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BC5C10" w14:textId="4C7D8ABF" w:rsidR="008E2341" w:rsidRDefault="00E8719E" w:rsidP="00625BD0">
      <w:pPr>
        <w:autoSpaceDE w:val="0"/>
        <w:autoSpaceDN w:val="0"/>
        <w:adjustRightInd w:val="0"/>
        <w:spacing w:before="120" w:after="120" w:line="360" w:lineRule="auto"/>
        <w:jc w:val="center"/>
        <w:rPr>
          <w:b/>
          <w:bCs/>
          <w:kern w:val="32"/>
          <w:sz w:val="28"/>
        </w:rPr>
      </w:pPr>
      <w:bookmarkStart w:id="0" w:name="_Toc271411815"/>
      <w:bookmarkStart w:id="1" w:name="_Toc275128808"/>
      <w:bookmarkStart w:id="2" w:name="_Toc324119335"/>
      <w:r>
        <w:rPr>
          <w:noProof/>
          <w:lang w:val="vi-VN" w:eastAsia="vi-VN"/>
        </w:rPr>
        <mc:AlternateContent>
          <mc:Choice Requires="wps">
            <w:drawing>
              <wp:anchor distT="0" distB="0" distL="114300" distR="114300" simplePos="0" relativeHeight="251658241" behindDoc="0" locked="0" layoutInCell="1" allowOverlap="1" wp14:anchorId="27D297E9" wp14:editId="6AF17760">
                <wp:simplePos x="0" y="0"/>
                <wp:positionH relativeFrom="column">
                  <wp:posOffset>-368935</wp:posOffset>
                </wp:positionH>
                <wp:positionV relativeFrom="paragraph">
                  <wp:posOffset>-386715</wp:posOffset>
                </wp:positionV>
                <wp:extent cx="6223000" cy="9692640"/>
                <wp:effectExtent l="0" t="0" r="0" b="0"/>
                <wp:wrapNone/>
                <wp:docPr id="18867324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3000" cy="9692640"/>
                        </a:xfrm>
                        <a:prstGeom prst="rect">
                          <a:avLst/>
                        </a:prstGeom>
                        <a:noFill/>
                        <a:ln w="6350">
                          <a:noFill/>
                        </a:ln>
                      </wps:spPr>
                      <wps:txbx>
                        <w:txbxContent>
                          <w:p w14:paraId="4F7537C6" w14:textId="747F1E89" w:rsidR="000D64F6" w:rsidRPr="00220768" w:rsidRDefault="000D64F6" w:rsidP="00707D3E">
                            <w:pPr>
                              <w:pBdr>
                                <w:top w:val="thinThickMediumGap" w:sz="24" w:space="31" w:color="auto"/>
                                <w:left w:val="thinThickMediumGap" w:sz="24" w:space="0" w:color="auto"/>
                                <w:bottom w:val="thickThinMediumGap" w:sz="24" w:space="21" w:color="auto"/>
                                <w:right w:val="thickThinMediumGap" w:sz="24" w:space="0" w:color="auto"/>
                              </w:pBdr>
                              <w:tabs>
                                <w:tab w:val="center" w:pos="2160"/>
                                <w:tab w:val="center" w:pos="6663"/>
                              </w:tabs>
                              <w:jc w:val="both"/>
                              <w:rPr>
                                <w:bCs/>
                                <w:sz w:val="28"/>
                                <w:lang w:val="nl-NL"/>
                              </w:rPr>
                            </w:pPr>
                            <w:r>
                              <w:rPr>
                                <w:b/>
                                <w:lang w:val="nl-NL"/>
                              </w:rPr>
                              <w:t xml:space="preserve">          </w:t>
                            </w:r>
                            <w:r w:rsidRPr="00220768">
                              <w:rPr>
                                <w:bCs/>
                                <w:sz w:val="28"/>
                                <w:lang w:val="nl-NL"/>
                              </w:rPr>
                              <w:t>BỘ GIÁO DỤC VÀ ĐÀO TẠO                             BỘ CÔNG THƯƠNG</w:t>
                            </w:r>
                          </w:p>
                          <w:p w14:paraId="52D56437" w14:textId="77777777" w:rsidR="000D64F6" w:rsidRPr="00EB54AB" w:rsidRDefault="000D64F6" w:rsidP="00707D3E">
                            <w:pPr>
                              <w:pBdr>
                                <w:top w:val="thinThickMediumGap" w:sz="24" w:space="31" w:color="auto"/>
                                <w:left w:val="thinThickMediumGap" w:sz="24" w:space="0" w:color="auto"/>
                                <w:bottom w:val="thickThinMediumGap" w:sz="24" w:space="21" w:color="auto"/>
                                <w:right w:val="thickThinMediumGap" w:sz="24" w:space="0" w:color="auto"/>
                              </w:pBdr>
                              <w:spacing w:before="120"/>
                              <w:jc w:val="center"/>
                              <w:rPr>
                                <w:b/>
                                <w:bCs/>
                                <w:sz w:val="28"/>
                                <w:lang w:val="nl-NL"/>
                              </w:rPr>
                            </w:pPr>
                            <w:r w:rsidRPr="00EB54AB">
                              <w:rPr>
                                <w:b/>
                                <w:sz w:val="28"/>
                                <w:lang w:val="nl-NL"/>
                              </w:rPr>
                              <w:t xml:space="preserve">VIỆN NGHIÊN CỨU ĐIỆN TỬ, TIN HỌC, TỰ ĐỘNG HÓA </w:t>
                            </w:r>
                          </w:p>
                          <w:p w14:paraId="5F727E1A" w14:textId="14AE7C6E" w:rsidR="000D64F6" w:rsidRPr="00EB54AB" w:rsidRDefault="000D64F6" w:rsidP="00707D3E">
                            <w:pPr>
                              <w:pBdr>
                                <w:top w:val="thinThickMediumGap" w:sz="24" w:space="31" w:color="auto"/>
                                <w:left w:val="thinThickMediumGap" w:sz="24" w:space="0" w:color="auto"/>
                                <w:bottom w:val="thickThinMediumGap" w:sz="24" w:space="21" w:color="auto"/>
                                <w:right w:val="thickThinMediumGap" w:sz="24" w:space="0" w:color="auto"/>
                              </w:pBdr>
                              <w:spacing w:before="120"/>
                              <w:jc w:val="center"/>
                              <w:rPr>
                                <w:sz w:val="28"/>
                                <w:lang w:val="nl-NL"/>
                              </w:rPr>
                            </w:pPr>
                            <w:r w:rsidRPr="00EB54AB">
                              <w:rPr>
                                <w:sz w:val="28"/>
                                <w:lang w:val="nl-NL"/>
                              </w:rPr>
                              <w:t>--***--</w:t>
                            </w:r>
                          </w:p>
                          <w:p w14:paraId="465C8968"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67102C14"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7277D82D"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7AAD192D" w14:textId="77777777"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5DABC3AA"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217E3564"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01D2EEA3" w14:textId="1E9309BA" w:rsidR="000D64F6" w:rsidRPr="00EB54AB"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rFonts w:ascii="Arial" w:hAnsi="Arial" w:cs="Arial"/>
                                <w:b/>
                                <w:bCs/>
                                <w:sz w:val="32"/>
                                <w:szCs w:val="32"/>
                                <w:lang w:val="nl-NL"/>
                              </w:rPr>
                            </w:pPr>
                            <w:r>
                              <w:rPr>
                                <w:b/>
                                <w:sz w:val="32"/>
                                <w:szCs w:val="32"/>
                                <w:lang w:val="nl-NL"/>
                              </w:rPr>
                              <w:t>DƯƠNG ĐỨC ANH</w:t>
                            </w:r>
                          </w:p>
                          <w:p w14:paraId="14198443" w14:textId="77777777"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31F3B5CA" w14:textId="77777777"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6D91E0BE" w14:textId="77777777"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1067DB7A"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7B5B93EF"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03473602"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5DEF99B5"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4BE88A53"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b/>
                                <w:bCs/>
                                <w:sz w:val="40"/>
                                <w:szCs w:val="40"/>
                                <w:lang w:val="nl-NL"/>
                              </w:rPr>
                            </w:pPr>
                          </w:p>
                          <w:p w14:paraId="4497D14F" w14:textId="6692DE3A"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spacing w:line="360" w:lineRule="auto"/>
                              <w:jc w:val="center"/>
                              <w:rPr>
                                <w:b/>
                                <w:sz w:val="32"/>
                                <w:szCs w:val="32"/>
                                <w:lang w:val="nl-NL"/>
                              </w:rPr>
                            </w:pPr>
                            <w:r>
                              <w:rPr>
                                <w:b/>
                                <w:sz w:val="32"/>
                                <w:szCs w:val="32"/>
                                <w:lang w:val="nl-NL"/>
                              </w:rPr>
                              <w:t xml:space="preserve">NGHIÊN CỨU PHÁT TRIỂN VÀ ỨNG DỤNG </w:t>
                            </w:r>
                          </w:p>
                          <w:p w14:paraId="71DF9EBE" w14:textId="1C7EB94F" w:rsidR="000D64F6" w:rsidRPr="00EB54AB" w:rsidRDefault="000D64F6" w:rsidP="00707D3E">
                            <w:pPr>
                              <w:pBdr>
                                <w:top w:val="thinThickMediumGap" w:sz="24" w:space="31" w:color="auto"/>
                                <w:left w:val="thinThickMediumGap" w:sz="24" w:space="0" w:color="auto"/>
                                <w:bottom w:val="thickThinMediumGap" w:sz="24" w:space="21" w:color="auto"/>
                                <w:right w:val="thickThinMediumGap" w:sz="24" w:space="0" w:color="auto"/>
                              </w:pBdr>
                              <w:spacing w:line="360" w:lineRule="auto"/>
                              <w:jc w:val="center"/>
                              <w:rPr>
                                <w:rFonts w:ascii="Arial" w:hAnsi="Arial" w:cs="Arial"/>
                                <w:b/>
                                <w:bCs/>
                                <w:sz w:val="32"/>
                                <w:szCs w:val="32"/>
                                <w:lang w:val="nl-NL"/>
                              </w:rPr>
                            </w:pPr>
                            <w:r>
                              <w:rPr>
                                <w:b/>
                                <w:sz w:val="32"/>
                                <w:szCs w:val="32"/>
                                <w:lang w:val="nl-NL"/>
                              </w:rPr>
                              <w:t>CHO MẠNG NƠ RON TẾ BÀO BẬC CAO</w:t>
                            </w:r>
                          </w:p>
                          <w:p w14:paraId="2AD9E572" w14:textId="77777777"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04441B29"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43D2B814"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05ECBC59" w14:textId="77777777"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66025714" w14:textId="77777777"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02D395AD"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0A21C78C"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4CF0F418"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52D109F6" w14:textId="77777777" w:rsidR="000D64F6" w:rsidRPr="00EB54AB"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b/>
                                <w:bCs/>
                                <w:sz w:val="28"/>
                                <w:lang w:val="nl-NL"/>
                              </w:rPr>
                            </w:pPr>
                            <w:r w:rsidRPr="00EB54AB">
                              <w:rPr>
                                <w:b/>
                                <w:sz w:val="28"/>
                                <w:lang w:val="nl-NL"/>
                              </w:rPr>
                              <w:t>LUẬN ÁN TIẾN SĨ KỸ THUẬT</w:t>
                            </w:r>
                          </w:p>
                          <w:p w14:paraId="3877F756"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6D587754"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75E6D097"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32DD3375" w14:textId="73459541"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4F7BC26B" w14:textId="59DE5A9C"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42470769" w14:textId="39F420D6"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659C757A" w14:textId="77777777"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6B0BDA0E" w14:textId="722AF5EF"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0E7360B3" w14:textId="57D1787D"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1A084441" w14:textId="4A2F3A38"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10D95090" w14:textId="77777777"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2104E112" w14:textId="15BCD73E" w:rsidR="000D64F6" w:rsidRPr="003832A3"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b/>
                                <w:bCs/>
                                <w:sz w:val="28"/>
                                <w:lang w:val="nl-NL"/>
                              </w:rPr>
                            </w:pPr>
                            <w:r w:rsidRPr="003832A3">
                              <w:rPr>
                                <w:b/>
                                <w:sz w:val="28"/>
                                <w:lang w:val="nl-NL"/>
                              </w:rPr>
                              <w:t>HÀ NỘI, NĂM 202</w:t>
                            </w:r>
                            <w:r>
                              <w:rPr>
                                <w:b/>
                                <w:sz w:val="28"/>
                                <w:lang w:val="nl-NL"/>
                              </w:rPr>
                              <w:t>3</w:t>
                            </w:r>
                          </w:p>
                          <w:p w14:paraId="533B3333" w14:textId="77777777" w:rsidR="000D64F6" w:rsidRDefault="000D64F6" w:rsidP="00D50C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D297E9" id="_x0000_t202" coordsize="21600,21600" o:spt="202" path="m,l,21600r21600,l21600,xe">
                <v:stroke joinstyle="miter"/>
                <v:path gradientshapeok="t" o:connecttype="rect"/>
              </v:shapetype>
              <v:shape id="Text Box 5" o:spid="_x0000_s1026" type="#_x0000_t202" style="position:absolute;left:0;text-align:left;margin-left:-29.05pt;margin-top:-30.45pt;width:490pt;height:763.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" filled="f" stroked="f" strokeweight=".5pt">
                <v:path arrowok="t"/>
                <v:textbox>
                  <w:txbxContent>
                    <w:p w14:paraId="4F7537C6" w14:textId="747F1E89" w:rsidR="000D64F6" w:rsidRPr="00220768" w:rsidRDefault="000D64F6" w:rsidP="00707D3E">
                      <w:pPr>
                        <w:pBdr>
                          <w:top w:val="thinThickMediumGap" w:sz="24" w:space="31" w:color="auto"/>
                          <w:left w:val="thinThickMediumGap" w:sz="24" w:space="0" w:color="auto"/>
                          <w:bottom w:val="thickThinMediumGap" w:sz="24" w:space="21" w:color="auto"/>
                          <w:right w:val="thickThinMediumGap" w:sz="24" w:space="0" w:color="auto"/>
                        </w:pBdr>
                        <w:tabs>
                          <w:tab w:val="center" w:pos="2160"/>
                          <w:tab w:val="center" w:pos="6663"/>
                        </w:tabs>
                        <w:jc w:val="both"/>
                        <w:rPr>
                          <w:bCs/>
                          <w:sz w:val="28"/>
                          <w:lang w:val="nl-NL"/>
                        </w:rPr>
                      </w:pPr>
                      <w:r>
                        <w:rPr>
                          <w:b/>
                          <w:lang w:val="nl-NL"/>
                        </w:rPr>
                        <w:t xml:space="preserve">          </w:t>
                      </w:r>
                      <w:r w:rsidRPr="00220768">
                        <w:rPr>
                          <w:bCs/>
                          <w:sz w:val="28"/>
                          <w:lang w:val="nl-NL"/>
                        </w:rPr>
                        <w:t>BỘ GIÁO DỤC VÀ ĐÀO TẠO                             BỘ CÔNG THƯƠNG</w:t>
                      </w:r>
                    </w:p>
                    <w:p w14:paraId="52D56437" w14:textId="77777777" w:rsidR="000D64F6" w:rsidRPr="00EB54AB" w:rsidRDefault="000D64F6" w:rsidP="00707D3E">
                      <w:pPr>
                        <w:pBdr>
                          <w:top w:val="thinThickMediumGap" w:sz="24" w:space="31" w:color="auto"/>
                          <w:left w:val="thinThickMediumGap" w:sz="24" w:space="0" w:color="auto"/>
                          <w:bottom w:val="thickThinMediumGap" w:sz="24" w:space="21" w:color="auto"/>
                          <w:right w:val="thickThinMediumGap" w:sz="24" w:space="0" w:color="auto"/>
                        </w:pBdr>
                        <w:spacing w:before="120"/>
                        <w:jc w:val="center"/>
                        <w:rPr>
                          <w:b/>
                          <w:bCs/>
                          <w:sz w:val="28"/>
                          <w:lang w:val="nl-NL"/>
                        </w:rPr>
                      </w:pPr>
                      <w:r w:rsidRPr="00EB54AB">
                        <w:rPr>
                          <w:b/>
                          <w:sz w:val="28"/>
                          <w:lang w:val="nl-NL"/>
                        </w:rPr>
                        <w:t xml:space="preserve">VIỆN NGHIÊN CỨU ĐIỆN TỬ, TIN HỌC, TỰ ĐỘNG HÓA </w:t>
                      </w:r>
                    </w:p>
                    <w:p w14:paraId="5F727E1A" w14:textId="14AE7C6E" w:rsidR="000D64F6" w:rsidRPr="00EB54AB" w:rsidRDefault="000D64F6" w:rsidP="00707D3E">
                      <w:pPr>
                        <w:pBdr>
                          <w:top w:val="thinThickMediumGap" w:sz="24" w:space="31" w:color="auto"/>
                          <w:left w:val="thinThickMediumGap" w:sz="24" w:space="0" w:color="auto"/>
                          <w:bottom w:val="thickThinMediumGap" w:sz="24" w:space="21" w:color="auto"/>
                          <w:right w:val="thickThinMediumGap" w:sz="24" w:space="0" w:color="auto"/>
                        </w:pBdr>
                        <w:spacing w:before="120"/>
                        <w:jc w:val="center"/>
                        <w:rPr>
                          <w:sz w:val="28"/>
                          <w:lang w:val="nl-NL"/>
                        </w:rPr>
                      </w:pPr>
                      <w:r w:rsidRPr="00EB54AB">
                        <w:rPr>
                          <w:sz w:val="28"/>
                          <w:lang w:val="nl-NL"/>
                        </w:rPr>
                        <w:t>--***--</w:t>
                      </w:r>
                    </w:p>
                    <w:p w14:paraId="465C8968"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67102C14"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7277D82D"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7AAD192D" w14:textId="77777777"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5DABC3AA"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217E3564"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01D2EEA3" w14:textId="1E9309BA" w:rsidR="000D64F6" w:rsidRPr="00EB54AB"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rFonts w:ascii="Arial" w:hAnsi="Arial" w:cs="Arial"/>
                          <w:b/>
                          <w:bCs/>
                          <w:sz w:val="32"/>
                          <w:szCs w:val="32"/>
                          <w:lang w:val="nl-NL"/>
                        </w:rPr>
                      </w:pPr>
                      <w:r>
                        <w:rPr>
                          <w:b/>
                          <w:sz w:val="32"/>
                          <w:szCs w:val="32"/>
                          <w:lang w:val="nl-NL"/>
                        </w:rPr>
                        <w:t>DƯƠNG ĐỨC ANH</w:t>
                      </w:r>
                    </w:p>
                    <w:p w14:paraId="14198443" w14:textId="77777777"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31F3B5CA" w14:textId="77777777"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6D91E0BE" w14:textId="77777777"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1067DB7A"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7B5B93EF"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03473602"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5DEF99B5"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4BE88A53"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b/>
                          <w:bCs/>
                          <w:sz w:val="40"/>
                          <w:szCs w:val="40"/>
                          <w:lang w:val="nl-NL"/>
                        </w:rPr>
                      </w:pPr>
                    </w:p>
                    <w:p w14:paraId="4497D14F" w14:textId="6692DE3A"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spacing w:line="360" w:lineRule="auto"/>
                        <w:jc w:val="center"/>
                        <w:rPr>
                          <w:b/>
                          <w:sz w:val="32"/>
                          <w:szCs w:val="32"/>
                          <w:lang w:val="nl-NL"/>
                        </w:rPr>
                      </w:pPr>
                      <w:r>
                        <w:rPr>
                          <w:b/>
                          <w:sz w:val="32"/>
                          <w:szCs w:val="32"/>
                          <w:lang w:val="nl-NL"/>
                        </w:rPr>
                        <w:t xml:space="preserve">NGHIÊN CỨU PHÁT TRIỂN VÀ ỨNG DỤNG </w:t>
                      </w:r>
                    </w:p>
                    <w:p w14:paraId="71DF9EBE" w14:textId="1C7EB94F" w:rsidR="000D64F6" w:rsidRPr="00EB54AB" w:rsidRDefault="000D64F6" w:rsidP="00707D3E">
                      <w:pPr>
                        <w:pBdr>
                          <w:top w:val="thinThickMediumGap" w:sz="24" w:space="31" w:color="auto"/>
                          <w:left w:val="thinThickMediumGap" w:sz="24" w:space="0" w:color="auto"/>
                          <w:bottom w:val="thickThinMediumGap" w:sz="24" w:space="21" w:color="auto"/>
                          <w:right w:val="thickThinMediumGap" w:sz="24" w:space="0" w:color="auto"/>
                        </w:pBdr>
                        <w:spacing w:line="360" w:lineRule="auto"/>
                        <w:jc w:val="center"/>
                        <w:rPr>
                          <w:rFonts w:ascii="Arial" w:hAnsi="Arial" w:cs="Arial"/>
                          <w:b/>
                          <w:bCs/>
                          <w:sz w:val="32"/>
                          <w:szCs w:val="32"/>
                          <w:lang w:val="nl-NL"/>
                        </w:rPr>
                      </w:pPr>
                      <w:r>
                        <w:rPr>
                          <w:b/>
                          <w:sz w:val="32"/>
                          <w:szCs w:val="32"/>
                          <w:lang w:val="nl-NL"/>
                        </w:rPr>
                        <w:t>CHO MẠNG NƠ RON TẾ BÀO BẬC CAO</w:t>
                      </w:r>
                    </w:p>
                    <w:p w14:paraId="2AD9E572" w14:textId="77777777"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04441B29"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43D2B814"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05ECBC59" w14:textId="77777777"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66025714" w14:textId="77777777"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02D395AD"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0A21C78C"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4CF0F418"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52D109F6" w14:textId="77777777" w:rsidR="000D64F6" w:rsidRPr="00EB54AB"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b/>
                          <w:bCs/>
                          <w:sz w:val="28"/>
                          <w:lang w:val="nl-NL"/>
                        </w:rPr>
                      </w:pPr>
                      <w:r w:rsidRPr="00EB54AB">
                        <w:rPr>
                          <w:b/>
                          <w:sz w:val="28"/>
                          <w:lang w:val="nl-NL"/>
                        </w:rPr>
                        <w:t>LUẬN ÁN TIẾN SĨ KỸ THUẬT</w:t>
                      </w:r>
                    </w:p>
                    <w:p w14:paraId="3877F756"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6D587754"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75E6D097" w14:textId="77777777" w:rsidR="000D64F6" w:rsidRPr="00D22875"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32DD3375" w14:textId="73459541"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4F7BC26B" w14:textId="59DE5A9C"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42470769" w14:textId="39F420D6"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659C757A" w14:textId="77777777"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6B0BDA0E" w14:textId="722AF5EF"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0E7360B3" w14:textId="57D1787D"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1A084441" w14:textId="4A2F3A38"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10D95090" w14:textId="77777777" w:rsidR="000D64F6"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lang w:val="nl-NL"/>
                        </w:rPr>
                      </w:pPr>
                    </w:p>
                    <w:p w14:paraId="2104E112" w14:textId="15BCD73E" w:rsidR="000D64F6" w:rsidRPr="003832A3" w:rsidRDefault="000D64F6" w:rsidP="00707D3E">
                      <w:pPr>
                        <w:pBdr>
                          <w:top w:val="thinThickMediumGap" w:sz="24" w:space="31" w:color="auto"/>
                          <w:left w:val="thinThickMediumGap" w:sz="24" w:space="0" w:color="auto"/>
                          <w:bottom w:val="thickThinMediumGap" w:sz="24" w:space="21" w:color="auto"/>
                          <w:right w:val="thickThinMediumGap" w:sz="24" w:space="0" w:color="auto"/>
                        </w:pBdr>
                        <w:jc w:val="center"/>
                        <w:rPr>
                          <w:b/>
                          <w:bCs/>
                          <w:sz w:val="28"/>
                          <w:lang w:val="nl-NL"/>
                        </w:rPr>
                      </w:pPr>
                      <w:r w:rsidRPr="003832A3">
                        <w:rPr>
                          <w:b/>
                          <w:sz w:val="28"/>
                          <w:lang w:val="nl-NL"/>
                        </w:rPr>
                        <w:t>HÀ NỘI, NĂM 202</w:t>
                      </w:r>
                      <w:r>
                        <w:rPr>
                          <w:b/>
                          <w:sz w:val="28"/>
                          <w:lang w:val="nl-NL"/>
                        </w:rPr>
                        <w:t>3</w:t>
                      </w:r>
                    </w:p>
                    <w:p w14:paraId="533B3333" w14:textId="77777777" w:rsidR="000D64F6" w:rsidRDefault="000D64F6" w:rsidP="00D50C1D"/>
                  </w:txbxContent>
                </v:textbox>
              </v:shape>
            </w:pict>
          </mc:Fallback>
        </mc:AlternateContent>
      </w:r>
    </w:p>
    <w:p w14:paraId="1E6509C7" w14:textId="4CD85C92" w:rsidR="00654FE1" w:rsidRPr="000F2197" w:rsidRDefault="00E8719E" w:rsidP="00625BD0">
      <w:pPr>
        <w:autoSpaceDE w:val="0"/>
        <w:autoSpaceDN w:val="0"/>
        <w:adjustRightInd w:val="0"/>
        <w:spacing w:before="120" w:after="120" w:line="360" w:lineRule="auto"/>
        <w:jc w:val="center"/>
        <w:rPr>
          <w:b/>
          <w:bCs/>
          <w:kern w:val="32"/>
          <w:sz w:val="28"/>
        </w:rPr>
      </w:pPr>
      <w:r>
        <w:rPr>
          <w:noProof/>
          <w:lang w:val="vi-VN" w:eastAsia="vi-VN"/>
        </w:rPr>
        <mc:AlternateContent>
          <mc:Choice Requires="wps">
            <w:drawing>
              <wp:anchor distT="0" distB="0" distL="114300" distR="114300" simplePos="0" relativeHeight="251658240" behindDoc="0" locked="0" layoutInCell="1" allowOverlap="1" wp14:anchorId="5FA46737" wp14:editId="1A1904C3">
                <wp:simplePos x="0" y="0"/>
                <wp:positionH relativeFrom="column">
                  <wp:posOffset>2571115</wp:posOffset>
                </wp:positionH>
                <wp:positionV relativeFrom="paragraph">
                  <wp:posOffset>-622935</wp:posOffset>
                </wp:positionV>
                <wp:extent cx="522605" cy="260985"/>
                <wp:effectExtent l="0" t="0" r="0" b="5715"/>
                <wp:wrapNone/>
                <wp:docPr id="9866329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605" cy="260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51E4E12" id="Rectangle 4" o:spid="_x0000_s1026" style="position:absolute;margin-left:202.45pt;margin-top:-49.05pt;width:41.15pt;height:2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" fillcolor="white [3212]" strokecolor="white [3212]" strokeweight="1pt">
                <v:path arrowok="t"/>
              </v:rect>
            </w:pict>
          </mc:Fallback>
        </mc:AlternateContent>
      </w:r>
    </w:p>
    <w:p w14:paraId="69F1D3F4"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7B79538B"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6D4A9595"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3E19E518"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1C70567F"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186F8C9A"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4657A3BB"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1696AC58"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1A4C5565"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063E4946"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3D37DA93"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16EE4375"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58A46B68"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7CFBC796"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383F89B9"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44725AE4"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43C8E9EB"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00091BFC"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6024DA36"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6949642B"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473166E9"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03B8E9E2" w14:textId="08B27620" w:rsidR="00F0689F" w:rsidRPr="000F2197" w:rsidRDefault="00E8719E" w:rsidP="00625BD0">
      <w:pPr>
        <w:autoSpaceDE w:val="0"/>
        <w:autoSpaceDN w:val="0"/>
        <w:adjustRightInd w:val="0"/>
        <w:spacing w:before="120" w:after="120" w:line="360" w:lineRule="auto"/>
        <w:jc w:val="center"/>
        <w:rPr>
          <w:b/>
          <w:bCs/>
          <w:kern w:val="32"/>
          <w:sz w:val="28"/>
        </w:rPr>
      </w:pPr>
      <w:r>
        <w:rPr>
          <w:noProof/>
          <w:lang w:val="vi-VN" w:eastAsia="vi-VN"/>
        </w:rPr>
        <w:lastRenderedPageBreak/>
        <mc:AlternateContent>
          <mc:Choice Requires="wps">
            <w:drawing>
              <wp:anchor distT="0" distB="0" distL="114300" distR="114300" simplePos="0" relativeHeight="251658242" behindDoc="0" locked="0" layoutInCell="1" allowOverlap="1" wp14:anchorId="3B306A2E" wp14:editId="3DF204E4">
                <wp:simplePos x="0" y="0"/>
                <wp:positionH relativeFrom="column">
                  <wp:posOffset>-377825</wp:posOffset>
                </wp:positionH>
                <wp:positionV relativeFrom="paragraph">
                  <wp:posOffset>-451485</wp:posOffset>
                </wp:positionV>
                <wp:extent cx="6210300" cy="9525000"/>
                <wp:effectExtent l="0" t="0" r="0" b="0"/>
                <wp:wrapNone/>
                <wp:docPr id="19143648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0300" cy="9525000"/>
                        </a:xfrm>
                        <a:prstGeom prst="rect">
                          <a:avLst/>
                        </a:prstGeom>
                        <a:solidFill>
                          <a:schemeClr val="bg1"/>
                        </a:solidFill>
                        <a:ln w="6350">
                          <a:solidFill>
                            <a:schemeClr val="bg1"/>
                          </a:solidFill>
                        </a:ln>
                      </wps:spPr>
                      <wps:txbx>
                        <w:txbxContent>
                          <w:p w14:paraId="67777A33"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tabs>
                                <w:tab w:val="center" w:pos="2160"/>
                                <w:tab w:val="center" w:pos="6840"/>
                              </w:tabs>
                              <w:jc w:val="both"/>
                              <w:rPr>
                                <w:b/>
                                <w:lang w:val="nl-NL"/>
                              </w:rPr>
                            </w:pPr>
                          </w:p>
                          <w:p w14:paraId="6D97F228" w14:textId="55FF5326" w:rsidR="000D64F6" w:rsidRPr="00220768" w:rsidRDefault="000D64F6" w:rsidP="006F45D9">
                            <w:pPr>
                              <w:pBdr>
                                <w:top w:val="thinThickMediumGap" w:sz="24" w:space="1" w:color="auto"/>
                                <w:left w:val="thinThickMediumGap" w:sz="24" w:space="0" w:color="auto"/>
                                <w:bottom w:val="thickThinMediumGap" w:sz="24" w:space="31" w:color="auto"/>
                                <w:right w:val="thickThinMediumGap" w:sz="24" w:space="4" w:color="auto"/>
                              </w:pBdr>
                              <w:tabs>
                                <w:tab w:val="center" w:pos="2160"/>
                                <w:tab w:val="center" w:pos="6521"/>
                              </w:tabs>
                              <w:jc w:val="both"/>
                              <w:rPr>
                                <w:bCs/>
                                <w:sz w:val="28"/>
                                <w:lang w:val="nl-NL"/>
                              </w:rPr>
                            </w:pPr>
                            <w:r>
                              <w:rPr>
                                <w:b/>
                                <w:lang w:val="nl-NL"/>
                              </w:rPr>
                              <w:t xml:space="preserve">         </w:t>
                            </w:r>
                            <w:r w:rsidRPr="00220768">
                              <w:rPr>
                                <w:bCs/>
                                <w:sz w:val="28"/>
                                <w:lang w:val="nl-NL"/>
                              </w:rPr>
                              <w:t xml:space="preserve">BỘ GIÁO DỤC VÀ ĐÀO TẠO                </w:t>
                            </w:r>
                            <w:r w:rsidRPr="00220768">
                              <w:rPr>
                                <w:bCs/>
                                <w:sz w:val="28"/>
                                <w:lang w:val="nl-NL"/>
                              </w:rPr>
                              <w:tab/>
                              <w:t xml:space="preserve">                  BỘ CÔNG THƯƠNG</w:t>
                            </w:r>
                          </w:p>
                          <w:p w14:paraId="090B1972" w14:textId="77777777" w:rsidR="000D64F6" w:rsidRPr="00EB54AB" w:rsidRDefault="000D64F6" w:rsidP="006F45D9">
                            <w:pPr>
                              <w:pBdr>
                                <w:top w:val="thinThickMediumGap" w:sz="24" w:space="1" w:color="auto"/>
                                <w:left w:val="thinThickMediumGap" w:sz="24" w:space="0" w:color="auto"/>
                                <w:bottom w:val="thickThinMediumGap" w:sz="24" w:space="31" w:color="auto"/>
                                <w:right w:val="thickThinMediumGap" w:sz="24" w:space="4" w:color="auto"/>
                              </w:pBdr>
                              <w:spacing w:before="360"/>
                              <w:jc w:val="center"/>
                              <w:rPr>
                                <w:b/>
                                <w:bCs/>
                                <w:sz w:val="28"/>
                                <w:lang w:val="nl-NL"/>
                              </w:rPr>
                            </w:pPr>
                            <w:r w:rsidRPr="00EB54AB">
                              <w:rPr>
                                <w:b/>
                                <w:sz w:val="28"/>
                                <w:lang w:val="nl-NL"/>
                              </w:rPr>
                              <w:t>VIỆN NGHIÊN CỨU ĐIỆN TỬ, TIN HỌC, TỰ ĐỘNG HÓA</w:t>
                            </w:r>
                          </w:p>
                          <w:p w14:paraId="09DBE8D5" w14:textId="66F9B529" w:rsidR="000D64F6" w:rsidRPr="00EB54AB" w:rsidRDefault="000D64F6" w:rsidP="006F45D9">
                            <w:pPr>
                              <w:pBdr>
                                <w:top w:val="thinThickMediumGap" w:sz="24" w:space="1" w:color="auto"/>
                                <w:left w:val="thinThickMediumGap" w:sz="24" w:space="0" w:color="auto"/>
                                <w:bottom w:val="thickThinMediumGap" w:sz="24" w:space="31" w:color="auto"/>
                                <w:right w:val="thickThinMediumGap" w:sz="24" w:space="4" w:color="auto"/>
                              </w:pBdr>
                              <w:spacing w:before="120"/>
                              <w:jc w:val="center"/>
                              <w:rPr>
                                <w:sz w:val="28"/>
                                <w:lang w:val="nl-NL"/>
                              </w:rPr>
                            </w:pPr>
                            <w:r w:rsidRPr="00EB54AB">
                              <w:rPr>
                                <w:sz w:val="28"/>
                                <w:lang w:val="nl-NL"/>
                              </w:rPr>
                              <w:t>--***--</w:t>
                            </w:r>
                          </w:p>
                          <w:p w14:paraId="547FF29E"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4B8B7CED"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41446EA8" w14:textId="77777777" w:rsidR="000D64F6"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7425F96C"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6FDE8A0F" w14:textId="4FCEAC57" w:rsidR="000D64F6" w:rsidRPr="00DA55EE"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b/>
                                <w:bCs/>
                                <w:sz w:val="28"/>
                                <w:lang w:val="nl-NL"/>
                              </w:rPr>
                            </w:pPr>
                            <w:r>
                              <w:rPr>
                                <w:b/>
                                <w:sz w:val="28"/>
                                <w:lang w:val="nl-NL"/>
                              </w:rPr>
                              <w:t>DƯƠNG ĐỨC ANH</w:t>
                            </w:r>
                          </w:p>
                          <w:p w14:paraId="47635BF5"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49CB9F3E" w14:textId="77777777" w:rsidR="000D64F6"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23A8F42D" w14:textId="77777777" w:rsidR="000D64F6"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20AD9933" w14:textId="31ADD4DB" w:rsidR="000D64F6"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74CBB085" w14:textId="77777777" w:rsidR="000D64F6"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3EDAFB17"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b/>
                                <w:bCs/>
                                <w:sz w:val="40"/>
                                <w:szCs w:val="40"/>
                                <w:lang w:val="nl-NL"/>
                              </w:rPr>
                            </w:pPr>
                          </w:p>
                          <w:p w14:paraId="06B9F08D" w14:textId="19B597F2" w:rsidR="000D64F6" w:rsidRDefault="000D64F6" w:rsidP="006F45D9">
                            <w:pPr>
                              <w:pBdr>
                                <w:top w:val="thinThickMediumGap" w:sz="24" w:space="1" w:color="auto"/>
                                <w:left w:val="thinThickMediumGap" w:sz="24" w:space="0" w:color="auto"/>
                                <w:bottom w:val="thickThinMediumGap" w:sz="24" w:space="31" w:color="auto"/>
                                <w:right w:val="thickThinMediumGap" w:sz="24" w:space="4" w:color="auto"/>
                              </w:pBdr>
                              <w:spacing w:line="360" w:lineRule="auto"/>
                              <w:jc w:val="center"/>
                              <w:rPr>
                                <w:b/>
                                <w:sz w:val="32"/>
                                <w:szCs w:val="32"/>
                                <w:lang w:val="nl-NL"/>
                              </w:rPr>
                            </w:pPr>
                            <w:r>
                              <w:rPr>
                                <w:b/>
                                <w:sz w:val="32"/>
                                <w:szCs w:val="32"/>
                                <w:lang w:val="nl-NL"/>
                              </w:rPr>
                              <w:t xml:space="preserve">NGHIÊN CỨU PHÁT TRIỂN VÀ ỨNG DỤNG </w:t>
                            </w:r>
                          </w:p>
                          <w:p w14:paraId="4D454605" w14:textId="7B40F9BE" w:rsidR="000D64F6" w:rsidRPr="00EB54AB" w:rsidRDefault="000D64F6" w:rsidP="006F45D9">
                            <w:pPr>
                              <w:pBdr>
                                <w:top w:val="thinThickMediumGap" w:sz="24" w:space="1" w:color="auto"/>
                                <w:left w:val="thinThickMediumGap" w:sz="24" w:space="0" w:color="auto"/>
                                <w:bottom w:val="thickThinMediumGap" w:sz="24" w:space="31" w:color="auto"/>
                                <w:right w:val="thickThinMediumGap" w:sz="24" w:space="4" w:color="auto"/>
                              </w:pBdr>
                              <w:spacing w:line="360" w:lineRule="auto"/>
                              <w:jc w:val="center"/>
                              <w:rPr>
                                <w:b/>
                                <w:bCs/>
                                <w:sz w:val="32"/>
                                <w:szCs w:val="32"/>
                                <w:lang w:val="nl-NL"/>
                              </w:rPr>
                            </w:pPr>
                            <w:r>
                              <w:rPr>
                                <w:b/>
                                <w:sz w:val="32"/>
                                <w:szCs w:val="32"/>
                                <w:lang w:val="nl-NL"/>
                              </w:rPr>
                              <w:t>CHO MẠNG NƠ RON TẾ BÀO BẬC CAO</w:t>
                            </w:r>
                          </w:p>
                          <w:p w14:paraId="697A8AD0" w14:textId="7A24213D" w:rsidR="000D64F6"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571C10F4" w14:textId="453FCBC9" w:rsidR="000D64F6"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3B79C665"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1D2C3CC2"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4523A73B" w14:textId="3AF1EB73" w:rsidR="000D64F6" w:rsidRPr="00DA55EE"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b/>
                                <w:bCs/>
                                <w:sz w:val="28"/>
                                <w:lang w:val="nl-NL"/>
                              </w:rPr>
                            </w:pPr>
                            <w:r w:rsidRPr="00DA55EE">
                              <w:rPr>
                                <w:b/>
                                <w:sz w:val="28"/>
                                <w:lang w:val="nl-NL"/>
                              </w:rPr>
                              <w:t xml:space="preserve">CHUYÊN NGÀNH: </w:t>
                            </w:r>
                            <w:r>
                              <w:rPr>
                                <w:b/>
                                <w:sz w:val="28"/>
                                <w:lang w:val="nl-NL"/>
                              </w:rPr>
                              <w:t>KỸ THUẬT ĐIỆN TỬ</w:t>
                            </w:r>
                          </w:p>
                          <w:p w14:paraId="03D36A97" w14:textId="246CB9E4" w:rsidR="000D64F6" w:rsidRPr="00DA55EE"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b/>
                                <w:bCs/>
                                <w:sz w:val="28"/>
                                <w:lang w:val="nl-NL"/>
                              </w:rPr>
                            </w:pPr>
                            <w:r w:rsidRPr="00DA55EE">
                              <w:rPr>
                                <w:b/>
                                <w:sz w:val="28"/>
                                <w:lang w:val="nl-NL"/>
                              </w:rPr>
                              <w:t>MÃ SỐ:</w:t>
                            </w:r>
                            <w:r w:rsidRPr="00DA55EE">
                              <w:rPr>
                                <w:b/>
                                <w:sz w:val="28"/>
                                <w:lang w:val="nl-NL"/>
                              </w:rPr>
                              <w:tab/>
                              <w:t>9520203</w:t>
                            </w:r>
                          </w:p>
                          <w:p w14:paraId="60ACC266"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5EAAAEF3"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55068FB2"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77C37D52" w14:textId="77777777" w:rsidR="000D64F6" w:rsidRPr="00EB54AB"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b/>
                                <w:bCs/>
                                <w:sz w:val="28"/>
                                <w:lang w:val="nl-NL"/>
                              </w:rPr>
                            </w:pPr>
                            <w:r w:rsidRPr="00EB54AB">
                              <w:rPr>
                                <w:b/>
                                <w:sz w:val="28"/>
                                <w:lang w:val="nl-NL"/>
                              </w:rPr>
                              <w:t>LUẬN ÁN TIẾN SĨ KỸ THUẬT</w:t>
                            </w:r>
                          </w:p>
                          <w:p w14:paraId="21ABB4F1"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534948A8"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sz w:val="18"/>
                                <w:lang w:val="nl-NL"/>
                              </w:rPr>
                            </w:pPr>
                          </w:p>
                          <w:p w14:paraId="3D753D55"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sz w:val="18"/>
                                <w:lang w:val="nl-NL"/>
                              </w:rPr>
                            </w:pPr>
                          </w:p>
                          <w:p w14:paraId="55BEB9B9"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10E7D1DD" w14:textId="13976296" w:rsidR="000D64F6" w:rsidRPr="003832A3" w:rsidRDefault="000D64F6" w:rsidP="006F45D9">
                            <w:pPr>
                              <w:pBdr>
                                <w:top w:val="thinThickMediumGap" w:sz="24" w:space="1" w:color="auto"/>
                                <w:left w:val="thinThickMediumGap" w:sz="24" w:space="0" w:color="auto"/>
                                <w:bottom w:val="thickThinMediumGap" w:sz="24" w:space="31" w:color="auto"/>
                                <w:right w:val="thickThinMediumGap" w:sz="24" w:space="4" w:color="auto"/>
                              </w:pBdr>
                              <w:rPr>
                                <w:b/>
                                <w:sz w:val="28"/>
                                <w:lang w:val="nl-NL"/>
                              </w:rPr>
                            </w:pPr>
                            <w:r w:rsidRPr="00D22875">
                              <w:rPr>
                                <w:lang w:val="nl-NL"/>
                              </w:rPr>
                              <w:tab/>
                            </w:r>
                            <w:r w:rsidRPr="00D22875">
                              <w:rPr>
                                <w:lang w:val="nl-NL"/>
                              </w:rPr>
                              <w:tab/>
                            </w:r>
                            <w:r w:rsidRPr="00D22875">
                              <w:rPr>
                                <w:lang w:val="nl-NL"/>
                              </w:rPr>
                              <w:tab/>
                            </w:r>
                            <w:r w:rsidRPr="00DA55EE">
                              <w:rPr>
                                <w:bCs/>
                                <w:sz w:val="28"/>
                                <w:lang w:val="nl-NL"/>
                              </w:rPr>
                              <w:t xml:space="preserve">   </w:t>
                            </w:r>
                            <w:r>
                              <w:rPr>
                                <w:bCs/>
                                <w:sz w:val="28"/>
                                <w:lang w:val="nl-NL"/>
                              </w:rPr>
                              <w:t xml:space="preserve">   </w:t>
                            </w:r>
                            <w:r w:rsidRPr="00DA55EE">
                              <w:rPr>
                                <w:bCs/>
                                <w:sz w:val="28"/>
                                <w:lang w:val="nl-NL"/>
                              </w:rPr>
                              <w:t xml:space="preserve"> </w:t>
                            </w:r>
                            <w:r w:rsidRPr="003832A3">
                              <w:rPr>
                                <w:b/>
                                <w:sz w:val="28"/>
                                <w:lang w:val="nl-NL"/>
                              </w:rPr>
                              <w:t xml:space="preserve">NGƯỜI HƯỚNG DẪN KHOA HỌC </w:t>
                            </w:r>
                          </w:p>
                          <w:p w14:paraId="286AD517" w14:textId="082D0141" w:rsidR="000D64F6" w:rsidRPr="00D0100E" w:rsidRDefault="000D64F6" w:rsidP="006F45D9">
                            <w:pPr>
                              <w:pBdr>
                                <w:top w:val="thinThickMediumGap" w:sz="24" w:space="1" w:color="auto"/>
                                <w:left w:val="thinThickMediumGap" w:sz="24" w:space="0" w:color="auto"/>
                                <w:bottom w:val="thickThinMediumGap" w:sz="24" w:space="31" w:color="auto"/>
                                <w:right w:val="thickThinMediumGap" w:sz="24" w:space="4" w:color="auto"/>
                              </w:pBdr>
                              <w:spacing w:before="120"/>
                              <w:rPr>
                                <w:bCs/>
                                <w:sz w:val="28"/>
                                <w:lang w:val="nl-NL"/>
                              </w:rPr>
                            </w:pPr>
                            <w:r w:rsidRPr="00D0100E">
                              <w:rPr>
                                <w:b/>
                                <w:sz w:val="28"/>
                                <w:lang w:val="nl-NL"/>
                              </w:rPr>
                              <w:tab/>
                            </w:r>
                            <w:r w:rsidRPr="00D0100E">
                              <w:rPr>
                                <w:b/>
                                <w:sz w:val="28"/>
                                <w:lang w:val="nl-NL"/>
                              </w:rPr>
                              <w:tab/>
                            </w:r>
                            <w:r w:rsidRPr="00D0100E">
                              <w:rPr>
                                <w:b/>
                                <w:sz w:val="28"/>
                                <w:lang w:val="nl-NL"/>
                              </w:rPr>
                              <w:tab/>
                            </w:r>
                            <w:r w:rsidRPr="00D0100E">
                              <w:rPr>
                                <w:b/>
                                <w:sz w:val="28"/>
                                <w:lang w:val="nl-NL"/>
                              </w:rPr>
                              <w:tab/>
                            </w:r>
                            <w:r w:rsidRPr="00D0100E">
                              <w:rPr>
                                <w:b/>
                                <w:sz w:val="28"/>
                                <w:lang w:val="nl-NL"/>
                              </w:rPr>
                              <w:tab/>
                            </w:r>
                            <w:r w:rsidRPr="00D0100E">
                              <w:rPr>
                                <w:bCs/>
                                <w:sz w:val="28"/>
                                <w:lang w:val="nl-NL"/>
                              </w:rPr>
                              <w:t xml:space="preserve">  1. PGS.TS. NGUYỄN QUANG HOAN</w:t>
                            </w:r>
                          </w:p>
                          <w:p w14:paraId="257DA9F9" w14:textId="30A4CA1E" w:rsidR="000D64F6" w:rsidRPr="00D0100E" w:rsidRDefault="000D64F6" w:rsidP="006F45D9">
                            <w:pPr>
                              <w:pBdr>
                                <w:top w:val="thinThickMediumGap" w:sz="24" w:space="1" w:color="auto"/>
                                <w:left w:val="thinThickMediumGap" w:sz="24" w:space="0" w:color="auto"/>
                                <w:bottom w:val="thickThinMediumGap" w:sz="24" w:space="31" w:color="auto"/>
                                <w:right w:val="thickThinMediumGap" w:sz="24" w:space="4" w:color="auto"/>
                              </w:pBdr>
                              <w:spacing w:before="120"/>
                              <w:ind w:firstLine="720"/>
                              <w:rPr>
                                <w:bCs/>
                                <w:sz w:val="28"/>
                                <w:lang w:val="nl-NL"/>
                              </w:rPr>
                            </w:pPr>
                            <w:r w:rsidRPr="00D0100E">
                              <w:rPr>
                                <w:bCs/>
                                <w:sz w:val="28"/>
                                <w:lang w:val="nl-NL"/>
                              </w:rPr>
                              <w:t xml:space="preserve">                                           2. </w:t>
                            </w:r>
                            <w:r>
                              <w:rPr>
                                <w:bCs/>
                                <w:sz w:val="28"/>
                                <w:lang w:val="nl-NL"/>
                              </w:rPr>
                              <w:t>PGS.TSKH. NGUYỄN HỒNG VŨ</w:t>
                            </w:r>
                          </w:p>
                          <w:p w14:paraId="60EE8E65"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3AD9A9D5" w14:textId="77777777" w:rsidR="000D64F6" w:rsidRPr="009A48F3"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sz w:val="52"/>
                                <w:szCs w:val="52"/>
                                <w:lang w:val="nl-NL"/>
                              </w:rPr>
                            </w:pPr>
                          </w:p>
                          <w:p w14:paraId="184F4B7D" w14:textId="509281DC" w:rsidR="000D64F6" w:rsidRDefault="000D64F6" w:rsidP="006F45D9">
                            <w:pPr>
                              <w:keepLines/>
                              <w:pBdr>
                                <w:top w:val="thinThickMediumGap" w:sz="24" w:space="1" w:color="auto"/>
                                <w:left w:val="thinThickMediumGap" w:sz="24" w:space="0" w:color="auto"/>
                                <w:bottom w:val="thickThinMediumGap" w:sz="24" w:space="31" w:color="auto"/>
                                <w:right w:val="thickThinMediumGap" w:sz="24" w:space="4" w:color="auto"/>
                              </w:pBdr>
                              <w:jc w:val="center"/>
                              <w:rPr>
                                <w:sz w:val="28"/>
                                <w:lang w:val="nl-NL"/>
                              </w:rPr>
                            </w:pPr>
                          </w:p>
                          <w:p w14:paraId="1F8CA46C" w14:textId="77777777" w:rsidR="000D64F6" w:rsidRDefault="000D64F6" w:rsidP="006F45D9">
                            <w:pPr>
                              <w:keepLines/>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6A9AD2B6" w14:textId="77777777" w:rsidR="000D64F6" w:rsidRPr="00D22875" w:rsidRDefault="000D64F6" w:rsidP="006F45D9">
                            <w:pPr>
                              <w:keepLines/>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350FC4D1" w14:textId="0F730B3B" w:rsidR="000D64F6" w:rsidRPr="00D22875" w:rsidRDefault="000D64F6" w:rsidP="006F45D9">
                            <w:pPr>
                              <w:keepLines/>
                              <w:pBdr>
                                <w:top w:val="thinThickMediumGap" w:sz="24" w:space="1" w:color="auto"/>
                                <w:left w:val="thinThickMediumGap" w:sz="24" w:space="0" w:color="auto"/>
                                <w:bottom w:val="thickThinMediumGap" w:sz="24" w:space="31" w:color="auto"/>
                                <w:right w:val="thickThinMediumGap" w:sz="24" w:space="4" w:color="auto"/>
                              </w:pBdr>
                              <w:jc w:val="center"/>
                              <w:rPr>
                                <w:b/>
                                <w:bCs/>
                                <w:sz w:val="28"/>
                                <w:lang w:val="nl-NL"/>
                              </w:rPr>
                            </w:pPr>
                            <w:r w:rsidRPr="00D22875">
                              <w:rPr>
                                <w:b/>
                                <w:sz w:val="28"/>
                                <w:lang w:val="nl-NL"/>
                              </w:rPr>
                              <w:t>HÀ NỘI</w:t>
                            </w:r>
                            <w:r>
                              <w:rPr>
                                <w:b/>
                                <w:sz w:val="28"/>
                                <w:lang w:val="nl-NL"/>
                              </w:rPr>
                              <w:t>, NĂM</w:t>
                            </w:r>
                            <w:r w:rsidRPr="00D22875">
                              <w:rPr>
                                <w:b/>
                                <w:sz w:val="28"/>
                                <w:lang w:val="nl-NL"/>
                              </w:rPr>
                              <w:t xml:space="preserve"> 20</w:t>
                            </w:r>
                            <w:r>
                              <w:rPr>
                                <w:b/>
                                <w:sz w:val="28"/>
                                <w:lang w:val="nl-NL"/>
                              </w:rPr>
                              <w:t>23</w:t>
                            </w:r>
                          </w:p>
                          <w:p w14:paraId="03126FFE" w14:textId="77777777" w:rsidR="000D64F6" w:rsidRPr="00A247B4" w:rsidRDefault="000D64F6">
                            <w:pPr>
                              <w:rPr>
                                <w:lang w:val="nl-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B306A2E" id="Text Box 3" o:spid="_x0000_s1027" type="#_x0000_t202" style="position:absolute;left:0;text-align:left;margin-left:-29.75pt;margin-top:-35.55pt;width:489pt;height:750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" fillcolor="white [3212]" strokecolor="white [3212]" strokeweight=".5pt">
                <v:path arrowok="t"/>
                <v:textbox>
                  <w:txbxContent>
                    <w:p w14:paraId="67777A33"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tabs>
                          <w:tab w:val="center" w:pos="2160"/>
                          <w:tab w:val="center" w:pos="6840"/>
                        </w:tabs>
                        <w:jc w:val="both"/>
                        <w:rPr>
                          <w:b/>
                          <w:lang w:val="nl-NL"/>
                        </w:rPr>
                      </w:pPr>
                    </w:p>
                    <w:p w14:paraId="6D97F228" w14:textId="55FF5326" w:rsidR="000D64F6" w:rsidRPr="00220768" w:rsidRDefault="000D64F6" w:rsidP="006F45D9">
                      <w:pPr>
                        <w:pBdr>
                          <w:top w:val="thinThickMediumGap" w:sz="24" w:space="1" w:color="auto"/>
                          <w:left w:val="thinThickMediumGap" w:sz="24" w:space="0" w:color="auto"/>
                          <w:bottom w:val="thickThinMediumGap" w:sz="24" w:space="31" w:color="auto"/>
                          <w:right w:val="thickThinMediumGap" w:sz="24" w:space="4" w:color="auto"/>
                        </w:pBdr>
                        <w:tabs>
                          <w:tab w:val="center" w:pos="2160"/>
                          <w:tab w:val="center" w:pos="6521"/>
                        </w:tabs>
                        <w:jc w:val="both"/>
                        <w:rPr>
                          <w:bCs/>
                          <w:sz w:val="28"/>
                          <w:lang w:val="nl-NL"/>
                        </w:rPr>
                      </w:pPr>
                      <w:r>
                        <w:rPr>
                          <w:b/>
                          <w:lang w:val="nl-NL"/>
                        </w:rPr>
                        <w:t xml:space="preserve">         </w:t>
                      </w:r>
                      <w:r w:rsidRPr="00220768">
                        <w:rPr>
                          <w:bCs/>
                          <w:sz w:val="28"/>
                          <w:lang w:val="nl-NL"/>
                        </w:rPr>
                        <w:t xml:space="preserve">BỘ GIÁO DỤC VÀ ĐÀO TẠO                </w:t>
                      </w:r>
                      <w:r w:rsidRPr="00220768">
                        <w:rPr>
                          <w:bCs/>
                          <w:sz w:val="28"/>
                          <w:lang w:val="nl-NL"/>
                        </w:rPr>
                        <w:tab/>
                        <w:t xml:space="preserve">                  BỘ CÔNG THƯƠNG</w:t>
                      </w:r>
                    </w:p>
                    <w:p w14:paraId="090B1972" w14:textId="77777777" w:rsidR="000D64F6" w:rsidRPr="00EB54AB" w:rsidRDefault="000D64F6" w:rsidP="006F45D9">
                      <w:pPr>
                        <w:pBdr>
                          <w:top w:val="thinThickMediumGap" w:sz="24" w:space="1" w:color="auto"/>
                          <w:left w:val="thinThickMediumGap" w:sz="24" w:space="0" w:color="auto"/>
                          <w:bottom w:val="thickThinMediumGap" w:sz="24" w:space="31" w:color="auto"/>
                          <w:right w:val="thickThinMediumGap" w:sz="24" w:space="4" w:color="auto"/>
                        </w:pBdr>
                        <w:spacing w:before="360"/>
                        <w:jc w:val="center"/>
                        <w:rPr>
                          <w:b/>
                          <w:bCs/>
                          <w:sz w:val="28"/>
                          <w:lang w:val="nl-NL"/>
                        </w:rPr>
                      </w:pPr>
                      <w:r w:rsidRPr="00EB54AB">
                        <w:rPr>
                          <w:b/>
                          <w:sz w:val="28"/>
                          <w:lang w:val="nl-NL"/>
                        </w:rPr>
                        <w:t>VIỆN NGHIÊN CỨU ĐIỆN TỬ, TIN HỌC, TỰ ĐỘNG HÓA</w:t>
                      </w:r>
                    </w:p>
                    <w:p w14:paraId="09DBE8D5" w14:textId="66F9B529" w:rsidR="000D64F6" w:rsidRPr="00EB54AB" w:rsidRDefault="000D64F6" w:rsidP="006F45D9">
                      <w:pPr>
                        <w:pBdr>
                          <w:top w:val="thinThickMediumGap" w:sz="24" w:space="1" w:color="auto"/>
                          <w:left w:val="thinThickMediumGap" w:sz="24" w:space="0" w:color="auto"/>
                          <w:bottom w:val="thickThinMediumGap" w:sz="24" w:space="31" w:color="auto"/>
                          <w:right w:val="thickThinMediumGap" w:sz="24" w:space="4" w:color="auto"/>
                        </w:pBdr>
                        <w:spacing w:before="120"/>
                        <w:jc w:val="center"/>
                        <w:rPr>
                          <w:sz w:val="28"/>
                          <w:lang w:val="nl-NL"/>
                        </w:rPr>
                      </w:pPr>
                      <w:r w:rsidRPr="00EB54AB">
                        <w:rPr>
                          <w:sz w:val="28"/>
                          <w:lang w:val="nl-NL"/>
                        </w:rPr>
                        <w:t>--***--</w:t>
                      </w:r>
                    </w:p>
                    <w:p w14:paraId="547FF29E"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4B8B7CED"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41446EA8" w14:textId="77777777" w:rsidR="000D64F6"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7425F96C"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6FDE8A0F" w14:textId="4FCEAC57" w:rsidR="000D64F6" w:rsidRPr="00DA55EE"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b/>
                          <w:bCs/>
                          <w:sz w:val="28"/>
                          <w:lang w:val="nl-NL"/>
                        </w:rPr>
                      </w:pPr>
                      <w:r>
                        <w:rPr>
                          <w:b/>
                          <w:sz w:val="28"/>
                          <w:lang w:val="nl-NL"/>
                        </w:rPr>
                        <w:t>DƯƠNG ĐỨC ANH</w:t>
                      </w:r>
                    </w:p>
                    <w:p w14:paraId="47635BF5"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49CB9F3E" w14:textId="77777777" w:rsidR="000D64F6"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23A8F42D" w14:textId="77777777" w:rsidR="000D64F6"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20AD9933" w14:textId="31ADD4DB" w:rsidR="000D64F6"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74CBB085" w14:textId="77777777" w:rsidR="000D64F6"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3EDAFB17"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b/>
                          <w:bCs/>
                          <w:sz w:val="40"/>
                          <w:szCs w:val="40"/>
                          <w:lang w:val="nl-NL"/>
                        </w:rPr>
                      </w:pPr>
                    </w:p>
                    <w:p w14:paraId="06B9F08D" w14:textId="19B597F2" w:rsidR="000D64F6" w:rsidRDefault="000D64F6" w:rsidP="006F45D9">
                      <w:pPr>
                        <w:pBdr>
                          <w:top w:val="thinThickMediumGap" w:sz="24" w:space="1" w:color="auto"/>
                          <w:left w:val="thinThickMediumGap" w:sz="24" w:space="0" w:color="auto"/>
                          <w:bottom w:val="thickThinMediumGap" w:sz="24" w:space="31" w:color="auto"/>
                          <w:right w:val="thickThinMediumGap" w:sz="24" w:space="4" w:color="auto"/>
                        </w:pBdr>
                        <w:spacing w:line="360" w:lineRule="auto"/>
                        <w:jc w:val="center"/>
                        <w:rPr>
                          <w:b/>
                          <w:sz w:val="32"/>
                          <w:szCs w:val="32"/>
                          <w:lang w:val="nl-NL"/>
                        </w:rPr>
                      </w:pPr>
                      <w:r>
                        <w:rPr>
                          <w:b/>
                          <w:sz w:val="32"/>
                          <w:szCs w:val="32"/>
                          <w:lang w:val="nl-NL"/>
                        </w:rPr>
                        <w:t xml:space="preserve">NGHIÊN CỨU PHÁT TRIỂN VÀ ỨNG DỤNG </w:t>
                      </w:r>
                    </w:p>
                    <w:p w14:paraId="4D454605" w14:textId="7B40F9BE" w:rsidR="000D64F6" w:rsidRPr="00EB54AB" w:rsidRDefault="000D64F6" w:rsidP="006F45D9">
                      <w:pPr>
                        <w:pBdr>
                          <w:top w:val="thinThickMediumGap" w:sz="24" w:space="1" w:color="auto"/>
                          <w:left w:val="thinThickMediumGap" w:sz="24" w:space="0" w:color="auto"/>
                          <w:bottom w:val="thickThinMediumGap" w:sz="24" w:space="31" w:color="auto"/>
                          <w:right w:val="thickThinMediumGap" w:sz="24" w:space="4" w:color="auto"/>
                        </w:pBdr>
                        <w:spacing w:line="360" w:lineRule="auto"/>
                        <w:jc w:val="center"/>
                        <w:rPr>
                          <w:b/>
                          <w:bCs/>
                          <w:sz w:val="32"/>
                          <w:szCs w:val="32"/>
                          <w:lang w:val="nl-NL"/>
                        </w:rPr>
                      </w:pPr>
                      <w:r>
                        <w:rPr>
                          <w:b/>
                          <w:sz w:val="32"/>
                          <w:szCs w:val="32"/>
                          <w:lang w:val="nl-NL"/>
                        </w:rPr>
                        <w:t>CHO MẠNG NƠ RON TẾ BÀO BẬC CAO</w:t>
                      </w:r>
                    </w:p>
                    <w:p w14:paraId="697A8AD0" w14:textId="7A24213D" w:rsidR="000D64F6"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571C10F4" w14:textId="453FCBC9" w:rsidR="000D64F6"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3B79C665"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1D2C3CC2"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4523A73B" w14:textId="3AF1EB73" w:rsidR="000D64F6" w:rsidRPr="00DA55EE"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b/>
                          <w:bCs/>
                          <w:sz w:val="28"/>
                          <w:lang w:val="nl-NL"/>
                        </w:rPr>
                      </w:pPr>
                      <w:r w:rsidRPr="00DA55EE">
                        <w:rPr>
                          <w:b/>
                          <w:sz w:val="28"/>
                          <w:lang w:val="nl-NL"/>
                        </w:rPr>
                        <w:t xml:space="preserve">CHUYÊN NGÀNH: </w:t>
                      </w:r>
                      <w:r>
                        <w:rPr>
                          <w:b/>
                          <w:sz w:val="28"/>
                          <w:lang w:val="nl-NL"/>
                        </w:rPr>
                        <w:t>KỸ THUẬT ĐIỆN TỬ</w:t>
                      </w:r>
                    </w:p>
                    <w:p w14:paraId="03D36A97" w14:textId="246CB9E4" w:rsidR="000D64F6" w:rsidRPr="00DA55EE"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b/>
                          <w:bCs/>
                          <w:sz w:val="28"/>
                          <w:lang w:val="nl-NL"/>
                        </w:rPr>
                      </w:pPr>
                      <w:r w:rsidRPr="00DA55EE">
                        <w:rPr>
                          <w:b/>
                          <w:sz w:val="28"/>
                          <w:lang w:val="nl-NL"/>
                        </w:rPr>
                        <w:t>MÃ SỐ:</w:t>
                      </w:r>
                      <w:r w:rsidRPr="00DA55EE">
                        <w:rPr>
                          <w:b/>
                          <w:sz w:val="28"/>
                          <w:lang w:val="nl-NL"/>
                        </w:rPr>
                        <w:tab/>
                        <w:t>9520203</w:t>
                      </w:r>
                    </w:p>
                    <w:p w14:paraId="60ACC266"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5EAAAEF3"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55068FB2"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77C37D52" w14:textId="77777777" w:rsidR="000D64F6" w:rsidRPr="00EB54AB"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b/>
                          <w:bCs/>
                          <w:sz w:val="28"/>
                          <w:lang w:val="nl-NL"/>
                        </w:rPr>
                      </w:pPr>
                      <w:r w:rsidRPr="00EB54AB">
                        <w:rPr>
                          <w:b/>
                          <w:sz w:val="28"/>
                          <w:lang w:val="nl-NL"/>
                        </w:rPr>
                        <w:t>LUẬN ÁN TIẾN SĨ KỸ THUẬT</w:t>
                      </w:r>
                    </w:p>
                    <w:p w14:paraId="21ABB4F1"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534948A8"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sz w:val="18"/>
                          <w:lang w:val="nl-NL"/>
                        </w:rPr>
                      </w:pPr>
                    </w:p>
                    <w:p w14:paraId="3D753D55"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sz w:val="18"/>
                          <w:lang w:val="nl-NL"/>
                        </w:rPr>
                      </w:pPr>
                    </w:p>
                    <w:p w14:paraId="55BEB9B9"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10E7D1DD" w14:textId="13976296" w:rsidR="000D64F6" w:rsidRPr="003832A3" w:rsidRDefault="000D64F6" w:rsidP="006F45D9">
                      <w:pPr>
                        <w:pBdr>
                          <w:top w:val="thinThickMediumGap" w:sz="24" w:space="1" w:color="auto"/>
                          <w:left w:val="thinThickMediumGap" w:sz="24" w:space="0" w:color="auto"/>
                          <w:bottom w:val="thickThinMediumGap" w:sz="24" w:space="31" w:color="auto"/>
                          <w:right w:val="thickThinMediumGap" w:sz="24" w:space="4" w:color="auto"/>
                        </w:pBdr>
                        <w:rPr>
                          <w:b/>
                          <w:sz w:val="28"/>
                          <w:lang w:val="nl-NL"/>
                        </w:rPr>
                      </w:pPr>
                      <w:r w:rsidRPr="00D22875">
                        <w:rPr>
                          <w:lang w:val="nl-NL"/>
                        </w:rPr>
                        <w:tab/>
                      </w:r>
                      <w:r w:rsidRPr="00D22875">
                        <w:rPr>
                          <w:lang w:val="nl-NL"/>
                        </w:rPr>
                        <w:tab/>
                      </w:r>
                      <w:r w:rsidRPr="00D22875">
                        <w:rPr>
                          <w:lang w:val="nl-NL"/>
                        </w:rPr>
                        <w:tab/>
                      </w:r>
                      <w:r w:rsidRPr="00DA55EE">
                        <w:rPr>
                          <w:bCs/>
                          <w:sz w:val="28"/>
                          <w:lang w:val="nl-NL"/>
                        </w:rPr>
                        <w:t xml:space="preserve">   </w:t>
                      </w:r>
                      <w:r>
                        <w:rPr>
                          <w:bCs/>
                          <w:sz w:val="28"/>
                          <w:lang w:val="nl-NL"/>
                        </w:rPr>
                        <w:t xml:space="preserve">   </w:t>
                      </w:r>
                      <w:r w:rsidRPr="00DA55EE">
                        <w:rPr>
                          <w:bCs/>
                          <w:sz w:val="28"/>
                          <w:lang w:val="nl-NL"/>
                        </w:rPr>
                        <w:t xml:space="preserve"> </w:t>
                      </w:r>
                      <w:r w:rsidRPr="003832A3">
                        <w:rPr>
                          <w:b/>
                          <w:sz w:val="28"/>
                          <w:lang w:val="nl-NL"/>
                        </w:rPr>
                        <w:t xml:space="preserve">NGƯỜI HƯỚNG DẪN KHOA HỌC </w:t>
                      </w:r>
                    </w:p>
                    <w:p w14:paraId="286AD517" w14:textId="082D0141" w:rsidR="000D64F6" w:rsidRPr="00D0100E" w:rsidRDefault="000D64F6" w:rsidP="006F45D9">
                      <w:pPr>
                        <w:pBdr>
                          <w:top w:val="thinThickMediumGap" w:sz="24" w:space="1" w:color="auto"/>
                          <w:left w:val="thinThickMediumGap" w:sz="24" w:space="0" w:color="auto"/>
                          <w:bottom w:val="thickThinMediumGap" w:sz="24" w:space="31" w:color="auto"/>
                          <w:right w:val="thickThinMediumGap" w:sz="24" w:space="4" w:color="auto"/>
                        </w:pBdr>
                        <w:spacing w:before="120"/>
                        <w:rPr>
                          <w:bCs/>
                          <w:sz w:val="28"/>
                          <w:lang w:val="nl-NL"/>
                        </w:rPr>
                      </w:pPr>
                      <w:r w:rsidRPr="00D0100E">
                        <w:rPr>
                          <w:b/>
                          <w:sz w:val="28"/>
                          <w:lang w:val="nl-NL"/>
                        </w:rPr>
                        <w:tab/>
                      </w:r>
                      <w:r w:rsidRPr="00D0100E">
                        <w:rPr>
                          <w:b/>
                          <w:sz w:val="28"/>
                          <w:lang w:val="nl-NL"/>
                        </w:rPr>
                        <w:tab/>
                      </w:r>
                      <w:r w:rsidRPr="00D0100E">
                        <w:rPr>
                          <w:b/>
                          <w:sz w:val="28"/>
                          <w:lang w:val="nl-NL"/>
                        </w:rPr>
                        <w:tab/>
                      </w:r>
                      <w:r w:rsidRPr="00D0100E">
                        <w:rPr>
                          <w:b/>
                          <w:sz w:val="28"/>
                          <w:lang w:val="nl-NL"/>
                        </w:rPr>
                        <w:tab/>
                      </w:r>
                      <w:r w:rsidRPr="00D0100E">
                        <w:rPr>
                          <w:b/>
                          <w:sz w:val="28"/>
                          <w:lang w:val="nl-NL"/>
                        </w:rPr>
                        <w:tab/>
                      </w:r>
                      <w:r w:rsidRPr="00D0100E">
                        <w:rPr>
                          <w:bCs/>
                          <w:sz w:val="28"/>
                          <w:lang w:val="nl-NL"/>
                        </w:rPr>
                        <w:t xml:space="preserve">  1. PGS.TS. NGUYỄN QUANG HOAN</w:t>
                      </w:r>
                    </w:p>
                    <w:p w14:paraId="257DA9F9" w14:textId="30A4CA1E" w:rsidR="000D64F6" w:rsidRPr="00D0100E" w:rsidRDefault="000D64F6" w:rsidP="006F45D9">
                      <w:pPr>
                        <w:pBdr>
                          <w:top w:val="thinThickMediumGap" w:sz="24" w:space="1" w:color="auto"/>
                          <w:left w:val="thinThickMediumGap" w:sz="24" w:space="0" w:color="auto"/>
                          <w:bottom w:val="thickThinMediumGap" w:sz="24" w:space="31" w:color="auto"/>
                          <w:right w:val="thickThinMediumGap" w:sz="24" w:space="4" w:color="auto"/>
                        </w:pBdr>
                        <w:spacing w:before="120"/>
                        <w:ind w:firstLine="720"/>
                        <w:rPr>
                          <w:bCs/>
                          <w:sz w:val="28"/>
                          <w:lang w:val="nl-NL"/>
                        </w:rPr>
                      </w:pPr>
                      <w:r w:rsidRPr="00D0100E">
                        <w:rPr>
                          <w:bCs/>
                          <w:sz w:val="28"/>
                          <w:lang w:val="nl-NL"/>
                        </w:rPr>
                        <w:t xml:space="preserve">                                           2. </w:t>
                      </w:r>
                      <w:r>
                        <w:rPr>
                          <w:bCs/>
                          <w:sz w:val="28"/>
                          <w:lang w:val="nl-NL"/>
                        </w:rPr>
                        <w:t>PGS.TSKH. NGUYỄN HỒNG VŨ</w:t>
                      </w:r>
                    </w:p>
                    <w:p w14:paraId="60EE8E65" w14:textId="77777777" w:rsidR="000D64F6" w:rsidRPr="00D22875"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3AD9A9D5" w14:textId="77777777" w:rsidR="000D64F6" w:rsidRPr="009A48F3" w:rsidRDefault="000D64F6" w:rsidP="006F45D9">
                      <w:pPr>
                        <w:pBdr>
                          <w:top w:val="thinThickMediumGap" w:sz="24" w:space="1" w:color="auto"/>
                          <w:left w:val="thinThickMediumGap" w:sz="24" w:space="0" w:color="auto"/>
                          <w:bottom w:val="thickThinMediumGap" w:sz="24" w:space="31" w:color="auto"/>
                          <w:right w:val="thickThinMediumGap" w:sz="24" w:space="4" w:color="auto"/>
                        </w:pBdr>
                        <w:jc w:val="center"/>
                        <w:rPr>
                          <w:sz w:val="52"/>
                          <w:szCs w:val="52"/>
                          <w:lang w:val="nl-NL"/>
                        </w:rPr>
                      </w:pPr>
                    </w:p>
                    <w:p w14:paraId="184F4B7D" w14:textId="509281DC" w:rsidR="000D64F6" w:rsidRDefault="000D64F6" w:rsidP="006F45D9">
                      <w:pPr>
                        <w:keepLines/>
                        <w:pBdr>
                          <w:top w:val="thinThickMediumGap" w:sz="24" w:space="1" w:color="auto"/>
                          <w:left w:val="thinThickMediumGap" w:sz="24" w:space="0" w:color="auto"/>
                          <w:bottom w:val="thickThinMediumGap" w:sz="24" w:space="31" w:color="auto"/>
                          <w:right w:val="thickThinMediumGap" w:sz="24" w:space="4" w:color="auto"/>
                        </w:pBdr>
                        <w:jc w:val="center"/>
                        <w:rPr>
                          <w:sz w:val="28"/>
                          <w:lang w:val="nl-NL"/>
                        </w:rPr>
                      </w:pPr>
                    </w:p>
                    <w:p w14:paraId="1F8CA46C" w14:textId="77777777" w:rsidR="000D64F6" w:rsidRDefault="000D64F6" w:rsidP="006F45D9">
                      <w:pPr>
                        <w:keepLines/>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6A9AD2B6" w14:textId="77777777" w:rsidR="000D64F6" w:rsidRPr="00D22875" w:rsidRDefault="000D64F6" w:rsidP="006F45D9">
                      <w:pPr>
                        <w:keepLines/>
                        <w:pBdr>
                          <w:top w:val="thinThickMediumGap" w:sz="24" w:space="1" w:color="auto"/>
                          <w:left w:val="thinThickMediumGap" w:sz="24" w:space="0" w:color="auto"/>
                          <w:bottom w:val="thickThinMediumGap" w:sz="24" w:space="31" w:color="auto"/>
                          <w:right w:val="thickThinMediumGap" w:sz="24" w:space="4" w:color="auto"/>
                        </w:pBdr>
                        <w:jc w:val="center"/>
                        <w:rPr>
                          <w:lang w:val="nl-NL"/>
                        </w:rPr>
                      </w:pPr>
                    </w:p>
                    <w:p w14:paraId="350FC4D1" w14:textId="0F730B3B" w:rsidR="000D64F6" w:rsidRPr="00D22875" w:rsidRDefault="000D64F6" w:rsidP="006F45D9">
                      <w:pPr>
                        <w:keepLines/>
                        <w:pBdr>
                          <w:top w:val="thinThickMediumGap" w:sz="24" w:space="1" w:color="auto"/>
                          <w:left w:val="thinThickMediumGap" w:sz="24" w:space="0" w:color="auto"/>
                          <w:bottom w:val="thickThinMediumGap" w:sz="24" w:space="31" w:color="auto"/>
                          <w:right w:val="thickThinMediumGap" w:sz="24" w:space="4" w:color="auto"/>
                        </w:pBdr>
                        <w:jc w:val="center"/>
                        <w:rPr>
                          <w:b/>
                          <w:bCs/>
                          <w:sz w:val="28"/>
                          <w:lang w:val="nl-NL"/>
                        </w:rPr>
                      </w:pPr>
                      <w:r w:rsidRPr="00D22875">
                        <w:rPr>
                          <w:b/>
                          <w:sz w:val="28"/>
                          <w:lang w:val="nl-NL"/>
                        </w:rPr>
                        <w:t>HÀ NỘI</w:t>
                      </w:r>
                      <w:r>
                        <w:rPr>
                          <w:b/>
                          <w:sz w:val="28"/>
                          <w:lang w:val="nl-NL"/>
                        </w:rPr>
                        <w:t>, NĂM</w:t>
                      </w:r>
                      <w:r w:rsidRPr="00D22875">
                        <w:rPr>
                          <w:b/>
                          <w:sz w:val="28"/>
                          <w:lang w:val="nl-NL"/>
                        </w:rPr>
                        <w:t xml:space="preserve"> 20</w:t>
                      </w:r>
                      <w:r>
                        <w:rPr>
                          <w:b/>
                          <w:sz w:val="28"/>
                          <w:lang w:val="nl-NL"/>
                        </w:rPr>
                        <w:t>23</w:t>
                      </w:r>
                    </w:p>
                    <w:p w14:paraId="03126FFE" w14:textId="77777777" w:rsidR="000D64F6" w:rsidRPr="00A247B4" w:rsidRDefault="000D64F6">
                      <w:pPr>
                        <w:rPr>
                          <w:lang w:val="nl-NL"/>
                        </w:rPr>
                      </w:pPr>
                    </w:p>
                  </w:txbxContent>
                </v:textbox>
              </v:shape>
            </w:pict>
          </mc:Fallback>
        </mc:AlternateContent>
      </w:r>
    </w:p>
    <w:p w14:paraId="2C9F33BD"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33DE6BB3"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1E50A5E0"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4F7B0CB9"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330DA5E9"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54A93846"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172F8D12"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3D6B94C7"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6073DE6B"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29C0555F"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298ED9AA"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2401E6D0"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44891D1D"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2B05217B"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455EE7B8"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5ADE1B62"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0192FB0E"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260D9A29"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11C1C964"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08672408"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19291B4B" w14:textId="77777777" w:rsidR="00F0689F" w:rsidRPr="000F2197" w:rsidRDefault="00F0689F" w:rsidP="00625BD0">
      <w:pPr>
        <w:autoSpaceDE w:val="0"/>
        <w:autoSpaceDN w:val="0"/>
        <w:adjustRightInd w:val="0"/>
        <w:spacing w:before="120" w:after="120" w:line="360" w:lineRule="auto"/>
        <w:jc w:val="center"/>
        <w:rPr>
          <w:b/>
          <w:bCs/>
          <w:kern w:val="32"/>
          <w:sz w:val="28"/>
        </w:rPr>
      </w:pPr>
    </w:p>
    <w:p w14:paraId="7A29D3D6" w14:textId="5908D899" w:rsidR="00F0689F" w:rsidRPr="000F2197" w:rsidRDefault="00F0689F" w:rsidP="00625BD0">
      <w:pPr>
        <w:autoSpaceDE w:val="0"/>
        <w:autoSpaceDN w:val="0"/>
        <w:adjustRightInd w:val="0"/>
        <w:spacing w:before="120" w:after="120" w:line="360" w:lineRule="auto"/>
        <w:jc w:val="center"/>
        <w:rPr>
          <w:b/>
          <w:bCs/>
          <w:kern w:val="32"/>
          <w:sz w:val="28"/>
        </w:rPr>
        <w:sectPr w:rsidR="00F0689F" w:rsidRPr="000F2197" w:rsidSect="00343145">
          <w:headerReference w:type="even" r:id="rId8"/>
          <w:headerReference w:type="default" r:id="rId9"/>
          <w:footerReference w:type="even" r:id="rId10"/>
          <w:footerReference w:type="default" r:id="rId11"/>
          <w:pgSz w:w="11907" w:h="16840" w:code="9"/>
          <w:pgMar w:top="1701" w:right="1134" w:bottom="1418" w:left="1985" w:header="720" w:footer="720" w:gutter="0"/>
          <w:pgNumType w:fmt="lowerRoman" w:start="1"/>
          <w:cols w:space="720"/>
          <w:docGrid w:linePitch="360"/>
        </w:sectPr>
      </w:pPr>
    </w:p>
    <w:bookmarkStart w:id="3" w:name="_Toc148971362"/>
    <w:bookmarkStart w:id="4" w:name="_Toc149301364"/>
    <w:bookmarkStart w:id="5" w:name="_Toc149652878"/>
    <w:bookmarkStart w:id="6" w:name="_Toc149881192"/>
    <w:p w14:paraId="29A77BFA" w14:textId="78B45929" w:rsidR="00654FE1" w:rsidRPr="001B3904" w:rsidRDefault="00E8719E" w:rsidP="00D1481E">
      <w:pPr>
        <w:pStyle w:val="Heading1"/>
      </w:pPr>
      <w:r>
        <w:rPr>
          <w:noProof/>
          <w:lang w:val="vi-VN" w:eastAsia="vi-VN"/>
        </w:rPr>
        <w:lastRenderedPageBreak/>
        <mc:AlternateContent>
          <mc:Choice Requires="wps">
            <w:drawing>
              <wp:anchor distT="0" distB="0" distL="114300" distR="114300" simplePos="0" relativeHeight="251658244" behindDoc="0" locked="0" layoutInCell="1" allowOverlap="1" wp14:anchorId="78040D08" wp14:editId="0AFBCB56">
                <wp:simplePos x="0" y="0"/>
                <wp:positionH relativeFrom="page">
                  <wp:posOffset>3685540</wp:posOffset>
                </wp:positionH>
                <wp:positionV relativeFrom="paragraph">
                  <wp:posOffset>-603885</wp:posOffset>
                </wp:positionV>
                <wp:extent cx="522605" cy="260985"/>
                <wp:effectExtent l="0" t="0" r="0" b="5715"/>
                <wp:wrapNone/>
                <wp:docPr id="183186233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605" cy="260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3B49137" id="Rectangle 2" o:spid="_x0000_s1026" style="position:absolute;margin-left:290.2pt;margin-top:-47.55pt;width:41.15pt;height:20.55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" fillcolor="white [3212]" strokecolor="white [3212]" strokeweight="1pt">
                <v:path arrowok="t"/>
                <w10:wrap anchorx="page"/>
              </v:rect>
            </w:pict>
          </mc:Fallback>
        </mc:AlternateContent>
      </w:r>
      <w:r w:rsidR="00654FE1" w:rsidRPr="001B3904">
        <w:t>MỤC LỤC</w:t>
      </w:r>
      <w:bookmarkEnd w:id="3"/>
      <w:bookmarkEnd w:id="4"/>
      <w:bookmarkEnd w:id="5"/>
      <w:bookmarkEnd w:id="6"/>
    </w:p>
    <w:bookmarkStart w:id="7" w:name="_Toc142560930" w:displacedByCustomXml="next"/>
    <w:sdt>
      <w:sdtPr>
        <w:rPr>
          <w:b/>
          <w:bCs/>
          <w:szCs w:val="28"/>
        </w:rPr>
        <w:id w:val="-1151142629"/>
        <w:docPartObj>
          <w:docPartGallery w:val="Table of Contents"/>
          <w:docPartUnique/>
        </w:docPartObj>
      </w:sdtPr>
      <w:sdtEndPr>
        <w:rPr>
          <w:b w:val="0"/>
          <w:bCs w:val="0"/>
          <w:szCs w:val="26"/>
        </w:rPr>
      </w:sdtEndPr>
      <w:sdtContent>
        <w:bookmarkEnd w:id="7" w:displacedByCustomXml="prev"/>
        <w:p w14:paraId="52EBDF84" w14:textId="65B6B809" w:rsidR="00643790" w:rsidRDefault="00552BF7">
          <w:pPr>
            <w:pStyle w:val="TOC1"/>
            <w:tabs>
              <w:tab w:val="right" w:leader="dot" w:pos="8778"/>
            </w:tabs>
            <w:rPr>
              <w:rFonts w:asciiTheme="minorHAnsi" w:eastAsiaTheme="minorEastAsia" w:hAnsiTheme="minorHAnsi" w:cstheme="minorBidi"/>
              <w:noProof/>
              <w:kern w:val="2"/>
              <w:sz w:val="22"/>
              <w:szCs w:val="22"/>
              <w14:ligatures w14:val="standardContextual"/>
            </w:rPr>
          </w:pPr>
          <w:r>
            <w:fldChar w:fldCharType="begin"/>
          </w:r>
          <w:r>
            <w:instrText xml:space="preserve"> TOC \o "2-3" \h \z \t "Heading 1,1,IWK - Heading,1,Gạch đầu dòng,1" </w:instrText>
          </w:r>
          <w:r>
            <w:fldChar w:fldCharType="separate"/>
          </w:r>
          <w:hyperlink w:anchor="_Toc149881192" w:history="1">
            <w:r w:rsidR="00643790" w:rsidRPr="00747238">
              <w:rPr>
                <w:rStyle w:val="Hyperlink"/>
                <w:noProof/>
              </w:rPr>
              <w:t>MỤC LỤC</w:t>
            </w:r>
            <w:r w:rsidR="00643790">
              <w:rPr>
                <w:noProof/>
                <w:webHidden/>
              </w:rPr>
              <w:tab/>
            </w:r>
            <w:r w:rsidR="00643790">
              <w:rPr>
                <w:noProof/>
                <w:webHidden/>
              </w:rPr>
              <w:fldChar w:fldCharType="begin"/>
            </w:r>
            <w:r w:rsidR="00643790">
              <w:rPr>
                <w:noProof/>
                <w:webHidden/>
              </w:rPr>
              <w:instrText xml:space="preserve"> PAGEREF _Toc149881192 \h </w:instrText>
            </w:r>
            <w:r w:rsidR="00643790">
              <w:rPr>
                <w:noProof/>
                <w:webHidden/>
              </w:rPr>
            </w:r>
            <w:r w:rsidR="00643790">
              <w:rPr>
                <w:noProof/>
                <w:webHidden/>
              </w:rPr>
              <w:fldChar w:fldCharType="separate"/>
            </w:r>
            <w:r w:rsidR="00643790">
              <w:rPr>
                <w:noProof/>
                <w:webHidden/>
              </w:rPr>
              <w:t>i</w:t>
            </w:r>
            <w:r w:rsidR="00643790">
              <w:rPr>
                <w:noProof/>
                <w:webHidden/>
              </w:rPr>
              <w:fldChar w:fldCharType="end"/>
            </w:r>
          </w:hyperlink>
        </w:p>
        <w:p w14:paraId="3DEAA791" w14:textId="642AB66B" w:rsidR="00643790" w:rsidRDefault="000D64F6">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49881193" w:history="1">
            <w:r w:rsidR="00643790" w:rsidRPr="00747238">
              <w:rPr>
                <w:rStyle w:val="Hyperlink"/>
                <w:noProof/>
              </w:rPr>
              <w:t>LỜI CAM ĐOAN</w:t>
            </w:r>
            <w:r w:rsidR="00643790">
              <w:rPr>
                <w:noProof/>
                <w:webHidden/>
              </w:rPr>
              <w:tab/>
            </w:r>
            <w:r w:rsidR="00643790">
              <w:rPr>
                <w:noProof/>
                <w:webHidden/>
              </w:rPr>
              <w:fldChar w:fldCharType="begin"/>
            </w:r>
            <w:r w:rsidR="00643790">
              <w:rPr>
                <w:noProof/>
                <w:webHidden/>
              </w:rPr>
              <w:instrText xml:space="preserve"> PAGEREF _Toc149881193 \h </w:instrText>
            </w:r>
            <w:r w:rsidR="00643790">
              <w:rPr>
                <w:noProof/>
                <w:webHidden/>
              </w:rPr>
            </w:r>
            <w:r w:rsidR="00643790">
              <w:rPr>
                <w:noProof/>
                <w:webHidden/>
              </w:rPr>
              <w:fldChar w:fldCharType="separate"/>
            </w:r>
            <w:r w:rsidR="00643790">
              <w:rPr>
                <w:noProof/>
                <w:webHidden/>
              </w:rPr>
              <w:t>iii</w:t>
            </w:r>
            <w:r w:rsidR="00643790">
              <w:rPr>
                <w:noProof/>
                <w:webHidden/>
              </w:rPr>
              <w:fldChar w:fldCharType="end"/>
            </w:r>
          </w:hyperlink>
        </w:p>
        <w:p w14:paraId="6E2B2CA1" w14:textId="5BCEDB77" w:rsidR="00643790" w:rsidRDefault="000D64F6">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49881194" w:history="1">
            <w:r w:rsidR="00643790" w:rsidRPr="00747238">
              <w:rPr>
                <w:rStyle w:val="Hyperlink"/>
                <w:noProof/>
              </w:rPr>
              <w:t>LỜI CẢM ƠN</w:t>
            </w:r>
            <w:r w:rsidR="00643790">
              <w:rPr>
                <w:noProof/>
                <w:webHidden/>
              </w:rPr>
              <w:tab/>
            </w:r>
            <w:r w:rsidR="00643790">
              <w:rPr>
                <w:noProof/>
                <w:webHidden/>
              </w:rPr>
              <w:fldChar w:fldCharType="begin"/>
            </w:r>
            <w:r w:rsidR="00643790">
              <w:rPr>
                <w:noProof/>
                <w:webHidden/>
              </w:rPr>
              <w:instrText xml:space="preserve"> PAGEREF _Toc149881194 \h </w:instrText>
            </w:r>
            <w:r w:rsidR="00643790">
              <w:rPr>
                <w:noProof/>
                <w:webHidden/>
              </w:rPr>
            </w:r>
            <w:r w:rsidR="00643790">
              <w:rPr>
                <w:noProof/>
                <w:webHidden/>
              </w:rPr>
              <w:fldChar w:fldCharType="separate"/>
            </w:r>
            <w:r w:rsidR="00643790">
              <w:rPr>
                <w:noProof/>
                <w:webHidden/>
              </w:rPr>
              <w:t>iv</w:t>
            </w:r>
            <w:r w:rsidR="00643790">
              <w:rPr>
                <w:noProof/>
                <w:webHidden/>
              </w:rPr>
              <w:fldChar w:fldCharType="end"/>
            </w:r>
          </w:hyperlink>
        </w:p>
        <w:p w14:paraId="095C1D38" w14:textId="36D49669" w:rsidR="00643790" w:rsidRDefault="000D64F6">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49881195" w:history="1">
            <w:r w:rsidR="00643790" w:rsidRPr="00747238">
              <w:rPr>
                <w:rStyle w:val="Hyperlink"/>
                <w:noProof/>
              </w:rPr>
              <w:t>DANH MỤC CÁC TỪ VIẾT TẮT</w:t>
            </w:r>
            <w:r w:rsidR="00643790">
              <w:rPr>
                <w:noProof/>
                <w:webHidden/>
              </w:rPr>
              <w:tab/>
            </w:r>
            <w:r w:rsidR="00643790">
              <w:rPr>
                <w:noProof/>
                <w:webHidden/>
              </w:rPr>
              <w:fldChar w:fldCharType="begin"/>
            </w:r>
            <w:r w:rsidR="00643790">
              <w:rPr>
                <w:noProof/>
                <w:webHidden/>
              </w:rPr>
              <w:instrText xml:space="preserve"> PAGEREF _Toc149881195 \h </w:instrText>
            </w:r>
            <w:r w:rsidR="00643790">
              <w:rPr>
                <w:noProof/>
                <w:webHidden/>
              </w:rPr>
            </w:r>
            <w:r w:rsidR="00643790">
              <w:rPr>
                <w:noProof/>
                <w:webHidden/>
              </w:rPr>
              <w:fldChar w:fldCharType="separate"/>
            </w:r>
            <w:r w:rsidR="00643790">
              <w:rPr>
                <w:noProof/>
                <w:webHidden/>
              </w:rPr>
              <w:t>v</w:t>
            </w:r>
            <w:r w:rsidR="00643790">
              <w:rPr>
                <w:noProof/>
                <w:webHidden/>
              </w:rPr>
              <w:fldChar w:fldCharType="end"/>
            </w:r>
          </w:hyperlink>
        </w:p>
        <w:p w14:paraId="2DD9A338" w14:textId="36B6E5A5" w:rsidR="00643790" w:rsidRDefault="000D64F6">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49881196" w:history="1">
            <w:r w:rsidR="00643790" w:rsidRPr="00747238">
              <w:rPr>
                <w:rStyle w:val="Hyperlink"/>
                <w:noProof/>
              </w:rPr>
              <w:t>DANH MỤC CÁC KÝ HIỆU TOÁN HỌC</w:t>
            </w:r>
            <w:r w:rsidR="00643790">
              <w:rPr>
                <w:noProof/>
                <w:webHidden/>
              </w:rPr>
              <w:tab/>
            </w:r>
            <w:r w:rsidR="00643790">
              <w:rPr>
                <w:noProof/>
                <w:webHidden/>
              </w:rPr>
              <w:fldChar w:fldCharType="begin"/>
            </w:r>
            <w:r w:rsidR="00643790">
              <w:rPr>
                <w:noProof/>
                <w:webHidden/>
              </w:rPr>
              <w:instrText xml:space="preserve"> PAGEREF _Toc149881196 \h </w:instrText>
            </w:r>
            <w:r w:rsidR="00643790">
              <w:rPr>
                <w:noProof/>
                <w:webHidden/>
              </w:rPr>
            </w:r>
            <w:r w:rsidR="00643790">
              <w:rPr>
                <w:noProof/>
                <w:webHidden/>
              </w:rPr>
              <w:fldChar w:fldCharType="separate"/>
            </w:r>
            <w:r w:rsidR="00643790">
              <w:rPr>
                <w:noProof/>
                <w:webHidden/>
              </w:rPr>
              <w:t>vii</w:t>
            </w:r>
            <w:r w:rsidR="00643790">
              <w:rPr>
                <w:noProof/>
                <w:webHidden/>
              </w:rPr>
              <w:fldChar w:fldCharType="end"/>
            </w:r>
          </w:hyperlink>
        </w:p>
        <w:p w14:paraId="115765D3" w14:textId="5271DC61" w:rsidR="00643790" w:rsidRDefault="000D64F6">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49881197" w:history="1">
            <w:r w:rsidR="00643790" w:rsidRPr="00747238">
              <w:rPr>
                <w:rStyle w:val="Hyperlink"/>
                <w:noProof/>
              </w:rPr>
              <w:t>DANH MỤC BẢNG</w:t>
            </w:r>
            <w:r w:rsidR="00643790">
              <w:rPr>
                <w:noProof/>
                <w:webHidden/>
              </w:rPr>
              <w:tab/>
            </w:r>
            <w:r w:rsidR="00643790">
              <w:rPr>
                <w:noProof/>
                <w:webHidden/>
              </w:rPr>
              <w:fldChar w:fldCharType="begin"/>
            </w:r>
            <w:r w:rsidR="00643790">
              <w:rPr>
                <w:noProof/>
                <w:webHidden/>
              </w:rPr>
              <w:instrText xml:space="preserve"> PAGEREF _Toc149881197 \h </w:instrText>
            </w:r>
            <w:r w:rsidR="00643790">
              <w:rPr>
                <w:noProof/>
                <w:webHidden/>
              </w:rPr>
            </w:r>
            <w:r w:rsidR="00643790">
              <w:rPr>
                <w:noProof/>
                <w:webHidden/>
              </w:rPr>
              <w:fldChar w:fldCharType="separate"/>
            </w:r>
            <w:r w:rsidR="00643790">
              <w:rPr>
                <w:noProof/>
                <w:webHidden/>
              </w:rPr>
              <w:t>x</w:t>
            </w:r>
            <w:r w:rsidR="00643790">
              <w:rPr>
                <w:noProof/>
                <w:webHidden/>
              </w:rPr>
              <w:fldChar w:fldCharType="end"/>
            </w:r>
          </w:hyperlink>
        </w:p>
        <w:p w14:paraId="60EA1842" w14:textId="3DE56319" w:rsidR="00643790" w:rsidRDefault="000D64F6">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49881198" w:history="1">
            <w:r w:rsidR="00643790" w:rsidRPr="00747238">
              <w:rPr>
                <w:rStyle w:val="Hyperlink"/>
                <w:noProof/>
              </w:rPr>
              <w:t>DANH MỤC HÌNH VẼ</w:t>
            </w:r>
            <w:r w:rsidR="00643790">
              <w:rPr>
                <w:noProof/>
                <w:webHidden/>
              </w:rPr>
              <w:tab/>
            </w:r>
            <w:r w:rsidR="00643790">
              <w:rPr>
                <w:noProof/>
                <w:webHidden/>
              </w:rPr>
              <w:fldChar w:fldCharType="begin"/>
            </w:r>
            <w:r w:rsidR="00643790">
              <w:rPr>
                <w:noProof/>
                <w:webHidden/>
              </w:rPr>
              <w:instrText xml:space="preserve"> PAGEREF _Toc149881198 \h </w:instrText>
            </w:r>
            <w:r w:rsidR="00643790">
              <w:rPr>
                <w:noProof/>
                <w:webHidden/>
              </w:rPr>
            </w:r>
            <w:r w:rsidR="00643790">
              <w:rPr>
                <w:noProof/>
                <w:webHidden/>
              </w:rPr>
              <w:fldChar w:fldCharType="separate"/>
            </w:r>
            <w:r w:rsidR="00643790">
              <w:rPr>
                <w:noProof/>
                <w:webHidden/>
              </w:rPr>
              <w:t>xi</w:t>
            </w:r>
            <w:r w:rsidR="00643790">
              <w:rPr>
                <w:noProof/>
                <w:webHidden/>
              </w:rPr>
              <w:fldChar w:fldCharType="end"/>
            </w:r>
          </w:hyperlink>
        </w:p>
        <w:p w14:paraId="0FB17632" w14:textId="6543B68B" w:rsidR="00643790" w:rsidRDefault="000D64F6">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49881199" w:history="1">
            <w:r w:rsidR="00643790" w:rsidRPr="00747238">
              <w:rPr>
                <w:rStyle w:val="Hyperlink"/>
                <w:noProof/>
              </w:rPr>
              <w:t>MỞ ĐẦU</w:t>
            </w:r>
            <w:r w:rsidR="00643790">
              <w:rPr>
                <w:noProof/>
                <w:webHidden/>
              </w:rPr>
              <w:tab/>
            </w:r>
            <w:r w:rsidR="00643790">
              <w:rPr>
                <w:noProof/>
                <w:webHidden/>
              </w:rPr>
              <w:fldChar w:fldCharType="begin"/>
            </w:r>
            <w:r w:rsidR="00643790">
              <w:rPr>
                <w:noProof/>
                <w:webHidden/>
              </w:rPr>
              <w:instrText xml:space="preserve"> PAGEREF _Toc149881199 \h </w:instrText>
            </w:r>
            <w:r w:rsidR="00643790">
              <w:rPr>
                <w:noProof/>
                <w:webHidden/>
              </w:rPr>
            </w:r>
            <w:r w:rsidR="00643790">
              <w:rPr>
                <w:noProof/>
                <w:webHidden/>
              </w:rPr>
              <w:fldChar w:fldCharType="separate"/>
            </w:r>
            <w:r w:rsidR="00643790">
              <w:rPr>
                <w:noProof/>
                <w:webHidden/>
              </w:rPr>
              <w:t>xii</w:t>
            </w:r>
            <w:r w:rsidR="00643790">
              <w:rPr>
                <w:noProof/>
                <w:webHidden/>
              </w:rPr>
              <w:fldChar w:fldCharType="end"/>
            </w:r>
          </w:hyperlink>
        </w:p>
        <w:p w14:paraId="261003F4" w14:textId="1CDBC852" w:rsidR="00643790" w:rsidRDefault="000D64F6">
          <w:pPr>
            <w:pStyle w:val="TOC2"/>
            <w:rPr>
              <w:rFonts w:asciiTheme="minorHAnsi" w:eastAsiaTheme="minorEastAsia" w:hAnsiTheme="minorHAnsi" w:cstheme="minorBidi"/>
              <w:noProof/>
              <w:kern w:val="2"/>
              <w:sz w:val="22"/>
              <w:szCs w:val="22"/>
              <w14:ligatures w14:val="standardContextual"/>
            </w:rPr>
          </w:pPr>
          <w:hyperlink w:anchor="_Toc149881200" w:history="1">
            <w:r w:rsidR="00643790" w:rsidRPr="00747238">
              <w:rPr>
                <w:rStyle w:val="Hyperlink"/>
                <w:noProof/>
              </w:rPr>
              <w:t>1.</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Tính cấp thiết của đề tài luận án</w:t>
            </w:r>
            <w:r w:rsidR="00643790">
              <w:rPr>
                <w:noProof/>
                <w:webHidden/>
              </w:rPr>
              <w:tab/>
            </w:r>
            <w:r w:rsidR="00643790">
              <w:rPr>
                <w:noProof/>
                <w:webHidden/>
              </w:rPr>
              <w:fldChar w:fldCharType="begin"/>
            </w:r>
            <w:r w:rsidR="00643790">
              <w:rPr>
                <w:noProof/>
                <w:webHidden/>
              </w:rPr>
              <w:instrText xml:space="preserve"> PAGEREF _Toc149881200 \h </w:instrText>
            </w:r>
            <w:r w:rsidR="00643790">
              <w:rPr>
                <w:noProof/>
                <w:webHidden/>
              </w:rPr>
            </w:r>
            <w:r w:rsidR="00643790">
              <w:rPr>
                <w:noProof/>
                <w:webHidden/>
              </w:rPr>
              <w:fldChar w:fldCharType="separate"/>
            </w:r>
            <w:r w:rsidR="00643790">
              <w:rPr>
                <w:noProof/>
                <w:webHidden/>
              </w:rPr>
              <w:t>xiii</w:t>
            </w:r>
            <w:r w:rsidR="00643790">
              <w:rPr>
                <w:noProof/>
                <w:webHidden/>
              </w:rPr>
              <w:fldChar w:fldCharType="end"/>
            </w:r>
          </w:hyperlink>
        </w:p>
        <w:p w14:paraId="4F746C6D" w14:textId="6B594332" w:rsidR="00643790" w:rsidRDefault="000D64F6">
          <w:pPr>
            <w:pStyle w:val="TOC2"/>
            <w:rPr>
              <w:rFonts w:asciiTheme="minorHAnsi" w:eastAsiaTheme="minorEastAsia" w:hAnsiTheme="minorHAnsi" w:cstheme="minorBidi"/>
              <w:noProof/>
              <w:kern w:val="2"/>
              <w:sz w:val="22"/>
              <w:szCs w:val="22"/>
              <w14:ligatures w14:val="standardContextual"/>
            </w:rPr>
          </w:pPr>
          <w:hyperlink w:anchor="_Toc149881201" w:history="1">
            <w:r w:rsidR="00643790" w:rsidRPr="00747238">
              <w:rPr>
                <w:rStyle w:val="Hyperlink"/>
                <w:noProof/>
              </w:rPr>
              <w:t>2.</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Mục tiêu nghiên cứu của luận án</w:t>
            </w:r>
            <w:r w:rsidR="00643790">
              <w:rPr>
                <w:noProof/>
                <w:webHidden/>
              </w:rPr>
              <w:tab/>
            </w:r>
            <w:r w:rsidR="00643790">
              <w:rPr>
                <w:noProof/>
                <w:webHidden/>
              </w:rPr>
              <w:fldChar w:fldCharType="begin"/>
            </w:r>
            <w:r w:rsidR="00643790">
              <w:rPr>
                <w:noProof/>
                <w:webHidden/>
              </w:rPr>
              <w:instrText xml:space="preserve"> PAGEREF _Toc149881201 \h </w:instrText>
            </w:r>
            <w:r w:rsidR="00643790">
              <w:rPr>
                <w:noProof/>
                <w:webHidden/>
              </w:rPr>
            </w:r>
            <w:r w:rsidR="00643790">
              <w:rPr>
                <w:noProof/>
                <w:webHidden/>
              </w:rPr>
              <w:fldChar w:fldCharType="separate"/>
            </w:r>
            <w:r w:rsidR="00643790">
              <w:rPr>
                <w:noProof/>
                <w:webHidden/>
              </w:rPr>
              <w:t>xiv</w:t>
            </w:r>
            <w:r w:rsidR="00643790">
              <w:rPr>
                <w:noProof/>
                <w:webHidden/>
              </w:rPr>
              <w:fldChar w:fldCharType="end"/>
            </w:r>
          </w:hyperlink>
        </w:p>
        <w:p w14:paraId="407061B2" w14:textId="4787A419" w:rsidR="00643790" w:rsidRDefault="000D64F6">
          <w:pPr>
            <w:pStyle w:val="TOC2"/>
            <w:rPr>
              <w:rFonts w:asciiTheme="minorHAnsi" w:eastAsiaTheme="minorEastAsia" w:hAnsiTheme="minorHAnsi" w:cstheme="minorBidi"/>
              <w:noProof/>
              <w:kern w:val="2"/>
              <w:sz w:val="22"/>
              <w:szCs w:val="22"/>
              <w14:ligatures w14:val="standardContextual"/>
            </w:rPr>
          </w:pPr>
          <w:hyperlink w:anchor="_Toc149881202" w:history="1">
            <w:r w:rsidR="00643790" w:rsidRPr="00747238">
              <w:rPr>
                <w:rStyle w:val="Hyperlink"/>
                <w:noProof/>
              </w:rPr>
              <w:t>3.</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Đối tượng và phạm vi nghiên cứu</w:t>
            </w:r>
            <w:r w:rsidR="00643790">
              <w:rPr>
                <w:noProof/>
                <w:webHidden/>
              </w:rPr>
              <w:tab/>
            </w:r>
            <w:r w:rsidR="00643790">
              <w:rPr>
                <w:noProof/>
                <w:webHidden/>
              </w:rPr>
              <w:fldChar w:fldCharType="begin"/>
            </w:r>
            <w:r w:rsidR="00643790">
              <w:rPr>
                <w:noProof/>
                <w:webHidden/>
              </w:rPr>
              <w:instrText xml:space="preserve"> PAGEREF _Toc149881202 \h </w:instrText>
            </w:r>
            <w:r w:rsidR="00643790">
              <w:rPr>
                <w:noProof/>
                <w:webHidden/>
              </w:rPr>
            </w:r>
            <w:r w:rsidR="00643790">
              <w:rPr>
                <w:noProof/>
                <w:webHidden/>
              </w:rPr>
              <w:fldChar w:fldCharType="separate"/>
            </w:r>
            <w:r w:rsidR="00643790">
              <w:rPr>
                <w:noProof/>
                <w:webHidden/>
              </w:rPr>
              <w:t>xiv</w:t>
            </w:r>
            <w:r w:rsidR="00643790">
              <w:rPr>
                <w:noProof/>
                <w:webHidden/>
              </w:rPr>
              <w:fldChar w:fldCharType="end"/>
            </w:r>
          </w:hyperlink>
        </w:p>
        <w:p w14:paraId="3260CA2C" w14:textId="3793C5F6" w:rsidR="00643790" w:rsidRDefault="000D64F6">
          <w:pPr>
            <w:pStyle w:val="TOC2"/>
            <w:rPr>
              <w:rFonts w:asciiTheme="minorHAnsi" w:eastAsiaTheme="minorEastAsia" w:hAnsiTheme="minorHAnsi" w:cstheme="minorBidi"/>
              <w:noProof/>
              <w:kern w:val="2"/>
              <w:sz w:val="22"/>
              <w:szCs w:val="22"/>
              <w14:ligatures w14:val="standardContextual"/>
            </w:rPr>
          </w:pPr>
          <w:hyperlink w:anchor="_Toc149881203" w:history="1">
            <w:r w:rsidR="00643790" w:rsidRPr="00747238">
              <w:rPr>
                <w:rStyle w:val="Hyperlink"/>
                <w:noProof/>
              </w:rPr>
              <w:t>4.</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Phương pháp nghiên cứu</w:t>
            </w:r>
            <w:r w:rsidR="00643790">
              <w:rPr>
                <w:noProof/>
                <w:webHidden/>
              </w:rPr>
              <w:tab/>
            </w:r>
            <w:r w:rsidR="00643790">
              <w:rPr>
                <w:noProof/>
                <w:webHidden/>
              </w:rPr>
              <w:fldChar w:fldCharType="begin"/>
            </w:r>
            <w:r w:rsidR="00643790">
              <w:rPr>
                <w:noProof/>
                <w:webHidden/>
              </w:rPr>
              <w:instrText xml:space="preserve"> PAGEREF _Toc149881203 \h </w:instrText>
            </w:r>
            <w:r w:rsidR="00643790">
              <w:rPr>
                <w:noProof/>
                <w:webHidden/>
              </w:rPr>
            </w:r>
            <w:r w:rsidR="00643790">
              <w:rPr>
                <w:noProof/>
                <w:webHidden/>
              </w:rPr>
              <w:fldChar w:fldCharType="separate"/>
            </w:r>
            <w:r w:rsidR="00643790">
              <w:rPr>
                <w:noProof/>
                <w:webHidden/>
              </w:rPr>
              <w:t>xv</w:t>
            </w:r>
            <w:r w:rsidR="00643790">
              <w:rPr>
                <w:noProof/>
                <w:webHidden/>
              </w:rPr>
              <w:fldChar w:fldCharType="end"/>
            </w:r>
          </w:hyperlink>
        </w:p>
        <w:p w14:paraId="4638D206" w14:textId="54FD495A" w:rsidR="00643790" w:rsidRDefault="000D64F6">
          <w:pPr>
            <w:pStyle w:val="TOC2"/>
            <w:rPr>
              <w:rFonts w:asciiTheme="minorHAnsi" w:eastAsiaTheme="minorEastAsia" w:hAnsiTheme="minorHAnsi" w:cstheme="minorBidi"/>
              <w:noProof/>
              <w:kern w:val="2"/>
              <w:sz w:val="22"/>
              <w:szCs w:val="22"/>
              <w14:ligatures w14:val="standardContextual"/>
            </w:rPr>
          </w:pPr>
          <w:hyperlink w:anchor="_Toc149881204" w:history="1">
            <w:r w:rsidR="00643790" w:rsidRPr="00747238">
              <w:rPr>
                <w:rStyle w:val="Hyperlink"/>
                <w:noProof/>
              </w:rPr>
              <w:t>5.</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Đề xuất mới của luận án</w:t>
            </w:r>
            <w:r w:rsidR="00643790">
              <w:rPr>
                <w:noProof/>
                <w:webHidden/>
              </w:rPr>
              <w:tab/>
            </w:r>
            <w:r w:rsidR="00643790">
              <w:rPr>
                <w:noProof/>
                <w:webHidden/>
              </w:rPr>
              <w:fldChar w:fldCharType="begin"/>
            </w:r>
            <w:r w:rsidR="00643790">
              <w:rPr>
                <w:noProof/>
                <w:webHidden/>
              </w:rPr>
              <w:instrText xml:space="preserve"> PAGEREF _Toc149881204 \h </w:instrText>
            </w:r>
            <w:r w:rsidR="00643790">
              <w:rPr>
                <w:noProof/>
                <w:webHidden/>
              </w:rPr>
            </w:r>
            <w:r w:rsidR="00643790">
              <w:rPr>
                <w:noProof/>
                <w:webHidden/>
              </w:rPr>
              <w:fldChar w:fldCharType="separate"/>
            </w:r>
            <w:r w:rsidR="00643790">
              <w:rPr>
                <w:noProof/>
                <w:webHidden/>
              </w:rPr>
              <w:t>xv</w:t>
            </w:r>
            <w:r w:rsidR="00643790">
              <w:rPr>
                <w:noProof/>
                <w:webHidden/>
              </w:rPr>
              <w:fldChar w:fldCharType="end"/>
            </w:r>
          </w:hyperlink>
        </w:p>
        <w:p w14:paraId="0CDE1A6E" w14:textId="42C8BCB0" w:rsidR="00643790" w:rsidRDefault="000D64F6">
          <w:pPr>
            <w:pStyle w:val="TOC2"/>
            <w:rPr>
              <w:rFonts w:asciiTheme="minorHAnsi" w:eastAsiaTheme="minorEastAsia" w:hAnsiTheme="minorHAnsi" w:cstheme="minorBidi"/>
              <w:noProof/>
              <w:kern w:val="2"/>
              <w:sz w:val="22"/>
              <w:szCs w:val="22"/>
              <w14:ligatures w14:val="standardContextual"/>
            </w:rPr>
          </w:pPr>
          <w:hyperlink w:anchor="_Toc149881205" w:history="1">
            <w:r w:rsidR="00643790" w:rsidRPr="00747238">
              <w:rPr>
                <w:rStyle w:val="Hyperlink"/>
                <w:noProof/>
              </w:rPr>
              <w:t>6.</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Cấu trúc của luận án</w:t>
            </w:r>
            <w:r w:rsidR="00643790">
              <w:rPr>
                <w:noProof/>
                <w:webHidden/>
              </w:rPr>
              <w:tab/>
            </w:r>
            <w:r w:rsidR="00643790">
              <w:rPr>
                <w:noProof/>
                <w:webHidden/>
              </w:rPr>
              <w:fldChar w:fldCharType="begin"/>
            </w:r>
            <w:r w:rsidR="00643790">
              <w:rPr>
                <w:noProof/>
                <w:webHidden/>
              </w:rPr>
              <w:instrText xml:space="preserve"> PAGEREF _Toc149881205 \h </w:instrText>
            </w:r>
            <w:r w:rsidR="00643790">
              <w:rPr>
                <w:noProof/>
                <w:webHidden/>
              </w:rPr>
            </w:r>
            <w:r w:rsidR="00643790">
              <w:rPr>
                <w:noProof/>
                <w:webHidden/>
              </w:rPr>
              <w:fldChar w:fldCharType="separate"/>
            </w:r>
            <w:r w:rsidR="00643790">
              <w:rPr>
                <w:noProof/>
                <w:webHidden/>
              </w:rPr>
              <w:t>xv</w:t>
            </w:r>
            <w:r w:rsidR="00643790">
              <w:rPr>
                <w:noProof/>
                <w:webHidden/>
              </w:rPr>
              <w:fldChar w:fldCharType="end"/>
            </w:r>
          </w:hyperlink>
        </w:p>
        <w:p w14:paraId="4687B1DB" w14:textId="6BA75E99" w:rsidR="00643790" w:rsidRDefault="000D64F6">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49881206" w:history="1">
            <w:r w:rsidR="00643790" w:rsidRPr="00747238">
              <w:rPr>
                <w:rStyle w:val="Hyperlink"/>
                <w:noProof/>
              </w:rPr>
              <w:t>CHƯƠNG 1.</w:t>
            </w:r>
          </w:hyperlink>
          <w:hyperlink w:anchor="_Toc149881207" w:history="1">
            <w:r w:rsidR="00643790" w:rsidRPr="00747238">
              <w:rPr>
                <w:rStyle w:val="Hyperlink"/>
                <w:noProof/>
              </w:rPr>
              <w:t>TỔNG QUAN VỀ CẤU TRÚC VÀ LUẬT HỌC MẠNG NƠ RON</w:t>
            </w:r>
            <w:r w:rsidR="00643790">
              <w:rPr>
                <w:noProof/>
                <w:webHidden/>
              </w:rPr>
              <w:tab/>
            </w:r>
            <w:r w:rsidR="00643790">
              <w:rPr>
                <w:noProof/>
                <w:webHidden/>
              </w:rPr>
              <w:fldChar w:fldCharType="begin"/>
            </w:r>
            <w:r w:rsidR="00643790">
              <w:rPr>
                <w:noProof/>
                <w:webHidden/>
              </w:rPr>
              <w:instrText xml:space="preserve"> PAGEREF _Toc149881207 \h </w:instrText>
            </w:r>
            <w:r w:rsidR="00643790">
              <w:rPr>
                <w:noProof/>
                <w:webHidden/>
              </w:rPr>
            </w:r>
            <w:r w:rsidR="00643790">
              <w:rPr>
                <w:noProof/>
                <w:webHidden/>
              </w:rPr>
              <w:fldChar w:fldCharType="separate"/>
            </w:r>
            <w:r w:rsidR="00643790">
              <w:rPr>
                <w:noProof/>
                <w:webHidden/>
              </w:rPr>
              <w:t>1</w:t>
            </w:r>
            <w:r w:rsidR="00643790">
              <w:rPr>
                <w:noProof/>
                <w:webHidden/>
              </w:rPr>
              <w:fldChar w:fldCharType="end"/>
            </w:r>
          </w:hyperlink>
        </w:p>
        <w:p w14:paraId="5EBEF21A" w14:textId="57A4555C" w:rsidR="00643790" w:rsidRDefault="000D64F6">
          <w:pPr>
            <w:pStyle w:val="TOC2"/>
            <w:tabs>
              <w:tab w:val="left" w:pos="1200"/>
            </w:tabs>
            <w:rPr>
              <w:rFonts w:asciiTheme="minorHAnsi" w:eastAsiaTheme="minorEastAsia" w:hAnsiTheme="minorHAnsi" w:cstheme="minorBidi"/>
              <w:noProof/>
              <w:kern w:val="2"/>
              <w:sz w:val="22"/>
              <w:szCs w:val="22"/>
              <w14:ligatures w14:val="standardContextual"/>
            </w:rPr>
          </w:pPr>
          <w:hyperlink w:anchor="_Toc149881208" w:history="1">
            <w:r w:rsidR="00643790" w:rsidRPr="00747238">
              <w:rPr>
                <w:rStyle w:val="Hyperlink"/>
                <w:noProof/>
              </w:rPr>
              <w:t>1.1.</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Cấu trúc và luật học trong mạng nơ ron truyền thống</w:t>
            </w:r>
            <w:r w:rsidR="00643790">
              <w:rPr>
                <w:noProof/>
                <w:webHidden/>
              </w:rPr>
              <w:tab/>
            </w:r>
            <w:r w:rsidR="00643790">
              <w:rPr>
                <w:noProof/>
                <w:webHidden/>
              </w:rPr>
              <w:fldChar w:fldCharType="begin"/>
            </w:r>
            <w:r w:rsidR="00643790">
              <w:rPr>
                <w:noProof/>
                <w:webHidden/>
              </w:rPr>
              <w:instrText xml:space="preserve"> PAGEREF _Toc149881208 \h </w:instrText>
            </w:r>
            <w:r w:rsidR="00643790">
              <w:rPr>
                <w:noProof/>
                <w:webHidden/>
              </w:rPr>
            </w:r>
            <w:r w:rsidR="00643790">
              <w:rPr>
                <w:noProof/>
                <w:webHidden/>
              </w:rPr>
              <w:fldChar w:fldCharType="separate"/>
            </w:r>
            <w:r w:rsidR="00643790">
              <w:rPr>
                <w:noProof/>
                <w:webHidden/>
              </w:rPr>
              <w:t>1</w:t>
            </w:r>
            <w:r w:rsidR="00643790">
              <w:rPr>
                <w:noProof/>
                <w:webHidden/>
              </w:rPr>
              <w:fldChar w:fldCharType="end"/>
            </w:r>
          </w:hyperlink>
        </w:p>
        <w:p w14:paraId="5E5ABD97" w14:textId="3B53F172" w:rsidR="00643790" w:rsidRDefault="000D64F6">
          <w:pPr>
            <w:pStyle w:val="TOC3"/>
            <w:rPr>
              <w:rFonts w:asciiTheme="minorHAnsi" w:eastAsiaTheme="minorEastAsia" w:hAnsiTheme="minorHAnsi" w:cstheme="minorBidi"/>
              <w:noProof/>
              <w:kern w:val="2"/>
              <w:sz w:val="22"/>
              <w:szCs w:val="22"/>
              <w14:ligatures w14:val="standardContextual"/>
            </w:rPr>
          </w:pPr>
          <w:hyperlink w:anchor="_Toc149881209" w:history="1">
            <w:r w:rsidR="00643790" w:rsidRPr="00747238">
              <w:rPr>
                <w:rStyle w:val="Hyperlink"/>
                <w:noProof/>
              </w:rPr>
              <w:t>1.1.1.</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Khái niệm và phân loại học trong mạng nơ ron truyền thống</w:t>
            </w:r>
            <w:r w:rsidR="00643790">
              <w:rPr>
                <w:noProof/>
                <w:webHidden/>
              </w:rPr>
              <w:tab/>
            </w:r>
            <w:r w:rsidR="00643790">
              <w:rPr>
                <w:noProof/>
                <w:webHidden/>
              </w:rPr>
              <w:fldChar w:fldCharType="begin"/>
            </w:r>
            <w:r w:rsidR="00643790">
              <w:rPr>
                <w:noProof/>
                <w:webHidden/>
              </w:rPr>
              <w:instrText xml:space="preserve"> PAGEREF _Toc149881209 \h </w:instrText>
            </w:r>
            <w:r w:rsidR="00643790">
              <w:rPr>
                <w:noProof/>
                <w:webHidden/>
              </w:rPr>
            </w:r>
            <w:r w:rsidR="00643790">
              <w:rPr>
                <w:noProof/>
                <w:webHidden/>
              </w:rPr>
              <w:fldChar w:fldCharType="separate"/>
            </w:r>
            <w:r w:rsidR="00643790">
              <w:rPr>
                <w:noProof/>
                <w:webHidden/>
              </w:rPr>
              <w:t>1</w:t>
            </w:r>
            <w:r w:rsidR="00643790">
              <w:rPr>
                <w:noProof/>
                <w:webHidden/>
              </w:rPr>
              <w:fldChar w:fldCharType="end"/>
            </w:r>
          </w:hyperlink>
        </w:p>
        <w:p w14:paraId="5A282425" w14:textId="7A159697" w:rsidR="00643790" w:rsidRDefault="000D64F6">
          <w:pPr>
            <w:pStyle w:val="TOC3"/>
            <w:rPr>
              <w:rFonts w:asciiTheme="minorHAnsi" w:eastAsiaTheme="minorEastAsia" w:hAnsiTheme="minorHAnsi" w:cstheme="minorBidi"/>
              <w:noProof/>
              <w:kern w:val="2"/>
              <w:sz w:val="22"/>
              <w:szCs w:val="22"/>
              <w14:ligatures w14:val="standardContextual"/>
            </w:rPr>
          </w:pPr>
          <w:hyperlink w:anchor="_Toc149881210" w:history="1">
            <w:r w:rsidR="00643790" w:rsidRPr="00747238">
              <w:rPr>
                <w:rStyle w:val="Hyperlink"/>
                <w:noProof/>
              </w:rPr>
              <w:t>1.1.2.</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Cấu trúc và luật học của mạng nơ ron truyền thẳng</w:t>
            </w:r>
            <w:r w:rsidR="00643790">
              <w:rPr>
                <w:noProof/>
                <w:webHidden/>
              </w:rPr>
              <w:tab/>
            </w:r>
            <w:r w:rsidR="00643790">
              <w:rPr>
                <w:noProof/>
                <w:webHidden/>
              </w:rPr>
              <w:fldChar w:fldCharType="begin"/>
            </w:r>
            <w:r w:rsidR="00643790">
              <w:rPr>
                <w:noProof/>
                <w:webHidden/>
              </w:rPr>
              <w:instrText xml:space="preserve"> PAGEREF _Toc149881210 \h </w:instrText>
            </w:r>
            <w:r w:rsidR="00643790">
              <w:rPr>
                <w:noProof/>
                <w:webHidden/>
              </w:rPr>
            </w:r>
            <w:r w:rsidR="00643790">
              <w:rPr>
                <w:noProof/>
                <w:webHidden/>
              </w:rPr>
              <w:fldChar w:fldCharType="separate"/>
            </w:r>
            <w:r w:rsidR="00643790">
              <w:rPr>
                <w:noProof/>
                <w:webHidden/>
              </w:rPr>
              <w:t>2</w:t>
            </w:r>
            <w:r w:rsidR="00643790">
              <w:rPr>
                <w:noProof/>
                <w:webHidden/>
              </w:rPr>
              <w:fldChar w:fldCharType="end"/>
            </w:r>
          </w:hyperlink>
        </w:p>
        <w:p w14:paraId="50FF748F" w14:textId="1231220C" w:rsidR="00643790" w:rsidRDefault="000D64F6">
          <w:pPr>
            <w:pStyle w:val="TOC3"/>
            <w:rPr>
              <w:rFonts w:asciiTheme="minorHAnsi" w:eastAsiaTheme="minorEastAsia" w:hAnsiTheme="minorHAnsi" w:cstheme="minorBidi"/>
              <w:noProof/>
              <w:kern w:val="2"/>
              <w:sz w:val="22"/>
              <w:szCs w:val="22"/>
              <w14:ligatures w14:val="standardContextual"/>
            </w:rPr>
          </w:pPr>
          <w:hyperlink w:anchor="_Toc149881211" w:history="1">
            <w:r w:rsidR="00643790" w:rsidRPr="00747238">
              <w:rPr>
                <w:rStyle w:val="Hyperlink"/>
                <w:noProof/>
              </w:rPr>
              <w:t>1.1.3.</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Cấu trúc mạng nơ ron hồi quy và luật học</w:t>
            </w:r>
            <w:r w:rsidR="00643790">
              <w:rPr>
                <w:noProof/>
                <w:webHidden/>
              </w:rPr>
              <w:tab/>
            </w:r>
            <w:r w:rsidR="00643790">
              <w:rPr>
                <w:noProof/>
                <w:webHidden/>
              </w:rPr>
              <w:fldChar w:fldCharType="begin"/>
            </w:r>
            <w:r w:rsidR="00643790">
              <w:rPr>
                <w:noProof/>
                <w:webHidden/>
              </w:rPr>
              <w:instrText xml:space="preserve"> PAGEREF _Toc149881211 \h </w:instrText>
            </w:r>
            <w:r w:rsidR="00643790">
              <w:rPr>
                <w:noProof/>
                <w:webHidden/>
              </w:rPr>
            </w:r>
            <w:r w:rsidR="00643790">
              <w:rPr>
                <w:noProof/>
                <w:webHidden/>
              </w:rPr>
              <w:fldChar w:fldCharType="separate"/>
            </w:r>
            <w:r w:rsidR="00643790">
              <w:rPr>
                <w:noProof/>
                <w:webHidden/>
              </w:rPr>
              <w:t>7</w:t>
            </w:r>
            <w:r w:rsidR="00643790">
              <w:rPr>
                <w:noProof/>
                <w:webHidden/>
              </w:rPr>
              <w:fldChar w:fldCharType="end"/>
            </w:r>
          </w:hyperlink>
        </w:p>
        <w:p w14:paraId="732778F9" w14:textId="1E18E79A" w:rsidR="00643790" w:rsidRDefault="000D64F6">
          <w:pPr>
            <w:pStyle w:val="TOC2"/>
            <w:tabs>
              <w:tab w:val="left" w:pos="1200"/>
            </w:tabs>
            <w:rPr>
              <w:rFonts w:asciiTheme="minorHAnsi" w:eastAsiaTheme="minorEastAsia" w:hAnsiTheme="minorHAnsi" w:cstheme="minorBidi"/>
              <w:noProof/>
              <w:kern w:val="2"/>
              <w:sz w:val="22"/>
              <w:szCs w:val="22"/>
              <w14:ligatures w14:val="standardContextual"/>
            </w:rPr>
          </w:pPr>
          <w:hyperlink w:anchor="_Toc149881212" w:history="1">
            <w:r w:rsidR="00643790" w:rsidRPr="00747238">
              <w:rPr>
                <w:rStyle w:val="Hyperlink"/>
                <w:noProof/>
              </w:rPr>
              <w:t>1.2.</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Các luật học cho mạng nơ ron hiện đại – mạng nơ ron học sâu</w:t>
            </w:r>
            <w:r w:rsidR="00643790">
              <w:rPr>
                <w:noProof/>
                <w:webHidden/>
              </w:rPr>
              <w:tab/>
            </w:r>
            <w:r w:rsidR="00643790">
              <w:rPr>
                <w:noProof/>
                <w:webHidden/>
              </w:rPr>
              <w:fldChar w:fldCharType="begin"/>
            </w:r>
            <w:r w:rsidR="00643790">
              <w:rPr>
                <w:noProof/>
                <w:webHidden/>
              </w:rPr>
              <w:instrText xml:space="preserve"> PAGEREF _Toc149881212 \h </w:instrText>
            </w:r>
            <w:r w:rsidR="00643790">
              <w:rPr>
                <w:noProof/>
                <w:webHidden/>
              </w:rPr>
            </w:r>
            <w:r w:rsidR="00643790">
              <w:rPr>
                <w:noProof/>
                <w:webHidden/>
              </w:rPr>
              <w:fldChar w:fldCharType="separate"/>
            </w:r>
            <w:r w:rsidR="00643790">
              <w:rPr>
                <w:noProof/>
                <w:webHidden/>
              </w:rPr>
              <w:t>21</w:t>
            </w:r>
            <w:r w:rsidR="00643790">
              <w:rPr>
                <w:noProof/>
                <w:webHidden/>
              </w:rPr>
              <w:fldChar w:fldCharType="end"/>
            </w:r>
          </w:hyperlink>
        </w:p>
        <w:p w14:paraId="4C58DF4B" w14:textId="3AD11848" w:rsidR="00643790" w:rsidRDefault="000D64F6">
          <w:pPr>
            <w:pStyle w:val="TOC2"/>
            <w:tabs>
              <w:tab w:val="left" w:pos="1200"/>
            </w:tabs>
            <w:rPr>
              <w:rFonts w:asciiTheme="minorHAnsi" w:eastAsiaTheme="minorEastAsia" w:hAnsiTheme="minorHAnsi" w:cstheme="minorBidi"/>
              <w:noProof/>
              <w:kern w:val="2"/>
              <w:sz w:val="22"/>
              <w:szCs w:val="22"/>
              <w14:ligatures w14:val="standardContextual"/>
            </w:rPr>
          </w:pPr>
          <w:hyperlink w:anchor="_Toc149881213" w:history="1">
            <w:r w:rsidR="00643790" w:rsidRPr="00747238">
              <w:rPr>
                <w:rStyle w:val="Hyperlink"/>
                <w:noProof/>
              </w:rPr>
              <w:t>1.3.</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Các nghiên cứu về mạng nơ ron tế bào và luật học</w:t>
            </w:r>
            <w:r w:rsidR="00643790">
              <w:rPr>
                <w:noProof/>
                <w:webHidden/>
              </w:rPr>
              <w:tab/>
            </w:r>
            <w:r w:rsidR="00643790">
              <w:rPr>
                <w:noProof/>
                <w:webHidden/>
              </w:rPr>
              <w:fldChar w:fldCharType="begin"/>
            </w:r>
            <w:r w:rsidR="00643790">
              <w:rPr>
                <w:noProof/>
                <w:webHidden/>
              </w:rPr>
              <w:instrText xml:space="preserve"> PAGEREF _Toc149881213 \h </w:instrText>
            </w:r>
            <w:r w:rsidR="00643790">
              <w:rPr>
                <w:noProof/>
                <w:webHidden/>
              </w:rPr>
            </w:r>
            <w:r w:rsidR="00643790">
              <w:rPr>
                <w:noProof/>
                <w:webHidden/>
              </w:rPr>
              <w:fldChar w:fldCharType="separate"/>
            </w:r>
            <w:r w:rsidR="00643790">
              <w:rPr>
                <w:noProof/>
                <w:webHidden/>
              </w:rPr>
              <w:t>23</w:t>
            </w:r>
            <w:r w:rsidR="00643790">
              <w:rPr>
                <w:noProof/>
                <w:webHidden/>
              </w:rPr>
              <w:fldChar w:fldCharType="end"/>
            </w:r>
          </w:hyperlink>
        </w:p>
        <w:p w14:paraId="087B1D63" w14:textId="72230FD3" w:rsidR="00643790" w:rsidRDefault="000D64F6">
          <w:pPr>
            <w:pStyle w:val="TOC3"/>
            <w:rPr>
              <w:rFonts w:asciiTheme="minorHAnsi" w:eastAsiaTheme="minorEastAsia" w:hAnsiTheme="minorHAnsi" w:cstheme="minorBidi"/>
              <w:noProof/>
              <w:kern w:val="2"/>
              <w:sz w:val="22"/>
              <w:szCs w:val="22"/>
              <w14:ligatures w14:val="standardContextual"/>
            </w:rPr>
          </w:pPr>
          <w:hyperlink w:anchor="_Toc149881214" w:history="1">
            <w:r w:rsidR="00643790" w:rsidRPr="00747238">
              <w:rPr>
                <w:rStyle w:val="Hyperlink"/>
                <w:noProof/>
              </w:rPr>
              <w:t>1.3.1.</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Các nghiên cứu về mạng nơ ron tế bào ở ngoài nước</w:t>
            </w:r>
            <w:r w:rsidR="00643790">
              <w:rPr>
                <w:noProof/>
                <w:webHidden/>
              </w:rPr>
              <w:tab/>
            </w:r>
            <w:r w:rsidR="00643790">
              <w:rPr>
                <w:noProof/>
                <w:webHidden/>
              </w:rPr>
              <w:fldChar w:fldCharType="begin"/>
            </w:r>
            <w:r w:rsidR="00643790">
              <w:rPr>
                <w:noProof/>
                <w:webHidden/>
              </w:rPr>
              <w:instrText xml:space="preserve"> PAGEREF _Toc149881214 \h </w:instrText>
            </w:r>
            <w:r w:rsidR="00643790">
              <w:rPr>
                <w:noProof/>
                <w:webHidden/>
              </w:rPr>
            </w:r>
            <w:r w:rsidR="00643790">
              <w:rPr>
                <w:noProof/>
                <w:webHidden/>
              </w:rPr>
              <w:fldChar w:fldCharType="separate"/>
            </w:r>
            <w:r w:rsidR="00643790">
              <w:rPr>
                <w:noProof/>
                <w:webHidden/>
              </w:rPr>
              <w:t>23</w:t>
            </w:r>
            <w:r w:rsidR="00643790">
              <w:rPr>
                <w:noProof/>
                <w:webHidden/>
              </w:rPr>
              <w:fldChar w:fldCharType="end"/>
            </w:r>
          </w:hyperlink>
        </w:p>
        <w:p w14:paraId="762309F9" w14:textId="57276FD1" w:rsidR="00643790" w:rsidRDefault="000D64F6">
          <w:pPr>
            <w:pStyle w:val="TOC3"/>
            <w:rPr>
              <w:rFonts w:asciiTheme="minorHAnsi" w:eastAsiaTheme="minorEastAsia" w:hAnsiTheme="minorHAnsi" w:cstheme="minorBidi"/>
              <w:noProof/>
              <w:kern w:val="2"/>
              <w:sz w:val="22"/>
              <w:szCs w:val="22"/>
              <w14:ligatures w14:val="standardContextual"/>
            </w:rPr>
          </w:pPr>
          <w:hyperlink w:anchor="_Toc149881215" w:history="1">
            <w:r w:rsidR="00643790" w:rsidRPr="00747238">
              <w:rPr>
                <w:rStyle w:val="Hyperlink"/>
                <w:noProof/>
              </w:rPr>
              <w:t>1.3.2.</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Các nghiên cứu và công bố về mạng nơ ron tế bào tại Việt Nam</w:t>
            </w:r>
            <w:r w:rsidR="00643790">
              <w:rPr>
                <w:noProof/>
                <w:webHidden/>
              </w:rPr>
              <w:tab/>
            </w:r>
            <w:r w:rsidR="00643790">
              <w:rPr>
                <w:noProof/>
                <w:webHidden/>
              </w:rPr>
              <w:fldChar w:fldCharType="begin"/>
            </w:r>
            <w:r w:rsidR="00643790">
              <w:rPr>
                <w:noProof/>
                <w:webHidden/>
              </w:rPr>
              <w:instrText xml:space="preserve"> PAGEREF _Toc149881215 \h </w:instrText>
            </w:r>
            <w:r w:rsidR="00643790">
              <w:rPr>
                <w:noProof/>
                <w:webHidden/>
              </w:rPr>
            </w:r>
            <w:r w:rsidR="00643790">
              <w:rPr>
                <w:noProof/>
                <w:webHidden/>
              </w:rPr>
              <w:fldChar w:fldCharType="separate"/>
            </w:r>
            <w:r w:rsidR="00643790">
              <w:rPr>
                <w:noProof/>
                <w:webHidden/>
              </w:rPr>
              <w:t>30</w:t>
            </w:r>
            <w:r w:rsidR="00643790">
              <w:rPr>
                <w:noProof/>
                <w:webHidden/>
              </w:rPr>
              <w:fldChar w:fldCharType="end"/>
            </w:r>
          </w:hyperlink>
        </w:p>
        <w:p w14:paraId="39427956" w14:textId="149D3F60" w:rsidR="00643790" w:rsidRDefault="000D64F6">
          <w:pPr>
            <w:pStyle w:val="TOC2"/>
            <w:tabs>
              <w:tab w:val="left" w:pos="1200"/>
            </w:tabs>
            <w:rPr>
              <w:rFonts w:asciiTheme="minorHAnsi" w:eastAsiaTheme="minorEastAsia" w:hAnsiTheme="minorHAnsi" w:cstheme="minorBidi"/>
              <w:noProof/>
              <w:kern w:val="2"/>
              <w:sz w:val="22"/>
              <w:szCs w:val="22"/>
              <w14:ligatures w14:val="standardContextual"/>
            </w:rPr>
          </w:pPr>
          <w:hyperlink w:anchor="_Toc149881216" w:history="1">
            <w:r w:rsidR="00643790" w:rsidRPr="00747238">
              <w:rPr>
                <w:rStyle w:val="Hyperlink"/>
                <w:noProof/>
              </w:rPr>
              <w:t>1.4.</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Đặt vấn đề nghiên cứu</w:t>
            </w:r>
            <w:r w:rsidR="00643790">
              <w:rPr>
                <w:noProof/>
                <w:webHidden/>
              </w:rPr>
              <w:tab/>
            </w:r>
            <w:r w:rsidR="00643790">
              <w:rPr>
                <w:noProof/>
                <w:webHidden/>
              </w:rPr>
              <w:fldChar w:fldCharType="begin"/>
            </w:r>
            <w:r w:rsidR="00643790">
              <w:rPr>
                <w:noProof/>
                <w:webHidden/>
              </w:rPr>
              <w:instrText xml:space="preserve"> PAGEREF _Toc149881216 \h </w:instrText>
            </w:r>
            <w:r w:rsidR="00643790">
              <w:rPr>
                <w:noProof/>
                <w:webHidden/>
              </w:rPr>
            </w:r>
            <w:r w:rsidR="00643790">
              <w:rPr>
                <w:noProof/>
                <w:webHidden/>
              </w:rPr>
              <w:fldChar w:fldCharType="separate"/>
            </w:r>
            <w:r w:rsidR="00643790">
              <w:rPr>
                <w:noProof/>
                <w:webHidden/>
              </w:rPr>
              <w:t>31</w:t>
            </w:r>
            <w:r w:rsidR="00643790">
              <w:rPr>
                <w:noProof/>
                <w:webHidden/>
              </w:rPr>
              <w:fldChar w:fldCharType="end"/>
            </w:r>
          </w:hyperlink>
        </w:p>
        <w:p w14:paraId="4635B707" w14:textId="6943A289" w:rsidR="00643790" w:rsidRDefault="000D64F6">
          <w:pPr>
            <w:pStyle w:val="TOC3"/>
            <w:rPr>
              <w:rFonts w:asciiTheme="minorHAnsi" w:eastAsiaTheme="minorEastAsia" w:hAnsiTheme="minorHAnsi" w:cstheme="minorBidi"/>
              <w:noProof/>
              <w:kern w:val="2"/>
              <w:sz w:val="22"/>
              <w:szCs w:val="22"/>
              <w14:ligatures w14:val="standardContextual"/>
            </w:rPr>
          </w:pPr>
          <w:hyperlink w:anchor="_Toc149881217" w:history="1">
            <w:r w:rsidR="00643790" w:rsidRPr="00747238">
              <w:rPr>
                <w:rStyle w:val="Hyperlink"/>
                <w:noProof/>
              </w:rPr>
              <w:t>1.4.1.</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Phát biểu bài toán</w:t>
            </w:r>
            <w:r w:rsidR="00643790">
              <w:rPr>
                <w:noProof/>
                <w:webHidden/>
              </w:rPr>
              <w:tab/>
            </w:r>
            <w:r w:rsidR="00643790">
              <w:rPr>
                <w:noProof/>
                <w:webHidden/>
              </w:rPr>
              <w:fldChar w:fldCharType="begin"/>
            </w:r>
            <w:r w:rsidR="00643790">
              <w:rPr>
                <w:noProof/>
                <w:webHidden/>
              </w:rPr>
              <w:instrText xml:space="preserve"> PAGEREF _Toc149881217 \h </w:instrText>
            </w:r>
            <w:r w:rsidR="00643790">
              <w:rPr>
                <w:noProof/>
                <w:webHidden/>
              </w:rPr>
            </w:r>
            <w:r w:rsidR="00643790">
              <w:rPr>
                <w:noProof/>
                <w:webHidden/>
              </w:rPr>
              <w:fldChar w:fldCharType="separate"/>
            </w:r>
            <w:r w:rsidR="00643790">
              <w:rPr>
                <w:noProof/>
                <w:webHidden/>
              </w:rPr>
              <w:t>31</w:t>
            </w:r>
            <w:r w:rsidR="00643790">
              <w:rPr>
                <w:noProof/>
                <w:webHidden/>
              </w:rPr>
              <w:fldChar w:fldCharType="end"/>
            </w:r>
          </w:hyperlink>
        </w:p>
        <w:p w14:paraId="15BB58C5" w14:textId="49742CC0" w:rsidR="00643790" w:rsidRDefault="000D64F6">
          <w:pPr>
            <w:pStyle w:val="TOC3"/>
            <w:rPr>
              <w:rFonts w:asciiTheme="minorHAnsi" w:eastAsiaTheme="minorEastAsia" w:hAnsiTheme="minorHAnsi" w:cstheme="minorBidi"/>
              <w:noProof/>
              <w:kern w:val="2"/>
              <w:sz w:val="22"/>
              <w:szCs w:val="22"/>
              <w14:ligatures w14:val="standardContextual"/>
            </w:rPr>
          </w:pPr>
          <w:hyperlink w:anchor="_Toc149881218" w:history="1">
            <w:r w:rsidR="00643790" w:rsidRPr="00747238">
              <w:rPr>
                <w:rStyle w:val="Hyperlink"/>
                <w:noProof/>
              </w:rPr>
              <w:t>1.4.2.</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Dự kiến kết quả</w:t>
            </w:r>
            <w:r w:rsidR="00643790">
              <w:rPr>
                <w:noProof/>
                <w:webHidden/>
              </w:rPr>
              <w:tab/>
            </w:r>
            <w:r w:rsidR="00643790">
              <w:rPr>
                <w:noProof/>
                <w:webHidden/>
              </w:rPr>
              <w:fldChar w:fldCharType="begin"/>
            </w:r>
            <w:r w:rsidR="00643790">
              <w:rPr>
                <w:noProof/>
                <w:webHidden/>
              </w:rPr>
              <w:instrText xml:space="preserve"> PAGEREF _Toc149881218 \h </w:instrText>
            </w:r>
            <w:r w:rsidR="00643790">
              <w:rPr>
                <w:noProof/>
                <w:webHidden/>
              </w:rPr>
            </w:r>
            <w:r w:rsidR="00643790">
              <w:rPr>
                <w:noProof/>
                <w:webHidden/>
              </w:rPr>
              <w:fldChar w:fldCharType="separate"/>
            </w:r>
            <w:r w:rsidR="00643790">
              <w:rPr>
                <w:noProof/>
                <w:webHidden/>
              </w:rPr>
              <w:t>31</w:t>
            </w:r>
            <w:r w:rsidR="00643790">
              <w:rPr>
                <w:noProof/>
                <w:webHidden/>
              </w:rPr>
              <w:fldChar w:fldCharType="end"/>
            </w:r>
          </w:hyperlink>
        </w:p>
        <w:p w14:paraId="4F492D25" w14:textId="2D635457" w:rsidR="00643790" w:rsidRDefault="000D64F6">
          <w:pPr>
            <w:pStyle w:val="TOC2"/>
            <w:tabs>
              <w:tab w:val="left" w:pos="1200"/>
            </w:tabs>
            <w:rPr>
              <w:rFonts w:asciiTheme="minorHAnsi" w:eastAsiaTheme="minorEastAsia" w:hAnsiTheme="minorHAnsi" w:cstheme="minorBidi"/>
              <w:noProof/>
              <w:kern w:val="2"/>
              <w:sz w:val="22"/>
              <w:szCs w:val="22"/>
              <w14:ligatures w14:val="standardContextual"/>
            </w:rPr>
          </w:pPr>
          <w:hyperlink w:anchor="_Toc149881219" w:history="1">
            <w:r w:rsidR="00643790" w:rsidRPr="00747238">
              <w:rPr>
                <w:rStyle w:val="Hyperlink"/>
                <w:noProof/>
              </w:rPr>
              <w:t>1.5.</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Kết luận chương 1</w:t>
            </w:r>
            <w:r w:rsidR="00643790">
              <w:rPr>
                <w:noProof/>
                <w:webHidden/>
              </w:rPr>
              <w:tab/>
            </w:r>
            <w:r w:rsidR="00643790">
              <w:rPr>
                <w:noProof/>
                <w:webHidden/>
              </w:rPr>
              <w:fldChar w:fldCharType="begin"/>
            </w:r>
            <w:r w:rsidR="00643790">
              <w:rPr>
                <w:noProof/>
                <w:webHidden/>
              </w:rPr>
              <w:instrText xml:space="preserve"> PAGEREF _Toc149881219 \h </w:instrText>
            </w:r>
            <w:r w:rsidR="00643790">
              <w:rPr>
                <w:noProof/>
                <w:webHidden/>
              </w:rPr>
            </w:r>
            <w:r w:rsidR="00643790">
              <w:rPr>
                <w:noProof/>
                <w:webHidden/>
              </w:rPr>
              <w:fldChar w:fldCharType="separate"/>
            </w:r>
            <w:r w:rsidR="00643790">
              <w:rPr>
                <w:noProof/>
                <w:webHidden/>
              </w:rPr>
              <w:t>32</w:t>
            </w:r>
            <w:r w:rsidR="00643790">
              <w:rPr>
                <w:noProof/>
                <w:webHidden/>
              </w:rPr>
              <w:fldChar w:fldCharType="end"/>
            </w:r>
          </w:hyperlink>
        </w:p>
        <w:p w14:paraId="0768AB33" w14:textId="33E01B2A" w:rsidR="00643790" w:rsidRDefault="000D64F6">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49881220" w:history="1">
            <w:r w:rsidR="00643790" w:rsidRPr="00747238">
              <w:rPr>
                <w:rStyle w:val="Hyperlink"/>
                <w:noProof/>
              </w:rPr>
              <w:t>CHƯƠNG 2.</w:t>
            </w:r>
          </w:hyperlink>
          <w:hyperlink w:anchor="_Toc149881221" w:history="1">
            <w:r w:rsidR="00643790" w:rsidRPr="00747238">
              <w:rPr>
                <w:rStyle w:val="Hyperlink"/>
                <w:noProof/>
              </w:rPr>
              <w:t>THUẬT TOÁN PERCEPTRON HỒI QUY</w:t>
            </w:r>
            <w:r w:rsidR="00643790">
              <w:rPr>
                <w:noProof/>
                <w:webHidden/>
              </w:rPr>
              <w:tab/>
            </w:r>
            <w:r w:rsidR="00643790">
              <w:rPr>
                <w:noProof/>
                <w:webHidden/>
              </w:rPr>
              <w:fldChar w:fldCharType="begin"/>
            </w:r>
            <w:r w:rsidR="00643790">
              <w:rPr>
                <w:noProof/>
                <w:webHidden/>
              </w:rPr>
              <w:instrText xml:space="preserve"> PAGEREF _Toc149881221 \h </w:instrText>
            </w:r>
            <w:r w:rsidR="00643790">
              <w:rPr>
                <w:noProof/>
                <w:webHidden/>
              </w:rPr>
            </w:r>
            <w:r w:rsidR="00643790">
              <w:rPr>
                <w:noProof/>
                <w:webHidden/>
              </w:rPr>
              <w:fldChar w:fldCharType="separate"/>
            </w:r>
            <w:r w:rsidR="00643790">
              <w:rPr>
                <w:noProof/>
                <w:webHidden/>
              </w:rPr>
              <w:t>33</w:t>
            </w:r>
            <w:r w:rsidR="00643790">
              <w:rPr>
                <w:noProof/>
                <w:webHidden/>
              </w:rPr>
              <w:fldChar w:fldCharType="end"/>
            </w:r>
          </w:hyperlink>
        </w:p>
        <w:p w14:paraId="557C7E45" w14:textId="1179A04C" w:rsidR="00643790" w:rsidRDefault="000D64F6">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49881222" w:history="1">
            <w:r w:rsidR="00643790" w:rsidRPr="00747238">
              <w:rPr>
                <w:rStyle w:val="Hyperlink"/>
                <w:noProof/>
              </w:rPr>
              <w:t>CHO MẠNG NƠ RON TẾ BÀO BẬC CAO</w:t>
            </w:r>
            <w:r w:rsidR="00643790">
              <w:rPr>
                <w:noProof/>
                <w:webHidden/>
              </w:rPr>
              <w:tab/>
            </w:r>
            <w:r w:rsidR="00643790">
              <w:rPr>
                <w:noProof/>
                <w:webHidden/>
              </w:rPr>
              <w:fldChar w:fldCharType="begin"/>
            </w:r>
            <w:r w:rsidR="00643790">
              <w:rPr>
                <w:noProof/>
                <w:webHidden/>
              </w:rPr>
              <w:instrText xml:space="preserve"> PAGEREF _Toc149881222 \h </w:instrText>
            </w:r>
            <w:r w:rsidR="00643790">
              <w:rPr>
                <w:noProof/>
                <w:webHidden/>
              </w:rPr>
            </w:r>
            <w:r w:rsidR="00643790">
              <w:rPr>
                <w:noProof/>
                <w:webHidden/>
              </w:rPr>
              <w:fldChar w:fldCharType="separate"/>
            </w:r>
            <w:r w:rsidR="00643790">
              <w:rPr>
                <w:noProof/>
                <w:webHidden/>
              </w:rPr>
              <w:t>33</w:t>
            </w:r>
            <w:r w:rsidR="00643790">
              <w:rPr>
                <w:noProof/>
                <w:webHidden/>
              </w:rPr>
              <w:fldChar w:fldCharType="end"/>
            </w:r>
          </w:hyperlink>
        </w:p>
        <w:p w14:paraId="2405067E" w14:textId="26E8A5E4" w:rsidR="00643790" w:rsidRDefault="000D64F6">
          <w:pPr>
            <w:pStyle w:val="TOC2"/>
            <w:tabs>
              <w:tab w:val="left" w:pos="1200"/>
            </w:tabs>
            <w:rPr>
              <w:rFonts w:asciiTheme="minorHAnsi" w:eastAsiaTheme="minorEastAsia" w:hAnsiTheme="minorHAnsi" w:cstheme="minorBidi"/>
              <w:noProof/>
              <w:kern w:val="2"/>
              <w:sz w:val="22"/>
              <w:szCs w:val="22"/>
              <w14:ligatures w14:val="standardContextual"/>
            </w:rPr>
          </w:pPr>
          <w:hyperlink w:anchor="_Toc149881223" w:history="1">
            <w:r w:rsidR="00643790" w:rsidRPr="00747238">
              <w:rPr>
                <w:rStyle w:val="Hyperlink"/>
                <w:noProof/>
              </w:rPr>
              <w:t>2.1.</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Đặt vấn đề</w:t>
            </w:r>
            <w:r w:rsidR="00643790">
              <w:rPr>
                <w:noProof/>
                <w:webHidden/>
              </w:rPr>
              <w:tab/>
            </w:r>
            <w:r w:rsidR="00643790">
              <w:rPr>
                <w:noProof/>
                <w:webHidden/>
              </w:rPr>
              <w:fldChar w:fldCharType="begin"/>
            </w:r>
            <w:r w:rsidR="00643790">
              <w:rPr>
                <w:noProof/>
                <w:webHidden/>
              </w:rPr>
              <w:instrText xml:space="preserve"> PAGEREF _Toc149881223 \h </w:instrText>
            </w:r>
            <w:r w:rsidR="00643790">
              <w:rPr>
                <w:noProof/>
                <w:webHidden/>
              </w:rPr>
            </w:r>
            <w:r w:rsidR="00643790">
              <w:rPr>
                <w:noProof/>
                <w:webHidden/>
              </w:rPr>
              <w:fldChar w:fldCharType="separate"/>
            </w:r>
            <w:r w:rsidR="00643790">
              <w:rPr>
                <w:noProof/>
                <w:webHidden/>
              </w:rPr>
              <w:t>33</w:t>
            </w:r>
            <w:r w:rsidR="00643790">
              <w:rPr>
                <w:noProof/>
                <w:webHidden/>
              </w:rPr>
              <w:fldChar w:fldCharType="end"/>
            </w:r>
          </w:hyperlink>
        </w:p>
        <w:p w14:paraId="6FD6D90D" w14:textId="5F4E6E0F" w:rsidR="00643790" w:rsidRDefault="000D64F6">
          <w:pPr>
            <w:pStyle w:val="TOC2"/>
            <w:tabs>
              <w:tab w:val="left" w:pos="1200"/>
            </w:tabs>
            <w:rPr>
              <w:rFonts w:asciiTheme="minorHAnsi" w:eastAsiaTheme="minorEastAsia" w:hAnsiTheme="minorHAnsi" w:cstheme="minorBidi"/>
              <w:noProof/>
              <w:kern w:val="2"/>
              <w:sz w:val="22"/>
              <w:szCs w:val="22"/>
              <w14:ligatures w14:val="standardContextual"/>
            </w:rPr>
          </w:pPr>
          <w:hyperlink w:anchor="_Toc149881224" w:history="1">
            <w:r w:rsidR="00643790" w:rsidRPr="00747238">
              <w:rPr>
                <w:rStyle w:val="Hyperlink"/>
                <w:noProof/>
              </w:rPr>
              <w:t>2.2.</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Mạng nơ ron tế bào bậc hai</w:t>
            </w:r>
            <w:r w:rsidR="00643790">
              <w:rPr>
                <w:noProof/>
                <w:webHidden/>
              </w:rPr>
              <w:tab/>
            </w:r>
            <w:r w:rsidR="00643790">
              <w:rPr>
                <w:noProof/>
                <w:webHidden/>
              </w:rPr>
              <w:fldChar w:fldCharType="begin"/>
            </w:r>
            <w:r w:rsidR="00643790">
              <w:rPr>
                <w:noProof/>
                <w:webHidden/>
              </w:rPr>
              <w:instrText xml:space="preserve"> PAGEREF _Toc149881224 \h </w:instrText>
            </w:r>
            <w:r w:rsidR="00643790">
              <w:rPr>
                <w:noProof/>
                <w:webHidden/>
              </w:rPr>
            </w:r>
            <w:r w:rsidR="00643790">
              <w:rPr>
                <w:noProof/>
                <w:webHidden/>
              </w:rPr>
              <w:fldChar w:fldCharType="separate"/>
            </w:r>
            <w:r w:rsidR="00643790">
              <w:rPr>
                <w:noProof/>
                <w:webHidden/>
              </w:rPr>
              <w:t>33</w:t>
            </w:r>
            <w:r w:rsidR="00643790">
              <w:rPr>
                <w:noProof/>
                <w:webHidden/>
              </w:rPr>
              <w:fldChar w:fldCharType="end"/>
            </w:r>
          </w:hyperlink>
        </w:p>
        <w:p w14:paraId="2051BA4A" w14:textId="041DEDA0" w:rsidR="00643790" w:rsidRDefault="000D64F6">
          <w:pPr>
            <w:pStyle w:val="TOC3"/>
            <w:rPr>
              <w:rFonts w:asciiTheme="minorHAnsi" w:eastAsiaTheme="minorEastAsia" w:hAnsiTheme="minorHAnsi" w:cstheme="minorBidi"/>
              <w:noProof/>
              <w:kern w:val="2"/>
              <w:sz w:val="22"/>
              <w:szCs w:val="22"/>
              <w14:ligatures w14:val="standardContextual"/>
            </w:rPr>
          </w:pPr>
          <w:hyperlink w:anchor="_Toc149881225" w:history="1">
            <w:r w:rsidR="00643790" w:rsidRPr="00747238">
              <w:rPr>
                <w:rStyle w:val="Hyperlink"/>
                <w:noProof/>
              </w:rPr>
              <w:t>2.2.1.</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Cấu trúc mạng nơ ron tế bào bậc hai</w:t>
            </w:r>
            <w:r w:rsidR="00643790">
              <w:rPr>
                <w:noProof/>
                <w:webHidden/>
              </w:rPr>
              <w:tab/>
            </w:r>
            <w:r w:rsidR="00643790">
              <w:rPr>
                <w:noProof/>
                <w:webHidden/>
              </w:rPr>
              <w:fldChar w:fldCharType="begin"/>
            </w:r>
            <w:r w:rsidR="00643790">
              <w:rPr>
                <w:noProof/>
                <w:webHidden/>
              </w:rPr>
              <w:instrText xml:space="preserve"> PAGEREF _Toc149881225 \h </w:instrText>
            </w:r>
            <w:r w:rsidR="00643790">
              <w:rPr>
                <w:noProof/>
                <w:webHidden/>
              </w:rPr>
            </w:r>
            <w:r w:rsidR="00643790">
              <w:rPr>
                <w:noProof/>
                <w:webHidden/>
              </w:rPr>
              <w:fldChar w:fldCharType="separate"/>
            </w:r>
            <w:r w:rsidR="00643790">
              <w:rPr>
                <w:noProof/>
                <w:webHidden/>
              </w:rPr>
              <w:t>33</w:t>
            </w:r>
            <w:r w:rsidR="00643790">
              <w:rPr>
                <w:noProof/>
                <w:webHidden/>
              </w:rPr>
              <w:fldChar w:fldCharType="end"/>
            </w:r>
          </w:hyperlink>
        </w:p>
        <w:p w14:paraId="7A647861" w14:textId="7AEDD0B8" w:rsidR="00643790" w:rsidRDefault="000D64F6">
          <w:pPr>
            <w:pStyle w:val="TOC3"/>
            <w:rPr>
              <w:rFonts w:asciiTheme="minorHAnsi" w:eastAsiaTheme="minorEastAsia" w:hAnsiTheme="minorHAnsi" w:cstheme="minorBidi"/>
              <w:noProof/>
              <w:kern w:val="2"/>
              <w:sz w:val="22"/>
              <w:szCs w:val="22"/>
              <w14:ligatures w14:val="standardContextual"/>
            </w:rPr>
          </w:pPr>
          <w:hyperlink w:anchor="_Toc149881226" w:history="1">
            <w:r w:rsidR="00643790" w:rsidRPr="00747238">
              <w:rPr>
                <w:rStyle w:val="Hyperlink"/>
                <w:noProof/>
              </w:rPr>
              <w:t>2.2.2.</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Phân tích tính ổn định của mạng nơ ron tế bào bậc hai</w:t>
            </w:r>
            <w:r w:rsidR="00643790">
              <w:rPr>
                <w:noProof/>
                <w:webHidden/>
              </w:rPr>
              <w:tab/>
            </w:r>
            <w:r w:rsidR="00643790">
              <w:rPr>
                <w:noProof/>
                <w:webHidden/>
              </w:rPr>
              <w:fldChar w:fldCharType="begin"/>
            </w:r>
            <w:r w:rsidR="00643790">
              <w:rPr>
                <w:noProof/>
                <w:webHidden/>
              </w:rPr>
              <w:instrText xml:space="preserve"> PAGEREF _Toc149881226 \h </w:instrText>
            </w:r>
            <w:r w:rsidR="00643790">
              <w:rPr>
                <w:noProof/>
                <w:webHidden/>
              </w:rPr>
            </w:r>
            <w:r w:rsidR="00643790">
              <w:rPr>
                <w:noProof/>
                <w:webHidden/>
              </w:rPr>
              <w:fldChar w:fldCharType="separate"/>
            </w:r>
            <w:r w:rsidR="00643790">
              <w:rPr>
                <w:noProof/>
                <w:webHidden/>
              </w:rPr>
              <w:t>40</w:t>
            </w:r>
            <w:r w:rsidR="00643790">
              <w:rPr>
                <w:noProof/>
                <w:webHidden/>
              </w:rPr>
              <w:fldChar w:fldCharType="end"/>
            </w:r>
          </w:hyperlink>
        </w:p>
        <w:p w14:paraId="7B6B16B9" w14:textId="1703C6EF" w:rsidR="00643790" w:rsidRDefault="000D64F6">
          <w:pPr>
            <w:pStyle w:val="TOC2"/>
            <w:tabs>
              <w:tab w:val="left" w:pos="1200"/>
            </w:tabs>
            <w:rPr>
              <w:rFonts w:asciiTheme="minorHAnsi" w:eastAsiaTheme="minorEastAsia" w:hAnsiTheme="minorHAnsi" w:cstheme="minorBidi"/>
              <w:noProof/>
              <w:kern w:val="2"/>
              <w:sz w:val="22"/>
              <w:szCs w:val="22"/>
              <w14:ligatures w14:val="standardContextual"/>
            </w:rPr>
          </w:pPr>
          <w:hyperlink w:anchor="_Toc149881227" w:history="1">
            <w:r w:rsidR="00643790" w:rsidRPr="00747238">
              <w:rPr>
                <w:rStyle w:val="Hyperlink"/>
                <w:noProof/>
              </w:rPr>
              <w:t>2.3.</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Phát triển luật học trong mạng nơ ron tế bào bậc hai</w:t>
            </w:r>
            <w:r w:rsidR="00643790">
              <w:rPr>
                <w:noProof/>
                <w:webHidden/>
              </w:rPr>
              <w:tab/>
            </w:r>
            <w:r w:rsidR="00643790">
              <w:rPr>
                <w:noProof/>
                <w:webHidden/>
              </w:rPr>
              <w:fldChar w:fldCharType="begin"/>
            </w:r>
            <w:r w:rsidR="00643790">
              <w:rPr>
                <w:noProof/>
                <w:webHidden/>
              </w:rPr>
              <w:instrText xml:space="preserve"> PAGEREF _Toc149881227 \h </w:instrText>
            </w:r>
            <w:r w:rsidR="00643790">
              <w:rPr>
                <w:noProof/>
                <w:webHidden/>
              </w:rPr>
            </w:r>
            <w:r w:rsidR="00643790">
              <w:rPr>
                <w:noProof/>
                <w:webHidden/>
              </w:rPr>
              <w:fldChar w:fldCharType="separate"/>
            </w:r>
            <w:r w:rsidR="00643790">
              <w:rPr>
                <w:noProof/>
                <w:webHidden/>
              </w:rPr>
              <w:t>43</w:t>
            </w:r>
            <w:r w:rsidR="00643790">
              <w:rPr>
                <w:noProof/>
                <w:webHidden/>
              </w:rPr>
              <w:fldChar w:fldCharType="end"/>
            </w:r>
          </w:hyperlink>
        </w:p>
        <w:p w14:paraId="5653B037" w14:textId="252AD77F" w:rsidR="00643790" w:rsidRDefault="000D64F6">
          <w:pPr>
            <w:pStyle w:val="TOC3"/>
            <w:rPr>
              <w:rFonts w:asciiTheme="minorHAnsi" w:eastAsiaTheme="minorEastAsia" w:hAnsiTheme="minorHAnsi" w:cstheme="minorBidi"/>
              <w:noProof/>
              <w:kern w:val="2"/>
              <w:sz w:val="22"/>
              <w:szCs w:val="22"/>
              <w14:ligatures w14:val="standardContextual"/>
            </w:rPr>
          </w:pPr>
          <w:hyperlink w:anchor="_Toc149881228" w:history="1">
            <w:r w:rsidR="00643790" w:rsidRPr="00747238">
              <w:rPr>
                <w:rStyle w:val="Hyperlink"/>
                <w:noProof/>
              </w:rPr>
              <w:t>2.3.1.</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Thuật toán học có giám sát - Luật học SORPLA</w:t>
            </w:r>
            <w:r w:rsidR="00643790">
              <w:rPr>
                <w:noProof/>
                <w:webHidden/>
              </w:rPr>
              <w:tab/>
            </w:r>
            <w:r w:rsidR="00643790">
              <w:rPr>
                <w:noProof/>
                <w:webHidden/>
              </w:rPr>
              <w:fldChar w:fldCharType="begin"/>
            </w:r>
            <w:r w:rsidR="00643790">
              <w:rPr>
                <w:noProof/>
                <w:webHidden/>
              </w:rPr>
              <w:instrText xml:space="preserve"> PAGEREF _Toc149881228 \h </w:instrText>
            </w:r>
            <w:r w:rsidR="00643790">
              <w:rPr>
                <w:noProof/>
                <w:webHidden/>
              </w:rPr>
            </w:r>
            <w:r w:rsidR="00643790">
              <w:rPr>
                <w:noProof/>
                <w:webHidden/>
              </w:rPr>
              <w:fldChar w:fldCharType="separate"/>
            </w:r>
            <w:r w:rsidR="00643790">
              <w:rPr>
                <w:noProof/>
                <w:webHidden/>
              </w:rPr>
              <w:t>43</w:t>
            </w:r>
            <w:r w:rsidR="00643790">
              <w:rPr>
                <w:noProof/>
                <w:webHidden/>
              </w:rPr>
              <w:fldChar w:fldCharType="end"/>
            </w:r>
          </w:hyperlink>
        </w:p>
        <w:p w14:paraId="639C154E" w14:textId="5F8791F4" w:rsidR="00643790" w:rsidRDefault="000D64F6">
          <w:pPr>
            <w:pStyle w:val="TOC3"/>
            <w:rPr>
              <w:rFonts w:asciiTheme="minorHAnsi" w:eastAsiaTheme="minorEastAsia" w:hAnsiTheme="minorHAnsi" w:cstheme="minorBidi"/>
              <w:noProof/>
              <w:kern w:val="2"/>
              <w:sz w:val="22"/>
              <w:szCs w:val="22"/>
              <w14:ligatures w14:val="standardContextual"/>
            </w:rPr>
          </w:pPr>
          <w:hyperlink w:anchor="_Toc149881229" w:history="1">
            <w:r w:rsidR="00643790" w:rsidRPr="00747238">
              <w:rPr>
                <w:rStyle w:val="Hyperlink"/>
                <w:noProof/>
              </w:rPr>
              <w:t>2.3.2.</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Thử nghiệm thuật toán SORPLA</w:t>
            </w:r>
            <w:r w:rsidR="00643790">
              <w:rPr>
                <w:noProof/>
                <w:webHidden/>
              </w:rPr>
              <w:tab/>
            </w:r>
            <w:r w:rsidR="00643790">
              <w:rPr>
                <w:noProof/>
                <w:webHidden/>
              </w:rPr>
              <w:fldChar w:fldCharType="begin"/>
            </w:r>
            <w:r w:rsidR="00643790">
              <w:rPr>
                <w:noProof/>
                <w:webHidden/>
              </w:rPr>
              <w:instrText xml:space="preserve"> PAGEREF _Toc149881229 \h </w:instrText>
            </w:r>
            <w:r w:rsidR="00643790">
              <w:rPr>
                <w:noProof/>
                <w:webHidden/>
              </w:rPr>
            </w:r>
            <w:r w:rsidR="00643790">
              <w:rPr>
                <w:noProof/>
                <w:webHidden/>
              </w:rPr>
              <w:fldChar w:fldCharType="separate"/>
            </w:r>
            <w:r w:rsidR="00643790">
              <w:rPr>
                <w:noProof/>
                <w:webHidden/>
              </w:rPr>
              <w:t>49</w:t>
            </w:r>
            <w:r w:rsidR="00643790">
              <w:rPr>
                <w:noProof/>
                <w:webHidden/>
              </w:rPr>
              <w:fldChar w:fldCharType="end"/>
            </w:r>
          </w:hyperlink>
        </w:p>
        <w:p w14:paraId="75EA3DAE" w14:textId="708A2BFE" w:rsidR="00643790" w:rsidRDefault="000D64F6">
          <w:pPr>
            <w:pStyle w:val="TOC2"/>
            <w:tabs>
              <w:tab w:val="left" w:pos="1200"/>
            </w:tabs>
            <w:rPr>
              <w:rFonts w:asciiTheme="minorHAnsi" w:eastAsiaTheme="minorEastAsia" w:hAnsiTheme="minorHAnsi" w:cstheme="minorBidi"/>
              <w:noProof/>
              <w:kern w:val="2"/>
              <w:sz w:val="22"/>
              <w:szCs w:val="22"/>
              <w14:ligatures w14:val="standardContextual"/>
            </w:rPr>
          </w:pPr>
          <w:hyperlink w:anchor="_Toc149881230" w:history="1">
            <w:r w:rsidR="00643790" w:rsidRPr="00747238">
              <w:rPr>
                <w:rStyle w:val="Hyperlink"/>
                <w:noProof/>
              </w:rPr>
              <w:t>2.4.</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Ứng dụng thuật toán SORPLA cho xử lý ảnh</w:t>
            </w:r>
            <w:r w:rsidR="00643790">
              <w:rPr>
                <w:noProof/>
                <w:webHidden/>
              </w:rPr>
              <w:tab/>
            </w:r>
            <w:r w:rsidR="00643790">
              <w:rPr>
                <w:noProof/>
                <w:webHidden/>
              </w:rPr>
              <w:fldChar w:fldCharType="begin"/>
            </w:r>
            <w:r w:rsidR="00643790">
              <w:rPr>
                <w:noProof/>
                <w:webHidden/>
              </w:rPr>
              <w:instrText xml:space="preserve"> PAGEREF _Toc149881230 \h </w:instrText>
            </w:r>
            <w:r w:rsidR="00643790">
              <w:rPr>
                <w:noProof/>
                <w:webHidden/>
              </w:rPr>
            </w:r>
            <w:r w:rsidR="00643790">
              <w:rPr>
                <w:noProof/>
                <w:webHidden/>
              </w:rPr>
              <w:fldChar w:fldCharType="separate"/>
            </w:r>
            <w:r w:rsidR="00643790">
              <w:rPr>
                <w:noProof/>
                <w:webHidden/>
              </w:rPr>
              <w:t>54</w:t>
            </w:r>
            <w:r w:rsidR="00643790">
              <w:rPr>
                <w:noProof/>
                <w:webHidden/>
              </w:rPr>
              <w:fldChar w:fldCharType="end"/>
            </w:r>
          </w:hyperlink>
        </w:p>
        <w:p w14:paraId="364D2F14" w14:textId="5E3B7A83" w:rsidR="00643790" w:rsidRDefault="000D64F6">
          <w:pPr>
            <w:pStyle w:val="TOC3"/>
            <w:rPr>
              <w:rFonts w:asciiTheme="minorHAnsi" w:eastAsiaTheme="minorEastAsia" w:hAnsiTheme="minorHAnsi" w:cstheme="minorBidi"/>
              <w:noProof/>
              <w:kern w:val="2"/>
              <w:sz w:val="22"/>
              <w:szCs w:val="22"/>
              <w14:ligatures w14:val="standardContextual"/>
            </w:rPr>
          </w:pPr>
          <w:hyperlink w:anchor="_Toc149881231" w:history="1">
            <w:r w:rsidR="00643790" w:rsidRPr="00747238">
              <w:rPr>
                <w:rStyle w:val="Hyperlink"/>
                <w:noProof/>
              </w:rPr>
              <w:t>2.4.1.</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Tổng quan về ứng dụng của mạng nơ ron tế bào bậc cao</w:t>
            </w:r>
            <w:r w:rsidR="00643790">
              <w:rPr>
                <w:noProof/>
                <w:webHidden/>
              </w:rPr>
              <w:tab/>
            </w:r>
            <w:r w:rsidR="00643790">
              <w:rPr>
                <w:noProof/>
                <w:webHidden/>
              </w:rPr>
              <w:fldChar w:fldCharType="begin"/>
            </w:r>
            <w:r w:rsidR="00643790">
              <w:rPr>
                <w:noProof/>
                <w:webHidden/>
              </w:rPr>
              <w:instrText xml:space="preserve"> PAGEREF _Toc149881231 \h </w:instrText>
            </w:r>
            <w:r w:rsidR="00643790">
              <w:rPr>
                <w:noProof/>
                <w:webHidden/>
              </w:rPr>
            </w:r>
            <w:r w:rsidR="00643790">
              <w:rPr>
                <w:noProof/>
                <w:webHidden/>
              </w:rPr>
              <w:fldChar w:fldCharType="separate"/>
            </w:r>
            <w:r w:rsidR="00643790">
              <w:rPr>
                <w:noProof/>
                <w:webHidden/>
              </w:rPr>
              <w:t>54</w:t>
            </w:r>
            <w:r w:rsidR="00643790">
              <w:rPr>
                <w:noProof/>
                <w:webHidden/>
              </w:rPr>
              <w:fldChar w:fldCharType="end"/>
            </w:r>
          </w:hyperlink>
        </w:p>
        <w:p w14:paraId="4A13D746" w14:textId="6C309975" w:rsidR="00643790" w:rsidRDefault="000D64F6">
          <w:pPr>
            <w:pStyle w:val="TOC3"/>
            <w:rPr>
              <w:rFonts w:asciiTheme="minorHAnsi" w:eastAsiaTheme="minorEastAsia" w:hAnsiTheme="minorHAnsi" w:cstheme="minorBidi"/>
              <w:noProof/>
              <w:kern w:val="2"/>
              <w:sz w:val="22"/>
              <w:szCs w:val="22"/>
              <w14:ligatures w14:val="standardContextual"/>
            </w:rPr>
          </w:pPr>
          <w:hyperlink w:anchor="_Toc149881232" w:history="1">
            <w:r w:rsidR="00643790" w:rsidRPr="00747238">
              <w:rPr>
                <w:rStyle w:val="Hyperlink"/>
                <w:noProof/>
              </w:rPr>
              <w:t>2.4.2.</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Xử lý ảnh dùng mạng nơ ron tế bào</w:t>
            </w:r>
            <w:r w:rsidR="00643790">
              <w:rPr>
                <w:noProof/>
                <w:webHidden/>
              </w:rPr>
              <w:tab/>
            </w:r>
            <w:r w:rsidR="00643790">
              <w:rPr>
                <w:noProof/>
                <w:webHidden/>
              </w:rPr>
              <w:fldChar w:fldCharType="begin"/>
            </w:r>
            <w:r w:rsidR="00643790">
              <w:rPr>
                <w:noProof/>
                <w:webHidden/>
              </w:rPr>
              <w:instrText xml:space="preserve"> PAGEREF _Toc149881232 \h </w:instrText>
            </w:r>
            <w:r w:rsidR="00643790">
              <w:rPr>
                <w:noProof/>
                <w:webHidden/>
              </w:rPr>
            </w:r>
            <w:r w:rsidR="00643790">
              <w:rPr>
                <w:noProof/>
                <w:webHidden/>
              </w:rPr>
              <w:fldChar w:fldCharType="separate"/>
            </w:r>
            <w:r w:rsidR="00643790">
              <w:rPr>
                <w:noProof/>
                <w:webHidden/>
              </w:rPr>
              <w:t>55</w:t>
            </w:r>
            <w:r w:rsidR="00643790">
              <w:rPr>
                <w:noProof/>
                <w:webHidden/>
              </w:rPr>
              <w:fldChar w:fldCharType="end"/>
            </w:r>
          </w:hyperlink>
        </w:p>
        <w:p w14:paraId="76367D6E" w14:textId="45C41B0B" w:rsidR="00643790" w:rsidRDefault="000D64F6">
          <w:pPr>
            <w:pStyle w:val="TOC3"/>
            <w:rPr>
              <w:rFonts w:asciiTheme="minorHAnsi" w:eastAsiaTheme="minorEastAsia" w:hAnsiTheme="minorHAnsi" w:cstheme="minorBidi"/>
              <w:noProof/>
              <w:kern w:val="2"/>
              <w:sz w:val="22"/>
              <w:szCs w:val="22"/>
              <w14:ligatures w14:val="standardContextual"/>
            </w:rPr>
          </w:pPr>
          <w:hyperlink w:anchor="_Toc149881233" w:history="1">
            <w:r w:rsidR="00643790" w:rsidRPr="00747238">
              <w:rPr>
                <w:rStyle w:val="Hyperlink"/>
                <w:noProof/>
              </w:rPr>
              <w:t>2.4.3.</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Thiết kế mạng nơ ron tế bào bậc cao</w:t>
            </w:r>
            <w:r w:rsidR="00643790">
              <w:rPr>
                <w:noProof/>
                <w:webHidden/>
              </w:rPr>
              <w:tab/>
            </w:r>
            <w:r w:rsidR="00643790">
              <w:rPr>
                <w:noProof/>
                <w:webHidden/>
              </w:rPr>
              <w:fldChar w:fldCharType="begin"/>
            </w:r>
            <w:r w:rsidR="00643790">
              <w:rPr>
                <w:noProof/>
                <w:webHidden/>
              </w:rPr>
              <w:instrText xml:space="preserve"> PAGEREF _Toc149881233 \h </w:instrText>
            </w:r>
            <w:r w:rsidR="00643790">
              <w:rPr>
                <w:noProof/>
                <w:webHidden/>
              </w:rPr>
            </w:r>
            <w:r w:rsidR="00643790">
              <w:rPr>
                <w:noProof/>
                <w:webHidden/>
              </w:rPr>
              <w:fldChar w:fldCharType="separate"/>
            </w:r>
            <w:r w:rsidR="00643790">
              <w:rPr>
                <w:noProof/>
                <w:webHidden/>
              </w:rPr>
              <w:t>59</w:t>
            </w:r>
            <w:r w:rsidR="00643790">
              <w:rPr>
                <w:noProof/>
                <w:webHidden/>
              </w:rPr>
              <w:fldChar w:fldCharType="end"/>
            </w:r>
          </w:hyperlink>
        </w:p>
        <w:p w14:paraId="2376DF79" w14:textId="0A4AD299" w:rsidR="00643790" w:rsidRDefault="000D64F6">
          <w:pPr>
            <w:pStyle w:val="TOC3"/>
            <w:rPr>
              <w:rFonts w:asciiTheme="minorHAnsi" w:eastAsiaTheme="minorEastAsia" w:hAnsiTheme="minorHAnsi" w:cstheme="minorBidi"/>
              <w:noProof/>
              <w:kern w:val="2"/>
              <w:sz w:val="22"/>
              <w:szCs w:val="22"/>
              <w14:ligatures w14:val="standardContextual"/>
            </w:rPr>
          </w:pPr>
          <w:hyperlink w:anchor="_Toc149881234" w:history="1">
            <w:r w:rsidR="00643790" w:rsidRPr="00747238">
              <w:rPr>
                <w:rStyle w:val="Hyperlink"/>
                <w:noProof/>
              </w:rPr>
              <w:t>2.4.4.</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Thuật toán xác định biên ảnh sử dụng thuật toán PySOCeNNs</w:t>
            </w:r>
            <w:r w:rsidR="00643790">
              <w:rPr>
                <w:noProof/>
                <w:webHidden/>
              </w:rPr>
              <w:tab/>
            </w:r>
            <w:r w:rsidR="00643790">
              <w:rPr>
                <w:noProof/>
                <w:webHidden/>
              </w:rPr>
              <w:fldChar w:fldCharType="begin"/>
            </w:r>
            <w:r w:rsidR="00643790">
              <w:rPr>
                <w:noProof/>
                <w:webHidden/>
              </w:rPr>
              <w:instrText xml:space="preserve"> PAGEREF _Toc149881234 \h </w:instrText>
            </w:r>
            <w:r w:rsidR="00643790">
              <w:rPr>
                <w:noProof/>
                <w:webHidden/>
              </w:rPr>
            </w:r>
            <w:r w:rsidR="00643790">
              <w:rPr>
                <w:noProof/>
                <w:webHidden/>
              </w:rPr>
              <w:fldChar w:fldCharType="separate"/>
            </w:r>
            <w:r w:rsidR="00643790">
              <w:rPr>
                <w:noProof/>
                <w:webHidden/>
              </w:rPr>
              <w:t>59</w:t>
            </w:r>
            <w:r w:rsidR="00643790">
              <w:rPr>
                <w:noProof/>
                <w:webHidden/>
              </w:rPr>
              <w:fldChar w:fldCharType="end"/>
            </w:r>
          </w:hyperlink>
        </w:p>
        <w:p w14:paraId="2267D7D6" w14:textId="27B16A1D" w:rsidR="00643790" w:rsidRDefault="000D64F6">
          <w:pPr>
            <w:pStyle w:val="TOC3"/>
            <w:rPr>
              <w:rFonts w:asciiTheme="minorHAnsi" w:eastAsiaTheme="minorEastAsia" w:hAnsiTheme="minorHAnsi" w:cstheme="minorBidi"/>
              <w:noProof/>
              <w:kern w:val="2"/>
              <w:sz w:val="22"/>
              <w:szCs w:val="22"/>
              <w14:ligatures w14:val="standardContextual"/>
            </w:rPr>
          </w:pPr>
          <w:hyperlink w:anchor="_Toc149881235" w:history="1">
            <w:r w:rsidR="00643790" w:rsidRPr="00747238">
              <w:rPr>
                <w:rStyle w:val="Hyperlink"/>
                <w:noProof/>
              </w:rPr>
              <w:t>2.4.5.</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Kết quả thử nghiệm</w:t>
            </w:r>
            <w:r w:rsidR="00643790">
              <w:rPr>
                <w:noProof/>
                <w:webHidden/>
              </w:rPr>
              <w:tab/>
            </w:r>
            <w:r w:rsidR="00643790">
              <w:rPr>
                <w:noProof/>
                <w:webHidden/>
              </w:rPr>
              <w:fldChar w:fldCharType="begin"/>
            </w:r>
            <w:r w:rsidR="00643790">
              <w:rPr>
                <w:noProof/>
                <w:webHidden/>
              </w:rPr>
              <w:instrText xml:space="preserve"> PAGEREF _Toc149881235 \h </w:instrText>
            </w:r>
            <w:r w:rsidR="00643790">
              <w:rPr>
                <w:noProof/>
                <w:webHidden/>
              </w:rPr>
            </w:r>
            <w:r w:rsidR="00643790">
              <w:rPr>
                <w:noProof/>
                <w:webHidden/>
              </w:rPr>
              <w:fldChar w:fldCharType="separate"/>
            </w:r>
            <w:r w:rsidR="00643790">
              <w:rPr>
                <w:noProof/>
                <w:webHidden/>
              </w:rPr>
              <w:t>60</w:t>
            </w:r>
            <w:r w:rsidR="00643790">
              <w:rPr>
                <w:noProof/>
                <w:webHidden/>
              </w:rPr>
              <w:fldChar w:fldCharType="end"/>
            </w:r>
          </w:hyperlink>
        </w:p>
        <w:p w14:paraId="04CFED09" w14:textId="608857F8" w:rsidR="00643790" w:rsidRDefault="000D64F6">
          <w:pPr>
            <w:pStyle w:val="TOC3"/>
            <w:rPr>
              <w:rFonts w:asciiTheme="minorHAnsi" w:eastAsiaTheme="minorEastAsia" w:hAnsiTheme="minorHAnsi" w:cstheme="minorBidi"/>
              <w:noProof/>
              <w:kern w:val="2"/>
              <w:sz w:val="22"/>
              <w:szCs w:val="22"/>
              <w14:ligatures w14:val="standardContextual"/>
            </w:rPr>
          </w:pPr>
          <w:hyperlink w:anchor="_Toc149881236" w:history="1">
            <w:r w:rsidR="00643790" w:rsidRPr="00747238">
              <w:rPr>
                <w:rStyle w:val="Hyperlink"/>
                <w:noProof/>
              </w:rPr>
              <w:t>2.4.6.</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Đánh giá và so sánh các kết quả thử nghiệm</w:t>
            </w:r>
            <w:r w:rsidR="00643790">
              <w:rPr>
                <w:noProof/>
                <w:webHidden/>
              </w:rPr>
              <w:tab/>
            </w:r>
            <w:r w:rsidR="00643790">
              <w:rPr>
                <w:noProof/>
                <w:webHidden/>
              </w:rPr>
              <w:fldChar w:fldCharType="begin"/>
            </w:r>
            <w:r w:rsidR="00643790">
              <w:rPr>
                <w:noProof/>
                <w:webHidden/>
              </w:rPr>
              <w:instrText xml:space="preserve"> PAGEREF _Toc149881236 \h </w:instrText>
            </w:r>
            <w:r w:rsidR="00643790">
              <w:rPr>
                <w:noProof/>
                <w:webHidden/>
              </w:rPr>
            </w:r>
            <w:r w:rsidR="00643790">
              <w:rPr>
                <w:noProof/>
                <w:webHidden/>
              </w:rPr>
              <w:fldChar w:fldCharType="separate"/>
            </w:r>
            <w:r w:rsidR="00643790">
              <w:rPr>
                <w:noProof/>
                <w:webHidden/>
              </w:rPr>
              <w:t>62</w:t>
            </w:r>
            <w:r w:rsidR="00643790">
              <w:rPr>
                <w:noProof/>
                <w:webHidden/>
              </w:rPr>
              <w:fldChar w:fldCharType="end"/>
            </w:r>
          </w:hyperlink>
        </w:p>
        <w:p w14:paraId="37C51FE7" w14:textId="31294729" w:rsidR="00643790" w:rsidRDefault="000D64F6">
          <w:pPr>
            <w:pStyle w:val="TOC2"/>
            <w:tabs>
              <w:tab w:val="left" w:pos="1200"/>
            </w:tabs>
            <w:rPr>
              <w:rFonts w:asciiTheme="minorHAnsi" w:eastAsiaTheme="minorEastAsia" w:hAnsiTheme="minorHAnsi" w:cstheme="minorBidi"/>
              <w:noProof/>
              <w:kern w:val="2"/>
              <w:sz w:val="22"/>
              <w:szCs w:val="22"/>
              <w14:ligatures w14:val="standardContextual"/>
            </w:rPr>
          </w:pPr>
          <w:hyperlink w:anchor="_Toc149881237" w:history="1">
            <w:r w:rsidR="00643790" w:rsidRPr="00747238">
              <w:rPr>
                <w:rStyle w:val="Hyperlink"/>
                <w:noProof/>
              </w:rPr>
              <w:t>2.5.</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Kết luận chương 2</w:t>
            </w:r>
            <w:r w:rsidR="00643790">
              <w:rPr>
                <w:noProof/>
                <w:webHidden/>
              </w:rPr>
              <w:tab/>
            </w:r>
            <w:r w:rsidR="00643790">
              <w:rPr>
                <w:noProof/>
                <w:webHidden/>
              </w:rPr>
              <w:fldChar w:fldCharType="begin"/>
            </w:r>
            <w:r w:rsidR="00643790">
              <w:rPr>
                <w:noProof/>
                <w:webHidden/>
              </w:rPr>
              <w:instrText xml:space="preserve"> PAGEREF _Toc149881237 \h </w:instrText>
            </w:r>
            <w:r w:rsidR="00643790">
              <w:rPr>
                <w:noProof/>
                <w:webHidden/>
              </w:rPr>
            </w:r>
            <w:r w:rsidR="00643790">
              <w:rPr>
                <w:noProof/>
                <w:webHidden/>
              </w:rPr>
              <w:fldChar w:fldCharType="separate"/>
            </w:r>
            <w:r w:rsidR="00643790">
              <w:rPr>
                <w:noProof/>
                <w:webHidden/>
              </w:rPr>
              <w:t>62</w:t>
            </w:r>
            <w:r w:rsidR="00643790">
              <w:rPr>
                <w:noProof/>
                <w:webHidden/>
              </w:rPr>
              <w:fldChar w:fldCharType="end"/>
            </w:r>
          </w:hyperlink>
        </w:p>
        <w:p w14:paraId="7789EF5D" w14:textId="29D749C1" w:rsidR="00643790" w:rsidRDefault="000D64F6">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49881238" w:history="1">
            <w:r w:rsidR="00643790" w:rsidRPr="00747238">
              <w:rPr>
                <w:rStyle w:val="Hyperlink"/>
                <w:noProof/>
              </w:rPr>
              <w:t>CHƯƠNG 3.</w:t>
            </w:r>
          </w:hyperlink>
          <w:hyperlink w:anchor="_Toc149881239" w:history="1">
            <w:r w:rsidR="00643790" w:rsidRPr="00747238">
              <w:rPr>
                <w:rStyle w:val="Hyperlink"/>
                <w:noProof/>
              </w:rPr>
              <w:t>THUẬT TOÁN LAI  GIẢI THUẬT DI TRUYỀN</w:t>
            </w:r>
            <w:r w:rsidR="00643790">
              <w:rPr>
                <w:noProof/>
                <w:webHidden/>
              </w:rPr>
              <w:tab/>
            </w:r>
            <w:r w:rsidR="00643790">
              <w:rPr>
                <w:noProof/>
                <w:webHidden/>
              </w:rPr>
              <w:fldChar w:fldCharType="begin"/>
            </w:r>
            <w:r w:rsidR="00643790">
              <w:rPr>
                <w:noProof/>
                <w:webHidden/>
              </w:rPr>
              <w:instrText xml:space="preserve"> PAGEREF _Toc149881239 \h </w:instrText>
            </w:r>
            <w:r w:rsidR="00643790">
              <w:rPr>
                <w:noProof/>
                <w:webHidden/>
              </w:rPr>
            </w:r>
            <w:r w:rsidR="00643790">
              <w:rPr>
                <w:noProof/>
                <w:webHidden/>
              </w:rPr>
              <w:fldChar w:fldCharType="separate"/>
            </w:r>
            <w:r w:rsidR="00643790">
              <w:rPr>
                <w:noProof/>
                <w:webHidden/>
              </w:rPr>
              <w:t>65</w:t>
            </w:r>
            <w:r w:rsidR="00643790">
              <w:rPr>
                <w:noProof/>
                <w:webHidden/>
              </w:rPr>
              <w:fldChar w:fldCharType="end"/>
            </w:r>
          </w:hyperlink>
        </w:p>
        <w:p w14:paraId="01B0C085" w14:textId="7F90F556" w:rsidR="00643790" w:rsidRDefault="000D64F6">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49881240" w:history="1">
            <w:r w:rsidR="00643790" w:rsidRPr="00747238">
              <w:rPr>
                <w:rStyle w:val="Hyperlink"/>
                <w:noProof/>
              </w:rPr>
              <w:t>VỚI PERCEPTRON HỒI QUY VÀ TÍNH HỘI TỤ</w:t>
            </w:r>
            <w:r w:rsidR="00643790">
              <w:rPr>
                <w:noProof/>
                <w:webHidden/>
              </w:rPr>
              <w:tab/>
            </w:r>
            <w:r w:rsidR="00643790">
              <w:rPr>
                <w:noProof/>
                <w:webHidden/>
              </w:rPr>
              <w:fldChar w:fldCharType="begin"/>
            </w:r>
            <w:r w:rsidR="00643790">
              <w:rPr>
                <w:noProof/>
                <w:webHidden/>
              </w:rPr>
              <w:instrText xml:space="preserve"> PAGEREF _Toc149881240 \h </w:instrText>
            </w:r>
            <w:r w:rsidR="00643790">
              <w:rPr>
                <w:noProof/>
                <w:webHidden/>
              </w:rPr>
            </w:r>
            <w:r w:rsidR="00643790">
              <w:rPr>
                <w:noProof/>
                <w:webHidden/>
              </w:rPr>
              <w:fldChar w:fldCharType="separate"/>
            </w:r>
            <w:r w:rsidR="00643790">
              <w:rPr>
                <w:noProof/>
                <w:webHidden/>
              </w:rPr>
              <w:t>65</w:t>
            </w:r>
            <w:r w:rsidR="00643790">
              <w:rPr>
                <w:noProof/>
                <w:webHidden/>
              </w:rPr>
              <w:fldChar w:fldCharType="end"/>
            </w:r>
          </w:hyperlink>
        </w:p>
        <w:p w14:paraId="74D659FF" w14:textId="405C0922" w:rsidR="00643790" w:rsidRDefault="000D64F6">
          <w:pPr>
            <w:pStyle w:val="TOC2"/>
            <w:tabs>
              <w:tab w:val="left" w:pos="1200"/>
            </w:tabs>
            <w:rPr>
              <w:rFonts w:asciiTheme="minorHAnsi" w:eastAsiaTheme="minorEastAsia" w:hAnsiTheme="minorHAnsi" w:cstheme="minorBidi"/>
              <w:noProof/>
              <w:kern w:val="2"/>
              <w:sz w:val="22"/>
              <w:szCs w:val="22"/>
              <w14:ligatures w14:val="standardContextual"/>
            </w:rPr>
          </w:pPr>
          <w:hyperlink w:anchor="_Toc149881241" w:history="1">
            <w:r w:rsidR="00643790" w:rsidRPr="00747238">
              <w:rPr>
                <w:rStyle w:val="Hyperlink"/>
                <w:noProof/>
              </w:rPr>
              <w:t>3.1.</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Đặt vấn đề</w:t>
            </w:r>
            <w:r w:rsidR="00643790">
              <w:rPr>
                <w:noProof/>
                <w:webHidden/>
              </w:rPr>
              <w:tab/>
            </w:r>
            <w:r w:rsidR="00643790">
              <w:rPr>
                <w:noProof/>
                <w:webHidden/>
              </w:rPr>
              <w:fldChar w:fldCharType="begin"/>
            </w:r>
            <w:r w:rsidR="00643790">
              <w:rPr>
                <w:noProof/>
                <w:webHidden/>
              </w:rPr>
              <w:instrText xml:space="preserve"> PAGEREF _Toc149881241 \h </w:instrText>
            </w:r>
            <w:r w:rsidR="00643790">
              <w:rPr>
                <w:noProof/>
                <w:webHidden/>
              </w:rPr>
            </w:r>
            <w:r w:rsidR="00643790">
              <w:rPr>
                <w:noProof/>
                <w:webHidden/>
              </w:rPr>
              <w:fldChar w:fldCharType="separate"/>
            </w:r>
            <w:r w:rsidR="00643790">
              <w:rPr>
                <w:noProof/>
                <w:webHidden/>
              </w:rPr>
              <w:t>65</w:t>
            </w:r>
            <w:r w:rsidR="00643790">
              <w:rPr>
                <w:noProof/>
                <w:webHidden/>
              </w:rPr>
              <w:fldChar w:fldCharType="end"/>
            </w:r>
          </w:hyperlink>
        </w:p>
        <w:p w14:paraId="5E4787DE" w14:textId="08B9B823" w:rsidR="00643790" w:rsidRDefault="000D64F6">
          <w:pPr>
            <w:pStyle w:val="TOC2"/>
            <w:tabs>
              <w:tab w:val="left" w:pos="1200"/>
            </w:tabs>
            <w:rPr>
              <w:rFonts w:asciiTheme="minorHAnsi" w:eastAsiaTheme="minorEastAsia" w:hAnsiTheme="minorHAnsi" w:cstheme="minorBidi"/>
              <w:noProof/>
              <w:kern w:val="2"/>
              <w:sz w:val="22"/>
              <w:szCs w:val="22"/>
              <w14:ligatures w14:val="standardContextual"/>
            </w:rPr>
          </w:pPr>
          <w:hyperlink w:anchor="_Toc149881242" w:history="1">
            <w:r w:rsidR="00643790" w:rsidRPr="00747238">
              <w:rPr>
                <w:rStyle w:val="Hyperlink"/>
                <w:noProof/>
              </w:rPr>
              <w:t>3.2.</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Tính hội tụ của thuật toán Perceptron hồi quy cho mạng nơ ron tế bào bậc cao</w:t>
            </w:r>
            <w:r w:rsidR="00643790">
              <w:rPr>
                <w:noProof/>
                <w:webHidden/>
              </w:rPr>
              <w:tab/>
            </w:r>
            <w:r w:rsidR="00643790">
              <w:rPr>
                <w:noProof/>
                <w:webHidden/>
              </w:rPr>
              <w:fldChar w:fldCharType="begin"/>
            </w:r>
            <w:r w:rsidR="00643790">
              <w:rPr>
                <w:noProof/>
                <w:webHidden/>
              </w:rPr>
              <w:instrText xml:space="preserve"> PAGEREF _Toc149881242 \h </w:instrText>
            </w:r>
            <w:r w:rsidR="00643790">
              <w:rPr>
                <w:noProof/>
                <w:webHidden/>
              </w:rPr>
            </w:r>
            <w:r w:rsidR="00643790">
              <w:rPr>
                <w:noProof/>
                <w:webHidden/>
              </w:rPr>
              <w:fldChar w:fldCharType="separate"/>
            </w:r>
            <w:r w:rsidR="00643790">
              <w:rPr>
                <w:noProof/>
                <w:webHidden/>
              </w:rPr>
              <w:t>65</w:t>
            </w:r>
            <w:r w:rsidR="00643790">
              <w:rPr>
                <w:noProof/>
                <w:webHidden/>
              </w:rPr>
              <w:fldChar w:fldCharType="end"/>
            </w:r>
          </w:hyperlink>
        </w:p>
        <w:p w14:paraId="793446B5" w14:textId="1C92014B" w:rsidR="00643790" w:rsidRDefault="000D64F6">
          <w:pPr>
            <w:pStyle w:val="TOC2"/>
            <w:tabs>
              <w:tab w:val="left" w:pos="1200"/>
            </w:tabs>
            <w:rPr>
              <w:rFonts w:asciiTheme="minorHAnsi" w:eastAsiaTheme="minorEastAsia" w:hAnsiTheme="minorHAnsi" w:cstheme="minorBidi"/>
              <w:noProof/>
              <w:kern w:val="2"/>
              <w:sz w:val="22"/>
              <w:szCs w:val="22"/>
              <w14:ligatures w14:val="standardContextual"/>
            </w:rPr>
          </w:pPr>
          <w:hyperlink w:anchor="_Toc149881243" w:history="1">
            <w:r w:rsidR="00643790" w:rsidRPr="00747238">
              <w:rPr>
                <w:rStyle w:val="Hyperlink"/>
                <w:noProof/>
              </w:rPr>
              <w:t>3.3.</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Thuật toán lai giải thuật di truyền cho mạng nơ ron tế bào bậc hai</w:t>
            </w:r>
            <w:r w:rsidR="00643790">
              <w:rPr>
                <w:noProof/>
                <w:webHidden/>
              </w:rPr>
              <w:tab/>
            </w:r>
            <w:r w:rsidR="00643790">
              <w:rPr>
                <w:noProof/>
                <w:webHidden/>
              </w:rPr>
              <w:fldChar w:fldCharType="begin"/>
            </w:r>
            <w:r w:rsidR="00643790">
              <w:rPr>
                <w:noProof/>
                <w:webHidden/>
              </w:rPr>
              <w:instrText xml:space="preserve"> PAGEREF _Toc149881243 \h </w:instrText>
            </w:r>
            <w:r w:rsidR="00643790">
              <w:rPr>
                <w:noProof/>
                <w:webHidden/>
              </w:rPr>
            </w:r>
            <w:r w:rsidR="00643790">
              <w:rPr>
                <w:noProof/>
                <w:webHidden/>
              </w:rPr>
              <w:fldChar w:fldCharType="separate"/>
            </w:r>
            <w:r w:rsidR="00643790">
              <w:rPr>
                <w:noProof/>
                <w:webHidden/>
              </w:rPr>
              <w:t>71</w:t>
            </w:r>
            <w:r w:rsidR="00643790">
              <w:rPr>
                <w:noProof/>
                <w:webHidden/>
              </w:rPr>
              <w:fldChar w:fldCharType="end"/>
            </w:r>
          </w:hyperlink>
        </w:p>
        <w:p w14:paraId="65897FA5" w14:textId="1F16E5C6" w:rsidR="00643790" w:rsidRDefault="000D64F6">
          <w:pPr>
            <w:pStyle w:val="TOC3"/>
            <w:rPr>
              <w:rFonts w:asciiTheme="minorHAnsi" w:eastAsiaTheme="minorEastAsia" w:hAnsiTheme="minorHAnsi" w:cstheme="minorBidi"/>
              <w:noProof/>
              <w:kern w:val="2"/>
              <w:sz w:val="22"/>
              <w:szCs w:val="22"/>
              <w14:ligatures w14:val="standardContextual"/>
            </w:rPr>
          </w:pPr>
          <w:hyperlink w:anchor="_Toc149881244" w:history="1">
            <w:r w:rsidR="00643790" w:rsidRPr="00747238">
              <w:rPr>
                <w:rStyle w:val="Hyperlink"/>
                <w:noProof/>
              </w:rPr>
              <w:t>3.3.1.</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Giải thuật di truyền</w:t>
            </w:r>
            <w:r w:rsidR="00643790">
              <w:rPr>
                <w:noProof/>
                <w:webHidden/>
              </w:rPr>
              <w:tab/>
            </w:r>
            <w:r w:rsidR="00643790">
              <w:rPr>
                <w:noProof/>
                <w:webHidden/>
              </w:rPr>
              <w:fldChar w:fldCharType="begin"/>
            </w:r>
            <w:r w:rsidR="00643790">
              <w:rPr>
                <w:noProof/>
                <w:webHidden/>
              </w:rPr>
              <w:instrText xml:space="preserve"> PAGEREF _Toc149881244 \h </w:instrText>
            </w:r>
            <w:r w:rsidR="00643790">
              <w:rPr>
                <w:noProof/>
                <w:webHidden/>
              </w:rPr>
            </w:r>
            <w:r w:rsidR="00643790">
              <w:rPr>
                <w:noProof/>
                <w:webHidden/>
              </w:rPr>
              <w:fldChar w:fldCharType="separate"/>
            </w:r>
            <w:r w:rsidR="00643790">
              <w:rPr>
                <w:noProof/>
                <w:webHidden/>
              </w:rPr>
              <w:t>71</w:t>
            </w:r>
            <w:r w:rsidR="00643790">
              <w:rPr>
                <w:noProof/>
                <w:webHidden/>
              </w:rPr>
              <w:fldChar w:fldCharType="end"/>
            </w:r>
          </w:hyperlink>
        </w:p>
        <w:p w14:paraId="66F2BA60" w14:textId="5FCE217B" w:rsidR="00643790" w:rsidRDefault="000D64F6">
          <w:pPr>
            <w:pStyle w:val="TOC3"/>
            <w:rPr>
              <w:rFonts w:asciiTheme="minorHAnsi" w:eastAsiaTheme="minorEastAsia" w:hAnsiTheme="minorHAnsi" w:cstheme="minorBidi"/>
              <w:noProof/>
              <w:kern w:val="2"/>
              <w:sz w:val="22"/>
              <w:szCs w:val="22"/>
              <w14:ligatures w14:val="standardContextual"/>
            </w:rPr>
          </w:pPr>
          <w:hyperlink w:anchor="_Toc149881245" w:history="1">
            <w:r w:rsidR="00643790" w:rsidRPr="00747238">
              <w:rPr>
                <w:rStyle w:val="Hyperlink"/>
                <w:noProof/>
              </w:rPr>
              <w:t>3.3.2.</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Giải thuật di truyền cho mạng nơ ron tế bào chuẩn</w:t>
            </w:r>
            <w:r w:rsidR="00643790">
              <w:rPr>
                <w:noProof/>
                <w:webHidden/>
              </w:rPr>
              <w:tab/>
            </w:r>
            <w:r w:rsidR="00643790">
              <w:rPr>
                <w:noProof/>
                <w:webHidden/>
              </w:rPr>
              <w:fldChar w:fldCharType="begin"/>
            </w:r>
            <w:r w:rsidR="00643790">
              <w:rPr>
                <w:noProof/>
                <w:webHidden/>
              </w:rPr>
              <w:instrText xml:space="preserve"> PAGEREF _Toc149881245 \h </w:instrText>
            </w:r>
            <w:r w:rsidR="00643790">
              <w:rPr>
                <w:noProof/>
                <w:webHidden/>
              </w:rPr>
            </w:r>
            <w:r w:rsidR="00643790">
              <w:rPr>
                <w:noProof/>
                <w:webHidden/>
              </w:rPr>
              <w:fldChar w:fldCharType="separate"/>
            </w:r>
            <w:r w:rsidR="00643790">
              <w:rPr>
                <w:noProof/>
                <w:webHidden/>
              </w:rPr>
              <w:t>73</w:t>
            </w:r>
            <w:r w:rsidR="00643790">
              <w:rPr>
                <w:noProof/>
                <w:webHidden/>
              </w:rPr>
              <w:fldChar w:fldCharType="end"/>
            </w:r>
          </w:hyperlink>
        </w:p>
        <w:p w14:paraId="08E4E220" w14:textId="01155506" w:rsidR="00643790" w:rsidRDefault="000D64F6">
          <w:pPr>
            <w:pStyle w:val="TOC3"/>
            <w:rPr>
              <w:rFonts w:asciiTheme="minorHAnsi" w:eastAsiaTheme="minorEastAsia" w:hAnsiTheme="minorHAnsi" w:cstheme="minorBidi"/>
              <w:noProof/>
              <w:kern w:val="2"/>
              <w:sz w:val="22"/>
              <w:szCs w:val="22"/>
              <w14:ligatures w14:val="standardContextual"/>
            </w:rPr>
          </w:pPr>
          <w:hyperlink w:anchor="_Toc149881246" w:history="1">
            <w:r w:rsidR="00643790" w:rsidRPr="00747238">
              <w:rPr>
                <w:rStyle w:val="Hyperlink"/>
                <w:noProof/>
              </w:rPr>
              <w:t>3.3.3.</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Thuật toán giải thuật di truyền áp dụng cho mạng nơ ron tế bào bậc cao</w:t>
            </w:r>
            <w:r w:rsidR="00643790">
              <w:rPr>
                <w:noProof/>
                <w:webHidden/>
              </w:rPr>
              <w:tab/>
            </w:r>
            <w:r w:rsidR="00452592" w:rsidRPr="00452592">
              <w:rPr>
                <w:noProof/>
                <w:webHidden/>
              </w:rPr>
              <w:tab/>
            </w:r>
            <w:r w:rsidR="00643790">
              <w:rPr>
                <w:noProof/>
                <w:webHidden/>
              </w:rPr>
              <w:fldChar w:fldCharType="begin"/>
            </w:r>
            <w:r w:rsidR="00643790">
              <w:rPr>
                <w:noProof/>
                <w:webHidden/>
              </w:rPr>
              <w:instrText xml:space="preserve"> PAGEREF _Toc149881246 \h </w:instrText>
            </w:r>
            <w:r w:rsidR="00643790">
              <w:rPr>
                <w:noProof/>
                <w:webHidden/>
              </w:rPr>
            </w:r>
            <w:r w:rsidR="00643790">
              <w:rPr>
                <w:noProof/>
                <w:webHidden/>
              </w:rPr>
              <w:fldChar w:fldCharType="separate"/>
            </w:r>
            <w:r w:rsidR="00643790">
              <w:rPr>
                <w:noProof/>
                <w:webHidden/>
              </w:rPr>
              <w:t>83</w:t>
            </w:r>
            <w:r w:rsidR="00643790">
              <w:rPr>
                <w:noProof/>
                <w:webHidden/>
              </w:rPr>
              <w:fldChar w:fldCharType="end"/>
            </w:r>
          </w:hyperlink>
        </w:p>
        <w:p w14:paraId="4FC392A8" w14:textId="20DA49C0" w:rsidR="00643790" w:rsidRDefault="000D64F6">
          <w:pPr>
            <w:pStyle w:val="TOC3"/>
            <w:rPr>
              <w:rFonts w:asciiTheme="minorHAnsi" w:eastAsiaTheme="minorEastAsia" w:hAnsiTheme="minorHAnsi" w:cstheme="minorBidi"/>
              <w:noProof/>
              <w:kern w:val="2"/>
              <w:sz w:val="22"/>
              <w:szCs w:val="22"/>
              <w14:ligatures w14:val="standardContextual"/>
            </w:rPr>
          </w:pPr>
          <w:hyperlink w:anchor="_Toc149881247" w:history="1">
            <w:r w:rsidR="00643790" w:rsidRPr="00747238">
              <w:rPr>
                <w:rStyle w:val="Hyperlink"/>
                <w:noProof/>
              </w:rPr>
              <w:t>3.3.4.</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Thuật toán lai Giải thuật di truyền và Perceptron hồi quy cho mạng nơ ron tế bào bậc cao</w:t>
            </w:r>
            <w:r w:rsidR="00643790">
              <w:rPr>
                <w:noProof/>
                <w:webHidden/>
              </w:rPr>
              <w:tab/>
            </w:r>
            <w:r w:rsidR="00643790">
              <w:rPr>
                <w:noProof/>
                <w:webHidden/>
              </w:rPr>
              <w:fldChar w:fldCharType="begin"/>
            </w:r>
            <w:r w:rsidR="00643790">
              <w:rPr>
                <w:noProof/>
                <w:webHidden/>
              </w:rPr>
              <w:instrText xml:space="preserve"> PAGEREF _Toc149881247 \h </w:instrText>
            </w:r>
            <w:r w:rsidR="00643790">
              <w:rPr>
                <w:noProof/>
                <w:webHidden/>
              </w:rPr>
            </w:r>
            <w:r w:rsidR="00643790">
              <w:rPr>
                <w:noProof/>
                <w:webHidden/>
              </w:rPr>
              <w:fldChar w:fldCharType="separate"/>
            </w:r>
            <w:r w:rsidR="00643790">
              <w:rPr>
                <w:noProof/>
                <w:webHidden/>
              </w:rPr>
              <w:t>89</w:t>
            </w:r>
            <w:r w:rsidR="00643790">
              <w:rPr>
                <w:noProof/>
                <w:webHidden/>
              </w:rPr>
              <w:fldChar w:fldCharType="end"/>
            </w:r>
          </w:hyperlink>
        </w:p>
        <w:p w14:paraId="1CDE173E" w14:textId="3843C2B1" w:rsidR="00643790" w:rsidRDefault="000D64F6">
          <w:pPr>
            <w:pStyle w:val="TOC2"/>
            <w:tabs>
              <w:tab w:val="left" w:pos="1200"/>
            </w:tabs>
            <w:rPr>
              <w:rFonts w:asciiTheme="minorHAnsi" w:eastAsiaTheme="minorEastAsia" w:hAnsiTheme="minorHAnsi" w:cstheme="minorBidi"/>
              <w:noProof/>
              <w:kern w:val="2"/>
              <w:sz w:val="22"/>
              <w:szCs w:val="22"/>
              <w14:ligatures w14:val="standardContextual"/>
            </w:rPr>
          </w:pPr>
          <w:hyperlink w:anchor="_Toc149881248" w:history="1">
            <w:r w:rsidR="00643790" w:rsidRPr="00747238">
              <w:rPr>
                <w:rStyle w:val="Hyperlink"/>
                <w:noProof/>
              </w:rPr>
              <w:t>3.4.</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Đánh giá và so sánh các thuật toán đề xuất</w:t>
            </w:r>
            <w:r w:rsidR="00643790">
              <w:rPr>
                <w:noProof/>
                <w:webHidden/>
              </w:rPr>
              <w:tab/>
            </w:r>
            <w:r w:rsidR="00643790">
              <w:rPr>
                <w:noProof/>
                <w:webHidden/>
              </w:rPr>
              <w:fldChar w:fldCharType="begin"/>
            </w:r>
            <w:r w:rsidR="00643790">
              <w:rPr>
                <w:noProof/>
                <w:webHidden/>
              </w:rPr>
              <w:instrText xml:space="preserve"> PAGEREF _Toc149881248 \h </w:instrText>
            </w:r>
            <w:r w:rsidR="00643790">
              <w:rPr>
                <w:noProof/>
                <w:webHidden/>
              </w:rPr>
            </w:r>
            <w:r w:rsidR="00643790">
              <w:rPr>
                <w:noProof/>
                <w:webHidden/>
              </w:rPr>
              <w:fldChar w:fldCharType="separate"/>
            </w:r>
            <w:r w:rsidR="00643790">
              <w:rPr>
                <w:noProof/>
                <w:webHidden/>
              </w:rPr>
              <w:t>94</w:t>
            </w:r>
            <w:r w:rsidR="00643790">
              <w:rPr>
                <w:noProof/>
                <w:webHidden/>
              </w:rPr>
              <w:fldChar w:fldCharType="end"/>
            </w:r>
          </w:hyperlink>
        </w:p>
        <w:p w14:paraId="0F2E61B2" w14:textId="78305A5E" w:rsidR="00643790" w:rsidRDefault="000D64F6">
          <w:pPr>
            <w:pStyle w:val="TOC2"/>
            <w:tabs>
              <w:tab w:val="left" w:pos="1200"/>
            </w:tabs>
            <w:rPr>
              <w:rFonts w:asciiTheme="minorHAnsi" w:eastAsiaTheme="minorEastAsia" w:hAnsiTheme="minorHAnsi" w:cstheme="minorBidi"/>
              <w:noProof/>
              <w:kern w:val="2"/>
              <w:sz w:val="22"/>
              <w:szCs w:val="22"/>
              <w14:ligatures w14:val="standardContextual"/>
            </w:rPr>
          </w:pPr>
          <w:hyperlink w:anchor="_Toc149881249" w:history="1">
            <w:r w:rsidR="00643790" w:rsidRPr="00747238">
              <w:rPr>
                <w:rStyle w:val="Hyperlink"/>
                <w:noProof/>
              </w:rPr>
              <w:t>3.5.</w:t>
            </w:r>
            <w:r w:rsidR="00643790">
              <w:rPr>
                <w:rFonts w:asciiTheme="minorHAnsi" w:eastAsiaTheme="minorEastAsia" w:hAnsiTheme="minorHAnsi" w:cstheme="minorBidi"/>
                <w:noProof/>
                <w:kern w:val="2"/>
                <w:sz w:val="22"/>
                <w:szCs w:val="22"/>
                <w14:ligatures w14:val="standardContextual"/>
              </w:rPr>
              <w:tab/>
            </w:r>
            <w:r w:rsidR="00643790" w:rsidRPr="00747238">
              <w:rPr>
                <w:rStyle w:val="Hyperlink"/>
                <w:noProof/>
              </w:rPr>
              <w:t>Kết luận chương 3</w:t>
            </w:r>
            <w:r w:rsidR="00643790">
              <w:rPr>
                <w:noProof/>
                <w:webHidden/>
              </w:rPr>
              <w:tab/>
            </w:r>
            <w:r w:rsidR="00643790">
              <w:rPr>
                <w:noProof/>
                <w:webHidden/>
              </w:rPr>
              <w:fldChar w:fldCharType="begin"/>
            </w:r>
            <w:r w:rsidR="00643790">
              <w:rPr>
                <w:noProof/>
                <w:webHidden/>
              </w:rPr>
              <w:instrText xml:space="preserve"> PAGEREF _Toc149881249 \h </w:instrText>
            </w:r>
            <w:r w:rsidR="00643790">
              <w:rPr>
                <w:noProof/>
                <w:webHidden/>
              </w:rPr>
            </w:r>
            <w:r w:rsidR="00643790">
              <w:rPr>
                <w:noProof/>
                <w:webHidden/>
              </w:rPr>
              <w:fldChar w:fldCharType="separate"/>
            </w:r>
            <w:r w:rsidR="00643790">
              <w:rPr>
                <w:noProof/>
                <w:webHidden/>
              </w:rPr>
              <w:t>96</w:t>
            </w:r>
            <w:r w:rsidR="00643790">
              <w:rPr>
                <w:noProof/>
                <w:webHidden/>
              </w:rPr>
              <w:fldChar w:fldCharType="end"/>
            </w:r>
          </w:hyperlink>
        </w:p>
        <w:p w14:paraId="016697AD" w14:textId="05CD989A" w:rsidR="00643790" w:rsidRDefault="000D64F6">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49881250" w:history="1">
            <w:r w:rsidR="00643790" w:rsidRPr="00747238">
              <w:rPr>
                <w:rStyle w:val="Hyperlink"/>
                <w:noProof/>
              </w:rPr>
              <w:t>KẾT LUẬN</w:t>
            </w:r>
            <w:r w:rsidR="00643790">
              <w:rPr>
                <w:noProof/>
                <w:webHidden/>
              </w:rPr>
              <w:tab/>
            </w:r>
            <w:r w:rsidR="00643790">
              <w:rPr>
                <w:noProof/>
                <w:webHidden/>
              </w:rPr>
              <w:fldChar w:fldCharType="begin"/>
            </w:r>
            <w:r w:rsidR="00643790">
              <w:rPr>
                <w:noProof/>
                <w:webHidden/>
              </w:rPr>
              <w:instrText xml:space="preserve"> PAGEREF _Toc149881250 \h </w:instrText>
            </w:r>
            <w:r w:rsidR="00643790">
              <w:rPr>
                <w:noProof/>
                <w:webHidden/>
              </w:rPr>
            </w:r>
            <w:r w:rsidR="00643790">
              <w:rPr>
                <w:noProof/>
                <w:webHidden/>
              </w:rPr>
              <w:fldChar w:fldCharType="separate"/>
            </w:r>
            <w:r w:rsidR="00643790">
              <w:rPr>
                <w:noProof/>
                <w:webHidden/>
              </w:rPr>
              <w:t>98</w:t>
            </w:r>
            <w:r w:rsidR="00643790">
              <w:rPr>
                <w:noProof/>
                <w:webHidden/>
              </w:rPr>
              <w:fldChar w:fldCharType="end"/>
            </w:r>
          </w:hyperlink>
        </w:p>
        <w:p w14:paraId="57D56931" w14:textId="13BADF1A" w:rsidR="00643790" w:rsidRDefault="000D64F6">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49881251" w:history="1">
            <w:r w:rsidR="00643790" w:rsidRPr="00747238">
              <w:rPr>
                <w:rStyle w:val="Hyperlink"/>
                <w:noProof/>
              </w:rPr>
              <w:t>DANH MỤC CÁC CÔNG BỐ CỦA LUẬN ÁN</w:t>
            </w:r>
            <w:r w:rsidR="00643790">
              <w:rPr>
                <w:noProof/>
                <w:webHidden/>
              </w:rPr>
              <w:tab/>
            </w:r>
            <w:r w:rsidR="00643790">
              <w:rPr>
                <w:noProof/>
                <w:webHidden/>
              </w:rPr>
              <w:fldChar w:fldCharType="begin"/>
            </w:r>
            <w:r w:rsidR="00643790">
              <w:rPr>
                <w:noProof/>
                <w:webHidden/>
              </w:rPr>
              <w:instrText xml:space="preserve"> PAGEREF _Toc149881251 \h </w:instrText>
            </w:r>
            <w:r w:rsidR="00643790">
              <w:rPr>
                <w:noProof/>
                <w:webHidden/>
              </w:rPr>
            </w:r>
            <w:r w:rsidR="00643790">
              <w:rPr>
                <w:noProof/>
                <w:webHidden/>
              </w:rPr>
              <w:fldChar w:fldCharType="separate"/>
            </w:r>
            <w:r w:rsidR="00643790">
              <w:rPr>
                <w:noProof/>
                <w:webHidden/>
              </w:rPr>
              <w:t>99</w:t>
            </w:r>
            <w:r w:rsidR="00643790">
              <w:rPr>
                <w:noProof/>
                <w:webHidden/>
              </w:rPr>
              <w:fldChar w:fldCharType="end"/>
            </w:r>
          </w:hyperlink>
        </w:p>
        <w:p w14:paraId="31315020" w14:textId="6F6B843E" w:rsidR="00643790" w:rsidRDefault="000D64F6">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49881252" w:history="1">
            <w:r w:rsidR="00643790" w:rsidRPr="00747238">
              <w:rPr>
                <w:rStyle w:val="Hyperlink"/>
                <w:noProof/>
              </w:rPr>
              <w:t>TÀI LIỆU THAM KHẢO</w:t>
            </w:r>
            <w:r w:rsidR="00643790">
              <w:rPr>
                <w:noProof/>
                <w:webHidden/>
              </w:rPr>
              <w:tab/>
            </w:r>
            <w:r w:rsidR="00643790">
              <w:rPr>
                <w:noProof/>
                <w:webHidden/>
              </w:rPr>
              <w:fldChar w:fldCharType="begin"/>
            </w:r>
            <w:r w:rsidR="00643790">
              <w:rPr>
                <w:noProof/>
                <w:webHidden/>
              </w:rPr>
              <w:instrText xml:space="preserve"> PAGEREF _Toc149881252 \h </w:instrText>
            </w:r>
            <w:r w:rsidR="00643790">
              <w:rPr>
                <w:noProof/>
                <w:webHidden/>
              </w:rPr>
            </w:r>
            <w:r w:rsidR="00643790">
              <w:rPr>
                <w:noProof/>
                <w:webHidden/>
              </w:rPr>
              <w:fldChar w:fldCharType="separate"/>
            </w:r>
            <w:r w:rsidR="00643790">
              <w:rPr>
                <w:noProof/>
                <w:webHidden/>
              </w:rPr>
              <w:t>100</w:t>
            </w:r>
            <w:r w:rsidR="00643790">
              <w:rPr>
                <w:noProof/>
                <w:webHidden/>
              </w:rPr>
              <w:fldChar w:fldCharType="end"/>
            </w:r>
          </w:hyperlink>
        </w:p>
        <w:p w14:paraId="4BDB99F7" w14:textId="4F661176" w:rsidR="00643790" w:rsidRDefault="000D64F6">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49881253" w:history="1">
            <w:r w:rsidR="00643790" w:rsidRPr="00747238">
              <w:rPr>
                <w:rStyle w:val="Hyperlink"/>
                <w:noProof/>
              </w:rPr>
              <w:t>PHỤ LỤC 01: CÁC LƯU ĐỒ THUẬT TOÁN TẠI LUẬN ÁN</w:t>
            </w:r>
            <w:r w:rsidR="00643790">
              <w:rPr>
                <w:noProof/>
                <w:webHidden/>
              </w:rPr>
              <w:tab/>
            </w:r>
            <w:r w:rsidR="00643790">
              <w:rPr>
                <w:noProof/>
                <w:webHidden/>
              </w:rPr>
              <w:fldChar w:fldCharType="begin"/>
            </w:r>
            <w:r w:rsidR="00643790">
              <w:rPr>
                <w:noProof/>
                <w:webHidden/>
              </w:rPr>
              <w:instrText xml:space="preserve"> PAGEREF _Toc149881253 \h </w:instrText>
            </w:r>
            <w:r w:rsidR="00643790">
              <w:rPr>
                <w:noProof/>
                <w:webHidden/>
              </w:rPr>
            </w:r>
            <w:r w:rsidR="00643790">
              <w:rPr>
                <w:noProof/>
                <w:webHidden/>
              </w:rPr>
              <w:fldChar w:fldCharType="separate"/>
            </w:r>
            <w:r w:rsidR="00643790">
              <w:rPr>
                <w:noProof/>
                <w:webHidden/>
              </w:rPr>
              <w:t>107</w:t>
            </w:r>
            <w:r w:rsidR="00643790">
              <w:rPr>
                <w:noProof/>
                <w:webHidden/>
              </w:rPr>
              <w:fldChar w:fldCharType="end"/>
            </w:r>
          </w:hyperlink>
        </w:p>
        <w:p w14:paraId="01B97239" w14:textId="42AE775D" w:rsidR="00635368" w:rsidRDefault="00552BF7" w:rsidP="00552BF7">
          <w:pPr>
            <w:pStyle w:val="TOC1"/>
            <w:tabs>
              <w:tab w:val="right" w:leader="dot" w:pos="8778"/>
            </w:tabs>
          </w:pPr>
          <w:r>
            <w:lastRenderedPageBreak/>
            <w:fldChar w:fldCharType="end"/>
          </w:r>
        </w:p>
      </w:sdtContent>
    </w:sdt>
    <w:p w14:paraId="15B3ABCD" w14:textId="7B18C4DE" w:rsidR="008376E7" w:rsidRPr="003D3A86" w:rsidRDefault="008376E7" w:rsidP="00D1481E">
      <w:pPr>
        <w:pStyle w:val="Heading1"/>
      </w:pPr>
      <w:bookmarkStart w:id="8" w:name="_Toc149881193"/>
      <w:r w:rsidRPr="003D3A86">
        <w:t>LỜI CAM ĐOAN</w:t>
      </w:r>
      <w:bookmarkEnd w:id="8"/>
    </w:p>
    <w:p w14:paraId="28D2A686" w14:textId="77777777" w:rsidR="008376E7" w:rsidRPr="000F2197" w:rsidRDefault="008376E7" w:rsidP="008376E7">
      <w:pPr>
        <w:autoSpaceDE w:val="0"/>
        <w:autoSpaceDN w:val="0"/>
        <w:adjustRightInd w:val="0"/>
        <w:spacing w:line="360" w:lineRule="auto"/>
        <w:jc w:val="center"/>
      </w:pPr>
    </w:p>
    <w:p w14:paraId="344B2E5C" w14:textId="45585F63" w:rsidR="008376E7" w:rsidRPr="000F2197" w:rsidRDefault="008376E7" w:rsidP="008A4719">
      <w:pPr>
        <w:autoSpaceDE w:val="0"/>
        <w:autoSpaceDN w:val="0"/>
        <w:adjustRightInd w:val="0"/>
        <w:spacing w:line="360" w:lineRule="auto"/>
        <w:ind w:firstLine="709"/>
        <w:jc w:val="both"/>
      </w:pPr>
      <w:r w:rsidRPr="000F2197">
        <w:t>Tôi xin cam đoan đây là công trình nghiên cứu của riêng tôi. Các kết quả được công bố với các tác giả khác đều được sự đồng ý của các đồng tác giả trước khi đưa vào luận án.</w:t>
      </w:r>
      <w:r w:rsidR="000521F6" w:rsidRPr="000F2197">
        <w:t xml:space="preserve"> </w:t>
      </w:r>
      <w:r w:rsidRPr="000F2197">
        <w:t>Các kết quả trong luận án là trung thực và chưa từng được công bố trong bất kỳ công trình nào khác.</w:t>
      </w:r>
    </w:p>
    <w:tbl>
      <w:tblPr>
        <w:tblW w:w="9214" w:type="dxa"/>
        <w:tblLook w:val="04A0" w:firstRow="1" w:lastRow="0" w:firstColumn="1" w:lastColumn="0" w:noHBand="0" w:noVBand="1"/>
      </w:tblPr>
      <w:tblGrid>
        <w:gridCol w:w="3969"/>
        <w:gridCol w:w="5245"/>
      </w:tblGrid>
      <w:tr w:rsidR="008376E7" w:rsidRPr="000F2197" w14:paraId="4AE3D842" w14:textId="77777777" w:rsidTr="001C2EFB">
        <w:tc>
          <w:tcPr>
            <w:tcW w:w="3969" w:type="dxa"/>
            <w:shd w:val="clear" w:color="auto" w:fill="auto"/>
          </w:tcPr>
          <w:p w14:paraId="433E446E" w14:textId="77777777" w:rsidR="008376E7" w:rsidRPr="000F2197" w:rsidRDefault="008376E7" w:rsidP="001C2EFB">
            <w:pPr>
              <w:autoSpaceDE w:val="0"/>
              <w:autoSpaceDN w:val="0"/>
              <w:adjustRightInd w:val="0"/>
              <w:spacing w:line="360" w:lineRule="auto"/>
              <w:jc w:val="center"/>
            </w:pPr>
          </w:p>
          <w:p w14:paraId="46D414F7" w14:textId="77777777" w:rsidR="008376E7" w:rsidRPr="000F2197" w:rsidRDefault="008376E7" w:rsidP="001C2EFB">
            <w:pPr>
              <w:autoSpaceDE w:val="0"/>
              <w:autoSpaceDN w:val="0"/>
              <w:adjustRightInd w:val="0"/>
              <w:spacing w:line="360" w:lineRule="auto"/>
            </w:pPr>
          </w:p>
          <w:p w14:paraId="51351BE0" w14:textId="77777777" w:rsidR="008376E7" w:rsidRPr="000F2197" w:rsidRDefault="008376E7" w:rsidP="001C2EFB">
            <w:pPr>
              <w:autoSpaceDE w:val="0"/>
              <w:autoSpaceDN w:val="0"/>
              <w:adjustRightInd w:val="0"/>
              <w:spacing w:line="360" w:lineRule="auto"/>
              <w:jc w:val="center"/>
            </w:pPr>
          </w:p>
          <w:p w14:paraId="7D7B3989" w14:textId="77777777" w:rsidR="008376E7" w:rsidRPr="000F2197" w:rsidRDefault="008376E7" w:rsidP="001C2EFB">
            <w:pPr>
              <w:autoSpaceDE w:val="0"/>
              <w:autoSpaceDN w:val="0"/>
              <w:adjustRightInd w:val="0"/>
              <w:spacing w:line="360" w:lineRule="auto"/>
              <w:jc w:val="center"/>
            </w:pPr>
          </w:p>
          <w:p w14:paraId="7B5B42D0" w14:textId="77777777" w:rsidR="008376E7" w:rsidRPr="000F2197" w:rsidRDefault="008376E7" w:rsidP="001C2EFB">
            <w:pPr>
              <w:autoSpaceDE w:val="0"/>
              <w:autoSpaceDN w:val="0"/>
              <w:adjustRightInd w:val="0"/>
              <w:spacing w:line="360" w:lineRule="auto"/>
              <w:jc w:val="center"/>
            </w:pPr>
          </w:p>
          <w:p w14:paraId="771F241D" w14:textId="77777777" w:rsidR="008376E7" w:rsidRPr="000F2197" w:rsidRDefault="008376E7" w:rsidP="001C2EFB">
            <w:pPr>
              <w:autoSpaceDE w:val="0"/>
              <w:autoSpaceDN w:val="0"/>
              <w:adjustRightInd w:val="0"/>
              <w:spacing w:line="360" w:lineRule="auto"/>
              <w:jc w:val="center"/>
            </w:pPr>
          </w:p>
          <w:p w14:paraId="00B964CD" w14:textId="77777777" w:rsidR="008376E7" w:rsidRPr="000F2197" w:rsidRDefault="008376E7" w:rsidP="001C2EFB">
            <w:pPr>
              <w:autoSpaceDE w:val="0"/>
              <w:autoSpaceDN w:val="0"/>
              <w:adjustRightInd w:val="0"/>
              <w:spacing w:line="360" w:lineRule="auto"/>
              <w:jc w:val="center"/>
            </w:pPr>
          </w:p>
        </w:tc>
        <w:tc>
          <w:tcPr>
            <w:tcW w:w="5245" w:type="dxa"/>
            <w:shd w:val="clear" w:color="auto" w:fill="auto"/>
          </w:tcPr>
          <w:p w14:paraId="46C5F6A1" w14:textId="4F2F09DD" w:rsidR="000B6A5D" w:rsidRPr="000F2197" w:rsidRDefault="00156952" w:rsidP="00156952">
            <w:pPr>
              <w:autoSpaceDE w:val="0"/>
              <w:autoSpaceDN w:val="0"/>
              <w:adjustRightInd w:val="0"/>
              <w:spacing w:line="360" w:lineRule="auto"/>
              <w:rPr>
                <w:b/>
              </w:rPr>
            </w:pPr>
            <w:r w:rsidRPr="000F2197">
              <w:rPr>
                <w:b/>
              </w:rPr>
              <w:t xml:space="preserve">                         </w:t>
            </w:r>
            <w:r w:rsidR="0087031C">
              <w:rPr>
                <w:b/>
              </w:rPr>
              <w:t>TÁC GIẢ LUẬN ÁN</w:t>
            </w:r>
            <w:r w:rsidR="000B6A5D" w:rsidRPr="000F2197">
              <w:rPr>
                <w:b/>
              </w:rPr>
              <w:t xml:space="preserve"> </w:t>
            </w:r>
            <w:r w:rsidR="008376E7" w:rsidRPr="000F2197">
              <w:rPr>
                <w:b/>
              </w:rPr>
              <w:t xml:space="preserve"> </w:t>
            </w:r>
          </w:p>
          <w:p w14:paraId="43344327" w14:textId="09C77C07" w:rsidR="008376E7" w:rsidRPr="000F2197" w:rsidRDefault="008376E7" w:rsidP="001C2EFB">
            <w:pPr>
              <w:autoSpaceDE w:val="0"/>
              <w:autoSpaceDN w:val="0"/>
              <w:adjustRightInd w:val="0"/>
              <w:spacing w:line="360" w:lineRule="auto"/>
              <w:jc w:val="center"/>
            </w:pPr>
          </w:p>
          <w:p w14:paraId="44EDBE02" w14:textId="77777777" w:rsidR="006644E1" w:rsidRPr="000F2197" w:rsidRDefault="006644E1" w:rsidP="001C2EFB">
            <w:pPr>
              <w:autoSpaceDE w:val="0"/>
              <w:autoSpaceDN w:val="0"/>
              <w:adjustRightInd w:val="0"/>
              <w:spacing w:line="360" w:lineRule="auto"/>
              <w:jc w:val="center"/>
            </w:pPr>
          </w:p>
          <w:p w14:paraId="47010F4D" w14:textId="77777777" w:rsidR="008376E7" w:rsidRPr="000F2197" w:rsidRDefault="008376E7" w:rsidP="001C2EFB">
            <w:pPr>
              <w:autoSpaceDE w:val="0"/>
              <w:autoSpaceDN w:val="0"/>
              <w:adjustRightInd w:val="0"/>
              <w:spacing w:line="360" w:lineRule="auto"/>
              <w:jc w:val="center"/>
              <w:rPr>
                <w:bCs/>
              </w:rPr>
            </w:pPr>
          </w:p>
          <w:p w14:paraId="0EB4D88A" w14:textId="7F94C137" w:rsidR="008376E7" w:rsidRPr="0038690C" w:rsidRDefault="0087031C" w:rsidP="001C2EFB">
            <w:pPr>
              <w:autoSpaceDE w:val="0"/>
              <w:autoSpaceDN w:val="0"/>
              <w:adjustRightInd w:val="0"/>
              <w:spacing w:line="360" w:lineRule="auto"/>
              <w:jc w:val="center"/>
              <w:rPr>
                <w:b/>
              </w:rPr>
            </w:pPr>
            <w:r>
              <w:rPr>
                <w:b/>
                <w:bCs/>
              </w:rPr>
              <w:t xml:space="preserve">       </w:t>
            </w:r>
            <w:r w:rsidR="0038690C">
              <w:rPr>
                <w:b/>
                <w:bCs/>
              </w:rPr>
              <w:t>Dương Đức Anh</w:t>
            </w:r>
          </w:p>
        </w:tc>
      </w:tr>
    </w:tbl>
    <w:p w14:paraId="21EC49AC" w14:textId="77777777" w:rsidR="008376E7" w:rsidRPr="000F2197" w:rsidRDefault="008376E7" w:rsidP="00DE4E92">
      <w:pPr>
        <w:tabs>
          <w:tab w:val="left" w:pos="567"/>
          <w:tab w:val="right" w:leader="dot" w:pos="8780"/>
        </w:tabs>
        <w:spacing w:line="360" w:lineRule="auto"/>
        <w:ind w:left="900" w:hanging="540"/>
        <w:jc w:val="both"/>
        <w:rPr>
          <w:color w:val="000000" w:themeColor="text1"/>
        </w:rPr>
      </w:pPr>
    </w:p>
    <w:p w14:paraId="00D32255" w14:textId="77777777" w:rsidR="008376E7" w:rsidRPr="000F2197" w:rsidRDefault="008376E7" w:rsidP="00DE4E92">
      <w:pPr>
        <w:tabs>
          <w:tab w:val="left" w:pos="567"/>
          <w:tab w:val="right" w:leader="dot" w:pos="8780"/>
        </w:tabs>
        <w:spacing w:line="360" w:lineRule="auto"/>
        <w:ind w:left="900" w:hanging="540"/>
        <w:jc w:val="both"/>
        <w:rPr>
          <w:color w:val="000000" w:themeColor="text1"/>
        </w:rPr>
      </w:pPr>
    </w:p>
    <w:p w14:paraId="3ED8B7FF" w14:textId="77777777" w:rsidR="008376E7" w:rsidRPr="000F2197" w:rsidRDefault="008376E7" w:rsidP="00DE4E92">
      <w:pPr>
        <w:tabs>
          <w:tab w:val="left" w:pos="567"/>
          <w:tab w:val="right" w:leader="dot" w:pos="8780"/>
        </w:tabs>
        <w:spacing w:line="360" w:lineRule="auto"/>
        <w:ind w:left="900" w:hanging="540"/>
        <w:jc w:val="both"/>
        <w:rPr>
          <w:color w:val="000000" w:themeColor="text1"/>
        </w:rPr>
      </w:pPr>
    </w:p>
    <w:p w14:paraId="1B17966B" w14:textId="77777777" w:rsidR="008376E7" w:rsidRPr="000F2197" w:rsidRDefault="008376E7" w:rsidP="00DE4E92">
      <w:pPr>
        <w:tabs>
          <w:tab w:val="left" w:pos="567"/>
          <w:tab w:val="right" w:leader="dot" w:pos="8780"/>
        </w:tabs>
        <w:spacing w:line="360" w:lineRule="auto"/>
        <w:ind w:left="900" w:hanging="540"/>
        <w:jc w:val="both"/>
        <w:rPr>
          <w:color w:val="000000" w:themeColor="text1"/>
        </w:rPr>
      </w:pPr>
    </w:p>
    <w:p w14:paraId="72F25192" w14:textId="77777777" w:rsidR="008376E7" w:rsidRPr="000F2197" w:rsidRDefault="008376E7" w:rsidP="00DE4E92">
      <w:pPr>
        <w:tabs>
          <w:tab w:val="left" w:pos="567"/>
          <w:tab w:val="right" w:leader="dot" w:pos="8780"/>
        </w:tabs>
        <w:spacing w:line="360" w:lineRule="auto"/>
        <w:ind w:left="900" w:hanging="540"/>
        <w:jc w:val="both"/>
        <w:rPr>
          <w:color w:val="000000" w:themeColor="text1"/>
        </w:rPr>
      </w:pPr>
    </w:p>
    <w:p w14:paraId="553051E9" w14:textId="77777777" w:rsidR="008376E7" w:rsidRPr="000F2197" w:rsidRDefault="008376E7" w:rsidP="00DE4E92">
      <w:pPr>
        <w:tabs>
          <w:tab w:val="left" w:pos="567"/>
          <w:tab w:val="right" w:leader="dot" w:pos="8780"/>
        </w:tabs>
        <w:spacing w:line="360" w:lineRule="auto"/>
        <w:ind w:left="900" w:hanging="540"/>
        <w:jc w:val="both"/>
        <w:rPr>
          <w:color w:val="000000" w:themeColor="text1"/>
        </w:rPr>
      </w:pPr>
    </w:p>
    <w:p w14:paraId="39C34BDC" w14:textId="77777777" w:rsidR="008376E7" w:rsidRPr="000F2197" w:rsidRDefault="008376E7" w:rsidP="00DE4E92">
      <w:pPr>
        <w:tabs>
          <w:tab w:val="left" w:pos="567"/>
          <w:tab w:val="right" w:leader="dot" w:pos="8780"/>
        </w:tabs>
        <w:spacing w:line="360" w:lineRule="auto"/>
        <w:ind w:left="900" w:hanging="540"/>
        <w:jc w:val="both"/>
        <w:rPr>
          <w:color w:val="000000" w:themeColor="text1"/>
        </w:rPr>
      </w:pPr>
    </w:p>
    <w:p w14:paraId="14420633" w14:textId="77777777" w:rsidR="008376E7" w:rsidRPr="000F2197" w:rsidRDefault="008376E7" w:rsidP="00DE4E92">
      <w:pPr>
        <w:tabs>
          <w:tab w:val="left" w:pos="567"/>
          <w:tab w:val="right" w:leader="dot" w:pos="8780"/>
        </w:tabs>
        <w:spacing w:line="360" w:lineRule="auto"/>
        <w:ind w:left="900" w:hanging="540"/>
        <w:jc w:val="both"/>
        <w:rPr>
          <w:color w:val="000000" w:themeColor="text1"/>
        </w:rPr>
      </w:pPr>
    </w:p>
    <w:p w14:paraId="4F275B98" w14:textId="77777777" w:rsidR="008376E7" w:rsidRPr="000F2197" w:rsidRDefault="008376E7" w:rsidP="00DE4E92">
      <w:pPr>
        <w:tabs>
          <w:tab w:val="left" w:pos="567"/>
          <w:tab w:val="right" w:leader="dot" w:pos="8780"/>
        </w:tabs>
        <w:spacing w:line="360" w:lineRule="auto"/>
        <w:ind w:left="900" w:hanging="540"/>
        <w:jc w:val="both"/>
        <w:rPr>
          <w:color w:val="000000" w:themeColor="text1"/>
        </w:rPr>
      </w:pPr>
    </w:p>
    <w:p w14:paraId="366C9773" w14:textId="77777777" w:rsidR="001B3904" w:rsidRDefault="001B3904">
      <w:pPr>
        <w:spacing w:after="160" w:line="259" w:lineRule="auto"/>
        <w:rPr>
          <w:rFonts w:cs="Times New Roman"/>
          <w:b/>
          <w:sz w:val="28"/>
          <w:szCs w:val="32"/>
        </w:rPr>
      </w:pPr>
      <w:bookmarkStart w:id="9" w:name="_Toc271411814"/>
      <w:bookmarkStart w:id="10" w:name="_Toc275128807"/>
      <w:bookmarkStart w:id="11" w:name="_Toc324119334"/>
      <w:bookmarkStart w:id="12" w:name="_Toc142560931"/>
      <w:r>
        <w:br w:type="page"/>
      </w:r>
    </w:p>
    <w:p w14:paraId="6C610EC9" w14:textId="136C224D" w:rsidR="001E0A0F" w:rsidRPr="000F2197" w:rsidRDefault="001E0A0F" w:rsidP="00D1481E">
      <w:pPr>
        <w:pStyle w:val="Heading1"/>
      </w:pPr>
      <w:bookmarkStart w:id="13" w:name="_Toc149881194"/>
      <w:r w:rsidRPr="000F2197">
        <w:lastRenderedPageBreak/>
        <w:t>LỜI CẢM ƠN</w:t>
      </w:r>
      <w:bookmarkEnd w:id="9"/>
      <w:bookmarkEnd w:id="10"/>
      <w:bookmarkEnd w:id="11"/>
      <w:bookmarkEnd w:id="12"/>
      <w:bookmarkEnd w:id="13"/>
    </w:p>
    <w:p w14:paraId="039BCF32" w14:textId="77777777" w:rsidR="00625BD0" w:rsidRPr="000F2197" w:rsidRDefault="00625BD0" w:rsidP="00625BD0"/>
    <w:p w14:paraId="6281196C" w14:textId="1E1579D6" w:rsidR="001E0A0F" w:rsidRPr="000F2197" w:rsidRDefault="001E0A0F" w:rsidP="00C35BBF">
      <w:pPr>
        <w:spacing w:line="360" w:lineRule="auto"/>
        <w:ind w:left="247" w:firstLine="473"/>
        <w:jc w:val="both"/>
      </w:pPr>
      <w:r w:rsidRPr="000F2197">
        <w:t xml:space="preserve">Luận án được thực hiện tại Viện </w:t>
      </w:r>
      <w:r w:rsidR="0006372D" w:rsidRPr="000F2197">
        <w:t>N</w:t>
      </w:r>
      <w:r w:rsidRPr="000F2197">
        <w:t xml:space="preserve">ghiên cứu Điện tử, Tin học, Tự động hóa, dưới sự hướng dẫn của PGS. TS. Nguyễn Quang Hoan và </w:t>
      </w:r>
      <w:r w:rsidR="0038690C">
        <w:t>PGS.TSKH. Nguyễn Hồng Vũ</w:t>
      </w:r>
      <w:r w:rsidRPr="000F2197">
        <w:t xml:space="preserve">.  </w:t>
      </w:r>
    </w:p>
    <w:p w14:paraId="0DB92D5D" w14:textId="150C11CB" w:rsidR="001E0A0F" w:rsidRPr="000F2197" w:rsidRDefault="001E0A0F" w:rsidP="001E0A0F">
      <w:pPr>
        <w:spacing w:line="360" w:lineRule="auto"/>
        <w:ind w:left="249" w:firstLine="425"/>
        <w:jc w:val="both"/>
      </w:pPr>
      <w:r w:rsidRPr="000F2197">
        <w:t>Tôi xin bày tỏ lòng biết ơn sâu sắc tới PGS. TS. Nguyễn Quang Hoan</w:t>
      </w:r>
      <w:r w:rsidR="00964D63">
        <w:t xml:space="preserve"> cùng </w:t>
      </w:r>
      <w:r w:rsidR="0038690C">
        <w:t>PGS.TSKH. Nguyễn Hồng Vũ</w:t>
      </w:r>
      <w:r w:rsidRPr="000F2197">
        <w:t xml:space="preserve"> đã</w:t>
      </w:r>
      <w:r w:rsidR="004C46F1">
        <w:t xml:space="preserve"> luôn</w:t>
      </w:r>
      <w:r w:rsidRPr="000F2197">
        <w:t xml:space="preserve"> động viên, trao đổi nhiều kiến thức và chỉ bảo tôi vượt qua những khó khăn để hoàn thành luận án này. </w:t>
      </w:r>
    </w:p>
    <w:p w14:paraId="140DF632" w14:textId="2E9D7F1C" w:rsidR="001E0A0F" w:rsidRPr="000F2197" w:rsidRDefault="001E0A0F" w:rsidP="001E0A0F">
      <w:pPr>
        <w:spacing w:line="360" w:lineRule="auto"/>
        <w:ind w:left="249" w:firstLine="425"/>
        <w:jc w:val="both"/>
      </w:pPr>
      <w:r w:rsidRPr="000F2197">
        <w:t>Tôi cũng xin gửi lời cảm ơn chân thành tới TS. Nguyễn Thế Truyện</w:t>
      </w:r>
      <w:r w:rsidR="00BD3926">
        <w:t xml:space="preserve"> – Viện trưởng</w:t>
      </w:r>
      <w:r w:rsidRPr="000F2197">
        <w:t xml:space="preserve">, </w:t>
      </w:r>
      <w:r w:rsidR="00FD2871">
        <w:t xml:space="preserve">cùng </w:t>
      </w:r>
      <w:r w:rsidRPr="000F2197">
        <w:t>các nhà khoa học</w:t>
      </w:r>
      <w:r w:rsidR="00FD2871">
        <w:t>, các đồng nghiệp t</w:t>
      </w:r>
      <w:r w:rsidRPr="000F2197">
        <w:t>ại Viện Nghiên cứu Điện tử, Tin học, Tự động hóa (</w:t>
      </w:r>
      <w:bookmarkStart w:id="14" w:name="_Hlk96699803"/>
      <w:r w:rsidRPr="000F2197">
        <w:t>VIELINA</w:t>
      </w:r>
      <w:bookmarkEnd w:id="14"/>
      <w:r w:rsidRPr="000F2197">
        <w:t xml:space="preserve">), </w:t>
      </w:r>
      <w:r w:rsidR="00BD3926">
        <w:t>B</w:t>
      </w:r>
      <w:r w:rsidRPr="000F2197">
        <w:t>ộ Công Thương đã có những trao đổi, góp ý để tôi hoàn thiện luận án và giúp đỡ tôi trong quá trình học tập, nghiên cứu.</w:t>
      </w:r>
    </w:p>
    <w:p w14:paraId="08C29357" w14:textId="77777777" w:rsidR="001E0A0F" w:rsidRPr="000F2197" w:rsidRDefault="001E0A0F" w:rsidP="001E0A0F">
      <w:pPr>
        <w:spacing w:line="360" w:lineRule="auto"/>
        <w:ind w:left="164" w:right="-17" w:firstLine="510"/>
        <w:jc w:val="both"/>
      </w:pPr>
      <w:r w:rsidRPr="000F2197">
        <w:t>Cuối cùng, tôi xin gửi lời cảm ơn sâu sắc tới gia đình, bạn bè, những người đã luôn ủng hộ, giúp đỡ và hỗ trợ tôi về mọi mặt để tôi hoàn thành luận án.</w:t>
      </w:r>
    </w:p>
    <w:p w14:paraId="2B9B207C" w14:textId="77777777" w:rsidR="008376E7" w:rsidRPr="000F2197" w:rsidRDefault="008376E7" w:rsidP="00DE4E92">
      <w:pPr>
        <w:tabs>
          <w:tab w:val="left" w:pos="567"/>
          <w:tab w:val="right" w:leader="dot" w:pos="8780"/>
        </w:tabs>
        <w:spacing w:line="360" w:lineRule="auto"/>
        <w:ind w:left="900" w:hanging="540"/>
        <w:jc w:val="both"/>
        <w:rPr>
          <w:color w:val="000000" w:themeColor="text1"/>
        </w:rPr>
      </w:pPr>
    </w:p>
    <w:p w14:paraId="793A1181" w14:textId="350DCAA8" w:rsidR="001E0A0F" w:rsidRPr="000F2197" w:rsidRDefault="00F7633A" w:rsidP="00DE4E92">
      <w:pPr>
        <w:tabs>
          <w:tab w:val="left" w:pos="567"/>
          <w:tab w:val="right" w:leader="dot" w:pos="8780"/>
        </w:tabs>
        <w:spacing w:line="360" w:lineRule="auto"/>
        <w:ind w:left="900" w:hanging="540"/>
        <w:jc w:val="both"/>
        <w:rPr>
          <w:color w:val="000000" w:themeColor="text1"/>
        </w:rPr>
      </w:pPr>
      <w:r w:rsidRPr="000F2197">
        <w:rPr>
          <w:b/>
        </w:rPr>
        <w:tab/>
      </w:r>
      <w:r w:rsidRPr="000F2197">
        <w:rPr>
          <w:b/>
        </w:rPr>
        <w:tab/>
        <w:t xml:space="preserve">                                                                     </w:t>
      </w:r>
      <w:r w:rsidR="006644E1" w:rsidRPr="000F2197">
        <w:rPr>
          <w:b/>
        </w:rPr>
        <w:t xml:space="preserve">    </w:t>
      </w:r>
      <w:r w:rsidRPr="000F2197">
        <w:rPr>
          <w:b/>
        </w:rPr>
        <w:t xml:space="preserve"> </w:t>
      </w:r>
      <w:r w:rsidR="0087031C">
        <w:rPr>
          <w:b/>
        </w:rPr>
        <w:t>TÁC GIẢ LUẬN ÁN</w:t>
      </w:r>
    </w:p>
    <w:p w14:paraId="43BE879C" w14:textId="77777777" w:rsidR="001E0A0F" w:rsidRPr="000F2197" w:rsidRDefault="001E0A0F" w:rsidP="00DE4E92">
      <w:pPr>
        <w:tabs>
          <w:tab w:val="left" w:pos="567"/>
          <w:tab w:val="right" w:leader="dot" w:pos="8780"/>
        </w:tabs>
        <w:spacing w:line="360" w:lineRule="auto"/>
        <w:ind w:left="900" w:hanging="540"/>
        <w:jc w:val="both"/>
        <w:rPr>
          <w:color w:val="000000" w:themeColor="text1"/>
        </w:rPr>
      </w:pPr>
    </w:p>
    <w:p w14:paraId="7F654E59" w14:textId="77777777" w:rsidR="001E0A0F" w:rsidRPr="000F2197" w:rsidRDefault="001E0A0F" w:rsidP="00DE4E92">
      <w:pPr>
        <w:tabs>
          <w:tab w:val="left" w:pos="567"/>
          <w:tab w:val="right" w:leader="dot" w:pos="8780"/>
        </w:tabs>
        <w:spacing w:line="360" w:lineRule="auto"/>
        <w:ind w:left="900" w:hanging="540"/>
        <w:jc w:val="both"/>
        <w:rPr>
          <w:color w:val="000000" w:themeColor="text1"/>
        </w:rPr>
      </w:pPr>
    </w:p>
    <w:p w14:paraId="659BE728" w14:textId="77777777" w:rsidR="001E0A0F" w:rsidRPr="000F2197" w:rsidRDefault="001E0A0F" w:rsidP="00DE4E92">
      <w:pPr>
        <w:tabs>
          <w:tab w:val="left" w:pos="567"/>
          <w:tab w:val="right" w:leader="dot" w:pos="8780"/>
        </w:tabs>
        <w:spacing w:line="360" w:lineRule="auto"/>
        <w:ind w:left="900" w:hanging="540"/>
        <w:jc w:val="both"/>
        <w:rPr>
          <w:color w:val="000000" w:themeColor="text1"/>
        </w:rPr>
      </w:pPr>
    </w:p>
    <w:p w14:paraId="28FFE910" w14:textId="227ABF2C" w:rsidR="001E0A0F" w:rsidRPr="000F2197" w:rsidRDefault="00801F6D" w:rsidP="00DE4E92">
      <w:pPr>
        <w:tabs>
          <w:tab w:val="left" w:pos="567"/>
          <w:tab w:val="right" w:leader="dot" w:pos="8780"/>
        </w:tabs>
        <w:spacing w:line="360" w:lineRule="auto"/>
        <w:ind w:left="900" w:hanging="540"/>
        <w:jc w:val="both"/>
        <w:rPr>
          <w:b/>
          <w:bCs/>
          <w:color w:val="000000" w:themeColor="text1"/>
        </w:rPr>
      </w:pPr>
      <w:r w:rsidRPr="000F2197">
        <w:rPr>
          <w:bCs/>
        </w:rPr>
        <w:t xml:space="preserve">                                                                       </w:t>
      </w:r>
      <w:r w:rsidR="006F0407" w:rsidRPr="000F2197">
        <w:rPr>
          <w:bCs/>
        </w:rPr>
        <w:t xml:space="preserve"> </w:t>
      </w:r>
      <w:r w:rsidRPr="000F2197">
        <w:rPr>
          <w:bCs/>
        </w:rPr>
        <w:t xml:space="preserve">      </w:t>
      </w:r>
      <w:r w:rsidR="007A13D7" w:rsidRPr="000F2197">
        <w:rPr>
          <w:bCs/>
        </w:rPr>
        <w:t xml:space="preserve"> </w:t>
      </w:r>
      <w:r w:rsidRPr="000F2197">
        <w:rPr>
          <w:bCs/>
        </w:rPr>
        <w:t xml:space="preserve"> </w:t>
      </w:r>
      <w:r w:rsidR="0087031C">
        <w:rPr>
          <w:bCs/>
        </w:rPr>
        <w:t xml:space="preserve">      </w:t>
      </w:r>
      <w:r w:rsidR="00BD3926">
        <w:rPr>
          <w:bCs/>
        </w:rPr>
        <w:t xml:space="preserve"> </w:t>
      </w:r>
      <w:r w:rsidR="0038690C">
        <w:rPr>
          <w:b/>
          <w:bCs/>
        </w:rPr>
        <w:t>Dương Đức Anh</w:t>
      </w:r>
    </w:p>
    <w:p w14:paraId="7C9CC421" w14:textId="77777777" w:rsidR="001E0A0F" w:rsidRPr="000F2197" w:rsidRDefault="001E0A0F" w:rsidP="00DE4E92">
      <w:pPr>
        <w:tabs>
          <w:tab w:val="left" w:pos="567"/>
          <w:tab w:val="right" w:leader="dot" w:pos="8780"/>
        </w:tabs>
        <w:spacing w:line="360" w:lineRule="auto"/>
        <w:ind w:left="900" w:hanging="540"/>
        <w:jc w:val="both"/>
        <w:rPr>
          <w:color w:val="000000" w:themeColor="text1"/>
        </w:rPr>
      </w:pPr>
    </w:p>
    <w:p w14:paraId="251D2478" w14:textId="77777777" w:rsidR="001E0A0F" w:rsidRPr="000F2197" w:rsidRDefault="001E0A0F" w:rsidP="00DE4E92">
      <w:pPr>
        <w:tabs>
          <w:tab w:val="left" w:pos="567"/>
          <w:tab w:val="right" w:leader="dot" w:pos="8780"/>
        </w:tabs>
        <w:spacing w:line="360" w:lineRule="auto"/>
        <w:ind w:left="900" w:hanging="540"/>
        <w:jc w:val="both"/>
        <w:rPr>
          <w:color w:val="000000" w:themeColor="text1"/>
        </w:rPr>
      </w:pPr>
    </w:p>
    <w:p w14:paraId="6A0CDA72" w14:textId="77777777" w:rsidR="001E0A0F" w:rsidRPr="000F2197" w:rsidRDefault="001E0A0F" w:rsidP="00DE4E92">
      <w:pPr>
        <w:tabs>
          <w:tab w:val="left" w:pos="567"/>
          <w:tab w:val="right" w:leader="dot" w:pos="8780"/>
        </w:tabs>
        <w:spacing w:line="360" w:lineRule="auto"/>
        <w:ind w:left="900" w:hanging="540"/>
        <w:jc w:val="both"/>
        <w:rPr>
          <w:color w:val="000000" w:themeColor="text1"/>
        </w:rPr>
      </w:pPr>
    </w:p>
    <w:p w14:paraId="0A2532DD" w14:textId="77777777" w:rsidR="001E0A0F" w:rsidRPr="000F2197" w:rsidRDefault="001E0A0F" w:rsidP="00DE4E92">
      <w:pPr>
        <w:tabs>
          <w:tab w:val="left" w:pos="567"/>
          <w:tab w:val="right" w:leader="dot" w:pos="8780"/>
        </w:tabs>
        <w:spacing w:line="360" w:lineRule="auto"/>
        <w:ind w:left="900" w:hanging="540"/>
        <w:jc w:val="both"/>
        <w:rPr>
          <w:color w:val="000000" w:themeColor="text1"/>
        </w:rPr>
      </w:pPr>
    </w:p>
    <w:p w14:paraId="501D0DE5" w14:textId="77777777" w:rsidR="001E0A0F" w:rsidRPr="000F2197" w:rsidRDefault="001E0A0F" w:rsidP="00DE4E92">
      <w:pPr>
        <w:tabs>
          <w:tab w:val="left" w:pos="567"/>
          <w:tab w:val="right" w:leader="dot" w:pos="8780"/>
        </w:tabs>
        <w:spacing w:line="360" w:lineRule="auto"/>
        <w:ind w:left="900" w:hanging="540"/>
        <w:jc w:val="both"/>
        <w:rPr>
          <w:color w:val="000000" w:themeColor="text1"/>
        </w:rPr>
      </w:pPr>
    </w:p>
    <w:p w14:paraId="05AADA38" w14:textId="77777777" w:rsidR="001E0A0F" w:rsidRPr="000F2197" w:rsidRDefault="001E0A0F" w:rsidP="00DE4E92">
      <w:pPr>
        <w:tabs>
          <w:tab w:val="left" w:pos="567"/>
          <w:tab w:val="right" w:leader="dot" w:pos="8780"/>
        </w:tabs>
        <w:spacing w:line="360" w:lineRule="auto"/>
        <w:ind w:left="900" w:hanging="540"/>
        <w:jc w:val="both"/>
        <w:rPr>
          <w:color w:val="000000" w:themeColor="text1"/>
        </w:rPr>
      </w:pPr>
    </w:p>
    <w:p w14:paraId="5D6E4080" w14:textId="77777777" w:rsidR="00FD2871" w:rsidRDefault="00FD2871">
      <w:pPr>
        <w:spacing w:after="160" w:line="259" w:lineRule="auto"/>
        <w:rPr>
          <w:rFonts w:cs="Times New Roman"/>
          <w:b/>
          <w:sz w:val="28"/>
          <w:szCs w:val="32"/>
        </w:rPr>
      </w:pPr>
      <w:bookmarkStart w:id="15" w:name="_Toc271411820"/>
      <w:bookmarkStart w:id="16" w:name="_Toc275128811"/>
      <w:bookmarkStart w:id="17" w:name="_Toc324119337"/>
      <w:bookmarkStart w:id="18" w:name="_Toc271411818"/>
      <w:bookmarkStart w:id="19" w:name="_Toc275128812"/>
      <w:bookmarkStart w:id="20" w:name="_Toc324119338"/>
      <w:r>
        <w:br w:type="page"/>
      </w:r>
    </w:p>
    <w:p w14:paraId="4F4B4F7A" w14:textId="73D214A0" w:rsidR="001E0A0F" w:rsidRDefault="002F2AD8" w:rsidP="00D1481E">
      <w:pPr>
        <w:pStyle w:val="Heading1"/>
      </w:pPr>
      <w:bookmarkStart w:id="21" w:name="_Toc149881195"/>
      <w:r w:rsidRPr="000F2197">
        <w:lastRenderedPageBreak/>
        <w:t>DANH MỤC CÁC TỪ VIẾT TẮT</w:t>
      </w:r>
      <w:bookmarkEnd w:id="15"/>
      <w:bookmarkEnd w:id="16"/>
      <w:bookmarkEnd w:id="17"/>
      <w:bookmarkEnd w:id="21"/>
    </w:p>
    <w:p w14:paraId="044082D7" w14:textId="77777777" w:rsidR="00452592" w:rsidRPr="00452592" w:rsidRDefault="00452592" w:rsidP="00452592"/>
    <w:tbl>
      <w:tblPr>
        <w:tblStyle w:val="TableGrid"/>
        <w:tblW w:w="9781" w:type="dxa"/>
        <w:tblInd w:w="-572" w:type="dxa"/>
        <w:tblLook w:val="04A0" w:firstRow="1" w:lastRow="0" w:firstColumn="1" w:lastColumn="0" w:noHBand="0" w:noVBand="1"/>
      </w:tblPr>
      <w:tblGrid>
        <w:gridCol w:w="1643"/>
        <w:gridCol w:w="4364"/>
        <w:gridCol w:w="3774"/>
      </w:tblGrid>
      <w:tr w:rsidR="00F048E8" w:rsidRPr="00BD3926" w14:paraId="74964E88" w14:textId="77777777" w:rsidTr="001D3512">
        <w:tc>
          <w:tcPr>
            <w:tcW w:w="1537" w:type="dxa"/>
          </w:tcPr>
          <w:p w14:paraId="47C3A66F" w14:textId="763E572B" w:rsidR="00F048E8" w:rsidRPr="00BD3926" w:rsidRDefault="00F048E8" w:rsidP="00180B77">
            <w:pPr>
              <w:spacing w:line="360" w:lineRule="auto"/>
              <w:rPr>
                <w:sz w:val="24"/>
                <w:szCs w:val="24"/>
              </w:rPr>
            </w:pPr>
            <w:r>
              <w:rPr>
                <w:sz w:val="24"/>
                <w:szCs w:val="24"/>
              </w:rPr>
              <w:t>ADALINE</w:t>
            </w:r>
          </w:p>
        </w:tc>
        <w:tc>
          <w:tcPr>
            <w:tcW w:w="4418" w:type="dxa"/>
          </w:tcPr>
          <w:p w14:paraId="37D4C179" w14:textId="0F38949E" w:rsidR="00F048E8" w:rsidRPr="00BD3926" w:rsidRDefault="00F048E8" w:rsidP="00180B77">
            <w:pPr>
              <w:spacing w:line="360" w:lineRule="auto"/>
              <w:rPr>
                <w:sz w:val="24"/>
                <w:szCs w:val="24"/>
              </w:rPr>
            </w:pPr>
            <w:r w:rsidRPr="00F048E8">
              <w:rPr>
                <w:sz w:val="24"/>
                <w:szCs w:val="24"/>
              </w:rPr>
              <w:t>Adaptive Linear Neuron</w:t>
            </w:r>
          </w:p>
        </w:tc>
        <w:tc>
          <w:tcPr>
            <w:tcW w:w="3826" w:type="dxa"/>
          </w:tcPr>
          <w:p w14:paraId="780F0DEE" w14:textId="2E96100F" w:rsidR="00F048E8" w:rsidRDefault="00F048E8" w:rsidP="00180B77">
            <w:pPr>
              <w:spacing w:line="360" w:lineRule="auto"/>
              <w:rPr>
                <w:sz w:val="24"/>
                <w:szCs w:val="24"/>
              </w:rPr>
            </w:pPr>
            <w:r>
              <w:rPr>
                <w:sz w:val="24"/>
                <w:szCs w:val="24"/>
              </w:rPr>
              <w:t>Nơ ron tuyến tính thích nghi</w:t>
            </w:r>
          </w:p>
        </w:tc>
      </w:tr>
      <w:tr w:rsidR="00180B77" w:rsidRPr="00BD3926" w14:paraId="73BA5EA0" w14:textId="77777777" w:rsidTr="001D3512">
        <w:tc>
          <w:tcPr>
            <w:tcW w:w="1537" w:type="dxa"/>
          </w:tcPr>
          <w:p w14:paraId="53B804A7" w14:textId="7AC6AE3F" w:rsidR="00180B77" w:rsidRPr="00BD3926" w:rsidRDefault="00180B77" w:rsidP="00180B77">
            <w:pPr>
              <w:spacing w:line="360" w:lineRule="auto"/>
              <w:rPr>
                <w:sz w:val="24"/>
                <w:szCs w:val="24"/>
              </w:rPr>
            </w:pPr>
            <w:r w:rsidRPr="00BD3926">
              <w:rPr>
                <w:sz w:val="24"/>
                <w:szCs w:val="24"/>
              </w:rPr>
              <w:t>ARM</w:t>
            </w:r>
          </w:p>
        </w:tc>
        <w:tc>
          <w:tcPr>
            <w:tcW w:w="4418" w:type="dxa"/>
          </w:tcPr>
          <w:p w14:paraId="5597509C" w14:textId="3317A48B" w:rsidR="00180B77" w:rsidRPr="00BD3926" w:rsidRDefault="00180B77" w:rsidP="00180B77">
            <w:pPr>
              <w:spacing w:line="360" w:lineRule="auto"/>
              <w:rPr>
                <w:sz w:val="24"/>
                <w:szCs w:val="24"/>
              </w:rPr>
            </w:pPr>
            <w:r w:rsidRPr="00BD3926">
              <w:rPr>
                <w:sz w:val="24"/>
                <w:szCs w:val="24"/>
              </w:rPr>
              <w:t>Advanced RISC Machine</w:t>
            </w:r>
          </w:p>
        </w:tc>
        <w:tc>
          <w:tcPr>
            <w:tcW w:w="3826" w:type="dxa"/>
          </w:tcPr>
          <w:p w14:paraId="28FC57A0" w14:textId="2475CE0E" w:rsidR="00180B77" w:rsidRPr="00BD3926" w:rsidRDefault="001A391F" w:rsidP="00180B77">
            <w:pPr>
              <w:spacing w:line="360" w:lineRule="auto"/>
              <w:rPr>
                <w:sz w:val="24"/>
                <w:szCs w:val="24"/>
              </w:rPr>
            </w:pPr>
            <w:r>
              <w:rPr>
                <w:sz w:val="24"/>
                <w:szCs w:val="24"/>
              </w:rPr>
              <w:t>Máy</w:t>
            </w:r>
            <w:r w:rsidR="00180B77" w:rsidRPr="00BD3926">
              <w:rPr>
                <w:sz w:val="24"/>
                <w:szCs w:val="24"/>
              </w:rPr>
              <w:t xml:space="preserve"> dựa trên kiến trúc RISC</w:t>
            </w:r>
          </w:p>
        </w:tc>
      </w:tr>
      <w:tr w:rsidR="00180B77" w:rsidRPr="00BD3926" w14:paraId="7B96E0E8" w14:textId="77777777" w:rsidTr="001D3512">
        <w:tc>
          <w:tcPr>
            <w:tcW w:w="1537" w:type="dxa"/>
          </w:tcPr>
          <w:p w14:paraId="4FCD2798" w14:textId="1FA095CD" w:rsidR="00180B77" w:rsidRPr="00BD3926" w:rsidRDefault="00180B77" w:rsidP="00180B77">
            <w:pPr>
              <w:spacing w:line="360" w:lineRule="auto"/>
              <w:rPr>
                <w:sz w:val="24"/>
                <w:szCs w:val="24"/>
              </w:rPr>
            </w:pPr>
            <w:r w:rsidRPr="00BD3926">
              <w:rPr>
                <w:sz w:val="24"/>
                <w:szCs w:val="24"/>
              </w:rPr>
              <w:t>BAM</w:t>
            </w:r>
          </w:p>
        </w:tc>
        <w:tc>
          <w:tcPr>
            <w:tcW w:w="4418" w:type="dxa"/>
          </w:tcPr>
          <w:p w14:paraId="0C74DBA5" w14:textId="521F8E3D" w:rsidR="00180B77" w:rsidRPr="00BD3926" w:rsidRDefault="00180B77" w:rsidP="00180B77">
            <w:pPr>
              <w:spacing w:line="360" w:lineRule="auto"/>
              <w:rPr>
                <w:sz w:val="24"/>
                <w:szCs w:val="24"/>
              </w:rPr>
            </w:pPr>
            <w:r w:rsidRPr="00BD3926">
              <w:rPr>
                <w:sz w:val="24"/>
                <w:szCs w:val="24"/>
              </w:rPr>
              <w:t xml:space="preserve">Bidirectional Associative Memory </w:t>
            </w:r>
          </w:p>
        </w:tc>
        <w:tc>
          <w:tcPr>
            <w:tcW w:w="3826" w:type="dxa"/>
          </w:tcPr>
          <w:p w14:paraId="7A1B1238" w14:textId="6E9F9291" w:rsidR="00180B77" w:rsidRPr="00BD3926" w:rsidRDefault="00180B77" w:rsidP="00180B77">
            <w:pPr>
              <w:spacing w:line="360" w:lineRule="auto"/>
              <w:rPr>
                <w:sz w:val="24"/>
                <w:szCs w:val="24"/>
              </w:rPr>
            </w:pPr>
            <w:r w:rsidRPr="00BD3926">
              <w:rPr>
                <w:sz w:val="24"/>
                <w:szCs w:val="24"/>
              </w:rPr>
              <w:t>Bộ nhớ liên kết hai chiều</w:t>
            </w:r>
          </w:p>
        </w:tc>
      </w:tr>
      <w:tr w:rsidR="001915B0" w:rsidRPr="00BD3926" w14:paraId="49EE67E6" w14:textId="77777777" w:rsidTr="001D3512">
        <w:tc>
          <w:tcPr>
            <w:tcW w:w="1537" w:type="dxa"/>
          </w:tcPr>
          <w:p w14:paraId="54DD86AC" w14:textId="0CC8FC5B" w:rsidR="001915B0" w:rsidRPr="00BD3926" w:rsidRDefault="001915B0" w:rsidP="00180B77">
            <w:pPr>
              <w:spacing w:line="360" w:lineRule="auto"/>
              <w:rPr>
                <w:sz w:val="24"/>
                <w:szCs w:val="24"/>
              </w:rPr>
            </w:pPr>
            <w:r w:rsidRPr="00BD3926">
              <w:rPr>
                <w:sz w:val="24"/>
                <w:szCs w:val="24"/>
              </w:rPr>
              <w:t>CNN</w:t>
            </w:r>
          </w:p>
        </w:tc>
        <w:tc>
          <w:tcPr>
            <w:tcW w:w="4418" w:type="dxa"/>
          </w:tcPr>
          <w:p w14:paraId="51846926" w14:textId="68986F5B" w:rsidR="001915B0" w:rsidRPr="00BD3926" w:rsidRDefault="001915B0" w:rsidP="00180B77">
            <w:pPr>
              <w:spacing w:line="360" w:lineRule="auto"/>
              <w:rPr>
                <w:sz w:val="24"/>
                <w:szCs w:val="24"/>
              </w:rPr>
            </w:pPr>
            <w:r w:rsidRPr="00BD3926">
              <w:rPr>
                <w:sz w:val="24"/>
                <w:szCs w:val="24"/>
              </w:rPr>
              <w:t>Convolutional Neural Network</w:t>
            </w:r>
          </w:p>
        </w:tc>
        <w:tc>
          <w:tcPr>
            <w:tcW w:w="3826" w:type="dxa"/>
          </w:tcPr>
          <w:p w14:paraId="5FC2A986" w14:textId="104671C1" w:rsidR="001915B0" w:rsidRPr="00BD3926" w:rsidRDefault="001915B0" w:rsidP="00180B77">
            <w:pPr>
              <w:spacing w:line="360" w:lineRule="auto"/>
              <w:rPr>
                <w:sz w:val="24"/>
                <w:szCs w:val="24"/>
              </w:rPr>
            </w:pPr>
            <w:r w:rsidRPr="00BD3926">
              <w:rPr>
                <w:sz w:val="24"/>
                <w:szCs w:val="24"/>
              </w:rPr>
              <w:t>Mạng nơ ron tích chập</w:t>
            </w:r>
          </w:p>
        </w:tc>
      </w:tr>
      <w:tr w:rsidR="00180B77" w:rsidRPr="00BD3926" w14:paraId="3340FFEF" w14:textId="77777777" w:rsidTr="001D3512">
        <w:tc>
          <w:tcPr>
            <w:tcW w:w="1537" w:type="dxa"/>
          </w:tcPr>
          <w:p w14:paraId="663F1A24" w14:textId="069E5612" w:rsidR="00180B77" w:rsidRPr="00BD3926" w:rsidRDefault="00180B77" w:rsidP="00180B77">
            <w:pPr>
              <w:spacing w:line="360" w:lineRule="auto"/>
              <w:rPr>
                <w:sz w:val="24"/>
                <w:szCs w:val="24"/>
              </w:rPr>
            </w:pPr>
            <w:r w:rsidRPr="00BD3926">
              <w:rPr>
                <w:sz w:val="24"/>
                <w:szCs w:val="24"/>
              </w:rPr>
              <w:t>C</w:t>
            </w:r>
            <w:r w:rsidR="00D87646">
              <w:rPr>
                <w:sz w:val="24"/>
                <w:szCs w:val="24"/>
              </w:rPr>
              <w:t>e</w:t>
            </w:r>
            <w:r w:rsidRPr="00BD3926">
              <w:rPr>
                <w:sz w:val="24"/>
                <w:szCs w:val="24"/>
              </w:rPr>
              <w:t>NN</w:t>
            </w:r>
            <w:r w:rsidR="001915B0" w:rsidRPr="00BD3926">
              <w:rPr>
                <w:sz w:val="24"/>
                <w:szCs w:val="24"/>
              </w:rPr>
              <w:t>s</w:t>
            </w:r>
          </w:p>
        </w:tc>
        <w:tc>
          <w:tcPr>
            <w:tcW w:w="4418" w:type="dxa"/>
          </w:tcPr>
          <w:p w14:paraId="1DDACCA5" w14:textId="60C34AA1" w:rsidR="00180B77" w:rsidRPr="00BD3926" w:rsidRDefault="00180B77" w:rsidP="00180B77">
            <w:pPr>
              <w:spacing w:line="360" w:lineRule="auto"/>
              <w:rPr>
                <w:sz w:val="24"/>
                <w:szCs w:val="24"/>
              </w:rPr>
            </w:pPr>
            <w:r w:rsidRPr="00BD3926">
              <w:rPr>
                <w:sz w:val="24"/>
                <w:szCs w:val="24"/>
              </w:rPr>
              <w:t>Cellular Neural Networks</w:t>
            </w:r>
          </w:p>
        </w:tc>
        <w:tc>
          <w:tcPr>
            <w:tcW w:w="3826" w:type="dxa"/>
          </w:tcPr>
          <w:p w14:paraId="6DE98931" w14:textId="3F12DFC6" w:rsidR="00180B77" w:rsidRPr="00BD3926" w:rsidRDefault="00180B77" w:rsidP="00180B77">
            <w:pPr>
              <w:spacing w:line="360" w:lineRule="auto"/>
              <w:rPr>
                <w:sz w:val="24"/>
                <w:szCs w:val="24"/>
              </w:rPr>
            </w:pPr>
            <w:r w:rsidRPr="00BD3926">
              <w:rPr>
                <w:sz w:val="24"/>
                <w:szCs w:val="24"/>
              </w:rPr>
              <w:t>Mạng nơ ron tế bào</w:t>
            </w:r>
          </w:p>
        </w:tc>
      </w:tr>
      <w:tr w:rsidR="00180B77" w:rsidRPr="00BD3926" w14:paraId="5B4E488C" w14:textId="77777777" w:rsidTr="001D3512">
        <w:tc>
          <w:tcPr>
            <w:tcW w:w="1537" w:type="dxa"/>
          </w:tcPr>
          <w:p w14:paraId="5FA73349" w14:textId="0358B062" w:rsidR="00180B77" w:rsidRPr="00BD3926" w:rsidRDefault="00180B77" w:rsidP="00180B77">
            <w:pPr>
              <w:spacing w:line="360" w:lineRule="auto"/>
              <w:rPr>
                <w:sz w:val="24"/>
                <w:szCs w:val="24"/>
              </w:rPr>
            </w:pPr>
            <w:r w:rsidRPr="00BD3926">
              <w:rPr>
                <w:sz w:val="24"/>
                <w:szCs w:val="24"/>
              </w:rPr>
              <w:t>C</w:t>
            </w:r>
            <w:r w:rsidR="00D87646">
              <w:rPr>
                <w:sz w:val="24"/>
                <w:szCs w:val="24"/>
              </w:rPr>
              <w:t>e</w:t>
            </w:r>
            <w:r w:rsidRPr="00BD3926">
              <w:rPr>
                <w:sz w:val="24"/>
                <w:szCs w:val="24"/>
              </w:rPr>
              <w:t>NN-UM</w:t>
            </w:r>
          </w:p>
        </w:tc>
        <w:tc>
          <w:tcPr>
            <w:tcW w:w="4418" w:type="dxa"/>
          </w:tcPr>
          <w:p w14:paraId="2C6771F4" w14:textId="0B828411" w:rsidR="00180B77" w:rsidRPr="00BD3926" w:rsidRDefault="00180B77" w:rsidP="00180B77">
            <w:pPr>
              <w:spacing w:line="360" w:lineRule="auto"/>
              <w:rPr>
                <w:sz w:val="24"/>
                <w:szCs w:val="24"/>
              </w:rPr>
            </w:pPr>
            <w:r w:rsidRPr="00BD3926">
              <w:rPr>
                <w:sz w:val="24"/>
                <w:szCs w:val="24"/>
              </w:rPr>
              <w:t>C</w:t>
            </w:r>
            <w:r w:rsidR="00D87646">
              <w:rPr>
                <w:sz w:val="24"/>
                <w:szCs w:val="24"/>
              </w:rPr>
              <w:t>e</w:t>
            </w:r>
            <w:r w:rsidRPr="00BD3926">
              <w:rPr>
                <w:sz w:val="24"/>
                <w:szCs w:val="24"/>
              </w:rPr>
              <w:t>NN</w:t>
            </w:r>
            <w:r w:rsidR="006D53AB">
              <w:rPr>
                <w:sz w:val="24"/>
                <w:szCs w:val="24"/>
              </w:rPr>
              <w:t>s</w:t>
            </w:r>
            <w:r w:rsidRPr="00BD3926">
              <w:rPr>
                <w:sz w:val="24"/>
                <w:szCs w:val="24"/>
              </w:rPr>
              <w:t xml:space="preserve"> Universal Machine</w:t>
            </w:r>
          </w:p>
        </w:tc>
        <w:tc>
          <w:tcPr>
            <w:tcW w:w="3826" w:type="dxa"/>
          </w:tcPr>
          <w:p w14:paraId="178B6FD7" w14:textId="29113F58" w:rsidR="00180B77" w:rsidRPr="00BD3926" w:rsidRDefault="00180B77" w:rsidP="00180B77">
            <w:pPr>
              <w:spacing w:line="360" w:lineRule="auto"/>
              <w:rPr>
                <w:sz w:val="24"/>
                <w:szCs w:val="24"/>
              </w:rPr>
            </w:pPr>
            <w:r w:rsidRPr="00BD3926">
              <w:rPr>
                <w:sz w:val="24"/>
                <w:szCs w:val="24"/>
              </w:rPr>
              <w:t>Máy tính vạn năng C</w:t>
            </w:r>
            <w:r w:rsidR="001A391F">
              <w:rPr>
                <w:sz w:val="24"/>
                <w:szCs w:val="24"/>
              </w:rPr>
              <w:t>e</w:t>
            </w:r>
            <w:r w:rsidRPr="00BD3926">
              <w:rPr>
                <w:sz w:val="24"/>
                <w:szCs w:val="24"/>
              </w:rPr>
              <w:t>NN</w:t>
            </w:r>
            <w:r w:rsidR="006D53AB">
              <w:rPr>
                <w:sz w:val="24"/>
                <w:szCs w:val="24"/>
              </w:rPr>
              <w:t>s</w:t>
            </w:r>
          </w:p>
        </w:tc>
      </w:tr>
      <w:tr w:rsidR="00D3209B" w:rsidRPr="00BD3926" w14:paraId="6F33EC89" w14:textId="77777777" w:rsidTr="001D3512">
        <w:tc>
          <w:tcPr>
            <w:tcW w:w="1537" w:type="dxa"/>
          </w:tcPr>
          <w:p w14:paraId="060A72AE" w14:textId="45BFDE69" w:rsidR="00D3209B" w:rsidRPr="00BD3926" w:rsidRDefault="00D3209B" w:rsidP="00180B77">
            <w:pPr>
              <w:spacing w:line="360" w:lineRule="auto"/>
              <w:rPr>
                <w:sz w:val="24"/>
                <w:szCs w:val="24"/>
              </w:rPr>
            </w:pPr>
            <w:r>
              <w:rPr>
                <w:sz w:val="24"/>
                <w:szCs w:val="24"/>
              </w:rPr>
              <w:t>DAL</w:t>
            </w:r>
          </w:p>
        </w:tc>
        <w:tc>
          <w:tcPr>
            <w:tcW w:w="4418" w:type="dxa"/>
          </w:tcPr>
          <w:p w14:paraId="59DE401F" w14:textId="706C2D1E" w:rsidR="00D3209B" w:rsidRPr="00BD3926" w:rsidRDefault="00D3209B" w:rsidP="00180B77">
            <w:pPr>
              <w:spacing w:line="360" w:lineRule="auto"/>
              <w:rPr>
                <w:sz w:val="24"/>
                <w:szCs w:val="24"/>
              </w:rPr>
            </w:pPr>
            <w:r>
              <w:rPr>
                <w:sz w:val="24"/>
                <w:szCs w:val="24"/>
              </w:rPr>
              <w:t>D</w:t>
            </w:r>
            <w:r w:rsidRPr="00D3209B">
              <w:rPr>
                <w:sz w:val="24"/>
                <w:szCs w:val="24"/>
              </w:rPr>
              <w:t xml:space="preserve">ecentralized </w:t>
            </w:r>
            <w:r>
              <w:rPr>
                <w:sz w:val="24"/>
                <w:szCs w:val="24"/>
              </w:rPr>
              <w:t>A</w:t>
            </w:r>
            <w:r w:rsidRPr="00D3209B">
              <w:rPr>
                <w:sz w:val="24"/>
                <w:szCs w:val="24"/>
              </w:rPr>
              <w:t xml:space="preserve">synchronous </w:t>
            </w:r>
            <w:r>
              <w:rPr>
                <w:sz w:val="24"/>
                <w:szCs w:val="24"/>
              </w:rPr>
              <w:t>L</w:t>
            </w:r>
            <w:r w:rsidRPr="00D3209B">
              <w:rPr>
                <w:sz w:val="24"/>
                <w:szCs w:val="24"/>
              </w:rPr>
              <w:t>earning</w:t>
            </w:r>
          </w:p>
        </w:tc>
        <w:tc>
          <w:tcPr>
            <w:tcW w:w="3826" w:type="dxa"/>
          </w:tcPr>
          <w:p w14:paraId="3E4EC6F8" w14:textId="7D50852C" w:rsidR="00D3209B" w:rsidRPr="00BD3926" w:rsidRDefault="00D3209B" w:rsidP="00180B77">
            <w:pPr>
              <w:spacing w:line="360" w:lineRule="auto"/>
              <w:rPr>
                <w:sz w:val="24"/>
                <w:szCs w:val="24"/>
              </w:rPr>
            </w:pPr>
            <w:r>
              <w:rPr>
                <w:sz w:val="24"/>
                <w:szCs w:val="24"/>
              </w:rPr>
              <w:t>Học không đồng bộ phân tán</w:t>
            </w:r>
          </w:p>
        </w:tc>
      </w:tr>
      <w:tr w:rsidR="004F519D" w:rsidRPr="00BD3926" w14:paraId="1914606A" w14:textId="77777777" w:rsidTr="001D3512">
        <w:tc>
          <w:tcPr>
            <w:tcW w:w="1537" w:type="dxa"/>
          </w:tcPr>
          <w:p w14:paraId="74D6981A" w14:textId="34D1C430" w:rsidR="004F519D" w:rsidRPr="00BD3926" w:rsidRDefault="004F519D" w:rsidP="00180B77">
            <w:pPr>
              <w:spacing w:line="360" w:lineRule="auto"/>
              <w:rPr>
                <w:sz w:val="24"/>
                <w:szCs w:val="24"/>
              </w:rPr>
            </w:pPr>
            <w:r w:rsidRPr="00BD3926">
              <w:rPr>
                <w:sz w:val="24"/>
                <w:szCs w:val="24"/>
              </w:rPr>
              <w:t>DB</w:t>
            </w:r>
            <w:r w:rsidR="00FD2871" w:rsidRPr="00BD3926">
              <w:rPr>
                <w:sz w:val="24"/>
                <w:szCs w:val="24"/>
              </w:rPr>
              <w:t>M</w:t>
            </w:r>
          </w:p>
        </w:tc>
        <w:tc>
          <w:tcPr>
            <w:tcW w:w="4418" w:type="dxa"/>
          </w:tcPr>
          <w:p w14:paraId="6796061E" w14:textId="5985C43A" w:rsidR="004F519D" w:rsidRPr="00BD3926" w:rsidRDefault="00FD2871" w:rsidP="00180B77">
            <w:pPr>
              <w:spacing w:line="360" w:lineRule="auto"/>
              <w:rPr>
                <w:sz w:val="24"/>
                <w:szCs w:val="24"/>
              </w:rPr>
            </w:pPr>
            <w:r w:rsidRPr="00BD3926">
              <w:rPr>
                <w:sz w:val="24"/>
                <w:szCs w:val="24"/>
              </w:rPr>
              <w:t>Deep Boltzmann Machine</w:t>
            </w:r>
          </w:p>
        </w:tc>
        <w:tc>
          <w:tcPr>
            <w:tcW w:w="3826" w:type="dxa"/>
          </w:tcPr>
          <w:p w14:paraId="0175A3AA" w14:textId="71C60D49" w:rsidR="004F519D" w:rsidRPr="00BD3926" w:rsidRDefault="00FD2871" w:rsidP="00180B77">
            <w:pPr>
              <w:spacing w:line="360" w:lineRule="auto"/>
              <w:rPr>
                <w:sz w:val="24"/>
                <w:szCs w:val="24"/>
              </w:rPr>
            </w:pPr>
            <w:r w:rsidRPr="00BD3926">
              <w:rPr>
                <w:sz w:val="24"/>
                <w:szCs w:val="24"/>
              </w:rPr>
              <w:t>Máy Bolt</w:t>
            </w:r>
            <w:r w:rsidR="001A391F">
              <w:rPr>
                <w:sz w:val="24"/>
                <w:szCs w:val="24"/>
              </w:rPr>
              <w:t>z</w:t>
            </w:r>
            <w:r w:rsidRPr="00BD3926">
              <w:rPr>
                <w:sz w:val="24"/>
                <w:szCs w:val="24"/>
              </w:rPr>
              <w:t>m</w:t>
            </w:r>
            <w:r w:rsidR="00604A06">
              <w:rPr>
                <w:sz w:val="24"/>
                <w:szCs w:val="24"/>
              </w:rPr>
              <w:t>an</w:t>
            </w:r>
            <w:r w:rsidRPr="00BD3926">
              <w:rPr>
                <w:sz w:val="24"/>
                <w:szCs w:val="24"/>
              </w:rPr>
              <w:t xml:space="preserve"> sâu</w:t>
            </w:r>
          </w:p>
        </w:tc>
      </w:tr>
      <w:tr w:rsidR="00604A06" w:rsidRPr="00BD3926" w14:paraId="5B0E2EC8" w14:textId="77777777" w:rsidTr="001D3512">
        <w:tc>
          <w:tcPr>
            <w:tcW w:w="1537" w:type="dxa"/>
          </w:tcPr>
          <w:p w14:paraId="65F1F936" w14:textId="268D11B3" w:rsidR="00604A06" w:rsidRPr="00BD3926" w:rsidRDefault="00604A06" w:rsidP="00180B77">
            <w:pPr>
              <w:spacing w:line="360" w:lineRule="auto"/>
              <w:rPr>
                <w:sz w:val="24"/>
                <w:szCs w:val="24"/>
              </w:rPr>
            </w:pPr>
            <w:r>
              <w:rPr>
                <w:sz w:val="24"/>
                <w:szCs w:val="24"/>
              </w:rPr>
              <w:t>DBN</w:t>
            </w:r>
          </w:p>
        </w:tc>
        <w:tc>
          <w:tcPr>
            <w:tcW w:w="4418" w:type="dxa"/>
          </w:tcPr>
          <w:p w14:paraId="0EF27FC9" w14:textId="05D93E91" w:rsidR="00604A06" w:rsidRPr="00BD3926" w:rsidRDefault="00604A06" w:rsidP="00180B77">
            <w:pPr>
              <w:spacing w:line="360" w:lineRule="auto"/>
              <w:rPr>
                <w:sz w:val="24"/>
                <w:szCs w:val="24"/>
              </w:rPr>
            </w:pPr>
            <w:r>
              <w:rPr>
                <w:sz w:val="24"/>
                <w:szCs w:val="24"/>
              </w:rPr>
              <w:t>Deep Belief Networks</w:t>
            </w:r>
          </w:p>
        </w:tc>
        <w:tc>
          <w:tcPr>
            <w:tcW w:w="3826" w:type="dxa"/>
          </w:tcPr>
          <w:p w14:paraId="081CFC78" w14:textId="3BD062BE" w:rsidR="00604A06" w:rsidRPr="00BD3926" w:rsidRDefault="00604A06" w:rsidP="00180B77">
            <w:pPr>
              <w:spacing w:line="360" w:lineRule="auto"/>
              <w:rPr>
                <w:sz w:val="24"/>
                <w:szCs w:val="24"/>
              </w:rPr>
            </w:pPr>
            <w:r>
              <w:rPr>
                <w:sz w:val="24"/>
                <w:szCs w:val="24"/>
              </w:rPr>
              <w:t>Mạng niềm tin sâu</w:t>
            </w:r>
          </w:p>
        </w:tc>
      </w:tr>
      <w:tr w:rsidR="00180B77" w:rsidRPr="00BD3926" w14:paraId="2D133D6C" w14:textId="77777777" w:rsidTr="001D3512">
        <w:tc>
          <w:tcPr>
            <w:tcW w:w="1537" w:type="dxa"/>
          </w:tcPr>
          <w:p w14:paraId="6541FA99" w14:textId="3CB385B0" w:rsidR="00180B77" w:rsidRPr="00BD3926" w:rsidRDefault="00180B77" w:rsidP="00180B77">
            <w:pPr>
              <w:spacing w:line="360" w:lineRule="auto"/>
              <w:rPr>
                <w:sz w:val="24"/>
                <w:szCs w:val="24"/>
              </w:rPr>
            </w:pPr>
            <w:r w:rsidRPr="00BD3926">
              <w:rPr>
                <w:sz w:val="24"/>
                <w:szCs w:val="24"/>
              </w:rPr>
              <w:t>EBL</w:t>
            </w:r>
          </w:p>
        </w:tc>
        <w:tc>
          <w:tcPr>
            <w:tcW w:w="4418" w:type="dxa"/>
          </w:tcPr>
          <w:p w14:paraId="2F37B452" w14:textId="4E1C738C" w:rsidR="00180B77" w:rsidRPr="00BD3926" w:rsidRDefault="00180B77" w:rsidP="00180B77">
            <w:pPr>
              <w:spacing w:line="360" w:lineRule="auto"/>
              <w:rPr>
                <w:sz w:val="24"/>
                <w:szCs w:val="24"/>
              </w:rPr>
            </w:pPr>
            <w:r w:rsidRPr="00BD3926">
              <w:rPr>
                <w:sz w:val="24"/>
                <w:szCs w:val="24"/>
              </w:rPr>
              <w:t>Experience-Based Learning</w:t>
            </w:r>
          </w:p>
        </w:tc>
        <w:tc>
          <w:tcPr>
            <w:tcW w:w="3826" w:type="dxa"/>
          </w:tcPr>
          <w:p w14:paraId="070D877B" w14:textId="3489AE0F" w:rsidR="00180B77" w:rsidRPr="00BD3926" w:rsidRDefault="00180B77" w:rsidP="00180B77">
            <w:pPr>
              <w:spacing w:line="360" w:lineRule="auto"/>
              <w:rPr>
                <w:sz w:val="24"/>
                <w:szCs w:val="24"/>
              </w:rPr>
            </w:pPr>
            <w:r w:rsidRPr="00BD3926">
              <w:rPr>
                <w:sz w:val="24"/>
                <w:szCs w:val="24"/>
              </w:rPr>
              <w:t>Học dựa trên kinh nghiệm</w:t>
            </w:r>
          </w:p>
        </w:tc>
      </w:tr>
      <w:tr w:rsidR="00972A6E" w:rsidRPr="00BD3926" w14:paraId="138B4251" w14:textId="77777777" w:rsidTr="001D3512">
        <w:tc>
          <w:tcPr>
            <w:tcW w:w="1537" w:type="dxa"/>
          </w:tcPr>
          <w:p w14:paraId="1D488056" w14:textId="18413E9E" w:rsidR="00972A6E" w:rsidRPr="00BD3926" w:rsidRDefault="00972A6E" w:rsidP="00180B77">
            <w:pPr>
              <w:spacing w:line="360" w:lineRule="auto"/>
              <w:rPr>
                <w:sz w:val="24"/>
                <w:szCs w:val="24"/>
              </w:rPr>
            </w:pPr>
            <w:r w:rsidRPr="00BD3926">
              <w:rPr>
                <w:sz w:val="24"/>
                <w:szCs w:val="24"/>
              </w:rPr>
              <w:t>HOC</w:t>
            </w:r>
            <w:r w:rsidR="00F048E8">
              <w:rPr>
                <w:sz w:val="24"/>
                <w:szCs w:val="24"/>
              </w:rPr>
              <w:t>e</w:t>
            </w:r>
            <w:r w:rsidRPr="00BD3926">
              <w:rPr>
                <w:sz w:val="24"/>
                <w:szCs w:val="24"/>
              </w:rPr>
              <w:t>NN</w:t>
            </w:r>
            <w:r w:rsidR="00F048E8">
              <w:rPr>
                <w:sz w:val="24"/>
                <w:szCs w:val="24"/>
              </w:rPr>
              <w:t>s</w:t>
            </w:r>
          </w:p>
        </w:tc>
        <w:tc>
          <w:tcPr>
            <w:tcW w:w="4418" w:type="dxa"/>
          </w:tcPr>
          <w:p w14:paraId="01701A2B" w14:textId="5C837BFA" w:rsidR="00972A6E" w:rsidRPr="00BD3926" w:rsidRDefault="00972A6E" w:rsidP="00180B77">
            <w:pPr>
              <w:spacing w:line="360" w:lineRule="auto"/>
              <w:rPr>
                <w:sz w:val="24"/>
                <w:szCs w:val="24"/>
              </w:rPr>
            </w:pPr>
            <w:r w:rsidRPr="00BD3926">
              <w:rPr>
                <w:sz w:val="24"/>
                <w:szCs w:val="24"/>
              </w:rPr>
              <w:t>High Order Cellular Neural Networks</w:t>
            </w:r>
          </w:p>
        </w:tc>
        <w:tc>
          <w:tcPr>
            <w:tcW w:w="3826" w:type="dxa"/>
          </w:tcPr>
          <w:p w14:paraId="44A89C91" w14:textId="666F121D" w:rsidR="00972A6E" w:rsidRPr="00BD3926" w:rsidRDefault="00972A6E" w:rsidP="00180B77">
            <w:pPr>
              <w:spacing w:line="360" w:lineRule="auto"/>
              <w:rPr>
                <w:sz w:val="24"/>
                <w:szCs w:val="24"/>
              </w:rPr>
            </w:pPr>
            <w:r w:rsidRPr="00BD3926">
              <w:rPr>
                <w:sz w:val="24"/>
                <w:szCs w:val="24"/>
              </w:rPr>
              <w:t>Mạng nơ rơn tế bào bậc cao</w:t>
            </w:r>
          </w:p>
        </w:tc>
      </w:tr>
      <w:tr w:rsidR="00445451" w:rsidRPr="00BD3926" w14:paraId="18F3BE70" w14:textId="77777777" w:rsidTr="001D3512">
        <w:tc>
          <w:tcPr>
            <w:tcW w:w="1537" w:type="dxa"/>
          </w:tcPr>
          <w:p w14:paraId="5C2C4877" w14:textId="2466B972" w:rsidR="00445451" w:rsidRPr="00BD3926" w:rsidRDefault="00445451" w:rsidP="00180B77">
            <w:pPr>
              <w:spacing w:line="360" w:lineRule="auto"/>
              <w:rPr>
                <w:sz w:val="24"/>
                <w:szCs w:val="24"/>
              </w:rPr>
            </w:pPr>
            <w:r>
              <w:rPr>
                <w:sz w:val="24"/>
                <w:szCs w:val="24"/>
              </w:rPr>
              <w:t>GA</w:t>
            </w:r>
          </w:p>
        </w:tc>
        <w:tc>
          <w:tcPr>
            <w:tcW w:w="4418" w:type="dxa"/>
          </w:tcPr>
          <w:p w14:paraId="29E4E47C" w14:textId="27A04597" w:rsidR="00445451" w:rsidRPr="00BD3926" w:rsidRDefault="00445451" w:rsidP="00180B77">
            <w:pPr>
              <w:spacing w:line="360" w:lineRule="auto"/>
              <w:rPr>
                <w:sz w:val="24"/>
                <w:szCs w:val="24"/>
              </w:rPr>
            </w:pPr>
            <w:r>
              <w:rPr>
                <w:sz w:val="24"/>
                <w:szCs w:val="24"/>
              </w:rPr>
              <w:t>Genetic Algorithm</w:t>
            </w:r>
          </w:p>
        </w:tc>
        <w:tc>
          <w:tcPr>
            <w:tcW w:w="3826" w:type="dxa"/>
          </w:tcPr>
          <w:p w14:paraId="4D1E2810" w14:textId="7330A517" w:rsidR="00445451" w:rsidRPr="00BD3926" w:rsidRDefault="00445451" w:rsidP="00180B77">
            <w:pPr>
              <w:spacing w:line="360" w:lineRule="auto"/>
              <w:rPr>
                <w:sz w:val="24"/>
                <w:szCs w:val="24"/>
              </w:rPr>
            </w:pPr>
            <w:r>
              <w:rPr>
                <w:sz w:val="24"/>
                <w:szCs w:val="24"/>
              </w:rPr>
              <w:t>Giải thuật di truyền</w:t>
            </w:r>
          </w:p>
        </w:tc>
      </w:tr>
      <w:tr w:rsidR="00BF154E" w:rsidRPr="00BD3926" w14:paraId="4772684C" w14:textId="77777777" w:rsidTr="001D3512">
        <w:tc>
          <w:tcPr>
            <w:tcW w:w="1537" w:type="dxa"/>
          </w:tcPr>
          <w:p w14:paraId="4A8FD909" w14:textId="0B181051" w:rsidR="00BF154E" w:rsidRDefault="00BF154E" w:rsidP="00180B77">
            <w:pPr>
              <w:spacing w:line="360" w:lineRule="auto"/>
              <w:rPr>
                <w:sz w:val="24"/>
                <w:szCs w:val="24"/>
              </w:rPr>
            </w:pPr>
            <w:r w:rsidRPr="00BF154E">
              <w:rPr>
                <w:sz w:val="24"/>
                <w:szCs w:val="24"/>
              </w:rPr>
              <w:t>GACeNNs</w:t>
            </w:r>
          </w:p>
        </w:tc>
        <w:tc>
          <w:tcPr>
            <w:tcW w:w="4418" w:type="dxa"/>
          </w:tcPr>
          <w:p w14:paraId="0B860C9C" w14:textId="21834B7B" w:rsidR="00BF154E" w:rsidRDefault="00BF154E" w:rsidP="00180B77">
            <w:pPr>
              <w:spacing w:line="360" w:lineRule="auto"/>
              <w:rPr>
                <w:sz w:val="24"/>
                <w:szCs w:val="24"/>
              </w:rPr>
            </w:pPr>
            <w:r>
              <w:rPr>
                <w:sz w:val="24"/>
                <w:szCs w:val="24"/>
              </w:rPr>
              <w:t xml:space="preserve">Genetic Algorithm for </w:t>
            </w:r>
            <w:r w:rsidRPr="00BD3926">
              <w:rPr>
                <w:sz w:val="24"/>
                <w:szCs w:val="24"/>
              </w:rPr>
              <w:t>Cellular Neural Networks</w:t>
            </w:r>
          </w:p>
        </w:tc>
        <w:tc>
          <w:tcPr>
            <w:tcW w:w="3826" w:type="dxa"/>
          </w:tcPr>
          <w:p w14:paraId="309E6416" w14:textId="6B4F4F27" w:rsidR="00BF154E" w:rsidRDefault="00F048E8" w:rsidP="00180B77">
            <w:pPr>
              <w:spacing w:line="360" w:lineRule="auto"/>
              <w:rPr>
                <w:sz w:val="24"/>
                <w:szCs w:val="24"/>
              </w:rPr>
            </w:pPr>
            <w:r>
              <w:rPr>
                <w:sz w:val="24"/>
                <w:szCs w:val="24"/>
              </w:rPr>
              <w:t>G</w:t>
            </w:r>
            <w:r w:rsidR="00BF154E">
              <w:rPr>
                <w:sz w:val="24"/>
                <w:szCs w:val="24"/>
              </w:rPr>
              <w:t>iải thuật di truyền cho mạng nơ ron tế bào chuẩn</w:t>
            </w:r>
          </w:p>
        </w:tc>
      </w:tr>
      <w:tr w:rsidR="00BF154E" w:rsidRPr="00BD3926" w14:paraId="002849E4" w14:textId="77777777" w:rsidTr="001D3512">
        <w:tc>
          <w:tcPr>
            <w:tcW w:w="1537" w:type="dxa"/>
          </w:tcPr>
          <w:p w14:paraId="3456EE04" w14:textId="48D837AC" w:rsidR="00BF154E" w:rsidRPr="00BF154E" w:rsidRDefault="00BF154E" w:rsidP="00180B77">
            <w:pPr>
              <w:spacing w:line="360" w:lineRule="auto"/>
              <w:rPr>
                <w:sz w:val="24"/>
                <w:szCs w:val="24"/>
              </w:rPr>
            </w:pPr>
            <w:r w:rsidRPr="00BF154E">
              <w:rPr>
                <w:sz w:val="24"/>
                <w:szCs w:val="24"/>
              </w:rPr>
              <w:t>GA</w:t>
            </w:r>
            <w:r w:rsidR="004610AB">
              <w:rPr>
                <w:sz w:val="24"/>
                <w:szCs w:val="24"/>
              </w:rPr>
              <w:t>SOCeNNs</w:t>
            </w:r>
          </w:p>
        </w:tc>
        <w:tc>
          <w:tcPr>
            <w:tcW w:w="4418" w:type="dxa"/>
          </w:tcPr>
          <w:p w14:paraId="05F5CDCC" w14:textId="7905AA81" w:rsidR="00BF154E" w:rsidRDefault="00BF154E" w:rsidP="00180B77">
            <w:pPr>
              <w:spacing w:line="360" w:lineRule="auto"/>
              <w:rPr>
                <w:sz w:val="24"/>
                <w:szCs w:val="24"/>
              </w:rPr>
            </w:pPr>
            <w:r>
              <w:rPr>
                <w:sz w:val="24"/>
                <w:szCs w:val="24"/>
              </w:rPr>
              <w:t xml:space="preserve">Genetic Algorithm for Second-Order </w:t>
            </w:r>
            <w:r w:rsidRPr="00BD3926">
              <w:rPr>
                <w:sz w:val="24"/>
                <w:szCs w:val="24"/>
              </w:rPr>
              <w:t>Cellular Neural Networks</w:t>
            </w:r>
          </w:p>
        </w:tc>
        <w:tc>
          <w:tcPr>
            <w:tcW w:w="3826" w:type="dxa"/>
          </w:tcPr>
          <w:p w14:paraId="41E4C361" w14:textId="72753A2F" w:rsidR="00BF154E" w:rsidRDefault="00F048E8" w:rsidP="00180B77">
            <w:pPr>
              <w:spacing w:line="360" w:lineRule="auto"/>
              <w:rPr>
                <w:sz w:val="24"/>
                <w:szCs w:val="24"/>
              </w:rPr>
            </w:pPr>
            <w:r>
              <w:rPr>
                <w:sz w:val="24"/>
                <w:szCs w:val="24"/>
              </w:rPr>
              <w:t>Giải</w:t>
            </w:r>
            <w:r w:rsidR="00BF154E">
              <w:rPr>
                <w:sz w:val="24"/>
                <w:szCs w:val="24"/>
              </w:rPr>
              <w:t xml:space="preserve"> thuật di truyền cho mạng nơ ron tế bào bậc hai</w:t>
            </w:r>
          </w:p>
        </w:tc>
      </w:tr>
      <w:tr w:rsidR="00BF154E" w:rsidRPr="00BD3926" w14:paraId="5C295C43" w14:textId="77777777" w:rsidTr="001D3512">
        <w:tc>
          <w:tcPr>
            <w:tcW w:w="1537" w:type="dxa"/>
          </w:tcPr>
          <w:p w14:paraId="46DF8E9E" w14:textId="780E70A0" w:rsidR="00BF154E" w:rsidRPr="00BF154E" w:rsidRDefault="00BF154E" w:rsidP="00180B77">
            <w:pPr>
              <w:spacing w:line="360" w:lineRule="auto"/>
              <w:rPr>
                <w:sz w:val="24"/>
                <w:szCs w:val="24"/>
              </w:rPr>
            </w:pPr>
            <w:r w:rsidRPr="00BF154E">
              <w:rPr>
                <w:sz w:val="24"/>
                <w:szCs w:val="24"/>
              </w:rPr>
              <w:t>GA</w:t>
            </w:r>
            <w:r>
              <w:rPr>
                <w:sz w:val="24"/>
                <w:szCs w:val="24"/>
              </w:rPr>
              <w:t>SORPLA</w:t>
            </w:r>
          </w:p>
        </w:tc>
        <w:tc>
          <w:tcPr>
            <w:tcW w:w="4418" w:type="dxa"/>
          </w:tcPr>
          <w:p w14:paraId="096F1141" w14:textId="38101621" w:rsidR="00BF154E" w:rsidRDefault="00BF154E" w:rsidP="00180B77">
            <w:pPr>
              <w:spacing w:line="360" w:lineRule="auto"/>
              <w:rPr>
                <w:sz w:val="24"/>
                <w:szCs w:val="24"/>
              </w:rPr>
            </w:pPr>
            <w:r>
              <w:rPr>
                <w:sz w:val="24"/>
                <w:szCs w:val="24"/>
              </w:rPr>
              <w:t xml:space="preserve">Genetic Algorithm and </w:t>
            </w:r>
            <w:r w:rsidRPr="00BD3926">
              <w:rPr>
                <w:sz w:val="24"/>
                <w:szCs w:val="24"/>
              </w:rPr>
              <w:t>Second Order Recurrent Perceptron Learning Algorithm</w:t>
            </w:r>
          </w:p>
        </w:tc>
        <w:tc>
          <w:tcPr>
            <w:tcW w:w="3826" w:type="dxa"/>
          </w:tcPr>
          <w:p w14:paraId="04F59387" w14:textId="2791D57C" w:rsidR="00BF154E" w:rsidRDefault="00BF154E" w:rsidP="00180B77">
            <w:pPr>
              <w:spacing w:line="360" w:lineRule="auto"/>
              <w:rPr>
                <w:sz w:val="24"/>
                <w:szCs w:val="24"/>
              </w:rPr>
            </w:pPr>
            <w:r>
              <w:rPr>
                <w:sz w:val="24"/>
                <w:szCs w:val="24"/>
              </w:rPr>
              <w:t xml:space="preserve">Giải thuật di truyền </w:t>
            </w:r>
            <w:r w:rsidR="006D53AB">
              <w:rPr>
                <w:sz w:val="24"/>
                <w:szCs w:val="24"/>
              </w:rPr>
              <w:t>kết hợp</w:t>
            </w:r>
            <w:r>
              <w:rPr>
                <w:sz w:val="24"/>
                <w:szCs w:val="24"/>
              </w:rPr>
              <w:t xml:space="preserve"> Perceptron hồi quy bậc hai</w:t>
            </w:r>
          </w:p>
        </w:tc>
      </w:tr>
      <w:tr w:rsidR="00180B77" w:rsidRPr="00BD3926" w14:paraId="541E3B3E" w14:textId="77777777" w:rsidTr="001D3512">
        <w:tc>
          <w:tcPr>
            <w:tcW w:w="1537" w:type="dxa"/>
          </w:tcPr>
          <w:p w14:paraId="56281380" w14:textId="78CFF8F8" w:rsidR="00180B77" w:rsidRPr="00BD3926" w:rsidRDefault="00180B77" w:rsidP="00180B77">
            <w:pPr>
              <w:spacing w:line="360" w:lineRule="auto"/>
              <w:rPr>
                <w:sz w:val="24"/>
                <w:szCs w:val="24"/>
              </w:rPr>
            </w:pPr>
            <w:r w:rsidRPr="00BD3926">
              <w:rPr>
                <w:sz w:val="24"/>
                <w:szCs w:val="24"/>
              </w:rPr>
              <w:t>FIRDDC</w:t>
            </w:r>
            <w:r w:rsidR="00F048E8">
              <w:rPr>
                <w:sz w:val="24"/>
                <w:szCs w:val="24"/>
              </w:rPr>
              <w:t>e</w:t>
            </w:r>
            <w:r w:rsidRPr="00BD3926">
              <w:rPr>
                <w:sz w:val="24"/>
                <w:szCs w:val="24"/>
              </w:rPr>
              <w:t>NNs</w:t>
            </w:r>
          </w:p>
        </w:tc>
        <w:tc>
          <w:tcPr>
            <w:tcW w:w="4418" w:type="dxa"/>
          </w:tcPr>
          <w:p w14:paraId="5A810956" w14:textId="7A51A922" w:rsidR="00180B77" w:rsidRPr="00BD3926" w:rsidRDefault="00180B77" w:rsidP="00FD2871">
            <w:pPr>
              <w:spacing w:line="360" w:lineRule="auto"/>
              <w:rPr>
                <w:sz w:val="24"/>
                <w:szCs w:val="24"/>
              </w:rPr>
            </w:pPr>
            <w:r w:rsidRPr="00BD3926">
              <w:rPr>
                <w:sz w:val="24"/>
                <w:szCs w:val="24"/>
              </w:rPr>
              <w:t xml:space="preserve">Fuzzy Delayed Reaction-Diffusion Cellular Neural Networks </w:t>
            </w:r>
          </w:p>
        </w:tc>
        <w:tc>
          <w:tcPr>
            <w:tcW w:w="3826" w:type="dxa"/>
          </w:tcPr>
          <w:p w14:paraId="5B8B3007" w14:textId="3EE1B7F9" w:rsidR="001D3512" w:rsidRDefault="00180B77" w:rsidP="008014C1">
            <w:pPr>
              <w:rPr>
                <w:sz w:val="24"/>
                <w:szCs w:val="24"/>
              </w:rPr>
            </w:pPr>
            <w:r w:rsidRPr="00BD3926">
              <w:rPr>
                <w:sz w:val="24"/>
                <w:szCs w:val="24"/>
              </w:rPr>
              <w:t>Mạng nơ ron tế bào khuếch tán</w:t>
            </w:r>
            <w:r w:rsidR="001A391F">
              <w:rPr>
                <w:sz w:val="24"/>
                <w:szCs w:val="24"/>
              </w:rPr>
              <w:t>-</w:t>
            </w:r>
            <w:r w:rsidRPr="00BD3926">
              <w:rPr>
                <w:sz w:val="24"/>
                <w:szCs w:val="24"/>
              </w:rPr>
              <w:t xml:space="preserve">mờ </w:t>
            </w:r>
          </w:p>
          <w:p w14:paraId="23502167" w14:textId="460F7F15" w:rsidR="00180B77" w:rsidRPr="00BD3926" w:rsidRDefault="00180B77" w:rsidP="008014C1">
            <w:pPr>
              <w:rPr>
                <w:sz w:val="24"/>
                <w:szCs w:val="24"/>
              </w:rPr>
            </w:pPr>
            <w:r w:rsidRPr="00BD3926">
              <w:rPr>
                <w:sz w:val="24"/>
                <w:szCs w:val="24"/>
              </w:rPr>
              <w:t>có trễ</w:t>
            </w:r>
          </w:p>
        </w:tc>
      </w:tr>
      <w:tr w:rsidR="00180B77" w:rsidRPr="00BD3926" w14:paraId="306EA56F" w14:textId="77777777" w:rsidTr="001D3512">
        <w:tc>
          <w:tcPr>
            <w:tcW w:w="1537" w:type="dxa"/>
          </w:tcPr>
          <w:p w14:paraId="1832EC95" w14:textId="14F16932" w:rsidR="00180B77" w:rsidRPr="00BD3926" w:rsidRDefault="00180B77" w:rsidP="00180B77">
            <w:pPr>
              <w:spacing w:line="360" w:lineRule="auto"/>
              <w:rPr>
                <w:sz w:val="24"/>
                <w:szCs w:val="24"/>
              </w:rPr>
            </w:pPr>
            <w:r w:rsidRPr="00BD3926">
              <w:rPr>
                <w:sz w:val="24"/>
                <w:szCs w:val="24"/>
              </w:rPr>
              <w:t>FPGA</w:t>
            </w:r>
          </w:p>
        </w:tc>
        <w:tc>
          <w:tcPr>
            <w:tcW w:w="4418" w:type="dxa"/>
          </w:tcPr>
          <w:p w14:paraId="74AADE6D" w14:textId="6DE568C6" w:rsidR="00180B77" w:rsidRPr="00BD3926" w:rsidRDefault="00180B77" w:rsidP="00180B77">
            <w:pPr>
              <w:spacing w:line="360" w:lineRule="auto"/>
              <w:rPr>
                <w:sz w:val="24"/>
                <w:szCs w:val="24"/>
              </w:rPr>
            </w:pPr>
            <w:r w:rsidRPr="00BD3926">
              <w:rPr>
                <w:sz w:val="24"/>
                <w:szCs w:val="24"/>
              </w:rPr>
              <w:t>Field Programmable Gate Array</w:t>
            </w:r>
          </w:p>
        </w:tc>
        <w:tc>
          <w:tcPr>
            <w:tcW w:w="3826" w:type="dxa"/>
          </w:tcPr>
          <w:p w14:paraId="5A23F4AE" w14:textId="1D2F990E" w:rsidR="00180B77" w:rsidRPr="00BD3926" w:rsidRDefault="00180B77" w:rsidP="00FD2871">
            <w:pPr>
              <w:spacing w:line="360" w:lineRule="auto"/>
              <w:rPr>
                <w:sz w:val="24"/>
                <w:szCs w:val="24"/>
              </w:rPr>
            </w:pPr>
            <w:r w:rsidRPr="00BD3926">
              <w:rPr>
                <w:sz w:val="24"/>
                <w:szCs w:val="24"/>
              </w:rPr>
              <w:t>Mảng cổng logic lập trình được</w:t>
            </w:r>
          </w:p>
        </w:tc>
      </w:tr>
      <w:tr w:rsidR="00795FBB" w:rsidRPr="00BD3926" w14:paraId="128D1EA2" w14:textId="77777777" w:rsidTr="001D3512">
        <w:tc>
          <w:tcPr>
            <w:tcW w:w="1537" w:type="dxa"/>
          </w:tcPr>
          <w:p w14:paraId="0CB7A152" w14:textId="6592149C" w:rsidR="00795FBB" w:rsidRPr="00BD3926" w:rsidRDefault="00795FBB" w:rsidP="00180B77">
            <w:pPr>
              <w:spacing w:line="360" w:lineRule="auto"/>
              <w:rPr>
                <w:sz w:val="24"/>
                <w:szCs w:val="24"/>
              </w:rPr>
            </w:pPr>
            <w:r w:rsidRPr="00BD3926">
              <w:rPr>
                <w:sz w:val="24"/>
                <w:szCs w:val="24"/>
              </w:rPr>
              <w:t>GAN</w:t>
            </w:r>
          </w:p>
        </w:tc>
        <w:tc>
          <w:tcPr>
            <w:tcW w:w="4418" w:type="dxa"/>
          </w:tcPr>
          <w:p w14:paraId="7BB46F19" w14:textId="4FBFCE59" w:rsidR="00795FBB" w:rsidRPr="00BD3926" w:rsidRDefault="00795FBB" w:rsidP="00180B77">
            <w:pPr>
              <w:spacing w:line="360" w:lineRule="auto"/>
              <w:rPr>
                <w:sz w:val="24"/>
                <w:szCs w:val="24"/>
              </w:rPr>
            </w:pPr>
            <w:r w:rsidRPr="00BD3926">
              <w:rPr>
                <w:sz w:val="24"/>
                <w:szCs w:val="24"/>
              </w:rPr>
              <w:t>Generative Adversarial Network</w:t>
            </w:r>
          </w:p>
        </w:tc>
        <w:tc>
          <w:tcPr>
            <w:tcW w:w="3826" w:type="dxa"/>
          </w:tcPr>
          <w:p w14:paraId="541707A5" w14:textId="3B401BF6" w:rsidR="00795FBB" w:rsidRPr="00BD3926" w:rsidRDefault="00795FBB" w:rsidP="00FD2871">
            <w:pPr>
              <w:spacing w:line="360" w:lineRule="auto"/>
              <w:rPr>
                <w:sz w:val="24"/>
                <w:szCs w:val="24"/>
              </w:rPr>
            </w:pPr>
            <w:r w:rsidRPr="00BD3926">
              <w:rPr>
                <w:sz w:val="24"/>
                <w:szCs w:val="24"/>
              </w:rPr>
              <w:t>Mạng cạnh tranh sáng tạo</w:t>
            </w:r>
          </w:p>
        </w:tc>
      </w:tr>
      <w:tr w:rsidR="00180B77" w:rsidRPr="00BD3926" w14:paraId="46348D57" w14:textId="77777777" w:rsidTr="00445451">
        <w:trPr>
          <w:trHeight w:val="250"/>
        </w:trPr>
        <w:tc>
          <w:tcPr>
            <w:tcW w:w="1537" w:type="dxa"/>
          </w:tcPr>
          <w:p w14:paraId="26D396A9" w14:textId="785BCB5D" w:rsidR="00180B77" w:rsidRPr="00BD3926" w:rsidRDefault="00180B77" w:rsidP="00180B77">
            <w:pPr>
              <w:spacing w:line="360" w:lineRule="auto"/>
              <w:rPr>
                <w:sz w:val="24"/>
                <w:szCs w:val="24"/>
              </w:rPr>
            </w:pPr>
            <w:r w:rsidRPr="00BD3926">
              <w:rPr>
                <w:sz w:val="24"/>
                <w:szCs w:val="24"/>
              </w:rPr>
              <w:t>KBIL</w:t>
            </w:r>
          </w:p>
        </w:tc>
        <w:tc>
          <w:tcPr>
            <w:tcW w:w="4418" w:type="dxa"/>
          </w:tcPr>
          <w:p w14:paraId="1E47A2C5" w14:textId="0AB83664" w:rsidR="00180B77" w:rsidRPr="00BD3926" w:rsidRDefault="00180B77" w:rsidP="00180B77">
            <w:pPr>
              <w:spacing w:line="360" w:lineRule="auto"/>
              <w:rPr>
                <w:sz w:val="24"/>
                <w:szCs w:val="24"/>
              </w:rPr>
            </w:pPr>
            <w:r w:rsidRPr="00BD3926">
              <w:rPr>
                <w:sz w:val="24"/>
                <w:szCs w:val="24"/>
              </w:rPr>
              <w:t xml:space="preserve">Knowledge Based Inductive Learning </w:t>
            </w:r>
          </w:p>
        </w:tc>
        <w:tc>
          <w:tcPr>
            <w:tcW w:w="3826" w:type="dxa"/>
          </w:tcPr>
          <w:p w14:paraId="3D3C1D15" w14:textId="1A716D88" w:rsidR="00180B77" w:rsidRPr="00BD3926" w:rsidRDefault="00180B77" w:rsidP="00FD2871">
            <w:pPr>
              <w:spacing w:line="360" w:lineRule="auto"/>
              <w:rPr>
                <w:sz w:val="24"/>
                <w:szCs w:val="24"/>
              </w:rPr>
            </w:pPr>
            <w:r w:rsidRPr="00BD3926">
              <w:rPr>
                <w:sz w:val="24"/>
                <w:szCs w:val="24"/>
              </w:rPr>
              <w:t xml:space="preserve">Học quy nạp dựa trên </w:t>
            </w:r>
            <w:r w:rsidR="00EB1362">
              <w:rPr>
                <w:sz w:val="24"/>
                <w:szCs w:val="24"/>
              </w:rPr>
              <w:t>trí thức</w:t>
            </w:r>
            <w:r w:rsidRPr="00BD3926">
              <w:rPr>
                <w:sz w:val="24"/>
                <w:szCs w:val="24"/>
              </w:rPr>
              <w:t xml:space="preserve"> </w:t>
            </w:r>
          </w:p>
        </w:tc>
      </w:tr>
      <w:tr w:rsidR="00626774" w:rsidRPr="00BD3926" w14:paraId="70C68610" w14:textId="77777777" w:rsidTr="00445451">
        <w:trPr>
          <w:trHeight w:val="255"/>
        </w:trPr>
        <w:tc>
          <w:tcPr>
            <w:tcW w:w="1537" w:type="dxa"/>
          </w:tcPr>
          <w:p w14:paraId="05B4A7B6" w14:textId="260522D1" w:rsidR="00626774" w:rsidRPr="00BD3926" w:rsidRDefault="00626774" w:rsidP="00180B77">
            <w:pPr>
              <w:spacing w:line="360" w:lineRule="auto"/>
              <w:rPr>
                <w:sz w:val="24"/>
                <w:szCs w:val="24"/>
              </w:rPr>
            </w:pPr>
            <w:r>
              <w:rPr>
                <w:sz w:val="24"/>
                <w:szCs w:val="24"/>
              </w:rPr>
              <w:t>LSTM</w:t>
            </w:r>
          </w:p>
        </w:tc>
        <w:tc>
          <w:tcPr>
            <w:tcW w:w="4418" w:type="dxa"/>
          </w:tcPr>
          <w:p w14:paraId="7E92B273" w14:textId="557203A2" w:rsidR="00626774" w:rsidRPr="00BD3926" w:rsidRDefault="00626774" w:rsidP="00180B77">
            <w:pPr>
              <w:spacing w:line="360" w:lineRule="auto"/>
              <w:rPr>
                <w:sz w:val="24"/>
                <w:szCs w:val="24"/>
              </w:rPr>
            </w:pPr>
            <w:r w:rsidRPr="00626774">
              <w:rPr>
                <w:sz w:val="24"/>
                <w:szCs w:val="24"/>
              </w:rPr>
              <w:t>Long Short-Term</w:t>
            </w:r>
            <w:r>
              <w:rPr>
                <w:sz w:val="24"/>
                <w:szCs w:val="24"/>
              </w:rPr>
              <w:t xml:space="preserve"> </w:t>
            </w:r>
            <w:r w:rsidRPr="00626774">
              <w:rPr>
                <w:sz w:val="24"/>
                <w:szCs w:val="24"/>
              </w:rPr>
              <w:t>Memory</w:t>
            </w:r>
          </w:p>
        </w:tc>
        <w:tc>
          <w:tcPr>
            <w:tcW w:w="3826" w:type="dxa"/>
          </w:tcPr>
          <w:p w14:paraId="5CD4F4F7" w14:textId="79E71188" w:rsidR="00626774" w:rsidRPr="00BD3926" w:rsidRDefault="00626774" w:rsidP="00FD2871">
            <w:pPr>
              <w:spacing w:line="360" w:lineRule="auto"/>
              <w:rPr>
                <w:sz w:val="24"/>
                <w:szCs w:val="24"/>
              </w:rPr>
            </w:pPr>
            <w:r>
              <w:rPr>
                <w:sz w:val="24"/>
                <w:szCs w:val="24"/>
              </w:rPr>
              <w:t xml:space="preserve">Mạng </w:t>
            </w:r>
            <w:r w:rsidR="001A391F">
              <w:rPr>
                <w:sz w:val="24"/>
                <w:szCs w:val="24"/>
              </w:rPr>
              <w:t>b</w:t>
            </w:r>
            <w:r>
              <w:rPr>
                <w:sz w:val="24"/>
                <w:szCs w:val="24"/>
              </w:rPr>
              <w:t>ộ nhớ liên kết ngắn dài</w:t>
            </w:r>
          </w:p>
        </w:tc>
      </w:tr>
      <w:tr w:rsidR="00180B77" w:rsidRPr="00BD3926" w14:paraId="4DF6AFA7" w14:textId="77777777" w:rsidTr="001D3512">
        <w:tc>
          <w:tcPr>
            <w:tcW w:w="1537" w:type="dxa"/>
          </w:tcPr>
          <w:p w14:paraId="691F0CDB" w14:textId="58EFB1CF" w:rsidR="00180B77" w:rsidRPr="00BD3926" w:rsidRDefault="00180B77" w:rsidP="00FD2871">
            <w:pPr>
              <w:spacing w:line="360" w:lineRule="auto"/>
              <w:rPr>
                <w:sz w:val="24"/>
                <w:szCs w:val="24"/>
              </w:rPr>
            </w:pPr>
            <w:r w:rsidRPr="00BD3926">
              <w:rPr>
                <w:sz w:val="24"/>
                <w:szCs w:val="24"/>
              </w:rPr>
              <w:t>MC</w:t>
            </w:r>
            <w:r w:rsidR="00F048E8">
              <w:rPr>
                <w:sz w:val="24"/>
                <w:szCs w:val="24"/>
              </w:rPr>
              <w:t>e</w:t>
            </w:r>
            <w:r w:rsidRPr="00BD3926">
              <w:rPr>
                <w:sz w:val="24"/>
                <w:szCs w:val="24"/>
              </w:rPr>
              <w:t>NN</w:t>
            </w:r>
            <w:r w:rsidR="00F048E8">
              <w:rPr>
                <w:sz w:val="24"/>
                <w:szCs w:val="24"/>
              </w:rPr>
              <w:t>s</w:t>
            </w:r>
          </w:p>
        </w:tc>
        <w:tc>
          <w:tcPr>
            <w:tcW w:w="4418" w:type="dxa"/>
          </w:tcPr>
          <w:p w14:paraId="673D2DFC" w14:textId="1CAC7275" w:rsidR="00180B77" w:rsidRPr="00BD3926" w:rsidRDefault="00180B77" w:rsidP="00180B77">
            <w:pPr>
              <w:spacing w:line="360" w:lineRule="auto"/>
              <w:rPr>
                <w:sz w:val="24"/>
                <w:szCs w:val="24"/>
              </w:rPr>
            </w:pPr>
            <w:r w:rsidRPr="00BD3926">
              <w:rPr>
                <w:sz w:val="24"/>
                <w:szCs w:val="24"/>
              </w:rPr>
              <w:t>Multi-Layer Cellular Neural Networks</w:t>
            </w:r>
          </w:p>
        </w:tc>
        <w:tc>
          <w:tcPr>
            <w:tcW w:w="3826" w:type="dxa"/>
          </w:tcPr>
          <w:p w14:paraId="311A0320" w14:textId="1116399A" w:rsidR="00180B77" w:rsidRPr="00BD3926" w:rsidRDefault="00180B77" w:rsidP="00180B77">
            <w:pPr>
              <w:spacing w:line="360" w:lineRule="auto"/>
              <w:rPr>
                <w:sz w:val="24"/>
                <w:szCs w:val="24"/>
              </w:rPr>
            </w:pPr>
            <w:r w:rsidRPr="00BD3926">
              <w:rPr>
                <w:sz w:val="24"/>
                <w:szCs w:val="24"/>
              </w:rPr>
              <w:t>Mạng nơ ron tế bào nhiều lớp</w:t>
            </w:r>
          </w:p>
        </w:tc>
      </w:tr>
      <w:tr w:rsidR="00180B77" w:rsidRPr="00BD3926" w14:paraId="7156DF7D" w14:textId="77777777" w:rsidTr="001D3512">
        <w:tc>
          <w:tcPr>
            <w:tcW w:w="1537" w:type="dxa"/>
          </w:tcPr>
          <w:p w14:paraId="612572CB" w14:textId="56162B84" w:rsidR="00180B77" w:rsidRPr="00BD3926" w:rsidRDefault="00180B77" w:rsidP="00180B77">
            <w:pPr>
              <w:spacing w:line="360" w:lineRule="auto"/>
              <w:rPr>
                <w:sz w:val="24"/>
                <w:szCs w:val="24"/>
              </w:rPr>
            </w:pPr>
            <w:r w:rsidRPr="00BD3926">
              <w:rPr>
                <w:sz w:val="24"/>
                <w:szCs w:val="24"/>
              </w:rPr>
              <w:t>MLP</w:t>
            </w:r>
          </w:p>
        </w:tc>
        <w:tc>
          <w:tcPr>
            <w:tcW w:w="4418" w:type="dxa"/>
          </w:tcPr>
          <w:p w14:paraId="74B1B26E" w14:textId="215B8422" w:rsidR="00180B77" w:rsidRPr="00BD3926" w:rsidRDefault="00180B77" w:rsidP="00180B77">
            <w:pPr>
              <w:spacing w:line="360" w:lineRule="auto"/>
              <w:rPr>
                <w:sz w:val="24"/>
                <w:szCs w:val="24"/>
              </w:rPr>
            </w:pPr>
            <w:r w:rsidRPr="00BD3926">
              <w:rPr>
                <w:sz w:val="24"/>
                <w:szCs w:val="24"/>
              </w:rPr>
              <w:t>Multi-Layer Perceptron</w:t>
            </w:r>
          </w:p>
        </w:tc>
        <w:tc>
          <w:tcPr>
            <w:tcW w:w="3826" w:type="dxa"/>
          </w:tcPr>
          <w:p w14:paraId="60171A3F" w14:textId="4EE8DA93" w:rsidR="00180B77" w:rsidRPr="00BD3926" w:rsidRDefault="00180B77" w:rsidP="00180B77">
            <w:pPr>
              <w:spacing w:line="360" w:lineRule="auto"/>
              <w:rPr>
                <w:sz w:val="24"/>
                <w:szCs w:val="24"/>
              </w:rPr>
            </w:pPr>
            <w:r w:rsidRPr="00BD3926">
              <w:rPr>
                <w:sz w:val="24"/>
                <w:szCs w:val="24"/>
              </w:rPr>
              <w:t>Perceptron nhiều lớp</w:t>
            </w:r>
          </w:p>
        </w:tc>
      </w:tr>
      <w:tr w:rsidR="004567B2" w:rsidRPr="00BD3926" w14:paraId="6D6FF2A6" w14:textId="77777777" w:rsidTr="001D3512">
        <w:tc>
          <w:tcPr>
            <w:tcW w:w="1537" w:type="dxa"/>
          </w:tcPr>
          <w:p w14:paraId="2562E993" w14:textId="38F5BF62" w:rsidR="004567B2" w:rsidRPr="00BD3926" w:rsidRDefault="004567B2" w:rsidP="00180B77">
            <w:pPr>
              <w:spacing w:line="360" w:lineRule="auto"/>
              <w:rPr>
                <w:sz w:val="24"/>
                <w:szCs w:val="24"/>
              </w:rPr>
            </w:pPr>
            <w:r>
              <w:rPr>
                <w:sz w:val="24"/>
                <w:szCs w:val="24"/>
              </w:rPr>
              <w:t>NST</w:t>
            </w:r>
          </w:p>
        </w:tc>
        <w:tc>
          <w:tcPr>
            <w:tcW w:w="4418" w:type="dxa"/>
          </w:tcPr>
          <w:p w14:paraId="5EA76E30" w14:textId="73B632AF" w:rsidR="004567B2" w:rsidRPr="00BD3926" w:rsidRDefault="004567B2" w:rsidP="00180B77">
            <w:pPr>
              <w:spacing w:line="360" w:lineRule="auto"/>
              <w:rPr>
                <w:sz w:val="24"/>
                <w:szCs w:val="24"/>
              </w:rPr>
            </w:pPr>
            <w:r>
              <w:rPr>
                <w:sz w:val="24"/>
                <w:szCs w:val="24"/>
              </w:rPr>
              <w:t>Chromosomes</w:t>
            </w:r>
          </w:p>
        </w:tc>
        <w:tc>
          <w:tcPr>
            <w:tcW w:w="3826" w:type="dxa"/>
          </w:tcPr>
          <w:p w14:paraId="583B13B5" w14:textId="45CC4251" w:rsidR="004567B2" w:rsidRPr="00BD3926" w:rsidRDefault="004567B2" w:rsidP="00180B77">
            <w:pPr>
              <w:spacing w:line="360" w:lineRule="auto"/>
              <w:rPr>
                <w:sz w:val="24"/>
                <w:szCs w:val="24"/>
              </w:rPr>
            </w:pPr>
            <w:r>
              <w:rPr>
                <w:sz w:val="24"/>
                <w:szCs w:val="24"/>
              </w:rPr>
              <w:t xml:space="preserve">Nhiễm </w:t>
            </w:r>
            <w:r w:rsidR="00F048E8">
              <w:rPr>
                <w:sz w:val="24"/>
                <w:szCs w:val="24"/>
              </w:rPr>
              <w:t>S</w:t>
            </w:r>
            <w:r>
              <w:rPr>
                <w:sz w:val="24"/>
                <w:szCs w:val="24"/>
              </w:rPr>
              <w:t xml:space="preserve">ắc </w:t>
            </w:r>
            <w:r w:rsidR="00F048E8">
              <w:rPr>
                <w:sz w:val="24"/>
                <w:szCs w:val="24"/>
              </w:rPr>
              <w:t>T</w:t>
            </w:r>
            <w:r>
              <w:rPr>
                <w:sz w:val="24"/>
                <w:szCs w:val="24"/>
              </w:rPr>
              <w:t>hể</w:t>
            </w:r>
          </w:p>
        </w:tc>
      </w:tr>
      <w:tr w:rsidR="00972A6E" w:rsidRPr="00BD3926" w14:paraId="5E5E486F" w14:textId="77777777" w:rsidTr="001D3512">
        <w:tc>
          <w:tcPr>
            <w:tcW w:w="1537" w:type="dxa"/>
          </w:tcPr>
          <w:p w14:paraId="7064F0DD" w14:textId="7E8545BC" w:rsidR="00972A6E" w:rsidRPr="00BD3926" w:rsidRDefault="00972A6E" w:rsidP="00180B77">
            <w:pPr>
              <w:spacing w:line="360" w:lineRule="auto"/>
              <w:rPr>
                <w:sz w:val="24"/>
                <w:szCs w:val="24"/>
              </w:rPr>
            </w:pPr>
            <w:r w:rsidRPr="00BD3926">
              <w:rPr>
                <w:sz w:val="24"/>
                <w:szCs w:val="24"/>
              </w:rPr>
              <w:t>PyC</w:t>
            </w:r>
            <w:r w:rsidR="00F048E8">
              <w:rPr>
                <w:sz w:val="24"/>
                <w:szCs w:val="24"/>
              </w:rPr>
              <w:t>e</w:t>
            </w:r>
            <w:r w:rsidRPr="00BD3926">
              <w:rPr>
                <w:sz w:val="24"/>
                <w:szCs w:val="24"/>
              </w:rPr>
              <w:t>NN</w:t>
            </w:r>
            <w:r w:rsidR="001B6FED">
              <w:rPr>
                <w:sz w:val="24"/>
                <w:szCs w:val="24"/>
              </w:rPr>
              <w:t>s</w:t>
            </w:r>
          </w:p>
        </w:tc>
        <w:tc>
          <w:tcPr>
            <w:tcW w:w="4418" w:type="dxa"/>
          </w:tcPr>
          <w:p w14:paraId="6B79511C" w14:textId="122435FD" w:rsidR="00972A6E" w:rsidRPr="00BD3926" w:rsidRDefault="00972A6E" w:rsidP="00180B77">
            <w:pPr>
              <w:spacing w:line="360" w:lineRule="auto"/>
              <w:rPr>
                <w:sz w:val="24"/>
                <w:szCs w:val="24"/>
              </w:rPr>
            </w:pPr>
            <w:r w:rsidRPr="00BD3926">
              <w:rPr>
                <w:sz w:val="24"/>
                <w:szCs w:val="24"/>
              </w:rPr>
              <w:t>Python Cellular Neural Networks</w:t>
            </w:r>
          </w:p>
        </w:tc>
        <w:tc>
          <w:tcPr>
            <w:tcW w:w="3826" w:type="dxa"/>
          </w:tcPr>
          <w:p w14:paraId="282995A3" w14:textId="2B53E6B4" w:rsidR="00972A6E" w:rsidRPr="00BD3926" w:rsidRDefault="001A391F" w:rsidP="00180B77">
            <w:pPr>
              <w:spacing w:line="360" w:lineRule="auto"/>
              <w:rPr>
                <w:sz w:val="24"/>
                <w:szCs w:val="24"/>
              </w:rPr>
            </w:pPr>
            <w:r>
              <w:rPr>
                <w:sz w:val="24"/>
                <w:szCs w:val="24"/>
              </w:rPr>
              <w:t>Mạng nơ ron tế bào Python</w:t>
            </w:r>
            <w:r w:rsidR="00972A6E" w:rsidRPr="00BD3926">
              <w:rPr>
                <w:sz w:val="24"/>
                <w:szCs w:val="24"/>
              </w:rPr>
              <w:t xml:space="preserve"> </w:t>
            </w:r>
          </w:p>
        </w:tc>
      </w:tr>
      <w:tr w:rsidR="00972A6E" w:rsidRPr="00BD3926" w14:paraId="35F41559" w14:textId="77777777" w:rsidTr="001D3512">
        <w:tc>
          <w:tcPr>
            <w:tcW w:w="1537" w:type="dxa"/>
          </w:tcPr>
          <w:p w14:paraId="790BC550" w14:textId="0FA14C6E" w:rsidR="00972A6E" w:rsidRPr="00BD3926" w:rsidRDefault="00972A6E" w:rsidP="00180B77">
            <w:pPr>
              <w:spacing w:line="360" w:lineRule="auto"/>
              <w:rPr>
                <w:sz w:val="24"/>
                <w:szCs w:val="24"/>
              </w:rPr>
            </w:pPr>
            <w:r w:rsidRPr="00BD3926">
              <w:rPr>
                <w:sz w:val="24"/>
                <w:szCs w:val="24"/>
              </w:rPr>
              <w:t>Py</w:t>
            </w:r>
            <w:r w:rsidR="004610AB">
              <w:rPr>
                <w:sz w:val="24"/>
                <w:szCs w:val="24"/>
              </w:rPr>
              <w:t>SOCeNNs</w:t>
            </w:r>
          </w:p>
        </w:tc>
        <w:tc>
          <w:tcPr>
            <w:tcW w:w="4418" w:type="dxa"/>
          </w:tcPr>
          <w:p w14:paraId="539D7FBA" w14:textId="0A76A890" w:rsidR="00972A6E" w:rsidRPr="00BD3926" w:rsidRDefault="00972A6E" w:rsidP="00972A6E">
            <w:pPr>
              <w:spacing w:line="360" w:lineRule="auto"/>
              <w:rPr>
                <w:sz w:val="24"/>
                <w:szCs w:val="24"/>
              </w:rPr>
            </w:pPr>
            <w:r w:rsidRPr="00BD3926">
              <w:rPr>
                <w:sz w:val="24"/>
                <w:szCs w:val="24"/>
              </w:rPr>
              <w:t>Python Second Order Cellular Neural Networks</w:t>
            </w:r>
          </w:p>
        </w:tc>
        <w:tc>
          <w:tcPr>
            <w:tcW w:w="3826" w:type="dxa"/>
          </w:tcPr>
          <w:p w14:paraId="5C39F18A" w14:textId="66860D33" w:rsidR="00972A6E" w:rsidRPr="00BD3926" w:rsidRDefault="001A391F" w:rsidP="00972A6E">
            <w:pPr>
              <w:spacing w:line="360" w:lineRule="auto"/>
              <w:rPr>
                <w:sz w:val="24"/>
                <w:szCs w:val="24"/>
              </w:rPr>
            </w:pPr>
            <w:r>
              <w:rPr>
                <w:sz w:val="24"/>
                <w:szCs w:val="24"/>
              </w:rPr>
              <w:t>Mạng nơ ron tế bào bậc hai Python</w:t>
            </w:r>
          </w:p>
        </w:tc>
      </w:tr>
      <w:tr w:rsidR="00972A6E" w:rsidRPr="00BD3926" w14:paraId="45CD92C1" w14:textId="77777777" w:rsidTr="001D3512">
        <w:tc>
          <w:tcPr>
            <w:tcW w:w="1537" w:type="dxa"/>
          </w:tcPr>
          <w:p w14:paraId="070CEC96" w14:textId="67768CEC" w:rsidR="00972A6E" w:rsidRPr="00BD3926" w:rsidRDefault="00972A6E" w:rsidP="00180B77">
            <w:pPr>
              <w:spacing w:line="360" w:lineRule="auto"/>
              <w:rPr>
                <w:sz w:val="24"/>
                <w:szCs w:val="24"/>
              </w:rPr>
            </w:pPr>
            <w:r w:rsidRPr="00BD3926">
              <w:rPr>
                <w:sz w:val="24"/>
                <w:szCs w:val="24"/>
              </w:rPr>
              <w:t>RBL</w:t>
            </w:r>
          </w:p>
        </w:tc>
        <w:tc>
          <w:tcPr>
            <w:tcW w:w="4418" w:type="dxa"/>
          </w:tcPr>
          <w:p w14:paraId="15DCF0B7" w14:textId="570C1BB8" w:rsidR="00972A6E" w:rsidRPr="00BD3926" w:rsidRDefault="00972A6E" w:rsidP="00972A6E">
            <w:pPr>
              <w:spacing w:line="360" w:lineRule="auto"/>
              <w:rPr>
                <w:sz w:val="24"/>
                <w:szCs w:val="24"/>
              </w:rPr>
            </w:pPr>
            <w:r w:rsidRPr="00BD3926">
              <w:rPr>
                <w:sz w:val="24"/>
                <w:szCs w:val="24"/>
              </w:rPr>
              <w:t>Resource-Based Learning</w:t>
            </w:r>
          </w:p>
        </w:tc>
        <w:tc>
          <w:tcPr>
            <w:tcW w:w="3826" w:type="dxa"/>
          </w:tcPr>
          <w:p w14:paraId="580B5520" w14:textId="4A0F80E7" w:rsidR="00972A6E" w:rsidRPr="00BD3926" w:rsidRDefault="00972A6E" w:rsidP="00972A6E">
            <w:pPr>
              <w:spacing w:line="360" w:lineRule="auto"/>
              <w:rPr>
                <w:sz w:val="24"/>
                <w:szCs w:val="24"/>
              </w:rPr>
            </w:pPr>
            <w:r w:rsidRPr="00BD3926">
              <w:rPr>
                <w:sz w:val="24"/>
                <w:szCs w:val="24"/>
              </w:rPr>
              <w:t>Học dựa trên tài nguyên</w:t>
            </w:r>
          </w:p>
        </w:tc>
      </w:tr>
      <w:tr w:rsidR="001915B0" w:rsidRPr="00BD3926" w14:paraId="64841B41" w14:textId="77777777" w:rsidTr="001D3512">
        <w:tc>
          <w:tcPr>
            <w:tcW w:w="1537" w:type="dxa"/>
          </w:tcPr>
          <w:p w14:paraId="754559DF" w14:textId="33AC2C11" w:rsidR="001915B0" w:rsidRPr="00BD3926" w:rsidRDefault="001915B0" w:rsidP="00180B77">
            <w:pPr>
              <w:spacing w:line="360" w:lineRule="auto"/>
              <w:rPr>
                <w:sz w:val="24"/>
                <w:szCs w:val="24"/>
              </w:rPr>
            </w:pPr>
            <w:r w:rsidRPr="00BD3926">
              <w:rPr>
                <w:sz w:val="24"/>
                <w:szCs w:val="24"/>
              </w:rPr>
              <w:lastRenderedPageBreak/>
              <w:t>RNN</w:t>
            </w:r>
          </w:p>
        </w:tc>
        <w:tc>
          <w:tcPr>
            <w:tcW w:w="4418" w:type="dxa"/>
          </w:tcPr>
          <w:p w14:paraId="0095B102" w14:textId="469F0326" w:rsidR="001915B0" w:rsidRPr="00BD3926" w:rsidRDefault="001915B0" w:rsidP="00972A6E">
            <w:pPr>
              <w:spacing w:line="360" w:lineRule="auto"/>
              <w:rPr>
                <w:sz w:val="24"/>
                <w:szCs w:val="24"/>
              </w:rPr>
            </w:pPr>
            <w:r w:rsidRPr="00BD3926">
              <w:rPr>
                <w:sz w:val="24"/>
                <w:szCs w:val="24"/>
              </w:rPr>
              <w:t>Recurrent Neural Networks</w:t>
            </w:r>
          </w:p>
        </w:tc>
        <w:tc>
          <w:tcPr>
            <w:tcW w:w="3826" w:type="dxa"/>
          </w:tcPr>
          <w:p w14:paraId="09B449E9" w14:textId="569FF7EC" w:rsidR="001915B0" w:rsidRPr="00BD3926" w:rsidRDefault="001915B0" w:rsidP="00972A6E">
            <w:pPr>
              <w:spacing w:line="360" w:lineRule="auto"/>
              <w:rPr>
                <w:sz w:val="24"/>
                <w:szCs w:val="24"/>
              </w:rPr>
            </w:pPr>
            <w:r w:rsidRPr="00BD3926">
              <w:rPr>
                <w:sz w:val="24"/>
                <w:szCs w:val="24"/>
              </w:rPr>
              <w:t>Mạng nơ ron hồi quy</w:t>
            </w:r>
          </w:p>
        </w:tc>
      </w:tr>
      <w:tr w:rsidR="00180B77" w:rsidRPr="00BD3926" w14:paraId="2E8100CC" w14:textId="77777777" w:rsidTr="001D3512">
        <w:tc>
          <w:tcPr>
            <w:tcW w:w="1537" w:type="dxa"/>
          </w:tcPr>
          <w:p w14:paraId="5266678B" w14:textId="46FE371E" w:rsidR="00180B77" w:rsidRPr="00BD3926" w:rsidRDefault="00972A6E" w:rsidP="00180B77">
            <w:pPr>
              <w:spacing w:line="360" w:lineRule="auto"/>
              <w:rPr>
                <w:sz w:val="24"/>
                <w:szCs w:val="24"/>
              </w:rPr>
            </w:pPr>
            <w:r w:rsidRPr="00BD3926">
              <w:rPr>
                <w:sz w:val="24"/>
                <w:szCs w:val="24"/>
              </w:rPr>
              <w:t>RPLA</w:t>
            </w:r>
          </w:p>
        </w:tc>
        <w:tc>
          <w:tcPr>
            <w:tcW w:w="4418" w:type="dxa"/>
          </w:tcPr>
          <w:p w14:paraId="3D9F2A32" w14:textId="2B90594C" w:rsidR="00180B77" w:rsidRPr="00BD3926" w:rsidRDefault="00972A6E" w:rsidP="00180B77">
            <w:pPr>
              <w:spacing w:line="360" w:lineRule="auto"/>
              <w:rPr>
                <w:sz w:val="24"/>
                <w:szCs w:val="24"/>
              </w:rPr>
            </w:pPr>
            <w:r w:rsidRPr="00BD3926">
              <w:rPr>
                <w:sz w:val="24"/>
                <w:szCs w:val="24"/>
              </w:rPr>
              <w:t>Recurrent Perceptron Learning Algorithm</w:t>
            </w:r>
          </w:p>
        </w:tc>
        <w:tc>
          <w:tcPr>
            <w:tcW w:w="3826" w:type="dxa"/>
          </w:tcPr>
          <w:p w14:paraId="1E228CD1" w14:textId="1E8A86EA" w:rsidR="00180B77" w:rsidRPr="00BD3926" w:rsidRDefault="00972A6E" w:rsidP="00180B77">
            <w:pPr>
              <w:spacing w:line="360" w:lineRule="auto"/>
              <w:rPr>
                <w:sz w:val="24"/>
                <w:szCs w:val="24"/>
              </w:rPr>
            </w:pPr>
            <w:r w:rsidRPr="00BD3926">
              <w:rPr>
                <w:sz w:val="24"/>
                <w:szCs w:val="24"/>
              </w:rPr>
              <w:t>Thuật toán học Perceptron hồi quy</w:t>
            </w:r>
          </w:p>
        </w:tc>
      </w:tr>
      <w:tr w:rsidR="001915B0" w:rsidRPr="00BD3926" w14:paraId="3C1BB830" w14:textId="77777777" w:rsidTr="001D3512">
        <w:tc>
          <w:tcPr>
            <w:tcW w:w="1537" w:type="dxa"/>
          </w:tcPr>
          <w:p w14:paraId="5C06E773" w14:textId="780F7C5F" w:rsidR="001915B0" w:rsidRPr="00BD3926" w:rsidRDefault="001915B0" w:rsidP="00180B77">
            <w:pPr>
              <w:spacing w:line="360" w:lineRule="auto"/>
              <w:rPr>
                <w:sz w:val="24"/>
                <w:szCs w:val="24"/>
              </w:rPr>
            </w:pPr>
            <w:r w:rsidRPr="00BD3926">
              <w:rPr>
                <w:sz w:val="24"/>
                <w:szCs w:val="24"/>
              </w:rPr>
              <w:t>RvNNs</w:t>
            </w:r>
          </w:p>
        </w:tc>
        <w:tc>
          <w:tcPr>
            <w:tcW w:w="4418" w:type="dxa"/>
          </w:tcPr>
          <w:p w14:paraId="0FEA1034" w14:textId="22A16B7A" w:rsidR="001915B0" w:rsidRPr="00BD3926" w:rsidRDefault="001915B0" w:rsidP="00972A6E">
            <w:pPr>
              <w:spacing w:line="360" w:lineRule="auto"/>
              <w:rPr>
                <w:sz w:val="24"/>
                <w:szCs w:val="24"/>
              </w:rPr>
            </w:pPr>
            <w:r w:rsidRPr="00C41FB3">
              <w:rPr>
                <w:sz w:val="24"/>
                <w:szCs w:val="24"/>
              </w:rPr>
              <w:t>Recursive Neural Networks</w:t>
            </w:r>
          </w:p>
        </w:tc>
        <w:tc>
          <w:tcPr>
            <w:tcW w:w="3826" w:type="dxa"/>
          </w:tcPr>
          <w:p w14:paraId="217C642C" w14:textId="443BF720" w:rsidR="001915B0" w:rsidRPr="00BD3926" w:rsidRDefault="001915B0" w:rsidP="00180B77">
            <w:pPr>
              <w:spacing w:line="360" w:lineRule="auto"/>
              <w:rPr>
                <w:sz w:val="24"/>
                <w:szCs w:val="24"/>
              </w:rPr>
            </w:pPr>
            <w:r w:rsidRPr="00BD3926">
              <w:rPr>
                <w:sz w:val="24"/>
                <w:szCs w:val="24"/>
              </w:rPr>
              <w:t xml:space="preserve">Mạng nơ ron đệ quy </w:t>
            </w:r>
          </w:p>
        </w:tc>
      </w:tr>
      <w:tr w:rsidR="00180B77" w:rsidRPr="00BD3926" w14:paraId="59C64E6A" w14:textId="77777777" w:rsidTr="001D3512">
        <w:tc>
          <w:tcPr>
            <w:tcW w:w="1537" w:type="dxa"/>
          </w:tcPr>
          <w:p w14:paraId="53DD4465" w14:textId="5A60C31D" w:rsidR="00180B77" w:rsidRPr="00BD3926" w:rsidRDefault="004610AB" w:rsidP="00180B77">
            <w:pPr>
              <w:spacing w:line="360" w:lineRule="auto"/>
              <w:rPr>
                <w:sz w:val="24"/>
                <w:szCs w:val="24"/>
              </w:rPr>
            </w:pPr>
            <w:r>
              <w:rPr>
                <w:sz w:val="24"/>
                <w:szCs w:val="24"/>
              </w:rPr>
              <w:t>SOCeNNs</w:t>
            </w:r>
          </w:p>
        </w:tc>
        <w:tc>
          <w:tcPr>
            <w:tcW w:w="4418" w:type="dxa"/>
          </w:tcPr>
          <w:p w14:paraId="6A95C74E" w14:textId="73B5D84D" w:rsidR="00180B77" w:rsidRPr="00BD3926" w:rsidRDefault="00972A6E" w:rsidP="00180B77">
            <w:pPr>
              <w:spacing w:line="360" w:lineRule="auto"/>
              <w:rPr>
                <w:sz w:val="24"/>
                <w:szCs w:val="24"/>
              </w:rPr>
            </w:pPr>
            <w:r w:rsidRPr="00BD3926">
              <w:rPr>
                <w:sz w:val="24"/>
                <w:szCs w:val="24"/>
              </w:rPr>
              <w:t>Second Order Cellular Neural Networks</w:t>
            </w:r>
          </w:p>
        </w:tc>
        <w:tc>
          <w:tcPr>
            <w:tcW w:w="3826" w:type="dxa"/>
          </w:tcPr>
          <w:p w14:paraId="0F0BFBC4" w14:textId="796CF5A8" w:rsidR="00180B77" w:rsidRPr="00BD3926" w:rsidRDefault="00972A6E" w:rsidP="00180B77">
            <w:pPr>
              <w:spacing w:line="360" w:lineRule="auto"/>
              <w:rPr>
                <w:sz w:val="24"/>
                <w:szCs w:val="24"/>
              </w:rPr>
            </w:pPr>
            <w:r w:rsidRPr="00BD3926">
              <w:rPr>
                <w:sz w:val="24"/>
                <w:szCs w:val="24"/>
              </w:rPr>
              <w:t>Mạng nơ ron tế bào bậc hai</w:t>
            </w:r>
          </w:p>
        </w:tc>
      </w:tr>
      <w:tr w:rsidR="00972A6E" w:rsidRPr="00BD3926" w14:paraId="7DDB04A3" w14:textId="77777777" w:rsidTr="001D3512">
        <w:tc>
          <w:tcPr>
            <w:tcW w:w="1537" w:type="dxa"/>
          </w:tcPr>
          <w:p w14:paraId="4B2C3C13" w14:textId="66544A27" w:rsidR="00972A6E" w:rsidRPr="00BD3926" w:rsidRDefault="00972A6E" w:rsidP="00180B77">
            <w:pPr>
              <w:spacing w:line="360" w:lineRule="auto"/>
              <w:rPr>
                <w:sz w:val="24"/>
                <w:szCs w:val="24"/>
              </w:rPr>
            </w:pPr>
            <w:r w:rsidRPr="00BD3926">
              <w:rPr>
                <w:sz w:val="24"/>
                <w:szCs w:val="24"/>
              </w:rPr>
              <w:t>SORPLA</w:t>
            </w:r>
          </w:p>
        </w:tc>
        <w:tc>
          <w:tcPr>
            <w:tcW w:w="4418" w:type="dxa"/>
          </w:tcPr>
          <w:p w14:paraId="7B097200" w14:textId="21979205" w:rsidR="00972A6E" w:rsidRPr="00C41FB3" w:rsidRDefault="00972A6E" w:rsidP="00180B77">
            <w:pPr>
              <w:spacing w:line="360" w:lineRule="auto"/>
              <w:rPr>
                <w:sz w:val="24"/>
                <w:szCs w:val="24"/>
              </w:rPr>
            </w:pPr>
            <w:r w:rsidRPr="00BD3926">
              <w:rPr>
                <w:sz w:val="24"/>
                <w:szCs w:val="24"/>
              </w:rPr>
              <w:t>Second Order Recurrent Perceptron Learning Algorithm</w:t>
            </w:r>
          </w:p>
        </w:tc>
        <w:tc>
          <w:tcPr>
            <w:tcW w:w="3826" w:type="dxa"/>
          </w:tcPr>
          <w:p w14:paraId="75D6134D" w14:textId="77777777" w:rsidR="001D3512" w:rsidRDefault="00972A6E" w:rsidP="00180B77">
            <w:pPr>
              <w:spacing w:line="360" w:lineRule="auto"/>
              <w:rPr>
                <w:sz w:val="24"/>
                <w:szCs w:val="24"/>
              </w:rPr>
            </w:pPr>
            <w:r w:rsidRPr="00BD3926">
              <w:rPr>
                <w:sz w:val="24"/>
                <w:szCs w:val="24"/>
              </w:rPr>
              <w:t xml:space="preserve">Thuật toán học Perceptron hồi quy </w:t>
            </w:r>
          </w:p>
          <w:p w14:paraId="346766AF" w14:textId="05BE6FDD" w:rsidR="00972A6E" w:rsidRPr="00BD3926" w:rsidRDefault="00972A6E" w:rsidP="00180B77">
            <w:pPr>
              <w:spacing w:line="360" w:lineRule="auto"/>
              <w:rPr>
                <w:sz w:val="24"/>
                <w:szCs w:val="24"/>
              </w:rPr>
            </w:pPr>
            <w:r w:rsidRPr="00BD3926">
              <w:rPr>
                <w:sz w:val="24"/>
                <w:szCs w:val="24"/>
              </w:rPr>
              <w:t>bậc hai</w:t>
            </w:r>
          </w:p>
        </w:tc>
      </w:tr>
      <w:tr w:rsidR="00972A6E" w:rsidRPr="00BD3926" w14:paraId="7482C471" w14:textId="77777777" w:rsidTr="001D3512">
        <w:tc>
          <w:tcPr>
            <w:tcW w:w="1537" w:type="dxa"/>
          </w:tcPr>
          <w:p w14:paraId="48360253" w14:textId="09E2735F" w:rsidR="00972A6E" w:rsidRPr="00BD3926" w:rsidRDefault="00795FBB" w:rsidP="00180B77">
            <w:pPr>
              <w:spacing w:line="360" w:lineRule="auto"/>
              <w:rPr>
                <w:sz w:val="24"/>
                <w:szCs w:val="24"/>
              </w:rPr>
            </w:pPr>
            <w:r w:rsidRPr="00BD3926">
              <w:rPr>
                <w:sz w:val="24"/>
                <w:szCs w:val="24"/>
              </w:rPr>
              <w:t>VAE</w:t>
            </w:r>
          </w:p>
        </w:tc>
        <w:tc>
          <w:tcPr>
            <w:tcW w:w="4418" w:type="dxa"/>
          </w:tcPr>
          <w:p w14:paraId="5B040078" w14:textId="73598E34" w:rsidR="00972A6E" w:rsidRPr="00BD3926" w:rsidRDefault="00795FBB" w:rsidP="00180B77">
            <w:pPr>
              <w:spacing w:line="360" w:lineRule="auto"/>
              <w:rPr>
                <w:sz w:val="24"/>
                <w:szCs w:val="24"/>
              </w:rPr>
            </w:pPr>
            <w:r w:rsidRPr="00BD3926">
              <w:rPr>
                <w:sz w:val="24"/>
                <w:szCs w:val="24"/>
              </w:rPr>
              <w:t xml:space="preserve">Variational Autoencoder </w:t>
            </w:r>
          </w:p>
        </w:tc>
        <w:tc>
          <w:tcPr>
            <w:tcW w:w="3826" w:type="dxa"/>
          </w:tcPr>
          <w:p w14:paraId="4392DF06" w14:textId="5715054A" w:rsidR="00972A6E" w:rsidRPr="00BD3926" w:rsidRDefault="00795FBB" w:rsidP="00180B77">
            <w:pPr>
              <w:spacing w:line="360" w:lineRule="auto"/>
              <w:rPr>
                <w:sz w:val="24"/>
                <w:szCs w:val="24"/>
              </w:rPr>
            </w:pPr>
            <w:r w:rsidRPr="00BD3926">
              <w:rPr>
                <w:sz w:val="24"/>
                <w:szCs w:val="24"/>
              </w:rPr>
              <w:t>Bộ mã hóa tự động biến đổi</w:t>
            </w:r>
          </w:p>
        </w:tc>
      </w:tr>
      <w:tr w:rsidR="00DB54AE" w:rsidRPr="00BD3926" w14:paraId="33613D51" w14:textId="77777777" w:rsidTr="001D3512">
        <w:tc>
          <w:tcPr>
            <w:tcW w:w="1537" w:type="dxa"/>
          </w:tcPr>
          <w:p w14:paraId="4042F0EE" w14:textId="73F8C5DD" w:rsidR="00DB54AE" w:rsidRPr="00BD3926" w:rsidRDefault="00DB54AE" w:rsidP="00180B77">
            <w:pPr>
              <w:spacing w:line="360" w:lineRule="auto"/>
              <w:rPr>
                <w:sz w:val="24"/>
                <w:szCs w:val="24"/>
              </w:rPr>
            </w:pPr>
            <w:r w:rsidRPr="00DB54AE">
              <w:rPr>
                <w:sz w:val="24"/>
                <w:szCs w:val="24"/>
              </w:rPr>
              <w:t>WAMS</w:t>
            </w:r>
          </w:p>
        </w:tc>
        <w:tc>
          <w:tcPr>
            <w:tcW w:w="4418" w:type="dxa"/>
          </w:tcPr>
          <w:p w14:paraId="6321B3A0" w14:textId="30D3D96D" w:rsidR="00DB54AE" w:rsidRPr="00BD3926" w:rsidRDefault="00DB54AE" w:rsidP="00180B77">
            <w:pPr>
              <w:spacing w:line="360" w:lineRule="auto"/>
              <w:rPr>
                <w:sz w:val="24"/>
                <w:szCs w:val="24"/>
              </w:rPr>
            </w:pPr>
            <w:r>
              <w:rPr>
                <w:sz w:val="24"/>
                <w:szCs w:val="24"/>
              </w:rPr>
              <w:t>W</w:t>
            </w:r>
            <w:r w:rsidRPr="00DB54AE">
              <w:rPr>
                <w:sz w:val="24"/>
                <w:szCs w:val="24"/>
              </w:rPr>
              <w:t>ide-</w:t>
            </w:r>
            <w:r>
              <w:rPr>
                <w:sz w:val="24"/>
                <w:szCs w:val="24"/>
              </w:rPr>
              <w:t>A</w:t>
            </w:r>
            <w:r w:rsidRPr="00DB54AE">
              <w:rPr>
                <w:sz w:val="24"/>
                <w:szCs w:val="24"/>
              </w:rPr>
              <w:t xml:space="preserve">rea </w:t>
            </w:r>
            <w:r>
              <w:rPr>
                <w:sz w:val="24"/>
                <w:szCs w:val="24"/>
              </w:rPr>
              <w:t>M</w:t>
            </w:r>
            <w:r w:rsidRPr="00DB54AE">
              <w:rPr>
                <w:sz w:val="24"/>
                <w:szCs w:val="24"/>
              </w:rPr>
              <w:t xml:space="preserve">onitoring </w:t>
            </w:r>
            <w:r>
              <w:rPr>
                <w:sz w:val="24"/>
                <w:szCs w:val="24"/>
              </w:rPr>
              <w:t>S</w:t>
            </w:r>
            <w:r w:rsidRPr="00DB54AE">
              <w:rPr>
                <w:sz w:val="24"/>
                <w:szCs w:val="24"/>
              </w:rPr>
              <w:t>ystem</w:t>
            </w:r>
          </w:p>
        </w:tc>
        <w:tc>
          <w:tcPr>
            <w:tcW w:w="3826" w:type="dxa"/>
          </w:tcPr>
          <w:p w14:paraId="1EF4E0D0" w14:textId="20E94585" w:rsidR="00DB54AE" w:rsidRPr="00BD3926" w:rsidRDefault="00DB54AE" w:rsidP="00180B77">
            <w:pPr>
              <w:spacing w:line="360" w:lineRule="auto"/>
              <w:rPr>
                <w:sz w:val="24"/>
                <w:szCs w:val="24"/>
              </w:rPr>
            </w:pPr>
            <w:r>
              <w:rPr>
                <w:sz w:val="24"/>
                <w:szCs w:val="24"/>
              </w:rPr>
              <w:t>Hệ thống giám sát diện rộng</w:t>
            </w:r>
          </w:p>
        </w:tc>
      </w:tr>
      <w:bookmarkEnd w:id="18"/>
      <w:bookmarkEnd w:id="19"/>
      <w:bookmarkEnd w:id="20"/>
    </w:tbl>
    <w:p w14:paraId="7889A949" w14:textId="301CC3BA" w:rsidR="001E0A0F" w:rsidRPr="003D3A86" w:rsidRDefault="001915B0" w:rsidP="00D1481E">
      <w:pPr>
        <w:pStyle w:val="Heading1"/>
      </w:pPr>
      <w:r>
        <w:br w:type="page"/>
      </w:r>
      <w:bookmarkStart w:id="22" w:name="_Toc149881196"/>
      <w:r w:rsidR="002F2AD8" w:rsidRPr="000F2197">
        <w:lastRenderedPageBreak/>
        <w:t>DANH MỤC CÁC KÝ HIỆU TOÁN HỌC</w:t>
      </w:r>
      <w:bookmarkEnd w:id="22"/>
    </w:p>
    <w:p w14:paraId="5D9C5196" w14:textId="47A1513A" w:rsidR="00625BD0" w:rsidRPr="000F2197" w:rsidRDefault="00625BD0" w:rsidP="00625BD0">
      <w:pPr>
        <w:spacing w:before="120" w:after="120" w:line="360" w:lineRule="auto"/>
        <w:jc w:val="center"/>
        <w:rPr>
          <w:b/>
        </w:rPr>
      </w:pP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520"/>
      </w:tblGrid>
      <w:tr w:rsidR="001E0A0F" w:rsidRPr="000F2197" w14:paraId="6ACE8912" w14:textId="77777777" w:rsidTr="00BC4FB6">
        <w:tc>
          <w:tcPr>
            <w:tcW w:w="2552" w:type="dxa"/>
            <w:shd w:val="clear" w:color="auto" w:fill="auto"/>
            <w:vAlign w:val="center"/>
          </w:tcPr>
          <w:p w14:paraId="5C63F6D1" w14:textId="77777777" w:rsidR="001E0A0F" w:rsidRPr="000F2197" w:rsidRDefault="001E0A0F" w:rsidP="00651AD4">
            <w:pPr>
              <w:spacing w:after="120" w:line="360" w:lineRule="auto"/>
              <w:jc w:val="center"/>
              <w:rPr>
                <w:rFonts w:eastAsia="Calibri"/>
                <w:b/>
                <w:position w:val="-12"/>
              </w:rPr>
            </w:pPr>
            <w:r w:rsidRPr="000F2197">
              <w:rPr>
                <w:rFonts w:eastAsia="Calibri"/>
                <w:b/>
                <w:position w:val="-12"/>
              </w:rPr>
              <w:t>Ký hiệu</w:t>
            </w:r>
          </w:p>
        </w:tc>
        <w:tc>
          <w:tcPr>
            <w:tcW w:w="6520" w:type="dxa"/>
            <w:shd w:val="clear" w:color="auto" w:fill="auto"/>
            <w:vAlign w:val="center"/>
          </w:tcPr>
          <w:p w14:paraId="02009130" w14:textId="77777777" w:rsidR="001E0A0F" w:rsidRPr="000F2197" w:rsidRDefault="001E0A0F" w:rsidP="00651AD4">
            <w:pPr>
              <w:spacing w:after="120" w:line="360" w:lineRule="auto"/>
              <w:jc w:val="center"/>
              <w:rPr>
                <w:rFonts w:eastAsia="Calibri"/>
                <w:b/>
                <w:position w:val="-12"/>
              </w:rPr>
            </w:pPr>
            <w:r w:rsidRPr="000F2197">
              <w:rPr>
                <w:rFonts w:eastAsia="Calibri"/>
                <w:b/>
                <w:position w:val="-12"/>
              </w:rPr>
              <w:t>Diễn giải</w:t>
            </w:r>
          </w:p>
        </w:tc>
      </w:tr>
      <w:tr w:rsidR="00651AD4" w:rsidRPr="000F2197" w14:paraId="04B372CE" w14:textId="77777777" w:rsidTr="00BC4FB6">
        <w:trPr>
          <w:trHeight w:val="923"/>
        </w:trPr>
        <w:tc>
          <w:tcPr>
            <w:tcW w:w="2552" w:type="dxa"/>
            <w:shd w:val="clear" w:color="auto" w:fill="auto"/>
            <w:vAlign w:val="center"/>
          </w:tcPr>
          <w:p w14:paraId="51468694" w14:textId="6A5CBCD5" w:rsidR="00651AD4" w:rsidRPr="00651AD4" w:rsidRDefault="00651AD4" w:rsidP="00BC4FB6">
            <w:pPr>
              <w:spacing w:line="360" w:lineRule="auto"/>
              <w:jc w:val="both"/>
              <w:rPr>
                <w:rFonts w:eastAsia="Calibri"/>
              </w:rPr>
            </w:pPr>
            <w:r w:rsidRPr="00DD1CBE">
              <w:rPr>
                <w:rFonts w:eastAsia="Calibri"/>
                <w:b/>
                <w:bCs/>
              </w:rPr>
              <w:t>A</w:t>
            </w:r>
            <w:r w:rsidR="00C05F32" w:rsidRPr="00DD1CBE">
              <w:rPr>
                <w:rFonts w:eastAsia="Calibri"/>
                <w:b/>
                <w:bCs/>
              </w:rPr>
              <w:t>2</w:t>
            </w:r>
            <w:r w:rsidRPr="000F2197">
              <w:rPr>
                <w:rFonts w:eastAsia="Calibri"/>
              </w:rPr>
              <w:t>(</w:t>
            </w:r>
            <w:r w:rsidRPr="000F2197">
              <w:rPr>
                <w:rFonts w:eastAsia="Calibri"/>
                <w:i/>
                <w:iCs/>
              </w:rPr>
              <w:t>i,j; k,l;</w:t>
            </w:r>
            <w:r>
              <w:rPr>
                <w:rFonts w:eastAsia="Calibri"/>
                <w:i/>
                <w:iCs/>
              </w:rPr>
              <w:t>m,n</w:t>
            </w:r>
            <w:r w:rsidRPr="000F2197">
              <w:rPr>
                <w:rFonts w:eastAsia="Calibri"/>
              </w:rPr>
              <w:t>)</w:t>
            </w:r>
          </w:p>
        </w:tc>
        <w:tc>
          <w:tcPr>
            <w:tcW w:w="6520" w:type="dxa"/>
            <w:shd w:val="clear" w:color="auto" w:fill="auto"/>
            <w:vAlign w:val="center"/>
          </w:tcPr>
          <w:p w14:paraId="19A5B23C" w14:textId="763D6FA8" w:rsidR="00651AD4" w:rsidRPr="00651AD4" w:rsidRDefault="00F048E8" w:rsidP="00BC4FB6">
            <w:pPr>
              <w:spacing w:before="240" w:line="360" w:lineRule="auto"/>
              <w:jc w:val="both"/>
              <w:rPr>
                <w:rFonts w:eastAsia="Calibri"/>
              </w:rPr>
            </w:pPr>
            <w:r>
              <w:rPr>
                <w:rFonts w:eastAsia="Calibri"/>
              </w:rPr>
              <w:t>Ma trận trọng số</w:t>
            </w:r>
            <w:r w:rsidR="00651AD4" w:rsidRPr="000F2197">
              <w:rPr>
                <w:rFonts w:eastAsia="Calibri"/>
              </w:rPr>
              <w:t xml:space="preserve"> phản hồi đến tế bào thứ (</w:t>
            </w:r>
            <w:r w:rsidR="00651AD4" w:rsidRPr="000F2197">
              <w:rPr>
                <w:rFonts w:eastAsia="Calibri"/>
                <w:i/>
                <w:iCs/>
              </w:rPr>
              <w:t>i,j</w:t>
            </w:r>
            <w:r w:rsidR="00651AD4" w:rsidRPr="000F2197">
              <w:rPr>
                <w:rFonts w:eastAsia="Calibri"/>
              </w:rPr>
              <w:t>) từ các đầu ra (</w:t>
            </w:r>
            <w:r w:rsidR="00651AD4" w:rsidRPr="000F2197">
              <w:rPr>
                <w:rFonts w:eastAsia="Calibri"/>
                <w:i/>
                <w:iCs/>
              </w:rPr>
              <w:t>k,l</w:t>
            </w:r>
            <w:r w:rsidR="00651AD4">
              <w:rPr>
                <w:rFonts w:eastAsia="Calibri"/>
                <w:i/>
                <w:iCs/>
              </w:rPr>
              <w:t>), (m,n</w:t>
            </w:r>
            <w:r w:rsidR="00651AD4" w:rsidRPr="000F2197">
              <w:rPr>
                <w:rFonts w:eastAsia="Calibri"/>
              </w:rPr>
              <w:t xml:space="preserve">) của mạng </w:t>
            </w:r>
            <w:r w:rsidR="00651AD4">
              <w:rPr>
                <w:rFonts w:eastAsia="Calibri"/>
              </w:rPr>
              <w:t>nơ ron</w:t>
            </w:r>
            <w:r w:rsidR="00651AD4" w:rsidRPr="000F2197">
              <w:rPr>
                <w:rFonts w:eastAsia="Calibri"/>
              </w:rPr>
              <w:t xml:space="preserve"> tế bào bậc </w:t>
            </w:r>
            <w:r w:rsidR="00651AD4">
              <w:rPr>
                <w:rFonts w:eastAsia="Calibri"/>
              </w:rPr>
              <w:t>hai</w:t>
            </w:r>
          </w:p>
        </w:tc>
      </w:tr>
      <w:tr w:rsidR="00D30773" w:rsidRPr="000F2197" w14:paraId="024649A6" w14:textId="77777777" w:rsidTr="00BC4FB6">
        <w:trPr>
          <w:trHeight w:val="923"/>
        </w:trPr>
        <w:tc>
          <w:tcPr>
            <w:tcW w:w="2552" w:type="dxa"/>
            <w:shd w:val="clear" w:color="auto" w:fill="auto"/>
            <w:vAlign w:val="center"/>
          </w:tcPr>
          <w:p w14:paraId="07C93E91" w14:textId="5F6A723C" w:rsidR="00D30773" w:rsidRPr="00CD355F" w:rsidRDefault="00D30773" w:rsidP="00BC4FB6">
            <w:pPr>
              <w:spacing w:line="360" w:lineRule="auto"/>
              <w:jc w:val="both"/>
              <w:rPr>
                <w:rFonts w:eastAsia="Calibri"/>
                <w:b/>
                <w:bCs/>
                <w:i/>
                <w:iCs/>
              </w:rPr>
            </w:pPr>
            <w:r w:rsidRPr="00DD1CBE">
              <w:rPr>
                <w:rFonts w:eastAsia="Calibri"/>
                <w:b/>
                <w:bCs/>
              </w:rPr>
              <w:t>A1</w:t>
            </w:r>
            <w:r w:rsidRPr="00DD1CBE">
              <w:rPr>
                <w:rFonts w:eastAsia="Calibri"/>
                <w:i/>
                <w:iCs/>
              </w:rPr>
              <w:t>(</w:t>
            </w:r>
            <w:r w:rsidR="00DD1CBE" w:rsidRPr="00DD1CBE">
              <w:rPr>
                <w:rFonts w:eastAsia="Calibri"/>
                <w:i/>
                <w:iCs/>
              </w:rPr>
              <w:t>i</w:t>
            </w:r>
            <w:r w:rsidRPr="00DD1CBE">
              <w:rPr>
                <w:rFonts w:eastAsia="Calibri"/>
                <w:i/>
                <w:iCs/>
              </w:rPr>
              <w:t>,j;k,l),</w:t>
            </w:r>
            <w:r>
              <w:rPr>
                <w:rFonts w:eastAsia="Calibri"/>
                <w:b/>
                <w:bCs/>
                <w:i/>
                <w:iCs/>
              </w:rPr>
              <w:t xml:space="preserve"> </w:t>
            </w:r>
            <w:r w:rsidRPr="00DD1CBE">
              <w:rPr>
                <w:rFonts w:eastAsia="Calibri"/>
                <w:b/>
                <w:bCs/>
              </w:rPr>
              <w:t>A21</w:t>
            </w:r>
            <w:r w:rsidR="00DD1CBE" w:rsidRPr="00DD1CBE">
              <w:rPr>
                <w:rFonts w:eastAsia="Calibri"/>
                <w:i/>
                <w:iCs/>
              </w:rPr>
              <w:t>(i,j;k,l)</w:t>
            </w:r>
            <w:r w:rsidR="00ED0113">
              <w:rPr>
                <w:rFonts w:eastAsia="Calibri"/>
                <w:i/>
                <w:iCs/>
              </w:rPr>
              <w:t>..</w:t>
            </w:r>
          </w:p>
        </w:tc>
        <w:tc>
          <w:tcPr>
            <w:tcW w:w="6520" w:type="dxa"/>
            <w:shd w:val="clear" w:color="auto" w:fill="auto"/>
            <w:vAlign w:val="center"/>
          </w:tcPr>
          <w:p w14:paraId="4E71E40B" w14:textId="471C31BC" w:rsidR="00D30773" w:rsidRDefault="00DD1CBE" w:rsidP="00BC4FB6">
            <w:pPr>
              <w:spacing w:before="240" w:line="360" w:lineRule="auto"/>
              <w:jc w:val="both"/>
              <w:rPr>
                <w:rFonts w:eastAsia="Calibri"/>
              </w:rPr>
            </w:pPr>
            <w:r>
              <w:rPr>
                <w:rFonts w:eastAsia="Calibri"/>
              </w:rPr>
              <w:t xml:space="preserve">Ma trận trọng số phản hồi đến tế bào thứ </w:t>
            </w:r>
            <w:r w:rsidRPr="00DD1CBE">
              <w:rPr>
                <w:rFonts w:eastAsia="Calibri"/>
                <w:i/>
                <w:iCs/>
              </w:rPr>
              <w:t>(i,j)</w:t>
            </w:r>
            <w:r>
              <w:rPr>
                <w:rFonts w:eastAsia="Calibri"/>
              </w:rPr>
              <w:t xml:space="preserve"> từ các đầu ra </w:t>
            </w:r>
            <w:r w:rsidRPr="00DD1CBE">
              <w:rPr>
                <w:rFonts w:eastAsia="Calibri"/>
                <w:i/>
                <w:iCs/>
              </w:rPr>
              <w:t>(k,l)</w:t>
            </w:r>
            <w:r>
              <w:rPr>
                <w:rFonts w:eastAsia="Calibri"/>
              </w:rPr>
              <w:t xml:space="preserve"> của mạng nơ ron tế bào bậc nhất, bậc hai tương ứng</w:t>
            </w:r>
          </w:p>
        </w:tc>
      </w:tr>
      <w:tr w:rsidR="00BC4FB6" w:rsidRPr="000F2197" w14:paraId="3F3E9D3D" w14:textId="77777777" w:rsidTr="00BC4FB6">
        <w:tc>
          <w:tcPr>
            <w:tcW w:w="2552" w:type="dxa"/>
            <w:shd w:val="clear" w:color="auto" w:fill="auto"/>
            <w:vAlign w:val="center"/>
          </w:tcPr>
          <w:p w14:paraId="7EAB1D9A" w14:textId="2506CE26" w:rsidR="00BC4FB6" w:rsidRPr="00BC4FB6" w:rsidRDefault="00BC4FB6" w:rsidP="00651AD4">
            <w:pPr>
              <w:spacing w:line="360" w:lineRule="auto"/>
              <w:rPr>
                <w:rFonts w:eastAsia="Calibri"/>
                <w:i/>
                <w:iCs/>
              </w:rPr>
            </w:pPr>
            <w:r w:rsidRPr="00BC4FB6">
              <w:rPr>
                <w:rFonts w:eastAsia="Calibri"/>
                <w:i/>
                <w:iCs/>
              </w:rPr>
              <w:t>a11, a211,.., a295</w:t>
            </w:r>
          </w:p>
        </w:tc>
        <w:tc>
          <w:tcPr>
            <w:tcW w:w="6520" w:type="dxa"/>
            <w:shd w:val="clear" w:color="auto" w:fill="auto"/>
            <w:vAlign w:val="center"/>
          </w:tcPr>
          <w:p w14:paraId="059BA611" w14:textId="2651B3AB" w:rsidR="00BC4FB6" w:rsidRPr="00BC4FB6" w:rsidRDefault="00F048E8" w:rsidP="00651AD4">
            <w:pPr>
              <w:spacing w:before="240" w:line="360" w:lineRule="auto"/>
              <w:jc w:val="both"/>
              <w:rPr>
                <w:rFonts w:eastAsia="Calibri"/>
              </w:rPr>
            </w:pPr>
            <w:r>
              <w:rPr>
                <w:rFonts w:eastAsia="Calibri"/>
              </w:rPr>
              <w:t>Các</w:t>
            </w:r>
            <w:r w:rsidR="00BC4FB6">
              <w:rPr>
                <w:rFonts w:eastAsia="Calibri"/>
              </w:rPr>
              <w:t xml:space="preserve"> trọng số trong ma trận trọng số phản hồi</w:t>
            </w:r>
            <w:r>
              <w:rPr>
                <w:rFonts w:eastAsia="Calibri"/>
              </w:rPr>
              <w:t xml:space="preserve"> đầu ra</w:t>
            </w:r>
          </w:p>
        </w:tc>
      </w:tr>
      <w:tr w:rsidR="00651AD4" w:rsidRPr="000F2197" w14:paraId="5E06C754" w14:textId="77777777" w:rsidTr="00BC4FB6">
        <w:tc>
          <w:tcPr>
            <w:tcW w:w="2552" w:type="dxa"/>
            <w:shd w:val="clear" w:color="auto" w:fill="auto"/>
            <w:vAlign w:val="center"/>
          </w:tcPr>
          <w:p w14:paraId="339012C5" w14:textId="747DDAA6" w:rsidR="00651AD4" w:rsidRPr="000F2197" w:rsidRDefault="00651AD4" w:rsidP="00651AD4">
            <w:pPr>
              <w:spacing w:line="360" w:lineRule="auto"/>
              <w:rPr>
                <w:rFonts w:eastAsia="Calibri"/>
              </w:rPr>
            </w:pPr>
            <w:r w:rsidRPr="00DD1CBE">
              <w:rPr>
                <w:rFonts w:eastAsia="Calibri"/>
                <w:b/>
                <w:bCs/>
              </w:rPr>
              <w:t>B</w:t>
            </w:r>
            <w:r w:rsidR="00C05F32" w:rsidRPr="00DD1CBE">
              <w:rPr>
                <w:rFonts w:eastAsia="Calibri"/>
                <w:b/>
                <w:bCs/>
              </w:rPr>
              <w:t>2</w:t>
            </w:r>
            <w:r w:rsidRPr="000F2197">
              <w:rPr>
                <w:rFonts w:eastAsia="Calibri"/>
              </w:rPr>
              <w:t>(</w:t>
            </w:r>
            <w:proofErr w:type="gramStart"/>
            <w:r w:rsidRPr="000F2197">
              <w:rPr>
                <w:rFonts w:eastAsia="Calibri"/>
                <w:i/>
                <w:iCs/>
              </w:rPr>
              <w:t>i,j</w:t>
            </w:r>
            <w:proofErr w:type="gramEnd"/>
            <w:r w:rsidRPr="000F2197">
              <w:rPr>
                <w:rFonts w:eastAsia="Calibri"/>
                <w:i/>
                <w:iCs/>
              </w:rPr>
              <w:t>; k,l;</w:t>
            </w:r>
            <w:r>
              <w:rPr>
                <w:rFonts w:eastAsia="Calibri"/>
                <w:i/>
                <w:iCs/>
              </w:rPr>
              <w:t>m,n</w:t>
            </w:r>
            <w:r w:rsidRPr="000F2197">
              <w:rPr>
                <w:rFonts w:eastAsia="Calibri"/>
              </w:rPr>
              <w:t>)</w:t>
            </w:r>
          </w:p>
          <w:p w14:paraId="5EE75CE1" w14:textId="77777777" w:rsidR="00651AD4" w:rsidRPr="000F2197" w:rsidRDefault="00651AD4" w:rsidP="00651AD4">
            <w:pPr>
              <w:spacing w:line="360" w:lineRule="auto"/>
              <w:rPr>
                <w:rFonts w:eastAsia="Calibri"/>
                <w:i/>
                <w:iCs/>
              </w:rPr>
            </w:pPr>
          </w:p>
        </w:tc>
        <w:tc>
          <w:tcPr>
            <w:tcW w:w="6520" w:type="dxa"/>
            <w:shd w:val="clear" w:color="auto" w:fill="auto"/>
            <w:vAlign w:val="center"/>
          </w:tcPr>
          <w:p w14:paraId="6CE310C2" w14:textId="120FD999" w:rsidR="00651AD4" w:rsidRPr="007F3950" w:rsidRDefault="00F048E8" w:rsidP="007F3950">
            <w:pPr>
              <w:spacing w:line="360" w:lineRule="auto"/>
              <w:jc w:val="both"/>
              <w:rPr>
                <w:rFonts w:eastAsia="Calibri"/>
              </w:rPr>
            </w:pPr>
            <w:r>
              <w:rPr>
                <w:rFonts w:eastAsia="Calibri"/>
              </w:rPr>
              <w:t>Ma trận trọng số</w:t>
            </w:r>
            <w:r w:rsidR="00651AD4" w:rsidRPr="000F2197">
              <w:rPr>
                <w:rFonts w:eastAsia="Calibri"/>
              </w:rPr>
              <w:t xml:space="preserve"> </w:t>
            </w:r>
            <w:r>
              <w:rPr>
                <w:rFonts w:eastAsia="Calibri"/>
              </w:rPr>
              <w:t xml:space="preserve">điều khiển </w:t>
            </w:r>
            <w:r w:rsidR="00651AD4" w:rsidRPr="000F2197">
              <w:rPr>
                <w:rFonts w:eastAsia="Calibri"/>
              </w:rPr>
              <w:t>đầu vào đến tế bào thứ (</w:t>
            </w:r>
            <w:r w:rsidR="00651AD4" w:rsidRPr="000F2197">
              <w:rPr>
                <w:rFonts w:eastAsia="Calibri"/>
                <w:i/>
                <w:iCs/>
              </w:rPr>
              <w:t>i,j</w:t>
            </w:r>
            <w:r w:rsidR="00651AD4" w:rsidRPr="000F2197">
              <w:rPr>
                <w:rFonts w:eastAsia="Calibri"/>
              </w:rPr>
              <w:t>) từ các đầu vào (</w:t>
            </w:r>
            <w:r w:rsidR="00651AD4" w:rsidRPr="000F2197">
              <w:rPr>
                <w:rFonts w:eastAsia="Calibri"/>
                <w:i/>
                <w:iCs/>
              </w:rPr>
              <w:t>k,l</w:t>
            </w:r>
            <w:r w:rsidR="00651AD4" w:rsidRPr="000F2197">
              <w:rPr>
                <w:rFonts w:eastAsia="Calibri"/>
              </w:rPr>
              <w:t>)</w:t>
            </w:r>
            <w:r w:rsidR="00651AD4">
              <w:rPr>
                <w:rFonts w:eastAsia="Calibri"/>
              </w:rPr>
              <w:t xml:space="preserve">, </w:t>
            </w:r>
            <w:r w:rsidR="00651AD4" w:rsidRPr="007F3950">
              <w:rPr>
                <w:rFonts w:eastAsia="Calibri"/>
                <w:i/>
                <w:iCs/>
              </w:rPr>
              <w:t>(m,n)</w:t>
            </w:r>
            <w:r w:rsidR="00651AD4" w:rsidRPr="000F2197">
              <w:rPr>
                <w:rFonts w:eastAsia="Calibri"/>
              </w:rPr>
              <w:t xml:space="preserve"> của mạng </w:t>
            </w:r>
            <w:r w:rsidR="00651AD4">
              <w:rPr>
                <w:rFonts w:eastAsia="Calibri"/>
              </w:rPr>
              <w:t>nơ ron</w:t>
            </w:r>
            <w:r w:rsidR="00651AD4" w:rsidRPr="000F2197">
              <w:rPr>
                <w:rFonts w:eastAsia="Calibri"/>
              </w:rPr>
              <w:t xml:space="preserve"> tế bào bậc </w:t>
            </w:r>
            <w:r w:rsidR="007F3950">
              <w:rPr>
                <w:rFonts w:eastAsia="Calibri"/>
              </w:rPr>
              <w:t>hai</w:t>
            </w:r>
          </w:p>
        </w:tc>
      </w:tr>
      <w:tr w:rsidR="00DD1CBE" w:rsidRPr="000F2197" w14:paraId="451B5961" w14:textId="77777777" w:rsidTr="00BC4FB6">
        <w:tc>
          <w:tcPr>
            <w:tcW w:w="2552" w:type="dxa"/>
            <w:shd w:val="clear" w:color="auto" w:fill="auto"/>
            <w:vAlign w:val="center"/>
          </w:tcPr>
          <w:p w14:paraId="525E1280" w14:textId="3F7F5318" w:rsidR="00DD1CBE" w:rsidRPr="00CD355F" w:rsidRDefault="00DD1CBE" w:rsidP="00DD1CBE">
            <w:pPr>
              <w:spacing w:line="360" w:lineRule="auto"/>
              <w:rPr>
                <w:rFonts w:eastAsia="Calibri"/>
                <w:b/>
                <w:bCs/>
                <w:i/>
                <w:iCs/>
              </w:rPr>
            </w:pPr>
            <w:r>
              <w:rPr>
                <w:rFonts w:eastAsia="Calibri"/>
                <w:b/>
                <w:bCs/>
              </w:rPr>
              <w:t>B</w:t>
            </w:r>
            <w:r w:rsidRPr="00DD1CBE">
              <w:rPr>
                <w:rFonts w:eastAsia="Calibri"/>
                <w:b/>
                <w:bCs/>
              </w:rPr>
              <w:t>1</w:t>
            </w:r>
            <w:r w:rsidRPr="00DD1CBE">
              <w:rPr>
                <w:rFonts w:eastAsia="Calibri"/>
                <w:i/>
                <w:iCs/>
              </w:rPr>
              <w:t>(i,j;k,l),</w:t>
            </w:r>
            <w:r>
              <w:rPr>
                <w:rFonts w:eastAsia="Calibri"/>
                <w:b/>
                <w:bCs/>
                <w:i/>
                <w:iCs/>
              </w:rPr>
              <w:t xml:space="preserve"> B</w:t>
            </w:r>
            <w:r w:rsidRPr="00DD1CBE">
              <w:rPr>
                <w:rFonts w:eastAsia="Calibri"/>
                <w:b/>
                <w:bCs/>
              </w:rPr>
              <w:t>21</w:t>
            </w:r>
            <w:r w:rsidRPr="00DD1CBE">
              <w:rPr>
                <w:rFonts w:eastAsia="Calibri"/>
                <w:i/>
                <w:iCs/>
              </w:rPr>
              <w:t>(i,j;k,l)</w:t>
            </w:r>
            <w:r w:rsidR="00ED0113">
              <w:rPr>
                <w:rFonts w:eastAsia="Calibri"/>
                <w:i/>
                <w:iCs/>
              </w:rPr>
              <w:t>..</w:t>
            </w:r>
          </w:p>
        </w:tc>
        <w:tc>
          <w:tcPr>
            <w:tcW w:w="6520" w:type="dxa"/>
            <w:shd w:val="clear" w:color="auto" w:fill="auto"/>
            <w:vAlign w:val="center"/>
          </w:tcPr>
          <w:p w14:paraId="7DF8993B" w14:textId="54D23FC4" w:rsidR="00DD1CBE" w:rsidRDefault="00DD1CBE" w:rsidP="00DD1CBE">
            <w:pPr>
              <w:spacing w:line="360" w:lineRule="auto"/>
              <w:jc w:val="both"/>
              <w:rPr>
                <w:rFonts w:eastAsia="Calibri"/>
              </w:rPr>
            </w:pPr>
            <w:r>
              <w:rPr>
                <w:rFonts w:eastAsia="Calibri"/>
              </w:rPr>
              <w:t xml:space="preserve">Ma trận trọng số điều khiển đầu vào đến tế bào thứ </w:t>
            </w:r>
            <w:r w:rsidRPr="00DD1CBE">
              <w:rPr>
                <w:rFonts w:eastAsia="Calibri"/>
                <w:i/>
                <w:iCs/>
              </w:rPr>
              <w:t>(i,j)</w:t>
            </w:r>
            <w:r>
              <w:rPr>
                <w:rFonts w:eastAsia="Calibri"/>
              </w:rPr>
              <w:t xml:space="preserve"> từ các đầu ra </w:t>
            </w:r>
            <w:r w:rsidRPr="00DD1CBE">
              <w:rPr>
                <w:rFonts w:eastAsia="Calibri"/>
                <w:i/>
                <w:iCs/>
              </w:rPr>
              <w:t>(k,l)</w:t>
            </w:r>
            <w:r>
              <w:rPr>
                <w:rFonts w:eastAsia="Calibri"/>
              </w:rPr>
              <w:t xml:space="preserve"> của mạng nơ ron tế bào bậc nhất, bậc hai tương ứng</w:t>
            </w:r>
          </w:p>
        </w:tc>
      </w:tr>
      <w:tr w:rsidR="00DD1CBE" w:rsidRPr="000F2197" w14:paraId="6FCA83AE" w14:textId="77777777" w:rsidTr="00BC4FB6">
        <w:tc>
          <w:tcPr>
            <w:tcW w:w="2552" w:type="dxa"/>
            <w:shd w:val="clear" w:color="auto" w:fill="auto"/>
            <w:vAlign w:val="center"/>
          </w:tcPr>
          <w:p w14:paraId="27DD4F15" w14:textId="234F25A2" w:rsidR="00DD1CBE" w:rsidRPr="00BC4FB6" w:rsidRDefault="00DD1CBE" w:rsidP="00DD1CBE">
            <w:pPr>
              <w:spacing w:line="360" w:lineRule="auto"/>
              <w:rPr>
                <w:rFonts w:eastAsia="Calibri"/>
                <w:i/>
                <w:iCs/>
              </w:rPr>
            </w:pPr>
            <w:r w:rsidRPr="00BC4FB6">
              <w:rPr>
                <w:rFonts w:eastAsia="Calibri"/>
                <w:i/>
                <w:iCs/>
              </w:rPr>
              <w:t>b11, b211,.., b295</w:t>
            </w:r>
          </w:p>
        </w:tc>
        <w:tc>
          <w:tcPr>
            <w:tcW w:w="6520" w:type="dxa"/>
            <w:shd w:val="clear" w:color="auto" w:fill="auto"/>
            <w:vAlign w:val="center"/>
          </w:tcPr>
          <w:p w14:paraId="702FAB46" w14:textId="44E3BF50" w:rsidR="00DD1CBE" w:rsidRPr="000F2197" w:rsidRDefault="00DD1CBE" w:rsidP="00DD1CBE">
            <w:pPr>
              <w:spacing w:line="360" w:lineRule="auto"/>
              <w:jc w:val="both"/>
              <w:rPr>
                <w:rFonts w:eastAsia="Calibri"/>
              </w:rPr>
            </w:pPr>
            <w:r>
              <w:rPr>
                <w:rFonts w:eastAsia="Calibri"/>
              </w:rPr>
              <w:t>Các trọng số trong ma trận trọng số điều khiển đầu vào</w:t>
            </w:r>
          </w:p>
        </w:tc>
      </w:tr>
      <w:tr w:rsidR="00DD1CBE" w:rsidRPr="000F2197" w14:paraId="7E12554F" w14:textId="77777777" w:rsidTr="00BC4FB6">
        <w:tc>
          <w:tcPr>
            <w:tcW w:w="2552" w:type="dxa"/>
            <w:shd w:val="clear" w:color="auto" w:fill="auto"/>
            <w:vAlign w:val="center"/>
          </w:tcPr>
          <w:p w14:paraId="03CCC718" w14:textId="205FABFD" w:rsidR="00DD1CBE" w:rsidRPr="007F3950" w:rsidRDefault="00DD1CBE" w:rsidP="00DD1CBE">
            <w:pPr>
              <w:spacing w:line="360" w:lineRule="auto"/>
              <w:rPr>
                <w:rFonts w:eastAsia="Calibri"/>
                <w:i/>
                <w:iCs/>
              </w:rPr>
            </w:pPr>
            <w:r>
              <w:rPr>
                <w:rFonts w:eastAsia="Calibri"/>
                <w:i/>
                <w:iCs/>
              </w:rPr>
              <w:t>C</w:t>
            </w:r>
          </w:p>
        </w:tc>
        <w:tc>
          <w:tcPr>
            <w:tcW w:w="6520" w:type="dxa"/>
            <w:shd w:val="clear" w:color="auto" w:fill="auto"/>
            <w:vAlign w:val="center"/>
          </w:tcPr>
          <w:p w14:paraId="61FE9120" w14:textId="717FBDD5" w:rsidR="00DD1CBE" w:rsidRPr="007F3950" w:rsidRDefault="00DD1CBE" w:rsidP="00DD1CBE">
            <w:pPr>
              <w:spacing w:line="360" w:lineRule="auto"/>
              <w:jc w:val="both"/>
              <w:rPr>
                <w:rFonts w:eastAsia="Calibri"/>
              </w:rPr>
            </w:pPr>
            <w:r>
              <w:rPr>
                <w:rFonts w:eastAsia="Calibri"/>
              </w:rPr>
              <w:t xml:space="preserve">Tụ điện của tế bào </w:t>
            </w:r>
            <w:r w:rsidRPr="00F85A70">
              <w:rPr>
                <w:rFonts w:eastAsia="Calibri"/>
                <w:i/>
                <w:iCs/>
              </w:rPr>
              <w:t>(i,j)</w:t>
            </w:r>
          </w:p>
        </w:tc>
      </w:tr>
      <w:tr w:rsidR="00DD1CBE" w:rsidRPr="000F2197" w14:paraId="6F62CEEB" w14:textId="77777777" w:rsidTr="00BC4FB6">
        <w:tc>
          <w:tcPr>
            <w:tcW w:w="2552" w:type="dxa"/>
            <w:shd w:val="clear" w:color="auto" w:fill="auto"/>
            <w:vAlign w:val="center"/>
          </w:tcPr>
          <w:p w14:paraId="366668FD" w14:textId="5B2A51B8" w:rsidR="00DD1CBE" w:rsidRPr="007F3950" w:rsidRDefault="00DD1CBE" w:rsidP="00DD1CBE">
            <w:pPr>
              <w:spacing w:line="360" w:lineRule="auto"/>
              <w:rPr>
                <w:rFonts w:eastAsia="Calibri"/>
                <w:position w:val="-12"/>
              </w:rPr>
            </w:pPr>
            <w:r w:rsidRPr="000F2197">
              <w:rPr>
                <w:rFonts w:eastAsia="Calibri"/>
                <w:i/>
                <w:iCs/>
                <w:position w:val="-12"/>
              </w:rPr>
              <w:t>C</w:t>
            </w:r>
            <w:r w:rsidRPr="000F2197">
              <w:rPr>
                <w:rFonts w:eastAsia="Calibri"/>
                <w:position w:val="-12"/>
              </w:rPr>
              <w:t>(</w:t>
            </w:r>
            <w:r w:rsidRPr="000F2197">
              <w:rPr>
                <w:rFonts w:eastAsia="Calibri"/>
                <w:i/>
                <w:iCs/>
                <w:position w:val="-12"/>
              </w:rPr>
              <w:t>i,j</w:t>
            </w:r>
            <w:r w:rsidRPr="000F2197">
              <w:rPr>
                <w:rFonts w:eastAsia="Calibri"/>
                <w:position w:val="-12"/>
              </w:rPr>
              <w:t xml:space="preserve">); </w:t>
            </w:r>
            <w:r w:rsidRPr="000F2197">
              <w:rPr>
                <w:rFonts w:eastAsia="Calibri"/>
                <w:i/>
                <w:iCs/>
                <w:position w:val="-12"/>
              </w:rPr>
              <w:t>C</w:t>
            </w:r>
            <w:r w:rsidRPr="000F2197">
              <w:rPr>
                <w:rFonts w:eastAsia="Calibri"/>
                <w:position w:val="-12"/>
              </w:rPr>
              <w:t>(</w:t>
            </w:r>
            <w:r w:rsidRPr="000F2197">
              <w:rPr>
                <w:rFonts w:eastAsia="Calibri"/>
                <w:i/>
                <w:iCs/>
                <w:position w:val="-12"/>
              </w:rPr>
              <w:t>k,l</w:t>
            </w:r>
            <w:r w:rsidRPr="000F2197">
              <w:rPr>
                <w:rFonts w:eastAsia="Calibri"/>
                <w:position w:val="-12"/>
              </w:rPr>
              <w:t>)</w:t>
            </w:r>
          </w:p>
        </w:tc>
        <w:tc>
          <w:tcPr>
            <w:tcW w:w="6520" w:type="dxa"/>
            <w:shd w:val="clear" w:color="auto" w:fill="auto"/>
            <w:vAlign w:val="center"/>
          </w:tcPr>
          <w:p w14:paraId="11D69019" w14:textId="647810F3" w:rsidR="00DD1CBE" w:rsidRPr="007F3950" w:rsidRDefault="00DD1CBE" w:rsidP="00DD1CBE">
            <w:pPr>
              <w:spacing w:line="360" w:lineRule="auto"/>
              <w:rPr>
                <w:rFonts w:eastAsia="Calibri"/>
                <w:position w:val="-12"/>
              </w:rPr>
            </w:pPr>
            <w:r w:rsidRPr="000F2197">
              <w:rPr>
                <w:rFonts w:eastAsia="Calibri"/>
                <w:position w:val="-12"/>
              </w:rPr>
              <w:t xml:space="preserve">Tế bào tại </w:t>
            </w:r>
            <w:r>
              <w:rPr>
                <w:rFonts w:eastAsia="Calibri"/>
                <w:position w:val="-12"/>
              </w:rPr>
              <w:t xml:space="preserve">các vị trí </w:t>
            </w:r>
            <w:r w:rsidRPr="000F2197">
              <w:rPr>
                <w:rFonts w:eastAsia="Calibri"/>
                <w:position w:val="-12"/>
              </w:rPr>
              <w:t>(</w:t>
            </w:r>
            <w:r w:rsidRPr="000F2197">
              <w:rPr>
                <w:rFonts w:eastAsia="Calibri"/>
                <w:i/>
                <w:iCs/>
                <w:position w:val="-12"/>
              </w:rPr>
              <w:t>i,j</w:t>
            </w:r>
            <w:r w:rsidRPr="000F2197">
              <w:rPr>
                <w:rFonts w:eastAsia="Calibri"/>
                <w:position w:val="-12"/>
              </w:rPr>
              <w:t>); (</w:t>
            </w:r>
            <w:r w:rsidRPr="000F2197">
              <w:rPr>
                <w:rFonts w:eastAsia="Calibri"/>
                <w:i/>
                <w:iCs/>
                <w:position w:val="-12"/>
              </w:rPr>
              <w:t>k,l</w:t>
            </w:r>
            <w:r w:rsidRPr="000F2197">
              <w:rPr>
                <w:rFonts w:eastAsia="Calibri"/>
                <w:position w:val="-12"/>
              </w:rPr>
              <w:t>)</w:t>
            </w:r>
          </w:p>
        </w:tc>
      </w:tr>
      <w:tr w:rsidR="00DD1CBE" w:rsidRPr="000F2197" w14:paraId="088AA39A" w14:textId="77777777" w:rsidTr="00BC4FB6">
        <w:tc>
          <w:tcPr>
            <w:tcW w:w="2552" w:type="dxa"/>
            <w:shd w:val="clear" w:color="auto" w:fill="auto"/>
            <w:vAlign w:val="center"/>
          </w:tcPr>
          <w:p w14:paraId="12BE83E3" w14:textId="0251B993" w:rsidR="00DD1CBE" w:rsidRPr="00B232B8" w:rsidRDefault="00DD1CBE" w:rsidP="00DD1CBE">
            <w:pPr>
              <w:spacing w:line="360" w:lineRule="auto"/>
              <w:rPr>
                <w:rFonts w:eastAsia="Calibri"/>
                <w:i/>
                <w:iCs/>
                <w:position w:val="-12"/>
              </w:rPr>
            </w:pPr>
            <w:r w:rsidRPr="00B232B8">
              <w:rPr>
                <w:position w:val="-16"/>
              </w:rPr>
              <w:object w:dxaOrig="340" w:dyaOrig="400" w14:anchorId="76997B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pt;height:24pt" o:ole="">
                  <v:imagedata r:id="rId12" o:title=""/>
                </v:shape>
                <o:OLEObject Type="Embed" ProgID="Equation.DSMT4" ShapeID="_x0000_i1025" DrawAspect="Content" ObjectID="_1765571134" r:id="rId13"/>
              </w:object>
            </w:r>
            <w:r>
              <w:t xml:space="preserve">hoặc </w:t>
            </w:r>
            <w:r w:rsidRPr="00B232B8">
              <w:rPr>
                <w:position w:val="-12"/>
              </w:rPr>
              <w:object w:dxaOrig="279" w:dyaOrig="360" w14:anchorId="19D73B70">
                <v:shape id="_x0000_i1026" type="#_x0000_t75" style="width:11.45pt;height:19.1pt" o:ole="">
                  <v:imagedata r:id="rId14" o:title=""/>
                </v:shape>
                <o:OLEObject Type="Embed" ProgID="Equation.DSMT4" ShapeID="_x0000_i1026" DrawAspect="Content" ObjectID="_1765571135" r:id="rId15"/>
              </w:object>
            </w:r>
          </w:p>
        </w:tc>
        <w:tc>
          <w:tcPr>
            <w:tcW w:w="6520" w:type="dxa"/>
            <w:shd w:val="clear" w:color="auto" w:fill="auto"/>
            <w:vAlign w:val="center"/>
          </w:tcPr>
          <w:p w14:paraId="31D6626C" w14:textId="0E0950F2" w:rsidR="00DD1CBE" w:rsidRDefault="00DD1CBE" w:rsidP="00DD1CBE">
            <w:pPr>
              <w:spacing w:line="360" w:lineRule="auto"/>
              <w:rPr>
                <w:rFonts w:eastAsia="Calibri"/>
                <w:position w:val="-12"/>
              </w:rPr>
            </w:pPr>
            <w:r>
              <w:rPr>
                <w:rFonts w:eastAsia="Calibri"/>
                <w:position w:val="-12"/>
              </w:rPr>
              <w:t>Đầu ra mong muốn của mạng</w:t>
            </w:r>
          </w:p>
        </w:tc>
      </w:tr>
      <w:tr w:rsidR="00DD1CBE" w:rsidRPr="000F2197" w14:paraId="7744AC2B" w14:textId="77777777" w:rsidTr="00BC4FB6">
        <w:tc>
          <w:tcPr>
            <w:tcW w:w="2552" w:type="dxa"/>
            <w:shd w:val="clear" w:color="auto" w:fill="auto"/>
            <w:vAlign w:val="center"/>
          </w:tcPr>
          <w:p w14:paraId="2310FD24" w14:textId="5D90C6F6" w:rsidR="00DD1CBE" w:rsidRPr="007F3950" w:rsidRDefault="00DD1CBE" w:rsidP="00DD1CBE">
            <w:pPr>
              <w:spacing w:line="360" w:lineRule="auto"/>
              <w:rPr>
                <w:rFonts w:eastAsia="Calibri"/>
                <w:i/>
                <w:iCs/>
                <w:position w:val="-12"/>
              </w:rPr>
            </w:pPr>
            <w:r w:rsidRPr="00A12FCD">
              <w:rPr>
                <w:rFonts w:eastAsia="Calibri"/>
                <w:i/>
                <w:iCs/>
                <w:position w:val="-10"/>
              </w:rPr>
              <w:object w:dxaOrig="400" w:dyaOrig="279" w14:anchorId="76E580F2">
                <v:shape id="_x0000_i1027" type="#_x0000_t75" style="width:24pt;height:19.1pt" o:ole="">
                  <v:imagedata r:id="rId16" o:title=""/>
                </v:shape>
                <o:OLEObject Type="Embed" ProgID="Equation.DSMT4" ShapeID="_x0000_i1027" DrawAspect="Content" ObjectID="_1765571136" r:id="rId17"/>
              </w:object>
            </w:r>
          </w:p>
        </w:tc>
        <w:tc>
          <w:tcPr>
            <w:tcW w:w="6520" w:type="dxa"/>
            <w:shd w:val="clear" w:color="auto" w:fill="auto"/>
            <w:vAlign w:val="center"/>
          </w:tcPr>
          <w:p w14:paraId="5DCC0766" w14:textId="471B7B35" w:rsidR="00DD1CBE" w:rsidRPr="007F3950" w:rsidRDefault="00DD1CBE" w:rsidP="00DD1CBE">
            <w:pPr>
              <w:spacing w:line="360" w:lineRule="auto"/>
              <w:rPr>
                <w:rFonts w:eastAsia="Calibri"/>
                <w:position w:val="-12"/>
              </w:rPr>
            </w:pPr>
            <w:r>
              <w:rPr>
                <w:rFonts w:eastAsia="Calibri"/>
                <w:position w:val="-12"/>
              </w:rPr>
              <w:t>Giá trị sai lệch giữa đầu ra mong muốn và đầu ra tính toán</w:t>
            </w:r>
          </w:p>
        </w:tc>
      </w:tr>
      <w:tr w:rsidR="00DD1CBE" w:rsidRPr="000F2197" w14:paraId="13BEBC7A" w14:textId="77777777" w:rsidTr="00BC4FB6">
        <w:tc>
          <w:tcPr>
            <w:tcW w:w="2552" w:type="dxa"/>
            <w:shd w:val="clear" w:color="auto" w:fill="auto"/>
            <w:vAlign w:val="center"/>
          </w:tcPr>
          <w:p w14:paraId="369B094B" w14:textId="6BF04AE4" w:rsidR="00DD1CBE" w:rsidRPr="00B42E57" w:rsidRDefault="00DD1CBE" w:rsidP="00DD1CBE">
            <w:pPr>
              <w:spacing w:line="360" w:lineRule="auto"/>
              <w:rPr>
                <w:rFonts w:eastAsia="Calibri"/>
                <w:i/>
                <w:iCs/>
                <w:position w:val="-12"/>
              </w:rPr>
            </w:pPr>
            <w:r w:rsidRPr="00B42E57">
              <w:rPr>
                <w:position w:val="-14"/>
              </w:rPr>
              <w:object w:dxaOrig="540" w:dyaOrig="400" w14:anchorId="5C77687C">
                <v:shape id="_x0000_i1028" type="#_x0000_t75" style="width:29.45pt;height:24pt" o:ole="">
                  <v:imagedata r:id="rId18" o:title=""/>
                </v:shape>
                <o:OLEObject Type="Embed" ProgID="Equation.DSMT4" ShapeID="_x0000_i1028" DrawAspect="Content" ObjectID="_1765571137" r:id="rId19"/>
              </w:object>
            </w:r>
          </w:p>
        </w:tc>
        <w:tc>
          <w:tcPr>
            <w:tcW w:w="6520" w:type="dxa"/>
            <w:shd w:val="clear" w:color="auto" w:fill="auto"/>
            <w:vAlign w:val="center"/>
          </w:tcPr>
          <w:p w14:paraId="74C063BA" w14:textId="1891FB46" w:rsidR="00DD1CBE" w:rsidRPr="007F3950" w:rsidRDefault="00DD1CBE" w:rsidP="00DD1CBE">
            <w:pPr>
              <w:spacing w:line="360" w:lineRule="auto"/>
              <w:rPr>
                <w:rFonts w:eastAsia="Calibri"/>
              </w:rPr>
            </w:pPr>
            <w:r>
              <w:rPr>
                <w:rFonts w:eastAsia="Calibri"/>
              </w:rPr>
              <w:t xml:space="preserve">Hàm bình phương sai số </w:t>
            </w:r>
          </w:p>
        </w:tc>
      </w:tr>
      <w:tr w:rsidR="00DD1CBE" w:rsidRPr="000F2197" w14:paraId="4805AE4D" w14:textId="77777777" w:rsidTr="00BC4FB6">
        <w:tc>
          <w:tcPr>
            <w:tcW w:w="2552" w:type="dxa"/>
            <w:shd w:val="clear" w:color="auto" w:fill="auto"/>
            <w:vAlign w:val="center"/>
          </w:tcPr>
          <w:p w14:paraId="3CB68045" w14:textId="680B5884" w:rsidR="00DD1CBE" w:rsidRPr="00B42E57" w:rsidRDefault="00DD1CBE" w:rsidP="00DD1CBE">
            <w:pPr>
              <w:spacing w:line="360" w:lineRule="auto"/>
            </w:pPr>
            <w:r w:rsidRPr="007F3950">
              <w:rPr>
                <w:position w:val="-14"/>
              </w:rPr>
              <w:object w:dxaOrig="600" w:dyaOrig="400" w14:anchorId="3C899EB6">
                <v:shape id="_x0000_i1029" type="#_x0000_t75" style="width:30pt;height:24pt" o:ole="">
                  <v:imagedata r:id="rId20" o:title=""/>
                </v:shape>
                <o:OLEObject Type="Embed" ProgID="Equation.DSMT4" ShapeID="_x0000_i1029" DrawAspect="Content" ObjectID="_1765571138" r:id="rId21"/>
              </w:object>
            </w:r>
          </w:p>
        </w:tc>
        <w:tc>
          <w:tcPr>
            <w:tcW w:w="6520" w:type="dxa"/>
            <w:shd w:val="clear" w:color="auto" w:fill="auto"/>
            <w:vAlign w:val="center"/>
          </w:tcPr>
          <w:p w14:paraId="40639987" w14:textId="058255D5" w:rsidR="00DD1CBE" w:rsidRPr="007F3950" w:rsidRDefault="00DD1CBE" w:rsidP="00DD1CBE">
            <w:pPr>
              <w:spacing w:line="360" w:lineRule="auto"/>
              <w:rPr>
                <w:rFonts w:eastAsia="Calibri"/>
                <w:position w:val="-12"/>
              </w:rPr>
            </w:pPr>
            <w:r w:rsidRPr="000F2197">
              <w:rPr>
                <w:rFonts w:eastAsia="Calibri"/>
              </w:rPr>
              <w:t xml:space="preserve">Hàm tương tác đầu ra của </w:t>
            </w:r>
            <w:r>
              <w:rPr>
                <w:rFonts w:eastAsia="Calibri"/>
              </w:rPr>
              <w:t>nơ ron</w:t>
            </w:r>
            <w:r w:rsidRPr="000F2197">
              <w:rPr>
                <w:rFonts w:eastAsia="Calibri"/>
              </w:rPr>
              <w:t xml:space="preserve"> thứ </w:t>
            </w:r>
            <w:r w:rsidRPr="000F2197">
              <w:rPr>
                <w:rFonts w:eastAsia="Calibri"/>
                <w:i/>
                <w:iCs/>
              </w:rPr>
              <w:t>i</w:t>
            </w:r>
          </w:p>
        </w:tc>
      </w:tr>
      <w:tr w:rsidR="00DD1CBE" w:rsidRPr="000F2197" w14:paraId="23B31FBE" w14:textId="77777777" w:rsidTr="00BC4FB6">
        <w:tc>
          <w:tcPr>
            <w:tcW w:w="2552" w:type="dxa"/>
            <w:shd w:val="clear" w:color="auto" w:fill="auto"/>
            <w:vAlign w:val="center"/>
          </w:tcPr>
          <w:p w14:paraId="1741077E" w14:textId="12A38D6C" w:rsidR="00DD1CBE" w:rsidRPr="007F3950" w:rsidRDefault="00DD1CBE" w:rsidP="00DD1CBE">
            <w:pPr>
              <w:spacing w:line="336" w:lineRule="auto"/>
              <w:rPr>
                <w:rFonts w:eastAsia="Calibri"/>
                <w:position w:val="-12"/>
              </w:rPr>
            </w:pPr>
            <w:r w:rsidRPr="000F2197">
              <w:rPr>
                <w:rFonts w:eastAsia="Calibri"/>
                <w:i/>
                <w:iCs/>
              </w:rPr>
              <w:t>I</w:t>
            </w:r>
            <w:r w:rsidRPr="000F2197">
              <w:rPr>
                <w:rFonts w:eastAsia="Calibri"/>
              </w:rPr>
              <w:t xml:space="preserve"> </w:t>
            </w:r>
          </w:p>
        </w:tc>
        <w:tc>
          <w:tcPr>
            <w:tcW w:w="6520" w:type="dxa"/>
            <w:shd w:val="clear" w:color="auto" w:fill="auto"/>
            <w:vAlign w:val="center"/>
          </w:tcPr>
          <w:p w14:paraId="34C92592" w14:textId="3170786B" w:rsidR="00DD1CBE" w:rsidRPr="000F2197" w:rsidRDefault="00DD1CBE" w:rsidP="00DD1CBE">
            <w:pPr>
              <w:spacing w:line="360" w:lineRule="auto"/>
              <w:rPr>
                <w:rFonts w:eastAsia="Calibri"/>
              </w:rPr>
            </w:pPr>
            <w:r w:rsidRPr="000F2197">
              <w:rPr>
                <w:rFonts w:eastAsia="Calibri"/>
              </w:rPr>
              <w:t>Ngưỡng, xác định ngưỡng kích thích</w:t>
            </w:r>
          </w:p>
        </w:tc>
      </w:tr>
      <w:tr w:rsidR="00DD1CBE" w:rsidRPr="000F2197" w14:paraId="7EED5DB8" w14:textId="77777777" w:rsidTr="00BC4FB6">
        <w:tc>
          <w:tcPr>
            <w:tcW w:w="2552" w:type="dxa"/>
            <w:shd w:val="clear" w:color="auto" w:fill="auto"/>
            <w:vAlign w:val="center"/>
          </w:tcPr>
          <w:p w14:paraId="6393AD96" w14:textId="7331554D" w:rsidR="00DD1CBE" w:rsidRPr="00834AFF" w:rsidRDefault="00DD1CBE" w:rsidP="00DD1CBE">
            <w:pPr>
              <w:spacing w:line="336" w:lineRule="auto"/>
              <w:rPr>
                <w:rFonts w:eastAsia="Calibri"/>
                <w:i/>
                <w:iCs/>
              </w:rPr>
            </w:pPr>
            <w:r>
              <w:rPr>
                <w:rFonts w:eastAsia="Calibri"/>
                <w:i/>
                <w:iCs/>
              </w:rPr>
              <w:t>k</w:t>
            </w:r>
          </w:p>
        </w:tc>
        <w:tc>
          <w:tcPr>
            <w:tcW w:w="6520" w:type="dxa"/>
            <w:shd w:val="clear" w:color="auto" w:fill="auto"/>
            <w:vAlign w:val="center"/>
          </w:tcPr>
          <w:p w14:paraId="33773307" w14:textId="6FACFC96" w:rsidR="00DD1CBE" w:rsidRPr="00834AFF" w:rsidRDefault="00DD1CBE" w:rsidP="00DD1CBE">
            <w:pPr>
              <w:spacing w:line="360" w:lineRule="auto"/>
              <w:rPr>
                <w:rFonts w:eastAsia="Calibri"/>
              </w:rPr>
            </w:pPr>
            <w:r>
              <w:rPr>
                <w:rFonts w:eastAsia="Calibri"/>
              </w:rPr>
              <w:t>Số bước tính toán của thuật toán học</w:t>
            </w:r>
          </w:p>
        </w:tc>
      </w:tr>
      <w:tr w:rsidR="00DD1CBE" w:rsidRPr="000F2197" w14:paraId="3BF4E797" w14:textId="77777777" w:rsidTr="00BC4FB6">
        <w:tc>
          <w:tcPr>
            <w:tcW w:w="2552" w:type="dxa"/>
            <w:shd w:val="clear" w:color="auto" w:fill="auto"/>
            <w:vAlign w:val="center"/>
          </w:tcPr>
          <w:p w14:paraId="1EC7E8F8" w14:textId="3D656DCA" w:rsidR="00DD1CBE" w:rsidRPr="007F3950" w:rsidRDefault="00DD1CBE" w:rsidP="00DD1CBE">
            <w:pPr>
              <w:spacing w:line="336" w:lineRule="auto"/>
              <w:rPr>
                <w:rFonts w:eastAsia="Calibri"/>
                <w:i/>
                <w:iCs/>
              </w:rPr>
            </w:pPr>
            <w:r>
              <w:rPr>
                <w:rFonts w:eastAsia="Calibri"/>
                <w:i/>
                <w:iCs/>
              </w:rPr>
              <w:t>M</w:t>
            </w:r>
          </w:p>
        </w:tc>
        <w:tc>
          <w:tcPr>
            <w:tcW w:w="6520" w:type="dxa"/>
            <w:shd w:val="clear" w:color="auto" w:fill="auto"/>
            <w:vAlign w:val="center"/>
          </w:tcPr>
          <w:p w14:paraId="76412352" w14:textId="042F7EE2" w:rsidR="00DD1CBE" w:rsidRPr="007F3950" w:rsidRDefault="00DD1CBE" w:rsidP="00DD1CBE">
            <w:pPr>
              <w:spacing w:before="20" w:line="360" w:lineRule="auto"/>
              <w:rPr>
                <w:rFonts w:eastAsia="Calibri"/>
                <w:position w:val="-12"/>
              </w:rPr>
            </w:pPr>
            <w:r w:rsidRPr="000F2197">
              <w:rPr>
                <w:rFonts w:eastAsia="Calibri"/>
              </w:rPr>
              <w:t xml:space="preserve">Số hàng của mảng (ma trận) </w:t>
            </w:r>
            <w:r>
              <w:rPr>
                <w:rFonts w:eastAsia="Calibri"/>
              </w:rPr>
              <w:t>nơ ron</w:t>
            </w:r>
            <w:r w:rsidRPr="000F2197">
              <w:rPr>
                <w:rFonts w:eastAsia="Calibri"/>
              </w:rPr>
              <w:t xml:space="preserve"> tế bào</w:t>
            </w:r>
          </w:p>
        </w:tc>
      </w:tr>
      <w:tr w:rsidR="00DD1CBE" w:rsidRPr="000F2197" w14:paraId="75507694" w14:textId="77777777" w:rsidTr="00BC4FB6">
        <w:tc>
          <w:tcPr>
            <w:tcW w:w="2552" w:type="dxa"/>
            <w:shd w:val="clear" w:color="auto" w:fill="auto"/>
            <w:vAlign w:val="center"/>
          </w:tcPr>
          <w:p w14:paraId="4E831E0D" w14:textId="2AE1F784" w:rsidR="00DD1CBE" w:rsidRDefault="00DD1CBE" w:rsidP="00DD1CBE">
            <w:pPr>
              <w:spacing w:line="336" w:lineRule="auto"/>
              <w:rPr>
                <w:rFonts w:eastAsia="Calibri"/>
                <w:i/>
                <w:iCs/>
              </w:rPr>
            </w:pPr>
            <w:r>
              <w:rPr>
                <w:rFonts w:eastAsia="Calibri"/>
                <w:i/>
                <w:iCs/>
              </w:rPr>
              <w:t>N</w:t>
            </w:r>
          </w:p>
        </w:tc>
        <w:tc>
          <w:tcPr>
            <w:tcW w:w="6520" w:type="dxa"/>
            <w:shd w:val="clear" w:color="auto" w:fill="auto"/>
            <w:vAlign w:val="center"/>
          </w:tcPr>
          <w:p w14:paraId="1724AEBE" w14:textId="2D234F1D" w:rsidR="00DD1CBE" w:rsidRPr="007F3950" w:rsidRDefault="00DD1CBE" w:rsidP="00DD1CBE">
            <w:pPr>
              <w:spacing w:line="360" w:lineRule="auto"/>
              <w:rPr>
                <w:rFonts w:eastAsia="Calibri"/>
                <w:position w:val="-12"/>
              </w:rPr>
            </w:pPr>
            <w:r w:rsidRPr="000F2197">
              <w:rPr>
                <w:rFonts w:eastAsia="Calibri"/>
              </w:rPr>
              <w:t xml:space="preserve">Số cột của mảng (ma trận) </w:t>
            </w:r>
            <w:r>
              <w:rPr>
                <w:rFonts w:eastAsia="Calibri"/>
              </w:rPr>
              <w:t>nơ ron</w:t>
            </w:r>
            <w:r w:rsidRPr="000F2197">
              <w:rPr>
                <w:rFonts w:eastAsia="Calibri"/>
              </w:rPr>
              <w:t xml:space="preserve"> tế bào</w:t>
            </w:r>
          </w:p>
        </w:tc>
      </w:tr>
      <w:tr w:rsidR="00DD1CBE" w:rsidRPr="000F2197" w14:paraId="15BDD080" w14:textId="77777777" w:rsidTr="00BC4FB6">
        <w:tc>
          <w:tcPr>
            <w:tcW w:w="2552" w:type="dxa"/>
            <w:shd w:val="clear" w:color="auto" w:fill="auto"/>
            <w:vAlign w:val="center"/>
          </w:tcPr>
          <w:p w14:paraId="43846E54" w14:textId="14DC7FF8" w:rsidR="00DD1CBE" w:rsidRDefault="00DD1CBE" w:rsidP="00DD1CBE">
            <w:pPr>
              <w:spacing w:line="336" w:lineRule="auto"/>
              <w:rPr>
                <w:rFonts w:eastAsia="Calibri"/>
                <w:i/>
                <w:iCs/>
              </w:rPr>
            </w:pPr>
            <w:r w:rsidRPr="007E10A5">
              <w:rPr>
                <w:position w:val="-12"/>
              </w:rPr>
              <w:object w:dxaOrig="1900" w:dyaOrig="360" w14:anchorId="2DF46BE8">
                <v:shape id="_x0000_i1030" type="#_x0000_t75" style="width:96pt;height:19.1pt" o:ole="">
                  <v:imagedata r:id="rId22" o:title=""/>
                </v:shape>
                <o:OLEObject Type="Embed" ProgID="Equation.DSMT4" ShapeID="_x0000_i1030" DrawAspect="Content" ObjectID="_1765571139" r:id="rId23"/>
              </w:object>
            </w:r>
          </w:p>
        </w:tc>
        <w:tc>
          <w:tcPr>
            <w:tcW w:w="6520" w:type="dxa"/>
            <w:shd w:val="clear" w:color="auto" w:fill="auto"/>
            <w:vAlign w:val="center"/>
          </w:tcPr>
          <w:p w14:paraId="4A8970EB" w14:textId="429E7D26" w:rsidR="00DD1CBE" w:rsidRPr="007F3950" w:rsidRDefault="00DD1CBE" w:rsidP="00DD1CBE">
            <w:pPr>
              <w:spacing w:line="360" w:lineRule="auto"/>
              <w:rPr>
                <w:rFonts w:eastAsia="Calibri"/>
                <w:position w:val="-12"/>
              </w:rPr>
            </w:pPr>
            <w:r w:rsidRPr="000F2197">
              <w:rPr>
                <w:rFonts w:eastAsia="Calibri"/>
                <w:position w:val="-12"/>
              </w:rPr>
              <w:t xml:space="preserve">Các tế bào láng giềng </w:t>
            </w:r>
            <w:r w:rsidRPr="000F2197">
              <w:rPr>
                <w:rFonts w:eastAsia="Calibri"/>
                <w:i/>
                <w:iCs/>
                <w:position w:val="-12"/>
              </w:rPr>
              <w:t>N</w:t>
            </w:r>
            <w:r w:rsidRPr="000F2197">
              <w:rPr>
                <w:rFonts w:eastAsia="Calibri"/>
                <w:position w:val="-12"/>
              </w:rPr>
              <w:t xml:space="preserve"> của tế bào (</w:t>
            </w:r>
            <w:r w:rsidRPr="000F2197">
              <w:rPr>
                <w:rFonts w:eastAsia="Calibri"/>
                <w:i/>
                <w:iCs/>
                <w:position w:val="-12"/>
              </w:rPr>
              <w:t>i,j</w:t>
            </w:r>
            <w:r w:rsidRPr="000F2197">
              <w:rPr>
                <w:rFonts w:eastAsia="Calibri"/>
                <w:position w:val="-12"/>
              </w:rPr>
              <w:t>); (</w:t>
            </w:r>
            <w:r w:rsidRPr="000F2197">
              <w:rPr>
                <w:rFonts w:eastAsia="Calibri"/>
                <w:i/>
                <w:iCs/>
                <w:position w:val="-12"/>
              </w:rPr>
              <w:t>k,l</w:t>
            </w:r>
            <w:r w:rsidRPr="000F2197">
              <w:rPr>
                <w:rFonts w:eastAsia="Calibri"/>
                <w:position w:val="-12"/>
              </w:rPr>
              <w:t xml:space="preserve">) với bán kính </w:t>
            </w:r>
            <w:r w:rsidRPr="000F2197">
              <w:rPr>
                <w:rFonts w:eastAsia="Calibri"/>
                <w:i/>
                <w:iCs/>
                <w:position w:val="-12"/>
              </w:rPr>
              <w:t>r</w:t>
            </w:r>
          </w:p>
        </w:tc>
      </w:tr>
      <w:tr w:rsidR="00DD1CBE" w:rsidRPr="000F2197" w14:paraId="76CD6561" w14:textId="77777777" w:rsidTr="00BC4FB6">
        <w:tc>
          <w:tcPr>
            <w:tcW w:w="2552" w:type="dxa"/>
            <w:shd w:val="clear" w:color="auto" w:fill="auto"/>
            <w:vAlign w:val="center"/>
          </w:tcPr>
          <w:p w14:paraId="51BF7087" w14:textId="40B730A0" w:rsidR="00DD1CBE" w:rsidRPr="00CD355F" w:rsidRDefault="00DD1CBE" w:rsidP="00DD1CBE">
            <w:pPr>
              <w:spacing w:after="80" w:line="30" w:lineRule="atLeast"/>
            </w:pPr>
            <w:r>
              <w:t>P</w:t>
            </w:r>
          </w:p>
        </w:tc>
        <w:tc>
          <w:tcPr>
            <w:tcW w:w="6520" w:type="dxa"/>
            <w:shd w:val="clear" w:color="auto" w:fill="auto"/>
            <w:vAlign w:val="center"/>
          </w:tcPr>
          <w:p w14:paraId="384CD67E" w14:textId="0EE2EDF1" w:rsidR="00DD1CBE" w:rsidRDefault="00DD1CBE" w:rsidP="00DD1CBE">
            <w:pPr>
              <w:spacing w:line="360" w:lineRule="auto"/>
              <w:rPr>
                <w:rFonts w:eastAsia="Calibri"/>
                <w:position w:val="-12"/>
              </w:rPr>
            </w:pPr>
            <w:r>
              <w:rPr>
                <w:rFonts w:eastAsia="Calibri"/>
                <w:position w:val="-12"/>
              </w:rPr>
              <w:t>Số lượng mẫu học cho mạng nơ ron</w:t>
            </w:r>
          </w:p>
        </w:tc>
      </w:tr>
      <w:tr w:rsidR="00DD1CBE" w:rsidRPr="000F2197" w14:paraId="29C6419C" w14:textId="77777777" w:rsidTr="00BC4FB6">
        <w:tc>
          <w:tcPr>
            <w:tcW w:w="2552" w:type="dxa"/>
            <w:shd w:val="clear" w:color="auto" w:fill="auto"/>
            <w:vAlign w:val="center"/>
          </w:tcPr>
          <w:p w14:paraId="48C8D00A" w14:textId="3974D5E7" w:rsidR="00DD1CBE" w:rsidRPr="00B232B8" w:rsidRDefault="00DD1CBE" w:rsidP="00DD1CBE">
            <w:pPr>
              <w:spacing w:after="80" w:line="30" w:lineRule="atLeast"/>
            </w:pPr>
            <w:r w:rsidRPr="00B232B8">
              <w:rPr>
                <w:position w:val="-12"/>
              </w:rPr>
              <w:object w:dxaOrig="340" w:dyaOrig="360" w14:anchorId="36C3B9C1">
                <v:shape id="_x0000_i1031" type="#_x0000_t75" style="width:19.1pt;height:19.1pt" o:ole="">
                  <v:imagedata r:id="rId24" o:title=""/>
                </v:shape>
                <o:OLEObject Type="Embed" ProgID="Equation.DSMT4" ShapeID="_x0000_i1031" DrawAspect="Content" ObjectID="_1765571140" r:id="rId25"/>
              </w:object>
            </w:r>
          </w:p>
        </w:tc>
        <w:tc>
          <w:tcPr>
            <w:tcW w:w="6520" w:type="dxa"/>
            <w:shd w:val="clear" w:color="auto" w:fill="auto"/>
            <w:vAlign w:val="center"/>
          </w:tcPr>
          <w:p w14:paraId="5AE1F6CF" w14:textId="0C7A80AC" w:rsidR="00DD1CBE" w:rsidRDefault="00DD1CBE" w:rsidP="00DD1CBE">
            <w:pPr>
              <w:spacing w:line="360" w:lineRule="auto"/>
              <w:rPr>
                <w:rFonts w:eastAsia="Calibri"/>
                <w:position w:val="-12"/>
              </w:rPr>
            </w:pPr>
            <w:r>
              <w:rPr>
                <w:rFonts w:eastAsia="Calibri"/>
                <w:position w:val="-12"/>
              </w:rPr>
              <w:t>Điện trở nội của mạng CeNNs</w:t>
            </w:r>
          </w:p>
        </w:tc>
      </w:tr>
      <w:tr w:rsidR="00DD1CBE" w:rsidRPr="000F2197" w14:paraId="032CEC40" w14:textId="77777777" w:rsidTr="00BC4FB6">
        <w:tc>
          <w:tcPr>
            <w:tcW w:w="2552" w:type="dxa"/>
            <w:shd w:val="clear" w:color="auto" w:fill="auto"/>
            <w:vAlign w:val="center"/>
          </w:tcPr>
          <w:p w14:paraId="2147FDB9" w14:textId="6D700646" w:rsidR="00DD1CBE" w:rsidRPr="00B642C9" w:rsidRDefault="00DD1CBE" w:rsidP="00DD1CBE">
            <w:pPr>
              <w:spacing w:after="80" w:line="30" w:lineRule="atLeast"/>
              <w:rPr>
                <w:i/>
                <w:iCs/>
              </w:rPr>
            </w:pPr>
            <w:r w:rsidRPr="00B642C9">
              <w:rPr>
                <w:i/>
                <w:iCs/>
              </w:rPr>
              <w:lastRenderedPageBreak/>
              <w:t>r</w:t>
            </w:r>
          </w:p>
        </w:tc>
        <w:tc>
          <w:tcPr>
            <w:tcW w:w="6520" w:type="dxa"/>
            <w:shd w:val="clear" w:color="auto" w:fill="auto"/>
            <w:vAlign w:val="center"/>
          </w:tcPr>
          <w:p w14:paraId="61DD55AE" w14:textId="0323BAB2" w:rsidR="00DD1CBE" w:rsidRDefault="00DD1CBE" w:rsidP="00DD1CBE">
            <w:pPr>
              <w:spacing w:line="360" w:lineRule="auto"/>
              <w:rPr>
                <w:rFonts w:eastAsia="Calibri"/>
                <w:position w:val="-12"/>
              </w:rPr>
            </w:pPr>
            <w:r>
              <w:rPr>
                <w:rFonts w:eastAsia="Calibri"/>
                <w:position w:val="-12"/>
              </w:rPr>
              <w:t xml:space="preserve">Bán kính lân cận của nơ ron </w:t>
            </w:r>
            <w:r w:rsidRPr="00F048E8">
              <w:rPr>
                <w:rFonts w:eastAsia="Calibri"/>
                <w:i/>
                <w:iCs/>
                <w:position w:val="-12"/>
              </w:rPr>
              <w:t>C(i,j)</w:t>
            </w:r>
          </w:p>
        </w:tc>
      </w:tr>
      <w:tr w:rsidR="00DD1CBE" w:rsidRPr="000F2197" w14:paraId="6FB3EEA6" w14:textId="77777777" w:rsidTr="00BC4FB6">
        <w:tc>
          <w:tcPr>
            <w:tcW w:w="2552" w:type="dxa"/>
            <w:shd w:val="clear" w:color="auto" w:fill="auto"/>
            <w:vAlign w:val="center"/>
          </w:tcPr>
          <w:p w14:paraId="408B98C6" w14:textId="4C10C856" w:rsidR="00DD1CBE" w:rsidRPr="00BF52F3" w:rsidRDefault="00DD1CBE" w:rsidP="00DD1CBE">
            <w:pPr>
              <w:spacing w:after="80" w:line="30" w:lineRule="atLeast"/>
              <w:rPr>
                <w:i/>
                <w:iCs/>
              </w:rPr>
            </w:pPr>
            <w:r w:rsidRPr="00FA31F4">
              <w:rPr>
                <w:position w:val="-12"/>
              </w:rPr>
              <w:object w:dxaOrig="1260" w:dyaOrig="360" w14:anchorId="77D245C3">
                <v:shape id="_x0000_i1032" type="#_x0000_t75" style="width:67.1pt;height:19.1pt" o:ole="">
                  <v:imagedata r:id="rId26" o:title=""/>
                </v:shape>
                <o:OLEObject Type="Embed" ProgID="Equation.DSMT4" ShapeID="_x0000_i1032" DrawAspect="Content" ObjectID="_1765571141" r:id="rId27"/>
              </w:object>
            </w:r>
          </w:p>
        </w:tc>
        <w:tc>
          <w:tcPr>
            <w:tcW w:w="6520" w:type="dxa"/>
            <w:shd w:val="clear" w:color="auto" w:fill="auto"/>
            <w:vAlign w:val="center"/>
          </w:tcPr>
          <w:p w14:paraId="4670C7F5" w14:textId="1BD8F0AD" w:rsidR="00DD1CBE" w:rsidRDefault="00DD1CBE" w:rsidP="00DD1CBE">
            <w:pPr>
              <w:spacing w:line="360" w:lineRule="auto"/>
              <w:rPr>
                <w:rFonts w:eastAsia="Calibri"/>
                <w:position w:val="-12"/>
              </w:rPr>
            </w:pPr>
            <w:r>
              <w:rPr>
                <w:rFonts w:eastAsia="Calibri"/>
                <w:position w:val="-12"/>
              </w:rPr>
              <w:t>Bộ hàm tổng các tín hiệu đầu ra CeNNs</w:t>
            </w:r>
          </w:p>
        </w:tc>
      </w:tr>
      <w:tr w:rsidR="00DD1CBE" w:rsidRPr="000F2197" w14:paraId="33FE5AB3" w14:textId="77777777" w:rsidTr="00BC4FB6">
        <w:tc>
          <w:tcPr>
            <w:tcW w:w="2552" w:type="dxa"/>
            <w:shd w:val="clear" w:color="auto" w:fill="auto"/>
            <w:vAlign w:val="center"/>
          </w:tcPr>
          <w:p w14:paraId="27611210" w14:textId="3FEA46D1" w:rsidR="00DD1CBE" w:rsidRPr="00B642C9" w:rsidRDefault="00DD1CBE" w:rsidP="00DD1CBE">
            <w:pPr>
              <w:spacing w:after="80" w:line="30" w:lineRule="atLeast"/>
              <w:rPr>
                <w:i/>
                <w:iCs/>
              </w:rPr>
            </w:pPr>
            <w:r w:rsidRPr="00B642C9">
              <w:rPr>
                <w:i/>
                <w:iCs/>
              </w:rPr>
              <w:t>s</w:t>
            </w:r>
          </w:p>
        </w:tc>
        <w:tc>
          <w:tcPr>
            <w:tcW w:w="6520" w:type="dxa"/>
            <w:shd w:val="clear" w:color="auto" w:fill="auto"/>
            <w:vAlign w:val="center"/>
          </w:tcPr>
          <w:p w14:paraId="51FEB8A4" w14:textId="1ECC1594" w:rsidR="00DD1CBE" w:rsidRDefault="00DD1CBE" w:rsidP="00DD1CBE">
            <w:pPr>
              <w:spacing w:line="360" w:lineRule="auto"/>
              <w:rPr>
                <w:rFonts w:eastAsia="Calibri"/>
                <w:position w:val="-12"/>
              </w:rPr>
            </w:pPr>
            <w:r>
              <w:rPr>
                <w:rFonts w:eastAsia="Calibri"/>
                <w:position w:val="-12"/>
              </w:rPr>
              <w:t xml:space="preserve">Mẫu học thứ </w:t>
            </w:r>
            <w:r w:rsidRPr="006346A3">
              <w:rPr>
                <w:rFonts w:eastAsia="Calibri"/>
                <w:i/>
                <w:iCs/>
                <w:position w:val="-12"/>
              </w:rPr>
              <w:t>s</w:t>
            </w:r>
            <w:r>
              <w:rPr>
                <w:rFonts w:eastAsia="Calibri"/>
                <w:position w:val="-12"/>
              </w:rPr>
              <w:t xml:space="preserve"> cho mạng nơ ron</w:t>
            </w:r>
          </w:p>
        </w:tc>
      </w:tr>
      <w:tr w:rsidR="00DD1CBE" w:rsidRPr="000F2197" w14:paraId="509E472B" w14:textId="77777777" w:rsidTr="00BC4FB6">
        <w:tc>
          <w:tcPr>
            <w:tcW w:w="2552" w:type="dxa"/>
            <w:shd w:val="clear" w:color="auto" w:fill="auto"/>
            <w:vAlign w:val="center"/>
          </w:tcPr>
          <w:p w14:paraId="24CF54AB" w14:textId="71C38A1E" w:rsidR="00DD1CBE" w:rsidRPr="00B642C9" w:rsidRDefault="00DD1CBE" w:rsidP="00DD1CBE">
            <w:pPr>
              <w:spacing w:after="80" w:line="30" w:lineRule="atLeast"/>
              <w:rPr>
                <w:i/>
                <w:iCs/>
              </w:rPr>
            </w:pPr>
            <w:r w:rsidRPr="00FA31F4">
              <w:rPr>
                <w:position w:val="-12"/>
              </w:rPr>
              <w:object w:dxaOrig="1400" w:dyaOrig="360" w14:anchorId="187CC301">
                <v:shape id="_x0000_i1033" type="#_x0000_t75" style="width:1in;height:19.1pt" o:ole="">
                  <v:imagedata r:id="rId28" o:title=""/>
                </v:shape>
                <o:OLEObject Type="Embed" ProgID="Equation.DSMT4" ShapeID="_x0000_i1033" DrawAspect="Content" ObjectID="_1765571142" r:id="rId29"/>
              </w:object>
            </w:r>
          </w:p>
        </w:tc>
        <w:tc>
          <w:tcPr>
            <w:tcW w:w="6520" w:type="dxa"/>
            <w:shd w:val="clear" w:color="auto" w:fill="auto"/>
            <w:vAlign w:val="center"/>
          </w:tcPr>
          <w:p w14:paraId="40EFF532" w14:textId="5D6239B1" w:rsidR="00DD1CBE" w:rsidRDefault="00DD1CBE" w:rsidP="00DD1CBE">
            <w:pPr>
              <w:spacing w:line="360" w:lineRule="auto"/>
              <w:rPr>
                <w:rFonts w:eastAsia="Calibri"/>
                <w:position w:val="-12"/>
              </w:rPr>
            </w:pPr>
            <w:r>
              <w:rPr>
                <w:rFonts w:eastAsia="Calibri"/>
                <w:position w:val="-12"/>
              </w:rPr>
              <w:t>Bộ hàm tổng các tín hiệu đầu vào CeNNs</w:t>
            </w:r>
          </w:p>
        </w:tc>
      </w:tr>
      <w:tr w:rsidR="00DD1CBE" w:rsidRPr="000F2197" w14:paraId="458B2B0D" w14:textId="77777777" w:rsidTr="00BC4FB6">
        <w:tc>
          <w:tcPr>
            <w:tcW w:w="2552" w:type="dxa"/>
            <w:shd w:val="clear" w:color="auto" w:fill="auto"/>
            <w:vAlign w:val="center"/>
          </w:tcPr>
          <w:p w14:paraId="2D25D2AD" w14:textId="7D1F9388" w:rsidR="00DD1CBE" w:rsidRPr="00B42E57" w:rsidRDefault="00DD1CBE" w:rsidP="00DD1CBE">
            <w:pPr>
              <w:spacing w:after="80" w:line="30" w:lineRule="atLeast"/>
              <w:rPr>
                <w:i/>
                <w:iCs/>
              </w:rPr>
            </w:pPr>
            <w:r w:rsidRPr="00B232B8">
              <w:rPr>
                <w:position w:val="-16"/>
              </w:rPr>
              <w:object w:dxaOrig="320" w:dyaOrig="400" w14:anchorId="67A1BE11">
                <v:shape id="_x0000_i1034" type="#_x0000_t75" style="width:19.1pt;height:24pt" o:ole="">
                  <v:imagedata r:id="rId30" o:title=""/>
                </v:shape>
                <o:OLEObject Type="Embed" ProgID="Equation.DSMT4" ShapeID="_x0000_i1034" DrawAspect="Content" ObjectID="_1765571143" r:id="rId31"/>
              </w:object>
            </w:r>
            <w:r>
              <w:t xml:space="preserve">hoặc </w:t>
            </w:r>
            <w:r w:rsidRPr="00B232B8">
              <w:rPr>
                <w:position w:val="-16"/>
              </w:rPr>
              <w:object w:dxaOrig="300" w:dyaOrig="400" w14:anchorId="47F882F8">
                <v:shape id="_x0000_i1035" type="#_x0000_t75" style="width:19.1pt;height:24pt" o:ole="">
                  <v:imagedata r:id="rId32" o:title=""/>
                </v:shape>
                <o:OLEObject Type="Embed" ProgID="Equation.DSMT4" ShapeID="_x0000_i1035" DrawAspect="Content" ObjectID="_1765571144" r:id="rId33"/>
              </w:object>
            </w:r>
          </w:p>
        </w:tc>
        <w:tc>
          <w:tcPr>
            <w:tcW w:w="6520" w:type="dxa"/>
            <w:shd w:val="clear" w:color="auto" w:fill="auto"/>
            <w:vAlign w:val="center"/>
          </w:tcPr>
          <w:p w14:paraId="1F100B38" w14:textId="02BD4A71" w:rsidR="00DD1CBE" w:rsidRDefault="00DD1CBE" w:rsidP="00DD1CBE">
            <w:pPr>
              <w:spacing w:line="360" w:lineRule="auto"/>
              <w:rPr>
                <w:rFonts w:eastAsia="Calibri"/>
                <w:position w:val="-12"/>
              </w:rPr>
            </w:pPr>
            <w:r>
              <w:rPr>
                <w:rFonts w:eastAsia="Calibri"/>
                <w:position w:val="-12"/>
              </w:rPr>
              <w:t>Tín hiệu đầu vào của mạng</w:t>
            </w:r>
          </w:p>
        </w:tc>
      </w:tr>
      <w:tr w:rsidR="00DD1CBE" w:rsidRPr="000F2197" w14:paraId="6E942DD7" w14:textId="77777777" w:rsidTr="00BC4FB6">
        <w:tc>
          <w:tcPr>
            <w:tcW w:w="2552" w:type="dxa"/>
            <w:shd w:val="clear" w:color="auto" w:fill="auto"/>
            <w:vAlign w:val="center"/>
          </w:tcPr>
          <w:p w14:paraId="0EFCD617" w14:textId="1422BA49" w:rsidR="00DD1CBE" w:rsidRPr="007E10A5" w:rsidRDefault="00DD1CBE" w:rsidP="00DD1CBE">
            <w:pPr>
              <w:spacing w:after="80" w:line="30" w:lineRule="atLeast"/>
            </w:pPr>
            <w:r w:rsidRPr="00CD355F">
              <w:rPr>
                <w:position w:val="-12"/>
              </w:rPr>
              <w:object w:dxaOrig="840" w:dyaOrig="360" w14:anchorId="01811E96">
                <v:shape id="_x0000_i1036" type="#_x0000_t75" style="width:42pt;height:19.1pt" o:ole="">
                  <v:imagedata r:id="rId34" o:title=""/>
                </v:shape>
                <o:OLEObject Type="Embed" ProgID="Equation.DSMT4" ShapeID="_x0000_i1036" DrawAspect="Content" ObjectID="_1765571145" r:id="rId35"/>
              </w:object>
            </w:r>
          </w:p>
        </w:tc>
        <w:tc>
          <w:tcPr>
            <w:tcW w:w="6520" w:type="dxa"/>
            <w:shd w:val="clear" w:color="auto" w:fill="auto"/>
            <w:vAlign w:val="center"/>
          </w:tcPr>
          <w:p w14:paraId="14ADE76E" w14:textId="7569571A" w:rsidR="00DD1CBE" w:rsidRDefault="00DD1CBE" w:rsidP="00DD1CBE">
            <w:pPr>
              <w:spacing w:line="360" w:lineRule="auto"/>
              <w:rPr>
                <w:rFonts w:eastAsia="Calibri"/>
                <w:position w:val="-12"/>
              </w:rPr>
            </w:pPr>
            <w:r>
              <w:rPr>
                <w:rFonts w:eastAsia="Calibri"/>
                <w:position w:val="-12"/>
              </w:rPr>
              <w:t xml:space="preserve">Tín hiệu đầu vào lân cận </w:t>
            </w:r>
            <w:r w:rsidRPr="006346A3">
              <w:rPr>
                <w:rFonts w:eastAsia="Calibri"/>
                <w:i/>
                <w:iCs/>
                <w:position w:val="-12"/>
              </w:rPr>
              <w:t>(k,l)</w:t>
            </w:r>
            <w:r>
              <w:rPr>
                <w:rFonts w:eastAsia="Calibri"/>
                <w:position w:val="-12"/>
              </w:rPr>
              <w:t xml:space="preserve"> và </w:t>
            </w:r>
            <w:r w:rsidRPr="006346A3">
              <w:rPr>
                <w:rFonts w:eastAsia="Calibri"/>
                <w:i/>
                <w:iCs/>
                <w:position w:val="-12"/>
              </w:rPr>
              <w:t>(m,n)</w:t>
            </w:r>
            <w:r>
              <w:rPr>
                <w:rFonts w:eastAsia="Calibri"/>
                <w:position w:val="-12"/>
              </w:rPr>
              <w:t xml:space="preserve"> của tế bào thứ </w:t>
            </w:r>
            <w:r w:rsidRPr="006346A3">
              <w:rPr>
                <w:rFonts w:eastAsia="Calibri"/>
                <w:i/>
                <w:iCs/>
                <w:position w:val="-12"/>
              </w:rPr>
              <w:t>(i,j)</w:t>
            </w:r>
          </w:p>
        </w:tc>
      </w:tr>
      <w:tr w:rsidR="00DD1CBE" w:rsidRPr="000F2197" w14:paraId="7ADE3FC8" w14:textId="77777777" w:rsidTr="00BC4FB6">
        <w:tc>
          <w:tcPr>
            <w:tcW w:w="2552" w:type="dxa"/>
            <w:shd w:val="clear" w:color="auto" w:fill="auto"/>
            <w:vAlign w:val="center"/>
          </w:tcPr>
          <w:p w14:paraId="74D8B93C" w14:textId="7C716C24" w:rsidR="00DD1CBE" w:rsidRPr="007F3950" w:rsidRDefault="00DD1CBE" w:rsidP="00DD1CBE">
            <w:pPr>
              <w:spacing w:after="80" w:line="30" w:lineRule="atLeast"/>
              <w:rPr>
                <w:i/>
                <w:iCs/>
              </w:rPr>
            </w:pPr>
            <w:r w:rsidRPr="00B42E57">
              <w:rPr>
                <w:i/>
                <w:iCs/>
              </w:rPr>
              <w:t>V(t)</w:t>
            </w:r>
          </w:p>
        </w:tc>
        <w:tc>
          <w:tcPr>
            <w:tcW w:w="6520" w:type="dxa"/>
            <w:shd w:val="clear" w:color="auto" w:fill="auto"/>
            <w:vAlign w:val="center"/>
          </w:tcPr>
          <w:p w14:paraId="39472EE1" w14:textId="53093B3C" w:rsidR="00DD1CBE" w:rsidRPr="007F3950" w:rsidRDefault="00DD1CBE" w:rsidP="00DD1CBE">
            <w:pPr>
              <w:spacing w:line="360" w:lineRule="auto"/>
              <w:rPr>
                <w:rFonts w:eastAsia="Calibri"/>
                <w:position w:val="-12"/>
              </w:rPr>
            </w:pPr>
            <w:r>
              <w:rPr>
                <w:rFonts w:eastAsia="Calibri"/>
                <w:position w:val="-12"/>
              </w:rPr>
              <w:t>Hàm Lyapunov</w:t>
            </w:r>
          </w:p>
        </w:tc>
      </w:tr>
      <w:tr w:rsidR="00DD1CBE" w:rsidRPr="000F2197" w14:paraId="2CC17A65" w14:textId="77777777" w:rsidTr="00BC4FB6">
        <w:tc>
          <w:tcPr>
            <w:tcW w:w="2552" w:type="dxa"/>
            <w:shd w:val="clear" w:color="auto" w:fill="auto"/>
            <w:vAlign w:val="center"/>
          </w:tcPr>
          <w:p w14:paraId="051EEADB" w14:textId="1FEE5DA5" w:rsidR="00DD1CBE" w:rsidRPr="00834AFF" w:rsidRDefault="00DD1CBE" w:rsidP="00DD1CBE">
            <w:pPr>
              <w:spacing w:after="80" w:line="30" w:lineRule="atLeast"/>
              <w:rPr>
                <w:b/>
                <w:bCs/>
              </w:rPr>
            </w:pPr>
            <w:r w:rsidRPr="00834AFF">
              <w:rPr>
                <w:b/>
                <w:bCs/>
              </w:rPr>
              <w:t>W</w:t>
            </w:r>
          </w:p>
        </w:tc>
        <w:tc>
          <w:tcPr>
            <w:tcW w:w="6520" w:type="dxa"/>
            <w:shd w:val="clear" w:color="auto" w:fill="auto"/>
            <w:vAlign w:val="center"/>
          </w:tcPr>
          <w:p w14:paraId="0E2496FF" w14:textId="2D13851C" w:rsidR="00DD1CBE" w:rsidRDefault="00DD1CBE" w:rsidP="00DD1CBE">
            <w:pPr>
              <w:spacing w:line="360" w:lineRule="auto"/>
              <w:rPr>
                <w:rFonts w:eastAsia="Calibri"/>
                <w:position w:val="-12"/>
              </w:rPr>
            </w:pPr>
            <w:r>
              <w:rPr>
                <w:rFonts w:eastAsia="Calibri"/>
                <w:position w:val="-12"/>
              </w:rPr>
              <w:t>Ma trận trọng số của mạng</w:t>
            </w:r>
          </w:p>
        </w:tc>
      </w:tr>
      <w:tr w:rsidR="00DD1CBE" w:rsidRPr="000F2197" w14:paraId="64E310B9" w14:textId="77777777" w:rsidTr="00BC4FB6">
        <w:tc>
          <w:tcPr>
            <w:tcW w:w="2552" w:type="dxa"/>
            <w:shd w:val="clear" w:color="auto" w:fill="auto"/>
            <w:vAlign w:val="center"/>
          </w:tcPr>
          <w:p w14:paraId="03F0F2E1" w14:textId="5806113A" w:rsidR="00DD1CBE" w:rsidRPr="00CD355F" w:rsidRDefault="00DD1CBE" w:rsidP="00DD1CBE">
            <w:pPr>
              <w:spacing w:after="80" w:line="30" w:lineRule="atLeast"/>
              <w:rPr>
                <w:b/>
                <w:bCs/>
              </w:rPr>
            </w:pPr>
            <w:r w:rsidRPr="00B232B8">
              <w:rPr>
                <w:position w:val="-16"/>
              </w:rPr>
              <w:object w:dxaOrig="360" w:dyaOrig="400" w14:anchorId="12A2C9AD">
                <v:shape id="_x0000_i1037" type="#_x0000_t75" style="width:19.1pt;height:24pt" o:ole="">
                  <v:imagedata r:id="rId36" o:title=""/>
                </v:shape>
                <o:OLEObject Type="Embed" ProgID="Equation.DSMT4" ShapeID="_x0000_i1037" DrawAspect="Content" ObjectID="_1765571146" r:id="rId37"/>
              </w:object>
            </w:r>
          </w:p>
        </w:tc>
        <w:tc>
          <w:tcPr>
            <w:tcW w:w="6520" w:type="dxa"/>
            <w:shd w:val="clear" w:color="auto" w:fill="auto"/>
            <w:vAlign w:val="center"/>
          </w:tcPr>
          <w:p w14:paraId="4DA242A2" w14:textId="6738BFE5" w:rsidR="00DD1CBE" w:rsidRDefault="00DD1CBE" w:rsidP="00DD1CBE">
            <w:pPr>
              <w:spacing w:line="360" w:lineRule="auto"/>
              <w:rPr>
                <w:rFonts w:eastAsia="Calibri"/>
                <w:position w:val="-12"/>
              </w:rPr>
            </w:pPr>
            <w:r>
              <w:t>T</w:t>
            </w:r>
            <w:r w:rsidRPr="00F27D13">
              <w:t xml:space="preserve">rọng liên kết giữa phần tử nơ ron thứ </w:t>
            </w:r>
            <w:r w:rsidRPr="00F27D13">
              <w:rPr>
                <w:i/>
              </w:rPr>
              <w:t xml:space="preserve">j </w:t>
            </w:r>
            <w:r w:rsidRPr="00F27D13">
              <w:t xml:space="preserve">với nơ ron thứ </w:t>
            </w:r>
            <w:r w:rsidRPr="00F27D13">
              <w:rPr>
                <w:i/>
              </w:rPr>
              <w:t>i</w:t>
            </w:r>
          </w:p>
        </w:tc>
      </w:tr>
      <w:tr w:rsidR="00DD1CBE" w:rsidRPr="000F2197" w14:paraId="5883B117" w14:textId="77777777" w:rsidTr="00BC4FB6">
        <w:tc>
          <w:tcPr>
            <w:tcW w:w="2552" w:type="dxa"/>
            <w:shd w:val="clear" w:color="auto" w:fill="auto"/>
            <w:vAlign w:val="center"/>
          </w:tcPr>
          <w:p w14:paraId="682376C9" w14:textId="28E98330" w:rsidR="00DD1CBE" w:rsidRPr="00B232B8" w:rsidRDefault="00DD1CBE" w:rsidP="00DD1CBE">
            <w:pPr>
              <w:spacing w:after="80" w:line="30" w:lineRule="atLeast"/>
            </w:pPr>
            <w:r w:rsidRPr="00CF74B9">
              <w:rPr>
                <w:position w:val="-12"/>
              </w:rPr>
              <w:object w:dxaOrig="400" w:dyaOrig="360" w14:anchorId="75C73A12">
                <v:shape id="_x0000_i1038" type="#_x0000_t75" style="width:19.1pt;height:19.1pt" o:ole="">
                  <v:imagedata r:id="rId38" o:title=""/>
                </v:shape>
                <o:OLEObject Type="Embed" ProgID="Equation.DSMT4" ShapeID="_x0000_i1038" DrawAspect="Content" ObjectID="_1765571147" r:id="rId39"/>
              </w:object>
            </w:r>
          </w:p>
        </w:tc>
        <w:tc>
          <w:tcPr>
            <w:tcW w:w="6520" w:type="dxa"/>
            <w:shd w:val="clear" w:color="auto" w:fill="auto"/>
            <w:vAlign w:val="center"/>
          </w:tcPr>
          <w:p w14:paraId="3390E3E6" w14:textId="549CDC6D" w:rsidR="00DD1CBE" w:rsidRPr="00CF74B9" w:rsidRDefault="00DD1CBE" w:rsidP="00DD1CBE">
            <w:pPr>
              <w:spacing w:line="360" w:lineRule="auto"/>
            </w:pPr>
            <w:r>
              <w:t>T</w:t>
            </w:r>
            <w:r w:rsidRPr="00F27D13">
              <w:t xml:space="preserve">rọng liên kết giữa phần tử nơ ron thứ </w:t>
            </w:r>
            <w:r w:rsidRPr="006346A3">
              <w:rPr>
                <w:i/>
                <w:iCs/>
              </w:rPr>
              <w:t>l</w:t>
            </w:r>
            <w:r w:rsidRPr="00F27D13">
              <w:rPr>
                <w:i/>
              </w:rPr>
              <w:t xml:space="preserve"> </w:t>
            </w:r>
            <w:r w:rsidRPr="00F27D13">
              <w:t xml:space="preserve">với nơ ron thứ </w:t>
            </w:r>
            <w:r w:rsidRPr="006346A3">
              <w:rPr>
                <w:i/>
                <w:iCs/>
              </w:rPr>
              <w:t>k</w:t>
            </w:r>
          </w:p>
        </w:tc>
      </w:tr>
      <w:tr w:rsidR="00DD1CBE" w:rsidRPr="000F2197" w14:paraId="688BB0C5" w14:textId="77777777" w:rsidTr="00BC4FB6">
        <w:tc>
          <w:tcPr>
            <w:tcW w:w="2552" w:type="dxa"/>
            <w:shd w:val="clear" w:color="auto" w:fill="auto"/>
            <w:vAlign w:val="center"/>
          </w:tcPr>
          <w:p w14:paraId="6CBDF533" w14:textId="6B6EDAD3" w:rsidR="00DD1CBE" w:rsidRPr="00B232B8" w:rsidRDefault="00DD1CBE" w:rsidP="00DD1CBE">
            <w:pPr>
              <w:spacing w:after="80" w:line="30" w:lineRule="atLeast"/>
            </w:pPr>
            <w:r w:rsidRPr="00CF74B9">
              <w:rPr>
                <w:position w:val="-12"/>
              </w:rPr>
              <w:object w:dxaOrig="480" w:dyaOrig="360" w14:anchorId="2F3FD4BD">
                <v:shape id="_x0000_i1039" type="#_x0000_t75" style="width:24pt;height:19.1pt" o:ole="">
                  <v:imagedata r:id="rId40" o:title=""/>
                </v:shape>
                <o:OLEObject Type="Embed" ProgID="Equation.DSMT4" ShapeID="_x0000_i1039" DrawAspect="Content" ObjectID="_1765571148" r:id="rId41"/>
              </w:object>
            </w:r>
          </w:p>
        </w:tc>
        <w:tc>
          <w:tcPr>
            <w:tcW w:w="6520" w:type="dxa"/>
            <w:shd w:val="clear" w:color="auto" w:fill="auto"/>
            <w:vAlign w:val="center"/>
          </w:tcPr>
          <w:p w14:paraId="4E748E80" w14:textId="40102FDB" w:rsidR="00DD1CBE" w:rsidRPr="00CF74B9" w:rsidRDefault="00DD1CBE" w:rsidP="00DD1CBE">
            <w:pPr>
              <w:spacing w:line="360" w:lineRule="auto"/>
            </w:pPr>
            <w:r>
              <w:t>T</w:t>
            </w:r>
            <w:r w:rsidRPr="00F27D13">
              <w:t xml:space="preserve">rọng liên kết giữa phần tử nơ ron thứ </w:t>
            </w:r>
            <w:r w:rsidRPr="006346A3">
              <w:rPr>
                <w:i/>
                <w:iCs/>
              </w:rPr>
              <w:t>n</w:t>
            </w:r>
            <w:r w:rsidRPr="00F27D13">
              <w:rPr>
                <w:i/>
              </w:rPr>
              <w:t xml:space="preserve"> </w:t>
            </w:r>
            <w:r w:rsidRPr="00F27D13">
              <w:t xml:space="preserve">với nơ ron thứ </w:t>
            </w:r>
            <w:r w:rsidRPr="006346A3">
              <w:rPr>
                <w:i/>
                <w:iCs/>
              </w:rPr>
              <w:t>m</w:t>
            </w:r>
          </w:p>
        </w:tc>
      </w:tr>
      <w:tr w:rsidR="00DD1CBE" w:rsidRPr="000F2197" w14:paraId="021A92BE" w14:textId="77777777" w:rsidTr="00BC4FB6">
        <w:tc>
          <w:tcPr>
            <w:tcW w:w="2552" w:type="dxa"/>
            <w:shd w:val="clear" w:color="auto" w:fill="auto"/>
            <w:vAlign w:val="center"/>
          </w:tcPr>
          <w:p w14:paraId="2239280C" w14:textId="7C6E9470" w:rsidR="00DD1CBE" w:rsidRPr="00B232B8" w:rsidRDefault="00DD1CBE" w:rsidP="00DD1CBE">
            <w:pPr>
              <w:spacing w:after="80" w:line="30" w:lineRule="atLeast"/>
              <w:rPr>
                <w:i/>
                <w:iCs/>
              </w:rPr>
            </w:pPr>
            <w:r w:rsidRPr="00B232B8">
              <w:rPr>
                <w:position w:val="-16"/>
              </w:rPr>
              <w:object w:dxaOrig="620" w:dyaOrig="400" w14:anchorId="507C3680">
                <v:shape id="_x0000_i1040" type="#_x0000_t75" style="width:30pt;height:24pt" o:ole="">
                  <v:imagedata r:id="rId42" o:title=""/>
                </v:shape>
                <o:OLEObject Type="Embed" ProgID="Equation.DSMT4" ShapeID="_x0000_i1040" DrawAspect="Content" ObjectID="_1765571149" r:id="rId43"/>
              </w:object>
            </w:r>
            <w:r>
              <w:t xml:space="preserve">hoặc </w:t>
            </w:r>
            <w:r w:rsidRPr="00B232B8">
              <w:rPr>
                <w:position w:val="-12"/>
              </w:rPr>
              <w:object w:dxaOrig="560" w:dyaOrig="360" w14:anchorId="6946C9B8">
                <v:shape id="_x0000_i1041" type="#_x0000_t75" style="width:24pt;height:19.1pt" o:ole="">
                  <v:imagedata r:id="rId44" o:title=""/>
                </v:shape>
                <o:OLEObject Type="Embed" ProgID="Equation.DSMT4" ShapeID="_x0000_i1041" DrawAspect="Content" ObjectID="_1765571150" r:id="rId45"/>
              </w:object>
            </w:r>
          </w:p>
        </w:tc>
        <w:tc>
          <w:tcPr>
            <w:tcW w:w="6520" w:type="dxa"/>
            <w:shd w:val="clear" w:color="auto" w:fill="auto"/>
            <w:vAlign w:val="center"/>
          </w:tcPr>
          <w:p w14:paraId="05C217E0" w14:textId="43CC8DDB" w:rsidR="00DD1CBE" w:rsidRDefault="00DD1CBE" w:rsidP="00DD1CBE">
            <w:pPr>
              <w:spacing w:line="360" w:lineRule="auto"/>
              <w:rPr>
                <w:rFonts w:eastAsia="Calibri"/>
                <w:position w:val="-12"/>
              </w:rPr>
            </w:pPr>
            <w:r>
              <w:rPr>
                <w:rFonts w:eastAsia="Calibri"/>
                <w:position w:val="-12"/>
              </w:rPr>
              <w:t xml:space="preserve">Tín hiệu trạng thái của mạng tại thời điểm </w:t>
            </w:r>
            <w:r w:rsidRPr="006346A3">
              <w:rPr>
                <w:rFonts w:eastAsia="Calibri"/>
                <w:i/>
                <w:iCs/>
                <w:position w:val="-12"/>
              </w:rPr>
              <w:t>t</w:t>
            </w:r>
          </w:p>
        </w:tc>
      </w:tr>
      <w:tr w:rsidR="00DD1CBE" w:rsidRPr="000F2197" w14:paraId="74F9A519" w14:textId="77777777" w:rsidTr="00BC4FB6">
        <w:tc>
          <w:tcPr>
            <w:tcW w:w="2552" w:type="dxa"/>
            <w:shd w:val="clear" w:color="auto" w:fill="auto"/>
            <w:vAlign w:val="center"/>
          </w:tcPr>
          <w:p w14:paraId="41EBD430" w14:textId="7A09FDA4" w:rsidR="00DD1CBE" w:rsidRPr="007E10A5" w:rsidRDefault="00DD1CBE" w:rsidP="00DD1CBE">
            <w:pPr>
              <w:spacing w:after="80" w:line="30" w:lineRule="atLeast"/>
            </w:pPr>
            <w:r w:rsidRPr="00B232B8">
              <w:rPr>
                <w:position w:val="-16"/>
              </w:rPr>
              <w:object w:dxaOrig="639" w:dyaOrig="400" w14:anchorId="0EFB9E79">
                <v:shape id="_x0000_i1042" type="#_x0000_t75" style="width:30pt;height:24pt" o:ole="">
                  <v:imagedata r:id="rId46" o:title=""/>
                </v:shape>
                <o:OLEObject Type="Embed" ProgID="Equation.DSMT4" ShapeID="_x0000_i1042" DrawAspect="Content" ObjectID="_1765571151" r:id="rId47"/>
              </w:object>
            </w:r>
            <w:r>
              <w:t xml:space="preserve">hoặc </w:t>
            </w:r>
            <w:r w:rsidRPr="00B232B8">
              <w:rPr>
                <w:position w:val="-12"/>
              </w:rPr>
              <w:object w:dxaOrig="580" w:dyaOrig="360" w14:anchorId="65FB4B9E">
                <v:shape id="_x0000_i1043" type="#_x0000_t75" style="width:30pt;height:19.1pt" o:ole="">
                  <v:imagedata r:id="rId48" o:title=""/>
                </v:shape>
                <o:OLEObject Type="Embed" ProgID="Equation.DSMT4" ShapeID="_x0000_i1043" DrawAspect="Content" ObjectID="_1765571152" r:id="rId49"/>
              </w:object>
            </w:r>
          </w:p>
        </w:tc>
        <w:tc>
          <w:tcPr>
            <w:tcW w:w="6520" w:type="dxa"/>
            <w:shd w:val="clear" w:color="auto" w:fill="auto"/>
            <w:vAlign w:val="center"/>
          </w:tcPr>
          <w:p w14:paraId="0F38113A" w14:textId="5F1EA15E" w:rsidR="00DD1CBE" w:rsidRDefault="00DD1CBE" w:rsidP="00DD1CBE">
            <w:pPr>
              <w:spacing w:line="360" w:lineRule="auto"/>
              <w:rPr>
                <w:rFonts w:eastAsia="Calibri"/>
                <w:position w:val="-12"/>
              </w:rPr>
            </w:pPr>
            <w:r>
              <w:rPr>
                <w:rFonts w:eastAsia="Calibri"/>
                <w:position w:val="-12"/>
              </w:rPr>
              <w:t>Đầu ra tính toán của mạng</w:t>
            </w:r>
          </w:p>
        </w:tc>
      </w:tr>
      <w:tr w:rsidR="00DD1CBE" w:rsidRPr="000F2197" w14:paraId="0509A887" w14:textId="77777777" w:rsidTr="00BC4FB6">
        <w:tc>
          <w:tcPr>
            <w:tcW w:w="2552" w:type="dxa"/>
            <w:shd w:val="clear" w:color="auto" w:fill="auto"/>
            <w:vAlign w:val="center"/>
          </w:tcPr>
          <w:p w14:paraId="44F260B1" w14:textId="4B1DF436" w:rsidR="00DD1CBE" w:rsidRPr="007E10A5" w:rsidRDefault="00DD1CBE" w:rsidP="00DD1CBE">
            <w:pPr>
              <w:spacing w:after="80" w:line="30" w:lineRule="atLeast"/>
            </w:pPr>
            <w:r w:rsidRPr="00CD355F">
              <w:rPr>
                <w:position w:val="-12"/>
              </w:rPr>
              <w:object w:dxaOrig="1359" w:dyaOrig="360" w14:anchorId="2EB438D4">
                <v:shape id="_x0000_i1044" type="#_x0000_t75" style="width:67.1pt;height:19.1pt" o:ole="">
                  <v:imagedata r:id="rId50" o:title=""/>
                </v:shape>
                <o:OLEObject Type="Embed" ProgID="Equation.DSMT4" ShapeID="_x0000_i1044" DrawAspect="Content" ObjectID="_1765571153" r:id="rId51"/>
              </w:object>
            </w:r>
          </w:p>
        </w:tc>
        <w:tc>
          <w:tcPr>
            <w:tcW w:w="6520" w:type="dxa"/>
            <w:shd w:val="clear" w:color="auto" w:fill="auto"/>
            <w:vAlign w:val="center"/>
          </w:tcPr>
          <w:p w14:paraId="21744862" w14:textId="7F7C4B51" w:rsidR="00DD1CBE" w:rsidRDefault="00DD1CBE" w:rsidP="00DD1CBE">
            <w:pPr>
              <w:spacing w:line="360" w:lineRule="auto"/>
              <w:rPr>
                <w:rFonts w:eastAsia="Calibri"/>
                <w:position w:val="-12"/>
              </w:rPr>
            </w:pPr>
            <w:r>
              <w:rPr>
                <w:rFonts w:eastAsia="Calibri"/>
                <w:position w:val="-12"/>
              </w:rPr>
              <w:t xml:space="preserve">Tín hiệu đầu ra lân cận thứ </w:t>
            </w:r>
            <w:r w:rsidRPr="006346A3">
              <w:rPr>
                <w:rFonts w:eastAsia="Calibri"/>
                <w:i/>
                <w:iCs/>
                <w:position w:val="-12"/>
              </w:rPr>
              <w:t>(k,l)</w:t>
            </w:r>
            <w:r>
              <w:rPr>
                <w:rFonts w:eastAsia="Calibri"/>
                <w:position w:val="-12"/>
              </w:rPr>
              <w:t xml:space="preserve"> và </w:t>
            </w:r>
            <w:r w:rsidRPr="006346A3">
              <w:rPr>
                <w:rFonts w:eastAsia="Calibri"/>
                <w:i/>
                <w:iCs/>
                <w:position w:val="-12"/>
              </w:rPr>
              <w:t>(m,n)</w:t>
            </w:r>
            <w:r>
              <w:rPr>
                <w:rFonts w:eastAsia="Calibri"/>
                <w:position w:val="-12"/>
              </w:rPr>
              <w:t xml:space="preserve"> của tế bào thứ </w:t>
            </w:r>
            <w:r w:rsidRPr="006346A3">
              <w:rPr>
                <w:rFonts w:eastAsia="Calibri"/>
                <w:i/>
                <w:iCs/>
                <w:position w:val="-12"/>
              </w:rPr>
              <w:t>(i,j)</w:t>
            </w:r>
          </w:p>
        </w:tc>
      </w:tr>
      <w:tr w:rsidR="00DD1CBE" w:rsidRPr="000F2197" w14:paraId="57AF2FFC" w14:textId="77777777" w:rsidTr="00BC4FB6">
        <w:tc>
          <w:tcPr>
            <w:tcW w:w="2552" w:type="dxa"/>
            <w:shd w:val="clear" w:color="auto" w:fill="auto"/>
            <w:vAlign w:val="center"/>
          </w:tcPr>
          <w:p w14:paraId="2C7E305E" w14:textId="454A1011" w:rsidR="00DD1CBE" w:rsidRPr="00874188" w:rsidRDefault="00DD1CBE" w:rsidP="00DD1CBE">
            <w:pPr>
              <w:spacing w:line="360" w:lineRule="auto"/>
              <w:rPr>
                <w:rFonts w:eastAsia="Calibri"/>
                <w:i/>
                <w:iCs/>
              </w:rPr>
            </w:pPr>
            <w:r w:rsidRPr="000F2197">
              <w:rPr>
                <w:rFonts w:eastAsia="Calibri"/>
                <w:i/>
                <w:iCs/>
              </w:rPr>
              <w:sym w:font="Symbol" w:char="F061"/>
            </w:r>
          </w:p>
        </w:tc>
        <w:tc>
          <w:tcPr>
            <w:tcW w:w="6520" w:type="dxa"/>
            <w:shd w:val="clear" w:color="auto" w:fill="auto"/>
            <w:vAlign w:val="center"/>
          </w:tcPr>
          <w:p w14:paraId="0012435E" w14:textId="0FF74712" w:rsidR="00DD1CBE" w:rsidRDefault="00DD1CBE" w:rsidP="00DD1CBE">
            <w:pPr>
              <w:spacing w:line="360" w:lineRule="auto"/>
              <w:rPr>
                <w:rFonts w:eastAsia="Calibri"/>
                <w:position w:val="-12"/>
              </w:rPr>
            </w:pPr>
            <w:r>
              <w:rPr>
                <w:rFonts w:eastAsia="Calibri"/>
                <w:position w:val="-12"/>
              </w:rPr>
              <w:t>Tốc độ học của mạng</w:t>
            </w:r>
          </w:p>
        </w:tc>
      </w:tr>
      <w:tr w:rsidR="00DD1CBE" w:rsidRPr="000F2197" w14:paraId="378512D9" w14:textId="77777777" w:rsidTr="00BC4FB6">
        <w:tc>
          <w:tcPr>
            <w:tcW w:w="2552" w:type="dxa"/>
            <w:shd w:val="clear" w:color="auto" w:fill="auto"/>
            <w:vAlign w:val="center"/>
          </w:tcPr>
          <w:p w14:paraId="0E0147B1" w14:textId="21AFED31" w:rsidR="00DD1CBE" w:rsidRPr="000F2197" w:rsidRDefault="00DD1CBE" w:rsidP="00DD1CBE">
            <w:pPr>
              <w:spacing w:line="360" w:lineRule="auto"/>
              <w:rPr>
                <w:rFonts w:eastAsia="Calibri"/>
                <w:i/>
                <w:iCs/>
              </w:rPr>
            </w:pPr>
            <w:r w:rsidRPr="00E4534A">
              <w:rPr>
                <w:rFonts w:eastAsia="Calibri"/>
                <w:i/>
                <w:iCs/>
                <w:position w:val="-12"/>
              </w:rPr>
              <w:object w:dxaOrig="1540" w:dyaOrig="360" w14:anchorId="3A7EC2AE">
                <v:shape id="_x0000_i1045" type="#_x0000_t75" style="width:77.45pt;height:19.1pt" o:ole="">
                  <v:imagedata r:id="rId52" o:title=""/>
                </v:shape>
                <o:OLEObject Type="Embed" ProgID="Equation.DSMT4" ShapeID="_x0000_i1045" DrawAspect="Content" ObjectID="_1765571154" r:id="rId53"/>
              </w:object>
            </w:r>
          </w:p>
        </w:tc>
        <w:tc>
          <w:tcPr>
            <w:tcW w:w="6520" w:type="dxa"/>
            <w:shd w:val="clear" w:color="auto" w:fill="auto"/>
            <w:vAlign w:val="center"/>
          </w:tcPr>
          <w:p w14:paraId="62281A47" w14:textId="02B71F2A" w:rsidR="00DD1CBE" w:rsidRDefault="00DD1CBE" w:rsidP="00DD1CBE">
            <w:pPr>
              <w:spacing w:line="360" w:lineRule="auto"/>
              <w:rPr>
                <w:rFonts w:eastAsia="Calibri"/>
                <w:position w:val="-12"/>
              </w:rPr>
            </w:pPr>
            <w:r>
              <w:rPr>
                <w:rFonts w:eastAsia="Calibri"/>
                <w:position w:val="-12"/>
              </w:rPr>
              <w:t>Các NST bố mẹ phục vụ lai tạo, đột biến</w:t>
            </w:r>
          </w:p>
        </w:tc>
      </w:tr>
      <w:tr w:rsidR="00DD1CBE" w:rsidRPr="000F2197" w14:paraId="36D92846" w14:textId="77777777" w:rsidTr="00BC4FB6">
        <w:tc>
          <w:tcPr>
            <w:tcW w:w="2552" w:type="dxa"/>
            <w:shd w:val="clear" w:color="auto" w:fill="auto"/>
            <w:vAlign w:val="center"/>
          </w:tcPr>
          <w:p w14:paraId="342E8D7F" w14:textId="477D050F" w:rsidR="00DD1CBE" w:rsidRPr="00BC4FB6" w:rsidRDefault="00DD1CBE" w:rsidP="00DD1CBE">
            <w:pPr>
              <w:spacing w:line="360" w:lineRule="auto"/>
              <w:rPr>
                <w:rFonts w:eastAsia="Calibri"/>
                <w:i/>
                <w:iCs/>
              </w:rPr>
            </w:pPr>
            <w:r w:rsidRPr="00E4534A">
              <w:rPr>
                <w:rFonts w:eastAsia="Calibri"/>
                <w:i/>
                <w:iCs/>
                <w:position w:val="-12"/>
              </w:rPr>
              <w:object w:dxaOrig="1480" w:dyaOrig="360" w14:anchorId="4B1013FB">
                <v:shape id="_x0000_i1046" type="#_x0000_t75" style="width:1in;height:19.1pt" o:ole="">
                  <v:imagedata r:id="rId54" o:title=""/>
                </v:shape>
                <o:OLEObject Type="Embed" ProgID="Equation.DSMT4" ShapeID="_x0000_i1046" DrawAspect="Content" ObjectID="_1765571155" r:id="rId55"/>
              </w:object>
            </w:r>
          </w:p>
        </w:tc>
        <w:tc>
          <w:tcPr>
            <w:tcW w:w="6520" w:type="dxa"/>
            <w:shd w:val="clear" w:color="auto" w:fill="auto"/>
            <w:vAlign w:val="center"/>
          </w:tcPr>
          <w:p w14:paraId="78F70073" w14:textId="57DB57EE" w:rsidR="00DD1CBE" w:rsidRDefault="00DD1CBE" w:rsidP="00DD1CBE">
            <w:pPr>
              <w:spacing w:line="360" w:lineRule="auto"/>
              <w:rPr>
                <w:rFonts w:eastAsia="Calibri"/>
                <w:position w:val="-12"/>
              </w:rPr>
            </w:pPr>
            <w:r>
              <w:rPr>
                <w:rFonts w:eastAsia="Calibri"/>
                <w:position w:val="-12"/>
              </w:rPr>
              <w:t>Các NST thế hệ tiếp theo của phép lai tạo, đột biến</w:t>
            </w:r>
          </w:p>
        </w:tc>
      </w:tr>
      <w:tr w:rsidR="00DD1CBE" w:rsidRPr="000F2197" w14:paraId="67CDA6E9" w14:textId="77777777" w:rsidTr="00BC4FB6">
        <w:tc>
          <w:tcPr>
            <w:tcW w:w="2552" w:type="dxa"/>
            <w:shd w:val="clear" w:color="auto" w:fill="auto"/>
            <w:vAlign w:val="center"/>
          </w:tcPr>
          <w:p w14:paraId="57426482" w14:textId="6917FB8B" w:rsidR="00DD1CBE" w:rsidRPr="000F2197" w:rsidRDefault="00DD1CBE" w:rsidP="00DD1CBE">
            <w:pPr>
              <w:spacing w:line="360" w:lineRule="auto"/>
              <w:rPr>
                <w:rFonts w:eastAsia="Calibri"/>
                <w:i/>
                <w:iCs/>
              </w:rPr>
            </w:pPr>
            <w:r w:rsidRPr="00BC4FB6">
              <w:rPr>
                <w:rFonts w:eastAsia="Calibri"/>
                <w:i/>
                <w:iCs/>
                <w:position w:val="-14"/>
              </w:rPr>
              <w:object w:dxaOrig="480" w:dyaOrig="380" w14:anchorId="3FD90923">
                <v:shape id="_x0000_i1047" type="#_x0000_t75" style="width:24pt;height:19.1pt" o:ole="">
                  <v:imagedata r:id="rId56" o:title=""/>
                </v:shape>
                <o:OLEObject Type="Embed" ProgID="Equation.DSMT4" ShapeID="_x0000_i1047" DrawAspect="Content" ObjectID="_1765571156" r:id="rId57"/>
              </w:object>
            </w:r>
          </w:p>
        </w:tc>
        <w:tc>
          <w:tcPr>
            <w:tcW w:w="6520" w:type="dxa"/>
            <w:shd w:val="clear" w:color="auto" w:fill="auto"/>
            <w:vAlign w:val="center"/>
          </w:tcPr>
          <w:p w14:paraId="2916B940" w14:textId="557AD27C" w:rsidR="00DD1CBE" w:rsidRDefault="00DD1CBE" w:rsidP="00DD1CBE">
            <w:pPr>
              <w:spacing w:line="360" w:lineRule="auto"/>
              <w:rPr>
                <w:rFonts w:eastAsia="Calibri"/>
                <w:position w:val="-12"/>
              </w:rPr>
            </w:pPr>
            <w:r>
              <w:rPr>
                <w:rFonts w:eastAsia="Calibri"/>
                <w:position w:val="-12"/>
              </w:rPr>
              <w:t>Giá trị cập nhật trọng số cho mạng</w:t>
            </w:r>
            <w:r w:rsidR="00ED0113">
              <w:rPr>
                <w:rFonts w:eastAsia="Calibri"/>
                <w:position w:val="-12"/>
              </w:rPr>
              <w:t xml:space="preserve"> nơ ron</w:t>
            </w:r>
          </w:p>
        </w:tc>
      </w:tr>
    </w:tbl>
    <w:p w14:paraId="43BD47E7" w14:textId="55D02970" w:rsidR="001E0A0F" w:rsidRPr="000F2197" w:rsidRDefault="001E0A0F" w:rsidP="00DE4E92">
      <w:pPr>
        <w:tabs>
          <w:tab w:val="left" w:pos="567"/>
          <w:tab w:val="right" w:leader="dot" w:pos="8780"/>
        </w:tabs>
        <w:spacing w:line="360" w:lineRule="auto"/>
        <w:ind w:left="900" w:hanging="540"/>
        <w:jc w:val="both"/>
        <w:rPr>
          <w:color w:val="000000" w:themeColor="text1"/>
        </w:rPr>
      </w:pPr>
    </w:p>
    <w:p w14:paraId="4F7C5257" w14:textId="77777777" w:rsidR="001E0A0F" w:rsidRPr="000F2197" w:rsidRDefault="001E0A0F" w:rsidP="00DE4E92">
      <w:pPr>
        <w:tabs>
          <w:tab w:val="left" w:pos="567"/>
          <w:tab w:val="right" w:leader="dot" w:pos="8780"/>
        </w:tabs>
        <w:spacing w:line="360" w:lineRule="auto"/>
        <w:ind w:left="900" w:hanging="540"/>
        <w:jc w:val="both"/>
        <w:rPr>
          <w:color w:val="000000" w:themeColor="text1"/>
        </w:rPr>
      </w:pPr>
    </w:p>
    <w:p w14:paraId="6F6FC33F" w14:textId="77777777" w:rsidR="001E0A0F" w:rsidRPr="000F2197" w:rsidRDefault="001E0A0F" w:rsidP="00DE4E92">
      <w:pPr>
        <w:tabs>
          <w:tab w:val="left" w:pos="567"/>
          <w:tab w:val="right" w:leader="dot" w:pos="8780"/>
        </w:tabs>
        <w:spacing w:line="360" w:lineRule="auto"/>
        <w:ind w:left="900" w:hanging="540"/>
        <w:jc w:val="both"/>
        <w:rPr>
          <w:color w:val="000000" w:themeColor="text1"/>
        </w:rPr>
      </w:pPr>
    </w:p>
    <w:p w14:paraId="2DA23A74" w14:textId="77777777" w:rsidR="001E0A0F" w:rsidRPr="000F2197" w:rsidRDefault="001E0A0F" w:rsidP="00DE4E92">
      <w:pPr>
        <w:tabs>
          <w:tab w:val="left" w:pos="567"/>
          <w:tab w:val="right" w:leader="dot" w:pos="8780"/>
        </w:tabs>
        <w:spacing w:line="360" w:lineRule="auto"/>
        <w:ind w:left="900" w:hanging="540"/>
        <w:jc w:val="both"/>
        <w:rPr>
          <w:color w:val="000000" w:themeColor="text1"/>
        </w:rPr>
      </w:pPr>
    </w:p>
    <w:p w14:paraId="43A943A4" w14:textId="77777777" w:rsidR="001E0A0F" w:rsidRPr="000F2197" w:rsidRDefault="001E0A0F" w:rsidP="00DE4E92">
      <w:pPr>
        <w:tabs>
          <w:tab w:val="left" w:pos="567"/>
          <w:tab w:val="right" w:leader="dot" w:pos="8780"/>
        </w:tabs>
        <w:spacing w:line="360" w:lineRule="auto"/>
        <w:ind w:left="900" w:hanging="540"/>
        <w:jc w:val="both"/>
        <w:rPr>
          <w:color w:val="000000" w:themeColor="text1"/>
        </w:rPr>
      </w:pPr>
    </w:p>
    <w:p w14:paraId="4F94B9B4" w14:textId="77777777" w:rsidR="001E0A0F" w:rsidRPr="000F2197" w:rsidRDefault="001E0A0F" w:rsidP="00DE4E92">
      <w:pPr>
        <w:tabs>
          <w:tab w:val="left" w:pos="567"/>
          <w:tab w:val="right" w:leader="dot" w:pos="8780"/>
        </w:tabs>
        <w:spacing w:line="360" w:lineRule="auto"/>
        <w:ind w:left="900" w:hanging="540"/>
        <w:jc w:val="both"/>
        <w:rPr>
          <w:color w:val="000000" w:themeColor="text1"/>
        </w:rPr>
      </w:pPr>
    </w:p>
    <w:p w14:paraId="17A5010A" w14:textId="77777777" w:rsidR="001E0A0F" w:rsidRPr="000F2197" w:rsidRDefault="001E0A0F" w:rsidP="00DE4E92">
      <w:pPr>
        <w:tabs>
          <w:tab w:val="left" w:pos="567"/>
          <w:tab w:val="right" w:leader="dot" w:pos="8780"/>
        </w:tabs>
        <w:spacing w:line="360" w:lineRule="auto"/>
        <w:ind w:left="900" w:hanging="540"/>
        <w:jc w:val="both"/>
        <w:rPr>
          <w:color w:val="000000" w:themeColor="text1"/>
        </w:rPr>
      </w:pPr>
    </w:p>
    <w:p w14:paraId="30259D86" w14:textId="77777777" w:rsidR="001E0A0F" w:rsidRPr="000F2197" w:rsidRDefault="001E0A0F" w:rsidP="00DE4E92">
      <w:pPr>
        <w:tabs>
          <w:tab w:val="left" w:pos="567"/>
          <w:tab w:val="right" w:leader="dot" w:pos="8780"/>
        </w:tabs>
        <w:spacing w:line="360" w:lineRule="auto"/>
        <w:ind w:left="900" w:hanging="540"/>
        <w:jc w:val="both"/>
        <w:rPr>
          <w:color w:val="000000" w:themeColor="text1"/>
        </w:rPr>
      </w:pPr>
    </w:p>
    <w:p w14:paraId="2E18DCB2" w14:textId="77777777" w:rsidR="001E0A0F" w:rsidRPr="000F2197" w:rsidRDefault="001E0A0F" w:rsidP="00DE4E92">
      <w:pPr>
        <w:tabs>
          <w:tab w:val="left" w:pos="567"/>
          <w:tab w:val="right" w:leader="dot" w:pos="8780"/>
        </w:tabs>
        <w:spacing w:line="360" w:lineRule="auto"/>
        <w:ind w:left="900" w:hanging="540"/>
        <w:jc w:val="both"/>
        <w:rPr>
          <w:color w:val="000000" w:themeColor="text1"/>
        </w:rPr>
      </w:pPr>
    </w:p>
    <w:p w14:paraId="0AD7694A" w14:textId="77777777" w:rsidR="007C7B88" w:rsidRPr="000F2197" w:rsidRDefault="007C7B88" w:rsidP="00DE4E92">
      <w:pPr>
        <w:tabs>
          <w:tab w:val="left" w:pos="567"/>
          <w:tab w:val="right" w:leader="dot" w:pos="8780"/>
        </w:tabs>
        <w:spacing w:line="360" w:lineRule="auto"/>
        <w:ind w:left="900" w:hanging="540"/>
        <w:jc w:val="both"/>
        <w:rPr>
          <w:color w:val="000000" w:themeColor="text1"/>
        </w:rPr>
      </w:pPr>
    </w:p>
    <w:p w14:paraId="04EF0072" w14:textId="77777777" w:rsidR="007C7B88" w:rsidRPr="000F2197" w:rsidRDefault="007C7B88" w:rsidP="00DE4E92">
      <w:pPr>
        <w:tabs>
          <w:tab w:val="left" w:pos="567"/>
          <w:tab w:val="right" w:leader="dot" w:pos="8780"/>
        </w:tabs>
        <w:spacing w:line="360" w:lineRule="auto"/>
        <w:ind w:left="900" w:hanging="540"/>
        <w:jc w:val="both"/>
        <w:rPr>
          <w:color w:val="000000" w:themeColor="text1"/>
        </w:rPr>
      </w:pPr>
    </w:p>
    <w:p w14:paraId="3840640B" w14:textId="77777777" w:rsidR="00E424E3" w:rsidRPr="000F2197" w:rsidRDefault="00E424E3" w:rsidP="00DE4E92">
      <w:pPr>
        <w:tabs>
          <w:tab w:val="left" w:pos="567"/>
          <w:tab w:val="right" w:leader="dot" w:pos="8780"/>
        </w:tabs>
        <w:spacing w:line="360" w:lineRule="auto"/>
        <w:ind w:left="900" w:hanging="540"/>
        <w:jc w:val="both"/>
        <w:rPr>
          <w:color w:val="000000" w:themeColor="text1"/>
        </w:rPr>
      </w:pPr>
    </w:p>
    <w:p w14:paraId="194AD0C4" w14:textId="77777777" w:rsidR="00E424E3" w:rsidRPr="000F2197" w:rsidRDefault="00E424E3" w:rsidP="00DE4E92">
      <w:pPr>
        <w:tabs>
          <w:tab w:val="left" w:pos="567"/>
          <w:tab w:val="right" w:leader="dot" w:pos="8780"/>
        </w:tabs>
        <w:spacing w:line="360" w:lineRule="auto"/>
        <w:ind w:left="900" w:hanging="540"/>
        <w:jc w:val="both"/>
        <w:rPr>
          <w:color w:val="000000" w:themeColor="text1"/>
        </w:rPr>
      </w:pPr>
    </w:p>
    <w:p w14:paraId="6637AFB7" w14:textId="77777777" w:rsidR="00E424E3" w:rsidRPr="000F2197" w:rsidRDefault="00E424E3" w:rsidP="00DE4E92">
      <w:pPr>
        <w:tabs>
          <w:tab w:val="left" w:pos="567"/>
          <w:tab w:val="right" w:leader="dot" w:pos="8780"/>
        </w:tabs>
        <w:spacing w:line="360" w:lineRule="auto"/>
        <w:ind w:left="900" w:hanging="540"/>
        <w:jc w:val="both"/>
        <w:rPr>
          <w:color w:val="000000" w:themeColor="text1"/>
        </w:rPr>
      </w:pPr>
    </w:p>
    <w:p w14:paraId="6DF2B3D8" w14:textId="00D8B5B2" w:rsidR="008768F8" w:rsidRPr="003D3A86" w:rsidRDefault="003D3A86" w:rsidP="00D1481E">
      <w:pPr>
        <w:pStyle w:val="Heading1"/>
      </w:pPr>
      <w:bookmarkStart w:id="23" w:name="_Hlk98048699"/>
      <w:r>
        <w:br w:type="page"/>
      </w:r>
      <w:bookmarkStart w:id="24" w:name="_Toc149881197"/>
      <w:r w:rsidR="002F2AD8" w:rsidRPr="000F2197">
        <w:lastRenderedPageBreak/>
        <w:t>DANH MỤC BẢNG</w:t>
      </w:r>
      <w:bookmarkEnd w:id="24"/>
    </w:p>
    <w:p w14:paraId="12EA4B73" w14:textId="77777777" w:rsidR="008768F8" w:rsidRPr="000F2197" w:rsidRDefault="008768F8" w:rsidP="008768F8">
      <w:pPr>
        <w:pStyle w:val="TOC1"/>
        <w:tabs>
          <w:tab w:val="right" w:leader="dot" w:pos="9356"/>
        </w:tabs>
        <w:spacing w:before="0" w:after="0" w:line="360" w:lineRule="auto"/>
      </w:pPr>
    </w:p>
    <w:bookmarkStart w:id="25" w:name="_Hlk100301824"/>
    <w:bookmarkEnd w:id="0"/>
    <w:bookmarkEnd w:id="1"/>
    <w:bookmarkEnd w:id="2"/>
    <w:p w14:paraId="570811DE" w14:textId="2B82825A" w:rsidR="00706FF0" w:rsidRDefault="00E573A3">
      <w:pPr>
        <w:pStyle w:val="TableofFigures"/>
        <w:tabs>
          <w:tab w:val="right" w:leader="dot" w:pos="8778"/>
        </w:tabs>
        <w:rPr>
          <w:rFonts w:asciiTheme="minorHAnsi" w:eastAsiaTheme="minorEastAsia" w:hAnsiTheme="minorHAnsi" w:cstheme="minorBidi"/>
          <w:noProof/>
          <w:sz w:val="22"/>
          <w:szCs w:val="22"/>
        </w:rPr>
      </w:pPr>
      <w:r w:rsidRPr="00301806">
        <w:rPr>
          <w:rFonts w:cs="Times New Roman"/>
          <w:b/>
          <w:bCs/>
          <w:noProof/>
          <w:szCs w:val="26"/>
        </w:rPr>
        <w:fldChar w:fldCharType="begin"/>
      </w:r>
      <w:r w:rsidRPr="00301806">
        <w:rPr>
          <w:rFonts w:cs="Times New Roman"/>
          <w:b/>
          <w:bCs/>
          <w:noProof/>
          <w:szCs w:val="26"/>
        </w:rPr>
        <w:instrText xml:space="preserve"> TOC \h \z \c "Bảng 1." </w:instrText>
      </w:r>
      <w:r w:rsidRPr="00301806">
        <w:rPr>
          <w:rFonts w:cs="Times New Roman"/>
          <w:b/>
          <w:bCs/>
          <w:noProof/>
          <w:szCs w:val="26"/>
        </w:rPr>
        <w:fldChar w:fldCharType="separate"/>
      </w:r>
      <w:hyperlink w:anchor="_Toc149142037" w:history="1">
        <w:r w:rsidR="00706FF0" w:rsidRPr="003F004E">
          <w:rPr>
            <w:rStyle w:val="Hyperlink"/>
            <w:noProof/>
          </w:rPr>
          <w:t>Bảng 1.1. Bảng phân loại các mạng học sâu</w:t>
        </w:r>
        <w:r w:rsidR="00706FF0">
          <w:rPr>
            <w:noProof/>
            <w:webHidden/>
          </w:rPr>
          <w:tab/>
        </w:r>
        <w:r w:rsidR="00706FF0">
          <w:rPr>
            <w:noProof/>
            <w:webHidden/>
          </w:rPr>
          <w:fldChar w:fldCharType="begin"/>
        </w:r>
        <w:r w:rsidR="00706FF0">
          <w:rPr>
            <w:noProof/>
            <w:webHidden/>
          </w:rPr>
          <w:instrText xml:space="preserve"> PAGEREF _Toc149142037 \h </w:instrText>
        </w:r>
        <w:r w:rsidR="00706FF0">
          <w:rPr>
            <w:noProof/>
            <w:webHidden/>
          </w:rPr>
        </w:r>
        <w:r w:rsidR="00706FF0">
          <w:rPr>
            <w:noProof/>
            <w:webHidden/>
          </w:rPr>
          <w:fldChar w:fldCharType="separate"/>
        </w:r>
        <w:r w:rsidR="006D53AB">
          <w:rPr>
            <w:noProof/>
            <w:webHidden/>
          </w:rPr>
          <w:t>22</w:t>
        </w:r>
        <w:r w:rsidR="00706FF0">
          <w:rPr>
            <w:noProof/>
            <w:webHidden/>
          </w:rPr>
          <w:fldChar w:fldCharType="end"/>
        </w:r>
      </w:hyperlink>
    </w:p>
    <w:p w14:paraId="7A81A4DF" w14:textId="77777777" w:rsidR="00747A0E" w:rsidRDefault="00E573A3" w:rsidP="00766FCF">
      <w:pPr>
        <w:pStyle w:val="TableofFigures"/>
        <w:tabs>
          <w:tab w:val="right" w:leader="dot" w:pos="8778"/>
        </w:tabs>
        <w:spacing w:before="120" w:after="120"/>
        <w:rPr>
          <w:noProof/>
        </w:rPr>
      </w:pPr>
      <w:r w:rsidRPr="00301806">
        <w:rPr>
          <w:rFonts w:cs="Times New Roman"/>
          <w:b/>
          <w:bCs/>
          <w:noProof/>
          <w:szCs w:val="26"/>
        </w:rPr>
        <w:fldChar w:fldCharType="end"/>
      </w:r>
      <w:r w:rsidRPr="00301806">
        <w:rPr>
          <w:rFonts w:cs="Times New Roman"/>
          <w:b/>
          <w:bCs/>
          <w:noProof/>
          <w:szCs w:val="26"/>
        </w:rPr>
        <w:fldChar w:fldCharType="begin"/>
      </w:r>
      <w:r w:rsidRPr="00301806">
        <w:rPr>
          <w:rFonts w:cs="Times New Roman"/>
          <w:b/>
          <w:bCs/>
          <w:noProof/>
          <w:szCs w:val="26"/>
        </w:rPr>
        <w:instrText xml:space="preserve"> TOC \h \z \c "Bảng 2." </w:instrText>
      </w:r>
      <w:r w:rsidRPr="00301806">
        <w:rPr>
          <w:rFonts w:cs="Times New Roman"/>
          <w:b/>
          <w:bCs/>
          <w:noProof/>
          <w:szCs w:val="26"/>
        </w:rPr>
        <w:fldChar w:fldCharType="separate"/>
      </w:r>
    </w:p>
    <w:p w14:paraId="5A9EFA7E" w14:textId="60DC4E3C" w:rsidR="00747A0E" w:rsidRDefault="000D64F6">
      <w:pPr>
        <w:pStyle w:val="TableofFigures"/>
        <w:tabs>
          <w:tab w:val="right" w:leader="dot" w:pos="8778"/>
        </w:tabs>
        <w:rPr>
          <w:rFonts w:asciiTheme="minorHAnsi" w:eastAsiaTheme="minorEastAsia" w:hAnsiTheme="minorHAnsi" w:cstheme="minorBidi"/>
          <w:noProof/>
          <w:sz w:val="22"/>
          <w:szCs w:val="22"/>
        </w:rPr>
      </w:pPr>
      <w:hyperlink w:anchor="_Toc149652954" w:history="1">
        <w:r w:rsidR="00747A0E" w:rsidRPr="00B60C1C">
          <w:rPr>
            <w:rStyle w:val="Hyperlink"/>
            <w:noProof/>
          </w:rPr>
          <w:t xml:space="preserve">Bảng 2.1. Bảng phân bố tế bào lân cân của tế bào trung tâm </w:t>
        </w:r>
        <w:r w:rsidR="00747A0E" w:rsidRPr="00747A0E">
          <w:rPr>
            <w:rStyle w:val="Hyperlink"/>
            <w:i/>
            <w:iCs/>
            <w:noProof/>
          </w:rPr>
          <w:t>C(i,j)</w:t>
        </w:r>
        <w:r w:rsidR="00747A0E" w:rsidRPr="00B60C1C">
          <w:rPr>
            <w:rStyle w:val="Hyperlink"/>
            <w:noProof/>
          </w:rPr>
          <w:t xml:space="preserve">, tương ứng </w:t>
        </w:r>
        <w:r w:rsidR="00747A0E" w:rsidRPr="00747A0E">
          <w:rPr>
            <w:rStyle w:val="Hyperlink"/>
            <w:i/>
            <w:iCs/>
            <w:noProof/>
          </w:rPr>
          <w:t>r=1</w:t>
        </w:r>
        <w:r w:rsidR="00747A0E">
          <w:rPr>
            <w:noProof/>
            <w:webHidden/>
          </w:rPr>
          <w:tab/>
        </w:r>
        <w:r w:rsidR="00747A0E">
          <w:rPr>
            <w:noProof/>
            <w:webHidden/>
          </w:rPr>
          <w:fldChar w:fldCharType="begin"/>
        </w:r>
        <w:r w:rsidR="00747A0E">
          <w:rPr>
            <w:noProof/>
            <w:webHidden/>
          </w:rPr>
          <w:instrText xml:space="preserve"> PAGEREF _Toc149652954 \h </w:instrText>
        </w:r>
        <w:r w:rsidR="00747A0E">
          <w:rPr>
            <w:noProof/>
            <w:webHidden/>
          </w:rPr>
        </w:r>
        <w:r w:rsidR="00747A0E">
          <w:rPr>
            <w:noProof/>
            <w:webHidden/>
          </w:rPr>
          <w:fldChar w:fldCharType="separate"/>
        </w:r>
        <w:r w:rsidR="006D53AB">
          <w:rPr>
            <w:noProof/>
            <w:webHidden/>
          </w:rPr>
          <w:t>33</w:t>
        </w:r>
        <w:r w:rsidR="00747A0E">
          <w:rPr>
            <w:noProof/>
            <w:webHidden/>
          </w:rPr>
          <w:fldChar w:fldCharType="end"/>
        </w:r>
      </w:hyperlink>
    </w:p>
    <w:p w14:paraId="1FFC9ACD" w14:textId="09EDEBEB" w:rsidR="00747A0E" w:rsidRDefault="000D64F6">
      <w:pPr>
        <w:pStyle w:val="TableofFigures"/>
        <w:tabs>
          <w:tab w:val="right" w:leader="dot" w:pos="8778"/>
        </w:tabs>
        <w:rPr>
          <w:rFonts w:asciiTheme="minorHAnsi" w:eastAsiaTheme="minorEastAsia" w:hAnsiTheme="minorHAnsi" w:cstheme="minorBidi"/>
          <w:noProof/>
          <w:sz w:val="22"/>
          <w:szCs w:val="22"/>
        </w:rPr>
      </w:pPr>
      <w:hyperlink w:anchor="_Toc149652955" w:history="1">
        <w:r w:rsidR="00747A0E" w:rsidRPr="00B60C1C">
          <w:rPr>
            <w:rStyle w:val="Hyperlink"/>
            <w:noProof/>
          </w:rPr>
          <w:t xml:space="preserve">Bảng 2.2. Bảng giá trị bậc hai đối với đầu vào, ra tại vị trí lân cận </w:t>
        </w:r>
        <w:r w:rsidR="00747A0E" w:rsidRPr="00747A0E">
          <w:rPr>
            <w:rStyle w:val="Hyperlink"/>
            <w:i/>
            <w:iCs/>
            <w:noProof/>
          </w:rPr>
          <w:t>C(i-1,j-1)</w:t>
        </w:r>
        <w:r w:rsidR="00747A0E">
          <w:rPr>
            <w:noProof/>
            <w:webHidden/>
          </w:rPr>
          <w:tab/>
        </w:r>
        <w:r w:rsidR="00747A0E">
          <w:rPr>
            <w:noProof/>
            <w:webHidden/>
          </w:rPr>
          <w:fldChar w:fldCharType="begin"/>
        </w:r>
        <w:r w:rsidR="00747A0E">
          <w:rPr>
            <w:noProof/>
            <w:webHidden/>
          </w:rPr>
          <w:instrText xml:space="preserve"> PAGEREF _Toc149652955 \h </w:instrText>
        </w:r>
        <w:r w:rsidR="00747A0E">
          <w:rPr>
            <w:noProof/>
            <w:webHidden/>
          </w:rPr>
        </w:r>
        <w:r w:rsidR="00747A0E">
          <w:rPr>
            <w:noProof/>
            <w:webHidden/>
          </w:rPr>
          <w:fldChar w:fldCharType="separate"/>
        </w:r>
        <w:r w:rsidR="006D53AB">
          <w:rPr>
            <w:noProof/>
            <w:webHidden/>
          </w:rPr>
          <w:t>37</w:t>
        </w:r>
        <w:r w:rsidR="00747A0E">
          <w:rPr>
            <w:noProof/>
            <w:webHidden/>
          </w:rPr>
          <w:fldChar w:fldCharType="end"/>
        </w:r>
      </w:hyperlink>
    </w:p>
    <w:p w14:paraId="38CB7AF2" w14:textId="17D2AB12" w:rsidR="00747A0E" w:rsidRDefault="000D64F6">
      <w:pPr>
        <w:pStyle w:val="TableofFigures"/>
        <w:tabs>
          <w:tab w:val="right" w:leader="dot" w:pos="8778"/>
        </w:tabs>
        <w:rPr>
          <w:rFonts w:asciiTheme="minorHAnsi" w:eastAsiaTheme="minorEastAsia" w:hAnsiTheme="minorHAnsi" w:cstheme="minorBidi"/>
          <w:noProof/>
          <w:sz w:val="22"/>
          <w:szCs w:val="22"/>
        </w:rPr>
      </w:pPr>
      <w:hyperlink w:anchor="_Toc149652956" w:history="1">
        <w:r w:rsidR="00747A0E" w:rsidRPr="00B60C1C">
          <w:rPr>
            <w:rStyle w:val="Hyperlink"/>
            <w:noProof/>
          </w:rPr>
          <w:t xml:space="preserve">Bảng 2.3. Bảng giá trị bậc hai đối với đầu vào, ra tại vị trí lân cận </w:t>
        </w:r>
        <w:r w:rsidR="00747A0E" w:rsidRPr="00747A0E">
          <w:rPr>
            <w:rStyle w:val="Hyperlink"/>
            <w:i/>
            <w:iCs/>
            <w:noProof/>
          </w:rPr>
          <w:t>C(i-1,j)</w:t>
        </w:r>
        <w:r w:rsidR="00747A0E">
          <w:rPr>
            <w:noProof/>
            <w:webHidden/>
          </w:rPr>
          <w:tab/>
        </w:r>
        <w:r w:rsidR="00747A0E">
          <w:rPr>
            <w:noProof/>
            <w:webHidden/>
          </w:rPr>
          <w:fldChar w:fldCharType="begin"/>
        </w:r>
        <w:r w:rsidR="00747A0E">
          <w:rPr>
            <w:noProof/>
            <w:webHidden/>
          </w:rPr>
          <w:instrText xml:space="preserve"> PAGEREF _Toc149652956 \h </w:instrText>
        </w:r>
        <w:r w:rsidR="00747A0E">
          <w:rPr>
            <w:noProof/>
            <w:webHidden/>
          </w:rPr>
        </w:r>
        <w:r w:rsidR="00747A0E">
          <w:rPr>
            <w:noProof/>
            <w:webHidden/>
          </w:rPr>
          <w:fldChar w:fldCharType="separate"/>
        </w:r>
        <w:r w:rsidR="006D53AB">
          <w:rPr>
            <w:noProof/>
            <w:webHidden/>
          </w:rPr>
          <w:t>37</w:t>
        </w:r>
        <w:r w:rsidR="00747A0E">
          <w:rPr>
            <w:noProof/>
            <w:webHidden/>
          </w:rPr>
          <w:fldChar w:fldCharType="end"/>
        </w:r>
      </w:hyperlink>
    </w:p>
    <w:p w14:paraId="713872E6" w14:textId="55230D0C" w:rsidR="00747A0E" w:rsidRDefault="000D64F6">
      <w:pPr>
        <w:pStyle w:val="TableofFigures"/>
        <w:tabs>
          <w:tab w:val="right" w:leader="dot" w:pos="8778"/>
        </w:tabs>
        <w:rPr>
          <w:rFonts w:asciiTheme="minorHAnsi" w:eastAsiaTheme="minorEastAsia" w:hAnsiTheme="minorHAnsi" w:cstheme="minorBidi"/>
          <w:noProof/>
          <w:sz w:val="22"/>
          <w:szCs w:val="22"/>
        </w:rPr>
      </w:pPr>
      <w:hyperlink w:anchor="_Toc149652957" w:history="1">
        <w:r w:rsidR="00747A0E" w:rsidRPr="00B60C1C">
          <w:rPr>
            <w:rStyle w:val="Hyperlink"/>
            <w:noProof/>
          </w:rPr>
          <w:t xml:space="preserve">Bảng 2.4. Bảng giá trị bậc hai đối với đầu vào, ra tại vị trí lân cận </w:t>
        </w:r>
        <w:r w:rsidR="00747A0E" w:rsidRPr="00747A0E">
          <w:rPr>
            <w:rStyle w:val="Hyperlink"/>
            <w:i/>
            <w:iCs/>
            <w:noProof/>
          </w:rPr>
          <w:t>C(i-1,j+1)</w:t>
        </w:r>
        <w:r w:rsidR="00747A0E">
          <w:rPr>
            <w:noProof/>
            <w:webHidden/>
          </w:rPr>
          <w:tab/>
        </w:r>
        <w:r w:rsidR="00747A0E">
          <w:rPr>
            <w:noProof/>
            <w:webHidden/>
          </w:rPr>
          <w:fldChar w:fldCharType="begin"/>
        </w:r>
        <w:r w:rsidR="00747A0E">
          <w:rPr>
            <w:noProof/>
            <w:webHidden/>
          </w:rPr>
          <w:instrText xml:space="preserve"> PAGEREF _Toc149652957 \h </w:instrText>
        </w:r>
        <w:r w:rsidR="00747A0E">
          <w:rPr>
            <w:noProof/>
            <w:webHidden/>
          </w:rPr>
        </w:r>
        <w:r w:rsidR="00747A0E">
          <w:rPr>
            <w:noProof/>
            <w:webHidden/>
          </w:rPr>
          <w:fldChar w:fldCharType="separate"/>
        </w:r>
        <w:r w:rsidR="006D53AB">
          <w:rPr>
            <w:noProof/>
            <w:webHidden/>
          </w:rPr>
          <w:t>37</w:t>
        </w:r>
        <w:r w:rsidR="00747A0E">
          <w:rPr>
            <w:noProof/>
            <w:webHidden/>
          </w:rPr>
          <w:fldChar w:fldCharType="end"/>
        </w:r>
      </w:hyperlink>
    </w:p>
    <w:p w14:paraId="1D9CCB5B" w14:textId="2A7A1B5C" w:rsidR="00747A0E" w:rsidRDefault="000D64F6">
      <w:pPr>
        <w:pStyle w:val="TableofFigures"/>
        <w:tabs>
          <w:tab w:val="right" w:leader="dot" w:pos="8778"/>
        </w:tabs>
        <w:rPr>
          <w:rFonts w:asciiTheme="minorHAnsi" w:eastAsiaTheme="minorEastAsia" w:hAnsiTheme="minorHAnsi" w:cstheme="minorBidi"/>
          <w:noProof/>
          <w:sz w:val="22"/>
          <w:szCs w:val="22"/>
        </w:rPr>
      </w:pPr>
      <w:hyperlink w:anchor="_Toc149652958" w:history="1">
        <w:r w:rsidR="00747A0E" w:rsidRPr="00B60C1C">
          <w:rPr>
            <w:rStyle w:val="Hyperlink"/>
            <w:noProof/>
          </w:rPr>
          <w:t xml:space="preserve">Bảng 2.5. Bảng giá trị bậc hai đối với đầu vào, ra tại vị trí lân cận </w:t>
        </w:r>
        <w:r w:rsidR="00747A0E" w:rsidRPr="00747A0E">
          <w:rPr>
            <w:rStyle w:val="Hyperlink"/>
            <w:i/>
            <w:iCs/>
            <w:noProof/>
          </w:rPr>
          <w:t>C(i,j-1)</w:t>
        </w:r>
        <w:r w:rsidR="00747A0E">
          <w:rPr>
            <w:noProof/>
            <w:webHidden/>
          </w:rPr>
          <w:tab/>
        </w:r>
        <w:r w:rsidR="00747A0E">
          <w:rPr>
            <w:noProof/>
            <w:webHidden/>
          </w:rPr>
          <w:fldChar w:fldCharType="begin"/>
        </w:r>
        <w:r w:rsidR="00747A0E">
          <w:rPr>
            <w:noProof/>
            <w:webHidden/>
          </w:rPr>
          <w:instrText xml:space="preserve"> PAGEREF _Toc149652958 \h </w:instrText>
        </w:r>
        <w:r w:rsidR="00747A0E">
          <w:rPr>
            <w:noProof/>
            <w:webHidden/>
          </w:rPr>
        </w:r>
        <w:r w:rsidR="00747A0E">
          <w:rPr>
            <w:noProof/>
            <w:webHidden/>
          </w:rPr>
          <w:fldChar w:fldCharType="separate"/>
        </w:r>
        <w:r w:rsidR="006D53AB">
          <w:rPr>
            <w:noProof/>
            <w:webHidden/>
          </w:rPr>
          <w:t>37</w:t>
        </w:r>
        <w:r w:rsidR="00747A0E">
          <w:rPr>
            <w:noProof/>
            <w:webHidden/>
          </w:rPr>
          <w:fldChar w:fldCharType="end"/>
        </w:r>
      </w:hyperlink>
    </w:p>
    <w:p w14:paraId="233227D2" w14:textId="007DE722" w:rsidR="00747A0E" w:rsidRDefault="000D64F6">
      <w:pPr>
        <w:pStyle w:val="TableofFigures"/>
        <w:tabs>
          <w:tab w:val="right" w:leader="dot" w:pos="8778"/>
        </w:tabs>
        <w:rPr>
          <w:rFonts w:asciiTheme="minorHAnsi" w:eastAsiaTheme="minorEastAsia" w:hAnsiTheme="minorHAnsi" w:cstheme="minorBidi"/>
          <w:noProof/>
          <w:sz w:val="22"/>
          <w:szCs w:val="22"/>
        </w:rPr>
      </w:pPr>
      <w:hyperlink w:anchor="_Toc149652959" w:history="1">
        <w:r w:rsidR="00747A0E" w:rsidRPr="00B60C1C">
          <w:rPr>
            <w:rStyle w:val="Hyperlink"/>
            <w:noProof/>
          </w:rPr>
          <w:t xml:space="preserve">Bảng 2.6. Bảng giá trị bậc hai đối với đầu vào, ra tại vị trí lân cận </w:t>
        </w:r>
        <w:r w:rsidR="00747A0E" w:rsidRPr="00747A0E">
          <w:rPr>
            <w:rStyle w:val="Hyperlink"/>
            <w:i/>
            <w:iCs/>
            <w:noProof/>
          </w:rPr>
          <w:t>C(i,j)</w:t>
        </w:r>
        <w:r w:rsidR="00747A0E">
          <w:rPr>
            <w:noProof/>
            <w:webHidden/>
          </w:rPr>
          <w:tab/>
        </w:r>
        <w:r w:rsidR="00747A0E">
          <w:rPr>
            <w:noProof/>
            <w:webHidden/>
          </w:rPr>
          <w:fldChar w:fldCharType="begin"/>
        </w:r>
        <w:r w:rsidR="00747A0E">
          <w:rPr>
            <w:noProof/>
            <w:webHidden/>
          </w:rPr>
          <w:instrText xml:space="preserve"> PAGEREF _Toc149652959 \h </w:instrText>
        </w:r>
        <w:r w:rsidR="00747A0E">
          <w:rPr>
            <w:noProof/>
            <w:webHidden/>
          </w:rPr>
        </w:r>
        <w:r w:rsidR="00747A0E">
          <w:rPr>
            <w:noProof/>
            <w:webHidden/>
          </w:rPr>
          <w:fldChar w:fldCharType="separate"/>
        </w:r>
        <w:r w:rsidR="006D53AB">
          <w:rPr>
            <w:noProof/>
            <w:webHidden/>
          </w:rPr>
          <w:t>37</w:t>
        </w:r>
        <w:r w:rsidR="00747A0E">
          <w:rPr>
            <w:noProof/>
            <w:webHidden/>
          </w:rPr>
          <w:fldChar w:fldCharType="end"/>
        </w:r>
      </w:hyperlink>
    </w:p>
    <w:p w14:paraId="562E5AE3" w14:textId="7EA1C734" w:rsidR="00747A0E" w:rsidRDefault="000D64F6">
      <w:pPr>
        <w:pStyle w:val="TableofFigures"/>
        <w:tabs>
          <w:tab w:val="right" w:leader="dot" w:pos="8778"/>
        </w:tabs>
        <w:rPr>
          <w:rFonts w:asciiTheme="minorHAnsi" w:eastAsiaTheme="minorEastAsia" w:hAnsiTheme="minorHAnsi" w:cstheme="minorBidi"/>
          <w:noProof/>
          <w:sz w:val="22"/>
          <w:szCs w:val="22"/>
        </w:rPr>
      </w:pPr>
      <w:hyperlink w:anchor="_Toc149652960" w:history="1">
        <w:r w:rsidR="00747A0E" w:rsidRPr="00B60C1C">
          <w:rPr>
            <w:rStyle w:val="Hyperlink"/>
            <w:noProof/>
          </w:rPr>
          <w:t xml:space="preserve">Bảng 2.7. Bảng giá trị bậc hai đối với đầu vào, ra tại vị trí lân cận </w:t>
        </w:r>
        <w:r w:rsidR="00747A0E" w:rsidRPr="00747A0E">
          <w:rPr>
            <w:rStyle w:val="Hyperlink"/>
            <w:i/>
            <w:iCs/>
            <w:noProof/>
          </w:rPr>
          <w:t>C(i,j+1)</w:t>
        </w:r>
        <w:r w:rsidR="00747A0E">
          <w:rPr>
            <w:noProof/>
            <w:webHidden/>
          </w:rPr>
          <w:tab/>
        </w:r>
        <w:r w:rsidR="00747A0E">
          <w:rPr>
            <w:noProof/>
            <w:webHidden/>
          </w:rPr>
          <w:fldChar w:fldCharType="begin"/>
        </w:r>
        <w:r w:rsidR="00747A0E">
          <w:rPr>
            <w:noProof/>
            <w:webHidden/>
          </w:rPr>
          <w:instrText xml:space="preserve"> PAGEREF _Toc149652960 \h </w:instrText>
        </w:r>
        <w:r w:rsidR="00747A0E">
          <w:rPr>
            <w:noProof/>
            <w:webHidden/>
          </w:rPr>
        </w:r>
        <w:r w:rsidR="00747A0E">
          <w:rPr>
            <w:noProof/>
            <w:webHidden/>
          </w:rPr>
          <w:fldChar w:fldCharType="separate"/>
        </w:r>
        <w:r w:rsidR="006D53AB">
          <w:rPr>
            <w:noProof/>
            <w:webHidden/>
          </w:rPr>
          <w:t>38</w:t>
        </w:r>
        <w:r w:rsidR="00747A0E">
          <w:rPr>
            <w:noProof/>
            <w:webHidden/>
          </w:rPr>
          <w:fldChar w:fldCharType="end"/>
        </w:r>
      </w:hyperlink>
    </w:p>
    <w:p w14:paraId="4B6187C3" w14:textId="1D37D735" w:rsidR="00747A0E" w:rsidRDefault="000D64F6">
      <w:pPr>
        <w:pStyle w:val="TableofFigures"/>
        <w:tabs>
          <w:tab w:val="right" w:leader="dot" w:pos="8778"/>
        </w:tabs>
        <w:rPr>
          <w:rFonts w:asciiTheme="minorHAnsi" w:eastAsiaTheme="minorEastAsia" w:hAnsiTheme="minorHAnsi" w:cstheme="minorBidi"/>
          <w:noProof/>
          <w:sz w:val="22"/>
          <w:szCs w:val="22"/>
        </w:rPr>
      </w:pPr>
      <w:hyperlink w:anchor="_Toc149652961" w:history="1">
        <w:r w:rsidR="00747A0E" w:rsidRPr="00B60C1C">
          <w:rPr>
            <w:rStyle w:val="Hyperlink"/>
            <w:noProof/>
          </w:rPr>
          <w:t xml:space="preserve">Bảng 2.8. Bảng giá trị bậc hai đối với đầu vào, ra tại vị trí lân cận </w:t>
        </w:r>
        <w:r w:rsidR="00747A0E" w:rsidRPr="00747A0E">
          <w:rPr>
            <w:rStyle w:val="Hyperlink"/>
            <w:i/>
            <w:iCs/>
            <w:noProof/>
          </w:rPr>
          <w:t>C(i+1,j-1)</w:t>
        </w:r>
        <w:r w:rsidR="00747A0E">
          <w:rPr>
            <w:noProof/>
            <w:webHidden/>
          </w:rPr>
          <w:tab/>
        </w:r>
        <w:r w:rsidR="00747A0E">
          <w:rPr>
            <w:noProof/>
            <w:webHidden/>
          </w:rPr>
          <w:fldChar w:fldCharType="begin"/>
        </w:r>
        <w:r w:rsidR="00747A0E">
          <w:rPr>
            <w:noProof/>
            <w:webHidden/>
          </w:rPr>
          <w:instrText xml:space="preserve"> PAGEREF _Toc149652961 \h </w:instrText>
        </w:r>
        <w:r w:rsidR="00747A0E">
          <w:rPr>
            <w:noProof/>
            <w:webHidden/>
          </w:rPr>
        </w:r>
        <w:r w:rsidR="00747A0E">
          <w:rPr>
            <w:noProof/>
            <w:webHidden/>
          </w:rPr>
          <w:fldChar w:fldCharType="separate"/>
        </w:r>
        <w:r w:rsidR="006D53AB">
          <w:rPr>
            <w:noProof/>
            <w:webHidden/>
          </w:rPr>
          <w:t>38</w:t>
        </w:r>
        <w:r w:rsidR="00747A0E">
          <w:rPr>
            <w:noProof/>
            <w:webHidden/>
          </w:rPr>
          <w:fldChar w:fldCharType="end"/>
        </w:r>
      </w:hyperlink>
    </w:p>
    <w:p w14:paraId="77A220BF" w14:textId="60070B4D" w:rsidR="00747A0E" w:rsidRDefault="000D64F6">
      <w:pPr>
        <w:pStyle w:val="TableofFigures"/>
        <w:tabs>
          <w:tab w:val="right" w:leader="dot" w:pos="8778"/>
        </w:tabs>
        <w:rPr>
          <w:rFonts w:asciiTheme="minorHAnsi" w:eastAsiaTheme="minorEastAsia" w:hAnsiTheme="minorHAnsi" w:cstheme="minorBidi"/>
          <w:noProof/>
          <w:sz w:val="22"/>
          <w:szCs w:val="22"/>
        </w:rPr>
      </w:pPr>
      <w:hyperlink w:anchor="_Toc149652962" w:history="1">
        <w:r w:rsidR="00747A0E" w:rsidRPr="00B60C1C">
          <w:rPr>
            <w:rStyle w:val="Hyperlink"/>
            <w:noProof/>
          </w:rPr>
          <w:t xml:space="preserve">Bảng 2.9. Bảng giá trị bậc hai đối với đầu vào, ra tại vị trí lân cận </w:t>
        </w:r>
        <w:r w:rsidR="00747A0E" w:rsidRPr="00747A0E">
          <w:rPr>
            <w:rStyle w:val="Hyperlink"/>
            <w:i/>
            <w:iCs/>
            <w:noProof/>
          </w:rPr>
          <w:t>C(i+1,j)</w:t>
        </w:r>
        <w:r w:rsidR="00747A0E">
          <w:rPr>
            <w:noProof/>
            <w:webHidden/>
          </w:rPr>
          <w:tab/>
        </w:r>
        <w:r w:rsidR="00747A0E">
          <w:rPr>
            <w:noProof/>
            <w:webHidden/>
          </w:rPr>
          <w:fldChar w:fldCharType="begin"/>
        </w:r>
        <w:r w:rsidR="00747A0E">
          <w:rPr>
            <w:noProof/>
            <w:webHidden/>
          </w:rPr>
          <w:instrText xml:space="preserve"> PAGEREF _Toc149652962 \h </w:instrText>
        </w:r>
        <w:r w:rsidR="00747A0E">
          <w:rPr>
            <w:noProof/>
            <w:webHidden/>
          </w:rPr>
        </w:r>
        <w:r w:rsidR="00747A0E">
          <w:rPr>
            <w:noProof/>
            <w:webHidden/>
          </w:rPr>
          <w:fldChar w:fldCharType="separate"/>
        </w:r>
        <w:r w:rsidR="006D53AB">
          <w:rPr>
            <w:noProof/>
            <w:webHidden/>
          </w:rPr>
          <w:t>38</w:t>
        </w:r>
        <w:r w:rsidR="00747A0E">
          <w:rPr>
            <w:noProof/>
            <w:webHidden/>
          </w:rPr>
          <w:fldChar w:fldCharType="end"/>
        </w:r>
      </w:hyperlink>
    </w:p>
    <w:p w14:paraId="21CF4895" w14:textId="09D30130" w:rsidR="00747A0E" w:rsidRDefault="000D64F6">
      <w:pPr>
        <w:pStyle w:val="TableofFigures"/>
        <w:tabs>
          <w:tab w:val="right" w:leader="dot" w:pos="8778"/>
        </w:tabs>
        <w:rPr>
          <w:rFonts w:asciiTheme="minorHAnsi" w:eastAsiaTheme="minorEastAsia" w:hAnsiTheme="minorHAnsi" w:cstheme="minorBidi"/>
          <w:noProof/>
          <w:sz w:val="22"/>
          <w:szCs w:val="22"/>
        </w:rPr>
      </w:pPr>
      <w:hyperlink w:anchor="_Toc149652963" w:history="1">
        <w:r w:rsidR="00747A0E" w:rsidRPr="00B60C1C">
          <w:rPr>
            <w:rStyle w:val="Hyperlink"/>
            <w:noProof/>
          </w:rPr>
          <w:t xml:space="preserve">Bảng 2.10. Bảng giá trị bậc hai đối với đầu vào, ra tại vị trí lân cận </w:t>
        </w:r>
        <w:r w:rsidR="00747A0E" w:rsidRPr="00747A0E">
          <w:rPr>
            <w:rStyle w:val="Hyperlink"/>
            <w:i/>
            <w:iCs/>
            <w:noProof/>
          </w:rPr>
          <w:t>C(i+1,j+1)</w:t>
        </w:r>
        <w:r w:rsidR="00747A0E">
          <w:rPr>
            <w:noProof/>
            <w:webHidden/>
          </w:rPr>
          <w:tab/>
        </w:r>
        <w:r w:rsidR="00747A0E">
          <w:rPr>
            <w:noProof/>
            <w:webHidden/>
          </w:rPr>
          <w:fldChar w:fldCharType="begin"/>
        </w:r>
        <w:r w:rsidR="00747A0E">
          <w:rPr>
            <w:noProof/>
            <w:webHidden/>
          </w:rPr>
          <w:instrText xml:space="preserve"> PAGEREF _Toc149652963 \h </w:instrText>
        </w:r>
        <w:r w:rsidR="00747A0E">
          <w:rPr>
            <w:noProof/>
            <w:webHidden/>
          </w:rPr>
        </w:r>
        <w:r w:rsidR="00747A0E">
          <w:rPr>
            <w:noProof/>
            <w:webHidden/>
          </w:rPr>
          <w:fldChar w:fldCharType="separate"/>
        </w:r>
        <w:r w:rsidR="006D53AB">
          <w:rPr>
            <w:noProof/>
            <w:webHidden/>
          </w:rPr>
          <w:t>38</w:t>
        </w:r>
        <w:r w:rsidR="00747A0E">
          <w:rPr>
            <w:noProof/>
            <w:webHidden/>
          </w:rPr>
          <w:fldChar w:fldCharType="end"/>
        </w:r>
      </w:hyperlink>
    </w:p>
    <w:p w14:paraId="449B47BF" w14:textId="4F808510" w:rsidR="00694204" w:rsidRPr="00301806" w:rsidRDefault="00E573A3" w:rsidP="00766FCF">
      <w:pPr>
        <w:pStyle w:val="TableofFigures"/>
        <w:tabs>
          <w:tab w:val="right" w:leader="dot" w:pos="8778"/>
        </w:tabs>
        <w:spacing w:before="120" w:after="120"/>
        <w:rPr>
          <w:rFonts w:cs="Times New Roman"/>
          <w:b/>
          <w:bCs/>
          <w:noProof/>
          <w:szCs w:val="26"/>
        </w:rPr>
      </w:pPr>
      <w:r w:rsidRPr="00301806">
        <w:rPr>
          <w:rFonts w:cs="Times New Roman"/>
          <w:b/>
          <w:bCs/>
          <w:noProof/>
          <w:szCs w:val="26"/>
        </w:rPr>
        <w:fldChar w:fldCharType="end"/>
      </w:r>
    </w:p>
    <w:p w14:paraId="4F580A01" w14:textId="7D939349" w:rsidR="00E732C0" w:rsidRDefault="009A236B">
      <w:pPr>
        <w:pStyle w:val="TableofFigures"/>
        <w:tabs>
          <w:tab w:val="right" w:leader="dot" w:pos="8778"/>
        </w:tabs>
        <w:rPr>
          <w:rFonts w:asciiTheme="minorHAnsi" w:eastAsiaTheme="minorEastAsia" w:hAnsiTheme="minorHAnsi" w:cstheme="minorBidi"/>
          <w:noProof/>
          <w:sz w:val="22"/>
          <w:szCs w:val="22"/>
        </w:rPr>
      </w:pPr>
      <w:r w:rsidRPr="00301806">
        <w:rPr>
          <w:szCs w:val="26"/>
        </w:rPr>
        <w:fldChar w:fldCharType="begin"/>
      </w:r>
      <w:r w:rsidRPr="00301806">
        <w:rPr>
          <w:szCs w:val="26"/>
        </w:rPr>
        <w:instrText xml:space="preserve"> TOC \h \z \c "Bảng 3." </w:instrText>
      </w:r>
      <w:r w:rsidRPr="00301806">
        <w:rPr>
          <w:szCs w:val="26"/>
        </w:rPr>
        <w:fldChar w:fldCharType="separate"/>
      </w:r>
      <w:hyperlink w:anchor="_Toc149816528" w:history="1">
        <w:r w:rsidR="00E732C0" w:rsidRPr="00D16EF1">
          <w:rPr>
            <w:rStyle w:val="Hyperlink"/>
            <w:noProof/>
          </w:rPr>
          <w:t>Bảng 3. 1. Bảng kết quả lai tạo CeNNs</w:t>
        </w:r>
        <w:r w:rsidR="00E732C0">
          <w:rPr>
            <w:noProof/>
            <w:webHidden/>
          </w:rPr>
          <w:tab/>
        </w:r>
        <w:r w:rsidR="00E732C0">
          <w:rPr>
            <w:noProof/>
            <w:webHidden/>
          </w:rPr>
          <w:fldChar w:fldCharType="begin"/>
        </w:r>
        <w:r w:rsidR="00E732C0">
          <w:rPr>
            <w:noProof/>
            <w:webHidden/>
          </w:rPr>
          <w:instrText xml:space="preserve"> PAGEREF _Toc149816528 \h </w:instrText>
        </w:r>
        <w:r w:rsidR="00E732C0">
          <w:rPr>
            <w:noProof/>
            <w:webHidden/>
          </w:rPr>
        </w:r>
        <w:r w:rsidR="00E732C0">
          <w:rPr>
            <w:noProof/>
            <w:webHidden/>
          </w:rPr>
          <w:fldChar w:fldCharType="separate"/>
        </w:r>
        <w:r w:rsidR="006D53AB">
          <w:rPr>
            <w:noProof/>
            <w:webHidden/>
          </w:rPr>
          <w:t>78</w:t>
        </w:r>
        <w:r w:rsidR="00E732C0">
          <w:rPr>
            <w:noProof/>
            <w:webHidden/>
          </w:rPr>
          <w:fldChar w:fldCharType="end"/>
        </w:r>
      </w:hyperlink>
    </w:p>
    <w:p w14:paraId="7F84A6B2" w14:textId="5B5753EB" w:rsidR="00E732C0" w:rsidRDefault="000D64F6">
      <w:pPr>
        <w:pStyle w:val="TableofFigures"/>
        <w:tabs>
          <w:tab w:val="right" w:leader="dot" w:pos="8778"/>
        </w:tabs>
        <w:rPr>
          <w:rFonts w:asciiTheme="minorHAnsi" w:eastAsiaTheme="minorEastAsia" w:hAnsiTheme="minorHAnsi" w:cstheme="minorBidi"/>
          <w:noProof/>
          <w:sz w:val="22"/>
          <w:szCs w:val="22"/>
        </w:rPr>
      </w:pPr>
      <w:hyperlink w:anchor="_Toc149816529" w:history="1">
        <w:r w:rsidR="00E732C0" w:rsidRPr="00D16EF1">
          <w:rPr>
            <w:rStyle w:val="Hyperlink"/>
            <w:noProof/>
          </w:rPr>
          <w:t xml:space="preserve">Bảng 3. 2. Bảng giá trị hàm phù hợp </w:t>
        </w:r>
        <w:r w:rsidR="00E732C0" w:rsidRPr="00E732C0">
          <w:rPr>
            <w:rStyle w:val="Hyperlink"/>
            <w:i/>
            <w:iCs/>
            <w:noProof/>
          </w:rPr>
          <w:t>E(w</w:t>
        </w:r>
        <w:r w:rsidR="00E732C0" w:rsidRPr="00D16EF1">
          <w:rPr>
            <w:rStyle w:val="Hyperlink"/>
            <w:noProof/>
          </w:rPr>
          <w:t>) của CeNNs</w:t>
        </w:r>
        <w:r w:rsidR="00E732C0">
          <w:rPr>
            <w:noProof/>
            <w:webHidden/>
          </w:rPr>
          <w:tab/>
        </w:r>
        <w:r w:rsidR="00E732C0">
          <w:rPr>
            <w:noProof/>
            <w:webHidden/>
          </w:rPr>
          <w:fldChar w:fldCharType="begin"/>
        </w:r>
        <w:r w:rsidR="00E732C0">
          <w:rPr>
            <w:noProof/>
            <w:webHidden/>
          </w:rPr>
          <w:instrText xml:space="preserve"> PAGEREF _Toc149816529 \h </w:instrText>
        </w:r>
        <w:r w:rsidR="00E732C0">
          <w:rPr>
            <w:noProof/>
            <w:webHidden/>
          </w:rPr>
        </w:r>
        <w:r w:rsidR="00E732C0">
          <w:rPr>
            <w:noProof/>
            <w:webHidden/>
          </w:rPr>
          <w:fldChar w:fldCharType="separate"/>
        </w:r>
        <w:r w:rsidR="006D53AB">
          <w:rPr>
            <w:noProof/>
            <w:webHidden/>
          </w:rPr>
          <w:t>81</w:t>
        </w:r>
        <w:r w:rsidR="00E732C0">
          <w:rPr>
            <w:noProof/>
            <w:webHidden/>
          </w:rPr>
          <w:fldChar w:fldCharType="end"/>
        </w:r>
      </w:hyperlink>
    </w:p>
    <w:p w14:paraId="1EFBEECE" w14:textId="4E783002" w:rsidR="00E732C0" w:rsidRDefault="000D64F6">
      <w:pPr>
        <w:pStyle w:val="TableofFigures"/>
        <w:tabs>
          <w:tab w:val="right" w:leader="dot" w:pos="8778"/>
        </w:tabs>
        <w:rPr>
          <w:rFonts w:asciiTheme="minorHAnsi" w:eastAsiaTheme="minorEastAsia" w:hAnsiTheme="minorHAnsi" w:cstheme="minorBidi"/>
          <w:noProof/>
          <w:sz w:val="22"/>
          <w:szCs w:val="22"/>
        </w:rPr>
      </w:pPr>
      <w:hyperlink w:anchor="_Toc149816530" w:history="1">
        <w:r w:rsidR="00E732C0" w:rsidRPr="00D16EF1">
          <w:rPr>
            <w:rStyle w:val="Hyperlink"/>
            <w:noProof/>
          </w:rPr>
          <w:t>Bảng 3. 3. Bảng kết quả lai tạo SOCeNNs</w:t>
        </w:r>
        <w:r w:rsidR="00E732C0">
          <w:rPr>
            <w:noProof/>
            <w:webHidden/>
          </w:rPr>
          <w:tab/>
        </w:r>
        <w:r w:rsidR="00E732C0">
          <w:rPr>
            <w:noProof/>
            <w:webHidden/>
          </w:rPr>
          <w:fldChar w:fldCharType="begin"/>
        </w:r>
        <w:r w:rsidR="00E732C0">
          <w:rPr>
            <w:noProof/>
            <w:webHidden/>
          </w:rPr>
          <w:instrText xml:space="preserve"> PAGEREF _Toc149816530 \h </w:instrText>
        </w:r>
        <w:r w:rsidR="00E732C0">
          <w:rPr>
            <w:noProof/>
            <w:webHidden/>
          </w:rPr>
        </w:r>
        <w:r w:rsidR="00E732C0">
          <w:rPr>
            <w:noProof/>
            <w:webHidden/>
          </w:rPr>
          <w:fldChar w:fldCharType="separate"/>
        </w:r>
        <w:r w:rsidR="006D53AB">
          <w:rPr>
            <w:noProof/>
            <w:webHidden/>
          </w:rPr>
          <w:t>87</w:t>
        </w:r>
        <w:r w:rsidR="00E732C0">
          <w:rPr>
            <w:noProof/>
            <w:webHidden/>
          </w:rPr>
          <w:fldChar w:fldCharType="end"/>
        </w:r>
      </w:hyperlink>
    </w:p>
    <w:p w14:paraId="42051D4B" w14:textId="21B0E338" w:rsidR="00E732C0" w:rsidRDefault="000D64F6">
      <w:pPr>
        <w:pStyle w:val="TableofFigures"/>
        <w:tabs>
          <w:tab w:val="right" w:leader="dot" w:pos="8778"/>
        </w:tabs>
        <w:rPr>
          <w:rFonts w:asciiTheme="minorHAnsi" w:eastAsiaTheme="minorEastAsia" w:hAnsiTheme="minorHAnsi" w:cstheme="minorBidi"/>
          <w:noProof/>
          <w:sz w:val="22"/>
          <w:szCs w:val="22"/>
        </w:rPr>
      </w:pPr>
      <w:hyperlink w:anchor="_Toc149816531" w:history="1">
        <w:r w:rsidR="00E732C0" w:rsidRPr="00D16EF1">
          <w:rPr>
            <w:rStyle w:val="Hyperlink"/>
            <w:noProof/>
          </w:rPr>
          <w:t>Bảng 3. 4. Bảng kết quả thử nghiệm các thuật toán</w:t>
        </w:r>
        <w:r w:rsidR="00E732C0">
          <w:rPr>
            <w:noProof/>
            <w:webHidden/>
          </w:rPr>
          <w:tab/>
        </w:r>
        <w:r w:rsidR="00E732C0">
          <w:rPr>
            <w:noProof/>
            <w:webHidden/>
          </w:rPr>
          <w:fldChar w:fldCharType="begin"/>
        </w:r>
        <w:r w:rsidR="00E732C0">
          <w:rPr>
            <w:noProof/>
            <w:webHidden/>
          </w:rPr>
          <w:instrText xml:space="preserve"> PAGEREF _Toc149816531 \h </w:instrText>
        </w:r>
        <w:r w:rsidR="00E732C0">
          <w:rPr>
            <w:noProof/>
            <w:webHidden/>
          </w:rPr>
        </w:r>
        <w:r w:rsidR="00E732C0">
          <w:rPr>
            <w:noProof/>
            <w:webHidden/>
          </w:rPr>
          <w:fldChar w:fldCharType="separate"/>
        </w:r>
        <w:r w:rsidR="006D53AB">
          <w:rPr>
            <w:noProof/>
            <w:webHidden/>
          </w:rPr>
          <w:t>95</w:t>
        </w:r>
        <w:r w:rsidR="00E732C0">
          <w:rPr>
            <w:noProof/>
            <w:webHidden/>
          </w:rPr>
          <w:fldChar w:fldCharType="end"/>
        </w:r>
      </w:hyperlink>
    </w:p>
    <w:p w14:paraId="206B1591" w14:textId="59419286" w:rsidR="009A236B" w:rsidRPr="009A236B" w:rsidRDefault="009A236B" w:rsidP="009A236B">
      <w:r w:rsidRPr="00301806">
        <w:fldChar w:fldCharType="end"/>
      </w:r>
    </w:p>
    <w:p w14:paraId="19F10813" w14:textId="77777777" w:rsidR="00694204" w:rsidRPr="000F2197" w:rsidRDefault="00694204" w:rsidP="00114282">
      <w:pPr>
        <w:spacing w:line="360" w:lineRule="auto"/>
        <w:ind w:left="3119"/>
        <w:rPr>
          <w:b/>
        </w:rPr>
      </w:pPr>
    </w:p>
    <w:p w14:paraId="09E3E591" w14:textId="77777777" w:rsidR="00694204" w:rsidRPr="000F2197" w:rsidRDefault="00694204" w:rsidP="00114282">
      <w:pPr>
        <w:spacing w:line="360" w:lineRule="auto"/>
        <w:ind w:left="3119"/>
        <w:rPr>
          <w:b/>
        </w:rPr>
      </w:pPr>
    </w:p>
    <w:p w14:paraId="7186B13C" w14:textId="77777777" w:rsidR="00694204" w:rsidRPr="000F2197" w:rsidRDefault="00694204" w:rsidP="00114282">
      <w:pPr>
        <w:spacing w:line="360" w:lineRule="auto"/>
        <w:ind w:left="3119"/>
        <w:rPr>
          <w:b/>
        </w:rPr>
      </w:pPr>
    </w:p>
    <w:p w14:paraId="561B288B" w14:textId="77777777" w:rsidR="00694204" w:rsidRPr="000F2197" w:rsidRDefault="00694204" w:rsidP="00114282">
      <w:pPr>
        <w:spacing w:line="360" w:lineRule="auto"/>
        <w:ind w:left="3119"/>
        <w:rPr>
          <w:b/>
        </w:rPr>
      </w:pPr>
    </w:p>
    <w:p w14:paraId="75A5772E" w14:textId="77777777" w:rsidR="00694204" w:rsidRPr="000F2197" w:rsidRDefault="00694204" w:rsidP="00114282">
      <w:pPr>
        <w:spacing w:line="360" w:lineRule="auto"/>
        <w:ind w:left="3119"/>
        <w:rPr>
          <w:b/>
        </w:rPr>
      </w:pPr>
    </w:p>
    <w:p w14:paraId="335B0489" w14:textId="77777777" w:rsidR="00694204" w:rsidRPr="000F2197" w:rsidRDefault="00694204" w:rsidP="00114282">
      <w:pPr>
        <w:spacing w:line="360" w:lineRule="auto"/>
        <w:ind w:left="3119"/>
        <w:rPr>
          <w:b/>
        </w:rPr>
      </w:pPr>
    </w:p>
    <w:p w14:paraId="699084CD" w14:textId="77777777" w:rsidR="00694204" w:rsidRPr="000F2197" w:rsidRDefault="00694204" w:rsidP="00114282">
      <w:pPr>
        <w:spacing w:line="360" w:lineRule="auto"/>
        <w:ind w:left="3119"/>
        <w:rPr>
          <w:b/>
        </w:rPr>
      </w:pPr>
    </w:p>
    <w:p w14:paraId="0455FC47" w14:textId="77777777" w:rsidR="00694204" w:rsidRPr="000F2197" w:rsidRDefault="00694204" w:rsidP="00114282">
      <w:pPr>
        <w:spacing w:line="360" w:lineRule="auto"/>
        <w:ind w:left="3119"/>
        <w:rPr>
          <w:b/>
        </w:rPr>
      </w:pPr>
    </w:p>
    <w:p w14:paraId="502FFE0E" w14:textId="77777777" w:rsidR="00694204" w:rsidRPr="000F2197" w:rsidRDefault="00694204" w:rsidP="00114282">
      <w:pPr>
        <w:spacing w:line="360" w:lineRule="auto"/>
        <w:ind w:left="3119"/>
        <w:rPr>
          <w:b/>
        </w:rPr>
      </w:pPr>
    </w:p>
    <w:p w14:paraId="11288675" w14:textId="77777777" w:rsidR="00694204" w:rsidRPr="000F2197" w:rsidRDefault="00694204" w:rsidP="00114282">
      <w:pPr>
        <w:spacing w:line="360" w:lineRule="auto"/>
        <w:ind w:left="3119"/>
        <w:rPr>
          <w:b/>
        </w:rPr>
      </w:pPr>
    </w:p>
    <w:p w14:paraId="5197BDDF" w14:textId="77777777" w:rsidR="00694204" w:rsidRPr="000F2197" w:rsidRDefault="00694204" w:rsidP="00114282">
      <w:pPr>
        <w:spacing w:line="360" w:lineRule="auto"/>
        <w:ind w:left="3119"/>
        <w:rPr>
          <w:b/>
        </w:rPr>
      </w:pPr>
    </w:p>
    <w:p w14:paraId="712E27F8" w14:textId="77777777" w:rsidR="00694204" w:rsidRPr="000F2197" w:rsidRDefault="00694204" w:rsidP="00114282">
      <w:pPr>
        <w:spacing w:line="360" w:lineRule="auto"/>
        <w:ind w:left="3119"/>
        <w:rPr>
          <w:b/>
        </w:rPr>
      </w:pPr>
    </w:p>
    <w:p w14:paraId="77BD548B" w14:textId="77777777" w:rsidR="00694204" w:rsidRPr="000F2197" w:rsidRDefault="00694204" w:rsidP="00114282">
      <w:pPr>
        <w:spacing w:line="360" w:lineRule="auto"/>
        <w:ind w:left="3119"/>
        <w:rPr>
          <w:b/>
        </w:rPr>
      </w:pPr>
    </w:p>
    <w:p w14:paraId="7F70312A" w14:textId="14C05AAB" w:rsidR="003F1F6B" w:rsidRPr="00DE1BA1" w:rsidRDefault="003F1F6B" w:rsidP="00D1481E">
      <w:pPr>
        <w:pStyle w:val="Heading1"/>
      </w:pPr>
      <w:bookmarkStart w:id="26" w:name="_Toc149881198"/>
      <w:r w:rsidRPr="000F2197">
        <w:lastRenderedPageBreak/>
        <w:t>DANH MỤC HÌNH VẼ</w:t>
      </w:r>
      <w:bookmarkEnd w:id="26"/>
    </w:p>
    <w:bookmarkEnd w:id="25"/>
    <w:p w14:paraId="25B21F17" w14:textId="76F02D6C" w:rsidR="006D53AB" w:rsidRDefault="00E573A3">
      <w:pPr>
        <w:pStyle w:val="TableofFigures"/>
        <w:tabs>
          <w:tab w:val="right" w:leader="dot" w:pos="8778"/>
        </w:tabs>
        <w:rPr>
          <w:rFonts w:asciiTheme="minorHAnsi" w:eastAsiaTheme="minorEastAsia" w:hAnsiTheme="minorHAnsi" w:cstheme="minorBidi"/>
          <w:noProof/>
          <w:kern w:val="2"/>
          <w:sz w:val="22"/>
          <w:szCs w:val="22"/>
          <w14:ligatures w14:val="standardContextual"/>
        </w:rPr>
      </w:pPr>
      <w:r>
        <w:rPr>
          <w:bCs/>
        </w:rPr>
        <w:fldChar w:fldCharType="begin"/>
      </w:r>
      <w:r>
        <w:rPr>
          <w:bCs/>
        </w:rPr>
        <w:instrText xml:space="preserve"> TOC \h \z \c "Hình 1." </w:instrText>
      </w:r>
      <w:r>
        <w:rPr>
          <w:bCs/>
        </w:rPr>
        <w:fldChar w:fldCharType="separate"/>
      </w:r>
      <w:hyperlink w:anchor="_Toc149879834" w:history="1">
        <w:r w:rsidR="006D53AB" w:rsidRPr="00382F38">
          <w:rPr>
            <w:rStyle w:val="Hyperlink"/>
            <w:noProof/>
          </w:rPr>
          <w:t>Hình 1.1. Cấu trúc và luật học mạng Perceptron</w:t>
        </w:r>
        <w:r w:rsidR="006D53AB">
          <w:rPr>
            <w:noProof/>
            <w:webHidden/>
          </w:rPr>
          <w:tab/>
        </w:r>
        <w:r w:rsidR="006D53AB">
          <w:rPr>
            <w:noProof/>
            <w:webHidden/>
          </w:rPr>
          <w:fldChar w:fldCharType="begin"/>
        </w:r>
        <w:r w:rsidR="006D53AB">
          <w:rPr>
            <w:noProof/>
            <w:webHidden/>
          </w:rPr>
          <w:instrText xml:space="preserve"> PAGEREF _Toc149879834 \h </w:instrText>
        </w:r>
        <w:r w:rsidR="006D53AB">
          <w:rPr>
            <w:noProof/>
            <w:webHidden/>
          </w:rPr>
        </w:r>
        <w:r w:rsidR="006D53AB">
          <w:rPr>
            <w:noProof/>
            <w:webHidden/>
          </w:rPr>
          <w:fldChar w:fldCharType="separate"/>
        </w:r>
        <w:r w:rsidR="006D53AB">
          <w:rPr>
            <w:noProof/>
            <w:webHidden/>
          </w:rPr>
          <w:t>2</w:t>
        </w:r>
        <w:r w:rsidR="006D53AB">
          <w:rPr>
            <w:noProof/>
            <w:webHidden/>
          </w:rPr>
          <w:fldChar w:fldCharType="end"/>
        </w:r>
      </w:hyperlink>
    </w:p>
    <w:p w14:paraId="3D5F7C9D" w14:textId="47F804FE" w:rsidR="006D53AB" w:rsidRDefault="000D64F6">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49879835" w:history="1">
        <w:r w:rsidR="006D53AB" w:rsidRPr="00382F38">
          <w:rPr>
            <w:rStyle w:val="Hyperlink"/>
            <w:noProof/>
          </w:rPr>
          <w:t>Hình 1.2. Cấu trúc mạng truyền thẳng nhiều lớp</w:t>
        </w:r>
        <w:r w:rsidR="006D53AB">
          <w:rPr>
            <w:noProof/>
            <w:webHidden/>
          </w:rPr>
          <w:tab/>
        </w:r>
        <w:r w:rsidR="006D53AB">
          <w:rPr>
            <w:noProof/>
            <w:webHidden/>
          </w:rPr>
          <w:fldChar w:fldCharType="begin"/>
        </w:r>
        <w:r w:rsidR="006D53AB">
          <w:rPr>
            <w:noProof/>
            <w:webHidden/>
          </w:rPr>
          <w:instrText xml:space="preserve"> PAGEREF _Toc149879835 \h </w:instrText>
        </w:r>
        <w:r w:rsidR="006D53AB">
          <w:rPr>
            <w:noProof/>
            <w:webHidden/>
          </w:rPr>
        </w:r>
        <w:r w:rsidR="006D53AB">
          <w:rPr>
            <w:noProof/>
            <w:webHidden/>
          </w:rPr>
          <w:fldChar w:fldCharType="separate"/>
        </w:r>
        <w:r w:rsidR="006D53AB">
          <w:rPr>
            <w:noProof/>
            <w:webHidden/>
          </w:rPr>
          <w:t>5</w:t>
        </w:r>
        <w:r w:rsidR="006D53AB">
          <w:rPr>
            <w:noProof/>
            <w:webHidden/>
          </w:rPr>
          <w:fldChar w:fldCharType="end"/>
        </w:r>
      </w:hyperlink>
    </w:p>
    <w:p w14:paraId="133C62E9" w14:textId="2E487EB2" w:rsidR="006D53AB" w:rsidRDefault="000D64F6">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49879836" w:history="1">
        <w:r w:rsidR="006D53AB" w:rsidRPr="00382F38">
          <w:rPr>
            <w:rStyle w:val="Hyperlink"/>
            <w:noProof/>
          </w:rPr>
          <w:t>Hình 1.3. Cấu trúc mạng BAM</w:t>
        </w:r>
        <w:r w:rsidR="006D53AB">
          <w:rPr>
            <w:noProof/>
            <w:webHidden/>
          </w:rPr>
          <w:tab/>
        </w:r>
        <w:r w:rsidR="006D53AB">
          <w:rPr>
            <w:noProof/>
            <w:webHidden/>
          </w:rPr>
          <w:fldChar w:fldCharType="begin"/>
        </w:r>
        <w:r w:rsidR="006D53AB">
          <w:rPr>
            <w:noProof/>
            <w:webHidden/>
          </w:rPr>
          <w:instrText xml:space="preserve"> PAGEREF _Toc149879836 \h </w:instrText>
        </w:r>
        <w:r w:rsidR="006D53AB">
          <w:rPr>
            <w:noProof/>
            <w:webHidden/>
          </w:rPr>
        </w:r>
        <w:r w:rsidR="006D53AB">
          <w:rPr>
            <w:noProof/>
            <w:webHidden/>
          </w:rPr>
          <w:fldChar w:fldCharType="separate"/>
        </w:r>
        <w:r w:rsidR="006D53AB">
          <w:rPr>
            <w:noProof/>
            <w:webHidden/>
          </w:rPr>
          <w:t>10</w:t>
        </w:r>
        <w:r w:rsidR="006D53AB">
          <w:rPr>
            <w:noProof/>
            <w:webHidden/>
          </w:rPr>
          <w:fldChar w:fldCharType="end"/>
        </w:r>
      </w:hyperlink>
    </w:p>
    <w:p w14:paraId="0EAB5040" w14:textId="46F42A57" w:rsidR="006D53AB" w:rsidRDefault="000D64F6">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49879837" w:history="1">
        <w:r w:rsidR="006D53AB" w:rsidRPr="00382F38">
          <w:rPr>
            <w:rStyle w:val="Hyperlink"/>
            <w:noProof/>
          </w:rPr>
          <w:t xml:space="preserve">Hình 1.4. Mô tả mạng nơ ron tế bào chuẩn kích thước </w:t>
        </w:r>
        <w:r w:rsidR="006D53AB" w:rsidRPr="006D53AB">
          <w:rPr>
            <w:rStyle w:val="Hyperlink"/>
            <w:i/>
            <w:iCs/>
            <w:noProof/>
          </w:rPr>
          <w:t>MxN</w:t>
        </w:r>
        <w:r w:rsidR="006D53AB">
          <w:rPr>
            <w:noProof/>
            <w:webHidden/>
          </w:rPr>
          <w:tab/>
        </w:r>
        <w:r w:rsidR="006D53AB">
          <w:rPr>
            <w:noProof/>
            <w:webHidden/>
          </w:rPr>
          <w:fldChar w:fldCharType="begin"/>
        </w:r>
        <w:r w:rsidR="006D53AB">
          <w:rPr>
            <w:noProof/>
            <w:webHidden/>
          </w:rPr>
          <w:instrText xml:space="preserve"> PAGEREF _Toc149879837 \h </w:instrText>
        </w:r>
        <w:r w:rsidR="006D53AB">
          <w:rPr>
            <w:noProof/>
            <w:webHidden/>
          </w:rPr>
        </w:r>
        <w:r w:rsidR="006D53AB">
          <w:rPr>
            <w:noProof/>
            <w:webHidden/>
          </w:rPr>
          <w:fldChar w:fldCharType="separate"/>
        </w:r>
        <w:r w:rsidR="006D53AB">
          <w:rPr>
            <w:noProof/>
            <w:webHidden/>
          </w:rPr>
          <w:t>12</w:t>
        </w:r>
        <w:r w:rsidR="006D53AB">
          <w:rPr>
            <w:noProof/>
            <w:webHidden/>
          </w:rPr>
          <w:fldChar w:fldCharType="end"/>
        </w:r>
      </w:hyperlink>
    </w:p>
    <w:p w14:paraId="5D32654A" w14:textId="212D1C44" w:rsidR="006D53AB" w:rsidRDefault="000D64F6">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49879838" w:history="1">
        <w:r w:rsidR="006D53AB" w:rsidRPr="00382F38">
          <w:rPr>
            <w:rStyle w:val="Hyperlink"/>
            <w:noProof/>
          </w:rPr>
          <w:t>Hình 1.5. Nguyên lý mạch điện mạng nơ ron tế bào</w:t>
        </w:r>
        <w:r w:rsidR="006D53AB">
          <w:rPr>
            <w:noProof/>
            <w:webHidden/>
          </w:rPr>
          <w:tab/>
        </w:r>
        <w:r w:rsidR="006D53AB">
          <w:rPr>
            <w:noProof/>
            <w:webHidden/>
          </w:rPr>
          <w:fldChar w:fldCharType="begin"/>
        </w:r>
        <w:r w:rsidR="006D53AB">
          <w:rPr>
            <w:noProof/>
            <w:webHidden/>
          </w:rPr>
          <w:instrText xml:space="preserve"> PAGEREF _Toc149879838 \h </w:instrText>
        </w:r>
        <w:r w:rsidR="006D53AB">
          <w:rPr>
            <w:noProof/>
            <w:webHidden/>
          </w:rPr>
        </w:r>
        <w:r w:rsidR="006D53AB">
          <w:rPr>
            <w:noProof/>
            <w:webHidden/>
          </w:rPr>
          <w:fldChar w:fldCharType="separate"/>
        </w:r>
        <w:r w:rsidR="006D53AB">
          <w:rPr>
            <w:noProof/>
            <w:webHidden/>
          </w:rPr>
          <w:t>12</w:t>
        </w:r>
        <w:r w:rsidR="006D53AB">
          <w:rPr>
            <w:noProof/>
            <w:webHidden/>
          </w:rPr>
          <w:fldChar w:fldCharType="end"/>
        </w:r>
      </w:hyperlink>
    </w:p>
    <w:p w14:paraId="7164B101" w14:textId="1E836C6A" w:rsidR="006D53AB" w:rsidRDefault="000D64F6">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49879839" w:history="1">
        <w:r w:rsidR="006D53AB" w:rsidRPr="00382F38">
          <w:rPr>
            <w:rStyle w:val="Hyperlink"/>
            <w:noProof/>
          </w:rPr>
          <w:t>Hình 1.6. Hàm tương tác đầu ra của nơ ron tế bào chuẩn</w:t>
        </w:r>
        <w:r w:rsidR="006D53AB">
          <w:rPr>
            <w:noProof/>
            <w:webHidden/>
          </w:rPr>
          <w:tab/>
        </w:r>
        <w:r w:rsidR="006D53AB">
          <w:rPr>
            <w:noProof/>
            <w:webHidden/>
          </w:rPr>
          <w:fldChar w:fldCharType="begin"/>
        </w:r>
        <w:r w:rsidR="006D53AB">
          <w:rPr>
            <w:noProof/>
            <w:webHidden/>
          </w:rPr>
          <w:instrText xml:space="preserve"> PAGEREF _Toc149879839 \h </w:instrText>
        </w:r>
        <w:r w:rsidR="006D53AB">
          <w:rPr>
            <w:noProof/>
            <w:webHidden/>
          </w:rPr>
        </w:r>
        <w:r w:rsidR="006D53AB">
          <w:rPr>
            <w:noProof/>
            <w:webHidden/>
          </w:rPr>
          <w:fldChar w:fldCharType="separate"/>
        </w:r>
        <w:r w:rsidR="006D53AB">
          <w:rPr>
            <w:noProof/>
            <w:webHidden/>
          </w:rPr>
          <w:t>14</w:t>
        </w:r>
        <w:r w:rsidR="006D53AB">
          <w:rPr>
            <w:noProof/>
            <w:webHidden/>
          </w:rPr>
          <w:fldChar w:fldCharType="end"/>
        </w:r>
      </w:hyperlink>
    </w:p>
    <w:p w14:paraId="3EE76D7F" w14:textId="70B60DBB" w:rsidR="006D53AB" w:rsidRDefault="000D64F6">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49879840" w:history="1">
        <w:r w:rsidR="006D53AB" w:rsidRPr="00382F38">
          <w:rPr>
            <w:rStyle w:val="Hyperlink"/>
            <w:noProof/>
          </w:rPr>
          <w:t>Hình 1.7. Sơ đồ khối mạng nơ ron tế bào chuẩn</w:t>
        </w:r>
        <w:r w:rsidR="006D53AB">
          <w:rPr>
            <w:noProof/>
            <w:webHidden/>
          </w:rPr>
          <w:tab/>
        </w:r>
        <w:r w:rsidR="006D53AB">
          <w:rPr>
            <w:noProof/>
            <w:webHidden/>
          </w:rPr>
          <w:fldChar w:fldCharType="begin"/>
        </w:r>
        <w:r w:rsidR="006D53AB">
          <w:rPr>
            <w:noProof/>
            <w:webHidden/>
          </w:rPr>
          <w:instrText xml:space="preserve"> PAGEREF _Toc149879840 \h </w:instrText>
        </w:r>
        <w:r w:rsidR="006D53AB">
          <w:rPr>
            <w:noProof/>
            <w:webHidden/>
          </w:rPr>
        </w:r>
        <w:r w:rsidR="006D53AB">
          <w:rPr>
            <w:noProof/>
            <w:webHidden/>
          </w:rPr>
          <w:fldChar w:fldCharType="separate"/>
        </w:r>
        <w:r w:rsidR="006D53AB">
          <w:rPr>
            <w:noProof/>
            <w:webHidden/>
          </w:rPr>
          <w:t>15</w:t>
        </w:r>
        <w:r w:rsidR="006D53AB">
          <w:rPr>
            <w:noProof/>
            <w:webHidden/>
          </w:rPr>
          <w:fldChar w:fldCharType="end"/>
        </w:r>
      </w:hyperlink>
    </w:p>
    <w:p w14:paraId="4F607DF9" w14:textId="68350719" w:rsidR="006D53AB" w:rsidRDefault="000D64F6">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49879841" w:history="1">
        <w:r w:rsidR="006D53AB" w:rsidRPr="00382F38">
          <w:rPr>
            <w:rStyle w:val="Hyperlink"/>
            <w:noProof/>
          </w:rPr>
          <w:t>Hình 1.8. Cấu trúc mạng nơ ron tích chập LeNet-5</w:t>
        </w:r>
        <w:r w:rsidR="006D53AB">
          <w:rPr>
            <w:noProof/>
            <w:webHidden/>
          </w:rPr>
          <w:tab/>
        </w:r>
        <w:r w:rsidR="006D53AB">
          <w:rPr>
            <w:noProof/>
            <w:webHidden/>
          </w:rPr>
          <w:fldChar w:fldCharType="begin"/>
        </w:r>
        <w:r w:rsidR="006D53AB">
          <w:rPr>
            <w:noProof/>
            <w:webHidden/>
          </w:rPr>
          <w:instrText xml:space="preserve"> PAGEREF _Toc149879841 \h </w:instrText>
        </w:r>
        <w:r w:rsidR="006D53AB">
          <w:rPr>
            <w:noProof/>
            <w:webHidden/>
          </w:rPr>
        </w:r>
        <w:r w:rsidR="006D53AB">
          <w:rPr>
            <w:noProof/>
            <w:webHidden/>
          </w:rPr>
          <w:fldChar w:fldCharType="separate"/>
        </w:r>
        <w:r w:rsidR="006D53AB">
          <w:rPr>
            <w:noProof/>
            <w:webHidden/>
          </w:rPr>
          <w:t>23</w:t>
        </w:r>
        <w:r w:rsidR="006D53AB">
          <w:rPr>
            <w:noProof/>
            <w:webHidden/>
          </w:rPr>
          <w:fldChar w:fldCharType="end"/>
        </w:r>
      </w:hyperlink>
    </w:p>
    <w:p w14:paraId="720F67F6" w14:textId="43CD9552" w:rsidR="00E573A3" w:rsidRDefault="00E573A3" w:rsidP="00E573A3">
      <w:pPr>
        <w:pStyle w:val="TableofFigures"/>
        <w:tabs>
          <w:tab w:val="right" w:leader="dot" w:pos="8778"/>
        </w:tabs>
        <w:rPr>
          <w:bCs/>
        </w:rPr>
      </w:pPr>
      <w:r>
        <w:rPr>
          <w:bCs/>
        </w:rPr>
        <w:fldChar w:fldCharType="end"/>
      </w:r>
    </w:p>
    <w:p w14:paraId="1AF5B259" w14:textId="2925944E" w:rsidR="006D53AB" w:rsidRDefault="00E573A3">
      <w:pPr>
        <w:pStyle w:val="TableofFigures"/>
        <w:tabs>
          <w:tab w:val="right" w:leader="dot" w:pos="8778"/>
        </w:tabs>
        <w:rPr>
          <w:rFonts w:asciiTheme="minorHAnsi" w:eastAsiaTheme="minorEastAsia" w:hAnsiTheme="minorHAnsi" w:cstheme="minorBidi"/>
          <w:noProof/>
          <w:kern w:val="2"/>
          <w:sz w:val="22"/>
          <w:szCs w:val="22"/>
          <w14:ligatures w14:val="standardContextual"/>
        </w:rPr>
      </w:pPr>
      <w:r>
        <w:rPr>
          <w:bCs/>
        </w:rPr>
        <w:fldChar w:fldCharType="begin"/>
      </w:r>
      <w:r>
        <w:rPr>
          <w:bCs/>
        </w:rPr>
        <w:instrText xml:space="preserve"> TOC \h \z \c "Hình 2." </w:instrText>
      </w:r>
      <w:r>
        <w:rPr>
          <w:bCs/>
        </w:rPr>
        <w:fldChar w:fldCharType="separate"/>
      </w:r>
      <w:hyperlink w:anchor="_Toc149879850" w:history="1">
        <w:r w:rsidR="006D53AB" w:rsidRPr="00F7275B">
          <w:rPr>
            <w:rStyle w:val="Hyperlink"/>
            <w:noProof/>
          </w:rPr>
          <w:t>Hình 2.1. Cấu trúc tổng quát mạng nơ ron tế bào bậc hai</w:t>
        </w:r>
        <w:r w:rsidR="006D53AB">
          <w:rPr>
            <w:noProof/>
            <w:webHidden/>
          </w:rPr>
          <w:tab/>
        </w:r>
        <w:r w:rsidR="006D53AB">
          <w:rPr>
            <w:noProof/>
            <w:webHidden/>
          </w:rPr>
          <w:fldChar w:fldCharType="begin"/>
        </w:r>
        <w:r w:rsidR="006D53AB">
          <w:rPr>
            <w:noProof/>
            <w:webHidden/>
          </w:rPr>
          <w:instrText xml:space="preserve"> PAGEREF _Toc149879850 \h </w:instrText>
        </w:r>
        <w:r w:rsidR="006D53AB">
          <w:rPr>
            <w:noProof/>
            <w:webHidden/>
          </w:rPr>
        </w:r>
        <w:r w:rsidR="006D53AB">
          <w:rPr>
            <w:noProof/>
            <w:webHidden/>
          </w:rPr>
          <w:fldChar w:fldCharType="separate"/>
        </w:r>
        <w:r w:rsidR="006D53AB">
          <w:rPr>
            <w:noProof/>
            <w:webHidden/>
          </w:rPr>
          <w:t>35</w:t>
        </w:r>
        <w:r w:rsidR="006D53AB">
          <w:rPr>
            <w:noProof/>
            <w:webHidden/>
          </w:rPr>
          <w:fldChar w:fldCharType="end"/>
        </w:r>
      </w:hyperlink>
    </w:p>
    <w:p w14:paraId="5EC7B0E2" w14:textId="2F7EE055" w:rsidR="006D53AB" w:rsidRDefault="000D64F6">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49879851" w:history="1">
        <w:r w:rsidR="006D53AB" w:rsidRPr="00F7275B">
          <w:rPr>
            <w:rStyle w:val="Hyperlink"/>
            <w:noProof/>
          </w:rPr>
          <w:t>Hình 2.2. Mô hình cấu trúc CeNNs bậc hai quy đổi</w:t>
        </w:r>
        <w:r w:rsidR="006D53AB">
          <w:rPr>
            <w:noProof/>
            <w:webHidden/>
          </w:rPr>
          <w:tab/>
        </w:r>
        <w:r w:rsidR="006D53AB">
          <w:rPr>
            <w:noProof/>
            <w:webHidden/>
          </w:rPr>
          <w:fldChar w:fldCharType="begin"/>
        </w:r>
        <w:r w:rsidR="006D53AB">
          <w:rPr>
            <w:noProof/>
            <w:webHidden/>
          </w:rPr>
          <w:instrText xml:space="preserve"> PAGEREF _Toc149879851 \h </w:instrText>
        </w:r>
        <w:r w:rsidR="006D53AB">
          <w:rPr>
            <w:noProof/>
            <w:webHidden/>
          </w:rPr>
        </w:r>
        <w:r w:rsidR="006D53AB">
          <w:rPr>
            <w:noProof/>
            <w:webHidden/>
          </w:rPr>
          <w:fldChar w:fldCharType="separate"/>
        </w:r>
        <w:r w:rsidR="006D53AB">
          <w:rPr>
            <w:noProof/>
            <w:webHidden/>
          </w:rPr>
          <w:t>39</w:t>
        </w:r>
        <w:r w:rsidR="006D53AB">
          <w:rPr>
            <w:noProof/>
            <w:webHidden/>
          </w:rPr>
          <w:fldChar w:fldCharType="end"/>
        </w:r>
      </w:hyperlink>
    </w:p>
    <w:p w14:paraId="2DD9C2EB" w14:textId="5CE3BBFD" w:rsidR="006D53AB" w:rsidRDefault="000D64F6">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49879852" w:history="1">
        <w:r w:rsidR="006D53AB" w:rsidRPr="00F7275B">
          <w:rPr>
            <w:rStyle w:val="Hyperlink"/>
            <w:noProof/>
          </w:rPr>
          <w:t>Hình 2.3. Sơ đồ mạng SOCeNNs quy đổi sang mạng truyền thẳng Perceptron</w:t>
        </w:r>
        <w:r w:rsidR="006D53AB">
          <w:rPr>
            <w:noProof/>
            <w:webHidden/>
          </w:rPr>
          <w:tab/>
        </w:r>
        <w:r w:rsidR="006D53AB">
          <w:rPr>
            <w:noProof/>
            <w:webHidden/>
          </w:rPr>
          <w:fldChar w:fldCharType="begin"/>
        </w:r>
        <w:r w:rsidR="006D53AB">
          <w:rPr>
            <w:noProof/>
            <w:webHidden/>
          </w:rPr>
          <w:instrText xml:space="preserve"> PAGEREF _Toc149879852 \h </w:instrText>
        </w:r>
        <w:r w:rsidR="006D53AB">
          <w:rPr>
            <w:noProof/>
            <w:webHidden/>
          </w:rPr>
        </w:r>
        <w:r w:rsidR="006D53AB">
          <w:rPr>
            <w:noProof/>
            <w:webHidden/>
          </w:rPr>
          <w:fldChar w:fldCharType="separate"/>
        </w:r>
        <w:r w:rsidR="006D53AB">
          <w:rPr>
            <w:noProof/>
            <w:webHidden/>
          </w:rPr>
          <w:t>45</w:t>
        </w:r>
        <w:r w:rsidR="006D53AB">
          <w:rPr>
            <w:noProof/>
            <w:webHidden/>
          </w:rPr>
          <w:fldChar w:fldCharType="end"/>
        </w:r>
      </w:hyperlink>
    </w:p>
    <w:p w14:paraId="16176BAB" w14:textId="688703DC" w:rsidR="006D53AB" w:rsidRDefault="000D64F6">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49879853" w:history="1">
        <w:r w:rsidR="006D53AB" w:rsidRPr="00F7275B">
          <w:rPr>
            <w:rStyle w:val="Hyperlink"/>
            <w:noProof/>
          </w:rPr>
          <w:t>Hình 2.4. Tập mẫu huấn luyện SOCeNNs</w:t>
        </w:r>
        <w:r w:rsidR="006D53AB">
          <w:rPr>
            <w:noProof/>
            <w:webHidden/>
          </w:rPr>
          <w:tab/>
        </w:r>
        <w:r w:rsidR="006D53AB">
          <w:rPr>
            <w:noProof/>
            <w:webHidden/>
          </w:rPr>
          <w:fldChar w:fldCharType="begin"/>
        </w:r>
        <w:r w:rsidR="006D53AB">
          <w:rPr>
            <w:noProof/>
            <w:webHidden/>
          </w:rPr>
          <w:instrText xml:space="preserve"> PAGEREF _Toc149879853 \h </w:instrText>
        </w:r>
        <w:r w:rsidR="006D53AB">
          <w:rPr>
            <w:noProof/>
            <w:webHidden/>
          </w:rPr>
        </w:r>
        <w:r w:rsidR="006D53AB">
          <w:rPr>
            <w:noProof/>
            <w:webHidden/>
          </w:rPr>
          <w:fldChar w:fldCharType="separate"/>
        </w:r>
        <w:r w:rsidR="006D53AB">
          <w:rPr>
            <w:noProof/>
            <w:webHidden/>
          </w:rPr>
          <w:t>50</w:t>
        </w:r>
        <w:r w:rsidR="006D53AB">
          <w:rPr>
            <w:noProof/>
            <w:webHidden/>
          </w:rPr>
          <w:fldChar w:fldCharType="end"/>
        </w:r>
      </w:hyperlink>
    </w:p>
    <w:p w14:paraId="1B8A3EBD" w14:textId="7525FF1C" w:rsidR="006D53AB" w:rsidRDefault="000D64F6">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49879854" w:history="1">
        <w:r w:rsidR="006D53AB" w:rsidRPr="00F7275B">
          <w:rPr>
            <w:rStyle w:val="Hyperlink"/>
            <w:noProof/>
          </w:rPr>
          <w:t xml:space="preserve">Hình 2.5. Quá trình quá độ x(t) tại tế bào vị trí </w:t>
        </w:r>
        <w:r w:rsidR="006D53AB" w:rsidRPr="006D53AB">
          <w:rPr>
            <w:rStyle w:val="Hyperlink"/>
            <w:i/>
            <w:iCs/>
            <w:noProof/>
          </w:rPr>
          <w:t>C(3,3)</w:t>
        </w:r>
        <w:r w:rsidR="006D53AB" w:rsidRPr="00F7275B">
          <w:rPr>
            <w:rStyle w:val="Hyperlink"/>
            <w:noProof/>
          </w:rPr>
          <w:t xml:space="preserve"> và </w:t>
        </w:r>
        <w:r w:rsidR="006D53AB" w:rsidRPr="006D53AB">
          <w:rPr>
            <w:rStyle w:val="Hyperlink"/>
            <w:i/>
            <w:iCs/>
            <w:noProof/>
          </w:rPr>
          <w:t>C(6,4)</w:t>
        </w:r>
        <w:r w:rsidR="006D53AB" w:rsidRPr="00F7275B">
          <w:rPr>
            <w:rStyle w:val="Hyperlink"/>
            <w:noProof/>
          </w:rPr>
          <w:t xml:space="preserve"> trong SOCeNNs</w:t>
        </w:r>
        <w:r w:rsidR="006D53AB">
          <w:rPr>
            <w:noProof/>
            <w:webHidden/>
          </w:rPr>
          <w:tab/>
        </w:r>
        <w:r w:rsidR="006D53AB">
          <w:rPr>
            <w:noProof/>
            <w:webHidden/>
          </w:rPr>
          <w:fldChar w:fldCharType="begin"/>
        </w:r>
        <w:r w:rsidR="006D53AB">
          <w:rPr>
            <w:noProof/>
            <w:webHidden/>
          </w:rPr>
          <w:instrText xml:space="preserve"> PAGEREF _Toc149879854 \h </w:instrText>
        </w:r>
        <w:r w:rsidR="006D53AB">
          <w:rPr>
            <w:noProof/>
            <w:webHidden/>
          </w:rPr>
        </w:r>
        <w:r w:rsidR="006D53AB">
          <w:rPr>
            <w:noProof/>
            <w:webHidden/>
          </w:rPr>
          <w:fldChar w:fldCharType="separate"/>
        </w:r>
        <w:r w:rsidR="006D53AB">
          <w:rPr>
            <w:noProof/>
            <w:webHidden/>
          </w:rPr>
          <w:t>53</w:t>
        </w:r>
        <w:r w:rsidR="006D53AB">
          <w:rPr>
            <w:noProof/>
            <w:webHidden/>
          </w:rPr>
          <w:fldChar w:fldCharType="end"/>
        </w:r>
      </w:hyperlink>
    </w:p>
    <w:p w14:paraId="2195944E" w14:textId="48DFEAD2" w:rsidR="006D53AB" w:rsidRDefault="000D64F6">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49879855" w:history="1">
        <w:r w:rsidR="006D53AB" w:rsidRPr="00F7275B">
          <w:rPr>
            <w:rStyle w:val="Hyperlink"/>
            <w:noProof/>
          </w:rPr>
          <w:t>Hình 2.6. Trình tự xử lý ảnh thông thường sử dụng mạng nơ ron tế bào</w:t>
        </w:r>
        <w:r w:rsidR="006D53AB">
          <w:rPr>
            <w:noProof/>
            <w:webHidden/>
          </w:rPr>
          <w:tab/>
        </w:r>
        <w:r w:rsidR="006D53AB">
          <w:rPr>
            <w:noProof/>
            <w:webHidden/>
          </w:rPr>
          <w:fldChar w:fldCharType="begin"/>
        </w:r>
        <w:r w:rsidR="006D53AB">
          <w:rPr>
            <w:noProof/>
            <w:webHidden/>
          </w:rPr>
          <w:instrText xml:space="preserve"> PAGEREF _Toc149879855 \h </w:instrText>
        </w:r>
        <w:r w:rsidR="006D53AB">
          <w:rPr>
            <w:noProof/>
            <w:webHidden/>
          </w:rPr>
        </w:r>
        <w:r w:rsidR="006D53AB">
          <w:rPr>
            <w:noProof/>
            <w:webHidden/>
          </w:rPr>
          <w:fldChar w:fldCharType="separate"/>
        </w:r>
        <w:r w:rsidR="006D53AB">
          <w:rPr>
            <w:noProof/>
            <w:webHidden/>
          </w:rPr>
          <w:t>57</w:t>
        </w:r>
        <w:r w:rsidR="006D53AB">
          <w:rPr>
            <w:noProof/>
            <w:webHidden/>
          </w:rPr>
          <w:fldChar w:fldCharType="end"/>
        </w:r>
      </w:hyperlink>
    </w:p>
    <w:p w14:paraId="02673E4B" w14:textId="55EB36A0" w:rsidR="006D53AB" w:rsidRDefault="000D64F6">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49879856" w:history="1">
        <w:r w:rsidR="006D53AB" w:rsidRPr="00F7275B">
          <w:rPr>
            <w:rStyle w:val="Hyperlink"/>
            <w:noProof/>
          </w:rPr>
          <w:t>Hình 2.7. So sánh kết quả xác định biên ảnh giữa hai bộ trọng số của SOCeNNs</w:t>
        </w:r>
        <w:r w:rsidR="006D53AB">
          <w:rPr>
            <w:noProof/>
            <w:webHidden/>
          </w:rPr>
          <w:tab/>
        </w:r>
        <w:r w:rsidR="006D53AB">
          <w:rPr>
            <w:noProof/>
            <w:webHidden/>
          </w:rPr>
          <w:fldChar w:fldCharType="begin"/>
        </w:r>
        <w:r w:rsidR="006D53AB">
          <w:rPr>
            <w:noProof/>
            <w:webHidden/>
          </w:rPr>
          <w:instrText xml:space="preserve"> PAGEREF _Toc149879856 \h </w:instrText>
        </w:r>
        <w:r w:rsidR="006D53AB">
          <w:rPr>
            <w:noProof/>
            <w:webHidden/>
          </w:rPr>
        </w:r>
        <w:r w:rsidR="006D53AB">
          <w:rPr>
            <w:noProof/>
            <w:webHidden/>
          </w:rPr>
          <w:fldChar w:fldCharType="separate"/>
        </w:r>
        <w:r w:rsidR="006D53AB">
          <w:rPr>
            <w:noProof/>
            <w:webHidden/>
          </w:rPr>
          <w:t>61</w:t>
        </w:r>
        <w:r w:rsidR="006D53AB">
          <w:rPr>
            <w:noProof/>
            <w:webHidden/>
          </w:rPr>
          <w:fldChar w:fldCharType="end"/>
        </w:r>
      </w:hyperlink>
    </w:p>
    <w:p w14:paraId="4DCD8170" w14:textId="08BD47FE" w:rsidR="006D53AB" w:rsidRDefault="000D64F6">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49879857" w:history="1">
        <w:r w:rsidR="006D53AB" w:rsidRPr="00F7275B">
          <w:rPr>
            <w:rStyle w:val="Hyperlink"/>
            <w:noProof/>
          </w:rPr>
          <w:t>Hình 2.8. So sánh kết quả xác định biên ảnh giữa CeNNs và SOCeNNs</w:t>
        </w:r>
        <w:r w:rsidR="006D53AB">
          <w:rPr>
            <w:noProof/>
            <w:webHidden/>
          </w:rPr>
          <w:tab/>
        </w:r>
        <w:r w:rsidR="006D53AB">
          <w:rPr>
            <w:noProof/>
            <w:webHidden/>
          </w:rPr>
          <w:fldChar w:fldCharType="begin"/>
        </w:r>
        <w:r w:rsidR="006D53AB">
          <w:rPr>
            <w:noProof/>
            <w:webHidden/>
          </w:rPr>
          <w:instrText xml:space="preserve"> PAGEREF _Toc149879857 \h </w:instrText>
        </w:r>
        <w:r w:rsidR="006D53AB">
          <w:rPr>
            <w:noProof/>
            <w:webHidden/>
          </w:rPr>
        </w:r>
        <w:r w:rsidR="006D53AB">
          <w:rPr>
            <w:noProof/>
            <w:webHidden/>
          </w:rPr>
          <w:fldChar w:fldCharType="separate"/>
        </w:r>
        <w:r w:rsidR="006D53AB">
          <w:rPr>
            <w:noProof/>
            <w:webHidden/>
          </w:rPr>
          <w:t>61</w:t>
        </w:r>
        <w:r w:rsidR="006D53AB">
          <w:rPr>
            <w:noProof/>
            <w:webHidden/>
          </w:rPr>
          <w:fldChar w:fldCharType="end"/>
        </w:r>
      </w:hyperlink>
    </w:p>
    <w:p w14:paraId="27C98B07" w14:textId="5FEB7663" w:rsidR="00E573A3" w:rsidRDefault="00E573A3" w:rsidP="00E573A3">
      <w:pPr>
        <w:pStyle w:val="TableofFigures"/>
        <w:tabs>
          <w:tab w:val="right" w:leader="dot" w:pos="8778"/>
        </w:tabs>
        <w:rPr>
          <w:bCs/>
        </w:rPr>
      </w:pPr>
      <w:r>
        <w:rPr>
          <w:bCs/>
        </w:rPr>
        <w:fldChar w:fldCharType="end"/>
      </w:r>
    </w:p>
    <w:p w14:paraId="28B8E9D7" w14:textId="77777777" w:rsidR="00797E2B" w:rsidRPr="00797E2B" w:rsidRDefault="00797E2B" w:rsidP="00797E2B"/>
    <w:p w14:paraId="64214614" w14:textId="2E981152" w:rsidR="006D53AB" w:rsidRDefault="00E573A3">
      <w:pPr>
        <w:pStyle w:val="TableofFigures"/>
        <w:tabs>
          <w:tab w:val="right" w:leader="dot" w:pos="8778"/>
        </w:tabs>
        <w:rPr>
          <w:rFonts w:asciiTheme="minorHAnsi" w:eastAsiaTheme="minorEastAsia" w:hAnsiTheme="minorHAnsi" w:cstheme="minorBidi"/>
          <w:noProof/>
          <w:kern w:val="2"/>
          <w:sz w:val="22"/>
          <w:szCs w:val="22"/>
          <w14:ligatures w14:val="standardContextual"/>
        </w:rPr>
      </w:pPr>
      <w:r>
        <w:rPr>
          <w:bCs/>
        </w:rPr>
        <w:fldChar w:fldCharType="begin"/>
      </w:r>
      <w:r>
        <w:rPr>
          <w:bCs/>
        </w:rPr>
        <w:instrText xml:space="preserve"> TOC \h \z \c "Hình 3." </w:instrText>
      </w:r>
      <w:r>
        <w:rPr>
          <w:bCs/>
        </w:rPr>
        <w:fldChar w:fldCharType="separate"/>
      </w:r>
      <w:hyperlink w:anchor="_Toc149879893" w:history="1">
        <w:r w:rsidR="006D53AB" w:rsidRPr="00E25967">
          <w:rPr>
            <w:rStyle w:val="Hyperlink"/>
            <w:noProof/>
          </w:rPr>
          <w:t>Hình 3.1. Hàm bình phương tối thiểu và hàm bão hòa tuyến tính từng đoạn</w:t>
        </w:r>
        <w:r w:rsidR="006D53AB">
          <w:rPr>
            <w:noProof/>
            <w:webHidden/>
          </w:rPr>
          <w:tab/>
        </w:r>
        <w:r w:rsidR="006D53AB">
          <w:rPr>
            <w:noProof/>
            <w:webHidden/>
          </w:rPr>
          <w:fldChar w:fldCharType="begin"/>
        </w:r>
        <w:r w:rsidR="006D53AB">
          <w:rPr>
            <w:noProof/>
            <w:webHidden/>
          </w:rPr>
          <w:instrText xml:space="preserve"> PAGEREF _Toc149879893 \h </w:instrText>
        </w:r>
        <w:r w:rsidR="006D53AB">
          <w:rPr>
            <w:noProof/>
            <w:webHidden/>
          </w:rPr>
        </w:r>
        <w:r w:rsidR="006D53AB">
          <w:rPr>
            <w:noProof/>
            <w:webHidden/>
          </w:rPr>
          <w:fldChar w:fldCharType="separate"/>
        </w:r>
        <w:r w:rsidR="006D53AB">
          <w:rPr>
            <w:noProof/>
            <w:webHidden/>
          </w:rPr>
          <w:t>67</w:t>
        </w:r>
        <w:r w:rsidR="006D53AB">
          <w:rPr>
            <w:noProof/>
            <w:webHidden/>
          </w:rPr>
          <w:fldChar w:fldCharType="end"/>
        </w:r>
      </w:hyperlink>
    </w:p>
    <w:p w14:paraId="6B8A5749" w14:textId="56CED31A" w:rsidR="006D53AB" w:rsidRDefault="000D64F6">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49879894" w:history="1">
        <w:r w:rsidR="006D53AB" w:rsidRPr="00E25967">
          <w:rPr>
            <w:rStyle w:val="Hyperlink"/>
            <w:noProof/>
          </w:rPr>
          <w:t>Hình 3.2. Đặc tính của hàm năng lượng theo giá trị trọng số</w:t>
        </w:r>
        <w:r w:rsidR="006D53AB">
          <w:rPr>
            <w:noProof/>
            <w:webHidden/>
          </w:rPr>
          <w:tab/>
        </w:r>
        <w:r w:rsidR="006D53AB">
          <w:rPr>
            <w:noProof/>
            <w:webHidden/>
          </w:rPr>
          <w:fldChar w:fldCharType="begin"/>
        </w:r>
        <w:r w:rsidR="006D53AB">
          <w:rPr>
            <w:noProof/>
            <w:webHidden/>
          </w:rPr>
          <w:instrText xml:space="preserve"> PAGEREF _Toc149879894 \h </w:instrText>
        </w:r>
        <w:r w:rsidR="006D53AB">
          <w:rPr>
            <w:noProof/>
            <w:webHidden/>
          </w:rPr>
        </w:r>
        <w:r w:rsidR="006D53AB">
          <w:rPr>
            <w:noProof/>
            <w:webHidden/>
          </w:rPr>
          <w:fldChar w:fldCharType="separate"/>
        </w:r>
        <w:r w:rsidR="006D53AB">
          <w:rPr>
            <w:noProof/>
            <w:webHidden/>
          </w:rPr>
          <w:t>74</w:t>
        </w:r>
        <w:r w:rsidR="006D53AB">
          <w:rPr>
            <w:noProof/>
            <w:webHidden/>
          </w:rPr>
          <w:fldChar w:fldCharType="end"/>
        </w:r>
      </w:hyperlink>
    </w:p>
    <w:p w14:paraId="35438C8C" w14:textId="3F36824B" w:rsidR="006D53AB" w:rsidRDefault="000D64F6">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49879895" w:history="1">
        <w:r w:rsidR="006D53AB" w:rsidRPr="00E25967">
          <w:rPr>
            <w:rStyle w:val="Hyperlink"/>
            <w:noProof/>
          </w:rPr>
          <w:t>Hình 3.3. Xác định đường biên đối tượng sử dụng GA cho CeNNs</w:t>
        </w:r>
        <w:r w:rsidR="006D53AB">
          <w:rPr>
            <w:noProof/>
            <w:webHidden/>
          </w:rPr>
          <w:tab/>
        </w:r>
        <w:r w:rsidR="006D53AB">
          <w:rPr>
            <w:noProof/>
            <w:webHidden/>
          </w:rPr>
          <w:fldChar w:fldCharType="begin"/>
        </w:r>
        <w:r w:rsidR="006D53AB">
          <w:rPr>
            <w:noProof/>
            <w:webHidden/>
          </w:rPr>
          <w:instrText xml:space="preserve"> PAGEREF _Toc149879895 \h </w:instrText>
        </w:r>
        <w:r w:rsidR="006D53AB">
          <w:rPr>
            <w:noProof/>
            <w:webHidden/>
          </w:rPr>
        </w:r>
        <w:r w:rsidR="006D53AB">
          <w:rPr>
            <w:noProof/>
            <w:webHidden/>
          </w:rPr>
          <w:fldChar w:fldCharType="separate"/>
        </w:r>
        <w:r w:rsidR="006D53AB">
          <w:rPr>
            <w:noProof/>
            <w:webHidden/>
          </w:rPr>
          <w:t>83</w:t>
        </w:r>
        <w:r w:rsidR="006D53AB">
          <w:rPr>
            <w:noProof/>
            <w:webHidden/>
          </w:rPr>
          <w:fldChar w:fldCharType="end"/>
        </w:r>
      </w:hyperlink>
    </w:p>
    <w:p w14:paraId="7B73A89A" w14:textId="7BDB8D91" w:rsidR="006D53AB" w:rsidRDefault="000D64F6">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49879896" w:history="1">
        <w:r w:rsidR="006D53AB" w:rsidRPr="00E25967">
          <w:rPr>
            <w:rStyle w:val="Hyperlink"/>
            <w:noProof/>
          </w:rPr>
          <w:t>Hình 3.4. Hình ảnh xác định đường biên của đối tượng sử dụng GASOCeNNs</w:t>
        </w:r>
        <w:r w:rsidR="006D53AB">
          <w:rPr>
            <w:noProof/>
            <w:webHidden/>
          </w:rPr>
          <w:tab/>
        </w:r>
        <w:r w:rsidR="006D53AB">
          <w:rPr>
            <w:noProof/>
            <w:webHidden/>
          </w:rPr>
          <w:fldChar w:fldCharType="begin"/>
        </w:r>
        <w:r w:rsidR="006D53AB">
          <w:rPr>
            <w:noProof/>
            <w:webHidden/>
          </w:rPr>
          <w:instrText xml:space="preserve"> PAGEREF _Toc149879896 \h </w:instrText>
        </w:r>
        <w:r w:rsidR="006D53AB">
          <w:rPr>
            <w:noProof/>
            <w:webHidden/>
          </w:rPr>
        </w:r>
        <w:r w:rsidR="006D53AB">
          <w:rPr>
            <w:noProof/>
            <w:webHidden/>
          </w:rPr>
          <w:fldChar w:fldCharType="separate"/>
        </w:r>
        <w:r w:rsidR="006D53AB">
          <w:rPr>
            <w:noProof/>
            <w:webHidden/>
          </w:rPr>
          <w:t>89</w:t>
        </w:r>
        <w:r w:rsidR="006D53AB">
          <w:rPr>
            <w:noProof/>
            <w:webHidden/>
          </w:rPr>
          <w:fldChar w:fldCharType="end"/>
        </w:r>
      </w:hyperlink>
    </w:p>
    <w:p w14:paraId="1F1822AB" w14:textId="56E66278" w:rsidR="006D53AB" w:rsidRDefault="000D64F6">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49879897" w:history="1">
        <w:r w:rsidR="006D53AB" w:rsidRPr="00E25967">
          <w:rPr>
            <w:rStyle w:val="Hyperlink"/>
            <w:noProof/>
          </w:rPr>
          <w:t>Hình 3.5. Hình ảnh đường biên sử dụng GASORPLA</w:t>
        </w:r>
        <w:r w:rsidR="006D53AB">
          <w:rPr>
            <w:noProof/>
            <w:webHidden/>
          </w:rPr>
          <w:tab/>
        </w:r>
        <w:r w:rsidR="006D53AB">
          <w:rPr>
            <w:noProof/>
            <w:webHidden/>
          </w:rPr>
          <w:fldChar w:fldCharType="begin"/>
        </w:r>
        <w:r w:rsidR="006D53AB">
          <w:rPr>
            <w:noProof/>
            <w:webHidden/>
          </w:rPr>
          <w:instrText xml:space="preserve"> PAGEREF _Toc149879897 \h </w:instrText>
        </w:r>
        <w:r w:rsidR="006D53AB">
          <w:rPr>
            <w:noProof/>
            <w:webHidden/>
          </w:rPr>
        </w:r>
        <w:r w:rsidR="006D53AB">
          <w:rPr>
            <w:noProof/>
            <w:webHidden/>
          </w:rPr>
          <w:fldChar w:fldCharType="separate"/>
        </w:r>
        <w:r w:rsidR="006D53AB">
          <w:rPr>
            <w:noProof/>
            <w:webHidden/>
          </w:rPr>
          <w:t>93</w:t>
        </w:r>
        <w:r w:rsidR="006D53AB">
          <w:rPr>
            <w:noProof/>
            <w:webHidden/>
          </w:rPr>
          <w:fldChar w:fldCharType="end"/>
        </w:r>
      </w:hyperlink>
    </w:p>
    <w:p w14:paraId="7BF6C45F" w14:textId="2E41F252" w:rsidR="006D53AB" w:rsidRDefault="000D64F6">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49879898" w:history="1">
        <w:r w:rsidR="006D53AB" w:rsidRPr="00E25967">
          <w:rPr>
            <w:rStyle w:val="Hyperlink"/>
            <w:noProof/>
          </w:rPr>
          <w:t>Hình 3.6. Hình ảnh đường biên núi Phú Sỹ - Nhật Bản</w:t>
        </w:r>
        <w:r w:rsidR="006D53AB">
          <w:rPr>
            <w:noProof/>
            <w:webHidden/>
          </w:rPr>
          <w:tab/>
        </w:r>
        <w:r w:rsidR="006D53AB">
          <w:rPr>
            <w:noProof/>
            <w:webHidden/>
          </w:rPr>
          <w:fldChar w:fldCharType="begin"/>
        </w:r>
        <w:r w:rsidR="006D53AB">
          <w:rPr>
            <w:noProof/>
            <w:webHidden/>
          </w:rPr>
          <w:instrText xml:space="preserve"> PAGEREF _Toc149879898 \h </w:instrText>
        </w:r>
        <w:r w:rsidR="006D53AB">
          <w:rPr>
            <w:noProof/>
            <w:webHidden/>
          </w:rPr>
        </w:r>
        <w:r w:rsidR="006D53AB">
          <w:rPr>
            <w:noProof/>
            <w:webHidden/>
          </w:rPr>
          <w:fldChar w:fldCharType="separate"/>
        </w:r>
        <w:r w:rsidR="006D53AB">
          <w:rPr>
            <w:noProof/>
            <w:webHidden/>
          </w:rPr>
          <w:t>94</w:t>
        </w:r>
        <w:r w:rsidR="006D53AB">
          <w:rPr>
            <w:noProof/>
            <w:webHidden/>
          </w:rPr>
          <w:fldChar w:fldCharType="end"/>
        </w:r>
      </w:hyperlink>
    </w:p>
    <w:p w14:paraId="345B604B" w14:textId="44D870F0" w:rsidR="00BE0D8A" w:rsidRPr="000F2197" w:rsidRDefault="00E573A3" w:rsidP="00E573A3">
      <w:pPr>
        <w:pStyle w:val="TableofFigures"/>
        <w:tabs>
          <w:tab w:val="right" w:leader="dot" w:pos="8778"/>
        </w:tabs>
        <w:rPr>
          <w:b/>
        </w:rPr>
      </w:pPr>
      <w:r>
        <w:rPr>
          <w:bCs/>
        </w:rPr>
        <w:fldChar w:fldCharType="end"/>
      </w:r>
    </w:p>
    <w:bookmarkEnd w:id="23"/>
    <w:p w14:paraId="6F57B807" w14:textId="2F507058" w:rsidR="00747A0E" w:rsidRDefault="0052768B">
      <w:pPr>
        <w:pStyle w:val="TableofFigures"/>
        <w:tabs>
          <w:tab w:val="right" w:leader="dot" w:pos="8778"/>
        </w:tabs>
        <w:rPr>
          <w:rFonts w:asciiTheme="minorHAnsi" w:eastAsiaTheme="minorEastAsia" w:hAnsiTheme="minorHAnsi" w:cstheme="minorBidi"/>
          <w:noProof/>
          <w:sz w:val="22"/>
          <w:szCs w:val="22"/>
        </w:rPr>
      </w:pPr>
      <w:r>
        <w:rPr>
          <w:rStyle w:val="Hyperlink"/>
          <w:b/>
          <w:noProof/>
        </w:rPr>
        <w:fldChar w:fldCharType="begin"/>
      </w:r>
      <w:r>
        <w:rPr>
          <w:rStyle w:val="Hyperlink"/>
          <w:b/>
          <w:noProof/>
        </w:rPr>
        <w:instrText xml:space="preserve"> TOC \h \z \c "Hình PL." </w:instrText>
      </w:r>
      <w:r>
        <w:rPr>
          <w:rStyle w:val="Hyperlink"/>
          <w:b/>
          <w:noProof/>
        </w:rPr>
        <w:fldChar w:fldCharType="separate"/>
      </w:r>
      <w:hyperlink w:anchor="_Toc149653046" w:history="1">
        <w:r w:rsidR="00747A0E" w:rsidRPr="001B4CC8">
          <w:rPr>
            <w:rStyle w:val="Hyperlink"/>
            <w:noProof/>
          </w:rPr>
          <w:t>Hình PL.1.  Lưu đồ thuật toán RPLA cho CeNNs</w:t>
        </w:r>
        <w:r w:rsidR="00747A0E">
          <w:rPr>
            <w:noProof/>
            <w:webHidden/>
          </w:rPr>
          <w:tab/>
        </w:r>
        <w:r w:rsidR="00747A0E">
          <w:rPr>
            <w:noProof/>
            <w:webHidden/>
          </w:rPr>
          <w:fldChar w:fldCharType="begin"/>
        </w:r>
        <w:r w:rsidR="00747A0E">
          <w:rPr>
            <w:noProof/>
            <w:webHidden/>
          </w:rPr>
          <w:instrText xml:space="preserve"> PAGEREF _Toc149653046 \h </w:instrText>
        </w:r>
        <w:r w:rsidR="00747A0E">
          <w:rPr>
            <w:noProof/>
            <w:webHidden/>
          </w:rPr>
        </w:r>
        <w:r w:rsidR="00747A0E">
          <w:rPr>
            <w:noProof/>
            <w:webHidden/>
          </w:rPr>
          <w:fldChar w:fldCharType="separate"/>
        </w:r>
        <w:r w:rsidR="006D53AB">
          <w:rPr>
            <w:noProof/>
            <w:webHidden/>
          </w:rPr>
          <w:t>107</w:t>
        </w:r>
        <w:r w:rsidR="00747A0E">
          <w:rPr>
            <w:noProof/>
            <w:webHidden/>
          </w:rPr>
          <w:fldChar w:fldCharType="end"/>
        </w:r>
      </w:hyperlink>
    </w:p>
    <w:p w14:paraId="133BDCBB" w14:textId="4DE4F9E5" w:rsidR="00747A0E" w:rsidRDefault="000D64F6">
      <w:pPr>
        <w:pStyle w:val="TableofFigures"/>
        <w:tabs>
          <w:tab w:val="right" w:leader="dot" w:pos="8778"/>
        </w:tabs>
        <w:rPr>
          <w:rFonts w:asciiTheme="minorHAnsi" w:eastAsiaTheme="minorEastAsia" w:hAnsiTheme="minorHAnsi" w:cstheme="minorBidi"/>
          <w:noProof/>
          <w:sz w:val="22"/>
          <w:szCs w:val="22"/>
        </w:rPr>
      </w:pPr>
      <w:hyperlink w:anchor="_Toc149653047" w:history="1">
        <w:r w:rsidR="00747A0E" w:rsidRPr="001B4CC8">
          <w:rPr>
            <w:rStyle w:val="Hyperlink"/>
            <w:noProof/>
          </w:rPr>
          <w:t>Hình PL.2. Lưu đồ thuật toán SORPLA</w:t>
        </w:r>
        <w:r w:rsidR="00747A0E">
          <w:rPr>
            <w:noProof/>
            <w:webHidden/>
          </w:rPr>
          <w:tab/>
        </w:r>
        <w:r w:rsidR="00747A0E">
          <w:rPr>
            <w:noProof/>
            <w:webHidden/>
          </w:rPr>
          <w:fldChar w:fldCharType="begin"/>
        </w:r>
        <w:r w:rsidR="00747A0E">
          <w:rPr>
            <w:noProof/>
            <w:webHidden/>
          </w:rPr>
          <w:instrText xml:space="preserve"> PAGEREF _Toc149653047 \h </w:instrText>
        </w:r>
        <w:r w:rsidR="00747A0E">
          <w:rPr>
            <w:noProof/>
            <w:webHidden/>
          </w:rPr>
        </w:r>
        <w:r w:rsidR="00747A0E">
          <w:rPr>
            <w:noProof/>
            <w:webHidden/>
          </w:rPr>
          <w:fldChar w:fldCharType="separate"/>
        </w:r>
        <w:r w:rsidR="006D53AB">
          <w:rPr>
            <w:noProof/>
            <w:webHidden/>
          </w:rPr>
          <w:t>108</w:t>
        </w:r>
        <w:r w:rsidR="00747A0E">
          <w:rPr>
            <w:noProof/>
            <w:webHidden/>
          </w:rPr>
          <w:fldChar w:fldCharType="end"/>
        </w:r>
      </w:hyperlink>
    </w:p>
    <w:p w14:paraId="7A8FB2E5" w14:textId="33BDCFBE" w:rsidR="00747A0E" w:rsidRDefault="000D64F6">
      <w:pPr>
        <w:pStyle w:val="TableofFigures"/>
        <w:tabs>
          <w:tab w:val="right" w:leader="dot" w:pos="8778"/>
        </w:tabs>
        <w:rPr>
          <w:rFonts w:asciiTheme="minorHAnsi" w:eastAsiaTheme="minorEastAsia" w:hAnsiTheme="minorHAnsi" w:cstheme="minorBidi"/>
          <w:noProof/>
          <w:sz w:val="22"/>
          <w:szCs w:val="22"/>
        </w:rPr>
      </w:pPr>
      <w:hyperlink w:anchor="_Toc149653048" w:history="1">
        <w:r w:rsidR="00747A0E" w:rsidRPr="001B4CC8">
          <w:rPr>
            <w:rStyle w:val="Hyperlink"/>
            <w:noProof/>
          </w:rPr>
          <w:t>Hình PL.3. Lưu đồ thuật toán xác định biên ảnh PySOCeNNs</w:t>
        </w:r>
        <w:r w:rsidR="00747A0E">
          <w:rPr>
            <w:noProof/>
            <w:webHidden/>
          </w:rPr>
          <w:tab/>
        </w:r>
        <w:r w:rsidR="00747A0E">
          <w:rPr>
            <w:noProof/>
            <w:webHidden/>
          </w:rPr>
          <w:fldChar w:fldCharType="begin"/>
        </w:r>
        <w:r w:rsidR="00747A0E">
          <w:rPr>
            <w:noProof/>
            <w:webHidden/>
          </w:rPr>
          <w:instrText xml:space="preserve"> PAGEREF _Toc149653048 \h </w:instrText>
        </w:r>
        <w:r w:rsidR="00747A0E">
          <w:rPr>
            <w:noProof/>
            <w:webHidden/>
          </w:rPr>
        </w:r>
        <w:r w:rsidR="00747A0E">
          <w:rPr>
            <w:noProof/>
            <w:webHidden/>
          </w:rPr>
          <w:fldChar w:fldCharType="separate"/>
        </w:r>
        <w:r w:rsidR="006D53AB">
          <w:rPr>
            <w:noProof/>
            <w:webHidden/>
          </w:rPr>
          <w:t>109</w:t>
        </w:r>
        <w:r w:rsidR="00747A0E">
          <w:rPr>
            <w:noProof/>
            <w:webHidden/>
          </w:rPr>
          <w:fldChar w:fldCharType="end"/>
        </w:r>
      </w:hyperlink>
    </w:p>
    <w:p w14:paraId="75CEE789" w14:textId="457C89BF" w:rsidR="00747A0E" w:rsidRDefault="000D64F6">
      <w:pPr>
        <w:pStyle w:val="TableofFigures"/>
        <w:tabs>
          <w:tab w:val="right" w:leader="dot" w:pos="8778"/>
        </w:tabs>
        <w:rPr>
          <w:rFonts w:asciiTheme="minorHAnsi" w:eastAsiaTheme="minorEastAsia" w:hAnsiTheme="minorHAnsi" w:cstheme="minorBidi"/>
          <w:noProof/>
          <w:sz w:val="22"/>
          <w:szCs w:val="22"/>
        </w:rPr>
      </w:pPr>
      <w:hyperlink w:anchor="_Toc149653049" w:history="1">
        <w:r w:rsidR="00747A0E" w:rsidRPr="001B4CC8">
          <w:rPr>
            <w:rStyle w:val="Hyperlink"/>
            <w:noProof/>
          </w:rPr>
          <w:t>Hình PL.4. Lưu đồ thuật toán GA cho CeNNs</w:t>
        </w:r>
        <w:r w:rsidR="00747A0E">
          <w:rPr>
            <w:noProof/>
            <w:webHidden/>
          </w:rPr>
          <w:tab/>
        </w:r>
        <w:r w:rsidR="00747A0E">
          <w:rPr>
            <w:noProof/>
            <w:webHidden/>
          </w:rPr>
          <w:fldChar w:fldCharType="begin"/>
        </w:r>
        <w:r w:rsidR="00747A0E">
          <w:rPr>
            <w:noProof/>
            <w:webHidden/>
          </w:rPr>
          <w:instrText xml:space="preserve"> PAGEREF _Toc149653049 \h </w:instrText>
        </w:r>
        <w:r w:rsidR="00747A0E">
          <w:rPr>
            <w:noProof/>
            <w:webHidden/>
          </w:rPr>
        </w:r>
        <w:r w:rsidR="00747A0E">
          <w:rPr>
            <w:noProof/>
            <w:webHidden/>
          </w:rPr>
          <w:fldChar w:fldCharType="separate"/>
        </w:r>
        <w:r w:rsidR="006D53AB">
          <w:rPr>
            <w:noProof/>
            <w:webHidden/>
          </w:rPr>
          <w:t>110</w:t>
        </w:r>
        <w:r w:rsidR="00747A0E">
          <w:rPr>
            <w:noProof/>
            <w:webHidden/>
          </w:rPr>
          <w:fldChar w:fldCharType="end"/>
        </w:r>
      </w:hyperlink>
    </w:p>
    <w:p w14:paraId="1D9565C9" w14:textId="65EF4386" w:rsidR="00747A0E" w:rsidRDefault="000D64F6">
      <w:pPr>
        <w:pStyle w:val="TableofFigures"/>
        <w:tabs>
          <w:tab w:val="right" w:leader="dot" w:pos="8778"/>
        </w:tabs>
        <w:rPr>
          <w:rFonts w:asciiTheme="minorHAnsi" w:eastAsiaTheme="minorEastAsia" w:hAnsiTheme="minorHAnsi" w:cstheme="minorBidi"/>
          <w:noProof/>
          <w:sz w:val="22"/>
          <w:szCs w:val="22"/>
        </w:rPr>
      </w:pPr>
      <w:hyperlink w:anchor="_Toc149653050" w:history="1">
        <w:r w:rsidR="00747A0E" w:rsidRPr="001B4CC8">
          <w:rPr>
            <w:rStyle w:val="Hyperlink"/>
            <w:noProof/>
          </w:rPr>
          <w:t>Hình PL.5. Lưu đồ thuật toán GA cho SOCeNNs</w:t>
        </w:r>
        <w:r w:rsidR="00747A0E">
          <w:rPr>
            <w:noProof/>
            <w:webHidden/>
          </w:rPr>
          <w:tab/>
        </w:r>
        <w:r w:rsidR="00747A0E">
          <w:rPr>
            <w:noProof/>
            <w:webHidden/>
          </w:rPr>
          <w:fldChar w:fldCharType="begin"/>
        </w:r>
        <w:r w:rsidR="00747A0E">
          <w:rPr>
            <w:noProof/>
            <w:webHidden/>
          </w:rPr>
          <w:instrText xml:space="preserve"> PAGEREF _Toc149653050 \h </w:instrText>
        </w:r>
        <w:r w:rsidR="00747A0E">
          <w:rPr>
            <w:noProof/>
            <w:webHidden/>
          </w:rPr>
        </w:r>
        <w:r w:rsidR="00747A0E">
          <w:rPr>
            <w:noProof/>
            <w:webHidden/>
          </w:rPr>
          <w:fldChar w:fldCharType="separate"/>
        </w:r>
        <w:r w:rsidR="006D53AB">
          <w:rPr>
            <w:noProof/>
            <w:webHidden/>
          </w:rPr>
          <w:t>111</w:t>
        </w:r>
        <w:r w:rsidR="00747A0E">
          <w:rPr>
            <w:noProof/>
            <w:webHidden/>
          </w:rPr>
          <w:fldChar w:fldCharType="end"/>
        </w:r>
      </w:hyperlink>
    </w:p>
    <w:p w14:paraId="076EA2F8" w14:textId="321284EF" w:rsidR="00747A0E" w:rsidRDefault="000D64F6">
      <w:pPr>
        <w:pStyle w:val="TableofFigures"/>
        <w:tabs>
          <w:tab w:val="right" w:leader="dot" w:pos="8778"/>
        </w:tabs>
        <w:rPr>
          <w:rFonts w:asciiTheme="minorHAnsi" w:eastAsiaTheme="minorEastAsia" w:hAnsiTheme="minorHAnsi" w:cstheme="minorBidi"/>
          <w:noProof/>
          <w:sz w:val="22"/>
          <w:szCs w:val="22"/>
        </w:rPr>
      </w:pPr>
      <w:hyperlink w:anchor="_Toc149653051" w:history="1">
        <w:r w:rsidR="00747A0E" w:rsidRPr="001B4CC8">
          <w:rPr>
            <w:rStyle w:val="Hyperlink"/>
            <w:noProof/>
          </w:rPr>
          <w:t>Hình PL.6. Lưu đồ thuật toán lai GASORPLA</w:t>
        </w:r>
        <w:r w:rsidR="00747A0E">
          <w:rPr>
            <w:noProof/>
            <w:webHidden/>
          </w:rPr>
          <w:tab/>
        </w:r>
        <w:r w:rsidR="00747A0E">
          <w:rPr>
            <w:noProof/>
            <w:webHidden/>
          </w:rPr>
          <w:fldChar w:fldCharType="begin"/>
        </w:r>
        <w:r w:rsidR="00747A0E">
          <w:rPr>
            <w:noProof/>
            <w:webHidden/>
          </w:rPr>
          <w:instrText xml:space="preserve"> PAGEREF _Toc149653051 \h </w:instrText>
        </w:r>
        <w:r w:rsidR="00747A0E">
          <w:rPr>
            <w:noProof/>
            <w:webHidden/>
          </w:rPr>
        </w:r>
        <w:r w:rsidR="00747A0E">
          <w:rPr>
            <w:noProof/>
            <w:webHidden/>
          </w:rPr>
          <w:fldChar w:fldCharType="separate"/>
        </w:r>
        <w:r w:rsidR="006D53AB">
          <w:rPr>
            <w:noProof/>
            <w:webHidden/>
          </w:rPr>
          <w:t>112</w:t>
        </w:r>
        <w:r w:rsidR="00747A0E">
          <w:rPr>
            <w:noProof/>
            <w:webHidden/>
          </w:rPr>
          <w:fldChar w:fldCharType="end"/>
        </w:r>
      </w:hyperlink>
    </w:p>
    <w:p w14:paraId="0867601E" w14:textId="3A6EBA7E" w:rsidR="00C72E34" w:rsidRPr="000F2197" w:rsidRDefault="0052768B" w:rsidP="004E354E">
      <w:pPr>
        <w:sectPr w:rsidR="00C72E34" w:rsidRPr="000F2197" w:rsidSect="006F45D9">
          <w:headerReference w:type="default" r:id="rId58"/>
          <w:pgSz w:w="11907" w:h="16840" w:code="9"/>
          <w:pgMar w:top="1134" w:right="1134" w:bottom="1418" w:left="1985" w:header="720" w:footer="720" w:gutter="0"/>
          <w:pgNumType w:fmt="lowerRoman" w:start="1"/>
          <w:cols w:space="720"/>
          <w:docGrid w:linePitch="360"/>
        </w:sectPr>
      </w:pPr>
      <w:r>
        <w:rPr>
          <w:rStyle w:val="Hyperlink"/>
          <w:rFonts w:cstheme="minorHAnsi"/>
          <w:b/>
          <w:noProof/>
          <w:szCs w:val="20"/>
        </w:rPr>
        <w:fldChar w:fldCharType="end"/>
      </w:r>
    </w:p>
    <w:p w14:paraId="49C264E9" w14:textId="663DA903" w:rsidR="008065AE" w:rsidRPr="00BF483C" w:rsidRDefault="008065AE" w:rsidP="00D1481E">
      <w:pPr>
        <w:pStyle w:val="Heading1"/>
      </w:pPr>
      <w:bookmarkStart w:id="27" w:name="_Toc149881199"/>
      <w:r w:rsidRPr="00BF483C">
        <w:lastRenderedPageBreak/>
        <w:t>MỞ ĐẦU</w:t>
      </w:r>
      <w:bookmarkEnd w:id="27"/>
    </w:p>
    <w:p w14:paraId="2D069031" w14:textId="379C52F3" w:rsidR="00E90501" w:rsidRPr="005D096B" w:rsidRDefault="00E90501" w:rsidP="00B72622">
      <w:pPr>
        <w:spacing w:before="120" w:after="120" w:line="312" w:lineRule="auto"/>
        <w:ind w:firstLine="709"/>
        <w:jc w:val="both"/>
        <w:rPr>
          <w:sz w:val="27"/>
          <w:szCs w:val="27"/>
        </w:rPr>
      </w:pPr>
      <w:bookmarkStart w:id="28" w:name="_Hlk149383915"/>
      <w:bookmarkStart w:id="29" w:name="_Hlk75989228"/>
      <w:r w:rsidRPr="005D096B">
        <w:rPr>
          <w:sz w:val="27"/>
          <w:szCs w:val="27"/>
        </w:rPr>
        <w:t xml:space="preserve">Thời đại số ở Việt Nam và trên thế giới đang sử dụng trí tuệ nhân tạo làm hạt nhân cho sự phát triển, trong đó mạng nơ ron phỏng theo não người đang nổi lên như một công cụ hiện đại. Hai lớp cấu trúc cơ bản của mạng nơ ron là mạng nơ ron truyền thẳng và mạng nơ ron phản hồi (hay mạng nơ ron </w:t>
      </w:r>
      <w:r w:rsidR="00845394">
        <w:rPr>
          <w:sz w:val="27"/>
          <w:szCs w:val="27"/>
        </w:rPr>
        <w:t>hồi quy</w:t>
      </w:r>
      <w:r w:rsidRPr="005D096B">
        <w:rPr>
          <w:sz w:val="27"/>
          <w:szCs w:val="27"/>
        </w:rPr>
        <w:t>)</w:t>
      </w:r>
      <w:bookmarkEnd w:id="28"/>
      <w:r w:rsidRPr="005D096B">
        <w:rPr>
          <w:sz w:val="27"/>
          <w:szCs w:val="27"/>
        </w:rPr>
        <w:t xml:space="preserve">. Mạng nơ ron học sâu nhiều lớp cơ bản kế thừa mạng nơ ron truyền thẳng truyền thống (cá biệt có lai với một số lớp có tín hiệu truy hồi) ghép các chức năng mong muốn bằng hàng trăm hàng ngàn lớp mạng nối tiếp và đã trở thành các sản phẩm phần mềm thương mại. </w:t>
      </w:r>
      <w:bookmarkStart w:id="30" w:name="_Hlk149384104"/>
      <w:r w:rsidRPr="005D096B">
        <w:rPr>
          <w:sz w:val="27"/>
          <w:szCs w:val="27"/>
        </w:rPr>
        <w:t xml:space="preserve">Mạng nơ ron phản hồi hay mạng nơ ron truyền ngược là một hướng phát triển khác tương đương, không chỉ với các luật học có thể cấy trên các phần sụn (chương trình phần mềm được ghi trên các chip phần cứng như bộ nhớ ROM) mà còn được chế tạo thành </w:t>
      </w:r>
      <w:r w:rsidR="0095305F" w:rsidRPr="005D096B">
        <w:rPr>
          <w:sz w:val="27"/>
          <w:szCs w:val="27"/>
        </w:rPr>
        <w:t xml:space="preserve">máy tính nơ ron đầu tiên trên thế giới </w:t>
      </w:r>
      <w:bookmarkEnd w:id="30"/>
      <w:r w:rsidRPr="005D096B">
        <w:rPr>
          <w:sz w:val="27"/>
          <w:szCs w:val="27"/>
        </w:rPr>
        <w:t>(</w:t>
      </w:r>
      <w:r w:rsidR="0095305F" w:rsidRPr="005D096B">
        <w:rPr>
          <w:sz w:val="27"/>
          <w:szCs w:val="27"/>
        </w:rPr>
        <w:t>L.</w:t>
      </w:r>
      <w:r w:rsidR="005A77EF">
        <w:rPr>
          <w:sz w:val="27"/>
          <w:szCs w:val="27"/>
        </w:rPr>
        <w:t xml:space="preserve"> </w:t>
      </w:r>
      <w:r w:rsidRPr="005D096B">
        <w:rPr>
          <w:sz w:val="27"/>
          <w:szCs w:val="27"/>
        </w:rPr>
        <w:t xml:space="preserve">Chua </w:t>
      </w:r>
      <w:r w:rsidR="0095305F" w:rsidRPr="005D096B">
        <w:rPr>
          <w:sz w:val="27"/>
          <w:szCs w:val="27"/>
        </w:rPr>
        <w:t xml:space="preserve">được trao </w:t>
      </w:r>
      <w:r w:rsidRPr="005D096B">
        <w:rPr>
          <w:sz w:val="27"/>
          <w:szCs w:val="27"/>
        </w:rPr>
        <w:t xml:space="preserve">giải </w:t>
      </w:r>
      <w:r w:rsidR="004113A8">
        <w:rPr>
          <w:sz w:val="27"/>
          <w:szCs w:val="27"/>
        </w:rPr>
        <w:t>thưởng</w:t>
      </w:r>
      <w:r w:rsidRPr="005D096B">
        <w:rPr>
          <w:sz w:val="27"/>
          <w:szCs w:val="27"/>
        </w:rPr>
        <w:t xml:space="preserve"> </w:t>
      </w:r>
      <w:r w:rsidR="0095305F" w:rsidRPr="005D096B">
        <w:rPr>
          <w:sz w:val="27"/>
          <w:szCs w:val="27"/>
        </w:rPr>
        <w:t>Gustav Robert Kirchhoff năm 2005</w:t>
      </w:r>
      <w:r w:rsidRPr="005D096B">
        <w:rPr>
          <w:sz w:val="27"/>
          <w:szCs w:val="27"/>
        </w:rPr>
        <w:t xml:space="preserve">). </w:t>
      </w:r>
    </w:p>
    <w:p w14:paraId="6FD6780C" w14:textId="6296DCAF" w:rsidR="00E90501" w:rsidRPr="005D096B" w:rsidRDefault="00E90501" w:rsidP="00B72622">
      <w:pPr>
        <w:spacing w:before="120" w:after="120" w:line="312" w:lineRule="auto"/>
        <w:ind w:firstLine="709"/>
        <w:jc w:val="both"/>
        <w:rPr>
          <w:sz w:val="27"/>
          <w:szCs w:val="27"/>
        </w:rPr>
      </w:pPr>
      <w:r w:rsidRPr="005D096B">
        <w:rPr>
          <w:sz w:val="27"/>
          <w:szCs w:val="27"/>
        </w:rPr>
        <w:t xml:space="preserve">Mạng nơ ron tế bào </w:t>
      </w:r>
      <w:r w:rsidR="00B4404E">
        <w:rPr>
          <w:sz w:val="27"/>
          <w:szCs w:val="27"/>
        </w:rPr>
        <w:t xml:space="preserve">thuộc lớp cấu trúc mạng nơ ron hồi quy, </w:t>
      </w:r>
      <w:r w:rsidRPr="005D096B">
        <w:rPr>
          <w:sz w:val="27"/>
          <w:szCs w:val="27"/>
        </w:rPr>
        <w:t xml:space="preserve">được </w:t>
      </w:r>
      <w:bookmarkStart w:id="31" w:name="_Hlk149384255"/>
      <w:r w:rsidRPr="005D096B">
        <w:rPr>
          <w:sz w:val="27"/>
          <w:szCs w:val="27"/>
        </w:rPr>
        <w:t>L</w:t>
      </w:r>
      <w:r w:rsidR="000F6266" w:rsidRPr="005D096B">
        <w:rPr>
          <w:sz w:val="27"/>
          <w:szCs w:val="27"/>
        </w:rPr>
        <w:t>.</w:t>
      </w:r>
      <w:r w:rsidRPr="005D096B">
        <w:rPr>
          <w:sz w:val="27"/>
          <w:szCs w:val="27"/>
        </w:rPr>
        <w:t xml:space="preserve"> Chua và L. Yang đề xuất năm 1988</w:t>
      </w:r>
      <w:bookmarkEnd w:id="31"/>
      <w:r w:rsidR="00B4404E">
        <w:rPr>
          <w:sz w:val="27"/>
          <w:szCs w:val="27"/>
        </w:rPr>
        <w:t xml:space="preserve"> </w:t>
      </w:r>
      <w:sdt>
        <w:sdtPr>
          <w:rPr>
            <w:sz w:val="27"/>
            <w:szCs w:val="27"/>
          </w:rPr>
          <w:id w:val="736828859"/>
          <w:citation/>
        </w:sdtPr>
        <w:sdtContent>
          <w:r w:rsidR="00B4404E">
            <w:rPr>
              <w:sz w:val="27"/>
              <w:szCs w:val="27"/>
            </w:rPr>
            <w:fldChar w:fldCharType="begin"/>
          </w:r>
          <w:r w:rsidR="00B4404E">
            <w:rPr>
              <w:sz w:val="27"/>
              <w:szCs w:val="27"/>
            </w:rPr>
            <w:instrText xml:space="preserve"> CITATION LOC88 \l 1033 </w:instrText>
          </w:r>
          <w:r w:rsidR="00B4404E">
            <w:rPr>
              <w:sz w:val="27"/>
              <w:szCs w:val="27"/>
            </w:rPr>
            <w:fldChar w:fldCharType="separate"/>
          </w:r>
          <w:r w:rsidR="000F7C54" w:rsidRPr="000F7C54">
            <w:rPr>
              <w:noProof/>
              <w:sz w:val="27"/>
              <w:szCs w:val="27"/>
            </w:rPr>
            <w:t>[1]</w:t>
          </w:r>
          <w:r w:rsidR="00B4404E">
            <w:rPr>
              <w:sz w:val="27"/>
              <w:szCs w:val="27"/>
            </w:rPr>
            <w:fldChar w:fldCharType="end"/>
          </w:r>
        </w:sdtContent>
      </w:sdt>
      <w:r w:rsidRPr="005D096B">
        <w:rPr>
          <w:sz w:val="27"/>
          <w:szCs w:val="27"/>
        </w:rPr>
        <w:t xml:space="preserve">. Những năm tiếp theo, nhiều cấu trúc mới, và ứng dụng như xử lý ảnh tốc độ cao, nhận dạng đã đươc công </w:t>
      </w:r>
      <w:proofErr w:type="gramStart"/>
      <w:r w:rsidRPr="005D096B">
        <w:rPr>
          <w:sz w:val="27"/>
          <w:szCs w:val="27"/>
        </w:rPr>
        <w:t xml:space="preserve">bố </w:t>
      </w:r>
      <w:r w:rsidR="000F7C54">
        <w:rPr>
          <w:sz w:val="27"/>
          <w:szCs w:val="27"/>
        </w:rPr>
        <w:t>.</w:t>
      </w:r>
      <w:proofErr w:type="gramEnd"/>
      <w:r w:rsidR="000F7C54">
        <w:rPr>
          <w:sz w:val="27"/>
          <w:szCs w:val="27"/>
        </w:rPr>
        <w:t xml:space="preserve"> K</w:t>
      </w:r>
      <w:r w:rsidR="00B4404E">
        <w:rPr>
          <w:sz w:val="27"/>
          <w:szCs w:val="27"/>
        </w:rPr>
        <w:t>hoảng mỗi</w:t>
      </w:r>
      <w:r w:rsidRPr="005D096B">
        <w:rPr>
          <w:sz w:val="27"/>
          <w:szCs w:val="27"/>
        </w:rPr>
        <w:t xml:space="preserve"> hai năm</w:t>
      </w:r>
      <w:r w:rsidR="007E5C62" w:rsidRPr="005D096B">
        <w:rPr>
          <w:sz w:val="27"/>
          <w:szCs w:val="27"/>
        </w:rPr>
        <w:t>,</w:t>
      </w:r>
      <w:r w:rsidRPr="005D096B">
        <w:rPr>
          <w:sz w:val="27"/>
          <w:szCs w:val="27"/>
        </w:rPr>
        <w:t xml:space="preserve"> Hội nghị Quốc tế về Mạng nơ ron tế bào </w:t>
      </w:r>
      <w:r w:rsidR="00845394">
        <w:rPr>
          <w:sz w:val="27"/>
          <w:szCs w:val="27"/>
        </w:rPr>
        <w:t xml:space="preserve">(CNNA) </w:t>
      </w:r>
      <w:r w:rsidRPr="005D096B">
        <w:rPr>
          <w:sz w:val="27"/>
          <w:szCs w:val="27"/>
        </w:rPr>
        <w:t>được tổ chức</w:t>
      </w:r>
      <w:r w:rsidR="000F7C54">
        <w:rPr>
          <w:sz w:val="27"/>
          <w:szCs w:val="27"/>
        </w:rPr>
        <w:t xml:space="preserve"> để đưa ra những kết quả nghiên cứu đạt được liên quan đến CeNNs</w:t>
      </w:r>
      <w:r w:rsidR="004113A8">
        <w:rPr>
          <w:sz w:val="27"/>
          <w:szCs w:val="27"/>
        </w:rPr>
        <w:t>.</w:t>
      </w:r>
    </w:p>
    <w:p w14:paraId="11C852CF" w14:textId="0A35DACF" w:rsidR="00E90501" w:rsidRPr="005D096B" w:rsidRDefault="00E90501" w:rsidP="00B72622">
      <w:pPr>
        <w:spacing w:before="120" w:after="120" w:line="312" w:lineRule="auto"/>
        <w:ind w:firstLine="709"/>
        <w:jc w:val="both"/>
        <w:rPr>
          <w:bCs/>
          <w:sz w:val="27"/>
          <w:szCs w:val="27"/>
        </w:rPr>
      </w:pPr>
      <w:r w:rsidRPr="005D096B">
        <w:rPr>
          <w:sz w:val="27"/>
          <w:szCs w:val="27"/>
        </w:rPr>
        <w:t xml:space="preserve">Năm 2022, ở Việt Nam, mạng nơ ron tế bào bậc cao đã được nhóm nghiên cứu của PGS.TS. Nguyễn Quang Hoan cùng các cộng sự công bố, phát triển về mặt cấu trúc cũng như thử nghiệm làm bộ nhớ liên kết bằng việc tính trọng số phản hồi của mạng nơ ron tế bào bậc cao theo luật học Hebb. Tuy nhiên, nhóm nghiên cứu chưa đưa ra phương pháp học </w:t>
      </w:r>
      <w:r w:rsidR="00DB5FED">
        <w:rPr>
          <w:sz w:val="27"/>
          <w:szCs w:val="27"/>
        </w:rPr>
        <w:t xml:space="preserve">ma trận </w:t>
      </w:r>
      <w:r w:rsidRPr="005D096B">
        <w:rPr>
          <w:sz w:val="27"/>
          <w:szCs w:val="27"/>
        </w:rPr>
        <w:t>trọng số</w:t>
      </w:r>
      <w:r w:rsidR="00DB5FED">
        <w:rPr>
          <w:sz w:val="27"/>
          <w:szCs w:val="27"/>
        </w:rPr>
        <w:t xml:space="preserve"> điều khiển</w:t>
      </w:r>
      <w:r w:rsidRPr="005D096B">
        <w:rPr>
          <w:sz w:val="27"/>
          <w:szCs w:val="27"/>
        </w:rPr>
        <w:t xml:space="preserve"> đầu vào </w:t>
      </w:r>
      <w:r w:rsidRPr="005D096B">
        <w:rPr>
          <w:b/>
          <w:bCs/>
          <w:sz w:val="27"/>
          <w:szCs w:val="27"/>
        </w:rPr>
        <w:t>B</w:t>
      </w:r>
      <w:r w:rsidRPr="005D096B">
        <w:rPr>
          <w:sz w:val="27"/>
          <w:szCs w:val="27"/>
        </w:rPr>
        <w:t xml:space="preserve"> và trọng số ngưỡng </w:t>
      </w:r>
      <w:r w:rsidRPr="005D096B">
        <w:rPr>
          <w:b/>
          <w:bCs/>
          <w:sz w:val="27"/>
          <w:szCs w:val="27"/>
        </w:rPr>
        <w:t>I</w:t>
      </w:r>
      <w:r w:rsidRPr="005D096B">
        <w:rPr>
          <w:sz w:val="27"/>
          <w:szCs w:val="27"/>
        </w:rPr>
        <w:t xml:space="preserve">. Trong luận án này, nghiên cứu sinh sẽ đưa ra luật học để giải quyết việc xác định bộ trọng số đầy đủ cho mạng nơ ron tế bào bậc cao. </w:t>
      </w:r>
      <w:r w:rsidR="005A77EF">
        <w:rPr>
          <w:sz w:val="27"/>
          <w:szCs w:val="27"/>
        </w:rPr>
        <w:t>N</w:t>
      </w:r>
      <w:r w:rsidRPr="005D096B">
        <w:rPr>
          <w:sz w:val="27"/>
          <w:szCs w:val="27"/>
        </w:rPr>
        <w:t>ăm 199</w:t>
      </w:r>
      <w:r w:rsidR="000F7C54">
        <w:rPr>
          <w:sz w:val="27"/>
          <w:szCs w:val="27"/>
        </w:rPr>
        <w:t>9</w:t>
      </w:r>
      <w:r w:rsidRPr="005D096B">
        <w:rPr>
          <w:sz w:val="27"/>
          <w:szCs w:val="27"/>
        </w:rPr>
        <w:t xml:space="preserve">, </w:t>
      </w:r>
      <w:r w:rsidR="00EB659A">
        <w:rPr>
          <w:sz w:val="27"/>
          <w:szCs w:val="27"/>
        </w:rPr>
        <w:t xml:space="preserve">C. </w:t>
      </w:r>
      <w:r w:rsidRPr="005D096B">
        <w:rPr>
          <w:color w:val="000000"/>
          <w:sz w:val="27"/>
          <w:szCs w:val="27"/>
        </w:rPr>
        <w:t>GuKzelis</w:t>
      </w:r>
      <w:r w:rsidRPr="005D096B">
        <w:rPr>
          <w:sz w:val="27"/>
          <w:szCs w:val="27"/>
        </w:rPr>
        <w:t xml:space="preserve"> công bố luật học Perceptron hồi quy để tính toán đầy đủ có bộ trọng số cho mạng nơ ron tế bào chuẩn </w:t>
      </w:r>
      <w:r w:rsidR="003744D3">
        <w:rPr>
          <w:sz w:val="27"/>
          <w:szCs w:val="27"/>
        </w:rPr>
        <w:t>(</w:t>
      </w:r>
      <w:r w:rsidRPr="005D096B">
        <w:rPr>
          <w:sz w:val="27"/>
          <w:szCs w:val="27"/>
        </w:rPr>
        <w:t>bậc nhất</w:t>
      </w:r>
      <w:r w:rsidR="003744D3">
        <w:rPr>
          <w:sz w:val="27"/>
          <w:szCs w:val="27"/>
        </w:rPr>
        <w:t>)</w:t>
      </w:r>
      <w:sdt>
        <w:sdtPr>
          <w:rPr>
            <w:sz w:val="27"/>
            <w:szCs w:val="27"/>
          </w:rPr>
          <w:id w:val="-1423948773"/>
          <w:citation/>
        </w:sdtPr>
        <w:sdtContent>
          <w:r w:rsidR="000F7C54">
            <w:rPr>
              <w:sz w:val="27"/>
              <w:szCs w:val="27"/>
            </w:rPr>
            <w:fldChar w:fldCharType="begin"/>
          </w:r>
          <w:r w:rsidR="000F7C54">
            <w:rPr>
              <w:sz w:val="27"/>
              <w:szCs w:val="27"/>
            </w:rPr>
            <w:instrText xml:space="preserve"> CITATION 3CGu99 \l 1033 </w:instrText>
          </w:r>
          <w:r w:rsidR="000F7C54">
            <w:rPr>
              <w:sz w:val="27"/>
              <w:szCs w:val="27"/>
            </w:rPr>
            <w:fldChar w:fldCharType="separate"/>
          </w:r>
          <w:r w:rsidR="000F7C54">
            <w:rPr>
              <w:noProof/>
              <w:sz w:val="27"/>
              <w:szCs w:val="27"/>
            </w:rPr>
            <w:t xml:space="preserve"> </w:t>
          </w:r>
          <w:r w:rsidR="000F7C54" w:rsidRPr="000F7C54">
            <w:rPr>
              <w:noProof/>
              <w:sz w:val="27"/>
              <w:szCs w:val="27"/>
            </w:rPr>
            <w:t>[2]</w:t>
          </w:r>
          <w:r w:rsidR="000F7C54">
            <w:rPr>
              <w:sz w:val="27"/>
              <w:szCs w:val="27"/>
            </w:rPr>
            <w:fldChar w:fldCharType="end"/>
          </w:r>
        </w:sdtContent>
      </w:sdt>
      <w:r w:rsidRPr="005D096B">
        <w:rPr>
          <w:sz w:val="27"/>
          <w:szCs w:val="27"/>
        </w:rPr>
        <w:t xml:space="preserve">. Từ những phân tích ở trên, luận án sẽ dựa trên hai sở cứ </w:t>
      </w:r>
      <w:r w:rsidR="00EB659A">
        <w:rPr>
          <w:sz w:val="27"/>
          <w:szCs w:val="27"/>
        </w:rPr>
        <w:t xml:space="preserve">xuất phát </w:t>
      </w:r>
      <w:r w:rsidRPr="005D096B">
        <w:rPr>
          <w:sz w:val="27"/>
          <w:szCs w:val="27"/>
        </w:rPr>
        <w:t xml:space="preserve">để hoàn thiện phương pháp nghiên cứu: i) </w:t>
      </w:r>
      <w:r w:rsidRPr="005D096B">
        <w:rPr>
          <w:bCs/>
          <w:sz w:val="27"/>
          <w:szCs w:val="27"/>
        </w:rPr>
        <w:t>kiến trúc mạng nơ ron tế bào bậc cao; ii) luật học Perceptron hồi quy tính bộ trọng số cho mạng nơ ron tế bào bậc nhất để</w:t>
      </w:r>
      <w:r w:rsidRPr="005D096B">
        <w:rPr>
          <w:sz w:val="27"/>
          <w:szCs w:val="27"/>
        </w:rPr>
        <w:t xml:space="preserve"> </w:t>
      </w:r>
      <w:r w:rsidRPr="005D096B">
        <w:rPr>
          <w:bCs/>
          <w:sz w:val="27"/>
          <w:szCs w:val="27"/>
        </w:rPr>
        <w:t>xây dựng các luật học cải tiến áp dụng cho mạng nơ ron tế bào bậc cao.</w:t>
      </w:r>
    </w:p>
    <w:p w14:paraId="6CF4FAF7" w14:textId="6B85EF81" w:rsidR="008065AE" w:rsidRPr="00D5155D" w:rsidRDefault="008065AE" w:rsidP="00C46939">
      <w:pPr>
        <w:pStyle w:val="Heading2"/>
      </w:pPr>
      <w:bookmarkStart w:id="32" w:name="_Toc149881200"/>
      <w:r w:rsidRPr="00D5155D">
        <w:lastRenderedPageBreak/>
        <w:t xml:space="preserve">Tính cấp thiết </w:t>
      </w:r>
      <w:r w:rsidR="008275C4" w:rsidRPr="00D5155D">
        <w:t>của đề tài luận án</w:t>
      </w:r>
      <w:bookmarkEnd w:id="32"/>
      <w:r w:rsidRPr="00D5155D">
        <w:t xml:space="preserve"> </w:t>
      </w:r>
    </w:p>
    <w:p w14:paraId="4B0A6DC1" w14:textId="5EE04B28" w:rsidR="00FD4B45" w:rsidRPr="005D096B" w:rsidRDefault="00FD4B45" w:rsidP="00B72622">
      <w:pPr>
        <w:spacing w:before="120" w:after="120" w:line="312" w:lineRule="auto"/>
        <w:ind w:firstLine="709"/>
        <w:jc w:val="both"/>
        <w:rPr>
          <w:sz w:val="27"/>
          <w:szCs w:val="27"/>
        </w:rPr>
      </w:pPr>
      <w:r w:rsidRPr="005D096B">
        <w:rPr>
          <w:sz w:val="27"/>
          <w:szCs w:val="27"/>
        </w:rPr>
        <w:t xml:space="preserve">Để thấy tính cấp thiết của đề tài luận án, nghiên cứu sinh trình bày </w:t>
      </w:r>
      <w:r w:rsidR="00845394">
        <w:rPr>
          <w:sz w:val="27"/>
          <w:szCs w:val="27"/>
        </w:rPr>
        <w:t>những</w:t>
      </w:r>
      <w:r w:rsidRPr="005D096B">
        <w:rPr>
          <w:sz w:val="27"/>
          <w:szCs w:val="27"/>
        </w:rPr>
        <w:t xml:space="preserve"> ưu điểm đáng chú ý của mạng nơ ron tế bào </w:t>
      </w:r>
      <w:r w:rsidR="00EB659A">
        <w:rPr>
          <w:sz w:val="27"/>
          <w:szCs w:val="27"/>
        </w:rPr>
        <w:t>(</w:t>
      </w:r>
      <w:r w:rsidRPr="005D096B">
        <w:rPr>
          <w:sz w:val="27"/>
          <w:szCs w:val="27"/>
        </w:rPr>
        <w:t>CeNNs</w:t>
      </w:r>
      <w:r w:rsidR="00EB659A">
        <w:rPr>
          <w:sz w:val="27"/>
          <w:szCs w:val="27"/>
        </w:rPr>
        <w:t>)</w:t>
      </w:r>
      <w:r w:rsidRPr="005D096B">
        <w:rPr>
          <w:sz w:val="27"/>
          <w:szCs w:val="27"/>
        </w:rPr>
        <w:t xml:space="preserve"> như sau </w:t>
      </w:r>
      <w:sdt>
        <w:sdtPr>
          <w:rPr>
            <w:sz w:val="27"/>
            <w:szCs w:val="27"/>
          </w:rPr>
          <w:id w:val="-489407051"/>
          <w:citation/>
        </w:sdtPr>
        <w:sdtContent>
          <w:r w:rsidR="008B0EB1" w:rsidRPr="005D096B">
            <w:rPr>
              <w:sz w:val="27"/>
              <w:szCs w:val="27"/>
            </w:rPr>
            <w:fldChar w:fldCharType="begin"/>
          </w:r>
          <w:r w:rsidR="008B0EB1" w:rsidRPr="005D096B">
            <w:rPr>
              <w:sz w:val="27"/>
              <w:szCs w:val="27"/>
            </w:rPr>
            <w:instrText xml:space="preserve"> CITATION Mar00 \l 1033 </w:instrText>
          </w:r>
          <w:r w:rsidR="008B0EB1" w:rsidRPr="005D096B">
            <w:rPr>
              <w:sz w:val="27"/>
              <w:szCs w:val="27"/>
            </w:rPr>
            <w:fldChar w:fldCharType="separate"/>
          </w:r>
          <w:r w:rsidR="000F7C54" w:rsidRPr="000F7C54">
            <w:rPr>
              <w:noProof/>
              <w:sz w:val="27"/>
              <w:szCs w:val="27"/>
            </w:rPr>
            <w:t>[3]</w:t>
          </w:r>
          <w:r w:rsidR="008B0EB1" w:rsidRPr="005D096B">
            <w:rPr>
              <w:sz w:val="27"/>
              <w:szCs w:val="27"/>
            </w:rPr>
            <w:fldChar w:fldCharType="end"/>
          </w:r>
        </w:sdtContent>
      </w:sdt>
      <w:r w:rsidR="008B0EB1" w:rsidRPr="005D096B">
        <w:rPr>
          <w:sz w:val="27"/>
          <w:szCs w:val="27"/>
        </w:rPr>
        <w:t xml:space="preserve">, </w:t>
      </w:r>
      <w:sdt>
        <w:sdtPr>
          <w:rPr>
            <w:sz w:val="27"/>
            <w:szCs w:val="27"/>
          </w:rPr>
          <w:id w:val="-968363808"/>
          <w:citation/>
        </w:sdtPr>
        <w:sdtContent>
          <w:r w:rsidR="008B0EB1" w:rsidRPr="005D096B">
            <w:rPr>
              <w:sz w:val="27"/>
              <w:szCs w:val="27"/>
            </w:rPr>
            <w:fldChar w:fldCharType="begin"/>
          </w:r>
          <w:r w:rsidR="008B0EB1" w:rsidRPr="005D096B">
            <w:rPr>
              <w:sz w:val="27"/>
              <w:szCs w:val="27"/>
            </w:rPr>
            <w:instrText xml:space="preserve"> CITATION JMi10 \l 1033 </w:instrText>
          </w:r>
          <w:r w:rsidR="008B0EB1" w:rsidRPr="005D096B">
            <w:rPr>
              <w:sz w:val="27"/>
              <w:szCs w:val="27"/>
            </w:rPr>
            <w:fldChar w:fldCharType="separate"/>
          </w:r>
          <w:r w:rsidR="000F7C54" w:rsidRPr="000F7C54">
            <w:rPr>
              <w:noProof/>
              <w:sz w:val="27"/>
              <w:szCs w:val="27"/>
            </w:rPr>
            <w:t>[4]</w:t>
          </w:r>
          <w:r w:rsidR="008B0EB1" w:rsidRPr="005D096B">
            <w:rPr>
              <w:sz w:val="27"/>
              <w:szCs w:val="27"/>
            </w:rPr>
            <w:fldChar w:fldCharType="end"/>
          </w:r>
        </w:sdtContent>
      </w:sdt>
      <w:r w:rsidRPr="005D096B">
        <w:rPr>
          <w:sz w:val="27"/>
          <w:szCs w:val="27"/>
        </w:rPr>
        <w:t>:</w:t>
      </w:r>
    </w:p>
    <w:p w14:paraId="6A215B6E" w14:textId="0D45E10A" w:rsidR="00FD4B45" w:rsidRPr="00747A0E" w:rsidRDefault="00FD4B45" w:rsidP="00845394">
      <w:pPr>
        <w:spacing w:before="120" w:after="120" w:line="312" w:lineRule="auto"/>
        <w:jc w:val="both"/>
        <w:rPr>
          <w:sz w:val="27"/>
          <w:szCs w:val="27"/>
        </w:rPr>
      </w:pPr>
      <w:r w:rsidRPr="00747A0E">
        <w:rPr>
          <w:i/>
          <w:iCs/>
          <w:sz w:val="27"/>
          <w:szCs w:val="27"/>
        </w:rPr>
        <w:t xml:space="preserve">Khả năng xử lý song song: </w:t>
      </w:r>
      <w:r w:rsidRPr="00747A0E">
        <w:rPr>
          <w:sz w:val="27"/>
          <w:szCs w:val="27"/>
        </w:rPr>
        <w:t>Mỗi tế bào (nơ</w:t>
      </w:r>
      <w:r w:rsidR="00AC0A19" w:rsidRPr="00747A0E">
        <w:rPr>
          <w:sz w:val="27"/>
          <w:szCs w:val="27"/>
        </w:rPr>
        <w:t xml:space="preserve"> </w:t>
      </w:r>
      <w:r w:rsidRPr="00747A0E">
        <w:rPr>
          <w:sz w:val="27"/>
          <w:szCs w:val="27"/>
        </w:rPr>
        <w:t xml:space="preserve">ron) trong mạng CeNNs xử lý đầu vào của nó một cách độc lập và đồng thời với các tế bào khác có tính song song cao. </w:t>
      </w:r>
      <w:r w:rsidR="00AC0A19" w:rsidRPr="00747A0E">
        <w:rPr>
          <w:sz w:val="27"/>
          <w:szCs w:val="27"/>
        </w:rPr>
        <w:t>Đặc điểm này</w:t>
      </w:r>
      <w:r w:rsidRPr="00747A0E">
        <w:rPr>
          <w:sz w:val="27"/>
          <w:szCs w:val="27"/>
        </w:rPr>
        <w:t xml:space="preserve"> dẫn đến việc xử lý nhanh hơn so với các thuật toán tuần tự truyền thống, làm cho CeNNs phù hợp </w:t>
      </w:r>
      <w:r w:rsidR="003744D3" w:rsidRPr="00747A0E">
        <w:rPr>
          <w:sz w:val="27"/>
          <w:szCs w:val="27"/>
        </w:rPr>
        <w:t>với</w:t>
      </w:r>
      <w:r w:rsidRPr="00747A0E">
        <w:rPr>
          <w:sz w:val="27"/>
          <w:szCs w:val="27"/>
        </w:rPr>
        <w:t xml:space="preserve"> các ứng dụng thời gian thực và tốc độ cao.</w:t>
      </w:r>
    </w:p>
    <w:p w14:paraId="1CBD6E65" w14:textId="582CDF9E" w:rsidR="00FD4B45" w:rsidRPr="00747A0E" w:rsidRDefault="00FD4B45" w:rsidP="00845394">
      <w:pPr>
        <w:spacing w:before="120" w:after="120" w:line="312" w:lineRule="auto"/>
        <w:jc w:val="both"/>
        <w:rPr>
          <w:sz w:val="27"/>
          <w:szCs w:val="27"/>
        </w:rPr>
      </w:pPr>
      <w:r w:rsidRPr="00747A0E">
        <w:rPr>
          <w:i/>
          <w:iCs/>
          <w:sz w:val="27"/>
          <w:szCs w:val="27"/>
        </w:rPr>
        <w:t xml:space="preserve">Tính toán tương tự (Analog): </w:t>
      </w:r>
      <w:r w:rsidRPr="00747A0E">
        <w:rPr>
          <w:sz w:val="27"/>
          <w:szCs w:val="27"/>
        </w:rPr>
        <w:t xml:space="preserve">Không giống như các mạng nơ-ron truyền thống hoạt động với giá trị rời rạc, CeNNs thường được triển khai bằng các thành phần Analog, </w:t>
      </w:r>
      <w:r w:rsidR="003744D3" w:rsidRPr="00747A0E">
        <w:rPr>
          <w:sz w:val="27"/>
          <w:szCs w:val="27"/>
        </w:rPr>
        <w:t xml:space="preserve">do đó </w:t>
      </w:r>
      <w:r w:rsidRPr="00747A0E">
        <w:rPr>
          <w:sz w:val="27"/>
          <w:szCs w:val="27"/>
        </w:rPr>
        <w:t>có thể cung cấp các giải pháp tiết kiệm năng lượng. Tính toán Analog có thể hiệu quả hơn đối với nhiều nhiệm vụ, đặc biệt là những nhiệm vụ liên quan trực tiếp đến đầu vào và đầu ra có giá trị liên tục (giảm đáng kể vác khâu chuyển đối tương t</w:t>
      </w:r>
      <w:r w:rsidR="003744D3" w:rsidRPr="00747A0E">
        <w:rPr>
          <w:sz w:val="27"/>
          <w:szCs w:val="27"/>
        </w:rPr>
        <w:t>ự</w:t>
      </w:r>
      <w:r w:rsidRPr="00747A0E">
        <w:rPr>
          <w:sz w:val="27"/>
          <w:szCs w:val="27"/>
        </w:rPr>
        <w:t>-số và số-tương tự).</w:t>
      </w:r>
    </w:p>
    <w:p w14:paraId="2A40CD98" w14:textId="1C887964" w:rsidR="00FD4B45" w:rsidRPr="00747A0E" w:rsidRDefault="00FD4B45" w:rsidP="00845394">
      <w:pPr>
        <w:spacing w:before="120" w:after="120" w:line="312" w:lineRule="auto"/>
        <w:jc w:val="both"/>
        <w:rPr>
          <w:sz w:val="27"/>
          <w:szCs w:val="27"/>
        </w:rPr>
      </w:pPr>
      <w:r w:rsidRPr="00747A0E">
        <w:rPr>
          <w:i/>
          <w:iCs/>
          <w:sz w:val="27"/>
          <w:szCs w:val="27"/>
        </w:rPr>
        <w:t>Khả năng kết nối cục bộ</w:t>
      </w:r>
      <w:r w:rsidRPr="00747A0E">
        <w:rPr>
          <w:sz w:val="27"/>
          <w:szCs w:val="27"/>
        </w:rPr>
        <w:t xml:space="preserve">: CeNNs nhấn mạnh </w:t>
      </w:r>
      <w:r w:rsidR="003744D3" w:rsidRPr="00747A0E">
        <w:rPr>
          <w:sz w:val="27"/>
          <w:szCs w:val="27"/>
        </w:rPr>
        <w:t xml:space="preserve">việc </w:t>
      </w:r>
      <w:r w:rsidRPr="00747A0E">
        <w:rPr>
          <w:sz w:val="27"/>
          <w:szCs w:val="27"/>
        </w:rPr>
        <w:t xml:space="preserve">kết nối cục bộ giữa các tế bào </w:t>
      </w:r>
      <w:r w:rsidR="003744D3" w:rsidRPr="00747A0E">
        <w:rPr>
          <w:sz w:val="27"/>
          <w:szCs w:val="27"/>
        </w:rPr>
        <w:t>lân cận</w:t>
      </w:r>
      <w:r w:rsidRPr="00747A0E">
        <w:rPr>
          <w:sz w:val="27"/>
          <w:szCs w:val="27"/>
        </w:rPr>
        <w:t xml:space="preserve">. Mỗi tế bào được kết nối với các tế bào </w:t>
      </w:r>
      <w:r w:rsidR="003744D3" w:rsidRPr="00747A0E">
        <w:rPr>
          <w:sz w:val="27"/>
          <w:szCs w:val="27"/>
        </w:rPr>
        <w:t>lân cận</w:t>
      </w:r>
      <w:r w:rsidRPr="00747A0E">
        <w:rPr>
          <w:sz w:val="27"/>
          <w:szCs w:val="27"/>
        </w:rPr>
        <w:t xml:space="preserve"> của nó thông qua các trọng số, cho phép mạng thu thập mối quan hệ không gian và mẫu một cách hiệu quả. Điều này thích hợp đối với các nhiệm vụ liên quan đến xử lý ảnh, nơi các điểm ảnh (Pixel) gần nhau thường chứa thông tin quan trọng.</w:t>
      </w:r>
    </w:p>
    <w:p w14:paraId="131BFCD7" w14:textId="6C85CE59" w:rsidR="00FD4B45" w:rsidRPr="00747A0E" w:rsidRDefault="00FD4B45" w:rsidP="00845394">
      <w:pPr>
        <w:spacing w:before="120" w:after="120" w:line="312" w:lineRule="auto"/>
        <w:jc w:val="both"/>
        <w:rPr>
          <w:sz w:val="27"/>
          <w:szCs w:val="27"/>
        </w:rPr>
      </w:pPr>
      <w:r w:rsidRPr="00747A0E">
        <w:rPr>
          <w:i/>
          <w:iCs/>
          <w:sz w:val="27"/>
          <w:szCs w:val="27"/>
        </w:rPr>
        <w:t xml:space="preserve">Khả năng chống nhiễu: </w:t>
      </w:r>
      <w:r w:rsidRPr="00747A0E">
        <w:rPr>
          <w:sz w:val="27"/>
          <w:szCs w:val="27"/>
        </w:rPr>
        <w:t>Kết nối cục bộ và tính chất tái phát của CeNNs có thể kháng nhiễu và biến đổi nhỏ trong dữ liệu đầu vào. Điều này đặc biệt hữu ích khi làm việc với dữ liệu thực tế có thể chứa sai sót hoặc không chắc chắn.</w:t>
      </w:r>
    </w:p>
    <w:p w14:paraId="33BF758F" w14:textId="46FF571A" w:rsidR="00FD4B45" w:rsidRPr="00747A0E" w:rsidRDefault="00FD4B45" w:rsidP="00845394">
      <w:pPr>
        <w:spacing w:before="120" w:after="120" w:line="312" w:lineRule="auto"/>
        <w:jc w:val="both"/>
        <w:rPr>
          <w:sz w:val="27"/>
          <w:szCs w:val="27"/>
        </w:rPr>
      </w:pPr>
      <w:r w:rsidRPr="00747A0E">
        <w:rPr>
          <w:i/>
          <w:iCs/>
          <w:sz w:val="27"/>
          <w:szCs w:val="27"/>
        </w:rPr>
        <w:t>Khả năng nhận dạng mẫu hiệu quả</w:t>
      </w:r>
      <w:r w:rsidRPr="00747A0E">
        <w:rPr>
          <w:sz w:val="27"/>
          <w:szCs w:val="27"/>
        </w:rPr>
        <w:t>: CeNNs rất thích hợp cho các nhiệm vụ nhận dạng mẫu, như phân đoạn hình ảnh, phát hiện biên</w:t>
      </w:r>
      <w:r w:rsidR="00EB659A" w:rsidRPr="00747A0E">
        <w:rPr>
          <w:sz w:val="27"/>
          <w:szCs w:val="27"/>
        </w:rPr>
        <w:t xml:space="preserve"> ảnh</w:t>
      </w:r>
      <w:r w:rsidRPr="00747A0E">
        <w:rPr>
          <w:sz w:val="27"/>
          <w:szCs w:val="27"/>
        </w:rPr>
        <w:t>, và phân tích cấu trúc. Kết nối cục bộ và việc chia sẻ trọng số giữa các tế bào cho phép CeNNs xác định các mẫu phức tạp trong dữ liệu.</w:t>
      </w:r>
    </w:p>
    <w:p w14:paraId="530DC44B" w14:textId="4D533562" w:rsidR="00FD4B45" w:rsidRPr="00747A0E" w:rsidRDefault="00FD4B45" w:rsidP="00845394">
      <w:pPr>
        <w:spacing w:before="120" w:after="120" w:line="312" w:lineRule="auto"/>
        <w:jc w:val="both"/>
        <w:rPr>
          <w:sz w:val="27"/>
          <w:szCs w:val="27"/>
        </w:rPr>
      </w:pPr>
      <w:r w:rsidRPr="00747A0E">
        <w:rPr>
          <w:i/>
          <w:iCs/>
          <w:sz w:val="27"/>
          <w:szCs w:val="27"/>
        </w:rPr>
        <w:t>Khả năng điều khiển thích nghi</w:t>
      </w:r>
      <w:r w:rsidRPr="00747A0E">
        <w:rPr>
          <w:sz w:val="27"/>
          <w:szCs w:val="27"/>
        </w:rPr>
        <w:t xml:space="preserve">: CeNNs có thể được sử dụng cho các nhiệm vụ điều khiển thích nghi, trong đó mạng điều chỉnh đầu ra của mình dựa trên các điều kiện đầu vào thay đổi. Khả năng thích nghi này hữu ích trong các môi trường hoặc điều kiện không </w:t>
      </w:r>
      <w:r w:rsidR="00EB659A" w:rsidRPr="00747A0E">
        <w:rPr>
          <w:sz w:val="27"/>
          <w:szCs w:val="27"/>
        </w:rPr>
        <w:t>ổn định</w:t>
      </w:r>
      <w:r w:rsidRPr="00747A0E">
        <w:rPr>
          <w:sz w:val="27"/>
          <w:szCs w:val="27"/>
        </w:rPr>
        <w:t>.</w:t>
      </w:r>
    </w:p>
    <w:p w14:paraId="523046D0" w14:textId="644F6B70" w:rsidR="00FD4B45" w:rsidRPr="00747A0E" w:rsidRDefault="00FD4B45" w:rsidP="00845394">
      <w:pPr>
        <w:spacing w:before="120" w:after="120" w:line="312" w:lineRule="auto"/>
        <w:jc w:val="both"/>
        <w:rPr>
          <w:sz w:val="27"/>
          <w:szCs w:val="27"/>
        </w:rPr>
      </w:pPr>
      <w:r w:rsidRPr="00747A0E">
        <w:rPr>
          <w:i/>
          <w:iCs/>
          <w:sz w:val="27"/>
          <w:szCs w:val="27"/>
        </w:rPr>
        <w:t>Khả năng xử lý hình ảnh Analog:</w:t>
      </w:r>
      <w:r w:rsidRPr="00747A0E">
        <w:rPr>
          <w:sz w:val="27"/>
          <w:szCs w:val="27"/>
        </w:rPr>
        <w:t xml:space="preserve"> CeNNs đặc biệt lý tưởng cho các nhiệm vụ xử lý hình ảnh </w:t>
      </w:r>
      <w:r w:rsidR="003744D3" w:rsidRPr="00747A0E">
        <w:rPr>
          <w:sz w:val="27"/>
          <w:szCs w:val="27"/>
        </w:rPr>
        <w:t>A</w:t>
      </w:r>
      <w:r w:rsidRPr="00747A0E">
        <w:rPr>
          <w:sz w:val="27"/>
          <w:szCs w:val="27"/>
        </w:rPr>
        <w:t>nalog, như cải thiện ảnh, lọc và trích xuất đặc trưng</w:t>
      </w:r>
      <w:r w:rsidR="003744D3" w:rsidRPr="00747A0E">
        <w:rPr>
          <w:sz w:val="27"/>
          <w:szCs w:val="27"/>
        </w:rPr>
        <w:t xml:space="preserve"> ảnh</w:t>
      </w:r>
      <w:r w:rsidRPr="00747A0E">
        <w:rPr>
          <w:sz w:val="27"/>
          <w:szCs w:val="27"/>
        </w:rPr>
        <w:t>. Khả năng thu thập mối quan hệ không gian trong dữ liệu khiến chúng hiệu quả cho các ứng dụng này.</w:t>
      </w:r>
    </w:p>
    <w:p w14:paraId="2119840A" w14:textId="4A990766" w:rsidR="00FD4B45" w:rsidRPr="00747A0E" w:rsidRDefault="00281726" w:rsidP="00845394">
      <w:pPr>
        <w:spacing w:before="120" w:after="120" w:line="312" w:lineRule="auto"/>
        <w:jc w:val="both"/>
        <w:rPr>
          <w:sz w:val="27"/>
          <w:szCs w:val="27"/>
        </w:rPr>
      </w:pPr>
      <w:r w:rsidRPr="00747A0E">
        <w:rPr>
          <w:i/>
          <w:iCs/>
          <w:sz w:val="27"/>
          <w:szCs w:val="27"/>
        </w:rPr>
        <w:lastRenderedPageBreak/>
        <w:t xml:space="preserve">Yêu cầu tính toán không </w:t>
      </w:r>
      <w:proofErr w:type="gramStart"/>
      <w:r w:rsidRPr="00747A0E">
        <w:rPr>
          <w:i/>
          <w:iCs/>
          <w:sz w:val="27"/>
          <w:szCs w:val="27"/>
        </w:rPr>
        <w:t>lớn</w:t>
      </w:r>
      <w:r w:rsidRPr="00747A0E">
        <w:rPr>
          <w:sz w:val="27"/>
          <w:szCs w:val="27"/>
        </w:rPr>
        <w:t xml:space="preserve"> :</w:t>
      </w:r>
      <w:proofErr w:type="gramEnd"/>
      <w:r w:rsidRPr="00747A0E">
        <w:rPr>
          <w:sz w:val="27"/>
          <w:szCs w:val="27"/>
        </w:rPr>
        <w:t xml:space="preserve"> </w:t>
      </w:r>
      <w:r w:rsidR="00FD4B45" w:rsidRPr="00747A0E">
        <w:rPr>
          <w:sz w:val="27"/>
          <w:szCs w:val="27"/>
        </w:rPr>
        <w:t xml:space="preserve">CeNNs thường có mức độ về tính toán thấp hơn so với các kiến trúc mạng nơ-ron </w:t>
      </w:r>
      <w:r w:rsidR="003744D3" w:rsidRPr="00747A0E">
        <w:rPr>
          <w:sz w:val="27"/>
          <w:szCs w:val="27"/>
        </w:rPr>
        <w:t>t</w:t>
      </w:r>
      <w:r w:rsidR="00FD4B45" w:rsidRPr="00747A0E">
        <w:rPr>
          <w:sz w:val="27"/>
          <w:szCs w:val="27"/>
        </w:rPr>
        <w:t xml:space="preserve">ích </w:t>
      </w:r>
      <w:r w:rsidR="003744D3" w:rsidRPr="00747A0E">
        <w:rPr>
          <w:sz w:val="27"/>
          <w:szCs w:val="27"/>
        </w:rPr>
        <w:t>c</w:t>
      </w:r>
      <w:r w:rsidR="00FD4B45" w:rsidRPr="00747A0E">
        <w:rPr>
          <w:sz w:val="27"/>
          <w:szCs w:val="27"/>
        </w:rPr>
        <w:t>hập (CNNs) được sử dụng trong học sâu. Điều này có thể là điểm mạnh khi tài nguyên bị hạn chế.</w:t>
      </w:r>
    </w:p>
    <w:p w14:paraId="6AEB2B61" w14:textId="1B2AD0CF" w:rsidR="00FD4B45" w:rsidRPr="00747A0E" w:rsidRDefault="00FD4B45" w:rsidP="00747A0E">
      <w:pPr>
        <w:spacing w:before="120" w:after="120" w:line="312" w:lineRule="auto"/>
        <w:rPr>
          <w:sz w:val="27"/>
          <w:szCs w:val="27"/>
        </w:rPr>
      </w:pPr>
      <w:r w:rsidRPr="00747A0E">
        <w:rPr>
          <w:i/>
          <w:iCs/>
          <w:sz w:val="27"/>
          <w:szCs w:val="27"/>
        </w:rPr>
        <w:t>Kiến trúc nhỏ gọn</w:t>
      </w:r>
      <w:r w:rsidRPr="00747A0E">
        <w:rPr>
          <w:sz w:val="27"/>
          <w:szCs w:val="27"/>
        </w:rPr>
        <w:t xml:space="preserve">: CeNNs có thể được thiết kế với một kiến trúc tương đối đơn giản và nhỏ gọn, làm cho chúng phù hợp cho việc triển khai trên phần cứng và hệ thống nhúng. Hiện nay, khi công cụ phần cứng đã phát triển, cấu hình thiết bị và vi xử lý hoàn toàn đáp ứng các khả năng tính toán phức tạp. </w:t>
      </w:r>
      <w:r w:rsidR="00845394">
        <w:rPr>
          <w:sz w:val="27"/>
          <w:szCs w:val="27"/>
        </w:rPr>
        <w:t xml:space="preserve">Căn cứ những ưu điểm vừa trình bày, </w:t>
      </w:r>
      <w:r w:rsidR="00384108">
        <w:rPr>
          <w:sz w:val="27"/>
          <w:szCs w:val="27"/>
        </w:rPr>
        <w:t>nghiên cứu về mạng nơ ron tế bào bậc cao, phát triển thuật toán học, chứng minh tính hội tụ của các thuật toán là một vấn đề cấp thiết.</w:t>
      </w:r>
    </w:p>
    <w:p w14:paraId="5AEC0779" w14:textId="686E68B9" w:rsidR="00FD4B45" w:rsidRPr="005D096B" w:rsidRDefault="00FD4B45" w:rsidP="00B72622">
      <w:pPr>
        <w:spacing w:before="120" w:after="120" w:line="312" w:lineRule="auto"/>
        <w:jc w:val="both"/>
        <w:rPr>
          <w:sz w:val="27"/>
          <w:szCs w:val="27"/>
        </w:rPr>
      </w:pPr>
      <w:r w:rsidRPr="005D096B">
        <w:rPr>
          <w:sz w:val="27"/>
          <w:szCs w:val="27"/>
        </w:rPr>
        <w:t xml:space="preserve">      </w:t>
      </w:r>
      <w:r w:rsidRPr="005D096B">
        <w:rPr>
          <w:sz w:val="27"/>
          <w:szCs w:val="27"/>
        </w:rPr>
        <w:tab/>
      </w:r>
      <w:r w:rsidR="003744D3">
        <w:rPr>
          <w:sz w:val="27"/>
          <w:szCs w:val="27"/>
        </w:rPr>
        <w:t>N</w:t>
      </w:r>
      <w:r w:rsidRPr="005D096B">
        <w:rPr>
          <w:sz w:val="27"/>
          <w:szCs w:val="27"/>
        </w:rPr>
        <w:t>hững khả năng nêu trên của CeNNs khá phù hợp với hướng nghiên cứu và phát triển của Viện Điện tử Tin học Tự động hóa và chuyên môn của nghiên cứu sinh. Do đó, nghiên cứu sinh chọn mạng nơ ron tế bào bậc cao làm định hướng cho đề tài nghiên cứu, trong đó tập trung phát triển các thuật toán học, chứng minh tính hội tụ của các thuật toán và nêu khả năng ứng dụng của nó.</w:t>
      </w:r>
    </w:p>
    <w:p w14:paraId="2AF8D159" w14:textId="5E86CFE5" w:rsidR="008065AE" w:rsidRPr="00D5155D" w:rsidRDefault="008065AE" w:rsidP="00C46939">
      <w:pPr>
        <w:pStyle w:val="Heading2"/>
      </w:pPr>
      <w:bookmarkStart w:id="33" w:name="_Toc149881201"/>
      <w:bookmarkEnd w:id="29"/>
      <w:r w:rsidRPr="00D5155D">
        <w:t>Mục tiêu nghiên cứu</w:t>
      </w:r>
      <w:r w:rsidR="00C8361B" w:rsidRPr="00D5155D">
        <w:t xml:space="preserve"> của luận án</w:t>
      </w:r>
      <w:bookmarkEnd w:id="33"/>
    </w:p>
    <w:p w14:paraId="491AB7B9" w14:textId="2673B736" w:rsidR="00F82FF3" w:rsidRPr="005D096B" w:rsidRDefault="00F82FF3">
      <w:pPr>
        <w:pStyle w:val="ListParagraph"/>
        <w:numPr>
          <w:ilvl w:val="0"/>
          <w:numId w:val="24"/>
        </w:numPr>
        <w:tabs>
          <w:tab w:val="left" w:pos="1276"/>
        </w:tabs>
        <w:spacing w:before="120" w:after="120" w:line="312" w:lineRule="auto"/>
        <w:ind w:left="0" w:firstLine="709"/>
        <w:rPr>
          <w:bCs/>
          <w:sz w:val="27"/>
          <w:szCs w:val="27"/>
        </w:rPr>
      </w:pPr>
      <w:bookmarkStart w:id="34" w:name="_Hlk149385519"/>
      <w:r w:rsidRPr="005D096B">
        <w:rPr>
          <w:bCs/>
          <w:sz w:val="27"/>
          <w:szCs w:val="27"/>
        </w:rPr>
        <w:t xml:space="preserve">Phát triển </w:t>
      </w:r>
      <w:r w:rsidR="00EB659A">
        <w:rPr>
          <w:bCs/>
          <w:sz w:val="27"/>
          <w:szCs w:val="27"/>
        </w:rPr>
        <w:t xml:space="preserve">các </w:t>
      </w:r>
      <w:r w:rsidRPr="005D096B">
        <w:rPr>
          <w:bCs/>
          <w:sz w:val="27"/>
          <w:szCs w:val="27"/>
        </w:rPr>
        <w:t xml:space="preserve">luật học Perceptron hồi quy cho mạng nơ ron tế bào bậc cao </w:t>
      </w:r>
      <w:bookmarkEnd w:id="34"/>
      <w:r w:rsidR="00C51FB1">
        <w:rPr>
          <w:bCs/>
          <w:sz w:val="27"/>
          <w:szCs w:val="27"/>
        </w:rPr>
        <w:t>bằng cách</w:t>
      </w:r>
      <w:r w:rsidRPr="005D096B">
        <w:rPr>
          <w:bCs/>
          <w:sz w:val="27"/>
          <w:szCs w:val="27"/>
        </w:rPr>
        <w:t xml:space="preserve"> kế thừa cấu trúc SOCeNNs và dựa trên luật học Perceptron hồi quy của C. Gu</w:t>
      </w:r>
      <w:r w:rsidR="00165E6E">
        <w:rPr>
          <w:bCs/>
          <w:sz w:val="27"/>
          <w:szCs w:val="27"/>
        </w:rPr>
        <w:t>k</w:t>
      </w:r>
      <w:r w:rsidRPr="005D096B">
        <w:rPr>
          <w:bCs/>
          <w:sz w:val="27"/>
          <w:szCs w:val="27"/>
        </w:rPr>
        <w:t>zelis (ở đó chỉ mới áp dụng cho mạng nơ ron tế bào bậc nhất); chứng minh tính hội tụ của thuật toán.</w:t>
      </w:r>
    </w:p>
    <w:p w14:paraId="21070AAD" w14:textId="77777777" w:rsidR="00F82FF3" w:rsidRPr="005D096B" w:rsidRDefault="00F82FF3">
      <w:pPr>
        <w:pStyle w:val="ListParagraph"/>
        <w:numPr>
          <w:ilvl w:val="0"/>
          <w:numId w:val="24"/>
        </w:numPr>
        <w:tabs>
          <w:tab w:val="left" w:pos="1276"/>
        </w:tabs>
        <w:spacing w:before="120" w:after="120" w:line="312" w:lineRule="auto"/>
        <w:ind w:left="0" w:firstLine="709"/>
        <w:rPr>
          <w:bCs/>
          <w:sz w:val="27"/>
          <w:szCs w:val="27"/>
        </w:rPr>
      </w:pPr>
      <w:r w:rsidRPr="005D096B">
        <w:rPr>
          <w:bCs/>
          <w:sz w:val="27"/>
          <w:szCs w:val="27"/>
        </w:rPr>
        <w:t>Đề xuất thuật toán lai giữa GA và SORPLA đảm bảo tính tối ưu toàn cục của các ma trận trọng số tính toán trong mạng nơ ron tế bào bậc cao.</w:t>
      </w:r>
    </w:p>
    <w:p w14:paraId="6C47B653" w14:textId="6E03F6BA" w:rsidR="008065AE" w:rsidRPr="00D5155D" w:rsidRDefault="008065AE" w:rsidP="00C46939">
      <w:pPr>
        <w:pStyle w:val="Heading2"/>
      </w:pPr>
      <w:bookmarkStart w:id="35" w:name="_Toc149881202"/>
      <w:r w:rsidRPr="00D5155D">
        <w:t>Đối tượng và phạm vi nghiên cứu</w:t>
      </w:r>
      <w:bookmarkEnd w:id="35"/>
    </w:p>
    <w:p w14:paraId="162A7568" w14:textId="191BFF0A" w:rsidR="008065AE" w:rsidRPr="005D096B" w:rsidRDefault="00F632F4" w:rsidP="00B72622">
      <w:pPr>
        <w:spacing w:before="120" w:after="120" w:line="312" w:lineRule="auto"/>
        <w:ind w:firstLine="709"/>
        <w:jc w:val="both"/>
        <w:rPr>
          <w:bCs/>
          <w:sz w:val="27"/>
          <w:szCs w:val="27"/>
        </w:rPr>
      </w:pPr>
      <w:r w:rsidRPr="005D096B">
        <w:rPr>
          <w:bCs/>
          <w:sz w:val="27"/>
          <w:szCs w:val="27"/>
        </w:rPr>
        <w:t>a</w:t>
      </w:r>
      <w:r w:rsidR="00636104" w:rsidRPr="005D096B">
        <w:rPr>
          <w:bCs/>
          <w:sz w:val="27"/>
          <w:szCs w:val="27"/>
        </w:rPr>
        <w:t>)</w:t>
      </w:r>
      <w:r w:rsidR="008065AE" w:rsidRPr="005D096B">
        <w:rPr>
          <w:bCs/>
          <w:sz w:val="27"/>
          <w:szCs w:val="27"/>
        </w:rPr>
        <w:t xml:space="preserve"> </w:t>
      </w:r>
      <w:r w:rsidR="008B7486" w:rsidRPr="005D096B">
        <w:rPr>
          <w:bCs/>
          <w:sz w:val="27"/>
          <w:szCs w:val="27"/>
        </w:rPr>
        <w:t>Đ</w:t>
      </w:r>
      <w:r w:rsidR="00965E87" w:rsidRPr="005D096B">
        <w:rPr>
          <w:bCs/>
          <w:sz w:val="27"/>
          <w:szCs w:val="27"/>
        </w:rPr>
        <w:t>ối tượng nghiên cứu</w:t>
      </w:r>
    </w:p>
    <w:p w14:paraId="75E6D5F1" w14:textId="6A87E708" w:rsidR="008065AE" w:rsidRPr="00110C8C" w:rsidRDefault="00C51FB1" w:rsidP="00C51FB1">
      <w:pPr>
        <w:pStyle w:val="ListParagraph"/>
        <w:tabs>
          <w:tab w:val="left" w:pos="1276"/>
        </w:tabs>
        <w:spacing w:before="120" w:after="120" w:line="312" w:lineRule="auto"/>
        <w:ind w:left="709" w:firstLine="0"/>
        <w:rPr>
          <w:b/>
          <w:sz w:val="27"/>
          <w:szCs w:val="27"/>
        </w:rPr>
      </w:pPr>
      <w:r>
        <w:rPr>
          <w:bCs/>
          <w:sz w:val="27"/>
          <w:szCs w:val="27"/>
        </w:rPr>
        <w:tab/>
      </w:r>
      <w:bookmarkStart w:id="36" w:name="_Hlk149385215"/>
      <w:r w:rsidR="00F82FF3" w:rsidRPr="00110C8C">
        <w:rPr>
          <w:b/>
          <w:sz w:val="27"/>
          <w:szCs w:val="27"/>
        </w:rPr>
        <w:t xml:space="preserve">Cấu trúc và luật học mạng </w:t>
      </w:r>
      <w:r w:rsidR="00EB659A" w:rsidRPr="00110C8C">
        <w:rPr>
          <w:b/>
          <w:sz w:val="27"/>
          <w:szCs w:val="27"/>
        </w:rPr>
        <w:t xml:space="preserve">nơ ron </w:t>
      </w:r>
      <w:r w:rsidR="00384108">
        <w:rPr>
          <w:b/>
          <w:sz w:val="27"/>
          <w:szCs w:val="27"/>
        </w:rPr>
        <w:t>tế bào</w:t>
      </w:r>
      <w:r w:rsidR="00F82FF3" w:rsidRPr="00110C8C">
        <w:rPr>
          <w:b/>
          <w:sz w:val="27"/>
          <w:szCs w:val="27"/>
        </w:rPr>
        <w:t xml:space="preserve"> bậc cao</w:t>
      </w:r>
      <w:bookmarkEnd w:id="36"/>
    </w:p>
    <w:p w14:paraId="33AA837A" w14:textId="305A98DB" w:rsidR="008065AE" w:rsidRPr="005D096B" w:rsidRDefault="00F632F4" w:rsidP="00B72622">
      <w:pPr>
        <w:spacing w:before="120" w:after="120" w:line="312" w:lineRule="auto"/>
        <w:ind w:firstLine="709"/>
        <w:jc w:val="both"/>
        <w:rPr>
          <w:bCs/>
          <w:sz w:val="27"/>
          <w:szCs w:val="27"/>
        </w:rPr>
      </w:pPr>
      <w:r w:rsidRPr="005D096B">
        <w:rPr>
          <w:bCs/>
          <w:sz w:val="27"/>
          <w:szCs w:val="27"/>
        </w:rPr>
        <w:t xml:space="preserve">b) </w:t>
      </w:r>
      <w:r w:rsidR="00965E87" w:rsidRPr="005D096B">
        <w:rPr>
          <w:bCs/>
          <w:sz w:val="27"/>
          <w:szCs w:val="27"/>
        </w:rPr>
        <w:t>Phạm vi nghiên cứu</w:t>
      </w:r>
      <w:r w:rsidR="008065AE" w:rsidRPr="005D096B">
        <w:rPr>
          <w:bCs/>
          <w:sz w:val="27"/>
          <w:szCs w:val="27"/>
        </w:rPr>
        <w:t xml:space="preserve"> </w:t>
      </w:r>
    </w:p>
    <w:p w14:paraId="69F87384" w14:textId="37F1F11A" w:rsidR="00F82FF3" w:rsidRPr="005D096B" w:rsidRDefault="00F82FF3">
      <w:pPr>
        <w:pStyle w:val="ListParagraph"/>
        <w:numPr>
          <w:ilvl w:val="0"/>
          <w:numId w:val="24"/>
        </w:numPr>
        <w:tabs>
          <w:tab w:val="left" w:pos="1276"/>
        </w:tabs>
        <w:spacing w:before="120" w:after="120" w:line="312" w:lineRule="auto"/>
        <w:ind w:left="0" w:firstLine="709"/>
        <w:rPr>
          <w:bCs/>
          <w:sz w:val="27"/>
          <w:szCs w:val="27"/>
        </w:rPr>
      </w:pPr>
      <w:bookmarkStart w:id="37" w:name="_Hlk149385250"/>
      <w:r w:rsidRPr="005D096B">
        <w:rPr>
          <w:bCs/>
          <w:sz w:val="27"/>
          <w:szCs w:val="27"/>
        </w:rPr>
        <w:t xml:space="preserve">Luận án giới hạn nghiên cứu các thuật toán hồi quy và phát triển thành thuật toán dạng Perceptron </w:t>
      </w:r>
      <w:r w:rsidR="00EB659A">
        <w:rPr>
          <w:bCs/>
          <w:sz w:val="27"/>
          <w:szCs w:val="27"/>
        </w:rPr>
        <w:t>(</w:t>
      </w:r>
      <w:r w:rsidRPr="005D096B">
        <w:rPr>
          <w:bCs/>
          <w:sz w:val="27"/>
          <w:szCs w:val="27"/>
        </w:rPr>
        <w:t>theo kiểu truyền thẳng</w:t>
      </w:r>
      <w:r w:rsidR="00EB659A">
        <w:rPr>
          <w:bCs/>
          <w:sz w:val="27"/>
          <w:szCs w:val="27"/>
        </w:rPr>
        <w:t>)</w:t>
      </w:r>
      <w:r w:rsidRPr="005D096B">
        <w:rPr>
          <w:bCs/>
          <w:sz w:val="27"/>
          <w:szCs w:val="27"/>
        </w:rPr>
        <w:t xml:space="preserve"> phù hợp cho mạng nơ ron tế bào bậc cao </w:t>
      </w:r>
      <w:bookmarkEnd w:id="37"/>
      <w:r w:rsidRPr="005D096B">
        <w:rPr>
          <w:bCs/>
          <w:sz w:val="27"/>
          <w:szCs w:val="27"/>
        </w:rPr>
        <w:t>(sử dụng mạng nơ ron tế bào bậc hai làm đại diện).</w:t>
      </w:r>
    </w:p>
    <w:p w14:paraId="7B747F0B" w14:textId="1CE91745" w:rsidR="00F82FF3" w:rsidRPr="005D096B" w:rsidRDefault="00F82FF3">
      <w:pPr>
        <w:pStyle w:val="ListParagraph"/>
        <w:numPr>
          <w:ilvl w:val="0"/>
          <w:numId w:val="24"/>
        </w:numPr>
        <w:tabs>
          <w:tab w:val="left" w:pos="1276"/>
        </w:tabs>
        <w:spacing w:before="120" w:after="120" w:line="312" w:lineRule="auto"/>
        <w:ind w:left="0" w:firstLine="709"/>
        <w:rPr>
          <w:bCs/>
          <w:sz w:val="27"/>
          <w:szCs w:val="27"/>
        </w:rPr>
      </w:pPr>
      <w:r w:rsidRPr="005D096B">
        <w:rPr>
          <w:bCs/>
          <w:sz w:val="27"/>
          <w:szCs w:val="27"/>
        </w:rPr>
        <w:t xml:space="preserve">Xây dựng giải thuật di truyền để xác định bộ trọng số SOCeNNs và phương pháp học kết hợp giữa GA và SORPLA để giảm </w:t>
      </w:r>
      <w:r w:rsidR="00FC0043">
        <w:rPr>
          <w:bCs/>
          <w:sz w:val="27"/>
          <w:szCs w:val="27"/>
        </w:rPr>
        <w:t>t</w:t>
      </w:r>
      <w:r w:rsidRPr="005D096B">
        <w:rPr>
          <w:bCs/>
          <w:sz w:val="27"/>
          <w:szCs w:val="27"/>
        </w:rPr>
        <w:t xml:space="preserve">hiểu </w:t>
      </w:r>
      <w:r w:rsidR="00FC0043">
        <w:rPr>
          <w:bCs/>
          <w:sz w:val="27"/>
          <w:szCs w:val="27"/>
        </w:rPr>
        <w:t>các trường hợp</w:t>
      </w:r>
      <w:r w:rsidRPr="005D096B">
        <w:rPr>
          <w:bCs/>
          <w:sz w:val="27"/>
          <w:szCs w:val="27"/>
        </w:rPr>
        <w:t xml:space="preserve"> tối ưu cục bộ của phương pháp SORPLA</w:t>
      </w:r>
    </w:p>
    <w:p w14:paraId="3F3ABF02" w14:textId="4C1C442C" w:rsidR="00F82FF3" w:rsidRPr="005D096B" w:rsidRDefault="00EB659A">
      <w:pPr>
        <w:pStyle w:val="ListParagraph"/>
        <w:numPr>
          <w:ilvl w:val="0"/>
          <w:numId w:val="24"/>
        </w:numPr>
        <w:tabs>
          <w:tab w:val="left" w:pos="1276"/>
        </w:tabs>
        <w:spacing w:before="120" w:after="120" w:line="312" w:lineRule="auto"/>
        <w:ind w:left="0" w:firstLine="709"/>
        <w:rPr>
          <w:bCs/>
          <w:sz w:val="27"/>
          <w:szCs w:val="27"/>
        </w:rPr>
      </w:pPr>
      <w:r>
        <w:rPr>
          <w:bCs/>
          <w:sz w:val="27"/>
          <w:szCs w:val="27"/>
        </w:rPr>
        <w:lastRenderedPageBreak/>
        <w:t>Giới hạn t</w:t>
      </w:r>
      <w:r w:rsidR="00F82FF3" w:rsidRPr="005D096B">
        <w:rPr>
          <w:bCs/>
          <w:sz w:val="27"/>
          <w:szCs w:val="27"/>
        </w:rPr>
        <w:t>hử nghiệm</w:t>
      </w:r>
      <w:r w:rsidR="007500E3">
        <w:rPr>
          <w:bCs/>
          <w:sz w:val="27"/>
          <w:szCs w:val="27"/>
        </w:rPr>
        <w:t xml:space="preserve"> các</w:t>
      </w:r>
      <w:r w:rsidR="00F82FF3" w:rsidRPr="005D096B">
        <w:rPr>
          <w:bCs/>
          <w:sz w:val="27"/>
          <w:szCs w:val="27"/>
        </w:rPr>
        <w:t xml:space="preserve"> thuật toán đã nghiên cứu</w:t>
      </w:r>
      <w:r>
        <w:rPr>
          <w:bCs/>
          <w:sz w:val="27"/>
          <w:szCs w:val="27"/>
        </w:rPr>
        <w:t xml:space="preserve"> </w:t>
      </w:r>
      <w:r w:rsidR="00FC0043">
        <w:rPr>
          <w:bCs/>
          <w:sz w:val="27"/>
          <w:szCs w:val="27"/>
        </w:rPr>
        <w:t xml:space="preserve">trong luận án cho bài toán </w:t>
      </w:r>
      <w:r>
        <w:rPr>
          <w:bCs/>
          <w:sz w:val="27"/>
          <w:szCs w:val="27"/>
        </w:rPr>
        <w:t>x</w:t>
      </w:r>
      <w:r w:rsidR="00FC0043">
        <w:rPr>
          <w:bCs/>
          <w:sz w:val="27"/>
          <w:szCs w:val="27"/>
        </w:rPr>
        <w:t>ác định biên ảnh</w:t>
      </w:r>
      <w:r w:rsidR="00F82FF3" w:rsidRPr="005D096B">
        <w:rPr>
          <w:bCs/>
          <w:sz w:val="27"/>
          <w:szCs w:val="27"/>
        </w:rPr>
        <w:t>. Một vài khả năng ứng dụng khác kết hợp với phần cứng cũng được đề xuất</w:t>
      </w:r>
      <w:r w:rsidR="00FC0043">
        <w:rPr>
          <w:bCs/>
          <w:sz w:val="27"/>
          <w:szCs w:val="27"/>
        </w:rPr>
        <w:t xml:space="preserve"> và định hướng thử nghiệm sau luận án.</w:t>
      </w:r>
    </w:p>
    <w:p w14:paraId="6DE32F86" w14:textId="28CE9726" w:rsidR="008065AE" w:rsidRPr="00D5155D" w:rsidRDefault="008065AE" w:rsidP="00C46939">
      <w:pPr>
        <w:pStyle w:val="Heading2"/>
      </w:pPr>
      <w:bookmarkStart w:id="38" w:name="_Toc149881203"/>
      <w:r w:rsidRPr="00D5155D">
        <w:t>Phương pháp nghiên cứu</w:t>
      </w:r>
      <w:bookmarkEnd w:id="38"/>
      <w:r w:rsidRPr="00D5155D">
        <w:t xml:space="preserve"> </w:t>
      </w:r>
    </w:p>
    <w:p w14:paraId="685C6E51" w14:textId="7AB71A22" w:rsidR="009C00C0" w:rsidRPr="005D096B" w:rsidRDefault="00F82FF3">
      <w:pPr>
        <w:pStyle w:val="ListParagraph"/>
        <w:numPr>
          <w:ilvl w:val="0"/>
          <w:numId w:val="24"/>
        </w:numPr>
        <w:tabs>
          <w:tab w:val="left" w:pos="1276"/>
        </w:tabs>
        <w:spacing w:before="120" w:after="120" w:line="312" w:lineRule="auto"/>
        <w:ind w:left="0" w:firstLine="709"/>
        <w:rPr>
          <w:bCs/>
          <w:sz w:val="27"/>
          <w:szCs w:val="27"/>
        </w:rPr>
      </w:pPr>
      <w:r w:rsidRPr="005D096B">
        <w:rPr>
          <w:bCs/>
          <w:sz w:val="27"/>
          <w:szCs w:val="27"/>
        </w:rPr>
        <w:t>L</w:t>
      </w:r>
      <w:r w:rsidR="009C00C0" w:rsidRPr="005D096B">
        <w:rPr>
          <w:bCs/>
          <w:sz w:val="27"/>
          <w:szCs w:val="27"/>
        </w:rPr>
        <w:t xml:space="preserve">ý thuyết: </w:t>
      </w:r>
      <w:r w:rsidRPr="005D096B">
        <w:rPr>
          <w:bCs/>
          <w:sz w:val="27"/>
          <w:szCs w:val="27"/>
        </w:rPr>
        <w:t>Sử dụng các phương pháp tối ưu phi tuyến mềm cho lớp mô hình mạng nơ ron tế bào động</w:t>
      </w:r>
      <w:r w:rsidR="00384108">
        <w:rPr>
          <w:bCs/>
          <w:sz w:val="27"/>
          <w:szCs w:val="27"/>
        </w:rPr>
        <w:t>,</w:t>
      </w:r>
      <w:r w:rsidRPr="005D096B">
        <w:rPr>
          <w:bCs/>
          <w:sz w:val="27"/>
          <w:szCs w:val="27"/>
        </w:rPr>
        <w:t xml:space="preserve"> bậc cao để chứng minh tính ổn định của mạng và hội tụ của các thuật toán; các phương pháp học có giám sát, không giám sát, học tăng cường.</w:t>
      </w:r>
    </w:p>
    <w:p w14:paraId="0409469C" w14:textId="646A58E7" w:rsidR="009C00C0" w:rsidRPr="005D096B" w:rsidRDefault="00F82FF3">
      <w:pPr>
        <w:pStyle w:val="ListParagraph"/>
        <w:numPr>
          <w:ilvl w:val="0"/>
          <w:numId w:val="24"/>
        </w:numPr>
        <w:tabs>
          <w:tab w:val="left" w:pos="1276"/>
        </w:tabs>
        <w:spacing w:before="120" w:after="120" w:line="312" w:lineRule="auto"/>
        <w:ind w:left="0" w:firstLine="709"/>
        <w:rPr>
          <w:bCs/>
          <w:sz w:val="27"/>
          <w:szCs w:val="27"/>
        </w:rPr>
      </w:pPr>
      <w:r w:rsidRPr="005D096B">
        <w:rPr>
          <w:bCs/>
          <w:sz w:val="27"/>
          <w:szCs w:val="27"/>
        </w:rPr>
        <w:t>M</w:t>
      </w:r>
      <w:r w:rsidR="00052BF7" w:rsidRPr="005D096B">
        <w:rPr>
          <w:bCs/>
          <w:sz w:val="27"/>
          <w:szCs w:val="27"/>
        </w:rPr>
        <w:t>ô phỏng</w:t>
      </w:r>
      <w:r w:rsidR="009C00C0" w:rsidRPr="005D096B">
        <w:rPr>
          <w:bCs/>
          <w:sz w:val="27"/>
          <w:szCs w:val="27"/>
        </w:rPr>
        <w:t xml:space="preserve">: </w:t>
      </w:r>
      <w:r w:rsidRPr="005D096B">
        <w:rPr>
          <w:bCs/>
          <w:sz w:val="27"/>
          <w:szCs w:val="27"/>
        </w:rPr>
        <w:t>Sử dụng công cụ Matlab mô phỏng hệ động học phi tuyến - mạng nơ ron tế bào bậc cao và đánh giá.</w:t>
      </w:r>
    </w:p>
    <w:p w14:paraId="47D898B4" w14:textId="3EBCD1A8" w:rsidR="009C00C0" w:rsidRPr="005D096B" w:rsidRDefault="00F82FF3">
      <w:pPr>
        <w:pStyle w:val="ListParagraph"/>
        <w:numPr>
          <w:ilvl w:val="0"/>
          <w:numId w:val="24"/>
        </w:numPr>
        <w:tabs>
          <w:tab w:val="left" w:pos="1276"/>
        </w:tabs>
        <w:spacing w:before="120" w:after="120" w:line="312" w:lineRule="auto"/>
        <w:ind w:left="0" w:firstLine="709"/>
        <w:rPr>
          <w:bCs/>
          <w:sz w:val="27"/>
          <w:szCs w:val="27"/>
        </w:rPr>
      </w:pPr>
      <w:r w:rsidRPr="005D096B">
        <w:rPr>
          <w:bCs/>
          <w:sz w:val="27"/>
          <w:szCs w:val="27"/>
        </w:rPr>
        <w:t>Th</w:t>
      </w:r>
      <w:r w:rsidR="009C00C0" w:rsidRPr="005D096B">
        <w:rPr>
          <w:bCs/>
          <w:sz w:val="27"/>
          <w:szCs w:val="27"/>
        </w:rPr>
        <w:t xml:space="preserve">ực nghiệm: </w:t>
      </w:r>
      <w:r w:rsidRPr="005D096B">
        <w:rPr>
          <w:bCs/>
          <w:sz w:val="27"/>
          <w:szCs w:val="27"/>
        </w:rPr>
        <w:t xml:space="preserve">Xây dựng </w:t>
      </w:r>
      <w:r w:rsidR="00E1615B">
        <w:rPr>
          <w:bCs/>
          <w:sz w:val="27"/>
          <w:szCs w:val="27"/>
        </w:rPr>
        <w:t xml:space="preserve">các </w:t>
      </w:r>
      <w:r w:rsidRPr="005D096B">
        <w:rPr>
          <w:bCs/>
          <w:sz w:val="27"/>
          <w:szCs w:val="27"/>
        </w:rPr>
        <w:t>thuật toán xác định biên ảnh sử dụng kết quả của các luật học đã nghiên cứu dựa trên ngôn ngữ Python.</w:t>
      </w:r>
    </w:p>
    <w:p w14:paraId="0009C265" w14:textId="17157786" w:rsidR="008065AE" w:rsidRPr="00D5155D" w:rsidRDefault="00DF4E63" w:rsidP="00C46939">
      <w:pPr>
        <w:pStyle w:val="Heading2"/>
      </w:pPr>
      <w:bookmarkStart w:id="39" w:name="_Toc149881204"/>
      <w:r w:rsidRPr="00D5155D">
        <w:t>Đề xuất</w:t>
      </w:r>
      <w:r w:rsidR="008275C4" w:rsidRPr="00D5155D">
        <w:t xml:space="preserve"> mới</w:t>
      </w:r>
      <w:r w:rsidR="008065AE" w:rsidRPr="00D5155D">
        <w:t xml:space="preserve"> của luận án</w:t>
      </w:r>
      <w:bookmarkEnd w:id="39"/>
      <w:r w:rsidR="008065AE" w:rsidRPr="00D5155D">
        <w:t xml:space="preserve"> </w:t>
      </w:r>
    </w:p>
    <w:p w14:paraId="565D562E" w14:textId="356F9A8E" w:rsidR="00F82FF3" w:rsidRPr="005D096B" w:rsidRDefault="00F82FF3" w:rsidP="00B72622">
      <w:pPr>
        <w:spacing w:before="120" w:after="120" w:line="312" w:lineRule="auto"/>
        <w:ind w:right="3" w:firstLine="709"/>
        <w:jc w:val="both"/>
        <w:rPr>
          <w:sz w:val="27"/>
          <w:szCs w:val="27"/>
        </w:rPr>
      </w:pPr>
      <w:r w:rsidRPr="005D096B">
        <w:rPr>
          <w:sz w:val="27"/>
          <w:szCs w:val="27"/>
        </w:rPr>
        <w:t xml:space="preserve">Luận án đặt ra ba vấn đề cần giải quyết: </w:t>
      </w:r>
    </w:p>
    <w:p w14:paraId="55C01906" w14:textId="07C6476A" w:rsidR="00F82FF3" w:rsidRPr="00110C8C" w:rsidRDefault="00F82FF3">
      <w:pPr>
        <w:pStyle w:val="ListParagraph"/>
        <w:numPr>
          <w:ilvl w:val="0"/>
          <w:numId w:val="24"/>
        </w:numPr>
        <w:tabs>
          <w:tab w:val="left" w:pos="1276"/>
        </w:tabs>
        <w:spacing w:before="120" w:after="120" w:line="312" w:lineRule="auto"/>
        <w:ind w:left="0" w:firstLine="709"/>
        <w:rPr>
          <w:b/>
          <w:sz w:val="27"/>
          <w:szCs w:val="27"/>
        </w:rPr>
      </w:pPr>
      <w:bookmarkStart w:id="40" w:name="_Hlk149386006"/>
      <w:r w:rsidRPr="00110C8C">
        <w:rPr>
          <w:b/>
          <w:sz w:val="27"/>
          <w:szCs w:val="27"/>
        </w:rPr>
        <w:t xml:space="preserve">Xây dựng luật học Perceptron hồi quy áp dụng cho mạng nơ ron tế bào bậc cao. Luật học Perceptron hồi quy (tự chỉnh định) </w:t>
      </w:r>
      <w:r w:rsidR="00EB659A" w:rsidRPr="00110C8C">
        <w:rPr>
          <w:b/>
          <w:sz w:val="27"/>
          <w:szCs w:val="27"/>
        </w:rPr>
        <w:t xml:space="preserve">có khả năng </w:t>
      </w:r>
      <w:r w:rsidRPr="00110C8C">
        <w:rPr>
          <w:b/>
          <w:sz w:val="27"/>
          <w:szCs w:val="27"/>
        </w:rPr>
        <w:t xml:space="preserve">tính được đầy đủ bộ trọng số của mạng nơ ron tế bào bậc cao. </w:t>
      </w:r>
    </w:p>
    <w:p w14:paraId="458CCDC0" w14:textId="111F4676" w:rsidR="00F82FF3" w:rsidRPr="00110C8C" w:rsidRDefault="00F82FF3">
      <w:pPr>
        <w:pStyle w:val="ListParagraph"/>
        <w:numPr>
          <w:ilvl w:val="0"/>
          <w:numId w:val="24"/>
        </w:numPr>
        <w:tabs>
          <w:tab w:val="left" w:pos="1276"/>
        </w:tabs>
        <w:spacing w:before="120" w:after="120" w:line="312" w:lineRule="auto"/>
        <w:ind w:left="0" w:firstLine="709"/>
        <w:rPr>
          <w:b/>
          <w:sz w:val="27"/>
          <w:szCs w:val="27"/>
        </w:rPr>
      </w:pPr>
      <w:r w:rsidRPr="00110C8C">
        <w:rPr>
          <w:b/>
          <w:sz w:val="27"/>
          <w:szCs w:val="27"/>
        </w:rPr>
        <w:t xml:space="preserve">Xây dựng luật học lai giữa </w:t>
      </w:r>
      <w:r w:rsidR="00AC0AD8" w:rsidRPr="00110C8C">
        <w:rPr>
          <w:b/>
          <w:sz w:val="27"/>
          <w:szCs w:val="27"/>
        </w:rPr>
        <w:t>GA</w:t>
      </w:r>
      <w:r w:rsidRPr="00110C8C">
        <w:rPr>
          <w:b/>
          <w:sz w:val="27"/>
          <w:szCs w:val="27"/>
        </w:rPr>
        <w:t xml:space="preserve"> kết hợp SORPLA áp dụng cho mạng nơ ron tế bào bậc cao.</w:t>
      </w:r>
    </w:p>
    <w:p w14:paraId="5E2BC0C8" w14:textId="22EE6F09" w:rsidR="008065AE" w:rsidRPr="005D096B" w:rsidRDefault="00F82FF3">
      <w:pPr>
        <w:pStyle w:val="ListParagraph"/>
        <w:numPr>
          <w:ilvl w:val="0"/>
          <w:numId w:val="24"/>
        </w:numPr>
        <w:tabs>
          <w:tab w:val="left" w:pos="1276"/>
        </w:tabs>
        <w:spacing w:before="120" w:after="120" w:line="312" w:lineRule="auto"/>
        <w:ind w:left="0" w:firstLine="709"/>
        <w:rPr>
          <w:bCs/>
          <w:sz w:val="27"/>
          <w:szCs w:val="27"/>
        </w:rPr>
      </w:pPr>
      <w:r w:rsidRPr="00110C8C">
        <w:rPr>
          <w:b/>
          <w:sz w:val="27"/>
          <w:szCs w:val="27"/>
        </w:rPr>
        <w:t>Chứng minh tính hội tụ của thuật toán Perceptron hồi quy</w:t>
      </w:r>
      <w:bookmarkEnd w:id="40"/>
      <w:r w:rsidRPr="005D096B">
        <w:rPr>
          <w:bCs/>
          <w:sz w:val="27"/>
          <w:szCs w:val="27"/>
        </w:rPr>
        <w:t>.</w:t>
      </w:r>
    </w:p>
    <w:p w14:paraId="6D0CD211" w14:textId="47B234EE" w:rsidR="009279C1" w:rsidRPr="00D5155D" w:rsidRDefault="008065AE" w:rsidP="00C46939">
      <w:pPr>
        <w:pStyle w:val="Heading2"/>
      </w:pPr>
      <w:bookmarkStart w:id="41" w:name="_Toc149881205"/>
      <w:r w:rsidRPr="00D5155D">
        <w:t>Cấu trúc của luận án</w:t>
      </w:r>
      <w:bookmarkEnd w:id="41"/>
      <w:r w:rsidRPr="00D5155D">
        <w:t xml:space="preserve"> </w:t>
      </w:r>
    </w:p>
    <w:p w14:paraId="7E7633B2" w14:textId="77DEC4BA" w:rsidR="00F82FF3" w:rsidRPr="005D096B" w:rsidRDefault="00F82FF3" w:rsidP="00B72622">
      <w:pPr>
        <w:spacing w:before="120" w:after="120" w:line="312" w:lineRule="auto"/>
        <w:ind w:firstLine="709"/>
        <w:rPr>
          <w:sz w:val="27"/>
          <w:szCs w:val="27"/>
        </w:rPr>
      </w:pPr>
      <w:r w:rsidRPr="005D096B">
        <w:rPr>
          <w:sz w:val="27"/>
          <w:szCs w:val="27"/>
        </w:rPr>
        <w:t xml:space="preserve">Luận án chia làm </w:t>
      </w:r>
      <w:r w:rsidR="002C512B" w:rsidRPr="005D096B">
        <w:rPr>
          <w:sz w:val="27"/>
          <w:szCs w:val="27"/>
        </w:rPr>
        <w:t>ba</w:t>
      </w:r>
      <w:r w:rsidRPr="005D096B">
        <w:rPr>
          <w:sz w:val="27"/>
          <w:szCs w:val="27"/>
        </w:rPr>
        <w:t xml:space="preserve"> chương không kể lời nói đầu, kết luận và định hướng phát triển với các nội dung chi tiết như sau:</w:t>
      </w:r>
    </w:p>
    <w:p w14:paraId="17AA1D3E" w14:textId="7CAC71B7" w:rsidR="00F82FF3" w:rsidRPr="005D096B" w:rsidRDefault="00F82FF3" w:rsidP="00B72622">
      <w:pPr>
        <w:spacing w:before="120" w:after="120" w:line="312" w:lineRule="auto"/>
        <w:ind w:firstLine="709"/>
        <w:jc w:val="both"/>
        <w:rPr>
          <w:sz w:val="27"/>
          <w:szCs w:val="27"/>
        </w:rPr>
      </w:pPr>
      <w:bookmarkStart w:id="42" w:name="_Hlk149386119"/>
      <w:r w:rsidRPr="005D096B">
        <w:rPr>
          <w:b/>
          <w:sz w:val="27"/>
          <w:szCs w:val="27"/>
        </w:rPr>
        <w:t>Chương một.</w:t>
      </w:r>
      <w:r w:rsidRPr="005D096B">
        <w:rPr>
          <w:sz w:val="27"/>
          <w:szCs w:val="27"/>
        </w:rPr>
        <w:t xml:space="preserve"> </w:t>
      </w:r>
      <w:r w:rsidR="00797E2B" w:rsidRPr="005D096B">
        <w:rPr>
          <w:sz w:val="27"/>
          <w:szCs w:val="27"/>
        </w:rPr>
        <w:t>T</w:t>
      </w:r>
      <w:r w:rsidRPr="005D096B">
        <w:rPr>
          <w:sz w:val="27"/>
          <w:szCs w:val="27"/>
        </w:rPr>
        <w:t xml:space="preserve">rình bày </w:t>
      </w:r>
      <w:r w:rsidRPr="005D096B">
        <w:rPr>
          <w:bCs/>
          <w:sz w:val="27"/>
          <w:szCs w:val="27"/>
        </w:rPr>
        <w:t>tổng quan về các cấu trúc, luật học trong mạng nơ ron gồm các mạng nơ ron truyền thống và hiện đại; về những công bố liên quan đến mạng nơ ron tế bào; từ đó nghiên cứu sinh đưa ra nhiệm vụ nghiên cứu của luận án.</w:t>
      </w:r>
    </w:p>
    <w:p w14:paraId="74308473" w14:textId="130D3653" w:rsidR="00F82FF3" w:rsidRPr="005D096B" w:rsidRDefault="00F82FF3" w:rsidP="00B72622">
      <w:pPr>
        <w:pStyle w:val="ListParagraph"/>
        <w:spacing w:before="120" w:after="120" w:line="312" w:lineRule="auto"/>
        <w:ind w:left="0" w:firstLine="709"/>
        <w:rPr>
          <w:sz w:val="27"/>
          <w:szCs w:val="27"/>
        </w:rPr>
      </w:pPr>
      <w:r w:rsidRPr="005D096B">
        <w:rPr>
          <w:b/>
          <w:sz w:val="27"/>
          <w:szCs w:val="27"/>
        </w:rPr>
        <w:t>Chương hai.</w:t>
      </w:r>
      <w:r w:rsidRPr="005D096B">
        <w:rPr>
          <w:sz w:val="27"/>
          <w:szCs w:val="27"/>
        </w:rPr>
        <w:t xml:space="preserve"> Trên cơ sở cấu trúc mạng nơ ron </w:t>
      </w:r>
      <w:r w:rsidR="00EB659A">
        <w:rPr>
          <w:sz w:val="27"/>
          <w:szCs w:val="27"/>
        </w:rPr>
        <w:t xml:space="preserve">tế bào </w:t>
      </w:r>
      <w:r w:rsidRPr="005D096B">
        <w:rPr>
          <w:sz w:val="27"/>
          <w:szCs w:val="27"/>
        </w:rPr>
        <w:t>bậc cao, kết hợp với thuật toán Perceptron hồi quy của C. Gu</w:t>
      </w:r>
      <w:r w:rsidR="000209AF">
        <w:rPr>
          <w:sz w:val="27"/>
          <w:szCs w:val="27"/>
        </w:rPr>
        <w:t>K</w:t>
      </w:r>
      <w:r w:rsidRPr="005D096B">
        <w:rPr>
          <w:sz w:val="27"/>
          <w:szCs w:val="27"/>
        </w:rPr>
        <w:t>zelis</w:t>
      </w:r>
      <w:r w:rsidRPr="005D096B">
        <w:rPr>
          <w:bCs/>
          <w:sz w:val="27"/>
          <w:szCs w:val="27"/>
        </w:rPr>
        <w:t xml:space="preserve"> và cộng sự, nghiên cứu sinh đề xuất và phát triển luật học áp dụng cho mạng nơ ron tế bào bậc cao để tính toán đầy đủ bộ trọng số SOCeNNs. </w:t>
      </w:r>
    </w:p>
    <w:p w14:paraId="04562113" w14:textId="18D5442E" w:rsidR="00F82FF3" w:rsidRPr="005D096B" w:rsidRDefault="00F82FF3" w:rsidP="00B72622">
      <w:pPr>
        <w:pStyle w:val="ListParagraph"/>
        <w:spacing w:before="120" w:after="120" w:line="312" w:lineRule="auto"/>
        <w:ind w:left="0" w:firstLine="709"/>
        <w:rPr>
          <w:sz w:val="27"/>
          <w:szCs w:val="27"/>
        </w:rPr>
      </w:pPr>
      <w:r w:rsidRPr="005D096B">
        <w:rPr>
          <w:b/>
          <w:sz w:val="27"/>
          <w:szCs w:val="27"/>
        </w:rPr>
        <w:lastRenderedPageBreak/>
        <w:t xml:space="preserve">Chương ba. </w:t>
      </w:r>
      <w:r w:rsidRPr="005D096B">
        <w:rPr>
          <w:bCs/>
          <w:sz w:val="27"/>
          <w:szCs w:val="27"/>
        </w:rPr>
        <w:t xml:space="preserve">Từ luật học đề xuất ở chương hai, nghiên cứu sinh chứng minh tính hội tụ của thuật toán và tiếp tục xây dựng thuật toán học lai giữa </w:t>
      </w:r>
      <w:r w:rsidR="00AC0AD8">
        <w:rPr>
          <w:bCs/>
          <w:sz w:val="27"/>
          <w:szCs w:val="27"/>
        </w:rPr>
        <w:t>GA</w:t>
      </w:r>
      <w:r w:rsidRPr="005D096B">
        <w:rPr>
          <w:bCs/>
          <w:sz w:val="27"/>
          <w:szCs w:val="27"/>
        </w:rPr>
        <w:t xml:space="preserve"> kết hợp SORPLA để đảm bảo tính tối ưu toàn cục của thuật toán</w:t>
      </w:r>
      <w:bookmarkEnd w:id="42"/>
      <w:r w:rsidRPr="005D096B">
        <w:rPr>
          <w:bCs/>
          <w:sz w:val="27"/>
          <w:szCs w:val="27"/>
        </w:rPr>
        <w:t xml:space="preserve">.   </w:t>
      </w:r>
    </w:p>
    <w:p w14:paraId="14CF09B3" w14:textId="77777777" w:rsidR="00EF7CAD" w:rsidRDefault="00EF7CAD" w:rsidP="00FF357B">
      <w:pPr>
        <w:spacing w:before="120" w:line="360" w:lineRule="auto"/>
        <w:ind w:firstLine="709"/>
        <w:jc w:val="both"/>
        <w:rPr>
          <w:rFonts w:eastAsia="Batang"/>
        </w:rPr>
      </w:pPr>
    </w:p>
    <w:p w14:paraId="0E367FD1" w14:textId="3AA2DB97" w:rsidR="00127614" w:rsidRDefault="00127614" w:rsidP="00FF357B">
      <w:pPr>
        <w:spacing w:before="120" w:line="360" w:lineRule="auto"/>
        <w:ind w:firstLine="709"/>
        <w:jc w:val="both"/>
        <w:rPr>
          <w:rFonts w:eastAsia="Batang"/>
        </w:rPr>
      </w:pPr>
      <w:r>
        <w:rPr>
          <w:rFonts w:eastAsia="Batang"/>
        </w:rPr>
        <w:br w:type="page"/>
      </w:r>
    </w:p>
    <w:p w14:paraId="5090149B" w14:textId="77777777" w:rsidR="00266CAC" w:rsidRDefault="00266CAC" w:rsidP="00D1481E">
      <w:pPr>
        <w:pStyle w:val="Heading1"/>
        <w:sectPr w:rsidR="00266CAC" w:rsidSect="00747A0E">
          <w:footerReference w:type="default" r:id="rId59"/>
          <w:pgSz w:w="11907" w:h="16840" w:code="9"/>
          <w:pgMar w:top="1134" w:right="1134" w:bottom="1134" w:left="1814" w:header="720" w:footer="720" w:gutter="0"/>
          <w:pgNumType w:fmt="lowerRoman"/>
          <w:cols w:space="720"/>
          <w:docGrid w:linePitch="360"/>
        </w:sectPr>
      </w:pPr>
    </w:p>
    <w:p w14:paraId="4A4245F1" w14:textId="77777777" w:rsidR="003044CA" w:rsidRDefault="003D0EF6" w:rsidP="003044CA">
      <w:pPr>
        <w:pStyle w:val="Heading1"/>
      </w:pPr>
      <w:bookmarkStart w:id="43" w:name="_Toc149881206"/>
      <w:r>
        <w:lastRenderedPageBreak/>
        <w:t xml:space="preserve">CHƯƠNG </w:t>
      </w:r>
      <w:r w:rsidR="00552BF7">
        <w:t>1</w:t>
      </w:r>
      <w:r>
        <w:t>.</w:t>
      </w:r>
      <w:bookmarkEnd w:id="43"/>
      <w:r w:rsidR="00BB01AE">
        <w:t xml:space="preserve"> </w:t>
      </w:r>
    </w:p>
    <w:p w14:paraId="35CDC133" w14:textId="1B37E469" w:rsidR="0041482E" w:rsidRPr="00575374" w:rsidRDefault="001025D9" w:rsidP="003044CA">
      <w:pPr>
        <w:pStyle w:val="Heading1"/>
      </w:pPr>
      <w:bookmarkStart w:id="44" w:name="_Toc149881207"/>
      <w:bookmarkStart w:id="45" w:name="_Hlk149386271"/>
      <w:r w:rsidRPr="00575374">
        <w:t>T</w:t>
      </w:r>
      <w:r w:rsidR="0041482E" w:rsidRPr="00575374">
        <w:t>ỔNG QUAN VỀ</w:t>
      </w:r>
      <w:r w:rsidR="00917EF8" w:rsidRPr="00575374">
        <w:t xml:space="preserve"> CẤU TRÚC VÀ</w:t>
      </w:r>
      <w:r w:rsidR="008B21AD" w:rsidRPr="00575374">
        <w:t xml:space="preserve"> </w:t>
      </w:r>
      <w:r w:rsidR="00917EF8" w:rsidRPr="00575374">
        <w:t>LUẬT HỌC</w:t>
      </w:r>
      <w:r w:rsidR="007754BA" w:rsidRPr="00575374">
        <w:t xml:space="preserve"> </w:t>
      </w:r>
      <w:r w:rsidR="00917EF8" w:rsidRPr="00575374">
        <w:t>MẠNG NƠ RON</w:t>
      </w:r>
      <w:bookmarkEnd w:id="44"/>
    </w:p>
    <w:bookmarkEnd w:id="45"/>
    <w:p w14:paraId="1E73A605" w14:textId="735ADE14" w:rsidR="007754BA" w:rsidRDefault="00D84CDD" w:rsidP="008545B6">
      <w:pPr>
        <w:spacing w:line="312" w:lineRule="auto"/>
        <w:jc w:val="both"/>
      </w:pPr>
      <w:r>
        <w:fldChar w:fldCharType="begin"/>
      </w:r>
      <w:r>
        <w:instrText xml:space="preserve"> MACROBUTTON MTEditEquationSection2 </w:instrText>
      </w:r>
      <w:r w:rsidRPr="00D84CDD">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8545B6">
        <w:tab/>
      </w:r>
    </w:p>
    <w:p w14:paraId="2D24045E" w14:textId="3A74DDCD" w:rsidR="00917EF8" w:rsidRPr="005D096B" w:rsidRDefault="007754BA" w:rsidP="005D096B">
      <w:pPr>
        <w:spacing w:before="120" w:after="120" w:line="312" w:lineRule="auto"/>
        <w:ind w:firstLine="720"/>
        <w:jc w:val="both"/>
        <w:rPr>
          <w:sz w:val="27"/>
          <w:szCs w:val="27"/>
        </w:rPr>
      </w:pPr>
      <w:r w:rsidRPr="005D096B">
        <w:rPr>
          <w:sz w:val="27"/>
          <w:szCs w:val="27"/>
        </w:rPr>
        <w:t>C</w:t>
      </w:r>
      <w:r w:rsidR="00917EF8" w:rsidRPr="005D096B">
        <w:rPr>
          <w:sz w:val="27"/>
          <w:szCs w:val="27"/>
        </w:rPr>
        <w:t>ác luật học</w:t>
      </w:r>
      <w:r w:rsidR="009B4F8B" w:rsidRPr="005D096B">
        <w:rPr>
          <w:sz w:val="27"/>
          <w:szCs w:val="27"/>
        </w:rPr>
        <w:t xml:space="preserve"> của mạng nơ ron</w:t>
      </w:r>
      <w:r w:rsidR="00917EF8" w:rsidRPr="005D096B">
        <w:rPr>
          <w:sz w:val="27"/>
          <w:szCs w:val="27"/>
        </w:rPr>
        <w:t xml:space="preserve"> thường gắn với cấu trúc </w:t>
      </w:r>
      <w:r w:rsidRPr="005D096B">
        <w:rPr>
          <w:sz w:val="27"/>
          <w:szCs w:val="27"/>
        </w:rPr>
        <w:t>của nó.</w:t>
      </w:r>
      <w:r w:rsidR="00A4688B" w:rsidRPr="005D096B">
        <w:rPr>
          <w:sz w:val="27"/>
          <w:szCs w:val="27"/>
        </w:rPr>
        <w:t xml:space="preserve"> Do vậy, nội dung chương </w:t>
      </w:r>
      <w:r w:rsidR="003D0EF6" w:rsidRPr="005D096B">
        <w:rPr>
          <w:sz w:val="27"/>
          <w:szCs w:val="27"/>
        </w:rPr>
        <w:t>một</w:t>
      </w:r>
      <w:r w:rsidR="00120C29" w:rsidRPr="005D096B">
        <w:rPr>
          <w:sz w:val="27"/>
          <w:szCs w:val="27"/>
        </w:rPr>
        <w:t xml:space="preserve"> tập trung vào </w:t>
      </w:r>
      <w:r w:rsidR="00EF7CAD">
        <w:rPr>
          <w:sz w:val="27"/>
          <w:szCs w:val="27"/>
        </w:rPr>
        <w:t xml:space="preserve">các </w:t>
      </w:r>
      <w:r w:rsidR="00120C29" w:rsidRPr="005D096B">
        <w:rPr>
          <w:sz w:val="27"/>
          <w:szCs w:val="27"/>
        </w:rPr>
        <w:t xml:space="preserve">cấu trúc mạng nơ ron và các luật học tương ứng. </w:t>
      </w:r>
      <w:r w:rsidR="00537EC9" w:rsidRPr="005D096B">
        <w:rPr>
          <w:sz w:val="27"/>
          <w:szCs w:val="27"/>
        </w:rPr>
        <w:t>Đặc biệt, chương một nghiên cứu, phân tích, đánh giá các công trình mới nhất</w:t>
      </w:r>
      <w:r w:rsidR="005A1115" w:rsidRPr="005D096B">
        <w:rPr>
          <w:sz w:val="27"/>
          <w:szCs w:val="27"/>
        </w:rPr>
        <w:t xml:space="preserve"> trong và ngoài nước</w:t>
      </w:r>
      <w:r w:rsidR="00537EC9" w:rsidRPr="005D096B">
        <w:rPr>
          <w:sz w:val="27"/>
          <w:szCs w:val="27"/>
        </w:rPr>
        <w:t xml:space="preserve"> về cấu trúc và luật học của mạng nơ ron tế bào</w:t>
      </w:r>
      <w:r w:rsidR="00EF7CAD">
        <w:rPr>
          <w:sz w:val="27"/>
          <w:szCs w:val="27"/>
        </w:rPr>
        <w:t>,</w:t>
      </w:r>
      <w:r w:rsidR="00537EC9" w:rsidRPr="005D096B">
        <w:rPr>
          <w:sz w:val="27"/>
          <w:szCs w:val="27"/>
        </w:rPr>
        <w:t xml:space="preserve"> từ đó </w:t>
      </w:r>
      <w:r w:rsidR="005A1115" w:rsidRPr="005D096B">
        <w:rPr>
          <w:sz w:val="27"/>
          <w:szCs w:val="27"/>
        </w:rPr>
        <w:t>đề xuất hướng và bài toán</w:t>
      </w:r>
      <w:r w:rsidR="00EF7CAD">
        <w:rPr>
          <w:sz w:val="27"/>
          <w:szCs w:val="27"/>
        </w:rPr>
        <w:t xml:space="preserve"> mới</w:t>
      </w:r>
      <w:r w:rsidR="005A1115" w:rsidRPr="005D096B">
        <w:rPr>
          <w:sz w:val="27"/>
          <w:szCs w:val="27"/>
        </w:rPr>
        <w:t xml:space="preserve"> cần giải quyết trong luận án.</w:t>
      </w:r>
      <w:r w:rsidR="00537EC9" w:rsidRPr="005D096B">
        <w:rPr>
          <w:sz w:val="27"/>
          <w:szCs w:val="27"/>
        </w:rPr>
        <w:t xml:space="preserve"> </w:t>
      </w:r>
    </w:p>
    <w:p w14:paraId="569492DA" w14:textId="1A73FFCA" w:rsidR="0038690C" w:rsidRPr="009F1BB0" w:rsidRDefault="007808A9">
      <w:pPr>
        <w:pStyle w:val="Heading2"/>
        <w:numPr>
          <w:ilvl w:val="1"/>
          <w:numId w:val="36"/>
        </w:numPr>
      </w:pPr>
      <w:bookmarkStart w:id="46" w:name="_Toc149881208"/>
      <w:bookmarkStart w:id="47" w:name="_Hlk149386314"/>
      <w:r w:rsidRPr="009F1BB0">
        <w:t>Cấu trúc và l</w:t>
      </w:r>
      <w:r w:rsidR="00C8158E" w:rsidRPr="009F1BB0">
        <w:t>uật học trong mạng nơ ron truyền thống</w:t>
      </w:r>
      <w:bookmarkEnd w:id="46"/>
      <w:r w:rsidR="00C8158E" w:rsidRPr="009F1BB0">
        <w:t xml:space="preserve"> </w:t>
      </w:r>
    </w:p>
    <w:p w14:paraId="7C6C22BC" w14:textId="71B256B4" w:rsidR="00F12AF2" w:rsidRPr="005D096B" w:rsidRDefault="009F1BB0">
      <w:pPr>
        <w:pStyle w:val="Heading3"/>
        <w:numPr>
          <w:ilvl w:val="2"/>
          <w:numId w:val="36"/>
        </w:numPr>
      </w:pPr>
      <w:bookmarkStart w:id="48" w:name="_Toc149881209"/>
      <w:bookmarkStart w:id="49" w:name="_Hlk149386678"/>
      <w:bookmarkEnd w:id="47"/>
      <w:r w:rsidRPr="005D096B">
        <w:t>Khái niệm và p</w:t>
      </w:r>
      <w:r w:rsidR="00F12AF2" w:rsidRPr="005D096B">
        <w:t>hân loại học trong mạng nơ ron truyền thống</w:t>
      </w:r>
      <w:bookmarkEnd w:id="48"/>
    </w:p>
    <w:bookmarkEnd w:id="49"/>
    <w:p w14:paraId="08A71373" w14:textId="28C0ED27" w:rsidR="005A1115" w:rsidRPr="005D096B" w:rsidRDefault="005A1115" w:rsidP="005D096B">
      <w:pPr>
        <w:spacing w:before="120" w:after="120" w:line="312" w:lineRule="auto"/>
        <w:ind w:firstLine="720"/>
        <w:jc w:val="both"/>
        <w:rPr>
          <w:sz w:val="27"/>
          <w:szCs w:val="27"/>
        </w:rPr>
      </w:pPr>
      <w:r w:rsidRPr="005D096B">
        <w:rPr>
          <w:sz w:val="27"/>
          <w:szCs w:val="27"/>
        </w:rPr>
        <w:t xml:space="preserve">Học trong mạng nơ ron nhân tạo có thể chia làm hai loại: học cấu trúc và học tham số </w:t>
      </w:r>
      <w:sdt>
        <w:sdtPr>
          <w:rPr>
            <w:sz w:val="27"/>
            <w:szCs w:val="27"/>
          </w:rPr>
          <w:id w:val="1016505874"/>
          <w:citation/>
        </w:sdtPr>
        <w:sdtContent>
          <w:r w:rsidR="002E1735" w:rsidRPr="005D096B">
            <w:rPr>
              <w:sz w:val="27"/>
              <w:szCs w:val="27"/>
            </w:rPr>
            <w:fldChar w:fldCharType="begin"/>
          </w:r>
          <w:r w:rsidR="002E1735" w:rsidRPr="005D096B">
            <w:rPr>
              <w:sz w:val="27"/>
              <w:szCs w:val="27"/>
            </w:rPr>
            <w:instrText xml:space="preserve"> CITATION LCh94 \l 1033 </w:instrText>
          </w:r>
          <w:r w:rsidR="002E1735" w:rsidRPr="005D096B">
            <w:rPr>
              <w:sz w:val="27"/>
              <w:szCs w:val="27"/>
            </w:rPr>
            <w:fldChar w:fldCharType="separate"/>
          </w:r>
          <w:r w:rsidR="000F7C54" w:rsidRPr="000F7C54">
            <w:rPr>
              <w:noProof/>
              <w:sz w:val="27"/>
              <w:szCs w:val="27"/>
            </w:rPr>
            <w:t>[5]</w:t>
          </w:r>
          <w:r w:rsidR="002E1735" w:rsidRPr="005D096B">
            <w:rPr>
              <w:sz w:val="27"/>
              <w:szCs w:val="27"/>
            </w:rPr>
            <w:fldChar w:fldCharType="end"/>
          </w:r>
        </w:sdtContent>
      </w:sdt>
      <w:r w:rsidR="002E1735" w:rsidRPr="005D096B">
        <w:rPr>
          <w:sz w:val="27"/>
          <w:szCs w:val="27"/>
        </w:rPr>
        <w:t>.</w:t>
      </w:r>
    </w:p>
    <w:p w14:paraId="6E401210" w14:textId="4870965D" w:rsidR="007E4748" w:rsidRPr="005D096B" w:rsidRDefault="005A1115">
      <w:pPr>
        <w:pStyle w:val="ListParagraph"/>
        <w:numPr>
          <w:ilvl w:val="0"/>
          <w:numId w:val="39"/>
        </w:numPr>
        <w:spacing w:before="120" w:after="120" w:line="312" w:lineRule="auto"/>
        <w:ind w:left="0" w:firstLine="284"/>
        <w:rPr>
          <w:sz w:val="27"/>
          <w:szCs w:val="27"/>
        </w:rPr>
      </w:pPr>
      <w:r w:rsidRPr="005D096B">
        <w:rPr>
          <w:i/>
          <w:iCs/>
          <w:sz w:val="27"/>
          <w:szCs w:val="27"/>
        </w:rPr>
        <w:t xml:space="preserve">Học cấu trúc: </w:t>
      </w:r>
      <w:r w:rsidR="007E4748" w:rsidRPr="005D096B">
        <w:rPr>
          <w:sz w:val="27"/>
          <w:szCs w:val="27"/>
        </w:rPr>
        <w:t>Học cấu trúc trong mạng nơ ron là xác định số lớp (số tầng) kết nối và số các phần tử nơ ron trong mỗi lớp. Trong luận án không đề cập đến vấn đề này.</w:t>
      </w:r>
    </w:p>
    <w:p w14:paraId="163F137C" w14:textId="4157DFFD" w:rsidR="00F12AF2" w:rsidRPr="005D096B" w:rsidRDefault="00F12AF2">
      <w:pPr>
        <w:pStyle w:val="NormalText"/>
        <w:numPr>
          <w:ilvl w:val="0"/>
          <w:numId w:val="39"/>
        </w:numPr>
        <w:spacing w:before="120" w:after="120" w:line="312" w:lineRule="auto"/>
        <w:ind w:left="0" w:firstLine="349"/>
        <w:rPr>
          <w:sz w:val="27"/>
          <w:szCs w:val="27"/>
        </w:rPr>
      </w:pPr>
      <w:r w:rsidRPr="005D096B">
        <w:rPr>
          <w:i/>
          <w:iCs/>
          <w:sz w:val="27"/>
          <w:szCs w:val="27"/>
        </w:rPr>
        <w:t>Học tham số</w:t>
      </w:r>
      <w:r w:rsidR="005A1115" w:rsidRPr="005D096B">
        <w:rPr>
          <w:i/>
          <w:iCs/>
          <w:sz w:val="27"/>
          <w:szCs w:val="27"/>
        </w:rPr>
        <w:t>:</w:t>
      </w:r>
      <w:r w:rsidR="005A1115" w:rsidRPr="005D096B">
        <w:rPr>
          <w:sz w:val="27"/>
          <w:szCs w:val="27"/>
        </w:rPr>
        <w:t xml:space="preserve"> Học tham số có nghĩa là tìm giá trị của bộ trọng số trong mạng nơ ron gồm học giám sát, học không giám sát và học tăng cường.</w:t>
      </w:r>
      <w:r w:rsidRPr="005D096B">
        <w:rPr>
          <w:sz w:val="27"/>
          <w:szCs w:val="27"/>
        </w:rPr>
        <w:t xml:space="preserve"> </w:t>
      </w:r>
    </w:p>
    <w:p w14:paraId="0CDB33F2" w14:textId="6CF60A02" w:rsidR="00F12AF2" w:rsidRPr="005D096B" w:rsidRDefault="00F12AF2" w:rsidP="005D096B">
      <w:pPr>
        <w:spacing w:before="120" w:after="120" w:line="312" w:lineRule="auto"/>
        <w:ind w:firstLine="697"/>
        <w:jc w:val="both"/>
        <w:rPr>
          <w:sz w:val="27"/>
          <w:szCs w:val="27"/>
        </w:rPr>
      </w:pPr>
      <w:r w:rsidRPr="005D096B">
        <w:rPr>
          <w:sz w:val="27"/>
          <w:szCs w:val="27"/>
        </w:rPr>
        <w:t>- Học không giám sát:</w:t>
      </w:r>
      <w:r w:rsidR="001216A4" w:rsidRPr="005D096B">
        <w:rPr>
          <w:sz w:val="27"/>
          <w:szCs w:val="27"/>
        </w:rPr>
        <w:t xml:space="preserve"> học không giám sát</w:t>
      </w:r>
      <w:r w:rsidR="005A1115" w:rsidRPr="005D096B">
        <w:rPr>
          <w:sz w:val="27"/>
          <w:szCs w:val="27"/>
        </w:rPr>
        <w:t xml:space="preserve"> là học từ các cặp </w:t>
      </w:r>
      <w:r w:rsidR="001216A4" w:rsidRPr="005D096B">
        <w:rPr>
          <w:sz w:val="27"/>
          <w:szCs w:val="27"/>
        </w:rPr>
        <w:t>mẫu vào</w:t>
      </w:r>
      <w:r w:rsidR="005A1115" w:rsidRPr="005D096B">
        <w:rPr>
          <w:sz w:val="27"/>
          <w:szCs w:val="27"/>
        </w:rPr>
        <w:t>/ra</w:t>
      </w:r>
      <w:r w:rsidR="00EF7CAD">
        <w:rPr>
          <w:sz w:val="27"/>
          <w:szCs w:val="27"/>
        </w:rPr>
        <w:t>.</w:t>
      </w:r>
      <w:r w:rsidR="00C05FC8" w:rsidRPr="005D096B">
        <w:rPr>
          <w:sz w:val="27"/>
          <w:szCs w:val="27"/>
        </w:rPr>
        <w:t xml:space="preserve"> </w:t>
      </w:r>
      <w:r w:rsidR="00CB3F96" w:rsidRPr="005D096B">
        <w:rPr>
          <w:sz w:val="27"/>
          <w:szCs w:val="27"/>
        </w:rPr>
        <w:t>L</w:t>
      </w:r>
      <w:r w:rsidR="00C05FC8" w:rsidRPr="005D096B">
        <w:rPr>
          <w:sz w:val="27"/>
          <w:szCs w:val="27"/>
        </w:rPr>
        <w:t>uật học Hebb là</w:t>
      </w:r>
      <w:r w:rsidR="00CB3F96" w:rsidRPr="005D096B">
        <w:rPr>
          <w:sz w:val="27"/>
          <w:szCs w:val="27"/>
        </w:rPr>
        <w:t xml:space="preserve"> luật học </w:t>
      </w:r>
      <w:r w:rsidR="00C05FC8" w:rsidRPr="005D096B">
        <w:rPr>
          <w:sz w:val="27"/>
          <w:szCs w:val="27"/>
        </w:rPr>
        <w:t>không giám sát</w:t>
      </w:r>
      <w:r w:rsidR="00CB3F96" w:rsidRPr="005D096B">
        <w:rPr>
          <w:sz w:val="27"/>
          <w:szCs w:val="27"/>
        </w:rPr>
        <w:t xml:space="preserve"> thường được áp dụng trong mạng Hopfield, BAM và nơ ron tế bào (sẽ đề cập sau).</w:t>
      </w:r>
    </w:p>
    <w:p w14:paraId="597C3172" w14:textId="78ED37C1" w:rsidR="00C05FC8" w:rsidRPr="005D096B" w:rsidRDefault="00F12AF2" w:rsidP="005D096B">
      <w:pPr>
        <w:spacing w:before="120" w:after="120" w:line="312" w:lineRule="auto"/>
        <w:ind w:firstLine="697"/>
        <w:jc w:val="both"/>
        <w:rPr>
          <w:sz w:val="27"/>
          <w:szCs w:val="27"/>
        </w:rPr>
      </w:pPr>
      <w:r w:rsidRPr="005D096B">
        <w:rPr>
          <w:sz w:val="27"/>
          <w:szCs w:val="27"/>
        </w:rPr>
        <w:t xml:space="preserve">- Học có giám sát: </w:t>
      </w:r>
      <w:r w:rsidR="00D41226" w:rsidRPr="005D096B">
        <w:rPr>
          <w:sz w:val="27"/>
          <w:szCs w:val="27"/>
        </w:rPr>
        <w:t>học có gi</w:t>
      </w:r>
      <w:r w:rsidR="00EE6ECB" w:rsidRPr="005D096B">
        <w:rPr>
          <w:sz w:val="27"/>
          <w:szCs w:val="27"/>
        </w:rPr>
        <w:t>á</w:t>
      </w:r>
      <w:r w:rsidR="00D41226" w:rsidRPr="005D096B">
        <w:rPr>
          <w:sz w:val="27"/>
          <w:szCs w:val="27"/>
        </w:rPr>
        <w:t>m sát</w:t>
      </w:r>
      <w:r w:rsidR="00EE6ECB" w:rsidRPr="005D096B">
        <w:rPr>
          <w:sz w:val="27"/>
          <w:szCs w:val="27"/>
        </w:rPr>
        <w:t xml:space="preserve"> là học từ các nhãn (tức là từ các đầu ra mong muốn). K</w:t>
      </w:r>
      <w:r w:rsidR="00D41226" w:rsidRPr="005D096B">
        <w:rPr>
          <w:sz w:val="27"/>
          <w:szCs w:val="27"/>
        </w:rPr>
        <w:t>hi đó</w:t>
      </w:r>
      <w:r w:rsidR="00EE6ECB" w:rsidRPr="005D096B">
        <w:rPr>
          <w:sz w:val="27"/>
          <w:szCs w:val="27"/>
        </w:rPr>
        <w:t xml:space="preserve"> nhãn</w:t>
      </w:r>
      <w:r w:rsidR="00D41226" w:rsidRPr="005D096B">
        <w:rPr>
          <w:sz w:val="27"/>
          <w:szCs w:val="27"/>
        </w:rPr>
        <w:t xml:space="preserve"> đóng vai trò là một “giáo viên” </w:t>
      </w:r>
      <w:r w:rsidR="00EE6ECB" w:rsidRPr="005D096B">
        <w:rPr>
          <w:sz w:val="27"/>
          <w:szCs w:val="27"/>
        </w:rPr>
        <w:t>nhằm giám sát</w:t>
      </w:r>
      <w:r w:rsidR="00D41226" w:rsidRPr="005D096B">
        <w:rPr>
          <w:sz w:val="27"/>
          <w:szCs w:val="27"/>
        </w:rPr>
        <w:t xml:space="preserve"> quá trình học. </w:t>
      </w:r>
      <w:r w:rsidR="00C05FC8" w:rsidRPr="005D096B">
        <w:rPr>
          <w:sz w:val="27"/>
          <w:szCs w:val="27"/>
        </w:rPr>
        <w:t xml:space="preserve">Trong luận án sử dụng </w:t>
      </w:r>
      <w:r w:rsidR="00EE6ECB" w:rsidRPr="005D096B">
        <w:rPr>
          <w:sz w:val="27"/>
          <w:szCs w:val="27"/>
        </w:rPr>
        <w:t>luật học</w:t>
      </w:r>
      <w:r w:rsidR="00C05FC8" w:rsidRPr="005D096B">
        <w:rPr>
          <w:sz w:val="27"/>
          <w:szCs w:val="27"/>
        </w:rPr>
        <w:t xml:space="preserve"> Perceptron hồi quy là </w:t>
      </w:r>
      <w:r w:rsidR="00EE6ECB" w:rsidRPr="005D096B">
        <w:rPr>
          <w:sz w:val="27"/>
          <w:szCs w:val="27"/>
        </w:rPr>
        <w:t>luật học</w:t>
      </w:r>
      <w:r w:rsidR="00C05FC8" w:rsidRPr="005D096B">
        <w:rPr>
          <w:sz w:val="27"/>
          <w:szCs w:val="27"/>
        </w:rPr>
        <w:t xml:space="preserve"> có giám sát.</w:t>
      </w:r>
    </w:p>
    <w:p w14:paraId="099E552F" w14:textId="520167EA" w:rsidR="00F12AF2" w:rsidRPr="005D096B" w:rsidRDefault="00F12AF2" w:rsidP="005D096B">
      <w:pPr>
        <w:spacing w:before="120" w:after="120" w:line="312" w:lineRule="auto"/>
        <w:ind w:firstLine="697"/>
        <w:jc w:val="both"/>
        <w:rPr>
          <w:sz w:val="27"/>
          <w:szCs w:val="27"/>
        </w:rPr>
      </w:pPr>
      <w:r w:rsidRPr="005D096B">
        <w:rPr>
          <w:sz w:val="27"/>
          <w:szCs w:val="27"/>
        </w:rPr>
        <w:t xml:space="preserve">- Học củng cố: </w:t>
      </w:r>
      <w:r w:rsidR="00D41226" w:rsidRPr="005D096B">
        <w:rPr>
          <w:sz w:val="27"/>
          <w:szCs w:val="27"/>
        </w:rPr>
        <w:t xml:space="preserve">học củng cố </w:t>
      </w:r>
      <w:r w:rsidR="00EE6ECB" w:rsidRPr="005D096B">
        <w:rPr>
          <w:sz w:val="27"/>
          <w:szCs w:val="27"/>
        </w:rPr>
        <w:t xml:space="preserve">là học </w:t>
      </w:r>
      <w:r w:rsidR="00D41226" w:rsidRPr="005D096B">
        <w:rPr>
          <w:sz w:val="27"/>
          <w:szCs w:val="27"/>
        </w:rPr>
        <w:t xml:space="preserve">sử dụng các </w:t>
      </w:r>
      <w:r w:rsidR="004C4E83" w:rsidRPr="005D096B">
        <w:rPr>
          <w:sz w:val="27"/>
          <w:szCs w:val="27"/>
        </w:rPr>
        <w:t>thông tin</w:t>
      </w:r>
      <w:r w:rsidR="00D41226" w:rsidRPr="005D096B">
        <w:rPr>
          <w:sz w:val="27"/>
          <w:szCs w:val="27"/>
        </w:rPr>
        <w:t xml:space="preserve"> trái ngược nhau được coi là “phần thưởng” hoặc “hình phạt” </w:t>
      </w:r>
      <w:r w:rsidR="004C4E83" w:rsidRPr="005D096B">
        <w:rPr>
          <w:sz w:val="27"/>
          <w:szCs w:val="27"/>
        </w:rPr>
        <w:t xml:space="preserve"> kết hợp với các phản hồi thực tế </w:t>
      </w:r>
      <w:r w:rsidR="00D41226" w:rsidRPr="005D096B">
        <w:rPr>
          <w:sz w:val="27"/>
          <w:szCs w:val="27"/>
        </w:rPr>
        <w:t>để củng cố các loại tín hiệu khác nhau</w:t>
      </w:r>
      <w:r w:rsidR="006D4828" w:rsidRPr="005D096B">
        <w:rPr>
          <w:sz w:val="27"/>
          <w:szCs w:val="27"/>
        </w:rPr>
        <w:t xml:space="preserve"> </w:t>
      </w:r>
      <w:sdt>
        <w:sdtPr>
          <w:rPr>
            <w:sz w:val="27"/>
            <w:szCs w:val="27"/>
          </w:rPr>
          <w:id w:val="1390155686"/>
          <w:citation/>
        </w:sdtPr>
        <w:sdtContent>
          <w:r w:rsidR="007B669A" w:rsidRPr="005D096B">
            <w:rPr>
              <w:sz w:val="27"/>
              <w:szCs w:val="27"/>
            </w:rPr>
            <w:fldChar w:fldCharType="begin"/>
          </w:r>
          <w:r w:rsidR="007B669A" w:rsidRPr="005D096B">
            <w:rPr>
              <w:sz w:val="27"/>
              <w:szCs w:val="27"/>
            </w:rPr>
            <w:instrText xml:space="preserve"> CITATION HWC15 \l 1033 </w:instrText>
          </w:r>
          <w:r w:rsidR="007B669A" w:rsidRPr="005D096B">
            <w:rPr>
              <w:sz w:val="27"/>
              <w:szCs w:val="27"/>
            </w:rPr>
            <w:fldChar w:fldCharType="separate"/>
          </w:r>
          <w:r w:rsidR="000F7C54" w:rsidRPr="000F7C54">
            <w:rPr>
              <w:noProof/>
              <w:sz w:val="27"/>
              <w:szCs w:val="27"/>
            </w:rPr>
            <w:t>[6]</w:t>
          </w:r>
          <w:r w:rsidR="007B669A" w:rsidRPr="005D096B">
            <w:rPr>
              <w:sz w:val="27"/>
              <w:szCs w:val="27"/>
            </w:rPr>
            <w:fldChar w:fldCharType="end"/>
          </w:r>
        </w:sdtContent>
      </w:sdt>
      <w:r w:rsidR="00D41226" w:rsidRPr="005D096B">
        <w:rPr>
          <w:sz w:val="27"/>
          <w:szCs w:val="27"/>
        </w:rPr>
        <w:t>. Hiện nay, phương pháp học củng cố ngày cảng trở nên phổ biến trong việc giải các bài toán trí tuệ nhân tạo hiện đại.</w:t>
      </w:r>
      <w:r w:rsidR="00F77B56" w:rsidRPr="005D096B">
        <w:rPr>
          <w:sz w:val="27"/>
          <w:szCs w:val="27"/>
        </w:rPr>
        <w:t xml:space="preserve"> </w:t>
      </w:r>
      <w:r w:rsidR="006D4828" w:rsidRPr="005D096B">
        <w:rPr>
          <w:sz w:val="27"/>
          <w:szCs w:val="27"/>
        </w:rPr>
        <w:t>Trong chương ba</w:t>
      </w:r>
      <w:r w:rsidR="00F77B56" w:rsidRPr="005D096B">
        <w:rPr>
          <w:sz w:val="27"/>
          <w:szCs w:val="27"/>
        </w:rPr>
        <w:t xml:space="preserve"> luận án</w:t>
      </w:r>
      <w:r w:rsidR="004E1A8A">
        <w:rPr>
          <w:sz w:val="27"/>
          <w:szCs w:val="27"/>
        </w:rPr>
        <w:t>,</w:t>
      </w:r>
      <w:r w:rsidR="00EE6ECB" w:rsidRPr="005D096B">
        <w:rPr>
          <w:sz w:val="27"/>
          <w:szCs w:val="27"/>
        </w:rPr>
        <w:t xml:space="preserve"> nghiên cứu sinh</w:t>
      </w:r>
      <w:r w:rsidR="00F77B56" w:rsidRPr="005D096B">
        <w:rPr>
          <w:sz w:val="27"/>
          <w:szCs w:val="27"/>
        </w:rPr>
        <w:t xml:space="preserve"> sử dụng giải thuật di truyền </w:t>
      </w:r>
      <w:r w:rsidR="006D4828" w:rsidRPr="005D096B">
        <w:rPr>
          <w:sz w:val="27"/>
          <w:szCs w:val="27"/>
        </w:rPr>
        <w:t xml:space="preserve">và giải thuật lai </w:t>
      </w:r>
      <w:r w:rsidR="00F77B56" w:rsidRPr="005D096B">
        <w:rPr>
          <w:sz w:val="27"/>
          <w:szCs w:val="27"/>
        </w:rPr>
        <w:t>là</w:t>
      </w:r>
      <w:r w:rsidR="006D4828" w:rsidRPr="005D096B">
        <w:rPr>
          <w:sz w:val="27"/>
          <w:szCs w:val="27"/>
        </w:rPr>
        <w:t xml:space="preserve"> ứng dụng</w:t>
      </w:r>
      <w:r w:rsidR="00F77B56" w:rsidRPr="005D096B">
        <w:rPr>
          <w:sz w:val="27"/>
          <w:szCs w:val="27"/>
        </w:rPr>
        <w:t xml:space="preserve"> của học củng cố</w:t>
      </w:r>
      <w:r w:rsidR="00EE6ECB" w:rsidRPr="005D096B">
        <w:rPr>
          <w:sz w:val="27"/>
          <w:szCs w:val="27"/>
        </w:rPr>
        <w:t>.</w:t>
      </w:r>
    </w:p>
    <w:p w14:paraId="0DDFC77D" w14:textId="77777777" w:rsidR="003D2340" w:rsidRPr="0025215F" w:rsidRDefault="003D2340" w:rsidP="00F12AF2">
      <w:pPr>
        <w:spacing w:before="60" w:afterLines="60" w:after="144" w:line="312" w:lineRule="auto"/>
        <w:ind w:firstLine="697"/>
        <w:jc w:val="both"/>
      </w:pPr>
    </w:p>
    <w:p w14:paraId="7B17085F" w14:textId="7440EC16" w:rsidR="00697D95" w:rsidRDefault="00697D95">
      <w:pPr>
        <w:pStyle w:val="Heading3"/>
        <w:numPr>
          <w:ilvl w:val="2"/>
          <w:numId w:val="36"/>
        </w:numPr>
      </w:pPr>
      <w:bookmarkStart w:id="50" w:name="_Toc149881210"/>
      <w:bookmarkStart w:id="51" w:name="_Hlk149386612"/>
      <w:r>
        <w:lastRenderedPageBreak/>
        <w:t>Cấu trúc</w:t>
      </w:r>
      <w:r w:rsidR="00682277">
        <w:t xml:space="preserve"> và luật học của</w:t>
      </w:r>
      <w:r>
        <w:t xml:space="preserve"> mạng nơ ron truyền thẳng</w:t>
      </w:r>
      <w:bookmarkEnd w:id="50"/>
    </w:p>
    <w:bookmarkEnd w:id="51"/>
    <w:p w14:paraId="0ACA520A" w14:textId="1D717B61" w:rsidR="003D2340" w:rsidRPr="005D096B" w:rsidRDefault="003D2340" w:rsidP="005D096B">
      <w:pPr>
        <w:spacing w:before="120" w:after="120" w:line="312" w:lineRule="auto"/>
        <w:ind w:firstLine="720"/>
        <w:jc w:val="both"/>
        <w:rPr>
          <w:sz w:val="27"/>
          <w:szCs w:val="27"/>
        </w:rPr>
      </w:pPr>
      <w:r w:rsidRPr="005D096B">
        <w:rPr>
          <w:sz w:val="27"/>
          <w:szCs w:val="27"/>
        </w:rPr>
        <w:t>Có thể chia cấu trúc các mạng nơ ron thành hai nhóm: Cấu trúc truyền thẳng và cấu trúc hồi quy</w:t>
      </w:r>
      <w:r w:rsidR="0068281E" w:rsidRPr="005D096B">
        <w:rPr>
          <w:sz w:val="27"/>
          <w:szCs w:val="27"/>
        </w:rPr>
        <w:t xml:space="preserve"> </w:t>
      </w:r>
      <w:sdt>
        <w:sdtPr>
          <w:rPr>
            <w:sz w:val="27"/>
            <w:szCs w:val="27"/>
          </w:rPr>
          <w:id w:val="-572820543"/>
          <w:citation/>
        </w:sdtPr>
        <w:sdtContent>
          <w:r w:rsidR="004C4E83" w:rsidRPr="005D096B">
            <w:rPr>
              <w:sz w:val="27"/>
              <w:szCs w:val="27"/>
            </w:rPr>
            <w:fldChar w:fldCharType="begin"/>
          </w:r>
          <w:r w:rsidR="004C4E83" w:rsidRPr="005D096B">
            <w:rPr>
              <w:sz w:val="27"/>
              <w:szCs w:val="27"/>
            </w:rPr>
            <w:instrText xml:space="preserve"> CITATION LCh94 \l 1033 </w:instrText>
          </w:r>
          <w:r w:rsidR="004C4E83" w:rsidRPr="005D096B">
            <w:rPr>
              <w:sz w:val="27"/>
              <w:szCs w:val="27"/>
            </w:rPr>
            <w:fldChar w:fldCharType="separate"/>
          </w:r>
          <w:r w:rsidR="000F7C54" w:rsidRPr="000F7C54">
            <w:rPr>
              <w:noProof/>
              <w:sz w:val="27"/>
              <w:szCs w:val="27"/>
            </w:rPr>
            <w:t>[5]</w:t>
          </w:r>
          <w:r w:rsidR="004C4E83" w:rsidRPr="005D096B">
            <w:rPr>
              <w:sz w:val="27"/>
              <w:szCs w:val="27"/>
            </w:rPr>
            <w:fldChar w:fldCharType="end"/>
          </w:r>
        </w:sdtContent>
      </w:sdt>
      <w:r w:rsidR="004538BE" w:rsidRPr="005D096B">
        <w:rPr>
          <w:sz w:val="27"/>
          <w:szCs w:val="27"/>
        </w:rPr>
        <w:t>.</w:t>
      </w:r>
      <w:r w:rsidR="004C4E83" w:rsidRPr="005D096B">
        <w:rPr>
          <w:sz w:val="27"/>
          <w:szCs w:val="27"/>
        </w:rPr>
        <w:t xml:space="preserve"> </w:t>
      </w:r>
      <w:r w:rsidRPr="005D096B">
        <w:rPr>
          <w:sz w:val="27"/>
          <w:szCs w:val="27"/>
        </w:rPr>
        <w:t>Các mạng truyền thẳng có thể kể đến</w:t>
      </w:r>
      <w:r w:rsidR="00EF7CAD">
        <w:rPr>
          <w:sz w:val="27"/>
          <w:szCs w:val="27"/>
        </w:rPr>
        <w:t xml:space="preserve"> dưới đây</w:t>
      </w:r>
      <w:r w:rsidRPr="005D096B">
        <w:rPr>
          <w:sz w:val="27"/>
          <w:szCs w:val="27"/>
        </w:rPr>
        <w:t xml:space="preserve"> như mạng Perceptron, mạng Adaline, mạng nhiều lớp </w:t>
      </w:r>
      <w:r w:rsidR="002D3CA6" w:rsidRPr="005D096B">
        <w:rPr>
          <w:sz w:val="27"/>
          <w:szCs w:val="27"/>
        </w:rPr>
        <w:t>lan truyền ngược…</w:t>
      </w:r>
    </w:p>
    <w:p w14:paraId="1112A409" w14:textId="0ED5E803" w:rsidR="00697D95" w:rsidRPr="005D096B" w:rsidRDefault="00697D95">
      <w:pPr>
        <w:pStyle w:val="Heading4"/>
        <w:numPr>
          <w:ilvl w:val="3"/>
          <w:numId w:val="36"/>
        </w:numPr>
      </w:pPr>
      <w:r w:rsidRPr="005D096B">
        <w:t>Mạng Perceptron</w:t>
      </w:r>
    </w:p>
    <w:p w14:paraId="04080C89" w14:textId="0D967FCE" w:rsidR="00806C68" w:rsidRPr="0025215F" w:rsidRDefault="00806C68" w:rsidP="005D096B">
      <w:pPr>
        <w:pStyle w:val="Heading5"/>
        <w:numPr>
          <w:ilvl w:val="0"/>
          <w:numId w:val="13"/>
        </w:numPr>
        <w:ind w:left="426"/>
      </w:pPr>
      <w:r w:rsidRPr="0025215F">
        <w:t xml:space="preserve">Cấu trúc </w:t>
      </w:r>
      <w:r w:rsidRPr="00FC326C">
        <w:t>của mạng Perceptron</w:t>
      </w:r>
    </w:p>
    <w:p w14:paraId="43D59260" w14:textId="23FBAA35" w:rsidR="00806C68" w:rsidRPr="005D096B" w:rsidRDefault="00A80427" w:rsidP="005D096B">
      <w:pPr>
        <w:spacing w:before="120" w:after="120" w:line="312" w:lineRule="auto"/>
        <w:ind w:firstLine="567"/>
        <w:jc w:val="both"/>
        <w:rPr>
          <w:b/>
          <w:sz w:val="27"/>
          <w:szCs w:val="27"/>
          <w:lang w:val="fr-FR"/>
        </w:rPr>
      </w:pPr>
      <w:r>
        <w:rPr>
          <w:sz w:val="27"/>
          <w:szCs w:val="27"/>
        </w:rPr>
        <w:t>Năm 1960, F. Rosenbalt đề xuất mạng Perceptron một lớp</w:t>
      </w:r>
      <w:r w:rsidR="00BB02EA">
        <w:rPr>
          <w:sz w:val="27"/>
          <w:szCs w:val="27"/>
        </w:rPr>
        <w:t>,</w:t>
      </w:r>
      <w:r>
        <w:rPr>
          <w:sz w:val="27"/>
          <w:szCs w:val="27"/>
        </w:rPr>
        <w:t xml:space="preserve"> </w:t>
      </w:r>
      <w:r w:rsidR="00BB02EA">
        <w:rPr>
          <w:sz w:val="27"/>
          <w:szCs w:val="27"/>
        </w:rPr>
        <w:t>ở</w:t>
      </w:r>
      <w:r>
        <w:rPr>
          <w:sz w:val="27"/>
          <w:szCs w:val="27"/>
        </w:rPr>
        <w:t xml:space="preserve"> đó, c</w:t>
      </w:r>
      <w:r w:rsidR="00806C68" w:rsidRPr="005D096B">
        <w:rPr>
          <w:sz w:val="27"/>
          <w:szCs w:val="27"/>
        </w:rPr>
        <w:t>ác nơ ron tạo thành lớp, trong đó mỗi tín hiệu vào đ</w:t>
      </w:r>
      <w:r w:rsidR="00806C68" w:rsidRPr="005D096B">
        <w:rPr>
          <w:sz w:val="27"/>
          <w:szCs w:val="27"/>
        </w:rPr>
        <w:softHyphen/>
        <w:t>ược đ</w:t>
      </w:r>
      <w:r w:rsidR="00806C68" w:rsidRPr="005D096B">
        <w:rPr>
          <w:sz w:val="27"/>
          <w:szCs w:val="27"/>
        </w:rPr>
        <w:softHyphen/>
        <w:t xml:space="preserve">ưa </w:t>
      </w:r>
      <w:r w:rsidR="00BB02EA">
        <w:rPr>
          <w:sz w:val="27"/>
          <w:szCs w:val="27"/>
        </w:rPr>
        <w:t>tới</w:t>
      </w:r>
      <w:r w:rsidR="00806C68" w:rsidRPr="005D096B">
        <w:rPr>
          <w:sz w:val="27"/>
          <w:szCs w:val="27"/>
        </w:rPr>
        <w:t xml:space="preserve"> tất cả các nơ ron của lớp </w:t>
      </w:r>
      <w:sdt>
        <w:sdtPr>
          <w:rPr>
            <w:sz w:val="27"/>
            <w:szCs w:val="27"/>
          </w:rPr>
          <w:id w:val="1504009028"/>
          <w:citation/>
        </w:sdtPr>
        <w:sdtContent>
          <w:r w:rsidR="00806C68" w:rsidRPr="005D096B">
            <w:rPr>
              <w:sz w:val="27"/>
              <w:szCs w:val="27"/>
            </w:rPr>
            <w:fldChar w:fldCharType="begin"/>
          </w:r>
          <w:r w:rsidR="00806C68" w:rsidRPr="005D096B">
            <w:rPr>
              <w:sz w:val="27"/>
              <w:szCs w:val="27"/>
            </w:rPr>
            <w:instrText xml:space="preserve"> CITATION Gal90 \l 1033 </w:instrText>
          </w:r>
          <w:r w:rsidR="00806C68" w:rsidRPr="005D096B">
            <w:rPr>
              <w:sz w:val="27"/>
              <w:szCs w:val="27"/>
            </w:rPr>
            <w:fldChar w:fldCharType="separate"/>
          </w:r>
          <w:r w:rsidR="000F7C54" w:rsidRPr="000F7C54">
            <w:rPr>
              <w:noProof/>
              <w:sz w:val="27"/>
              <w:szCs w:val="27"/>
            </w:rPr>
            <w:t>[7]</w:t>
          </w:r>
          <w:r w:rsidR="00806C68" w:rsidRPr="005D096B">
            <w:rPr>
              <w:sz w:val="27"/>
              <w:szCs w:val="27"/>
            </w:rPr>
            <w:fldChar w:fldCharType="end"/>
          </w:r>
        </w:sdtContent>
      </w:sdt>
      <w:r w:rsidR="00806C68" w:rsidRPr="005D096B">
        <w:rPr>
          <w:sz w:val="27"/>
          <w:szCs w:val="27"/>
        </w:rPr>
        <w:t xml:space="preserve">. </w:t>
      </w:r>
      <w:r w:rsidR="0068281E" w:rsidRPr="005D096B">
        <w:rPr>
          <w:sz w:val="27"/>
          <w:szCs w:val="27"/>
        </w:rPr>
        <w:t>Mạng Perceptron là mạng một lớp truyền thẳng (không phản hồi), trong đó m</w:t>
      </w:r>
      <w:r w:rsidR="00806C68" w:rsidRPr="005D096B">
        <w:rPr>
          <w:sz w:val="27"/>
          <w:szCs w:val="27"/>
        </w:rPr>
        <w:t xml:space="preserve">ỗi nơ ron có nhiều đầu vào và </w:t>
      </w:r>
      <w:r w:rsidR="0068281E" w:rsidRPr="005D096B">
        <w:rPr>
          <w:sz w:val="27"/>
          <w:szCs w:val="27"/>
        </w:rPr>
        <w:t xml:space="preserve">một </w:t>
      </w:r>
      <w:r w:rsidR="00806C68" w:rsidRPr="005D096B">
        <w:rPr>
          <w:sz w:val="27"/>
          <w:szCs w:val="27"/>
        </w:rPr>
        <w:t>đầu ra. Cấu trúc của mạng Perceptron đ</w:t>
      </w:r>
      <w:r w:rsidR="00806C68" w:rsidRPr="005D096B">
        <w:rPr>
          <w:sz w:val="27"/>
          <w:szCs w:val="27"/>
        </w:rPr>
        <w:softHyphen/>
        <w:t xml:space="preserve">ược chỉ ra </w:t>
      </w:r>
      <w:r w:rsidR="00C155F2" w:rsidRPr="005D096B">
        <w:rPr>
          <w:sz w:val="27"/>
          <w:szCs w:val="27"/>
        </w:rPr>
        <w:t xml:space="preserve">ở </w:t>
      </w:r>
      <w:r w:rsidR="00806C68" w:rsidRPr="005D096B">
        <w:rPr>
          <w:sz w:val="27"/>
          <w:szCs w:val="27"/>
        </w:rPr>
        <w:t>hình</w:t>
      </w:r>
      <w:r w:rsidR="00FA24B9" w:rsidRPr="005D096B">
        <w:rPr>
          <w:sz w:val="27"/>
          <w:szCs w:val="27"/>
        </w:rPr>
        <w:t xml:space="preserve"> </w:t>
      </w:r>
      <w:r w:rsidR="00782B0A" w:rsidRPr="005D096B">
        <w:rPr>
          <w:sz w:val="27"/>
          <w:szCs w:val="27"/>
        </w:rPr>
        <w:t>1.</w:t>
      </w:r>
      <w:r w:rsidR="005D096B" w:rsidRPr="005D096B">
        <w:rPr>
          <w:sz w:val="27"/>
          <w:szCs w:val="27"/>
        </w:rPr>
        <w:t>1.</w:t>
      </w:r>
    </w:p>
    <w:p w14:paraId="6F064168" w14:textId="428881F8" w:rsidR="00806C68" w:rsidRPr="005D096B" w:rsidRDefault="0068281E" w:rsidP="005648C8">
      <w:pPr>
        <w:spacing w:before="120" w:after="120" w:line="312" w:lineRule="auto"/>
        <w:ind w:firstLine="545"/>
        <w:rPr>
          <w:sz w:val="27"/>
          <w:szCs w:val="27"/>
        </w:rPr>
      </w:pPr>
      <w:r w:rsidRPr="005D096B">
        <w:rPr>
          <w:sz w:val="27"/>
          <w:szCs w:val="27"/>
          <w:lang w:val="pt-BR"/>
        </w:rPr>
        <w:t>Các đ</w:t>
      </w:r>
      <w:r w:rsidR="00806C68" w:rsidRPr="005D096B">
        <w:rPr>
          <w:sz w:val="27"/>
          <w:szCs w:val="27"/>
          <w:lang w:val="pt-BR"/>
        </w:rPr>
        <w:t>ầu vào của mạng có thể đ</w:t>
      </w:r>
      <w:r w:rsidR="00806C68" w:rsidRPr="005D096B">
        <w:rPr>
          <w:sz w:val="27"/>
          <w:szCs w:val="27"/>
          <w:lang w:val="pt-BR"/>
        </w:rPr>
        <w:softHyphen/>
        <w:t xml:space="preserve">ược mô tả </w:t>
      </w:r>
      <w:r w:rsidRPr="005D096B">
        <w:rPr>
          <w:sz w:val="27"/>
          <w:szCs w:val="27"/>
          <w:lang w:val="pt-BR"/>
        </w:rPr>
        <w:t xml:space="preserve">dưới </w:t>
      </w:r>
      <w:r w:rsidR="00806C68" w:rsidRPr="005D096B">
        <w:rPr>
          <w:sz w:val="27"/>
          <w:szCs w:val="27"/>
          <w:lang w:val="pt-BR"/>
        </w:rPr>
        <w:t xml:space="preserve">dạng </w:t>
      </w:r>
      <w:r w:rsidR="00D962CA" w:rsidRPr="005D096B">
        <w:rPr>
          <w:sz w:val="27"/>
          <w:szCs w:val="27"/>
          <w:lang w:val="pt-BR"/>
        </w:rPr>
        <w:t>vec tơ</w:t>
      </w:r>
      <w:r w:rsidR="00806C68" w:rsidRPr="005D096B">
        <w:rPr>
          <w:sz w:val="27"/>
          <w:szCs w:val="27"/>
          <w:lang w:val="pt-BR"/>
        </w:rPr>
        <w:t xml:space="preserve"> </w:t>
      </w:r>
      <w:r w:rsidRPr="005D096B">
        <w:rPr>
          <w:position w:val="-14"/>
          <w:sz w:val="27"/>
          <w:szCs w:val="27"/>
        </w:rPr>
        <w:object w:dxaOrig="2020" w:dyaOrig="480" w14:anchorId="416329AF">
          <v:shape id="_x0000_i1048" type="#_x0000_t75" style="width:102pt;height:24pt" o:ole="">
            <v:imagedata r:id="rId60" o:title=""/>
          </v:shape>
          <o:OLEObject Type="Embed" ProgID="Equation.DSMT4" ShapeID="_x0000_i1048" DrawAspect="Content" ObjectID="_1765571157" r:id="rId61"/>
        </w:object>
      </w:r>
      <w:r w:rsidR="00806C68" w:rsidRPr="005D096B">
        <w:rPr>
          <w:sz w:val="27"/>
          <w:szCs w:val="27"/>
          <w:lang w:val="pt-BR"/>
        </w:rPr>
        <w:t xml:space="preserve">, trong đó </w:t>
      </w:r>
      <w:r w:rsidRPr="005D096B">
        <w:rPr>
          <w:i/>
          <w:sz w:val="27"/>
          <w:szCs w:val="27"/>
          <w:lang w:val="pt-BR"/>
        </w:rPr>
        <w:t>m</w:t>
      </w:r>
      <w:r w:rsidR="00806C68" w:rsidRPr="005D096B">
        <w:rPr>
          <w:sz w:val="27"/>
          <w:szCs w:val="27"/>
          <w:lang w:val="pt-BR"/>
        </w:rPr>
        <w:t xml:space="preserve"> là số lư</w:t>
      </w:r>
      <w:r w:rsidR="00806C68" w:rsidRPr="005D096B">
        <w:rPr>
          <w:sz w:val="27"/>
          <w:szCs w:val="27"/>
          <w:lang w:val="pt-BR"/>
        </w:rPr>
        <w:softHyphen/>
        <w:t>ợng đầu vào,</w:t>
      </w:r>
      <w:r w:rsidR="00806C68" w:rsidRPr="005D096B">
        <w:rPr>
          <w:i/>
          <w:sz w:val="27"/>
          <w:szCs w:val="27"/>
          <w:lang w:val="pt-BR"/>
        </w:rPr>
        <w:t xml:space="preserve"> T</w:t>
      </w:r>
      <w:r w:rsidR="00806C68" w:rsidRPr="005D096B">
        <w:rPr>
          <w:sz w:val="27"/>
          <w:szCs w:val="27"/>
          <w:lang w:val="pt-BR"/>
        </w:rPr>
        <w:t xml:space="preserve"> là ký hiệu chuyển vị. </w:t>
      </w:r>
      <w:r w:rsidR="00806C68" w:rsidRPr="005D096B">
        <w:rPr>
          <w:sz w:val="27"/>
          <w:szCs w:val="27"/>
          <w:lang w:val="fr-FR"/>
        </w:rPr>
        <w:t xml:space="preserve">Với </w:t>
      </w:r>
      <w:r w:rsidR="00806C68" w:rsidRPr="005D096B">
        <w:rPr>
          <w:i/>
          <w:sz w:val="27"/>
          <w:szCs w:val="27"/>
          <w:lang w:val="fr-FR"/>
        </w:rPr>
        <w:t>n</w:t>
      </w:r>
      <w:r w:rsidR="00806C68" w:rsidRPr="005D096B">
        <w:rPr>
          <w:sz w:val="27"/>
          <w:szCs w:val="27"/>
          <w:lang w:val="fr-FR"/>
        </w:rPr>
        <w:t xml:space="preserve"> nơ ron, </w:t>
      </w:r>
      <w:r w:rsidR="00D962CA" w:rsidRPr="005D096B">
        <w:rPr>
          <w:sz w:val="27"/>
          <w:szCs w:val="27"/>
          <w:lang w:val="fr-FR"/>
        </w:rPr>
        <w:t>vec tơ</w:t>
      </w:r>
      <w:r w:rsidR="00806C68" w:rsidRPr="005D096B">
        <w:rPr>
          <w:sz w:val="27"/>
          <w:szCs w:val="27"/>
          <w:lang w:val="fr-FR"/>
        </w:rPr>
        <w:t xml:space="preserve"> đầu ra </w:t>
      </w:r>
      <w:r w:rsidR="008B0BF4" w:rsidRPr="005D096B">
        <w:rPr>
          <w:sz w:val="27"/>
          <w:szCs w:val="27"/>
          <w:lang w:val="fr-FR"/>
        </w:rPr>
        <w:t>tính toán</w:t>
      </w:r>
      <w:r w:rsidR="00806C68" w:rsidRPr="005D096B">
        <w:rPr>
          <w:sz w:val="27"/>
          <w:szCs w:val="27"/>
          <w:lang w:val="fr-FR"/>
        </w:rPr>
        <w:t xml:space="preserve"> là:</w:t>
      </w:r>
      <w:r w:rsidRPr="005D096B">
        <w:rPr>
          <w:position w:val="-14"/>
          <w:sz w:val="27"/>
          <w:szCs w:val="27"/>
        </w:rPr>
        <w:object w:dxaOrig="1980" w:dyaOrig="480" w14:anchorId="33FD7445">
          <v:shape id="_x0000_i1049" type="#_x0000_t75" style="width:100.9pt;height:24pt" o:ole="">
            <v:imagedata r:id="rId62" o:title=""/>
          </v:shape>
          <o:OLEObject Type="Embed" ProgID="Equation.DSMT4" ShapeID="_x0000_i1049" DrawAspect="Content" ObjectID="_1765571158" r:id="rId63"/>
        </w:object>
      </w:r>
      <w:r w:rsidR="00A80427">
        <w:rPr>
          <w:sz w:val="27"/>
          <w:szCs w:val="27"/>
        </w:rPr>
        <w:t xml:space="preserve">. </w:t>
      </w:r>
      <w:r w:rsidR="00806C68" w:rsidRPr="005D096B">
        <w:rPr>
          <w:sz w:val="27"/>
          <w:szCs w:val="27"/>
          <w:lang w:val="fr-FR"/>
        </w:rPr>
        <w:t>Mạng Perceptron sử dụng luật học có giám sát</w:t>
      </w:r>
      <w:r w:rsidR="008B0BF4" w:rsidRPr="005D096B">
        <w:rPr>
          <w:sz w:val="27"/>
          <w:szCs w:val="27"/>
          <w:lang w:val="fr-FR"/>
        </w:rPr>
        <w:t xml:space="preserve">, với </w:t>
      </w:r>
      <w:r w:rsidR="00806C68" w:rsidRPr="005D096B">
        <w:rPr>
          <w:sz w:val="27"/>
          <w:szCs w:val="27"/>
          <w:lang w:val="fr-FR"/>
        </w:rPr>
        <w:t xml:space="preserve">mẫu đầu vào là </w:t>
      </w:r>
      <w:r w:rsidR="00D962CA" w:rsidRPr="005D096B">
        <w:rPr>
          <w:sz w:val="27"/>
          <w:szCs w:val="27"/>
          <w:lang w:val="fr-FR"/>
        </w:rPr>
        <w:t>vec tơ</w:t>
      </w:r>
      <w:r w:rsidR="00806C68" w:rsidRPr="005D096B">
        <w:rPr>
          <w:sz w:val="27"/>
          <w:szCs w:val="27"/>
          <w:lang w:val="fr-FR"/>
        </w:rPr>
        <w:t>:</w:t>
      </w:r>
      <w:r w:rsidR="00A80427">
        <w:rPr>
          <w:sz w:val="27"/>
          <w:szCs w:val="27"/>
          <w:lang w:val="fr-FR"/>
        </w:rPr>
        <w:t xml:space="preserve"> </w:t>
      </w:r>
      <w:r w:rsidR="001D307B" w:rsidRPr="005D096B">
        <w:rPr>
          <w:position w:val="-26"/>
          <w:sz w:val="27"/>
          <w:szCs w:val="27"/>
        </w:rPr>
        <w:object w:dxaOrig="2540" w:dyaOrig="639" w14:anchorId="52A9A5CE">
          <v:shape id="_x0000_i1050" type="#_x0000_t75" style="width:124.35pt;height:30pt" o:ole="">
            <v:imagedata r:id="rId64" o:title=""/>
          </v:shape>
          <o:OLEObject Type="Embed" ProgID="Equation.DSMT4" ShapeID="_x0000_i1050" DrawAspect="Content" ObjectID="_1765571159" r:id="rId65"/>
        </w:object>
      </w:r>
      <w:r w:rsidR="00BB02EA">
        <w:rPr>
          <w:sz w:val="27"/>
          <w:szCs w:val="27"/>
        </w:rPr>
        <w:t>,</w:t>
      </w:r>
      <w:r w:rsidR="00A80427">
        <w:rPr>
          <w:sz w:val="27"/>
          <w:szCs w:val="27"/>
        </w:rPr>
        <w:t xml:space="preserve"> </w:t>
      </w:r>
      <w:r w:rsidR="00BB02EA">
        <w:rPr>
          <w:sz w:val="27"/>
          <w:szCs w:val="27"/>
          <w:lang w:val="fr-FR"/>
        </w:rPr>
        <w:t>m</w:t>
      </w:r>
      <w:r w:rsidR="00806C68" w:rsidRPr="005D096B">
        <w:rPr>
          <w:sz w:val="27"/>
          <w:szCs w:val="27"/>
          <w:lang w:val="fr-FR"/>
        </w:rPr>
        <w:t xml:space="preserve">ẫu đầu ra mong muốn là </w:t>
      </w:r>
      <w:r w:rsidR="00D962CA" w:rsidRPr="005D096B">
        <w:rPr>
          <w:sz w:val="27"/>
          <w:szCs w:val="27"/>
          <w:lang w:val="fr-FR"/>
        </w:rPr>
        <w:t>vec tơ</w:t>
      </w:r>
      <w:r w:rsidR="00806C68" w:rsidRPr="005D096B">
        <w:rPr>
          <w:sz w:val="27"/>
          <w:szCs w:val="27"/>
          <w:lang w:val="fr-FR"/>
        </w:rPr>
        <w:t xml:space="preserve"> : </w:t>
      </w:r>
      <w:r w:rsidR="001D307B" w:rsidRPr="005D096B">
        <w:rPr>
          <w:position w:val="-26"/>
          <w:sz w:val="27"/>
          <w:szCs w:val="27"/>
        </w:rPr>
        <w:object w:dxaOrig="2560" w:dyaOrig="639" w14:anchorId="1130DA3D">
          <v:shape id="_x0000_i1051" type="#_x0000_t75" style="width:124.9pt;height:30pt" o:ole="">
            <v:imagedata r:id="rId66" o:title=""/>
          </v:shape>
          <o:OLEObject Type="Embed" ProgID="Equation.DSMT4" ShapeID="_x0000_i1051" DrawAspect="Content" ObjectID="_1765571160" r:id="rId67"/>
        </w:object>
      </w:r>
      <w:r w:rsidR="00806C68" w:rsidRPr="005D096B">
        <w:rPr>
          <w:sz w:val="27"/>
          <w:szCs w:val="27"/>
          <w:lang w:val="fr-FR"/>
        </w:rPr>
        <w:t xml:space="preserve"> </w:t>
      </w:r>
      <w:r w:rsidR="00806C68" w:rsidRPr="005D096B">
        <w:rPr>
          <w:sz w:val="27"/>
          <w:szCs w:val="27"/>
        </w:rPr>
        <w:t xml:space="preserve">với </w:t>
      </w:r>
      <w:r w:rsidR="001D307B" w:rsidRPr="00BB02EA">
        <w:rPr>
          <w:i/>
          <w:iCs/>
          <w:sz w:val="27"/>
          <w:szCs w:val="27"/>
        </w:rPr>
        <w:t>s</w:t>
      </w:r>
      <w:r w:rsidR="00806C68" w:rsidRPr="005D096B">
        <w:rPr>
          <w:i/>
          <w:sz w:val="27"/>
          <w:szCs w:val="27"/>
        </w:rPr>
        <w:t>=1,2,...,</w:t>
      </w:r>
      <w:r w:rsidR="001D307B" w:rsidRPr="005D096B">
        <w:rPr>
          <w:i/>
          <w:sz w:val="27"/>
          <w:szCs w:val="27"/>
        </w:rPr>
        <w:t>P</w:t>
      </w:r>
      <w:r w:rsidR="00806C68" w:rsidRPr="005D096B">
        <w:rPr>
          <w:sz w:val="27"/>
          <w:szCs w:val="27"/>
        </w:rPr>
        <w:t>, trong đó</w:t>
      </w:r>
      <w:r w:rsidR="00806C68" w:rsidRPr="005D096B">
        <w:rPr>
          <w:i/>
          <w:sz w:val="27"/>
          <w:szCs w:val="27"/>
        </w:rPr>
        <w:t xml:space="preserve"> m</w:t>
      </w:r>
      <w:r w:rsidR="00806C68" w:rsidRPr="005D096B">
        <w:rPr>
          <w:sz w:val="27"/>
          <w:szCs w:val="27"/>
        </w:rPr>
        <w:t xml:space="preserve"> là số đầu vào, </w:t>
      </w:r>
      <w:r w:rsidR="00806C68" w:rsidRPr="005D096B">
        <w:rPr>
          <w:i/>
          <w:iCs/>
          <w:sz w:val="27"/>
          <w:szCs w:val="27"/>
        </w:rPr>
        <w:t xml:space="preserve">n </w:t>
      </w:r>
      <w:r w:rsidR="00806C68" w:rsidRPr="005D096B">
        <w:rPr>
          <w:sz w:val="27"/>
          <w:szCs w:val="27"/>
        </w:rPr>
        <w:t xml:space="preserve">là số đầu ra, </w:t>
      </w:r>
      <w:r w:rsidR="008F1FEA" w:rsidRPr="00BB02EA">
        <w:rPr>
          <w:i/>
          <w:iCs/>
          <w:sz w:val="27"/>
          <w:szCs w:val="27"/>
        </w:rPr>
        <w:t>s</w:t>
      </w:r>
      <w:r w:rsidR="008F1FEA" w:rsidRPr="005D096B">
        <w:rPr>
          <w:sz w:val="27"/>
          <w:szCs w:val="27"/>
        </w:rPr>
        <w:t xml:space="preserve">: mẫu học thứ </w:t>
      </w:r>
      <w:r w:rsidR="008F1FEA" w:rsidRPr="00BB02EA">
        <w:rPr>
          <w:i/>
          <w:iCs/>
          <w:sz w:val="27"/>
          <w:szCs w:val="27"/>
        </w:rPr>
        <w:t>s</w:t>
      </w:r>
      <w:r w:rsidR="008F1FEA" w:rsidRPr="005D096B">
        <w:rPr>
          <w:sz w:val="27"/>
          <w:szCs w:val="27"/>
        </w:rPr>
        <w:t xml:space="preserve">, </w:t>
      </w:r>
      <w:r w:rsidR="001D307B" w:rsidRPr="005D096B">
        <w:rPr>
          <w:i/>
          <w:iCs/>
          <w:sz w:val="27"/>
          <w:szCs w:val="27"/>
        </w:rPr>
        <w:t>P</w:t>
      </w:r>
      <w:r w:rsidR="00806C68" w:rsidRPr="005D096B">
        <w:rPr>
          <w:i/>
          <w:iCs/>
          <w:sz w:val="27"/>
          <w:szCs w:val="27"/>
        </w:rPr>
        <w:t xml:space="preserve"> </w:t>
      </w:r>
      <w:r w:rsidR="00806C68" w:rsidRPr="005D096B">
        <w:rPr>
          <w:sz w:val="27"/>
          <w:szCs w:val="27"/>
        </w:rPr>
        <w:t xml:space="preserve">là số </w:t>
      </w:r>
      <w:r w:rsidR="008F1FEA" w:rsidRPr="005D096B">
        <w:rPr>
          <w:sz w:val="27"/>
          <w:szCs w:val="27"/>
        </w:rPr>
        <w:t>lượng các mẫu học</w:t>
      </w:r>
      <w:r w:rsidR="008B0BF4" w:rsidRPr="005D096B">
        <w:rPr>
          <w:sz w:val="27"/>
          <w:szCs w:val="27"/>
        </w:rPr>
        <w:t>.</w:t>
      </w:r>
    </w:p>
    <w:p w14:paraId="33F7DA34" w14:textId="6F9ADEE3" w:rsidR="00BB01AE" w:rsidRDefault="00520943" w:rsidP="00BB01AE">
      <w:pPr>
        <w:keepNext/>
        <w:jc w:val="center"/>
      </w:pPr>
      <w:r>
        <w:object w:dxaOrig="9300" w:dyaOrig="5685" w14:anchorId="6358884D">
          <v:shape id="_x0000_i1052" type="#_x0000_t75" style="width:378.55pt;height:231.8pt" o:ole="">
            <v:imagedata r:id="rId68" o:title=""/>
          </v:shape>
          <o:OLEObject Type="Embed" ProgID="Visio.Drawing.15" ShapeID="_x0000_i1052" DrawAspect="Content" ObjectID="_1765571161" r:id="rId69"/>
        </w:object>
      </w:r>
    </w:p>
    <w:p w14:paraId="2BD154A4" w14:textId="5D4CDA60" w:rsidR="00E05768" w:rsidRDefault="00E573A3" w:rsidP="00E573A3">
      <w:pPr>
        <w:pStyle w:val="Caption"/>
      </w:pPr>
      <w:bookmarkStart w:id="52" w:name="_Toc148512196"/>
      <w:bookmarkStart w:id="53" w:name="_Toc149879834"/>
      <w:r>
        <w:t>Hình 1.</w:t>
      </w:r>
      <w:fldSimple w:instr=" SEQ Hình_1. \* ARABIC ">
        <w:r w:rsidR="005D5FAA">
          <w:rPr>
            <w:noProof/>
          </w:rPr>
          <w:t>1</w:t>
        </w:r>
      </w:fldSimple>
      <w:r>
        <w:t xml:space="preserve">. </w:t>
      </w:r>
      <w:r w:rsidR="00BB01AE">
        <w:t>Cấu trúc</w:t>
      </w:r>
      <w:r w:rsidR="00A12FCD">
        <w:t xml:space="preserve"> và luật học</w:t>
      </w:r>
      <w:r w:rsidR="00BB01AE">
        <w:t xml:space="preserve"> mạng Perceptron</w:t>
      </w:r>
      <w:bookmarkEnd w:id="52"/>
      <w:bookmarkEnd w:id="53"/>
    </w:p>
    <w:p w14:paraId="554CB230" w14:textId="2AC6B3B0" w:rsidR="00806C68" w:rsidRPr="00463DAD" w:rsidRDefault="00586A1D" w:rsidP="00463DAD">
      <w:pPr>
        <w:spacing w:before="120" w:after="120" w:line="312" w:lineRule="auto"/>
        <w:ind w:firstLine="544"/>
        <w:rPr>
          <w:sz w:val="27"/>
          <w:szCs w:val="27"/>
        </w:rPr>
      </w:pPr>
      <w:r w:rsidRPr="00463DAD">
        <w:rPr>
          <w:sz w:val="27"/>
          <w:szCs w:val="27"/>
        </w:rPr>
        <w:lastRenderedPageBreak/>
        <w:t>Trong quá trình huấn luyện,</w:t>
      </w:r>
      <w:r w:rsidR="00806C68" w:rsidRPr="00463DAD">
        <w:rPr>
          <w:sz w:val="27"/>
          <w:szCs w:val="27"/>
        </w:rPr>
        <w:t xml:space="preserve"> </w:t>
      </w:r>
      <w:r w:rsidR="00BB02EA">
        <w:rPr>
          <w:sz w:val="27"/>
          <w:szCs w:val="27"/>
        </w:rPr>
        <w:t>cần</w:t>
      </w:r>
      <w:r w:rsidR="00806C68" w:rsidRPr="00463DAD">
        <w:rPr>
          <w:sz w:val="27"/>
          <w:szCs w:val="27"/>
        </w:rPr>
        <w:t xml:space="preserve"> đầu ra </w:t>
      </w:r>
      <w:r w:rsidR="008B0BF4" w:rsidRPr="00463DAD">
        <w:rPr>
          <w:sz w:val="27"/>
          <w:szCs w:val="27"/>
        </w:rPr>
        <w:t>tính toán bằng đầu ra mong muốn, tức là:</w:t>
      </w:r>
      <w:r w:rsidR="00806C68" w:rsidRPr="00463DAD">
        <w:rPr>
          <w:sz w:val="27"/>
          <w:szCs w:val="27"/>
        </w:rPr>
        <w:t xml:space="preserve"> </w:t>
      </w:r>
      <w:r w:rsidR="00BB02EA" w:rsidRPr="00BB02EA">
        <w:rPr>
          <w:position w:val="-16"/>
          <w:sz w:val="27"/>
          <w:szCs w:val="27"/>
        </w:rPr>
        <w:object w:dxaOrig="1300" w:dyaOrig="600" w14:anchorId="09023F7D">
          <v:shape id="_x0000_i1053" type="#_x0000_t75" style="width:66.55pt;height:34.35pt" o:ole="">
            <v:imagedata r:id="rId70" o:title=""/>
          </v:shape>
          <o:OLEObject Type="Embed" ProgID="Equation.DSMT4" ShapeID="_x0000_i1053" DrawAspect="Content" ObjectID="_1765571162" r:id="rId71"/>
        </w:object>
      </w:r>
      <w:r w:rsidR="00806C68" w:rsidRPr="00463DAD">
        <w:rPr>
          <w:sz w:val="27"/>
          <w:szCs w:val="27"/>
        </w:rPr>
        <w:t xml:space="preserve"> </w:t>
      </w:r>
      <w:r w:rsidR="00BB02EA">
        <w:rPr>
          <w:sz w:val="27"/>
          <w:szCs w:val="27"/>
        </w:rPr>
        <w:t xml:space="preserve">để sai số </w:t>
      </w:r>
      <w:r w:rsidR="006266C6" w:rsidRPr="006266C6">
        <w:rPr>
          <w:position w:val="-12"/>
          <w:sz w:val="27"/>
          <w:szCs w:val="27"/>
        </w:rPr>
        <w:object w:dxaOrig="2020" w:dyaOrig="420" w14:anchorId="7D9DD8D6">
          <v:shape id="_x0000_i1054" type="#_x0000_t75" style="width:101.45pt;height:21.8pt" o:ole="">
            <v:imagedata r:id="rId72" o:title=""/>
          </v:shape>
          <o:OLEObject Type="Embed" ProgID="Equation.DSMT4" ShapeID="_x0000_i1054" DrawAspect="Content" ObjectID="_1765571163" r:id="rId73"/>
        </w:object>
      </w:r>
      <w:r w:rsidR="00BB02EA">
        <w:rPr>
          <w:sz w:val="27"/>
          <w:szCs w:val="27"/>
        </w:rPr>
        <w:t xml:space="preserve"> </w:t>
      </w:r>
      <w:r w:rsidR="00A12FCD">
        <w:rPr>
          <w:sz w:val="27"/>
          <w:szCs w:val="27"/>
        </w:rPr>
        <w:t>tức là</w:t>
      </w:r>
      <w:r w:rsidR="00806C68" w:rsidRPr="00463DAD">
        <w:rPr>
          <w:sz w:val="27"/>
          <w:szCs w:val="27"/>
        </w:rPr>
        <w:t>:</w:t>
      </w:r>
    </w:p>
    <w:p w14:paraId="7A5CABAF" w14:textId="4FAF32D7" w:rsidR="00806C68" w:rsidRPr="00463DAD" w:rsidRDefault="00806C68" w:rsidP="003F6C17">
      <w:pPr>
        <w:pStyle w:val="MTDisplayEquation"/>
        <w:tabs>
          <w:tab w:val="clear" w:pos="57"/>
          <w:tab w:val="clear" w:pos="567"/>
          <w:tab w:val="left" w:pos="993"/>
        </w:tabs>
        <w:spacing w:line="312" w:lineRule="auto"/>
        <w:ind w:left="142"/>
        <w:rPr>
          <w:sz w:val="27"/>
          <w:szCs w:val="27"/>
        </w:rPr>
      </w:pPr>
      <w:r w:rsidRPr="00463DAD">
        <w:rPr>
          <w:sz w:val="27"/>
          <w:szCs w:val="27"/>
        </w:rPr>
        <w:tab/>
      </w:r>
      <w:r w:rsidR="006266C6" w:rsidRPr="00E407E6">
        <w:rPr>
          <w:position w:val="-44"/>
          <w:sz w:val="27"/>
          <w:szCs w:val="27"/>
        </w:rPr>
        <w:object w:dxaOrig="3260" w:dyaOrig="999" w14:anchorId="2E628F6A">
          <v:shape id="_x0000_i1055" type="#_x0000_t75" style="width:165.25pt;height:48pt" o:ole="">
            <v:imagedata r:id="rId74" o:title=""/>
          </v:shape>
          <o:OLEObject Type="Embed" ProgID="Equation.DSMT4" ShapeID="_x0000_i1055" DrawAspect="Content" ObjectID="_1765571164" r:id="rId75"/>
        </w:object>
      </w:r>
      <w:r w:rsidR="00E407E6">
        <w:rPr>
          <w:sz w:val="27"/>
          <w:szCs w:val="27"/>
        </w:rPr>
        <w:t xml:space="preserve">           với   i=1,2,..,n   s=1,2,..,P</w:t>
      </w:r>
      <w:r w:rsidRPr="00463DAD">
        <w:rPr>
          <w:sz w:val="27"/>
          <w:szCs w:val="27"/>
        </w:rPr>
        <w:tab/>
      </w:r>
      <w:r w:rsidR="00DE0F94" w:rsidRPr="00463DAD">
        <w:rPr>
          <w:sz w:val="27"/>
          <w:szCs w:val="27"/>
        </w:rPr>
        <w:fldChar w:fldCharType="begin"/>
      </w:r>
      <w:r w:rsidR="00DE0F94" w:rsidRPr="00463DAD">
        <w:rPr>
          <w:sz w:val="27"/>
          <w:szCs w:val="27"/>
        </w:rPr>
        <w:instrText xml:space="preserve"> MACROBUTTON MTPlaceRef \* MERGEFORMAT </w:instrText>
      </w:r>
      <w:r w:rsidR="00DE0F94" w:rsidRPr="00463DAD">
        <w:rPr>
          <w:sz w:val="27"/>
          <w:szCs w:val="27"/>
        </w:rPr>
        <w:fldChar w:fldCharType="begin"/>
      </w:r>
      <w:r w:rsidR="00DE0F94" w:rsidRPr="00463DAD">
        <w:rPr>
          <w:sz w:val="27"/>
          <w:szCs w:val="27"/>
        </w:rPr>
        <w:instrText xml:space="preserve"> SEQ MTEqn \h \* MERGEFORMAT </w:instrText>
      </w:r>
      <w:r w:rsidR="00DE0F94" w:rsidRPr="00463DAD">
        <w:rPr>
          <w:sz w:val="27"/>
          <w:szCs w:val="27"/>
        </w:rPr>
        <w:fldChar w:fldCharType="end"/>
      </w:r>
      <w:r w:rsidR="00DE0F94" w:rsidRPr="00463DAD">
        <w:rPr>
          <w:sz w:val="27"/>
          <w:szCs w:val="27"/>
        </w:rPr>
        <w:instrText>(</w:instrText>
      </w:r>
      <w:r w:rsidRPr="00463DAD">
        <w:rPr>
          <w:sz w:val="27"/>
          <w:szCs w:val="27"/>
        </w:rPr>
        <w:fldChar w:fldCharType="begin"/>
      </w:r>
      <w:r w:rsidRPr="00463DAD">
        <w:rPr>
          <w:sz w:val="27"/>
          <w:szCs w:val="27"/>
        </w:rPr>
        <w:instrText xml:space="preserve"> SEQ MTChap \c \* Arabic \* MERGEFORMAT </w:instrText>
      </w:r>
      <w:r w:rsidRPr="00463DAD">
        <w:rPr>
          <w:sz w:val="27"/>
          <w:szCs w:val="27"/>
        </w:rPr>
        <w:fldChar w:fldCharType="separate"/>
      </w:r>
      <w:r w:rsidR="005D5FAA">
        <w:rPr>
          <w:noProof/>
          <w:sz w:val="27"/>
          <w:szCs w:val="27"/>
        </w:rPr>
        <w:instrText>1</w:instrText>
      </w:r>
      <w:r w:rsidRPr="00463DAD">
        <w:rPr>
          <w:noProof/>
          <w:sz w:val="27"/>
          <w:szCs w:val="27"/>
        </w:rPr>
        <w:fldChar w:fldCharType="end"/>
      </w:r>
      <w:r w:rsidR="00DE0F94" w:rsidRPr="00463DAD">
        <w:rPr>
          <w:sz w:val="27"/>
          <w:szCs w:val="27"/>
        </w:rPr>
        <w:instrText>.</w:instrText>
      </w:r>
      <w:r w:rsidRPr="00463DAD">
        <w:rPr>
          <w:sz w:val="27"/>
          <w:szCs w:val="27"/>
        </w:rPr>
        <w:fldChar w:fldCharType="begin"/>
      </w:r>
      <w:r w:rsidRPr="00463DAD">
        <w:rPr>
          <w:sz w:val="27"/>
          <w:szCs w:val="27"/>
        </w:rPr>
        <w:instrText xml:space="preserve"> SEQ MTEqn \c \* Arabic \* MERGEFORMAT </w:instrText>
      </w:r>
      <w:r w:rsidRPr="00463DAD">
        <w:rPr>
          <w:sz w:val="27"/>
          <w:szCs w:val="27"/>
        </w:rPr>
        <w:fldChar w:fldCharType="separate"/>
      </w:r>
      <w:r w:rsidR="005D5FAA">
        <w:rPr>
          <w:noProof/>
          <w:sz w:val="27"/>
          <w:szCs w:val="27"/>
        </w:rPr>
        <w:instrText>1</w:instrText>
      </w:r>
      <w:r w:rsidRPr="00463DAD">
        <w:rPr>
          <w:noProof/>
          <w:sz w:val="27"/>
          <w:szCs w:val="27"/>
        </w:rPr>
        <w:fldChar w:fldCharType="end"/>
      </w:r>
      <w:r w:rsidR="00DE0F94" w:rsidRPr="00463DAD">
        <w:rPr>
          <w:sz w:val="27"/>
          <w:szCs w:val="27"/>
        </w:rPr>
        <w:instrText>)</w:instrText>
      </w:r>
      <w:r w:rsidR="00DE0F94" w:rsidRPr="00463DAD">
        <w:rPr>
          <w:sz w:val="27"/>
          <w:szCs w:val="27"/>
        </w:rPr>
        <w:fldChar w:fldCharType="end"/>
      </w:r>
    </w:p>
    <w:p w14:paraId="50334705" w14:textId="11A68745" w:rsidR="00806C68" w:rsidRPr="00463DAD" w:rsidRDefault="00806C68" w:rsidP="00463DAD">
      <w:pPr>
        <w:spacing w:before="120" w:after="120" w:line="312" w:lineRule="auto"/>
        <w:rPr>
          <w:sz w:val="27"/>
          <w:szCs w:val="27"/>
        </w:rPr>
      </w:pPr>
      <w:r w:rsidRPr="00463DAD">
        <w:rPr>
          <w:sz w:val="27"/>
          <w:szCs w:val="27"/>
        </w:rPr>
        <w:tab/>
      </w:r>
      <w:r w:rsidR="006266C6">
        <w:rPr>
          <w:sz w:val="27"/>
          <w:szCs w:val="27"/>
        </w:rPr>
        <w:t>Mạng</w:t>
      </w:r>
      <w:r w:rsidRPr="00463DAD">
        <w:rPr>
          <w:sz w:val="27"/>
          <w:szCs w:val="27"/>
        </w:rPr>
        <w:t xml:space="preserve"> </w:t>
      </w:r>
      <w:r w:rsidR="008B0BF4" w:rsidRPr="00463DAD">
        <w:rPr>
          <w:sz w:val="27"/>
          <w:szCs w:val="27"/>
        </w:rPr>
        <w:t>P</w:t>
      </w:r>
      <w:r w:rsidRPr="00463DAD">
        <w:rPr>
          <w:sz w:val="27"/>
          <w:szCs w:val="27"/>
        </w:rPr>
        <w:t>erceptron sử dụng hàm phi tuyến</w:t>
      </w:r>
      <w:r w:rsidR="006266C6">
        <w:rPr>
          <w:sz w:val="27"/>
          <w:szCs w:val="27"/>
        </w:rPr>
        <w:t>,</w:t>
      </w:r>
      <w:r w:rsidR="008B0BF4" w:rsidRPr="00463DAD">
        <w:rPr>
          <w:sz w:val="27"/>
          <w:szCs w:val="27"/>
        </w:rPr>
        <w:t xml:space="preserve"> thường là hàm bước nhảy hoặc hàm dấu. </w:t>
      </w:r>
      <w:r w:rsidR="006266C6">
        <w:rPr>
          <w:sz w:val="27"/>
          <w:szCs w:val="27"/>
        </w:rPr>
        <w:t>T</w:t>
      </w:r>
      <w:r w:rsidR="008B0BF4" w:rsidRPr="00463DAD">
        <w:rPr>
          <w:sz w:val="27"/>
          <w:szCs w:val="27"/>
        </w:rPr>
        <w:t>rường hợp dùng</w:t>
      </w:r>
      <w:r w:rsidRPr="00463DAD">
        <w:rPr>
          <w:sz w:val="27"/>
          <w:szCs w:val="27"/>
        </w:rPr>
        <w:t xml:space="preserve"> hàm dấu </w:t>
      </w:r>
      <w:r w:rsidR="008B0BF4" w:rsidRPr="00463DAD">
        <w:rPr>
          <w:sz w:val="27"/>
          <w:szCs w:val="27"/>
        </w:rPr>
        <w:t>thì</w:t>
      </w:r>
      <w:r w:rsidRPr="00463DAD">
        <w:rPr>
          <w:sz w:val="27"/>
          <w:szCs w:val="27"/>
        </w:rPr>
        <w:t xml:space="preserve"> </w:t>
      </w:r>
      <w:r w:rsidR="00463DAD" w:rsidRPr="00463DAD">
        <w:rPr>
          <w:sz w:val="27"/>
          <w:szCs w:val="27"/>
        </w:rPr>
        <w:t>biểu thức</w:t>
      </w:r>
      <w:r w:rsidRPr="00463DAD">
        <w:rPr>
          <w:sz w:val="27"/>
          <w:szCs w:val="27"/>
        </w:rPr>
        <w:t xml:space="preserve"> (</w:t>
      </w:r>
      <w:r w:rsidR="00A951B9" w:rsidRPr="00463DAD">
        <w:rPr>
          <w:sz w:val="27"/>
          <w:szCs w:val="27"/>
        </w:rPr>
        <w:t>1</w:t>
      </w:r>
      <w:r w:rsidRPr="00463DAD">
        <w:rPr>
          <w:sz w:val="27"/>
          <w:szCs w:val="27"/>
        </w:rPr>
        <w:t>.</w:t>
      </w:r>
      <w:r w:rsidR="00A951B9" w:rsidRPr="00463DAD">
        <w:rPr>
          <w:sz w:val="27"/>
          <w:szCs w:val="27"/>
        </w:rPr>
        <w:t>1</w:t>
      </w:r>
      <w:r w:rsidRPr="00463DAD">
        <w:rPr>
          <w:sz w:val="27"/>
          <w:szCs w:val="27"/>
        </w:rPr>
        <w:t>) có thể viết:</w:t>
      </w:r>
    </w:p>
    <w:p w14:paraId="5A385AC3" w14:textId="4DD5D498" w:rsidR="00806C68" w:rsidRPr="00463DAD" w:rsidRDefault="00806C68" w:rsidP="006266C6">
      <w:pPr>
        <w:pStyle w:val="MTDisplayEquation"/>
        <w:tabs>
          <w:tab w:val="clear" w:pos="57"/>
        </w:tabs>
        <w:spacing w:before="120" w:after="120" w:line="312" w:lineRule="auto"/>
        <w:ind w:left="993"/>
        <w:rPr>
          <w:sz w:val="27"/>
          <w:szCs w:val="27"/>
        </w:rPr>
      </w:pPr>
      <w:r w:rsidRPr="00463DAD">
        <w:rPr>
          <w:sz w:val="27"/>
          <w:szCs w:val="27"/>
        </w:rPr>
        <w:tab/>
      </w:r>
      <w:r w:rsidR="006266C6" w:rsidRPr="006266C6">
        <w:rPr>
          <w:position w:val="-44"/>
          <w:sz w:val="27"/>
          <w:szCs w:val="27"/>
        </w:rPr>
        <w:object w:dxaOrig="4400" w:dyaOrig="999" w14:anchorId="58E3ACE1">
          <v:shape id="_x0000_i1056" type="#_x0000_t75" style="width:223.1pt;height:52.9pt" o:ole="">
            <v:imagedata r:id="rId76" o:title=""/>
          </v:shape>
          <o:OLEObject Type="Embed" ProgID="Equation.DSMT4" ShapeID="_x0000_i1056" DrawAspect="Content" ObjectID="_1765571165" r:id="rId77"/>
        </w:object>
      </w:r>
      <w:r w:rsidR="005C1A08">
        <w:rPr>
          <w:sz w:val="27"/>
          <w:szCs w:val="27"/>
        </w:rPr>
        <w:t xml:space="preserve">                  </w:t>
      </w:r>
      <w:r w:rsidR="00E407E6">
        <w:rPr>
          <w:sz w:val="27"/>
          <w:szCs w:val="27"/>
        </w:rPr>
        <w:t xml:space="preserve">với </w:t>
      </w:r>
      <w:r w:rsidR="00E407E6" w:rsidRPr="00E407E6">
        <w:rPr>
          <w:sz w:val="27"/>
          <w:szCs w:val="27"/>
        </w:rPr>
        <w:t xml:space="preserve"> </w:t>
      </w:r>
      <w:r w:rsidR="00E407E6">
        <w:rPr>
          <w:sz w:val="27"/>
          <w:szCs w:val="27"/>
        </w:rPr>
        <w:t>s=1,2,..,P</w:t>
      </w:r>
      <w:r w:rsidRPr="00463DAD">
        <w:rPr>
          <w:sz w:val="27"/>
          <w:szCs w:val="27"/>
        </w:rPr>
        <w:tab/>
      </w:r>
      <w:r w:rsidR="00DE0F94" w:rsidRPr="00463DAD">
        <w:rPr>
          <w:sz w:val="27"/>
          <w:szCs w:val="27"/>
        </w:rPr>
        <w:fldChar w:fldCharType="begin"/>
      </w:r>
      <w:r w:rsidR="00DE0F94" w:rsidRPr="00463DAD">
        <w:rPr>
          <w:sz w:val="27"/>
          <w:szCs w:val="27"/>
        </w:rPr>
        <w:instrText xml:space="preserve"> MACROBUTTON MTPlaceRef \* MERGEFORMAT </w:instrText>
      </w:r>
      <w:r w:rsidR="00DE0F94" w:rsidRPr="00463DAD">
        <w:rPr>
          <w:sz w:val="27"/>
          <w:szCs w:val="27"/>
        </w:rPr>
        <w:fldChar w:fldCharType="begin"/>
      </w:r>
      <w:r w:rsidR="00DE0F94" w:rsidRPr="00463DAD">
        <w:rPr>
          <w:sz w:val="27"/>
          <w:szCs w:val="27"/>
        </w:rPr>
        <w:instrText xml:space="preserve"> SEQ MTEqn \h \* MERGEFORMAT </w:instrText>
      </w:r>
      <w:r w:rsidR="00DE0F94" w:rsidRPr="00463DAD">
        <w:rPr>
          <w:sz w:val="27"/>
          <w:szCs w:val="27"/>
        </w:rPr>
        <w:fldChar w:fldCharType="end"/>
      </w:r>
      <w:r w:rsidR="00DE0F94" w:rsidRPr="00463DAD">
        <w:rPr>
          <w:sz w:val="27"/>
          <w:szCs w:val="27"/>
        </w:rPr>
        <w:instrText>(</w:instrText>
      </w:r>
      <w:r w:rsidRPr="00463DAD">
        <w:rPr>
          <w:sz w:val="27"/>
          <w:szCs w:val="27"/>
        </w:rPr>
        <w:fldChar w:fldCharType="begin"/>
      </w:r>
      <w:r w:rsidRPr="00463DAD">
        <w:rPr>
          <w:sz w:val="27"/>
          <w:szCs w:val="27"/>
        </w:rPr>
        <w:instrText xml:space="preserve"> SEQ MTChap \c \* Arabic \* MERGEFORMAT </w:instrText>
      </w:r>
      <w:r w:rsidRPr="00463DAD">
        <w:rPr>
          <w:sz w:val="27"/>
          <w:szCs w:val="27"/>
        </w:rPr>
        <w:fldChar w:fldCharType="separate"/>
      </w:r>
      <w:r w:rsidR="005D5FAA">
        <w:rPr>
          <w:noProof/>
          <w:sz w:val="27"/>
          <w:szCs w:val="27"/>
        </w:rPr>
        <w:instrText>1</w:instrText>
      </w:r>
      <w:r w:rsidRPr="00463DAD">
        <w:rPr>
          <w:noProof/>
          <w:sz w:val="27"/>
          <w:szCs w:val="27"/>
        </w:rPr>
        <w:fldChar w:fldCharType="end"/>
      </w:r>
      <w:r w:rsidR="00DE0F94" w:rsidRPr="00463DAD">
        <w:rPr>
          <w:sz w:val="27"/>
          <w:szCs w:val="27"/>
        </w:rPr>
        <w:instrText>.</w:instrText>
      </w:r>
      <w:r w:rsidRPr="00463DAD">
        <w:rPr>
          <w:sz w:val="27"/>
          <w:szCs w:val="27"/>
        </w:rPr>
        <w:fldChar w:fldCharType="begin"/>
      </w:r>
      <w:r w:rsidRPr="00463DAD">
        <w:rPr>
          <w:sz w:val="27"/>
          <w:szCs w:val="27"/>
        </w:rPr>
        <w:instrText xml:space="preserve"> SEQ MTEqn \c \* Arabic \* MERGEFORMAT </w:instrText>
      </w:r>
      <w:r w:rsidRPr="00463DAD">
        <w:rPr>
          <w:sz w:val="27"/>
          <w:szCs w:val="27"/>
        </w:rPr>
        <w:fldChar w:fldCharType="separate"/>
      </w:r>
      <w:r w:rsidR="005D5FAA">
        <w:rPr>
          <w:noProof/>
          <w:sz w:val="27"/>
          <w:szCs w:val="27"/>
        </w:rPr>
        <w:instrText>2</w:instrText>
      </w:r>
      <w:r w:rsidRPr="00463DAD">
        <w:rPr>
          <w:noProof/>
          <w:sz w:val="27"/>
          <w:szCs w:val="27"/>
        </w:rPr>
        <w:fldChar w:fldCharType="end"/>
      </w:r>
      <w:r w:rsidR="00DE0F94" w:rsidRPr="00463DAD">
        <w:rPr>
          <w:sz w:val="27"/>
          <w:szCs w:val="27"/>
        </w:rPr>
        <w:instrText>)</w:instrText>
      </w:r>
      <w:r w:rsidR="00DE0F94" w:rsidRPr="00463DAD">
        <w:rPr>
          <w:sz w:val="27"/>
          <w:szCs w:val="27"/>
        </w:rPr>
        <w:fldChar w:fldCharType="end"/>
      </w:r>
    </w:p>
    <w:p w14:paraId="3EFEE3C6" w14:textId="2B3F0598" w:rsidR="00806C68" w:rsidRPr="0025215F" w:rsidRDefault="00806C68" w:rsidP="00463DAD">
      <w:pPr>
        <w:pStyle w:val="Heading5"/>
        <w:numPr>
          <w:ilvl w:val="0"/>
          <w:numId w:val="13"/>
        </w:numPr>
        <w:ind w:left="426"/>
      </w:pPr>
      <w:r w:rsidRPr="0025215F">
        <w:t xml:space="preserve">Luật học </w:t>
      </w:r>
      <w:r w:rsidR="00097E72">
        <w:t>P</w:t>
      </w:r>
      <w:r w:rsidRPr="0025215F">
        <w:t xml:space="preserve">erceptron </w:t>
      </w:r>
    </w:p>
    <w:p w14:paraId="1DC6B369" w14:textId="663B1575" w:rsidR="00D63A38" w:rsidRPr="00463DAD" w:rsidRDefault="007B1191" w:rsidP="00463DAD">
      <w:pPr>
        <w:spacing w:before="120" w:after="120" w:line="312" w:lineRule="auto"/>
        <w:ind w:firstLine="720"/>
        <w:jc w:val="both"/>
        <w:rPr>
          <w:bCs/>
          <w:i/>
          <w:sz w:val="27"/>
          <w:szCs w:val="27"/>
          <w:lang w:val="fr-FR"/>
        </w:rPr>
      </w:pPr>
      <w:r>
        <w:rPr>
          <w:bCs/>
          <w:iCs/>
          <w:sz w:val="27"/>
          <w:szCs w:val="27"/>
          <w:lang w:val="fr-FR"/>
        </w:rPr>
        <w:t>Một trong những m</w:t>
      </w:r>
      <w:r w:rsidR="00F77AA4" w:rsidRPr="003F6C17">
        <w:rPr>
          <w:bCs/>
          <w:iCs/>
          <w:sz w:val="27"/>
          <w:szCs w:val="27"/>
          <w:lang w:val="fr-FR"/>
        </w:rPr>
        <w:t xml:space="preserve">ục đích của luận án là phát triển luật học Perceptron hồi quy nên </w:t>
      </w:r>
      <w:r w:rsidR="00301561" w:rsidRPr="003F6C17">
        <w:rPr>
          <w:bCs/>
          <w:iCs/>
          <w:sz w:val="27"/>
          <w:szCs w:val="27"/>
          <w:lang w:val="fr-FR"/>
        </w:rPr>
        <w:t xml:space="preserve">nghiên cứu sinh sẽ trình bày chi tiết </w:t>
      </w:r>
      <w:r w:rsidR="00F77AA4" w:rsidRPr="003F6C17">
        <w:rPr>
          <w:bCs/>
          <w:iCs/>
          <w:sz w:val="27"/>
          <w:szCs w:val="27"/>
          <w:lang w:val="fr-FR"/>
        </w:rPr>
        <w:t xml:space="preserve">nội dung </w:t>
      </w:r>
      <w:r>
        <w:rPr>
          <w:bCs/>
          <w:iCs/>
          <w:sz w:val="27"/>
          <w:szCs w:val="27"/>
          <w:lang w:val="fr-FR"/>
        </w:rPr>
        <w:t>luật học Perceptron kinh điển</w:t>
      </w:r>
      <w:r w:rsidR="00F77AA4" w:rsidRPr="003F6C17">
        <w:rPr>
          <w:bCs/>
          <w:iCs/>
          <w:sz w:val="27"/>
          <w:szCs w:val="27"/>
          <w:lang w:val="fr-FR"/>
        </w:rPr>
        <w:t>.</w:t>
      </w:r>
      <w:r w:rsidR="00301561" w:rsidRPr="003F6C17">
        <w:rPr>
          <w:bCs/>
          <w:iCs/>
          <w:sz w:val="27"/>
          <w:szCs w:val="27"/>
          <w:lang w:val="fr-FR"/>
        </w:rPr>
        <w:t xml:space="preserve"> </w:t>
      </w:r>
      <w:r w:rsidR="00F77AA4" w:rsidRPr="003F6C17">
        <w:rPr>
          <w:bCs/>
          <w:iCs/>
          <w:sz w:val="27"/>
          <w:szCs w:val="27"/>
          <w:lang w:val="fr-FR"/>
        </w:rPr>
        <w:t>L</w:t>
      </w:r>
      <w:r w:rsidR="00097E72" w:rsidRPr="003F6C17">
        <w:rPr>
          <w:bCs/>
          <w:iCs/>
          <w:sz w:val="27"/>
          <w:szCs w:val="27"/>
          <w:lang w:val="fr-FR"/>
        </w:rPr>
        <w:t>uật học Perceptron sử dụng phương pháp</w:t>
      </w:r>
      <w:r w:rsidR="008F1FEA" w:rsidRPr="003F6C17">
        <w:rPr>
          <w:bCs/>
          <w:iCs/>
          <w:sz w:val="27"/>
          <w:szCs w:val="27"/>
          <w:lang w:val="fr-FR"/>
        </w:rPr>
        <w:t xml:space="preserve"> </w:t>
      </w:r>
      <w:r w:rsidR="00E407E6" w:rsidRPr="003F6C17">
        <w:rPr>
          <w:bCs/>
          <w:iCs/>
          <w:sz w:val="27"/>
          <w:szCs w:val="27"/>
          <w:lang w:val="fr-FR"/>
        </w:rPr>
        <w:t>định tính</w:t>
      </w:r>
      <w:r w:rsidR="00097E72" w:rsidRPr="003F6C17">
        <w:rPr>
          <w:bCs/>
          <w:iCs/>
          <w:sz w:val="27"/>
          <w:szCs w:val="27"/>
          <w:lang w:val="fr-FR"/>
        </w:rPr>
        <w:t xml:space="preserve"> : Thử - Sai – Chỉnh </w:t>
      </w:r>
      <w:r w:rsidR="006266C6" w:rsidRPr="003F6C17">
        <w:rPr>
          <w:bCs/>
          <w:iCs/>
          <w:sz w:val="27"/>
          <w:szCs w:val="27"/>
          <w:lang w:val="fr-FR"/>
        </w:rPr>
        <w:t xml:space="preserve">như </w:t>
      </w:r>
      <w:r w:rsidR="00097E72" w:rsidRPr="003F6C17">
        <w:rPr>
          <w:bCs/>
          <w:iCs/>
          <w:sz w:val="27"/>
          <w:szCs w:val="27"/>
          <w:lang w:val="fr-FR"/>
        </w:rPr>
        <w:t xml:space="preserve">trong học máy để xác định bộ trọng số cho mạng có nhiều đầu ra </w:t>
      </w:r>
      <w:r w:rsidR="00D63A38" w:rsidRPr="003F6C17">
        <w:rPr>
          <w:i/>
          <w:iCs/>
          <w:sz w:val="27"/>
          <w:szCs w:val="27"/>
        </w:rPr>
        <w:t>y</w:t>
      </w:r>
      <w:r w:rsidR="00536B41" w:rsidRPr="003F6C17">
        <w:rPr>
          <w:i/>
          <w:iCs/>
          <w:sz w:val="27"/>
          <w:szCs w:val="27"/>
          <w:vertAlign w:val="subscript"/>
        </w:rPr>
        <w:t>i</w:t>
      </w:r>
      <w:r w:rsidR="00D63A38" w:rsidRPr="003F6C17">
        <w:rPr>
          <w:sz w:val="27"/>
          <w:szCs w:val="27"/>
        </w:rPr>
        <w:t> </w:t>
      </w:r>
      <w:r w:rsidR="00536B41" w:rsidRPr="003F6C17">
        <w:rPr>
          <w:sz w:val="27"/>
          <w:szCs w:val="27"/>
        </w:rPr>
        <w:t>với</w:t>
      </w:r>
      <w:r w:rsidR="00D63A38" w:rsidRPr="003F6C17">
        <w:rPr>
          <w:sz w:val="27"/>
          <w:szCs w:val="27"/>
        </w:rPr>
        <w:t xml:space="preserve"> </w:t>
      </w:r>
      <w:r w:rsidR="00D63A38" w:rsidRPr="003F6C17">
        <w:rPr>
          <w:i/>
          <w:iCs/>
          <w:sz w:val="27"/>
          <w:szCs w:val="27"/>
        </w:rPr>
        <w:t>i=</w:t>
      </w:r>
      <w:proofErr w:type="gramStart"/>
      <w:r w:rsidR="00D63A38" w:rsidRPr="003F6C17">
        <w:rPr>
          <w:i/>
          <w:iCs/>
          <w:sz w:val="27"/>
          <w:szCs w:val="27"/>
        </w:rPr>
        <w:t>1..</w:t>
      </w:r>
      <w:proofErr w:type="gramEnd"/>
      <w:r w:rsidR="00D63A38" w:rsidRPr="003F6C17">
        <w:rPr>
          <w:i/>
          <w:iCs/>
          <w:sz w:val="27"/>
          <w:szCs w:val="27"/>
        </w:rPr>
        <w:t>n</w:t>
      </w:r>
      <w:r w:rsidR="00D63A38" w:rsidRPr="003F6C17">
        <w:rPr>
          <w:sz w:val="27"/>
          <w:szCs w:val="27"/>
        </w:rPr>
        <w:t xml:space="preserve">. </w:t>
      </w:r>
      <w:r w:rsidR="00536B41" w:rsidRPr="003F6C17">
        <w:rPr>
          <w:sz w:val="27"/>
          <w:szCs w:val="27"/>
        </w:rPr>
        <w:t>D</w:t>
      </w:r>
      <w:r w:rsidR="00D63A38" w:rsidRPr="003F6C17">
        <w:rPr>
          <w:sz w:val="27"/>
          <w:szCs w:val="27"/>
        </w:rPr>
        <w:t xml:space="preserve">o vậy, </w:t>
      </w:r>
      <w:r w:rsidR="00372CB9" w:rsidRPr="003F6C17">
        <w:rPr>
          <w:sz w:val="27"/>
          <w:szCs w:val="27"/>
        </w:rPr>
        <w:t xml:space="preserve">biểu thức </w:t>
      </w:r>
      <w:r w:rsidR="0038359E" w:rsidRPr="003F6C17">
        <w:rPr>
          <w:sz w:val="27"/>
          <w:szCs w:val="27"/>
        </w:rPr>
        <w:t xml:space="preserve">cập nhật </w:t>
      </w:r>
      <w:r w:rsidR="00D63A38" w:rsidRPr="003F6C17">
        <w:rPr>
          <w:i/>
          <w:iCs/>
          <w:sz w:val="27"/>
          <w:szCs w:val="27"/>
        </w:rPr>
        <w:t>n*m</w:t>
      </w:r>
      <w:r w:rsidR="0038359E" w:rsidRPr="003F6C17">
        <w:rPr>
          <w:i/>
          <w:iCs/>
          <w:sz w:val="27"/>
          <w:szCs w:val="27"/>
        </w:rPr>
        <w:t xml:space="preserve"> </w:t>
      </w:r>
      <w:r w:rsidR="0038359E" w:rsidRPr="003F6C17">
        <w:rPr>
          <w:sz w:val="27"/>
          <w:szCs w:val="27"/>
        </w:rPr>
        <w:t>bộ</w:t>
      </w:r>
      <w:r w:rsidR="00D63A38" w:rsidRPr="003F6C17">
        <w:rPr>
          <w:sz w:val="27"/>
          <w:szCs w:val="27"/>
        </w:rPr>
        <w:t xml:space="preserve"> tr</w:t>
      </w:r>
      <w:r w:rsidR="001B19BF" w:rsidRPr="003F6C17">
        <w:rPr>
          <w:sz w:val="27"/>
          <w:szCs w:val="27"/>
        </w:rPr>
        <w:t>ọ</w:t>
      </w:r>
      <w:r w:rsidR="00D63A38" w:rsidRPr="003F6C17">
        <w:rPr>
          <w:sz w:val="27"/>
          <w:szCs w:val="27"/>
        </w:rPr>
        <w:t>ng số</w:t>
      </w:r>
      <w:r w:rsidR="0038359E" w:rsidRPr="003F6C17">
        <w:rPr>
          <w:sz w:val="27"/>
          <w:szCs w:val="27"/>
        </w:rPr>
        <w:t xml:space="preserve"> của mạng Perceptron như sau</w:t>
      </w:r>
      <w:r w:rsidR="00D63A38" w:rsidRPr="003F6C17">
        <w:rPr>
          <w:sz w:val="27"/>
          <w:szCs w:val="27"/>
        </w:rPr>
        <w:t>:</w:t>
      </w:r>
    </w:p>
    <w:p w14:paraId="00BA111E" w14:textId="5C827670" w:rsidR="00D63A38" w:rsidRPr="00463DAD" w:rsidRDefault="00DA5084" w:rsidP="003F6C17">
      <w:pPr>
        <w:pStyle w:val="MTDisplayEquation"/>
        <w:tabs>
          <w:tab w:val="clear" w:pos="57"/>
        </w:tabs>
        <w:spacing w:line="312" w:lineRule="auto"/>
        <w:ind w:left="851"/>
        <w:rPr>
          <w:sz w:val="27"/>
          <w:szCs w:val="27"/>
        </w:rPr>
      </w:pPr>
      <w:r w:rsidRPr="00463DAD">
        <w:rPr>
          <w:sz w:val="27"/>
          <w:szCs w:val="27"/>
        </w:rPr>
        <w:tab/>
      </w:r>
      <w:r w:rsidR="006266C6" w:rsidRPr="006266C6">
        <w:rPr>
          <w:position w:val="-74"/>
          <w:sz w:val="27"/>
          <w:szCs w:val="27"/>
        </w:rPr>
        <w:object w:dxaOrig="5560" w:dyaOrig="1600" w14:anchorId="1D6A2093">
          <v:shape id="_x0000_i1057" type="#_x0000_t75" style="width:277.1pt;height:81.25pt" o:ole="">
            <v:imagedata r:id="rId78" o:title=""/>
          </v:shape>
          <o:OLEObject Type="Embed" ProgID="Equation.DSMT4" ShapeID="_x0000_i1057" DrawAspect="Content" ObjectID="_1765571166" r:id="rId79"/>
        </w:object>
      </w:r>
      <w:r w:rsidRPr="00463DAD">
        <w:rPr>
          <w:sz w:val="27"/>
          <w:szCs w:val="27"/>
        </w:rPr>
        <w:tab/>
      </w:r>
      <w:r w:rsidRPr="00463DAD">
        <w:rPr>
          <w:sz w:val="27"/>
          <w:szCs w:val="27"/>
        </w:rPr>
        <w:fldChar w:fldCharType="begin"/>
      </w:r>
      <w:r w:rsidRPr="00463DAD">
        <w:rPr>
          <w:sz w:val="27"/>
          <w:szCs w:val="27"/>
        </w:rPr>
        <w:instrText xml:space="preserve"> MACROBUTTON MTPlaceRef \* MERGEFORMAT </w:instrText>
      </w:r>
      <w:r w:rsidRPr="00463DAD">
        <w:rPr>
          <w:sz w:val="27"/>
          <w:szCs w:val="27"/>
        </w:rPr>
        <w:fldChar w:fldCharType="begin"/>
      </w:r>
      <w:r w:rsidRPr="00463DAD">
        <w:rPr>
          <w:sz w:val="27"/>
          <w:szCs w:val="27"/>
        </w:rPr>
        <w:instrText xml:space="preserve"> SEQ MTEqn \h \* MERGEFORMAT </w:instrText>
      </w:r>
      <w:r w:rsidRPr="00463DAD">
        <w:rPr>
          <w:sz w:val="27"/>
          <w:szCs w:val="27"/>
        </w:rPr>
        <w:fldChar w:fldCharType="end"/>
      </w:r>
      <w:r w:rsidRPr="00463DAD">
        <w:rPr>
          <w:sz w:val="27"/>
          <w:szCs w:val="27"/>
        </w:rPr>
        <w:instrText>(</w:instrText>
      </w:r>
      <w:r w:rsidRPr="00463DAD">
        <w:rPr>
          <w:sz w:val="27"/>
          <w:szCs w:val="27"/>
        </w:rPr>
        <w:fldChar w:fldCharType="begin"/>
      </w:r>
      <w:r w:rsidRPr="00463DAD">
        <w:rPr>
          <w:sz w:val="27"/>
          <w:szCs w:val="27"/>
        </w:rPr>
        <w:instrText xml:space="preserve"> SEQ MTChap \c \* Arabic \* MERGEFORMAT </w:instrText>
      </w:r>
      <w:r w:rsidRPr="00463DAD">
        <w:rPr>
          <w:sz w:val="27"/>
          <w:szCs w:val="27"/>
        </w:rPr>
        <w:fldChar w:fldCharType="separate"/>
      </w:r>
      <w:r w:rsidR="005D5FAA">
        <w:rPr>
          <w:noProof/>
          <w:sz w:val="27"/>
          <w:szCs w:val="27"/>
        </w:rPr>
        <w:instrText>1</w:instrText>
      </w:r>
      <w:r w:rsidRPr="00463DAD">
        <w:rPr>
          <w:noProof/>
          <w:sz w:val="27"/>
          <w:szCs w:val="27"/>
        </w:rPr>
        <w:fldChar w:fldCharType="end"/>
      </w:r>
      <w:r w:rsidRPr="00463DAD">
        <w:rPr>
          <w:sz w:val="27"/>
          <w:szCs w:val="27"/>
        </w:rPr>
        <w:instrText>.</w:instrText>
      </w:r>
      <w:r w:rsidRPr="00463DAD">
        <w:rPr>
          <w:sz w:val="27"/>
          <w:szCs w:val="27"/>
        </w:rPr>
        <w:fldChar w:fldCharType="begin"/>
      </w:r>
      <w:r w:rsidRPr="00463DAD">
        <w:rPr>
          <w:sz w:val="27"/>
          <w:szCs w:val="27"/>
        </w:rPr>
        <w:instrText xml:space="preserve"> SEQ MTEqn \c \* Arabic \* MERGEFORMAT </w:instrText>
      </w:r>
      <w:r w:rsidRPr="00463DAD">
        <w:rPr>
          <w:sz w:val="27"/>
          <w:szCs w:val="27"/>
        </w:rPr>
        <w:fldChar w:fldCharType="separate"/>
      </w:r>
      <w:r w:rsidR="005D5FAA">
        <w:rPr>
          <w:noProof/>
          <w:sz w:val="27"/>
          <w:szCs w:val="27"/>
        </w:rPr>
        <w:instrText>3</w:instrText>
      </w:r>
      <w:r w:rsidRPr="00463DAD">
        <w:rPr>
          <w:noProof/>
          <w:sz w:val="27"/>
          <w:szCs w:val="27"/>
        </w:rPr>
        <w:fldChar w:fldCharType="end"/>
      </w:r>
      <w:r w:rsidRPr="00463DAD">
        <w:rPr>
          <w:sz w:val="27"/>
          <w:szCs w:val="27"/>
        </w:rPr>
        <w:instrText>)</w:instrText>
      </w:r>
      <w:r w:rsidRPr="00463DAD">
        <w:rPr>
          <w:sz w:val="27"/>
          <w:szCs w:val="27"/>
        </w:rPr>
        <w:fldChar w:fldCharType="end"/>
      </w:r>
    </w:p>
    <w:p w14:paraId="01B24845" w14:textId="4CFC89DD" w:rsidR="00806C68" w:rsidRPr="00463DAD" w:rsidRDefault="00DA5084" w:rsidP="00463DAD">
      <w:pPr>
        <w:spacing w:before="120" w:after="120" w:line="312" w:lineRule="auto"/>
        <w:rPr>
          <w:sz w:val="27"/>
          <w:szCs w:val="27"/>
          <w:lang w:val="pt-BR"/>
        </w:rPr>
      </w:pPr>
      <w:r w:rsidRPr="00463DAD">
        <w:rPr>
          <w:sz w:val="27"/>
          <w:szCs w:val="27"/>
        </w:rPr>
        <w:t xml:space="preserve">Trong đó: </w:t>
      </w:r>
      <w:r w:rsidR="005C1A08" w:rsidRPr="006266C6">
        <w:rPr>
          <w:i/>
          <w:iCs/>
          <w:sz w:val="27"/>
          <w:szCs w:val="27"/>
        </w:rPr>
        <w:t>k</w:t>
      </w:r>
      <w:r w:rsidR="005C1A08">
        <w:rPr>
          <w:sz w:val="27"/>
          <w:szCs w:val="27"/>
        </w:rPr>
        <w:t xml:space="preserve"> là </w:t>
      </w:r>
      <w:r w:rsidRPr="00463DAD">
        <w:rPr>
          <w:sz w:val="27"/>
          <w:szCs w:val="27"/>
        </w:rPr>
        <w:t>vòng lặp</w:t>
      </w:r>
      <w:r w:rsidR="00B965C8" w:rsidRPr="00463DAD">
        <w:rPr>
          <w:sz w:val="27"/>
          <w:szCs w:val="27"/>
        </w:rPr>
        <w:t xml:space="preserve"> thứ </w:t>
      </w:r>
      <w:r w:rsidR="00B965C8" w:rsidRPr="00463DAD">
        <w:rPr>
          <w:i/>
          <w:iCs/>
          <w:sz w:val="27"/>
          <w:szCs w:val="27"/>
        </w:rPr>
        <w:t>k</w:t>
      </w:r>
      <w:r w:rsidR="0038359E" w:rsidRPr="00463DAD">
        <w:rPr>
          <w:i/>
          <w:iCs/>
          <w:sz w:val="27"/>
          <w:szCs w:val="27"/>
        </w:rPr>
        <w:t xml:space="preserve">; </w:t>
      </w:r>
      <w:r w:rsidR="00A12FCD" w:rsidRPr="00A12FCD">
        <w:rPr>
          <w:position w:val="-6"/>
          <w:sz w:val="27"/>
          <w:szCs w:val="27"/>
        </w:rPr>
        <w:object w:dxaOrig="220" w:dyaOrig="240" w14:anchorId="0FEB0B0B">
          <v:shape id="_x0000_i1058" type="#_x0000_t75" style="width:12.55pt;height:12.55pt" o:ole="">
            <v:imagedata r:id="rId80" o:title=""/>
          </v:shape>
          <o:OLEObject Type="Embed" ProgID="Equation.DSMT4" ShapeID="_x0000_i1058" DrawAspect="Content" ObjectID="_1765571167" r:id="rId81"/>
        </w:object>
      </w:r>
      <w:r w:rsidR="0038359E" w:rsidRPr="00463DAD">
        <w:rPr>
          <w:sz w:val="27"/>
          <w:szCs w:val="27"/>
        </w:rPr>
        <w:t xml:space="preserve"> là tốc độ học; </w:t>
      </w:r>
      <w:r w:rsidR="0038359E" w:rsidRPr="00463DAD">
        <w:rPr>
          <w:position w:val="-12"/>
          <w:sz w:val="27"/>
          <w:szCs w:val="27"/>
        </w:rPr>
        <w:object w:dxaOrig="1180" w:dyaOrig="360" w14:anchorId="2DBB0063">
          <v:shape id="_x0000_i1059" type="#_x0000_t75" style="width:60pt;height:19.1pt" o:ole="">
            <v:imagedata r:id="rId82" o:title=""/>
          </v:shape>
          <o:OLEObject Type="Embed" ProgID="Equation.DSMT4" ShapeID="_x0000_i1059" DrawAspect="Content" ObjectID="_1765571168" r:id="rId83"/>
        </w:object>
      </w:r>
      <w:r w:rsidR="0038359E" w:rsidRPr="00463DAD">
        <w:rPr>
          <w:sz w:val="27"/>
          <w:szCs w:val="27"/>
        </w:rPr>
        <w:t xml:space="preserve"> là tín hiệu học</w:t>
      </w:r>
      <w:r w:rsidR="008F1FEA" w:rsidRPr="00463DAD">
        <w:rPr>
          <w:sz w:val="27"/>
          <w:szCs w:val="27"/>
        </w:rPr>
        <w:t xml:space="preserve"> hay sai lệch giữa đầu ra mong muốn và đầu ra tính toán</w:t>
      </w:r>
      <w:r w:rsidR="0038359E" w:rsidRPr="00463DAD">
        <w:rPr>
          <w:sz w:val="27"/>
          <w:szCs w:val="27"/>
        </w:rPr>
        <w:t xml:space="preserve">. </w:t>
      </w:r>
      <w:r w:rsidR="005C1A08">
        <w:rPr>
          <w:sz w:val="27"/>
          <w:szCs w:val="27"/>
        </w:rPr>
        <w:t xml:space="preserve">Nếu hàm tương tác đầu ra làm hàm dấu </w:t>
      </w:r>
      <w:r w:rsidR="005C1A08" w:rsidRPr="005C1A08">
        <w:rPr>
          <w:position w:val="-14"/>
          <w:sz w:val="27"/>
          <w:szCs w:val="27"/>
        </w:rPr>
        <w:object w:dxaOrig="1640" w:dyaOrig="400" w14:anchorId="6F1E5C8B">
          <v:shape id="_x0000_i1060" type="#_x0000_t75" style="width:82.9pt;height:19.1pt" o:ole="">
            <v:imagedata r:id="rId84" o:title=""/>
          </v:shape>
          <o:OLEObject Type="Embed" ProgID="Equation.DSMT4" ShapeID="_x0000_i1060" DrawAspect="Content" ObjectID="_1765571169" r:id="rId85"/>
        </w:object>
      </w:r>
      <w:r w:rsidR="005C1A08">
        <w:rPr>
          <w:sz w:val="27"/>
          <w:szCs w:val="27"/>
        </w:rPr>
        <w:t xml:space="preserve"> thì</w:t>
      </w:r>
      <w:r w:rsidR="00806C68" w:rsidRPr="00463DAD">
        <w:rPr>
          <w:sz w:val="27"/>
          <w:szCs w:val="27"/>
        </w:rPr>
        <w:t xml:space="preserve"> đầu ra mong muốn </w:t>
      </w:r>
      <w:r w:rsidR="0038359E" w:rsidRPr="00463DAD">
        <w:rPr>
          <w:position w:val="-12"/>
          <w:sz w:val="27"/>
          <w:szCs w:val="27"/>
        </w:rPr>
        <w:object w:dxaOrig="279" w:dyaOrig="360" w14:anchorId="12635F65">
          <v:shape id="_x0000_i1061" type="#_x0000_t75" style="width:11.45pt;height:19.1pt" o:ole="">
            <v:imagedata r:id="rId86" o:title=""/>
          </v:shape>
          <o:OLEObject Type="Embed" ProgID="Equation.DSMT4" ShapeID="_x0000_i1061" DrawAspect="Content" ObjectID="_1765571170" r:id="rId87"/>
        </w:object>
      </w:r>
      <w:r w:rsidR="0038359E" w:rsidRPr="00463DAD">
        <w:rPr>
          <w:sz w:val="27"/>
          <w:szCs w:val="27"/>
        </w:rPr>
        <w:t xml:space="preserve"> </w:t>
      </w:r>
      <w:r w:rsidR="00806C68" w:rsidRPr="00463DAD">
        <w:rPr>
          <w:sz w:val="27"/>
          <w:szCs w:val="27"/>
        </w:rPr>
        <w:t xml:space="preserve">chỉ </w:t>
      </w:r>
      <w:r w:rsidR="0038359E" w:rsidRPr="00463DAD">
        <w:rPr>
          <w:sz w:val="27"/>
          <w:szCs w:val="27"/>
        </w:rPr>
        <w:t xml:space="preserve">nhận </w:t>
      </w:r>
      <w:r w:rsidR="00806C68" w:rsidRPr="00463DAD">
        <w:rPr>
          <w:sz w:val="27"/>
          <w:szCs w:val="27"/>
        </w:rPr>
        <w:t xml:space="preserve">2 giá trị </w:t>
      </w:r>
      <w:r w:rsidR="009B4F8B" w:rsidRPr="00463DAD">
        <w:rPr>
          <w:i/>
          <w:iCs/>
          <w:sz w:val="27"/>
          <w:szCs w:val="27"/>
        </w:rPr>
        <w:t>+</w:t>
      </w:r>
      <w:r w:rsidR="00806C68" w:rsidRPr="00463DAD">
        <w:rPr>
          <w:i/>
          <w:iCs/>
          <w:sz w:val="27"/>
          <w:szCs w:val="27"/>
        </w:rPr>
        <w:t>1</w:t>
      </w:r>
      <w:r w:rsidR="00806C68" w:rsidRPr="00463DAD">
        <w:rPr>
          <w:sz w:val="27"/>
          <w:szCs w:val="27"/>
        </w:rPr>
        <w:t xml:space="preserve"> và </w:t>
      </w:r>
      <w:r w:rsidR="00806C68" w:rsidRPr="00463DAD">
        <w:rPr>
          <w:i/>
          <w:iCs/>
          <w:sz w:val="27"/>
          <w:szCs w:val="27"/>
        </w:rPr>
        <w:t>-1</w:t>
      </w:r>
      <w:r w:rsidR="00806C68" w:rsidRPr="00463DAD">
        <w:rPr>
          <w:sz w:val="27"/>
          <w:szCs w:val="27"/>
        </w:rPr>
        <w:t xml:space="preserve"> nên</w:t>
      </w:r>
      <w:r w:rsidR="00DF41B4" w:rsidRPr="00463DAD">
        <w:rPr>
          <w:sz w:val="27"/>
          <w:szCs w:val="27"/>
        </w:rPr>
        <w:t xml:space="preserve"> (</w:t>
      </w:r>
      <w:r w:rsidR="00DF41B4" w:rsidRPr="00463DAD">
        <w:rPr>
          <w:i/>
          <w:iCs/>
          <w:sz w:val="27"/>
          <w:szCs w:val="27"/>
        </w:rPr>
        <w:t>1.3</w:t>
      </w:r>
      <w:r w:rsidR="00DF41B4" w:rsidRPr="00463DAD">
        <w:rPr>
          <w:sz w:val="27"/>
          <w:szCs w:val="27"/>
        </w:rPr>
        <w:t>) có thể viết lại</w:t>
      </w:r>
      <w:r w:rsidR="00806C68" w:rsidRPr="00463DAD">
        <w:rPr>
          <w:sz w:val="27"/>
          <w:szCs w:val="27"/>
        </w:rPr>
        <w:t>:</w:t>
      </w:r>
    </w:p>
    <w:p w14:paraId="2F8B1D57" w14:textId="01B4168D" w:rsidR="00806C68" w:rsidRPr="00463DAD" w:rsidRDefault="00806C68" w:rsidP="003F6C17">
      <w:pPr>
        <w:pStyle w:val="MTDisplayEquation"/>
        <w:tabs>
          <w:tab w:val="clear" w:pos="57"/>
          <w:tab w:val="left" w:pos="284"/>
        </w:tabs>
        <w:spacing w:line="312" w:lineRule="auto"/>
        <w:ind w:left="709"/>
        <w:rPr>
          <w:sz w:val="27"/>
          <w:szCs w:val="27"/>
        </w:rPr>
      </w:pPr>
      <w:r w:rsidRPr="00463DAD">
        <w:rPr>
          <w:sz w:val="27"/>
          <w:szCs w:val="27"/>
        </w:rPr>
        <w:tab/>
      </w:r>
      <w:r w:rsidR="005A6D2C" w:rsidRPr="005A6D2C">
        <w:rPr>
          <w:position w:val="-76"/>
          <w:sz w:val="27"/>
          <w:szCs w:val="27"/>
        </w:rPr>
        <w:object w:dxaOrig="7360" w:dyaOrig="1640" w14:anchorId="3B36CD92">
          <v:shape id="_x0000_i1062" type="#_x0000_t75" style="width:362.75pt;height:81.8pt" o:ole="">
            <v:imagedata r:id="rId88" o:title=""/>
          </v:shape>
          <o:OLEObject Type="Embed" ProgID="Equation.DSMT4" ShapeID="_x0000_i1062" DrawAspect="Content" ObjectID="_1765571171" r:id="rId89"/>
        </w:object>
      </w:r>
      <w:r w:rsidRPr="00463DAD">
        <w:rPr>
          <w:sz w:val="27"/>
          <w:szCs w:val="27"/>
        </w:rPr>
        <w:tab/>
      </w:r>
      <w:r w:rsidR="00DE0F94" w:rsidRPr="00463DAD">
        <w:rPr>
          <w:sz w:val="27"/>
          <w:szCs w:val="27"/>
        </w:rPr>
        <w:fldChar w:fldCharType="begin"/>
      </w:r>
      <w:r w:rsidR="00DE0F94" w:rsidRPr="00463DAD">
        <w:rPr>
          <w:sz w:val="27"/>
          <w:szCs w:val="27"/>
        </w:rPr>
        <w:instrText xml:space="preserve"> MACROBUTTON MTPlaceRef \* MERGEFORMAT </w:instrText>
      </w:r>
      <w:r w:rsidR="00DE0F94" w:rsidRPr="00463DAD">
        <w:rPr>
          <w:sz w:val="27"/>
          <w:szCs w:val="27"/>
        </w:rPr>
        <w:fldChar w:fldCharType="begin"/>
      </w:r>
      <w:r w:rsidR="00DE0F94" w:rsidRPr="00463DAD">
        <w:rPr>
          <w:sz w:val="27"/>
          <w:szCs w:val="27"/>
        </w:rPr>
        <w:instrText xml:space="preserve"> SEQ MTEqn \h \* MERGEFORMAT </w:instrText>
      </w:r>
      <w:r w:rsidR="00DE0F94" w:rsidRPr="00463DAD">
        <w:rPr>
          <w:sz w:val="27"/>
          <w:szCs w:val="27"/>
        </w:rPr>
        <w:fldChar w:fldCharType="end"/>
      </w:r>
      <w:r w:rsidR="00DE0F94" w:rsidRPr="00463DAD">
        <w:rPr>
          <w:sz w:val="27"/>
          <w:szCs w:val="27"/>
        </w:rPr>
        <w:instrText>(</w:instrText>
      </w:r>
      <w:r w:rsidRPr="00463DAD">
        <w:rPr>
          <w:sz w:val="27"/>
          <w:szCs w:val="27"/>
        </w:rPr>
        <w:fldChar w:fldCharType="begin"/>
      </w:r>
      <w:r w:rsidRPr="00463DAD">
        <w:rPr>
          <w:sz w:val="27"/>
          <w:szCs w:val="27"/>
        </w:rPr>
        <w:instrText xml:space="preserve"> SEQ MTChap \c \* Arabic \* MERGEFORMAT </w:instrText>
      </w:r>
      <w:r w:rsidRPr="00463DAD">
        <w:rPr>
          <w:sz w:val="27"/>
          <w:szCs w:val="27"/>
        </w:rPr>
        <w:fldChar w:fldCharType="separate"/>
      </w:r>
      <w:r w:rsidR="005D5FAA">
        <w:rPr>
          <w:noProof/>
          <w:sz w:val="27"/>
          <w:szCs w:val="27"/>
        </w:rPr>
        <w:instrText>1</w:instrText>
      </w:r>
      <w:r w:rsidRPr="00463DAD">
        <w:rPr>
          <w:noProof/>
          <w:sz w:val="27"/>
          <w:szCs w:val="27"/>
        </w:rPr>
        <w:fldChar w:fldCharType="end"/>
      </w:r>
      <w:r w:rsidR="00DE0F94" w:rsidRPr="00463DAD">
        <w:rPr>
          <w:sz w:val="27"/>
          <w:szCs w:val="27"/>
        </w:rPr>
        <w:instrText>.</w:instrText>
      </w:r>
      <w:r w:rsidRPr="00463DAD">
        <w:rPr>
          <w:sz w:val="27"/>
          <w:szCs w:val="27"/>
        </w:rPr>
        <w:fldChar w:fldCharType="begin"/>
      </w:r>
      <w:r w:rsidRPr="00463DAD">
        <w:rPr>
          <w:sz w:val="27"/>
          <w:szCs w:val="27"/>
        </w:rPr>
        <w:instrText xml:space="preserve"> SEQ MTEqn \c \* Arabic \* MERGEFORMAT </w:instrText>
      </w:r>
      <w:r w:rsidRPr="00463DAD">
        <w:rPr>
          <w:sz w:val="27"/>
          <w:szCs w:val="27"/>
        </w:rPr>
        <w:fldChar w:fldCharType="separate"/>
      </w:r>
      <w:r w:rsidR="005D5FAA">
        <w:rPr>
          <w:noProof/>
          <w:sz w:val="27"/>
          <w:szCs w:val="27"/>
        </w:rPr>
        <w:instrText>4</w:instrText>
      </w:r>
      <w:r w:rsidRPr="00463DAD">
        <w:rPr>
          <w:noProof/>
          <w:sz w:val="27"/>
          <w:szCs w:val="27"/>
        </w:rPr>
        <w:fldChar w:fldCharType="end"/>
      </w:r>
      <w:r w:rsidR="00DE0F94" w:rsidRPr="00463DAD">
        <w:rPr>
          <w:sz w:val="27"/>
          <w:szCs w:val="27"/>
        </w:rPr>
        <w:instrText>)</w:instrText>
      </w:r>
      <w:r w:rsidR="00DE0F94" w:rsidRPr="00463DAD">
        <w:rPr>
          <w:sz w:val="27"/>
          <w:szCs w:val="27"/>
        </w:rPr>
        <w:fldChar w:fldCharType="end"/>
      </w:r>
    </w:p>
    <w:p w14:paraId="06F154C6" w14:textId="3A59FBE3" w:rsidR="00806C68" w:rsidRPr="00463DAD" w:rsidRDefault="00806C68" w:rsidP="00463DAD">
      <w:pPr>
        <w:spacing w:before="120" w:after="120" w:line="312" w:lineRule="auto"/>
        <w:ind w:firstLine="709"/>
        <w:jc w:val="both"/>
        <w:rPr>
          <w:sz w:val="27"/>
          <w:szCs w:val="27"/>
          <w:lang w:val="it-IT"/>
        </w:rPr>
      </w:pPr>
      <w:r w:rsidRPr="00463DAD">
        <w:rPr>
          <w:sz w:val="27"/>
          <w:szCs w:val="27"/>
        </w:rPr>
        <w:t>Nh</w:t>
      </w:r>
      <w:r w:rsidRPr="00463DAD">
        <w:rPr>
          <w:sz w:val="27"/>
          <w:szCs w:val="27"/>
        </w:rPr>
        <w:softHyphen/>
        <w:t xml:space="preserve">ư vậy, </w:t>
      </w:r>
      <w:r w:rsidR="0038359E" w:rsidRPr="00463DAD">
        <w:rPr>
          <w:sz w:val="27"/>
          <w:szCs w:val="27"/>
        </w:rPr>
        <w:t>luật học sẽ cập nhật giá trị trọng số mới cho mạng Perceptron</w:t>
      </w:r>
      <w:r w:rsidR="009569E0" w:rsidRPr="00463DAD">
        <w:rPr>
          <w:sz w:val="27"/>
          <w:szCs w:val="27"/>
        </w:rPr>
        <w:t xml:space="preserve"> khi </w:t>
      </w:r>
      <w:r w:rsidR="009569E0" w:rsidRPr="00463DAD">
        <w:rPr>
          <w:position w:val="-12"/>
          <w:sz w:val="27"/>
          <w:szCs w:val="27"/>
        </w:rPr>
        <w:object w:dxaOrig="800" w:dyaOrig="360" w14:anchorId="5329ACB1">
          <v:shape id="_x0000_i1063" type="#_x0000_t75" style="width:42.55pt;height:19.1pt" o:ole="">
            <v:imagedata r:id="rId90" o:title=""/>
          </v:shape>
          <o:OLEObject Type="Embed" ProgID="Equation.DSMT4" ShapeID="_x0000_i1063" DrawAspect="Content" ObjectID="_1765571172" r:id="rId91"/>
        </w:object>
      </w:r>
      <w:r w:rsidR="0038359E" w:rsidRPr="00463DAD">
        <w:rPr>
          <w:sz w:val="27"/>
          <w:szCs w:val="27"/>
        </w:rPr>
        <w:t xml:space="preserve">. Thông thường các bộ trọng số khởi tạo của mạng sẽ có giá trị bất kỳ. Sau </w:t>
      </w:r>
      <w:r w:rsidR="005A6D2C" w:rsidRPr="005A6D2C">
        <w:rPr>
          <w:i/>
          <w:iCs/>
          <w:sz w:val="27"/>
          <w:szCs w:val="27"/>
        </w:rPr>
        <w:lastRenderedPageBreak/>
        <w:t>k</w:t>
      </w:r>
      <w:r w:rsidR="0038359E" w:rsidRPr="00463DAD">
        <w:rPr>
          <w:sz w:val="27"/>
          <w:szCs w:val="27"/>
        </w:rPr>
        <w:t xml:space="preserve"> lần</w:t>
      </w:r>
      <w:r w:rsidR="005A6D2C">
        <w:rPr>
          <w:sz w:val="27"/>
          <w:szCs w:val="27"/>
        </w:rPr>
        <w:t xml:space="preserve"> </w:t>
      </w:r>
      <w:r w:rsidR="0038359E" w:rsidRPr="00463DAD">
        <w:rPr>
          <w:sz w:val="27"/>
          <w:szCs w:val="27"/>
        </w:rPr>
        <w:t>lặp thì luật học Perceptron sẽ hội tụ</w:t>
      </w:r>
      <w:r w:rsidR="00AC065E">
        <w:rPr>
          <w:sz w:val="27"/>
          <w:szCs w:val="27"/>
        </w:rPr>
        <w:t xml:space="preserve"> tức là </w:t>
      </w:r>
      <w:r w:rsidR="007B1191" w:rsidRPr="00565C99">
        <w:rPr>
          <w:position w:val="-16"/>
        </w:rPr>
        <w:object w:dxaOrig="1380" w:dyaOrig="420" w14:anchorId="4213F1A9">
          <v:shape id="_x0000_i1064" type="#_x0000_t75" style="width:67.65pt;height:24pt" o:ole="">
            <v:imagedata r:id="rId92" o:title=""/>
          </v:shape>
          <o:OLEObject Type="Embed" ProgID="Equation.DSMT4" ShapeID="_x0000_i1064" DrawAspect="Content" ObjectID="_1765571173" r:id="rId93"/>
        </w:object>
      </w:r>
      <w:r w:rsidR="00AC065E">
        <w:t xml:space="preserve">, hay </w:t>
      </w:r>
      <w:r w:rsidR="00AC065E" w:rsidRPr="00565C99">
        <w:rPr>
          <w:position w:val="-22"/>
        </w:rPr>
        <w:object w:dxaOrig="2100" w:dyaOrig="480" w14:anchorId="13B88EB2">
          <v:shape id="_x0000_i1065" type="#_x0000_t75" style="width:108.55pt;height:24pt" o:ole="">
            <v:imagedata r:id="rId94" o:title=""/>
          </v:shape>
          <o:OLEObject Type="Embed" ProgID="Equation.DSMT4" ShapeID="_x0000_i1065" DrawAspect="Content" ObjectID="_1765571174" r:id="rId95"/>
        </w:object>
      </w:r>
      <w:r w:rsidR="00AC065E">
        <w:t xml:space="preserve">khi đó theo (1.1) </w:t>
      </w:r>
      <w:r w:rsidR="00AC065E" w:rsidRPr="00565C99">
        <w:rPr>
          <w:position w:val="-22"/>
        </w:rPr>
        <w:object w:dxaOrig="760" w:dyaOrig="480" w14:anchorId="505C8ED8">
          <v:shape id="_x0000_i1066" type="#_x0000_t75" style="width:36pt;height:24pt" o:ole="">
            <v:imagedata r:id="rId96" o:title=""/>
          </v:shape>
          <o:OLEObject Type="Embed" ProgID="Equation.DSMT4" ShapeID="_x0000_i1066" DrawAspect="Content" ObjectID="_1765571175" r:id="rId97"/>
        </w:object>
      </w:r>
      <w:r w:rsidR="00AC065E">
        <w:t>là bộ trọng số cần tìm</w:t>
      </w:r>
      <w:r w:rsidR="005A6D2C">
        <w:t xml:space="preserve"> (Chứng minh tính hội tụ sẽ được trình bày tại chương ba của luận án)</w:t>
      </w:r>
    </w:p>
    <w:p w14:paraId="734DE2F4" w14:textId="69ED8828" w:rsidR="00806C68" w:rsidRDefault="00806C68">
      <w:pPr>
        <w:pStyle w:val="Heading4"/>
        <w:numPr>
          <w:ilvl w:val="3"/>
          <w:numId w:val="36"/>
        </w:numPr>
      </w:pPr>
      <w:r w:rsidRPr="0025215F">
        <w:t>Mạng Adaline</w:t>
      </w:r>
    </w:p>
    <w:p w14:paraId="3E72681B" w14:textId="7A4AD211" w:rsidR="00782B0A" w:rsidRDefault="00782B0A">
      <w:pPr>
        <w:pStyle w:val="Heading5"/>
        <w:numPr>
          <w:ilvl w:val="0"/>
          <w:numId w:val="26"/>
        </w:numPr>
        <w:ind w:left="426"/>
      </w:pPr>
      <w:r w:rsidRPr="0025215F">
        <w:t xml:space="preserve">Cấu trúc </w:t>
      </w:r>
      <w:r w:rsidRPr="00FC326C">
        <w:t xml:space="preserve">của mạng </w:t>
      </w:r>
      <w:r>
        <w:t>A</w:t>
      </w:r>
      <w:r w:rsidR="005A6D2C">
        <w:t>daline</w:t>
      </w:r>
    </w:p>
    <w:p w14:paraId="789BBDF1" w14:textId="73327177" w:rsidR="00FC4FEE" w:rsidRPr="00463DAD" w:rsidRDefault="00A01433" w:rsidP="00463DAD">
      <w:pPr>
        <w:spacing w:before="120" w:after="120" w:line="312" w:lineRule="auto"/>
        <w:ind w:firstLine="709"/>
        <w:jc w:val="both"/>
        <w:rPr>
          <w:sz w:val="27"/>
          <w:szCs w:val="27"/>
        </w:rPr>
      </w:pPr>
      <w:r w:rsidRPr="00463DAD">
        <w:rPr>
          <w:sz w:val="27"/>
          <w:szCs w:val="27"/>
        </w:rPr>
        <w:t>Mạng nơ ron Adaline</w:t>
      </w:r>
      <w:r w:rsidR="007B263B">
        <w:rPr>
          <w:sz w:val="27"/>
          <w:szCs w:val="27"/>
        </w:rPr>
        <w:t xml:space="preserve"> do Widrow</w:t>
      </w:r>
      <w:r w:rsidR="00AC065E">
        <w:rPr>
          <w:sz w:val="27"/>
          <w:szCs w:val="27"/>
        </w:rPr>
        <w:t xml:space="preserve"> – Hoff đề xuất</w:t>
      </w:r>
      <w:r w:rsidRPr="00463DAD">
        <w:rPr>
          <w:sz w:val="27"/>
          <w:szCs w:val="27"/>
        </w:rPr>
        <w:t xml:space="preserve"> </w:t>
      </w:r>
      <w:r w:rsidR="00805BFE">
        <w:rPr>
          <w:sz w:val="27"/>
          <w:szCs w:val="27"/>
        </w:rPr>
        <w:t xml:space="preserve"> năm 1962 </w:t>
      </w:r>
      <w:sdt>
        <w:sdtPr>
          <w:rPr>
            <w:sz w:val="27"/>
            <w:szCs w:val="27"/>
            <w:lang w:val="it-IT"/>
          </w:rPr>
          <w:id w:val="-1678873626"/>
          <w:citation/>
        </w:sdtPr>
        <w:sdtContent>
          <w:r w:rsidR="00805BFE" w:rsidRPr="00463DAD">
            <w:rPr>
              <w:sz w:val="27"/>
              <w:szCs w:val="27"/>
              <w:lang w:val="it-IT"/>
            </w:rPr>
            <w:fldChar w:fldCharType="begin"/>
          </w:r>
          <w:r w:rsidR="00805BFE" w:rsidRPr="00463DAD">
            <w:rPr>
              <w:sz w:val="27"/>
              <w:szCs w:val="27"/>
            </w:rPr>
            <w:instrText xml:space="preserve"> CITATION Wid \l 1033 </w:instrText>
          </w:r>
          <w:r w:rsidR="00805BFE" w:rsidRPr="00463DAD">
            <w:rPr>
              <w:sz w:val="27"/>
              <w:szCs w:val="27"/>
              <w:lang w:val="it-IT"/>
            </w:rPr>
            <w:fldChar w:fldCharType="separate"/>
          </w:r>
          <w:r w:rsidR="000F7C54" w:rsidRPr="000F7C54">
            <w:rPr>
              <w:noProof/>
              <w:sz w:val="27"/>
              <w:szCs w:val="27"/>
            </w:rPr>
            <w:t>[8]</w:t>
          </w:r>
          <w:r w:rsidR="00805BFE" w:rsidRPr="00463DAD">
            <w:rPr>
              <w:sz w:val="27"/>
              <w:szCs w:val="27"/>
              <w:lang w:val="it-IT"/>
            </w:rPr>
            <w:fldChar w:fldCharType="end"/>
          </w:r>
        </w:sdtContent>
      </w:sdt>
      <w:r w:rsidR="00805BFE">
        <w:rPr>
          <w:sz w:val="27"/>
          <w:szCs w:val="27"/>
        </w:rPr>
        <w:t xml:space="preserve"> </w:t>
      </w:r>
      <w:r w:rsidRPr="00463DAD">
        <w:rPr>
          <w:sz w:val="27"/>
          <w:szCs w:val="27"/>
        </w:rPr>
        <w:t>lấy ý tưởng gốc từ</w:t>
      </w:r>
      <w:r w:rsidR="00AC065E">
        <w:rPr>
          <w:sz w:val="27"/>
          <w:szCs w:val="27"/>
        </w:rPr>
        <w:t xml:space="preserve"> cấu trúc</w:t>
      </w:r>
      <w:r w:rsidRPr="00463DAD">
        <w:rPr>
          <w:sz w:val="27"/>
          <w:szCs w:val="27"/>
        </w:rPr>
        <w:t xml:space="preserve"> mạng nơ ron Perceptron</w:t>
      </w:r>
      <w:r w:rsidR="00651AD4" w:rsidRPr="00463DAD">
        <w:rPr>
          <w:sz w:val="27"/>
          <w:szCs w:val="27"/>
        </w:rPr>
        <w:t>. Sự sai khác</w:t>
      </w:r>
      <w:r w:rsidR="008F1FEA" w:rsidRPr="00463DAD">
        <w:rPr>
          <w:sz w:val="27"/>
          <w:szCs w:val="27"/>
        </w:rPr>
        <w:t xml:space="preserve"> </w:t>
      </w:r>
      <w:r w:rsidR="00651AD4" w:rsidRPr="00463DAD">
        <w:rPr>
          <w:sz w:val="27"/>
          <w:szCs w:val="27"/>
        </w:rPr>
        <w:t>giữa mạng Adaline và mạng Perceptron là Adaline sử dụng hàm</w:t>
      </w:r>
      <w:r w:rsidR="00AC065E">
        <w:rPr>
          <w:sz w:val="27"/>
          <w:szCs w:val="27"/>
        </w:rPr>
        <w:t xml:space="preserve"> tương tác đầu ra </w:t>
      </w:r>
      <w:r w:rsidR="00AC065E" w:rsidRPr="00AC065E">
        <w:rPr>
          <w:i/>
          <w:iCs/>
          <w:sz w:val="27"/>
          <w:szCs w:val="27"/>
        </w:rPr>
        <w:t>f(x</w:t>
      </w:r>
      <w:r w:rsidR="00AC065E" w:rsidRPr="00AC065E">
        <w:rPr>
          <w:i/>
          <w:iCs/>
          <w:sz w:val="27"/>
          <w:szCs w:val="27"/>
          <w:vertAlign w:val="subscript"/>
        </w:rPr>
        <w:t>i</w:t>
      </w:r>
      <w:r w:rsidR="00AC065E" w:rsidRPr="00AC065E">
        <w:rPr>
          <w:i/>
          <w:iCs/>
          <w:sz w:val="27"/>
          <w:szCs w:val="27"/>
        </w:rPr>
        <w:t>)</w:t>
      </w:r>
      <w:r w:rsidR="00AC065E">
        <w:rPr>
          <w:i/>
          <w:iCs/>
          <w:sz w:val="27"/>
          <w:szCs w:val="27"/>
        </w:rPr>
        <w:t xml:space="preserve"> </w:t>
      </w:r>
      <w:r w:rsidR="00AC065E" w:rsidRPr="00805BFE">
        <w:rPr>
          <w:sz w:val="27"/>
          <w:szCs w:val="27"/>
        </w:rPr>
        <w:t>tại hình 1.1 là hàm</w:t>
      </w:r>
      <w:r w:rsidR="00AC065E">
        <w:rPr>
          <w:i/>
          <w:iCs/>
          <w:sz w:val="27"/>
          <w:szCs w:val="27"/>
        </w:rPr>
        <w:t xml:space="preserve"> </w:t>
      </w:r>
      <w:r w:rsidR="00651AD4" w:rsidRPr="00463DAD">
        <w:rPr>
          <w:sz w:val="27"/>
          <w:szCs w:val="27"/>
        </w:rPr>
        <w:t xml:space="preserve"> liên tục</w:t>
      </w:r>
      <w:r w:rsidR="009F5464">
        <w:rPr>
          <w:sz w:val="27"/>
          <w:szCs w:val="27"/>
        </w:rPr>
        <w:t xml:space="preserve"> </w:t>
      </w:r>
      <w:sdt>
        <w:sdtPr>
          <w:rPr>
            <w:sz w:val="27"/>
            <w:szCs w:val="27"/>
          </w:rPr>
          <w:id w:val="1004704342"/>
          <w:citation/>
        </w:sdtPr>
        <w:sdtContent>
          <w:r w:rsidR="009F5464">
            <w:rPr>
              <w:sz w:val="27"/>
              <w:szCs w:val="27"/>
            </w:rPr>
            <w:fldChar w:fldCharType="begin"/>
          </w:r>
          <w:r w:rsidR="009F5464">
            <w:rPr>
              <w:sz w:val="27"/>
              <w:szCs w:val="27"/>
            </w:rPr>
            <w:instrText xml:space="preserve"> CITATION Wid90 \l 1033 </w:instrText>
          </w:r>
          <w:r w:rsidR="009F5464">
            <w:rPr>
              <w:sz w:val="27"/>
              <w:szCs w:val="27"/>
            </w:rPr>
            <w:fldChar w:fldCharType="separate"/>
          </w:r>
          <w:r w:rsidR="000F7C54" w:rsidRPr="000F7C54">
            <w:rPr>
              <w:noProof/>
              <w:sz w:val="27"/>
              <w:szCs w:val="27"/>
            </w:rPr>
            <w:t>[9]</w:t>
          </w:r>
          <w:r w:rsidR="009F5464">
            <w:rPr>
              <w:sz w:val="27"/>
              <w:szCs w:val="27"/>
            </w:rPr>
            <w:fldChar w:fldCharType="end"/>
          </w:r>
        </w:sdtContent>
      </w:sdt>
      <w:r w:rsidR="00651AD4" w:rsidRPr="00463DAD">
        <w:rPr>
          <w:sz w:val="27"/>
          <w:szCs w:val="27"/>
        </w:rPr>
        <w:t xml:space="preserve">. </w:t>
      </w:r>
      <w:r w:rsidR="00FC4FEE" w:rsidRPr="00463DAD">
        <w:rPr>
          <w:sz w:val="27"/>
          <w:szCs w:val="27"/>
        </w:rPr>
        <w:t>Khi đó luật học của mạng Adaline được trình bày như dưới đây</w:t>
      </w:r>
      <w:r w:rsidR="008F1FEA" w:rsidRPr="00463DAD">
        <w:rPr>
          <w:sz w:val="27"/>
          <w:szCs w:val="27"/>
        </w:rPr>
        <w:t>.</w:t>
      </w:r>
    </w:p>
    <w:p w14:paraId="1C61EBFF" w14:textId="5C8CD1B8" w:rsidR="00782B0A" w:rsidRPr="00782B0A" w:rsidRDefault="00782B0A">
      <w:pPr>
        <w:pStyle w:val="Heading5"/>
        <w:numPr>
          <w:ilvl w:val="0"/>
          <w:numId w:val="26"/>
        </w:numPr>
        <w:ind w:left="426"/>
      </w:pPr>
      <w:bookmarkStart w:id="54" w:name="_Hlk149425926"/>
      <w:r w:rsidRPr="00782B0A">
        <w:t xml:space="preserve">Luật học </w:t>
      </w:r>
      <w:r w:rsidR="005A6D2C">
        <w:t>Widrow-Hoff</w:t>
      </w:r>
    </w:p>
    <w:bookmarkEnd w:id="54"/>
    <w:p w14:paraId="68CF3735" w14:textId="1E3D33D9" w:rsidR="00301561" w:rsidRPr="003F6C17" w:rsidRDefault="00805BFE" w:rsidP="003F6C17">
      <w:pPr>
        <w:spacing w:before="120" w:after="120" w:line="312" w:lineRule="auto"/>
        <w:jc w:val="both"/>
        <w:rPr>
          <w:iCs/>
          <w:sz w:val="27"/>
          <w:szCs w:val="27"/>
        </w:rPr>
      </w:pPr>
      <w:r>
        <w:rPr>
          <w:iCs/>
          <w:sz w:val="27"/>
          <w:szCs w:val="27"/>
        </w:rPr>
        <w:tab/>
      </w:r>
      <w:bookmarkStart w:id="55" w:name="_Hlk149425956"/>
      <w:r w:rsidR="005A6D2C" w:rsidRPr="007941A9">
        <w:rPr>
          <w:iCs/>
          <w:sz w:val="27"/>
          <w:szCs w:val="27"/>
        </w:rPr>
        <w:t>L</w:t>
      </w:r>
      <w:r w:rsidRPr="007941A9">
        <w:rPr>
          <w:iCs/>
          <w:sz w:val="27"/>
          <w:szCs w:val="27"/>
        </w:rPr>
        <w:t>uật học Widrow-Hoff</w:t>
      </w:r>
      <w:r w:rsidR="005A6D2C" w:rsidRPr="007941A9">
        <w:rPr>
          <w:iCs/>
          <w:sz w:val="27"/>
          <w:szCs w:val="27"/>
        </w:rPr>
        <w:t xml:space="preserve"> (hay luật học </w:t>
      </w:r>
      <w:r w:rsidR="00301561" w:rsidRPr="007941A9">
        <w:rPr>
          <w:iCs/>
          <w:sz w:val="27"/>
          <w:szCs w:val="27"/>
        </w:rPr>
        <w:t xml:space="preserve">sai số bình phương tối thiểu: </w:t>
      </w:r>
      <w:r w:rsidR="005A6D2C" w:rsidRPr="007941A9">
        <w:rPr>
          <w:iCs/>
          <w:sz w:val="27"/>
          <w:szCs w:val="27"/>
        </w:rPr>
        <w:t xml:space="preserve">LMS) </w:t>
      </w:r>
      <w:r w:rsidRPr="007941A9">
        <w:rPr>
          <w:iCs/>
          <w:sz w:val="27"/>
          <w:szCs w:val="27"/>
        </w:rPr>
        <w:t>là luật học định lượng và có sở cứ khoa học</w:t>
      </w:r>
      <w:r w:rsidR="00301561" w:rsidRPr="007941A9">
        <w:rPr>
          <w:iCs/>
          <w:sz w:val="27"/>
          <w:szCs w:val="27"/>
        </w:rPr>
        <w:t xml:space="preserve"> từ phương pháp hạ Gradient (Decent Gradient) từ viện nghiên cứu </w:t>
      </w:r>
      <w:hyperlink r:id="rId98" w:history="1">
        <w:r w:rsidR="003F6C17" w:rsidRPr="003F6C17">
          <w:rPr>
            <w:iCs/>
            <w:sz w:val="27"/>
            <w:szCs w:val="27"/>
          </w:rPr>
          <w:t>Massachusetts</w:t>
        </w:r>
      </w:hyperlink>
      <w:r w:rsidR="00301561" w:rsidRPr="007941A9">
        <w:rPr>
          <w:iCs/>
          <w:sz w:val="27"/>
          <w:szCs w:val="27"/>
        </w:rPr>
        <w:t xml:space="preserve"> (Hoa kỳ): </w:t>
      </w:r>
      <w:r w:rsidRPr="007941A9">
        <w:rPr>
          <w:iCs/>
          <w:sz w:val="27"/>
          <w:szCs w:val="27"/>
        </w:rPr>
        <w:t xml:space="preserve"> </w:t>
      </w:r>
      <w:bookmarkEnd w:id="55"/>
    </w:p>
    <w:p w14:paraId="5BDE80E9" w14:textId="4179B26A" w:rsidR="00301561" w:rsidRPr="007941A9" w:rsidRDefault="00243B1E" w:rsidP="00243B1E">
      <w:pPr>
        <w:pStyle w:val="MTDisplayEquation"/>
        <w:tabs>
          <w:tab w:val="clear" w:pos="57"/>
          <w:tab w:val="clear" w:pos="567"/>
          <w:tab w:val="clear" w:pos="4540"/>
          <w:tab w:val="left" w:pos="3261"/>
          <w:tab w:val="left" w:pos="8364"/>
        </w:tabs>
      </w:pPr>
      <w:r w:rsidRPr="007941A9">
        <w:tab/>
      </w:r>
      <w:r w:rsidRPr="007941A9">
        <w:rPr>
          <w:position w:val="-42"/>
        </w:rPr>
        <w:object w:dxaOrig="1780" w:dyaOrig="840" w14:anchorId="0988B33A">
          <v:shape id="_x0000_i1067" type="#_x0000_t75" style="width:88.9pt;height:42pt" o:ole="">
            <v:imagedata r:id="rId99" o:title=""/>
          </v:shape>
          <o:OLEObject Type="Embed" ProgID="Equation.DSMT4" ShapeID="_x0000_i1067" DrawAspect="Content" ObjectID="_1765571176" r:id="rId100"/>
        </w:object>
      </w:r>
      <w:r w:rsidRPr="007941A9">
        <w:tab/>
      </w:r>
      <w:r w:rsidRPr="007941A9">
        <w:fldChar w:fldCharType="begin"/>
      </w:r>
      <w:r w:rsidRPr="007941A9">
        <w:instrText xml:space="preserve"> MACROBUTTON MTPlaceRef \* MERGEFORMAT </w:instrText>
      </w:r>
      <w:r w:rsidRPr="007941A9">
        <w:fldChar w:fldCharType="begin"/>
      </w:r>
      <w:r w:rsidRPr="007941A9">
        <w:instrText xml:space="preserve"> SEQ MTEqn \h \* MERGEFORMAT </w:instrText>
      </w:r>
      <w:r w:rsidRPr="007941A9">
        <w:fldChar w:fldCharType="end"/>
      </w:r>
      <w:r w:rsidRPr="007941A9">
        <w:instrText>(</w:instrText>
      </w:r>
      <w:fldSimple w:instr=" SEQ MTChap \c \* Arabic \* MERGEFORMAT ">
        <w:r w:rsidR="005D5FAA">
          <w:rPr>
            <w:noProof/>
          </w:rPr>
          <w:instrText>1</w:instrText>
        </w:r>
      </w:fldSimple>
      <w:r w:rsidRPr="007941A9">
        <w:instrText>.</w:instrText>
      </w:r>
      <w:fldSimple w:instr=" SEQ MTEqn \c \* Arabic \* MERGEFORMAT ">
        <w:r w:rsidR="005D5FAA">
          <w:rPr>
            <w:noProof/>
          </w:rPr>
          <w:instrText>5</w:instrText>
        </w:r>
      </w:fldSimple>
      <w:r w:rsidRPr="007941A9">
        <w:instrText>)</w:instrText>
      </w:r>
      <w:r w:rsidRPr="007941A9">
        <w:fldChar w:fldCharType="end"/>
      </w:r>
    </w:p>
    <w:p w14:paraId="0C13E23E" w14:textId="430D6AD1" w:rsidR="00301561" w:rsidRPr="007941A9" w:rsidRDefault="00301561" w:rsidP="00610387">
      <w:pPr>
        <w:pStyle w:val="MTDisplayEquation"/>
        <w:tabs>
          <w:tab w:val="clear" w:pos="57"/>
        </w:tabs>
        <w:spacing w:before="120" w:after="120" w:line="312" w:lineRule="auto"/>
        <w:rPr>
          <w:i w:val="0"/>
          <w:iCs/>
          <w:sz w:val="27"/>
          <w:szCs w:val="27"/>
          <w:lang w:val="it-IT"/>
        </w:rPr>
      </w:pPr>
      <w:r w:rsidRPr="007941A9">
        <w:rPr>
          <w:i w:val="0"/>
          <w:iCs/>
          <w:sz w:val="27"/>
          <w:szCs w:val="27"/>
          <w:lang w:val="it-IT"/>
        </w:rPr>
        <w:tab/>
        <w:t>trong đó</w:t>
      </w:r>
      <w:r w:rsidR="00C25E70">
        <w:rPr>
          <w:i w:val="0"/>
          <w:iCs/>
          <w:sz w:val="27"/>
          <w:szCs w:val="27"/>
          <w:lang w:val="it-IT"/>
        </w:rPr>
        <w:t xml:space="preserve"> </w:t>
      </w:r>
      <w:r w:rsidR="00C25E70" w:rsidRPr="007941A9">
        <w:rPr>
          <w:i w:val="0"/>
          <w:iCs/>
          <w:sz w:val="27"/>
          <w:szCs w:val="27"/>
          <w:lang w:val="it-IT"/>
        </w:rPr>
        <w:t xml:space="preserve">định nghĩa hàm chi phí (hay hàm sai số) </w:t>
      </w:r>
      <w:r w:rsidR="00C25E70" w:rsidRPr="007941A9">
        <w:rPr>
          <w:sz w:val="27"/>
          <w:szCs w:val="27"/>
          <w:lang w:val="it-IT"/>
        </w:rPr>
        <w:t>E(w)</w:t>
      </w:r>
      <w:r w:rsidR="00C25E70" w:rsidRPr="007941A9">
        <w:rPr>
          <w:i w:val="0"/>
          <w:iCs/>
          <w:sz w:val="27"/>
          <w:szCs w:val="27"/>
          <w:lang w:val="it-IT"/>
        </w:rPr>
        <w:t xml:space="preserve"> là hàm bậc hai có dạng Parabol</w:t>
      </w:r>
      <w:r w:rsidRPr="007941A9">
        <w:rPr>
          <w:i w:val="0"/>
          <w:iCs/>
          <w:sz w:val="27"/>
          <w:szCs w:val="27"/>
          <w:lang w:val="it-IT"/>
        </w:rPr>
        <w:t xml:space="preserve">: </w:t>
      </w:r>
    </w:p>
    <w:p w14:paraId="21A75CFA" w14:textId="74590B6D" w:rsidR="00243B1E" w:rsidRPr="007941A9" w:rsidRDefault="00243B1E" w:rsidP="003F6C17">
      <w:pPr>
        <w:pStyle w:val="MTDisplayEquation"/>
        <w:rPr>
          <w:lang w:val="it-IT"/>
        </w:rPr>
      </w:pPr>
      <w:r w:rsidRPr="007941A9">
        <w:rPr>
          <w:lang w:val="it-IT"/>
        </w:rPr>
        <w:tab/>
      </w:r>
      <w:r w:rsidR="003F6C17" w:rsidRPr="007941A9">
        <w:rPr>
          <w:position w:val="-40"/>
          <w:lang w:val="it-IT"/>
        </w:rPr>
        <w:object w:dxaOrig="8300" w:dyaOrig="1020" w14:anchorId="05A32D41">
          <v:shape id="_x0000_i1068" type="#_x0000_t75" style="width:415.65pt;height:51.25pt" o:ole="">
            <v:imagedata r:id="rId101" o:title=""/>
          </v:shape>
          <o:OLEObject Type="Embed" ProgID="Equation.DSMT4" ShapeID="_x0000_i1068" DrawAspect="Content" ObjectID="_1765571177" r:id="rId102"/>
        </w:object>
      </w:r>
      <w:r w:rsidRPr="007941A9">
        <w:rPr>
          <w:lang w:val="it-IT"/>
        </w:rPr>
        <w:tab/>
      </w:r>
      <w:r w:rsidRPr="007941A9">
        <w:rPr>
          <w:lang w:val="it-IT"/>
        </w:rPr>
        <w:fldChar w:fldCharType="begin"/>
      </w:r>
      <w:r w:rsidRPr="007941A9">
        <w:rPr>
          <w:lang w:val="it-IT"/>
        </w:rPr>
        <w:instrText xml:space="preserve"> MACROBUTTON MTPlaceRef \* MERGEFORMAT </w:instrText>
      </w:r>
      <w:r w:rsidRPr="007941A9">
        <w:rPr>
          <w:lang w:val="it-IT"/>
        </w:rPr>
        <w:fldChar w:fldCharType="begin"/>
      </w:r>
      <w:r w:rsidRPr="007941A9">
        <w:rPr>
          <w:lang w:val="it-IT"/>
        </w:rPr>
        <w:instrText xml:space="preserve"> SEQ MTEqn \h \* MERGEFORMAT </w:instrText>
      </w:r>
      <w:r w:rsidRPr="007941A9">
        <w:rPr>
          <w:lang w:val="it-IT"/>
        </w:rPr>
        <w:fldChar w:fldCharType="end"/>
      </w:r>
      <w:r w:rsidRPr="007941A9">
        <w:rPr>
          <w:lang w:val="it-IT"/>
        </w:rPr>
        <w:instrText>(</w:instrText>
      </w:r>
      <w:r w:rsidRPr="007941A9">
        <w:rPr>
          <w:lang w:val="it-IT"/>
        </w:rPr>
        <w:fldChar w:fldCharType="begin"/>
      </w:r>
      <w:r w:rsidRPr="007941A9">
        <w:rPr>
          <w:lang w:val="it-IT"/>
        </w:rPr>
        <w:instrText xml:space="preserve"> SEQ MTChap \c \* Arabic \* MERGEFORMAT </w:instrText>
      </w:r>
      <w:r w:rsidRPr="007941A9">
        <w:rPr>
          <w:lang w:val="it-IT"/>
        </w:rPr>
        <w:fldChar w:fldCharType="separate"/>
      </w:r>
      <w:r w:rsidR="005D5FAA">
        <w:rPr>
          <w:noProof/>
          <w:lang w:val="it-IT"/>
        </w:rPr>
        <w:instrText>1</w:instrText>
      </w:r>
      <w:r w:rsidRPr="007941A9">
        <w:rPr>
          <w:lang w:val="it-IT"/>
        </w:rPr>
        <w:fldChar w:fldCharType="end"/>
      </w:r>
      <w:r w:rsidRPr="007941A9">
        <w:rPr>
          <w:lang w:val="it-IT"/>
        </w:rPr>
        <w:instrText>.</w:instrText>
      </w:r>
      <w:r w:rsidRPr="007941A9">
        <w:rPr>
          <w:lang w:val="it-IT"/>
        </w:rPr>
        <w:fldChar w:fldCharType="begin"/>
      </w:r>
      <w:r w:rsidRPr="007941A9">
        <w:rPr>
          <w:lang w:val="it-IT"/>
        </w:rPr>
        <w:instrText xml:space="preserve"> SEQ MTEqn \c \* Arabic \* MERGEFORMAT </w:instrText>
      </w:r>
      <w:r w:rsidRPr="007941A9">
        <w:rPr>
          <w:lang w:val="it-IT"/>
        </w:rPr>
        <w:fldChar w:fldCharType="separate"/>
      </w:r>
      <w:r w:rsidR="005D5FAA">
        <w:rPr>
          <w:noProof/>
          <w:lang w:val="it-IT"/>
        </w:rPr>
        <w:instrText>6</w:instrText>
      </w:r>
      <w:r w:rsidRPr="007941A9">
        <w:rPr>
          <w:lang w:val="it-IT"/>
        </w:rPr>
        <w:fldChar w:fldCharType="end"/>
      </w:r>
      <w:r w:rsidRPr="007941A9">
        <w:rPr>
          <w:lang w:val="it-IT"/>
        </w:rPr>
        <w:instrText>)</w:instrText>
      </w:r>
      <w:r w:rsidRPr="007941A9">
        <w:rPr>
          <w:lang w:val="it-IT"/>
        </w:rPr>
        <w:fldChar w:fldCharType="end"/>
      </w:r>
    </w:p>
    <w:p w14:paraId="52A4C28A" w14:textId="01F3A1EC" w:rsidR="00806C68" w:rsidRDefault="00243B1E" w:rsidP="00610387">
      <w:pPr>
        <w:pStyle w:val="MTDisplayEquation"/>
        <w:tabs>
          <w:tab w:val="clear" w:pos="57"/>
        </w:tabs>
        <w:spacing w:before="120" w:after="120" w:line="312" w:lineRule="auto"/>
        <w:rPr>
          <w:i w:val="0"/>
          <w:iCs/>
          <w:sz w:val="27"/>
          <w:szCs w:val="27"/>
          <w:lang w:val="it-IT"/>
        </w:rPr>
      </w:pPr>
      <w:r w:rsidRPr="007941A9">
        <w:rPr>
          <w:i w:val="0"/>
          <w:iCs/>
          <w:sz w:val="27"/>
          <w:szCs w:val="27"/>
          <w:lang w:val="it-IT"/>
        </w:rPr>
        <w:tab/>
      </w:r>
      <w:r w:rsidR="00806C68" w:rsidRPr="007941A9">
        <w:rPr>
          <w:i w:val="0"/>
          <w:iCs/>
          <w:sz w:val="27"/>
          <w:szCs w:val="27"/>
          <w:lang w:val="it-IT"/>
        </w:rPr>
        <w:t xml:space="preserve">Để </w:t>
      </w:r>
      <w:r w:rsidR="001D307B" w:rsidRPr="007941A9">
        <w:rPr>
          <w:i w:val="0"/>
          <w:iCs/>
          <w:sz w:val="27"/>
          <w:szCs w:val="27"/>
          <w:lang w:val="it-IT"/>
        </w:rPr>
        <w:t>xác định bộ trọng số cho mạng Adalines</w:t>
      </w:r>
      <w:r w:rsidR="00C25E70">
        <w:rPr>
          <w:i w:val="0"/>
          <w:iCs/>
          <w:sz w:val="27"/>
          <w:szCs w:val="27"/>
          <w:lang w:val="it-IT"/>
        </w:rPr>
        <w:t>, b</w:t>
      </w:r>
      <w:r w:rsidRPr="007941A9">
        <w:rPr>
          <w:i w:val="0"/>
          <w:iCs/>
          <w:sz w:val="27"/>
          <w:szCs w:val="27"/>
          <w:lang w:val="it-IT"/>
        </w:rPr>
        <w:t>iến đổi biểu thức (1.5) và (1.6), giá trị cập nhật bộ trọng số xác định như sau:</w:t>
      </w:r>
    </w:p>
    <w:p w14:paraId="61857896" w14:textId="04382A10" w:rsidR="00301561" w:rsidRPr="00301561" w:rsidRDefault="007941A9" w:rsidP="007941A9">
      <w:pPr>
        <w:pStyle w:val="MTDisplayEquation"/>
        <w:tabs>
          <w:tab w:val="clear" w:pos="57"/>
          <w:tab w:val="left" w:pos="1560"/>
        </w:tabs>
        <w:ind w:left="1560"/>
        <w:rPr>
          <w:lang w:val="it-IT"/>
        </w:rPr>
      </w:pPr>
      <w:r>
        <w:rPr>
          <w:lang w:val="it-IT"/>
        </w:rPr>
        <w:tab/>
      </w:r>
      <w:r w:rsidRPr="007941A9">
        <w:rPr>
          <w:position w:val="-34"/>
          <w:lang w:val="it-IT"/>
        </w:rPr>
        <w:object w:dxaOrig="4900" w:dyaOrig="820" w14:anchorId="10BB0793">
          <v:shape id="_x0000_i1069" type="#_x0000_t75" style="width:245.45pt;height:40.9pt" o:ole="">
            <v:imagedata r:id="rId103" o:title=""/>
          </v:shape>
          <o:OLEObject Type="Embed" ProgID="Equation.DSMT4" ShapeID="_x0000_i1069" DrawAspect="Content" ObjectID="_1765571178" r:id="rId104"/>
        </w:object>
      </w:r>
      <w:r>
        <w:rPr>
          <w:lang w:val="it-IT"/>
        </w:rPr>
        <w:tab/>
      </w:r>
      <w:r>
        <w:rPr>
          <w:lang w:val="it-IT"/>
        </w:rPr>
        <w:fldChar w:fldCharType="begin"/>
      </w:r>
      <w:r>
        <w:rPr>
          <w:lang w:val="it-IT"/>
        </w:rPr>
        <w:instrText xml:space="preserve"> MACROBUTTON MTPlaceRef \* MERGEFORMAT </w:instrText>
      </w:r>
      <w:r>
        <w:rPr>
          <w:lang w:val="it-IT"/>
        </w:rPr>
        <w:fldChar w:fldCharType="begin"/>
      </w:r>
      <w:r>
        <w:rPr>
          <w:lang w:val="it-IT"/>
        </w:rPr>
        <w:instrText xml:space="preserve"> SEQ MTEqn \h \* MERGEFORMAT </w:instrText>
      </w:r>
      <w:r>
        <w:rPr>
          <w:lang w:val="it-IT"/>
        </w:rPr>
        <w:fldChar w:fldCharType="end"/>
      </w:r>
      <w:r>
        <w:rPr>
          <w:lang w:val="it-IT"/>
        </w:rPr>
        <w:instrText>(</w:instrText>
      </w:r>
      <w:r>
        <w:rPr>
          <w:lang w:val="it-IT"/>
        </w:rPr>
        <w:fldChar w:fldCharType="begin"/>
      </w:r>
      <w:r>
        <w:rPr>
          <w:lang w:val="it-IT"/>
        </w:rPr>
        <w:instrText xml:space="preserve"> SEQ MTChap \c \* Arabic \* MERGEFORMAT </w:instrText>
      </w:r>
      <w:r>
        <w:rPr>
          <w:lang w:val="it-IT"/>
        </w:rPr>
        <w:fldChar w:fldCharType="separate"/>
      </w:r>
      <w:r w:rsidR="005D5FAA">
        <w:rPr>
          <w:noProof/>
          <w:lang w:val="it-IT"/>
        </w:rPr>
        <w:instrText>1</w:instrText>
      </w:r>
      <w:r>
        <w:rPr>
          <w:lang w:val="it-IT"/>
        </w:rPr>
        <w:fldChar w:fldCharType="end"/>
      </w:r>
      <w:r>
        <w:rPr>
          <w:lang w:val="it-IT"/>
        </w:rPr>
        <w:instrText>.</w:instrText>
      </w:r>
      <w:r>
        <w:rPr>
          <w:lang w:val="it-IT"/>
        </w:rPr>
        <w:fldChar w:fldCharType="begin"/>
      </w:r>
      <w:r>
        <w:rPr>
          <w:lang w:val="it-IT"/>
        </w:rPr>
        <w:instrText xml:space="preserve"> SEQ MTEqn \c \* Arabic \* MERGEFORMAT </w:instrText>
      </w:r>
      <w:r>
        <w:rPr>
          <w:lang w:val="it-IT"/>
        </w:rPr>
        <w:fldChar w:fldCharType="separate"/>
      </w:r>
      <w:r w:rsidR="005D5FAA">
        <w:rPr>
          <w:noProof/>
          <w:lang w:val="it-IT"/>
        </w:rPr>
        <w:instrText>7</w:instrText>
      </w:r>
      <w:r>
        <w:rPr>
          <w:lang w:val="it-IT"/>
        </w:rPr>
        <w:fldChar w:fldCharType="end"/>
      </w:r>
      <w:r>
        <w:rPr>
          <w:lang w:val="it-IT"/>
        </w:rPr>
        <w:instrText>)</w:instrText>
      </w:r>
      <w:r>
        <w:rPr>
          <w:lang w:val="it-IT"/>
        </w:rPr>
        <w:fldChar w:fldCharType="end"/>
      </w:r>
    </w:p>
    <w:p w14:paraId="22D1D629" w14:textId="1C806848" w:rsidR="00806C68" w:rsidRDefault="00FC6773" w:rsidP="00463DAD">
      <w:pPr>
        <w:spacing w:before="120" w:after="120" w:line="312" w:lineRule="auto"/>
        <w:rPr>
          <w:i/>
          <w:sz w:val="27"/>
          <w:szCs w:val="27"/>
        </w:rPr>
      </w:pPr>
      <w:r>
        <w:rPr>
          <w:sz w:val="27"/>
          <w:szCs w:val="27"/>
        </w:rPr>
        <w:t>t</w:t>
      </w:r>
      <w:r w:rsidR="00806C68" w:rsidRPr="00463DAD">
        <w:rPr>
          <w:sz w:val="27"/>
          <w:szCs w:val="27"/>
        </w:rPr>
        <w:t xml:space="preserve">rong đó:    </w:t>
      </w:r>
      <w:r w:rsidRPr="00FC6773">
        <w:rPr>
          <w:position w:val="-38"/>
          <w:sz w:val="27"/>
          <w:szCs w:val="27"/>
        </w:rPr>
        <w:object w:dxaOrig="2240" w:dyaOrig="859" w14:anchorId="12344E91">
          <v:shape id="_x0000_i1070" type="#_x0000_t75" style="width:116.2pt;height:42pt" o:ole="">
            <v:imagedata r:id="rId105" o:title=""/>
          </v:shape>
          <o:OLEObject Type="Embed" ProgID="Equation.DSMT4" ShapeID="_x0000_i1070" DrawAspect="Content" ObjectID="_1765571179" r:id="rId106"/>
        </w:object>
      </w:r>
      <w:r w:rsidR="00806C68" w:rsidRPr="00463DAD">
        <w:rPr>
          <w:i/>
          <w:sz w:val="27"/>
          <w:szCs w:val="27"/>
        </w:rPr>
        <w:tab/>
      </w:r>
      <w:r w:rsidR="00077406" w:rsidRPr="00463DAD">
        <w:rPr>
          <w:i/>
          <w:sz w:val="27"/>
          <w:szCs w:val="27"/>
        </w:rPr>
        <w:t>s</w:t>
      </w:r>
      <w:r w:rsidR="00806C68" w:rsidRPr="00463DAD">
        <w:rPr>
          <w:i/>
          <w:sz w:val="27"/>
          <w:szCs w:val="27"/>
        </w:rPr>
        <w:t>=1,2,...</w:t>
      </w:r>
      <w:r w:rsidR="00463DAD">
        <w:rPr>
          <w:i/>
          <w:sz w:val="27"/>
          <w:szCs w:val="27"/>
        </w:rPr>
        <w:t>P</w:t>
      </w:r>
      <w:r w:rsidR="00806C68" w:rsidRPr="00463DAD">
        <w:rPr>
          <w:i/>
          <w:sz w:val="27"/>
          <w:szCs w:val="27"/>
        </w:rPr>
        <w:t>;</w:t>
      </w:r>
      <w:r w:rsidR="00806C68" w:rsidRPr="00463DAD">
        <w:rPr>
          <w:i/>
          <w:sz w:val="27"/>
          <w:szCs w:val="27"/>
        </w:rPr>
        <w:tab/>
        <w:t xml:space="preserve">  i=1,2,..,n; </w:t>
      </w:r>
      <w:r w:rsidR="00806C68" w:rsidRPr="00463DAD">
        <w:rPr>
          <w:i/>
          <w:sz w:val="27"/>
          <w:szCs w:val="27"/>
        </w:rPr>
        <w:tab/>
        <w:t>j=1,2,...,m</w:t>
      </w:r>
    </w:p>
    <w:p w14:paraId="708D2319" w14:textId="65206B45" w:rsidR="007B1191" w:rsidRPr="00FC6773" w:rsidRDefault="007B1191" w:rsidP="00463DAD">
      <w:pPr>
        <w:spacing w:before="120" w:after="120" w:line="312" w:lineRule="auto"/>
        <w:rPr>
          <w:sz w:val="27"/>
          <w:szCs w:val="27"/>
        </w:rPr>
      </w:pPr>
      <w:r>
        <w:rPr>
          <w:i/>
          <w:sz w:val="27"/>
          <w:szCs w:val="27"/>
        </w:rPr>
        <w:tab/>
      </w:r>
      <w:r>
        <w:rPr>
          <w:i/>
          <w:sz w:val="27"/>
          <w:szCs w:val="27"/>
        </w:rPr>
        <w:tab/>
        <w:t>P: số cặp mẫu học</w:t>
      </w:r>
    </w:p>
    <w:p w14:paraId="70D8028F" w14:textId="78244024" w:rsidR="00806C68" w:rsidRPr="0025215F" w:rsidRDefault="00806C68">
      <w:pPr>
        <w:pStyle w:val="Heading4"/>
        <w:numPr>
          <w:ilvl w:val="3"/>
          <w:numId w:val="36"/>
        </w:numPr>
      </w:pPr>
      <w:r w:rsidRPr="0025215F">
        <w:lastRenderedPageBreak/>
        <w:t xml:space="preserve">Mạng </w:t>
      </w:r>
      <w:r w:rsidR="00D9462C">
        <w:t>truyền thẳng nhiều lớp</w:t>
      </w:r>
    </w:p>
    <w:p w14:paraId="29E71AD1" w14:textId="49B98B97" w:rsidR="00806C68" w:rsidRPr="00463DAD" w:rsidRDefault="00FC6773" w:rsidP="00463DAD">
      <w:pPr>
        <w:spacing w:before="120" w:after="120" w:line="312" w:lineRule="auto"/>
        <w:ind w:firstLine="544"/>
        <w:jc w:val="both"/>
        <w:rPr>
          <w:bCs/>
          <w:sz w:val="27"/>
          <w:szCs w:val="27"/>
        </w:rPr>
      </w:pPr>
      <w:r>
        <w:rPr>
          <w:sz w:val="27"/>
          <w:szCs w:val="27"/>
        </w:rPr>
        <w:t>Hiện nay, m</w:t>
      </w:r>
      <w:r w:rsidR="00185BEA" w:rsidRPr="00463DAD">
        <w:rPr>
          <w:sz w:val="27"/>
          <w:szCs w:val="27"/>
        </w:rPr>
        <w:t xml:space="preserve">ạng </w:t>
      </w:r>
      <w:r w:rsidR="00D9462C" w:rsidRPr="00463DAD">
        <w:rPr>
          <w:sz w:val="27"/>
          <w:szCs w:val="27"/>
        </w:rPr>
        <w:t>truyền thẳng nhiều lớp</w:t>
      </w:r>
      <w:r w:rsidR="00185BEA" w:rsidRPr="00463DAD">
        <w:rPr>
          <w:sz w:val="27"/>
          <w:szCs w:val="27"/>
        </w:rPr>
        <w:t xml:space="preserve"> được áp dụng phổ biến cho các mạng học sâu như </w:t>
      </w:r>
      <w:r w:rsidR="00290926">
        <w:rPr>
          <w:sz w:val="27"/>
          <w:szCs w:val="27"/>
        </w:rPr>
        <w:t xml:space="preserve">một phần của </w:t>
      </w:r>
      <w:r w:rsidR="00185BEA" w:rsidRPr="00463DAD">
        <w:rPr>
          <w:sz w:val="27"/>
          <w:szCs w:val="27"/>
        </w:rPr>
        <w:t>mạng nơ ron tích chập CNN</w:t>
      </w:r>
      <w:r w:rsidR="00335400">
        <w:rPr>
          <w:sz w:val="27"/>
          <w:szCs w:val="27"/>
        </w:rPr>
        <w:t>s</w:t>
      </w:r>
      <w:r w:rsidR="00185BEA" w:rsidRPr="00463DAD">
        <w:rPr>
          <w:sz w:val="27"/>
          <w:szCs w:val="27"/>
        </w:rPr>
        <w:t xml:space="preserve">. Cấu trúc của mạng </w:t>
      </w:r>
      <w:r w:rsidR="00D9462C" w:rsidRPr="00463DAD">
        <w:rPr>
          <w:sz w:val="27"/>
          <w:szCs w:val="27"/>
        </w:rPr>
        <w:t>nhiều lớp</w:t>
      </w:r>
      <w:r w:rsidR="00185BEA" w:rsidRPr="00463DAD">
        <w:rPr>
          <w:sz w:val="27"/>
          <w:szCs w:val="27"/>
        </w:rPr>
        <w:t xml:space="preserve"> bao gồm các phần tử xử lý </w:t>
      </w:r>
      <w:r w:rsidR="00B915F6" w:rsidRPr="00463DAD">
        <w:rPr>
          <w:sz w:val="27"/>
          <w:szCs w:val="27"/>
        </w:rPr>
        <w:t xml:space="preserve">với hàm kích hoạt liên tục của các lớp trong mạng </w:t>
      </w:r>
      <w:sdt>
        <w:sdtPr>
          <w:rPr>
            <w:bCs/>
            <w:sz w:val="27"/>
            <w:szCs w:val="27"/>
          </w:rPr>
          <w:id w:val="175236529"/>
          <w:citation/>
        </w:sdtPr>
        <w:sdtContent>
          <w:r w:rsidR="00B915F6" w:rsidRPr="00463DAD">
            <w:rPr>
              <w:bCs/>
              <w:sz w:val="27"/>
              <w:szCs w:val="27"/>
            </w:rPr>
            <w:fldChar w:fldCharType="begin"/>
          </w:r>
          <w:r w:rsidR="00B915F6" w:rsidRPr="00463DAD">
            <w:rPr>
              <w:sz w:val="27"/>
              <w:szCs w:val="27"/>
            </w:rPr>
            <w:instrText xml:space="preserve"> CITATION HBJ13 \l 1033 </w:instrText>
          </w:r>
          <w:r w:rsidR="00B915F6" w:rsidRPr="00463DAD">
            <w:rPr>
              <w:bCs/>
              <w:sz w:val="27"/>
              <w:szCs w:val="27"/>
            </w:rPr>
            <w:fldChar w:fldCharType="separate"/>
          </w:r>
          <w:r w:rsidR="000F7C54" w:rsidRPr="000F7C54">
            <w:rPr>
              <w:noProof/>
              <w:sz w:val="27"/>
              <w:szCs w:val="27"/>
            </w:rPr>
            <w:t>[10]</w:t>
          </w:r>
          <w:r w:rsidR="00B915F6" w:rsidRPr="00463DAD">
            <w:rPr>
              <w:bCs/>
              <w:sz w:val="27"/>
              <w:szCs w:val="27"/>
            </w:rPr>
            <w:fldChar w:fldCharType="end"/>
          </w:r>
        </w:sdtContent>
      </w:sdt>
      <w:r w:rsidR="00B915F6" w:rsidRPr="00463DAD">
        <w:rPr>
          <w:sz w:val="27"/>
          <w:szCs w:val="27"/>
        </w:rPr>
        <w:t>.</w:t>
      </w:r>
    </w:p>
    <w:p w14:paraId="21FC88F0" w14:textId="2BC4888C" w:rsidR="00806C68" w:rsidRPr="0025215F" w:rsidRDefault="00806C68" w:rsidP="00A86C75">
      <w:pPr>
        <w:pStyle w:val="Heading5"/>
        <w:numPr>
          <w:ilvl w:val="0"/>
          <w:numId w:val="14"/>
        </w:numPr>
        <w:ind w:left="426" w:hanging="426"/>
      </w:pPr>
      <w:r w:rsidRPr="0025215F">
        <w:t>Cấu trúc</w:t>
      </w:r>
      <w:r w:rsidRPr="00FC326C">
        <w:t xml:space="preserve"> của mạng</w:t>
      </w:r>
      <w:r w:rsidR="00D9462C">
        <w:t xml:space="preserve"> nơ ron</w:t>
      </w:r>
      <w:r w:rsidRPr="00FC326C">
        <w:t xml:space="preserve"> </w:t>
      </w:r>
      <w:r w:rsidR="00D9462C">
        <w:t>truyền thẳng nhiều lớp</w:t>
      </w:r>
    </w:p>
    <w:p w14:paraId="3979DEFE" w14:textId="580D033B" w:rsidR="002C0F42" w:rsidRDefault="00520943" w:rsidP="002C0F42">
      <w:pPr>
        <w:pStyle w:val="Caption"/>
        <w:keepNext/>
      </w:pPr>
      <w:r>
        <w:object w:dxaOrig="10441" w:dyaOrig="4590" w14:anchorId="61046C89">
          <v:shape id="_x0000_i1071" type="#_x0000_t75" style="width:416.75pt;height:182.75pt" o:ole="">
            <v:imagedata r:id="rId107" o:title=""/>
          </v:shape>
          <o:OLEObject Type="Embed" ProgID="Visio.Drawing.15" ShapeID="_x0000_i1071" DrawAspect="Content" ObjectID="_1765571180" r:id="rId108"/>
        </w:object>
      </w:r>
    </w:p>
    <w:p w14:paraId="61860FF5" w14:textId="078CF012" w:rsidR="00266CAC" w:rsidRPr="002C0F42" w:rsidRDefault="00E573A3" w:rsidP="002C0F42">
      <w:pPr>
        <w:pStyle w:val="Caption"/>
      </w:pPr>
      <w:bookmarkStart w:id="56" w:name="_Toc148512197"/>
      <w:bookmarkStart w:id="57" w:name="_Toc149879835"/>
      <w:r>
        <w:t>Hình 1.</w:t>
      </w:r>
      <w:fldSimple w:instr=" SEQ Hình_1. \* ARABIC ">
        <w:r w:rsidR="005D5FAA">
          <w:rPr>
            <w:noProof/>
          </w:rPr>
          <w:t>2</w:t>
        </w:r>
      </w:fldSimple>
      <w:r>
        <w:t>.</w:t>
      </w:r>
      <w:r w:rsidR="002C0F42">
        <w:t xml:space="preserve"> Cấu trúc mạng </w:t>
      </w:r>
      <w:r w:rsidR="00D9462C">
        <w:t>truyền thẳng nhiều lớp</w:t>
      </w:r>
      <w:bookmarkEnd w:id="56"/>
      <w:bookmarkEnd w:id="57"/>
    </w:p>
    <w:p w14:paraId="4B50D79B" w14:textId="3C5AF72E" w:rsidR="00D9462C" w:rsidRPr="00463DAD" w:rsidRDefault="00D9462C" w:rsidP="00463DAD">
      <w:pPr>
        <w:spacing w:before="120" w:after="120" w:line="312" w:lineRule="auto"/>
        <w:ind w:firstLine="544"/>
        <w:jc w:val="both"/>
        <w:rPr>
          <w:sz w:val="27"/>
          <w:szCs w:val="27"/>
        </w:rPr>
      </w:pPr>
      <w:bookmarkStart w:id="58" w:name="_Hlk149426563"/>
      <w:r w:rsidRPr="00463DAD">
        <w:rPr>
          <w:sz w:val="27"/>
          <w:szCs w:val="27"/>
        </w:rPr>
        <w:t xml:space="preserve">Mạng nơ ron truyền thẳng nhiều lớp bao gồm lớp vào, lớp ra và một </w:t>
      </w:r>
      <w:r w:rsidR="008C6250" w:rsidRPr="00463DAD">
        <w:rPr>
          <w:sz w:val="27"/>
          <w:szCs w:val="27"/>
        </w:rPr>
        <w:t>số</w:t>
      </w:r>
      <w:r w:rsidRPr="00463DAD">
        <w:rPr>
          <w:sz w:val="27"/>
          <w:szCs w:val="27"/>
        </w:rPr>
        <w:t xml:space="preserve"> lớp ẩn. Các nơ ron đầu vào</w:t>
      </w:r>
      <w:r w:rsidR="008C6250" w:rsidRPr="00463DAD">
        <w:rPr>
          <w:sz w:val="27"/>
          <w:szCs w:val="27"/>
        </w:rPr>
        <w:t xml:space="preserve"> chỉ tiếp nhận các dữ liệu và chuyển cho các lớp kế tiếp chứ nó không thực hiện bất kỳ phép tính toán nào</w:t>
      </w:r>
      <w:r w:rsidRPr="00463DAD">
        <w:rPr>
          <w:sz w:val="27"/>
          <w:szCs w:val="27"/>
        </w:rPr>
        <w:t>. Các nơ</w:t>
      </w:r>
      <w:r w:rsidR="008C6250" w:rsidRPr="00463DAD">
        <w:rPr>
          <w:sz w:val="27"/>
          <w:szCs w:val="27"/>
        </w:rPr>
        <w:t xml:space="preserve"> </w:t>
      </w:r>
      <w:r w:rsidRPr="00463DAD">
        <w:rPr>
          <w:sz w:val="27"/>
          <w:szCs w:val="27"/>
        </w:rPr>
        <w:t>ron ở lớp ẩn và lớp ra mới thực sự thực hiện các tính toán</w:t>
      </w:r>
      <w:bookmarkEnd w:id="58"/>
      <w:r w:rsidRPr="00463DAD">
        <w:rPr>
          <w:sz w:val="27"/>
          <w:szCs w:val="27"/>
        </w:rPr>
        <w:t>, kết quả được định dạng bởi hàm tương tác đầu ra</w:t>
      </w:r>
      <w:r w:rsidR="00335400">
        <w:rPr>
          <w:sz w:val="27"/>
          <w:szCs w:val="27"/>
        </w:rPr>
        <w:t xml:space="preserve"> (hình 1.2)</w:t>
      </w:r>
      <w:r w:rsidRPr="00463DAD">
        <w:rPr>
          <w:sz w:val="27"/>
          <w:szCs w:val="27"/>
        </w:rPr>
        <w:t xml:space="preserve">. </w:t>
      </w:r>
    </w:p>
    <w:p w14:paraId="6EE0D06A" w14:textId="77777777" w:rsidR="00D9462C" w:rsidRPr="004C21E9" w:rsidRDefault="00D9462C" w:rsidP="00A86C75">
      <w:pPr>
        <w:pStyle w:val="Heading5"/>
        <w:numPr>
          <w:ilvl w:val="0"/>
          <w:numId w:val="14"/>
        </w:numPr>
        <w:ind w:left="426" w:hanging="426"/>
      </w:pPr>
      <w:r w:rsidRPr="004C21E9">
        <w:t>Luật học lan truyền ngược (Backpropagation Learning Rule)</w:t>
      </w:r>
    </w:p>
    <w:p w14:paraId="03C46965" w14:textId="4B3AE8ED" w:rsidR="00474176" w:rsidRPr="00463DAD" w:rsidRDefault="00806C68" w:rsidP="00463DAD">
      <w:pPr>
        <w:spacing w:before="120" w:after="120" w:line="312" w:lineRule="auto"/>
        <w:ind w:firstLine="544"/>
        <w:jc w:val="both"/>
        <w:rPr>
          <w:sz w:val="27"/>
          <w:szCs w:val="27"/>
        </w:rPr>
      </w:pPr>
      <w:bookmarkStart w:id="59" w:name="_Hlk149453858"/>
      <w:r w:rsidRPr="00463DAD">
        <w:rPr>
          <w:sz w:val="27"/>
          <w:szCs w:val="27"/>
        </w:rPr>
        <w:t xml:space="preserve">Luật học </w:t>
      </w:r>
      <w:r w:rsidR="00B915F6" w:rsidRPr="00463DAD">
        <w:rPr>
          <w:sz w:val="27"/>
          <w:szCs w:val="27"/>
        </w:rPr>
        <w:t xml:space="preserve">lan </w:t>
      </w:r>
      <w:r w:rsidRPr="00463DAD">
        <w:rPr>
          <w:sz w:val="27"/>
          <w:szCs w:val="27"/>
        </w:rPr>
        <w:t xml:space="preserve">truyền ngược </w:t>
      </w:r>
      <w:r w:rsidR="00D74884" w:rsidRPr="00463DAD">
        <w:rPr>
          <w:sz w:val="27"/>
          <w:szCs w:val="27"/>
        </w:rPr>
        <w:t xml:space="preserve">sử dụng để </w:t>
      </w:r>
      <w:r w:rsidR="008C6250" w:rsidRPr="00463DAD">
        <w:rPr>
          <w:sz w:val="27"/>
          <w:szCs w:val="27"/>
        </w:rPr>
        <w:t>xác định bộ</w:t>
      </w:r>
      <w:r w:rsidRPr="00463DAD">
        <w:rPr>
          <w:sz w:val="27"/>
          <w:szCs w:val="27"/>
        </w:rPr>
        <w:t xml:space="preserve"> trọng</w:t>
      </w:r>
      <w:r w:rsidR="0043410F" w:rsidRPr="00463DAD">
        <w:rPr>
          <w:sz w:val="27"/>
          <w:szCs w:val="27"/>
        </w:rPr>
        <w:t xml:space="preserve"> số</w:t>
      </w:r>
      <w:r w:rsidRPr="00463DAD">
        <w:rPr>
          <w:sz w:val="27"/>
          <w:szCs w:val="27"/>
        </w:rPr>
        <w:t xml:space="preserve"> của mạng nhiều lớp truyền thẳng. Nền tảng của thuật toán </w:t>
      </w:r>
      <w:r w:rsidR="00D74884" w:rsidRPr="00463DAD">
        <w:rPr>
          <w:sz w:val="27"/>
          <w:szCs w:val="27"/>
        </w:rPr>
        <w:t xml:space="preserve">này là sử dụng </w:t>
      </w:r>
      <w:r w:rsidR="003F6C17">
        <w:rPr>
          <w:sz w:val="27"/>
          <w:szCs w:val="27"/>
        </w:rPr>
        <w:t>phương pháp</w:t>
      </w:r>
      <w:r w:rsidR="00D74884" w:rsidRPr="00463DAD">
        <w:rPr>
          <w:sz w:val="27"/>
          <w:szCs w:val="27"/>
        </w:rPr>
        <w:t xml:space="preserve"> Hạ Gradient </w:t>
      </w:r>
      <w:sdt>
        <w:sdtPr>
          <w:rPr>
            <w:bCs/>
            <w:sz w:val="27"/>
            <w:szCs w:val="27"/>
          </w:rPr>
          <w:id w:val="270438848"/>
          <w:citation/>
        </w:sdtPr>
        <w:sdtContent>
          <w:r w:rsidR="00162A49" w:rsidRPr="004F2894">
            <w:rPr>
              <w:bCs/>
              <w:sz w:val="27"/>
              <w:szCs w:val="27"/>
            </w:rPr>
            <w:fldChar w:fldCharType="begin"/>
          </w:r>
          <w:r w:rsidR="00162A49" w:rsidRPr="004F2894">
            <w:rPr>
              <w:sz w:val="27"/>
              <w:szCs w:val="27"/>
            </w:rPr>
            <w:instrText xml:space="preserve"> CITATION SYe92 \l 1033 </w:instrText>
          </w:r>
          <w:r w:rsidR="00162A49" w:rsidRPr="004F2894">
            <w:rPr>
              <w:bCs/>
              <w:sz w:val="27"/>
              <w:szCs w:val="27"/>
            </w:rPr>
            <w:fldChar w:fldCharType="separate"/>
          </w:r>
          <w:r w:rsidR="000F7C54" w:rsidRPr="000F7C54">
            <w:rPr>
              <w:noProof/>
              <w:sz w:val="27"/>
              <w:szCs w:val="27"/>
            </w:rPr>
            <w:t>[11]</w:t>
          </w:r>
          <w:r w:rsidR="00162A49" w:rsidRPr="004F2894">
            <w:rPr>
              <w:bCs/>
              <w:sz w:val="27"/>
              <w:szCs w:val="27"/>
            </w:rPr>
            <w:fldChar w:fldCharType="end"/>
          </w:r>
        </w:sdtContent>
      </w:sdt>
      <w:r w:rsidR="00162A49" w:rsidRPr="00463DAD">
        <w:rPr>
          <w:sz w:val="27"/>
          <w:szCs w:val="27"/>
        </w:rPr>
        <w:t xml:space="preserve"> </w:t>
      </w:r>
      <w:r w:rsidR="00D74884" w:rsidRPr="00463DAD">
        <w:rPr>
          <w:sz w:val="27"/>
          <w:szCs w:val="27"/>
        </w:rPr>
        <w:t>(hay LMS)</w:t>
      </w:r>
      <w:r w:rsidR="00335400">
        <w:rPr>
          <w:sz w:val="27"/>
          <w:szCs w:val="27"/>
        </w:rPr>
        <w:t xml:space="preserve"> như biểu thức (1.</w:t>
      </w:r>
      <w:r w:rsidR="003F6C17">
        <w:rPr>
          <w:sz w:val="27"/>
          <w:szCs w:val="27"/>
        </w:rPr>
        <w:t>5</w:t>
      </w:r>
      <w:r w:rsidR="00335400">
        <w:rPr>
          <w:sz w:val="27"/>
          <w:szCs w:val="27"/>
        </w:rPr>
        <w:t>)</w:t>
      </w:r>
      <w:r w:rsidRPr="00463DAD">
        <w:rPr>
          <w:sz w:val="27"/>
          <w:szCs w:val="27"/>
        </w:rPr>
        <w:t xml:space="preserve">. </w:t>
      </w:r>
      <w:r w:rsidR="00D74884" w:rsidRPr="00463DAD">
        <w:rPr>
          <w:sz w:val="27"/>
          <w:szCs w:val="27"/>
        </w:rPr>
        <w:t>Khi</w:t>
      </w:r>
      <w:r w:rsidRPr="00463DAD">
        <w:rPr>
          <w:sz w:val="27"/>
          <w:szCs w:val="27"/>
        </w:rPr>
        <w:t xml:space="preserve"> cho cặp mẫu đầu vào - đầu ra </w:t>
      </w:r>
      <w:r w:rsidR="00D74884" w:rsidRPr="00463DAD">
        <w:rPr>
          <w:position w:val="-24"/>
          <w:sz w:val="27"/>
          <w:szCs w:val="27"/>
        </w:rPr>
        <w:object w:dxaOrig="1120" w:dyaOrig="620" w14:anchorId="3A1307E3">
          <v:shape id="_x0000_i1072" type="#_x0000_t75" style="width:53.45pt;height:30pt" o:ole="">
            <v:imagedata r:id="rId109" o:title=""/>
          </v:shape>
          <o:OLEObject Type="Embed" ProgID="Equation.DSMT4" ShapeID="_x0000_i1072" DrawAspect="Content" ObjectID="_1765571181" r:id="rId110"/>
        </w:object>
      </w:r>
      <w:r w:rsidRPr="00463DAD">
        <w:rPr>
          <w:sz w:val="27"/>
          <w:szCs w:val="27"/>
        </w:rPr>
        <w:t xml:space="preserve">, thuật toán lan truyền ngược thực hiện </w:t>
      </w:r>
      <w:r w:rsidR="008C6250" w:rsidRPr="00463DAD">
        <w:rPr>
          <w:sz w:val="27"/>
          <w:szCs w:val="27"/>
        </w:rPr>
        <w:t>hai</w:t>
      </w:r>
      <w:r w:rsidRPr="00463DAD">
        <w:rPr>
          <w:sz w:val="27"/>
          <w:szCs w:val="27"/>
        </w:rPr>
        <w:t xml:space="preserve"> pha. </w:t>
      </w:r>
      <w:r w:rsidR="00D74884" w:rsidRPr="00463DAD">
        <w:rPr>
          <w:sz w:val="27"/>
          <w:szCs w:val="27"/>
        </w:rPr>
        <w:t xml:space="preserve">Pha </w:t>
      </w:r>
      <w:r w:rsidR="008C6250" w:rsidRPr="00463DAD">
        <w:rPr>
          <w:sz w:val="27"/>
          <w:szCs w:val="27"/>
        </w:rPr>
        <w:t>thứ nhất</w:t>
      </w:r>
      <w:r w:rsidR="00D74884" w:rsidRPr="00463DAD">
        <w:rPr>
          <w:sz w:val="27"/>
          <w:szCs w:val="27"/>
        </w:rPr>
        <w:t xml:space="preserve"> – truyền thẳng: Từ giá trị</w:t>
      </w:r>
      <w:r w:rsidRPr="00463DAD">
        <w:rPr>
          <w:sz w:val="27"/>
          <w:szCs w:val="27"/>
        </w:rPr>
        <w:t xml:space="preserve"> mẫu đầu vào </w:t>
      </w:r>
      <w:r w:rsidR="00D74884" w:rsidRPr="00463DAD">
        <w:rPr>
          <w:position w:val="-6"/>
          <w:sz w:val="27"/>
          <w:szCs w:val="27"/>
        </w:rPr>
        <w:object w:dxaOrig="420" w:dyaOrig="420" w14:anchorId="63B6511F">
          <v:shape id="_x0000_i1073" type="#_x0000_t75" style="width:24pt;height:24pt" o:ole="">
            <v:imagedata r:id="rId111" o:title=""/>
          </v:shape>
          <o:OLEObject Type="Embed" ProgID="Equation.DSMT4" ShapeID="_x0000_i1073" DrawAspect="Content" ObjectID="_1765571182" r:id="rId112"/>
        </w:object>
      </w:r>
      <w:r w:rsidR="00D74884" w:rsidRPr="00463DAD">
        <w:rPr>
          <w:sz w:val="27"/>
          <w:szCs w:val="27"/>
        </w:rPr>
        <w:t xml:space="preserve">, </w:t>
      </w:r>
      <w:r w:rsidR="00474176" w:rsidRPr="00463DAD">
        <w:rPr>
          <w:sz w:val="27"/>
          <w:szCs w:val="27"/>
        </w:rPr>
        <w:t>giá trị đầu ra của mỗi lớp trong mạng được xác định, kết quả cuối cùng của pha một là giá trị đầu ra tính toán</w:t>
      </w:r>
      <w:r w:rsidR="00474176" w:rsidRPr="00463DAD">
        <w:rPr>
          <w:position w:val="-10"/>
          <w:sz w:val="27"/>
          <w:szCs w:val="27"/>
        </w:rPr>
        <w:object w:dxaOrig="440" w:dyaOrig="460" w14:anchorId="26981414">
          <v:shape id="_x0000_i1074" type="#_x0000_t75" style="width:24pt;height:24pt" o:ole="">
            <v:imagedata r:id="rId113" o:title=""/>
          </v:shape>
          <o:OLEObject Type="Embed" ProgID="Equation.DSMT4" ShapeID="_x0000_i1074" DrawAspect="Content" ObjectID="_1765571183" r:id="rId114"/>
        </w:object>
      </w:r>
      <w:r w:rsidRPr="00463DAD">
        <w:rPr>
          <w:sz w:val="27"/>
          <w:szCs w:val="27"/>
        </w:rPr>
        <w:t xml:space="preserve">. </w:t>
      </w:r>
      <w:r w:rsidR="00474176" w:rsidRPr="00463DAD">
        <w:rPr>
          <w:sz w:val="27"/>
          <w:szCs w:val="27"/>
        </w:rPr>
        <w:t xml:space="preserve">Pha </w:t>
      </w:r>
      <w:r w:rsidR="008C6250" w:rsidRPr="00463DAD">
        <w:rPr>
          <w:sz w:val="27"/>
          <w:szCs w:val="27"/>
        </w:rPr>
        <w:t>thứ hai</w:t>
      </w:r>
      <w:r w:rsidR="00474176" w:rsidRPr="00463DAD">
        <w:rPr>
          <w:sz w:val="27"/>
          <w:szCs w:val="27"/>
        </w:rPr>
        <w:t xml:space="preserve"> – </w:t>
      </w:r>
      <w:r w:rsidR="008C6250" w:rsidRPr="00463DAD">
        <w:rPr>
          <w:sz w:val="27"/>
          <w:szCs w:val="27"/>
        </w:rPr>
        <w:t>l</w:t>
      </w:r>
      <w:r w:rsidR="00325075" w:rsidRPr="00463DAD">
        <w:rPr>
          <w:sz w:val="27"/>
          <w:szCs w:val="27"/>
        </w:rPr>
        <w:t xml:space="preserve">an </w:t>
      </w:r>
      <w:r w:rsidR="00474176" w:rsidRPr="00463DAD">
        <w:rPr>
          <w:sz w:val="27"/>
          <w:szCs w:val="27"/>
        </w:rPr>
        <w:t xml:space="preserve">truyền ngược: Từ sai lệch giữa tín hiệu đầu ra mong muốn </w:t>
      </w:r>
      <w:r w:rsidR="00474176" w:rsidRPr="00463DAD">
        <w:rPr>
          <w:position w:val="-6"/>
          <w:sz w:val="27"/>
          <w:szCs w:val="27"/>
        </w:rPr>
        <w:object w:dxaOrig="460" w:dyaOrig="420" w14:anchorId="2824346A">
          <v:shape id="_x0000_i1075" type="#_x0000_t75" style="width:24pt;height:24pt" o:ole="">
            <v:imagedata r:id="rId115" o:title=""/>
          </v:shape>
          <o:OLEObject Type="Embed" ProgID="Equation.DSMT4" ShapeID="_x0000_i1075" DrawAspect="Content" ObjectID="_1765571184" r:id="rId116"/>
        </w:object>
      </w:r>
      <w:r w:rsidR="00474176" w:rsidRPr="00463DAD">
        <w:rPr>
          <w:sz w:val="27"/>
          <w:szCs w:val="27"/>
        </w:rPr>
        <w:t xml:space="preserve">và đầu ra tính toán </w:t>
      </w:r>
      <w:r w:rsidR="00474176" w:rsidRPr="00463DAD">
        <w:rPr>
          <w:position w:val="-10"/>
          <w:sz w:val="27"/>
          <w:szCs w:val="27"/>
        </w:rPr>
        <w:object w:dxaOrig="440" w:dyaOrig="460" w14:anchorId="3C2EB77D">
          <v:shape id="_x0000_i1076" type="#_x0000_t75" style="width:24pt;height:24pt" o:ole="">
            <v:imagedata r:id="rId113" o:title=""/>
          </v:shape>
          <o:OLEObject Type="Embed" ProgID="Equation.DSMT4" ShapeID="_x0000_i1076" DrawAspect="Content" ObjectID="_1765571185" r:id="rId117"/>
        </w:object>
      </w:r>
      <w:r w:rsidR="00474176" w:rsidRPr="00463DAD">
        <w:rPr>
          <w:sz w:val="27"/>
          <w:szCs w:val="27"/>
        </w:rPr>
        <w:t xml:space="preserve">sẽ tính lan </w:t>
      </w:r>
      <w:r w:rsidR="00474176" w:rsidRPr="00463DAD">
        <w:rPr>
          <w:sz w:val="27"/>
          <w:szCs w:val="27"/>
        </w:rPr>
        <w:lastRenderedPageBreak/>
        <w:t xml:space="preserve">truyền ngược từ lớp ra trở lại lớp vào đầu tiên để cập nhật lại giá trị trọng số cho từng lớp trong mạng. </w:t>
      </w:r>
    </w:p>
    <w:bookmarkEnd w:id="59"/>
    <w:p w14:paraId="30A302B3" w14:textId="16759AF5" w:rsidR="00806C68" w:rsidRPr="004F2894" w:rsidRDefault="00806C68" w:rsidP="00162A49">
      <w:pPr>
        <w:spacing w:line="312" w:lineRule="auto"/>
        <w:jc w:val="both"/>
        <w:rPr>
          <w:bCs/>
          <w:sz w:val="27"/>
          <w:szCs w:val="27"/>
        </w:rPr>
      </w:pPr>
      <w:r w:rsidRPr="004F2894">
        <w:rPr>
          <w:sz w:val="27"/>
          <w:szCs w:val="27"/>
        </w:rPr>
        <w:t xml:space="preserve">Đầu tiên, xây dựng hàm sai số giữa đầu ra mong muốn </w:t>
      </w:r>
      <w:r w:rsidRPr="004F2894">
        <w:rPr>
          <w:i/>
          <w:sz w:val="27"/>
          <w:szCs w:val="27"/>
        </w:rPr>
        <w:t>d</w:t>
      </w:r>
      <w:r w:rsidRPr="004F2894">
        <w:rPr>
          <w:i/>
          <w:sz w:val="27"/>
          <w:szCs w:val="27"/>
          <w:vertAlign w:val="subscript"/>
        </w:rPr>
        <w:t>i</w:t>
      </w:r>
      <w:r w:rsidRPr="004F2894">
        <w:rPr>
          <w:i/>
          <w:sz w:val="27"/>
          <w:szCs w:val="27"/>
        </w:rPr>
        <w:t xml:space="preserve"> </w:t>
      </w:r>
      <w:r w:rsidRPr="004F2894">
        <w:rPr>
          <w:sz w:val="27"/>
          <w:szCs w:val="27"/>
        </w:rPr>
        <w:t xml:space="preserve">với đầu ra thực tế </w:t>
      </w:r>
      <w:r w:rsidRPr="004F2894">
        <w:rPr>
          <w:i/>
          <w:sz w:val="27"/>
          <w:szCs w:val="27"/>
        </w:rPr>
        <w:t>y</w:t>
      </w:r>
      <w:r w:rsidRPr="004F2894">
        <w:rPr>
          <w:i/>
          <w:sz w:val="27"/>
          <w:szCs w:val="27"/>
          <w:vertAlign w:val="subscript"/>
        </w:rPr>
        <w:t>i</w:t>
      </w:r>
      <w:r w:rsidRPr="004F2894">
        <w:rPr>
          <w:sz w:val="27"/>
          <w:szCs w:val="27"/>
        </w:rPr>
        <w:t>:</w:t>
      </w:r>
    </w:p>
    <w:p w14:paraId="78AB59D3" w14:textId="694FB296" w:rsidR="00806C68" w:rsidRPr="004F2894" w:rsidRDefault="004F2894" w:rsidP="004419EE">
      <w:pPr>
        <w:pStyle w:val="MTDisplayEquation"/>
        <w:tabs>
          <w:tab w:val="clear" w:pos="57"/>
          <w:tab w:val="clear" w:pos="567"/>
          <w:tab w:val="clear" w:pos="9080"/>
          <w:tab w:val="left" w:pos="-567"/>
          <w:tab w:val="right" w:pos="8931"/>
        </w:tabs>
        <w:spacing w:line="312" w:lineRule="auto"/>
        <w:ind w:left="-567" w:right="-284"/>
        <w:rPr>
          <w:sz w:val="27"/>
          <w:szCs w:val="27"/>
        </w:rPr>
      </w:pPr>
      <w:r w:rsidRPr="004F2894">
        <w:rPr>
          <w:position w:val="-46"/>
          <w:sz w:val="27"/>
          <w:szCs w:val="27"/>
        </w:rPr>
        <w:object w:dxaOrig="8720" w:dyaOrig="1160" w14:anchorId="3A8FA399">
          <v:shape id="_x0000_i1077" type="#_x0000_t75" style="width:438.55pt;height:59.45pt" o:ole="">
            <v:imagedata r:id="rId118" o:title=""/>
          </v:shape>
          <o:OLEObject Type="Embed" ProgID="Equation.DSMT4" ShapeID="_x0000_i1077" DrawAspect="Content" ObjectID="_1765571186" r:id="rId119"/>
        </w:object>
      </w:r>
      <w:r w:rsidR="00806C68" w:rsidRPr="004F2894">
        <w:rPr>
          <w:sz w:val="27"/>
          <w:szCs w:val="27"/>
        </w:rPr>
        <w:tab/>
      </w:r>
      <w:r w:rsidR="00DE0F94" w:rsidRPr="004F2894">
        <w:rPr>
          <w:sz w:val="27"/>
          <w:szCs w:val="27"/>
        </w:rPr>
        <w:fldChar w:fldCharType="begin"/>
      </w:r>
      <w:r w:rsidR="00DE0F94" w:rsidRPr="004F2894">
        <w:rPr>
          <w:sz w:val="27"/>
          <w:szCs w:val="27"/>
        </w:rPr>
        <w:instrText xml:space="preserve"> MACROBUTTON MTPlaceRef \* MERGEFORMAT </w:instrText>
      </w:r>
      <w:r w:rsidR="00DE0F94" w:rsidRPr="004F2894">
        <w:rPr>
          <w:sz w:val="27"/>
          <w:szCs w:val="27"/>
        </w:rPr>
        <w:fldChar w:fldCharType="begin"/>
      </w:r>
      <w:r w:rsidR="00DE0F94" w:rsidRPr="004F2894">
        <w:rPr>
          <w:sz w:val="27"/>
          <w:szCs w:val="27"/>
        </w:rPr>
        <w:instrText xml:space="preserve"> SEQ MTEqn \h \* MERGEFORMAT </w:instrText>
      </w:r>
      <w:r w:rsidR="00DE0F94" w:rsidRPr="004F2894">
        <w:rPr>
          <w:sz w:val="27"/>
          <w:szCs w:val="27"/>
        </w:rPr>
        <w:fldChar w:fldCharType="end"/>
      </w:r>
      <w:r w:rsidR="00DE0F94" w:rsidRPr="004F2894">
        <w:rPr>
          <w:sz w:val="27"/>
          <w:szCs w:val="27"/>
        </w:rPr>
        <w:instrText>(</w:instrText>
      </w:r>
      <w:r w:rsidR="00806C68" w:rsidRPr="004F2894">
        <w:rPr>
          <w:sz w:val="27"/>
          <w:szCs w:val="27"/>
        </w:rPr>
        <w:fldChar w:fldCharType="begin"/>
      </w:r>
      <w:r w:rsidR="00806C68" w:rsidRPr="004F2894">
        <w:rPr>
          <w:sz w:val="27"/>
          <w:szCs w:val="27"/>
        </w:rPr>
        <w:instrText xml:space="preserve"> SEQ MTChap \c \* Arabic \* MERGEFORMAT </w:instrText>
      </w:r>
      <w:r w:rsidR="00806C68" w:rsidRPr="004F2894">
        <w:rPr>
          <w:sz w:val="27"/>
          <w:szCs w:val="27"/>
        </w:rPr>
        <w:fldChar w:fldCharType="separate"/>
      </w:r>
      <w:r w:rsidR="005D5FAA">
        <w:rPr>
          <w:noProof/>
          <w:sz w:val="27"/>
          <w:szCs w:val="27"/>
        </w:rPr>
        <w:instrText>1</w:instrText>
      </w:r>
      <w:r w:rsidR="00806C68" w:rsidRPr="004F2894">
        <w:rPr>
          <w:noProof/>
          <w:sz w:val="27"/>
          <w:szCs w:val="27"/>
        </w:rPr>
        <w:fldChar w:fldCharType="end"/>
      </w:r>
      <w:r w:rsidR="00DE0F94" w:rsidRPr="004F2894">
        <w:rPr>
          <w:sz w:val="27"/>
          <w:szCs w:val="27"/>
        </w:rPr>
        <w:instrText>.</w:instrText>
      </w:r>
      <w:r w:rsidR="00806C68" w:rsidRPr="004F2894">
        <w:rPr>
          <w:sz w:val="27"/>
          <w:szCs w:val="27"/>
        </w:rPr>
        <w:fldChar w:fldCharType="begin"/>
      </w:r>
      <w:r w:rsidR="00806C68" w:rsidRPr="004F2894">
        <w:rPr>
          <w:sz w:val="27"/>
          <w:szCs w:val="27"/>
        </w:rPr>
        <w:instrText xml:space="preserve"> SEQ MTEqn \c \* Arabic \* MERGEFORMAT </w:instrText>
      </w:r>
      <w:r w:rsidR="00806C68" w:rsidRPr="004F2894">
        <w:rPr>
          <w:sz w:val="27"/>
          <w:szCs w:val="27"/>
        </w:rPr>
        <w:fldChar w:fldCharType="separate"/>
      </w:r>
      <w:r w:rsidR="005D5FAA">
        <w:rPr>
          <w:noProof/>
          <w:sz w:val="27"/>
          <w:szCs w:val="27"/>
        </w:rPr>
        <w:instrText>8</w:instrText>
      </w:r>
      <w:r w:rsidR="00806C68" w:rsidRPr="004F2894">
        <w:rPr>
          <w:noProof/>
          <w:sz w:val="27"/>
          <w:szCs w:val="27"/>
        </w:rPr>
        <w:fldChar w:fldCharType="end"/>
      </w:r>
      <w:r w:rsidR="00DE0F94" w:rsidRPr="004F2894">
        <w:rPr>
          <w:sz w:val="27"/>
          <w:szCs w:val="27"/>
        </w:rPr>
        <w:instrText>)</w:instrText>
      </w:r>
      <w:r w:rsidR="00DE0F94" w:rsidRPr="004F2894">
        <w:rPr>
          <w:sz w:val="27"/>
          <w:szCs w:val="27"/>
        </w:rPr>
        <w:fldChar w:fldCharType="end"/>
      </w:r>
    </w:p>
    <w:p w14:paraId="60A1FAD2" w14:textId="6A9C70E9" w:rsidR="00806C68" w:rsidRPr="004F2894" w:rsidRDefault="00806C68" w:rsidP="00162A49">
      <w:pPr>
        <w:spacing w:line="312" w:lineRule="auto"/>
        <w:rPr>
          <w:bCs/>
          <w:sz w:val="27"/>
          <w:szCs w:val="27"/>
        </w:rPr>
      </w:pPr>
      <w:r w:rsidRPr="004F2894">
        <w:rPr>
          <w:sz w:val="27"/>
          <w:szCs w:val="27"/>
        </w:rPr>
        <w:t xml:space="preserve">Theo </w:t>
      </w:r>
      <w:r w:rsidR="000C694E">
        <w:rPr>
          <w:sz w:val="27"/>
          <w:szCs w:val="27"/>
        </w:rPr>
        <w:t>t</w:t>
      </w:r>
      <w:r w:rsidR="008C6250" w:rsidRPr="004F2894">
        <w:rPr>
          <w:sz w:val="27"/>
          <w:szCs w:val="27"/>
        </w:rPr>
        <w:t>huật toán</w:t>
      </w:r>
      <w:r w:rsidRPr="004F2894">
        <w:rPr>
          <w:sz w:val="27"/>
          <w:szCs w:val="27"/>
        </w:rPr>
        <w:t xml:space="preserve"> </w:t>
      </w:r>
      <w:r w:rsidR="005A54F3" w:rsidRPr="004F2894">
        <w:rPr>
          <w:sz w:val="27"/>
          <w:szCs w:val="27"/>
        </w:rPr>
        <w:t>LMS</w:t>
      </w:r>
      <w:r w:rsidRPr="004F2894">
        <w:rPr>
          <w:sz w:val="27"/>
          <w:szCs w:val="27"/>
        </w:rPr>
        <w:t>, trọng</w:t>
      </w:r>
      <w:r w:rsidR="005A54F3" w:rsidRPr="004F2894">
        <w:rPr>
          <w:sz w:val="27"/>
          <w:szCs w:val="27"/>
        </w:rPr>
        <w:t xml:space="preserve"> số</w:t>
      </w:r>
      <w:r w:rsidRPr="004F2894">
        <w:rPr>
          <w:sz w:val="27"/>
          <w:szCs w:val="27"/>
        </w:rPr>
        <w:t xml:space="preserve"> liên kết giữa lớp ẩn và lớp đầu ra được cập nhật </w:t>
      </w:r>
      <w:r w:rsidR="005A54F3" w:rsidRPr="004F2894">
        <w:rPr>
          <w:sz w:val="27"/>
          <w:szCs w:val="27"/>
        </w:rPr>
        <w:t>như sau</w:t>
      </w:r>
      <w:r w:rsidRPr="004F2894">
        <w:rPr>
          <w:sz w:val="27"/>
          <w:szCs w:val="27"/>
        </w:rPr>
        <w:t>:</w:t>
      </w:r>
    </w:p>
    <w:p w14:paraId="41203E34" w14:textId="125F1D72" w:rsidR="00806C68" w:rsidRPr="0025215F" w:rsidRDefault="00806C68" w:rsidP="00162A49">
      <w:pPr>
        <w:pStyle w:val="MTDisplayEquation"/>
        <w:tabs>
          <w:tab w:val="clear" w:pos="57"/>
          <w:tab w:val="left" w:pos="142"/>
        </w:tabs>
        <w:spacing w:line="312" w:lineRule="auto"/>
        <w:ind w:left="1560"/>
      </w:pPr>
      <w:r>
        <w:tab/>
      </w:r>
      <w:r w:rsidR="008B59E7" w:rsidRPr="004F2894">
        <w:rPr>
          <w:position w:val="-78"/>
        </w:rPr>
        <w:object w:dxaOrig="4720" w:dyaOrig="1680" w14:anchorId="58B870DA">
          <v:shape id="_x0000_i1078" type="#_x0000_t75" style="width:234.55pt;height:85.65pt" o:ole="">
            <v:imagedata r:id="rId120" o:title=""/>
          </v:shape>
          <o:OLEObject Type="Embed" ProgID="Equation.DSMT4" ShapeID="_x0000_i1078" DrawAspect="Content" ObjectID="_1765571187" r:id="rId121"/>
        </w:object>
      </w:r>
      <w:r>
        <w:tab/>
      </w:r>
      <w:r w:rsidR="00DE0F94">
        <w:fldChar w:fldCharType="begin"/>
      </w:r>
      <w:r w:rsidR="00DE0F94">
        <w:instrText xml:space="preserve"> MACROBUTTON MTPlaceRef \* MERGEFORMAT </w:instrText>
      </w:r>
      <w:r w:rsidR="00DE0F94">
        <w:fldChar w:fldCharType="begin"/>
      </w:r>
      <w:r w:rsidR="00DE0F94">
        <w:instrText xml:space="preserve"> SEQ MTEqn \h \* MERGEFORMAT </w:instrText>
      </w:r>
      <w:r w:rsidR="00DE0F94">
        <w:fldChar w:fldCharType="end"/>
      </w:r>
      <w:r w:rsidR="00DE0F94">
        <w:instrText>(</w:instrText>
      </w:r>
      <w:fldSimple w:instr=" SEQ MTChap \c \* Arabic \* MERGEFORMAT ">
        <w:r w:rsidR="005D5FAA">
          <w:rPr>
            <w:noProof/>
          </w:rPr>
          <w:instrText>1</w:instrText>
        </w:r>
      </w:fldSimple>
      <w:r w:rsidR="00DE0F94">
        <w:instrText>.</w:instrText>
      </w:r>
      <w:fldSimple w:instr=" SEQ MTEqn \c \* Arabic \* MERGEFORMAT ">
        <w:r w:rsidR="005D5FAA">
          <w:rPr>
            <w:noProof/>
          </w:rPr>
          <w:instrText>9</w:instrText>
        </w:r>
      </w:fldSimple>
      <w:r w:rsidR="00DE0F94">
        <w:instrText>)</w:instrText>
      </w:r>
      <w:r w:rsidR="00DE0F94">
        <w:fldChar w:fldCharType="end"/>
      </w:r>
    </w:p>
    <w:p w14:paraId="0CFF2AA8" w14:textId="017EA0AC" w:rsidR="00806C68" w:rsidRDefault="00806C68" w:rsidP="004F2894">
      <w:pPr>
        <w:tabs>
          <w:tab w:val="left" w:pos="284"/>
        </w:tabs>
        <w:spacing w:before="120" w:after="120" w:line="312" w:lineRule="auto"/>
        <w:rPr>
          <w:bCs/>
        </w:rPr>
      </w:pPr>
      <w:r w:rsidRPr="0025215F">
        <w:t xml:space="preserve">Với </w:t>
      </w:r>
      <w:r w:rsidR="007E10A5" w:rsidRPr="007E10A5">
        <w:rPr>
          <w:position w:val="-12"/>
        </w:rPr>
        <w:object w:dxaOrig="340" w:dyaOrig="360" w14:anchorId="4F23354B">
          <v:shape id="_x0000_i1079" type="#_x0000_t75" style="width:19.1pt;height:19.1pt" o:ole="">
            <v:imagedata r:id="rId122" o:title=""/>
          </v:shape>
          <o:OLEObject Type="Embed" ProgID="Equation.DSMT4" ShapeID="_x0000_i1079" DrawAspect="Content" ObjectID="_1765571188" r:id="rId123"/>
        </w:object>
      </w:r>
      <w:r w:rsidRPr="0025215F">
        <w:t xml:space="preserve"> là tín hiệu </w:t>
      </w:r>
      <w:r>
        <w:t>sai lệch</w:t>
      </w:r>
      <w:r w:rsidRPr="0025215F">
        <w:t xml:space="preserve"> tại </w:t>
      </w:r>
      <w:r>
        <w:t>nơ ron</w:t>
      </w:r>
      <w:r w:rsidRPr="0025215F">
        <w:t xml:space="preserve"> thứ </w:t>
      </w:r>
      <w:r w:rsidRPr="0025215F">
        <w:rPr>
          <w:i/>
        </w:rPr>
        <w:t xml:space="preserve">i </w:t>
      </w:r>
      <w:r w:rsidRPr="0025215F">
        <w:t>trong lớp ra</w:t>
      </w:r>
      <w:r>
        <w:t>:</w:t>
      </w:r>
    </w:p>
    <w:p w14:paraId="341439BC" w14:textId="4C3DD526" w:rsidR="00806C68" w:rsidRDefault="00806C68" w:rsidP="004F2894">
      <w:pPr>
        <w:pStyle w:val="MTDisplayEquation"/>
        <w:tabs>
          <w:tab w:val="clear" w:pos="57"/>
        </w:tabs>
        <w:spacing w:before="120" w:after="120" w:line="312" w:lineRule="auto"/>
        <w:ind w:left="1701"/>
      </w:pPr>
      <w:r>
        <w:tab/>
      </w:r>
      <w:r w:rsidR="007E10A5" w:rsidRPr="007E10A5">
        <w:rPr>
          <w:position w:val="-14"/>
        </w:rPr>
        <w:object w:dxaOrig="2360" w:dyaOrig="420" w14:anchorId="2B80EF75">
          <v:shape id="_x0000_i1080" type="#_x0000_t75" style="width:121.1pt;height:24pt" o:ole="">
            <v:imagedata r:id="rId124" o:title=""/>
          </v:shape>
          <o:OLEObject Type="Embed" ProgID="Equation.DSMT4" ShapeID="_x0000_i1080" DrawAspect="Content" ObjectID="_1765571189" r:id="rId125"/>
        </w:object>
      </w:r>
      <w:r>
        <w:tab/>
      </w:r>
      <w:r w:rsidR="00DE0F94">
        <w:fldChar w:fldCharType="begin"/>
      </w:r>
      <w:r w:rsidR="00DE0F94">
        <w:instrText xml:space="preserve"> MACROBUTTON MTPlaceRef \* MERGEFORMAT </w:instrText>
      </w:r>
      <w:r w:rsidR="00DE0F94">
        <w:fldChar w:fldCharType="begin"/>
      </w:r>
      <w:r w:rsidR="00DE0F94">
        <w:instrText xml:space="preserve"> SEQ MTEqn \h \* MERGEFORMAT </w:instrText>
      </w:r>
      <w:r w:rsidR="00DE0F94">
        <w:fldChar w:fldCharType="end"/>
      </w:r>
      <w:r w:rsidR="00DE0F94">
        <w:instrText>(</w:instrText>
      </w:r>
      <w:fldSimple w:instr=" SEQ MTChap \c \* Arabic \* MERGEFORMAT ">
        <w:r w:rsidR="005D5FAA">
          <w:rPr>
            <w:noProof/>
          </w:rPr>
          <w:instrText>1</w:instrText>
        </w:r>
      </w:fldSimple>
      <w:r w:rsidR="00DE0F94">
        <w:instrText>.</w:instrText>
      </w:r>
      <w:fldSimple w:instr=" SEQ MTEqn \c \* Arabic \* MERGEFORMAT ">
        <w:r w:rsidR="005D5FAA">
          <w:rPr>
            <w:noProof/>
          </w:rPr>
          <w:instrText>10</w:instrText>
        </w:r>
      </w:fldSimple>
      <w:r w:rsidR="00DE0F94">
        <w:instrText>)</w:instrText>
      </w:r>
      <w:r w:rsidR="00DE0F94">
        <w:fldChar w:fldCharType="end"/>
      </w:r>
    </w:p>
    <w:p w14:paraId="06F7BED0" w14:textId="0383C883" w:rsidR="00806C68" w:rsidRPr="004F2894" w:rsidRDefault="00325075" w:rsidP="004F2894">
      <w:pPr>
        <w:spacing w:before="120" w:after="120" w:line="312" w:lineRule="auto"/>
        <w:ind w:firstLine="545"/>
        <w:rPr>
          <w:bCs/>
          <w:sz w:val="27"/>
          <w:szCs w:val="27"/>
        </w:rPr>
      </w:pPr>
      <w:r w:rsidRPr="004F2894">
        <w:rPr>
          <w:sz w:val="27"/>
          <w:szCs w:val="27"/>
        </w:rPr>
        <w:t xml:space="preserve">Giá trị cập nhật trọng số liên kết giữa nơ ron thứ j của lớp vào với nơ ron thứ q của lớp ẩn: </w:t>
      </w:r>
    </w:p>
    <w:p w14:paraId="695FD90C" w14:textId="470EAD27" w:rsidR="00806C68" w:rsidRPr="004F2894" w:rsidRDefault="00806C68" w:rsidP="004F2894">
      <w:pPr>
        <w:pStyle w:val="MTDisplayEquation"/>
        <w:tabs>
          <w:tab w:val="clear" w:pos="57"/>
        </w:tabs>
        <w:spacing w:before="120" w:after="120" w:line="312" w:lineRule="auto"/>
        <w:rPr>
          <w:sz w:val="27"/>
          <w:szCs w:val="27"/>
        </w:rPr>
      </w:pPr>
      <w:r w:rsidRPr="004F2894">
        <w:rPr>
          <w:sz w:val="27"/>
          <w:szCs w:val="27"/>
        </w:rPr>
        <w:tab/>
      </w:r>
      <w:r w:rsidR="004F2894" w:rsidRPr="004F2894">
        <w:rPr>
          <w:position w:val="-86"/>
          <w:sz w:val="27"/>
          <w:szCs w:val="27"/>
        </w:rPr>
        <w:object w:dxaOrig="7320" w:dyaOrig="1860" w14:anchorId="6F615060">
          <v:shape id="_x0000_i1081" type="#_x0000_t75" style="width:366.55pt;height:91.1pt" o:ole="">
            <v:imagedata r:id="rId126" o:title=""/>
          </v:shape>
          <o:OLEObject Type="Embed" ProgID="Equation.DSMT4" ShapeID="_x0000_i1081" DrawAspect="Content" ObjectID="_1765571190" r:id="rId127"/>
        </w:object>
      </w:r>
      <w:r w:rsidRPr="004F2894">
        <w:rPr>
          <w:sz w:val="27"/>
          <w:szCs w:val="27"/>
        </w:rPr>
        <w:tab/>
      </w:r>
      <w:r w:rsidR="00DE0F94" w:rsidRPr="004F2894">
        <w:rPr>
          <w:sz w:val="27"/>
          <w:szCs w:val="27"/>
        </w:rPr>
        <w:fldChar w:fldCharType="begin"/>
      </w:r>
      <w:r w:rsidR="00DE0F94" w:rsidRPr="004F2894">
        <w:rPr>
          <w:sz w:val="27"/>
          <w:szCs w:val="27"/>
        </w:rPr>
        <w:instrText xml:space="preserve"> MACROBUTTON MTPlaceRef \* MERGEFORMAT </w:instrText>
      </w:r>
      <w:r w:rsidR="00DE0F94" w:rsidRPr="004F2894">
        <w:rPr>
          <w:sz w:val="27"/>
          <w:szCs w:val="27"/>
        </w:rPr>
        <w:fldChar w:fldCharType="begin"/>
      </w:r>
      <w:r w:rsidR="00DE0F94" w:rsidRPr="004F2894">
        <w:rPr>
          <w:sz w:val="27"/>
          <w:szCs w:val="27"/>
        </w:rPr>
        <w:instrText xml:space="preserve"> SEQ MTEqn \h \* MERGEFORMAT </w:instrText>
      </w:r>
      <w:r w:rsidR="00DE0F94" w:rsidRPr="004F2894">
        <w:rPr>
          <w:sz w:val="27"/>
          <w:szCs w:val="27"/>
        </w:rPr>
        <w:fldChar w:fldCharType="end"/>
      </w:r>
      <w:r w:rsidR="00DE0F94" w:rsidRPr="004F2894">
        <w:rPr>
          <w:sz w:val="27"/>
          <w:szCs w:val="27"/>
        </w:rPr>
        <w:instrText>(</w:instrText>
      </w:r>
      <w:r w:rsidRPr="004F2894">
        <w:rPr>
          <w:sz w:val="27"/>
          <w:szCs w:val="27"/>
        </w:rPr>
        <w:fldChar w:fldCharType="begin"/>
      </w:r>
      <w:r w:rsidRPr="004F2894">
        <w:rPr>
          <w:sz w:val="27"/>
          <w:szCs w:val="27"/>
        </w:rPr>
        <w:instrText xml:space="preserve"> SEQ MTChap \c \* Arabic \* MERGEFORMAT </w:instrText>
      </w:r>
      <w:r w:rsidRPr="004F2894">
        <w:rPr>
          <w:sz w:val="27"/>
          <w:szCs w:val="27"/>
        </w:rPr>
        <w:fldChar w:fldCharType="separate"/>
      </w:r>
      <w:r w:rsidR="005D5FAA">
        <w:rPr>
          <w:noProof/>
          <w:sz w:val="27"/>
          <w:szCs w:val="27"/>
        </w:rPr>
        <w:instrText>1</w:instrText>
      </w:r>
      <w:r w:rsidRPr="004F2894">
        <w:rPr>
          <w:noProof/>
          <w:sz w:val="27"/>
          <w:szCs w:val="27"/>
        </w:rPr>
        <w:fldChar w:fldCharType="end"/>
      </w:r>
      <w:r w:rsidR="00DE0F94" w:rsidRPr="004F2894">
        <w:rPr>
          <w:sz w:val="27"/>
          <w:szCs w:val="27"/>
        </w:rPr>
        <w:instrText>.</w:instrText>
      </w:r>
      <w:r w:rsidRPr="004F2894">
        <w:rPr>
          <w:sz w:val="27"/>
          <w:szCs w:val="27"/>
        </w:rPr>
        <w:fldChar w:fldCharType="begin"/>
      </w:r>
      <w:r w:rsidRPr="004F2894">
        <w:rPr>
          <w:sz w:val="27"/>
          <w:szCs w:val="27"/>
        </w:rPr>
        <w:instrText xml:space="preserve"> SEQ MTEqn \c \* Arabic \* MERGEFORMAT </w:instrText>
      </w:r>
      <w:r w:rsidRPr="004F2894">
        <w:rPr>
          <w:sz w:val="27"/>
          <w:szCs w:val="27"/>
        </w:rPr>
        <w:fldChar w:fldCharType="separate"/>
      </w:r>
      <w:r w:rsidR="005D5FAA">
        <w:rPr>
          <w:noProof/>
          <w:sz w:val="27"/>
          <w:szCs w:val="27"/>
        </w:rPr>
        <w:instrText>11</w:instrText>
      </w:r>
      <w:r w:rsidRPr="004F2894">
        <w:rPr>
          <w:noProof/>
          <w:sz w:val="27"/>
          <w:szCs w:val="27"/>
        </w:rPr>
        <w:fldChar w:fldCharType="end"/>
      </w:r>
      <w:r w:rsidR="00DE0F94" w:rsidRPr="004F2894">
        <w:rPr>
          <w:sz w:val="27"/>
          <w:szCs w:val="27"/>
        </w:rPr>
        <w:instrText>)</w:instrText>
      </w:r>
      <w:r w:rsidR="00DE0F94" w:rsidRPr="004F2894">
        <w:rPr>
          <w:sz w:val="27"/>
          <w:szCs w:val="27"/>
        </w:rPr>
        <w:fldChar w:fldCharType="end"/>
      </w:r>
    </w:p>
    <w:p w14:paraId="1D169700" w14:textId="1541F37C" w:rsidR="00806C68" w:rsidRPr="004F2894" w:rsidRDefault="00806C68" w:rsidP="004F2894">
      <w:pPr>
        <w:spacing w:before="120" w:after="120" w:line="312" w:lineRule="auto"/>
        <w:rPr>
          <w:bCs/>
          <w:sz w:val="27"/>
          <w:szCs w:val="27"/>
        </w:rPr>
      </w:pPr>
      <w:r w:rsidRPr="004F2894">
        <w:rPr>
          <w:sz w:val="27"/>
          <w:szCs w:val="27"/>
        </w:rPr>
        <w:t xml:space="preserve">               Từ </w:t>
      </w:r>
      <w:r w:rsidR="004F2894">
        <w:rPr>
          <w:sz w:val="27"/>
          <w:szCs w:val="27"/>
        </w:rPr>
        <w:t>biểu thức</w:t>
      </w:r>
      <w:r w:rsidRPr="004F2894">
        <w:rPr>
          <w:sz w:val="27"/>
          <w:szCs w:val="27"/>
        </w:rPr>
        <w:t xml:space="preserve"> </w:t>
      </w:r>
      <w:r w:rsidRPr="004F2894">
        <w:rPr>
          <w:i/>
          <w:sz w:val="27"/>
          <w:szCs w:val="27"/>
        </w:rPr>
        <w:t>(</w:t>
      </w:r>
      <w:r w:rsidR="00195FAD" w:rsidRPr="004F2894">
        <w:rPr>
          <w:i/>
          <w:sz w:val="27"/>
          <w:szCs w:val="27"/>
        </w:rPr>
        <w:t>1</w:t>
      </w:r>
      <w:r w:rsidRPr="004F2894">
        <w:rPr>
          <w:i/>
          <w:sz w:val="27"/>
          <w:szCs w:val="27"/>
        </w:rPr>
        <w:t>.</w:t>
      </w:r>
      <w:r w:rsidR="00195FAD" w:rsidRPr="004F2894">
        <w:rPr>
          <w:i/>
          <w:sz w:val="27"/>
          <w:szCs w:val="27"/>
        </w:rPr>
        <w:t>1</w:t>
      </w:r>
      <w:r w:rsidR="00335400">
        <w:rPr>
          <w:i/>
          <w:sz w:val="27"/>
          <w:szCs w:val="27"/>
        </w:rPr>
        <w:t>1</w:t>
      </w:r>
      <w:r w:rsidRPr="004F2894">
        <w:rPr>
          <w:i/>
          <w:sz w:val="27"/>
          <w:szCs w:val="27"/>
        </w:rPr>
        <w:t>)</w:t>
      </w:r>
      <w:r w:rsidRPr="004F2894">
        <w:rPr>
          <w:sz w:val="27"/>
          <w:szCs w:val="27"/>
        </w:rPr>
        <w:t xml:space="preserve"> ta có:</w:t>
      </w:r>
    </w:p>
    <w:p w14:paraId="06AB9539" w14:textId="7C273D6F" w:rsidR="00806C68" w:rsidRPr="004F2894" w:rsidRDefault="00806C68" w:rsidP="004F2894">
      <w:pPr>
        <w:pStyle w:val="MTDisplayEquation"/>
        <w:tabs>
          <w:tab w:val="clear" w:pos="57"/>
        </w:tabs>
        <w:spacing w:before="120" w:after="120" w:line="312" w:lineRule="auto"/>
        <w:ind w:left="1843"/>
        <w:rPr>
          <w:sz w:val="27"/>
          <w:szCs w:val="27"/>
        </w:rPr>
      </w:pPr>
      <w:r w:rsidRPr="004F2894">
        <w:rPr>
          <w:sz w:val="27"/>
          <w:szCs w:val="27"/>
        </w:rPr>
        <w:tab/>
      </w:r>
      <w:r w:rsidR="004F2894" w:rsidRPr="004F2894">
        <w:rPr>
          <w:position w:val="-34"/>
          <w:sz w:val="27"/>
          <w:szCs w:val="27"/>
        </w:rPr>
        <w:object w:dxaOrig="4440" w:dyaOrig="820" w14:anchorId="13F35D25">
          <v:shape id="_x0000_i1082" type="#_x0000_t75" style="width:220.9pt;height:42pt" o:ole="">
            <v:imagedata r:id="rId128" o:title=""/>
          </v:shape>
          <o:OLEObject Type="Embed" ProgID="Equation.DSMT4" ShapeID="_x0000_i1082" DrawAspect="Content" ObjectID="_1765571191" r:id="rId129"/>
        </w:object>
      </w:r>
      <w:r w:rsidRPr="004F2894">
        <w:rPr>
          <w:sz w:val="27"/>
          <w:szCs w:val="27"/>
        </w:rPr>
        <w:tab/>
      </w:r>
      <w:r w:rsidR="00DE0F94" w:rsidRPr="004F2894">
        <w:rPr>
          <w:sz w:val="27"/>
          <w:szCs w:val="27"/>
        </w:rPr>
        <w:fldChar w:fldCharType="begin"/>
      </w:r>
      <w:r w:rsidR="00DE0F94" w:rsidRPr="004F2894">
        <w:rPr>
          <w:sz w:val="27"/>
          <w:szCs w:val="27"/>
        </w:rPr>
        <w:instrText xml:space="preserve"> MACROBUTTON MTPlaceRef \* MERGEFORMAT </w:instrText>
      </w:r>
      <w:r w:rsidR="00DE0F94" w:rsidRPr="004F2894">
        <w:rPr>
          <w:sz w:val="27"/>
          <w:szCs w:val="27"/>
        </w:rPr>
        <w:fldChar w:fldCharType="begin"/>
      </w:r>
      <w:r w:rsidR="00DE0F94" w:rsidRPr="004F2894">
        <w:rPr>
          <w:sz w:val="27"/>
          <w:szCs w:val="27"/>
        </w:rPr>
        <w:instrText xml:space="preserve"> SEQ MTEqn \h \* MERGEFORMAT </w:instrText>
      </w:r>
      <w:r w:rsidR="00DE0F94" w:rsidRPr="004F2894">
        <w:rPr>
          <w:sz w:val="27"/>
          <w:szCs w:val="27"/>
        </w:rPr>
        <w:fldChar w:fldCharType="end"/>
      </w:r>
      <w:r w:rsidR="00DE0F94" w:rsidRPr="004F2894">
        <w:rPr>
          <w:sz w:val="27"/>
          <w:szCs w:val="27"/>
        </w:rPr>
        <w:instrText>(</w:instrText>
      </w:r>
      <w:r w:rsidRPr="004F2894">
        <w:rPr>
          <w:sz w:val="27"/>
          <w:szCs w:val="27"/>
        </w:rPr>
        <w:fldChar w:fldCharType="begin"/>
      </w:r>
      <w:r w:rsidRPr="004F2894">
        <w:rPr>
          <w:sz w:val="27"/>
          <w:szCs w:val="27"/>
        </w:rPr>
        <w:instrText xml:space="preserve"> SEQ MTChap \c \* Arabic \* MERGEFORMAT </w:instrText>
      </w:r>
      <w:r w:rsidRPr="004F2894">
        <w:rPr>
          <w:sz w:val="27"/>
          <w:szCs w:val="27"/>
        </w:rPr>
        <w:fldChar w:fldCharType="separate"/>
      </w:r>
      <w:r w:rsidR="005D5FAA">
        <w:rPr>
          <w:noProof/>
          <w:sz w:val="27"/>
          <w:szCs w:val="27"/>
        </w:rPr>
        <w:instrText>1</w:instrText>
      </w:r>
      <w:r w:rsidRPr="004F2894">
        <w:rPr>
          <w:noProof/>
          <w:sz w:val="27"/>
          <w:szCs w:val="27"/>
        </w:rPr>
        <w:fldChar w:fldCharType="end"/>
      </w:r>
      <w:r w:rsidR="00DE0F94" w:rsidRPr="004F2894">
        <w:rPr>
          <w:sz w:val="27"/>
          <w:szCs w:val="27"/>
        </w:rPr>
        <w:instrText>.</w:instrText>
      </w:r>
      <w:r w:rsidRPr="004F2894">
        <w:rPr>
          <w:sz w:val="27"/>
          <w:szCs w:val="27"/>
        </w:rPr>
        <w:fldChar w:fldCharType="begin"/>
      </w:r>
      <w:r w:rsidRPr="004F2894">
        <w:rPr>
          <w:sz w:val="27"/>
          <w:szCs w:val="27"/>
        </w:rPr>
        <w:instrText xml:space="preserve"> SEQ MTEqn \c \* Arabic \* MERGEFORMAT </w:instrText>
      </w:r>
      <w:r w:rsidRPr="004F2894">
        <w:rPr>
          <w:sz w:val="27"/>
          <w:szCs w:val="27"/>
        </w:rPr>
        <w:fldChar w:fldCharType="separate"/>
      </w:r>
      <w:r w:rsidR="005D5FAA">
        <w:rPr>
          <w:noProof/>
          <w:sz w:val="27"/>
          <w:szCs w:val="27"/>
        </w:rPr>
        <w:instrText>12</w:instrText>
      </w:r>
      <w:r w:rsidRPr="004F2894">
        <w:rPr>
          <w:noProof/>
          <w:sz w:val="27"/>
          <w:szCs w:val="27"/>
        </w:rPr>
        <w:fldChar w:fldCharType="end"/>
      </w:r>
      <w:r w:rsidR="00DE0F94" w:rsidRPr="004F2894">
        <w:rPr>
          <w:sz w:val="27"/>
          <w:szCs w:val="27"/>
        </w:rPr>
        <w:instrText>)</w:instrText>
      </w:r>
      <w:r w:rsidR="00DE0F94" w:rsidRPr="004F2894">
        <w:rPr>
          <w:sz w:val="27"/>
          <w:szCs w:val="27"/>
        </w:rPr>
        <w:fldChar w:fldCharType="end"/>
      </w:r>
    </w:p>
    <w:p w14:paraId="7F886459" w14:textId="1AD99419" w:rsidR="00806C68" w:rsidRPr="004F2894" w:rsidRDefault="00806C68" w:rsidP="004F2894">
      <w:pPr>
        <w:spacing w:before="120" w:after="120" w:line="312" w:lineRule="auto"/>
        <w:rPr>
          <w:bCs/>
          <w:sz w:val="27"/>
          <w:szCs w:val="27"/>
        </w:rPr>
      </w:pPr>
      <w:r w:rsidRPr="004F2894">
        <w:rPr>
          <w:sz w:val="27"/>
          <w:szCs w:val="27"/>
        </w:rPr>
        <w:t xml:space="preserve">với </w:t>
      </w:r>
      <w:r w:rsidR="007E10A5" w:rsidRPr="004F2894">
        <w:rPr>
          <w:position w:val="-16"/>
          <w:sz w:val="27"/>
          <w:szCs w:val="27"/>
        </w:rPr>
        <w:object w:dxaOrig="380" w:dyaOrig="400" w14:anchorId="03053320">
          <v:shape id="_x0000_i1083" type="#_x0000_t75" style="width:19.1pt;height:24pt" o:ole="">
            <v:imagedata r:id="rId130" o:title=""/>
          </v:shape>
          <o:OLEObject Type="Embed" ProgID="Equation.DSMT4" ShapeID="_x0000_i1083" DrawAspect="Content" ObjectID="_1765571192" r:id="rId131"/>
        </w:object>
      </w:r>
      <w:r w:rsidRPr="004F2894">
        <w:rPr>
          <w:sz w:val="27"/>
          <w:szCs w:val="27"/>
        </w:rPr>
        <w:t xml:space="preserve">là </w:t>
      </w:r>
      <w:r w:rsidR="00325075" w:rsidRPr="004F2894">
        <w:rPr>
          <w:sz w:val="27"/>
          <w:szCs w:val="27"/>
        </w:rPr>
        <w:t>giá trị</w:t>
      </w:r>
      <w:r w:rsidRPr="004F2894">
        <w:rPr>
          <w:sz w:val="27"/>
          <w:szCs w:val="27"/>
        </w:rPr>
        <w:t xml:space="preserve"> sai lệch của nơ ron thứ </w:t>
      </w:r>
      <w:r w:rsidRPr="004F2894">
        <w:rPr>
          <w:i/>
          <w:sz w:val="27"/>
          <w:szCs w:val="27"/>
        </w:rPr>
        <w:t xml:space="preserve">q </w:t>
      </w:r>
      <w:r w:rsidRPr="004F2894">
        <w:rPr>
          <w:sz w:val="27"/>
          <w:szCs w:val="27"/>
        </w:rPr>
        <w:t>trong lớp ẩn:</w:t>
      </w:r>
    </w:p>
    <w:p w14:paraId="2E7EB6D3" w14:textId="7D4BA1E4" w:rsidR="00806C68" w:rsidRPr="004F2894" w:rsidRDefault="00806C68" w:rsidP="004F2894">
      <w:pPr>
        <w:pStyle w:val="MTDisplayEquation"/>
        <w:tabs>
          <w:tab w:val="clear" w:pos="57"/>
          <w:tab w:val="left" w:pos="709"/>
        </w:tabs>
        <w:spacing w:before="120" w:after="120" w:line="312" w:lineRule="auto"/>
        <w:ind w:left="1701"/>
        <w:rPr>
          <w:sz w:val="27"/>
          <w:szCs w:val="27"/>
        </w:rPr>
      </w:pPr>
      <w:r w:rsidRPr="004F2894">
        <w:rPr>
          <w:sz w:val="27"/>
          <w:szCs w:val="27"/>
        </w:rPr>
        <w:tab/>
      </w:r>
      <w:r w:rsidR="004F2894" w:rsidRPr="004F2894">
        <w:rPr>
          <w:position w:val="-34"/>
          <w:sz w:val="27"/>
          <w:szCs w:val="27"/>
        </w:rPr>
        <w:object w:dxaOrig="2780" w:dyaOrig="820" w14:anchorId="0A010A2E">
          <v:shape id="_x0000_i1084" type="#_x0000_t75" style="width:137.45pt;height:42pt" o:ole="">
            <v:imagedata r:id="rId132" o:title=""/>
          </v:shape>
          <o:OLEObject Type="Embed" ProgID="Equation.DSMT4" ShapeID="_x0000_i1084" DrawAspect="Content" ObjectID="_1765571193" r:id="rId133"/>
        </w:object>
      </w:r>
      <w:r w:rsidRPr="004F2894">
        <w:rPr>
          <w:sz w:val="27"/>
          <w:szCs w:val="27"/>
        </w:rPr>
        <w:tab/>
      </w:r>
      <w:r w:rsidR="00DE0F94" w:rsidRPr="004F2894">
        <w:rPr>
          <w:sz w:val="27"/>
          <w:szCs w:val="27"/>
        </w:rPr>
        <w:fldChar w:fldCharType="begin"/>
      </w:r>
      <w:r w:rsidR="00DE0F94" w:rsidRPr="004F2894">
        <w:rPr>
          <w:sz w:val="27"/>
          <w:szCs w:val="27"/>
        </w:rPr>
        <w:instrText xml:space="preserve"> MACROBUTTON MTPlaceRef \* MERGEFORMAT </w:instrText>
      </w:r>
      <w:r w:rsidR="00DE0F94" w:rsidRPr="004F2894">
        <w:rPr>
          <w:sz w:val="27"/>
          <w:szCs w:val="27"/>
        </w:rPr>
        <w:fldChar w:fldCharType="begin"/>
      </w:r>
      <w:r w:rsidR="00DE0F94" w:rsidRPr="004F2894">
        <w:rPr>
          <w:sz w:val="27"/>
          <w:szCs w:val="27"/>
        </w:rPr>
        <w:instrText xml:space="preserve"> SEQ MTEqn \h \* MERGEFORMAT </w:instrText>
      </w:r>
      <w:r w:rsidR="00DE0F94" w:rsidRPr="004F2894">
        <w:rPr>
          <w:sz w:val="27"/>
          <w:szCs w:val="27"/>
        </w:rPr>
        <w:fldChar w:fldCharType="end"/>
      </w:r>
      <w:r w:rsidR="00DE0F94" w:rsidRPr="004F2894">
        <w:rPr>
          <w:sz w:val="27"/>
          <w:szCs w:val="27"/>
        </w:rPr>
        <w:instrText>(</w:instrText>
      </w:r>
      <w:r w:rsidRPr="004F2894">
        <w:rPr>
          <w:sz w:val="27"/>
          <w:szCs w:val="27"/>
        </w:rPr>
        <w:fldChar w:fldCharType="begin"/>
      </w:r>
      <w:r w:rsidRPr="004F2894">
        <w:rPr>
          <w:sz w:val="27"/>
          <w:szCs w:val="27"/>
        </w:rPr>
        <w:instrText xml:space="preserve"> SEQ MTChap \c \* Arabic \* MERGEFORMAT </w:instrText>
      </w:r>
      <w:r w:rsidRPr="004F2894">
        <w:rPr>
          <w:sz w:val="27"/>
          <w:szCs w:val="27"/>
        </w:rPr>
        <w:fldChar w:fldCharType="separate"/>
      </w:r>
      <w:r w:rsidR="005D5FAA">
        <w:rPr>
          <w:noProof/>
          <w:sz w:val="27"/>
          <w:szCs w:val="27"/>
        </w:rPr>
        <w:instrText>1</w:instrText>
      </w:r>
      <w:r w:rsidRPr="004F2894">
        <w:rPr>
          <w:noProof/>
          <w:sz w:val="27"/>
          <w:szCs w:val="27"/>
        </w:rPr>
        <w:fldChar w:fldCharType="end"/>
      </w:r>
      <w:r w:rsidR="00DE0F94" w:rsidRPr="004F2894">
        <w:rPr>
          <w:sz w:val="27"/>
          <w:szCs w:val="27"/>
        </w:rPr>
        <w:instrText>.</w:instrText>
      </w:r>
      <w:r w:rsidRPr="004F2894">
        <w:rPr>
          <w:sz w:val="27"/>
          <w:szCs w:val="27"/>
        </w:rPr>
        <w:fldChar w:fldCharType="begin"/>
      </w:r>
      <w:r w:rsidRPr="004F2894">
        <w:rPr>
          <w:sz w:val="27"/>
          <w:szCs w:val="27"/>
        </w:rPr>
        <w:instrText xml:space="preserve"> SEQ MTEqn \c \* Arabic \* MERGEFORMAT </w:instrText>
      </w:r>
      <w:r w:rsidRPr="004F2894">
        <w:rPr>
          <w:sz w:val="27"/>
          <w:szCs w:val="27"/>
        </w:rPr>
        <w:fldChar w:fldCharType="separate"/>
      </w:r>
      <w:r w:rsidR="005D5FAA">
        <w:rPr>
          <w:noProof/>
          <w:sz w:val="27"/>
          <w:szCs w:val="27"/>
        </w:rPr>
        <w:instrText>13</w:instrText>
      </w:r>
      <w:r w:rsidRPr="004F2894">
        <w:rPr>
          <w:noProof/>
          <w:sz w:val="27"/>
          <w:szCs w:val="27"/>
        </w:rPr>
        <w:fldChar w:fldCharType="end"/>
      </w:r>
      <w:r w:rsidR="00DE0F94" w:rsidRPr="004F2894">
        <w:rPr>
          <w:sz w:val="27"/>
          <w:szCs w:val="27"/>
        </w:rPr>
        <w:instrText>)</w:instrText>
      </w:r>
      <w:r w:rsidR="00DE0F94" w:rsidRPr="004F2894">
        <w:rPr>
          <w:sz w:val="27"/>
          <w:szCs w:val="27"/>
        </w:rPr>
        <w:fldChar w:fldCharType="end"/>
      </w:r>
    </w:p>
    <w:p w14:paraId="4E38864E" w14:textId="7D6AFAE3" w:rsidR="00806C68" w:rsidRPr="004F2894" w:rsidRDefault="00AC4BC7" w:rsidP="004F2894">
      <w:pPr>
        <w:spacing w:before="120" w:after="120" w:line="312" w:lineRule="auto"/>
        <w:ind w:firstLine="544"/>
        <w:jc w:val="both"/>
        <w:rPr>
          <w:bCs/>
          <w:sz w:val="27"/>
          <w:szCs w:val="27"/>
        </w:rPr>
      </w:pPr>
      <w:r w:rsidRPr="004F2894">
        <w:rPr>
          <w:sz w:val="27"/>
          <w:szCs w:val="27"/>
        </w:rPr>
        <w:lastRenderedPageBreak/>
        <w:t xml:space="preserve">Như vậy, </w:t>
      </w:r>
      <w:r w:rsidR="008C6250" w:rsidRPr="004F2894">
        <w:rPr>
          <w:sz w:val="27"/>
          <w:szCs w:val="27"/>
        </w:rPr>
        <w:t>theo</w:t>
      </w:r>
      <w:r w:rsidRPr="004F2894">
        <w:rPr>
          <w:sz w:val="27"/>
          <w:szCs w:val="27"/>
        </w:rPr>
        <w:t xml:space="preserve"> </w:t>
      </w:r>
      <w:r w:rsidR="00372CB9" w:rsidRPr="004F2894">
        <w:rPr>
          <w:sz w:val="27"/>
          <w:szCs w:val="27"/>
        </w:rPr>
        <w:t xml:space="preserve">biểu </w:t>
      </w:r>
      <w:r w:rsidR="00372CB9" w:rsidRPr="000E44B7">
        <w:rPr>
          <w:sz w:val="27"/>
          <w:szCs w:val="27"/>
        </w:rPr>
        <w:t xml:space="preserve">thức </w:t>
      </w:r>
      <w:r w:rsidRPr="000E44B7">
        <w:rPr>
          <w:sz w:val="27"/>
          <w:szCs w:val="27"/>
        </w:rPr>
        <w:t>(1.</w:t>
      </w:r>
      <w:r w:rsidR="004F2894" w:rsidRPr="000E44B7">
        <w:rPr>
          <w:sz w:val="27"/>
          <w:szCs w:val="27"/>
        </w:rPr>
        <w:t>1</w:t>
      </w:r>
      <w:r w:rsidR="00384108">
        <w:rPr>
          <w:sz w:val="27"/>
          <w:szCs w:val="27"/>
        </w:rPr>
        <w:t>2</w:t>
      </w:r>
      <w:r w:rsidRPr="000E44B7">
        <w:rPr>
          <w:sz w:val="27"/>
          <w:szCs w:val="27"/>
        </w:rPr>
        <w:t>),</w:t>
      </w:r>
      <w:r w:rsidRPr="004F2894">
        <w:rPr>
          <w:sz w:val="27"/>
          <w:szCs w:val="27"/>
        </w:rPr>
        <w:t xml:space="preserve"> phương pháp LMS </w:t>
      </w:r>
      <w:r w:rsidR="00806C68" w:rsidRPr="004F2894">
        <w:rPr>
          <w:sz w:val="27"/>
          <w:szCs w:val="27"/>
        </w:rPr>
        <w:t>tính trọng</w:t>
      </w:r>
      <w:r w:rsidRPr="004F2894">
        <w:rPr>
          <w:sz w:val="27"/>
          <w:szCs w:val="27"/>
        </w:rPr>
        <w:t xml:space="preserve"> số</w:t>
      </w:r>
      <w:r w:rsidR="00806C68" w:rsidRPr="004F2894">
        <w:rPr>
          <w:sz w:val="27"/>
          <w:szCs w:val="27"/>
        </w:rPr>
        <w:t xml:space="preserve"> </w:t>
      </w:r>
      <w:r w:rsidRPr="004F2894">
        <w:rPr>
          <w:sz w:val="27"/>
          <w:szCs w:val="27"/>
        </w:rPr>
        <w:t>của</w:t>
      </w:r>
      <w:r w:rsidR="00806C68" w:rsidRPr="004F2894">
        <w:rPr>
          <w:sz w:val="27"/>
          <w:szCs w:val="27"/>
        </w:rPr>
        <w:t xml:space="preserve"> lớp ra</w:t>
      </w:r>
      <w:r w:rsidRPr="004F2894">
        <w:rPr>
          <w:sz w:val="27"/>
          <w:szCs w:val="27"/>
        </w:rPr>
        <w:t xml:space="preserve"> đến các lớp</w:t>
      </w:r>
      <w:r w:rsidR="00806C68" w:rsidRPr="004F2894">
        <w:rPr>
          <w:sz w:val="27"/>
          <w:szCs w:val="27"/>
        </w:rPr>
        <w:t xml:space="preserve"> tiếp theo </w:t>
      </w:r>
      <w:r w:rsidRPr="004F2894">
        <w:rPr>
          <w:sz w:val="27"/>
          <w:szCs w:val="27"/>
        </w:rPr>
        <w:t>theo nguyên lý lan truyền ngược</w:t>
      </w:r>
      <w:r w:rsidR="00806C68" w:rsidRPr="004F2894">
        <w:rPr>
          <w:sz w:val="27"/>
          <w:szCs w:val="27"/>
        </w:rPr>
        <w:t>. Điều này</w:t>
      </w:r>
      <w:r w:rsidR="00267B13" w:rsidRPr="004F2894">
        <w:rPr>
          <w:sz w:val="27"/>
          <w:szCs w:val="27"/>
        </w:rPr>
        <w:t xml:space="preserve"> có</w:t>
      </w:r>
      <w:r w:rsidR="00806C68" w:rsidRPr="004F2894">
        <w:rPr>
          <w:sz w:val="27"/>
          <w:szCs w:val="27"/>
        </w:rPr>
        <w:t xml:space="preserve"> thể </w:t>
      </w:r>
      <w:r w:rsidRPr="004F2894">
        <w:rPr>
          <w:sz w:val="27"/>
          <w:szCs w:val="27"/>
        </w:rPr>
        <w:t>mở rộng để</w:t>
      </w:r>
      <w:r w:rsidR="00806C68" w:rsidRPr="004F2894">
        <w:rPr>
          <w:sz w:val="27"/>
          <w:szCs w:val="27"/>
        </w:rPr>
        <w:t xml:space="preserve"> tính các lớp trọng </w:t>
      </w:r>
      <w:r w:rsidR="00267B13" w:rsidRPr="004F2894">
        <w:rPr>
          <w:sz w:val="27"/>
          <w:szCs w:val="27"/>
        </w:rPr>
        <w:t xml:space="preserve">số </w:t>
      </w:r>
      <w:r w:rsidR="00806C68" w:rsidRPr="004F2894">
        <w:rPr>
          <w:sz w:val="27"/>
          <w:szCs w:val="27"/>
        </w:rPr>
        <w:t>cho một mạng nơ ron truyền thẳng có số lớp bất kỳ.</w:t>
      </w:r>
    </w:p>
    <w:p w14:paraId="69854D61" w14:textId="7B04E376" w:rsidR="00806C68" w:rsidRPr="004F2894" w:rsidRDefault="00806C68" w:rsidP="004F2894">
      <w:pPr>
        <w:spacing w:before="120" w:after="120" w:line="312" w:lineRule="auto"/>
        <w:ind w:firstLine="544"/>
        <w:jc w:val="both"/>
        <w:rPr>
          <w:bCs/>
          <w:sz w:val="27"/>
          <w:szCs w:val="27"/>
        </w:rPr>
      </w:pPr>
      <w:r w:rsidRPr="004F2894">
        <w:rPr>
          <w:i/>
          <w:sz w:val="27"/>
          <w:szCs w:val="27"/>
        </w:rPr>
        <w:t xml:space="preserve">Ưu điểm: </w:t>
      </w:r>
      <w:r w:rsidRPr="004F2894">
        <w:rPr>
          <w:sz w:val="27"/>
          <w:szCs w:val="27"/>
        </w:rPr>
        <w:t>Mạng lan truyền ngược có ưu điểm tính toán chính xác.</w:t>
      </w:r>
    </w:p>
    <w:p w14:paraId="39F6636C" w14:textId="5AF2DA6F" w:rsidR="00806C68" w:rsidRPr="004F2894" w:rsidRDefault="00806C68" w:rsidP="004F2894">
      <w:pPr>
        <w:spacing w:before="120" w:after="120" w:line="312" w:lineRule="auto"/>
        <w:ind w:firstLine="544"/>
        <w:jc w:val="both"/>
        <w:rPr>
          <w:bCs/>
          <w:sz w:val="27"/>
          <w:szCs w:val="27"/>
        </w:rPr>
      </w:pPr>
      <w:r w:rsidRPr="004F2894">
        <w:rPr>
          <w:i/>
          <w:sz w:val="27"/>
          <w:szCs w:val="27"/>
        </w:rPr>
        <w:t xml:space="preserve">Nhược điểm: </w:t>
      </w:r>
      <w:r w:rsidR="00AC4BC7" w:rsidRPr="004F2894">
        <w:rPr>
          <w:sz w:val="27"/>
          <w:szCs w:val="27"/>
        </w:rPr>
        <w:t>Phương pháp lan truyền ngược sử dụng luật h</w:t>
      </w:r>
      <w:r w:rsidR="008C6250" w:rsidRPr="004F2894">
        <w:rPr>
          <w:sz w:val="27"/>
          <w:szCs w:val="27"/>
        </w:rPr>
        <w:t>ọc</w:t>
      </w:r>
      <w:r w:rsidR="00AC4BC7" w:rsidRPr="004F2894">
        <w:rPr>
          <w:sz w:val="27"/>
          <w:szCs w:val="27"/>
        </w:rPr>
        <w:t xml:space="preserve"> hạ gradient. </w:t>
      </w:r>
      <w:r w:rsidR="008C6250" w:rsidRPr="004F2894">
        <w:rPr>
          <w:sz w:val="27"/>
          <w:szCs w:val="27"/>
        </w:rPr>
        <w:t>V</w:t>
      </w:r>
      <w:r w:rsidR="00AC4BC7" w:rsidRPr="004F2894">
        <w:rPr>
          <w:sz w:val="27"/>
          <w:szCs w:val="27"/>
        </w:rPr>
        <w:t xml:space="preserve">ì vậy </w:t>
      </w:r>
      <w:r w:rsidR="004F52F9">
        <w:rPr>
          <w:sz w:val="27"/>
          <w:szCs w:val="27"/>
        </w:rPr>
        <w:t xml:space="preserve">có khả năng rơi vào </w:t>
      </w:r>
      <w:r w:rsidR="00AC4BC7" w:rsidRPr="004F2894">
        <w:rPr>
          <w:sz w:val="27"/>
          <w:szCs w:val="27"/>
        </w:rPr>
        <w:t>hội tụ cục bộ.</w:t>
      </w:r>
      <w:r w:rsidR="00304694" w:rsidRPr="004F2894">
        <w:rPr>
          <w:sz w:val="27"/>
          <w:szCs w:val="27"/>
        </w:rPr>
        <w:t xml:space="preserve"> Hiện nay đã có một số đề xuất nhằm hạn chế vấn đề hội tụ cục bộ này bằng cách đưa ra các thuật toán như vượt khe cục bộ</w:t>
      </w:r>
      <w:r w:rsidR="0053560C" w:rsidRPr="004F2894">
        <w:rPr>
          <w:sz w:val="27"/>
          <w:szCs w:val="27"/>
        </w:rPr>
        <w:t xml:space="preserve"> </w:t>
      </w:r>
      <w:sdt>
        <w:sdtPr>
          <w:rPr>
            <w:sz w:val="27"/>
            <w:szCs w:val="27"/>
          </w:rPr>
          <w:id w:val="1222556573"/>
          <w:citation/>
        </w:sdtPr>
        <w:sdtContent>
          <w:r w:rsidR="0053560C" w:rsidRPr="004F2894">
            <w:rPr>
              <w:sz w:val="27"/>
              <w:szCs w:val="27"/>
            </w:rPr>
            <w:fldChar w:fldCharType="begin"/>
          </w:r>
          <w:r w:rsidR="0053560C" w:rsidRPr="004F2894">
            <w:rPr>
              <w:sz w:val="27"/>
              <w:szCs w:val="27"/>
            </w:rPr>
            <w:instrText xml:space="preserve"> CITATION MSe21 \l 1033 </w:instrText>
          </w:r>
          <w:r w:rsidR="0053560C" w:rsidRPr="004F2894">
            <w:rPr>
              <w:sz w:val="27"/>
              <w:szCs w:val="27"/>
            </w:rPr>
            <w:fldChar w:fldCharType="separate"/>
          </w:r>
          <w:r w:rsidR="000F7C54" w:rsidRPr="000F7C54">
            <w:rPr>
              <w:noProof/>
              <w:sz w:val="27"/>
              <w:szCs w:val="27"/>
            </w:rPr>
            <w:t>[12]</w:t>
          </w:r>
          <w:r w:rsidR="0053560C" w:rsidRPr="004F2894">
            <w:rPr>
              <w:sz w:val="27"/>
              <w:szCs w:val="27"/>
            </w:rPr>
            <w:fldChar w:fldCharType="end"/>
          </w:r>
        </w:sdtContent>
      </w:sdt>
      <w:r w:rsidR="00304694" w:rsidRPr="004F2894">
        <w:rPr>
          <w:sz w:val="27"/>
          <w:szCs w:val="27"/>
        </w:rPr>
        <w:t>, phương pháp lai</w:t>
      </w:r>
      <w:r w:rsidR="00304694" w:rsidRPr="004F2894">
        <w:rPr>
          <w:i/>
          <w:sz w:val="27"/>
          <w:szCs w:val="27"/>
        </w:rPr>
        <w:t xml:space="preserve">. </w:t>
      </w:r>
    </w:p>
    <w:p w14:paraId="279A708B" w14:textId="56309957" w:rsidR="00697D95" w:rsidRDefault="00697D95">
      <w:pPr>
        <w:pStyle w:val="Heading3"/>
        <w:numPr>
          <w:ilvl w:val="2"/>
          <w:numId w:val="36"/>
        </w:numPr>
      </w:pPr>
      <w:bookmarkStart w:id="60" w:name="_Toc149881211"/>
      <w:r>
        <w:t>Cấu trúc mạng nơ ron hồi quy và luật học</w:t>
      </w:r>
      <w:bookmarkEnd w:id="60"/>
    </w:p>
    <w:p w14:paraId="1297B37A" w14:textId="3CB55339" w:rsidR="00C52992" w:rsidRDefault="00C52992">
      <w:pPr>
        <w:pStyle w:val="Heading4"/>
        <w:numPr>
          <w:ilvl w:val="3"/>
          <w:numId w:val="36"/>
        </w:numPr>
      </w:pPr>
      <w:r w:rsidRPr="002C3810">
        <w:t>Mạng Hopfield</w:t>
      </w:r>
      <w:r>
        <w:t xml:space="preserve"> rời rạc</w:t>
      </w:r>
    </w:p>
    <w:p w14:paraId="4D0F31F5" w14:textId="7AB92149" w:rsidR="00267B13" w:rsidRDefault="00267B13">
      <w:pPr>
        <w:pStyle w:val="Heading5"/>
        <w:numPr>
          <w:ilvl w:val="0"/>
          <w:numId w:val="27"/>
        </w:numPr>
        <w:ind w:left="426" w:hanging="426"/>
      </w:pPr>
      <w:r w:rsidRPr="00267B13">
        <w:t xml:space="preserve">Cấu trúc mạng </w:t>
      </w:r>
      <w:r w:rsidR="005707A1">
        <w:t>Hopfield</w:t>
      </w:r>
      <w:r w:rsidR="001B4A92">
        <w:t xml:space="preserve"> rời rạc</w:t>
      </w:r>
    </w:p>
    <w:p w14:paraId="34361AAE" w14:textId="1512CF7E" w:rsidR="00C52992" w:rsidRPr="004F52F9" w:rsidRDefault="005F3315" w:rsidP="00C52992">
      <w:pPr>
        <w:spacing w:before="120"/>
        <w:ind w:firstLine="545"/>
        <w:rPr>
          <w:sz w:val="27"/>
          <w:szCs w:val="27"/>
        </w:rPr>
      </w:pPr>
      <w:bookmarkStart w:id="61" w:name="_Hlk149453968"/>
      <w:r w:rsidRPr="004F52F9">
        <w:rPr>
          <w:sz w:val="27"/>
          <w:szCs w:val="27"/>
        </w:rPr>
        <w:t>Năm 19</w:t>
      </w:r>
      <w:r w:rsidR="008C6250" w:rsidRPr="004F52F9">
        <w:rPr>
          <w:sz w:val="27"/>
          <w:szCs w:val="27"/>
        </w:rPr>
        <w:t>82,</w:t>
      </w:r>
      <w:r w:rsidRPr="004F52F9">
        <w:rPr>
          <w:sz w:val="27"/>
          <w:szCs w:val="27"/>
        </w:rPr>
        <w:t xml:space="preserve"> Hopfie</w:t>
      </w:r>
      <w:r w:rsidR="00B83163" w:rsidRPr="004F52F9">
        <w:rPr>
          <w:sz w:val="27"/>
          <w:szCs w:val="27"/>
        </w:rPr>
        <w:t>l</w:t>
      </w:r>
      <w:r w:rsidRPr="004F52F9">
        <w:rPr>
          <w:sz w:val="27"/>
          <w:szCs w:val="27"/>
        </w:rPr>
        <w:t>d đề xuất mạng Hop</w:t>
      </w:r>
      <w:bookmarkStart w:id="62" w:name="_GoBack"/>
      <w:bookmarkEnd w:id="62"/>
      <w:r w:rsidRPr="004F52F9">
        <w:rPr>
          <w:sz w:val="27"/>
          <w:szCs w:val="27"/>
        </w:rPr>
        <w:t xml:space="preserve">field rời rạc </w:t>
      </w:r>
      <w:sdt>
        <w:sdtPr>
          <w:rPr>
            <w:sz w:val="27"/>
            <w:szCs w:val="27"/>
          </w:rPr>
          <w:id w:val="428169988"/>
          <w:citation/>
        </w:sdtPr>
        <w:sdtContent>
          <w:r w:rsidR="00C52992" w:rsidRPr="004F52F9">
            <w:rPr>
              <w:sz w:val="27"/>
              <w:szCs w:val="27"/>
            </w:rPr>
            <w:fldChar w:fldCharType="begin"/>
          </w:r>
          <w:r w:rsidR="00B0634E" w:rsidRPr="004F52F9">
            <w:rPr>
              <w:sz w:val="27"/>
              <w:szCs w:val="27"/>
            </w:rPr>
            <w:instrText xml:space="preserve">CITATION Hop82 \l 1033 </w:instrText>
          </w:r>
          <w:r w:rsidR="00C52992" w:rsidRPr="004F52F9">
            <w:rPr>
              <w:sz w:val="27"/>
              <w:szCs w:val="27"/>
            </w:rPr>
            <w:fldChar w:fldCharType="separate"/>
          </w:r>
          <w:r w:rsidR="000F7C54" w:rsidRPr="000F7C54">
            <w:rPr>
              <w:noProof/>
              <w:sz w:val="27"/>
              <w:szCs w:val="27"/>
            </w:rPr>
            <w:t>[13]</w:t>
          </w:r>
          <w:r w:rsidR="00C52992" w:rsidRPr="004F52F9">
            <w:rPr>
              <w:sz w:val="27"/>
              <w:szCs w:val="27"/>
            </w:rPr>
            <w:fldChar w:fldCharType="end"/>
          </w:r>
        </w:sdtContent>
      </w:sdt>
      <w:r w:rsidR="00C52992" w:rsidRPr="004F52F9">
        <w:rPr>
          <w:sz w:val="27"/>
          <w:szCs w:val="27"/>
        </w:rPr>
        <w:t>. Phư</w:t>
      </w:r>
      <w:r w:rsidR="00C52992" w:rsidRPr="004F52F9">
        <w:rPr>
          <w:sz w:val="27"/>
          <w:szCs w:val="27"/>
        </w:rPr>
        <w:softHyphen/>
        <w:t xml:space="preserve">ơng trình </w:t>
      </w:r>
      <w:r w:rsidRPr="004F52F9">
        <w:rPr>
          <w:sz w:val="27"/>
          <w:szCs w:val="27"/>
        </w:rPr>
        <w:t>động học của mạng như sau</w:t>
      </w:r>
      <w:r w:rsidR="00C52992" w:rsidRPr="004F52F9">
        <w:rPr>
          <w:sz w:val="27"/>
          <w:szCs w:val="27"/>
        </w:rPr>
        <w:t>:</w:t>
      </w:r>
    </w:p>
    <w:p w14:paraId="1AAA486D" w14:textId="5A079173" w:rsidR="00C52992" w:rsidRPr="004F52F9" w:rsidRDefault="004F52F9" w:rsidP="004F52F9">
      <w:pPr>
        <w:tabs>
          <w:tab w:val="left" w:pos="8222"/>
        </w:tabs>
        <w:ind w:left="567" w:firstLine="709"/>
        <w:jc w:val="center"/>
        <w:rPr>
          <w:sz w:val="27"/>
          <w:szCs w:val="27"/>
        </w:rPr>
      </w:pPr>
      <w:r w:rsidRPr="004F52F9">
        <w:rPr>
          <w:position w:val="-42"/>
          <w:sz w:val="27"/>
          <w:szCs w:val="27"/>
        </w:rPr>
        <w:object w:dxaOrig="2659" w:dyaOrig="920" w14:anchorId="75274BCC">
          <v:shape id="_x0000_i1085" type="#_x0000_t75" style="width:132.55pt;height:48pt" o:ole="">
            <v:imagedata r:id="rId134" o:title=""/>
          </v:shape>
          <o:OLEObject Type="Embed" ProgID="Equation.DSMT4" ShapeID="_x0000_i1085" DrawAspect="Content" ObjectID="_1765571194" r:id="rId135"/>
        </w:object>
      </w:r>
      <w:r>
        <w:rPr>
          <w:sz w:val="27"/>
          <w:szCs w:val="27"/>
        </w:rPr>
        <w:t xml:space="preserve">    </w:t>
      </w:r>
      <w:r w:rsidRPr="004F52F9">
        <w:rPr>
          <w:sz w:val="27"/>
          <w:szCs w:val="27"/>
        </w:rPr>
        <w:t xml:space="preserve">với </w:t>
      </w:r>
      <w:r w:rsidRPr="004F52F9">
        <w:rPr>
          <w:i/>
          <w:iCs/>
          <w:sz w:val="27"/>
          <w:szCs w:val="27"/>
        </w:rPr>
        <w:t>i, j = 1,2,…,n, I là ngưỡng</w:t>
      </w:r>
      <w:r w:rsidR="00C52992" w:rsidRPr="004F52F9">
        <w:rPr>
          <w:sz w:val="27"/>
          <w:szCs w:val="27"/>
        </w:rPr>
        <w:tab/>
      </w:r>
      <w:r w:rsidR="00DE0F94" w:rsidRPr="008B59E7">
        <w:rPr>
          <w:rFonts w:eastAsia="Times New Roman" w:cs="Times New Roman"/>
          <w:bCs/>
          <w:i/>
          <w:sz w:val="27"/>
          <w:szCs w:val="27"/>
        </w:rPr>
        <w:fldChar w:fldCharType="begin"/>
      </w:r>
      <w:r w:rsidR="00DE0F94" w:rsidRPr="008B59E7">
        <w:rPr>
          <w:rFonts w:eastAsia="Times New Roman" w:cs="Times New Roman"/>
          <w:bCs/>
          <w:i/>
          <w:sz w:val="27"/>
          <w:szCs w:val="27"/>
        </w:rPr>
        <w:instrText xml:space="preserve"> MACROBUTTON MTPlaceRef \* MERGEFORMAT </w:instrText>
      </w:r>
      <w:r w:rsidR="00DE0F94" w:rsidRPr="008B59E7">
        <w:rPr>
          <w:rFonts w:eastAsia="Times New Roman" w:cs="Times New Roman"/>
          <w:bCs/>
          <w:i/>
          <w:sz w:val="27"/>
          <w:szCs w:val="27"/>
        </w:rPr>
        <w:fldChar w:fldCharType="begin"/>
      </w:r>
      <w:r w:rsidR="00DE0F94" w:rsidRPr="008B59E7">
        <w:rPr>
          <w:rFonts w:eastAsia="Times New Roman" w:cs="Times New Roman"/>
          <w:bCs/>
          <w:i/>
          <w:sz w:val="27"/>
          <w:szCs w:val="27"/>
        </w:rPr>
        <w:instrText xml:space="preserve"> SEQ MTEqn \h \* MERGEFORMAT </w:instrText>
      </w:r>
      <w:r w:rsidR="00DE0F94" w:rsidRPr="008B59E7">
        <w:rPr>
          <w:rFonts w:eastAsia="Times New Roman" w:cs="Times New Roman"/>
          <w:bCs/>
          <w:i/>
          <w:sz w:val="27"/>
          <w:szCs w:val="27"/>
        </w:rPr>
        <w:fldChar w:fldCharType="end"/>
      </w:r>
      <w:r w:rsidR="00DE0F94" w:rsidRPr="008B59E7">
        <w:rPr>
          <w:rFonts w:eastAsia="Times New Roman" w:cs="Times New Roman"/>
          <w:bCs/>
          <w:i/>
          <w:sz w:val="27"/>
          <w:szCs w:val="27"/>
        </w:rPr>
        <w:instrText>(</w:instrText>
      </w:r>
      <w:r w:rsidRPr="008B59E7">
        <w:rPr>
          <w:rFonts w:eastAsia="Times New Roman" w:cs="Times New Roman"/>
          <w:bCs/>
          <w:i/>
          <w:sz w:val="27"/>
          <w:szCs w:val="27"/>
        </w:rPr>
        <w:fldChar w:fldCharType="begin"/>
      </w:r>
      <w:r w:rsidRPr="008B59E7">
        <w:rPr>
          <w:rFonts w:eastAsia="Times New Roman" w:cs="Times New Roman"/>
          <w:bCs/>
          <w:i/>
          <w:sz w:val="27"/>
          <w:szCs w:val="27"/>
        </w:rPr>
        <w:instrText xml:space="preserve"> SEQ MTChap \c \* Arabic \* MERGEFORMAT </w:instrText>
      </w:r>
      <w:r w:rsidRPr="008B59E7">
        <w:rPr>
          <w:rFonts w:eastAsia="Times New Roman" w:cs="Times New Roman"/>
          <w:bCs/>
          <w:i/>
          <w:sz w:val="27"/>
          <w:szCs w:val="27"/>
        </w:rPr>
        <w:fldChar w:fldCharType="separate"/>
      </w:r>
      <w:r w:rsidR="005D5FAA">
        <w:rPr>
          <w:rFonts w:eastAsia="Times New Roman" w:cs="Times New Roman"/>
          <w:bCs/>
          <w:i/>
          <w:noProof/>
          <w:sz w:val="27"/>
          <w:szCs w:val="27"/>
        </w:rPr>
        <w:instrText>1</w:instrText>
      </w:r>
      <w:r w:rsidRPr="008B59E7">
        <w:rPr>
          <w:rFonts w:eastAsia="Times New Roman" w:cs="Times New Roman"/>
          <w:bCs/>
          <w:i/>
          <w:sz w:val="27"/>
          <w:szCs w:val="27"/>
        </w:rPr>
        <w:fldChar w:fldCharType="end"/>
      </w:r>
      <w:r w:rsidR="00DE0F94" w:rsidRPr="008B59E7">
        <w:rPr>
          <w:rFonts w:eastAsia="Times New Roman" w:cs="Times New Roman"/>
          <w:bCs/>
          <w:i/>
          <w:sz w:val="27"/>
          <w:szCs w:val="27"/>
        </w:rPr>
        <w:instrText>.</w:instrText>
      </w:r>
      <w:r w:rsidRPr="008B59E7">
        <w:rPr>
          <w:rFonts w:eastAsia="Times New Roman" w:cs="Times New Roman"/>
          <w:bCs/>
          <w:i/>
          <w:sz w:val="27"/>
          <w:szCs w:val="27"/>
        </w:rPr>
        <w:fldChar w:fldCharType="begin"/>
      </w:r>
      <w:r w:rsidRPr="008B59E7">
        <w:rPr>
          <w:rFonts w:eastAsia="Times New Roman" w:cs="Times New Roman"/>
          <w:bCs/>
          <w:i/>
          <w:sz w:val="27"/>
          <w:szCs w:val="27"/>
        </w:rPr>
        <w:instrText xml:space="preserve"> SEQ MTEqn \c \* Arabic \* MERGEFORMAT </w:instrText>
      </w:r>
      <w:r w:rsidRPr="008B59E7">
        <w:rPr>
          <w:rFonts w:eastAsia="Times New Roman" w:cs="Times New Roman"/>
          <w:bCs/>
          <w:i/>
          <w:sz w:val="27"/>
          <w:szCs w:val="27"/>
        </w:rPr>
        <w:fldChar w:fldCharType="separate"/>
      </w:r>
      <w:r w:rsidR="005D5FAA">
        <w:rPr>
          <w:rFonts w:eastAsia="Times New Roman" w:cs="Times New Roman"/>
          <w:bCs/>
          <w:i/>
          <w:noProof/>
          <w:sz w:val="27"/>
          <w:szCs w:val="27"/>
        </w:rPr>
        <w:instrText>14</w:instrText>
      </w:r>
      <w:r w:rsidRPr="008B59E7">
        <w:rPr>
          <w:rFonts w:eastAsia="Times New Roman" w:cs="Times New Roman"/>
          <w:bCs/>
          <w:i/>
          <w:sz w:val="27"/>
          <w:szCs w:val="27"/>
        </w:rPr>
        <w:fldChar w:fldCharType="end"/>
      </w:r>
      <w:r w:rsidR="00DE0F94" w:rsidRPr="008B59E7">
        <w:rPr>
          <w:rFonts w:eastAsia="Times New Roman" w:cs="Times New Roman"/>
          <w:bCs/>
          <w:i/>
          <w:sz w:val="27"/>
          <w:szCs w:val="27"/>
        </w:rPr>
        <w:instrText>)</w:instrText>
      </w:r>
      <w:r w:rsidR="00DE0F94" w:rsidRPr="008B59E7">
        <w:rPr>
          <w:rFonts w:eastAsia="Times New Roman" w:cs="Times New Roman"/>
          <w:bCs/>
          <w:i/>
          <w:sz w:val="27"/>
          <w:szCs w:val="27"/>
        </w:rPr>
        <w:fldChar w:fldCharType="end"/>
      </w:r>
    </w:p>
    <w:p w14:paraId="5B27E8F2" w14:textId="0E45CFE0" w:rsidR="00A81208" w:rsidRDefault="00A81208" w:rsidP="004F52F9">
      <w:pPr>
        <w:spacing w:before="120" w:after="120" w:line="312" w:lineRule="auto"/>
        <w:rPr>
          <w:sz w:val="27"/>
          <w:szCs w:val="27"/>
        </w:rPr>
      </w:pPr>
      <w:r w:rsidRPr="004F52F9">
        <w:rPr>
          <w:sz w:val="27"/>
          <w:szCs w:val="27"/>
        </w:rPr>
        <w:t xml:space="preserve">Biểu diễn ở dạng </w:t>
      </w:r>
      <w:r w:rsidR="008B59E7">
        <w:rPr>
          <w:sz w:val="27"/>
          <w:szCs w:val="27"/>
        </w:rPr>
        <w:t xml:space="preserve">véc tơ </w:t>
      </w:r>
      <w:r w:rsidRPr="004F52F9">
        <w:rPr>
          <w:sz w:val="27"/>
          <w:szCs w:val="27"/>
        </w:rPr>
        <w:t>ma trận như sau:</w:t>
      </w:r>
    </w:p>
    <w:p w14:paraId="27447CCC" w14:textId="1CFCA006" w:rsidR="000C694E" w:rsidRPr="004F52F9" w:rsidRDefault="0040744B" w:rsidP="0040744B">
      <w:pPr>
        <w:tabs>
          <w:tab w:val="left" w:pos="7230"/>
          <w:tab w:val="left" w:pos="8222"/>
        </w:tabs>
        <w:spacing w:before="120" w:after="120" w:line="312" w:lineRule="auto"/>
        <w:ind w:left="993" w:firstLine="2126"/>
        <w:jc w:val="center"/>
        <w:rPr>
          <w:sz w:val="27"/>
          <w:szCs w:val="27"/>
        </w:rPr>
      </w:pPr>
      <w:r w:rsidRPr="004F52F9">
        <w:rPr>
          <w:position w:val="-6"/>
          <w:sz w:val="27"/>
          <w:szCs w:val="27"/>
        </w:rPr>
        <w:object w:dxaOrig="1680" w:dyaOrig="279" w14:anchorId="09746F56">
          <v:shape id="_x0000_i1086" type="#_x0000_t75" style="width:84.55pt;height:11.45pt" o:ole="">
            <v:imagedata r:id="rId136" o:title=""/>
          </v:shape>
          <o:OLEObject Type="Embed" ProgID="Equation.DSMT4" ShapeID="_x0000_i1086" DrawAspect="Content" ObjectID="_1765571195" r:id="rId137"/>
        </w:object>
      </w:r>
      <w:bookmarkEnd w:id="61"/>
      <w:r w:rsidR="000C694E">
        <w:rPr>
          <w:sz w:val="27"/>
          <w:szCs w:val="27"/>
        </w:rPr>
        <w:tab/>
      </w:r>
      <w:r w:rsidR="000C694E">
        <w:rPr>
          <w:sz w:val="27"/>
          <w:szCs w:val="27"/>
        </w:rPr>
        <w:tab/>
      </w:r>
      <w:r w:rsidR="000C694E" w:rsidRPr="000C694E">
        <w:rPr>
          <w:rFonts w:eastAsia="Times New Roman" w:cs="Times New Roman"/>
          <w:bCs/>
          <w:i/>
          <w:sz w:val="27"/>
          <w:szCs w:val="27"/>
        </w:rPr>
        <w:fldChar w:fldCharType="begin"/>
      </w:r>
      <w:r w:rsidR="000C694E" w:rsidRPr="000C694E">
        <w:rPr>
          <w:rFonts w:eastAsia="Times New Roman" w:cs="Times New Roman"/>
          <w:bCs/>
          <w:i/>
          <w:sz w:val="27"/>
          <w:szCs w:val="27"/>
        </w:rPr>
        <w:instrText xml:space="preserve"> MACROBUTTON MTPlaceRef \* MERGEFORMAT </w:instrText>
      </w:r>
      <w:r w:rsidR="000C694E" w:rsidRPr="000C694E">
        <w:rPr>
          <w:rFonts w:eastAsia="Times New Roman" w:cs="Times New Roman"/>
          <w:bCs/>
          <w:i/>
          <w:sz w:val="27"/>
          <w:szCs w:val="27"/>
        </w:rPr>
        <w:fldChar w:fldCharType="begin"/>
      </w:r>
      <w:r w:rsidR="000C694E" w:rsidRPr="000C694E">
        <w:rPr>
          <w:rFonts w:eastAsia="Times New Roman" w:cs="Times New Roman"/>
          <w:bCs/>
          <w:i/>
          <w:sz w:val="27"/>
          <w:szCs w:val="27"/>
        </w:rPr>
        <w:instrText xml:space="preserve"> SEQ MTEqn \h \* MERGEFORMAT </w:instrText>
      </w:r>
      <w:r w:rsidR="000C694E" w:rsidRPr="000C694E">
        <w:rPr>
          <w:rFonts w:eastAsia="Times New Roman" w:cs="Times New Roman"/>
          <w:bCs/>
          <w:i/>
          <w:sz w:val="27"/>
          <w:szCs w:val="27"/>
        </w:rPr>
        <w:fldChar w:fldCharType="end"/>
      </w:r>
      <w:r w:rsidR="000C694E" w:rsidRPr="000C694E">
        <w:rPr>
          <w:rFonts w:eastAsia="Times New Roman" w:cs="Times New Roman"/>
          <w:bCs/>
          <w:i/>
          <w:sz w:val="27"/>
          <w:szCs w:val="27"/>
        </w:rPr>
        <w:instrText>(</w:instrText>
      </w:r>
      <w:r w:rsidR="000C694E" w:rsidRPr="000C694E">
        <w:rPr>
          <w:rFonts w:eastAsia="Times New Roman" w:cs="Times New Roman"/>
          <w:bCs/>
          <w:i/>
          <w:sz w:val="27"/>
          <w:szCs w:val="27"/>
        </w:rPr>
        <w:fldChar w:fldCharType="begin"/>
      </w:r>
      <w:r w:rsidR="000C694E" w:rsidRPr="000C694E">
        <w:rPr>
          <w:rFonts w:eastAsia="Times New Roman" w:cs="Times New Roman"/>
          <w:bCs/>
          <w:i/>
          <w:sz w:val="27"/>
          <w:szCs w:val="27"/>
        </w:rPr>
        <w:instrText xml:space="preserve"> SEQ MTChap \c \* Arabic \* MERGEFORMAT </w:instrText>
      </w:r>
      <w:r w:rsidR="000C694E" w:rsidRPr="000C694E">
        <w:rPr>
          <w:rFonts w:eastAsia="Times New Roman" w:cs="Times New Roman"/>
          <w:bCs/>
          <w:i/>
          <w:sz w:val="27"/>
          <w:szCs w:val="27"/>
        </w:rPr>
        <w:fldChar w:fldCharType="separate"/>
      </w:r>
      <w:r w:rsidR="005D5FAA">
        <w:rPr>
          <w:rFonts w:eastAsia="Times New Roman" w:cs="Times New Roman"/>
          <w:bCs/>
          <w:i/>
          <w:noProof/>
          <w:sz w:val="27"/>
          <w:szCs w:val="27"/>
        </w:rPr>
        <w:instrText>1</w:instrText>
      </w:r>
      <w:r w:rsidR="000C694E" w:rsidRPr="000C694E">
        <w:rPr>
          <w:rFonts w:eastAsia="Times New Roman" w:cs="Times New Roman"/>
          <w:bCs/>
          <w:i/>
          <w:sz w:val="27"/>
          <w:szCs w:val="27"/>
        </w:rPr>
        <w:fldChar w:fldCharType="end"/>
      </w:r>
      <w:r w:rsidR="000C694E" w:rsidRPr="000C694E">
        <w:rPr>
          <w:rFonts w:eastAsia="Times New Roman" w:cs="Times New Roman"/>
          <w:bCs/>
          <w:i/>
          <w:sz w:val="27"/>
          <w:szCs w:val="27"/>
        </w:rPr>
        <w:instrText>.</w:instrText>
      </w:r>
      <w:r w:rsidR="000C694E" w:rsidRPr="000C694E">
        <w:rPr>
          <w:rFonts w:eastAsia="Times New Roman" w:cs="Times New Roman"/>
          <w:bCs/>
          <w:i/>
          <w:sz w:val="27"/>
          <w:szCs w:val="27"/>
        </w:rPr>
        <w:fldChar w:fldCharType="begin"/>
      </w:r>
      <w:r w:rsidR="000C694E" w:rsidRPr="000C694E">
        <w:rPr>
          <w:rFonts w:eastAsia="Times New Roman" w:cs="Times New Roman"/>
          <w:bCs/>
          <w:i/>
          <w:sz w:val="27"/>
          <w:szCs w:val="27"/>
        </w:rPr>
        <w:instrText xml:space="preserve"> SEQ MTEqn \c \* Arabic \* MERGEFORMAT </w:instrText>
      </w:r>
      <w:r w:rsidR="000C694E" w:rsidRPr="000C694E">
        <w:rPr>
          <w:rFonts w:eastAsia="Times New Roman" w:cs="Times New Roman"/>
          <w:bCs/>
          <w:i/>
          <w:sz w:val="27"/>
          <w:szCs w:val="27"/>
        </w:rPr>
        <w:fldChar w:fldCharType="separate"/>
      </w:r>
      <w:r w:rsidR="005D5FAA">
        <w:rPr>
          <w:rFonts w:eastAsia="Times New Roman" w:cs="Times New Roman"/>
          <w:bCs/>
          <w:i/>
          <w:noProof/>
          <w:sz w:val="27"/>
          <w:szCs w:val="27"/>
        </w:rPr>
        <w:instrText>15</w:instrText>
      </w:r>
      <w:r w:rsidR="000C694E" w:rsidRPr="000C694E">
        <w:rPr>
          <w:rFonts w:eastAsia="Times New Roman" w:cs="Times New Roman"/>
          <w:bCs/>
          <w:i/>
          <w:sz w:val="27"/>
          <w:szCs w:val="27"/>
        </w:rPr>
        <w:fldChar w:fldCharType="end"/>
      </w:r>
      <w:r w:rsidR="000C694E" w:rsidRPr="000C694E">
        <w:rPr>
          <w:rFonts w:eastAsia="Times New Roman" w:cs="Times New Roman"/>
          <w:bCs/>
          <w:i/>
          <w:sz w:val="27"/>
          <w:szCs w:val="27"/>
        </w:rPr>
        <w:instrText>)</w:instrText>
      </w:r>
      <w:r w:rsidR="000C694E" w:rsidRPr="000C694E">
        <w:rPr>
          <w:rFonts w:eastAsia="Times New Roman" w:cs="Times New Roman"/>
          <w:bCs/>
          <w:i/>
          <w:sz w:val="27"/>
          <w:szCs w:val="27"/>
        </w:rPr>
        <w:fldChar w:fldCharType="end"/>
      </w:r>
    </w:p>
    <w:p w14:paraId="79F42FDD" w14:textId="611753DB" w:rsidR="0040744B" w:rsidRDefault="0040744B" w:rsidP="004F52F9">
      <w:pPr>
        <w:pStyle w:val="MTDisplayEquation"/>
        <w:tabs>
          <w:tab w:val="clear" w:pos="567"/>
          <w:tab w:val="clear" w:pos="4540"/>
          <w:tab w:val="left" w:pos="709"/>
          <w:tab w:val="left" w:pos="4253"/>
          <w:tab w:val="center" w:pos="4678"/>
        </w:tabs>
        <w:spacing w:before="120" w:after="120" w:line="312" w:lineRule="auto"/>
        <w:rPr>
          <w:sz w:val="27"/>
          <w:szCs w:val="27"/>
        </w:rPr>
      </w:pPr>
      <w:r>
        <w:rPr>
          <w:sz w:val="27"/>
          <w:szCs w:val="27"/>
        </w:rPr>
        <w:t>trong đó:</w:t>
      </w:r>
      <w:r w:rsidR="005707A1" w:rsidRPr="004F52F9">
        <w:rPr>
          <w:sz w:val="27"/>
          <w:szCs w:val="27"/>
        </w:rPr>
        <w:tab/>
      </w:r>
      <w:r w:rsidR="00517523" w:rsidRPr="004F52F9">
        <w:rPr>
          <w:sz w:val="27"/>
          <w:szCs w:val="27"/>
        </w:rPr>
        <w:tab/>
      </w:r>
    </w:p>
    <w:p w14:paraId="68B9A1B4" w14:textId="3D011CA4" w:rsidR="005707A1" w:rsidRPr="004F52F9" w:rsidRDefault="0040744B" w:rsidP="004F52F9">
      <w:pPr>
        <w:pStyle w:val="MTDisplayEquation"/>
        <w:tabs>
          <w:tab w:val="clear" w:pos="567"/>
          <w:tab w:val="clear" w:pos="4540"/>
          <w:tab w:val="left" w:pos="709"/>
          <w:tab w:val="left" w:pos="4253"/>
          <w:tab w:val="center" w:pos="4678"/>
        </w:tabs>
        <w:spacing w:before="120" w:after="120" w:line="312" w:lineRule="auto"/>
        <w:rPr>
          <w:rFonts w:eastAsiaTheme="minorHAnsi" w:cstheme="majorBidi"/>
          <w:bCs w:val="0"/>
          <w:i w:val="0"/>
          <w:noProof/>
          <w:sz w:val="27"/>
          <w:szCs w:val="27"/>
        </w:rPr>
      </w:pPr>
      <w:r>
        <w:rPr>
          <w:sz w:val="27"/>
          <w:szCs w:val="27"/>
        </w:rPr>
        <w:tab/>
      </w:r>
      <w:r>
        <w:rPr>
          <w:sz w:val="27"/>
          <w:szCs w:val="27"/>
        </w:rPr>
        <w:tab/>
        <w:t xml:space="preserve">U: </w:t>
      </w:r>
      <w:r w:rsidR="001F72E2">
        <w:rPr>
          <w:rFonts w:eastAsiaTheme="minorHAnsi" w:cstheme="majorBidi"/>
          <w:bCs w:val="0"/>
          <w:i w:val="0"/>
          <w:noProof/>
          <w:sz w:val="27"/>
          <w:szCs w:val="27"/>
        </w:rPr>
        <w:t>v</w:t>
      </w:r>
      <w:r w:rsidR="005F3315" w:rsidRPr="004F52F9">
        <w:rPr>
          <w:rFonts w:eastAsiaTheme="minorHAnsi" w:cstheme="majorBidi"/>
          <w:bCs w:val="0"/>
          <w:i w:val="0"/>
          <w:noProof/>
          <w:sz w:val="27"/>
          <w:szCs w:val="27"/>
        </w:rPr>
        <w:t>éc tơ</w:t>
      </w:r>
      <w:r w:rsidR="005707A1" w:rsidRPr="004F52F9">
        <w:rPr>
          <w:rFonts w:eastAsiaTheme="minorHAnsi" w:cstheme="majorBidi"/>
          <w:bCs w:val="0"/>
          <w:i w:val="0"/>
          <w:noProof/>
          <w:sz w:val="27"/>
          <w:szCs w:val="27"/>
        </w:rPr>
        <w:t xml:space="preserve"> tín hiệu đầu vào</w:t>
      </w:r>
      <w:r>
        <w:rPr>
          <w:rFonts w:eastAsiaTheme="minorHAnsi" w:cstheme="majorBidi"/>
          <w:bCs w:val="0"/>
          <w:i w:val="0"/>
          <w:noProof/>
          <w:sz w:val="27"/>
          <w:szCs w:val="27"/>
        </w:rPr>
        <w:t xml:space="preserve"> </w:t>
      </w:r>
    </w:p>
    <w:p w14:paraId="01D21900" w14:textId="76339103" w:rsidR="005707A1" w:rsidRPr="004F52F9" w:rsidRDefault="0040744B" w:rsidP="004F52F9">
      <w:pPr>
        <w:spacing w:before="120" w:after="120" w:line="312" w:lineRule="auto"/>
        <w:ind w:firstLine="720"/>
        <w:rPr>
          <w:sz w:val="27"/>
          <w:szCs w:val="27"/>
        </w:rPr>
      </w:pPr>
      <w:r>
        <w:rPr>
          <w:sz w:val="27"/>
          <w:szCs w:val="27"/>
        </w:rPr>
        <w:t xml:space="preserve">Y: </w:t>
      </w:r>
      <w:r w:rsidR="001F72E2">
        <w:rPr>
          <w:sz w:val="27"/>
          <w:szCs w:val="27"/>
        </w:rPr>
        <w:t>v</w:t>
      </w:r>
      <w:r w:rsidR="005F3315" w:rsidRPr="004F52F9">
        <w:rPr>
          <w:sz w:val="27"/>
          <w:szCs w:val="27"/>
        </w:rPr>
        <w:t>éc tơ</w:t>
      </w:r>
      <w:r w:rsidR="005707A1" w:rsidRPr="004F52F9">
        <w:rPr>
          <w:sz w:val="27"/>
          <w:szCs w:val="27"/>
        </w:rPr>
        <w:t xml:space="preserve"> tín hiệu đầu ra</w:t>
      </w:r>
      <w:r>
        <w:rPr>
          <w:sz w:val="27"/>
          <w:szCs w:val="27"/>
        </w:rPr>
        <w:t xml:space="preserve">, </w:t>
      </w:r>
    </w:p>
    <w:p w14:paraId="4AC12D8D" w14:textId="1E9A1023" w:rsidR="005707A1" w:rsidRPr="004F52F9" w:rsidRDefault="0040744B" w:rsidP="004F52F9">
      <w:pPr>
        <w:spacing w:before="120" w:after="120" w:line="312" w:lineRule="auto"/>
        <w:ind w:firstLine="720"/>
        <w:rPr>
          <w:sz w:val="27"/>
          <w:szCs w:val="27"/>
        </w:rPr>
      </w:pPr>
      <w:r>
        <w:rPr>
          <w:sz w:val="27"/>
          <w:szCs w:val="27"/>
        </w:rPr>
        <w:t>W: ma trận trọng số của mạng</w:t>
      </w:r>
    </w:p>
    <w:p w14:paraId="689B7D6E" w14:textId="3BEAF423" w:rsidR="005707A1" w:rsidRPr="004F52F9" w:rsidRDefault="005707A1" w:rsidP="004F52F9">
      <w:pPr>
        <w:spacing w:before="120" w:after="120" w:line="312" w:lineRule="auto"/>
        <w:rPr>
          <w:sz w:val="27"/>
          <w:szCs w:val="27"/>
        </w:rPr>
      </w:pPr>
      <w:r w:rsidRPr="004F52F9">
        <w:rPr>
          <w:sz w:val="27"/>
          <w:szCs w:val="27"/>
        </w:rPr>
        <w:t>Phương trình mô tả hàm tương tác đầu ra:</w:t>
      </w:r>
    </w:p>
    <w:p w14:paraId="3FA4AF71" w14:textId="6AC6147A" w:rsidR="005707A1" w:rsidRPr="004F52F9" w:rsidRDefault="005707A1" w:rsidP="004F52F9">
      <w:pPr>
        <w:pStyle w:val="MTDisplayEquation"/>
        <w:tabs>
          <w:tab w:val="clear" w:pos="57"/>
          <w:tab w:val="left" w:pos="1276"/>
        </w:tabs>
        <w:spacing w:before="120" w:after="120" w:line="312" w:lineRule="auto"/>
        <w:ind w:left="1418"/>
        <w:rPr>
          <w:sz w:val="27"/>
          <w:szCs w:val="27"/>
        </w:rPr>
      </w:pPr>
      <w:r w:rsidRPr="004F52F9">
        <w:rPr>
          <w:sz w:val="27"/>
          <w:szCs w:val="27"/>
        </w:rPr>
        <w:tab/>
      </w:r>
      <w:r w:rsidR="00F77AA4" w:rsidRPr="004F52F9">
        <w:rPr>
          <w:position w:val="-40"/>
          <w:sz w:val="27"/>
          <w:szCs w:val="27"/>
        </w:rPr>
        <w:object w:dxaOrig="3800" w:dyaOrig="920" w14:anchorId="7EC6A35C">
          <v:shape id="_x0000_i1087" type="#_x0000_t75" style="width:192.55pt;height:48pt" o:ole="">
            <v:imagedata r:id="rId138" o:title=""/>
          </v:shape>
          <o:OLEObject Type="Embed" ProgID="Equation.DSMT4" ShapeID="_x0000_i1087" DrawAspect="Content" ObjectID="_1765571196" r:id="rId139"/>
        </w:object>
      </w:r>
      <w:r w:rsidRPr="004F52F9">
        <w:rPr>
          <w:sz w:val="27"/>
          <w:szCs w:val="27"/>
        </w:rPr>
        <w:tab/>
      </w:r>
      <w:r w:rsidRPr="004F52F9">
        <w:rPr>
          <w:sz w:val="27"/>
          <w:szCs w:val="27"/>
        </w:rPr>
        <w:fldChar w:fldCharType="begin"/>
      </w:r>
      <w:r w:rsidRPr="004F52F9">
        <w:rPr>
          <w:sz w:val="27"/>
          <w:szCs w:val="27"/>
        </w:rPr>
        <w:instrText xml:space="preserve"> MACROBUTTON MTPlaceRef \* MERGEFORMAT </w:instrText>
      </w:r>
      <w:r w:rsidRPr="004F52F9">
        <w:rPr>
          <w:sz w:val="27"/>
          <w:szCs w:val="27"/>
        </w:rPr>
        <w:fldChar w:fldCharType="begin"/>
      </w:r>
      <w:r w:rsidRPr="004F52F9">
        <w:rPr>
          <w:sz w:val="27"/>
          <w:szCs w:val="27"/>
        </w:rPr>
        <w:instrText xml:space="preserve"> SEQ MTEqn \h \* MERGEFORMAT </w:instrText>
      </w:r>
      <w:r w:rsidRPr="004F52F9">
        <w:rPr>
          <w:sz w:val="27"/>
          <w:szCs w:val="27"/>
        </w:rPr>
        <w:fldChar w:fldCharType="end"/>
      </w:r>
      <w:r w:rsidRPr="004F52F9">
        <w:rPr>
          <w:sz w:val="27"/>
          <w:szCs w:val="27"/>
        </w:rPr>
        <w:instrText>(</w:instrText>
      </w:r>
      <w:r w:rsidRPr="004F52F9">
        <w:rPr>
          <w:sz w:val="27"/>
          <w:szCs w:val="27"/>
        </w:rPr>
        <w:fldChar w:fldCharType="begin"/>
      </w:r>
      <w:r w:rsidRPr="004F52F9">
        <w:rPr>
          <w:sz w:val="27"/>
          <w:szCs w:val="27"/>
        </w:rPr>
        <w:instrText xml:space="preserve"> SEQ MTChap \c \* Arabic \* MERGEFORMAT </w:instrText>
      </w:r>
      <w:r w:rsidRPr="004F52F9">
        <w:rPr>
          <w:sz w:val="27"/>
          <w:szCs w:val="27"/>
        </w:rPr>
        <w:fldChar w:fldCharType="separate"/>
      </w:r>
      <w:r w:rsidR="005D5FAA">
        <w:rPr>
          <w:noProof/>
          <w:sz w:val="27"/>
          <w:szCs w:val="27"/>
        </w:rPr>
        <w:instrText>1</w:instrText>
      </w:r>
      <w:r w:rsidRPr="004F52F9">
        <w:rPr>
          <w:noProof/>
          <w:sz w:val="27"/>
          <w:szCs w:val="27"/>
        </w:rPr>
        <w:fldChar w:fldCharType="end"/>
      </w:r>
      <w:r w:rsidRPr="004F52F9">
        <w:rPr>
          <w:sz w:val="27"/>
          <w:szCs w:val="27"/>
        </w:rPr>
        <w:instrText>.</w:instrText>
      </w:r>
      <w:r w:rsidRPr="004F52F9">
        <w:rPr>
          <w:sz w:val="27"/>
          <w:szCs w:val="27"/>
        </w:rPr>
        <w:fldChar w:fldCharType="begin"/>
      </w:r>
      <w:r w:rsidRPr="004F52F9">
        <w:rPr>
          <w:sz w:val="27"/>
          <w:szCs w:val="27"/>
        </w:rPr>
        <w:instrText xml:space="preserve"> SEQ MTEqn \c \* Arabic \* MERGEFORMAT </w:instrText>
      </w:r>
      <w:r w:rsidRPr="004F52F9">
        <w:rPr>
          <w:sz w:val="27"/>
          <w:szCs w:val="27"/>
        </w:rPr>
        <w:fldChar w:fldCharType="separate"/>
      </w:r>
      <w:r w:rsidR="005D5FAA">
        <w:rPr>
          <w:noProof/>
          <w:sz w:val="27"/>
          <w:szCs w:val="27"/>
        </w:rPr>
        <w:instrText>16</w:instrText>
      </w:r>
      <w:r w:rsidRPr="004F52F9">
        <w:rPr>
          <w:noProof/>
          <w:sz w:val="27"/>
          <w:szCs w:val="27"/>
        </w:rPr>
        <w:fldChar w:fldCharType="end"/>
      </w:r>
      <w:r w:rsidRPr="004F52F9">
        <w:rPr>
          <w:sz w:val="27"/>
          <w:szCs w:val="27"/>
        </w:rPr>
        <w:instrText>)</w:instrText>
      </w:r>
      <w:r w:rsidRPr="004F52F9">
        <w:rPr>
          <w:sz w:val="27"/>
          <w:szCs w:val="27"/>
        </w:rPr>
        <w:fldChar w:fldCharType="end"/>
      </w:r>
    </w:p>
    <w:p w14:paraId="2267DC1A" w14:textId="3BDAFCFA" w:rsidR="00C52992" w:rsidRPr="004F52F9" w:rsidRDefault="00C52992" w:rsidP="004F52F9">
      <w:pPr>
        <w:spacing w:before="120" w:after="120" w:line="312" w:lineRule="auto"/>
        <w:rPr>
          <w:sz w:val="27"/>
          <w:szCs w:val="27"/>
        </w:rPr>
      </w:pPr>
      <w:r w:rsidRPr="004F52F9">
        <w:rPr>
          <w:sz w:val="27"/>
          <w:szCs w:val="27"/>
        </w:rPr>
        <w:t>Luật cập nhật đầu ra:</w:t>
      </w:r>
      <w:r w:rsidRPr="004F52F9">
        <w:rPr>
          <w:sz w:val="27"/>
          <w:szCs w:val="27"/>
        </w:rPr>
        <w:tab/>
      </w:r>
    </w:p>
    <w:p w14:paraId="0573A19F" w14:textId="1D839898" w:rsidR="00C52992" w:rsidRPr="004F52F9" w:rsidRDefault="00C52992" w:rsidP="004F52F9">
      <w:pPr>
        <w:pStyle w:val="MTDisplayEquation"/>
        <w:tabs>
          <w:tab w:val="clear" w:pos="57"/>
        </w:tabs>
        <w:spacing w:before="120" w:after="120" w:line="312" w:lineRule="auto"/>
        <w:ind w:left="1843"/>
        <w:rPr>
          <w:sz w:val="27"/>
          <w:szCs w:val="27"/>
        </w:rPr>
      </w:pPr>
      <w:r w:rsidRPr="004F52F9">
        <w:rPr>
          <w:sz w:val="27"/>
          <w:szCs w:val="27"/>
        </w:rPr>
        <w:tab/>
      </w:r>
      <w:r w:rsidR="00F77AA4" w:rsidRPr="004F52F9">
        <w:rPr>
          <w:position w:val="-44"/>
          <w:sz w:val="27"/>
          <w:szCs w:val="27"/>
        </w:rPr>
        <w:object w:dxaOrig="4880" w:dyaOrig="1020" w14:anchorId="6F4DD918">
          <v:shape id="_x0000_i1088" type="#_x0000_t75" style="width:243.25pt;height:48pt" o:ole="">
            <v:imagedata r:id="rId140" o:title=""/>
          </v:shape>
          <o:OLEObject Type="Embed" ProgID="Equation.DSMT4" ShapeID="_x0000_i1088" DrawAspect="Content" ObjectID="_1765571197" r:id="rId141"/>
        </w:object>
      </w:r>
      <w:r w:rsidRPr="004F52F9">
        <w:rPr>
          <w:sz w:val="27"/>
          <w:szCs w:val="27"/>
        </w:rPr>
        <w:tab/>
      </w:r>
      <w:r w:rsidR="00DE0F94" w:rsidRPr="004F52F9">
        <w:rPr>
          <w:sz w:val="27"/>
          <w:szCs w:val="27"/>
        </w:rPr>
        <w:fldChar w:fldCharType="begin"/>
      </w:r>
      <w:r w:rsidR="00DE0F94" w:rsidRPr="004F52F9">
        <w:rPr>
          <w:sz w:val="27"/>
          <w:szCs w:val="27"/>
        </w:rPr>
        <w:instrText xml:space="preserve"> MACROBUTTON MTPlaceRef \* MERGEFORMAT </w:instrText>
      </w:r>
      <w:r w:rsidR="00DE0F94" w:rsidRPr="004F52F9">
        <w:rPr>
          <w:sz w:val="27"/>
          <w:szCs w:val="27"/>
        </w:rPr>
        <w:fldChar w:fldCharType="begin"/>
      </w:r>
      <w:r w:rsidR="00DE0F94" w:rsidRPr="004F52F9">
        <w:rPr>
          <w:sz w:val="27"/>
          <w:szCs w:val="27"/>
        </w:rPr>
        <w:instrText xml:space="preserve"> SEQ MTEqn \h \* MERGEFORMAT </w:instrText>
      </w:r>
      <w:r w:rsidR="00DE0F94" w:rsidRPr="004F52F9">
        <w:rPr>
          <w:sz w:val="27"/>
          <w:szCs w:val="27"/>
        </w:rPr>
        <w:fldChar w:fldCharType="end"/>
      </w:r>
      <w:r w:rsidR="00DE0F94" w:rsidRPr="004F52F9">
        <w:rPr>
          <w:sz w:val="27"/>
          <w:szCs w:val="27"/>
        </w:rPr>
        <w:instrText>(</w:instrText>
      </w:r>
      <w:r w:rsidRPr="004F52F9">
        <w:rPr>
          <w:sz w:val="27"/>
          <w:szCs w:val="27"/>
        </w:rPr>
        <w:fldChar w:fldCharType="begin"/>
      </w:r>
      <w:r w:rsidRPr="004F52F9">
        <w:rPr>
          <w:sz w:val="27"/>
          <w:szCs w:val="27"/>
        </w:rPr>
        <w:instrText xml:space="preserve"> SEQ MTChap \c \* Arabic \* MERGEFORMAT </w:instrText>
      </w:r>
      <w:r w:rsidRPr="004F52F9">
        <w:rPr>
          <w:sz w:val="27"/>
          <w:szCs w:val="27"/>
        </w:rPr>
        <w:fldChar w:fldCharType="separate"/>
      </w:r>
      <w:r w:rsidR="005D5FAA">
        <w:rPr>
          <w:noProof/>
          <w:sz w:val="27"/>
          <w:szCs w:val="27"/>
        </w:rPr>
        <w:instrText>1</w:instrText>
      </w:r>
      <w:r w:rsidRPr="004F52F9">
        <w:rPr>
          <w:noProof/>
          <w:sz w:val="27"/>
          <w:szCs w:val="27"/>
        </w:rPr>
        <w:fldChar w:fldCharType="end"/>
      </w:r>
      <w:r w:rsidR="00DE0F94" w:rsidRPr="004F52F9">
        <w:rPr>
          <w:sz w:val="27"/>
          <w:szCs w:val="27"/>
        </w:rPr>
        <w:instrText>.</w:instrText>
      </w:r>
      <w:r w:rsidRPr="004F52F9">
        <w:rPr>
          <w:sz w:val="27"/>
          <w:szCs w:val="27"/>
        </w:rPr>
        <w:fldChar w:fldCharType="begin"/>
      </w:r>
      <w:r w:rsidRPr="004F52F9">
        <w:rPr>
          <w:sz w:val="27"/>
          <w:szCs w:val="27"/>
        </w:rPr>
        <w:instrText xml:space="preserve"> SEQ MTEqn \c \* Arabic \* MERGEFORMAT </w:instrText>
      </w:r>
      <w:r w:rsidRPr="004F52F9">
        <w:rPr>
          <w:sz w:val="27"/>
          <w:szCs w:val="27"/>
        </w:rPr>
        <w:fldChar w:fldCharType="separate"/>
      </w:r>
      <w:r w:rsidR="005D5FAA">
        <w:rPr>
          <w:noProof/>
          <w:sz w:val="27"/>
          <w:szCs w:val="27"/>
        </w:rPr>
        <w:instrText>17</w:instrText>
      </w:r>
      <w:r w:rsidRPr="004F52F9">
        <w:rPr>
          <w:noProof/>
          <w:sz w:val="27"/>
          <w:szCs w:val="27"/>
        </w:rPr>
        <w:fldChar w:fldCharType="end"/>
      </w:r>
      <w:r w:rsidR="00DE0F94" w:rsidRPr="004F52F9">
        <w:rPr>
          <w:sz w:val="27"/>
          <w:szCs w:val="27"/>
        </w:rPr>
        <w:instrText>)</w:instrText>
      </w:r>
      <w:r w:rsidR="00DE0F94" w:rsidRPr="004F52F9">
        <w:rPr>
          <w:sz w:val="27"/>
          <w:szCs w:val="27"/>
        </w:rPr>
        <w:fldChar w:fldCharType="end"/>
      </w:r>
      <w:r w:rsidRPr="004F52F9">
        <w:rPr>
          <w:sz w:val="27"/>
          <w:szCs w:val="27"/>
        </w:rPr>
        <w:t xml:space="preserve">   </w:t>
      </w:r>
    </w:p>
    <w:p w14:paraId="55203F67" w14:textId="72238F1D" w:rsidR="00B94043" w:rsidRPr="004F52F9" w:rsidRDefault="00B83163" w:rsidP="004F52F9">
      <w:pPr>
        <w:spacing w:before="120" w:after="120" w:line="312" w:lineRule="auto"/>
        <w:ind w:firstLine="544"/>
        <w:jc w:val="both"/>
        <w:rPr>
          <w:i/>
          <w:iCs/>
          <w:sz w:val="27"/>
          <w:szCs w:val="27"/>
          <w:lang w:val="pt-BR"/>
        </w:rPr>
      </w:pPr>
      <w:r w:rsidRPr="004F52F9">
        <w:rPr>
          <w:i/>
          <w:iCs/>
          <w:sz w:val="27"/>
          <w:szCs w:val="27"/>
          <w:lang w:val="pt-BR"/>
        </w:rPr>
        <w:lastRenderedPageBreak/>
        <w:t>Tính</w:t>
      </w:r>
      <w:r w:rsidR="00B94043" w:rsidRPr="004F52F9">
        <w:rPr>
          <w:i/>
          <w:iCs/>
          <w:sz w:val="27"/>
          <w:szCs w:val="27"/>
          <w:lang w:val="pt-BR"/>
        </w:rPr>
        <w:t xml:space="preserve"> ổn định của mạng Hopfield:</w:t>
      </w:r>
    </w:p>
    <w:p w14:paraId="2FB03288" w14:textId="646AA6EE" w:rsidR="00B94043" w:rsidRPr="004F52F9" w:rsidRDefault="00CC0EA5" w:rsidP="004F52F9">
      <w:pPr>
        <w:spacing w:before="120" w:after="120" w:line="312" w:lineRule="auto"/>
        <w:ind w:firstLine="544"/>
        <w:jc w:val="both"/>
        <w:rPr>
          <w:sz w:val="27"/>
          <w:szCs w:val="27"/>
          <w:lang w:val="pt-BR"/>
        </w:rPr>
      </w:pPr>
      <w:r>
        <w:rPr>
          <w:sz w:val="27"/>
          <w:szCs w:val="27"/>
          <w:lang w:val="pt-BR"/>
        </w:rPr>
        <w:t>Theo biểu thức (1.1</w:t>
      </w:r>
      <w:r w:rsidR="00F77AA4">
        <w:rPr>
          <w:sz w:val="27"/>
          <w:szCs w:val="27"/>
          <w:lang w:val="pt-BR"/>
        </w:rPr>
        <w:t>6</w:t>
      </w:r>
      <w:r>
        <w:rPr>
          <w:sz w:val="27"/>
          <w:szCs w:val="27"/>
          <w:lang w:val="pt-BR"/>
        </w:rPr>
        <w:t>),</w:t>
      </w:r>
      <w:r w:rsidR="00B94043" w:rsidRPr="004F52F9">
        <w:rPr>
          <w:sz w:val="27"/>
          <w:szCs w:val="27"/>
          <w:lang w:val="pt-BR"/>
        </w:rPr>
        <w:t xml:space="preserve"> đầu vào </w:t>
      </w:r>
      <w:r w:rsidRPr="00CC0EA5">
        <w:rPr>
          <w:position w:val="-14"/>
          <w:sz w:val="27"/>
          <w:szCs w:val="27"/>
          <w:lang w:val="pt-BR"/>
        </w:rPr>
        <w:object w:dxaOrig="580" w:dyaOrig="400" w14:anchorId="2E4D0D50">
          <v:shape id="_x0000_i1089" type="#_x0000_t75" style="width:30pt;height:19.1pt" o:ole="">
            <v:imagedata r:id="rId142" o:title=""/>
          </v:shape>
          <o:OLEObject Type="Embed" ProgID="Equation.DSMT4" ShapeID="_x0000_i1089" DrawAspect="Content" ObjectID="_1765571198" r:id="rId143"/>
        </w:object>
      </w:r>
      <w:r>
        <w:rPr>
          <w:i/>
          <w:sz w:val="27"/>
          <w:szCs w:val="27"/>
          <w:lang w:val="pt-BR"/>
        </w:rPr>
        <w:t xml:space="preserve"> </w:t>
      </w:r>
      <w:r w:rsidR="00B94043" w:rsidRPr="004F52F9">
        <w:rPr>
          <w:sz w:val="27"/>
          <w:szCs w:val="27"/>
          <w:lang w:val="pt-BR"/>
        </w:rPr>
        <w:t xml:space="preserve">của mạng Hopfield </w:t>
      </w:r>
      <w:r w:rsidR="00B94043" w:rsidRPr="004F52F9">
        <w:rPr>
          <w:iCs/>
          <w:sz w:val="27"/>
          <w:szCs w:val="27"/>
          <w:lang w:val="pt-BR"/>
        </w:rPr>
        <w:t xml:space="preserve">được </w:t>
      </w:r>
      <w:r w:rsidR="0040744B">
        <w:rPr>
          <w:iCs/>
          <w:sz w:val="27"/>
          <w:szCs w:val="27"/>
          <w:lang w:val="pt-BR"/>
        </w:rPr>
        <w:t>lấy</w:t>
      </w:r>
      <w:r w:rsidR="00B94043" w:rsidRPr="004F52F9">
        <w:rPr>
          <w:iCs/>
          <w:sz w:val="27"/>
          <w:szCs w:val="27"/>
          <w:lang w:val="pt-BR"/>
        </w:rPr>
        <w:t xml:space="preserve"> từ đầu ra </w:t>
      </w:r>
      <w:r w:rsidRPr="00CC0EA5">
        <w:rPr>
          <w:position w:val="-14"/>
          <w:sz w:val="27"/>
          <w:szCs w:val="27"/>
          <w:lang w:val="pt-BR"/>
        </w:rPr>
        <w:object w:dxaOrig="600" w:dyaOrig="400" w14:anchorId="7FD26775">
          <v:shape id="_x0000_i1090" type="#_x0000_t75" style="width:30pt;height:19.1pt" o:ole="">
            <v:imagedata r:id="rId144" o:title=""/>
          </v:shape>
          <o:OLEObject Type="Embed" ProgID="Equation.DSMT4" ShapeID="_x0000_i1090" DrawAspect="Content" ObjectID="_1765571199" r:id="rId145"/>
        </w:object>
      </w:r>
      <w:r w:rsidR="00B94043" w:rsidRPr="004F52F9">
        <w:rPr>
          <w:iCs/>
          <w:sz w:val="27"/>
          <w:szCs w:val="27"/>
          <w:lang w:val="pt-BR"/>
        </w:rPr>
        <w:t xml:space="preserve"> </w:t>
      </w:r>
      <w:r w:rsidR="001F72E2">
        <w:rPr>
          <w:iCs/>
          <w:sz w:val="27"/>
          <w:szCs w:val="27"/>
          <w:lang w:val="pt-BR"/>
        </w:rPr>
        <w:t>do đó</w:t>
      </w:r>
      <w:r w:rsidR="00B94043" w:rsidRPr="004F52F9">
        <w:rPr>
          <w:iCs/>
          <w:sz w:val="27"/>
          <w:szCs w:val="27"/>
          <w:lang w:val="pt-BR"/>
        </w:rPr>
        <w:t xml:space="preserve"> có thể xảy ra tự kích dao động </w:t>
      </w:r>
      <w:r>
        <w:rPr>
          <w:iCs/>
          <w:sz w:val="27"/>
          <w:szCs w:val="27"/>
          <w:lang w:val="pt-BR"/>
        </w:rPr>
        <w:t>gây nên sự mất ổn định của mạng Hopfield</w:t>
      </w:r>
      <w:r w:rsidR="00B94043" w:rsidRPr="004F52F9">
        <w:rPr>
          <w:iCs/>
          <w:sz w:val="27"/>
          <w:szCs w:val="27"/>
          <w:lang w:val="pt-BR"/>
        </w:rPr>
        <w:t>. Để giải quyết vấn đề này, Hopfield đã</w:t>
      </w:r>
      <w:r w:rsidR="00B94043" w:rsidRPr="004F52F9">
        <w:rPr>
          <w:sz w:val="27"/>
          <w:szCs w:val="27"/>
          <w:lang w:val="pt-BR"/>
        </w:rPr>
        <w:t xml:space="preserve"> đưa ra hàm năng l</w:t>
      </w:r>
      <w:r w:rsidR="00B94043" w:rsidRPr="004F52F9">
        <w:rPr>
          <w:sz w:val="27"/>
          <w:szCs w:val="27"/>
          <w:lang w:val="pt-BR"/>
        </w:rPr>
        <w:softHyphen/>
        <w:t>ượng của mạng (hay hàm thế năng)</w:t>
      </w:r>
      <w:r w:rsidR="008B59E7">
        <w:rPr>
          <w:sz w:val="27"/>
          <w:szCs w:val="27"/>
          <w:lang w:val="pt-BR"/>
        </w:rPr>
        <w:t xml:space="preserve"> xác định dương</w:t>
      </w:r>
      <w:r w:rsidR="00B94043" w:rsidRPr="004F52F9">
        <w:rPr>
          <w:sz w:val="27"/>
          <w:szCs w:val="27"/>
          <w:lang w:val="pt-BR"/>
        </w:rPr>
        <w:t>:</w:t>
      </w:r>
    </w:p>
    <w:p w14:paraId="158F6818" w14:textId="306F9478" w:rsidR="00B94043" w:rsidRPr="004F52F9" w:rsidRDefault="00B94043" w:rsidP="004F52F9">
      <w:pPr>
        <w:pStyle w:val="MTDisplayEquation"/>
        <w:tabs>
          <w:tab w:val="clear" w:pos="57"/>
        </w:tabs>
        <w:spacing w:before="120" w:after="120" w:line="312" w:lineRule="auto"/>
        <w:ind w:left="1418"/>
        <w:rPr>
          <w:sz w:val="27"/>
          <w:szCs w:val="27"/>
        </w:rPr>
      </w:pPr>
      <w:r w:rsidRPr="004F52F9">
        <w:rPr>
          <w:sz w:val="27"/>
          <w:szCs w:val="27"/>
        </w:rPr>
        <w:tab/>
      </w:r>
      <w:r w:rsidR="00CC0EA5" w:rsidRPr="004F52F9">
        <w:rPr>
          <w:position w:val="-38"/>
          <w:sz w:val="27"/>
          <w:szCs w:val="27"/>
        </w:rPr>
        <w:object w:dxaOrig="4700" w:dyaOrig="859" w14:anchorId="43A5D28B">
          <v:shape id="_x0000_i1091" type="#_x0000_t75" style="width:234.55pt;height:42pt" o:ole="">
            <v:imagedata r:id="rId146" o:title=""/>
          </v:shape>
          <o:OLEObject Type="Embed" ProgID="Equation.DSMT4" ShapeID="_x0000_i1091" DrawAspect="Content" ObjectID="_1765571200" r:id="rId147"/>
        </w:object>
      </w:r>
      <w:r w:rsidRPr="004F52F9">
        <w:rPr>
          <w:sz w:val="27"/>
          <w:szCs w:val="27"/>
        </w:rPr>
        <w:tab/>
      </w:r>
      <w:r w:rsidRPr="004F52F9">
        <w:rPr>
          <w:sz w:val="27"/>
          <w:szCs w:val="27"/>
        </w:rPr>
        <w:fldChar w:fldCharType="begin"/>
      </w:r>
      <w:r w:rsidRPr="004F52F9">
        <w:rPr>
          <w:sz w:val="27"/>
          <w:szCs w:val="27"/>
        </w:rPr>
        <w:instrText xml:space="preserve"> MACROBUTTON MTPlaceRef \* MERGEFORMAT </w:instrText>
      </w:r>
      <w:r w:rsidRPr="004F52F9">
        <w:rPr>
          <w:sz w:val="27"/>
          <w:szCs w:val="27"/>
        </w:rPr>
        <w:fldChar w:fldCharType="begin"/>
      </w:r>
      <w:r w:rsidRPr="004F52F9">
        <w:rPr>
          <w:sz w:val="27"/>
          <w:szCs w:val="27"/>
        </w:rPr>
        <w:instrText xml:space="preserve"> SEQ MTEqn \h \* MERGEFORMAT </w:instrText>
      </w:r>
      <w:r w:rsidRPr="004F52F9">
        <w:rPr>
          <w:sz w:val="27"/>
          <w:szCs w:val="27"/>
        </w:rPr>
        <w:fldChar w:fldCharType="end"/>
      </w:r>
      <w:r w:rsidRPr="004F52F9">
        <w:rPr>
          <w:sz w:val="27"/>
          <w:szCs w:val="27"/>
        </w:rPr>
        <w:instrText>(</w:instrText>
      </w:r>
      <w:r w:rsidRPr="004F52F9">
        <w:rPr>
          <w:sz w:val="27"/>
          <w:szCs w:val="27"/>
        </w:rPr>
        <w:fldChar w:fldCharType="begin"/>
      </w:r>
      <w:r w:rsidRPr="004F52F9">
        <w:rPr>
          <w:sz w:val="27"/>
          <w:szCs w:val="27"/>
        </w:rPr>
        <w:instrText xml:space="preserve"> SEQ MTChap \c \* Arabic \* MERGEFORMAT </w:instrText>
      </w:r>
      <w:r w:rsidRPr="004F52F9">
        <w:rPr>
          <w:sz w:val="27"/>
          <w:szCs w:val="27"/>
        </w:rPr>
        <w:fldChar w:fldCharType="separate"/>
      </w:r>
      <w:r w:rsidR="005D5FAA">
        <w:rPr>
          <w:noProof/>
          <w:sz w:val="27"/>
          <w:szCs w:val="27"/>
        </w:rPr>
        <w:instrText>1</w:instrText>
      </w:r>
      <w:r w:rsidRPr="004F52F9">
        <w:rPr>
          <w:noProof/>
          <w:sz w:val="27"/>
          <w:szCs w:val="27"/>
        </w:rPr>
        <w:fldChar w:fldCharType="end"/>
      </w:r>
      <w:r w:rsidRPr="004F52F9">
        <w:rPr>
          <w:sz w:val="27"/>
          <w:szCs w:val="27"/>
        </w:rPr>
        <w:instrText>.</w:instrText>
      </w:r>
      <w:r w:rsidRPr="004F52F9">
        <w:rPr>
          <w:sz w:val="27"/>
          <w:szCs w:val="27"/>
        </w:rPr>
        <w:fldChar w:fldCharType="begin"/>
      </w:r>
      <w:r w:rsidRPr="004F52F9">
        <w:rPr>
          <w:sz w:val="27"/>
          <w:szCs w:val="27"/>
        </w:rPr>
        <w:instrText xml:space="preserve"> SEQ MTEqn \c \* Arabic \* MERGEFORMAT </w:instrText>
      </w:r>
      <w:r w:rsidRPr="004F52F9">
        <w:rPr>
          <w:sz w:val="27"/>
          <w:szCs w:val="27"/>
        </w:rPr>
        <w:fldChar w:fldCharType="separate"/>
      </w:r>
      <w:r w:rsidR="005D5FAA">
        <w:rPr>
          <w:noProof/>
          <w:sz w:val="27"/>
          <w:szCs w:val="27"/>
        </w:rPr>
        <w:instrText>18</w:instrText>
      </w:r>
      <w:r w:rsidRPr="004F52F9">
        <w:rPr>
          <w:noProof/>
          <w:sz w:val="27"/>
          <w:szCs w:val="27"/>
        </w:rPr>
        <w:fldChar w:fldCharType="end"/>
      </w:r>
      <w:r w:rsidRPr="004F52F9">
        <w:rPr>
          <w:sz w:val="27"/>
          <w:szCs w:val="27"/>
        </w:rPr>
        <w:instrText>)</w:instrText>
      </w:r>
      <w:r w:rsidRPr="004F52F9">
        <w:rPr>
          <w:sz w:val="27"/>
          <w:szCs w:val="27"/>
        </w:rPr>
        <w:fldChar w:fldCharType="end"/>
      </w:r>
    </w:p>
    <w:p w14:paraId="39992EA5" w14:textId="7676E11B" w:rsidR="00B94043" w:rsidRPr="004F52F9" w:rsidRDefault="00B94043" w:rsidP="004F52F9">
      <w:pPr>
        <w:spacing w:before="120" w:after="120" w:line="312" w:lineRule="auto"/>
        <w:jc w:val="both"/>
        <w:rPr>
          <w:sz w:val="27"/>
          <w:szCs w:val="27"/>
          <w:lang w:val="pt-BR"/>
        </w:rPr>
      </w:pPr>
      <w:r w:rsidRPr="004F52F9">
        <w:rPr>
          <w:sz w:val="27"/>
          <w:szCs w:val="27"/>
          <w:lang w:val="pt-BR"/>
        </w:rPr>
        <w:t xml:space="preserve">và xác định điều kiện ổn định của mạng Hopfield là: </w:t>
      </w:r>
      <w:r w:rsidR="008B59E7" w:rsidRPr="008B59E7">
        <w:rPr>
          <w:position w:val="-26"/>
          <w:sz w:val="27"/>
          <w:szCs w:val="27"/>
          <w:lang w:val="pt-BR"/>
        </w:rPr>
        <w:object w:dxaOrig="800" w:dyaOrig="499" w14:anchorId="6F62FA4D">
          <v:shape id="_x0000_i1092" type="#_x0000_t75" style="width:42.55pt;height:24pt" o:ole="">
            <v:imagedata r:id="rId148" o:title=""/>
          </v:shape>
          <o:OLEObject Type="Embed" ProgID="Equation.DSMT4" ShapeID="_x0000_i1092" DrawAspect="Content" ObjectID="_1765571201" r:id="rId149"/>
        </w:object>
      </w:r>
      <w:r w:rsidR="008B59E7">
        <w:rPr>
          <w:sz w:val="27"/>
          <w:szCs w:val="27"/>
          <w:lang w:val="pt-BR"/>
        </w:rPr>
        <w:t xml:space="preserve">(thành phần đường chéo của ma trận trọng số </w:t>
      </w:r>
      <w:r w:rsidR="008B59E7" w:rsidRPr="008B59E7">
        <w:rPr>
          <w:b/>
          <w:bCs/>
          <w:sz w:val="27"/>
          <w:szCs w:val="27"/>
          <w:lang w:val="pt-BR"/>
        </w:rPr>
        <w:t>W</w:t>
      </w:r>
      <w:r w:rsidR="008B59E7">
        <w:rPr>
          <w:sz w:val="27"/>
          <w:szCs w:val="27"/>
          <w:lang w:val="pt-BR"/>
        </w:rPr>
        <w:t xml:space="preserve"> bằng 0) </w:t>
      </w:r>
      <w:r w:rsidRPr="004F52F9">
        <w:rPr>
          <w:sz w:val="27"/>
          <w:szCs w:val="27"/>
          <w:lang w:val="pt-BR"/>
        </w:rPr>
        <w:t xml:space="preserve">và </w:t>
      </w:r>
      <w:r w:rsidR="008B59E7" w:rsidRPr="008B59E7">
        <w:rPr>
          <w:position w:val="-26"/>
          <w:sz w:val="27"/>
          <w:szCs w:val="27"/>
          <w:lang w:val="pt-BR"/>
        </w:rPr>
        <w:object w:dxaOrig="1040" w:dyaOrig="499" w14:anchorId="3BAF95C1">
          <v:shape id="_x0000_i1093" type="#_x0000_t75" style="width:52.9pt;height:24pt" o:ole="">
            <v:imagedata r:id="rId150" o:title=""/>
          </v:shape>
          <o:OLEObject Type="Embed" ProgID="Equation.DSMT4" ShapeID="_x0000_i1093" DrawAspect="Content" ObjectID="_1765571202" r:id="rId151"/>
        </w:object>
      </w:r>
      <w:r w:rsidR="008B59E7">
        <w:rPr>
          <w:sz w:val="27"/>
          <w:szCs w:val="27"/>
          <w:lang w:val="pt-BR"/>
        </w:rPr>
        <w:t>(các toán hạng của ma trận trọng số có tính chất đối xứng)</w:t>
      </w:r>
      <w:r w:rsidRPr="004F52F9">
        <w:rPr>
          <w:sz w:val="27"/>
          <w:szCs w:val="27"/>
          <w:lang w:val="pt-BR"/>
        </w:rPr>
        <w:t xml:space="preserve">. Khi đó, mỗi thay đổi mẫu đầu ra </w:t>
      </w:r>
      <w:r w:rsidRPr="004F52F9">
        <w:rPr>
          <w:i/>
          <w:sz w:val="27"/>
          <w:szCs w:val="27"/>
          <w:lang w:val="pt-BR"/>
        </w:rPr>
        <w:t>y</w:t>
      </w:r>
      <w:r w:rsidRPr="004F52F9">
        <w:rPr>
          <w:i/>
          <w:sz w:val="27"/>
          <w:szCs w:val="27"/>
          <w:vertAlign w:val="subscript"/>
          <w:lang w:val="pt-BR"/>
        </w:rPr>
        <w:t>p</w:t>
      </w:r>
      <w:r w:rsidRPr="004F52F9">
        <w:rPr>
          <w:sz w:val="27"/>
          <w:szCs w:val="27"/>
          <w:lang w:val="pt-BR"/>
        </w:rPr>
        <w:t>, mức năng l</w:t>
      </w:r>
      <w:r w:rsidRPr="004F52F9">
        <w:rPr>
          <w:sz w:val="27"/>
          <w:szCs w:val="27"/>
          <w:lang w:val="pt-BR"/>
        </w:rPr>
        <w:softHyphen/>
        <w:t>ượng</w:t>
      </w:r>
      <w:r w:rsidR="005F3315" w:rsidRPr="004F52F9">
        <w:rPr>
          <w:sz w:val="27"/>
          <w:szCs w:val="27"/>
          <w:lang w:val="pt-BR"/>
        </w:rPr>
        <w:t xml:space="preserve"> tại biểu thức</w:t>
      </w:r>
      <w:r w:rsidRPr="004F52F9">
        <w:rPr>
          <w:sz w:val="27"/>
          <w:szCs w:val="27"/>
          <w:lang w:val="pt-BR"/>
        </w:rPr>
        <w:t xml:space="preserve"> (1.</w:t>
      </w:r>
      <w:r w:rsidR="00F77AA4">
        <w:rPr>
          <w:sz w:val="27"/>
          <w:szCs w:val="27"/>
          <w:lang w:val="pt-BR"/>
        </w:rPr>
        <w:t>20</w:t>
      </w:r>
      <w:r w:rsidRPr="004F52F9">
        <w:rPr>
          <w:sz w:val="27"/>
          <w:szCs w:val="27"/>
          <w:lang w:val="pt-BR"/>
        </w:rPr>
        <w:t xml:space="preserve">) sẽ giảm phù hợp theo </w:t>
      </w:r>
      <w:r w:rsidR="00372CB9" w:rsidRPr="004F52F9">
        <w:rPr>
          <w:sz w:val="27"/>
          <w:szCs w:val="27"/>
          <w:lang w:val="pt-BR"/>
        </w:rPr>
        <w:t xml:space="preserve">biểu thức </w:t>
      </w:r>
      <w:r w:rsidRPr="004F52F9">
        <w:rPr>
          <w:sz w:val="27"/>
          <w:szCs w:val="27"/>
          <w:lang w:val="pt-BR"/>
        </w:rPr>
        <w:t xml:space="preserve">sau </w:t>
      </w:r>
      <w:sdt>
        <w:sdtPr>
          <w:rPr>
            <w:sz w:val="27"/>
            <w:szCs w:val="27"/>
            <w:lang w:val="pt-BR"/>
          </w:rPr>
          <w:id w:val="-133572355"/>
          <w:citation/>
        </w:sdtPr>
        <w:sdtContent>
          <w:r w:rsidRPr="004F52F9">
            <w:rPr>
              <w:sz w:val="27"/>
              <w:szCs w:val="27"/>
              <w:lang w:val="pt-BR"/>
            </w:rPr>
            <w:fldChar w:fldCharType="begin"/>
          </w:r>
          <w:r w:rsidR="00112611" w:rsidRPr="004F52F9">
            <w:rPr>
              <w:sz w:val="27"/>
              <w:szCs w:val="27"/>
            </w:rPr>
            <w:instrText xml:space="preserve">CITATION Chi09 \l 1033 </w:instrText>
          </w:r>
          <w:r w:rsidRPr="004F52F9">
            <w:rPr>
              <w:sz w:val="27"/>
              <w:szCs w:val="27"/>
              <w:lang w:val="pt-BR"/>
            </w:rPr>
            <w:fldChar w:fldCharType="separate"/>
          </w:r>
          <w:r w:rsidR="000F7C54" w:rsidRPr="000F7C54">
            <w:rPr>
              <w:noProof/>
              <w:sz w:val="27"/>
              <w:szCs w:val="27"/>
            </w:rPr>
            <w:t>[14]</w:t>
          </w:r>
          <w:r w:rsidRPr="004F52F9">
            <w:rPr>
              <w:sz w:val="27"/>
              <w:szCs w:val="27"/>
              <w:lang w:val="pt-BR"/>
            </w:rPr>
            <w:fldChar w:fldCharType="end"/>
          </w:r>
        </w:sdtContent>
      </w:sdt>
      <w:r w:rsidRPr="004F52F9">
        <w:rPr>
          <w:sz w:val="27"/>
          <w:szCs w:val="27"/>
          <w:lang w:val="pt-BR"/>
        </w:rPr>
        <w:t xml:space="preserve">: </w:t>
      </w:r>
    </w:p>
    <w:p w14:paraId="449F462F" w14:textId="1608F306" w:rsidR="00B94043" w:rsidRDefault="00B94043" w:rsidP="004F52F9">
      <w:pPr>
        <w:pStyle w:val="MTDisplayEquation"/>
        <w:tabs>
          <w:tab w:val="clear" w:pos="57"/>
        </w:tabs>
        <w:spacing w:before="120" w:after="120" w:line="312" w:lineRule="auto"/>
        <w:ind w:left="1560"/>
        <w:rPr>
          <w:sz w:val="27"/>
          <w:szCs w:val="27"/>
        </w:rPr>
      </w:pPr>
      <w:r w:rsidRPr="004F52F9">
        <w:rPr>
          <w:sz w:val="27"/>
          <w:szCs w:val="27"/>
        </w:rPr>
        <w:tab/>
      </w:r>
      <w:r w:rsidR="00D33AC9" w:rsidRPr="004F52F9">
        <w:rPr>
          <w:position w:val="-40"/>
          <w:sz w:val="27"/>
          <w:szCs w:val="27"/>
        </w:rPr>
        <w:object w:dxaOrig="4720" w:dyaOrig="940" w14:anchorId="4B8B079F">
          <v:shape id="_x0000_i1094" type="#_x0000_t75" style="width:234.55pt;height:48pt" o:ole="">
            <v:imagedata r:id="rId152" o:title=""/>
          </v:shape>
          <o:OLEObject Type="Embed" ProgID="Equation.DSMT4" ShapeID="_x0000_i1094" DrawAspect="Content" ObjectID="_1765571203" r:id="rId153"/>
        </w:object>
      </w:r>
      <w:r w:rsidRPr="004F52F9">
        <w:rPr>
          <w:sz w:val="27"/>
          <w:szCs w:val="27"/>
        </w:rPr>
        <w:tab/>
      </w:r>
      <w:r w:rsidRPr="004F52F9">
        <w:rPr>
          <w:sz w:val="27"/>
          <w:szCs w:val="27"/>
        </w:rPr>
        <w:fldChar w:fldCharType="begin"/>
      </w:r>
      <w:r w:rsidRPr="004F52F9">
        <w:rPr>
          <w:sz w:val="27"/>
          <w:szCs w:val="27"/>
        </w:rPr>
        <w:instrText xml:space="preserve"> MACROBUTTON MTPlaceRef \* MERGEFORMAT </w:instrText>
      </w:r>
      <w:r w:rsidRPr="004F52F9">
        <w:rPr>
          <w:sz w:val="27"/>
          <w:szCs w:val="27"/>
        </w:rPr>
        <w:fldChar w:fldCharType="begin"/>
      </w:r>
      <w:r w:rsidRPr="004F52F9">
        <w:rPr>
          <w:sz w:val="27"/>
          <w:szCs w:val="27"/>
        </w:rPr>
        <w:instrText xml:space="preserve"> SEQ MTEqn \h \* MERGEFORMAT </w:instrText>
      </w:r>
      <w:r w:rsidRPr="004F52F9">
        <w:rPr>
          <w:sz w:val="27"/>
          <w:szCs w:val="27"/>
        </w:rPr>
        <w:fldChar w:fldCharType="end"/>
      </w:r>
      <w:r w:rsidRPr="004F52F9">
        <w:rPr>
          <w:sz w:val="27"/>
          <w:szCs w:val="27"/>
        </w:rPr>
        <w:instrText>(</w:instrText>
      </w:r>
      <w:r w:rsidRPr="004F52F9">
        <w:rPr>
          <w:sz w:val="27"/>
          <w:szCs w:val="27"/>
        </w:rPr>
        <w:fldChar w:fldCharType="begin"/>
      </w:r>
      <w:r w:rsidRPr="004F52F9">
        <w:rPr>
          <w:sz w:val="27"/>
          <w:szCs w:val="27"/>
        </w:rPr>
        <w:instrText xml:space="preserve"> SEQ MTChap \c \* Arabic \* MERGEFORMAT </w:instrText>
      </w:r>
      <w:r w:rsidRPr="004F52F9">
        <w:rPr>
          <w:sz w:val="27"/>
          <w:szCs w:val="27"/>
        </w:rPr>
        <w:fldChar w:fldCharType="separate"/>
      </w:r>
      <w:r w:rsidR="005D5FAA">
        <w:rPr>
          <w:noProof/>
          <w:sz w:val="27"/>
          <w:szCs w:val="27"/>
        </w:rPr>
        <w:instrText>1</w:instrText>
      </w:r>
      <w:r w:rsidRPr="004F52F9">
        <w:rPr>
          <w:noProof/>
          <w:sz w:val="27"/>
          <w:szCs w:val="27"/>
        </w:rPr>
        <w:fldChar w:fldCharType="end"/>
      </w:r>
      <w:r w:rsidRPr="004F52F9">
        <w:rPr>
          <w:sz w:val="27"/>
          <w:szCs w:val="27"/>
        </w:rPr>
        <w:instrText>.</w:instrText>
      </w:r>
      <w:r w:rsidRPr="004F52F9">
        <w:rPr>
          <w:sz w:val="27"/>
          <w:szCs w:val="27"/>
        </w:rPr>
        <w:fldChar w:fldCharType="begin"/>
      </w:r>
      <w:r w:rsidRPr="004F52F9">
        <w:rPr>
          <w:sz w:val="27"/>
          <w:szCs w:val="27"/>
        </w:rPr>
        <w:instrText xml:space="preserve"> SEQ MTEqn \c \* Arabic \* MERGEFORMAT </w:instrText>
      </w:r>
      <w:r w:rsidRPr="004F52F9">
        <w:rPr>
          <w:sz w:val="27"/>
          <w:szCs w:val="27"/>
        </w:rPr>
        <w:fldChar w:fldCharType="separate"/>
      </w:r>
      <w:r w:rsidR="005D5FAA">
        <w:rPr>
          <w:noProof/>
          <w:sz w:val="27"/>
          <w:szCs w:val="27"/>
        </w:rPr>
        <w:instrText>19</w:instrText>
      </w:r>
      <w:r w:rsidRPr="004F52F9">
        <w:rPr>
          <w:noProof/>
          <w:sz w:val="27"/>
          <w:szCs w:val="27"/>
        </w:rPr>
        <w:fldChar w:fldCharType="end"/>
      </w:r>
      <w:r w:rsidRPr="004F52F9">
        <w:rPr>
          <w:sz w:val="27"/>
          <w:szCs w:val="27"/>
        </w:rPr>
        <w:instrText>)</w:instrText>
      </w:r>
      <w:r w:rsidRPr="004F52F9">
        <w:rPr>
          <w:sz w:val="27"/>
          <w:szCs w:val="27"/>
        </w:rPr>
        <w:fldChar w:fldCharType="end"/>
      </w:r>
    </w:p>
    <w:p w14:paraId="172325EE" w14:textId="5E2B4B98" w:rsidR="00D33AC9" w:rsidRPr="00D33AC9" w:rsidRDefault="00D33AC9" w:rsidP="00D33AC9">
      <w:pPr>
        <w:ind w:firstLine="426"/>
      </w:pPr>
      <w:r>
        <w:t>Hai biểu thức (1.1</w:t>
      </w:r>
      <w:r w:rsidR="00384108">
        <w:t>8</w:t>
      </w:r>
      <w:r>
        <w:t>) và (1.</w:t>
      </w:r>
      <w:r w:rsidR="00384108">
        <w:t>19</w:t>
      </w:r>
      <w:r>
        <w:t xml:space="preserve">) </w:t>
      </w:r>
      <w:r w:rsidR="00384108">
        <w:t>đáp ứng</w:t>
      </w:r>
      <w:r>
        <w:t xml:space="preserve"> với điều kiện ổn định Lyapunov.</w:t>
      </w:r>
    </w:p>
    <w:p w14:paraId="3A667714" w14:textId="13B31D58" w:rsidR="005707A1" w:rsidRPr="00267B13" w:rsidRDefault="005707A1">
      <w:pPr>
        <w:pStyle w:val="Heading5"/>
        <w:numPr>
          <w:ilvl w:val="0"/>
          <w:numId w:val="27"/>
        </w:numPr>
        <w:ind w:left="426" w:hanging="426"/>
      </w:pPr>
      <w:r w:rsidRPr="00267B13">
        <w:t>Luật học mạng Hopfield</w:t>
      </w:r>
    </w:p>
    <w:p w14:paraId="3EF731DF" w14:textId="0D02AF0C" w:rsidR="00C52992" w:rsidRPr="00CC0EA5" w:rsidRDefault="00C52992" w:rsidP="00CC0EA5">
      <w:pPr>
        <w:spacing w:before="120" w:after="120" w:line="312" w:lineRule="auto"/>
        <w:ind w:firstLine="544"/>
        <w:jc w:val="both"/>
        <w:rPr>
          <w:sz w:val="27"/>
          <w:szCs w:val="27"/>
          <w:lang w:val="pt-BR"/>
        </w:rPr>
      </w:pPr>
      <w:bookmarkStart w:id="63" w:name="_Hlk149454185"/>
      <w:r w:rsidRPr="00CC0EA5">
        <w:rPr>
          <w:sz w:val="27"/>
          <w:szCs w:val="27"/>
          <w:lang w:val="pt-BR"/>
        </w:rPr>
        <w:t>Luật cập nhật trọng</w:t>
      </w:r>
      <w:r w:rsidR="00756126" w:rsidRPr="00CC0EA5">
        <w:rPr>
          <w:sz w:val="27"/>
          <w:szCs w:val="27"/>
          <w:lang w:val="pt-BR"/>
        </w:rPr>
        <w:t xml:space="preserve"> số</w:t>
      </w:r>
      <w:r w:rsidRPr="00CC0EA5">
        <w:rPr>
          <w:sz w:val="27"/>
          <w:szCs w:val="27"/>
          <w:lang w:val="pt-BR"/>
        </w:rPr>
        <w:t xml:space="preserve"> liên kết </w:t>
      </w:r>
      <w:r w:rsidR="00756126" w:rsidRPr="00CC0EA5">
        <w:rPr>
          <w:sz w:val="27"/>
          <w:szCs w:val="27"/>
          <w:lang w:val="pt-BR"/>
        </w:rPr>
        <w:t>m</w:t>
      </w:r>
      <w:r w:rsidR="008B08A8" w:rsidRPr="00CC0EA5">
        <w:rPr>
          <w:sz w:val="27"/>
          <w:szCs w:val="27"/>
          <w:lang w:val="pt-BR"/>
        </w:rPr>
        <w:t>ạ</w:t>
      </w:r>
      <w:r w:rsidR="00756126" w:rsidRPr="00CC0EA5">
        <w:rPr>
          <w:sz w:val="27"/>
          <w:szCs w:val="27"/>
          <w:lang w:val="pt-BR"/>
        </w:rPr>
        <w:t xml:space="preserve">ng Hopfield được sử dụng </w:t>
      </w:r>
      <w:r w:rsidRPr="00CC0EA5">
        <w:rPr>
          <w:sz w:val="27"/>
          <w:szCs w:val="27"/>
          <w:lang w:val="pt-BR"/>
        </w:rPr>
        <w:t xml:space="preserve">theo luật Hebb </w:t>
      </w:r>
      <w:r w:rsidR="00756126" w:rsidRPr="00CC0EA5">
        <w:rPr>
          <w:sz w:val="27"/>
          <w:szCs w:val="27"/>
          <w:lang w:val="pt-BR"/>
        </w:rPr>
        <w:t xml:space="preserve">tức là học không </w:t>
      </w:r>
      <w:r w:rsidR="009244B6" w:rsidRPr="00CC0EA5">
        <w:rPr>
          <w:sz w:val="27"/>
          <w:szCs w:val="27"/>
          <w:lang w:val="pt-BR"/>
        </w:rPr>
        <w:t>giám sát</w:t>
      </w:r>
      <w:r w:rsidR="00756126" w:rsidRPr="00CC0EA5">
        <w:rPr>
          <w:sz w:val="27"/>
          <w:szCs w:val="27"/>
          <w:lang w:val="pt-BR"/>
        </w:rPr>
        <w:t xml:space="preserve"> </w:t>
      </w:r>
      <w:bookmarkEnd w:id="63"/>
      <w:r w:rsidR="00756126" w:rsidRPr="00CC0EA5">
        <w:rPr>
          <w:sz w:val="27"/>
          <w:szCs w:val="27"/>
          <w:lang w:val="pt-BR"/>
        </w:rPr>
        <w:t>(trong quá trình học chỉ cần mẫu đầu ra</w:t>
      </w:r>
      <w:r w:rsidR="008B08A8" w:rsidRPr="00CC0EA5">
        <w:rPr>
          <w:sz w:val="27"/>
          <w:szCs w:val="27"/>
          <w:lang w:val="pt-BR"/>
        </w:rPr>
        <w:t xml:space="preserve"> </w:t>
      </w:r>
      <w:r w:rsidR="008B08A8" w:rsidRPr="00CC0EA5">
        <w:rPr>
          <w:i/>
          <w:iCs/>
          <w:sz w:val="27"/>
          <w:szCs w:val="27"/>
          <w:lang w:val="pt-BR"/>
        </w:rPr>
        <w:t>y</w:t>
      </w:r>
      <w:r w:rsidR="00756126" w:rsidRPr="00CC0EA5">
        <w:rPr>
          <w:sz w:val="27"/>
          <w:szCs w:val="27"/>
          <w:lang w:val="pt-BR"/>
        </w:rPr>
        <w:t xml:space="preserve">, không cần tín hiệu chỉ đạo). Khi hàm tương tác đầu ra là hàm dấu, trọng số của mạng Hopfiled được tính theo </w:t>
      </w:r>
      <w:r w:rsidR="00372CB9" w:rsidRPr="00CC0EA5">
        <w:rPr>
          <w:sz w:val="27"/>
          <w:szCs w:val="27"/>
          <w:lang w:val="pt-BR"/>
        </w:rPr>
        <w:t xml:space="preserve">biểu thức </w:t>
      </w:r>
      <w:r w:rsidR="00756126" w:rsidRPr="00CC0EA5">
        <w:rPr>
          <w:sz w:val="27"/>
          <w:szCs w:val="27"/>
          <w:lang w:val="pt-BR"/>
        </w:rPr>
        <w:t>như sau:</w:t>
      </w:r>
    </w:p>
    <w:p w14:paraId="2C40FDB2" w14:textId="40199D57" w:rsidR="00C52992" w:rsidRPr="00CC0EA5" w:rsidRDefault="00C52992" w:rsidP="00CC0EA5">
      <w:pPr>
        <w:pStyle w:val="MTDisplayEquation"/>
        <w:tabs>
          <w:tab w:val="clear" w:pos="57"/>
        </w:tabs>
        <w:spacing w:before="120" w:after="120" w:line="312" w:lineRule="auto"/>
        <w:ind w:left="1843"/>
        <w:rPr>
          <w:sz w:val="27"/>
          <w:szCs w:val="27"/>
        </w:rPr>
      </w:pPr>
      <w:r w:rsidRPr="00CC0EA5">
        <w:rPr>
          <w:sz w:val="27"/>
          <w:szCs w:val="27"/>
        </w:rPr>
        <w:tab/>
      </w:r>
      <w:bookmarkStart w:id="64" w:name="_Hlk149454268"/>
      <w:r w:rsidR="007B332D" w:rsidRPr="00CC0EA5">
        <w:rPr>
          <w:position w:val="-34"/>
          <w:sz w:val="27"/>
          <w:szCs w:val="27"/>
        </w:rPr>
        <w:object w:dxaOrig="3200" w:dyaOrig="880" w14:anchorId="69B4B444">
          <v:shape id="_x0000_i1095" type="#_x0000_t75" style="width:159.8pt;height:45.25pt" o:ole="">
            <v:imagedata r:id="rId154" o:title=""/>
          </v:shape>
          <o:OLEObject Type="Embed" ProgID="Equation.DSMT4" ShapeID="_x0000_i1095" DrawAspect="Content" ObjectID="_1765571204" r:id="rId155"/>
        </w:object>
      </w:r>
      <w:bookmarkEnd w:id="64"/>
      <w:r w:rsidRPr="00CC0EA5">
        <w:rPr>
          <w:sz w:val="27"/>
          <w:szCs w:val="27"/>
        </w:rPr>
        <w:tab/>
      </w:r>
      <w:r w:rsidR="00DE0F94" w:rsidRPr="00CC0EA5">
        <w:rPr>
          <w:sz w:val="27"/>
          <w:szCs w:val="27"/>
        </w:rPr>
        <w:fldChar w:fldCharType="begin"/>
      </w:r>
      <w:r w:rsidR="00DE0F94" w:rsidRPr="00CC0EA5">
        <w:rPr>
          <w:sz w:val="27"/>
          <w:szCs w:val="27"/>
        </w:rPr>
        <w:instrText xml:space="preserve"> MACROBUTTON MTPlaceRef \* MERGEFORMAT </w:instrText>
      </w:r>
      <w:r w:rsidR="00DE0F94" w:rsidRPr="00CC0EA5">
        <w:rPr>
          <w:sz w:val="27"/>
          <w:szCs w:val="27"/>
        </w:rPr>
        <w:fldChar w:fldCharType="begin"/>
      </w:r>
      <w:r w:rsidR="00DE0F94" w:rsidRPr="00CC0EA5">
        <w:rPr>
          <w:sz w:val="27"/>
          <w:szCs w:val="27"/>
        </w:rPr>
        <w:instrText xml:space="preserve"> SEQ MTEqn \h \* MERGEFORMAT </w:instrText>
      </w:r>
      <w:r w:rsidR="00DE0F94" w:rsidRPr="00CC0EA5">
        <w:rPr>
          <w:sz w:val="27"/>
          <w:szCs w:val="27"/>
        </w:rPr>
        <w:fldChar w:fldCharType="end"/>
      </w:r>
      <w:r w:rsidR="00DE0F94" w:rsidRPr="00CC0EA5">
        <w:rPr>
          <w:sz w:val="27"/>
          <w:szCs w:val="27"/>
        </w:rPr>
        <w:instrText>(</w:instrText>
      </w:r>
      <w:r w:rsidRPr="00CC0EA5">
        <w:rPr>
          <w:sz w:val="27"/>
          <w:szCs w:val="27"/>
        </w:rPr>
        <w:fldChar w:fldCharType="begin"/>
      </w:r>
      <w:r w:rsidRPr="00CC0EA5">
        <w:rPr>
          <w:sz w:val="27"/>
          <w:szCs w:val="27"/>
        </w:rPr>
        <w:instrText xml:space="preserve"> SEQ MTChap \c \* Arabic \* MERGEFORMAT </w:instrText>
      </w:r>
      <w:r w:rsidRPr="00CC0EA5">
        <w:rPr>
          <w:sz w:val="27"/>
          <w:szCs w:val="27"/>
        </w:rPr>
        <w:fldChar w:fldCharType="separate"/>
      </w:r>
      <w:r w:rsidR="005D5FAA">
        <w:rPr>
          <w:noProof/>
          <w:sz w:val="27"/>
          <w:szCs w:val="27"/>
        </w:rPr>
        <w:instrText>1</w:instrText>
      </w:r>
      <w:r w:rsidRPr="00CC0EA5">
        <w:rPr>
          <w:noProof/>
          <w:sz w:val="27"/>
          <w:szCs w:val="27"/>
        </w:rPr>
        <w:fldChar w:fldCharType="end"/>
      </w:r>
      <w:r w:rsidR="00DE0F94" w:rsidRPr="00CC0EA5">
        <w:rPr>
          <w:sz w:val="27"/>
          <w:szCs w:val="27"/>
        </w:rPr>
        <w:instrText>.</w:instrText>
      </w:r>
      <w:r w:rsidRPr="00CC0EA5">
        <w:rPr>
          <w:sz w:val="27"/>
          <w:szCs w:val="27"/>
        </w:rPr>
        <w:fldChar w:fldCharType="begin"/>
      </w:r>
      <w:r w:rsidRPr="00CC0EA5">
        <w:rPr>
          <w:sz w:val="27"/>
          <w:szCs w:val="27"/>
        </w:rPr>
        <w:instrText xml:space="preserve"> SEQ MTEqn \c \* Arabic \* MERGEFORMAT </w:instrText>
      </w:r>
      <w:r w:rsidRPr="00CC0EA5">
        <w:rPr>
          <w:sz w:val="27"/>
          <w:szCs w:val="27"/>
        </w:rPr>
        <w:fldChar w:fldCharType="separate"/>
      </w:r>
      <w:r w:rsidR="005D5FAA">
        <w:rPr>
          <w:noProof/>
          <w:sz w:val="27"/>
          <w:szCs w:val="27"/>
        </w:rPr>
        <w:instrText>20</w:instrText>
      </w:r>
      <w:r w:rsidRPr="00CC0EA5">
        <w:rPr>
          <w:noProof/>
          <w:sz w:val="27"/>
          <w:szCs w:val="27"/>
        </w:rPr>
        <w:fldChar w:fldCharType="end"/>
      </w:r>
      <w:r w:rsidR="00DE0F94" w:rsidRPr="00CC0EA5">
        <w:rPr>
          <w:sz w:val="27"/>
          <w:szCs w:val="27"/>
        </w:rPr>
        <w:instrText>)</w:instrText>
      </w:r>
      <w:r w:rsidR="00DE0F94" w:rsidRPr="00CC0EA5">
        <w:rPr>
          <w:sz w:val="27"/>
          <w:szCs w:val="27"/>
        </w:rPr>
        <w:fldChar w:fldCharType="end"/>
      </w:r>
    </w:p>
    <w:p w14:paraId="5090AE2E" w14:textId="6347AC42" w:rsidR="00D33AC9" w:rsidRDefault="00D33AC9" w:rsidP="00D33AC9">
      <w:pPr>
        <w:spacing w:before="120" w:after="120" w:line="312" w:lineRule="auto"/>
        <w:rPr>
          <w:i/>
          <w:iCs/>
          <w:sz w:val="27"/>
          <w:szCs w:val="27"/>
        </w:rPr>
      </w:pPr>
      <w:r>
        <w:rPr>
          <w:i/>
          <w:iCs/>
          <w:sz w:val="27"/>
          <w:szCs w:val="27"/>
        </w:rPr>
        <w:t>trong đó:</w:t>
      </w:r>
    </w:p>
    <w:p w14:paraId="1206EDE9" w14:textId="4CD633DE" w:rsidR="00090028" w:rsidRPr="00CC0EA5" w:rsidRDefault="009244B6" w:rsidP="00D33AC9">
      <w:pPr>
        <w:spacing w:before="120" w:after="120" w:line="312" w:lineRule="auto"/>
        <w:ind w:firstLine="720"/>
        <w:rPr>
          <w:sz w:val="27"/>
          <w:szCs w:val="27"/>
        </w:rPr>
      </w:pPr>
      <w:r w:rsidRPr="00CC0EA5">
        <w:rPr>
          <w:i/>
          <w:iCs/>
          <w:sz w:val="27"/>
          <w:szCs w:val="27"/>
        </w:rPr>
        <w:t>P</w:t>
      </w:r>
      <w:r w:rsidR="00090028" w:rsidRPr="00CC0EA5">
        <w:rPr>
          <w:i/>
          <w:iCs/>
          <w:sz w:val="27"/>
          <w:szCs w:val="27"/>
        </w:rPr>
        <w:t>:</w:t>
      </w:r>
      <w:r w:rsidR="00090028" w:rsidRPr="00CC0EA5">
        <w:rPr>
          <w:sz w:val="27"/>
          <w:szCs w:val="27"/>
        </w:rPr>
        <w:t xml:space="preserve"> </w:t>
      </w:r>
      <w:r w:rsidR="005B71CE" w:rsidRPr="00CC0EA5">
        <w:rPr>
          <w:sz w:val="27"/>
          <w:szCs w:val="27"/>
        </w:rPr>
        <w:t>số lượng mẫu được học</w:t>
      </w:r>
      <w:r w:rsidR="00090028" w:rsidRPr="00CC0EA5">
        <w:rPr>
          <w:sz w:val="27"/>
          <w:szCs w:val="27"/>
        </w:rPr>
        <w:t xml:space="preserve"> </w:t>
      </w:r>
    </w:p>
    <w:p w14:paraId="0062182F" w14:textId="484B2537" w:rsidR="00090028" w:rsidRPr="00CC0EA5" w:rsidRDefault="00090028" w:rsidP="00D33AC9">
      <w:pPr>
        <w:spacing w:before="120" w:after="120" w:line="312" w:lineRule="auto"/>
        <w:ind w:firstLine="720"/>
        <w:rPr>
          <w:sz w:val="27"/>
          <w:szCs w:val="27"/>
        </w:rPr>
      </w:pPr>
      <w:r w:rsidRPr="00CC0EA5">
        <w:rPr>
          <w:i/>
          <w:iCs/>
          <w:sz w:val="27"/>
          <w:szCs w:val="27"/>
        </w:rPr>
        <w:t>I:</w:t>
      </w:r>
      <w:r w:rsidRPr="00CC0EA5">
        <w:rPr>
          <w:sz w:val="27"/>
          <w:szCs w:val="27"/>
        </w:rPr>
        <w:t xml:space="preserve"> ma trận đơn vị, kích thước </w:t>
      </w:r>
      <w:r w:rsidR="009244B6" w:rsidRPr="00CC0EA5">
        <w:rPr>
          <w:i/>
          <w:iCs/>
          <w:sz w:val="27"/>
          <w:szCs w:val="27"/>
        </w:rPr>
        <w:t>s</w:t>
      </w:r>
      <w:r w:rsidR="00760AFC" w:rsidRPr="00CC0EA5">
        <w:rPr>
          <w:i/>
          <w:iCs/>
          <w:sz w:val="27"/>
          <w:szCs w:val="27"/>
        </w:rPr>
        <w:t>*</w:t>
      </w:r>
      <w:r w:rsidR="009244B6" w:rsidRPr="00CC0EA5">
        <w:rPr>
          <w:i/>
          <w:iCs/>
          <w:sz w:val="27"/>
          <w:szCs w:val="27"/>
        </w:rPr>
        <w:t>s</w:t>
      </w:r>
    </w:p>
    <w:p w14:paraId="4C714EAB" w14:textId="77777777" w:rsidR="00C52992" w:rsidRPr="002C3810" w:rsidRDefault="00C52992">
      <w:pPr>
        <w:pStyle w:val="Heading4"/>
        <w:numPr>
          <w:ilvl w:val="3"/>
          <w:numId w:val="36"/>
        </w:numPr>
      </w:pPr>
      <w:r w:rsidRPr="002C3810">
        <w:t>Mạng Hopfield liên tục</w:t>
      </w:r>
    </w:p>
    <w:p w14:paraId="4F29A18B" w14:textId="3EA0630C" w:rsidR="001B4A92" w:rsidRPr="001B4A92" w:rsidRDefault="001B4A92">
      <w:pPr>
        <w:pStyle w:val="Heading5"/>
        <w:numPr>
          <w:ilvl w:val="0"/>
          <w:numId w:val="28"/>
        </w:numPr>
        <w:ind w:left="426" w:hanging="426"/>
      </w:pPr>
      <w:r w:rsidRPr="001B4A92">
        <w:t>Cấu trúc mạng Hopfield liên tục</w:t>
      </w:r>
    </w:p>
    <w:p w14:paraId="31E3D488" w14:textId="622FA44C" w:rsidR="00C52992" w:rsidRPr="003E6F45" w:rsidRDefault="00C52992" w:rsidP="003E6F45">
      <w:pPr>
        <w:spacing w:before="120" w:after="120" w:line="312" w:lineRule="auto"/>
        <w:ind w:firstLine="544"/>
        <w:jc w:val="both"/>
        <w:rPr>
          <w:sz w:val="27"/>
          <w:szCs w:val="27"/>
        </w:rPr>
      </w:pPr>
      <w:bookmarkStart w:id="65" w:name="_Hlk149454957"/>
      <w:r w:rsidRPr="003E6F45">
        <w:rPr>
          <w:sz w:val="27"/>
          <w:szCs w:val="27"/>
        </w:rPr>
        <w:lastRenderedPageBreak/>
        <w:t>Hopfield (1984) đ</w:t>
      </w:r>
      <w:r w:rsidRPr="003E6F45">
        <w:rPr>
          <w:sz w:val="27"/>
          <w:szCs w:val="27"/>
        </w:rPr>
        <w:softHyphen/>
        <w:t>ưa ra mô hình mạng liên tục được mô tả bằng tập các phư</w:t>
      </w:r>
      <w:r w:rsidRPr="003E6F45">
        <w:rPr>
          <w:sz w:val="27"/>
          <w:szCs w:val="27"/>
        </w:rPr>
        <w:softHyphen/>
        <w:t xml:space="preserve">ơng trình vi phân </w:t>
      </w:r>
      <w:sdt>
        <w:sdtPr>
          <w:rPr>
            <w:sz w:val="27"/>
            <w:szCs w:val="27"/>
          </w:rPr>
          <w:id w:val="-1052230896"/>
          <w:citation/>
        </w:sdtPr>
        <w:sdtContent>
          <w:r w:rsidRPr="003E6F45">
            <w:rPr>
              <w:sz w:val="27"/>
              <w:szCs w:val="27"/>
            </w:rPr>
            <w:fldChar w:fldCharType="begin"/>
          </w:r>
          <w:r w:rsidR="001F71F9" w:rsidRPr="003E6F45">
            <w:rPr>
              <w:sz w:val="27"/>
              <w:szCs w:val="27"/>
            </w:rPr>
            <w:instrText xml:space="preserve">CITATION Rau96 \l 1033 </w:instrText>
          </w:r>
          <w:r w:rsidRPr="003E6F45">
            <w:rPr>
              <w:sz w:val="27"/>
              <w:szCs w:val="27"/>
            </w:rPr>
            <w:fldChar w:fldCharType="separate"/>
          </w:r>
          <w:r w:rsidR="000F7C54" w:rsidRPr="000F7C54">
            <w:rPr>
              <w:noProof/>
              <w:sz w:val="27"/>
              <w:szCs w:val="27"/>
            </w:rPr>
            <w:t>[15]</w:t>
          </w:r>
          <w:r w:rsidRPr="003E6F45">
            <w:rPr>
              <w:sz w:val="27"/>
              <w:szCs w:val="27"/>
            </w:rPr>
            <w:fldChar w:fldCharType="end"/>
          </w:r>
        </w:sdtContent>
      </w:sdt>
      <w:r w:rsidRPr="003E6F45">
        <w:rPr>
          <w:sz w:val="27"/>
          <w:szCs w:val="27"/>
        </w:rPr>
        <w:t>:</w:t>
      </w:r>
    </w:p>
    <w:p w14:paraId="0C5D3A27" w14:textId="2BB74860" w:rsidR="00C52992" w:rsidRPr="003E6F45" w:rsidRDefault="00C52992" w:rsidP="003E6F45">
      <w:pPr>
        <w:pStyle w:val="MTDisplayEquation"/>
        <w:tabs>
          <w:tab w:val="clear" w:pos="57"/>
          <w:tab w:val="left" w:pos="851"/>
        </w:tabs>
        <w:spacing w:before="120" w:after="120" w:line="312" w:lineRule="auto"/>
        <w:ind w:left="1276"/>
        <w:rPr>
          <w:sz w:val="27"/>
          <w:szCs w:val="27"/>
        </w:rPr>
      </w:pPr>
      <w:r w:rsidRPr="003E6F45">
        <w:rPr>
          <w:sz w:val="27"/>
          <w:szCs w:val="27"/>
        </w:rPr>
        <w:tab/>
      </w:r>
      <w:r w:rsidR="00A86C75" w:rsidRPr="00A86C75">
        <w:rPr>
          <w:position w:val="-42"/>
          <w:sz w:val="27"/>
          <w:szCs w:val="27"/>
        </w:rPr>
        <w:object w:dxaOrig="3060" w:dyaOrig="920" w14:anchorId="3C254535">
          <v:shape id="_x0000_i1096" type="#_x0000_t75" style="width:148.35pt;height:48pt" o:ole="">
            <v:imagedata r:id="rId156" o:title=""/>
          </v:shape>
          <o:OLEObject Type="Embed" ProgID="Equation.DSMT4" ShapeID="_x0000_i1096" DrawAspect="Content" ObjectID="_1765571205" r:id="rId157"/>
        </w:object>
      </w:r>
      <w:r w:rsidRPr="003E6F45">
        <w:rPr>
          <w:sz w:val="27"/>
          <w:szCs w:val="27"/>
        </w:rPr>
        <w:tab/>
      </w:r>
      <w:r w:rsidR="00DE0F94" w:rsidRPr="003E6F45">
        <w:rPr>
          <w:sz w:val="27"/>
          <w:szCs w:val="27"/>
        </w:rPr>
        <w:fldChar w:fldCharType="begin"/>
      </w:r>
      <w:r w:rsidR="00DE0F94" w:rsidRPr="003E6F45">
        <w:rPr>
          <w:sz w:val="27"/>
          <w:szCs w:val="27"/>
        </w:rPr>
        <w:instrText xml:space="preserve"> MACROBUTTON MTPlaceRef \* MERGEFORMAT </w:instrText>
      </w:r>
      <w:r w:rsidR="00DE0F94" w:rsidRPr="003E6F45">
        <w:rPr>
          <w:sz w:val="27"/>
          <w:szCs w:val="27"/>
        </w:rPr>
        <w:fldChar w:fldCharType="begin"/>
      </w:r>
      <w:r w:rsidR="00DE0F94" w:rsidRPr="003E6F45">
        <w:rPr>
          <w:sz w:val="27"/>
          <w:szCs w:val="27"/>
        </w:rPr>
        <w:instrText xml:space="preserve"> SEQ MTEqn \h \* MERGEFORMAT </w:instrText>
      </w:r>
      <w:r w:rsidR="00DE0F94" w:rsidRPr="003E6F45">
        <w:rPr>
          <w:sz w:val="27"/>
          <w:szCs w:val="27"/>
        </w:rPr>
        <w:fldChar w:fldCharType="end"/>
      </w:r>
      <w:r w:rsidR="00DE0F94" w:rsidRPr="003E6F45">
        <w:rPr>
          <w:sz w:val="27"/>
          <w:szCs w:val="27"/>
        </w:rPr>
        <w:instrText>(</w:instrText>
      </w:r>
      <w:r w:rsidRPr="003E6F45">
        <w:rPr>
          <w:sz w:val="27"/>
          <w:szCs w:val="27"/>
        </w:rPr>
        <w:fldChar w:fldCharType="begin"/>
      </w:r>
      <w:r w:rsidRPr="003E6F45">
        <w:rPr>
          <w:sz w:val="27"/>
          <w:szCs w:val="27"/>
        </w:rPr>
        <w:instrText xml:space="preserve"> SEQ MTChap \c \* Arabic \* MERGEFORMAT </w:instrText>
      </w:r>
      <w:r w:rsidRPr="003E6F45">
        <w:rPr>
          <w:sz w:val="27"/>
          <w:szCs w:val="27"/>
        </w:rPr>
        <w:fldChar w:fldCharType="separate"/>
      </w:r>
      <w:r w:rsidR="005D5FAA">
        <w:rPr>
          <w:noProof/>
          <w:sz w:val="27"/>
          <w:szCs w:val="27"/>
        </w:rPr>
        <w:instrText>1</w:instrText>
      </w:r>
      <w:r w:rsidRPr="003E6F45">
        <w:rPr>
          <w:noProof/>
          <w:sz w:val="27"/>
          <w:szCs w:val="27"/>
        </w:rPr>
        <w:fldChar w:fldCharType="end"/>
      </w:r>
      <w:r w:rsidR="00DE0F94" w:rsidRPr="003E6F45">
        <w:rPr>
          <w:sz w:val="27"/>
          <w:szCs w:val="27"/>
        </w:rPr>
        <w:instrText>.</w:instrText>
      </w:r>
      <w:r w:rsidRPr="003E6F45">
        <w:rPr>
          <w:sz w:val="27"/>
          <w:szCs w:val="27"/>
        </w:rPr>
        <w:fldChar w:fldCharType="begin"/>
      </w:r>
      <w:r w:rsidRPr="003E6F45">
        <w:rPr>
          <w:sz w:val="27"/>
          <w:szCs w:val="27"/>
        </w:rPr>
        <w:instrText xml:space="preserve"> SEQ MTEqn \c \* Arabic \* MERGEFORMAT </w:instrText>
      </w:r>
      <w:r w:rsidRPr="003E6F45">
        <w:rPr>
          <w:sz w:val="27"/>
          <w:szCs w:val="27"/>
        </w:rPr>
        <w:fldChar w:fldCharType="separate"/>
      </w:r>
      <w:r w:rsidR="005D5FAA">
        <w:rPr>
          <w:noProof/>
          <w:sz w:val="27"/>
          <w:szCs w:val="27"/>
        </w:rPr>
        <w:instrText>21</w:instrText>
      </w:r>
      <w:r w:rsidRPr="003E6F45">
        <w:rPr>
          <w:noProof/>
          <w:sz w:val="27"/>
          <w:szCs w:val="27"/>
        </w:rPr>
        <w:fldChar w:fldCharType="end"/>
      </w:r>
      <w:r w:rsidR="00DE0F94" w:rsidRPr="003E6F45">
        <w:rPr>
          <w:sz w:val="27"/>
          <w:szCs w:val="27"/>
        </w:rPr>
        <w:instrText>)</w:instrText>
      </w:r>
      <w:r w:rsidR="00DE0F94" w:rsidRPr="003E6F45">
        <w:rPr>
          <w:sz w:val="27"/>
          <w:szCs w:val="27"/>
        </w:rPr>
        <w:fldChar w:fldCharType="end"/>
      </w:r>
    </w:p>
    <w:p w14:paraId="6F8CAE5A" w14:textId="1216A20D" w:rsidR="00C52992" w:rsidRPr="003E6F45" w:rsidRDefault="00C52992" w:rsidP="003E6F45">
      <w:pPr>
        <w:pStyle w:val="MTDisplayEquation"/>
        <w:tabs>
          <w:tab w:val="clear" w:pos="57"/>
          <w:tab w:val="left" w:pos="1134"/>
        </w:tabs>
        <w:spacing w:before="120" w:after="120" w:line="312" w:lineRule="auto"/>
        <w:ind w:left="1276"/>
        <w:rPr>
          <w:sz w:val="27"/>
          <w:szCs w:val="27"/>
        </w:rPr>
      </w:pPr>
      <w:r w:rsidRPr="003E6F45">
        <w:rPr>
          <w:sz w:val="27"/>
          <w:szCs w:val="27"/>
        </w:rPr>
        <w:tab/>
      </w:r>
      <w:r w:rsidR="0040744B" w:rsidRPr="00A86C75">
        <w:rPr>
          <w:position w:val="-24"/>
          <w:sz w:val="27"/>
          <w:szCs w:val="27"/>
        </w:rPr>
        <w:object w:dxaOrig="1440" w:dyaOrig="620" w14:anchorId="1CC71101">
          <v:shape id="_x0000_i1097" type="#_x0000_t75" style="width:70.35pt;height:30pt" o:ole="">
            <v:imagedata r:id="rId158" o:title=""/>
          </v:shape>
          <o:OLEObject Type="Embed" ProgID="Equation.DSMT4" ShapeID="_x0000_i1097" DrawAspect="Content" ObjectID="_1765571206" r:id="rId159"/>
        </w:object>
      </w:r>
      <w:r w:rsidRPr="003E6F45">
        <w:rPr>
          <w:sz w:val="27"/>
          <w:szCs w:val="27"/>
        </w:rPr>
        <w:tab/>
        <w:t xml:space="preserve"> </w:t>
      </w:r>
      <w:r w:rsidR="00DE0F94" w:rsidRPr="003E6F45">
        <w:rPr>
          <w:sz w:val="27"/>
          <w:szCs w:val="27"/>
        </w:rPr>
        <w:fldChar w:fldCharType="begin"/>
      </w:r>
      <w:r w:rsidR="00DE0F94" w:rsidRPr="003E6F45">
        <w:rPr>
          <w:sz w:val="27"/>
          <w:szCs w:val="27"/>
        </w:rPr>
        <w:instrText xml:space="preserve"> MACROBUTTON MTPlaceRef \* MERGEFORMAT </w:instrText>
      </w:r>
      <w:r w:rsidR="00DE0F94" w:rsidRPr="003E6F45">
        <w:rPr>
          <w:sz w:val="27"/>
          <w:szCs w:val="27"/>
        </w:rPr>
        <w:fldChar w:fldCharType="begin"/>
      </w:r>
      <w:r w:rsidR="00DE0F94" w:rsidRPr="003E6F45">
        <w:rPr>
          <w:sz w:val="27"/>
          <w:szCs w:val="27"/>
        </w:rPr>
        <w:instrText xml:space="preserve"> SEQ MTEqn \h \* MERGEFORMAT </w:instrText>
      </w:r>
      <w:r w:rsidR="00DE0F94" w:rsidRPr="003E6F45">
        <w:rPr>
          <w:sz w:val="27"/>
          <w:szCs w:val="27"/>
        </w:rPr>
        <w:fldChar w:fldCharType="end"/>
      </w:r>
      <w:r w:rsidR="00DE0F94" w:rsidRPr="003E6F45">
        <w:rPr>
          <w:sz w:val="27"/>
          <w:szCs w:val="27"/>
        </w:rPr>
        <w:instrText>(</w:instrText>
      </w:r>
      <w:r w:rsidRPr="003E6F45">
        <w:rPr>
          <w:sz w:val="27"/>
          <w:szCs w:val="27"/>
        </w:rPr>
        <w:fldChar w:fldCharType="begin"/>
      </w:r>
      <w:r w:rsidRPr="003E6F45">
        <w:rPr>
          <w:sz w:val="27"/>
          <w:szCs w:val="27"/>
        </w:rPr>
        <w:instrText xml:space="preserve"> SEQ MTChap \c \* Arabic \* MERGEFORMAT </w:instrText>
      </w:r>
      <w:r w:rsidRPr="003E6F45">
        <w:rPr>
          <w:sz w:val="27"/>
          <w:szCs w:val="27"/>
        </w:rPr>
        <w:fldChar w:fldCharType="separate"/>
      </w:r>
      <w:r w:rsidR="005D5FAA">
        <w:rPr>
          <w:noProof/>
          <w:sz w:val="27"/>
          <w:szCs w:val="27"/>
        </w:rPr>
        <w:instrText>1</w:instrText>
      </w:r>
      <w:r w:rsidRPr="003E6F45">
        <w:rPr>
          <w:noProof/>
          <w:sz w:val="27"/>
          <w:szCs w:val="27"/>
        </w:rPr>
        <w:fldChar w:fldCharType="end"/>
      </w:r>
      <w:r w:rsidR="00DE0F94" w:rsidRPr="003E6F45">
        <w:rPr>
          <w:sz w:val="27"/>
          <w:szCs w:val="27"/>
        </w:rPr>
        <w:instrText>.</w:instrText>
      </w:r>
      <w:r w:rsidRPr="003E6F45">
        <w:rPr>
          <w:sz w:val="27"/>
          <w:szCs w:val="27"/>
        </w:rPr>
        <w:fldChar w:fldCharType="begin"/>
      </w:r>
      <w:r w:rsidRPr="003E6F45">
        <w:rPr>
          <w:sz w:val="27"/>
          <w:szCs w:val="27"/>
        </w:rPr>
        <w:instrText xml:space="preserve"> SEQ MTEqn \c \* Arabic \* MERGEFORMAT </w:instrText>
      </w:r>
      <w:r w:rsidRPr="003E6F45">
        <w:rPr>
          <w:sz w:val="27"/>
          <w:szCs w:val="27"/>
        </w:rPr>
        <w:fldChar w:fldCharType="separate"/>
      </w:r>
      <w:r w:rsidR="005D5FAA">
        <w:rPr>
          <w:noProof/>
          <w:sz w:val="27"/>
          <w:szCs w:val="27"/>
        </w:rPr>
        <w:instrText>22</w:instrText>
      </w:r>
      <w:r w:rsidRPr="003E6F45">
        <w:rPr>
          <w:noProof/>
          <w:sz w:val="27"/>
          <w:szCs w:val="27"/>
        </w:rPr>
        <w:fldChar w:fldCharType="end"/>
      </w:r>
      <w:r w:rsidR="00DE0F94" w:rsidRPr="003E6F45">
        <w:rPr>
          <w:sz w:val="27"/>
          <w:szCs w:val="27"/>
        </w:rPr>
        <w:instrText>)</w:instrText>
      </w:r>
      <w:r w:rsidR="00DE0F94" w:rsidRPr="003E6F45">
        <w:rPr>
          <w:sz w:val="27"/>
          <w:szCs w:val="27"/>
        </w:rPr>
        <w:fldChar w:fldCharType="end"/>
      </w:r>
    </w:p>
    <w:p w14:paraId="030997C7" w14:textId="1D5C3C37" w:rsidR="00C52992" w:rsidRPr="003E6F45" w:rsidRDefault="00C52992" w:rsidP="003E6F45">
      <w:pPr>
        <w:pStyle w:val="MTDisplayEquation"/>
        <w:tabs>
          <w:tab w:val="clear" w:pos="57"/>
        </w:tabs>
        <w:spacing w:before="120" w:after="120" w:line="312" w:lineRule="auto"/>
        <w:ind w:left="709"/>
        <w:rPr>
          <w:sz w:val="27"/>
          <w:szCs w:val="27"/>
        </w:rPr>
      </w:pPr>
      <w:r w:rsidRPr="003E6F45">
        <w:rPr>
          <w:sz w:val="27"/>
          <w:szCs w:val="27"/>
        </w:rPr>
        <w:tab/>
      </w:r>
      <w:r w:rsidR="0040744B" w:rsidRPr="00A86C75">
        <w:rPr>
          <w:position w:val="-18"/>
          <w:sz w:val="27"/>
          <w:szCs w:val="27"/>
        </w:rPr>
        <w:object w:dxaOrig="1540" w:dyaOrig="540" w14:anchorId="539DDCB3">
          <v:shape id="_x0000_i1098" type="#_x0000_t75" style="width:78.55pt;height:29.45pt" o:ole="">
            <v:imagedata r:id="rId160" o:title=""/>
          </v:shape>
          <o:OLEObject Type="Embed" ProgID="Equation.DSMT4" ShapeID="_x0000_i1098" DrawAspect="Content" ObjectID="_1765571207" r:id="rId161"/>
        </w:object>
      </w:r>
      <w:r w:rsidRPr="003E6F45">
        <w:rPr>
          <w:sz w:val="27"/>
          <w:szCs w:val="27"/>
        </w:rPr>
        <w:tab/>
      </w:r>
      <w:r w:rsidR="00DE0F94" w:rsidRPr="003E6F45">
        <w:rPr>
          <w:sz w:val="27"/>
          <w:szCs w:val="27"/>
        </w:rPr>
        <w:fldChar w:fldCharType="begin"/>
      </w:r>
      <w:r w:rsidR="00DE0F94" w:rsidRPr="003E6F45">
        <w:rPr>
          <w:sz w:val="27"/>
          <w:szCs w:val="27"/>
        </w:rPr>
        <w:instrText xml:space="preserve"> MACROBUTTON MTPlaceRef \* MERGEFORMAT </w:instrText>
      </w:r>
      <w:r w:rsidR="00DE0F94" w:rsidRPr="003E6F45">
        <w:rPr>
          <w:sz w:val="27"/>
          <w:szCs w:val="27"/>
        </w:rPr>
        <w:fldChar w:fldCharType="begin"/>
      </w:r>
      <w:r w:rsidR="00DE0F94" w:rsidRPr="003E6F45">
        <w:rPr>
          <w:sz w:val="27"/>
          <w:szCs w:val="27"/>
        </w:rPr>
        <w:instrText xml:space="preserve"> SEQ MTEqn \h \* MERGEFORMAT </w:instrText>
      </w:r>
      <w:r w:rsidR="00DE0F94" w:rsidRPr="003E6F45">
        <w:rPr>
          <w:sz w:val="27"/>
          <w:szCs w:val="27"/>
        </w:rPr>
        <w:fldChar w:fldCharType="end"/>
      </w:r>
      <w:r w:rsidR="00DE0F94" w:rsidRPr="003E6F45">
        <w:rPr>
          <w:sz w:val="27"/>
          <w:szCs w:val="27"/>
        </w:rPr>
        <w:instrText>(</w:instrText>
      </w:r>
      <w:r w:rsidRPr="003E6F45">
        <w:rPr>
          <w:sz w:val="27"/>
          <w:szCs w:val="27"/>
        </w:rPr>
        <w:fldChar w:fldCharType="begin"/>
      </w:r>
      <w:r w:rsidRPr="003E6F45">
        <w:rPr>
          <w:sz w:val="27"/>
          <w:szCs w:val="27"/>
        </w:rPr>
        <w:instrText xml:space="preserve"> SEQ MTChap \c \* Arabic \* MERGEFORMAT </w:instrText>
      </w:r>
      <w:r w:rsidRPr="003E6F45">
        <w:rPr>
          <w:sz w:val="27"/>
          <w:szCs w:val="27"/>
        </w:rPr>
        <w:fldChar w:fldCharType="separate"/>
      </w:r>
      <w:r w:rsidR="005D5FAA">
        <w:rPr>
          <w:noProof/>
          <w:sz w:val="27"/>
          <w:szCs w:val="27"/>
        </w:rPr>
        <w:instrText>1</w:instrText>
      </w:r>
      <w:r w:rsidRPr="003E6F45">
        <w:rPr>
          <w:noProof/>
          <w:sz w:val="27"/>
          <w:szCs w:val="27"/>
        </w:rPr>
        <w:fldChar w:fldCharType="end"/>
      </w:r>
      <w:r w:rsidR="00DE0F94" w:rsidRPr="003E6F45">
        <w:rPr>
          <w:sz w:val="27"/>
          <w:szCs w:val="27"/>
        </w:rPr>
        <w:instrText>.</w:instrText>
      </w:r>
      <w:r w:rsidRPr="003E6F45">
        <w:rPr>
          <w:sz w:val="27"/>
          <w:szCs w:val="27"/>
        </w:rPr>
        <w:fldChar w:fldCharType="begin"/>
      </w:r>
      <w:r w:rsidRPr="003E6F45">
        <w:rPr>
          <w:sz w:val="27"/>
          <w:szCs w:val="27"/>
        </w:rPr>
        <w:instrText xml:space="preserve"> SEQ MTEqn \c \* Arabic \* MERGEFORMAT </w:instrText>
      </w:r>
      <w:r w:rsidRPr="003E6F45">
        <w:rPr>
          <w:sz w:val="27"/>
          <w:szCs w:val="27"/>
        </w:rPr>
        <w:fldChar w:fldCharType="separate"/>
      </w:r>
      <w:r w:rsidR="005D5FAA">
        <w:rPr>
          <w:noProof/>
          <w:sz w:val="27"/>
          <w:szCs w:val="27"/>
        </w:rPr>
        <w:instrText>23</w:instrText>
      </w:r>
      <w:r w:rsidRPr="003E6F45">
        <w:rPr>
          <w:noProof/>
          <w:sz w:val="27"/>
          <w:szCs w:val="27"/>
        </w:rPr>
        <w:fldChar w:fldCharType="end"/>
      </w:r>
      <w:r w:rsidR="00DE0F94" w:rsidRPr="003E6F45">
        <w:rPr>
          <w:sz w:val="27"/>
          <w:szCs w:val="27"/>
        </w:rPr>
        <w:instrText>)</w:instrText>
      </w:r>
      <w:r w:rsidR="00DE0F94" w:rsidRPr="003E6F45">
        <w:rPr>
          <w:sz w:val="27"/>
          <w:szCs w:val="27"/>
        </w:rPr>
        <w:fldChar w:fldCharType="end"/>
      </w:r>
    </w:p>
    <w:bookmarkEnd w:id="65"/>
    <w:p w14:paraId="2210621F" w14:textId="2F6C66F1" w:rsidR="00C52992" w:rsidRPr="003E6F45" w:rsidRDefault="00C52992" w:rsidP="003E6F45">
      <w:pPr>
        <w:spacing w:before="120" w:after="120" w:line="312" w:lineRule="auto"/>
        <w:ind w:firstLine="545"/>
        <w:rPr>
          <w:color w:val="000000"/>
          <w:sz w:val="27"/>
          <w:szCs w:val="27"/>
        </w:rPr>
      </w:pPr>
      <w:r w:rsidRPr="003E6F45">
        <w:rPr>
          <w:sz w:val="27"/>
          <w:szCs w:val="27"/>
        </w:rPr>
        <w:t>trong  đó</w:t>
      </w:r>
      <w:r w:rsidRPr="003E6F45">
        <w:rPr>
          <w:i/>
          <w:sz w:val="27"/>
          <w:szCs w:val="27"/>
        </w:rPr>
        <w:t>, C</w:t>
      </w:r>
      <w:r w:rsidRPr="003E6F45">
        <w:rPr>
          <w:i/>
          <w:sz w:val="27"/>
          <w:szCs w:val="27"/>
          <w:vertAlign w:val="subscript"/>
        </w:rPr>
        <w:t>i</w:t>
      </w:r>
      <w:r w:rsidRPr="003E6F45">
        <w:rPr>
          <w:sz w:val="27"/>
          <w:szCs w:val="27"/>
          <w:vertAlign w:val="subscript"/>
        </w:rPr>
        <w:t xml:space="preserve"> </w:t>
      </w:r>
      <w:r w:rsidRPr="003E6F45">
        <w:rPr>
          <w:sz w:val="27"/>
          <w:szCs w:val="27"/>
        </w:rPr>
        <w:t xml:space="preserve">và </w:t>
      </w:r>
      <w:r w:rsidRPr="003E6F45">
        <w:rPr>
          <w:i/>
          <w:sz w:val="27"/>
          <w:szCs w:val="27"/>
        </w:rPr>
        <w:t>R</w:t>
      </w:r>
      <w:r w:rsidRPr="003E6F45">
        <w:rPr>
          <w:i/>
          <w:sz w:val="27"/>
          <w:szCs w:val="27"/>
          <w:vertAlign w:val="subscript"/>
        </w:rPr>
        <w:t>i</w:t>
      </w:r>
      <w:r w:rsidRPr="003E6F45">
        <w:rPr>
          <w:sz w:val="27"/>
          <w:szCs w:val="27"/>
        </w:rPr>
        <w:t xml:space="preserve"> là các hằng số; </w:t>
      </w:r>
      <w:r w:rsidRPr="003E6F45">
        <w:rPr>
          <w:i/>
          <w:sz w:val="27"/>
          <w:szCs w:val="27"/>
        </w:rPr>
        <w:t>I</w:t>
      </w:r>
      <w:r w:rsidRPr="003E6F45">
        <w:rPr>
          <w:i/>
          <w:sz w:val="27"/>
          <w:szCs w:val="27"/>
          <w:vertAlign w:val="subscript"/>
        </w:rPr>
        <w:t>i</w:t>
      </w:r>
      <w:r w:rsidRPr="003E6F45">
        <w:rPr>
          <w:sz w:val="27"/>
          <w:szCs w:val="27"/>
        </w:rPr>
        <w:t xml:space="preserve"> là ngư</w:t>
      </w:r>
      <w:r w:rsidRPr="003E6F45">
        <w:rPr>
          <w:sz w:val="27"/>
          <w:szCs w:val="27"/>
        </w:rPr>
        <w:softHyphen/>
        <w:t xml:space="preserve">ỡng; </w:t>
      </w:r>
      <w:r w:rsidRPr="003E6F45">
        <w:rPr>
          <w:i/>
          <w:sz w:val="27"/>
          <w:szCs w:val="27"/>
        </w:rPr>
        <w:t>w</w:t>
      </w:r>
      <w:r w:rsidRPr="003E6F45">
        <w:rPr>
          <w:i/>
          <w:sz w:val="27"/>
          <w:szCs w:val="27"/>
          <w:vertAlign w:val="subscript"/>
        </w:rPr>
        <w:t>ij</w:t>
      </w:r>
      <w:r w:rsidRPr="003E6F45">
        <w:rPr>
          <w:sz w:val="27"/>
          <w:szCs w:val="27"/>
        </w:rPr>
        <w:t xml:space="preserve"> là trọng liên kết giữa phần tử nơ ron thứ </w:t>
      </w:r>
      <w:r w:rsidRPr="003E6F45">
        <w:rPr>
          <w:i/>
          <w:sz w:val="27"/>
          <w:szCs w:val="27"/>
        </w:rPr>
        <w:t xml:space="preserve">j </w:t>
      </w:r>
      <w:r w:rsidRPr="003E6F45">
        <w:rPr>
          <w:sz w:val="27"/>
          <w:szCs w:val="27"/>
        </w:rPr>
        <w:t xml:space="preserve">với nơ ron thứ </w:t>
      </w:r>
      <w:r w:rsidRPr="003E6F45">
        <w:rPr>
          <w:i/>
          <w:sz w:val="27"/>
          <w:szCs w:val="27"/>
        </w:rPr>
        <w:t>i; x</w:t>
      </w:r>
      <w:r w:rsidRPr="003E6F45">
        <w:rPr>
          <w:i/>
          <w:sz w:val="27"/>
          <w:szCs w:val="27"/>
          <w:vertAlign w:val="subscript"/>
        </w:rPr>
        <w:t>i</w:t>
      </w:r>
      <w:r w:rsidRPr="003E6F45">
        <w:rPr>
          <w:sz w:val="27"/>
          <w:szCs w:val="27"/>
          <w:vertAlign w:val="subscript"/>
        </w:rPr>
        <w:t xml:space="preserve">  </w:t>
      </w:r>
      <w:r w:rsidRPr="003E6F45">
        <w:rPr>
          <w:sz w:val="27"/>
          <w:szCs w:val="27"/>
        </w:rPr>
        <w:t xml:space="preserve">là trạng thái nơ ron thứ </w:t>
      </w:r>
      <w:r w:rsidR="007B1191" w:rsidRPr="007B1191">
        <w:rPr>
          <w:i/>
          <w:iCs/>
          <w:sz w:val="27"/>
          <w:szCs w:val="27"/>
        </w:rPr>
        <w:t>i</w:t>
      </w:r>
      <w:r w:rsidR="00B029EE">
        <w:rPr>
          <w:sz w:val="27"/>
          <w:szCs w:val="27"/>
        </w:rPr>
        <w:t xml:space="preserve">; </w:t>
      </w:r>
      <w:r w:rsidR="0040744B" w:rsidRPr="00565C99">
        <w:rPr>
          <w:position w:val="-24"/>
        </w:rPr>
        <w:object w:dxaOrig="840" w:dyaOrig="620" w14:anchorId="6C19BC39">
          <v:shape id="_x0000_i1099" type="#_x0000_t75" style="width:40.9pt;height:30pt" o:ole="">
            <v:imagedata r:id="rId162" o:title=""/>
          </v:shape>
          <o:OLEObject Type="Embed" ProgID="Equation.DSMT4" ShapeID="_x0000_i1099" DrawAspect="Content" ObjectID="_1765571208" r:id="rId163"/>
        </w:object>
      </w:r>
      <w:r w:rsidR="0040744B">
        <w:t>,</w:t>
      </w:r>
      <w:r w:rsidR="0040744B" w:rsidRPr="00A86C75">
        <w:rPr>
          <w:position w:val="-18"/>
          <w:sz w:val="27"/>
          <w:szCs w:val="27"/>
        </w:rPr>
        <w:object w:dxaOrig="1020" w:dyaOrig="540" w14:anchorId="299EECF2">
          <v:shape id="_x0000_i1100" type="#_x0000_t75" style="width:48pt;height:29.45pt" o:ole="">
            <v:imagedata r:id="rId164" o:title=""/>
          </v:shape>
          <o:OLEObject Type="Embed" ProgID="Equation.DSMT4" ShapeID="_x0000_i1100" DrawAspect="Content" ObjectID="_1765571209" r:id="rId165"/>
        </w:object>
      </w:r>
      <w:r w:rsidR="00B029EE">
        <w:rPr>
          <w:sz w:val="27"/>
          <w:szCs w:val="27"/>
        </w:rPr>
        <w:t xml:space="preserve"> là các hàm tương tác của mạng Hopfield.</w:t>
      </w:r>
    </w:p>
    <w:p w14:paraId="6990F4E9" w14:textId="1347FD5D" w:rsidR="00C52992" w:rsidRPr="003E6F45" w:rsidRDefault="00C52992" w:rsidP="003E6F45">
      <w:pPr>
        <w:spacing w:before="120" w:after="120" w:line="312" w:lineRule="auto"/>
        <w:ind w:right="-32"/>
        <w:rPr>
          <w:bCs/>
          <w:sz w:val="27"/>
          <w:szCs w:val="27"/>
        </w:rPr>
      </w:pPr>
      <w:r w:rsidRPr="003E6F45">
        <w:rPr>
          <w:sz w:val="27"/>
          <w:szCs w:val="27"/>
        </w:rPr>
        <w:tab/>
      </w:r>
      <w:r w:rsidR="001B4A92" w:rsidRPr="003E6F45">
        <w:rPr>
          <w:i/>
          <w:iCs/>
          <w:sz w:val="27"/>
          <w:szCs w:val="27"/>
        </w:rPr>
        <w:t>Ổn định của mạng Hopfield liên tục</w:t>
      </w:r>
      <w:r w:rsidR="001B4A92" w:rsidRPr="003E6F45">
        <w:rPr>
          <w:sz w:val="27"/>
          <w:szCs w:val="27"/>
        </w:rPr>
        <w:t xml:space="preserve">: </w:t>
      </w:r>
      <w:r w:rsidRPr="003E6F45">
        <w:rPr>
          <w:sz w:val="27"/>
          <w:szCs w:val="27"/>
        </w:rPr>
        <w:t xml:space="preserve">Hopfield </w:t>
      </w:r>
      <w:r w:rsidR="001B4A92" w:rsidRPr="003E6F45">
        <w:rPr>
          <w:sz w:val="27"/>
          <w:szCs w:val="27"/>
        </w:rPr>
        <w:t>sử dụng</w:t>
      </w:r>
      <w:r w:rsidRPr="003E6F45">
        <w:rPr>
          <w:sz w:val="27"/>
          <w:szCs w:val="27"/>
        </w:rPr>
        <w:t xml:space="preserve"> hàm Lyapunov với dạng sau</w:t>
      </w:r>
      <w:r w:rsidR="001B4A92" w:rsidRPr="003E6F45">
        <w:rPr>
          <w:sz w:val="27"/>
          <w:szCs w:val="27"/>
        </w:rPr>
        <w:t xml:space="preserve"> để chứng minh sự ổn định của mạng.</w:t>
      </w:r>
    </w:p>
    <w:p w14:paraId="79108195" w14:textId="46401B37" w:rsidR="00C52992" w:rsidRPr="00A86C75" w:rsidRDefault="00C52992" w:rsidP="00A86C75">
      <w:pPr>
        <w:pStyle w:val="MTDisplayEquation"/>
        <w:tabs>
          <w:tab w:val="clear" w:pos="57"/>
        </w:tabs>
        <w:spacing w:before="120" w:after="120" w:line="312" w:lineRule="auto"/>
        <w:ind w:left="709"/>
        <w:rPr>
          <w:sz w:val="27"/>
          <w:szCs w:val="27"/>
        </w:rPr>
      </w:pPr>
      <w:r w:rsidRPr="003E6F45">
        <w:rPr>
          <w:sz w:val="27"/>
          <w:szCs w:val="27"/>
        </w:rPr>
        <w:tab/>
      </w:r>
      <w:r w:rsidR="0040744B" w:rsidRPr="00A86C75">
        <w:rPr>
          <w:position w:val="-38"/>
          <w:sz w:val="27"/>
          <w:szCs w:val="27"/>
        </w:rPr>
        <w:object w:dxaOrig="5960" w:dyaOrig="920" w14:anchorId="2CEECD68">
          <v:shape id="_x0000_i1101" type="#_x0000_t75" style="width:302.2pt;height:47.45pt" o:ole="">
            <v:imagedata r:id="rId166" o:title=""/>
          </v:shape>
          <o:OLEObject Type="Embed" ProgID="Equation.DSMT4" ShapeID="_x0000_i1101" DrawAspect="Content" ObjectID="_1765571210" r:id="rId167"/>
        </w:object>
      </w:r>
      <w:r w:rsidRPr="00A86C75">
        <w:rPr>
          <w:sz w:val="27"/>
          <w:szCs w:val="27"/>
        </w:rPr>
        <w:tab/>
      </w:r>
      <w:r w:rsidR="00DE0F94" w:rsidRPr="00A86C75">
        <w:rPr>
          <w:sz w:val="27"/>
          <w:szCs w:val="27"/>
        </w:rPr>
        <w:fldChar w:fldCharType="begin"/>
      </w:r>
      <w:r w:rsidR="00DE0F94" w:rsidRPr="00A86C75">
        <w:rPr>
          <w:sz w:val="27"/>
          <w:szCs w:val="27"/>
        </w:rPr>
        <w:instrText xml:space="preserve"> MACROBUTTON MTPlaceRef \* MERGEFORMAT </w:instrText>
      </w:r>
      <w:r w:rsidR="00DE0F94" w:rsidRPr="00A86C75">
        <w:rPr>
          <w:sz w:val="27"/>
          <w:szCs w:val="27"/>
        </w:rPr>
        <w:fldChar w:fldCharType="begin"/>
      </w:r>
      <w:r w:rsidR="00DE0F94" w:rsidRPr="00A86C75">
        <w:rPr>
          <w:sz w:val="27"/>
          <w:szCs w:val="27"/>
        </w:rPr>
        <w:instrText xml:space="preserve"> SEQ MTEqn \h \* MERGEFORMAT </w:instrText>
      </w:r>
      <w:r w:rsidR="00DE0F94" w:rsidRPr="00A86C75">
        <w:rPr>
          <w:sz w:val="27"/>
          <w:szCs w:val="27"/>
        </w:rPr>
        <w:fldChar w:fldCharType="end"/>
      </w:r>
      <w:r w:rsidR="00DE0F94" w:rsidRPr="00A86C75">
        <w:rPr>
          <w:sz w:val="27"/>
          <w:szCs w:val="27"/>
        </w:rPr>
        <w:instrText>(</w:instrText>
      </w:r>
      <w:r w:rsidRPr="00A86C75">
        <w:rPr>
          <w:sz w:val="27"/>
          <w:szCs w:val="27"/>
        </w:rPr>
        <w:fldChar w:fldCharType="begin"/>
      </w:r>
      <w:r w:rsidRPr="00A86C75">
        <w:rPr>
          <w:sz w:val="27"/>
          <w:szCs w:val="27"/>
        </w:rPr>
        <w:instrText xml:space="preserve"> SEQ MTChap \c \* Arabic \* MERGEFORMAT </w:instrText>
      </w:r>
      <w:r w:rsidRPr="00A86C75">
        <w:rPr>
          <w:sz w:val="27"/>
          <w:szCs w:val="27"/>
        </w:rPr>
        <w:fldChar w:fldCharType="separate"/>
      </w:r>
      <w:r w:rsidR="005D5FAA">
        <w:rPr>
          <w:noProof/>
          <w:sz w:val="27"/>
          <w:szCs w:val="27"/>
        </w:rPr>
        <w:instrText>1</w:instrText>
      </w:r>
      <w:r w:rsidRPr="00A86C75">
        <w:rPr>
          <w:noProof/>
          <w:sz w:val="27"/>
          <w:szCs w:val="27"/>
        </w:rPr>
        <w:fldChar w:fldCharType="end"/>
      </w:r>
      <w:r w:rsidR="00DE0F94" w:rsidRPr="00A86C75">
        <w:rPr>
          <w:sz w:val="27"/>
          <w:szCs w:val="27"/>
        </w:rPr>
        <w:instrText>.</w:instrText>
      </w:r>
      <w:r w:rsidRPr="00A86C75">
        <w:rPr>
          <w:sz w:val="27"/>
          <w:szCs w:val="27"/>
        </w:rPr>
        <w:fldChar w:fldCharType="begin"/>
      </w:r>
      <w:r w:rsidRPr="00A86C75">
        <w:rPr>
          <w:sz w:val="27"/>
          <w:szCs w:val="27"/>
        </w:rPr>
        <w:instrText xml:space="preserve"> SEQ MTEqn \c \* Arabic \* MERGEFORMAT </w:instrText>
      </w:r>
      <w:r w:rsidRPr="00A86C75">
        <w:rPr>
          <w:sz w:val="27"/>
          <w:szCs w:val="27"/>
        </w:rPr>
        <w:fldChar w:fldCharType="separate"/>
      </w:r>
      <w:r w:rsidR="005D5FAA">
        <w:rPr>
          <w:noProof/>
          <w:sz w:val="27"/>
          <w:szCs w:val="27"/>
        </w:rPr>
        <w:instrText>24</w:instrText>
      </w:r>
      <w:r w:rsidRPr="00A86C75">
        <w:rPr>
          <w:noProof/>
          <w:sz w:val="27"/>
          <w:szCs w:val="27"/>
        </w:rPr>
        <w:fldChar w:fldCharType="end"/>
      </w:r>
      <w:r w:rsidR="00DE0F94" w:rsidRPr="00A86C75">
        <w:rPr>
          <w:sz w:val="27"/>
          <w:szCs w:val="27"/>
        </w:rPr>
        <w:instrText>)</w:instrText>
      </w:r>
      <w:r w:rsidR="00DE0F94" w:rsidRPr="00A86C75">
        <w:rPr>
          <w:sz w:val="27"/>
          <w:szCs w:val="27"/>
        </w:rPr>
        <w:fldChar w:fldCharType="end"/>
      </w:r>
    </w:p>
    <w:p w14:paraId="09482366" w14:textId="3599B30E" w:rsidR="00C52992" w:rsidRPr="00A86C75" w:rsidRDefault="00C52992" w:rsidP="00A86C75">
      <w:pPr>
        <w:spacing w:before="120" w:after="120" w:line="312" w:lineRule="auto"/>
        <w:ind w:right="-32"/>
        <w:rPr>
          <w:bCs/>
          <w:sz w:val="27"/>
          <w:szCs w:val="27"/>
        </w:rPr>
      </w:pPr>
      <w:r w:rsidRPr="00A86C75">
        <w:rPr>
          <w:i/>
          <w:sz w:val="27"/>
          <w:szCs w:val="27"/>
        </w:rPr>
        <w:tab/>
      </w:r>
      <w:r w:rsidRPr="00A86C75">
        <w:rPr>
          <w:sz w:val="27"/>
          <w:szCs w:val="27"/>
        </w:rPr>
        <w:t>xác định d</w:t>
      </w:r>
      <w:r w:rsidRPr="00A86C75">
        <w:rPr>
          <w:sz w:val="27"/>
          <w:szCs w:val="27"/>
        </w:rPr>
        <w:softHyphen/>
        <w:t>ương và</w:t>
      </w:r>
    </w:p>
    <w:p w14:paraId="2F82B3AE" w14:textId="644F8128" w:rsidR="00C52992" w:rsidRPr="00A86C75" w:rsidRDefault="00C52992" w:rsidP="00A86C75">
      <w:pPr>
        <w:pStyle w:val="MTDisplayEquation"/>
        <w:tabs>
          <w:tab w:val="clear" w:pos="57"/>
        </w:tabs>
        <w:spacing w:before="120" w:after="120" w:line="312" w:lineRule="auto"/>
        <w:ind w:left="1276"/>
        <w:rPr>
          <w:sz w:val="27"/>
          <w:szCs w:val="27"/>
        </w:rPr>
      </w:pPr>
      <w:r w:rsidRPr="00A86C75">
        <w:rPr>
          <w:sz w:val="27"/>
          <w:szCs w:val="27"/>
        </w:rPr>
        <w:tab/>
      </w:r>
      <w:r w:rsidR="0040744B" w:rsidRPr="00A86C75">
        <w:rPr>
          <w:position w:val="-34"/>
          <w:sz w:val="27"/>
          <w:szCs w:val="27"/>
        </w:rPr>
        <w:object w:dxaOrig="3519" w:dyaOrig="820" w14:anchorId="6133AB5C">
          <v:shape id="_x0000_i1102" type="#_x0000_t75" style="width:175.65pt;height:42pt" o:ole="">
            <v:imagedata r:id="rId168" o:title=""/>
          </v:shape>
          <o:OLEObject Type="Embed" ProgID="Equation.DSMT4" ShapeID="_x0000_i1102" DrawAspect="Content" ObjectID="_1765571211" r:id="rId169"/>
        </w:object>
      </w:r>
      <w:r w:rsidRPr="00A86C75">
        <w:rPr>
          <w:sz w:val="27"/>
          <w:szCs w:val="27"/>
        </w:rPr>
        <w:tab/>
      </w:r>
      <w:r w:rsidR="00DE0F94" w:rsidRPr="00A86C75">
        <w:rPr>
          <w:sz w:val="27"/>
          <w:szCs w:val="27"/>
        </w:rPr>
        <w:fldChar w:fldCharType="begin"/>
      </w:r>
      <w:r w:rsidR="00DE0F94" w:rsidRPr="00A86C75">
        <w:rPr>
          <w:sz w:val="27"/>
          <w:szCs w:val="27"/>
        </w:rPr>
        <w:instrText xml:space="preserve"> MACROBUTTON MTPlaceRef \* MERGEFORMAT </w:instrText>
      </w:r>
      <w:r w:rsidR="00DE0F94" w:rsidRPr="00A86C75">
        <w:rPr>
          <w:sz w:val="27"/>
          <w:szCs w:val="27"/>
        </w:rPr>
        <w:fldChar w:fldCharType="begin"/>
      </w:r>
      <w:r w:rsidR="00DE0F94" w:rsidRPr="00A86C75">
        <w:rPr>
          <w:sz w:val="27"/>
          <w:szCs w:val="27"/>
        </w:rPr>
        <w:instrText xml:space="preserve"> SEQ MTEqn \h \* MERGEFORMAT </w:instrText>
      </w:r>
      <w:r w:rsidR="00DE0F94" w:rsidRPr="00A86C75">
        <w:rPr>
          <w:sz w:val="27"/>
          <w:szCs w:val="27"/>
        </w:rPr>
        <w:fldChar w:fldCharType="end"/>
      </w:r>
      <w:r w:rsidR="00DE0F94" w:rsidRPr="00A86C75">
        <w:rPr>
          <w:sz w:val="27"/>
          <w:szCs w:val="27"/>
        </w:rPr>
        <w:instrText>(</w:instrText>
      </w:r>
      <w:r w:rsidRPr="00A86C75">
        <w:rPr>
          <w:sz w:val="27"/>
          <w:szCs w:val="27"/>
        </w:rPr>
        <w:fldChar w:fldCharType="begin"/>
      </w:r>
      <w:r w:rsidRPr="00A86C75">
        <w:rPr>
          <w:sz w:val="27"/>
          <w:szCs w:val="27"/>
        </w:rPr>
        <w:instrText xml:space="preserve"> SEQ MTChap \c \* Arabic \* MERGEFORMAT </w:instrText>
      </w:r>
      <w:r w:rsidRPr="00A86C75">
        <w:rPr>
          <w:sz w:val="27"/>
          <w:szCs w:val="27"/>
        </w:rPr>
        <w:fldChar w:fldCharType="separate"/>
      </w:r>
      <w:r w:rsidR="005D5FAA">
        <w:rPr>
          <w:noProof/>
          <w:sz w:val="27"/>
          <w:szCs w:val="27"/>
        </w:rPr>
        <w:instrText>1</w:instrText>
      </w:r>
      <w:r w:rsidRPr="00A86C75">
        <w:rPr>
          <w:noProof/>
          <w:sz w:val="27"/>
          <w:szCs w:val="27"/>
        </w:rPr>
        <w:fldChar w:fldCharType="end"/>
      </w:r>
      <w:r w:rsidR="00DE0F94" w:rsidRPr="00A86C75">
        <w:rPr>
          <w:sz w:val="27"/>
          <w:szCs w:val="27"/>
        </w:rPr>
        <w:instrText>.</w:instrText>
      </w:r>
      <w:r w:rsidRPr="00A86C75">
        <w:rPr>
          <w:sz w:val="27"/>
          <w:szCs w:val="27"/>
        </w:rPr>
        <w:fldChar w:fldCharType="begin"/>
      </w:r>
      <w:r w:rsidRPr="00A86C75">
        <w:rPr>
          <w:sz w:val="27"/>
          <w:szCs w:val="27"/>
        </w:rPr>
        <w:instrText xml:space="preserve"> SEQ MTEqn \c \* Arabic \* MERGEFORMAT </w:instrText>
      </w:r>
      <w:r w:rsidRPr="00A86C75">
        <w:rPr>
          <w:sz w:val="27"/>
          <w:szCs w:val="27"/>
        </w:rPr>
        <w:fldChar w:fldCharType="separate"/>
      </w:r>
      <w:r w:rsidR="005D5FAA">
        <w:rPr>
          <w:noProof/>
          <w:sz w:val="27"/>
          <w:szCs w:val="27"/>
        </w:rPr>
        <w:instrText>25</w:instrText>
      </w:r>
      <w:r w:rsidRPr="00A86C75">
        <w:rPr>
          <w:noProof/>
          <w:sz w:val="27"/>
          <w:szCs w:val="27"/>
        </w:rPr>
        <w:fldChar w:fldCharType="end"/>
      </w:r>
      <w:r w:rsidR="00DE0F94" w:rsidRPr="00A86C75">
        <w:rPr>
          <w:sz w:val="27"/>
          <w:szCs w:val="27"/>
        </w:rPr>
        <w:instrText>)</w:instrText>
      </w:r>
      <w:r w:rsidR="00DE0F94" w:rsidRPr="00A86C75">
        <w:rPr>
          <w:sz w:val="27"/>
          <w:szCs w:val="27"/>
        </w:rPr>
        <w:fldChar w:fldCharType="end"/>
      </w:r>
    </w:p>
    <w:p w14:paraId="4433F9D2" w14:textId="3B5F1412" w:rsidR="00C52992" w:rsidRPr="00A86C75" w:rsidRDefault="00C52992" w:rsidP="00A86C75">
      <w:pPr>
        <w:spacing w:before="120" w:after="120" w:line="312" w:lineRule="auto"/>
        <w:ind w:right="-32"/>
        <w:rPr>
          <w:bCs/>
          <w:sz w:val="27"/>
          <w:szCs w:val="27"/>
        </w:rPr>
      </w:pPr>
      <w:r w:rsidRPr="00A86C75">
        <w:rPr>
          <w:sz w:val="27"/>
          <w:szCs w:val="27"/>
        </w:rPr>
        <w:t>khi đó mạng Hopfield liên tục ổn định theo định lý Lyapu</w:t>
      </w:r>
      <w:r w:rsidR="00195F62" w:rsidRPr="00A86C75">
        <w:rPr>
          <w:sz w:val="27"/>
          <w:szCs w:val="27"/>
        </w:rPr>
        <w:t>n</w:t>
      </w:r>
      <w:r w:rsidRPr="00A86C75">
        <w:rPr>
          <w:sz w:val="27"/>
          <w:szCs w:val="27"/>
        </w:rPr>
        <w:t xml:space="preserve">ov.     </w:t>
      </w:r>
      <w:r w:rsidRPr="00A86C75">
        <w:rPr>
          <w:sz w:val="27"/>
          <w:szCs w:val="27"/>
        </w:rPr>
        <w:tab/>
      </w:r>
      <w:r w:rsidRPr="00A86C75">
        <w:rPr>
          <w:sz w:val="27"/>
          <w:szCs w:val="27"/>
        </w:rPr>
        <w:tab/>
      </w:r>
    </w:p>
    <w:p w14:paraId="1903BE70" w14:textId="7AE8068C" w:rsidR="00C52992" w:rsidRDefault="00C52992" w:rsidP="00A86C75">
      <w:pPr>
        <w:spacing w:before="120" w:after="120" w:line="312" w:lineRule="auto"/>
        <w:ind w:right="-32" w:firstLine="720"/>
        <w:rPr>
          <w:sz w:val="27"/>
          <w:szCs w:val="27"/>
        </w:rPr>
      </w:pPr>
      <w:r w:rsidRPr="00A86C75">
        <w:rPr>
          <w:sz w:val="27"/>
          <w:szCs w:val="27"/>
        </w:rPr>
        <w:t xml:space="preserve">Mạng </w:t>
      </w:r>
      <w:r w:rsidR="009134D2" w:rsidRPr="00A86C75">
        <w:rPr>
          <w:sz w:val="27"/>
          <w:szCs w:val="27"/>
        </w:rPr>
        <w:t>Hopfield được phát triển thành mạng bậc hai, bậc cao</w:t>
      </w:r>
      <w:r w:rsidR="00B029EE">
        <w:rPr>
          <w:sz w:val="27"/>
          <w:szCs w:val="27"/>
        </w:rPr>
        <w:t xml:space="preserve"> </w:t>
      </w:r>
      <w:sdt>
        <w:sdtPr>
          <w:rPr>
            <w:sz w:val="27"/>
            <w:szCs w:val="27"/>
          </w:rPr>
          <w:id w:val="-542060179"/>
          <w:citation/>
        </w:sdtPr>
        <w:sdtContent>
          <w:r w:rsidR="00B029EE">
            <w:rPr>
              <w:sz w:val="27"/>
              <w:szCs w:val="27"/>
            </w:rPr>
            <w:fldChar w:fldCharType="begin"/>
          </w:r>
          <w:r w:rsidR="00A7163E">
            <w:rPr>
              <w:sz w:val="27"/>
              <w:szCs w:val="27"/>
            </w:rPr>
            <w:instrText xml:space="preserve">CITATION Ổnđ96 \l 1033 </w:instrText>
          </w:r>
          <w:r w:rsidR="00B029EE">
            <w:rPr>
              <w:sz w:val="27"/>
              <w:szCs w:val="27"/>
            </w:rPr>
            <w:fldChar w:fldCharType="separate"/>
          </w:r>
          <w:r w:rsidR="000F7C54" w:rsidRPr="000F7C54">
            <w:rPr>
              <w:noProof/>
              <w:sz w:val="27"/>
              <w:szCs w:val="27"/>
            </w:rPr>
            <w:t>[16]</w:t>
          </w:r>
          <w:r w:rsidR="00B029EE">
            <w:rPr>
              <w:sz w:val="27"/>
              <w:szCs w:val="27"/>
            </w:rPr>
            <w:fldChar w:fldCharType="end"/>
          </w:r>
        </w:sdtContent>
      </w:sdt>
      <w:r w:rsidR="009134D2" w:rsidRPr="00A86C75">
        <w:rPr>
          <w:sz w:val="27"/>
          <w:szCs w:val="27"/>
        </w:rPr>
        <w:t>. Tại luận án này gọi tổng quát là mạng Hopfied bậc cao</w:t>
      </w:r>
      <w:r w:rsidRPr="00A86C75">
        <w:rPr>
          <w:sz w:val="27"/>
          <w:szCs w:val="27"/>
        </w:rPr>
        <w:t>. Mạng Hopfield chuẩn</w:t>
      </w:r>
      <w:r w:rsidR="009134D2" w:rsidRPr="00A86C75">
        <w:rPr>
          <w:sz w:val="27"/>
          <w:szCs w:val="27"/>
        </w:rPr>
        <w:t xml:space="preserve"> bậc nhất có</w:t>
      </w:r>
      <w:r w:rsidRPr="00A86C75">
        <w:rPr>
          <w:sz w:val="27"/>
          <w:szCs w:val="27"/>
        </w:rPr>
        <w:t xml:space="preserve"> hạn chế </w:t>
      </w:r>
      <w:r w:rsidR="009134D2" w:rsidRPr="00A86C75">
        <w:rPr>
          <w:sz w:val="27"/>
          <w:szCs w:val="27"/>
        </w:rPr>
        <w:t xml:space="preserve">trong việc </w:t>
      </w:r>
      <w:r w:rsidRPr="00A86C75">
        <w:rPr>
          <w:sz w:val="27"/>
          <w:szCs w:val="27"/>
        </w:rPr>
        <w:t>phân lớp các mẫu tín hiệu vào.</w:t>
      </w:r>
    </w:p>
    <w:p w14:paraId="1F4C733D" w14:textId="0A400535" w:rsidR="00271848" w:rsidRPr="00A86C75" w:rsidRDefault="00271848">
      <w:pPr>
        <w:pStyle w:val="Heading5"/>
        <w:numPr>
          <w:ilvl w:val="0"/>
          <w:numId w:val="28"/>
        </w:numPr>
        <w:spacing w:line="312" w:lineRule="auto"/>
        <w:ind w:left="426" w:hanging="426"/>
        <w:rPr>
          <w:szCs w:val="27"/>
        </w:rPr>
      </w:pPr>
      <w:r w:rsidRPr="00A86C75">
        <w:rPr>
          <w:szCs w:val="27"/>
        </w:rPr>
        <w:t>Luật học mạng Hopfield liên tục</w:t>
      </w:r>
    </w:p>
    <w:p w14:paraId="7A801903" w14:textId="2EAE9F8A" w:rsidR="00271848" w:rsidRPr="00A86C75" w:rsidRDefault="00271848" w:rsidP="00A86C75">
      <w:pPr>
        <w:spacing w:before="120" w:after="120" w:line="312" w:lineRule="auto"/>
        <w:ind w:firstLine="544"/>
        <w:jc w:val="both"/>
        <w:rPr>
          <w:sz w:val="27"/>
          <w:szCs w:val="27"/>
          <w:lang w:val="fr-FR"/>
        </w:rPr>
      </w:pPr>
      <w:bookmarkStart w:id="66" w:name="_Hlk149455065"/>
      <w:r w:rsidRPr="00A86C75">
        <w:rPr>
          <w:sz w:val="27"/>
          <w:szCs w:val="27"/>
          <w:lang w:val="fr-FR"/>
        </w:rPr>
        <w:t xml:space="preserve">Mạng nơ ron Hopfield sử dụng luật học Hebb để xác định bộ trọng số cho mạng. Phương pháp học cũng tương tự mạng Hopfield </w:t>
      </w:r>
      <w:r w:rsidR="00B029EE">
        <w:rPr>
          <w:sz w:val="27"/>
          <w:szCs w:val="27"/>
          <w:lang w:val="fr-FR"/>
        </w:rPr>
        <w:t>rời rạc</w:t>
      </w:r>
      <w:r w:rsidRPr="00A86C75">
        <w:rPr>
          <w:sz w:val="27"/>
          <w:szCs w:val="27"/>
          <w:lang w:val="fr-FR"/>
        </w:rPr>
        <w:t xml:space="preserve"> </w:t>
      </w:r>
      <w:bookmarkEnd w:id="66"/>
      <w:r w:rsidRPr="00A86C75">
        <w:rPr>
          <w:sz w:val="27"/>
          <w:szCs w:val="27"/>
          <w:lang w:val="fr-FR"/>
        </w:rPr>
        <w:t xml:space="preserve">theo </w:t>
      </w:r>
      <w:r w:rsidR="00372CB9" w:rsidRPr="00A86C75">
        <w:rPr>
          <w:sz w:val="27"/>
          <w:szCs w:val="27"/>
          <w:lang w:val="fr-FR"/>
        </w:rPr>
        <w:t xml:space="preserve">biểu thức </w:t>
      </w:r>
      <w:r w:rsidR="005B71CE" w:rsidRPr="00A86C75">
        <w:rPr>
          <w:sz w:val="27"/>
          <w:szCs w:val="27"/>
          <w:lang w:val="fr-FR"/>
        </w:rPr>
        <w:t>(1.2</w:t>
      </w:r>
      <w:r w:rsidR="00F77AA4">
        <w:rPr>
          <w:sz w:val="27"/>
          <w:szCs w:val="27"/>
          <w:lang w:val="fr-FR"/>
        </w:rPr>
        <w:t>0</w:t>
      </w:r>
      <w:r w:rsidR="005B71CE" w:rsidRPr="00A86C75">
        <w:rPr>
          <w:sz w:val="27"/>
          <w:szCs w:val="27"/>
          <w:lang w:val="fr-FR"/>
        </w:rPr>
        <w:t>)</w:t>
      </w:r>
      <w:r w:rsidRPr="00A86C75">
        <w:rPr>
          <w:sz w:val="27"/>
          <w:szCs w:val="27"/>
          <w:lang w:val="fr-FR"/>
        </w:rPr>
        <w:t>.</w:t>
      </w:r>
    </w:p>
    <w:p w14:paraId="3FAD9DAA" w14:textId="77777777" w:rsidR="00C52992" w:rsidRPr="002C3810" w:rsidRDefault="00C52992">
      <w:pPr>
        <w:pStyle w:val="Heading4"/>
        <w:numPr>
          <w:ilvl w:val="3"/>
          <w:numId w:val="36"/>
        </w:numPr>
      </w:pPr>
      <w:r w:rsidRPr="002C3810">
        <w:t>Mạng BAM</w:t>
      </w:r>
    </w:p>
    <w:p w14:paraId="02864779" w14:textId="469385F7" w:rsidR="00C52992" w:rsidRPr="002C3810" w:rsidRDefault="00C52992" w:rsidP="00A86C75">
      <w:pPr>
        <w:pStyle w:val="Heading5"/>
        <w:numPr>
          <w:ilvl w:val="0"/>
          <w:numId w:val="15"/>
        </w:numPr>
        <w:ind w:left="426"/>
      </w:pPr>
      <w:r w:rsidRPr="002C3810">
        <w:t>Kiến trúc mạng BAM</w:t>
      </w:r>
    </w:p>
    <w:p w14:paraId="74708FB9" w14:textId="150A0DCB" w:rsidR="00C52992" w:rsidRPr="00DA1672" w:rsidRDefault="00B029EE" w:rsidP="00DA1672">
      <w:pPr>
        <w:spacing w:before="120" w:after="120" w:line="312" w:lineRule="auto"/>
        <w:ind w:firstLine="544"/>
        <w:jc w:val="both"/>
        <w:rPr>
          <w:sz w:val="27"/>
          <w:szCs w:val="27"/>
          <w:lang w:val="fr-FR"/>
        </w:rPr>
      </w:pPr>
      <w:bookmarkStart w:id="67" w:name="_Hlk149455199"/>
      <w:r>
        <w:rPr>
          <w:sz w:val="27"/>
          <w:szCs w:val="27"/>
          <w:lang w:val="fr-FR"/>
        </w:rPr>
        <w:lastRenderedPageBreak/>
        <w:t>Năm 1988,</w:t>
      </w:r>
      <w:r w:rsidRPr="00B029EE">
        <w:t xml:space="preserve"> </w:t>
      </w:r>
      <w:hyperlink r:id="rId170" w:tooltip="Bart Kosko" w:history="1">
        <w:r w:rsidRPr="00B029EE">
          <w:t>Bart Kosko</w:t>
        </w:r>
      </w:hyperlink>
      <w:r w:rsidR="000D2550">
        <w:t xml:space="preserve"> đề xuất m</w:t>
      </w:r>
      <w:r w:rsidR="00C52992" w:rsidRPr="00DA1672">
        <w:rPr>
          <w:sz w:val="27"/>
          <w:szCs w:val="27"/>
          <w:lang w:val="fr-FR"/>
        </w:rPr>
        <w:t>ột bộ nhớ liên kết hai chiều (BAM</w:t>
      </w:r>
      <w:r w:rsidR="00C52992" w:rsidRPr="00DA1672">
        <w:rPr>
          <w:b/>
          <w:sz w:val="27"/>
          <w:szCs w:val="27"/>
          <w:lang w:val="fr-FR"/>
        </w:rPr>
        <w:t>)</w:t>
      </w:r>
      <w:bookmarkEnd w:id="67"/>
      <w:sdt>
        <w:sdtPr>
          <w:rPr>
            <w:b/>
            <w:sz w:val="27"/>
            <w:szCs w:val="27"/>
            <w:lang w:val="fr-FR"/>
          </w:rPr>
          <w:id w:val="1567993925"/>
          <w:citation/>
        </w:sdtPr>
        <w:sdtContent>
          <w:r w:rsidR="000D2550">
            <w:rPr>
              <w:b/>
              <w:sz w:val="27"/>
              <w:szCs w:val="27"/>
              <w:lang w:val="fr-FR"/>
            </w:rPr>
            <w:fldChar w:fldCharType="begin"/>
          </w:r>
          <w:r w:rsidR="000D2550">
            <w:rPr>
              <w:b/>
              <w:sz w:val="27"/>
              <w:szCs w:val="27"/>
            </w:rPr>
            <w:instrText xml:space="preserve"> CITATION BKo88 \l 1033 </w:instrText>
          </w:r>
          <w:r w:rsidR="000D2550">
            <w:rPr>
              <w:b/>
              <w:sz w:val="27"/>
              <w:szCs w:val="27"/>
              <w:lang w:val="fr-FR"/>
            </w:rPr>
            <w:fldChar w:fldCharType="separate"/>
          </w:r>
          <w:r w:rsidR="000F7C54">
            <w:rPr>
              <w:b/>
              <w:noProof/>
              <w:sz w:val="27"/>
              <w:szCs w:val="27"/>
            </w:rPr>
            <w:t xml:space="preserve"> </w:t>
          </w:r>
          <w:r w:rsidR="000F7C54" w:rsidRPr="000F7C54">
            <w:rPr>
              <w:noProof/>
              <w:sz w:val="27"/>
              <w:szCs w:val="27"/>
            </w:rPr>
            <w:t>[17]</w:t>
          </w:r>
          <w:r w:rsidR="000D2550">
            <w:rPr>
              <w:b/>
              <w:sz w:val="27"/>
              <w:szCs w:val="27"/>
              <w:lang w:val="fr-FR"/>
            </w:rPr>
            <w:fldChar w:fldCharType="end"/>
          </w:r>
        </w:sdtContent>
      </w:sdt>
      <w:r w:rsidR="000D2550">
        <w:rPr>
          <w:b/>
          <w:sz w:val="27"/>
          <w:szCs w:val="27"/>
          <w:lang w:val="fr-FR"/>
        </w:rPr>
        <w:t xml:space="preserve">. </w:t>
      </w:r>
      <w:r w:rsidR="000D2550" w:rsidRPr="000D2550">
        <w:rPr>
          <w:bCs/>
          <w:sz w:val="27"/>
          <w:szCs w:val="27"/>
          <w:lang w:val="fr-FR"/>
        </w:rPr>
        <w:t>Bộ nhớ liên kết hai chiều</w:t>
      </w:r>
      <w:r w:rsidR="00C52992" w:rsidRPr="00DA1672">
        <w:rPr>
          <w:b/>
          <w:sz w:val="27"/>
          <w:szCs w:val="27"/>
          <w:lang w:val="fr-FR"/>
        </w:rPr>
        <w:t xml:space="preserve"> </w:t>
      </w:r>
      <w:r w:rsidR="009134D2" w:rsidRPr="00DA1672">
        <w:rPr>
          <w:bCs/>
          <w:sz w:val="27"/>
          <w:szCs w:val="27"/>
          <w:lang w:val="fr-FR"/>
        </w:rPr>
        <w:t>có khả năng lưu trữ các tập mẫu</w:t>
      </w:r>
      <w:r w:rsidR="000D2550">
        <w:rPr>
          <w:bCs/>
          <w:sz w:val="27"/>
          <w:szCs w:val="27"/>
          <w:lang w:val="fr-FR"/>
        </w:rPr>
        <w:t xml:space="preserve"> </w:t>
      </w:r>
      <w:sdt>
        <w:sdtPr>
          <w:rPr>
            <w:bCs/>
            <w:sz w:val="27"/>
            <w:szCs w:val="27"/>
            <w:lang w:val="fr-FR"/>
          </w:rPr>
          <w:id w:val="-42683181"/>
          <w:citation/>
        </w:sdtPr>
        <w:sdtContent>
          <w:r w:rsidR="000D2550">
            <w:rPr>
              <w:bCs/>
              <w:sz w:val="27"/>
              <w:szCs w:val="27"/>
              <w:lang w:val="fr-FR"/>
            </w:rPr>
            <w:fldChar w:fldCharType="begin"/>
          </w:r>
          <w:r w:rsidR="000D2550">
            <w:rPr>
              <w:bCs/>
              <w:sz w:val="27"/>
              <w:szCs w:val="27"/>
            </w:rPr>
            <w:instrText xml:space="preserve"> CITATION Chi97 \l 1033 </w:instrText>
          </w:r>
          <w:r w:rsidR="000D2550">
            <w:rPr>
              <w:bCs/>
              <w:sz w:val="27"/>
              <w:szCs w:val="27"/>
              <w:lang w:val="fr-FR"/>
            </w:rPr>
            <w:fldChar w:fldCharType="separate"/>
          </w:r>
          <w:r w:rsidR="000F7C54" w:rsidRPr="000F7C54">
            <w:rPr>
              <w:noProof/>
              <w:sz w:val="27"/>
              <w:szCs w:val="27"/>
            </w:rPr>
            <w:t>[18]</w:t>
          </w:r>
          <w:r w:rsidR="000D2550">
            <w:rPr>
              <w:bCs/>
              <w:sz w:val="27"/>
              <w:szCs w:val="27"/>
              <w:lang w:val="fr-FR"/>
            </w:rPr>
            <w:fldChar w:fldCharType="end"/>
          </w:r>
        </w:sdtContent>
      </w:sdt>
      <w:r w:rsidR="000D2550">
        <w:rPr>
          <w:bCs/>
          <w:sz w:val="27"/>
          <w:szCs w:val="27"/>
          <w:lang w:val="fr-FR"/>
        </w:rPr>
        <w:t>,</w:t>
      </w:r>
      <w:r w:rsidR="006900C7" w:rsidRPr="00DA1672">
        <w:rPr>
          <w:bCs/>
          <w:sz w:val="27"/>
          <w:szCs w:val="27"/>
          <w:lang w:val="fr-FR"/>
        </w:rPr>
        <w:t xml:space="preserve"> </w:t>
      </w:r>
      <w:sdt>
        <w:sdtPr>
          <w:rPr>
            <w:bCs/>
            <w:sz w:val="27"/>
            <w:szCs w:val="27"/>
            <w:lang w:val="fr-FR"/>
          </w:rPr>
          <w:id w:val="1674839741"/>
          <w:citation/>
        </w:sdtPr>
        <w:sdtContent>
          <w:r w:rsidR="006900C7" w:rsidRPr="00DA1672">
            <w:rPr>
              <w:bCs/>
              <w:sz w:val="27"/>
              <w:szCs w:val="27"/>
              <w:lang w:val="fr-FR"/>
            </w:rPr>
            <w:fldChar w:fldCharType="begin"/>
          </w:r>
          <w:r w:rsidR="006900C7" w:rsidRPr="00DA1672">
            <w:rPr>
              <w:bCs/>
              <w:sz w:val="27"/>
              <w:szCs w:val="27"/>
            </w:rPr>
            <w:instrText xml:space="preserve"> CITATION Kuo22 \l 1033 </w:instrText>
          </w:r>
          <w:r w:rsidR="006900C7" w:rsidRPr="00DA1672">
            <w:rPr>
              <w:bCs/>
              <w:sz w:val="27"/>
              <w:szCs w:val="27"/>
              <w:lang w:val="fr-FR"/>
            </w:rPr>
            <w:fldChar w:fldCharType="separate"/>
          </w:r>
          <w:r w:rsidR="000F7C54" w:rsidRPr="000F7C54">
            <w:rPr>
              <w:noProof/>
              <w:sz w:val="27"/>
              <w:szCs w:val="27"/>
            </w:rPr>
            <w:t>[19]</w:t>
          </w:r>
          <w:r w:rsidR="006900C7" w:rsidRPr="00DA1672">
            <w:rPr>
              <w:bCs/>
              <w:sz w:val="27"/>
              <w:szCs w:val="27"/>
              <w:lang w:val="fr-FR"/>
            </w:rPr>
            <w:fldChar w:fldCharType="end"/>
          </w:r>
        </w:sdtContent>
      </w:sdt>
      <w:r w:rsidR="009134D2" w:rsidRPr="00DA1672">
        <w:rPr>
          <w:bCs/>
          <w:sz w:val="27"/>
          <w:szCs w:val="27"/>
          <w:lang w:val="fr-FR"/>
        </w:rPr>
        <w:t xml:space="preserve">. </w:t>
      </w:r>
      <w:bookmarkStart w:id="68" w:name="_Hlk149455215"/>
      <w:r w:rsidR="009134D2" w:rsidRPr="00DA1672">
        <w:rPr>
          <w:bCs/>
          <w:sz w:val="27"/>
          <w:szCs w:val="27"/>
          <w:lang w:val="fr-FR"/>
        </w:rPr>
        <w:t xml:space="preserve">Khi </w:t>
      </w:r>
      <w:r w:rsidR="0040744B">
        <w:rPr>
          <w:bCs/>
          <w:sz w:val="27"/>
          <w:szCs w:val="27"/>
          <w:lang w:val="fr-FR"/>
        </w:rPr>
        <w:t xml:space="preserve">mẫu đầu vào </w:t>
      </w:r>
      <w:r w:rsidR="009134D2" w:rsidRPr="00DA1672">
        <w:rPr>
          <w:bCs/>
          <w:sz w:val="27"/>
          <w:szCs w:val="27"/>
          <w:lang w:val="fr-FR"/>
        </w:rPr>
        <w:t xml:space="preserve">đưa vào BAM </w:t>
      </w:r>
      <w:r w:rsidR="000D2550">
        <w:rPr>
          <w:bCs/>
          <w:sz w:val="27"/>
          <w:szCs w:val="27"/>
          <w:lang w:val="fr-FR"/>
        </w:rPr>
        <w:t>thì</w:t>
      </w:r>
      <w:r w:rsidR="009134D2" w:rsidRPr="00DA1672">
        <w:rPr>
          <w:bCs/>
          <w:sz w:val="27"/>
          <w:szCs w:val="27"/>
          <w:lang w:val="fr-FR"/>
        </w:rPr>
        <w:t xml:space="preserve"> giá trị đầu ra có kết quả tương </w:t>
      </w:r>
      <w:r w:rsidR="000D2550">
        <w:rPr>
          <w:bCs/>
          <w:sz w:val="27"/>
          <w:szCs w:val="27"/>
          <w:lang w:val="fr-FR"/>
        </w:rPr>
        <w:t>ứng</w:t>
      </w:r>
      <w:r w:rsidR="009134D2" w:rsidRPr="00DA1672">
        <w:rPr>
          <w:bCs/>
          <w:sz w:val="27"/>
          <w:szCs w:val="27"/>
          <w:lang w:val="fr-FR"/>
        </w:rPr>
        <w:t xml:space="preserve"> với mẫu đầu vào đã cho</w:t>
      </w:r>
      <w:bookmarkEnd w:id="68"/>
      <w:r w:rsidR="009134D2" w:rsidRPr="00DA1672">
        <w:rPr>
          <w:bCs/>
          <w:sz w:val="27"/>
          <w:szCs w:val="27"/>
          <w:lang w:val="fr-FR"/>
        </w:rPr>
        <w:t>. Ở đây, c</w:t>
      </w:r>
      <w:r w:rsidR="00C52992" w:rsidRPr="00DA1672">
        <w:rPr>
          <w:bCs/>
          <w:sz w:val="27"/>
          <w:szCs w:val="27"/>
          <w:lang w:val="fr-FR"/>
        </w:rPr>
        <w:t xml:space="preserve">ác mẫu được nhớ </w:t>
      </w:r>
      <w:r w:rsidR="000D2550">
        <w:rPr>
          <w:bCs/>
          <w:sz w:val="27"/>
          <w:szCs w:val="27"/>
          <w:lang w:val="fr-FR"/>
        </w:rPr>
        <w:t xml:space="preserve">trong các ma trận trọng số </w:t>
      </w:r>
      <w:r w:rsidR="00C52992" w:rsidRPr="00DA1672">
        <w:rPr>
          <w:bCs/>
          <w:sz w:val="27"/>
          <w:szCs w:val="27"/>
          <w:lang w:val="fr-FR"/>
        </w:rPr>
        <w:t>và gọi ra theo nội dung của nó, nên nó được gọi là bộ nhớ nội dung địa chỉ hoá, khác với bộ nhớ truyền thống của máy tính</w:t>
      </w:r>
      <w:r w:rsidR="00EC543C" w:rsidRPr="00DA1672">
        <w:rPr>
          <w:bCs/>
          <w:sz w:val="27"/>
          <w:szCs w:val="27"/>
          <w:lang w:val="fr-FR"/>
        </w:rPr>
        <w:t>.</w:t>
      </w:r>
      <w:r w:rsidR="00C52992" w:rsidRPr="00DA1672">
        <w:rPr>
          <w:bCs/>
          <w:sz w:val="27"/>
          <w:szCs w:val="27"/>
          <w:lang w:val="fr-FR"/>
        </w:rPr>
        <w:t xml:space="preserve"> </w:t>
      </w:r>
      <w:bookmarkStart w:id="69" w:name="_Hlk149455224"/>
      <w:r w:rsidR="009134D2" w:rsidRPr="00DA1672">
        <w:rPr>
          <w:bCs/>
          <w:sz w:val="27"/>
          <w:szCs w:val="27"/>
          <w:lang w:val="fr-FR"/>
        </w:rPr>
        <w:t xml:space="preserve">Bản chất của </w:t>
      </w:r>
      <w:r w:rsidR="00C52992" w:rsidRPr="00DA1672">
        <w:rPr>
          <w:bCs/>
          <w:sz w:val="27"/>
          <w:szCs w:val="27"/>
          <w:lang w:val="fr-FR"/>
        </w:rPr>
        <w:t>BAM chính là hai mạng Hopfield</w:t>
      </w:r>
      <w:r w:rsidR="009134D2" w:rsidRPr="00DA1672">
        <w:rPr>
          <w:bCs/>
          <w:sz w:val="27"/>
          <w:szCs w:val="27"/>
          <w:lang w:val="fr-FR"/>
        </w:rPr>
        <w:t xml:space="preserve"> ghép ngược với nhau</w:t>
      </w:r>
      <w:r w:rsidR="00C52992" w:rsidRPr="00DA1672">
        <w:rPr>
          <w:bCs/>
          <w:sz w:val="27"/>
          <w:szCs w:val="27"/>
          <w:lang w:val="fr-FR"/>
        </w:rPr>
        <w:t xml:space="preserve">, trong đó một mạng </w:t>
      </w:r>
      <w:r w:rsidR="00DA1672">
        <w:rPr>
          <w:bCs/>
          <w:sz w:val="27"/>
          <w:szCs w:val="27"/>
          <w:lang w:val="fr-FR"/>
        </w:rPr>
        <w:t xml:space="preserve">Hopfield đóng vai trò </w:t>
      </w:r>
      <w:r w:rsidR="00C52992" w:rsidRPr="00DA1672">
        <w:rPr>
          <w:bCs/>
          <w:sz w:val="27"/>
          <w:szCs w:val="27"/>
          <w:lang w:val="fr-FR"/>
        </w:rPr>
        <w:t xml:space="preserve">truyền thẳng và mạng còn lại là </w:t>
      </w:r>
      <w:r w:rsidR="000D2550">
        <w:rPr>
          <w:bCs/>
          <w:sz w:val="27"/>
          <w:szCs w:val="27"/>
          <w:lang w:val="fr-FR"/>
        </w:rPr>
        <w:t xml:space="preserve">mạng </w:t>
      </w:r>
      <w:r w:rsidR="00C52992" w:rsidRPr="00DA1672">
        <w:rPr>
          <w:bCs/>
          <w:sz w:val="27"/>
          <w:szCs w:val="27"/>
          <w:lang w:val="fr-FR"/>
        </w:rPr>
        <w:t>phản hồi.</w:t>
      </w:r>
      <w:bookmarkEnd w:id="69"/>
    </w:p>
    <w:p w14:paraId="69DD7343" w14:textId="72B30FA8" w:rsidR="009569DE" w:rsidRDefault="0040744B" w:rsidP="009569DE">
      <w:pPr>
        <w:keepNext/>
        <w:spacing w:before="120"/>
        <w:jc w:val="center"/>
      </w:pPr>
      <w:r>
        <w:object w:dxaOrig="5191" w:dyaOrig="4455" w14:anchorId="302E2438">
          <v:shape id="_x0000_i1103" type="#_x0000_t75" style="width:259.65pt;height:224.2pt" o:ole="">
            <v:imagedata r:id="rId171" o:title=""/>
          </v:shape>
          <o:OLEObject Type="Embed" ProgID="Visio.Drawing.15" ShapeID="_x0000_i1103" DrawAspect="Content" ObjectID="_1765571212" r:id="rId172"/>
        </w:object>
      </w:r>
    </w:p>
    <w:p w14:paraId="0F7775D3" w14:textId="46911C6D" w:rsidR="00266CAC" w:rsidRPr="009569DE" w:rsidRDefault="00E573A3" w:rsidP="009569DE">
      <w:pPr>
        <w:pStyle w:val="Caption"/>
      </w:pPr>
      <w:bookmarkStart w:id="70" w:name="_Toc148512198"/>
      <w:bookmarkStart w:id="71" w:name="_Toc149879836"/>
      <w:r>
        <w:t>Hình 1.</w:t>
      </w:r>
      <w:fldSimple w:instr=" SEQ Hình_1. \* ARABIC ">
        <w:r w:rsidR="005D5FAA">
          <w:rPr>
            <w:noProof/>
          </w:rPr>
          <w:t>3</w:t>
        </w:r>
      </w:fldSimple>
      <w:r>
        <w:t xml:space="preserve">. </w:t>
      </w:r>
      <w:r w:rsidR="009569DE">
        <w:t>Cấu trúc mạng BAM</w:t>
      </w:r>
      <w:bookmarkEnd w:id="70"/>
      <w:bookmarkEnd w:id="71"/>
    </w:p>
    <w:p w14:paraId="4DC9D507" w14:textId="12E77F95" w:rsidR="00C52992" w:rsidRPr="003B2DC4" w:rsidRDefault="00C52992" w:rsidP="003B2DC4">
      <w:pPr>
        <w:spacing w:before="120" w:after="120" w:line="312" w:lineRule="auto"/>
        <w:rPr>
          <w:b/>
          <w:i/>
          <w:iCs/>
          <w:sz w:val="27"/>
          <w:szCs w:val="27"/>
          <w:lang w:eastAsia="ja-JP"/>
        </w:rPr>
      </w:pPr>
      <w:r w:rsidRPr="003B2DC4">
        <w:rPr>
          <w:sz w:val="27"/>
          <w:szCs w:val="27"/>
          <w:lang w:eastAsia="ja-JP"/>
        </w:rPr>
        <w:t>Phương tr</w:t>
      </w:r>
      <w:r w:rsidR="00760AFC" w:rsidRPr="003B2DC4">
        <w:rPr>
          <w:sz w:val="27"/>
          <w:szCs w:val="27"/>
          <w:lang w:eastAsia="ja-JP"/>
        </w:rPr>
        <w:t>ì</w:t>
      </w:r>
      <w:r w:rsidRPr="003B2DC4">
        <w:rPr>
          <w:sz w:val="27"/>
          <w:szCs w:val="27"/>
          <w:lang w:eastAsia="ja-JP"/>
        </w:rPr>
        <w:t>nh đầu ra của lớp</w:t>
      </w:r>
      <w:r w:rsidRPr="003B2DC4">
        <w:rPr>
          <w:b/>
          <w:i/>
          <w:iCs/>
          <w:sz w:val="27"/>
          <w:szCs w:val="27"/>
          <w:lang w:eastAsia="ja-JP"/>
        </w:rPr>
        <w:t xml:space="preserve"> </w:t>
      </w:r>
      <w:r w:rsidR="0040744B">
        <w:rPr>
          <w:b/>
          <w:i/>
          <w:iCs/>
          <w:sz w:val="27"/>
          <w:szCs w:val="27"/>
          <w:lang w:eastAsia="ja-JP"/>
        </w:rPr>
        <w:t>Y</w:t>
      </w:r>
    </w:p>
    <w:p w14:paraId="52FE4CC7" w14:textId="2BFA25B0" w:rsidR="00C52992" w:rsidRPr="003B2DC4" w:rsidRDefault="00C52992" w:rsidP="003B2DC4">
      <w:pPr>
        <w:pStyle w:val="MTDisplayEquation"/>
        <w:tabs>
          <w:tab w:val="clear" w:pos="57"/>
          <w:tab w:val="left" w:pos="993"/>
        </w:tabs>
        <w:spacing w:before="120" w:after="120" w:line="312" w:lineRule="auto"/>
        <w:ind w:left="1418"/>
        <w:rPr>
          <w:sz w:val="27"/>
          <w:szCs w:val="27"/>
          <w:lang w:eastAsia="ja-JP"/>
        </w:rPr>
      </w:pPr>
      <w:r w:rsidRPr="003B2DC4">
        <w:rPr>
          <w:sz w:val="27"/>
          <w:szCs w:val="27"/>
          <w:lang w:eastAsia="ja-JP"/>
        </w:rPr>
        <w:tab/>
      </w:r>
      <w:r w:rsidR="00FF7D73" w:rsidRPr="00FF7D73">
        <w:rPr>
          <w:position w:val="-68"/>
          <w:sz w:val="27"/>
          <w:szCs w:val="27"/>
        </w:rPr>
        <w:object w:dxaOrig="5220" w:dyaOrig="1480" w14:anchorId="5D1B3BD4">
          <v:shape id="_x0000_i1104" type="#_x0000_t75" style="width:261.25pt;height:76.9pt" o:ole="">
            <v:imagedata r:id="rId173" o:title=""/>
          </v:shape>
          <o:OLEObject Type="Embed" ProgID="Equation.DSMT4" ShapeID="_x0000_i1104" DrawAspect="Content" ObjectID="_1765571213" r:id="rId174"/>
        </w:object>
      </w:r>
      <w:r w:rsidRPr="003B2DC4">
        <w:rPr>
          <w:sz w:val="27"/>
          <w:szCs w:val="27"/>
          <w:lang w:eastAsia="ja-JP"/>
        </w:rPr>
        <w:tab/>
      </w:r>
      <w:r w:rsidR="00DE0F94" w:rsidRPr="003B2DC4">
        <w:rPr>
          <w:sz w:val="27"/>
          <w:szCs w:val="27"/>
          <w:lang w:eastAsia="ja-JP"/>
        </w:rPr>
        <w:fldChar w:fldCharType="begin"/>
      </w:r>
      <w:r w:rsidR="00DE0F94" w:rsidRPr="003B2DC4">
        <w:rPr>
          <w:sz w:val="27"/>
          <w:szCs w:val="27"/>
          <w:lang w:eastAsia="ja-JP"/>
        </w:rPr>
        <w:instrText xml:space="preserve"> MACROBUTTON MTPlaceRef \* MERGEFORMAT </w:instrText>
      </w:r>
      <w:r w:rsidR="00DE0F94" w:rsidRPr="003B2DC4">
        <w:rPr>
          <w:sz w:val="27"/>
          <w:szCs w:val="27"/>
          <w:lang w:eastAsia="ja-JP"/>
        </w:rPr>
        <w:fldChar w:fldCharType="begin"/>
      </w:r>
      <w:r w:rsidR="00DE0F94" w:rsidRPr="003B2DC4">
        <w:rPr>
          <w:sz w:val="27"/>
          <w:szCs w:val="27"/>
          <w:lang w:eastAsia="ja-JP"/>
        </w:rPr>
        <w:instrText xml:space="preserve"> SEQ MTEqn \h \* MERGEFORMAT </w:instrText>
      </w:r>
      <w:r w:rsidR="00DE0F94" w:rsidRPr="003B2DC4">
        <w:rPr>
          <w:sz w:val="27"/>
          <w:szCs w:val="27"/>
          <w:lang w:eastAsia="ja-JP"/>
        </w:rPr>
        <w:fldChar w:fldCharType="end"/>
      </w:r>
      <w:r w:rsidR="00DE0F94" w:rsidRPr="003B2DC4">
        <w:rPr>
          <w:sz w:val="27"/>
          <w:szCs w:val="27"/>
          <w:lang w:eastAsia="ja-JP"/>
        </w:rPr>
        <w:instrText>(</w:instrText>
      </w:r>
      <w:r w:rsidR="00DE0F94" w:rsidRPr="003B2DC4">
        <w:rPr>
          <w:sz w:val="27"/>
          <w:szCs w:val="27"/>
          <w:lang w:eastAsia="ja-JP"/>
        </w:rPr>
        <w:fldChar w:fldCharType="begin"/>
      </w:r>
      <w:r w:rsidR="00DE0F94" w:rsidRPr="003B2DC4">
        <w:rPr>
          <w:sz w:val="27"/>
          <w:szCs w:val="27"/>
          <w:lang w:eastAsia="ja-JP"/>
        </w:rPr>
        <w:instrText xml:space="preserve"> SEQ MTChap \c \* Arabic \* MERGEFORMAT </w:instrText>
      </w:r>
      <w:r w:rsidR="00DE0F94" w:rsidRPr="003B2DC4">
        <w:rPr>
          <w:sz w:val="27"/>
          <w:szCs w:val="27"/>
          <w:lang w:eastAsia="ja-JP"/>
        </w:rPr>
        <w:fldChar w:fldCharType="separate"/>
      </w:r>
      <w:r w:rsidR="005D5FAA">
        <w:rPr>
          <w:noProof/>
          <w:sz w:val="27"/>
          <w:szCs w:val="27"/>
          <w:lang w:eastAsia="ja-JP"/>
        </w:rPr>
        <w:instrText>1</w:instrText>
      </w:r>
      <w:r w:rsidR="00DE0F94" w:rsidRPr="003B2DC4">
        <w:rPr>
          <w:sz w:val="27"/>
          <w:szCs w:val="27"/>
          <w:lang w:eastAsia="ja-JP"/>
        </w:rPr>
        <w:fldChar w:fldCharType="end"/>
      </w:r>
      <w:r w:rsidR="00DE0F94" w:rsidRPr="003B2DC4">
        <w:rPr>
          <w:sz w:val="27"/>
          <w:szCs w:val="27"/>
          <w:lang w:eastAsia="ja-JP"/>
        </w:rPr>
        <w:instrText>.</w:instrText>
      </w:r>
      <w:r w:rsidR="00DE0F94" w:rsidRPr="003B2DC4">
        <w:rPr>
          <w:sz w:val="27"/>
          <w:szCs w:val="27"/>
          <w:lang w:eastAsia="ja-JP"/>
        </w:rPr>
        <w:fldChar w:fldCharType="begin"/>
      </w:r>
      <w:r w:rsidR="00DE0F94" w:rsidRPr="003B2DC4">
        <w:rPr>
          <w:sz w:val="27"/>
          <w:szCs w:val="27"/>
          <w:lang w:eastAsia="ja-JP"/>
        </w:rPr>
        <w:instrText xml:space="preserve"> SEQ MTEqn \c \* Arabic \* MERGEFORMAT </w:instrText>
      </w:r>
      <w:r w:rsidR="00DE0F94" w:rsidRPr="003B2DC4">
        <w:rPr>
          <w:sz w:val="27"/>
          <w:szCs w:val="27"/>
          <w:lang w:eastAsia="ja-JP"/>
        </w:rPr>
        <w:fldChar w:fldCharType="separate"/>
      </w:r>
      <w:r w:rsidR="005D5FAA">
        <w:rPr>
          <w:noProof/>
          <w:sz w:val="27"/>
          <w:szCs w:val="27"/>
          <w:lang w:eastAsia="ja-JP"/>
        </w:rPr>
        <w:instrText>26</w:instrText>
      </w:r>
      <w:r w:rsidR="00DE0F94" w:rsidRPr="003B2DC4">
        <w:rPr>
          <w:sz w:val="27"/>
          <w:szCs w:val="27"/>
          <w:lang w:eastAsia="ja-JP"/>
        </w:rPr>
        <w:fldChar w:fldCharType="end"/>
      </w:r>
      <w:r w:rsidR="00DE0F94" w:rsidRPr="003B2DC4">
        <w:rPr>
          <w:sz w:val="27"/>
          <w:szCs w:val="27"/>
          <w:lang w:eastAsia="ja-JP"/>
        </w:rPr>
        <w:instrText>)</w:instrText>
      </w:r>
      <w:r w:rsidR="00DE0F94" w:rsidRPr="003B2DC4">
        <w:rPr>
          <w:sz w:val="27"/>
          <w:szCs w:val="27"/>
          <w:lang w:eastAsia="ja-JP"/>
        </w:rPr>
        <w:fldChar w:fldCharType="end"/>
      </w:r>
    </w:p>
    <w:p w14:paraId="6A19BAF2" w14:textId="56C423AC" w:rsidR="00C52992" w:rsidRPr="003B2DC4" w:rsidRDefault="00E8719E" w:rsidP="003B2DC4">
      <w:pPr>
        <w:tabs>
          <w:tab w:val="left" w:pos="851"/>
        </w:tabs>
        <w:spacing w:before="120" w:after="120" w:line="312" w:lineRule="auto"/>
        <w:ind w:hanging="68"/>
        <w:rPr>
          <w:b/>
          <w:bCs/>
          <w:sz w:val="27"/>
          <w:szCs w:val="27"/>
          <w:lang w:eastAsia="ja-JP"/>
        </w:rPr>
      </w:pPr>
      <w:r>
        <w:rPr>
          <w:noProof/>
          <w:lang w:val="vi-VN" w:eastAsia="vi-VN"/>
        </w:rPr>
        <mc:AlternateContent>
          <mc:Choice Requires="wpi">
            <w:drawing>
              <wp:anchor distT="0" distB="0" distL="114300" distR="114300" simplePos="0" relativeHeight="251658247" behindDoc="0" locked="0" layoutInCell="1" allowOverlap="1" wp14:anchorId="3D12AEFA" wp14:editId="23C4FA54">
                <wp:simplePos x="0" y="0"/>
                <wp:positionH relativeFrom="column">
                  <wp:posOffset>4568825</wp:posOffset>
                </wp:positionH>
                <wp:positionV relativeFrom="paragraph">
                  <wp:posOffset>715010</wp:posOffset>
                </wp:positionV>
                <wp:extent cx="124460" cy="122555"/>
                <wp:effectExtent l="47625" t="53975" r="46990" b="42545"/>
                <wp:wrapNone/>
                <wp:docPr id="555641461" name="Ink 48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5">
                      <w14:nvContentPartPr>
                        <w14:cNvContentPartPr>
                          <a14:cpLocks xmlns:a14="http://schemas.microsoft.com/office/drawing/2010/main" noRot="1" noChangeAspect="1" noEditPoints="1" noChangeArrowheads="1" noChangeShapeType="1"/>
                        </w14:cNvContentPartPr>
                      </w14:nvContentPartPr>
                      <w14:xfrm>
                        <a:off x="0" y="0"/>
                        <a:ext cx="124460" cy="122555"/>
                      </w14:xfrm>
                    </w14:contentPart>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AA62223" id="Ink 488" o:spid="_x0000_s1026" type="#_x0000_t75" style="position:absolute;margin-left:359.4pt;margin-top:55.95pt;width:10.55pt;height:10.4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">
                <v:imagedata r:id="rId178" o:title=""/>
                <o:lock v:ext="edit" rotation="t" verticies="t" shapetype="t"/>
              </v:shape>
            </w:pict>
          </mc:Fallback>
        </mc:AlternateContent>
      </w:r>
      <w:r w:rsidR="00C52992" w:rsidRPr="003B2DC4">
        <w:rPr>
          <w:sz w:val="27"/>
          <w:szCs w:val="27"/>
          <w:lang w:eastAsia="ja-JP"/>
        </w:rPr>
        <w:t xml:space="preserve">Phương trình trạng thái của lớp </w:t>
      </w:r>
      <w:r w:rsidR="0040744B" w:rsidRPr="0040744B">
        <w:rPr>
          <w:b/>
          <w:i/>
          <w:iCs/>
          <w:sz w:val="27"/>
          <w:szCs w:val="27"/>
          <w:lang w:eastAsia="ja-JP"/>
        </w:rPr>
        <w:t>Y</w:t>
      </w:r>
      <w:r w:rsidR="00C52992" w:rsidRPr="003B2DC4">
        <w:rPr>
          <w:b/>
          <w:sz w:val="27"/>
          <w:szCs w:val="27"/>
          <w:lang w:eastAsia="ja-JP"/>
        </w:rPr>
        <w:t xml:space="preserve">: </w:t>
      </w:r>
    </w:p>
    <w:p w14:paraId="7825BF1D" w14:textId="38356463" w:rsidR="00C52992" w:rsidRPr="003B2DC4" w:rsidRDefault="00C52992" w:rsidP="003B2DC4">
      <w:pPr>
        <w:pStyle w:val="MTDisplayEquation"/>
        <w:tabs>
          <w:tab w:val="clear" w:pos="57"/>
        </w:tabs>
        <w:spacing w:before="120" w:after="120" w:line="312" w:lineRule="auto"/>
        <w:ind w:left="1418"/>
        <w:rPr>
          <w:sz w:val="27"/>
          <w:szCs w:val="27"/>
          <w:lang w:eastAsia="ja-JP"/>
        </w:rPr>
      </w:pPr>
      <w:r w:rsidRPr="003B2DC4">
        <w:rPr>
          <w:sz w:val="27"/>
          <w:szCs w:val="27"/>
          <w:lang w:eastAsia="ja-JP"/>
        </w:rPr>
        <w:tab/>
      </w:r>
      <w:r w:rsidR="003B2DC4" w:rsidRPr="003B2DC4">
        <w:rPr>
          <w:position w:val="-38"/>
          <w:sz w:val="27"/>
          <w:szCs w:val="27"/>
        </w:rPr>
        <w:object w:dxaOrig="2200" w:dyaOrig="859" w14:anchorId="00F4C48D">
          <v:shape id="_x0000_i1105" type="#_x0000_t75" style="width:108pt;height:42pt" o:ole="">
            <v:imagedata r:id="rId179" o:title=""/>
          </v:shape>
          <o:OLEObject Type="Embed" ProgID="Equation.DSMT4" ShapeID="_x0000_i1105" DrawAspect="Content" ObjectID="_1765571214" r:id="rId180"/>
        </w:object>
      </w:r>
      <w:r w:rsidR="003B2DC4" w:rsidRPr="003B2DC4">
        <w:rPr>
          <w:sz w:val="27"/>
          <w:szCs w:val="27"/>
        </w:rPr>
        <w:t xml:space="preserve">          với i=1,2,..,m</w:t>
      </w:r>
      <w:r w:rsidRPr="003B2DC4">
        <w:rPr>
          <w:sz w:val="27"/>
          <w:szCs w:val="27"/>
          <w:lang w:eastAsia="ja-JP"/>
        </w:rPr>
        <w:tab/>
      </w:r>
      <w:r w:rsidR="00DE0F94" w:rsidRPr="003B2DC4">
        <w:rPr>
          <w:sz w:val="27"/>
          <w:szCs w:val="27"/>
          <w:lang w:eastAsia="ja-JP"/>
        </w:rPr>
        <w:fldChar w:fldCharType="begin"/>
      </w:r>
      <w:r w:rsidR="00DE0F94" w:rsidRPr="003B2DC4">
        <w:rPr>
          <w:sz w:val="27"/>
          <w:szCs w:val="27"/>
          <w:lang w:eastAsia="ja-JP"/>
        </w:rPr>
        <w:instrText xml:space="preserve"> MACROBUTTON MTPlaceRef \* MERGEFORMAT </w:instrText>
      </w:r>
      <w:r w:rsidR="00DE0F94" w:rsidRPr="003B2DC4">
        <w:rPr>
          <w:sz w:val="27"/>
          <w:szCs w:val="27"/>
          <w:lang w:eastAsia="ja-JP"/>
        </w:rPr>
        <w:fldChar w:fldCharType="begin"/>
      </w:r>
      <w:r w:rsidR="00DE0F94" w:rsidRPr="003B2DC4">
        <w:rPr>
          <w:sz w:val="27"/>
          <w:szCs w:val="27"/>
          <w:lang w:eastAsia="ja-JP"/>
        </w:rPr>
        <w:instrText xml:space="preserve"> SEQ MTEqn \h \* MERGEFORMAT </w:instrText>
      </w:r>
      <w:r w:rsidR="00DE0F94" w:rsidRPr="003B2DC4">
        <w:rPr>
          <w:sz w:val="27"/>
          <w:szCs w:val="27"/>
          <w:lang w:eastAsia="ja-JP"/>
        </w:rPr>
        <w:fldChar w:fldCharType="end"/>
      </w:r>
      <w:r w:rsidR="00DE0F94" w:rsidRPr="003B2DC4">
        <w:rPr>
          <w:sz w:val="27"/>
          <w:szCs w:val="27"/>
          <w:lang w:eastAsia="ja-JP"/>
        </w:rPr>
        <w:instrText>(</w:instrText>
      </w:r>
      <w:r w:rsidR="00DE0F94" w:rsidRPr="003B2DC4">
        <w:rPr>
          <w:sz w:val="27"/>
          <w:szCs w:val="27"/>
          <w:lang w:eastAsia="ja-JP"/>
        </w:rPr>
        <w:fldChar w:fldCharType="begin"/>
      </w:r>
      <w:r w:rsidR="00DE0F94" w:rsidRPr="003B2DC4">
        <w:rPr>
          <w:sz w:val="27"/>
          <w:szCs w:val="27"/>
          <w:lang w:eastAsia="ja-JP"/>
        </w:rPr>
        <w:instrText xml:space="preserve"> SEQ MTChap \c \* Arabic \* MERGEFORMAT </w:instrText>
      </w:r>
      <w:r w:rsidR="00DE0F94" w:rsidRPr="003B2DC4">
        <w:rPr>
          <w:sz w:val="27"/>
          <w:szCs w:val="27"/>
          <w:lang w:eastAsia="ja-JP"/>
        </w:rPr>
        <w:fldChar w:fldCharType="separate"/>
      </w:r>
      <w:r w:rsidR="005D5FAA">
        <w:rPr>
          <w:noProof/>
          <w:sz w:val="27"/>
          <w:szCs w:val="27"/>
          <w:lang w:eastAsia="ja-JP"/>
        </w:rPr>
        <w:instrText>1</w:instrText>
      </w:r>
      <w:r w:rsidR="00DE0F94" w:rsidRPr="003B2DC4">
        <w:rPr>
          <w:sz w:val="27"/>
          <w:szCs w:val="27"/>
          <w:lang w:eastAsia="ja-JP"/>
        </w:rPr>
        <w:fldChar w:fldCharType="end"/>
      </w:r>
      <w:r w:rsidR="00DE0F94" w:rsidRPr="003B2DC4">
        <w:rPr>
          <w:sz w:val="27"/>
          <w:szCs w:val="27"/>
          <w:lang w:eastAsia="ja-JP"/>
        </w:rPr>
        <w:instrText>.</w:instrText>
      </w:r>
      <w:r w:rsidR="00DE0F94" w:rsidRPr="003B2DC4">
        <w:rPr>
          <w:sz w:val="27"/>
          <w:szCs w:val="27"/>
          <w:lang w:eastAsia="ja-JP"/>
        </w:rPr>
        <w:fldChar w:fldCharType="begin"/>
      </w:r>
      <w:r w:rsidR="00DE0F94" w:rsidRPr="003B2DC4">
        <w:rPr>
          <w:sz w:val="27"/>
          <w:szCs w:val="27"/>
          <w:lang w:eastAsia="ja-JP"/>
        </w:rPr>
        <w:instrText xml:space="preserve"> SEQ MTEqn \c \* Arabic \* MERGEFORMAT </w:instrText>
      </w:r>
      <w:r w:rsidR="00DE0F94" w:rsidRPr="003B2DC4">
        <w:rPr>
          <w:sz w:val="27"/>
          <w:szCs w:val="27"/>
          <w:lang w:eastAsia="ja-JP"/>
        </w:rPr>
        <w:fldChar w:fldCharType="separate"/>
      </w:r>
      <w:r w:rsidR="005D5FAA">
        <w:rPr>
          <w:noProof/>
          <w:sz w:val="27"/>
          <w:szCs w:val="27"/>
          <w:lang w:eastAsia="ja-JP"/>
        </w:rPr>
        <w:instrText>27</w:instrText>
      </w:r>
      <w:r w:rsidR="00DE0F94" w:rsidRPr="003B2DC4">
        <w:rPr>
          <w:sz w:val="27"/>
          <w:szCs w:val="27"/>
          <w:lang w:eastAsia="ja-JP"/>
        </w:rPr>
        <w:fldChar w:fldCharType="end"/>
      </w:r>
      <w:r w:rsidR="00DE0F94" w:rsidRPr="003B2DC4">
        <w:rPr>
          <w:sz w:val="27"/>
          <w:szCs w:val="27"/>
          <w:lang w:eastAsia="ja-JP"/>
        </w:rPr>
        <w:instrText>)</w:instrText>
      </w:r>
      <w:r w:rsidR="00DE0F94" w:rsidRPr="003B2DC4">
        <w:rPr>
          <w:sz w:val="27"/>
          <w:szCs w:val="27"/>
          <w:lang w:eastAsia="ja-JP"/>
        </w:rPr>
        <w:fldChar w:fldCharType="end"/>
      </w:r>
    </w:p>
    <w:p w14:paraId="5B21A1BC" w14:textId="09BF8BB0" w:rsidR="00C52992" w:rsidRPr="003B2DC4" w:rsidRDefault="00E8719E" w:rsidP="003B2DC4">
      <w:pPr>
        <w:spacing w:before="120" w:after="120" w:line="312" w:lineRule="auto"/>
        <w:rPr>
          <w:b/>
          <w:i/>
          <w:iCs/>
          <w:sz w:val="27"/>
          <w:szCs w:val="27"/>
          <w:lang w:eastAsia="ja-JP"/>
        </w:rPr>
      </w:pPr>
      <w:r>
        <w:rPr>
          <w:noProof/>
          <w:lang w:val="vi-VN" w:eastAsia="vi-VN"/>
        </w:rPr>
        <mc:AlternateContent>
          <mc:Choice Requires="wpi">
            <w:drawing>
              <wp:anchor distT="0" distB="0" distL="114300" distR="114300" simplePos="0" relativeHeight="251658250" behindDoc="0" locked="0" layoutInCell="1" allowOverlap="1" wp14:anchorId="5BD4F1CE" wp14:editId="69B46D06">
                <wp:simplePos x="0" y="0"/>
                <wp:positionH relativeFrom="column">
                  <wp:posOffset>4727575</wp:posOffset>
                </wp:positionH>
                <wp:positionV relativeFrom="paragraph">
                  <wp:posOffset>10160</wp:posOffset>
                </wp:positionV>
                <wp:extent cx="106680" cy="106680"/>
                <wp:effectExtent l="53975" t="55245" r="39370" b="38100"/>
                <wp:wrapNone/>
                <wp:docPr id="1603237983" name="Ink 4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1">
                      <w14:nvContentPartPr>
                        <w14:cNvContentPartPr>
                          <a14:cpLocks xmlns:a14="http://schemas.microsoft.com/office/drawing/2010/main" noRot="1" noChangeAspect="1" noEditPoints="1" noChangeArrowheads="1" noChangeShapeType="1"/>
                        </w14:cNvContentPartPr>
                      </w14:nvContentPartPr>
                      <w14:xfrm>
                        <a:off x="0" y="0"/>
                        <a:ext cx="106680" cy="106680"/>
                      </w14:xfrm>
                    </w14:contentPart>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F2614E" id="Ink 487" o:spid="_x0000_s1026" type="#_x0000_t75" style="position:absolute;margin-left:371.9pt;margin-top:.45pt;width:9.1pt;height:9.1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">
                <v:imagedata r:id="rId182" o:title=""/>
                <o:lock v:ext="edit" rotation="t" verticies="t" shapetype="t"/>
              </v:shape>
            </w:pict>
          </mc:Fallback>
        </mc:AlternateContent>
      </w:r>
      <w:r>
        <w:rPr>
          <w:noProof/>
          <w:lang w:val="vi-VN" w:eastAsia="vi-VN"/>
        </w:rPr>
        <mc:AlternateContent>
          <mc:Choice Requires="wpi">
            <w:drawing>
              <wp:anchor distT="0" distB="0" distL="114300" distR="114300" simplePos="0" relativeHeight="251658246" behindDoc="0" locked="0" layoutInCell="1" allowOverlap="1" wp14:anchorId="197D6753" wp14:editId="0F155F72">
                <wp:simplePos x="0" y="0"/>
                <wp:positionH relativeFrom="column">
                  <wp:posOffset>582930</wp:posOffset>
                </wp:positionH>
                <wp:positionV relativeFrom="paragraph">
                  <wp:posOffset>189230</wp:posOffset>
                </wp:positionV>
                <wp:extent cx="224155" cy="106680"/>
                <wp:effectExtent l="52705" t="53340" r="46990" b="40005"/>
                <wp:wrapNone/>
                <wp:docPr id="1485199193" name="Ink 4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3">
                      <w14:nvContentPartPr>
                        <w14:cNvContentPartPr>
                          <a14:cpLocks xmlns:a14="http://schemas.microsoft.com/office/drawing/2010/main" noRot="1" noChangeAspect="1" noEditPoints="1" noChangeArrowheads="1" noChangeShapeType="1"/>
                        </w14:cNvContentPartPr>
                      </w14:nvContentPartPr>
                      <w14:xfrm>
                        <a:off x="0" y="0"/>
                        <a:ext cx="224155" cy="106680"/>
                      </w14:xfrm>
                    </w14:contentPart>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D1BE037" id="Ink 486" o:spid="_x0000_s1026" type="#_x0000_t75" style="position:absolute;margin-left:45.55pt;margin-top:14.55pt;width:18.35pt;height:9.1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">
                <v:imagedata r:id="rId184" o:title=""/>
                <o:lock v:ext="edit" rotation="t" verticies="t" shapetype="t"/>
              </v:shape>
            </w:pict>
          </mc:Fallback>
        </mc:AlternateContent>
      </w:r>
      <w:r w:rsidR="00C52992" w:rsidRPr="003B2DC4">
        <w:rPr>
          <w:sz w:val="27"/>
          <w:szCs w:val="27"/>
          <w:lang w:eastAsia="ja-JP"/>
        </w:rPr>
        <w:t xml:space="preserve">Phương trình đầu ra của lớp </w:t>
      </w:r>
      <w:r w:rsidR="00027DA0" w:rsidRPr="00027DA0">
        <w:rPr>
          <w:b/>
          <w:bCs/>
          <w:sz w:val="27"/>
          <w:szCs w:val="27"/>
          <w:lang w:eastAsia="ja-JP"/>
        </w:rPr>
        <w:t>U</w:t>
      </w:r>
      <w:r w:rsidR="0040744B">
        <w:rPr>
          <w:b/>
          <w:i/>
          <w:iCs/>
          <w:sz w:val="27"/>
          <w:szCs w:val="27"/>
          <w:lang w:eastAsia="ja-JP"/>
        </w:rPr>
        <w:t>:</w:t>
      </w:r>
    </w:p>
    <w:p w14:paraId="3446A036" w14:textId="4A5B42FB" w:rsidR="00C52992" w:rsidRPr="003B2DC4" w:rsidRDefault="00C52992" w:rsidP="003B2DC4">
      <w:pPr>
        <w:pStyle w:val="MTDisplayEquation"/>
        <w:tabs>
          <w:tab w:val="clear" w:pos="57"/>
        </w:tabs>
        <w:spacing w:before="120" w:after="120" w:line="312" w:lineRule="auto"/>
        <w:ind w:left="1701"/>
        <w:rPr>
          <w:sz w:val="27"/>
          <w:szCs w:val="27"/>
          <w:lang w:eastAsia="ja-JP"/>
        </w:rPr>
      </w:pPr>
      <w:r w:rsidRPr="003B2DC4">
        <w:rPr>
          <w:sz w:val="27"/>
          <w:szCs w:val="27"/>
          <w:lang w:eastAsia="ja-JP"/>
        </w:rPr>
        <w:lastRenderedPageBreak/>
        <w:tab/>
      </w:r>
      <w:r w:rsidR="00027DA0" w:rsidRPr="00027DA0">
        <w:rPr>
          <w:position w:val="-76"/>
          <w:sz w:val="27"/>
          <w:szCs w:val="27"/>
        </w:rPr>
        <w:object w:dxaOrig="4239" w:dyaOrig="1640" w14:anchorId="1CF724E6">
          <v:shape id="_x0000_i1106" type="#_x0000_t75" style="width:208.35pt;height:81.8pt" o:ole="">
            <v:imagedata r:id="rId185" o:title=""/>
          </v:shape>
          <o:OLEObject Type="Embed" ProgID="Equation.DSMT4" ShapeID="_x0000_i1106" DrawAspect="Content" ObjectID="_1765571215" r:id="rId186"/>
        </w:object>
      </w:r>
      <w:r w:rsidRPr="003B2DC4">
        <w:rPr>
          <w:sz w:val="27"/>
          <w:szCs w:val="27"/>
          <w:lang w:eastAsia="ja-JP"/>
        </w:rPr>
        <w:tab/>
      </w:r>
      <w:r w:rsidR="00DE0F94" w:rsidRPr="003B2DC4">
        <w:rPr>
          <w:sz w:val="27"/>
          <w:szCs w:val="27"/>
          <w:lang w:eastAsia="ja-JP"/>
        </w:rPr>
        <w:fldChar w:fldCharType="begin"/>
      </w:r>
      <w:r w:rsidR="00DE0F94" w:rsidRPr="003B2DC4">
        <w:rPr>
          <w:sz w:val="27"/>
          <w:szCs w:val="27"/>
          <w:lang w:eastAsia="ja-JP"/>
        </w:rPr>
        <w:instrText xml:space="preserve"> MACROBUTTON MTPlaceRef \* MERGEFORMAT </w:instrText>
      </w:r>
      <w:r w:rsidR="00DE0F94" w:rsidRPr="003B2DC4">
        <w:rPr>
          <w:sz w:val="27"/>
          <w:szCs w:val="27"/>
          <w:lang w:eastAsia="ja-JP"/>
        </w:rPr>
        <w:fldChar w:fldCharType="begin"/>
      </w:r>
      <w:r w:rsidR="00DE0F94" w:rsidRPr="003B2DC4">
        <w:rPr>
          <w:sz w:val="27"/>
          <w:szCs w:val="27"/>
          <w:lang w:eastAsia="ja-JP"/>
        </w:rPr>
        <w:instrText xml:space="preserve"> SEQ MTEqn \h \* MERGEFORMAT </w:instrText>
      </w:r>
      <w:r w:rsidR="00DE0F94" w:rsidRPr="003B2DC4">
        <w:rPr>
          <w:sz w:val="27"/>
          <w:szCs w:val="27"/>
          <w:lang w:eastAsia="ja-JP"/>
        </w:rPr>
        <w:fldChar w:fldCharType="end"/>
      </w:r>
      <w:r w:rsidR="00DE0F94" w:rsidRPr="003B2DC4">
        <w:rPr>
          <w:sz w:val="27"/>
          <w:szCs w:val="27"/>
          <w:lang w:eastAsia="ja-JP"/>
        </w:rPr>
        <w:instrText>(</w:instrText>
      </w:r>
      <w:r w:rsidR="00DE0F94" w:rsidRPr="003B2DC4">
        <w:rPr>
          <w:sz w:val="27"/>
          <w:szCs w:val="27"/>
          <w:lang w:eastAsia="ja-JP"/>
        </w:rPr>
        <w:fldChar w:fldCharType="begin"/>
      </w:r>
      <w:r w:rsidR="00DE0F94" w:rsidRPr="003B2DC4">
        <w:rPr>
          <w:sz w:val="27"/>
          <w:szCs w:val="27"/>
          <w:lang w:eastAsia="ja-JP"/>
        </w:rPr>
        <w:instrText xml:space="preserve"> SEQ MTChap \c \* Arabic \* MERGEFORMAT </w:instrText>
      </w:r>
      <w:r w:rsidR="00DE0F94" w:rsidRPr="003B2DC4">
        <w:rPr>
          <w:sz w:val="27"/>
          <w:szCs w:val="27"/>
          <w:lang w:eastAsia="ja-JP"/>
        </w:rPr>
        <w:fldChar w:fldCharType="separate"/>
      </w:r>
      <w:r w:rsidR="005D5FAA">
        <w:rPr>
          <w:noProof/>
          <w:sz w:val="27"/>
          <w:szCs w:val="27"/>
          <w:lang w:eastAsia="ja-JP"/>
        </w:rPr>
        <w:instrText>1</w:instrText>
      </w:r>
      <w:r w:rsidR="00DE0F94" w:rsidRPr="003B2DC4">
        <w:rPr>
          <w:sz w:val="27"/>
          <w:szCs w:val="27"/>
          <w:lang w:eastAsia="ja-JP"/>
        </w:rPr>
        <w:fldChar w:fldCharType="end"/>
      </w:r>
      <w:r w:rsidR="00DE0F94" w:rsidRPr="003B2DC4">
        <w:rPr>
          <w:sz w:val="27"/>
          <w:szCs w:val="27"/>
          <w:lang w:eastAsia="ja-JP"/>
        </w:rPr>
        <w:instrText>.</w:instrText>
      </w:r>
      <w:r w:rsidR="00DE0F94" w:rsidRPr="003B2DC4">
        <w:rPr>
          <w:sz w:val="27"/>
          <w:szCs w:val="27"/>
          <w:lang w:eastAsia="ja-JP"/>
        </w:rPr>
        <w:fldChar w:fldCharType="begin"/>
      </w:r>
      <w:r w:rsidR="00DE0F94" w:rsidRPr="003B2DC4">
        <w:rPr>
          <w:sz w:val="27"/>
          <w:szCs w:val="27"/>
          <w:lang w:eastAsia="ja-JP"/>
        </w:rPr>
        <w:instrText xml:space="preserve"> SEQ MTEqn \c \* Arabic \* MERGEFORMAT </w:instrText>
      </w:r>
      <w:r w:rsidR="00DE0F94" w:rsidRPr="003B2DC4">
        <w:rPr>
          <w:sz w:val="27"/>
          <w:szCs w:val="27"/>
          <w:lang w:eastAsia="ja-JP"/>
        </w:rPr>
        <w:fldChar w:fldCharType="separate"/>
      </w:r>
      <w:r w:rsidR="005D5FAA">
        <w:rPr>
          <w:noProof/>
          <w:sz w:val="27"/>
          <w:szCs w:val="27"/>
          <w:lang w:eastAsia="ja-JP"/>
        </w:rPr>
        <w:instrText>28</w:instrText>
      </w:r>
      <w:r w:rsidR="00DE0F94" w:rsidRPr="003B2DC4">
        <w:rPr>
          <w:sz w:val="27"/>
          <w:szCs w:val="27"/>
          <w:lang w:eastAsia="ja-JP"/>
        </w:rPr>
        <w:fldChar w:fldCharType="end"/>
      </w:r>
      <w:r w:rsidR="00DE0F94" w:rsidRPr="003B2DC4">
        <w:rPr>
          <w:sz w:val="27"/>
          <w:szCs w:val="27"/>
          <w:lang w:eastAsia="ja-JP"/>
        </w:rPr>
        <w:instrText>)</w:instrText>
      </w:r>
      <w:r w:rsidR="00DE0F94" w:rsidRPr="003B2DC4">
        <w:rPr>
          <w:sz w:val="27"/>
          <w:szCs w:val="27"/>
          <w:lang w:eastAsia="ja-JP"/>
        </w:rPr>
        <w:fldChar w:fldCharType="end"/>
      </w:r>
    </w:p>
    <w:p w14:paraId="147CF536" w14:textId="0B34FD68" w:rsidR="00C52992" w:rsidRPr="003B2DC4" w:rsidRDefault="00E8719E" w:rsidP="003B2DC4">
      <w:pPr>
        <w:spacing w:before="120" w:after="120" w:line="312" w:lineRule="auto"/>
        <w:rPr>
          <w:b/>
          <w:bCs/>
          <w:sz w:val="27"/>
          <w:szCs w:val="27"/>
          <w:lang w:eastAsia="ja-JP"/>
        </w:rPr>
      </w:pPr>
      <w:r>
        <w:rPr>
          <w:noProof/>
          <w:lang w:val="vi-VN" w:eastAsia="vi-VN"/>
        </w:rPr>
        <mc:AlternateContent>
          <mc:Choice Requires="wpi">
            <w:drawing>
              <wp:anchor distT="0" distB="0" distL="114300" distR="114300" simplePos="0" relativeHeight="251658249" behindDoc="0" locked="0" layoutInCell="1" allowOverlap="1" wp14:anchorId="724004CF" wp14:editId="1E74314A">
                <wp:simplePos x="0" y="0"/>
                <wp:positionH relativeFrom="column">
                  <wp:posOffset>4568825</wp:posOffset>
                </wp:positionH>
                <wp:positionV relativeFrom="paragraph">
                  <wp:posOffset>715010</wp:posOffset>
                </wp:positionV>
                <wp:extent cx="124460" cy="122555"/>
                <wp:effectExtent l="47625" t="50165" r="46990" b="46355"/>
                <wp:wrapNone/>
                <wp:docPr id="357552059" name="Ink 48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7">
                      <w14:nvContentPartPr>
                        <w14:cNvContentPartPr>
                          <a14:cpLocks xmlns:a14="http://schemas.microsoft.com/office/drawing/2010/main" noRot="1" noChangeAspect="1" noEditPoints="1" noChangeArrowheads="1" noChangeShapeType="1"/>
                        </w14:cNvContentPartPr>
                      </w14:nvContentPartPr>
                      <w14:xfrm>
                        <a:off x="0" y="0"/>
                        <a:ext cx="124460" cy="122555"/>
                      </w14:xfrm>
                    </w14:contentPart>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A69F38C" id="Ink 484" o:spid="_x0000_s1026" type="#_x0000_t75" style="position:absolute;margin-left:359.4pt;margin-top:55.95pt;width:10.55pt;height:10.4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">
                <v:imagedata r:id="rId178" o:title=""/>
                <o:lock v:ext="edit" rotation="t" verticies="t" shapetype="t"/>
              </v:shape>
            </w:pict>
          </mc:Fallback>
        </mc:AlternateContent>
      </w:r>
      <w:r>
        <w:rPr>
          <w:noProof/>
          <w:lang w:val="vi-VN" w:eastAsia="vi-VN"/>
        </w:rPr>
        <mc:AlternateContent>
          <mc:Choice Requires="wpi">
            <w:drawing>
              <wp:anchor distT="2147483648" distB="0" distL="114300" distR="114300" simplePos="0" relativeHeight="251658248" behindDoc="0" locked="0" layoutInCell="1" allowOverlap="1" wp14:anchorId="2CBD6534" wp14:editId="303D3291">
                <wp:simplePos x="0" y="0"/>
                <wp:positionH relativeFrom="column">
                  <wp:posOffset>70485</wp:posOffset>
                </wp:positionH>
                <wp:positionV relativeFrom="paragraph">
                  <wp:posOffset>-1859399380</wp:posOffset>
                </wp:positionV>
                <wp:extent cx="168275" cy="2147483640"/>
                <wp:effectExtent l="54610" t="49530" r="43815" b="40005"/>
                <wp:wrapNone/>
                <wp:docPr id="1822037912" name="Ink 48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8">
                      <w14:nvContentPartPr>
                        <w14:cNvContentPartPr>
                          <a14:cpLocks xmlns:a14="http://schemas.microsoft.com/office/drawing/2010/main" noRot="1" noChangeAspect="1" noEditPoints="1" noChangeArrowheads="1" noChangeShapeType="1"/>
                        </w14:cNvContentPartPr>
                      </w14:nvContentPartPr>
                      <w14:xfrm>
                        <a:off x="0" y="0"/>
                        <a:ext cx="168275" cy="2147483640"/>
                      </w14:xfrm>
                    </w14:contentPart>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266E5CA" id="Ink 483" o:spid="_x0000_s1026" type="#_x0000_t75" style="position:absolute;margin-left:5.2pt;margin-top:-315502.6pt;width:13.95pt;height:338186.4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">
                <v:imagedata r:id="rId189" o:title="" cropbottom="-1"/>
                <o:lock v:ext="edit" rotation="t" verticies="t" shapetype="t"/>
              </v:shape>
            </w:pict>
          </mc:Fallback>
        </mc:AlternateContent>
      </w:r>
      <w:r w:rsidR="00C52992" w:rsidRPr="003B2DC4">
        <w:rPr>
          <w:sz w:val="27"/>
          <w:szCs w:val="27"/>
          <w:lang w:eastAsia="ja-JP"/>
        </w:rPr>
        <w:t xml:space="preserve">Phương trình trạng thái của lớp </w:t>
      </w:r>
      <w:r w:rsidR="00027DA0" w:rsidRPr="00027DA0">
        <w:rPr>
          <w:b/>
          <w:bCs/>
          <w:sz w:val="27"/>
          <w:szCs w:val="27"/>
          <w:lang w:eastAsia="ja-JP"/>
        </w:rPr>
        <w:t>U</w:t>
      </w:r>
      <w:r w:rsidR="00C52992" w:rsidRPr="003B2DC4">
        <w:rPr>
          <w:b/>
          <w:sz w:val="27"/>
          <w:szCs w:val="27"/>
          <w:lang w:eastAsia="ja-JP"/>
        </w:rPr>
        <w:t xml:space="preserve">: </w:t>
      </w:r>
    </w:p>
    <w:p w14:paraId="18D7D7EF" w14:textId="297CDA3C" w:rsidR="00C52992" w:rsidRPr="003B2DC4" w:rsidRDefault="00C52992" w:rsidP="003B2DC4">
      <w:pPr>
        <w:pStyle w:val="MTDisplayEquation"/>
        <w:tabs>
          <w:tab w:val="clear" w:pos="57"/>
        </w:tabs>
        <w:spacing w:before="120" w:after="120" w:line="312" w:lineRule="auto"/>
        <w:ind w:left="2127"/>
        <w:rPr>
          <w:sz w:val="27"/>
          <w:szCs w:val="27"/>
        </w:rPr>
      </w:pPr>
      <w:r w:rsidRPr="003B2DC4">
        <w:rPr>
          <w:sz w:val="27"/>
          <w:szCs w:val="27"/>
        </w:rPr>
        <w:tab/>
      </w:r>
      <w:r w:rsidR="00027DA0" w:rsidRPr="00027DA0">
        <w:rPr>
          <w:position w:val="-34"/>
          <w:sz w:val="27"/>
          <w:szCs w:val="27"/>
        </w:rPr>
        <w:object w:dxaOrig="2120" w:dyaOrig="820" w14:anchorId="77A1ABDC">
          <v:shape id="_x0000_i1107" type="#_x0000_t75" style="width:106.35pt;height:40.9pt" o:ole="">
            <v:imagedata r:id="rId190" o:title=""/>
          </v:shape>
          <o:OLEObject Type="Embed" ProgID="Equation.DSMT4" ShapeID="_x0000_i1107" DrawAspect="Content" ObjectID="_1765571216" r:id="rId191"/>
        </w:object>
      </w:r>
      <w:r w:rsidRPr="003B2DC4">
        <w:rPr>
          <w:sz w:val="27"/>
          <w:szCs w:val="27"/>
        </w:rPr>
        <w:tab/>
      </w:r>
      <w:r w:rsidR="00DE0F94" w:rsidRPr="003B2DC4">
        <w:rPr>
          <w:sz w:val="27"/>
          <w:szCs w:val="27"/>
        </w:rPr>
        <w:fldChar w:fldCharType="begin"/>
      </w:r>
      <w:r w:rsidR="00DE0F94" w:rsidRPr="003B2DC4">
        <w:rPr>
          <w:sz w:val="27"/>
          <w:szCs w:val="27"/>
        </w:rPr>
        <w:instrText xml:space="preserve"> MACROBUTTON MTPlaceRef \* MERGEFORMAT </w:instrText>
      </w:r>
      <w:r w:rsidR="00DE0F94" w:rsidRPr="003B2DC4">
        <w:rPr>
          <w:sz w:val="27"/>
          <w:szCs w:val="27"/>
        </w:rPr>
        <w:fldChar w:fldCharType="begin"/>
      </w:r>
      <w:r w:rsidR="00DE0F94" w:rsidRPr="003B2DC4">
        <w:rPr>
          <w:sz w:val="27"/>
          <w:szCs w:val="27"/>
        </w:rPr>
        <w:instrText xml:space="preserve"> SEQ MTEqn \h \* MERGEFORMAT </w:instrText>
      </w:r>
      <w:r w:rsidR="00DE0F94" w:rsidRPr="003B2DC4">
        <w:rPr>
          <w:sz w:val="27"/>
          <w:szCs w:val="27"/>
        </w:rPr>
        <w:fldChar w:fldCharType="end"/>
      </w:r>
      <w:r w:rsidR="00DE0F94" w:rsidRPr="003B2DC4">
        <w:rPr>
          <w:sz w:val="27"/>
          <w:szCs w:val="27"/>
        </w:rPr>
        <w:instrText>(</w:instrText>
      </w:r>
      <w:r w:rsidRPr="003B2DC4">
        <w:rPr>
          <w:sz w:val="27"/>
          <w:szCs w:val="27"/>
        </w:rPr>
        <w:fldChar w:fldCharType="begin"/>
      </w:r>
      <w:r w:rsidRPr="003B2DC4">
        <w:rPr>
          <w:sz w:val="27"/>
          <w:szCs w:val="27"/>
        </w:rPr>
        <w:instrText xml:space="preserve"> SEQ MTChap \c \* Arabic \* MERGEFORMAT </w:instrText>
      </w:r>
      <w:r w:rsidRPr="003B2DC4">
        <w:rPr>
          <w:sz w:val="27"/>
          <w:szCs w:val="27"/>
        </w:rPr>
        <w:fldChar w:fldCharType="separate"/>
      </w:r>
      <w:r w:rsidR="005D5FAA">
        <w:rPr>
          <w:noProof/>
          <w:sz w:val="27"/>
          <w:szCs w:val="27"/>
        </w:rPr>
        <w:instrText>1</w:instrText>
      </w:r>
      <w:r w:rsidRPr="003B2DC4">
        <w:rPr>
          <w:noProof/>
          <w:sz w:val="27"/>
          <w:szCs w:val="27"/>
        </w:rPr>
        <w:fldChar w:fldCharType="end"/>
      </w:r>
      <w:r w:rsidR="00DE0F94" w:rsidRPr="003B2DC4">
        <w:rPr>
          <w:sz w:val="27"/>
          <w:szCs w:val="27"/>
        </w:rPr>
        <w:instrText>.</w:instrText>
      </w:r>
      <w:r w:rsidRPr="003B2DC4">
        <w:rPr>
          <w:sz w:val="27"/>
          <w:szCs w:val="27"/>
        </w:rPr>
        <w:fldChar w:fldCharType="begin"/>
      </w:r>
      <w:r w:rsidRPr="003B2DC4">
        <w:rPr>
          <w:sz w:val="27"/>
          <w:szCs w:val="27"/>
        </w:rPr>
        <w:instrText xml:space="preserve"> SEQ MTEqn \c \* Arabic \* MERGEFORMAT </w:instrText>
      </w:r>
      <w:r w:rsidRPr="003B2DC4">
        <w:rPr>
          <w:sz w:val="27"/>
          <w:szCs w:val="27"/>
        </w:rPr>
        <w:fldChar w:fldCharType="separate"/>
      </w:r>
      <w:r w:rsidR="005D5FAA">
        <w:rPr>
          <w:noProof/>
          <w:sz w:val="27"/>
          <w:szCs w:val="27"/>
        </w:rPr>
        <w:instrText>29</w:instrText>
      </w:r>
      <w:r w:rsidRPr="003B2DC4">
        <w:rPr>
          <w:noProof/>
          <w:sz w:val="27"/>
          <w:szCs w:val="27"/>
        </w:rPr>
        <w:fldChar w:fldCharType="end"/>
      </w:r>
      <w:r w:rsidR="00DE0F94" w:rsidRPr="003B2DC4">
        <w:rPr>
          <w:sz w:val="27"/>
          <w:szCs w:val="27"/>
        </w:rPr>
        <w:instrText>)</w:instrText>
      </w:r>
      <w:r w:rsidR="00DE0F94" w:rsidRPr="003B2DC4">
        <w:rPr>
          <w:sz w:val="27"/>
          <w:szCs w:val="27"/>
        </w:rPr>
        <w:fldChar w:fldCharType="end"/>
      </w:r>
    </w:p>
    <w:p w14:paraId="2B83B1F5" w14:textId="77777777" w:rsidR="00C52992" w:rsidRPr="00C52992" w:rsidRDefault="00C52992">
      <w:pPr>
        <w:pStyle w:val="Heading5"/>
        <w:numPr>
          <w:ilvl w:val="0"/>
          <w:numId w:val="15"/>
        </w:numPr>
      </w:pPr>
      <w:r w:rsidRPr="00C52992">
        <w:t>Học trong BAM</w:t>
      </w:r>
    </w:p>
    <w:p w14:paraId="764EDE70" w14:textId="24DB5DDD" w:rsidR="00C52992" w:rsidRPr="003B2DC4" w:rsidRDefault="00F85A70" w:rsidP="003B2DC4">
      <w:pPr>
        <w:spacing w:before="120" w:after="120" w:line="312" w:lineRule="auto"/>
        <w:rPr>
          <w:sz w:val="27"/>
          <w:szCs w:val="27"/>
        </w:rPr>
      </w:pPr>
      <w:bookmarkStart w:id="72" w:name="_Hlk149455501"/>
      <w:r w:rsidRPr="003B2DC4">
        <w:rPr>
          <w:sz w:val="27"/>
          <w:szCs w:val="27"/>
        </w:rPr>
        <w:t xml:space="preserve">Sử dụng luật học Hebb để xác định bộ trọng số trong mạng BAM: </w:t>
      </w:r>
    </w:p>
    <w:p w14:paraId="4AB8781B" w14:textId="0ACE3698" w:rsidR="00C52992" w:rsidRPr="003B2DC4" w:rsidRDefault="00C52992" w:rsidP="003B2DC4">
      <w:pPr>
        <w:pStyle w:val="MTDisplayEquation"/>
        <w:tabs>
          <w:tab w:val="clear" w:pos="57"/>
          <w:tab w:val="left" w:pos="1276"/>
        </w:tabs>
        <w:spacing w:before="120" w:after="120" w:line="312" w:lineRule="auto"/>
        <w:ind w:left="2552"/>
        <w:rPr>
          <w:sz w:val="27"/>
          <w:szCs w:val="27"/>
        </w:rPr>
      </w:pPr>
      <w:r w:rsidRPr="003B2DC4">
        <w:rPr>
          <w:sz w:val="27"/>
          <w:szCs w:val="27"/>
        </w:rPr>
        <w:tab/>
      </w:r>
      <w:r w:rsidR="00AC6095" w:rsidRPr="003B2DC4">
        <w:rPr>
          <w:position w:val="-34"/>
          <w:sz w:val="27"/>
          <w:szCs w:val="27"/>
        </w:rPr>
        <w:object w:dxaOrig="2000" w:dyaOrig="820" w14:anchorId="30432839">
          <v:shape id="_x0000_i1108" type="#_x0000_t75" style="width:96.55pt;height:42pt" o:ole="">
            <v:imagedata r:id="rId192" o:title=""/>
          </v:shape>
          <o:OLEObject Type="Embed" ProgID="Equation.DSMT4" ShapeID="_x0000_i1108" DrawAspect="Content" ObjectID="_1765571217" r:id="rId193"/>
        </w:object>
      </w:r>
      <w:bookmarkEnd w:id="72"/>
      <w:r w:rsidRPr="003B2DC4">
        <w:rPr>
          <w:sz w:val="27"/>
          <w:szCs w:val="27"/>
        </w:rPr>
        <w:tab/>
      </w:r>
      <w:r w:rsidR="00DE0F94" w:rsidRPr="003B2DC4">
        <w:rPr>
          <w:sz w:val="27"/>
          <w:szCs w:val="27"/>
        </w:rPr>
        <w:fldChar w:fldCharType="begin"/>
      </w:r>
      <w:r w:rsidR="00DE0F94" w:rsidRPr="003B2DC4">
        <w:rPr>
          <w:sz w:val="27"/>
          <w:szCs w:val="27"/>
        </w:rPr>
        <w:instrText xml:space="preserve"> MACROBUTTON MTPlaceRef \* MERGEFORMAT </w:instrText>
      </w:r>
      <w:r w:rsidR="00DE0F94" w:rsidRPr="003B2DC4">
        <w:rPr>
          <w:sz w:val="27"/>
          <w:szCs w:val="27"/>
        </w:rPr>
        <w:fldChar w:fldCharType="begin"/>
      </w:r>
      <w:r w:rsidR="00DE0F94" w:rsidRPr="003B2DC4">
        <w:rPr>
          <w:sz w:val="27"/>
          <w:szCs w:val="27"/>
        </w:rPr>
        <w:instrText xml:space="preserve"> SEQ MTEqn \h \* MERGEFORMAT </w:instrText>
      </w:r>
      <w:r w:rsidR="00DE0F94" w:rsidRPr="003B2DC4">
        <w:rPr>
          <w:sz w:val="27"/>
          <w:szCs w:val="27"/>
        </w:rPr>
        <w:fldChar w:fldCharType="end"/>
      </w:r>
      <w:r w:rsidR="00DE0F94" w:rsidRPr="003B2DC4">
        <w:rPr>
          <w:sz w:val="27"/>
          <w:szCs w:val="27"/>
        </w:rPr>
        <w:instrText>(</w:instrText>
      </w:r>
      <w:r w:rsidRPr="003B2DC4">
        <w:rPr>
          <w:sz w:val="27"/>
          <w:szCs w:val="27"/>
        </w:rPr>
        <w:fldChar w:fldCharType="begin"/>
      </w:r>
      <w:r w:rsidRPr="003B2DC4">
        <w:rPr>
          <w:sz w:val="27"/>
          <w:szCs w:val="27"/>
        </w:rPr>
        <w:instrText xml:space="preserve"> SEQ MTChap \c \* Arabic \* MERGEFORMAT </w:instrText>
      </w:r>
      <w:r w:rsidRPr="003B2DC4">
        <w:rPr>
          <w:sz w:val="27"/>
          <w:szCs w:val="27"/>
        </w:rPr>
        <w:fldChar w:fldCharType="separate"/>
      </w:r>
      <w:r w:rsidR="005D5FAA">
        <w:rPr>
          <w:noProof/>
          <w:sz w:val="27"/>
          <w:szCs w:val="27"/>
        </w:rPr>
        <w:instrText>1</w:instrText>
      </w:r>
      <w:r w:rsidRPr="003B2DC4">
        <w:rPr>
          <w:noProof/>
          <w:sz w:val="27"/>
          <w:szCs w:val="27"/>
        </w:rPr>
        <w:fldChar w:fldCharType="end"/>
      </w:r>
      <w:r w:rsidR="00DE0F94" w:rsidRPr="003B2DC4">
        <w:rPr>
          <w:sz w:val="27"/>
          <w:szCs w:val="27"/>
        </w:rPr>
        <w:instrText>.</w:instrText>
      </w:r>
      <w:r w:rsidRPr="003B2DC4">
        <w:rPr>
          <w:sz w:val="27"/>
          <w:szCs w:val="27"/>
        </w:rPr>
        <w:fldChar w:fldCharType="begin"/>
      </w:r>
      <w:r w:rsidRPr="003B2DC4">
        <w:rPr>
          <w:sz w:val="27"/>
          <w:szCs w:val="27"/>
        </w:rPr>
        <w:instrText xml:space="preserve"> SEQ MTEqn \c \* Arabic \* MERGEFORMAT </w:instrText>
      </w:r>
      <w:r w:rsidRPr="003B2DC4">
        <w:rPr>
          <w:sz w:val="27"/>
          <w:szCs w:val="27"/>
        </w:rPr>
        <w:fldChar w:fldCharType="separate"/>
      </w:r>
      <w:r w:rsidR="005D5FAA">
        <w:rPr>
          <w:noProof/>
          <w:sz w:val="27"/>
          <w:szCs w:val="27"/>
        </w:rPr>
        <w:instrText>30</w:instrText>
      </w:r>
      <w:r w:rsidRPr="003B2DC4">
        <w:rPr>
          <w:noProof/>
          <w:sz w:val="27"/>
          <w:szCs w:val="27"/>
        </w:rPr>
        <w:fldChar w:fldCharType="end"/>
      </w:r>
      <w:r w:rsidR="00DE0F94" w:rsidRPr="003B2DC4">
        <w:rPr>
          <w:sz w:val="27"/>
          <w:szCs w:val="27"/>
        </w:rPr>
        <w:instrText>)</w:instrText>
      </w:r>
      <w:r w:rsidR="00DE0F94" w:rsidRPr="003B2DC4">
        <w:rPr>
          <w:sz w:val="27"/>
          <w:szCs w:val="27"/>
        </w:rPr>
        <w:fldChar w:fldCharType="end"/>
      </w:r>
    </w:p>
    <w:p w14:paraId="21E482BF" w14:textId="286AE8F8" w:rsidR="00C52992" w:rsidRPr="003B2DC4" w:rsidRDefault="00C52992" w:rsidP="003B2DC4">
      <w:pPr>
        <w:spacing w:before="120" w:after="120" w:line="312" w:lineRule="auto"/>
        <w:ind w:firstLine="545"/>
        <w:rPr>
          <w:sz w:val="27"/>
          <w:szCs w:val="27"/>
        </w:rPr>
      </w:pPr>
      <w:r w:rsidRPr="003B2DC4">
        <w:rPr>
          <w:i/>
          <w:iCs/>
          <w:sz w:val="27"/>
          <w:szCs w:val="27"/>
        </w:rPr>
        <w:t xml:space="preserve">trong đó </w:t>
      </w:r>
      <w:r w:rsidR="00760AFC" w:rsidRPr="003B2DC4">
        <w:rPr>
          <w:i/>
          <w:iCs/>
          <w:sz w:val="27"/>
          <w:szCs w:val="27"/>
        </w:rPr>
        <w:t>P</w:t>
      </w:r>
      <w:r w:rsidRPr="003B2DC4">
        <w:rPr>
          <w:i/>
          <w:iCs/>
          <w:sz w:val="27"/>
          <w:szCs w:val="27"/>
        </w:rPr>
        <w:t xml:space="preserve"> số mẫu</w:t>
      </w:r>
      <w:r w:rsidR="00C86FB0" w:rsidRPr="003B2DC4">
        <w:rPr>
          <w:i/>
          <w:iCs/>
          <w:sz w:val="27"/>
          <w:szCs w:val="27"/>
        </w:rPr>
        <w:t xml:space="preserve"> học</w:t>
      </w:r>
    </w:p>
    <w:p w14:paraId="58E68C82" w14:textId="77777777" w:rsidR="00C52992" w:rsidRPr="002C3810" w:rsidRDefault="00C52992">
      <w:pPr>
        <w:pStyle w:val="Heading4"/>
        <w:numPr>
          <w:ilvl w:val="3"/>
          <w:numId w:val="36"/>
        </w:numPr>
      </w:pPr>
      <w:r w:rsidRPr="002C3810">
        <w:t>Mạng nơ ron tế bào chuẩn</w:t>
      </w:r>
    </w:p>
    <w:p w14:paraId="1FA94FB7" w14:textId="2018073A" w:rsidR="00C52992" w:rsidRPr="002C3810" w:rsidRDefault="00C52992" w:rsidP="003B2DC4">
      <w:pPr>
        <w:pStyle w:val="Heading5"/>
        <w:numPr>
          <w:ilvl w:val="0"/>
          <w:numId w:val="16"/>
        </w:numPr>
        <w:ind w:left="426"/>
      </w:pPr>
      <w:r w:rsidRPr="002C3810">
        <w:t xml:space="preserve"> Cấu trúc </w:t>
      </w:r>
      <w:r>
        <w:t>mạng nơ ron tế bào chuẩn</w:t>
      </w:r>
    </w:p>
    <w:p w14:paraId="3F25D80F" w14:textId="1102674C" w:rsidR="00725A39" w:rsidRPr="003B2DC4" w:rsidRDefault="00AC6095" w:rsidP="003B2DC4">
      <w:pPr>
        <w:spacing w:before="120" w:after="120" w:line="312" w:lineRule="auto"/>
        <w:ind w:firstLine="357"/>
        <w:jc w:val="both"/>
        <w:rPr>
          <w:sz w:val="27"/>
          <w:szCs w:val="27"/>
        </w:rPr>
      </w:pPr>
      <w:bookmarkStart w:id="73" w:name="_Hlk149455649"/>
      <w:r>
        <w:rPr>
          <w:sz w:val="27"/>
          <w:szCs w:val="27"/>
        </w:rPr>
        <w:t xml:space="preserve">Năm 1998. L. Chua và L. Yang đề xuất mạng nơ ron tế bào </w:t>
      </w:r>
      <w:sdt>
        <w:sdtPr>
          <w:rPr>
            <w:sz w:val="27"/>
            <w:szCs w:val="27"/>
          </w:rPr>
          <w:id w:val="-780417935"/>
          <w:citation/>
        </w:sdtPr>
        <w:sdtContent>
          <w:r>
            <w:rPr>
              <w:sz w:val="27"/>
              <w:szCs w:val="27"/>
            </w:rPr>
            <w:fldChar w:fldCharType="begin"/>
          </w:r>
          <w:r>
            <w:rPr>
              <w:sz w:val="27"/>
              <w:szCs w:val="27"/>
            </w:rPr>
            <w:instrText xml:space="preserve"> CITATION LOC88 \l 1033 </w:instrText>
          </w:r>
          <w:r>
            <w:rPr>
              <w:sz w:val="27"/>
              <w:szCs w:val="27"/>
            </w:rPr>
            <w:fldChar w:fldCharType="separate"/>
          </w:r>
          <w:r w:rsidR="000F7C54" w:rsidRPr="000F7C54">
            <w:rPr>
              <w:noProof/>
              <w:sz w:val="27"/>
              <w:szCs w:val="27"/>
            </w:rPr>
            <w:t>[1]</w:t>
          </w:r>
          <w:r>
            <w:rPr>
              <w:sz w:val="27"/>
              <w:szCs w:val="27"/>
            </w:rPr>
            <w:fldChar w:fldCharType="end"/>
          </w:r>
        </w:sdtContent>
      </w:sdt>
      <w:r>
        <w:rPr>
          <w:sz w:val="27"/>
          <w:szCs w:val="27"/>
        </w:rPr>
        <w:t>. M</w:t>
      </w:r>
      <w:r w:rsidR="00725A39" w:rsidRPr="003B2DC4">
        <w:rPr>
          <w:sz w:val="27"/>
          <w:szCs w:val="27"/>
        </w:rPr>
        <w:t>ạng nơ ron tế bào là một mảng các tế bào xử lý song song ở dạng tương tự</w:t>
      </w:r>
      <w:r w:rsidR="006F1020" w:rsidRPr="003B2DC4">
        <w:rPr>
          <w:sz w:val="27"/>
          <w:szCs w:val="27"/>
        </w:rPr>
        <w:t>. Mỗi tế bào bao gồm các điện trở, tụ điện, các nguồn nuôi tuyến tính và phi tuyến.</w:t>
      </w:r>
      <w:r w:rsidR="006F1020" w:rsidRPr="003B2DC4">
        <w:rPr>
          <w:i/>
          <w:iCs/>
          <w:sz w:val="27"/>
          <w:szCs w:val="27"/>
        </w:rPr>
        <w:t xml:space="preserve"> </w:t>
      </w:r>
      <w:r w:rsidR="006F1020" w:rsidRPr="003B2DC4">
        <w:rPr>
          <w:sz w:val="27"/>
          <w:szCs w:val="27"/>
        </w:rPr>
        <w:t xml:space="preserve">Tế bào </w:t>
      </w:r>
      <w:r w:rsidR="006F1020" w:rsidRPr="003B2DC4">
        <w:rPr>
          <w:i/>
          <w:iCs/>
          <w:sz w:val="27"/>
          <w:szCs w:val="27"/>
        </w:rPr>
        <w:t>C(i,j)</w:t>
      </w:r>
      <w:r w:rsidR="006F1020" w:rsidRPr="003B2DC4">
        <w:rPr>
          <w:sz w:val="27"/>
          <w:szCs w:val="27"/>
        </w:rPr>
        <w:t xml:space="preserve"> trong mạng có vị trí tại hàng thứ </w:t>
      </w:r>
      <w:r w:rsidR="006F1020" w:rsidRPr="003B2DC4">
        <w:rPr>
          <w:i/>
          <w:iCs/>
          <w:sz w:val="27"/>
          <w:szCs w:val="27"/>
        </w:rPr>
        <w:t>i</w:t>
      </w:r>
      <w:r w:rsidR="006F1020" w:rsidRPr="003B2DC4">
        <w:rPr>
          <w:sz w:val="27"/>
          <w:szCs w:val="27"/>
        </w:rPr>
        <w:t xml:space="preserve">, cột thứ </w:t>
      </w:r>
      <w:r w:rsidR="006F1020" w:rsidRPr="003B2DC4">
        <w:rPr>
          <w:i/>
          <w:iCs/>
          <w:sz w:val="27"/>
          <w:szCs w:val="27"/>
        </w:rPr>
        <w:t>j</w:t>
      </w:r>
      <w:r w:rsidR="006F1020" w:rsidRPr="003B2DC4">
        <w:rPr>
          <w:sz w:val="27"/>
          <w:szCs w:val="27"/>
        </w:rPr>
        <w:t xml:space="preserve"> </w:t>
      </w:r>
      <w:bookmarkEnd w:id="73"/>
      <w:sdt>
        <w:sdtPr>
          <w:rPr>
            <w:sz w:val="27"/>
            <w:szCs w:val="27"/>
          </w:rPr>
          <w:id w:val="-427275126"/>
          <w:citation/>
        </w:sdtPr>
        <w:sdtContent>
          <w:r w:rsidR="006F1020" w:rsidRPr="003B2DC4">
            <w:rPr>
              <w:sz w:val="27"/>
              <w:szCs w:val="27"/>
            </w:rPr>
            <w:fldChar w:fldCharType="begin"/>
          </w:r>
          <w:r w:rsidR="00112611" w:rsidRPr="003B2DC4">
            <w:rPr>
              <w:sz w:val="27"/>
              <w:szCs w:val="27"/>
            </w:rPr>
            <w:instrText xml:space="preserve">CITATION Don19 \l 1033 </w:instrText>
          </w:r>
          <w:r w:rsidR="006F1020" w:rsidRPr="003B2DC4">
            <w:rPr>
              <w:sz w:val="27"/>
              <w:szCs w:val="27"/>
            </w:rPr>
            <w:fldChar w:fldCharType="separate"/>
          </w:r>
          <w:r w:rsidR="000F7C54" w:rsidRPr="000F7C54">
            <w:rPr>
              <w:noProof/>
              <w:sz w:val="27"/>
              <w:szCs w:val="27"/>
            </w:rPr>
            <w:t>[20]</w:t>
          </w:r>
          <w:r w:rsidR="006F1020" w:rsidRPr="003B2DC4">
            <w:rPr>
              <w:sz w:val="27"/>
              <w:szCs w:val="27"/>
            </w:rPr>
            <w:fldChar w:fldCharType="end"/>
          </w:r>
        </w:sdtContent>
      </w:sdt>
      <w:r w:rsidR="006F1020" w:rsidRPr="003B2DC4">
        <w:rPr>
          <w:sz w:val="27"/>
          <w:szCs w:val="27"/>
        </w:rPr>
        <w:t>.</w:t>
      </w:r>
    </w:p>
    <w:p w14:paraId="3A13CD81" w14:textId="77777777" w:rsidR="00C52992" w:rsidRPr="003B2DC4" w:rsidRDefault="00C52992" w:rsidP="003B2DC4">
      <w:pPr>
        <w:spacing w:before="120" w:after="120" w:line="312" w:lineRule="auto"/>
        <w:rPr>
          <w:b/>
          <w:i/>
          <w:sz w:val="27"/>
          <w:szCs w:val="27"/>
        </w:rPr>
      </w:pPr>
      <w:r w:rsidRPr="003B2DC4">
        <w:rPr>
          <w:b/>
          <w:i/>
          <w:sz w:val="27"/>
          <w:szCs w:val="27"/>
        </w:rPr>
        <w:t xml:space="preserve">Định nghĩa 1 - Láng giềng r: </w:t>
      </w:r>
    </w:p>
    <w:p w14:paraId="24BF9BDE" w14:textId="5644780D" w:rsidR="00C52992" w:rsidRPr="003B2DC4" w:rsidRDefault="00C52992" w:rsidP="003B2DC4">
      <w:pPr>
        <w:spacing w:before="120" w:after="120" w:line="312" w:lineRule="auto"/>
        <w:rPr>
          <w:sz w:val="27"/>
          <w:szCs w:val="27"/>
        </w:rPr>
      </w:pPr>
      <w:r w:rsidRPr="003B2DC4">
        <w:rPr>
          <w:sz w:val="27"/>
          <w:szCs w:val="27"/>
        </w:rPr>
        <w:tab/>
        <w:t xml:space="preserve">Láng giềng </w:t>
      </w:r>
      <w:r w:rsidRPr="003B2DC4">
        <w:rPr>
          <w:i/>
          <w:iCs/>
          <w:sz w:val="27"/>
          <w:szCs w:val="27"/>
        </w:rPr>
        <w:t>r</w:t>
      </w:r>
      <w:r w:rsidRPr="003B2DC4">
        <w:rPr>
          <w:sz w:val="27"/>
          <w:szCs w:val="27"/>
        </w:rPr>
        <w:t xml:space="preserve"> của một tế bào </w:t>
      </w:r>
      <w:r w:rsidR="00364D30" w:rsidRPr="003B2DC4">
        <w:rPr>
          <w:i/>
          <w:iCs/>
          <w:sz w:val="27"/>
          <w:szCs w:val="27"/>
        </w:rPr>
        <w:t xml:space="preserve">C(i, j) </w:t>
      </w:r>
      <w:r w:rsidRPr="003B2DC4">
        <w:rPr>
          <w:sz w:val="27"/>
          <w:szCs w:val="27"/>
        </w:rPr>
        <w:t>trong một mạng nơ ron tế bào được xác định bởi biểu thức sau</w:t>
      </w:r>
      <w:sdt>
        <w:sdtPr>
          <w:rPr>
            <w:sz w:val="27"/>
            <w:szCs w:val="27"/>
          </w:rPr>
          <w:id w:val="-1184128409"/>
          <w:citation/>
        </w:sdtPr>
        <w:sdtContent>
          <w:r w:rsidRPr="003B2DC4">
            <w:rPr>
              <w:sz w:val="27"/>
              <w:szCs w:val="27"/>
            </w:rPr>
            <w:fldChar w:fldCharType="begin"/>
          </w:r>
          <w:r w:rsidRPr="003B2DC4">
            <w:rPr>
              <w:sz w:val="27"/>
              <w:szCs w:val="27"/>
            </w:rPr>
            <w:instrText xml:space="preserve"> CITATION LOC881 \l 1033 </w:instrText>
          </w:r>
          <w:r w:rsidRPr="003B2DC4">
            <w:rPr>
              <w:sz w:val="27"/>
              <w:szCs w:val="27"/>
            </w:rPr>
            <w:fldChar w:fldCharType="separate"/>
          </w:r>
          <w:r w:rsidR="000F7C54">
            <w:rPr>
              <w:noProof/>
              <w:sz w:val="27"/>
              <w:szCs w:val="27"/>
            </w:rPr>
            <w:t xml:space="preserve"> </w:t>
          </w:r>
          <w:r w:rsidR="000F7C54" w:rsidRPr="000F7C54">
            <w:rPr>
              <w:noProof/>
              <w:sz w:val="27"/>
              <w:szCs w:val="27"/>
            </w:rPr>
            <w:t>[21]</w:t>
          </w:r>
          <w:r w:rsidRPr="003B2DC4">
            <w:rPr>
              <w:sz w:val="27"/>
              <w:szCs w:val="27"/>
            </w:rPr>
            <w:fldChar w:fldCharType="end"/>
          </w:r>
        </w:sdtContent>
      </w:sdt>
      <w:r w:rsidRPr="003B2DC4">
        <w:rPr>
          <w:sz w:val="27"/>
          <w:szCs w:val="27"/>
        </w:rPr>
        <w:t xml:space="preserve">:  </w:t>
      </w:r>
    </w:p>
    <w:p w14:paraId="65CB4A7E" w14:textId="3013EB2D" w:rsidR="00C52992" w:rsidRPr="003B2DC4" w:rsidRDefault="007E10A5" w:rsidP="003B2DC4">
      <w:pPr>
        <w:pStyle w:val="MTDisplayEquation"/>
        <w:tabs>
          <w:tab w:val="clear" w:pos="57"/>
          <w:tab w:val="left" w:pos="7797"/>
        </w:tabs>
        <w:spacing w:before="120" w:after="120" w:line="312" w:lineRule="auto"/>
        <w:ind w:left="2127"/>
        <w:jc w:val="center"/>
        <w:rPr>
          <w:sz w:val="27"/>
          <w:szCs w:val="27"/>
        </w:rPr>
      </w:pPr>
      <w:r w:rsidRPr="003B2DC4">
        <w:rPr>
          <w:position w:val="-20"/>
          <w:sz w:val="27"/>
          <w:szCs w:val="27"/>
        </w:rPr>
        <w:object w:dxaOrig="4500" w:dyaOrig="520" w14:anchorId="140CB92C">
          <v:shape id="_x0000_i1109" type="#_x0000_t75" style="width:222.55pt;height:24.55pt" o:ole="">
            <v:imagedata r:id="rId194" o:title=""/>
          </v:shape>
          <o:OLEObject Type="Embed" ProgID="Equation.DSMT4" ShapeID="_x0000_i1109" DrawAspect="Content" ObjectID="_1765571218" r:id="rId195"/>
        </w:object>
      </w:r>
      <w:r w:rsidR="00C52992" w:rsidRPr="003B2DC4">
        <w:rPr>
          <w:sz w:val="27"/>
          <w:szCs w:val="27"/>
        </w:rPr>
        <w:tab/>
      </w:r>
      <w:r w:rsidR="00C52992" w:rsidRPr="003B2DC4">
        <w:rPr>
          <w:sz w:val="27"/>
          <w:szCs w:val="27"/>
        </w:rPr>
        <w:tab/>
        <w:t xml:space="preserve"> </w:t>
      </w:r>
      <w:r w:rsidR="00DE0F94" w:rsidRPr="003B2DC4">
        <w:rPr>
          <w:sz w:val="27"/>
          <w:szCs w:val="27"/>
        </w:rPr>
        <w:fldChar w:fldCharType="begin"/>
      </w:r>
      <w:r w:rsidR="00DE0F94" w:rsidRPr="003B2DC4">
        <w:rPr>
          <w:sz w:val="27"/>
          <w:szCs w:val="27"/>
        </w:rPr>
        <w:instrText xml:space="preserve"> MACROBUTTON MTPlaceRef \* MERGEFORMAT </w:instrText>
      </w:r>
      <w:r w:rsidR="00DE0F94" w:rsidRPr="003B2DC4">
        <w:rPr>
          <w:sz w:val="27"/>
          <w:szCs w:val="27"/>
        </w:rPr>
        <w:fldChar w:fldCharType="begin"/>
      </w:r>
      <w:r w:rsidR="00DE0F94" w:rsidRPr="003B2DC4">
        <w:rPr>
          <w:sz w:val="27"/>
          <w:szCs w:val="27"/>
        </w:rPr>
        <w:instrText xml:space="preserve"> SEQ MTEqn \h \* MERGEFORMAT </w:instrText>
      </w:r>
      <w:r w:rsidR="00DE0F94" w:rsidRPr="003B2DC4">
        <w:rPr>
          <w:sz w:val="27"/>
          <w:szCs w:val="27"/>
        </w:rPr>
        <w:fldChar w:fldCharType="end"/>
      </w:r>
      <w:r w:rsidR="00DE0F94" w:rsidRPr="003B2DC4">
        <w:rPr>
          <w:sz w:val="27"/>
          <w:szCs w:val="27"/>
        </w:rPr>
        <w:instrText>(</w:instrText>
      </w:r>
      <w:r w:rsidRPr="003B2DC4">
        <w:rPr>
          <w:sz w:val="27"/>
          <w:szCs w:val="27"/>
        </w:rPr>
        <w:fldChar w:fldCharType="begin"/>
      </w:r>
      <w:r w:rsidRPr="003B2DC4">
        <w:rPr>
          <w:sz w:val="27"/>
          <w:szCs w:val="27"/>
        </w:rPr>
        <w:instrText xml:space="preserve"> SEQ MTChap \c \* Arabic \* MERGEFORMAT </w:instrText>
      </w:r>
      <w:r w:rsidRPr="003B2DC4">
        <w:rPr>
          <w:sz w:val="27"/>
          <w:szCs w:val="27"/>
        </w:rPr>
        <w:fldChar w:fldCharType="separate"/>
      </w:r>
      <w:r w:rsidR="005D5FAA">
        <w:rPr>
          <w:noProof/>
          <w:sz w:val="27"/>
          <w:szCs w:val="27"/>
        </w:rPr>
        <w:instrText>1</w:instrText>
      </w:r>
      <w:r w:rsidRPr="003B2DC4">
        <w:rPr>
          <w:noProof/>
          <w:sz w:val="27"/>
          <w:szCs w:val="27"/>
        </w:rPr>
        <w:fldChar w:fldCharType="end"/>
      </w:r>
      <w:r w:rsidR="00DE0F94" w:rsidRPr="003B2DC4">
        <w:rPr>
          <w:sz w:val="27"/>
          <w:szCs w:val="27"/>
        </w:rPr>
        <w:instrText>.</w:instrText>
      </w:r>
      <w:r w:rsidRPr="003B2DC4">
        <w:rPr>
          <w:sz w:val="27"/>
          <w:szCs w:val="27"/>
        </w:rPr>
        <w:fldChar w:fldCharType="begin"/>
      </w:r>
      <w:r w:rsidRPr="003B2DC4">
        <w:rPr>
          <w:sz w:val="27"/>
          <w:szCs w:val="27"/>
        </w:rPr>
        <w:instrText xml:space="preserve"> SEQ MTEqn \c \* Arabic \* MERGEFORMAT </w:instrText>
      </w:r>
      <w:r w:rsidRPr="003B2DC4">
        <w:rPr>
          <w:sz w:val="27"/>
          <w:szCs w:val="27"/>
        </w:rPr>
        <w:fldChar w:fldCharType="separate"/>
      </w:r>
      <w:r w:rsidR="005D5FAA">
        <w:rPr>
          <w:noProof/>
          <w:sz w:val="27"/>
          <w:szCs w:val="27"/>
        </w:rPr>
        <w:instrText>31</w:instrText>
      </w:r>
      <w:r w:rsidRPr="003B2DC4">
        <w:rPr>
          <w:noProof/>
          <w:sz w:val="27"/>
          <w:szCs w:val="27"/>
        </w:rPr>
        <w:fldChar w:fldCharType="end"/>
      </w:r>
      <w:r w:rsidR="00DE0F94" w:rsidRPr="003B2DC4">
        <w:rPr>
          <w:sz w:val="27"/>
          <w:szCs w:val="27"/>
        </w:rPr>
        <w:instrText>)</w:instrText>
      </w:r>
      <w:r w:rsidR="00DE0F94" w:rsidRPr="003B2DC4">
        <w:rPr>
          <w:sz w:val="27"/>
          <w:szCs w:val="27"/>
        </w:rPr>
        <w:fldChar w:fldCharType="end"/>
      </w:r>
    </w:p>
    <w:p w14:paraId="42F5C27A" w14:textId="77777777" w:rsidR="00C52992" w:rsidRPr="003B2DC4" w:rsidRDefault="00C52992" w:rsidP="003B2DC4">
      <w:pPr>
        <w:spacing w:before="120" w:after="120" w:line="312" w:lineRule="auto"/>
        <w:rPr>
          <w:sz w:val="27"/>
          <w:szCs w:val="27"/>
        </w:rPr>
      </w:pPr>
      <w:r w:rsidRPr="003B2DC4">
        <w:rPr>
          <w:sz w:val="27"/>
          <w:szCs w:val="27"/>
        </w:rPr>
        <w:tab/>
      </w:r>
      <w:r w:rsidRPr="003B2DC4">
        <w:rPr>
          <w:sz w:val="27"/>
          <w:szCs w:val="27"/>
        </w:rPr>
        <w:tab/>
      </w:r>
      <w:r w:rsidRPr="003B2DC4">
        <w:rPr>
          <w:sz w:val="27"/>
          <w:szCs w:val="27"/>
        </w:rPr>
        <w:tab/>
      </w:r>
      <w:r w:rsidRPr="003B2DC4">
        <w:rPr>
          <w:sz w:val="27"/>
          <w:szCs w:val="27"/>
        </w:rPr>
        <w:tab/>
        <w:t xml:space="preserve">với </w:t>
      </w:r>
      <w:r w:rsidRPr="003B2DC4">
        <w:rPr>
          <w:i/>
          <w:iCs/>
          <w:sz w:val="27"/>
          <w:szCs w:val="27"/>
        </w:rPr>
        <w:t xml:space="preserve">1 </w:t>
      </w:r>
      <w:r w:rsidRPr="003B2DC4">
        <w:rPr>
          <w:rFonts w:eastAsia="Segoe UI Symbol"/>
          <w:i/>
          <w:iCs/>
          <w:sz w:val="27"/>
          <w:szCs w:val="27"/>
        </w:rPr>
        <w:t xml:space="preserve">≤ </w:t>
      </w:r>
      <w:r w:rsidRPr="003B2DC4">
        <w:rPr>
          <w:i/>
          <w:iCs/>
          <w:sz w:val="27"/>
          <w:szCs w:val="27"/>
        </w:rPr>
        <w:t xml:space="preserve">k </w:t>
      </w:r>
      <w:r w:rsidRPr="003B2DC4">
        <w:rPr>
          <w:rFonts w:eastAsia="Segoe UI Symbol"/>
          <w:i/>
          <w:iCs/>
          <w:sz w:val="27"/>
          <w:szCs w:val="27"/>
        </w:rPr>
        <w:t xml:space="preserve">≤ </w:t>
      </w:r>
      <w:proofErr w:type="gramStart"/>
      <w:r w:rsidRPr="003B2DC4">
        <w:rPr>
          <w:i/>
          <w:iCs/>
          <w:sz w:val="27"/>
          <w:szCs w:val="27"/>
        </w:rPr>
        <w:t>M ;</w:t>
      </w:r>
      <w:proofErr w:type="gramEnd"/>
      <w:r w:rsidRPr="003B2DC4">
        <w:rPr>
          <w:i/>
          <w:iCs/>
          <w:sz w:val="27"/>
          <w:szCs w:val="27"/>
        </w:rPr>
        <w:t xml:space="preserve"> 1 </w:t>
      </w:r>
      <w:r w:rsidRPr="003B2DC4">
        <w:rPr>
          <w:rFonts w:eastAsia="Segoe UI Symbol"/>
          <w:i/>
          <w:iCs/>
          <w:sz w:val="27"/>
          <w:szCs w:val="27"/>
        </w:rPr>
        <w:t xml:space="preserve">≤ </w:t>
      </w:r>
      <w:r w:rsidRPr="003B2DC4">
        <w:rPr>
          <w:i/>
          <w:iCs/>
          <w:sz w:val="27"/>
          <w:szCs w:val="27"/>
        </w:rPr>
        <w:t xml:space="preserve">l </w:t>
      </w:r>
      <w:r w:rsidRPr="003B2DC4">
        <w:rPr>
          <w:rFonts w:eastAsia="Segoe UI Symbol"/>
          <w:i/>
          <w:iCs/>
          <w:sz w:val="27"/>
          <w:szCs w:val="27"/>
        </w:rPr>
        <w:t xml:space="preserve">≤ </w:t>
      </w:r>
      <w:r w:rsidRPr="003B2DC4">
        <w:rPr>
          <w:i/>
          <w:iCs/>
          <w:sz w:val="27"/>
          <w:szCs w:val="27"/>
        </w:rPr>
        <w:t>N</w:t>
      </w:r>
      <w:r w:rsidRPr="003B2DC4">
        <w:rPr>
          <w:sz w:val="27"/>
          <w:szCs w:val="27"/>
        </w:rPr>
        <w:t xml:space="preserve">                                                </w:t>
      </w:r>
    </w:p>
    <w:p w14:paraId="6932A214" w14:textId="09D6EA74" w:rsidR="00C52992" w:rsidRPr="003B2DC4" w:rsidRDefault="00C52992" w:rsidP="003B2DC4">
      <w:pPr>
        <w:spacing w:before="120" w:after="120" w:line="312" w:lineRule="auto"/>
        <w:rPr>
          <w:sz w:val="27"/>
          <w:szCs w:val="27"/>
        </w:rPr>
      </w:pPr>
      <w:r w:rsidRPr="003B2DC4">
        <w:rPr>
          <w:sz w:val="27"/>
          <w:szCs w:val="27"/>
        </w:rPr>
        <w:tab/>
        <w:t>trong đó</w:t>
      </w:r>
      <w:r w:rsidR="00AC6095">
        <w:rPr>
          <w:sz w:val="27"/>
          <w:szCs w:val="27"/>
        </w:rPr>
        <w:t>,</w:t>
      </w:r>
      <w:r w:rsidRPr="003B2DC4">
        <w:rPr>
          <w:sz w:val="27"/>
          <w:szCs w:val="27"/>
        </w:rPr>
        <w:t xml:space="preserve"> </w:t>
      </w:r>
      <w:r w:rsidRPr="003B2DC4">
        <w:rPr>
          <w:i/>
          <w:iCs/>
          <w:sz w:val="27"/>
          <w:szCs w:val="27"/>
        </w:rPr>
        <w:t>r</w:t>
      </w:r>
      <w:r w:rsidRPr="003B2DC4">
        <w:rPr>
          <w:sz w:val="27"/>
          <w:szCs w:val="27"/>
        </w:rPr>
        <w:t xml:space="preserve"> là </w:t>
      </w:r>
      <w:r w:rsidR="00235453" w:rsidRPr="003B2DC4">
        <w:rPr>
          <w:sz w:val="27"/>
          <w:szCs w:val="27"/>
        </w:rPr>
        <w:t>bán kính lân cận của một tế bào,</w:t>
      </w:r>
      <w:r w:rsidR="00235453" w:rsidRPr="003B2DC4">
        <w:rPr>
          <w:i/>
          <w:iCs/>
          <w:sz w:val="27"/>
          <w:szCs w:val="27"/>
        </w:rPr>
        <w:t xml:space="preserve"> r</w:t>
      </w:r>
      <w:r w:rsidR="00235453" w:rsidRPr="003B2DC4">
        <w:rPr>
          <w:sz w:val="27"/>
          <w:szCs w:val="27"/>
        </w:rPr>
        <w:t xml:space="preserve"> có giá trị nguyên dương </w:t>
      </w:r>
    </w:p>
    <w:p w14:paraId="5680B859" w14:textId="09B542F8" w:rsidR="00C52992" w:rsidRPr="003B2DC4" w:rsidRDefault="003B2DC4" w:rsidP="003B2DC4">
      <w:pPr>
        <w:spacing w:before="120" w:after="120" w:line="312" w:lineRule="auto"/>
        <w:ind w:firstLine="720"/>
        <w:jc w:val="both"/>
        <w:rPr>
          <w:sz w:val="27"/>
          <w:szCs w:val="27"/>
        </w:rPr>
      </w:pPr>
      <w:r>
        <w:rPr>
          <w:sz w:val="27"/>
          <w:szCs w:val="27"/>
        </w:rPr>
        <w:t>M</w:t>
      </w:r>
      <w:r w:rsidR="00235453" w:rsidRPr="003B2DC4">
        <w:rPr>
          <w:sz w:val="27"/>
          <w:szCs w:val="27"/>
        </w:rPr>
        <w:t xml:space="preserve">ột mạng nơ ron tế bào chuẩn kích thước </w:t>
      </w:r>
      <w:r w:rsidR="00235453" w:rsidRPr="003B2DC4">
        <w:rPr>
          <w:i/>
          <w:iCs/>
          <w:sz w:val="27"/>
          <w:szCs w:val="27"/>
        </w:rPr>
        <w:t>Mx</w:t>
      </w:r>
      <w:r w:rsidR="00E97D39" w:rsidRPr="003B2DC4">
        <w:rPr>
          <w:i/>
          <w:iCs/>
          <w:sz w:val="27"/>
          <w:szCs w:val="27"/>
        </w:rPr>
        <w:t>N</w:t>
      </w:r>
      <w:r w:rsidR="00235453" w:rsidRPr="003B2DC4">
        <w:rPr>
          <w:sz w:val="27"/>
          <w:szCs w:val="27"/>
        </w:rPr>
        <w:t xml:space="preserve"> chiều</w:t>
      </w:r>
      <w:r>
        <w:rPr>
          <w:sz w:val="27"/>
          <w:szCs w:val="27"/>
        </w:rPr>
        <w:t xml:space="preserve"> được biểu diễn theo hình 1.4</w:t>
      </w:r>
      <w:r w:rsidR="00235453" w:rsidRPr="003B2DC4">
        <w:rPr>
          <w:sz w:val="27"/>
          <w:szCs w:val="27"/>
        </w:rPr>
        <w:t xml:space="preserve">, với vị trí </w:t>
      </w:r>
      <w:r w:rsidR="00235453" w:rsidRPr="003B2DC4">
        <w:rPr>
          <w:i/>
          <w:iCs/>
          <w:sz w:val="27"/>
          <w:szCs w:val="27"/>
        </w:rPr>
        <w:t>C(</w:t>
      </w:r>
      <w:proofErr w:type="gramStart"/>
      <w:r w:rsidR="00235453" w:rsidRPr="003B2DC4">
        <w:rPr>
          <w:i/>
          <w:iCs/>
          <w:sz w:val="27"/>
          <w:szCs w:val="27"/>
        </w:rPr>
        <w:t>i,j</w:t>
      </w:r>
      <w:proofErr w:type="gramEnd"/>
      <w:r w:rsidR="00235453" w:rsidRPr="003B2DC4">
        <w:rPr>
          <w:i/>
          <w:iCs/>
          <w:sz w:val="27"/>
          <w:szCs w:val="27"/>
        </w:rPr>
        <w:t>)</w:t>
      </w:r>
      <w:r>
        <w:rPr>
          <w:sz w:val="27"/>
          <w:szCs w:val="27"/>
        </w:rPr>
        <w:t xml:space="preserve"> đặt trong hệ tọa độ Đề các, </w:t>
      </w:r>
      <w:r w:rsidR="00235453" w:rsidRPr="003B2DC4">
        <w:rPr>
          <w:sz w:val="27"/>
          <w:szCs w:val="27"/>
        </w:rPr>
        <w:t xml:space="preserve">thể hiện tế bào tại cột </w:t>
      </w:r>
      <w:r w:rsidR="00235453" w:rsidRPr="003B2DC4">
        <w:rPr>
          <w:i/>
          <w:iCs/>
          <w:sz w:val="27"/>
          <w:szCs w:val="27"/>
        </w:rPr>
        <w:t>i</w:t>
      </w:r>
      <w:r w:rsidR="00235453" w:rsidRPr="003B2DC4">
        <w:rPr>
          <w:sz w:val="27"/>
          <w:szCs w:val="27"/>
        </w:rPr>
        <w:t xml:space="preserve"> và hàng </w:t>
      </w:r>
      <w:r w:rsidR="00235453" w:rsidRPr="003B2DC4">
        <w:rPr>
          <w:i/>
          <w:iCs/>
          <w:sz w:val="27"/>
          <w:szCs w:val="27"/>
        </w:rPr>
        <w:t>j</w:t>
      </w:r>
      <w:r w:rsidR="00235453" w:rsidRPr="003B2DC4">
        <w:rPr>
          <w:sz w:val="27"/>
          <w:szCs w:val="27"/>
        </w:rPr>
        <w:t xml:space="preserve"> trong mạng.</w:t>
      </w:r>
    </w:p>
    <w:p w14:paraId="6D11D593" w14:textId="77777777" w:rsidR="00A5671B" w:rsidRDefault="00C52992" w:rsidP="00A5671B">
      <w:pPr>
        <w:keepNext/>
        <w:jc w:val="center"/>
      </w:pPr>
      <w:r>
        <w:rPr>
          <w:noProof/>
          <w:lang w:val="vi-VN" w:eastAsia="vi-VN"/>
        </w:rPr>
        <w:lastRenderedPageBreak/>
        <w:drawing>
          <wp:inline distT="0" distB="0" distL="0" distR="0" wp14:anchorId="7EB0B425" wp14:editId="17D53C5E">
            <wp:extent cx="2362200" cy="1944074"/>
            <wp:effectExtent l="0" t="0" r="0" b="0"/>
            <wp:docPr id="12507" name="Picture 1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96">
                      <a:extLst>
                        <a:ext uri="{BEBA8EAE-BF5A-486C-A8C5-ECC9F3942E4B}">
                          <a14:imgProps xmlns:a14="http://schemas.microsoft.com/office/drawing/2010/main">
                            <a14:imgLayer r:embed="rId19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364418" cy="1945899"/>
                    </a:xfrm>
                    <a:prstGeom prst="rect">
                      <a:avLst/>
                    </a:prstGeom>
                    <a:noFill/>
                    <a:ln>
                      <a:noFill/>
                    </a:ln>
                  </pic:spPr>
                </pic:pic>
              </a:graphicData>
            </a:graphic>
          </wp:inline>
        </w:drawing>
      </w:r>
    </w:p>
    <w:p w14:paraId="18FECDF1" w14:textId="7E941FB8" w:rsidR="00266CAC" w:rsidRPr="00A5671B" w:rsidRDefault="00E573A3" w:rsidP="00A5671B">
      <w:pPr>
        <w:pStyle w:val="Caption"/>
      </w:pPr>
      <w:bookmarkStart w:id="74" w:name="_Toc148512199"/>
      <w:bookmarkStart w:id="75" w:name="_Toc149879837"/>
      <w:r>
        <w:t>Hình 1.</w:t>
      </w:r>
      <w:fldSimple w:instr=" SEQ Hình_1. \* ARABIC ">
        <w:r w:rsidR="005D5FAA">
          <w:rPr>
            <w:noProof/>
          </w:rPr>
          <w:t>4</w:t>
        </w:r>
      </w:fldSimple>
      <w:r>
        <w:t xml:space="preserve">. </w:t>
      </w:r>
      <w:r w:rsidR="00A5671B">
        <w:t>Mô tả mạng nơ ron tế bào chuẩn kích thước MxN</w:t>
      </w:r>
      <w:bookmarkEnd w:id="74"/>
      <w:bookmarkEnd w:id="75"/>
    </w:p>
    <w:p w14:paraId="5CBCC152" w14:textId="78EE28FE" w:rsidR="00C52992" w:rsidRPr="00421312" w:rsidRDefault="0081461A" w:rsidP="0081461A">
      <w:pPr>
        <w:tabs>
          <w:tab w:val="center" w:pos="545"/>
          <w:tab w:val="center" w:pos="4683"/>
        </w:tabs>
        <w:spacing w:before="120" w:after="120" w:line="312" w:lineRule="auto"/>
        <w:rPr>
          <w:sz w:val="27"/>
          <w:szCs w:val="27"/>
        </w:rPr>
      </w:pPr>
      <w:r>
        <w:rPr>
          <w:sz w:val="27"/>
          <w:szCs w:val="27"/>
        </w:rPr>
        <w:tab/>
      </w:r>
      <w:r>
        <w:rPr>
          <w:sz w:val="27"/>
          <w:szCs w:val="27"/>
        </w:rPr>
        <w:tab/>
      </w:r>
      <w:bookmarkStart w:id="76" w:name="_Hlk149455736"/>
      <w:r w:rsidR="00421312">
        <w:rPr>
          <w:sz w:val="27"/>
          <w:szCs w:val="27"/>
        </w:rPr>
        <w:t>S</w:t>
      </w:r>
      <w:r w:rsidR="00C52992" w:rsidRPr="00421312">
        <w:rPr>
          <w:sz w:val="27"/>
          <w:szCs w:val="27"/>
        </w:rPr>
        <w:t>ơ đồ nguyên lý của một nơ ron</w:t>
      </w:r>
      <w:r w:rsidR="00421312" w:rsidRPr="00421312">
        <w:rPr>
          <w:sz w:val="27"/>
          <w:szCs w:val="27"/>
        </w:rPr>
        <w:t xml:space="preserve"> tế bào</w:t>
      </w:r>
      <w:r w:rsidR="00C52992" w:rsidRPr="00421312">
        <w:rPr>
          <w:sz w:val="27"/>
          <w:szCs w:val="27"/>
        </w:rPr>
        <w:t xml:space="preserve"> </w:t>
      </w:r>
      <w:proofErr w:type="gramStart"/>
      <w:r w:rsidR="00364D30" w:rsidRPr="00421312">
        <w:rPr>
          <w:i/>
          <w:iCs/>
          <w:sz w:val="27"/>
          <w:szCs w:val="27"/>
        </w:rPr>
        <w:t>C(</w:t>
      </w:r>
      <w:proofErr w:type="gramEnd"/>
      <w:r w:rsidR="00364D30" w:rsidRPr="00421312">
        <w:rPr>
          <w:i/>
          <w:iCs/>
          <w:sz w:val="27"/>
          <w:szCs w:val="27"/>
        </w:rPr>
        <w:t>i, j)</w:t>
      </w:r>
      <w:r w:rsidR="00421312">
        <w:rPr>
          <w:i/>
          <w:iCs/>
          <w:sz w:val="27"/>
          <w:szCs w:val="27"/>
        </w:rPr>
        <w:t xml:space="preserve"> </w:t>
      </w:r>
      <w:r w:rsidR="00421312" w:rsidRPr="0081461A">
        <w:rPr>
          <w:sz w:val="27"/>
          <w:szCs w:val="27"/>
        </w:rPr>
        <w:t>do L. Chua và L.Yang</w:t>
      </w:r>
      <w:r w:rsidR="00421312">
        <w:rPr>
          <w:i/>
          <w:iCs/>
          <w:sz w:val="27"/>
          <w:szCs w:val="27"/>
        </w:rPr>
        <w:t xml:space="preserve"> </w:t>
      </w:r>
      <w:r w:rsidR="00421312" w:rsidRPr="0081461A">
        <w:rPr>
          <w:sz w:val="27"/>
          <w:szCs w:val="27"/>
        </w:rPr>
        <w:t>đề xuất</w:t>
      </w:r>
      <w:r w:rsidR="00421312">
        <w:rPr>
          <w:i/>
          <w:iCs/>
          <w:sz w:val="27"/>
          <w:szCs w:val="27"/>
        </w:rPr>
        <w:t xml:space="preserve"> </w:t>
      </w:r>
      <w:r w:rsidR="00C52992" w:rsidRPr="00421312">
        <w:rPr>
          <w:sz w:val="27"/>
          <w:szCs w:val="27"/>
        </w:rPr>
        <w:t xml:space="preserve">dựa trên mô hình mạch điện </w:t>
      </w:r>
      <w:bookmarkEnd w:id="76"/>
      <w:r w:rsidR="00C52992" w:rsidRPr="00421312">
        <w:rPr>
          <w:sz w:val="27"/>
          <w:szCs w:val="27"/>
        </w:rPr>
        <w:t xml:space="preserve">như hình </w:t>
      </w:r>
      <w:r w:rsidR="003B2DC4" w:rsidRPr="00421312">
        <w:rPr>
          <w:sz w:val="27"/>
          <w:szCs w:val="27"/>
        </w:rPr>
        <w:t>1.</w:t>
      </w:r>
      <w:r w:rsidR="00235453" w:rsidRPr="00421312">
        <w:rPr>
          <w:sz w:val="27"/>
          <w:szCs w:val="27"/>
        </w:rPr>
        <w:t>5</w:t>
      </w:r>
      <w:r w:rsidR="00C52992" w:rsidRPr="00421312">
        <w:rPr>
          <w:sz w:val="27"/>
          <w:szCs w:val="27"/>
        </w:rPr>
        <w:t xml:space="preserve">. </w:t>
      </w:r>
    </w:p>
    <w:p w14:paraId="338D114C" w14:textId="77777777" w:rsidR="00BB01AE" w:rsidRDefault="00C52992" w:rsidP="00BB01AE">
      <w:pPr>
        <w:pStyle w:val="NoSpacing"/>
        <w:keepNext/>
        <w:jc w:val="center"/>
      </w:pPr>
      <w:r>
        <w:rPr>
          <w:noProof/>
          <w:lang w:val="vi-VN" w:eastAsia="vi-VN"/>
        </w:rPr>
        <w:drawing>
          <wp:inline distT="0" distB="0" distL="0" distR="0" wp14:anchorId="6A9E44B0" wp14:editId="015ADCC9">
            <wp:extent cx="4329545" cy="1876844"/>
            <wp:effectExtent l="0" t="0" r="0" b="9525"/>
            <wp:docPr id="12508" name="Picture 1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499"/>
                    <pic:cNvPicPr>
                      <a:picLocks noChangeAspect="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334033" cy="1878789"/>
                    </a:xfrm>
                    <a:prstGeom prst="rect">
                      <a:avLst/>
                    </a:prstGeom>
                    <a:noFill/>
                    <a:ln>
                      <a:noFill/>
                    </a:ln>
                  </pic:spPr>
                </pic:pic>
              </a:graphicData>
            </a:graphic>
          </wp:inline>
        </w:drawing>
      </w:r>
    </w:p>
    <w:p w14:paraId="0D3F4CD0" w14:textId="4E8E7691" w:rsidR="00AF499E" w:rsidRDefault="00E573A3" w:rsidP="00BB01AE">
      <w:pPr>
        <w:pStyle w:val="Caption"/>
      </w:pPr>
      <w:bookmarkStart w:id="77" w:name="_Toc148512200"/>
      <w:bookmarkStart w:id="78" w:name="_Toc149879838"/>
      <w:r>
        <w:t>Hình 1.</w:t>
      </w:r>
      <w:fldSimple w:instr=" SEQ Hình_1. \* ARABIC ">
        <w:r w:rsidR="005D5FAA">
          <w:rPr>
            <w:noProof/>
          </w:rPr>
          <w:t>5</w:t>
        </w:r>
      </w:fldSimple>
      <w:r>
        <w:t xml:space="preserve">. </w:t>
      </w:r>
      <w:r w:rsidR="00BB01AE" w:rsidRPr="00705AB3">
        <w:t>Nguyên lý mạch điện mạng nơ ron tế bào</w:t>
      </w:r>
      <w:bookmarkEnd w:id="77"/>
      <w:bookmarkEnd w:id="78"/>
    </w:p>
    <w:p w14:paraId="689E00B1" w14:textId="4E241A89" w:rsidR="00C52992" w:rsidRPr="0081461A" w:rsidRDefault="00C52992" w:rsidP="0081461A">
      <w:pPr>
        <w:tabs>
          <w:tab w:val="center" w:pos="545"/>
          <w:tab w:val="center" w:pos="4714"/>
        </w:tabs>
        <w:spacing w:before="120" w:after="120" w:line="312" w:lineRule="auto"/>
        <w:ind w:left="57"/>
        <w:jc w:val="both"/>
        <w:rPr>
          <w:bCs/>
          <w:sz w:val="27"/>
          <w:szCs w:val="27"/>
        </w:rPr>
      </w:pPr>
      <w:r>
        <w:tab/>
      </w:r>
      <w:r>
        <w:tab/>
      </w:r>
      <w:r w:rsidRPr="0081461A">
        <w:rPr>
          <w:sz w:val="27"/>
          <w:szCs w:val="27"/>
        </w:rPr>
        <w:t xml:space="preserve">Trong </w:t>
      </w:r>
      <w:r w:rsidR="00AC6095">
        <w:rPr>
          <w:sz w:val="27"/>
          <w:szCs w:val="27"/>
        </w:rPr>
        <w:t>hình 1.5,</w:t>
      </w:r>
      <w:r w:rsidRPr="0081461A">
        <w:rPr>
          <w:sz w:val="27"/>
          <w:szCs w:val="27"/>
        </w:rPr>
        <w:t xml:space="preserve"> </w:t>
      </w:r>
      <w:r w:rsidR="007E10A5" w:rsidRPr="0081461A">
        <w:rPr>
          <w:position w:val="-16"/>
          <w:sz w:val="27"/>
          <w:szCs w:val="27"/>
        </w:rPr>
        <w:object w:dxaOrig="320" w:dyaOrig="400" w14:anchorId="6E85D071">
          <v:shape id="_x0000_i1110" type="#_x0000_t75" style="width:19.1pt;height:24.55pt" o:ole="">
            <v:imagedata r:id="rId199" o:title=""/>
          </v:shape>
          <o:OLEObject Type="Embed" ProgID="Equation.DSMT4" ShapeID="_x0000_i1110" DrawAspect="Content" ObjectID="_1765571219" r:id="rId200"/>
        </w:object>
      </w:r>
      <w:r w:rsidRPr="0081461A">
        <w:rPr>
          <w:sz w:val="27"/>
          <w:szCs w:val="27"/>
        </w:rPr>
        <w:t xml:space="preserve">, </w:t>
      </w:r>
      <w:r w:rsidR="0081461A" w:rsidRPr="0081461A">
        <w:rPr>
          <w:position w:val="-22"/>
          <w:sz w:val="27"/>
          <w:szCs w:val="27"/>
        </w:rPr>
        <w:object w:dxaOrig="660" w:dyaOrig="480" w14:anchorId="47B5A00F">
          <v:shape id="_x0000_i1111" type="#_x0000_t75" style="width:36pt;height:24.55pt" o:ole="">
            <v:imagedata r:id="rId201" o:title=""/>
          </v:shape>
          <o:OLEObject Type="Embed" ProgID="Equation.DSMT4" ShapeID="_x0000_i1111" DrawAspect="Content" ObjectID="_1765571220" r:id="rId202"/>
        </w:object>
      </w:r>
      <w:r w:rsidRPr="0081461A">
        <w:rPr>
          <w:sz w:val="27"/>
          <w:szCs w:val="27"/>
        </w:rPr>
        <w:t xml:space="preserve">, </w:t>
      </w:r>
      <w:r w:rsidR="0081461A" w:rsidRPr="0081461A">
        <w:rPr>
          <w:position w:val="-22"/>
          <w:sz w:val="27"/>
          <w:szCs w:val="27"/>
        </w:rPr>
        <w:object w:dxaOrig="660" w:dyaOrig="480" w14:anchorId="0C3F5270">
          <v:shape id="_x0000_i1112" type="#_x0000_t75" style="width:36pt;height:24.55pt" o:ole="">
            <v:imagedata r:id="rId203" o:title=""/>
          </v:shape>
          <o:OLEObject Type="Embed" ProgID="Equation.DSMT4" ShapeID="_x0000_i1112" DrawAspect="Content" ObjectID="_1765571221" r:id="rId204"/>
        </w:object>
      </w:r>
      <w:r w:rsidRPr="0081461A">
        <w:rPr>
          <w:sz w:val="27"/>
          <w:szCs w:val="27"/>
        </w:rPr>
        <w:t xml:space="preserve"> là các tín hiệu đầu vào, trạng thái, đầu ra của </w:t>
      </w:r>
      <w:r w:rsidR="001047A6" w:rsidRPr="0081461A">
        <w:rPr>
          <w:sz w:val="27"/>
          <w:szCs w:val="27"/>
        </w:rPr>
        <w:t>tế bào thứ</w:t>
      </w:r>
      <w:r w:rsidRPr="0081461A">
        <w:rPr>
          <w:sz w:val="27"/>
          <w:szCs w:val="27"/>
        </w:rPr>
        <w:t xml:space="preserve"> </w:t>
      </w:r>
      <w:r w:rsidR="00AC6095" w:rsidRPr="0081461A">
        <w:rPr>
          <w:position w:val="-14"/>
          <w:sz w:val="27"/>
          <w:szCs w:val="27"/>
        </w:rPr>
        <w:object w:dxaOrig="480" w:dyaOrig="400" w14:anchorId="50161245">
          <v:shape id="_x0000_i1113" type="#_x0000_t75" style="width:27.8pt;height:24.55pt" o:ole="">
            <v:imagedata r:id="rId205" o:title=""/>
          </v:shape>
          <o:OLEObject Type="Embed" ProgID="Equation.DSMT4" ShapeID="_x0000_i1113" DrawAspect="Content" ObjectID="_1765571222" r:id="rId206"/>
        </w:object>
      </w:r>
      <w:r w:rsidR="0081461A" w:rsidRPr="0081461A">
        <w:rPr>
          <w:sz w:val="27"/>
          <w:szCs w:val="27"/>
        </w:rPr>
        <w:t>tương ứng</w:t>
      </w:r>
      <w:r w:rsidRPr="0081461A">
        <w:rPr>
          <w:i/>
          <w:iCs/>
          <w:sz w:val="27"/>
          <w:szCs w:val="27"/>
        </w:rPr>
        <w:t>.</w:t>
      </w:r>
      <w:r w:rsidRPr="0081461A">
        <w:rPr>
          <w:sz w:val="27"/>
          <w:szCs w:val="27"/>
        </w:rPr>
        <w:t xml:space="preserve"> Điện áp đầu vào </w:t>
      </w:r>
      <w:r w:rsidR="007E10A5" w:rsidRPr="0081461A">
        <w:rPr>
          <w:position w:val="-16"/>
          <w:sz w:val="27"/>
          <w:szCs w:val="27"/>
        </w:rPr>
        <w:object w:dxaOrig="320" w:dyaOrig="400" w14:anchorId="1500315F">
          <v:shape id="_x0000_i1114" type="#_x0000_t75" style="width:19.1pt;height:24.55pt" o:ole="">
            <v:imagedata r:id="rId207" o:title=""/>
          </v:shape>
          <o:OLEObject Type="Embed" ProgID="Equation.DSMT4" ShapeID="_x0000_i1114" DrawAspect="Content" ObjectID="_1765571223" r:id="rId208"/>
        </w:object>
      </w:r>
      <w:r w:rsidRPr="0081461A">
        <w:rPr>
          <w:sz w:val="27"/>
          <w:szCs w:val="27"/>
        </w:rPr>
        <w:t xml:space="preserve"> được giả định là hằng số với giá trị </w:t>
      </w:r>
      <w:r w:rsidR="00235453" w:rsidRPr="0081461A">
        <w:rPr>
          <w:sz w:val="27"/>
          <w:szCs w:val="27"/>
        </w:rPr>
        <w:t>trong đoạn [0;1]</w:t>
      </w:r>
      <w:r w:rsidRPr="0081461A">
        <w:rPr>
          <w:sz w:val="27"/>
          <w:szCs w:val="27"/>
        </w:rPr>
        <w:t xml:space="preserve">. Mỗi </w:t>
      </w:r>
      <w:r w:rsidR="001047A6" w:rsidRPr="0081461A">
        <w:rPr>
          <w:sz w:val="27"/>
          <w:szCs w:val="27"/>
        </w:rPr>
        <w:t>t</w:t>
      </w:r>
      <w:r w:rsidRPr="0081461A">
        <w:rPr>
          <w:sz w:val="27"/>
          <w:szCs w:val="27"/>
        </w:rPr>
        <w:t xml:space="preserve">ế bào </w:t>
      </w:r>
      <w:r w:rsidR="007E10A5" w:rsidRPr="0081461A">
        <w:rPr>
          <w:position w:val="-14"/>
          <w:sz w:val="27"/>
          <w:szCs w:val="27"/>
        </w:rPr>
        <w:object w:dxaOrig="740" w:dyaOrig="400" w14:anchorId="3D9C015E">
          <v:shape id="_x0000_i1115" type="#_x0000_t75" style="width:36pt;height:24.55pt" o:ole="">
            <v:imagedata r:id="rId209" o:title=""/>
          </v:shape>
          <o:OLEObject Type="Embed" ProgID="Equation.DSMT4" ShapeID="_x0000_i1115" DrawAspect="Content" ObjectID="_1765571224" r:id="rId210"/>
        </w:object>
      </w:r>
      <w:r w:rsidRPr="0081461A">
        <w:rPr>
          <w:sz w:val="27"/>
          <w:szCs w:val="27"/>
        </w:rPr>
        <w:t xml:space="preserve"> </w:t>
      </w:r>
      <w:r w:rsidR="001047A6" w:rsidRPr="0081461A">
        <w:rPr>
          <w:sz w:val="27"/>
          <w:szCs w:val="27"/>
        </w:rPr>
        <w:t>có</w:t>
      </w:r>
      <w:r w:rsidRPr="0081461A">
        <w:rPr>
          <w:sz w:val="27"/>
          <w:szCs w:val="27"/>
        </w:rPr>
        <w:t xml:space="preserve"> một nguồn điện áp </w:t>
      </w:r>
      <w:r w:rsidR="00BE2C49" w:rsidRPr="0081461A">
        <w:rPr>
          <w:position w:val="-16"/>
          <w:sz w:val="27"/>
          <w:szCs w:val="27"/>
        </w:rPr>
        <w:object w:dxaOrig="360" w:dyaOrig="400" w14:anchorId="2A3C3BD2">
          <v:shape id="_x0000_i1116" type="#_x0000_t75" style="width:19.1pt;height:24.55pt" o:ole="">
            <v:imagedata r:id="rId211" o:title=""/>
          </v:shape>
          <o:OLEObject Type="Embed" ProgID="Equation.DSMT4" ShapeID="_x0000_i1116" DrawAspect="Content" ObjectID="_1765571225" r:id="rId212"/>
        </w:object>
      </w:r>
      <w:r w:rsidRPr="0081461A">
        <w:rPr>
          <w:sz w:val="27"/>
          <w:szCs w:val="27"/>
        </w:rPr>
        <w:t xml:space="preserve">, nguồn dòng </w:t>
      </w:r>
      <w:r w:rsidRPr="0081461A">
        <w:rPr>
          <w:i/>
          <w:iCs/>
          <w:sz w:val="27"/>
          <w:szCs w:val="27"/>
        </w:rPr>
        <w:t>I</w:t>
      </w:r>
      <w:r w:rsidRPr="0081461A">
        <w:rPr>
          <w:sz w:val="27"/>
          <w:szCs w:val="27"/>
        </w:rPr>
        <w:t xml:space="preserve">, tụ điện </w:t>
      </w:r>
      <w:r w:rsidRPr="0081461A">
        <w:rPr>
          <w:i/>
          <w:iCs/>
          <w:sz w:val="27"/>
          <w:szCs w:val="27"/>
        </w:rPr>
        <w:t>C</w:t>
      </w:r>
      <w:r w:rsidRPr="0081461A">
        <w:rPr>
          <w:sz w:val="27"/>
          <w:szCs w:val="27"/>
        </w:rPr>
        <w:t xml:space="preserve">, điện trở </w:t>
      </w:r>
      <w:r w:rsidR="007E10A5" w:rsidRPr="0081461A">
        <w:rPr>
          <w:position w:val="-12"/>
          <w:sz w:val="27"/>
          <w:szCs w:val="27"/>
        </w:rPr>
        <w:object w:dxaOrig="340" w:dyaOrig="360" w14:anchorId="33F903E6">
          <v:shape id="_x0000_i1117" type="#_x0000_t75" style="width:19.1pt;height:19.1pt" o:ole="">
            <v:imagedata r:id="rId213" o:title=""/>
          </v:shape>
          <o:OLEObject Type="Embed" ProgID="Equation.DSMT4" ShapeID="_x0000_i1117" DrawAspect="Content" ObjectID="_1765571226" r:id="rId214"/>
        </w:object>
      </w:r>
      <w:r w:rsidRPr="0081461A">
        <w:rPr>
          <w:sz w:val="27"/>
          <w:szCs w:val="27"/>
        </w:rPr>
        <w:t xml:space="preserve"> ở mạch trạng thái và </w:t>
      </w:r>
      <w:r w:rsidR="007E10A5" w:rsidRPr="0081461A">
        <w:rPr>
          <w:position w:val="-16"/>
          <w:sz w:val="27"/>
          <w:szCs w:val="27"/>
        </w:rPr>
        <w:object w:dxaOrig="360" w:dyaOrig="400" w14:anchorId="74B60F41">
          <v:shape id="_x0000_i1118" type="#_x0000_t75" style="width:19.1pt;height:24.55pt" o:ole="">
            <v:imagedata r:id="rId215" o:title=""/>
          </v:shape>
          <o:OLEObject Type="Embed" ProgID="Equation.DSMT4" ShapeID="_x0000_i1118" DrawAspect="Content" ObjectID="_1765571227" r:id="rId216"/>
        </w:object>
      </w:r>
      <w:r w:rsidRPr="0081461A">
        <w:rPr>
          <w:sz w:val="27"/>
          <w:szCs w:val="27"/>
        </w:rPr>
        <w:t xml:space="preserve"> ở mạch</w:t>
      </w:r>
      <w:r w:rsidR="001047A6" w:rsidRPr="0081461A">
        <w:rPr>
          <w:sz w:val="27"/>
          <w:szCs w:val="27"/>
        </w:rPr>
        <w:t xml:space="preserve"> đầu</w:t>
      </w:r>
      <w:r w:rsidRPr="0081461A">
        <w:rPr>
          <w:sz w:val="27"/>
          <w:szCs w:val="27"/>
        </w:rPr>
        <w:t xml:space="preserve"> ra. </w:t>
      </w:r>
      <w:r w:rsidR="00BE2C49" w:rsidRPr="0081461A">
        <w:rPr>
          <w:sz w:val="27"/>
          <w:szCs w:val="27"/>
        </w:rPr>
        <w:t xml:space="preserve">Khi đó </w:t>
      </w:r>
      <w:r w:rsidRPr="0081461A">
        <w:rPr>
          <w:sz w:val="27"/>
          <w:szCs w:val="27"/>
        </w:rPr>
        <w:t xml:space="preserve"> các nguồn dòng đầu vào</w:t>
      </w:r>
      <w:r w:rsidR="001047A6" w:rsidRPr="0081461A">
        <w:rPr>
          <w:position w:val="-12"/>
          <w:sz w:val="27"/>
          <w:szCs w:val="27"/>
        </w:rPr>
        <w:object w:dxaOrig="1420" w:dyaOrig="360" w14:anchorId="71CE87AB">
          <v:shape id="_x0000_i1119" type="#_x0000_t75" style="width:1in;height:19.1pt" o:ole="">
            <v:imagedata r:id="rId217" o:title=""/>
          </v:shape>
          <o:OLEObject Type="Embed" ProgID="Equation.DSMT4" ShapeID="_x0000_i1119" DrawAspect="Content" ObjectID="_1765571228" r:id="rId218"/>
        </w:object>
      </w:r>
      <w:r w:rsidRPr="0081461A">
        <w:rPr>
          <w:sz w:val="27"/>
          <w:szCs w:val="27"/>
        </w:rPr>
        <w:t xml:space="preserve"> và nguồn dòng đầu ra</w:t>
      </w:r>
      <w:r w:rsidR="001047A6" w:rsidRPr="0081461A">
        <w:rPr>
          <w:sz w:val="27"/>
          <w:szCs w:val="27"/>
        </w:rPr>
        <w:t xml:space="preserve"> </w:t>
      </w:r>
      <w:r w:rsidR="001047A6" w:rsidRPr="0081461A">
        <w:rPr>
          <w:position w:val="-16"/>
          <w:sz w:val="27"/>
          <w:szCs w:val="27"/>
        </w:rPr>
        <w:object w:dxaOrig="1420" w:dyaOrig="400" w14:anchorId="5D87EA75">
          <v:shape id="_x0000_i1120" type="#_x0000_t75" style="width:1in;height:24.55pt" o:ole="">
            <v:imagedata r:id="rId219" o:title=""/>
          </v:shape>
          <o:OLEObject Type="Embed" ProgID="Equation.DSMT4" ShapeID="_x0000_i1120" DrawAspect="Content" ObjectID="_1765571229" r:id="rId220"/>
        </w:object>
      </w:r>
      <w:r w:rsidR="001047A6" w:rsidRPr="0081461A">
        <w:rPr>
          <w:sz w:val="27"/>
          <w:szCs w:val="27"/>
        </w:rPr>
        <w:t xml:space="preserve"> và </w:t>
      </w:r>
      <w:r w:rsidRPr="0081461A">
        <w:rPr>
          <w:sz w:val="27"/>
          <w:szCs w:val="27"/>
        </w:rPr>
        <w:t xml:space="preserve">dòng điện được điều khiển bằng điện áp tuyến tính ở mạch ra, xác định như sau [11]: </w:t>
      </w:r>
    </w:p>
    <w:p w14:paraId="108D7C3E" w14:textId="020E8FB2" w:rsidR="00C52992" w:rsidRDefault="00C52992" w:rsidP="00C52992">
      <w:pPr>
        <w:pStyle w:val="MTDisplayEquation"/>
        <w:tabs>
          <w:tab w:val="clear" w:pos="57"/>
        </w:tabs>
        <w:ind w:left="2127"/>
      </w:pPr>
      <w:r>
        <w:tab/>
      </w:r>
      <w:r w:rsidR="00540E58" w:rsidRPr="00540E58">
        <w:rPr>
          <w:position w:val="-42"/>
        </w:rPr>
        <w:object w:dxaOrig="3739" w:dyaOrig="960" w14:anchorId="76344E3B">
          <v:shape id="_x0000_i1121" type="#_x0000_t75" style="width:186pt;height:47.45pt" o:ole="">
            <v:imagedata r:id="rId221" o:title=""/>
          </v:shape>
          <o:OLEObject Type="Embed" ProgID="Equation.DSMT4" ShapeID="_x0000_i1121" DrawAspect="Content" ObjectID="_1765571230" r:id="rId222"/>
        </w:object>
      </w:r>
      <w:r>
        <w:tab/>
      </w:r>
      <w:r w:rsidR="00DE0F94">
        <w:fldChar w:fldCharType="begin"/>
      </w:r>
      <w:r w:rsidR="00DE0F94">
        <w:instrText xml:space="preserve"> MACROBUTTON MTPlaceRef \* MERGEFORMAT </w:instrText>
      </w:r>
      <w:r w:rsidR="00DE0F94">
        <w:fldChar w:fldCharType="begin"/>
      </w:r>
      <w:r w:rsidR="00DE0F94">
        <w:instrText xml:space="preserve"> SEQ MTEqn \h \* MERGEFORMAT </w:instrText>
      </w:r>
      <w:r w:rsidR="00DE0F94">
        <w:fldChar w:fldCharType="end"/>
      </w:r>
      <w:r w:rsidR="00DE0F94">
        <w:instrText>(</w:instrText>
      </w:r>
      <w:fldSimple w:instr=" SEQ MTChap \c \* Arabic \* MERGEFORMAT ">
        <w:r w:rsidR="005D5FAA">
          <w:rPr>
            <w:noProof/>
          </w:rPr>
          <w:instrText>1</w:instrText>
        </w:r>
      </w:fldSimple>
      <w:r w:rsidR="00DE0F94">
        <w:instrText>.</w:instrText>
      </w:r>
      <w:fldSimple w:instr=" SEQ MTEqn \c \* Arabic \* MERGEFORMAT ">
        <w:r w:rsidR="005D5FAA">
          <w:rPr>
            <w:noProof/>
          </w:rPr>
          <w:instrText>32</w:instrText>
        </w:r>
      </w:fldSimple>
      <w:r w:rsidR="00DE0F94">
        <w:instrText>)</w:instrText>
      </w:r>
      <w:r w:rsidR="00DE0F94">
        <w:fldChar w:fldCharType="end"/>
      </w:r>
    </w:p>
    <w:p w14:paraId="03C251DF" w14:textId="77777777" w:rsidR="00AC6095" w:rsidRDefault="00C52992" w:rsidP="0081461A">
      <w:pPr>
        <w:tabs>
          <w:tab w:val="center" w:pos="567"/>
          <w:tab w:val="center" w:pos="4714"/>
        </w:tabs>
        <w:spacing w:before="120" w:after="120" w:line="312" w:lineRule="auto"/>
        <w:rPr>
          <w:sz w:val="27"/>
          <w:szCs w:val="27"/>
        </w:rPr>
      </w:pPr>
      <w:r>
        <w:tab/>
      </w:r>
      <w:r w:rsidR="00AC6095">
        <w:tab/>
      </w:r>
      <w:r w:rsidR="007E10A5" w:rsidRPr="0081461A">
        <w:rPr>
          <w:position w:val="-16"/>
          <w:sz w:val="27"/>
          <w:szCs w:val="27"/>
        </w:rPr>
        <w:object w:dxaOrig="999" w:dyaOrig="400" w14:anchorId="44E456F8">
          <v:shape id="_x0000_i1122" type="#_x0000_t75" style="width:47.45pt;height:24.55pt" o:ole="">
            <v:imagedata r:id="rId223" o:title=""/>
          </v:shape>
          <o:OLEObject Type="Embed" ProgID="Equation.DSMT4" ShapeID="_x0000_i1122" DrawAspect="Content" ObjectID="_1765571231" r:id="rId224"/>
        </w:object>
      </w:r>
      <w:r w:rsidRPr="0081461A">
        <w:rPr>
          <w:sz w:val="27"/>
          <w:szCs w:val="27"/>
        </w:rPr>
        <w:t xml:space="preserve">, với </w:t>
      </w:r>
      <w:r w:rsidR="007E10A5" w:rsidRPr="0081461A">
        <w:rPr>
          <w:position w:val="-12"/>
          <w:sz w:val="27"/>
          <w:szCs w:val="27"/>
        </w:rPr>
        <w:object w:dxaOrig="400" w:dyaOrig="360" w14:anchorId="0E6302F3">
          <v:shape id="_x0000_i1123" type="#_x0000_t75" style="width:24.55pt;height:19.1pt" o:ole="">
            <v:imagedata r:id="rId225" o:title=""/>
          </v:shape>
          <o:OLEObject Type="Embed" ProgID="Equation.DSMT4" ShapeID="_x0000_i1123" DrawAspect="Content" ObjectID="_1765571232" r:id="rId226"/>
        </w:object>
      </w:r>
      <w:r w:rsidRPr="0081461A">
        <w:rPr>
          <w:sz w:val="27"/>
          <w:szCs w:val="27"/>
        </w:rPr>
        <w:t xml:space="preserve"> nguồn áp một chiều (là hằng số). </w:t>
      </w:r>
    </w:p>
    <w:p w14:paraId="0DCA3282" w14:textId="2CE69E3F" w:rsidR="00BE2C49" w:rsidRPr="0081461A" w:rsidRDefault="00AC6095" w:rsidP="0081461A">
      <w:pPr>
        <w:tabs>
          <w:tab w:val="center" w:pos="567"/>
          <w:tab w:val="center" w:pos="4714"/>
        </w:tabs>
        <w:spacing w:before="120" w:after="120" w:line="312" w:lineRule="auto"/>
        <w:rPr>
          <w:sz w:val="27"/>
          <w:szCs w:val="27"/>
        </w:rPr>
      </w:pPr>
      <w:r>
        <w:rPr>
          <w:sz w:val="27"/>
          <w:szCs w:val="27"/>
        </w:rPr>
        <w:lastRenderedPageBreak/>
        <w:tab/>
      </w:r>
      <w:r>
        <w:rPr>
          <w:sz w:val="27"/>
          <w:szCs w:val="27"/>
        </w:rPr>
        <w:tab/>
      </w:r>
      <w:r w:rsidR="001047A6" w:rsidRPr="0081461A">
        <w:rPr>
          <w:sz w:val="27"/>
          <w:szCs w:val="27"/>
        </w:rPr>
        <w:t>Đ</w:t>
      </w:r>
      <w:r w:rsidR="00BE2C49" w:rsidRPr="0081461A">
        <w:rPr>
          <w:sz w:val="27"/>
          <w:szCs w:val="27"/>
        </w:rPr>
        <w:t xml:space="preserve">ộ dẫn điện của mạch ký hiệu là G (siemen) </w:t>
      </w:r>
      <w:r w:rsidR="001047A6" w:rsidRPr="0081461A">
        <w:rPr>
          <w:sz w:val="27"/>
          <w:szCs w:val="27"/>
        </w:rPr>
        <w:t>được xác định theo</w:t>
      </w:r>
      <w:r w:rsidR="00BE2C49" w:rsidRPr="0081461A">
        <w:rPr>
          <w:sz w:val="27"/>
          <w:szCs w:val="27"/>
        </w:rPr>
        <w:t xml:space="preserve"> </w:t>
      </w:r>
      <w:r w:rsidR="00372CB9" w:rsidRPr="0081461A">
        <w:rPr>
          <w:sz w:val="27"/>
          <w:szCs w:val="27"/>
        </w:rPr>
        <w:t xml:space="preserve">biểu thức </w:t>
      </w:r>
      <w:r w:rsidR="00BE2C49" w:rsidRPr="0081461A">
        <w:rPr>
          <w:sz w:val="27"/>
          <w:szCs w:val="27"/>
        </w:rPr>
        <w:t xml:space="preserve">mạch điện: </w:t>
      </w:r>
    </w:p>
    <w:p w14:paraId="4216F96C" w14:textId="2241A03B" w:rsidR="00BE2C49" w:rsidRPr="0081461A" w:rsidRDefault="00BE2C49" w:rsidP="0081461A">
      <w:pPr>
        <w:pStyle w:val="MTDisplayEquation"/>
        <w:tabs>
          <w:tab w:val="clear" w:pos="57"/>
        </w:tabs>
        <w:spacing w:before="120" w:after="120" w:line="312" w:lineRule="auto"/>
        <w:ind w:left="851"/>
        <w:rPr>
          <w:sz w:val="27"/>
          <w:szCs w:val="27"/>
        </w:rPr>
      </w:pPr>
      <w:r w:rsidRPr="0081461A">
        <w:rPr>
          <w:sz w:val="27"/>
          <w:szCs w:val="27"/>
        </w:rPr>
        <w:tab/>
      </w:r>
      <w:r w:rsidR="00540E58" w:rsidRPr="0081461A">
        <w:rPr>
          <w:position w:val="-36"/>
          <w:sz w:val="27"/>
          <w:szCs w:val="27"/>
        </w:rPr>
        <w:object w:dxaOrig="4620" w:dyaOrig="820" w14:anchorId="25E5ABCE">
          <v:shape id="_x0000_i1124" type="#_x0000_t75" style="width:235.1pt;height:42pt" o:ole="">
            <v:imagedata r:id="rId227" o:title=""/>
          </v:shape>
          <o:OLEObject Type="Embed" ProgID="Equation.DSMT4" ShapeID="_x0000_i1124" DrawAspect="Content" ObjectID="_1765571233" r:id="rId228"/>
        </w:object>
      </w:r>
      <w:r w:rsidRPr="0081461A">
        <w:rPr>
          <w:sz w:val="27"/>
          <w:szCs w:val="27"/>
        </w:rPr>
        <w:tab/>
      </w:r>
      <w:r w:rsidR="00DE0F94" w:rsidRPr="0081461A">
        <w:rPr>
          <w:sz w:val="27"/>
          <w:szCs w:val="27"/>
        </w:rPr>
        <w:fldChar w:fldCharType="begin"/>
      </w:r>
      <w:r w:rsidR="00DE0F94" w:rsidRPr="0081461A">
        <w:rPr>
          <w:sz w:val="27"/>
          <w:szCs w:val="27"/>
        </w:rPr>
        <w:instrText xml:space="preserve"> MACROBUTTON MTPlaceRef \* MERGEFORMAT </w:instrText>
      </w:r>
      <w:r w:rsidR="00DE0F94" w:rsidRPr="0081461A">
        <w:rPr>
          <w:sz w:val="27"/>
          <w:szCs w:val="27"/>
        </w:rPr>
        <w:fldChar w:fldCharType="begin"/>
      </w:r>
      <w:r w:rsidR="00DE0F94" w:rsidRPr="0081461A">
        <w:rPr>
          <w:sz w:val="27"/>
          <w:szCs w:val="27"/>
        </w:rPr>
        <w:instrText xml:space="preserve"> SEQ MTEqn \h \* MERGEFORMAT </w:instrText>
      </w:r>
      <w:r w:rsidR="00DE0F94" w:rsidRPr="0081461A">
        <w:rPr>
          <w:sz w:val="27"/>
          <w:szCs w:val="27"/>
        </w:rPr>
        <w:fldChar w:fldCharType="end"/>
      </w:r>
      <w:r w:rsidR="00DE0F94" w:rsidRPr="0081461A">
        <w:rPr>
          <w:sz w:val="27"/>
          <w:szCs w:val="27"/>
        </w:rPr>
        <w:instrText>(</w:instrText>
      </w:r>
      <w:r w:rsidRPr="0081461A">
        <w:rPr>
          <w:sz w:val="27"/>
          <w:szCs w:val="27"/>
        </w:rPr>
        <w:fldChar w:fldCharType="begin"/>
      </w:r>
      <w:r w:rsidRPr="0081461A">
        <w:rPr>
          <w:sz w:val="27"/>
          <w:szCs w:val="27"/>
        </w:rPr>
        <w:instrText xml:space="preserve"> SEQ MTChap \c \* Arabic \* MERGEFORMAT </w:instrText>
      </w:r>
      <w:r w:rsidRPr="0081461A">
        <w:rPr>
          <w:sz w:val="27"/>
          <w:szCs w:val="27"/>
        </w:rPr>
        <w:fldChar w:fldCharType="separate"/>
      </w:r>
      <w:r w:rsidR="005D5FAA">
        <w:rPr>
          <w:noProof/>
          <w:sz w:val="27"/>
          <w:szCs w:val="27"/>
        </w:rPr>
        <w:instrText>1</w:instrText>
      </w:r>
      <w:r w:rsidRPr="0081461A">
        <w:rPr>
          <w:noProof/>
          <w:sz w:val="27"/>
          <w:szCs w:val="27"/>
        </w:rPr>
        <w:fldChar w:fldCharType="end"/>
      </w:r>
      <w:r w:rsidR="00DE0F94" w:rsidRPr="0081461A">
        <w:rPr>
          <w:sz w:val="27"/>
          <w:szCs w:val="27"/>
        </w:rPr>
        <w:instrText>.</w:instrText>
      </w:r>
      <w:r w:rsidRPr="0081461A">
        <w:rPr>
          <w:sz w:val="27"/>
          <w:szCs w:val="27"/>
        </w:rPr>
        <w:fldChar w:fldCharType="begin"/>
      </w:r>
      <w:r w:rsidRPr="0081461A">
        <w:rPr>
          <w:sz w:val="27"/>
          <w:szCs w:val="27"/>
        </w:rPr>
        <w:instrText xml:space="preserve"> SEQ MTEqn \c \* Arabic \* MERGEFORMAT </w:instrText>
      </w:r>
      <w:r w:rsidRPr="0081461A">
        <w:rPr>
          <w:sz w:val="27"/>
          <w:szCs w:val="27"/>
        </w:rPr>
        <w:fldChar w:fldCharType="separate"/>
      </w:r>
      <w:r w:rsidR="005D5FAA">
        <w:rPr>
          <w:noProof/>
          <w:sz w:val="27"/>
          <w:szCs w:val="27"/>
        </w:rPr>
        <w:instrText>33</w:instrText>
      </w:r>
      <w:r w:rsidRPr="0081461A">
        <w:rPr>
          <w:noProof/>
          <w:sz w:val="27"/>
          <w:szCs w:val="27"/>
        </w:rPr>
        <w:fldChar w:fldCharType="end"/>
      </w:r>
      <w:r w:rsidR="00DE0F94" w:rsidRPr="0081461A">
        <w:rPr>
          <w:sz w:val="27"/>
          <w:szCs w:val="27"/>
        </w:rPr>
        <w:instrText>)</w:instrText>
      </w:r>
      <w:r w:rsidR="00DE0F94" w:rsidRPr="0081461A">
        <w:rPr>
          <w:sz w:val="27"/>
          <w:szCs w:val="27"/>
        </w:rPr>
        <w:fldChar w:fldCharType="end"/>
      </w:r>
    </w:p>
    <w:p w14:paraId="5E81B857" w14:textId="337EA587" w:rsidR="00C52992" w:rsidRPr="0081461A" w:rsidRDefault="00A06DDC" w:rsidP="0081461A">
      <w:pPr>
        <w:tabs>
          <w:tab w:val="left" w:pos="709"/>
          <w:tab w:val="center" w:pos="4714"/>
        </w:tabs>
        <w:spacing w:before="120" w:after="120" w:line="312" w:lineRule="auto"/>
        <w:rPr>
          <w:sz w:val="27"/>
          <w:szCs w:val="27"/>
        </w:rPr>
      </w:pPr>
      <w:r w:rsidRPr="0081461A">
        <w:rPr>
          <w:sz w:val="27"/>
          <w:szCs w:val="27"/>
        </w:rPr>
        <w:tab/>
      </w:r>
      <w:r w:rsidR="001047A6" w:rsidRPr="0081461A">
        <w:rPr>
          <w:sz w:val="27"/>
          <w:szCs w:val="27"/>
        </w:rPr>
        <w:t>Khi đó</w:t>
      </w:r>
      <w:r w:rsidR="00AC6095" w:rsidRPr="0081461A">
        <w:rPr>
          <w:position w:val="-14"/>
          <w:sz w:val="27"/>
          <w:szCs w:val="27"/>
        </w:rPr>
        <w:object w:dxaOrig="1260" w:dyaOrig="400" w14:anchorId="3025E00F">
          <v:shape id="_x0000_i1125" type="#_x0000_t75" style="width:67.1pt;height:24.55pt" o:ole="">
            <v:imagedata r:id="rId229" o:title=""/>
          </v:shape>
          <o:OLEObject Type="Embed" ProgID="Equation.DSMT4" ShapeID="_x0000_i1125" DrawAspect="Content" ObjectID="_1765571234" r:id="rId230"/>
        </w:object>
      </w:r>
      <w:r w:rsidR="001C796E" w:rsidRPr="0081461A">
        <w:rPr>
          <w:sz w:val="27"/>
          <w:szCs w:val="27"/>
        </w:rPr>
        <w:t xml:space="preserve"> đại diện cho độ dẫn của mạch điện</w:t>
      </w:r>
      <w:r w:rsidR="00044E03" w:rsidRPr="0081461A">
        <w:rPr>
          <w:sz w:val="27"/>
          <w:szCs w:val="27"/>
        </w:rPr>
        <w:t xml:space="preserve"> </w:t>
      </w:r>
      <w:r w:rsidR="00C52992" w:rsidRPr="0081461A">
        <w:rPr>
          <w:sz w:val="27"/>
          <w:szCs w:val="27"/>
        </w:rPr>
        <w:t>và tương tự (</w:t>
      </w:r>
      <w:r w:rsidR="001C796E" w:rsidRPr="0081461A">
        <w:rPr>
          <w:sz w:val="27"/>
          <w:szCs w:val="27"/>
        </w:rPr>
        <w:t>1.</w:t>
      </w:r>
      <w:r w:rsidR="00AC6095">
        <w:rPr>
          <w:sz w:val="27"/>
          <w:szCs w:val="27"/>
        </w:rPr>
        <w:t>33</w:t>
      </w:r>
      <w:r w:rsidR="00C52992" w:rsidRPr="0081461A">
        <w:rPr>
          <w:sz w:val="27"/>
          <w:szCs w:val="27"/>
        </w:rPr>
        <w:t xml:space="preserve">) ta có:           </w:t>
      </w:r>
    </w:p>
    <w:p w14:paraId="3189C377" w14:textId="1EC6B13D" w:rsidR="00C52992" w:rsidRPr="0081461A" w:rsidRDefault="00C52992" w:rsidP="0081461A">
      <w:pPr>
        <w:pStyle w:val="MTDisplayEquation"/>
        <w:tabs>
          <w:tab w:val="clear" w:pos="57"/>
          <w:tab w:val="left" w:pos="1134"/>
        </w:tabs>
        <w:spacing w:before="120" w:after="120" w:line="312" w:lineRule="auto"/>
        <w:ind w:left="2127"/>
        <w:rPr>
          <w:sz w:val="27"/>
          <w:szCs w:val="27"/>
        </w:rPr>
      </w:pPr>
      <w:r w:rsidRPr="0081461A">
        <w:rPr>
          <w:sz w:val="27"/>
          <w:szCs w:val="27"/>
        </w:rPr>
        <w:tab/>
      </w:r>
      <w:r w:rsidR="00540E58" w:rsidRPr="0081461A">
        <w:rPr>
          <w:position w:val="-22"/>
          <w:sz w:val="27"/>
          <w:szCs w:val="27"/>
        </w:rPr>
        <w:object w:dxaOrig="3600" w:dyaOrig="480" w14:anchorId="3F2DFCE2">
          <v:shape id="_x0000_i1126" type="#_x0000_t75" style="width:180pt;height:24.55pt" o:ole="">
            <v:imagedata r:id="rId231" o:title=""/>
          </v:shape>
          <o:OLEObject Type="Embed" ProgID="Equation.DSMT4" ShapeID="_x0000_i1126" DrawAspect="Content" ObjectID="_1765571235" r:id="rId232"/>
        </w:object>
      </w:r>
      <w:r w:rsidRPr="0081461A">
        <w:rPr>
          <w:sz w:val="27"/>
          <w:szCs w:val="27"/>
        </w:rPr>
        <w:tab/>
      </w:r>
      <w:r w:rsidR="00DE0F94" w:rsidRPr="0081461A">
        <w:rPr>
          <w:sz w:val="27"/>
          <w:szCs w:val="27"/>
        </w:rPr>
        <w:fldChar w:fldCharType="begin"/>
      </w:r>
      <w:r w:rsidR="00DE0F94" w:rsidRPr="0081461A">
        <w:rPr>
          <w:sz w:val="27"/>
          <w:szCs w:val="27"/>
        </w:rPr>
        <w:instrText xml:space="preserve"> MACROBUTTON MTPlaceRef \* MERGEFORMAT </w:instrText>
      </w:r>
      <w:r w:rsidR="00DE0F94" w:rsidRPr="0081461A">
        <w:rPr>
          <w:sz w:val="27"/>
          <w:szCs w:val="27"/>
        </w:rPr>
        <w:fldChar w:fldCharType="begin"/>
      </w:r>
      <w:r w:rsidR="00DE0F94" w:rsidRPr="0081461A">
        <w:rPr>
          <w:sz w:val="27"/>
          <w:szCs w:val="27"/>
        </w:rPr>
        <w:instrText xml:space="preserve"> SEQ MTEqn \h \* MERGEFORMAT </w:instrText>
      </w:r>
      <w:r w:rsidR="00DE0F94" w:rsidRPr="0081461A">
        <w:rPr>
          <w:sz w:val="27"/>
          <w:szCs w:val="27"/>
        </w:rPr>
        <w:fldChar w:fldCharType="end"/>
      </w:r>
      <w:r w:rsidR="00DE0F94" w:rsidRPr="0081461A">
        <w:rPr>
          <w:sz w:val="27"/>
          <w:szCs w:val="27"/>
        </w:rPr>
        <w:instrText>(</w:instrText>
      </w:r>
      <w:r w:rsidRPr="0081461A">
        <w:rPr>
          <w:sz w:val="27"/>
          <w:szCs w:val="27"/>
        </w:rPr>
        <w:fldChar w:fldCharType="begin"/>
      </w:r>
      <w:r w:rsidRPr="0081461A">
        <w:rPr>
          <w:sz w:val="27"/>
          <w:szCs w:val="27"/>
        </w:rPr>
        <w:instrText xml:space="preserve"> SEQ MTChap \c \* Arabic \* MERGEFORMAT </w:instrText>
      </w:r>
      <w:r w:rsidRPr="0081461A">
        <w:rPr>
          <w:sz w:val="27"/>
          <w:szCs w:val="27"/>
        </w:rPr>
        <w:fldChar w:fldCharType="separate"/>
      </w:r>
      <w:r w:rsidR="005D5FAA">
        <w:rPr>
          <w:noProof/>
          <w:sz w:val="27"/>
          <w:szCs w:val="27"/>
        </w:rPr>
        <w:instrText>1</w:instrText>
      </w:r>
      <w:r w:rsidRPr="0081461A">
        <w:rPr>
          <w:noProof/>
          <w:sz w:val="27"/>
          <w:szCs w:val="27"/>
        </w:rPr>
        <w:fldChar w:fldCharType="end"/>
      </w:r>
      <w:r w:rsidR="00DE0F94" w:rsidRPr="0081461A">
        <w:rPr>
          <w:sz w:val="27"/>
          <w:szCs w:val="27"/>
        </w:rPr>
        <w:instrText>.</w:instrText>
      </w:r>
      <w:r w:rsidRPr="0081461A">
        <w:rPr>
          <w:sz w:val="27"/>
          <w:szCs w:val="27"/>
        </w:rPr>
        <w:fldChar w:fldCharType="begin"/>
      </w:r>
      <w:r w:rsidRPr="0081461A">
        <w:rPr>
          <w:sz w:val="27"/>
          <w:szCs w:val="27"/>
        </w:rPr>
        <w:instrText xml:space="preserve"> SEQ MTEqn \c \* Arabic \* MERGEFORMAT </w:instrText>
      </w:r>
      <w:r w:rsidRPr="0081461A">
        <w:rPr>
          <w:sz w:val="27"/>
          <w:szCs w:val="27"/>
        </w:rPr>
        <w:fldChar w:fldCharType="separate"/>
      </w:r>
      <w:r w:rsidR="005D5FAA">
        <w:rPr>
          <w:noProof/>
          <w:sz w:val="27"/>
          <w:szCs w:val="27"/>
        </w:rPr>
        <w:instrText>34</w:instrText>
      </w:r>
      <w:r w:rsidRPr="0081461A">
        <w:rPr>
          <w:noProof/>
          <w:sz w:val="27"/>
          <w:szCs w:val="27"/>
        </w:rPr>
        <w:fldChar w:fldCharType="end"/>
      </w:r>
      <w:r w:rsidR="00DE0F94" w:rsidRPr="0081461A">
        <w:rPr>
          <w:sz w:val="27"/>
          <w:szCs w:val="27"/>
        </w:rPr>
        <w:instrText>)</w:instrText>
      </w:r>
      <w:r w:rsidR="00DE0F94" w:rsidRPr="0081461A">
        <w:rPr>
          <w:sz w:val="27"/>
          <w:szCs w:val="27"/>
        </w:rPr>
        <w:fldChar w:fldCharType="end"/>
      </w:r>
    </w:p>
    <w:p w14:paraId="0D1C6840" w14:textId="34D784EC" w:rsidR="00C52992" w:rsidRPr="0081461A" w:rsidRDefault="00C52992" w:rsidP="0081461A">
      <w:pPr>
        <w:pStyle w:val="MTDisplayEquation"/>
        <w:tabs>
          <w:tab w:val="clear" w:pos="57"/>
          <w:tab w:val="left" w:pos="2552"/>
        </w:tabs>
        <w:spacing w:before="120" w:after="120" w:line="312" w:lineRule="auto"/>
        <w:ind w:left="1560"/>
        <w:rPr>
          <w:sz w:val="27"/>
          <w:szCs w:val="27"/>
        </w:rPr>
      </w:pPr>
      <w:r w:rsidRPr="0081461A">
        <w:rPr>
          <w:sz w:val="27"/>
          <w:szCs w:val="27"/>
        </w:rPr>
        <w:tab/>
      </w:r>
      <w:r w:rsidR="00540E58" w:rsidRPr="0081461A">
        <w:rPr>
          <w:position w:val="-42"/>
          <w:sz w:val="27"/>
          <w:szCs w:val="27"/>
        </w:rPr>
        <w:object w:dxaOrig="4599" w:dyaOrig="960" w14:anchorId="5B24BECF">
          <v:shape id="_x0000_i1127" type="#_x0000_t75" style="width:226.9pt;height:47.45pt" o:ole="">
            <v:imagedata r:id="rId233" o:title=""/>
          </v:shape>
          <o:OLEObject Type="Embed" ProgID="Equation.DSMT4" ShapeID="_x0000_i1127" DrawAspect="Content" ObjectID="_1765571236" r:id="rId234"/>
        </w:object>
      </w:r>
      <w:r w:rsidRPr="0081461A">
        <w:rPr>
          <w:sz w:val="27"/>
          <w:szCs w:val="27"/>
        </w:rPr>
        <w:tab/>
      </w:r>
      <w:r w:rsidR="00DE0F94" w:rsidRPr="0081461A">
        <w:rPr>
          <w:sz w:val="27"/>
          <w:szCs w:val="27"/>
        </w:rPr>
        <w:fldChar w:fldCharType="begin"/>
      </w:r>
      <w:r w:rsidR="00DE0F94" w:rsidRPr="0081461A">
        <w:rPr>
          <w:sz w:val="27"/>
          <w:szCs w:val="27"/>
        </w:rPr>
        <w:instrText xml:space="preserve"> MACROBUTTON MTPlaceRef \* MERGEFORMAT </w:instrText>
      </w:r>
      <w:r w:rsidR="00DE0F94" w:rsidRPr="0081461A">
        <w:rPr>
          <w:sz w:val="27"/>
          <w:szCs w:val="27"/>
        </w:rPr>
        <w:fldChar w:fldCharType="begin"/>
      </w:r>
      <w:r w:rsidR="00DE0F94" w:rsidRPr="0081461A">
        <w:rPr>
          <w:sz w:val="27"/>
          <w:szCs w:val="27"/>
        </w:rPr>
        <w:instrText xml:space="preserve"> SEQ MTEqn \h \* MERGEFORMAT </w:instrText>
      </w:r>
      <w:r w:rsidR="00DE0F94" w:rsidRPr="0081461A">
        <w:rPr>
          <w:sz w:val="27"/>
          <w:szCs w:val="27"/>
        </w:rPr>
        <w:fldChar w:fldCharType="end"/>
      </w:r>
      <w:r w:rsidR="00DE0F94" w:rsidRPr="0081461A">
        <w:rPr>
          <w:sz w:val="27"/>
          <w:szCs w:val="27"/>
        </w:rPr>
        <w:instrText>(</w:instrText>
      </w:r>
      <w:r w:rsidRPr="0081461A">
        <w:rPr>
          <w:sz w:val="27"/>
          <w:szCs w:val="27"/>
        </w:rPr>
        <w:fldChar w:fldCharType="begin"/>
      </w:r>
      <w:r w:rsidRPr="0081461A">
        <w:rPr>
          <w:sz w:val="27"/>
          <w:szCs w:val="27"/>
        </w:rPr>
        <w:instrText xml:space="preserve"> SEQ MTChap \c \* Arabic \* MERGEFORMAT </w:instrText>
      </w:r>
      <w:r w:rsidRPr="0081461A">
        <w:rPr>
          <w:sz w:val="27"/>
          <w:szCs w:val="27"/>
        </w:rPr>
        <w:fldChar w:fldCharType="separate"/>
      </w:r>
      <w:r w:rsidR="005D5FAA">
        <w:rPr>
          <w:noProof/>
          <w:sz w:val="27"/>
          <w:szCs w:val="27"/>
        </w:rPr>
        <w:instrText>1</w:instrText>
      </w:r>
      <w:r w:rsidRPr="0081461A">
        <w:rPr>
          <w:noProof/>
          <w:sz w:val="27"/>
          <w:szCs w:val="27"/>
        </w:rPr>
        <w:fldChar w:fldCharType="end"/>
      </w:r>
      <w:r w:rsidR="00DE0F94" w:rsidRPr="0081461A">
        <w:rPr>
          <w:sz w:val="27"/>
          <w:szCs w:val="27"/>
        </w:rPr>
        <w:instrText>.</w:instrText>
      </w:r>
      <w:r w:rsidRPr="0081461A">
        <w:rPr>
          <w:sz w:val="27"/>
          <w:szCs w:val="27"/>
        </w:rPr>
        <w:fldChar w:fldCharType="begin"/>
      </w:r>
      <w:r w:rsidRPr="0081461A">
        <w:rPr>
          <w:sz w:val="27"/>
          <w:szCs w:val="27"/>
        </w:rPr>
        <w:instrText xml:space="preserve"> SEQ MTEqn \c \* Arabic \* MERGEFORMAT </w:instrText>
      </w:r>
      <w:r w:rsidRPr="0081461A">
        <w:rPr>
          <w:sz w:val="27"/>
          <w:szCs w:val="27"/>
        </w:rPr>
        <w:fldChar w:fldCharType="separate"/>
      </w:r>
      <w:r w:rsidR="005D5FAA">
        <w:rPr>
          <w:noProof/>
          <w:sz w:val="27"/>
          <w:szCs w:val="27"/>
        </w:rPr>
        <w:instrText>35</w:instrText>
      </w:r>
      <w:r w:rsidRPr="0081461A">
        <w:rPr>
          <w:noProof/>
          <w:sz w:val="27"/>
          <w:szCs w:val="27"/>
        </w:rPr>
        <w:fldChar w:fldCharType="end"/>
      </w:r>
      <w:r w:rsidR="00DE0F94" w:rsidRPr="0081461A">
        <w:rPr>
          <w:sz w:val="27"/>
          <w:szCs w:val="27"/>
        </w:rPr>
        <w:instrText>)</w:instrText>
      </w:r>
      <w:r w:rsidR="00DE0F94" w:rsidRPr="0081461A">
        <w:rPr>
          <w:sz w:val="27"/>
          <w:szCs w:val="27"/>
        </w:rPr>
        <w:fldChar w:fldCharType="end"/>
      </w:r>
    </w:p>
    <w:p w14:paraId="15D825AF" w14:textId="3DB9D24B" w:rsidR="00C52992" w:rsidRPr="0081461A" w:rsidRDefault="00C52992" w:rsidP="00AC6095">
      <w:pPr>
        <w:pStyle w:val="MTDisplayEquation"/>
        <w:tabs>
          <w:tab w:val="clear" w:pos="57"/>
          <w:tab w:val="clear" w:pos="567"/>
          <w:tab w:val="left" w:pos="284"/>
        </w:tabs>
        <w:spacing w:before="120" w:after="120" w:line="312" w:lineRule="auto"/>
        <w:rPr>
          <w:sz w:val="27"/>
          <w:szCs w:val="27"/>
        </w:rPr>
      </w:pPr>
      <w:r>
        <w:tab/>
      </w:r>
      <w:r w:rsidR="00AC6095" w:rsidRPr="0081461A">
        <w:rPr>
          <w:position w:val="-74"/>
          <w:sz w:val="27"/>
          <w:szCs w:val="27"/>
        </w:rPr>
        <w:object w:dxaOrig="5520" w:dyaOrig="1620" w14:anchorId="466A70D2">
          <v:shape id="_x0000_i1128" type="#_x0000_t75" style="width:274.35pt;height:76.9pt" o:ole="">
            <v:imagedata r:id="rId235" o:title=""/>
          </v:shape>
          <o:OLEObject Type="Embed" ProgID="Equation.DSMT4" ShapeID="_x0000_i1128" DrawAspect="Content" ObjectID="_1765571237" r:id="rId236"/>
        </w:object>
      </w:r>
      <w:r w:rsidR="00AC6095" w:rsidRPr="00AC6095">
        <w:rPr>
          <w:sz w:val="27"/>
          <w:szCs w:val="27"/>
        </w:rPr>
        <w:t xml:space="preserve"> </w:t>
      </w:r>
      <w:r w:rsidR="00AC6095" w:rsidRPr="00AC6095">
        <w:rPr>
          <w:i w:val="0"/>
          <w:iCs/>
          <w:sz w:val="27"/>
          <w:szCs w:val="27"/>
        </w:rPr>
        <w:t>với mọi</w:t>
      </w:r>
      <w:r w:rsidR="00AC6095" w:rsidRPr="0081461A">
        <w:rPr>
          <w:sz w:val="27"/>
          <w:szCs w:val="27"/>
        </w:rPr>
        <w:t xml:space="preserve"> </w:t>
      </w:r>
      <w:r w:rsidR="00AC6095" w:rsidRPr="0081461A">
        <w:rPr>
          <w:position w:val="-14"/>
          <w:sz w:val="27"/>
          <w:szCs w:val="27"/>
        </w:rPr>
        <w:object w:dxaOrig="1300" w:dyaOrig="360" w14:anchorId="543394D6">
          <v:shape id="_x0000_i1129" type="#_x0000_t75" style="width:68.75pt;height:21.8pt" o:ole="">
            <v:imagedata r:id="rId237" o:title=""/>
          </v:shape>
          <o:OLEObject Type="Embed" ProgID="Equation.DSMT4" ShapeID="_x0000_i1129" DrawAspect="Content" ObjectID="_1765571238" r:id="rId238"/>
        </w:object>
      </w:r>
      <w:r w:rsidR="00AC6095" w:rsidRPr="0081461A">
        <w:rPr>
          <w:sz w:val="27"/>
          <w:szCs w:val="27"/>
        </w:rPr>
        <w:t>.</w:t>
      </w:r>
      <w:r w:rsidRPr="0081461A">
        <w:rPr>
          <w:sz w:val="27"/>
          <w:szCs w:val="27"/>
        </w:rPr>
        <w:tab/>
      </w:r>
      <w:r w:rsidR="00DE0F94" w:rsidRPr="0081461A">
        <w:rPr>
          <w:sz w:val="27"/>
          <w:szCs w:val="27"/>
        </w:rPr>
        <w:fldChar w:fldCharType="begin"/>
      </w:r>
      <w:r w:rsidR="00DE0F94" w:rsidRPr="0081461A">
        <w:rPr>
          <w:sz w:val="27"/>
          <w:szCs w:val="27"/>
        </w:rPr>
        <w:instrText xml:space="preserve"> MACROBUTTON MTPlaceRef \* MERGEFORMAT </w:instrText>
      </w:r>
      <w:r w:rsidR="00DE0F94" w:rsidRPr="0081461A">
        <w:rPr>
          <w:sz w:val="27"/>
          <w:szCs w:val="27"/>
        </w:rPr>
        <w:fldChar w:fldCharType="begin"/>
      </w:r>
      <w:r w:rsidR="00DE0F94" w:rsidRPr="0081461A">
        <w:rPr>
          <w:sz w:val="27"/>
          <w:szCs w:val="27"/>
        </w:rPr>
        <w:instrText xml:space="preserve"> SEQ MTEqn \h \* MERGEFORMAT </w:instrText>
      </w:r>
      <w:r w:rsidR="00DE0F94" w:rsidRPr="0081461A">
        <w:rPr>
          <w:sz w:val="27"/>
          <w:szCs w:val="27"/>
        </w:rPr>
        <w:fldChar w:fldCharType="end"/>
      </w:r>
      <w:r w:rsidR="00DE0F94" w:rsidRPr="0081461A">
        <w:rPr>
          <w:sz w:val="27"/>
          <w:szCs w:val="27"/>
        </w:rPr>
        <w:instrText>(</w:instrText>
      </w:r>
      <w:r w:rsidRPr="0081461A">
        <w:rPr>
          <w:sz w:val="27"/>
          <w:szCs w:val="27"/>
        </w:rPr>
        <w:fldChar w:fldCharType="begin"/>
      </w:r>
      <w:r w:rsidRPr="0081461A">
        <w:rPr>
          <w:sz w:val="27"/>
          <w:szCs w:val="27"/>
        </w:rPr>
        <w:instrText xml:space="preserve"> SEQ MTChap \c \* Arabic \* MERGEFORMAT </w:instrText>
      </w:r>
      <w:r w:rsidRPr="0081461A">
        <w:rPr>
          <w:sz w:val="27"/>
          <w:szCs w:val="27"/>
        </w:rPr>
        <w:fldChar w:fldCharType="separate"/>
      </w:r>
      <w:r w:rsidR="005D5FAA">
        <w:rPr>
          <w:noProof/>
          <w:sz w:val="27"/>
          <w:szCs w:val="27"/>
        </w:rPr>
        <w:instrText>1</w:instrText>
      </w:r>
      <w:r w:rsidRPr="0081461A">
        <w:rPr>
          <w:noProof/>
          <w:sz w:val="27"/>
          <w:szCs w:val="27"/>
        </w:rPr>
        <w:fldChar w:fldCharType="end"/>
      </w:r>
      <w:r w:rsidR="00DE0F94" w:rsidRPr="0081461A">
        <w:rPr>
          <w:sz w:val="27"/>
          <w:szCs w:val="27"/>
        </w:rPr>
        <w:instrText>.</w:instrText>
      </w:r>
      <w:r w:rsidRPr="0081461A">
        <w:rPr>
          <w:sz w:val="27"/>
          <w:szCs w:val="27"/>
        </w:rPr>
        <w:fldChar w:fldCharType="begin"/>
      </w:r>
      <w:r w:rsidRPr="0081461A">
        <w:rPr>
          <w:sz w:val="27"/>
          <w:szCs w:val="27"/>
        </w:rPr>
        <w:instrText xml:space="preserve"> SEQ MTEqn \c \* Arabic \* MERGEFORMAT </w:instrText>
      </w:r>
      <w:r w:rsidRPr="0081461A">
        <w:rPr>
          <w:sz w:val="27"/>
          <w:szCs w:val="27"/>
        </w:rPr>
        <w:fldChar w:fldCharType="separate"/>
      </w:r>
      <w:r w:rsidR="005D5FAA">
        <w:rPr>
          <w:noProof/>
          <w:sz w:val="27"/>
          <w:szCs w:val="27"/>
        </w:rPr>
        <w:instrText>36</w:instrText>
      </w:r>
      <w:r w:rsidRPr="0081461A">
        <w:rPr>
          <w:noProof/>
          <w:sz w:val="27"/>
          <w:szCs w:val="27"/>
        </w:rPr>
        <w:fldChar w:fldCharType="end"/>
      </w:r>
      <w:r w:rsidR="00DE0F94" w:rsidRPr="0081461A">
        <w:rPr>
          <w:sz w:val="27"/>
          <w:szCs w:val="27"/>
        </w:rPr>
        <w:instrText>)</w:instrText>
      </w:r>
      <w:r w:rsidR="00DE0F94" w:rsidRPr="0081461A">
        <w:rPr>
          <w:sz w:val="27"/>
          <w:szCs w:val="27"/>
        </w:rPr>
        <w:fldChar w:fldCharType="end"/>
      </w:r>
    </w:p>
    <w:p w14:paraId="18AB3941" w14:textId="3856FFE9" w:rsidR="00C52992" w:rsidRPr="0081461A" w:rsidRDefault="00C52992" w:rsidP="00AC6095">
      <w:pPr>
        <w:spacing w:before="120" w:after="120" w:line="312" w:lineRule="auto"/>
        <w:rPr>
          <w:sz w:val="27"/>
          <w:szCs w:val="27"/>
        </w:rPr>
      </w:pPr>
      <w:r w:rsidRPr="0081461A">
        <w:rPr>
          <w:sz w:val="27"/>
          <w:szCs w:val="27"/>
        </w:rPr>
        <w:tab/>
        <w:t xml:space="preserve">Mỗi tế bào </w:t>
      </w:r>
      <w:r w:rsidR="00D21064" w:rsidRPr="0081461A">
        <w:rPr>
          <w:sz w:val="27"/>
          <w:szCs w:val="27"/>
        </w:rPr>
        <w:t xml:space="preserve">trong </w:t>
      </w:r>
      <w:r w:rsidR="00833336">
        <w:rPr>
          <w:sz w:val="27"/>
          <w:szCs w:val="27"/>
        </w:rPr>
        <w:t>CeNNs</w:t>
      </w:r>
      <w:r w:rsidR="00D21064" w:rsidRPr="0081461A">
        <w:rPr>
          <w:sz w:val="27"/>
          <w:szCs w:val="27"/>
        </w:rPr>
        <w:t xml:space="preserve"> </w:t>
      </w:r>
      <w:r w:rsidRPr="0081461A">
        <w:rPr>
          <w:sz w:val="27"/>
          <w:szCs w:val="27"/>
        </w:rPr>
        <w:t xml:space="preserve">là một nguồn dòng </w:t>
      </w:r>
      <w:r w:rsidR="00833336" w:rsidRPr="00833336">
        <w:rPr>
          <w:position w:val="-42"/>
          <w:sz w:val="27"/>
          <w:szCs w:val="27"/>
        </w:rPr>
        <w:object w:dxaOrig="2120" w:dyaOrig="840" w14:anchorId="1AC25D49">
          <v:shape id="_x0000_i1130" type="#_x0000_t75" style="width:108pt;height:42pt" o:ole="">
            <v:imagedata r:id="rId239" o:title=""/>
          </v:shape>
          <o:OLEObject Type="Embed" ProgID="Equation.DSMT4" ShapeID="_x0000_i1130" DrawAspect="Content" ObjectID="_1765571239" r:id="rId240"/>
        </w:object>
      </w:r>
      <w:r w:rsidRPr="0081461A">
        <w:rPr>
          <w:sz w:val="27"/>
          <w:szCs w:val="27"/>
        </w:rPr>
        <w:t>được điều khiển bằng điện áp xác định bởi</w:t>
      </w:r>
      <w:r w:rsidR="00D21064" w:rsidRPr="0081461A">
        <w:rPr>
          <w:position w:val="-18"/>
          <w:sz w:val="27"/>
          <w:szCs w:val="27"/>
        </w:rPr>
        <w:object w:dxaOrig="1020" w:dyaOrig="499" w14:anchorId="7E6D554D">
          <v:shape id="_x0000_i1131" type="#_x0000_t75" style="width:47.45pt;height:24.55pt" o:ole="">
            <v:imagedata r:id="rId241" o:title=""/>
          </v:shape>
          <o:OLEObject Type="Embed" ProgID="Equation.DSMT4" ShapeID="_x0000_i1131" DrawAspect="Content" ObjectID="_1765571240" r:id="rId242"/>
        </w:object>
      </w:r>
      <w:r w:rsidRPr="0081461A">
        <w:rPr>
          <w:sz w:val="27"/>
          <w:szCs w:val="27"/>
        </w:rPr>
        <w:t xml:space="preserve">. Các hệ số </w:t>
      </w:r>
      <w:r w:rsidR="00540E58" w:rsidRPr="0081461A">
        <w:rPr>
          <w:position w:val="-14"/>
          <w:sz w:val="27"/>
          <w:szCs w:val="27"/>
        </w:rPr>
        <w:object w:dxaOrig="1340" w:dyaOrig="400" w14:anchorId="1AD4B8B6">
          <v:shape id="_x0000_i1132" type="#_x0000_t75" style="width:67.1pt;height:19.1pt" o:ole="">
            <v:imagedata r:id="rId243" o:title=""/>
          </v:shape>
          <o:OLEObject Type="Embed" ProgID="Equation.DSMT4" ShapeID="_x0000_i1132" DrawAspect="Content" ObjectID="_1765571241" r:id="rId244"/>
        </w:object>
      </w:r>
      <w:r w:rsidRPr="0081461A">
        <w:rPr>
          <w:sz w:val="27"/>
          <w:szCs w:val="27"/>
        </w:rPr>
        <w:t xml:space="preserve"> và </w:t>
      </w:r>
      <w:r w:rsidR="00540E58" w:rsidRPr="0081461A">
        <w:rPr>
          <w:position w:val="-14"/>
          <w:sz w:val="27"/>
          <w:szCs w:val="27"/>
        </w:rPr>
        <w:object w:dxaOrig="1320" w:dyaOrig="400" w14:anchorId="3B0730E6">
          <v:shape id="_x0000_i1133" type="#_x0000_t75" style="width:65.45pt;height:19.1pt" o:ole="">
            <v:imagedata r:id="rId245" o:title=""/>
          </v:shape>
          <o:OLEObject Type="Embed" ProgID="Equation.DSMT4" ShapeID="_x0000_i1133" DrawAspect="Content" ObjectID="_1765571242" r:id="rId246"/>
        </w:object>
      </w:r>
      <w:r w:rsidRPr="0081461A">
        <w:rPr>
          <w:sz w:val="27"/>
          <w:szCs w:val="27"/>
        </w:rPr>
        <w:t xml:space="preserve"> được gọi là các </w:t>
      </w:r>
      <w:r w:rsidR="00D21064" w:rsidRPr="0081461A">
        <w:rPr>
          <w:sz w:val="27"/>
          <w:szCs w:val="27"/>
        </w:rPr>
        <w:t>ma trận</w:t>
      </w:r>
      <w:r w:rsidRPr="0081461A">
        <w:rPr>
          <w:sz w:val="27"/>
          <w:szCs w:val="27"/>
        </w:rPr>
        <w:t xml:space="preserve"> phản hồi </w:t>
      </w:r>
      <w:r w:rsidR="00254E28">
        <w:rPr>
          <w:sz w:val="27"/>
          <w:szCs w:val="27"/>
        </w:rPr>
        <w:t xml:space="preserve">đầu ra </w:t>
      </w:r>
      <w:r w:rsidRPr="0081461A">
        <w:rPr>
          <w:sz w:val="27"/>
          <w:szCs w:val="27"/>
        </w:rPr>
        <w:t xml:space="preserve">và </w:t>
      </w:r>
      <w:r w:rsidR="00D21064" w:rsidRPr="0081461A">
        <w:rPr>
          <w:sz w:val="27"/>
          <w:szCs w:val="27"/>
        </w:rPr>
        <w:t>ma trận</w:t>
      </w:r>
      <w:r w:rsidRPr="0081461A">
        <w:rPr>
          <w:sz w:val="27"/>
          <w:szCs w:val="27"/>
        </w:rPr>
        <w:t xml:space="preserve"> điều khiển</w:t>
      </w:r>
      <w:r w:rsidR="00D21064" w:rsidRPr="0081461A">
        <w:rPr>
          <w:sz w:val="27"/>
          <w:szCs w:val="27"/>
        </w:rPr>
        <w:t xml:space="preserve"> đầu vào</w:t>
      </w:r>
      <w:r w:rsidRPr="0081461A">
        <w:rPr>
          <w:sz w:val="27"/>
          <w:szCs w:val="27"/>
        </w:rPr>
        <w:t xml:space="preserve"> tương ứng. Trong hình </w:t>
      </w:r>
      <w:r w:rsidR="00D21064" w:rsidRPr="0081461A">
        <w:rPr>
          <w:sz w:val="27"/>
          <w:szCs w:val="27"/>
        </w:rPr>
        <w:t>1</w:t>
      </w:r>
      <w:r w:rsidR="001C796E" w:rsidRPr="0081461A">
        <w:rPr>
          <w:sz w:val="27"/>
          <w:szCs w:val="27"/>
        </w:rPr>
        <w:t>.4</w:t>
      </w:r>
      <w:r w:rsidR="00833336">
        <w:rPr>
          <w:sz w:val="27"/>
          <w:szCs w:val="27"/>
        </w:rPr>
        <w:t>,</w:t>
      </w:r>
      <w:r w:rsidRPr="0081461A">
        <w:rPr>
          <w:sz w:val="27"/>
          <w:szCs w:val="27"/>
        </w:rPr>
        <w:t xml:space="preserve"> số</w:t>
      </w:r>
      <w:r w:rsidR="00957D4A">
        <w:rPr>
          <w:sz w:val="27"/>
          <w:szCs w:val="27"/>
        </w:rPr>
        <w:t xml:space="preserve"> lượng các</w:t>
      </w:r>
      <w:r w:rsidRPr="0081461A">
        <w:rPr>
          <w:sz w:val="27"/>
          <w:szCs w:val="27"/>
        </w:rPr>
        <w:t xml:space="preserve"> tế bào </w:t>
      </w:r>
      <w:r w:rsidR="00833336">
        <w:rPr>
          <w:sz w:val="27"/>
          <w:szCs w:val="27"/>
        </w:rPr>
        <w:t xml:space="preserve">lân cận tương tác với tế bào trung tâm thông qua </w:t>
      </w:r>
      <w:r w:rsidR="00D41471" w:rsidRPr="0081461A">
        <w:rPr>
          <w:sz w:val="27"/>
          <w:szCs w:val="27"/>
        </w:rPr>
        <w:t>ma trận</w:t>
      </w:r>
      <w:r w:rsidRPr="0081461A">
        <w:rPr>
          <w:sz w:val="27"/>
          <w:szCs w:val="27"/>
        </w:rPr>
        <w:t xml:space="preserve"> phản hồi ngoài </w:t>
      </w:r>
      <w:r w:rsidR="00540E58" w:rsidRPr="0081461A">
        <w:rPr>
          <w:position w:val="-14"/>
          <w:sz w:val="27"/>
          <w:szCs w:val="27"/>
        </w:rPr>
        <w:object w:dxaOrig="1340" w:dyaOrig="400" w14:anchorId="5685DC13">
          <v:shape id="_x0000_i1134" type="#_x0000_t75" style="width:67.1pt;height:19.1pt" o:ole="">
            <v:imagedata r:id="rId247" o:title=""/>
          </v:shape>
          <o:OLEObject Type="Embed" ProgID="Equation.DSMT4" ShapeID="_x0000_i1134" DrawAspect="Content" ObjectID="_1765571243" r:id="rId248"/>
        </w:object>
      </w:r>
      <w:r w:rsidRPr="0081461A">
        <w:rPr>
          <w:sz w:val="27"/>
          <w:szCs w:val="27"/>
        </w:rPr>
        <w:t xml:space="preserve"> là </w:t>
      </w:r>
      <w:r w:rsidR="00833336" w:rsidRPr="00833336">
        <w:rPr>
          <w:position w:val="-14"/>
          <w:sz w:val="27"/>
          <w:szCs w:val="27"/>
        </w:rPr>
        <w:object w:dxaOrig="980" w:dyaOrig="480" w14:anchorId="681738DE">
          <v:shape id="_x0000_i1135" type="#_x0000_t75" style="width:47.45pt;height:24.55pt" o:ole="">
            <v:imagedata r:id="rId249" o:title=""/>
          </v:shape>
          <o:OLEObject Type="Embed" ProgID="Equation.DSMT4" ShapeID="_x0000_i1135" DrawAspect="Content" ObjectID="_1765571244" r:id="rId250"/>
        </w:object>
      </w:r>
      <w:r w:rsidRPr="0081461A">
        <w:rPr>
          <w:sz w:val="27"/>
          <w:szCs w:val="27"/>
        </w:rPr>
        <w:t xml:space="preserve">, phản hồi trong </w:t>
      </w:r>
      <w:r w:rsidR="00833336" w:rsidRPr="00833336">
        <w:rPr>
          <w:position w:val="-34"/>
          <w:sz w:val="27"/>
          <w:szCs w:val="27"/>
        </w:rPr>
        <w:object w:dxaOrig="780" w:dyaOrig="820" w14:anchorId="14AFA59A">
          <v:shape id="_x0000_i1136" type="#_x0000_t75" style="width:36pt;height:42pt" o:ole="">
            <v:imagedata r:id="rId251" o:title=""/>
          </v:shape>
          <o:OLEObject Type="Embed" ProgID="Equation.DSMT4" ShapeID="_x0000_i1136" DrawAspect="Content" ObjectID="_1765571245" r:id="rId252"/>
        </w:object>
      </w:r>
      <w:r w:rsidRPr="0081461A">
        <w:rPr>
          <w:sz w:val="27"/>
          <w:szCs w:val="27"/>
        </w:rPr>
        <w:t xml:space="preserve">, </w:t>
      </w:r>
      <w:r w:rsidR="00D41471" w:rsidRPr="0081461A">
        <w:rPr>
          <w:sz w:val="27"/>
          <w:szCs w:val="27"/>
        </w:rPr>
        <w:t>ma trận</w:t>
      </w:r>
      <w:r w:rsidRPr="0081461A">
        <w:rPr>
          <w:sz w:val="27"/>
          <w:szCs w:val="27"/>
        </w:rPr>
        <w:t xml:space="preserve"> điều khiển </w:t>
      </w:r>
      <w:r w:rsidR="00540E58" w:rsidRPr="0081461A">
        <w:rPr>
          <w:position w:val="-14"/>
          <w:sz w:val="27"/>
          <w:szCs w:val="27"/>
        </w:rPr>
        <w:object w:dxaOrig="1320" w:dyaOrig="400" w14:anchorId="1A687696">
          <v:shape id="_x0000_i1137" type="#_x0000_t75" style="width:65.45pt;height:19.1pt" o:ole="">
            <v:imagedata r:id="rId253" o:title=""/>
          </v:shape>
          <o:OLEObject Type="Embed" ProgID="Equation.DSMT4" ShapeID="_x0000_i1137" DrawAspect="Content" ObjectID="_1765571246" r:id="rId254"/>
        </w:object>
      </w:r>
      <w:r w:rsidRPr="0081461A">
        <w:rPr>
          <w:sz w:val="27"/>
          <w:szCs w:val="27"/>
        </w:rPr>
        <w:t xml:space="preserve"> là </w:t>
      </w:r>
      <w:r w:rsidR="00833336" w:rsidRPr="00833336">
        <w:rPr>
          <w:position w:val="-14"/>
          <w:sz w:val="27"/>
          <w:szCs w:val="27"/>
        </w:rPr>
        <w:object w:dxaOrig="980" w:dyaOrig="480" w14:anchorId="7FF14CA7">
          <v:shape id="_x0000_i1138" type="#_x0000_t75" style="width:47.45pt;height:24.55pt" o:ole="">
            <v:imagedata r:id="rId255" o:title=""/>
          </v:shape>
          <o:OLEObject Type="Embed" ProgID="Equation.DSMT4" ShapeID="_x0000_i1138" DrawAspect="Content" ObjectID="_1765571247" r:id="rId256"/>
        </w:object>
      </w:r>
      <w:r w:rsidRPr="0081461A">
        <w:rPr>
          <w:sz w:val="27"/>
          <w:szCs w:val="27"/>
        </w:rPr>
        <w:t xml:space="preserve"> </w:t>
      </w:r>
      <w:r w:rsidR="00833336">
        <w:rPr>
          <w:sz w:val="27"/>
          <w:szCs w:val="27"/>
        </w:rPr>
        <w:t>tế bào</w:t>
      </w:r>
      <w:r w:rsidRPr="0081461A">
        <w:rPr>
          <w:sz w:val="27"/>
          <w:szCs w:val="27"/>
        </w:rPr>
        <w:t xml:space="preserve">, và thêm ngưỡng </w:t>
      </w:r>
      <w:r w:rsidRPr="0081461A">
        <w:rPr>
          <w:b/>
          <w:bCs/>
          <w:sz w:val="27"/>
          <w:szCs w:val="27"/>
        </w:rPr>
        <w:t>I</w:t>
      </w:r>
      <w:r w:rsidRPr="0081461A">
        <w:rPr>
          <w:sz w:val="27"/>
          <w:szCs w:val="27"/>
        </w:rPr>
        <w:t>.</w:t>
      </w:r>
    </w:p>
    <w:p w14:paraId="7BC02C88" w14:textId="2FAE6F73" w:rsidR="00C52992" w:rsidRPr="0081461A" w:rsidRDefault="00C52992" w:rsidP="0081461A">
      <w:pPr>
        <w:tabs>
          <w:tab w:val="center" w:pos="709"/>
          <w:tab w:val="center" w:pos="4714"/>
        </w:tabs>
        <w:spacing w:before="120" w:after="120" w:line="312" w:lineRule="auto"/>
        <w:jc w:val="both"/>
        <w:rPr>
          <w:sz w:val="27"/>
          <w:szCs w:val="27"/>
        </w:rPr>
      </w:pPr>
      <w:r w:rsidRPr="0081461A">
        <w:rPr>
          <w:sz w:val="27"/>
          <w:szCs w:val="27"/>
        </w:rPr>
        <w:tab/>
      </w:r>
      <w:r w:rsidRPr="0081461A">
        <w:rPr>
          <w:sz w:val="27"/>
          <w:szCs w:val="27"/>
        </w:rPr>
        <w:tab/>
      </w:r>
      <w:r w:rsidR="001C796E" w:rsidRPr="0081461A">
        <w:rPr>
          <w:sz w:val="27"/>
          <w:szCs w:val="27"/>
        </w:rPr>
        <w:t xml:space="preserve">Mạng </w:t>
      </w:r>
      <w:r w:rsidRPr="0081461A">
        <w:rPr>
          <w:sz w:val="27"/>
          <w:szCs w:val="27"/>
        </w:rPr>
        <w:t xml:space="preserve"> CNNs có bán kính </w:t>
      </w:r>
      <w:r w:rsidR="00C72C99">
        <w:rPr>
          <w:sz w:val="27"/>
          <w:szCs w:val="27"/>
        </w:rPr>
        <w:t xml:space="preserve"> </w:t>
      </w:r>
      <w:r w:rsidR="007144CB" w:rsidRPr="0081461A">
        <w:rPr>
          <w:position w:val="-4"/>
          <w:sz w:val="27"/>
          <w:szCs w:val="27"/>
        </w:rPr>
        <w:object w:dxaOrig="400" w:dyaOrig="220" w14:anchorId="01B06BF2">
          <v:shape id="_x0000_i1139" type="#_x0000_t75" style="width:21.8pt;height:13.65pt" o:ole="">
            <v:imagedata r:id="rId257" o:title=""/>
          </v:shape>
          <o:OLEObject Type="Embed" ProgID="Equation.DSMT4" ShapeID="_x0000_i1139" DrawAspect="Content" ObjectID="_1765571248" r:id="rId258"/>
        </w:object>
      </w:r>
      <w:r w:rsidRPr="0081461A">
        <w:rPr>
          <w:sz w:val="27"/>
          <w:szCs w:val="27"/>
        </w:rPr>
        <w:t xml:space="preserve"> được ký hiệu tương ứng </w:t>
      </w:r>
      <w:r w:rsidR="00D41471" w:rsidRPr="0081461A">
        <w:rPr>
          <w:position w:val="-12"/>
          <w:sz w:val="27"/>
          <w:szCs w:val="27"/>
        </w:rPr>
        <w:object w:dxaOrig="1080" w:dyaOrig="360" w14:anchorId="794778A6">
          <v:shape id="_x0000_i1140" type="#_x0000_t75" style="width:52.9pt;height:19.1pt" o:ole="">
            <v:imagedata r:id="rId259" o:title=""/>
          </v:shape>
          <o:OLEObject Type="Embed" ProgID="Equation.DSMT4" ShapeID="_x0000_i1140" DrawAspect="Content" ObjectID="_1765571249" r:id="rId260"/>
        </w:object>
      </w:r>
      <w:r w:rsidRPr="0081461A">
        <w:rPr>
          <w:sz w:val="27"/>
          <w:szCs w:val="27"/>
        </w:rPr>
        <w:t xml:space="preserve"> đến </w:t>
      </w:r>
      <w:r w:rsidR="00D41471" w:rsidRPr="0081461A">
        <w:rPr>
          <w:position w:val="-12"/>
          <w:sz w:val="27"/>
          <w:szCs w:val="27"/>
        </w:rPr>
        <w:object w:dxaOrig="420" w:dyaOrig="360" w14:anchorId="3FFACC1C">
          <v:shape id="_x0000_i1141" type="#_x0000_t75" style="width:19.1pt;height:19.1pt" o:ole="">
            <v:imagedata r:id="rId261" o:title=""/>
          </v:shape>
          <o:OLEObject Type="Embed" ProgID="Equation.DSMT4" ShapeID="_x0000_i1141" DrawAspect="Content" ObjectID="_1765571250" r:id="rId262"/>
        </w:object>
      </w:r>
      <w:r w:rsidRPr="0081461A">
        <w:rPr>
          <w:sz w:val="27"/>
          <w:szCs w:val="27"/>
          <w:vertAlign w:val="subscript"/>
        </w:rPr>
        <w:t xml:space="preserve"> </w:t>
      </w:r>
      <w:r w:rsidRPr="0081461A">
        <w:rPr>
          <w:sz w:val="27"/>
          <w:szCs w:val="27"/>
        </w:rPr>
        <w:t xml:space="preserve">và </w:t>
      </w:r>
      <w:r w:rsidR="00D41471" w:rsidRPr="0081461A">
        <w:rPr>
          <w:position w:val="-12"/>
          <w:sz w:val="27"/>
          <w:szCs w:val="27"/>
        </w:rPr>
        <w:object w:dxaOrig="1040" w:dyaOrig="360" w14:anchorId="5440DAFA">
          <v:shape id="_x0000_i1142" type="#_x0000_t75" style="width:52.9pt;height:19.1pt" o:ole="">
            <v:imagedata r:id="rId263" o:title=""/>
          </v:shape>
          <o:OLEObject Type="Embed" ProgID="Equation.DSMT4" ShapeID="_x0000_i1142" DrawAspect="Content" ObjectID="_1765571251" r:id="rId264"/>
        </w:object>
      </w:r>
      <w:r w:rsidRPr="0081461A">
        <w:rPr>
          <w:sz w:val="27"/>
          <w:szCs w:val="27"/>
        </w:rPr>
        <w:t xml:space="preserve"> đến </w:t>
      </w:r>
      <w:r w:rsidR="00D41471" w:rsidRPr="0081461A">
        <w:rPr>
          <w:position w:val="-12"/>
          <w:sz w:val="27"/>
          <w:szCs w:val="27"/>
        </w:rPr>
        <w:object w:dxaOrig="380" w:dyaOrig="360" w14:anchorId="2E13EAE7">
          <v:shape id="_x0000_i1143" type="#_x0000_t75" style="width:19.1pt;height:19.1pt" o:ole="">
            <v:imagedata r:id="rId265" o:title=""/>
          </v:shape>
          <o:OLEObject Type="Embed" ProgID="Equation.DSMT4" ShapeID="_x0000_i1143" DrawAspect="Content" ObjectID="_1765571252" r:id="rId266"/>
        </w:object>
      </w:r>
      <w:r w:rsidRPr="0081461A">
        <w:rPr>
          <w:sz w:val="27"/>
          <w:szCs w:val="27"/>
        </w:rPr>
        <w:t xml:space="preserve">, số đầu vào ngoài từ </w:t>
      </w:r>
      <w:r w:rsidR="001C796E" w:rsidRPr="0081461A">
        <w:rPr>
          <w:sz w:val="27"/>
          <w:szCs w:val="27"/>
        </w:rPr>
        <w:t>ma trận</w:t>
      </w:r>
      <w:r w:rsidRPr="0081461A">
        <w:rPr>
          <w:sz w:val="27"/>
          <w:szCs w:val="27"/>
        </w:rPr>
        <w:t xml:space="preserve"> </w:t>
      </w:r>
      <w:r w:rsidR="00D41471" w:rsidRPr="0081461A">
        <w:rPr>
          <w:b/>
          <w:bCs/>
          <w:sz w:val="27"/>
          <w:szCs w:val="27"/>
        </w:rPr>
        <w:t>A</w:t>
      </w:r>
      <w:r w:rsidR="00540E58">
        <w:rPr>
          <w:b/>
          <w:bCs/>
          <w:sz w:val="27"/>
          <w:szCs w:val="27"/>
        </w:rPr>
        <w:t>1</w:t>
      </w:r>
      <w:r w:rsidRPr="0081461A">
        <w:rPr>
          <w:sz w:val="27"/>
          <w:szCs w:val="27"/>
        </w:rPr>
        <w:t xml:space="preserve"> và </w:t>
      </w:r>
      <w:r w:rsidR="001C796E" w:rsidRPr="0081461A">
        <w:rPr>
          <w:sz w:val="27"/>
          <w:szCs w:val="27"/>
        </w:rPr>
        <w:t>ma trận</w:t>
      </w:r>
      <w:r w:rsidRPr="0081461A">
        <w:rPr>
          <w:sz w:val="27"/>
          <w:szCs w:val="27"/>
        </w:rPr>
        <w:t xml:space="preserve"> </w:t>
      </w:r>
      <w:r w:rsidR="00D41471" w:rsidRPr="0081461A">
        <w:rPr>
          <w:b/>
          <w:bCs/>
          <w:sz w:val="27"/>
          <w:szCs w:val="27"/>
        </w:rPr>
        <w:t>B</w:t>
      </w:r>
      <w:r w:rsidR="00540E58">
        <w:rPr>
          <w:b/>
          <w:bCs/>
          <w:sz w:val="27"/>
          <w:szCs w:val="27"/>
        </w:rPr>
        <w:t>1</w:t>
      </w:r>
      <w:r w:rsidRPr="0081461A">
        <w:rPr>
          <w:sz w:val="27"/>
          <w:szCs w:val="27"/>
        </w:rPr>
        <w:t xml:space="preserve"> của tế bào</w:t>
      </w:r>
      <w:r w:rsidR="00D41471" w:rsidRPr="0081461A">
        <w:rPr>
          <w:sz w:val="27"/>
          <w:szCs w:val="27"/>
        </w:rPr>
        <w:t xml:space="preserve"> trong mạng CeNNs</w:t>
      </w:r>
      <w:r w:rsidRPr="0081461A">
        <w:rPr>
          <w:sz w:val="27"/>
          <w:szCs w:val="27"/>
        </w:rPr>
        <w:t xml:space="preserve"> tương ứng là tổng các tế bào của mạng là: </w:t>
      </w:r>
      <w:r w:rsidR="007E10A5" w:rsidRPr="0081461A">
        <w:rPr>
          <w:position w:val="-14"/>
          <w:sz w:val="27"/>
          <w:szCs w:val="27"/>
        </w:rPr>
        <w:object w:dxaOrig="2060" w:dyaOrig="480" w14:anchorId="4E4935D1">
          <v:shape id="_x0000_i1144" type="#_x0000_t75" style="width:101.45pt;height:24.55pt" o:ole="">
            <v:imagedata r:id="rId267" o:title=""/>
          </v:shape>
          <o:OLEObject Type="Embed" ProgID="Equation.DSMT4" ShapeID="_x0000_i1144" DrawAspect="Content" ObjectID="_1765571253" r:id="rId268"/>
        </w:object>
      </w:r>
      <w:r w:rsidRPr="0081461A">
        <w:rPr>
          <w:sz w:val="27"/>
          <w:szCs w:val="27"/>
        </w:rPr>
        <w:t xml:space="preserve"> = 20 đầu vào, trong đó phần tử phản hồi ngoài </w:t>
      </w:r>
      <w:r w:rsidR="00D41471" w:rsidRPr="0081461A">
        <w:rPr>
          <w:b/>
          <w:bCs/>
          <w:sz w:val="27"/>
          <w:szCs w:val="27"/>
        </w:rPr>
        <w:t>A</w:t>
      </w:r>
      <w:r w:rsidR="00540E58">
        <w:rPr>
          <w:b/>
          <w:bCs/>
          <w:sz w:val="27"/>
          <w:szCs w:val="27"/>
        </w:rPr>
        <w:t>1</w:t>
      </w:r>
      <w:r w:rsidRPr="0081461A">
        <w:rPr>
          <w:sz w:val="27"/>
          <w:szCs w:val="27"/>
        </w:rPr>
        <w:t xml:space="preserve"> là 9; phần tử điều khiển </w:t>
      </w:r>
      <w:r w:rsidR="00D41471" w:rsidRPr="0081461A">
        <w:rPr>
          <w:b/>
          <w:bCs/>
          <w:sz w:val="27"/>
          <w:szCs w:val="27"/>
        </w:rPr>
        <w:t>B</w:t>
      </w:r>
      <w:r w:rsidR="00540E58">
        <w:rPr>
          <w:b/>
          <w:bCs/>
          <w:sz w:val="27"/>
          <w:szCs w:val="27"/>
        </w:rPr>
        <w:t>1</w:t>
      </w:r>
      <w:r w:rsidRPr="0081461A">
        <w:rPr>
          <w:sz w:val="27"/>
          <w:szCs w:val="27"/>
        </w:rPr>
        <w:t xml:space="preserve"> là 9; phần tử phản hồi trong </w:t>
      </w:r>
      <w:r w:rsidR="00833336" w:rsidRPr="00833336">
        <w:rPr>
          <w:position w:val="-34"/>
          <w:sz w:val="27"/>
          <w:szCs w:val="27"/>
        </w:rPr>
        <w:object w:dxaOrig="780" w:dyaOrig="820" w14:anchorId="3AE513EA">
          <v:shape id="_x0000_i1145" type="#_x0000_t75" style="width:36pt;height:42pt" o:ole="">
            <v:imagedata r:id="rId269" o:title=""/>
          </v:shape>
          <o:OLEObject Type="Embed" ProgID="Equation.DSMT4" ShapeID="_x0000_i1145" DrawAspect="Content" ObjectID="_1765571254" r:id="rId270"/>
        </w:object>
      </w:r>
      <w:r w:rsidRPr="0081461A">
        <w:rPr>
          <w:sz w:val="27"/>
          <w:szCs w:val="27"/>
        </w:rPr>
        <w:t xml:space="preserve">= 1; phần tử ngưỡng </w:t>
      </w:r>
      <w:r w:rsidRPr="0081461A">
        <w:rPr>
          <w:b/>
          <w:bCs/>
          <w:sz w:val="27"/>
          <w:szCs w:val="27"/>
        </w:rPr>
        <w:t xml:space="preserve">I </w:t>
      </w:r>
      <w:r w:rsidRPr="0081461A">
        <w:rPr>
          <w:sz w:val="27"/>
          <w:szCs w:val="27"/>
        </w:rPr>
        <w:t>là 1.</w:t>
      </w:r>
    </w:p>
    <w:p w14:paraId="669FBC2D" w14:textId="7AB5EB9F" w:rsidR="00BD3B58" w:rsidRPr="00833336" w:rsidRDefault="00833336" w:rsidP="0081461A">
      <w:pPr>
        <w:tabs>
          <w:tab w:val="center" w:pos="709"/>
          <w:tab w:val="center" w:pos="4714"/>
        </w:tabs>
        <w:spacing w:before="120" w:after="120" w:line="312" w:lineRule="auto"/>
        <w:jc w:val="both"/>
        <w:rPr>
          <w:i/>
          <w:iCs/>
          <w:sz w:val="27"/>
          <w:szCs w:val="27"/>
        </w:rPr>
      </w:pPr>
      <w:r>
        <w:rPr>
          <w:sz w:val="27"/>
          <w:szCs w:val="27"/>
        </w:rPr>
        <w:lastRenderedPageBreak/>
        <w:tab/>
      </w:r>
      <w:r>
        <w:rPr>
          <w:sz w:val="27"/>
          <w:szCs w:val="27"/>
        </w:rPr>
        <w:tab/>
      </w:r>
      <w:r w:rsidR="00BD3B58" w:rsidRPr="00833336">
        <w:rPr>
          <w:i/>
          <w:iCs/>
          <w:sz w:val="27"/>
          <w:szCs w:val="27"/>
        </w:rPr>
        <w:t>Theo L</w:t>
      </w:r>
      <w:r w:rsidRPr="00833336">
        <w:rPr>
          <w:i/>
          <w:iCs/>
          <w:sz w:val="27"/>
          <w:szCs w:val="27"/>
        </w:rPr>
        <w:t xml:space="preserve">. </w:t>
      </w:r>
      <w:r w:rsidR="00BD3B58" w:rsidRPr="00833336">
        <w:rPr>
          <w:i/>
          <w:iCs/>
          <w:sz w:val="27"/>
          <w:szCs w:val="27"/>
        </w:rPr>
        <w:t>Chua</w:t>
      </w:r>
      <w:r w:rsidRPr="00833336">
        <w:rPr>
          <w:i/>
          <w:iCs/>
          <w:sz w:val="27"/>
          <w:szCs w:val="27"/>
        </w:rPr>
        <w:t xml:space="preserve"> </w:t>
      </w:r>
      <w:sdt>
        <w:sdtPr>
          <w:rPr>
            <w:i/>
            <w:iCs/>
            <w:sz w:val="27"/>
            <w:szCs w:val="27"/>
          </w:rPr>
          <w:id w:val="-6062038"/>
          <w:citation/>
        </w:sdtPr>
        <w:sdtContent>
          <w:r w:rsidRPr="00833336">
            <w:rPr>
              <w:i/>
              <w:iCs/>
              <w:sz w:val="27"/>
              <w:szCs w:val="27"/>
            </w:rPr>
            <w:fldChar w:fldCharType="begin"/>
          </w:r>
          <w:r w:rsidR="00063281">
            <w:rPr>
              <w:i/>
              <w:iCs/>
              <w:sz w:val="27"/>
              <w:szCs w:val="27"/>
            </w:rPr>
            <w:instrText xml:space="preserve">CITATION LOC88 \l 1033 </w:instrText>
          </w:r>
          <w:r w:rsidRPr="00833336">
            <w:rPr>
              <w:i/>
              <w:iCs/>
              <w:sz w:val="27"/>
              <w:szCs w:val="27"/>
            </w:rPr>
            <w:fldChar w:fldCharType="separate"/>
          </w:r>
          <w:r w:rsidR="000F7C54" w:rsidRPr="000F7C54">
            <w:rPr>
              <w:noProof/>
              <w:sz w:val="27"/>
              <w:szCs w:val="27"/>
            </w:rPr>
            <w:t>[1]</w:t>
          </w:r>
          <w:r w:rsidRPr="00833336">
            <w:rPr>
              <w:i/>
              <w:iCs/>
              <w:sz w:val="27"/>
              <w:szCs w:val="27"/>
            </w:rPr>
            <w:fldChar w:fldCharType="end"/>
          </w:r>
        </w:sdtContent>
      </w:sdt>
      <w:r w:rsidRPr="00833336">
        <w:rPr>
          <w:i/>
          <w:iCs/>
          <w:sz w:val="27"/>
          <w:szCs w:val="27"/>
        </w:rPr>
        <w:t>,</w:t>
      </w:r>
      <w:r w:rsidR="00BD3B58" w:rsidRPr="00833336">
        <w:rPr>
          <w:i/>
          <w:iCs/>
          <w:sz w:val="27"/>
          <w:szCs w:val="27"/>
        </w:rPr>
        <w:t xml:space="preserve"> </w:t>
      </w:r>
      <w:r>
        <w:rPr>
          <w:i/>
          <w:iCs/>
          <w:sz w:val="27"/>
          <w:szCs w:val="27"/>
        </w:rPr>
        <w:t xml:space="preserve">phép tính tổng của các phép nhân chập giữa ma trận phản hồi </w:t>
      </w:r>
      <w:r w:rsidRPr="00833336">
        <w:rPr>
          <w:b/>
          <w:bCs/>
          <w:sz w:val="27"/>
          <w:szCs w:val="27"/>
        </w:rPr>
        <w:t>A</w:t>
      </w:r>
      <w:r w:rsidR="00540E58">
        <w:rPr>
          <w:b/>
          <w:bCs/>
          <w:sz w:val="27"/>
          <w:szCs w:val="27"/>
        </w:rPr>
        <w:t>1</w:t>
      </w:r>
      <w:r w:rsidR="00BD3B58" w:rsidRPr="00833336">
        <w:rPr>
          <w:i/>
          <w:iCs/>
          <w:sz w:val="27"/>
          <w:szCs w:val="27"/>
        </w:rPr>
        <w:t xml:space="preserve"> với tín hiệu đầu ra </w:t>
      </w:r>
      <w:r w:rsidRPr="00833336">
        <w:rPr>
          <w:i/>
          <w:iCs/>
          <w:position w:val="-16"/>
          <w:sz w:val="27"/>
          <w:szCs w:val="27"/>
        </w:rPr>
        <w:object w:dxaOrig="720" w:dyaOrig="420" w14:anchorId="4234CFCE">
          <v:shape id="_x0000_i1146" type="#_x0000_t75" style="width:36pt;height:24.55pt" o:ole="">
            <v:imagedata r:id="rId271" o:title=""/>
          </v:shape>
          <o:OLEObject Type="Embed" ProgID="Equation.DSMT4" ShapeID="_x0000_i1146" DrawAspect="Content" ObjectID="_1765571255" r:id="rId272"/>
        </w:object>
      </w:r>
      <w:r w:rsidR="00BD3B58" w:rsidRPr="00833336">
        <w:rPr>
          <w:i/>
          <w:iCs/>
          <w:sz w:val="27"/>
          <w:szCs w:val="27"/>
        </w:rPr>
        <w:t xml:space="preserve"> và ma trận điều khiển </w:t>
      </w:r>
      <w:r w:rsidR="00BD3B58" w:rsidRPr="00833336">
        <w:rPr>
          <w:b/>
          <w:bCs/>
          <w:sz w:val="27"/>
          <w:szCs w:val="27"/>
        </w:rPr>
        <w:t>B</w:t>
      </w:r>
      <w:r w:rsidR="00540E58">
        <w:rPr>
          <w:b/>
          <w:bCs/>
          <w:sz w:val="27"/>
          <w:szCs w:val="27"/>
        </w:rPr>
        <w:t>1</w:t>
      </w:r>
      <w:r w:rsidR="00BD3B58" w:rsidRPr="00833336">
        <w:rPr>
          <w:i/>
          <w:iCs/>
          <w:sz w:val="27"/>
          <w:szCs w:val="27"/>
        </w:rPr>
        <w:t xml:space="preserve"> với đầu vào </w:t>
      </w:r>
      <w:r w:rsidRPr="00833336">
        <w:rPr>
          <w:i/>
          <w:iCs/>
          <w:position w:val="-16"/>
          <w:sz w:val="27"/>
          <w:szCs w:val="27"/>
        </w:rPr>
        <w:object w:dxaOrig="400" w:dyaOrig="400" w14:anchorId="21A6E987">
          <v:shape id="_x0000_i1147" type="#_x0000_t75" style="width:24.55pt;height:24.55pt" o:ole="">
            <v:imagedata r:id="rId273" o:title=""/>
          </v:shape>
          <o:OLEObject Type="Embed" ProgID="Equation.DSMT4" ShapeID="_x0000_i1147" DrawAspect="Content" ObjectID="_1765571256" r:id="rId274"/>
        </w:object>
      </w:r>
      <w:r w:rsidR="00BD3B58" w:rsidRPr="00833336">
        <w:rPr>
          <w:i/>
          <w:iCs/>
          <w:sz w:val="27"/>
          <w:szCs w:val="27"/>
        </w:rPr>
        <w:t xml:space="preserve"> được ký hiệu </w:t>
      </w:r>
      <w:r w:rsidRPr="00833336">
        <w:rPr>
          <w:i/>
          <w:iCs/>
          <w:position w:val="-40"/>
          <w:sz w:val="27"/>
          <w:szCs w:val="27"/>
        </w:rPr>
        <w:object w:dxaOrig="1520" w:dyaOrig="660" w14:anchorId="6682C292">
          <v:shape id="_x0000_i1148" type="#_x0000_t75" style="width:78.55pt;height:36pt" o:ole="">
            <v:imagedata r:id="rId275" o:title=""/>
          </v:shape>
          <o:OLEObject Type="Embed" ProgID="Equation.DSMT4" ShapeID="_x0000_i1148" DrawAspect="Content" ObjectID="_1765571257" r:id="rId276"/>
        </w:object>
      </w:r>
      <w:r w:rsidR="00BD3B58" w:rsidRPr="00833336">
        <w:rPr>
          <w:i/>
          <w:iCs/>
          <w:sz w:val="27"/>
          <w:szCs w:val="27"/>
        </w:rPr>
        <w:t>, để ngắn gọn, trong luận án</w:t>
      </w:r>
      <w:r w:rsidR="00921BB8">
        <w:rPr>
          <w:i/>
          <w:iCs/>
          <w:sz w:val="27"/>
          <w:szCs w:val="27"/>
        </w:rPr>
        <w:t>,</w:t>
      </w:r>
      <w:r>
        <w:rPr>
          <w:i/>
          <w:iCs/>
          <w:sz w:val="27"/>
          <w:szCs w:val="27"/>
        </w:rPr>
        <w:t xml:space="preserve"> nghiên cứu sinh</w:t>
      </w:r>
      <w:r w:rsidR="00BD3B58" w:rsidRPr="00833336">
        <w:rPr>
          <w:i/>
          <w:iCs/>
          <w:sz w:val="27"/>
          <w:szCs w:val="27"/>
        </w:rPr>
        <w:t xml:space="preserve"> </w:t>
      </w:r>
      <w:r w:rsidR="003E1546">
        <w:rPr>
          <w:i/>
          <w:iCs/>
          <w:sz w:val="27"/>
          <w:szCs w:val="27"/>
        </w:rPr>
        <w:t>sử dụng</w:t>
      </w:r>
      <w:r>
        <w:rPr>
          <w:i/>
          <w:iCs/>
          <w:sz w:val="27"/>
          <w:szCs w:val="27"/>
        </w:rPr>
        <w:t xml:space="preserve"> ký hiệu</w:t>
      </w:r>
      <w:r w:rsidR="00BD3B58" w:rsidRPr="00833336">
        <w:rPr>
          <w:i/>
          <w:iCs/>
          <w:sz w:val="27"/>
          <w:szCs w:val="27"/>
        </w:rPr>
        <w:t xml:space="preserve"> </w:t>
      </w:r>
      <w:r w:rsidRPr="00833336">
        <w:rPr>
          <w:i/>
          <w:iCs/>
          <w:position w:val="-40"/>
          <w:sz w:val="27"/>
          <w:szCs w:val="27"/>
        </w:rPr>
        <w:object w:dxaOrig="580" w:dyaOrig="660" w14:anchorId="0C36590D">
          <v:shape id="_x0000_i1149" type="#_x0000_t75" style="width:24.55pt;height:36pt" o:ole="">
            <v:imagedata r:id="rId277" o:title=""/>
          </v:shape>
          <o:OLEObject Type="Embed" ProgID="Equation.DSMT4" ShapeID="_x0000_i1149" DrawAspect="Content" ObjectID="_1765571258" r:id="rId278"/>
        </w:object>
      </w:r>
      <w:r w:rsidR="00BD3B58" w:rsidRPr="00833336">
        <w:rPr>
          <w:i/>
          <w:iCs/>
          <w:sz w:val="27"/>
          <w:szCs w:val="27"/>
        </w:rPr>
        <w:t>.</w:t>
      </w:r>
      <w:r w:rsidR="007144CB">
        <w:rPr>
          <w:i/>
          <w:iCs/>
          <w:sz w:val="27"/>
          <w:szCs w:val="27"/>
        </w:rPr>
        <w:t>Từ những căn cứ trên</w:t>
      </w:r>
      <w:r w:rsidR="00112483">
        <w:rPr>
          <w:i/>
          <w:iCs/>
          <w:sz w:val="27"/>
          <w:szCs w:val="27"/>
        </w:rPr>
        <w:t>,</w:t>
      </w:r>
      <w:r w:rsidR="007144CB">
        <w:rPr>
          <w:i/>
          <w:iCs/>
          <w:sz w:val="27"/>
          <w:szCs w:val="27"/>
        </w:rPr>
        <w:t xml:space="preserve"> L.  Chua và L. Yang đưa ra mô hình CeNNs như sau:</w:t>
      </w:r>
    </w:p>
    <w:p w14:paraId="2AD7814C" w14:textId="5F0BC9FB" w:rsidR="00BD3B58" w:rsidRPr="00AA4C93" w:rsidRDefault="00C52992" w:rsidP="00AA4C93">
      <w:pPr>
        <w:tabs>
          <w:tab w:val="center" w:pos="1134"/>
          <w:tab w:val="center" w:pos="4714"/>
        </w:tabs>
        <w:spacing w:before="120" w:after="120" w:line="312" w:lineRule="auto"/>
        <w:rPr>
          <w:sz w:val="27"/>
          <w:szCs w:val="27"/>
        </w:rPr>
      </w:pPr>
      <w:bookmarkStart w:id="79" w:name="_Hlk149455937"/>
      <w:r w:rsidRPr="00AA4C93">
        <w:rPr>
          <w:i/>
          <w:iCs/>
          <w:sz w:val="27"/>
          <w:szCs w:val="27"/>
        </w:rPr>
        <w:t>Phương trình trạng thái</w:t>
      </w:r>
      <w:r w:rsidR="003E1546">
        <w:rPr>
          <w:i/>
          <w:iCs/>
          <w:sz w:val="27"/>
          <w:szCs w:val="27"/>
        </w:rPr>
        <w:t xml:space="preserve"> của CeNNs</w:t>
      </w:r>
      <w:r w:rsidRPr="00AA4C93">
        <w:rPr>
          <w:i/>
          <w:iCs/>
          <w:sz w:val="27"/>
          <w:szCs w:val="27"/>
        </w:rPr>
        <w:t>:</w:t>
      </w:r>
      <w:r w:rsidRPr="00AA4C93">
        <w:rPr>
          <w:sz w:val="27"/>
          <w:szCs w:val="27"/>
        </w:rPr>
        <w:t xml:space="preserve"> </w:t>
      </w:r>
    </w:p>
    <w:p w14:paraId="45A20288" w14:textId="51FA4EC4" w:rsidR="00C52992" w:rsidRDefault="00C52992" w:rsidP="003E1546">
      <w:pPr>
        <w:tabs>
          <w:tab w:val="center" w:pos="1134"/>
          <w:tab w:val="center" w:pos="4714"/>
          <w:tab w:val="left" w:pos="8080"/>
        </w:tabs>
        <w:spacing w:before="120" w:after="120" w:line="312" w:lineRule="auto"/>
        <w:ind w:left="567" w:hanging="283"/>
        <w:rPr>
          <w:sz w:val="27"/>
          <w:szCs w:val="27"/>
        </w:rPr>
      </w:pPr>
      <w:r w:rsidRPr="00AA4C93">
        <w:rPr>
          <w:sz w:val="27"/>
          <w:szCs w:val="27"/>
        </w:rPr>
        <w:tab/>
      </w:r>
      <w:r w:rsidR="00540E58" w:rsidRPr="00AA4C93">
        <w:rPr>
          <w:position w:val="-40"/>
          <w:sz w:val="27"/>
          <w:szCs w:val="27"/>
        </w:rPr>
        <w:object w:dxaOrig="7680" w:dyaOrig="940" w14:anchorId="47D4FD56">
          <v:shape id="_x0000_i1150" type="#_x0000_t75" style="width:353.45pt;height:47.45pt" o:ole="">
            <v:imagedata r:id="rId279" o:title=""/>
          </v:shape>
          <o:OLEObject Type="Embed" ProgID="Equation.DSMT4" ShapeID="_x0000_i1150" DrawAspect="Content" ObjectID="_1765571259" r:id="rId280"/>
        </w:object>
      </w:r>
      <w:r w:rsidRPr="00AA4C93">
        <w:rPr>
          <w:sz w:val="27"/>
          <w:szCs w:val="27"/>
        </w:rPr>
        <w:tab/>
        <w:t xml:space="preserve">  </w:t>
      </w:r>
      <w:r w:rsidR="00DE0F94" w:rsidRPr="003E1546">
        <w:rPr>
          <w:rFonts w:eastAsia="Times New Roman" w:cs="Times New Roman"/>
          <w:bCs/>
          <w:i/>
          <w:sz w:val="27"/>
          <w:szCs w:val="27"/>
        </w:rPr>
        <w:fldChar w:fldCharType="begin"/>
      </w:r>
      <w:r w:rsidR="00DE0F94" w:rsidRPr="003E1546">
        <w:rPr>
          <w:rFonts w:eastAsia="Times New Roman" w:cs="Times New Roman"/>
          <w:bCs/>
          <w:i/>
          <w:sz w:val="27"/>
          <w:szCs w:val="27"/>
        </w:rPr>
        <w:instrText xml:space="preserve"> MACROBUTTON MTPlaceRef \* MERGEFORMAT </w:instrText>
      </w:r>
      <w:r w:rsidR="00DE0F94" w:rsidRPr="003E1546">
        <w:rPr>
          <w:rFonts w:eastAsia="Times New Roman" w:cs="Times New Roman"/>
          <w:bCs/>
          <w:i/>
          <w:sz w:val="27"/>
          <w:szCs w:val="27"/>
        </w:rPr>
        <w:fldChar w:fldCharType="begin"/>
      </w:r>
      <w:r w:rsidR="00DE0F94" w:rsidRPr="003E1546">
        <w:rPr>
          <w:rFonts w:eastAsia="Times New Roman" w:cs="Times New Roman"/>
          <w:bCs/>
          <w:i/>
          <w:sz w:val="27"/>
          <w:szCs w:val="27"/>
        </w:rPr>
        <w:instrText xml:space="preserve"> SEQ MTEqn \h \* MERGEFORMAT </w:instrText>
      </w:r>
      <w:r w:rsidR="00DE0F94" w:rsidRPr="003E1546">
        <w:rPr>
          <w:rFonts w:eastAsia="Times New Roman" w:cs="Times New Roman"/>
          <w:bCs/>
          <w:i/>
          <w:sz w:val="27"/>
          <w:szCs w:val="27"/>
        </w:rPr>
        <w:fldChar w:fldCharType="end"/>
      </w:r>
      <w:r w:rsidR="00DE0F94" w:rsidRPr="003E1546">
        <w:rPr>
          <w:rFonts w:eastAsia="Times New Roman" w:cs="Times New Roman"/>
          <w:bCs/>
          <w:i/>
          <w:sz w:val="27"/>
          <w:szCs w:val="27"/>
        </w:rPr>
        <w:instrText>(</w:instrText>
      </w:r>
      <w:r w:rsidRPr="003E1546">
        <w:rPr>
          <w:rFonts w:eastAsia="Times New Roman" w:cs="Times New Roman"/>
          <w:bCs/>
          <w:i/>
          <w:sz w:val="27"/>
          <w:szCs w:val="27"/>
        </w:rPr>
        <w:fldChar w:fldCharType="begin"/>
      </w:r>
      <w:r w:rsidRPr="003E1546">
        <w:rPr>
          <w:rFonts w:eastAsia="Times New Roman" w:cs="Times New Roman"/>
          <w:bCs/>
          <w:i/>
          <w:sz w:val="27"/>
          <w:szCs w:val="27"/>
        </w:rPr>
        <w:instrText xml:space="preserve"> SEQ MTChap \c \* Arabic \* MERGEFORMAT </w:instrText>
      </w:r>
      <w:r w:rsidRPr="003E1546">
        <w:rPr>
          <w:rFonts w:eastAsia="Times New Roman" w:cs="Times New Roman"/>
          <w:bCs/>
          <w:i/>
          <w:sz w:val="27"/>
          <w:szCs w:val="27"/>
        </w:rPr>
        <w:fldChar w:fldCharType="separate"/>
      </w:r>
      <w:r w:rsidR="005D5FAA">
        <w:rPr>
          <w:rFonts w:eastAsia="Times New Roman" w:cs="Times New Roman"/>
          <w:bCs/>
          <w:i/>
          <w:noProof/>
          <w:sz w:val="27"/>
          <w:szCs w:val="27"/>
        </w:rPr>
        <w:instrText>1</w:instrText>
      </w:r>
      <w:r w:rsidRPr="003E1546">
        <w:rPr>
          <w:rFonts w:eastAsia="Times New Roman" w:cs="Times New Roman"/>
          <w:bCs/>
          <w:i/>
          <w:sz w:val="27"/>
          <w:szCs w:val="27"/>
        </w:rPr>
        <w:fldChar w:fldCharType="end"/>
      </w:r>
      <w:r w:rsidR="00DE0F94" w:rsidRPr="003E1546">
        <w:rPr>
          <w:rFonts w:eastAsia="Times New Roman" w:cs="Times New Roman"/>
          <w:bCs/>
          <w:i/>
          <w:sz w:val="27"/>
          <w:szCs w:val="27"/>
        </w:rPr>
        <w:instrText>.</w:instrText>
      </w:r>
      <w:r w:rsidRPr="003E1546">
        <w:rPr>
          <w:rFonts w:eastAsia="Times New Roman" w:cs="Times New Roman"/>
          <w:bCs/>
          <w:i/>
          <w:sz w:val="27"/>
          <w:szCs w:val="27"/>
        </w:rPr>
        <w:fldChar w:fldCharType="begin"/>
      </w:r>
      <w:r w:rsidRPr="003E1546">
        <w:rPr>
          <w:rFonts w:eastAsia="Times New Roman" w:cs="Times New Roman"/>
          <w:bCs/>
          <w:i/>
          <w:sz w:val="27"/>
          <w:szCs w:val="27"/>
        </w:rPr>
        <w:instrText xml:space="preserve"> SEQ MTEqn \c \* Arabic \* MERGEFORMAT </w:instrText>
      </w:r>
      <w:r w:rsidRPr="003E1546">
        <w:rPr>
          <w:rFonts w:eastAsia="Times New Roman" w:cs="Times New Roman"/>
          <w:bCs/>
          <w:i/>
          <w:sz w:val="27"/>
          <w:szCs w:val="27"/>
        </w:rPr>
        <w:fldChar w:fldCharType="separate"/>
      </w:r>
      <w:r w:rsidR="005D5FAA">
        <w:rPr>
          <w:rFonts w:eastAsia="Times New Roman" w:cs="Times New Roman"/>
          <w:bCs/>
          <w:i/>
          <w:noProof/>
          <w:sz w:val="27"/>
          <w:szCs w:val="27"/>
        </w:rPr>
        <w:instrText>37</w:instrText>
      </w:r>
      <w:r w:rsidRPr="003E1546">
        <w:rPr>
          <w:rFonts w:eastAsia="Times New Roman" w:cs="Times New Roman"/>
          <w:bCs/>
          <w:i/>
          <w:sz w:val="27"/>
          <w:szCs w:val="27"/>
        </w:rPr>
        <w:fldChar w:fldCharType="end"/>
      </w:r>
      <w:r w:rsidR="00DE0F94" w:rsidRPr="003E1546">
        <w:rPr>
          <w:rFonts w:eastAsia="Times New Roman" w:cs="Times New Roman"/>
          <w:bCs/>
          <w:i/>
          <w:sz w:val="27"/>
          <w:szCs w:val="27"/>
        </w:rPr>
        <w:instrText>)</w:instrText>
      </w:r>
      <w:r w:rsidR="00DE0F94" w:rsidRPr="003E1546">
        <w:rPr>
          <w:rFonts w:eastAsia="Times New Roman" w:cs="Times New Roman"/>
          <w:bCs/>
          <w:i/>
          <w:sz w:val="27"/>
          <w:szCs w:val="27"/>
        </w:rPr>
        <w:fldChar w:fldCharType="end"/>
      </w:r>
    </w:p>
    <w:p w14:paraId="0D9F4093" w14:textId="77777777" w:rsidR="003E1546" w:rsidRPr="00AA4C93" w:rsidRDefault="003E1546" w:rsidP="003E1546">
      <w:pPr>
        <w:spacing w:before="120" w:after="120" w:line="312" w:lineRule="auto"/>
        <w:rPr>
          <w:i/>
          <w:iCs/>
          <w:sz w:val="27"/>
          <w:szCs w:val="27"/>
        </w:rPr>
      </w:pPr>
      <w:r w:rsidRPr="00AA4C93">
        <w:rPr>
          <w:i/>
          <w:iCs/>
          <w:sz w:val="27"/>
          <w:szCs w:val="27"/>
        </w:rPr>
        <w:t>Phương trình đầu ra của mạng nơ ron tế bào như sau (hình 1.6):</w:t>
      </w:r>
    </w:p>
    <w:p w14:paraId="317D0405" w14:textId="67025A07" w:rsidR="003E1546" w:rsidRPr="00AA4C93" w:rsidRDefault="003E1546" w:rsidP="003E1546">
      <w:pPr>
        <w:pStyle w:val="MTDisplayEquation"/>
        <w:tabs>
          <w:tab w:val="clear" w:pos="57"/>
          <w:tab w:val="clear" w:pos="9080"/>
          <w:tab w:val="left" w:pos="1440"/>
          <w:tab w:val="right" w:pos="9072"/>
        </w:tabs>
        <w:spacing w:before="120" w:after="120" w:line="312" w:lineRule="auto"/>
        <w:ind w:left="1980"/>
        <w:rPr>
          <w:sz w:val="27"/>
          <w:szCs w:val="27"/>
        </w:rPr>
      </w:pPr>
      <w:r w:rsidRPr="00AA4C93">
        <w:rPr>
          <w:sz w:val="27"/>
          <w:szCs w:val="27"/>
        </w:rPr>
        <w:tab/>
      </w:r>
      <w:r w:rsidR="00A93F74" w:rsidRPr="00A93F74">
        <w:rPr>
          <w:position w:val="-74"/>
          <w:sz w:val="27"/>
          <w:szCs w:val="27"/>
        </w:rPr>
        <w:object w:dxaOrig="4020" w:dyaOrig="1620" w14:anchorId="2EFF279B">
          <v:shape id="_x0000_i1151" type="#_x0000_t75" style="width:199.1pt;height:85.65pt" o:ole="">
            <v:imagedata r:id="rId281" o:title=""/>
          </v:shape>
          <o:OLEObject Type="Embed" ProgID="Equation.DSMT4" ShapeID="_x0000_i1151" DrawAspect="Content" ObjectID="_1765571260" r:id="rId282"/>
        </w:object>
      </w:r>
      <w:r w:rsidRPr="00AA4C93">
        <w:rPr>
          <w:sz w:val="27"/>
          <w:szCs w:val="27"/>
        </w:rPr>
        <w:tab/>
      </w:r>
      <w:r w:rsidRPr="00AA4C93">
        <w:rPr>
          <w:sz w:val="27"/>
          <w:szCs w:val="27"/>
        </w:rPr>
        <w:fldChar w:fldCharType="begin"/>
      </w:r>
      <w:r w:rsidRPr="00AA4C93">
        <w:rPr>
          <w:sz w:val="27"/>
          <w:szCs w:val="27"/>
        </w:rPr>
        <w:instrText xml:space="preserve"> MACROBUTTON MTPlaceRef \* MERGEFORMAT </w:instrText>
      </w:r>
      <w:r w:rsidRPr="00AA4C93">
        <w:rPr>
          <w:sz w:val="27"/>
          <w:szCs w:val="27"/>
        </w:rPr>
        <w:fldChar w:fldCharType="begin"/>
      </w:r>
      <w:r w:rsidRPr="00AA4C93">
        <w:rPr>
          <w:sz w:val="27"/>
          <w:szCs w:val="27"/>
        </w:rPr>
        <w:instrText xml:space="preserve"> SEQ MTEqn \h \* MERGEFORMAT </w:instrText>
      </w:r>
      <w:r w:rsidRPr="00AA4C93">
        <w:rPr>
          <w:sz w:val="27"/>
          <w:szCs w:val="27"/>
        </w:rPr>
        <w:fldChar w:fldCharType="end"/>
      </w:r>
      <w:r w:rsidRPr="00AA4C93">
        <w:rPr>
          <w:sz w:val="27"/>
          <w:szCs w:val="27"/>
        </w:rPr>
        <w:instrText>(</w:instrText>
      </w:r>
      <w:r w:rsidRPr="00AA4C93">
        <w:rPr>
          <w:sz w:val="27"/>
          <w:szCs w:val="27"/>
        </w:rPr>
        <w:fldChar w:fldCharType="begin"/>
      </w:r>
      <w:r w:rsidRPr="00AA4C93">
        <w:rPr>
          <w:sz w:val="27"/>
          <w:szCs w:val="27"/>
        </w:rPr>
        <w:instrText xml:space="preserve"> SEQ MTChap \c \* Arabic \* MERGEFORMAT </w:instrText>
      </w:r>
      <w:r w:rsidRPr="00AA4C93">
        <w:rPr>
          <w:sz w:val="27"/>
          <w:szCs w:val="27"/>
        </w:rPr>
        <w:fldChar w:fldCharType="separate"/>
      </w:r>
      <w:r w:rsidR="005D5FAA">
        <w:rPr>
          <w:noProof/>
          <w:sz w:val="27"/>
          <w:szCs w:val="27"/>
        </w:rPr>
        <w:instrText>1</w:instrText>
      </w:r>
      <w:r w:rsidRPr="00AA4C93">
        <w:rPr>
          <w:noProof/>
          <w:sz w:val="27"/>
          <w:szCs w:val="27"/>
        </w:rPr>
        <w:fldChar w:fldCharType="end"/>
      </w:r>
      <w:r w:rsidRPr="00AA4C93">
        <w:rPr>
          <w:sz w:val="27"/>
          <w:szCs w:val="27"/>
        </w:rPr>
        <w:instrText>.</w:instrText>
      </w:r>
      <w:r w:rsidRPr="00AA4C93">
        <w:rPr>
          <w:sz w:val="27"/>
          <w:szCs w:val="27"/>
        </w:rPr>
        <w:fldChar w:fldCharType="begin"/>
      </w:r>
      <w:r w:rsidRPr="00AA4C93">
        <w:rPr>
          <w:sz w:val="27"/>
          <w:szCs w:val="27"/>
        </w:rPr>
        <w:instrText xml:space="preserve"> SEQ MTEqn \c \* Arabic \* MERGEFORMAT </w:instrText>
      </w:r>
      <w:r w:rsidRPr="00AA4C93">
        <w:rPr>
          <w:sz w:val="27"/>
          <w:szCs w:val="27"/>
        </w:rPr>
        <w:fldChar w:fldCharType="separate"/>
      </w:r>
      <w:r w:rsidR="005D5FAA">
        <w:rPr>
          <w:noProof/>
          <w:sz w:val="27"/>
          <w:szCs w:val="27"/>
        </w:rPr>
        <w:instrText>38</w:instrText>
      </w:r>
      <w:r w:rsidRPr="00AA4C93">
        <w:rPr>
          <w:noProof/>
          <w:sz w:val="27"/>
          <w:szCs w:val="27"/>
        </w:rPr>
        <w:fldChar w:fldCharType="end"/>
      </w:r>
      <w:r w:rsidRPr="00AA4C93">
        <w:rPr>
          <w:sz w:val="27"/>
          <w:szCs w:val="27"/>
        </w:rPr>
        <w:instrText>)</w:instrText>
      </w:r>
      <w:r w:rsidRPr="00AA4C93">
        <w:rPr>
          <w:sz w:val="27"/>
          <w:szCs w:val="27"/>
        </w:rPr>
        <w:fldChar w:fldCharType="end"/>
      </w:r>
    </w:p>
    <w:p w14:paraId="47E185FD" w14:textId="0A44F42D" w:rsidR="00AF499E" w:rsidRPr="00AA4C93" w:rsidRDefault="00112483" w:rsidP="00AA4C93">
      <w:pPr>
        <w:keepNext/>
        <w:spacing w:before="120" w:after="120" w:line="312" w:lineRule="auto"/>
        <w:jc w:val="center"/>
        <w:rPr>
          <w:sz w:val="27"/>
          <w:szCs w:val="27"/>
        </w:rPr>
      </w:pPr>
      <w:r w:rsidRPr="00AA4C93">
        <w:rPr>
          <w:sz w:val="27"/>
          <w:szCs w:val="27"/>
        </w:rPr>
        <w:object w:dxaOrig="3571" w:dyaOrig="3196" w14:anchorId="0E2428F4">
          <v:shape id="_x0000_i1152" type="#_x0000_t75" style="width:176.75pt;height:156.55pt" o:ole="">
            <v:imagedata r:id="rId283" o:title=""/>
          </v:shape>
          <o:OLEObject Type="Embed" ProgID="Visio.Drawing.15" ShapeID="_x0000_i1152" DrawAspect="Content" ObjectID="_1765571261" r:id="rId284"/>
        </w:object>
      </w:r>
    </w:p>
    <w:p w14:paraId="57EC3BAB" w14:textId="5225CAF6" w:rsidR="00B42D2A" w:rsidRPr="00AA4C93" w:rsidRDefault="00E573A3" w:rsidP="00AA4C93">
      <w:pPr>
        <w:pStyle w:val="Caption"/>
        <w:spacing w:line="312" w:lineRule="auto"/>
        <w:rPr>
          <w:sz w:val="27"/>
          <w:szCs w:val="27"/>
        </w:rPr>
      </w:pPr>
      <w:bookmarkStart w:id="80" w:name="_Toc148512201"/>
      <w:bookmarkStart w:id="81" w:name="_Toc149879839"/>
      <w:r w:rsidRPr="00AA4C93">
        <w:rPr>
          <w:sz w:val="27"/>
          <w:szCs w:val="27"/>
        </w:rPr>
        <w:t>Hình 1.</w:t>
      </w:r>
      <w:r w:rsidRPr="00AA4C93">
        <w:rPr>
          <w:sz w:val="27"/>
          <w:szCs w:val="27"/>
        </w:rPr>
        <w:fldChar w:fldCharType="begin"/>
      </w:r>
      <w:r w:rsidRPr="00AA4C93">
        <w:rPr>
          <w:sz w:val="27"/>
          <w:szCs w:val="27"/>
        </w:rPr>
        <w:instrText xml:space="preserve"> SEQ Hình_1. \* ARABIC </w:instrText>
      </w:r>
      <w:r w:rsidRPr="00AA4C93">
        <w:rPr>
          <w:sz w:val="27"/>
          <w:szCs w:val="27"/>
        </w:rPr>
        <w:fldChar w:fldCharType="separate"/>
      </w:r>
      <w:r w:rsidR="005D5FAA">
        <w:rPr>
          <w:noProof/>
          <w:sz w:val="27"/>
          <w:szCs w:val="27"/>
        </w:rPr>
        <w:t>6</w:t>
      </w:r>
      <w:r w:rsidRPr="00AA4C93">
        <w:rPr>
          <w:sz w:val="27"/>
          <w:szCs w:val="27"/>
        </w:rPr>
        <w:fldChar w:fldCharType="end"/>
      </w:r>
      <w:r w:rsidRPr="00AA4C93">
        <w:rPr>
          <w:sz w:val="27"/>
          <w:szCs w:val="27"/>
        </w:rPr>
        <w:t xml:space="preserve">. </w:t>
      </w:r>
      <w:r w:rsidR="00AF499E" w:rsidRPr="00AA4C93">
        <w:rPr>
          <w:sz w:val="27"/>
          <w:szCs w:val="27"/>
        </w:rPr>
        <w:t xml:space="preserve">Hàm tương tác đầu ra </w:t>
      </w:r>
      <w:r w:rsidR="003E1546">
        <w:rPr>
          <w:sz w:val="27"/>
          <w:szCs w:val="27"/>
        </w:rPr>
        <w:t xml:space="preserve">của </w:t>
      </w:r>
      <w:r w:rsidR="00AF499E" w:rsidRPr="00AA4C93">
        <w:rPr>
          <w:sz w:val="27"/>
          <w:szCs w:val="27"/>
        </w:rPr>
        <w:t>nơ ron tế bào chuẩn</w:t>
      </w:r>
      <w:bookmarkEnd w:id="80"/>
      <w:bookmarkEnd w:id="81"/>
    </w:p>
    <w:p w14:paraId="1B86A3B5" w14:textId="6BEE76EF" w:rsidR="00C52992" w:rsidRPr="00AA4C93" w:rsidRDefault="00C52992" w:rsidP="00AA4C93">
      <w:pPr>
        <w:keepNext/>
        <w:spacing w:before="120" w:after="120" w:line="312" w:lineRule="auto"/>
        <w:rPr>
          <w:i/>
          <w:iCs/>
          <w:sz w:val="27"/>
          <w:szCs w:val="27"/>
        </w:rPr>
      </w:pPr>
      <w:r w:rsidRPr="00AA4C93">
        <w:rPr>
          <w:i/>
          <w:iCs/>
          <w:sz w:val="27"/>
          <w:szCs w:val="27"/>
        </w:rPr>
        <w:t>Phương trình đầu vào:</w:t>
      </w:r>
    </w:p>
    <w:p w14:paraId="17431E2A" w14:textId="51D8CC74" w:rsidR="00C52992" w:rsidRPr="003E1546" w:rsidRDefault="00C52992" w:rsidP="003E1546">
      <w:pPr>
        <w:pStyle w:val="MTDisplayEquation"/>
        <w:tabs>
          <w:tab w:val="clear" w:pos="57"/>
        </w:tabs>
        <w:spacing w:before="120" w:after="120" w:line="312" w:lineRule="auto"/>
        <w:ind w:left="1260"/>
        <w:rPr>
          <w:iCs/>
          <w:sz w:val="27"/>
          <w:szCs w:val="27"/>
        </w:rPr>
      </w:pPr>
      <w:r w:rsidRPr="00AA4C93">
        <w:rPr>
          <w:sz w:val="27"/>
          <w:szCs w:val="27"/>
        </w:rPr>
        <w:tab/>
        <w:t xml:space="preserve">                           </w:t>
      </w:r>
      <w:r w:rsidR="00540E58" w:rsidRPr="00AA4C93">
        <w:rPr>
          <w:position w:val="-22"/>
          <w:sz w:val="27"/>
          <w:szCs w:val="27"/>
        </w:rPr>
        <w:object w:dxaOrig="999" w:dyaOrig="460" w14:anchorId="7B1FCEAB">
          <v:shape id="_x0000_i1153" type="#_x0000_t75" style="width:52.9pt;height:24.55pt" o:ole="">
            <v:imagedata r:id="rId285" o:title=""/>
          </v:shape>
          <o:OLEObject Type="Embed" ProgID="Equation.DSMT4" ShapeID="_x0000_i1153" DrawAspect="Content" ObjectID="_1765571262" r:id="rId286"/>
        </w:object>
      </w:r>
      <w:r w:rsidRPr="00AA4C93">
        <w:rPr>
          <w:sz w:val="27"/>
          <w:szCs w:val="27"/>
        </w:rPr>
        <w:tab/>
      </w:r>
      <w:r w:rsidRPr="003E1546">
        <w:rPr>
          <w:iCs/>
          <w:sz w:val="27"/>
          <w:szCs w:val="27"/>
        </w:rPr>
        <w:t xml:space="preserve">  </w:t>
      </w:r>
      <w:r w:rsidR="00DE0F94" w:rsidRPr="003E1546">
        <w:rPr>
          <w:bCs w:val="0"/>
          <w:iCs/>
          <w:sz w:val="27"/>
          <w:szCs w:val="27"/>
        </w:rPr>
        <w:fldChar w:fldCharType="begin"/>
      </w:r>
      <w:r w:rsidR="00DE0F94" w:rsidRPr="003E1546">
        <w:rPr>
          <w:bCs w:val="0"/>
          <w:iCs/>
          <w:sz w:val="27"/>
          <w:szCs w:val="27"/>
        </w:rPr>
        <w:instrText xml:space="preserve"> MACROBUTTON MTPlaceRef \* MERGEFORMAT </w:instrText>
      </w:r>
      <w:r w:rsidR="00DE0F94" w:rsidRPr="003E1546">
        <w:rPr>
          <w:bCs w:val="0"/>
          <w:iCs/>
          <w:sz w:val="27"/>
          <w:szCs w:val="27"/>
        </w:rPr>
        <w:fldChar w:fldCharType="begin"/>
      </w:r>
      <w:r w:rsidR="00DE0F94" w:rsidRPr="003E1546">
        <w:rPr>
          <w:bCs w:val="0"/>
          <w:iCs/>
          <w:sz w:val="27"/>
          <w:szCs w:val="27"/>
        </w:rPr>
        <w:instrText xml:space="preserve"> SEQ MTEqn \h \* MERGEFORMAT </w:instrText>
      </w:r>
      <w:r w:rsidR="00DE0F94" w:rsidRPr="003E1546">
        <w:rPr>
          <w:bCs w:val="0"/>
          <w:iCs/>
          <w:sz w:val="27"/>
          <w:szCs w:val="27"/>
        </w:rPr>
        <w:fldChar w:fldCharType="end"/>
      </w:r>
      <w:r w:rsidR="00DE0F94" w:rsidRPr="003E1546">
        <w:rPr>
          <w:bCs w:val="0"/>
          <w:iCs/>
          <w:sz w:val="27"/>
          <w:szCs w:val="27"/>
        </w:rPr>
        <w:instrText>(</w:instrText>
      </w:r>
      <w:r w:rsidRPr="003E1546">
        <w:rPr>
          <w:bCs w:val="0"/>
          <w:iCs/>
          <w:sz w:val="27"/>
          <w:szCs w:val="27"/>
        </w:rPr>
        <w:fldChar w:fldCharType="begin"/>
      </w:r>
      <w:r w:rsidRPr="003E1546">
        <w:rPr>
          <w:bCs w:val="0"/>
          <w:iCs/>
          <w:sz w:val="27"/>
          <w:szCs w:val="27"/>
        </w:rPr>
        <w:instrText xml:space="preserve"> SEQ MTChap \c \* Arabic \* MERGEFORMAT </w:instrText>
      </w:r>
      <w:r w:rsidRPr="003E1546">
        <w:rPr>
          <w:bCs w:val="0"/>
          <w:iCs/>
          <w:sz w:val="27"/>
          <w:szCs w:val="27"/>
        </w:rPr>
        <w:fldChar w:fldCharType="separate"/>
      </w:r>
      <w:r w:rsidR="005D5FAA">
        <w:rPr>
          <w:bCs w:val="0"/>
          <w:iCs/>
          <w:noProof/>
          <w:sz w:val="27"/>
          <w:szCs w:val="27"/>
        </w:rPr>
        <w:instrText>1</w:instrText>
      </w:r>
      <w:r w:rsidRPr="003E1546">
        <w:rPr>
          <w:bCs w:val="0"/>
          <w:iCs/>
          <w:sz w:val="27"/>
          <w:szCs w:val="27"/>
        </w:rPr>
        <w:fldChar w:fldCharType="end"/>
      </w:r>
      <w:r w:rsidR="00DE0F94" w:rsidRPr="003E1546">
        <w:rPr>
          <w:bCs w:val="0"/>
          <w:iCs/>
          <w:sz w:val="27"/>
          <w:szCs w:val="27"/>
        </w:rPr>
        <w:instrText>.</w:instrText>
      </w:r>
      <w:r w:rsidRPr="003E1546">
        <w:rPr>
          <w:bCs w:val="0"/>
          <w:iCs/>
          <w:sz w:val="27"/>
          <w:szCs w:val="27"/>
        </w:rPr>
        <w:fldChar w:fldCharType="begin"/>
      </w:r>
      <w:r w:rsidRPr="003E1546">
        <w:rPr>
          <w:bCs w:val="0"/>
          <w:iCs/>
          <w:sz w:val="27"/>
          <w:szCs w:val="27"/>
        </w:rPr>
        <w:instrText xml:space="preserve"> SEQ MTEqn \c \* Arabic \* MERGEFORMAT </w:instrText>
      </w:r>
      <w:r w:rsidRPr="003E1546">
        <w:rPr>
          <w:bCs w:val="0"/>
          <w:iCs/>
          <w:sz w:val="27"/>
          <w:szCs w:val="27"/>
        </w:rPr>
        <w:fldChar w:fldCharType="separate"/>
      </w:r>
      <w:r w:rsidR="005D5FAA">
        <w:rPr>
          <w:bCs w:val="0"/>
          <w:iCs/>
          <w:noProof/>
          <w:sz w:val="27"/>
          <w:szCs w:val="27"/>
        </w:rPr>
        <w:instrText>39</w:instrText>
      </w:r>
      <w:r w:rsidRPr="003E1546">
        <w:rPr>
          <w:bCs w:val="0"/>
          <w:iCs/>
          <w:sz w:val="27"/>
          <w:szCs w:val="27"/>
        </w:rPr>
        <w:fldChar w:fldCharType="end"/>
      </w:r>
      <w:r w:rsidR="00DE0F94" w:rsidRPr="003E1546">
        <w:rPr>
          <w:bCs w:val="0"/>
          <w:iCs/>
          <w:sz w:val="27"/>
          <w:szCs w:val="27"/>
        </w:rPr>
        <w:instrText>)</w:instrText>
      </w:r>
      <w:r w:rsidR="00DE0F94" w:rsidRPr="003E1546">
        <w:rPr>
          <w:bCs w:val="0"/>
          <w:iCs/>
          <w:sz w:val="27"/>
          <w:szCs w:val="27"/>
        </w:rPr>
        <w:fldChar w:fldCharType="end"/>
      </w:r>
    </w:p>
    <w:p w14:paraId="04E8E8B5" w14:textId="4805EEB9" w:rsidR="00C52992" w:rsidRPr="00AA4C93" w:rsidRDefault="00C52992" w:rsidP="00AA4C93">
      <w:pPr>
        <w:spacing w:before="120" w:after="120" w:line="312" w:lineRule="auto"/>
        <w:rPr>
          <w:i/>
          <w:iCs/>
          <w:sz w:val="27"/>
          <w:szCs w:val="27"/>
        </w:rPr>
      </w:pPr>
      <w:r w:rsidRPr="00AA4C93">
        <w:rPr>
          <w:i/>
          <w:iCs/>
          <w:sz w:val="27"/>
          <w:szCs w:val="27"/>
        </w:rPr>
        <w:t>Các điều kiện r</w:t>
      </w:r>
      <w:r w:rsidR="00DF58F2" w:rsidRPr="00AA4C93">
        <w:rPr>
          <w:i/>
          <w:iCs/>
          <w:sz w:val="27"/>
          <w:szCs w:val="27"/>
        </w:rPr>
        <w:t>à</w:t>
      </w:r>
      <w:r w:rsidRPr="00AA4C93">
        <w:rPr>
          <w:i/>
          <w:iCs/>
          <w:sz w:val="27"/>
          <w:szCs w:val="27"/>
        </w:rPr>
        <w:t xml:space="preserve">ng buộc: </w:t>
      </w:r>
    </w:p>
    <w:p w14:paraId="76342B1D" w14:textId="673BC47C" w:rsidR="00C52992" w:rsidRPr="00AA4C93" w:rsidRDefault="00C52992" w:rsidP="00AA4C93">
      <w:pPr>
        <w:pStyle w:val="MTDisplayEquation"/>
        <w:spacing w:before="120" w:after="120" w:line="312" w:lineRule="auto"/>
        <w:ind w:left="1350" w:firstLine="90"/>
        <w:rPr>
          <w:sz w:val="27"/>
          <w:szCs w:val="27"/>
        </w:rPr>
      </w:pPr>
      <w:r w:rsidRPr="00AA4C93">
        <w:rPr>
          <w:sz w:val="27"/>
          <w:szCs w:val="27"/>
        </w:rPr>
        <w:lastRenderedPageBreak/>
        <w:tab/>
      </w:r>
      <w:r w:rsidR="00540E58" w:rsidRPr="00AA4C93">
        <w:rPr>
          <w:position w:val="-58"/>
          <w:sz w:val="27"/>
          <w:szCs w:val="27"/>
        </w:rPr>
        <w:object w:dxaOrig="1260" w:dyaOrig="1300" w14:anchorId="6650B4AD">
          <v:shape id="_x0000_i1154" type="#_x0000_t75" style="width:67.1pt;height:66pt" o:ole="">
            <v:imagedata r:id="rId287" o:title=""/>
          </v:shape>
          <o:OLEObject Type="Embed" ProgID="Equation.DSMT4" ShapeID="_x0000_i1154" DrawAspect="Content" ObjectID="_1765571263" r:id="rId288"/>
        </w:object>
      </w:r>
      <w:r w:rsidRPr="00AA4C93">
        <w:rPr>
          <w:sz w:val="27"/>
          <w:szCs w:val="27"/>
        </w:rPr>
        <w:tab/>
      </w:r>
      <w:r w:rsidR="00DE0F94" w:rsidRPr="00AA4C93">
        <w:rPr>
          <w:sz w:val="27"/>
          <w:szCs w:val="27"/>
        </w:rPr>
        <w:fldChar w:fldCharType="begin"/>
      </w:r>
      <w:r w:rsidR="00DE0F94" w:rsidRPr="00AA4C93">
        <w:rPr>
          <w:sz w:val="27"/>
          <w:szCs w:val="27"/>
        </w:rPr>
        <w:instrText xml:space="preserve"> MACROBUTTON MTPlaceRef \* MERGEFORMAT </w:instrText>
      </w:r>
      <w:r w:rsidR="00DE0F94" w:rsidRPr="00AA4C93">
        <w:rPr>
          <w:sz w:val="27"/>
          <w:szCs w:val="27"/>
        </w:rPr>
        <w:fldChar w:fldCharType="begin"/>
      </w:r>
      <w:r w:rsidR="00DE0F94" w:rsidRPr="00AA4C93">
        <w:rPr>
          <w:sz w:val="27"/>
          <w:szCs w:val="27"/>
        </w:rPr>
        <w:instrText xml:space="preserve"> SEQ MTEqn \h \* MERGEFORMAT </w:instrText>
      </w:r>
      <w:r w:rsidR="00DE0F94" w:rsidRPr="00AA4C93">
        <w:rPr>
          <w:sz w:val="27"/>
          <w:szCs w:val="27"/>
        </w:rPr>
        <w:fldChar w:fldCharType="end"/>
      </w:r>
      <w:r w:rsidR="00DE0F94" w:rsidRPr="00AA4C93">
        <w:rPr>
          <w:sz w:val="27"/>
          <w:szCs w:val="27"/>
        </w:rPr>
        <w:instrText>(</w:instrText>
      </w:r>
      <w:r w:rsidRPr="00AA4C93">
        <w:rPr>
          <w:sz w:val="27"/>
          <w:szCs w:val="27"/>
        </w:rPr>
        <w:fldChar w:fldCharType="begin"/>
      </w:r>
      <w:r w:rsidRPr="00AA4C93">
        <w:rPr>
          <w:sz w:val="27"/>
          <w:szCs w:val="27"/>
        </w:rPr>
        <w:instrText xml:space="preserve"> SEQ MTChap \c \* Arabic \* MERGEFORMAT </w:instrText>
      </w:r>
      <w:r w:rsidRPr="00AA4C93">
        <w:rPr>
          <w:sz w:val="27"/>
          <w:szCs w:val="27"/>
        </w:rPr>
        <w:fldChar w:fldCharType="separate"/>
      </w:r>
      <w:r w:rsidR="005D5FAA">
        <w:rPr>
          <w:noProof/>
          <w:sz w:val="27"/>
          <w:szCs w:val="27"/>
        </w:rPr>
        <w:instrText>1</w:instrText>
      </w:r>
      <w:r w:rsidRPr="00AA4C93">
        <w:rPr>
          <w:noProof/>
          <w:sz w:val="27"/>
          <w:szCs w:val="27"/>
        </w:rPr>
        <w:fldChar w:fldCharType="end"/>
      </w:r>
      <w:r w:rsidR="00DE0F94" w:rsidRPr="00AA4C93">
        <w:rPr>
          <w:sz w:val="27"/>
          <w:szCs w:val="27"/>
        </w:rPr>
        <w:instrText>.</w:instrText>
      </w:r>
      <w:r w:rsidRPr="00AA4C93">
        <w:rPr>
          <w:sz w:val="27"/>
          <w:szCs w:val="27"/>
        </w:rPr>
        <w:fldChar w:fldCharType="begin"/>
      </w:r>
      <w:r w:rsidRPr="00AA4C93">
        <w:rPr>
          <w:sz w:val="27"/>
          <w:szCs w:val="27"/>
        </w:rPr>
        <w:instrText xml:space="preserve"> SEQ MTEqn \c \* Arabic \* MERGEFORMAT </w:instrText>
      </w:r>
      <w:r w:rsidRPr="00AA4C93">
        <w:rPr>
          <w:sz w:val="27"/>
          <w:szCs w:val="27"/>
        </w:rPr>
        <w:fldChar w:fldCharType="separate"/>
      </w:r>
      <w:r w:rsidR="005D5FAA">
        <w:rPr>
          <w:noProof/>
          <w:sz w:val="27"/>
          <w:szCs w:val="27"/>
        </w:rPr>
        <w:instrText>40</w:instrText>
      </w:r>
      <w:r w:rsidRPr="00AA4C93">
        <w:rPr>
          <w:noProof/>
          <w:sz w:val="27"/>
          <w:szCs w:val="27"/>
        </w:rPr>
        <w:fldChar w:fldCharType="end"/>
      </w:r>
      <w:r w:rsidR="00DE0F94" w:rsidRPr="00AA4C93">
        <w:rPr>
          <w:sz w:val="27"/>
          <w:szCs w:val="27"/>
        </w:rPr>
        <w:instrText>)</w:instrText>
      </w:r>
      <w:r w:rsidR="00DE0F94" w:rsidRPr="00AA4C93">
        <w:rPr>
          <w:sz w:val="27"/>
          <w:szCs w:val="27"/>
        </w:rPr>
        <w:fldChar w:fldCharType="end"/>
      </w:r>
    </w:p>
    <w:p w14:paraId="4A66DCB0" w14:textId="310A78A1" w:rsidR="00C52992" w:rsidRPr="00AA4C93" w:rsidRDefault="00C52992" w:rsidP="00AA4C93">
      <w:pPr>
        <w:spacing w:before="120" w:after="120" w:line="312" w:lineRule="auto"/>
        <w:rPr>
          <w:i/>
          <w:iCs/>
          <w:sz w:val="27"/>
          <w:szCs w:val="27"/>
        </w:rPr>
      </w:pPr>
      <w:r w:rsidRPr="00AA4C93">
        <w:rPr>
          <w:i/>
          <w:iCs/>
          <w:sz w:val="27"/>
          <w:szCs w:val="27"/>
        </w:rPr>
        <w:t>Các điều kiện giả định</w:t>
      </w:r>
      <w:r w:rsidR="003E1546">
        <w:rPr>
          <w:i/>
          <w:iCs/>
          <w:sz w:val="27"/>
          <w:szCs w:val="27"/>
        </w:rPr>
        <w:t xml:space="preserve"> (tính đối xứng)</w:t>
      </w:r>
      <w:r w:rsidRPr="00AA4C93">
        <w:rPr>
          <w:i/>
          <w:iCs/>
          <w:sz w:val="27"/>
          <w:szCs w:val="27"/>
        </w:rPr>
        <w:t>:</w:t>
      </w:r>
    </w:p>
    <w:p w14:paraId="7E7274DF" w14:textId="2DF7A3A9" w:rsidR="00C52992" w:rsidRPr="00AA4C93" w:rsidRDefault="00540E58" w:rsidP="00C72C99">
      <w:pPr>
        <w:pStyle w:val="MTDisplayEquation"/>
        <w:tabs>
          <w:tab w:val="clear" w:pos="57"/>
          <w:tab w:val="clear" w:pos="567"/>
          <w:tab w:val="clear" w:pos="4540"/>
          <w:tab w:val="left" w:pos="142"/>
          <w:tab w:val="left" w:pos="8222"/>
          <w:tab w:val="left" w:pos="8364"/>
          <w:tab w:val="center" w:pos="8505"/>
        </w:tabs>
        <w:spacing w:before="120" w:after="120" w:line="312" w:lineRule="auto"/>
        <w:ind w:left="851"/>
        <w:rPr>
          <w:sz w:val="27"/>
          <w:szCs w:val="27"/>
        </w:rPr>
      </w:pPr>
      <w:r w:rsidRPr="00AA4C93">
        <w:rPr>
          <w:position w:val="-34"/>
          <w:sz w:val="27"/>
          <w:szCs w:val="27"/>
        </w:rPr>
        <w:object w:dxaOrig="2799" w:dyaOrig="800" w14:anchorId="085A1DF0">
          <v:shape id="_x0000_i1155" type="#_x0000_t75" style="width:136.35pt;height:42.55pt" o:ole="">
            <v:imagedata r:id="rId289" o:title=""/>
          </v:shape>
          <o:OLEObject Type="Embed" ProgID="Equation.DSMT4" ShapeID="_x0000_i1155" DrawAspect="Content" ObjectID="_1765571264" r:id="rId290"/>
        </w:object>
      </w:r>
      <w:r w:rsidR="00C72C99">
        <w:rPr>
          <w:sz w:val="27"/>
          <w:szCs w:val="27"/>
        </w:rPr>
        <w:t xml:space="preserve">với      </w:t>
      </w:r>
      <w:r w:rsidR="007607A2" w:rsidRPr="007607A2">
        <w:rPr>
          <w:position w:val="-30"/>
          <w:sz w:val="27"/>
          <w:szCs w:val="27"/>
        </w:rPr>
        <w:object w:dxaOrig="3600" w:dyaOrig="720" w14:anchorId="392DE7F5">
          <v:shape id="_x0000_i1156" type="#_x0000_t75" style="width:183.25pt;height:39.25pt" o:ole="">
            <v:imagedata r:id="rId291" o:title=""/>
          </v:shape>
          <o:OLEObject Type="Embed" ProgID="Equation.DSMT4" ShapeID="_x0000_i1156" DrawAspect="Content" ObjectID="_1765571265" r:id="rId292"/>
        </w:object>
      </w:r>
      <w:bookmarkEnd w:id="79"/>
      <w:r w:rsidR="00C52992" w:rsidRPr="00AA4C93">
        <w:rPr>
          <w:sz w:val="27"/>
          <w:szCs w:val="27"/>
        </w:rPr>
        <w:tab/>
      </w:r>
      <w:r w:rsidR="00DE0F94" w:rsidRPr="00AA4C93">
        <w:rPr>
          <w:sz w:val="27"/>
          <w:szCs w:val="27"/>
        </w:rPr>
        <w:fldChar w:fldCharType="begin"/>
      </w:r>
      <w:r w:rsidR="00DE0F94" w:rsidRPr="00AA4C93">
        <w:rPr>
          <w:sz w:val="27"/>
          <w:szCs w:val="27"/>
        </w:rPr>
        <w:instrText xml:space="preserve"> MACROBUTTON MTPlaceRef \* MERGEFORMAT </w:instrText>
      </w:r>
      <w:r w:rsidR="00DE0F94" w:rsidRPr="00AA4C93">
        <w:rPr>
          <w:sz w:val="27"/>
          <w:szCs w:val="27"/>
        </w:rPr>
        <w:fldChar w:fldCharType="begin"/>
      </w:r>
      <w:r w:rsidR="00DE0F94" w:rsidRPr="00AA4C93">
        <w:rPr>
          <w:sz w:val="27"/>
          <w:szCs w:val="27"/>
        </w:rPr>
        <w:instrText xml:space="preserve"> SEQ MTEqn \h \* MERGEFORMAT </w:instrText>
      </w:r>
      <w:r w:rsidR="00DE0F94" w:rsidRPr="00AA4C93">
        <w:rPr>
          <w:sz w:val="27"/>
          <w:szCs w:val="27"/>
        </w:rPr>
        <w:fldChar w:fldCharType="end"/>
      </w:r>
      <w:r w:rsidR="00DE0F94" w:rsidRPr="00AA4C93">
        <w:rPr>
          <w:sz w:val="27"/>
          <w:szCs w:val="27"/>
        </w:rPr>
        <w:instrText>(</w:instrText>
      </w:r>
      <w:r w:rsidR="00C52992" w:rsidRPr="00AA4C93">
        <w:rPr>
          <w:sz w:val="27"/>
          <w:szCs w:val="27"/>
        </w:rPr>
        <w:fldChar w:fldCharType="begin"/>
      </w:r>
      <w:r w:rsidR="00C52992" w:rsidRPr="00AA4C93">
        <w:rPr>
          <w:sz w:val="27"/>
          <w:szCs w:val="27"/>
        </w:rPr>
        <w:instrText xml:space="preserve"> SEQ MTChap \c \* Arabic \* MERGEFORMAT </w:instrText>
      </w:r>
      <w:r w:rsidR="00C52992" w:rsidRPr="00AA4C93">
        <w:rPr>
          <w:sz w:val="27"/>
          <w:szCs w:val="27"/>
        </w:rPr>
        <w:fldChar w:fldCharType="separate"/>
      </w:r>
      <w:r w:rsidR="005D5FAA">
        <w:rPr>
          <w:noProof/>
          <w:sz w:val="27"/>
          <w:szCs w:val="27"/>
        </w:rPr>
        <w:instrText>1</w:instrText>
      </w:r>
      <w:r w:rsidR="00C52992" w:rsidRPr="00AA4C93">
        <w:rPr>
          <w:noProof/>
          <w:sz w:val="27"/>
          <w:szCs w:val="27"/>
        </w:rPr>
        <w:fldChar w:fldCharType="end"/>
      </w:r>
      <w:r w:rsidR="00DE0F94" w:rsidRPr="00AA4C93">
        <w:rPr>
          <w:sz w:val="27"/>
          <w:szCs w:val="27"/>
        </w:rPr>
        <w:instrText>.</w:instrText>
      </w:r>
      <w:r w:rsidR="00C52992" w:rsidRPr="00AA4C93">
        <w:rPr>
          <w:sz w:val="27"/>
          <w:szCs w:val="27"/>
        </w:rPr>
        <w:fldChar w:fldCharType="begin"/>
      </w:r>
      <w:r w:rsidR="00C52992" w:rsidRPr="00AA4C93">
        <w:rPr>
          <w:sz w:val="27"/>
          <w:szCs w:val="27"/>
        </w:rPr>
        <w:instrText xml:space="preserve"> SEQ MTEqn \c \* Arabic \* MERGEFORMAT </w:instrText>
      </w:r>
      <w:r w:rsidR="00C52992" w:rsidRPr="00AA4C93">
        <w:rPr>
          <w:sz w:val="27"/>
          <w:szCs w:val="27"/>
        </w:rPr>
        <w:fldChar w:fldCharType="separate"/>
      </w:r>
      <w:r w:rsidR="005D5FAA">
        <w:rPr>
          <w:noProof/>
          <w:sz w:val="27"/>
          <w:szCs w:val="27"/>
        </w:rPr>
        <w:instrText>41</w:instrText>
      </w:r>
      <w:r w:rsidR="00C52992" w:rsidRPr="00AA4C93">
        <w:rPr>
          <w:noProof/>
          <w:sz w:val="27"/>
          <w:szCs w:val="27"/>
        </w:rPr>
        <w:fldChar w:fldCharType="end"/>
      </w:r>
      <w:r w:rsidR="00DE0F94" w:rsidRPr="00AA4C93">
        <w:rPr>
          <w:sz w:val="27"/>
          <w:szCs w:val="27"/>
        </w:rPr>
        <w:instrText>)</w:instrText>
      </w:r>
      <w:r w:rsidR="00DE0F94" w:rsidRPr="00AA4C93">
        <w:rPr>
          <w:sz w:val="27"/>
          <w:szCs w:val="27"/>
        </w:rPr>
        <w:fldChar w:fldCharType="end"/>
      </w:r>
      <w:r w:rsidR="00C52992" w:rsidRPr="00AA4C93">
        <w:rPr>
          <w:sz w:val="27"/>
          <w:szCs w:val="27"/>
        </w:rPr>
        <w:tab/>
      </w:r>
    </w:p>
    <w:p w14:paraId="66825652" w14:textId="77777777" w:rsidR="00AF499E" w:rsidRDefault="00C52992" w:rsidP="00AF499E">
      <w:pPr>
        <w:keepNext/>
        <w:jc w:val="center"/>
      </w:pPr>
      <w:r w:rsidRPr="000F1569">
        <w:rPr>
          <w:noProof/>
          <w:lang w:val="vi-VN" w:eastAsia="vi-VN"/>
        </w:rPr>
        <w:drawing>
          <wp:inline distT="0" distB="0" distL="0" distR="0" wp14:anchorId="45D24EFF" wp14:editId="79F96410">
            <wp:extent cx="4551218" cy="2315241"/>
            <wp:effectExtent l="0" t="0" r="1905" b="8890"/>
            <wp:docPr id="12510" name="Picture 1251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4" descr="untitled"/>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4596390" cy="2338220"/>
                    </a:xfrm>
                    <a:prstGeom prst="rect">
                      <a:avLst/>
                    </a:prstGeom>
                    <a:noFill/>
                    <a:ln>
                      <a:noFill/>
                    </a:ln>
                  </pic:spPr>
                </pic:pic>
              </a:graphicData>
            </a:graphic>
          </wp:inline>
        </w:drawing>
      </w:r>
    </w:p>
    <w:p w14:paraId="3647D64C" w14:textId="4D033556" w:rsidR="00B42D2A" w:rsidRPr="00AF499E" w:rsidRDefault="00E573A3" w:rsidP="00AF499E">
      <w:pPr>
        <w:pStyle w:val="Caption"/>
      </w:pPr>
      <w:bookmarkStart w:id="82" w:name="_Toc148512202"/>
      <w:bookmarkStart w:id="83" w:name="_Toc149879840"/>
      <w:r>
        <w:t>Hình 1.</w:t>
      </w:r>
      <w:fldSimple w:instr=" SEQ Hình_1. \* ARABIC ">
        <w:r w:rsidR="005D5FAA">
          <w:rPr>
            <w:noProof/>
          </w:rPr>
          <w:t>7</w:t>
        </w:r>
      </w:fldSimple>
      <w:r>
        <w:t xml:space="preserve">. </w:t>
      </w:r>
      <w:r w:rsidR="00AF499E" w:rsidRPr="00705AB3">
        <w:t>Sơ đồ khối mạng nơ ron tế bào chuẩn</w:t>
      </w:r>
      <w:bookmarkEnd w:id="82"/>
      <w:bookmarkEnd w:id="83"/>
    </w:p>
    <w:p w14:paraId="60A1B673" w14:textId="5767EF3D" w:rsidR="00AA4C93" w:rsidRPr="00D62186" w:rsidRDefault="00AA4C93" w:rsidP="00D62186">
      <w:pPr>
        <w:spacing w:before="120" w:after="120" w:line="312" w:lineRule="auto"/>
        <w:ind w:firstLine="709"/>
        <w:rPr>
          <w:bCs/>
          <w:sz w:val="27"/>
          <w:szCs w:val="27"/>
        </w:rPr>
      </w:pPr>
      <w:r w:rsidRPr="00D62186">
        <w:rPr>
          <w:bCs/>
          <w:sz w:val="27"/>
          <w:szCs w:val="27"/>
        </w:rPr>
        <w:t xml:space="preserve">Từ những phân tích về cấu trúc và đặc điểm của các tế bào và lân cận, </w:t>
      </w:r>
      <w:sdt>
        <w:sdtPr>
          <w:rPr>
            <w:bCs/>
            <w:sz w:val="27"/>
            <w:szCs w:val="27"/>
          </w:rPr>
          <w:id w:val="-1438912100"/>
          <w:citation/>
        </w:sdtPr>
        <w:sdtContent>
          <w:r w:rsidRPr="00D62186">
            <w:rPr>
              <w:bCs/>
              <w:sz w:val="27"/>
              <w:szCs w:val="27"/>
            </w:rPr>
            <w:fldChar w:fldCharType="begin"/>
          </w:r>
          <w:r w:rsidR="00063281">
            <w:rPr>
              <w:bCs/>
              <w:sz w:val="27"/>
              <w:szCs w:val="27"/>
            </w:rPr>
            <w:instrText xml:space="preserve">CITATION LOC88 \l 1033 </w:instrText>
          </w:r>
          <w:r w:rsidRPr="00D62186">
            <w:rPr>
              <w:bCs/>
              <w:sz w:val="27"/>
              <w:szCs w:val="27"/>
            </w:rPr>
            <w:fldChar w:fldCharType="separate"/>
          </w:r>
          <w:r w:rsidR="000F7C54" w:rsidRPr="000F7C54">
            <w:rPr>
              <w:noProof/>
              <w:sz w:val="27"/>
              <w:szCs w:val="27"/>
            </w:rPr>
            <w:t>[1]</w:t>
          </w:r>
          <w:r w:rsidRPr="00D62186">
            <w:rPr>
              <w:bCs/>
              <w:sz w:val="27"/>
              <w:szCs w:val="27"/>
            </w:rPr>
            <w:fldChar w:fldCharType="end"/>
          </w:r>
        </w:sdtContent>
      </w:sdt>
      <w:r w:rsidRPr="00D62186">
        <w:rPr>
          <w:bCs/>
          <w:sz w:val="27"/>
          <w:szCs w:val="27"/>
        </w:rPr>
        <w:t xml:space="preserve"> đã đưa ra một định nghĩa về mạng nơ ron tế bào như dưới đây:</w:t>
      </w:r>
    </w:p>
    <w:p w14:paraId="3FD7ADDA" w14:textId="45400BE8" w:rsidR="00C52992" w:rsidRPr="00985B99" w:rsidRDefault="00C52992" w:rsidP="00D62186">
      <w:pPr>
        <w:pStyle w:val="Heading5"/>
        <w:numPr>
          <w:ilvl w:val="0"/>
          <w:numId w:val="16"/>
        </w:numPr>
        <w:ind w:left="426" w:hanging="426"/>
      </w:pPr>
      <w:r w:rsidRPr="00985B99">
        <w:t>Phân tích tính ổn định của C</w:t>
      </w:r>
      <w:r w:rsidR="00F27A3D">
        <w:t>e</w:t>
      </w:r>
      <w:r w:rsidRPr="00985B99">
        <w:t>NNs</w:t>
      </w:r>
    </w:p>
    <w:p w14:paraId="3F6E0FBF" w14:textId="1A6885BC" w:rsidR="00C72C99" w:rsidRDefault="00F27A3D" w:rsidP="000211DA">
      <w:pPr>
        <w:pStyle w:val="NormalWeb"/>
        <w:kinsoku w:val="0"/>
        <w:overflowPunct w:val="0"/>
        <w:spacing w:before="120" w:beforeAutospacing="0" w:after="120" w:afterAutospacing="0" w:line="312" w:lineRule="auto"/>
        <w:ind w:firstLine="709"/>
        <w:jc w:val="both"/>
        <w:textAlignment w:val="baseline"/>
        <w:rPr>
          <w:sz w:val="27"/>
          <w:szCs w:val="27"/>
        </w:rPr>
      </w:pPr>
      <w:r w:rsidRPr="00D62186">
        <w:rPr>
          <w:sz w:val="27"/>
          <w:szCs w:val="27"/>
        </w:rPr>
        <w:t>Tính ổn định của mạng nơ ron tế bào thường</w:t>
      </w:r>
      <w:r w:rsidR="00C52992" w:rsidRPr="00D62186">
        <w:rPr>
          <w:sz w:val="27"/>
          <w:szCs w:val="27"/>
        </w:rPr>
        <w:t xml:space="preserve"> liên quan đến </w:t>
      </w:r>
      <w:r w:rsidR="00D62186" w:rsidRPr="00D62186">
        <w:rPr>
          <w:sz w:val="27"/>
          <w:szCs w:val="27"/>
        </w:rPr>
        <w:t xml:space="preserve">tiêu chuẩn </w:t>
      </w:r>
      <w:r w:rsidR="00C52992" w:rsidRPr="00D62186">
        <w:rPr>
          <w:sz w:val="27"/>
          <w:szCs w:val="27"/>
        </w:rPr>
        <w:t xml:space="preserve">ổn định Lyapunov và </w:t>
      </w:r>
      <w:r w:rsidR="00D62186" w:rsidRPr="00D62186">
        <w:rPr>
          <w:sz w:val="27"/>
          <w:szCs w:val="27"/>
        </w:rPr>
        <w:t xml:space="preserve">tiêu chuẩn </w:t>
      </w:r>
      <w:r w:rsidR="00C52992" w:rsidRPr="00D62186">
        <w:rPr>
          <w:sz w:val="27"/>
          <w:szCs w:val="27"/>
        </w:rPr>
        <w:t xml:space="preserve">ổn định đầy đủ (Complete Stability) </w:t>
      </w:r>
      <w:sdt>
        <w:sdtPr>
          <w:rPr>
            <w:sz w:val="27"/>
            <w:szCs w:val="27"/>
          </w:rPr>
          <w:id w:val="-1640181797"/>
          <w:citation/>
        </w:sdtPr>
        <w:sdtContent>
          <w:r w:rsidR="00C52992" w:rsidRPr="00D62186">
            <w:rPr>
              <w:sz w:val="27"/>
              <w:szCs w:val="27"/>
            </w:rPr>
            <w:fldChar w:fldCharType="begin"/>
          </w:r>
          <w:r w:rsidR="00BD3B58" w:rsidRPr="00D62186">
            <w:rPr>
              <w:sz w:val="27"/>
              <w:szCs w:val="27"/>
            </w:rPr>
            <w:instrText xml:space="preserve">CITATION Xia14 \l 1033 </w:instrText>
          </w:r>
          <w:r w:rsidR="00C52992" w:rsidRPr="00D62186">
            <w:rPr>
              <w:sz w:val="27"/>
              <w:szCs w:val="27"/>
            </w:rPr>
            <w:fldChar w:fldCharType="separate"/>
          </w:r>
          <w:r w:rsidR="000F7C54" w:rsidRPr="000F7C54">
            <w:rPr>
              <w:noProof/>
              <w:sz w:val="27"/>
              <w:szCs w:val="27"/>
            </w:rPr>
            <w:t>[22]</w:t>
          </w:r>
          <w:r w:rsidR="00C52992" w:rsidRPr="00D62186">
            <w:rPr>
              <w:sz w:val="27"/>
              <w:szCs w:val="27"/>
            </w:rPr>
            <w:fldChar w:fldCharType="end"/>
          </w:r>
        </w:sdtContent>
      </w:sdt>
      <w:r w:rsidR="00C52992" w:rsidRPr="00D62186">
        <w:rPr>
          <w:sz w:val="27"/>
          <w:szCs w:val="27"/>
        </w:rPr>
        <w:t xml:space="preserve">, </w:t>
      </w:r>
      <w:sdt>
        <w:sdtPr>
          <w:rPr>
            <w:sz w:val="27"/>
            <w:szCs w:val="27"/>
          </w:rPr>
          <w:id w:val="1582948438"/>
          <w:citation/>
        </w:sdtPr>
        <w:sdtContent>
          <w:r w:rsidR="00C52992" w:rsidRPr="00D62186">
            <w:rPr>
              <w:sz w:val="27"/>
              <w:szCs w:val="27"/>
            </w:rPr>
            <w:fldChar w:fldCharType="begin"/>
          </w:r>
          <w:r w:rsidRPr="00D62186">
            <w:rPr>
              <w:sz w:val="27"/>
              <w:szCs w:val="27"/>
            </w:rPr>
            <w:instrText xml:space="preserve">CITATION Jin99 \l 1033 </w:instrText>
          </w:r>
          <w:r w:rsidR="00C52992" w:rsidRPr="00D62186">
            <w:rPr>
              <w:sz w:val="27"/>
              <w:szCs w:val="27"/>
            </w:rPr>
            <w:fldChar w:fldCharType="separate"/>
          </w:r>
          <w:r w:rsidR="000F7C54" w:rsidRPr="000F7C54">
            <w:rPr>
              <w:noProof/>
              <w:sz w:val="27"/>
              <w:szCs w:val="27"/>
            </w:rPr>
            <w:t>[23]</w:t>
          </w:r>
          <w:r w:rsidR="00C52992" w:rsidRPr="00D62186">
            <w:rPr>
              <w:sz w:val="27"/>
              <w:szCs w:val="27"/>
            </w:rPr>
            <w:fldChar w:fldCharType="end"/>
          </w:r>
        </w:sdtContent>
      </w:sdt>
      <w:sdt>
        <w:sdtPr>
          <w:rPr>
            <w:sz w:val="27"/>
            <w:szCs w:val="27"/>
          </w:rPr>
          <w:id w:val="1650942455"/>
          <w:citation/>
        </w:sdtPr>
        <w:sdtContent>
          <w:r w:rsidR="00BD3B58" w:rsidRPr="00D62186">
            <w:rPr>
              <w:sz w:val="27"/>
              <w:szCs w:val="27"/>
            </w:rPr>
            <w:fldChar w:fldCharType="begin"/>
          </w:r>
          <w:r w:rsidRPr="00D62186">
            <w:rPr>
              <w:sz w:val="27"/>
              <w:szCs w:val="27"/>
            </w:rPr>
            <w:instrText xml:space="preserve">CITATION Ang \l 1033 </w:instrText>
          </w:r>
          <w:r w:rsidR="00BD3B58" w:rsidRPr="00D62186">
            <w:rPr>
              <w:sz w:val="27"/>
              <w:szCs w:val="27"/>
            </w:rPr>
            <w:fldChar w:fldCharType="separate"/>
          </w:r>
          <w:r w:rsidR="000F7C54">
            <w:rPr>
              <w:noProof/>
              <w:sz w:val="27"/>
              <w:szCs w:val="27"/>
            </w:rPr>
            <w:t xml:space="preserve"> </w:t>
          </w:r>
          <w:r w:rsidR="000F7C54" w:rsidRPr="000F7C54">
            <w:rPr>
              <w:noProof/>
              <w:sz w:val="27"/>
              <w:szCs w:val="27"/>
            </w:rPr>
            <w:t>[24]</w:t>
          </w:r>
          <w:r w:rsidR="00BD3B58" w:rsidRPr="00D62186">
            <w:rPr>
              <w:sz w:val="27"/>
              <w:szCs w:val="27"/>
            </w:rPr>
            <w:fldChar w:fldCharType="end"/>
          </w:r>
        </w:sdtContent>
      </w:sdt>
      <w:r w:rsidR="00C52992" w:rsidRPr="00D62186">
        <w:rPr>
          <w:sz w:val="27"/>
          <w:szCs w:val="27"/>
        </w:rPr>
        <w:t xml:space="preserve">. </w:t>
      </w:r>
      <w:r w:rsidR="00C72C99">
        <w:rPr>
          <w:sz w:val="27"/>
          <w:szCs w:val="27"/>
        </w:rPr>
        <w:t xml:space="preserve">Trong đó điều kiện ổn định đầy đủ </w:t>
      </w:r>
      <w:r w:rsidR="00C36B24">
        <w:rPr>
          <w:sz w:val="27"/>
          <w:szCs w:val="27"/>
        </w:rPr>
        <w:t xml:space="preserve">như </w:t>
      </w:r>
      <w:r w:rsidR="00005B68">
        <w:rPr>
          <w:sz w:val="27"/>
          <w:szCs w:val="27"/>
        </w:rPr>
        <w:t>được nêu tại định lý dưới đây.</w:t>
      </w:r>
    </w:p>
    <w:p w14:paraId="56D3BDE9" w14:textId="0DEDC5E8" w:rsidR="00C72C99" w:rsidRDefault="00005B68" w:rsidP="000211DA">
      <w:pPr>
        <w:pStyle w:val="NormalWeb"/>
        <w:kinsoku w:val="0"/>
        <w:overflowPunct w:val="0"/>
        <w:spacing w:before="120" w:beforeAutospacing="0" w:after="120" w:afterAutospacing="0" w:line="312" w:lineRule="auto"/>
        <w:ind w:firstLine="709"/>
        <w:jc w:val="both"/>
        <w:textAlignment w:val="baseline"/>
        <w:rPr>
          <w:sz w:val="27"/>
          <w:szCs w:val="27"/>
        </w:rPr>
      </w:pPr>
      <w:r w:rsidRPr="00005B68">
        <w:rPr>
          <w:b/>
          <w:bCs/>
          <w:sz w:val="27"/>
          <w:szCs w:val="27"/>
        </w:rPr>
        <w:t>Định lý 1</w:t>
      </w:r>
      <w:sdt>
        <w:sdtPr>
          <w:rPr>
            <w:b/>
            <w:bCs/>
            <w:sz w:val="27"/>
            <w:szCs w:val="27"/>
          </w:rPr>
          <w:id w:val="-1949612713"/>
          <w:citation/>
        </w:sdtPr>
        <w:sdtContent>
          <w:r w:rsidR="00A93F74">
            <w:rPr>
              <w:b/>
              <w:bCs/>
              <w:sz w:val="27"/>
              <w:szCs w:val="27"/>
            </w:rPr>
            <w:fldChar w:fldCharType="begin"/>
          </w:r>
          <w:r w:rsidR="00A93F74">
            <w:rPr>
              <w:b/>
              <w:bCs/>
              <w:sz w:val="27"/>
              <w:szCs w:val="27"/>
            </w:rPr>
            <w:instrText xml:space="preserve"> CITATION Ang \l 1033 </w:instrText>
          </w:r>
          <w:r w:rsidR="00A93F74">
            <w:rPr>
              <w:b/>
              <w:bCs/>
              <w:sz w:val="27"/>
              <w:szCs w:val="27"/>
            </w:rPr>
            <w:fldChar w:fldCharType="separate"/>
          </w:r>
          <w:r w:rsidR="000F7C54">
            <w:rPr>
              <w:b/>
              <w:bCs/>
              <w:noProof/>
              <w:sz w:val="27"/>
              <w:szCs w:val="27"/>
            </w:rPr>
            <w:t xml:space="preserve"> </w:t>
          </w:r>
          <w:r w:rsidR="000F7C54" w:rsidRPr="000F7C54">
            <w:rPr>
              <w:noProof/>
              <w:sz w:val="27"/>
              <w:szCs w:val="27"/>
            </w:rPr>
            <w:t>[24]</w:t>
          </w:r>
          <w:r w:rsidR="00A93F74">
            <w:rPr>
              <w:b/>
              <w:bCs/>
              <w:sz w:val="27"/>
              <w:szCs w:val="27"/>
            </w:rPr>
            <w:fldChar w:fldCharType="end"/>
          </w:r>
        </w:sdtContent>
      </w:sdt>
      <w:r>
        <w:rPr>
          <w:sz w:val="27"/>
          <w:szCs w:val="27"/>
        </w:rPr>
        <w:t xml:space="preserve">: </w:t>
      </w:r>
      <w:r w:rsidR="00C72C99">
        <w:rPr>
          <w:sz w:val="27"/>
          <w:szCs w:val="27"/>
        </w:rPr>
        <w:t>Nếu tồn tại một hàm năng lư</w:t>
      </w:r>
      <w:r w:rsidR="008C08C6">
        <w:rPr>
          <w:sz w:val="27"/>
          <w:szCs w:val="27"/>
        </w:rPr>
        <w:t>ợ</w:t>
      </w:r>
      <w:r w:rsidR="00C72C99">
        <w:rPr>
          <w:sz w:val="27"/>
          <w:szCs w:val="27"/>
        </w:rPr>
        <w:t xml:space="preserve">ng </w:t>
      </w:r>
      <w:r w:rsidR="00C72C99" w:rsidRPr="00C72C99">
        <w:rPr>
          <w:i/>
          <w:iCs/>
          <w:sz w:val="27"/>
          <w:szCs w:val="27"/>
        </w:rPr>
        <w:t>V(t)</w:t>
      </w:r>
      <w:r w:rsidR="00C72C99">
        <w:rPr>
          <w:i/>
          <w:iCs/>
          <w:sz w:val="27"/>
          <w:szCs w:val="27"/>
        </w:rPr>
        <w:t xml:space="preserve"> </w:t>
      </w:r>
      <w:r w:rsidR="00C72C99">
        <w:rPr>
          <w:sz w:val="27"/>
          <w:szCs w:val="27"/>
        </w:rPr>
        <w:t>theo biểu thức (1.42) như dưới đây:</w:t>
      </w:r>
    </w:p>
    <w:p w14:paraId="3290709C" w14:textId="719D8C0B" w:rsidR="00C544DF" w:rsidRPr="00C72C99" w:rsidRDefault="00C544DF" w:rsidP="009A4F08">
      <w:pPr>
        <w:pStyle w:val="MTDisplayEquation"/>
        <w:tabs>
          <w:tab w:val="clear" w:pos="57"/>
          <w:tab w:val="clear" w:pos="567"/>
          <w:tab w:val="left" w:pos="993"/>
        </w:tabs>
      </w:pPr>
      <w:r>
        <w:tab/>
      </w:r>
      <w:r w:rsidRPr="00C544DF">
        <w:rPr>
          <w:position w:val="-70"/>
        </w:rPr>
        <w:object w:dxaOrig="6259" w:dyaOrig="1520" w14:anchorId="475418E9">
          <v:shape id="_x0000_i1157" type="#_x0000_t75" style="width:314.75pt;height:75.25pt" o:ole="">
            <v:imagedata r:id="rId294" o:title=""/>
          </v:shape>
          <o:OLEObject Type="Embed" ProgID="Equation.DSMT4" ShapeID="_x0000_i1157" DrawAspect="Content" ObjectID="_1765571266" r:id="rId2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5FAA">
          <w:rPr>
            <w:noProof/>
          </w:rPr>
          <w:instrText>1</w:instrText>
        </w:r>
      </w:fldSimple>
      <w:r>
        <w:instrText>.</w:instrText>
      </w:r>
      <w:fldSimple w:instr=" SEQ MTEqn \c \* Arabic \* MERGEFORMAT ">
        <w:r w:rsidR="005D5FAA">
          <w:rPr>
            <w:noProof/>
          </w:rPr>
          <w:instrText>42</w:instrText>
        </w:r>
      </w:fldSimple>
      <w:r>
        <w:instrText>)</w:instrText>
      </w:r>
      <w:r>
        <w:fldChar w:fldCharType="end"/>
      </w:r>
    </w:p>
    <w:p w14:paraId="5EA45D94" w14:textId="77777777" w:rsidR="005C4050" w:rsidRDefault="00C72C99" w:rsidP="00C72C99">
      <w:r>
        <w:t xml:space="preserve">thỏa mãn </w:t>
      </w:r>
      <w:r w:rsidR="005C4050">
        <w:t>hai điều kiện sau:</w:t>
      </w:r>
    </w:p>
    <w:p w14:paraId="48707EDE" w14:textId="0150F9A2" w:rsidR="005C4050" w:rsidRPr="002E6CE1" w:rsidRDefault="005C4050" w:rsidP="00A93F74">
      <w:pPr>
        <w:pStyle w:val="MTDisplayEquation"/>
        <w:tabs>
          <w:tab w:val="clear" w:pos="57"/>
          <w:tab w:val="clear" w:pos="567"/>
          <w:tab w:val="left" w:pos="426"/>
          <w:tab w:val="left" w:pos="2410"/>
          <w:tab w:val="left" w:pos="2835"/>
        </w:tabs>
        <w:spacing w:line="240" w:lineRule="auto"/>
        <w:ind w:left="3261"/>
        <w:rPr>
          <w:sz w:val="27"/>
          <w:szCs w:val="27"/>
        </w:rPr>
      </w:pPr>
      <w:r w:rsidRPr="002E6CE1">
        <w:rPr>
          <w:position w:val="-32"/>
          <w:sz w:val="27"/>
          <w:szCs w:val="27"/>
        </w:rPr>
        <w:object w:dxaOrig="2000" w:dyaOrig="580" w14:anchorId="3D357FB1">
          <v:shape id="_x0000_i1158" type="#_x0000_t75" style="width:102pt;height:30pt" o:ole="">
            <v:imagedata r:id="rId296" o:title=""/>
          </v:shape>
          <o:OLEObject Type="Embed" ProgID="Equation.DSMT4" ShapeID="_x0000_i1158" DrawAspect="Content" ObjectID="_1765571267" r:id="rId297"/>
        </w:object>
      </w:r>
      <w:r w:rsidRPr="002E6CE1">
        <w:rPr>
          <w:sz w:val="27"/>
          <w:szCs w:val="27"/>
        </w:rPr>
        <w:tab/>
      </w:r>
      <w:r w:rsidRPr="002E6CE1">
        <w:rPr>
          <w:sz w:val="27"/>
          <w:szCs w:val="27"/>
        </w:rPr>
        <w:fldChar w:fldCharType="begin"/>
      </w:r>
      <w:r w:rsidRPr="002E6CE1">
        <w:rPr>
          <w:sz w:val="27"/>
          <w:szCs w:val="27"/>
        </w:rPr>
        <w:instrText xml:space="preserve"> MACROBUTTON MTPlaceRef \* MERGEFORMAT </w:instrText>
      </w:r>
      <w:r w:rsidRPr="002E6CE1">
        <w:rPr>
          <w:sz w:val="27"/>
          <w:szCs w:val="27"/>
        </w:rPr>
        <w:fldChar w:fldCharType="begin"/>
      </w:r>
      <w:r w:rsidRPr="002E6CE1">
        <w:rPr>
          <w:sz w:val="27"/>
          <w:szCs w:val="27"/>
        </w:rPr>
        <w:instrText xml:space="preserve"> SEQ MTEqn \h \* MERGEFORMAT </w:instrText>
      </w:r>
      <w:r w:rsidRPr="002E6CE1">
        <w:rPr>
          <w:sz w:val="27"/>
          <w:szCs w:val="27"/>
        </w:rPr>
        <w:fldChar w:fldCharType="end"/>
      </w:r>
      <w:r w:rsidRPr="002E6CE1">
        <w:rPr>
          <w:sz w:val="27"/>
          <w:szCs w:val="27"/>
        </w:rPr>
        <w:instrText>(</w:instrText>
      </w:r>
      <w:r w:rsidRPr="002E6CE1">
        <w:rPr>
          <w:sz w:val="27"/>
          <w:szCs w:val="27"/>
        </w:rPr>
        <w:fldChar w:fldCharType="begin"/>
      </w:r>
      <w:r w:rsidRPr="002E6CE1">
        <w:rPr>
          <w:sz w:val="27"/>
          <w:szCs w:val="27"/>
        </w:rPr>
        <w:instrText xml:space="preserve"> SEQ MTChap \c \* Arabic \* MERGEFORMAT </w:instrText>
      </w:r>
      <w:r w:rsidRPr="002E6CE1">
        <w:rPr>
          <w:sz w:val="27"/>
          <w:szCs w:val="27"/>
        </w:rPr>
        <w:fldChar w:fldCharType="separate"/>
      </w:r>
      <w:r w:rsidR="005D5FAA">
        <w:rPr>
          <w:noProof/>
          <w:sz w:val="27"/>
          <w:szCs w:val="27"/>
        </w:rPr>
        <w:instrText>1</w:instrText>
      </w:r>
      <w:r w:rsidRPr="002E6CE1">
        <w:rPr>
          <w:noProof/>
          <w:sz w:val="27"/>
          <w:szCs w:val="27"/>
        </w:rPr>
        <w:fldChar w:fldCharType="end"/>
      </w:r>
      <w:r w:rsidRPr="002E6CE1">
        <w:rPr>
          <w:sz w:val="27"/>
          <w:szCs w:val="27"/>
        </w:rPr>
        <w:instrText>.</w:instrText>
      </w:r>
      <w:r w:rsidRPr="002E6CE1">
        <w:rPr>
          <w:sz w:val="27"/>
          <w:szCs w:val="27"/>
        </w:rPr>
        <w:fldChar w:fldCharType="begin"/>
      </w:r>
      <w:r w:rsidRPr="002E6CE1">
        <w:rPr>
          <w:sz w:val="27"/>
          <w:szCs w:val="27"/>
        </w:rPr>
        <w:instrText xml:space="preserve"> SEQ MTEqn \c \* Arabic \* MERGEFORMAT </w:instrText>
      </w:r>
      <w:r w:rsidRPr="002E6CE1">
        <w:rPr>
          <w:sz w:val="27"/>
          <w:szCs w:val="27"/>
        </w:rPr>
        <w:fldChar w:fldCharType="separate"/>
      </w:r>
      <w:r w:rsidR="005D5FAA">
        <w:rPr>
          <w:noProof/>
          <w:sz w:val="27"/>
          <w:szCs w:val="27"/>
        </w:rPr>
        <w:instrText>43</w:instrText>
      </w:r>
      <w:r w:rsidRPr="002E6CE1">
        <w:rPr>
          <w:noProof/>
          <w:sz w:val="27"/>
          <w:szCs w:val="27"/>
        </w:rPr>
        <w:fldChar w:fldCharType="end"/>
      </w:r>
      <w:r w:rsidRPr="002E6CE1">
        <w:rPr>
          <w:sz w:val="27"/>
          <w:szCs w:val="27"/>
        </w:rPr>
        <w:instrText>)</w:instrText>
      </w:r>
      <w:r w:rsidRPr="002E6CE1">
        <w:rPr>
          <w:sz w:val="27"/>
          <w:szCs w:val="27"/>
        </w:rPr>
        <w:fldChar w:fldCharType="end"/>
      </w:r>
    </w:p>
    <w:p w14:paraId="0356C33C" w14:textId="77777777" w:rsidR="005C4050" w:rsidRDefault="005C4050" w:rsidP="00A93F74">
      <w:r>
        <w:lastRenderedPageBreak/>
        <w:t xml:space="preserve">với: </w:t>
      </w:r>
    </w:p>
    <w:p w14:paraId="444D88A9" w14:textId="2DB6C531" w:rsidR="005C4050" w:rsidRPr="00C72C99" w:rsidRDefault="005C4050" w:rsidP="00A93F74">
      <w:pPr>
        <w:tabs>
          <w:tab w:val="left" w:pos="284"/>
          <w:tab w:val="left" w:pos="567"/>
          <w:tab w:val="left" w:pos="8222"/>
        </w:tabs>
      </w:pPr>
      <w:r>
        <w:t xml:space="preserve"> </w:t>
      </w:r>
      <w:r>
        <w:tab/>
      </w:r>
      <w:r w:rsidRPr="005C4050">
        <w:rPr>
          <w:position w:val="-40"/>
        </w:rPr>
        <w:object w:dxaOrig="7400" w:dyaOrig="920" w14:anchorId="09149628">
          <v:shape id="_x0000_i1159" type="#_x0000_t75" style="width:370.9pt;height:45.25pt" o:ole="">
            <v:imagedata r:id="rId298" o:title=""/>
          </v:shape>
          <o:OLEObject Type="Embed" ProgID="Equation.DSMT4" ShapeID="_x0000_i1159" DrawAspect="Content" ObjectID="_1765571268" r:id="rId299"/>
        </w:object>
      </w:r>
      <w:r>
        <w:tab/>
      </w:r>
      <w:r w:rsidRPr="00005B68">
        <w:rPr>
          <w:rFonts w:eastAsia="Times New Roman" w:cs="Times New Roman"/>
          <w:bCs/>
          <w:i/>
        </w:rPr>
        <w:fldChar w:fldCharType="begin"/>
      </w:r>
      <w:r w:rsidRPr="00005B68">
        <w:rPr>
          <w:rFonts w:eastAsia="Times New Roman" w:cs="Times New Roman"/>
          <w:bCs/>
          <w:i/>
        </w:rPr>
        <w:instrText xml:space="preserve"> MACROBUTTON MTPlaceRef \* MERGEFORMAT </w:instrText>
      </w:r>
      <w:r w:rsidRPr="00005B68">
        <w:rPr>
          <w:rFonts w:eastAsia="Times New Roman" w:cs="Times New Roman"/>
          <w:bCs/>
          <w:i/>
        </w:rPr>
        <w:fldChar w:fldCharType="begin"/>
      </w:r>
      <w:r w:rsidRPr="00005B68">
        <w:rPr>
          <w:rFonts w:eastAsia="Times New Roman" w:cs="Times New Roman"/>
          <w:bCs/>
          <w:i/>
        </w:rPr>
        <w:instrText xml:space="preserve"> SEQ MTEqn \h \* MERGEFORMAT </w:instrText>
      </w:r>
      <w:r w:rsidRPr="00005B68">
        <w:rPr>
          <w:rFonts w:eastAsia="Times New Roman" w:cs="Times New Roman"/>
          <w:bCs/>
          <w:i/>
        </w:rPr>
        <w:fldChar w:fldCharType="end"/>
      </w:r>
      <w:r w:rsidRPr="00005B68">
        <w:rPr>
          <w:rFonts w:eastAsia="Times New Roman" w:cs="Times New Roman"/>
          <w:bCs/>
          <w:i/>
        </w:rPr>
        <w:instrText>(</w:instrText>
      </w:r>
      <w:r w:rsidRPr="00005B68">
        <w:rPr>
          <w:rFonts w:eastAsia="Times New Roman" w:cs="Times New Roman"/>
          <w:bCs/>
          <w:i/>
        </w:rPr>
        <w:fldChar w:fldCharType="begin"/>
      </w:r>
      <w:r w:rsidRPr="00005B68">
        <w:rPr>
          <w:rFonts w:eastAsia="Times New Roman" w:cs="Times New Roman"/>
          <w:bCs/>
          <w:i/>
        </w:rPr>
        <w:instrText xml:space="preserve"> SEQ MTChap \c \* Arabic \* MERGEFORMAT </w:instrText>
      </w:r>
      <w:r w:rsidRPr="00005B68">
        <w:rPr>
          <w:rFonts w:eastAsia="Times New Roman" w:cs="Times New Roman"/>
          <w:bCs/>
          <w:i/>
        </w:rPr>
        <w:fldChar w:fldCharType="separate"/>
      </w:r>
      <w:r w:rsidR="005D5FAA">
        <w:rPr>
          <w:rFonts w:eastAsia="Times New Roman" w:cs="Times New Roman"/>
          <w:bCs/>
          <w:i/>
          <w:noProof/>
        </w:rPr>
        <w:instrText>1</w:instrText>
      </w:r>
      <w:r w:rsidRPr="00005B68">
        <w:rPr>
          <w:rFonts w:eastAsia="Times New Roman" w:cs="Times New Roman"/>
          <w:bCs/>
          <w:i/>
        </w:rPr>
        <w:fldChar w:fldCharType="end"/>
      </w:r>
      <w:r w:rsidRPr="00005B68">
        <w:rPr>
          <w:rFonts w:eastAsia="Times New Roman" w:cs="Times New Roman"/>
          <w:bCs/>
          <w:i/>
        </w:rPr>
        <w:instrText>.</w:instrText>
      </w:r>
      <w:r w:rsidRPr="00005B68">
        <w:rPr>
          <w:rFonts w:eastAsia="Times New Roman" w:cs="Times New Roman"/>
          <w:bCs/>
          <w:i/>
        </w:rPr>
        <w:fldChar w:fldCharType="begin"/>
      </w:r>
      <w:r w:rsidRPr="00005B68">
        <w:rPr>
          <w:rFonts w:eastAsia="Times New Roman" w:cs="Times New Roman"/>
          <w:bCs/>
          <w:i/>
        </w:rPr>
        <w:instrText xml:space="preserve"> SEQ MTEqn \c \* Arabic \* MERGEFORMAT </w:instrText>
      </w:r>
      <w:r w:rsidRPr="00005B68">
        <w:rPr>
          <w:rFonts w:eastAsia="Times New Roman" w:cs="Times New Roman"/>
          <w:bCs/>
          <w:i/>
        </w:rPr>
        <w:fldChar w:fldCharType="separate"/>
      </w:r>
      <w:r w:rsidR="005D5FAA">
        <w:rPr>
          <w:rFonts w:eastAsia="Times New Roman" w:cs="Times New Roman"/>
          <w:bCs/>
          <w:i/>
          <w:noProof/>
        </w:rPr>
        <w:instrText>44</w:instrText>
      </w:r>
      <w:r w:rsidRPr="00005B68">
        <w:rPr>
          <w:rFonts w:eastAsia="Times New Roman" w:cs="Times New Roman"/>
          <w:bCs/>
          <w:i/>
        </w:rPr>
        <w:fldChar w:fldCharType="end"/>
      </w:r>
      <w:r w:rsidRPr="00005B68">
        <w:rPr>
          <w:rFonts w:eastAsia="Times New Roman" w:cs="Times New Roman"/>
          <w:bCs/>
          <w:i/>
        </w:rPr>
        <w:instrText>)</w:instrText>
      </w:r>
      <w:r w:rsidRPr="00005B68">
        <w:rPr>
          <w:rFonts w:eastAsia="Times New Roman" w:cs="Times New Roman"/>
          <w:bCs/>
          <w:i/>
        </w:rPr>
        <w:fldChar w:fldCharType="end"/>
      </w:r>
    </w:p>
    <w:p w14:paraId="19D00CFE" w14:textId="77777777" w:rsidR="005C4050" w:rsidRDefault="005C4050" w:rsidP="00A93F74">
      <w:pPr>
        <w:pStyle w:val="NormalWeb"/>
        <w:kinsoku w:val="0"/>
        <w:overflowPunct w:val="0"/>
        <w:spacing w:before="0" w:beforeAutospacing="0" w:after="0" w:afterAutospacing="0"/>
        <w:jc w:val="both"/>
        <w:textAlignment w:val="baseline"/>
        <w:rPr>
          <w:sz w:val="27"/>
          <w:szCs w:val="27"/>
        </w:rPr>
      </w:pPr>
      <w:r>
        <w:rPr>
          <w:sz w:val="27"/>
          <w:szCs w:val="27"/>
        </w:rPr>
        <w:t xml:space="preserve">Và: </w:t>
      </w:r>
    </w:p>
    <w:p w14:paraId="5AE3AAD4" w14:textId="59664E88" w:rsidR="005C4050" w:rsidRDefault="005C4050" w:rsidP="00A93F74">
      <w:pPr>
        <w:pStyle w:val="MTDisplayEquation"/>
        <w:tabs>
          <w:tab w:val="clear" w:pos="57"/>
          <w:tab w:val="clear" w:pos="567"/>
          <w:tab w:val="left" w:pos="8137"/>
        </w:tabs>
        <w:spacing w:line="240" w:lineRule="auto"/>
      </w:pPr>
      <w:r>
        <w:tab/>
      </w:r>
      <w:r w:rsidR="00474755" w:rsidRPr="00474755">
        <w:rPr>
          <w:position w:val="-26"/>
        </w:rPr>
        <w:object w:dxaOrig="1140" w:dyaOrig="720" w14:anchorId="5BF7EC09">
          <v:shape id="_x0000_i1160" type="#_x0000_t75" style="width:58.35pt;height:36pt" o:ole="">
            <v:imagedata r:id="rId300" o:title=""/>
          </v:shape>
          <o:OLEObject Type="Embed" ProgID="Equation.DSMT4" ShapeID="_x0000_i1160" DrawAspect="Content" ObjectID="_1765571269" r:id="rId301"/>
        </w:object>
      </w:r>
      <w:r w:rsidR="00A93F74">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5FAA">
          <w:rPr>
            <w:noProof/>
          </w:rPr>
          <w:instrText>1</w:instrText>
        </w:r>
      </w:fldSimple>
      <w:r>
        <w:instrText>.</w:instrText>
      </w:r>
      <w:fldSimple w:instr=" SEQ MTEqn \c \* Arabic \* MERGEFORMAT ">
        <w:r w:rsidR="005D5FAA">
          <w:rPr>
            <w:noProof/>
          </w:rPr>
          <w:instrText>45</w:instrText>
        </w:r>
      </w:fldSimple>
      <w:r>
        <w:instrText>)</w:instrText>
      </w:r>
      <w:r>
        <w:fldChar w:fldCharType="end"/>
      </w:r>
    </w:p>
    <w:p w14:paraId="33127EFB" w14:textId="7079DFF8" w:rsidR="005C4050" w:rsidRDefault="005C4050" w:rsidP="005C4050">
      <w:pPr>
        <w:pStyle w:val="NormalWeb"/>
        <w:kinsoku w:val="0"/>
        <w:overflowPunct w:val="0"/>
        <w:spacing w:before="120" w:beforeAutospacing="0" w:after="120" w:afterAutospacing="0" w:line="312" w:lineRule="auto"/>
        <w:jc w:val="both"/>
        <w:textAlignment w:val="baseline"/>
        <w:rPr>
          <w:sz w:val="27"/>
          <w:szCs w:val="27"/>
        </w:rPr>
      </w:pPr>
      <w:r>
        <w:rPr>
          <w:sz w:val="27"/>
          <w:szCs w:val="27"/>
        </w:rPr>
        <w:t xml:space="preserve"> </w:t>
      </w:r>
      <w:r w:rsidR="00474755">
        <w:rPr>
          <w:sz w:val="27"/>
          <w:szCs w:val="27"/>
        </w:rPr>
        <w:t>Kết luận:</w:t>
      </w:r>
    </w:p>
    <w:p w14:paraId="141DC531" w14:textId="365A8827" w:rsidR="00474755" w:rsidRPr="006517EF" w:rsidRDefault="00474755">
      <w:pPr>
        <w:pStyle w:val="NormalWeb"/>
        <w:numPr>
          <w:ilvl w:val="0"/>
          <w:numId w:val="49"/>
        </w:numPr>
        <w:kinsoku w:val="0"/>
        <w:overflowPunct w:val="0"/>
        <w:spacing w:before="60" w:beforeAutospacing="0" w:after="60" w:afterAutospacing="0" w:line="312" w:lineRule="auto"/>
        <w:ind w:left="714" w:hanging="357"/>
        <w:jc w:val="both"/>
        <w:textAlignment w:val="baseline"/>
        <w:rPr>
          <w:sz w:val="27"/>
          <w:szCs w:val="27"/>
        </w:rPr>
      </w:pPr>
      <w:r>
        <w:rPr>
          <w:sz w:val="27"/>
          <w:szCs w:val="27"/>
        </w:rPr>
        <w:t xml:space="preserve">Hàm </w:t>
      </w:r>
      <w:r w:rsidR="006517EF">
        <w:rPr>
          <w:sz w:val="27"/>
          <w:szCs w:val="27"/>
        </w:rPr>
        <w:t>đầu ra tính toán</w:t>
      </w:r>
      <w:r w:rsidR="006517EF" w:rsidRPr="006D42F8">
        <w:rPr>
          <w:position w:val="-22"/>
        </w:rPr>
        <w:object w:dxaOrig="660" w:dyaOrig="480" w14:anchorId="6BD83C54">
          <v:shape id="_x0000_i1161" type="#_x0000_t75" style="width:34.35pt;height:24.55pt" o:ole="">
            <v:imagedata r:id="rId302" o:title=""/>
          </v:shape>
          <o:OLEObject Type="Embed" ProgID="Equation.DSMT4" ShapeID="_x0000_i1161" DrawAspect="Content" ObjectID="_1765571270" r:id="rId303"/>
        </w:object>
      </w:r>
      <w:r w:rsidR="006517EF">
        <w:t>ổn định đ</w:t>
      </w:r>
      <w:r w:rsidR="008C08C6">
        <w:t>ầ</w:t>
      </w:r>
      <w:r w:rsidR="006517EF">
        <w:t xml:space="preserve">y đủ </w:t>
      </w:r>
      <w:sdt>
        <w:sdtPr>
          <w:id w:val="40647754"/>
          <w:citation/>
        </w:sdtPr>
        <w:sdtContent>
          <w:r w:rsidR="006517EF">
            <w:fldChar w:fldCharType="begin"/>
          </w:r>
          <w:r w:rsidR="006517EF">
            <w:instrText xml:space="preserve"> CITATION Ang \l 1033 </w:instrText>
          </w:r>
          <w:r w:rsidR="006517EF">
            <w:fldChar w:fldCharType="separate"/>
          </w:r>
          <w:r w:rsidR="000F7C54" w:rsidRPr="000F7C54">
            <w:rPr>
              <w:noProof/>
            </w:rPr>
            <w:t>[24]</w:t>
          </w:r>
          <w:r w:rsidR="006517EF">
            <w:fldChar w:fldCharType="end"/>
          </w:r>
        </w:sdtContent>
      </w:sdt>
    </w:p>
    <w:p w14:paraId="1AA7FEB5" w14:textId="23EBE812" w:rsidR="006517EF" w:rsidRDefault="006517EF">
      <w:pPr>
        <w:pStyle w:val="NormalWeb"/>
        <w:numPr>
          <w:ilvl w:val="0"/>
          <w:numId w:val="49"/>
        </w:numPr>
        <w:kinsoku w:val="0"/>
        <w:overflowPunct w:val="0"/>
        <w:spacing w:before="60" w:beforeAutospacing="0" w:after="60" w:afterAutospacing="0" w:line="312" w:lineRule="auto"/>
        <w:ind w:left="714" w:hanging="357"/>
        <w:jc w:val="both"/>
        <w:textAlignment w:val="baseline"/>
        <w:rPr>
          <w:sz w:val="27"/>
          <w:szCs w:val="27"/>
        </w:rPr>
      </w:pPr>
      <w:r>
        <w:rPr>
          <w:sz w:val="27"/>
          <w:szCs w:val="27"/>
        </w:rPr>
        <w:t xml:space="preserve">Thành phần đầu ra </w:t>
      </w:r>
      <w:r w:rsidRPr="002E6CE1">
        <w:rPr>
          <w:position w:val="-26"/>
          <w:sz w:val="27"/>
          <w:szCs w:val="27"/>
        </w:rPr>
        <w:object w:dxaOrig="4720" w:dyaOrig="499" w14:anchorId="7A5EDA5C">
          <v:shape id="_x0000_i1162" type="#_x0000_t75" style="width:234.55pt;height:24.55pt" o:ole="">
            <v:imagedata r:id="rId304" o:title=""/>
          </v:shape>
          <o:OLEObject Type="Embed" ProgID="Equation.DSMT4" ShapeID="_x0000_i1162" DrawAspect="Content" ObjectID="_1765571271" r:id="rId305"/>
        </w:object>
      </w:r>
    </w:p>
    <w:p w14:paraId="682AA2FA" w14:textId="6BBC5B05" w:rsidR="006517EF" w:rsidRPr="006517EF" w:rsidRDefault="006517EF" w:rsidP="00921BB8">
      <w:pPr>
        <w:pStyle w:val="NormalWeb"/>
        <w:kinsoku w:val="0"/>
        <w:overflowPunct w:val="0"/>
        <w:spacing w:before="120" w:beforeAutospacing="0" w:after="120" w:afterAutospacing="0" w:line="312" w:lineRule="auto"/>
        <w:jc w:val="both"/>
        <w:textAlignment w:val="baseline"/>
        <w:rPr>
          <w:i/>
          <w:iCs/>
          <w:sz w:val="27"/>
          <w:szCs w:val="27"/>
        </w:rPr>
      </w:pPr>
      <w:r w:rsidRPr="006517EF">
        <w:rPr>
          <w:i/>
          <w:iCs/>
          <w:sz w:val="27"/>
          <w:szCs w:val="27"/>
        </w:rPr>
        <w:t>Nhận xét:</w:t>
      </w:r>
      <w:r>
        <w:rPr>
          <w:i/>
          <w:iCs/>
          <w:sz w:val="27"/>
          <w:szCs w:val="27"/>
        </w:rPr>
        <w:t xml:space="preserve"> </w:t>
      </w:r>
      <w:r>
        <w:rPr>
          <w:sz w:val="27"/>
          <w:szCs w:val="27"/>
        </w:rPr>
        <w:t>Từ biểu thức (1.4</w:t>
      </w:r>
      <w:r w:rsidR="00921BB8">
        <w:rPr>
          <w:sz w:val="27"/>
          <w:szCs w:val="27"/>
        </w:rPr>
        <w:t>3</w:t>
      </w:r>
      <w:r>
        <w:rPr>
          <w:sz w:val="27"/>
          <w:szCs w:val="27"/>
        </w:rPr>
        <w:t>)</w:t>
      </w:r>
      <w:r w:rsidR="00921BB8">
        <w:rPr>
          <w:sz w:val="27"/>
          <w:szCs w:val="27"/>
        </w:rPr>
        <w:t>,</w:t>
      </w:r>
      <w:r>
        <w:rPr>
          <w:sz w:val="27"/>
          <w:szCs w:val="27"/>
        </w:rPr>
        <w:t xml:space="preserve"> hàm năng lượng </w:t>
      </w:r>
      <w:r w:rsidRPr="00921BB8">
        <w:rPr>
          <w:i/>
          <w:iCs/>
          <w:sz w:val="27"/>
          <w:szCs w:val="27"/>
        </w:rPr>
        <w:t>V(t)</w:t>
      </w:r>
      <w:r>
        <w:rPr>
          <w:sz w:val="27"/>
          <w:szCs w:val="27"/>
        </w:rPr>
        <w:t xml:space="preserve"> bị chặn nhưng giá trị của </w:t>
      </w:r>
      <w:r w:rsidRPr="00921BB8">
        <w:rPr>
          <w:i/>
          <w:iCs/>
          <w:sz w:val="27"/>
          <w:szCs w:val="27"/>
        </w:rPr>
        <w:t>V(t)</w:t>
      </w:r>
      <w:r>
        <w:rPr>
          <w:sz w:val="27"/>
          <w:szCs w:val="27"/>
        </w:rPr>
        <w:t xml:space="preserve"> có thể nhận giá trị là hằng số âm hoặc hằng số dương. Điều này khác với ổn định Lyapuno</w:t>
      </w:r>
      <w:r w:rsidR="00921BB8">
        <w:rPr>
          <w:sz w:val="27"/>
          <w:szCs w:val="27"/>
        </w:rPr>
        <w:t>v</w:t>
      </w:r>
      <w:r>
        <w:rPr>
          <w:sz w:val="27"/>
          <w:szCs w:val="27"/>
        </w:rPr>
        <w:t xml:space="preserve"> khi hàm năng lượng chỉ nhận giá trị hằng số dương. </w:t>
      </w:r>
    </w:p>
    <w:p w14:paraId="64D36879" w14:textId="3041EA0A" w:rsidR="00012726" w:rsidRPr="00012726" w:rsidRDefault="00012726" w:rsidP="00921BB8">
      <w:pPr>
        <w:spacing w:before="120" w:after="120" w:line="312" w:lineRule="auto"/>
        <w:ind w:firstLine="720"/>
        <w:jc w:val="both"/>
        <w:rPr>
          <w:bCs/>
          <w:sz w:val="27"/>
          <w:szCs w:val="27"/>
        </w:rPr>
      </w:pPr>
      <w:r w:rsidRPr="00012726">
        <w:rPr>
          <w:bCs/>
          <w:sz w:val="27"/>
          <w:szCs w:val="27"/>
        </w:rPr>
        <w:t xml:space="preserve">Bên cạnh về tính hội tụ đầy đủ của mạng nơ ron tế bào, L. Chua cũng đưa ra định lý </w:t>
      </w:r>
      <w:r w:rsidR="00005B68">
        <w:rPr>
          <w:bCs/>
          <w:sz w:val="27"/>
          <w:szCs w:val="27"/>
        </w:rPr>
        <w:t xml:space="preserve">về điều kiện </w:t>
      </w:r>
      <w:r w:rsidRPr="00012726">
        <w:rPr>
          <w:bCs/>
          <w:sz w:val="27"/>
          <w:szCs w:val="27"/>
        </w:rPr>
        <w:t>ổn định tại điểm cân b</w:t>
      </w:r>
      <w:r w:rsidR="008266A3">
        <w:rPr>
          <w:bCs/>
          <w:sz w:val="27"/>
          <w:szCs w:val="27"/>
        </w:rPr>
        <w:t>ằ</w:t>
      </w:r>
      <w:r w:rsidRPr="00012726">
        <w:rPr>
          <w:bCs/>
          <w:sz w:val="27"/>
          <w:szCs w:val="27"/>
        </w:rPr>
        <w:t xml:space="preserve">ng theo </w:t>
      </w:r>
      <w:r w:rsidR="00005B68">
        <w:rPr>
          <w:bCs/>
          <w:sz w:val="27"/>
          <w:szCs w:val="27"/>
        </w:rPr>
        <w:t>như</w:t>
      </w:r>
      <w:r w:rsidRPr="00012726">
        <w:rPr>
          <w:bCs/>
          <w:sz w:val="27"/>
          <w:szCs w:val="27"/>
        </w:rPr>
        <w:t xml:space="preserve"> dưới đây</w:t>
      </w:r>
      <w:r>
        <w:rPr>
          <w:bCs/>
          <w:sz w:val="27"/>
          <w:szCs w:val="27"/>
        </w:rPr>
        <w:t xml:space="preserve">. </w:t>
      </w:r>
      <w:r w:rsidRPr="00012726">
        <w:rPr>
          <w:bCs/>
          <w:sz w:val="27"/>
          <w:szCs w:val="27"/>
        </w:rPr>
        <w:t xml:space="preserve"> </w:t>
      </w:r>
    </w:p>
    <w:p w14:paraId="26BCBF71" w14:textId="70A0E8E0" w:rsidR="003F385A" w:rsidRPr="00012726" w:rsidRDefault="003F385A" w:rsidP="00012726">
      <w:pPr>
        <w:spacing w:before="120" w:after="120" w:line="312" w:lineRule="auto"/>
        <w:rPr>
          <w:sz w:val="27"/>
          <w:szCs w:val="27"/>
        </w:rPr>
      </w:pPr>
      <w:r w:rsidRPr="00012726">
        <w:rPr>
          <w:b/>
          <w:i/>
          <w:iCs/>
          <w:sz w:val="27"/>
          <w:szCs w:val="27"/>
        </w:rPr>
        <w:t xml:space="preserve">Định lý </w:t>
      </w:r>
      <w:r w:rsidR="00012726">
        <w:rPr>
          <w:b/>
          <w:i/>
          <w:iCs/>
          <w:sz w:val="27"/>
          <w:szCs w:val="27"/>
        </w:rPr>
        <w:t>2</w:t>
      </w:r>
      <w:sdt>
        <w:sdtPr>
          <w:rPr>
            <w:b/>
            <w:i/>
            <w:iCs/>
            <w:sz w:val="27"/>
            <w:szCs w:val="27"/>
          </w:rPr>
          <w:id w:val="-1561631461"/>
          <w:citation/>
        </w:sdtPr>
        <w:sdtContent>
          <w:r w:rsidR="002557C3">
            <w:rPr>
              <w:b/>
              <w:i/>
              <w:iCs/>
              <w:sz w:val="27"/>
              <w:szCs w:val="27"/>
            </w:rPr>
            <w:fldChar w:fldCharType="begin"/>
          </w:r>
          <w:r w:rsidR="002557C3">
            <w:rPr>
              <w:b/>
              <w:i/>
              <w:iCs/>
              <w:sz w:val="27"/>
              <w:szCs w:val="27"/>
            </w:rPr>
            <w:instrText xml:space="preserve"> CITATION LOC88 \l 1033 </w:instrText>
          </w:r>
          <w:r w:rsidR="002557C3">
            <w:rPr>
              <w:b/>
              <w:i/>
              <w:iCs/>
              <w:sz w:val="27"/>
              <w:szCs w:val="27"/>
            </w:rPr>
            <w:fldChar w:fldCharType="separate"/>
          </w:r>
          <w:r w:rsidR="000F7C54">
            <w:rPr>
              <w:b/>
              <w:i/>
              <w:iCs/>
              <w:noProof/>
              <w:sz w:val="27"/>
              <w:szCs w:val="27"/>
            </w:rPr>
            <w:t xml:space="preserve"> </w:t>
          </w:r>
          <w:r w:rsidR="000F7C54" w:rsidRPr="000F7C54">
            <w:rPr>
              <w:noProof/>
              <w:sz w:val="27"/>
              <w:szCs w:val="27"/>
            </w:rPr>
            <w:t>[1]</w:t>
          </w:r>
          <w:r w:rsidR="002557C3">
            <w:rPr>
              <w:b/>
              <w:i/>
              <w:iCs/>
              <w:sz w:val="27"/>
              <w:szCs w:val="27"/>
            </w:rPr>
            <w:fldChar w:fldCharType="end"/>
          </w:r>
        </w:sdtContent>
      </w:sdt>
      <w:r w:rsidRPr="00012726">
        <w:rPr>
          <w:b/>
          <w:i/>
          <w:iCs/>
          <w:sz w:val="27"/>
          <w:szCs w:val="27"/>
        </w:rPr>
        <w:t>:</w:t>
      </w:r>
      <w:r w:rsidRPr="00012726">
        <w:rPr>
          <w:sz w:val="27"/>
          <w:szCs w:val="27"/>
        </w:rPr>
        <w:t xml:space="preserve"> </w:t>
      </w:r>
      <w:r w:rsidR="00D909A6" w:rsidRPr="00012726">
        <w:rPr>
          <w:sz w:val="27"/>
          <w:szCs w:val="27"/>
        </w:rPr>
        <w:t>Nếu mạch điện tương ứng C</w:t>
      </w:r>
      <w:r w:rsidR="00FA13B7">
        <w:rPr>
          <w:sz w:val="27"/>
          <w:szCs w:val="27"/>
        </w:rPr>
        <w:t>e</w:t>
      </w:r>
      <w:r w:rsidR="00D909A6" w:rsidRPr="00012726">
        <w:rPr>
          <w:sz w:val="27"/>
          <w:szCs w:val="27"/>
        </w:rPr>
        <w:t>NNs thỏa mãn</w:t>
      </w:r>
      <w:r w:rsidR="00005B68">
        <w:rPr>
          <w:sz w:val="27"/>
          <w:szCs w:val="27"/>
        </w:rPr>
        <w:t xml:space="preserve"> điều kiện</w:t>
      </w:r>
      <w:r w:rsidR="00D909A6" w:rsidRPr="00012726">
        <w:rPr>
          <w:sz w:val="27"/>
          <w:szCs w:val="27"/>
        </w:rPr>
        <w:t>:</w:t>
      </w:r>
    </w:p>
    <w:p w14:paraId="2E83880C" w14:textId="40CF957D" w:rsidR="00D909A6" w:rsidRPr="00012726" w:rsidRDefault="00D909A6" w:rsidP="00012726">
      <w:pPr>
        <w:pStyle w:val="MTDisplayEquation"/>
        <w:tabs>
          <w:tab w:val="clear" w:pos="57"/>
          <w:tab w:val="left" w:pos="1560"/>
        </w:tabs>
        <w:spacing w:before="120" w:after="120" w:line="312" w:lineRule="auto"/>
        <w:ind w:left="2127"/>
        <w:rPr>
          <w:sz w:val="27"/>
          <w:szCs w:val="27"/>
        </w:rPr>
      </w:pPr>
      <w:r w:rsidRPr="00012726">
        <w:rPr>
          <w:sz w:val="27"/>
          <w:szCs w:val="27"/>
        </w:rPr>
        <w:tab/>
      </w:r>
      <w:r w:rsidRPr="00012726">
        <w:rPr>
          <w:position w:val="-32"/>
          <w:sz w:val="27"/>
          <w:szCs w:val="27"/>
        </w:rPr>
        <w:object w:dxaOrig="1780" w:dyaOrig="740" w14:anchorId="36FDC6E5">
          <v:shape id="_x0000_i1163" type="#_x0000_t75" style="width:91.1pt;height:36pt" o:ole="">
            <v:imagedata r:id="rId306" o:title=""/>
          </v:shape>
          <o:OLEObject Type="Embed" ProgID="Equation.DSMT4" ShapeID="_x0000_i1163" DrawAspect="Content" ObjectID="_1765571272" r:id="rId307"/>
        </w:object>
      </w:r>
      <w:r w:rsidRPr="00012726">
        <w:rPr>
          <w:sz w:val="27"/>
          <w:szCs w:val="27"/>
        </w:rPr>
        <w:tab/>
      </w:r>
      <w:r w:rsidR="00DE0F94" w:rsidRPr="00012726">
        <w:rPr>
          <w:sz w:val="27"/>
          <w:szCs w:val="27"/>
        </w:rPr>
        <w:fldChar w:fldCharType="begin"/>
      </w:r>
      <w:r w:rsidR="00DE0F94" w:rsidRPr="00012726">
        <w:rPr>
          <w:sz w:val="27"/>
          <w:szCs w:val="27"/>
        </w:rPr>
        <w:instrText xml:space="preserve"> MACROBUTTON MTPlaceRef \* MERGEFORMAT </w:instrText>
      </w:r>
      <w:r w:rsidR="00DE0F94" w:rsidRPr="00012726">
        <w:rPr>
          <w:sz w:val="27"/>
          <w:szCs w:val="27"/>
        </w:rPr>
        <w:fldChar w:fldCharType="begin"/>
      </w:r>
      <w:r w:rsidR="00DE0F94" w:rsidRPr="00012726">
        <w:rPr>
          <w:sz w:val="27"/>
          <w:szCs w:val="27"/>
        </w:rPr>
        <w:instrText xml:space="preserve"> SEQ MTEqn \h \* MERGEFORMAT </w:instrText>
      </w:r>
      <w:r w:rsidR="00DE0F94" w:rsidRPr="00012726">
        <w:rPr>
          <w:sz w:val="27"/>
          <w:szCs w:val="27"/>
        </w:rPr>
        <w:fldChar w:fldCharType="end"/>
      </w:r>
      <w:r w:rsidR="00DE0F94" w:rsidRPr="00012726">
        <w:rPr>
          <w:sz w:val="27"/>
          <w:szCs w:val="27"/>
        </w:rPr>
        <w:instrText>(</w:instrText>
      </w:r>
      <w:r w:rsidRPr="00012726">
        <w:rPr>
          <w:sz w:val="27"/>
          <w:szCs w:val="27"/>
        </w:rPr>
        <w:fldChar w:fldCharType="begin"/>
      </w:r>
      <w:r w:rsidRPr="00012726">
        <w:rPr>
          <w:sz w:val="27"/>
          <w:szCs w:val="27"/>
        </w:rPr>
        <w:instrText xml:space="preserve"> SEQ MTChap \c \* Arabic \* MERGEFORMAT </w:instrText>
      </w:r>
      <w:r w:rsidRPr="00012726">
        <w:rPr>
          <w:sz w:val="27"/>
          <w:szCs w:val="27"/>
        </w:rPr>
        <w:fldChar w:fldCharType="separate"/>
      </w:r>
      <w:r w:rsidR="005D5FAA">
        <w:rPr>
          <w:noProof/>
          <w:sz w:val="27"/>
          <w:szCs w:val="27"/>
        </w:rPr>
        <w:instrText>1</w:instrText>
      </w:r>
      <w:r w:rsidRPr="00012726">
        <w:rPr>
          <w:noProof/>
          <w:sz w:val="27"/>
          <w:szCs w:val="27"/>
        </w:rPr>
        <w:fldChar w:fldCharType="end"/>
      </w:r>
      <w:r w:rsidR="00DE0F94" w:rsidRPr="00012726">
        <w:rPr>
          <w:sz w:val="27"/>
          <w:szCs w:val="27"/>
        </w:rPr>
        <w:instrText>.</w:instrText>
      </w:r>
      <w:r w:rsidRPr="00012726">
        <w:rPr>
          <w:sz w:val="27"/>
          <w:szCs w:val="27"/>
        </w:rPr>
        <w:fldChar w:fldCharType="begin"/>
      </w:r>
      <w:r w:rsidRPr="00012726">
        <w:rPr>
          <w:sz w:val="27"/>
          <w:szCs w:val="27"/>
        </w:rPr>
        <w:instrText xml:space="preserve"> SEQ MTEqn \c \* Arabic \* MERGEFORMAT </w:instrText>
      </w:r>
      <w:r w:rsidRPr="00012726">
        <w:rPr>
          <w:sz w:val="27"/>
          <w:szCs w:val="27"/>
        </w:rPr>
        <w:fldChar w:fldCharType="separate"/>
      </w:r>
      <w:r w:rsidR="005D5FAA">
        <w:rPr>
          <w:noProof/>
          <w:sz w:val="27"/>
          <w:szCs w:val="27"/>
        </w:rPr>
        <w:instrText>46</w:instrText>
      </w:r>
      <w:r w:rsidRPr="00012726">
        <w:rPr>
          <w:noProof/>
          <w:sz w:val="27"/>
          <w:szCs w:val="27"/>
        </w:rPr>
        <w:fldChar w:fldCharType="end"/>
      </w:r>
      <w:r w:rsidR="00DE0F94" w:rsidRPr="00012726">
        <w:rPr>
          <w:sz w:val="27"/>
          <w:szCs w:val="27"/>
        </w:rPr>
        <w:instrText>)</w:instrText>
      </w:r>
      <w:r w:rsidR="00DE0F94" w:rsidRPr="00012726">
        <w:rPr>
          <w:sz w:val="27"/>
          <w:szCs w:val="27"/>
        </w:rPr>
        <w:fldChar w:fldCharType="end"/>
      </w:r>
    </w:p>
    <w:p w14:paraId="41C38743" w14:textId="5149F41F" w:rsidR="00D909A6" w:rsidRPr="00012726" w:rsidRDefault="00005B68" w:rsidP="00012726">
      <w:pPr>
        <w:spacing w:before="120" w:after="120" w:line="312" w:lineRule="auto"/>
        <w:ind w:firstLine="720"/>
        <w:jc w:val="both"/>
        <w:rPr>
          <w:sz w:val="27"/>
          <w:szCs w:val="27"/>
        </w:rPr>
      </w:pPr>
      <w:r>
        <w:rPr>
          <w:sz w:val="27"/>
          <w:szCs w:val="27"/>
        </w:rPr>
        <w:t>t</w:t>
      </w:r>
      <w:r w:rsidR="00D909A6" w:rsidRPr="00012726">
        <w:rPr>
          <w:sz w:val="27"/>
          <w:szCs w:val="27"/>
        </w:rPr>
        <w:t>hì sau quá trình quá độ, mỗi tế bào của C</w:t>
      </w:r>
      <w:r w:rsidR="00490465">
        <w:rPr>
          <w:sz w:val="27"/>
          <w:szCs w:val="27"/>
        </w:rPr>
        <w:t>e</w:t>
      </w:r>
      <w:r w:rsidR="00D909A6" w:rsidRPr="00012726">
        <w:rPr>
          <w:sz w:val="27"/>
          <w:szCs w:val="27"/>
        </w:rPr>
        <w:t xml:space="preserve">NNs ổn định tại một điểm cân bằng. </w:t>
      </w:r>
      <w:r w:rsidR="00490465">
        <w:rPr>
          <w:sz w:val="27"/>
          <w:szCs w:val="27"/>
        </w:rPr>
        <w:t>Đ</w:t>
      </w:r>
      <w:r w:rsidR="00D909A6" w:rsidRPr="00012726">
        <w:rPr>
          <w:sz w:val="27"/>
          <w:szCs w:val="27"/>
        </w:rPr>
        <w:t>ộ lớn của điểm cân bằng có giá trị</w:t>
      </w:r>
      <w:r w:rsidR="00490465">
        <w:rPr>
          <w:sz w:val="27"/>
          <w:szCs w:val="27"/>
        </w:rPr>
        <w:t xml:space="preserve"> tuyệt đối lớn hơn một</w:t>
      </w:r>
      <w:r>
        <w:rPr>
          <w:sz w:val="27"/>
          <w:szCs w:val="27"/>
        </w:rPr>
        <w:t>,</w:t>
      </w:r>
      <w:r w:rsidR="00D909A6" w:rsidRPr="00012726">
        <w:rPr>
          <w:sz w:val="27"/>
          <w:szCs w:val="27"/>
        </w:rPr>
        <w:t xml:space="preserve"> </w:t>
      </w:r>
      <w:r>
        <w:rPr>
          <w:sz w:val="27"/>
          <w:szCs w:val="27"/>
        </w:rPr>
        <w:t>t</w:t>
      </w:r>
      <w:r w:rsidR="00490465">
        <w:rPr>
          <w:sz w:val="27"/>
          <w:szCs w:val="27"/>
        </w:rPr>
        <w:t>ức là:</w:t>
      </w:r>
      <w:r w:rsidR="00D909A6" w:rsidRPr="00012726">
        <w:rPr>
          <w:sz w:val="27"/>
          <w:szCs w:val="27"/>
        </w:rPr>
        <w:t xml:space="preserve"> </w:t>
      </w:r>
    </w:p>
    <w:p w14:paraId="018AB184" w14:textId="7D0C3371" w:rsidR="00D909A6" w:rsidRPr="00425C53" w:rsidRDefault="00D909A6" w:rsidP="00D909A6">
      <w:pPr>
        <w:pStyle w:val="MTDisplayEquation"/>
        <w:tabs>
          <w:tab w:val="clear" w:pos="57"/>
          <w:tab w:val="left" w:pos="1701"/>
        </w:tabs>
        <w:ind w:left="2268"/>
        <w:rPr>
          <w:sz w:val="27"/>
          <w:szCs w:val="27"/>
        </w:rPr>
      </w:pPr>
      <w:r w:rsidRPr="00425C53">
        <w:rPr>
          <w:sz w:val="27"/>
          <w:szCs w:val="27"/>
        </w:rPr>
        <w:tab/>
      </w:r>
      <w:r w:rsidR="00005B68" w:rsidRPr="00425C53">
        <w:rPr>
          <w:position w:val="-26"/>
          <w:sz w:val="27"/>
          <w:szCs w:val="27"/>
        </w:rPr>
        <w:object w:dxaOrig="2840" w:dyaOrig="580" w14:anchorId="7CF989DF">
          <v:shape id="_x0000_i1164" type="#_x0000_t75" style="width:2in;height:30pt" o:ole="">
            <v:imagedata r:id="rId308" o:title=""/>
          </v:shape>
          <o:OLEObject Type="Embed" ProgID="Equation.DSMT4" ShapeID="_x0000_i1164" DrawAspect="Content" ObjectID="_1765571273" r:id="rId309"/>
        </w:object>
      </w:r>
      <w:r w:rsidRPr="00425C53">
        <w:rPr>
          <w:sz w:val="27"/>
          <w:szCs w:val="27"/>
        </w:rPr>
        <w:tab/>
      </w:r>
      <w:r w:rsidR="00DE0F94" w:rsidRPr="00425C53">
        <w:rPr>
          <w:sz w:val="27"/>
          <w:szCs w:val="27"/>
        </w:rPr>
        <w:fldChar w:fldCharType="begin"/>
      </w:r>
      <w:r w:rsidR="00DE0F94" w:rsidRPr="00425C53">
        <w:rPr>
          <w:sz w:val="27"/>
          <w:szCs w:val="27"/>
        </w:rPr>
        <w:instrText xml:space="preserve"> MACROBUTTON MTPlaceRef \* MERGEFORMAT </w:instrText>
      </w:r>
      <w:r w:rsidR="00DE0F94" w:rsidRPr="00425C53">
        <w:rPr>
          <w:sz w:val="27"/>
          <w:szCs w:val="27"/>
        </w:rPr>
        <w:fldChar w:fldCharType="begin"/>
      </w:r>
      <w:r w:rsidR="00DE0F94" w:rsidRPr="00425C53">
        <w:rPr>
          <w:sz w:val="27"/>
          <w:szCs w:val="27"/>
        </w:rPr>
        <w:instrText xml:space="preserve"> SEQ MTEqn \h \* MERGEFORMAT </w:instrText>
      </w:r>
      <w:r w:rsidR="00DE0F94" w:rsidRPr="00425C53">
        <w:rPr>
          <w:sz w:val="27"/>
          <w:szCs w:val="27"/>
        </w:rPr>
        <w:fldChar w:fldCharType="end"/>
      </w:r>
      <w:r w:rsidR="00DE0F94" w:rsidRPr="00425C53">
        <w:rPr>
          <w:sz w:val="27"/>
          <w:szCs w:val="27"/>
        </w:rPr>
        <w:instrText>(</w:instrText>
      </w:r>
      <w:r w:rsidRPr="00425C53">
        <w:rPr>
          <w:sz w:val="27"/>
          <w:szCs w:val="27"/>
        </w:rPr>
        <w:fldChar w:fldCharType="begin"/>
      </w:r>
      <w:r w:rsidRPr="00425C53">
        <w:rPr>
          <w:sz w:val="27"/>
          <w:szCs w:val="27"/>
        </w:rPr>
        <w:instrText xml:space="preserve"> SEQ MTChap \c \* Arabic \* MERGEFORMAT </w:instrText>
      </w:r>
      <w:r w:rsidRPr="00425C53">
        <w:rPr>
          <w:sz w:val="27"/>
          <w:szCs w:val="27"/>
        </w:rPr>
        <w:fldChar w:fldCharType="separate"/>
      </w:r>
      <w:r w:rsidR="005D5FAA">
        <w:rPr>
          <w:noProof/>
          <w:sz w:val="27"/>
          <w:szCs w:val="27"/>
        </w:rPr>
        <w:instrText>1</w:instrText>
      </w:r>
      <w:r w:rsidRPr="00425C53">
        <w:rPr>
          <w:noProof/>
          <w:sz w:val="27"/>
          <w:szCs w:val="27"/>
        </w:rPr>
        <w:fldChar w:fldCharType="end"/>
      </w:r>
      <w:r w:rsidR="00DE0F94" w:rsidRPr="00425C53">
        <w:rPr>
          <w:sz w:val="27"/>
          <w:szCs w:val="27"/>
        </w:rPr>
        <w:instrText>.</w:instrText>
      </w:r>
      <w:r w:rsidRPr="00425C53">
        <w:rPr>
          <w:sz w:val="27"/>
          <w:szCs w:val="27"/>
        </w:rPr>
        <w:fldChar w:fldCharType="begin"/>
      </w:r>
      <w:r w:rsidRPr="00425C53">
        <w:rPr>
          <w:sz w:val="27"/>
          <w:szCs w:val="27"/>
        </w:rPr>
        <w:instrText xml:space="preserve"> SEQ MTEqn \c \* Arabic \* MERGEFORMAT </w:instrText>
      </w:r>
      <w:r w:rsidRPr="00425C53">
        <w:rPr>
          <w:sz w:val="27"/>
          <w:szCs w:val="27"/>
        </w:rPr>
        <w:fldChar w:fldCharType="separate"/>
      </w:r>
      <w:r w:rsidR="005D5FAA">
        <w:rPr>
          <w:noProof/>
          <w:sz w:val="27"/>
          <w:szCs w:val="27"/>
        </w:rPr>
        <w:instrText>47</w:instrText>
      </w:r>
      <w:r w:rsidRPr="00425C53">
        <w:rPr>
          <w:noProof/>
          <w:sz w:val="27"/>
          <w:szCs w:val="27"/>
        </w:rPr>
        <w:fldChar w:fldCharType="end"/>
      </w:r>
      <w:r w:rsidR="00DE0F94" w:rsidRPr="00425C53">
        <w:rPr>
          <w:sz w:val="27"/>
          <w:szCs w:val="27"/>
        </w:rPr>
        <w:instrText>)</w:instrText>
      </w:r>
      <w:r w:rsidR="00DE0F94" w:rsidRPr="00425C53">
        <w:rPr>
          <w:sz w:val="27"/>
          <w:szCs w:val="27"/>
        </w:rPr>
        <w:fldChar w:fldCharType="end"/>
      </w:r>
    </w:p>
    <w:p w14:paraId="009A9C1D" w14:textId="669C6FD8" w:rsidR="00D909A6" w:rsidRPr="00425C53" w:rsidRDefault="00005B68" w:rsidP="00D909A6">
      <w:pPr>
        <w:rPr>
          <w:sz w:val="27"/>
          <w:szCs w:val="27"/>
        </w:rPr>
      </w:pPr>
      <w:r>
        <w:rPr>
          <w:sz w:val="27"/>
          <w:szCs w:val="27"/>
        </w:rPr>
        <w:t>v</w:t>
      </w:r>
      <w:r w:rsidR="00D909A6" w:rsidRPr="00425C53">
        <w:rPr>
          <w:sz w:val="27"/>
          <w:szCs w:val="27"/>
        </w:rPr>
        <w:t>à:</w:t>
      </w:r>
    </w:p>
    <w:p w14:paraId="19E78F6D" w14:textId="37EE1271" w:rsidR="00D909A6" w:rsidRDefault="00D909A6" w:rsidP="00D909A6">
      <w:pPr>
        <w:pStyle w:val="MTDisplayEquation"/>
        <w:tabs>
          <w:tab w:val="clear" w:pos="57"/>
          <w:tab w:val="left" w:pos="2268"/>
        </w:tabs>
        <w:ind w:left="2835"/>
      </w:pPr>
      <w:r w:rsidRPr="00425C53">
        <w:rPr>
          <w:sz w:val="27"/>
          <w:szCs w:val="27"/>
        </w:rPr>
        <w:tab/>
      </w:r>
      <w:r w:rsidR="00005B68" w:rsidRPr="00425C53">
        <w:rPr>
          <w:position w:val="-26"/>
          <w:sz w:val="27"/>
          <w:szCs w:val="27"/>
        </w:rPr>
        <w:object w:dxaOrig="1820" w:dyaOrig="520" w14:anchorId="226A3F0E">
          <v:shape id="_x0000_i1165" type="#_x0000_t75" style="width:90.55pt;height:24.55pt" o:ole="">
            <v:imagedata r:id="rId310" o:title=""/>
          </v:shape>
          <o:OLEObject Type="Embed" ProgID="Equation.DSMT4" ShapeID="_x0000_i1165" DrawAspect="Content" ObjectID="_1765571274" r:id="rId311"/>
        </w:object>
      </w:r>
      <w:r w:rsidRPr="00425C53">
        <w:rPr>
          <w:sz w:val="27"/>
          <w:szCs w:val="27"/>
        </w:rPr>
        <w:tab/>
      </w:r>
      <w:r w:rsidR="00DE0F94">
        <w:fldChar w:fldCharType="begin"/>
      </w:r>
      <w:r w:rsidR="00DE0F94">
        <w:instrText xml:space="preserve"> MACROBUTTON MTPlaceRef \* MERGEFORMAT </w:instrText>
      </w:r>
      <w:r w:rsidR="00DE0F94">
        <w:fldChar w:fldCharType="begin"/>
      </w:r>
      <w:r w:rsidR="00DE0F94">
        <w:instrText xml:space="preserve"> SEQ MTEqn \h \* MERGEFORMAT </w:instrText>
      </w:r>
      <w:r w:rsidR="00DE0F94">
        <w:fldChar w:fldCharType="end"/>
      </w:r>
      <w:r w:rsidR="00DE0F94">
        <w:instrText>(</w:instrText>
      </w:r>
      <w:fldSimple w:instr=" SEQ MTChap \c \* Arabic \* MERGEFORMAT ">
        <w:r w:rsidR="005D5FAA">
          <w:rPr>
            <w:noProof/>
          </w:rPr>
          <w:instrText>1</w:instrText>
        </w:r>
      </w:fldSimple>
      <w:r w:rsidR="00DE0F94">
        <w:instrText>.</w:instrText>
      </w:r>
      <w:fldSimple w:instr=" SEQ MTEqn \c \* Arabic \* MERGEFORMAT ">
        <w:r w:rsidR="005D5FAA">
          <w:rPr>
            <w:noProof/>
          </w:rPr>
          <w:instrText>48</w:instrText>
        </w:r>
      </w:fldSimple>
      <w:r w:rsidR="00DE0F94">
        <w:instrText>)</w:instrText>
      </w:r>
      <w:r w:rsidR="00DE0F94">
        <w:fldChar w:fldCharType="end"/>
      </w:r>
    </w:p>
    <w:p w14:paraId="2F96925A" w14:textId="77777777" w:rsidR="00C544DF" w:rsidRDefault="00005B68" w:rsidP="00005B68">
      <w:pPr>
        <w:spacing w:before="120" w:after="120" w:line="312" w:lineRule="auto"/>
        <w:ind w:firstLine="720"/>
        <w:jc w:val="both"/>
        <w:rPr>
          <w:sz w:val="27"/>
          <w:szCs w:val="27"/>
        </w:rPr>
      </w:pPr>
      <w:r w:rsidRPr="00005B68">
        <w:rPr>
          <w:sz w:val="27"/>
          <w:szCs w:val="27"/>
        </w:rPr>
        <w:t xml:space="preserve">Định lý 2 sẽ được áp dụng </w:t>
      </w:r>
      <w:r w:rsidR="00C544DF">
        <w:rPr>
          <w:sz w:val="27"/>
          <w:szCs w:val="27"/>
        </w:rPr>
        <w:t xml:space="preserve">tại </w:t>
      </w:r>
      <w:r w:rsidRPr="00005B68">
        <w:rPr>
          <w:sz w:val="27"/>
          <w:szCs w:val="27"/>
        </w:rPr>
        <w:t>chương 2 và chương 3</w:t>
      </w:r>
      <w:r w:rsidR="00C544DF">
        <w:rPr>
          <w:sz w:val="27"/>
          <w:szCs w:val="27"/>
        </w:rPr>
        <w:t xml:space="preserve"> của luận án</w:t>
      </w:r>
      <w:r w:rsidRPr="00005B68">
        <w:rPr>
          <w:sz w:val="27"/>
          <w:szCs w:val="27"/>
        </w:rPr>
        <w:t xml:space="preserve"> trong việc thực hiện quá trình học mạng nơ ron tế bào bậc cao.</w:t>
      </w:r>
    </w:p>
    <w:p w14:paraId="4FE1C872" w14:textId="3F1522B7" w:rsidR="00C52992" w:rsidRPr="00C52992" w:rsidRDefault="00C52992" w:rsidP="00425C53">
      <w:pPr>
        <w:pStyle w:val="Heading5"/>
        <w:numPr>
          <w:ilvl w:val="0"/>
          <w:numId w:val="16"/>
        </w:numPr>
        <w:ind w:left="426"/>
      </w:pPr>
      <w:r w:rsidRPr="00C52992">
        <w:t>Học trong mạng nơ ron tế bào bậc nhất</w:t>
      </w:r>
    </w:p>
    <w:p w14:paraId="7A0DCD61" w14:textId="15743926" w:rsidR="00C52992" w:rsidRPr="00425C53" w:rsidRDefault="00A15AD0" w:rsidP="00425C53">
      <w:pPr>
        <w:tabs>
          <w:tab w:val="left" w:pos="426"/>
        </w:tabs>
        <w:spacing w:before="120" w:after="120" w:line="312" w:lineRule="auto"/>
        <w:jc w:val="both"/>
        <w:rPr>
          <w:rFonts w:cs="Times New Roman"/>
          <w:sz w:val="27"/>
          <w:szCs w:val="27"/>
        </w:rPr>
      </w:pPr>
      <w:r>
        <w:tab/>
      </w:r>
      <w:r w:rsidR="00E13B97">
        <w:tab/>
      </w:r>
      <w:r w:rsidR="00C52992" w:rsidRPr="00425C53">
        <w:rPr>
          <w:rFonts w:cs="Times New Roman"/>
          <w:sz w:val="27"/>
          <w:szCs w:val="27"/>
        </w:rPr>
        <w:t>Trong C</w:t>
      </w:r>
      <w:r w:rsidR="00632207" w:rsidRPr="00425C53">
        <w:rPr>
          <w:rFonts w:cs="Times New Roman"/>
          <w:sz w:val="27"/>
          <w:szCs w:val="27"/>
        </w:rPr>
        <w:t>e</w:t>
      </w:r>
      <w:r w:rsidR="00C52992" w:rsidRPr="00425C53">
        <w:rPr>
          <w:rFonts w:cs="Times New Roman"/>
          <w:sz w:val="27"/>
          <w:szCs w:val="27"/>
        </w:rPr>
        <w:t>NNs chuẩn của L</w:t>
      </w:r>
      <w:r w:rsidR="00632207" w:rsidRPr="00425C53">
        <w:rPr>
          <w:rFonts w:cs="Times New Roman"/>
          <w:sz w:val="27"/>
          <w:szCs w:val="27"/>
        </w:rPr>
        <w:t>.</w:t>
      </w:r>
      <w:r w:rsidR="00C52992" w:rsidRPr="00425C53">
        <w:rPr>
          <w:rFonts w:cs="Times New Roman"/>
          <w:sz w:val="27"/>
          <w:szCs w:val="27"/>
        </w:rPr>
        <w:t xml:space="preserve"> Chua, </w:t>
      </w:r>
      <w:r w:rsidR="002E7CA4" w:rsidRPr="00425C53">
        <w:rPr>
          <w:rFonts w:cs="Times New Roman"/>
          <w:sz w:val="27"/>
          <w:szCs w:val="27"/>
        </w:rPr>
        <w:t xml:space="preserve">lựa chọn </w:t>
      </w:r>
      <w:r w:rsidR="00632207" w:rsidRPr="00425C53">
        <w:rPr>
          <w:rFonts w:cs="Times New Roman"/>
          <w:sz w:val="27"/>
          <w:szCs w:val="27"/>
        </w:rPr>
        <w:t>ma trận</w:t>
      </w:r>
      <w:r w:rsidR="00C52992" w:rsidRPr="00425C53">
        <w:rPr>
          <w:rFonts w:cs="Times New Roman"/>
          <w:sz w:val="27"/>
          <w:szCs w:val="27"/>
        </w:rPr>
        <w:t xml:space="preserve"> trọng số điều khiển </w:t>
      </w:r>
      <w:r w:rsidR="00870726" w:rsidRPr="00425C53">
        <w:rPr>
          <w:rFonts w:cs="Times New Roman"/>
          <w:position w:val="-14"/>
          <w:sz w:val="27"/>
          <w:szCs w:val="27"/>
        </w:rPr>
        <w:object w:dxaOrig="1260" w:dyaOrig="400" w14:anchorId="08F63451">
          <v:shape id="_x0000_i1166" type="#_x0000_t75" style="width:67.1pt;height:24.55pt" o:ole="">
            <v:imagedata r:id="rId312" o:title=""/>
          </v:shape>
          <o:OLEObject Type="Embed" ProgID="Equation.DSMT4" ShapeID="_x0000_i1166" DrawAspect="Content" ObjectID="_1765571275" r:id="rId313"/>
        </w:object>
      </w:r>
      <w:r w:rsidR="002E7CA4" w:rsidRPr="00425C53">
        <w:rPr>
          <w:rFonts w:cs="Times New Roman"/>
          <w:sz w:val="27"/>
          <w:szCs w:val="27"/>
        </w:rPr>
        <w:t xml:space="preserve">, ngưỡng </w:t>
      </w:r>
      <w:r w:rsidR="002E7CA4" w:rsidRPr="00425C53">
        <w:rPr>
          <w:rFonts w:cs="Times New Roman"/>
          <w:b/>
          <w:bCs/>
          <w:sz w:val="27"/>
          <w:szCs w:val="27"/>
        </w:rPr>
        <w:t>I</w:t>
      </w:r>
      <w:r w:rsidR="002E7CA4" w:rsidRPr="00425C53">
        <w:rPr>
          <w:rFonts w:cs="Times New Roman"/>
          <w:sz w:val="27"/>
          <w:szCs w:val="27"/>
        </w:rPr>
        <w:t xml:space="preserve"> là hằng số</w:t>
      </w:r>
      <w:r w:rsidR="00C52992" w:rsidRPr="00425C53">
        <w:rPr>
          <w:rFonts w:cs="Times New Roman"/>
          <w:sz w:val="27"/>
          <w:szCs w:val="27"/>
        </w:rPr>
        <w:t xml:space="preserve">, còn </w:t>
      </w:r>
      <w:r w:rsidR="002E7CA4" w:rsidRPr="00425C53">
        <w:rPr>
          <w:rFonts w:cs="Times New Roman"/>
          <w:sz w:val="27"/>
          <w:szCs w:val="27"/>
        </w:rPr>
        <w:t>ma trận</w:t>
      </w:r>
      <w:r w:rsidR="00C52992" w:rsidRPr="00425C53">
        <w:rPr>
          <w:rFonts w:cs="Times New Roman"/>
          <w:sz w:val="27"/>
          <w:szCs w:val="27"/>
        </w:rPr>
        <w:t xml:space="preserve"> trọng số</w:t>
      </w:r>
      <w:r w:rsidR="002E7CA4" w:rsidRPr="00425C53">
        <w:rPr>
          <w:rFonts w:cs="Times New Roman"/>
          <w:sz w:val="27"/>
          <w:szCs w:val="27"/>
        </w:rPr>
        <w:t xml:space="preserve"> phản hồi</w:t>
      </w:r>
      <w:r w:rsidR="00C52992" w:rsidRPr="00425C53">
        <w:rPr>
          <w:rFonts w:cs="Times New Roman"/>
          <w:sz w:val="27"/>
          <w:szCs w:val="27"/>
        </w:rPr>
        <w:t xml:space="preserve"> </w:t>
      </w:r>
      <w:r w:rsidR="00870726" w:rsidRPr="00425C53">
        <w:rPr>
          <w:rFonts w:cs="Times New Roman"/>
          <w:position w:val="-14"/>
          <w:sz w:val="27"/>
          <w:szCs w:val="27"/>
        </w:rPr>
        <w:object w:dxaOrig="1280" w:dyaOrig="400" w14:anchorId="59DC8248">
          <v:shape id="_x0000_i1167" type="#_x0000_t75" style="width:66pt;height:24.55pt" o:ole="">
            <v:imagedata r:id="rId314" o:title=""/>
          </v:shape>
          <o:OLEObject Type="Embed" ProgID="Equation.DSMT4" ShapeID="_x0000_i1167" DrawAspect="Content" ObjectID="_1765571276" r:id="rId315"/>
        </w:object>
      </w:r>
      <w:r w:rsidR="00C52992" w:rsidRPr="00425C53">
        <w:rPr>
          <w:rFonts w:cs="Times New Roman"/>
          <w:sz w:val="27"/>
          <w:szCs w:val="27"/>
        </w:rPr>
        <w:t xml:space="preserve"> được </w:t>
      </w:r>
      <w:r w:rsidR="002E7CA4" w:rsidRPr="00425C53">
        <w:rPr>
          <w:rFonts w:cs="Times New Roman"/>
          <w:sz w:val="27"/>
          <w:szCs w:val="27"/>
        </w:rPr>
        <w:t>xác định</w:t>
      </w:r>
      <w:r w:rsidR="00C52992" w:rsidRPr="00425C53">
        <w:rPr>
          <w:rFonts w:cs="Times New Roman"/>
          <w:sz w:val="27"/>
          <w:szCs w:val="27"/>
        </w:rPr>
        <w:t xml:space="preserve"> theo luật học </w:t>
      </w:r>
      <w:r w:rsidR="00E13B97" w:rsidRPr="00425C53">
        <w:rPr>
          <w:rFonts w:cs="Times New Roman"/>
          <w:sz w:val="27"/>
          <w:szCs w:val="27"/>
        </w:rPr>
        <w:t xml:space="preserve">Hebb </w:t>
      </w:r>
      <w:sdt>
        <w:sdtPr>
          <w:rPr>
            <w:rFonts w:cs="Times New Roman"/>
            <w:sz w:val="27"/>
            <w:szCs w:val="27"/>
          </w:rPr>
          <w:id w:val="1585955384"/>
          <w:citation/>
        </w:sdtPr>
        <w:sdtContent>
          <w:r w:rsidR="00E13B97" w:rsidRPr="00425C53">
            <w:rPr>
              <w:rFonts w:cs="Times New Roman"/>
              <w:sz w:val="27"/>
              <w:szCs w:val="27"/>
            </w:rPr>
            <w:fldChar w:fldCharType="begin"/>
          </w:r>
          <w:r w:rsidR="00063281" w:rsidRPr="00425C53">
            <w:rPr>
              <w:rFonts w:cs="Times New Roman"/>
              <w:sz w:val="27"/>
              <w:szCs w:val="27"/>
            </w:rPr>
            <w:instrText xml:space="preserve">CITATION LOC88 \l 1033 </w:instrText>
          </w:r>
          <w:r w:rsidR="00E13B97" w:rsidRPr="00425C53">
            <w:rPr>
              <w:rFonts w:cs="Times New Roman"/>
              <w:sz w:val="27"/>
              <w:szCs w:val="27"/>
            </w:rPr>
            <w:fldChar w:fldCharType="separate"/>
          </w:r>
          <w:r w:rsidR="000F7C54" w:rsidRPr="000F7C54">
            <w:rPr>
              <w:rFonts w:cs="Times New Roman"/>
              <w:noProof/>
              <w:sz w:val="27"/>
              <w:szCs w:val="27"/>
            </w:rPr>
            <w:t>[1]</w:t>
          </w:r>
          <w:r w:rsidR="00E13B97" w:rsidRPr="00425C53">
            <w:rPr>
              <w:rFonts w:cs="Times New Roman"/>
              <w:sz w:val="27"/>
              <w:szCs w:val="27"/>
            </w:rPr>
            <w:fldChar w:fldCharType="end"/>
          </w:r>
        </w:sdtContent>
      </w:sdt>
      <w:r w:rsidR="00C52992" w:rsidRPr="00425C53">
        <w:rPr>
          <w:rFonts w:cs="Times New Roman"/>
          <w:sz w:val="27"/>
          <w:szCs w:val="27"/>
        </w:rPr>
        <w:t xml:space="preserve">. </w:t>
      </w:r>
      <w:r w:rsidR="00921BB8">
        <w:rPr>
          <w:rFonts w:cs="Times New Roman"/>
          <w:sz w:val="27"/>
          <w:szCs w:val="27"/>
        </w:rPr>
        <w:t>T</w:t>
      </w:r>
      <w:r w:rsidR="00C52992" w:rsidRPr="00425C53">
        <w:rPr>
          <w:rFonts w:cs="Times New Roman"/>
          <w:sz w:val="27"/>
          <w:szCs w:val="27"/>
        </w:rPr>
        <w:t xml:space="preserve">rường hợp tổng quát, bộ </w:t>
      </w:r>
      <w:r w:rsidR="002E7CA4" w:rsidRPr="00425C53">
        <w:rPr>
          <w:rFonts w:cs="Times New Roman"/>
          <w:sz w:val="27"/>
          <w:szCs w:val="27"/>
        </w:rPr>
        <w:t xml:space="preserve">ma trận </w:t>
      </w:r>
      <w:r w:rsidR="00C52992" w:rsidRPr="00425C53">
        <w:rPr>
          <w:rFonts w:cs="Times New Roman"/>
          <w:sz w:val="27"/>
          <w:szCs w:val="27"/>
        </w:rPr>
        <w:t xml:space="preserve">trọng số </w:t>
      </w:r>
      <w:r w:rsidR="00870726" w:rsidRPr="00425C53">
        <w:rPr>
          <w:rFonts w:cs="Times New Roman"/>
          <w:position w:val="-14"/>
          <w:sz w:val="27"/>
          <w:szCs w:val="27"/>
        </w:rPr>
        <w:object w:dxaOrig="1260" w:dyaOrig="400" w14:anchorId="0DFE7FC7">
          <v:shape id="_x0000_i1168" type="#_x0000_t75" style="width:67.1pt;height:24.55pt" o:ole="">
            <v:imagedata r:id="rId316" o:title=""/>
          </v:shape>
          <o:OLEObject Type="Embed" ProgID="Equation.DSMT4" ShapeID="_x0000_i1168" DrawAspect="Content" ObjectID="_1765571277" r:id="rId317"/>
        </w:object>
      </w:r>
      <w:r w:rsidR="00C52992" w:rsidRPr="00425C53">
        <w:rPr>
          <w:rFonts w:cs="Times New Roman"/>
          <w:sz w:val="27"/>
          <w:szCs w:val="27"/>
        </w:rPr>
        <w:t xml:space="preserve">và ngưỡng </w:t>
      </w:r>
      <w:r w:rsidR="00C52992" w:rsidRPr="00425C53">
        <w:rPr>
          <w:rFonts w:cs="Times New Roman"/>
          <w:b/>
          <w:bCs/>
          <w:sz w:val="27"/>
          <w:szCs w:val="27"/>
        </w:rPr>
        <w:t>I</w:t>
      </w:r>
      <w:r w:rsidR="00C52992" w:rsidRPr="00425C53">
        <w:rPr>
          <w:rFonts w:cs="Times New Roman"/>
          <w:i/>
          <w:iCs/>
          <w:sz w:val="27"/>
          <w:szCs w:val="27"/>
        </w:rPr>
        <w:t xml:space="preserve"> </w:t>
      </w:r>
      <w:r w:rsidR="00C52992" w:rsidRPr="00425C53">
        <w:rPr>
          <w:rFonts w:cs="Times New Roman"/>
          <w:sz w:val="27"/>
          <w:szCs w:val="27"/>
        </w:rPr>
        <w:t xml:space="preserve">cũng cần phải </w:t>
      </w:r>
      <w:r w:rsidR="002E7CA4" w:rsidRPr="00425C53">
        <w:rPr>
          <w:rFonts w:cs="Times New Roman"/>
          <w:sz w:val="27"/>
          <w:szCs w:val="27"/>
        </w:rPr>
        <w:t>xác định cụ thể</w:t>
      </w:r>
      <w:r w:rsidR="00C52992" w:rsidRPr="00425C53">
        <w:rPr>
          <w:rFonts w:cs="Times New Roman"/>
          <w:sz w:val="27"/>
          <w:szCs w:val="27"/>
        </w:rPr>
        <w:t xml:space="preserve">. </w:t>
      </w:r>
      <w:r w:rsidR="002E7CA4" w:rsidRPr="00425C53">
        <w:rPr>
          <w:rFonts w:cs="Times New Roman"/>
          <w:sz w:val="27"/>
          <w:szCs w:val="27"/>
        </w:rPr>
        <w:t>Hiện nay, đã c</w:t>
      </w:r>
      <w:r w:rsidR="00C52992" w:rsidRPr="00425C53">
        <w:rPr>
          <w:rFonts w:cs="Times New Roman"/>
          <w:sz w:val="27"/>
          <w:szCs w:val="27"/>
        </w:rPr>
        <w:t xml:space="preserve">ó nhiều phương pháp </w:t>
      </w:r>
      <w:r w:rsidR="00F2520C" w:rsidRPr="00425C53">
        <w:rPr>
          <w:rFonts w:cs="Times New Roman"/>
          <w:sz w:val="27"/>
          <w:szCs w:val="27"/>
        </w:rPr>
        <w:t xml:space="preserve">học để tính các </w:t>
      </w:r>
      <w:r w:rsidR="00C52992" w:rsidRPr="00425C53">
        <w:rPr>
          <w:rFonts w:cs="Times New Roman"/>
          <w:sz w:val="27"/>
          <w:szCs w:val="27"/>
        </w:rPr>
        <w:t xml:space="preserve">bộ trọng số </w:t>
      </w:r>
      <w:r w:rsidR="00870726" w:rsidRPr="00425C53">
        <w:rPr>
          <w:rFonts w:cs="Times New Roman"/>
          <w:position w:val="-14"/>
          <w:sz w:val="27"/>
          <w:szCs w:val="27"/>
        </w:rPr>
        <w:object w:dxaOrig="1280" w:dyaOrig="400" w14:anchorId="141997F9">
          <v:shape id="_x0000_i1169" type="#_x0000_t75" style="width:66pt;height:24.55pt" o:ole="">
            <v:imagedata r:id="rId318" o:title=""/>
          </v:shape>
          <o:OLEObject Type="Embed" ProgID="Equation.DSMT4" ShapeID="_x0000_i1169" DrawAspect="Content" ObjectID="_1765571278" r:id="rId319"/>
        </w:object>
      </w:r>
      <w:r w:rsidR="00655626" w:rsidRPr="00425C53">
        <w:rPr>
          <w:rFonts w:cs="Times New Roman"/>
          <w:sz w:val="27"/>
          <w:szCs w:val="27"/>
        </w:rPr>
        <w:t>,</w:t>
      </w:r>
      <w:r w:rsidR="00C52992" w:rsidRPr="00425C53">
        <w:rPr>
          <w:rFonts w:cs="Times New Roman"/>
          <w:sz w:val="27"/>
          <w:szCs w:val="27"/>
        </w:rPr>
        <w:t xml:space="preserve"> </w:t>
      </w:r>
      <w:r w:rsidR="00870726" w:rsidRPr="00425C53">
        <w:rPr>
          <w:rFonts w:cs="Times New Roman"/>
          <w:position w:val="-14"/>
          <w:sz w:val="27"/>
          <w:szCs w:val="27"/>
        </w:rPr>
        <w:object w:dxaOrig="1260" w:dyaOrig="400" w14:anchorId="549C14AB">
          <v:shape id="_x0000_i1170" type="#_x0000_t75" style="width:67.1pt;height:24.55pt" o:ole="">
            <v:imagedata r:id="rId320" o:title=""/>
          </v:shape>
          <o:OLEObject Type="Embed" ProgID="Equation.DSMT4" ShapeID="_x0000_i1170" DrawAspect="Content" ObjectID="_1765571279" r:id="rId321"/>
        </w:object>
      </w:r>
      <w:r w:rsidR="00C52992" w:rsidRPr="00425C53">
        <w:rPr>
          <w:rFonts w:cs="Times New Roman"/>
          <w:sz w:val="27"/>
          <w:szCs w:val="27"/>
        </w:rPr>
        <w:t xml:space="preserve">, và </w:t>
      </w:r>
      <w:r w:rsidR="00C52992" w:rsidRPr="00425C53">
        <w:rPr>
          <w:rFonts w:cs="Times New Roman"/>
          <w:b/>
          <w:bCs/>
          <w:sz w:val="27"/>
          <w:szCs w:val="27"/>
        </w:rPr>
        <w:t>I</w:t>
      </w:r>
      <w:r w:rsidR="00870726" w:rsidRPr="00425C53">
        <w:rPr>
          <w:rFonts w:cs="Times New Roman"/>
          <w:b/>
          <w:bCs/>
          <w:sz w:val="27"/>
          <w:szCs w:val="27"/>
        </w:rPr>
        <w:t xml:space="preserve"> </w:t>
      </w:r>
      <w:sdt>
        <w:sdtPr>
          <w:rPr>
            <w:rFonts w:cs="Times New Roman"/>
            <w:i/>
            <w:iCs/>
            <w:sz w:val="27"/>
            <w:szCs w:val="27"/>
          </w:rPr>
          <w:id w:val="101691110"/>
          <w:citation/>
        </w:sdtPr>
        <w:sdtContent>
          <w:r w:rsidR="00870726" w:rsidRPr="00425C53">
            <w:rPr>
              <w:rFonts w:cs="Times New Roman"/>
              <w:i/>
              <w:iCs/>
              <w:sz w:val="27"/>
              <w:szCs w:val="27"/>
            </w:rPr>
            <w:fldChar w:fldCharType="begin"/>
          </w:r>
          <w:r w:rsidR="00870726" w:rsidRPr="00425C53">
            <w:rPr>
              <w:rFonts w:cs="Times New Roman"/>
              <w:i/>
              <w:iCs/>
              <w:sz w:val="27"/>
              <w:szCs w:val="27"/>
            </w:rPr>
            <w:instrText xml:space="preserve"> CITATION Pud01 \l 1033 </w:instrText>
          </w:r>
          <w:r w:rsidR="00870726" w:rsidRPr="00425C53">
            <w:rPr>
              <w:rFonts w:cs="Times New Roman"/>
              <w:i/>
              <w:iCs/>
              <w:sz w:val="27"/>
              <w:szCs w:val="27"/>
            </w:rPr>
            <w:fldChar w:fldCharType="separate"/>
          </w:r>
          <w:r w:rsidR="000F7C54" w:rsidRPr="000F7C54">
            <w:rPr>
              <w:rFonts w:cs="Times New Roman"/>
              <w:noProof/>
              <w:sz w:val="27"/>
              <w:szCs w:val="27"/>
            </w:rPr>
            <w:t>[25]</w:t>
          </w:r>
          <w:r w:rsidR="00870726" w:rsidRPr="00425C53">
            <w:rPr>
              <w:rFonts w:cs="Times New Roman"/>
              <w:i/>
              <w:iCs/>
              <w:sz w:val="27"/>
              <w:szCs w:val="27"/>
            </w:rPr>
            <w:fldChar w:fldCharType="end"/>
          </w:r>
        </w:sdtContent>
      </w:sdt>
      <w:r w:rsidR="002E7CA4" w:rsidRPr="00425C53">
        <w:rPr>
          <w:rFonts w:cs="Times New Roman"/>
          <w:i/>
          <w:iCs/>
          <w:sz w:val="27"/>
          <w:szCs w:val="27"/>
        </w:rPr>
        <w:t xml:space="preserve">, </w:t>
      </w:r>
      <w:sdt>
        <w:sdtPr>
          <w:rPr>
            <w:rFonts w:cs="Times New Roman"/>
            <w:i/>
            <w:iCs/>
            <w:sz w:val="27"/>
            <w:szCs w:val="27"/>
          </w:rPr>
          <w:id w:val="-1138336836"/>
          <w:citation/>
        </w:sdtPr>
        <w:sdtContent>
          <w:r w:rsidR="002E7CA4" w:rsidRPr="00425C53">
            <w:rPr>
              <w:rFonts w:cs="Times New Roman"/>
              <w:i/>
              <w:iCs/>
              <w:sz w:val="27"/>
              <w:szCs w:val="27"/>
            </w:rPr>
            <w:fldChar w:fldCharType="begin"/>
          </w:r>
          <w:r w:rsidR="000209AF">
            <w:rPr>
              <w:rFonts w:cs="Times New Roman"/>
              <w:i/>
              <w:iCs/>
              <w:sz w:val="27"/>
              <w:szCs w:val="27"/>
            </w:rPr>
            <w:instrText xml:space="preserve">CITATION CGu94 \l 1033 </w:instrText>
          </w:r>
          <w:r w:rsidR="002E7CA4" w:rsidRPr="00425C53">
            <w:rPr>
              <w:rFonts w:cs="Times New Roman"/>
              <w:i/>
              <w:iCs/>
              <w:sz w:val="27"/>
              <w:szCs w:val="27"/>
            </w:rPr>
            <w:fldChar w:fldCharType="separate"/>
          </w:r>
          <w:r w:rsidR="000F7C54" w:rsidRPr="000F7C54">
            <w:rPr>
              <w:rFonts w:cs="Times New Roman"/>
              <w:noProof/>
              <w:sz w:val="27"/>
              <w:szCs w:val="27"/>
            </w:rPr>
            <w:t>[26]</w:t>
          </w:r>
          <w:r w:rsidR="002E7CA4" w:rsidRPr="00425C53">
            <w:rPr>
              <w:rFonts w:cs="Times New Roman"/>
              <w:i/>
              <w:iCs/>
              <w:sz w:val="27"/>
              <w:szCs w:val="27"/>
            </w:rPr>
            <w:fldChar w:fldCharType="end"/>
          </w:r>
        </w:sdtContent>
      </w:sdt>
      <w:r w:rsidR="002E7CA4" w:rsidRPr="00425C53">
        <w:rPr>
          <w:rFonts w:cs="Times New Roman"/>
          <w:i/>
          <w:iCs/>
          <w:sz w:val="27"/>
          <w:szCs w:val="27"/>
        </w:rPr>
        <w:t>,</w:t>
      </w:r>
      <w:sdt>
        <w:sdtPr>
          <w:rPr>
            <w:rFonts w:cs="Times New Roman"/>
            <w:i/>
            <w:iCs/>
            <w:sz w:val="27"/>
            <w:szCs w:val="27"/>
          </w:rPr>
          <w:id w:val="-814016181"/>
          <w:citation/>
        </w:sdtPr>
        <w:sdtContent>
          <w:r w:rsidR="002E7CA4" w:rsidRPr="00425C53">
            <w:rPr>
              <w:rFonts w:cs="Times New Roman"/>
              <w:i/>
              <w:iCs/>
              <w:sz w:val="27"/>
              <w:szCs w:val="27"/>
            </w:rPr>
            <w:fldChar w:fldCharType="begin"/>
          </w:r>
          <w:r w:rsidR="002E7CA4" w:rsidRPr="00425C53">
            <w:rPr>
              <w:rFonts w:cs="Times New Roman"/>
              <w:i/>
              <w:iCs/>
              <w:sz w:val="27"/>
              <w:szCs w:val="27"/>
            </w:rPr>
            <w:instrText xml:space="preserve"> CITATION Mic97 \l 1033 </w:instrText>
          </w:r>
          <w:r w:rsidR="002E7CA4" w:rsidRPr="00425C53">
            <w:rPr>
              <w:rFonts w:cs="Times New Roman"/>
              <w:i/>
              <w:iCs/>
              <w:sz w:val="27"/>
              <w:szCs w:val="27"/>
            </w:rPr>
            <w:fldChar w:fldCharType="separate"/>
          </w:r>
          <w:r w:rsidR="000F7C54">
            <w:rPr>
              <w:rFonts w:cs="Times New Roman"/>
              <w:i/>
              <w:iCs/>
              <w:noProof/>
              <w:sz w:val="27"/>
              <w:szCs w:val="27"/>
            </w:rPr>
            <w:t xml:space="preserve"> </w:t>
          </w:r>
          <w:r w:rsidR="000F7C54" w:rsidRPr="000F7C54">
            <w:rPr>
              <w:rFonts w:cs="Times New Roman"/>
              <w:noProof/>
              <w:sz w:val="27"/>
              <w:szCs w:val="27"/>
            </w:rPr>
            <w:t>[27]</w:t>
          </w:r>
          <w:r w:rsidR="002E7CA4" w:rsidRPr="00425C53">
            <w:rPr>
              <w:rFonts w:cs="Times New Roman"/>
              <w:i/>
              <w:iCs/>
              <w:sz w:val="27"/>
              <w:szCs w:val="27"/>
            </w:rPr>
            <w:fldChar w:fldCharType="end"/>
          </w:r>
        </w:sdtContent>
      </w:sdt>
      <w:r w:rsidR="00C52992" w:rsidRPr="00425C53">
        <w:rPr>
          <w:rFonts w:cs="Times New Roman"/>
          <w:i/>
          <w:iCs/>
          <w:sz w:val="27"/>
          <w:szCs w:val="27"/>
        </w:rPr>
        <w:t xml:space="preserve">. </w:t>
      </w:r>
      <w:r w:rsidR="00C52992" w:rsidRPr="00425C53">
        <w:rPr>
          <w:rFonts w:cs="Times New Roman"/>
          <w:sz w:val="27"/>
          <w:szCs w:val="27"/>
        </w:rPr>
        <w:t xml:space="preserve">Một trong các phương pháp đó là </w:t>
      </w:r>
      <w:r w:rsidR="00F2520C" w:rsidRPr="00425C53">
        <w:rPr>
          <w:rFonts w:cs="Times New Roman"/>
          <w:sz w:val="27"/>
          <w:szCs w:val="27"/>
        </w:rPr>
        <w:t>biến đổi</w:t>
      </w:r>
      <w:r w:rsidR="00C52992" w:rsidRPr="00425C53">
        <w:rPr>
          <w:rFonts w:cs="Times New Roman"/>
          <w:sz w:val="27"/>
          <w:szCs w:val="27"/>
        </w:rPr>
        <w:t xml:space="preserve"> mạng </w:t>
      </w:r>
      <w:r w:rsidR="00F2520C" w:rsidRPr="00425C53">
        <w:rPr>
          <w:rFonts w:cs="Times New Roman"/>
          <w:sz w:val="27"/>
          <w:szCs w:val="27"/>
        </w:rPr>
        <w:t>nơ ron</w:t>
      </w:r>
      <w:r w:rsidR="00C52992" w:rsidRPr="00425C53">
        <w:rPr>
          <w:rFonts w:cs="Times New Roman"/>
          <w:sz w:val="27"/>
          <w:szCs w:val="27"/>
        </w:rPr>
        <w:t xml:space="preserve"> tế bào</w:t>
      </w:r>
      <w:r w:rsidR="00F2520C" w:rsidRPr="00425C53">
        <w:rPr>
          <w:rFonts w:cs="Times New Roman"/>
          <w:sz w:val="27"/>
          <w:szCs w:val="27"/>
        </w:rPr>
        <w:t xml:space="preserve"> (hồi quy)</w:t>
      </w:r>
      <w:r w:rsidR="00C52992" w:rsidRPr="00425C53">
        <w:rPr>
          <w:rFonts w:cs="Times New Roman"/>
          <w:sz w:val="27"/>
          <w:szCs w:val="27"/>
        </w:rPr>
        <w:t xml:space="preserve"> </w:t>
      </w:r>
      <w:r w:rsidR="00F2520C" w:rsidRPr="00425C53">
        <w:rPr>
          <w:rFonts w:cs="Times New Roman"/>
          <w:sz w:val="27"/>
          <w:szCs w:val="27"/>
        </w:rPr>
        <w:t>sang cấu trúc</w:t>
      </w:r>
      <w:r w:rsidR="00C52992" w:rsidRPr="00425C53">
        <w:rPr>
          <w:rFonts w:cs="Times New Roman"/>
          <w:sz w:val="27"/>
          <w:szCs w:val="27"/>
        </w:rPr>
        <w:t xml:space="preserve"> mạng truyền thẳng (</w:t>
      </w:r>
      <w:r w:rsidR="00F2520C" w:rsidRPr="00425C53">
        <w:rPr>
          <w:rFonts w:cs="Times New Roman"/>
          <w:sz w:val="27"/>
          <w:szCs w:val="27"/>
        </w:rPr>
        <w:t>các ma trận</w:t>
      </w:r>
      <w:r w:rsidR="00C52992" w:rsidRPr="00425C53">
        <w:rPr>
          <w:rFonts w:cs="Times New Roman"/>
          <w:sz w:val="27"/>
          <w:szCs w:val="27"/>
        </w:rPr>
        <w:t xml:space="preserve"> </w:t>
      </w:r>
      <w:r w:rsidR="00632207" w:rsidRPr="00425C53">
        <w:rPr>
          <w:rFonts w:cs="Times New Roman"/>
          <w:position w:val="-14"/>
          <w:sz w:val="27"/>
          <w:szCs w:val="27"/>
        </w:rPr>
        <w:object w:dxaOrig="1280" w:dyaOrig="400" w14:anchorId="45331543">
          <v:shape id="_x0000_i1171" type="#_x0000_t75" style="width:66pt;height:24.55pt" o:ole="">
            <v:imagedata r:id="rId322" o:title=""/>
          </v:shape>
          <o:OLEObject Type="Embed" ProgID="Equation.DSMT4" ShapeID="_x0000_i1171" DrawAspect="Content" ObjectID="_1765571280" r:id="rId323"/>
        </w:object>
      </w:r>
      <w:r w:rsidR="00F2520C" w:rsidRPr="00425C53">
        <w:rPr>
          <w:rFonts w:cs="Times New Roman"/>
          <w:sz w:val="27"/>
          <w:szCs w:val="27"/>
        </w:rPr>
        <w:t xml:space="preserve">, </w:t>
      </w:r>
      <w:r w:rsidR="00F2520C" w:rsidRPr="00425C53">
        <w:rPr>
          <w:rFonts w:cs="Times New Roman"/>
          <w:position w:val="-14"/>
          <w:sz w:val="27"/>
          <w:szCs w:val="27"/>
        </w:rPr>
        <w:object w:dxaOrig="1260" w:dyaOrig="400" w14:anchorId="04C0C931">
          <v:shape id="_x0000_i1172" type="#_x0000_t75" style="width:67.1pt;height:24.55pt" o:ole="">
            <v:imagedata r:id="rId320" o:title=""/>
          </v:shape>
          <o:OLEObject Type="Embed" ProgID="Equation.DSMT4" ShapeID="_x0000_i1172" DrawAspect="Content" ObjectID="_1765571281" r:id="rId324"/>
        </w:object>
      </w:r>
      <w:r w:rsidR="00F2520C" w:rsidRPr="00425C53">
        <w:rPr>
          <w:rFonts w:cs="Times New Roman"/>
          <w:sz w:val="27"/>
          <w:szCs w:val="27"/>
        </w:rPr>
        <w:t xml:space="preserve">, </w:t>
      </w:r>
      <w:r w:rsidR="00F2520C" w:rsidRPr="00425C53">
        <w:rPr>
          <w:rFonts w:cs="Times New Roman"/>
          <w:b/>
          <w:bCs/>
          <w:sz w:val="27"/>
          <w:szCs w:val="27"/>
        </w:rPr>
        <w:t>I</w:t>
      </w:r>
      <w:r w:rsidR="00C52992" w:rsidRPr="00425C53">
        <w:rPr>
          <w:rFonts w:cs="Times New Roman"/>
          <w:sz w:val="27"/>
          <w:szCs w:val="27"/>
        </w:rPr>
        <w:t xml:space="preserve"> được ẩn phía bên trong</w:t>
      </w:r>
      <w:r w:rsidR="009C5AA0">
        <w:rPr>
          <w:rFonts w:cs="Times New Roman"/>
          <w:sz w:val="27"/>
          <w:szCs w:val="27"/>
        </w:rPr>
        <w:t xml:space="preserve"> một ma trận trọng số tổng </w:t>
      </w:r>
      <w:r w:rsidR="009C5AA0" w:rsidRPr="009C5AA0">
        <w:rPr>
          <w:rFonts w:cs="Times New Roman"/>
          <w:b/>
          <w:bCs/>
          <w:sz w:val="27"/>
          <w:szCs w:val="27"/>
        </w:rPr>
        <w:t>W</w:t>
      </w:r>
      <w:r w:rsidR="009C5AA0">
        <w:rPr>
          <w:rFonts w:cs="Times New Roman"/>
          <w:sz w:val="27"/>
          <w:szCs w:val="27"/>
        </w:rPr>
        <w:t xml:space="preserve"> (biểu thức 1.52)</w:t>
      </w:r>
      <w:r w:rsidR="00C52992" w:rsidRPr="00425C53">
        <w:rPr>
          <w:rFonts w:cs="Times New Roman"/>
          <w:sz w:val="27"/>
          <w:szCs w:val="27"/>
        </w:rPr>
        <w:t xml:space="preserve">). </w:t>
      </w:r>
      <w:r w:rsidR="00F2520C" w:rsidRPr="00425C53">
        <w:rPr>
          <w:rFonts w:cs="Times New Roman"/>
          <w:sz w:val="27"/>
          <w:szCs w:val="27"/>
        </w:rPr>
        <w:t>Khi đó</w:t>
      </w:r>
      <w:r w:rsidR="009C5AA0">
        <w:rPr>
          <w:rFonts w:cs="Times New Roman"/>
          <w:sz w:val="27"/>
          <w:szCs w:val="27"/>
        </w:rPr>
        <w:t xml:space="preserve">, mô hình cấu </w:t>
      </w:r>
      <w:proofErr w:type="gramStart"/>
      <w:r w:rsidR="009C5AA0">
        <w:rPr>
          <w:rFonts w:cs="Times New Roman"/>
          <w:sz w:val="27"/>
          <w:szCs w:val="27"/>
        </w:rPr>
        <w:t xml:space="preserve">trúc </w:t>
      </w:r>
      <w:r w:rsidR="00C52992" w:rsidRPr="00425C53">
        <w:rPr>
          <w:rFonts w:cs="Times New Roman"/>
          <w:sz w:val="27"/>
          <w:szCs w:val="27"/>
        </w:rPr>
        <w:t xml:space="preserve"> </w:t>
      </w:r>
      <w:r w:rsidR="009C5AA0">
        <w:rPr>
          <w:rFonts w:cs="Times New Roman"/>
          <w:sz w:val="27"/>
          <w:szCs w:val="27"/>
        </w:rPr>
        <w:t>mạng</w:t>
      </w:r>
      <w:proofErr w:type="gramEnd"/>
      <w:r w:rsidR="009C5AA0">
        <w:rPr>
          <w:rFonts w:cs="Times New Roman"/>
          <w:sz w:val="27"/>
          <w:szCs w:val="27"/>
        </w:rPr>
        <w:t xml:space="preserve"> CeNNs trở thành mạng Perceptron, </w:t>
      </w:r>
      <w:r w:rsidR="00C52992" w:rsidRPr="00425C53">
        <w:rPr>
          <w:rFonts w:cs="Times New Roman"/>
          <w:sz w:val="27"/>
          <w:szCs w:val="27"/>
        </w:rPr>
        <w:t xml:space="preserve">có thể sử dụng </w:t>
      </w:r>
      <w:r w:rsidR="00F2520C" w:rsidRPr="00425C53">
        <w:rPr>
          <w:rFonts w:cs="Times New Roman"/>
          <w:sz w:val="27"/>
          <w:szCs w:val="27"/>
        </w:rPr>
        <w:t>luật học</w:t>
      </w:r>
      <w:r w:rsidR="00C52992" w:rsidRPr="00425C53">
        <w:rPr>
          <w:rFonts w:cs="Times New Roman"/>
          <w:sz w:val="27"/>
          <w:szCs w:val="27"/>
        </w:rPr>
        <w:t xml:space="preserve"> Perceptron với một vài quy ước</w:t>
      </w:r>
      <w:r w:rsidR="00F2520C" w:rsidRPr="00425C53">
        <w:rPr>
          <w:rFonts w:cs="Times New Roman"/>
          <w:sz w:val="27"/>
          <w:szCs w:val="27"/>
        </w:rPr>
        <w:t xml:space="preserve"> bổ xung cho phù hợp</w:t>
      </w:r>
      <w:r w:rsidR="00C52992" w:rsidRPr="00425C53">
        <w:rPr>
          <w:rFonts w:cs="Times New Roman"/>
          <w:sz w:val="27"/>
          <w:szCs w:val="27"/>
        </w:rPr>
        <w:t>.</w:t>
      </w:r>
      <w:r w:rsidR="00D258D3" w:rsidRPr="00425C53">
        <w:rPr>
          <w:rFonts w:cs="Times New Roman"/>
          <w:sz w:val="27"/>
          <w:szCs w:val="27"/>
        </w:rPr>
        <w:t xml:space="preserve"> </w:t>
      </w:r>
      <w:r w:rsidR="00C52992" w:rsidRPr="00425C53">
        <w:rPr>
          <w:rFonts w:cs="Times New Roman"/>
          <w:sz w:val="27"/>
          <w:szCs w:val="27"/>
        </w:rPr>
        <w:t xml:space="preserve">Thuật toán đó </w:t>
      </w:r>
      <w:r w:rsidR="0012342D" w:rsidRPr="00425C53">
        <w:rPr>
          <w:rFonts w:cs="Times New Roman"/>
          <w:sz w:val="27"/>
          <w:szCs w:val="27"/>
        </w:rPr>
        <w:t>do C. Güzeliş</w:t>
      </w:r>
      <w:r w:rsidR="00F2520C" w:rsidRPr="00425C53">
        <w:rPr>
          <w:rFonts w:cs="Times New Roman"/>
          <w:sz w:val="27"/>
          <w:szCs w:val="27"/>
        </w:rPr>
        <w:t xml:space="preserve"> đề xuất</w:t>
      </w:r>
      <w:r w:rsidR="0012342D" w:rsidRPr="00425C53" w:rsidDel="00544966">
        <w:rPr>
          <w:rFonts w:cs="Times New Roman"/>
          <w:sz w:val="27"/>
          <w:szCs w:val="27"/>
        </w:rPr>
        <w:t xml:space="preserve"> </w:t>
      </w:r>
      <w:r w:rsidR="00C52992" w:rsidRPr="00425C53">
        <w:rPr>
          <w:rFonts w:cs="Times New Roman"/>
          <w:sz w:val="27"/>
          <w:szCs w:val="27"/>
        </w:rPr>
        <w:t xml:space="preserve">được gọi là thuật toán Perceptron </w:t>
      </w:r>
      <w:r w:rsidR="00E13B97" w:rsidRPr="00425C53">
        <w:rPr>
          <w:rFonts w:cs="Times New Roman"/>
          <w:sz w:val="27"/>
          <w:szCs w:val="27"/>
        </w:rPr>
        <w:t>hồi quy</w:t>
      </w:r>
      <w:r w:rsidR="00C52992" w:rsidRPr="00425C53">
        <w:rPr>
          <w:rFonts w:cs="Times New Roman"/>
          <w:sz w:val="27"/>
          <w:szCs w:val="27"/>
        </w:rPr>
        <w:t xml:space="preserve"> (RPLA) </w:t>
      </w:r>
      <w:sdt>
        <w:sdtPr>
          <w:rPr>
            <w:rFonts w:cs="Times New Roman"/>
            <w:sz w:val="27"/>
            <w:szCs w:val="27"/>
          </w:rPr>
          <w:id w:val="1523508408"/>
          <w:citation/>
        </w:sdtPr>
        <w:sdtContent>
          <w:r w:rsidR="00C52992" w:rsidRPr="00425C53">
            <w:rPr>
              <w:rFonts w:cs="Times New Roman"/>
              <w:sz w:val="27"/>
              <w:szCs w:val="27"/>
            </w:rPr>
            <w:fldChar w:fldCharType="begin"/>
          </w:r>
          <w:r w:rsidR="00293554" w:rsidRPr="00425C53">
            <w:rPr>
              <w:rFonts w:cs="Times New Roman"/>
              <w:sz w:val="27"/>
              <w:szCs w:val="27"/>
            </w:rPr>
            <w:instrText xml:space="preserve">CITATION 3CGu99 \l 1033 </w:instrText>
          </w:r>
          <w:r w:rsidR="00C52992" w:rsidRPr="00425C53">
            <w:rPr>
              <w:rFonts w:cs="Times New Roman"/>
              <w:sz w:val="27"/>
              <w:szCs w:val="27"/>
            </w:rPr>
            <w:fldChar w:fldCharType="separate"/>
          </w:r>
          <w:r w:rsidR="000F7C54" w:rsidRPr="000F7C54">
            <w:rPr>
              <w:rFonts w:cs="Times New Roman"/>
              <w:noProof/>
              <w:sz w:val="27"/>
              <w:szCs w:val="27"/>
            </w:rPr>
            <w:t>[2]</w:t>
          </w:r>
          <w:r w:rsidR="00C52992" w:rsidRPr="00425C53">
            <w:rPr>
              <w:rFonts w:cs="Times New Roman"/>
              <w:sz w:val="27"/>
              <w:szCs w:val="27"/>
            </w:rPr>
            <w:fldChar w:fldCharType="end"/>
          </w:r>
        </w:sdtContent>
      </w:sdt>
      <w:r w:rsidR="00C52992" w:rsidRPr="00425C53">
        <w:rPr>
          <w:rFonts w:cs="Times New Roman"/>
          <w:sz w:val="27"/>
          <w:szCs w:val="27"/>
        </w:rPr>
        <w:t xml:space="preserve">. </w:t>
      </w:r>
    </w:p>
    <w:p w14:paraId="7E8CF16E" w14:textId="5F2D1349" w:rsidR="00C52992" w:rsidRPr="00425C53" w:rsidRDefault="00E13B97" w:rsidP="00425C53">
      <w:pPr>
        <w:tabs>
          <w:tab w:val="left" w:pos="426"/>
        </w:tabs>
        <w:spacing w:before="120" w:after="120" w:line="312" w:lineRule="auto"/>
        <w:jc w:val="both"/>
        <w:rPr>
          <w:rFonts w:cs="Times New Roman"/>
          <w:sz w:val="27"/>
          <w:szCs w:val="27"/>
        </w:rPr>
      </w:pPr>
      <w:r w:rsidRPr="00425C53">
        <w:rPr>
          <w:rFonts w:cs="Times New Roman"/>
          <w:sz w:val="27"/>
          <w:szCs w:val="27"/>
        </w:rPr>
        <w:tab/>
      </w:r>
      <w:r w:rsidR="00C52992" w:rsidRPr="00425C53">
        <w:rPr>
          <w:rFonts w:cs="Times New Roman"/>
          <w:sz w:val="27"/>
          <w:szCs w:val="27"/>
        </w:rPr>
        <w:t>Khi C</w:t>
      </w:r>
      <w:r w:rsidR="00F2520C" w:rsidRPr="00425C53">
        <w:rPr>
          <w:rFonts w:cs="Times New Roman"/>
          <w:sz w:val="27"/>
          <w:szCs w:val="27"/>
        </w:rPr>
        <w:t>e</w:t>
      </w:r>
      <w:r w:rsidR="00C52992" w:rsidRPr="00425C53">
        <w:rPr>
          <w:rFonts w:cs="Times New Roman"/>
          <w:sz w:val="27"/>
          <w:szCs w:val="27"/>
        </w:rPr>
        <w:t>NNs chuẩn đạt trạng thái ổn định</w:t>
      </w:r>
      <w:r w:rsidR="009C5AA0">
        <w:rPr>
          <w:rFonts w:cs="Times New Roman"/>
          <w:sz w:val="27"/>
          <w:szCs w:val="27"/>
        </w:rPr>
        <w:t xml:space="preserve"> </w:t>
      </w:r>
      <w:r w:rsidR="009C5AA0" w:rsidRPr="006D42F8">
        <w:rPr>
          <w:position w:val="-22"/>
        </w:rPr>
        <w:object w:dxaOrig="1860" w:dyaOrig="480" w14:anchorId="629CA564">
          <v:shape id="_x0000_i1173" type="#_x0000_t75" style="width:93.8pt;height:24.55pt" o:ole="">
            <v:imagedata r:id="rId325" o:title=""/>
          </v:shape>
          <o:OLEObject Type="Embed" ProgID="Equation.DSMT4" ShapeID="_x0000_i1173" DrawAspect="Content" ObjectID="_1765571282" r:id="rId326"/>
        </w:object>
      </w:r>
      <w:r w:rsidR="00C52992" w:rsidRPr="00425C53">
        <w:rPr>
          <w:rFonts w:cs="Times New Roman"/>
          <w:sz w:val="27"/>
          <w:szCs w:val="27"/>
        </w:rPr>
        <w:t xml:space="preserve"> thì </w:t>
      </w:r>
      <w:r w:rsidR="00F2520C" w:rsidRPr="00425C53">
        <w:rPr>
          <w:rFonts w:cs="Times New Roman"/>
          <w:sz w:val="27"/>
          <w:szCs w:val="27"/>
        </w:rPr>
        <w:t xml:space="preserve">biểu thức </w:t>
      </w:r>
      <w:r w:rsidR="00C52992" w:rsidRPr="00425C53">
        <w:rPr>
          <w:rFonts w:cs="Times New Roman"/>
          <w:sz w:val="27"/>
          <w:szCs w:val="27"/>
        </w:rPr>
        <w:t>(</w:t>
      </w:r>
      <w:r w:rsidRPr="00425C53">
        <w:rPr>
          <w:rFonts w:cs="Times New Roman"/>
          <w:sz w:val="27"/>
          <w:szCs w:val="27"/>
        </w:rPr>
        <w:t>1.</w:t>
      </w:r>
      <w:r w:rsidR="00F2520C" w:rsidRPr="00425C53">
        <w:rPr>
          <w:rFonts w:cs="Times New Roman"/>
          <w:sz w:val="27"/>
          <w:szCs w:val="27"/>
        </w:rPr>
        <w:t>43</w:t>
      </w:r>
      <w:r w:rsidR="00C52992" w:rsidRPr="00425C53">
        <w:rPr>
          <w:rFonts w:cs="Times New Roman"/>
          <w:sz w:val="27"/>
          <w:szCs w:val="27"/>
        </w:rPr>
        <w:t>) có vế trái bằng</w:t>
      </w:r>
      <w:r w:rsidR="009C5AA0">
        <w:rPr>
          <w:rFonts w:cs="Times New Roman"/>
          <w:sz w:val="27"/>
          <w:szCs w:val="27"/>
        </w:rPr>
        <w:t xml:space="preserve"> </w:t>
      </w:r>
      <w:r w:rsidR="009C5AA0" w:rsidRPr="009C5AA0">
        <w:rPr>
          <w:position w:val="-26"/>
        </w:rPr>
        <w:object w:dxaOrig="1240" w:dyaOrig="800" w14:anchorId="3DE522BF">
          <v:shape id="_x0000_i1174" type="#_x0000_t75" style="width:62.2pt;height:39.25pt" o:ole="">
            <v:imagedata r:id="rId327" o:title=""/>
          </v:shape>
          <o:OLEObject Type="Embed" ProgID="Equation.DSMT4" ShapeID="_x0000_i1174" DrawAspect="Content" ObjectID="_1765571283" r:id="rId328"/>
        </w:object>
      </w:r>
      <w:r w:rsidR="00A148FB" w:rsidRPr="00425C53">
        <w:rPr>
          <w:rFonts w:cs="Times New Roman"/>
          <w:sz w:val="27"/>
          <w:szCs w:val="27"/>
        </w:rPr>
        <w:t>, và</w:t>
      </w:r>
      <w:r w:rsidR="00C52992" w:rsidRPr="00425C53">
        <w:rPr>
          <w:rFonts w:cs="Times New Roman"/>
          <w:sz w:val="27"/>
          <w:szCs w:val="27"/>
        </w:rPr>
        <w:t xml:space="preserve"> </w:t>
      </w:r>
      <w:r w:rsidR="00A148FB" w:rsidRPr="00425C53">
        <w:rPr>
          <w:rFonts w:cs="Times New Roman"/>
          <w:sz w:val="27"/>
          <w:szCs w:val="27"/>
        </w:rPr>
        <w:t xml:space="preserve">được </w:t>
      </w:r>
      <w:r w:rsidR="00C52992" w:rsidRPr="00425C53">
        <w:rPr>
          <w:rFonts w:cs="Times New Roman"/>
          <w:sz w:val="27"/>
          <w:szCs w:val="27"/>
        </w:rPr>
        <w:t xml:space="preserve">viết lại như sau: </w:t>
      </w:r>
    </w:p>
    <w:p w14:paraId="0016F815" w14:textId="1084FA69" w:rsidR="00C52992" w:rsidRPr="00425C53" w:rsidRDefault="00C52992" w:rsidP="00425C53">
      <w:pPr>
        <w:pStyle w:val="MTDisplayEquation"/>
        <w:tabs>
          <w:tab w:val="clear" w:pos="57"/>
          <w:tab w:val="left" w:pos="709"/>
        </w:tabs>
        <w:spacing w:before="120" w:after="120" w:line="312" w:lineRule="auto"/>
        <w:ind w:left="709"/>
        <w:rPr>
          <w:sz w:val="27"/>
          <w:szCs w:val="27"/>
        </w:rPr>
      </w:pPr>
      <w:r w:rsidRPr="00425C53">
        <w:rPr>
          <w:sz w:val="27"/>
          <w:szCs w:val="27"/>
        </w:rPr>
        <w:tab/>
      </w:r>
      <w:r w:rsidR="00A148FB" w:rsidRPr="00425C53">
        <w:rPr>
          <w:position w:val="-40"/>
          <w:sz w:val="27"/>
          <w:szCs w:val="27"/>
        </w:rPr>
        <w:object w:dxaOrig="6240" w:dyaOrig="820" w14:anchorId="38C01C50">
          <v:shape id="_x0000_i1175" type="#_x0000_t75" style="width:311.45pt;height:42pt" o:ole="">
            <v:imagedata r:id="rId329" o:title=""/>
          </v:shape>
          <o:OLEObject Type="Embed" ProgID="Equation.DSMT4" ShapeID="_x0000_i1175" DrawAspect="Content" ObjectID="_1765571284" r:id="rId330"/>
        </w:object>
      </w:r>
      <w:r w:rsidRPr="00425C53">
        <w:rPr>
          <w:sz w:val="27"/>
          <w:szCs w:val="27"/>
        </w:rPr>
        <w:tab/>
      </w:r>
      <w:r w:rsidR="00DE0F94" w:rsidRPr="00425C53">
        <w:rPr>
          <w:sz w:val="27"/>
          <w:szCs w:val="27"/>
        </w:rPr>
        <w:fldChar w:fldCharType="begin"/>
      </w:r>
      <w:r w:rsidR="00DE0F94" w:rsidRPr="00425C53">
        <w:rPr>
          <w:sz w:val="27"/>
          <w:szCs w:val="27"/>
        </w:rPr>
        <w:instrText xml:space="preserve"> MACROBUTTON MTPlaceRef \* MERGEFORMAT </w:instrText>
      </w:r>
      <w:r w:rsidR="00DE0F94" w:rsidRPr="00425C53">
        <w:rPr>
          <w:sz w:val="27"/>
          <w:szCs w:val="27"/>
        </w:rPr>
        <w:fldChar w:fldCharType="begin"/>
      </w:r>
      <w:r w:rsidR="00DE0F94" w:rsidRPr="00425C53">
        <w:rPr>
          <w:sz w:val="27"/>
          <w:szCs w:val="27"/>
        </w:rPr>
        <w:instrText xml:space="preserve"> SEQ MTEqn \h \* MERGEFORMAT </w:instrText>
      </w:r>
      <w:r w:rsidR="00DE0F94" w:rsidRPr="00425C53">
        <w:rPr>
          <w:sz w:val="27"/>
          <w:szCs w:val="27"/>
        </w:rPr>
        <w:fldChar w:fldCharType="end"/>
      </w:r>
      <w:r w:rsidR="00DE0F94" w:rsidRPr="00425C53">
        <w:rPr>
          <w:sz w:val="27"/>
          <w:szCs w:val="27"/>
        </w:rPr>
        <w:instrText>(</w:instrText>
      </w:r>
      <w:r w:rsidRPr="00425C53">
        <w:rPr>
          <w:sz w:val="27"/>
          <w:szCs w:val="27"/>
        </w:rPr>
        <w:fldChar w:fldCharType="begin"/>
      </w:r>
      <w:r w:rsidRPr="00425C53">
        <w:rPr>
          <w:sz w:val="27"/>
          <w:szCs w:val="27"/>
        </w:rPr>
        <w:instrText xml:space="preserve"> SEQ MTChap \c \* Arabic \* MERGEFORMAT </w:instrText>
      </w:r>
      <w:r w:rsidRPr="00425C53">
        <w:rPr>
          <w:sz w:val="27"/>
          <w:szCs w:val="27"/>
        </w:rPr>
        <w:fldChar w:fldCharType="separate"/>
      </w:r>
      <w:r w:rsidR="005D5FAA">
        <w:rPr>
          <w:noProof/>
          <w:sz w:val="27"/>
          <w:szCs w:val="27"/>
        </w:rPr>
        <w:instrText>1</w:instrText>
      </w:r>
      <w:r w:rsidRPr="00425C53">
        <w:rPr>
          <w:noProof/>
          <w:sz w:val="27"/>
          <w:szCs w:val="27"/>
        </w:rPr>
        <w:fldChar w:fldCharType="end"/>
      </w:r>
      <w:r w:rsidR="00DE0F94" w:rsidRPr="00425C53">
        <w:rPr>
          <w:sz w:val="27"/>
          <w:szCs w:val="27"/>
        </w:rPr>
        <w:instrText>.</w:instrText>
      </w:r>
      <w:r w:rsidRPr="00425C53">
        <w:rPr>
          <w:sz w:val="27"/>
          <w:szCs w:val="27"/>
        </w:rPr>
        <w:fldChar w:fldCharType="begin"/>
      </w:r>
      <w:r w:rsidRPr="00425C53">
        <w:rPr>
          <w:sz w:val="27"/>
          <w:szCs w:val="27"/>
        </w:rPr>
        <w:instrText xml:space="preserve"> SEQ MTEqn \c \* Arabic \* MERGEFORMAT </w:instrText>
      </w:r>
      <w:r w:rsidRPr="00425C53">
        <w:rPr>
          <w:sz w:val="27"/>
          <w:szCs w:val="27"/>
        </w:rPr>
        <w:fldChar w:fldCharType="separate"/>
      </w:r>
      <w:r w:rsidR="005D5FAA">
        <w:rPr>
          <w:noProof/>
          <w:sz w:val="27"/>
          <w:szCs w:val="27"/>
        </w:rPr>
        <w:instrText>49</w:instrText>
      </w:r>
      <w:r w:rsidRPr="00425C53">
        <w:rPr>
          <w:noProof/>
          <w:sz w:val="27"/>
          <w:szCs w:val="27"/>
        </w:rPr>
        <w:fldChar w:fldCharType="end"/>
      </w:r>
      <w:r w:rsidR="00DE0F94" w:rsidRPr="00425C53">
        <w:rPr>
          <w:sz w:val="27"/>
          <w:szCs w:val="27"/>
        </w:rPr>
        <w:instrText>)</w:instrText>
      </w:r>
      <w:r w:rsidR="00DE0F94" w:rsidRPr="00425C53">
        <w:rPr>
          <w:sz w:val="27"/>
          <w:szCs w:val="27"/>
        </w:rPr>
        <w:fldChar w:fldCharType="end"/>
      </w:r>
    </w:p>
    <w:p w14:paraId="0C37FF7F" w14:textId="57DEC446" w:rsidR="00C52992" w:rsidRPr="00425C53" w:rsidRDefault="00E13B97" w:rsidP="00425C53">
      <w:pPr>
        <w:spacing w:before="120" w:after="120" w:line="312" w:lineRule="auto"/>
        <w:rPr>
          <w:rFonts w:cs="Times New Roman"/>
          <w:sz w:val="27"/>
          <w:szCs w:val="27"/>
        </w:rPr>
      </w:pPr>
      <w:r w:rsidRPr="00425C53">
        <w:rPr>
          <w:rFonts w:cs="Times New Roman"/>
          <w:sz w:val="27"/>
          <w:szCs w:val="27"/>
        </w:rPr>
        <w:t>Đặt m</w:t>
      </w:r>
      <w:r w:rsidR="00C52992" w:rsidRPr="00425C53">
        <w:rPr>
          <w:rFonts w:cs="Times New Roman"/>
          <w:sz w:val="27"/>
          <w:szCs w:val="27"/>
        </w:rPr>
        <w:t xml:space="preserve">a trận </w:t>
      </w:r>
      <w:r w:rsidR="00C52992" w:rsidRPr="00425C53">
        <w:rPr>
          <w:rFonts w:cs="Times New Roman"/>
          <w:b/>
          <w:sz w:val="27"/>
          <w:szCs w:val="27"/>
        </w:rPr>
        <w:t>W</w:t>
      </w:r>
      <w:r w:rsidR="00C52992" w:rsidRPr="00425C53">
        <w:rPr>
          <w:rFonts w:cs="Times New Roman"/>
          <w:sz w:val="27"/>
          <w:szCs w:val="27"/>
        </w:rPr>
        <w:t xml:space="preserve">:      </w:t>
      </w:r>
    </w:p>
    <w:p w14:paraId="5B5151A6" w14:textId="040D648A" w:rsidR="00C52992" w:rsidRPr="00425C53" w:rsidRDefault="00C52992" w:rsidP="00425C53">
      <w:pPr>
        <w:pStyle w:val="MTDisplayEquation"/>
        <w:tabs>
          <w:tab w:val="clear" w:pos="57"/>
          <w:tab w:val="left" w:pos="1560"/>
        </w:tabs>
        <w:spacing w:before="120" w:after="120" w:line="312" w:lineRule="auto"/>
        <w:ind w:left="2552"/>
        <w:rPr>
          <w:sz w:val="27"/>
          <w:szCs w:val="27"/>
        </w:rPr>
      </w:pPr>
      <w:r w:rsidRPr="00425C53">
        <w:rPr>
          <w:sz w:val="27"/>
          <w:szCs w:val="27"/>
        </w:rPr>
        <w:tab/>
      </w:r>
      <w:r w:rsidR="00A148FB" w:rsidRPr="00425C53">
        <w:rPr>
          <w:position w:val="-10"/>
          <w:sz w:val="27"/>
          <w:szCs w:val="27"/>
        </w:rPr>
        <w:object w:dxaOrig="2240" w:dyaOrig="420" w14:anchorId="59701080">
          <v:shape id="_x0000_i1176" type="#_x0000_t75" style="width:115.65pt;height:24.55pt" o:ole="">
            <v:imagedata r:id="rId331" o:title=""/>
          </v:shape>
          <o:OLEObject Type="Embed" ProgID="Equation.DSMT4" ShapeID="_x0000_i1176" DrawAspect="Content" ObjectID="_1765571285" r:id="rId332"/>
        </w:object>
      </w:r>
      <w:r w:rsidRPr="00425C53">
        <w:rPr>
          <w:sz w:val="27"/>
          <w:szCs w:val="27"/>
        </w:rPr>
        <w:tab/>
      </w:r>
      <w:r w:rsidR="00DE0F94" w:rsidRPr="00425C53">
        <w:rPr>
          <w:sz w:val="27"/>
          <w:szCs w:val="27"/>
        </w:rPr>
        <w:fldChar w:fldCharType="begin"/>
      </w:r>
      <w:r w:rsidR="00DE0F94" w:rsidRPr="00425C53">
        <w:rPr>
          <w:sz w:val="27"/>
          <w:szCs w:val="27"/>
        </w:rPr>
        <w:instrText xml:space="preserve"> MACROBUTTON MTPlaceRef \* MERGEFORMAT </w:instrText>
      </w:r>
      <w:r w:rsidR="00DE0F94" w:rsidRPr="00425C53">
        <w:rPr>
          <w:sz w:val="27"/>
          <w:szCs w:val="27"/>
        </w:rPr>
        <w:fldChar w:fldCharType="begin"/>
      </w:r>
      <w:r w:rsidR="00DE0F94" w:rsidRPr="00425C53">
        <w:rPr>
          <w:sz w:val="27"/>
          <w:szCs w:val="27"/>
        </w:rPr>
        <w:instrText xml:space="preserve"> SEQ MTEqn \h \* MERGEFORMAT </w:instrText>
      </w:r>
      <w:r w:rsidR="00DE0F94" w:rsidRPr="00425C53">
        <w:rPr>
          <w:sz w:val="27"/>
          <w:szCs w:val="27"/>
        </w:rPr>
        <w:fldChar w:fldCharType="end"/>
      </w:r>
      <w:r w:rsidR="00DE0F94" w:rsidRPr="00425C53">
        <w:rPr>
          <w:sz w:val="27"/>
          <w:szCs w:val="27"/>
        </w:rPr>
        <w:instrText>(</w:instrText>
      </w:r>
      <w:r w:rsidRPr="00425C53">
        <w:rPr>
          <w:sz w:val="27"/>
          <w:szCs w:val="27"/>
        </w:rPr>
        <w:fldChar w:fldCharType="begin"/>
      </w:r>
      <w:r w:rsidRPr="00425C53">
        <w:rPr>
          <w:sz w:val="27"/>
          <w:szCs w:val="27"/>
        </w:rPr>
        <w:instrText xml:space="preserve"> SEQ MTChap \c \* Arabic \* MERGEFORMAT </w:instrText>
      </w:r>
      <w:r w:rsidRPr="00425C53">
        <w:rPr>
          <w:sz w:val="27"/>
          <w:szCs w:val="27"/>
        </w:rPr>
        <w:fldChar w:fldCharType="separate"/>
      </w:r>
      <w:r w:rsidR="005D5FAA">
        <w:rPr>
          <w:noProof/>
          <w:sz w:val="27"/>
          <w:szCs w:val="27"/>
        </w:rPr>
        <w:instrText>1</w:instrText>
      </w:r>
      <w:r w:rsidRPr="00425C53">
        <w:rPr>
          <w:noProof/>
          <w:sz w:val="27"/>
          <w:szCs w:val="27"/>
        </w:rPr>
        <w:fldChar w:fldCharType="end"/>
      </w:r>
      <w:r w:rsidR="00DE0F94" w:rsidRPr="00425C53">
        <w:rPr>
          <w:sz w:val="27"/>
          <w:szCs w:val="27"/>
        </w:rPr>
        <w:instrText>.</w:instrText>
      </w:r>
      <w:r w:rsidRPr="00425C53">
        <w:rPr>
          <w:sz w:val="27"/>
          <w:szCs w:val="27"/>
        </w:rPr>
        <w:fldChar w:fldCharType="begin"/>
      </w:r>
      <w:r w:rsidRPr="00425C53">
        <w:rPr>
          <w:sz w:val="27"/>
          <w:szCs w:val="27"/>
        </w:rPr>
        <w:instrText xml:space="preserve"> SEQ MTEqn \c \* Arabic \* MERGEFORMAT </w:instrText>
      </w:r>
      <w:r w:rsidRPr="00425C53">
        <w:rPr>
          <w:sz w:val="27"/>
          <w:szCs w:val="27"/>
        </w:rPr>
        <w:fldChar w:fldCharType="separate"/>
      </w:r>
      <w:r w:rsidR="005D5FAA">
        <w:rPr>
          <w:noProof/>
          <w:sz w:val="27"/>
          <w:szCs w:val="27"/>
        </w:rPr>
        <w:instrText>50</w:instrText>
      </w:r>
      <w:r w:rsidRPr="00425C53">
        <w:rPr>
          <w:noProof/>
          <w:sz w:val="27"/>
          <w:szCs w:val="27"/>
        </w:rPr>
        <w:fldChar w:fldCharType="end"/>
      </w:r>
      <w:r w:rsidR="00DE0F94" w:rsidRPr="00425C53">
        <w:rPr>
          <w:sz w:val="27"/>
          <w:szCs w:val="27"/>
        </w:rPr>
        <w:instrText>)</w:instrText>
      </w:r>
      <w:r w:rsidR="00DE0F94" w:rsidRPr="00425C53">
        <w:rPr>
          <w:sz w:val="27"/>
          <w:szCs w:val="27"/>
        </w:rPr>
        <w:fldChar w:fldCharType="end"/>
      </w:r>
    </w:p>
    <w:p w14:paraId="59B642BC" w14:textId="77777777" w:rsidR="00C52992" w:rsidRPr="00425C53" w:rsidRDefault="00C52992" w:rsidP="00425C53">
      <w:pPr>
        <w:spacing w:before="120" w:after="120" w:line="312" w:lineRule="auto"/>
        <w:rPr>
          <w:rFonts w:cs="Times New Roman"/>
          <w:sz w:val="27"/>
          <w:szCs w:val="27"/>
        </w:rPr>
      </w:pPr>
      <w:r w:rsidRPr="00425C53">
        <w:rPr>
          <w:rFonts w:cs="Times New Roman"/>
          <w:sz w:val="27"/>
          <w:szCs w:val="27"/>
        </w:rPr>
        <w:t>và đầu ra của CNNs có dạng:</w:t>
      </w:r>
    </w:p>
    <w:p w14:paraId="402B1078" w14:textId="4E5EBC27" w:rsidR="00C52992" w:rsidRPr="00425C53" w:rsidRDefault="00C52992" w:rsidP="00425C53">
      <w:pPr>
        <w:pStyle w:val="MTDisplayEquation"/>
        <w:tabs>
          <w:tab w:val="clear" w:pos="57"/>
        </w:tabs>
        <w:spacing w:before="120" w:after="120" w:line="312" w:lineRule="auto"/>
        <w:ind w:left="1843"/>
        <w:rPr>
          <w:sz w:val="27"/>
          <w:szCs w:val="27"/>
        </w:rPr>
      </w:pPr>
      <w:r w:rsidRPr="00425C53">
        <w:rPr>
          <w:sz w:val="27"/>
          <w:szCs w:val="27"/>
        </w:rPr>
        <w:tab/>
      </w:r>
      <w:r w:rsidR="009C5AA0" w:rsidRPr="009C5AA0">
        <w:rPr>
          <w:position w:val="-34"/>
          <w:sz w:val="27"/>
          <w:szCs w:val="27"/>
        </w:rPr>
        <w:object w:dxaOrig="2640" w:dyaOrig="900" w14:anchorId="39B15890">
          <v:shape id="_x0000_i1177" type="#_x0000_t75" style="width:132pt;height:45.25pt" o:ole="">
            <v:imagedata r:id="rId333" o:title=""/>
          </v:shape>
          <o:OLEObject Type="Embed" ProgID="Equation.DSMT4" ShapeID="_x0000_i1177" DrawAspect="Content" ObjectID="_1765571286" r:id="rId334"/>
        </w:object>
      </w:r>
      <w:r w:rsidRPr="00425C53">
        <w:rPr>
          <w:sz w:val="27"/>
          <w:szCs w:val="27"/>
        </w:rPr>
        <w:tab/>
      </w:r>
      <w:r w:rsidR="00DE0F94" w:rsidRPr="00425C53">
        <w:rPr>
          <w:sz w:val="27"/>
          <w:szCs w:val="27"/>
        </w:rPr>
        <w:fldChar w:fldCharType="begin"/>
      </w:r>
      <w:r w:rsidR="00DE0F94" w:rsidRPr="00425C53">
        <w:rPr>
          <w:sz w:val="27"/>
          <w:szCs w:val="27"/>
        </w:rPr>
        <w:instrText xml:space="preserve"> MACROBUTTON MTPlaceRef \* MERGEFORMAT </w:instrText>
      </w:r>
      <w:r w:rsidR="00DE0F94" w:rsidRPr="00425C53">
        <w:rPr>
          <w:sz w:val="27"/>
          <w:szCs w:val="27"/>
        </w:rPr>
        <w:fldChar w:fldCharType="begin"/>
      </w:r>
      <w:r w:rsidR="00DE0F94" w:rsidRPr="00425C53">
        <w:rPr>
          <w:sz w:val="27"/>
          <w:szCs w:val="27"/>
        </w:rPr>
        <w:instrText xml:space="preserve"> SEQ MTEqn \h \* MERGEFORMAT </w:instrText>
      </w:r>
      <w:r w:rsidR="00DE0F94" w:rsidRPr="00425C53">
        <w:rPr>
          <w:sz w:val="27"/>
          <w:szCs w:val="27"/>
        </w:rPr>
        <w:fldChar w:fldCharType="end"/>
      </w:r>
      <w:r w:rsidR="00DE0F94" w:rsidRPr="00425C53">
        <w:rPr>
          <w:sz w:val="27"/>
          <w:szCs w:val="27"/>
        </w:rPr>
        <w:instrText>(</w:instrText>
      </w:r>
      <w:r w:rsidRPr="00425C53">
        <w:rPr>
          <w:sz w:val="27"/>
          <w:szCs w:val="27"/>
        </w:rPr>
        <w:fldChar w:fldCharType="begin"/>
      </w:r>
      <w:r w:rsidRPr="00425C53">
        <w:rPr>
          <w:sz w:val="27"/>
          <w:szCs w:val="27"/>
        </w:rPr>
        <w:instrText xml:space="preserve"> SEQ MTChap \c \* Arabic \* MERGEFORMAT </w:instrText>
      </w:r>
      <w:r w:rsidRPr="00425C53">
        <w:rPr>
          <w:sz w:val="27"/>
          <w:szCs w:val="27"/>
        </w:rPr>
        <w:fldChar w:fldCharType="separate"/>
      </w:r>
      <w:r w:rsidR="005D5FAA">
        <w:rPr>
          <w:noProof/>
          <w:sz w:val="27"/>
          <w:szCs w:val="27"/>
        </w:rPr>
        <w:instrText>1</w:instrText>
      </w:r>
      <w:r w:rsidRPr="00425C53">
        <w:rPr>
          <w:noProof/>
          <w:sz w:val="27"/>
          <w:szCs w:val="27"/>
        </w:rPr>
        <w:fldChar w:fldCharType="end"/>
      </w:r>
      <w:r w:rsidR="00DE0F94" w:rsidRPr="00425C53">
        <w:rPr>
          <w:sz w:val="27"/>
          <w:szCs w:val="27"/>
        </w:rPr>
        <w:instrText>.</w:instrText>
      </w:r>
      <w:r w:rsidRPr="00425C53">
        <w:rPr>
          <w:sz w:val="27"/>
          <w:szCs w:val="27"/>
        </w:rPr>
        <w:fldChar w:fldCharType="begin"/>
      </w:r>
      <w:r w:rsidRPr="00425C53">
        <w:rPr>
          <w:sz w:val="27"/>
          <w:szCs w:val="27"/>
        </w:rPr>
        <w:instrText xml:space="preserve"> SEQ MTEqn \c \* Arabic \* MERGEFORMAT </w:instrText>
      </w:r>
      <w:r w:rsidRPr="00425C53">
        <w:rPr>
          <w:sz w:val="27"/>
          <w:szCs w:val="27"/>
        </w:rPr>
        <w:fldChar w:fldCharType="separate"/>
      </w:r>
      <w:r w:rsidR="005D5FAA">
        <w:rPr>
          <w:noProof/>
          <w:sz w:val="27"/>
          <w:szCs w:val="27"/>
        </w:rPr>
        <w:instrText>51</w:instrText>
      </w:r>
      <w:r w:rsidRPr="00425C53">
        <w:rPr>
          <w:noProof/>
          <w:sz w:val="27"/>
          <w:szCs w:val="27"/>
        </w:rPr>
        <w:fldChar w:fldCharType="end"/>
      </w:r>
      <w:r w:rsidR="00DE0F94" w:rsidRPr="00425C53">
        <w:rPr>
          <w:sz w:val="27"/>
          <w:szCs w:val="27"/>
        </w:rPr>
        <w:instrText>)</w:instrText>
      </w:r>
      <w:r w:rsidR="00DE0F94" w:rsidRPr="00425C53">
        <w:rPr>
          <w:sz w:val="27"/>
          <w:szCs w:val="27"/>
        </w:rPr>
        <w:fldChar w:fldCharType="end"/>
      </w:r>
    </w:p>
    <w:p w14:paraId="2A98B76A" w14:textId="5674C816" w:rsidR="009C5AA0" w:rsidRDefault="00EA5642" w:rsidP="00425C53">
      <w:pPr>
        <w:tabs>
          <w:tab w:val="left" w:pos="426"/>
        </w:tabs>
        <w:spacing w:before="120" w:after="120" w:line="312" w:lineRule="auto"/>
        <w:rPr>
          <w:rFonts w:cs="Times New Roman"/>
          <w:sz w:val="27"/>
          <w:szCs w:val="27"/>
        </w:rPr>
      </w:pPr>
      <w:r>
        <w:rPr>
          <w:rFonts w:cs="Times New Roman"/>
          <w:sz w:val="27"/>
          <w:szCs w:val="27"/>
        </w:rPr>
        <w:t>v</w:t>
      </w:r>
      <w:r w:rsidR="009C5AA0">
        <w:rPr>
          <w:rFonts w:cs="Times New Roman"/>
          <w:sz w:val="27"/>
          <w:szCs w:val="27"/>
        </w:rPr>
        <w:t>ới</w:t>
      </w:r>
      <w:r w:rsidR="00C52992" w:rsidRPr="00425C53">
        <w:rPr>
          <w:rFonts w:cs="Times New Roman"/>
          <w:sz w:val="27"/>
          <w:szCs w:val="27"/>
        </w:rPr>
        <w:tab/>
      </w:r>
      <w:r w:rsidR="009C5AA0" w:rsidRPr="006D42F8">
        <w:rPr>
          <w:position w:val="-16"/>
        </w:rPr>
        <w:object w:dxaOrig="460" w:dyaOrig="520" w14:anchorId="7418E442">
          <v:shape id="_x0000_i1178" type="#_x0000_t75" style="width:24.55pt;height:26.75pt" o:ole="">
            <v:imagedata r:id="rId335" o:title=""/>
          </v:shape>
          <o:OLEObject Type="Embed" ProgID="Equation.DSMT4" ShapeID="_x0000_i1178" DrawAspect="Content" ObjectID="_1765571287" r:id="rId336"/>
        </w:object>
      </w:r>
      <w:r w:rsidR="009C5AA0">
        <w:t xml:space="preserve">, </w:t>
      </w:r>
      <w:r w:rsidR="009C5AA0" w:rsidRPr="006D42F8">
        <w:rPr>
          <w:position w:val="-16"/>
        </w:rPr>
        <w:object w:dxaOrig="440" w:dyaOrig="520" w14:anchorId="12108673">
          <v:shape id="_x0000_i1179" type="#_x0000_t75" style="width:22.35pt;height:26.75pt" o:ole="">
            <v:imagedata r:id="rId337" o:title=""/>
          </v:shape>
          <o:OLEObject Type="Embed" ProgID="Equation.DSMT4" ShapeID="_x0000_i1179" DrawAspect="Content" ObjectID="_1765571288" r:id="rId338"/>
        </w:object>
      </w:r>
      <w:r w:rsidR="009C5AA0">
        <w:t>là đầu ra, đầu vào tại trạng thái ổn định CeNNs</w:t>
      </w:r>
      <w:r>
        <w:t>.</w:t>
      </w:r>
    </w:p>
    <w:p w14:paraId="4F23B431" w14:textId="64458641" w:rsidR="00C52992" w:rsidRPr="00425C53" w:rsidRDefault="00C52992" w:rsidP="00425C53">
      <w:pPr>
        <w:tabs>
          <w:tab w:val="left" w:pos="426"/>
        </w:tabs>
        <w:spacing w:before="120" w:after="120" w:line="312" w:lineRule="auto"/>
        <w:rPr>
          <w:rFonts w:cs="Times New Roman"/>
          <w:sz w:val="27"/>
          <w:szCs w:val="27"/>
        </w:rPr>
      </w:pPr>
      <w:r w:rsidRPr="00425C53">
        <w:rPr>
          <w:rFonts w:cs="Times New Roman"/>
          <w:sz w:val="27"/>
          <w:szCs w:val="27"/>
        </w:rPr>
        <w:t>Dễ thấy, phương trình (</w:t>
      </w:r>
      <w:r w:rsidR="00E13B97" w:rsidRPr="00425C53">
        <w:rPr>
          <w:rFonts w:cs="Times New Roman"/>
          <w:sz w:val="27"/>
          <w:szCs w:val="27"/>
        </w:rPr>
        <w:t>1</w:t>
      </w:r>
      <w:r w:rsidRPr="00425C53">
        <w:rPr>
          <w:rFonts w:cs="Times New Roman"/>
          <w:sz w:val="27"/>
          <w:szCs w:val="27"/>
        </w:rPr>
        <w:t>.</w:t>
      </w:r>
      <w:r w:rsidR="00A148FB" w:rsidRPr="00425C53">
        <w:rPr>
          <w:rFonts w:cs="Times New Roman"/>
          <w:sz w:val="27"/>
          <w:szCs w:val="27"/>
        </w:rPr>
        <w:t>5</w:t>
      </w:r>
      <w:r w:rsidR="00F7140E">
        <w:rPr>
          <w:rFonts w:cs="Times New Roman"/>
          <w:sz w:val="27"/>
          <w:szCs w:val="27"/>
        </w:rPr>
        <w:t>5</w:t>
      </w:r>
      <w:r w:rsidRPr="00425C53">
        <w:rPr>
          <w:rFonts w:cs="Times New Roman"/>
          <w:sz w:val="27"/>
          <w:szCs w:val="27"/>
        </w:rPr>
        <w:t xml:space="preserve">) tại trạng thái ổn định tương đương với mạng Perceptron truyền thẳng </w:t>
      </w:r>
      <w:sdt>
        <w:sdtPr>
          <w:rPr>
            <w:rFonts w:cs="Times New Roman"/>
            <w:sz w:val="27"/>
            <w:szCs w:val="27"/>
          </w:rPr>
          <w:id w:val="2146386570"/>
          <w:citation/>
        </w:sdtPr>
        <w:sdtContent>
          <w:r w:rsidRPr="00425C53">
            <w:rPr>
              <w:rFonts w:cs="Times New Roman"/>
              <w:sz w:val="27"/>
              <w:szCs w:val="27"/>
            </w:rPr>
            <w:fldChar w:fldCharType="begin"/>
          </w:r>
          <w:r w:rsidR="00112611" w:rsidRPr="00425C53">
            <w:rPr>
              <w:rFonts w:cs="Times New Roman"/>
              <w:sz w:val="27"/>
              <w:szCs w:val="27"/>
            </w:rPr>
            <w:instrText xml:space="preserve">CITATION Ros62 \l 1033 </w:instrText>
          </w:r>
          <w:r w:rsidRPr="00425C53">
            <w:rPr>
              <w:rFonts w:cs="Times New Roman"/>
              <w:sz w:val="27"/>
              <w:szCs w:val="27"/>
            </w:rPr>
            <w:fldChar w:fldCharType="separate"/>
          </w:r>
          <w:r w:rsidR="000F7C54" w:rsidRPr="000F7C54">
            <w:rPr>
              <w:rFonts w:cs="Times New Roman"/>
              <w:noProof/>
              <w:sz w:val="27"/>
              <w:szCs w:val="27"/>
            </w:rPr>
            <w:t>[28]</w:t>
          </w:r>
          <w:r w:rsidRPr="00425C53">
            <w:rPr>
              <w:rFonts w:cs="Times New Roman"/>
              <w:sz w:val="27"/>
              <w:szCs w:val="27"/>
            </w:rPr>
            <w:fldChar w:fldCharType="end"/>
          </w:r>
        </w:sdtContent>
      </w:sdt>
      <w:r w:rsidRPr="00425C53">
        <w:rPr>
          <w:rFonts w:cs="Times New Roman"/>
          <w:sz w:val="27"/>
          <w:szCs w:val="27"/>
        </w:rPr>
        <w:t>:</w:t>
      </w:r>
    </w:p>
    <w:p w14:paraId="27C4AB85" w14:textId="3E07881E" w:rsidR="00C52992" w:rsidRPr="00425C53" w:rsidRDefault="00C52992" w:rsidP="00921BB8">
      <w:pPr>
        <w:pStyle w:val="MTDisplayEquation"/>
        <w:tabs>
          <w:tab w:val="clear" w:pos="57"/>
        </w:tabs>
        <w:spacing w:before="120" w:after="120" w:line="312" w:lineRule="auto"/>
        <w:ind w:left="1276"/>
        <w:rPr>
          <w:sz w:val="27"/>
          <w:szCs w:val="27"/>
        </w:rPr>
      </w:pPr>
      <w:r w:rsidRPr="00425C53">
        <w:rPr>
          <w:sz w:val="27"/>
          <w:szCs w:val="27"/>
        </w:rPr>
        <w:tab/>
      </w:r>
      <w:r w:rsidR="00921BB8" w:rsidRPr="00921BB8">
        <w:rPr>
          <w:position w:val="-46"/>
          <w:sz w:val="27"/>
          <w:szCs w:val="27"/>
        </w:rPr>
        <w:object w:dxaOrig="6259" w:dyaOrig="1160" w14:anchorId="57D11F66">
          <v:shape id="_x0000_i1180" type="#_x0000_t75" style="width:314.75pt;height:56.2pt" o:ole="">
            <v:imagedata r:id="rId339" o:title=""/>
          </v:shape>
          <o:OLEObject Type="Embed" ProgID="Equation.DSMT4" ShapeID="_x0000_i1180" DrawAspect="Content" ObjectID="_1765571289" r:id="rId340"/>
        </w:object>
      </w:r>
      <w:r w:rsidRPr="00425C53">
        <w:rPr>
          <w:sz w:val="27"/>
          <w:szCs w:val="27"/>
        </w:rPr>
        <w:tab/>
      </w:r>
      <w:r w:rsidR="00DE0F94" w:rsidRPr="00425C53">
        <w:rPr>
          <w:sz w:val="27"/>
          <w:szCs w:val="27"/>
        </w:rPr>
        <w:fldChar w:fldCharType="begin"/>
      </w:r>
      <w:r w:rsidR="00DE0F94" w:rsidRPr="00425C53">
        <w:rPr>
          <w:sz w:val="27"/>
          <w:szCs w:val="27"/>
        </w:rPr>
        <w:instrText xml:space="preserve"> MACROBUTTON MTPlaceRef \* MERGEFORMAT </w:instrText>
      </w:r>
      <w:r w:rsidR="00DE0F94" w:rsidRPr="00425C53">
        <w:rPr>
          <w:sz w:val="27"/>
          <w:szCs w:val="27"/>
        </w:rPr>
        <w:fldChar w:fldCharType="begin"/>
      </w:r>
      <w:r w:rsidR="00DE0F94" w:rsidRPr="00425C53">
        <w:rPr>
          <w:sz w:val="27"/>
          <w:szCs w:val="27"/>
        </w:rPr>
        <w:instrText xml:space="preserve"> SEQ MTEqn \h \* MERGEFORMAT </w:instrText>
      </w:r>
      <w:r w:rsidR="00DE0F94" w:rsidRPr="00425C53">
        <w:rPr>
          <w:sz w:val="27"/>
          <w:szCs w:val="27"/>
        </w:rPr>
        <w:fldChar w:fldCharType="end"/>
      </w:r>
      <w:r w:rsidR="00DE0F94" w:rsidRPr="00425C53">
        <w:rPr>
          <w:sz w:val="27"/>
          <w:szCs w:val="27"/>
        </w:rPr>
        <w:instrText>(</w:instrText>
      </w:r>
      <w:r w:rsidRPr="00425C53">
        <w:rPr>
          <w:sz w:val="27"/>
          <w:szCs w:val="27"/>
        </w:rPr>
        <w:fldChar w:fldCharType="begin"/>
      </w:r>
      <w:r w:rsidRPr="00425C53">
        <w:rPr>
          <w:sz w:val="27"/>
          <w:szCs w:val="27"/>
        </w:rPr>
        <w:instrText xml:space="preserve"> SEQ MTChap \c \* Arabic \* MERGEFORMAT </w:instrText>
      </w:r>
      <w:r w:rsidRPr="00425C53">
        <w:rPr>
          <w:sz w:val="27"/>
          <w:szCs w:val="27"/>
        </w:rPr>
        <w:fldChar w:fldCharType="separate"/>
      </w:r>
      <w:r w:rsidR="005D5FAA">
        <w:rPr>
          <w:noProof/>
          <w:sz w:val="27"/>
          <w:szCs w:val="27"/>
        </w:rPr>
        <w:instrText>1</w:instrText>
      </w:r>
      <w:r w:rsidRPr="00425C53">
        <w:rPr>
          <w:noProof/>
          <w:sz w:val="27"/>
          <w:szCs w:val="27"/>
        </w:rPr>
        <w:fldChar w:fldCharType="end"/>
      </w:r>
      <w:r w:rsidR="00DE0F94" w:rsidRPr="00425C53">
        <w:rPr>
          <w:sz w:val="27"/>
          <w:szCs w:val="27"/>
        </w:rPr>
        <w:instrText>.</w:instrText>
      </w:r>
      <w:r w:rsidRPr="00425C53">
        <w:rPr>
          <w:sz w:val="27"/>
          <w:szCs w:val="27"/>
        </w:rPr>
        <w:fldChar w:fldCharType="begin"/>
      </w:r>
      <w:r w:rsidRPr="00425C53">
        <w:rPr>
          <w:sz w:val="27"/>
          <w:szCs w:val="27"/>
        </w:rPr>
        <w:instrText xml:space="preserve"> SEQ MTEqn \c \* Arabic \* MERGEFORMAT </w:instrText>
      </w:r>
      <w:r w:rsidRPr="00425C53">
        <w:rPr>
          <w:sz w:val="27"/>
          <w:szCs w:val="27"/>
        </w:rPr>
        <w:fldChar w:fldCharType="separate"/>
      </w:r>
      <w:r w:rsidR="005D5FAA">
        <w:rPr>
          <w:noProof/>
          <w:sz w:val="27"/>
          <w:szCs w:val="27"/>
        </w:rPr>
        <w:instrText>52</w:instrText>
      </w:r>
      <w:r w:rsidRPr="00425C53">
        <w:rPr>
          <w:noProof/>
          <w:sz w:val="27"/>
          <w:szCs w:val="27"/>
        </w:rPr>
        <w:fldChar w:fldCharType="end"/>
      </w:r>
      <w:r w:rsidR="00DE0F94" w:rsidRPr="00425C53">
        <w:rPr>
          <w:sz w:val="27"/>
          <w:szCs w:val="27"/>
        </w:rPr>
        <w:instrText>)</w:instrText>
      </w:r>
      <w:r w:rsidR="00DE0F94" w:rsidRPr="00425C53">
        <w:rPr>
          <w:sz w:val="27"/>
          <w:szCs w:val="27"/>
        </w:rPr>
        <w:fldChar w:fldCharType="end"/>
      </w:r>
    </w:p>
    <w:p w14:paraId="3EF4E07D" w14:textId="11CDA4D7" w:rsidR="00C52992" w:rsidRPr="00425C53" w:rsidRDefault="00C52992" w:rsidP="00EA5642">
      <w:pPr>
        <w:tabs>
          <w:tab w:val="left" w:pos="426"/>
        </w:tabs>
        <w:spacing w:before="120" w:after="120" w:line="312" w:lineRule="auto"/>
        <w:jc w:val="both"/>
        <w:rPr>
          <w:rFonts w:cs="Times New Roman"/>
          <w:sz w:val="27"/>
          <w:szCs w:val="27"/>
        </w:rPr>
      </w:pPr>
      <w:r w:rsidRPr="00425C53">
        <w:rPr>
          <w:rFonts w:cs="Times New Roman"/>
          <w:sz w:val="27"/>
          <w:szCs w:val="27"/>
        </w:rPr>
        <w:lastRenderedPageBreak/>
        <w:tab/>
      </w:r>
      <w:r w:rsidRPr="00425C53">
        <w:rPr>
          <w:rFonts w:cs="Times New Roman"/>
          <w:sz w:val="27"/>
          <w:szCs w:val="27"/>
        </w:rPr>
        <w:tab/>
        <w:t xml:space="preserve">Khi </w:t>
      </w:r>
      <w:r w:rsidR="00D962CA" w:rsidRPr="00425C53">
        <w:rPr>
          <w:rFonts w:cs="Times New Roman"/>
          <w:sz w:val="27"/>
          <w:szCs w:val="27"/>
        </w:rPr>
        <w:t>vec tơ</w:t>
      </w:r>
      <w:r w:rsidRPr="00425C53">
        <w:rPr>
          <w:rFonts w:cs="Times New Roman"/>
          <w:sz w:val="27"/>
          <w:szCs w:val="27"/>
        </w:rPr>
        <w:t xml:space="preserve"> trạng thái </w:t>
      </w:r>
      <w:r w:rsidR="00A148FB" w:rsidRPr="00425C53">
        <w:rPr>
          <w:rFonts w:cs="Times New Roman"/>
          <w:position w:val="-34"/>
          <w:sz w:val="27"/>
          <w:szCs w:val="27"/>
        </w:rPr>
        <w:object w:dxaOrig="859" w:dyaOrig="700" w14:anchorId="404952F0">
          <v:shape id="_x0000_i1181" type="#_x0000_t75" style="width:42pt;height:36pt" o:ole="">
            <v:imagedata r:id="rId341" o:title=""/>
          </v:shape>
          <o:OLEObject Type="Embed" ProgID="Equation.DSMT4" ShapeID="_x0000_i1181" DrawAspect="Content" ObjectID="_1765571290" r:id="rId342"/>
        </w:object>
      </w:r>
      <w:r w:rsidRPr="00425C53">
        <w:rPr>
          <w:rFonts w:cs="Times New Roman"/>
          <w:sz w:val="27"/>
          <w:szCs w:val="27"/>
        </w:rPr>
        <w:t xml:space="preserve"> của C</w:t>
      </w:r>
      <w:r w:rsidR="00A148FB" w:rsidRPr="00425C53">
        <w:rPr>
          <w:rFonts w:cs="Times New Roman"/>
          <w:sz w:val="27"/>
          <w:szCs w:val="27"/>
        </w:rPr>
        <w:t>e</w:t>
      </w:r>
      <w:r w:rsidRPr="00425C53">
        <w:rPr>
          <w:rFonts w:cs="Times New Roman"/>
          <w:sz w:val="27"/>
          <w:szCs w:val="27"/>
        </w:rPr>
        <w:t xml:space="preserve">NNs đạt ổn định, có thể chọn một bộ tham số mẫu bao gồm đầu vào </w:t>
      </w:r>
      <w:r w:rsidR="00860B3C" w:rsidRPr="00425C53">
        <w:rPr>
          <w:rFonts w:cs="Times New Roman"/>
          <w:position w:val="-26"/>
          <w:sz w:val="27"/>
          <w:szCs w:val="27"/>
        </w:rPr>
        <w:object w:dxaOrig="440" w:dyaOrig="620" w14:anchorId="28D9625E">
          <v:shape id="_x0000_i1182" type="#_x0000_t75" style="width:24.55pt;height:30pt" o:ole="">
            <v:imagedata r:id="rId343" o:title=""/>
          </v:shape>
          <o:OLEObject Type="Embed" ProgID="Equation.DSMT4" ShapeID="_x0000_i1182" DrawAspect="Content" ObjectID="_1765571291" r:id="rId344"/>
        </w:object>
      </w:r>
      <w:r w:rsidRPr="00425C53">
        <w:rPr>
          <w:rFonts w:cs="Times New Roman"/>
          <w:sz w:val="27"/>
          <w:szCs w:val="27"/>
        </w:rPr>
        <w:t>và đầu ra</w:t>
      </w:r>
      <w:r w:rsidR="00860B3C" w:rsidRPr="00425C53">
        <w:rPr>
          <w:rFonts w:cs="Times New Roman"/>
          <w:position w:val="-26"/>
          <w:sz w:val="27"/>
          <w:szCs w:val="27"/>
        </w:rPr>
        <w:object w:dxaOrig="880" w:dyaOrig="620" w14:anchorId="7D794ED1">
          <v:shape id="_x0000_i1183" type="#_x0000_t75" style="width:42.55pt;height:30pt" o:ole="">
            <v:imagedata r:id="rId345" o:title=""/>
          </v:shape>
          <o:OLEObject Type="Embed" ProgID="Equation.DSMT4" ShapeID="_x0000_i1183" DrawAspect="Content" ObjectID="_1765571292" r:id="rId346"/>
        </w:object>
      </w:r>
      <w:r w:rsidRPr="00425C53">
        <w:rPr>
          <w:rFonts w:cs="Times New Roman"/>
          <w:sz w:val="27"/>
          <w:szCs w:val="27"/>
        </w:rPr>
        <w:t xml:space="preserve">làm các tham số khởi tạo, trong đó </w:t>
      </w:r>
      <w:r w:rsidRPr="00FB24C5">
        <w:rPr>
          <w:rFonts w:cs="Times New Roman"/>
          <w:i/>
          <w:iCs/>
          <w:sz w:val="27"/>
          <w:szCs w:val="27"/>
        </w:rPr>
        <w:t xml:space="preserve">s </w:t>
      </w:r>
      <w:r w:rsidRPr="00425C53">
        <w:rPr>
          <w:rFonts w:cs="Times New Roman"/>
          <w:sz w:val="27"/>
          <w:szCs w:val="27"/>
        </w:rPr>
        <w:t>là mẫu huấn luyện</w:t>
      </w:r>
      <w:r w:rsidR="00860B3C" w:rsidRPr="00425C53">
        <w:rPr>
          <w:rFonts w:cs="Times New Roman"/>
          <w:sz w:val="27"/>
          <w:szCs w:val="27"/>
        </w:rPr>
        <w:t xml:space="preserve"> thứ </w:t>
      </w:r>
      <w:r w:rsidR="00860B3C" w:rsidRPr="00425C53">
        <w:rPr>
          <w:rFonts w:cs="Times New Roman"/>
          <w:i/>
          <w:iCs/>
          <w:sz w:val="27"/>
          <w:szCs w:val="27"/>
        </w:rPr>
        <w:t>s</w:t>
      </w:r>
      <w:r w:rsidR="00860B3C" w:rsidRPr="00425C53">
        <w:rPr>
          <w:rFonts w:cs="Times New Roman"/>
          <w:sz w:val="27"/>
          <w:szCs w:val="27"/>
        </w:rPr>
        <w:t xml:space="preserve"> cho CeNNs</w:t>
      </w:r>
      <w:r w:rsidR="00A148FB" w:rsidRPr="00425C53">
        <w:rPr>
          <w:rFonts w:cs="Times New Roman"/>
          <w:sz w:val="27"/>
          <w:szCs w:val="27"/>
        </w:rPr>
        <w:t xml:space="preserve"> </w:t>
      </w:r>
      <w:sdt>
        <w:sdtPr>
          <w:rPr>
            <w:rFonts w:cs="Times New Roman"/>
            <w:sz w:val="27"/>
            <w:szCs w:val="27"/>
          </w:rPr>
          <w:id w:val="-432127091"/>
          <w:citation/>
        </w:sdtPr>
        <w:sdtContent>
          <w:r w:rsidR="00A148FB" w:rsidRPr="00425C53">
            <w:rPr>
              <w:rFonts w:cs="Times New Roman"/>
              <w:sz w:val="27"/>
              <w:szCs w:val="27"/>
            </w:rPr>
            <w:fldChar w:fldCharType="begin"/>
          </w:r>
          <w:r w:rsidR="000209AF">
            <w:rPr>
              <w:rFonts w:cs="Times New Roman"/>
              <w:sz w:val="27"/>
              <w:szCs w:val="27"/>
            </w:rPr>
            <w:instrText xml:space="preserve">CITATION CGu94 \l 1033 </w:instrText>
          </w:r>
          <w:r w:rsidR="00A148FB" w:rsidRPr="00425C53">
            <w:rPr>
              <w:rFonts w:cs="Times New Roman"/>
              <w:sz w:val="27"/>
              <w:szCs w:val="27"/>
            </w:rPr>
            <w:fldChar w:fldCharType="separate"/>
          </w:r>
          <w:r w:rsidR="000F7C54" w:rsidRPr="000F7C54">
            <w:rPr>
              <w:rFonts w:cs="Times New Roman"/>
              <w:noProof/>
              <w:sz w:val="27"/>
              <w:szCs w:val="27"/>
            </w:rPr>
            <w:t>[26]</w:t>
          </w:r>
          <w:r w:rsidR="00A148FB" w:rsidRPr="00425C53">
            <w:rPr>
              <w:rFonts w:cs="Times New Roman"/>
              <w:sz w:val="27"/>
              <w:szCs w:val="27"/>
            </w:rPr>
            <w:fldChar w:fldCharType="end"/>
          </w:r>
        </w:sdtContent>
      </w:sdt>
      <w:r w:rsidRPr="00425C53">
        <w:rPr>
          <w:rFonts w:cs="Times New Roman"/>
          <w:sz w:val="27"/>
          <w:szCs w:val="27"/>
        </w:rPr>
        <w:t>:</w:t>
      </w:r>
    </w:p>
    <w:p w14:paraId="5354E6B6" w14:textId="70BBAF66" w:rsidR="00C52992" w:rsidRPr="00425C53" w:rsidRDefault="00C52992" w:rsidP="00425C53">
      <w:pPr>
        <w:pStyle w:val="MTDisplayEquation"/>
        <w:tabs>
          <w:tab w:val="clear" w:pos="57"/>
          <w:tab w:val="left" w:pos="1843"/>
        </w:tabs>
        <w:spacing w:before="120" w:after="120" w:line="312" w:lineRule="auto"/>
        <w:ind w:left="1418"/>
        <w:rPr>
          <w:sz w:val="27"/>
          <w:szCs w:val="27"/>
        </w:rPr>
      </w:pPr>
      <w:r w:rsidRPr="00425C53">
        <w:rPr>
          <w:sz w:val="27"/>
          <w:szCs w:val="27"/>
        </w:rPr>
        <w:tab/>
      </w:r>
      <w:r w:rsidR="00860B3C" w:rsidRPr="00425C53">
        <w:rPr>
          <w:position w:val="-148"/>
          <w:sz w:val="27"/>
          <w:szCs w:val="27"/>
        </w:rPr>
        <w:object w:dxaOrig="4700" w:dyaOrig="3100" w14:anchorId="3F0461E9">
          <v:shape id="_x0000_i1184" type="#_x0000_t75" style="width:234.55pt;height:156pt" o:ole="">
            <v:imagedata r:id="rId347" o:title=""/>
          </v:shape>
          <o:OLEObject Type="Embed" ProgID="Equation.DSMT4" ShapeID="_x0000_i1184" DrawAspect="Content" ObjectID="_1765571293" r:id="rId348"/>
        </w:object>
      </w:r>
      <w:r w:rsidRPr="00425C53">
        <w:rPr>
          <w:sz w:val="27"/>
          <w:szCs w:val="27"/>
        </w:rPr>
        <w:tab/>
      </w:r>
      <w:r w:rsidR="00DE0F94" w:rsidRPr="00425C53">
        <w:rPr>
          <w:sz w:val="27"/>
          <w:szCs w:val="27"/>
        </w:rPr>
        <w:fldChar w:fldCharType="begin"/>
      </w:r>
      <w:r w:rsidR="00DE0F94" w:rsidRPr="00425C53">
        <w:rPr>
          <w:sz w:val="27"/>
          <w:szCs w:val="27"/>
        </w:rPr>
        <w:instrText xml:space="preserve"> MACROBUTTON MTPlaceRef \* MERGEFORMAT </w:instrText>
      </w:r>
      <w:r w:rsidR="00DE0F94" w:rsidRPr="00425C53">
        <w:rPr>
          <w:sz w:val="27"/>
          <w:szCs w:val="27"/>
        </w:rPr>
        <w:fldChar w:fldCharType="begin"/>
      </w:r>
      <w:r w:rsidR="00DE0F94" w:rsidRPr="00425C53">
        <w:rPr>
          <w:sz w:val="27"/>
          <w:szCs w:val="27"/>
        </w:rPr>
        <w:instrText xml:space="preserve"> SEQ MTEqn \h \* MERGEFORMAT </w:instrText>
      </w:r>
      <w:r w:rsidR="00DE0F94" w:rsidRPr="00425C53">
        <w:rPr>
          <w:sz w:val="27"/>
          <w:szCs w:val="27"/>
        </w:rPr>
        <w:fldChar w:fldCharType="end"/>
      </w:r>
      <w:r w:rsidR="00DE0F94" w:rsidRPr="00425C53">
        <w:rPr>
          <w:sz w:val="27"/>
          <w:szCs w:val="27"/>
        </w:rPr>
        <w:instrText>(</w:instrText>
      </w:r>
      <w:r w:rsidRPr="00425C53">
        <w:rPr>
          <w:sz w:val="27"/>
          <w:szCs w:val="27"/>
        </w:rPr>
        <w:fldChar w:fldCharType="begin"/>
      </w:r>
      <w:r w:rsidRPr="00425C53">
        <w:rPr>
          <w:sz w:val="27"/>
          <w:szCs w:val="27"/>
        </w:rPr>
        <w:instrText xml:space="preserve"> SEQ MTChap \c \* Arabic \* MERGEFORMAT </w:instrText>
      </w:r>
      <w:r w:rsidRPr="00425C53">
        <w:rPr>
          <w:sz w:val="27"/>
          <w:szCs w:val="27"/>
        </w:rPr>
        <w:fldChar w:fldCharType="separate"/>
      </w:r>
      <w:r w:rsidR="005D5FAA">
        <w:rPr>
          <w:noProof/>
          <w:sz w:val="27"/>
          <w:szCs w:val="27"/>
        </w:rPr>
        <w:instrText>1</w:instrText>
      </w:r>
      <w:r w:rsidRPr="00425C53">
        <w:rPr>
          <w:noProof/>
          <w:sz w:val="27"/>
          <w:szCs w:val="27"/>
        </w:rPr>
        <w:fldChar w:fldCharType="end"/>
      </w:r>
      <w:r w:rsidR="00DE0F94" w:rsidRPr="00425C53">
        <w:rPr>
          <w:sz w:val="27"/>
          <w:szCs w:val="27"/>
        </w:rPr>
        <w:instrText>.</w:instrText>
      </w:r>
      <w:r w:rsidRPr="00425C53">
        <w:rPr>
          <w:sz w:val="27"/>
          <w:szCs w:val="27"/>
        </w:rPr>
        <w:fldChar w:fldCharType="begin"/>
      </w:r>
      <w:r w:rsidRPr="00425C53">
        <w:rPr>
          <w:sz w:val="27"/>
          <w:szCs w:val="27"/>
        </w:rPr>
        <w:instrText xml:space="preserve"> SEQ MTEqn \c \* Arabic \* MERGEFORMAT </w:instrText>
      </w:r>
      <w:r w:rsidRPr="00425C53">
        <w:rPr>
          <w:sz w:val="27"/>
          <w:szCs w:val="27"/>
        </w:rPr>
        <w:fldChar w:fldCharType="separate"/>
      </w:r>
      <w:r w:rsidR="005D5FAA">
        <w:rPr>
          <w:noProof/>
          <w:sz w:val="27"/>
          <w:szCs w:val="27"/>
        </w:rPr>
        <w:instrText>53</w:instrText>
      </w:r>
      <w:r w:rsidRPr="00425C53">
        <w:rPr>
          <w:noProof/>
          <w:sz w:val="27"/>
          <w:szCs w:val="27"/>
        </w:rPr>
        <w:fldChar w:fldCharType="end"/>
      </w:r>
      <w:r w:rsidR="00DE0F94" w:rsidRPr="00425C53">
        <w:rPr>
          <w:sz w:val="27"/>
          <w:szCs w:val="27"/>
        </w:rPr>
        <w:instrText>)</w:instrText>
      </w:r>
      <w:r w:rsidR="00DE0F94" w:rsidRPr="00425C53">
        <w:rPr>
          <w:sz w:val="27"/>
          <w:szCs w:val="27"/>
        </w:rPr>
        <w:fldChar w:fldCharType="end"/>
      </w:r>
    </w:p>
    <w:p w14:paraId="7B23C302" w14:textId="06FB8B88" w:rsidR="00C52992" w:rsidRPr="00425C53" w:rsidRDefault="00C52992" w:rsidP="00425C53">
      <w:pPr>
        <w:pStyle w:val="MTDisplayEquation"/>
        <w:tabs>
          <w:tab w:val="clear" w:pos="57"/>
          <w:tab w:val="left" w:pos="993"/>
        </w:tabs>
        <w:spacing w:before="120" w:after="120" w:line="312" w:lineRule="auto"/>
        <w:ind w:left="1418" w:firstLine="567"/>
        <w:rPr>
          <w:sz w:val="27"/>
          <w:szCs w:val="27"/>
        </w:rPr>
      </w:pPr>
      <w:r w:rsidRPr="00425C53">
        <w:rPr>
          <w:sz w:val="27"/>
          <w:szCs w:val="27"/>
        </w:rPr>
        <w:tab/>
      </w:r>
      <w:r w:rsidR="00860B3C" w:rsidRPr="00425C53">
        <w:rPr>
          <w:position w:val="-148"/>
          <w:sz w:val="27"/>
          <w:szCs w:val="27"/>
        </w:rPr>
        <w:object w:dxaOrig="3300" w:dyaOrig="3100" w14:anchorId="6C78FB58">
          <v:shape id="_x0000_i1185" type="#_x0000_t75" style="width:168.55pt;height:156pt" o:ole="">
            <v:imagedata r:id="rId349" o:title=""/>
          </v:shape>
          <o:OLEObject Type="Embed" ProgID="Equation.DSMT4" ShapeID="_x0000_i1185" DrawAspect="Content" ObjectID="_1765571294" r:id="rId350"/>
        </w:object>
      </w:r>
      <w:r w:rsidRPr="00425C53">
        <w:rPr>
          <w:sz w:val="27"/>
          <w:szCs w:val="27"/>
        </w:rPr>
        <w:tab/>
      </w:r>
      <w:r w:rsidR="00DE0F94" w:rsidRPr="00425C53">
        <w:rPr>
          <w:sz w:val="27"/>
          <w:szCs w:val="27"/>
        </w:rPr>
        <w:fldChar w:fldCharType="begin"/>
      </w:r>
      <w:r w:rsidR="00DE0F94" w:rsidRPr="00425C53">
        <w:rPr>
          <w:sz w:val="27"/>
          <w:szCs w:val="27"/>
        </w:rPr>
        <w:instrText xml:space="preserve"> MACROBUTTON MTPlaceRef \* MERGEFORMAT </w:instrText>
      </w:r>
      <w:r w:rsidR="00DE0F94" w:rsidRPr="00425C53">
        <w:rPr>
          <w:sz w:val="27"/>
          <w:szCs w:val="27"/>
        </w:rPr>
        <w:fldChar w:fldCharType="begin"/>
      </w:r>
      <w:r w:rsidR="00DE0F94" w:rsidRPr="00425C53">
        <w:rPr>
          <w:sz w:val="27"/>
          <w:szCs w:val="27"/>
        </w:rPr>
        <w:instrText xml:space="preserve"> SEQ MTEqn \h \* MERGEFORMAT </w:instrText>
      </w:r>
      <w:r w:rsidR="00DE0F94" w:rsidRPr="00425C53">
        <w:rPr>
          <w:sz w:val="27"/>
          <w:szCs w:val="27"/>
        </w:rPr>
        <w:fldChar w:fldCharType="end"/>
      </w:r>
      <w:r w:rsidR="00DE0F94" w:rsidRPr="00425C53">
        <w:rPr>
          <w:sz w:val="27"/>
          <w:szCs w:val="27"/>
        </w:rPr>
        <w:instrText>(</w:instrText>
      </w:r>
      <w:r w:rsidRPr="00425C53">
        <w:rPr>
          <w:sz w:val="27"/>
          <w:szCs w:val="27"/>
        </w:rPr>
        <w:fldChar w:fldCharType="begin"/>
      </w:r>
      <w:r w:rsidRPr="00425C53">
        <w:rPr>
          <w:sz w:val="27"/>
          <w:szCs w:val="27"/>
        </w:rPr>
        <w:instrText xml:space="preserve"> SEQ MTChap \c \* Arabic \* MERGEFORMAT </w:instrText>
      </w:r>
      <w:r w:rsidRPr="00425C53">
        <w:rPr>
          <w:sz w:val="27"/>
          <w:szCs w:val="27"/>
        </w:rPr>
        <w:fldChar w:fldCharType="separate"/>
      </w:r>
      <w:r w:rsidR="005D5FAA">
        <w:rPr>
          <w:noProof/>
          <w:sz w:val="27"/>
          <w:szCs w:val="27"/>
        </w:rPr>
        <w:instrText>1</w:instrText>
      </w:r>
      <w:r w:rsidRPr="00425C53">
        <w:rPr>
          <w:noProof/>
          <w:sz w:val="27"/>
          <w:szCs w:val="27"/>
        </w:rPr>
        <w:fldChar w:fldCharType="end"/>
      </w:r>
      <w:r w:rsidR="00DE0F94" w:rsidRPr="00425C53">
        <w:rPr>
          <w:sz w:val="27"/>
          <w:szCs w:val="27"/>
        </w:rPr>
        <w:instrText>.</w:instrText>
      </w:r>
      <w:r w:rsidRPr="00425C53">
        <w:rPr>
          <w:sz w:val="27"/>
          <w:szCs w:val="27"/>
        </w:rPr>
        <w:fldChar w:fldCharType="begin"/>
      </w:r>
      <w:r w:rsidRPr="00425C53">
        <w:rPr>
          <w:sz w:val="27"/>
          <w:szCs w:val="27"/>
        </w:rPr>
        <w:instrText xml:space="preserve"> SEQ MTEqn \c \* Arabic \* MERGEFORMAT </w:instrText>
      </w:r>
      <w:r w:rsidRPr="00425C53">
        <w:rPr>
          <w:sz w:val="27"/>
          <w:szCs w:val="27"/>
        </w:rPr>
        <w:fldChar w:fldCharType="separate"/>
      </w:r>
      <w:r w:rsidR="005D5FAA">
        <w:rPr>
          <w:noProof/>
          <w:sz w:val="27"/>
          <w:szCs w:val="27"/>
        </w:rPr>
        <w:instrText>54</w:instrText>
      </w:r>
      <w:r w:rsidRPr="00425C53">
        <w:rPr>
          <w:noProof/>
          <w:sz w:val="27"/>
          <w:szCs w:val="27"/>
        </w:rPr>
        <w:fldChar w:fldCharType="end"/>
      </w:r>
      <w:r w:rsidR="00DE0F94" w:rsidRPr="00425C53">
        <w:rPr>
          <w:sz w:val="27"/>
          <w:szCs w:val="27"/>
        </w:rPr>
        <w:instrText>)</w:instrText>
      </w:r>
      <w:r w:rsidR="00DE0F94" w:rsidRPr="00425C53">
        <w:rPr>
          <w:sz w:val="27"/>
          <w:szCs w:val="27"/>
        </w:rPr>
        <w:fldChar w:fldCharType="end"/>
      </w:r>
    </w:p>
    <w:p w14:paraId="25FD1D56" w14:textId="7DEB90DD" w:rsidR="00C52992" w:rsidRPr="00425C53" w:rsidRDefault="00C52992" w:rsidP="00425C53">
      <w:pPr>
        <w:tabs>
          <w:tab w:val="left" w:pos="426"/>
        </w:tabs>
        <w:spacing w:before="120" w:after="120" w:line="312" w:lineRule="auto"/>
        <w:jc w:val="both"/>
        <w:rPr>
          <w:rFonts w:cs="Times New Roman"/>
          <w:sz w:val="27"/>
          <w:szCs w:val="27"/>
        </w:rPr>
      </w:pPr>
      <w:r w:rsidRPr="00425C53">
        <w:rPr>
          <w:rFonts w:cs="Times New Roman"/>
          <w:sz w:val="27"/>
          <w:szCs w:val="27"/>
        </w:rPr>
        <w:tab/>
      </w:r>
      <w:r w:rsidRPr="00425C53">
        <w:rPr>
          <w:rFonts w:cs="Times New Roman"/>
          <w:sz w:val="27"/>
          <w:szCs w:val="27"/>
        </w:rPr>
        <w:tab/>
        <w:t xml:space="preserve">Với bộ tham số trên, </w:t>
      </w:r>
      <w:r w:rsidR="00860B3C" w:rsidRPr="00425C53">
        <w:rPr>
          <w:rFonts w:cs="Times New Roman"/>
          <w:sz w:val="27"/>
          <w:szCs w:val="27"/>
        </w:rPr>
        <w:t>khi</w:t>
      </w:r>
      <w:r w:rsidRPr="00425C53">
        <w:rPr>
          <w:rFonts w:cs="Times New Roman"/>
          <w:sz w:val="27"/>
          <w:szCs w:val="27"/>
        </w:rPr>
        <w:t xml:space="preserve"> C</w:t>
      </w:r>
      <w:r w:rsidR="00C11CA8" w:rsidRPr="00425C53">
        <w:rPr>
          <w:rFonts w:cs="Times New Roman"/>
          <w:sz w:val="27"/>
          <w:szCs w:val="27"/>
        </w:rPr>
        <w:t>e</w:t>
      </w:r>
      <w:r w:rsidRPr="00425C53">
        <w:rPr>
          <w:rFonts w:cs="Times New Roman"/>
          <w:sz w:val="27"/>
          <w:szCs w:val="27"/>
        </w:rPr>
        <w:t xml:space="preserve">NNs </w:t>
      </w:r>
      <w:r w:rsidR="00860B3C" w:rsidRPr="00425C53">
        <w:rPr>
          <w:rFonts w:cs="Times New Roman"/>
          <w:sz w:val="27"/>
          <w:szCs w:val="27"/>
        </w:rPr>
        <w:t xml:space="preserve">ổn định tức là giá trị đầu ra </w:t>
      </w:r>
      <w:r w:rsidR="00860B3C" w:rsidRPr="00425C53">
        <w:rPr>
          <w:rFonts w:cs="Times New Roman"/>
          <w:position w:val="-34"/>
          <w:sz w:val="27"/>
          <w:szCs w:val="27"/>
        </w:rPr>
        <w:object w:dxaOrig="1500" w:dyaOrig="700" w14:anchorId="2D6A901B">
          <v:shape id="_x0000_i1186" type="#_x0000_t75" style="width:76.9pt;height:36pt" o:ole="">
            <v:imagedata r:id="rId351" o:title=""/>
          </v:shape>
          <o:OLEObject Type="Embed" ProgID="Equation.DSMT4" ShapeID="_x0000_i1186" DrawAspect="Content" ObjectID="_1765571295" r:id="rId352"/>
        </w:object>
      </w:r>
      <w:r w:rsidR="00860B3C" w:rsidRPr="00425C53">
        <w:rPr>
          <w:rFonts w:cs="Times New Roman"/>
          <w:sz w:val="27"/>
          <w:szCs w:val="27"/>
        </w:rPr>
        <w:t>,</w:t>
      </w:r>
      <w:r w:rsidRPr="00425C53">
        <w:rPr>
          <w:rFonts w:cs="Times New Roman"/>
          <w:sz w:val="27"/>
          <w:szCs w:val="27"/>
        </w:rPr>
        <w:t xml:space="preserve"> hàm tương tác đầu ra</w:t>
      </w:r>
      <w:r w:rsidR="00860B3C" w:rsidRPr="00425C53">
        <w:rPr>
          <w:rFonts w:cs="Times New Roman"/>
          <w:sz w:val="27"/>
          <w:szCs w:val="27"/>
        </w:rPr>
        <w:t xml:space="preserve"> theo biểu thức (1.5</w:t>
      </w:r>
      <w:r w:rsidR="00EA5642">
        <w:rPr>
          <w:rFonts w:cs="Times New Roman"/>
          <w:sz w:val="27"/>
          <w:szCs w:val="27"/>
        </w:rPr>
        <w:t>2</w:t>
      </w:r>
      <w:r w:rsidR="00860B3C" w:rsidRPr="00425C53">
        <w:rPr>
          <w:rFonts w:cs="Times New Roman"/>
          <w:sz w:val="27"/>
          <w:szCs w:val="27"/>
        </w:rPr>
        <w:t xml:space="preserve">) có kết quả tương đương hàm dấu </w:t>
      </w:r>
      <w:r w:rsidR="00860B3C" w:rsidRPr="00425C53">
        <w:rPr>
          <w:rFonts w:cs="Times New Roman"/>
          <w:position w:val="-24"/>
          <w:sz w:val="27"/>
          <w:szCs w:val="27"/>
        </w:rPr>
        <w:object w:dxaOrig="2540" w:dyaOrig="620" w14:anchorId="43B2CF38">
          <v:shape id="_x0000_i1187" type="#_x0000_t75" style="width:124.9pt;height:30pt" o:ole="">
            <v:imagedata r:id="rId353" o:title=""/>
          </v:shape>
          <o:OLEObject Type="Embed" ProgID="Equation.DSMT4" ShapeID="_x0000_i1187" DrawAspect="Content" ObjectID="_1765571296" r:id="rId354"/>
        </w:object>
      </w:r>
      <w:r w:rsidR="00FB24C5">
        <w:rPr>
          <w:rFonts w:cs="Times New Roman"/>
          <w:sz w:val="27"/>
          <w:szCs w:val="27"/>
        </w:rPr>
        <w:t>(hình 1.6)</w:t>
      </w:r>
      <w:r w:rsidR="00860B3C" w:rsidRPr="00425C53">
        <w:rPr>
          <w:rFonts w:cs="Times New Roman"/>
          <w:sz w:val="27"/>
          <w:szCs w:val="27"/>
        </w:rPr>
        <w:t xml:space="preserve">. Như vậy, với </w:t>
      </w:r>
      <w:r w:rsidRPr="00425C53">
        <w:rPr>
          <w:rFonts w:cs="Times New Roman"/>
          <w:sz w:val="27"/>
          <w:szCs w:val="27"/>
        </w:rPr>
        <w:t>tín hiệu đầu vào</w:t>
      </w:r>
      <w:r w:rsidR="000F7687" w:rsidRPr="00425C53">
        <w:rPr>
          <w:rFonts w:cs="Times New Roman"/>
          <w:sz w:val="27"/>
          <w:szCs w:val="27"/>
        </w:rPr>
        <w:t xml:space="preserve"> </w:t>
      </w:r>
      <w:r w:rsidR="000F7687" w:rsidRPr="00425C53">
        <w:rPr>
          <w:rFonts w:cs="Times New Roman"/>
          <w:position w:val="-22"/>
          <w:sz w:val="27"/>
          <w:szCs w:val="27"/>
        </w:rPr>
        <w:object w:dxaOrig="340" w:dyaOrig="460" w14:anchorId="05836554">
          <v:shape id="_x0000_i1188" type="#_x0000_t75" style="width:19.1pt;height:24.55pt" o:ole="">
            <v:imagedata r:id="rId355" o:title=""/>
          </v:shape>
          <o:OLEObject Type="Embed" ProgID="Equation.DSMT4" ShapeID="_x0000_i1188" DrawAspect="Content" ObjectID="_1765571297" r:id="rId356"/>
        </w:object>
      </w:r>
      <w:r w:rsidRPr="00425C53">
        <w:rPr>
          <w:rFonts w:cs="Times New Roman"/>
          <w:sz w:val="27"/>
          <w:szCs w:val="27"/>
        </w:rPr>
        <w:t xml:space="preserve"> qua bộ trọng số </w:t>
      </w:r>
      <w:r w:rsidR="000F7687" w:rsidRPr="00425C53">
        <w:rPr>
          <w:rFonts w:cs="Times New Roman"/>
          <w:b/>
          <w:bCs/>
          <w:sz w:val="27"/>
          <w:szCs w:val="27"/>
        </w:rPr>
        <w:t xml:space="preserve"> </w:t>
      </w:r>
      <w:r w:rsidRPr="00425C53">
        <w:rPr>
          <w:rFonts w:cs="Times New Roman"/>
          <w:sz w:val="27"/>
          <w:szCs w:val="27"/>
        </w:rPr>
        <w:t xml:space="preserve">và hàm tương tác đầu ra </w:t>
      </w:r>
      <w:r w:rsidR="00EA5642">
        <w:rPr>
          <w:rFonts w:cs="Times New Roman"/>
          <w:sz w:val="27"/>
          <w:szCs w:val="27"/>
        </w:rPr>
        <w:t>ta</w:t>
      </w:r>
      <w:r w:rsidRPr="00425C53">
        <w:rPr>
          <w:rFonts w:cs="Times New Roman"/>
          <w:sz w:val="27"/>
          <w:szCs w:val="27"/>
        </w:rPr>
        <w:t xml:space="preserve"> nhận được </w:t>
      </w:r>
      <w:r w:rsidR="000F7687" w:rsidRPr="00425C53">
        <w:rPr>
          <w:rFonts w:cs="Times New Roman"/>
          <w:sz w:val="27"/>
          <w:szCs w:val="27"/>
        </w:rPr>
        <w:t xml:space="preserve">tín hiệu </w:t>
      </w:r>
      <w:r w:rsidRPr="00425C53">
        <w:rPr>
          <w:rFonts w:cs="Times New Roman"/>
          <w:sz w:val="27"/>
          <w:szCs w:val="27"/>
        </w:rPr>
        <w:t xml:space="preserve">đầu ra </w:t>
      </w:r>
      <w:r w:rsidR="000F7687" w:rsidRPr="00425C53">
        <w:rPr>
          <w:rFonts w:cs="Times New Roman"/>
          <w:position w:val="-34"/>
          <w:sz w:val="27"/>
          <w:szCs w:val="27"/>
        </w:rPr>
        <w:object w:dxaOrig="880" w:dyaOrig="700" w14:anchorId="3C0C2E84">
          <v:shape id="_x0000_i1189" type="#_x0000_t75" style="width:42.55pt;height:36pt" o:ole="">
            <v:imagedata r:id="rId357" o:title=""/>
          </v:shape>
          <o:OLEObject Type="Embed" ProgID="Equation.DSMT4" ShapeID="_x0000_i1189" DrawAspect="Content" ObjectID="_1765571298" r:id="rId358"/>
        </w:object>
      </w:r>
      <w:r w:rsidRPr="00425C53">
        <w:rPr>
          <w:rFonts w:cs="Times New Roman"/>
          <w:sz w:val="27"/>
          <w:szCs w:val="27"/>
        </w:rPr>
        <w:t>của C</w:t>
      </w:r>
      <w:r w:rsidR="00C11CA8" w:rsidRPr="00425C53">
        <w:rPr>
          <w:rFonts w:cs="Times New Roman"/>
          <w:sz w:val="27"/>
          <w:szCs w:val="27"/>
        </w:rPr>
        <w:t>e</w:t>
      </w:r>
      <w:r w:rsidRPr="00425C53">
        <w:rPr>
          <w:rFonts w:cs="Times New Roman"/>
          <w:sz w:val="27"/>
          <w:szCs w:val="27"/>
        </w:rPr>
        <w:t xml:space="preserve">NNs ổn định như sau: </w:t>
      </w:r>
    </w:p>
    <w:p w14:paraId="7A5B3E96" w14:textId="6DF045A5" w:rsidR="00C52992" w:rsidRPr="00425C53" w:rsidRDefault="00C52992" w:rsidP="00425C53">
      <w:pPr>
        <w:pStyle w:val="MTDisplayEquation"/>
        <w:tabs>
          <w:tab w:val="clear" w:pos="57"/>
        </w:tabs>
        <w:spacing w:before="120" w:after="120" w:line="312" w:lineRule="auto"/>
        <w:ind w:left="709"/>
        <w:rPr>
          <w:sz w:val="27"/>
          <w:szCs w:val="27"/>
        </w:rPr>
      </w:pPr>
      <w:r w:rsidRPr="00425C53">
        <w:rPr>
          <w:sz w:val="27"/>
          <w:szCs w:val="27"/>
        </w:rPr>
        <w:tab/>
      </w:r>
      <w:r w:rsidR="00921BB8" w:rsidRPr="00425C53">
        <w:rPr>
          <w:position w:val="-38"/>
          <w:sz w:val="27"/>
          <w:szCs w:val="27"/>
        </w:rPr>
        <w:object w:dxaOrig="6600" w:dyaOrig="900" w14:anchorId="2EE1D219">
          <v:shape id="_x0000_i1190" type="#_x0000_t75" style="width:328.9pt;height:42.55pt" o:ole="">
            <v:imagedata r:id="rId359" o:title=""/>
          </v:shape>
          <o:OLEObject Type="Embed" ProgID="Equation.DSMT4" ShapeID="_x0000_i1190" DrawAspect="Content" ObjectID="_1765571299" r:id="rId360"/>
        </w:object>
      </w:r>
      <w:r w:rsidRPr="00425C53">
        <w:rPr>
          <w:sz w:val="27"/>
          <w:szCs w:val="27"/>
        </w:rPr>
        <w:tab/>
      </w:r>
      <w:r w:rsidR="00DE0F94" w:rsidRPr="00425C53">
        <w:rPr>
          <w:sz w:val="27"/>
          <w:szCs w:val="27"/>
        </w:rPr>
        <w:fldChar w:fldCharType="begin"/>
      </w:r>
      <w:r w:rsidR="00DE0F94" w:rsidRPr="00425C53">
        <w:rPr>
          <w:sz w:val="27"/>
          <w:szCs w:val="27"/>
        </w:rPr>
        <w:instrText xml:space="preserve"> MACROBUTTON MTPlaceRef \* MERGEFORMAT </w:instrText>
      </w:r>
      <w:r w:rsidR="00DE0F94" w:rsidRPr="00425C53">
        <w:rPr>
          <w:sz w:val="27"/>
          <w:szCs w:val="27"/>
        </w:rPr>
        <w:fldChar w:fldCharType="begin"/>
      </w:r>
      <w:r w:rsidR="00DE0F94" w:rsidRPr="00425C53">
        <w:rPr>
          <w:sz w:val="27"/>
          <w:szCs w:val="27"/>
        </w:rPr>
        <w:instrText xml:space="preserve"> SEQ MTEqn \h \* MERGEFORMAT </w:instrText>
      </w:r>
      <w:r w:rsidR="00DE0F94" w:rsidRPr="00425C53">
        <w:rPr>
          <w:sz w:val="27"/>
          <w:szCs w:val="27"/>
        </w:rPr>
        <w:fldChar w:fldCharType="end"/>
      </w:r>
      <w:r w:rsidR="00DE0F94" w:rsidRPr="00425C53">
        <w:rPr>
          <w:sz w:val="27"/>
          <w:szCs w:val="27"/>
        </w:rPr>
        <w:instrText>(</w:instrText>
      </w:r>
      <w:r w:rsidRPr="00425C53">
        <w:rPr>
          <w:sz w:val="27"/>
          <w:szCs w:val="27"/>
        </w:rPr>
        <w:fldChar w:fldCharType="begin"/>
      </w:r>
      <w:r w:rsidRPr="00425C53">
        <w:rPr>
          <w:sz w:val="27"/>
          <w:szCs w:val="27"/>
        </w:rPr>
        <w:instrText xml:space="preserve"> SEQ MTChap \c \* Arabic \* MERGEFORMAT </w:instrText>
      </w:r>
      <w:r w:rsidRPr="00425C53">
        <w:rPr>
          <w:sz w:val="27"/>
          <w:szCs w:val="27"/>
        </w:rPr>
        <w:fldChar w:fldCharType="separate"/>
      </w:r>
      <w:r w:rsidR="005D5FAA">
        <w:rPr>
          <w:noProof/>
          <w:sz w:val="27"/>
          <w:szCs w:val="27"/>
        </w:rPr>
        <w:instrText>1</w:instrText>
      </w:r>
      <w:r w:rsidRPr="00425C53">
        <w:rPr>
          <w:noProof/>
          <w:sz w:val="27"/>
          <w:szCs w:val="27"/>
        </w:rPr>
        <w:fldChar w:fldCharType="end"/>
      </w:r>
      <w:r w:rsidR="00DE0F94" w:rsidRPr="00425C53">
        <w:rPr>
          <w:sz w:val="27"/>
          <w:szCs w:val="27"/>
        </w:rPr>
        <w:instrText>.</w:instrText>
      </w:r>
      <w:r w:rsidRPr="00425C53">
        <w:rPr>
          <w:sz w:val="27"/>
          <w:szCs w:val="27"/>
        </w:rPr>
        <w:fldChar w:fldCharType="begin"/>
      </w:r>
      <w:r w:rsidRPr="00425C53">
        <w:rPr>
          <w:sz w:val="27"/>
          <w:szCs w:val="27"/>
        </w:rPr>
        <w:instrText xml:space="preserve"> SEQ MTEqn \c \* Arabic \* MERGEFORMAT </w:instrText>
      </w:r>
      <w:r w:rsidRPr="00425C53">
        <w:rPr>
          <w:sz w:val="27"/>
          <w:szCs w:val="27"/>
        </w:rPr>
        <w:fldChar w:fldCharType="separate"/>
      </w:r>
      <w:r w:rsidR="005D5FAA">
        <w:rPr>
          <w:noProof/>
          <w:sz w:val="27"/>
          <w:szCs w:val="27"/>
        </w:rPr>
        <w:instrText>55</w:instrText>
      </w:r>
      <w:r w:rsidRPr="00425C53">
        <w:rPr>
          <w:noProof/>
          <w:sz w:val="27"/>
          <w:szCs w:val="27"/>
        </w:rPr>
        <w:fldChar w:fldCharType="end"/>
      </w:r>
      <w:r w:rsidR="00DE0F94" w:rsidRPr="00425C53">
        <w:rPr>
          <w:sz w:val="27"/>
          <w:szCs w:val="27"/>
        </w:rPr>
        <w:instrText>)</w:instrText>
      </w:r>
      <w:r w:rsidR="00DE0F94" w:rsidRPr="00425C53">
        <w:rPr>
          <w:sz w:val="27"/>
          <w:szCs w:val="27"/>
        </w:rPr>
        <w:fldChar w:fldCharType="end"/>
      </w:r>
    </w:p>
    <w:p w14:paraId="197CF23C" w14:textId="14602CD5" w:rsidR="00C52992" w:rsidRDefault="00C52992" w:rsidP="00425C53">
      <w:pPr>
        <w:tabs>
          <w:tab w:val="left" w:pos="426"/>
        </w:tabs>
        <w:spacing w:before="120" w:after="120" w:line="312" w:lineRule="auto"/>
        <w:jc w:val="both"/>
        <w:rPr>
          <w:rFonts w:cs="Times New Roman"/>
          <w:sz w:val="27"/>
          <w:szCs w:val="27"/>
        </w:rPr>
      </w:pPr>
      <w:r w:rsidRPr="00425C53">
        <w:rPr>
          <w:rFonts w:cs="Times New Roman"/>
          <w:sz w:val="27"/>
          <w:szCs w:val="27"/>
        </w:rPr>
        <w:lastRenderedPageBreak/>
        <w:tab/>
      </w:r>
      <w:r w:rsidRPr="00425C53">
        <w:rPr>
          <w:rFonts w:cs="Times New Roman"/>
          <w:sz w:val="27"/>
          <w:szCs w:val="27"/>
        </w:rPr>
        <w:tab/>
        <w:t xml:space="preserve">Việc tính trọng số mạng Perceptron này được thực hiện dựa trên </w:t>
      </w:r>
      <w:r w:rsidR="00CE59AF">
        <w:rPr>
          <w:rFonts w:cs="Times New Roman"/>
          <w:sz w:val="27"/>
          <w:szCs w:val="27"/>
        </w:rPr>
        <w:t>phương pháp</w:t>
      </w:r>
      <w:r w:rsidRPr="00425C53">
        <w:rPr>
          <w:rFonts w:cs="Times New Roman"/>
          <w:sz w:val="27"/>
          <w:szCs w:val="27"/>
        </w:rPr>
        <w:t xml:space="preserve"> Thử–Sai–Chỉnh </w:t>
      </w:r>
      <w:r w:rsidR="000F7687" w:rsidRPr="00425C53">
        <w:rPr>
          <w:rFonts w:cs="Times New Roman"/>
          <w:sz w:val="27"/>
          <w:szCs w:val="27"/>
        </w:rPr>
        <w:t xml:space="preserve">áp dụng cho mạng Perceptron với </w:t>
      </w:r>
      <w:r w:rsidRPr="00425C53">
        <w:rPr>
          <w:rFonts w:cs="Times New Roman"/>
          <w:sz w:val="27"/>
          <w:szCs w:val="27"/>
        </w:rPr>
        <w:t xml:space="preserve">bộ </w:t>
      </w:r>
      <w:r w:rsidR="000F7687" w:rsidRPr="00425C53">
        <w:rPr>
          <w:rFonts w:cs="Times New Roman"/>
          <w:sz w:val="27"/>
          <w:szCs w:val="27"/>
        </w:rPr>
        <w:t xml:space="preserve">mẫu </w:t>
      </w:r>
      <w:r w:rsidRPr="00425C53">
        <w:rPr>
          <w:rFonts w:cs="Times New Roman"/>
          <w:sz w:val="27"/>
          <w:szCs w:val="27"/>
        </w:rPr>
        <w:t xml:space="preserve">dữ liệu </w:t>
      </w:r>
      <w:r w:rsidR="000F7687" w:rsidRPr="00425C53">
        <w:rPr>
          <w:rFonts w:cs="Times New Roman"/>
          <w:sz w:val="27"/>
          <w:szCs w:val="27"/>
        </w:rPr>
        <w:t xml:space="preserve">học </w:t>
      </w:r>
      <w:r w:rsidRPr="00425C53">
        <w:rPr>
          <w:rFonts w:cs="Times New Roman"/>
          <w:sz w:val="27"/>
          <w:szCs w:val="27"/>
        </w:rPr>
        <w:t xml:space="preserve">cho trước. Các sai lệch được tính </w:t>
      </w:r>
      <w:r w:rsidR="00EA5642">
        <w:rPr>
          <w:rFonts w:cs="Times New Roman"/>
          <w:sz w:val="27"/>
          <w:szCs w:val="27"/>
        </w:rPr>
        <w:t xml:space="preserve">dựa </w:t>
      </w:r>
      <w:r w:rsidRPr="00425C53">
        <w:rPr>
          <w:rFonts w:cs="Times New Roman"/>
          <w:sz w:val="27"/>
          <w:szCs w:val="27"/>
        </w:rPr>
        <w:t xml:space="preserve">theo </w:t>
      </w:r>
      <w:r w:rsidR="00EA5642">
        <w:rPr>
          <w:rFonts w:cs="Times New Roman"/>
          <w:sz w:val="27"/>
          <w:szCs w:val="27"/>
        </w:rPr>
        <w:t>tiêu chuẩn</w:t>
      </w:r>
      <w:r w:rsidRPr="00425C53">
        <w:rPr>
          <w:rFonts w:cs="Times New Roman"/>
          <w:sz w:val="27"/>
          <w:szCs w:val="27"/>
        </w:rPr>
        <w:t xml:space="preserve"> bình phương tối thiểu</w:t>
      </w:r>
      <w:r w:rsidR="00A05021" w:rsidRPr="00425C53">
        <w:rPr>
          <w:rFonts w:cs="Times New Roman"/>
          <w:sz w:val="27"/>
          <w:szCs w:val="27"/>
        </w:rPr>
        <w:t xml:space="preserve"> </w:t>
      </w:r>
      <w:sdt>
        <w:sdtPr>
          <w:rPr>
            <w:rFonts w:cs="Times New Roman"/>
            <w:sz w:val="27"/>
            <w:szCs w:val="27"/>
          </w:rPr>
          <w:id w:val="-1587216037"/>
          <w:citation/>
        </w:sdtPr>
        <w:sdtContent>
          <w:r w:rsidR="00A05021" w:rsidRPr="00425C53">
            <w:rPr>
              <w:rFonts w:cs="Times New Roman"/>
              <w:sz w:val="27"/>
              <w:szCs w:val="27"/>
            </w:rPr>
            <w:fldChar w:fldCharType="begin"/>
          </w:r>
          <w:r w:rsidR="00293554" w:rsidRPr="00425C53">
            <w:rPr>
              <w:rFonts w:cs="Times New Roman"/>
              <w:sz w:val="27"/>
              <w:szCs w:val="27"/>
            </w:rPr>
            <w:instrText xml:space="preserve">CITATION 3CGu99 \l 1033 </w:instrText>
          </w:r>
          <w:r w:rsidR="00A05021" w:rsidRPr="00425C53">
            <w:rPr>
              <w:rFonts w:cs="Times New Roman"/>
              <w:sz w:val="27"/>
              <w:szCs w:val="27"/>
            </w:rPr>
            <w:fldChar w:fldCharType="separate"/>
          </w:r>
          <w:r w:rsidR="000F7C54" w:rsidRPr="000F7C54">
            <w:rPr>
              <w:rFonts w:cs="Times New Roman"/>
              <w:noProof/>
              <w:sz w:val="27"/>
              <w:szCs w:val="27"/>
            </w:rPr>
            <w:t>[2]</w:t>
          </w:r>
          <w:r w:rsidR="00A05021" w:rsidRPr="00425C53">
            <w:rPr>
              <w:rFonts w:cs="Times New Roman"/>
              <w:sz w:val="27"/>
              <w:szCs w:val="27"/>
            </w:rPr>
            <w:fldChar w:fldCharType="end"/>
          </w:r>
        </w:sdtContent>
      </w:sdt>
      <w:r w:rsidRPr="00425C53">
        <w:rPr>
          <w:rFonts w:cs="Times New Roman"/>
          <w:sz w:val="27"/>
          <w:szCs w:val="27"/>
        </w:rPr>
        <w:t>:</w:t>
      </w:r>
    </w:p>
    <w:p w14:paraId="6DE6F4ED" w14:textId="65E47B8B" w:rsidR="003154D3" w:rsidRDefault="00D31447" w:rsidP="00425C53">
      <w:pPr>
        <w:tabs>
          <w:tab w:val="left" w:pos="426"/>
        </w:tabs>
        <w:spacing w:before="120" w:after="120" w:line="312" w:lineRule="auto"/>
        <w:jc w:val="both"/>
        <w:rPr>
          <w:rFonts w:cs="Times New Roman"/>
          <w:sz w:val="27"/>
          <w:szCs w:val="27"/>
        </w:rPr>
      </w:pPr>
      <w:r>
        <w:rPr>
          <w:rFonts w:cs="Times New Roman"/>
          <w:sz w:val="27"/>
          <w:szCs w:val="27"/>
        </w:rPr>
        <w:tab/>
      </w:r>
      <w:r>
        <w:rPr>
          <w:rFonts w:cs="Times New Roman"/>
          <w:sz w:val="27"/>
          <w:szCs w:val="27"/>
        </w:rPr>
        <w:tab/>
      </w:r>
      <w:r w:rsidR="003154D3">
        <w:rPr>
          <w:rFonts w:cs="Times New Roman"/>
          <w:sz w:val="27"/>
          <w:szCs w:val="27"/>
        </w:rPr>
        <w:t xml:space="preserve">Hàm sai số được định nghĩa là tổng sai số bình phương giữa đầu ra mong muốn </w:t>
      </w:r>
      <w:r>
        <w:rPr>
          <w:rFonts w:cs="Times New Roman"/>
          <w:sz w:val="27"/>
          <w:szCs w:val="27"/>
        </w:rPr>
        <w:t>(</w:t>
      </w:r>
      <w:r w:rsidRPr="00BF3D81">
        <w:rPr>
          <w:position w:val="-22"/>
        </w:rPr>
        <w:object w:dxaOrig="1160" w:dyaOrig="660" w14:anchorId="2EBF9027">
          <v:shape id="_x0000_i1191" type="#_x0000_t75" style="width:57.8pt;height:34.35pt" o:ole="">
            <v:imagedata r:id="rId361" o:title=""/>
          </v:shape>
          <o:OLEObject Type="Embed" ProgID="Equation.DSMT4" ShapeID="_x0000_i1191" DrawAspect="Content" ObjectID="_1765571300" r:id="rId362"/>
        </w:object>
      </w:r>
      <w:r>
        <w:t xml:space="preserve">) </w:t>
      </w:r>
      <w:r w:rsidR="003154D3">
        <w:rPr>
          <w:rFonts w:cs="Times New Roman"/>
          <w:sz w:val="27"/>
          <w:szCs w:val="27"/>
        </w:rPr>
        <w:t>và đầu ra tính toán theo biểu thức (1.56) dưới đây</w:t>
      </w:r>
      <w:r>
        <w:rPr>
          <w:rFonts w:cs="Times New Roman"/>
          <w:sz w:val="27"/>
          <w:szCs w:val="27"/>
        </w:rPr>
        <w:t>:</w:t>
      </w:r>
    </w:p>
    <w:p w14:paraId="03F38F5F" w14:textId="1B13E3B5" w:rsidR="003154D3" w:rsidRDefault="00D31447" w:rsidP="00D31447">
      <w:pPr>
        <w:pStyle w:val="MTDisplayEquation"/>
        <w:tabs>
          <w:tab w:val="clear" w:pos="57"/>
          <w:tab w:val="clear" w:pos="567"/>
          <w:tab w:val="left" w:pos="1985"/>
          <w:tab w:val="left" w:pos="2410"/>
        </w:tabs>
        <w:ind w:left="1418"/>
      </w:pPr>
      <w:r w:rsidRPr="00D31447">
        <w:rPr>
          <w:position w:val="-96"/>
        </w:rPr>
        <w:object w:dxaOrig="6120" w:dyaOrig="2060" w14:anchorId="30470FBB">
          <v:shape id="_x0000_i1192" type="#_x0000_t75" style="width:306.55pt;height:103.1pt" o:ole="">
            <v:imagedata r:id="rId363" o:title=""/>
          </v:shape>
          <o:OLEObject Type="Embed" ProgID="Equation.DSMT4" ShapeID="_x0000_i1192" DrawAspect="Content" ObjectID="_1765571301" r:id="rId364"/>
        </w:object>
      </w:r>
      <w:r w:rsidR="003154D3">
        <w:tab/>
      </w:r>
      <w:r w:rsidR="003154D3">
        <w:fldChar w:fldCharType="begin"/>
      </w:r>
      <w:r w:rsidR="003154D3">
        <w:instrText xml:space="preserve"> MACROBUTTON MTPlaceRef \* MERGEFORMAT </w:instrText>
      </w:r>
      <w:r w:rsidR="003154D3">
        <w:fldChar w:fldCharType="begin"/>
      </w:r>
      <w:r w:rsidR="003154D3">
        <w:instrText xml:space="preserve"> SEQ MTEqn \h \* MERGEFORMAT </w:instrText>
      </w:r>
      <w:r w:rsidR="003154D3">
        <w:fldChar w:fldCharType="end"/>
      </w:r>
      <w:r w:rsidR="003154D3">
        <w:instrText>(</w:instrText>
      </w:r>
      <w:fldSimple w:instr=" SEQ MTChap \c \* Arabic \* MERGEFORMAT ">
        <w:r w:rsidR="005D5FAA">
          <w:rPr>
            <w:noProof/>
          </w:rPr>
          <w:instrText>1</w:instrText>
        </w:r>
      </w:fldSimple>
      <w:r w:rsidR="003154D3">
        <w:instrText>.</w:instrText>
      </w:r>
      <w:fldSimple w:instr=" SEQ MTEqn \c \* Arabic \* MERGEFORMAT ">
        <w:r w:rsidR="005D5FAA">
          <w:rPr>
            <w:noProof/>
          </w:rPr>
          <w:instrText>56</w:instrText>
        </w:r>
      </w:fldSimple>
      <w:r w:rsidR="003154D3">
        <w:instrText>)</w:instrText>
      </w:r>
      <w:r w:rsidR="003154D3">
        <w:fldChar w:fldCharType="end"/>
      </w:r>
    </w:p>
    <w:p w14:paraId="23A4394A" w14:textId="0A31C5CA" w:rsidR="00D31447" w:rsidRDefault="00EB5BDE" w:rsidP="00EB5BDE">
      <w:r>
        <w:t>Khi</w:t>
      </w:r>
      <w:r w:rsidR="00D31447">
        <w:t xml:space="preserve"> CeNNs ổn định, đầu ra tính toán </w:t>
      </w:r>
      <w:r w:rsidR="00D31447" w:rsidRPr="00BF3D81">
        <w:rPr>
          <w:position w:val="-22"/>
        </w:rPr>
        <w:object w:dxaOrig="1600" w:dyaOrig="660" w14:anchorId="16BBCA77">
          <v:shape id="_x0000_i1193" type="#_x0000_t75" style="width:80.2pt;height:34.35pt" o:ole="">
            <v:imagedata r:id="rId365" o:title=""/>
          </v:shape>
          <o:OLEObject Type="Embed" ProgID="Equation.DSMT4" ShapeID="_x0000_i1193" DrawAspect="Content" ObjectID="_1765571302" r:id="rId366"/>
        </w:object>
      </w:r>
      <w:r w:rsidR="00D31447">
        <w:t xml:space="preserve"> nên </w:t>
      </w:r>
      <w:r w:rsidRPr="00EB5BDE">
        <w:rPr>
          <w:position w:val="-32"/>
        </w:rPr>
        <w:object w:dxaOrig="2720" w:dyaOrig="859" w14:anchorId="6692F160">
          <v:shape id="_x0000_i1194" type="#_x0000_t75" style="width:137.45pt;height:42pt" o:ole="">
            <v:imagedata r:id="rId367" o:title=""/>
          </v:shape>
          <o:OLEObject Type="Embed" ProgID="Equation.DSMT4" ShapeID="_x0000_i1194" DrawAspect="Content" ObjectID="_1765571303" r:id="rId368"/>
        </w:object>
      </w:r>
    </w:p>
    <w:p w14:paraId="03E12EF4" w14:textId="4166B4A2" w:rsidR="000C23EC" w:rsidRPr="000C23EC" w:rsidRDefault="00505240" w:rsidP="00D31447">
      <w:pPr>
        <w:ind w:firstLine="720"/>
      </w:pPr>
      <w:r>
        <w:t xml:space="preserve">Bỏ qua các hệ số ảnh hưởng đến </w:t>
      </w:r>
      <w:r w:rsidRPr="008E609C">
        <w:rPr>
          <w:position w:val="-16"/>
        </w:rPr>
        <w:object w:dxaOrig="840" w:dyaOrig="460" w14:anchorId="3AA885A1">
          <v:shape id="_x0000_i1195" type="#_x0000_t75" style="width:42pt;height:24.55pt" o:ole="">
            <v:imagedata r:id="rId369" o:title=""/>
          </v:shape>
          <o:OLEObject Type="Embed" ProgID="Equation.DSMT4" ShapeID="_x0000_i1195" DrawAspect="Content" ObjectID="_1765571304" r:id="rId370"/>
        </w:object>
      </w:r>
      <w:r>
        <w:t xml:space="preserve">, chia cho 4, thu được một hàm sai lệch mới </w:t>
      </w:r>
      <w:r w:rsidRPr="008E609C">
        <w:rPr>
          <w:position w:val="-16"/>
        </w:rPr>
        <w:object w:dxaOrig="840" w:dyaOrig="460" w14:anchorId="7C9C894D">
          <v:shape id="_x0000_i1196" type="#_x0000_t75" style="width:42pt;height:24.55pt" o:ole="">
            <v:imagedata r:id="rId371" o:title=""/>
          </v:shape>
          <o:OLEObject Type="Embed" ProgID="Equation.DSMT4" ShapeID="_x0000_i1196" DrawAspect="Content" ObjectID="_1765571305" r:id="rId372"/>
        </w:object>
      </w:r>
      <w:r>
        <w:t>như sau</w:t>
      </w:r>
      <w:r w:rsidR="00D31447">
        <w:t xml:space="preserve"> </w:t>
      </w:r>
      <w:sdt>
        <w:sdtPr>
          <w:id w:val="-363600691"/>
          <w:citation/>
        </w:sdtPr>
        <w:sdtContent>
          <w:r w:rsidR="00D31447">
            <w:fldChar w:fldCharType="begin"/>
          </w:r>
          <w:r w:rsidR="00D31447">
            <w:instrText xml:space="preserve"> CITATION 3CGu99 \l 1033 </w:instrText>
          </w:r>
          <w:r w:rsidR="00D31447">
            <w:fldChar w:fldCharType="separate"/>
          </w:r>
          <w:r w:rsidR="000F7C54" w:rsidRPr="000F7C54">
            <w:rPr>
              <w:noProof/>
            </w:rPr>
            <w:t>[2]</w:t>
          </w:r>
          <w:r w:rsidR="00D31447">
            <w:fldChar w:fldCharType="end"/>
          </w:r>
        </w:sdtContent>
      </w:sdt>
      <w:r>
        <w:t>:</w:t>
      </w:r>
    </w:p>
    <w:p w14:paraId="6965B772" w14:textId="25E6108F" w:rsidR="00C52992" w:rsidRPr="00425C53" w:rsidRDefault="00FB24C5" w:rsidP="00425C53">
      <w:pPr>
        <w:pStyle w:val="MTDisplayEquation"/>
        <w:tabs>
          <w:tab w:val="clear" w:pos="57"/>
          <w:tab w:val="clear" w:pos="567"/>
        </w:tabs>
        <w:spacing w:before="120" w:after="120" w:line="312" w:lineRule="auto"/>
        <w:ind w:left="993"/>
        <w:rPr>
          <w:sz w:val="27"/>
          <w:szCs w:val="27"/>
        </w:rPr>
      </w:pPr>
      <w:r w:rsidRPr="00EB5BDE">
        <w:rPr>
          <w:position w:val="-86"/>
          <w:sz w:val="27"/>
          <w:szCs w:val="27"/>
        </w:rPr>
        <w:object w:dxaOrig="7800" w:dyaOrig="1840" w14:anchorId="76B56B71">
          <v:shape id="_x0000_i1197" type="#_x0000_t75" style="width:361.65pt;height:90.55pt" o:ole="">
            <v:imagedata r:id="rId373" o:title=""/>
          </v:shape>
          <o:OLEObject Type="Embed" ProgID="Equation.DSMT4" ShapeID="_x0000_i1197" DrawAspect="Content" ObjectID="_1765571306" r:id="rId374"/>
        </w:object>
      </w:r>
      <w:r w:rsidR="00C52992" w:rsidRPr="00425C53">
        <w:rPr>
          <w:sz w:val="27"/>
          <w:szCs w:val="27"/>
        </w:rPr>
        <w:tab/>
      </w:r>
      <w:r w:rsidR="00DE0F94" w:rsidRPr="00425C53">
        <w:rPr>
          <w:sz w:val="27"/>
          <w:szCs w:val="27"/>
        </w:rPr>
        <w:fldChar w:fldCharType="begin"/>
      </w:r>
      <w:r w:rsidR="00DE0F94" w:rsidRPr="00425C53">
        <w:rPr>
          <w:sz w:val="27"/>
          <w:szCs w:val="27"/>
        </w:rPr>
        <w:instrText xml:space="preserve"> MACROBUTTON MTPlaceRef \* MERGEFORMAT </w:instrText>
      </w:r>
      <w:r w:rsidR="00DE0F94" w:rsidRPr="00425C53">
        <w:rPr>
          <w:sz w:val="27"/>
          <w:szCs w:val="27"/>
        </w:rPr>
        <w:fldChar w:fldCharType="begin"/>
      </w:r>
      <w:r w:rsidR="00DE0F94" w:rsidRPr="00425C53">
        <w:rPr>
          <w:sz w:val="27"/>
          <w:szCs w:val="27"/>
        </w:rPr>
        <w:instrText xml:space="preserve"> SEQ MTEqn \h \* MERGEFORMAT </w:instrText>
      </w:r>
      <w:r w:rsidR="00DE0F94" w:rsidRPr="00425C53">
        <w:rPr>
          <w:sz w:val="27"/>
          <w:szCs w:val="27"/>
        </w:rPr>
        <w:fldChar w:fldCharType="end"/>
      </w:r>
      <w:r w:rsidR="00DE0F94" w:rsidRPr="00425C53">
        <w:rPr>
          <w:sz w:val="27"/>
          <w:szCs w:val="27"/>
        </w:rPr>
        <w:instrText>(</w:instrText>
      </w:r>
      <w:r w:rsidR="00425C53" w:rsidRPr="00425C53">
        <w:rPr>
          <w:sz w:val="27"/>
          <w:szCs w:val="27"/>
        </w:rPr>
        <w:fldChar w:fldCharType="begin"/>
      </w:r>
      <w:r w:rsidR="00425C53" w:rsidRPr="00425C53">
        <w:rPr>
          <w:sz w:val="27"/>
          <w:szCs w:val="27"/>
        </w:rPr>
        <w:instrText xml:space="preserve"> SEQ MTChap \c \* Arabic \* MERGEFORMAT </w:instrText>
      </w:r>
      <w:r w:rsidR="00425C53" w:rsidRPr="00425C53">
        <w:rPr>
          <w:sz w:val="27"/>
          <w:szCs w:val="27"/>
        </w:rPr>
        <w:fldChar w:fldCharType="separate"/>
      </w:r>
      <w:r w:rsidR="005D5FAA">
        <w:rPr>
          <w:noProof/>
          <w:sz w:val="27"/>
          <w:szCs w:val="27"/>
        </w:rPr>
        <w:instrText>1</w:instrText>
      </w:r>
      <w:r w:rsidR="00425C53" w:rsidRPr="00425C53">
        <w:rPr>
          <w:noProof/>
          <w:sz w:val="27"/>
          <w:szCs w:val="27"/>
        </w:rPr>
        <w:fldChar w:fldCharType="end"/>
      </w:r>
      <w:r w:rsidR="00DE0F94" w:rsidRPr="00425C53">
        <w:rPr>
          <w:sz w:val="27"/>
          <w:szCs w:val="27"/>
        </w:rPr>
        <w:instrText>.</w:instrText>
      </w:r>
      <w:r w:rsidR="00425C53" w:rsidRPr="00425C53">
        <w:rPr>
          <w:sz w:val="27"/>
          <w:szCs w:val="27"/>
        </w:rPr>
        <w:fldChar w:fldCharType="begin"/>
      </w:r>
      <w:r w:rsidR="00425C53" w:rsidRPr="00425C53">
        <w:rPr>
          <w:sz w:val="27"/>
          <w:szCs w:val="27"/>
        </w:rPr>
        <w:instrText xml:space="preserve"> SEQ MTEqn \c \* Arabic \* MERGEFORMAT </w:instrText>
      </w:r>
      <w:r w:rsidR="00425C53" w:rsidRPr="00425C53">
        <w:rPr>
          <w:sz w:val="27"/>
          <w:szCs w:val="27"/>
        </w:rPr>
        <w:fldChar w:fldCharType="separate"/>
      </w:r>
      <w:r w:rsidR="005D5FAA">
        <w:rPr>
          <w:noProof/>
          <w:sz w:val="27"/>
          <w:szCs w:val="27"/>
        </w:rPr>
        <w:instrText>57</w:instrText>
      </w:r>
      <w:r w:rsidR="00425C53" w:rsidRPr="00425C53">
        <w:rPr>
          <w:noProof/>
          <w:sz w:val="27"/>
          <w:szCs w:val="27"/>
        </w:rPr>
        <w:fldChar w:fldCharType="end"/>
      </w:r>
      <w:r w:rsidR="00DE0F94" w:rsidRPr="00425C53">
        <w:rPr>
          <w:sz w:val="27"/>
          <w:szCs w:val="27"/>
        </w:rPr>
        <w:instrText>)</w:instrText>
      </w:r>
      <w:r w:rsidR="00DE0F94" w:rsidRPr="00425C53">
        <w:rPr>
          <w:sz w:val="27"/>
          <w:szCs w:val="27"/>
        </w:rPr>
        <w:fldChar w:fldCharType="end"/>
      </w:r>
    </w:p>
    <w:p w14:paraId="7E3B6D79" w14:textId="77777777" w:rsidR="00C52992" w:rsidRPr="00425C53" w:rsidRDefault="00C52992" w:rsidP="008F3CF6">
      <w:pPr>
        <w:spacing w:before="60" w:after="60" w:line="312" w:lineRule="auto"/>
        <w:rPr>
          <w:rFonts w:cs="Times New Roman"/>
          <w:sz w:val="27"/>
          <w:szCs w:val="27"/>
        </w:rPr>
      </w:pPr>
      <w:r w:rsidRPr="00425C53">
        <w:rPr>
          <w:rFonts w:cs="Times New Roman"/>
          <w:sz w:val="27"/>
          <w:szCs w:val="27"/>
        </w:rPr>
        <w:t xml:space="preserve">trong đó: </w:t>
      </w:r>
    </w:p>
    <w:p w14:paraId="48E3ABB9" w14:textId="7A08CDC5" w:rsidR="00C52992" w:rsidRPr="00425C53" w:rsidRDefault="00FB24C5" w:rsidP="008F3CF6">
      <w:pPr>
        <w:spacing w:before="20" w:after="20" w:line="312" w:lineRule="auto"/>
        <w:ind w:left="284"/>
        <w:rPr>
          <w:rFonts w:cs="Times New Roman"/>
          <w:sz w:val="27"/>
          <w:szCs w:val="27"/>
        </w:rPr>
      </w:pPr>
      <w:r w:rsidRPr="00425C53">
        <w:rPr>
          <w:rFonts w:cs="Times New Roman"/>
          <w:position w:val="-16"/>
          <w:sz w:val="27"/>
          <w:szCs w:val="27"/>
        </w:rPr>
        <w:object w:dxaOrig="840" w:dyaOrig="460" w14:anchorId="2F34BF61">
          <v:shape id="_x0000_i1198" type="#_x0000_t75" style="width:44.2pt;height:24.55pt" o:ole="">
            <v:imagedata r:id="rId375" o:title=""/>
          </v:shape>
          <o:OLEObject Type="Embed" ProgID="Equation.DSMT4" ShapeID="_x0000_i1198" DrawAspect="Content" ObjectID="_1765571307" r:id="rId376"/>
        </w:object>
      </w:r>
      <w:r w:rsidR="00C52992" w:rsidRPr="00425C53">
        <w:rPr>
          <w:rFonts w:cs="Times New Roman"/>
          <w:sz w:val="27"/>
          <w:szCs w:val="27"/>
        </w:rPr>
        <w:t xml:space="preserve">: </w:t>
      </w:r>
      <w:r w:rsidR="00425C53" w:rsidRPr="00425C53">
        <w:rPr>
          <w:rFonts w:cs="Times New Roman"/>
          <w:sz w:val="27"/>
          <w:szCs w:val="27"/>
        </w:rPr>
        <w:tab/>
      </w:r>
      <w:r w:rsidR="00425C53" w:rsidRPr="00425C53">
        <w:rPr>
          <w:rFonts w:cs="Times New Roman"/>
          <w:sz w:val="27"/>
          <w:szCs w:val="27"/>
        </w:rPr>
        <w:tab/>
      </w:r>
      <w:r w:rsidR="00C52992" w:rsidRPr="00425C53">
        <w:rPr>
          <w:rFonts w:cs="Times New Roman"/>
          <w:sz w:val="27"/>
          <w:szCs w:val="27"/>
        </w:rPr>
        <w:t xml:space="preserve">tổng </w:t>
      </w:r>
      <w:r w:rsidR="00D962CA" w:rsidRPr="00425C53">
        <w:rPr>
          <w:rFonts w:cs="Times New Roman"/>
          <w:sz w:val="27"/>
          <w:szCs w:val="27"/>
        </w:rPr>
        <w:t>vec tơ</w:t>
      </w:r>
      <w:r w:rsidR="00C52992" w:rsidRPr="00425C53">
        <w:rPr>
          <w:rFonts w:cs="Times New Roman"/>
          <w:sz w:val="27"/>
          <w:szCs w:val="27"/>
        </w:rPr>
        <w:t xml:space="preserve"> sai số đầu ra </w:t>
      </w:r>
      <w:r w:rsidR="00425C53">
        <w:rPr>
          <w:rFonts w:cs="Times New Roman"/>
          <w:sz w:val="27"/>
          <w:szCs w:val="27"/>
        </w:rPr>
        <w:t>CeNNs;</w:t>
      </w:r>
    </w:p>
    <w:p w14:paraId="613FC048" w14:textId="5DA24CAA" w:rsidR="00C52992" w:rsidRPr="00425C53" w:rsidRDefault="00EB5BDE" w:rsidP="008F3CF6">
      <w:pPr>
        <w:tabs>
          <w:tab w:val="left" w:pos="284"/>
        </w:tabs>
        <w:spacing w:before="20" w:after="20" w:line="312" w:lineRule="auto"/>
        <w:ind w:left="567"/>
        <w:rPr>
          <w:rFonts w:cs="Times New Roman"/>
          <w:sz w:val="27"/>
          <w:szCs w:val="27"/>
        </w:rPr>
      </w:pPr>
      <w:r w:rsidRPr="00425C53">
        <w:rPr>
          <w:rFonts w:cs="Times New Roman"/>
          <w:position w:val="-22"/>
          <w:sz w:val="27"/>
          <w:szCs w:val="27"/>
        </w:rPr>
        <w:object w:dxaOrig="520" w:dyaOrig="660" w14:anchorId="59E4782B">
          <v:shape id="_x0000_i1199" type="#_x0000_t75" style="width:26.75pt;height:34.35pt" o:ole="">
            <v:imagedata r:id="rId377" o:title=""/>
          </v:shape>
          <o:OLEObject Type="Embed" ProgID="Equation.DSMT4" ShapeID="_x0000_i1199" DrawAspect="Content" ObjectID="_1765571308" r:id="rId378"/>
        </w:object>
      </w:r>
      <w:r w:rsidR="00C52992" w:rsidRPr="00425C53">
        <w:rPr>
          <w:rFonts w:cs="Times New Roman"/>
          <w:sz w:val="27"/>
          <w:szCs w:val="27"/>
        </w:rPr>
        <w:t>:</w:t>
      </w:r>
      <w:r w:rsidR="00C52992" w:rsidRPr="00425C53">
        <w:rPr>
          <w:rFonts w:cs="Times New Roman"/>
          <w:sz w:val="27"/>
          <w:szCs w:val="27"/>
        </w:rPr>
        <w:tab/>
      </w:r>
      <w:r w:rsidR="00425C53" w:rsidRPr="00425C53">
        <w:rPr>
          <w:rFonts w:cs="Times New Roman"/>
          <w:sz w:val="27"/>
          <w:szCs w:val="27"/>
        </w:rPr>
        <w:tab/>
      </w:r>
      <w:r w:rsidR="00C52992" w:rsidRPr="00425C53">
        <w:rPr>
          <w:rFonts w:cs="Times New Roman"/>
          <w:sz w:val="27"/>
          <w:szCs w:val="27"/>
        </w:rPr>
        <w:t>giá trị đầu ra mong muốn C</w:t>
      </w:r>
      <w:r w:rsidR="00C11CA8" w:rsidRPr="00425C53">
        <w:rPr>
          <w:rFonts w:cs="Times New Roman"/>
          <w:sz w:val="27"/>
          <w:szCs w:val="27"/>
        </w:rPr>
        <w:t>e</w:t>
      </w:r>
      <w:r w:rsidR="00C52992" w:rsidRPr="00425C53">
        <w:rPr>
          <w:rFonts w:cs="Times New Roman"/>
          <w:sz w:val="27"/>
          <w:szCs w:val="27"/>
        </w:rPr>
        <w:t>NNs;</w:t>
      </w:r>
    </w:p>
    <w:p w14:paraId="65C06F75" w14:textId="78967DD7" w:rsidR="00C52992" w:rsidRPr="00425C53" w:rsidRDefault="00EB5BDE" w:rsidP="008F3CF6">
      <w:pPr>
        <w:spacing w:before="20" w:after="20" w:line="312" w:lineRule="auto"/>
        <w:ind w:left="567"/>
        <w:rPr>
          <w:rFonts w:cs="Times New Roman"/>
          <w:sz w:val="27"/>
          <w:szCs w:val="27"/>
        </w:rPr>
      </w:pPr>
      <w:r w:rsidRPr="00425C53">
        <w:rPr>
          <w:rFonts w:cs="Times New Roman"/>
          <w:position w:val="-22"/>
          <w:sz w:val="27"/>
          <w:szCs w:val="27"/>
        </w:rPr>
        <w:object w:dxaOrig="999" w:dyaOrig="660" w14:anchorId="75BD07F0">
          <v:shape id="_x0000_i1200" type="#_x0000_t75" style="width:49.65pt;height:34.35pt" o:ole="">
            <v:imagedata r:id="rId379" o:title=""/>
          </v:shape>
          <o:OLEObject Type="Embed" ProgID="Equation.DSMT4" ShapeID="_x0000_i1200" DrawAspect="Content" ObjectID="_1765571309" r:id="rId380"/>
        </w:object>
      </w:r>
      <w:r w:rsidR="00C52992" w:rsidRPr="00425C53">
        <w:rPr>
          <w:rFonts w:cs="Times New Roman"/>
          <w:sz w:val="27"/>
          <w:szCs w:val="27"/>
        </w:rPr>
        <w:t xml:space="preserve">: </w:t>
      </w:r>
      <w:r w:rsidR="00425C53" w:rsidRPr="00425C53">
        <w:rPr>
          <w:rFonts w:cs="Times New Roman"/>
          <w:sz w:val="27"/>
          <w:szCs w:val="27"/>
        </w:rPr>
        <w:tab/>
      </w:r>
      <w:r w:rsidR="00C52992" w:rsidRPr="00425C53">
        <w:rPr>
          <w:rFonts w:cs="Times New Roman"/>
          <w:sz w:val="27"/>
          <w:szCs w:val="27"/>
        </w:rPr>
        <w:t xml:space="preserve">giá trị đầu ra </w:t>
      </w:r>
      <w:r w:rsidR="00425C53">
        <w:rPr>
          <w:rFonts w:cs="Times New Roman"/>
          <w:sz w:val="27"/>
          <w:szCs w:val="27"/>
        </w:rPr>
        <w:t>tính toán</w:t>
      </w:r>
      <w:r w:rsidR="00C52992" w:rsidRPr="00425C53">
        <w:rPr>
          <w:rFonts w:cs="Times New Roman"/>
          <w:sz w:val="27"/>
          <w:szCs w:val="27"/>
        </w:rPr>
        <w:t xml:space="preserve"> C</w:t>
      </w:r>
      <w:r w:rsidR="00C11CA8" w:rsidRPr="00425C53">
        <w:rPr>
          <w:rFonts w:cs="Times New Roman"/>
          <w:sz w:val="27"/>
          <w:szCs w:val="27"/>
        </w:rPr>
        <w:t>e</w:t>
      </w:r>
      <w:r w:rsidR="00C52992" w:rsidRPr="00425C53">
        <w:rPr>
          <w:rFonts w:cs="Times New Roman"/>
          <w:sz w:val="27"/>
          <w:szCs w:val="27"/>
        </w:rPr>
        <w:t>NNs</w:t>
      </w:r>
      <w:r w:rsidR="00425C53">
        <w:rPr>
          <w:rFonts w:cs="Times New Roman"/>
          <w:sz w:val="27"/>
          <w:szCs w:val="27"/>
        </w:rPr>
        <w:t xml:space="preserve"> tại trạng thái ổn định</w:t>
      </w:r>
      <w:r w:rsidR="00C52992" w:rsidRPr="00425C53">
        <w:rPr>
          <w:rFonts w:cs="Times New Roman"/>
          <w:sz w:val="27"/>
          <w:szCs w:val="27"/>
        </w:rPr>
        <w:t>;</w:t>
      </w:r>
    </w:p>
    <w:p w14:paraId="2280CB86" w14:textId="20B0731F" w:rsidR="00C52992" w:rsidRPr="00425C53" w:rsidRDefault="00C52992" w:rsidP="008F3CF6">
      <w:pPr>
        <w:spacing w:before="60" w:after="60" w:line="312" w:lineRule="auto"/>
        <w:ind w:left="567"/>
        <w:rPr>
          <w:rFonts w:cs="Times New Roman"/>
          <w:sz w:val="27"/>
          <w:szCs w:val="27"/>
        </w:rPr>
      </w:pPr>
      <w:r w:rsidRPr="00425C53">
        <w:rPr>
          <w:rFonts w:cs="Times New Roman"/>
          <w:i/>
          <w:iCs/>
          <w:sz w:val="27"/>
          <w:szCs w:val="27"/>
        </w:rPr>
        <w:t>D</w:t>
      </w:r>
      <w:r w:rsidRPr="00425C53">
        <w:rPr>
          <w:rFonts w:cs="Times New Roman"/>
          <w:i/>
          <w:iCs/>
          <w:sz w:val="27"/>
          <w:szCs w:val="27"/>
          <w:vertAlign w:val="superscript"/>
        </w:rPr>
        <w:t>+</w:t>
      </w:r>
      <w:r w:rsidRPr="00425C53">
        <w:rPr>
          <w:rFonts w:cs="Times New Roman"/>
          <w:i/>
          <w:iCs/>
          <w:sz w:val="27"/>
          <w:szCs w:val="27"/>
        </w:rPr>
        <w:t>, D</w:t>
      </w:r>
      <w:r w:rsidRPr="00425C53">
        <w:rPr>
          <w:rFonts w:cs="Times New Roman"/>
          <w:i/>
          <w:iCs/>
          <w:sz w:val="27"/>
          <w:szCs w:val="27"/>
          <w:vertAlign w:val="superscript"/>
        </w:rPr>
        <w:t>-</w:t>
      </w:r>
      <w:r w:rsidRPr="00425C53">
        <w:rPr>
          <w:rFonts w:cs="Times New Roman"/>
          <w:i/>
          <w:iCs/>
          <w:sz w:val="27"/>
          <w:szCs w:val="27"/>
        </w:rPr>
        <w:t>:</w:t>
      </w:r>
      <w:r w:rsidRPr="00425C53">
        <w:rPr>
          <w:rFonts w:cs="Times New Roman"/>
          <w:sz w:val="27"/>
          <w:szCs w:val="27"/>
        </w:rPr>
        <w:t xml:space="preserve"> </w:t>
      </w:r>
      <w:r w:rsidR="00425C53" w:rsidRPr="00425C53">
        <w:rPr>
          <w:rFonts w:cs="Times New Roman"/>
          <w:sz w:val="27"/>
          <w:szCs w:val="27"/>
        </w:rPr>
        <w:tab/>
      </w:r>
      <w:r w:rsidR="00425C53" w:rsidRPr="00425C53">
        <w:rPr>
          <w:rFonts w:cs="Times New Roman"/>
          <w:sz w:val="27"/>
          <w:szCs w:val="27"/>
        </w:rPr>
        <w:tab/>
      </w:r>
      <w:r w:rsidRPr="00425C53">
        <w:rPr>
          <w:rFonts w:cs="Times New Roman"/>
          <w:sz w:val="27"/>
          <w:szCs w:val="27"/>
        </w:rPr>
        <w:t>miền giá trị đầu ra sai lệch tính toán dựa theo nguyên tắc sau:</w:t>
      </w:r>
    </w:p>
    <w:p w14:paraId="420C9C5C" w14:textId="7CB93B38" w:rsidR="00C52992" w:rsidRPr="00425C53" w:rsidRDefault="00EB5BDE" w:rsidP="008F3CF6">
      <w:pPr>
        <w:spacing w:before="60" w:after="60" w:line="312" w:lineRule="auto"/>
        <w:ind w:left="1843"/>
        <w:rPr>
          <w:rFonts w:cs="Times New Roman"/>
          <w:sz w:val="27"/>
          <w:szCs w:val="27"/>
        </w:rPr>
      </w:pPr>
      <w:r w:rsidRPr="00EB5BDE">
        <w:rPr>
          <w:rFonts w:cs="Times New Roman"/>
          <w:position w:val="-62"/>
          <w:sz w:val="27"/>
          <w:szCs w:val="27"/>
        </w:rPr>
        <w:object w:dxaOrig="4800" w:dyaOrig="1380" w14:anchorId="42657F60">
          <v:shape id="_x0000_i1201" type="#_x0000_t75" style="width:244.35pt;height:67.1pt" o:ole="">
            <v:imagedata r:id="rId381" o:title=""/>
          </v:shape>
          <o:OLEObject Type="Embed" ProgID="Equation.DSMT4" ShapeID="_x0000_i1201" DrawAspect="Content" ObjectID="_1765571310" r:id="rId382"/>
        </w:object>
      </w:r>
      <w:r w:rsidR="00C52992" w:rsidRPr="00425C53">
        <w:rPr>
          <w:rFonts w:cs="Times New Roman"/>
          <w:sz w:val="27"/>
          <w:szCs w:val="27"/>
        </w:rPr>
        <w:t xml:space="preserve">    </w:t>
      </w:r>
    </w:p>
    <w:p w14:paraId="78D7569A" w14:textId="349000FE" w:rsidR="00C52992" w:rsidRPr="00425C53" w:rsidRDefault="00C52992" w:rsidP="00425C53">
      <w:pPr>
        <w:tabs>
          <w:tab w:val="left" w:pos="426"/>
        </w:tabs>
        <w:spacing w:before="120" w:after="120" w:line="312" w:lineRule="auto"/>
        <w:rPr>
          <w:rFonts w:cs="Times New Roman"/>
          <w:sz w:val="27"/>
          <w:szCs w:val="27"/>
        </w:rPr>
      </w:pPr>
      <w:r w:rsidRPr="00425C53">
        <w:rPr>
          <w:rFonts w:cs="Times New Roman"/>
          <w:sz w:val="27"/>
          <w:szCs w:val="27"/>
        </w:rPr>
        <w:lastRenderedPageBreak/>
        <w:tab/>
      </w:r>
      <w:r w:rsidRPr="00425C53">
        <w:rPr>
          <w:rFonts w:cs="Times New Roman"/>
          <w:sz w:val="27"/>
          <w:szCs w:val="27"/>
        </w:rPr>
        <w:tab/>
        <w:t>Khi sai số</w:t>
      </w:r>
      <w:r w:rsidR="00425C53" w:rsidRPr="00425C53">
        <w:rPr>
          <w:rFonts w:cs="Times New Roman"/>
          <w:sz w:val="27"/>
          <w:szCs w:val="27"/>
        </w:rPr>
        <w:t xml:space="preserve"> </w:t>
      </w:r>
      <w:r w:rsidR="00FB24C5" w:rsidRPr="00425C53">
        <w:rPr>
          <w:rFonts w:cs="Times New Roman"/>
          <w:position w:val="-16"/>
          <w:sz w:val="27"/>
          <w:szCs w:val="27"/>
        </w:rPr>
        <w:object w:dxaOrig="1540" w:dyaOrig="460" w14:anchorId="108CD765">
          <v:shape id="_x0000_i1202" type="#_x0000_t75" style="width:78.55pt;height:24.55pt" o:ole="">
            <v:imagedata r:id="rId383" o:title=""/>
          </v:shape>
          <o:OLEObject Type="Embed" ProgID="Equation.DSMT4" ShapeID="_x0000_i1202" DrawAspect="Content" ObjectID="_1765571311" r:id="rId384"/>
        </w:object>
      </w:r>
      <w:r w:rsidRPr="00425C53">
        <w:rPr>
          <w:rFonts w:cs="Times New Roman"/>
          <w:sz w:val="27"/>
          <w:szCs w:val="27"/>
        </w:rPr>
        <w:t xml:space="preserve"> cho trước, </w:t>
      </w:r>
      <w:r w:rsidR="00CE59AF">
        <w:rPr>
          <w:rFonts w:cs="Times New Roman"/>
          <w:sz w:val="27"/>
          <w:szCs w:val="27"/>
        </w:rPr>
        <w:t>luật học</w:t>
      </w:r>
      <w:r w:rsidRPr="00425C53">
        <w:rPr>
          <w:rFonts w:cs="Times New Roman"/>
          <w:sz w:val="27"/>
          <w:szCs w:val="27"/>
        </w:rPr>
        <w:t xml:space="preserve"> Perceptron</w:t>
      </w:r>
      <w:r w:rsidR="00425C53" w:rsidRPr="00425C53">
        <w:rPr>
          <w:rFonts w:cs="Times New Roman"/>
          <w:sz w:val="27"/>
          <w:szCs w:val="27"/>
        </w:rPr>
        <w:t xml:space="preserve"> hồi quy</w:t>
      </w:r>
      <w:r w:rsidRPr="00425C53">
        <w:rPr>
          <w:rFonts w:cs="Times New Roman"/>
          <w:sz w:val="27"/>
          <w:szCs w:val="27"/>
        </w:rPr>
        <w:t xml:space="preserve"> tính giá trị cập nhậ</w:t>
      </w:r>
      <w:r w:rsidR="00EB5BDE">
        <w:rPr>
          <w:rFonts w:cs="Times New Roman"/>
          <w:sz w:val="27"/>
          <w:szCs w:val="27"/>
        </w:rPr>
        <w:t>t</w:t>
      </w:r>
      <w:r w:rsidRPr="00425C53">
        <w:rPr>
          <w:rFonts w:cs="Times New Roman"/>
          <w:sz w:val="27"/>
          <w:szCs w:val="27"/>
        </w:rPr>
        <w:t xml:space="preserve"> trọng số</w:t>
      </w:r>
      <w:r w:rsidR="00425C53" w:rsidRPr="00425C53">
        <w:rPr>
          <w:rFonts w:cs="Times New Roman"/>
          <w:sz w:val="27"/>
          <w:szCs w:val="27"/>
        </w:rPr>
        <w:t xml:space="preserve"> của</w:t>
      </w:r>
      <w:r w:rsidRPr="00425C53">
        <w:rPr>
          <w:rFonts w:cs="Times New Roman"/>
          <w:i/>
          <w:iCs/>
          <w:sz w:val="27"/>
          <w:szCs w:val="27"/>
        </w:rPr>
        <w:t xml:space="preserve"> </w:t>
      </w:r>
      <w:r w:rsidRPr="00425C53">
        <w:rPr>
          <w:rFonts w:cs="Times New Roman"/>
          <w:sz w:val="27"/>
          <w:szCs w:val="27"/>
        </w:rPr>
        <w:t>C</w:t>
      </w:r>
      <w:r w:rsidR="00C11CA8" w:rsidRPr="00425C53">
        <w:rPr>
          <w:rFonts w:cs="Times New Roman"/>
          <w:sz w:val="27"/>
          <w:szCs w:val="27"/>
        </w:rPr>
        <w:t>e</w:t>
      </w:r>
      <w:r w:rsidRPr="00425C53">
        <w:rPr>
          <w:rFonts w:cs="Times New Roman"/>
          <w:sz w:val="27"/>
          <w:szCs w:val="27"/>
        </w:rPr>
        <w:t xml:space="preserve">NNs </w:t>
      </w:r>
      <w:r w:rsidR="00EB5BDE" w:rsidRPr="00EB5BDE">
        <w:rPr>
          <w:rFonts w:cs="Times New Roman"/>
          <w:i/>
          <w:iCs/>
          <w:sz w:val="27"/>
          <w:szCs w:val="27"/>
        </w:rPr>
        <w:t>k</w:t>
      </w:r>
      <w:r w:rsidR="00EB5BDE">
        <w:rPr>
          <w:rFonts w:cs="Times New Roman"/>
          <w:sz w:val="27"/>
          <w:szCs w:val="27"/>
        </w:rPr>
        <w:t xml:space="preserve"> lần và tiến tới </w:t>
      </w:r>
      <w:r w:rsidRPr="00425C53">
        <w:rPr>
          <w:rFonts w:cs="Times New Roman"/>
          <w:sz w:val="27"/>
          <w:szCs w:val="27"/>
        </w:rPr>
        <w:t>ổn định:</w:t>
      </w:r>
    </w:p>
    <w:p w14:paraId="78224256" w14:textId="03F24A97" w:rsidR="00C52992" w:rsidRPr="00425C53" w:rsidRDefault="00C52992" w:rsidP="00425C53">
      <w:pPr>
        <w:pStyle w:val="MTDisplayEquation"/>
        <w:tabs>
          <w:tab w:val="clear" w:pos="57"/>
        </w:tabs>
        <w:spacing w:before="120" w:after="120" w:line="312" w:lineRule="auto"/>
        <w:ind w:left="1560"/>
        <w:rPr>
          <w:sz w:val="27"/>
          <w:szCs w:val="27"/>
        </w:rPr>
      </w:pPr>
      <w:r w:rsidRPr="00425C53">
        <w:rPr>
          <w:sz w:val="27"/>
          <w:szCs w:val="27"/>
        </w:rPr>
        <w:tab/>
      </w:r>
      <w:r w:rsidR="00FB24C5" w:rsidRPr="001167D6">
        <w:rPr>
          <w:position w:val="-60"/>
          <w:sz w:val="27"/>
          <w:szCs w:val="27"/>
        </w:rPr>
        <w:object w:dxaOrig="3860" w:dyaOrig="1320" w14:anchorId="790D1FD6">
          <v:shape id="_x0000_i1203" type="#_x0000_t75" style="width:193.65pt;height:65.45pt" o:ole="">
            <v:imagedata r:id="rId385" o:title=""/>
          </v:shape>
          <o:OLEObject Type="Embed" ProgID="Equation.DSMT4" ShapeID="_x0000_i1203" DrawAspect="Content" ObjectID="_1765571312" r:id="rId386"/>
        </w:object>
      </w:r>
      <w:r w:rsidRPr="00425C53">
        <w:rPr>
          <w:sz w:val="27"/>
          <w:szCs w:val="27"/>
        </w:rPr>
        <w:tab/>
      </w:r>
      <w:r w:rsidR="00DE0F94" w:rsidRPr="00425C53">
        <w:rPr>
          <w:sz w:val="27"/>
          <w:szCs w:val="27"/>
        </w:rPr>
        <w:fldChar w:fldCharType="begin"/>
      </w:r>
      <w:r w:rsidR="00DE0F94" w:rsidRPr="00425C53">
        <w:rPr>
          <w:sz w:val="27"/>
          <w:szCs w:val="27"/>
        </w:rPr>
        <w:instrText xml:space="preserve"> MACROBUTTON MTPlaceRef \* MERGEFORMAT </w:instrText>
      </w:r>
      <w:r w:rsidR="00DE0F94" w:rsidRPr="00425C53">
        <w:rPr>
          <w:sz w:val="27"/>
          <w:szCs w:val="27"/>
        </w:rPr>
        <w:fldChar w:fldCharType="begin"/>
      </w:r>
      <w:r w:rsidR="00DE0F94" w:rsidRPr="00425C53">
        <w:rPr>
          <w:sz w:val="27"/>
          <w:szCs w:val="27"/>
        </w:rPr>
        <w:instrText xml:space="preserve"> SEQ MTEqn \h \* MERGEFORMAT </w:instrText>
      </w:r>
      <w:r w:rsidR="00DE0F94" w:rsidRPr="00425C53">
        <w:rPr>
          <w:sz w:val="27"/>
          <w:szCs w:val="27"/>
        </w:rPr>
        <w:fldChar w:fldCharType="end"/>
      </w:r>
      <w:r w:rsidR="00DE0F94" w:rsidRPr="00425C53">
        <w:rPr>
          <w:sz w:val="27"/>
          <w:szCs w:val="27"/>
        </w:rPr>
        <w:instrText>(</w:instrText>
      </w:r>
      <w:r w:rsidRPr="00425C53">
        <w:rPr>
          <w:sz w:val="27"/>
          <w:szCs w:val="27"/>
        </w:rPr>
        <w:fldChar w:fldCharType="begin"/>
      </w:r>
      <w:r w:rsidRPr="00425C53">
        <w:rPr>
          <w:sz w:val="27"/>
          <w:szCs w:val="27"/>
        </w:rPr>
        <w:instrText xml:space="preserve"> SEQ MTChap \c \* Arabic \* MERGEFORMAT </w:instrText>
      </w:r>
      <w:r w:rsidRPr="00425C53">
        <w:rPr>
          <w:sz w:val="27"/>
          <w:szCs w:val="27"/>
        </w:rPr>
        <w:fldChar w:fldCharType="separate"/>
      </w:r>
      <w:r w:rsidR="005D5FAA">
        <w:rPr>
          <w:noProof/>
          <w:sz w:val="27"/>
          <w:szCs w:val="27"/>
        </w:rPr>
        <w:instrText>1</w:instrText>
      </w:r>
      <w:r w:rsidRPr="00425C53">
        <w:rPr>
          <w:noProof/>
          <w:sz w:val="27"/>
          <w:szCs w:val="27"/>
        </w:rPr>
        <w:fldChar w:fldCharType="end"/>
      </w:r>
      <w:r w:rsidR="00DE0F94" w:rsidRPr="00425C53">
        <w:rPr>
          <w:sz w:val="27"/>
          <w:szCs w:val="27"/>
        </w:rPr>
        <w:instrText>.</w:instrText>
      </w:r>
      <w:r w:rsidRPr="00425C53">
        <w:rPr>
          <w:sz w:val="27"/>
          <w:szCs w:val="27"/>
        </w:rPr>
        <w:fldChar w:fldCharType="begin"/>
      </w:r>
      <w:r w:rsidRPr="00425C53">
        <w:rPr>
          <w:sz w:val="27"/>
          <w:szCs w:val="27"/>
        </w:rPr>
        <w:instrText xml:space="preserve"> SEQ MTEqn \c \* Arabic \* MERGEFORMAT </w:instrText>
      </w:r>
      <w:r w:rsidRPr="00425C53">
        <w:rPr>
          <w:sz w:val="27"/>
          <w:szCs w:val="27"/>
        </w:rPr>
        <w:fldChar w:fldCharType="separate"/>
      </w:r>
      <w:r w:rsidR="005D5FAA">
        <w:rPr>
          <w:noProof/>
          <w:sz w:val="27"/>
          <w:szCs w:val="27"/>
        </w:rPr>
        <w:instrText>58</w:instrText>
      </w:r>
      <w:r w:rsidRPr="00425C53">
        <w:rPr>
          <w:noProof/>
          <w:sz w:val="27"/>
          <w:szCs w:val="27"/>
        </w:rPr>
        <w:fldChar w:fldCharType="end"/>
      </w:r>
      <w:r w:rsidR="00DE0F94" w:rsidRPr="00425C53">
        <w:rPr>
          <w:sz w:val="27"/>
          <w:szCs w:val="27"/>
        </w:rPr>
        <w:instrText>)</w:instrText>
      </w:r>
      <w:r w:rsidR="00DE0F94" w:rsidRPr="00425C53">
        <w:rPr>
          <w:sz w:val="27"/>
          <w:szCs w:val="27"/>
        </w:rPr>
        <w:fldChar w:fldCharType="end"/>
      </w:r>
    </w:p>
    <w:p w14:paraId="5557C8C3" w14:textId="600CC84C" w:rsidR="00C52992" w:rsidRPr="00425C53" w:rsidRDefault="00CE59AF" w:rsidP="00425C53">
      <w:pPr>
        <w:spacing w:before="120" w:after="120" w:line="312" w:lineRule="auto"/>
        <w:rPr>
          <w:rFonts w:cs="Times New Roman"/>
          <w:sz w:val="27"/>
          <w:szCs w:val="27"/>
        </w:rPr>
      </w:pPr>
      <w:r>
        <w:rPr>
          <w:rFonts w:cs="Times New Roman"/>
          <w:sz w:val="27"/>
          <w:szCs w:val="27"/>
        </w:rPr>
        <w:t>t</w:t>
      </w:r>
      <w:r w:rsidR="00C52992" w:rsidRPr="00425C53">
        <w:rPr>
          <w:rFonts w:cs="Times New Roman"/>
          <w:sz w:val="27"/>
          <w:szCs w:val="27"/>
        </w:rPr>
        <w:t xml:space="preserve">rong đó: </w:t>
      </w:r>
    </w:p>
    <w:p w14:paraId="23BDD3DB" w14:textId="47D69912" w:rsidR="00C52992" w:rsidRPr="00425C53" w:rsidRDefault="00425C53" w:rsidP="00425C53">
      <w:pPr>
        <w:tabs>
          <w:tab w:val="left" w:pos="709"/>
        </w:tabs>
        <w:spacing w:before="120" w:after="120" w:line="312" w:lineRule="auto"/>
        <w:ind w:left="567"/>
        <w:rPr>
          <w:rFonts w:cs="Times New Roman"/>
          <w:sz w:val="27"/>
          <w:szCs w:val="27"/>
        </w:rPr>
      </w:pPr>
      <w:proofErr w:type="gramStart"/>
      <w:r w:rsidRPr="00425C53">
        <w:rPr>
          <w:rFonts w:cs="Times New Roman"/>
          <w:i/>
          <w:iCs/>
          <w:sz w:val="27"/>
          <w:szCs w:val="27"/>
        </w:rPr>
        <w:t>e</w:t>
      </w:r>
      <w:r w:rsidRPr="00425C53">
        <w:rPr>
          <w:rFonts w:cs="Times New Roman"/>
          <w:i/>
          <w:iCs/>
          <w:sz w:val="27"/>
          <w:szCs w:val="27"/>
          <w:vertAlign w:val="subscript"/>
        </w:rPr>
        <w:t>min</w:t>
      </w:r>
      <w:r w:rsidRPr="00425C53">
        <w:rPr>
          <w:rFonts w:cs="Times New Roman"/>
          <w:sz w:val="27"/>
          <w:szCs w:val="27"/>
        </w:rPr>
        <w:t xml:space="preserve"> :</w:t>
      </w:r>
      <w:proofErr w:type="gramEnd"/>
      <w:r w:rsidR="00CE59AF">
        <w:rPr>
          <w:rFonts w:cs="Times New Roman"/>
          <w:sz w:val="27"/>
          <w:szCs w:val="27"/>
        </w:rPr>
        <w:tab/>
      </w:r>
      <w:r w:rsidR="00EB5BDE">
        <w:rPr>
          <w:rFonts w:cs="Times New Roman"/>
          <w:sz w:val="27"/>
          <w:szCs w:val="27"/>
        </w:rPr>
        <w:t xml:space="preserve">giá </w:t>
      </w:r>
      <w:r w:rsidR="00C52992" w:rsidRPr="00425C53">
        <w:rPr>
          <w:rFonts w:cs="Times New Roman"/>
          <w:sz w:val="27"/>
          <w:szCs w:val="27"/>
        </w:rPr>
        <w:t xml:space="preserve">trị sai lệch </w:t>
      </w:r>
      <w:r w:rsidR="00EB5BDE">
        <w:rPr>
          <w:rFonts w:cs="Times New Roman"/>
          <w:sz w:val="27"/>
          <w:szCs w:val="27"/>
        </w:rPr>
        <w:t xml:space="preserve">đặt ra đủ nhỏ </w:t>
      </w:r>
      <w:r w:rsidR="00C52992" w:rsidRPr="00425C53">
        <w:rPr>
          <w:rFonts w:cs="Times New Roman"/>
          <w:sz w:val="27"/>
          <w:szCs w:val="27"/>
        </w:rPr>
        <w:t>cho phép mạng</w:t>
      </w:r>
      <w:r w:rsidR="00EB5BDE">
        <w:rPr>
          <w:rFonts w:cs="Times New Roman"/>
          <w:sz w:val="27"/>
          <w:szCs w:val="27"/>
        </w:rPr>
        <w:t xml:space="preserve"> chấp nhận để tìm </w:t>
      </w:r>
      <w:r w:rsidR="00EB5BDE" w:rsidRPr="00EB5BDE">
        <w:rPr>
          <w:rFonts w:cs="Times New Roman"/>
          <w:b/>
          <w:bCs/>
          <w:sz w:val="27"/>
          <w:szCs w:val="27"/>
        </w:rPr>
        <w:t>W</w:t>
      </w:r>
      <w:r w:rsidR="00C52992" w:rsidRPr="00425C53">
        <w:rPr>
          <w:rFonts w:cs="Times New Roman"/>
          <w:sz w:val="27"/>
          <w:szCs w:val="27"/>
        </w:rPr>
        <w:t>;</w:t>
      </w:r>
    </w:p>
    <w:p w14:paraId="44754B6E" w14:textId="3597E02D" w:rsidR="00C52992" w:rsidRPr="00425C53" w:rsidRDefault="00425C53" w:rsidP="00425C53">
      <w:pPr>
        <w:spacing w:before="120" w:after="120" w:line="312" w:lineRule="auto"/>
        <w:ind w:left="567"/>
        <w:rPr>
          <w:rFonts w:cs="Times New Roman"/>
          <w:sz w:val="27"/>
          <w:szCs w:val="27"/>
        </w:rPr>
      </w:pPr>
      <w:r w:rsidRPr="00425C53">
        <w:rPr>
          <w:rFonts w:cs="Times New Roman"/>
          <w:position w:val="-6"/>
          <w:sz w:val="27"/>
          <w:szCs w:val="27"/>
        </w:rPr>
        <w:object w:dxaOrig="460" w:dyaOrig="300" w14:anchorId="1C8046CB">
          <v:shape id="_x0000_i1204" type="#_x0000_t75" style="width:24.55pt;height:19.1pt" o:ole="">
            <v:imagedata r:id="rId387" o:title=""/>
          </v:shape>
          <o:OLEObject Type="Embed" ProgID="Equation.DSMT4" ShapeID="_x0000_i1204" DrawAspect="Content" ObjectID="_1765571313" r:id="rId388"/>
        </w:object>
      </w:r>
      <w:r w:rsidR="00C52992" w:rsidRPr="00425C53">
        <w:rPr>
          <w:rFonts w:cs="Times New Roman"/>
          <w:sz w:val="27"/>
          <w:szCs w:val="27"/>
        </w:rPr>
        <w:t xml:space="preserve">: </w:t>
      </w:r>
      <w:r w:rsidR="00CE59AF">
        <w:rPr>
          <w:rFonts w:cs="Times New Roman"/>
          <w:sz w:val="27"/>
          <w:szCs w:val="27"/>
        </w:rPr>
        <w:tab/>
      </w:r>
      <w:r w:rsidR="00C52992" w:rsidRPr="00425C53">
        <w:rPr>
          <w:rFonts w:cs="Times New Roman"/>
          <w:sz w:val="27"/>
          <w:szCs w:val="27"/>
        </w:rPr>
        <w:t>sai lệch trọng số;</w:t>
      </w:r>
    </w:p>
    <w:p w14:paraId="62DB90C1" w14:textId="1E7FDC04" w:rsidR="00C52992" w:rsidRPr="00425C53" w:rsidRDefault="00425C53" w:rsidP="00425C53">
      <w:pPr>
        <w:spacing w:before="120" w:after="120" w:line="312" w:lineRule="auto"/>
        <w:ind w:left="567"/>
        <w:rPr>
          <w:rFonts w:cs="Times New Roman"/>
          <w:sz w:val="27"/>
          <w:szCs w:val="27"/>
        </w:rPr>
      </w:pPr>
      <w:r w:rsidRPr="00425C53">
        <w:rPr>
          <w:rFonts w:cs="Times New Roman"/>
          <w:position w:val="-6"/>
          <w:sz w:val="27"/>
          <w:szCs w:val="27"/>
        </w:rPr>
        <w:object w:dxaOrig="220" w:dyaOrig="240" w14:anchorId="6D546EC9">
          <v:shape id="_x0000_i1205" type="#_x0000_t75" style="width:12.55pt;height:12.55pt" o:ole="">
            <v:imagedata r:id="rId389" o:title=""/>
          </v:shape>
          <o:OLEObject Type="Embed" ProgID="Equation.DSMT4" ShapeID="_x0000_i1205" DrawAspect="Content" ObjectID="_1765571314" r:id="rId390"/>
        </w:object>
      </w:r>
      <w:r w:rsidRPr="00425C53">
        <w:rPr>
          <w:rFonts w:cs="Times New Roman"/>
          <w:sz w:val="27"/>
          <w:szCs w:val="27"/>
        </w:rPr>
        <w:t>:</w:t>
      </w:r>
      <w:r w:rsidR="00C52992" w:rsidRPr="00425C53">
        <w:rPr>
          <w:rFonts w:cs="Times New Roman"/>
          <w:sz w:val="27"/>
          <w:szCs w:val="27"/>
        </w:rPr>
        <w:t xml:space="preserve">   </w:t>
      </w:r>
      <w:r w:rsidR="00CE59AF">
        <w:rPr>
          <w:rFonts w:cs="Times New Roman"/>
          <w:sz w:val="27"/>
          <w:szCs w:val="27"/>
        </w:rPr>
        <w:tab/>
      </w:r>
      <w:r w:rsidR="00C52992" w:rsidRPr="00425C53">
        <w:rPr>
          <w:rFonts w:cs="Times New Roman"/>
          <w:sz w:val="27"/>
          <w:szCs w:val="27"/>
        </w:rPr>
        <w:t>tốc độ học của mạng;</w:t>
      </w:r>
    </w:p>
    <w:p w14:paraId="1C4D1521" w14:textId="3ECAE897" w:rsidR="00C52992" w:rsidRDefault="00C52992" w:rsidP="00425C53">
      <w:pPr>
        <w:spacing w:before="120" w:after="120" w:line="312" w:lineRule="auto"/>
        <w:ind w:left="567"/>
        <w:rPr>
          <w:rFonts w:cs="Times New Roman"/>
          <w:sz w:val="27"/>
          <w:szCs w:val="27"/>
        </w:rPr>
      </w:pPr>
      <w:r w:rsidRPr="00425C53">
        <w:rPr>
          <w:rFonts w:cs="Times New Roman"/>
          <w:sz w:val="27"/>
          <w:szCs w:val="27"/>
        </w:rPr>
        <w:t xml:space="preserve"> </w:t>
      </w:r>
      <w:r w:rsidR="00635275" w:rsidRPr="00425C53">
        <w:rPr>
          <w:rFonts w:cs="Times New Roman"/>
          <w:i/>
          <w:iCs/>
          <w:sz w:val="27"/>
          <w:szCs w:val="27"/>
        </w:rPr>
        <w:t>k</w:t>
      </w:r>
      <w:r w:rsidRPr="00425C53">
        <w:rPr>
          <w:rFonts w:cs="Times New Roman"/>
          <w:sz w:val="27"/>
          <w:szCs w:val="27"/>
        </w:rPr>
        <w:t xml:space="preserve">:    </w:t>
      </w:r>
      <w:r w:rsidR="00CE59AF">
        <w:rPr>
          <w:rFonts w:cs="Times New Roman"/>
          <w:sz w:val="27"/>
          <w:szCs w:val="27"/>
        </w:rPr>
        <w:tab/>
      </w:r>
      <w:r w:rsidRPr="00425C53">
        <w:rPr>
          <w:rFonts w:cs="Times New Roman"/>
          <w:sz w:val="27"/>
          <w:szCs w:val="27"/>
        </w:rPr>
        <w:t>bước tính toán</w:t>
      </w:r>
      <w:r w:rsidR="00EB5BDE">
        <w:rPr>
          <w:rFonts w:cs="Times New Roman"/>
          <w:sz w:val="27"/>
          <w:szCs w:val="27"/>
        </w:rPr>
        <w:t xml:space="preserve"> thứ </w:t>
      </w:r>
      <w:r w:rsidR="00EB5BDE" w:rsidRPr="00EB5BDE">
        <w:rPr>
          <w:rFonts w:cs="Times New Roman"/>
          <w:i/>
          <w:iCs/>
          <w:sz w:val="27"/>
          <w:szCs w:val="27"/>
        </w:rPr>
        <w:t>k</w:t>
      </w:r>
      <w:r w:rsidR="00EB5BDE">
        <w:rPr>
          <w:rFonts w:cs="Times New Roman"/>
          <w:i/>
          <w:iCs/>
          <w:sz w:val="27"/>
          <w:szCs w:val="27"/>
        </w:rPr>
        <w:t xml:space="preserve">, </w:t>
      </w:r>
      <w:r w:rsidR="00EB5BDE" w:rsidRPr="00232020">
        <w:rPr>
          <w:rFonts w:cs="Times New Roman"/>
          <w:sz w:val="27"/>
          <w:szCs w:val="27"/>
        </w:rPr>
        <w:t xml:space="preserve">khi </w:t>
      </w:r>
      <w:r w:rsidR="00EB5BDE" w:rsidRPr="00232020">
        <w:rPr>
          <w:rFonts w:cs="Times New Roman"/>
          <w:i/>
          <w:iCs/>
          <w:sz w:val="27"/>
          <w:szCs w:val="27"/>
        </w:rPr>
        <w:t>k=0</w:t>
      </w:r>
      <w:r w:rsidR="00EB5BDE" w:rsidRPr="00232020">
        <w:rPr>
          <w:rFonts w:cs="Times New Roman"/>
          <w:sz w:val="27"/>
          <w:szCs w:val="27"/>
        </w:rPr>
        <w:t xml:space="preserve"> ứng với khởi tạo</w:t>
      </w:r>
    </w:p>
    <w:p w14:paraId="0949C399" w14:textId="42F08520" w:rsidR="00FB24C5" w:rsidRPr="00425C53" w:rsidRDefault="00FB24C5" w:rsidP="00425C53">
      <w:pPr>
        <w:spacing w:before="120" w:after="120" w:line="312" w:lineRule="auto"/>
        <w:ind w:left="567"/>
        <w:rPr>
          <w:rFonts w:cs="Times New Roman"/>
          <w:sz w:val="27"/>
          <w:szCs w:val="27"/>
        </w:rPr>
      </w:pPr>
      <w:r w:rsidRPr="00773B55">
        <w:rPr>
          <w:position w:val="-14"/>
        </w:rPr>
        <w:object w:dxaOrig="580" w:dyaOrig="499" w14:anchorId="4206D49E">
          <v:shape id="_x0000_i1206" type="#_x0000_t75" style="width:30pt;height:24.55pt" o:ole="">
            <v:imagedata r:id="rId391" o:title=""/>
          </v:shape>
          <o:OLEObject Type="Embed" ProgID="Equation.DSMT4" ShapeID="_x0000_i1206" DrawAspect="Content" ObjectID="_1765571315" r:id="rId392"/>
        </w:object>
      </w:r>
      <w:r>
        <w:t xml:space="preserve">: </w:t>
      </w:r>
      <w:r>
        <w:tab/>
        <w:t>đầu vào của mạng Perceptron biến đổi</w:t>
      </w:r>
    </w:p>
    <w:p w14:paraId="65912E0A" w14:textId="6B192E37" w:rsidR="00232020" w:rsidRPr="00232020" w:rsidRDefault="00232020" w:rsidP="00A21A3E">
      <w:pPr>
        <w:tabs>
          <w:tab w:val="left" w:pos="426"/>
        </w:tabs>
        <w:spacing w:before="120" w:after="120" w:line="312" w:lineRule="auto"/>
        <w:jc w:val="both"/>
        <w:rPr>
          <w:rFonts w:cs="Times New Roman"/>
          <w:i/>
          <w:iCs/>
          <w:sz w:val="27"/>
          <w:szCs w:val="27"/>
        </w:rPr>
      </w:pPr>
      <w:r w:rsidRPr="00232020">
        <w:rPr>
          <w:rFonts w:cs="Times New Roman"/>
          <w:i/>
          <w:iCs/>
          <w:sz w:val="27"/>
          <w:szCs w:val="27"/>
        </w:rPr>
        <w:t>Thuật toán:</w:t>
      </w:r>
      <w:r w:rsidR="00C52992" w:rsidRPr="00232020">
        <w:rPr>
          <w:rFonts w:cs="Times New Roman"/>
          <w:i/>
          <w:iCs/>
          <w:sz w:val="27"/>
          <w:szCs w:val="27"/>
        </w:rPr>
        <w:t xml:space="preserve"> </w:t>
      </w:r>
      <w:r w:rsidR="00CE59AF" w:rsidRPr="00232020">
        <w:rPr>
          <w:rFonts w:cs="Times New Roman"/>
          <w:i/>
          <w:iCs/>
          <w:sz w:val="27"/>
          <w:szCs w:val="27"/>
        </w:rPr>
        <w:tab/>
      </w:r>
    </w:p>
    <w:p w14:paraId="17704997" w14:textId="3030491A" w:rsidR="00A21A3E" w:rsidRDefault="00C52992" w:rsidP="00A21A3E">
      <w:pPr>
        <w:tabs>
          <w:tab w:val="left" w:pos="426"/>
        </w:tabs>
        <w:spacing w:before="120" w:after="120" w:line="312" w:lineRule="auto"/>
        <w:jc w:val="both"/>
        <w:rPr>
          <w:rFonts w:cs="Times New Roman"/>
          <w:sz w:val="27"/>
          <w:szCs w:val="27"/>
        </w:rPr>
      </w:pPr>
      <w:r w:rsidRPr="00425C53">
        <w:rPr>
          <w:rFonts w:cs="Times New Roman"/>
          <w:sz w:val="27"/>
          <w:szCs w:val="27"/>
        </w:rPr>
        <w:t>Trình tự</w:t>
      </w:r>
      <w:r w:rsidR="00A21A3E">
        <w:rPr>
          <w:rFonts w:cs="Times New Roman"/>
          <w:sz w:val="27"/>
          <w:szCs w:val="27"/>
        </w:rPr>
        <w:t xml:space="preserve"> </w:t>
      </w:r>
      <w:r w:rsidRPr="00425C53">
        <w:rPr>
          <w:rFonts w:cs="Times New Roman"/>
          <w:sz w:val="27"/>
          <w:szCs w:val="27"/>
        </w:rPr>
        <w:t xml:space="preserve">thực hiện luật học Perceptron </w:t>
      </w:r>
      <w:r w:rsidR="00CE59AF">
        <w:rPr>
          <w:rFonts w:cs="Times New Roman"/>
          <w:sz w:val="27"/>
          <w:szCs w:val="27"/>
        </w:rPr>
        <w:t>hồi quy</w:t>
      </w:r>
      <w:r w:rsidRPr="00425C53">
        <w:rPr>
          <w:rFonts w:cs="Times New Roman"/>
          <w:sz w:val="27"/>
          <w:szCs w:val="27"/>
        </w:rPr>
        <w:t xml:space="preserve"> </w:t>
      </w:r>
      <w:r w:rsidR="00A21A3E">
        <w:rPr>
          <w:rFonts w:cs="Times New Roman"/>
          <w:sz w:val="27"/>
          <w:szCs w:val="27"/>
        </w:rPr>
        <w:t xml:space="preserve">được thể hiện theo </w:t>
      </w:r>
      <w:r w:rsidR="001167D6">
        <w:rPr>
          <w:rFonts w:cs="Times New Roman"/>
          <w:sz w:val="27"/>
          <w:szCs w:val="27"/>
        </w:rPr>
        <w:t xml:space="preserve">lưu </w:t>
      </w:r>
      <w:r w:rsidR="00A21A3E">
        <w:rPr>
          <w:rFonts w:cs="Times New Roman"/>
          <w:sz w:val="27"/>
          <w:szCs w:val="27"/>
        </w:rPr>
        <w:t xml:space="preserve">đồ </w:t>
      </w:r>
      <w:r w:rsidRPr="00425C53">
        <w:rPr>
          <w:rFonts w:cs="Times New Roman"/>
          <w:sz w:val="27"/>
          <w:szCs w:val="27"/>
        </w:rPr>
        <w:t xml:space="preserve">như </w:t>
      </w:r>
      <w:r w:rsidR="00A21A3E">
        <w:rPr>
          <w:rFonts w:cs="Times New Roman"/>
          <w:sz w:val="27"/>
          <w:szCs w:val="27"/>
        </w:rPr>
        <w:t xml:space="preserve">hình </w:t>
      </w:r>
      <w:r w:rsidR="00A21A3E" w:rsidRPr="008F3B3A">
        <w:rPr>
          <w:rFonts w:cs="Times New Roman"/>
          <w:sz w:val="27"/>
          <w:szCs w:val="27"/>
        </w:rPr>
        <w:t>(</w:t>
      </w:r>
      <w:r w:rsidR="008F3B3A" w:rsidRPr="008F3B3A">
        <w:rPr>
          <w:rFonts w:cs="Times New Roman"/>
          <w:sz w:val="27"/>
          <w:szCs w:val="27"/>
        </w:rPr>
        <w:t xml:space="preserve">Hình </w:t>
      </w:r>
      <w:r w:rsidR="001167D6" w:rsidRPr="008F3B3A">
        <w:rPr>
          <w:rFonts w:cs="Times New Roman"/>
          <w:sz w:val="27"/>
          <w:szCs w:val="27"/>
        </w:rPr>
        <w:t>PL</w:t>
      </w:r>
      <w:r w:rsidR="008F3B3A">
        <w:rPr>
          <w:rFonts w:cs="Times New Roman"/>
          <w:sz w:val="27"/>
          <w:szCs w:val="27"/>
        </w:rPr>
        <w:t>.</w:t>
      </w:r>
      <w:r w:rsidR="00A21A3E" w:rsidRPr="008F3B3A">
        <w:rPr>
          <w:rFonts w:cs="Times New Roman"/>
          <w:sz w:val="27"/>
          <w:szCs w:val="27"/>
        </w:rPr>
        <w:t>1)</w:t>
      </w:r>
      <w:r w:rsidR="001167D6">
        <w:rPr>
          <w:rFonts w:cs="Times New Roman"/>
          <w:sz w:val="27"/>
          <w:szCs w:val="27"/>
        </w:rPr>
        <w:t xml:space="preserve"> và mô tả thuật toán theo bước như sau:</w:t>
      </w:r>
    </w:p>
    <w:p w14:paraId="0B9892EB" w14:textId="77777777" w:rsidR="001167D6" w:rsidRDefault="00A21A3E" w:rsidP="00A21A3E">
      <w:pPr>
        <w:tabs>
          <w:tab w:val="left" w:pos="426"/>
        </w:tabs>
        <w:spacing w:before="120" w:after="120" w:line="312" w:lineRule="auto"/>
        <w:jc w:val="both"/>
        <w:rPr>
          <w:rFonts w:cs="Times New Roman"/>
          <w:sz w:val="27"/>
          <w:szCs w:val="27"/>
        </w:rPr>
      </w:pPr>
      <w:r>
        <w:rPr>
          <w:rFonts w:cs="Times New Roman"/>
          <w:sz w:val="27"/>
          <w:szCs w:val="27"/>
        </w:rPr>
        <w:tab/>
      </w:r>
      <w:r>
        <w:rPr>
          <w:rFonts w:cs="Times New Roman"/>
          <w:sz w:val="27"/>
          <w:szCs w:val="27"/>
        </w:rPr>
        <w:tab/>
      </w:r>
      <w:r w:rsidR="001167D6" w:rsidRPr="001167D6">
        <w:rPr>
          <w:rFonts w:cs="Times New Roman"/>
          <w:b/>
          <w:bCs/>
          <w:sz w:val="27"/>
          <w:szCs w:val="27"/>
        </w:rPr>
        <w:t>Đầu vào (Input)</w:t>
      </w:r>
      <w:r w:rsidRPr="001167D6">
        <w:rPr>
          <w:rFonts w:cs="Times New Roman"/>
          <w:b/>
          <w:bCs/>
          <w:sz w:val="27"/>
          <w:szCs w:val="27"/>
        </w:rPr>
        <w:t>:</w:t>
      </w:r>
      <w:r w:rsidRPr="00CE59AF">
        <w:rPr>
          <w:rFonts w:cs="Times New Roman"/>
          <w:sz w:val="27"/>
          <w:szCs w:val="27"/>
        </w:rPr>
        <w:t xml:space="preserve">  </w:t>
      </w:r>
      <w:r w:rsidR="001167D6">
        <w:rPr>
          <w:rFonts w:cs="Times New Roman"/>
          <w:sz w:val="27"/>
          <w:szCs w:val="27"/>
        </w:rPr>
        <w:t xml:space="preserve">Cho: </w:t>
      </w:r>
    </w:p>
    <w:p w14:paraId="45E5CEFE" w14:textId="1C42D099" w:rsidR="001167D6" w:rsidRPr="001167D6" w:rsidRDefault="00A21A3E">
      <w:pPr>
        <w:pStyle w:val="ListParagraph"/>
        <w:numPr>
          <w:ilvl w:val="0"/>
          <w:numId w:val="50"/>
        </w:numPr>
        <w:tabs>
          <w:tab w:val="left" w:pos="426"/>
        </w:tabs>
        <w:spacing w:before="120" w:after="120" w:line="312" w:lineRule="auto"/>
        <w:rPr>
          <w:rFonts w:cs="Times New Roman"/>
          <w:sz w:val="27"/>
          <w:szCs w:val="27"/>
        </w:rPr>
      </w:pPr>
      <w:r w:rsidRPr="001167D6">
        <w:rPr>
          <w:rFonts w:cs="Times New Roman"/>
          <w:sz w:val="27"/>
          <w:szCs w:val="27"/>
        </w:rPr>
        <w:t>Bộ mẫu huấn luyện CeNNs bao gồm</w:t>
      </w:r>
      <w:r w:rsidRPr="00CE59AF">
        <w:rPr>
          <w:position w:val="-26"/>
        </w:rPr>
        <w:object w:dxaOrig="1660" w:dyaOrig="639" w14:anchorId="29824353">
          <v:shape id="_x0000_i1207" type="#_x0000_t75" style="width:85.65pt;height:36pt" o:ole="">
            <v:imagedata r:id="rId393" o:title=""/>
          </v:shape>
          <o:OLEObject Type="Embed" ProgID="Equation.DSMT4" ShapeID="_x0000_i1207" DrawAspect="Content" ObjectID="_1765571316" r:id="rId394"/>
        </w:object>
      </w:r>
      <w:r w:rsidRPr="001167D6">
        <w:rPr>
          <w:rFonts w:cs="Times New Roman"/>
          <w:sz w:val="27"/>
          <w:szCs w:val="27"/>
        </w:rPr>
        <w:t xml:space="preserve">, </w:t>
      </w:r>
    </w:p>
    <w:p w14:paraId="13D1C2AA" w14:textId="77777777" w:rsidR="001167D6" w:rsidRDefault="001167D6">
      <w:pPr>
        <w:pStyle w:val="ListParagraph"/>
        <w:numPr>
          <w:ilvl w:val="0"/>
          <w:numId w:val="50"/>
        </w:numPr>
        <w:tabs>
          <w:tab w:val="left" w:pos="426"/>
        </w:tabs>
        <w:spacing w:before="120" w:after="120" w:line="312" w:lineRule="auto"/>
        <w:rPr>
          <w:rFonts w:cs="Times New Roman"/>
          <w:sz w:val="27"/>
          <w:szCs w:val="27"/>
        </w:rPr>
      </w:pPr>
      <w:r>
        <w:rPr>
          <w:rFonts w:cs="Times New Roman"/>
          <w:sz w:val="27"/>
          <w:szCs w:val="27"/>
        </w:rPr>
        <w:t>T</w:t>
      </w:r>
      <w:r w:rsidR="00A21A3E" w:rsidRPr="001167D6">
        <w:rPr>
          <w:rFonts w:cs="Times New Roman"/>
          <w:sz w:val="27"/>
          <w:szCs w:val="27"/>
        </w:rPr>
        <w:t xml:space="preserve">ốc độ học </w:t>
      </w:r>
      <m:oMath>
        <m:r>
          <w:rPr>
            <w:rFonts w:ascii="Cambria Math" w:hAnsi="Cambria Math" w:cs="Times New Roman"/>
            <w:sz w:val="27"/>
            <w:szCs w:val="27"/>
          </w:rPr>
          <m:t>α</m:t>
        </m:r>
      </m:oMath>
      <w:r w:rsidR="00A21A3E" w:rsidRPr="001167D6">
        <w:rPr>
          <w:rFonts w:cs="Times New Roman"/>
          <w:sz w:val="27"/>
          <w:szCs w:val="27"/>
        </w:rPr>
        <w:t xml:space="preserve">. </w:t>
      </w:r>
    </w:p>
    <w:p w14:paraId="055D995A" w14:textId="163D039F" w:rsidR="00A21A3E" w:rsidRDefault="001167D6">
      <w:pPr>
        <w:pStyle w:val="ListParagraph"/>
        <w:numPr>
          <w:ilvl w:val="0"/>
          <w:numId w:val="50"/>
        </w:numPr>
        <w:tabs>
          <w:tab w:val="left" w:pos="426"/>
        </w:tabs>
        <w:spacing w:before="120" w:after="120" w:line="312" w:lineRule="auto"/>
        <w:rPr>
          <w:rFonts w:cs="Times New Roman"/>
          <w:sz w:val="27"/>
          <w:szCs w:val="27"/>
        </w:rPr>
      </w:pPr>
      <w:r>
        <w:rPr>
          <w:rFonts w:cs="Times New Roman"/>
          <w:sz w:val="27"/>
          <w:szCs w:val="27"/>
        </w:rPr>
        <w:t>C</w:t>
      </w:r>
      <w:r w:rsidR="00A21A3E" w:rsidRPr="001167D6">
        <w:rPr>
          <w:rFonts w:cs="Times New Roman"/>
          <w:sz w:val="27"/>
          <w:szCs w:val="27"/>
        </w:rPr>
        <w:t>ấu trúc mạng nơ ron tế bào chuẩn, thỏa mãn các biểu thức (1.</w:t>
      </w:r>
      <w:r w:rsidR="00922223" w:rsidRPr="001167D6">
        <w:rPr>
          <w:rFonts w:cs="Times New Roman"/>
          <w:sz w:val="27"/>
          <w:szCs w:val="27"/>
        </w:rPr>
        <w:t>3</w:t>
      </w:r>
      <w:r>
        <w:rPr>
          <w:rFonts w:cs="Times New Roman"/>
          <w:sz w:val="27"/>
          <w:szCs w:val="27"/>
        </w:rPr>
        <w:t>7</w:t>
      </w:r>
      <w:r w:rsidR="00A21A3E" w:rsidRPr="001167D6">
        <w:rPr>
          <w:rFonts w:cs="Times New Roman"/>
          <w:sz w:val="27"/>
          <w:szCs w:val="27"/>
        </w:rPr>
        <w:t>) đến (1.</w:t>
      </w:r>
      <w:r w:rsidR="00922223" w:rsidRPr="001167D6">
        <w:rPr>
          <w:rFonts w:cs="Times New Roman"/>
          <w:sz w:val="27"/>
          <w:szCs w:val="27"/>
        </w:rPr>
        <w:t>4</w:t>
      </w:r>
      <w:r>
        <w:rPr>
          <w:rFonts w:cs="Times New Roman"/>
          <w:sz w:val="27"/>
          <w:szCs w:val="27"/>
        </w:rPr>
        <w:t>1</w:t>
      </w:r>
      <w:r w:rsidR="00A21A3E" w:rsidRPr="001167D6">
        <w:rPr>
          <w:rFonts w:cs="Times New Roman"/>
          <w:sz w:val="27"/>
          <w:szCs w:val="27"/>
        </w:rPr>
        <w:t>).</w:t>
      </w:r>
    </w:p>
    <w:p w14:paraId="72D0CF22" w14:textId="7524CEBD" w:rsidR="00A21A3E" w:rsidRDefault="00A21A3E">
      <w:pPr>
        <w:pStyle w:val="ListParagraph"/>
        <w:numPr>
          <w:ilvl w:val="0"/>
          <w:numId w:val="50"/>
        </w:numPr>
        <w:tabs>
          <w:tab w:val="left" w:pos="426"/>
        </w:tabs>
        <w:spacing w:before="120" w:after="120" w:line="312" w:lineRule="auto"/>
        <w:rPr>
          <w:rFonts w:cs="Times New Roman"/>
          <w:sz w:val="27"/>
          <w:szCs w:val="27"/>
        </w:rPr>
      </w:pPr>
      <w:r>
        <w:rPr>
          <w:rFonts w:cs="Times New Roman"/>
          <w:sz w:val="27"/>
          <w:szCs w:val="27"/>
        </w:rPr>
        <w:t xml:space="preserve">Chọn sai lệch cho phép tối thiểu </w:t>
      </w:r>
      <w:r w:rsidRPr="001167D6">
        <w:rPr>
          <w:rFonts w:cs="Times New Roman"/>
          <w:i/>
          <w:iCs/>
          <w:sz w:val="27"/>
          <w:szCs w:val="27"/>
        </w:rPr>
        <w:t>e</w:t>
      </w:r>
      <w:r w:rsidR="001167D6" w:rsidRPr="001167D6">
        <w:rPr>
          <w:rFonts w:cs="Times New Roman"/>
          <w:i/>
          <w:iCs/>
          <w:sz w:val="27"/>
          <w:szCs w:val="27"/>
          <w:vertAlign w:val="subscript"/>
        </w:rPr>
        <w:t>min</w:t>
      </w:r>
      <w:r w:rsidRPr="001167D6">
        <w:rPr>
          <w:rFonts w:cs="Times New Roman"/>
          <w:sz w:val="27"/>
          <w:szCs w:val="27"/>
        </w:rPr>
        <w:t>.</w:t>
      </w:r>
    </w:p>
    <w:p w14:paraId="4FA74975" w14:textId="201C1A8E" w:rsidR="00A21A3E" w:rsidRPr="001167D6" w:rsidRDefault="00A21A3E">
      <w:pPr>
        <w:pStyle w:val="ListParagraph"/>
        <w:numPr>
          <w:ilvl w:val="0"/>
          <w:numId w:val="50"/>
        </w:numPr>
        <w:tabs>
          <w:tab w:val="left" w:pos="426"/>
        </w:tabs>
        <w:spacing w:before="120" w:after="120" w:line="312" w:lineRule="auto"/>
        <w:rPr>
          <w:rFonts w:cs="Times New Roman"/>
          <w:sz w:val="27"/>
          <w:szCs w:val="27"/>
        </w:rPr>
      </w:pPr>
      <w:r w:rsidRPr="001167D6">
        <w:rPr>
          <w:rFonts w:cs="Times New Roman"/>
          <w:sz w:val="27"/>
          <w:szCs w:val="27"/>
        </w:rPr>
        <w:t xml:space="preserve">Chọn bộ ma trận trọng số khởi tạo ban đầu cho mạng. Bao gồm:  </w:t>
      </w:r>
    </w:p>
    <w:p w14:paraId="7F8B52EB" w14:textId="419EBEED" w:rsidR="001167D6" w:rsidRPr="001167D6" w:rsidRDefault="001167D6">
      <w:pPr>
        <w:pStyle w:val="ListParagraph"/>
        <w:numPr>
          <w:ilvl w:val="0"/>
          <w:numId w:val="51"/>
        </w:numPr>
        <w:tabs>
          <w:tab w:val="left" w:pos="426"/>
        </w:tabs>
        <w:spacing w:before="120" w:after="120" w:line="312" w:lineRule="auto"/>
        <w:ind w:left="714" w:hanging="357"/>
        <w:rPr>
          <w:rFonts w:cs="Times New Roman"/>
          <w:sz w:val="27"/>
          <w:szCs w:val="27"/>
        </w:rPr>
      </w:pPr>
      <w:r w:rsidRPr="001167D6">
        <w:rPr>
          <w:rFonts w:cs="Times New Roman"/>
          <w:sz w:val="27"/>
          <w:szCs w:val="27"/>
        </w:rPr>
        <w:t xml:space="preserve">Ma trận trọng số phản hồi </w:t>
      </w:r>
      <w:r w:rsidRPr="001167D6">
        <w:rPr>
          <w:rFonts w:cs="Times New Roman"/>
          <w:b/>
          <w:bCs/>
          <w:sz w:val="27"/>
          <w:szCs w:val="27"/>
        </w:rPr>
        <w:t>A1</w:t>
      </w:r>
      <w:r w:rsidRPr="001167D6">
        <w:rPr>
          <w:rFonts w:cs="Times New Roman"/>
          <w:sz w:val="27"/>
          <w:szCs w:val="27"/>
        </w:rPr>
        <w:t>[0]</w:t>
      </w:r>
      <w:r>
        <w:rPr>
          <w:rFonts w:cs="Times New Roman"/>
          <w:sz w:val="27"/>
          <w:szCs w:val="27"/>
        </w:rPr>
        <w:t xml:space="preserve"> kích thước </w:t>
      </w:r>
      <w:r w:rsidRPr="001167D6">
        <w:rPr>
          <w:rFonts w:cs="Times New Roman"/>
          <w:i/>
          <w:iCs/>
          <w:sz w:val="27"/>
          <w:szCs w:val="27"/>
        </w:rPr>
        <w:t>3x3</w:t>
      </w:r>
      <w:r w:rsidRPr="001167D6">
        <w:rPr>
          <w:rFonts w:cs="Times New Roman"/>
          <w:sz w:val="27"/>
          <w:szCs w:val="27"/>
        </w:rPr>
        <w:t xml:space="preserve">, với toán hạng </w:t>
      </w:r>
      <w:r w:rsidRPr="00565C99">
        <w:rPr>
          <w:position w:val="-16"/>
        </w:rPr>
        <w:object w:dxaOrig="620" w:dyaOrig="420" w14:anchorId="0C53770A">
          <v:shape id="_x0000_i1208" type="#_x0000_t75" style="width:30pt;height:24.55pt" o:ole="">
            <v:imagedata r:id="rId395" o:title=""/>
          </v:shape>
          <o:OLEObject Type="Embed" ProgID="Equation.DSMT4" ShapeID="_x0000_i1208" DrawAspect="Content" ObjectID="_1765571317" r:id="rId396"/>
        </w:object>
      </w:r>
      <w:r>
        <w:t xml:space="preserve"> thỏa mãn định lý 2 tại nội dung 1.1.2.4.</w:t>
      </w:r>
    </w:p>
    <w:p w14:paraId="2AEED634" w14:textId="2DA6E997" w:rsidR="001167D6" w:rsidRDefault="001167D6">
      <w:pPr>
        <w:pStyle w:val="ListParagraph"/>
        <w:numPr>
          <w:ilvl w:val="0"/>
          <w:numId w:val="51"/>
        </w:numPr>
        <w:tabs>
          <w:tab w:val="left" w:pos="426"/>
        </w:tabs>
        <w:spacing w:before="120" w:after="120" w:line="312" w:lineRule="auto"/>
        <w:ind w:left="714" w:hanging="357"/>
        <w:rPr>
          <w:rFonts w:cs="Times New Roman"/>
          <w:sz w:val="27"/>
          <w:szCs w:val="27"/>
        </w:rPr>
      </w:pPr>
      <w:r>
        <w:rPr>
          <w:rFonts w:cs="Times New Roman"/>
          <w:sz w:val="27"/>
          <w:szCs w:val="27"/>
        </w:rPr>
        <w:t>Ma</w:t>
      </w:r>
      <w:r w:rsidRPr="00396CE3">
        <w:rPr>
          <w:rFonts w:cs="Times New Roman"/>
          <w:sz w:val="27"/>
          <w:szCs w:val="27"/>
        </w:rPr>
        <w:t xml:space="preserve"> trận</w:t>
      </w:r>
      <w:r>
        <w:rPr>
          <w:rFonts w:cs="Times New Roman"/>
          <w:sz w:val="27"/>
          <w:szCs w:val="27"/>
        </w:rPr>
        <w:t xml:space="preserve"> điều khiển</w:t>
      </w:r>
      <w:r w:rsidRPr="00396CE3">
        <w:rPr>
          <w:rFonts w:cs="Times New Roman"/>
          <w:sz w:val="27"/>
          <w:szCs w:val="27"/>
        </w:rPr>
        <w:t xml:space="preserve"> đầu vào </w:t>
      </w:r>
      <w:r w:rsidRPr="00252529">
        <w:rPr>
          <w:rFonts w:cs="Times New Roman"/>
          <w:b/>
          <w:bCs/>
          <w:sz w:val="27"/>
          <w:szCs w:val="27"/>
        </w:rPr>
        <w:t>B1</w:t>
      </w:r>
      <w:r w:rsidRPr="00396CE3">
        <w:rPr>
          <w:rFonts w:cs="Times New Roman"/>
          <w:sz w:val="27"/>
          <w:szCs w:val="27"/>
        </w:rPr>
        <w:t>[0]</w:t>
      </w:r>
      <w:r>
        <w:rPr>
          <w:rFonts w:cs="Times New Roman"/>
          <w:sz w:val="27"/>
          <w:szCs w:val="27"/>
        </w:rPr>
        <w:t xml:space="preserve"> kích thước </w:t>
      </w:r>
      <w:r w:rsidRPr="001167D6">
        <w:rPr>
          <w:rFonts w:cs="Times New Roman"/>
          <w:i/>
          <w:iCs/>
          <w:sz w:val="27"/>
          <w:szCs w:val="27"/>
        </w:rPr>
        <w:t>3x3</w:t>
      </w:r>
      <w:r>
        <w:rPr>
          <w:rFonts w:cs="Times New Roman"/>
          <w:sz w:val="27"/>
          <w:szCs w:val="27"/>
        </w:rPr>
        <w:t xml:space="preserve">, </w:t>
      </w:r>
      <w:r w:rsidRPr="00396CE3">
        <w:rPr>
          <w:rFonts w:cs="Times New Roman"/>
          <w:sz w:val="27"/>
          <w:szCs w:val="27"/>
        </w:rPr>
        <w:t>có tính chấ</w:t>
      </w:r>
      <w:r w:rsidR="00252529">
        <w:rPr>
          <w:rFonts w:cs="Times New Roman"/>
          <w:sz w:val="27"/>
          <w:szCs w:val="27"/>
        </w:rPr>
        <w:t>t</w:t>
      </w:r>
      <w:r>
        <w:rPr>
          <w:rFonts w:cs="Times New Roman"/>
          <w:sz w:val="27"/>
          <w:szCs w:val="27"/>
        </w:rPr>
        <w:t xml:space="preserve"> đối xứng</w:t>
      </w:r>
      <w:r w:rsidRPr="00396CE3">
        <w:rPr>
          <w:rFonts w:cs="Times New Roman"/>
          <w:sz w:val="27"/>
          <w:szCs w:val="27"/>
        </w:rPr>
        <w:t xml:space="preserve"> tương tự ma trận phản hồi</w:t>
      </w:r>
      <w:r>
        <w:rPr>
          <w:rFonts w:cs="Times New Roman"/>
          <w:sz w:val="27"/>
          <w:szCs w:val="27"/>
        </w:rPr>
        <w:t xml:space="preserve"> </w:t>
      </w:r>
      <w:r w:rsidRPr="00252529">
        <w:rPr>
          <w:rFonts w:cs="Times New Roman"/>
          <w:b/>
          <w:bCs/>
          <w:sz w:val="27"/>
          <w:szCs w:val="27"/>
        </w:rPr>
        <w:t>A1</w:t>
      </w:r>
      <w:r w:rsidRPr="00396CE3">
        <w:rPr>
          <w:rFonts w:cs="Times New Roman"/>
          <w:sz w:val="27"/>
          <w:szCs w:val="27"/>
        </w:rPr>
        <w:t xml:space="preserve">[0], </w:t>
      </w:r>
    </w:p>
    <w:p w14:paraId="5014C94A" w14:textId="7E77AC6D" w:rsidR="001167D6" w:rsidRPr="001167D6" w:rsidRDefault="001167D6">
      <w:pPr>
        <w:pStyle w:val="ListParagraph"/>
        <w:numPr>
          <w:ilvl w:val="0"/>
          <w:numId w:val="51"/>
        </w:numPr>
        <w:tabs>
          <w:tab w:val="left" w:pos="426"/>
        </w:tabs>
        <w:spacing w:before="120" w:after="120" w:line="312" w:lineRule="auto"/>
        <w:ind w:left="714" w:hanging="357"/>
        <w:rPr>
          <w:rFonts w:cs="Times New Roman"/>
          <w:sz w:val="27"/>
          <w:szCs w:val="27"/>
        </w:rPr>
      </w:pPr>
      <w:r>
        <w:rPr>
          <w:rFonts w:cs="Times New Roman"/>
          <w:sz w:val="27"/>
          <w:szCs w:val="27"/>
        </w:rPr>
        <w:t>M</w:t>
      </w:r>
      <w:r w:rsidRPr="00396CE3">
        <w:rPr>
          <w:rFonts w:cs="Times New Roman"/>
          <w:sz w:val="27"/>
          <w:szCs w:val="27"/>
        </w:rPr>
        <w:t xml:space="preserve">a trận </w:t>
      </w:r>
      <w:r w:rsidRPr="00252529">
        <w:rPr>
          <w:rFonts w:cs="Times New Roman"/>
          <w:b/>
          <w:bCs/>
          <w:sz w:val="27"/>
          <w:szCs w:val="27"/>
        </w:rPr>
        <w:t>I</w:t>
      </w:r>
      <w:r>
        <w:rPr>
          <w:rFonts w:cs="Times New Roman"/>
          <w:sz w:val="27"/>
          <w:szCs w:val="27"/>
        </w:rPr>
        <w:t xml:space="preserve"> kích thước </w:t>
      </w:r>
      <w:r w:rsidRPr="001167D6">
        <w:rPr>
          <w:rFonts w:cs="Times New Roman"/>
          <w:i/>
          <w:iCs/>
          <w:sz w:val="27"/>
          <w:szCs w:val="27"/>
        </w:rPr>
        <w:t>1x1</w:t>
      </w:r>
    </w:p>
    <w:p w14:paraId="7FBF8047" w14:textId="2182252F" w:rsidR="001167D6" w:rsidRPr="00396CE3" w:rsidRDefault="001167D6" w:rsidP="001167D6">
      <w:pPr>
        <w:pStyle w:val="ListParagraph"/>
        <w:tabs>
          <w:tab w:val="left" w:pos="426"/>
        </w:tabs>
        <w:spacing w:before="120" w:after="120" w:line="312" w:lineRule="auto"/>
        <w:ind w:firstLine="0"/>
        <w:rPr>
          <w:rFonts w:cs="Times New Roman"/>
          <w:sz w:val="27"/>
          <w:szCs w:val="27"/>
        </w:rPr>
      </w:pPr>
      <w:r w:rsidRPr="001167D6">
        <w:rPr>
          <w:rFonts w:cs="Times New Roman"/>
          <w:b/>
          <w:bCs/>
          <w:sz w:val="27"/>
          <w:szCs w:val="27"/>
        </w:rPr>
        <w:t>Output</w:t>
      </w:r>
      <w:r>
        <w:rPr>
          <w:rFonts w:cs="Times New Roman"/>
          <w:i/>
          <w:iCs/>
          <w:sz w:val="27"/>
          <w:szCs w:val="27"/>
        </w:rPr>
        <w:t xml:space="preserve">: </w:t>
      </w:r>
      <w:r w:rsidRPr="001167D6">
        <w:rPr>
          <w:rFonts w:cs="Times New Roman"/>
          <w:sz w:val="27"/>
          <w:szCs w:val="27"/>
        </w:rPr>
        <w:t>Bộ ma trận trọng số CeNNs</w:t>
      </w:r>
    </w:p>
    <w:p w14:paraId="487AF858" w14:textId="24AB068B" w:rsidR="001167D6" w:rsidRPr="00CE59AF" w:rsidRDefault="001167D6" w:rsidP="00FB24C5">
      <w:pPr>
        <w:spacing w:before="120" w:after="120" w:line="312" w:lineRule="auto"/>
        <w:jc w:val="center"/>
        <w:rPr>
          <w:rFonts w:cs="Times New Roman"/>
          <w:sz w:val="27"/>
          <w:szCs w:val="27"/>
        </w:rPr>
      </w:pPr>
      <w:r w:rsidRPr="00CE59AF">
        <w:rPr>
          <w:rFonts w:cs="Times New Roman"/>
          <w:position w:val="-64"/>
          <w:sz w:val="27"/>
          <w:szCs w:val="27"/>
        </w:rPr>
        <w:object w:dxaOrig="7600" w:dyaOrig="1400" w14:anchorId="21206EFC">
          <v:shape id="_x0000_i1209" type="#_x0000_t75" style="width:378.55pt;height:1in" o:ole="">
            <v:imagedata r:id="rId397" o:title=""/>
          </v:shape>
          <o:OLEObject Type="Embed" ProgID="Equation.DSMT4" ShapeID="_x0000_i1209" DrawAspect="Content" ObjectID="_1765571318" r:id="rId398"/>
        </w:object>
      </w:r>
      <w:r w:rsidRPr="00CE59AF">
        <w:rPr>
          <w:rFonts w:cs="Times New Roman"/>
          <w:sz w:val="27"/>
          <w:szCs w:val="27"/>
        </w:rPr>
        <w:t>;</w:t>
      </w:r>
    </w:p>
    <w:p w14:paraId="5DC973CA" w14:textId="36055495" w:rsidR="009A4F08" w:rsidRPr="00396CE3" w:rsidRDefault="009A4F08" w:rsidP="009A4F08">
      <w:pPr>
        <w:spacing w:before="120" w:after="120" w:line="312" w:lineRule="auto"/>
        <w:rPr>
          <w:rFonts w:cs="Times New Roman"/>
          <w:sz w:val="27"/>
          <w:szCs w:val="27"/>
        </w:rPr>
      </w:pPr>
      <w:r w:rsidRPr="00396CE3">
        <w:rPr>
          <w:rFonts w:cs="Times New Roman"/>
          <w:i/>
          <w:iCs/>
          <w:sz w:val="27"/>
          <w:szCs w:val="27"/>
        </w:rPr>
        <w:t>Bước 1:</w:t>
      </w:r>
      <w:r w:rsidRPr="00396CE3">
        <w:rPr>
          <w:rFonts w:cs="Times New Roman"/>
          <w:sz w:val="27"/>
          <w:szCs w:val="27"/>
        </w:rPr>
        <w:t xml:space="preserve"> Chọn bộ trọng số khởi tạo</w:t>
      </w:r>
      <w:r>
        <w:rPr>
          <w:rFonts w:cs="Times New Roman"/>
          <w:sz w:val="27"/>
          <w:szCs w:val="27"/>
        </w:rPr>
        <w:t xml:space="preserve"> </w:t>
      </w:r>
      <w:r w:rsidRPr="00396CE3">
        <w:rPr>
          <w:rFonts w:cs="Times New Roman"/>
          <w:b/>
          <w:bCs/>
          <w:sz w:val="27"/>
          <w:szCs w:val="27"/>
        </w:rPr>
        <w:t>A1</w:t>
      </w:r>
      <w:r w:rsidRPr="00396CE3">
        <w:rPr>
          <w:rFonts w:cs="Times New Roman"/>
          <w:sz w:val="27"/>
          <w:szCs w:val="27"/>
        </w:rPr>
        <w:t>[0]</w:t>
      </w:r>
      <w:r>
        <w:rPr>
          <w:rFonts w:cs="Times New Roman"/>
          <w:sz w:val="27"/>
          <w:szCs w:val="27"/>
        </w:rPr>
        <w:t xml:space="preserve">, </w:t>
      </w:r>
      <w:r>
        <w:rPr>
          <w:rFonts w:cs="Times New Roman"/>
          <w:b/>
          <w:bCs/>
          <w:sz w:val="27"/>
          <w:szCs w:val="27"/>
        </w:rPr>
        <w:t>B</w:t>
      </w:r>
      <w:r w:rsidRPr="00396CE3">
        <w:rPr>
          <w:rFonts w:cs="Times New Roman"/>
          <w:b/>
          <w:bCs/>
          <w:sz w:val="27"/>
          <w:szCs w:val="27"/>
        </w:rPr>
        <w:t>1</w:t>
      </w:r>
      <w:r w:rsidRPr="00396CE3">
        <w:rPr>
          <w:rFonts w:cs="Times New Roman"/>
          <w:sz w:val="27"/>
          <w:szCs w:val="27"/>
        </w:rPr>
        <w:t>[0]</w:t>
      </w:r>
      <w:r>
        <w:rPr>
          <w:rFonts w:cs="Times New Roman"/>
          <w:sz w:val="27"/>
          <w:szCs w:val="27"/>
        </w:rPr>
        <w:t xml:space="preserve">, </w:t>
      </w:r>
      <w:proofErr w:type="gramStart"/>
      <w:r w:rsidRPr="00396CE3">
        <w:rPr>
          <w:rFonts w:cs="Times New Roman"/>
          <w:b/>
          <w:bCs/>
          <w:sz w:val="27"/>
          <w:szCs w:val="27"/>
        </w:rPr>
        <w:t>I</w:t>
      </w:r>
      <w:r w:rsidR="00FB24C5" w:rsidRPr="00FB24C5">
        <w:rPr>
          <w:rFonts w:cs="Times New Roman"/>
          <w:sz w:val="27"/>
          <w:szCs w:val="27"/>
        </w:rPr>
        <w:t>[</w:t>
      </w:r>
      <w:proofErr w:type="gramEnd"/>
      <w:r w:rsidR="00FB24C5" w:rsidRPr="00FB24C5">
        <w:rPr>
          <w:rFonts w:cs="Times New Roman"/>
          <w:sz w:val="27"/>
          <w:szCs w:val="27"/>
        </w:rPr>
        <w:t>0]</w:t>
      </w:r>
      <w:r w:rsidRPr="00396CE3">
        <w:rPr>
          <w:rFonts w:cs="Times New Roman"/>
          <w:sz w:val="27"/>
          <w:szCs w:val="27"/>
        </w:rPr>
        <w:t xml:space="preserve"> của CeNNs </w:t>
      </w:r>
    </w:p>
    <w:p w14:paraId="146BF12A" w14:textId="030CE85A" w:rsidR="009A4F08" w:rsidRPr="00396CE3" w:rsidRDefault="009A4F08" w:rsidP="009A4F08">
      <w:pPr>
        <w:spacing w:before="120" w:after="120" w:line="312" w:lineRule="auto"/>
        <w:rPr>
          <w:rFonts w:cs="Times New Roman"/>
          <w:sz w:val="27"/>
          <w:szCs w:val="27"/>
        </w:rPr>
      </w:pPr>
      <w:r w:rsidRPr="002F0577">
        <w:rPr>
          <w:rFonts w:cs="Times New Roman"/>
          <w:i/>
          <w:iCs/>
          <w:sz w:val="27"/>
          <w:szCs w:val="27"/>
        </w:rPr>
        <w:t>Bước 2:</w:t>
      </w:r>
      <w:r w:rsidRPr="00396CE3">
        <w:rPr>
          <w:rFonts w:cs="Times New Roman"/>
          <w:sz w:val="27"/>
          <w:szCs w:val="27"/>
        </w:rPr>
        <w:t xml:space="preserve"> Tính tổng sai lệch</w:t>
      </w:r>
      <w:r>
        <w:rPr>
          <w:rFonts w:cs="Times New Roman"/>
          <w:sz w:val="27"/>
          <w:szCs w:val="27"/>
        </w:rPr>
        <w:t xml:space="preserve"> </w:t>
      </w:r>
      <w:r w:rsidR="00FB24C5" w:rsidRPr="00425C53">
        <w:rPr>
          <w:rFonts w:cs="Times New Roman"/>
          <w:position w:val="-16"/>
          <w:sz w:val="27"/>
          <w:szCs w:val="27"/>
        </w:rPr>
        <w:object w:dxaOrig="840" w:dyaOrig="460" w14:anchorId="58D1905D">
          <v:shape id="_x0000_i1210" type="#_x0000_t75" style="width:44.2pt;height:24.55pt" o:ole="">
            <v:imagedata r:id="rId399" o:title=""/>
          </v:shape>
          <o:OLEObject Type="Embed" ProgID="Equation.DSMT4" ShapeID="_x0000_i1210" DrawAspect="Content" ObjectID="_1765571319" r:id="rId400"/>
        </w:object>
      </w:r>
      <w:r w:rsidRPr="00396CE3">
        <w:rPr>
          <w:rFonts w:cs="Times New Roman"/>
          <w:sz w:val="27"/>
          <w:szCs w:val="27"/>
        </w:rPr>
        <w:t xml:space="preserve">giữa </w:t>
      </w:r>
      <w:r>
        <w:rPr>
          <w:rFonts w:cs="Times New Roman"/>
          <w:sz w:val="27"/>
          <w:szCs w:val="27"/>
        </w:rPr>
        <w:t xml:space="preserve">tín hiệu </w:t>
      </w:r>
      <w:r w:rsidRPr="00396CE3">
        <w:rPr>
          <w:rFonts w:cs="Times New Roman"/>
          <w:sz w:val="27"/>
          <w:szCs w:val="27"/>
        </w:rPr>
        <w:t>đầu ra</w:t>
      </w:r>
      <w:r>
        <w:rPr>
          <w:rFonts w:cs="Times New Roman"/>
          <w:sz w:val="27"/>
          <w:szCs w:val="27"/>
        </w:rPr>
        <w:t xml:space="preserve"> tính toán </w:t>
      </w:r>
      <w:r w:rsidRPr="00425C53">
        <w:rPr>
          <w:rFonts w:cs="Times New Roman"/>
          <w:position w:val="-22"/>
          <w:sz w:val="27"/>
          <w:szCs w:val="27"/>
        </w:rPr>
        <w:object w:dxaOrig="840" w:dyaOrig="580" w14:anchorId="7A9C2037">
          <v:shape id="_x0000_i1211" type="#_x0000_t75" style="width:42pt;height:30pt" o:ole="">
            <v:imagedata r:id="rId401" o:title=""/>
          </v:shape>
          <o:OLEObject Type="Embed" ProgID="Equation.DSMT4" ShapeID="_x0000_i1211" DrawAspect="Content" ObjectID="_1765571320" r:id="rId402"/>
        </w:object>
      </w:r>
      <w:r w:rsidRPr="00396CE3">
        <w:rPr>
          <w:rFonts w:cs="Times New Roman"/>
          <w:sz w:val="27"/>
          <w:szCs w:val="27"/>
        </w:rPr>
        <w:t xml:space="preserve">và </w:t>
      </w:r>
      <w:r>
        <w:rPr>
          <w:rFonts w:cs="Times New Roman"/>
          <w:sz w:val="27"/>
          <w:szCs w:val="27"/>
        </w:rPr>
        <w:t xml:space="preserve">tín hiệu đầu ra mong muốn </w:t>
      </w:r>
      <w:r w:rsidRPr="00396CE3">
        <w:rPr>
          <w:rFonts w:cs="Times New Roman"/>
          <w:sz w:val="27"/>
          <w:szCs w:val="27"/>
        </w:rPr>
        <w:t xml:space="preserve"> đã biết</w:t>
      </w:r>
      <w:r>
        <w:rPr>
          <w:rFonts w:cs="Times New Roman"/>
          <w:sz w:val="27"/>
          <w:szCs w:val="27"/>
        </w:rPr>
        <w:t xml:space="preserve"> </w:t>
      </w:r>
      <w:r w:rsidRPr="00425C53">
        <w:rPr>
          <w:rFonts w:cs="Times New Roman"/>
          <w:position w:val="-22"/>
          <w:sz w:val="27"/>
          <w:szCs w:val="27"/>
        </w:rPr>
        <w:object w:dxaOrig="360" w:dyaOrig="580" w14:anchorId="528CD56A">
          <v:shape id="_x0000_i1212" type="#_x0000_t75" style="width:19.1pt;height:30pt" o:ole="">
            <v:imagedata r:id="rId403" o:title=""/>
          </v:shape>
          <o:OLEObject Type="Embed" ProgID="Equation.DSMT4" ShapeID="_x0000_i1212" DrawAspect="Content" ObjectID="_1765571321" r:id="rId404"/>
        </w:object>
      </w:r>
      <w:r>
        <w:rPr>
          <w:rFonts w:cs="Times New Roman"/>
          <w:sz w:val="27"/>
          <w:szCs w:val="27"/>
        </w:rPr>
        <w:t>theo biểu thức (1.57)</w:t>
      </w:r>
    </w:p>
    <w:p w14:paraId="4D33C8AA" w14:textId="65A7307F" w:rsidR="009A4F08" w:rsidRPr="00880F96" w:rsidRDefault="009A4F08">
      <w:pPr>
        <w:pStyle w:val="ListParagraph"/>
        <w:numPr>
          <w:ilvl w:val="0"/>
          <w:numId w:val="44"/>
        </w:numPr>
        <w:spacing w:before="120" w:after="120" w:line="312" w:lineRule="auto"/>
        <w:ind w:left="993"/>
        <w:rPr>
          <w:rFonts w:cs="Times New Roman"/>
          <w:sz w:val="27"/>
          <w:szCs w:val="27"/>
        </w:rPr>
      </w:pPr>
      <w:r w:rsidRPr="00880F96">
        <w:rPr>
          <w:rFonts w:cs="Times New Roman"/>
          <w:sz w:val="27"/>
          <w:szCs w:val="27"/>
        </w:rPr>
        <w:t xml:space="preserve">Nếu sai lệch </w:t>
      </w:r>
      <w:r w:rsidR="00FB24C5" w:rsidRPr="00425C53">
        <w:rPr>
          <w:position w:val="-16"/>
        </w:rPr>
        <w:object w:dxaOrig="1540" w:dyaOrig="460" w14:anchorId="24950564">
          <v:shape id="_x0000_i1213" type="#_x0000_t75" style="width:78.55pt;height:24.55pt" o:ole="">
            <v:imagedata r:id="rId405" o:title=""/>
          </v:shape>
          <o:OLEObject Type="Embed" ProgID="Equation.DSMT4" ShapeID="_x0000_i1213" DrawAspect="Content" ObjectID="_1765571322" r:id="rId406"/>
        </w:object>
      </w:r>
      <w:r w:rsidRPr="00880F96">
        <w:rPr>
          <w:rFonts w:cs="Times New Roman"/>
          <w:sz w:val="27"/>
          <w:szCs w:val="27"/>
        </w:rPr>
        <w:t xml:space="preserve">, chọn bộ trọng số </w:t>
      </w:r>
      <w:r>
        <w:rPr>
          <w:rFonts w:cs="Times New Roman"/>
          <w:sz w:val="27"/>
          <w:szCs w:val="27"/>
        </w:rPr>
        <w:t xml:space="preserve">kết quả </w:t>
      </w:r>
      <w:r w:rsidRPr="00880F96">
        <w:rPr>
          <w:rFonts w:cs="Times New Roman"/>
          <w:sz w:val="27"/>
          <w:szCs w:val="27"/>
        </w:rPr>
        <w:t xml:space="preserve">đã tính toán. Chuyển sang </w:t>
      </w:r>
      <w:r>
        <w:rPr>
          <w:rFonts w:cs="Times New Roman"/>
          <w:sz w:val="27"/>
          <w:szCs w:val="27"/>
        </w:rPr>
        <w:t>B</w:t>
      </w:r>
      <w:r w:rsidRPr="002F0577">
        <w:rPr>
          <w:rFonts w:cs="Times New Roman"/>
          <w:i/>
          <w:iCs/>
          <w:sz w:val="27"/>
          <w:szCs w:val="27"/>
        </w:rPr>
        <w:t xml:space="preserve">ước </w:t>
      </w:r>
      <w:r>
        <w:rPr>
          <w:rFonts w:cs="Times New Roman"/>
          <w:i/>
          <w:iCs/>
          <w:sz w:val="27"/>
          <w:szCs w:val="27"/>
        </w:rPr>
        <w:t>6</w:t>
      </w:r>
      <w:r w:rsidRPr="00880F96">
        <w:rPr>
          <w:rFonts w:cs="Times New Roman"/>
          <w:sz w:val="27"/>
          <w:szCs w:val="27"/>
        </w:rPr>
        <w:t>.</w:t>
      </w:r>
    </w:p>
    <w:p w14:paraId="56A60051" w14:textId="64D21866" w:rsidR="009A4F08" w:rsidRPr="00396CE3" w:rsidRDefault="009A4F08">
      <w:pPr>
        <w:pStyle w:val="ListParagraph"/>
        <w:numPr>
          <w:ilvl w:val="0"/>
          <w:numId w:val="44"/>
        </w:numPr>
        <w:spacing w:before="120" w:after="120" w:line="312" w:lineRule="auto"/>
        <w:ind w:left="993"/>
        <w:rPr>
          <w:rFonts w:cs="Times New Roman"/>
          <w:sz w:val="27"/>
          <w:szCs w:val="27"/>
        </w:rPr>
      </w:pPr>
      <w:r>
        <w:rPr>
          <w:rFonts w:cs="Times New Roman"/>
          <w:sz w:val="27"/>
          <w:szCs w:val="27"/>
        </w:rPr>
        <w:t xml:space="preserve">Nếu </w:t>
      </w:r>
      <w:r w:rsidR="00FB24C5" w:rsidRPr="00425C53">
        <w:rPr>
          <w:position w:val="-16"/>
        </w:rPr>
        <w:object w:dxaOrig="1540" w:dyaOrig="460" w14:anchorId="06650253">
          <v:shape id="_x0000_i1214" type="#_x0000_t75" style="width:78.55pt;height:24.55pt" o:ole="">
            <v:imagedata r:id="rId407" o:title=""/>
          </v:shape>
          <o:OLEObject Type="Embed" ProgID="Equation.DSMT4" ShapeID="_x0000_i1214" DrawAspect="Content" ObjectID="_1765571323" r:id="rId408"/>
        </w:object>
      </w:r>
      <w:r>
        <w:rPr>
          <w:rFonts w:cs="Times New Roman"/>
          <w:sz w:val="27"/>
          <w:szCs w:val="27"/>
        </w:rPr>
        <w:t xml:space="preserve">chuyển sang </w:t>
      </w:r>
      <w:r w:rsidRPr="002F0577">
        <w:rPr>
          <w:rFonts w:cs="Times New Roman"/>
          <w:i/>
          <w:iCs/>
          <w:sz w:val="27"/>
          <w:szCs w:val="27"/>
        </w:rPr>
        <w:t xml:space="preserve">Bước </w:t>
      </w:r>
      <w:r>
        <w:rPr>
          <w:rFonts w:cs="Times New Roman"/>
          <w:i/>
          <w:iCs/>
          <w:sz w:val="27"/>
          <w:szCs w:val="27"/>
        </w:rPr>
        <w:t>3</w:t>
      </w:r>
    </w:p>
    <w:p w14:paraId="3967061B" w14:textId="26DD7CAB" w:rsidR="009A4F08" w:rsidRPr="00396CE3" w:rsidRDefault="009A4F08" w:rsidP="00FB24C5">
      <w:pPr>
        <w:spacing w:before="60" w:after="60" w:line="312" w:lineRule="auto"/>
        <w:rPr>
          <w:rFonts w:cs="Times New Roman"/>
          <w:sz w:val="27"/>
          <w:szCs w:val="27"/>
        </w:rPr>
      </w:pPr>
      <w:r w:rsidRPr="00396CE3">
        <w:rPr>
          <w:rFonts w:cs="Times New Roman"/>
          <w:i/>
          <w:iCs/>
          <w:sz w:val="27"/>
          <w:szCs w:val="27"/>
        </w:rPr>
        <w:t xml:space="preserve">Bước </w:t>
      </w:r>
      <w:r>
        <w:rPr>
          <w:rFonts w:cs="Times New Roman"/>
          <w:i/>
          <w:iCs/>
          <w:sz w:val="27"/>
          <w:szCs w:val="27"/>
        </w:rPr>
        <w:t>3</w:t>
      </w:r>
      <w:r w:rsidRPr="00396CE3">
        <w:rPr>
          <w:rFonts w:cs="Times New Roman"/>
          <w:i/>
          <w:iCs/>
          <w:sz w:val="27"/>
          <w:szCs w:val="27"/>
        </w:rPr>
        <w:t>:</w:t>
      </w:r>
      <w:r w:rsidRPr="00396CE3">
        <w:rPr>
          <w:rFonts w:cs="Times New Roman"/>
          <w:sz w:val="27"/>
          <w:szCs w:val="27"/>
        </w:rPr>
        <w:t xml:space="preserve"> Cập nhậ</w:t>
      </w:r>
      <w:r>
        <w:rPr>
          <w:rFonts w:cs="Times New Roman"/>
          <w:sz w:val="27"/>
          <w:szCs w:val="27"/>
        </w:rPr>
        <w:t>t giá trị</w:t>
      </w:r>
      <w:r w:rsidRPr="00396CE3">
        <w:rPr>
          <w:rFonts w:cs="Times New Roman"/>
          <w:sz w:val="27"/>
          <w:szCs w:val="27"/>
        </w:rPr>
        <w:t xml:space="preserve"> bộ trọng số của CeNNs</w:t>
      </w:r>
      <w:r>
        <w:rPr>
          <w:rFonts w:cs="Times New Roman"/>
          <w:sz w:val="27"/>
          <w:szCs w:val="27"/>
        </w:rPr>
        <w:t xml:space="preserve"> theo biểu thức (1.58)</w:t>
      </w:r>
      <w:r w:rsidRPr="00396CE3">
        <w:rPr>
          <w:rFonts w:cs="Times New Roman"/>
          <w:sz w:val="27"/>
          <w:szCs w:val="27"/>
        </w:rPr>
        <w:t>;</w:t>
      </w:r>
    </w:p>
    <w:p w14:paraId="40621C1D" w14:textId="5F940D40" w:rsidR="009A4F08" w:rsidRDefault="009A4F08" w:rsidP="00FB24C5">
      <w:pPr>
        <w:spacing w:before="60" w:after="60" w:line="312" w:lineRule="auto"/>
        <w:rPr>
          <w:rFonts w:cs="Times New Roman"/>
          <w:sz w:val="27"/>
          <w:szCs w:val="27"/>
        </w:rPr>
      </w:pPr>
      <w:r w:rsidRPr="00396CE3">
        <w:rPr>
          <w:rFonts w:cs="Times New Roman"/>
          <w:i/>
          <w:iCs/>
          <w:sz w:val="27"/>
          <w:szCs w:val="27"/>
        </w:rPr>
        <w:t xml:space="preserve">Bước </w:t>
      </w:r>
      <w:r>
        <w:rPr>
          <w:rFonts w:cs="Times New Roman"/>
          <w:i/>
          <w:iCs/>
          <w:sz w:val="27"/>
          <w:szCs w:val="27"/>
        </w:rPr>
        <w:t>4</w:t>
      </w:r>
      <w:r w:rsidRPr="00396CE3">
        <w:rPr>
          <w:rFonts w:cs="Times New Roman"/>
          <w:sz w:val="27"/>
          <w:szCs w:val="27"/>
        </w:rPr>
        <w:t>: Tính toán giá trị trạng thái</w:t>
      </w:r>
      <w:r>
        <w:rPr>
          <w:rFonts w:cs="Times New Roman"/>
          <w:sz w:val="27"/>
          <w:szCs w:val="27"/>
        </w:rPr>
        <w:t xml:space="preserve"> </w:t>
      </w:r>
      <w:r w:rsidRPr="009A4F08">
        <w:rPr>
          <w:rFonts w:cs="Times New Roman"/>
          <w:position w:val="-36"/>
          <w:sz w:val="27"/>
          <w:szCs w:val="27"/>
        </w:rPr>
        <w:object w:dxaOrig="859" w:dyaOrig="800" w14:anchorId="0E7230A0">
          <v:shape id="_x0000_i1215" type="#_x0000_t75" style="width:40.35pt;height:40.9pt" o:ole="">
            <v:imagedata r:id="rId409" o:title=""/>
          </v:shape>
          <o:OLEObject Type="Embed" ProgID="Equation.DSMT4" ShapeID="_x0000_i1215" DrawAspect="Content" ObjectID="_1765571324" r:id="rId410"/>
        </w:object>
      </w:r>
      <w:r>
        <w:rPr>
          <w:rFonts w:cs="Times New Roman"/>
          <w:sz w:val="27"/>
          <w:szCs w:val="27"/>
        </w:rPr>
        <w:t>theo biểu thức (1.52)</w:t>
      </w:r>
    </w:p>
    <w:p w14:paraId="5F4645DA" w14:textId="4E20D7A1" w:rsidR="009A4F08" w:rsidRPr="00396CE3" w:rsidRDefault="009A4F08" w:rsidP="00FB24C5">
      <w:pPr>
        <w:spacing w:before="60" w:after="60" w:line="312" w:lineRule="auto"/>
        <w:rPr>
          <w:rFonts w:cs="Times New Roman"/>
          <w:sz w:val="27"/>
          <w:szCs w:val="27"/>
        </w:rPr>
      </w:pPr>
      <w:r w:rsidRPr="00396CE3">
        <w:rPr>
          <w:rFonts w:cs="Times New Roman"/>
          <w:i/>
          <w:iCs/>
          <w:sz w:val="27"/>
          <w:szCs w:val="27"/>
        </w:rPr>
        <w:t xml:space="preserve">Bước </w:t>
      </w:r>
      <w:r>
        <w:rPr>
          <w:rFonts w:cs="Times New Roman"/>
          <w:i/>
          <w:iCs/>
          <w:sz w:val="27"/>
          <w:szCs w:val="27"/>
        </w:rPr>
        <w:t>5</w:t>
      </w:r>
      <w:r w:rsidRPr="00396CE3">
        <w:rPr>
          <w:rFonts w:cs="Times New Roman"/>
          <w:sz w:val="27"/>
          <w:szCs w:val="27"/>
        </w:rPr>
        <w:t>: Tính đầu ra</w:t>
      </w:r>
      <w:r>
        <w:rPr>
          <w:rFonts w:cs="Times New Roman"/>
          <w:sz w:val="27"/>
          <w:szCs w:val="27"/>
        </w:rPr>
        <w:t xml:space="preserve"> mới CeNNs </w:t>
      </w:r>
      <w:r w:rsidRPr="00425C53">
        <w:rPr>
          <w:rFonts w:cs="Times New Roman"/>
          <w:position w:val="-22"/>
          <w:sz w:val="27"/>
          <w:szCs w:val="27"/>
        </w:rPr>
        <w:object w:dxaOrig="840" w:dyaOrig="580" w14:anchorId="4DC01A9A">
          <v:shape id="_x0000_i1216" type="#_x0000_t75" style="width:42pt;height:30pt" o:ole="">
            <v:imagedata r:id="rId401" o:title=""/>
          </v:shape>
          <o:OLEObject Type="Embed" ProgID="Equation.DSMT4" ShapeID="_x0000_i1216" DrawAspect="Content" ObjectID="_1765571325" r:id="rId411"/>
        </w:object>
      </w:r>
      <w:r>
        <w:rPr>
          <w:rFonts w:cs="Times New Roman"/>
          <w:sz w:val="27"/>
          <w:szCs w:val="27"/>
        </w:rPr>
        <w:t xml:space="preserve"> theo biểu thức (1.38);</w:t>
      </w:r>
      <w:r w:rsidR="00FB24C5">
        <w:rPr>
          <w:rFonts w:cs="Times New Roman"/>
          <w:sz w:val="27"/>
          <w:szCs w:val="27"/>
        </w:rPr>
        <w:t xml:space="preserve"> Q</w:t>
      </w:r>
      <w:r>
        <w:rPr>
          <w:rFonts w:cs="Times New Roman"/>
          <w:sz w:val="27"/>
          <w:szCs w:val="27"/>
        </w:rPr>
        <w:t>uay lại bước 2</w:t>
      </w:r>
    </w:p>
    <w:p w14:paraId="25F2B4C2" w14:textId="7A153F94" w:rsidR="009A4F08" w:rsidRPr="00396CE3" w:rsidRDefault="009A4F08" w:rsidP="00FB24C5">
      <w:pPr>
        <w:spacing w:before="60" w:after="60" w:line="312" w:lineRule="auto"/>
        <w:rPr>
          <w:rFonts w:cs="Times New Roman"/>
          <w:sz w:val="27"/>
          <w:szCs w:val="27"/>
        </w:rPr>
      </w:pPr>
      <w:r w:rsidRPr="00396CE3">
        <w:rPr>
          <w:rFonts w:cs="Times New Roman"/>
          <w:i/>
          <w:iCs/>
          <w:sz w:val="27"/>
          <w:szCs w:val="27"/>
        </w:rPr>
        <w:t xml:space="preserve">Bước </w:t>
      </w:r>
      <w:r>
        <w:rPr>
          <w:rFonts w:cs="Times New Roman"/>
          <w:i/>
          <w:iCs/>
          <w:sz w:val="27"/>
          <w:szCs w:val="27"/>
        </w:rPr>
        <w:t>6</w:t>
      </w:r>
      <w:r w:rsidRPr="00396CE3">
        <w:rPr>
          <w:rFonts w:cs="Times New Roman"/>
          <w:i/>
          <w:iCs/>
          <w:sz w:val="27"/>
          <w:szCs w:val="27"/>
        </w:rPr>
        <w:t xml:space="preserve">. </w:t>
      </w:r>
      <w:r>
        <w:rPr>
          <w:rFonts w:cs="Times New Roman"/>
          <w:sz w:val="27"/>
          <w:szCs w:val="27"/>
        </w:rPr>
        <w:t>Dừng</w:t>
      </w:r>
    </w:p>
    <w:p w14:paraId="41354DA0" w14:textId="48E5EF21" w:rsidR="00A21A3E" w:rsidRPr="007E3A14" w:rsidRDefault="009A4F08" w:rsidP="007E3A14">
      <w:pPr>
        <w:spacing w:before="120" w:after="120" w:line="312" w:lineRule="auto"/>
        <w:ind w:firstLine="720"/>
        <w:jc w:val="both"/>
        <w:rPr>
          <w:rFonts w:cs="Times New Roman"/>
          <w:sz w:val="27"/>
          <w:szCs w:val="27"/>
        </w:rPr>
      </w:pPr>
      <w:r w:rsidRPr="00396CE3">
        <w:rPr>
          <w:rFonts w:cs="Times New Roman"/>
          <w:sz w:val="27"/>
          <w:szCs w:val="27"/>
        </w:rPr>
        <w:t xml:space="preserve">Như vậy, </w:t>
      </w:r>
      <w:r>
        <w:rPr>
          <w:rFonts w:cs="Times New Roman"/>
          <w:sz w:val="27"/>
          <w:szCs w:val="27"/>
        </w:rPr>
        <w:t xml:space="preserve">nghiên cứu sinh nhận thấy </w:t>
      </w:r>
      <w:r w:rsidRPr="00396CE3">
        <w:rPr>
          <w:rFonts w:cs="Times New Roman"/>
          <w:sz w:val="27"/>
          <w:szCs w:val="27"/>
        </w:rPr>
        <w:t xml:space="preserve">phương án gộp các các ma trận phản hồi </w:t>
      </w:r>
      <w:r w:rsidRPr="00C34C95">
        <w:rPr>
          <w:rFonts w:cs="Times New Roman"/>
          <w:b/>
          <w:bCs/>
          <w:sz w:val="27"/>
          <w:szCs w:val="27"/>
        </w:rPr>
        <w:t>A1</w:t>
      </w:r>
      <w:r w:rsidRPr="00396CE3">
        <w:rPr>
          <w:rFonts w:cs="Times New Roman"/>
          <w:sz w:val="27"/>
          <w:szCs w:val="27"/>
        </w:rPr>
        <w:t xml:space="preserve"> ma trận đầu vào </w:t>
      </w:r>
      <w:r w:rsidRPr="00396CE3">
        <w:rPr>
          <w:rFonts w:cs="Times New Roman"/>
          <w:b/>
          <w:bCs/>
          <w:sz w:val="27"/>
          <w:szCs w:val="27"/>
        </w:rPr>
        <w:t>B</w:t>
      </w:r>
      <w:r>
        <w:rPr>
          <w:rFonts w:cs="Times New Roman"/>
          <w:b/>
          <w:bCs/>
          <w:sz w:val="27"/>
          <w:szCs w:val="27"/>
        </w:rPr>
        <w:t>1</w:t>
      </w:r>
      <w:r w:rsidRPr="00396CE3">
        <w:rPr>
          <w:rFonts w:cs="Times New Roman"/>
          <w:sz w:val="27"/>
          <w:szCs w:val="27"/>
        </w:rPr>
        <w:t xml:space="preserve">, và ma trận ngưỡng </w:t>
      </w:r>
      <w:r w:rsidRPr="00396CE3">
        <w:rPr>
          <w:rFonts w:cs="Times New Roman"/>
          <w:b/>
          <w:bCs/>
          <w:sz w:val="27"/>
          <w:szCs w:val="27"/>
        </w:rPr>
        <w:t xml:space="preserve">I </w:t>
      </w:r>
      <w:r w:rsidRPr="00C34C95">
        <w:rPr>
          <w:rFonts w:cs="Times New Roman"/>
          <w:sz w:val="27"/>
          <w:szCs w:val="27"/>
        </w:rPr>
        <w:t>thành ma trận trọng số</w:t>
      </w:r>
      <w:r>
        <w:rPr>
          <w:rFonts w:cs="Times New Roman"/>
          <w:sz w:val="27"/>
          <w:szCs w:val="27"/>
        </w:rPr>
        <w:t xml:space="preserve"> tổng</w:t>
      </w:r>
      <w:r w:rsidRPr="00396CE3">
        <w:rPr>
          <w:rFonts w:cs="Times New Roman"/>
          <w:sz w:val="27"/>
          <w:szCs w:val="27"/>
        </w:rPr>
        <w:t xml:space="preserve"> </w:t>
      </w:r>
      <w:r w:rsidRPr="00396CE3">
        <w:rPr>
          <w:rFonts w:cs="Times New Roman"/>
          <w:b/>
          <w:bCs/>
          <w:sz w:val="27"/>
          <w:szCs w:val="27"/>
        </w:rPr>
        <w:t>W</w:t>
      </w:r>
      <w:r w:rsidRPr="00396CE3">
        <w:rPr>
          <w:rFonts w:cs="Times New Roman"/>
          <w:sz w:val="27"/>
          <w:szCs w:val="27"/>
        </w:rPr>
        <w:t xml:space="preserve"> </w:t>
      </w:r>
      <w:r>
        <w:rPr>
          <w:rFonts w:cs="Times New Roman"/>
          <w:sz w:val="27"/>
          <w:szCs w:val="27"/>
        </w:rPr>
        <w:t xml:space="preserve">theo thuật toán Perceptron hồi quy </w:t>
      </w:r>
      <w:sdt>
        <w:sdtPr>
          <w:rPr>
            <w:rFonts w:cs="Times New Roman"/>
            <w:sz w:val="27"/>
            <w:szCs w:val="27"/>
          </w:rPr>
          <w:id w:val="-964731418"/>
          <w:citation/>
        </w:sdtPr>
        <w:sdtContent>
          <w:r>
            <w:rPr>
              <w:rFonts w:cs="Times New Roman"/>
              <w:sz w:val="27"/>
              <w:szCs w:val="27"/>
            </w:rPr>
            <w:fldChar w:fldCharType="begin"/>
          </w:r>
          <w:r>
            <w:rPr>
              <w:rFonts w:cs="Times New Roman"/>
              <w:sz w:val="27"/>
              <w:szCs w:val="27"/>
            </w:rPr>
            <w:instrText xml:space="preserve"> CITATION 3CGu99 \l 1033 </w:instrText>
          </w:r>
          <w:r>
            <w:rPr>
              <w:rFonts w:cs="Times New Roman"/>
              <w:sz w:val="27"/>
              <w:szCs w:val="27"/>
            </w:rPr>
            <w:fldChar w:fldCharType="separate"/>
          </w:r>
          <w:r w:rsidR="000F7C54" w:rsidRPr="000F7C54">
            <w:rPr>
              <w:rFonts w:cs="Times New Roman"/>
              <w:noProof/>
              <w:sz w:val="27"/>
              <w:szCs w:val="27"/>
            </w:rPr>
            <w:t>[2]</w:t>
          </w:r>
          <w:r>
            <w:rPr>
              <w:rFonts w:cs="Times New Roman"/>
              <w:sz w:val="27"/>
              <w:szCs w:val="27"/>
            </w:rPr>
            <w:fldChar w:fldCharType="end"/>
          </w:r>
        </w:sdtContent>
      </w:sdt>
      <w:r w:rsidRPr="00396CE3">
        <w:rPr>
          <w:rFonts w:cs="Times New Roman"/>
          <w:sz w:val="27"/>
          <w:szCs w:val="27"/>
        </w:rPr>
        <w:t xml:space="preserve"> để thực hiện quá trình học cho mạng nơ ron tế bào chuẩn CeNNs là hoàn toàn có cơ sở.</w:t>
      </w:r>
    </w:p>
    <w:p w14:paraId="2B5B2AD1" w14:textId="263817BC" w:rsidR="00F76448" w:rsidRPr="00D5155D" w:rsidRDefault="00A93770">
      <w:pPr>
        <w:pStyle w:val="Heading2"/>
        <w:numPr>
          <w:ilvl w:val="1"/>
          <w:numId w:val="36"/>
        </w:numPr>
      </w:pPr>
      <w:bookmarkStart w:id="84" w:name="_Toc149881212"/>
      <w:r>
        <w:t xml:space="preserve">Các </w:t>
      </w:r>
      <w:r w:rsidR="00C36B24">
        <w:t>luật học cho</w:t>
      </w:r>
      <w:r>
        <w:t xml:space="preserve"> mạng nơ ron hiện đại – mạng nơ ron học sâu</w:t>
      </w:r>
      <w:bookmarkEnd w:id="84"/>
    </w:p>
    <w:p w14:paraId="5636F2D4" w14:textId="36B36D9A" w:rsidR="00465A28" w:rsidRDefault="00D33BEC" w:rsidP="00744C12">
      <w:pPr>
        <w:spacing w:before="120" w:after="120" w:line="312" w:lineRule="auto"/>
        <w:ind w:firstLine="720"/>
        <w:jc w:val="both"/>
      </w:pPr>
      <w:r>
        <w:t>Hiện nay,</w:t>
      </w:r>
      <w:r w:rsidRPr="00D33BEC">
        <w:t xml:space="preserve"> các thuật toán học sâu </w:t>
      </w:r>
      <w:r w:rsidR="00465A28">
        <w:t>sử dụng tính trừu tượng hóa dữ liệu ở mức độ cao bằng cách sử dụng nhiều lớp xử lý bao gồm các cấu trúc phức tạp hoặc nhiều phép biến đổi phi tuyến. Mạng học sâu thực chất là mạng nơ ron nhiều lớp, sử dụng đầu ra của lớp trước làm đầu vào cho lớp tiếp theo để xác định các cụ thể hóa các tính năng dữ liệu</w:t>
      </w:r>
      <w:r w:rsidR="00932A52">
        <w:t xml:space="preserve">. </w:t>
      </w:r>
      <w:r w:rsidR="00465A28">
        <w:t>Do đó</w:t>
      </w:r>
      <w:r w:rsidR="007E3A14">
        <w:t>,</w:t>
      </w:r>
      <w:r w:rsidR="00465A28">
        <w:t xml:space="preserve"> cũng có thể phân loại mạng học sâu làm ba loại: Học có giám sát, học không giám sát và học tăng c</w:t>
      </w:r>
      <w:r w:rsidR="000500BE">
        <w:t>ường</w:t>
      </w:r>
      <w:r w:rsidR="00465A28">
        <w:t xml:space="preserve">. </w:t>
      </w:r>
    </w:p>
    <w:p w14:paraId="6D6ADFC6" w14:textId="2437AB4E" w:rsidR="00465A28" w:rsidRDefault="000500BE" w:rsidP="00744C12">
      <w:pPr>
        <w:spacing w:before="120" w:after="120" w:line="312" w:lineRule="auto"/>
        <w:ind w:firstLine="720"/>
        <w:jc w:val="both"/>
      </w:pPr>
      <w:r>
        <w:t>Mạng học sâu có nhiều ưu điểm so với các mạng nơ ron kinh điển</w:t>
      </w:r>
      <w:r w:rsidR="007E3A14">
        <w:t>:</w:t>
      </w:r>
      <w:r w:rsidR="00F96D61">
        <w:t xml:space="preserve"> </w:t>
      </w:r>
      <w:r w:rsidR="008F3CF6">
        <w:t xml:space="preserve">i) </w:t>
      </w:r>
      <w:r w:rsidR="007E3A14">
        <w:t>g</w:t>
      </w:r>
      <w:r w:rsidR="00F96D61">
        <w:t>iải quyết các vấn đề phức tạp</w:t>
      </w:r>
      <w:r>
        <w:t>,</w:t>
      </w:r>
      <w:r w:rsidR="00800220">
        <w:t xml:space="preserve"> phân tích và tìm hiểu các mối quan hệ ẩn trong dữ liệu</w:t>
      </w:r>
      <w:r w:rsidR="008F3CF6">
        <w:t>,</w:t>
      </w:r>
      <w:r w:rsidR="00800220">
        <w:t xml:space="preserve"> </w:t>
      </w:r>
      <w:r w:rsidR="008F3CF6">
        <w:t xml:space="preserve">ii) </w:t>
      </w:r>
      <w:r w:rsidR="007E3A14">
        <w:t>x</w:t>
      </w:r>
      <w:r w:rsidR="00800220">
        <w:t xml:space="preserve">ử lý </w:t>
      </w:r>
      <w:r w:rsidR="00800220">
        <w:lastRenderedPageBreak/>
        <w:t xml:space="preserve">các dữ liệu phi cấu trúc, </w:t>
      </w:r>
      <w:r w:rsidR="008F3CF6">
        <w:t>iii)</w:t>
      </w:r>
      <w:r>
        <w:t xml:space="preserve"> </w:t>
      </w:r>
      <w:r w:rsidR="007E3A14">
        <w:t>h</w:t>
      </w:r>
      <w:r>
        <w:t xml:space="preserve">ọc và điều chỉnh phù hợp cho một số nhiệm vụ nhất định như phân loại hình ảnh, xử lý ngôn ngữ tự nhiên, </w:t>
      </w:r>
      <w:r w:rsidR="00D645A8">
        <w:t xml:space="preserve">xử lý âm thanh, xác định đường biên đối tượng hoặc xác định lỗi </w:t>
      </w:r>
      <w:sdt>
        <w:sdtPr>
          <w:id w:val="675770600"/>
          <w:citation/>
        </w:sdtPr>
        <w:sdtContent>
          <w:r w:rsidR="00D645A8">
            <w:fldChar w:fldCharType="begin"/>
          </w:r>
          <w:r w:rsidR="00D645A8">
            <w:instrText xml:space="preserve"> CITATION LAl21 \l 1033 </w:instrText>
          </w:r>
          <w:r w:rsidR="00D645A8">
            <w:fldChar w:fldCharType="separate"/>
          </w:r>
          <w:r w:rsidR="000F7C54" w:rsidRPr="000F7C54">
            <w:rPr>
              <w:noProof/>
            </w:rPr>
            <w:t>[29]</w:t>
          </w:r>
          <w:r w:rsidR="00D645A8">
            <w:fldChar w:fldCharType="end"/>
          </w:r>
        </w:sdtContent>
      </w:sdt>
      <w:r w:rsidR="00D645A8">
        <w:t>.</w:t>
      </w:r>
      <w:r w:rsidR="00F3111F">
        <w:t xml:space="preserve"> Tuy nhiên, mạng nơ ron học sâu cũng có những nhược điểm như</w:t>
      </w:r>
      <w:r w:rsidR="007E3A14">
        <w:t>:</w:t>
      </w:r>
      <w:r w:rsidR="00F3111F">
        <w:t xml:space="preserve"> </w:t>
      </w:r>
      <w:r w:rsidR="008F3CF6">
        <w:t xml:space="preserve">i) </w:t>
      </w:r>
      <w:r w:rsidR="007E3A14">
        <w:t>q</w:t>
      </w:r>
      <w:r w:rsidR="00F3111F">
        <w:t>uá trình đào tạo phức tạp,</w:t>
      </w:r>
      <w:r w:rsidR="008F3CF6">
        <w:t xml:space="preserve"> ii)</w:t>
      </w:r>
      <w:r w:rsidR="00F3111F">
        <w:t xml:space="preserve"> đòi hòi một lượng dữ liệu học </w:t>
      </w:r>
      <w:proofErr w:type="gramStart"/>
      <w:r w:rsidR="00F3111F">
        <w:t xml:space="preserve">lớn </w:t>
      </w:r>
      <w:r w:rsidR="008F3CF6">
        <w:t>,iii</w:t>
      </w:r>
      <w:proofErr w:type="gramEnd"/>
      <w:r w:rsidR="008F3CF6">
        <w:t>)</w:t>
      </w:r>
      <w:r w:rsidR="00F3111F">
        <w:t xml:space="preserve"> không thể trực tiếp học kiến thức. </w:t>
      </w:r>
      <w:r w:rsidR="00F96D61">
        <w:t xml:space="preserve">Chính vì vậy, thách thức lớn nhất mà mạng học sâu gặp phải là việc xử lý song song, khả năng mở rộng và sự tối ưu hóa </w:t>
      </w:r>
      <w:sdt>
        <w:sdtPr>
          <w:id w:val="1107239121"/>
          <w:citation/>
        </w:sdtPr>
        <w:sdtContent>
          <w:r w:rsidR="00F96D61">
            <w:fldChar w:fldCharType="begin"/>
          </w:r>
          <w:r w:rsidR="00F96D61">
            <w:instrText xml:space="preserve">CITATION SPo18 \l 1033 </w:instrText>
          </w:r>
          <w:r w:rsidR="00F96D61">
            <w:fldChar w:fldCharType="separate"/>
          </w:r>
          <w:r w:rsidR="000F7C54" w:rsidRPr="000F7C54">
            <w:rPr>
              <w:noProof/>
            </w:rPr>
            <w:t>[30]</w:t>
          </w:r>
          <w:r w:rsidR="00F96D61">
            <w:fldChar w:fldCharType="end"/>
          </w:r>
        </w:sdtContent>
      </w:sdt>
      <w:r w:rsidR="00F96D61">
        <w:t xml:space="preserve">. </w:t>
      </w:r>
    </w:p>
    <w:p w14:paraId="71649D96" w14:textId="0D03791A" w:rsidR="007E3A14" w:rsidRDefault="007E3A14" w:rsidP="00744C12">
      <w:pPr>
        <w:spacing w:before="120" w:after="120" w:line="312" w:lineRule="auto"/>
        <w:ind w:firstLine="720"/>
        <w:jc w:val="both"/>
      </w:pPr>
      <w:r>
        <w:t>Mạng nơ ron tích chập và mạng nơ ron tế bào cùng có khả năng xử lý dữ liệu thông qua các nút mạng được liên kết với nhau. Từ các liên kết tại các nút này trích xuất thông tin cho ý nghĩa dữ liệu đầu vào. Chính vì vậy, CNNs và CeNNs đều đóng vai trò quan trọng trong các bài toán xử lý ảnh. Tuy nhiên, CNNs phù hợp cho các bài toán nhận dạng và phân loại đối tượng hình ảnh dạng lưới rời rạc bằng cách</w:t>
      </w:r>
      <w:r w:rsidRPr="007E3A14">
        <w:t xml:space="preserve"> sử dụng các lớp tích chập và hoạt động gộp để tự động trích xuất các đặc điểm phân cấp từ hình ảnh. </w:t>
      </w:r>
      <w:r>
        <w:t>Trong khi đó</w:t>
      </w:r>
      <w:r w:rsidRPr="007E3A14">
        <w:t xml:space="preserve">, CeNNs được thiết kế cho </w:t>
      </w:r>
      <w:r>
        <w:t xml:space="preserve">các nhiệm vụ liên quan </w:t>
      </w:r>
      <w:r w:rsidRPr="007E3A14">
        <w:t xml:space="preserve">dữ liệu liên tục, vượt trội trong việc lọc không gian, phát hiện cạnh và nâng cao hình ảnh thích ứng. Cấu trúc dạng lưới và khả năng kết nối cục bộ của </w:t>
      </w:r>
      <w:r>
        <w:t>CeNNs</w:t>
      </w:r>
      <w:r w:rsidRPr="007E3A14">
        <w:t xml:space="preserve"> cho phép chúng xử lý hình ảnh hiệu quả đồng thời chứa dữ liệu không gian, thời gian, khiến chúng trở nên linh hoạt trong các ứng dụng như phân tích video, robot và xử lý hình ảnh theo thời gian thực. Trong xử lý hình ảnh, việc lựa chọn giữa CNN</w:t>
      </w:r>
      <w:r>
        <w:t>s</w:t>
      </w:r>
      <w:r w:rsidRPr="007E3A14">
        <w:t xml:space="preserve"> và CeNN</w:t>
      </w:r>
      <w:r>
        <w:t>s</w:t>
      </w:r>
      <w:r w:rsidRPr="007E3A14">
        <w:t xml:space="preserve"> phụ thuộc vào tính chất cụ thể của nhiệm vụ và đặc điểm của dữ liệu, trong đó CNN</w:t>
      </w:r>
      <w:r w:rsidR="00015D3A">
        <w:t>s</w:t>
      </w:r>
      <w:r w:rsidRPr="007E3A14">
        <w:t xml:space="preserve"> là tùy chọn phù hợp cho hầu hết các nhiệm vụ nhận dạng hình ảnh thông thường và CeNN</w:t>
      </w:r>
      <w:r w:rsidR="00015D3A">
        <w:t>s</w:t>
      </w:r>
      <w:r w:rsidRPr="007E3A14">
        <w:t xml:space="preserve"> cung cấp cách tiếp cận độc đáo cho một số ứng dụng chuyên biệt.</w:t>
      </w:r>
    </w:p>
    <w:p w14:paraId="377D630C" w14:textId="05B60108" w:rsidR="006B2347" w:rsidRDefault="00C80D62" w:rsidP="00744C12">
      <w:pPr>
        <w:spacing w:before="120" w:after="120" w:line="312" w:lineRule="auto"/>
        <w:ind w:firstLine="720"/>
        <w:jc w:val="both"/>
      </w:pPr>
      <w:r>
        <w:t xml:space="preserve">Nghiên cứu sinh liệt kê một số </w:t>
      </w:r>
      <w:r w:rsidR="008F3CF6">
        <w:t xml:space="preserve">loại </w:t>
      </w:r>
      <w:r>
        <w:t>mạng học sâu tiêu biểu</w:t>
      </w:r>
      <w:r w:rsidR="005E2DDC">
        <w:t xml:space="preserve"> nhất tại bảng 1.1 dưới đây</w:t>
      </w:r>
      <w:r>
        <w:t xml:space="preserve"> </w:t>
      </w:r>
      <w:sdt>
        <w:sdtPr>
          <w:id w:val="738982141"/>
          <w:citation/>
        </w:sdtPr>
        <w:sdtContent>
          <w:r w:rsidR="00D33BEC">
            <w:fldChar w:fldCharType="begin"/>
          </w:r>
          <w:r w:rsidR="00293554">
            <w:instrText xml:space="preserve">CITATION SPo18 \l 1033 </w:instrText>
          </w:r>
          <w:r w:rsidR="00D33BEC">
            <w:fldChar w:fldCharType="separate"/>
          </w:r>
          <w:r w:rsidR="000F7C54" w:rsidRPr="000F7C54">
            <w:rPr>
              <w:noProof/>
            </w:rPr>
            <w:t>[30]</w:t>
          </w:r>
          <w:r w:rsidR="00D33BEC">
            <w:fldChar w:fldCharType="end"/>
          </w:r>
        </w:sdtContent>
      </w:sdt>
      <w:r w:rsidR="00465630">
        <w:t>:</w:t>
      </w:r>
    </w:p>
    <w:p w14:paraId="6A1F56A4" w14:textId="61029368" w:rsidR="00744C12" w:rsidRPr="00744C12" w:rsidRDefault="00E573A3" w:rsidP="00E573A3">
      <w:pPr>
        <w:pStyle w:val="Caption"/>
      </w:pPr>
      <w:bookmarkStart w:id="85" w:name="_Toc149142037"/>
      <w:r>
        <w:t>Bảng 1.</w:t>
      </w:r>
      <w:fldSimple w:instr=" SEQ Bảng_1. \* ARABIC ">
        <w:r w:rsidR="005D5FAA">
          <w:rPr>
            <w:noProof/>
          </w:rPr>
          <w:t>1</w:t>
        </w:r>
      </w:fldSimple>
      <w:r>
        <w:t xml:space="preserve">. </w:t>
      </w:r>
      <w:r w:rsidR="00744C12">
        <w:t>Bảng phân loại các mạng học sâu</w:t>
      </w:r>
      <w:bookmarkEnd w:id="85"/>
    </w:p>
    <w:tbl>
      <w:tblPr>
        <w:tblStyle w:val="TableGrid"/>
        <w:tblW w:w="9203" w:type="dxa"/>
        <w:tblLayout w:type="fixed"/>
        <w:tblLook w:val="04A0" w:firstRow="1" w:lastRow="0" w:firstColumn="1" w:lastColumn="0" w:noHBand="0" w:noVBand="1"/>
      </w:tblPr>
      <w:tblGrid>
        <w:gridCol w:w="704"/>
        <w:gridCol w:w="2835"/>
        <w:gridCol w:w="1133"/>
        <w:gridCol w:w="4531"/>
      </w:tblGrid>
      <w:tr w:rsidR="005645DF" w:rsidRPr="00744C12" w14:paraId="66E74B35" w14:textId="77777777" w:rsidTr="00744C12">
        <w:tc>
          <w:tcPr>
            <w:tcW w:w="704" w:type="dxa"/>
          </w:tcPr>
          <w:p w14:paraId="05D2BDD5" w14:textId="5EBDDEE6" w:rsidR="005645DF" w:rsidRPr="00744C12" w:rsidRDefault="005645DF" w:rsidP="00744C12">
            <w:pPr>
              <w:spacing w:before="120" w:after="120" w:line="312" w:lineRule="auto"/>
              <w:ind w:right="32"/>
              <w:jc w:val="center"/>
              <w:rPr>
                <w:b/>
                <w:bCs/>
                <w:sz w:val="24"/>
                <w:szCs w:val="24"/>
              </w:rPr>
            </w:pPr>
            <w:r w:rsidRPr="00744C12">
              <w:rPr>
                <w:b/>
                <w:bCs/>
                <w:sz w:val="24"/>
                <w:szCs w:val="24"/>
              </w:rPr>
              <w:t>TT</w:t>
            </w:r>
          </w:p>
        </w:tc>
        <w:tc>
          <w:tcPr>
            <w:tcW w:w="2835" w:type="dxa"/>
          </w:tcPr>
          <w:p w14:paraId="00C949A8" w14:textId="7AD0D795" w:rsidR="005645DF" w:rsidRPr="00744C12" w:rsidRDefault="005645DF" w:rsidP="006E7EE5">
            <w:pPr>
              <w:spacing w:before="120" w:after="120" w:line="312" w:lineRule="auto"/>
              <w:jc w:val="center"/>
              <w:rPr>
                <w:b/>
                <w:bCs/>
                <w:sz w:val="24"/>
                <w:szCs w:val="24"/>
              </w:rPr>
            </w:pPr>
            <w:r w:rsidRPr="00744C12">
              <w:rPr>
                <w:b/>
                <w:bCs/>
                <w:sz w:val="24"/>
                <w:szCs w:val="24"/>
              </w:rPr>
              <w:t>Mạng học sâu</w:t>
            </w:r>
          </w:p>
        </w:tc>
        <w:tc>
          <w:tcPr>
            <w:tcW w:w="1133" w:type="dxa"/>
          </w:tcPr>
          <w:p w14:paraId="451B6B20" w14:textId="4B405655" w:rsidR="005645DF" w:rsidRPr="00744C12" w:rsidRDefault="005645DF" w:rsidP="007D10B3">
            <w:pPr>
              <w:spacing w:before="120" w:after="120" w:line="312" w:lineRule="auto"/>
              <w:jc w:val="center"/>
              <w:rPr>
                <w:b/>
                <w:bCs/>
                <w:sz w:val="24"/>
                <w:szCs w:val="24"/>
              </w:rPr>
            </w:pPr>
            <w:r w:rsidRPr="00744C12">
              <w:rPr>
                <w:b/>
                <w:bCs/>
                <w:sz w:val="24"/>
                <w:szCs w:val="24"/>
              </w:rPr>
              <w:t>Ký hiệu</w:t>
            </w:r>
          </w:p>
        </w:tc>
        <w:tc>
          <w:tcPr>
            <w:tcW w:w="4531" w:type="dxa"/>
          </w:tcPr>
          <w:p w14:paraId="47E99433" w14:textId="5067BC74" w:rsidR="005645DF" w:rsidRPr="00744C12" w:rsidRDefault="005645DF" w:rsidP="006E7EE5">
            <w:pPr>
              <w:spacing w:before="120" w:after="120" w:line="312" w:lineRule="auto"/>
              <w:jc w:val="center"/>
              <w:rPr>
                <w:b/>
                <w:bCs/>
                <w:sz w:val="24"/>
                <w:szCs w:val="24"/>
              </w:rPr>
            </w:pPr>
            <w:r w:rsidRPr="00744C12">
              <w:rPr>
                <w:b/>
                <w:bCs/>
                <w:sz w:val="24"/>
                <w:szCs w:val="24"/>
              </w:rPr>
              <w:t xml:space="preserve">Đặc điểm </w:t>
            </w:r>
            <w:r w:rsidR="00B71480" w:rsidRPr="00744C12">
              <w:rPr>
                <w:b/>
                <w:bCs/>
                <w:sz w:val="24"/>
                <w:szCs w:val="24"/>
              </w:rPr>
              <w:t>phương pháp học</w:t>
            </w:r>
          </w:p>
        </w:tc>
      </w:tr>
      <w:tr w:rsidR="005645DF" w:rsidRPr="00744C12" w14:paraId="4F3844FD" w14:textId="77777777" w:rsidTr="00744C12">
        <w:tc>
          <w:tcPr>
            <w:tcW w:w="704" w:type="dxa"/>
          </w:tcPr>
          <w:p w14:paraId="523D128F" w14:textId="4581ECA2" w:rsidR="005645DF" w:rsidRPr="00744C12" w:rsidRDefault="00744C12" w:rsidP="00744C12">
            <w:pPr>
              <w:spacing w:before="120" w:after="120" w:line="312" w:lineRule="auto"/>
              <w:ind w:right="32"/>
              <w:jc w:val="center"/>
              <w:rPr>
                <w:sz w:val="24"/>
                <w:szCs w:val="24"/>
              </w:rPr>
            </w:pPr>
            <w:r>
              <w:rPr>
                <w:sz w:val="24"/>
                <w:szCs w:val="24"/>
              </w:rPr>
              <w:t>1</w:t>
            </w:r>
          </w:p>
        </w:tc>
        <w:tc>
          <w:tcPr>
            <w:tcW w:w="2835" w:type="dxa"/>
          </w:tcPr>
          <w:p w14:paraId="0BFDDDC8" w14:textId="73AA484E" w:rsidR="005645DF" w:rsidRPr="00744C12" w:rsidRDefault="00861C95" w:rsidP="00E13B97">
            <w:pPr>
              <w:spacing w:before="120" w:after="120" w:line="312" w:lineRule="auto"/>
              <w:jc w:val="both"/>
              <w:rPr>
                <w:sz w:val="24"/>
                <w:szCs w:val="24"/>
              </w:rPr>
            </w:pPr>
            <w:r w:rsidRPr="00744C12">
              <w:rPr>
                <w:sz w:val="24"/>
                <w:szCs w:val="24"/>
              </w:rPr>
              <w:t>Mạng nơ ron đệ quy</w:t>
            </w:r>
          </w:p>
        </w:tc>
        <w:tc>
          <w:tcPr>
            <w:tcW w:w="1133" w:type="dxa"/>
          </w:tcPr>
          <w:p w14:paraId="2531EF5D" w14:textId="4BCC4239" w:rsidR="005645DF" w:rsidRPr="00744C12" w:rsidRDefault="00861C95" w:rsidP="007D10B3">
            <w:pPr>
              <w:spacing w:before="120" w:after="120" w:line="312" w:lineRule="auto"/>
              <w:jc w:val="center"/>
              <w:rPr>
                <w:sz w:val="24"/>
                <w:szCs w:val="24"/>
              </w:rPr>
            </w:pPr>
            <w:r w:rsidRPr="00744C12">
              <w:rPr>
                <w:sz w:val="24"/>
                <w:szCs w:val="24"/>
              </w:rPr>
              <w:t>RvNN</w:t>
            </w:r>
          </w:p>
        </w:tc>
        <w:tc>
          <w:tcPr>
            <w:tcW w:w="4531" w:type="dxa"/>
          </w:tcPr>
          <w:p w14:paraId="07B894FC" w14:textId="01D12AE8" w:rsidR="005645DF" w:rsidRPr="00744C12" w:rsidRDefault="001E1467" w:rsidP="00E13B97">
            <w:pPr>
              <w:spacing w:before="120" w:after="120" w:line="312" w:lineRule="auto"/>
              <w:jc w:val="both"/>
              <w:rPr>
                <w:sz w:val="24"/>
                <w:szCs w:val="24"/>
              </w:rPr>
            </w:pPr>
            <w:r>
              <w:rPr>
                <w:sz w:val="24"/>
                <w:szCs w:val="24"/>
              </w:rPr>
              <w:t>H</w:t>
            </w:r>
            <w:r w:rsidR="006B2347" w:rsidRPr="00744C12">
              <w:rPr>
                <w:sz w:val="24"/>
                <w:szCs w:val="24"/>
              </w:rPr>
              <w:t>ọc tương tự thuật toán lan truyền ngược và phương pháp mô hình cây</w:t>
            </w:r>
          </w:p>
        </w:tc>
      </w:tr>
      <w:tr w:rsidR="005645DF" w:rsidRPr="00744C12" w14:paraId="40FAA410" w14:textId="77777777" w:rsidTr="00744C12">
        <w:tc>
          <w:tcPr>
            <w:tcW w:w="704" w:type="dxa"/>
          </w:tcPr>
          <w:p w14:paraId="3CBB75A7" w14:textId="0F20C6EB" w:rsidR="005645DF" w:rsidRPr="00744C12" w:rsidRDefault="00744C12" w:rsidP="00744C12">
            <w:pPr>
              <w:spacing w:before="120" w:after="120" w:line="312" w:lineRule="auto"/>
              <w:ind w:left="27" w:right="32"/>
              <w:jc w:val="center"/>
              <w:rPr>
                <w:sz w:val="24"/>
                <w:szCs w:val="24"/>
              </w:rPr>
            </w:pPr>
            <w:r>
              <w:rPr>
                <w:sz w:val="24"/>
                <w:szCs w:val="24"/>
              </w:rPr>
              <w:t>2</w:t>
            </w:r>
          </w:p>
        </w:tc>
        <w:tc>
          <w:tcPr>
            <w:tcW w:w="2835" w:type="dxa"/>
          </w:tcPr>
          <w:p w14:paraId="7E9D560A" w14:textId="612B1354" w:rsidR="005645DF" w:rsidRPr="00744C12" w:rsidRDefault="006E7EE5" w:rsidP="00E13B97">
            <w:pPr>
              <w:spacing w:before="120" w:after="120" w:line="312" w:lineRule="auto"/>
              <w:jc w:val="both"/>
              <w:rPr>
                <w:sz w:val="24"/>
                <w:szCs w:val="24"/>
              </w:rPr>
            </w:pPr>
            <w:r w:rsidRPr="00744C12">
              <w:rPr>
                <w:sz w:val="24"/>
                <w:szCs w:val="24"/>
              </w:rPr>
              <w:t>Mạng nơ ron hồi quy</w:t>
            </w:r>
          </w:p>
        </w:tc>
        <w:tc>
          <w:tcPr>
            <w:tcW w:w="1133" w:type="dxa"/>
          </w:tcPr>
          <w:p w14:paraId="74FABDAF" w14:textId="0379E3B3" w:rsidR="005645DF" w:rsidRPr="00744C12" w:rsidRDefault="006E7EE5" w:rsidP="007D10B3">
            <w:pPr>
              <w:spacing w:before="120" w:after="120" w:line="312" w:lineRule="auto"/>
              <w:jc w:val="center"/>
              <w:rPr>
                <w:sz w:val="24"/>
                <w:szCs w:val="24"/>
              </w:rPr>
            </w:pPr>
            <w:r w:rsidRPr="00744C12">
              <w:rPr>
                <w:sz w:val="24"/>
                <w:szCs w:val="24"/>
              </w:rPr>
              <w:t>RNN</w:t>
            </w:r>
          </w:p>
        </w:tc>
        <w:tc>
          <w:tcPr>
            <w:tcW w:w="4531" w:type="dxa"/>
          </w:tcPr>
          <w:p w14:paraId="524BCCBF" w14:textId="1E672BFD" w:rsidR="005645DF" w:rsidRPr="00744C12" w:rsidRDefault="001E1467" w:rsidP="00E13B97">
            <w:pPr>
              <w:spacing w:before="120" w:after="120" w:line="312" w:lineRule="auto"/>
              <w:jc w:val="both"/>
              <w:rPr>
                <w:sz w:val="24"/>
                <w:szCs w:val="24"/>
              </w:rPr>
            </w:pPr>
            <w:r>
              <w:rPr>
                <w:sz w:val="24"/>
                <w:szCs w:val="24"/>
              </w:rPr>
              <w:t>H</w:t>
            </w:r>
            <w:r w:rsidR="006B2347" w:rsidRPr="00744C12">
              <w:rPr>
                <w:sz w:val="24"/>
                <w:szCs w:val="24"/>
              </w:rPr>
              <w:t>ọc theo luật Hebb</w:t>
            </w:r>
          </w:p>
        </w:tc>
      </w:tr>
      <w:tr w:rsidR="005645DF" w:rsidRPr="00744C12" w14:paraId="3172732D" w14:textId="77777777" w:rsidTr="00744C12">
        <w:tc>
          <w:tcPr>
            <w:tcW w:w="704" w:type="dxa"/>
          </w:tcPr>
          <w:p w14:paraId="6A74CA22" w14:textId="2E279B0E" w:rsidR="005645DF" w:rsidRPr="00744C12" w:rsidRDefault="00744C12" w:rsidP="00744C12">
            <w:pPr>
              <w:spacing w:before="120" w:after="120" w:line="312" w:lineRule="auto"/>
              <w:ind w:left="27" w:right="32"/>
              <w:jc w:val="center"/>
              <w:rPr>
                <w:sz w:val="24"/>
                <w:szCs w:val="24"/>
              </w:rPr>
            </w:pPr>
            <w:r>
              <w:rPr>
                <w:sz w:val="24"/>
                <w:szCs w:val="24"/>
              </w:rPr>
              <w:t>3</w:t>
            </w:r>
          </w:p>
        </w:tc>
        <w:tc>
          <w:tcPr>
            <w:tcW w:w="2835" w:type="dxa"/>
          </w:tcPr>
          <w:p w14:paraId="1D7B6FC4" w14:textId="2A492B9F" w:rsidR="005645DF" w:rsidRPr="00744C12" w:rsidRDefault="006E7EE5" w:rsidP="00E13B97">
            <w:pPr>
              <w:spacing w:before="120" w:after="120" w:line="312" w:lineRule="auto"/>
              <w:jc w:val="both"/>
              <w:rPr>
                <w:sz w:val="24"/>
                <w:szCs w:val="24"/>
              </w:rPr>
            </w:pPr>
            <w:r w:rsidRPr="00744C12">
              <w:rPr>
                <w:sz w:val="24"/>
                <w:szCs w:val="24"/>
              </w:rPr>
              <w:t>Mạng nơ ron tích chập</w:t>
            </w:r>
          </w:p>
        </w:tc>
        <w:tc>
          <w:tcPr>
            <w:tcW w:w="1133" w:type="dxa"/>
          </w:tcPr>
          <w:p w14:paraId="237B7DE2" w14:textId="7DC931AD" w:rsidR="005645DF" w:rsidRPr="00744C12" w:rsidRDefault="006E7EE5" w:rsidP="007D10B3">
            <w:pPr>
              <w:spacing w:before="120" w:after="120" w:line="312" w:lineRule="auto"/>
              <w:jc w:val="center"/>
              <w:rPr>
                <w:sz w:val="24"/>
                <w:szCs w:val="24"/>
              </w:rPr>
            </w:pPr>
            <w:r w:rsidRPr="00744C12">
              <w:rPr>
                <w:sz w:val="24"/>
                <w:szCs w:val="24"/>
              </w:rPr>
              <w:t>CNN</w:t>
            </w:r>
            <w:r w:rsidR="00C80D62">
              <w:rPr>
                <w:sz w:val="24"/>
                <w:szCs w:val="24"/>
              </w:rPr>
              <w:t>s</w:t>
            </w:r>
          </w:p>
        </w:tc>
        <w:tc>
          <w:tcPr>
            <w:tcW w:w="4531" w:type="dxa"/>
          </w:tcPr>
          <w:p w14:paraId="53990C1C" w14:textId="02DA4FE3" w:rsidR="005645DF" w:rsidRPr="00744C12" w:rsidRDefault="001E1467" w:rsidP="00E13B97">
            <w:pPr>
              <w:spacing w:before="120" w:after="120" w:line="312" w:lineRule="auto"/>
              <w:jc w:val="both"/>
              <w:rPr>
                <w:sz w:val="24"/>
                <w:szCs w:val="24"/>
              </w:rPr>
            </w:pPr>
            <w:r>
              <w:rPr>
                <w:sz w:val="24"/>
                <w:szCs w:val="24"/>
              </w:rPr>
              <w:t>Học</w:t>
            </w:r>
            <w:r w:rsidR="00744C12" w:rsidRPr="00744C12">
              <w:rPr>
                <w:sz w:val="24"/>
                <w:szCs w:val="24"/>
              </w:rPr>
              <w:t xml:space="preserve"> lan truyền ngược</w:t>
            </w:r>
            <w:r>
              <w:rPr>
                <w:sz w:val="24"/>
                <w:szCs w:val="24"/>
              </w:rPr>
              <w:t xml:space="preserve"> + tích chập</w:t>
            </w:r>
          </w:p>
        </w:tc>
      </w:tr>
      <w:tr w:rsidR="005645DF" w:rsidRPr="00744C12" w14:paraId="413A44CA" w14:textId="77777777" w:rsidTr="00744C12">
        <w:tc>
          <w:tcPr>
            <w:tcW w:w="704" w:type="dxa"/>
          </w:tcPr>
          <w:p w14:paraId="0EB9597F" w14:textId="5598C420" w:rsidR="005645DF" w:rsidRPr="00744C12" w:rsidRDefault="00744C12" w:rsidP="00744C12">
            <w:pPr>
              <w:spacing w:before="120" w:after="120" w:line="312" w:lineRule="auto"/>
              <w:ind w:left="27" w:right="32"/>
              <w:jc w:val="center"/>
              <w:rPr>
                <w:sz w:val="24"/>
                <w:szCs w:val="24"/>
              </w:rPr>
            </w:pPr>
            <w:r>
              <w:rPr>
                <w:sz w:val="24"/>
                <w:szCs w:val="24"/>
              </w:rPr>
              <w:t>4</w:t>
            </w:r>
          </w:p>
        </w:tc>
        <w:tc>
          <w:tcPr>
            <w:tcW w:w="2835" w:type="dxa"/>
          </w:tcPr>
          <w:p w14:paraId="77AB0FEF" w14:textId="376F3227" w:rsidR="005645DF" w:rsidRPr="00744C12" w:rsidRDefault="006E7EE5" w:rsidP="00E13B97">
            <w:pPr>
              <w:spacing w:before="120" w:after="120" w:line="312" w:lineRule="auto"/>
              <w:jc w:val="both"/>
              <w:rPr>
                <w:sz w:val="24"/>
                <w:szCs w:val="24"/>
              </w:rPr>
            </w:pPr>
            <w:r w:rsidRPr="00744C12">
              <w:rPr>
                <w:sz w:val="24"/>
                <w:szCs w:val="24"/>
              </w:rPr>
              <w:t>Mạng nơ ron niềm tin sâu</w:t>
            </w:r>
          </w:p>
        </w:tc>
        <w:tc>
          <w:tcPr>
            <w:tcW w:w="1133" w:type="dxa"/>
          </w:tcPr>
          <w:p w14:paraId="788F49DE" w14:textId="167E3940" w:rsidR="005645DF" w:rsidRPr="00744C12" w:rsidRDefault="006E7EE5" w:rsidP="007D10B3">
            <w:pPr>
              <w:spacing w:before="120" w:after="120" w:line="312" w:lineRule="auto"/>
              <w:jc w:val="center"/>
              <w:rPr>
                <w:sz w:val="24"/>
                <w:szCs w:val="24"/>
              </w:rPr>
            </w:pPr>
            <w:r w:rsidRPr="00744C12">
              <w:rPr>
                <w:sz w:val="24"/>
                <w:szCs w:val="24"/>
              </w:rPr>
              <w:t>DBN</w:t>
            </w:r>
          </w:p>
        </w:tc>
        <w:tc>
          <w:tcPr>
            <w:tcW w:w="4531" w:type="dxa"/>
          </w:tcPr>
          <w:p w14:paraId="2C11C834" w14:textId="116AEB9F" w:rsidR="005645DF" w:rsidRPr="00744C12" w:rsidRDefault="001E1467" w:rsidP="00E13B97">
            <w:pPr>
              <w:spacing w:before="120" w:after="120" w:line="312" w:lineRule="auto"/>
              <w:jc w:val="both"/>
              <w:rPr>
                <w:sz w:val="24"/>
                <w:szCs w:val="24"/>
              </w:rPr>
            </w:pPr>
            <w:r>
              <w:rPr>
                <w:sz w:val="24"/>
                <w:szCs w:val="24"/>
              </w:rPr>
              <w:t>H</w:t>
            </w:r>
            <w:r w:rsidR="00744C12" w:rsidRPr="00744C12">
              <w:rPr>
                <w:sz w:val="24"/>
                <w:szCs w:val="24"/>
              </w:rPr>
              <w:t>ọc không giám sát</w:t>
            </w:r>
          </w:p>
        </w:tc>
      </w:tr>
      <w:tr w:rsidR="005645DF" w:rsidRPr="00744C12" w14:paraId="31238F6F" w14:textId="77777777" w:rsidTr="00744C12">
        <w:tc>
          <w:tcPr>
            <w:tcW w:w="704" w:type="dxa"/>
          </w:tcPr>
          <w:p w14:paraId="2C9F558D" w14:textId="64BE9A26" w:rsidR="005645DF" w:rsidRPr="00744C12" w:rsidRDefault="00744C12" w:rsidP="00744C12">
            <w:pPr>
              <w:spacing w:before="120" w:after="120" w:line="312" w:lineRule="auto"/>
              <w:ind w:left="27" w:right="32"/>
              <w:jc w:val="center"/>
              <w:rPr>
                <w:sz w:val="24"/>
                <w:szCs w:val="24"/>
              </w:rPr>
            </w:pPr>
            <w:r>
              <w:rPr>
                <w:sz w:val="24"/>
                <w:szCs w:val="24"/>
              </w:rPr>
              <w:lastRenderedPageBreak/>
              <w:t>5</w:t>
            </w:r>
          </w:p>
        </w:tc>
        <w:tc>
          <w:tcPr>
            <w:tcW w:w="2835" w:type="dxa"/>
          </w:tcPr>
          <w:p w14:paraId="77A1CD26" w14:textId="3283CBBB" w:rsidR="005645DF" w:rsidRPr="00744C12" w:rsidRDefault="006E7EE5" w:rsidP="00E13B97">
            <w:pPr>
              <w:spacing w:before="120" w:after="120" w:line="312" w:lineRule="auto"/>
              <w:jc w:val="both"/>
              <w:rPr>
                <w:sz w:val="24"/>
                <w:szCs w:val="24"/>
              </w:rPr>
            </w:pPr>
            <w:r w:rsidRPr="00744C12">
              <w:rPr>
                <w:sz w:val="24"/>
                <w:szCs w:val="24"/>
              </w:rPr>
              <w:t xml:space="preserve">Máy </w:t>
            </w:r>
            <w:r w:rsidR="007D10B3" w:rsidRPr="00744C12">
              <w:rPr>
                <w:sz w:val="24"/>
                <w:szCs w:val="24"/>
              </w:rPr>
              <w:t>Boltzmann</w:t>
            </w:r>
            <w:r w:rsidRPr="00744C12">
              <w:rPr>
                <w:sz w:val="24"/>
                <w:szCs w:val="24"/>
              </w:rPr>
              <w:t xml:space="preserve"> sâu</w:t>
            </w:r>
          </w:p>
        </w:tc>
        <w:tc>
          <w:tcPr>
            <w:tcW w:w="1133" w:type="dxa"/>
          </w:tcPr>
          <w:p w14:paraId="15481D39" w14:textId="1C73E968" w:rsidR="005645DF" w:rsidRPr="00744C12" w:rsidRDefault="006E7EE5" w:rsidP="007D10B3">
            <w:pPr>
              <w:spacing w:before="120" w:after="120" w:line="312" w:lineRule="auto"/>
              <w:jc w:val="center"/>
              <w:rPr>
                <w:sz w:val="24"/>
                <w:szCs w:val="24"/>
              </w:rPr>
            </w:pPr>
            <w:r w:rsidRPr="00744C12">
              <w:rPr>
                <w:sz w:val="24"/>
                <w:szCs w:val="24"/>
              </w:rPr>
              <w:t>DBM</w:t>
            </w:r>
          </w:p>
        </w:tc>
        <w:tc>
          <w:tcPr>
            <w:tcW w:w="4531" w:type="dxa"/>
          </w:tcPr>
          <w:p w14:paraId="0A95D546" w14:textId="45498D8B" w:rsidR="005645DF" w:rsidRPr="00744C12" w:rsidRDefault="001E1467" w:rsidP="00E13B97">
            <w:pPr>
              <w:spacing w:before="120" w:after="120" w:line="312" w:lineRule="auto"/>
              <w:jc w:val="both"/>
              <w:rPr>
                <w:sz w:val="24"/>
                <w:szCs w:val="24"/>
              </w:rPr>
            </w:pPr>
            <w:r>
              <w:rPr>
                <w:sz w:val="24"/>
                <w:szCs w:val="24"/>
              </w:rPr>
              <w:t>H</w:t>
            </w:r>
            <w:r w:rsidR="00744C12" w:rsidRPr="00744C12">
              <w:rPr>
                <w:sz w:val="24"/>
                <w:szCs w:val="24"/>
              </w:rPr>
              <w:t>ọc không giám sát</w:t>
            </w:r>
          </w:p>
        </w:tc>
      </w:tr>
      <w:tr w:rsidR="005645DF" w:rsidRPr="00744C12" w14:paraId="06C0F746" w14:textId="77777777" w:rsidTr="00744C12">
        <w:tc>
          <w:tcPr>
            <w:tcW w:w="704" w:type="dxa"/>
          </w:tcPr>
          <w:p w14:paraId="38F1C8E0" w14:textId="27432ABE" w:rsidR="005645DF" w:rsidRPr="00744C12" w:rsidRDefault="00744C12" w:rsidP="00744C12">
            <w:pPr>
              <w:spacing w:before="120" w:after="120" w:line="312" w:lineRule="auto"/>
              <w:ind w:left="27" w:right="32"/>
              <w:jc w:val="center"/>
              <w:rPr>
                <w:sz w:val="24"/>
                <w:szCs w:val="24"/>
              </w:rPr>
            </w:pPr>
            <w:r>
              <w:rPr>
                <w:sz w:val="24"/>
                <w:szCs w:val="24"/>
              </w:rPr>
              <w:t>6</w:t>
            </w:r>
          </w:p>
        </w:tc>
        <w:tc>
          <w:tcPr>
            <w:tcW w:w="2835" w:type="dxa"/>
          </w:tcPr>
          <w:p w14:paraId="2EB402CE" w14:textId="62CE3F3A" w:rsidR="005645DF" w:rsidRPr="00744C12" w:rsidRDefault="006E7EE5" w:rsidP="00E13B97">
            <w:pPr>
              <w:spacing w:before="120" w:after="120" w:line="312" w:lineRule="auto"/>
              <w:jc w:val="both"/>
              <w:rPr>
                <w:sz w:val="24"/>
                <w:szCs w:val="24"/>
              </w:rPr>
            </w:pPr>
            <w:r w:rsidRPr="00744C12">
              <w:rPr>
                <w:sz w:val="24"/>
                <w:szCs w:val="24"/>
              </w:rPr>
              <w:t>Mạng đối nghịch sáng tạo</w:t>
            </w:r>
          </w:p>
        </w:tc>
        <w:tc>
          <w:tcPr>
            <w:tcW w:w="1133" w:type="dxa"/>
          </w:tcPr>
          <w:p w14:paraId="4ADC72F9" w14:textId="13F8259A" w:rsidR="005645DF" w:rsidRPr="00744C12" w:rsidRDefault="006E7EE5" w:rsidP="007D10B3">
            <w:pPr>
              <w:spacing w:before="120" w:after="120" w:line="312" w:lineRule="auto"/>
              <w:jc w:val="center"/>
              <w:rPr>
                <w:sz w:val="24"/>
                <w:szCs w:val="24"/>
              </w:rPr>
            </w:pPr>
            <w:r w:rsidRPr="00744C12">
              <w:rPr>
                <w:sz w:val="24"/>
                <w:szCs w:val="24"/>
              </w:rPr>
              <w:t>GAN</w:t>
            </w:r>
          </w:p>
        </w:tc>
        <w:tc>
          <w:tcPr>
            <w:tcW w:w="4531" w:type="dxa"/>
          </w:tcPr>
          <w:p w14:paraId="0633A802" w14:textId="25A81205" w:rsidR="005645DF" w:rsidRPr="00744C12" w:rsidRDefault="001E1467" w:rsidP="00E13B97">
            <w:pPr>
              <w:spacing w:before="120" w:after="120" w:line="312" w:lineRule="auto"/>
              <w:jc w:val="both"/>
              <w:rPr>
                <w:sz w:val="24"/>
                <w:szCs w:val="24"/>
              </w:rPr>
            </w:pPr>
            <w:r>
              <w:rPr>
                <w:sz w:val="24"/>
                <w:szCs w:val="24"/>
              </w:rPr>
              <w:t>H</w:t>
            </w:r>
            <w:r w:rsidR="00744C12" w:rsidRPr="00744C12">
              <w:rPr>
                <w:sz w:val="24"/>
                <w:szCs w:val="24"/>
              </w:rPr>
              <w:t>ọc không giám sát</w:t>
            </w:r>
          </w:p>
        </w:tc>
      </w:tr>
      <w:tr w:rsidR="005645DF" w:rsidRPr="00744C12" w14:paraId="1BD4D8D8" w14:textId="77777777" w:rsidTr="00744C12">
        <w:tc>
          <w:tcPr>
            <w:tcW w:w="704" w:type="dxa"/>
          </w:tcPr>
          <w:p w14:paraId="3D2D6C08" w14:textId="699C54BD" w:rsidR="005645DF" w:rsidRPr="00744C12" w:rsidRDefault="00744C12" w:rsidP="00744C12">
            <w:pPr>
              <w:spacing w:before="120" w:after="120" w:line="312" w:lineRule="auto"/>
              <w:ind w:right="32"/>
              <w:jc w:val="center"/>
              <w:rPr>
                <w:sz w:val="24"/>
                <w:szCs w:val="24"/>
              </w:rPr>
            </w:pPr>
            <w:r>
              <w:rPr>
                <w:sz w:val="24"/>
                <w:szCs w:val="24"/>
              </w:rPr>
              <w:t>7</w:t>
            </w:r>
          </w:p>
        </w:tc>
        <w:tc>
          <w:tcPr>
            <w:tcW w:w="2835" w:type="dxa"/>
          </w:tcPr>
          <w:p w14:paraId="1296465A" w14:textId="0008C3DA" w:rsidR="005645DF" w:rsidRPr="00744C12" w:rsidRDefault="006E7EE5" w:rsidP="00E13B97">
            <w:pPr>
              <w:spacing w:before="120" w:after="120" w:line="312" w:lineRule="auto"/>
              <w:jc w:val="both"/>
              <w:rPr>
                <w:sz w:val="24"/>
                <w:szCs w:val="24"/>
              </w:rPr>
            </w:pPr>
            <w:r w:rsidRPr="00744C12">
              <w:rPr>
                <w:sz w:val="24"/>
                <w:szCs w:val="24"/>
              </w:rPr>
              <w:t>Bộ mã hóa tự động biến thể</w:t>
            </w:r>
          </w:p>
        </w:tc>
        <w:tc>
          <w:tcPr>
            <w:tcW w:w="1133" w:type="dxa"/>
          </w:tcPr>
          <w:p w14:paraId="2A159D33" w14:textId="7D29B510" w:rsidR="005645DF" w:rsidRPr="00744C12" w:rsidRDefault="006E7EE5" w:rsidP="007D10B3">
            <w:pPr>
              <w:spacing w:before="120" w:after="120" w:line="312" w:lineRule="auto"/>
              <w:jc w:val="center"/>
              <w:rPr>
                <w:sz w:val="24"/>
                <w:szCs w:val="24"/>
              </w:rPr>
            </w:pPr>
            <w:r w:rsidRPr="00744C12">
              <w:rPr>
                <w:sz w:val="24"/>
                <w:szCs w:val="24"/>
              </w:rPr>
              <w:t>VAE</w:t>
            </w:r>
          </w:p>
        </w:tc>
        <w:tc>
          <w:tcPr>
            <w:tcW w:w="4531" w:type="dxa"/>
          </w:tcPr>
          <w:p w14:paraId="1A3C7157" w14:textId="4D72ADB9" w:rsidR="005645DF" w:rsidRPr="00744C12" w:rsidRDefault="001E1467" w:rsidP="00E13B97">
            <w:pPr>
              <w:spacing w:before="120" w:after="120" w:line="312" w:lineRule="auto"/>
              <w:jc w:val="both"/>
              <w:rPr>
                <w:sz w:val="24"/>
                <w:szCs w:val="24"/>
              </w:rPr>
            </w:pPr>
            <w:r>
              <w:rPr>
                <w:sz w:val="24"/>
                <w:szCs w:val="24"/>
              </w:rPr>
              <w:t>H</w:t>
            </w:r>
            <w:r w:rsidR="00744C12" w:rsidRPr="00744C12">
              <w:rPr>
                <w:sz w:val="24"/>
                <w:szCs w:val="24"/>
              </w:rPr>
              <w:t>ọc không giám sát theo phân bố xác suất</w:t>
            </w:r>
          </w:p>
        </w:tc>
      </w:tr>
    </w:tbl>
    <w:p w14:paraId="4B3D1528" w14:textId="1CA290A4" w:rsidR="00C80D62" w:rsidRPr="00F96D61" w:rsidRDefault="00F3111F" w:rsidP="00F96D61">
      <w:pPr>
        <w:spacing w:before="120" w:after="120" w:line="312" w:lineRule="auto"/>
        <w:ind w:firstLine="720"/>
        <w:jc w:val="both"/>
        <w:rPr>
          <w:sz w:val="27"/>
          <w:szCs w:val="27"/>
        </w:rPr>
      </w:pPr>
      <w:r w:rsidRPr="00F96D61">
        <w:rPr>
          <w:sz w:val="27"/>
          <w:szCs w:val="27"/>
        </w:rPr>
        <w:t xml:space="preserve">Trong </w:t>
      </w:r>
      <w:r w:rsidR="001E1467">
        <w:rPr>
          <w:sz w:val="27"/>
          <w:szCs w:val="27"/>
        </w:rPr>
        <w:t>mục</w:t>
      </w:r>
      <w:r w:rsidRPr="00F96D61">
        <w:rPr>
          <w:sz w:val="27"/>
          <w:szCs w:val="27"/>
        </w:rPr>
        <w:t xml:space="preserve"> này, nghiên cứu sinh </w:t>
      </w:r>
      <w:r w:rsidR="00E749CB">
        <w:rPr>
          <w:sz w:val="27"/>
          <w:szCs w:val="27"/>
        </w:rPr>
        <w:t xml:space="preserve">chọn một mạng học sâu điển hình </w:t>
      </w:r>
      <w:r w:rsidRPr="00F96D61">
        <w:rPr>
          <w:sz w:val="27"/>
          <w:szCs w:val="27"/>
        </w:rPr>
        <w:t xml:space="preserve">có </w:t>
      </w:r>
      <w:r w:rsidR="001E1467">
        <w:rPr>
          <w:sz w:val="27"/>
          <w:szCs w:val="27"/>
        </w:rPr>
        <w:t xml:space="preserve">một vài đặc trưng ứng dụng </w:t>
      </w:r>
      <w:r w:rsidRPr="00F96D61">
        <w:rPr>
          <w:sz w:val="27"/>
          <w:szCs w:val="27"/>
        </w:rPr>
        <w:t>tương đồng với mạng nơ ron tế bào nhất – Mạng nơ ron tích chập CNN</w:t>
      </w:r>
      <w:r w:rsidR="00C80D62" w:rsidRPr="00F96D61">
        <w:rPr>
          <w:sz w:val="27"/>
          <w:szCs w:val="27"/>
        </w:rPr>
        <w:t xml:space="preserve">s </w:t>
      </w:r>
      <w:sdt>
        <w:sdtPr>
          <w:rPr>
            <w:sz w:val="27"/>
            <w:szCs w:val="27"/>
          </w:rPr>
          <w:id w:val="-1854800995"/>
          <w:citation/>
        </w:sdtPr>
        <w:sdtContent>
          <w:r w:rsidR="00C80D62" w:rsidRPr="00F96D61">
            <w:rPr>
              <w:sz w:val="27"/>
              <w:szCs w:val="27"/>
            </w:rPr>
            <w:fldChar w:fldCharType="begin"/>
          </w:r>
          <w:r w:rsidR="00C80D62" w:rsidRPr="00F96D61">
            <w:rPr>
              <w:sz w:val="27"/>
              <w:szCs w:val="27"/>
            </w:rPr>
            <w:instrText xml:space="preserve"> CITATION AHo17 \l 1033 </w:instrText>
          </w:r>
          <w:r w:rsidR="00C80D62" w:rsidRPr="00F96D61">
            <w:rPr>
              <w:sz w:val="27"/>
              <w:szCs w:val="27"/>
            </w:rPr>
            <w:fldChar w:fldCharType="separate"/>
          </w:r>
          <w:r w:rsidR="000F7C54" w:rsidRPr="000F7C54">
            <w:rPr>
              <w:noProof/>
              <w:sz w:val="27"/>
              <w:szCs w:val="27"/>
            </w:rPr>
            <w:t>[31]</w:t>
          </w:r>
          <w:r w:rsidR="00C80D62" w:rsidRPr="00F96D61">
            <w:rPr>
              <w:sz w:val="27"/>
              <w:szCs w:val="27"/>
            </w:rPr>
            <w:fldChar w:fldCharType="end"/>
          </w:r>
        </w:sdtContent>
      </w:sdt>
      <w:r w:rsidRPr="00F96D61">
        <w:rPr>
          <w:sz w:val="27"/>
          <w:szCs w:val="27"/>
        </w:rPr>
        <w:t>.</w:t>
      </w:r>
    </w:p>
    <w:p w14:paraId="7E5A0AA8" w14:textId="00569DF2" w:rsidR="00F3111F" w:rsidRDefault="00F3111F" w:rsidP="00F96D61">
      <w:r>
        <w:rPr>
          <w:noProof/>
          <w:lang w:val="vi-VN" w:eastAsia="vi-VN"/>
        </w:rPr>
        <w:drawing>
          <wp:inline distT="0" distB="0" distL="0" distR="0" wp14:anchorId="0E5A8A20" wp14:editId="416A5D2E">
            <wp:extent cx="5670550" cy="16217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2"/>
                    <a:stretch>
                      <a:fillRect/>
                    </a:stretch>
                  </pic:blipFill>
                  <pic:spPr>
                    <a:xfrm>
                      <a:off x="0" y="0"/>
                      <a:ext cx="5670550" cy="1621790"/>
                    </a:xfrm>
                    <a:prstGeom prst="rect">
                      <a:avLst/>
                    </a:prstGeom>
                  </pic:spPr>
                </pic:pic>
              </a:graphicData>
            </a:graphic>
          </wp:inline>
        </w:drawing>
      </w:r>
    </w:p>
    <w:p w14:paraId="4C45E0E7" w14:textId="13445642" w:rsidR="00E13EF5" w:rsidRPr="00F3111F" w:rsidRDefault="00F3111F" w:rsidP="00964A09">
      <w:pPr>
        <w:pStyle w:val="Caption"/>
        <w:rPr>
          <w:i w:val="0"/>
          <w:iCs/>
        </w:rPr>
      </w:pPr>
      <w:bookmarkStart w:id="86" w:name="_Toc149879841"/>
      <w:r>
        <w:t>Hình 1.</w:t>
      </w:r>
      <w:fldSimple w:instr=" SEQ Hình_1. \* ARABIC ">
        <w:r w:rsidR="005D5FAA">
          <w:rPr>
            <w:noProof/>
          </w:rPr>
          <w:t>8</w:t>
        </w:r>
      </w:fldSimple>
      <w:r>
        <w:t>. Cấu trúc mạng nơ ron tích chập LeNet-5</w:t>
      </w:r>
      <w:bookmarkEnd w:id="86"/>
    </w:p>
    <w:p w14:paraId="192751A5" w14:textId="6C42F05B" w:rsidR="00800220" w:rsidRPr="00897481" w:rsidRDefault="00604A06" w:rsidP="00964A09">
      <w:pPr>
        <w:spacing w:before="120" w:after="120" w:line="312" w:lineRule="auto"/>
        <w:ind w:firstLine="720"/>
        <w:jc w:val="both"/>
        <w:rPr>
          <w:sz w:val="27"/>
          <w:szCs w:val="27"/>
        </w:rPr>
      </w:pPr>
      <w:r w:rsidRPr="00897481">
        <w:rPr>
          <w:sz w:val="27"/>
          <w:szCs w:val="27"/>
        </w:rPr>
        <w:t>Mạng nơ ron tích chập</w:t>
      </w:r>
      <w:r w:rsidR="00E13EF5" w:rsidRPr="00897481">
        <w:rPr>
          <w:sz w:val="27"/>
          <w:szCs w:val="27"/>
        </w:rPr>
        <w:t xml:space="preserve"> là một </w:t>
      </w:r>
      <w:r w:rsidR="001E1467">
        <w:rPr>
          <w:sz w:val="27"/>
          <w:szCs w:val="27"/>
        </w:rPr>
        <w:t>kiến trúc</w:t>
      </w:r>
      <w:r w:rsidR="00E13EF5" w:rsidRPr="00897481">
        <w:rPr>
          <w:sz w:val="27"/>
          <w:szCs w:val="27"/>
        </w:rPr>
        <w:t xml:space="preserve"> phổ biến và được sử dụng rộng rãi</w:t>
      </w:r>
      <w:r w:rsidR="001E1467">
        <w:rPr>
          <w:sz w:val="27"/>
          <w:szCs w:val="27"/>
        </w:rPr>
        <w:t xml:space="preserve"> trong xử lý hình ảnh và thị giác máy tính. </w:t>
      </w:r>
      <w:r w:rsidR="00800220" w:rsidRPr="00897481">
        <w:rPr>
          <w:sz w:val="27"/>
          <w:szCs w:val="27"/>
        </w:rPr>
        <w:t>Mạng CNNs bản chất là một mạng nơ ron truyền thẳng nhiều lớp tích chập</w:t>
      </w:r>
      <w:r w:rsidR="001E1467">
        <w:rPr>
          <w:sz w:val="27"/>
          <w:szCs w:val="27"/>
        </w:rPr>
        <w:t xml:space="preserve"> (conv</w:t>
      </w:r>
      <w:r w:rsidR="00872C6C">
        <w:rPr>
          <w:sz w:val="27"/>
          <w:szCs w:val="27"/>
        </w:rPr>
        <w:t>olution</w:t>
      </w:r>
      <w:r w:rsidR="001E1467">
        <w:rPr>
          <w:sz w:val="27"/>
          <w:szCs w:val="27"/>
        </w:rPr>
        <w:t>)</w:t>
      </w:r>
      <w:r w:rsidR="00800220" w:rsidRPr="00897481">
        <w:rPr>
          <w:sz w:val="27"/>
          <w:szCs w:val="27"/>
        </w:rPr>
        <w:t xml:space="preserve"> và một lớp kết nối đầy đủ</w:t>
      </w:r>
      <w:r w:rsidR="00872C6C">
        <w:rPr>
          <w:sz w:val="27"/>
          <w:szCs w:val="27"/>
        </w:rPr>
        <w:t xml:space="preserve"> (full connected) thực chất là mạng lan truyền ngược</w:t>
      </w:r>
      <w:r w:rsidR="00800220" w:rsidRPr="00897481">
        <w:rPr>
          <w:sz w:val="27"/>
          <w:szCs w:val="27"/>
        </w:rPr>
        <w:t xml:space="preserve">. Hoạt động tích chập của CNNs cho phép các nơ ron trong mạng </w:t>
      </w:r>
      <w:r w:rsidR="00872C6C">
        <w:rPr>
          <w:sz w:val="27"/>
          <w:szCs w:val="27"/>
        </w:rPr>
        <w:t>thực hiện</w:t>
      </w:r>
      <w:r w:rsidR="00800220" w:rsidRPr="00897481">
        <w:rPr>
          <w:sz w:val="27"/>
          <w:szCs w:val="27"/>
        </w:rPr>
        <w:t xml:space="preserve"> phép nhân chập</w:t>
      </w:r>
      <w:r w:rsidR="00872C6C">
        <w:rPr>
          <w:sz w:val="27"/>
          <w:szCs w:val="27"/>
        </w:rPr>
        <w:t xml:space="preserve"> để trích chọn các đặc trưng</w:t>
      </w:r>
      <w:r w:rsidR="00800220" w:rsidRPr="00897481">
        <w:rPr>
          <w:sz w:val="27"/>
          <w:szCs w:val="27"/>
        </w:rPr>
        <w:t xml:space="preserve"> </w:t>
      </w:r>
      <w:r w:rsidR="00872C6C">
        <w:rPr>
          <w:sz w:val="27"/>
          <w:szCs w:val="27"/>
        </w:rPr>
        <w:t xml:space="preserve">nên </w:t>
      </w:r>
      <w:r w:rsidR="00800220" w:rsidRPr="00897481">
        <w:rPr>
          <w:sz w:val="27"/>
          <w:szCs w:val="27"/>
        </w:rPr>
        <w:t>có khả năng ứng dụng cho các bài toán xử lý ảnh</w:t>
      </w:r>
      <w:sdt>
        <w:sdtPr>
          <w:rPr>
            <w:sz w:val="27"/>
            <w:szCs w:val="27"/>
          </w:rPr>
          <w:id w:val="55140256"/>
          <w:citation/>
        </w:sdtPr>
        <w:sdtContent>
          <w:r w:rsidR="00964A09">
            <w:rPr>
              <w:sz w:val="27"/>
              <w:szCs w:val="27"/>
            </w:rPr>
            <w:fldChar w:fldCharType="begin"/>
          </w:r>
          <w:r w:rsidR="00964A09">
            <w:rPr>
              <w:sz w:val="27"/>
              <w:szCs w:val="27"/>
            </w:rPr>
            <w:instrText xml:space="preserve"> CITATION SCo23 \l 1033 </w:instrText>
          </w:r>
          <w:r w:rsidR="00964A09">
            <w:rPr>
              <w:sz w:val="27"/>
              <w:szCs w:val="27"/>
            </w:rPr>
            <w:fldChar w:fldCharType="separate"/>
          </w:r>
          <w:r w:rsidR="000F7C54">
            <w:rPr>
              <w:noProof/>
              <w:sz w:val="27"/>
              <w:szCs w:val="27"/>
            </w:rPr>
            <w:t xml:space="preserve"> </w:t>
          </w:r>
          <w:r w:rsidR="000F7C54" w:rsidRPr="000F7C54">
            <w:rPr>
              <w:noProof/>
              <w:sz w:val="27"/>
              <w:szCs w:val="27"/>
            </w:rPr>
            <w:t>[32]</w:t>
          </w:r>
          <w:r w:rsidR="00964A09">
            <w:rPr>
              <w:sz w:val="27"/>
              <w:szCs w:val="27"/>
            </w:rPr>
            <w:fldChar w:fldCharType="end"/>
          </w:r>
        </w:sdtContent>
      </w:sdt>
      <w:r w:rsidR="00800220" w:rsidRPr="00897481">
        <w:rPr>
          <w:sz w:val="27"/>
          <w:szCs w:val="27"/>
        </w:rPr>
        <w:t>.</w:t>
      </w:r>
      <w:r w:rsidR="00E13EF5" w:rsidRPr="00897481">
        <w:rPr>
          <w:sz w:val="27"/>
          <w:szCs w:val="27"/>
        </w:rPr>
        <w:t xml:space="preserve"> CNN</w:t>
      </w:r>
      <w:r w:rsidR="00800220" w:rsidRPr="00897481">
        <w:rPr>
          <w:sz w:val="27"/>
          <w:szCs w:val="27"/>
        </w:rPr>
        <w:t>s</w:t>
      </w:r>
      <w:r w:rsidR="00E13EF5" w:rsidRPr="00897481">
        <w:rPr>
          <w:sz w:val="27"/>
          <w:szCs w:val="27"/>
        </w:rPr>
        <w:t xml:space="preserve"> có ba ưu điểm chính, đó là chia sẻ tham số, tương tác thưa thớt và biểu diễn tương đương. </w:t>
      </w:r>
      <w:r w:rsidR="00800220" w:rsidRPr="00897481">
        <w:rPr>
          <w:sz w:val="27"/>
          <w:szCs w:val="27"/>
        </w:rPr>
        <w:t xml:space="preserve">Chính những ưu điểm này </w:t>
      </w:r>
      <w:r w:rsidR="00BC625A" w:rsidRPr="00897481">
        <w:rPr>
          <w:sz w:val="27"/>
          <w:szCs w:val="27"/>
        </w:rPr>
        <w:t>làm cho mạng nơ ron tích chập trở thành một trong những mạng học sâu phổ biến nhất. Cấu trúc cơ bản của một mạng CNNs được thể hiện tại hình 1.8.</w:t>
      </w:r>
      <w:r w:rsidR="00964A09">
        <w:rPr>
          <w:sz w:val="27"/>
          <w:szCs w:val="27"/>
        </w:rPr>
        <w:t xml:space="preserve"> ở trên </w:t>
      </w:r>
      <w:sdt>
        <w:sdtPr>
          <w:rPr>
            <w:sz w:val="27"/>
            <w:szCs w:val="27"/>
          </w:rPr>
          <w:id w:val="-1757740658"/>
          <w:citation/>
        </w:sdtPr>
        <w:sdtContent>
          <w:r w:rsidR="00964A09" w:rsidRPr="00897481">
            <w:rPr>
              <w:sz w:val="27"/>
              <w:szCs w:val="27"/>
            </w:rPr>
            <w:fldChar w:fldCharType="begin"/>
          </w:r>
          <w:r w:rsidR="00964A09" w:rsidRPr="00897481">
            <w:rPr>
              <w:sz w:val="27"/>
              <w:szCs w:val="27"/>
            </w:rPr>
            <w:instrText xml:space="preserve"> CITATION ZHa19 \l 1033 </w:instrText>
          </w:r>
          <w:r w:rsidR="00964A09" w:rsidRPr="00897481">
            <w:rPr>
              <w:sz w:val="27"/>
              <w:szCs w:val="27"/>
            </w:rPr>
            <w:fldChar w:fldCharType="separate"/>
          </w:r>
          <w:r w:rsidR="000F7C54" w:rsidRPr="000F7C54">
            <w:rPr>
              <w:noProof/>
              <w:sz w:val="27"/>
              <w:szCs w:val="27"/>
            </w:rPr>
            <w:t>[33]</w:t>
          </w:r>
          <w:r w:rsidR="00964A09" w:rsidRPr="00897481">
            <w:rPr>
              <w:sz w:val="27"/>
              <w:szCs w:val="27"/>
            </w:rPr>
            <w:fldChar w:fldCharType="end"/>
          </w:r>
        </w:sdtContent>
      </w:sdt>
      <w:r w:rsidR="00964A09">
        <w:rPr>
          <w:sz w:val="27"/>
          <w:szCs w:val="27"/>
        </w:rPr>
        <w:t xml:space="preserve">. </w:t>
      </w:r>
    </w:p>
    <w:p w14:paraId="41EB5D15" w14:textId="3B0EE147" w:rsidR="00F76448" w:rsidRPr="00D5155D" w:rsidRDefault="00C8158E">
      <w:pPr>
        <w:pStyle w:val="Heading2"/>
        <w:numPr>
          <w:ilvl w:val="1"/>
          <w:numId w:val="36"/>
        </w:numPr>
      </w:pPr>
      <w:bookmarkStart w:id="87" w:name="_Toc149881213"/>
      <w:r w:rsidRPr="00D5155D">
        <w:t xml:space="preserve">Các nghiên cứu về mạng nơ ron tế bào và </w:t>
      </w:r>
      <w:r w:rsidR="0033407D" w:rsidRPr="00D5155D">
        <w:t>luật học</w:t>
      </w:r>
      <w:bookmarkEnd w:id="87"/>
      <w:r w:rsidRPr="00D5155D">
        <w:t xml:space="preserve"> </w:t>
      </w:r>
    </w:p>
    <w:p w14:paraId="7E4F886B" w14:textId="25906D0E" w:rsidR="00F76448" w:rsidRDefault="00BB723F">
      <w:pPr>
        <w:pStyle w:val="Heading3"/>
        <w:numPr>
          <w:ilvl w:val="2"/>
          <w:numId w:val="36"/>
        </w:numPr>
      </w:pPr>
      <w:bookmarkStart w:id="88" w:name="_Toc149881214"/>
      <w:r>
        <w:t>Các nghi</w:t>
      </w:r>
      <w:r w:rsidR="008400D7">
        <w:t xml:space="preserve">ên cứu </w:t>
      </w:r>
      <w:r w:rsidR="00772309">
        <w:t xml:space="preserve">về mạng nơ ron tế bào ở </w:t>
      </w:r>
      <w:r w:rsidR="008400D7">
        <w:t>ngoài nước</w:t>
      </w:r>
      <w:bookmarkEnd w:id="88"/>
    </w:p>
    <w:p w14:paraId="6800FFAC" w14:textId="02C109E3" w:rsidR="00F57873" w:rsidRDefault="00F57873" w:rsidP="00E068B1">
      <w:pPr>
        <w:pStyle w:val="NormalWeb"/>
        <w:kinsoku w:val="0"/>
        <w:overflowPunct w:val="0"/>
        <w:spacing w:before="0" w:beforeAutospacing="0" w:after="0" w:afterAutospacing="0" w:line="372" w:lineRule="auto"/>
        <w:ind w:firstLine="720"/>
        <w:jc w:val="both"/>
        <w:textAlignment w:val="baseline"/>
        <w:rPr>
          <w:sz w:val="26"/>
          <w:szCs w:val="26"/>
        </w:rPr>
      </w:pPr>
      <w:r w:rsidRPr="00E068B1">
        <w:rPr>
          <w:sz w:val="26"/>
          <w:szCs w:val="26"/>
        </w:rPr>
        <w:t>Hiện nay trên thế giới đã có nhiều công bố nghiên cứu về mạng nơ ron tế bào nói riêng và mạng nơ ron hồi quy nói chung</w:t>
      </w:r>
      <w:r w:rsidR="003017C1">
        <w:rPr>
          <w:sz w:val="26"/>
          <w:szCs w:val="26"/>
        </w:rPr>
        <w:t xml:space="preserve"> </w:t>
      </w:r>
      <w:sdt>
        <w:sdtPr>
          <w:rPr>
            <w:sz w:val="26"/>
            <w:szCs w:val="26"/>
          </w:rPr>
          <w:id w:val="1791317934"/>
          <w:citation/>
        </w:sdtPr>
        <w:sdtContent>
          <w:r w:rsidR="003017C1">
            <w:rPr>
              <w:sz w:val="26"/>
              <w:szCs w:val="26"/>
            </w:rPr>
            <w:fldChar w:fldCharType="begin"/>
          </w:r>
          <w:r w:rsidR="003017C1">
            <w:rPr>
              <w:sz w:val="26"/>
              <w:szCs w:val="26"/>
            </w:rPr>
            <w:instrText xml:space="preserve"> CITATION Gab21 \l 1033 </w:instrText>
          </w:r>
          <w:r w:rsidR="003017C1">
            <w:rPr>
              <w:sz w:val="26"/>
              <w:szCs w:val="26"/>
            </w:rPr>
            <w:fldChar w:fldCharType="separate"/>
          </w:r>
          <w:r w:rsidR="000F7C54" w:rsidRPr="000F7C54">
            <w:rPr>
              <w:noProof/>
              <w:sz w:val="26"/>
              <w:szCs w:val="26"/>
            </w:rPr>
            <w:t>[34]</w:t>
          </w:r>
          <w:r w:rsidR="003017C1">
            <w:rPr>
              <w:sz w:val="26"/>
              <w:szCs w:val="26"/>
            </w:rPr>
            <w:fldChar w:fldCharType="end"/>
          </w:r>
        </w:sdtContent>
      </w:sdt>
      <w:r w:rsidRPr="00E068B1">
        <w:rPr>
          <w:sz w:val="26"/>
          <w:szCs w:val="26"/>
        </w:rPr>
        <w:t>. Trong đó có thể chia ra làm ba hướng công bố chính: Các công bố về ph</w:t>
      </w:r>
      <w:r w:rsidR="003839DB" w:rsidRPr="00E068B1">
        <w:rPr>
          <w:sz w:val="26"/>
          <w:szCs w:val="26"/>
        </w:rPr>
        <w:t>át triển cấu trúc</w:t>
      </w:r>
      <w:r w:rsidR="00247BEB">
        <w:rPr>
          <w:sz w:val="26"/>
          <w:szCs w:val="26"/>
        </w:rPr>
        <w:t xml:space="preserve"> và tính ổn định</w:t>
      </w:r>
      <w:r w:rsidR="003839DB" w:rsidRPr="00E068B1">
        <w:rPr>
          <w:sz w:val="26"/>
          <w:szCs w:val="26"/>
        </w:rPr>
        <w:t xml:space="preserve">, các công bố liên </w:t>
      </w:r>
      <w:r w:rsidR="003839DB" w:rsidRPr="00E068B1">
        <w:rPr>
          <w:sz w:val="26"/>
          <w:szCs w:val="26"/>
        </w:rPr>
        <w:lastRenderedPageBreak/>
        <w:t>quan đến phát tri</w:t>
      </w:r>
      <w:r w:rsidR="00E068B1" w:rsidRPr="00E068B1">
        <w:rPr>
          <w:sz w:val="26"/>
          <w:szCs w:val="26"/>
        </w:rPr>
        <w:t>ển luật học và các công bố về phát triển ứng dụng cho mạng nơ ron tế bào.</w:t>
      </w:r>
    </w:p>
    <w:p w14:paraId="19A3E299" w14:textId="4FD4E089" w:rsidR="00247BEB" w:rsidRPr="00247BEB" w:rsidRDefault="00247BEB">
      <w:pPr>
        <w:pStyle w:val="Heading4"/>
        <w:numPr>
          <w:ilvl w:val="3"/>
          <w:numId w:val="36"/>
        </w:numPr>
      </w:pPr>
      <w:bookmarkStart w:id="89" w:name="_Hlk144799243"/>
      <w:r w:rsidRPr="00247BEB">
        <w:t xml:space="preserve">Các nghiên cứu về phát triển cấu trúc và tính ổn định </w:t>
      </w:r>
    </w:p>
    <w:bookmarkEnd w:id="89"/>
    <w:p w14:paraId="4116649A" w14:textId="2B16BF0B" w:rsidR="00E068B1" w:rsidRDefault="007C7D61" w:rsidP="00E068B1">
      <w:pPr>
        <w:pStyle w:val="NormalWeb"/>
        <w:kinsoku w:val="0"/>
        <w:overflowPunct w:val="0"/>
        <w:spacing w:before="0" w:beforeAutospacing="0" w:after="0" w:afterAutospacing="0" w:line="372" w:lineRule="auto"/>
        <w:ind w:firstLine="720"/>
        <w:jc w:val="both"/>
        <w:textAlignment w:val="baseline"/>
        <w:rPr>
          <w:sz w:val="26"/>
          <w:szCs w:val="26"/>
        </w:rPr>
      </w:pPr>
      <w:r>
        <w:rPr>
          <w:sz w:val="26"/>
          <w:szCs w:val="26"/>
        </w:rPr>
        <w:t>Về phát triển cấu trúc mạng nơ ron tế bào, đã có nhiều nhà nghiên cứu phát triển mạng nơ ron tế bào bậc nhất nhiều lớp</w:t>
      </w:r>
      <w:r w:rsidR="00D177B6">
        <w:rPr>
          <w:sz w:val="26"/>
          <w:szCs w:val="26"/>
        </w:rPr>
        <w:t xml:space="preserve"> </w:t>
      </w:r>
      <w:sdt>
        <w:sdtPr>
          <w:rPr>
            <w:sz w:val="26"/>
            <w:szCs w:val="26"/>
          </w:rPr>
          <w:id w:val="28853897"/>
          <w:citation/>
        </w:sdtPr>
        <w:sdtContent>
          <w:r w:rsidR="00D177B6">
            <w:rPr>
              <w:sz w:val="26"/>
              <w:szCs w:val="26"/>
            </w:rPr>
            <w:fldChar w:fldCharType="begin"/>
          </w:r>
          <w:r w:rsidR="00D177B6">
            <w:rPr>
              <w:sz w:val="26"/>
              <w:szCs w:val="26"/>
            </w:rPr>
            <w:instrText xml:space="preserve"> CITATION JCB15 \l 1033 </w:instrText>
          </w:r>
          <w:r w:rsidR="00D177B6">
            <w:rPr>
              <w:sz w:val="26"/>
              <w:szCs w:val="26"/>
            </w:rPr>
            <w:fldChar w:fldCharType="separate"/>
          </w:r>
          <w:r w:rsidR="000F7C54" w:rsidRPr="000F7C54">
            <w:rPr>
              <w:noProof/>
              <w:sz w:val="26"/>
              <w:szCs w:val="26"/>
            </w:rPr>
            <w:t>[35]</w:t>
          </w:r>
          <w:r w:rsidR="00D177B6">
            <w:rPr>
              <w:sz w:val="26"/>
              <w:szCs w:val="26"/>
            </w:rPr>
            <w:fldChar w:fldCharType="end"/>
          </w:r>
        </w:sdtContent>
      </w:sdt>
      <w:r w:rsidR="00D177B6">
        <w:rPr>
          <w:sz w:val="26"/>
          <w:szCs w:val="26"/>
        </w:rPr>
        <w:t xml:space="preserve">, </w:t>
      </w:r>
      <w:sdt>
        <w:sdtPr>
          <w:rPr>
            <w:sz w:val="26"/>
            <w:szCs w:val="26"/>
          </w:rPr>
          <w:id w:val="-277408923"/>
          <w:citation/>
        </w:sdtPr>
        <w:sdtContent>
          <w:r w:rsidR="00D177B6" w:rsidRPr="000F7044">
            <w:rPr>
              <w:sz w:val="26"/>
              <w:szCs w:val="26"/>
            </w:rPr>
            <w:fldChar w:fldCharType="begin"/>
          </w:r>
          <w:r w:rsidR="00D177B6" w:rsidRPr="000F7044">
            <w:rPr>
              <w:sz w:val="26"/>
              <w:szCs w:val="26"/>
            </w:rPr>
            <w:instrText xml:space="preserve"> CITATION JCB13 \l 1033 </w:instrText>
          </w:r>
          <w:r w:rsidR="00D177B6" w:rsidRPr="000F7044">
            <w:rPr>
              <w:sz w:val="26"/>
              <w:szCs w:val="26"/>
            </w:rPr>
            <w:fldChar w:fldCharType="separate"/>
          </w:r>
          <w:r w:rsidR="000F7C54" w:rsidRPr="000F7C54">
            <w:rPr>
              <w:noProof/>
              <w:sz w:val="26"/>
              <w:szCs w:val="26"/>
            </w:rPr>
            <w:t>[36]</w:t>
          </w:r>
          <w:r w:rsidR="00D177B6" w:rsidRPr="000F7044">
            <w:rPr>
              <w:sz w:val="26"/>
              <w:szCs w:val="26"/>
            </w:rPr>
            <w:fldChar w:fldCharType="end"/>
          </w:r>
        </w:sdtContent>
      </w:sdt>
      <w:r>
        <w:rPr>
          <w:sz w:val="26"/>
          <w:szCs w:val="26"/>
        </w:rPr>
        <w:t xml:space="preserve">, </w:t>
      </w:r>
      <w:sdt>
        <w:sdtPr>
          <w:rPr>
            <w:sz w:val="26"/>
            <w:szCs w:val="26"/>
          </w:rPr>
          <w:id w:val="-363370781"/>
          <w:citation/>
        </w:sdtPr>
        <w:sdtContent>
          <w:r w:rsidRPr="000F7044">
            <w:rPr>
              <w:sz w:val="26"/>
              <w:szCs w:val="26"/>
            </w:rPr>
            <w:fldChar w:fldCharType="begin"/>
          </w:r>
          <w:r w:rsidRPr="000F7044">
            <w:rPr>
              <w:sz w:val="26"/>
              <w:szCs w:val="26"/>
            </w:rPr>
            <w:instrText xml:space="preserve"> CITATION YYu22 \l 1033 </w:instrText>
          </w:r>
          <w:r w:rsidRPr="000F7044">
            <w:rPr>
              <w:sz w:val="26"/>
              <w:szCs w:val="26"/>
            </w:rPr>
            <w:fldChar w:fldCharType="separate"/>
          </w:r>
          <w:r w:rsidR="000F7C54" w:rsidRPr="000F7C54">
            <w:rPr>
              <w:noProof/>
              <w:sz w:val="26"/>
              <w:szCs w:val="26"/>
            </w:rPr>
            <w:t>[37]</w:t>
          </w:r>
          <w:r w:rsidRPr="000F7044">
            <w:rPr>
              <w:sz w:val="26"/>
              <w:szCs w:val="26"/>
            </w:rPr>
            <w:fldChar w:fldCharType="end"/>
          </w:r>
        </w:sdtContent>
      </w:sdt>
      <w:r w:rsidR="004346D8">
        <w:rPr>
          <w:sz w:val="26"/>
          <w:szCs w:val="26"/>
        </w:rPr>
        <w:t xml:space="preserve">, </w:t>
      </w:r>
      <w:sdt>
        <w:sdtPr>
          <w:rPr>
            <w:sz w:val="26"/>
            <w:szCs w:val="26"/>
          </w:rPr>
          <w:id w:val="350380903"/>
          <w:citation/>
        </w:sdtPr>
        <w:sdtContent>
          <w:r w:rsidR="004346D8">
            <w:rPr>
              <w:sz w:val="26"/>
              <w:szCs w:val="26"/>
            </w:rPr>
            <w:fldChar w:fldCharType="begin"/>
          </w:r>
          <w:r w:rsidR="004346D8">
            <w:rPr>
              <w:sz w:val="26"/>
              <w:szCs w:val="26"/>
            </w:rPr>
            <w:instrText xml:space="preserve"> CITATION YYo23 \l 1033 </w:instrText>
          </w:r>
          <w:r w:rsidR="004346D8">
            <w:rPr>
              <w:sz w:val="26"/>
              <w:szCs w:val="26"/>
            </w:rPr>
            <w:fldChar w:fldCharType="separate"/>
          </w:r>
          <w:r w:rsidR="000F7C54" w:rsidRPr="000F7C54">
            <w:rPr>
              <w:noProof/>
              <w:sz w:val="26"/>
              <w:szCs w:val="26"/>
            </w:rPr>
            <w:t>[38]</w:t>
          </w:r>
          <w:r w:rsidR="004346D8">
            <w:rPr>
              <w:sz w:val="26"/>
              <w:szCs w:val="26"/>
            </w:rPr>
            <w:fldChar w:fldCharType="end"/>
          </w:r>
        </w:sdtContent>
      </w:sdt>
      <w:r w:rsidR="00F01C30">
        <w:rPr>
          <w:sz w:val="26"/>
          <w:szCs w:val="26"/>
        </w:rPr>
        <w:t>;</w:t>
      </w:r>
      <w:r>
        <w:rPr>
          <w:sz w:val="26"/>
          <w:szCs w:val="26"/>
        </w:rPr>
        <w:t xml:space="preserve"> mạng nơ ron tế bào một lớp có trễ </w:t>
      </w:r>
      <w:sdt>
        <w:sdtPr>
          <w:rPr>
            <w:sz w:val="26"/>
            <w:szCs w:val="26"/>
          </w:rPr>
          <w:id w:val="1852608470"/>
          <w:citation/>
        </w:sdtPr>
        <w:sdtContent>
          <w:r>
            <w:rPr>
              <w:sz w:val="26"/>
              <w:szCs w:val="26"/>
            </w:rPr>
            <w:fldChar w:fldCharType="begin"/>
          </w:r>
          <w:r>
            <w:rPr>
              <w:sz w:val="26"/>
              <w:szCs w:val="26"/>
            </w:rPr>
            <w:instrText xml:space="preserve"> CITATION ZYi04 \l 1033 </w:instrText>
          </w:r>
          <w:r>
            <w:rPr>
              <w:sz w:val="26"/>
              <w:szCs w:val="26"/>
            </w:rPr>
            <w:fldChar w:fldCharType="separate"/>
          </w:r>
          <w:r w:rsidR="000F7C54" w:rsidRPr="000F7C54">
            <w:rPr>
              <w:noProof/>
              <w:sz w:val="26"/>
              <w:szCs w:val="26"/>
            </w:rPr>
            <w:t>[39]</w:t>
          </w:r>
          <w:r>
            <w:rPr>
              <w:sz w:val="26"/>
              <w:szCs w:val="26"/>
            </w:rPr>
            <w:fldChar w:fldCharType="end"/>
          </w:r>
        </w:sdtContent>
      </w:sdt>
      <w:r>
        <w:rPr>
          <w:sz w:val="26"/>
          <w:szCs w:val="26"/>
        </w:rPr>
        <w:t xml:space="preserve">, </w:t>
      </w:r>
      <w:sdt>
        <w:sdtPr>
          <w:rPr>
            <w:sz w:val="26"/>
            <w:szCs w:val="26"/>
          </w:rPr>
          <w:id w:val="1965696577"/>
          <w:citation/>
        </w:sdtPr>
        <w:sdtContent>
          <w:r>
            <w:rPr>
              <w:sz w:val="26"/>
              <w:szCs w:val="26"/>
            </w:rPr>
            <w:fldChar w:fldCharType="begin"/>
          </w:r>
          <w:r>
            <w:rPr>
              <w:sz w:val="26"/>
              <w:szCs w:val="26"/>
            </w:rPr>
            <w:instrText xml:space="preserve"> CITATION Xue09 \l 1033 </w:instrText>
          </w:r>
          <w:r>
            <w:rPr>
              <w:sz w:val="26"/>
              <w:szCs w:val="26"/>
            </w:rPr>
            <w:fldChar w:fldCharType="separate"/>
          </w:r>
          <w:r w:rsidR="000F7C54" w:rsidRPr="000F7C54">
            <w:rPr>
              <w:noProof/>
              <w:sz w:val="26"/>
              <w:szCs w:val="26"/>
            </w:rPr>
            <w:t>[40]</w:t>
          </w:r>
          <w:r>
            <w:rPr>
              <w:sz w:val="26"/>
              <w:szCs w:val="26"/>
            </w:rPr>
            <w:fldChar w:fldCharType="end"/>
          </w:r>
        </w:sdtContent>
      </w:sdt>
      <w:r>
        <w:rPr>
          <w:sz w:val="26"/>
          <w:szCs w:val="26"/>
        </w:rPr>
        <w:t xml:space="preserve">, </w:t>
      </w:r>
      <w:sdt>
        <w:sdtPr>
          <w:rPr>
            <w:sz w:val="26"/>
            <w:szCs w:val="26"/>
          </w:rPr>
          <w:id w:val="-95090538"/>
          <w:citation/>
        </w:sdtPr>
        <w:sdtContent>
          <w:r>
            <w:rPr>
              <w:sz w:val="26"/>
              <w:szCs w:val="26"/>
            </w:rPr>
            <w:fldChar w:fldCharType="begin"/>
          </w:r>
          <w:r w:rsidR="00112611">
            <w:rPr>
              <w:sz w:val="26"/>
              <w:szCs w:val="26"/>
            </w:rPr>
            <w:instrText xml:space="preserve">CITATION Zhe22 \l 1033 </w:instrText>
          </w:r>
          <w:r>
            <w:rPr>
              <w:sz w:val="26"/>
              <w:szCs w:val="26"/>
            </w:rPr>
            <w:fldChar w:fldCharType="separate"/>
          </w:r>
          <w:r w:rsidR="000F7C54" w:rsidRPr="000F7C54">
            <w:rPr>
              <w:noProof/>
              <w:sz w:val="26"/>
              <w:szCs w:val="26"/>
            </w:rPr>
            <w:t>[41]</w:t>
          </w:r>
          <w:r>
            <w:rPr>
              <w:sz w:val="26"/>
              <w:szCs w:val="26"/>
            </w:rPr>
            <w:fldChar w:fldCharType="end"/>
          </w:r>
        </w:sdtContent>
      </w:sdt>
      <w:r w:rsidR="006730C3">
        <w:rPr>
          <w:sz w:val="26"/>
          <w:szCs w:val="26"/>
        </w:rPr>
        <w:t xml:space="preserve">, </w:t>
      </w:r>
      <w:sdt>
        <w:sdtPr>
          <w:rPr>
            <w:sz w:val="26"/>
            <w:szCs w:val="26"/>
          </w:rPr>
          <w:id w:val="-1362201154"/>
          <w:citation/>
        </w:sdtPr>
        <w:sdtContent>
          <w:r w:rsidR="006730C3">
            <w:rPr>
              <w:sz w:val="26"/>
              <w:szCs w:val="26"/>
            </w:rPr>
            <w:fldChar w:fldCharType="begin"/>
          </w:r>
          <w:r w:rsidR="006730C3">
            <w:rPr>
              <w:sz w:val="26"/>
              <w:szCs w:val="26"/>
            </w:rPr>
            <w:instrText xml:space="preserve"> CITATION Adn22 \l 1033 </w:instrText>
          </w:r>
          <w:r w:rsidR="006730C3">
            <w:rPr>
              <w:sz w:val="26"/>
              <w:szCs w:val="26"/>
            </w:rPr>
            <w:fldChar w:fldCharType="separate"/>
          </w:r>
          <w:r w:rsidR="000F7C54" w:rsidRPr="000F7C54">
            <w:rPr>
              <w:noProof/>
              <w:sz w:val="26"/>
              <w:szCs w:val="26"/>
            </w:rPr>
            <w:t>[42]</w:t>
          </w:r>
          <w:r w:rsidR="006730C3">
            <w:rPr>
              <w:sz w:val="26"/>
              <w:szCs w:val="26"/>
            </w:rPr>
            <w:fldChar w:fldCharType="end"/>
          </w:r>
        </w:sdtContent>
      </w:sdt>
      <w:r>
        <w:rPr>
          <w:sz w:val="26"/>
          <w:szCs w:val="26"/>
        </w:rPr>
        <w:t xml:space="preserve">; mạng nơ ron tế bào </w:t>
      </w:r>
      <w:r w:rsidR="002C3B00">
        <w:rPr>
          <w:sz w:val="26"/>
          <w:szCs w:val="26"/>
        </w:rPr>
        <w:t xml:space="preserve">bậc cao </w:t>
      </w:r>
      <w:sdt>
        <w:sdtPr>
          <w:rPr>
            <w:sz w:val="26"/>
            <w:szCs w:val="26"/>
          </w:rPr>
          <w:id w:val="-656150940"/>
          <w:citation/>
        </w:sdtPr>
        <w:sdtContent>
          <w:r w:rsidR="002C3B00" w:rsidRPr="000F7044">
            <w:rPr>
              <w:sz w:val="26"/>
              <w:szCs w:val="26"/>
            </w:rPr>
            <w:fldChar w:fldCharType="begin"/>
          </w:r>
          <w:r w:rsidR="002C3B00">
            <w:rPr>
              <w:sz w:val="26"/>
              <w:szCs w:val="26"/>
            </w:rPr>
            <w:instrText xml:space="preserve">CITATION Hai09 \l 1033 </w:instrText>
          </w:r>
          <w:r w:rsidR="002C3B00" w:rsidRPr="000F7044">
            <w:rPr>
              <w:sz w:val="26"/>
              <w:szCs w:val="26"/>
            </w:rPr>
            <w:fldChar w:fldCharType="separate"/>
          </w:r>
          <w:r w:rsidR="000F7C54" w:rsidRPr="000F7C54">
            <w:rPr>
              <w:noProof/>
              <w:sz w:val="26"/>
              <w:szCs w:val="26"/>
            </w:rPr>
            <w:t>[43]</w:t>
          </w:r>
          <w:r w:rsidR="002C3B00" w:rsidRPr="000F7044">
            <w:rPr>
              <w:sz w:val="26"/>
              <w:szCs w:val="26"/>
            </w:rPr>
            <w:fldChar w:fldCharType="end"/>
          </w:r>
        </w:sdtContent>
      </w:sdt>
      <w:r w:rsidR="002C3B00">
        <w:rPr>
          <w:sz w:val="26"/>
          <w:szCs w:val="26"/>
        </w:rPr>
        <w:t xml:space="preserve">, </w:t>
      </w:r>
      <w:sdt>
        <w:sdtPr>
          <w:rPr>
            <w:sz w:val="26"/>
            <w:szCs w:val="26"/>
          </w:rPr>
          <w:id w:val="-1529024990"/>
          <w:citation/>
        </w:sdtPr>
        <w:sdtContent>
          <w:r w:rsidR="002C3B00" w:rsidRPr="000F7044">
            <w:rPr>
              <w:sz w:val="26"/>
              <w:szCs w:val="26"/>
            </w:rPr>
            <w:fldChar w:fldCharType="begin"/>
          </w:r>
          <w:r w:rsidR="00112611">
            <w:rPr>
              <w:sz w:val="26"/>
              <w:szCs w:val="26"/>
            </w:rPr>
            <w:instrText xml:space="preserve">CITATION Xia22 \l 1033 </w:instrText>
          </w:r>
          <w:r w:rsidR="002C3B00" w:rsidRPr="000F7044">
            <w:rPr>
              <w:sz w:val="26"/>
              <w:szCs w:val="26"/>
            </w:rPr>
            <w:fldChar w:fldCharType="separate"/>
          </w:r>
          <w:r w:rsidR="000F7C54" w:rsidRPr="000F7C54">
            <w:rPr>
              <w:noProof/>
              <w:sz w:val="26"/>
              <w:szCs w:val="26"/>
            </w:rPr>
            <w:t>[44]</w:t>
          </w:r>
          <w:r w:rsidR="002C3B00" w:rsidRPr="000F7044">
            <w:rPr>
              <w:sz w:val="26"/>
              <w:szCs w:val="26"/>
            </w:rPr>
            <w:fldChar w:fldCharType="end"/>
          </w:r>
        </w:sdtContent>
      </w:sdt>
      <w:r w:rsidR="002C3B00">
        <w:rPr>
          <w:sz w:val="26"/>
          <w:szCs w:val="26"/>
        </w:rPr>
        <w:t xml:space="preserve">, </w:t>
      </w:r>
      <w:sdt>
        <w:sdtPr>
          <w:rPr>
            <w:sz w:val="26"/>
            <w:szCs w:val="26"/>
          </w:rPr>
          <w:id w:val="1649928720"/>
          <w:citation/>
        </w:sdtPr>
        <w:sdtContent>
          <w:r w:rsidR="002C3B00" w:rsidRPr="00507D9A">
            <w:rPr>
              <w:sz w:val="26"/>
              <w:szCs w:val="26"/>
            </w:rPr>
            <w:fldChar w:fldCharType="begin"/>
          </w:r>
          <w:r w:rsidR="005D477C">
            <w:rPr>
              <w:sz w:val="26"/>
              <w:szCs w:val="26"/>
            </w:rPr>
            <w:instrText xml:space="preserve">CITATION Chu20 \l 1033 </w:instrText>
          </w:r>
          <w:r w:rsidR="002C3B00" w:rsidRPr="00507D9A">
            <w:rPr>
              <w:sz w:val="26"/>
              <w:szCs w:val="26"/>
            </w:rPr>
            <w:fldChar w:fldCharType="separate"/>
          </w:r>
          <w:r w:rsidR="000F7C54" w:rsidRPr="000F7C54">
            <w:rPr>
              <w:noProof/>
              <w:sz w:val="26"/>
              <w:szCs w:val="26"/>
            </w:rPr>
            <w:t>[45]</w:t>
          </w:r>
          <w:r w:rsidR="002C3B00" w:rsidRPr="00507D9A">
            <w:rPr>
              <w:sz w:val="26"/>
              <w:szCs w:val="26"/>
            </w:rPr>
            <w:fldChar w:fldCharType="end"/>
          </w:r>
        </w:sdtContent>
      </w:sdt>
      <w:r w:rsidR="002C3B00">
        <w:rPr>
          <w:sz w:val="26"/>
          <w:szCs w:val="26"/>
        </w:rPr>
        <w:t xml:space="preserve">, </w:t>
      </w:r>
      <w:sdt>
        <w:sdtPr>
          <w:rPr>
            <w:sz w:val="26"/>
            <w:szCs w:val="26"/>
          </w:rPr>
          <w:id w:val="-235470459"/>
          <w:citation/>
        </w:sdtPr>
        <w:sdtContent>
          <w:r w:rsidR="002C3B00" w:rsidRPr="00507D9A">
            <w:rPr>
              <w:sz w:val="26"/>
              <w:szCs w:val="26"/>
            </w:rPr>
            <w:fldChar w:fldCharType="begin"/>
          </w:r>
          <w:r w:rsidR="005D477C">
            <w:rPr>
              <w:sz w:val="26"/>
              <w:szCs w:val="26"/>
            </w:rPr>
            <w:instrText xml:space="preserve">CITATION Shu13 \l 1033 </w:instrText>
          </w:r>
          <w:r w:rsidR="002C3B00" w:rsidRPr="00507D9A">
            <w:rPr>
              <w:sz w:val="26"/>
              <w:szCs w:val="26"/>
            </w:rPr>
            <w:fldChar w:fldCharType="separate"/>
          </w:r>
          <w:r w:rsidR="000F7C54" w:rsidRPr="000F7C54">
            <w:rPr>
              <w:noProof/>
              <w:sz w:val="26"/>
              <w:szCs w:val="26"/>
            </w:rPr>
            <w:t>[46]</w:t>
          </w:r>
          <w:r w:rsidR="002C3B00" w:rsidRPr="00507D9A">
            <w:rPr>
              <w:sz w:val="26"/>
              <w:szCs w:val="26"/>
            </w:rPr>
            <w:fldChar w:fldCharType="end"/>
          </w:r>
        </w:sdtContent>
      </w:sdt>
      <w:r w:rsidR="002C3B00">
        <w:rPr>
          <w:sz w:val="26"/>
          <w:szCs w:val="26"/>
        </w:rPr>
        <w:t xml:space="preserve">, </w:t>
      </w:r>
      <w:sdt>
        <w:sdtPr>
          <w:rPr>
            <w:sz w:val="26"/>
            <w:szCs w:val="26"/>
          </w:rPr>
          <w:id w:val="686411875"/>
          <w:citation/>
        </w:sdtPr>
        <w:sdtContent>
          <w:r w:rsidR="002C3B00" w:rsidRPr="00507D9A">
            <w:rPr>
              <w:sz w:val="26"/>
              <w:szCs w:val="26"/>
            </w:rPr>
            <w:fldChar w:fldCharType="begin"/>
          </w:r>
          <w:r w:rsidR="004A4FD2">
            <w:rPr>
              <w:sz w:val="26"/>
              <w:szCs w:val="26"/>
            </w:rPr>
            <w:instrText xml:space="preserve">CITATION Man15 \l 1033 </w:instrText>
          </w:r>
          <w:r w:rsidR="002C3B00" w:rsidRPr="00507D9A">
            <w:rPr>
              <w:sz w:val="26"/>
              <w:szCs w:val="26"/>
            </w:rPr>
            <w:fldChar w:fldCharType="separate"/>
          </w:r>
          <w:r w:rsidR="000F7C54" w:rsidRPr="000F7C54">
            <w:rPr>
              <w:noProof/>
              <w:sz w:val="26"/>
              <w:szCs w:val="26"/>
            </w:rPr>
            <w:t>[47]</w:t>
          </w:r>
          <w:r w:rsidR="002C3B00" w:rsidRPr="00507D9A">
            <w:rPr>
              <w:sz w:val="26"/>
              <w:szCs w:val="26"/>
            </w:rPr>
            <w:fldChar w:fldCharType="end"/>
          </w:r>
        </w:sdtContent>
      </w:sdt>
      <w:r w:rsidR="002C3B00">
        <w:rPr>
          <w:sz w:val="26"/>
          <w:szCs w:val="26"/>
        </w:rPr>
        <w:t xml:space="preserve">, </w:t>
      </w:r>
      <w:sdt>
        <w:sdtPr>
          <w:rPr>
            <w:sz w:val="26"/>
            <w:szCs w:val="26"/>
          </w:rPr>
          <w:id w:val="-1993480038"/>
          <w:citation/>
        </w:sdtPr>
        <w:sdtContent>
          <w:r w:rsidR="002C3B00">
            <w:rPr>
              <w:sz w:val="26"/>
              <w:szCs w:val="26"/>
            </w:rPr>
            <w:fldChar w:fldCharType="begin"/>
          </w:r>
          <w:r w:rsidR="004A4FD2">
            <w:rPr>
              <w:sz w:val="26"/>
              <w:szCs w:val="26"/>
            </w:rPr>
            <w:instrText xml:space="preserve">CITATION Ank21 \l 1033 </w:instrText>
          </w:r>
          <w:r w:rsidR="002C3B00">
            <w:rPr>
              <w:sz w:val="26"/>
              <w:szCs w:val="26"/>
            </w:rPr>
            <w:fldChar w:fldCharType="separate"/>
          </w:r>
          <w:r w:rsidR="000F7C54" w:rsidRPr="000F7C54">
            <w:rPr>
              <w:noProof/>
              <w:sz w:val="26"/>
              <w:szCs w:val="26"/>
            </w:rPr>
            <w:t>[48]</w:t>
          </w:r>
          <w:r w:rsidR="002C3B00">
            <w:rPr>
              <w:sz w:val="26"/>
              <w:szCs w:val="26"/>
            </w:rPr>
            <w:fldChar w:fldCharType="end"/>
          </w:r>
        </w:sdtContent>
      </w:sdt>
      <w:r w:rsidR="002C3B00">
        <w:rPr>
          <w:sz w:val="26"/>
          <w:szCs w:val="26"/>
        </w:rPr>
        <w:t xml:space="preserve">. </w:t>
      </w:r>
    </w:p>
    <w:p w14:paraId="35C99AC3" w14:textId="74D1CA18" w:rsidR="002C3B00" w:rsidRDefault="00EC04EC" w:rsidP="00EC04EC">
      <w:pPr>
        <w:pStyle w:val="NormalWeb"/>
        <w:kinsoku w:val="0"/>
        <w:overflowPunct w:val="0"/>
        <w:spacing w:before="0" w:beforeAutospacing="0" w:after="0" w:afterAutospacing="0" w:line="372" w:lineRule="auto"/>
        <w:jc w:val="both"/>
        <w:textAlignment w:val="baseline"/>
        <w:rPr>
          <w:sz w:val="26"/>
          <w:szCs w:val="26"/>
        </w:rPr>
      </w:pPr>
      <w:r>
        <w:rPr>
          <w:sz w:val="26"/>
          <w:szCs w:val="26"/>
        </w:rPr>
        <w:tab/>
        <w:t xml:space="preserve">Tài liệu </w:t>
      </w:r>
      <w:sdt>
        <w:sdtPr>
          <w:rPr>
            <w:sz w:val="26"/>
            <w:szCs w:val="26"/>
          </w:rPr>
          <w:id w:val="-400065057"/>
          <w:citation/>
        </w:sdtPr>
        <w:sdtContent>
          <w:r>
            <w:rPr>
              <w:sz w:val="26"/>
              <w:szCs w:val="26"/>
            </w:rPr>
            <w:fldChar w:fldCharType="begin"/>
          </w:r>
          <w:r>
            <w:rPr>
              <w:sz w:val="26"/>
              <w:szCs w:val="26"/>
            </w:rPr>
            <w:instrText xml:space="preserve"> CITATION JCB15 \l 1033 </w:instrText>
          </w:r>
          <w:r>
            <w:rPr>
              <w:sz w:val="26"/>
              <w:szCs w:val="26"/>
            </w:rPr>
            <w:fldChar w:fldCharType="separate"/>
          </w:r>
          <w:r w:rsidR="000F7C54" w:rsidRPr="000F7C54">
            <w:rPr>
              <w:noProof/>
              <w:sz w:val="26"/>
              <w:szCs w:val="26"/>
            </w:rPr>
            <w:t>[35]</w:t>
          </w:r>
          <w:r>
            <w:rPr>
              <w:sz w:val="26"/>
              <w:szCs w:val="26"/>
            </w:rPr>
            <w:fldChar w:fldCharType="end"/>
          </w:r>
        </w:sdtContent>
      </w:sdt>
      <w:r w:rsidR="00EA53FD">
        <w:rPr>
          <w:sz w:val="26"/>
          <w:szCs w:val="26"/>
        </w:rPr>
        <w:t xml:space="preserve">, </w:t>
      </w:r>
      <w:sdt>
        <w:sdtPr>
          <w:rPr>
            <w:sz w:val="26"/>
            <w:szCs w:val="26"/>
          </w:rPr>
          <w:id w:val="-1177962831"/>
          <w:citation/>
        </w:sdtPr>
        <w:sdtContent>
          <w:r w:rsidR="00EA53FD" w:rsidRPr="000F7044">
            <w:rPr>
              <w:sz w:val="26"/>
              <w:szCs w:val="26"/>
            </w:rPr>
            <w:fldChar w:fldCharType="begin"/>
          </w:r>
          <w:r w:rsidR="00EA53FD" w:rsidRPr="000F7044">
            <w:rPr>
              <w:sz w:val="26"/>
              <w:szCs w:val="26"/>
            </w:rPr>
            <w:instrText xml:space="preserve"> CITATION JCB13 \l 1033 </w:instrText>
          </w:r>
          <w:r w:rsidR="00EA53FD" w:rsidRPr="000F7044">
            <w:rPr>
              <w:sz w:val="26"/>
              <w:szCs w:val="26"/>
            </w:rPr>
            <w:fldChar w:fldCharType="separate"/>
          </w:r>
          <w:r w:rsidR="000F7C54" w:rsidRPr="000F7C54">
            <w:rPr>
              <w:noProof/>
              <w:sz w:val="26"/>
              <w:szCs w:val="26"/>
            </w:rPr>
            <w:t>[36]</w:t>
          </w:r>
          <w:r w:rsidR="00EA53FD" w:rsidRPr="000F7044">
            <w:rPr>
              <w:sz w:val="26"/>
              <w:szCs w:val="26"/>
            </w:rPr>
            <w:fldChar w:fldCharType="end"/>
          </w:r>
        </w:sdtContent>
      </w:sdt>
      <w:r>
        <w:rPr>
          <w:sz w:val="26"/>
          <w:szCs w:val="26"/>
        </w:rPr>
        <w:t xml:space="preserve"> đã phân tích sự phức tạp của mạng nơ ron tế bào hai lớp</w:t>
      </w:r>
      <w:r w:rsidR="00EA53FD">
        <w:rPr>
          <w:sz w:val="26"/>
          <w:szCs w:val="26"/>
        </w:rPr>
        <w:t xml:space="preserve"> và sự ảnh hưởng giữa số lượng lớp và phương sai trọng mạng nơ ron tế bào nhiều lớp</w:t>
      </w:r>
      <w:r>
        <w:rPr>
          <w:sz w:val="26"/>
          <w:szCs w:val="26"/>
        </w:rPr>
        <w:t xml:space="preserve">. </w:t>
      </w:r>
      <w:r w:rsidR="00A70EC7">
        <w:rPr>
          <w:sz w:val="26"/>
          <w:szCs w:val="26"/>
        </w:rPr>
        <w:t>Trong đó</w:t>
      </w:r>
      <w:r w:rsidR="00737208">
        <w:rPr>
          <w:sz w:val="26"/>
          <w:szCs w:val="26"/>
        </w:rPr>
        <w:t>,</w:t>
      </w:r>
      <w:r w:rsidR="00EA53FD">
        <w:rPr>
          <w:sz w:val="26"/>
          <w:szCs w:val="26"/>
        </w:rPr>
        <w:t xml:space="preserve"> tài liệu </w:t>
      </w:r>
      <w:sdt>
        <w:sdtPr>
          <w:rPr>
            <w:sz w:val="26"/>
            <w:szCs w:val="26"/>
          </w:rPr>
          <w:id w:val="-1249179821"/>
          <w:citation/>
        </w:sdtPr>
        <w:sdtContent>
          <w:r w:rsidR="00EA53FD">
            <w:rPr>
              <w:sz w:val="26"/>
              <w:szCs w:val="26"/>
            </w:rPr>
            <w:fldChar w:fldCharType="begin"/>
          </w:r>
          <w:r w:rsidR="00EA53FD">
            <w:rPr>
              <w:sz w:val="26"/>
              <w:szCs w:val="26"/>
            </w:rPr>
            <w:instrText xml:space="preserve"> CITATION JCB15 \l 1033 </w:instrText>
          </w:r>
          <w:r w:rsidR="00EA53FD">
            <w:rPr>
              <w:sz w:val="26"/>
              <w:szCs w:val="26"/>
            </w:rPr>
            <w:fldChar w:fldCharType="separate"/>
          </w:r>
          <w:r w:rsidR="000F7C54" w:rsidRPr="000F7C54">
            <w:rPr>
              <w:noProof/>
              <w:sz w:val="26"/>
              <w:szCs w:val="26"/>
            </w:rPr>
            <w:t>[35]</w:t>
          </w:r>
          <w:r w:rsidR="00EA53FD">
            <w:rPr>
              <w:sz w:val="26"/>
              <w:szCs w:val="26"/>
            </w:rPr>
            <w:fldChar w:fldCharType="end"/>
          </w:r>
        </w:sdtContent>
      </w:sdt>
      <w:r w:rsidR="00A70EC7">
        <w:rPr>
          <w:sz w:val="26"/>
          <w:szCs w:val="26"/>
        </w:rPr>
        <w:t xml:space="preserve"> đã phân tích khái niệm lớp ẩn và lớp đầu ra của mạng nơ ron tế bào nhiều lớp. Đối với mạng nơ ron tế bào hai lớp có một lớp ẩn và một lớp đầu ra. </w:t>
      </w:r>
      <w:r w:rsidR="00C33C55">
        <w:rPr>
          <w:sz w:val="26"/>
          <w:szCs w:val="26"/>
        </w:rPr>
        <w:t>Bài báo đã phân tích sự ảnh hưởng phức tạp giữa hai lớp mạng nơ ron tế bào, sự sai khác về độ không chắc chắn của hai lớp mạng cũng như độ phức tạp trong phép tính hình học giữa hai lớp.</w:t>
      </w:r>
      <w:r w:rsidR="00EA53FD">
        <w:rPr>
          <w:sz w:val="26"/>
          <w:szCs w:val="26"/>
        </w:rPr>
        <w:t xml:space="preserve"> Tiếp đến tài liệu số </w:t>
      </w:r>
      <w:sdt>
        <w:sdtPr>
          <w:rPr>
            <w:sz w:val="26"/>
            <w:szCs w:val="26"/>
          </w:rPr>
          <w:id w:val="-1198928183"/>
          <w:citation/>
        </w:sdtPr>
        <w:sdtContent>
          <w:r w:rsidR="00EA53FD" w:rsidRPr="000F7044">
            <w:rPr>
              <w:sz w:val="26"/>
              <w:szCs w:val="26"/>
            </w:rPr>
            <w:fldChar w:fldCharType="begin"/>
          </w:r>
          <w:r w:rsidR="00EA53FD" w:rsidRPr="000F7044">
            <w:rPr>
              <w:sz w:val="26"/>
              <w:szCs w:val="26"/>
            </w:rPr>
            <w:instrText xml:space="preserve"> CITATION JCB13 \l 1033 </w:instrText>
          </w:r>
          <w:r w:rsidR="00EA53FD" w:rsidRPr="000F7044">
            <w:rPr>
              <w:sz w:val="26"/>
              <w:szCs w:val="26"/>
            </w:rPr>
            <w:fldChar w:fldCharType="separate"/>
          </w:r>
          <w:r w:rsidR="000F7C54" w:rsidRPr="000F7C54">
            <w:rPr>
              <w:noProof/>
              <w:sz w:val="26"/>
              <w:szCs w:val="26"/>
            </w:rPr>
            <w:t>[36]</w:t>
          </w:r>
          <w:r w:rsidR="00EA53FD" w:rsidRPr="000F7044">
            <w:rPr>
              <w:sz w:val="26"/>
              <w:szCs w:val="26"/>
            </w:rPr>
            <w:fldChar w:fldCharType="end"/>
          </w:r>
        </w:sdtContent>
      </w:sdt>
      <w:r w:rsidR="00EA53FD">
        <w:rPr>
          <w:sz w:val="26"/>
          <w:szCs w:val="26"/>
        </w:rPr>
        <w:t xml:space="preserve"> đã đưa ra ảnh hưởng của số lượng mẫu, và </w:t>
      </w:r>
      <w:r w:rsidR="00DD10D5">
        <w:rPr>
          <w:sz w:val="26"/>
          <w:szCs w:val="26"/>
        </w:rPr>
        <w:t xml:space="preserve">phân tích khả năng nhớ của mạng nhiều lớp. </w:t>
      </w:r>
      <w:r w:rsidR="00737208">
        <w:rPr>
          <w:sz w:val="26"/>
          <w:szCs w:val="26"/>
        </w:rPr>
        <w:t xml:space="preserve">Trong khi đó tài liệu </w:t>
      </w:r>
      <w:sdt>
        <w:sdtPr>
          <w:rPr>
            <w:sz w:val="26"/>
            <w:szCs w:val="26"/>
          </w:rPr>
          <w:id w:val="1356154365"/>
          <w:citation/>
        </w:sdtPr>
        <w:sdtContent>
          <w:r w:rsidR="00737208" w:rsidRPr="000F7044">
            <w:rPr>
              <w:sz w:val="26"/>
              <w:szCs w:val="26"/>
            </w:rPr>
            <w:fldChar w:fldCharType="begin"/>
          </w:r>
          <w:r w:rsidR="00737208" w:rsidRPr="000F7044">
            <w:rPr>
              <w:sz w:val="26"/>
              <w:szCs w:val="26"/>
            </w:rPr>
            <w:instrText xml:space="preserve"> CITATION YYu22 \l 1033 </w:instrText>
          </w:r>
          <w:r w:rsidR="00737208" w:rsidRPr="000F7044">
            <w:rPr>
              <w:sz w:val="26"/>
              <w:szCs w:val="26"/>
            </w:rPr>
            <w:fldChar w:fldCharType="separate"/>
          </w:r>
          <w:r w:rsidR="000F7C54" w:rsidRPr="000F7C54">
            <w:rPr>
              <w:noProof/>
              <w:sz w:val="26"/>
              <w:szCs w:val="26"/>
            </w:rPr>
            <w:t>[37]</w:t>
          </w:r>
          <w:r w:rsidR="00737208" w:rsidRPr="000F7044">
            <w:rPr>
              <w:sz w:val="26"/>
              <w:szCs w:val="26"/>
            </w:rPr>
            <w:fldChar w:fldCharType="end"/>
          </w:r>
        </w:sdtContent>
      </w:sdt>
      <w:r w:rsidR="00856B1B">
        <w:rPr>
          <w:sz w:val="26"/>
          <w:szCs w:val="26"/>
        </w:rPr>
        <w:t xml:space="preserve"> đã cho thấy sự hiệu quả của mạng nơ ron tế bào nhiều lớp so với mạng nơ ron tế bào chuẩn, cho khả năng xử lý nhiều nhiệm vụ đồng thời. </w:t>
      </w:r>
    </w:p>
    <w:p w14:paraId="500539AE" w14:textId="10EE693B" w:rsidR="00856B1B" w:rsidRDefault="00EA53FD" w:rsidP="00EC04EC">
      <w:pPr>
        <w:pStyle w:val="NormalWeb"/>
        <w:kinsoku w:val="0"/>
        <w:overflowPunct w:val="0"/>
        <w:spacing w:before="0" w:beforeAutospacing="0" w:after="0" w:afterAutospacing="0" w:line="372" w:lineRule="auto"/>
        <w:jc w:val="both"/>
        <w:textAlignment w:val="baseline"/>
        <w:rPr>
          <w:sz w:val="26"/>
          <w:szCs w:val="26"/>
        </w:rPr>
      </w:pPr>
      <w:r>
        <w:rPr>
          <w:sz w:val="26"/>
          <w:szCs w:val="26"/>
        </w:rPr>
        <w:tab/>
        <w:t xml:space="preserve">Tài liệu </w:t>
      </w:r>
      <w:sdt>
        <w:sdtPr>
          <w:rPr>
            <w:sz w:val="26"/>
            <w:szCs w:val="26"/>
          </w:rPr>
          <w:id w:val="1304662156"/>
          <w:citation/>
        </w:sdtPr>
        <w:sdtContent>
          <w:r w:rsidR="0098641C">
            <w:rPr>
              <w:sz w:val="26"/>
              <w:szCs w:val="26"/>
            </w:rPr>
            <w:fldChar w:fldCharType="begin"/>
          </w:r>
          <w:r w:rsidR="0098641C">
            <w:rPr>
              <w:sz w:val="26"/>
              <w:szCs w:val="26"/>
            </w:rPr>
            <w:instrText xml:space="preserve"> CITATION ZYi04 \l 1033 </w:instrText>
          </w:r>
          <w:r w:rsidR="0098641C">
            <w:rPr>
              <w:sz w:val="26"/>
              <w:szCs w:val="26"/>
            </w:rPr>
            <w:fldChar w:fldCharType="separate"/>
          </w:r>
          <w:r w:rsidR="000F7C54" w:rsidRPr="000F7C54">
            <w:rPr>
              <w:noProof/>
              <w:sz w:val="26"/>
              <w:szCs w:val="26"/>
            </w:rPr>
            <w:t>[39]</w:t>
          </w:r>
          <w:r w:rsidR="0098641C">
            <w:rPr>
              <w:sz w:val="26"/>
              <w:szCs w:val="26"/>
            </w:rPr>
            <w:fldChar w:fldCharType="end"/>
          </w:r>
        </w:sdtContent>
      </w:sdt>
      <w:r w:rsidR="005C2E07">
        <w:rPr>
          <w:sz w:val="26"/>
          <w:szCs w:val="26"/>
        </w:rPr>
        <w:t xml:space="preserve"> chứng minh mạng nơ ron tế bào có trễ có khả năng mô phỏng trực tiếp trên máy tính và dễ dàng thực hiện trong phần cứng kỹ thuật số. Trong khi đó, năm 2009, Xuemei Li đã phân tích tính ổn định toàn cục cho mạng nơ ron tế bào bậc nhất có trễ sử dụng hàm tương tác đầu ra tuyến tính </w:t>
      </w:r>
      <w:sdt>
        <w:sdtPr>
          <w:rPr>
            <w:sz w:val="26"/>
            <w:szCs w:val="26"/>
          </w:rPr>
          <w:id w:val="-1216803096"/>
          <w:citation/>
        </w:sdtPr>
        <w:sdtContent>
          <w:r w:rsidR="005C2E07">
            <w:rPr>
              <w:sz w:val="26"/>
              <w:szCs w:val="26"/>
            </w:rPr>
            <w:fldChar w:fldCharType="begin"/>
          </w:r>
          <w:r w:rsidR="005C2E07">
            <w:rPr>
              <w:sz w:val="26"/>
              <w:szCs w:val="26"/>
            </w:rPr>
            <w:instrText xml:space="preserve"> CITATION Xue09 \l 1033 </w:instrText>
          </w:r>
          <w:r w:rsidR="005C2E07">
            <w:rPr>
              <w:sz w:val="26"/>
              <w:szCs w:val="26"/>
            </w:rPr>
            <w:fldChar w:fldCharType="separate"/>
          </w:r>
          <w:r w:rsidR="000F7C54" w:rsidRPr="000F7C54">
            <w:rPr>
              <w:noProof/>
              <w:sz w:val="26"/>
              <w:szCs w:val="26"/>
            </w:rPr>
            <w:t>[40]</w:t>
          </w:r>
          <w:r w:rsidR="005C2E07">
            <w:rPr>
              <w:sz w:val="26"/>
              <w:szCs w:val="26"/>
            </w:rPr>
            <w:fldChar w:fldCharType="end"/>
          </w:r>
        </w:sdtContent>
      </w:sdt>
      <w:r w:rsidR="005C2E07">
        <w:rPr>
          <w:sz w:val="26"/>
          <w:szCs w:val="26"/>
        </w:rPr>
        <w:t xml:space="preserve">. </w:t>
      </w:r>
    </w:p>
    <w:p w14:paraId="64AEA5BA" w14:textId="36D838F1" w:rsidR="00EA53FD" w:rsidRDefault="005C2E07" w:rsidP="00EE2E42">
      <w:pPr>
        <w:pStyle w:val="NormalWeb"/>
        <w:kinsoku w:val="0"/>
        <w:overflowPunct w:val="0"/>
        <w:spacing w:before="120" w:beforeAutospacing="0" w:after="120" w:afterAutospacing="0" w:line="312" w:lineRule="auto"/>
        <w:ind w:firstLine="720"/>
        <w:jc w:val="both"/>
        <w:textAlignment w:val="baseline"/>
        <w:rPr>
          <w:sz w:val="26"/>
          <w:szCs w:val="26"/>
        </w:rPr>
      </w:pPr>
      <w:r>
        <w:rPr>
          <w:sz w:val="26"/>
          <w:szCs w:val="26"/>
        </w:rPr>
        <w:t xml:space="preserve">Tiếp đến, đến năm 2022, </w:t>
      </w:r>
      <w:r w:rsidRPr="00444EA1">
        <w:rPr>
          <w:sz w:val="26"/>
          <w:szCs w:val="26"/>
        </w:rPr>
        <w:t>Zhenguo Bai, Tianhui Yang</w:t>
      </w:r>
      <w:r>
        <w:rPr>
          <w:rStyle w:val="react-xocs-alternative-link"/>
        </w:rPr>
        <w:t> </w:t>
      </w:r>
      <w:r w:rsidRPr="000F2197">
        <w:rPr>
          <w:sz w:val="26"/>
          <w:szCs w:val="26"/>
        </w:rPr>
        <w:t xml:space="preserve"> (2</w:t>
      </w:r>
      <w:r>
        <w:rPr>
          <w:sz w:val="26"/>
          <w:szCs w:val="26"/>
        </w:rPr>
        <w:t>022</w:t>
      </w:r>
      <w:r w:rsidRPr="000F2197">
        <w:rPr>
          <w:sz w:val="26"/>
          <w:szCs w:val="26"/>
        </w:rPr>
        <w:t xml:space="preserve">) </w:t>
      </w:r>
      <w:r>
        <w:rPr>
          <w:sz w:val="26"/>
          <w:szCs w:val="26"/>
        </w:rPr>
        <w:t xml:space="preserve">phân tích ảnh hưởng của các tham số đến </w:t>
      </w:r>
      <w:r w:rsidR="00856B1B">
        <w:rPr>
          <w:sz w:val="26"/>
          <w:szCs w:val="26"/>
        </w:rPr>
        <w:t xml:space="preserve">tốc độ lan truyền </w:t>
      </w:r>
      <w:r>
        <w:rPr>
          <w:sz w:val="26"/>
          <w:szCs w:val="26"/>
        </w:rPr>
        <w:t>của mạng C</w:t>
      </w:r>
      <w:r w:rsidR="00C11CA8">
        <w:rPr>
          <w:sz w:val="26"/>
          <w:szCs w:val="26"/>
        </w:rPr>
        <w:t>e</w:t>
      </w:r>
      <w:r>
        <w:rPr>
          <w:sz w:val="26"/>
          <w:szCs w:val="26"/>
        </w:rPr>
        <w:t>NN</w:t>
      </w:r>
      <w:r w:rsidR="00C11CA8">
        <w:rPr>
          <w:sz w:val="26"/>
          <w:szCs w:val="26"/>
        </w:rPr>
        <w:t>s</w:t>
      </w:r>
      <w:r>
        <w:rPr>
          <w:sz w:val="26"/>
          <w:szCs w:val="26"/>
        </w:rPr>
        <w:t xml:space="preserve"> có trễ </w:t>
      </w:r>
      <w:sdt>
        <w:sdtPr>
          <w:rPr>
            <w:sz w:val="26"/>
            <w:szCs w:val="26"/>
          </w:rPr>
          <w:id w:val="720173160"/>
          <w:citation/>
        </w:sdtPr>
        <w:sdtContent>
          <w:r>
            <w:rPr>
              <w:sz w:val="26"/>
              <w:szCs w:val="26"/>
            </w:rPr>
            <w:fldChar w:fldCharType="begin"/>
          </w:r>
          <w:r w:rsidR="00112611">
            <w:rPr>
              <w:sz w:val="26"/>
              <w:szCs w:val="26"/>
            </w:rPr>
            <w:instrText xml:space="preserve">CITATION Zhe22 \l 1033 </w:instrText>
          </w:r>
          <w:r>
            <w:rPr>
              <w:sz w:val="26"/>
              <w:szCs w:val="26"/>
            </w:rPr>
            <w:fldChar w:fldCharType="separate"/>
          </w:r>
          <w:r w:rsidR="000F7C54" w:rsidRPr="000F7C54">
            <w:rPr>
              <w:noProof/>
              <w:sz w:val="26"/>
              <w:szCs w:val="26"/>
            </w:rPr>
            <w:t>[41]</w:t>
          </w:r>
          <w:r>
            <w:rPr>
              <w:sz w:val="26"/>
              <w:szCs w:val="26"/>
            </w:rPr>
            <w:fldChar w:fldCharType="end"/>
          </w:r>
        </w:sdtContent>
      </w:sdt>
      <w:r>
        <w:rPr>
          <w:sz w:val="26"/>
          <w:szCs w:val="26"/>
        </w:rPr>
        <w:t>.</w:t>
      </w:r>
      <w:r w:rsidR="00856B1B">
        <w:rPr>
          <w:sz w:val="26"/>
          <w:szCs w:val="26"/>
        </w:rPr>
        <w:t xml:space="preserve"> Bài báo đã đưa ra tính liên tục của tốc lan truyền đối với các bộ tham số, các tiêu chí để xác định hướng của tốc độ lan truyền cũng như phân tích ảnh hưởng của độ trễ. Để phân tích tác động của các tham số, bài báo đa chuyển quá trình tính toán tốc độ lan truyền sang dạng số. </w:t>
      </w:r>
    </w:p>
    <w:p w14:paraId="6D700C75" w14:textId="3484080D" w:rsidR="00247BEB" w:rsidRPr="00247BEB" w:rsidRDefault="00B6288C" w:rsidP="00EE2E42">
      <w:pPr>
        <w:pStyle w:val="NormalWeb"/>
        <w:kinsoku w:val="0"/>
        <w:overflowPunct w:val="0"/>
        <w:spacing w:before="120" w:beforeAutospacing="0" w:after="120" w:afterAutospacing="0" w:line="312" w:lineRule="auto"/>
        <w:jc w:val="both"/>
        <w:textAlignment w:val="baseline"/>
        <w:rPr>
          <w:sz w:val="26"/>
          <w:szCs w:val="26"/>
        </w:rPr>
      </w:pPr>
      <w:r>
        <w:rPr>
          <w:sz w:val="26"/>
          <w:szCs w:val="26"/>
        </w:rPr>
        <w:tab/>
        <w:t xml:space="preserve">Một hướng nghiên cứu tiếp theo hiện nay là phát triền cấu trúc mạng nơ ron bậc cao và chứng minh tính ổn định của mạng. Tuy nhiên, hầu hết các công bố đều liên quan đến </w:t>
      </w:r>
      <w:r w:rsidR="00247BEB" w:rsidRPr="00247BEB">
        <w:rPr>
          <w:sz w:val="26"/>
          <w:szCs w:val="26"/>
        </w:rPr>
        <w:t>tham số thời trễ thay đổi theo thời gian, hoăc hàm độ trễ là hàm bậc hai</w:t>
      </w:r>
      <w:r w:rsidR="00344CFB">
        <w:rPr>
          <w:sz w:val="26"/>
          <w:szCs w:val="26"/>
        </w:rPr>
        <w:t xml:space="preserve"> </w:t>
      </w:r>
      <w:sdt>
        <w:sdtPr>
          <w:rPr>
            <w:sz w:val="26"/>
            <w:szCs w:val="26"/>
          </w:rPr>
          <w:id w:val="-2092455393"/>
          <w:citation/>
        </w:sdtPr>
        <w:sdtContent>
          <w:r w:rsidR="00344CFB">
            <w:rPr>
              <w:sz w:val="26"/>
              <w:szCs w:val="26"/>
            </w:rPr>
            <w:fldChar w:fldCharType="begin"/>
          </w:r>
          <w:r w:rsidR="00344CFB">
            <w:rPr>
              <w:sz w:val="26"/>
              <w:szCs w:val="26"/>
            </w:rPr>
            <w:instrText xml:space="preserve"> CITATION Ont20 \l 1033 </w:instrText>
          </w:r>
          <w:r w:rsidR="00344CFB">
            <w:rPr>
              <w:sz w:val="26"/>
              <w:szCs w:val="26"/>
            </w:rPr>
            <w:fldChar w:fldCharType="separate"/>
          </w:r>
          <w:r w:rsidR="000F7C54" w:rsidRPr="000F7C54">
            <w:rPr>
              <w:noProof/>
              <w:sz w:val="26"/>
              <w:szCs w:val="26"/>
            </w:rPr>
            <w:t>[49]</w:t>
          </w:r>
          <w:r w:rsidR="00344CFB">
            <w:rPr>
              <w:sz w:val="26"/>
              <w:szCs w:val="26"/>
            </w:rPr>
            <w:fldChar w:fldCharType="end"/>
          </w:r>
        </w:sdtContent>
      </w:sdt>
      <w:r w:rsidR="00F346BB">
        <w:rPr>
          <w:sz w:val="26"/>
          <w:szCs w:val="26"/>
        </w:rPr>
        <w:t xml:space="preserve">, </w:t>
      </w:r>
      <w:sdt>
        <w:sdtPr>
          <w:rPr>
            <w:sz w:val="26"/>
            <w:szCs w:val="26"/>
          </w:rPr>
          <w:id w:val="1712225032"/>
          <w:citation/>
        </w:sdtPr>
        <w:sdtContent>
          <w:r w:rsidR="00F346BB">
            <w:rPr>
              <w:sz w:val="26"/>
              <w:szCs w:val="26"/>
            </w:rPr>
            <w:fldChar w:fldCharType="begin"/>
          </w:r>
          <w:r w:rsidR="00F346BB">
            <w:rPr>
              <w:sz w:val="26"/>
              <w:szCs w:val="26"/>
            </w:rPr>
            <w:instrText xml:space="preserve"> CITATION Zha17 \l 1033 </w:instrText>
          </w:r>
          <w:r w:rsidR="00F346BB">
            <w:rPr>
              <w:sz w:val="26"/>
              <w:szCs w:val="26"/>
            </w:rPr>
            <w:fldChar w:fldCharType="separate"/>
          </w:r>
          <w:r w:rsidR="000F7C54" w:rsidRPr="000F7C54">
            <w:rPr>
              <w:noProof/>
              <w:sz w:val="26"/>
              <w:szCs w:val="26"/>
            </w:rPr>
            <w:t>[50]</w:t>
          </w:r>
          <w:r w:rsidR="00F346BB">
            <w:rPr>
              <w:sz w:val="26"/>
              <w:szCs w:val="26"/>
            </w:rPr>
            <w:fldChar w:fldCharType="end"/>
          </w:r>
        </w:sdtContent>
      </w:sdt>
      <w:r w:rsidR="00247BEB" w:rsidRPr="00247BEB">
        <w:rPr>
          <w:sz w:val="26"/>
          <w:szCs w:val="26"/>
        </w:rPr>
        <w:t xml:space="preserve">. Năm 2011, Haibo Gu và cộng sự đã đưa ra cấu trúc mạng nơ ron tế bào bậc cao có độ trễ thay đổi theo thời gian </w:t>
      </w:r>
      <w:sdt>
        <w:sdtPr>
          <w:rPr>
            <w:sz w:val="26"/>
            <w:szCs w:val="26"/>
          </w:rPr>
          <w:id w:val="-2070180266"/>
          <w:citation/>
        </w:sdtPr>
        <w:sdtContent>
          <w:r w:rsidR="005D477C">
            <w:rPr>
              <w:sz w:val="26"/>
              <w:szCs w:val="26"/>
            </w:rPr>
            <w:fldChar w:fldCharType="begin"/>
          </w:r>
          <w:r w:rsidR="005D477C">
            <w:rPr>
              <w:sz w:val="26"/>
              <w:szCs w:val="26"/>
            </w:rPr>
            <w:instrText xml:space="preserve"> CITATION Hai09 \l 1033 </w:instrText>
          </w:r>
          <w:r w:rsidR="005D477C">
            <w:rPr>
              <w:sz w:val="26"/>
              <w:szCs w:val="26"/>
            </w:rPr>
            <w:fldChar w:fldCharType="separate"/>
          </w:r>
          <w:r w:rsidR="000F7C54" w:rsidRPr="000F7C54">
            <w:rPr>
              <w:noProof/>
              <w:sz w:val="26"/>
              <w:szCs w:val="26"/>
            </w:rPr>
            <w:t>[43]</w:t>
          </w:r>
          <w:r w:rsidR="005D477C">
            <w:rPr>
              <w:sz w:val="26"/>
              <w:szCs w:val="26"/>
            </w:rPr>
            <w:fldChar w:fldCharType="end"/>
          </w:r>
        </w:sdtContent>
      </w:sdt>
      <w:r w:rsidR="00247BEB" w:rsidRPr="00247BEB">
        <w:rPr>
          <w:sz w:val="26"/>
          <w:szCs w:val="26"/>
        </w:rPr>
        <w:t xml:space="preserve">. </w:t>
      </w:r>
      <w:r w:rsidR="008F0C79">
        <w:rPr>
          <w:sz w:val="26"/>
          <w:szCs w:val="26"/>
        </w:rPr>
        <w:t>B</w:t>
      </w:r>
      <w:r w:rsidR="00247BEB" w:rsidRPr="00247BEB">
        <w:rPr>
          <w:sz w:val="26"/>
          <w:szCs w:val="26"/>
        </w:rPr>
        <w:t xml:space="preserve">ài báo đã phân tích độ ổn định của hàm mũ </w:t>
      </w:r>
      <w:r w:rsidR="008F0C79">
        <w:rPr>
          <w:sz w:val="26"/>
          <w:szCs w:val="26"/>
        </w:rPr>
        <w:t xml:space="preserve">với </w:t>
      </w:r>
      <w:r w:rsidR="00247BEB" w:rsidRPr="00247BEB">
        <w:rPr>
          <w:sz w:val="26"/>
          <w:szCs w:val="26"/>
        </w:rPr>
        <w:t>mạng nơ ron tế bào bậc cao có độ trễ thay đổi theo thời gian thông qua điểm bất định được quy định theo Brouwer. Năm 2022, Xiaojin Guo và các cộng sự đã phân tích ổn định của mạng C</w:t>
      </w:r>
      <w:r w:rsidR="00DB245D">
        <w:rPr>
          <w:sz w:val="26"/>
          <w:szCs w:val="26"/>
        </w:rPr>
        <w:t>e</w:t>
      </w:r>
      <w:r w:rsidR="00247BEB" w:rsidRPr="00247BEB">
        <w:rPr>
          <w:sz w:val="26"/>
          <w:szCs w:val="26"/>
        </w:rPr>
        <w:t>NN</w:t>
      </w:r>
      <w:r w:rsidR="00DB245D">
        <w:rPr>
          <w:sz w:val="26"/>
          <w:szCs w:val="26"/>
        </w:rPr>
        <w:t>s</w:t>
      </w:r>
      <w:r w:rsidR="00247BEB" w:rsidRPr="00247BEB">
        <w:rPr>
          <w:sz w:val="26"/>
          <w:szCs w:val="26"/>
        </w:rPr>
        <w:t xml:space="preserve"> có trễ thời gian tỷ lệ bậc cao liên quan đến toán tử D</w:t>
      </w:r>
      <w:r w:rsidR="005D477C">
        <w:rPr>
          <w:sz w:val="26"/>
          <w:szCs w:val="26"/>
        </w:rPr>
        <w:t xml:space="preserve"> </w:t>
      </w:r>
      <w:sdt>
        <w:sdtPr>
          <w:rPr>
            <w:sz w:val="26"/>
            <w:szCs w:val="26"/>
          </w:rPr>
          <w:id w:val="346835447"/>
          <w:citation/>
        </w:sdtPr>
        <w:sdtContent>
          <w:r w:rsidR="005D477C">
            <w:rPr>
              <w:sz w:val="26"/>
              <w:szCs w:val="26"/>
            </w:rPr>
            <w:fldChar w:fldCharType="begin"/>
          </w:r>
          <w:r w:rsidR="00112611">
            <w:rPr>
              <w:sz w:val="26"/>
              <w:szCs w:val="26"/>
            </w:rPr>
            <w:instrText xml:space="preserve">CITATION Xia22 \l 1033 </w:instrText>
          </w:r>
          <w:r w:rsidR="005D477C">
            <w:rPr>
              <w:sz w:val="26"/>
              <w:szCs w:val="26"/>
            </w:rPr>
            <w:fldChar w:fldCharType="separate"/>
          </w:r>
          <w:r w:rsidR="000F7C54" w:rsidRPr="000F7C54">
            <w:rPr>
              <w:noProof/>
              <w:sz w:val="26"/>
              <w:szCs w:val="26"/>
            </w:rPr>
            <w:t>[44]</w:t>
          </w:r>
          <w:r w:rsidR="005D477C">
            <w:rPr>
              <w:sz w:val="26"/>
              <w:szCs w:val="26"/>
            </w:rPr>
            <w:fldChar w:fldCharType="end"/>
          </w:r>
        </w:sdtContent>
      </w:sdt>
      <w:r w:rsidR="00247BEB" w:rsidRPr="00247BEB">
        <w:rPr>
          <w:sz w:val="26"/>
          <w:szCs w:val="26"/>
        </w:rPr>
        <w:t xml:space="preserve">. Để chứng minh sự tồn tại trên các điểm cân bằng dương của hệ thống, Xiaojin Guo sử dụng định lý điểm bất động của Brouwer và sử dụng phương pháp hàm Lyapunov để thiết lập tính ổn định toàn cục của hàm mũ tại điểm cân bằng dương. Chuangxia Huang đã trình bày về sự ổn định tiệm cận của mạng nơ ron tế bào bậc cao có trễ tỷ lệ và toán tử D </w:t>
      </w:r>
      <w:sdt>
        <w:sdtPr>
          <w:rPr>
            <w:sz w:val="26"/>
            <w:szCs w:val="26"/>
          </w:rPr>
          <w:id w:val="-1223984042"/>
          <w:citation/>
        </w:sdtPr>
        <w:sdtContent>
          <w:r w:rsidR="005D477C">
            <w:rPr>
              <w:sz w:val="26"/>
              <w:szCs w:val="26"/>
            </w:rPr>
            <w:fldChar w:fldCharType="begin"/>
          </w:r>
          <w:r w:rsidR="005D477C">
            <w:rPr>
              <w:sz w:val="26"/>
              <w:szCs w:val="26"/>
            </w:rPr>
            <w:instrText xml:space="preserve">CITATION Chu20 \l 1033 </w:instrText>
          </w:r>
          <w:r w:rsidR="005D477C">
            <w:rPr>
              <w:sz w:val="26"/>
              <w:szCs w:val="26"/>
            </w:rPr>
            <w:fldChar w:fldCharType="separate"/>
          </w:r>
          <w:r w:rsidR="000F7C54" w:rsidRPr="000F7C54">
            <w:rPr>
              <w:noProof/>
              <w:sz w:val="26"/>
              <w:szCs w:val="26"/>
            </w:rPr>
            <w:t>[45]</w:t>
          </w:r>
          <w:r w:rsidR="005D477C">
            <w:rPr>
              <w:sz w:val="26"/>
              <w:szCs w:val="26"/>
            </w:rPr>
            <w:fldChar w:fldCharType="end"/>
          </w:r>
        </w:sdtContent>
      </w:sdt>
      <w:r w:rsidR="005D477C">
        <w:rPr>
          <w:sz w:val="26"/>
          <w:szCs w:val="26"/>
        </w:rPr>
        <w:t>.</w:t>
      </w:r>
    </w:p>
    <w:p w14:paraId="0D57A0DC" w14:textId="512E2346" w:rsidR="00B6288C" w:rsidRDefault="00247BEB" w:rsidP="00247BEB">
      <w:pPr>
        <w:pStyle w:val="NormalWeb"/>
        <w:kinsoku w:val="0"/>
        <w:overflowPunct w:val="0"/>
        <w:spacing w:before="0" w:beforeAutospacing="0" w:after="0" w:afterAutospacing="0" w:line="372" w:lineRule="auto"/>
        <w:ind w:firstLine="720"/>
        <w:jc w:val="both"/>
        <w:textAlignment w:val="baseline"/>
        <w:rPr>
          <w:sz w:val="26"/>
          <w:szCs w:val="26"/>
        </w:rPr>
      </w:pPr>
      <w:r w:rsidRPr="00247BEB">
        <w:rPr>
          <w:sz w:val="26"/>
          <w:szCs w:val="26"/>
        </w:rPr>
        <w:t xml:space="preserve">Bên cạnh đó, một hướng nghiên cứu về mạng nơ ron tế bào mờ bậc cao có độ trễ thay đổi đã được thực hiện bởi Shuping Xu và các cộng sự </w:t>
      </w:r>
      <w:sdt>
        <w:sdtPr>
          <w:rPr>
            <w:sz w:val="26"/>
            <w:szCs w:val="26"/>
          </w:rPr>
          <w:id w:val="1724099389"/>
          <w:citation/>
        </w:sdtPr>
        <w:sdtContent>
          <w:r w:rsidR="005D477C">
            <w:rPr>
              <w:sz w:val="26"/>
              <w:szCs w:val="26"/>
            </w:rPr>
            <w:fldChar w:fldCharType="begin"/>
          </w:r>
          <w:r w:rsidR="005D477C">
            <w:rPr>
              <w:sz w:val="26"/>
              <w:szCs w:val="26"/>
            </w:rPr>
            <w:instrText xml:space="preserve">CITATION Shu13 \l 1033 </w:instrText>
          </w:r>
          <w:r w:rsidR="005D477C">
            <w:rPr>
              <w:sz w:val="26"/>
              <w:szCs w:val="26"/>
            </w:rPr>
            <w:fldChar w:fldCharType="separate"/>
          </w:r>
          <w:r w:rsidR="000F7C54" w:rsidRPr="000F7C54">
            <w:rPr>
              <w:noProof/>
              <w:sz w:val="26"/>
              <w:szCs w:val="26"/>
            </w:rPr>
            <w:t>[46]</w:t>
          </w:r>
          <w:r w:rsidR="005D477C">
            <w:rPr>
              <w:sz w:val="26"/>
              <w:szCs w:val="26"/>
            </w:rPr>
            <w:fldChar w:fldCharType="end"/>
          </w:r>
        </w:sdtContent>
      </w:sdt>
      <w:r w:rsidR="005D477C">
        <w:rPr>
          <w:sz w:val="26"/>
          <w:szCs w:val="26"/>
        </w:rPr>
        <w:t xml:space="preserve">. </w:t>
      </w:r>
      <w:r w:rsidRPr="00247BEB">
        <w:rPr>
          <w:sz w:val="26"/>
          <w:szCs w:val="26"/>
        </w:rPr>
        <w:t>Tại đây, ông đã công bố về các điều kiện đủ được thiết lập để đảm bảo tất cả các nghiệm của C</w:t>
      </w:r>
      <w:r w:rsidR="00DB245D">
        <w:rPr>
          <w:sz w:val="26"/>
          <w:szCs w:val="26"/>
        </w:rPr>
        <w:t>e</w:t>
      </w:r>
      <w:r w:rsidRPr="00247BEB">
        <w:rPr>
          <w:sz w:val="26"/>
          <w:szCs w:val="26"/>
        </w:rPr>
        <w:t xml:space="preserve">NNs đều hội tụ tiến tới 0. Năm 2015, Manchun Tan, ShupingXu, Zhong Li nghiên cứu về động học của mạng nơ ron tế bào mờ bậc cao với độ trễ thay đổi theo thời gian </w:t>
      </w:r>
      <w:sdt>
        <w:sdtPr>
          <w:rPr>
            <w:sz w:val="26"/>
            <w:szCs w:val="26"/>
          </w:rPr>
          <w:id w:val="1696350587"/>
          <w:citation/>
        </w:sdtPr>
        <w:sdtContent>
          <w:r w:rsidR="004A4FD2">
            <w:rPr>
              <w:sz w:val="26"/>
              <w:szCs w:val="26"/>
            </w:rPr>
            <w:fldChar w:fldCharType="begin"/>
          </w:r>
          <w:r w:rsidR="004A4FD2">
            <w:rPr>
              <w:sz w:val="26"/>
              <w:szCs w:val="26"/>
            </w:rPr>
            <w:instrText xml:space="preserve">CITATION Man15 \l 1033 </w:instrText>
          </w:r>
          <w:r w:rsidR="004A4FD2">
            <w:rPr>
              <w:sz w:val="26"/>
              <w:szCs w:val="26"/>
            </w:rPr>
            <w:fldChar w:fldCharType="separate"/>
          </w:r>
          <w:r w:rsidR="000F7C54" w:rsidRPr="000F7C54">
            <w:rPr>
              <w:noProof/>
              <w:sz w:val="26"/>
              <w:szCs w:val="26"/>
            </w:rPr>
            <w:t>[47]</w:t>
          </w:r>
          <w:r w:rsidR="004A4FD2">
            <w:rPr>
              <w:sz w:val="26"/>
              <w:szCs w:val="26"/>
            </w:rPr>
            <w:fldChar w:fldCharType="end"/>
          </w:r>
        </w:sdtContent>
      </w:sdt>
      <w:r w:rsidR="004A4FD2">
        <w:rPr>
          <w:sz w:val="26"/>
          <w:szCs w:val="26"/>
        </w:rPr>
        <w:t xml:space="preserve">. </w:t>
      </w:r>
      <w:r w:rsidRPr="00247BEB">
        <w:rPr>
          <w:sz w:val="26"/>
          <w:szCs w:val="26"/>
        </w:rPr>
        <w:t>Một số điều kiện đủ được thiết lập để đảm bảo cho mạng hội tụ về điểm 0. So với một số công trình trước đó, tiêu chí này không yêu cầu điều kiện liên tục của Lipschitz đối với các chức năng kích hoạt và khả năng phân biệt của các độ trễ thay đổi. Năm 2021, Ankit Kumar đã phân tích và trình bày việc đồng bộ hóa thời gian hữu hạn và thời gian cố định của mạng nơ ron tế bào mờ với các thuật ngữ độ trễ tỷ lệ. Theo lý thuyết ổn định của Lyapunov, thời gian cố định của các nơ ron tế bào mờ có thể thu được thông qua sử dụng các bộ điều khiển</w:t>
      </w:r>
      <w:sdt>
        <w:sdtPr>
          <w:rPr>
            <w:sz w:val="26"/>
            <w:szCs w:val="26"/>
          </w:rPr>
          <w:id w:val="1547725085"/>
          <w:citation/>
        </w:sdtPr>
        <w:sdtContent>
          <w:r w:rsidR="004A4FD2">
            <w:rPr>
              <w:sz w:val="26"/>
              <w:szCs w:val="26"/>
            </w:rPr>
            <w:fldChar w:fldCharType="begin"/>
          </w:r>
          <w:r w:rsidR="004A4FD2">
            <w:rPr>
              <w:sz w:val="26"/>
              <w:szCs w:val="26"/>
            </w:rPr>
            <w:instrText xml:space="preserve">CITATION Ank21 \l 1033 </w:instrText>
          </w:r>
          <w:r w:rsidR="004A4FD2">
            <w:rPr>
              <w:sz w:val="26"/>
              <w:szCs w:val="26"/>
            </w:rPr>
            <w:fldChar w:fldCharType="separate"/>
          </w:r>
          <w:r w:rsidR="000F7C54">
            <w:rPr>
              <w:noProof/>
              <w:sz w:val="26"/>
              <w:szCs w:val="26"/>
            </w:rPr>
            <w:t xml:space="preserve"> </w:t>
          </w:r>
          <w:r w:rsidR="000F7C54" w:rsidRPr="000F7C54">
            <w:rPr>
              <w:noProof/>
              <w:sz w:val="26"/>
              <w:szCs w:val="26"/>
            </w:rPr>
            <w:t>[48]</w:t>
          </w:r>
          <w:r w:rsidR="004A4FD2">
            <w:rPr>
              <w:sz w:val="26"/>
              <w:szCs w:val="26"/>
            </w:rPr>
            <w:fldChar w:fldCharType="end"/>
          </w:r>
        </w:sdtContent>
      </w:sdt>
      <w:r w:rsidRPr="00247BEB">
        <w:rPr>
          <w:sz w:val="26"/>
          <w:szCs w:val="26"/>
        </w:rPr>
        <w:t xml:space="preserve">. </w:t>
      </w:r>
    </w:p>
    <w:p w14:paraId="63D305FC" w14:textId="74D18168" w:rsidR="00247BEB" w:rsidRPr="004E6F5F" w:rsidRDefault="00247BEB">
      <w:pPr>
        <w:pStyle w:val="Heading4"/>
        <w:numPr>
          <w:ilvl w:val="3"/>
          <w:numId w:val="36"/>
        </w:numPr>
      </w:pPr>
      <w:r w:rsidRPr="004E6F5F">
        <w:t xml:space="preserve">Các nghiên cứu về luật học cho mạng nơ ron tế bào </w:t>
      </w:r>
    </w:p>
    <w:p w14:paraId="4ADBDC34" w14:textId="28CDB450" w:rsidR="003F02A1" w:rsidRDefault="00107D59" w:rsidP="00247BEB">
      <w:pPr>
        <w:pStyle w:val="NormalWeb"/>
        <w:kinsoku w:val="0"/>
        <w:overflowPunct w:val="0"/>
        <w:spacing w:before="0" w:beforeAutospacing="0" w:after="0" w:afterAutospacing="0" w:line="372" w:lineRule="auto"/>
        <w:ind w:firstLine="720"/>
        <w:jc w:val="both"/>
        <w:textAlignment w:val="baseline"/>
        <w:rPr>
          <w:sz w:val="26"/>
          <w:szCs w:val="26"/>
        </w:rPr>
      </w:pPr>
      <w:r>
        <w:rPr>
          <w:sz w:val="26"/>
          <w:szCs w:val="26"/>
        </w:rPr>
        <w:t>Hiện nay</w:t>
      </w:r>
      <w:r w:rsidR="0098641C">
        <w:rPr>
          <w:sz w:val="26"/>
          <w:szCs w:val="26"/>
        </w:rPr>
        <w:t xml:space="preserve"> các </w:t>
      </w:r>
      <w:r>
        <w:rPr>
          <w:sz w:val="26"/>
          <w:szCs w:val="26"/>
        </w:rPr>
        <w:t xml:space="preserve">hướng </w:t>
      </w:r>
      <w:r w:rsidR="0098641C">
        <w:rPr>
          <w:sz w:val="26"/>
          <w:szCs w:val="26"/>
        </w:rPr>
        <w:t>nghiên cứu về luật học cho mạng nơ ron</w:t>
      </w:r>
      <w:r>
        <w:rPr>
          <w:sz w:val="26"/>
          <w:szCs w:val="26"/>
        </w:rPr>
        <w:t xml:space="preserve"> tế </w:t>
      </w:r>
      <w:r w:rsidR="003F02A1">
        <w:rPr>
          <w:sz w:val="26"/>
          <w:szCs w:val="26"/>
        </w:rPr>
        <w:t xml:space="preserve">cũng chia làm hai loại học có giám sát và học không giám sát. Thông thường đối với phương pháp học không giám sát sẽ được sử dụng theo luật Hebb. </w:t>
      </w:r>
      <w:r w:rsidR="00F23966">
        <w:rPr>
          <w:sz w:val="26"/>
          <w:szCs w:val="26"/>
        </w:rPr>
        <w:t xml:space="preserve">Trong nội dung </w:t>
      </w:r>
      <w:r w:rsidR="00E84499">
        <w:rPr>
          <w:sz w:val="26"/>
          <w:szCs w:val="26"/>
        </w:rPr>
        <w:t>l</w:t>
      </w:r>
      <w:r w:rsidR="00F23966">
        <w:rPr>
          <w:sz w:val="26"/>
          <w:szCs w:val="26"/>
        </w:rPr>
        <w:t xml:space="preserve">uận án, </w:t>
      </w:r>
      <w:r w:rsidR="00E84499">
        <w:rPr>
          <w:sz w:val="26"/>
          <w:szCs w:val="26"/>
        </w:rPr>
        <w:t>n</w:t>
      </w:r>
      <w:r w:rsidR="00F23966">
        <w:rPr>
          <w:sz w:val="26"/>
          <w:szCs w:val="26"/>
        </w:rPr>
        <w:t>ghiên cứu sinh sẽ tập trung phân tích các luật học có giám sát. Một số luật học có giám sát phố biển hiện nay áp dụng cho mạng nơ ron tế bào như luật học Perceptron</w:t>
      </w:r>
      <w:r w:rsidR="00F23966" w:rsidRPr="00F23966">
        <w:rPr>
          <w:sz w:val="26"/>
          <w:szCs w:val="26"/>
        </w:rPr>
        <w:t xml:space="preserve"> </w:t>
      </w:r>
      <w:bookmarkStart w:id="90" w:name="_Hlk144805576"/>
      <w:sdt>
        <w:sdtPr>
          <w:rPr>
            <w:sz w:val="26"/>
            <w:szCs w:val="26"/>
          </w:rPr>
          <w:id w:val="947814948"/>
          <w:citation/>
        </w:sdtPr>
        <w:sdtContent>
          <w:r w:rsidR="00F23966" w:rsidRPr="00F23966">
            <w:rPr>
              <w:sz w:val="26"/>
              <w:szCs w:val="26"/>
            </w:rPr>
            <w:fldChar w:fldCharType="begin"/>
          </w:r>
          <w:r w:rsidR="000209AF">
            <w:rPr>
              <w:sz w:val="26"/>
              <w:szCs w:val="26"/>
            </w:rPr>
            <w:instrText xml:space="preserve">CITATION CGu94 \l 1033 </w:instrText>
          </w:r>
          <w:r w:rsidR="00F23966" w:rsidRPr="00F23966">
            <w:rPr>
              <w:sz w:val="26"/>
              <w:szCs w:val="26"/>
            </w:rPr>
            <w:fldChar w:fldCharType="separate"/>
          </w:r>
          <w:r w:rsidR="000F7C54" w:rsidRPr="000F7C54">
            <w:rPr>
              <w:noProof/>
              <w:sz w:val="26"/>
              <w:szCs w:val="26"/>
            </w:rPr>
            <w:t>[26]</w:t>
          </w:r>
          <w:r w:rsidR="00F23966" w:rsidRPr="00F23966">
            <w:rPr>
              <w:sz w:val="26"/>
              <w:szCs w:val="26"/>
            </w:rPr>
            <w:fldChar w:fldCharType="end"/>
          </w:r>
        </w:sdtContent>
      </w:sdt>
      <w:bookmarkEnd w:id="90"/>
      <w:r w:rsidR="00D555F4">
        <w:rPr>
          <w:sz w:val="26"/>
          <w:szCs w:val="26"/>
        </w:rPr>
        <w:t xml:space="preserve">, </w:t>
      </w:r>
      <w:sdt>
        <w:sdtPr>
          <w:rPr>
            <w:sz w:val="26"/>
            <w:szCs w:val="26"/>
          </w:rPr>
          <w:id w:val="2089653632"/>
          <w:citation/>
        </w:sdtPr>
        <w:sdtContent>
          <w:r w:rsidR="00D555F4">
            <w:rPr>
              <w:sz w:val="26"/>
              <w:szCs w:val="26"/>
            </w:rPr>
            <w:fldChar w:fldCharType="begin"/>
          </w:r>
          <w:r w:rsidR="00D555F4">
            <w:rPr>
              <w:sz w:val="26"/>
              <w:szCs w:val="26"/>
            </w:rPr>
            <w:instrText xml:space="preserve"> CITATION Dav13 \l 1033 </w:instrText>
          </w:r>
          <w:r w:rsidR="00D555F4">
            <w:rPr>
              <w:sz w:val="26"/>
              <w:szCs w:val="26"/>
            </w:rPr>
            <w:fldChar w:fldCharType="separate"/>
          </w:r>
          <w:r w:rsidR="000F7C54" w:rsidRPr="000F7C54">
            <w:rPr>
              <w:noProof/>
              <w:sz w:val="26"/>
              <w:szCs w:val="26"/>
            </w:rPr>
            <w:t>[51]</w:t>
          </w:r>
          <w:r w:rsidR="00D555F4">
            <w:rPr>
              <w:sz w:val="26"/>
              <w:szCs w:val="26"/>
            </w:rPr>
            <w:fldChar w:fldCharType="end"/>
          </w:r>
        </w:sdtContent>
      </w:sdt>
      <w:r w:rsidR="00E70207">
        <w:rPr>
          <w:sz w:val="26"/>
          <w:szCs w:val="26"/>
        </w:rPr>
        <w:t>;</w:t>
      </w:r>
      <w:r w:rsidR="00F23966">
        <w:rPr>
          <w:sz w:val="26"/>
          <w:szCs w:val="26"/>
        </w:rPr>
        <w:t xml:space="preserve"> thuật toán lan truyền ngược</w:t>
      </w:r>
      <w:r w:rsidR="00E70207">
        <w:rPr>
          <w:sz w:val="26"/>
          <w:szCs w:val="26"/>
        </w:rPr>
        <w:t xml:space="preserve"> </w:t>
      </w:r>
      <w:sdt>
        <w:sdtPr>
          <w:rPr>
            <w:sz w:val="26"/>
            <w:szCs w:val="26"/>
          </w:rPr>
          <w:id w:val="-226235064"/>
          <w:citation/>
        </w:sdtPr>
        <w:sdtContent>
          <w:r w:rsidR="00E70207">
            <w:rPr>
              <w:sz w:val="26"/>
              <w:szCs w:val="26"/>
            </w:rPr>
            <w:fldChar w:fldCharType="begin"/>
          </w:r>
          <w:r w:rsidR="00E70207">
            <w:rPr>
              <w:sz w:val="26"/>
              <w:szCs w:val="26"/>
            </w:rPr>
            <w:instrText xml:space="preserve"> CITATION AJS92 \l 1033 </w:instrText>
          </w:r>
          <w:r w:rsidR="00E70207">
            <w:rPr>
              <w:sz w:val="26"/>
              <w:szCs w:val="26"/>
            </w:rPr>
            <w:fldChar w:fldCharType="separate"/>
          </w:r>
          <w:r w:rsidR="000F7C54" w:rsidRPr="000F7C54">
            <w:rPr>
              <w:noProof/>
              <w:sz w:val="26"/>
              <w:szCs w:val="26"/>
            </w:rPr>
            <w:t>[52]</w:t>
          </w:r>
          <w:r w:rsidR="00E70207">
            <w:rPr>
              <w:sz w:val="26"/>
              <w:szCs w:val="26"/>
            </w:rPr>
            <w:fldChar w:fldCharType="end"/>
          </w:r>
        </w:sdtContent>
      </w:sdt>
      <w:r w:rsidR="00F23966">
        <w:rPr>
          <w:sz w:val="26"/>
          <w:szCs w:val="26"/>
        </w:rPr>
        <w:t>,</w:t>
      </w:r>
      <w:r w:rsidR="00E70207">
        <w:rPr>
          <w:sz w:val="26"/>
          <w:szCs w:val="26"/>
        </w:rPr>
        <w:t xml:space="preserve"> </w:t>
      </w:r>
      <w:sdt>
        <w:sdtPr>
          <w:rPr>
            <w:sz w:val="26"/>
            <w:szCs w:val="26"/>
          </w:rPr>
          <w:id w:val="1701590339"/>
          <w:citation/>
        </w:sdtPr>
        <w:sdtContent>
          <w:r w:rsidR="00E70207" w:rsidRPr="00E70207">
            <w:rPr>
              <w:sz w:val="26"/>
              <w:szCs w:val="26"/>
            </w:rPr>
            <w:fldChar w:fldCharType="begin"/>
          </w:r>
          <w:r w:rsidR="00E70207" w:rsidRPr="00E70207">
            <w:rPr>
              <w:sz w:val="26"/>
              <w:szCs w:val="26"/>
            </w:rPr>
            <w:instrText xml:space="preserve"> CITATION Pin88 \l 1033 </w:instrText>
          </w:r>
          <w:r w:rsidR="00E70207" w:rsidRPr="00E70207">
            <w:rPr>
              <w:sz w:val="26"/>
              <w:szCs w:val="26"/>
            </w:rPr>
            <w:fldChar w:fldCharType="separate"/>
          </w:r>
          <w:r w:rsidR="000F7C54" w:rsidRPr="000F7C54">
            <w:rPr>
              <w:noProof/>
              <w:sz w:val="26"/>
              <w:szCs w:val="26"/>
            </w:rPr>
            <w:t>[53]</w:t>
          </w:r>
          <w:r w:rsidR="00E70207" w:rsidRPr="00E70207">
            <w:rPr>
              <w:sz w:val="26"/>
              <w:szCs w:val="26"/>
            </w:rPr>
            <w:fldChar w:fldCharType="end"/>
          </w:r>
        </w:sdtContent>
      </w:sdt>
      <w:r w:rsidR="00E70207">
        <w:rPr>
          <w:sz w:val="26"/>
          <w:szCs w:val="26"/>
        </w:rPr>
        <w:t>;</w:t>
      </w:r>
      <w:r w:rsidR="00F23966">
        <w:rPr>
          <w:sz w:val="26"/>
          <w:szCs w:val="26"/>
        </w:rPr>
        <w:t xml:space="preserve"> thuật toán </w:t>
      </w:r>
      <w:r w:rsidR="001B72D9">
        <w:rPr>
          <w:sz w:val="26"/>
          <w:szCs w:val="26"/>
        </w:rPr>
        <w:t>học không đồng bộ phân tán</w:t>
      </w:r>
      <w:r w:rsidR="00F23966">
        <w:rPr>
          <w:sz w:val="26"/>
          <w:szCs w:val="26"/>
        </w:rPr>
        <w:t xml:space="preserve"> hay các phương phép học lai giữa giải thuật di truyền kết hợp lan truyền ngược</w:t>
      </w:r>
      <w:r w:rsidR="00F23966" w:rsidRPr="00F23966">
        <w:rPr>
          <w:sz w:val="26"/>
          <w:szCs w:val="26"/>
        </w:rPr>
        <w:t xml:space="preserve"> </w:t>
      </w:r>
      <w:sdt>
        <w:sdtPr>
          <w:rPr>
            <w:sz w:val="26"/>
            <w:szCs w:val="26"/>
          </w:rPr>
          <w:id w:val="1039239877"/>
          <w:citation/>
        </w:sdtPr>
        <w:sdtContent>
          <w:r w:rsidR="00AB6BB8" w:rsidRPr="00F23966">
            <w:rPr>
              <w:sz w:val="26"/>
              <w:szCs w:val="26"/>
            </w:rPr>
            <w:fldChar w:fldCharType="begin"/>
          </w:r>
          <w:r w:rsidR="00AB6BB8" w:rsidRPr="00F23966">
            <w:rPr>
              <w:sz w:val="26"/>
              <w:szCs w:val="26"/>
            </w:rPr>
            <w:instrText xml:space="preserve"> CITATION BLu12 \l 1033 </w:instrText>
          </w:r>
          <w:r w:rsidR="00AB6BB8" w:rsidRPr="00F23966">
            <w:rPr>
              <w:sz w:val="26"/>
              <w:szCs w:val="26"/>
            </w:rPr>
            <w:fldChar w:fldCharType="separate"/>
          </w:r>
          <w:r w:rsidR="000F7C54" w:rsidRPr="000F7C54">
            <w:rPr>
              <w:noProof/>
              <w:sz w:val="26"/>
              <w:szCs w:val="26"/>
            </w:rPr>
            <w:t>[54]</w:t>
          </w:r>
          <w:r w:rsidR="00AB6BB8" w:rsidRPr="00F23966">
            <w:rPr>
              <w:sz w:val="26"/>
              <w:szCs w:val="26"/>
            </w:rPr>
            <w:fldChar w:fldCharType="end"/>
          </w:r>
        </w:sdtContent>
      </w:sdt>
      <w:r w:rsidR="00813E20">
        <w:rPr>
          <w:sz w:val="26"/>
          <w:szCs w:val="26"/>
        </w:rPr>
        <w:t xml:space="preserve">, thuật toán </w:t>
      </w:r>
      <w:r w:rsidR="00813E20">
        <w:rPr>
          <w:sz w:val="26"/>
          <w:szCs w:val="26"/>
        </w:rPr>
        <w:lastRenderedPageBreak/>
        <w:t xml:space="preserve">học trung tâm hỗn độn </w:t>
      </w:r>
      <w:sdt>
        <w:sdtPr>
          <w:rPr>
            <w:sz w:val="26"/>
            <w:szCs w:val="26"/>
          </w:rPr>
          <w:id w:val="282698454"/>
          <w:citation/>
        </w:sdtPr>
        <w:sdtContent>
          <w:r w:rsidR="00813E20">
            <w:rPr>
              <w:sz w:val="26"/>
              <w:szCs w:val="26"/>
            </w:rPr>
            <w:fldChar w:fldCharType="begin"/>
          </w:r>
          <w:r w:rsidR="00813E20">
            <w:rPr>
              <w:sz w:val="26"/>
              <w:szCs w:val="26"/>
            </w:rPr>
            <w:instrText xml:space="preserve"> CITATION BMi98 \l 1033 </w:instrText>
          </w:r>
          <w:r w:rsidR="00813E20">
            <w:rPr>
              <w:sz w:val="26"/>
              <w:szCs w:val="26"/>
            </w:rPr>
            <w:fldChar w:fldCharType="separate"/>
          </w:r>
          <w:r w:rsidR="000F7C54" w:rsidRPr="000F7C54">
            <w:rPr>
              <w:noProof/>
              <w:sz w:val="26"/>
              <w:szCs w:val="26"/>
            </w:rPr>
            <w:t>[55]</w:t>
          </w:r>
          <w:r w:rsidR="00813E20">
            <w:rPr>
              <w:sz w:val="26"/>
              <w:szCs w:val="26"/>
            </w:rPr>
            <w:fldChar w:fldCharType="end"/>
          </w:r>
        </w:sdtContent>
      </w:sdt>
      <w:r w:rsidR="00937F79">
        <w:rPr>
          <w:sz w:val="26"/>
          <w:szCs w:val="26"/>
        </w:rPr>
        <w:t xml:space="preserve">, thuật toán học cho mạng nơ ron bậc nhất nhiều lớp </w:t>
      </w:r>
      <w:sdt>
        <w:sdtPr>
          <w:rPr>
            <w:sz w:val="26"/>
            <w:szCs w:val="26"/>
          </w:rPr>
          <w:id w:val="-24720604"/>
          <w:citation/>
        </w:sdtPr>
        <w:sdtContent>
          <w:r w:rsidR="00937F79" w:rsidRPr="00937F79">
            <w:rPr>
              <w:sz w:val="26"/>
              <w:szCs w:val="26"/>
            </w:rPr>
            <w:fldChar w:fldCharType="begin"/>
          </w:r>
          <w:r w:rsidR="00937F79" w:rsidRPr="00937F79">
            <w:rPr>
              <w:sz w:val="26"/>
              <w:szCs w:val="26"/>
            </w:rPr>
            <w:instrText xml:space="preserve"> CITATION JCB131 \l 1033 </w:instrText>
          </w:r>
          <w:r w:rsidR="00937F79" w:rsidRPr="00937F79">
            <w:rPr>
              <w:sz w:val="26"/>
              <w:szCs w:val="26"/>
            </w:rPr>
            <w:fldChar w:fldCharType="separate"/>
          </w:r>
          <w:r w:rsidR="000F7C54" w:rsidRPr="000F7C54">
            <w:rPr>
              <w:noProof/>
              <w:sz w:val="26"/>
              <w:szCs w:val="26"/>
            </w:rPr>
            <w:t>[56]</w:t>
          </w:r>
          <w:r w:rsidR="00937F79" w:rsidRPr="00937F79">
            <w:rPr>
              <w:sz w:val="26"/>
              <w:szCs w:val="26"/>
            </w:rPr>
            <w:fldChar w:fldCharType="end"/>
          </w:r>
        </w:sdtContent>
      </w:sdt>
      <w:r w:rsidR="00B64F8C">
        <w:rPr>
          <w:sz w:val="26"/>
          <w:szCs w:val="26"/>
        </w:rPr>
        <w:t xml:space="preserve">, </w:t>
      </w:r>
      <w:sdt>
        <w:sdtPr>
          <w:rPr>
            <w:sz w:val="26"/>
            <w:szCs w:val="26"/>
          </w:rPr>
          <w:id w:val="1165201442"/>
          <w:citation/>
        </w:sdtPr>
        <w:sdtContent>
          <w:r w:rsidR="00B64F8C">
            <w:rPr>
              <w:sz w:val="26"/>
              <w:szCs w:val="26"/>
            </w:rPr>
            <w:fldChar w:fldCharType="begin"/>
          </w:r>
          <w:r w:rsidR="00B64F8C">
            <w:rPr>
              <w:sz w:val="26"/>
              <w:szCs w:val="26"/>
            </w:rPr>
            <w:instrText xml:space="preserve"> CITATION JMu16 \l 1033 </w:instrText>
          </w:r>
          <w:r w:rsidR="00B64F8C">
            <w:rPr>
              <w:sz w:val="26"/>
              <w:szCs w:val="26"/>
            </w:rPr>
            <w:fldChar w:fldCharType="separate"/>
          </w:r>
          <w:r w:rsidR="000F7C54" w:rsidRPr="000F7C54">
            <w:rPr>
              <w:noProof/>
              <w:sz w:val="26"/>
              <w:szCs w:val="26"/>
            </w:rPr>
            <w:t>[57]</w:t>
          </w:r>
          <w:r w:rsidR="00B64F8C">
            <w:rPr>
              <w:sz w:val="26"/>
              <w:szCs w:val="26"/>
            </w:rPr>
            <w:fldChar w:fldCharType="end"/>
          </w:r>
        </w:sdtContent>
      </w:sdt>
      <w:r w:rsidR="00937F79">
        <w:rPr>
          <w:sz w:val="26"/>
          <w:szCs w:val="26"/>
        </w:rPr>
        <w:t>.</w:t>
      </w:r>
    </w:p>
    <w:p w14:paraId="7819996D" w14:textId="48FEAA02" w:rsidR="0073213D" w:rsidRDefault="0073213D" w:rsidP="00AB6BB8">
      <w:pPr>
        <w:pStyle w:val="NormalWeb"/>
        <w:kinsoku w:val="0"/>
        <w:overflowPunct w:val="0"/>
        <w:spacing w:before="0" w:beforeAutospacing="0" w:after="0" w:afterAutospacing="0" w:line="372" w:lineRule="auto"/>
        <w:ind w:firstLine="720"/>
        <w:jc w:val="both"/>
        <w:textAlignment w:val="baseline"/>
        <w:rPr>
          <w:sz w:val="26"/>
          <w:szCs w:val="26"/>
        </w:rPr>
      </w:pPr>
      <w:r>
        <w:rPr>
          <w:sz w:val="26"/>
          <w:szCs w:val="26"/>
        </w:rPr>
        <w:t xml:space="preserve">Tài liệu </w:t>
      </w:r>
      <w:sdt>
        <w:sdtPr>
          <w:rPr>
            <w:sz w:val="26"/>
            <w:szCs w:val="26"/>
          </w:rPr>
          <w:id w:val="-125396271"/>
          <w:citation/>
        </w:sdtPr>
        <w:sdtContent>
          <w:r w:rsidR="001A5A76" w:rsidRPr="001A5A76">
            <w:rPr>
              <w:sz w:val="26"/>
              <w:szCs w:val="26"/>
            </w:rPr>
            <w:fldChar w:fldCharType="begin"/>
          </w:r>
          <w:r w:rsidR="000209AF">
            <w:rPr>
              <w:sz w:val="26"/>
              <w:szCs w:val="26"/>
            </w:rPr>
            <w:instrText xml:space="preserve">CITATION CGu94 \l 1033 </w:instrText>
          </w:r>
          <w:r w:rsidR="001A5A76" w:rsidRPr="001A5A76">
            <w:rPr>
              <w:sz w:val="26"/>
              <w:szCs w:val="26"/>
            </w:rPr>
            <w:fldChar w:fldCharType="separate"/>
          </w:r>
          <w:r w:rsidR="000F7C54" w:rsidRPr="000F7C54">
            <w:rPr>
              <w:noProof/>
              <w:sz w:val="26"/>
              <w:szCs w:val="26"/>
            </w:rPr>
            <w:t>[26]</w:t>
          </w:r>
          <w:r w:rsidR="001A5A76" w:rsidRPr="001A5A76">
            <w:rPr>
              <w:sz w:val="26"/>
              <w:szCs w:val="26"/>
            </w:rPr>
            <w:fldChar w:fldCharType="end"/>
          </w:r>
        </w:sdtContent>
      </w:sdt>
      <w:r w:rsidR="001A5A76">
        <w:rPr>
          <w:sz w:val="26"/>
          <w:szCs w:val="26"/>
        </w:rPr>
        <w:t xml:space="preserve"> đề xuất thuật toán xác định bộ trọng số mạng nơ ron tế bào hoàn toàn ổn định theo luật học Perceptron khi áp dụng cho mạng động. Nguyên lý của thuật toán là tăng/ giảm dần giá trị toán hạng trong các ma trận trọng số phản hồi </w:t>
      </w:r>
      <w:r w:rsidR="001A5A76" w:rsidRPr="008929D2">
        <w:rPr>
          <w:b/>
          <w:bCs/>
          <w:sz w:val="26"/>
          <w:szCs w:val="26"/>
        </w:rPr>
        <w:t>A</w:t>
      </w:r>
      <w:r w:rsidR="001A5A76">
        <w:rPr>
          <w:sz w:val="26"/>
          <w:szCs w:val="26"/>
        </w:rPr>
        <w:t xml:space="preserve">, trọng số đầu vào </w:t>
      </w:r>
      <w:r w:rsidR="001A5A76" w:rsidRPr="008929D2">
        <w:rPr>
          <w:b/>
          <w:bCs/>
          <w:sz w:val="26"/>
          <w:szCs w:val="26"/>
        </w:rPr>
        <w:t>B</w:t>
      </w:r>
      <w:r w:rsidR="001A5A76">
        <w:rPr>
          <w:sz w:val="26"/>
          <w:szCs w:val="26"/>
        </w:rPr>
        <w:t>, và trọng số ngưỡng khi giá trị đầu ra tính toán có sự sai khác với đầu ra mong muốn. Hiệu quả của thuật toán được kiểm tra trên tập các hình ảnh khác nhau trong quá trình huấn luyện.</w:t>
      </w:r>
    </w:p>
    <w:p w14:paraId="5DC7548C" w14:textId="2A015E97" w:rsidR="001B72D9" w:rsidRDefault="001B72D9" w:rsidP="00AB6BB8">
      <w:pPr>
        <w:pStyle w:val="NormalWeb"/>
        <w:kinsoku w:val="0"/>
        <w:overflowPunct w:val="0"/>
        <w:spacing w:before="0" w:beforeAutospacing="0" w:after="0" w:afterAutospacing="0" w:line="372" w:lineRule="auto"/>
        <w:ind w:firstLine="720"/>
        <w:jc w:val="both"/>
        <w:textAlignment w:val="baseline"/>
        <w:rPr>
          <w:sz w:val="26"/>
          <w:szCs w:val="26"/>
        </w:rPr>
      </w:pPr>
      <w:r>
        <w:rPr>
          <w:sz w:val="26"/>
          <w:szCs w:val="26"/>
        </w:rPr>
        <w:t xml:space="preserve">Thuật toán lan truyền ngược </w:t>
      </w:r>
      <w:sdt>
        <w:sdtPr>
          <w:rPr>
            <w:sz w:val="26"/>
            <w:szCs w:val="26"/>
          </w:rPr>
          <w:id w:val="-609821197"/>
          <w:citation/>
        </w:sdtPr>
        <w:sdtContent>
          <w:r w:rsidRPr="001B72D9">
            <w:rPr>
              <w:sz w:val="26"/>
              <w:szCs w:val="26"/>
            </w:rPr>
            <w:fldChar w:fldCharType="begin"/>
          </w:r>
          <w:r w:rsidRPr="001B72D9">
            <w:rPr>
              <w:sz w:val="26"/>
              <w:szCs w:val="26"/>
            </w:rPr>
            <w:instrText xml:space="preserve"> CITATION AJS92 \l 1033 </w:instrText>
          </w:r>
          <w:r w:rsidRPr="001B72D9">
            <w:rPr>
              <w:sz w:val="26"/>
              <w:szCs w:val="26"/>
            </w:rPr>
            <w:fldChar w:fldCharType="separate"/>
          </w:r>
          <w:r w:rsidR="000F7C54" w:rsidRPr="000F7C54">
            <w:rPr>
              <w:noProof/>
              <w:sz w:val="26"/>
              <w:szCs w:val="26"/>
            </w:rPr>
            <w:t>[52]</w:t>
          </w:r>
          <w:r w:rsidRPr="001B72D9">
            <w:rPr>
              <w:sz w:val="26"/>
              <w:szCs w:val="26"/>
            </w:rPr>
            <w:fldChar w:fldCharType="end"/>
          </w:r>
        </w:sdtContent>
      </w:sdt>
      <w:r>
        <w:rPr>
          <w:sz w:val="26"/>
          <w:szCs w:val="26"/>
        </w:rPr>
        <w:t xml:space="preserve"> áp dụng cho mạng nơ ron tế bào dựa trên việc giảm sai lệch. Sai lệch tại đâ</w:t>
      </w:r>
      <w:r w:rsidR="008E0FD6">
        <w:rPr>
          <w:sz w:val="26"/>
          <w:szCs w:val="26"/>
        </w:rPr>
        <w:t>y</w:t>
      </w:r>
      <w:r>
        <w:rPr>
          <w:sz w:val="26"/>
          <w:szCs w:val="26"/>
        </w:rPr>
        <w:t xml:space="preserve"> được tính là tích c</w:t>
      </w:r>
      <w:r w:rsidR="008E0FD6">
        <w:rPr>
          <w:sz w:val="26"/>
          <w:szCs w:val="26"/>
        </w:rPr>
        <w:t>ủa</w:t>
      </w:r>
      <w:r>
        <w:rPr>
          <w:sz w:val="26"/>
          <w:szCs w:val="26"/>
        </w:rPr>
        <w:t xml:space="preserve"> hàm trạng thái tại một thời điểm nhất định với tích phân của hàm trạng thái tại thời điểm trước đó trên toàn bộ miền thời gian. Phương pháp tính c</w:t>
      </w:r>
      <w:r w:rsidR="008E0FD6">
        <w:rPr>
          <w:sz w:val="26"/>
          <w:szCs w:val="26"/>
        </w:rPr>
        <w:t>ự</w:t>
      </w:r>
      <w:r>
        <w:rPr>
          <w:sz w:val="26"/>
          <w:szCs w:val="26"/>
        </w:rPr>
        <w:t xml:space="preserve">c trị nhằm đánh giá độ dốc của sai số trong miền không gian các bộ trọng số, được </w:t>
      </w:r>
      <w:r w:rsidR="008E0FD6">
        <w:rPr>
          <w:sz w:val="26"/>
          <w:szCs w:val="26"/>
        </w:rPr>
        <w:t xml:space="preserve">giảm </w:t>
      </w:r>
      <w:r>
        <w:rPr>
          <w:sz w:val="26"/>
          <w:szCs w:val="26"/>
        </w:rPr>
        <w:t xml:space="preserve">đến mức tối thiểu sai số. </w:t>
      </w:r>
    </w:p>
    <w:p w14:paraId="3B7A3CD5" w14:textId="040F8231" w:rsidR="00F23966" w:rsidRDefault="00862F76" w:rsidP="00AB6BB8">
      <w:pPr>
        <w:pStyle w:val="NormalWeb"/>
        <w:kinsoku w:val="0"/>
        <w:overflowPunct w:val="0"/>
        <w:spacing w:before="0" w:beforeAutospacing="0" w:after="0" w:afterAutospacing="0" w:line="372" w:lineRule="auto"/>
        <w:ind w:firstLine="720"/>
        <w:jc w:val="both"/>
        <w:textAlignment w:val="baseline"/>
        <w:rPr>
          <w:sz w:val="26"/>
          <w:szCs w:val="26"/>
        </w:rPr>
      </w:pPr>
      <w:r>
        <w:rPr>
          <w:sz w:val="26"/>
          <w:szCs w:val="26"/>
        </w:rPr>
        <w:t>Tại tài liệu</w:t>
      </w:r>
      <w:r w:rsidRPr="00862F76">
        <w:rPr>
          <w:sz w:val="26"/>
          <w:szCs w:val="26"/>
        </w:rPr>
        <w:t xml:space="preserve"> </w:t>
      </w:r>
      <w:sdt>
        <w:sdtPr>
          <w:rPr>
            <w:sz w:val="26"/>
            <w:szCs w:val="26"/>
          </w:rPr>
          <w:id w:val="738295842"/>
          <w:citation/>
        </w:sdtPr>
        <w:sdtContent>
          <w:r w:rsidRPr="00F23966">
            <w:rPr>
              <w:sz w:val="26"/>
              <w:szCs w:val="26"/>
            </w:rPr>
            <w:fldChar w:fldCharType="begin"/>
          </w:r>
          <w:r w:rsidRPr="00F23966">
            <w:rPr>
              <w:sz w:val="26"/>
              <w:szCs w:val="26"/>
            </w:rPr>
            <w:instrText xml:space="preserve"> CITATION BLu12 \l 1033 </w:instrText>
          </w:r>
          <w:r w:rsidRPr="00F23966">
            <w:rPr>
              <w:sz w:val="26"/>
              <w:szCs w:val="26"/>
            </w:rPr>
            <w:fldChar w:fldCharType="separate"/>
          </w:r>
          <w:r w:rsidR="000F7C54" w:rsidRPr="000F7C54">
            <w:rPr>
              <w:noProof/>
              <w:sz w:val="26"/>
              <w:szCs w:val="26"/>
            </w:rPr>
            <w:t>[54]</w:t>
          </w:r>
          <w:r w:rsidRPr="00F23966">
            <w:rPr>
              <w:sz w:val="26"/>
              <w:szCs w:val="26"/>
            </w:rPr>
            <w:fldChar w:fldCharType="end"/>
          </w:r>
        </w:sdtContent>
      </w:sdt>
      <w:r>
        <w:rPr>
          <w:sz w:val="26"/>
          <w:szCs w:val="26"/>
        </w:rPr>
        <w:t>, năm 2022,</w:t>
      </w:r>
      <w:r w:rsidR="00F23966" w:rsidRPr="00F23966">
        <w:rPr>
          <w:sz w:val="26"/>
          <w:szCs w:val="26"/>
        </w:rPr>
        <w:t xml:space="preserve"> B.Luitel và G.K. Venayagamoorthy đã trình bày phương pháp học không đồng bộ phân tán (DAL) cho mạng nơ ron tế bào bậc nhất. Trong nội dung công bố, hai ông đã sử dụng luật học có giám sát cho các mạng nơ ron tế bào không đồng nhất. Khi đó mạng nơ ron tế bào bậc nhất sử dụng thuật toán không đồng bộ phân tán có khả năng thực hiện như một hệ thống giám sát diện rộng cho hệ thống điện. DAL áp dụng cho C</w:t>
      </w:r>
      <w:r w:rsidR="00DB245D">
        <w:rPr>
          <w:sz w:val="26"/>
          <w:szCs w:val="26"/>
        </w:rPr>
        <w:t>e</w:t>
      </w:r>
      <w:r w:rsidR="00F23966" w:rsidRPr="00F23966">
        <w:rPr>
          <w:sz w:val="26"/>
          <w:szCs w:val="26"/>
        </w:rPr>
        <w:t>NN</w:t>
      </w:r>
      <w:r w:rsidR="00DB245D">
        <w:rPr>
          <w:sz w:val="26"/>
          <w:szCs w:val="26"/>
        </w:rPr>
        <w:t>s</w:t>
      </w:r>
      <w:r w:rsidR="00F23966" w:rsidRPr="00F23966">
        <w:rPr>
          <w:sz w:val="26"/>
          <w:szCs w:val="26"/>
        </w:rPr>
        <w:t xml:space="preserve"> được phát triển cho phép thay đổi linh hoạt cấu trúc liên kết mạng mà không ảnh hưởng đến hoạt động của C</w:t>
      </w:r>
      <w:r w:rsidR="00DB245D">
        <w:rPr>
          <w:sz w:val="26"/>
          <w:szCs w:val="26"/>
        </w:rPr>
        <w:t>e</w:t>
      </w:r>
      <w:r w:rsidR="00F23966" w:rsidRPr="00F23966">
        <w:rPr>
          <w:sz w:val="26"/>
          <w:szCs w:val="26"/>
        </w:rPr>
        <w:t>NN</w:t>
      </w:r>
      <w:r w:rsidR="00DB245D">
        <w:rPr>
          <w:sz w:val="26"/>
          <w:szCs w:val="26"/>
        </w:rPr>
        <w:t>s</w:t>
      </w:r>
      <w:r w:rsidR="00F23966" w:rsidRPr="00F23966">
        <w:rPr>
          <w:sz w:val="26"/>
          <w:szCs w:val="26"/>
        </w:rPr>
        <w:t xml:space="preserve">. Đơn vị học tập trong mỗi tế bào nhanh chóng nắm bắt mọi thay đổi trong cấu trúc liên kết mạng hoặc các tham số ảnh hưởng đến tế bào đó và cập nhật đơn vị tính toán để phản ánh những thay đổi đó. Điều này diễn ra không đồng bộ ở mỗi tế bào bị ảnh hưởng. Quá trình học nhận thức diễn ra khi các tham số ảnh hưởng trực tiếp đến tế bào thay đổi và tế bào phải tự cập nhật để phản ánh sự thay đổi. Kiến thức mới thu được này sau đó được chuyển đến các tế bào lân cận của mạng thông qua đơn vị truyền thông. Kết quả là những tế bào lân cận quan sát thấy sự thay đổi trong hành vi và tự cập nhật. </w:t>
      </w:r>
    </w:p>
    <w:p w14:paraId="6EA1A5C3" w14:textId="50ED774E" w:rsidR="0098641C" w:rsidRDefault="00813E20" w:rsidP="00055C3F">
      <w:pPr>
        <w:pStyle w:val="NormalWeb"/>
        <w:kinsoku w:val="0"/>
        <w:overflowPunct w:val="0"/>
        <w:spacing w:before="0" w:beforeAutospacing="0" w:after="0" w:afterAutospacing="0" w:line="372" w:lineRule="auto"/>
        <w:ind w:firstLine="720"/>
        <w:jc w:val="both"/>
        <w:textAlignment w:val="baseline"/>
        <w:rPr>
          <w:sz w:val="26"/>
          <w:szCs w:val="26"/>
        </w:rPr>
      </w:pPr>
      <w:r w:rsidRPr="00813E20">
        <w:rPr>
          <w:sz w:val="26"/>
          <w:szCs w:val="26"/>
        </w:rPr>
        <w:t>Phương pháp học trung tâm hỗn</w:t>
      </w:r>
      <w:r w:rsidR="009C3881">
        <w:rPr>
          <w:sz w:val="26"/>
          <w:szCs w:val="26"/>
        </w:rPr>
        <w:t xml:space="preserve"> độn</w:t>
      </w:r>
      <w:r w:rsidRPr="00813E20">
        <w:rPr>
          <w:sz w:val="26"/>
          <w:szCs w:val="26"/>
        </w:rPr>
        <w:t xml:space="preserve"> được được trình bày lần đầu tiên vào năm 1998 do B.Mirzai và công sự </w:t>
      </w:r>
      <w:r w:rsidR="00055C3F">
        <w:rPr>
          <w:sz w:val="26"/>
          <w:szCs w:val="26"/>
        </w:rPr>
        <w:t>công bố</w:t>
      </w:r>
      <w:r w:rsidRPr="00813E20">
        <w:rPr>
          <w:sz w:val="26"/>
          <w:szCs w:val="26"/>
        </w:rPr>
        <w:t xml:space="preserve"> </w:t>
      </w:r>
      <w:sdt>
        <w:sdtPr>
          <w:rPr>
            <w:sz w:val="26"/>
            <w:szCs w:val="26"/>
          </w:rPr>
          <w:id w:val="-1736768418"/>
          <w:citation/>
        </w:sdtPr>
        <w:sdtContent>
          <w:r w:rsidRPr="00813E20">
            <w:rPr>
              <w:sz w:val="26"/>
              <w:szCs w:val="26"/>
            </w:rPr>
            <w:fldChar w:fldCharType="begin"/>
          </w:r>
          <w:r w:rsidRPr="00813E20">
            <w:rPr>
              <w:sz w:val="26"/>
              <w:szCs w:val="26"/>
            </w:rPr>
            <w:instrText xml:space="preserve"> CITATION BMi98 \l 1033 </w:instrText>
          </w:r>
          <w:r w:rsidRPr="00813E20">
            <w:rPr>
              <w:sz w:val="26"/>
              <w:szCs w:val="26"/>
            </w:rPr>
            <w:fldChar w:fldCharType="separate"/>
          </w:r>
          <w:r w:rsidR="000F7C54" w:rsidRPr="000F7C54">
            <w:rPr>
              <w:noProof/>
              <w:sz w:val="26"/>
              <w:szCs w:val="26"/>
            </w:rPr>
            <w:t>[55]</w:t>
          </w:r>
          <w:r w:rsidRPr="00813E20">
            <w:rPr>
              <w:sz w:val="26"/>
              <w:szCs w:val="26"/>
            </w:rPr>
            <w:fldChar w:fldCharType="end"/>
          </w:r>
        </w:sdtContent>
      </w:sdt>
      <w:r w:rsidRPr="00813E20">
        <w:rPr>
          <w:sz w:val="26"/>
          <w:szCs w:val="26"/>
        </w:rPr>
        <w:t xml:space="preserve">. </w:t>
      </w:r>
      <w:r w:rsidR="00410907">
        <w:rPr>
          <w:sz w:val="26"/>
          <w:szCs w:val="26"/>
        </w:rPr>
        <w:t xml:space="preserve">Bản chất của phương pháp này vẫn dựa </w:t>
      </w:r>
      <w:r w:rsidR="00410907">
        <w:rPr>
          <w:sz w:val="26"/>
          <w:szCs w:val="26"/>
        </w:rPr>
        <w:lastRenderedPageBreak/>
        <w:t>trên phương pháp học lan truyền ngược. Bài báo đã xây dựng quy trình cập nhật các thành phần đối xứng và phản đối xứng dựa trên sự biến đổi của tế bào trung tâm trong quá trình huấn luyện</w:t>
      </w:r>
      <w:r w:rsidR="000F76E8">
        <w:rPr>
          <w:sz w:val="26"/>
          <w:szCs w:val="26"/>
        </w:rPr>
        <w:t xml:space="preserve">, tức là thuật toán đã tính đến việc phát triển của mạng theo thời gian. </w:t>
      </w:r>
    </w:p>
    <w:p w14:paraId="523086F8" w14:textId="7957EB89" w:rsidR="00937F79" w:rsidRDefault="00937F79" w:rsidP="00055C3F">
      <w:pPr>
        <w:pStyle w:val="NormalWeb"/>
        <w:kinsoku w:val="0"/>
        <w:overflowPunct w:val="0"/>
        <w:spacing w:before="0" w:beforeAutospacing="0" w:after="0" w:afterAutospacing="0" w:line="372" w:lineRule="auto"/>
        <w:ind w:firstLine="720"/>
        <w:jc w:val="both"/>
        <w:textAlignment w:val="baseline"/>
        <w:rPr>
          <w:sz w:val="26"/>
          <w:szCs w:val="26"/>
        </w:rPr>
      </w:pPr>
      <w:r>
        <w:rPr>
          <w:sz w:val="26"/>
          <w:szCs w:val="26"/>
        </w:rPr>
        <w:t xml:space="preserve">Đối với mạng nơ ron tế bào nhiều lớp, tài liệu số </w:t>
      </w:r>
      <w:sdt>
        <w:sdtPr>
          <w:rPr>
            <w:sz w:val="26"/>
            <w:szCs w:val="26"/>
          </w:rPr>
          <w:id w:val="1717394067"/>
          <w:citation/>
        </w:sdtPr>
        <w:sdtContent>
          <w:r w:rsidRPr="00937F79">
            <w:rPr>
              <w:sz w:val="26"/>
              <w:szCs w:val="26"/>
            </w:rPr>
            <w:fldChar w:fldCharType="begin"/>
          </w:r>
          <w:r w:rsidRPr="00937F79">
            <w:rPr>
              <w:sz w:val="26"/>
              <w:szCs w:val="26"/>
            </w:rPr>
            <w:instrText xml:space="preserve"> CITATION JCB131 \l 1033 </w:instrText>
          </w:r>
          <w:r w:rsidRPr="00937F79">
            <w:rPr>
              <w:sz w:val="26"/>
              <w:szCs w:val="26"/>
            </w:rPr>
            <w:fldChar w:fldCharType="separate"/>
          </w:r>
          <w:r w:rsidR="000F7C54" w:rsidRPr="000F7C54">
            <w:rPr>
              <w:noProof/>
              <w:sz w:val="26"/>
              <w:szCs w:val="26"/>
            </w:rPr>
            <w:t>[56]</w:t>
          </w:r>
          <w:r w:rsidRPr="00937F79">
            <w:rPr>
              <w:sz w:val="26"/>
              <w:szCs w:val="26"/>
            </w:rPr>
            <w:fldChar w:fldCharType="end"/>
          </w:r>
        </w:sdtContent>
      </w:sdt>
      <w:r>
        <w:rPr>
          <w:sz w:val="26"/>
          <w:szCs w:val="26"/>
        </w:rPr>
        <w:t xml:space="preserve"> đã thiết lập một nền t</w:t>
      </w:r>
      <w:r w:rsidR="009C3881">
        <w:rPr>
          <w:sz w:val="26"/>
          <w:szCs w:val="26"/>
        </w:rPr>
        <w:t>ả</w:t>
      </w:r>
      <w:r>
        <w:rPr>
          <w:sz w:val="26"/>
          <w:szCs w:val="26"/>
        </w:rPr>
        <w:t xml:space="preserve">ng toán học cho mô hình mạng nơ ron tế bào nhiều lớp. </w:t>
      </w:r>
      <w:r w:rsidR="00F01C30">
        <w:rPr>
          <w:sz w:val="26"/>
          <w:szCs w:val="26"/>
        </w:rPr>
        <w:t xml:space="preserve">Tại nội dung bài báo, </w:t>
      </w:r>
      <w:r w:rsidR="009C3881">
        <w:rPr>
          <w:sz w:val="26"/>
          <w:szCs w:val="26"/>
        </w:rPr>
        <w:t>c</w:t>
      </w:r>
      <w:r>
        <w:rPr>
          <w:sz w:val="26"/>
          <w:szCs w:val="26"/>
        </w:rPr>
        <w:t xml:space="preserve">ác tác giả đã </w:t>
      </w:r>
      <w:r w:rsidR="00F01C30">
        <w:rPr>
          <w:sz w:val="26"/>
          <w:szCs w:val="26"/>
        </w:rPr>
        <w:t xml:space="preserve">phân vùng không gian các trọng số, các mẫu cục bộ ổn định và việc tạo ra các mẫu ghép tế bào.  Các </w:t>
      </w:r>
      <w:r w:rsidR="009C3881">
        <w:rPr>
          <w:sz w:val="26"/>
          <w:szCs w:val="26"/>
        </w:rPr>
        <w:t>tác giả</w:t>
      </w:r>
      <w:r w:rsidR="00F01C30">
        <w:rPr>
          <w:sz w:val="26"/>
          <w:szCs w:val="26"/>
        </w:rPr>
        <w:t xml:space="preserve"> cũng đã </w:t>
      </w:r>
      <w:r>
        <w:rPr>
          <w:sz w:val="26"/>
          <w:szCs w:val="26"/>
        </w:rPr>
        <w:t xml:space="preserve">chứng minh </w:t>
      </w:r>
      <w:r w:rsidR="00F01C30">
        <w:rPr>
          <w:sz w:val="26"/>
          <w:szCs w:val="26"/>
        </w:rPr>
        <w:t>bộ ma trận tính toán tổng th</w:t>
      </w:r>
      <w:r w:rsidR="009C3881">
        <w:rPr>
          <w:sz w:val="26"/>
          <w:szCs w:val="26"/>
        </w:rPr>
        <w:t>ể</w:t>
      </w:r>
      <w:r w:rsidR="00F01C30">
        <w:rPr>
          <w:sz w:val="26"/>
          <w:szCs w:val="26"/>
        </w:rPr>
        <w:t xml:space="preserve"> của mạng nơ ron tế bào nhiều lớp tạo ra một không gian hữu hạn từ các hệ động lực tượng trưng kinh điển.</w:t>
      </w:r>
    </w:p>
    <w:p w14:paraId="44303920" w14:textId="6F790EF2" w:rsidR="00B64F8C" w:rsidRPr="007C7D61" w:rsidRDefault="00B64F8C" w:rsidP="00055C3F">
      <w:pPr>
        <w:pStyle w:val="NormalWeb"/>
        <w:kinsoku w:val="0"/>
        <w:overflowPunct w:val="0"/>
        <w:spacing w:before="0" w:beforeAutospacing="0" w:after="0" w:afterAutospacing="0" w:line="372" w:lineRule="auto"/>
        <w:ind w:firstLine="720"/>
        <w:jc w:val="both"/>
        <w:textAlignment w:val="baseline"/>
        <w:rPr>
          <w:sz w:val="26"/>
          <w:szCs w:val="26"/>
        </w:rPr>
      </w:pPr>
      <w:r>
        <w:rPr>
          <w:sz w:val="26"/>
          <w:szCs w:val="26"/>
        </w:rPr>
        <w:t xml:space="preserve">Tại tài liệu </w:t>
      </w:r>
      <w:sdt>
        <w:sdtPr>
          <w:rPr>
            <w:sz w:val="26"/>
            <w:szCs w:val="26"/>
          </w:rPr>
          <w:id w:val="454683601"/>
          <w:citation/>
        </w:sdtPr>
        <w:sdtContent>
          <w:r>
            <w:rPr>
              <w:sz w:val="26"/>
              <w:szCs w:val="26"/>
            </w:rPr>
            <w:fldChar w:fldCharType="begin"/>
          </w:r>
          <w:r>
            <w:rPr>
              <w:sz w:val="26"/>
              <w:szCs w:val="26"/>
            </w:rPr>
            <w:instrText xml:space="preserve"> CITATION JMu16 \l 1033 </w:instrText>
          </w:r>
          <w:r>
            <w:rPr>
              <w:sz w:val="26"/>
              <w:szCs w:val="26"/>
            </w:rPr>
            <w:fldChar w:fldCharType="separate"/>
          </w:r>
          <w:r w:rsidR="000F7C54" w:rsidRPr="000F7C54">
            <w:rPr>
              <w:noProof/>
              <w:sz w:val="26"/>
              <w:szCs w:val="26"/>
            </w:rPr>
            <w:t>[57]</w:t>
          </w:r>
          <w:r>
            <w:rPr>
              <w:sz w:val="26"/>
              <w:szCs w:val="26"/>
            </w:rPr>
            <w:fldChar w:fldCharType="end"/>
          </w:r>
        </w:sdtContent>
      </w:sdt>
      <w:r>
        <w:rPr>
          <w:sz w:val="26"/>
          <w:szCs w:val="26"/>
        </w:rPr>
        <w:t>, mạng nơ ron tế bào nhiều lớp có thể được coi là mạng học sâu. Tại đây sử dụng thuật toán lan truyền ngư</w:t>
      </w:r>
      <w:r w:rsidR="008C08C6">
        <w:rPr>
          <w:sz w:val="26"/>
          <w:szCs w:val="26"/>
        </w:rPr>
        <w:t>ợ</w:t>
      </w:r>
      <w:r>
        <w:rPr>
          <w:sz w:val="26"/>
          <w:szCs w:val="26"/>
        </w:rPr>
        <w:t xml:space="preserve">c để xác định bộ trọng số của mạng áp dụng vào chuỗi các hoạt động. Tài liệu này đã đề xuất phương pháp học có thể </w:t>
      </w:r>
      <w:r w:rsidRPr="00B64F8C">
        <w:rPr>
          <w:sz w:val="26"/>
          <w:szCs w:val="26"/>
        </w:rPr>
        <w:t>huấn luyện và tối ưu hóa các chương trình C</w:t>
      </w:r>
      <w:r w:rsidR="00DB245D">
        <w:rPr>
          <w:sz w:val="26"/>
          <w:szCs w:val="26"/>
        </w:rPr>
        <w:t>e</w:t>
      </w:r>
      <w:r w:rsidRPr="00B64F8C">
        <w:rPr>
          <w:sz w:val="26"/>
          <w:szCs w:val="26"/>
        </w:rPr>
        <w:t>NN</w:t>
      </w:r>
      <w:r>
        <w:rPr>
          <w:sz w:val="26"/>
          <w:szCs w:val="26"/>
        </w:rPr>
        <w:t>s</w:t>
      </w:r>
      <w:r w:rsidRPr="00B64F8C">
        <w:rPr>
          <w:sz w:val="26"/>
          <w:szCs w:val="26"/>
        </w:rPr>
        <w:t xml:space="preserve"> phù hợp để triển khai trên các </w:t>
      </w:r>
      <w:r w:rsidR="009C3881">
        <w:rPr>
          <w:sz w:val="26"/>
          <w:szCs w:val="26"/>
        </w:rPr>
        <w:t>module phần cứng</w:t>
      </w:r>
      <w:r w:rsidRPr="00B64F8C">
        <w:rPr>
          <w:sz w:val="26"/>
          <w:szCs w:val="26"/>
        </w:rPr>
        <w:t xml:space="preserve"> số tiên tiến.</w:t>
      </w:r>
      <w:r>
        <w:rPr>
          <w:sz w:val="26"/>
          <w:szCs w:val="26"/>
        </w:rPr>
        <w:t xml:space="preserve"> </w:t>
      </w:r>
    </w:p>
    <w:p w14:paraId="4D27A629" w14:textId="7E6E587F" w:rsidR="008400D7" w:rsidRPr="008400D7" w:rsidRDefault="008400D7">
      <w:pPr>
        <w:pStyle w:val="Heading4"/>
        <w:numPr>
          <w:ilvl w:val="3"/>
          <w:numId w:val="36"/>
        </w:numPr>
      </w:pPr>
      <w:r w:rsidRPr="008400D7">
        <w:t xml:space="preserve">Các nghiên cứu </w:t>
      </w:r>
      <w:r w:rsidR="00F01C30">
        <w:t xml:space="preserve">ứng dụng và </w:t>
      </w:r>
      <w:r w:rsidRPr="008400D7">
        <w:t>phát triển</w:t>
      </w:r>
      <w:r>
        <w:t xml:space="preserve"> phần cứng</w:t>
      </w:r>
    </w:p>
    <w:p w14:paraId="1AC9F875" w14:textId="25B6E421" w:rsidR="00F01C30" w:rsidRPr="00E51BC0" w:rsidRDefault="00F01C30" w:rsidP="00A772EA">
      <w:pPr>
        <w:pStyle w:val="NormalWeb"/>
        <w:kinsoku w:val="0"/>
        <w:overflowPunct w:val="0"/>
        <w:spacing w:before="0" w:beforeAutospacing="0" w:after="0" w:afterAutospacing="0" w:line="360" w:lineRule="auto"/>
        <w:ind w:firstLine="720"/>
        <w:jc w:val="both"/>
        <w:textAlignment w:val="baseline"/>
        <w:rPr>
          <w:sz w:val="26"/>
          <w:szCs w:val="26"/>
        </w:rPr>
      </w:pPr>
      <w:r>
        <w:rPr>
          <w:sz w:val="26"/>
          <w:szCs w:val="26"/>
        </w:rPr>
        <w:t>Mạng nơ ron tế bào đã có những ứng dụng đưa vào thực tế</w:t>
      </w:r>
      <w:r w:rsidR="00A66F8A">
        <w:rPr>
          <w:sz w:val="26"/>
          <w:szCs w:val="26"/>
        </w:rPr>
        <w:t xml:space="preserve"> như bộ nhớ liên kết</w:t>
      </w:r>
      <w:r w:rsidR="00344CFB">
        <w:rPr>
          <w:sz w:val="26"/>
          <w:szCs w:val="26"/>
        </w:rPr>
        <w:t xml:space="preserve"> </w:t>
      </w:r>
      <w:sdt>
        <w:sdtPr>
          <w:rPr>
            <w:sz w:val="26"/>
            <w:szCs w:val="26"/>
          </w:rPr>
          <w:id w:val="2056650676"/>
          <w:citation/>
        </w:sdtPr>
        <w:sdtContent>
          <w:r w:rsidR="00344CFB">
            <w:rPr>
              <w:sz w:val="26"/>
              <w:szCs w:val="26"/>
            </w:rPr>
            <w:fldChar w:fldCharType="begin"/>
          </w:r>
          <w:r w:rsidR="00344CFB">
            <w:rPr>
              <w:sz w:val="26"/>
              <w:szCs w:val="26"/>
            </w:rPr>
            <w:instrText xml:space="preserve"> CITATION PMa15 \l 1033 </w:instrText>
          </w:r>
          <w:r w:rsidR="00344CFB">
            <w:rPr>
              <w:sz w:val="26"/>
              <w:szCs w:val="26"/>
            </w:rPr>
            <w:fldChar w:fldCharType="separate"/>
          </w:r>
          <w:r w:rsidR="000F7C54" w:rsidRPr="000F7C54">
            <w:rPr>
              <w:noProof/>
              <w:sz w:val="26"/>
              <w:szCs w:val="26"/>
            </w:rPr>
            <w:t>[58]</w:t>
          </w:r>
          <w:r w:rsidR="00344CFB">
            <w:rPr>
              <w:sz w:val="26"/>
              <w:szCs w:val="26"/>
            </w:rPr>
            <w:fldChar w:fldCharType="end"/>
          </w:r>
        </w:sdtContent>
      </w:sdt>
      <w:r>
        <w:rPr>
          <w:sz w:val="26"/>
          <w:szCs w:val="26"/>
        </w:rPr>
        <w:t xml:space="preserve">, và một ứng dụng </w:t>
      </w:r>
      <w:r w:rsidR="00E51BC0">
        <w:rPr>
          <w:sz w:val="26"/>
          <w:szCs w:val="26"/>
        </w:rPr>
        <w:t>cơ bản nhất là thực hiện cho các bài toán xử lý ảnh cục bộ như nhận dạng đường biên ảnh, nhận dạng góc</w:t>
      </w:r>
      <w:r w:rsidR="004346D8">
        <w:rPr>
          <w:sz w:val="26"/>
          <w:szCs w:val="26"/>
        </w:rPr>
        <w:t xml:space="preserve"> </w:t>
      </w:r>
      <w:r w:rsidR="00E51BC0">
        <w:rPr>
          <w:sz w:val="26"/>
          <w:szCs w:val="26"/>
        </w:rPr>
        <w:t xml:space="preserve">.. Hiện nay đã có nhiều nghiên cứu công bố về các khả năng ứng dụng của mạng nơ ron tế bào </w:t>
      </w:r>
      <w:sdt>
        <w:sdtPr>
          <w:rPr>
            <w:sz w:val="26"/>
            <w:szCs w:val="26"/>
          </w:rPr>
          <w:id w:val="-1211341833"/>
          <w:citation/>
        </w:sdtPr>
        <w:sdtContent>
          <w:r w:rsidR="00E51BC0" w:rsidRPr="000F7044">
            <w:rPr>
              <w:sz w:val="26"/>
              <w:szCs w:val="26"/>
            </w:rPr>
            <w:fldChar w:fldCharType="begin"/>
          </w:r>
          <w:r w:rsidR="00E51BC0" w:rsidRPr="000F7044">
            <w:rPr>
              <w:sz w:val="26"/>
              <w:szCs w:val="26"/>
            </w:rPr>
            <w:instrText xml:space="preserve"> CITATION MIB13 \l 1033 </w:instrText>
          </w:r>
          <w:r w:rsidR="00E51BC0" w:rsidRPr="000F7044">
            <w:rPr>
              <w:sz w:val="26"/>
              <w:szCs w:val="26"/>
            </w:rPr>
            <w:fldChar w:fldCharType="separate"/>
          </w:r>
          <w:r w:rsidR="000F7C54" w:rsidRPr="000F7C54">
            <w:rPr>
              <w:noProof/>
              <w:sz w:val="26"/>
              <w:szCs w:val="26"/>
            </w:rPr>
            <w:t>[59]</w:t>
          </w:r>
          <w:r w:rsidR="00E51BC0" w:rsidRPr="000F7044">
            <w:rPr>
              <w:sz w:val="26"/>
              <w:szCs w:val="26"/>
            </w:rPr>
            <w:fldChar w:fldCharType="end"/>
          </w:r>
        </w:sdtContent>
      </w:sdt>
      <w:r w:rsidR="00E51BC0">
        <w:rPr>
          <w:sz w:val="26"/>
          <w:szCs w:val="26"/>
        </w:rPr>
        <w:t xml:space="preserve">, </w:t>
      </w:r>
      <w:sdt>
        <w:sdtPr>
          <w:rPr>
            <w:sz w:val="26"/>
            <w:szCs w:val="26"/>
          </w:rPr>
          <w:id w:val="-134797571"/>
          <w:citation/>
        </w:sdtPr>
        <w:sdtContent>
          <w:r w:rsidR="002C7728">
            <w:rPr>
              <w:sz w:val="26"/>
              <w:szCs w:val="26"/>
            </w:rPr>
            <w:fldChar w:fldCharType="begin"/>
          </w:r>
          <w:r w:rsidR="002C7728">
            <w:rPr>
              <w:sz w:val="26"/>
              <w:szCs w:val="26"/>
            </w:rPr>
            <w:instrText xml:space="preserve"> CITATION FAM16 \l 1033 </w:instrText>
          </w:r>
          <w:r w:rsidR="002C7728">
            <w:rPr>
              <w:sz w:val="26"/>
              <w:szCs w:val="26"/>
            </w:rPr>
            <w:fldChar w:fldCharType="separate"/>
          </w:r>
          <w:r w:rsidR="000F7C54" w:rsidRPr="000F7C54">
            <w:rPr>
              <w:noProof/>
              <w:sz w:val="26"/>
              <w:szCs w:val="26"/>
            </w:rPr>
            <w:t>[60]</w:t>
          </w:r>
          <w:r w:rsidR="002C7728">
            <w:rPr>
              <w:sz w:val="26"/>
              <w:szCs w:val="26"/>
            </w:rPr>
            <w:fldChar w:fldCharType="end"/>
          </w:r>
        </w:sdtContent>
      </w:sdt>
      <w:r w:rsidR="002C7728">
        <w:rPr>
          <w:sz w:val="26"/>
          <w:szCs w:val="26"/>
        </w:rPr>
        <w:t xml:space="preserve">, </w:t>
      </w:r>
      <w:sdt>
        <w:sdtPr>
          <w:rPr>
            <w:sz w:val="26"/>
            <w:szCs w:val="26"/>
          </w:rPr>
          <w:id w:val="-1609339779"/>
          <w:citation/>
        </w:sdtPr>
        <w:sdtContent>
          <w:r w:rsidR="00A66F8A">
            <w:rPr>
              <w:sz w:val="26"/>
              <w:szCs w:val="26"/>
            </w:rPr>
            <w:fldChar w:fldCharType="begin"/>
          </w:r>
          <w:r w:rsidR="00A66F8A">
            <w:rPr>
              <w:sz w:val="26"/>
              <w:szCs w:val="26"/>
            </w:rPr>
            <w:instrText xml:space="preserve"> CITATION SHu22 \l 1033 </w:instrText>
          </w:r>
          <w:r w:rsidR="00A66F8A">
            <w:rPr>
              <w:sz w:val="26"/>
              <w:szCs w:val="26"/>
            </w:rPr>
            <w:fldChar w:fldCharType="separate"/>
          </w:r>
          <w:r w:rsidR="000F7C54" w:rsidRPr="000F7C54">
            <w:rPr>
              <w:noProof/>
              <w:sz w:val="26"/>
              <w:szCs w:val="26"/>
            </w:rPr>
            <w:t>[61]</w:t>
          </w:r>
          <w:r w:rsidR="00A66F8A">
            <w:rPr>
              <w:sz w:val="26"/>
              <w:szCs w:val="26"/>
            </w:rPr>
            <w:fldChar w:fldCharType="end"/>
          </w:r>
        </w:sdtContent>
      </w:sdt>
      <w:r w:rsidR="00EA4885">
        <w:rPr>
          <w:sz w:val="26"/>
          <w:szCs w:val="26"/>
        </w:rPr>
        <w:t xml:space="preserve">, </w:t>
      </w:r>
      <w:sdt>
        <w:sdtPr>
          <w:rPr>
            <w:sz w:val="26"/>
            <w:szCs w:val="26"/>
          </w:rPr>
          <w:id w:val="500171541"/>
          <w:citation/>
        </w:sdtPr>
        <w:sdtContent>
          <w:r w:rsidR="00EA4885">
            <w:rPr>
              <w:sz w:val="26"/>
              <w:szCs w:val="26"/>
            </w:rPr>
            <w:fldChar w:fldCharType="begin"/>
          </w:r>
          <w:r w:rsidR="00EA4885">
            <w:rPr>
              <w:sz w:val="26"/>
              <w:szCs w:val="26"/>
            </w:rPr>
            <w:instrText xml:space="preserve"> CITATION PAA18 \l 1033 </w:instrText>
          </w:r>
          <w:r w:rsidR="00EA4885">
            <w:rPr>
              <w:sz w:val="26"/>
              <w:szCs w:val="26"/>
            </w:rPr>
            <w:fldChar w:fldCharType="separate"/>
          </w:r>
          <w:r w:rsidR="000F7C54" w:rsidRPr="000F7C54">
            <w:rPr>
              <w:noProof/>
              <w:sz w:val="26"/>
              <w:szCs w:val="26"/>
            </w:rPr>
            <w:t>[62]</w:t>
          </w:r>
          <w:r w:rsidR="00EA4885">
            <w:rPr>
              <w:sz w:val="26"/>
              <w:szCs w:val="26"/>
            </w:rPr>
            <w:fldChar w:fldCharType="end"/>
          </w:r>
        </w:sdtContent>
      </w:sdt>
      <w:r w:rsidR="00EA4885">
        <w:rPr>
          <w:sz w:val="26"/>
          <w:szCs w:val="26"/>
        </w:rPr>
        <w:t>,</w:t>
      </w:r>
      <w:sdt>
        <w:sdtPr>
          <w:rPr>
            <w:sz w:val="26"/>
            <w:szCs w:val="26"/>
          </w:rPr>
          <w:id w:val="-1155371367"/>
          <w:citation/>
        </w:sdtPr>
        <w:sdtContent>
          <w:r w:rsidR="00EA4885">
            <w:rPr>
              <w:sz w:val="26"/>
              <w:szCs w:val="26"/>
            </w:rPr>
            <w:fldChar w:fldCharType="begin"/>
          </w:r>
          <w:r w:rsidR="00EA4885">
            <w:rPr>
              <w:sz w:val="26"/>
              <w:szCs w:val="26"/>
            </w:rPr>
            <w:instrText xml:space="preserve"> CITATION EKö17 \l 1033 </w:instrText>
          </w:r>
          <w:r w:rsidR="00EA4885">
            <w:rPr>
              <w:sz w:val="26"/>
              <w:szCs w:val="26"/>
            </w:rPr>
            <w:fldChar w:fldCharType="separate"/>
          </w:r>
          <w:r w:rsidR="000F7C54">
            <w:rPr>
              <w:noProof/>
              <w:sz w:val="26"/>
              <w:szCs w:val="26"/>
            </w:rPr>
            <w:t xml:space="preserve"> </w:t>
          </w:r>
          <w:r w:rsidR="000F7C54" w:rsidRPr="000F7C54">
            <w:rPr>
              <w:noProof/>
              <w:sz w:val="26"/>
              <w:szCs w:val="26"/>
            </w:rPr>
            <w:t>[63]</w:t>
          </w:r>
          <w:r w:rsidR="00EA4885">
            <w:rPr>
              <w:sz w:val="26"/>
              <w:szCs w:val="26"/>
            </w:rPr>
            <w:fldChar w:fldCharType="end"/>
          </w:r>
        </w:sdtContent>
      </w:sdt>
      <w:r w:rsidR="00C768B2">
        <w:rPr>
          <w:sz w:val="26"/>
          <w:szCs w:val="26"/>
        </w:rPr>
        <w:t xml:space="preserve">, </w:t>
      </w:r>
      <w:r w:rsidR="006900C7">
        <w:rPr>
          <w:sz w:val="26"/>
          <w:szCs w:val="26"/>
        </w:rPr>
        <w:t xml:space="preserve"> </w:t>
      </w:r>
      <w:sdt>
        <w:sdtPr>
          <w:rPr>
            <w:sz w:val="26"/>
            <w:szCs w:val="26"/>
          </w:rPr>
          <w:id w:val="828714767"/>
          <w:citation/>
        </w:sdtPr>
        <w:sdtContent>
          <w:r w:rsidR="006900C7">
            <w:rPr>
              <w:sz w:val="26"/>
              <w:szCs w:val="26"/>
            </w:rPr>
            <w:fldChar w:fldCharType="begin"/>
          </w:r>
          <w:r w:rsidR="006900C7">
            <w:rPr>
              <w:sz w:val="26"/>
              <w:szCs w:val="26"/>
            </w:rPr>
            <w:instrText xml:space="preserve"> CITATION AHi18 \l 1033 </w:instrText>
          </w:r>
          <w:r w:rsidR="006900C7">
            <w:rPr>
              <w:sz w:val="26"/>
              <w:szCs w:val="26"/>
            </w:rPr>
            <w:fldChar w:fldCharType="separate"/>
          </w:r>
          <w:r w:rsidR="000F7C54" w:rsidRPr="000F7C54">
            <w:rPr>
              <w:noProof/>
              <w:sz w:val="26"/>
              <w:szCs w:val="26"/>
            </w:rPr>
            <w:t>[64]</w:t>
          </w:r>
          <w:r w:rsidR="006900C7">
            <w:rPr>
              <w:sz w:val="26"/>
              <w:szCs w:val="26"/>
            </w:rPr>
            <w:fldChar w:fldCharType="end"/>
          </w:r>
        </w:sdtContent>
      </w:sdt>
      <w:r w:rsidR="00A66F8A">
        <w:rPr>
          <w:sz w:val="26"/>
          <w:szCs w:val="26"/>
        </w:rPr>
        <w:t>.</w:t>
      </w:r>
    </w:p>
    <w:p w14:paraId="1ECC6529" w14:textId="1B9CB4B7" w:rsidR="004B35D5" w:rsidRDefault="003049C7" w:rsidP="00A772EA">
      <w:pPr>
        <w:pStyle w:val="NormalWeb"/>
        <w:kinsoku w:val="0"/>
        <w:overflowPunct w:val="0"/>
        <w:spacing w:before="0" w:beforeAutospacing="0" w:after="0" w:afterAutospacing="0" w:line="360" w:lineRule="auto"/>
        <w:ind w:firstLine="720"/>
        <w:jc w:val="both"/>
        <w:textAlignment w:val="baseline"/>
        <w:rPr>
          <w:sz w:val="26"/>
          <w:szCs w:val="26"/>
        </w:rPr>
      </w:pPr>
      <w:r>
        <w:rPr>
          <w:sz w:val="26"/>
          <w:szCs w:val="26"/>
        </w:rPr>
        <w:t xml:space="preserve">Tài liệu </w:t>
      </w:r>
      <w:sdt>
        <w:sdtPr>
          <w:rPr>
            <w:sz w:val="26"/>
            <w:szCs w:val="26"/>
          </w:rPr>
          <w:id w:val="1534300173"/>
          <w:citation/>
        </w:sdtPr>
        <w:sdtContent>
          <w:r w:rsidRPr="000F7044">
            <w:rPr>
              <w:sz w:val="26"/>
              <w:szCs w:val="26"/>
            </w:rPr>
            <w:fldChar w:fldCharType="begin"/>
          </w:r>
          <w:r w:rsidRPr="000F7044">
            <w:rPr>
              <w:sz w:val="26"/>
              <w:szCs w:val="26"/>
            </w:rPr>
            <w:instrText xml:space="preserve"> CITATION MIB13 \l 1033 </w:instrText>
          </w:r>
          <w:r w:rsidRPr="000F7044">
            <w:rPr>
              <w:sz w:val="26"/>
              <w:szCs w:val="26"/>
            </w:rPr>
            <w:fldChar w:fldCharType="separate"/>
          </w:r>
          <w:r w:rsidR="000F7C54" w:rsidRPr="000F7C54">
            <w:rPr>
              <w:noProof/>
              <w:sz w:val="26"/>
              <w:szCs w:val="26"/>
            </w:rPr>
            <w:t>[59]</w:t>
          </w:r>
          <w:r w:rsidRPr="000F7044">
            <w:rPr>
              <w:sz w:val="26"/>
              <w:szCs w:val="26"/>
            </w:rPr>
            <w:fldChar w:fldCharType="end"/>
          </w:r>
        </w:sdtContent>
      </w:sdt>
      <w:r>
        <w:rPr>
          <w:sz w:val="26"/>
          <w:szCs w:val="26"/>
        </w:rPr>
        <w:t xml:space="preserve"> trình bày về khả năng ứng dụng của mạng ba lớp đối với các bài toán xử lý ảnh màu. Các tác giả đã đưa ra cấu trúc mạng tế bào ba lớp, từ đó xử lý đồng thời quá trình lọc nhiễu và phát hiện đường biên ảnh. Sau đó đánh giá hiệu quá của mạng ba lớp đề xuất so với mạng nơ ron tế bào một lớp chuẩn, mạng nơ ron tế bào hai lớp.</w:t>
      </w:r>
    </w:p>
    <w:p w14:paraId="1B764972" w14:textId="1267ED76" w:rsidR="003049C7" w:rsidRPr="003049C7" w:rsidRDefault="004B35D5" w:rsidP="00A772EA">
      <w:pPr>
        <w:pStyle w:val="NormalWeb"/>
        <w:kinsoku w:val="0"/>
        <w:overflowPunct w:val="0"/>
        <w:spacing w:before="0" w:beforeAutospacing="0" w:after="0" w:afterAutospacing="0" w:line="360" w:lineRule="auto"/>
        <w:ind w:firstLine="720"/>
        <w:jc w:val="both"/>
        <w:textAlignment w:val="baseline"/>
        <w:rPr>
          <w:sz w:val="26"/>
          <w:szCs w:val="26"/>
        </w:rPr>
      </w:pPr>
      <w:r>
        <w:rPr>
          <w:sz w:val="26"/>
          <w:szCs w:val="26"/>
        </w:rPr>
        <w:t>Tài liệu</w:t>
      </w:r>
      <w:r w:rsidR="003049C7">
        <w:rPr>
          <w:sz w:val="26"/>
          <w:szCs w:val="26"/>
        </w:rPr>
        <w:t xml:space="preserve"> </w:t>
      </w:r>
      <w:sdt>
        <w:sdtPr>
          <w:rPr>
            <w:sz w:val="26"/>
            <w:szCs w:val="26"/>
          </w:rPr>
          <w:id w:val="-868303044"/>
          <w:citation/>
        </w:sdtPr>
        <w:sdtContent>
          <w:r>
            <w:rPr>
              <w:sz w:val="26"/>
              <w:szCs w:val="26"/>
            </w:rPr>
            <w:fldChar w:fldCharType="begin"/>
          </w:r>
          <w:r>
            <w:rPr>
              <w:sz w:val="26"/>
              <w:szCs w:val="26"/>
            </w:rPr>
            <w:instrText xml:space="preserve"> CITATION FAM16 \l 1033 </w:instrText>
          </w:r>
          <w:r>
            <w:rPr>
              <w:sz w:val="26"/>
              <w:szCs w:val="26"/>
            </w:rPr>
            <w:fldChar w:fldCharType="separate"/>
          </w:r>
          <w:r w:rsidR="000F7C54" w:rsidRPr="000F7C54">
            <w:rPr>
              <w:noProof/>
              <w:sz w:val="26"/>
              <w:szCs w:val="26"/>
            </w:rPr>
            <w:t>[60]</w:t>
          </w:r>
          <w:r>
            <w:rPr>
              <w:sz w:val="26"/>
              <w:szCs w:val="26"/>
            </w:rPr>
            <w:fldChar w:fldCharType="end"/>
          </w:r>
        </w:sdtContent>
      </w:sdt>
      <w:r>
        <w:rPr>
          <w:sz w:val="26"/>
          <w:szCs w:val="26"/>
        </w:rPr>
        <w:t xml:space="preserve"> đã </w:t>
      </w:r>
      <w:r w:rsidR="00AC7F43">
        <w:rPr>
          <w:sz w:val="26"/>
          <w:szCs w:val="26"/>
        </w:rPr>
        <w:t xml:space="preserve">sử dụng mạng nơ ron tế bào </w:t>
      </w:r>
      <w:r>
        <w:rPr>
          <w:sz w:val="26"/>
          <w:szCs w:val="26"/>
        </w:rPr>
        <w:t xml:space="preserve">thực hiện </w:t>
      </w:r>
      <w:r w:rsidR="00AC7F43">
        <w:rPr>
          <w:sz w:val="26"/>
          <w:szCs w:val="26"/>
        </w:rPr>
        <w:t>việc phát hiện hạt mưa theo thời gian thực cho hệ thống hỗ trợ người lái trên phương tiện (ADAS). Bài báo đã kết hợp giữa mạng nơ ron tế bào và máy véc tơ hỗ trợ. Trong đó vai trò của C</w:t>
      </w:r>
      <w:r w:rsidR="008929D2">
        <w:rPr>
          <w:sz w:val="26"/>
          <w:szCs w:val="26"/>
        </w:rPr>
        <w:t>e</w:t>
      </w:r>
      <w:r w:rsidR="00AC7F43">
        <w:rPr>
          <w:sz w:val="26"/>
          <w:szCs w:val="26"/>
        </w:rPr>
        <w:t xml:space="preserve">NNs là </w:t>
      </w:r>
      <w:r w:rsidR="00AC7F43">
        <w:rPr>
          <w:sz w:val="26"/>
          <w:szCs w:val="26"/>
        </w:rPr>
        <w:lastRenderedPageBreak/>
        <w:t xml:space="preserve">xử lý tín hiệu cực nhanh trên nền tảng nhúng FPGA và </w:t>
      </w:r>
      <w:proofErr w:type="gramStart"/>
      <w:r w:rsidR="00AC7F43">
        <w:rPr>
          <w:sz w:val="26"/>
          <w:szCs w:val="26"/>
        </w:rPr>
        <w:t>GPU</w:t>
      </w:r>
      <w:r w:rsidR="008929D2">
        <w:rPr>
          <w:sz w:val="26"/>
          <w:szCs w:val="26"/>
        </w:rPr>
        <w:t xml:space="preserve"> </w:t>
      </w:r>
      <w:r w:rsidR="00AC7F43">
        <w:rPr>
          <w:sz w:val="26"/>
          <w:szCs w:val="26"/>
        </w:rPr>
        <w:t>.</w:t>
      </w:r>
      <w:proofErr w:type="gramEnd"/>
      <w:r w:rsidR="00AC7F43">
        <w:rPr>
          <w:sz w:val="26"/>
          <w:szCs w:val="26"/>
        </w:rPr>
        <w:t xml:space="preserve"> Phương pháp đề xuất có khả năng phát hiện những hạt mưa có thể ảnh hưởng tiêu chực đến tầm nhìn của lái xe.</w:t>
      </w:r>
    </w:p>
    <w:p w14:paraId="4339AE7F" w14:textId="606EA3CF" w:rsidR="0007615F" w:rsidRPr="00A772EA" w:rsidRDefault="0012026A" w:rsidP="00A772EA">
      <w:pPr>
        <w:pStyle w:val="NormalWeb"/>
        <w:kinsoku w:val="0"/>
        <w:overflowPunct w:val="0"/>
        <w:spacing w:before="0" w:beforeAutospacing="0" w:after="0" w:afterAutospacing="0" w:line="360" w:lineRule="auto"/>
        <w:ind w:firstLine="720"/>
        <w:jc w:val="both"/>
        <w:textAlignment w:val="baseline"/>
        <w:rPr>
          <w:sz w:val="26"/>
          <w:szCs w:val="26"/>
        </w:rPr>
      </w:pPr>
      <w:r>
        <w:rPr>
          <w:sz w:val="26"/>
          <w:szCs w:val="26"/>
        </w:rPr>
        <w:t xml:space="preserve">Về phát triển phần cứng và mạch tích hợp, </w:t>
      </w:r>
      <w:r w:rsidR="008400D7" w:rsidRPr="00A772EA">
        <w:rPr>
          <w:sz w:val="26"/>
          <w:szCs w:val="26"/>
        </w:rPr>
        <w:t>Leon Chua và các công sự công bố năm 1993 về máy U</w:t>
      </w:r>
      <w:r w:rsidR="00AA0652" w:rsidRPr="00A772EA">
        <w:rPr>
          <w:sz w:val="26"/>
          <w:szCs w:val="26"/>
        </w:rPr>
        <w:t>M</w:t>
      </w:r>
      <w:r w:rsidR="008400D7" w:rsidRPr="00A772EA">
        <w:rPr>
          <w:sz w:val="26"/>
          <w:szCs w:val="26"/>
        </w:rPr>
        <w:t>-C</w:t>
      </w:r>
      <w:r w:rsidR="00DB245D">
        <w:rPr>
          <w:sz w:val="26"/>
          <w:szCs w:val="26"/>
        </w:rPr>
        <w:t>e</w:t>
      </w:r>
      <w:r w:rsidR="008400D7" w:rsidRPr="00A772EA">
        <w:rPr>
          <w:sz w:val="26"/>
          <w:szCs w:val="26"/>
        </w:rPr>
        <w:t xml:space="preserve">NN. </w:t>
      </w:r>
      <w:r w:rsidR="00665CD7">
        <w:rPr>
          <w:sz w:val="26"/>
          <w:szCs w:val="26"/>
        </w:rPr>
        <w:t>Máy UM-C</w:t>
      </w:r>
      <w:r w:rsidR="00DB245D">
        <w:rPr>
          <w:sz w:val="26"/>
          <w:szCs w:val="26"/>
        </w:rPr>
        <w:t>e</w:t>
      </w:r>
      <w:r w:rsidR="00665CD7">
        <w:rPr>
          <w:sz w:val="26"/>
          <w:szCs w:val="26"/>
        </w:rPr>
        <w:t xml:space="preserve">NN </w:t>
      </w:r>
      <w:r w:rsidR="00EC72B4">
        <w:rPr>
          <w:sz w:val="26"/>
          <w:szCs w:val="26"/>
        </w:rPr>
        <w:t xml:space="preserve">có khả năng xử lý ảnh cục bộ </w:t>
      </w:r>
      <w:sdt>
        <w:sdtPr>
          <w:rPr>
            <w:sz w:val="26"/>
            <w:szCs w:val="26"/>
          </w:rPr>
          <w:id w:val="659583350"/>
          <w:citation/>
        </w:sdtPr>
        <w:sdtContent>
          <w:r w:rsidR="00AA0652" w:rsidRPr="00A772EA">
            <w:rPr>
              <w:sz w:val="26"/>
              <w:szCs w:val="26"/>
            </w:rPr>
            <w:fldChar w:fldCharType="begin"/>
          </w:r>
          <w:r w:rsidR="00AA0652" w:rsidRPr="00A772EA">
            <w:rPr>
              <w:sz w:val="26"/>
              <w:szCs w:val="26"/>
            </w:rPr>
            <w:instrText xml:space="preserve"> CITATION TRo93 \l 1033 </w:instrText>
          </w:r>
          <w:r w:rsidR="00AA0652" w:rsidRPr="00A772EA">
            <w:rPr>
              <w:sz w:val="26"/>
              <w:szCs w:val="26"/>
            </w:rPr>
            <w:fldChar w:fldCharType="separate"/>
          </w:r>
          <w:r w:rsidR="000F7C54" w:rsidRPr="000F7C54">
            <w:rPr>
              <w:noProof/>
              <w:sz w:val="26"/>
              <w:szCs w:val="26"/>
            </w:rPr>
            <w:t>[65]</w:t>
          </w:r>
          <w:r w:rsidR="00AA0652" w:rsidRPr="00A772EA">
            <w:rPr>
              <w:sz w:val="26"/>
              <w:szCs w:val="26"/>
            </w:rPr>
            <w:fldChar w:fldCharType="end"/>
          </w:r>
        </w:sdtContent>
      </w:sdt>
      <w:r w:rsidR="008400D7" w:rsidRPr="00A772EA">
        <w:rPr>
          <w:sz w:val="26"/>
          <w:szCs w:val="26"/>
        </w:rPr>
        <w:t xml:space="preserve">. </w:t>
      </w:r>
      <w:r w:rsidR="00AA0652" w:rsidRPr="00A772EA">
        <w:rPr>
          <w:sz w:val="26"/>
          <w:szCs w:val="26"/>
        </w:rPr>
        <w:t>Tiếp đó, nhiều công bố liên quan về bộ xử lý C</w:t>
      </w:r>
      <w:r w:rsidR="00DB245D">
        <w:rPr>
          <w:sz w:val="26"/>
          <w:szCs w:val="26"/>
        </w:rPr>
        <w:t>e</w:t>
      </w:r>
      <w:r w:rsidR="00AA0652" w:rsidRPr="00A772EA">
        <w:rPr>
          <w:sz w:val="26"/>
          <w:szCs w:val="26"/>
        </w:rPr>
        <w:t>NNs, mỗi công bố đều có kiến trúc, tốc độ và độ phức tạp khác nhau. Cụ thể, v</w:t>
      </w:r>
      <w:r w:rsidR="0007615F" w:rsidRPr="00A772EA">
        <w:rPr>
          <w:sz w:val="26"/>
          <w:szCs w:val="26"/>
        </w:rPr>
        <w:t>ào những năm 2000, AnaFocus, một công ty bán dẫn tín hiệu hỗn hợp từ Đại học Seville, đã giới thiệu dòng sản phẩm bộ xử lý C</w:t>
      </w:r>
      <w:r w:rsidR="00DB245D">
        <w:rPr>
          <w:sz w:val="26"/>
          <w:szCs w:val="26"/>
        </w:rPr>
        <w:t>e</w:t>
      </w:r>
      <w:r w:rsidR="0007615F" w:rsidRPr="00A772EA">
        <w:rPr>
          <w:sz w:val="26"/>
          <w:szCs w:val="26"/>
        </w:rPr>
        <w:t>NN</w:t>
      </w:r>
      <w:r w:rsidR="00DB245D">
        <w:rPr>
          <w:sz w:val="26"/>
          <w:szCs w:val="26"/>
        </w:rPr>
        <w:t>s</w:t>
      </w:r>
      <w:r w:rsidR="0007615F" w:rsidRPr="00A772EA">
        <w:rPr>
          <w:sz w:val="26"/>
          <w:szCs w:val="26"/>
        </w:rPr>
        <w:t xml:space="preserve"> nguyên mẫu ACE của họ. Bộ xử lý ACE đầu tiên của họ chứa các đơn vị xử lý 20x20 B/W; và các bộ xử lý tiếp theo cung cấp các đơn vị xử lý thang độ xám 48x48 và 128x128, cải thiện tốc độ và các yếu tố xử lý. AnaFocus cũng có dòng bộ xử lý C</w:t>
      </w:r>
      <w:r w:rsidR="004B773C">
        <w:rPr>
          <w:sz w:val="26"/>
          <w:szCs w:val="26"/>
        </w:rPr>
        <w:t>e</w:t>
      </w:r>
      <w:r w:rsidR="0007615F" w:rsidRPr="00A772EA">
        <w:rPr>
          <w:sz w:val="26"/>
          <w:szCs w:val="26"/>
        </w:rPr>
        <w:t>NN</w:t>
      </w:r>
      <w:r w:rsidR="004B773C">
        <w:rPr>
          <w:sz w:val="26"/>
          <w:szCs w:val="26"/>
        </w:rPr>
        <w:t>s</w:t>
      </w:r>
      <w:r w:rsidR="0007615F" w:rsidRPr="00A772EA">
        <w:rPr>
          <w:sz w:val="26"/>
          <w:szCs w:val="26"/>
        </w:rPr>
        <w:t xml:space="preserve"> nguyên mẫu CASE nhiều lớp. Bộ xử lý của họ cho phép tương tác thời gian thực giữa cảm biến và xử lý. Vào năm 2014, AnaFocus đã được bán cho các công nghệ e2v. </w:t>
      </w:r>
    </w:p>
    <w:p w14:paraId="62F20C36" w14:textId="24E8E249" w:rsidR="0007615F" w:rsidRPr="00A772EA" w:rsidRDefault="00156B39" w:rsidP="00A772EA">
      <w:pPr>
        <w:pStyle w:val="NormalWeb"/>
        <w:kinsoku w:val="0"/>
        <w:overflowPunct w:val="0"/>
        <w:spacing w:before="0" w:beforeAutospacing="0" w:after="0" w:afterAutospacing="0" w:line="360" w:lineRule="auto"/>
        <w:ind w:firstLine="720"/>
        <w:jc w:val="both"/>
        <w:textAlignment w:val="baseline"/>
        <w:rPr>
          <w:sz w:val="26"/>
          <w:szCs w:val="26"/>
        </w:rPr>
      </w:pPr>
      <w:r w:rsidRPr="00A772EA">
        <w:rPr>
          <w:sz w:val="26"/>
          <w:szCs w:val="26"/>
        </w:rPr>
        <w:t>Bộ xử lý có khả năng lập trình theo thuật toán được hãng máy</w:t>
      </w:r>
      <w:r w:rsidR="0007615F" w:rsidRPr="00A772EA">
        <w:rPr>
          <w:sz w:val="26"/>
          <w:szCs w:val="26"/>
        </w:rPr>
        <w:t xml:space="preserve"> tính AnaLogic </w:t>
      </w:r>
      <w:r w:rsidRPr="00A772EA">
        <w:rPr>
          <w:sz w:val="26"/>
          <w:szCs w:val="26"/>
        </w:rPr>
        <w:t>công bố</w:t>
      </w:r>
      <w:r w:rsidR="0007615F" w:rsidRPr="00A772EA">
        <w:rPr>
          <w:sz w:val="26"/>
          <w:szCs w:val="26"/>
        </w:rPr>
        <w:t xml:space="preserve"> vào năm 2000. Năm 2003, </w:t>
      </w:r>
      <w:r w:rsidR="00800F6B">
        <w:rPr>
          <w:sz w:val="26"/>
          <w:szCs w:val="26"/>
        </w:rPr>
        <w:t>h</w:t>
      </w:r>
      <w:r w:rsidRPr="00A772EA">
        <w:rPr>
          <w:sz w:val="26"/>
          <w:szCs w:val="26"/>
        </w:rPr>
        <w:t>ãng m</w:t>
      </w:r>
      <w:r w:rsidR="0007615F" w:rsidRPr="00A772EA">
        <w:rPr>
          <w:sz w:val="26"/>
          <w:szCs w:val="26"/>
        </w:rPr>
        <w:t xml:space="preserve">áy tính AnaLogic </w:t>
      </w:r>
      <w:r w:rsidRPr="00A772EA">
        <w:rPr>
          <w:sz w:val="26"/>
          <w:szCs w:val="26"/>
        </w:rPr>
        <w:t xml:space="preserve">tiếp tục </w:t>
      </w:r>
      <w:r w:rsidR="0007615F" w:rsidRPr="00A772EA">
        <w:rPr>
          <w:sz w:val="26"/>
          <w:szCs w:val="26"/>
        </w:rPr>
        <w:t>phát triển bo mạch bộ xử lý hình ảnh PCI-X bao gồm bộ xử lý ACE 4K, với mô-đun DIP của Texas Instrument và bộ lấy khung hình tốc độ cao. Điều này cho phép</w:t>
      </w:r>
      <w:r w:rsidRPr="00A772EA">
        <w:rPr>
          <w:sz w:val="26"/>
          <w:szCs w:val="26"/>
        </w:rPr>
        <w:t xml:space="preserve"> bộ</w:t>
      </w:r>
      <w:r w:rsidR="0007615F" w:rsidRPr="00A772EA">
        <w:rPr>
          <w:sz w:val="26"/>
          <w:szCs w:val="26"/>
        </w:rPr>
        <w:t xml:space="preserve"> xử lý C</w:t>
      </w:r>
      <w:r w:rsidR="004B773C">
        <w:rPr>
          <w:sz w:val="26"/>
          <w:szCs w:val="26"/>
        </w:rPr>
        <w:t>e</w:t>
      </w:r>
      <w:r w:rsidR="0007615F" w:rsidRPr="00A772EA">
        <w:rPr>
          <w:sz w:val="26"/>
          <w:szCs w:val="26"/>
        </w:rPr>
        <w:t>NN</w:t>
      </w:r>
      <w:r w:rsidR="004B773C">
        <w:rPr>
          <w:sz w:val="26"/>
          <w:szCs w:val="26"/>
        </w:rPr>
        <w:t>s</w:t>
      </w:r>
      <w:r w:rsidR="0007615F" w:rsidRPr="00A772EA">
        <w:rPr>
          <w:sz w:val="26"/>
          <w:szCs w:val="26"/>
        </w:rPr>
        <w:t xml:space="preserve"> dễ dàng được đưa vào máy tính để bàn. </w:t>
      </w:r>
      <w:r w:rsidRPr="00A772EA">
        <w:rPr>
          <w:sz w:val="26"/>
          <w:szCs w:val="26"/>
        </w:rPr>
        <w:t>Đến n</w:t>
      </w:r>
      <w:r w:rsidR="0007615F" w:rsidRPr="00A772EA">
        <w:rPr>
          <w:sz w:val="26"/>
          <w:szCs w:val="26"/>
        </w:rPr>
        <w:t xml:space="preserve">ăm 2006, AnaLogic phát triển dòng sản phẩm </w:t>
      </w:r>
      <w:r w:rsidRPr="00A772EA">
        <w:rPr>
          <w:sz w:val="26"/>
          <w:szCs w:val="26"/>
        </w:rPr>
        <w:t>dòng m</w:t>
      </w:r>
      <w:r w:rsidR="0007615F" w:rsidRPr="00A772EA">
        <w:rPr>
          <w:sz w:val="26"/>
          <w:szCs w:val="26"/>
        </w:rPr>
        <w:t>áy ảnh thông minh tốc độ cực cao Bi-I, bao gồm bộ xử lý ACE 4K trong các mẫu máy ảnh cao cấp</w:t>
      </w:r>
      <w:r w:rsidRPr="00A772EA">
        <w:rPr>
          <w:sz w:val="26"/>
          <w:szCs w:val="26"/>
        </w:rPr>
        <w:t>.</w:t>
      </w:r>
    </w:p>
    <w:p w14:paraId="09B3F2D2" w14:textId="44082955" w:rsidR="0007615F" w:rsidRPr="00A772EA" w:rsidRDefault="0007615F" w:rsidP="00A772EA">
      <w:pPr>
        <w:pStyle w:val="NormalWeb"/>
        <w:kinsoku w:val="0"/>
        <w:overflowPunct w:val="0"/>
        <w:spacing w:before="0" w:beforeAutospacing="0" w:after="0" w:afterAutospacing="0" w:line="360" w:lineRule="auto"/>
        <w:ind w:firstLine="720"/>
        <w:jc w:val="both"/>
        <w:textAlignment w:val="baseline"/>
        <w:rPr>
          <w:sz w:val="26"/>
          <w:szCs w:val="26"/>
        </w:rPr>
      </w:pPr>
      <w:r w:rsidRPr="00A772EA">
        <w:rPr>
          <w:sz w:val="26"/>
          <w:szCs w:val="26"/>
        </w:rPr>
        <w:t xml:space="preserve">Năm 2006, Roska và cộng sự đã xuất bản một bài báo về thiết kế </w:t>
      </w:r>
      <w:r w:rsidR="004A286D" w:rsidRPr="00A772EA">
        <w:rPr>
          <w:sz w:val="26"/>
          <w:szCs w:val="26"/>
        </w:rPr>
        <w:t>k</w:t>
      </w:r>
      <w:r w:rsidRPr="00A772EA">
        <w:rPr>
          <w:sz w:val="26"/>
          <w:szCs w:val="26"/>
        </w:rPr>
        <w:t>ính mắt Bionic cho AnaLogic</w:t>
      </w:r>
      <w:r w:rsidR="00EC72B4">
        <w:rPr>
          <w:sz w:val="26"/>
          <w:szCs w:val="26"/>
        </w:rPr>
        <w:t xml:space="preserve"> </w:t>
      </w:r>
      <w:sdt>
        <w:sdtPr>
          <w:rPr>
            <w:sz w:val="26"/>
            <w:szCs w:val="26"/>
          </w:rPr>
          <w:id w:val="-1228303426"/>
          <w:citation/>
        </w:sdtPr>
        <w:sdtContent>
          <w:r w:rsidR="00EC72B4">
            <w:rPr>
              <w:sz w:val="26"/>
              <w:szCs w:val="26"/>
            </w:rPr>
            <w:fldChar w:fldCharType="begin"/>
          </w:r>
          <w:r w:rsidR="00EC72B4">
            <w:rPr>
              <w:sz w:val="26"/>
              <w:szCs w:val="26"/>
            </w:rPr>
            <w:instrText xml:space="preserve"> CITATION TRo06 \l 1033 </w:instrText>
          </w:r>
          <w:r w:rsidR="00EC72B4">
            <w:rPr>
              <w:sz w:val="26"/>
              <w:szCs w:val="26"/>
            </w:rPr>
            <w:fldChar w:fldCharType="separate"/>
          </w:r>
          <w:r w:rsidR="000F7C54" w:rsidRPr="000F7C54">
            <w:rPr>
              <w:noProof/>
              <w:sz w:val="26"/>
              <w:szCs w:val="26"/>
            </w:rPr>
            <w:t>[66]</w:t>
          </w:r>
          <w:r w:rsidR="00EC72B4">
            <w:rPr>
              <w:sz w:val="26"/>
              <w:szCs w:val="26"/>
            </w:rPr>
            <w:fldChar w:fldCharType="end"/>
          </w:r>
        </w:sdtContent>
      </w:sdt>
      <w:r w:rsidRPr="00A772EA">
        <w:rPr>
          <w:sz w:val="26"/>
          <w:szCs w:val="26"/>
        </w:rPr>
        <w:t>. Kính mắt Bionic là một nền tảng đeo được, có camera kép, dựa trên Camera thông minh tốc độ cực cao Bi-I, được thiết kế để hỗ trợ người mù. Một số chức năng của nó bao gồm nhận dạng số tuyến đường và xử lý màu</w:t>
      </w:r>
      <w:r w:rsidR="00CA47DA" w:rsidRPr="00A772EA">
        <w:rPr>
          <w:sz w:val="26"/>
          <w:szCs w:val="26"/>
        </w:rPr>
        <w:t>.</w:t>
      </w:r>
    </w:p>
    <w:p w14:paraId="2D16A6A3" w14:textId="24458432" w:rsidR="00170F1B" w:rsidRPr="00A772EA" w:rsidRDefault="00170F1B" w:rsidP="00A772EA">
      <w:pPr>
        <w:pStyle w:val="NormalWeb"/>
        <w:kinsoku w:val="0"/>
        <w:overflowPunct w:val="0"/>
        <w:spacing w:before="0" w:beforeAutospacing="0" w:after="0" w:afterAutospacing="0" w:line="360" w:lineRule="auto"/>
        <w:ind w:firstLine="720"/>
        <w:jc w:val="both"/>
        <w:textAlignment w:val="baseline"/>
        <w:rPr>
          <w:sz w:val="26"/>
          <w:szCs w:val="26"/>
        </w:rPr>
      </w:pPr>
      <w:r w:rsidRPr="00A772EA">
        <w:rPr>
          <w:sz w:val="26"/>
          <w:szCs w:val="26"/>
        </w:rPr>
        <w:t xml:space="preserve">Hiện nay, hướng phát triển phần cứng cho </w:t>
      </w:r>
      <w:r w:rsidR="000C66B4" w:rsidRPr="00A772EA">
        <w:rPr>
          <w:sz w:val="26"/>
          <w:szCs w:val="26"/>
        </w:rPr>
        <w:t>m</w:t>
      </w:r>
      <w:r w:rsidRPr="00A772EA">
        <w:rPr>
          <w:sz w:val="26"/>
          <w:szCs w:val="26"/>
        </w:rPr>
        <w:t xml:space="preserve">ạng </w:t>
      </w:r>
      <w:r w:rsidR="000C66B4" w:rsidRPr="00A772EA">
        <w:rPr>
          <w:sz w:val="26"/>
          <w:szCs w:val="26"/>
        </w:rPr>
        <w:t>nơ ron</w:t>
      </w:r>
      <w:r w:rsidRPr="00A772EA">
        <w:rPr>
          <w:sz w:val="26"/>
          <w:szCs w:val="26"/>
        </w:rPr>
        <w:t xml:space="preserve"> </w:t>
      </w:r>
      <w:r w:rsidR="000C66B4" w:rsidRPr="00A772EA">
        <w:rPr>
          <w:sz w:val="26"/>
          <w:szCs w:val="26"/>
        </w:rPr>
        <w:t>t</w:t>
      </w:r>
      <w:r w:rsidRPr="00A772EA">
        <w:rPr>
          <w:sz w:val="26"/>
          <w:szCs w:val="26"/>
        </w:rPr>
        <w:t xml:space="preserve">ế </w:t>
      </w:r>
      <w:r w:rsidR="000C66B4" w:rsidRPr="00A772EA">
        <w:rPr>
          <w:sz w:val="26"/>
          <w:szCs w:val="26"/>
        </w:rPr>
        <w:t>bào đang được thúc đẩy nhằm tạo ra các kiến trúc phần cứng có khả năng thực hiện hiệu qu</w:t>
      </w:r>
      <w:r w:rsidR="008368A6" w:rsidRPr="00A772EA">
        <w:rPr>
          <w:sz w:val="26"/>
          <w:szCs w:val="26"/>
        </w:rPr>
        <w:t>ả</w:t>
      </w:r>
      <w:r w:rsidR="000C66B4" w:rsidRPr="00A772EA">
        <w:rPr>
          <w:sz w:val="26"/>
          <w:szCs w:val="26"/>
        </w:rPr>
        <w:t xml:space="preserve"> các phép tính tương tự sử dụng mẫu đã biết</w:t>
      </w:r>
      <w:r w:rsidRPr="00A772EA">
        <w:rPr>
          <w:sz w:val="26"/>
          <w:szCs w:val="26"/>
        </w:rPr>
        <w:t>. Một số hướng phát triển phần cứng hiện nay của mạng nơ ron tế bào:</w:t>
      </w:r>
    </w:p>
    <w:p w14:paraId="16A34CCA" w14:textId="04F3597A" w:rsidR="00170F1B" w:rsidRPr="00A772EA" w:rsidRDefault="00170F1B" w:rsidP="00A772EA">
      <w:pPr>
        <w:pStyle w:val="NormalWeb"/>
        <w:kinsoku w:val="0"/>
        <w:overflowPunct w:val="0"/>
        <w:spacing w:before="0" w:beforeAutospacing="0" w:after="0" w:afterAutospacing="0" w:line="360" w:lineRule="auto"/>
        <w:ind w:firstLine="720"/>
        <w:jc w:val="both"/>
        <w:textAlignment w:val="baseline"/>
        <w:rPr>
          <w:sz w:val="26"/>
          <w:szCs w:val="26"/>
        </w:rPr>
      </w:pPr>
      <w:r w:rsidRPr="00A772EA">
        <w:rPr>
          <w:sz w:val="26"/>
          <w:szCs w:val="26"/>
        </w:rPr>
        <w:t xml:space="preserve">Bộ </w:t>
      </w:r>
      <w:r w:rsidR="000C66B4" w:rsidRPr="00A772EA">
        <w:rPr>
          <w:sz w:val="26"/>
          <w:szCs w:val="26"/>
        </w:rPr>
        <w:t>t</w:t>
      </w:r>
      <w:r w:rsidRPr="00A772EA">
        <w:rPr>
          <w:sz w:val="26"/>
          <w:szCs w:val="26"/>
        </w:rPr>
        <w:t xml:space="preserve">ăng </w:t>
      </w:r>
      <w:r w:rsidR="000C66B4" w:rsidRPr="00A772EA">
        <w:rPr>
          <w:sz w:val="26"/>
          <w:szCs w:val="26"/>
        </w:rPr>
        <w:t>t</w:t>
      </w:r>
      <w:r w:rsidRPr="00A772EA">
        <w:rPr>
          <w:sz w:val="26"/>
          <w:szCs w:val="26"/>
        </w:rPr>
        <w:t xml:space="preserve">ốc </w:t>
      </w:r>
      <w:r w:rsidR="000C66B4" w:rsidRPr="00A772EA">
        <w:rPr>
          <w:sz w:val="26"/>
          <w:szCs w:val="26"/>
        </w:rPr>
        <w:t>t</w:t>
      </w:r>
      <w:r w:rsidRPr="00A772EA">
        <w:rPr>
          <w:sz w:val="26"/>
          <w:szCs w:val="26"/>
        </w:rPr>
        <w:t xml:space="preserve">ùy </w:t>
      </w:r>
      <w:r w:rsidR="000C66B4" w:rsidRPr="00A772EA">
        <w:rPr>
          <w:sz w:val="26"/>
          <w:szCs w:val="26"/>
        </w:rPr>
        <w:t>c</w:t>
      </w:r>
      <w:r w:rsidRPr="00A772EA">
        <w:rPr>
          <w:sz w:val="26"/>
          <w:szCs w:val="26"/>
        </w:rPr>
        <w:t>hỉnh: Thiết kế các bộ tăng tốc phần cứng tùy chỉnh được tối ưu hóa đặc biệt cho C</w:t>
      </w:r>
      <w:r w:rsidR="00391150">
        <w:rPr>
          <w:sz w:val="26"/>
          <w:szCs w:val="26"/>
        </w:rPr>
        <w:t>e</w:t>
      </w:r>
      <w:r w:rsidRPr="00A772EA">
        <w:rPr>
          <w:sz w:val="26"/>
          <w:szCs w:val="26"/>
        </w:rPr>
        <w:t xml:space="preserve">NNs là một trọng tâm chính. Những bộ tăng tốc này có thể được </w:t>
      </w:r>
      <w:r w:rsidRPr="00A772EA">
        <w:rPr>
          <w:sz w:val="26"/>
          <w:szCs w:val="26"/>
        </w:rPr>
        <w:lastRenderedPageBreak/>
        <w:t xml:space="preserve">triển khai trên FPGAs, ASICs (Mạch </w:t>
      </w:r>
      <w:r w:rsidR="004A286D" w:rsidRPr="00A772EA">
        <w:rPr>
          <w:sz w:val="26"/>
          <w:szCs w:val="26"/>
        </w:rPr>
        <w:t>t</w:t>
      </w:r>
      <w:r w:rsidRPr="00A772EA">
        <w:rPr>
          <w:sz w:val="26"/>
          <w:szCs w:val="26"/>
        </w:rPr>
        <w:t xml:space="preserve">ích hợp </w:t>
      </w:r>
      <w:r w:rsidR="004A286D" w:rsidRPr="00A772EA">
        <w:rPr>
          <w:sz w:val="26"/>
          <w:szCs w:val="26"/>
        </w:rPr>
        <w:t>đ</w:t>
      </w:r>
      <w:r w:rsidRPr="00A772EA">
        <w:rPr>
          <w:sz w:val="26"/>
          <w:szCs w:val="26"/>
        </w:rPr>
        <w:t xml:space="preserve">ặc biệt </w:t>
      </w:r>
      <w:r w:rsidR="004A286D" w:rsidRPr="00A772EA">
        <w:rPr>
          <w:sz w:val="26"/>
          <w:szCs w:val="26"/>
        </w:rPr>
        <w:t>c</w:t>
      </w:r>
      <w:r w:rsidRPr="00A772EA">
        <w:rPr>
          <w:sz w:val="26"/>
          <w:szCs w:val="26"/>
        </w:rPr>
        <w:t xml:space="preserve">ho </w:t>
      </w:r>
      <w:r w:rsidR="004A286D" w:rsidRPr="00A772EA">
        <w:rPr>
          <w:sz w:val="26"/>
          <w:szCs w:val="26"/>
        </w:rPr>
        <w:t>ứ</w:t>
      </w:r>
      <w:r w:rsidRPr="00A772EA">
        <w:rPr>
          <w:sz w:val="26"/>
          <w:szCs w:val="26"/>
        </w:rPr>
        <w:t xml:space="preserve">ng dụng </w:t>
      </w:r>
      <w:r w:rsidR="004A286D" w:rsidRPr="00A772EA">
        <w:rPr>
          <w:sz w:val="26"/>
          <w:szCs w:val="26"/>
        </w:rPr>
        <w:t>c</w:t>
      </w:r>
      <w:r w:rsidRPr="00A772EA">
        <w:rPr>
          <w:sz w:val="26"/>
          <w:szCs w:val="26"/>
        </w:rPr>
        <w:t>ụ thể) hoặc thậm chí là chip phần cứng riêng. Các bộ tăng tốc tùy chỉnh có thể đạt được hiệu suất và hiệu quả cao cho các phép tính C</w:t>
      </w:r>
      <w:r w:rsidR="00391150">
        <w:rPr>
          <w:sz w:val="26"/>
          <w:szCs w:val="26"/>
        </w:rPr>
        <w:t>e</w:t>
      </w:r>
      <w:r w:rsidRPr="00A772EA">
        <w:rPr>
          <w:sz w:val="26"/>
          <w:szCs w:val="26"/>
        </w:rPr>
        <w:t>NN</w:t>
      </w:r>
      <w:r w:rsidR="00391150">
        <w:rPr>
          <w:sz w:val="26"/>
          <w:szCs w:val="26"/>
        </w:rPr>
        <w:t>s</w:t>
      </w:r>
      <w:r w:rsidRPr="00A772EA">
        <w:rPr>
          <w:sz w:val="26"/>
          <w:szCs w:val="26"/>
        </w:rPr>
        <w:t>.</w:t>
      </w:r>
    </w:p>
    <w:p w14:paraId="64796741" w14:textId="06BC57FE" w:rsidR="00170F1B" w:rsidRPr="00A772EA" w:rsidRDefault="00F16F6C" w:rsidP="00A772EA">
      <w:pPr>
        <w:pStyle w:val="NormalWeb"/>
        <w:kinsoku w:val="0"/>
        <w:overflowPunct w:val="0"/>
        <w:spacing w:before="0" w:beforeAutospacing="0" w:after="0" w:afterAutospacing="0" w:line="360" w:lineRule="auto"/>
        <w:ind w:firstLine="720"/>
        <w:jc w:val="both"/>
        <w:textAlignment w:val="baseline"/>
        <w:rPr>
          <w:sz w:val="26"/>
          <w:szCs w:val="26"/>
        </w:rPr>
      </w:pPr>
      <w:r>
        <w:rPr>
          <w:sz w:val="26"/>
          <w:szCs w:val="26"/>
        </w:rPr>
        <w:t>X</w:t>
      </w:r>
      <w:r w:rsidR="005A7592" w:rsidRPr="00A772EA">
        <w:rPr>
          <w:sz w:val="26"/>
          <w:szCs w:val="26"/>
        </w:rPr>
        <w:t>ử lý s</w:t>
      </w:r>
      <w:r w:rsidR="00170F1B" w:rsidRPr="00A772EA">
        <w:rPr>
          <w:sz w:val="26"/>
          <w:szCs w:val="26"/>
        </w:rPr>
        <w:t xml:space="preserve">ong </w:t>
      </w:r>
      <w:r w:rsidR="005A7592" w:rsidRPr="00A772EA">
        <w:rPr>
          <w:sz w:val="26"/>
          <w:szCs w:val="26"/>
        </w:rPr>
        <w:t>s</w:t>
      </w:r>
      <w:r w:rsidR="00170F1B" w:rsidRPr="00A772EA">
        <w:rPr>
          <w:sz w:val="26"/>
          <w:szCs w:val="26"/>
        </w:rPr>
        <w:t xml:space="preserve">ong và </w:t>
      </w:r>
      <w:r w:rsidR="005A7592" w:rsidRPr="00A772EA">
        <w:rPr>
          <w:sz w:val="26"/>
          <w:szCs w:val="26"/>
        </w:rPr>
        <w:t>quản lý dòng</w:t>
      </w:r>
      <w:r w:rsidR="00170F1B" w:rsidRPr="00A772EA">
        <w:rPr>
          <w:sz w:val="26"/>
          <w:szCs w:val="26"/>
        </w:rPr>
        <w:t xml:space="preserve"> </w:t>
      </w:r>
      <w:r w:rsidR="005A7592" w:rsidRPr="00A772EA">
        <w:rPr>
          <w:sz w:val="26"/>
          <w:szCs w:val="26"/>
        </w:rPr>
        <w:t>d</w:t>
      </w:r>
      <w:r w:rsidR="00170F1B" w:rsidRPr="00A772EA">
        <w:rPr>
          <w:sz w:val="26"/>
          <w:szCs w:val="26"/>
        </w:rPr>
        <w:t xml:space="preserve">ữ </w:t>
      </w:r>
      <w:r w:rsidR="005A7592" w:rsidRPr="00A772EA">
        <w:rPr>
          <w:sz w:val="26"/>
          <w:szCs w:val="26"/>
        </w:rPr>
        <w:t>l</w:t>
      </w:r>
      <w:r w:rsidR="00170F1B" w:rsidRPr="00A772EA">
        <w:rPr>
          <w:sz w:val="26"/>
          <w:szCs w:val="26"/>
        </w:rPr>
        <w:t>iệu: Tận dụng khả năng xử lý song song của C</w:t>
      </w:r>
      <w:r w:rsidR="00391150">
        <w:rPr>
          <w:sz w:val="26"/>
          <w:szCs w:val="26"/>
        </w:rPr>
        <w:t>e</w:t>
      </w:r>
      <w:r w:rsidR="00170F1B" w:rsidRPr="00A772EA">
        <w:rPr>
          <w:sz w:val="26"/>
          <w:szCs w:val="26"/>
        </w:rPr>
        <w:t>NNs, thiết kế phần cứng tập trung vào tối đa hóa song song và quản lý dòng dữ liệu hiệu quả. Điều này liên quan đến việc tạo ra các kiến trúc đặc biệt có thể thực hiện nhiều phép tính cùng một lúc.</w:t>
      </w:r>
    </w:p>
    <w:p w14:paraId="2E445DD5" w14:textId="27D4BA05" w:rsidR="00170F1B" w:rsidRPr="00A772EA" w:rsidRDefault="00170F1B" w:rsidP="00A772EA">
      <w:pPr>
        <w:pStyle w:val="NormalWeb"/>
        <w:kinsoku w:val="0"/>
        <w:overflowPunct w:val="0"/>
        <w:spacing w:before="0" w:beforeAutospacing="0" w:after="0" w:afterAutospacing="0" w:line="360" w:lineRule="auto"/>
        <w:ind w:firstLine="720"/>
        <w:jc w:val="both"/>
        <w:textAlignment w:val="baseline"/>
        <w:rPr>
          <w:sz w:val="26"/>
          <w:szCs w:val="26"/>
        </w:rPr>
      </w:pPr>
      <w:r w:rsidRPr="00A772EA">
        <w:rPr>
          <w:sz w:val="26"/>
          <w:szCs w:val="26"/>
        </w:rPr>
        <w:t xml:space="preserve">Kiến </w:t>
      </w:r>
      <w:r w:rsidR="005A7592" w:rsidRPr="00A772EA">
        <w:rPr>
          <w:sz w:val="26"/>
          <w:szCs w:val="26"/>
        </w:rPr>
        <w:t>t</w:t>
      </w:r>
      <w:r w:rsidRPr="00A772EA">
        <w:rPr>
          <w:sz w:val="26"/>
          <w:szCs w:val="26"/>
        </w:rPr>
        <w:t xml:space="preserve">rúc </w:t>
      </w:r>
      <w:r w:rsidR="005A7592" w:rsidRPr="00A772EA">
        <w:rPr>
          <w:sz w:val="26"/>
          <w:szCs w:val="26"/>
        </w:rPr>
        <w:t>t</w:t>
      </w:r>
      <w:r w:rsidRPr="00A772EA">
        <w:rPr>
          <w:sz w:val="26"/>
          <w:szCs w:val="26"/>
        </w:rPr>
        <w:t xml:space="preserve">iết </w:t>
      </w:r>
      <w:r w:rsidR="005A7592" w:rsidRPr="00A772EA">
        <w:rPr>
          <w:sz w:val="26"/>
          <w:szCs w:val="26"/>
        </w:rPr>
        <w:t>k</w:t>
      </w:r>
      <w:r w:rsidRPr="00A772EA">
        <w:rPr>
          <w:sz w:val="26"/>
          <w:szCs w:val="26"/>
        </w:rPr>
        <w:t>iệm N</w:t>
      </w:r>
      <w:r w:rsidR="008368A6" w:rsidRPr="00A772EA">
        <w:rPr>
          <w:sz w:val="26"/>
          <w:szCs w:val="26"/>
        </w:rPr>
        <w:t>ă</w:t>
      </w:r>
      <w:r w:rsidRPr="00A772EA">
        <w:rPr>
          <w:sz w:val="26"/>
          <w:szCs w:val="26"/>
        </w:rPr>
        <w:t xml:space="preserve">ng </w:t>
      </w:r>
      <w:r w:rsidR="005A7592" w:rsidRPr="00A772EA">
        <w:rPr>
          <w:sz w:val="26"/>
          <w:szCs w:val="26"/>
        </w:rPr>
        <w:t>l</w:t>
      </w:r>
      <w:r w:rsidRPr="00A772EA">
        <w:rPr>
          <w:sz w:val="26"/>
          <w:szCs w:val="26"/>
        </w:rPr>
        <w:t>ượng: Với sự tăng cường về hiệu suất năng lượng, những người thiết kế phần cứng đang làm việc để tạo ra các giải pháp phần cứng C</w:t>
      </w:r>
      <w:r w:rsidR="00CD012E">
        <w:rPr>
          <w:sz w:val="26"/>
          <w:szCs w:val="26"/>
        </w:rPr>
        <w:t>e</w:t>
      </w:r>
      <w:r w:rsidRPr="00A772EA">
        <w:rPr>
          <w:sz w:val="26"/>
          <w:szCs w:val="26"/>
        </w:rPr>
        <w:t>NN</w:t>
      </w:r>
      <w:r w:rsidR="00CD012E">
        <w:rPr>
          <w:sz w:val="26"/>
          <w:szCs w:val="26"/>
        </w:rPr>
        <w:t>s</w:t>
      </w:r>
      <w:r w:rsidRPr="00A772EA">
        <w:rPr>
          <w:sz w:val="26"/>
          <w:szCs w:val="26"/>
        </w:rPr>
        <w:t xml:space="preserve"> tiết kiệm năng lượng. Điều này bao gồm thiết kế mạch để giảm tiêu thụ năng lượng trong khi vẫn cung cấp xử lý C</w:t>
      </w:r>
      <w:r w:rsidR="00391150">
        <w:rPr>
          <w:sz w:val="26"/>
          <w:szCs w:val="26"/>
        </w:rPr>
        <w:t>e</w:t>
      </w:r>
      <w:r w:rsidRPr="00A772EA">
        <w:rPr>
          <w:sz w:val="26"/>
          <w:szCs w:val="26"/>
        </w:rPr>
        <w:t>NN</w:t>
      </w:r>
      <w:r w:rsidR="00391150">
        <w:rPr>
          <w:sz w:val="26"/>
          <w:szCs w:val="26"/>
        </w:rPr>
        <w:t>s</w:t>
      </w:r>
      <w:r w:rsidRPr="00A772EA">
        <w:rPr>
          <w:sz w:val="26"/>
          <w:szCs w:val="26"/>
        </w:rPr>
        <w:t xml:space="preserve"> hiệu suất cao.</w:t>
      </w:r>
    </w:p>
    <w:p w14:paraId="4FB32317" w14:textId="7B84EFCC" w:rsidR="00170F1B" w:rsidRPr="00A772EA" w:rsidRDefault="00170F1B" w:rsidP="00A772EA">
      <w:pPr>
        <w:pStyle w:val="NormalWeb"/>
        <w:kinsoku w:val="0"/>
        <w:overflowPunct w:val="0"/>
        <w:spacing w:before="0" w:beforeAutospacing="0" w:after="0" w:afterAutospacing="0" w:line="360" w:lineRule="auto"/>
        <w:ind w:firstLine="720"/>
        <w:jc w:val="both"/>
        <w:textAlignment w:val="baseline"/>
        <w:rPr>
          <w:sz w:val="26"/>
          <w:szCs w:val="26"/>
        </w:rPr>
      </w:pPr>
      <w:r w:rsidRPr="00A772EA">
        <w:rPr>
          <w:sz w:val="26"/>
          <w:szCs w:val="26"/>
        </w:rPr>
        <w:t xml:space="preserve">Tính </w:t>
      </w:r>
      <w:r w:rsidR="005A7592" w:rsidRPr="00A772EA">
        <w:rPr>
          <w:sz w:val="26"/>
          <w:szCs w:val="26"/>
        </w:rPr>
        <w:t>t</w:t>
      </w:r>
      <w:r w:rsidRPr="00A772EA">
        <w:rPr>
          <w:sz w:val="26"/>
          <w:szCs w:val="26"/>
        </w:rPr>
        <w:t xml:space="preserve">oán </w:t>
      </w:r>
      <w:r w:rsidR="005A7592" w:rsidRPr="00A772EA">
        <w:rPr>
          <w:sz w:val="26"/>
          <w:szCs w:val="26"/>
        </w:rPr>
        <w:t>g</w:t>
      </w:r>
      <w:r w:rsidRPr="00A772EA">
        <w:rPr>
          <w:sz w:val="26"/>
          <w:szCs w:val="26"/>
        </w:rPr>
        <w:t xml:space="preserve">ần </w:t>
      </w:r>
      <w:r w:rsidR="005A7592" w:rsidRPr="00A772EA">
        <w:rPr>
          <w:sz w:val="26"/>
          <w:szCs w:val="26"/>
        </w:rPr>
        <w:t>g</w:t>
      </w:r>
      <w:r w:rsidRPr="00A772EA">
        <w:rPr>
          <w:sz w:val="26"/>
          <w:szCs w:val="26"/>
        </w:rPr>
        <w:t xml:space="preserve">iống </w:t>
      </w:r>
      <w:r w:rsidR="005A7592" w:rsidRPr="00A772EA">
        <w:rPr>
          <w:sz w:val="26"/>
          <w:szCs w:val="26"/>
        </w:rPr>
        <w:t>n</w:t>
      </w:r>
      <w:r w:rsidRPr="00A772EA">
        <w:rPr>
          <w:sz w:val="26"/>
          <w:szCs w:val="26"/>
        </w:rPr>
        <w:t>ão</w:t>
      </w:r>
      <w:r w:rsidR="005A7592" w:rsidRPr="00A772EA">
        <w:rPr>
          <w:sz w:val="26"/>
          <w:szCs w:val="26"/>
        </w:rPr>
        <w:t xml:space="preserve"> người</w:t>
      </w:r>
      <w:r w:rsidRPr="00A772EA">
        <w:rPr>
          <w:sz w:val="26"/>
          <w:szCs w:val="26"/>
        </w:rPr>
        <w:t>: Tính toán gần giống não nhằm mô phỏng cấu trúc và chức năng của não người, phù hợp với các nhiệm vụ như xử lý ảnh. Các nhà nghiên cứu đang khám phá các thiết kế phần cứng gần giống C</w:t>
      </w:r>
      <w:r w:rsidR="00CD012E">
        <w:rPr>
          <w:sz w:val="26"/>
          <w:szCs w:val="26"/>
        </w:rPr>
        <w:t>e</w:t>
      </w:r>
      <w:r w:rsidRPr="00A772EA">
        <w:rPr>
          <w:sz w:val="26"/>
          <w:szCs w:val="26"/>
        </w:rPr>
        <w:t>NN</w:t>
      </w:r>
      <w:r w:rsidR="00CD012E">
        <w:rPr>
          <w:sz w:val="26"/>
          <w:szCs w:val="26"/>
        </w:rPr>
        <w:t>s</w:t>
      </w:r>
      <w:r w:rsidRPr="00A772EA">
        <w:rPr>
          <w:sz w:val="26"/>
          <w:szCs w:val="26"/>
        </w:rPr>
        <w:t xml:space="preserve"> có thể thực hiện các hoạt động giống như C</w:t>
      </w:r>
      <w:r w:rsidR="00CD012E">
        <w:rPr>
          <w:sz w:val="26"/>
          <w:szCs w:val="26"/>
        </w:rPr>
        <w:t>e</w:t>
      </w:r>
      <w:r w:rsidRPr="00A772EA">
        <w:rPr>
          <w:sz w:val="26"/>
          <w:szCs w:val="26"/>
        </w:rPr>
        <w:t>NN</w:t>
      </w:r>
      <w:r w:rsidR="00CD012E">
        <w:rPr>
          <w:sz w:val="26"/>
          <w:szCs w:val="26"/>
        </w:rPr>
        <w:t>s</w:t>
      </w:r>
      <w:r w:rsidRPr="00A772EA">
        <w:rPr>
          <w:sz w:val="26"/>
          <w:szCs w:val="26"/>
        </w:rPr>
        <w:t xml:space="preserve"> một cách hiệu quả.</w:t>
      </w:r>
    </w:p>
    <w:p w14:paraId="501560AF" w14:textId="56A1C062" w:rsidR="00170F1B" w:rsidRPr="00A772EA" w:rsidRDefault="00170F1B" w:rsidP="00A772EA">
      <w:pPr>
        <w:pStyle w:val="NormalWeb"/>
        <w:kinsoku w:val="0"/>
        <w:overflowPunct w:val="0"/>
        <w:spacing w:before="0" w:beforeAutospacing="0" w:after="0" w:afterAutospacing="0" w:line="360" w:lineRule="auto"/>
        <w:ind w:firstLine="720"/>
        <w:jc w:val="both"/>
        <w:textAlignment w:val="baseline"/>
        <w:rPr>
          <w:sz w:val="26"/>
          <w:szCs w:val="26"/>
        </w:rPr>
      </w:pPr>
      <w:r w:rsidRPr="00A772EA">
        <w:rPr>
          <w:sz w:val="26"/>
          <w:szCs w:val="26"/>
        </w:rPr>
        <w:t xml:space="preserve">Phần </w:t>
      </w:r>
      <w:r w:rsidR="005A7592" w:rsidRPr="00A772EA">
        <w:rPr>
          <w:sz w:val="26"/>
          <w:szCs w:val="26"/>
        </w:rPr>
        <w:t>c</w:t>
      </w:r>
      <w:r w:rsidRPr="00A772EA">
        <w:rPr>
          <w:sz w:val="26"/>
          <w:szCs w:val="26"/>
        </w:rPr>
        <w:t xml:space="preserve">ứng </w:t>
      </w:r>
      <w:r w:rsidR="005A7592" w:rsidRPr="00A772EA">
        <w:rPr>
          <w:sz w:val="26"/>
          <w:szCs w:val="26"/>
        </w:rPr>
        <w:t>c</w:t>
      </w:r>
      <w:r w:rsidRPr="00A772EA">
        <w:rPr>
          <w:sz w:val="26"/>
          <w:szCs w:val="26"/>
        </w:rPr>
        <w:t xml:space="preserve">ó </w:t>
      </w:r>
      <w:r w:rsidR="005A7592" w:rsidRPr="00A772EA">
        <w:rPr>
          <w:sz w:val="26"/>
          <w:szCs w:val="26"/>
        </w:rPr>
        <w:t>khả năng điều chỉnh linh hoạt</w:t>
      </w:r>
      <w:r w:rsidRPr="00A772EA">
        <w:rPr>
          <w:sz w:val="26"/>
          <w:szCs w:val="26"/>
        </w:rPr>
        <w:t>: Tính linh hoạt quan trọng trong phần cứng, đặc biệt khi xử lý các mẫu và nhiệm vụ C</w:t>
      </w:r>
      <w:r w:rsidR="00CD012E">
        <w:rPr>
          <w:sz w:val="26"/>
          <w:szCs w:val="26"/>
        </w:rPr>
        <w:t>e</w:t>
      </w:r>
      <w:r w:rsidRPr="00A772EA">
        <w:rPr>
          <w:sz w:val="26"/>
          <w:szCs w:val="26"/>
        </w:rPr>
        <w:t>NN</w:t>
      </w:r>
      <w:r w:rsidR="00CD012E">
        <w:rPr>
          <w:sz w:val="26"/>
          <w:szCs w:val="26"/>
        </w:rPr>
        <w:t>s</w:t>
      </w:r>
      <w:r w:rsidRPr="00A772EA">
        <w:rPr>
          <w:sz w:val="26"/>
          <w:szCs w:val="26"/>
        </w:rPr>
        <w:t xml:space="preserve"> khác nhau. Phần cứng có thể điều chỉnh lại, chẳng hạn như FPGAs, cho phép thích nghi động đến yêu cầu C</w:t>
      </w:r>
      <w:r w:rsidR="00CD012E">
        <w:rPr>
          <w:sz w:val="26"/>
          <w:szCs w:val="26"/>
        </w:rPr>
        <w:t>e</w:t>
      </w:r>
      <w:r w:rsidRPr="00A772EA">
        <w:rPr>
          <w:sz w:val="26"/>
          <w:szCs w:val="26"/>
        </w:rPr>
        <w:t>NN</w:t>
      </w:r>
      <w:r w:rsidR="00CD012E">
        <w:rPr>
          <w:sz w:val="26"/>
          <w:szCs w:val="26"/>
        </w:rPr>
        <w:t>s</w:t>
      </w:r>
      <w:r w:rsidRPr="00A772EA">
        <w:rPr>
          <w:sz w:val="26"/>
          <w:szCs w:val="26"/>
        </w:rPr>
        <w:t xml:space="preserve"> cụ thể.</w:t>
      </w:r>
    </w:p>
    <w:p w14:paraId="0F80C765" w14:textId="3CE346D0" w:rsidR="00170F1B" w:rsidRPr="00A772EA" w:rsidRDefault="005A7592" w:rsidP="00A772EA">
      <w:pPr>
        <w:pStyle w:val="NormalWeb"/>
        <w:kinsoku w:val="0"/>
        <w:overflowPunct w:val="0"/>
        <w:spacing w:before="0" w:beforeAutospacing="0" w:after="0" w:afterAutospacing="0" w:line="360" w:lineRule="auto"/>
        <w:ind w:firstLine="720"/>
        <w:jc w:val="both"/>
        <w:textAlignment w:val="baseline"/>
        <w:rPr>
          <w:sz w:val="26"/>
          <w:szCs w:val="26"/>
        </w:rPr>
      </w:pPr>
      <w:r w:rsidRPr="00A772EA">
        <w:rPr>
          <w:sz w:val="26"/>
          <w:szCs w:val="26"/>
        </w:rPr>
        <w:t>Phần cứng tích hợp</w:t>
      </w:r>
      <w:r w:rsidR="00170F1B" w:rsidRPr="00A772EA">
        <w:rPr>
          <w:sz w:val="26"/>
          <w:szCs w:val="26"/>
        </w:rPr>
        <w:t xml:space="preserve">: Kết hợp kiến trúc tính toán truyền thống với các bộ tăng tốc CNN đặc biệt là một xu hướng mới </w:t>
      </w:r>
      <w:r w:rsidRPr="00A772EA">
        <w:rPr>
          <w:sz w:val="26"/>
          <w:szCs w:val="26"/>
        </w:rPr>
        <w:t>xuất hiện</w:t>
      </w:r>
      <w:r w:rsidR="00170F1B" w:rsidRPr="00A772EA">
        <w:rPr>
          <w:sz w:val="26"/>
          <w:szCs w:val="26"/>
        </w:rPr>
        <w:t>. Phương pháp kết hợp này cho phép cân bằng giữa tính toán mục đích chung và xử lý C</w:t>
      </w:r>
      <w:r w:rsidR="00CD012E">
        <w:rPr>
          <w:sz w:val="26"/>
          <w:szCs w:val="26"/>
        </w:rPr>
        <w:t>e</w:t>
      </w:r>
      <w:r w:rsidR="00170F1B" w:rsidRPr="00A772EA">
        <w:rPr>
          <w:sz w:val="26"/>
          <w:szCs w:val="26"/>
        </w:rPr>
        <w:t>NN</w:t>
      </w:r>
      <w:r w:rsidR="00CD012E">
        <w:rPr>
          <w:sz w:val="26"/>
          <w:szCs w:val="26"/>
        </w:rPr>
        <w:t>s</w:t>
      </w:r>
      <w:r w:rsidR="00170F1B" w:rsidRPr="00A772EA">
        <w:rPr>
          <w:sz w:val="26"/>
          <w:szCs w:val="26"/>
        </w:rPr>
        <w:t xml:space="preserve"> đặc biệt.</w:t>
      </w:r>
    </w:p>
    <w:p w14:paraId="5128BBB1" w14:textId="57C6D344" w:rsidR="00170F1B" w:rsidRPr="00A772EA" w:rsidRDefault="005A7592" w:rsidP="00A772EA">
      <w:pPr>
        <w:pStyle w:val="NormalWeb"/>
        <w:kinsoku w:val="0"/>
        <w:overflowPunct w:val="0"/>
        <w:spacing w:before="0" w:beforeAutospacing="0" w:after="0" w:afterAutospacing="0" w:line="360" w:lineRule="auto"/>
        <w:ind w:firstLine="720"/>
        <w:jc w:val="both"/>
        <w:textAlignment w:val="baseline"/>
        <w:rPr>
          <w:sz w:val="26"/>
          <w:szCs w:val="26"/>
        </w:rPr>
      </w:pPr>
      <w:r w:rsidRPr="00A772EA">
        <w:rPr>
          <w:sz w:val="26"/>
          <w:szCs w:val="26"/>
        </w:rPr>
        <w:t>Quản lý bộ nhớ</w:t>
      </w:r>
      <w:r w:rsidR="00170F1B" w:rsidRPr="00A772EA">
        <w:rPr>
          <w:sz w:val="26"/>
          <w:szCs w:val="26"/>
        </w:rPr>
        <w:t>: Quản lý bộ nhớ hiệu quả là rất quan trọng đối với phần cứng C</w:t>
      </w:r>
      <w:r w:rsidR="00CD012E">
        <w:rPr>
          <w:sz w:val="26"/>
          <w:szCs w:val="26"/>
        </w:rPr>
        <w:t>e</w:t>
      </w:r>
      <w:r w:rsidR="00170F1B" w:rsidRPr="00A772EA">
        <w:rPr>
          <w:sz w:val="26"/>
          <w:szCs w:val="26"/>
        </w:rPr>
        <w:t>NN</w:t>
      </w:r>
      <w:r w:rsidR="00CD012E">
        <w:rPr>
          <w:sz w:val="26"/>
          <w:szCs w:val="26"/>
        </w:rPr>
        <w:t>s</w:t>
      </w:r>
      <w:r w:rsidR="00170F1B" w:rsidRPr="00A772EA">
        <w:rPr>
          <w:sz w:val="26"/>
          <w:szCs w:val="26"/>
        </w:rPr>
        <w:t>. Phát triển thứ tự bộ nhớ giảm thiểu việc di chuyển dữ liệu và tối ưu hóa mẫu truy cập là một lĩnh vực nghiên cứu liên tục.</w:t>
      </w:r>
    </w:p>
    <w:p w14:paraId="240B22D3" w14:textId="1662C0E4" w:rsidR="00170F1B" w:rsidRPr="00A772EA" w:rsidRDefault="005A7592" w:rsidP="00A772EA">
      <w:pPr>
        <w:pStyle w:val="NormalWeb"/>
        <w:kinsoku w:val="0"/>
        <w:overflowPunct w:val="0"/>
        <w:spacing w:before="0" w:beforeAutospacing="0" w:after="0" w:afterAutospacing="0" w:line="360" w:lineRule="auto"/>
        <w:ind w:firstLine="720"/>
        <w:jc w:val="both"/>
        <w:textAlignment w:val="baseline"/>
        <w:rPr>
          <w:sz w:val="26"/>
          <w:szCs w:val="26"/>
        </w:rPr>
      </w:pPr>
      <w:r w:rsidRPr="00A772EA">
        <w:rPr>
          <w:sz w:val="26"/>
          <w:szCs w:val="26"/>
        </w:rPr>
        <w:t>Kết hợp, tích hợp phần cứng và phần mềm</w:t>
      </w:r>
      <w:r w:rsidR="00170F1B" w:rsidRPr="00A772EA">
        <w:rPr>
          <w:sz w:val="26"/>
          <w:szCs w:val="26"/>
        </w:rPr>
        <w:t>: Sự cộng tác chặt chẽ giữa nhà thiết kế phần cứng và phần mềm là rất quan trọng. Phát triển các công cụ, trình biên dịch và khung lập trình cho phép ánh xạ hiệu quả của thuật toán C</w:t>
      </w:r>
      <w:r w:rsidR="00964CA0">
        <w:rPr>
          <w:sz w:val="26"/>
          <w:szCs w:val="26"/>
        </w:rPr>
        <w:t>e</w:t>
      </w:r>
      <w:r w:rsidR="00170F1B" w:rsidRPr="00A772EA">
        <w:rPr>
          <w:sz w:val="26"/>
          <w:szCs w:val="26"/>
        </w:rPr>
        <w:t>NN</w:t>
      </w:r>
      <w:r w:rsidR="00964CA0">
        <w:rPr>
          <w:sz w:val="26"/>
          <w:szCs w:val="26"/>
        </w:rPr>
        <w:t>s</w:t>
      </w:r>
      <w:r w:rsidR="00170F1B" w:rsidRPr="00A772EA">
        <w:rPr>
          <w:sz w:val="26"/>
          <w:szCs w:val="26"/>
        </w:rPr>
        <w:t xml:space="preserve"> vào kiến trúc phần cứng là quan trọng cho tính khả dụng và hiệu suất.</w:t>
      </w:r>
    </w:p>
    <w:p w14:paraId="74F23455" w14:textId="6DA79B90" w:rsidR="00170F1B" w:rsidRPr="00A772EA" w:rsidRDefault="00170F1B" w:rsidP="00A772EA">
      <w:pPr>
        <w:pStyle w:val="NormalWeb"/>
        <w:kinsoku w:val="0"/>
        <w:overflowPunct w:val="0"/>
        <w:spacing w:before="0" w:beforeAutospacing="0" w:after="0" w:afterAutospacing="0" w:line="360" w:lineRule="auto"/>
        <w:ind w:firstLine="720"/>
        <w:jc w:val="both"/>
        <w:textAlignment w:val="baseline"/>
        <w:rPr>
          <w:sz w:val="26"/>
          <w:szCs w:val="26"/>
        </w:rPr>
      </w:pPr>
      <w:r w:rsidRPr="00A772EA">
        <w:rPr>
          <w:sz w:val="26"/>
          <w:szCs w:val="26"/>
        </w:rPr>
        <w:lastRenderedPageBreak/>
        <w:t xml:space="preserve">Số </w:t>
      </w:r>
      <w:r w:rsidR="005A7592" w:rsidRPr="00A772EA">
        <w:rPr>
          <w:sz w:val="26"/>
          <w:szCs w:val="26"/>
        </w:rPr>
        <w:t>h</w:t>
      </w:r>
      <w:r w:rsidRPr="00A772EA">
        <w:rPr>
          <w:sz w:val="26"/>
          <w:szCs w:val="26"/>
        </w:rPr>
        <w:t xml:space="preserve">óa và </w:t>
      </w:r>
      <w:r w:rsidR="005A7592" w:rsidRPr="00A772EA">
        <w:rPr>
          <w:sz w:val="26"/>
          <w:szCs w:val="26"/>
        </w:rPr>
        <w:t>đ</w:t>
      </w:r>
      <w:r w:rsidRPr="00A772EA">
        <w:rPr>
          <w:sz w:val="26"/>
          <w:szCs w:val="26"/>
        </w:rPr>
        <w:t xml:space="preserve">ộ </w:t>
      </w:r>
      <w:r w:rsidR="005A7592" w:rsidRPr="00A772EA">
        <w:rPr>
          <w:sz w:val="26"/>
          <w:szCs w:val="26"/>
        </w:rPr>
        <w:t>c</w:t>
      </w:r>
      <w:r w:rsidRPr="00A772EA">
        <w:rPr>
          <w:sz w:val="26"/>
          <w:szCs w:val="26"/>
        </w:rPr>
        <w:t xml:space="preserve">hính </w:t>
      </w:r>
      <w:r w:rsidR="005A7592" w:rsidRPr="00A772EA">
        <w:rPr>
          <w:sz w:val="26"/>
          <w:szCs w:val="26"/>
        </w:rPr>
        <w:t>x</w:t>
      </w:r>
      <w:r w:rsidRPr="00A772EA">
        <w:rPr>
          <w:sz w:val="26"/>
          <w:szCs w:val="26"/>
        </w:rPr>
        <w:t xml:space="preserve">ác: Các nhà nghiên cứu đang khám phá các thiết kế phần cứng hỗ trợ tính toán </w:t>
      </w:r>
      <w:r w:rsidR="005A7592" w:rsidRPr="00A772EA">
        <w:rPr>
          <w:sz w:val="26"/>
          <w:szCs w:val="26"/>
        </w:rPr>
        <w:t xml:space="preserve">làm tăng </w:t>
      </w:r>
      <w:r w:rsidRPr="00A772EA">
        <w:rPr>
          <w:sz w:val="26"/>
          <w:szCs w:val="26"/>
        </w:rPr>
        <w:t>độ chính xác. Điều này có thể</w:t>
      </w:r>
      <w:r w:rsidR="005A7592" w:rsidRPr="00A772EA">
        <w:rPr>
          <w:sz w:val="26"/>
          <w:szCs w:val="26"/>
        </w:rPr>
        <w:t xml:space="preserve"> làm tăng hiệu quả của phần cứng khi thu gọn bộ nhớ, tăng khả năng tính toán c</w:t>
      </w:r>
      <w:r w:rsidR="00606278" w:rsidRPr="00A772EA">
        <w:rPr>
          <w:sz w:val="26"/>
          <w:szCs w:val="26"/>
        </w:rPr>
        <w:t>ủa</w:t>
      </w:r>
      <w:r w:rsidR="005A7592" w:rsidRPr="00A772EA">
        <w:rPr>
          <w:sz w:val="26"/>
          <w:szCs w:val="26"/>
        </w:rPr>
        <w:t xml:space="preserve"> thiết bị.</w:t>
      </w:r>
    </w:p>
    <w:p w14:paraId="3409542C" w14:textId="6E5EF3BF" w:rsidR="00170F1B" w:rsidRPr="00A772EA" w:rsidRDefault="005A7592" w:rsidP="00A772EA">
      <w:pPr>
        <w:pStyle w:val="NormalWeb"/>
        <w:kinsoku w:val="0"/>
        <w:overflowPunct w:val="0"/>
        <w:spacing w:before="0" w:beforeAutospacing="0" w:after="0" w:afterAutospacing="0" w:line="360" w:lineRule="auto"/>
        <w:ind w:firstLine="720"/>
        <w:jc w:val="both"/>
        <w:textAlignment w:val="baseline"/>
        <w:rPr>
          <w:sz w:val="26"/>
          <w:szCs w:val="26"/>
        </w:rPr>
      </w:pPr>
      <w:r w:rsidRPr="00A772EA">
        <w:rPr>
          <w:sz w:val="26"/>
          <w:szCs w:val="26"/>
        </w:rPr>
        <w:t>Thiết bị IoT tích hợp</w:t>
      </w:r>
      <w:r w:rsidR="00170F1B" w:rsidRPr="00A772EA">
        <w:rPr>
          <w:sz w:val="26"/>
          <w:szCs w:val="26"/>
        </w:rPr>
        <w:t>: Phát triển phần cứng C</w:t>
      </w:r>
      <w:r w:rsidR="00964CA0">
        <w:rPr>
          <w:sz w:val="26"/>
          <w:szCs w:val="26"/>
        </w:rPr>
        <w:t>e</w:t>
      </w:r>
      <w:r w:rsidR="00170F1B" w:rsidRPr="00A772EA">
        <w:rPr>
          <w:sz w:val="26"/>
          <w:szCs w:val="26"/>
        </w:rPr>
        <w:t>NN</w:t>
      </w:r>
      <w:r w:rsidR="00964CA0">
        <w:rPr>
          <w:sz w:val="26"/>
          <w:szCs w:val="26"/>
        </w:rPr>
        <w:t>s</w:t>
      </w:r>
      <w:r w:rsidR="00170F1B" w:rsidRPr="00A772EA">
        <w:rPr>
          <w:sz w:val="26"/>
          <w:szCs w:val="26"/>
        </w:rPr>
        <w:t xml:space="preserve"> được hướng đến các thiết bị biên giới và IoT. Phần cứng C</w:t>
      </w:r>
      <w:r w:rsidR="00964CA0">
        <w:rPr>
          <w:sz w:val="26"/>
          <w:szCs w:val="26"/>
        </w:rPr>
        <w:t>e</w:t>
      </w:r>
      <w:r w:rsidR="00170F1B" w:rsidRPr="00A772EA">
        <w:rPr>
          <w:sz w:val="26"/>
          <w:szCs w:val="26"/>
        </w:rPr>
        <w:t>NN</w:t>
      </w:r>
      <w:r w:rsidR="00964CA0">
        <w:rPr>
          <w:sz w:val="26"/>
          <w:szCs w:val="26"/>
        </w:rPr>
        <w:t>s</w:t>
      </w:r>
      <w:r w:rsidR="00170F1B" w:rsidRPr="00A772EA">
        <w:rPr>
          <w:sz w:val="26"/>
          <w:szCs w:val="26"/>
        </w:rPr>
        <w:t xml:space="preserve"> hiệu quả và tiết kiệm năng lượng cần thiết cho xử lý thời gian thực trong môi trường có hạn tài nguyên.</w:t>
      </w:r>
    </w:p>
    <w:p w14:paraId="72008E72" w14:textId="3403B33A" w:rsidR="00170F1B" w:rsidRPr="00A772EA" w:rsidRDefault="005A7592" w:rsidP="00A772EA">
      <w:pPr>
        <w:pStyle w:val="NormalWeb"/>
        <w:kinsoku w:val="0"/>
        <w:overflowPunct w:val="0"/>
        <w:spacing w:before="0" w:beforeAutospacing="0" w:after="0" w:afterAutospacing="0" w:line="360" w:lineRule="auto"/>
        <w:ind w:firstLine="720"/>
        <w:jc w:val="both"/>
        <w:textAlignment w:val="baseline"/>
        <w:rPr>
          <w:sz w:val="26"/>
          <w:szCs w:val="26"/>
        </w:rPr>
      </w:pPr>
      <w:r w:rsidRPr="00A772EA">
        <w:rPr>
          <w:sz w:val="26"/>
          <w:szCs w:val="26"/>
        </w:rPr>
        <w:t>Linh hoạt k</w:t>
      </w:r>
      <w:r w:rsidR="00170F1B" w:rsidRPr="00A772EA">
        <w:rPr>
          <w:sz w:val="26"/>
          <w:szCs w:val="26"/>
        </w:rPr>
        <w:t xml:space="preserve">iến </w:t>
      </w:r>
      <w:r w:rsidRPr="00A772EA">
        <w:rPr>
          <w:sz w:val="26"/>
          <w:szCs w:val="26"/>
        </w:rPr>
        <w:t>t</w:t>
      </w:r>
      <w:r w:rsidR="00170F1B" w:rsidRPr="00A772EA">
        <w:rPr>
          <w:sz w:val="26"/>
          <w:szCs w:val="26"/>
        </w:rPr>
        <w:t xml:space="preserve">rúc </w:t>
      </w:r>
      <w:r w:rsidRPr="00A772EA">
        <w:rPr>
          <w:sz w:val="26"/>
          <w:szCs w:val="26"/>
        </w:rPr>
        <w:t>cho từng ứng dụng cụ thể</w:t>
      </w:r>
      <w:r w:rsidR="00170F1B" w:rsidRPr="00A772EA">
        <w:rPr>
          <w:sz w:val="26"/>
          <w:szCs w:val="26"/>
        </w:rPr>
        <w:t>: Thiết kế kiến trúc phần cứng phù hợp</w:t>
      </w:r>
      <w:r w:rsidR="00EF38F9" w:rsidRPr="00A772EA">
        <w:rPr>
          <w:sz w:val="26"/>
          <w:szCs w:val="26"/>
        </w:rPr>
        <w:t xml:space="preserve"> với từng yêu cầu của bài toán.</w:t>
      </w:r>
    </w:p>
    <w:p w14:paraId="347CCEB3" w14:textId="38E0340D" w:rsidR="00F76448" w:rsidRDefault="00BB723F">
      <w:pPr>
        <w:pStyle w:val="Heading3"/>
        <w:numPr>
          <w:ilvl w:val="2"/>
          <w:numId w:val="36"/>
        </w:numPr>
      </w:pPr>
      <w:bookmarkStart w:id="91" w:name="_Toc149881215"/>
      <w:bookmarkStart w:id="92" w:name="_Hlk149393215"/>
      <w:r>
        <w:t>Các nghiên cứu và công bố</w:t>
      </w:r>
      <w:r w:rsidR="00772309">
        <w:t xml:space="preserve"> về </w:t>
      </w:r>
      <w:r w:rsidR="0033407D">
        <w:t>mạng nơ ron tế bào</w:t>
      </w:r>
      <w:r>
        <w:t xml:space="preserve"> tại Việt Nam</w:t>
      </w:r>
      <w:bookmarkEnd w:id="91"/>
    </w:p>
    <w:bookmarkEnd w:id="92"/>
    <w:p w14:paraId="42C15AF7" w14:textId="49C0892E" w:rsidR="00C85ED8" w:rsidRPr="002852F2" w:rsidRDefault="00C85ED8" w:rsidP="00C85ED8">
      <w:pPr>
        <w:spacing w:before="60" w:after="60" w:line="312" w:lineRule="auto"/>
        <w:ind w:firstLine="720"/>
        <w:jc w:val="both"/>
      </w:pPr>
      <w:r w:rsidRPr="002852F2">
        <w:t>Năm 1996,</w:t>
      </w:r>
      <w:r>
        <w:t xml:space="preserve"> </w:t>
      </w:r>
      <w:r w:rsidR="00C768B2">
        <w:t>Nguyễn Quang Hoan</w:t>
      </w:r>
      <w:r w:rsidRPr="002852F2">
        <w:t xml:space="preserve"> đã thực hiện phát triển mạng bậc cao và luật học cho mạng Hopfield</w:t>
      </w:r>
      <w:r w:rsidR="00C768B2">
        <w:t xml:space="preserve"> </w:t>
      </w:r>
      <w:sdt>
        <w:sdtPr>
          <w:id w:val="-1331129528"/>
          <w:citation/>
        </w:sdtPr>
        <w:sdtContent>
          <w:r w:rsidR="00C768B2">
            <w:fldChar w:fldCharType="begin"/>
          </w:r>
          <w:r w:rsidR="00A7163E">
            <w:instrText xml:space="preserve">CITATION Ổnđ96 \l 1033 </w:instrText>
          </w:r>
          <w:r w:rsidR="00C768B2">
            <w:fldChar w:fldCharType="separate"/>
          </w:r>
          <w:r w:rsidR="000F7C54" w:rsidRPr="000F7C54">
            <w:rPr>
              <w:noProof/>
            </w:rPr>
            <w:t>[16]</w:t>
          </w:r>
          <w:r w:rsidR="00C768B2">
            <w:fldChar w:fldCharType="end"/>
          </w:r>
        </w:sdtContent>
      </w:sdt>
      <w:r w:rsidRPr="002852F2">
        <w:t xml:space="preserve">. </w:t>
      </w:r>
      <w:r w:rsidR="009C3881">
        <w:t>Tác giả</w:t>
      </w:r>
      <w:r w:rsidRPr="002852F2">
        <w:t xml:space="preserve"> đã trình bày một phương pháp nghiên cứu mạng bậc cao đối với các tín hiệu đầu vào, đầu ra. Tiếp đến ông chứng minh tính ổn định của mạng Hopfield đề xuất thông qua sử dụng hàm Lyap</w:t>
      </w:r>
      <w:r w:rsidR="008C08C6">
        <w:t>u</w:t>
      </w:r>
      <w:r w:rsidRPr="002852F2">
        <w:t xml:space="preserve">nov </w:t>
      </w:r>
      <w:sdt>
        <w:sdtPr>
          <w:id w:val="-1458256420"/>
          <w:citation/>
        </w:sdtPr>
        <w:sdtContent>
          <w:r>
            <w:fldChar w:fldCharType="begin"/>
          </w:r>
          <w:r w:rsidR="00A7163E">
            <w:instrText xml:space="preserve">CITATION Hoa96 \l 1033 </w:instrText>
          </w:r>
          <w:r>
            <w:fldChar w:fldCharType="separate"/>
          </w:r>
          <w:r w:rsidR="000F7C54" w:rsidRPr="000F7C54">
            <w:rPr>
              <w:noProof/>
            </w:rPr>
            <w:t>[67]</w:t>
          </w:r>
          <w:r>
            <w:fldChar w:fldCharType="end"/>
          </w:r>
        </w:sdtContent>
      </w:sdt>
      <w:r>
        <w:t>.</w:t>
      </w:r>
    </w:p>
    <w:p w14:paraId="0ECB956B" w14:textId="62992200" w:rsidR="00C85ED8" w:rsidRDefault="00C85ED8" w:rsidP="00C85ED8">
      <w:pPr>
        <w:spacing w:before="60" w:after="60" w:line="312" w:lineRule="auto"/>
        <w:ind w:firstLine="720"/>
        <w:jc w:val="both"/>
      </w:pPr>
      <w:r w:rsidRPr="002852F2">
        <w:t xml:space="preserve">Năm 1999, Phạm Hữu Đức Dục đã công bố và trình bày về mạng liên kết hai chiều (BAM) bậc cao, tính ổn định và ứng dụng của mạng BAM bậc cao cho nhận dạng đối tượng tuyến tính và phi tuyến. Tại đây, </w:t>
      </w:r>
      <w:r w:rsidR="009C3881">
        <w:t>tác giả</w:t>
      </w:r>
      <w:r w:rsidRPr="002852F2">
        <w:t xml:space="preserve"> đã nghiên cứu ứng dụng mạng BAM bậc cao cho bài toán điều khiển thích nghi </w:t>
      </w:r>
      <w:r w:rsidRPr="004339C2">
        <w:t>vị trí</w:t>
      </w:r>
      <w:r w:rsidRPr="002852F2">
        <w:t xml:space="preserve"> động cơ điện 1 chiều theo phương pháp MRAC</w:t>
      </w:r>
      <w:r>
        <w:t xml:space="preserve"> </w:t>
      </w:r>
      <w:sdt>
        <w:sdtPr>
          <w:id w:val="1635054526"/>
          <w:citation/>
        </w:sdtPr>
        <w:sdtContent>
          <w:r>
            <w:fldChar w:fldCharType="begin"/>
          </w:r>
          <w:r w:rsidR="00A7163E">
            <w:instrText xml:space="preserve">CITATION Dục99 \l 1033 </w:instrText>
          </w:r>
          <w:r>
            <w:fldChar w:fldCharType="separate"/>
          </w:r>
          <w:r w:rsidR="000F7C54" w:rsidRPr="000F7C54">
            <w:rPr>
              <w:noProof/>
            </w:rPr>
            <w:t>[68]</w:t>
          </w:r>
          <w:r>
            <w:fldChar w:fldCharType="end"/>
          </w:r>
        </w:sdtContent>
      </w:sdt>
      <w:r w:rsidRPr="002852F2">
        <w:t xml:space="preserve">. </w:t>
      </w:r>
    </w:p>
    <w:p w14:paraId="5BB57ED6" w14:textId="35BD99D9" w:rsidR="002E2DE6" w:rsidRPr="002852F2" w:rsidRDefault="002E2DE6" w:rsidP="002E2DE6">
      <w:pPr>
        <w:spacing w:before="60" w:after="60" w:line="312" w:lineRule="auto"/>
        <w:ind w:firstLine="720"/>
        <w:jc w:val="both"/>
      </w:pPr>
      <w:r>
        <w:t>Mạng nơ ron tế bào được PGS.TS</w:t>
      </w:r>
      <w:r w:rsidR="00C36B24">
        <w:t>KH</w:t>
      </w:r>
      <w:r>
        <w:t xml:space="preserve"> Phạm Thượng Cát là người đặt nền móng đầu tiên cho vấn đề nghiên cứu tại Việt Nam</w:t>
      </w:r>
      <w:r w:rsidR="009C3881">
        <w:t xml:space="preserve"> từ năm 1996</w:t>
      </w:r>
      <w:r>
        <w:t xml:space="preserve">. Ông và các cộng sự đã có những công bố nghiên cứu liên quan như xây dựng các hệ thống xử lý ảnh nhanh trên cơ sở áp dụng công nghệ mạng nơ ron tế bào </w:t>
      </w:r>
      <w:sdt>
        <w:sdtPr>
          <w:id w:val="1363949612"/>
          <w:citation/>
        </w:sdtPr>
        <w:sdtContent>
          <w:r>
            <w:fldChar w:fldCharType="begin"/>
          </w:r>
          <w:r w:rsidR="00A7163E">
            <w:instrText xml:space="preserve">CITATION Cát07 \l 1033 </w:instrText>
          </w:r>
          <w:r>
            <w:fldChar w:fldCharType="separate"/>
          </w:r>
          <w:r w:rsidR="000F7C54" w:rsidRPr="000F7C54">
            <w:rPr>
              <w:noProof/>
            </w:rPr>
            <w:t>[69]</w:t>
          </w:r>
          <w:r>
            <w:fldChar w:fldCharType="end"/>
          </w:r>
        </w:sdtContent>
      </w:sdt>
      <w:r>
        <w:t xml:space="preserve">. Tại đây ông đã </w:t>
      </w:r>
      <w:r w:rsidR="00F16F6C">
        <w:t>đưa</w:t>
      </w:r>
      <w:r>
        <w:t xml:space="preserve"> ra mô hình và thử nghiệm công nghệ xử lý ảnh phục vụ nghiên cứu và đào tạo. </w:t>
      </w:r>
      <w:r w:rsidR="00F16F6C">
        <w:t>Tiếp đó, nhóm nhiên cứu thực hiện thay đổi đối với các đ</w:t>
      </w:r>
      <w:r>
        <w:t xml:space="preserve">ối tượng thử nghiệm </w:t>
      </w:r>
      <w:r w:rsidR="00F16F6C">
        <w:t xml:space="preserve">khác nhau như </w:t>
      </w:r>
      <w:r>
        <w:t xml:space="preserve">nhận dạng thuốc viên trong quá trình sản xuất, nhận dạng phát sinh tia lửa điện bu gi, phát hiện mất ốc trên đường ray </w:t>
      </w:r>
      <w:sdt>
        <w:sdtPr>
          <w:id w:val="1341123521"/>
          <w:citation/>
        </w:sdtPr>
        <w:sdtContent>
          <w:r>
            <w:fldChar w:fldCharType="begin"/>
          </w:r>
          <w:r w:rsidR="00A7163E">
            <w:instrText xml:space="preserve">CITATION Phạ12 \l 1033 </w:instrText>
          </w:r>
          <w:r>
            <w:fldChar w:fldCharType="separate"/>
          </w:r>
          <w:r w:rsidR="000F7C54" w:rsidRPr="000F7C54">
            <w:rPr>
              <w:noProof/>
            </w:rPr>
            <w:t>[70]</w:t>
          </w:r>
          <w:r>
            <w:fldChar w:fldCharType="end"/>
          </w:r>
        </w:sdtContent>
      </w:sdt>
      <w:r>
        <w:t xml:space="preserve">.  </w:t>
      </w:r>
      <w:r w:rsidR="007A6789">
        <w:t xml:space="preserve">Đến năm 2022, tiếp bước các nghiên cứu </w:t>
      </w:r>
      <w:proofErr w:type="gramStart"/>
      <w:r w:rsidR="007A6789">
        <w:t xml:space="preserve">của </w:t>
      </w:r>
      <w:r>
        <w:t xml:space="preserve"> </w:t>
      </w:r>
      <w:r w:rsidR="007A6789">
        <w:t>PGS.TS</w:t>
      </w:r>
      <w:proofErr w:type="gramEnd"/>
      <w:r w:rsidR="007A6789">
        <w:t xml:space="preserve"> Phạm Thượng Cát, nhóm nghiên cứu của PGS.TS. Nguyễn Quang Hoan đã phát triển mạng nơ ron tế bào bậc hai. </w:t>
      </w:r>
      <w:r w:rsidR="00F16F6C">
        <w:t>Đại diện n</w:t>
      </w:r>
      <w:r w:rsidR="007A6789">
        <w:t>hóm</w:t>
      </w:r>
      <w:r w:rsidR="00F16F6C">
        <w:t xml:space="preserve"> nghiên cứu, TS</w:t>
      </w:r>
      <w:r w:rsidR="00056DDB">
        <w:t>.</w:t>
      </w:r>
      <w:r w:rsidR="00F16F6C">
        <w:t xml:space="preserve"> Nguyễn Tài Tuyên</w:t>
      </w:r>
      <w:r w:rsidR="007A6789">
        <w:t xml:space="preserve"> đã bước đầu công bố, phát triển về mặt cấu trúc cũng như tiến hành thử nghiệm làm bộ nhớ liên kết bằng việc tính trọng số phản hồi của mạng nơ ron tế bào bậc cao theo luật học Hebb </w:t>
      </w:r>
      <w:sdt>
        <w:sdtPr>
          <w:id w:val="-1241720263"/>
          <w:citation/>
        </w:sdtPr>
        <w:sdtContent>
          <w:r w:rsidR="007A6789" w:rsidRPr="00056DDB">
            <w:fldChar w:fldCharType="begin"/>
          </w:r>
          <w:r w:rsidR="00A7163E">
            <w:instrText xml:space="preserve">CITATION Tuy222 \l 1033 </w:instrText>
          </w:r>
          <w:r w:rsidR="007A6789" w:rsidRPr="00056DDB">
            <w:fldChar w:fldCharType="separate"/>
          </w:r>
          <w:r w:rsidR="000F7C54" w:rsidRPr="000F7C54">
            <w:rPr>
              <w:noProof/>
            </w:rPr>
            <w:t>[71]</w:t>
          </w:r>
          <w:r w:rsidR="007A6789" w:rsidRPr="00056DDB">
            <w:fldChar w:fldCharType="end"/>
          </w:r>
        </w:sdtContent>
      </w:sdt>
      <w:r w:rsidR="007A6789">
        <w:t>, bỏ qua ảnh hưởng của các tín hiệu đầu vào và tín hiệu ngưỡng</w:t>
      </w:r>
      <w:r w:rsidR="00C36B24">
        <w:t>.</w:t>
      </w:r>
    </w:p>
    <w:p w14:paraId="443F9A68" w14:textId="0DFCD512" w:rsidR="00C8158E" w:rsidRPr="00D5155D" w:rsidRDefault="00C8158E">
      <w:pPr>
        <w:pStyle w:val="Heading2"/>
        <w:numPr>
          <w:ilvl w:val="1"/>
          <w:numId w:val="36"/>
        </w:numPr>
      </w:pPr>
      <w:bookmarkStart w:id="93" w:name="_Toc149881216"/>
      <w:r w:rsidRPr="00D5155D">
        <w:lastRenderedPageBreak/>
        <w:t>Đặt vấn đề nghiên cứu</w:t>
      </w:r>
      <w:bookmarkEnd w:id="93"/>
    </w:p>
    <w:p w14:paraId="57136691" w14:textId="77777777" w:rsidR="00C8158E" w:rsidRDefault="00C8158E">
      <w:pPr>
        <w:pStyle w:val="Heading3"/>
        <w:numPr>
          <w:ilvl w:val="2"/>
          <w:numId w:val="36"/>
        </w:numPr>
      </w:pPr>
      <w:bookmarkStart w:id="94" w:name="_Toc141881895"/>
      <w:bookmarkStart w:id="95" w:name="_Toc149881217"/>
      <w:bookmarkStart w:id="96" w:name="_Hlk149393275"/>
      <w:r>
        <w:t>Phát biểu bài toán</w:t>
      </w:r>
      <w:bookmarkEnd w:id="94"/>
      <w:bookmarkEnd w:id="95"/>
    </w:p>
    <w:bookmarkEnd w:id="96"/>
    <w:p w14:paraId="455B03E8" w14:textId="2F3CF4A8" w:rsidR="00AE2DF5" w:rsidRPr="001436D6" w:rsidRDefault="00AE2DF5" w:rsidP="00AE2DF5">
      <w:pPr>
        <w:spacing w:before="120" w:after="120" w:line="312" w:lineRule="auto"/>
        <w:ind w:firstLine="720"/>
        <w:jc w:val="both"/>
        <w:rPr>
          <w:sz w:val="27"/>
          <w:szCs w:val="27"/>
        </w:rPr>
      </w:pPr>
      <w:r w:rsidRPr="001436D6">
        <w:rPr>
          <w:sz w:val="27"/>
          <w:szCs w:val="27"/>
        </w:rPr>
        <w:t>Từ những tổng quan và phân tích các công trình mới nhất về mạng nơ ron tế bào, nghiên cứu sinh đề xuất các vấn đề cần thực hiện trong luận án như sau:</w:t>
      </w:r>
    </w:p>
    <w:p w14:paraId="4FB1B5CB" w14:textId="2EE67999" w:rsidR="00AE2DF5" w:rsidRPr="001436D6" w:rsidRDefault="00AE2DF5" w:rsidP="00AE2DF5">
      <w:pPr>
        <w:spacing w:before="120" w:after="120" w:line="312" w:lineRule="auto"/>
        <w:ind w:firstLine="720"/>
        <w:jc w:val="both"/>
        <w:rPr>
          <w:sz w:val="27"/>
          <w:szCs w:val="27"/>
        </w:rPr>
      </w:pPr>
      <w:r w:rsidRPr="001436D6">
        <w:rPr>
          <w:sz w:val="27"/>
          <w:szCs w:val="27"/>
        </w:rPr>
        <w:t>Một là: phát triển thuật toán Perceptron hồi quy cho mạng nơ ron tế bào bậc cao</w:t>
      </w:r>
      <w:r w:rsidR="000C320D" w:rsidRPr="001436D6">
        <w:rPr>
          <w:sz w:val="27"/>
          <w:szCs w:val="27"/>
        </w:rPr>
        <w:t xml:space="preserve"> (sử dụng mạng nơ ron bậc hai làm đại diện)</w:t>
      </w:r>
      <w:r w:rsidRPr="001436D6">
        <w:rPr>
          <w:sz w:val="27"/>
          <w:szCs w:val="27"/>
        </w:rPr>
        <w:t xml:space="preserve">. </w:t>
      </w:r>
      <w:r w:rsidR="001436D6" w:rsidRPr="001436D6">
        <w:rPr>
          <w:sz w:val="27"/>
          <w:szCs w:val="27"/>
        </w:rPr>
        <w:t xml:space="preserve">Luật học </w:t>
      </w:r>
      <w:r w:rsidRPr="001436D6">
        <w:rPr>
          <w:sz w:val="27"/>
          <w:szCs w:val="27"/>
        </w:rPr>
        <w:t xml:space="preserve">Perceptron hồi quy đã được </w:t>
      </w:r>
      <w:r w:rsidRPr="001436D6">
        <w:t xml:space="preserve">C. </w:t>
      </w:r>
      <w:r w:rsidRPr="001436D6">
        <w:rPr>
          <w:color w:val="000000"/>
        </w:rPr>
        <w:t>GuKzelis</w:t>
      </w:r>
      <w:r w:rsidRPr="001436D6">
        <w:t xml:space="preserve"> </w:t>
      </w:r>
      <w:r w:rsidRPr="001436D6">
        <w:rPr>
          <w:sz w:val="27"/>
          <w:szCs w:val="27"/>
        </w:rPr>
        <w:t xml:space="preserve">đề xuất cho mạng nơ ron tế bào chuẩn </w:t>
      </w:r>
      <w:sdt>
        <w:sdtPr>
          <w:rPr>
            <w:sz w:val="27"/>
            <w:szCs w:val="27"/>
          </w:rPr>
          <w:id w:val="77800589"/>
          <w:citation/>
        </w:sdtPr>
        <w:sdtContent>
          <w:r w:rsidRPr="001436D6">
            <w:rPr>
              <w:sz w:val="27"/>
              <w:szCs w:val="27"/>
            </w:rPr>
            <w:fldChar w:fldCharType="begin"/>
          </w:r>
          <w:r w:rsidRPr="001436D6">
            <w:rPr>
              <w:sz w:val="27"/>
              <w:szCs w:val="27"/>
            </w:rPr>
            <w:instrText xml:space="preserve"> CITATION 3CGu99 \l 1033 </w:instrText>
          </w:r>
          <w:r w:rsidRPr="001436D6">
            <w:rPr>
              <w:sz w:val="27"/>
              <w:szCs w:val="27"/>
            </w:rPr>
            <w:fldChar w:fldCharType="separate"/>
          </w:r>
          <w:r w:rsidR="000F7C54" w:rsidRPr="000F7C54">
            <w:rPr>
              <w:noProof/>
              <w:sz w:val="27"/>
              <w:szCs w:val="27"/>
            </w:rPr>
            <w:t>[2]</w:t>
          </w:r>
          <w:r w:rsidRPr="001436D6">
            <w:rPr>
              <w:sz w:val="27"/>
              <w:szCs w:val="27"/>
            </w:rPr>
            <w:fldChar w:fldCharType="end"/>
          </w:r>
        </w:sdtContent>
      </w:sdt>
      <w:r w:rsidRPr="001436D6">
        <w:rPr>
          <w:sz w:val="27"/>
          <w:szCs w:val="27"/>
        </w:rPr>
        <w:t xml:space="preserve"> (hay mạng nơ ron tế bào bậc), nhưng thuật toán Perceptron hồi quy cho mạng nơ ron tế bào bậc cao chưa có công trình nào công bố. </w:t>
      </w:r>
    </w:p>
    <w:p w14:paraId="6F9816C4" w14:textId="2F959BEE" w:rsidR="00AE2DF5" w:rsidRPr="001436D6" w:rsidRDefault="00AE2DF5" w:rsidP="00AE2DF5">
      <w:pPr>
        <w:spacing w:before="120" w:after="120" w:line="312" w:lineRule="auto"/>
        <w:ind w:firstLine="720"/>
        <w:jc w:val="both"/>
        <w:rPr>
          <w:sz w:val="27"/>
          <w:szCs w:val="27"/>
        </w:rPr>
      </w:pPr>
      <w:r w:rsidRPr="001436D6">
        <w:rPr>
          <w:sz w:val="27"/>
          <w:szCs w:val="27"/>
        </w:rPr>
        <w:t xml:space="preserve">Hai là: Chứng minh tính hội tụ của thuật toán Perceptron (kể cả bậc cao và bậc nhất) từ đó đưa ra </w:t>
      </w:r>
      <w:r w:rsidR="001436D6" w:rsidRPr="001436D6">
        <w:rPr>
          <w:sz w:val="27"/>
          <w:szCs w:val="27"/>
        </w:rPr>
        <w:t>những</w:t>
      </w:r>
      <w:r w:rsidRPr="001436D6">
        <w:rPr>
          <w:sz w:val="27"/>
          <w:szCs w:val="27"/>
        </w:rPr>
        <w:t xml:space="preserve"> hạn chế có </w:t>
      </w:r>
      <w:r w:rsidR="001436D6" w:rsidRPr="001436D6">
        <w:rPr>
          <w:sz w:val="27"/>
          <w:szCs w:val="27"/>
        </w:rPr>
        <w:t xml:space="preserve">khả năng </w:t>
      </w:r>
      <w:r w:rsidRPr="001436D6">
        <w:rPr>
          <w:sz w:val="27"/>
          <w:szCs w:val="27"/>
        </w:rPr>
        <w:t xml:space="preserve">xảy ra đối với các thuật toán </w:t>
      </w:r>
      <w:r w:rsidR="001436D6" w:rsidRPr="001436D6">
        <w:rPr>
          <w:sz w:val="27"/>
          <w:szCs w:val="27"/>
        </w:rPr>
        <w:t>sử dụng theo</w:t>
      </w:r>
      <w:r w:rsidRPr="001436D6">
        <w:rPr>
          <w:sz w:val="27"/>
          <w:szCs w:val="27"/>
        </w:rPr>
        <w:t xml:space="preserve"> phương pháp</w:t>
      </w:r>
      <w:r w:rsidR="001436D6" w:rsidRPr="001436D6">
        <w:rPr>
          <w:sz w:val="27"/>
          <w:szCs w:val="27"/>
        </w:rPr>
        <w:t xml:space="preserve"> hạ</w:t>
      </w:r>
      <w:r w:rsidRPr="001436D6">
        <w:rPr>
          <w:sz w:val="27"/>
          <w:szCs w:val="27"/>
        </w:rPr>
        <w:t xml:space="preserve"> Gradient và hướng khắc phục. </w:t>
      </w:r>
      <w:r w:rsidR="001436D6" w:rsidRPr="001436D6">
        <w:rPr>
          <w:sz w:val="27"/>
          <w:szCs w:val="27"/>
        </w:rPr>
        <w:t>Ở đây, việc c</w:t>
      </w:r>
      <w:r w:rsidRPr="001436D6">
        <w:rPr>
          <w:sz w:val="27"/>
          <w:szCs w:val="27"/>
        </w:rPr>
        <w:t>hứng minh tính hội tụ của</w:t>
      </w:r>
      <w:r w:rsidR="001436D6" w:rsidRPr="001436D6">
        <w:rPr>
          <w:sz w:val="27"/>
          <w:szCs w:val="27"/>
        </w:rPr>
        <w:t xml:space="preserve"> luật học</w:t>
      </w:r>
      <w:r w:rsidRPr="001436D6">
        <w:rPr>
          <w:sz w:val="27"/>
          <w:szCs w:val="27"/>
        </w:rPr>
        <w:t xml:space="preserve"> Perceptron hồi quy cho mạng nơ ron tế bào bậc cao cũng là tính mới.</w:t>
      </w:r>
    </w:p>
    <w:p w14:paraId="38AE5E3B" w14:textId="358D2AA4" w:rsidR="00AE2DF5" w:rsidRPr="001436D6" w:rsidRDefault="00AE2DF5" w:rsidP="00AE2DF5">
      <w:pPr>
        <w:spacing w:before="120" w:after="120" w:line="312" w:lineRule="auto"/>
        <w:ind w:firstLine="644"/>
        <w:jc w:val="both"/>
        <w:rPr>
          <w:sz w:val="27"/>
          <w:szCs w:val="27"/>
        </w:rPr>
      </w:pPr>
      <w:r w:rsidRPr="001436D6">
        <w:rPr>
          <w:sz w:val="27"/>
          <w:szCs w:val="27"/>
        </w:rPr>
        <w:t xml:space="preserve">Ba là: Từ </w:t>
      </w:r>
      <w:r w:rsidR="001436D6" w:rsidRPr="001436D6">
        <w:rPr>
          <w:sz w:val="27"/>
          <w:szCs w:val="27"/>
        </w:rPr>
        <w:t>việc chứng minh tính hội tụ của SORPLA</w:t>
      </w:r>
      <w:r w:rsidRPr="001436D6">
        <w:rPr>
          <w:sz w:val="27"/>
          <w:szCs w:val="27"/>
        </w:rPr>
        <w:t xml:space="preserve">, nghiên cứu sinh đề xuất </w:t>
      </w:r>
      <w:r w:rsidR="001436D6" w:rsidRPr="001436D6">
        <w:rPr>
          <w:sz w:val="27"/>
          <w:szCs w:val="27"/>
        </w:rPr>
        <w:t>phương pháp sử dụng</w:t>
      </w:r>
      <w:r w:rsidRPr="001436D6">
        <w:rPr>
          <w:sz w:val="27"/>
          <w:szCs w:val="27"/>
        </w:rPr>
        <w:t xml:space="preserve"> giải thuật di truyền (GA) để </w:t>
      </w:r>
      <w:r w:rsidR="001436D6" w:rsidRPr="001436D6">
        <w:rPr>
          <w:sz w:val="27"/>
          <w:szCs w:val="27"/>
        </w:rPr>
        <w:t>xác định</w:t>
      </w:r>
      <w:r w:rsidRPr="001436D6">
        <w:rPr>
          <w:sz w:val="27"/>
          <w:szCs w:val="27"/>
        </w:rPr>
        <w:t xml:space="preserve"> bộ trọng số của mạng nơ ron tế bào bậc cao. </w:t>
      </w:r>
      <w:r w:rsidR="001436D6" w:rsidRPr="001436D6">
        <w:rPr>
          <w:sz w:val="27"/>
          <w:szCs w:val="27"/>
        </w:rPr>
        <w:t>Do</w:t>
      </w:r>
      <w:r w:rsidRPr="001436D6">
        <w:rPr>
          <w:sz w:val="27"/>
          <w:szCs w:val="27"/>
        </w:rPr>
        <w:t xml:space="preserve"> giải thuật di truyền là </w:t>
      </w:r>
      <w:r w:rsidR="001436D6" w:rsidRPr="001436D6">
        <w:rPr>
          <w:sz w:val="27"/>
          <w:szCs w:val="27"/>
        </w:rPr>
        <w:t xml:space="preserve">phương án có nhiều ưu điểm trong việc xác định vùng </w:t>
      </w:r>
      <w:r w:rsidRPr="001436D6">
        <w:rPr>
          <w:sz w:val="27"/>
          <w:szCs w:val="27"/>
        </w:rPr>
        <w:t xml:space="preserve">tối ưu toàn cục, nhưng </w:t>
      </w:r>
      <w:r w:rsidR="001436D6" w:rsidRPr="001436D6">
        <w:rPr>
          <w:sz w:val="27"/>
          <w:szCs w:val="27"/>
        </w:rPr>
        <w:t>khó khăn trong việc xác định chính xác điểm cực trị toàn cục (điểm cực trị) của thuật toán</w:t>
      </w:r>
      <w:r w:rsidRPr="001436D6">
        <w:rPr>
          <w:sz w:val="27"/>
          <w:szCs w:val="27"/>
        </w:rPr>
        <w:t>. Từ đó, nghiên cứu sinh đề xuất thuật toán lai giữa (GA) với thuật toán Perceptron hồi quy bậc cao (SORPLA).</w:t>
      </w:r>
      <w:r w:rsidR="001436D6" w:rsidRPr="001436D6">
        <w:rPr>
          <w:sz w:val="27"/>
          <w:szCs w:val="27"/>
        </w:rPr>
        <w:t xml:space="preserve"> Đây là một hướng nghiên cứu mới, nghiên cứu sinh tìm hiểu và chưa thấy công bố nào </w:t>
      </w:r>
      <w:proofErr w:type="gramStart"/>
      <w:r w:rsidR="001436D6" w:rsidRPr="001436D6">
        <w:rPr>
          <w:sz w:val="27"/>
          <w:szCs w:val="27"/>
        </w:rPr>
        <w:t xml:space="preserve">về </w:t>
      </w:r>
      <w:r w:rsidRPr="001436D6">
        <w:rPr>
          <w:sz w:val="27"/>
          <w:szCs w:val="27"/>
        </w:rPr>
        <w:t xml:space="preserve"> </w:t>
      </w:r>
      <w:r w:rsidR="001436D6" w:rsidRPr="001436D6">
        <w:rPr>
          <w:sz w:val="27"/>
          <w:szCs w:val="27"/>
        </w:rPr>
        <w:t>vấn</w:t>
      </w:r>
      <w:proofErr w:type="gramEnd"/>
      <w:r w:rsidR="001436D6" w:rsidRPr="001436D6">
        <w:rPr>
          <w:sz w:val="27"/>
          <w:szCs w:val="27"/>
        </w:rPr>
        <w:t xml:space="preserve"> đề này.</w:t>
      </w:r>
    </w:p>
    <w:p w14:paraId="61126CAE" w14:textId="38EF6872" w:rsidR="00AE2DF5" w:rsidRPr="001C6971" w:rsidRDefault="001436D6" w:rsidP="001C6971">
      <w:pPr>
        <w:spacing w:before="120" w:after="120" w:line="312" w:lineRule="auto"/>
        <w:ind w:firstLine="646"/>
        <w:jc w:val="both"/>
        <w:rPr>
          <w:sz w:val="27"/>
          <w:szCs w:val="27"/>
        </w:rPr>
      </w:pPr>
      <w:r w:rsidRPr="001C6971">
        <w:rPr>
          <w:sz w:val="27"/>
          <w:szCs w:val="27"/>
        </w:rPr>
        <w:t xml:space="preserve">Tóm lại, bài toán của nghiên cứu sinh là </w:t>
      </w:r>
      <w:r w:rsidR="009C3881">
        <w:rPr>
          <w:sz w:val="27"/>
          <w:szCs w:val="27"/>
        </w:rPr>
        <w:t>xây dựng</w:t>
      </w:r>
      <w:r w:rsidRPr="001C6971">
        <w:rPr>
          <w:sz w:val="27"/>
          <w:szCs w:val="27"/>
        </w:rPr>
        <w:t xml:space="preserve"> các giải pháp (</w:t>
      </w:r>
      <w:r w:rsidR="00630182" w:rsidRPr="001C6971">
        <w:rPr>
          <w:sz w:val="27"/>
          <w:szCs w:val="27"/>
        </w:rPr>
        <w:t xml:space="preserve">các </w:t>
      </w:r>
      <w:r w:rsidRPr="001C6971">
        <w:rPr>
          <w:sz w:val="27"/>
          <w:szCs w:val="27"/>
        </w:rPr>
        <w:t xml:space="preserve">thuật toán) mới </w:t>
      </w:r>
      <w:r w:rsidR="009C3881">
        <w:rPr>
          <w:sz w:val="27"/>
          <w:szCs w:val="27"/>
        </w:rPr>
        <w:t xml:space="preserve">để tính </w:t>
      </w:r>
      <w:r w:rsidRPr="001C6971">
        <w:rPr>
          <w:sz w:val="27"/>
          <w:szCs w:val="27"/>
        </w:rPr>
        <w:t xml:space="preserve">bộ trọng số cho mạng nơ ron tế bào bậc cao. </w:t>
      </w:r>
    </w:p>
    <w:p w14:paraId="718C0916" w14:textId="77777777" w:rsidR="00C8158E" w:rsidRPr="0013033B" w:rsidRDefault="00C8158E">
      <w:pPr>
        <w:pStyle w:val="Heading3"/>
        <w:numPr>
          <w:ilvl w:val="2"/>
          <w:numId w:val="36"/>
        </w:numPr>
      </w:pPr>
      <w:bookmarkStart w:id="97" w:name="_Toc141881896"/>
      <w:bookmarkStart w:id="98" w:name="_Toc149881218"/>
      <w:r w:rsidRPr="0013033B">
        <w:t>Dự kiến kết quả</w:t>
      </w:r>
      <w:bookmarkEnd w:id="97"/>
      <w:bookmarkEnd w:id="98"/>
    </w:p>
    <w:p w14:paraId="244580DD" w14:textId="0080B4CF" w:rsidR="00C8158E" w:rsidRPr="009C3881" w:rsidRDefault="00C8158E">
      <w:pPr>
        <w:pStyle w:val="ListParagraph"/>
        <w:numPr>
          <w:ilvl w:val="0"/>
          <w:numId w:val="23"/>
        </w:numPr>
        <w:rPr>
          <w:sz w:val="27"/>
          <w:szCs w:val="27"/>
        </w:rPr>
      </w:pPr>
      <w:r w:rsidRPr="009C3881">
        <w:rPr>
          <w:sz w:val="27"/>
          <w:szCs w:val="27"/>
        </w:rPr>
        <w:t>Xây dựng</w:t>
      </w:r>
      <w:r w:rsidR="00630182" w:rsidRPr="009C3881">
        <w:rPr>
          <w:sz w:val="27"/>
          <w:szCs w:val="27"/>
        </w:rPr>
        <w:t>,</w:t>
      </w:r>
      <w:r w:rsidRPr="009C3881">
        <w:rPr>
          <w:sz w:val="27"/>
          <w:szCs w:val="27"/>
        </w:rPr>
        <w:t xml:space="preserve"> hoàn thiện </w:t>
      </w:r>
      <w:r w:rsidR="00B20994" w:rsidRPr="009C3881">
        <w:rPr>
          <w:sz w:val="27"/>
          <w:szCs w:val="27"/>
        </w:rPr>
        <w:t>luật</w:t>
      </w:r>
      <w:r w:rsidRPr="009C3881">
        <w:rPr>
          <w:sz w:val="27"/>
          <w:szCs w:val="27"/>
        </w:rPr>
        <w:t xml:space="preserve"> học Perceptron hồi quy bậc cao ứng dụng cho mạng nơ</w:t>
      </w:r>
      <w:r w:rsidR="00606278" w:rsidRPr="009C3881">
        <w:rPr>
          <w:sz w:val="27"/>
          <w:szCs w:val="27"/>
        </w:rPr>
        <w:t xml:space="preserve"> ron</w:t>
      </w:r>
      <w:r w:rsidRPr="009C3881">
        <w:rPr>
          <w:sz w:val="27"/>
          <w:szCs w:val="27"/>
        </w:rPr>
        <w:t xml:space="preserve"> tế bào bậc cao</w:t>
      </w:r>
    </w:p>
    <w:p w14:paraId="0A0FC7A8" w14:textId="57EA2B3A" w:rsidR="00BE500D" w:rsidRPr="009C3881" w:rsidRDefault="00BE500D">
      <w:pPr>
        <w:pStyle w:val="ListParagraph"/>
        <w:numPr>
          <w:ilvl w:val="0"/>
          <w:numId w:val="23"/>
        </w:numPr>
        <w:rPr>
          <w:sz w:val="27"/>
          <w:szCs w:val="27"/>
        </w:rPr>
      </w:pPr>
      <w:r w:rsidRPr="009C3881">
        <w:rPr>
          <w:sz w:val="27"/>
          <w:szCs w:val="27"/>
        </w:rPr>
        <w:t>Xây dựng thuật toán lai giải thuật di truyền kết hợp Perceptron hồi quy cho mạng nơ ron tế bào bậc cao</w:t>
      </w:r>
      <w:r w:rsidR="00630182" w:rsidRPr="009C3881">
        <w:rPr>
          <w:sz w:val="27"/>
          <w:szCs w:val="27"/>
        </w:rPr>
        <w:t xml:space="preserve"> và ứng dụng với thuật toán xác định biên ảnh</w:t>
      </w:r>
    </w:p>
    <w:p w14:paraId="196D591B" w14:textId="32CF3258" w:rsidR="00C8158E" w:rsidRPr="009C3881" w:rsidRDefault="00630182">
      <w:pPr>
        <w:pStyle w:val="ListParagraph"/>
        <w:numPr>
          <w:ilvl w:val="0"/>
          <w:numId w:val="23"/>
        </w:numPr>
        <w:rPr>
          <w:sz w:val="27"/>
          <w:szCs w:val="27"/>
        </w:rPr>
      </w:pPr>
      <w:r w:rsidRPr="009C3881">
        <w:rPr>
          <w:sz w:val="27"/>
          <w:szCs w:val="27"/>
        </w:rPr>
        <w:lastRenderedPageBreak/>
        <w:t>Chứng minh tính hội tụ của các thuật toán Perceptron hồi quy cho mạng nơ ron tế bào bậc cao</w:t>
      </w:r>
    </w:p>
    <w:p w14:paraId="13002AD7" w14:textId="39C0D3A2" w:rsidR="00C8158E" w:rsidRPr="00D5155D" w:rsidRDefault="00C8158E">
      <w:pPr>
        <w:pStyle w:val="Heading2"/>
        <w:numPr>
          <w:ilvl w:val="1"/>
          <w:numId w:val="36"/>
        </w:numPr>
      </w:pPr>
      <w:bookmarkStart w:id="99" w:name="_Toc141881897"/>
      <w:bookmarkStart w:id="100" w:name="_Toc149881219"/>
      <w:r w:rsidRPr="00D5155D">
        <w:t>Kết luận chương 1</w:t>
      </w:r>
      <w:bookmarkEnd w:id="99"/>
      <w:bookmarkEnd w:id="100"/>
    </w:p>
    <w:p w14:paraId="08783F45" w14:textId="47972F18" w:rsidR="00C8158E" w:rsidRDefault="00C8158E" w:rsidP="00C8158E">
      <w:pPr>
        <w:spacing w:before="120" w:after="120" w:line="312" w:lineRule="auto"/>
        <w:ind w:left="284" w:firstLine="436"/>
        <w:jc w:val="both"/>
      </w:pPr>
      <w:r>
        <w:t>Chương một của luận án đã phân tích tổng quan về cấu trúc và các luật học phổ biến hiện nay</w:t>
      </w:r>
      <w:r w:rsidR="00413B06">
        <w:t>;</w:t>
      </w:r>
      <w:r>
        <w:t xml:space="preserve"> phân tích về những công bố</w:t>
      </w:r>
      <w:r w:rsidR="00460B0F">
        <w:t xml:space="preserve"> có</w:t>
      </w:r>
      <w:r>
        <w:t xml:space="preserve"> nội dung liên quan đến mạng nơ ron tế bào chuẩn của Leon Chua trong và ngoài nước. </w:t>
      </w:r>
      <w:r w:rsidR="00413B06">
        <w:t>Từ đó phát biểu bài toán và các định hướng nghiên cứu cho các nội dung tiếp theo của Luận án.</w:t>
      </w:r>
    </w:p>
    <w:p w14:paraId="5BDC38C7" w14:textId="76E17527" w:rsidR="000421C6" w:rsidRDefault="000421C6" w:rsidP="00C8158E">
      <w:pPr>
        <w:spacing w:before="120" w:after="120" w:line="312" w:lineRule="auto"/>
        <w:ind w:left="284" w:firstLine="436"/>
        <w:jc w:val="both"/>
      </w:pPr>
      <w:r>
        <w:t>Từ những phân tích và nghiên cứu các nội dụng tại chương một, Nghiên cứu sinh rút ra một số nhận xét như sau:</w:t>
      </w:r>
    </w:p>
    <w:p w14:paraId="4258442A" w14:textId="15986F13" w:rsidR="000421C6" w:rsidRPr="0003212A" w:rsidRDefault="000421C6">
      <w:pPr>
        <w:pStyle w:val="ListParagraph"/>
        <w:numPr>
          <w:ilvl w:val="0"/>
          <w:numId w:val="32"/>
        </w:numPr>
        <w:spacing w:before="120" w:after="120" w:line="312" w:lineRule="auto"/>
        <w:ind w:left="0" w:firstLine="426"/>
      </w:pPr>
      <w:r w:rsidRPr="0003212A">
        <w:t>Mạng nơ ron tế bào chuẩn do L</w:t>
      </w:r>
      <w:r w:rsidR="00630182">
        <w:t xml:space="preserve">. </w:t>
      </w:r>
      <w:r w:rsidRPr="0003212A">
        <w:t xml:space="preserve">Chua và </w:t>
      </w:r>
      <w:proofErr w:type="gramStart"/>
      <w:r w:rsidRPr="0003212A">
        <w:t>L.Yang</w:t>
      </w:r>
      <w:proofErr w:type="gramEnd"/>
      <w:r w:rsidRPr="0003212A">
        <w:t xml:space="preserve"> đề xuất đảm bảo ổn định đầy đủ. </w:t>
      </w:r>
    </w:p>
    <w:p w14:paraId="723BA3E1" w14:textId="1F8585FE" w:rsidR="000421C6" w:rsidRPr="0003212A" w:rsidRDefault="000421C6">
      <w:pPr>
        <w:pStyle w:val="ListParagraph"/>
        <w:numPr>
          <w:ilvl w:val="0"/>
          <w:numId w:val="32"/>
        </w:numPr>
        <w:spacing w:before="120" w:after="120" w:line="312" w:lineRule="auto"/>
        <w:ind w:left="0" w:firstLine="426"/>
      </w:pPr>
      <w:r w:rsidRPr="0003212A">
        <w:t>Việc nghiên cứu phát triển cấu trúc, luật học cho mạng nơ ron tế bào có khả năng thực hiện cho các bài toán ứng dụng thực tế hiện nay, đem lại những hiệu quả nhất định</w:t>
      </w:r>
      <w:r w:rsidR="0003212A" w:rsidRPr="0003212A">
        <w:t xml:space="preserve"> như làm bộ nhớ liên kết, xử lý ảnh tốc độ cao.</w:t>
      </w:r>
    </w:p>
    <w:p w14:paraId="6297AAE9" w14:textId="07227A33" w:rsidR="0003212A" w:rsidRDefault="0003212A" w:rsidP="0003212A">
      <w:pPr>
        <w:spacing w:before="120" w:after="120" w:line="312" w:lineRule="auto"/>
        <w:ind w:left="284" w:firstLine="436"/>
        <w:jc w:val="both"/>
      </w:pPr>
      <w:r>
        <w:t xml:space="preserve">Đây là </w:t>
      </w:r>
      <w:r w:rsidR="00630182">
        <w:t>lý do</w:t>
      </w:r>
      <w:r>
        <w:t xml:space="preserve"> nghiên cứu sinh đã chọn hướng nghiên cứu phát triển và ứng dụng mạng nơ ron tế bào bậc cao</w:t>
      </w:r>
      <w:r w:rsidR="00630182">
        <w:t xml:space="preserve"> và</w:t>
      </w:r>
      <w:r>
        <w:t xml:space="preserve"> </w:t>
      </w:r>
      <w:r w:rsidR="00460B0F">
        <w:t>đưa ra</w:t>
      </w:r>
      <w:r>
        <w:t xml:space="preserve"> bài toán cần thực hiện cho luận án. </w:t>
      </w:r>
    </w:p>
    <w:p w14:paraId="6D0035A0" w14:textId="052F785C" w:rsidR="007C2016" w:rsidRDefault="0003212A" w:rsidP="009C3881">
      <w:pPr>
        <w:spacing w:before="120" w:after="120" w:line="312" w:lineRule="auto"/>
        <w:ind w:left="284" w:firstLine="436"/>
        <w:jc w:val="both"/>
      </w:pPr>
      <w:r>
        <w:t xml:space="preserve">Trong quá trình thực hiện chương một, nghiên cứu sinh đã có một số đóng góp liên quan. Công bố [A.1] được đưa ra tại tạp chí Khoa học – Đại học Hạ Long trình bày về luật học mạng Perceptron hồi quy (RPLA) áp dụng cho mạng nơ ron tế bào chuẩn. Đây là căn cứ để nghiên cứu sinh nắm rõ và phát triển luật học cho mạng bậc cao. Công bố </w:t>
      </w:r>
      <w:r w:rsidRPr="00630182">
        <w:t>[A.6]</w:t>
      </w:r>
      <w:r>
        <w:t xml:space="preserve"> được đăng tại tạp chí Khoa học và Công nghệ - Đại học Điện lực. Nội dung của bài báo trình bày về khả năng nhận dạng khuôn mặt sử dụng mạng liên kết hai chiều BAM – một mạng hồi quy liên quan trực tiếp đến khả năng ứng dụng trong quá trình xử lý ảnh.</w:t>
      </w:r>
      <w:r w:rsidR="00460B0F">
        <w:t xml:space="preserve"> </w:t>
      </w:r>
    </w:p>
    <w:p w14:paraId="389EDD57" w14:textId="77777777" w:rsidR="007C2016" w:rsidRDefault="007C2016">
      <w:pPr>
        <w:spacing w:after="160" w:line="259" w:lineRule="auto"/>
      </w:pPr>
      <w:r>
        <w:br w:type="page"/>
      </w:r>
    </w:p>
    <w:p w14:paraId="2FCFA6AF" w14:textId="270B07F2" w:rsidR="003D0EF6" w:rsidRDefault="003D0EF6" w:rsidP="00D1481E">
      <w:pPr>
        <w:pStyle w:val="Heading1"/>
      </w:pPr>
      <w:bookmarkStart w:id="101" w:name="_Toc149881220"/>
      <w:r>
        <w:lastRenderedPageBreak/>
        <w:t xml:space="preserve">CHƯƠNG </w:t>
      </w:r>
      <w:r w:rsidR="00552BF7">
        <w:t>2</w:t>
      </w:r>
      <w:r>
        <w:t xml:space="preserve">. </w:t>
      </w:r>
      <w:r w:rsidR="00EF6ED8">
        <w:fldChar w:fldCharType="begin"/>
      </w:r>
      <w:r w:rsidR="00EF6ED8">
        <w:instrText xml:space="preserve"> MACROBUTTON MTEditEquationSection2 </w:instrText>
      </w:r>
      <w:r w:rsidR="00EF6ED8" w:rsidRPr="00EF6ED8">
        <w:rPr>
          <w:rStyle w:val="MTEquationSection"/>
        </w:rPr>
        <w:instrText>Equation Chapter (Next) Section 1</w:instrText>
      </w:r>
      <w:r w:rsidR="00EF6ED8">
        <w:fldChar w:fldCharType="begin"/>
      </w:r>
      <w:r w:rsidR="00EF6ED8">
        <w:instrText xml:space="preserve"> SEQ MTEqn \r \h \* MERGEFORMAT </w:instrText>
      </w:r>
      <w:r w:rsidR="00EF6ED8">
        <w:fldChar w:fldCharType="end"/>
      </w:r>
      <w:r w:rsidR="00EF6ED8">
        <w:fldChar w:fldCharType="begin"/>
      </w:r>
      <w:r w:rsidR="00EF6ED8">
        <w:instrText xml:space="preserve"> SEQ MTSec \r 1 \h \* MERGEFORMAT </w:instrText>
      </w:r>
      <w:r w:rsidR="00EF6ED8">
        <w:fldChar w:fldCharType="end"/>
      </w:r>
      <w:r w:rsidR="00EF6ED8">
        <w:fldChar w:fldCharType="begin"/>
      </w:r>
      <w:r w:rsidR="00EF6ED8">
        <w:instrText xml:space="preserve"> SEQ MTChap \h \* MERGEFORMAT </w:instrText>
      </w:r>
      <w:r w:rsidR="00EF6ED8">
        <w:fldChar w:fldCharType="end"/>
      </w:r>
      <w:r w:rsidR="00EF6ED8">
        <w:fldChar w:fldCharType="end"/>
      </w:r>
      <w:bookmarkEnd w:id="101"/>
    </w:p>
    <w:p w14:paraId="14F67D16" w14:textId="256A8630" w:rsidR="00BC5282" w:rsidRDefault="00F67456" w:rsidP="00D1481E">
      <w:pPr>
        <w:pStyle w:val="Heading1"/>
      </w:pPr>
      <w:bookmarkStart w:id="102" w:name="_Toc149881221"/>
      <w:bookmarkStart w:id="103" w:name="_Hlk149393446"/>
      <w:r>
        <w:t>THUẬT TOÁN PERCEPTRON HỒI QUY</w:t>
      </w:r>
      <w:bookmarkEnd w:id="102"/>
      <w:r w:rsidR="00940C7A">
        <w:t xml:space="preserve"> </w:t>
      </w:r>
    </w:p>
    <w:p w14:paraId="4DBAAF13" w14:textId="18AE74B3" w:rsidR="00C74288" w:rsidRPr="00B40507" w:rsidRDefault="00987CE9" w:rsidP="00D1481E">
      <w:pPr>
        <w:pStyle w:val="Heading1"/>
      </w:pPr>
      <w:bookmarkStart w:id="104" w:name="_Toc149881222"/>
      <w:r w:rsidRPr="00B40507">
        <w:t>CHO MẠNG NƠ RON TẾ BÀO BẬC CAO</w:t>
      </w:r>
      <w:bookmarkStart w:id="105" w:name="_Toc132634746"/>
      <w:bookmarkEnd w:id="104"/>
    </w:p>
    <w:bookmarkEnd w:id="103"/>
    <w:p w14:paraId="6C971D0A" w14:textId="77777777" w:rsidR="00503B95" w:rsidRDefault="00503B95" w:rsidP="00503B95">
      <w:pPr>
        <w:pStyle w:val="ListParagraph"/>
        <w:spacing w:before="120" w:after="120" w:line="312" w:lineRule="auto"/>
        <w:ind w:left="900" w:firstLine="0"/>
        <w:rPr>
          <w:rFonts w:eastAsiaTheme="majorEastAsia"/>
          <w:b/>
          <w:color w:val="auto"/>
          <w:szCs w:val="26"/>
        </w:rPr>
      </w:pPr>
    </w:p>
    <w:p w14:paraId="2E4A78AF" w14:textId="5002DFD0" w:rsidR="00503B95" w:rsidRPr="00D5155D" w:rsidRDefault="00503B95">
      <w:pPr>
        <w:pStyle w:val="Heading2"/>
        <w:numPr>
          <w:ilvl w:val="1"/>
          <w:numId w:val="37"/>
        </w:numPr>
      </w:pPr>
      <w:bookmarkStart w:id="106" w:name="_Toc149881223"/>
      <w:r w:rsidRPr="00D5155D">
        <w:t>Đặt vấn đề</w:t>
      </w:r>
      <w:bookmarkEnd w:id="106"/>
    </w:p>
    <w:p w14:paraId="47C8493C" w14:textId="66243634" w:rsidR="00D5155D" w:rsidRPr="00CC56B7" w:rsidRDefault="003F778E" w:rsidP="004E4F18">
      <w:pPr>
        <w:spacing w:before="120" w:after="120" w:line="312" w:lineRule="auto"/>
        <w:ind w:firstLine="540"/>
        <w:jc w:val="both"/>
        <w:rPr>
          <w:sz w:val="27"/>
          <w:szCs w:val="27"/>
        </w:rPr>
      </w:pPr>
      <w:r w:rsidRPr="00CC56B7">
        <w:rPr>
          <w:sz w:val="27"/>
          <w:szCs w:val="27"/>
        </w:rPr>
        <w:t xml:space="preserve">Qua việc khảo sát các cấu trúc, luật học của mạng nơ ron tại chương </w:t>
      </w:r>
      <w:r w:rsidR="00245DF3" w:rsidRPr="00CC56B7">
        <w:rPr>
          <w:sz w:val="27"/>
          <w:szCs w:val="27"/>
        </w:rPr>
        <w:t>m</w:t>
      </w:r>
      <w:r w:rsidR="0050569C">
        <w:rPr>
          <w:sz w:val="27"/>
          <w:szCs w:val="27"/>
        </w:rPr>
        <w:t>ộ</w:t>
      </w:r>
      <w:r w:rsidR="00245DF3" w:rsidRPr="00CC56B7">
        <w:rPr>
          <w:sz w:val="27"/>
          <w:szCs w:val="27"/>
        </w:rPr>
        <w:t>t</w:t>
      </w:r>
      <w:r w:rsidR="00740520" w:rsidRPr="00CC56B7">
        <w:rPr>
          <w:sz w:val="27"/>
          <w:szCs w:val="27"/>
        </w:rPr>
        <w:t xml:space="preserve">, chương </w:t>
      </w:r>
      <w:r w:rsidR="00245DF3" w:rsidRPr="00CC56B7">
        <w:rPr>
          <w:sz w:val="27"/>
          <w:szCs w:val="27"/>
        </w:rPr>
        <w:t>hai luận án</w:t>
      </w:r>
      <w:r w:rsidR="00740520" w:rsidRPr="00CC56B7">
        <w:rPr>
          <w:sz w:val="27"/>
          <w:szCs w:val="27"/>
        </w:rPr>
        <w:t xml:space="preserve"> </w:t>
      </w:r>
      <w:r w:rsidR="00E9245F" w:rsidRPr="00CC56B7">
        <w:rPr>
          <w:sz w:val="27"/>
          <w:szCs w:val="27"/>
        </w:rPr>
        <w:t xml:space="preserve">trình bày </w:t>
      </w:r>
      <w:r w:rsidR="00740520" w:rsidRPr="00CC56B7">
        <w:rPr>
          <w:sz w:val="27"/>
          <w:szCs w:val="27"/>
        </w:rPr>
        <w:t xml:space="preserve">luật học SORPLA để xác định đầy đủ giá trị các bộ trọng số </w:t>
      </w:r>
      <w:r w:rsidR="00740520" w:rsidRPr="00CC56B7">
        <w:rPr>
          <w:b/>
          <w:bCs/>
          <w:sz w:val="27"/>
          <w:szCs w:val="27"/>
        </w:rPr>
        <w:t>A, B, I</w:t>
      </w:r>
      <w:r w:rsidR="00740520" w:rsidRPr="00CC56B7">
        <w:rPr>
          <w:sz w:val="27"/>
          <w:szCs w:val="27"/>
        </w:rPr>
        <w:t xml:space="preserve"> của mạng nơ ron tế bào bậc cao (Sử dụng mạng nơ ron tế bào bậc hai SOCeNNs</w:t>
      </w:r>
      <w:r w:rsidR="0050569C">
        <w:rPr>
          <w:sz w:val="27"/>
          <w:szCs w:val="27"/>
        </w:rPr>
        <w:t xml:space="preserve"> làm đại diện</w:t>
      </w:r>
      <w:r w:rsidR="00740520" w:rsidRPr="00CC56B7">
        <w:rPr>
          <w:sz w:val="27"/>
          <w:szCs w:val="27"/>
        </w:rPr>
        <w:t>)</w:t>
      </w:r>
      <w:r w:rsidR="00BD4736" w:rsidRPr="00CC56B7">
        <w:rPr>
          <w:sz w:val="27"/>
          <w:szCs w:val="27"/>
        </w:rPr>
        <w:t>.</w:t>
      </w:r>
      <w:r w:rsidR="00740520" w:rsidRPr="00CC56B7">
        <w:rPr>
          <w:sz w:val="27"/>
          <w:szCs w:val="27"/>
        </w:rPr>
        <w:t xml:space="preserve"> </w:t>
      </w:r>
      <w:r w:rsidR="00245DF3" w:rsidRPr="00CC56B7">
        <w:rPr>
          <w:sz w:val="27"/>
          <w:szCs w:val="27"/>
        </w:rPr>
        <w:t xml:space="preserve">Sau khi xây dựng thuật toán SORPLA, nghiên cứu sinh </w:t>
      </w:r>
      <w:r w:rsidR="00443B06" w:rsidRPr="00CC56B7">
        <w:rPr>
          <w:sz w:val="27"/>
          <w:szCs w:val="27"/>
        </w:rPr>
        <w:t>mô phỏng trên MATLAB để</w:t>
      </w:r>
      <w:r w:rsidR="00245DF3" w:rsidRPr="00CC56B7">
        <w:rPr>
          <w:sz w:val="27"/>
          <w:szCs w:val="27"/>
        </w:rPr>
        <w:t xml:space="preserve"> kiểm nghiệm thuật toán </w:t>
      </w:r>
      <w:r w:rsidR="00C36B24">
        <w:rPr>
          <w:sz w:val="27"/>
          <w:szCs w:val="27"/>
        </w:rPr>
        <w:t>đề xuất</w:t>
      </w:r>
      <w:r w:rsidR="00245DF3" w:rsidRPr="00CC56B7">
        <w:rPr>
          <w:sz w:val="27"/>
          <w:szCs w:val="27"/>
        </w:rPr>
        <w:t xml:space="preserve">. </w:t>
      </w:r>
      <w:r w:rsidR="0050569C">
        <w:rPr>
          <w:sz w:val="27"/>
          <w:szCs w:val="27"/>
        </w:rPr>
        <w:t>C</w:t>
      </w:r>
      <w:r w:rsidR="00245DF3" w:rsidRPr="00CC56B7">
        <w:rPr>
          <w:sz w:val="27"/>
          <w:szCs w:val="27"/>
        </w:rPr>
        <w:t>uối cùng, nghiên cứu sinh xây dựng thuật toán tách biên ảnh sử dụng mạng nơ ron tế bào bậc hai</w:t>
      </w:r>
      <w:r w:rsidR="00443B06" w:rsidRPr="00CC56B7">
        <w:rPr>
          <w:sz w:val="27"/>
          <w:szCs w:val="27"/>
        </w:rPr>
        <w:t xml:space="preserve"> nhằm chứng minh khả năng xử lý ảnh của mạng nơ ron tế bào bậc hai trong thực tế</w:t>
      </w:r>
      <w:r w:rsidR="00245DF3" w:rsidRPr="00CC56B7">
        <w:rPr>
          <w:sz w:val="27"/>
          <w:szCs w:val="27"/>
        </w:rPr>
        <w:t xml:space="preserve">. </w:t>
      </w:r>
      <w:bookmarkStart w:id="107" w:name="_Toc132634751"/>
      <w:bookmarkEnd w:id="105"/>
    </w:p>
    <w:p w14:paraId="19A85FFC" w14:textId="03CB69A7" w:rsidR="0038690C" w:rsidRPr="00D5155D" w:rsidRDefault="0038690C">
      <w:pPr>
        <w:pStyle w:val="Heading2"/>
        <w:numPr>
          <w:ilvl w:val="1"/>
          <w:numId w:val="37"/>
        </w:numPr>
      </w:pPr>
      <w:bookmarkStart w:id="108" w:name="_Toc149881224"/>
      <w:r w:rsidRPr="00D5155D">
        <w:t xml:space="preserve">Mạng nơ ron tế bào bậc </w:t>
      </w:r>
      <w:bookmarkEnd w:id="107"/>
      <w:r w:rsidR="00946F60" w:rsidRPr="00D5155D">
        <w:t>hai</w:t>
      </w:r>
      <w:bookmarkEnd w:id="108"/>
    </w:p>
    <w:p w14:paraId="6B7709E8" w14:textId="627612AA" w:rsidR="0038690C" w:rsidRPr="009544F4" w:rsidRDefault="0038690C">
      <w:pPr>
        <w:pStyle w:val="Heading3"/>
        <w:numPr>
          <w:ilvl w:val="2"/>
          <w:numId w:val="37"/>
        </w:numPr>
      </w:pPr>
      <w:bookmarkStart w:id="109" w:name="_Toc132634752"/>
      <w:bookmarkStart w:id="110" w:name="_Toc149881225"/>
      <w:r w:rsidRPr="009544F4">
        <w:t xml:space="preserve">Cấu trúc mạng nơ ron tế bào </w:t>
      </w:r>
      <w:bookmarkEnd w:id="109"/>
      <w:r w:rsidR="00946F60" w:rsidRPr="00C664C4">
        <w:t>bậc hai</w:t>
      </w:r>
      <w:bookmarkEnd w:id="110"/>
    </w:p>
    <w:p w14:paraId="50C3EE6F" w14:textId="3C237ED4" w:rsidR="0038690C" w:rsidRPr="00CC56B7" w:rsidRDefault="0038690C" w:rsidP="007B10DD">
      <w:pPr>
        <w:spacing w:before="120" w:after="120" w:line="312" w:lineRule="auto"/>
        <w:ind w:firstLine="720"/>
        <w:jc w:val="both"/>
        <w:rPr>
          <w:sz w:val="27"/>
          <w:szCs w:val="27"/>
        </w:rPr>
      </w:pPr>
      <w:r w:rsidRPr="00CC56B7">
        <w:rPr>
          <w:sz w:val="27"/>
          <w:szCs w:val="27"/>
        </w:rPr>
        <w:t xml:space="preserve">Một tế bào trong </w:t>
      </w:r>
      <w:r w:rsidR="00752EB9" w:rsidRPr="00CC56B7">
        <w:rPr>
          <w:sz w:val="27"/>
          <w:szCs w:val="27"/>
        </w:rPr>
        <w:t>CeNNs</w:t>
      </w:r>
      <w:r w:rsidR="00635368" w:rsidRPr="00CC56B7">
        <w:rPr>
          <w:sz w:val="27"/>
          <w:szCs w:val="27"/>
        </w:rPr>
        <w:t xml:space="preserve"> </w:t>
      </w:r>
      <w:r w:rsidRPr="00CC56B7">
        <w:rPr>
          <w:sz w:val="27"/>
          <w:szCs w:val="27"/>
        </w:rPr>
        <w:t xml:space="preserve">được định nghĩa là tổng của </w:t>
      </w:r>
      <w:r w:rsidR="0050569C">
        <w:rPr>
          <w:sz w:val="27"/>
          <w:szCs w:val="27"/>
        </w:rPr>
        <w:t>tích</w:t>
      </w:r>
      <w:r w:rsidRPr="00CC56B7">
        <w:rPr>
          <w:sz w:val="27"/>
          <w:szCs w:val="27"/>
        </w:rPr>
        <w:t xml:space="preserve"> giữa các tín hiệu đầu ra và các tín hiệu điều khiển bất kỳ đối với các tế bào lân cận </w:t>
      </w:r>
      <w:proofErr w:type="gramStart"/>
      <w:r w:rsidRPr="00CC56B7">
        <w:rPr>
          <w:i/>
          <w:iCs/>
          <w:sz w:val="27"/>
          <w:szCs w:val="27"/>
        </w:rPr>
        <w:t>C(</w:t>
      </w:r>
      <w:proofErr w:type="gramEnd"/>
      <w:r w:rsidRPr="00CC56B7">
        <w:rPr>
          <w:i/>
          <w:iCs/>
          <w:sz w:val="27"/>
          <w:szCs w:val="27"/>
        </w:rPr>
        <w:t>k, l)</w:t>
      </w:r>
      <w:r w:rsidRPr="00CC56B7">
        <w:rPr>
          <w:sz w:val="27"/>
          <w:szCs w:val="27"/>
        </w:rPr>
        <w:t xml:space="preserve"> và </w:t>
      </w:r>
      <w:r w:rsidRPr="00CC56B7">
        <w:rPr>
          <w:i/>
          <w:iCs/>
          <w:sz w:val="27"/>
          <w:szCs w:val="27"/>
        </w:rPr>
        <w:t>C(m, n)</w:t>
      </w:r>
      <w:r w:rsidRPr="00CC56B7">
        <w:rPr>
          <w:sz w:val="27"/>
          <w:szCs w:val="27"/>
        </w:rPr>
        <w:t xml:space="preserve"> của tế bào </w:t>
      </w:r>
      <w:r w:rsidRPr="00CC56B7">
        <w:rPr>
          <w:i/>
          <w:iCs/>
          <w:sz w:val="27"/>
          <w:szCs w:val="27"/>
        </w:rPr>
        <w:t>C(i, j),</w:t>
      </w:r>
      <w:r w:rsidRPr="00CC56B7">
        <w:rPr>
          <w:sz w:val="27"/>
          <w:szCs w:val="27"/>
        </w:rPr>
        <w:t xml:space="preserve"> trong đó lân cận của tế bào là tập các tế bào quanh tế bào trung tâm </w:t>
      </w:r>
      <w:r w:rsidR="00364D30" w:rsidRPr="00CC56B7">
        <w:rPr>
          <w:i/>
          <w:iCs/>
          <w:sz w:val="27"/>
          <w:szCs w:val="27"/>
        </w:rPr>
        <w:t xml:space="preserve">C(i, j) </w:t>
      </w:r>
      <w:r w:rsidRPr="00CC56B7">
        <w:rPr>
          <w:sz w:val="27"/>
          <w:szCs w:val="27"/>
        </w:rPr>
        <w:t xml:space="preserve">với các bán kính </w:t>
      </w:r>
      <w:r w:rsidRPr="00CC56B7">
        <w:rPr>
          <w:i/>
          <w:iCs/>
          <w:sz w:val="27"/>
          <w:szCs w:val="27"/>
        </w:rPr>
        <w:t>r</w:t>
      </w:r>
      <w:r w:rsidRPr="00CC56B7">
        <w:rPr>
          <w:sz w:val="27"/>
          <w:szCs w:val="27"/>
        </w:rPr>
        <w:t xml:space="preserve"> tương ứng. Khi </w:t>
      </w:r>
      <w:r w:rsidRPr="00CC56B7">
        <w:rPr>
          <w:i/>
          <w:iCs/>
          <w:sz w:val="27"/>
          <w:szCs w:val="27"/>
        </w:rPr>
        <w:t xml:space="preserve">r=1 </w:t>
      </w:r>
      <w:r w:rsidRPr="00CC56B7">
        <w:rPr>
          <w:sz w:val="27"/>
          <w:szCs w:val="27"/>
        </w:rPr>
        <w:t xml:space="preserve">tức là lớp kế cận gần nhất bao gồm 08 tế bào tương tác cộng với chính nó tạo thành một bộ 09 tế bào gọi là láng giềng hay lân cận của </w:t>
      </w:r>
      <w:r w:rsidR="00364D30" w:rsidRPr="00CC56B7">
        <w:rPr>
          <w:i/>
          <w:iCs/>
          <w:sz w:val="27"/>
          <w:szCs w:val="27"/>
        </w:rPr>
        <w:t xml:space="preserve">C(i, j) </w:t>
      </w:r>
      <w:r w:rsidRPr="00CC56B7">
        <w:rPr>
          <w:sz w:val="27"/>
          <w:szCs w:val="27"/>
        </w:rPr>
        <w:t xml:space="preserve">(bảng </w:t>
      </w:r>
      <w:r w:rsidR="00D84CDD" w:rsidRPr="00CC56B7">
        <w:rPr>
          <w:sz w:val="27"/>
          <w:szCs w:val="27"/>
        </w:rPr>
        <w:t>2</w:t>
      </w:r>
      <w:r w:rsidR="00E9245F" w:rsidRPr="00CC56B7">
        <w:rPr>
          <w:sz w:val="27"/>
          <w:szCs w:val="27"/>
        </w:rPr>
        <w:t>.1</w:t>
      </w:r>
      <w:r w:rsidRPr="00CC56B7">
        <w:rPr>
          <w:sz w:val="27"/>
          <w:szCs w:val="27"/>
        </w:rPr>
        <w:t>)</w:t>
      </w:r>
      <w:sdt>
        <w:sdtPr>
          <w:rPr>
            <w:sz w:val="27"/>
            <w:szCs w:val="27"/>
          </w:rPr>
          <w:id w:val="382997143"/>
          <w:citation/>
        </w:sdtPr>
        <w:sdtContent>
          <w:r w:rsidR="00752EB9" w:rsidRPr="00CC56B7">
            <w:rPr>
              <w:sz w:val="27"/>
              <w:szCs w:val="27"/>
            </w:rPr>
            <w:fldChar w:fldCharType="begin"/>
          </w:r>
          <w:r w:rsidR="00752EB9" w:rsidRPr="00CC56B7">
            <w:rPr>
              <w:sz w:val="27"/>
              <w:szCs w:val="27"/>
            </w:rPr>
            <w:instrText xml:space="preserve"> CITATION LOC88 \l 1033 </w:instrText>
          </w:r>
          <w:r w:rsidR="00752EB9" w:rsidRPr="00CC56B7">
            <w:rPr>
              <w:sz w:val="27"/>
              <w:szCs w:val="27"/>
            </w:rPr>
            <w:fldChar w:fldCharType="separate"/>
          </w:r>
          <w:r w:rsidR="000F7C54">
            <w:rPr>
              <w:noProof/>
              <w:sz w:val="27"/>
              <w:szCs w:val="27"/>
            </w:rPr>
            <w:t xml:space="preserve"> </w:t>
          </w:r>
          <w:r w:rsidR="000F7C54" w:rsidRPr="000F7C54">
            <w:rPr>
              <w:noProof/>
              <w:sz w:val="27"/>
              <w:szCs w:val="27"/>
            </w:rPr>
            <w:t>[1]</w:t>
          </w:r>
          <w:r w:rsidR="00752EB9" w:rsidRPr="00CC56B7">
            <w:rPr>
              <w:sz w:val="27"/>
              <w:szCs w:val="27"/>
            </w:rPr>
            <w:fldChar w:fldCharType="end"/>
          </w:r>
        </w:sdtContent>
      </w:sdt>
      <w:r w:rsidRPr="00CC56B7">
        <w:rPr>
          <w:sz w:val="27"/>
          <w:szCs w:val="27"/>
        </w:rPr>
        <w:t>.</w:t>
      </w:r>
    </w:p>
    <w:p w14:paraId="6AB25DC8" w14:textId="2F0749B6" w:rsidR="00225C05" w:rsidRDefault="00E573A3" w:rsidP="00E573A3">
      <w:pPr>
        <w:pStyle w:val="Caption"/>
      </w:pPr>
      <w:bookmarkStart w:id="111" w:name="_Toc149652954"/>
      <w:r>
        <w:t>Bảng 2.</w:t>
      </w:r>
      <w:fldSimple w:instr=" SEQ Bảng_2. \* ARABIC ">
        <w:r w:rsidR="005D5FAA">
          <w:rPr>
            <w:noProof/>
          </w:rPr>
          <w:t>1</w:t>
        </w:r>
      </w:fldSimple>
      <w:r>
        <w:t xml:space="preserve">. </w:t>
      </w:r>
      <w:r w:rsidR="00146C16">
        <w:t>Bảng phân bố tế bào lân cân của tế bào trung tâm C(</w:t>
      </w:r>
      <w:proofErr w:type="gramStart"/>
      <w:r w:rsidR="00146C16">
        <w:t>i,j</w:t>
      </w:r>
      <w:proofErr w:type="gramEnd"/>
      <w:r w:rsidR="00146C16">
        <w:t>), tương ứng r=1</w:t>
      </w:r>
      <w:bookmarkEnd w:id="111"/>
    </w:p>
    <w:tbl>
      <w:tblPr>
        <w:tblStyle w:val="TableGrid"/>
        <w:tblW w:w="0" w:type="auto"/>
        <w:jc w:val="center"/>
        <w:tblLook w:val="04A0" w:firstRow="1" w:lastRow="0" w:firstColumn="1" w:lastColumn="0" w:noHBand="0" w:noVBand="1"/>
      </w:tblPr>
      <w:tblGrid>
        <w:gridCol w:w="1661"/>
        <w:gridCol w:w="1454"/>
        <w:gridCol w:w="1782"/>
      </w:tblGrid>
      <w:tr w:rsidR="0038690C" w:rsidRPr="007B10DD" w14:paraId="2B79DD35" w14:textId="77777777" w:rsidTr="007B10DD">
        <w:trPr>
          <w:trHeight w:val="459"/>
          <w:jc w:val="center"/>
        </w:trPr>
        <w:tc>
          <w:tcPr>
            <w:tcW w:w="1661" w:type="dxa"/>
            <w:vAlign w:val="center"/>
          </w:tcPr>
          <w:p w14:paraId="079EFA8F" w14:textId="77777777" w:rsidR="0038690C" w:rsidRPr="007B10DD" w:rsidRDefault="0038690C" w:rsidP="005C32DB">
            <w:pPr>
              <w:ind w:left="57"/>
              <w:jc w:val="center"/>
              <w:rPr>
                <w:sz w:val="24"/>
                <w:szCs w:val="24"/>
              </w:rPr>
            </w:pPr>
            <w:r w:rsidRPr="007B10DD">
              <w:rPr>
                <w:i/>
                <w:iCs/>
                <w:sz w:val="24"/>
                <w:szCs w:val="24"/>
              </w:rPr>
              <w:t>C(i-1, j-1)</w:t>
            </w:r>
          </w:p>
        </w:tc>
        <w:tc>
          <w:tcPr>
            <w:tcW w:w="1454" w:type="dxa"/>
            <w:vAlign w:val="center"/>
          </w:tcPr>
          <w:p w14:paraId="78FEF871" w14:textId="77777777" w:rsidR="0038690C" w:rsidRPr="007B10DD" w:rsidRDefault="0038690C" w:rsidP="005C32DB">
            <w:pPr>
              <w:ind w:left="57"/>
              <w:jc w:val="center"/>
              <w:rPr>
                <w:sz w:val="24"/>
                <w:szCs w:val="24"/>
              </w:rPr>
            </w:pPr>
            <w:r w:rsidRPr="007B10DD">
              <w:rPr>
                <w:i/>
                <w:iCs/>
                <w:sz w:val="24"/>
                <w:szCs w:val="24"/>
              </w:rPr>
              <w:t>C(i-1, j)</w:t>
            </w:r>
          </w:p>
        </w:tc>
        <w:tc>
          <w:tcPr>
            <w:tcW w:w="1782" w:type="dxa"/>
            <w:vAlign w:val="center"/>
          </w:tcPr>
          <w:p w14:paraId="688E059A" w14:textId="77777777" w:rsidR="0038690C" w:rsidRPr="007B10DD" w:rsidRDefault="0038690C" w:rsidP="005C32DB">
            <w:pPr>
              <w:ind w:left="57"/>
              <w:jc w:val="center"/>
              <w:rPr>
                <w:sz w:val="24"/>
                <w:szCs w:val="24"/>
              </w:rPr>
            </w:pPr>
            <w:r w:rsidRPr="007B10DD">
              <w:rPr>
                <w:i/>
                <w:iCs/>
                <w:sz w:val="24"/>
                <w:szCs w:val="24"/>
              </w:rPr>
              <w:t>C(i-1, j+1)</w:t>
            </w:r>
          </w:p>
        </w:tc>
      </w:tr>
      <w:tr w:rsidR="0038690C" w:rsidRPr="007B10DD" w14:paraId="33345F7B" w14:textId="77777777" w:rsidTr="007B10DD">
        <w:trPr>
          <w:trHeight w:val="459"/>
          <w:jc w:val="center"/>
        </w:trPr>
        <w:tc>
          <w:tcPr>
            <w:tcW w:w="1661" w:type="dxa"/>
            <w:vAlign w:val="center"/>
          </w:tcPr>
          <w:p w14:paraId="7D28022F" w14:textId="77777777" w:rsidR="0038690C" w:rsidRPr="007B10DD" w:rsidRDefault="0038690C" w:rsidP="005C32DB">
            <w:pPr>
              <w:ind w:left="57"/>
              <w:jc w:val="center"/>
              <w:rPr>
                <w:sz w:val="24"/>
                <w:szCs w:val="24"/>
              </w:rPr>
            </w:pPr>
            <w:r w:rsidRPr="007B10DD">
              <w:rPr>
                <w:i/>
                <w:iCs/>
                <w:sz w:val="24"/>
                <w:szCs w:val="24"/>
              </w:rPr>
              <w:t>C(i, j-1)</w:t>
            </w:r>
          </w:p>
        </w:tc>
        <w:tc>
          <w:tcPr>
            <w:tcW w:w="1454" w:type="dxa"/>
            <w:vAlign w:val="center"/>
          </w:tcPr>
          <w:p w14:paraId="02E8AD4E" w14:textId="77777777" w:rsidR="0038690C" w:rsidRPr="007B10DD" w:rsidRDefault="0038690C" w:rsidP="005C32DB">
            <w:pPr>
              <w:ind w:left="57"/>
              <w:jc w:val="center"/>
              <w:rPr>
                <w:sz w:val="24"/>
                <w:szCs w:val="24"/>
              </w:rPr>
            </w:pPr>
            <w:r w:rsidRPr="007B10DD">
              <w:rPr>
                <w:i/>
                <w:iCs/>
                <w:sz w:val="24"/>
                <w:szCs w:val="24"/>
              </w:rPr>
              <w:t>C(i, j)</w:t>
            </w:r>
          </w:p>
        </w:tc>
        <w:tc>
          <w:tcPr>
            <w:tcW w:w="1782" w:type="dxa"/>
            <w:vAlign w:val="center"/>
          </w:tcPr>
          <w:p w14:paraId="334D2FED" w14:textId="77777777" w:rsidR="0038690C" w:rsidRPr="007B10DD" w:rsidRDefault="0038690C" w:rsidP="005C32DB">
            <w:pPr>
              <w:ind w:left="57"/>
              <w:jc w:val="center"/>
              <w:rPr>
                <w:sz w:val="24"/>
                <w:szCs w:val="24"/>
              </w:rPr>
            </w:pPr>
            <w:r w:rsidRPr="007B10DD">
              <w:rPr>
                <w:i/>
                <w:iCs/>
                <w:sz w:val="24"/>
                <w:szCs w:val="24"/>
              </w:rPr>
              <w:t>C(i, j+1)</w:t>
            </w:r>
          </w:p>
        </w:tc>
      </w:tr>
      <w:tr w:rsidR="0038690C" w:rsidRPr="007B10DD" w14:paraId="09B81BC8" w14:textId="77777777" w:rsidTr="007B10DD">
        <w:trPr>
          <w:trHeight w:val="459"/>
          <w:jc w:val="center"/>
        </w:trPr>
        <w:tc>
          <w:tcPr>
            <w:tcW w:w="1661" w:type="dxa"/>
            <w:vAlign w:val="center"/>
          </w:tcPr>
          <w:p w14:paraId="7B3FCDFE" w14:textId="77777777" w:rsidR="0038690C" w:rsidRPr="007B10DD" w:rsidRDefault="0038690C" w:rsidP="005C32DB">
            <w:pPr>
              <w:ind w:left="57"/>
              <w:jc w:val="center"/>
              <w:rPr>
                <w:sz w:val="24"/>
                <w:szCs w:val="24"/>
              </w:rPr>
            </w:pPr>
            <w:r w:rsidRPr="007B10DD">
              <w:rPr>
                <w:i/>
                <w:iCs/>
                <w:sz w:val="24"/>
                <w:szCs w:val="24"/>
              </w:rPr>
              <w:t>C(i+1, j-1)</w:t>
            </w:r>
          </w:p>
        </w:tc>
        <w:tc>
          <w:tcPr>
            <w:tcW w:w="1454" w:type="dxa"/>
            <w:vAlign w:val="center"/>
          </w:tcPr>
          <w:p w14:paraId="59CE8115" w14:textId="77777777" w:rsidR="0038690C" w:rsidRPr="007B10DD" w:rsidRDefault="0038690C" w:rsidP="005C32DB">
            <w:pPr>
              <w:ind w:left="57"/>
              <w:jc w:val="center"/>
              <w:rPr>
                <w:sz w:val="24"/>
                <w:szCs w:val="24"/>
              </w:rPr>
            </w:pPr>
            <w:r w:rsidRPr="007B10DD">
              <w:rPr>
                <w:i/>
                <w:iCs/>
                <w:sz w:val="24"/>
                <w:szCs w:val="24"/>
              </w:rPr>
              <w:t>C(i, j+1)</w:t>
            </w:r>
          </w:p>
        </w:tc>
        <w:tc>
          <w:tcPr>
            <w:tcW w:w="1782" w:type="dxa"/>
            <w:vAlign w:val="center"/>
          </w:tcPr>
          <w:p w14:paraId="623AED8D" w14:textId="77777777" w:rsidR="0038690C" w:rsidRPr="007B10DD" w:rsidRDefault="0038690C" w:rsidP="005C32DB">
            <w:pPr>
              <w:ind w:left="57"/>
              <w:jc w:val="center"/>
              <w:rPr>
                <w:sz w:val="24"/>
                <w:szCs w:val="24"/>
              </w:rPr>
            </w:pPr>
            <w:r w:rsidRPr="007B10DD">
              <w:rPr>
                <w:i/>
                <w:iCs/>
                <w:sz w:val="24"/>
                <w:szCs w:val="24"/>
              </w:rPr>
              <w:t>C(i+1, j+1)</w:t>
            </w:r>
          </w:p>
        </w:tc>
      </w:tr>
    </w:tbl>
    <w:p w14:paraId="62A67CB5" w14:textId="5A8BD42F" w:rsidR="00142BE1" w:rsidRPr="00CC56B7" w:rsidRDefault="00635368" w:rsidP="007B10DD">
      <w:pPr>
        <w:spacing w:before="120" w:after="120" w:line="312" w:lineRule="auto"/>
        <w:ind w:firstLine="720"/>
        <w:jc w:val="both"/>
        <w:rPr>
          <w:sz w:val="27"/>
          <w:szCs w:val="27"/>
        </w:rPr>
      </w:pPr>
      <w:r w:rsidRPr="00CC56B7">
        <w:rPr>
          <w:sz w:val="27"/>
          <w:szCs w:val="27"/>
        </w:rPr>
        <w:t xml:space="preserve">Năm 2020, </w:t>
      </w:r>
      <w:r w:rsidR="00837360">
        <w:rPr>
          <w:sz w:val="27"/>
          <w:szCs w:val="27"/>
        </w:rPr>
        <w:t>n</w:t>
      </w:r>
      <w:r w:rsidR="00293554" w:rsidRPr="00CC56B7">
        <w:rPr>
          <w:sz w:val="27"/>
          <w:szCs w:val="27"/>
        </w:rPr>
        <w:t xml:space="preserve">ghiên cứu sinh cùng </w:t>
      </w:r>
      <w:r w:rsidRPr="00CC56B7">
        <w:rPr>
          <w:sz w:val="27"/>
          <w:szCs w:val="27"/>
        </w:rPr>
        <w:t xml:space="preserve">cộng sự đã </w:t>
      </w:r>
      <w:r w:rsidR="00690C42" w:rsidRPr="00CC56B7">
        <w:rPr>
          <w:sz w:val="27"/>
          <w:szCs w:val="27"/>
        </w:rPr>
        <w:t>phát triển</w:t>
      </w:r>
      <w:r w:rsidRPr="00CC56B7">
        <w:rPr>
          <w:sz w:val="27"/>
          <w:szCs w:val="27"/>
        </w:rPr>
        <w:t xml:space="preserve"> </w:t>
      </w:r>
      <w:r w:rsidR="00690C42" w:rsidRPr="00CC56B7">
        <w:rPr>
          <w:sz w:val="27"/>
          <w:szCs w:val="27"/>
        </w:rPr>
        <w:t xml:space="preserve">cấu trúc </w:t>
      </w:r>
      <w:r w:rsidRPr="00CC56B7">
        <w:rPr>
          <w:sz w:val="27"/>
          <w:szCs w:val="27"/>
        </w:rPr>
        <w:t xml:space="preserve">mạng nơ ron tế bào bậc cao và </w:t>
      </w:r>
      <w:r w:rsidR="00752EB9" w:rsidRPr="00CC56B7">
        <w:rPr>
          <w:sz w:val="27"/>
          <w:szCs w:val="27"/>
        </w:rPr>
        <w:t xml:space="preserve">sử dụng </w:t>
      </w:r>
      <w:r w:rsidRPr="00CC56B7">
        <w:rPr>
          <w:sz w:val="27"/>
          <w:szCs w:val="27"/>
        </w:rPr>
        <w:t>đại diện là mạng nơ ron tế bào bậc hai (</w:t>
      </w:r>
      <w:r w:rsidR="004610AB" w:rsidRPr="00CC56B7">
        <w:rPr>
          <w:sz w:val="27"/>
          <w:szCs w:val="27"/>
        </w:rPr>
        <w:t>SOCeNNs</w:t>
      </w:r>
      <w:r w:rsidRPr="00CC56B7">
        <w:rPr>
          <w:sz w:val="27"/>
          <w:szCs w:val="27"/>
        </w:rPr>
        <w:t>)</w:t>
      </w:r>
      <w:r w:rsidR="00293554" w:rsidRPr="00CC56B7">
        <w:rPr>
          <w:sz w:val="27"/>
          <w:szCs w:val="27"/>
        </w:rPr>
        <w:t xml:space="preserve"> tại </w:t>
      </w:r>
      <w:r w:rsidR="00470DFC">
        <w:rPr>
          <w:sz w:val="27"/>
          <w:szCs w:val="27"/>
        </w:rPr>
        <w:t xml:space="preserve">bài báo </w:t>
      </w:r>
      <w:r w:rsidR="000139B4" w:rsidRPr="00CC56B7">
        <w:rPr>
          <w:sz w:val="27"/>
          <w:szCs w:val="27"/>
        </w:rPr>
        <w:t>[A.1]</w:t>
      </w:r>
      <w:r w:rsidRPr="00CC56B7">
        <w:rPr>
          <w:sz w:val="27"/>
          <w:szCs w:val="27"/>
        </w:rPr>
        <w:t xml:space="preserve">. </w:t>
      </w:r>
      <w:r w:rsidR="00752EB9" w:rsidRPr="00CC56B7">
        <w:rPr>
          <w:sz w:val="27"/>
          <w:szCs w:val="27"/>
        </w:rPr>
        <w:t>C</w:t>
      </w:r>
      <w:r w:rsidR="0038690C" w:rsidRPr="00CC56B7">
        <w:rPr>
          <w:sz w:val="27"/>
          <w:szCs w:val="27"/>
        </w:rPr>
        <w:t xml:space="preserve">ấu trúc mạng </w:t>
      </w:r>
      <w:r w:rsidR="004610AB" w:rsidRPr="00CC56B7">
        <w:rPr>
          <w:sz w:val="27"/>
          <w:szCs w:val="27"/>
        </w:rPr>
        <w:t>SOCeNNs</w:t>
      </w:r>
      <w:r w:rsidR="0038690C" w:rsidRPr="00CC56B7">
        <w:rPr>
          <w:sz w:val="27"/>
          <w:szCs w:val="27"/>
        </w:rPr>
        <w:t xml:space="preserve"> được xây dựng dựa trên </w:t>
      </w:r>
      <w:r w:rsidR="00225C05" w:rsidRPr="00CC56B7">
        <w:rPr>
          <w:sz w:val="27"/>
          <w:szCs w:val="27"/>
        </w:rPr>
        <w:t>cấu trúc mạng nơ ron tế bào chuẩn</w:t>
      </w:r>
      <w:r w:rsidR="00690C42" w:rsidRPr="00CC56B7">
        <w:rPr>
          <w:sz w:val="27"/>
          <w:szCs w:val="27"/>
        </w:rPr>
        <w:t xml:space="preserve"> (bậc nhất),</w:t>
      </w:r>
      <w:r w:rsidR="007B10DD" w:rsidRPr="00CC56B7">
        <w:rPr>
          <w:sz w:val="27"/>
          <w:szCs w:val="27"/>
        </w:rPr>
        <w:t xml:space="preserve"> </w:t>
      </w:r>
      <w:r w:rsidR="0038690C" w:rsidRPr="00CC56B7">
        <w:rPr>
          <w:sz w:val="27"/>
          <w:szCs w:val="27"/>
        </w:rPr>
        <w:t xml:space="preserve">gồm bộ </w:t>
      </w:r>
      <w:r w:rsidR="003E7B47">
        <w:rPr>
          <w:sz w:val="27"/>
          <w:szCs w:val="27"/>
        </w:rPr>
        <w:t xml:space="preserve">các </w:t>
      </w:r>
      <w:r w:rsidR="0038690C" w:rsidRPr="00CC56B7">
        <w:rPr>
          <w:sz w:val="27"/>
          <w:szCs w:val="27"/>
        </w:rPr>
        <w:t xml:space="preserve">trọng số </w:t>
      </w:r>
      <w:r w:rsidR="00690C42" w:rsidRPr="00CC56B7">
        <w:rPr>
          <w:sz w:val="27"/>
          <w:szCs w:val="27"/>
        </w:rPr>
        <w:t>điều khiển</w:t>
      </w:r>
      <w:r w:rsidR="0038690C" w:rsidRPr="00CC56B7">
        <w:rPr>
          <w:sz w:val="27"/>
          <w:szCs w:val="27"/>
        </w:rPr>
        <w:t xml:space="preserve"> đầu vào bậc nhất</w:t>
      </w:r>
      <w:r w:rsidR="00690C42" w:rsidRPr="00CC56B7">
        <w:rPr>
          <w:sz w:val="27"/>
          <w:szCs w:val="27"/>
        </w:rPr>
        <w:t xml:space="preserve"> </w:t>
      </w:r>
      <w:r w:rsidR="00690C42" w:rsidRPr="00CC56B7">
        <w:rPr>
          <w:b/>
          <w:bCs/>
          <w:sz w:val="27"/>
          <w:szCs w:val="27"/>
        </w:rPr>
        <w:t>B1</w:t>
      </w:r>
      <w:r w:rsidR="0038690C" w:rsidRPr="00CC56B7">
        <w:rPr>
          <w:sz w:val="27"/>
          <w:szCs w:val="27"/>
        </w:rPr>
        <w:t xml:space="preserve">, </w:t>
      </w:r>
      <w:r w:rsidR="0038690C" w:rsidRPr="00CC56B7">
        <w:rPr>
          <w:sz w:val="27"/>
          <w:szCs w:val="27"/>
        </w:rPr>
        <w:lastRenderedPageBreak/>
        <w:t>trọng số phản hồi đầu ra bậc nhất</w:t>
      </w:r>
      <w:r w:rsidR="00690C42" w:rsidRPr="00CC56B7">
        <w:rPr>
          <w:sz w:val="27"/>
          <w:szCs w:val="27"/>
        </w:rPr>
        <w:t xml:space="preserve"> </w:t>
      </w:r>
      <w:r w:rsidR="00690C42" w:rsidRPr="00CC56B7">
        <w:rPr>
          <w:b/>
          <w:bCs/>
          <w:sz w:val="27"/>
          <w:szCs w:val="27"/>
        </w:rPr>
        <w:t>A1</w:t>
      </w:r>
      <w:r w:rsidR="0038690C" w:rsidRPr="00CC56B7">
        <w:rPr>
          <w:sz w:val="27"/>
          <w:szCs w:val="27"/>
        </w:rPr>
        <w:t xml:space="preserve">, trọng số đầu vào bậc hai </w:t>
      </w:r>
      <w:r w:rsidR="00690C42" w:rsidRPr="00CC56B7">
        <w:rPr>
          <w:b/>
          <w:bCs/>
          <w:sz w:val="27"/>
          <w:szCs w:val="27"/>
        </w:rPr>
        <w:t>B2</w:t>
      </w:r>
      <w:r w:rsidR="00690C42" w:rsidRPr="00CC56B7">
        <w:rPr>
          <w:sz w:val="27"/>
          <w:szCs w:val="27"/>
        </w:rPr>
        <w:t xml:space="preserve"> </w:t>
      </w:r>
      <w:r w:rsidR="0038690C" w:rsidRPr="00CC56B7">
        <w:rPr>
          <w:sz w:val="27"/>
          <w:szCs w:val="27"/>
        </w:rPr>
        <w:t>và trọng số phản hồi đầu ra bậc hai</w:t>
      </w:r>
      <w:r w:rsidR="00690C42" w:rsidRPr="00CC56B7">
        <w:rPr>
          <w:sz w:val="27"/>
          <w:szCs w:val="27"/>
        </w:rPr>
        <w:t xml:space="preserve"> </w:t>
      </w:r>
      <w:r w:rsidR="00690C42" w:rsidRPr="00CC56B7">
        <w:rPr>
          <w:b/>
          <w:bCs/>
          <w:sz w:val="27"/>
          <w:szCs w:val="27"/>
        </w:rPr>
        <w:t>A2</w:t>
      </w:r>
      <w:r w:rsidR="0038690C" w:rsidRPr="00CC56B7">
        <w:rPr>
          <w:sz w:val="27"/>
          <w:szCs w:val="27"/>
        </w:rPr>
        <w:t xml:space="preserve"> và trọng số ngưỡng</w:t>
      </w:r>
      <w:r w:rsidR="00690C42" w:rsidRPr="00CC56B7">
        <w:rPr>
          <w:sz w:val="27"/>
          <w:szCs w:val="27"/>
        </w:rPr>
        <w:t xml:space="preserve"> </w:t>
      </w:r>
      <w:r w:rsidR="00690C42" w:rsidRPr="00CC56B7">
        <w:rPr>
          <w:b/>
          <w:bCs/>
          <w:sz w:val="27"/>
          <w:szCs w:val="27"/>
        </w:rPr>
        <w:t xml:space="preserve">I </w:t>
      </w:r>
      <w:r w:rsidR="00690C42" w:rsidRPr="00CC56B7">
        <w:rPr>
          <w:sz w:val="27"/>
          <w:szCs w:val="27"/>
        </w:rPr>
        <w:t>(hình 2.1)</w:t>
      </w:r>
      <w:r w:rsidR="0038690C" w:rsidRPr="00CC56B7">
        <w:rPr>
          <w:sz w:val="27"/>
          <w:szCs w:val="27"/>
        </w:rPr>
        <w:t xml:space="preserve">. </w:t>
      </w:r>
      <w:r w:rsidR="00690C42" w:rsidRPr="00CC56B7">
        <w:rPr>
          <w:sz w:val="27"/>
          <w:szCs w:val="27"/>
        </w:rPr>
        <w:t xml:space="preserve">Khi đó, </w:t>
      </w:r>
      <w:r w:rsidR="00142BE1" w:rsidRPr="00CC56B7">
        <w:rPr>
          <w:sz w:val="27"/>
          <w:szCs w:val="27"/>
        </w:rPr>
        <w:t>cấu trúc của SOCeNNS bao gồm:</w:t>
      </w:r>
    </w:p>
    <w:p w14:paraId="0470B82E" w14:textId="3D9796B0" w:rsidR="0038690C" w:rsidRPr="00CC56B7" w:rsidRDefault="00142BE1">
      <w:pPr>
        <w:pStyle w:val="ListParagraph"/>
        <w:numPr>
          <w:ilvl w:val="0"/>
          <w:numId w:val="46"/>
        </w:numPr>
        <w:spacing w:before="120" w:after="120" w:line="312" w:lineRule="auto"/>
        <w:rPr>
          <w:i/>
          <w:iCs/>
          <w:sz w:val="27"/>
          <w:szCs w:val="27"/>
        </w:rPr>
      </w:pPr>
      <w:r w:rsidRPr="00CC56B7">
        <w:rPr>
          <w:i/>
          <w:iCs/>
          <w:sz w:val="27"/>
          <w:szCs w:val="27"/>
        </w:rPr>
        <w:t>P</w:t>
      </w:r>
      <w:r w:rsidR="0038690C" w:rsidRPr="00CC56B7">
        <w:rPr>
          <w:i/>
          <w:iCs/>
          <w:sz w:val="27"/>
          <w:szCs w:val="27"/>
        </w:rPr>
        <w:t xml:space="preserve">hương trình động học </w:t>
      </w:r>
      <w:r w:rsidRPr="00CC56B7">
        <w:rPr>
          <w:i/>
          <w:iCs/>
          <w:sz w:val="27"/>
          <w:szCs w:val="27"/>
        </w:rPr>
        <w:t>SOCeNNs</w:t>
      </w:r>
      <w:r w:rsidR="0038690C" w:rsidRPr="00CC56B7">
        <w:rPr>
          <w:i/>
          <w:iCs/>
          <w:sz w:val="27"/>
          <w:szCs w:val="27"/>
        </w:rPr>
        <w:t>:</w:t>
      </w:r>
    </w:p>
    <w:p w14:paraId="735664CB" w14:textId="1760830E" w:rsidR="0038690C" w:rsidRPr="00CC56B7" w:rsidRDefault="00690C42" w:rsidP="00690C42">
      <w:pPr>
        <w:pStyle w:val="MTDisplayEquation"/>
        <w:tabs>
          <w:tab w:val="clear" w:pos="57"/>
        </w:tabs>
        <w:ind w:left="-284"/>
        <w:rPr>
          <w:sz w:val="27"/>
          <w:szCs w:val="27"/>
        </w:rPr>
      </w:pPr>
      <w:r w:rsidRPr="00CC56B7">
        <w:rPr>
          <w:position w:val="-72"/>
          <w:sz w:val="27"/>
          <w:szCs w:val="27"/>
        </w:rPr>
        <w:object w:dxaOrig="8840" w:dyaOrig="1579" w14:anchorId="7E64702C">
          <v:shape id="_x0000_i1217" type="#_x0000_t75" style="width:6in;height:78pt" o:ole="">
            <v:imagedata r:id="rId413" o:title=""/>
          </v:shape>
          <o:OLEObject Type="Embed" ProgID="Equation.DSMT4" ShapeID="_x0000_i1217" DrawAspect="Content" ObjectID="_1765571326" r:id="rId414"/>
        </w:object>
      </w:r>
      <w:r w:rsidR="0038690C" w:rsidRPr="00CC56B7">
        <w:rPr>
          <w:sz w:val="27"/>
          <w:szCs w:val="27"/>
        </w:rPr>
        <w:tab/>
      </w:r>
      <w:r w:rsidR="00DE0F94" w:rsidRPr="00CC56B7">
        <w:rPr>
          <w:sz w:val="27"/>
          <w:szCs w:val="27"/>
        </w:rPr>
        <w:fldChar w:fldCharType="begin"/>
      </w:r>
      <w:r w:rsidR="00DE0F94" w:rsidRPr="00CC56B7">
        <w:rPr>
          <w:sz w:val="27"/>
          <w:szCs w:val="27"/>
        </w:rPr>
        <w:instrText xml:space="preserve"> MACROBUTTON MTPlaceRef \* MERGEFORMAT </w:instrText>
      </w:r>
      <w:r w:rsidR="00DE0F94" w:rsidRPr="00CC56B7">
        <w:rPr>
          <w:sz w:val="27"/>
          <w:szCs w:val="27"/>
        </w:rPr>
        <w:fldChar w:fldCharType="begin"/>
      </w:r>
      <w:r w:rsidR="00DE0F94" w:rsidRPr="00CC56B7">
        <w:rPr>
          <w:sz w:val="27"/>
          <w:szCs w:val="27"/>
        </w:rPr>
        <w:instrText xml:space="preserve"> SEQ MTEqn \h \* MERGEFORMAT </w:instrText>
      </w:r>
      <w:r w:rsidR="00DE0F94" w:rsidRPr="00CC56B7">
        <w:rPr>
          <w:sz w:val="27"/>
          <w:szCs w:val="27"/>
        </w:rPr>
        <w:fldChar w:fldCharType="end"/>
      </w:r>
      <w:r w:rsidR="00DE0F94" w:rsidRPr="00CC56B7">
        <w:rPr>
          <w:sz w:val="27"/>
          <w:szCs w:val="27"/>
        </w:rPr>
        <w:instrText>(</w:instrText>
      </w:r>
      <w:r w:rsidRPr="00CC56B7">
        <w:rPr>
          <w:sz w:val="27"/>
          <w:szCs w:val="27"/>
        </w:rPr>
        <w:fldChar w:fldCharType="begin"/>
      </w:r>
      <w:r w:rsidRPr="00CC56B7">
        <w:rPr>
          <w:sz w:val="27"/>
          <w:szCs w:val="27"/>
        </w:rPr>
        <w:instrText xml:space="preserve"> SEQ MTChap \c \* Arabic \* MERGEFORMAT </w:instrText>
      </w:r>
      <w:r w:rsidRPr="00CC56B7">
        <w:rPr>
          <w:sz w:val="27"/>
          <w:szCs w:val="27"/>
        </w:rPr>
        <w:fldChar w:fldCharType="separate"/>
      </w:r>
      <w:r w:rsidR="005D5FAA">
        <w:rPr>
          <w:noProof/>
          <w:sz w:val="27"/>
          <w:szCs w:val="27"/>
        </w:rPr>
        <w:instrText>2</w:instrText>
      </w:r>
      <w:r w:rsidRPr="00CC56B7">
        <w:rPr>
          <w:noProof/>
          <w:sz w:val="27"/>
          <w:szCs w:val="27"/>
        </w:rPr>
        <w:fldChar w:fldCharType="end"/>
      </w:r>
      <w:r w:rsidR="00DE0F94" w:rsidRPr="00CC56B7">
        <w:rPr>
          <w:sz w:val="27"/>
          <w:szCs w:val="27"/>
        </w:rPr>
        <w:instrText>.</w:instrText>
      </w:r>
      <w:r w:rsidRPr="00CC56B7">
        <w:rPr>
          <w:sz w:val="27"/>
          <w:szCs w:val="27"/>
        </w:rPr>
        <w:fldChar w:fldCharType="begin"/>
      </w:r>
      <w:r w:rsidRPr="00CC56B7">
        <w:rPr>
          <w:sz w:val="27"/>
          <w:szCs w:val="27"/>
        </w:rPr>
        <w:instrText xml:space="preserve"> SEQ MTEqn \c \* Arabic \* MERGEFORMAT </w:instrText>
      </w:r>
      <w:r w:rsidRPr="00CC56B7">
        <w:rPr>
          <w:sz w:val="27"/>
          <w:szCs w:val="27"/>
        </w:rPr>
        <w:fldChar w:fldCharType="separate"/>
      </w:r>
      <w:r w:rsidR="005D5FAA">
        <w:rPr>
          <w:noProof/>
          <w:sz w:val="27"/>
          <w:szCs w:val="27"/>
        </w:rPr>
        <w:instrText>1</w:instrText>
      </w:r>
      <w:r w:rsidRPr="00CC56B7">
        <w:rPr>
          <w:noProof/>
          <w:sz w:val="27"/>
          <w:szCs w:val="27"/>
        </w:rPr>
        <w:fldChar w:fldCharType="end"/>
      </w:r>
      <w:r w:rsidR="00DE0F94" w:rsidRPr="00CC56B7">
        <w:rPr>
          <w:sz w:val="27"/>
          <w:szCs w:val="27"/>
        </w:rPr>
        <w:instrText>)</w:instrText>
      </w:r>
      <w:r w:rsidR="00DE0F94" w:rsidRPr="00CC56B7">
        <w:rPr>
          <w:sz w:val="27"/>
          <w:szCs w:val="27"/>
        </w:rPr>
        <w:fldChar w:fldCharType="end"/>
      </w:r>
    </w:p>
    <w:p w14:paraId="5465C6C4" w14:textId="086ECD1E" w:rsidR="0038690C" w:rsidRPr="00CC56B7" w:rsidRDefault="0038690C">
      <w:pPr>
        <w:pStyle w:val="ListParagraph"/>
        <w:numPr>
          <w:ilvl w:val="0"/>
          <w:numId w:val="46"/>
        </w:numPr>
        <w:spacing w:before="120" w:after="120" w:line="312" w:lineRule="auto"/>
        <w:rPr>
          <w:i/>
          <w:iCs/>
          <w:sz w:val="27"/>
          <w:szCs w:val="27"/>
        </w:rPr>
      </w:pPr>
      <w:r w:rsidRPr="00CC56B7">
        <w:rPr>
          <w:i/>
          <w:iCs/>
          <w:sz w:val="27"/>
          <w:szCs w:val="27"/>
        </w:rPr>
        <w:t xml:space="preserve">Hàm tương tác đầu ra: </w:t>
      </w:r>
    </w:p>
    <w:p w14:paraId="5F873354" w14:textId="4B70A5F5" w:rsidR="0038690C" w:rsidRPr="00CC56B7" w:rsidRDefault="0038690C" w:rsidP="0038690C">
      <w:pPr>
        <w:pStyle w:val="MTDisplayEquation"/>
        <w:tabs>
          <w:tab w:val="clear" w:pos="57"/>
          <w:tab w:val="left" w:pos="851"/>
        </w:tabs>
        <w:ind w:left="2552"/>
        <w:rPr>
          <w:sz w:val="27"/>
          <w:szCs w:val="27"/>
        </w:rPr>
      </w:pPr>
      <w:r w:rsidRPr="00CC56B7">
        <w:rPr>
          <w:sz w:val="27"/>
          <w:szCs w:val="27"/>
        </w:rPr>
        <w:tab/>
      </w:r>
      <w:r w:rsidR="0050569C" w:rsidRPr="0050569C">
        <w:rPr>
          <w:position w:val="-62"/>
          <w:sz w:val="27"/>
          <w:szCs w:val="27"/>
        </w:rPr>
        <w:object w:dxaOrig="3940" w:dyaOrig="1380" w14:anchorId="45632659">
          <v:shape id="_x0000_i1218" type="#_x0000_t75" style="width:200.75pt;height:60.55pt" o:ole="">
            <v:imagedata r:id="rId415" o:title=""/>
          </v:shape>
          <o:OLEObject Type="Embed" ProgID="Equation.DSMT4" ShapeID="_x0000_i1218" DrawAspect="Content" ObjectID="_1765571327" r:id="rId416"/>
        </w:object>
      </w:r>
      <w:r w:rsidRPr="00CC56B7">
        <w:rPr>
          <w:sz w:val="27"/>
          <w:szCs w:val="27"/>
        </w:rPr>
        <w:tab/>
      </w:r>
      <w:r w:rsidR="00DE0F94" w:rsidRPr="00CC56B7">
        <w:rPr>
          <w:sz w:val="27"/>
          <w:szCs w:val="27"/>
        </w:rPr>
        <w:fldChar w:fldCharType="begin"/>
      </w:r>
      <w:r w:rsidR="00DE0F94" w:rsidRPr="00CC56B7">
        <w:rPr>
          <w:sz w:val="27"/>
          <w:szCs w:val="27"/>
        </w:rPr>
        <w:instrText xml:space="preserve"> MACROBUTTON MTPlaceRef \* MERGEFORMAT </w:instrText>
      </w:r>
      <w:r w:rsidR="00DE0F94" w:rsidRPr="00CC56B7">
        <w:rPr>
          <w:sz w:val="27"/>
          <w:szCs w:val="27"/>
        </w:rPr>
        <w:fldChar w:fldCharType="begin"/>
      </w:r>
      <w:r w:rsidR="00DE0F94" w:rsidRPr="00CC56B7">
        <w:rPr>
          <w:sz w:val="27"/>
          <w:szCs w:val="27"/>
        </w:rPr>
        <w:instrText xml:space="preserve"> SEQ MTEqn \h \* MERGEFORMAT </w:instrText>
      </w:r>
      <w:r w:rsidR="00DE0F94" w:rsidRPr="00CC56B7">
        <w:rPr>
          <w:sz w:val="27"/>
          <w:szCs w:val="27"/>
        </w:rPr>
        <w:fldChar w:fldCharType="end"/>
      </w:r>
      <w:r w:rsidR="00DE0F94" w:rsidRPr="00CC56B7">
        <w:rPr>
          <w:sz w:val="27"/>
          <w:szCs w:val="27"/>
        </w:rPr>
        <w:instrText>(</w:instrText>
      </w:r>
      <w:r w:rsidRPr="00CC56B7">
        <w:rPr>
          <w:sz w:val="27"/>
          <w:szCs w:val="27"/>
        </w:rPr>
        <w:fldChar w:fldCharType="begin"/>
      </w:r>
      <w:r w:rsidRPr="00CC56B7">
        <w:rPr>
          <w:sz w:val="27"/>
          <w:szCs w:val="27"/>
        </w:rPr>
        <w:instrText xml:space="preserve"> SEQ MTChap \c \* Arabic \* MERGEFORMAT </w:instrText>
      </w:r>
      <w:r w:rsidRPr="00CC56B7">
        <w:rPr>
          <w:sz w:val="27"/>
          <w:szCs w:val="27"/>
        </w:rPr>
        <w:fldChar w:fldCharType="separate"/>
      </w:r>
      <w:r w:rsidR="005D5FAA">
        <w:rPr>
          <w:noProof/>
          <w:sz w:val="27"/>
          <w:szCs w:val="27"/>
        </w:rPr>
        <w:instrText>2</w:instrText>
      </w:r>
      <w:r w:rsidRPr="00CC56B7">
        <w:rPr>
          <w:noProof/>
          <w:sz w:val="27"/>
          <w:szCs w:val="27"/>
        </w:rPr>
        <w:fldChar w:fldCharType="end"/>
      </w:r>
      <w:r w:rsidR="00DE0F94" w:rsidRPr="00CC56B7">
        <w:rPr>
          <w:sz w:val="27"/>
          <w:szCs w:val="27"/>
        </w:rPr>
        <w:instrText>.</w:instrText>
      </w:r>
      <w:r w:rsidRPr="00CC56B7">
        <w:rPr>
          <w:sz w:val="27"/>
          <w:szCs w:val="27"/>
        </w:rPr>
        <w:fldChar w:fldCharType="begin"/>
      </w:r>
      <w:r w:rsidRPr="00CC56B7">
        <w:rPr>
          <w:sz w:val="27"/>
          <w:szCs w:val="27"/>
        </w:rPr>
        <w:instrText xml:space="preserve"> SEQ MTEqn \c \* Arabic \* MERGEFORMAT </w:instrText>
      </w:r>
      <w:r w:rsidRPr="00CC56B7">
        <w:rPr>
          <w:sz w:val="27"/>
          <w:szCs w:val="27"/>
        </w:rPr>
        <w:fldChar w:fldCharType="separate"/>
      </w:r>
      <w:r w:rsidR="005D5FAA">
        <w:rPr>
          <w:noProof/>
          <w:sz w:val="27"/>
          <w:szCs w:val="27"/>
        </w:rPr>
        <w:instrText>2</w:instrText>
      </w:r>
      <w:r w:rsidRPr="00CC56B7">
        <w:rPr>
          <w:noProof/>
          <w:sz w:val="27"/>
          <w:szCs w:val="27"/>
        </w:rPr>
        <w:fldChar w:fldCharType="end"/>
      </w:r>
      <w:r w:rsidR="00DE0F94" w:rsidRPr="00CC56B7">
        <w:rPr>
          <w:sz w:val="27"/>
          <w:szCs w:val="27"/>
        </w:rPr>
        <w:instrText>)</w:instrText>
      </w:r>
      <w:r w:rsidR="00DE0F94" w:rsidRPr="00CC56B7">
        <w:rPr>
          <w:sz w:val="27"/>
          <w:szCs w:val="27"/>
        </w:rPr>
        <w:fldChar w:fldCharType="end"/>
      </w:r>
    </w:p>
    <w:p w14:paraId="60C90D75" w14:textId="77777777" w:rsidR="0038690C" w:rsidRPr="00CC56B7" w:rsidRDefault="0038690C" w:rsidP="00AD6D06">
      <w:pPr>
        <w:spacing w:before="120" w:after="120" w:line="312" w:lineRule="auto"/>
        <w:rPr>
          <w:sz w:val="27"/>
          <w:szCs w:val="27"/>
        </w:rPr>
      </w:pPr>
      <w:r w:rsidRPr="00CC56B7">
        <w:rPr>
          <w:sz w:val="27"/>
          <w:szCs w:val="27"/>
        </w:rPr>
        <w:t xml:space="preserve">trong đó: </w:t>
      </w:r>
    </w:p>
    <w:p w14:paraId="1C162995" w14:textId="6FE5F017" w:rsidR="0038690C" w:rsidRPr="00CC56B7" w:rsidRDefault="0038690C" w:rsidP="00CC56B7">
      <w:pPr>
        <w:tabs>
          <w:tab w:val="left" w:pos="993"/>
        </w:tabs>
        <w:spacing w:before="120" w:after="120" w:line="312" w:lineRule="auto"/>
        <w:ind w:left="1134" w:hanging="1134"/>
        <w:jc w:val="both"/>
        <w:rPr>
          <w:sz w:val="27"/>
          <w:szCs w:val="27"/>
        </w:rPr>
      </w:pPr>
      <w:r w:rsidRPr="00CC56B7">
        <w:rPr>
          <w:i/>
          <w:iCs/>
          <w:sz w:val="27"/>
          <w:szCs w:val="27"/>
        </w:rPr>
        <w:t>C:</w:t>
      </w:r>
      <w:r w:rsidRPr="00CC56B7">
        <w:rPr>
          <w:sz w:val="27"/>
          <w:szCs w:val="27"/>
        </w:rPr>
        <w:t xml:space="preserve">    Tụ điện tuyến tính của </w:t>
      </w:r>
      <w:r w:rsidR="004610AB" w:rsidRPr="00CC56B7">
        <w:rPr>
          <w:sz w:val="27"/>
          <w:szCs w:val="27"/>
        </w:rPr>
        <w:t>SOCeNNs</w:t>
      </w:r>
      <w:r w:rsidRPr="00CC56B7">
        <w:rPr>
          <w:sz w:val="27"/>
          <w:szCs w:val="27"/>
        </w:rPr>
        <w:t>, thường được chọn 1µF;</w:t>
      </w:r>
    </w:p>
    <w:p w14:paraId="1945F812" w14:textId="5A542D21" w:rsidR="0038690C" w:rsidRPr="00CC56B7" w:rsidRDefault="007E10A5" w:rsidP="00CC56B7">
      <w:pPr>
        <w:tabs>
          <w:tab w:val="left" w:pos="284"/>
          <w:tab w:val="left" w:pos="426"/>
        </w:tabs>
        <w:spacing w:before="120" w:after="120" w:line="312" w:lineRule="auto"/>
        <w:ind w:left="567" w:hanging="708"/>
        <w:jc w:val="both"/>
        <w:rPr>
          <w:sz w:val="27"/>
          <w:szCs w:val="27"/>
        </w:rPr>
      </w:pPr>
      <w:r w:rsidRPr="00CC56B7">
        <w:rPr>
          <w:position w:val="-12"/>
          <w:sz w:val="27"/>
          <w:szCs w:val="27"/>
        </w:rPr>
        <w:object w:dxaOrig="340" w:dyaOrig="360" w14:anchorId="3B8F6ED5">
          <v:shape id="_x0000_i1219" type="#_x0000_t75" style="width:19.1pt;height:19.1pt" o:ole="">
            <v:imagedata r:id="rId417" o:title=""/>
          </v:shape>
          <o:OLEObject Type="Embed" ProgID="Equation.DSMT4" ShapeID="_x0000_i1219" DrawAspect="Content" ObjectID="_1765571328" r:id="rId418"/>
        </w:object>
      </w:r>
      <w:r w:rsidR="0038690C" w:rsidRPr="00CC56B7">
        <w:rPr>
          <w:i/>
          <w:iCs/>
          <w:sz w:val="27"/>
          <w:szCs w:val="27"/>
        </w:rPr>
        <w:t>:</w:t>
      </w:r>
      <w:r w:rsidR="0038690C" w:rsidRPr="00CC56B7">
        <w:rPr>
          <w:sz w:val="27"/>
          <w:szCs w:val="27"/>
        </w:rPr>
        <w:t xml:space="preserve"> </w:t>
      </w:r>
      <w:r w:rsidR="00D225A5">
        <w:rPr>
          <w:sz w:val="27"/>
          <w:szCs w:val="27"/>
        </w:rPr>
        <w:tab/>
      </w:r>
      <w:r w:rsidR="0038690C" w:rsidRPr="00CC56B7">
        <w:rPr>
          <w:sz w:val="27"/>
          <w:szCs w:val="27"/>
        </w:rPr>
        <w:tab/>
        <w:t xml:space="preserve">Điện trở tuyến tính của </w:t>
      </w:r>
      <w:r w:rsidR="004610AB" w:rsidRPr="00CC56B7">
        <w:rPr>
          <w:sz w:val="27"/>
          <w:szCs w:val="27"/>
        </w:rPr>
        <w:t>SOCeNNs</w:t>
      </w:r>
      <w:r w:rsidR="0038690C" w:rsidRPr="00CC56B7">
        <w:rPr>
          <w:sz w:val="27"/>
          <w:szCs w:val="27"/>
        </w:rPr>
        <w:t>, thường được chọn 1kΩ hoặc 1MΩ;</w:t>
      </w:r>
    </w:p>
    <w:p w14:paraId="2C4A9432" w14:textId="39662711" w:rsidR="0038690C" w:rsidRPr="00CC56B7" w:rsidRDefault="0038690C" w:rsidP="00CC56B7">
      <w:pPr>
        <w:tabs>
          <w:tab w:val="left" w:pos="284"/>
          <w:tab w:val="left" w:pos="426"/>
        </w:tabs>
        <w:spacing w:before="120" w:after="120" w:line="312" w:lineRule="auto"/>
        <w:ind w:left="567" w:hanging="708"/>
        <w:jc w:val="both"/>
        <w:rPr>
          <w:sz w:val="27"/>
          <w:szCs w:val="27"/>
        </w:rPr>
      </w:pPr>
      <w:r w:rsidRPr="00CC56B7">
        <w:rPr>
          <w:i/>
          <w:iCs/>
          <w:sz w:val="27"/>
          <w:szCs w:val="27"/>
        </w:rPr>
        <w:t>i, j:</w:t>
      </w:r>
      <w:r w:rsidRPr="00CC56B7">
        <w:rPr>
          <w:sz w:val="27"/>
          <w:szCs w:val="27"/>
        </w:rPr>
        <w:tab/>
      </w:r>
      <w:r w:rsidR="00D225A5">
        <w:rPr>
          <w:sz w:val="27"/>
          <w:szCs w:val="27"/>
        </w:rPr>
        <w:tab/>
      </w:r>
      <w:r w:rsidR="00D225A5">
        <w:rPr>
          <w:sz w:val="27"/>
          <w:szCs w:val="27"/>
        </w:rPr>
        <w:tab/>
      </w:r>
      <w:r w:rsidRPr="00CC56B7">
        <w:rPr>
          <w:sz w:val="27"/>
          <w:szCs w:val="27"/>
        </w:rPr>
        <w:t xml:space="preserve">Thể hiện vị trí của tế bào </w:t>
      </w:r>
      <w:proofErr w:type="gramStart"/>
      <w:r w:rsidR="00364D30" w:rsidRPr="00CC56B7">
        <w:rPr>
          <w:i/>
          <w:iCs/>
          <w:sz w:val="27"/>
          <w:szCs w:val="27"/>
        </w:rPr>
        <w:t>C(</w:t>
      </w:r>
      <w:proofErr w:type="gramEnd"/>
      <w:r w:rsidR="00364D30" w:rsidRPr="00CC56B7">
        <w:rPr>
          <w:i/>
          <w:iCs/>
          <w:sz w:val="27"/>
          <w:szCs w:val="27"/>
        </w:rPr>
        <w:t xml:space="preserve">i, j) </w:t>
      </w:r>
      <w:r w:rsidRPr="00CC56B7">
        <w:rPr>
          <w:sz w:val="27"/>
          <w:szCs w:val="27"/>
        </w:rPr>
        <w:t xml:space="preserve">trong </w:t>
      </w:r>
      <w:r w:rsidR="004610AB" w:rsidRPr="00CC56B7">
        <w:rPr>
          <w:sz w:val="27"/>
          <w:szCs w:val="27"/>
        </w:rPr>
        <w:t>SOCeNNs</w:t>
      </w:r>
      <w:r w:rsidRPr="00CC56B7">
        <w:rPr>
          <w:sz w:val="27"/>
          <w:szCs w:val="27"/>
        </w:rPr>
        <w:t xml:space="preserve">; </w:t>
      </w:r>
      <w:r w:rsidRPr="00CC56B7">
        <w:rPr>
          <w:i/>
          <w:iCs/>
          <w:sz w:val="27"/>
          <w:szCs w:val="27"/>
        </w:rPr>
        <w:t xml:space="preserve">i, j </w:t>
      </w:r>
      <w:r w:rsidRPr="00CC56B7">
        <w:rPr>
          <w:sz w:val="27"/>
          <w:szCs w:val="27"/>
        </w:rPr>
        <w:t>ϵ N</w:t>
      </w:r>
      <w:r w:rsidRPr="00CC56B7">
        <w:rPr>
          <w:sz w:val="27"/>
          <w:szCs w:val="27"/>
          <w:vertAlign w:val="superscript"/>
        </w:rPr>
        <w:t>*</w:t>
      </w:r>
    </w:p>
    <w:p w14:paraId="44240AD8" w14:textId="4DAC596B" w:rsidR="0038690C" w:rsidRPr="00CC56B7" w:rsidRDefault="0038690C" w:rsidP="00CC56B7">
      <w:pPr>
        <w:tabs>
          <w:tab w:val="left" w:pos="284"/>
          <w:tab w:val="left" w:pos="426"/>
        </w:tabs>
        <w:spacing w:before="120" w:after="120" w:line="312" w:lineRule="auto"/>
        <w:ind w:left="567" w:hanging="708"/>
        <w:jc w:val="both"/>
        <w:rPr>
          <w:i/>
          <w:iCs/>
          <w:sz w:val="27"/>
          <w:szCs w:val="27"/>
        </w:rPr>
      </w:pPr>
      <w:r w:rsidRPr="00CC56B7">
        <w:rPr>
          <w:i/>
          <w:iCs/>
          <w:sz w:val="27"/>
          <w:szCs w:val="27"/>
        </w:rPr>
        <w:t xml:space="preserve">r: </w:t>
      </w:r>
      <w:r w:rsidRPr="00CC56B7">
        <w:rPr>
          <w:i/>
          <w:iCs/>
          <w:sz w:val="27"/>
          <w:szCs w:val="27"/>
        </w:rPr>
        <w:tab/>
      </w:r>
      <w:r w:rsidR="00D225A5">
        <w:rPr>
          <w:i/>
          <w:iCs/>
          <w:sz w:val="27"/>
          <w:szCs w:val="27"/>
        </w:rPr>
        <w:tab/>
      </w:r>
      <w:r w:rsidR="00D225A5">
        <w:rPr>
          <w:i/>
          <w:iCs/>
          <w:sz w:val="27"/>
          <w:szCs w:val="27"/>
        </w:rPr>
        <w:tab/>
      </w:r>
      <w:r w:rsidRPr="00CC56B7">
        <w:rPr>
          <w:sz w:val="27"/>
          <w:szCs w:val="27"/>
        </w:rPr>
        <w:t xml:space="preserve">Bán kính lân cận của tế bào </w:t>
      </w:r>
      <w:proofErr w:type="gramStart"/>
      <w:r w:rsidRPr="00CC56B7">
        <w:rPr>
          <w:i/>
          <w:iCs/>
          <w:sz w:val="27"/>
          <w:szCs w:val="27"/>
        </w:rPr>
        <w:t>C(</w:t>
      </w:r>
      <w:proofErr w:type="gramEnd"/>
      <w:r w:rsidRPr="00CC56B7">
        <w:rPr>
          <w:i/>
          <w:iCs/>
          <w:sz w:val="27"/>
          <w:szCs w:val="27"/>
        </w:rPr>
        <w:t xml:space="preserve">i, j), </w:t>
      </w:r>
      <w:r w:rsidRPr="00CC56B7">
        <w:rPr>
          <w:sz w:val="27"/>
          <w:szCs w:val="27"/>
        </w:rPr>
        <w:t>chọn</w:t>
      </w:r>
      <w:r w:rsidRPr="00CC56B7">
        <w:rPr>
          <w:i/>
          <w:iCs/>
          <w:sz w:val="27"/>
          <w:szCs w:val="27"/>
        </w:rPr>
        <w:t xml:space="preserve"> r=1;</w:t>
      </w:r>
    </w:p>
    <w:p w14:paraId="35C0E1A7" w14:textId="14336F33" w:rsidR="0038690C" w:rsidRPr="00CC56B7" w:rsidRDefault="0038690C" w:rsidP="00CC56B7">
      <w:pPr>
        <w:spacing w:before="120" w:after="120" w:line="312" w:lineRule="auto"/>
        <w:ind w:left="567" w:hanging="708"/>
        <w:jc w:val="both"/>
        <w:rPr>
          <w:sz w:val="27"/>
          <w:szCs w:val="27"/>
        </w:rPr>
      </w:pPr>
      <w:r w:rsidRPr="00CC56B7">
        <w:rPr>
          <w:i/>
          <w:iCs/>
          <w:sz w:val="27"/>
          <w:szCs w:val="27"/>
        </w:rPr>
        <w:t>k, l; m, n:</w:t>
      </w:r>
      <w:r w:rsidRPr="00CC56B7">
        <w:rPr>
          <w:sz w:val="27"/>
          <w:szCs w:val="27"/>
        </w:rPr>
        <w:t xml:space="preserve"> Thể hiện vị trí các tế bào lân cận của </w:t>
      </w:r>
      <w:proofErr w:type="gramStart"/>
      <w:r w:rsidR="00364D30" w:rsidRPr="00CC56B7">
        <w:rPr>
          <w:i/>
          <w:iCs/>
          <w:sz w:val="27"/>
          <w:szCs w:val="27"/>
        </w:rPr>
        <w:t>C(</w:t>
      </w:r>
      <w:proofErr w:type="gramEnd"/>
      <w:r w:rsidR="00364D30" w:rsidRPr="00CC56B7">
        <w:rPr>
          <w:i/>
          <w:iCs/>
          <w:sz w:val="27"/>
          <w:szCs w:val="27"/>
        </w:rPr>
        <w:t xml:space="preserve">i, j) </w:t>
      </w:r>
      <w:r w:rsidRPr="00CC56B7">
        <w:rPr>
          <w:sz w:val="27"/>
          <w:szCs w:val="27"/>
        </w:rPr>
        <w:t>tương ứng với bán kính lân cận</w:t>
      </w:r>
      <w:r w:rsidRPr="00CC56B7">
        <w:rPr>
          <w:i/>
          <w:iCs/>
          <w:sz w:val="27"/>
          <w:szCs w:val="27"/>
        </w:rPr>
        <w:t xml:space="preserve">; k, l; m, n </w:t>
      </w:r>
      <w:r w:rsidRPr="00CC56B7">
        <w:rPr>
          <w:sz w:val="27"/>
          <w:szCs w:val="27"/>
        </w:rPr>
        <w:t>ϵ N</w:t>
      </w:r>
      <w:r w:rsidRPr="00CC56B7">
        <w:rPr>
          <w:sz w:val="27"/>
          <w:szCs w:val="27"/>
          <w:vertAlign w:val="superscript"/>
        </w:rPr>
        <w:t>*</w:t>
      </w:r>
    </w:p>
    <w:p w14:paraId="439D8DB2" w14:textId="72EDEB32" w:rsidR="0038690C" w:rsidRPr="00CC56B7" w:rsidRDefault="007E10A5" w:rsidP="00CC56B7">
      <w:pPr>
        <w:spacing w:before="120" w:after="120" w:line="312" w:lineRule="auto"/>
        <w:ind w:left="567" w:hanging="708"/>
        <w:jc w:val="both"/>
        <w:rPr>
          <w:i/>
          <w:iCs/>
          <w:sz w:val="27"/>
          <w:szCs w:val="27"/>
        </w:rPr>
      </w:pPr>
      <w:r w:rsidRPr="00CC56B7">
        <w:rPr>
          <w:position w:val="-16"/>
          <w:sz w:val="27"/>
          <w:szCs w:val="27"/>
        </w:rPr>
        <w:object w:dxaOrig="620" w:dyaOrig="420" w14:anchorId="7917D9D5">
          <v:shape id="_x0000_i1220" type="#_x0000_t75" style="width:30pt;height:24.55pt" o:ole="">
            <v:imagedata r:id="rId419" o:title=""/>
          </v:shape>
          <o:OLEObject Type="Embed" ProgID="Equation.DSMT4" ShapeID="_x0000_i1220" DrawAspect="Content" ObjectID="_1765571329" r:id="rId420"/>
        </w:object>
      </w:r>
      <w:r w:rsidR="0038690C" w:rsidRPr="00CC56B7">
        <w:rPr>
          <w:sz w:val="27"/>
          <w:szCs w:val="27"/>
        </w:rPr>
        <w:t xml:space="preserve">: </w:t>
      </w:r>
      <w:r w:rsidR="00D225A5">
        <w:rPr>
          <w:sz w:val="27"/>
          <w:szCs w:val="27"/>
        </w:rPr>
        <w:tab/>
      </w:r>
      <w:r w:rsidR="0038690C" w:rsidRPr="00CC56B7">
        <w:rPr>
          <w:sz w:val="27"/>
          <w:szCs w:val="27"/>
        </w:rPr>
        <w:t xml:space="preserve">Tín hiệu trạng thái của tế bào </w:t>
      </w:r>
      <w:proofErr w:type="gramStart"/>
      <w:r w:rsidR="0038690C" w:rsidRPr="00CC56B7">
        <w:rPr>
          <w:i/>
          <w:iCs/>
          <w:sz w:val="27"/>
          <w:szCs w:val="27"/>
        </w:rPr>
        <w:t>C(</w:t>
      </w:r>
      <w:proofErr w:type="gramEnd"/>
      <w:r w:rsidR="0038690C" w:rsidRPr="00CC56B7">
        <w:rPr>
          <w:i/>
          <w:iCs/>
          <w:sz w:val="27"/>
          <w:szCs w:val="27"/>
        </w:rPr>
        <w:t>i, j);</w:t>
      </w:r>
    </w:p>
    <w:p w14:paraId="0E51D131" w14:textId="15BC469E" w:rsidR="0038690C" w:rsidRPr="00CC56B7" w:rsidRDefault="007E10A5" w:rsidP="00CC56B7">
      <w:pPr>
        <w:spacing w:before="120" w:after="120" w:line="312" w:lineRule="auto"/>
        <w:ind w:left="567" w:hanging="708"/>
        <w:jc w:val="both"/>
        <w:rPr>
          <w:i/>
          <w:iCs/>
          <w:sz w:val="27"/>
          <w:szCs w:val="27"/>
        </w:rPr>
      </w:pPr>
      <w:r w:rsidRPr="00CC56B7">
        <w:rPr>
          <w:position w:val="-16"/>
          <w:sz w:val="27"/>
          <w:szCs w:val="27"/>
        </w:rPr>
        <w:object w:dxaOrig="639" w:dyaOrig="420" w14:anchorId="593369CA">
          <v:shape id="_x0000_i1221" type="#_x0000_t75" style="width:30pt;height:24.55pt" o:ole="">
            <v:imagedata r:id="rId421" o:title=""/>
          </v:shape>
          <o:OLEObject Type="Embed" ProgID="Equation.DSMT4" ShapeID="_x0000_i1221" DrawAspect="Content" ObjectID="_1765571330" r:id="rId422"/>
        </w:object>
      </w:r>
      <w:r w:rsidR="0038690C" w:rsidRPr="00CC56B7">
        <w:rPr>
          <w:sz w:val="27"/>
          <w:szCs w:val="27"/>
        </w:rPr>
        <w:t xml:space="preserve">: </w:t>
      </w:r>
      <w:r w:rsidR="00D225A5">
        <w:rPr>
          <w:sz w:val="27"/>
          <w:szCs w:val="27"/>
        </w:rPr>
        <w:tab/>
      </w:r>
      <w:r w:rsidR="0038690C" w:rsidRPr="00CC56B7">
        <w:rPr>
          <w:sz w:val="27"/>
          <w:szCs w:val="27"/>
        </w:rPr>
        <w:t xml:space="preserve">Tín hiệu đầu ra của tế bào </w:t>
      </w:r>
      <w:proofErr w:type="gramStart"/>
      <w:r w:rsidR="0038690C" w:rsidRPr="00CC56B7">
        <w:rPr>
          <w:i/>
          <w:iCs/>
          <w:sz w:val="27"/>
          <w:szCs w:val="27"/>
        </w:rPr>
        <w:t>C(</w:t>
      </w:r>
      <w:proofErr w:type="gramEnd"/>
      <w:r w:rsidR="0038690C" w:rsidRPr="00CC56B7">
        <w:rPr>
          <w:i/>
          <w:iCs/>
          <w:sz w:val="27"/>
          <w:szCs w:val="27"/>
        </w:rPr>
        <w:t>i, j);</w:t>
      </w:r>
    </w:p>
    <w:p w14:paraId="73D2EB03" w14:textId="0B995E1D" w:rsidR="0038690C" w:rsidRPr="00CC56B7" w:rsidRDefault="007E10A5" w:rsidP="00CC56B7">
      <w:pPr>
        <w:spacing w:before="120" w:after="120" w:line="312" w:lineRule="auto"/>
        <w:ind w:left="567" w:hanging="708"/>
        <w:jc w:val="both"/>
        <w:rPr>
          <w:sz w:val="27"/>
          <w:szCs w:val="27"/>
        </w:rPr>
      </w:pPr>
      <w:r w:rsidRPr="00CC56B7">
        <w:rPr>
          <w:position w:val="-16"/>
          <w:sz w:val="27"/>
          <w:szCs w:val="27"/>
        </w:rPr>
        <w:object w:dxaOrig="320" w:dyaOrig="400" w14:anchorId="2837C7FF">
          <v:shape id="_x0000_i1222" type="#_x0000_t75" style="width:19.1pt;height:24.55pt" o:ole="">
            <v:imagedata r:id="rId423" o:title=""/>
          </v:shape>
          <o:OLEObject Type="Embed" ProgID="Equation.DSMT4" ShapeID="_x0000_i1222" DrawAspect="Content" ObjectID="_1765571331" r:id="rId424"/>
        </w:object>
      </w:r>
      <w:r w:rsidR="0038690C" w:rsidRPr="00CC56B7">
        <w:rPr>
          <w:sz w:val="27"/>
          <w:szCs w:val="27"/>
        </w:rPr>
        <w:t xml:space="preserve">: </w:t>
      </w:r>
      <w:r w:rsidR="00D225A5">
        <w:rPr>
          <w:sz w:val="27"/>
          <w:szCs w:val="27"/>
        </w:rPr>
        <w:tab/>
      </w:r>
      <w:r w:rsidR="00D225A5">
        <w:rPr>
          <w:sz w:val="27"/>
          <w:szCs w:val="27"/>
        </w:rPr>
        <w:tab/>
      </w:r>
      <w:r w:rsidR="0038690C" w:rsidRPr="00CC56B7">
        <w:rPr>
          <w:sz w:val="27"/>
          <w:szCs w:val="27"/>
        </w:rPr>
        <w:t xml:space="preserve">Tín hiệu đầu vào của tế bào </w:t>
      </w:r>
      <w:proofErr w:type="gramStart"/>
      <w:r w:rsidR="0038690C" w:rsidRPr="00CC56B7">
        <w:rPr>
          <w:i/>
          <w:iCs/>
          <w:sz w:val="27"/>
          <w:szCs w:val="27"/>
        </w:rPr>
        <w:t>C(</w:t>
      </w:r>
      <w:proofErr w:type="gramEnd"/>
      <w:r w:rsidR="0038690C" w:rsidRPr="00CC56B7">
        <w:rPr>
          <w:i/>
          <w:iCs/>
          <w:sz w:val="27"/>
          <w:szCs w:val="27"/>
        </w:rPr>
        <w:t>i, j);</w:t>
      </w:r>
    </w:p>
    <w:p w14:paraId="7D8EC45A" w14:textId="2C64C82A" w:rsidR="0038690C" w:rsidRPr="00CC56B7" w:rsidRDefault="007E10A5" w:rsidP="00CC56B7">
      <w:pPr>
        <w:spacing w:before="120" w:after="120" w:line="312" w:lineRule="auto"/>
        <w:ind w:left="567" w:hanging="708"/>
        <w:jc w:val="both"/>
        <w:rPr>
          <w:sz w:val="27"/>
          <w:szCs w:val="27"/>
        </w:rPr>
      </w:pPr>
      <w:r w:rsidRPr="00CC56B7">
        <w:rPr>
          <w:position w:val="-14"/>
          <w:sz w:val="27"/>
          <w:szCs w:val="27"/>
        </w:rPr>
        <w:object w:dxaOrig="680" w:dyaOrig="400" w14:anchorId="7FF1210D">
          <v:shape id="_x0000_i1223" type="#_x0000_t75" style="width:29.45pt;height:24.55pt" o:ole="">
            <v:imagedata r:id="rId425" o:title=""/>
          </v:shape>
          <o:OLEObject Type="Embed" ProgID="Equation.DSMT4" ShapeID="_x0000_i1223" DrawAspect="Content" ObjectID="_1765571332" r:id="rId426"/>
        </w:object>
      </w:r>
      <w:r w:rsidR="0038690C" w:rsidRPr="00CC56B7">
        <w:rPr>
          <w:sz w:val="27"/>
          <w:szCs w:val="27"/>
        </w:rPr>
        <w:t xml:space="preserve">: </w:t>
      </w:r>
      <w:r w:rsidR="00D225A5">
        <w:rPr>
          <w:sz w:val="27"/>
          <w:szCs w:val="27"/>
        </w:rPr>
        <w:tab/>
      </w:r>
      <w:r w:rsidR="0038690C" w:rsidRPr="00CC56B7">
        <w:rPr>
          <w:sz w:val="27"/>
          <w:szCs w:val="27"/>
        </w:rPr>
        <w:t xml:space="preserve">Tín hiệu đầu ra của </w:t>
      </w:r>
      <w:r w:rsidR="004610AB" w:rsidRPr="00CC56B7">
        <w:rPr>
          <w:sz w:val="27"/>
          <w:szCs w:val="27"/>
        </w:rPr>
        <w:t>SOCeNNs</w:t>
      </w:r>
      <w:r w:rsidR="0038690C" w:rsidRPr="00CC56B7">
        <w:rPr>
          <w:sz w:val="27"/>
          <w:szCs w:val="27"/>
        </w:rPr>
        <w:t>;</w:t>
      </w:r>
    </w:p>
    <w:p w14:paraId="690FB10C" w14:textId="3FBFB29F" w:rsidR="0038690C" w:rsidRPr="00CC56B7" w:rsidRDefault="007E10A5" w:rsidP="00CC56B7">
      <w:pPr>
        <w:spacing w:before="120" w:after="120" w:line="312" w:lineRule="auto"/>
        <w:ind w:left="567" w:hanging="708"/>
        <w:jc w:val="both"/>
        <w:rPr>
          <w:sz w:val="27"/>
          <w:szCs w:val="27"/>
        </w:rPr>
      </w:pPr>
      <w:r w:rsidRPr="00CC56B7">
        <w:rPr>
          <w:position w:val="-12"/>
          <w:sz w:val="27"/>
          <w:szCs w:val="27"/>
        </w:rPr>
        <w:object w:dxaOrig="360" w:dyaOrig="360" w14:anchorId="2969C330">
          <v:shape id="_x0000_i1224" type="#_x0000_t75" style="width:19.1pt;height:19.1pt" o:ole="">
            <v:imagedata r:id="rId427" o:title=""/>
          </v:shape>
          <o:OLEObject Type="Embed" ProgID="Equation.DSMT4" ShapeID="_x0000_i1224" DrawAspect="Content" ObjectID="_1765571333" r:id="rId428"/>
        </w:object>
      </w:r>
      <w:r w:rsidR="0038690C" w:rsidRPr="00CC56B7">
        <w:rPr>
          <w:sz w:val="27"/>
          <w:szCs w:val="27"/>
        </w:rPr>
        <w:t xml:space="preserve">: </w:t>
      </w:r>
      <w:r w:rsidR="00D225A5">
        <w:rPr>
          <w:sz w:val="27"/>
          <w:szCs w:val="27"/>
        </w:rPr>
        <w:tab/>
      </w:r>
      <w:r w:rsidR="00D225A5">
        <w:rPr>
          <w:sz w:val="27"/>
          <w:szCs w:val="27"/>
        </w:rPr>
        <w:tab/>
      </w:r>
      <w:r w:rsidR="0038690C" w:rsidRPr="00CC56B7">
        <w:rPr>
          <w:sz w:val="27"/>
          <w:szCs w:val="27"/>
        </w:rPr>
        <w:t xml:space="preserve">Tín hiệu đầu vào của </w:t>
      </w:r>
      <w:r w:rsidR="004610AB" w:rsidRPr="00CC56B7">
        <w:rPr>
          <w:sz w:val="27"/>
          <w:szCs w:val="27"/>
        </w:rPr>
        <w:t>SOCeNNs</w:t>
      </w:r>
      <w:r w:rsidR="0038690C" w:rsidRPr="00CC56B7">
        <w:rPr>
          <w:sz w:val="27"/>
          <w:szCs w:val="27"/>
        </w:rPr>
        <w:t>;</w:t>
      </w:r>
    </w:p>
    <w:p w14:paraId="1A07F90C" w14:textId="4FDA3BC2" w:rsidR="0038690C" w:rsidRPr="00CC56B7" w:rsidRDefault="00690C42" w:rsidP="00CC56B7">
      <w:pPr>
        <w:spacing w:before="120" w:after="120" w:line="312" w:lineRule="auto"/>
        <w:ind w:left="567" w:hanging="708"/>
        <w:jc w:val="both"/>
        <w:rPr>
          <w:sz w:val="27"/>
          <w:szCs w:val="27"/>
        </w:rPr>
      </w:pPr>
      <w:r w:rsidRPr="00CC56B7">
        <w:rPr>
          <w:position w:val="-14"/>
          <w:sz w:val="27"/>
          <w:szCs w:val="27"/>
        </w:rPr>
        <w:object w:dxaOrig="1280" w:dyaOrig="400" w14:anchorId="107A88B2">
          <v:shape id="_x0000_i1225" type="#_x0000_t75" style="width:66pt;height:24.55pt" o:ole="">
            <v:imagedata r:id="rId429" o:title=""/>
          </v:shape>
          <o:OLEObject Type="Embed" ProgID="Equation.DSMT4" ShapeID="_x0000_i1225" DrawAspect="Content" ObjectID="_1765571334" r:id="rId430"/>
        </w:object>
      </w:r>
      <w:r w:rsidR="0038690C" w:rsidRPr="00CC56B7">
        <w:rPr>
          <w:sz w:val="27"/>
          <w:szCs w:val="27"/>
        </w:rPr>
        <w:t xml:space="preserve">: Ma trận trọng số phản hồi thành phần bậc nhất, kích thước </w:t>
      </w:r>
      <w:r w:rsidR="0038690C" w:rsidRPr="00CC56B7">
        <w:rPr>
          <w:i/>
          <w:iCs/>
          <w:sz w:val="27"/>
          <w:szCs w:val="27"/>
        </w:rPr>
        <w:t>(3x3);</w:t>
      </w:r>
    </w:p>
    <w:p w14:paraId="3EE9F31D" w14:textId="4CE65F84" w:rsidR="0038690C" w:rsidRPr="00CC56B7" w:rsidRDefault="00690C42" w:rsidP="00CC56B7">
      <w:pPr>
        <w:spacing w:before="120" w:after="120" w:line="312" w:lineRule="auto"/>
        <w:ind w:left="567" w:hanging="708"/>
        <w:jc w:val="both"/>
        <w:rPr>
          <w:sz w:val="27"/>
          <w:szCs w:val="27"/>
        </w:rPr>
      </w:pPr>
      <w:r w:rsidRPr="00CC56B7">
        <w:rPr>
          <w:position w:val="-14"/>
          <w:sz w:val="27"/>
          <w:szCs w:val="27"/>
        </w:rPr>
        <w:object w:dxaOrig="1800" w:dyaOrig="400" w14:anchorId="30FEF036">
          <v:shape id="_x0000_i1226" type="#_x0000_t75" style="width:90.55pt;height:24.55pt" o:ole="">
            <v:imagedata r:id="rId431" o:title=""/>
          </v:shape>
          <o:OLEObject Type="Embed" ProgID="Equation.DSMT4" ShapeID="_x0000_i1226" DrawAspect="Content" ObjectID="_1765571335" r:id="rId432"/>
        </w:object>
      </w:r>
      <w:r w:rsidR="0038690C" w:rsidRPr="00CC56B7">
        <w:rPr>
          <w:sz w:val="27"/>
          <w:szCs w:val="27"/>
        </w:rPr>
        <w:t xml:space="preserve">: Ma trận trọng số phản hồi thành phần bậc hai, kích thước </w:t>
      </w:r>
      <w:r w:rsidR="0038690C" w:rsidRPr="00CC56B7">
        <w:rPr>
          <w:i/>
          <w:iCs/>
          <w:sz w:val="27"/>
          <w:szCs w:val="27"/>
        </w:rPr>
        <w:t>(9x9);</w:t>
      </w:r>
    </w:p>
    <w:p w14:paraId="30206A64" w14:textId="468D4D80" w:rsidR="0038690C" w:rsidRPr="00CC56B7" w:rsidRDefault="00690C42" w:rsidP="00CC56B7">
      <w:pPr>
        <w:spacing w:before="120" w:after="120" w:line="312" w:lineRule="auto"/>
        <w:ind w:left="567" w:hanging="708"/>
        <w:jc w:val="both"/>
        <w:rPr>
          <w:i/>
          <w:iCs/>
          <w:sz w:val="27"/>
          <w:szCs w:val="27"/>
        </w:rPr>
      </w:pPr>
      <w:r w:rsidRPr="00CC56B7">
        <w:rPr>
          <w:position w:val="-14"/>
          <w:sz w:val="27"/>
          <w:szCs w:val="27"/>
        </w:rPr>
        <w:object w:dxaOrig="1260" w:dyaOrig="400" w14:anchorId="6C5278DC">
          <v:shape id="_x0000_i1227" type="#_x0000_t75" style="width:67.1pt;height:24.55pt" o:ole="">
            <v:imagedata r:id="rId433" o:title=""/>
          </v:shape>
          <o:OLEObject Type="Embed" ProgID="Equation.DSMT4" ShapeID="_x0000_i1227" DrawAspect="Content" ObjectID="_1765571336" r:id="rId434"/>
        </w:object>
      </w:r>
      <w:r w:rsidR="0038690C" w:rsidRPr="00CC56B7">
        <w:rPr>
          <w:sz w:val="27"/>
          <w:szCs w:val="27"/>
        </w:rPr>
        <w:t xml:space="preserve">: Ma trận trọng số đầu vào của thành phần bậc nhất, kích thước </w:t>
      </w:r>
      <w:r w:rsidR="0038690C" w:rsidRPr="00CC56B7">
        <w:rPr>
          <w:i/>
          <w:iCs/>
          <w:sz w:val="27"/>
          <w:szCs w:val="27"/>
        </w:rPr>
        <w:t>(3x3);</w:t>
      </w:r>
    </w:p>
    <w:p w14:paraId="669E4369" w14:textId="1FD263E5" w:rsidR="0038690C" w:rsidRPr="00CC56B7" w:rsidRDefault="00690C42" w:rsidP="00CC56B7">
      <w:pPr>
        <w:spacing w:before="120" w:after="120" w:line="312" w:lineRule="auto"/>
        <w:ind w:left="567" w:hanging="708"/>
        <w:jc w:val="both"/>
        <w:rPr>
          <w:i/>
          <w:iCs/>
          <w:sz w:val="27"/>
          <w:szCs w:val="27"/>
        </w:rPr>
      </w:pPr>
      <w:r w:rsidRPr="00CC56B7">
        <w:rPr>
          <w:position w:val="-14"/>
          <w:sz w:val="27"/>
          <w:szCs w:val="27"/>
        </w:rPr>
        <w:object w:dxaOrig="1780" w:dyaOrig="400" w14:anchorId="28A69523">
          <v:shape id="_x0000_i1228" type="#_x0000_t75" style="width:91.1pt;height:24.55pt" o:ole="">
            <v:imagedata r:id="rId435" o:title=""/>
          </v:shape>
          <o:OLEObject Type="Embed" ProgID="Equation.DSMT4" ShapeID="_x0000_i1228" DrawAspect="Content" ObjectID="_1765571337" r:id="rId436"/>
        </w:object>
      </w:r>
      <w:r w:rsidR="0038690C" w:rsidRPr="00CC56B7">
        <w:rPr>
          <w:sz w:val="27"/>
          <w:szCs w:val="27"/>
        </w:rPr>
        <w:t xml:space="preserve">: Ma trận trọng số đầu vào của thành phần bậc hai, kích thước </w:t>
      </w:r>
      <w:r w:rsidR="0038690C" w:rsidRPr="00CC56B7">
        <w:rPr>
          <w:i/>
          <w:iCs/>
          <w:sz w:val="27"/>
          <w:szCs w:val="27"/>
        </w:rPr>
        <w:t>(9x9);</w:t>
      </w:r>
    </w:p>
    <w:p w14:paraId="608CFF1D" w14:textId="3E74EA5A" w:rsidR="0038690C" w:rsidRPr="00CC56B7" w:rsidRDefault="0038690C" w:rsidP="00CC56B7">
      <w:pPr>
        <w:spacing w:before="120" w:after="120" w:line="312" w:lineRule="auto"/>
        <w:ind w:left="567" w:hanging="708"/>
        <w:jc w:val="both"/>
        <w:rPr>
          <w:i/>
          <w:iCs/>
          <w:sz w:val="27"/>
          <w:szCs w:val="27"/>
          <w:vertAlign w:val="superscript"/>
        </w:rPr>
      </w:pPr>
      <w:r w:rsidRPr="00CC56B7">
        <w:rPr>
          <w:i/>
          <w:iCs/>
          <w:sz w:val="27"/>
          <w:szCs w:val="27"/>
        </w:rPr>
        <w:t xml:space="preserve">M, N: </w:t>
      </w:r>
      <w:r w:rsidRPr="00CC56B7">
        <w:rPr>
          <w:sz w:val="27"/>
          <w:szCs w:val="27"/>
        </w:rPr>
        <w:t xml:space="preserve">Kích thước của mạng </w:t>
      </w:r>
      <w:r w:rsidR="004610AB" w:rsidRPr="00CC56B7">
        <w:rPr>
          <w:sz w:val="27"/>
          <w:szCs w:val="27"/>
        </w:rPr>
        <w:t>SOCeNNs</w:t>
      </w:r>
    </w:p>
    <w:p w14:paraId="1C23F1ED" w14:textId="4D23F005" w:rsidR="0038690C" w:rsidRPr="00CC56B7" w:rsidRDefault="0038690C" w:rsidP="00CC56B7">
      <w:pPr>
        <w:spacing w:before="120" w:after="120" w:line="312" w:lineRule="auto"/>
        <w:ind w:left="567" w:hanging="708"/>
        <w:jc w:val="both"/>
        <w:rPr>
          <w:i/>
          <w:iCs/>
          <w:sz w:val="27"/>
          <w:szCs w:val="27"/>
        </w:rPr>
      </w:pPr>
      <w:r w:rsidRPr="00CC56B7">
        <w:rPr>
          <w:b/>
          <w:bCs/>
          <w:sz w:val="27"/>
          <w:szCs w:val="27"/>
        </w:rPr>
        <w:t>I</w:t>
      </w:r>
      <w:r w:rsidRPr="00CC56B7">
        <w:rPr>
          <w:i/>
          <w:iCs/>
          <w:sz w:val="27"/>
          <w:szCs w:val="27"/>
        </w:rPr>
        <w:t xml:space="preserve">: </w:t>
      </w:r>
      <w:r w:rsidRPr="00CC56B7">
        <w:rPr>
          <w:sz w:val="27"/>
          <w:szCs w:val="27"/>
        </w:rPr>
        <w:t xml:space="preserve">Ma trận trọng số ngưỡng </w:t>
      </w:r>
      <w:r w:rsidR="004610AB" w:rsidRPr="00CC56B7">
        <w:rPr>
          <w:sz w:val="27"/>
          <w:szCs w:val="27"/>
        </w:rPr>
        <w:t>SOCeNNs</w:t>
      </w:r>
      <w:r w:rsidRPr="00CC56B7">
        <w:rPr>
          <w:sz w:val="27"/>
          <w:szCs w:val="27"/>
        </w:rPr>
        <w:t xml:space="preserve">, kích thước </w:t>
      </w:r>
      <w:r w:rsidRPr="00CC56B7">
        <w:rPr>
          <w:i/>
          <w:iCs/>
          <w:sz w:val="27"/>
          <w:szCs w:val="27"/>
        </w:rPr>
        <w:t>(1x1);</w:t>
      </w:r>
    </w:p>
    <w:p w14:paraId="2A04C446" w14:textId="77777777" w:rsidR="0038690C" w:rsidRPr="00CC56B7" w:rsidRDefault="0038690C" w:rsidP="00CC56B7">
      <w:pPr>
        <w:spacing w:before="120" w:after="120" w:line="312" w:lineRule="auto"/>
        <w:ind w:left="567" w:hanging="708"/>
        <w:jc w:val="both"/>
        <w:rPr>
          <w:i/>
          <w:iCs/>
          <w:sz w:val="27"/>
          <w:szCs w:val="27"/>
        </w:rPr>
      </w:pPr>
      <w:r w:rsidRPr="00CC56B7">
        <w:rPr>
          <w:b/>
          <w:bCs/>
          <w:sz w:val="27"/>
          <w:szCs w:val="27"/>
        </w:rPr>
        <w:t>U</w:t>
      </w:r>
      <w:r w:rsidRPr="00CC56B7">
        <w:rPr>
          <w:i/>
          <w:iCs/>
          <w:sz w:val="27"/>
          <w:szCs w:val="27"/>
        </w:rPr>
        <w:t xml:space="preserve">: </w:t>
      </w:r>
      <w:r w:rsidRPr="00CC56B7">
        <w:rPr>
          <w:sz w:val="27"/>
          <w:szCs w:val="27"/>
        </w:rPr>
        <w:t xml:space="preserve">Ma trận tín hiệu đầu vào lân cận của tế bào </w:t>
      </w:r>
      <w:proofErr w:type="gramStart"/>
      <w:r w:rsidRPr="00CC56B7">
        <w:rPr>
          <w:i/>
          <w:iCs/>
          <w:sz w:val="27"/>
          <w:szCs w:val="27"/>
        </w:rPr>
        <w:t>C(</w:t>
      </w:r>
      <w:proofErr w:type="gramEnd"/>
      <w:r w:rsidRPr="00CC56B7">
        <w:rPr>
          <w:i/>
          <w:iCs/>
          <w:sz w:val="27"/>
          <w:szCs w:val="27"/>
        </w:rPr>
        <w:t>i, j);</w:t>
      </w:r>
    </w:p>
    <w:p w14:paraId="13EA8D98" w14:textId="2028F0C2" w:rsidR="0038690C" w:rsidRPr="00CC56B7" w:rsidRDefault="0038690C" w:rsidP="00CC56B7">
      <w:pPr>
        <w:spacing w:before="120" w:after="120" w:line="312" w:lineRule="auto"/>
        <w:ind w:left="567" w:hanging="708"/>
        <w:jc w:val="both"/>
        <w:rPr>
          <w:i/>
          <w:iCs/>
          <w:sz w:val="27"/>
          <w:szCs w:val="27"/>
        </w:rPr>
      </w:pPr>
      <w:r w:rsidRPr="00CC56B7">
        <w:rPr>
          <w:b/>
          <w:bCs/>
          <w:sz w:val="27"/>
          <w:szCs w:val="27"/>
        </w:rPr>
        <w:t>Y</w:t>
      </w:r>
      <w:r w:rsidRPr="00CC56B7">
        <w:rPr>
          <w:i/>
          <w:iCs/>
          <w:sz w:val="27"/>
          <w:szCs w:val="27"/>
        </w:rPr>
        <w:t xml:space="preserve">: </w:t>
      </w:r>
      <w:r w:rsidRPr="00CC56B7">
        <w:rPr>
          <w:sz w:val="27"/>
          <w:szCs w:val="27"/>
        </w:rPr>
        <w:t xml:space="preserve">Ma trận tín hiệu đầu ra lân cận của tế bào </w:t>
      </w:r>
      <w:proofErr w:type="gramStart"/>
      <w:r w:rsidR="00364D30" w:rsidRPr="00CC56B7">
        <w:rPr>
          <w:i/>
          <w:iCs/>
          <w:sz w:val="27"/>
          <w:szCs w:val="27"/>
        </w:rPr>
        <w:t>C(</w:t>
      </w:r>
      <w:proofErr w:type="gramEnd"/>
      <w:r w:rsidR="00364D30" w:rsidRPr="00CC56B7">
        <w:rPr>
          <w:i/>
          <w:iCs/>
          <w:sz w:val="27"/>
          <w:szCs w:val="27"/>
        </w:rPr>
        <w:t xml:space="preserve">i, j) </w:t>
      </w:r>
      <w:r w:rsidRPr="00CC56B7">
        <w:rPr>
          <w:i/>
          <w:iCs/>
          <w:sz w:val="27"/>
          <w:szCs w:val="27"/>
        </w:rPr>
        <w:t>;</w:t>
      </w:r>
    </w:p>
    <w:p w14:paraId="71F9BF27" w14:textId="5801FDA3" w:rsidR="00102561" w:rsidRPr="0033601F" w:rsidRDefault="00F574CA" w:rsidP="00102561">
      <w:pPr>
        <w:keepNext/>
        <w:jc w:val="center"/>
      </w:pPr>
      <w:r>
        <w:object w:dxaOrig="15646" w:dyaOrig="7681" w14:anchorId="5CEA6356">
          <v:shape id="_x0000_i1229" type="#_x0000_t75" style="width:438pt;height:3in" o:ole="">
            <v:imagedata r:id="rId437" o:title=""/>
          </v:shape>
          <o:OLEObject Type="Embed" ProgID="Visio.Drawing.15" ShapeID="_x0000_i1229" DrawAspect="Content" ObjectID="_1765571338" r:id="rId438"/>
        </w:object>
      </w:r>
    </w:p>
    <w:p w14:paraId="6AFAC44A" w14:textId="1A363CB1" w:rsidR="00CD699E" w:rsidRPr="00102561" w:rsidRDefault="00E573A3" w:rsidP="00E573A3">
      <w:pPr>
        <w:pStyle w:val="Caption"/>
      </w:pPr>
      <w:bookmarkStart w:id="112" w:name="_Toc149879850"/>
      <w:r>
        <w:t>Hình 2.</w:t>
      </w:r>
      <w:fldSimple w:instr=" SEQ Hình_2. \* ARABIC ">
        <w:r w:rsidR="005D5FAA">
          <w:rPr>
            <w:noProof/>
          </w:rPr>
          <w:t>1</w:t>
        </w:r>
      </w:fldSimple>
      <w:r>
        <w:t xml:space="preserve">. </w:t>
      </w:r>
      <w:r w:rsidR="00102561" w:rsidRPr="0032356E">
        <w:t>Cấu trúc tổng quát mạng nơ ron tế bào bậc hai</w:t>
      </w:r>
      <w:bookmarkEnd w:id="112"/>
    </w:p>
    <w:p w14:paraId="62AC923B" w14:textId="77777777" w:rsidR="0038690C" w:rsidRPr="00CC56B7" w:rsidRDefault="0038690C">
      <w:pPr>
        <w:pStyle w:val="ListParagraph"/>
        <w:numPr>
          <w:ilvl w:val="0"/>
          <w:numId w:val="46"/>
        </w:numPr>
        <w:spacing w:before="120" w:after="120" w:line="312" w:lineRule="auto"/>
        <w:rPr>
          <w:i/>
          <w:iCs/>
          <w:sz w:val="27"/>
          <w:szCs w:val="27"/>
        </w:rPr>
      </w:pPr>
      <w:r w:rsidRPr="00CC56B7">
        <w:rPr>
          <w:i/>
          <w:iCs/>
          <w:sz w:val="27"/>
          <w:szCs w:val="27"/>
        </w:rPr>
        <w:t xml:space="preserve">Các điều kiện ràng buộc ban đầu: </w:t>
      </w:r>
    </w:p>
    <w:p w14:paraId="1172D979" w14:textId="37FDA862" w:rsidR="0038690C" w:rsidRPr="00CC56B7" w:rsidRDefault="0038690C" w:rsidP="0038690C">
      <w:pPr>
        <w:pStyle w:val="MTDisplayEquation"/>
        <w:tabs>
          <w:tab w:val="clear" w:pos="57"/>
          <w:tab w:val="left" w:pos="1560"/>
        </w:tabs>
        <w:ind w:left="2127"/>
        <w:rPr>
          <w:sz w:val="27"/>
          <w:szCs w:val="27"/>
        </w:rPr>
      </w:pPr>
      <w:r w:rsidRPr="00CC56B7">
        <w:rPr>
          <w:sz w:val="27"/>
          <w:szCs w:val="27"/>
        </w:rPr>
        <w:tab/>
      </w:r>
      <w:r w:rsidR="007E10A5" w:rsidRPr="00CC56B7">
        <w:rPr>
          <w:position w:val="-44"/>
          <w:sz w:val="27"/>
          <w:szCs w:val="27"/>
        </w:rPr>
        <w:object w:dxaOrig="1120" w:dyaOrig="1020" w14:anchorId="65B4E0C4">
          <v:shape id="_x0000_i1230" type="#_x0000_t75" style="width:53.45pt;height:47.45pt" o:ole="">
            <v:imagedata r:id="rId439" o:title=""/>
          </v:shape>
          <o:OLEObject Type="Embed" ProgID="Equation.DSMT4" ShapeID="_x0000_i1230" DrawAspect="Content" ObjectID="_1765571339" r:id="rId440"/>
        </w:object>
      </w:r>
      <w:r w:rsidRPr="00CC56B7">
        <w:rPr>
          <w:sz w:val="27"/>
          <w:szCs w:val="27"/>
        </w:rPr>
        <w:tab/>
      </w:r>
      <w:r w:rsidR="00DE0F94" w:rsidRPr="00CC56B7">
        <w:rPr>
          <w:sz w:val="27"/>
          <w:szCs w:val="27"/>
        </w:rPr>
        <w:fldChar w:fldCharType="begin"/>
      </w:r>
      <w:r w:rsidR="00DE0F94" w:rsidRPr="00CC56B7">
        <w:rPr>
          <w:sz w:val="27"/>
          <w:szCs w:val="27"/>
        </w:rPr>
        <w:instrText xml:space="preserve"> MACROBUTTON MTPlaceRef \* MERGEFORMAT </w:instrText>
      </w:r>
      <w:r w:rsidR="00DE0F94" w:rsidRPr="00CC56B7">
        <w:rPr>
          <w:sz w:val="27"/>
          <w:szCs w:val="27"/>
        </w:rPr>
        <w:fldChar w:fldCharType="begin"/>
      </w:r>
      <w:r w:rsidR="00DE0F94" w:rsidRPr="00CC56B7">
        <w:rPr>
          <w:sz w:val="27"/>
          <w:szCs w:val="27"/>
        </w:rPr>
        <w:instrText xml:space="preserve"> SEQ MTEqn \h \* MERGEFORMAT </w:instrText>
      </w:r>
      <w:r w:rsidR="00DE0F94" w:rsidRPr="00CC56B7">
        <w:rPr>
          <w:sz w:val="27"/>
          <w:szCs w:val="27"/>
        </w:rPr>
        <w:fldChar w:fldCharType="end"/>
      </w:r>
      <w:r w:rsidR="00DE0F94" w:rsidRPr="00CC56B7">
        <w:rPr>
          <w:sz w:val="27"/>
          <w:szCs w:val="27"/>
        </w:rPr>
        <w:instrText>(</w:instrText>
      </w:r>
      <w:r w:rsidRPr="00CC56B7">
        <w:rPr>
          <w:sz w:val="27"/>
          <w:szCs w:val="27"/>
        </w:rPr>
        <w:fldChar w:fldCharType="begin"/>
      </w:r>
      <w:r w:rsidRPr="00CC56B7">
        <w:rPr>
          <w:sz w:val="27"/>
          <w:szCs w:val="27"/>
        </w:rPr>
        <w:instrText xml:space="preserve"> SEQ MTChap \c \* Arabic \* MERGEFORMAT </w:instrText>
      </w:r>
      <w:r w:rsidRPr="00CC56B7">
        <w:rPr>
          <w:sz w:val="27"/>
          <w:szCs w:val="27"/>
        </w:rPr>
        <w:fldChar w:fldCharType="separate"/>
      </w:r>
      <w:r w:rsidR="005D5FAA">
        <w:rPr>
          <w:noProof/>
          <w:sz w:val="27"/>
          <w:szCs w:val="27"/>
        </w:rPr>
        <w:instrText>2</w:instrText>
      </w:r>
      <w:r w:rsidRPr="00CC56B7">
        <w:rPr>
          <w:noProof/>
          <w:sz w:val="27"/>
          <w:szCs w:val="27"/>
        </w:rPr>
        <w:fldChar w:fldCharType="end"/>
      </w:r>
      <w:r w:rsidR="00DE0F94" w:rsidRPr="00CC56B7">
        <w:rPr>
          <w:sz w:val="27"/>
          <w:szCs w:val="27"/>
        </w:rPr>
        <w:instrText>.</w:instrText>
      </w:r>
      <w:r w:rsidRPr="00CC56B7">
        <w:rPr>
          <w:sz w:val="27"/>
          <w:szCs w:val="27"/>
        </w:rPr>
        <w:fldChar w:fldCharType="begin"/>
      </w:r>
      <w:r w:rsidRPr="00CC56B7">
        <w:rPr>
          <w:sz w:val="27"/>
          <w:szCs w:val="27"/>
        </w:rPr>
        <w:instrText xml:space="preserve"> SEQ MTEqn \c \* Arabic \* MERGEFORMAT </w:instrText>
      </w:r>
      <w:r w:rsidRPr="00CC56B7">
        <w:rPr>
          <w:sz w:val="27"/>
          <w:szCs w:val="27"/>
        </w:rPr>
        <w:fldChar w:fldCharType="separate"/>
      </w:r>
      <w:r w:rsidR="005D5FAA">
        <w:rPr>
          <w:noProof/>
          <w:sz w:val="27"/>
          <w:szCs w:val="27"/>
        </w:rPr>
        <w:instrText>3</w:instrText>
      </w:r>
      <w:r w:rsidRPr="00CC56B7">
        <w:rPr>
          <w:noProof/>
          <w:sz w:val="27"/>
          <w:szCs w:val="27"/>
        </w:rPr>
        <w:fldChar w:fldCharType="end"/>
      </w:r>
      <w:r w:rsidR="00DE0F94" w:rsidRPr="00CC56B7">
        <w:rPr>
          <w:sz w:val="27"/>
          <w:szCs w:val="27"/>
        </w:rPr>
        <w:instrText>)</w:instrText>
      </w:r>
      <w:r w:rsidR="00DE0F94" w:rsidRPr="00CC56B7">
        <w:rPr>
          <w:sz w:val="27"/>
          <w:szCs w:val="27"/>
        </w:rPr>
        <w:fldChar w:fldCharType="end"/>
      </w:r>
    </w:p>
    <w:p w14:paraId="7E0DA9FB" w14:textId="35636518" w:rsidR="0038690C" w:rsidRPr="00690C42" w:rsidRDefault="0038690C">
      <w:pPr>
        <w:pStyle w:val="ListParagraph"/>
        <w:numPr>
          <w:ilvl w:val="0"/>
          <w:numId w:val="46"/>
        </w:numPr>
        <w:spacing w:before="120" w:after="120" w:line="312" w:lineRule="auto"/>
        <w:rPr>
          <w:i/>
          <w:iCs/>
        </w:rPr>
      </w:pPr>
      <w:r w:rsidRPr="00CC56B7">
        <w:rPr>
          <w:i/>
          <w:iCs/>
          <w:sz w:val="27"/>
          <w:szCs w:val="27"/>
        </w:rPr>
        <w:t xml:space="preserve">Các điều kiện </w:t>
      </w:r>
      <w:r w:rsidR="00AE3473" w:rsidRPr="00CC56B7">
        <w:rPr>
          <w:i/>
          <w:iCs/>
          <w:sz w:val="27"/>
          <w:szCs w:val="27"/>
        </w:rPr>
        <w:t>giả định</w:t>
      </w:r>
      <w:r w:rsidRPr="00CC56B7">
        <w:rPr>
          <w:i/>
          <w:iCs/>
          <w:sz w:val="27"/>
          <w:szCs w:val="27"/>
        </w:rPr>
        <w:t xml:space="preserve"> là ma trận phản hồi </w:t>
      </w:r>
      <w:r w:rsidR="00690C42" w:rsidRPr="00CC56B7">
        <w:rPr>
          <w:i/>
          <w:iCs/>
          <w:sz w:val="27"/>
          <w:szCs w:val="27"/>
        </w:rPr>
        <w:t xml:space="preserve">bậc nhất </w:t>
      </w:r>
      <w:r w:rsidRPr="001922DA">
        <w:rPr>
          <w:b/>
          <w:bCs/>
          <w:sz w:val="27"/>
          <w:szCs w:val="27"/>
        </w:rPr>
        <w:t>A1</w:t>
      </w:r>
      <w:r w:rsidRPr="00CC56B7">
        <w:rPr>
          <w:i/>
          <w:iCs/>
          <w:sz w:val="27"/>
          <w:szCs w:val="27"/>
        </w:rPr>
        <w:t xml:space="preserve">, </w:t>
      </w:r>
      <w:r w:rsidR="00690C42" w:rsidRPr="00CC56B7">
        <w:rPr>
          <w:i/>
          <w:iCs/>
          <w:sz w:val="27"/>
          <w:szCs w:val="27"/>
        </w:rPr>
        <w:t xml:space="preserve">bậc hai </w:t>
      </w:r>
      <w:r w:rsidRPr="001922DA">
        <w:rPr>
          <w:b/>
          <w:bCs/>
          <w:sz w:val="27"/>
          <w:szCs w:val="27"/>
        </w:rPr>
        <w:t>A</w:t>
      </w:r>
      <w:proofErr w:type="gramStart"/>
      <w:r w:rsidRPr="001922DA">
        <w:rPr>
          <w:b/>
          <w:bCs/>
          <w:sz w:val="27"/>
          <w:szCs w:val="27"/>
        </w:rPr>
        <w:t>2</w:t>
      </w:r>
      <w:r w:rsidRPr="00CC56B7">
        <w:rPr>
          <w:i/>
          <w:iCs/>
          <w:sz w:val="27"/>
          <w:szCs w:val="27"/>
        </w:rPr>
        <w:t xml:space="preserve">  đối</w:t>
      </w:r>
      <w:proofErr w:type="gramEnd"/>
      <w:r w:rsidRPr="00CC56B7">
        <w:rPr>
          <w:i/>
          <w:iCs/>
          <w:sz w:val="27"/>
          <w:szCs w:val="27"/>
        </w:rPr>
        <w:t xml:space="preserve"> xứng</w:t>
      </w:r>
      <w:r w:rsidRPr="00690C42">
        <w:rPr>
          <w:i/>
          <w:iCs/>
        </w:rPr>
        <w:t>.</w:t>
      </w:r>
    </w:p>
    <w:p w14:paraId="6D3EF6C5" w14:textId="48E97827" w:rsidR="0038690C" w:rsidRPr="00C17B85" w:rsidRDefault="0038690C" w:rsidP="0038690C">
      <w:pPr>
        <w:pStyle w:val="MTDisplayEquation"/>
        <w:tabs>
          <w:tab w:val="clear" w:pos="57"/>
        </w:tabs>
        <w:ind w:left="709"/>
      </w:pPr>
      <w:r>
        <w:tab/>
      </w:r>
      <w:r w:rsidR="00142BE1" w:rsidRPr="007E10A5">
        <w:rPr>
          <w:position w:val="-92"/>
        </w:rPr>
        <w:object w:dxaOrig="6259" w:dyaOrig="2060" w14:anchorId="73F92091">
          <v:shape id="_x0000_i1231" type="#_x0000_t75" style="width:311.45pt;height:101.45pt" o:ole="">
            <v:imagedata r:id="rId441" o:title=""/>
          </v:shape>
          <o:OLEObject Type="Embed" ProgID="Equation.DSMT4" ShapeID="_x0000_i1231" DrawAspect="Content" ObjectID="_1765571340" r:id="rId442"/>
        </w:object>
      </w:r>
      <w:r>
        <w:tab/>
      </w:r>
      <w:r w:rsidR="00DE0F94">
        <w:fldChar w:fldCharType="begin"/>
      </w:r>
      <w:r w:rsidR="00DE0F94">
        <w:instrText xml:space="preserve"> MACROBUTTON MTPlaceRef \* MERGEFORMAT </w:instrText>
      </w:r>
      <w:r w:rsidR="00DE0F94">
        <w:fldChar w:fldCharType="begin"/>
      </w:r>
      <w:r w:rsidR="00DE0F94">
        <w:instrText xml:space="preserve"> SEQ MTEqn \h \* MERGEFORMAT </w:instrText>
      </w:r>
      <w:r w:rsidR="00DE0F94">
        <w:fldChar w:fldCharType="end"/>
      </w:r>
      <w:r w:rsidR="00DE0F94">
        <w:instrText>(</w:instrText>
      </w:r>
      <w:fldSimple w:instr=" SEQ MTChap \c \* Arabic \* MERGEFORMAT ">
        <w:r w:rsidR="005D5FAA">
          <w:rPr>
            <w:noProof/>
          </w:rPr>
          <w:instrText>2</w:instrText>
        </w:r>
      </w:fldSimple>
      <w:r w:rsidR="00DE0F94">
        <w:instrText>.</w:instrText>
      </w:r>
      <w:fldSimple w:instr=" SEQ MTEqn \c \* Arabic \* MERGEFORMAT ">
        <w:r w:rsidR="005D5FAA">
          <w:rPr>
            <w:noProof/>
          </w:rPr>
          <w:instrText>4</w:instrText>
        </w:r>
      </w:fldSimple>
      <w:r w:rsidR="00DE0F94">
        <w:instrText>)</w:instrText>
      </w:r>
      <w:r w:rsidR="00DE0F94">
        <w:fldChar w:fldCharType="end"/>
      </w:r>
    </w:p>
    <w:p w14:paraId="238DD5AF" w14:textId="21DDD241" w:rsidR="0038690C" w:rsidRPr="00CC56B7" w:rsidRDefault="0038690C" w:rsidP="00CC56B7">
      <w:pPr>
        <w:spacing w:before="120" w:after="120" w:line="312" w:lineRule="auto"/>
        <w:jc w:val="both"/>
        <w:rPr>
          <w:sz w:val="27"/>
          <w:szCs w:val="27"/>
        </w:rPr>
      </w:pPr>
      <w:r w:rsidRPr="00CC56B7">
        <w:rPr>
          <w:i/>
          <w:iCs/>
          <w:sz w:val="27"/>
          <w:szCs w:val="27"/>
        </w:rPr>
        <w:lastRenderedPageBreak/>
        <w:t>Ghi chú</w:t>
      </w:r>
      <w:r w:rsidRPr="00CC56B7">
        <w:rPr>
          <w:sz w:val="27"/>
          <w:szCs w:val="27"/>
        </w:rPr>
        <w:t xml:space="preserve">: </w:t>
      </w:r>
      <w:r w:rsidRPr="00CC56B7">
        <w:rPr>
          <w:i/>
          <w:iCs/>
          <w:sz w:val="27"/>
          <w:szCs w:val="27"/>
        </w:rPr>
        <w:t>R</w:t>
      </w:r>
      <w:r w:rsidRPr="00CC56B7">
        <w:rPr>
          <w:i/>
          <w:iCs/>
          <w:sz w:val="27"/>
          <w:szCs w:val="27"/>
          <w:vertAlign w:val="subscript"/>
        </w:rPr>
        <w:t>x</w:t>
      </w:r>
      <w:r w:rsidRPr="00CC56B7">
        <w:rPr>
          <w:sz w:val="27"/>
          <w:szCs w:val="27"/>
          <w:vertAlign w:val="subscript"/>
        </w:rPr>
        <w:t xml:space="preserve"> </w:t>
      </w:r>
      <w:r w:rsidRPr="00CC56B7">
        <w:rPr>
          <w:sz w:val="27"/>
          <w:szCs w:val="27"/>
        </w:rPr>
        <w:t xml:space="preserve">và </w:t>
      </w:r>
      <w:r w:rsidRPr="00CC56B7">
        <w:rPr>
          <w:i/>
          <w:iCs/>
          <w:sz w:val="27"/>
          <w:szCs w:val="27"/>
        </w:rPr>
        <w:t>C</w:t>
      </w:r>
      <w:r w:rsidRPr="00CC56B7">
        <w:rPr>
          <w:sz w:val="27"/>
          <w:szCs w:val="27"/>
        </w:rPr>
        <w:t xml:space="preserve"> tại (2.</w:t>
      </w:r>
      <w:r w:rsidR="001915B0" w:rsidRPr="00CC56B7">
        <w:rPr>
          <w:sz w:val="27"/>
          <w:szCs w:val="27"/>
        </w:rPr>
        <w:t>1</w:t>
      </w:r>
      <w:r w:rsidRPr="00CC56B7">
        <w:rPr>
          <w:sz w:val="27"/>
          <w:szCs w:val="27"/>
        </w:rPr>
        <w:t xml:space="preserve">) được xác định trong mạch điện tử dùng nhằm thử nghiệm mô hình động học </w:t>
      </w:r>
      <w:r w:rsidR="004610AB" w:rsidRPr="00CC56B7">
        <w:rPr>
          <w:sz w:val="27"/>
          <w:szCs w:val="27"/>
        </w:rPr>
        <w:t>SOCeNNs</w:t>
      </w:r>
      <w:r w:rsidR="00142BE1" w:rsidRPr="00CC56B7">
        <w:rPr>
          <w:sz w:val="27"/>
          <w:szCs w:val="27"/>
        </w:rPr>
        <w:t xml:space="preserve"> </w:t>
      </w:r>
      <w:sdt>
        <w:sdtPr>
          <w:rPr>
            <w:sz w:val="27"/>
            <w:szCs w:val="27"/>
          </w:rPr>
          <w:id w:val="-1843616629"/>
          <w:citation/>
        </w:sdtPr>
        <w:sdtContent>
          <w:r w:rsidR="00142BE1" w:rsidRPr="00CC56B7">
            <w:rPr>
              <w:sz w:val="27"/>
              <w:szCs w:val="27"/>
            </w:rPr>
            <w:fldChar w:fldCharType="begin"/>
          </w:r>
          <w:r w:rsidR="00142BE1" w:rsidRPr="00CC56B7">
            <w:rPr>
              <w:sz w:val="27"/>
              <w:szCs w:val="27"/>
            </w:rPr>
            <w:instrText xml:space="preserve">CITATION LOC88 \l 1033 </w:instrText>
          </w:r>
          <w:r w:rsidR="00142BE1" w:rsidRPr="00CC56B7">
            <w:rPr>
              <w:sz w:val="27"/>
              <w:szCs w:val="27"/>
            </w:rPr>
            <w:fldChar w:fldCharType="separate"/>
          </w:r>
          <w:r w:rsidR="000F7C54" w:rsidRPr="000F7C54">
            <w:rPr>
              <w:noProof/>
              <w:sz w:val="27"/>
              <w:szCs w:val="27"/>
            </w:rPr>
            <w:t>[1]</w:t>
          </w:r>
          <w:r w:rsidR="00142BE1" w:rsidRPr="00CC56B7">
            <w:rPr>
              <w:sz w:val="27"/>
              <w:szCs w:val="27"/>
            </w:rPr>
            <w:fldChar w:fldCharType="end"/>
          </w:r>
        </w:sdtContent>
      </w:sdt>
      <w:r w:rsidR="00142BE1" w:rsidRPr="00CC56B7">
        <w:rPr>
          <w:sz w:val="27"/>
          <w:szCs w:val="27"/>
        </w:rPr>
        <w:t>.</w:t>
      </w:r>
      <w:r w:rsidRPr="00CC56B7">
        <w:rPr>
          <w:sz w:val="27"/>
          <w:szCs w:val="27"/>
        </w:rPr>
        <w:t xml:space="preserve"> Về mặt toán học, </w:t>
      </w:r>
      <w:r w:rsidR="00142BE1" w:rsidRPr="00CC56B7">
        <w:rPr>
          <w:sz w:val="27"/>
          <w:szCs w:val="27"/>
        </w:rPr>
        <w:t>nếu</w:t>
      </w:r>
      <w:r w:rsidRPr="00CC56B7">
        <w:rPr>
          <w:sz w:val="27"/>
          <w:szCs w:val="27"/>
        </w:rPr>
        <w:t xml:space="preserve"> coi </w:t>
      </w:r>
      <w:r w:rsidRPr="00CC56B7">
        <w:rPr>
          <w:i/>
          <w:iCs/>
          <w:sz w:val="27"/>
          <w:szCs w:val="27"/>
        </w:rPr>
        <w:t>R</w:t>
      </w:r>
      <w:r w:rsidRPr="00CC56B7">
        <w:rPr>
          <w:i/>
          <w:iCs/>
          <w:sz w:val="27"/>
          <w:szCs w:val="27"/>
          <w:vertAlign w:val="subscript"/>
        </w:rPr>
        <w:t>x</w:t>
      </w:r>
      <w:r w:rsidRPr="00CC56B7">
        <w:rPr>
          <w:i/>
          <w:iCs/>
          <w:sz w:val="27"/>
          <w:szCs w:val="27"/>
        </w:rPr>
        <w:t>=</w:t>
      </w:r>
      <w:r w:rsidRPr="00CC56B7">
        <w:rPr>
          <w:sz w:val="27"/>
          <w:szCs w:val="27"/>
        </w:rPr>
        <w:t xml:space="preserve">1MΩ và </w:t>
      </w:r>
      <w:r w:rsidRPr="00CC56B7">
        <w:rPr>
          <w:i/>
          <w:iCs/>
          <w:sz w:val="27"/>
          <w:szCs w:val="27"/>
        </w:rPr>
        <w:t>C</w:t>
      </w:r>
      <w:r w:rsidRPr="00CC56B7">
        <w:rPr>
          <w:sz w:val="27"/>
          <w:szCs w:val="27"/>
        </w:rPr>
        <w:t xml:space="preserve">=1µF thì </w:t>
      </w:r>
      <w:r w:rsidRPr="00CC56B7">
        <w:rPr>
          <w:i/>
          <w:iCs/>
          <w:sz w:val="27"/>
          <w:szCs w:val="27"/>
        </w:rPr>
        <w:t>R</w:t>
      </w:r>
      <w:r w:rsidRPr="00CC56B7">
        <w:rPr>
          <w:i/>
          <w:iCs/>
          <w:sz w:val="27"/>
          <w:szCs w:val="27"/>
          <w:vertAlign w:val="subscript"/>
        </w:rPr>
        <w:t>x</w:t>
      </w:r>
      <w:r w:rsidRPr="00CC56B7">
        <w:rPr>
          <w:sz w:val="27"/>
          <w:szCs w:val="27"/>
        </w:rPr>
        <w:t xml:space="preserve"> và </w:t>
      </w:r>
      <w:r w:rsidRPr="00CC56B7">
        <w:rPr>
          <w:i/>
          <w:iCs/>
          <w:sz w:val="27"/>
          <w:szCs w:val="27"/>
        </w:rPr>
        <w:t>C</w:t>
      </w:r>
      <w:r w:rsidRPr="00CC56B7">
        <w:rPr>
          <w:sz w:val="27"/>
          <w:szCs w:val="27"/>
        </w:rPr>
        <w:t xml:space="preserve"> khi đó có thể </w:t>
      </w:r>
      <w:r w:rsidR="0050569C">
        <w:rPr>
          <w:sz w:val="27"/>
          <w:szCs w:val="27"/>
        </w:rPr>
        <w:t xml:space="preserve">không viết ra </w:t>
      </w:r>
      <w:r w:rsidR="00142BE1" w:rsidRPr="00CC56B7">
        <w:rPr>
          <w:sz w:val="27"/>
          <w:szCs w:val="27"/>
        </w:rPr>
        <w:t xml:space="preserve">các hệ số này [5], </w:t>
      </w:r>
      <w:sdt>
        <w:sdtPr>
          <w:rPr>
            <w:sz w:val="27"/>
            <w:szCs w:val="27"/>
          </w:rPr>
          <w:id w:val="456224871"/>
          <w:citation/>
        </w:sdtPr>
        <w:sdtContent>
          <w:r w:rsidR="00142BE1" w:rsidRPr="00CC56B7">
            <w:rPr>
              <w:sz w:val="27"/>
              <w:szCs w:val="27"/>
            </w:rPr>
            <w:fldChar w:fldCharType="begin"/>
          </w:r>
          <w:r w:rsidR="00142BE1" w:rsidRPr="00CC56B7">
            <w:rPr>
              <w:sz w:val="27"/>
              <w:szCs w:val="27"/>
            </w:rPr>
            <w:instrText xml:space="preserve">CITATION Ang \l 1033 </w:instrText>
          </w:r>
          <w:r w:rsidR="00142BE1" w:rsidRPr="00CC56B7">
            <w:rPr>
              <w:sz w:val="27"/>
              <w:szCs w:val="27"/>
            </w:rPr>
            <w:fldChar w:fldCharType="separate"/>
          </w:r>
          <w:r w:rsidR="000F7C54" w:rsidRPr="000F7C54">
            <w:rPr>
              <w:noProof/>
              <w:sz w:val="27"/>
              <w:szCs w:val="27"/>
            </w:rPr>
            <w:t>[24]</w:t>
          </w:r>
          <w:r w:rsidR="00142BE1" w:rsidRPr="00CC56B7">
            <w:rPr>
              <w:sz w:val="27"/>
              <w:szCs w:val="27"/>
            </w:rPr>
            <w:fldChar w:fldCharType="end"/>
          </w:r>
        </w:sdtContent>
      </w:sdt>
      <w:r w:rsidR="00142BE1" w:rsidRPr="00CC56B7">
        <w:rPr>
          <w:sz w:val="27"/>
          <w:szCs w:val="27"/>
        </w:rPr>
        <w:t xml:space="preserve">, </w:t>
      </w:r>
      <w:sdt>
        <w:sdtPr>
          <w:rPr>
            <w:sz w:val="27"/>
            <w:szCs w:val="27"/>
          </w:rPr>
          <w:id w:val="-1492940124"/>
          <w:citation/>
        </w:sdtPr>
        <w:sdtContent>
          <w:r w:rsidR="00142BE1" w:rsidRPr="00CC56B7">
            <w:rPr>
              <w:sz w:val="27"/>
              <w:szCs w:val="27"/>
            </w:rPr>
            <w:fldChar w:fldCharType="begin"/>
          </w:r>
          <w:r w:rsidR="00142BE1" w:rsidRPr="00CC56B7">
            <w:rPr>
              <w:sz w:val="27"/>
              <w:szCs w:val="27"/>
            </w:rPr>
            <w:instrText xml:space="preserve">CITATION Nos96 \l 1033 </w:instrText>
          </w:r>
          <w:r w:rsidR="00142BE1" w:rsidRPr="00CC56B7">
            <w:rPr>
              <w:sz w:val="27"/>
              <w:szCs w:val="27"/>
            </w:rPr>
            <w:fldChar w:fldCharType="separate"/>
          </w:r>
          <w:r w:rsidR="000F7C54" w:rsidRPr="000F7C54">
            <w:rPr>
              <w:noProof/>
              <w:sz w:val="27"/>
              <w:szCs w:val="27"/>
            </w:rPr>
            <w:t>[72]</w:t>
          </w:r>
          <w:r w:rsidR="00142BE1" w:rsidRPr="00CC56B7">
            <w:rPr>
              <w:sz w:val="27"/>
              <w:szCs w:val="27"/>
            </w:rPr>
            <w:fldChar w:fldCharType="end"/>
          </w:r>
        </w:sdtContent>
      </w:sdt>
      <w:r w:rsidR="00142BE1" w:rsidRPr="00CC56B7">
        <w:rPr>
          <w:sz w:val="27"/>
          <w:szCs w:val="27"/>
        </w:rPr>
        <w:t>.</w:t>
      </w:r>
    </w:p>
    <w:p w14:paraId="6815929C" w14:textId="3E260B11" w:rsidR="00142BE1" w:rsidRPr="00CC56B7" w:rsidRDefault="002372C0">
      <w:pPr>
        <w:pStyle w:val="ListParagraph"/>
        <w:numPr>
          <w:ilvl w:val="0"/>
          <w:numId w:val="17"/>
        </w:numPr>
        <w:spacing w:before="120" w:after="120" w:line="312" w:lineRule="auto"/>
        <w:rPr>
          <w:b/>
          <w:bCs/>
          <w:sz w:val="27"/>
          <w:szCs w:val="27"/>
        </w:rPr>
      </w:pPr>
      <w:r w:rsidRPr="00CC56B7">
        <w:rPr>
          <w:b/>
          <w:bCs/>
          <w:sz w:val="27"/>
          <w:szCs w:val="27"/>
        </w:rPr>
        <w:t>Các thành phần của</w:t>
      </w:r>
      <w:r w:rsidR="00142BE1" w:rsidRPr="00CC56B7">
        <w:rPr>
          <w:b/>
          <w:bCs/>
          <w:sz w:val="27"/>
          <w:szCs w:val="27"/>
        </w:rPr>
        <w:t xml:space="preserve"> SOCeNNs</w:t>
      </w:r>
    </w:p>
    <w:p w14:paraId="3BCA95BC" w14:textId="55FD0F98" w:rsidR="002372C0" w:rsidRPr="00CC56B7" w:rsidRDefault="00142BE1" w:rsidP="00CC56B7">
      <w:pPr>
        <w:spacing w:before="120" w:after="120" w:line="312" w:lineRule="auto"/>
        <w:ind w:firstLine="720"/>
        <w:jc w:val="both"/>
        <w:rPr>
          <w:sz w:val="27"/>
          <w:szCs w:val="27"/>
        </w:rPr>
      </w:pPr>
      <w:r w:rsidRPr="00CC56B7">
        <w:rPr>
          <w:sz w:val="27"/>
          <w:szCs w:val="27"/>
        </w:rPr>
        <w:t xml:space="preserve">Mục đích của luận án là phát triển luật học cho SOCeNNS, nên nghiên cứu sinh </w:t>
      </w:r>
      <w:r w:rsidR="002372C0" w:rsidRPr="00CC56B7">
        <w:rPr>
          <w:sz w:val="27"/>
          <w:szCs w:val="27"/>
        </w:rPr>
        <w:t xml:space="preserve">sẽ </w:t>
      </w:r>
      <w:r w:rsidRPr="00CC56B7">
        <w:rPr>
          <w:sz w:val="27"/>
          <w:szCs w:val="27"/>
        </w:rPr>
        <w:t>chi tiết các thành phần của mạng nơ ron tế bào bậc hai</w:t>
      </w:r>
      <w:r w:rsidR="002372C0" w:rsidRPr="00CC56B7">
        <w:rPr>
          <w:sz w:val="27"/>
          <w:szCs w:val="27"/>
        </w:rPr>
        <w:t xml:space="preserve">. </w:t>
      </w:r>
    </w:p>
    <w:p w14:paraId="4E338F2C" w14:textId="17E5BC5B" w:rsidR="00A05A08" w:rsidRPr="00CC56B7" w:rsidRDefault="002372C0">
      <w:pPr>
        <w:pStyle w:val="ListParagraph"/>
        <w:numPr>
          <w:ilvl w:val="0"/>
          <w:numId w:val="23"/>
        </w:numPr>
        <w:spacing w:before="120" w:after="120" w:line="312" w:lineRule="auto"/>
        <w:ind w:left="0" w:firstLine="142"/>
        <w:rPr>
          <w:sz w:val="27"/>
          <w:szCs w:val="27"/>
        </w:rPr>
      </w:pPr>
      <w:r w:rsidRPr="00CC56B7">
        <w:rPr>
          <w:sz w:val="27"/>
          <w:szCs w:val="27"/>
        </w:rPr>
        <w:t>Các tín hiệu đầu vào, đầu ra của mạng nơ ron tế bào bậc hai: Theo (2.1), mạng nơ ron tế bào bậc hai sẽ gồm các thành phần bậc nhất và các thành phần bậc hai. Đối với thành phần bậc nhất, mỗi tế bào</w:t>
      </w:r>
      <w:r w:rsidR="00A05A08" w:rsidRPr="00CC56B7">
        <w:rPr>
          <w:sz w:val="27"/>
          <w:szCs w:val="27"/>
        </w:rPr>
        <w:t xml:space="preserve"> trung tâm</w:t>
      </w:r>
      <w:r w:rsidRPr="00CC56B7">
        <w:rPr>
          <w:sz w:val="27"/>
          <w:szCs w:val="27"/>
        </w:rPr>
        <w:t xml:space="preserve"> </w:t>
      </w:r>
      <w:r w:rsidR="00A05A08" w:rsidRPr="00CC56B7">
        <w:rPr>
          <w:sz w:val="27"/>
          <w:szCs w:val="27"/>
        </w:rPr>
        <w:t>(</w:t>
      </w:r>
      <w:r w:rsidR="00142BE1" w:rsidRPr="00CC56B7">
        <w:rPr>
          <w:sz w:val="27"/>
          <w:szCs w:val="27"/>
        </w:rPr>
        <w:t xml:space="preserve">bán kính lân cận </w:t>
      </w:r>
      <w:r w:rsidR="00142BE1" w:rsidRPr="00CC56B7">
        <w:rPr>
          <w:i/>
          <w:iCs/>
          <w:sz w:val="27"/>
          <w:szCs w:val="27"/>
        </w:rPr>
        <w:t>r=1</w:t>
      </w:r>
      <w:r w:rsidR="00A05A08" w:rsidRPr="00CC56B7">
        <w:rPr>
          <w:i/>
          <w:iCs/>
          <w:sz w:val="27"/>
          <w:szCs w:val="27"/>
        </w:rPr>
        <w:t>)</w:t>
      </w:r>
      <w:r w:rsidR="00142BE1" w:rsidRPr="00CC56B7">
        <w:rPr>
          <w:i/>
          <w:iCs/>
          <w:sz w:val="27"/>
          <w:szCs w:val="27"/>
        </w:rPr>
        <w:t xml:space="preserve"> </w:t>
      </w:r>
      <w:r w:rsidR="00A05A08" w:rsidRPr="00CC56B7">
        <w:rPr>
          <w:sz w:val="27"/>
          <w:szCs w:val="27"/>
        </w:rPr>
        <w:t xml:space="preserve">bị tác động bởi </w:t>
      </w:r>
      <w:r w:rsidR="00D60746">
        <w:rPr>
          <w:sz w:val="27"/>
          <w:szCs w:val="27"/>
        </w:rPr>
        <w:t>0</w:t>
      </w:r>
      <w:r w:rsidR="00A05A08" w:rsidRPr="00CC56B7">
        <w:rPr>
          <w:sz w:val="27"/>
          <w:szCs w:val="27"/>
        </w:rPr>
        <w:t xml:space="preserve">9 tế bào trong đó có </w:t>
      </w:r>
      <w:r w:rsidR="00D60746">
        <w:rPr>
          <w:sz w:val="27"/>
          <w:szCs w:val="27"/>
        </w:rPr>
        <w:t>0</w:t>
      </w:r>
      <w:r w:rsidR="00A05A08" w:rsidRPr="00CC56B7">
        <w:rPr>
          <w:sz w:val="27"/>
          <w:szCs w:val="27"/>
        </w:rPr>
        <w:t xml:space="preserve">8 tế bào lân cận và chính bản thân tế bào đó </w:t>
      </w:r>
      <w:proofErr w:type="gramStart"/>
      <w:r w:rsidR="00142BE1" w:rsidRPr="00CC56B7">
        <w:rPr>
          <w:sz w:val="27"/>
          <w:szCs w:val="27"/>
        </w:rPr>
        <w:t>( hình</w:t>
      </w:r>
      <w:proofErr w:type="gramEnd"/>
      <w:r w:rsidR="00142BE1" w:rsidRPr="00CC56B7">
        <w:rPr>
          <w:sz w:val="27"/>
          <w:szCs w:val="27"/>
        </w:rPr>
        <w:t xml:space="preserve"> </w:t>
      </w:r>
      <w:r w:rsidRPr="00CC56B7">
        <w:rPr>
          <w:sz w:val="27"/>
          <w:szCs w:val="27"/>
        </w:rPr>
        <w:t>1.</w:t>
      </w:r>
      <w:r w:rsidR="00142BE1" w:rsidRPr="00CC56B7">
        <w:rPr>
          <w:sz w:val="27"/>
          <w:szCs w:val="27"/>
        </w:rPr>
        <w:t xml:space="preserve">4). </w:t>
      </w:r>
      <w:r w:rsidR="00A05A08" w:rsidRPr="00CC56B7">
        <w:rPr>
          <w:sz w:val="27"/>
          <w:szCs w:val="27"/>
        </w:rPr>
        <w:t xml:space="preserve">Đối với các thành phần bậc hai, nghiên cứu sinh xác định dựa theo nguyên tắc của các thành phần bậc nhất tức là chỉ xét ảnh hưởng của 09 tế bào lân cận của tế bào trung tâm. </w:t>
      </w:r>
    </w:p>
    <w:p w14:paraId="7E7D3A16" w14:textId="578CFDF2" w:rsidR="00A05A08" w:rsidRPr="00CC56B7" w:rsidRDefault="00A05A08" w:rsidP="00CC56B7">
      <w:pPr>
        <w:spacing w:before="120" w:after="120" w:line="312" w:lineRule="auto"/>
        <w:rPr>
          <w:b/>
          <w:bCs/>
          <w:i/>
          <w:iCs/>
          <w:sz w:val="27"/>
          <w:szCs w:val="27"/>
        </w:rPr>
      </w:pPr>
      <w:r w:rsidRPr="00CC56B7">
        <w:rPr>
          <w:b/>
          <w:bCs/>
          <w:i/>
          <w:iCs/>
          <w:sz w:val="27"/>
          <w:szCs w:val="27"/>
        </w:rPr>
        <w:t xml:space="preserve">Định nghĩa </w:t>
      </w:r>
      <w:r w:rsidR="0050569C">
        <w:rPr>
          <w:b/>
          <w:bCs/>
          <w:i/>
          <w:iCs/>
          <w:sz w:val="27"/>
          <w:szCs w:val="27"/>
        </w:rPr>
        <w:t>2</w:t>
      </w:r>
      <w:r w:rsidRPr="00CC56B7">
        <w:rPr>
          <w:b/>
          <w:bCs/>
          <w:i/>
          <w:iCs/>
          <w:sz w:val="27"/>
          <w:szCs w:val="27"/>
        </w:rPr>
        <w:t xml:space="preserve">: </w:t>
      </w:r>
      <w:r w:rsidR="00052852" w:rsidRPr="00CC56B7">
        <w:rPr>
          <w:b/>
          <w:bCs/>
          <w:i/>
          <w:iCs/>
          <w:sz w:val="27"/>
          <w:szCs w:val="27"/>
        </w:rPr>
        <w:t>Đầu vào lân cận bậc hai</w:t>
      </w:r>
    </w:p>
    <w:p w14:paraId="09B79480" w14:textId="7DCC8C69" w:rsidR="00A05A08" w:rsidRPr="00CC56B7" w:rsidRDefault="00052852" w:rsidP="00CC56B7">
      <w:pPr>
        <w:pStyle w:val="ListParagraph"/>
        <w:spacing w:before="120" w:after="120" w:line="312" w:lineRule="auto"/>
        <w:ind w:left="142" w:firstLine="578"/>
        <w:rPr>
          <w:i/>
          <w:iCs/>
          <w:sz w:val="27"/>
          <w:szCs w:val="27"/>
        </w:rPr>
      </w:pPr>
      <w:r w:rsidRPr="00CC56B7">
        <w:rPr>
          <w:i/>
          <w:iCs/>
          <w:sz w:val="27"/>
          <w:szCs w:val="27"/>
        </w:rPr>
        <w:t>T</w:t>
      </w:r>
      <w:r w:rsidR="00A05A08" w:rsidRPr="00CC56B7">
        <w:rPr>
          <w:i/>
          <w:iCs/>
          <w:sz w:val="27"/>
          <w:szCs w:val="27"/>
        </w:rPr>
        <w:t xml:space="preserve">hành phần đầu vào bậc hai của </w:t>
      </w:r>
      <w:r w:rsidR="008D57FB" w:rsidRPr="00CC56B7">
        <w:rPr>
          <w:i/>
          <w:iCs/>
          <w:sz w:val="27"/>
          <w:szCs w:val="27"/>
        </w:rPr>
        <w:t>một tế bào C(</w:t>
      </w:r>
      <w:proofErr w:type="gramStart"/>
      <w:r w:rsidR="008D57FB" w:rsidRPr="00CC56B7">
        <w:rPr>
          <w:i/>
          <w:iCs/>
          <w:sz w:val="27"/>
          <w:szCs w:val="27"/>
        </w:rPr>
        <w:t>i,j</w:t>
      </w:r>
      <w:proofErr w:type="gramEnd"/>
      <w:r w:rsidR="008D57FB" w:rsidRPr="00CC56B7">
        <w:rPr>
          <w:i/>
          <w:iCs/>
          <w:sz w:val="27"/>
          <w:szCs w:val="27"/>
        </w:rPr>
        <w:t xml:space="preserve">) trong </w:t>
      </w:r>
      <w:r w:rsidR="00A05A08" w:rsidRPr="00CC56B7">
        <w:rPr>
          <w:i/>
          <w:iCs/>
          <w:sz w:val="27"/>
          <w:szCs w:val="27"/>
        </w:rPr>
        <w:t xml:space="preserve">SOCeNNs </w:t>
      </w:r>
      <w:r w:rsidR="008D57FB" w:rsidRPr="00CC56B7">
        <w:rPr>
          <w:i/>
          <w:iCs/>
          <w:sz w:val="27"/>
          <w:szCs w:val="27"/>
        </w:rPr>
        <w:t>là tổng các phép nhân</w:t>
      </w:r>
      <w:r w:rsidRPr="00CC56B7">
        <w:rPr>
          <w:i/>
          <w:iCs/>
          <w:sz w:val="27"/>
          <w:szCs w:val="27"/>
        </w:rPr>
        <w:t xml:space="preserve"> </w:t>
      </w:r>
      <w:r w:rsidR="00570F3A">
        <w:rPr>
          <w:i/>
          <w:iCs/>
          <w:sz w:val="27"/>
          <w:szCs w:val="27"/>
        </w:rPr>
        <w:t xml:space="preserve">giữa </w:t>
      </w:r>
      <w:r w:rsidRPr="00CC56B7">
        <w:rPr>
          <w:i/>
          <w:iCs/>
          <w:sz w:val="27"/>
          <w:szCs w:val="27"/>
        </w:rPr>
        <w:t>tín hiệu</w:t>
      </w:r>
      <w:r w:rsidR="008D57FB" w:rsidRPr="00CC56B7">
        <w:rPr>
          <w:i/>
          <w:iCs/>
          <w:sz w:val="27"/>
          <w:szCs w:val="27"/>
        </w:rPr>
        <w:t xml:space="preserve"> </w:t>
      </w:r>
      <w:r w:rsidRPr="00CC56B7">
        <w:rPr>
          <w:i/>
          <w:iCs/>
          <w:sz w:val="27"/>
          <w:szCs w:val="27"/>
        </w:rPr>
        <w:t xml:space="preserve">đầu vào </w:t>
      </w:r>
      <w:r w:rsidR="00570F3A">
        <w:rPr>
          <w:i/>
          <w:iCs/>
          <w:sz w:val="27"/>
          <w:szCs w:val="27"/>
        </w:rPr>
        <w:t>của mỗi</w:t>
      </w:r>
      <w:r w:rsidR="008D57FB" w:rsidRPr="00CC56B7">
        <w:rPr>
          <w:i/>
          <w:iCs/>
          <w:sz w:val="27"/>
          <w:szCs w:val="27"/>
        </w:rPr>
        <w:t xml:space="preserve"> tế bào lân cận với </w:t>
      </w:r>
      <w:r w:rsidRPr="00CC56B7">
        <w:rPr>
          <w:i/>
          <w:iCs/>
          <w:sz w:val="27"/>
          <w:szCs w:val="27"/>
        </w:rPr>
        <w:t>tất cả các lân cận của tế bào C(i,j) tương ứng với bán kính r đã biết.</w:t>
      </w:r>
    </w:p>
    <w:p w14:paraId="7E05816D" w14:textId="5E54E593" w:rsidR="00052852" w:rsidRPr="00CC56B7" w:rsidRDefault="00052852" w:rsidP="00CC56B7">
      <w:pPr>
        <w:spacing w:before="120" w:after="120" w:line="312" w:lineRule="auto"/>
        <w:rPr>
          <w:b/>
          <w:bCs/>
          <w:i/>
          <w:iCs/>
          <w:sz w:val="27"/>
          <w:szCs w:val="27"/>
        </w:rPr>
      </w:pPr>
      <w:r w:rsidRPr="00CC56B7">
        <w:rPr>
          <w:b/>
          <w:bCs/>
          <w:i/>
          <w:iCs/>
          <w:sz w:val="27"/>
          <w:szCs w:val="27"/>
        </w:rPr>
        <w:t xml:space="preserve">Định nghĩa </w:t>
      </w:r>
      <w:r w:rsidR="0050569C">
        <w:rPr>
          <w:b/>
          <w:bCs/>
          <w:i/>
          <w:iCs/>
          <w:sz w:val="27"/>
          <w:szCs w:val="27"/>
        </w:rPr>
        <w:t>3</w:t>
      </w:r>
      <w:r w:rsidRPr="00CC56B7">
        <w:rPr>
          <w:b/>
          <w:bCs/>
          <w:i/>
          <w:iCs/>
          <w:sz w:val="27"/>
          <w:szCs w:val="27"/>
        </w:rPr>
        <w:t>: Đầu ra lân cận bậc hai</w:t>
      </w:r>
    </w:p>
    <w:p w14:paraId="4C73B696" w14:textId="16AA9E71" w:rsidR="00A05A08" w:rsidRPr="00CC56B7" w:rsidRDefault="00052852" w:rsidP="00CC56B7">
      <w:pPr>
        <w:pStyle w:val="ListParagraph"/>
        <w:spacing w:before="120" w:after="120" w:line="312" w:lineRule="auto"/>
        <w:ind w:left="142" w:firstLine="578"/>
        <w:rPr>
          <w:sz w:val="27"/>
          <w:szCs w:val="27"/>
        </w:rPr>
      </w:pPr>
      <w:r w:rsidRPr="00CC56B7">
        <w:rPr>
          <w:i/>
          <w:iCs/>
          <w:sz w:val="27"/>
          <w:szCs w:val="27"/>
        </w:rPr>
        <w:t>Thành phần đầu ra bậc hai của một tế bào C(</w:t>
      </w:r>
      <w:proofErr w:type="gramStart"/>
      <w:r w:rsidRPr="00CC56B7">
        <w:rPr>
          <w:i/>
          <w:iCs/>
          <w:sz w:val="27"/>
          <w:szCs w:val="27"/>
        </w:rPr>
        <w:t>i,j</w:t>
      </w:r>
      <w:proofErr w:type="gramEnd"/>
      <w:r w:rsidRPr="00CC56B7">
        <w:rPr>
          <w:i/>
          <w:iCs/>
          <w:sz w:val="27"/>
          <w:szCs w:val="27"/>
        </w:rPr>
        <w:t xml:space="preserve">) trong SOCeNNs là tổng các phép nhân </w:t>
      </w:r>
      <w:r w:rsidR="00570F3A">
        <w:rPr>
          <w:i/>
          <w:iCs/>
          <w:sz w:val="27"/>
          <w:szCs w:val="27"/>
        </w:rPr>
        <w:t xml:space="preserve">giữa </w:t>
      </w:r>
      <w:r w:rsidRPr="00CC56B7">
        <w:rPr>
          <w:i/>
          <w:iCs/>
          <w:sz w:val="27"/>
          <w:szCs w:val="27"/>
        </w:rPr>
        <w:t xml:space="preserve">tín hiệu đầu ra </w:t>
      </w:r>
      <w:r w:rsidR="00570F3A">
        <w:rPr>
          <w:i/>
          <w:iCs/>
          <w:sz w:val="27"/>
          <w:szCs w:val="27"/>
        </w:rPr>
        <w:t>của từng</w:t>
      </w:r>
      <w:r w:rsidRPr="00CC56B7">
        <w:rPr>
          <w:i/>
          <w:iCs/>
          <w:sz w:val="27"/>
          <w:szCs w:val="27"/>
        </w:rPr>
        <w:t xml:space="preserve"> tế bào lân cận với tất cả các lân cận của tế bào C(i,j) tương ứng với bán kính r đã biết</w:t>
      </w:r>
      <w:r w:rsidR="00D225A5">
        <w:rPr>
          <w:i/>
          <w:iCs/>
          <w:sz w:val="27"/>
          <w:szCs w:val="27"/>
        </w:rPr>
        <w:t>.</w:t>
      </w:r>
    </w:p>
    <w:p w14:paraId="3D6E1E08" w14:textId="27820E47" w:rsidR="00FD70AD" w:rsidRPr="00CC56B7" w:rsidRDefault="0050569C" w:rsidP="00CC56B7">
      <w:pPr>
        <w:spacing w:before="120" w:after="120" w:line="312" w:lineRule="auto"/>
        <w:ind w:firstLine="720"/>
        <w:rPr>
          <w:sz w:val="27"/>
          <w:szCs w:val="27"/>
        </w:rPr>
      </w:pPr>
      <w:r>
        <w:rPr>
          <w:sz w:val="27"/>
          <w:szCs w:val="27"/>
        </w:rPr>
        <w:t>Với T</w:t>
      </w:r>
      <w:r w:rsidR="00FD70AD" w:rsidRPr="00CC56B7">
        <w:rPr>
          <w:sz w:val="27"/>
          <w:szCs w:val="27"/>
        </w:rPr>
        <w:t xml:space="preserve">ế bào </w:t>
      </w:r>
      <w:r w:rsidR="00FD70AD" w:rsidRPr="00CC56B7">
        <w:rPr>
          <w:i/>
          <w:iCs/>
          <w:sz w:val="27"/>
          <w:szCs w:val="27"/>
        </w:rPr>
        <w:t>C(</w:t>
      </w:r>
      <w:proofErr w:type="gramStart"/>
      <w:r w:rsidR="00FD70AD" w:rsidRPr="00CC56B7">
        <w:rPr>
          <w:i/>
          <w:iCs/>
          <w:sz w:val="27"/>
          <w:szCs w:val="27"/>
        </w:rPr>
        <w:t>i,j</w:t>
      </w:r>
      <w:proofErr w:type="gramEnd"/>
      <w:r w:rsidR="00FD70AD" w:rsidRPr="00CC56B7">
        <w:rPr>
          <w:i/>
          <w:iCs/>
          <w:sz w:val="27"/>
          <w:szCs w:val="27"/>
        </w:rPr>
        <w:t>)</w:t>
      </w:r>
      <w:r w:rsidR="00FD70AD" w:rsidRPr="00CC56B7">
        <w:rPr>
          <w:sz w:val="27"/>
          <w:szCs w:val="27"/>
        </w:rPr>
        <w:t xml:space="preserve"> bán kính lân cận </w:t>
      </w:r>
      <w:r w:rsidR="00FD70AD" w:rsidRPr="00CC56B7">
        <w:rPr>
          <w:i/>
          <w:iCs/>
          <w:sz w:val="27"/>
          <w:szCs w:val="27"/>
        </w:rPr>
        <w:t>r=1</w:t>
      </w:r>
      <w:r w:rsidR="00FD70AD" w:rsidRPr="00CC56B7">
        <w:rPr>
          <w:sz w:val="27"/>
          <w:szCs w:val="27"/>
        </w:rPr>
        <w:t xml:space="preserve">, các thành phần đầu vào, đầu ra bậc hai được </w:t>
      </w:r>
      <w:r>
        <w:rPr>
          <w:sz w:val="27"/>
          <w:szCs w:val="27"/>
        </w:rPr>
        <w:t>biểu diễn</w:t>
      </w:r>
      <w:r w:rsidR="00FD70AD" w:rsidRPr="00CC56B7">
        <w:rPr>
          <w:sz w:val="27"/>
          <w:szCs w:val="27"/>
        </w:rPr>
        <w:t xml:space="preserve"> như sau: </w:t>
      </w:r>
    </w:p>
    <w:p w14:paraId="1EA64710" w14:textId="26BCA5D1" w:rsidR="00142BE1" w:rsidRPr="00CC56B7" w:rsidRDefault="00FD70AD" w:rsidP="00CC56B7">
      <w:pPr>
        <w:spacing w:before="120" w:after="120" w:line="312" w:lineRule="auto"/>
        <w:ind w:firstLine="720"/>
        <w:rPr>
          <w:sz w:val="27"/>
          <w:szCs w:val="27"/>
        </w:rPr>
      </w:pPr>
      <w:r w:rsidRPr="00CC56B7">
        <w:rPr>
          <w:sz w:val="27"/>
          <w:szCs w:val="27"/>
        </w:rPr>
        <w:t xml:space="preserve">Đầu vào, đầu ra bậc hai của </w:t>
      </w:r>
      <w:r w:rsidRPr="00CC56B7">
        <w:rPr>
          <w:i/>
          <w:iCs/>
          <w:sz w:val="27"/>
          <w:szCs w:val="27"/>
        </w:rPr>
        <w:t>C(</w:t>
      </w:r>
      <w:proofErr w:type="gramStart"/>
      <w:r w:rsidRPr="00CC56B7">
        <w:rPr>
          <w:i/>
          <w:iCs/>
          <w:sz w:val="27"/>
          <w:szCs w:val="27"/>
        </w:rPr>
        <w:t>i,j</w:t>
      </w:r>
      <w:proofErr w:type="gramEnd"/>
      <w:r w:rsidRPr="00CC56B7">
        <w:rPr>
          <w:i/>
          <w:iCs/>
          <w:sz w:val="27"/>
          <w:szCs w:val="27"/>
        </w:rPr>
        <w:t>)</w:t>
      </w:r>
      <w:r w:rsidRPr="00CC56B7">
        <w:rPr>
          <w:sz w:val="27"/>
          <w:szCs w:val="27"/>
        </w:rPr>
        <w:t xml:space="preserve"> tại vị trí tế bào </w:t>
      </w:r>
      <w:r w:rsidRPr="00CC56B7">
        <w:rPr>
          <w:i/>
          <w:iCs/>
          <w:sz w:val="27"/>
          <w:szCs w:val="27"/>
        </w:rPr>
        <w:t>C(i-1,j-1)</w:t>
      </w:r>
    </w:p>
    <w:p w14:paraId="790C1F02" w14:textId="6F96C6D2" w:rsidR="00142BE1" w:rsidRDefault="00FD70AD" w:rsidP="00FD70AD">
      <w:pPr>
        <w:pStyle w:val="MTDisplayEquation"/>
        <w:tabs>
          <w:tab w:val="clear" w:pos="57"/>
          <w:tab w:val="clear" w:pos="567"/>
          <w:tab w:val="left" w:pos="0"/>
        </w:tabs>
        <w:jc w:val="left"/>
      </w:pPr>
      <w:r>
        <w:t>Đầu vào:</w:t>
      </w:r>
      <w:r w:rsidR="00142BE1">
        <w:tab/>
      </w:r>
      <w:r w:rsidR="0050569C" w:rsidRPr="00FD70AD">
        <w:rPr>
          <w:position w:val="-74"/>
        </w:rPr>
        <w:object w:dxaOrig="5280" w:dyaOrig="1620" w14:anchorId="4C9C7626">
          <v:shape id="_x0000_i1232" type="#_x0000_t75" style="width:261.25pt;height:76.9pt" o:ole="">
            <v:imagedata r:id="rId443" o:title=""/>
          </v:shape>
          <o:OLEObject Type="Embed" ProgID="Equation.DSMT4" ShapeID="_x0000_i1232" DrawAspect="Content" ObjectID="_1765571341" r:id="rId444"/>
        </w:object>
      </w:r>
      <w:r w:rsidR="00142BE1">
        <w:tab/>
        <w:t xml:space="preserve"> </w:t>
      </w:r>
      <w:r w:rsidR="00142BE1">
        <w:fldChar w:fldCharType="begin"/>
      </w:r>
      <w:r w:rsidR="00142BE1">
        <w:instrText xml:space="preserve"> MACROBUTTON MTPlaceRef \* MERGEFORMAT </w:instrText>
      </w:r>
      <w:r w:rsidR="00142BE1">
        <w:fldChar w:fldCharType="begin"/>
      </w:r>
      <w:r w:rsidR="00142BE1">
        <w:instrText xml:space="preserve"> SEQ MTEqn \h \* MERGEFORMAT </w:instrText>
      </w:r>
      <w:r w:rsidR="00142BE1">
        <w:fldChar w:fldCharType="end"/>
      </w:r>
      <w:r w:rsidR="00142BE1">
        <w:instrText>(</w:instrText>
      </w:r>
      <w:fldSimple w:instr=" SEQ MTChap \c \* Arabic \* MERGEFORMAT ">
        <w:r w:rsidR="005D5FAA">
          <w:rPr>
            <w:noProof/>
          </w:rPr>
          <w:instrText>2</w:instrText>
        </w:r>
      </w:fldSimple>
      <w:r w:rsidR="00142BE1">
        <w:instrText>.</w:instrText>
      </w:r>
      <w:fldSimple w:instr=" SEQ MTEqn \c \* Arabic \* MERGEFORMAT ">
        <w:r w:rsidR="005D5FAA">
          <w:rPr>
            <w:noProof/>
          </w:rPr>
          <w:instrText>5</w:instrText>
        </w:r>
      </w:fldSimple>
      <w:r w:rsidR="00142BE1">
        <w:instrText>)</w:instrText>
      </w:r>
      <w:r w:rsidR="00142BE1">
        <w:fldChar w:fldCharType="end"/>
      </w:r>
    </w:p>
    <w:p w14:paraId="06E26D24" w14:textId="05B32843" w:rsidR="00142BE1" w:rsidRPr="00997BDD" w:rsidRDefault="00FD70AD" w:rsidP="00FD70AD">
      <w:pPr>
        <w:pStyle w:val="MTDisplayEquation"/>
        <w:tabs>
          <w:tab w:val="clear" w:pos="57"/>
          <w:tab w:val="clear" w:pos="567"/>
          <w:tab w:val="left" w:pos="1985"/>
        </w:tabs>
      </w:pPr>
      <w:r>
        <w:lastRenderedPageBreak/>
        <w:t>Đầu ra:</w:t>
      </w:r>
      <w:r w:rsidR="00142BE1">
        <w:tab/>
      </w:r>
      <w:r w:rsidR="0050569C" w:rsidRPr="00FD70AD">
        <w:rPr>
          <w:position w:val="-74"/>
        </w:rPr>
        <w:object w:dxaOrig="5340" w:dyaOrig="1620" w14:anchorId="296D7B07">
          <v:shape id="_x0000_i1233" type="#_x0000_t75" style="width:267.25pt;height:76.9pt" o:ole="">
            <v:imagedata r:id="rId445" o:title=""/>
          </v:shape>
          <o:OLEObject Type="Embed" ProgID="Equation.DSMT4" ShapeID="_x0000_i1233" DrawAspect="Content" ObjectID="_1765571342" r:id="rId446"/>
        </w:object>
      </w:r>
      <w:r w:rsidR="00142BE1">
        <w:tab/>
      </w:r>
      <w:r w:rsidR="00142BE1">
        <w:fldChar w:fldCharType="begin"/>
      </w:r>
      <w:r w:rsidR="00142BE1">
        <w:instrText xml:space="preserve"> MACROBUTTON MTPlaceRef \* MERGEFORMAT </w:instrText>
      </w:r>
      <w:r w:rsidR="00142BE1">
        <w:fldChar w:fldCharType="begin"/>
      </w:r>
      <w:r w:rsidR="00142BE1">
        <w:instrText xml:space="preserve"> SEQ MTEqn \h \* MERGEFORMAT </w:instrText>
      </w:r>
      <w:r w:rsidR="00142BE1">
        <w:fldChar w:fldCharType="end"/>
      </w:r>
      <w:r w:rsidR="00142BE1">
        <w:instrText>(</w:instrText>
      </w:r>
      <w:fldSimple w:instr=" SEQ MTChap \c \* Arabic \* MERGEFORMAT ">
        <w:r w:rsidR="005D5FAA">
          <w:rPr>
            <w:noProof/>
          </w:rPr>
          <w:instrText>2</w:instrText>
        </w:r>
      </w:fldSimple>
      <w:r w:rsidR="00142BE1">
        <w:instrText>.</w:instrText>
      </w:r>
      <w:fldSimple w:instr=" SEQ MTEqn \c \* Arabic \* MERGEFORMAT ">
        <w:r w:rsidR="005D5FAA">
          <w:rPr>
            <w:noProof/>
          </w:rPr>
          <w:instrText>6</w:instrText>
        </w:r>
      </w:fldSimple>
      <w:r w:rsidR="00142BE1">
        <w:instrText>)</w:instrText>
      </w:r>
      <w:r w:rsidR="00142BE1">
        <w:fldChar w:fldCharType="end"/>
      </w:r>
    </w:p>
    <w:p w14:paraId="3781C2DD" w14:textId="5948FB31" w:rsidR="00142BE1" w:rsidRPr="00CC56B7" w:rsidRDefault="00142BE1" w:rsidP="00142BE1">
      <w:pPr>
        <w:spacing w:before="120" w:after="120" w:line="312" w:lineRule="auto"/>
        <w:ind w:firstLine="567"/>
        <w:rPr>
          <w:sz w:val="27"/>
          <w:szCs w:val="27"/>
        </w:rPr>
      </w:pPr>
      <w:r w:rsidRPr="00CC56B7">
        <w:rPr>
          <w:sz w:val="27"/>
          <w:szCs w:val="27"/>
        </w:rPr>
        <w:t xml:space="preserve">Khi đó đầu vào, đầu ra bậc hai của tế bào có vị trí </w:t>
      </w:r>
      <w:proofErr w:type="gramStart"/>
      <w:r w:rsidR="00FD70AD" w:rsidRPr="00CC56B7">
        <w:rPr>
          <w:sz w:val="27"/>
          <w:szCs w:val="27"/>
        </w:rPr>
        <w:t>C</w:t>
      </w:r>
      <w:r w:rsidRPr="00CC56B7">
        <w:rPr>
          <w:i/>
          <w:iCs/>
          <w:sz w:val="27"/>
          <w:szCs w:val="27"/>
        </w:rPr>
        <w:t>(</w:t>
      </w:r>
      <w:proofErr w:type="gramEnd"/>
      <w:r w:rsidRPr="00CC56B7">
        <w:rPr>
          <w:i/>
          <w:iCs/>
          <w:sz w:val="27"/>
          <w:szCs w:val="27"/>
        </w:rPr>
        <w:t>i-1, j-1)</w:t>
      </w:r>
      <w:r w:rsidRPr="00CC56B7">
        <w:rPr>
          <w:sz w:val="27"/>
          <w:szCs w:val="27"/>
        </w:rPr>
        <w:t xml:space="preserve"> có được trình bày theo Bảng </w:t>
      </w:r>
      <w:r w:rsidR="00FD70AD" w:rsidRPr="00CC56B7">
        <w:rPr>
          <w:sz w:val="27"/>
          <w:szCs w:val="27"/>
        </w:rPr>
        <w:t>2.2</w:t>
      </w:r>
      <w:r w:rsidRPr="00CC56B7">
        <w:rPr>
          <w:sz w:val="27"/>
          <w:szCs w:val="27"/>
        </w:rPr>
        <w:t xml:space="preserve"> dưới đây.</w:t>
      </w:r>
    </w:p>
    <w:p w14:paraId="081D6863" w14:textId="7FAED631" w:rsidR="00142BE1" w:rsidRPr="00E71037" w:rsidRDefault="00142BE1" w:rsidP="00142BE1">
      <w:pPr>
        <w:pStyle w:val="Caption"/>
      </w:pPr>
      <w:bookmarkStart w:id="113" w:name="_Toc149652955"/>
      <w:r>
        <w:t>Bảng 2.</w:t>
      </w:r>
      <w:fldSimple w:instr=" SEQ Bảng_2. \* ARABIC ">
        <w:r w:rsidR="005D5FAA">
          <w:rPr>
            <w:noProof/>
          </w:rPr>
          <w:t>2</w:t>
        </w:r>
      </w:fldSimple>
      <w:r>
        <w:t xml:space="preserve">. </w:t>
      </w:r>
      <w:r w:rsidRPr="00E71037">
        <w:t xml:space="preserve">Bảng giá trị bậc hai đối với đầu vào, ra tại vị trí lân cận </w:t>
      </w:r>
      <w:r w:rsidR="00A93C5B">
        <w:t>C</w:t>
      </w:r>
      <w:r w:rsidRPr="00E71037">
        <w:t>(i-</w:t>
      </w:r>
      <w:proofErr w:type="gramStart"/>
      <w:r w:rsidRPr="00E71037">
        <w:t>1,j</w:t>
      </w:r>
      <w:proofErr w:type="gramEnd"/>
      <w:r w:rsidRPr="00E71037">
        <w:t>-1)</w:t>
      </w:r>
      <w:bookmarkEnd w:id="113"/>
    </w:p>
    <w:tbl>
      <w:tblPr>
        <w:tblStyle w:val="TableGrid"/>
        <w:tblW w:w="10065"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931"/>
        <w:gridCol w:w="5134"/>
      </w:tblGrid>
      <w:tr w:rsidR="00142BE1" w:rsidRPr="00DD6AE7" w14:paraId="02BA545A" w14:textId="77777777" w:rsidTr="009C5AA0">
        <w:trPr>
          <w:jc w:val="center"/>
        </w:trPr>
        <w:tc>
          <w:tcPr>
            <w:tcW w:w="4789" w:type="dxa"/>
          </w:tcPr>
          <w:tbl>
            <w:tblPr>
              <w:tblStyle w:val="TableGrid"/>
              <w:tblW w:w="4705" w:type="dxa"/>
              <w:tblLook w:val="04A0" w:firstRow="1" w:lastRow="0" w:firstColumn="1" w:lastColumn="0" w:noHBand="0" w:noVBand="1"/>
            </w:tblPr>
            <w:tblGrid>
              <w:gridCol w:w="1586"/>
              <w:gridCol w:w="1560"/>
              <w:gridCol w:w="1559"/>
            </w:tblGrid>
            <w:tr w:rsidR="00142BE1" w:rsidRPr="00FD70AD" w14:paraId="0F9EDCBA" w14:textId="77777777" w:rsidTr="0050569C">
              <w:tc>
                <w:tcPr>
                  <w:tcW w:w="1586" w:type="dxa"/>
                </w:tcPr>
                <w:p w14:paraId="6B3A581B" w14:textId="5058F037" w:rsidR="00142BE1" w:rsidRPr="00FD70AD" w:rsidRDefault="00142BE1" w:rsidP="0050569C">
                  <w:pPr>
                    <w:ind w:right="-105"/>
                    <w:rPr>
                      <w:i/>
                      <w:iCs/>
                      <w:sz w:val="26"/>
                      <w:szCs w:val="26"/>
                    </w:rPr>
                  </w:pPr>
                  <w:r w:rsidRPr="00FD70AD">
                    <w:rPr>
                      <w:i/>
                      <w:iCs/>
                      <w:sz w:val="26"/>
                      <w:szCs w:val="26"/>
                    </w:rPr>
                    <w:t>u</w:t>
                  </w:r>
                  <w:r w:rsidRPr="00FD70AD">
                    <w:rPr>
                      <w:i/>
                      <w:iCs/>
                      <w:sz w:val="26"/>
                      <w:szCs w:val="26"/>
                      <w:vertAlign w:val="subscript"/>
                    </w:rPr>
                    <w:t>i-1</w:t>
                  </w:r>
                  <w:r w:rsidR="0050569C">
                    <w:rPr>
                      <w:i/>
                      <w:iCs/>
                      <w:sz w:val="26"/>
                      <w:szCs w:val="26"/>
                      <w:vertAlign w:val="subscript"/>
                    </w:rPr>
                    <w:t>,</w:t>
                  </w:r>
                  <w:r w:rsidRPr="00FD70AD">
                    <w:rPr>
                      <w:i/>
                      <w:iCs/>
                      <w:sz w:val="26"/>
                      <w:szCs w:val="26"/>
                      <w:vertAlign w:val="subscript"/>
                    </w:rPr>
                    <w:t>j-1</w:t>
                  </w:r>
                  <w:r w:rsidRPr="00FD70AD">
                    <w:rPr>
                      <w:i/>
                      <w:iCs/>
                      <w:sz w:val="26"/>
                      <w:szCs w:val="26"/>
                    </w:rPr>
                    <w:t>* u</w:t>
                  </w:r>
                  <w:r w:rsidRPr="00FD70AD">
                    <w:rPr>
                      <w:i/>
                      <w:iCs/>
                      <w:sz w:val="26"/>
                      <w:szCs w:val="26"/>
                      <w:vertAlign w:val="subscript"/>
                    </w:rPr>
                    <w:t>i-1</w:t>
                  </w:r>
                  <w:r w:rsidR="0050569C">
                    <w:rPr>
                      <w:i/>
                      <w:iCs/>
                      <w:sz w:val="26"/>
                      <w:szCs w:val="26"/>
                      <w:vertAlign w:val="subscript"/>
                    </w:rPr>
                    <w:t>,</w:t>
                  </w:r>
                  <w:r w:rsidRPr="00FD70AD">
                    <w:rPr>
                      <w:i/>
                      <w:iCs/>
                      <w:sz w:val="26"/>
                      <w:szCs w:val="26"/>
                      <w:vertAlign w:val="subscript"/>
                    </w:rPr>
                    <w:t>j-1</w:t>
                  </w:r>
                </w:p>
              </w:tc>
              <w:tc>
                <w:tcPr>
                  <w:tcW w:w="1560" w:type="dxa"/>
                </w:tcPr>
                <w:p w14:paraId="38530237" w14:textId="71842E63" w:rsidR="00142BE1" w:rsidRPr="00FD70AD" w:rsidRDefault="00142BE1" w:rsidP="009C5AA0">
                  <w:pPr>
                    <w:rPr>
                      <w:i/>
                      <w:iCs/>
                      <w:sz w:val="26"/>
                      <w:szCs w:val="26"/>
                    </w:rPr>
                  </w:pPr>
                  <w:r w:rsidRPr="00FD70AD">
                    <w:rPr>
                      <w:i/>
                      <w:iCs/>
                      <w:sz w:val="26"/>
                      <w:szCs w:val="26"/>
                    </w:rPr>
                    <w:t>u</w:t>
                  </w:r>
                  <w:r w:rsidRPr="00FD70AD">
                    <w:rPr>
                      <w:i/>
                      <w:iCs/>
                      <w:sz w:val="26"/>
                      <w:szCs w:val="26"/>
                      <w:vertAlign w:val="subscript"/>
                    </w:rPr>
                    <w:t>i-1</w:t>
                  </w:r>
                  <w:r w:rsidR="0050569C">
                    <w:rPr>
                      <w:i/>
                      <w:iCs/>
                      <w:sz w:val="26"/>
                      <w:szCs w:val="26"/>
                      <w:vertAlign w:val="subscript"/>
                    </w:rPr>
                    <w:t>,</w:t>
                  </w:r>
                  <w:r w:rsidRPr="00FD70AD">
                    <w:rPr>
                      <w:i/>
                      <w:iCs/>
                      <w:sz w:val="26"/>
                      <w:szCs w:val="26"/>
                      <w:vertAlign w:val="subscript"/>
                    </w:rPr>
                    <w:t>j</w:t>
                  </w:r>
                  <w:r w:rsidRPr="00FD70AD">
                    <w:rPr>
                      <w:i/>
                      <w:iCs/>
                      <w:sz w:val="26"/>
                      <w:szCs w:val="26"/>
                    </w:rPr>
                    <w:t>* u</w:t>
                  </w:r>
                  <w:r w:rsidRPr="00FD70AD">
                    <w:rPr>
                      <w:i/>
                      <w:iCs/>
                      <w:sz w:val="26"/>
                      <w:szCs w:val="26"/>
                      <w:vertAlign w:val="subscript"/>
                    </w:rPr>
                    <w:t>i-1</w:t>
                  </w:r>
                  <w:r w:rsidR="0050569C">
                    <w:rPr>
                      <w:i/>
                      <w:iCs/>
                      <w:sz w:val="26"/>
                      <w:szCs w:val="26"/>
                      <w:vertAlign w:val="subscript"/>
                    </w:rPr>
                    <w:t>,</w:t>
                  </w:r>
                  <w:r w:rsidRPr="00FD70AD">
                    <w:rPr>
                      <w:i/>
                      <w:iCs/>
                      <w:sz w:val="26"/>
                      <w:szCs w:val="26"/>
                      <w:vertAlign w:val="subscript"/>
                    </w:rPr>
                    <w:t>j-1</w:t>
                  </w:r>
                </w:p>
              </w:tc>
              <w:tc>
                <w:tcPr>
                  <w:tcW w:w="1559" w:type="dxa"/>
                </w:tcPr>
                <w:p w14:paraId="6388BBF0" w14:textId="77777777" w:rsidR="00142BE1" w:rsidRPr="00FD70AD" w:rsidRDefault="00142BE1" w:rsidP="0050569C">
                  <w:pPr>
                    <w:ind w:left="-106"/>
                    <w:rPr>
                      <w:i/>
                      <w:iCs/>
                      <w:sz w:val="26"/>
                      <w:szCs w:val="26"/>
                    </w:rPr>
                  </w:pPr>
                  <w:r w:rsidRPr="00FD70AD">
                    <w:rPr>
                      <w:i/>
                      <w:iCs/>
                      <w:sz w:val="26"/>
                      <w:szCs w:val="26"/>
                    </w:rPr>
                    <w:t>u</w:t>
                  </w:r>
                  <w:r w:rsidRPr="00FD70AD">
                    <w:rPr>
                      <w:i/>
                      <w:iCs/>
                      <w:sz w:val="26"/>
                      <w:szCs w:val="26"/>
                      <w:vertAlign w:val="subscript"/>
                    </w:rPr>
                    <w:t>i-1j+1</w:t>
                  </w:r>
                  <w:r w:rsidRPr="00FD70AD">
                    <w:rPr>
                      <w:i/>
                      <w:iCs/>
                      <w:sz w:val="26"/>
                      <w:szCs w:val="26"/>
                    </w:rPr>
                    <w:t>* u</w:t>
                  </w:r>
                  <w:r w:rsidRPr="00FD70AD">
                    <w:rPr>
                      <w:i/>
                      <w:iCs/>
                      <w:sz w:val="26"/>
                      <w:szCs w:val="26"/>
                      <w:vertAlign w:val="subscript"/>
                    </w:rPr>
                    <w:t>i-1j-1</w:t>
                  </w:r>
                </w:p>
              </w:tc>
            </w:tr>
            <w:tr w:rsidR="00142BE1" w:rsidRPr="00FD70AD" w14:paraId="57341BBD" w14:textId="77777777" w:rsidTr="0050569C">
              <w:tc>
                <w:tcPr>
                  <w:tcW w:w="1586" w:type="dxa"/>
                </w:tcPr>
                <w:p w14:paraId="5C868CAE" w14:textId="1A6810C6" w:rsidR="00142BE1" w:rsidRPr="00FD70AD" w:rsidRDefault="00142BE1" w:rsidP="009C5AA0">
                  <w:pPr>
                    <w:rPr>
                      <w:i/>
                      <w:iCs/>
                      <w:sz w:val="26"/>
                      <w:szCs w:val="26"/>
                    </w:rPr>
                  </w:pPr>
                  <w:r w:rsidRPr="00FD70AD">
                    <w:rPr>
                      <w:i/>
                      <w:iCs/>
                      <w:sz w:val="26"/>
                      <w:szCs w:val="26"/>
                    </w:rPr>
                    <w:t>u</w:t>
                  </w:r>
                  <w:r w:rsidRPr="00FD70AD">
                    <w:rPr>
                      <w:i/>
                      <w:iCs/>
                      <w:sz w:val="26"/>
                      <w:szCs w:val="26"/>
                      <w:vertAlign w:val="subscript"/>
                    </w:rPr>
                    <w:t>i</w:t>
                  </w:r>
                  <w:r w:rsidR="0050569C">
                    <w:rPr>
                      <w:i/>
                      <w:iCs/>
                      <w:sz w:val="26"/>
                      <w:szCs w:val="26"/>
                      <w:vertAlign w:val="subscript"/>
                    </w:rPr>
                    <w:t>,</w:t>
                  </w:r>
                  <w:r w:rsidRPr="00FD70AD">
                    <w:rPr>
                      <w:i/>
                      <w:iCs/>
                      <w:sz w:val="26"/>
                      <w:szCs w:val="26"/>
                      <w:vertAlign w:val="subscript"/>
                    </w:rPr>
                    <w:t>j-1</w:t>
                  </w:r>
                  <w:r w:rsidRPr="00FD70AD">
                    <w:rPr>
                      <w:i/>
                      <w:iCs/>
                      <w:sz w:val="26"/>
                      <w:szCs w:val="26"/>
                    </w:rPr>
                    <w:t>* u</w:t>
                  </w:r>
                  <w:r w:rsidRPr="00FD70AD">
                    <w:rPr>
                      <w:i/>
                      <w:iCs/>
                      <w:sz w:val="26"/>
                      <w:szCs w:val="26"/>
                      <w:vertAlign w:val="subscript"/>
                    </w:rPr>
                    <w:t>i-1</w:t>
                  </w:r>
                  <w:r w:rsidR="0050569C">
                    <w:rPr>
                      <w:i/>
                      <w:iCs/>
                      <w:sz w:val="26"/>
                      <w:szCs w:val="26"/>
                      <w:vertAlign w:val="subscript"/>
                    </w:rPr>
                    <w:t>,</w:t>
                  </w:r>
                  <w:r w:rsidRPr="00FD70AD">
                    <w:rPr>
                      <w:i/>
                      <w:iCs/>
                      <w:sz w:val="26"/>
                      <w:szCs w:val="26"/>
                      <w:vertAlign w:val="subscript"/>
                    </w:rPr>
                    <w:t>j-1</w:t>
                  </w:r>
                </w:p>
              </w:tc>
              <w:tc>
                <w:tcPr>
                  <w:tcW w:w="1560" w:type="dxa"/>
                </w:tcPr>
                <w:p w14:paraId="30CFE97F" w14:textId="44502CBF" w:rsidR="00142BE1" w:rsidRPr="00FD70AD" w:rsidRDefault="00142BE1" w:rsidP="009C5AA0">
                  <w:pPr>
                    <w:rPr>
                      <w:i/>
                      <w:iCs/>
                      <w:sz w:val="26"/>
                      <w:szCs w:val="26"/>
                    </w:rPr>
                  </w:pPr>
                  <w:r w:rsidRPr="00FD70AD">
                    <w:rPr>
                      <w:i/>
                      <w:iCs/>
                      <w:sz w:val="26"/>
                      <w:szCs w:val="26"/>
                    </w:rPr>
                    <w:t>u</w:t>
                  </w:r>
                  <w:r w:rsidRPr="00FD70AD">
                    <w:rPr>
                      <w:i/>
                      <w:iCs/>
                      <w:sz w:val="26"/>
                      <w:szCs w:val="26"/>
                      <w:vertAlign w:val="subscript"/>
                    </w:rPr>
                    <w:t>i</w:t>
                  </w:r>
                  <w:r w:rsidR="0050569C">
                    <w:rPr>
                      <w:i/>
                      <w:iCs/>
                      <w:sz w:val="26"/>
                      <w:szCs w:val="26"/>
                      <w:vertAlign w:val="subscript"/>
                    </w:rPr>
                    <w:t>,</w:t>
                  </w:r>
                  <w:r w:rsidRPr="00FD70AD">
                    <w:rPr>
                      <w:i/>
                      <w:iCs/>
                      <w:sz w:val="26"/>
                      <w:szCs w:val="26"/>
                      <w:vertAlign w:val="subscript"/>
                    </w:rPr>
                    <w:t>j</w:t>
                  </w:r>
                  <w:r w:rsidRPr="00FD70AD">
                    <w:rPr>
                      <w:i/>
                      <w:iCs/>
                      <w:sz w:val="26"/>
                      <w:szCs w:val="26"/>
                    </w:rPr>
                    <w:t>* u</w:t>
                  </w:r>
                  <w:r w:rsidRPr="00FD70AD">
                    <w:rPr>
                      <w:i/>
                      <w:iCs/>
                      <w:sz w:val="26"/>
                      <w:szCs w:val="26"/>
                      <w:vertAlign w:val="subscript"/>
                    </w:rPr>
                    <w:t>i-1</w:t>
                  </w:r>
                  <w:r w:rsidR="0050569C">
                    <w:rPr>
                      <w:i/>
                      <w:iCs/>
                      <w:sz w:val="26"/>
                      <w:szCs w:val="26"/>
                      <w:vertAlign w:val="subscript"/>
                    </w:rPr>
                    <w:t>,</w:t>
                  </w:r>
                  <w:r w:rsidRPr="00FD70AD">
                    <w:rPr>
                      <w:i/>
                      <w:iCs/>
                      <w:sz w:val="26"/>
                      <w:szCs w:val="26"/>
                      <w:vertAlign w:val="subscript"/>
                    </w:rPr>
                    <w:t>j-1</w:t>
                  </w:r>
                </w:p>
              </w:tc>
              <w:tc>
                <w:tcPr>
                  <w:tcW w:w="1559" w:type="dxa"/>
                </w:tcPr>
                <w:p w14:paraId="333D7166" w14:textId="46409E20" w:rsidR="00142BE1" w:rsidRPr="00FD70AD" w:rsidRDefault="00142BE1" w:rsidP="0050569C">
                  <w:pPr>
                    <w:ind w:left="-106"/>
                    <w:rPr>
                      <w:i/>
                      <w:iCs/>
                      <w:sz w:val="26"/>
                      <w:szCs w:val="26"/>
                    </w:rPr>
                  </w:pPr>
                  <w:r w:rsidRPr="00FD70AD">
                    <w:rPr>
                      <w:i/>
                      <w:iCs/>
                      <w:sz w:val="26"/>
                      <w:szCs w:val="26"/>
                    </w:rPr>
                    <w:t>u</w:t>
                  </w:r>
                  <w:r w:rsidRPr="00FD70AD">
                    <w:rPr>
                      <w:i/>
                      <w:iCs/>
                      <w:sz w:val="26"/>
                      <w:szCs w:val="26"/>
                      <w:vertAlign w:val="subscript"/>
                    </w:rPr>
                    <w:t>i</w:t>
                  </w:r>
                  <w:r w:rsidR="0050569C">
                    <w:rPr>
                      <w:i/>
                      <w:iCs/>
                      <w:sz w:val="26"/>
                      <w:szCs w:val="26"/>
                      <w:vertAlign w:val="subscript"/>
                    </w:rPr>
                    <w:t>,</w:t>
                  </w:r>
                  <w:r w:rsidRPr="00FD70AD">
                    <w:rPr>
                      <w:i/>
                      <w:iCs/>
                      <w:sz w:val="26"/>
                      <w:szCs w:val="26"/>
                      <w:vertAlign w:val="subscript"/>
                    </w:rPr>
                    <w:t>j+1</w:t>
                  </w:r>
                  <w:r w:rsidRPr="00FD70AD">
                    <w:rPr>
                      <w:i/>
                      <w:iCs/>
                      <w:sz w:val="26"/>
                      <w:szCs w:val="26"/>
                    </w:rPr>
                    <w:t>* u</w:t>
                  </w:r>
                  <w:r w:rsidRPr="00FD70AD">
                    <w:rPr>
                      <w:i/>
                      <w:iCs/>
                      <w:sz w:val="26"/>
                      <w:szCs w:val="26"/>
                      <w:vertAlign w:val="subscript"/>
                    </w:rPr>
                    <w:t>i-1</w:t>
                  </w:r>
                  <w:r w:rsidR="0050569C">
                    <w:rPr>
                      <w:i/>
                      <w:iCs/>
                      <w:sz w:val="26"/>
                      <w:szCs w:val="26"/>
                      <w:vertAlign w:val="subscript"/>
                    </w:rPr>
                    <w:t>,</w:t>
                  </w:r>
                  <w:r w:rsidRPr="00FD70AD">
                    <w:rPr>
                      <w:i/>
                      <w:iCs/>
                      <w:sz w:val="26"/>
                      <w:szCs w:val="26"/>
                      <w:vertAlign w:val="subscript"/>
                    </w:rPr>
                    <w:t>j-1</w:t>
                  </w:r>
                </w:p>
              </w:tc>
            </w:tr>
            <w:tr w:rsidR="00142BE1" w:rsidRPr="00FD70AD" w14:paraId="41523D65" w14:textId="77777777" w:rsidTr="0050569C">
              <w:tc>
                <w:tcPr>
                  <w:tcW w:w="1586" w:type="dxa"/>
                </w:tcPr>
                <w:p w14:paraId="0518F8A8" w14:textId="4DD7EC5E" w:rsidR="00142BE1" w:rsidRPr="00FD70AD" w:rsidRDefault="00142BE1" w:rsidP="009C5AA0">
                  <w:pPr>
                    <w:rPr>
                      <w:i/>
                      <w:iCs/>
                      <w:sz w:val="26"/>
                      <w:szCs w:val="26"/>
                    </w:rPr>
                  </w:pPr>
                  <w:r w:rsidRPr="00FD70AD">
                    <w:rPr>
                      <w:i/>
                      <w:iCs/>
                      <w:sz w:val="26"/>
                      <w:szCs w:val="26"/>
                    </w:rPr>
                    <w:t>u</w:t>
                  </w:r>
                  <w:r w:rsidRPr="00FD70AD">
                    <w:rPr>
                      <w:i/>
                      <w:iCs/>
                      <w:sz w:val="26"/>
                      <w:szCs w:val="26"/>
                      <w:vertAlign w:val="subscript"/>
                    </w:rPr>
                    <w:t>i+1</w:t>
                  </w:r>
                  <w:r w:rsidR="0050569C">
                    <w:rPr>
                      <w:i/>
                      <w:iCs/>
                      <w:sz w:val="26"/>
                      <w:szCs w:val="26"/>
                      <w:vertAlign w:val="subscript"/>
                    </w:rPr>
                    <w:t>,</w:t>
                  </w:r>
                  <w:r w:rsidRPr="00FD70AD">
                    <w:rPr>
                      <w:i/>
                      <w:iCs/>
                      <w:sz w:val="26"/>
                      <w:szCs w:val="26"/>
                      <w:vertAlign w:val="subscript"/>
                    </w:rPr>
                    <w:t>j-1</w:t>
                  </w:r>
                  <w:r w:rsidRPr="00FD70AD">
                    <w:rPr>
                      <w:i/>
                      <w:iCs/>
                      <w:sz w:val="26"/>
                      <w:szCs w:val="26"/>
                    </w:rPr>
                    <w:t>* u</w:t>
                  </w:r>
                  <w:r w:rsidRPr="00FD70AD">
                    <w:rPr>
                      <w:i/>
                      <w:iCs/>
                      <w:sz w:val="26"/>
                      <w:szCs w:val="26"/>
                      <w:vertAlign w:val="subscript"/>
                    </w:rPr>
                    <w:t>i-1</w:t>
                  </w:r>
                  <w:r w:rsidR="0050569C">
                    <w:rPr>
                      <w:i/>
                      <w:iCs/>
                      <w:sz w:val="26"/>
                      <w:szCs w:val="26"/>
                      <w:vertAlign w:val="subscript"/>
                    </w:rPr>
                    <w:t>,</w:t>
                  </w:r>
                  <w:r w:rsidRPr="00FD70AD">
                    <w:rPr>
                      <w:i/>
                      <w:iCs/>
                      <w:sz w:val="26"/>
                      <w:szCs w:val="26"/>
                      <w:vertAlign w:val="subscript"/>
                    </w:rPr>
                    <w:t>j-1</w:t>
                  </w:r>
                </w:p>
              </w:tc>
              <w:tc>
                <w:tcPr>
                  <w:tcW w:w="1560" w:type="dxa"/>
                </w:tcPr>
                <w:p w14:paraId="2A07F416" w14:textId="114AC2CA" w:rsidR="00142BE1" w:rsidRPr="00FD70AD" w:rsidRDefault="00142BE1" w:rsidP="009C5AA0">
                  <w:pPr>
                    <w:rPr>
                      <w:i/>
                      <w:iCs/>
                      <w:sz w:val="26"/>
                      <w:szCs w:val="26"/>
                    </w:rPr>
                  </w:pPr>
                  <w:r w:rsidRPr="00FD70AD">
                    <w:rPr>
                      <w:i/>
                      <w:iCs/>
                      <w:sz w:val="26"/>
                      <w:szCs w:val="26"/>
                    </w:rPr>
                    <w:t>u</w:t>
                  </w:r>
                  <w:r w:rsidRPr="00FD70AD">
                    <w:rPr>
                      <w:i/>
                      <w:iCs/>
                      <w:sz w:val="26"/>
                      <w:szCs w:val="26"/>
                      <w:vertAlign w:val="subscript"/>
                    </w:rPr>
                    <w:t>i+1</w:t>
                  </w:r>
                  <w:r w:rsidR="0050569C">
                    <w:rPr>
                      <w:i/>
                      <w:iCs/>
                      <w:sz w:val="26"/>
                      <w:szCs w:val="26"/>
                      <w:vertAlign w:val="subscript"/>
                    </w:rPr>
                    <w:t>,</w:t>
                  </w:r>
                  <w:r w:rsidRPr="00FD70AD">
                    <w:rPr>
                      <w:i/>
                      <w:iCs/>
                      <w:sz w:val="26"/>
                      <w:szCs w:val="26"/>
                      <w:vertAlign w:val="subscript"/>
                    </w:rPr>
                    <w:t>j</w:t>
                  </w:r>
                  <w:r w:rsidRPr="00FD70AD">
                    <w:rPr>
                      <w:i/>
                      <w:iCs/>
                      <w:sz w:val="26"/>
                      <w:szCs w:val="26"/>
                    </w:rPr>
                    <w:t>* u</w:t>
                  </w:r>
                  <w:r w:rsidRPr="00FD70AD">
                    <w:rPr>
                      <w:i/>
                      <w:iCs/>
                      <w:sz w:val="26"/>
                      <w:szCs w:val="26"/>
                      <w:vertAlign w:val="subscript"/>
                    </w:rPr>
                    <w:t>i-1</w:t>
                  </w:r>
                  <w:r w:rsidR="0050569C">
                    <w:rPr>
                      <w:i/>
                      <w:iCs/>
                      <w:sz w:val="26"/>
                      <w:szCs w:val="26"/>
                      <w:vertAlign w:val="subscript"/>
                    </w:rPr>
                    <w:t>,</w:t>
                  </w:r>
                  <w:r w:rsidRPr="00FD70AD">
                    <w:rPr>
                      <w:i/>
                      <w:iCs/>
                      <w:sz w:val="26"/>
                      <w:szCs w:val="26"/>
                      <w:vertAlign w:val="subscript"/>
                    </w:rPr>
                    <w:t>j-1</w:t>
                  </w:r>
                </w:p>
              </w:tc>
              <w:tc>
                <w:tcPr>
                  <w:tcW w:w="1559" w:type="dxa"/>
                </w:tcPr>
                <w:p w14:paraId="0E2BCC88" w14:textId="5A0817D8" w:rsidR="00142BE1" w:rsidRPr="00FD70AD" w:rsidRDefault="00142BE1" w:rsidP="0050569C">
                  <w:pPr>
                    <w:ind w:left="-106" w:right="-104"/>
                    <w:rPr>
                      <w:i/>
                      <w:iCs/>
                      <w:sz w:val="26"/>
                      <w:szCs w:val="26"/>
                    </w:rPr>
                  </w:pPr>
                  <w:r w:rsidRPr="00FD70AD">
                    <w:rPr>
                      <w:i/>
                      <w:iCs/>
                      <w:sz w:val="26"/>
                      <w:szCs w:val="26"/>
                    </w:rPr>
                    <w:t>u</w:t>
                  </w:r>
                  <w:r w:rsidRPr="00FD70AD">
                    <w:rPr>
                      <w:i/>
                      <w:iCs/>
                      <w:sz w:val="26"/>
                      <w:szCs w:val="26"/>
                      <w:vertAlign w:val="subscript"/>
                    </w:rPr>
                    <w:t>i+1</w:t>
                  </w:r>
                  <w:r w:rsidR="0050569C">
                    <w:rPr>
                      <w:i/>
                      <w:iCs/>
                      <w:sz w:val="26"/>
                      <w:szCs w:val="26"/>
                      <w:vertAlign w:val="subscript"/>
                    </w:rPr>
                    <w:t>,</w:t>
                  </w:r>
                  <w:r w:rsidRPr="00FD70AD">
                    <w:rPr>
                      <w:i/>
                      <w:iCs/>
                      <w:sz w:val="26"/>
                      <w:szCs w:val="26"/>
                      <w:vertAlign w:val="subscript"/>
                    </w:rPr>
                    <w:t>j+1</w:t>
                  </w:r>
                  <w:r w:rsidRPr="00FD70AD">
                    <w:rPr>
                      <w:i/>
                      <w:iCs/>
                      <w:sz w:val="26"/>
                      <w:szCs w:val="26"/>
                    </w:rPr>
                    <w:t>* u</w:t>
                  </w:r>
                  <w:r w:rsidRPr="00FD70AD">
                    <w:rPr>
                      <w:i/>
                      <w:iCs/>
                      <w:sz w:val="26"/>
                      <w:szCs w:val="26"/>
                      <w:vertAlign w:val="subscript"/>
                    </w:rPr>
                    <w:t>i-1</w:t>
                  </w:r>
                  <w:r w:rsidR="0050569C">
                    <w:rPr>
                      <w:i/>
                      <w:iCs/>
                      <w:sz w:val="26"/>
                      <w:szCs w:val="26"/>
                      <w:vertAlign w:val="subscript"/>
                    </w:rPr>
                    <w:t>,</w:t>
                  </w:r>
                  <w:r w:rsidRPr="00FD70AD">
                    <w:rPr>
                      <w:i/>
                      <w:iCs/>
                      <w:sz w:val="26"/>
                      <w:szCs w:val="26"/>
                      <w:vertAlign w:val="subscript"/>
                    </w:rPr>
                    <w:t>j-1</w:t>
                  </w:r>
                </w:p>
              </w:tc>
            </w:tr>
          </w:tbl>
          <w:p w14:paraId="0B0A2A2E" w14:textId="77777777" w:rsidR="00142BE1" w:rsidRPr="00DD6AE7" w:rsidRDefault="00142BE1" w:rsidP="009C5AA0">
            <w:pPr>
              <w:spacing w:before="120" w:after="120" w:line="312" w:lineRule="auto"/>
              <w:rPr>
                <w:sz w:val="24"/>
                <w:szCs w:val="24"/>
              </w:rPr>
            </w:pPr>
          </w:p>
        </w:tc>
        <w:tc>
          <w:tcPr>
            <w:tcW w:w="5276" w:type="dxa"/>
          </w:tcPr>
          <w:tbl>
            <w:tblPr>
              <w:tblStyle w:val="TableGrid"/>
              <w:tblW w:w="0" w:type="auto"/>
              <w:jc w:val="center"/>
              <w:tblLook w:val="04A0" w:firstRow="1" w:lastRow="0" w:firstColumn="1" w:lastColumn="0" w:noHBand="0" w:noVBand="1"/>
            </w:tblPr>
            <w:tblGrid>
              <w:gridCol w:w="1563"/>
              <w:gridCol w:w="1537"/>
              <w:gridCol w:w="1668"/>
            </w:tblGrid>
            <w:tr w:rsidR="00142BE1" w:rsidRPr="00FD70AD" w14:paraId="08AAD39C" w14:textId="77777777" w:rsidTr="0050569C">
              <w:trPr>
                <w:jc w:val="center"/>
              </w:trPr>
              <w:tc>
                <w:tcPr>
                  <w:tcW w:w="1563" w:type="dxa"/>
                </w:tcPr>
                <w:p w14:paraId="2000DC10" w14:textId="2B7055BB" w:rsidR="00142BE1" w:rsidRPr="00CC56B7" w:rsidRDefault="00142BE1" w:rsidP="00CC56B7">
                  <w:pPr>
                    <w:jc w:val="center"/>
                    <w:rPr>
                      <w:i/>
                      <w:iCs/>
                      <w:sz w:val="26"/>
                      <w:szCs w:val="26"/>
                    </w:rPr>
                  </w:pPr>
                  <w:r w:rsidRPr="00CC56B7">
                    <w:rPr>
                      <w:i/>
                      <w:iCs/>
                      <w:sz w:val="26"/>
                      <w:szCs w:val="26"/>
                    </w:rPr>
                    <w:t>y</w:t>
                  </w:r>
                  <w:r w:rsidRPr="00CC56B7">
                    <w:rPr>
                      <w:i/>
                      <w:iCs/>
                      <w:sz w:val="26"/>
                      <w:szCs w:val="26"/>
                      <w:vertAlign w:val="subscript"/>
                    </w:rPr>
                    <w:t>i-1</w:t>
                  </w:r>
                  <w:r w:rsidR="0050569C">
                    <w:rPr>
                      <w:i/>
                      <w:iCs/>
                      <w:sz w:val="26"/>
                      <w:szCs w:val="26"/>
                      <w:vertAlign w:val="subscript"/>
                    </w:rPr>
                    <w:t>,</w:t>
                  </w:r>
                  <w:r w:rsidRPr="00CC56B7">
                    <w:rPr>
                      <w:i/>
                      <w:iCs/>
                      <w:sz w:val="26"/>
                      <w:szCs w:val="26"/>
                      <w:vertAlign w:val="subscript"/>
                    </w:rPr>
                    <w:t>j-1</w:t>
                  </w:r>
                  <w:r w:rsidRPr="00CC56B7">
                    <w:rPr>
                      <w:i/>
                      <w:iCs/>
                      <w:sz w:val="26"/>
                      <w:szCs w:val="26"/>
                    </w:rPr>
                    <w:t>* y</w:t>
                  </w:r>
                  <w:r w:rsidRPr="00CC56B7">
                    <w:rPr>
                      <w:i/>
                      <w:iCs/>
                      <w:sz w:val="26"/>
                      <w:szCs w:val="26"/>
                      <w:vertAlign w:val="subscript"/>
                    </w:rPr>
                    <w:t>i-1</w:t>
                  </w:r>
                  <w:r w:rsidR="0050569C">
                    <w:rPr>
                      <w:i/>
                      <w:iCs/>
                      <w:sz w:val="26"/>
                      <w:szCs w:val="26"/>
                      <w:vertAlign w:val="subscript"/>
                    </w:rPr>
                    <w:t>,</w:t>
                  </w:r>
                  <w:r w:rsidRPr="00CC56B7">
                    <w:rPr>
                      <w:i/>
                      <w:iCs/>
                      <w:sz w:val="26"/>
                      <w:szCs w:val="26"/>
                      <w:vertAlign w:val="subscript"/>
                    </w:rPr>
                    <w:t>j-1</w:t>
                  </w:r>
                </w:p>
              </w:tc>
              <w:tc>
                <w:tcPr>
                  <w:tcW w:w="1537" w:type="dxa"/>
                </w:tcPr>
                <w:p w14:paraId="5C0711E0" w14:textId="79DD5122" w:rsidR="00142BE1" w:rsidRPr="00CC56B7" w:rsidRDefault="00142BE1" w:rsidP="00CC56B7">
                  <w:pPr>
                    <w:jc w:val="center"/>
                    <w:rPr>
                      <w:i/>
                      <w:iCs/>
                      <w:sz w:val="26"/>
                      <w:szCs w:val="26"/>
                    </w:rPr>
                  </w:pPr>
                  <w:r w:rsidRPr="00CC56B7">
                    <w:rPr>
                      <w:i/>
                      <w:iCs/>
                      <w:sz w:val="26"/>
                      <w:szCs w:val="26"/>
                    </w:rPr>
                    <w:t>y</w:t>
                  </w:r>
                  <w:r w:rsidRPr="00CC56B7">
                    <w:rPr>
                      <w:i/>
                      <w:iCs/>
                      <w:sz w:val="26"/>
                      <w:szCs w:val="26"/>
                      <w:vertAlign w:val="subscript"/>
                    </w:rPr>
                    <w:t>i-1</w:t>
                  </w:r>
                  <w:r w:rsidR="0050569C">
                    <w:rPr>
                      <w:i/>
                      <w:iCs/>
                      <w:sz w:val="26"/>
                      <w:szCs w:val="26"/>
                      <w:vertAlign w:val="subscript"/>
                    </w:rPr>
                    <w:t>,</w:t>
                  </w:r>
                  <w:r w:rsidRPr="00CC56B7">
                    <w:rPr>
                      <w:i/>
                      <w:iCs/>
                      <w:sz w:val="26"/>
                      <w:szCs w:val="26"/>
                      <w:vertAlign w:val="subscript"/>
                    </w:rPr>
                    <w:t>j</w:t>
                  </w:r>
                  <w:r w:rsidRPr="00CC56B7">
                    <w:rPr>
                      <w:i/>
                      <w:iCs/>
                      <w:sz w:val="26"/>
                      <w:szCs w:val="26"/>
                    </w:rPr>
                    <w:t>* y</w:t>
                  </w:r>
                  <w:r w:rsidRPr="00CC56B7">
                    <w:rPr>
                      <w:i/>
                      <w:iCs/>
                      <w:sz w:val="26"/>
                      <w:szCs w:val="26"/>
                      <w:vertAlign w:val="subscript"/>
                    </w:rPr>
                    <w:t>i-1</w:t>
                  </w:r>
                  <w:r w:rsidR="0050569C">
                    <w:rPr>
                      <w:i/>
                      <w:iCs/>
                      <w:sz w:val="26"/>
                      <w:szCs w:val="26"/>
                      <w:vertAlign w:val="subscript"/>
                    </w:rPr>
                    <w:t>,</w:t>
                  </w:r>
                  <w:r w:rsidRPr="00CC56B7">
                    <w:rPr>
                      <w:i/>
                      <w:iCs/>
                      <w:sz w:val="26"/>
                      <w:szCs w:val="26"/>
                      <w:vertAlign w:val="subscript"/>
                    </w:rPr>
                    <w:t>j-1</w:t>
                  </w:r>
                </w:p>
              </w:tc>
              <w:tc>
                <w:tcPr>
                  <w:tcW w:w="1668" w:type="dxa"/>
                </w:tcPr>
                <w:p w14:paraId="1645A3D5" w14:textId="4E6BAAC5" w:rsidR="00142BE1" w:rsidRPr="00CC56B7" w:rsidRDefault="00142BE1" w:rsidP="00CC56B7">
                  <w:pPr>
                    <w:jc w:val="center"/>
                    <w:rPr>
                      <w:i/>
                      <w:iCs/>
                      <w:sz w:val="26"/>
                      <w:szCs w:val="26"/>
                    </w:rPr>
                  </w:pPr>
                  <w:r w:rsidRPr="00CC56B7">
                    <w:rPr>
                      <w:i/>
                      <w:iCs/>
                      <w:sz w:val="26"/>
                      <w:szCs w:val="26"/>
                    </w:rPr>
                    <w:t>y</w:t>
                  </w:r>
                  <w:r w:rsidRPr="00CC56B7">
                    <w:rPr>
                      <w:i/>
                      <w:iCs/>
                      <w:sz w:val="26"/>
                      <w:szCs w:val="26"/>
                      <w:vertAlign w:val="subscript"/>
                    </w:rPr>
                    <w:t>i-1</w:t>
                  </w:r>
                  <w:r w:rsidR="0050569C">
                    <w:rPr>
                      <w:i/>
                      <w:iCs/>
                      <w:sz w:val="26"/>
                      <w:szCs w:val="26"/>
                      <w:vertAlign w:val="subscript"/>
                    </w:rPr>
                    <w:t>,</w:t>
                  </w:r>
                  <w:r w:rsidRPr="00CC56B7">
                    <w:rPr>
                      <w:i/>
                      <w:iCs/>
                      <w:sz w:val="26"/>
                      <w:szCs w:val="26"/>
                      <w:vertAlign w:val="subscript"/>
                    </w:rPr>
                    <w:t>j+1</w:t>
                  </w:r>
                  <w:r w:rsidRPr="00CC56B7">
                    <w:rPr>
                      <w:i/>
                      <w:iCs/>
                      <w:sz w:val="26"/>
                      <w:szCs w:val="26"/>
                    </w:rPr>
                    <w:t>* y</w:t>
                  </w:r>
                  <w:r w:rsidRPr="00CC56B7">
                    <w:rPr>
                      <w:i/>
                      <w:iCs/>
                      <w:sz w:val="26"/>
                      <w:szCs w:val="26"/>
                      <w:vertAlign w:val="subscript"/>
                    </w:rPr>
                    <w:t>i-1</w:t>
                  </w:r>
                  <w:r w:rsidR="0050569C">
                    <w:rPr>
                      <w:i/>
                      <w:iCs/>
                      <w:sz w:val="26"/>
                      <w:szCs w:val="26"/>
                      <w:vertAlign w:val="subscript"/>
                    </w:rPr>
                    <w:t>,</w:t>
                  </w:r>
                  <w:r w:rsidRPr="00CC56B7">
                    <w:rPr>
                      <w:i/>
                      <w:iCs/>
                      <w:sz w:val="26"/>
                      <w:szCs w:val="26"/>
                      <w:vertAlign w:val="subscript"/>
                    </w:rPr>
                    <w:t>j-1</w:t>
                  </w:r>
                </w:p>
              </w:tc>
            </w:tr>
            <w:tr w:rsidR="00142BE1" w:rsidRPr="00FD70AD" w14:paraId="59DEC66B" w14:textId="77777777" w:rsidTr="0050569C">
              <w:trPr>
                <w:jc w:val="center"/>
              </w:trPr>
              <w:tc>
                <w:tcPr>
                  <w:tcW w:w="1563" w:type="dxa"/>
                </w:tcPr>
                <w:p w14:paraId="1C84C81D" w14:textId="014482A0" w:rsidR="00142BE1" w:rsidRPr="00CC56B7" w:rsidRDefault="00142BE1" w:rsidP="00CC56B7">
                  <w:pPr>
                    <w:jc w:val="center"/>
                    <w:rPr>
                      <w:i/>
                      <w:iCs/>
                      <w:sz w:val="26"/>
                      <w:szCs w:val="26"/>
                    </w:rPr>
                  </w:pPr>
                  <w:r w:rsidRPr="00CC56B7">
                    <w:rPr>
                      <w:i/>
                      <w:iCs/>
                      <w:sz w:val="26"/>
                      <w:szCs w:val="26"/>
                    </w:rPr>
                    <w:t>y</w:t>
                  </w:r>
                  <w:r w:rsidRPr="00CC56B7">
                    <w:rPr>
                      <w:i/>
                      <w:iCs/>
                      <w:sz w:val="26"/>
                      <w:szCs w:val="26"/>
                      <w:vertAlign w:val="subscript"/>
                    </w:rPr>
                    <w:t>i</w:t>
                  </w:r>
                  <w:r w:rsidR="0050569C">
                    <w:rPr>
                      <w:i/>
                      <w:iCs/>
                      <w:sz w:val="26"/>
                      <w:szCs w:val="26"/>
                      <w:vertAlign w:val="subscript"/>
                    </w:rPr>
                    <w:t>,</w:t>
                  </w:r>
                  <w:r w:rsidRPr="00CC56B7">
                    <w:rPr>
                      <w:i/>
                      <w:iCs/>
                      <w:sz w:val="26"/>
                      <w:szCs w:val="26"/>
                      <w:vertAlign w:val="subscript"/>
                    </w:rPr>
                    <w:t>j-1</w:t>
                  </w:r>
                  <w:r w:rsidRPr="00CC56B7">
                    <w:rPr>
                      <w:i/>
                      <w:iCs/>
                      <w:sz w:val="26"/>
                      <w:szCs w:val="26"/>
                    </w:rPr>
                    <w:t>* y</w:t>
                  </w:r>
                  <w:r w:rsidRPr="00CC56B7">
                    <w:rPr>
                      <w:i/>
                      <w:iCs/>
                      <w:sz w:val="26"/>
                      <w:szCs w:val="26"/>
                      <w:vertAlign w:val="subscript"/>
                    </w:rPr>
                    <w:t>i-1</w:t>
                  </w:r>
                  <w:r w:rsidR="0050569C">
                    <w:rPr>
                      <w:i/>
                      <w:iCs/>
                      <w:sz w:val="26"/>
                      <w:szCs w:val="26"/>
                      <w:vertAlign w:val="subscript"/>
                    </w:rPr>
                    <w:t>,</w:t>
                  </w:r>
                  <w:r w:rsidRPr="00CC56B7">
                    <w:rPr>
                      <w:i/>
                      <w:iCs/>
                      <w:sz w:val="26"/>
                      <w:szCs w:val="26"/>
                      <w:vertAlign w:val="subscript"/>
                    </w:rPr>
                    <w:t>j-1</w:t>
                  </w:r>
                </w:p>
              </w:tc>
              <w:tc>
                <w:tcPr>
                  <w:tcW w:w="1537" w:type="dxa"/>
                </w:tcPr>
                <w:p w14:paraId="2CFDBC1B" w14:textId="21359D29" w:rsidR="00142BE1" w:rsidRPr="00CC56B7" w:rsidRDefault="00142BE1" w:rsidP="00CC56B7">
                  <w:pPr>
                    <w:jc w:val="center"/>
                    <w:rPr>
                      <w:i/>
                      <w:iCs/>
                      <w:sz w:val="26"/>
                      <w:szCs w:val="26"/>
                    </w:rPr>
                  </w:pPr>
                  <w:r w:rsidRPr="00CC56B7">
                    <w:rPr>
                      <w:i/>
                      <w:iCs/>
                      <w:sz w:val="26"/>
                      <w:szCs w:val="26"/>
                    </w:rPr>
                    <w:t>y</w:t>
                  </w:r>
                  <w:r w:rsidRPr="00CC56B7">
                    <w:rPr>
                      <w:i/>
                      <w:iCs/>
                      <w:sz w:val="26"/>
                      <w:szCs w:val="26"/>
                      <w:vertAlign w:val="subscript"/>
                    </w:rPr>
                    <w:t>i</w:t>
                  </w:r>
                  <w:r w:rsidR="0050569C">
                    <w:rPr>
                      <w:i/>
                      <w:iCs/>
                      <w:sz w:val="26"/>
                      <w:szCs w:val="26"/>
                      <w:vertAlign w:val="subscript"/>
                    </w:rPr>
                    <w:t>,</w:t>
                  </w:r>
                  <w:r w:rsidRPr="00CC56B7">
                    <w:rPr>
                      <w:i/>
                      <w:iCs/>
                      <w:sz w:val="26"/>
                      <w:szCs w:val="26"/>
                      <w:vertAlign w:val="subscript"/>
                    </w:rPr>
                    <w:t>j</w:t>
                  </w:r>
                  <w:r w:rsidRPr="00CC56B7">
                    <w:rPr>
                      <w:i/>
                      <w:iCs/>
                      <w:sz w:val="26"/>
                      <w:szCs w:val="26"/>
                    </w:rPr>
                    <w:t>* y</w:t>
                  </w:r>
                  <w:r w:rsidRPr="00CC56B7">
                    <w:rPr>
                      <w:i/>
                      <w:iCs/>
                      <w:sz w:val="26"/>
                      <w:szCs w:val="26"/>
                      <w:vertAlign w:val="subscript"/>
                    </w:rPr>
                    <w:t>i-1</w:t>
                  </w:r>
                  <w:r w:rsidR="0050569C">
                    <w:rPr>
                      <w:i/>
                      <w:iCs/>
                      <w:sz w:val="26"/>
                      <w:szCs w:val="26"/>
                      <w:vertAlign w:val="subscript"/>
                    </w:rPr>
                    <w:t>,</w:t>
                  </w:r>
                  <w:r w:rsidRPr="00CC56B7">
                    <w:rPr>
                      <w:i/>
                      <w:iCs/>
                      <w:sz w:val="26"/>
                      <w:szCs w:val="26"/>
                      <w:vertAlign w:val="subscript"/>
                    </w:rPr>
                    <w:t>j-1</w:t>
                  </w:r>
                </w:p>
              </w:tc>
              <w:tc>
                <w:tcPr>
                  <w:tcW w:w="1668" w:type="dxa"/>
                </w:tcPr>
                <w:p w14:paraId="1D261ACC" w14:textId="28D08284" w:rsidR="00142BE1" w:rsidRPr="00CC56B7" w:rsidRDefault="00142BE1" w:rsidP="00CC56B7">
                  <w:pPr>
                    <w:jc w:val="center"/>
                    <w:rPr>
                      <w:i/>
                      <w:iCs/>
                      <w:sz w:val="26"/>
                      <w:szCs w:val="26"/>
                    </w:rPr>
                  </w:pPr>
                  <w:r w:rsidRPr="00CC56B7">
                    <w:rPr>
                      <w:i/>
                      <w:iCs/>
                      <w:sz w:val="26"/>
                      <w:szCs w:val="26"/>
                    </w:rPr>
                    <w:t>y</w:t>
                  </w:r>
                  <w:r w:rsidRPr="00CC56B7">
                    <w:rPr>
                      <w:i/>
                      <w:iCs/>
                      <w:sz w:val="26"/>
                      <w:szCs w:val="26"/>
                      <w:vertAlign w:val="subscript"/>
                    </w:rPr>
                    <w:t>i</w:t>
                  </w:r>
                  <w:r w:rsidR="0050569C">
                    <w:rPr>
                      <w:i/>
                      <w:iCs/>
                      <w:sz w:val="26"/>
                      <w:szCs w:val="26"/>
                      <w:vertAlign w:val="subscript"/>
                    </w:rPr>
                    <w:t>,</w:t>
                  </w:r>
                  <w:r w:rsidRPr="00CC56B7">
                    <w:rPr>
                      <w:i/>
                      <w:iCs/>
                      <w:sz w:val="26"/>
                      <w:szCs w:val="26"/>
                      <w:vertAlign w:val="subscript"/>
                    </w:rPr>
                    <w:t>j+1</w:t>
                  </w:r>
                  <w:r w:rsidRPr="00CC56B7">
                    <w:rPr>
                      <w:i/>
                      <w:iCs/>
                      <w:sz w:val="26"/>
                      <w:szCs w:val="26"/>
                    </w:rPr>
                    <w:t>* y</w:t>
                  </w:r>
                  <w:r w:rsidRPr="00CC56B7">
                    <w:rPr>
                      <w:i/>
                      <w:iCs/>
                      <w:sz w:val="26"/>
                      <w:szCs w:val="26"/>
                      <w:vertAlign w:val="subscript"/>
                    </w:rPr>
                    <w:t>i-1</w:t>
                  </w:r>
                  <w:r w:rsidR="0050569C">
                    <w:rPr>
                      <w:i/>
                      <w:iCs/>
                      <w:sz w:val="26"/>
                      <w:szCs w:val="26"/>
                      <w:vertAlign w:val="subscript"/>
                    </w:rPr>
                    <w:t>,</w:t>
                  </w:r>
                  <w:r w:rsidRPr="00CC56B7">
                    <w:rPr>
                      <w:i/>
                      <w:iCs/>
                      <w:sz w:val="26"/>
                      <w:szCs w:val="26"/>
                      <w:vertAlign w:val="subscript"/>
                    </w:rPr>
                    <w:t>j-1</w:t>
                  </w:r>
                </w:p>
              </w:tc>
            </w:tr>
            <w:tr w:rsidR="00142BE1" w:rsidRPr="00FD70AD" w14:paraId="092C1D39" w14:textId="77777777" w:rsidTr="0050569C">
              <w:trPr>
                <w:jc w:val="center"/>
              </w:trPr>
              <w:tc>
                <w:tcPr>
                  <w:tcW w:w="1563" w:type="dxa"/>
                </w:tcPr>
                <w:p w14:paraId="526EED8F" w14:textId="7BF5016C" w:rsidR="00142BE1" w:rsidRPr="00CC56B7" w:rsidRDefault="00142BE1" w:rsidP="00CC56B7">
                  <w:pPr>
                    <w:ind w:right="-84"/>
                    <w:jc w:val="center"/>
                    <w:rPr>
                      <w:i/>
                      <w:iCs/>
                      <w:sz w:val="26"/>
                      <w:szCs w:val="26"/>
                    </w:rPr>
                  </w:pPr>
                  <w:r w:rsidRPr="00CC56B7">
                    <w:rPr>
                      <w:i/>
                      <w:iCs/>
                      <w:sz w:val="26"/>
                      <w:szCs w:val="26"/>
                    </w:rPr>
                    <w:t>y</w:t>
                  </w:r>
                  <w:r w:rsidRPr="00CC56B7">
                    <w:rPr>
                      <w:i/>
                      <w:iCs/>
                      <w:sz w:val="26"/>
                      <w:szCs w:val="26"/>
                      <w:vertAlign w:val="subscript"/>
                    </w:rPr>
                    <w:t>i+1</w:t>
                  </w:r>
                  <w:r w:rsidR="0050569C">
                    <w:rPr>
                      <w:i/>
                      <w:iCs/>
                      <w:sz w:val="26"/>
                      <w:szCs w:val="26"/>
                      <w:vertAlign w:val="subscript"/>
                    </w:rPr>
                    <w:t>,</w:t>
                  </w:r>
                  <w:r w:rsidRPr="00CC56B7">
                    <w:rPr>
                      <w:i/>
                      <w:iCs/>
                      <w:sz w:val="26"/>
                      <w:szCs w:val="26"/>
                      <w:vertAlign w:val="subscript"/>
                    </w:rPr>
                    <w:t>j-1</w:t>
                  </w:r>
                  <w:r w:rsidRPr="00CC56B7">
                    <w:rPr>
                      <w:i/>
                      <w:iCs/>
                      <w:sz w:val="26"/>
                      <w:szCs w:val="26"/>
                    </w:rPr>
                    <w:t>* y</w:t>
                  </w:r>
                  <w:r w:rsidRPr="00CC56B7">
                    <w:rPr>
                      <w:i/>
                      <w:iCs/>
                      <w:sz w:val="26"/>
                      <w:szCs w:val="26"/>
                      <w:vertAlign w:val="subscript"/>
                    </w:rPr>
                    <w:t>i-1</w:t>
                  </w:r>
                  <w:r w:rsidR="0050569C">
                    <w:rPr>
                      <w:i/>
                      <w:iCs/>
                      <w:sz w:val="26"/>
                      <w:szCs w:val="26"/>
                      <w:vertAlign w:val="subscript"/>
                    </w:rPr>
                    <w:t>,</w:t>
                  </w:r>
                  <w:r w:rsidRPr="00CC56B7">
                    <w:rPr>
                      <w:i/>
                      <w:iCs/>
                      <w:sz w:val="26"/>
                      <w:szCs w:val="26"/>
                      <w:vertAlign w:val="subscript"/>
                    </w:rPr>
                    <w:t>j-1</w:t>
                  </w:r>
                </w:p>
              </w:tc>
              <w:tc>
                <w:tcPr>
                  <w:tcW w:w="1537" w:type="dxa"/>
                </w:tcPr>
                <w:p w14:paraId="049C5601" w14:textId="0D5A2DC2" w:rsidR="00142BE1" w:rsidRPr="00CC56B7" w:rsidRDefault="00142BE1" w:rsidP="00CC56B7">
                  <w:pPr>
                    <w:jc w:val="center"/>
                    <w:rPr>
                      <w:i/>
                      <w:iCs/>
                      <w:sz w:val="26"/>
                      <w:szCs w:val="26"/>
                    </w:rPr>
                  </w:pPr>
                  <w:r w:rsidRPr="00CC56B7">
                    <w:rPr>
                      <w:i/>
                      <w:iCs/>
                      <w:sz w:val="26"/>
                      <w:szCs w:val="26"/>
                    </w:rPr>
                    <w:t>y</w:t>
                  </w:r>
                  <w:r w:rsidRPr="00CC56B7">
                    <w:rPr>
                      <w:i/>
                      <w:iCs/>
                      <w:sz w:val="26"/>
                      <w:szCs w:val="26"/>
                      <w:vertAlign w:val="subscript"/>
                    </w:rPr>
                    <w:t>i+1</w:t>
                  </w:r>
                  <w:r w:rsidR="0050569C">
                    <w:rPr>
                      <w:i/>
                      <w:iCs/>
                      <w:sz w:val="26"/>
                      <w:szCs w:val="26"/>
                      <w:vertAlign w:val="subscript"/>
                    </w:rPr>
                    <w:t>,</w:t>
                  </w:r>
                  <w:r w:rsidRPr="00CC56B7">
                    <w:rPr>
                      <w:i/>
                      <w:iCs/>
                      <w:sz w:val="26"/>
                      <w:szCs w:val="26"/>
                      <w:vertAlign w:val="subscript"/>
                    </w:rPr>
                    <w:t>j</w:t>
                  </w:r>
                  <w:r w:rsidRPr="00CC56B7">
                    <w:rPr>
                      <w:i/>
                      <w:iCs/>
                      <w:sz w:val="26"/>
                      <w:szCs w:val="26"/>
                    </w:rPr>
                    <w:t>* y</w:t>
                  </w:r>
                  <w:r w:rsidRPr="00CC56B7">
                    <w:rPr>
                      <w:i/>
                      <w:iCs/>
                      <w:sz w:val="26"/>
                      <w:szCs w:val="26"/>
                      <w:vertAlign w:val="subscript"/>
                    </w:rPr>
                    <w:t>i-1</w:t>
                  </w:r>
                  <w:r w:rsidR="0050569C">
                    <w:rPr>
                      <w:i/>
                      <w:iCs/>
                      <w:sz w:val="26"/>
                      <w:szCs w:val="26"/>
                      <w:vertAlign w:val="subscript"/>
                    </w:rPr>
                    <w:t>,</w:t>
                  </w:r>
                  <w:r w:rsidRPr="00CC56B7">
                    <w:rPr>
                      <w:i/>
                      <w:iCs/>
                      <w:sz w:val="26"/>
                      <w:szCs w:val="26"/>
                      <w:vertAlign w:val="subscript"/>
                    </w:rPr>
                    <w:t>j-1</w:t>
                  </w:r>
                </w:p>
              </w:tc>
              <w:tc>
                <w:tcPr>
                  <w:tcW w:w="1668" w:type="dxa"/>
                </w:tcPr>
                <w:p w14:paraId="7C9C09AD" w14:textId="4406D5AC" w:rsidR="00142BE1" w:rsidRPr="00CC56B7" w:rsidRDefault="00142BE1" w:rsidP="00CC56B7">
                  <w:pPr>
                    <w:jc w:val="center"/>
                    <w:rPr>
                      <w:i/>
                      <w:iCs/>
                      <w:sz w:val="26"/>
                      <w:szCs w:val="26"/>
                    </w:rPr>
                  </w:pPr>
                  <w:r w:rsidRPr="00CC56B7">
                    <w:rPr>
                      <w:i/>
                      <w:iCs/>
                      <w:sz w:val="26"/>
                      <w:szCs w:val="26"/>
                    </w:rPr>
                    <w:t>y</w:t>
                  </w:r>
                  <w:r w:rsidRPr="00CC56B7">
                    <w:rPr>
                      <w:i/>
                      <w:iCs/>
                      <w:sz w:val="26"/>
                      <w:szCs w:val="26"/>
                      <w:vertAlign w:val="subscript"/>
                    </w:rPr>
                    <w:t>i+1</w:t>
                  </w:r>
                  <w:r w:rsidR="0050569C">
                    <w:rPr>
                      <w:i/>
                      <w:iCs/>
                      <w:sz w:val="26"/>
                      <w:szCs w:val="26"/>
                      <w:vertAlign w:val="subscript"/>
                    </w:rPr>
                    <w:t>,</w:t>
                  </w:r>
                  <w:r w:rsidRPr="00CC56B7">
                    <w:rPr>
                      <w:i/>
                      <w:iCs/>
                      <w:sz w:val="26"/>
                      <w:szCs w:val="26"/>
                      <w:vertAlign w:val="subscript"/>
                    </w:rPr>
                    <w:t>j+1</w:t>
                  </w:r>
                  <w:r w:rsidRPr="00CC56B7">
                    <w:rPr>
                      <w:i/>
                      <w:iCs/>
                      <w:sz w:val="26"/>
                      <w:szCs w:val="26"/>
                    </w:rPr>
                    <w:t>* y</w:t>
                  </w:r>
                  <w:r w:rsidRPr="00CC56B7">
                    <w:rPr>
                      <w:i/>
                      <w:iCs/>
                      <w:sz w:val="26"/>
                      <w:szCs w:val="26"/>
                      <w:vertAlign w:val="subscript"/>
                    </w:rPr>
                    <w:t>i-1</w:t>
                  </w:r>
                  <w:r w:rsidR="0050569C">
                    <w:rPr>
                      <w:i/>
                      <w:iCs/>
                      <w:sz w:val="26"/>
                      <w:szCs w:val="26"/>
                      <w:vertAlign w:val="subscript"/>
                    </w:rPr>
                    <w:t>,</w:t>
                  </w:r>
                  <w:r w:rsidRPr="00CC56B7">
                    <w:rPr>
                      <w:i/>
                      <w:iCs/>
                      <w:sz w:val="26"/>
                      <w:szCs w:val="26"/>
                      <w:vertAlign w:val="subscript"/>
                    </w:rPr>
                    <w:t>j-1</w:t>
                  </w:r>
                </w:p>
              </w:tc>
            </w:tr>
          </w:tbl>
          <w:p w14:paraId="7C69D26B" w14:textId="77777777" w:rsidR="00142BE1" w:rsidRPr="00DD6AE7" w:rsidRDefault="00142BE1" w:rsidP="009C5AA0">
            <w:pPr>
              <w:spacing w:before="120" w:after="120" w:line="312" w:lineRule="auto"/>
              <w:rPr>
                <w:sz w:val="24"/>
                <w:szCs w:val="24"/>
              </w:rPr>
            </w:pPr>
          </w:p>
        </w:tc>
      </w:tr>
    </w:tbl>
    <w:p w14:paraId="4142AF60" w14:textId="70A090F2" w:rsidR="00142BE1" w:rsidRDefault="00CC56B7" w:rsidP="00CC56B7">
      <w:pPr>
        <w:spacing w:before="120" w:after="120" w:line="312" w:lineRule="auto"/>
        <w:ind w:firstLine="720"/>
        <w:jc w:val="both"/>
        <w:rPr>
          <w:sz w:val="27"/>
          <w:szCs w:val="27"/>
        </w:rPr>
      </w:pPr>
      <w:r w:rsidRPr="00CC56B7">
        <w:rPr>
          <w:sz w:val="27"/>
          <w:szCs w:val="27"/>
        </w:rPr>
        <w:t xml:space="preserve">Đối với các tế bào lân cận khác còn lại của </w:t>
      </w:r>
      <w:r w:rsidRPr="00D60746">
        <w:rPr>
          <w:i/>
          <w:iCs/>
          <w:sz w:val="27"/>
          <w:szCs w:val="27"/>
        </w:rPr>
        <w:t>C(</w:t>
      </w:r>
      <w:proofErr w:type="gramStart"/>
      <w:r w:rsidRPr="00D60746">
        <w:rPr>
          <w:i/>
          <w:iCs/>
          <w:sz w:val="27"/>
          <w:szCs w:val="27"/>
        </w:rPr>
        <w:t>i,j</w:t>
      </w:r>
      <w:proofErr w:type="gramEnd"/>
      <w:r w:rsidRPr="00D60746">
        <w:rPr>
          <w:i/>
          <w:iCs/>
          <w:sz w:val="27"/>
          <w:szCs w:val="27"/>
        </w:rPr>
        <w:t>)</w:t>
      </w:r>
      <w:r w:rsidRPr="00CC56B7">
        <w:rPr>
          <w:sz w:val="27"/>
          <w:szCs w:val="27"/>
        </w:rPr>
        <w:t xml:space="preserve">, nghiên cứu sinh sử dụng tính chất tương tự, là tạo ra từng bảng giá trị bậc hai tương ứng với từng tế bào như dưới đây: </w:t>
      </w:r>
    </w:p>
    <w:p w14:paraId="1AE6DD3C" w14:textId="0DD97B88" w:rsidR="00CC56B7" w:rsidRPr="00E71037" w:rsidRDefault="00CC56B7" w:rsidP="00CC56B7">
      <w:pPr>
        <w:pStyle w:val="Caption"/>
      </w:pPr>
      <w:bookmarkStart w:id="114" w:name="_Toc149652956"/>
      <w:r>
        <w:t>Bảng 2.</w:t>
      </w:r>
      <w:fldSimple w:instr=" SEQ Bảng_2. \* ARABIC ">
        <w:r w:rsidR="005D5FAA">
          <w:rPr>
            <w:noProof/>
          </w:rPr>
          <w:t>3</w:t>
        </w:r>
      </w:fldSimple>
      <w:r>
        <w:t xml:space="preserve">. </w:t>
      </w:r>
      <w:r w:rsidRPr="00E71037">
        <w:t xml:space="preserve">Bảng giá trị bậc hai đối với đầu vào, ra tại vị trí lân cận </w:t>
      </w:r>
      <w:r>
        <w:t>C</w:t>
      </w:r>
      <w:r w:rsidRPr="00E71037">
        <w:t>(i-</w:t>
      </w:r>
      <w:proofErr w:type="gramStart"/>
      <w:r w:rsidRPr="00E71037">
        <w:t>1,j</w:t>
      </w:r>
      <w:proofErr w:type="gramEnd"/>
      <w:r w:rsidRPr="00E71037">
        <w:t>)</w:t>
      </w:r>
      <w:bookmarkEnd w:id="114"/>
    </w:p>
    <w:tbl>
      <w:tblPr>
        <w:tblStyle w:val="TableGrid"/>
        <w:tblW w:w="10065"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142BE1" w:rsidRPr="00DD6AE7" w14:paraId="405A0457" w14:textId="77777777" w:rsidTr="009C5AA0">
        <w:trPr>
          <w:jc w:val="center"/>
        </w:trPr>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142BE1" w:rsidRPr="00B86F87" w14:paraId="10023F71" w14:textId="77777777" w:rsidTr="00CC56B7">
              <w:trPr>
                <w:jc w:val="center"/>
              </w:trPr>
              <w:tc>
                <w:tcPr>
                  <w:tcW w:w="1586" w:type="dxa"/>
                </w:tcPr>
                <w:p w14:paraId="364ED5F0" w14:textId="627CB860" w:rsidR="00142BE1" w:rsidRPr="00B86F87" w:rsidRDefault="00142BE1" w:rsidP="009C5AA0">
                  <w:pP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Pr="00B86F87">
                    <w:rPr>
                      <w:i/>
                      <w:iCs/>
                      <w:sz w:val="25"/>
                      <w:szCs w:val="25"/>
                      <w:vertAlign w:val="subscript"/>
                    </w:rPr>
                    <w:t>i-</w:t>
                  </w:r>
                  <w:r w:rsidR="00B86F87" w:rsidRPr="00B86F87">
                    <w:rPr>
                      <w:i/>
                      <w:iCs/>
                      <w:sz w:val="25"/>
                      <w:szCs w:val="25"/>
                      <w:vertAlign w:val="subscript"/>
                    </w:rPr>
                    <w:t>1,j</w:t>
                  </w:r>
                </w:p>
              </w:tc>
              <w:tc>
                <w:tcPr>
                  <w:tcW w:w="1418" w:type="dxa"/>
                </w:tcPr>
                <w:p w14:paraId="09721D6D" w14:textId="223746F9" w:rsidR="00142BE1" w:rsidRPr="00B86F87" w:rsidRDefault="00142BE1" w:rsidP="009C5AA0">
                  <w:pP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rPr>
                    <w:t>* u</w:t>
                  </w:r>
                  <w:r w:rsidRPr="00B86F87">
                    <w:rPr>
                      <w:i/>
                      <w:iCs/>
                      <w:sz w:val="25"/>
                      <w:szCs w:val="25"/>
                      <w:vertAlign w:val="subscript"/>
                    </w:rPr>
                    <w:t>i-</w:t>
                  </w:r>
                  <w:r w:rsidR="00B86F87" w:rsidRPr="00B86F87">
                    <w:rPr>
                      <w:i/>
                      <w:iCs/>
                      <w:sz w:val="25"/>
                      <w:szCs w:val="25"/>
                      <w:vertAlign w:val="subscript"/>
                    </w:rPr>
                    <w:t>1,j</w:t>
                  </w:r>
                </w:p>
              </w:tc>
              <w:tc>
                <w:tcPr>
                  <w:tcW w:w="1559" w:type="dxa"/>
                </w:tcPr>
                <w:p w14:paraId="79DF8BC7" w14:textId="1E5240CF" w:rsidR="00142BE1" w:rsidRPr="00B86F87" w:rsidRDefault="00142BE1" w:rsidP="009C5AA0">
                  <w:pP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Pr="00B86F87">
                    <w:rPr>
                      <w:i/>
                      <w:iCs/>
                      <w:sz w:val="25"/>
                      <w:szCs w:val="25"/>
                      <w:vertAlign w:val="subscript"/>
                    </w:rPr>
                    <w:t>i-</w:t>
                  </w:r>
                  <w:r w:rsidR="00B86F87" w:rsidRPr="00B86F87">
                    <w:rPr>
                      <w:i/>
                      <w:iCs/>
                      <w:sz w:val="25"/>
                      <w:szCs w:val="25"/>
                      <w:vertAlign w:val="subscript"/>
                    </w:rPr>
                    <w:t>1,j</w:t>
                  </w:r>
                </w:p>
              </w:tc>
            </w:tr>
            <w:tr w:rsidR="00142BE1" w:rsidRPr="00B86F87" w14:paraId="4190D0DC" w14:textId="77777777" w:rsidTr="00CC56B7">
              <w:trPr>
                <w:jc w:val="center"/>
              </w:trPr>
              <w:tc>
                <w:tcPr>
                  <w:tcW w:w="1586" w:type="dxa"/>
                </w:tcPr>
                <w:p w14:paraId="41488620" w14:textId="43D8A0B8" w:rsidR="00142BE1" w:rsidRPr="00B86F87" w:rsidRDefault="00142BE1" w:rsidP="00CC56B7">
                  <w:pPr>
                    <w:ind w:right="-108"/>
                    <w:rPr>
                      <w:i/>
                      <w:iCs/>
                      <w:sz w:val="25"/>
                      <w:szCs w:val="25"/>
                    </w:rPr>
                  </w:pPr>
                  <w:r w:rsidRPr="00B86F87">
                    <w:rPr>
                      <w:i/>
                      <w:iCs/>
                      <w:sz w:val="25"/>
                      <w:szCs w:val="25"/>
                    </w:rPr>
                    <w:t>u</w:t>
                  </w:r>
                  <w:r w:rsidRPr="00B86F87">
                    <w:rPr>
                      <w:i/>
                      <w:iCs/>
                      <w:sz w:val="25"/>
                      <w:szCs w:val="25"/>
                      <w:vertAlign w:val="subscript"/>
                    </w:rPr>
                    <w:t>ij-1</w:t>
                  </w:r>
                  <w:r w:rsidRPr="00B86F87">
                    <w:rPr>
                      <w:i/>
                      <w:iCs/>
                      <w:sz w:val="25"/>
                      <w:szCs w:val="25"/>
                    </w:rPr>
                    <w:t>* u</w:t>
                  </w:r>
                  <w:r w:rsidRPr="00B86F87">
                    <w:rPr>
                      <w:i/>
                      <w:iCs/>
                      <w:sz w:val="25"/>
                      <w:szCs w:val="25"/>
                      <w:vertAlign w:val="subscript"/>
                    </w:rPr>
                    <w:t>i-</w:t>
                  </w:r>
                  <w:r w:rsidR="00B86F87" w:rsidRPr="00B86F87">
                    <w:rPr>
                      <w:i/>
                      <w:iCs/>
                      <w:sz w:val="25"/>
                      <w:szCs w:val="25"/>
                      <w:vertAlign w:val="subscript"/>
                    </w:rPr>
                    <w:t>1,j</w:t>
                  </w:r>
                </w:p>
              </w:tc>
              <w:tc>
                <w:tcPr>
                  <w:tcW w:w="1418" w:type="dxa"/>
                </w:tcPr>
                <w:p w14:paraId="164E5CAF" w14:textId="6EAA501E" w:rsidR="00142BE1" w:rsidRPr="00B86F87" w:rsidRDefault="00142BE1" w:rsidP="009C5AA0">
                  <w:pPr>
                    <w:rPr>
                      <w:i/>
                      <w:iCs/>
                      <w:sz w:val="25"/>
                      <w:szCs w:val="25"/>
                    </w:rPr>
                  </w:pPr>
                  <w:r w:rsidRPr="00B86F87">
                    <w:rPr>
                      <w:i/>
                      <w:iCs/>
                      <w:sz w:val="25"/>
                      <w:szCs w:val="25"/>
                    </w:rPr>
                    <w:t>u</w:t>
                  </w:r>
                  <w:r w:rsidR="00B86F87" w:rsidRPr="00B86F87">
                    <w:rPr>
                      <w:i/>
                      <w:iCs/>
                      <w:sz w:val="25"/>
                      <w:szCs w:val="25"/>
                      <w:vertAlign w:val="subscript"/>
                    </w:rPr>
                    <w:t>i,j</w:t>
                  </w:r>
                  <w:r w:rsidRPr="00B86F87">
                    <w:rPr>
                      <w:i/>
                      <w:iCs/>
                      <w:sz w:val="25"/>
                      <w:szCs w:val="25"/>
                    </w:rPr>
                    <w:t>* u</w:t>
                  </w:r>
                  <w:r w:rsidRPr="00B86F87">
                    <w:rPr>
                      <w:i/>
                      <w:iCs/>
                      <w:sz w:val="25"/>
                      <w:szCs w:val="25"/>
                      <w:vertAlign w:val="subscript"/>
                    </w:rPr>
                    <w:t>i-</w:t>
                  </w:r>
                  <w:r w:rsidR="00B86F87" w:rsidRPr="00B86F87">
                    <w:rPr>
                      <w:i/>
                      <w:iCs/>
                      <w:sz w:val="25"/>
                      <w:szCs w:val="25"/>
                      <w:vertAlign w:val="subscript"/>
                    </w:rPr>
                    <w:t>1,j</w:t>
                  </w:r>
                </w:p>
              </w:tc>
              <w:tc>
                <w:tcPr>
                  <w:tcW w:w="1559" w:type="dxa"/>
                </w:tcPr>
                <w:p w14:paraId="57465DFE" w14:textId="5A7065CB" w:rsidR="00142BE1" w:rsidRPr="00B86F87" w:rsidRDefault="00142BE1" w:rsidP="009C5AA0">
                  <w:pPr>
                    <w:rPr>
                      <w:i/>
                      <w:iCs/>
                      <w:sz w:val="25"/>
                      <w:szCs w:val="25"/>
                    </w:rPr>
                  </w:pPr>
                  <w:r w:rsidRPr="00B86F87">
                    <w:rPr>
                      <w:i/>
                      <w:iCs/>
                      <w:sz w:val="25"/>
                      <w:szCs w:val="25"/>
                    </w:rPr>
                    <w:t>u</w:t>
                  </w:r>
                  <w:r w:rsidR="00B86F87" w:rsidRPr="00B86F87">
                    <w:rPr>
                      <w:i/>
                      <w:iCs/>
                      <w:sz w:val="25"/>
                      <w:szCs w:val="25"/>
                      <w:vertAlign w:val="subscript"/>
                    </w:rPr>
                    <w:t>i,j</w:t>
                  </w:r>
                  <w:r w:rsidRPr="00B86F87">
                    <w:rPr>
                      <w:i/>
                      <w:iCs/>
                      <w:sz w:val="25"/>
                      <w:szCs w:val="25"/>
                      <w:vertAlign w:val="subscript"/>
                    </w:rPr>
                    <w:t>+1</w:t>
                  </w:r>
                  <w:r w:rsidRPr="00B86F87">
                    <w:rPr>
                      <w:i/>
                      <w:iCs/>
                      <w:sz w:val="25"/>
                      <w:szCs w:val="25"/>
                    </w:rPr>
                    <w:t>* u</w:t>
                  </w:r>
                  <w:r w:rsidRPr="00B86F87">
                    <w:rPr>
                      <w:i/>
                      <w:iCs/>
                      <w:sz w:val="25"/>
                      <w:szCs w:val="25"/>
                      <w:vertAlign w:val="subscript"/>
                    </w:rPr>
                    <w:t>i-</w:t>
                  </w:r>
                  <w:r w:rsidR="00B86F87" w:rsidRPr="00B86F87">
                    <w:rPr>
                      <w:i/>
                      <w:iCs/>
                      <w:sz w:val="25"/>
                      <w:szCs w:val="25"/>
                      <w:vertAlign w:val="subscript"/>
                    </w:rPr>
                    <w:t>1,j</w:t>
                  </w:r>
                </w:p>
              </w:tc>
            </w:tr>
            <w:tr w:rsidR="00142BE1" w:rsidRPr="00B86F87" w14:paraId="511AF19B" w14:textId="77777777" w:rsidTr="00CC56B7">
              <w:trPr>
                <w:jc w:val="center"/>
              </w:trPr>
              <w:tc>
                <w:tcPr>
                  <w:tcW w:w="1586" w:type="dxa"/>
                </w:tcPr>
                <w:p w14:paraId="6BA95DDD" w14:textId="25F5BEEC" w:rsidR="00142BE1" w:rsidRPr="00B86F87" w:rsidRDefault="00142BE1" w:rsidP="009C5AA0">
                  <w:pP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Pr="00B86F87">
                    <w:rPr>
                      <w:i/>
                      <w:iCs/>
                      <w:sz w:val="25"/>
                      <w:szCs w:val="25"/>
                      <w:vertAlign w:val="subscript"/>
                    </w:rPr>
                    <w:t>i-</w:t>
                  </w:r>
                  <w:r w:rsidR="00B86F87" w:rsidRPr="00B86F87">
                    <w:rPr>
                      <w:i/>
                      <w:iCs/>
                      <w:sz w:val="25"/>
                      <w:szCs w:val="25"/>
                      <w:vertAlign w:val="subscript"/>
                    </w:rPr>
                    <w:t>1,j</w:t>
                  </w:r>
                </w:p>
              </w:tc>
              <w:tc>
                <w:tcPr>
                  <w:tcW w:w="1418" w:type="dxa"/>
                </w:tcPr>
                <w:p w14:paraId="5B82CE3C" w14:textId="566EA080" w:rsidR="00142BE1" w:rsidRPr="00B86F87" w:rsidRDefault="00142BE1" w:rsidP="009C5AA0">
                  <w:pP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rPr>
                    <w:t>* u</w:t>
                  </w:r>
                  <w:r w:rsidRPr="00B86F87">
                    <w:rPr>
                      <w:i/>
                      <w:iCs/>
                      <w:sz w:val="25"/>
                      <w:szCs w:val="25"/>
                      <w:vertAlign w:val="subscript"/>
                    </w:rPr>
                    <w:t>i-</w:t>
                  </w:r>
                  <w:r w:rsidR="00B86F87" w:rsidRPr="00B86F87">
                    <w:rPr>
                      <w:i/>
                      <w:iCs/>
                      <w:sz w:val="25"/>
                      <w:szCs w:val="25"/>
                      <w:vertAlign w:val="subscript"/>
                    </w:rPr>
                    <w:t>1,j</w:t>
                  </w:r>
                </w:p>
              </w:tc>
              <w:tc>
                <w:tcPr>
                  <w:tcW w:w="1559" w:type="dxa"/>
                </w:tcPr>
                <w:p w14:paraId="442EC3D1" w14:textId="70F92C60" w:rsidR="00142BE1" w:rsidRPr="00B86F87" w:rsidRDefault="00142BE1" w:rsidP="009C5AA0">
                  <w:pP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Pr="00B86F87">
                    <w:rPr>
                      <w:i/>
                      <w:iCs/>
                      <w:sz w:val="25"/>
                      <w:szCs w:val="25"/>
                      <w:vertAlign w:val="subscript"/>
                    </w:rPr>
                    <w:t>i-</w:t>
                  </w:r>
                  <w:r w:rsidR="00B86F87" w:rsidRPr="00B86F87">
                    <w:rPr>
                      <w:i/>
                      <w:iCs/>
                      <w:sz w:val="25"/>
                      <w:szCs w:val="25"/>
                      <w:vertAlign w:val="subscript"/>
                    </w:rPr>
                    <w:t>1,j</w:t>
                  </w:r>
                </w:p>
              </w:tc>
            </w:tr>
          </w:tbl>
          <w:p w14:paraId="11B3A87E" w14:textId="77777777" w:rsidR="00142BE1" w:rsidRPr="00B86F87" w:rsidRDefault="00142BE1" w:rsidP="009C5AA0">
            <w:pPr>
              <w:spacing w:before="120" w:after="120" w:line="312" w:lineRule="auto"/>
              <w:rPr>
                <w:sz w:val="25"/>
                <w:szCs w:val="25"/>
              </w:rPr>
            </w:pPr>
          </w:p>
        </w:tc>
        <w:tc>
          <w:tcPr>
            <w:tcW w:w="5276" w:type="dxa"/>
          </w:tcPr>
          <w:tbl>
            <w:tblPr>
              <w:tblStyle w:val="TableGrid"/>
              <w:tblW w:w="0" w:type="auto"/>
              <w:jc w:val="center"/>
              <w:tblLook w:val="04A0" w:firstRow="1" w:lastRow="0" w:firstColumn="1" w:lastColumn="0" w:noHBand="0" w:noVBand="1"/>
            </w:tblPr>
            <w:tblGrid>
              <w:gridCol w:w="1425"/>
              <w:gridCol w:w="1748"/>
              <w:gridCol w:w="1479"/>
            </w:tblGrid>
            <w:tr w:rsidR="00142BE1" w:rsidRPr="00B86F87" w14:paraId="2B239AE2" w14:textId="77777777" w:rsidTr="009C5AA0">
              <w:trPr>
                <w:jc w:val="center"/>
              </w:trPr>
              <w:tc>
                <w:tcPr>
                  <w:tcW w:w="1425" w:type="dxa"/>
                </w:tcPr>
                <w:p w14:paraId="3453B3CE" w14:textId="2B5E2F72" w:rsidR="00142BE1" w:rsidRPr="00B86F87" w:rsidRDefault="00142BE1" w:rsidP="009C5AA0">
                  <w:pPr>
                    <w:rPr>
                      <w:sz w:val="25"/>
                      <w:szCs w:val="25"/>
                    </w:rPr>
                  </w:pPr>
                  <w:r w:rsidRPr="00B86F87">
                    <w:rPr>
                      <w:sz w:val="25"/>
                      <w:szCs w:val="25"/>
                    </w:rPr>
                    <w:t>y</w:t>
                  </w:r>
                  <w:r w:rsidRPr="00B86F87">
                    <w:rPr>
                      <w:sz w:val="25"/>
                      <w:szCs w:val="25"/>
                      <w:vertAlign w:val="subscript"/>
                    </w:rPr>
                    <w:t>i-</w:t>
                  </w:r>
                  <w:r w:rsidR="00B86F87" w:rsidRPr="00B86F87">
                    <w:rPr>
                      <w:sz w:val="25"/>
                      <w:szCs w:val="25"/>
                      <w:vertAlign w:val="subscript"/>
                    </w:rPr>
                    <w:t>1,j</w:t>
                  </w:r>
                  <w:r w:rsidRPr="00B86F87">
                    <w:rPr>
                      <w:sz w:val="25"/>
                      <w:szCs w:val="25"/>
                      <w:vertAlign w:val="subscript"/>
                    </w:rPr>
                    <w:t>-1</w:t>
                  </w:r>
                  <w:r w:rsidRPr="00B86F87">
                    <w:rPr>
                      <w:sz w:val="25"/>
                      <w:szCs w:val="25"/>
                    </w:rPr>
                    <w:t>* y</w:t>
                  </w:r>
                  <w:r w:rsidRPr="00B86F87">
                    <w:rPr>
                      <w:sz w:val="25"/>
                      <w:szCs w:val="25"/>
                      <w:vertAlign w:val="subscript"/>
                    </w:rPr>
                    <w:t>i-</w:t>
                  </w:r>
                  <w:r w:rsidR="00B86F87" w:rsidRPr="00B86F87">
                    <w:rPr>
                      <w:sz w:val="25"/>
                      <w:szCs w:val="25"/>
                      <w:vertAlign w:val="subscript"/>
                    </w:rPr>
                    <w:t>1,j</w:t>
                  </w:r>
                </w:p>
              </w:tc>
              <w:tc>
                <w:tcPr>
                  <w:tcW w:w="1748" w:type="dxa"/>
                </w:tcPr>
                <w:p w14:paraId="0A25AB00" w14:textId="1703BDD7" w:rsidR="00142BE1" w:rsidRPr="00B86F87" w:rsidRDefault="00142BE1" w:rsidP="009C5AA0">
                  <w:pPr>
                    <w:rPr>
                      <w:sz w:val="25"/>
                      <w:szCs w:val="25"/>
                    </w:rPr>
                  </w:pPr>
                  <w:r w:rsidRPr="00B86F87">
                    <w:rPr>
                      <w:sz w:val="25"/>
                      <w:szCs w:val="25"/>
                    </w:rPr>
                    <w:t>y</w:t>
                  </w:r>
                  <w:r w:rsidRPr="00B86F87">
                    <w:rPr>
                      <w:sz w:val="25"/>
                      <w:szCs w:val="25"/>
                      <w:vertAlign w:val="subscript"/>
                    </w:rPr>
                    <w:t>i-</w:t>
                  </w:r>
                  <w:r w:rsidR="00B86F87" w:rsidRPr="00B86F87">
                    <w:rPr>
                      <w:sz w:val="25"/>
                      <w:szCs w:val="25"/>
                      <w:vertAlign w:val="subscript"/>
                    </w:rPr>
                    <w:t>1,j</w:t>
                  </w:r>
                  <w:r w:rsidRPr="00B86F87">
                    <w:rPr>
                      <w:sz w:val="25"/>
                      <w:szCs w:val="25"/>
                    </w:rPr>
                    <w:t>* y</w:t>
                  </w:r>
                  <w:r w:rsidRPr="00B86F87">
                    <w:rPr>
                      <w:sz w:val="25"/>
                      <w:szCs w:val="25"/>
                      <w:vertAlign w:val="subscript"/>
                    </w:rPr>
                    <w:t>i-</w:t>
                  </w:r>
                  <w:r w:rsidR="00B86F87" w:rsidRPr="00B86F87">
                    <w:rPr>
                      <w:sz w:val="25"/>
                      <w:szCs w:val="25"/>
                      <w:vertAlign w:val="subscript"/>
                    </w:rPr>
                    <w:t>1,j</w:t>
                  </w:r>
                </w:p>
              </w:tc>
              <w:tc>
                <w:tcPr>
                  <w:tcW w:w="1479" w:type="dxa"/>
                </w:tcPr>
                <w:p w14:paraId="621DC536" w14:textId="4D78AE46" w:rsidR="00142BE1" w:rsidRPr="00B86F87" w:rsidRDefault="00142BE1" w:rsidP="009C5AA0">
                  <w:pPr>
                    <w:rPr>
                      <w:sz w:val="25"/>
                      <w:szCs w:val="25"/>
                    </w:rPr>
                  </w:pPr>
                  <w:r w:rsidRPr="00B86F87">
                    <w:rPr>
                      <w:sz w:val="25"/>
                      <w:szCs w:val="25"/>
                    </w:rPr>
                    <w:t>y</w:t>
                  </w:r>
                  <w:r w:rsidRPr="00B86F87">
                    <w:rPr>
                      <w:sz w:val="25"/>
                      <w:szCs w:val="25"/>
                      <w:vertAlign w:val="subscript"/>
                    </w:rPr>
                    <w:t>i-</w:t>
                  </w:r>
                  <w:r w:rsidR="00B86F87" w:rsidRPr="00B86F87">
                    <w:rPr>
                      <w:sz w:val="25"/>
                      <w:szCs w:val="25"/>
                      <w:vertAlign w:val="subscript"/>
                    </w:rPr>
                    <w:t>1,j</w:t>
                  </w:r>
                  <w:r w:rsidRPr="00B86F87">
                    <w:rPr>
                      <w:sz w:val="25"/>
                      <w:szCs w:val="25"/>
                      <w:vertAlign w:val="subscript"/>
                    </w:rPr>
                    <w:t>+1</w:t>
                  </w:r>
                  <w:r w:rsidRPr="00B86F87">
                    <w:rPr>
                      <w:sz w:val="25"/>
                      <w:szCs w:val="25"/>
                    </w:rPr>
                    <w:t>* y</w:t>
                  </w:r>
                  <w:r w:rsidRPr="00B86F87">
                    <w:rPr>
                      <w:sz w:val="25"/>
                      <w:szCs w:val="25"/>
                      <w:vertAlign w:val="subscript"/>
                    </w:rPr>
                    <w:t>i-</w:t>
                  </w:r>
                  <w:r w:rsidR="00B86F87" w:rsidRPr="00B86F87">
                    <w:rPr>
                      <w:sz w:val="25"/>
                      <w:szCs w:val="25"/>
                      <w:vertAlign w:val="subscript"/>
                    </w:rPr>
                    <w:t>1,j</w:t>
                  </w:r>
                </w:p>
              </w:tc>
            </w:tr>
            <w:tr w:rsidR="00142BE1" w:rsidRPr="00B86F87" w14:paraId="13C125AA" w14:textId="77777777" w:rsidTr="009C5AA0">
              <w:trPr>
                <w:jc w:val="center"/>
              </w:trPr>
              <w:tc>
                <w:tcPr>
                  <w:tcW w:w="1425" w:type="dxa"/>
                </w:tcPr>
                <w:p w14:paraId="0FF9AA05" w14:textId="40E367E5" w:rsidR="00142BE1" w:rsidRPr="00B86F87" w:rsidRDefault="00142BE1" w:rsidP="009C5AA0">
                  <w:pPr>
                    <w:rPr>
                      <w:sz w:val="25"/>
                      <w:szCs w:val="25"/>
                    </w:rPr>
                  </w:pPr>
                  <w:r w:rsidRPr="00B86F87">
                    <w:rPr>
                      <w:sz w:val="25"/>
                      <w:szCs w:val="25"/>
                    </w:rPr>
                    <w:t>y</w:t>
                  </w:r>
                  <w:r w:rsidR="00B86F87" w:rsidRPr="00B86F87">
                    <w:rPr>
                      <w:sz w:val="25"/>
                      <w:szCs w:val="25"/>
                      <w:vertAlign w:val="subscript"/>
                    </w:rPr>
                    <w:t>i,j</w:t>
                  </w:r>
                  <w:r w:rsidRPr="00B86F87">
                    <w:rPr>
                      <w:sz w:val="25"/>
                      <w:szCs w:val="25"/>
                      <w:vertAlign w:val="subscript"/>
                    </w:rPr>
                    <w:t>-1</w:t>
                  </w:r>
                  <w:r w:rsidRPr="00B86F87">
                    <w:rPr>
                      <w:sz w:val="25"/>
                      <w:szCs w:val="25"/>
                    </w:rPr>
                    <w:t>* y</w:t>
                  </w:r>
                  <w:r w:rsidRPr="00B86F87">
                    <w:rPr>
                      <w:sz w:val="25"/>
                      <w:szCs w:val="25"/>
                      <w:vertAlign w:val="subscript"/>
                    </w:rPr>
                    <w:t>i-</w:t>
                  </w:r>
                  <w:r w:rsidR="00B86F87" w:rsidRPr="00B86F87">
                    <w:rPr>
                      <w:sz w:val="25"/>
                      <w:szCs w:val="25"/>
                      <w:vertAlign w:val="subscript"/>
                    </w:rPr>
                    <w:t>1,j</w:t>
                  </w:r>
                </w:p>
              </w:tc>
              <w:tc>
                <w:tcPr>
                  <w:tcW w:w="1748" w:type="dxa"/>
                </w:tcPr>
                <w:p w14:paraId="77FC3417" w14:textId="27694244" w:rsidR="00142BE1" w:rsidRPr="00B86F87" w:rsidRDefault="00142BE1" w:rsidP="009C5AA0">
                  <w:pPr>
                    <w:rPr>
                      <w:sz w:val="25"/>
                      <w:szCs w:val="25"/>
                    </w:rPr>
                  </w:pPr>
                  <w:r w:rsidRPr="00B86F87">
                    <w:rPr>
                      <w:sz w:val="25"/>
                      <w:szCs w:val="25"/>
                    </w:rPr>
                    <w:t>y</w:t>
                  </w:r>
                  <w:r w:rsidR="00B86F87" w:rsidRPr="00B86F87">
                    <w:rPr>
                      <w:sz w:val="25"/>
                      <w:szCs w:val="25"/>
                      <w:vertAlign w:val="subscript"/>
                    </w:rPr>
                    <w:t>i,j</w:t>
                  </w:r>
                  <w:r w:rsidRPr="00B86F87">
                    <w:rPr>
                      <w:sz w:val="25"/>
                      <w:szCs w:val="25"/>
                    </w:rPr>
                    <w:t>* y</w:t>
                  </w:r>
                  <w:r w:rsidRPr="00B86F87">
                    <w:rPr>
                      <w:sz w:val="25"/>
                      <w:szCs w:val="25"/>
                      <w:vertAlign w:val="subscript"/>
                    </w:rPr>
                    <w:t>i-</w:t>
                  </w:r>
                  <w:r w:rsidR="00B86F87" w:rsidRPr="00B86F87">
                    <w:rPr>
                      <w:sz w:val="25"/>
                      <w:szCs w:val="25"/>
                      <w:vertAlign w:val="subscript"/>
                    </w:rPr>
                    <w:t>1,j</w:t>
                  </w:r>
                </w:p>
              </w:tc>
              <w:tc>
                <w:tcPr>
                  <w:tcW w:w="1479" w:type="dxa"/>
                </w:tcPr>
                <w:p w14:paraId="216751FD" w14:textId="3F6187F3" w:rsidR="00142BE1" w:rsidRPr="00B86F87" w:rsidRDefault="00142BE1" w:rsidP="009C5AA0">
                  <w:pPr>
                    <w:rPr>
                      <w:sz w:val="25"/>
                      <w:szCs w:val="25"/>
                    </w:rPr>
                  </w:pPr>
                  <w:r w:rsidRPr="00B86F87">
                    <w:rPr>
                      <w:sz w:val="25"/>
                      <w:szCs w:val="25"/>
                    </w:rPr>
                    <w:t>y</w:t>
                  </w:r>
                  <w:r w:rsidR="00B86F87" w:rsidRPr="00B86F87">
                    <w:rPr>
                      <w:sz w:val="25"/>
                      <w:szCs w:val="25"/>
                      <w:vertAlign w:val="subscript"/>
                    </w:rPr>
                    <w:t>i,j</w:t>
                  </w:r>
                  <w:r w:rsidRPr="00B86F87">
                    <w:rPr>
                      <w:sz w:val="25"/>
                      <w:szCs w:val="25"/>
                      <w:vertAlign w:val="subscript"/>
                    </w:rPr>
                    <w:t>+1</w:t>
                  </w:r>
                  <w:r w:rsidRPr="00B86F87">
                    <w:rPr>
                      <w:sz w:val="25"/>
                      <w:szCs w:val="25"/>
                    </w:rPr>
                    <w:t>* y</w:t>
                  </w:r>
                  <w:r w:rsidRPr="00B86F87">
                    <w:rPr>
                      <w:sz w:val="25"/>
                      <w:szCs w:val="25"/>
                      <w:vertAlign w:val="subscript"/>
                    </w:rPr>
                    <w:t>i-</w:t>
                  </w:r>
                  <w:r w:rsidR="00B86F87" w:rsidRPr="00B86F87">
                    <w:rPr>
                      <w:sz w:val="25"/>
                      <w:szCs w:val="25"/>
                      <w:vertAlign w:val="subscript"/>
                    </w:rPr>
                    <w:t>1,j</w:t>
                  </w:r>
                </w:p>
              </w:tc>
            </w:tr>
            <w:tr w:rsidR="00142BE1" w:rsidRPr="00B86F87" w14:paraId="1EB0B8B6" w14:textId="77777777" w:rsidTr="009C5AA0">
              <w:trPr>
                <w:jc w:val="center"/>
              </w:trPr>
              <w:tc>
                <w:tcPr>
                  <w:tcW w:w="1425" w:type="dxa"/>
                </w:tcPr>
                <w:p w14:paraId="73CE9A8F" w14:textId="19504CB9" w:rsidR="00142BE1" w:rsidRPr="00B86F87" w:rsidRDefault="00142BE1" w:rsidP="009C5AA0">
                  <w:pPr>
                    <w:rPr>
                      <w:sz w:val="25"/>
                      <w:szCs w:val="25"/>
                    </w:rPr>
                  </w:pPr>
                  <w:r w:rsidRPr="00B86F87">
                    <w:rPr>
                      <w:sz w:val="25"/>
                      <w:szCs w:val="25"/>
                    </w:rPr>
                    <w:t>y</w:t>
                  </w:r>
                  <w:r w:rsidRPr="00B86F87">
                    <w:rPr>
                      <w:sz w:val="25"/>
                      <w:szCs w:val="25"/>
                      <w:vertAlign w:val="subscript"/>
                    </w:rPr>
                    <w:t>i+</w:t>
                  </w:r>
                  <w:r w:rsidR="00B86F87" w:rsidRPr="00B86F87">
                    <w:rPr>
                      <w:sz w:val="25"/>
                      <w:szCs w:val="25"/>
                      <w:vertAlign w:val="subscript"/>
                    </w:rPr>
                    <w:t>1,j</w:t>
                  </w:r>
                  <w:r w:rsidRPr="00B86F87">
                    <w:rPr>
                      <w:sz w:val="25"/>
                      <w:szCs w:val="25"/>
                      <w:vertAlign w:val="subscript"/>
                    </w:rPr>
                    <w:t>-1</w:t>
                  </w:r>
                  <w:r w:rsidRPr="00B86F87">
                    <w:rPr>
                      <w:sz w:val="25"/>
                      <w:szCs w:val="25"/>
                    </w:rPr>
                    <w:t>* y</w:t>
                  </w:r>
                  <w:r w:rsidRPr="00B86F87">
                    <w:rPr>
                      <w:sz w:val="25"/>
                      <w:szCs w:val="25"/>
                      <w:vertAlign w:val="subscript"/>
                    </w:rPr>
                    <w:t>i-</w:t>
                  </w:r>
                  <w:r w:rsidR="00B86F87" w:rsidRPr="00B86F87">
                    <w:rPr>
                      <w:sz w:val="25"/>
                      <w:szCs w:val="25"/>
                      <w:vertAlign w:val="subscript"/>
                    </w:rPr>
                    <w:t>1,j</w:t>
                  </w:r>
                </w:p>
              </w:tc>
              <w:tc>
                <w:tcPr>
                  <w:tcW w:w="1748" w:type="dxa"/>
                </w:tcPr>
                <w:p w14:paraId="580C5BCE" w14:textId="03DBA322" w:rsidR="00142BE1" w:rsidRPr="00B86F87" w:rsidRDefault="00142BE1" w:rsidP="009C5AA0">
                  <w:pPr>
                    <w:rPr>
                      <w:sz w:val="25"/>
                      <w:szCs w:val="25"/>
                    </w:rPr>
                  </w:pPr>
                  <w:r w:rsidRPr="00B86F87">
                    <w:rPr>
                      <w:sz w:val="25"/>
                      <w:szCs w:val="25"/>
                    </w:rPr>
                    <w:t>y</w:t>
                  </w:r>
                  <w:r w:rsidRPr="00B86F87">
                    <w:rPr>
                      <w:sz w:val="25"/>
                      <w:szCs w:val="25"/>
                      <w:vertAlign w:val="subscript"/>
                    </w:rPr>
                    <w:t>i+</w:t>
                  </w:r>
                  <w:r w:rsidR="00B86F87" w:rsidRPr="00B86F87">
                    <w:rPr>
                      <w:sz w:val="25"/>
                      <w:szCs w:val="25"/>
                      <w:vertAlign w:val="subscript"/>
                    </w:rPr>
                    <w:t>1,j</w:t>
                  </w:r>
                  <w:r w:rsidRPr="00B86F87">
                    <w:rPr>
                      <w:sz w:val="25"/>
                      <w:szCs w:val="25"/>
                    </w:rPr>
                    <w:t>* y</w:t>
                  </w:r>
                  <w:r w:rsidRPr="00B86F87">
                    <w:rPr>
                      <w:sz w:val="25"/>
                      <w:szCs w:val="25"/>
                      <w:vertAlign w:val="subscript"/>
                    </w:rPr>
                    <w:t>i-</w:t>
                  </w:r>
                  <w:r w:rsidR="00B86F87" w:rsidRPr="00B86F87">
                    <w:rPr>
                      <w:sz w:val="25"/>
                      <w:szCs w:val="25"/>
                      <w:vertAlign w:val="subscript"/>
                    </w:rPr>
                    <w:t>1,j</w:t>
                  </w:r>
                </w:p>
              </w:tc>
              <w:tc>
                <w:tcPr>
                  <w:tcW w:w="1479" w:type="dxa"/>
                </w:tcPr>
                <w:p w14:paraId="6D2AD16A" w14:textId="5EA77DFF" w:rsidR="00142BE1" w:rsidRPr="00B86F87" w:rsidRDefault="00142BE1" w:rsidP="009C5AA0">
                  <w:pPr>
                    <w:rPr>
                      <w:sz w:val="25"/>
                      <w:szCs w:val="25"/>
                    </w:rPr>
                  </w:pPr>
                  <w:r w:rsidRPr="00B86F87">
                    <w:rPr>
                      <w:sz w:val="25"/>
                      <w:szCs w:val="25"/>
                    </w:rPr>
                    <w:t>y</w:t>
                  </w:r>
                  <w:r w:rsidRPr="00B86F87">
                    <w:rPr>
                      <w:sz w:val="25"/>
                      <w:szCs w:val="25"/>
                      <w:vertAlign w:val="subscript"/>
                    </w:rPr>
                    <w:t>i+</w:t>
                  </w:r>
                  <w:r w:rsidR="00B86F87" w:rsidRPr="00B86F87">
                    <w:rPr>
                      <w:sz w:val="25"/>
                      <w:szCs w:val="25"/>
                      <w:vertAlign w:val="subscript"/>
                    </w:rPr>
                    <w:t>1,j</w:t>
                  </w:r>
                  <w:r w:rsidRPr="00B86F87">
                    <w:rPr>
                      <w:sz w:val="25"/>
                      <w:szCs w:val="25"/>
                      <w:vertAlign w:val="subscript"/>
                    </w:rPr>
                    <w:t>+1</w:t>
                  </w:r>
                  <w:r w:rsidRPr="00B86F87">
                    <w:rPr>
                      <w:sz w:val="25"/>
                      <w:szCs w:val="25"/>
                    </w:rPr>
                    <w:t>* y</w:t>
                  </w:r>
                  <w:r w:rsidRPr="00B86F87">
                    <w:rPr>
                      <w:sz w:val="25"/>
                      <w:szCs w:val="25"/>
                      <w:vertAlign w:val="subscript"/>
                    </w:rPr>
                    <w:t>i-</w:t>
                  </w:r>
                  <w:r w:rsidR="00B86F87" w:rsidRPr="00B86F87">
                    <w:rPr>
                      <w:sz w:val="25"/>
                      <w:szCs w:val="25"/>
                      <w:vertAlign w:val="subscript"/>
                    </w:rPr>
                    <w:t>1,j</w:t>
                  </w:r>
                </w:p>
              </w:tc>
            </w:tr>
          </w:tbl>
          <w:p w14:paraId="7CAAD27D" w14:textId="77777777" w:rsidR="00142BE1" w:rsidRPr="00B86F87" w:rsidRDefault="00142BE1" w:rsidP="009C5AA0">
            <w:pPr>
              <w:spacing w:before="120" w:after="120" w:line="312" w:lineRule="auto"/>
              <w:rPr>
                <w:sz w:val="25"/>
                <w:szCs w:val="25"/>
              </w:rPr>
            </w:pPr>
          </w:p>
        </w:tc>
      </w:tr>
    </w:tbl>
    <w:p w14:paraId="40112E53" w14:textId="67F36413" w:rsidR="00CC56B7" w:rsidRPr="00E71037" w:rsidRDefault="00CC56B7" w:rsidP="00CC56B7">
      <w:pPr>
        <w:pStyle w:val="Caption"/>
      </w:pPr>
      <w:bookmarkStart w:id="115" w:name="_Toc149652957"/>
      <w:r>
        <w:t>Bảng 2.</w:t>
      </w:r>
      <w:fldSimple w:instr=" SEQ Bảng_2. \* ARABIC ">
        <w:r w:rsidR="005D5FAA">
          <w:rPr>
            <w:noProof/>
          </w:rPr>
          <w:t>4</w:t>
        </w:r>
      </w:fldSimple>
      <w:r>
        <w:t xml:space="preserve">. </w:t>
      </w:r>
      <w:r w:rsidRPr="00E71037">
        <w:t xml:space="preserve">Bảng giá trị bậc hai đối với đầu vào, ra tại vị trí lân cận </w:t>
      </w:r>
      <w:r>
        <w:t>C</w:t>
      </w:r>
      <w:r w:rsidRPr="00E71037">
        <w:t>(i</w:t>
      </w:r>
      <w:r>
        <w:t>-</w:t>
      </w:r>
      <w:proofErr w:type="gramStart"/>
      <w:r>
        <w:t>1</w:t>
      </w:r>
      <w:r w:rsidRPr="00E71037">
        <w:t>,j</w:t>
      </w:r>
      <w:proofErr w:type="gramEnd"/>
      <w:r>
        <w:t>+1</w:t>
      </w:r>
      <w:r w:rsidRPr="00E71037">
        <w:t>)</w:t>
      </w:r>
      <w:bookmarkEnd w:id="115"/>
    </w:p>
    <w:tbl>
      <w:tblPr>
        <w:tblStyle w:val="TableGrid"/>
        <w:tblW w:w="10065"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142BE1" w:rsidRPr="00DD6AE7" w14:paraId="3B7BC85C" w14:textId="77777777" w:rsidTr="009C5AA0">
        <w:trPr>
          <w:jc w:val="center"/>
        </w:trPr>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142BE1" w:rsidRPr="00B86F87" w14:paraId="78FFB0AD" w14:textId="77777777" w:rsidTr="00CC56B7">
              <w:trPr>
                <w:jc w:val="center"/>
              </w:trPr>
              <w:tc>
                <w:tcPr>
                  <w:tcW w:w="1586" w:type="dxa"/>
                </w:tcPr>
                <w:p w14:paraId="412395BE" w14:textId="68544D73" w:rsidR="00142BE1" w:rsidRPr="00B86F87" w:rsidRDefault="00142BE1" w:rsidP="009C5AA0">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p>
              </w:tc>
              <w:tc>
                <w:tcPr>
                  <w:tcW w:w="1418" w:type="dxa"/>
                </w:tcPr>
                <w:p w14:paraId="0D348001" w14:textId="54857B49" w:rsidR="00142BE1" w:rsidRPr="00B86F87" w:rsidRDefault="00142BE1" w:rsidP="00CC56B7">
                  <w:pPr>
                    <w:ind w:left="-109" w:right="-108"/>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rPr>
                    <w:t>* 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p>
              </w:tc>
              <w:tc>
                <w:tcPr>
                  <w:tcW w:w="1559" w:type="dxa"/>
                </w:tcPr>
                <w:p w14:paraId="321F6202" w14:textId="590BED75" w:rsidR="00142BE1" w:rsidRPr="00B86F87" w:rsidRDefault="00142BE1" w:rsidP="00CC56B7">
                  <w:pPr>
                    <w:ind w:left="-109"/>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p>
              </w:tc>
            </w:tr>
            <w:tr w:rsidR="00142BE1" w:rsidRPr="00B86F87" w14:paraId="219555A2" w14:textId="77777777" w:rsidTr="00CC56B7">
              <w:trPr>
                <w:jc w:val="center"/>
              </w:trPr>
              <w:tc>
                <w:tcPr>
                  <w:tcW w:w="1586" w:type="dxa"/>
                </w:tcPr>
                <w:p w14:paraId="0429E7C5" w14:textId="49640289" w:rsidR="00142BE1" w:rsidRPr="00B86F87" w:rsidRDefault="00142BE1" w:rsidP="00CC56B7">
                  <w:pPr>
                    <w:ind w:right="-108"/>
                    <w:jc w:val="center"/>
                    <w:rPr>
                      <w:i/>
                      <w:iCs/>
                      <w:sz w:val="25"/>
                      <w:szCs w:val="25"/>
                    </w:rPr>
                  </w:pPr>
                  <w:r w:rsidRPr="00B86F87">
                    <w:rPr>
                      <w:i/>
                      <w:iCs/>
                      <w:sz w:val="25"/>
                      <w:szCs w:val="25"/>
                    </w:rPr>
                    <w:t>u</w:t>
                  </w:r>
                  <w:r w:rsidR="00B86F87" w:rsidRPr="00B86F87">
                    <w:rPr>
                      <w:i/>
                      <w:iCs/>
                      <w:sz w:val="25"/>
                      <w:szCs w:val="25"/>
                      <w:vertAlign w:val="subscript"/>
                    </w:rPr>
                    <w:t>i,j</w:t>
                  </w:r>
                  <w:r w:rsidRPr="00B86F87">
                    <w:rPr>
                      <w:i/>
                      <w:iCs/>
                      <w:sz w:val="25"/>
                      <w:szCs w:val="25"/>
                      <w:vertAlign w:val="subscript"/>
                    </w:rPr>
                    <w:t>-1</w:t>
                  </w:r>
                  <w:r w:rsidRPr="00B86F87">
                    <w:rPr>
                      <w:i/>
                      <w:iCs/>
                      <w:sz w:val="25"/>
                      <w:szCs w:val="25"/>
                    </w:rPr>
                    <w:t>* 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p>
              </w:tc>
              <w:tc>
                <w:tcPr>
                  <w:tcW w:w="1418" w:type="dxa"/>
                </w:tcPr>
                <w:p w14:paraId="56AD1B0D" w14:textId="5E67B8CF" w:rsidR="00142BE1" w:rsidRPr="00B86F87" w:rsidRDefault="00142BE1" w:rsidP="00CC56B7">
                  <w:pPr>
                    <w:ind w:left="-109"/>
                    <w:jc w:val="center"/>
                    <w:rPr>
                      <w:i/>
                      <w:iCs/>
                      <w:sz w:val="25"/>
                      <w:szCs w:val="25"/>
                    </w:rPr>
                  </w:pPr>
                  <w:r w:rsidRPr="00B86F87">
                    <w:rPr>
                      <w:i/>
                      <w:iCs/>
                      <w:sz w:val="25"/>
                      <w:szCs w:val="25"/>
                    </w:rPr>
                    <w:t>u</w:t>
                  </w:r>
                  <w:r w:rsidR="00B86F87" w:rsidRPr="00B86F87">
                    <w:rPr>
                      <w:i/>
                      <w:iCs/>
                      <w:sz w:val="25"/>
                      <w:szCs w:val="25"/>
                      <w:vertAlign w:val="subscript"/>
                    </w:rPr>
                    <w:t>i,j</w:t>
                  </w:r>
                  <w:r w:rsidRPr="00B86F87">
                    <w:rPr>
                      <w:i/>
                      <w:iCs/>
                      <w:sz w:val="25"/>
                      <w:szCs w:val="25"/>
                    </w:rPr>
                    <w:t>* 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p>
              </w:tc>
              <w:tc>
                <w:tcPr>
                  <w:tcW w:w="1559" w:type="dxa"/>
                </w:tcPr>
                <w:p w14:paraId="49F39B30" w14:textId="76CA5307" w:rsidR="00142BE1" w:rsidRPr="00B86F87" w:rsidRDefault="00142BE1" w:rsidP="00CC56B7">
                  <w:pPr>
                    <w:ind w:left="-109" w:right="-106"/>
                    <w:jc w:val="center"/>
                    <w:rPr>
                      <w:i/>
                      <w:iCs/>
                      <w:sz w:val="25"/>
                      <w:szCs w:val="25"/>
                    </w:rPr>
                  </w:pPr>
                  <w:r w:rsidRPr="00B86F87">
                    <w:rPr>
                      <w:i/>
                      <w:iCs/>
                      <w:sz w:val="25"/>
                      <w:szCs w:val="25"/>
                    </w:rPr>
                    <w:t>u</w:t>
                  </w:r>
                  <w:r w:rsidR="00B86F87" w:rsidRPr="00B86F87">
                    <w:rPr>
                      <w:i/>
                      <w:iCs/>
                      <w:sz w:val="25"/>
                      <w:szCs w:val="25"/>
                      <w:vertAlign w:val="subscript"/>
                    </w:rPr>
                    <w:t>i,j</w:t>
                  </w:r>
                  <w:r w:rsidRPr="00B86F87">
                    <w:rPr>
                      <w:i/>
                      <w:iCs/>
                      <w:sz w:val="25"/>
                      <w:szCs w:val="25"/>
                      <w:vertAlign w:val="subscript"/>
                    </w:rPr>
                    <w:t>+1</w:t>
                  </w:r>
                  <w:r w:rsidRPr="00B86F87">
                    <w:rPr>
                      <w:i/>
                      <w:iCs/>
                      <w:sz w:val="25"/>
                      <w:szCs w:val="25"/>
                    </w:rPr>
                    <w:t>* 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p>
              </w:tc>
            </w:tr>
            <w:tr w:rsidR="00142BE1" w:rsidRPr="00B86F87" w14:paraId="1C044AA9" w14:textId="77777777" w:rsidTr="00CC56B7">
              <w:trPr>
                <w:jc w:val="center"/>
              </w:trPr>
              <w:tc>
                <w:tcPr>
                  <w:tcW w:w="1586" w:type="dxa"/>
                </w:tcPr>
                <w:p w14:paraId="7902EF7B" w14:textId="3455A3E0" w:rsidR="00142BE1" w:rsidRPr="00B86F87" w:rsidRDefault="00142BE1" w:rsidP="009C5AA0">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p>
              </w:tc>
              <w:tc>
                <w:tcPr>
                  <w:tcW w:w="1418" w:type="dxa"/>
                </w:tcPr>
                <w:p w14:paraId="00AA3467" w14:textId="34C0D0D5" w:rsidR="00142BE1" w:rsidRPr="00B86F87" w:rsidRDefault="00142BE1" w:rsidP="00CC56B7">
                  <w:pPr>
                    <w:ind w:left="-109"/>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rPr>
                    <w:t>* 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p>
              </w:tc>
              <w:tc>
                <w:tcPr>
                  <w:tcW w:w="1559" w:type="dxa"/>
                </w:tcPr>
                <w:p w14:paraId="1CA90A7E" w14:textId="3B0B6F5F" w:rsidR="00142BE1" w:rsidRPr="00B86F87" w:rsidRDefault="00142BE1" w:rsidP="00CC56B7">
                  <w:pPr>
                    <w:ind w:left="-109"/>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p>
              </w:tc>
            </w:tr>
          </w:tbl>
          <w:p w14:paraId="6BB0EDED" w14:textId="77777777" w:rsidR="00142BE1" w:rsidRPr="00B86F87" w:rsidRDefault="00142BE1" w:rsidP="009C5AA0">
            <w:pPr>
              <w:spacing w:before="120" w:after="120" w:line="312" w:lineRule="auto"/>
              <w:jc w:val="center"/>
              <w:rPr>
                <w:sz w:val="25"/>
                <w:szCs w:val="25"/>
              </w:rPr>
            </w:pPr>
          </w:p>
        </w:tc>
        <w:tc>
          <w:tcPr>
            <w:tcW w:w="5276" w:type="dxa"/>
          </w:tcPr>
          <w:tbl>
            <w:tblPr>
              <w:tblStyle w:val="TableGrid"/>
              <w:tblW w:w="0" w:type="auto"/>
              <w:jc w:val="center"/>
              <w:tblLook w:val="04A0" w:firstRow="1" w:lastRow="0" w:firstColumn="1" w:lastColumn="0" w:noHBand="0" w:noVBand="1"/>
            </w:tblPr>
            <w:tblGrid>
              <w:gridCol w:w="1425"/>
              <w:gridCol w:w="1748"/>
              <w:gridCol w:w="1479"/>
            </w:tblGrid>
            <w:tr w:rsidR="00142BE1" w:rsidRPr="00B86F87" w14:paraId="236303FB" w14:textId="77777777" w:rsidTr="009C5AA0">
              <w:trPr>
                <w:jc w:val="center"/>
              </w:trPr>
              <w:tc>
                <w:tcPr>
                  <w:tcW w:w="1425" w:type="dxa"/>
                </w:tcPr>
                <w:p w14:paraId="7DA48BF3" w14:textId="3BA8C889" w:rsidR="00142BE1" w:rsidRPr="00B86F87" w:rsidRDefault="00142BE1" w:rsidP="00CC56B7">
                  <w:pPr>
                    <w:ind w:right="-106"/>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p>
              </w:tc>
              <w:tc>
                <w:tcPr>
                  <w:tcW w:w="1748" w:type="dxa"/>
                </w:tcPr>
                <w:p w14:paraId="2C99F29F" w14:textId="415A837B" w:rsidR="00142BE1" w:rsidRPr="00B86F87" w:rsidRDefault="00142BE1" w:rsidP="00CC56B7">
                  <w:pPr>
                    <w:ind w:right="-106"/>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rPr>
                    <w:t>* 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p>
              </w:tc>
              <w:tc>
                <w:tcPr>
                  <w:tcW w:w="1479" w:type="dxa"/>
                </w:tcPr>
                <w:p w14:paraId="28FD95A8" w14:textId="68BBFF80" w:rsidR="00142BE1" w:rsidRPr="00B86F87" w:rsidRDefault="00142BE1" w:rsidP="00CC56B7">
                  <w:pPr>
                    <w:ind w:right="-106"/>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p>
              </w:tc>
            </w:tr>
            <w:tr w:rsidR="00142BE1" w:rsidRPr="00B86F87" w14:paraId="55BF9B02" w14:textId="77777777" w:rsidTr="009C5AA0">
              <w:trPr>
                <w:jc w:val="center"/>
              </w:trPr>
              <w:tc>
                <w:tcPr>
                  <w:tcW w:w="1425" w:type="dxa"/>
                </w:tcPr>
                <w:p w14:paraId="289C85A2" w14:textId="13BB5454" w:rsidR="00142BE1" w:rsidRPr="00B86F87" w:rsidRDefault="00142BE1" w:rsidP="00CC56B7">
                  <w:pPr>
                    <w:ind w:right="-106"/>
                    <w:jc w:val="center"/>
                    <w:rPr>
                      <w:i/>
                      <w:iCs/>
                      <w:sz w:val="25"/>
                      <w:szCs w:val="25"/>
                    </w:rPr>
                  </w:pPr>
                  <w:r w:rsidRPr="00B86F87">
                    <w:rPr>
                      <w:i/>
                      <w:iCs/>
                      <w:sz w:val="25"/>
                      <w:szCs w:val="25"/>
                    </w:rPr>
                    <w:t>y</w:t>
                  </w:r>
                  <w:r w:rsidR="00B86F87" w:rsidRPr="00B86F87">
                    <w:rPr>
                      <w:i/>
                      <w:iCs/>
                      <w:sz w:val="25"/>
                      <w:szCs w:val="25"/>
                      <w:vertAlign w:val="subscript"/>
                    </w:rPr>
                    <w:t>i,j</w:t>
                  </w:r>
                  <w:r w:rsidRPr="00B86F87">
                    <w:rPr>
                      <w:i/>
                      <w:iCs/>
                      <w:sz w:val="25"/>
                      <w:szCs w:val="25"/>
                      <w:vertAlign w:val="subscript"/>
                    </w:rPr>
                    <w:t>-1</w:t>
                  </w:r>
                  <w:r w:rsidRPr="00B86F87">
                    <w:rPr>
                      <w:i/>
                      <w:iCs/>
                      <w:sz w:val="25"/>
                      <w:szCs w:val="25"/>
                    </w:rPr>
                    <w:t>* 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p>
              </w:tc>
              <w:tc>
                <w:tcPr>
                  <w:tcW w:w="1748" w:type="dxa"/>
                </w:tcPr>
                <w:p w14:paraId="17BF5C57" w14:textId="2EB29405" w:rsidR="00142BE1" w:rsidRPr="00B86F87" w:rsidRDefault="00142BE1" w:rsidP="00CC56B7">
                  <w:pPr>
                    <w:ind w:right="-106"/>
                    <w:jc w:val="center"/>
                    <w:rPr>
                      <w:i/>
                      <w:iCs/>
                      <w:sz w:val="25"/>
                      <w:szCs w:val="25"/>
                    </w:rPr>
                  </w:pPr>
                  <w:r w:rsidRPr="00B86F87">
                    <w:rPr>
                      <w:i/>
                      <w:iCs/>
                      <w:sz w:val="25"/>
                      <w:szCs w:val="25"/>
                    </w:rPr>
                    <w:t>y</w:t>
                  </w:r>
                  <w:r w:rsidR="00B86F87" w:rsidRPr="00B86F87">
                    <w:rPr>
                      <w:i/>
                      <w:iCs/>
                      <w:sz w:val="25"/>
                      <w:szCs w:val="25"/>
                      <w:vertAlign w:val="subscript"/>
                    </w:rPr>
                    <w:t>i,j</w:t>
                  </w:r>
                  <w:r w:rsidRPr="00B86F87">
                    <w:rPr>
                      <w:i/>
                      <w:iCs/>
                      <w:sz w:val="25"/>
                      <w:szCs w:val="25"/>
                    </w:rPr>
                    <w:t>* 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p>
              </w:tc>
              <w:tc>
                <w:tcPr>
                  <w:tcW w:w="1479" w:type="dxa"/>
                </w:tcPr>
                <w:p w14:paraId="234629D5" w14:textId="5F49FE98" w:rsidR="00142BE1" w:rsidRPr="00B86F87" w:rsidRDefault="00142BE1" w:rsidP="00CC56B7">
                  <w:pPr>
                    <w:ind w:right="-106"/>
                    <w:jc w:val="center"/>
                    <w:rPr>
                      <w:i/>
                      <w:iCs/>
                      <w:sz w:val="25"/>
                      <w:szCs w:val="25"/>
                    </w:rPr>
                  </w:pPr>
                  <w:r w:rsidRPr="00B86F87">
                    <w:rPr>
                      <w:i/>
                      <w:iCs/>
                      <w:sz w:val="25"/>
                      <w:szCs w:val="25"/>
                    </w:rPr>
                    <w:t>y</w:t>
                  </w:r>
                  <w:r w:rsidR="00B86F87" w:rsidRPr="00B86F87">
                    <w:rPr>
                      <w:i/>
                      <w:iCs/>
                      <w:sz w:val="25"/>
                      <w:szCs w:val="25"/>
                      <w:vertAlign w:val="subscript"/>
                    </w:rPr>
                    <w:t>i,j</w:t>
                  </w:r>
                  <w:r w:rsidRPr="00B86F87">
                    <w:rPr>
                      <w:i/>
                      <w:iCs/>
                      <w:sz w:val="25"/>
                      <w:szCs w:val="25"/>
                      <w:vertAlign w:val="subscript"/>
                    </w:rPr>
                    <w:t>+1</w:t>
                  </w:r>
                  <w:r w:rsidRPr="00B86F87">
                    <w:rPr>
                      <w:i/>
                      <w:iCs/>
                      <w:sz w:val="25"/>
                      <w:szCs w:val="25"/>
                    </w:rPr>
                    <w:t>* 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p>
              </w:tc>
            </w:tr>
            <w:tr w:rsidR="00142BE1" w:rsidRPr="00B86F87" w14:paraId="20C00683" w14:textId="77777777" w:rsidTr="009C5AA0">
              <w:trPr>
                <w:jc w:val="center"/>
              </w:trPr>
              <w:tc>
                <w:tcPr>
                  <w:tcW w:w="1425" w:type="dxa"/>
                </w:tcPr>
                <w:p w14:paraId="32AA7245" w14:textId="0380C607" w:rsidR="00142BE1" w:rsidRPr="00B86F87" w:rsidRDefault="00142BE1" w:rsidP="00CC56B7">
                  <w:pPr>
                    <w:ind w:right="-106"/>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p>
              </w:tc>
              <w:tc>
                <w:tcPr>
                  <w:tcW w:w="1748" w:type="dxa"/>
                </w:tcPr>
                <w:p w14:paraId="4FEE930A" w14:textId="74DCD809" w:rsidR="00142BE1" w:rsidRPr="00B86F87" w:rsidRDefault="00142BE1" w:rsidP="00CC56B7">
                  <w:pPr>
                    <w:ind w:right="-106"/>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rPr>
                    <w:t>* 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p>
              </w:tc>
              <w:tc>
                <w:tcPr>
                  <w:tcW w:w="1479" w:type="dxa"/>
                </w:tcPr>
                <w:p w14:paraId="0E8BB589" w14:textId="72F33163" w:rsidR="00142BE1" w:rsidRPr="00B86F87" w:rsidRDefault="00142BE1" w:rsidP="00CC56B7">
                  <w:pPr>
                    <w:ind w:right="-106"/>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p>
              </w:tc>
            </w:tr>
          </w:tbl>
          <w:p w14:paraId="01C69CD8" w14:textId="77777777" w:rsidR="00142BE1" w:rsidRPr="00B86F87" w:rsidRDefault="00142BE1" w:rsidP="009C5AA0">
            <w:pPr>
              <w:spacing w:before="120" w:after="120" w:line="312" w:lineRule="auto"/>
              <w:jc w:val="center"/>
              <w:rPr>
                <w:sz w:val="25"/>
                <w:szCs w:val="25"/>
              </w:rPr>
            </w:pPr>
          </w:p>
        </w:tc>
      </w:tr>
    </w:tbl>
    <w:p w14:paraId="6B1BB409" w14:textId="3E6571D5" w:rsidR="00CC56B7" w:rsidRPr="00E71037" w:rsidRDefault="00CC56B7" w:rsidP="00CC56B7">
      <w:pPr>
        <w:pStyle w:val="Caption"/>
      </w:pPr>
      <w:bookmarkStart w:id="116" w:name="_Toc149652958"/>
      <w:r>
        <w:t>Bảng 2.</w:t>
      </w:r>
      <w:fldSimple w:instr=" SEQ Bảng_2. \* ARABIC ">
        <w:r w:rsidR="005D5FAA">
          <w:rPr>
            <w:noProof/>
          </w:rPr>
          <w:t>5</w:t>
        </w:r>
      </w:fldSimple>
      <w:r>
        <w:t xml:space="preserve">. </w:t>
      </w:r>
      <w:r w:rsidRPr="00E71037">
        <w:t xml:space="preserve">Bảng giá trị bậc hai đối với đầu vào, ra tại vị trí lân cận </w:t>
      </w:r>
      <w:r>
        <w:t>C</w:t>
      </w:r>
      <w:r w:rsidRPr="00E71037">
        <w:t>(</w:t>
      </w:r>
      <w:proofErr w:type="gramStart"/>
      <w:r w:rsidRPr="00E71037">
        <w:t>i,j</w:t>
      </w:r>
      <w:proofErr w:type="gramEnd"/>
      <w:r>
        <w:t>-1</w:t>
      </w:r>
      <w:r w:rsidRPr="00E71037">
        <w:t>)</w:t>
      </w:r>
      <w:bookmarkEnd w:id="116"/>
    </w:p>
    <w:tbl>
      <w:tblPr>
        <w:tblStyle w:val="TableGrid"/>
        <w:tblW w:w="10065" w:type="dxa"/>
        <w:tblInd w:w="-56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142BE1" w:rsidRPr="00DD6AE7" w14:paraId="23545032" w14:textId="77777777" w:rsidTr="009C5AA0">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142BE1" w:rsidRPr="00B86F87" w14:paraId="1EEF084A" w14:textId="77777777" w:rsidTr="009C5AA0">
              <w:trPr>
                <w:jc w:val="center"/>
              </w:trPr>
              <w:tc>
                <w:tcPr>
                  <w:tcW w:w="1586" w:type="dxa"/>
                </w:tcPr>
                <w:p w14:paraId="3701EFB0" w14:textId="3487DBFE" w:rsidR="00142BE1" w:rsidRPr="00B86F87" w:rsidRDefault="00142BE1" w:rsidP="009C5AA0">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00B86F87" w:rsidRPr="00B86F87">
                    <w:rPr>
                      <w:i/>
                      <w:iCs/>
                      <w:sz w:val="25"/>
                      <w:szCs w:val="25"/>
                      <w:vertAlign w:val="subscript"/>
                    </w:rPr>
                    <w:t>i,j</w:t>
                  </w:r>
                  <w:r w:rsidRPr="00B86F87">
                    <w:rPr>
                      <w:i/>
                      <w:iCs/>
                      <w:sz w:val="25"/>
                      <w:szCs w:val="25"/>
                      <w:vertAlign w:val="subscript"/>
                    </w:rPr>
                    <w:t>-1</w:t>
                  </w:r>
                </w:p>
              </w:tc>
              <w:tc>
                <w:tcPr>
                  <w:tcW w:w="1418" w:type="dxa"/>
                </w:tcPr>
                <w:p w14:paraId="605505CE" w14:textId="7AF6C718" w:rsidR="00142BE1" w:rsidRPr="00B86F87" w:rsidRDefault="00142BE1" w:rsidP="009C5AA0">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rPr>
                    <w:t>* u</w:t>
                  </w:r>
                  <w:r w:rsidR="00B86F87" w:rsidRPr="00B86F87">
                    <w:rPr>
                      <w:i/>
                      <w:iCs/>
                      <w:sz w:val="25"/>
                      <w:szCs w:val="25"/>
                      <w:vertAlign w:val="subscript"/>
                    </w:rPr>
                    <w:t>i,j</w:t>
                  </w:r>
                  <w:r w:rsidRPr="00B86F87">
                    <w:rPr>
                      <w:i/>
                      <w:iCs/>
                      <w:sz w:val="25"/>
                      <w:szCs w:val="25"/>
                      <w:vertAlign w:val="subscript"/>
                    </w:rPr>
                    <w:t>-1</w:t>
                  </w:r>
                </w:p>
              </w:tc>
              <w:tc>
                <w:tcPr>
                  <w:tcW w:w="1559" w:type="dxa"/>
                </w:tcPr>
                <w:p w14:paraId="38CCABFE" w14:textId="19D124CD" w:rsidR="00142BE1" w:rsidRPr="00B86F87" w:rsidRDefault="00142BE1" w:rsidP="009C5AA0">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00B86F87" w:rsidRPr="00B86F87">
                    <w:rPr>
                      <w:i/>
                      <w:iCs/>
                      <w:sz w:val="25"/>
                      <w:szCs w:val="25"/>
                      <w:vertAlign w:val="subscript"/>
                    </w:rPr>
                    <w:t>i,j</w:t>
                  </w:r>
                  <w:r w:rsidRPr="00B86F87">
                    <w:rPr>
                      <w:i/>
                      <w:iCs/>
                      <w:sz w:val="25"/>
                      <w:szCs w:val="25"/>
                      <w:vertAlign w:val="subscript"/>
                    </w:rPr>
                    <w:t>-1</w:t>
                  </w:r>
                </w:p>
              </w:tc>
            </w:tr>
            <w:tr w:rsidR="00142BE1" w:rsidRPr="00B86F87" w14:paraId="2F5C2951" w14:textId="77777777" w:rsidTr="009C5AA0">
              <w:trPr>
                <w:jc w:val="center"/>
              </w:trPr>
              <w:tc>
                <w:tcPr>
                  <w:tcW w:w="1586" w:type="dxa"/>
                </w:tcPr>
                <w:p w14:paraId="531DD0A1" w14:textId="6958DB79" w:rsidR="00142BE1" w:rsidRPr="00B86F87" w:rsidRDefault="00142BE1" w:rsidP="009C5AA0">
                  <w:pPr>
                    <w:jc w:val="center"/>
                    <w:rPr>
                      <w:i/>
                      <w:iCs/>
                      <w:sz w:val="25"/>
                      <w:szCs w:val="25"/>
                    </w:rPr>
                  </w:pPr>
                  <w:r w:rsidRPr="00B86F87">
                    <w:rPr>
                      <w:i/>
                      <w:iCs/>
                      <w:sz w:val="25"/>
                      <w:szCs w:val="25"/>
                    </w:rPr>
                    <w:t>u</w:t>
                  </w:r>
                  <w:r w:rsidR="00B86F87" w:rsidRPr="00B86F87">
                    <w:rPr>
                      <w:i/>
                      <w:iCs/>
                      <w:sz w:val="25"/>
                      <w:szCs w:val="25"/>
                      <w:vertAlign w:val="subscript"/>
                    </w:rPr>
                    <w:t>i,j</w:t>
                  </w:r>
                  <w:r w:rsidRPr="00B86F87">
                    <w:rPr>
                      <w:i/>
                      <w:iCs/>
                      <w:sz w:val="25"/>
                      <w:szCs w:val="25"/>
                      <w:vertAlign w:val="subscript"/>
                    </w:rPr>
                    <w:t>-1</w:t>
                  </w:r>
                  <w:r w:rsidRPr="00B86F87">
                    <w:rPr>
                      <w:i/>
                      <w:iCs/>
                      <w:sz w:val="25"/>
                      <w:szCs w:val="25"/>
                    </w:rPr>
                    <w:t>* u</w:t>
                  </w:r>
                  <w:r w:rsidR="00B86F87" w:rsidRPr="00B86F87">
                    <w:rPr>
                      <w:i/>
                      <w:iCs/>
                      <w:sz w:val="25"/>
                      <w:szCs w:val="25"/>
                      <w:vertAlign w:val="subscript"/>
                    </w:rPr>
                    <w:t>i,j</w:t>
                  </w:r>
                  <w:r w:rsidRPr="00B86F87">
                    <w:rPr>
                      <w:i/>
                      <w:iCs/>
                      <w:sz w:val="25"/>
                      <w:szCs w:val="25"/>
                      <w:vertAlign w:val="subscript"/>
                    </w:rPr>
                    <w:t>-1</w:t>
                  </w:r>
                </w:p>
              </w:tc>
              <w:tc>
                <w:tcPr>
                  <w:tcW w:w="1418" w:type="dxa"/>
                </w:tcPr>
                <w:p w14:paraId="39D990D9" w14:textId="7A810B2F" w:rsidR="00142BE1" w:rsidRPr="00B86F87" w:rsidRDefault="00142BE1" w:rsidP="009C5AA0">
                  <w:pPr>
                    <w:jc w:val="center"/>
                    <w:rPr>
                      <w:i/>
                      <w:iCs/>
                      <w:sz w:val="25"/>
                      <w:szCs w:val="25"/>
                    </w:rPr>
                  </w:pPr>
                  <w:r w:rsidRPr="00B86F87">
                    <w:rPr>
                      <w:i/>
                      <w:iCs/>
                      <w:sz w:val="25"/>
                      <w:szCs w:val="25"/>
                    </w:rPr>
                    <w:t>u</w:t>
                  </w:r>
                  <w:r w:rsidR="00B86F87" w:rsidRPr="00B86F87">
                    <w:rPr>
                      <w:i/>
                      <w:iCs/>
                      <w:sz w:val="25"/>
                      <w:szCs w:val="25"/>
                      <w:vertAlign w:val="subscript"/>
                    </w:rPr>
                    <w:t>i,j</w:t>
                  </w:r>
                  <w:r w:rsidRPr="00B86F87">
                    <w:rPr>
                      <w:i/>
                      <w:iCs/>
                      <w:sz w:val="25"/>
                      <w:szCs w:val="25"/>
                    </w:rPr>
                    <w:t>* u</w:t>
                  </w:r>
                  <w:r w:rsidR="00B86F87" w:rsidRPr="00B86F87">
                    <w:rPr>
                      <w:i/>
                      <w:iCs/>
                      <w:sz w:val="25"/>
                      <w:szCs w:val="25"/>
                      <w:vertAlign w:val="subscript"/>
                    </w:rPr>
                    <w:t>i,j</w:t>
                  </w:r>
                  <w:r w:rsidRPr="00B86F87">
                    <w:rPr>
                      <w:i/>
                      <w:iCs/>
                      <w:sz w:val="25"/>
                      <w:szCs w:val="25"/>
                      <w:vertAlign w:val="subscript"/>
                    </w:rPr>
                    <w:t>-1</w:t>
                  </w:r>
                </w:p>
              </w:tc>
              <w:tc>
                <w:tcPr>
                  <w:tcW w:w="1559" w:type="dxa"/>
                </w:tcPr>
                <w:p w14:paraId="6A969EEF" w14:textId="5D9F8B02" w:rsidR="00142BE1" w:rsidRPr="00B86F87" w:rsidRDefault="00142BE1" w:rsidP="009C5AA0">
                  <w:pPr>
                    <w:jc w:val="center"/>
                    <w:rPr>
                      <w:i/>
                      <w:iCs/>
                      <w:sz w:val="25"/>
                      <w:szCs w:val="25"/>
                    </w:rPr>
                  </w:pPr>
                  <w:r w:rsidRPr="00B86F87">
                    <w:rPr>
                      <w:i/>
                      <w:iCs/>
                      <w:sz w:val="25"/>
                      <w:szCs w:val="25"/>
                    </w:rPr>
                    <w:t>u</w:t>
                  </w:r>
                  <w:r w:rsidR="00B86F87" w:rsidRPr="00B86F87">
                    <w:rPr>
                      <w:i/>
                      <w:iCs/>
                      <w:sz w:val="25"/>
                      <w:szCs w:val="25"/>
                      <w:vertAlign w:val="subscript"/>
                    </w:rPr>
                    <w:t>i,j</w:t>
                  </w:r>
                  <w:r w:rsidRPr="00B86F87">
                    <w:rPr>
                      <w:i/>
                      <w:iCs/>
                      <w:sz w:val="25"/>
                      <w:szCs w:val="25"/>
                      <w:vertAlign w:val="subscript"/>
                    </w:rPr>
                    <w:t>+1</w:t>
                  </w:r>
                  <w:r w:rsidRPr="00B86F87">
                    <w:rPr>
                      <w:i/>
                      <w:iCs/>
                      <w:sz w:val="25"/>
                      <w:szCs w:val="25"/>
                    </w:rPr>
                    <w:t>* u</w:t>
                  </w:r>
                  <w:r w:rsidR="00B86F87" w:rsidRPr="00B86F87">
                    <w:rPr>
                      <w:i/>
                      <w:iCs/>
                      <w:sz w:val="25"/>
                      <w:szCs w:val="25"/>
                      <w:vertAlign w:val="subscript"/>
                    </w:rPr>
                    <w:t>i,j</w:t>
                  </w:r>
                  <w:r w:rsidRPr="00B86F87">
                    <w:rPr>
                      <w:i/>
                      <w:iCs/>
                      <w:sz w:val="25"/>
                      <w:szCs w:val="25"/>
                      <w:vertAlign w:val="subscript"/>
                    </w:rPr>
                    <w:t>-1</w:t>
                  </w:r>
                </w:p>
              </w:tc>
            </w:tr>
            <w:tr w:rsidR="00142BE1" w:rsidRPr="00B86F87" w14:paraId="342CD7B4" w14:textId="77777777" w:rsidTr="009C5AA0">
              <w:trPr>
                <w:jc w:val="center"/>
              </w:trPr>
              <w:tc>
                <w:tcPr>
                  <w:tcW w:w="1586" w:type="dxa"/>
                </w:tcPr>
                <w:p w14:paraId="7DA9D0E1" w14:textId="63C6B977" w:rsidR="00142BE1" w:rsidRPr="00B86F87" w:rsidRDefault="00142BE1" w:rsidP="009C5AA0">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00B86F87" w:rsidRPr="00B86F87">
                    <w:rPr>
                      <w:i/>
                      <w:iCs/>
                      <w:sz w:val="25"/>
                      <w:szCs w:val="25"/>
                      <w:vertAlign w:val="subscript"/>
                    </w:rPr>
                    <w:t>i,j</w:t>
                  </w:r>
                  <w:r w:rsidRPr="00B86F87">
                    <w:rPr>
                      <w:i/>
                      <w:iCs/>
                      <w:sz w:val="25"/>
                      <w:szCs w:val="25"/>
                      <w:vertAlign w:val="subscript"/>
                    </w:rPr>
                    <w:t>-1</w:t>
                  </w:r>
                </w:p>
              </w:tc>
              <w:tc>
                <w:tcPr>
                  <w:tcW w:w="1418" w:type="dxa"/>
                </w:tcPr>
                <w:p w14:paraId="76BF3A60" w14:textId="1C322585" w:rsidR="00142BE1" w:rsidRPr="00B86F87" w:rsidRDefault="00142BE1" w:rsidP="009C5AA0">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rPr>
                    <w:t>* u</w:t>
                  </w:r>
                  <w:r w:rsidR="00B86F87" w:rsidRPr="00B86F87">
                    <w:rPr>
                      <w:i/>
                      <w:iCs/>
                      <w:sz w:val="25"/>
                      <w:szCs w:val="25"/>
                      <w:vertAlign w:val="subscript"/>
                    </w:rPr>
                    <w:t>i,j</w:t>
                  </w:r>
                  <w:r w:rsidRPr="00B86F87">
                    <w:rPr>
                      <w:i/>
                      <w:iCs/>
                      <w:sz w:val="25"/>
                      <w:szCs w:val="25"/>
                      <w:vertAlign w:val="subscript"/>
                    </w:rPr>
                    <w:t>-1</w:t>
                  </w:r>
                </w:p>
              </w:tc>
              <w:tc>
                <w:tcPr>
                  <w:tcW w:w="1559" w:type="dxa"/>
                </w:tcPr>
                <w:p w14:paraId="212F71C8" w14:textId="10E98F70" w:rsidR="00142BE1" w:rsidRPr="00B86F87" w:rsidRDefault="00142BE1" w:rsidP="009C5AA0">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00B86F87" w:rsidRPr="00B86F87">
                    <w:rPr>
                      <w:i/>
                      <w:iCs/>
                      <w:sz w:val="25"/>
                      <w:szCs w:val="25"/>
                      <w:vertAlign w:val="subscript"/>
                    </w:rPr>
                    <w:t>i,j</w:t>
                  </w:r>
                  <w:r w:rsidRPr="00B86F87">
                    <w:rPr>
                      <w:i/>
                      <w:iCs/>
                      <w:sz w:val="25"/>
                      <w:szCs w:val="25"/>
                      <w:vertAlign w:val="subscript"/>
                    </w:rPr>
                    <w:t>-1</w:t>
                  </w:r>
                </w:p>
              </w:tc>
            </w:tr>
          </w:tbl>
          <w:p w14:paraId="375BEA42" w14:textId="77777777" w:rsidR="00142BE1" w:rsidRPr="00DD6AE7" w:rsidRDefault="00142BE1" w:rsidP="009C5AA0">
            <w:pPr>
              <w:spacing w:before="120" w:after="120" w:line="312" w:lineRule="auto"/>
              <w:jc w:val="center"/>
              <w:rPr>
                <w:sz w:val="24"/>
                <w:szCs w:val="24"/>
              </w:rPr>
            </w:pPr>
          </w:p>
        </w:tc>
        <w:tc>
          <w:tcPr>
            <w:tcW w:w="5276" w:type="dxa"/>
          </w:tcPr>
          <w:tbl>
            <w:tblPr>
              <w:tblStyle w:val="TableGrid"/>
              <w:tblW w:w="0" w:type="auto"/>
              <w:jc w:val="center"/>
              <w:tblLook w:val="04A0" w:firstRow="1" w:lastRow="0" w:firstColumn="1" w:lastColumn="0" w:noHBand="0" w:noVBand="1"/>
            </w:tblPr>
            <w:tblGrid>
              <w:gridCol w:w="1425"/>
              <w:gridCol w:w="1748"/>
              <w:gridCol w:w="1479"/>
            </w:tblGrid>
            <w:tr w:rsidR="00142BE1" w:rsidRPr="00DD6AE7" w14:paraId="5CCEF34F" w14:textId="77777777" w:rsidTr="009C5AA0">
              <w:trPr>
                <w:jc w:val="center"/>
              </w:trPr>
              <w:tc>
                <w:tcPr>
                  <w:tcW w:w="1425" w:type="dxa"/>
                </w:tcPr>
                <w:p w14:paraId="5C36C5F5" w14:textId="3FDFC4FE" w:rsidR="00142BE1" w:rsidRPr="00B86F87" w:rsidRDefault="00142BE1" w:rsidP="009C5AA0">
                  <w:pPr>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00B86F87" w:rsidRPr="00B86F87">
                    <w:rPr>
                      <w:i/>
                      <w:iCs/>
                      <w:sz w:val="25"/>
                      <w:szCs w:val="25"/>
                      <w:vertAlign w:val="subscript"/>
                    </w:rPr>
                    <w:t>i,j</w:t>
                  </w:r>
                  <w:r w:rsidRPr="00B86F87">
                    <w:rPr>
                      <w:i/>
                      <w:iCs/>
                      <w:sz w:val="25"/>
                      <w:szCs w:val="25"/>
                      <w:vertAlign w:val="subscript"/>
                    </w:rPr>
                    <w:t>-1</w:t>
                  </w:r>
                </w:p>
              </w:tc>
              <w:tc>
                <w:tcPr>
                  <w:tcW w:w="1748" w:type="dxa"/>
                </w:tcPr>
                <w:p w14:paraId="3C553BFE" w14:textId="2393FA7B" w:rsidR="00142BE1" w:rsidRPr="00B86F87" w:rsidRDefault="00142BE1" w:rsidP="009C5AA0">
                  <w:pPr>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rPr>
                    <w:t>* y</w:t>
                  </w:r>
                  <w:r w:rsidR="00B86F87" w:rsidRPr="00B86F87">
                    <w:rPr>
                      <w:i/>
                      <w:iCs/>
                      <w:sz w:val="25"/>
                      <w:szCs w:val="25"/>
                      <w:vertAlign w:val="subscript"/>
                    </w:rPr>
                    <w:t>i,j</w:t>
                  </w:r>
                  <w:r w:rsidRPr="00B86F87">
                    <w:rPr>
                      <w:i/>
                      <w:iCs/>
                      <w:sz w:val="25"/>
                      <w:szCs w:val="25"/>
                      <w:vertAlign w:val="subscript"/>
                    </w:rPr>
                    <w:t>-1</w:t>
                  </w:r>
                </w:p>
              </w:tc>
              <w:tc>
                <w:tcPr>
                  <w:tcW w:w="1479" w:type="dxa"/>
                </w:tcPr>
                <w:p w14:paraId="2CEB6002" w14:textId="4E991C3B" w:rsidR="00142BE1" w:rsidRPr="00B86F87" w:rsidRDefault="00142BE1" w:rsidP="009C5AA0">
                  <w:pPr>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00B86F87" w:rsidRPr="00B86F87">
                    <w:rPr>
                      <w:i/>
                      <w:iCs/>
                      <w:sz w:val="25"/>
                      <w:szCs w:val="25"/>
                      <w:vertAlign w:val="subscript"/>
                    </w:rPr>
                    <w:t>i,j</w:t>
                  </w:r>
                  <w:r w:rsidRPr="00B86F87">
                    <w:rPr>
                      <w:i/>
                      <w:iCs/>
                      <w:sz w:val="25"/>
                      <w:szCs w:val="25"/>
                      <w:vertAlign w:val="subscript"/>
                    </w:rPr>
                    <w:t>-1</w:t>
                  </w:r>
                </w:p>
              </w:tc>
            </w:tr>
            <w:tr w:rsidR="00142BE1" w:rsidRPr="00DD6AE7" w14:paraId="3C24CC3F" w14:textId="77777777" w:rsidTr="009C5AA0">
              <w:trPr>
                <w:jc w:val="center"/>
              </w:trPr>
              <w:tc>
                <w:tcPr>
                  <w:tcW w:w="1425" w:type="dxa"/>
                </w:tcPr>
                <w:p w14:paraId="0A58FB97" w14:textId="5E4013DD" w:rsidR="00142BE1" w:rsidRPr="00B86F87" w:rsidRDefault="00142BE1" w:rsidP="009C5AA0">
                  <w:pPr>
                    <w:jc w:val="center"/>
                    <w:rPr>
                      <w:i/>
                      <w:iCs/>
                      <w:sz w:val="25"/>
                      <w:szCs w:val="25"/>
                    </w:rPr>
                  </w:pPr>
                  <w:r w:rsidRPr="00B86F87">
                    <w:rPr>
                      <w:i/>
                      <w:iCs/>
                      <w:sz w:val="25"/>
                      <w:szCs w:val="25"/>
                    </w:rPr>
                    <w:t>y</w:t>
                  </w:r>
                  <w:r w:rsidR="00B86F87" w:rsidRPr="00B86F87">
                    <w:rPr>
                      <w:i/>
                      <w:iCs/>
                      <w:sz w:val="25"/>
                      <w:szCs w:val="25"/>
                      <w:vertAlign w:val="subscript"/>
                    </w:rPr>
                    <w:t>i,j</w:t>
                  </w:r>
                  <w:r w:rsidRPr="00B86F87">
                    <w:rPr>
                      <w:i/>
                      <w:iCs/>
                      <w:sz w:val="25"/>
                      <w:szCs w:val="25"/>
                      <w:vertAlign w:val="subscript"/>
                    </w:rPr>
                    <w:t>-1</w:t>
                  </w:r>
                  <w:r w:rsidRPr="00B86F87">
                    <w:rPr>
                      <w:i/>
                      <w:iCs/>
                      <w:sz w:val="25"/>
                      <w:szCs w:val="25"/>
                    </w:rPr>
                    <w:t>* y</w:t>
                  </w:r>
                  <w:r w:rsidR="00B86F87" w:rsidRPr="00B86F87">
                    <w:rPr>
                      <w:i/>
                      <w:iCs/>
                      <w:sz w:val="25"/>
                      <w:szCs w:val="25"/>
                      <w:vertAlign w:val="subscript"/>
                    </w:rPr>
                    <w:t>i,j</w:t>
                  </w:r>
                  <w:r w:rsidRPr="00B86F87">
                    <w:rPr>
                      <w:i/>
                      <w:iCs/>
                      <w:sz w:val="25"/>
                      <w:szCs w:val="25"/>
                      <w:vertAlign w:val="subscript"/>
                    </w:rPr>
                    <w:t>-1</w:t>
                  </w:r>
                </w:p>
              </w:tc>
              <w:tc>
                <w:tcPr>
                  <w:tcW w:w="1748" w:type="dxa"/>
                </w:tcPr>
                <w:p w14:paraId="12B873D3" w14:textId="21F3E1D8" w:rsidR="00142BE1" w:rsidRPr="00B86F87" w:rsidRDefault="00142BE1" w:rsidP="009C5AA0">
                  <w:pPr>
                    <w:jc w:val="center"/>
                    <w:rPr>
                      <w:i/>
                      <w:iCs/>
                      <w:sz w:val="25"/>
                      <w:szCs w:val="25"/>
                    </w:rPr>
                  </w:pPr>
                  <w:r w:rsidRPr="00B86F87">
                    <w:rPr>
                      <w:i/>
                      <w:iCs/>
                      <w:sz w:val="25"/>
                      <w:szCs w:val="25"/>
                    </w:rPr>
                    <w:t>y</w:t>
                  </w:r>
                  <w:r w:rsidR="00B86F87" w:rsidRPr="00B86F87">
                    <w:rPr>
                      <w:i/>
                      <w:iCs/>
                      <w:sz w:val="25"/>
                      <w:szCs w:val="25"/>
                      <w:vertAlign w:val="subscript"/>
                    </w:rPr>
                    <w:t>i,j</w:t>
                  </w:r>
                  <w:r w:rsidRPr="00B86F87">
                    <w:rPr>
                      <w:i/>
                      <w:iCs/>
                      <w:sz w:val="25"/>
                      <w:szCs w:val="25"/>
                    </w:rPr>
                    <w:t>* y</w:t>
                  </w:r>
                  <w:r w:rsidR="00B86F87" w:rsidRPr="00B86F87">
                    <w:rPr>
                      <w:i/>
                      <w:iCs/>
                      <w:sz w:val="25"/>
                      <w:szCs w:val="25"/>
                      <w:vertAlign w:val="subscript"/>
                    </w:rPr>
                    <w:t>i,j</w:t>
                  </w:r>
                  <w:r w:rsidRPr="00B86F87">
                    <w:rPr>
                      <w:i/>
                      <w:iCs/>
                      <w:sz w:val="25"/>
                      <w:szCs w:val="25"/>
                      <w:vertAlign w:val="subscript"/>
                    </w:rPr>
                    <w:t>-1</w:t>
                  </w:r>
                </w:p>
              </w:tc>
              <w:tc>
                <w:tcPr>
                  <w:tcW w:w="1479" w:type="dxa"/>
                </w:tcPr>
                <w:p w14:paraId="49402052" w14:textId="4C23EEBC" w:rsidR="00142BE1" w:rsidRPr="00B86F87" w:rsidRDefault="00142BE1" w:rsidP="009C5AA0">
                  <w:pPr>
                    <w:jc w:val="center"/>
                    <w:rPr>
                      <w:i/>
                      <w:iCs/>
                      <w:sz w:val="25"/>
                      <w:szCs w:val="25"/>
                    </w:rPr>
                  </w:pPr>
                  <w:r w:rsidRPr="00B86F87">
                    <w:rPr>
                      <w:i/>
                      <w:iCs/>
                      <w:sz w:val="25"/>
                      <w:szCs w:val="25"/>
                    </w:rPr>
                    <w:t>y</w:t>
                  </w:r>
                  <w:r w:rsidR="00B86F87" w:rsidRPr="00B86F87">
                    <w:rPr>
                      <w:i/>
                      <w:iCs/>
                      <w:sz w:val="25"/>
                      <w:szCs w:val="25"/>
                      <w:vertAlign w:val="subscript"/>
                    </w:rPr>
                    <w:t>i,j</w:t>
                  </w:r>
                  <w:r w:rsidRPr="00B86F87">
                    <w:rPr>
                      <w:i/>
                      <w:iCs/>
                      <w:sz w:val="25"/>
                      <w:szCs w:val="25"/>
                      <w:vertAlign w:val="subscript"/>
                    </w:rPr>
                    <w:t>+1</w:t>
                  </w:r>
                  <w:r w:rsidRPr="00B86F87">
                    <w:rPr>
                      <w:i/>
                      <w:iCs/>
                      <w:sz w:val="25"/>
                      <w:szCs w:val="25"/>
                    </w:rPr>
                    <w:t>* y</w:t>
                  </w:r>
                  <w:r w:rsidR="00B86F87" w:rsidRPr="00B86F87">
                    <w:rPr>
                      <w:i/>
                      <w:iCs/>
                      <w:sz w:val="25"/>
                      <w:szCs w:val="25"/>
                      <w:vertAlign w:val="subscript"/>
                    </w:rPr>
                    <w:t>i,j</w:t>
                  </w:r>
                  <w:r w:rsidRPr="00B86F87">
                    <w:rPr>
                      <w:i/>
                      <w:iCs/>
                      <w:sz w:val="25"/>
                      <w:szCs w:val="25"/>
                      <w:vertAlign w:val="subscript"/>
                    </w:rPr>
                    <w:t>-1</w:t>
                  </w:r>
                </w:p>
              </w:tc>
            </w:tr>
            <w:tr w:rsidR="00142BE1" w:rsidRPr="00DD6AE7" w14:paraId="5BEE8B93" w14:textId="77777777" w:rsidTr="009C5AA0">
              <w:trPr>
                <w:jc w:val="center"/>
              </w:trPr>
              <w:tc>
                <w:tcPr>
                  <w:tcW w:w="1425" w:type="dxa"/>
                </w:tcPr>
                <w:p w14:paraId="6ABC5A49" w14:textId="6E8A3640" w:rsidR="00142BE1" w:rsidRPr="00B86F87" w:rsidRDefault="00142BE1" w:rsidP="009C5AA0">
                  <w:pPr>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00B86F87" w:rsidRPr="00B86F87">
                    <w:rPr>
                      <w:i/>
                      <w:iCs/>
                      <w:sz w:val="25"/>
                      <w:szCs w:val="25"/>
                      <w:vertAlign w:val="subscript"/>
                    </w:rPr>
                    <w:t>i,j</w:t>
                  </w:r>
                  <w:r w:rsidRPr="00B86F87">
                    <w:rPr>
                      <w:i/>
                      <w:iCs/>
                      <w:sz w:val="25"/>
                      <w:szCs w:val="25"/>
                      <w:vertAlign w:val="subscript"/>
                    </w:rPr>
                    <w:t>-1</w:t>
                  </w:r>
                </w:p>
              </w:tc>
              <w:tc>
                <w:tcPr>
                  <w:tcW w:w="1748" w:type="dxa"/>
                </w:tcPr>
                <w:p w14:paraId="56E094B6" w14:textId="681757CE" w:rsidR="00142BE1" w:rsidRPr="00B86F87" w:rsidRDefault="00142BE1" w:rsidP="009C5AA0">
                  <w:pPr>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rPr>
                    <w:t>* y</w:t>
                  </w:r>
                  <w:r w:rsidR="00B86F87" w:rsidRPr="00B86F87">
                    <w:rPr>
                      <w:i/>
                      <w:iCs/>
                      <w:sz w:val="25"/>
                      <w:szCs w:val="25"/>
                      <w:vertAlign w:val="subscript"/>
                    </w:rPr>
                    <w:t>i,j</w:t>
                  </w:r>
                  <w:r w:rsidRPr="00B86F87">
                    <w:rPr>
                      <w:i/>
                      <w:iCs/>
                      <w:sz w:val="25"/>
                      <w:szCs w:val="25"/>
                      <w:vertAlign w:val="subscript"/>
                    </w:rPr>
                    <w:t>-1</w:t>
                  </w:r>
                </w:p>
              </w:tc>
              <w:tc>
                <w:tcPr>
                  <w:tcW w:w="1479" w:type="dxa"/>
                </w:tcPr>
                <w:p w14:paraId="00B5DD11" w14:textId="56E6BA02" w:rsidR="00142BE1" w:rsidRPr="00B86F87" w:rsidRDefault="00142BE1" w:rsidP="009C5AA0">
                  <w:pPr>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00B86F87" w:rsidRPr="00B86F87">
                    <w:rPr>
                      <w:i/>
                      <w:iCs/>
                      <w:sz w:val="25"/>
                      <w:szCs w:val="25"/>
                      <w:vertAlign w:val="subscript"/>
                    </w:rPr>
                    <w:t>i,j</w:t>
                  </w:r>
                  <w:r w:rsidRPr="00B86F87">
                    <w:rPr>
                      <w:i/>
                      <w:iCs/>
                      <w:sz w:val="25"/>
                      <w:szCs w:val="25"/>
                      <w:vertAlign w:val="subscript"/>
                    </w:rPr>
                    <w:t>-1</w:t>
                  </w:r>
                </w:p>
              </w:tc>
            </w:tr>
          </w:tbl>
          <w:p w14:paraId="696D5B4C" w14:textId="77777777" w:rsidR="00142BE1" w:rsidRPr="00DD6AE7" w:rsidRDefault="00142BE1" w:rsidP="009C5AA0">
            <w:pPr>
              <w:spacing w:before="120" w:after="120" w:line="312" w:lineRule="auto"/>
              <w:jc w:val="center"/>
              <w:rPr>
                <w:sz w:val="24"/>
                <w:szCs w:val="24"/>
              </w:rPr>
            </w:pPr>
          </w:p>
        </w:tc>
      </w:tr>
    </w:tbl>
    <w:p w14:paraId="0C0C28AD" w14:textId="77777777" w:rsidR="004061A4" w:rsidRPr="004061A4" w:rsidRDefault="004061A4" w:rsidP="004061A4">
      <w:pPr>
        <w:rPr>
          <w:lang w:eastAsia="ar-SA"/>
        </w:rPr>
      </w:pPr>
    </w:p>
    <w:p w14:paraId="14DC80C1" w14:textId="462F2C00" w:rsidR="00CC56B7" w:rsidRPr="00E71037" w:rsidRDefault="00CC56B7" w:rsidP="00CC56B7">
      <w:pPr>
        <w:pStyle w:val="Caption"/>
      </w:pPr>
      <w:bookmarkStart w:id="117" w:name="_Toc149652959"/>
      <w:r>
        <w:t>Bảng 2.</w:t>
      </w:r>
      <w:fldSimple w:instr=" SEQ Bảng_2. \* ARABIC ">
        <w:r w:rsidR="005D5FAA">
          <w:rPr>
            <w:noProof/>
          </w:rPr>
          <w:t>6</w:t>
        </w:r>
      </w:fldSimple>
      <w:r>
        <w:t xml:space="preserve">. </w:t>
      </w:r>
      <w:r w:rsidRPr="00E71037">
        <w:t xml:space="preserve">Bảng giá trị bậc hai đối với đầu vào, ra tại vị trí lân cận </w:t>
      </w:r>
      <w:r>
        <w:t>C</w:t>
      </w:r>
      <w:r w:rsidRPr="00E71037">
        <w:t>(</w:t>
      </w:r>
      <w:proofErr w:type="gramStart"/>
      <w:r w:rsidRPr="00E71037">
        <w:t>i,j</w:t>
      </w:r>
      <w:proofErr w:type="gramEnd"/>
      <w:r w:rsidRPr="00E71037">
        <w:t>)</w:t>
      </w:r>
      <w:bookmarkEnd w:id="117"/>
    </w:p>
    <w:tbl>
      <w:tblPr>
        <w:tblStyle w:val="TableGrid"/>
        <w:tblW w:w="10065"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142BE1" w:rsidRPr="00DD6AE7" w14:paraId="6A472CFD" w14:textId="77777777" w:rsidTr="009C5AA0">
        <w:trPr>
          <w:jc w:val="center"/>
        </w:trPr>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142BE1" w:rsidRPr="00B86F87" w14:paraId="35F4AAD5" w14:textId="77777777" w:rsidTr="009C5AA0">
              <w:trPr>
                <w:jc w:val="center"/>
              </w:trPr>
              <w:tc>
                <w:tcPr>
                  <w:tcW w:w="1586" w:type="dxa"/>
                </w:tcPr>
                <w:p w14:paraId="220328B4" w14:textId="3D7CE807" w:rsidR="00142BE1" w:rsidRPr="00B86F87" w:rsidRDefault="00142BE1" w:rsidP="004061A4">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00B86F87" w:rsidRPr="00B86F87">
                    <w:rPr>
                      <w:i/>
                      <w:iCs/>
                      <w:sz w:val="25"/>
                      <w:szCs w:val="25"/>
                      <w:vertAlign w:val="subscript"/>
                    </w:rPr>
                    <w:t>i,j</w:t>
                  </w:r>
                </w:p>
              </w:tc>
              <w:tc>
                <w:tcPr>
                  <w:tcW w:w="1418" w:type="dxa"/>
                </w:tcPr>
                <w:p w14:paraId="6E3D3C0F" w14:textId="12929AB6" w:rsidR="00142BE1" w:rsidRPr="00B86F87" w:rsidRDefault="00142BE1" w:rsidP="004061A4">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rPr>
                    <w:t>* u</w:t>
                  </w:r>
                  <w:r w:rsidR="00B86F87" w:rsidRPr="00B86F87">
                    <w:rPr>
                      <w:i/>
                      <w:iCs/>
                      <w:sz w:val="25"/>
                      <w:szCs w:val="25"/>
                      <w:vertAlign w:val="subscript"/>
                    </w:rPr>
                    <w:t>i,j</w:t>
                  </w:r>
                </w:p>
              </w:tc>
              <w:tc>
                <w:tcPr>
                  <w:tcW w:w="1559" w:type="dxa"/>
                </w:tcPr>
                <w:p w14:paraId="3E35EDE8" w14:textId="20D8DBF5" w:rsidR="00142BE1" w:rsidRPr="00B86F87" w:rsidRDefault="00142BE1" w:rsidP="004061A4">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00B86F87" w:rsidRPr="00B86F87">
                    <w:rPr>
                      <w:i/>
                      <w:iCs/>
                      <w:sz w:val="25"/>
                      <w:szCs w:val="25"/>
                      <w:vertAlign w:val="subscript"/>
                    </w:rPr>
                    <w:t>i,j</w:t>
                  </w:r>
                </w:p>
              </w:tc>
            </w:tr>
            <w:tr w:rsidR="00142BE1" w:rsidRPr="00B86F87" w14:paraId="3F214F7E" w14:textId="77777777" w:rsidTr="009C5AA0">
              <w:trPr>
                <w:jc w:val="center"/>
              </w:trPr>
              <w:tc>
                <w:tcPr>
                  <w:tcW w:w="1586" w:type="dxa"/>
                </w:tcPr>
                <w:p w14:paraId="064A8726" w14:textId="1FB32484" w:rsidR="00142BE1" w:rsidRPr="00B86F87" w:rsidRDefault="00142BE1" w:rsidP="004061A4">
                  <w:pPr>
                    <w:jc w:val="center"/>
                    <w:rPr>
                      <w:i/>
                      <w:iCs/>
                      <w:sz w:val="25"/>
                      <w:szCs w:val="25"/>
                    </w:rPr>
                  </w:pPr>
                  <w:r w:rsidRPr="00B86F87">
                    <w:rPr>
                      <w:i/>
                      <w:iCs/>
                      <w:sz w:val="25"/>
                      <w:szCs w:val="25"/>
                    </w:rPr>
                    <w:t>u</w:t>
                  </w:r>
                  <w:r w:rsidR="00B86F87" w:rsidRPr="00B86F87">
                    <w:rPr>
                      <w:i/>
                      <w:iCs/>
                      <w:sz w:val="25"/>
                      <w:szCs w:val="25"/>
                      <w:vertAlign w:val="subscript"/>
                    </w:rPr>
                    <w:t>i,j</w:t>
                  </w:r>
                  <w:r w:rsidRPr="00B86F87">
                    <w:rPr>
                      <w:i/>
                      <w:iCs/>
                      <w:sz w:val="25"/>
                      <w:szCs w:val="25"/>
                      <w:vertAlign w:val="subscript"/>
                    </w:rPr>
                    <w:t>-1</w:t>
                  </w:r>
                  <w:r w:rsidRPr="00B86F87">
                    <w:rPr>
                      <w:i/>
                      <w:iCs/>
                      <w:sz w:val="25"/>
                      <w:szCs w:val="25"/>
                    </w:rPr>
                    <w:t>* u</w:t>
                  </w:r>
                  <w:r w:rsidR="00B86F87" w:rsidRPr="00B86F87">
                    <w:rPr>
                      <w:i/>
                      <w:iCs/>
                      <w:sz w:val="25"/>
                      <w:szCs w:val="25"/>
                      <w:vertAlign w:val="subscript"/>
                    </w:rPr>
                    <w:t>i,j</w:t>
                  </w:r>
                </w:p>
              </w:tc>
              <w:tc>
                <w:tcPr>
                  <w:tcW w:w="1418" w:type="dxa"/>
                </w:tcPr>
                <w:p w14:paraId="742F6124" w14:textId="68212495" w:rsidR="00142BE1" w:rsidRPr="00B86F87" w:rsidRDefault="00142BE1" w:rsidP="004061A4">
                  <w:pPr>
                    <w:jc w:val="center"/>
                    <w:rPr>
                      <w:i/>
                      <w:iCs/>
                      <w:sz w:val="25"/>
                      <w:szCs w:val="25"/>
                    </w:rPr>
                  </w:pPr>
                  <w:r w:rsidRPr="00B86F87">
                    <w:rPr>
                      <w:i/>
                      <w:iCs/>
                      <w:sz w:val="25"/>
                      <w:szCs w:val="25"/>
                    </w:rPr>
                    <w:t>u</w:t>
                  </w:r>
                  <w:r w:rsidR="00B86F87" w:rsidRPr="00B86F87">
                    <w:rPr>
                      <w:i/>
                      <w:iCs/>
                      <w:sz w:val="25"/>
                      <w:szCs w:val="25"/>
                      <w:vertAlign w:val="subscript"/>
                    </w:rPr>
                    <w:t>i,j</w:t>
                  </w:r>
                  <w:r w:rsidRPr="00B86F87">
                    <w:rPr>
                      <w:i/>
                      <w:iCs/>
                      <w:sz w:val="25"/>
                      <w:szCs w:val="25"/>
                    </w:rPr>
                    <w:t>* u</w:t>
                  </w:r>
                  <w:r w:rsidR="00B86F87" w:rsidRPr="00B86F87">
                    <w:rPr>
                      <w:i/>
                      <w:iCs/>
                      <w:sz w:val="25"/>
                      <w:szCs w:val="25"/>
                      <w:vertAlign w:val="subscript"/>
                    </w:rPr>
                    <w:t>i,j</w:t>
                  </w:r>
                </w:p>
              </w:tc>
              <w:tc>
                <w:tcPr>
                  <w:tcW w:w="1559" w:type="dxa"/>
                </w:tcPr>
                <w:p w14:paraId="58AEA5F3" w14:textId="31A184AC" w:rsidR="00142BE1" w:rsidRPr="00B86F87" w:rsidRDefault="00142BE1" w:rsidP="004061A4">
                  <w:pPr>
                    <w:jc w:val="center"/>
                    <w:rPr>
                      <w:i/>
                      <w:iCs/>
                      <w:sz w:val="25"/>
                      <w:szCs w:val="25"/>
                    </w:rPr>
                  </w:pPr>
                  <w:r w:rsidRPr="00B86F87">
                    <w:rPr>
                      <w:i/>
                      <w:iCs/>
                      <w:sz w:val="25"/>
                      <w:szCs w:val="25"/>
                    </w:rPr>
                    <w:t>u</w:t>
                  </w:r>
                  <w:r w:rsidR="00B86F87" w:rsidRPr="00B86F87">
                    <w:rPr>
                      <w:i/>
                      <w:iCs/>
                      <w:sz w:val="25"/>
                      <w:szCs w:val="25"/>
                      <w:vertAlign w:val="subscript"/>
                    </w:rPr>
                    <w:t>i,j</w:t>
                  </w:r>
                  <w:r w:rsidRPr="00B86F87">
                    <w:rPr>
                      <w:i/>
                      <w:iCs/>
                      <w:sz w:val="25"/>
                      <w:szCs w:val="25"/>
                      <w:vertAlign w:val="subscript"/>
                    </w:rPr>
                    <w:t>+1</w:t>
                  </w:r>
                  <w:r w:rsidRPr="00B86F87">
                    <w:rPr>
                      <w:i/>
                      <w:iCs/>
                      <w:sz w:val="25"/>
                      <w:szCs w:val="25"/>
                    </w:rPr>
                    <w:t>* u</w:t>
                  </w:r>
                  <w:r w:rsidR="00B86F87" w:rsidRPr="00B86F87">
                    <w:rPr>
                      <w:i/>
                      <w:iCs/>
                      <w:sz w:val="25"/>
                      <w:szCs w:val="25"/>
                      <w:vertAlign w:val="subscript"/>
                    </w:rPr>
                    <w:t>i,j</w:t>
                  </w:r>
                </w:p>
              </w:tc>
            </w:tr>
            <w:tr w:rsidR="00142BE1" w:rsidRPr="00B86F87" w14:paraId="26BABFF3" w14:textId="77777777" w:rsidTr="009C5AA0">
              <w:trPr>
                <w:jc w:val="center"/>
              </w:trPr>
              <w:tc>
                <w:tcPr>
                  <w:tcW w:w="1586" w:type="dxa"/>
                </w:tcPr>
                <w:p w14:paraId="7BF3640B" w14:textId="63406730" w:rsidR="00142BE1" w:rsidRPr="00B86F87" w:rsidRDefault="00142BE1" w:rsidP="004061A4">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00B86F87" w:rsidRPr="00B86F87">
                    <w:rPr>
                      <w:i/>
                      <w:iCs/>
                      <w:sz w:val="25"/>
                      <w:szCs w:val="25"/>
                      <w:vertAlign w:val="subscript"/>
                    </w:rPr>
                    <w:t>i,j</w:t>
                  </w:r>
                </w:p>
              </w:tc>
              <w:tc>
                <w:tcPr>
                  <w:tcW w:w="1418" w:type="dxa"/>
                </w:tcPr>
                <w:p w14:paraId="435200F1" w14:textId="41A824E8" w:rsidR="00142BE1" w:rsidRPr="00B86F87" w:rsidRDefault="00142BE1" w:rsidP="004061A4">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rPr>
                    <w:t>* u</w:t>
                  </w:r>
                  <w:r w:rsidR="00B86F87" w:rsidRPr="00B86F87">
                    <w:rPr>
                      <w:i/>
                      <w:iCs/>
                      <w:sz w:val="25"/>
                      <w:szCs w:val="25"/>
                      <w:vertAlign w:val="subscript"/>
                    </w:rPr>
                    <w:t>i,j</w:t>
                  </w:r>
                </w:p>
              </w:tc>
              <w:tc>
                <w:tcPr>
                  <w:tcW w:w="1559" w:type="dxa"/>
                </w:tcPr>
                <w:p w14:paraId="3BFAFCA3" w14:textId="1A3BCBFC" w:rsidR="00142BE1" w:rsidRPr="00B86F87" w:rsidRDefault="00142BE1" w:rsidP="004061A4">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00B86F87" w:rsidRPr="00B86F87">
                    <w:rPr>
                      <w:i/>
                      <w:iCs/>
                      <w:sz w:val="25"/>
                      <w:szCs w:val="25"/>
                      <w:vertAlign w:val="subscript"/>
                    </w:rPr>
                    <w:t>i,j</w:t>
                  </w:r>
                </w:p>
              </w:tc>
            </w:tr>
          </w:tbl>
          <w:p w14:paraId="656292BC" w14:textId="77777777" w:rsidR="00142BE1" w:rsidRPr="00DD6AE7" w:rsidRDefault="00142BE1" w:rsidP="009C5AA0">
            <w:pPr>
              <w:spacing w:before="120" w:after="120" w:line="312" w:lineRule="auto"/>
              <w:rPr>
                <w:sz w:val="24"/>
                <w:szCs w:val="24"/>
              </w:rPr>
            </w:pPr>
          </w:p>
        </w:tc>
        <w:tc>
          <w:tcPr>
            <w:tcW w:w="5276" w:type="dxa"/>
          </w:tcPr>
          <w:tbl>
            <w:tblPr>
              <w:tblStyle w:val="TableGrid"/>
              <w:tblW w:w="0" w:type="auto"/>
              <w:jc w:val="center"/>
              <w:tblLook w:val="04A0" w:firstRow="1" w:lastRow="0" w:firstColumn="1" w:lastColumn="0" w:noHBand="0" w:noVBand="1"/>
            </w:tblPr>
            <w:tblGrid>
              <w:gridCol w:w="1425"/>
              <w:gridCol w:w="1748"/>
              <w:gridCol w:w="1479"/>
            </w:tblGrid>
            <w:tr w:rsidR="00142BE1" w:rsidRPr="00B86F87" w14:paraId="4EF6FBD3" w14:textId="77777777" w:rsidTr="009C5AA0">
              <w:trPr>
                <w:jc w:val="center"/>
              </w:trPr>
              <w:tc>
                <w:tcPr>
                  <w:tcW w:w="1425" w:type="dxa"/>
                </w:tcPr>
                <w:p w14:paraId="11A41EC0" w14:textId="303CAF0E" w:rsidR="00142BE1" w:rsidRPr="00B86F87" w:rsidRDefault="00142BE1" w:rsidP="004061A4">
                  <w:pPr>
                    <w:jc w:val="center"/>
                    <w:rPr>
                      <w:sz w:val="25"/>
                      <w:szCs w:val="25"/>
                    </w:rPr>
                  </w:pPr>
                  <w:r w:rsidRPr="00B86F87">
                    <w:rPr>
                      <w:sz w:val="25"/>
                      <w:szCs w:val="25"/>
                    </w:rPr>
                    <w:t>y</w:t>
                  </w:r>
                  <w:r w:rsidRPr="00B86F87">
                    <w:rPr>
                      <w:sz w:val="25"/>
                      <w:szCs w:val="25"/>
                      <w:vertAlign w:val="subscript"/>
                    </w:rPr>
                    <w:t>i-</w:t>
                  </w:r>
                  <w:r w:rsidR="00B86F87" w:rsidRPr="00B86F87">
                    <w:rPr>
                      <w:sz w:val="25"/>
                      <w:szCs w:val="25"/>
                      <w:vertAlign w:val="subscript"/>
                    </w:rPr>
                    <w:t>1,j</w:t>
                  </w:r>
                  <w:r w:rsidRPr="00B86F87">
                    <w:rPr>
                      <w:sz w:val="25"/>
                      <w:szCs w:val="25"/>
                      <w:vertAlign w:val="subscript"/>
                    </w:rPr>
                    <w:t>-1</w:t>
                  </w:r>
                  <w:r w:rsidRPr="00B86F87">
                    <w:rPr>
                      <w:sz w:val="25"/>
                      <w:szCs w:val="25"/>
                    </w:rPr>
                    <w:t>* y</w:t>
                  </w:r>
                  <w:r w:rsidR="00B86F87" w:rsidRPr="00B86F87">
                    <w:rPr>
                      <w:sz w:val="25"/>
                      <w:szCs w:val="25"/>
                      <w:vertAlign w:val="subscript"/>
                    </w:rPr>
                    <w:t>i,j</w:t>
                  </w:r>
                </w:p>
              </w:tc>
              <w:tc>
                <w:tcPr>
                  <w:tcW w:w="1748" w:type="dxa"/>
                </w:tcPr>
                <w:p w14:paraId="603C672B" w14:textId="64040D8C" w:rsidR="00142BE1" w:rsidRPr="00B86F87" w:rsidRDefault="00142BE1" w:rsidP="004061A4">
                  <w:pPr>
                    <w:jc w:val="center"/>
                    <w:rPr>
                      <w:sz w:val="25"/>
                      <w:szCs w:val="25"/>
                    </w:rPr>
                  </w:pPr>
                  <w:r w:rsidRPr="00B86F87">
                    <w:rPr>
                      <w:sz w:val="25"/>
                      <w:szCs w:val="25"/>
                    </w:rPr>
                    <w:t>y</w:t>
                  </w:r>
                  <w:r w:rsidRPr="00B86F87">
                    <w:rPr>
                      <w:sz w:val="25"/>
                      <w:szCs w:val="25"/>
                      <w:vertAlign w:val="subscript"/>
                    </w:rPr>
                    <w:t>i-</w:t>
                  </w:r>
                  <w:r w:rsidR="00B86F87" w:rsidRPr="00B86F87">
                    <w:rPr>
                      <w:sz w:val="25"/>
                      <w:szCs w:val="25"/>
                      <w:vertAlign w:val="subscript"/>
                    </w:rPr>
                    <w:t>1,j</w:t>
                  </w:r>
                  <w:r w:rsidRPr="00B86F87">
                    <w:rPr>
                      <w:sz w:val="25"/>
                      <w:szCs w:val="25"/>
                    </w:rPr>
                    <w:t>* y</w:t>
                  </w:r>
                  <w:r w:rsidR="00B86F87" w:rsidRPr="00B86F87">
                    <w:rPr>
                      <w:sz w:val="25"/>
                      <w:szCs w:val="25"/>
                      <w:vertAlign w:val="subscript"/>
                    </w:rPr>
                    <w:t>i,j</w:t>
                  </w:r>
                </w:p>
              </w:tc>
              <w:tc>
                <w:tcPr>
                  <w:tcW w:w="1479" w:type="dxa"/>
                </w:tcPr>
                <w:p w14:paraId="084EB80A" w14:textId="389EC4ED" w:rsidR="00142BE1" w:rsidRPr="00B86F87" w:rsidRDefault="00142BE1" w:rsidP="004061A4">
                  <w:pPr>
                    <w:jc w:val="center"/>
                    <w:rPr>
                      <w:sz w:val="25"/>
                      <w:szCs w:val="25"/>
                    </w:rPr>
                  </w:pPr>
                  <w:r w:rsidRPr="00B86F87">
                    <w:rPr>
                      <w:sz w:val="25"/>
                      <w:szCs w:val="25"/>
                    </w:rPr>
                    <w:t>y</w:t>
                  </w:r>
                  <w:r w:rsidRPr="00B86F87">
                    <w:rPr>
                      <w:sz w:val="25"/>
                      <w:szCs w:val="25"/>
                      <w:vertAlign w:val="subscript"/>
                    </w:rPr>
                    <w:t>i-</w:t>
                  </w:r>
                  <w:r w:rsidR="00B86F87" w:rsidRPr="00B86F87">
                    <w:rPr>
                      <w:sz w:val="25"/>
                      <w:szCs w:val="25"/>
                      <w:vertAlign w:val="subscript"/>
                    </w:rPr>
                    <w:t>1,j</w:t>
                  </w:r>
                  <w:r w:rsidRPr="00B86F87">
                    <w:rPr>
                      <w:sz w:val="25"/>
                      <w:szCs w:val="25"/>
                      <w:vertAlign w:val="subscript"/>
                    </w:rPr>
                    <w:t>+1</w:t>
                  </w:r>
                  <w:r w:rsidRPr="00B86F87">
                    <w:rPr>
                      <w:sz w:val="25"/>
                      <w:szCs w:val="25"/>
                    </w:rPr>
                    <w:t>* y</w:t>
                  </w:r>
                  <w:r w:rsidR="00B86F87" w:rsidRPr="00B86F87">
                    <w:rPr>
                      <w:sz w:val="25"/>
                      <w:szCs w:val="25"/>
                      <w:vertAlign w:val="subscript"/>
                    </w:rPr>
                    <w:t>i,j</w:t>
                  </w:r>
                </w:p>
              </w:tc>
            </w:tr>
            <w:tr w:rsidR="00142BE1" w:rsidRPr="00B86F87" w14:paraId="46D3E527" w14:textId="77777777" w:rsidTr="009C5AA0">
              <w:trPr>
                <w:jc w:val="center"/>
              </w:trPr>
              <w:tc>
                <w:tcPr>
                  <w:tcW w:w="1425" w:type="dxa"/>
                </w:tcPr>
                <w:p w14:paraId="74279D39" w14:textId="77777777" w:rsidR="00142BE1" w:rsidRPr="00B86F87" w:rsidRDefault="00142BE1" w:rsidP="004061A4">
                  <w:pPr>
                    <w:jc w:val="center"/>
                    <w:rPr>
                      <w:sz w:val="25"/>
                      <w:szCs w:val="25"/>
                    </w:rPr>
                  </w:pPr>
                  <w:r w:rsidRPr="00B86F87">
                    <w:rPr>
                      <w:sz w:val="25"/>
                      <w:szCs w:val="25"/>
                    </w:rPr>
                    <w:t>y</w:t>
                  </w:r>
                  <w:r w:rsidRPr="00B86F87">
                    <w:rPr>
                      <w:sz w:val="25"/>
                      <w:szCs w:val="25"/>
                      <w:vertAlign w:val="subscript"/>
                    </w:rPr>
                    <w:t>ij-1</w:t>
                  </w:r>
                  <w:r w:rsidRPr="00B86F87">
                    <w:rPr>
                      <w:sz w:val="25"/>
                      <w:szCs w:val="25"/>
                    </w:rPr>
                    <w:t>* y</w:t>
                  </w:r>
                  <w:r w:rsidRPr="00B86F87">
                    <w:rPr>
                      <w:sz w:val="25"/>
                      <w:szCs w:val="25"/>
                      <w:vertAlign w:val="subscript"/>
                    </w:rPr>
                    <w:t>ij</w:t>
                  </w:r>
                </w:p>
              </w:tc>
              <w:tc>
                <w:tcPr>
                  <w:tcW w:w="1748" w:type="dxa"/>
                </w:tcPr>
                <w:p w14:paraId="2EC7902A" w14:textId="77777777" w:rsidR="00142BE1" w:rsidRPr="00B86F87" w:rsidRDefault="00142BE1" w:rsidP="004061A4">
                  <w:pPr>
                    <w:jc w:val="center"/>
                    <w:rPr>
                      <w:sz w:val="25"/>
                      <w:szCs w:val="25"/>
                    </w:rPr>
                  </w:pPr>
                  <w:r w:rsidRPr="00B86F87">
                    <w:rPr>
                      <w:sz w:val="25"/>
                      <w:szCs w:val="25"/>
                    </w:rPr>
                    <w:t>y</w:t>
                  </w:r>
                  <w:r w:rsidRPr="00B86F87">
                    <w:rPr>
                      <w:sz w:val="25"/>
                      <w:szCs w:val="25"/>
                      <w:vertAlign w:val="subscript"/>
                    </w:rPr>
                    <w:t>ij</w:t>
                  </w:r>
                  <w:r w:rsidRPr="00B86F87">
                    <w:rPr>
                      <w:sz w:val="25"/>
                      <w:szCs w:val="25"/>
                    </w:rPr>
                    <w:t>* y</w:t>
                  </w:r>
                  <w:r w:rsidRPr="00B86F87">
                    <w:rPr>
                      <w:sz w:val="25"/>
                      <w:szCs w:val="25"/>
                      <w:vertAlign w:val="subscript"/>
                    </w:rPr>
                    <w:t>ij</w:t>
                  </w:r>
                </w:p>
              </w:tc>
              <w:tc>
                <w:tcPr>
                  <w:tcW w:w="1479" w:type="dxa"/>
                </w:tcPr>
                <w:p w14:paraId="38F269DC" w14:textId="77777777" w:rsidR="00142BE1" w:rsidRPr="00B86F87" w:rsidRDefault="00142BE1" w:rsidP="004061A4">
                  <w:pPr>
                    <w:jc w:val="center"/>
                    <w:rPr>
                      <w:sz w:val="25"/>
                      <w:szCs w:val="25"/>
                    </w:rPr>
                  </w:pPr>
                  <w:r w:rsidRPr="00B86F87">
                    <w:rPr>
                      <w:sz w:val="25"/>
                      <w:szCs w:val="25"/>
                    </w:rPr>
                    <w:t>y</w:t>
                  </w:r>
                  <w:r w:rsidRPr="00B86F87">
                    <w:rPr>
                      <w:sz w:val="25"/>
                      <w:szCs w:val="25"/>
                      <w:vertAlign w:val="subscript"/>
                    </w:rPr>
                    <w:t>ij+1</w:t>
                  </w:r>
                  <w:r w:rsidRPr="00B86F87">
                    <w:rPr>
                      <w:sz w:val="25"/>
                      <w:szCs w:val="25"/>
                    </w:rPr>
                    <w:t>* y</w:t>
                  </w:r>
                  <w:r w:rsidRPr="00B86F87">
                    <w:rPr>
                      <w:sz w:val="25"/>
                      <w:szCs w:val="25"/>
                      <w:vertAlign w:val="subscript"/>
                    </w:rPr>
                    <w:t>ij</w:t>
                  </w:r>
                </w:p>
              </w:tc>
            </w:tr>
            <w:tr w:rsidR="00142BE1" w:rsidRPr="00B86F87" w14:paraId="27E3852F" w14:textId="77777777" w:rsidTr="009C5AA0">
              <w:trPr>
                <w:jc w:val="center"/>
              </w:trPr>
              <w:tc>
                <w:tcPr>
                  <w:tcW w:w="1425" w:type="dxa"/>
                </w:tcPr>
                <w:p w14:paraId="4A0AE6E7" w14:textId="1B8F95C0" w:rsidR="00142BE1" w:rsidRPr="00B86F87" w:rsidRDefault="00142BE1" w:rsidP="004061A4">
                  <w:pPr>
                    <w:jc w:val="center"/>
                    <w:rPr>
                      <w:sz w:val="25"/>
                      <w:szCs w:val="25"/>
                    </w:rPr>
                  </w:pPr>
                  <w:r w:rsidRPr="00B86F87">
                    <w:rPr>
                      <w:sz w:val="25"/>
                      <w:szCs w:val="25"/>
                    </w:rPr>
                    <w:t>y</w:t>
                  </w:r>
                  <w:r w:rsidRPr="00B86F87">
                    <w:rPr>
                      <w:sz w:val="25"/>
                      <w:szCs w:val="25"/>
                      <w:vertAlign w:val="subscript"/>
                    </w:rPr>
                    <w:t>i+</w:t>
                  </w:r>
                  <w:r w:rsidR="00B86F87" w:rsidRPr="00B86F87">
                    <w:rPr>
                      <w:sz w:val="25"/>
                      <w:szCs w:val="25"/>
                      <w:vertAlign w:val="subscript"/>
                    </w:rPr>
                    <w:t>1,j</w:t>
                  </w:r>
                  <w:r w:rsidRPr="00B86F87">
                    <w:rPr>
                      <w:sz w:val="25"/>
                      <w:szCs w:val="25"/>
                      <w:vertAlign w:val="subscript"/>
                    </w:rPr>
                    <w:t>-1</w:t>
                  </w:r>
                  <w:r w:rsidRPr="00B86F87">
                    <w:rPr>
                      <w:sz w:val="25"/>
                      <w:szCs w:val="25"/>
                    </w:rPr>
                    <w:t>* y</w:t>
                  </w:r>
                  <w:r w:rsidRPr="00B86F87">
                    <w:rPr>
                      <w:sz w:val="25"/>
                      <w:szCs w:val="25"/>
                      <w:vertAlign w:val="subscript"/>
                    </w:rPr>
                    <w:t>ij</w:t>
                  </w:r>
                </w:p>
              </w:tc>
              <w:tc>
                <w:tcPr>
                  <w:tcW w:w="1748" w:type="dxa"/>
                </w:tcPr>
                <w:p w14:paraId="1F490EAD" w14:textId="706679EA" w:rsidR="00142BE1" w:rsidRPr="00B86F87" w:rsidRDefault="00142BE1" w:rsidP="004061A4">
                  <w:pPr>
                    <w:jc w:val="center"/>
                    <w:rPr>
                      <w:sz w:val="25"/>
                      <w:szCs w:val="25"/>
                    </w:rPr>
                  </w:pPr>
                  <w:r w:rsidRPr="00B86F87">
                    <w:rPr>
                      <w:sz w:val="25"/>
                      <w:szCs w:val="25"/>
                    </w:rPr>
                    <w:t>y</w:t>
                  </w:r>
                  <w:r w:rsidRPr="00B86F87">
                    <w:rPr>
                      <w:sz w:val="25"/>
                      <w:szCs w:val="25"/>
                      <w:vertAlign w:val="subscript"/>
                    </w:rPr>
                    <w:t>i+</w:t>
                  </w:r>
                  <w:r w:rsidR="00B86F87" w:rsidRPr="00B86F87">
                    <w:rPr>
                      <w:sz w:val="25"/>
                      <w:szCs w:val="25"/>
                      <w:vertAlign w:val="subscript"/>
                    </w:rPr>
                    <w:t>1,j</w:t>
                  </w:r>
                  <w:r w:rsidRPr="00B86F87">
                    <w:rPr>
                      <w:sz w:val="25"/>
                      <w:szCs w:val="25"/>
                    </w:rPr>
                    <w:t>* y</w:t>
                  </w:r>
                  <w:r w:rsidRPr="00B86F87">
                    <w:rPr>
                      <w:sz w:val="25"/>
                      <w:szCs w:val="25"/>
                      <w:vertAlign w:val="subscript"/>
                    </w:rPr>
                    <w:t>ij</w:t>
                  </w:r>
                </w:p>
              </w:tc>
              <w:tc>
                <w:tcPr>
                  <w:tcW w:w="1479" w:type="dxa"/>
                </w:tcPr>
                <w:p w14:paraId="50C4C5C2" w14:textId="48C4C670" w:rsidR="00142BE1" w:rsidRPr="00B86F87" w:rsidRDefault="00142BE1" w:rsidP="004061A4">
                  <w:pPr>
                    <w:jc w:val="center"/>
                    <w:rPr>
                      <w:sz w:val="25"/>
                      <w:szCs w:val="25"/>
                    </w:rPr>
                  </w:pPr>
                  <w:r w:rsidRPr="00B86F87">
                    <w:rPr>
                      <w:sz w:val="25"/>
                      <w:szCs w:val="25"/>
                    </w:rPr>
                    <w:t>y</w:t>
                  </w:r>
                  <w:r w:rsidRPr="00B86F87">
                    <w:rPr>
                      <w:sz w:val="25"/>
                      <w:szCs w:val="25"/>
                      <w:vertAlign w:val="subscript"/>
                    </w:rPr>
                    <w:t>i+</w:t>
                  </w:r>
                  <w:r w:rsidR="00B86F87" w:rsidRPr="00B86F87">
                    <w:rPr>
                      <w:sz w:val="25"/>
                      <w:szCs w:val="25"/>
                      <w:vertAlign w:val="subscript"/>
                    </w:rPr>
                    <w:t>1,j</w:t>
                  </w:r>
                  <w:r w:rsidRPr="00B86F87">
                    <w:rPr>
                      <w:sz w:val="25"/>
                      <w:szCs w:val="25"/>
                      <w:vertAlign w:val="subscript"/>
                    </w:rPr>
                    <w:t>+1</w:t>
                  </w:r>
                  <w:r w:rsidRPr="00B86F87">
                    <w:rPr>
                      <w:sz w:val="25"/>
                      <w:szCs w:val="25"/>
                    </w:rPr>
                    <w:t>* y</w:t>
                  </w:r>
                  <w:r w:rsidRPr="00B86F87">
                    <w:rPr>
                      <w:sz w:val="25"/>
                      <w:szCs w:val="25"/>
                      <w:vertAlign w:val="subscript"/>
                    </w:rPr>
                    <w:t>ij</w:t>
                  </w:r>
                </w:p>
              </w:tc>
            </w:tr>
          </w:tbl>
          <w:p w14:paraId="5E793084" w14:textId="77777777" w:rsidR="00142BE1" w:rsidRPr="00DD6AE7" w:rsidRDefault="00142BE1" w:rsidP="009C5AA0">
            <w:pPr>
              <w:spacing w:before="120" w:after="120" w:line="312" w:lineRule="auto"/>
              <w:rPr>
                <w:sz w:val="24"/>
                <w:szCs w:val="24"/>
              </w:rPr>
            </w:pPr>
          </w:p>
        </w:tc>
      </w:tr>
    </w:tbl>
    <w:p w14:paraId="6949543B" w14:textId="77777777" w:rsidR="001C6971" w:rsidRDefault="001C6971" w:rsidP="004061A4">
      <w:pPr>
        <w:pStyle w:val="Caption"/>
      </w:pPr>
    </w:p>
    <w:p w14:paraId="7C1CF37E" w14:textId="5C7370CA" w:rsidR="004061A4" w:rsidRPr="00E71037" w:rsidRDefault="004061A4" w:rsidP="004061A4">
      <w:pPr>
        <w:pStyle w:val="Caption"/>
      </w:pPr>
      <w:bookmarkStart w:id="118" w:name="_Toc149652960"/>
      <w:r>
        <w:lastRenderedPageBreak/>
        <w:t>Bảng 2.</w:t>
      </w:r>
      <w:fldSimple w:instr=" SEQ Bảng_2. \* ARABIC ">
        <w:r w:rsidR="005D5FAA">
          <w:rPr>
            <w:noProof/>
          </w:rPr>
          <w:t>7</w:t>
        </w:r>
      </w:fldSimple>
      <w:r>
        <w:t xml:space="preserve">. </w:t>
      </w:r>
      <w:r w:rsidRPr="00E71037">
        <w:t xml:space="preserve">Bảng giá trị bậc hai đối với đầu vào, ra tại vị trí lân cận </w:t>
      </w:r>
      <w:r>
        <w:t>C</w:t>
      </w:r>
      <w:r w:rsidRPr="00E71037">
        <w:t>(</w:t>
      </w:r>
      <w:proofErr w:type="gramStart"/>
      <w:r w:rsidRPr="00E71037">
        <w:t>i,j</w:t>
      </w:r>
      <w:proofErr w:type="gramEnd"/>
      <w:r>
        <w:t>+1</w:t>
      </w:r>
      <w:r w:rsidRPr="00E71037">
        <w:t>)</w:t>
      </w:r>
      <w:bookmarkEnd w:id="118"/>
    </w:p>
    <w:tbl>
      <w:tblPr>
        <w:tblStyle w:val="TableGrid"/>
        <w:tblW w:w="10065"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142BE1" w:rsidRPr="00DD6AE7" w14:paraId="4DE47E38" w14:textId="77777777" w:rsidTr="009C5AA0">
        <w:trPr>
          <w:jc w:val="center"/>
        </w:trPr>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142BE1" w:rsidRPr="00B86F87" w14:paraId="3E3360FA" w14:textId="77777777" w:rsidTr="009C5AA0">
              <w:trPr>
                <w:jc w:val="center"/>
              </w:trPr>
              <w:tc>
                <w:tcPr>
                  <w:tcW w:w="1586" w:type="dxa"/>
                </w:tcPr>
                <w:p w14:paraId="5B118A92" w14:textId="7F2DEABC" w:rsidR="00142BE1" w:rsidRPr="00B86F87" w:rsidRDefault="00142BE1" w:rsidP="004061A4">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Pr="00B86F87">
                    <w:rPr>
                      <w:i/>
                      <w:iCs/>
                      <w:sz w:val="25"/>
                      <w:szCs w:val="25"/>
                      <w:vertAlign w:val="subscript"/>
                    </w:rPr>
                    <w:t>ij+1</w:t>
                  </w:r>
                </w:p>
              </w:tc>
              <w:tc>
                <w:tcPr>
                  <w:tcW w:w="1418" w:type="dxa"/>
                </w:tcPr>
                <w:p w14:paraId="4AFDE62B" w14:textId="6CBF126B" w:rsidR="00142BE1" w:rsidRPr="00B86F87" w:rsidRDefault="00142BE1" w:rsidP="004061A4">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rPr>
                    <w:t>* u</w:t>
                  </w:r>
                  <w:r w:rsidRPr="00B86F87">
                    <w:rPr>
                      <w:i/>
                      <w:iCs/>
                      <w:sz w:val="25"/>
                      <w:szCs w:val="25"/>
                      <w:vertAlign w:val="subscript"/>
                    </w:rPr>
                    <w:t>ij+1</w:t>
                  </w:r>
                </w:p>
              </w:tc>
              <w:tc>
                <w:tcPr>
                  <w:tcW w:w="1559" w:type="dxa"/>
                </w:tcPr>
                <w:p w14:paraId="0973E561" w14:textId="23863A22" w:rsidR="00142BE1" w:rsidRPr="00B86F87" w:rsidRDefault="00142BE1" w:rsidP="004061A4">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Pr="00B86F87">
                    <w:rPr>
                      <w:i/>
                      <w:iCs/>
                      <w:sz w:val="25"/>
                      <w:szCs w:val="25"/>
                      <w:vertAlign w:val="subscript"/>
                    </w:rPr>
                    <w:t>ij+1</w:t>
                  </w:r>
                </w:p>
              </w:tc>
            </w:tr>
            <w:tr w:rsidR="00142BE1" w:rsidRPr="00B86F87" w14:paraId="6D067D5E" w14:textId="77777777" w:rsidTr="009C5AA0">
              <w:trPr>
                <w:jc w:val="center"/>
              </w:trPr>
              <w:tc>
                <w:tcPr>
                  <w:tcW w:w="1586" w:type="dxa"/>
                </w:tcPr>
                <w:p w14:paraId="541C2D23" w14:textId="608455D2" w:rsidR="00142BE1" w:rsidRPr="00B86F87" w:rsidRDefault="00142BE1" w:rsidP="004061A4">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w:t>
                  </w:r>
                  <w:r w:rsidRPr="00B86F87">
                    <w:rPr>
                      <w:i/>
                      <w:iCs/>
                      <w:sz w:val="25"/>
                      <w:szCs w:val="25"/>
                      <w:vertAlign w:val="subscript"/>
                    </w:rPr>
                    <w:t>j-1</w:t>
                  </w:r>
                  <w:r w:rsidRPr="00B86F87">
                    <w:rPr>
                      <w:i/>
                      <w:iCs/>
                      <w:sz w:val="25"/>
                      <w:szCs w:val="25"/>
                    </w:rPr>
                    <w:t>* u</w:t>
                  </w:r>
                  <w:r w:rsidR="00B86F87" w:rsidRPr="00B86F87">
                    <w:rPr>
                      <w:i/>
                      <w:iCs/>
                      <w:sz w:val="25"/>
                      <w:szCs w:val="25"/>
                      <w:vertAlign w:val="subscript"/>
                    </w:rPr>
                    <w:t>i,j</w:t>
                  </w:r>
                  <w:r w:rsidRPr="00B86F87">
                    <w:rPr>
                      <w:i/>
                      <w:iCs/>
                      <w:sz w:val="25"/>
                      <w:szCs w:val="25"/>
                      <w:vertAlign w:val="subscript"/>
                    </w:rPr>
                    <w:t>+1</w:t>
                  </w:r>
                </w:p>
              </w:tc>
              <w:tc>
                <w:tcPr>
                  <w:tcW w:w="1418" w:type="dxa"/>
                </w:tcPr>
                <w:p w14:paraId="57FC7B25" w14:textId="7D03FB51" w:rsidR="00142BE1" w:rsidRPr="00B86F87" w:rsidRDefault="00142BE1" w:rsidP="004061A4">
                  <w:pPr>
                    <w:jc w:val="center"/>
                    <w:rPr>
                      <w:i/>
                      <w:iCs/>
                      <w:sz w:val="25"/>
                      <w:szCs w:val="25"/>
                    </w:rPr>
                  </w:pPr>
                  <w:r w:rsidRPr="00B86F87">
                    <w:rPr>
                      <w:i/>
                      <w:iCs/>
                      <w:sz w:val="25"/>
                      <w:szCs w:val="25"/>
                    </w:rPr>
                    <w:t>u</w:t>
                  </w:r>
                  <w:r w:rsidR="00B86F87" w:rsidRPr="00B86F87">
                    <w:rPr>
                      <w:i/>
                      <w:iCs/>
                      <w:sz w:val="25"/>
                      <w:szCs w:val="25"/>
                      <w:vertAlign w:val="subscript"/>
                    </w:rPr>
                    <w:t>i,j</w:t>
                  </w:r>
                  <w:r w:rsidRPr="00B86F87">
                    <w:rPr>
                      <w:i/>
                      <w:iCs/>
                      <w:sz w:val="25"/>
                      <w:szCs w:val="25"/>
                    </w:rPr>
                    <w:t>* u</w:t>
                  </w:r>
                  <w:r w:rsidR="00B86F87" w:rsidRPr="00B86F87">
                    <w:rPr>
                      <w:i/>
                      <w:iCs/>
                      <w:sz w:val="25"/>
                      <w:szCs w:val="25"/>
                      <w:vertAlign w:val="subscript"/>
                    </w:rPr>
                    <w:t>i,j</w:t>
                  </w:r>
                  <w:r w:rsidRPr="00B86F87">
                    <w:rPr>
                      <w:i/>
                      <w:iCs/>
                      <w:sz w:val="25"/>
                      <w:szCs w:val="25"/>
                      <w:vertAlign w:val="subscript"/>
                    </w:rPr>
                    <w:t>+1</w:t>
                  </w:r>
                </w:p>
              </w:tc>
              <w:tc>
                <w:tcPr>
                  <w:tcW w:w="1559" w:type="dxa"/>
                </w:tcPr>
                <w:p w14:paraId="0C0D15B5" w14:textId="271D61E4" w:rsidR="00142BE1" w:rsidRPr="00B86F87" w:rsidRDefault="00142BE1" w:rsidP="004061A4">
                  <w:pPr>
                    <w:jc w:val="center"/>
                    <w:rPr>
                      <w:i/>
                      <w:iCs/>
                      <w:sz w:val="25"/>
                      <w:szCs w:val="25"/>
                    </w:rPr>
                  </w:pPr>
                  <w:r w:rsidRPr="00B86F87">
                    <w:rPr>
                      <w:i/>
                      <w:iCs/>
                      <w:sz w:val="25"/>
                      <w:szCs w:val="25"/>
                    </w:rPr>
                    <w:t>u</w:t>
                  </w:r>
                  <w:r w:rsidR="00B86F87" w:rsidRPr="00B86F87">
                    <w:rPr>
                      <w:i/>
                      <w:iCs/>
                      <w:sz w:val="25"/>
                      <w:szCs w:val="25"/>
                      <w:vertAlign w:val="subscript"/>
                    </w:rPr>
                    <w:t>i,j</w:t>
                  </w:r>
                  <w:r w:rsidRPr="00B86F87">
                    <w:rPr>
                      <w:i/>
                      <w:iCs/>
                      <w:sz w:val="25"/>
                      <w:szCs w:val="25"/>
                      <w:vertAlign w:val="subscript"/>
                    </w:rPr>
                    <w:t>+1</w:t>
                  </w:r>
                  <w:r w:rsidRPr="00B86F87">
                    <w:rPr>
                      <w:i/>
                      <w:iCs/>
                      <w:sz w:val="25"/>
                      <w:szCs w:val="25"/>
                    </w:rPr>
                    <w:t>* u</w:t>
                  </w:r>
                  <w:r w:rsidR="00B86F87" w:rsidRPr="00B86F87">
                    <w:rPr>
                      <w:i/>
                      <w:iCs/>
                      <w:sz w:val="25"/>
                      <w:szCs w:val="25"/>
                      <w:vertAlign w:val="subscript"/>
                    </w:rPr>
                    <w:t>i,j</w:t>
                  </w:r>
                  <w:r w:rsidRPr="00B86F87">
                    <w:rPr>
                      <w:i/>
                      <w:iCs/>
                      <w:sz w:val="25"/>
                      <w:szCs w:val="25"/>
                      <w:vertAlign w:val="subscript"/>
                    </w:rPr>
                    <w:t>+1</w:t>
                  </w:r>
                </w:p>
              </w:tc>
            </w:tr>
            <w:tr w:rsidR="00142BE1" w:rsidRPr="00B86F87" w14:paraId="10E392E3" w14:textId="77777777" w:rsidTr="009C5AA0">
              <w:trPr>
                <w:jc w:val="center"/>
              </w:trPr>
              <w:tc>
                <w:tcPr>
                  <w:tcW w:w="1586" w:type="dxa"/>
                </w:tcPr>
                <w:p w14:paraId="2D047D54" w14:textId="3A9DF903" w:rsidR="00142BE1" w:rsidRPr="00B86F87" w:rsidRDefault="00142BE1" w:rsidP="004061A4">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00B86F87" w:rsidRPr="00B86F87">
                    <w:rPr>
                      <w:i/>
                      <w:iCs/>
                      <w:sz w:val="25"/>
                      <w:szCs w:val="25"/>
                      <w:vertAlign w:val="subscript"/>
                    </w:rPr>
                    <w:t>i,j</w:t>
                  </w:r>
                  <w:r w:rsidRPr="00B86F87">
                    <w:rPr>
                      <w:i/>
                      <w:iCs/>
                      <w:sz w:val="25"/>
                      <w:szCs w:val="25"/>
                      <w:vertAlign w:val="subscript"/>
                    </w:rPr>
                    <w:t>+1</w:t>
                  </w:r>
                </w:p>
              </w:tc>
              <w:tc>
                <w:tcPr>
                  <w:tcW w:w="1418" w:type="dxa"/>
                </w:tcPr>
                <w:p w14:paraId="2048D4DC" w14:textId="53255BEC" w:rsidR="00142BE1" w:rsidRPr="00B86F87" w:rsidRDefault="00142BE1" w:rsidP="004061A4">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rPr>
                    <w:t>* u</w:t>
                  </w:r>
                  <w:r w:rsidR="00B86F87" w:rsidRPr="00B86F87">
                    <w:rPr>
                      <w:i/>
                      <w:iCs/>
                      <w:sz w:val="25"/>
                      <w:szCs w:val="25"/>
                      <w:vertAlign w:val="subscript"/>
                    </w:rPr>
                    <w:t>i,j</w:t>
                  </w:r>
                  <w:r w:rsidRPr="00B86F87">
                    <w:rPr>
                      <w:i/>
                      <w:iCs/>
                      <w:sz w:val="25"/>
                      <w:szCs w:val="25"/>
                      <w:vertAlign w:val="subscript"/>
                    </w:rPr>
                    <w:t>+1</w:t>
                  </w:r>
                </w:p>
              </w:tc>
              <w:tc>
                <w:tcPr>
                  <w:tcW w:w="1559" w:type="dxa"/>
                </w:tcPr>
                <w:p w14:paraId="251AD17E" w14:textId="64AAAEB4" w:rsidR="00142BE1" w:rsidRPr="00B86F87" w:rsidRDefault="00142BE1" w:rsidP="004061A4">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00B86F87" w:rsidRPr="00B86F87">
                    <w:rPr>
                      <w:i/>
                      <w:iCs/>
                      <w:sz w:val="25"/>
                      <w:szCs w:val="25"/>
                      <w:vertAlign w:val="subscript"/>
                    </w:rPr>
                    <w:t>i,j</w:t>
                  </w:r>
                  <w:r w:rsidRPr="00B86F87">
                    <w:rPr>
                      <w:i/>
                      <w:iCs/>
                      <w:sz w:val="25"/>
                      <w:szCs w:val="25"/>
                      <w:vertAlign w:val="subscript"/>
                    </w:rPr>
                    <w:t>+1</w:t>
                  </w:r>
                </w:p>
              </w:tc>
            </w:tr>
          </w:tbl>
          <w:p w14:paraId="0586C637" w14:textId="77777777" w:rsidR="00142BE1" w:rsidRPr="00B86F87" w:rsidRDefault="00142BE1" w:rsidP="009C5AA0">
            <w:pPr>
              <w:spacing w:before="120" w:after="120" w:line="312" w:lineRule="auto"/>
              <w:rPr>
                <w:sz w:val="25"/>
                <w:szCs w:val="25"/>
              </w:rPr>
            </w:pPr>
          </w:p>
        </w:tc>
        <w:tc>
          <w:tcPr>
            <w:tcW w:w="5276" w:type="dxa"/>
          </w:tcPr>
          <w:tbl>
            <w:tblPr>
              <w:tblStyle w:val="TableGrid"/>
              <w:tblW w:w="0" w:type="auto"/>
              <w:jc w:val="center"/>
              <w:tblLook w:val="04A0" w:firstRow="1" w:lastRow="0" w:firstColumn="1" w:lastColumn="0" w:noHBand="0" w:noVBand="1"/>
            </w:tblPr>
            <w:tblGrid>
              <w:gridCol w:w="1425"/>
              <w:gridCol w:w="1555"/>
              <w:gridCol w:w="1559"/>
            </w:tblGrid>
            <w:tr w:rsidR="00142BE1" w:rsidRPr="00B86F87" w14:paraId="23D08F7D" w14:textId="77777777" w:rsidTr="004061A4">
              <w:trPr>
                <w:jc w:val="center"/>
              </w:trPr>
              <w:tc>
                <w:tcPr>
                  <w:tcW w:w="1425" w:type="dxa"/>
                </w:tcPr>
                <w:p w14:paraId="1E6EE4DA" w14:textId="4237F882" w:rsidR="00142BE1" w:rsidRPr="00B86F87" w:rsidRDefault="00142BE1" w:rsidP="004061A4">
                  <w:pPr>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00B86F87" w:rsidRPr="00B86F87">
                    <w:rPr>
                      <w:i/>
                      <w:iCs/>
                      <w:sz w:val="25"/>
                      <w:szCs w:val="25"/>
                      <w:vertAlign w:val="subscript"/>
                    </w:rPr>
                    <w:t>i,j</w:t>
                  </w:r>
                  <w:r w:rsidRPr="00B86F87">
                    <w:rPr>
                      <w:i/>
                      <w:iCs/>
                      <w:sz w:val="25"/>
                      <w:szCs w:val="25"/>
                      <w:vertAlign w:val="subscript"/>
                    </w:rPr>
                    <w:t>+1</w:t>
                  </w:r>
                </w:p>
              </w:tc>
              <w:tc>
                <w:tcPr>
                  <w:tcW w:w="1555" w:type="dxa"/>
                </w:tcPr>
                <w:p w14:paraId="1F4E53DE" w14:textId="1ABDEA9F" w:rsidR="00142BE1" w:rsidRPr="00B86F87" w:rsidRDefault="00142BE1" w:rsidP="004061A4">
                  <w:pPr>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rPr>
                    <w:t>* y</w:t>
                  </w:r>
                  <w:r w:rsidR="00B86F87" w:rsidRPr="00B86F87">
                    <w:rPr>
                      <w:i/>
                      <w:iCs/>
                      <w:sz w:val="25"/>
                      <w:szCs w:val="25"/>
                      <w:vertAlign w:val="subscript"/>
                    </w:rPr>
                    <w:t>i,j</w:t>
                  </w:r>
                  <w:r w:rsidRPr="00B86F87">
                    <w:rPr>
                      <w:i/>
                      <w:iCs/>
                      <w:sz w:val="25"/>
                      <w:szCs w:val="25"/>
                      <w:vertAlign w:val="subscript"/>
                    </w:rPr>
                    <w:t>+1</w:t>
                  </w:r>
                </w:p>
              </w:tc>
              <w:tc>
                <w:tcPr>
                  <w:tcW w:w="1559" w:type="dxa"/>
                </w:tcPr>
                <w:p w14:paraId="1AF428DE" w14:textId="2EAB362D" w:rsidR="00142BE1" w:rsidRPr="00B86F87" w:rsidRDefault="00142BE1" w:rsidP="004061A4">
                  <w:pPr>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00B86F87" w:rsidRPr="00B86F87">
                    <w:rPr>
                      <w:i/>
                      <w:iCs/>
                      <w:sz w:val="25"/>
                      <w:szCs w:val="25"/>
                      <w:vertAlign w:val="subscript"/>
                    </w:rPr>
                    <w:t>i,j</w:t>
                  </w:r>
                  <w:r w:rsidRPr="00B86F87">
                    <w:rPr>
                      <w:i/>
                      <w:iCs/>
                      <w:sz w:val="25"/>
                      <w:szCs w:val="25"/>
                      <w:vertAlign w:val="subscript"/>
                    </w:rPr>
                    <w:t>+1</w:t>
                  </w:r>
                </w:p>
              </w:tc>
            </w:tr>
            <w:tr w:rsidR="00142BE1" w:rsidRPr="00B86F87" w14:paraId="23E63F78" w14:textId="77777777" w:rsidTr="004061A4">
              <w:trPr>
                <w:jc w:val="center"/>
              </w:trPr>
              <w:tc>
                <w:tcPr>
                  <w:tcW w:w="1425" w:type="dxa"/>
                </w:tcPr>
                <w:p w14:paraId="131D62CA" w14:textId="2375136A" w:rsidR="00142BE1" w:rsidRPr="00B86F87" w:rsidRDefault="00142BE1" w:rsidP="004061A4">
                  <w:pPr>
                    <w:jc w:val="center"/>
                    <w:rPr>
                      <w:i/>
                      <w:iCs/>
                      <w:sz w:val="25"/>
                      <w:szCs w:val="25"/>
                    </w:rPr>
                  </w:pPr>
                  <w:r w:rsidRPr="00B86F87">
                    <w:rPr>
                      <w:i/>
                      <w:iCs/>
                      <w:sz w:val="25"/>
                      <w:szCs w:val="25"/>
                    </w:rPr>
                    <w:t>y</w:t>
                  </w:r>
                  <w:r w:rsidR="00B86F87" w:rsidRPr="00B86F87">
                    <w:rPr>
                      <w:i/>
                      <w:iCs/>
                      <w:sz w:val="25"/>
                      <w:szCs w:val="25"/>
                      <w:vertAlign w:val="subscript"/>
                    </w:rPr>
                    <w:t>i,j</w:t>
                  </w:r>
                  <w:r w:rsidRPr="00B86F87">
                    <w:rPr>
                      <w:i/>
                      <w:iCs/>
                      <w:sz w:val="25"/>
                      <w:szCs w:val="25"/>
                      <w:vertAlign w:val="subscript"/>
                    </w:rPr>
                    <w:t>-1</w:t>
                  </w:r>
                  <w:r w:rsidRPr="00B86F87">
                    <w:rPr>
                      <w:i/>
                      <w:iCs/>
                      <w:sz w:val="25"/>
                      <w:szCs w:val="25"/>
                    </w:rPr>
                    <w:t>* y</w:t>
                  </w:r>
                  <w:r w:rsidR="00B86F87" w:rsidRPr="00B86F87">
                    <w:rPr>
                      <w:i/>
                      <w:iCs/>
                      <w:sz w:val="25"/>
                      <w:szCs w:val="25"/>
                      <w:vertAlign w:val="subscript"/>
                    </w:rPr>
                    <w:t>i,j</w:t>
                  </w:r>
                  <w:r w:rsidRPr="00B86F87">
                    <w:rPr>
                      <w:i/>
                      <w:iCs/>
                      <w:sz w:val="25"/>
                      <w:szCs w:val="25"/>
                      <w:vertAlign w:val="subscript"/>
                    </w:rPr>
                    <w:t>+1</w:t>
                  </w:r>
                </w:p>
              </w:tc>
              <w:tc>
                <w:tcPr>
                  <w:tcW w:w="1555" w:type="dxa"/>
                </w:tcPr>
                <w:p w14:paraId="69639195" w14:textId="126CA34F" w:rsidR="00142BE1" w:rsidRPr="00B86F87" w:rsidRDefault="00142BE1" w:rsidP="004061A4">
                  <w:pPr>
                    <w:ind w:right="-61"/>
                    <w:jc w:val="center"/>
                    <w:rPr>
                      <w:i/>
                      <w:iCs/>
                      <w:sz w:val="25"/>
                      <w:szCs w:val="25"/>
                    </w:rPr>
                  </w:pPr>
                  <w:r w:rsidRPr="00B86F87">
                    <w:rPr>
                      <w:i/>
                      <w:iCs/>
                      <w:sz w:val="25"/>
                      <w:szCs w:val="25"/>
                    </w:rPr>
                    <w:t>y</w:t>
                  </w:r>
                  <w:r w:rsidR="00B86F87" w:rsidRPr="00B86F87">
                    <w:rPr>
                      <w:i/>
                      <w:iCs/>
                      <w:sz w:val="25"/>
                      <w:szCs w:val="25"/>
                      <w:vertAlign w:val="subscript"/>
                    </w:rPr>
                    <w:t>i,j</w:t>
                  </w:r>
                  <w:r w:rsidRPr="00B86F87">
                    <w:rPr>
                      <w:i/>
                      <w:iCs/>
                      <w:sz w:val="25"/>
                      <w:szCs w:val="25"/>
                    </w:rPr>
                    <w:t>* y</w:t>
                  </w:r>
                  <w:r w:rsidR="00B86F87" w:rsidRPr="00B86F87">
                    <w:rPr>
                      <w:i/>
                      <w:iCs/>
                      <w:sz w:val="25"/>
                      <w:szCs w:val="25"/>
                      <w:vertAlign w:val="subscript"/>
                    </w:rPr>
                    <w:t>i,j</w:t>
                  </w:r>
                  <w:r w:rsidRPr="00B86F87">
                    <w:rPr>
                      <w:i/>
                      <w:iCs/>
                      <w:sz w:val="25"/>
                      <w:szCs w:val="25"/>
                      <w:vertAlign w:val="subscript"/>
                    </w:rPr>
                    <w:t>+1</w:t>
                  </w:r>
                </w:p>
              </w:tc>
              <w:tc>
                <w:tcPr>
                  <w:tcW w:w="1559" w:type="dxa"/>
                </w:tcPr>
                <w:p w14:paraId="2BD4F5CB" w14:textId="6D750CE8" w:rsidR="00142BE1" w:rsidRPr="00B86F87" w:rsidRDefault="00142BE1" w:rsidP="004061A4">
                  <w:pPr>
                    <w:jc w:val="center"/>
                    <w:rPr>
                      <w:i/>
                      <w:iCs/>
                      <w:sz w:val="25"/>
                      <w:szCs w:val="25"/>
                    </w:rPr>
                  </w:pPr>
                  <w:r w:rsidRPr="00B86F87">
                    <w:rPr>
                      <w:i/>
                      <w:iCs/>
                      <w:sz w:val="25"/>
                      <w:szCs w:val="25"/>
                    </w:rPr>
                    <w:t>y</w:t>
                  </w:r>
                  <w:r w:rsidR="00B86F87" w:rsidRPr="00B86F87">
                    <w:rPr>
                      <w:i/>
                      <w:iCs/>
                      <w:sz w:val="25"/>
                      <w:szCs w:val="25"/>
                      <w:vertAlign w:val="subscript"/>
                    </w:rPr>
                    <w:t>i,j</w:t>
                  </w:r>
                  <w:r w:rsidRPr="00B86F87">
                    <w:rPr>
                      <w:i/>
                      <w:iCs/>
                      <w:sz w:val="25"/>
                      <w:szCs w:val="25"/>
                      <w:vertAlign w:val="subscript"/>
                    </w:rPr>
                    <w:t>+1</w:t>
                  </w:r>
                  <w:r w:rsidRPr="00B86F87">
                    <w:rPr>
                      <w:i/>
                      <w:iCs/>
                      <w:sz w:val="25"/>
                      <w:szCs w:val="25"/>
                    </w:rPr>
                    <w:t>* y</w:t>
                  </w:r>
                  <w:r w:rsidR="00B86F87" w:rsidRPr="00B86F87">
                    <w:rPr>
                      <w:i/>
                      <w:iCs/>
                      <w:sz w:val="25"/>
                      <w:szCs w:val="25"/>
                      <w:vertAlign w:val="subscript"/>
                    </w:rPr>
                    <w:t>i,j</w:t>
                  </w:r>
                  <w:r w:rsidRPr="00B86F87">
                    <w:rPr>
                      <w:i/>
                      <w:iCs/>
                      <w:sz w:val="25"/>
                      <w:szCs w:val="25"/>
                      <w:vertAlign w:val="subscript"/>
                    </w:rPr>
                    <w:t>+1</w:t>
                  </w:r>
                </w:p>
              </w:tc>
            </w:tr>
            <w:tr w:rsidR="00142BE1" w:rsidRPr="00B86F87" w14:paraId="4DCA5D1B" w14:textId="77777777" w:rsidTr="004061A4">
              <w:trPr>
                <w:jc w:val="center"/>
              </w:trPr>
              <w:tc>
                <w:tcPr>
                  <w:tcW w:w="1425" w:type="dxa"/>
                </w:tcPr>
                <w:p w14:paraId="531DA673" w14:textId="5D1577AD" w:rsidR="00142BE1" w:rsidRPr="00B86F87" w:rsidRDefault="00142BE1" w:rsidP="004061A4">
                  <w:pPr>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00B86F87" w:rsidRPr="00B86F87">
                    <w:rPr>
                      <w:i/>
                      <w:iCs/>
                      <w:sz w:val="25"/>
                      <w:szCs w:val="25"/>
                      <w:vertAlign w:val="subscript"/>
                    </w:rPr>
                    <w:t>i,j</w:t>
                  </w:r>
                  <w:r w:rsidRPr="00B86F87">
                    <w:rPr>
                      <w:i/>
                      <w:iCs/>
                      <w:sz w:val="25"/>
                      <w:szCs w:val="25"/>
                      <w:vertAlign w:val="subscript"/>
                    </w:rPr>
                    <w:t>+1</w:t>
                  </w:r>
                </w:p>
              </w:tc>
              <w:tc>
                <w:tcPr>
                  <w:tcW w:w="1555" w:type="dxa"/>
                </w:tcPr>
                <w:p w14:paraId="33876B09" w14:textId="75CBBB44" w:rsidR="00142BE1" w:rsidRPr="00B86F87" w:rsidRDefault="00142BE1" w:rsidP="004061A4">
                  <w:pPr>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rPr>
                    <w:t>* y</w:t>
                  </w:r>
                  <w:r w:rsidR="00B86F87" w:rsidRPr="00B86F87">
                    <w:rPr>
                      <w:i/>
                      <w:iCs/>
                      <w:sz w:val="25"/>
                      <w:szCs w:val="25"/>
                      <w:vertAlign w:val="subscript"/>
                    </w:rPr>
                    <w:t>i,j</w:t>
                  </w:r>
                  <w:r w:rsidRPr="00B86F87">
                    <w:rPr>
                      <w:i/>
                      <w:iCs/>
                      <w:sz w:val="25"/>
                      <w:szCs w:val="25"/>
                      <w:vertAlign w:val="subscript"/>
                    </w:rPr>
                    <w:t>+1</w:t>
                  </w:r>
                </w:p>
              </w:tc>
              <w:tc>
                <w:tcPr>
                  <w:tcW w:w="1559" w:type="dxa"/>
                </w:tcPr>
                <w:p w14:paraId="6D220944" w14:textId="4AF824AF" w:rsidR="00142BE1" w:rsidRPr="00B86F87" w:rsidRDefault="00142BE1" w:rsidP="004061A4">
                  <w:pPr>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00B86F87" w:rsidRPr="00B86F87">
                    <w:rPr>
                      <w:i/>
                      <w:iCs/>
                      <w:sz w:val="25"/>
                      <w:szCs w:val="25"/>
                      <w:vertAlign w:val="subscript"/>
                    </w:rPr>
                    <w:t>i,j</w:t>
                  </w:r>
                  <w:r w:rsidRPr="00B86F87">
                    <w:rPr>
                      <w:i/>
                      <w:iCs/>
                      <w:sz w:val="25"/>
                      <w:szCs w:val="25"/>
                      <w:vertAlign w:val="subscript"/>
                    </w:rPr>
                    <w:t>+1</w:t>
                  </w:r>
                </w:p>
              </w:tc>
            </w:tr>
          </w:tbl>
          <w:p w14:paraId="6762A1C2" w14:textId="77777777" w:rsidR="00142BE1" w:rsidRPr="00B86F87" w:rsidRDefault="00142BE1" w:rsidP="009C5AA0">
            <w:pPr>
              <w:spacing w:before="120" w:after="120" w:line="312" w:lineRule="auto"/>
              <w:rPr>
                <w:sz w:val="25"/>
                <w:szCs w:val="25"/>
              </w:rPr>
            </w:pPr>
          </w:p>
        </w:tc>
      </w:tr>
    </w:tbl>
    <w:p w14:paraId="663C69CF" w14:textId="334DB903" w:rsidR="004061A4" w:rsidRPr="00E71037" w:rsidRDefault="004061A4" w:rsidP="004061A4">
      <w:pPr>
        <w:pStyle w:val="Caption"/>
      </w:pPr>
      <w:bookmarkStart w:id="119" w:name="_Toc149652961"/>
      <w:r>
        <w:t>Bảng 2.</w:t>
      </w:r>
      <w:fldSimple w:instr=" SEQ Bảng_2. \* ARABIC ">
        <w:r w:rsidR="005D5FAA">
          <w:rPr>
            <w:noProof/>
          </w:rPr>
          <w:t>8</w:t>
        </w:r>
      </w:fldSimple>
      <w:r>
        <w:t xml:space="preserve">. </w:t>
      </w:r>
      <w:r w:rsidRPr="00E71037">
        <w:t xml:space="preserve">Bảng giá trị bậc hai đối với đầu vào, ra tại vị trí lân cận </w:t>
      </w:r>
      <w:r>
        <w:t>C</w:t>
      </w:r>
      <w:r w:rsidRPr="00E71037">
        <w:t>(i</w:t>
      </w:r>
      <w:r>
        <w:t>+</w:t>
      </w:r>
      <w:proofErr w:type="gramStart"/>
      <w:r>
        <w:t>1</w:t>
      </w:r>
      <w:r w:rsidRPr="00E71037">
        <w:t>,j</w:t>
      </w:r>
      <w:proofErr w:type="gramEnd"/>
      <w:r>
        <w:t>-1</w:t>
      </w:r>
      <w:r w:rsidRPr="00E71037">
        <w:t>)</w:t>
      </w:r>
      <w:bookmarkEnd w:id="119"/>
    </w:p>
    <w:tbl>
      <w:tblPr>
        <w:tblStyle w:val="TableGrid"/>
        <w:tblW w:w="10212" w:type="dxa"/>
        <w:tblInd w:w="-56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423"/>
      </w:tblGrid>
      <w:tr w:rsidR="00142BE1" w:rsidRPr="00DD6AE7" w14:paraId="0B0488EA" w14:textId="77777777" w:rsidTr="004061A4">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142BE1" w:rsidRPr="00B86F87" w14:paraId="44ACBBD6" w14:textId="77777777" w:rsidTr="009C5AA0">
              <w:trPr>
                <w:jc w:val="center"/>
              </w:trPr>
              <w:tc>
                <w:tcPr>
                  <w:tcW w:w="1586" w:type="dxa"/>
                </w:tcPr>
                <w:p w14:paraId="771871F7" w14:textId="7E0148EF" w:rsidR="00142BE1" w:rsidRPr="00B86F87" w:rsidRDefault="00142BE1" w:rsidP="004061A4">
                  <w:pPr>
                    <w:ind w:left="-66" w:right="-119"/>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p>
              </w:tc>
              <w:tc>
                <w:tcPr>
                  <w:tcW w:w="1418" w:type="dxa"/>
                </w:tcPr>
                <w:p w14:paraId="7FD8FAC0" w14:textId="3AE4300C" w:rsidR="00142BE1" w:rsidRPr="00B86F87" w:rsidRDefault="00142BE1" w:rsidP="004061A4">
                  <w:pPr>
                    <w:ind w:left="-98" w:right="-118"/>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c>
                <w:tcPr>
                  <w:tcW w:w="1559" w:type="dxa"/>
                </w:tcPr>
                <w:p w14:paraId="421898DA" w14:textId="0BB9AA49" w:rsidR="00142BE1" w:rsidRPr="00B86F87" w:rsidRDefault="00142BE1" w:rsidP="004061A4">
                  <w:pPr>
                    <w:ind w:left="-99" w:right="-117"/>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r>
            <w:tr w:rsidR="00142BE1" w:rsidRPr="00B86F87" w14:paraId="44FBCC24" w14:textId="77777777" w:rsidTr="009C5AA0">
              <w:trPr>
                <w:jc w:val="center"/>
              </w:trPr>
              <w:tc>
                <w:tcPr>
                  <w:tcW w:w="1586" w:type="dxa"/>
                </w:tcPr>
                <w:p w14:paraId="31AED603" w14:textId="33B65A95" w:rsidR="00142BE1" w:rsidRPr="00B86F87" w:rsidRDefault="00142BE1" w:rsidP="004061A4">
                  <w:pPr>
                    <w:ind w:left="-66" w:right="-119"/>
                    <w:jc w:val="center"/>
                    <w:rPr>
                      <w:i/>
                      <w:iCs/>
                      <w:sz w:val="25"/>
                      <w:szCs w:val="25"/>
                    </w:rPr>
                  </w:pPr>
                  <w:r w:rsidRPr="00B86F87">
                    <w:rPr>
                      <w:i/>
                      <w:iCs/>
                      <w:sz w:val="25"/>
                      <w:szCs w:val="25"/>
                    </w:rPr>
                    <w:t>u</w:t>
                  </w:r>
                  <w:r w:rsidR="00B86F87" w:rsidRPr="00B86F87">
                    <w:rPr>
                      <w:i/>
                      <w:iCs/>
                      <w:sz w:val="25"/>
                      <w:szCs w:val="25"/>
                      <w:vertAlign w:val="subscript"/>
                    </w:rPr>
                    <w:t>i,j</w:t>
                  </w:r>
                  <w:r w:rsidRPr="00B86F87">
                    <w:rPr>
                      <w:i/>
                      <w:iCs/>
                      <w:sz w:val="25"/>
                      <w:szCs w:val="25"/>
                      <w:vertAlign w:val="subscript"/>
                    </w:rPr>
                    <w:t>-1</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c>
                <w:tcPr>
                  <w:tcW w:w="1418" w:type="dxa"/>
                </w:tcPr>
                <w:p w14:paraId="1B54FFB1" w14:textId="0DE77A0F" w:rsidR="00142BE1" w:rsidRPr="00B86F87" w:rsidRDefault="00142BE1" w:rsidP="004061A4">
                  <w:pPr>
                    <w:ind w:left="-98"/>
                    <w:jc w:val="center"/>
                    <w:rPr>
                      <w:i/>
                      <w:iCs/>
                      <w:sz w:val="25"/>
                      <w:szCs w:val="25"/>
                    </w:rPr>
                  </w:pPr>
                  <w:r w:rsidRPr="00B86F87">
                    <w:rPr>
                      <w:i/>
                      <w:iCs/>
                      <w:sz w:val="25"/>
                      <w:szCs w:val="25"/>
                    </w:rPr>
                    <w:t>u</w:t>
                  </w:r>
                  <w:r w:rsidR="00B86F87" w:rsidRPr="00B86F87">
                    <w:rPr>
                      <w:i/>
                      <w:iCs/>
                      <w:sz w:val="25"/>
                      <w:szCs w:val="25"/>
                      <w:vertAlign w:val="subscript"/>
                    </w:rPr>
                    <w:t>i,j</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c>
                <w:tcPr>
                  <w:tcW w:w="1559" w:type="dxa"/>
                </w:tcPr>
                <w:p w14:paraId="26E1F189" w14:textId="7B612087" w:rsidR="00142BE1" w:rsidRPr="00B86F87" w:rsidRDefault="00142BE1" w:rsidP="004061A4">
                  <w:pPr>
                    <w:ind w:left="-99"/>
                    <w:jc w:val="center"/>
                    <w:rPr>
                      <w:i/>
                      <w:iCs/>
                      <w:sz w:val="25"/>
                      <w:szCs w:val="25"/>
                    </w:rPr>
                  </w:pPr>
                  <w:r w:rsidRPr="00B86F87">
                    <w:rPr>
                      <w:i/>
                      <w:iCs/>
                      <w:sz w:val="25"/>
                      <w:szCs w:val="25"/>
                    </w:rPr>
                    <w:t>u</w:t>
                  </w:r>
                  <w:r w:rsidR="00B86F87" w:rsidRPr="00B86F87">
                    <w:rPr>
                      <w:i/>
                      <w:iCs/>
                      <w:sz w:val="25"/>
                      <w:szCs w:val="25"/>
                      <w:vertAlign w:val="subscript"/>
                    </w:rPr>
                    <w:t>i,j</w:t>
                  </w:r>
                  <w:r w:rsidRPr="00B86F87">
                    <w:rPr>
                      <w:i/>
                      <w:iCs/>
                      <w:sz w:val="25"/>
                      <w:szCs w:val="25"/>
                      <w:vertAlign w:val="subscript"/>
                    </w:rPr>
                    <w:t>+1</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r>
            <w:tr w:rsidR="00142BE1" w:rsidRPr="00B86F87" w14:paraId="277FE252" w14:textId="77777777" w:rsidTr="009C5AA0">
              <w:trPr>
                <w:jc w:val="center"/>
              </w:trPr>
              <w:tc>
                <w:tcPr>
                  <w:tcW w:w="1586" w:type="dxa"/>
                </w:tcPr>
                <w:p w14:paraId="0AD363D6" w14:textId="7A1D5B9E" w:rsidR="00142BE1" w:rsidRPr="00B86F87" w:rsidRDefault="00142BE1" w:rsidP="004061A4">
                  <w:pPr>
                    <w:ind w:left="-66"/>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c>
                <w:tcPr>
                  <w:tcW w:w="1418" w:type="dxa"/>
                </w:tcPr>
                <w:p w14:paraId="6AA9CBA7" w14:textId="013D4B53" w:rsidR="00142BE1" w:rsidRPr="00B86F87" w:rsidRDefault="00142BE1" w:rsidP="004061A4">
                  <w:pPr>
                    <w:ind w:left="-98"/>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c>
                <w:tcPr>
                  <w:tcW w:w="1559" w:type="dxa"/>
                </w:tcPr>
                <w:p w14:paraId="0EF6A761" w14:textId="5E4CABFD" w:rsidR="00142BE1" w:rsidRPr="00B86F87" w:rsidRDefault="00142BE1" w:rsidP="004061A4">
                  <w:pPr>
                    <w:ind w:left="-99" w:right="-117"/>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r>
          </w:tbl>
          <w:p w14:paraId="701A3276" w14:textId="77777777" w:rsidR="00142BE1" w:rsidRPr="00B86F87" w:rsidRDefault="00142BE1" w:rsidP="009C5AA0">
            <w:pPr>
              <w:spacing w:before="120" w:after="120" w:line="312" w:lineRule="auto"/>
              <w:rPr>
                <w:sz w:val="25"/>
                <w:szCs w:val="25"/>
              </w:rPr>
            </w:pPr>
          </w:p>
        </w:tc>
        <w:tc>
          <w:tcPr>
            <w:tcW w:w="5423" w:type="dxa"/>
          </w:tcPr>
          <w:tbl>
            <w:tblPr>
              <w:tblStyle w:val="TableGrid"/>
              <w:tblW w:w="4648" w:type="dxa"/>
              <w:jc w:val="center"/>
              <w:tblLook w:val="04A0" w:firstRow="1" w:lastRow="0" w:firstColumn="1" w:lastColumn="0" w:noHBand="0" w:noVBand="1"/>
            </w:tblPr>
            <w:tblGrid>
              <w:gridCol w:w="1592"/>
              <w:gridCol w:w="1606"/>
              <w:gridCol w:w="1450"/>
            </w:tblGrid>
            <w:tr w:rsidR="00142BE1" w:rsidRPr="00B86F87" w14:paraId="63D5760C" w14:textId="77777777" w:rsidTr="004061A4">
              <w:trPr>
                <w:jc w:val="center"/>
              </w:trPr>
              <w:tc>
                <w:tcPr>
                  <w:tcW w:w="1592" w:type="dxa"/>
                </w:tcPr>
                <w:p w14:paraId="380ECE6E" w14:textId="3C91DB9A" w:rsidR="00142BE1" w:rsidRPr="00B86F87" w:rsidRDefault="00142BE1" w:rsidP="009C5AA0">
                  <w:pP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c>
                <w:tcPr>
                  <w:tcW w:w="1606" w:type="dxa"/>
                </w:tcPr>
                <w:p w14:paraId="2B122BA7" w14:textId="3484D250" w:rsidR="00142BE1" w:rsidRPr="00B86F87" w:rsidRDefault="00142BE1" w:rsidP="009C5AA0">
                  <w:pP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c>
                <w:tcPr>
                  <w:tcW w:w="1450" w:type="dxa"/>
                </w:tcPr>
                <w:p w14:paraId="73216966" w14:textId="2B7C173A" w:rsidR="00142BE1" w:rsidRPr="00B86F87" w:rsidRDefault="00142BE1" w:rsidP="004061A4">
                  <w:pPr>
                    <w:ind w:left="-122" w:right="-60"/>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r>
            <w:tr w:rsidR="00142BE1" w:rsidRPr="00B86F87" w14:paraId="4ED3AF29" w14:textId="77777777" w:rsidTr="004061A4">
              <w:trPr>
                <w:jc w:val="center"/>
              </w:trPr>
              <w:tc>
                <w:tcPr>
                  <w:tcW w:w="1592" w:type="dxa"/>
                </w:tcPr>
                <w:p w14:paraId="0F1E9E47" w14:textId="5831989E" w:rsidR="00142BE1" w:rsidRPr="00B86F87" w:rsidRDefault="00142BE1" w:rsidP="004061A4">
                  <w:pPr>
                    <w:ind w:left="390" w:hanging="390"/>
                    <w:rPr>
                      <w:i/>
                      <w:iCs/>
                      <w:sz w:val="25"/>
                      <w:szCs w:val="25"/>
                    </w:rPr>
                  </w:pPr>
                  <w:r w:rsidRPr="00B86F87">
                    <w:rPr>
                      <w:i/>
                      <w:iCs/>
                      <w:sz w:val="25"/>
                      <w:szCs w:val="25"/>
                    </w:rPr>
                    <w:t>y</w:t>
                  </w:r>
                  <w:r w:rsidR="00B86F87" w:rsidRPr="00B86F87">
                    <w:rPr>
                      <w:i/>
                      <w:iCs/>
                      <w:sz w:val="25"/>
                      <w:szCs w:val="25"/>
                      <w:vertAlign w:val="subscript"/>
                    </w:rPr>
                    <w:t>i,j</w:t>
                  </w:r>
                  <w:r w:rsidRPr="00B86F87">
                    <w:rPr>
                      <w:i/>
                      <w:iCs/>
                      <w:sz w:val="25"/>
                      <w:szCs w:val="25"/>
                      <w:vertAlign w:val="subscript"/>
                    </w:rPr>
                    <w:t>-1</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c>
                <w:tcPr>
                  <w:tcW w:w="1606" w:type="dxa"/>
                </w:tcPr>
                <w:p w14:paraId="24AABD32" w14:textId="27623AC6" w:rsidR="00142BE1" w:rsidRPr="00B86F87" w:rsidRDefault="00142BE1" w:rsidP="009C5AA0">
                  <w:pPr>
                    <w:rPr>
                      <w:i/>
                      <w:iCs/>
                      <w:sz w:val="25"/>
                      <w:szCs w:val="25"/>
                    </w:rPr>
                  </w:pPr>
                  <w:r w:rsidRPr="00B86F87">
                    <w:rPr>
                      <w:i/>
                      <w:iCs/>
                      <w:sz w:val="25"/>
                      <w:szCs w:val="25"/>
                    </w:rPr>
                    <w:t>y</w:t>
                  </w:r>
                  <w:r w:rsidR="00B86F87" w:rsidRPr="00B86F87">
                    <w:rPr>
                      <w:i/>
                      <w:iCs/>
                      <w:sz w:val="25"/>
                      <w:szCs w:val="25"/>
                      <w:vertAlign w:val="subscript"/>
                    </w:rPr>
                    <w:t>i,j</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c>
                <w:tcPr>
                  <w:tcW w:w="1450" w:type="dxa"/>
                </w:tcPr>
                <w:p w14:paraId="4528F1DE" w14:textId="7DFF03C0" w:rsidR="00142BE1" w:rsidRPr="00B86F87" w:rsidRDefault="00142BE1" w:rsidP="009C5AA0">
                  <w:pPr>
                    <w:rPr>
                      <w:i/>
                      <w:iCs/>
                      <w:sz w:val="25"/>
                      <w:szCs w:val="25"/>
                    </w:rPr>
                  </w:pPr>
                  <w:r w:rsidRPr="00B86F87">
                    <w:rPr>
                      <w:i/>
                      <w:iCs/>
                      <w:sz w:val="25"/>
                      <w:szCs w:val="25"/>
                    </w:rPr>
                    <w:t>y</w:t>
                  </w:r>
                  <w:r w:rsidR="00B86F87" w:rsidRPr="00B86F87">
                    <w:rPr>
                      <w:i/>
                      <w:iCs/>
                      <w:sz w:val="25"/>
                      <w:szCs w:val="25"/>
                      <w:vertAlign w:val="subscript"/>
                    </w:rPr>
                    <w:t>i,j</w:t>
                  </w:r>
                  <w:r w:rsidRPr="00B86F87">
                    <w:rPr>
                      <w:i/>
                      <w:iCs/>
                      <w:sz w:val="25"/>
                      <w:szCs w:val="25"/>
                      <w:vertAlign w:val="subscript"/>
                    </w:rPr>
                    <w:t>+1</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r>
            <w:tr w:rsidR="00142BE1" w:rsidRPr="00B86F87" w14:paraId="500BD3E7" w14:textId="77777777" w:rsidTr="004061A4">
              <w:trPr>
                <w:jc w:val="center"/>
              </w:trPr>
              <w:tc>
                <w:tcPr>
                  <w:tcW w:w="1592" w:type="dxa"/>
                </w:tcPr>
                <w:p w14:paraId="29F385BF" w14:textId="743AAC5D" w:rsidR="00142BE1" w:rsidRPr="00B86F87" w:rsidRDefault="00142BE1" w:rsidP="009C5AA0">
                  <w:pP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c>
                <w:tcPr>
                  <w:tcW w:w="1606" w:type="dxa"/>
                </w:tcPr>
                <w:p w14:paraId="7E5EBFA8" w14:textId="50815E1D" w:rsidR="00142BE1" w:rsidRPr="00B86F87" w:rsidRDefault="00142BE1" w:rsidP="009C5AA0">
                  <w:pP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c>
                <w:tcPr>
                  <w:tcW w:w="1450" w:type="dxa"/>
                </w:tcPr>
                <w:p w14:paraId="13EB96FB" w14:textId="300EC279" w:rsidR="00142BE1" w:rsidRPr="00B86F87" w:rsidRDefault="00142BE1" w:rsidP="004061A4">
                  <w:pPr>
                    <w:ind w:left="-122" w:right="-60"/>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r>
          </w:tbl>
          <w:p w14:paraId="70CD3203" w14:textId="77777777" w:rsidR="00142BE1" w:rsidRPr="00B86F87" w:rsidRDefault="00142BE1" w:rsidP="009C5AA0">
            <w:pPr>
              <w:spacing w:before="120" w:after="120" w:line="312" w:lineRule="auto"/>
              <w:rPr>
                <w:sz w:val="25"/>
                <w:szCs w:val="25"/>
              </w:rPr>
            </w:pPr>
          </w:p>
        </w:tc>
      </w:tr>
    </w:tbl>
    <w:p w14:paraId="11F95848" w14:textId="596F9B9E" w:rsidR="004061A4" w:rsidRPr="00E71037" w:rsidRDefault="004061A4" w:rsidP="004061A4">
      <w:pPr>
        <w:pStyle w:val="Caption"/>
      </w:pPr>
      <w:bookmarkStart w:id="120" w:name="_Toc149652962"/>
      <w:r>
        <w:t>Bảng 2.</w:t>
      </w:r>
      <w:fldSimple w:instr=" SEQ Bảng_2. \* ARABIC ">
        <w:r w:rsidR="005D5FAA">
          <w:rPr>
            <w:noProof/>
          </w:rPr>
          <w:t>9</w:t>
        </w:r>
      </w:fldSimple>
      <w:r>
        <w:t xml:space="preserve">. </w:t>
      </w:r>
      <w:r w:rsidRPr="00E71037">
        <w:t xml:space="preserve">Bảng giá trị bậc hai đối với đầu vào, ra tại vị trí lân cận </w:t>
      </w:r>
      <w:r>
        <w:t>C</w:t>
      </w:r>
      <w:r w:rsidRPr="00E71037">
        <w:t>(i</w:t>
      </w:r>
      <w:r>
        <w:t>+</w:t>
      </w:r>
      <w:proofErr w:type="gramStart"/>
      <w:r>
        <w:t>1</w:t>
      </w:r>
      <w:r w:rsidRPr="00E71037">
        <w:t>,j</w:t>
      </w:r>
      <w:proofErr w:type="gramEnd"/>
      <w:r w:rsidRPr="00E71037">
        <w:t>)</w:t>
      </w:r>
      <w:bookmarkEnd w:id="120"/>
    </w:p>
    <w:tbl>
      <w:tblPr>
        <w:tblStyle w:val="TableGrid"/>
        <w:tblW w:w="10065" w:type="dxa"/>
        <w:tblInd w:w="-56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142BE1" w:rsidRPr="00DD6AE7" w14:paraId="4BD8E82F" w14:textId="77777777" w:rsidTr="004061A4">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142BE1" w:rsidRPr="00B86F87" w14:paraId="02186842" w14:textId="77777777" w:rsidTr="009C5AA0">
              <w:trPr>
                <w:jc w:val="center"/>
              </w:trPr>
              <w:tc>
                <w:tcPr>
                  <w:tcW w:w="1586" w:type="dxa"/>
                </w:tcPr>
                <w:p w14:paraId="0BBBC960" w14:textId="589EF57C" w:rsidR="00142BE1" w:rsidRPr="00B86F87" w:rsidRDefault="00142BE1" w:rsidP="004061A4">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Pr="00B86F87">
                    <w:rPr>
                      <w:i/>
                      <w:iCs/>
                      <w:sz w:val="25"/>
                      <w:szCs w:val="25"/>
                      <w:vertAlign w:val="subscript"/>
                    </w:rPr>
                    <w:t>i+</w:t>
                  </w:r>
                  <w:r w:rsidR="00B86F87" w:rsidRPr="00B86F87">
                    <w:rPr>
                      <w:i/>
                      <w:iCs/>
                      <w:sz w:val="25"/>
                      <w:szCs w:val="25"/>
                      <w:vertAlign w:val="subscript"/>
                    </w:rPr>
                    <w:t>1,j</w:t>
                  </w:r>
                </w:p>
              </w:tc>
              <w:tc>
                <w:tcPr>
                  <w:tcW w:w="1418" w:type="dxa"/>
                </w:tcPr>
                <w:p w14:paraId="3E2918CE" w14:textId="70B89284" w:rsidR="00142BE1" w:rsidRPr="00B86F87" w:rsidRDefault="00142BE1" w:rsidP="004061A4">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p>
              </w:tc>
              <w:tc>
                <w:tcPr>
                  <w:tcW w:w="1559" w:type="dxa"/>
                </w:tcPr>
                <w:p w14:paraId="49A961C4" w14:textId="79367BA4" w:rsidR="00142BE1" w:rsidRPr="00B86F87" w:rsidRDefault="00142BE1" w:rsidP="004061A4">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p>
              </w:tc>
            </w:tr>
            <w:tr w:rsidR="00142BE1" w:rsidRPr="00B86F87" w14:paraId="3C82C715" w14:textId="77777777" w:rsidTr="009C5AA0">
              <w:trPr>
                <w:jc w:val="center"/>
              </w:trPr>
              <w:tc>
                <w:tcPr>
                  <w:tcW w:w="1586" w:type="dxa"/>
                </w:tcPr>
                <w:p w14:paraId="7D646D76" w14:textId="1ABEDD64" w:rsidR="00142BE1" w:rsidRPr="00B86F87" w:rsidRDefault="00142BE1" w:rsidP="004061A4">
                  <w:pPr>
                    <w:jc w:val="center"/>
                    <w:rPr>
                      <w:i/>
                      <w:iCs/>
                      <w:sz w:val="25"/>
                      <w:szCs w:val="25"/>
                    </w:rPr>
                  </w:pPr>
                  <w:r w:rsidRPr="00B86F87">
                    <w:rPr>
                      <w:i/>
                      <w:iCs/>
                      <w:sz w:val="25"/>
                      <w:szCs w:val="25"/>
                    </w:rPr>
                    <w:t>u</w:t>
                  </w:r>
                  <w:r w:rsidR="00B86F87" w:rsidRPr="00B86F87">
                    <w:rPr>
                      <w:i/>
                      <w:iCs/>
                      <w:sz w:val="25"/>
                      <w:szCs w:val="25"/>
                      <w:vertAlign w:val="subscript"/>
                    </w:rPr>
                    <w:t>i,j</w:t>
                  </w:r>
                  <w:r w:rsidRPr="00B86F87">
                    <w:rPr>
                      <w:i/>
                      <w:iCs/>
                      <w:sz w:val="25"/>
                      <w:szCs w:val="25"/>
                      <w:vertAlign w:val="subscript"/>
                    </w:rPr>
                    <w:t>-1</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p>
              </w:tc>
              <w:tc>
                <w:tcPr>
                  <w:tcW w:w="1418" w:type="dxa"/>
                </w:tcPr>
                <w:p w14:paraId="10C83EA2" w14:textId="7964997A" w:rsidR="00142BE1" w:rsidRPr="00B86F87" w:rsidRDefault="00142BE1" w:rsidP="004061A4">
                  <w:pPr>
                    <w:jc w:val="center"/>
                    <w:rPr>
                      <w:i/>
                      <w:iCs/>
                      <w:sz w:val="25"/>
                      <w:szCs w:val="25"/>
                    </w:rPr>
                  </w:pPr>
                  <w:r w:rsidRPr="00B86F87">
                    <w:rPr>
                      <w:i/>
                      <w:iCs/>
                      <w:sz w:val="25"/>
                      <w:szCs w:val="25"/>
                    </w:rPr>
                    <w:t>u</w:t>
                  </w:r>
                  <w:r w:rsidRPr="00B86F87">
                    <w:rPr>
                      <w:i/>
                      <w:iCs/>
                      <w:sz w:val="25"/>
                      <w:szCs w:val="25"/>
                      <w:vertAlign w:val="subscript"/>
                    </w:rPr>
                    <w:t>ij</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p>
              </w:tc>
              <w:tc>
                <w:tcPr>
                  <w:tcW w:w="1559" w:type="dxa"/>
                </w:tcPr>
                <w:p w14:paraId="6D179382" w14:textId="557B56DF" w:rsidR="00142BE1" w:rsidRPr="00B86F87" w:rsidRDefault="00142BE1" w:rsidP="004061A4">
                  <w:pPr>
                    <w:jc w:val="center"/>
                    <w:rPr>
                      <w:i/>
                      <w:iCs/>
                      <w:sz w:val="25"/>
                      <w:szCs w:val="25"/>
                    </w:rPr>
                  </w:pPr>
                  <w:r w:rsidRPr="00B86F87">
                    <w:rPr>
                      <w:i/>
                      <w:iCs/>
                      <w:sz w:val="25"/>
                      <w:szCs w:val="25"/>
                    </w:rPr>
                    <w:t>u</w:t>
                  </w:r>
                  <w:r w:rsidRPr="00B86F87">
                    <w:rPr>
                      <w:i/>
                      <w:iCs/>
                      <w:sz w:val="25"/>
                      <w:szCs w:val="25"/>
                      <w:vertAlign w:val="subscript"/>
                    </w:rPr>
                    <w:t>ij+1</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p>
              </w:tc>
            </w:tr>
            <w:tr w:rsidR="00142BE1" w:rsidRPr="00B86F87" w14:paraId="184F099D" w14:textId="77777777" w:rsidTr="009C5AA0">
              <w:trPr>
                <w:jc w:val="center"/>
              </w:trPr>
              <w:tc>
                <w:tcPr>
                  <w:tcW w:w="1586" w:type="dxa"/>
                </w:tcPr>
                <w:p w14:paraId="001C36FE" w14:textId="464B1B00" w:rsidR="00142BE1" w:rsidRPr="00B86F87" w:rsidRDefault="00142BE1" w:rsidP="004061A4">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p>
              </w:tc>
              <w:tc>
                <w:tcPr>
                  <w:tcW w:w="1418" w:type="dxa"/>
                </w:tcPr>
                <w:p w14:paraId="557650E4" w14:textId="74639682" w:rsidR="00142BE1" w:rsidRPr="00B86F87" w:rsidRDefault="00142BE1" w:rsidP="004061A4">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p>
              </w:tc>
              <w:tc>
                <w:tcPr>
                  <w:tcW w:w="1559" w:type="dxa"/>
                </w:tcPr>
                <w:p w14:paraId="370A1186" w14:textId="1FDD7153" w:rsidR="00142BE1" w:rsidRPr="00B86F87" w:rsidRDefault="00142BE1" w:rsidP="004061A4">
                  <w:pPr>
                    <w:jc w:val="center"/>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p>
              </w:tc>
            </w:tr>
          </w:tbl>
          <w:p w14:paraId="2B308DE6" w14:textId="77777777" w:rsidR="00142BE1" w:rsidRPr="00B86F87" w:rsidRDefault="00142BE1" w:rsidP="004061A4">
            <w:pPr>
              <w:spacing w:before="120" w:after="120" w:line="312" w:lineRule="auto"/>
              <w:jc w:val="center"/>
              <w:rPr>
                <w:i/>
                <w:iCs/>
                <w:sz w:val="25"/>
                <w:szCs w:val="25"/>
              </w:rPr>
            </w:pPr>
          </w:p>
        </w:tc>
        <w:tc>
          <w:tcPr>
            <w:tcW w:w="5276" w:type="dxa"/>
          </w:tcPr>
          <w:tbl>
            <w:tblPr>
              <w:tblStyle w:val="TableGrid"/>
              <w:tblW w:w="0" w:type="auto"/>
              <w:jc w:val="center"/>
              <w:tblLook w:val="04A0" w:firstRow="1" w:lastRow="0" w:firstColumn="1" w:lastColumn="0" w:noHBand="0" w:noVBand="1"/>
            </w:tblPr>
            <w:tblGrid>
              <w:gridCol w:w="1567"/>
              <w:gridCol w:w="1606"/>
              <w:gridCol w:w="1654"/>
            </w:tblGrid>
            <w:tr w:rsidR="00142BE1" w:rsidRPr="00B86F87" w14:paraId="58BBB008" w14:textId="77777777" w:rsidTr="009C5AA0">
              <w:trPr>
                <w:jc w:val="center"/>
              </w:trPr>
              <w:tc>
                <w:tcPr>
                  <w:tcW w:w="1567" w:type="dxa"/>
                </w:tcPr>
                <w:p w14:paraId="00C07D6F" w14:textId="70A31343" w:rsidR="00142BE1" w:rsidRPr="00B86F87" w:rsidRDefault="00142BE1" w:rsidP="004061A4">
                  <w:pPr>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p>
              </w:tc>
              <w:tc>
                <w:tcPr>
                  <w:tcW w:w="1606" w:type="dxa"/>
                </w:tcPr>
                <w:p w14:paraId="7398CCBC" w14:textId="7AAB76C0" w:rsidR="00142BE1" w:rsidRPr="00B86F87" w:rsidRDefault="00142BE1" w:rsidP="004061A4">
                  <w:pPr>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p>
              </w:tc>
              <w:tc>
                <w:tcPr>
                  <w:tcW w:w="1654" w:type="dxa"/>
                </w:tcPr>
                <w:p w14:paraId="47F33817" w14:textId="6D6496A5" w:rsidR="00142BE1" w:rsidRPr="00B86F87" w:rsidRDefault="00142BE1" w:rsidP="004061A4">
                  <w:pPr>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r>
            <w:tr w:rsidR="00142BE1" w:rsidRPr="00B86F87" w14:paraId="771A65D1" w14:textId="77777777" w:rsidTr="009C5AA0">
              <w:trPr>
                <w:jc w:val="center"/>
              </w:trPr>
              <w:tc>
                <w:tcPr>
                  <w:tcW w:w="1567" w:type="dxa"/>
                </w:tcPr>
                <w:p w14:paraId="335D0F67" w14:textId="1FB0B0EC" w:rsidR="00142BE1" w:rsidRPr="00B86F87" w:rsidRDefault="00142BE1" w:rsidP="004061A4">
                  <w:pPr>
                    <w:jc w:val="center"/>
                    <w:rPr>
                      <w:i/>
                      <w:iCs/>
                      <w:sz w:val="25"/>
                      <w:szCs w:val="25"/>
                    </w:rPr>
                  </w:pPr>
                  <w:r w:rsidRPr="00B86F87">
                    <w:rPr>
                      <w:i/>
                      <w:iCs/>
                      <w:sz w:val="25"/>
                      <w:szCs w:val="25"/>
                    </w:rPr>
                    <w:t>y</w:t>
                  </w:r>
                  <w:r w:rsidRPr="00B86F87">
                    <w:rPr>
                      <w:i/>
                      <w:iCs/>
                      <w:sz w:val="25"/>
                      <w:szCs w:val="25"/>
                      <w:vertAlign w:val="subscript"/>
                    </w:rPr>
                    <w:t>ij-1</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p>
              </w:tc>
              <w:tc>
                <w:tcPr>
                  <w:tcW w:w="1606" w:type="dxa"/>
                </w:tcPr>
                <w:p w14:paraId="1424BCDC" w14:textId="4236E0BA" w:rsidR="00142BE1" w:rsidRPr="00B86F87" w:rsidRDefault="00142BE1" w:rsidP="004061A4">
                  <w:pPr>
                    <w:jc w:val="center"/>
                    <w:rPr>
                      <w:i/>
                      <w:iCs/>
                      <w:sz w:val="25"/>
                      <w:szCs w:val="25"/>
                    </w:rPr>
                  </w:pPr>
                  <w:r w:rsidRPr="00B86F87">
                    <w:rPr>
                      <w:i/>
                      <w:iCs/>
                      <w:sz w:val="25"/>
                      <w:szCs w:val="25"/>
                    </w:rPr>
                    <w:t>y</w:t>
                  </w:r>
                  <w:r w:rsidRPr="00B86F87">
                    <w:rPr>
                      <w:i/>
                      <w:iCs/>
                      <w:sz w:val="25"/>
                      <w:szCs w:val="25"/>
                      <w:vertAlign w:val="subscript"/>
                    </w:rPr>
                    <w:t>ij</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p>
              </w:tc>
              <w:tc>
                <w:tcPr>
                  <w:tcW w:w="1654" w:type="dxa"/>
                </w:tcPr>
                <w:p w14:paraId="606E009D" w14:textId="26F2EA60" w:rsidR="00142BE1" w:rsidRPr="00B86F87" w:rsidRDefault="00142BE1" w:rsidP="004061A4">
                  <w:pPr>
                    <w:jc w:val="center"/>
                    <w:rPr>
                      <w:i/>
                      <w:iCs/>
                      <w:sz w:val="25"/>
                      <w:szCs w:val="25"/>
                    </w:rPr>
                  </w:pPr>
                  <w:r w:rsidRPr="00B86F87">
                    <w:rPr>
                      <w:i/>
                      <w:iCs/>
                      <w:sz w:val="25"/>
                      <w:szCs w:val="25"/>
                    </w:rPr>
                    <w:t>y</w:t>
                  </w:r>
                  <w:r w:rsidRPr="00B86F87">
                    <w:rPr>
                      <w:i/>
                      <w:iCs/>
                      <w:sz w:val="25"/>
                      <w:szCs w:val="25"/>
                      <w:vertAlign w:val="subscript"/>
                    </w:rPr>
                    <w:t>ij+1</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p>
              </w:tc>
            </w:tr>
            <w:tr w:rsidR="00142BE1" w:rsidRPr="00B86F87" w14:paraId="3B4F0BED" w14:textId="77777777" w:rsidTr="009C5AA0">
              <w:trPr>
                <w:jc w:val="center"/>
              </w:trPr>
              <w:tc>
                <w:tcPr>
                  <w:tcW w:w="1567" w:type="dxa"/>
                </w:tcPr>
                <w:p w14:paraId="4AC0FA83" w14:textId="7971FC87" w:rsidR="00142BE1" w:rsidRPr="00B86F87" w:rsidRDefault="00142BE1" w:rsidP="004061A4">
                  <w:pPr>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p>
              </w:tc>
              <w:tc>
                <w:tcPr>
                  <w:tcW w:w="1606" w:type="dxa"/>
                </w:tcPr>
                <w:p w14:paraId="68574988" w14:textId="1B4EDE95" w:rsidR="00142BE1" w:rsidRPr="00B86F87" w:rsidRDefault="00142BE1" w:rsidP="004061A4">
                  <w:pPr>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p>
              </w:tc>
              <w:tc>
                <w:tcPr>
                  <w:tcW w:w="1654" w:type="dxa"/>
                </w:tcPr>
                <w:p w14:paraId="77ACCD5B" w14:textId="697D252D" w:rsidR="00142BE1" w:rsidRPr="00B86F87" w:rsidRDefault="00142BE1" w:rsidP="004061A4">
                  <w:pPr>
                    <w:jc w:val="center"/>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p>
              </w:tc>
            </w:tr>
          </w:tbl>
          <w:p w14:paraId="62896447" w14:textId="77777777" w:rsidR="00142BE1" w:rsidRPr="00B86F87" w:rsidRDefault="00142BE1" w:rsidP="004061A4">
            <w:pPr>
              <w:spacing w:before="120" w:after="120" w:line="312" w:lineRule="auto"/>
              <w:jc w:val="center"/>
              <w:rPr>
                <w:i/>
                <w:iCs/>
                <w:sz w:val="25"/>
                <w:szCs w:val="25"/>
              </w:rPr>
            </w:pPr>
          </w:p>
        </w:tc>
      </w:tr>
    </w:tbl>
    <w:p w14:paraId="17AEC098" w14:textId="1D13FFB9" w:rsidR="004061A4" w:rsidRPr="00E71037" w:rsidRDefault="004061A4" w:rsidP="004061A4">
      <w:pPr>
        <w:pStyle w:val="Caption"/>
      </w:pPr>
      <w:bookmarkStart w:id="121" w:name="_Toc149652963"/>
      <w:r>
        <w:t>Bảng 2.</w:t>
      </w:r>
      <w:fldSimple w:instr=" SEQ Bảng_2. \* ARABIC ">
        <w:r w:rsidR="005D5FAA">
          <w:rPr>
            <w:noProof/>
          </w:rPr>
          <w:t>10</w:t>
        </w:r>
      </w:fldSimple>
      <w:r>
        <w:t xml:space="preserve">. </w:t>
      </w:r>
      <w:r w:rsidRPr="00E71037">
        <w:t xml:space="preserve">Bảng giá trị bậc hai đối với đầu vào, ra tại vị trí lân cận </w:t>
      </w:r>
      <w:r>
        <w:t>C</w:t>
      </w:r>
      <w:r w:rsidRPr="00E71037">
        <w:t>(i</w:t>
      </w:r>
      <w:r>
        <w:t>+</w:t>
      </w:r>
      <w:proofErr w:type="gramStart"/>
      <w:r>
        <w:t>1</w:t>
      </w:r>
      <w:r w:rsidRPr="00E71037">
        <w:t>,j</w:t>
      </w:r>
      <w:proofErr w:type="gramEnd"/>
      <w:r>
        <w:t>+1</w:t>
      </w:r>
      <w:r w:rsidRPr="00E71037">
        <w:t>)</w:t>
      </w:r>
      <w:bookmarkEnd w:id="121"/>
    </w:p>
    <w:tbl>
      <w:tblPr>
        <w:tblStyle w:val="TableGrid"/>
        <w:tblW w:w="10065" w:type="dxa"/>
        <w:tblInd w:w="-56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142BE1" w:rsidRPr="00DD6AE7" w14:paraId="23273EDA" w14:textId="77777777" w:rsidTr="004061A4">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142BE1" w:rsidRPr="00B86F87" w14:paraId="0D61AAD3" w14:textId="77777777" w:rsidTr="009C5AA0">
              <w:trPr>
                <w:jc w:val="center"/>
              </w:trPr>
              <w:tc>
                <w:tcPr>
                  <w:tcW w:w="1586" w:type="dxa"/>
                </w:tcPr>
                <w:p w14:paraId="307E4029" w14:textId="7AB4EC35" w:rsidR="00142BE1" w:rsidRPr="00B86F87" w:rsidRDefault="00142BE1" w:rsidP="004061A4">
                  <w:pPr>
                    <w:ind w:right="-119"/>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p>
              </w:tc>
              <w:tc>
                <w:tcPr>
                  <w:tcW w:w="1418" w:type="dxa"/>
                </w:tcPr>
                <w:p w14:paraId="767030CB" w14:textId="4D812E70" w:rsidR="00142BE1" w:rsidRPr="00B86F87" w:rsidRDefault="00142BE1" w:rsidP="004061A4">
                  <w:pPr>
                    <w:ind w:right="-118"/>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c>
                <w:tcPr>
                  <w:tcW w:w="1559" w:type="dxa"/>
                </w:tcPr>
                <w:p w14:paraId="490CDC06" w14:textId="6E2AFF90" w:rsidR="00142BE1" w:rsidRPr="00B86F87" w:rsidRDefault="00142BE1" w:rsidP="004061A4">
                  <w:pPr>
                    <w:ind w:left="-99" w:right="-117"/>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r>
            <w:tr w:rsidR="00142BE1" w:rsidRPr="00B86F87" w14:paraId="6A5D2BD2" w14:textId="77777777" w:rsidTr="009C5AA0">
              <w:trPr>
                <w:jc w:val="center"/>
              </w:trPr>
              <w:tc>
                <w:tcPr>
                  <w:tcW w:w="1586" w:type="dxa"/>
                </w:tcPr>
                <w:p w14:paraId="76E30F8E" w14:textId="141B7DD4" w:rsidR="00142BE1" w:rsidRPr="00B86F87" w:rsidRDefault="00142BE1" w:rsidP="004061A4">
                  <w:pPr>
                    <w:ind w:right="-119"/>
                    <w:rPr>
                      <w:i/>
                      <w:iCs/>
                      <w:sz w:val="25"/>
                      <w:szCs w:val="25"/>
                    </w:rPr>
                  </w:pPr>
                  <w:r w:rsidRPr="00B86F87">
                    <w:rPr>
                      <w:i/>
                      <w:iCs/>
                      <w:sz w:val="25"/>
                      <w:szCs w:val="25"/>
                    </w:rPr>
                    <w:t>u</w:t>
                  </w:r>
                  <w:r w:rsidRPr="00B86F87">
                    <w:rPr>
                      <w:i/>
                      <w:iCs/>
                      <w:sz w:val="25"/>
                      <w:szCs w:val="25"/>
                      <w:vertAlign w:val="subscript"/>
                    </w:rPr>
                    <w:t>ij-1</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c>
                <w:tcPr>
                  <w:tcW w:w="1418" w:type="dxa"/>
                </w:tcPr>
                <w:p w14:paraId="7FD8AF8C" w14:textId="6DDB5197" w:rsidR="00142BE1" w:rsidRPr="00B86F87" w:rsidRDefault="00142BE1" w:rsidP="004061A4">
                  <w:pPr>
                    <w:ind w:right="-118"/>
                    <w:rPr>
                      <w:i/>
                      <w:iCs/>
                      <w:sz w:val="25"/>
                      <w:szCs w:val="25"/>
                    </w:rPr>
                  </w:pPr>
                  <w:r w:rsidRPr="00B86F87">
                    <w:rPr>
                      <w:i/>
                      <w:iCs/>
                      <w:sz w:val="25"/>
                      <w:szCs w:val="25"/>
                    </w:rPr>
                    <w:t>u</w:t>
                  </w:r>
                  <w:r w:rsidRPr="00B86F87">
                    <w:rPr>
                      <w:i/>
                      <w:iCs/>
                      <w:sz w:val="25"/>
                      <w:szCs w:val="25"/>
                      <w:vertAlign w:val="subscript"/>
                    </w:rPr>
                    <w:t>ij</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c>
                <w:tcPr>
                  <w:tcW w:w="1559" w:type="dxa"/>
                </w:tcPr>
                <w:p w14:paraId="36D37C88" w14:textId="599BC194" w:rsidR="00142BE1" w:rsidRPr="00B86F87" w:rsidRDefault="00142BE1" w:rsidP="004061A4">
                  <w:pPr>
                    <w:ind w:left="-99" w:right="-117"/>
                    <w:rPr>
                      <w:i/>
                      <w:iCs/>
                      <w:sz w:val="25"/>
                      <w:szCs w:val="25"/>
                    </w:rPr>
                  </w:pPr>
                  <w:r w:rsidRPr="00B86F87">
                    <w:rPr>
                      <w:i/>
                      <w:iCs/>
                      <w:sz w:val="25"/>
                      <w:szCs w:val="25"/>
                    </w:rPr>
                    <w:t>u</w:t>
                  </w:r>
                  <w:r w:rsidRPr="00B86F87">
                    <w:rPr>
                      <w:i/>
                      <w:iCs/>
                      <w:sz w:val="25"/>
                      <w:szCs w:val="25"/>
                      <w:vertAlign w:val="subscript"/>
                    </w:rPr>
                    <w:t>ij+1</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r>
            <w:tr w:rsidR="00142BE1" w:rsidRPr="00B86F87" w14:paraId="7391E93A" w14:textId="77777777" w:rsidTr="009C5AA0">
              <w:trPr>
                <w:jc w:val="center"/>
              </w:trPr>
              <w:tc>
                <w:tcPr>
                  <w:tcW w:w="1586" w:type="dxa"/>
                </w:tcPr>
                <w:p w14:paraId="1366FCE5" w14:textId="452F8359" w:rsidR="00142BE1" w:rsidRPr="00B86F87" w:rsidRDefault="00142BE1" w:rsidP="004061A4">
                  <w:pPr>
                    <w:ind w:right="-119"/>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c>
                <w:tcPr>
                  <w:tcW w:w="1418" w:type="dxa"/>
                </w:tcPr>
                <w:p w14:paraId="71009C5A" w14:textId="729B3D23" w:rsidR="00142BE1" w:rsidRPr="00B86F87" w:rsidRDefault="00142BE1" w:rsidP="004061A4">
                  <w:pPr>
                    <w:ind w:right="-118"/>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c>
                <w:tcPr>
                  <w:tcW w:w="1559" w:type="dxa"/>
                </w:tcPr>
                <w:p w14:paraId="3F7B2D9E" w14:textId="207B61F1" w:rsidR="00142BE1" w:rsidRPr="00B86F87" w:rsidRDefault="00142BE1" w:rsidP="004061A4">
                  <w:pPr>
                    <w:ind w:left="-99" w:right="-117"/>
                    <w:rPr>
                      <w:i/>
                      <w:iCs/>
                      <w:sz w:val="25"/>
                      <w:szCs w:val="25"/>
                    </w:rPr>
                  </w:pPr>
                  <w:r w:rsidRPr="00B86F87">
                    <w:rPr>
                      <w:i/>
                      <w:iCs/>
                      <w:sz w:val="25"/>
                      <w:szCs w:val="25"/>
                    </w:rPr>
                    <w:t>u</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u</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r>
          </w:tbl>
          <w:p w14:paraId="3FAD4650" w14:textId="77777777" w:rsidR="00142BE1" w:rsidRPr="00B86F87" w:rsidRDefault="00142BE1" w:rsidP="009C5AA0">
            <w:pPr>
              <w:spacing w:before="120" w:after="120" w:line="312" w:lineRule="auto"/>
              <w:rPr>
                <w:sz w:val="25"/>
                <w:szCs w:val="25"/>
              </w:rPr>
            </w:pPr>
          </w:p>
        </w:tc>
        <w:tc>
          <w:tcPr>
            <w:tcW w:w="5276" w:type="dxa"/>
          </w:tcPr>
          <w:tbl>
            <w:tblPr>
              <w:tblStyle w:val="TableGrid"/>
              <w:tblW w:w="0" w:type="auto"/>
              <w:jc w:val="center"/>
              <w:tblLook w:val="04A0" w:firstRow="1" w:lastRow="0" w:firstColumn="1" w:lastColumn="0" w:noHBand="0" w:noVBand="1"/>
            </w:tblPr>
            <w:tblGrid>
              <w:gridCol w:w="1567"/>
              <w:gridCol w:w="1606"/>
              <w:gridCol w:w="1654"/>
            </w:tblGrid>
            <w:tr w:rsidR="00142BE1" w:rsidRPr="00B86F87" w14:paraId="59191665" w14:textId="77777777" w:rsidTr="009C5AA0">
              <w:trPr>
                <w:jc w:val="center"/>
              </w:trPr>
              <w:tc>
                <w:tcPr>
                  <w:tcW w:w="1567" w:type="dxa"/>
                </w:tcPr>
                <w:p w14:paraId="756F48CB" w14:textId="452E6723" w:rsidR="00142BE1" w:rsidRPr="00B86F87" w:rsidRDefault="00142BE1" w:rsidP="004061A4">
                  <w:pPr>
                    <w:ind w:left="-13" w:right="-51"/>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c>
                <w:tcPr>
                  <w:tcW w:w="1606" w:type="dxa"/>
                </w:tcPr>
                <w:p w14:paraId="49489CDD" w14:textId="0C436ED5" w:rsidR="00142BE1" w:rsidRPr="00B86F87" w:rsidRDefault="00142BE1" w:rsidP="004061A4">
                  <w:pPr>
                    <w:ind w:left="-13" w:right="-51"/>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c>
                <w:tcPr>
                  <w:tcW w:w="1654" w:type="dxa"/>
                </w:tcPr>
                <w:p w14:paraId="01B6B3B7" w14:textId="06313E5F" w:rsidR="00142BE1" w:rsidRPr="00B86F87" w:rsidRDefault="00142BE1" w:rsidP="004061A4">
                  <w:pPr>
                    <w:ind w:left="-13" w:right="-51"/>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r>
            <w:tr w:rsidR="00142BE1" w:rsidRPr="00B86F87" w14:paraId="5340BF9A" w14:textId="77777777" w:rsidTr="009C5AA0">
              <w:trPr>
                <w:jc w:val="center"/>
              </w:trPr>
              <w:tc>
                <w:tcPr>
                  <w:tcW w:w="1567" w:type="dxa"/>
                </w:tcPr>
                <w:p w14:paraId="327D1343" w14:textId="6B9AAB74" w:rsidR="00142BE1" w:rsidRPr="00B86F87" w:rsidRDefault="00142BE1" w:rsidP="004061A4">
                  <w:pPr>
                    <w:ind w:left="-13" w:right="-51"/>
                    <w:rPr>
                      <w:i/>
                      <w:iCs/>
                      <w:sz w:val="25"/>
                      <w:szCs w:val="25"/>
                    </w:rPr>
                  </w:pPr>
                  <w:r w:rsidRPr="00B86F87">
                    <w:rPr>
                      <w:i/>
                      <w:iCs/>
                      <w:sz w:val="25"/>
                      <w:szCs w:val="25"/>
                    </w:rPr>
                    <w:t>y</w:t>
                  </w:r>
                  <w:r w:rsidRPr="00B86F87">
                    <w:rPr>
                      <w:i/>
                      <w:iCs/>
                      <w:sz w:val="25"/>
                      <w:szCs w:val="25"/>
                      <w:vertAlign w:val="subscript"/>
                    </w:rPr>
                    <w:t>ij-1</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c>
                <w:tcPr>
                  <w:tcW w:w="1606" w:type="dxa"/>
                </w:tcPr>
                <w:p w14:paraId="0358B168" w14:textId="35962A60" w:rsidR="00142BE1" w:rsidRPr="00B86F87" w:rsidRDefault="00142BE1" w:rsidP="004061A4">
                  <w:pPr>
                    <w:ind w:left="-13" w:right="-51"/>
                    <w:rPr>
                      <w:i/>
                      <w:iCs/>
                      <w:sz w:val="25"/>
                      <w:szCs w:val="25"/>
                    </w:rPr>
                  </w:pPr>
                  <w:r w:rsidRPr="00B86F87">
                    <w:rPr>
                      <w:i/>
                      <w:iCs/>
                      <w:sz w:val="25"/>
                      <w:szCs w:val="25"/>
                    </w:rPr>
                    <w:t>y</w:t>
                  </w:r>
                  <w:r w:rsidRPr="00B86F87">
                    <w:rPr>
                      <w:i/>
                      <w:iCs/>
                      <w:sz w:val="25"/>
                      <w:szCs w:val="25"/>
                      <w:vertAlign w:val="subscript"/>
                    </w:rPr>
                    <w:t>ij</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c>
                <w:tcPr>
                  <w:tcW w:w="1654" w:type="dxa"/>
                </w:tcPr>
                <w:p w14:paraId="7C9AA1DE" w14:textId="424BC1C5" w:rsidR="00142BE1" w:rsidRPr="00B86F87" w:rsidRDefault="00142BE1" w:rsidP="004061A4">
                  <w:pPr>
                    <w:ind w:left="-13" w:right="-51"/>
                    <w:rPr>
                      <w:i/>
                      <w:iCs/>
                      <w:sz w:val="25"/>
                      <w:szCs w:val="25"/>
                    </w:rPr>
                  </w:pPr>
                  <w:r w:rsidRPr="00B86F87">
                    <w:rPr>
                      <w:i/>
                      <w:iCs/>
                      <w:sz w:val="25"/>
                      <w:szCs w:val="25"/>
                    </w:rPr>
                    <w:t>y</w:t>
                  </w:r>
                  <w:r w:rsidRPr="00B86F87">
                    <w:rPr>
                      <w:i/>
                      <w:iCs/>
                      <w:sz w:val="25"/>
                      <w:szCs w:val="25"/>
                      <w:vertAlign w:val="subscript"/>
                    </w:rPr>
                    <w:t>ij+1</w:t>
                  </w:r>
                  <w:r w:rsidRPr="00B86F87">
                    <w:rPr>
                      <w:i/>
                      <w:iCs/>
                      <w:sz w:val="25"/>
                      <w:szCs w:val="25"/>
                    </w:rPr>
                    <w:t xml:space="preserve">* </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p>
              </w:tc>
            </w:tr>
            <w:tr w:rsidR="00142BE1" w:rsidRPr="00B86F87" w14:paraId="7AE45AE1" w14:textId="77777777" w:rsidTr="009C5AA0">
              <w:trPr>
                <w:jc w:val="center"/>
              </w:trPr>
              <w:tc>
                <w:tcPr>
                  <w:tcW w:w="1567" w:type="dxa"/>
                </w:tcPr>
                <w:p w14:paraId="76035DD2" w14:textId="7DDEAEB7" w:rsidR="00142BE1" w:rsidRPr="00B86F87" w:rsidRDefault="00142BE1" w:rsidP="004061A4">
                  <w:pPr>
                    <w:ind w:left="-13" w:right="-51"/>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c>
                <w:tcPr>
                  <w:tcW w:w="1606" w:type="dxa"/>
                </w:tcPr>
                <w:p w14:paraId="7A332A2F" w14:textId="12189FF6" w:rsidR="00142BE1" w:rsidRPr="00B86F87" w:rsidRDefault="00142BE1" w:rsidP="004061A4">
                  <w:pPr>
                    <w:ind w:left="-13" w:right="-51"/>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c>
                <w:tcPr>
                  <w:tcW w:w="1654" w:type="dxa"/>
                </w:tcPr>
                <w:p w14:paraId="17E658AB" w14:textId="1BECCD12" w:rsidR="00142BE1" w:rsidRPr="00B86F87" w:rsidRDefault="00142BE1" w:rsidP="004061A4">
                  <w:pPr>
                    <w:ind w:left="-13" w:right="-51"/>
                    <w:rPr>
                      <w:i/>
                      <w:iCs/>
                      <w:sz w:val="25"/>
                      <w:szCs w:val="25"/>
                    </w:rPr>
                  </w:pPr>
                  <w:r w:rsidRPr="00B86F87">
                    <w:rPr>
                      <w:i/>
                      <w:iCs/>
                      <w:sz w:val="25"/>
                      <w:szCs w:val="25"/>
                    </w:rPr>
                    <w:t>y</w:t>
                  </w:r>
                  <w:r w:rsidRPr="00B86F87">
                    <w:rPr>
                      <w:i/>
                      <w:iCs/>
                      <w:sz w:val="25"/>
                      <w:szCs w:val="25"/>
                      <w:vertAlign w:val="subscript"/>
                    </w:rPr>
                    <w:t>i+</w:t>
                  </w:r>
                  <w:r w:rsidR="00B86F87" w:rsidRPr="00B86F87">
                    <w:rPr>
                      <w:i/>
                      <w:iCs/>
                      <w:sz w:val="25"/>
                      <w:szCs w:val="25"/>
                      <w:vertAlign w:val="subscript"/>
                    </w:rPr>
                    <w:t>1,j</w:t>
                  </w:r>
                  <w:r w:rsidRPr="00B86F87">
                    <w:rPr>
                      <w:i/>
                      <w:iCs/>
                      <w:sz w:val="25"/>
                      <w:szCs w:val="25"/>
                      <w:vertAlign w:val="subscript"/>
                    </w:rPr>
                    <w:t>+1</w:t>
                  </w:r>
                  <w:r w:rsidRPr="00B86F87">
                    <w:rPr>
                      <w:i/>
                      <w:iCs/>
                      <w:sz w:val="25"/>
                      <w:szCs w:val="25"/>
                    </w:rPr>
                    <w:t>* y</w:t>
                  </w:r>
                  <w:r w:rsidRPr="00B86F87">
                    <w:rPr>
                      <w:i/>
                      <w:iCs/>
                      <w:sz w:val="25"/>
                      <w:szCs w:val="25"/>
                      <w:vertAlign w:val="subscript"/>
                    </w:rPr>
                    <w:t xml:space="preserve"> i+</w:t>
                  </w:r>
                  <w:r w:rsidR="00B86F87" w:rsidRPr="00B86F87">
                    <w:rPr>
                      <w:i/>
                      <w:iCs/>
                      <w:sz w:val="25"/>
                      <w:szCs w:val="25"/>
                      <w:vertAlign w:val="subscript"/>
                    </w:rPr>
                    <w:t>1,j</w:t>
                  </w:r>
                  <w:r w:rsidRPr="00B86F87">
                    <w:rPr>
                      <w:i/>
                      <w:iCs/>
                      <w:sz w:val="25"/>
                      <w:szCs w:val="25"/>
                      <w:vertAlign w:val="subscript"/>
                    </w:rPr>
                    <w:t>+1</w:t>
                  </w:r>
                </w:p>
              </w:tc>
            </w:tr>
          </w:tbl>
          <w:p w14:paraId="257F63E0" w14:textId="77777777" w:rsidR="00142BE1" w:rsidRPr="00B86F87" w:rsidRDefault="00142BE1" w:rsidP="009C5AA0">
            <w:pPr>
              <w:spacing w:before="120" w:after="120" w:line="312" w:lineRule="auto"/>
              <w:rPr>
                <w:sz w:val="25"/>
                <w:szCs w:val="25"/>
              </w:rPr>
            </w:pPr>
          </w:p>
        </w:tc>
      </w:tr>
    </w:tbl>
    <w:p w14:paraId="134B66A1" w14:textId="35793D86" w:rsidR="0038690C" w:rsidRPr="00131E9D" w:rsidRDefault="0038690C" w:rsidP="001915B0">
      <w:pPr>
        <w:spacing w:before="120" w:after="120" w:line="312" w:lineRule="auto"/>
        <w:jc w:val="both"/>
        <w:rPr>
          <w:sz w:val="27"/>
          <w:szCs w:val="27"/>
        </w:rPr>
      </w:pPr>
      <w:r>
        <w:tab/>
      </w:r>
      <w:r w:rsidR="004061A4" w:rsidRPr="00131E9D">
        <w:rPr>
          <w:sz w:val="27"/>
          <w:szCs w:val="27"/>
        </w:rPr>
        <w:t>Từ các định nghĩa về tín hiệu đầu vào, đầu ra bậc hai, đ</w:t>
      </w:r>
      <w:r w:rsidRPr="00131E9D">
        <w:rPr>
          <w:sz w:val="27"/>
          <w:szCs w:val="27"/>
        </w:rPr>
        <w:t xml:space="preserve">ể </w:t>
      </w:r>
      <w:r w:rsidR="004061A4" w:rsidRPr="00131E9D">
        <w:rPr>
          <w:sz w:val="27"/>
          <w:szCs w:val="27"/>
        </w:rPr>
        <w:t>xác định</w:t>
      </w:r>
      <w:r w:rsidRPr="00131E9D">
        <w:rPr>
          <w:sz w:val="27"/>
          <w:szCs w:val="27"/>
        </w:rPr>
        <w:t xml:space="preserve"> bộ</w:t>
      </w:r>
      <w:r w:rsidR="00142BE1" w:rsidRPr="00131E9D">
        <w:rPr>
          <w:sz w:val="27"/>
          <w:szCs w:val="27"/>
        </w:rPr>
        <w:t xml:space="preserve"> ma trận</w:t>
      </w:r>
      <w:r w:rsidRPr="00131E9D">
        <w:rPr>
          <w:sz w:val="27"/>
          <w:szCs w:val="27"/>
        </w:rPr>
        <w:t xml:space="preserve"> trọng số</w:t>
      </w:r>
      <w:r w:rsidR="00142BE1" w:rsidRPr="00131E9D">
        <w:rPr>
          <w:sz w:val="27"/>
          <w:szCs w:val="27"/>
        </w:rPr>
        <w:t xml:space="preserve"> cho</w:t>
      </w:r>
      <w:r w:rsidRPr="00131E9D">
        <w:rPr>
          <w:sz w:val="27"/>
          <w:szCs w:val="27"/>
        </w:rPr>
        <w:t xml:space="preserve"> </w:t>
      </w:r>
      <w:r w:rsidR="004610AB" w:rsidRPr="00131E9D">
        <w:rPr>
          <w:sz w:val="27"/>
          <w:szCs w:val="27"/>
        </w:rPr>
        <w:t>SOCeNNs</w:t>
      </w:r>
      <w:r w:rsidRPr="00131E9D">
        <w:rPr>
          <w:sz w:val="27"/>
          <w:szCs w:val="27"/>
        </w:rPr>
        <w:t xml:space="preserve">, với </w:t>
      </w:r>
      <w:r w:rsidRPr="00131E9D">
        <w:rPr>
          <w:i/>
          <w:iCs/>
          <w:sz w:val="27"/>
          <w:szCs w:val="27"/>
        </w:rPr>
        <w:t>r=1</w:t>
      </w:r>
      <w:r w:rsidRPr="00131E9D">
        <w:rPr>
          <w:sz w:val="27"/>
          <w:szCs w:val="27"/>
        </w:rPr>
        <w:t xml:space="preserve">, </w:t>
      </w:r>
      <w:r w:rsidR="000C0210">
        <w:rPr>
          <w:sz w:val="27"/>
          <w:szCs w:val="27"/>
        </w:rPr>
        <w:t>biến đổi</w:t>
      </w:r>
      <w:r w:rsidRPr="00131E9D">
        <w:rPr>
          <w:sz w:val="27"/>
          <w:szCs w:val="27"/>
        </w:rPr>
        <w:t xml:space="preserve"> các ma trận trọng số phản hồi bậc hai </w:t>
      </w:r>
      <w:r w:rsidRPr="000C0210">
        <w:rPr>
          <w:b/>
          <w:bCs/>
          <w:sz w:val="27"/>
          <w:szCs w:val="27"/>
        </w:rPr>
        <w:t>A2</w:t>
      </w:r>
      <w:r w:rsidRPr="000C0210">
        <w:rPr>
          <w:sz w:val="27"/>
          <w:szCs w:val="27"/>
        </w:rPr>
        <w:t xml:space="preserve"> </w:t>
      </w:r>
      <w:r w:rsidRPr="00131E9D">
        <w:rPr>
          <w:sz w:val="27"/>
          <w:szCs w:val="27"/>
        </w:rPr>
        <w:t xml:space="preserve">thành 09 bộ trọng số </w:t>
      </w:r>
      <w:r w:rsidRPr="000C0210">
        <w:rPr>
          <w:b/>
          <w:bCs/>
          <w:sz w:val="27"/>
          <w:szCs w:val="27"/>
        </w:rPr>
        <w:t>A21, A22, A23, A24, A25, A26, A27, A28, A29</w:t>
      </w:r>
      <w:r w:rsidR="004061A4" w:rsidRPr="00131E9D">
        <w:rPr>
          <w:b/>
          <w:bCs/>
          <w:i/>
          <w:iCs/>
          <w:sz w:val="27"/>
          <w:szCs w:val="27"/>
        </w:rPr>
        <w:t xml:space="preserve"> </w:t>
      </w:r>
      <w:r w:rsidR="004061A4" w:rsidRPr="00131E9D">
        <w:rPr>
          <w:sz w:val="27"/>
          <w:szCs w:val="27"/>
        </w:rPr>
        <w:t>tương ứng với 09 bảng tín hiệu đầu ra bậc hai</w:t>
      </w:r>
      <w:r w:rsidRPr="00131E9D">
        <w:rPr>
          <w:i/>
          <w:iCs/>
          <w:sz w:val="27"/>
          <w:szCs w:val="27"/>
        </w:rPr>
        <w:t xml:space="preserve">; </w:t>
      </w:r>
      <w:r w:rsidRPr="00131E9D">
        <w:rPr>
          <w:sz w:val="27"/>
          <w:szCs w:val="27"/>
        </w:rPr>
        <w:t xml:space="preserve">ma trận </w:t>
      </w:r>
      <w:r w:rsidRPr="000C0210">
        <w:rPr>
          <w:b/>
          <w:bCs/>
          <w:sz w:val="27"/>
          <w:szCs w:val="27"/>
        </w:rPr>
        <w:t>B2</w:t>
      </w:r>
      <w:r w:rsidRPr="000C0210">
        <w:rPr>
          <w:sz w:val="27"/>
          <w:szCs w:val="27"/>
        </w:rPr>
        <w:t xml:space="preserve"> </w:t>
      </w:r>
      <w:r w:rsidRPr="00131E9D">
        <w:rPr>
          <w:sz w:val="27"/>
          <w:szCs w:val="27"/>
        </w:rPr>
        <w:t xml:space="preserve">thành 09 bộ </w:t>
      </w:r>
      <w:r w:rsidRPr="000C0210">
        <w:rPr>
          <w:b/>
          <w:bCs/>
          <w:sz w:val="27"/>
          <w:szCs w:val="27"/>
        </w:rPr>
        <w:t>B21, B22, B23, B2</w:t>
      </w:r>
      <w:r w:rsidR="00606278" w:rsidRPr="000C0210">
        <w:rPr>
          <w:b/>
          <w:bCs/>
          <w:sz w:val="27"/>
          <w:szCs w:val="27"/>
        </w:rPr>
        <w:t>4</w:t>
      </w:r>
      <w:r w:rsidRPr="000C0210">
        <w:rPr>
          <w:b/>
          <w:bCs/>
          <w:sz w:val="27"/>
          <w:szCs w:val="27"/>
        </w:rPr>
        <w:t>, B25, B26, B27, B28, B29</w:t>
      </w:r>
      <w:r w:rsidR="004061A4" w:rsidRPr="00131E9D">
        <w:rPr>
          <w:b/>
          <w:bCs/>
          <w:i/>
          <w:iCs/>
          <w:sz w:val="27"/>
          <w:szCs w:val="27"/>
        </w:rPr>
        <w:t xml:space="preserve"> </w:t>
      </w:r>
      <w:r w:rsidR="004061A4" w:rsidRPr="00131E9D">
        <w:rPr>
          <w:sz w:val="27"/>
          <w:szCs w:val="27"/>
        </w:rPr>
        <w:t>tương ứng với 09 bảng giá trị tín hiệu đầu vào bậc hai</w:t>
      </w:r>
      <w:r w:rsidRPr="00131E9D">
        <w:rPr>
          <w:sz w:val="27"/>
          <w:szCs w:val="27"/>
        </w:rPr>
        <w:t xml:space="preserve">. </w:t>
      </w:r>
      <w:r w:rsidR="004061A4" w:rsidRPr="00131E9D">
        <w:rPr>
          <w:sz w:val="27"/>
          <w:szCs w:val="27"/>
        </w:rPr>
        <w:t>Khi đó, m</w:t>
      </w:r>
      <w:r w:rsidRPr="00131E9D">
        <w:rPr>
          <w:sz w:val="27"/>
          <w:szCs w:val="27"/>
        </w:rPr>
        <w:t xml:space="preserve">ỗi một bộ trọng số </w:t>
      </w:r>
      <w:r w:rsidR="004061A4" w:rsidRPr="00131E9D">
        <w:rPr>
          <w:sz w:val="27"/>
          <w:szCs w:val="27"/>
        </w:rPr>
        <w:t xml:space="preserve">bậc hai này </w:t>
      </w:r>
      <w:r w:rsidR="00131E9D" w:rsidRPr="00131E9D">
        <w:rPr>
          <w:sz w:val="27"/>
          <w:szCs w:val="27"/>
        </w:rPr>
        <w:t>sẽ nhân t</w:t>
      </w:r>
      <w:r w:rsidRPr="00131E9D">
        <w:rPr>
          <w:sz w:val="27"/>
          <w:szCs w:val="27"/>
        </w:rPr>
        <w:t>ích</w:t>
      </w:r>
      <w:r w:rsidR="00131E9D" w:rsidRPr="00131E9D">
        <w:rPr>
          <w:sz w:val="27"/>
          <w:szCs w:val="27"/>
        </w:rPr>
        <w:t xml:space="preserve"> chập với </w:t>
      </w:r>
      <w:r w:rsidRPr="00131E9D">
        <w:rPr>
          <w:sz w:val="27"/>
          <w:szCs w:val="27"/>
        </w:rPr>
        <w:t>các tín hiệu đầu vào hoặc đầu ra bậc hai</w:t>
      </w:r>
      <w:r w:rsidR="00131E9D" w:rsidRPr="00131E9D">
        <w:rPr>
          <w:sz w:val="27"/>
          <w:szCs w:val="27"/>
        </w:rPr>
        <w:t xml:space="preserve"> tương ứng </w:t>
      </w:r>
      <w:r w:rsidR="00014315">
        <w:rPr>
          <w:sz w:val="27"/>
          <w:szCs w:val="27"/>
        </w:rPr>
        <w:t>(</w:t>
      </w:r>
      <w:r w:rsidR="000C0210">
        <w:rPr>
          <w:sz w:val="27"/>
          <w:szCs w:val="27"/>
        </w:rPr>
        <w:t>hình</w:t>
      </w:r>
      <w:r w:rsidRPr="00131E9D">
        <w:rPr>
          <w:sz w:val="27"/>
          <w:szCs w:val="27"/>
        </w:rPr>
        <w:t xml:space="preserve"> 2.</w:t>
      </w:r>
      <w:r w:rsidR="000C0210">
        <w:rPr>
          <w:sz w:val="27"/>
          <w:szCs w:val="27"/>
        </w:rPr>
        <w:t>2</w:t>
      </w:r>
      <w:r w:rsidR="00014315">
        <w:rPr>
          <w:sz w:val="27"/>
          <w:szCs w:val="27"/>
        </w:rPr>
        <w:t>)</w:t>
      </w:r>
      <w:r w:rsidRPr="00131E9D">
        <w:rPr>
          <w:sz w:val="27"/>
          <w:szCs w:val="27"/>
        </w:rPr>
        <w:t xml:space="preserve">. </w:t>
      </w:r>
      <w:r w:rsidR="00131E9D" w:rsidRPr="00131E9D">
        <w:rPr>
          <w:sz w:val="27"/>
          <w:szCs w:val="27"/>
        </w:rPr>
        <w:t>Như vậy</w:t>
      </w:r>
      <w:r w:rsidRPr="00131E9D">
        <w:rPr>
          <w:sz w:val="27"/>
          <w:szCs w:val="27"/>
        </w:rPr>
        <w:t xml:space="preserve">, về mặt hình thức các ma trận trọng số bậc hai tương đồng với các ma trận trọng số bậc nhất và có kích thước </w:t>
      </w:r>
      <w:r w:rsidRPr="00131E9D">
        <w:rPr>
          <w:i/>
          <w:iCs/>
          <w:sz w:val="27"/>
          <w:szCs w:val="27"/>
        </w:rPr>
        <w:t>3x3</w:t>
      </w:r>
      <w:r w:rsidRPr="00131E9D">
        <w:rPr>
          <w:sz w:val="27"/>
          <w:szCs w:val="27"/>
        </w:rPr>
        <w:t xml:space="preserve">. Các điều kiện ràng buộc bậc hai </w:t>
      </w:r>
      <w:r w:rsidR="000C0210">
        <w:rPr>
          <w:sz w:val="27"/>
          <w:szCs w:val="27"/>
        </w:rPr>
        <w:t>tại biểu thức</w:t>
      </w:r>
      <w:r w:rsidRPr="00131E9D">
        <w:rPr>
          <w:sz w:val="27"/>
          <w:szCs w:val="27"/>
        </w:rPr>
        <w:t xml:space="preserve"> (2.</w:t>
      </w:r>
      <w:r w:rsidR="001915B0" w:rsidRPr="00131E9D">
        <w:rPr>
          <w:sz w:val="27"/>
          <w:szCs w:val="27"/>
        </w:rPr>
        <w:t>4</w:t>
      </w:r>
      <w:r w:rsidRPr="00131E9D">
        <w:rPr>
          <w:sz w:val="27"/>
          <w:szCs w:val="27"/>
        </w:rPr>
        <w:t xml:space="preserve">) được viết lại như sau: </w:t>
      </w:r>
    </w:p>
    <w:p w14:paraId="4EACEFFA" w14:textId="400E8213" w:rsidR="0038690C" w:rsidRDefault="0038690C" w:rsidP="00AD6D06">
      <w:pPr>
        <w:pStyle w:val="MTDisplayEquation"/>
        <w:tabs>
          <w:tab w:val="clear" w:pos="57"/>
          <w:tab w:val="clear" w:pos="567"/>
        </w:tabs>
      </w:pPr>
      <w:r>
        <w:tab/>
      </w:r>
      <w:r w:rsidR="00570F3A" w:rsidRPr="007E10A5">
        <w:rPr>
          <w:position w:val="-58"/>
        </w:rPr>
        <w:object w:dxaOrig="6880" w:dyaOrig="1280" w14:anchorId="7A62E4A1">
          <v:shape id="_x0000_i1234" type="#_x0000_t75" style="width:345.25pt;height:60.55pt" o:ole="">
            <v:imagedata r:id="rId447" o:title=""/>
          </v:shape>
          <o:OLEObject Type="Embed" ProgID="Equation.DSMT4" ShapeID="_x0000_i1234" DrawAspect="Content" ObjectID="_1765571343" r:id="rId448"/>
        </w:object>
      </w:r>
      <w:r>
        <w:tab/>
      </w:r>
    </w:p>
    <w:p w14:paraId="5B7F1A38" w14:textId="4DE12E67" w:rsidR="0038690C" w:rsidRPr="00B9442A" w:rsidRDefault="002845CE" w:rsidP="002845CE">
      <w:pPr>
        <w:pStyle w:val="MTDisplayEquation"/>
        <w:tabs>
          <w:tab w:val="clear" w:pos="57"/>
        </w:tabs>
        <w:ind w:left="993"/>
        <w:jc w:val="center"/>
      </w:pPr>
      <w:r>
        <w:t xml:space="preserve"> </w:t>
      </w:r>
      <w:r w:rsidR="00014315" w:rsidRPr="00131E9D">
        <w:rPr>
          <w:position w:val="-78"/>
        </w:rPr>
        <w:object w:dxaOrig="6900" w:dyaOrig="1680" w14:anchorId="2BA0E9DE">
          <v:shape id="_x0000_i1235" type="#_x0000_t75" style="width:345.8pt;height:85.65pt" o:ole="">
            <v:imagedata r:id="rId449" o:title=""/>
          </v:shape>
          <o:OLEObject Type="Embed" ProgID="Equation.DSMT4" ShapeID="_x0000_i1235" DrawAspect="Content" ObjectID="_1765571344" r:id="rId450"/>
        </w:object>
      </w:r>
      <w:r w:rsidR="0038690C">
        <w:tab/>
      </w:r>
      <w:r w:rsidR="00DE0F94">
        <w:fldChar w:fldCharType="begin"/>
      </w:r>
      <w:r w:rsidR="00DE0F94">
        <w:instrText xml:space="preserve"> MACROBUTTON MTPlaceRef \* MERGEFORMAT </w:instrText>
      </w:r>
      <w:r w:rsidR="00DE0F94">
        <w:fldChar w:fldCharType="begin"/>
      </w:r>
      <w:r w:rsidR="00DE0F94">
        <w:instrText xml:space="preserve"> SEQ MTEqn \h \* MERGEFORMAT </w:instrText>
      </w:r>
      <w:r w:rsidR="00DE0F94">
        <w:fldChar w:fldCharType="end"/>
      </w:r>
      <w:r w:rsidR="00DE0F94">
        <w:instrText>(</w:instrText>
      </w:r>
      <w:fldSimple w:instr=" SEQ MTChap \c \* Arabic \* MERGEFORMAT ">
        <w:r w:rsidR="005D5FAA">
          <w:rPr>
            <w:noProof/>
          </w:rPr>
          <w:instrText>2</w:instrText>
        </w:r>
      </w:fldSimple>
      <w:r w:rsidR="00DE0F94">
        <w:instrText>.</w:instrText>
      </w:r>
      <w:fldSimple w:instr=" SEQ MTEqn \c \* Arabic \* MERGEFORMAT ">
        <w:r w:rsidR="005D5FAA">
          <w:rPr>
            <w:noProof/>
          </w:rPr>
          <w:instrText>7</w:instrText>
        </w:r>
      </w:fldSimple>
      <w:r w:rsidR="00DE0F94">
        <w:instrText>)</w:instrText>
      </w:r>
      <w:r w:rsidR="00DE0F94">
        <w:fldChar w:fldCharType="end"/>
      </w:r>
    </w:p>
    <w:p w14:paraId="361DAC5D" w14:textId="75B23557" w:rsidR="0038690C" w:rsidRPr="00131E9D" w:rsidRDefault="0038690C" w:rsidP="00131E9D">
      <w:pPr>
        <w:pStyle w:val="MTDisplayEquation"/>
        <w:tabs>
          <w:tab w:val="clear" w:pos="57"/>
          <w:tab w:val="left" w:pos="851"/>
        </w:tabs>
        <w:spacing w:before="120" w:after="120" w:line="312" w:lineRule="auto"/>
        <w:rPr>
          <w:i w:val="0"/>
          <w:iCs/>
          <w:sz w:val="27"/>
          <w:szCs w:val="27"/>
        </w:rPr>
      </w:pPr>
      <w:r w:rsidRPr="00131E9D">
        <w:rPr>
          <w:i w:val="0"/>
          <w:iCs/>
          <w:sz w:val="27"/>
          <w:szCs w:val="27"/>
        </w:rPr>
        <w:lastRenderedPageBreak/>
        <w:t xml:space="preserve">Với cách </w:t>
      </w:r>
      <w:r w:rsidR="000C0210">
        <w:rPr>
          <w:i w:val="0"/>
          <w:iCs/>
          <w:sz w:val="27"/>
          <w:szCs w:val="27"/>
        </w:rPr>
        <w:t>biến đổi</w:t>
      </w:r>
      <w:r w:rsidRPr="00131E9D">
        <w:rPr>
          <w:i w:val="0"/>
          <w:iCs/>
          <w:sz w:val="27"/>
          <w:szCs w:val="27"/>
        </w:rPr>
        <w:t xml:space="preserve"> đó, </w:t>
      </w:r>
      <w:r w:rsidR="00131E9D" w:rsidRPr="00131E9D">
        <w:rPr>
          <w:i w:val="0"/>
          <w:iCs/>
          <w:sz w:val="27"/>
          <w:szCs w:val="27"/>
        </w:rPr>
        <w:t>biểu thức</w:t>
      </w:r>
      <w:r w:rsidRPr="00131E9D">
        <w:rPr>
          <w:i w:val="0"/>
          <w:iCs/>
          <w:sz w:val="27"/>
          <w:szCs w:val="27"/>
        </w:rPr>
        <w:t xml:space="preserve"> (</w:t>
      </w:r>
      <w:r w:rsidR="00131E9D" w:rsidRPr="00131E9D">
        <w:rPr>
          <w:i w:val="0"/>
          <w:iCs/>
          <w:sz w:val="27"/>
          <w:szCs w:val="27"/>
        </w:rPr>
        <w:t>2.1</w:t>
      </w:r>
      <w:r w:rsidRPr="00131E9D">
        <w:rPr>
          <w:i w:val="0"/>
          <w:iCs/>
          <w:sz w:val="27"/>
          <w:szCs w:val="27"/>
        </w:rPr>
        <w:t>) viết lại như sau:</w:t>
      </w:r>
    </w:p>
    <w:p w14:paraId="2B6A3358" w14:textId="6DD5455D" w:rsidR="0038690C" w:rsidRPr="00131E9D" w:rsidRDefault="00570F3A" w:rsidP="000C0210">
      <w:pPr>
        <w:pStyle w:val="MTDisplayEquation"/>
        <w:tabs>
          <w:tab w:val="clear" w:pos="57"/>
          <w:tab w:val="clear" w:pos="9080"/>
          <w:tab w:val="right" w:pos="8931"/>
        </w:tabs>
        <w:spacing w:before="120" w:after="120" w:line="312" w:lineRule="auto"/>
        <w:ind w:left="-851" w:right="-1"/>
        <w:rPr>
          <w:sz w:val="27"/>
          <w:szCs w:val="27"/>
        </w:rPr>
      </w:pPr>
      <w:r w:rsidRPr="00131E9D">
        <w:rPr>
          <w:position w:val="-112"/>
          <w:sz w:val="27"/>
          <w:szCs w:val="27"/>
        </w:rPr>
        <w:object w:dxaOrig="9700" w:dyaOrig="2360" w14:anchorId="5EAA2760">
          <v:shape id="_x0000_i1236" type="#_x0000_t75" style="width:447.25pt;height:120.55pt" o:ole="">
            <v:imagedata r:id="rId451" o:title=""/>
          </v:shape>
          <o:OLEObject Type="Embed" ProgID="Equation.DSMT4" ShapeID="_x0000_i1236" DrawAspect="Content" ObjectID="_1765571345" r:id="rId452"/>
        </w:object>
      </w:r>
      <w:r w:rsidR="0038690C" w:rsidRPr="00131E9D">
        <w:rPr>
          <w:sz w:val="27"/>
          <w:szCs w:val="27"/>
        </w:rPr>
        <w:tab/>
      </w:r>
      <w:r w:rsidR="00DE0F94" w:rsidRPr="00131E9D">
        <w:rPr>
          <w:sz w:val="27"/>
          <w:szCs w:val="27"/>
        </w:rPr>
        <w:fldChar w:fldCharType="begin"/>
      </w:r>
      <w:r w:rsidR="00DE0F94" w:rsidRPr="00131E9D">
        <w:rPr>
          <w:sz w:val="27"/>
          <w:szCs w:val="27"/>
        </w:rPr>
        <w:instrText xml:space="preserve"> MACROBUTTON MTPlaceRef \* MERGEFORMAT </w:instrText>
      </w:r>
      <w:r w:rsidR="00DE0F94" w:rsidRPr="00131E9D">
        <w:rPr>
          <w:sz w:val="27"/>
          <w:szCs w:val="27"/>
        </w:rPr>
        <w:fldChar w:fldCharType="begin"/>
      </w:r>
      <w:r w:rsidR="00DE0F94" w:rsidRPr="00131E9D">
        <w:rPr>
          <w:sz w:val="27"/>
          <w:szCs w:val="27"/>
        </w:rPr>
        <w:instrText xml:space="preserve"> SEQ MTEqn \h \* MERGEFORMAT </w:instrText>
      </w:r>
      <w:r w:rsidR="00DE0F94" w:rsidRPr="00131E9D">
        <w:rPr>
          <w:sz w:val="27"/>
          <w:szCs w:val="27"/>
        </w:rPr>
        <w:fldChar w:fldCharType="end"/>
      </w:r>
      <w:r w:rsidR="00DE0F94" w:rsidRPr="00131E9D">
        <w:rPr>
          <w:sz w:val="27"/>
          <w:szCs w:val="27"/>
        </w:rPr>
        <w:instrText>(</w:instrText>
      </w:r>
      <w:r w:rsidR="00131E9D" w:rsidRPr="00131E9D">
        <w:rPr>
          <w:sz w:val="27"/>
          <w:szCs w:val="27"/>
        </w:rPr>
        <w:fldChar w:fldCharType="begin"/>
      </w:r>
      <w:r w:rsidR="00131E9D" w:rsidRPr="00131E9D">
        <w:rPr>
          <w:sz w:val="27"/>
          <w:szCs w:val="27"/>
        </w:rPr>
        <w:instrText xml:space="preserve"> SEQ MTChap \c \* Arabic \* MERGEFORMAT </w:instrText>
      </w:r>
      <w:r w:rsidR="00131E9D" w:rsidRPr="00131E9D">
        <w:rPr>
          <w:sz w:val="27"/>
          <w:szCs w:val="27"/>
        </w:rPr>
        <w:fldChar w:fldCharType="separate"/>
      </w:r>
      <w:r w:rsidR="005D5FAA">
        <w:rPr>
          <w:noProof/>
          <w:sz w:val="27"/>
          <w:szCs w:val="27"/>
        </w:rPr>
        <w:instrText>2</w:instrText>
      </w:r>
      <w:r w:rsidR="00131E9D" w:rsidRPr="00131E9D">
        <w:rPr>
          <w:noProof/>
          <w:sz w:val="27"/>
          <w:szCs w:val="27"/>
        </w:rPr>
        <w:fldChar w:fldCharType="end"/>
      </w:r>
      <w:r w:rsidR="00DE0F94" w:rsidRPr="00131E9D">
        <w:rPr>
          <w:sz w:val="27"/>
          <w:szCs w:val="27"/>
        </w:rPr>
        <w:instrText>.</w:instrText>
      </w:r>
      <w:r w:rsidR="00131E9D" w:rsidRPr="00131E9D">
        <w:rPr>
          <w:sz w:val="27"/>
          <w:szCs w:val="27"/>
        </w:rPr>
        <w:fldChar w:fldCharType="begin"/>
      </w:r>
      <w:r w:rsidR="00131E9D" w:rsidRPr="00131E9D">
        <w:rPr>
          <w:sz w:val="27"/>
          <w:szCs w:val="27"/>
        </w:rPr>
        <w:instrText xml:space="preserve"> SEQ MTEqn \c \* Arabic \* MERGEFORMAT </w:instrText>
      </w:r>
      <w:r w:rsidR="00131E9D" w:rsidRPr="00131E9D">
        <w:rPr>
          <w:sz w:val="27"/>
          <w:szCs w:val="27"/>
        </w:rPr>
        <w:fldChar w:fldCharType="separate"/>
      </w:r>
      <w:r w:rsidR="005D5FAA">
        <w:rPr>
          <w:noProof/>
          <w:sz w:val="27"/>
          <w:szCs w:val="27"/>
        </w:rPr>
        <w:instrText>8</w:instrText>
      </w:r>
      <w:r w:rsidR="00131E9D" w:rsidRPr="00131E9D">
        <w:rPr>
          <w:noProof/>
          <w:sz w:val="27"/>
          <w:szCs w:val="27"/>
        </w:rPr>
        <w:fldChar w:fldCharType="end"/>
      </w:r>
      <w:r w:rsidR="00DE0F94" w:rsidRPr="00131E9D">
        <w:rPr>
          <w:sz w:val="27"/>
          <w:szCs w:val="27"/>
        </w:rPr>
        <w:instrText>)</w:instrText>
      </w:r>
      <w:r w:rsidR="00DE0F94" w:rsidRPr="00131E9D">
        <w:rPr>
          <w:sz w:val="27"/>
          <w:szCs w:val="27"/>
        </w:rPr>
        <w:fldChar w:fldCharType="end"/>
      </w:r>
    </w:p>
    <w:p w14:paraId="24407C5B" w14:textId="4BC56495" w:rsidR="0038690C" w:rsidRDefault="000C0210" w:rsidP="00131E9D">
      <w:pPr>
        <w:spacing w:before="120" w:after="120" w:line="312" w:lineRule="auto"/>
        <w:rPr>
          <w:sz w:val="27"/>
          <w:szCs w:val="27"/>
        </w:rPr>
      </w:pPr>
      <w:r>
        <w:rPr>
          <w:sz w:val="27"/>
          <w:szCs w:val="27"/>
        </w:rPr>
        <w:t>Khi đó</w:t>
      </w:r>
      <w:r w:rsidR="00B86F87">
        <w:rPr>
          <w:sz w:val="27"/>
          <w:szCs w:val="27"/>
        </w:rPr>
        <w:t>,</w:t>
      </w:r>
      <w:r w:rsidR="0038690C" w:rsidRPr="00131E9D">
        <w:rPr>
          <w:sz w:val="27"/>
          <w:szCs w:val="27"/>
        </w:rPr>
        <w:t xml:space="preserve"> </w:t>
      </w:r>
      <w:r w:rsidR="004610AB" w:rsidRPr="00131E9D">
        <w:rPr>
          <w:sz w:val="27"/>
          <w:szCs w:val="27"/>
        </w:rPr>
        <w:t>SOCeNNs</w:t>
      </w:r>
      <w:r w:rsidR="0038690C" w:rsidRPr="00131E9D">
        <w:rPr>
          <w:sz w:val="27"/>
          <w:szCs w:val="27"/>
        </w:rPr>
        <w:t xml:space="preserve"> có thể được mô tả bằng </w:t>
      </w:r>
      <w:r w:rsidR="00B86F87">
        <w:rPr>
          <w:sz w:val="27"/>
          <w:szCs w:val="27"/>
        </w:rPr>
        <w:t xml:space="preserve">mô hình </w:t>
      </w:r>
      <w:r w:rsidR="00131E9D" w:rsidRPr="00131E9D">
        <w:rPr>
          <w:sz w:val="27"/>
          <w:szCs w:val="27"/>
        </w:rPr>
        <w:t>cấu trúc</w:t>
      </w:r>
      <w:r w:rsidR="0038690C" w:rsidRPr="00131E9D">
        <w:rPr>
          <w:sz w:val="27"/>
          <w:szCs w:val="27"/>
        </w:rPr>
        <w:t xml:space="preserve"> tương ứng như sau:</w:t>
      </w:r>
    </w:p>
    <w:bookmarkStart w:id="122" w:name="_Hlk149571053"/>
    <w:p w14:paraId="6EB08244" w14:textId="072B024A" w:rsidR="00570F3A" w:rsidRPr="00131E9D" w:rsidRDefault="00FD7788" w:rsidP="00131E9D">
      <w:pPr>
        <w:spacing w:before="120" w:after="120" w:line="312" w:lineRule="auto"/>
        <w:rPr>
          <w:sz w:val="27"/>
          <w:szCs w:val="27"/>
        </w:rPr>
      </w:pPr>
      <w:r>
        <w:object w:dxaOrig="15601" w:dyaOrig="11535" w14:anchorId="20D5EE8E">
          <v:shape id="_x0000_i1237" type="#_x0000_t75" style="width:446.2pt;height:330pt" o:ole="">
            <v:imagedata r:id="rId453" o:title=""/>
          </v:shape>
          <o:OLEObject Type="Embed" ProgID="Visio.Drawing.15" ShapeID="_x0000_i1237" DrawAspect="Content" ObjectID="_1765571346" r:id="rId454"/>
        </w:object>
      </w:r>
      <w:bookmarkEnd w:id="122"/>
    </w:p>
    <w:p w14:paraId="35528330" w14:textId="703FD6D3" w:rsidR="00CD699E" w:rsidRPr="00102561" w:rsidRDefault="00E573A3" w:rsidP="00102561">
      <w:pPr>
        <w:pStyle w:val="Caption"/>
      </w:pPr>
      <w:bookmarkStart w:id="123" w:name="_Toc148512204"/>
      <w:bookmarkStart w:id="124" w:name="_Toc149879851"/>
      <w:r>
        <w:t>Hình 2.</w:t>
      </w:r>
      <w:fldSimple w:instr=" SEQ Hình_2. \* ARABIC ">
        <w:r w:rsidR="005D5FAA">
          <w:rPr>
            <w:noProof/>
          </w:rPr>
          <w:t>2</w:t>
        </w:r>
      </w:fldSimple>
      <w:r>
        <w:t xml:space="preserve">. </w:t>
      </w:r>
      <w:r w:rsidR="00B86F87">
        <w:t>Mô hình</w:t>
      </w:r>
      <w:r w:rsidR="00102561" w:rsidRPr="00D0744F">
        <w:t xml:space="preserve"> cấu trúc C</w:t>
      </w:r>
      <w:r w:rsidR="006346A3">
        <w:t>e</w:t>
      </w:r>
      <w:r w:rsidR="00102561" w:rsidRPr="00D0744F">
        <w:t>NNs bậc hai quy đổi</w:t>
      </w:r>
      <w:bookmarkEnd w:id="123"/>
      <w:bookmarkEnd w:id="124"/>
    </w:p>
    <w:p w14:paraId="06CD404B" w14:textId="77777777" w:rsidR="0038690C" w:rsidRPr="00A50749" w:rsidRDefault="0038690C" w:rsidP="0038690C">
      <w:pPr>
        <w:rPr>
          <w:sz w:val="27"/>
          <w:szCs w:val="27"/>
        </w:rPr>
      </w:pPr>
      <w:r w:rsidRPr="00A50749">
        <w:rPr>
          <w:sz w:val="27"/>
          <w:szCs w:val="27"/>
        </w:rPr>
        <w:t>trong đó:</w:t>
      </w:r>
    </w:p>
    <w:p w14:paraId="1E218F0E" w14:textId="521227DD" w:rsidR="0038690C" w:rsidRPr="00A50749" w:rsidRDefault="0038690C" w:rsidP="0022696D">
      <w:pPr>
        <w:spacing w:before="120" w:after="120" w:line="312" w:lineRule="auto"/>
        <w:jc w:val="both"/>
        <w:rPr>
          <w:sz w:val="27"/>
          <w:szCs w:val="27"/>
        </w:rPr>
      </w:pPr>
      <w:r w:rsidRPr="00A50749">
        <w:rPr>
          <w:b/>
          <w:bCs/>
          <w:sz w:val="27"/>
          <w:szCs w:val="27"/>
        </w:rPr>
        <w:t>A21</w:t>
      </w:r>
      <w:r w:rsidRPr="00A50749">
        <w:rPr>
          <w:i/>
          <w:iCs/>
          <w:sz w:val="27"/>
          <w:szCs w:val="27"/>
        </w:rPr>
        <w:t>(</w:t>
      </w:r>
      <w:proofErr w:type="gramStart"/>
      <w:r w:rsidRPr="00A50749">
        <w:rPr>
          <w:i/>
          <w:iCs/>
          <w:sz w:val="27"/>
          <w:szCs w:val="27"/>
        </w:rPr>
        <w:t>i,j</w:t>
      </w:r>
      <w:proofErr w:type="gramEnd"/>
      <w:r w:rsidRPr="00A50749">
        <w:rPr>
          <w:i/>
          <w:iCs/>
          <w:sz w:val="27"/>
          <w:szCs w:val="27"/>
        </w:rPr>
        <w:t>;</w:t>
      </w:r>
      <w:r w:rsidR="00570F3A">
        <w:rPr>
          <w:i/>
          <w:iCs/>
          <w:sz w:val="27"/>
          <w:szCs w:val="27"/>
        </w:rPr>
        <w:t>k</w:t>
      </w:r>
      <w:r w:rsidRPr="00A50749">
        <w:rPr>
          <w:i/>
          <w:iCs/>
          <w:sz w:val="27"/>
          <w:szCs w:val="27"/>
        </w:rPr>
        <w:t>,</w:t>
      </w:r>
      <w:r w:rsidR="00570F3A">
        <w:rPr>
          <w:i/>
          <w:iCs/>
          <w:sz w:val="27"/>
          <w:szCs w:val="27"/>
        </w:rPr>
        <w:t>l</w:t>
      </w:r>
      <w:r w:rsidRPr="00A50749">
        <w:rPr>
          <w:i/>
          <w:iCs/>
          <w:sz w:val="27"/>
          <w:szCs w:val="27"/>
        </w:rPr>
        <w:t xml:space="preserve">), .., </w:t>
      </w:r>
      <w:r w:rsidRPr="00A50749">
        <w:rPr>
          <w:b/>
          <w:bCs/>
          <w:sz w:val="27"/>
          <w:szCs w:val="27"/>
        </w:rPr>
        <w:t>A29</w:t>
      </w:r>
      <w:r w:rsidRPr="00A50749">
        <w:rPr>
          <w:i/>
          <w:iCs/>
          <w:sz w:val="27"/>
          <w:szCs w:val="27"/>
        </w:rPr>
        <w:t>(i,j;</w:t>
      </w:r>
      <w:r w:rsidR="00570F3A">
        <w:rPr>
          <w:i/>
          <w:iCs/>
          <w:sz w:val="27"/>
          <w:szCs w:val="27"/>
        </w:rPr>
        <w:t>k</w:t>
      </w:r>
      <w:r w:rsidRPr="00A50749">
        <w:rPr>
          <w:i/>
          <w:iCs/>
          <w:sz w:val="27"/>
          <w:szCs w:val="27"/>
        </w:rPr>
        <w:t>,</w:t>
      </w:r>
      <w:r w:rsidR="00570F3A">
        <w:rPr>
          <w:i/>
          <w:iCs/>
          <w:sz w:val="27"/>
          <w:szCs w:val="27"/>
        </w:rPr>
        <w:t>l</w:t>
      </w:r>
      <w:r w:rsidRPr="00A50749">
        <w:rPr>
          <w:i/>
          <w:iCs/>
          <w:sz w:val="27"/>
          <w:szCs w:val="27"/>
        </w:rPr>
        <w:t>):</w:t>
      </w:r>
      <w:r w:rsidRPr="00A50749">
        <w:rPr>
          <w:sz w:val="27"/>
          <w:szCs w:val="27"/>
        </w:rPr>
        <w:t xml:space="preserve"> Ma trận trọng số phản hồi đầu ra bậc hai </w:t>
      </w:r>
      <w:r w:rsidR="004610AB" w:rsidRPr="00A50749">
        <w:rPr>
          <w:sz w:val="27"/>
          <w:szCs w:val="27"/>
        </w:rPr>
        <w:t>SOCeNNs</w:t>
      </w:r>
      <w:r w:rsidRPr="00A50749">
        <w:rPr>
          <w:sz w:val="27"/>
          <w:szCs w:val="27"/>
        </w:rPr>
        <w:t xml:space="preserve">, kích thước </w:t>
      </w:r>
      <w:r w:rsidRPr="00A50749">
        <w:rPr>
          <w:i/>
          <w:iCs/>
          <w:sz w:val="27"/>
          <w:szCs w:val="27"/>
        </w:rPr>
        <w:t>(3x3)</w:t>
      </w:r>
      <w:r w:rsidR="00B86F87">
        <w:rPr>
          <w:i/>
          <w:iCs/>
          <w:sz w:val="27"/>
          <w:szCs w:val="27"/>
        </w:rPr>
        <w:t>;</w:t>
      </w:r>
    </w:p>
    <w:p w14:paraId="0879DC30" w14:textId="6BC9B60D" w:rsidR="0038690C" w:rsidRPr="00A50749" w:rsidRDefault="0038690C" w:rsidP="0022696D">
      <w:pPr>
        <w:spacing w:before="120" w:after="120" w:line="312" w:lineRule="auto"/>
        <w:jc w:val="both"/>
        <w:rPr>
          <w:i/>
          <w:iCs/>
          <w:sz w:val="27"/>
          <w:szCs w:val="27"/>
        </w:rPr>
      </w:pPr>
      <w:r w:rsidRPr="00A50749">
        <w:rPr>
          <w:b/>
          <w:bCs/>
          <w:sz w:val="27"/>
          <w:szCs w:val="27"/>
        </w:rPr>
        <w:t>B21</w:t>
      </w:r>
      <w:r w:rsidRPr="00A50749">
        <w:rPr>
          <w:i/>
          <w:iCs/>
          <w:sz w:val="27"/>
          <w:szCs w:val="27"/>
        </w:rPr>
        <w:t>(</w:t>
      </w:r>
      <w:proofErr w:type="gramStart"/>
      <w:r w:rsidRPr="00A50749">
        <w:rPr>
          <w:i/>
          <w:iCs/>
          <w:sz w:val="27"/>
          <w:szCs w:val="27"/>
        </w:rPr>
        <w:t>i,j</w:t>
      </w:r>
      <w:proofErr w:type="gramEnd"/>
      <w:r w:rsidRPr="00A50749">
        <w:rPr>
          <w:i/>
          <w:iCs/>
          <w:sz w:val="27"/>
          <w:szCs w:val="27"/>
        </w:rPr>
        <w:t>;</w:t>
      </w:r>
      <w:r w:rsidR="00570F3A">
        <w:rPr>
          <w:i/>
          <w:iCs/>
          <w:sz w:val="27"/>
          <w:szCs w:val="27"/>
        </w:rPr>
        <w:t>k</w:t>
      </w:r>
      <w:r w:rsidRPr="00A50749">
        <w:rPr>
          <w:i/>
          <w:iCs/>
          <w:sz w:val="27"/>
          <w:szCs w:val="27"/>
        </w:rPr>
        <w:t>,</w:t>
      </w:r>
      <w:r w:rsidR="00570F3A">
        <w:rPr>
          <w:i/>
          <w:iCs/>
          <w:sz w:val="27"/>
          <w:szCs w:val="27"/>
        </w:rPr>
        <w:t>l</w:t>
      </w:r>
      <w:r w:rsidRPr="00A50749">
        <w:rPr>
          <w:i/>
          <w:iCs/>
          <w:sz w:val="27"/>
          <w:szCs w:val="27"/>
        </w:rPr>
        <w:t xml:space="preserve">), .., </w:t>
      </w:r>
      <w:r w:rsidRPr="00A50749">
        <w:rPr>
          <w:b/>
          <w:bCs/>
          <w:sz w:val="27"/>
          <w:szCs w:val="27"/>
        </w:rPr>
        <w:t>B29</w:t>
      </w:r>
      <w:r w:rsidRPr="00A50749">
        <w:rPr>
          <w:i/>
          <w:iCs/>
          <w:sz w:val="27"/>
          <w:szCs w:val="27"/>
        </w:rPr>
        <w:t>(i,j;</w:t>
      </w:r>
      <w:r w:rsidR="00570F3A">
        <w:rPr>
          <w:i/>
          <w:iCs/>
          <w:sz w:val="27"/>
          <w:szCs w:val="27"/>
        </w:rPr>
        <w:t>k</w:t>
      </w:r>
      <w:r w:rsidRPr="00A50749">
        <w:rPr>
          <w:i/>
          <w:iCs/>
          <w:sz w:val="27"/>
          <w:szCs w:val="27"/>
        </w:rPr>
        <w:t>,</w:t>
      </w:r>
      <w:r w:rsidR="00570F3A">
        <w:rPr>
          <w:i/>
          <w:iCs/>
          <w:sz w:val="27"/>
          <w:szCs w:val="27"/>
        </w:rPr>
        <w:t>l</w:t>
      </w:r>
      <w:r w:rsidRPr="00A50749">
        <w:rPr>
          <w:i/>
          <w:iCs/>
          <w:sz w:val="27"/>
          <w:szCs w:val="27"/>
        </w:rPr>
        <w:t>):</w:t>
      </w:r>
      <w:r w:rsidRPr="00A50749">
        <w:rPr>
          <w:sz w:val="27"/>
          <w:szCs w:val="27"/>
        </w:rPr>
        <w:t xml:space="preserve"> Ma trận trọng số đầu vào bậc hai </w:t>
      </w:r>
      <w:r w:rsidR="004610AB" w:rsidRPr="00A50749">
        <w:rPr>
          <w:sz w:val="27"/>
          <w:szCs w:val="27"/>
        </w:rPr>
        <w:t>SOCeNNs</w:t>
      </w:r>
      <w:r w:rsidRPr="00A50749">
        <w:rPr>
          <w:sz w:val="27"/>
          <w:szCs w:val="27"/>
        </w:rPr>
        <w:t xml:space="preserve">, kích thước </w:t>
      </w:r>
      <w:r w:rsidRPr="00A50749">
        <w:rPr>
          <w:i/>
          <w:iCs/>
          <w:sz w:val="27"/>
          <w:szCs w:val="27"/>
        </w:rPr>
        <w:t>(3x3)</w:t>
      </w:r>
      <w:r w:rsidR="00B86F87">
        <w:rPr>
          <w:i/>
          <w:iCs/>
          <w:sz w:val="27"/>
          <w:szCs w:val="27"/>
        </w:rPr>
        <w:t>;</w:t>
      </w:r>
    </w:p>
    <w:p w14:paraId="4600D795" w14:textId="228FC677" w:rsidR="0038690C" w:rsidRPr="007C59FC" w:rsidRDefault="0038690C">
      <w:pPr>
        <w:pStyle w:val="Heading3"/>
        <w:numPr>
          <w:ilvl w:val="2"/>
          <w:numId w:val="37"/>
        </w:numPr>
      </w:pPr>
      <w:bookmarkStart w:id="125" w:name="_Toc132634753"/>
      <w:bookmarkStart w:id="126" w:name="_Toc149881226"/>
      <w:r w:rsidRPr="007C59FC">
        <w:lastRenderedPageBreak/>
        <w:t xml:space="preserve">Phân tích tính ổn định của </w:t>
      </w:r>
      <w:bookmarkEnd w:id="125"/>
      <w:r w:rsidR="00543974">
        <w:t>mạng nơ ron tế bào bậc hai</w:t>
      </w:r>
      <w:bookmarkEnd w:id="126"/>
    </w:p>
    <w:p w14:paraId="3D6B9F14" w14:textId="39141F97" w:rsidR="00E47006" w:rsidRPr="00131E9D" w:rsidRDefault="00520147" w:rsidP="00131E9D">
      <w:pPr>
        <w:spacing w:before="120" w:after="120" w:line="312" w:lineRule="auto"/>
        <w:ind w:firstLine="720"/>
        <w:jc w:val="both"/>
        <w:rPr>
          <w:sz w:val="27"/>
          <w:szCs w:val="27"/>
        </w:rPr>
      </w:pPr>
      <w:r w:rsidRPr="00131E9D">
        <w:rPr>
          <w:sz w:val="27"/>
          <w:szCs w:val="27"/>
        </w:rPr>
        <w:t xml:space="preserve">Nghiên cứu sinh đã cùng nhóm nghiên cứu phát triển cấu trúc mạng nơ ron tế bào bậc hai </w:t>
      </w:r>
      <w:r w:rsidR="00E47006" w:rsidRPr="00131E9D">
        <w:rPr>
          <w:sz w:val="27"/>
          <w:szCs w:val="27"/>
        </w:rPr>
        <w:t>và phân tích tính ổn định của mạng</w:t>
      </w:r>
      <w:r w:rsidR="00B86F87">
        <w:rPr>
          <w:sz w:val="27"/>
          <w:szCs w:val="27"/>
        </w:rPr>
        <w:t xml:space="preserve"> [A.2]</w:t>
      </w:r>
      <w:r w:rsidR="00E47006" w:rsidRPr="00131E9D">
        <w:rPr>
          <w:sz w:val="27"/>
          <w:szCs w:val="27"/>
        </w:rPr>
        <w:t xml:space="preserve">. </w:t>
      </w:r>
      <w:r w:rsidR="00634ECF">
        <w:rPr>
          <w:sz w:val="27"/>
          <w:szCs w:val="27"/>
        </w:rPr>
        <w:t>Bằng cách</w:t>
      </w:r>
      <w:r w:rsidR="00E47006" w:rsidRPr="00131E9D">
        <w:rPr>
          <w:sz w:val="27"/>
          <w:szCs w:val="27"/>
        </w:rPr>
        <w:t xml:space="preserve"> đề xuất</w:t>
      </w:r>
      <w:r w:rsidR="004E53DF">
        <w:rPr>
          <w:sz w:val="27"/>
          <w:szCs w:val="27"/>
        </w:rPr>
        <w:t xml:space="preserve"> một</w:t>
      </w:r>
      <w:r w:rsidR="00E47006" w:rsidRPr="00131E9D">
        <w:rPr>
          <w:sz w:val="27"/>
          <w:szCs w:val="27"/>
        </w:rPr>
        <w:t xml:space="preserve"> hàm</w:t>
      </w:r>
      <w:r w:rsidR="00634ECF">
        <w:rPr>
          <w:sz w:val="27"/>
          <w:szCs w:val="27"/>
        </w:rPr>
        <w:t xml:space="preserve"> </w:t>
      </w:r>
      <w:r w:rsidR="0097552D" w:rsidRPr="00131E9D">
        <w:rPr>
          <w:b/>
          <w:bCs/>
          <w:i/>
          <w:iCs/>
          <w:sz w:val="27"/>
          <w:szCs w:val="27"/>
        </w:rPr>
        <w:t>V</w:t>
      </w:r>
      <w:r w:rsidR="00E47006" w:rsidRPr="00131E9D">
        <w:rPr>
          <w:b/>
          <w:bCs/>
          <w:i/>
          <w:iCs/>
          <w:sz w:val="27"/>
          <w:szCs w:val="27"/>
        </w:rPr>
        <w:t xml:space="preserve">(t) </w:t>
      </w:r>
      <w:r w:rsidR="00E47006" w:rsidRPr="00131E9D">
        <w:rPr>
          <w:sz w:val="27"/>
          <w:szCs w:val="27"/>
        </w:rPr>
        <w:t xml:space="preserve">và chứng minh hàm </w:t>
      </w:r>
      <w:r w:rsidR="0097552D" w:rsidRPr="00131E9D">
        <w:rPr>
          <w:b/>
          <w:bCs/>
          <w:i/>
          <w:iCs/>
          <w:sz w:val="27"/>
          <w:szCs w:val="27"/>
        </w:rPr>
        <w:t>V</w:t>
      </w:r>
      <w:r w:rsidR="00E47006" w:rsidRPr="00131E9D">
        <w:rPr>
          <w:b/>
          <w:bCs/>
          <w:i/>
          <w:iCs/>
          <w:sz w:val="27"/>
          <w:szCs w:val="27"/>
        </w:rPr>
        <w:t>(t</w:t>
      </w:r>
      <w:r w:rsidR="00E47006" w:rsidRPr="00131E9D">
        <w:rPr>
          <w:i/>
          <w:iCs/>
          <w:sz w:val="27"/>
          <w:szCs w:val="27"/>
        </w:rPr>
        <w:t>)</w:t>
      </w:r>
      <w:r w:rsidR="00E47006" w:rsidRPr="00131E9D">
        <w:rPr>
          <w:sz w:val="27"/>
          <w:szCs w:val="27"/>
        </w:rPr>
        <w:t xml:space="preserve"> có đủ điều kiện để đảm bảo cho mạng </w:t>
      </w:r>
      <w:r w:rsidR="004610AB" w:rsidRPr="00131E9D">
        <w:rPr>
          <w:sz w:val="27"/>
          <w:szCs w:val="27"/>
        </w:rPr>
        <w:t>SOCeNNs</w:t>
      </w:r>
      <w:r w:rsidR="00E47006" w:rsidRPr="00131E9D">
        <w:rPr>
          <w:sz w:val="27"/>
          <w:szCs w:val="27"/>
        </w:rPr>
        <w:t xml:space="preserve"> ổn định đầy đủ. </w:t>
      </w:r>
    </w:p>
    <w:p w14:paraId="7C5BB355" w14:textId="540CAB1D" w:rsidR="00E47006" w:rsidRPr="00131E9D" w:rsidRDefault="00EB6322" w:rsidP="00131E9D">
      <w:pPr>
        <w:spacing w:before="120" w:after="120" w:line="312" w:lineRule="auto"/>
        <w:ind w:firstLine="720"/>
        <w:jc w:val="both"/>
        <w:rPr>
          <w:i/>
          <w:iCs/>
          <w:sz w:val="27"/>
          <w:szCs w:val="27"/>
        </w:rPr>
      </w:pPr>
      <w:r w:rsidRPr="00131E9D">
        <w:rPr>
          <w:i/>
          <w:iCs/>
          <w:sz w:val="27"/>
          <w:szCs w:val="27"/>
        </w:rPr>
        <w:t xml:space="preserve">Định lý 1. Tồn tại </w:t>
      </w:r>
      <w:proofErr w:type="gramStart"/>
      <w:r w:rsidR="00545C57" w:rsidRPr="00131E9D">
        <w:rPr>
          <w:i/>
          <w:iCs/>
          <w:sz w:val="27"/>
          <w:szCs w:val="27"/>
        </w:rPr>
        <w:t>V</w:t>
      </w:r>
      <w:r w:rsidR="00E47006" w:rsidRPr="00131E9D">
        <w:rPr>
          <w:i/>
          <w:iCs/>
          <w:sz w:val="27"/>
          <w:szCs w:val="27"/>
        </w:rPr>
        <w:t>(</w:t>
      </w:r>
      <w:proofErr w:type="gramEnd"/>
      <w:r w:rsidR="00E47006" w:rsidRPr="00131E9D">
        <w:rPr>
          <w:i/>
          <w:iCs/>
          <w:sz w:val="27"/>
          <w:szCs w:val="27"/>
        </w:rPr>
        <w:t>t ) như sau:</w:t>
      </w:r>
    </w:p>
    <w:p w14:paraId="1FD1E912" w14:textId="752B9E88" w:rsidR="00E47006" w:rsidRPr="00131E9D" w:rsidRDefault="00A50749" w:rsidP="00131E9D">
      <w:pPr>
        <w:pStyle w:val="MTDisplayEquation"/>
        <w:tabs>
          <w:tab w:val="clear" w:pos="57"/>
          <w:tab w:val="clear" w:pos="567"/>
          <w:tab w:val="left" w:pos="0"/>
        </w:tabs>
        <w:spacing w:before="120" w:after="120" w:line="312" w:lineRule="auto"/>
        <w:rPr>
          <w:sz w:val="27"/>
          <w:szCs w:val="27"/>
        </w:rPr>
      </w:pPr>
      <w:r w:rsidRPr="00A50749">
        <w:rPr>
          <w:position w:val="-120"/>
          <w:sz w:val="27"/>
          <w:szCs w:val="27"/>
        </w:rPr>
        <w:object w:dxaOrig="7060" w:dyaOrig="2320" w14:anchorId="23A321C2">
          <v:shape id="_x0000_i1238" type="#_x0000_t75" style="width:381.8pt;height:114.55pt" o:ole="">
            <v:imagedata r:id="rId455" o:title=""/>
          </v:shape>
          <o:OLEObject Type="Embed" ProgID="Equation.DSMT4" ShapeID="_x0000_i1238" DrawAspect="Content" ObjectID="_1765571347" r:id="rId456"/>
        </w:object>
      </w:r>
      <w:r w:rsidR="00E47006" w:rsidRPr="00131E9D">
        <w:rPr>
          <w:sz w:val="27"/>
          <w:szCs w:val="27"/>
        </w:rPr>
        <w:tab/>
      </w:r>
      <w:r w:rsidR="00E47006" w:rsidRPr="00131E9D">
        <w:rPr>
          <w:sz w:val="27"/>
          <w:szCs w:val="27"/>
        </w:rPr>
        <w:fldChar w:fldCharType="begin"/>
      </w:r>
      <w:r w:rsidR="00E47006" w:rsidRPr="00131E9D">
        <w:rPr>
          <w:sz w:val="27"/>
          <w:szCs w:val="27"/>
        </w:rPr>
        <w:instrText xml:space="preserve"> MACROBUTTON MTPlaceRef \* MERGEFORMAT </w:instrText>
      </w:r>
      <w:r w:rsidR="00E47006" w:rsidRPr="00131E9D">
        <w:rPr>
          <w:sz w:val="27"/>
          <w:szCs w:val="27"/>
        </w:rPr>
        <w:fldChar w:fldCharType="begin"/>
      </w:r>
      <w:r w:rsidR="00E47006" w:rsidRPr="00131E9D">
        <w:rPr>
          <w:sz w:val="27"/>
          <w:szCs w:val="27"/>
        </w:rPr>
        <w:instrText xml:space="preserve"> SEQ MTEqn \h \* MERGEFORMAT </w:instrText>
      </w:r>
      <w:r w:rsidR="00E47006" w:rsidRPr="00131E9D">
        <w:rPr>
          <w:sz w:val="27"/>
          <w:szCs w:val="27"/>
        </w:rPr>
        <w:fldChar w:fldCharType="end"/>
      </w:r>
      <w:r w:rsidR="00E47006" w:rsidRPr="00131E9D">
        <w:rPr>
          <w:sz w:val="27"/>
          <w:szCs w:val="27"/>
        </w:rPr>
        <w:instrText>(</w:instrText>
      </w:r>
      <w:r w:rsidR="00A045C2" w:rsidRPr="00131E9D">
        <w:rPr>
          <w:sz w:val="27"/>
          <w:szCs w:val="27"/>
        </w:rPr>
        <w:fldChar w:fldCharType="begin"/>
      </w:r>
      <w:r w:rsidR="00A045C2" w:rsidRPr="00131E9D">
        <w:rPr>
          <w:sz w:val="27"/>
          <w:szCs w:val="27"/>
        </w:rPr>
        <w:instrText xml:space="preserve"> SEQ MTChap \c \* Arabic \* MERGEFORMAT </w:instrText>
      </w:r>
      <w:r w:rsidR="00A045C2" w:rsidRPr="00131E9D">
        <w:rPr>
          <w:sz w:val="27"/>
          <w:szCs w:val="27"/>
        </w:rPr>
        <w:fldChar w:fldCharType="separate"/>
      </w:r>
      <w:r w:rsidR="005D5FAA">
        <w:rPr>
          <w:noProof/>
          <w:sz w:val="27"/>
          <w:szCs w:val="27"/>
        </w:rPr>
        <w:instrText>2</w:instrText>
      </w:r>
      <w:r w:rsidR="00A045C2" w:rsidRPr="00131E9D">
        <w:rPr>
          <w:noProof/>
          <w:sz w:val="27"/>
          <w:szCs w:val="27"/>
        </w:rPr>
        <w:fldChar w:fldCharType="end"/>
      </w:r>
      <w:r w:rsidR="00E47006" w:rsidRPr="00131E9D">
        <w:rPr>
          <w:sz w:val="27"/>
          <w:szCs w:val="27"/>
        </w:rPr>
        <w:instrText>.</w:instrText>
      </w:r>
      <w:r w:rsidR="00A045C2" w:rsidRPr="00131E9D">
        <w:rPr>
          <w:sz w:val="27"/>
          <w:szCs w:val="27"/>
        </w:rPr>
        <w:fldChar w:fldCharType="begin"/>
      </w:r>
      <w:r w:rsidR="00A045C2" w:rsidRPr="00131E9D">
        <w:rPr>
          <w:sz w:val="27"/>
          <w:szCs w:val="27"/>
        </w:rPr>
        <w:instrText xml:space="preserve"> SEQ MTEqn \c \* Arabic \* MERGEFORMAT </w:instrText>
      </w:r>
      <w:r w:rsidR="00A045C2" w:rsidRPr="00131E9D">
        <w:rPr>
          <w:sz w:val="27"/>
          <w:szCs w:val="27"/>
        </w:rPr>
        <w:fldChar w:fldCharType="separate"/>
      </w:r>
      <w:r w:rsidR="005D5FAA">
        <w:rPr>
          <w:noProof/>
          <w:sz w:val="27"/>
          <w:szCs w:val="27"/>
        </w:rPr>
        <w:instrText>9</w:instrText>
      </w:r>
      <w:r w:rsidR="00A045C2" w:rsidRPr="00131E9D">
        <w:rPr>
          <w:noProof/>
          <w:sz w:val="27"/>
          <w:szCs w:val="27"/>
        </w:rPr>
        <w:fldChar w:fldCharType="end"/>
      </w:r>
      <w:r w:rsidR="00E47006" w:rsidRPr="00131E9D">
        <w:rPr>
          <w:sz w:val="27"/>
          <w:szCs w:val="27"/>
        </w:rPr>
        <w:instrText>)</w:instrText>
      </w:r>
      <w:r w:rsidR="00E47006" w:rsidRPr="00131E9D">
        <w:rPr>
          <w:sz w:val="27"/>
          <w:szCs w:val="27"/>
        </w:rPr>
        <w:fldChar w:fldCharType="end"/>
      </w:r>
    </w:p>
    <w:p w14:paraId="7433AFD5" w14:textId="3D4F1371" w:rsidR="00EB6322" w:rsidRPr="00131E9D" w:rsidRDefault="004E53DF" w:rsidP="00131E9D">
      <w:pPr>
        <w:spacing w:before="120" w:after="120" w:line="312" w:lineRule="auto"/>
        <w:ind w:firstLine="720"/>
        <w:jc w:val="both"/>
        <w:rPr>
          <w:sz w:val="27"/>
          <w:szCs w:val="27"/>
        </w:rPr>
      </w:pPr>
      <w:r>
        <w:rPr>
          <w:sz w:val="27"/>
          <w:szCs w:val="27"/>
        </w:rPr>
        <w:t xml:space="preserve">đảm bảo </w:t>
      </w:r>
      <w:r w:rsidR="00EB6322" w:rsidRPr="00131E9D">
        <w:rPr>
          <w:sz w:val="27"/>
          <w:szCs w:val="27"/>
        </w:rPr>
        <w:t xml:space="preserve"> </w:t>
      </w:r>
      <w:r w:rsidR="008913A0" w:rsidRPr="00A50749">
        <w:rPr>
          <w:position w:val="-30"/>
          <w:sz w:val="27"/>
          <w:szCs w:val="27"/>
        </w:rPr>
        <w:object w:dxaOrig="2480" w:dyaOrig="560" w14:anchorId="42B22E85">
          <v:shape id="_x0000_i1239" type="#_x0000_t75" style="width:124.9pt;height:30pt" o:ole="">
            <v:imagedata r:id="rId457" o:title=""/>
          </v:shape>
          <o:OLEObject Type="Embed" ProgID="Equation.DSMT4" ShapeID="_x0000_i1239" DrawAspect="Content" ObjectID="_1765571348" r:id="rId458"/>
        </w:object>
      </w:r>
      <w:r>
        <w:rPr>
          <w:sz w:val="27"/>
          <w:szCs w:val="27"/>
        </w:rPr>
        <w:t xml:space="preserve">(giá trị </w:t>
      </w:r>
      <w:r w:rsidRPr="004E53DF">
        <w:rPr>
          <w:i/>
          <w:iCs/>
          <w:sz w:val="27"/>
          <w:szCs w:val="27"/>
        </w:rPr>
        <w:t>Vmax</w:t>
      </w:r>
      <w:r>
        <w:rPr>
          <w:sz w:val="27"/>
          <w:szCs w:val="27"/>
        </w:rPr>
        <w:t xml:space="preserve"> có thể âm hoặc dương), với:</w:t>
      </w:r>
      <w:r w:rsidR="00EB6322" w:rsidRPr="00131E9D">
        <w:rPr>
          <w:sz w:val="27"/>
          <w:szCs w:val="27"/>
        </w:rPr>
        <w:t xml:space="preserve"> </w:t>
      </w:r>
    </w:p>
    <w:p w14:paraId="41745DE7" w14:textId="433A0CB6" w:rsidR="004C5CB6" w:rsidRPr="00131E9D" w:rsidRDefault="004C5CB6" w:rsidP="00A50749">
      <w:pPr>
        <w:pStyle w:val="MTDisplayEquation"/>
        <w:tabs>
          <w:tab w:val="clear" w:pos="57"/>
          <w:tab w:val="clear" w:pos="567"/>
          <w:tab w:val="left" w:pos="0"/>
          <w:tab w:val="left" w:pos="284"/>
        </w:tabs>
        <w:spacing w:before="120" w:after="120" w:line="312" w:lineRule="auto"/>
        <w:rPr>
          <w:sz w:val="27"/>
          <w:szCs w:val="27"/>
        </w:rPr>
      </w:pPr>
      <w:r w:rsidRPr="00131E9D">
        <w:rPr>
          <w:sz w:val="27"/>
          <w:szCs w:val="27"/>
        </w:rPr>
        <w:tab/>
      </w:r>
      <w:r w:rsidR="008913A0" w:rsidRPr="00A50749">
        <w:rPr>
          <w:position w:val="-82"/>
          <w:sz w:val="27"/>
          <w:szCs w:val="27"/>
        </w:rPr>
        <w:object w:dxaOrig="6700" w:dyaOrig="1780" w14:anchorId="56FBE626">
          <v:shape id="_x0000_i1240" type="#_x0000_t75" style="width:382.35pt;height:94.35pt" o:ole="">
            <v:imagedata r:id="rId459" o:title=""/>
          </v:shape>
          <o:OLEObject Type="Embed" ProgID="Equation.DSMT4" ShapeID="_x0000_i1240" DrawAspect="Content" ObjectID="_1765571349" r:id="rId460"/>
        </w:object>
      </w:r>
      <w:r w:rsidRPr="00131E9D">
        <w:rPr>
          <w:sz w:val="27"/>
          <w:szCs w:val="27"/>
        </w:rPr>
        <w:tab/>
      </w:r>
      <w:r w:rsidRPr="00131E9D">
        <w:rPr>
          <w:sz w:val="27"/>
          <w:szCs w:val="27"/>
        </w:rPr>
        <w:fldChar w:fldCharType="begin"/>
      </w:r>
      <w:r w:rsidRPr="00131E9D">
        <w:rPr>
          <w:sz w:val="27"/>
          <w:szCs w:val="27"/>
        </w:rPr>
        <w:instrText xml:space="preserve"> MACROBUTTON MTPlaceRef \* MERGEFORMAT </w:instrText>
      </w:r>
      <w:r w:rsidRPr="00131E9D">
        <w:rPr>
          <w:sz w:val="27"/>
          <w:szCs w:val="27"/>
        </w:rPr>
        <w:fldChar w:fldCharType="begin"/>
      </w:r>
      <w:r w:rsidRPr="00131E9D">
        <w:rPr>
          <w:sz w:val="27"/>
          <w:szCs w:val="27"/>
        </w:rPr>
        <w:instrText xml:space="preserve"> SEQ MTEqn \h \* MERGEFORMAT </w:instrText>
      </w:r>
      <w:r w:rsidRPr="00131E9D">
        <w:rPr>
          <w:sz w:val="27"/>
          <w:szCs w:val="27"/>
        </w:rPr>
        <w:fldChar w:fldCharType="end"/>
      </w:r>
      <w:r w:rsidRPr="00131E9D">
        <w:rPr>
          <w:sz w:val="27"/>
          <w:szCs w:val="27"/>
        </w:rPr>
        <w:instrText>(</w:instrText>
      </w:r>
      <w:r w:rsidRPr="00131E9D">
        <w:rPr>
          <w:sz w:val="27"/>
          <w:szCs w:val="27"/>
        </w:rPr>
        <w:fldChar w:fldCharType="begin"/>
      </w:r>
      <w:r w:rsidRPr="00131E9D">
        <w:rPr>
          <w:sz w:val="27"/>
          <w:szCs w:val="27"/>
        </w:rPr>
        <w:instrText xml:space="preserve"> SEQ MTChap \c \* Arabic \* MERGEFORMAT </w:instrText>
      </w:r>
      <w:r w:rsidRPr="00131E9D">
        <w:rPr>
          <w:sz w:val="27"/>
          <w:szCs w:val="27"/>
        </w:rPr>
        <w:fldChar w:fldCharType="separate"/>
      </w:r>
      <w:r w:rsidR="005D5FAA">
        <w:rPr>
          <w:noProof/>
          <w:sz w:val="27"/>
          <w:szCs w:val="27"/>
        </w:rPr>
        <w:instrText>2</w:instrText>
      </w:r>
      <w:r w:rsidRPr="00131E9D">
        <w:rPr>
          <w:noProof/>
          <w:sz w:val="27"/>
          <w:szCs w:val="27"/>
        </w:rPr>
        <w:fldChar w:fldCharType="end"/>
      </w:r>
      <w:r w:rsidRPr="00131E9D">
        <w:rPr>
          <w:sz w:val="27"/>
          <w:szCs w:val="27"/>
        </w:rPr>
        <w:instrText>.</w:instrText>
      </w:r>
      <w:r w:rsidRPr="00131E9D">
        <w:rPr>
          <w:sz w:val="27"/>
          <w:szCs w:val="27"/>
        </w:rPr>
        <w:fldChar w:fldCharType="begin"/>
      </w:r>
      <w:r w:rsidRPr="00131E9D">
        <w:rPr>
          <w:sz w:val="27"/>
          <w:szCs w:val="27"/>
        </w:rPr>
        <w:instrText xml:space="preserve"> SEQ MTEqn \c \* Arabic \* MERGEFORMAT </w:instrText>
      </w:r>
      <w:r w:rsidRPr="00131E9D">
        <w:rPr>
          <w:sz w:val="27"/>
          <w:szCs w:val="27"/>
        </w:rPr>
        <w:fldChar w:fldCharType="separate"/>
      </w:r>
      <w:r w:rsidR="005D5FAA">
        <w:rPr>
          <w:noProof/>
          <w:sz w:val="27"/>
          <w:szCs w:val="27"/>
        </w:rPr>
        <w:instrText>10</w:instrText>
      </w:r>
      <w:r w:rsidRPr="00131E9D">
        <w:rPr>
          <w:noProof/>
          <w:sz w:val="27"/>
          <w:szCs w:val="27"/>
        </w:rPr>
        <w:fldChar w:fldCharType="end"/>
      </w:r>
      <w:r w:rsidRPr="00131E9D">
        <w:rPr>
          <w:sz w:val="27"/>
          <w:szCs w:val="27"/>
        </w:rPr>
        <w:instrText>)</w:instrText>
      </w:r>
      <w:r w:rsidRPr="00131E9D">
        <w:rPr>
          <w:sz w:val="27"/>
          <w:szCs w:val="27"/>
        </w:rPr>
        <w:fldChar w:fldCharType="end"/>
      </w:r>
    </w:p>
    <w:p w14:paraId="4D784989" w14:textId="474FF40A" w:rsidR="00E47006" w:rsidRDefault="00EB6322" w:rsidP="00131E9D">
      <w:pPr>
        <w:pStyle w:val="MTDisplayEquation"/>
        <w:spacing w:before="120" w:after="120" w:line="312" w:lineRule="auto"/>
        <w:rPr>
          <w:rFonts w:eastAsiaTheme="minorHAnsi" w:cstheme="majorBidi"/>
          <w:bCs w:val="0"/>
          <w:i w:val="0"/>
          <w:noProof/>
          <w:sz w:val="27"/>
          <w:szCs w:val="27"/>
        </w:rPr>
      </w:pPr>
      <w:r w:rsidRPr="00131E9D">
        <w:rPr>
          <w:sz w:val="27"/>
          <w:szCs w:val="27"/>
        </w:rPr>
        <w:tab/>
        <w:t xml:space="preserve">- </w:t>
      </w:r>
      <w:r w:rsidR="004E53DF" w:rsidRPr="004E53DF">
        <w:rPr>
          <w:i w:val="0"/>
          <w:iCs/>
          <w:sz w:val="27"/>
          <w:szCs w:val="27"/>
        </w:rPr>
        <w:t>Và đ</w:t>
      </w:r>
      <w:r w:rsidRPr="004E53DF">
        <w:rPr>
          <w:rFonts w:eastAsiaTheme="minorHAnsi" w:cstheme="majorBidi"/>
          <w:bCs w:val="0"/>
          <w:i w:val="0"/>
          <w:iCs/>
          <w:noProof/>
          <w:sz w:val="27"/>
          <w:szCs w:val="27"/>
        </w:rPr>
        <w:t>ạo</w:t>
      </w:r>
      <w:r w:rsidRPr="00131E9D">
        <w:rPr>
          <w:rFonts w:eastAsiaTheme="minorHAnsi" w:cstheme="majorBidi"/>
          <w:bCs w:val="0"/>
          <w:i w:val="0"/>
          <w:noProof/>
          <w:sz w:val="27"/>
          <w:szCs w:val="27"/>
        </w:rPr>
        <w:t xml:space="preserve"> hàm của hàm </w:t>
      </w:r>
      <w:r w:rsidR="004E53DF" w:rsidRPr="004E53DF">
        <w:rPr>
          <w:rFonts w:eastAsiaTheme="minorHAnsi" w:cstheme="majorBidi"/>
          <w:bCs w:val="0"/>
          <w:iCs/>
          <w:noProof/>
          <w:sz w:val="27"/>
          <w:szCs w:val="27"/>
        </w:rPr>
        <w:t>V(t)</w:t>
      </w:r>
      <w:r w:rsidRPr="00131E9D">
        <w:rPr>
          <w:rFonts w:eastAsiaTheme="minorHAnsi" w:cstheme="majorBidi"/>
          <w:bCs w:val="0"/>
          <w:i w:val="0"/>
          <w:noProof/>
          <w:sz w:val="27"/>
          <w:szCs w:val="27"/>
        </w:rPr>
        <w:t xml:space="preserve"> theo thời gian </w:t>
      </w:r>
      <w:r w:rsidRPr="00A50749">
        <w:rPr>
          <w:rFonts w:eastAsiaTheme="minorHAnsi" w:cstheme="majorBidi"/>
          <w:bCs w:val="0"/>
          <w:iCs/>
          <w:noProof/>
          <w:sz w:val="27"/>
          <w:szCs w:val="27"/>
        </w:rPr>
        <w:t>t</w:t>
      </w:r>
      <w:r w:rsidRPr="00131E9D">
        <w:rPr>
          <w:rFonts w:eastAsiaTheme="minorHAnsi" w:cstheme="majorBidi"/>
          <w:bCs w:val="0"/>
          <w:i w:val="0"/>
          <w:noProof/>
          <w:sz w:val="27"/>
          <w:szCs w:val="27"/>
        </w:rPr>
        <w:t xml:space="preserve"> sẽ nhỏ hơn hoặc bằng không tức là </w:t>
      </w:r>
      <w:r w:rsidR="003B3034" w:rsidRPr="00131E9D">
        <w:rPr>
          <w:rFonts w:eastAsiaTheme="minorHAnsi" w:cstheme="majorBidi"/>
          <w:bCs w:val="0"/>
          <w:i w:val="0"/>
          <w:noProof/>
          <w:sz w:val="27"/>
          <w:szCs w:val="27"/>
        </w:rPr>
        <w:t xml:space="preserve"> </w:t>
      </w:r>
      <w:r w:rsidR="00A50749" w:rsidRPr="00A50749">
        <w:rPr>
          <w:rFonts w:eastAsiaTheme="minorHAnsi" w:cstheme="majorBidi"/>
          <w:bCs w:val="0"/>
          <w:i w:val="0"/>
          <w:noProof/>
          <w:position w:val="-26"/>
          <w:sz w:val="27"/>
          <w:szCs w:val="27"/>
        </w:rPr>
        <w:object w:dxaOrig="1359" w:dyaOrig="720" w14:anchorId="134D3CCF">
          <v:shape id="_x0000_i1241" type="#_x0000_t75" style="width:67.1pt;height:36pt" o:ole="">
            <v:imagedata r:id="rId461" o:title=""/>
          </v:shape>
          <o:OLEObject Type="Embed" ProgID="Equation.DSMT4" ShapeID="_x0000_i1241" DrawAspect="Content" ObjectID="_1765571350" r:id="rId462"/>
        </w:object>
      </w:r>
    </w:p>
    <w:p w14:paraId="6A85A145" w14:textId="30C199A6" w:rsidR="004E53DF" w:rsidRPr="001C6971" w:rsidRDefault="004E53DF" w:rsidP="001C6971">
      <w:pPr>
        <w:spacing w:before="120" w:after="120" w:line="312" w:lineRule="auto"/>
        <w:ind w:firstLine="720"/>
        <w:rPr>
          <w:sz w:val="27"/>
          <w:szCs w:val="27"/>
        </w:rPr>
      </w:pPr>
      <w:r w:rsidRPr="001C6971">
        <w:rPr>
          <w:sz w:val="27"/>
          <w:szCs w:val="27"/>
        </w:rPr>
        <w:t>Khi đó hệ động học (2.1) mô tả mạng nơ ron tế bào bậc hai ổn định đầy đủ.</w:t>
      </w:r>
    </w:p>
    <w:p w14:paraId="6F366627" w14:textId="33044F81" w:rsidR="004E53DF" w:rsidRPr="001C6971" w:rsidRDefault="004E53DF" w:rsidP="001C6971">
      <w:pPr>
        <w:spacing w:before="120" w:after="120" w:line="312" w:lineRule="auto"/>
        <w:ind w:firstLine="720"/>
        <w:rPr>
          <w:sz w:val="27"/>
          <w:szCs w:val="27"/>
        </w:rPr>
      </w:pPr>
      <w:r w:rsidRPr="001C6971">
        <w:rPr>
          <w:sz w:val="27"/>
          <w:szCs w:val="27"/>
        </w:rPr>
        <w:t xml:space="preserve">Nhận xét: Điều kiện ổn định đầy đủ khác với ổn định Lyapunov ở chỗ hàm </w:t>
      </w:r>
      <w:r w:rsidRPr="001C6971">
        <w:rPr>
          <w:i/>
          <w:iCs/>
          <w:sz w:val="27"/>
          <w:szCs w:val="27"/>
        </w:rPr>
        <w:t xml:space="preserve">V(t) </w:t>
      </w:r>
      <w:r w:rsidRPr="001C6971">
        <w:rPr>
          <w:sz w:val="27"/>
          <w:szCs w:val="27"/>
        </w:rPr>
        <w:t>xác định âm và dương.</w:t>
      </w:r>
    </w:p>
    <w:p w14:paraId="41D25390" w14:textId="386A5C5F" w:rsidR="00EB6322" w:rsidRPr="00FA13B7" w:rsidRDefault="00EB6322" w:rsidP="00131E9D">
      <w:pPr>
        <w:spacing w:before="120" w:after="120" w:line="312" w:lineRule="auto"/>
        <w:ind w:firstLine="720"/>
        <w:jc w:val="both"/>
        <w:rPr>
          <w:i/>
          <w:iCs/>
          <w:sz w:val="27"/>
          <w:szCs w:val="27"/>
        </w:rPr>
      </w:pPr>
      <w:r w:rsidRPr="00FA13B7">
        <w:rPr>
          <w:i/>
          <w:iCs/>
          <w:sz w:val="27"/>
          <w:szCs w:val="27"/>
        </w:rPr>
        <w:t>Chứng minh:</w:t>
      </w:r>
    </w:p>
    <w:p w14:paraId="63666773" w14:textId="71BD2698" w:rsidR="004C5CB6" w:rsidRPr="00FA13B7" w:rsidRDefault="004C5CB6">
      <w:pPr>
        <w:pStyle w:val="ListParagraph"/>
        <w:numPr>
          <w:ilvl w:val="0"/>
          <w:numId w:val="23"/>
        </w:numPr>
        <w:spacing w:before="120" w:after="120" w:line="312" w:lineRule="auto"/>
        <w:rPr>
          <w:i/>
          <w:iCs/>
          <w:sz w:val="27"/>
          <w:szCs w:val="27"/>
        </w:rPr>
      </w:pPr>
      <w:r w:rsidRPr="00FA13B7">
        <w:rPr>
          <w:i/>
          <w:iCs/>
          <w:sz w:val="27"/>
          <w:szCs w:val="27"/>
        </w:rPr>
        <w:t xml:space="preserve">Hàm </w:t>
      </w:r>
      <w:r w:rsidR="00545C57" w:rsidRPr="00FA13B7">
        <w:rPr>
          <w:i/>
          <w:iCs/>
          <w:sz w:val="27"/>
          <w:szCs w:val="27"/>
        </w:rPr>
        <w:t>V</w:t>
      </w:r>
      <w:r w:rsidRPr="00FA13B7">
        <w:rPr>
          <w:i/>
          <w:iCs/>
          <w:sz w:val="27"/>
          <w:szCs w:val="27"/>
        </w:rPr>
        <w:t>(t) bị chặn</w:t>
      </w:r>
      <w:r w:rsidR="004E53DF">
        <w:rPr>
          <w:i/>
          <w:iCs/>
          <w:sz w:val="27"/>
          <w:szCs w:val="27"/>
        </w:rPr>
        <w:t xml:space="preserve"> (hay xác định cả giá trị âm hoặc dương)</w:t>
      </w:r>
    </w:p>
    <w:p w14:paraId="13533793" w14:textId="717EA9FC" w:rsidR="00EB6322" w:rsidRPr="00FA13B7" w:rsidRDefault="004E53DF" w:rsidP="00131E9D">
      <w:pPr>
        <w:spacing w:before="120" w:after="120" w:line="312" w:lineRule="auto"/>
        <w:rPr>
          <w:sz w:val="27"/>
          <w:szCs w:val="27"/>
        </w:rPr>
      </w:pPr>
      <w:r>
        <w:rPr>
          <w:sz w:val="27"/>
          <w:szCs w:val="27"/>
        </w:rPr>
        <w:t>L</w:t>
      </w:r>
      <w:r w:rsidR="004C5CB6" w:rsidRPr="00FA13B7">
        <w:rPr>
          <w:sz w:val="27"/>
          <w:szCs w:val="27"/>
        </w:rPr>
        <w:t>ấy trị tuy</w:t>
      </w:r>
      <w:r w:rsidR="009C3881">
        <w:rPr>
          <w:sz w:val="27"/>
          <w:szCs w:val="27"/>
        </w:rPr>
        <w:t>ệ</w:t>
      </w:r>
      <w:r w:rsidR="004C5CB6" w:rsidRPr="00FA13B7">
        <w:rPr>
          <w:sz w:val="27"/>
          <w:szCs w:val="27"/>
        </w:rPr>
        <w:t xml:space="preserve">t đối của </w:t>
      </w:r>
      <w:r>
        <w:rPr>
          <w:sz w:val="27"/>
          <w:szCs w:val="27"/>
        </w:rPr>
        <w:t>biểu thức</w:t>
      </w:r>
      <w:r w:rsidR="004C5CB6" w:rsidRPr="00FA13B7">
        <w:rPr>
          <w:sz w:val="27"/>
          <w:szCs w:val="27"/>
        </w:rPr>
        <w:t xml:space="preserve"> (2.9)</w:t>
      </w:r>
      <w:r w:rsidR="00CD1DDC" w:rsidRPr="00FA13B7">
        <w:rPr>
          <w:sz w:val="27"/>
          <w:szCs w:val="27"/>
        </w:rPr>
        <w:t xml:space="preserve"> ta có:</w:t>
      </w:r>
    </w:p>
    <w:p w14:paraId="350AD3EB" w14:textId="6BA2471B" w:rsidR="00CD1DDC" w:rsidRPr="00FA13B7" w:rsidRDefault="00CD1DDC" w:rsidP="00FA13B7">
      <w:pPr>
        <w:pStyle w:val="MTDisplayEquation"/>
        <w:tabs>
          <w:tab w:val="clear" w:pos="57"/>
          <w:tab w:val="clear" w:pos="567"/>
          <w:tab w:val="left" w:pos="0"/>
          <w:tab w:val="left" w:pos="284"/>
        </w:tabs>
        <w:spacing w:before="120" w:after="120" w:line="312" w:lineRule="auto"/>
        <w:rPr>
          <w:sz w:val="27"/>
          <w:szCs w:val="27"/>
        </w:rPr>
      </w:pPr>
      <w:r w:rsidRPr="00FA13B7">
        <w:rPr>
          <w:sz w:val="27"/>
          <w:szCs w:val="27"/>
        </w:rPr>
        <w:lastRenderedPageBreak/>
        <w:tab/>
      </w:r>
      <w:r w:rsidR="004E53DF" w:rsidRPr="00FA13B7">
        <w:rPr>
          <w:position w:val="-114"/>
          <w:sz w:val="27"/>
          <w:szCs w:val="27"/>
        </w:rPr>
        <w:object w:dxaOrig="7860" w:dyaOrig="2340" w14:anchorId="3C0FCCB4">
          <v:shape id="_x0000_i1242" type="#_x0000_t75" style="width:389.45pt;height:114pt" o:ole="">
            <v:imagedata r:id="rId463" o:title=""/>
          </v:shape>
          <o:OLEObject Type="Embed" ProgID="Equation.DSMT4" ShapeID="_x0000_i1242" DrawAspect="Content" ObjectID="_1765571351" r:id="rId464"/>
        </w:object>
      </w:r>
      <w:r w:rsidRPr="00FA13B7">
        <w:rPr>
          <w:sz w:val="27"/>
          <w:szCs w:val="27"/>
        </w:rPr>
        <w:tab/>
      </w:r>
      <w:r w:rsidRPr="00FA13B7">
        <w:rPr>
          <w:sz w:val="27"/>
          <w:szCs w:val="27"/>
        </w:rPr>
        <w:fldChar w:fldCharType="begin"/>
      </w:r>
      <w:r w:rsidRPr="00FA13B7">
        <w:rPr>
          <w:sz w:val="27"/>
          <w:szCs w:val="27"/>
        </w:rPr>
        <w:instrText xml:space="preserve"> MACROBUTTON MTPlaceRef \* MERGEFORMAT </w:instrText>
      </w:r>
      <w:r w:rsidRPr="00FA13B7">
        <w:rPr>
          <w:sz w:val="27"/>
          <w:szCs w:val="27"/>
        </w:rPr>
        <w:fldChar w:fldCharType="begin"/>
      </w:r>
      <w:r w:rsidRPr="00FA13B7">
        <w:rPr>
          <w:sz w:val="27"/>
          <w:szCs w:val="27"/>
        </w:rPr>
        <w:instrText xml:space="preserve"> SEQ MTEqn \h \* MERGEFORMAT </w:instrText>
      </w:r>
      <w:r w:rsidRPr="00FA13B7">
        <w:rPr>
          <w:sz w:val="27"/>
          <w:szCs w:val="27"/>
        </w:rPr>
        <w:fldChar w:fldCharType="end"/>
      </w:r>
      <w:r w:rsidRPr="00FA13B7">
        <w:rPr>
          <w:sz w:val="27"/>
          <w:szCs w:val="27"/>
        </w:rPr>
        <w:instrText>(</w:instrText>
      </w:r>
      <w:r w:rsidRPr="00FA13B7">
        <w:rPr>
          <w:sz w:val="27"/>
          <w:szCs w:val="27"/>
        </w:rPr>
        <w:fldChar w:fldCharType="begin"/>
      </w:r>
      <w:r w:rsidRPr="00FA13B7">
        <w:rPr>
          <w:sz w:val="27"/>
          <w:szCs w:val="27"/>
        </w:rPr>
        <w:instrText xml:space="preserve"> SEQ MTChap \c \* Arabic \* MERGEFORMAT </w:instrText>
      </w:r>
      <w:r w:rsidRPr="00FA13B7">
        <w:rPr>
          <w:sz w:val="27"/>
          <w:szCs w:val="27"/>
        </w:rPr>
        <w:fldChar w:fldCharType="separate"/>
      </w:r>
      <w:r w:rsidR="005D5FAA">
        <w:rPr>
          <w:noProof/>
          <w:sz w:val="27"/>
          <w:szCs w:val="27"/>
        </w:rPr>
        <w:instrText>2</w:instrText>
      </w:r>
      <w:r w:rsidRPr="00FA13B7">
        <w:rPr>
          <w:noProof/>
          <w:sz w:val="27"/>
          <w:szCs w:val="27"/>
        </w:rPr>
        <w:fldChar w:fldCharType="end"/>
      </w:r>
      <w:r w:rsidRPr="00FA13B7">
        <w:rPr>
          <w:sz w:val="27"/>
          <w:szCs w:val="27"/>
        </w:rPr>
        <w:instrText>.</w:instrText>
      </w:r>
      <w:r w:rsidRPr="00FA13B7">
        <w:rPr>
          <w:sz w:val="27"/>
          <w:szCs w:val="27"/>
        </w:rPr>
        <w:fldChar w:fldCharType="begin"/>
      </w:r>
      <w:r w:rsidRPr="00FA13B7">
        <w:rPr>
          <w:sz w:val="27"/>
          <w:szCs w:val="27"/>
        </w:rPr>
        <w:instrText xml:space="preserve"> SEQ MTEqn \c \* Arabic \* MERGEFORMAT </w:instrText>
      </w:r>
      <w:r w:rsidRPr="00FA13B7">
        <w:rPr>
          <w:sz w:val="27"/>
          <w:szCs w:val="27"/>
        </w:rPr>
        <w:fldChar w:fldCharType="separate"/>
      </w:r>
      <w:r w:rsidR="005D5FAA">
        <w:rPr>
          <w:noProof/>
          <w:sz w:val="27"/>
          <w:szCs w:val="27"/>
        </w:rPr>
        <w:instrText>11</w:instrText>
      </w:r>
      <w:r w:rsidRPr="00FA13B7">
        <w:rPr>
          <w:noProof/>
          <w:sz w:val="27"/>
          <w:szCs w:val="27"/>
        </w:rPr>
        <w:fldChar w:fldCharType="end"/>
      </w:r>
      <w:r w:rsidRPr="00FA13B7">
        <w:rPr>
          <w:sz w:val="27"/>
          <w:szCs w:val="27"/>
        </w:rPr>
        <w:instrText>)</w:instrText>
      </w:r>
      <w:r w:rsidRPr="00FA13B7">
        <w:rPr>
          <w:sz w:val="27"/>
          <w:szCs w:val="27"/>
        </w:rPr>
        <w:fldChar w:fldCharType="end"/>
      </w:r>
    </w:p>
    <w:p w14:paraId="163BCBDB" w14:textId="6C56219E" w:rsidR="000F7933" w:rsidRPr="00FA13B7" w:rsidRDefault="000F7933" w:rsidP="00131E9D">
      <w:pPr>
        <w:spacing w:before="120" w:after="120" w:line="312" w:lineRule="auto"/>
        <w:rPr>
          <w:sz w:val="27"/>
          <w:szCs w:val="27"/>
        </w:rPr>
      </w:pPr>
      <w:r w:rsidRPr="00FA13B7">
        <w:rPr>
          <w:sz w:val="27"/>
          <w:szCs w:val="27"/>
        </w:rPr>
        <w:t xml:space="preserve">Do </w:t>
      </w:r>
      <w:r w:rsidR="00FA13B7" w:rsidRPr="00FA13B7">
        <w:rPr>
          <w:position w:val="-26"/>
          <w:sz w:val="27"/>
          <w:szCs w:val="27"/>
        </w:rPr>
        <w:object w:dxaOrig="780" w:dyaOrig="660" w14:anchorId="3D4B5D74">
          <v:shape id="_x0000_i1243" type="#_x0000_t75" style="width:42pt;height:30pt" o:ole="">
            <v:imagedata r:id="rId465" o:title=""/>
          </v:shape>
          <o:OLEObject Type="Embed" ProgID="Equation.DSMT4" ShapeID="_x0000_i1243" DrawAspect="Content" ObjectID="_1765571352" r:id="rId466"/>
        </w:object>
      </w:r>
      <w:r w:rsidRPr="00FA13B7">
        <w:rPr>
          <w:sz w:val="27"/>
          <w:szCs w:val="27"/>
        </w:rPr>
        <w:t xml:space="preserve">, </w:t>
      </w:r>
      <w:r w:rsidR="00FA13B7" w:rsidRPr="00FA13B7">
        <w:rPr>
          <w:position w:val="-26"/>
          <w:sz w:val="27"/>
          <w:szCs w:val="27"/>
        </w:rPr>
        <w:object w:dxaOrig="780" w:dyaOrig="660" w14:anchorId="5D10F45C">
          <v:shape id="_x0000_i1244" type="#_x0000_t75" style="width:42pt;height:30pt" o:ole="">
            <v:imagedata r:id="rId467" o:title=""/>
          </v:shape>
          <o:OLEObject Type="Embed" ProgID="Equation.DSMT4" ShapeID="_x0000_i1244" DrawAspect="Content" ObjectID="_1765571353" r:id="rId468"/>
        </w:object>
      </w:r>
      <w:r w:rsidR="00F2356B" w:rsidRPr="00FA13B7">
        <w:rPr>
          <w:sz w:val="27"/>
          <w:szCs w:val="27"/>
        </w:rPr>
        <w:t>,</w:t>
      </w:r>
      <w:r w:rsidRPr="00FA13B7">
        <w:rPr>
          <w:sz w:val="27"/>
          <w:szCs w:val="27"/>
        </w:rPr>
        <w:t xml:space="preserve"> nên phương trình (2.11) có thể viết lại như sau:</w:t>
      </w:r>
    </w:p>
    <w:p w14:paraId="43724D01" w14:textId="29546774" w:rsidR="00F2356B" w:rsidRPr="00FA13B7" w:rsidRDefault="00F2356B" w:rsidP="00FA13B7">
      <w:pPr>
        <w:pStyle w:val="MTDisplayEquation"/>
        <w:tabs>
          <w:tab w:val="clear" w:pos="57"/>
        </w:tabs>
        <w:spacing w:before="120" w:after="120" w:line="312" w:lineRule="auto"/>
        <w:rPr>
          <w:sz w:val="27"/>
          <w:szCs w:val="27"/>
        </w:rPr>
      </w:pPr>
      <w:r w:rsidRPr="00FA13B7">
        <w:rPr>
          <w:sz w:val="27"/>
          <w:szCs w:val="27"/>
        </w:rPr>
        <w:tab/>
      </w:r>
      <w:r w:rsidR="00FA13B7" w:rsidRPr="00FA13B7">
        <w:rPr>
          <w:position w:val="-74"/>
          <w:sz w:val="27"/>
          <w:szCs w:val="27"/>
        </w:rPr>
        <w:object w:dxaOrig="7060" w:dyaOrig="2000" w14:anchorId="0D7875E2">
          <v:shape id="_x0000_i1245" type="#_x0000_t75" style="width:5in;height:102pt" o:ole="">
            <v:imagedata r:id="rId469" o:title=""/>
          </v:shape>
          <o:OLEObject Type="Embed" ProgID="Equation.DSMT4" ShapeID="_x0000_i1245" DrawAspect="Content" ObjectID="_1765571354" r:id="rId470"/>
        </w:object>
      </w:r>
      <w:r w:rsidRPr="00FA13B7">
        <w:rPr>
          <w:sz w:val="27"/>
          <w:szCs w:val="27"/>
        </w:rPr>
        <w:tab/>
      </w:r>
      <w:r w:rsidRPr="00FA13B7">
        <w:rPr>
          <w:sz w:val="27"/>
          <w:szCs w:val="27"/>
        </w:rPr>
        <w:fldChar w:fldCharType="begin"/>
      </w:r>
      <w:r w:rsidRPr="00FA13B7">
        <w:rPr>
          <w:sz w:val="27"/>
          <w:szCs w:val="27"/>
        </w:rPr>
        <w:instrText xml:space="preserve"> MACROBUTTON MTPlaceRef \* MERGEFORMAT </w:instrText>
      </w:r>
      <w:r w:rsidRPr="00FA13B7">
        <w:rPr>
          <w:sz w:val="27"/>
          <w:szCs w:val="27"/>
        </w:rPr>
        <w:fldChar w:fldCharType="begin"/>
      </w:r>
      <w:r w:rsidRPr="00FA13B7">
        <w:rPr>
          <w:sz w:val="27"/>
          <w:szCs w:val="27"/>
        </w:rPr>
        <w:instrText xml:space="preserve"> SEQ MTEqn \h \* MERGEFORMAT </w:instrText>
      </w:r>
      <w:r w:rsidRPr="00FA13B7">
        <w:rPr>
          <w:sz w:val="27"/>
          <w:szCs w:val="27"/>
        </w:rPr>
        <w:fldChar w:fldCharType="end"/>
      </w:r>
      <w:r w:rsidRPr="00FA13B7">
        <w:rPr>
          <w:sz w:val="27"/>
          <w:szCs w:val="27"/>
        </w:rPr>
        <w:instrText>(</w:instrText>
      </w:r>
      <w:r w:rsidRPr="00FA13B7">
        <w:rPr>
          <w:sz w:val="27"/>
          <w:szCs w:val="27"/>
        </w:rPr>
        <w:fldChar w:fldCharType="begin"/>
      </w:r>
      <w:r w:rsidRPr="00FA13B7">
        <w:rPr>
          <w:sz w:val="27"/>
          <w:szCs w:val="27"/>
        </w:rPr>
        <w:instrText xml:space="preserve"> SEQ MTChap \c \* Arabic \* MERGEFORMAT </w:instrText>
      </w:r>
      <w:r w:rsidRPr="00FA13B7">
        <w:rPr>
          <w:sz w:val="27"/>
          <w:szCs w:val="27"/>
        </w:rPr>
        <w:fldChar w:fldCharType="separate"/>
      </w:r>
      <w:r w:rsidR="005D5FAA">
        <w:rPr>
          <w:noProof/>
          <w:sz w:val="27"/>
          <w:szCs w:val="27"/>
        </w:rPr>
        <w:instrText>2</w:instrText>
      </w:r>
      <w:r w:rsidRPr="00FA13B7">
        <w:rPr>
          <w:noProof/>
          <w:sz w:val="27"/>
          <w:szCs w:val="27"/>
        </w:rPr>
        <w:fldChar w:fldCharType="end"/>
      </w:r>
      <w:r w:rsidRPr="00FA13B7">
        <w:rPr>
          <w:sz w:val="27"/>
          <w:szCs w:val="27"/>
        </w:rPr>
        <w:instrText>.</w:instrText>
      </w:r>
      <w:r w:rsidRPr="00FA13B7">
        <w:rPr>
          <w:sz w:val="27"/>
          <w:szCs w:val="27"/>
        </w:rPr>
        <w:fldChar w:fldCharType="begin"/>
      </w:r>
      <w:r w:rsidRPr="00FA13B7">
        <w:rPr>
          <w:sz w:val="27"/>
          <w:szCs w:val="27"/>
        </w:rPr>
        <w:instrText xml:space="preserve"> SEQ MTEqn \c \* Arabic \* MERGEFORMAT </w:instrText>
      </w:r>
      <w:r w:rsidRPr="00FA13B7">
        <w:rPr>
          <w:sz w:val="27"/>
          <w:szCs w:val="27"/>
        </w:rPr>
        <w:fldChar w:fldCharType="separate"/>
      </w:r>
      <w:r w:rsidR="005D5FAA">
        <w:rPr>
          <w:noProof/>
          <w:sz w:val="27"/>
          <w:szCs w:val="27"/>
        </w:rPr>
        <w:instrText>12</w:instrText>
      </w:r>
      <w:r w:rsidRPr="00FA13B7">
        <w:rPr>
          <w:noProof/>
          <w:sz w:val="27"/>
          <w:szCs w:val="27"/>
        </w:rPr>
        <w:fldChar w:fldCharType="end"/>
      </w:r>
      <w:r w:rsidRPr="00FA13B7">
        <w:rPr>
          <w:sz w:val="27"/>
          <w:szCs w:val="27"/>
        </w:rPr>
        <w:instrText>)</w:instrText>
      </w:r>
      <w:r w:rsidRPr="00FA13B7">
        <w:rPr>
          <w:sz w:val="27"/>
          <w:szCs w:val="27"/>
        </w:rPr>
        <w:fldChar w:fldCharType="end"/>
      </w:r>
    </w:p>
    <w:p w14:paraId="165F9766" w14:textId="2BD6EB1A" w:rsidR="000F7933" w:rsidRPr="00FA13B7" w:rsidRDefault="00F2356B" w:rsidP="00131E9D">
      <w:pPr>
        <w:spacing w:before="120" w:after="120" w:line="312" w:lineRule="auto"/>
        <w:ind w:firstLine="720"/>
        <w:jc w:val="both"/>
        <w:rPr>
          <w:sz w:val="27"/>
          <w:szCs w:val="27"/>
        </w:rPr>
      </w:pPr>
      <w:r w:rsidRPr="00FA13B7">
        <w:rPr>
          <w:sz w:val="27"/>
          <w:szCs w:val="27"/>
        </w:rPr>
        <w:t xml:space="preserve">Với các hệ số </w:t>
      </w:r>
      <w:r w:rsidRPr="00FA13B7">
        <w:rPr>
          <w:b/>
          <w:bCs/>
          <w:sz w:val="27"/>
          <w:szCs w:val="27"/>
        </w:rPr>
        <w:t>A</w:t>
      </w:r>
      <w:r w:rsidR="00FA13B7" w:rsidRPr="00FA13B7">
        <w:rPr>
          <w:b/>
          <w:bCs/>
          <w:sz w:val="27"/>
          <w:szCs w:val="27"/>
        </w:rPr>
        <w:t>1</w:t>
      </w:r>
      <w:r w:rsidRPr="00FA13B7">
        <w:rPr>
          <w:b/>
          <w:bCs/>
          <w:sz w:val="27"/>
          <w:szCs w:val="27"/>
        </w:rPr>
        <w:t>, B</w:t>
      </w:r>
      <w:r w:rsidR="00FA13B7" w:rsidRPr="00FA13B7">
        <w:rPr>
          <w:b/>
          <w:bCs/>
          <w:sz w:val="27"/>
          <w:szCs w:val="27"/>
        </w:rPr>
        <w:t>1</w:t>
      </w:r>
      <w:r w:rsidRPr="00FA13B7">
        <w:rPr>
          <w:b/>
          <w:bCs/>
          <w:sz w:val="27"/>
          <w:szCs w:val="27"/>
        </w:rPr>
        <w:t>,</w:t>
      </w:r>
      <w:r w:rsidR="00FA13B7" w:rsidRPr="00FA13B7">
        <w:rPr>
          <w:b/>
          <w:bCs/>
          <w:sz w:val="27"/>
          <w:szCs w:val="27"/>
        </w:rPr>
        <w:t xml:space="preserve"> A2,</w:t>
      </w:r>
      <w:r w:rsidRPr="00FA13B7">
        <w:rPr>
          <w:b/>
          <w:bCs/>
          <w:sz w:val="27"/>
          <w:szCs w:val="27"/>
        </w:rPr>
        <w:t xml:space="preserve"> </w:t>
      </w:r>
      <w:r w:rsidR="00FA13B7" w:rsidRPr="00FA13B7">
        <w:rPr>
          <w:b/>
          <w:bCs/>
          <w:sz w:val="27"/>
          <w:szCs w:val="27"/>
        </w:rPr>
        <w:t xml:space="preserve">B2, </w:t>
      </w:r>
      <w:r w:rsidRPr="00FA13B7">
        <w:rPr>
          <w:b/>
          <w:bCs/>
          <w:sz w:val="27"/>
          <w:szCs w:val="27"/>
        </w:rPr>
        <w:t>I</w:t>
      </w:r>
      <w:r w:rsidRPr="00FA13B7">
        <w:rPr>
          <w:sz w:val="27"/>
          <w:szCs w:val="27"/>
        </w:rPr>
        <w:t xml:space="preserve">, </w:t>
      </w:r>
      <w:r w:rsidRPr="00FA13B7">
        <w:rPr>
          <w:i/>
          <w:iCs/>
          <w:sz w:val="27"/>
          <w:szCs w:val="27"/>
        </w:rPr>
        <w:t>R</w:t>
      </w:r>
      <w:r w:rsidR="00FA13B7" w:rsidRPr="00FA13B7">
        <w:rPr>
          <w:i/>
          <w:iCs/>
          <w:sz w:val="27"/>
          <w:szCs w:val="27"/>
          <w:vertAlign w:val="subscript"/>
        </w:rPr>
        <w:t>x</w:t>
      </w:r>
      <w:r w:rsidRPr="00FA13B7">
        <w:rPr>
          <w:sz w:val="27"/>
          <w:szCs w:val="27"/>
        </w:rPr>
        <w:t xml:space="preserve"> đều là các hệ số nên giá trị </w:t>
      </w:r>
      <w:r w:rsidR="00FA13B7" w:rsidRPr="00FA13B7">
        <w:rPr>
          <w:position w:val="-12"/>
          <w:sz w:val="27"/>
          <w:szCs w:val="27"/>
        </w:rPr>
        <w:object w:dxaOrig="460" w:dyaOrig="360" w14:anchorId="45460FBF">
          <v:shape id="_x0000_i1246" type="#_x0000_t75" style="width:24.55pt;height:19.1pt" o:ole="">
            <v:imagedata r:id="rId471" o:title=""/>
          </v:shape>
          <o:OLEObject Type="Embed" ProgID="Equation.DSMT4" ShapeID="_x0000_i1246" DrawAspect="Content" ObjectID="_1765571355" r:id="rId472"/>
        </w:object>
      </w:r>
      <w:r w:rsidRPr="00FA13B7">
        <w:rPr>
          <w:sz w:val="27"/>
          <w:szCs w:val="27"/>
        </w:rPr>
        <w:t xml:space="preserve"> tại </w:t>
      </w:r>
      <w:r w:rsidR="00FA13B7" w:rsidRPr="00FA13B7">
        <w:rPr>
          <w:sz w:val="27"/>
          <w:szCs w:val="27"/>
        </w:rPr>
        <w:t>biểu thức</w:t>
      </w:r>
      <w:r w:rsidRPr="00FA13B7">
        <w:rPr>
          <w:sz w:val="27"/>
          <w:szCs w:val="27"/>
        </w:rPr>
        <w:t xml:space="preserve"> (2.12) là hằng số.</w:t>
      </w:r>
    </w:p>
    <w:p w14:paraId="62A52B98" w14:textId="6F792F25" w:rsidR="00F2356B" w:rsidRPr="00FA13B7" w:rsidRDefault="001C6971">
      <w:pPr>
        <w:pStyle w:val="ListParagraph"/>
        <w:numPr>
          <w:ilvl w:val="0"/>
          <w:numId w:val="23"/>
        </w:numPr>
        <w:spacing w:before="120" w:after="120" w:line="312" w:lineRule="auto"/>
        <w:rPr>
          <w:sz w:val="27"/>
          <w:szCs w:val="27"/>
        </w:rPr>
      </w:pPr>
      <w:r>
        <w:rPr>
          <w:bCs/>
          <w:i/>
          <w:sz w:val="27"/>
          <w:szCs w:val="27"/>
        </w:rPr>
        <w:t>Đạo hàm</w:t>
      </w:r>
      <w:r w:rsidR="00F2356B" w:rsidRPr="00FA13B7">
        <w:rPr>
          <w:bCs/>
          <w:i/>
          <w:sz w:val="27"/>
          <w:szCs w:val="27"/>
        </w:rPr>
        <w:t xml:space="preserve"> </w:t>
      </w:r>
      <w:r w:rsidR="00545C57" w:rsidRPr="00FA13B7">
        <w:rPr>
          <w:bCs/>
          <w:i/>
          <w:sz w:val="27"/>
          <w:szCs w:val="27"/>
        </w:rPr>
        <w:t>V</w:t>
      </w:r>
      <w:r w:rsidR="00F2356B" w:rsidRPr="00FA13B7">
        <w:rPr>
          <w:bCs/>
          <w:i/>
          <w:sz w:val="27"/>
          <w:szCs w:val="27"/>
        </w:rPr>
        <w:t>(t)</w:t>
      </w:r>
      <w:r>
        <w:rPr>
          <w:bCs/>
          <w:i/>
          <w:sz w:val="27"/>
          <w:szCs w:val="27"/>
        </w:rPr>
        <w:t xml:space="preserve"> không dương</w:t>
      </w:r>
      <w:r w:rsidR="004E53DF">
        <w:rPr>
          <w:bCs/>
          <w:i/>
          <w:sz w:val="27"/>
          <w:szCs w:val="27"/>
        </w:rPr>
        <w:t xml:space="preserve">: </w:t>
      </w:r>
      <w:r w:rsidRPr="001C6971">
        <w:rPr>
          <w:bCs/>
          <w:i/>
          <w:position w:val="-26"/>
          <w:sz w:val="27"/>
          <w:szCs w:val="27"/>
        </w:rPr>
        <w:object w:dxaOrig="1140" w:dyaOrig="720" w14:anchorId="07F34F8F">
          <v:shape id="_x0000_i1247" type="#_x0000_t75" style="width:52.9pt;height:31.1pt" o:ole="">
            <v:imagedata r:id="rId473" o:title=""/>
          </v:shape>
          <o:OLEObject Type="Embed" ProgID="Equation.DSMT4" ShapeID="_x0000_i1247" DrawAspect="Content" ObjectID="_1765571356" r:id="rId474"/>
        </w:object>
      </w:r>
    </w:p>
    <w:p w14:paraId="0E5EBBF7" w14:textId="3B97B769" w:rsidR="00F2356B" w:rsidRPr="00FA13B7" w:rsidRDefault="00F2356B" w:rsidP="00131E9D">
      <w:pPr>
        <w:spacing w:before="120" w:after="120" w:line="312" w:lineRule="auto"/>
        <w:ind w:firstLine="720"/>
        <w:jc w:val="both"/>
        <w:rPr>
          <w:sz w:val="27"/>
          <w:szCs w:val="27"/>
        </w:rPr>
      </w:pPr>
      <w:r w:rsidRPr="00FA13B7">
        <w:rPr>
          <w:sz w:val="27"/>
          <w:szCs w:val="27"/>
        </w:rPr>
        <w:t xml:space="preserve">Lấy đạo hàm hai vế phương trình (2.9) theo thời gian t như sau: </w:t>
      </w:r>
    </w:p>
    <w:p w14:paraId="58128036" w14:textId="728C6AFE" w:rsidR="00F2356B" w:rsidRPr="00FA13B7" w:rsidRDefault="00F2356B" w:rsidP="00FA13B7">
      <w:pPr>
        <w:pStyle w:val="MTDisplayEquation"/>
        <w:tabs>
          <w:tab w:val="clear" w:pos="57"/>
          <w:tab w:val="clear" w:pos="567"/>
          <w:tab w:val="left" w:pos="-567"/>
        </w:tabs>
        <w:spacing w:before="120" w:after="120" w:line="312" w:lineRule="auto"/>
        <w:ind w:hanging="709"/>
        <w:rPr>
          <w:sz w:val="27"/>
          <w:szCs w:val="27"/>
        </w:rPr>
      </w:pPr>
      <w:r w:rsidRPr="00FA13B7">
        <w:rPr>
          <w:sz w:val="27"/>
          <w:szCs w:val="27"/>
        </w:rPr>
        <w:tab/>
      </w:r>
      <w:r w:rsidR="00FA13B7" w:rsidRPr="00FA13B7">
        <w:rPr>
          <w:position w:val="-132"/>
          <w:sz w:val="27"/>
          <w:szCs w:val="27"/>
        </w:rPr>
        <w:object w:dxaOrig="8199" w:dyaOrig="2720" w14:anchorId="0BCCA00D">
          <v:shape id="_x0000_i1248" type="#_x0000_t75" style="width:6in;height:138pt" o:ole="">
            <v:imagedata r:id="rId475" o:title=""/>
          </v:shape>
          <o:OLEObject Type="Embed" ProgID="Equation.DSMT4" ShapeID="_x0000_i1248" DrawAspect="Content" ObjectID="_1765571357" r:id="rId476"/>
        </w:object>
      </w:r>
      <w:r w:rsidRPr="00FA13B7">
        <w:rPr>
          <w:sz w:val="27"/>
          <w:szCs w:val="27"/>
        </w:rPr>
        <w:tab/>
      </w:r>
      <w:r w:rsidRPr="00FA13B7">
        <w:rPr>
          <w:sz w:val="27"/>
          <w:szCs w:val="27"/>
        </w:rPr>
        <w:fldChar w:fldCharType="begin"/>
      </w:r>
      <w:r w:rsidRPr="00FA13B7">
        <w:rPr>
          <w:sz w:val="27"/>
          <w:szCs w:val="27"/>
        </w:rPr>
        <w:instrText xml:space="preserve"> MACROBUTTON MTPlaceRef \* MERGEFORMAT </w:instrText>
      </w:r>
      <w:r w:rsidRPr="00FA13B7">
        <w:rPr>
          <w:sz w:val="27"/>
          <w:szCs w:val="27"/>
        </w:rPr>
        <w:fldChar w:fldCharType="begin"/>
      </w:r>
      <w:r w:rsidRPr="00FA13B7">
        <w:rPr>
          <w:sz w:val="27"/>
          <w:szCs w:val="27"/>
        </w:rPr>
        <w:instrText xml:space="preserve"> SEQ MTEqn \h \* MERGEFORMAT </w:instrText>
      </w:r>
      <w:r w:rsidRPr="00FA13B7">
        <w:rPr>
          <w:sz w:val="27"/>
          <w:szCs w:val="27"/>
        </w:rPr>
        <w:fldChar w:fldCharType="end"/>
      </w:r>
      <w:r w:rsidRPr="00FA13B7">
        <w:rPr>
          <w:sz w:val="27"/>
          <w:szCs w:val="27"/>
        </w:rPr>
        <w:instrText>(</w:instrText>
      </w:r>
      <w:r w:rsidRPr="00FA13B7">
        <w:rPr>
          <w:sz w:val="27"/>
          <w:szCs w:val="27"/>
        </w:rPr>
        <w:fldChar w:fldCharType="begin"/>
      </w:r>
      <w:r w:rsidRPr="00FA13B7">
        <w:rPr>
          <w:sz w:val="27"/>
          <w:szCs w:val="27"/>
        </w:rPr>
        <w:instrText xml:space="preserve"> SEQ MTChap \c \* Arabic \* MERGEFORMAT </w:instrText>
      </w:r>
      <w:r w:rsidRPr="00FA13B7">
        <w:rPr>
          <w:sz w:val="27"/>
          <w:szCs w:val="27"/>
        </w:rPr>
        <w:fldChar w:fldCharType="separate"/>
      </w:r>
      <w:r w:rsidR="005D5FAA">
        <w:rPr>
          <w:noProof/>
          <w:sz w:val="27"/>
          <w:szCs w:val="27"/>
        </w:rPr>
        <w:instrText>2</w:instrText>
      </w:r>
      <w:r w:rsidRPr="00FA13B7">
        <w:rPr>
          <w:noProof/>
          <w:sz w:val="27"/>
          <w:szCs w:val="27"/>
        </w:rPr>
        <w:fldChar w:fldCharType="end"/>
      </w:r>
      <w:r w:rsidRPr="00FA13B7">
        <w:rPr>
          <w:sz w:val="27"/>
          <w:szCs w:val="27"/>
        </w:rPr>
        <w:instrText>.</w:instrText>
      </w:r>
      <w:r w:rsidRPr="00FA13B7">
        <w:rPr>
          <w:sz w:val="27"/>
          <w:szCs w:val="27"/>
        </w:rPr>
        <w:fldChar w:fldCharType="begin"/>
      </w:r>
      <w:r w:rsidRPr="00FA13B7">
        <w:rPr>
          <w:sz w:val="27"/>
          <w:szCs w:val="27"/>
        </w:rPr>
        <w:instrText xml:space="preserve"> SEQ MTEqn \c \* Arabic \* MERGEFORMAT </w:instrText>
      </w:r>
      <w:r w:rsidRPr="00FA13B7">
        <w:rPr>
          <w:sz w:val="27"/>
          <w:szCs w:val="27"/>
        </w:rPr>
        <w:fldChar w:fldCharType="separate"/>
      </w:r>
      <w:r w:rsidR="005D5FAA">
        <w:rPr>
          <w:noProof/>
          <w:sz w:val="27"/>
          <w:szCs w:val="27"/>
        </w:rPr>
        <w:instrText>13</w:instrText>
      </w:r>
      <w:r w:rsidRPr="00FA13B7">
        <w:rPr>
          <w:noProof/>
          <w:sz w:val="27"/>
          <w:szCs w:val="27"/>
        </w:rPr>
        <w:fldChar w:fldCharType="end"/>
      </w:r>
      <w:r w:rsidRPr="00FA13B7">
        <w:rPr>
          <w:sz w:val="27"/>
          <w:szCs w:val="27"/>
        </w:rPr>
        <w:instrText>)</w:instrText>
      </w:r>
      <w:r w:rsidRPr="00FA13B7">
        <w:rPr>
          <w:sz w:val="27"/>
          <w:szCs w:val="27"/>
        </w:rPr>
        <w:fldChar w:fldCharType="end"/>
      </w:r>
    </w:p>
    <w:p w14:paraId="76CDF647" w14:textId="14EA37CC" w:rsidR="00E510F5" w:rsidRPr="00FA13B7" w:rsidRDefault="00E510F5" w:rsidP="00131E9D">
      <w:pPr>
        <w:spacing w:before="120" w:after="120" w:line="312" w:lineRule="auto"/>
        <w:ind w:firstLine="720"/>
        <w:jc w:val="both"/>
        <w:rPr>
          <w:sz w:val="27"/>
          <w:szCs w:val="27"/>
        </w:rPr>
      </w:pPr>
      <w:r w:rsidRPr="00FA13B7">
        <w:rPr>
          <w:sz w:val="27"/>
          <w:szCs w:val="27"/>
        </w:rPr>
        <w:t>Biến đổi phương trình (2.13), kết quả thu được như sau:</w:t>
      </w:r>
    </w:p>
    <w:p w14:paraId="786B3D96" w14:textId="0F697592" w:rsidR="00E510F5" w:rsidRPr="00FA13B7" w:rsidRDefault="00FA13B7" w:rsidP="00FA13B7">
      <w:pPr>
        <w:pStyle w:val="MTDisplayEquation"/>
        <w:tabs>
          <w:tab w:val="clear" w:pos="57"/>
          <w:tab w:val="left" w:pos="0"/>
          <w:tab w:val="left" w:pos="142"/>
        </w:tabs>
        <w:spacing w:before="120" w:after="120" w:line="312" w:lineRule="auto"/>
        <w:ind w:hanging="567"/>
        <w:rPr>
          <w:sz w:val="27"/>
          <w:szCs w:val="27"/>
        </w:rPr>
      </w:pPr>
      <w:r w:rsidRPr="00FA13B7">
        <w:rPr>
          <w:position w:val="-132"/>
          <w:sz w:val="27"/>
          <w:szCs w:val="27"/>
        </w:rPr>
        <w:object w:dxaOrig="8800" w:dyaOrig="2720" w14:anchorId="28DC998F">
          <v:shape id="_x0000_i1249" type="#_x0000_t75" style="width:6in;height:138pt" o:ole="">
            <v:imagedata r:id="rId477" o:title=""/>
          </v:shape>
          <o:OLEObject Type="Embed" ProgID="Equation.DSMT4" ShapeID="_x0000_i1249" DrawAspect="Content" ObjectID="_1765571358" r:id="rId478"/>
        </w:object>
      </w:r>
      <w:r w:rsidR="00E510F5" w:rsidRPr="00FA13B7">
        <w:rPr>
          <w:sz w:val="27"/>
          <w:szCs w:val="27"/>
        </w:rPr>
        <w:tab/>
      </w:r>
      <w:r w:rsidR="00E510F5" w:rsidRPr="00FA13B7">
        <w:rPr>
          <w:sz w:val="27"/>
          <w:szCs w:val="27"/>
        </w:rPr>
        <w:fldChar w:fldCharType="begin"/>
      </w:r>
      <w:r w:rsidR="00E510F5" w:rsidRPr="00FA13B7">
        <w:rPr>
          <w:sz w:val="27"/>
          <w:szCs w:val="27"/>
        </w:rPr>
        <w:instrText xml:space="preserve"> MACROBUTTON MTPlaceRef \* MERGEFORMAT </w:instrText>
      </w:r>
      <w:r w:rsidR="00E510F5" w:rsidRPr="00FA13B7">
        <w:rPr>
          <w:sz w:val="27"/>
          <w:szCs w:val="27"/>
        </w:rPr>
        <w:fldChar w:fldCharType="begin"/>
      </w:r>
      <w:r w:rsidR="00E510F5" w:rsidRPr="00FA13B7">
        <w:rPr>
          <w:sz w:val="27"/>
          <w:szCs w:val="27"/>
        </w:rPr>
        <w:instrText xml:space="preserve"> SEQ MTEqn \h \* MERGEFORMAT </w:instrText>
      </w:r>
      <w:r w:rsidR="00E510F5" w:rsidRPr="00FA13B7">
        <w:rPr>
          <w:sz w:val="27"/>
          <w:szCs w:val="27"/>
        </w:rPr>
        <w:fldChar w:fldCharType="end"/>
      </w:r>
      <w:r w:rsidR="00E510F5" w:rsidRPr="00FA13B7">
        <w:rPr>
          <w:sz w:val="27"/>
          <w:szCs w:val="27"/>
        </w:rPr>
        <w:instrText>(</w:instrText>
      </w:r>
      <w:r w:rsidR="00383611" w:rsidRPr="00FA13B7">
        <w:rPr>
          <w:sz w:val="27"/>
          <w:szCs w:val="27"/>
        </w:rPr>
        <w:fldChar w:fldCharType="begin"/>
      </w:r>
      <w:r w:rsidR="00383611" w:rsidRPr="00FA13B7">
        <w:rPr>
          <w:sz w:val="27"/>
          <w:szCs w:val="27"/>
        </w:rPr>
        <w:instrText xml:space="preserve"> SEQ MTChap \c \* Arabic \* MERGEFORMAT </w:instrText>
      </w:r>
      <w:r w:rsidR="00383611" w:rsidRPr="00FA13B7">
        <w:rPr>
          <w:sz w:val="27"/>
          <w:szCs w:val="27"/>
        </w:rPr>
        <w:fldChar w:fldCharType="separate"/>
      </w:r>
      <w:r w:rsidR="005D5FAA">
        <w:rPr>
          <w:noProof/>
          <w:sz w:val="27"/>
          <w:szCs w:val="27"/>
        </w:rPr>
        <w:instrText>2</w:instrText>
      </w:r>
      <w:r w:rsidR="00383611" w:rsidRPr="00FA13B7">
        <w:rPr>
          <w:noProof/>
          <w:sz w:val="27"/>
          <w:szCs w:val="27"/>
        </w:rPr>
        <w:fldChar w:fldCharType="end"/>
      </w:r>
      <w:r w:rsidR="00E510F5" w:rsidRPr="00FA13B7">
        <w:rPr>
          <w:sz w:val="27"/>
          <w:szCs w:val="27"/>
        </w:rPr>
        <w:instrText>.</w:instrText>
      </w:r>
      <w:r w:rsidR="00383611" w:rsidRPr="00FA13B7">
        <w:rPr>
          <w:sz w:val="27"/>
          <w:szCs w:val="27"/>
        </w:rPr>
        <w:fldChar w:fldCharType="begin"/>
      </w:r>
      <w:r w:rsidR="00383611" w:rsidRPr="00FA13B7">
        <w:rPr>
          <w:sz w:val="27"/>
          <w:szCs w:val="27"/>
        </w:rPr>
        <w:instrText xml:space="preserve"> SEQ MTEqn \c \* Arabic \* MERGEFORMAT </w:instrText>
      </w:r>
      <w:r w:rsidR="00383611" w:rsidRPr="00FA13B7">
        <w:rPr>
          <w:sz w:val="27"/>
          <w:szCs w:val="27"/>
        </w:rPr>
        <w:fldChar w:fldCharType="separate"/>
      </w:r>
      <w:r w:rsidR="005D5FAA">
        <w:rPr>
          <w:noProof/>
          <w:sz w:val="27"/>
          <w:szCs w:val="27"/>
        </w:rPr>
        <w:instrText>14</w:instrText>
      </w:r>
      <w:r w:rsidR="00383611" w:rsidRPr="00FA13B7">
        <w:rPr>
          <w:noProof/>
          <w:sz w:val="27"/>
          <w:szCs w:val="27"/>
        </w:rPr>
        <w:fldChar w:fldCharType="end"/>
      </w:r>
      <w:r w:rsidR="00E510F5" w:rsidRPr="00FA13B7">
        <w:rPr>
          <w:sz w:val="27"/>
          <w:szCs w:val="27"/>
        </w:rPr>
        <w:instrText>)</w:instrText>
      </w:r>
      <w:r w:rsidR="00E510F5" w:rsidRPr="00FA13B7">
        <w:rPr>
          <w:sz w:val="27"/>
          <w:szCs w:val="27"/>
        </w:rPr>
        <w:fldChar w:fldCharType="end"/>
      </w:r>
    </w:p>
    <w:p w14:paraId="4C71DF01" w14:textId="6AB213DE" w:rsidR="001835D7" w:rsidRPr="00FA13B7" w:rsidRDefault="00883AE2" w:rsidP="00131E9D">
      <w:pPr>
        <w:spacing w:before="120" w:after="120" w:line="312" w:lineRule="auto"/>
        <w:ind w:firstLine="720"/>
        <w:rPr>
          <w:sz w:val="27"/>
          <w:szCs w:val="27"/>
        </w:rPr>
      </w:pPr>
      <w:r w:rsidRPr="00FA13B7">
        <w:rPr>
          <w:sz w:val="27"/>
          <w:szCs w:val="27"/>
        </w:rPr>
        <w:t>Do đặc tính</w:t>
      </w:r>
      <w:r w:rsidRPr="00FA13B7">
        <w:rPr>
          <w:position w:val="-16"/>
          <w:sz w:val="27"/>
          <w:szCs w:val="27"/>
        </w:rPr>
        <w:object w:dxaOrig="1880" w:dyaOrig="400" w14:anchorId="269B80C3">
          <v:shape id="_x0000_i1250" type="#_x0000_t75" style="width:95.45pt;height:24.55pt" o:ole="">
            <v:imagedata r:id="rId479" o:title=""/>
          </v:shape>
          <o:OLEObject Type="Embed" ProgID="Equation.DSMT4" ShapeID="_x0000_i1250" DrawAspect="Content" ObjectID="_1765571359" r:id="rId480"/>
        </w:object>
      </w:r>
      <w:r w:rsidRPr="00FA13B7">
        <w:rPr>
          <w:sz w:val="27"/>
          <w:szCs w:val="27"/>
        </w:rPr>
        <w:t xml:space="preserve"> và </w:t>
      </w:r>
      <w:r w:rsidRPr="00FA13B7">
        <w:rPr>
          <w:position w:val="-20"/>
          <w:sz w:val="27"/>
          <w:szCs w:val="27"/>
        </w:rPr>
        <w:object w:dxaOrig="1780" w:dyaOrig="440" w14:anchorId="36A79321">
          <v:shape id="_x0000_i1251" type="#_x0000_t75" style="width:89.45pt;height:24.55pt" o:ole="">
            <v:imagedata r:id="rId481" o:title=""/>
          </v:shape>
          <o:OLEObject Type="Embed" ProgID="Equation.DSMT4" ShapeID="_x0000_i1251" DrawAspect="Content" ObjectID="_1765571360" r:id="rId482"/>
        </w:object>
      </w:r>
      <w:r w:rsidRPr="00FA13B7">
        <w:rPr>
          <w:sz w:val="27"/>
          <w:szCs w:val="27"/>
        </w:rPr>
        <w:t xml:space="preserve"> được chọn là như nhau cho mọi tế bào (</w:t>
      </w:r>
      <w:r w:rsidRPr="00FA13B7">
        <w:rPr>
          <w:i/>
          <w:iCs/>
          <w:sz w:val="27"/>
          <w:szCs w:val="27"/>
        </w:rPr>
        <w:t>i,j</w:t>
      </w:r>
      <w:r w:rsidRPr="00FA13B7">
        <w:rPr>
          <w:sz w:val="27"/>
          <w:szCs w:val="27"/>
        </w:rPr>
        <w:t xml:space="preserve">) nên </w:t>
      </w:r>
      <w:r w:rsidRPr="00FA13B7">
        <w:rPr>
          <w:position w:val="-20"/>
          <w:sz w:val="27"/>
          <w:szCs w:val="27"/>
        </w:rPr>
        <w:object w:dxaOrig="1500" w:dyaOrig="440" w14:anchorId="7A48CD60">
          <v:shape id="_x0000_i1252" type="#_x0000_t75" style="width:76.9pt;height:24.55pt" o:ole="">
            <v:imagedata r:id="rId483" o:title=""/>
          </v:shape>
          <o:OLEObject Type="Embed" ProgID="Equation.DSMT4" ShapeID="_x0000_i1252" DrawAspect="Content" ObjectID="_1765571361" r:id="rId484"/>
        </w:object>
      </w:r>
    </w:p>
    <w:p w14:paraId="62AA7CA0" w14:textId="60A734D3" w:rsidR="00883AE2" w:rsidRPr="00FA13B7" w:rsidRDefault="001C6971" w:rsidP="004E53DF">
      <w:pPr>
        <w:spacing w:before="120" w:after="120" w:line="312" w:lineRule="auto"/>
        <w:ind w:firstLine="720"/>
        <w:rPr>
          <w:sz w:val="27"/>
          <w:szCs w:val="27"/>
        </w:rPr>
      </w:pPr>
      <w:r>
        <w:rPr>
          <w:sz w:val="27"/>
          <w:szCs w:val="27"/>
        </w:rPr>
        <w:t>Vì m</w:t>
      </w:r>
      <w:r w:rsidR="00883AE2" w:rsidRPr="00FA13B7">
        <w:rPr>
          <w:sz w:val="27"/>
          <w:szCs w:val="27"/>
        </w:rPr>
        <w:t>ạng nơ ron tế bào có đảm bảo điều kiện đối xứng</w:t>
      </w:r>
      <w:r w:rsidR="004E53DF">
        <w:rPr>
          <w:sz w:val="27"/>
          <w:szCs w:val="27"/>
        </w:rPr>
        <w:t xml:space="preserve"> theo (2.4)</w:t>
      </w:r>
      <w:r w:rsidR="001E1BF8" w:rsidRPr="00FA13B7">
        <w:rPr>
          <w:sz w:val="27"/>
          <w:szCs w:val="27"/>
        </w:rPr>
        <w:t>.</w:t>
      </w:r>
      <w:r w:rsidR="004E53DF">
        <w:rPr>
          <w:sz w:val="27"/>
          <w:szCs w:val="27"/>
        </w:rPr>
        <w:t xml:space="preserve"> </w:t>
      </w:r>
      <w:r w:rsidR="00883AE2" w:rsidRPr="00FA13B7">
        <w:rPr>
          <w:sz w:val="27"/>
          <w:szCs w:val="27"/>
        </w:rPr>
        <w:t>Khi đó</w:t>
      </w:r>
      <w:r w:rsidR="004E53DF">
        <w:rPr>
          <w:sz w:val="27"/>
          <w:szCs w:val="27"/>
        </w:rPr>
        <w:t>,</w:t>
      </w:r>
      <w:r w:rsidR="00883AE2" w:rsidRPr="00FA13B7">
        <w:rPr>
          <w:sz w:val="27"/>
          <w:szCs w:val="27"/>
        </w:rPr>
        <w:t xml:space="preserve"> vế </w:t>
      </w:r>
      <w:r w:rsidR="008913A0">
        <w:rPr>
          <w:sz w:val="27"/>
          <w:szCs w:val="27"/>
        </w:rPr>
        <w:t>phải</w:t>
      </w:r>
      <w:r w:rsidR="00883AE2" w:rsidRPr="00FA13B7">
        <w:rPr>
          <w:sz w:val="27"/>
          <w:szCs w:val="27"/>
        </w:rPr>
        <w:t xml:space="preserve"> của phương trình (2.14) được viết lại như sau:</w:t>
      </w:r>
    </w:p>
    <w:bookmarkStart w:id="127" w:name="_Hlk146014000"/>
    <w:p w14:paraId="305A9C2C" w14:textId="72B7FDCD" w:rsidR="00883AE2" w:rsidRPr="00FA13B7" w:rsidRDefault="00FA13B7" w:rsidP="00131E9D">
      <w:pPr>
        <w:pStyle w:val="MTDisplayEquation"/>
        <w:tabs>
          <w:tab w:val="clear" w:pos="57"/>
          <w:tab w:val="clear" w:pos="9080"/>
          <w:tab w:val="right" w:pos="8789"/>
        </w:tabs>
        <w:spacing w:before="120" w:after="120" w:line="312" w:lineRule="auto"/>
        <w:ind w:left="-567" w:right="-284"/>
        <w:rPr>
          <w:sz w:val="27"/>
          <w:szCs w:val="27"/>
        </w:rPr>
      </w:pPr>
      <w:r w:rsidRPr="00FA13B7">
        <w:rPr>
          <w:position w:val="-156"/>
          <w:sz w:val="27"/>
          <w:szCs w:val="27"/>
        </w:rPr>
        <w:object w:dxaOrig="8940" w:dyaOrig="3240" w14:anchorId="2AF1D0DF">
          <v:shape id="_x0000_i1253" type="#_x0000_t75" style="width:450.55pt;height:162.55pt" o:ole="">
            <v:imagedata r:id="rId485" o:title=""/>
          </v:shape>
          <o:OLEObject Type="Embed" ProgID="Equation.DSMT4" ShapeID="_x0000_i1253" DrawAspect="Content" ObjectID="_1765571362" r:id="rId486"/>
        </w:object>
      </w:r>
      <w:bookmarkEnd w:id="127"/>
      <w:r w:rsidR="00883AE2" w:rsidRPr="00FA13B7">
        <w:rPr>
          <w:sz w:val="27"/>
          <w:szCs w:val="27"/>
        </w:rPr>
        <w:tab/>
      </w:r>
      <w:r w:rsidR="00883AE2" w:rsidRPr="00FA13B7">
        <w:rPr>
          <w:sz w:val="27"/>
          <w:szCs w:val="27"/>
        </w:rPr>
        <w:fldChar w:fldCharType="begin"/>
      </w:r>
      <w:r w:rsidR="00883AE2" w:rsidRPr="00FA13B7">
        <w:rPr>
          <w:sz w:val="27"/>
          <w:szCs w:val="27"/>
        </w:rPr>
        <w:instrText xml:space="preserve"> MACROBUTTON MTPlaceRef \* MERGEFORMAT </w:instrText>
      </w:r>
      <w:r w:rsidR="00883AE2" w:rsidRPr="00FA13B7">
        <w:rPr>
          <w:sz w:val="27"/>
          <w:szCs w:val="27"/>
        </w:rPr>
        <w:fldChar w:fldCharType="begin"/>
      </w:r>
      <w:r w:rsidR="00883AE2" w:rsidRPr="00FA13B7">
        <w:rPr>
          <w:sz w:val="27"/>
          <w:szCs w:val="27"/>
        </w:rPr>
        <w:instrText xml:space="preserve"> SEQ MTEqn \h \* MERGEFORMAT </w:instrText>
      </w:r>
      <w:r w:rsidR="00883AE2" w:rsidRPr="00FA13B7">
        <w:rPr>
          <w:sz w:val="27"/>
          <w:szCs w:val="27"/>
        </w:rPr>
        <w:fldChar w:fldCharType="end"/>
      </w:r>
      <w:r w:rsidR="00883AE2" w:rsidRPr="00FA13B7">
        <w:rPr>
          <w:sz w:val="27"/>
          <w:szCs w:val="27"/>
        </w:rPr>
        <w:instrText>(</w:instrText>
      </w:r>
      <w:r w:rsidR="00383611" w:rsidRPr="00FA13B7">
        <w:rPr>
          <w:sz w:val="27"/>
          <w:szCs w:val="27"/>
        </w:rPr>
        <w:fldChar w:fldCharType="begin"/>
      </w:r>
      <w:r w:rsidR="00383611" w:rsidRPr="00FA13B7">
        <w:rPr>
          <w:sz w:val="27"/>
          <w:szCs w:val="27"/>
        </w:rPr>
        <w:instrText xml:space="preserve"> SEQ MTChap \c \* Arabic \* MERGEFORMAT </w:instrText>
      </w:r>
      <w:r w:rsidR="00383611" w:rsidRPr="00FA13B7">
        <w:rPr>
          <w:sz w:val="27"/>
          <w:szCs w:val="27"/>
        </w:rPr>
        <w:fldChar w:fldCharType="separate"/>
      </w:r>
      <w:r w:rsidR="005D5FAA">
        <w:rPr>
          <w:noProof/>
          <w:sz w:val="27"/>
          <w:szCs w:val="27"/>
        </w:rPr>
        <w:instrText>2</w:instrText>
      </w:r>
      <w:r w:rsidR="00383611" w:rsidRPr="00FA13B7">
        <w:rPr>
          <w:noProof/>
          <w:sz w:val="27"/>
          <w:szCs w:val="27"/>
        </w:rPr>
        <w:fldChar w:fldCharType="end"/>
      </w:r>
      <w:r w:rsidR="00883AE2" w:rsidRPr="00FA13B7">
        <w:rPr>
          <w:sz w:val="27"/>
          <w:szCs w:val="27"/>
        </w:rPr>
        <w:instrText>.</w:instrText>
      </w:r>
      <w:r w:rsidR="00383611" w:rsidRPr="00FA13B7">
        <w:rPr>
          <w:sz w:val="27"/>
          <w:szCs w:val="27"/>
        </w:rPr>
        <w:fldChar w:fldCharType="begin"/>
      </w:r>
      <w:r w:rsidR="00383611" w:rsidRPr="00FA13B7">
        <w:rPr>
          <w:sz w:val="27"/>
          <w:szCs w:val="27"/>
        </w:rPr>
        <w:instrText xml:space="preserve"> SEQ MTEqn \c \* Arabic \* MERGEFORMAT </w:instrText>
      </w:r>
      <w:r w:rsidR="00383611" w:rsidRPr="00FA13B7">
        <w:rPr>
          <w:sz w:val="27"/>
          <w:szCs w:val="27"/>
        </w:rPr>
        <w:fldChar w:fldCharType="separate"/>
      </w:r>
      <w:r w:rsidR="005D5FAA">
        <w:rPr>
          <w:noProof/>
          <w:sz w:val="27"/>
          <w:szCs w:val="27"/>
        </w:rPr>
        <w:instrText>15</w:instrText>
      </w:r>
      <w:r w:rsidR="00383611" w:rsidRPr="00FA13B7">
        <w:rPr>
          <w:noProof/>
          <w:sz w:val="27"/>
          <w:szCs w:val="27"/>
        </w:rPr>
        <w:fldChar w:fldCharType="end"/>
      </w:r>
      <w:r w:rsidR="00883AE2" w:rsidRPr="00FA13B7">
        <w:rPr>
          <w:sz w:val="27"/>
          <w:szCs w:val="27"/>
        </w:rPr>
        <w:instrText>)</w:instrText>
      </w:r>
      <w:r w:rsidR="00883AE2" w:rsidRPr="00FA13B7">
        <w:rPr>
          <w:sz w:val="27"/>
          <w:szCs w:val="27"/>
        </w:rPr>
        <w:fldChar w:fldCharType="end"/>
      </w:r>
    </w:p>
    <w:p w14:paraId="107881C0" w14:textId="73A6A571" w:rsidR="00897F94" w:rsidRPr="00FA13B7" w:rsidRDefault="00897F94" w:rsidP="00131E9D">
      <w:pPr>
        <w:spacing w:before="120" w:after="120" w:line="312" w:lineRule="auto"/>
        <w:ind w:firstLine="720"/>
        <w:jc w:val="both"/>
        <w:rPr>
          <w:sz w:val="27"/>
          <w:szCs w:val="27"/>
        </w:rPr>
      </w:pPr>
      <w:r w:rsidRPr="00FA13B7">
        <w:rPr>
          <w:sz w:val="27"/>
          <w:szCs w:val="27"/>
        </w:rPr>
        <w:t>T</w:t>
      </w:r>
      <w:r w:rsidR="004E53DF">
        <w:rPr>
          <w:sz w:val="27"/>
          <w:szCs w:val="27"/>
        </w:rPr>
        <w:t xml:space="preserve">ừ </w:t>
      </w:r>
      <w:r w:rsidRPr="00FA13B7">
        <w:rPr>
          <w:sz w:val="27"/>
          <w:szCs w:val="27"/>
        </w:rPr>
        <w:t xml:space="preserve">phương trình hàm tương tác đầu ra của mạng nơ ron tế bào bậc cao (2.2), </w:t>
      </w:r>
      <w:r w:rsidR="00F51091">
        <w:rPr>
          <w:sz w:val="27"/>
          <w:szCs w:val="27"/>
        </w:rPr>
        <w:t>dễ thấy</w:t>
      </w:r>
      <w:r w:rsidR="0093773A" w:rsidRPr="00FA13B7">
        <w:rPr>
          <w:sz w:val="27"/>
          <w:szCs w:val="27"/>
        </w:rPr>
        <w:t>:</w:t>
      </w:r>
      <w:r w:rsidRPr="00FA13B7">
        <w:rPr>
          <w:sz w:val="27"/>
          <w:szCs w:val="27"/>
        </w:rPr>
        <w:t xml:space="preserve"> </w:t>
      </w:r>
    </w:p>
    <w:p w14:paraId="7393B989" w14:textId="49DAA777" w:rsidR="00897F94" w:rsidRPr="00FA13B7" w:rsidRDefault="00897F94" w:rsidP="00131E9D">
      <w:pPr>
        <w:pStyle w:val="MTDisplayEquation"/>
        <w:tabs>
          <w:tab w:val="clear" w:pos="57"/>
        </w:tabs>
        <w:spacing w:before="120" w:after="120" w:line="312" w:lineRule="auto"/>
        <w:ind w:left="993"/>
        <w:rPr>
          <w:sz w:val="27"/>
          <w:szCs w:val="27"/>
        </w:rPr>
      </w:pPr>
      <w:r w:rsidRPr="00FA13B7">
        <w:rPr>
          <w:sz w:val="27"/>
          <w:szCs w:val="27"/>
        </w:rPr>
        <w:tab/>
      </w:r>
      <w:bookmarkStart w:id="128" w:name="_Hlk146014226"/>
      <w:r w:rsidR="001C6971" w:rsidRPr="001C6971">
        <w:rPr>
          <w:position w:val="-66"/>
          <w:sz w:val="27"/>
          <w:szCs w:val="27"/>
        </w:rPr>
        <w:object w:dxaOrig="3760" w:dyaOrig="1440" w14:anchorId="142A9004">
          <v:shape id="_x0000_i1254" type="#_x0000_t75" style="width:187.65pt;height:67.65pt" o:ole="">
            <v:imagedata r:id="rId487" o:title=""/>
          </v:shape>
          <o:OLEObject Type="Embed" ProgID="Equation.DSMT4" ShapeID="_x0000_i1254" DrawAspect="Content" ObjectID="_1765571363" r:id="rId488"/>
        </w:object>
      </w:r>
      <w:bookmarkEnd w:id="128"/>
      <w:r w:rsidRPr="00FA13B7">
        <w:rPr>
          <w:sz w:val="27"/>
          <w:szCs w:val="27"/>
        </w:rPr>
        <w:tab/>
      </w:r>
      <w:r w:rsidRPr="00FA13B7">
        <w:rPr>
          <w:sz w:val="27"/>
          <w:szCs w:val="27"/>
        </w:rPr>
        <w:fldChar w:fldCharType="begin"/>
      </w:r>
      <w:r w:rsidRPr="00FA13B7">
        <w:rPr>
          <w:sz w:val="27"/>
          <w:szCs w:val="27"/>
        </w:rPr>
        <w:instrText xml:space="preserve"> MACROBUTTON MTPlaceRef \* MERGEFORMAT </w:instrText>
      </w:r>
      <w:r w:rsidRPr="00FA13B7">
        <w:rPr>
          <w:sz w:val="27"/>
          <w:szCs w:val="27"/>
        </w:rPr>
        <w:fldChar w:fldCharType="begin"/>
      </w:r>
      <w:r w:rsidRPr="00FA13B7">
        <w:rPr>
          <w:sz w:val="27"/>
          <w:szCs w:val="27"/>
        </w:rPr>
        <w:instrText xml:space="preserve"> SEQ MTEqn \h \* MERGEFORMAT </w:instrText>
      </w:r>
      <w:r w:rsidRPr="00FA13B7">
        <w:rPr>
          <w:sz w:val="27"/>
          <w:szCs w:val="27"/>
        </w:rPr>
        <w:fldChar w:fldCharType="end"/>
      </w:r>
      <w:r w:rsidRPr="00FA13B7">
        <w:rPr>
          <w:sz w:val="27"/>
          <w:szCs w:val="27"/>
        </w:rPr>
        <w:instrText>(</w:instrText>
      </w:r>
      <w:r w:rsidRPr="00FA13B7">
        <w:rPr>
          <w:sz w:val="27"/>
          <w:szCs w:val="27"/>
        </w:rPr>
        <w:fldChar w:fldCharType="begin"/>
      </w:r>
      <w:r w:rsidRPr="00FA13B7">
        <w:rPr>
          <w:sz w:val="27"/>
          <w:szCs w:val="27"/>
        </w:rPr>
        <w:instrText xml:space="preserve"> SEQ MTChap \c \* Arabic \* MERGEFORMAT </w:instrText>
      </w:r>
      <w:r w:rsidRPr="00FA13B7">
        <w:rPr>
          <w:sz w:val="27"/>
          <w:szCs w:val="27"/>
        </w:rPr>
        <w:fldChar w:fldCharType="separate"/>
      </w:r>
      <w:r w:rsidR="005D5FAA">
        <w:rPr>
          <w:noProof/>
          <w:sz w:val="27"/>
          <w:szCs w:val="27"/>
        </w:rPr>
        <w:instrText>2</w:instrText>
      </w:r>
      <w:r w:rsidRPr="00FA13B7">
        <w:rPr>
          <w:noProof/>
          <w:sz w:val="27"/>
          <w:szCs w:val="27"/>
        </w:rPr>
        <w:fldChar w:fldCharType="end"/>
      </w:r>
      <w:r w:rsidRPr="00FA13B7">
        <w:rPr>
          <w:sz w:val="27"/>
          <w:szCs w:val="27"/>
        </w:rPr>
        <w:instrText>.</w:instrText>
      </w:r>
      <w:r w:rsidRPr="00FA13B7">
        <w:rPr>
          <w:sz w:val="27"/>
          <w:szCs w:val="27"/>
        </w:rPr>
        <w:fldChar w:fldCharType="begin"/>
      </w:r>
      <w:r w:rsidRPr="00FA13B7">
        <w:rPr>
          <w:sz w:val="27"/>
          <w:szCs w:val="27"/>
        </w:rPr>
        <w:instrText xml:space="preserve"> SEQ MTEqn \c \* Arabic \* MERGEFORMAT </w:instrText>
      </w:r>
      <w:r w:rsidRPr="00FA13B7">
        <w:rPr>
          <w:sz w:val="27"/>
          <w:szCs w:val="27"/>
        </w:rPr>
        <w:fldChar w:fldCharType="separate"/>
      </w:r>
      <w:r w:rsidR="005D5FAA">
        <w:rPr>
          <w:noProof/>
          <w:sz w:val="27"/>
          <w:szCs w:val="27"/>
        </w:rPr>
        <w:instrText>16</w:instrText>
      </w:r>
      <w:r w:rsidRPr="00FA13B7">
        <w:rPr>
          <w:noProof/>
          <w:sz w:val="27"/>
          <w:szCs w:val="27"/>
        </w:rPr>
        <w:fldChar w:fldCharType="end"/>
      </w:r>
      <w:r w:rsidRPr="00FA13B7">
        <w:rPr>
          <w:sz w:val="27"/>
          <w:szCs w:val="27"/>
        </w:rPr>
        <w:instrText>)</w:instrText>
      </w:r>
      <w:r w:rsidRPr="00FA13B7">
        <w:rPr>
          <w:sz w:val="27"/>
          <w:szCs w:val="27"/>
        </w:rPr>
        <w:fldChar w:fldCharType="end"/>
      </w:r>
    </w:p>
    <w:p w14:paraId="7417E3B3" w14:textId="3B7E1B8F" w:rsidR="00897F94" w:rsidRPr="00FA13B7" w:rsidRDefault="00E902AB" w:rsidP="00131E9D">
      <w:pPr>
        <w:spacing w:before="120" w:after="120" w:line="312" w:lineRule="auto"/>
        <w:ind w:firstLine="720"/>
        <w:jc w:val="both"/>
        <w:rPr>
          <w:sz w:val="27"/>
          <w:szCs w:val="27"/>
        </w:rPr>
      </w:pPr>
      <w:r w:rsidRPr="00FA13B7">
        <w:rPr>
          <w:sz w:val="27"/>
          <w:szCs w:val="27"/>
        </w:rPr>
        <w:t>Thay (2.16) vào phương trình (2.15), thu được kết quả như sau:</w:t>
      </w:r>
    </w:p>
    <w:p w14:paraId="6FF41AAF" w14:textId="780F0794" w:rsidR="00E902AB" w:rsidRPr="00FA13B7" w:rsidRDefault="00E902AB" w:rsidP="00131E9D">
      <w:pPr>
        <w:pStyle w:val="MTDisplayEquation"/>
        <w:tabs>
          <w:tab w:val="clear" w:pos="57"/>
        </w:tabs>
        <w:spacing w:before="120" w:after="120" w:line="312" w:lineRule="auto"/>
        <w:ind w:left="1418"/>
        <w:rPr>
          <w:sz w:val="27"/>
          <w:szCs w:val="27"/>
        </w:rPr>
      </w:pPr>
      <w:r w:rsidRPr="00FA13B7">
        <w:rPr>
          <w:sz w:val="27"/>
          <w:szCs w:val="27"/>
        </w:rPr>
        <w:tab/>
      </w:r>
      <w:bookmarkStart w:id="129" w:name="_Hlk146014261"/>
      <w:r w:rsidR="008F3B3A" w:rsidRPr="008F3B3A">
        <w:rPr>
          <w:position w:val="-84"/>
          <w:sz w:val="27"/>
          <w:szCs w:val="27"/>
        </w:rPr>
        <w:object w:dxaOrig="5000" w:dyaOrig="1800" w14:anchorId="285CB106">
          <v:shape id="_x0000_i1255" type="#_x0000_t75" style="width:252pt;height:90.55pt" o:ole="">
            <v:imagedata r:id="rId489" o:title=""/>
          </v:shape>
          <o:OLEObject Type="Embed" ProgID="Equation.DSMT4" ShapeID="_x0000_i1255" DrawAspect="Content" ObjectID="_1765571364" r:id="rId490"/>
        </w:object>
      </w:r>
      <w:bookmarkEnd w:id="129"/>
      <w:r w:rsidRPr="00FA13B7">
        <w:rPr>
          <w:sz w:val="27"/>
          <w:szCs w:val="27"/>
        </w:rPr>
        <w:tab/>
      </w:r>
      <w:r w:rsidRPr="00FA13B7">
        <w:rPr>
          <w:sz w:val="27"/>
          <w:szCs w:val="27"/>
        </w:rPr>
        <w:fldChar w:fldCharType="begin"/>
      </w:r>
      <w:r w:rsidRPr="00FA13B7">
        <w:rPr>
          <w:sz w:val="27"/>
          <w:szCs w:val="27"/>
        </w:rPr>
        <w:instrText xml:space="preserve"> MACROBUTTON MTPlaceRef \* MERGEFORMAT </w:instrText>
      </w:r>
      <w:r w:rsidRPr="00FA13B7">
        <w:rPr>
          <w:sz w:val="27"/>
          <w:szCs w:val="27"/>
        </w:rPr>
        <w:fldChar w:fldCharType="begin"/>
      </w:r>
      <w:r w:rsidRPr="00FA13B7">
        <w:rPr>
          <w:sz w:val="27"/>
          <w:szCs w:val="27"/>
        </w:rPr>
        <w:instrText xml:space="preserve"> SEQ MTEqn \h \* MERGEFORMAT </w:instrText>
      </w:r>
      <w:r w:rsidRPr="00FA13B7">
        <w:rPr>
          <w:sz w:val="27"/>
          <w:szCs w:val="27"/>
        </w:rPr>
        <w:fldChar w:fldCharType="end"/>
      </w:r>
      <w:r w:rsidRPr="00FA13B7">
        <w:rPr>
          <w:sz w:val="27"/>
          <w:szCs w:val="27"/>
        </w:rPr>
        <w:instrText>(</w:instrText>
      </w:r>
      <w:r w:rsidRPr="00FA13B7">
        <w:rPr>
          <w:sz w:val="27"/>
          <w:szCs w:val="27"/>
        </w:rPr>
        <w:fldChar w:fldCharType="begin"/>
      </w:r>
      <w:r w:rsidRPr="00FA13B7">
        <w:rPr>
          <w:sz w:val="27"/>
          <w:szCs w:val="27"/>
        </w:rPr>
        <w:instrText xml:space="preserve"> SEQ MTChap \c \* Arabic \* MERGEFORMAT </w:instrText>
      </w:r>
      <w:r w:rsidRPr="00FA13B7">
        <w:rPr>
          <w:sz w:val="27"/>
          <w:szCs w:val="27"/>
        </w:rPr>
        <w:fldChar w:fldCharType="separate"/>
      </w:r>
      <w:r w:rsidR="005D5FAA">
        <w:rPr>
          <w:noProof/>
          <w:sz w:val="27"/>
          <w:szCs w:val="27"/>
        </w:rPr>
        <w:instrText>2</w:instrText>
      </w:r>
      <w:r w:rsidRPr="00FA13B7">
        <w:rPr>
          <w:noProof/>
          <w:sz w:val="27"/>
          <w:szCs w:val="27"/>
        </w:rPr>
        <w:fldChar w:fldCharType="end"/>
      </w:r>
      <w:r w:rsidRPr="00FA13B7">
        <w:rPr>
          <w:sz w:val="27"/>
          <w:szCs w:val="27"/>
        </w:rPr>
        <w:instrText>.</w:instrText>
      </w:r>
      <w:r w:rsidRPr="00FA13B7">
        <w:rPr>
          <w:sz w:val="27"/>
          <w:szCs w:val="27"/>
        </w:rPr>
        <w:fldChar w:fldCharType="begin"/>
      </w:r>
      <w:r w:rsidRPr="00FA13B7">
        <w:rPr>
          <w:sz w:val="27"/>
          <w:szCs w:val="27"/>
        </w:rPr>
        <w:instrText xml:space="preserve"> SEQ MTEqn \c \* Arabic \* MERGEFORMAT </w:instrText>
      </w:r>
      <w:r w:rsidRPr="00FA13B7">
        <w:rPr>
          <w:sz w:val="27"/>
          <w:szCs w:val="27"/>
        </w:rPr>
        <w:fldChar w:fldCharType="separate"/>
      </w:r>
      <w:r w:rsidR="005D5FAA">
        <w:rPr>
          <w:noProof/>
          <w:sz w:val="27"/>
          <w:szCs w:val="27"/>
        </w:rPr>
        <w:instrText>17</w:instrText>
      </w:r>
      <w:r w:rsidRPr="00FA13B7">
        <w:rPr>
          <w:noProof/>
          <w:sz w:val="27"/>
          <w:szCs w:val="27"/>
        </w:rPr>
        <w:fldChar w:fldCharType="end"/>
      </w:r>
      <w:r w:rsidRPr="00FA13B7">
        <w:rPr>
          <w:sz w:val="27"/>
          <w:szCs w:val="27"/>
        </w:rPr>
        <w:instrText>)</w:instrText>
      </w:r>
      <w:r w:rsidRPr="00FA13B7">
        <w:rPr>
          <w:sz w:val="27"/>
          <w:szCs w:val="27"/>
        </w:rPr>
        <w:fldChar w:fldCharType="end"/>
      </w:r>
    </w:p>
    <w:p w14:paraId="0AAE450E" w14:textId="130ABA21" w:rsidR="00E902AB" w:rsidRPr="00FA13B7" w:rsidRDefault="00F51091" w:rsidP="008F3B3A">
      <w:pPr>
        <w:spacing w:before="120" w:after="120" w:line="312" w:lineRule="auto"/>
        <w:ind w:firstLine="720"/>
        <w:rPr>
          <w:sz w:val="27"/>
          <w:szCs w:val="27"/>
        </w:rPr>
      </w:pPr>
      <w:r>
        <w:rPr>
          <w:sz w:val="27"/>
          <w:szCs w:val="27"/>
        </w:rPr>
        <w:lastRenderedPageBreak/>
        <w:t xml:space="preserve">Phối hợp </w:t>
      </w:r>
      <w:r w:rsidR="009C3881">
        <w:rPr>
          <w:sz w:val="27"/>
          <w:szCs w:val="27"/>
        </w:rPr>
        <w:t>hai</w:t>
      </w:r>
      <w:r>
        <w:rPr>
          <w:sz w:val="27"/>
          <w:szCs w:val="27"/>
        </w:rPr>
        <w:t xml:space="preserve"> trường hợp của</w:t>
      </w:r>
      <w:r w:rsidR="00E902AB" w:rsidRPr="00FA13B7">
        <w:rPr>
          <w:sz w:val="27"/>
          <w:szCs w:val="27"/>
        </w:rPr>
        <w:t xml:space="preserve"> (2.17) </w:t>
      </w:r>
      <w:r>
        <w:rPr>
          <w:sz w:val="27"/>
          <w:szCs w:val="27"/>
        </w:rPr>
        <w:t>ta có</w:t>
      </w:r>
      <w:r w:rsidR="00E902AB" w:rsidRPr="00FA13B7">
        <w:rPr>
          <w:sz w:val="27"/>
          <w:szCs w:val="27"/>
        </w:rPr>
        <w:t xml:space="preserve">: </w:t>
      </w:r>
      <w:r w:rsidR="00E902AB" w:rsidRPr="00FA13B7">
        <w:rPr>
          <w:position w:val="-32"/>
          <w:sz w:val="27"/>
          <w:szCs w:val="27"/>
        </w:rPr>
        <w:object w:dxaOrig="1380" w:dyaOrig="740" w14:anchorId="71E047AF">
          <v:shape id="_x0000_i1256" type="#_x0000_t75" style="width:1in;height:36pt" o:ole="">
            <v:imagedata r:id="rId491" o:title=""/>
          </v:shape>
          <o:OLEObject Type="Embed" ProgID="Equation.DSMT4" ShapeID="_x0000_i1256" DrawAspect="Content" ObjectID="_1765571365" r:id="rId492"/>
        </w:object>
      </w:r>
      <w:r>
        <w:rPr>
          <w:sz w:val="27"/>
          <w:szCs w:val="27"/>
        </w:rPr>
        <w:t xml:space="preserve">. Đó là điều cần chứng minh. </w:t>
      </w:r>
    </w:p>
    <w:p w14:paraId="55E8B252" w14:textId="740E9E89" w:rsidR="00E902AB" w:rsidRPr="00131E9D" w:rsidRDefault="00E902AB" w:rsidP="00131E9D">
      <w:pPr>
        <w:spacing w:before="120" w:after="120" w:line="312" w:lineRule="auto"/>
        <w:ind w:firstLine="720"/>
        <w:jc w:val="both"/>
        <w:rPr>
          <w:sz w:val="27"/>
          <w:szCs w:val="27"/>
        </w:rPr>
      </w:pPr>
      <w:r w:rsidRPr="00131E9D">
        <w:rPr>
          <w:sz w:val="27"/>
          <w:szCs w:val="27"/>
        </w:rPr>
        <w:t>Như vậy</w:t>
      </w:r>
      <w:r w:rsidR="00DC4159" w:rsidRPr="00131E9D">
        <w:rPr>
          <w:sz w:val="27"/>
          <w:szCs w:val="27"/>
        </w:rPr>
        <w:t xml:space="preserve"> từ các chứng minh trên,</w:t>
      </w:r>
      <w:r w:rsidRPr="00131E9D">
        <w:rPr>
          <w:sz w:val="27"/>
          <w:szCs w:val="27"/>
        </w:rPr>
        <w:t xml:space="preserve"> </w:t>
      </w:r>
      <w:r w:rsidR="00FA13B7">
        <w:rPr>
          <w:sz w:val="27"/>
          <w:szCs w:val="27"/>
        </w:rPr>
        <w:t>c</w:t>
      </w:r>
      <w:r w:rsidR="00DC4159" w:rsidRPr="00131E9D">
        <w:rPr>
          <w:sz w:val="27"/>
          <w:szCs w:val="27"/>
        </w:rPr>
        <w:t xml:space="preserve">ăn cứ điều kiện ổn định tại các </w:t>
      </w:r>
      <w:r w:rsidR="00FA13B7">
        <w:rPr>
          <w:sz w:val="27"/>
          <w:szCs w:val="27"/>
        </w:rPr>
        <w:t>biểu thức</w:t>
      </w:r>
      <w:r w:rsidR="00DC4159" w:rsidRPr="00131E9D">
        <w:rPr>
          <w:sz w:val="27"/>
          <w:szCs w:val="27"/>
        </w:rPr>
        <w:t xml:space="preserve"> (1.</w:t>
      </w:r>
      <w:r w:rsidR="00810FEC">
        <w:rPr>
          <w:sz w:val="27"/>
          <w:szCs w:val="27"/>
        </w:rPr>
        <w:t>44</w:t>
      </w:r>
      <w:r w:rsidR="00DC4159" w:rsidRPr="00131E9D">
        <w:rPr>
          <w:sz w:val="27"/>
          <w:szCs w:val="27"/>
        </w:rPr>
        <w:t>) và (1.</w:t>
      </w:r>
      <w:r w:rsidR="00810FEC">
        <w:rPr>
          <w:sz w:val="27"/>
          <w:szCs w:val="27"/>
        </w:rPr>
        <w:t>45</w:t>
      </w:r>
      <w:proofErr w:type="gramStart"/>
      <w:r w:rsidR="00DC4159" w:rsidRPr="00131E9D">
        <w:rPr>
          <w:sz w:val="27"/>
          <w:szCs w:val="27"/>
        </w:rPr>
        <w:t>)</w:t>
      </w:r>
      <w:r w:rsidR="00810FEC">
        <w:rPr>
          <w:sz w:val="27"/>
          <w:szCs w:val="27"/>
        </w:rPr>
        <w:t xml:space="preserve">  áp</w:t>
      </w:r>
      <w:proofErr w:type="gramEnd"/>
      <w:r w:rsidR="00810FEC">
        <w:rPr>
          <w:sz w:val="27"/>
          <w:szCs w:val="27"/>
        </w:rPr>
        <w:t xml:space="preserve"> dụng cho mạng nơ ron tế bào chuẩn</w:t>
      </w:r>
      <w:r w:rsidR="00DC4159" w:rsidRPr="00131E9D">
        <w:rPr>
          <w:sz w:val="27"/>
          <w:szCs w:val="27"/>
        </w:rPr>
        <w:t xml:space="preserve">, </w:t>
      </w:r>
      <w:r w:rsidR="004610AB" w:rsidRPr="00131E9D">
        <w:rPr>
          <w:sz w:val="27"/>
          <w:szCs w:val="27"/>
        </w:rPr>
        <w:t>SOCeNNs</w:t>
      </w:r>
      <w:r w:rsidR="00DC4159" w:rsidRPr="00131E9D">
        <w:rPr>
          <w:sz w:val="27"/>
          <w:szCs w:val="27"/>
        </w:rPr>
        <w:t xml:space="preserve"> ổn định đầ</w:t>
      </w:r>
      <w:r w:rsidR="0093773A" w:rsidRPr="00131E9D">
        <w:rPr>
          <w:sz w:val="27"/>
          <w:szCs w:val="27"/>
        </w:rPr>
        <w:t>y</w:t>
      </w:r>
      <w:r w:rsidR="00DC4159" w:rsidRPr="00131E9D">
        <w:rPr>
          <w:sz w:val="27"/>
          <w:szCs w:val="27"/>
        </w:rPr>
        <w:t xml:space="preserve"> đủ, tức là đầu ra tính toán của mạng </w:t>
      </w:r>
      <w:r w:rsidR="00DC4159" w:rsidRPr="00955D3B">
        <w:rPr>
          <w:i/>
          <w:iCs/>
          <w:sz w:val="27"/>
          <w:szCs w:val="27"/>
        </w:rPr>
        <w:t>y</w:t>
      </w:r>
      <w:r w:rsidR="00DC4159" w:rsidRPr="00955D3B">
        <w:rPr>
          <w:i/>
          <w:iCs/>
          <w:sz w:val="27"/>
          <w:szCs w:val="27"/>
          <w:vertAlign w:val="subscript"/>
        </w:rPr>
        <w:t>i</w:t>
      </w:r>
      <w:r w:rsidR="00DC4159" w:rsidRPr="00955D3B">
        <w:rPr>
          <w:i/>
          <w:iCs/>
          <w:sz w:val="27"/>
          <w:szCs w:val="27"/>
        </w:rPr>
        <w:t>(t)</w:t>
      </w:r>
      <w:r w:rsidR="00DC4159" w:rsidRPr="00131E9D">
        <w:rPr>
          <w:sz w:val="27"/>
          <w:szCs w:val="27"/>
        </w:rPr>
        <w:t xml:space="preserve"> sẽ tiến tới một đầu ra mong muốn xác định </w:t>
      </w:r>
      <w:r w:rsidR="00DC4159" w:rsidRPr="00131E9D">
        <w:rPr>
          <w:i/>
          <w:iCs/>
          <w:sz w:val="27"/>
          <w:szCs w:val="27"/>
        </w:rPr>
        <w:t>d</w:t>
      </w:r>
      <w:r w:rsidR="00DC4159" w:rsidRPr="00131E9D">
        <w:rPr>
          <w:i/>
          <w:iCs/>
          <w:sz w:val="27"/>
          <w:szCs w:val="27"/>
          <w:vertAlign w:val="subscript"/>
        </w:rPr>
        <w:t>i</w:t>
      </w:r>
      <w:r w:rsidR="00DC4159" w:rsidRPr="00131E9D">
        <w:rPr>
          <w:sz w:val="27"/>
          <w:szCs w:val="27"/>
        </w:rPr>
        <w:t>.</w:t>
      </w:r>
    </w:p>
    <w:p w14:paraId="23C7F96F" w14:textId="7F787E3B" w:rsidR="00D47435" w:rsidRPr="00131E9D" w:rsidRDefault="00810FEC" w:rsidP="00131E9D">
      <w:pPr>
        <w:spacing w:before="120" w:after="120" w:line="312" w:lineRule="auto"/>
        <w:ind w:firstLine="720"/>
        <w:jc w:val="both"/>
        <w:rPr>
          <w:sz w:val="27"/>
          <w:szCs w:val="27"/>
        </w:rPr>
      </w:pPr>
      <w:r>
        <w:rPr>
          <w:sz w:val="27"/>
          <w:szCs w:val="27"/>
        </w:rPr>
        <w:t xml:space="preserve">Do tính chất tương đồng giữa các ma trận trọng số phản hồi </w:t>
      </w:r>
      <w:r w:rsidRPr="00810FEC">
        <w:rPr>
          <w:b/>
          <w:bCs/>
          <w:sz w:val="27"/>
          <w:szCs w:val="27"/>
        </w:rPr>
        <w:t>A21, A22, A23, A24, A25, A26, A27</w:t>
      </w:r>
      <w:r>
        <w:rPr>
          <w:sz w:val="27"/>
          <w:szCs w:val="27"/>
        </w:rPr>
        <w:t xml:space="preserve"> với ma trận trọng số phản hồi A1 của CeNNs.</w:t>
      </w:r>
      <w:r w:rsidRPr="00810FEC">
        <w:rPr>
          <w:sz w:val="27"/>
          <w:szCs w:val="27"/>
        </w:rPr>
        <w:t xml:space="preserve"> </w:t>
      </w:r>
      <w:r>
        <w:rPr>
          <w:sz w:val="27"/>
          <w:szCs w:val="27"/>
        </w:rPr>
        <w:t>L</w:t>
      </w:r>
      <w:r w:rsidR="006C398D" w:rsidRPr="00131E9D">
        <w:rPr>
          <w:sz w:val="27"/>
          <w:szCs w:val="27"/>
        </w:rPr>
        <w:t xml:space="preserve">uận án sử dụng kết quả của định lý </w:t>
      </w:r>
      <w:r>
        <w:rPr>
          <w:sz w:val="27"/>
          <w:szCs w:val="27"/>
        </w:rPr>
        <w:t>2 trình bày tại mục 1.1.2.4</w:t>
      </w:r>
      <w:r w:rsidR="00877549" w:rsidRPr="00131E9D">
        <w:rPr>
          <w:sz w:val="27"/>
          <w:szCs w:val="27"/>
        </w:rPr>
        <w:t>,</w:t>
      </w:r>
      <w:r w:rsidR="006C398D" w:rsidRPr="00131E9D">
        <w:rPr>
          <w:sz w:val="27"/>
          <w:szCs w:val="27"/>
        </w:rPr>
        <w:t xml:space="preserve"> mạng </w:t>
      </w:r>
      <w:r w:rsidR="004610AB" w:rsidRPr="00131E9D">
        <w:rPr>
          <w:sz w:val="27"/>
          <w:szCs w:val="27"/>
        </w:rPr>
        <w:t>SOCeNNs</w:t>
      </w:r>
      <w:r w:rsidR="000C09CB" w:rsidRPr="00131E9D">
        <w:rPr>
          <w:sz w:val="27"/>
          <w:szCs w:val="27"/>
        </w:rPr>
        <w:t xml:space="preserve"> ổn định tại điểm cân bằng sau thời gian quá độ</w:t>
      </w:r>
      <w:r>
        <w:rPr>
          <w:sz w:val="27"/>
          <w:szCs w:val="27"/>
        </w:rPr>
        <w:t xml:space="preserve"> khi thỏa mãn điều kiện dưới đây</w:t>
      </w:r>
      <w:r w:rsidR="00955D3B">
        <w:rPr>
          <w:sz w:val="27"/>
          <w:szCs w:val="27"/>
        </w:rPr>
        <w:t xml:space="preserve"> </w:t>
      </w:r>
      <w:sdt>
        <w:sdtPr>
          <w:rPr>
            <w:sz w:val="27"/>
            <w:szCs w:val="27"/>
          </w:rPr>
          <w:id w:val="-408533406"/>
          <w:citation/>
        </w:sdtPr>
        <w:sdtContent>
          <w:r w:rsidR="00955D3B" w:rsidRPr="00131E9D">
            <w:rPr>
              <w:sz w:val="27"/>
              <w:szCs w:val="27"/>
            </w:rPr>
            <w:fldChar w:fldCharType="begin"/>
          </w:r>
          <w:r w:rsidR="00955D3B" w:rsidRPr="00131E9D">
            <w:rPr>
              <w:sz w:val="27"/>
              <w:szCs w:val="27"/>
            </w:rPr>
            <w:instrText xml:space="preserve">CITATION LOC88 \l 1033 </w:instrText>
          </w:r>
          <w:r w:rsidR="00955D3B" w:rsidRPr="00131E9D">
            <w:rPr>
              <w:sz w:val="27"/>
              <w:szCs w:val="27"/>
            </w:rPr>
            <w:fldChar w:fldCharType="separate"/>
          </w:r>
          <w:r w:rsidR="000F7C54" w:rsidRPr="000F7C54">
            <w:rPr>
              <w:noProof/>
              <w:sz w:val="27"/>
              <w:szCs w:val="27"/>
            </w:rPr>
            <w:t>[1]</w:t>
          </w:r>
          <w:r w:rsidR="00955D3B" w:rsidRPr="00131E9D">
            <w:rPr>
              <w:sz w:val="27"/>
              <w:szCs w:val="27"/>
            </w:rPr>
            <w:fldChar w:fldCharType="end"/>
          </w:r>
        </w:sdtContent>
      </w:sdt>
      <w:r w:rsidR="00A42124" w:rsidRPr="00131E9D">
        <w:rPr>
          <w:sz w:val="27"/>
          <w:szCs w:val="27"/>
        </w:rPr>
        <w:t xml:space="preserve">: </w:t>
      </w:r>
    </w:p>
    <w:bookmarkStart w:id="130" w:name="_Hlk146015090"/>
    <w:p w14:paraId="678306C0" w14:textId="73B0355C" w:rsidR="00A95BE1" w:rsidRPr="00131E9D" w:rsidRDefault="00810FEC" w:rsidP="00CC1451">
      <w:pPr>
        <w:pStyle w:val="MTDisplayEquation"/>
        <w:tabs>
          <w:tab w:val="clear" w:pos="57"/>
          <w:tab w:val="clear" w:pos="567"/>
          <w:tab w:val="left" w:pos="993"/>
        </w:tabs>
        <w:spacing w:line="312" w:lineRule="auto"/>
        <w:ind w:left="3686"/>
        <w:rPr>
          <w:sz w:val="27"/>
          <w:szCs w:val="27"/>
        </w:rPr>
      </w:pPr>
      <w:r w:rsidRPr="00810FEC">
        <w:rPr>
          <w:position w:val="-36"/>
          <w:sz w:val="27"/>
          <w:szCs w:val="27"/>
        </w:rPr>
        <w:object w:dxaOrig="1760" w:dyaOrig="780" w14:anchorId="20EA2C85">
          <v:shape id="_x0000_i1257" type="#_x0000_t75" style="width:85.1pt;height:36pt" o:ole="">
            <v:imagedata r:id="rId493" o:title=""/>
          </v:shape>
          <o:OLEObject Type="Embed" ProgID="Equation.DSMT4" ShapeID="_x0000_i1257" DrawAspect="Content" ObjectID="_1765571366" r:id="rId494"/>
        </w:object>
      </w:r>
      <w:bookmarkEnd w:id="130"/>
      <w:r w:rsidR="00A95BE1" w:rsidRPr="00131E9D">
        <w:rPr>
          <w:sz w:val="27"/>
          <w:szCs w:val="27"/>
        </w:rPr>
        <w:tab/>
      </w:r>
      <w:r w:rsidR="00DE0F94" w:rsidRPr="00131E9D">
        <w:rPr>
          <w:sz w:val="27"/>
          <w:szCs w:val="27"/>
        </w:rPr>
        <w:fldChar w:fldCharType="begin"/>
      </w:r>
      <w:r w:rsidR="00DE0F94" w:rsidRPr="00131E9D">
        <w:rPr>
          <w:sz w:val="27"/>
          <w:szCs w:val="27"/>
        </w:rPr>
        <w:instrText xml:space="preserve"> MACROBUTTON MTPlaceRef \* MERGEFORMAT </w:instrText>
      </w:r>
      <w:r w:rsidR="00DE0F94" w:rsidRPr="00131E9D">
        <w:rPr>
          <w:sz w:val="27"/>
          <w:szCs w:val="27"/>
        </w:rPr>
        <w:fldChar w:fldCharType="begin"/>
      </w:r>
      <w:r w:rsidR="00DE0F94" w:rsidRPr="00131E9D">
        <w:rPr>
          <w:sz w:val="27"/>
          <w:szCs w:val="27"/>
        </w:rPr>
        <w:instrText xml:space="preserve"> SEQ MTEqn \h \* MERGEFORMAT </w:instrText>
      </w:r>
      <w:r w:rsidR="00DE0F94" w:rsidRPr="00131E9D">
        <w:rPr>
          <w:sz w:val="27"/>
          <w:szCs w:val="27"/>
        </w:rPr>
        <w:fldChar w:fldCharType="end"/>
      </w:r>
      <w:r w:rsidR="00DE0F94" w:rsidRPr="00131E9D">
        <w:rPr>
          <w:sz w:val="27"/>
          <w:szCs w:val="27"/>
        </w:rPr>
        <w:instrText>(</w:instrText>
      </w:r>
      <w:r w:rsidR="00A95BE1" w:rsidRPr="00131E9D">
        <w:rPr>
          <w:sz w:val="27"/>
          <w:szCs w:val="27"/>
        </w:rPr>
        <w:fldChar w:fldCharType="begin"/>
      </w:r>
      <w:r w:rsidR="00A95BE1" w:rsidRPr="00131E9D">
        <w:rPr>
          <w:sz w:val="27"/>
          <w:szCs w:val="27"/>
        </w:rPr>
        <w:instrText xml:space="preserve"> SEQ MTChap \c \* Arabic \* MERGEFORMAT </w:instrText>
      </w:r>
      <w:r w:rsidR="00A95BE1" w:rsidRPr="00131E9D">
        <w:rPr>
          <w:sz w:val="27"/>
          <w:szCs w:val="27"/>
        </w:rPr>
        <w:fldChar w:fldCharType="separate"/>
      </w:r>
      <w:r w:rsidR="005D5FAA">
        <w:rPr>
          <w:noProof/>
          <w:sz w:val="27"/>
          <w:szCs w:val="27"/>
        </w:rPr>
        <w:instrText>2</w:instrText>
      </w:r>
      <w:r w:rsidR="00A95BE1" w:rsidRPr="00131E9D">
        <w:rPr>
          <w:noProof/>
          <w:sz w:val="27"/>
          <w:szCs w:val="27"/>
        </w:rPr>
        <w:fldChar w:fldCharType="end"/>
      </w:r>
      <w:r w:rsidR="00DE0F94" w:rsidRPr="00131E9D">
        <w:rPr>
          <w:sz w:val="27"/>
          <w:szCs w:val="27"/>
        </w:rPr>
        <w:instrText>.</w:instrText>
      </w:r>
      <w:r w:rsidR="00A95BE1" w:rsidRPr="00131E9D">
        <w:rPr>
          <w:sz w:val="27"/>
          <w:szCs w:val="27"/>
        </w:rPr>
        <w:fldChar w:fldCharType="begin"/>
      </w:r>
      <w:r w:rsidR="00A95BE1" w:rsidRPr="00131E9D">
        <w:rPr>
          <w:sz w:val="27"/>
          <w:szCs w:val="27"/>
        </w:rPr>
        <w:instrText xml:space="preserve"> SEQ MTEqn \c \* Arabic \* MERGEFORMAT </w:instrText>
      </w:r>
      <w:r w:rsidR="00A95BE1" w:rsidRPr="00131E9D">
        <w:rPr>
          <w:sz w:val="27"/>
          <w:szCs w:val="27"/>
        </w:rPr>
        <w:fldChar w:fldCharType="separate"/>
      </w:r>
      <w:r w:rsidR="005D5FAA">
        <w:rPr>
          <w:noProof/>
          <w:sz w:val="27"/>
          <w:szCs w:val="27"/>
        </w:rPr>
        <w:instrText>18</w:instrText>
      </w:r>
      <w:r w:rsidR="00A95BE1" w:rsidRPr="00131E9D">
        <w:rPr>
          <w:noProof/>
          <w:sz w:val="27"/>
          <w:szCs w:val="27"/>
        </w:rPr>
        <w:fldChar w:fldCharType="end"/>
      </w:r>
      <w:r w:rsidR="00DE0F94" w:rsidRPr="00131E9D">
        <w:rPr>
          <w:sz w:val="27"/>
          <w:szCs w:val="27"/>
        </w:rPr>
        <w:instrText>)</w:instrText>
      </w:r>
      <w:r w:rsidR="00DE0F94" w:rsidRPr="00131E9D">
        <w:rPr>
          <w:sz w:val="27"/>
          <w:szCs w:val="27"/>
        </w:rPr>
        <w:fldChar w:fldCharType="end"/>
      </w:r>
    </w:p>
    <w:p w14:paraId="7642E4A2" w14:textId="31AE4171" w:rsidR="003F02A5" w:rsidRPr="00131E9D" w:rsidRDefault="00810FEC" w:rsidP="00CC1451">
      <w:pPr>
        <w:autoSpaceDE w:val="0"/>
        <w:autoSpaceDN w:val="0"/>
        <w:adjustRightInd w:val="0"/>
        <w:spacing w:line="312" w:lineRule="auto"/>
        <w:ind w:firstLine="720"/>
        <w:rPr>
          <w:sz w:val="27"/>
          <w:szCs w:val="27"/>
        </w:rPr>
      </w:pPr>
      <w:r>
        <w:rPr>
          <w:sz w:val="27"/>
          <w:szCs w:val="27"/>
        </w:rPr>
        <w:t>k</w:t>
      </w:r>
      <w:r w:rsidR="000C09CB" w:rsidRPr="00131E9D">
        <w:rPr>
          <w:sz w:val="27"/>
          <w:szCs w:val="27"/>
        </w:rPr>
        <w:t>hi đó:</w:t>
      </w:r>
    </w:p>
    <w:p w14:paraId="08EDA311" w14:textId="281D6EAA" w:rsidR="001C37C8" w:rsidRPr="00131E9D" w:rsidRDefault="003F02A5" w:rsidP="00CC1451">
      <w:pPr>
        <w:pStyle w:val="MTDisplayEquation"/>
        <w:tabs>
          <w:tab w:val="clear" w:pos="57"/>
          <w:tab w:val="clear" w:pos="567"/>
          <w:tab w:val="left" w:pos="3828"/>
        </w:tabs>
        <w:spacing w:line="312" w:lineRule="auto"/>
        <w:rPr>
          <w:sz w:val="27"/>
          <w:szCs w:val="27"/>
        </w:rPr>
      </w:pPr>
      <w:r w:rsidRPr="00131E9D">
        <w:rPr>
          <w:sz w:val="27"/>
          <w:szCs w:val="27"/>
        </w:rPr>
        <w:tab/>
      </w:r>
      <w:r w:rsidRPr="00131E9D">
        <w:rPr>
          <w:position w:val="-26"/>
          <w:sz w:val="27"/>
          <w:szCs w:val="27"/>
        </w:rPr>
        <w:object w:dxaOrig="1520" w:dyaOrig="580" w14:anchorId="460F2A98">
          <v:shape id="_x0000_i1258" type="#_x0000_t75" style="width:78.55pt;height:30pt" o:ole="">
            <v:imagedata r:id="rId495" o:title=""/>
          </v:shape>
          <o:OLEObject Type="Embed" ProgID="Equation.DSMT4" ShapeID="_x0000_i1258" DrawAspect="Content" ObjectID="_1765571367" r:id="rId496"/>
        </w:object>
      </w:r>
      <w:r w:rsidRPr="00131E9D">
        <w:rPr>
          <w:sz w:val="27"/>
          <w:szCs w:val="27"/>
        </w:rPr>
        <w:tab/>
      </w:r>
      <w:r w:rsidR="00DE0F94" w:rsidRPr="00131E9D">
        <w:rPr>
          <w:sz w:val="27"/>
          <w:szCs w:val="27"/>
        </w:rPr>
        <w:fldChar w:fldCharType="begin"/>
      </w:r>
      <w:r w:rsidR="00DE0F94" w:rsidRPr="00131E9D">
        <w:rPr>
          <w:sz w:val="27"/>
          <w:szCs w:val="27"/>
        </w:rPr>
        <w:instrText xml:space="preserve"> MACROBUTTON MTPlaceRef \* MERGEFORMAT </w:instrText>
      </w:r>
      <w:r w:rsidR="00DE0F94" w:rsidRPr="00131E9D">
        <w:rPr>
          <w:sz w:val="27"/>
          <w:szCs w:val="27"/>
        </w:rPr>
        <w:fldChar w:fldCharType="begin"/>
      </w:r>
      <w:r w:rsidR="00DE0F94" w:rsidRPr="00131E9D">
        <w:rPr>
          <w:sz w:val="27"/>
          <w:szCs w:val="27"/>
        </w:rPr>
        <w:instrText xml:space="preserve"> SEQ MTEqn \h \* MERGEFORMAT </w:instrText>
      </w:r>
      <w:r w:rsidR="00DE0F94" w:rsidRPr="00131E9D">
        <w:rPr>
          <w:sz w:val="27"/>
          <w:szCs w:val="27"/>
        </w:rPr>
        <w:fldChar w:fldCharType="end"/>
      </w:r>
      <w:r w:rsidR="00DE0F94" w:rsidRPr="00131E9D">
        <w:rPr>
          <w:sz w:val="27"/>
          <w:szCs w:val="27"/>
        </w:rPr>
        <w:instrText>(</w:instrText>
      </w:r>
      <w:r w:rsidRPr="00131E9D">
        <w:rPr>
          <w:sz w:val="27"/>
          <w:szCs w:val="27"/>
        </w:rPr>
        <w:fldChar w:fldCharType="begin"/>
      </w:r>
      <w:r w:rsidRPr="00131E9D">
        <w:rPr>
          <w:sz w:val="27"/>
          <w:szCs w:val="27"/>
        </w:rPr>
        <w:instrText xml:space="preserve"> SEQ MTChap \c \* Arabic \* MERGEFORMAT </w:instrText>
      </w:r>
      <w:r w:rsidRPr="00131E9D">
        <w:rPr>
          <w:sz w:val="27"/>
          <w:szCs w:val="27"/>
        </w:rPr>
        <w:fldChar w:fldCharType="separate"/>
      </w:r>
      <w:r w:rsidR="005D5FAA">
        <w:rPr>
          <w:noProof/>
          <w:sz w:val="27"/>
          <w:szCs w:val="27"/>
        </w:rPr>
        <w:instrText>2</w:instrText>
      </w:r>
      <w:r w:rsidRPr="00131E9D">
        <w:rPr>
          <w:noProof/>
          <w:sz w:val="27"/>
          <w:szCs w:val="27"/>
        </w:rPr>
        <w:fldChar w:fldCharType="end"/>
      </w:r>
      <w:r w:rsidR="00DE0F94" w:rsidRPr="00131E9D">
        <w:rPr>
          <w:sz w:val="27"/>
          <w:szCs w:val="27"/>
        </w:rPr>
        <w:instrText>.</w:instrText>
      </w:r>
      <w:r w:rsidRPr="00131E9D">
        <w:rPr>
          <w:sz w:val="27"/>
          <w:szCs w:val="27"/>
        </w:rPr>
        <w:fldChar w:fldCharType="begin"/>
      </w:r>
      <w:r w:rsidRPr="00131E9D">
        <w:rPr>
          <w:sz w:val="27"/>
          <w:szCs w:val="27"/>
        </w:rPr>
        <w:instrText xml:space="preserve"> SEQ MTEqn \c \* Arabic \* MERGEFORMAT </w:instrText>
      </w:r>
      <w:r w:rsidRPr="00131E9D">
        <w:rPr>
          <w:sz w:val="27"/>
          <w:szCs w:val="27"/>
        </w:rPr>
        <w:fldChar w:fldCharType="separate"/>
      </w:r>
      <w:r w:rsidR="005D5FAA">
        <w:rPr>
          <w:noProof/>
          <w:sz w:val="27"/>
          <w:szCs w:val="27"/>
        </w:rPr>
        <w:instrText>19</w:instrText>
      </w:r>
      <w:r w:rsidRPr="00131E9D">
        <w:rPr>
          <w:noProof/>
          <w:sz w:val="27"/>
          <w:szCs w:val="27"/>
        </w:rPr>
        <w:fldChar w:fldCharType="end"/>
      </w:r>
      <w:r w:rsidR="00DE0F94" w:rsidRPr="00131E9D">
        <w:rPr>
          <w:sz w:val="27"/>
          <w:szCs w:val="27"/>
        </w:rPr>
        <w:instrText>)</w:instrText>
      </w:r>
      <w:r w:rsidR="00DE0F94" w:rsidRPr="00131E9D">
        <w:rPr>
          <w:sz w:val="27"/>
          <w:szCs w:val="27"/>
        </w:rPr>
        <w:fldChar w:fldCharType="end"/>
      </w:r>
    </w:p>
    <w:p w14:paraId="777450A4" w14:textId="2F395EDA" w:rsidR="001C37C8" w:rsidRPr="00131E9D" w:rsidRDefault="0083558B" w:rsidP="00CC1451">
      <w:pPr>
        <w:spacing w:line="312" w:lineRule="auto"/>
        <w:ind w:firstLine="720"/>
        <w:rPr>
          <w:sz w:val="27"/>
          <w:szCs w:val="27"/>
        </w:rPr>
      </w:pPr>
      <w:r w:rsidRPr="00131E9D">
        <w:rPr>
          <w:sz w:val="27"/>
          <w:szCs w:val="27"/>
        </w:rPr>
        <w:t>v</w:t>
      </w:r>
      <w:r w:rsidR="001C37C8" w:rsidRPr="00131E9D">
        <w:rPr>
          <w:sz w:val="27"/>
          <w:szCs w:val="27"/>
        </w:rPr>
        <w:t xml:space="preserve">à </w:t>
      </w:r>
    </w:p>
    <w:p w14:paraId="79A3E3DB" w14:textId="7D8CEC1A" w:rsidR="001C37C8" w:rsidRDefault="001C37C8" w:rsidP="00CC1451">
      <w:pPr>
        <w:pStyle w:val="MTDisplayEquation"/>
        <w:tabs>
          <w:tab w:val="clear" w:pos="57"/>
          <w:tab w:val="clear" w:pos="567"/>
        </w:tabs>
        <w:spacing w:line="312" w:lineRule="auto"/>
      </w:pPr>
      <w:r w:rsidRPr="00131E9D">
        <w:rPr>
          <w:sz w:val="27"/>
          <w:szCs w:val="27"/>
        </w:rPr>
        <w:tab/>
      </w:r>
      <w:r w:rsidRPr="00131E9D">
        <w:rPr>
          <w:position w:val="-26"/>
          <w:sz w:val="27"/>
          <w:szCs w:val="27"/>
        </w:rPr>
        <w:object w:dxaOrig="1540" w:dyaOrig="580" w14:anchorId="79B9DA3B">
          <v:shape id="_x0000_i1259" type="#_x0000_t75" style="width:78pt;height:30pt" o:ole="">
            <v:imagedata r:id="rId497" o:title=""/>
          </v:shape>
          <o:OLEObject Type="Embed" ProgID="Equation.DSMT4" ShapeID="_x0000_i1259" DrawAspect="Content" ObjectID="_1765571368" r:id="rId498"/>
        </w:object>
      </w:r>
      <w:r>
        <w:tab/>
      </w:r>
      <w:r w:rsidR="00DE0F94">
        <w:fldChar w:fldCharType="begin"/>
      </w:r>
      <w:r w:rsidR="00DE0F94">
        <w:instrText xml:space="preserve"> MACROBUTTON MTPlaceRef \* MERGEFORMAT </w:instrText>
      </w:r>
      <w:r w:rsidR="00DE0F94">
        <w:fldChar w:fldCharType="begin"/>
      </w:r>
      <w:r w:rsidR="00DE0F94">
        <w:instrText xml:space="preserve"> SEQ MTEqn \h \* MERGEFORMAT </w:instrText>
      </w:r>
      <w:r w:rsidR="00DE0F94">
        <w:fldChar w:fldCharType="end"/>
      </w:r>
      <w:r w:rsidR="00DE0F94">
        <w:instrText>(</w:instrText>
      </w:r>
      <w:fldSimple w:instr=" SEQ MTChap \c \* Arabic \* MERGEFORMAT ">
        <w:r w:rsidR="005D5FAA">
          <w:rPr>
            <w:noProof/>
          </w:rPr>
          <w:instrText>2</w:instrText>
        </w:r>
      </w:fldSimple>
      <w:r w:rsidR="00DE0F94">
        <w:instrText>.</w:instrText>
      </w:r>
      <w:fldSimple w:instr=" SEQ MTEqn \c \* Arabic \* MERGEFORMAT ">
        <w:r w:rsidR="005D5FAA">
          <w:rPr>
            <w:noProof/>
          </w:rPr>
          <w:instrText>20</w:instrText>
        </w:r>
      </w:fldSimple>
      <w:r w:rsidR="00DE0F94">
        <w:instrText>)</w:instrText>
      </w:r>
      <w:r w:rsidR="00DE0F94">
        <w:fldChar w:fldCharType="end"/>
      </w:r>
    </w:p>
    <w:p w14:paraId="37C3FFC1" w14:textId="75FD958F" w:rsidR="00A42124" w:rsidRPr="00810FEC" w:rsidRDefault="000C09CB" w:rsidP="00E71363">
      <w:pPr>
        <w:autoSpaceDE w:val="0"/>
        <w:autoSpaceDN w:val="0"/>
        <w:adjustRightInd w:val="0"/>
        <w:spacing w:line="360" w:lineRule="auto"/>
        <w:ind w:firstLine="720"/>
        <w:jc w:val="both"/>
        <w:rPr>
          <w:sz w:val="27"/>
          <w:szCs w:val="27"/>
        </w:rPr>
      </w:pPr>
      <w:r w:rsidRPr="00810FEC">
        <w:rPr>
          <w:sz w:val="27"/>
          <w:szCs w:val="27"/>
        </w:rPr>
        <w:t xml:space="preserve"> Có thể nói</w:t>
      </w:r>
      <w:r w:rsidR="002C1561" w:rsidRPr="00810FEC">
        <w:rPr>
          <w:sz w:val="27"/>
          <w:szCs w:val="27"/>
        </w:rPr>
        <w:t xml:space="preserve"> đối với </w:t>
      </w:r>
      <w:r w:rsidR="004610AB" w:rsidRPr="00810FEC">
        <w:rPr>
          <w:sz w:val="27"/>
          <w:szCs w:val="27"/>
        </w:rPr>
        <w:t>SOCeNNs</w:t>
      </w:r>
      <w:r w:rsidR="002C1561" w:rsidRPr="00810FEC">
        <w:rPr>
          <w:sz w:val="27"/>
          <w:szCs w:val="27"/>
        </w:rPr>
        <w:t xml:space="preserve">, </w:t>
      </w:r>
      <w:r w:rsidR="00810FEC" w:rsidRPr="00810FEC">
        <w:rPr>
          <w:sz w:val="27"/>
          <w:szCs w:val="27"/>
        </w:rPr>
        <w:t>mạng</w:t>
      </w:r>
      <w:r w:rsidR="002C1561" w:rsidRPr="00810FEC">
        <w:rPr>
          <w:sz w:val="27"/>
          <w:szCs w:val="27"/>
        </w:rPr>
        <w:t xml:space="preserve"> không dao động và ổn định tại điểm cân bằng</w:t>
      </w:r>
      <w:r w:rsidR="00810FEC">
        <w:rPr>
          <w:sz w:val="27"/>
          <w:szCs w:val="27"/>
        </w:rPr>
        <w:t xml:space="preserve"> khi</w:t>
      </w:r>
      <w:r w:rsidR="002C1561" w:rsidRPr="00810FEC">
        <w:rPr>
          <w:sz w:val="27"/>
          <w:szCs w:val="27"/>
        </w:rPr>
        <w:t xml:space="preserve"> tất cả các toán hạng trung tâm của bộ ma trận phản hồi </w:t>
      </w:r>
      <w:r w:rsidR="002C1561" w:rsidRPr="00810FEC">
        <w:rPr>
          <w:b/>
          <w:bCs/>
          <w:sz w:val="27"/>
          <w:szCs w:val="27"/>
        </w:rPr>
        <w:t>A1, A21, A</w:t>
      </w:r>
      <w:proofErr w:type="gramStart"/>
      <w:r w:rsidR="002C1561" w:rsidRPr="00810FEC">
        <w:rPr>
          <w:b/>
          <w:bCs/>
          <w:sz w:val="27"/>
          <w:szCs w:val="27"/>
        </w:rPr>
        <w:t>22,…</w:t>
      </w:r>
      <w:proofErr w:type="gramEnd"/>
      <w:r w:rsidR="002C1561" w:rsidRPr="00810FEC">
        <w:rPr>
          <w:b/>
          <w:bCs/>
          <w:sz w:val="27"/>
          <w:szCs w:val="27"/>
        </w:rPr>
        <w:t>,A29</w:t>
      </w:r>
      <w:r w:rsidR="002C1561" w:rsidRPr="00810FEC">
        <w:rPr>
          <w:sz w:val="27"/>
          <w:szCs w:val="27"/>
        </w:rPr>
        <w:t xml:space="preserve"> đều thỏa mãn </w:t>
      </w:r>
      <w:r w:rsidR="00372CB9" w:rsidRPr="00810FEC">
        <w:rPr>
          <w:sz w:val="27"/>
          <w:szCs w:val="27"/>
        </w:rPr>
        <w:t xml:space="preserve">biểu thức </w:t>
      </w:r>
      <w:r w:rsidR="002C1561" w:rsidRPr="00810FEC">
        <w:rPr>
          <w:sz w:val="27"/>
          <w:szCs w:val="27"/>
        </w:rPr>
        <w:t>(2.1</w:t>
      </w:r>
      <w:r w:rsidR="007A543A" w:rsidRPr="00810FEC">
        <w:rPr>
          <w:sz w:val="27"/>
          <w:szCs w:val="27"/>
        </w:rPr>
        <w:t>8</w:t>
      </w:r>
      <w:r w:rsidR="002C1561" w:rsidRPr="00810FEC">
        <w:rPr>
          <w:sz w:val="27"/>
          <w:szCs w:val="27"/>
        </w:rPr>
        <w:t>)</w:t>
      </w:r>
      <w:r w:rsidR="007A543A" w:rsidRPr="00810FEC">
        <w:rPr>
          <w:sz w:val="27"/>
          <w:szCs w:val="27"/>
        </w:rPr>
        <w:t>.</w:t>
      </w:r>
    </w:p>
    <w:p w14:paraId="6FE589CF" w14:textId="5BC16CE2" w:rsidR="0038690C" w:rsidRDefault="0038690C">
      <w:pPr>
        <w:pStyle w:val="Heading2"/>
        <w:numPr>
          <w:ilvl w:val="1"/>
          <w:numId w:val="37"/>
        </w:numPr>
      </w:pPr>
      <w:bookmarkStart w:id="131" w:name="_Toc132634754"/>
      <w:bookmarkStart w:id="132" w:name="_Toc149881227"/>
      <w:r w:rsidRPr="00D5155D">
        <w:t>Phát triển luật học trong mạng nơ ron tế bào bậc hai</w:t>
      </w:r>
      <w:bookmarkEnd w:id="131"/>
      <w:bookmarkEnd w:id="132"/>
    </w:p>
    <w:p w14:paraId="7D4D0AE2" w14:textId="6B850C2F" w:rsidR="0038690C" w:rsidRPr="007E10A5" w:rsidRDefault="00FE6D9E">
      <w:pPr>
        <w:pStyle w:val="Heading3"/>
        <w:numPr>
          <w:ilvl w:val="2"/>
          <w:numId w:val="37"/>
        </w:numPr>
      </w:pPr>
      <w:bookmarkStart w:id="133" w:name="_Toc149881228"/>
      <w:r>
        <w:t>Thuật toán h</w:t>
      </w:r>
      <w:r w:rsidR="0038690C" w:rsidRPr="007E10A5">
        <w:t>ọc có giám sát - Luật học SORPLA</w:t>
      </w:r>
      <w:bookmarkEnd w:id="133"/>
    </w:p>
    <w:p w14:paraId="0FA77C90" w14:textId="78FDB055" w:rsidR="0038690C" w:rsidRPr="00FD5F5A" w:rsidRDefault="0038690C" w:rsidP="00CD1336">
      <w:pPr>
        <w:spacing w:line="312" w:lineRule="auto"/>
        <w:ind w:firstLine="720"/>
        <w:jc w:val="both"/>
        <w:rPr>
          <w:sz w:val="27"/>
          <w:szCs w:val="27"/>
        </w:rPr>
      </w:pPr>
      <w:r w:rsidRPr="00FD5F5A">
        <w:rPr>
          <w:sz w:val="27"/>
          <w:szCs w:val="27"/>
        </w:rPr>
        <w:t xml:space="preserve">Như đã trình bày tại </w:t>
      </w:r>
      <w:r w:rsidR="007C77DE" w:rsidRPr="00FD5F5A">
        <w:rPr>
          <w:sz w:val="27"/>
          <w:szCs w:val="27"/>
        </w:rPr>
        <w:t>1.1.</w:t>
      </w:r>
      <w:r w:rsidR="00FD5F5A">
        <w:rPr>
          <w:sz w:val="27"/>
          <w:szCs w:val="27"/>
        </w:rPr>
        <w:t>2</w:t>
      </w:r>
      <w:r w:rsidRPr="00FD5F5A">
        <w:rPr>
          <w:sz w:val="27"/>
          <w:szCs w:val="27"/>
        </w:rPr>
        <w:t xml:space="preserve">, năm 1999, </w:t>
      </w:r>
      <w:r w:rsidRPr="00FD5F5A">
        <w:rPr>
          <w:color w:val="000000"/>
          <w:sz w:val="27"/>
          <w:szCs w:val="27"/>
        </w:rPr>
        <w:t>C</w:t>
      </w:r>
      <w:r w:rsidRPr="00FD5F5A">
        <w:rPr>
          <w:b/>
          <w:color w:val="000000"/>
          <w:sz w:val="27"/>
          <w:szCs w:val="27"/>
        </w:rPr>
        <w:t xml:space="preserve">. </w:t>
      </w:r>
      <w:r w:rsidRPr="00FD5F5A">
        <w:rPr>
          <w:color w:val="000000"/>
          <w:sz w:val="27"/>
          <w:szCs w:val="27"/>
        </w:rPr>
        <w:t xml:space="preserve">GuKzelis </w:t>
      </w:r>
      <w:r w:rsidRPr="00FD5F5A">
        <w:rPr>
          <w:sz w:val="27"/>
          <w:szCs w:val="27"/>
        </w:rPr>
        <w:t>đã hoàn thiện thuật toán Perceptron hồi quy (RPLA) cho C</w:t>
      </w:r>
      <w:r w:rsidR="00500023" w:rsidRPr="00FD5F5A">
        <w:rPr>
          <w:sz w:val="27"/>
          <w:szCs w:val="27"/>
        </w:rPr>
        <w:t>e</w:t>
      </w:r>
      <w:r w:rsidRPr="00FD5F5A">
        <w:rPr>
          <w:sz w:val="27"/>
          <w:szCs w:val="27"/>
        </w:rPr>
        <w:t>NNs bậc</w:t>
      </w:r>
      <w:r w:rsidR="00D17EBF" w:rsidRPr="00FD5F5A">
        <w:rPr>
          <w:sz w:val="27"/>
          <w:szCs w:val="27"/>
        </w:rPr>
        <w:t xml:space="preserve"> nhất</w:t>
      </w:r>
      <w:r w:rsidRPr="00FD5F5A">
        <w:rPr>
          <w:sz w:val="27"/>
          <w:szCs w:val="27"/>
        </w:rPr>
        <w:t xml:space="preserve"> </w:t>
      </w:r>
      <w:sdt>
        <w:sdtPr>
          <w:rPr>
            <w:sz w:val="27"/>
            <w:szCs w:val="27"/>
          </w:rPr>
          <w:id w:val="739292678"/>
          <w:citation/>
        </w:sdtPr>
        <w:sdtContent>
          <w:r w:rsidRPr="00FD5F5A">
            <w:rPr>
              <w:sz w:val="27"/>
              <w:szCs w:val="27"/>
            </w:rPr>
            <w:fldChar w:fldCharType="begin"/>
          </w:r>
          <w:r w:rsidR="00293554" w:rsidRPr="00FD5F5A">
            <w:rPr>
              <w:sz w:val="27"/>
              <w:szCs w:val="27"/>
            </w:rPr>
            <w:instrText xml:space="preserve">CITATION 3CGu99 \l 1033 </w:instrText>
          </w:r>
          <w:r w:rsidRPr="00FD5F5A">
            <w:rPr>
              <w:sz w:val="27"/>
              <w:szCs w:val="27"/>
            </w:rPr>
            <w:fldChar w:fldCharType="separate"/>
          </w:r>
          <w:r w:rsidR="000F7C54" w:rsidRPr="000F7C54">
            <w:rPr>
              <w:noProof/>
              <w:sz w:val="27"/>
              <w:szCs w:val="27"/>
            </w:rPr>
            <w:t>[2]</w:t>
          </w:r>
          <w:r w:rsidRPr="00FD5F5A">
            <w:rPr>
              <w:sz w:val="27"/>
              <w:szCs w:val="27"/>
            </w:rPr>
            <w:fldChar w:fldCharType="end"/>
          </w:r>
        </w:sdtContent>
      </w:sdt>
      <w:r w:rsidRPr="00FD5F5A">
        <w:rPr>
          <w:sz w:val="27"/>
          <w:szCs w:val="27"/>
        </w:rPr>
        <w:t>, trong đó, trọng số</w:t>
      </w:r>
      <w:r w:rsidR="00FD5F5A">
        <w:rPr>
          <w:sz w:val="27"/>
          <w:szCs w:val="27"/>
        </w:rPr>
        <w:t xml:space="preserve"> tổng</w:t>
      </w:r>
      <w:r w:rsidRPr="00FD5F5A">
        <w:rPr>
          <w:sz w:val="27"/>
          <w:szCs w:val="27"/>
        </w:rPr>
        <w:t xml:space="preserve"> </w:t>
      </w:r>
      <w:r w:rsidRPr="00FD5F5A">
        <w:rPr>
          <w:b/>
          <w:bCs/>
          <w:sz w:val="27"/>
          <w:szCs w:val="27"/>
        </w:rPr>
        <w:t>W</w:t>
      </w:r>
      <w:r w:rsidRPr="00FD5F5A">
        <w:rPr>
          <w:i/>
          <w:iCs/>
          <w:sz w:val="27"/>
          <w:szCs w:val="27"/>
        </w:rPr>
        <w:t xml:space="preserve"> </w:t>
      </w:r>
      <w:r w:rsidR="00FD5F5A">
        <w:rPr>
          <w:sz w:val="27"/>
          <w:szCs w:val="27"/>
        </w:rPr>
        <w:t>chứa</w:t>
      </w:r>
      <w:r w:rsidRPr="00FD5F5A">
        <w:rPr>
          <w:sz w:val="27"/>
          <w:szCs w:val="27"/>
        </w:rPr>
        <w:t xml:space="preserve"> các trọng số phản hồi bậc nhất </w:t>
      </w:r>
      <w:r w:rsidRPr="00FD5F5A">
        <w:rPr>
          <w:b/>
          <w:bCs/>
          <w:sz w:val="27"/>
          <w:szCs w:val="27"/>
        </w:rPr>
        <w:t>A1</w:t>
      </w:r>
      <w:r w:rsidRPr="00FD5F5A">
        <w:rPr>
          <w:sz w:val="27"/>
          <w:szCs w:val="27"/>
        </w:rPr>
        <w:t xml:space="preserve">, trọng số đầu vào bậc nhất </w:t>
      </w:r>
      <w:r w:rsidRPr="00FD5F5A">
        <w:rPr>
          <w:b/>
          <w:bCs/>
          <w:sz w:val="27"/>
          <w:szCs w:val="27"/>
        </w:rPr>
        <w:t>B1</w:t>
      </w:r>
      <w:r w:rsidRPr="00FD5F5A">
        <w:rPr>
          <w:sz w:val="27"/>
          <w:szCs w:val="27"/>
        </w:rPr>
        <w:t xml:space="preserve">, và trọng số ngưỡng </w:t>
      </w:r>
      <w:r w:rsidRPr="00FD5F5A">
        <w:rPr>
          <w:b/>
          <w:bCs/>
          <w:sz w:val="27"/>
          <w:szCs w:val="27"/>
        </w:rPr>
        <w:t>I</w:t>
      </w:r>
      <w:r w:rsidRPr="00FD5F5A">
        <w:rPr>
          <w:sz w:val="27"/>
          <w:szCs w:val="27"/>
        </w:rPr>
        <w:t>, tức là:</w:t>
      </w:r>
    </w:p>
    <w:p w14:paraId="2762488D" w14:textId="787E8D19" w:rsidR="0038690C" w:rsidRPr="00FD5F5A" w:rsidRDefault="0038690C" w:rsidP="00CD1336">
      <w:pPr>
        <w:pStyle w:val="MTDisplayEquation"/>
        <w:tabs>
          <w:tab w:val="clear" w:pos="57"/>
          <w:tab w:val="left" w:pos="1701"/>
        </w:tabs>
        <w:spacing w:line="312" w:lineRule="auto"/>
        <w:ind w:left="1985"/>
        <w:rPr>
          <w:sz w:val="27"/>
          <w:szCs w:val="27"/>
        </w:rPr>
      </w:pPr>
      <w:r w:rsidRPr="00FD5F5A">
        <w:rPr>
          <w:sz w:val="27"/>
          <w:szCs w:val="27"/>
        </w:rPr>
        <w:tab/>
      </w:r>
      <w:r w:rsidR="00FD5F5A" w:rsidRPr="00FD5F5A">
        <w:rPr>
          <w:position w:val="-20"/>
          <w:sz w:val="27"/>
          <w:szCs w:val="27"/>
        </w:rPr>
        <w:object w:dxaOrig="2400" w:dyaOrig="620" w14:anchorId="64CA4045">
          <v:shape id="_x0000_i1260" type="#_x0000_t75" style="width:120.55pt;height:30pt" o:ole="">
            <v:imagedata r:id="rId499" o:title=""/>
          </v:shape>
          <o:OLEObject Type="Embed" ProgID="Equation.DSMT4" ShapeID="_x0000_i1260" DrawAspect="Content" ObjectID="_1765571369" r:id="rId500"/>
        </w:object>
      </w:r>
      <w:r w:rsidRPr="00FD5F5A">
        <w:rPr>
          <w:sz w:val="27"/>
          <w:szCs w:val="27"/>
        </w:rPr>
        <w:tab/>
      </w:r>
      <w:r w:rsidR="00DE0F94" w:rsidRPr="00FD5F5A">
        <w:rPr>
          <w:sz w:val="27"/>
          <w:szCs w:val="27"/>
        </w:rPr>
        <w:fldChar w:fldCharType="begin"/>
      </w:r>
      <w:r w:rsidR="00DE0F94" w:rsidRPr="00FD5F5A">
        <w:rPr>
          <w:sz w:val="27"/>
          <w:szCs w:val="27"/>
        </w:rPr>
        <w:instrText xml:space="preserve"> MACROBUTTON MTPlaceRef \* MERGEFORMAT </w:instrText>
      </w:r>
      <w:r w:rsidR="00DE0F94" w:rsidRPr="00FD5F5A">
        <w:rPr>
          <w:sz w:val="27"/>
          <w:szCs w:val="27"/>
        </w:rPr>
        <w:fldChar w:fldCharType="begin"/>
      </w:r>
      <w:r w:rsidR="00DE0F94" w:rsidRPr="00FD5F5A">
        <w:rPr>
          <w:sz w:val="27"/>
          <w:szCs w:val="27"/>
        </w:rPr>
        <w:instrText xml:space="preserve"> SEQ MTEqn \h \* MERGEFORMAT </w:instrText>
      </w:r>
      <w:r w:rsidR="00DE0F94" w:rsidRPr="00FD5F5A">
        <w:rPr>
          <w:sz w:val="27"/>
          <w:szCs w:val="27"/>
        </w:rPr>
        <w:fldChar w:fldCharType="end"/>
      </w:r>
      <w:r w:rsidR="00DE0F94" w:rsidRPr="00FD5F5A">
        <w:rPr>
          <w:sz w:val="27"/>
          <w:szCs w:val="27"/>
        </w:rPr>
        <w:instrText>(</w:instrText>
      </w:r>
      <w:r w:rsidRPr="00FD5F5A">
        <w:rPr>
          <w:sz w:val="27"/>
          <w:szCs w:val="27"/>
        </w:rPr>
        <w:fldChar w:fldCharType="begin"/>
      </w:r>
      <w:r w:rsidRPr="00FD5F5A">
        <w:rPr>
          <w:sz w:val="27"/>
          <w:szCs w:val="27"/>
        </w:rPr>
        <w:instrText xml:space="preserve"> SEQ MTChap \c \* Arabic \* MERGEFORMAT </w:instrText>
      </w:r>
      <w:r w:rsidRPr="00FD5F5A">
        <w:rPr>
          <w:sz w:val="27"/>
          <w:szCs w:val="27"/>
        </w:rPr>
        <w:fldChar w:fldCharType="separate"/>
      </w:r>
      <w:r w:rsidR="005D5FAA">
        <w:rPr>
          <w:noProof/>
          <w:sz w:val="27"/>
          <w:szCs w:val="27"/>
        </w:rPr>
        <w:instrText>2</w:instrText>
      </w:r>
      <w:r w:rsidRPr="00FD5F5A">
        <w:rPr>
          <w:noProof/>
          <w:sz w:val="27"/>
          <w:szCs w:val="27"/>
        </w:rPr>
        <w:fldChar w:fldCharType="end"/>
      </w:r>
      <w:r w:rsidR="00DE0F94" w:rsidRPr="00FD5F5A">
        <w:rPr>
          <w:sz w:val="27"/>
          <w:szCs w:val="27"/>
        </w:rPr>
        <w:instrText>.</w:instrText>
      </w:r>
      <w:r w:rsidRPr="00FD5F5A">
        <w:rPr>
          <w:sz w:val="27"/>
          <w:szCs w:val="27"/>
        </w:rPr>
        <w:fldChar w:fldCharType="begin"/>
      </w:r>
      <w:r w:rsidRPr="00FD5F5A">
        <w:rPr>
          <w:sz w:val="27"/>
          <w:szCs w:val="27"/>
        </w:rPr>
        <w:instrText xml:space="preserve"> SEQ MTEqn \c \* Arabic \* MERGEFORMAT </w:instrText>
      </w:r>
      <w:r w:rsidRPr="00FD5F5A">
        <w:rPr>
          <w:sz w:val="27"/>
          <w:szCs w:val="27"/>
        </w:rPr>
        <w:fldChar w:fldCharType="separate"/>
      </w:r>
      <w:r w:rsidR="005D5FAA">
        <w:rPr>
          <w:noProof/>
          <w:sz w:val="27"/>
          <w:szCs w:val="27"/>
        </w:rPr>
        <w:instrText>21</w:instrText>
      </w:r>
      <w:r w:rsidRPr="00FD5F5A">
        <w:rPr>
          <w:noProof/>
          <w:sz w:val="27"/>
          <w:szCs w:val="27"/>
        </w:rPr>
        <w:fldChar w:fldCharType="end"/>
      </w:r>
      <w:r w:rsidR="00DE0F94" w:rsidRPr="00FD5F5A">
        <w:rPr>
          <w:sz w:val="27"/>
          <w:szCs w:val="27"/>
        </w:rPr>
        <w:instrText>)</w:instrText>
      </w:r>
      <w:r w:rsidR="00DE0F94" w:rsidRPr="00FD5F5A">
        <w:rPr>
          <w:sz w:val="27"/>
          <w:szCs w:val="27"/>
        </w:rPr>
        <w:fldChar w:fldCharType="end"/>
      </w:r>
    </w:p>
    <w:p w14:paraId="00861175" w14:textId="69799765" w:rsidR="0038690C" w:rsidRPr="00FD5F5A" w:rsidRDefault="0038690C" w:rsidP="00CD1336">
      <w:pPr>
        <w:spacing w:line="312" w:lineRule="auto"/>
        <w:ind w:firstLine="720"/>
        <w:jc w:val="both"/>
        <w:rPr>
          <w:sz w:val="27"/>
          <w:szCs w:val="27"/>
        </w:rPr>
      </w:pPr>
      <w:r w:rsidRPr="00FD5F5A">
        <w:rPr>
          <w:sz w:val="27"/>
          <w:szCs w:val="27"/>
        </w:rPr>
        <w:t>Khi đó, C</w:t>
      </w:r>
      <w:r w:rsidR="00500023" w:rsidRPr="00FD5F5A">
        <w:rPr>
          <w:sz w:val="27"/>
          <w:szCs w:val="27"/>
        </w:rPr>
        <w:t>e</w:t>
      </w:r>
      <w:r w:rsidRPr="00FD5F5A">
        <w:rPr>
          <w:sz w:val="27"/>
          <w:szCs w:val="27"/>
        </w:rPr>
        <w:t xml:space="preserve">NNs </w:t>
      </w:r>
      <w:r w:rsidR="00D17EBF" w:rsidRPr="00FD5F5A">
        <w:rPr>
          <w:sz w:val="27"/>
          <w:szCs w:val="27"/>
        </w:rPr>
        <w:t xml:space="preserve">hồi quy </w:t>
      </w:r>
      <w:r w:rsidRPr="00FD5F5A">
        <w:rPr>
          <w:sz w:val="27"/>
          <w:szCs w:val="27"/>
        </w:rPr>
        <w:t xml:space="preserve">chuẩn được chuyển sang dạng Perceptron truyền thẳng và việc tính toán trọng số mới được quy đổi </w:t>
      </w:r>
      <w:r w:rsidRPr="00FD5F5A">
        <w:rPr>
          <w:b/>
          <w:bCs/>
          <w:sz w:val="27"/>
          <w:szCs w:val="27"/>
        </w:rPr>
        <w:t xml:space="preserve">W </w:t>
      </w:r>
      <w:r w:rsidRPr="00FD5F5A">
        <w:rPr>
          <w:sz w:val="27"/>
          <w:szCs w:val="27"/>
        </w:rPr>
        <w:t>của C</w:t>
      </w:r>
      <w:r w:rsidR="00500023" w:rsidRPr="00FD5F5A">
        <w:rPr>
          <w:sz w:val="27"/>
          <w:szCs w:val="27"/>
        </w:rPr>
        <w:t>e</w:t>
      </w:r>
      <w:r w:rsidRPr="00FD5F5A">
        <w:rPr>
          <w:sz w:val="27"/>
          <w:szCs w:val="27"/>
        </w:rPr>
        <w:t>NNs có thể thực hiện theo thuật toán Perceptron hồi quy (RPLA).</w:t>
      </w:r>
    </w:p>
    <w:p w14:paraId="32586CE1" w14:textId="06D6CAEE" w:rsidR="0038690C" w:rsidRPr="00FD5F5A" w:rsidRDefault="0038690C" w:rsidP="00CD1336">
      <w:pPr>
        <w:spacing w:line="312" w:lineRule="auto"/>
        <w:ind w:firstLine="720"/>
        <w:jc w:val="both"/>
        <w:rPr>
          <w:sz w:val="27"/>
          <w:szCs w:val="27"/>
        </w:rPr>
      </w:pPr>
      <w:r w:rsidRPr="00FD5F5A">
        <w:rPr>
          <w:sz w:val="27"/>
          <w:szCs w:val="27"/>
        </w:rPr>
        <w:lastRenderedPageBreak/>
        <w:t xml:space="preserve">Với cách tiệm cận tương tự, </w:t>
      </w:r>
      <w:r w:rsidR="00D17EBF" w:rsidRPr="00FD5F5A">
        <w:rPr>
          <w:sz w:val="27"/>
          <w:szCs w:val="27"/>
        </w:rPr>
        <w:t>n</w:t>
      </w:r>
      <w:r w:rsidR="007C77DE" w:rsidRPr="00FD5F5A">
        <w:rPr>
          <w:sz w:val="27"/>
          <w:szCs w:val="27"/>
        </w:rPr>
        <w:t xml:space="preserve">ghiên cứu sinh </w:t>
      </w:r>
      <w:r w:rsidR="00FD5F5A">
        <w:rPr>
          <w:sz w:val="27"/>
          <w:szCs w:val="27"/>
        </w:rPr>
        <w:t>biến đổi</w:t>
      </w:r>
      <w:r w:rsidRPr="00FD5F5A">
        <w:rPr>
          <w:sz w:val="27"/>
          <w:szCs w:val="27"/>
        </w:rPr>
        <w:t xml:space="preserve"> mạng </w:t>
      </w:r>
      <w:r w:rsidR="004610AB" w:rsidRPr="00FD5F5A">
        <w:rPr>
          <w:sz w:val="27"/>
          <w:szCs w:val="27"/>
        </w:rPr>
        <w:t>SOCeNNs</w:t>
      </w:r>
      <w:r w:rsidRPr="00FD5F5A">
        <w:rPr>
          <w:sz w:val="27"/>
          <w:szCs w:val="27"/>
        </w:rPr>
        <w:t xml:space="preserve"> </w:t>
      </w:r>
      <w:r w:rsidR="00DD0934" w:rsidRPr="00FD5F5A">
        <w:rPr>
          <w:sz w:val="27"/>
          <w:szCs w:val="27"/>
        </w:rPr>
        <w:t xml:space="preserve">có đặc tính hồi quy </w:t>
      </w:r>
      <w:r w:rsidRPr="00FD5F5A">
        <w:rPr>
          <w:sz w:val="27"/>
          <w:szCs w:val="27"/>
        </w:rPr>
        <w:t xml:space="preserve">sang mạng truyền thẳng </w:t>
      </w:r>
      <w:r w:rsidR="00DD0934" w:rsidRPr="00FD5F5A">
        <w:rPr>
          <w:sz w:val="27"/>
          <w:szCs w:val="27"/>
        </w:rPr>
        <w:t>bằng cách đặt một ma trận trọng số</w:t>
      </w:r>
      <w:r w:rsidR="00FD5F5A">
        <w:rPr>
          <w:sz w:val="27"/>
          <w:szCs w:val="27"/>
        </w:rPr>
        <w:t xml:space="preserve"> tổng</w:t>
      </w:r>
      <w:r w:rsidR="00DD0934" w:rsidRPr="00FD5F5A">
        <w:rPr>
          <w:sz w:val="27"/>
          <w:szCs w:val="27"/>
        </w:rPr>
        <w:t xml:space="preserve"> </w:t>
      </w:r>
      <w:r w:rsidR="00DD0934" w:rsidRPr="00FD5F5A">
        <w:rPr>
          <w:b/>
          <w:bCs/>
          <w:sz w:val="27"/>
          <w:szCs w:val="27"/>
        </w:rPr>
        <w:t>W</w:t>
      </w:r>
      <w:r w:rsidR="00DD0934" w:rsidRPr="00FD5F5A">
        <w:rPr>
          <w:sz w:val="27"/>
          <w:szCs w:val="27"/>
        </w:rPr>
        <w:t xml:space="preserve"> </w:t>
      </w:r>
      <w:r w:rsidR="00FD5F5A">
        <w:rPr>
          <w:sz w:val="27"/>
          <w:szCs w:val="27"/>
        </w:rPr>
        <w:t>chứa</w:t>
      </w:r>
      <w:r w:rsidR="00DD0934" w:rsidRPr="00FD5F5A">
        <w:rPr>
          <w:sz w:val="27"/>
          <w:szCs w:val="27"/>
        </w:rPr>
        <w:t xml:space="preserve"> các trọng số phản hồi bậc nhất </w:t>
      </w:r>
      <w:r w:rsidR="00DD0934" w:rsidRPr="00FD5F5A">
        <w:rPr>
          <w:b/>
          <w:bCs/>
          <w:sz w:val="27"/>
          <w:szCs w:val="27"/>
        </w:rPr>
        <w:t>A1</w:t>
      </w:r>
      <w:r w:rsidR="00DD0934" w:rsidRPr="00FD5F5A">
        <w:rPr>
          <w:sz w:val="27"/>
          <w:szCs w:val="27"/>
        </w:rPr>
        <w:t xml:space="preserve">, bậc hai </w:t>
      </w:r>
      <w:r w:rsidR="00DD0934" w:rsidRPr="00FD5F5A">
        <w:rPr>
          <w:b/>
          <w:bCs/>
          <w:sz w:val="27"/>
          <w:szCs w:val="27"/>
        </w:rPr>
        <w:t>A2</w:t>
      </w:r>
      <w:r w:rsidR="00DD0934" w:rsidRPr="00FD5F5A">
        <w:rPr>
          <w:sz w:val="27"/>
          <w:szCs w:val="27"/>
        </w:rPr>
        <w:t xml:space="preserve">, trọng số điều khiển đầu vào bậc nhất </w:t>
      </w:r>
      <w:r w:rsidR="00DD0934" w:rsidRPr="00FD5F5A">
        <w:rPr>
          <w:b/>
          <w:bCs/>
          <w:sz w:val="27"/>
          <w:szCs w:val="27"/>
        </w:rPr>
        <w:t>B1</w:t>
      </w:r>
      <w:r w:rsidR="00DD0934" w:rsidRPr="00FD5F5A">
        <w:rPr>
          <w:sz w:val="27"/>
          <w:szCs w:val="27"/>
        </w:rPr>
        <w:t xml:space="preserve">, bậc hai </w:t>
      </w:r>
      <w:r w:rsidR="00DD0934" w:rsidRPr="00FD5F5A">
        <w:rPr>
          <w:b/>
          <w:bCs/>
          <w:sz w:val="27"/>
          <w:szCs w:val="27"/>
        </w:rPr>
        <w:t xml:space="preserve">B2 </w:t>
      </w:r>
      <w:r w:rsidR="00DD0934" w:rsidRPr="00FD5F5A">
        <w:rPr>
          <w:sz w:val="27"/>
          <w:szCs w:val="27"/>
        </w:rPr>
        <w:t xml:space="preserve">và trọng số ngưỡng </w:t>
      </w:r>
      <w:r w:rsidR="00DD0934" w:rsidRPr="00FD5F5A">
        <w:rPr>
          <w:b/>
          <w:bCs/>
          <w:sz w:val="27"/>
          <w:szCs w:val="27"/>
        </w:rPr>
        <w:t>I</w:t>
      </w:r>
      <w:r w:rsidRPr="00FD5F5A">
        <w:rPr>
          <w:sz w:val="27"/>
          <w:szCs w:val="27"/>
        </w:rPr>
        <w:t xml:space="preserve">. </w:t>
      </w:r>
      <w:r w:rsidR="00FD5F5A">
        <w:rPr>
          <w:sz w:val="27"/>
          <w:szCs w:val="27"/>
        </w:rPr>
        <w:t>Khi đó</w:t>
      </w:r>
      <w:r w:rsidRPr="00FD5F5A">
        <w:rPr>
          <w:sz w:val="27"/>
          <w:szCs w:val="27"/>
        </w:rPr>
        <w:t xml:space="preserve"> bộ trọng số </w:t>
      </w:r>
      <w:r w:rsidR="00FD5F5A">
        <w:rPr>
          <w:sz w:val="27"/>
          <w:szCs w:val="27"/>
        </w:rPr>
        <w:t>tổng</w:t>
      </w:r>
      <w:r w:rsidR="00F43511">
        <w:rPr>
          <w:sz w:val="27"/>
          <w:szCs w:val="27"/>
        </w:rPr>
        <w:t xml:space="preserve"> </w:t>
      </w:r>
      <w:r w:rsidR="00F43511" w:rsidRPr="00F43511">
        <w:rPr>
          <w:b/>
          <w:bCs/>
          <w:sz w:val="27"/>
          <w:szCs w:val="27"/>
        </w:rPr>
        <w:t>W</w:t>
      </w:r>
      <w:r w:rsidRPr="00F43511">
        <w:rPr>
          <w:b/>
          <w:bCs/>
          <w:sz w:val="27"/>
          <w:szCs w:val="27"/>
        </w:rPr>
        <w:t xml:space="preserve"> </w:t>
      </w:r>
      <w:r w:rsidRPr="00FD5F5A">
        <w:rPr>
          <w:sz w:val="27"/>
          <w:szCs w:val="27"/>
        </w:rPr>
        <w:t>được xác định như sau:</w:t>
      </w:r>
    </w:p>
    <w:p w14:paraId="0555B023" w14:textId="363D4B3F" w:rsidR="0038690C" w:rsidRPr="00FD5F5A" w:rsidRDefault="0038690C" w:rsidP="00CD1336">
      <w:pPr>
        <w:pStyle w:val="MTDisplayEquation"/>
        <w:tabs>
          <w:tab w:val="clear" w:pos="57"/>
          <w:tab w:val="left" w:pos="1134"/>
        </w:tabs>
        <w:spacing w:line="312" w:lineRule="auto"/>
        <w:ind w:left="1134"/>
        <w:rPr>
          <w:sz w:val="27"/>
          <w:szCs w:val="27"/>
        </w:rPr>
      </w:pPr>
      <w:r w:rsidRPr="00FD5F5A">
        <w:rPr>
          <w:sz w:val="27"/>
          <w:szCs w:val="27"/>
        </w:rPr>
        <w:tab/>
      </w:r>
      <w:r w:rsidR="00CF6505" w:rsidRPr="00FD5F5A">
        <w:rPr>
          <w:position w:val="-20"/>
          <w:sz w:val="27"/>
          <w:szCs w:val="27"/>
        </w:rPr>
        <w:object w:dxaOrig="6560" w:dyaOrig="620" w14:anchorId="476C6858">
          <v:shape id="_x0000_i1261" type="#_x0000_t75" style="width:324pt;height:30pt" o:ole="">
            <v:imagedata r:id="rId501" o:title=""/>
          </v:shape>
          <o:OLEObject Type="Embed" ProgID="Equation.DSMT4" ShapeID="_x0000_i1261" DrawAspect="Content" ObjectID="_1765571370" r:id="rId502"/>
        </w:object>
      </w:r>
      <w:r w:rsidRPr="00FD5F5A">
        <w:rPr>
          <w:sz w:val="27"/>
          <w:szCs w:val="27"/>
        </w:rPr>
        <w:tab/>
      </w:r>
      <w:r w:rsidR="00DE0F94" w:rsidRPr="00FD5F5A">
        <w:rPr>
          <w:sz w:val="27"/>
          <w:szCs w:val="27"/>
        </w:rPr>
        <w:fldChar w:fldCharType="begin"/>
      </w:r>
      <w:r w:rsidR="00DE0F94" w:rsidRPr="00FD5F5A">
        <w:rPr>
          <w:sz w:val="27"/>
          <w:szCs w:val="27"/>
        </w:rPr>
        <w:instrText xml:space="preserve"> MACROBUTTON MTPlaceRef \* MERGEFORMAT </w:instrText>
      </w:r>
      <w:r w:rsidR="00DE0F94" w:rsidRPr="00FD5F5A">
        <w:rPr>
          <w:sz w:val="27"/>
          <w:szCs w:val="27"/>
        </w:rPr>
        <w:fldChar w:fldCharType="begin"/>
      </w:r>
      <w:r w:rsidR="00DE0F94" w:rsidRPr="00FD5F5A">
        <w:rPr>
          <w:sz w:val="27"/>
          <w:szCs w:val="27"/>
        </w:rPr>
        <w:instrText xml:space="preserve"> SEQ MTEqn \h \* MERGEFORMAT </w:instrText>
      </w:r>
      <w:r w:rsidR="00DE0F94" w:rsidRPr="00FD5F5A">
        <w:rPr>
          <w:sz w:val="27"/>
          <w:szCs w:val="27"/>
        </w:rPr>
        <w:fldChar w:fldCharType="end"/>
      </w:r>
      <w:r w:rsidR="00DE0F94" w:rsidRPr="00FD5F5A">
        <w:rPr>
          <w:sz w:val="27"/>
          <w:szCs w:val="27"/>
        </w:rPr>
        <w:instrText>(</w:instrText>
      </w:r>
      <w:r w:rsidRPr="00FD5F5A">
        <w:rPr>
          <w:sz w:val="27"/>
          <w:szCs w:val="27"/>
        </w:rPr>
        <w:fldChar w:fldCharType="begin"/>
      </w:r>
      <w:r w:rsidRPr="00FD5F5A">
        <w:rPr>
          <w:sz w:val="27"/>
          <w:szCs w:val="27"/>
        </w:rPr>
        <w:instrText xml:space="preserve"> SEQ MTChap \c \* Arabic \* MERGEFORMAT </w:instrText>
      </w:r>
      <w:r w:rsidRPr="00FD5F5A">
        <w:rPr>
          <w:sz w:val="27"/>
          <w:szCs w:val="27"/>
        </w:rPr>
        <w:fldChar w:fldCharType="separate"/>
      </w:r>
      <w:r w:rsidR="005D5FAA">
        <w:rPr>
          <w:noProof/>
          <w:sz w:val="27"/>
          <w:szCs w:val="27"/>
        </w:rPr>
        <w:instrText>2</w:instrText>
      </w:r>
      <w:r w:rsidRPr="00FD5F5A">
        <w:rPr>
          <w:noProof/>
          <w:sz w:val="27"/>
          <w:szCs w:val="27"/>
        </w:rPr>
        <w:fldChar w:fldCharType="end"/>
      </w:r>
      <w:r w:rsidR="00DE0F94" w:rsidRPr="00FD5F5A">
        <w:rPr>
          <w:sz w:val="27"/>
          <w:szCs w:val="27"/>
        </w:rPr>
        <w:instrText>.</w:instrText>
      </w:r>
      <w:r w:rsidRPr="00FD5F5A">
        <w:rPr>
          <w:sz w:val="27"/>
          <w:szCs w:val="27"/>
        </w:rPr>
        <w:fldChar w:fldCharType="begin"/>
      </w:r>
      <w:r w:rsidRPr="00FD5F5A">
        <w:rPr>
          <w:sz w:val="27"/>
          <w:szCs w:val="27"/>
        </w:rPr>
        <w:instrText xml:space="preserve"> SEQ MTEqn \c \* Arabic \* MERGEFORMAT </w:instrText>
      </w:r>
      <w:r w:rsidRPr="00FD5F5A">
        <w:rPr>
          <w:sz w:val="27"/>
          <w:szCs w:val="27"/>
        </w:rPr>
        <w:fldChar w:fldCharType="separate"/>
      </w:r>
      <w:r w:rsidR="005D5FAA">
        <w:rPr>
          <w:noProof/>
          <w:sz w:val="27"/>
          <w:szCs w:val="27"/>
        </w:rPr>
        <w:instrText>22</w:instrText>
      </w:r>
      <w:r w:rsidRPr="00FD5F5A">
        <w:rPr>
          <w:noProof/>
          <w:sz w:val="27"/>
          <w:szCs w:val="27"/>
        </w:rPr>
        <w:fldChar w:fldCharType="end"/>
      </w:r>
      <w:r w:rsidR="00DE0F94" w:rsidRPr="00FD5F5A">
        <w:rPr>
          <w:sz w:val="27"/>
          <w:szCs w:val="27"/>
        </w:rPr>
        <w:instrText>)</w:instrText>
      </w:r>
      <w:r w:rsidR="00DE0F94" w:rsidRPr="00FD5F5A">
        <w:rPr>
          <w:sz w:val="27"/>
          <w:szCs w:val="27"/>
        </w:rPr>
        <w:fldChar w:fldCharType="end"/>
      </w:r>
    </w:p>
    <w:p w14:paraId="4352D6C4" w14:textId="77777777" w:rsidR="0038690C" w:rsidRPr="00FD5F5A" w:rsidRDefault="0038690C" w:rsidP="00CD1336">
      <w:pPr>
        <w:spacing w:line="312" w:lineRule="auto"/>
        <w:rPr>
          <w:sz w:val="27"/>
          <w:szCs w:val="27"/>
          <w:lang w:val="en-AU" w:eastAsia="zh-CN"/>
        </w:rPr>
      </w:pPr>
      <w:r w:rsidRPr="00FD5F5A">
        <w:rPr>
          <w:sz w:val="27"/>
          <w:szCs w:val="27"/>
          <w:lang w:val="en-AU" w:eastAsia="zh-CN"/>
        </w:rPr>
        <w:t>trong đó:</w:t>
      </w:r>
    </w:p>
    <w:p w14:paraId="5C05E732" w14:textId="651B29D2" w:rsidR="0038690C" w:rsidRPr="00FD5F5A" w:rsidRDefault="0038690C" w:rsidP="00CD1336">
      <w:pPr>
        <w:pStyle w:val="MTDisplayEquation"/>
        <w:tabs>
          <w:tab w:val="clear" w:pos="57"/>
          <w:tab w:val="left" w:pos="1560"/>
        </w:tabs>
        <w:spacing w:line="312" w:lineRule="auto"/>
        <w:ind w:left="1560"/>
        <w:rPr>
          <w:sz w:val="27"/>
          <w:szCs w:val="27"/>
          <w:lang w:eastAsia="zh-CN"/>
        </w:rPr>
      </w:pPr>
      <w:r w:rsidRPr="00FD5F5A">
        <w:rPr>
          <w:sz w:val="27"/>
          <w:szCs w:val="27"/>
          <w:lang w:eastAsia="zh-CN"/>
        </w:rPr>
        <w:tab/>
      </w:r>
      <w:r w:rsidR="00CF6505" w:rsidRPr="00FD5F5A">
        <w:rPr>
          <w:position w:val="-116"/>
          <w:sz w:val="27"/>
          <w:szCs w:val="27"/>
        </w:rPr>
        <w:object w:dxaOrig="4920" w:dyaOrig="2460" w14:anchorId="03879DBD">
          <v:shape id="_x0000_i1262" type="#_x0000_t75" style="width:246pt;height:120.55pt" o:ole="">
            <v:imagedata r:id="rId503" o:title=""/>
          </v:shape>
          <o:OLEObject Type="Embed" ProgID="Equation.DSMT4" ShapeID="_x0000_i1262" DrawAspect="Content" ObjectID="_1765571371" r:id="rId504"/>
        </w:object>
      </w:r>
      <w:r w:rsidRPr="00FD5F5A">
        <w:rPr>
          <w:sz w:val="27"/>
          <w:szCs w:val="27"/>
          <w:lang w:eastAsia="zh-CN"/>
        </w:rPr>
        <w:tab/>
      </w:r>
      <w:r w:rsidR="00DE0F94" w:rsidRPr="00FD5F5A">
        <w:rPr>
          <w:sz w:val="27"/>
          <w:szCs w:val="27"/>
          <w:lang w:eastAsia="zh-CN"/>
        </w:rPr>
        <w:fldChar w:fldCharType="begin"/>
      </w:r>
      <w:r w:rsidR="00DE0F94" w:rsidRPr="00FD5F5A">
        <w:rPr>
          <w:sz w:val="27"/>
          <w:szCs w:val="27"/>
          <w:lang w:eastAsia="zh-CN"/>
        </w:rPr>
        <w:instrText xml:space="preserve"> MACROBUTTON MTPlaceRef \* MERGEFORMAT </w:instrText>
      </w:r>
      <w:r w:rsidR="00DE0F94" w:rsidRPr="00FD5F5A">
        <w:rPr>
          <w:sz w:val="27"/>
          <w:szCs w:val="27"/>
          <w:lang w:eastAsia="zh-CN"/>
        </w:rPr>
        <w:fldChar w:fldCharType="begin"/>
      </w:r>
      <w:r w:rsidR="00DE0F94" w:rsidRPr="00FD5F5A">
        <w:rPr>
          <w:sz w:val="27"/>
          <w:szCs w:val="27"/>
          <w:lang w:eastAsia="zh-CN"/>
        </w:rPr>
        <w:instrText xml:space="preserve"> SEQ MTEqn \h \* MERGEFORMAT </w:instrText>
      </w:r>
      <w:r w:rsidR="00DE0F94" w:rsidRPr="00FD5F5A">
        <w:rPr>
          <w:sz w:val="27"/>
          <w:szCs w:val="27"/>
          <w:lang w:eastAsia="zh-CN"/>
        </w:rPr>
        <w:fldChar w:fldCharType="end"/>
      </w:r>
      <w:r w:rsidR="00DE0F94" w:rsidRPr="00FD5F5A">
        <w:rPr>
          <w:sz w:val="27"/>
          <w:szCs w:val="27"/>
          <w:lang w:eastAsia="zh-CN"/>
        </w:rPr>
        <w:instrText>(</w:instrText>
      </w:r>
      <w:r w:rsidR="00DE0F94" w:rsidRPr="00FD5F5A">
        <w:rPr>
          <w:sz w:val="27"/>
          <w:szCs w:val="27"/>
          <w:lang w:eastAsia="zh-CN"/>
        </w:rPr>
        <w:fldChar w:fldCharType="begin"/>
      </w:r>
      <w:r w:rsidR="00DE0F94" w:rsidRPr="00FD5F5A">
        <w:rPr>
          <w:sz w:val="27"/>
          <w:szCs w:val="27"/>
          <w:lang w:eastAsia="zh-CN"/>
        </w:rPr>
        <w:instrText xml:space="preserve"> SEQ MTChap \c \* Arabic \* MERGEFORMAT </w:instrText>
      </w:r>
      <w:r w:rsidR="00DE0F94" w:rsidRPr="00FD5F5A">
        <w:rPr>
          <w:sz w:val="27"/>
          <w:szCs w:val="27"/>
          <w:lang w:eastAsia="zh-CN"/>
        </w:rPr>
        <w:fldChar w:fldCharType="separate"/>
      </w:r>
      <w:r w:rsidR="005D5FAA">
        <w:rPr>
          <w:noProof/>
          <w:sz w:val="27"/>
          <w:szCs w:val="27"/>
          <w:lang w:eastAsia="zh-CN"/>
        </w:rPr>
        <w:instrText>2</w:instrText>
      </w:r>
      <w:r w:rsidR="00DE0F94" w:rsidRPr="00FD5F5A">
        <w:rPr>
          <w:sz w:val="27"/>
          <w:szCs w:val="27"/>
          <w:lang w:eastAsia="zh-CN"/>
        </w:rPr>
        <w:fldChar w:fldCharType="end"/>
      </w:r>
      <w:r w:rsidR="00DE0F94" w:rsidRPr="00FD5F5A">
        <w:rPr>
          <w:sz w:val="27"/>
          <w:szCs w:val="27"/>
          <w:lang w:eastAsia="zh-CN"/>
        </w:rPr>
        <w:instrText>.</w:instrText>
      </w:r>
      <w:r w:rsidR="00DE0F94" w:rsidRPr="00FD5F5A">
        <w:rPr>
          <w:sz w:val="27"/>
          <w:szCs w:val="27"/>
          <w:lang w:eastAsia="zh-CN"/>
        </w:rPr>
        <w:fldChar w:fldCharType="begin"/>
      </w:r>
      <w:r w:rsidR="00DE0F94" w:rsidRPr="00FD5F5A">
        <w:rPr>
          <w:sz w:val="27"/>
          <w:szCs w:val="27"/>
          <w:lang w:eastAsia="zh-CN"/>
        </w:rPr>
        <w:instrText xml:space="preserve"> SEQ MTEqn \c \* Arabic \* MERGEFORMAT </w:instrText>
      </w:r>
      <w:r w:rsidR="00DE0F94" w:rsidRPr="00FD5F5A">
        <w:rPr>
          <w:sz w:val="27"/>
          <w:szCs w:val="27"/>
          <w:lang w:eastAsia="zh-CN"/>
        </w:rPr>
        <w:fldChar w:fldCharType="separate"/>
      </w:r>
      <w:r w:rsidR="005D5FAA">
        <w:rPr>
          <w:noProof/>
          <w:sz w:val="27"/>
          <w:szCs w:val="27"/>
          <w:lang w:eastAsia="zh-CN"/>
        </w:rPr>
        <w:instrText>23</w:instrText>
      </w:r>
      <w:r w:rsidR="00DE0F94" w:rsidRPr="00FD5F5A">
        <w:rPr>
          <w:sz w:val="27"/>
          <w:szCs w:val="27"/>
          <w:lang w:eastAsia="zh-CN"/>
        </w:rPr>
        <w:fldChar w:fldCharType="end"/>
      </w:r>
      <w:r w:rsidR="00DE0F94" w:rsidRPr="00FD5F5A">
        <w:rPr>
          <w:sz w:val="27"/>
          <w:szCs w:val="27"/>
          <w:lang w:eastAsia="zh-CN"/>
        </w:rPr>
        <w:instrText>)</w:instrText>
      </w:r>
      <w:r w:rsidR="00DE0F94" w:rsidRPr="00FD5F5A">
        <w:rPr>
          <w:sz w:val="27"/>
          <w:szCs w:val="27"/>
          <w:lang w:eastAsia="zh-CN"/>
        </w:rPr>
        <w:fldChar w:fldCharType="end"/>
      </w:r>
    </w:p>
    <w:p w14:paraId="69833DFB" w14:textId="74B7716E" w:rsidR="0038690C" w:rsidRPr="00FD5F5A" w:rsidRDefault="0038690C" w:rsidP="00CD1336">
      <w:pPr>
        <w:spacing w:line="312" w:lineRule="auto"/>
        <w:ind w:firstLine="426"/>
        <w:jc w:val="both"/>
        <w:rPr>
          <w:sz w:val="27"/>
          <w:szCs w:val="27"/>
        </w:rPr>
      </w:pPr>
      <w:r w:rsidRPr="00FD5F5A">
        <w:rPr>
          <w:sz w:val="27"/>
          <w:szCs w:val="27"/>
        </w:rPr>
        <w:t>Rõ ràng (</w:t>
      </w:r>
      <w:r w:rsidR="008404CD" w:rsidRPr="00FD5F5A">
        <w:rPr>
          <w:sz w:val="27"/>
          <w:szCs w:val="27"/>
        </w:rPr>
        <w:t>2.2</w:t>
      </w:r>
      <w:r w:rsidR="00F43511">
        <w:rPr>
          <w:sz w:val="27"/>
          <w:szCs w:val="27"/>
        </w:rPr>
        <w:t>2</w:t>
      </w:r>
      <w:r w:rsidRPr="00FD5F5A">
        <w:rPr>
          <w:sz w:val="27"/>
          <w:szCs w:val="27"/>
        </w:rPr>
        <w:t>) có độ phức tạp hơn (2.</w:t>
      </w:r>
      <w:r w:rsidR="008404CD" w:rsidRPr="00FD5F5A">
        <w:rPr>
          <w:sz w:val="27"/>
          <w:szCs w:val="27"/>
        </w:rPr>
        <w:t>2</w:t>
      </w:r>
      <w:r w:rsidR="00F43511">
        <w:rPr>
          <w:sz w:val="27"/>
          <w:szCs w:val="27"/>
        </w:rPr>
        <w:t>1</w:t>
      </w:r>
      <w:r w:rsidRPr="00FD5F5A">
        <w:rPr>
          <w:sz w:val="27"/>
          <w:szCs w:val="27"/>
        </w:rPr>
        <w:t xml:space="preserve">). </w:t>
      </w:r>
      <w:r w:rsidR="0008168B" w:rsidRPr="00FD5F5A">
        <w:rPr>
          <w:sz w:val="27"/>
          <w:szCs w:val="27"/>
        </w:rPr>
        <w:t>Bộ trọng số</w:t>
      </w:r>
      <w:r w:rsidR="00F43511" w:rsidRPr="00F43511">
        <w:rPr>
          <w:sz w:val="27"/>
          <w:szCs w:val="27"/>
        </w:rPr>
        <w:t xml:space="preserve"> </w:t>
      </w:r>
      <w:r w:rsidR="00F43511">
        <w:rPr>
          <w:sz w:val="27"/>
          <w:szCs w:val="27"/>
        </w:rPr>
        <w:t>tổng</w:t>
      </w:r>
      <w:r w:rsidR="0008168B" w:rsidRPr="00FD5F5A">
        <w:rPr>
          <w:sz w:val="27"/>
          <w:szCs w:val="27"/>
        </w:rPr>
        <w:t xml:space="preserve"> của </w:t>
      </w:r>
      <w:r w:rsidR="004610AB" w:rsidRPr="00FD5F5A">
        <w:rPr>
          <w:sz w:val="27"/>
          <w:szCs w:val="27"/>
        </w:rPr>
        <w:t>SOCeNNs</w:t>
      </w:r>
      <w:r w:rsidR="0008168B" w:rsidRPr="00FD5F5A">
        <w:rPr>
          <w:sz w:val="27"/>
          <w:szCs w:val="27"/>
        </w:rPr>
        <w:t xml:space="preserve"> </w:t>
      </w:r>
      <w:r w:rsidR="00F43511">
        <w:rPr>
          <w:sz w:val="27"/>
          <w:szCs w:val="27"/>
        </w:rPr>
        <w:t xml:space="preserve">ngoài các ma trận trọng số của mạng nơ ron tế bào bậc nhất, còn chứa </w:t>
      </w:r>
      <w:r w:rsidR="0008168B" w:rsidRPr="00FD5F5A">
        <w:rPr>
          <w:sz w:val="27"/>
          <w:szCs w:val="27"/>
        </w:rPr>
        <w:t>các ma trận trọng số phản hồi</w:t>
      </w:r>
      <w:r w:rsidR="00F43511">
        <w:rPr>
          <w:sz w:val="27"/>
          <w:szCs w:val="27"/>
        </w:rPr>
        <w:t xml:space="preserve"> bậc hai </w:t>
      </w:r>
      <w:r w:rsidR="00F43511" w:rsidRPr="00F43511">
        <w:rPr>
          <w:b/>
          <w:bCs/>
          <w:sz w:val="27"/>
          <w:szCs w:val="27"/>
        </w:rPr>
        <w:t>A2</w:t>
      </w:r>
      <w:r w:rsidR="00F43511">
        <w:rPr>
          <w:sz w:val="27"/>
          <w:szCs w:val="27"/>
        </w:rPr>
        <w:t>1</w:t>
      </w:r>
      <w:r w:rsidR="0008168B" w:rsidRPr="00FD5F5A">
        <w:rPr>
          <w:sz w:val="27"/>
          <w:szCs w:val="27"/>
        </w:rPr>
        <w:t>,</w:t>
      </w:r>
      <w:r w:rsidR="00F43511">
        <w:rPr>
          <w:sz w:val="27"/>
          <w:szCs w:val="27"/>
        </w:rPr>
        <w:t xml:space="preserve"> </w:t>
      </w:r>
      <w:r w:rsidR="00F43511" w:rsidRPr="00F43511">
        <w:rPr>
          <w:b/>
          <w:bCs/>
          <w:sz w:val="27"/>
          <w:szCs w:val="27"/>
        </w:rPr>
        <w:t>A22, A23, A24, A25, A26, A27, A28, A29</w:t>
      </w:r>
      <w:r w:rsidR="00F43511">
        <w:rPr>
          <w:sz w:val="27"/>
          <w:szCs w:val="27"/>
        </w:rPr>
        <w:t>,</w:t>
      </w:r>
      <w:r w:rsidR="0008168B" w:rsidRPr="00FD5F5A">
        <w:rPr>
          <w:sz w:val="27"/>
          <w:szCs w:val="27"/>
        </w:rPr>
        <w:t xml:space="preserve"> ma trận trọng số</w:t>
      </w:r>
      <w:r w:rsidR="00F43511">
        <w:rPr>
          <w:sz w:val="27"/>
          <w:szCs w:val="27"/>
        </w:rPr>
        <w:t xml:space="preserve"> điều khiển </w:t>
      </w:r>
      <w:r w:rsidR="0008168B" w:rsidRPr="00FD5F5A">
        <w:rPr>
          <w:sz w:val="27"/>
          <w:szCs w:val="27"/>
        </w:rPr>
        <w:t>đầu vào bậc hai</w:t>
      </w:r>
      <w:r w:rsidR="00F43511" w:rsidRPr="00F43511">
        <w:rPr>
          <w:b/>
          <w:bCs/>
          <w:sz w:val="27"/>
          <w:szCs w:val="27"/>
        </w:rPr>
        <w:t xml:space="preserve"> B2</w:t>
      </w:r>
      <w:r w:rsidR="00F43511">
        <w:rPr>
          <w:b/>
          <w:bCs/>
          <w:sz w:val="27"/>
          <w:szCs w:val="27"/>
        </w:rPr>
        <w:t>1, B22, B23, B24, B25, B26, B27, B28, B29</w:t>
      </w:r>
      <w:r w:rsidR="0008168B" w:rsidRPr="00FD5F5A">
        <w:rPr>
          <w:sz w:val="27"/>
          <w:szCs w:val="27"/>
        </w:rPr>
        <w:t xml:space="preserve">. </w:t>
      </w:r>
      <w:r w:rsidRPr="00FD5F5A">
        <w:rPr>
          <w:sz w:val="27"/>
          <w:szCs w:val="27"/>
        </w:rPr>
        <w:t xml:space="preserve"> </w:t>
      </w:r>
    </w:p>
    <w:p w14:paraId="6AEDB7B3" w14:textId="20D1128C" w:rsidR="0038690C" w:rsidRPr="00FD5F5A" w:rsidRDefault="0081153A" w:rsidP="00CD1336">
      <w:pPr>
        <w:spacing w:line="312" w:lineRule="auto"/>
        <w:ind w:firstLine="425"/>
        <w:jc w:val="both"/>
        <w:rPr>
          <w:sz w:val="27"/>
          <w:szCs w:val="27"/>
          <w:lang w:val="en-AU" w:eastAsia="zh-CN"/>
        </w:rPr>
      </w:pPr>
      <w:r w:rsidRPr="00FD5F5A">
        <w:rPr>
          <w:sz w:val="27"/>
          <w:szCs w:val="27"/>
          <w:lang w:val="en-AU" w:eastAsia="zh-CN"/>
        </w:rPr>
        <w:t>Biểu thức</w:t>
      </w:r>
      <w:r w:rsidR="0038690C" w:rsidRPr="00FD5F5A">
        <w:rPr>
          <w:sz w:val="27"/>
          <w:szCs w:val="27"/>
          <w:lang w:val="en-AU" w:eastAsia="zh-CN"/>
        </w:rPr>
        <w:t xml:space="preserve"> (2.</w:t>
      </w:r>
      <w:r w:rsidRPr="00FD5F5A">
        <w:rPr>
          <w:sz w:val="27"/>
          <w:szCs w:val="27"/>
          <w:lang w:val="en-AU" w:eastAsia="zh-CN"/>
        </w:rPr>
        <w:t>1</w:t>
      </w:r>
      <w:r w:rsidR="0038690C" w:rsidRPr="00FD5F5A">
        <w:rPr>
          <w:sz w:val="27"/>
          <w:szCs w:val="27"/>
          <w:lang w:val="en-AU" w:eastAsia="zh-CN"/>
        </w:rPr>
        <w:t xml:space="preserve">) là một hệ động học phản hồi có thể gây tự kích dao động làm mất ổn định của hệ thống. Khi </w:t>
      </w:r>
      <w:r w:rsidR="004610AB" w:rsidRPr="00FD5F5A">
        <w:rPr>
          <w:sz w:val="27"/>
          <w:szCs w:val="27"/>
          <w:lang w:val="en-AU" w:eastAsia="zh-CN"/>
        </w:rPr>
        <w:t>SOCeNNs</w:t>
      </w:r>
      <w:r w:rsidR="0038690C" w:rsidRPr="00FD5F5A">
        <w:rPr>
          <w:sz w:val="27"/>
          <w:szCs w:val="27"/>
          <w:lang w:val="en-AU" w:eastAsia="zh-CN"/>
        </w:rPr>
        <w:t xml:space="preserve"> đạt trạng thái ổn định thì</w:t>
      </w:r>
      <w:r w:rsidR="007E10A5" w:rsidRPr="00FD5F5A">
        <w:rPr>
          <w:position w:val="-16"/>
          <w:sz w:val="27"/>
          <w:szCs w:val="27"/>
        </w:rPr>
        <w:object w:dxaOrig="620" w:dyaOrig="420" w14:anchorId="23778B6E">
          <v:shape id="_x0000_i1263" type="#_x0000_t75" style="width:30pt;height:17.45pt" o:ole="">
            <v:imagedata r:id="rId505" o:title=""/>
          </v:shape>
          <o:OLEObject Type="Embed" ProgID="Equation.DSMT4" ShapeID="_x0000_i1263" DrawAspect="Content" ObjectID="_1765571372" r:id="rId506"/>
        </w:object>
      </w:r>
      <w:r w:rsidR="0038690C" w:rsidRPr="00FD5F5A">
        <w:rPr>
          <w:sz w:val="27"/>
          <w:szCs w:val="27"/>
        </w:rPr>
        <w:t xml:space="preserve"> là hằng số, dẫn tới </w:t>
      </w:r>
      <w:r w:rsidR="007E10A5" w:rsidRPr="00FD5F5A">
        <w:rPr>
          <w:position w:val="-26"/>
          <w:sz w:val="27"/>
          <w:szCs w:val="27"/>
        </w:rPr>
        <w:object w:dxaOrig="1219" w:dyaOrig="740" w14:anchorId="01AA5078">
          <v:shape id="_x0000_i1264" type="#_x0000_t75" style="width:58.35pt;height:36pt" o:ole="">
            <v:imagedata r:id="rId507" o:title=""/>
          </v:shape>
          <o:OLEObject Type="Embed" ProgID="Equation.DSMT4" ShapeID="_x0000_i1264" DrawAspect="Content" ObjectID="_1765571373" r:id="rId508"/>
        </w:object>
      </w:r>
      <w:r w:rsidR="0038690C" w:rsidRPr="00FD5F5A">
        <w:rPr>
          <w:sz w:val="27"/>
          <w:szCs w:val="27"/>
          <w:lang w:val="en-AU" w:eastAsia="zh-CN"/>
        </w:rPr>
        <w:t xml:space="preserve">, </w:t>
      </w:r>
      <w:r w:rsidRPr="00FD5F5A">
        <w:rPr>
          <w:sz w:val="27"/>
          <w:szCs w:val="27"/>
          <w:lang w:val="en-AU" w:eastAsia="zh-CN"/>
        </w:rPr>
        <w:t>khi đó</w:t>
      </w:r>
      <w:r w:rsidR="00383611" w:rsidRPr="00FD5F5A">
        <w:rPr>
          <w:sz w:val="27"/>
          <w:szCs w:val="27"/>
          <w:lang w:val="en-AU" w:eastAsia="zh-CN"/>
        </w:rPr>
        <w:t xml:space="preserve"> biểu thức</w:t>
      </w:r>
      <w:r w:rsidR="0038690C" w:rsidRPr="00FD5F5A">
        <w:rPr>
          <w:sz w:val="27"/>
          <w:szCs w:val="27"/>
          <w:lang w:val="en-AU" w:eastAsia="zh-CN"/>
        </w:rPr>
        <w:t xml:space="preserve"> (2.</w:t>
      </w:r>
      <w:r w:rsidRPr="00FD5F5A">
        <w:rPr>
          <w:sz w:val="27"/>
          <w:szCs w:val="27"/>
          <w:lang w:val="en-AU" w:eastAsia="zh-CN"/>
        </w:rPr>
        <w:t>1</w:t>
      </w:r>
      <w:r w:rsidR="0038690C" w:rsidRPr="00FD5F5A">
        <w:rPr>
          <w:sz w:val="27"/>
          <w:szCs w:val="27"/>
          <w:lang w:val="en-AU" w:eastAsia="zh-CN"/>
        </w:rPr>
        <w:t xml:space="preserve">) có thể được viết lại như sau (chọn </w:t>
      </w:r>
      <w:r w:rsidR="007E10A5" w:rsidRPr="00FD5F5A">
        <w:rPr>
          <w:position w:val="-12"/>
          <w:sz w:val="27"/>
          <w:szCs w:val="27"/>
        </w:rPr>
        <w:object w:dxaOrig="740" w:dyaOrig="360" w14:anchorId="084F6BAC">
          <v:shape id="_x0000_i1265" type="#_x0000_t75" style="width:36pt;height:19.1pt" o:ole="">
            <v:imagedata r:id="rId509" o:title=""/>
          </v:shape>
          <o:OLEObject Type="Embed" ProgID="Equation.DSMT4" ShapeID="_x0000_i1265" DrawAspect="Content" ObjectID="_1765571374" r:id="rId510"/>
        </w:object>
      </w:r>
      <w:r w:rsidR="0038690C" w:rsidRPr="00FD5F5A">
        <w:rPr>
          <w:sz w:val="27"/>
          <w:szCs w:val="27"/>
          <w:lang w:val="en-AU" w:eastAsia="zh-CN"/>
        </w:rPr>
        <w:t xml:space="preserve"> MΩ):</w:t>
      </w:r>
    </w:p>
    <w:p w14:paraId="3CAD2EFC" w14:textId="286D5FB1" w:rsidR="0038690C" w:rsidRPr="00FD5F5A" w:rsidRDefault="0038690C" w:rsidP="00CD1336">
      <w:pPr>
        <w:pStyle w:val="MTDisplayEquation"/>
        <w:tabs>
          <w:tab w:val="clear" w:pos="57"/>
        </w:tabs>
        <w:spacing w:line="312" w:lineRule="auto"/>
        <w:rPr>
          <w:sz w:val="27"/>
          <w:szCs w:val="27"/>
          <w:lang w:eastAsia="zh-CN"/>
        </w:rPr>
      </w:pPr>
      <w:r w:rsidRPr="00FD5F5A">
        <w:rPr>
          <w:sz w:val="27"/>
          <w:szCs w:val="27"/>
          <w:lang w:eastAsia="zh-CN"/>
        </w:rPr>
        <w:tab/>
      </w:r>
      <w:r w:rsidR="00F43511" w:rsidRPr="00FD5F5A">
        <w:rPr>
          <w:position w:val="-132"/>
          <w:sz w:val="27"/>
          <w:szCs w:val="27"/>
        </w:rPr>
        <w:object w:dxaOrig="5660" w:dyaOrig="2500" w14:anchorId="54A803FA">
          <v:shape id="_x0000_i1266" type="#_x0000_t75" style="width:354pt;height:126.55pt" o:ole="">
            <v:imagedata r:id="rId511" o:title=""/>
          </v:shape>
          <o:OLEObject Type="Embed" ProgID="Equation.DSMT4" ShapeID="_x0000_i1266" DrawAspect="Content" ObjectID="_1765571375" r:id="rId512"/>
        </w:object>
      </w:r>
      <w:r w:rsidRPr="00FD5F5A">
        <w:rPr>
          <w:sz w:val="27"/>
          <w:szCs w:val="27"/>
          <w:lang w:eastAsia="zh-CN"/>
        </w:rPr>
        <w:tab/>
      </w:r>
      <w:r w:rsidR="00DE0F94" w:rsidRPr="00FD5F5A">
        <w:rPr>
          <w:sz w:val="27"/>
          <w:szCs w:val="27"/>
          <w:lang w:eastAsia="zh-CN"/>
        </w:rPr>
        <w:fldChar w:fldCharType="begin"/>
      </w:r>
      <w:r w:rsidR="00DE0F94" w:rsidRPr="00FD5F5A">
        <w:rPr>
          <w:sz w:val="27"/>
          <w:szCs w:val="27"/>
          <w:lang w:eastAsia="zh-CN"/>
        </w:rPr>
        <w:instrText xml:space="preserve"> MACROBUTTON MTPlaceRef \* MERGEFORMAT </w:instrText>
      </w:r>
      <w:r w:rsidR="00DE0F94" w:rsidRPr="00FD5F5A">
        <w:rPr>
          <w:sz w:val="27"/>
          <w:szCs w:val="27"/>
          <w:lang w:eastAsia="zh-CN"/>
        </w:rPr>
        <w:fldChar w:fldCharType="begin"/>
      </w:r>
      <w:r w:rsidR="00DE0F94" w:rsidRPr="00FD5F5A">
        <w:rPr>
          <w:sz w:val="27"/>
          <w:szCs w:val="27"/>
          <w:lang w:eastAsia="zh-CN"/>
        </w:rPr>
        <w:instrText xml:space="preserve"> SEQ MTEqn \h \* MERGEFORMAT </w:instrText>
      </w:r>
      <w:r w:rsidR="00DE0F94" w:rsidRPr="00FD5F5A">
        <w:rPr>
          <w:sz w:val="27"/>
          <w:szCs w:val="27"/>
          <w:lang w:eastAsia="zh-CN"/>
        </w:rPr>
        <w:fldChar w:fldCharType="end"/>
      </w:r>
      <w:r w:rsidR="00DE0F94" w:rsidRPr="00FD5F5A">
        <w:rPr>
          <w:sz w:val="27"/>
          <w:szCs w:val="27"/>
          <w:lang w:eastAsia="zh-CN"/>
        </w:rPr>
        <w:instrText>(</w:instrText>
      </w:r>
      <w:r w:rsidR="00DE0F94" w:rsidRPr="00FD5F5A">
        <w:rPr>
          <w:sz w:val="27"/>
          <w:szCs w:val="27"/>
          <w:lang w:eastAsia="zh-CN"/>
        </w:rPr>
        <w:fldChar w:fldCharType="begin"/>
      </w:r>
      <w:r w:rsidR="00DE0F94" w:rsidRPr="00FD5F5A">
        <w:rPr>
          <w:sz w:val="27"/>
          <w:szCs w:val="27"/>
          <w:lang w:eastAsia="zh-CN"/>
        </w:rPr>
        <w:instrText xml:space="preserve"> SEQ MTChap \c \* Arabic \* MERGEFORMAT </w:instrText>
      </w:r>
      <w:r w:rsidR="00DE0F94" w:rsidRPr="00FD5F5A">
        <w:rPr>
          <w:sz w:val="27"/>
          <w:szCs w:val="27"/>
          <w:lang w:eastAsia="zh-CN"/>
        </w:rPr>
        <w:fldChar w:fldCharType="separate"/>
      </w:r>
      <w:r w:rsidR="005D5FAA">
        <w:rPr>
          <w:noProof/>
          <w:sz w:val="27"/>
          <w:szCs w:val="27"/>
          <w:lang w:eastAsia="zh-CN"/>
        </w:rPr>
        <w:instrText>2</w:instrText>
      </w:r>
      <w:r w:rsidR="00DE0F94" w:rsidRPr="00FD5F5A">
        <w:rPr>
          <w:sz w:val="27"/>
          <w:szCs w:val="27"/>
          <w:lang w:eastAsia="zh-CN"/>
        </w:rPr>
        <w:fldChar w:fldCharType="end"/>
      </w:r>
      <w:r w:rsidR="00DE0F94" w:rsidRPr="00FD5F5A">
        <w:rPr>
          <w:sz w:val="27"/>
          <w:szCs w:val="27"/>
          <w:lang w:eastAsia="zh-CN"/>
        </w:rPr>
        <w:instrText>.</w:instrText>
      </w:r>
      <w:r w:rsidR="00DE0F94" w:rsidRPr="00FD5F5A">
        <w:rPr>
          <w:sz w:val="27"/>
          <w:szCs w:val="27"/>
          <w:lang w:eastAsia="zh-CN"/>
        </w:rPr>
        <w:fldChar w:fldCharType="begin"/>
      </w:r>
      <w:r w:rsidR="00DE0F94" w:rsidRPr="00FD5F5A">
        <w:rPr>
          <w:sz w:val="27"/>
          <w:szCs w:val="27"/>
          <w:lang w:eastAsia="zh-CN"/>
        </w:rPr>
        <w:instrText xml:space="preserve"> SEQ MTEqn \c \* Arabic \* MERGEFORMAT </w:instrText>
      </w:r>
      <w:r w:rsidR="00DE0F94" w:rsidRPr="00FD5F5A">
        <w:rPr>
          <w:sz w:val="27"/>
          <w:szCs w:val="27"/>
          <w:lang w:eastAsia="zh-CN"/>
        </w:rPr>
        <w:fldChar w:fldCharType="separate"/>
      </w:r>
      <w:r w:rsidR="005D5FAA">
        <w:rPr>
          <w:noProof/>
          <w:sz w:val="27"/>
          <w:szCs w:val="27"/>
          <w:lang w:eastAsia="zh-CN"/>
        </w:rPr>
        <w:instrText>24</w:instrText>
      </w:r>
      <w:r w:rsidR="00DE0F94" w:rsidRPr="00FD5F5A">
        <w:rPr>
          <w:sz w:val="27"/>
          <w:szCs w:val="27"/>
          <w:lang w:eastAsia="zh-CN"/>
        </w:rPr>
        <w:fldChar w:fldCharType="end"/>
      </w:r>
      <w:r w:rsidR="00DE0F94" w:rsidRPr="00FD5F5A">
        <w:rPr>
          <w:sz w:val="27"/>
          <w:szCs w:val="27"/>
          <w:lang w:eastAsia="zh-CN"/>
        </w:rPr>
        <w:instrText>)</w:instrText>
      </w:r>
      <w:r w:rsidR="00DE0F94" w:rsidRPr="00FD5F5A">
        <w:rPr>
          <w:sz w:val="27"/>
          <w:szCs w:val="27"/>
          <w:lang w:eastAsia="zh-CN"/>
        </w:rPr>
        <w:fldChar w:fldCharType="end"/>
      </w:r>
    </w:p>
    <w:p w14:paraId="5AF0552F" w14:textId="77777777" w:rsidR="0038690C" w:rsidRPr="00FD5F5A" w:rsidRDefault="0038690C" w:rsidP="00CD1336">
      <w:pPr>
        <w:spacing w:line="312" w:lineRule="auto"/>
        <w:rPr>
          <w:sz w:val="27"/>
          <w:szCs w:val="27"/>
          <w:lang w:val="en-AU" w:eastAsia="zh-CN"/>
        </w:rPr>
      </w:pPr>
      <w:r w:rsidRPr="00FD5F5A">
        <w:rPr>
          <w:sz w:val="27"/>
          <w:szCs w:val="27"/>
          <w:lang w:val="en-AU" w:eastAsia="zh-CN"/>
        </w:rPr>
        <w:t>Đặt ma trận đầu vào tổng như sau:</w:t>
      </w:r>
    </w:p>
    <w:p w14:paraId="5100CB88" w14:textId="787EB0BA" w:rsidR="0038690C" w:rsidRPr="00FD5F5A" w:rsidRDefault="0038690C" w:rsidP="00FD5F5A">
      <w:pPr>
        <w:pStyle w:val="MTDisplayEquation"/>
        <w:tabs>
          <w:tab w:val="clear" w:pos="57"/>
        </w:tabs>
        <w:spacing w:before="120" w:after="120" w:line="312" w:lineRule="auto"/>
        <w:rPr>
          <w:sz w:val="27"/>
          <w:szCs w:val="27"/>
          <w:lang w:eastAsia="zh-CN"/>
        </w:rPr>
      </w:pPr>
      <w:r w:rsidRPr="00FD5F5A">
        <w:rPr>
          <w:sz w:val="27"/>
          <w:szCs w:val="27"/>
          <w:lang w:eastAsia="zh-CN"/>
        </w:rPr>
        <w:tab/>
      </w:r>
      <w:r w:rsidR="00EA6CF9" w:rsidRPr="00FD5F5A">
        <w:rPr>
          <w:position w:val="-30"/>
          <w:sz w:val="27"/>
          <w:szCs w:val="27"/>
        </w:rPr>
        <w:object w:dxaOrig="6940" w:dyaOrig="820" w14:anchorId="77E7A144">
          <v:shape id="_x0000_i1267" type="#_x0000_t75" style="width:347.45pt;height:42pt" o:ole="">
            <v:imagedata r:id="rId513" o:title=""/>
          </v:shape>
          <o:OLEObject Type="Embed" ProgID="Equation.DSMT4" ShapeID="_x0000_i1267" DrawAspect="Content" ObjectID="_1765571376" r:id="rId514"/>
        </w:object>
      </w:r>
      <w:r w:rsidRPr="00FD5F5A">
        <w:rPr>
          <w:sz w:val="27"/>
          <w:szCs w:val="27"/>
          <w:lang w:eastAsia="zh-CN"/>
        </w:rPr>
        <w:tab/>
      </w:r>
      <w:r w:rsidR="00DE0F94" w:rsidRPr="00FD5F5A">
        <w:rPr>
          <w:sz w:val="27"/>
          <w:szCs w:val="27"/>
          <w:lang w:eastAsia="zh-CN"/>
        </w:rPr>
        <w:fldChar w:fldCharType="begin"/>
      </w:r>
      <w:r w:rsidR="00DE0F94" w:rsidRPr="00FD5F5A">
        <w:rPr>
          <w:sz w:val="27"/>
          <w:szCs w:val="27"/>
          <w:lang w:eastAsia="zh-CN"/>
        </w:rPr>
        <w:instrText xml:space="preserve"> MACROBUTTON MTPlaceRef \* MERGEFORMAT </w:instrText>
      </w:r>
      <w:r w:rsidR="00DE0F94" w:rsidRPr="00FD5F5A">
        <w:rPr>
          <w:sz w:val="27"/>
          <w:szCs w:val="27"/>
          <w:lang w:eastAsia="zh-CN"/>
        </w:rPr>
        <w:fldChar w:fldCharType="begin"/>
      </w:r>
      <w:r w:rsidR="00DE0F94" w:rsidRPr="00FD5F5A">
        <w:rPr>
          <w:sz w:val="27"/>
          <w:szCs w:val="27"/>
          <w:lang w:eastAsia="zh-CN"/>
        </w:rPr>
        <w:instrText xml:space="preserve"> SEQ MTEqn \h \* MERGEFORMAT </w:instrText>
      </w:r>
      <w:r w:rsidR="00DE0F94" w:rsidRPr="00FD5F5A">
        <w:rPr>
          <w:sz w:val="27"/>
          <w:szCs w:val="27"/>
          <w:lang w:eastAsia="zh-CN"/>
        </w:rPr>
        <w:fldChar w:fldCharType="end"/>
      </w:r>
      <w:r w:rsidR="00DE0F94" w:rsidRPr="00FD5F5A">
        <w:rPr>
          <w:sz w:val="27"/>
          <w:szCs w:val="27"/>
          <w:lang w:eastAsia="zh-CN"/>
        </w:rPr>
        <w:instrText>(</w:instrText>
      </w:r>
      <w:r w:rsidR="00DE0F94" w:rsidRPr="00FD5F5A">
        <w:rPr>
          <w:sz w:val="27"/>
          <w:szCs w:val="27"/>
          <w:lang w:eastAsia="zh-CN"/>
        </w:rPr>
        <w:fldChar w:fldCharType="begin"/>
      </w:r>
      <w:r w:rsidR="00DE0F94" w:rsidRPr="00FD5F5A">
        <w:rPr>
          <w:sz w:val="27"/>
          <w:szCs w:val="27"/>
          <w:lang w:eastAsia="zh-CN"/>
        </w:rPr>
        <w:instrText xml:space="preserve"> SEQ MTChap \c \* Arabic \* MERGEFORMAT </w:instrText>
      </w:r>
      <w:r w:rsidR="00DE0F94" w:rsidRPr="00FD5F5A">
        <w:rPr>
          <w:sz w:val="27"/>
          <w:szCs w:val="27"/>
          <w:lang w:eastAsia="zh-CN"/>
        </w:rPr>
        <w:fldChar w:fldCharType="separate"/>
      </w:r>
      <w:r w:rsidR="005D5FAA">
        <w:rPr>
          <w:noProof/>
          <w:sz w:val="27"/>
          <w:szCs w:val="27"/>
          <w:lang w:eastAsia="zh-CN"/>
        </w:rPr>
        <w:instrText>2</w:instrText>
      </w:r>
      <w:r w:rsidR="00DE0F94" w:rsidRPr="00FD5F5A">
        <w:rPr>
          <w:sz w:val="27"/>
          <w:szCs w:val="27"/>
          <w:lang w:eastAsia="zh-CN"/>
        </w:rPr>
        <w:fldChar w:fldCharType="end"/>
      </w:r>
      <w:r w:rsidR="00DE0F94" w:rsidRPr="00FD5F5A">
        <w:rPr>
          <w:sz w:val="27"/>
          <w:szCs w:val="27"/>
          <w:lang w:eastAsia="zh-CN"/>
        </w:rPr>
        <w:instrText>.</w:instrText>
      </w:r>
      <w:r w:rsidR="00DE0F94" w:rsidRPr="00FD5F5A">
        <w:rPr>
          <w:sz w:val="27"/>
          <w:szCs w:val="27"/>
          <w:lang w:eastAsia="zh-CN"/>
        </w:rPr>
        <w:fldChar w:fldCharType="begin"/>
      </w:r>
      <w:r w:rsidR="00DE0F94" w:rsidRPr="00FD5F5A">
        <w:rPr>
          <w:sz w:val="27"/>
          <w:szCs w:val="27"/>
          <w:lang w:eastAsia="zh-CN"/>
        </w:rPr>
        <w:instrText xml:space="preserve"> SEQ MTEqn \c \* Arabic \* MERGEFORMAT </w:instrText>
      </w:r>
      <w:r w:rsidR="00DE0F94" w:rsidRPr="00FD5F5A">
        <w:rPr>
          <w:sz w:val="27"/>
          <w:szCs w:val="27"/>
          <w:lang w:eastAsia="zh-CN"/>
        </w:rPr>
        <w:fldChar w:fldCharType="separate"/>
      </w:r>
      <w:r w:rsidR="005D5FAA">
        <w:rPr>
          <w:noProof/>
          <w:sz w:val="27"/>
          <w:szCs w:val="27"/>
          <w:lang w:eastAsia="zh-CN"/>
        </w:rPr>
        <w:instrText>25</w:instrText>
      </w:r>
      <w:r w:rsidR="00DE0F94" w:rsidRPr="00FD5F5A">
        <w:rPr>
          <w:sz w:val="27"/>
          <w:szCs w:val="27"/>
          <w:lang w:eastAsia="zh-CN"/>
        </w:rPr>
        <w:fldChar w:fldCharType="end"/>
      </w:r>
      <w:r w:rsidR="00DE0F94" w:rsidRPr="00FD5F5A">
        <w:rPr>
          <w:sz w:val="27"/>
          <w:szCs w:val="27"/>
          <w:lang w:eastAsia="zh-CN"/>
        </w:rPr>
        <w:instrText>)</w:instrText>
      </w:r>
      <w:r w:rsidR="00DE0F94" w:rsidRPr="00FD5F5A">
        <w:rPr>
          <w:sz w:val="27"/>
          <w:szCs w:val="27"/>
          <w:lang w:eastAsia="zh-CN"/>
        </w:rPr>
        <w:fldChar w:fldCharType="end"/>
      </w:r>
    </w:p>
    <w:p w14:paraId="268D09FB" w14:textId="03657815" w:rsidR="0038690C" w:rsidRPr="00FD5F5A" w:rsidRDefault="008404CD" w:rsidP="00CD1336">
      <w:pPr>
        <w:spacing w:line="312" w:lineRule="auto"/>
        <w:ind w:firstLine="142"/>
        <w:rPr>
          <w:sz w:val="27"/>
          <w:szCs w:val="27"/>
        </w:rPr>
      </w:pPr>
      <w:r w:rsidRPr="00FD5F5A">
        <w:rPr>
          <w:sz w:val="27"/>
          <w:szCs w:val="27"/>
        </w:rPr>
        <w:lastRenderedPageBreak/>
        <w:t>Sử dụng kết quả</w:t>
      </w:r>
      <w:r w:rsidR="008F3B3A">
        <w:rPr>
          <w:sz w:val="27"/>
          <w:szCs w:val="27"/>
        </w:rPr>
        <w:t xml:space="preserve"> </w:t>
      </w:r>
      <w:sdt>
        <w:sdtPr>
          <w:rPr>
            <w:sz w:val="27"/>
            <w:szCs w:val="27"/>
          </w:rPr>
          <w:id w:val="1836105122"/>
          <w:citation/>
        </w:sdtPr>
        <w:sdtContent>
          <w:r w:rsidR="008F3B3A">
            <w:rPr>
              <w:sz w:val="27"/>
              <w:szCs w:val="27"/>
            </w:rPr>
            <w:fldChar w:fldCharType="begin"/>
          </w:r>
          <w:r w:rsidR="008F3B3A">
            <w:rPr>
              <w:sz w:val="27"/>
              <w:szCs w:val="27"/>
            </w:rPr>
            <w:instrText xml:space="preserve"> CITATION 3CGu99 \l 1033 </w:instrText>
          </w:r>
          <w:r w:rsidR="008F3B3A">
            <w:rPr>
              <w:sz w:val="27"/>
              <w:szCs w:val="27"/>
            </w:rPr>
            <w:fldChar w:fldCharType="separate"/>
          </w:r>
          <w:r w:rsidR="000F7C54" w:rsidRPr="000F7C54">
            <w:rPr>
              <w:noProof/>
              <w:sz w:val="27"/>
              <w:szCs w:val="27"/>
            </w:rPr>
            <w:t>[2]</w:t>
          </w:r>
          <w:r w:rsidR="008F3B3A">
            <w:rPr>
              <w:sz w:val="27"/>
              <w:szCs w:val="27"/>
            </w:rPr>
            <w:fldChar w:fldCharType="end"/>
          </w:r>
        </w:sdtContent>
      </w:sdt>
      <w:r w:rsidRPr="00FD5F5A">
        <w:rPr>
          <w:sz w:val="27"/>
          <w:szCs w:val="27"/>
        </w:rPr>
        <w:t xml:space="preserve">, </w:t>
      </w:r>
      <w:r w:rsidR="0038690C" w:rsidRPr="00FD5F5A">
        <w:rPr>
          <w:sz w:val="27"/>
          <w:szCs w:val="27"/>
        </w:rPr>
        <w:t>bộ ma trận</w:t>
      </w:r>
      <w:bookmarkStart w:id="134" w:name="_Hlk146184881"/>
      <w:r w:rsidR="0038690C" w:rsidRPr="00FD5F5A">
        <w:rPr>
          <w:sz w:val="27"/>
          <w:szCs w:val="27"/>
        </w:rPr>
        <w:t xml:space="preserve"> </w:t>
      </w:r>
      <w:r w:rsidR="00F43511" w:rsidRPr="00FD5F5A">
        <w:rPr>
          <w:position w:val="-16"/>
          <w:sz w:val="27"/>
          <w:szCs w:val="27"/>
        </w:rPr>
        <w:object w:dxaOrig="900" w:dyaOrig="480" w14:anchorId="6520FA7A">
          <v:shape id="_x0000_i1268" type="#_x0000_t75" style="width:47.45pt;height:24.55pt" o:ole="">
            <v:imagedata r:id="rId515" o:title=""/>
          </v:shape>
          <o:OLEObject Type="Embed" ProgID="Equation.DSMT4" ShapeID="_x0000_i1268" DrawAspect="Content" ObjectID="_1765571377" r:id="rId516"/>
        </w:object>
      </w:r>
      <w:r w:rsidR="0038690C" w:rsidRPr="00FD5F5A">
        <w:rPr>
          <w:sz w:val="27"/>
          <w:szCs w:val="27"/>
        </w:rPr>
        <w:t xml:space="preserve">, </w:t>
      </w:r>
      <w:r w:rsidR="007E10A5" w:rsidRPr="00FD5F5A">
        <w:rPr>
          <w:position w:val="-16"/>
          <w:sz w:val="27"/>
          <w:szCs w:val="27"/>
        </w:rPr>
        <w:object w:dxaOrig="400" w:dyaOrig="480" w14:anchorId="017529A9">
          <v:shape id="_x0000_i1269" type="#_x0000_t75" style="width:19.1pt;height:24.55pt" o:ole="">
            <v:imagedata r:id="rId517" o:title=""/>
          </v:shape>
          <o:OLEObject Type="Embed" ProgID="Equation.DSMT4" ShapeID="_x0000_i1269" DrawAspect="Content" ObjectID="_1765571378" r:id="rId518"/>
        </w:object>
      </w:r>
      <w:bookmarkEnd w:id="134"/>
      <w:r w:rsidRPr="00FD5F5A">
        <w:rPr>
          <w:sz w:val="27"/>
          <w:szCs w:val="27"/>
        </w:rPr>
        <w:t xml:space="preserve">cũng </w:t>
      </w:r>
      <w:r w:rsidR="0038690C" w:rsidRPr="00FD5F5A">
        <w:rPr>
          <w:sz w:val="27"/>
          <w:szCs w:val="27"/>
        </w:rPr>
        <w:t xml:space="preserve">được định nghĩa như sau: </w:t>
      </w:r>
    </w:p>
    <w:p w14:paraId="0BC4B967" w14:textId="33206C83" w:rsidR="0038690C" w:rsidRPr="00FD5F5A" w:rsidRDefault="0038690C" w:rsidP="00CD1336">
      <w:pPr>
        <w:pStyle w:val="MTDisplayEquation"/>
        <w:tabs>
          <w:tab w:val="clear" w:pos="57"/>
        </w:tabs>
        <w:spacing w:line="312" w:lineRule="auto"/>
        <w:ind w:left="851"/>
        <w:rPr>
          <w:sz w:val="27"/>
          <w:szCs w:val="27"/>
        </w:rPr>
      </w:pPr>
      <w:r w:rsidRPr="00FD5F5A">
        <w:rPr>
          <w:sz w:val="27"/>
          <w:szCs w:val="27"/>
        </w:rPr>
        <w:tab/>
      </w:r>
      <w:bookmarkStart w:id="135" w:name="_Hlk146184653"/>
      <w:r w:rsidR="001C6BC6" w:rsidRPr="00FD5F5A">
        <w:rPr>
          <w:position w:val="-122"/>
          <w:sz w:val="27"/>
          <w:szCs w:val="27"/>
        </w:rPr>
        <w:object w:dxaOrig="4700" w:dyaOrig="2560" w14:anchorId="7D860E73">
          <v:shape id="_x0000_i1270" type="#_x0000_t75" style="width:234.55pt;height:124.9pt" o:ole="">
            <v:imagedata r:id="rId519" o:title=""/>
          </v:shape>
          <o:OLEObject Type="Embed" ProgID="Equation.DSMT4" ShapeID="_x0000_i1270" DrawAspect="Content" ObjectID="_1765571379" r:id="rId520"/>
        </w:object>
      </w:r>
      <w:bookmarkEnd w:id="135"/>
      <w:r w:rsidRPr="00FD5F5A">
        <w:rPr>
          <w:sz w:val="27"/>
          <w:szCs w:val="27"/>
        </w:rPr>
        <w:tab/>
      </w:r>
      <w:r w:rsidR="00DE0F94" w:rsidRPr="00FD5F5A">
        <w:rPr>
          <w:sz w:val="27"/>
          <w:szCs w:val="27"/>
        </w:rPr>
        <w:fldChar w:fldCharType="begin"/>
      </w:r>
      <w:r w:rsidR="00DE0F94" w:rsidRPr="00FD5F5A">
        <w:rPr>
          <w:sz w:val="27"/>
          <w:szCs w:val="27"/>
        </w:rPr>
        <w:instrText xml:space="preserve"> MACROBUTTON MTPlaceRef \* MERGEFORMAT </w:instrText>
      </w:r>
      <w:r w:rsidR="00DE0F94" w:rsidRPr="00FD5F5A">
        <w:rPr>
          <w:sz w:val="27"/>
          <w:szCs w:val="27"/>
        </w:rPr>
        <w:fldChar w:fldCharType="begin"/>
      </w:r>
      <w:r w:rsidR="00DE0F94" w:rsidRPr="00FD5F5A">
        <w:rPr>
          <w:sz w:val="27"/>
          <w:szCs w:val="27"/>
        </w:rPr>
        <w:instrText xml:space="preserve"> SEQ MTEqn \h \* MERGEFORMAT </w:instrText>
      </w:r>
      <w:r w:rsidR="00DE0F94" w:rsidRPr="00FD5F5A">
        <w:rPr>
          <w:sz w:val="27"/>
          <w:szCs w:val="27"/>
        </w:rPr>
        <w:fldChar w:fldCharType="end"/>
      </w:r>
      <w:r w:rsidR="00DE0F94" w:rsidRPr="00FD5F5A">
        <w:rPr>
          <w:sz w:val="27"/>
          <w:szCs w:val="27"/>
        </w:rPr>
        <w:instrText>(</w:instrText>
      </w:r>
      <w:r w:rsidRPr="00FD5F5A">
        <w:rPr>
          <w:sz w:val="27"/>
          <w:szCs w:val="27"/>
        </w:rPr>
        <w:fldChar w:fldCharType="begin"/>
      </w:r>
      <w:r w:rsidRPr="00FD5F5A">
        <w:rPr>
          <w:sz w:val="27"/>
          <w:szCs w:val="27"/>
        </w:rPr>
        <w:instrText xml:space="preserve"> SEQ MTChap \c \* Arabic \* MERGEFORMAT </w:instrText>
      </w:r>
      <w:r w:rsidRPr="00FD5F5A">
        <w:rPr>
          <w:sz w:val="27"/>
          <w:szCs w:val="27"/>
        </w:rPr>
        <w:fldChar w:fldCharType="separate"/>
      </w:r>
      <w:r w:rsidR="005D5FAA">
        <w:rPr>
          <w:noProof/>
          <w:sz w:val="27"/>
          <w:szCs w:val="27"/>
        </w:rPr>
        <w:instrText>2</w:instrText>
      </w:r>
      <w:r w:rsidRPr="00FD5F5A">
        <w:rPr>
          <w:noProof/>
          <w:sz w:val="27"/>
          <w:szCs w:val="27"/>
        </w:rPr>
        <w:fldChar w:fldCharType="end"/>
      </w:r>
      <w:r w:rsidR="00DE0F94" w:rsidRPr="00FD5F5A">
        <w:rPr>
          <w:sz w:val="27"/>
          <w:szCs w:val="27"/>
        </w:rPr>
        <w:instrText>.</w:instrText>
      </w:r>
      <w:r w:rsidRPr="00FD5F5A">
        <w:rPr>
          <w:sz w:val="27"/>
          <w:szCs w:val="27"/>
        </w:rPr>
        <w:fldChar w:fldCharType="begin"/>
      </w:r>
      <w:r w:rsidRPr="00FD5F5A">
        <w:rPr>
          <w:sz w:val="27"/>
          <w:szCs w:val="27"/>
        </w:rPr>
        <w:instrText xml:space="preserve"> SEQ MTEqn \c \* Arabic \* MERGEFORMAT </w:instrText>
      </w:r>
      <w:r w:rsidRPr="00FD5F5A">
        <w:rPr>
          <w:sz w:val="27"/>
          <w:szCs w:val="27"/>
        </w:rPr>
        <w:fldChar w:fldCharType="separate"/>
      </w:r>
      <w:r w:rsidR="005D5FAA">
        <w:rPr>
          <w:noProof/>
          <w:sz w:val="27"/>
          <w:szCs w:val="27"/>
        </w:rPr>
        <w:instrText>26</w:instrText>
      </w:r>
      <w:r w:rsidRPr="00FD5F5A">
        <w:rPr>
          <w:noProof/>
          <w:sz w:val="27"/>
          <w:szCs w:val="27"/>
        </w:rPr>
        <w:fldChar w:fldCharType="end"/>
      </w:r>
      <w:r w:rsidR="00DE0F94" w:rsidRPr="00FD5F5A">
        <w:rPr>
          <w:sz w:val="27"/>
          <w:szCs w:val="27"/>
        </w:rPr>
        <w:instrText>)</w:instrText>
      </w:r>
      <w:r w:rsidR="00DE0F94" w:rsidRPr="00FD5F5A">
        <w:rPr>
          <w:sz w:val="27"/>
          <w:szCs w:val="27"/>
        </w:rPr>
        <w:fldChar w:fldCharType="end"/>
      </w:r>
    </w:p>
    <w:p w14:paraId="15096862" w14:textId="5AC303CC" w:rsidR="0038690C" w:rsidRPr="00FD5F5A" w:rsidRDefault="0038690C" w:rsidP="00CD1336">
      <w:pPr>
        <w:pStyle w:val="MTDisplayEquation"/>
        <w:tabs>
          <w:tab w:val="clear" w:pos="57"/>
          <w:tab w:val="left" w:pos="1134"/>
        </w:tabs>
        <w:spacing w:line="312" w:lineRule="auto"/>
        <w:ind w:left="2410"/>
        <w:rPr>
          <w:sz w:val="27"/>
          <w:szCs w:val="27"/>
        </w:rPr>
      </w:pPr>
      <w:r w:rsidRPr="00FD5F5A">
        <w:rPr>
          <w:sz w:val="27"/>
          <w:szCs w:val="27"/>
        </w:rPr>
        <w:tab/>
      </w:r>
      <w:bookmarkStart w:id="136" w:name="_Hlk146184667"/>
      <w:r w:rsidR="001C6BC6" w:rsidRPr="00FD5F5A">
        <w:rPr>
          <w:position w:val="-122"/>
          <w:sz w:val="27"/>
          <w:szCs w:val="27"/>
        </w:rPr>
        <w:object w:dxaOrig="3320" w:dyaOrig="2560" w14:anchorId="6B9BA51B">
          <v:shape id="_x0000_i1271" type="#_x0000_t75" style="width:168.55pt;height:124.9pt" o:ole="">
            <v:imagedata r:id="rId521" o:title=""/>
          </v:shape>
          <o:OLEObject Type="Embed" ProgID="Equation.DSMT4" ShapeID="_x0000_i1271" DrawAspect="Content" ObjectID="_1765571380" r:id="rId522"/>
        </w:object>
      </w:r>
      <w:bookmarkEnd w:id="136"/>
      <w:r w:rsidRPr="00FD5F5A">
        <w:rPr>
          <w:sz w:val="27"/>
          <w:szCs w:val="27"/>
        </w:rPr>
        <w:tab/>
      </w:r>
      <w:r w:rsidR="00DE0F94" w:rsidRPr="00FD5F5A">
        <w:rPr>
          <w:sz w:val="27"/>
          <w:szCs w:val="27"/>
        </w:rPr>
        <w:fldChar w:fldCharType="begin"/>
      </w:r>
      <w:r w:rsidR="00DE0F94" w:rsidRPr="00FD5F5A">
        <w:rPr>
          <w:sz w:val="27"/>
          <w:szCs w:val="27"/>
        </w:rPr>
        <w:instrText xml:space="preserve"> MACROBUTTON MTPlaceRef \* MERGEFORMAT </w:instrText>
      </w:r>
      <w:r w:rsidR="00DE0F94" w:rsidRPr="00FD5F5A">
        <w:rPr>
          <w:sz w:val="27"/>
          <w:szCs w:val="27"/>
        </w:rPr>
        <w:fldChar w:fldCharType="begin"/>
      </w:r>
      <w:r w:rsidR="00DE0F94" w:rsidRPr="00FD5F5A">
        <w:rPr>
          <w:sz w:val="27"/>
          <w:szCs w:val="27"/>
        </w:rPr>
        <w:instrText xml:space="preserve"> SEQ MTEqn \h \* MERGEFORMAT </w:instrText>
      </w:r>
      <w:r w:rsidR="00DE0F94" w:rsidRPr="00FD5F5A">
        <w:rPr>
          <w:sz w:val="27"/>
          <w:szCs w:val="27"/>
        </w:rPr>
        <w:fldChar w:fldCharType="end"/>
      </w:r>
      <w:r w:rsidR="00DE0F94" w:rsidRPr="00FD5F5A">
        <w:rPr>
          <w:sz w:val="27"/>
          <w:szCs w:val="27"/>
        </w:rPr>
        <w:instrText>(</w:instrText>
      </w:r>
      <w:r w:rsidRPr="00FD5F5A">
        <w:rPr>
          <w:sz w:val="27"/>
          <w:szCs w:val="27"/>
        </w:rPr>
        <w:fldChar w:fldCharType="begin"/>
      </w:r>
      <w:r w:rsidRPr="00FD5F5A">
        <w:rPr>
          <w:sz w:val="27"/>
          <w:szCs w:val="27"/>
        </w:rPr>
        <w:instrText xml:space="preserve"> SEQ MTChap \c \* Arabic \* MERGEFORMAT </w:instrText>
      </w:r>
      <w:r w:rsidRPr="00FD5F5A">
        <w:rPr>
          <w:sz w:val="27"/>
          <w:szCs w:val="27"/>
        </w:rPr>
        <w:fldChar w:fldCharType="separate"/>
      </w:r>
      <w:r w:rsidR="005D5FAA">
        <w:rPr>
          <w:noProof/>
          <w:sz w:val="27"/>
          <w:szCs w:val="27"/>
        </w:rPr>
        <w:instrText>2</w:instrText>
      </w:r>
      <w:r w:rsidRPr="00FD5F5A">
        <w:rPr>
          <w:noProof/>
          <w:sz w:val="27"/>
          <w:szCs w:val="27"/>
        </w:rPr>
        <w:fldChar w:fldCharType="end"/>
      </w:r>
      <w:r w:rsidR="00DE0F94" w:rsidRPr="00FD5F5A">
        <w:rPr>
          <w:sz w:val="27"/>
          <w:szCs w:val="27"/>
        </w:rPr>
        <w:instrText>.</w:instrText>
      </w:r>
      <w:r w:rsidRPr="00FD5F5A">
        <w:rPr>
          <w:sz w:val="27"/>
          <w:szCs w:val="27"/>
        </w:rPr>
        <w:fldChar w:fldCharType="begin"/>
      </w:r>
      <w:r w:rsidRPr="00FD5F5A">
        <w:rPr>
          <w:sz w:val="27"/>
          <w:szCs w:val="27"/>
        </w:rPr>
        <w:instrText xml:space="preserve"> SEQ MTEqn \c \* Arabic \* MERGEFORMAT </w:instrText>
      </w:r>
      <w:r w:rsidRPr="00FD5F5A">
        <w:rPr>
          <w:sz w:val="27"/>
          <w:szCs w:val="27"/>
        </w:rPr>
        <w:fldChar w:fldCharType="separate"/>
      </w:r>
      <w:r w:rsidR="005D5FAA">
        <w:rPr>
          <w:noProof/>
          <w:sz w:val="27"/>
          <w:szCs w:val="27"/>
        </w:rPr>
        <w:instrText>27</w:instrText>
      </w:r>
      <w:r w:rsidRPr="00FD5F5A">
        <w:rPr>
          <w:noProof/>
          <w:sz w:val="27"/>
          <w:szCs w:val="27"/>
        </w:rPr>
        <w:fldChar w:fldCharType="end"/>
      </w:r>
      <w:r w:rsidR="00DE0F94" w:rsidRPr="00FD5F5A">
        <w:rPr>
          <w:sz w:val="27"/>
          <w:szCs w:val="27"/>
        </w:rPr>
        <w:instrText>)</w:instrText>
      </w:r>
      <w:r w:rsidR="00DE0F94" w:rsidRPr="00FD5F5A">
        <w:rPr>
          <w:sz w:val="27"/>
          <w:szCs w:val="27"/>
        </w:rPr>
        <w:fldChar w:fldCharType="end"/>
      </w:r>
    </w:p>
    <w:p w14:paraId="24F6216A" w14:textId="5532E479" w:rsidR="0038690C" w:rsidRPr="00FD5F5A" w:rsidRDefault="0038690C" w:rsidP="00CD1336">
      <w:pPr>
        <w:pStyle w:val="MTDisplayEquation"/>
        <w:tabs>
          <w:tab w:val="clear" w:pos="57"/>
        </w:tabs>
        <w:spacing w:line="312" w:lineRule="auto"/>
        <w:ind w:left="567"/>
        <w:rPr>
          <w:sz w:val="27"/>
          <w:szCs w:val="27"/>
        </w:rPr>
      </w:pPr>
      <w:r w:rsidRPr="00FD5F5A">
        <w:rPr>
          <w:sz w:val="27"/>
          <w:szCs w:val="27"/>
        </w:rPr>
        <w:tab/>
      </w:r>
      <w:r w:rsidR="00A00EF5" w:rsidRPr="00FD5F5A">
        <w:rPr>
          <w:position w:val="-80"/>
          <w:sz w:val="27"/>
          <w:szCs w:val="27"/>
        </w:rPr>
        <w:object w:dxaOrig="5640" w:dyaOrig="1140" w14:anchorId="3D39D86D">
          <v:shape id="_x0000_i1272" type="#_x0000_t75" style="width:279.8pt;height:52.9pt" o:ole="">
            <v:imagedata r:id="rId523" o:title=""/>
          </v:shape>
          <o:OLEObject Type="Embed" ProgID="Equation.DSMT4" ShapeID="_x0000_i1272" DrawAspect="Content" ObjectID="_1765571381" r:id="rId524"/>
        </w:object>
      </w:r>
      <w:r w:rsidRPr="00FD5F5A">
        <w:rPr>
          <w:sz w:val="27"/>
          <w:szCs w:val="27"/>
        </w:rPr>
        <w:tab/>
      </w:r>
      <w:r w:rsidR="00DE0F94" w:rsidRPr="00FD5F5A">
        <w:rPr>
          <w:sz w:val="27"/>
          <w:szCs w:val="27"/>
        </w:rPr>
        <w:fldChar w:fldCharType="begin"/>
      </w:r>
      <w:r w:rsidR="00DE0F94" w:rsidRPr="00FD5F5A">
        <w:rPr>
          <w:sz w:val="27"/>
          <w:szCs w:val="27"/>
        </w:rPr>
        <w:instrText xml:space="preserve"> MACROBUTTON MTPlaceRef \* MERGEFORMAT </w:instrText>
      </w:r>
      <w:r w:rsidR="00DE0F94" w:rsidRPr="00FD5F5A">
        <w:rPr>
          <w:sz w:val="27"/>
          <w:szCs w:val="27"/>
        </w:rPr>
        <w:fldChar w:fldCharType="begin"/>
      </w:r>
      <w:r w:rsidR="00DE0F94" w:rsidRPr="00FD5F5A">
        <w:rPr>
          <w:sz w:val="27"/>
          <w:szCs w:val="27"/>
        </w:rPr>
        <w:instrText xml:space="preserve"> SEQ MTEqn \h \* MERGEFORMAT </w:instrText>
      </w:r>
      <w:r w:rsidR="00DE0F94" w:rsidRPr="00FD5F5A">
        <w:rPr>
          <w:sz w:val="27"/>
          <w:szCs w:val="27"/>
        </w:rPr>
        <w:fldChar w:fldCharType="end"/>
      </w:r>
      <w:r w:rsidR="00DE0F94" w:rsidRPr="00FD5F5A">
        <w:rPr>
          <w:sz w:val="27"/>
          <w:szCs w:val="27"/>
        </w:rPr>
        <w:instrText>(</w:instrText>
      </w:r>
      <w:r w:rsidRPr="00FD5F5A">
        <w:rPr>
          <w:sz w:val="27"/>
          <w:szCs w:val="27"/>
        </w:rPr>
        <w:fldChar w:fldCharType="begin"/>
      </w:r>
      <w:r w:rsidRPr="00FD5F5A">
        <w:rPr>
          <w:sz w:val="27"/>
          <w:szCs w:val="27"/>
        </w:rPr>
        <w:instrText xml:space="preserve"> SEQ MTChap \c \* Arabic \* MERGEFORMAT </w:instrText>
      </w:r>
      <w:r w:rsidRPr="00FD5F5A">
        <w:rPr>
          <w:sz w:val="27"/>
          <w:szCs w:val="27"/>
        </w:rPr>
        <w:fldChar w:fldCharType="separate"/>
      </w:r>
      <w:r w:rsidR="005D5FAA">
        <w:rPr>
          <w:noProof/>
          <w:sz w:val="27"/>
          <w:szCs w:val="27"/>
        </w:rPr>
        <w:instrText>2</w:instrText>
      </w:r>
      <w:r w:rsidRPr="00FD5F5A">
        <w:rPr>
          <w:noProof/>
          <w:sz w:val="27"/>
          <w:szCs w:val="27"/>
        </w:rPr>
        <w:fldChar w:fldCharType="end"/>
      </w:r>
      <w:r w:rsidR="00DE0F94" w:rsidRPr="00FD5F5A">
        <w:rPr>
          <w:sz w:val="27"/>
          <w:szCs w:val="27"/>
        </w:rPr>
        <w:instrText>.</w:instrText>
      </w:r>
      <w:r w:rsidRPr="00FD5F5A">
        <w:rPr>
          <w:sz w:val="27"/>
          <w:szCs w:val="27"/>
        </w:rPr>
        <w:fldChar w:fldCharType="begin"/>
      </w:r>
      <w:r w:rsidRPr="00FD5F5A">
        <w:rPr>
          <w:sz w:val="27"/>
          <w:szCs w:val="27"/>
        </w:rPr>
        <w:instrText xml:space="preserve"> SEQ MTEqn \c \* Arabic \* MERGEFORMAT </w:instrText>
      </w:r>
      <w:r w:rsidRPr="00FD5F5A">
        <w:rPr>
          <w:sz w:val="27"/>
          <w:szCs w:val="27"/>
        </w:rPr>
        <w:fldChar w:fldCharType="separate"/>
      </w:r>
      <w:r w:rsidR="005D5FAA">
        <w:rPr>
          <w:noProof/>
          <w:sz w:val="27"/>
          <w:szCs w:val="27"/>
        </w:rPr>
        <w:instrText>28</w:instrText>
      </w:r>
      <w:r w:rsidRPr="00FD5F5A">
        <w:rPr>
          <w:noProof/>
          <w:sz w:val="27"/>
          <w:szCs w:val="27"/>
        </w:rPr>
        <w:fldChar w:fldCharType="end"/>
      </w:r>
      <w:r w:rsidR="00DE0F94" w:rsidRPr="00FD5F5A">
        <w:rPr>
          <w:sz w:val="27"/>
          <w:szCs w:val="27"/>
        </w:rPr>
        <w:instrText>)</w:instrText>
      </w:r>
      <w:r w:rsidR="00DE0F94" w:rsidRPr="00FD5F5A">
        <w:rPr>
          <w:sz w:val="27"/>
          <w:szCs w:val="27"/>
        </w:rPr>
        <w:fldChar w:fldCharType="end"/>
      </w:r>
    </w:p>
    <w:p w14:paraId="116CA0A0" w14:textId="0942B843" w:rsidR="0038690C" w:rsidRPr="00FD5F5A" w:rsidRDefault="0038690C" w:rsidP="00CD1336">
      <w:pPr>
        <w:spacing w:line="312" w:lineRule="auto"/>
        <w:ind w:firstLine="397"/>
        <w:rPr>
          <w:sz w:val="27"/>
          <w:szCs w:val="27"/>
        </w:rPr>
      </w:pPr>
      <w:r w:rsidRPr="00FD5F5A">
        <w:rPr>
          <w:sz w:val="27"/>
          <w:szCs w:val="27"/>
        </w:rPr>
        <w:t xml:space="preserve">Phương trình trạng thái </w:t>
      </w:r>
      <w:r w:rsidR="0081153A" w:rsidRPr="00FD5F5A">
        <w:rPr>
          <w:sz w:val="27"/>
          <w:szCs w:val="27"/>
        </w:rPr>
        <w:t xml:space="preserve">của </w:t>
      </w:r>
      <w:r w:rsidRPr="00FD5F5A">
        <w:rPr>
          <w:sz w:val="27"/>
          <w:szCs w:val="27"/>
        </w:rPr>
        <w:t>C</w:t>
      </w:r>
      <w:r w:rsidR="00500023" w:rsidRPr="00FD5F5A">
        <w:rPr>
          <w:sz w:val="27"/>
          <w:szCs w:val="27"/>
        </w:rPr>
        <w:t>e</w:t>
      </w:r>
      <w:r w:rsidRPr="00FD5F5A">
        <w:rPr>
          <w:sz w:val="27"/>
          <w:szCs w:val="27"/>
        </w:rPr>
        <w:t xml:space="preserve">NNs bậc 2 ổn định được </w:t>
      </w:r>
      <w:r w:rsidR="0081153A" w:rsidRPr="00FD5F5A">
        <w:rPr>
          <w:sz w:val="27"/>
          <w:szCs w:val="27"/>
        </w:rPr>
        <w:t>tính</w:t>
      </w:r>
      <w:r w:rsidRPr="00FD5F5A">
        <w:rPr>
          <w:sz w:val="27"/>
          <w:szCs w:val="27"/>
        </w:rPr>
        <w:t xml:space="preserve"> như sau:</w:t>
      </w:r>
    </w:p>
    <w:p w14:paraId="0F5AC7AF" w14:textId="28FC6C0C" w:rsidR="0038690C" w:rsidRPr="00FD5F5A" w:rsidRDefault="0038690C" w:rsidP="00CD1336">
      <w:pPr>
        <w:pStyle w:val="MTDisplayEquation"/>
        <w:tabs>
          <w:tab w:val="clear" w:pos="57"/>
        </w:tabs>
        <w:spacing w:line="312" w:lineRule="auto"/>
        <w:ind w:left="1560"/>
        <w:rPr>
          <w:sz w:val="27"/>
          <w:szCs w:val="27"/>
        </w:rPr>
      </w:pPr>
      <w:r w:rsidRPr="00FD5F5A">
        <w:rPr>
          <w:sz w:val="27"/>
          <w:szCs w:val="27"/>
        </w:rPr>
        <w:tab/>
      </w:r>
      <w:r w:rsidR="00383611" w:rsidRPr="00FD5F5A">
        <w:rPr>
          <w:position w:val="-20"/>
          <w:sz w:val="27"/>
          <w:szCs w:val="27"/>
        </w:rPr>
        <w:object w:dxaOrig="2160" w:dyaOrig="620" w14:anchorId="27FAEF86">
          <v:shape id="_x0000_i1273" type="#_x0000_t75" style="width:108pt;height:30pt" o:ole="">
            <v:imagedata r:id="rId525" o:title=""/>
          </v:shape>
          <o:OLEObject Type="Embed" ProgID="Equation.DSMT4" ShapeID="_x0000_i1273" DrawAspect="Content" ObjectID="_1765571382" r:id="rId526"/>
        </w:object>
      </w:r>
      <w:r w:rsidRPr="00FD5F5A">
        <w:rPr>
          <w:sz w:val="27"/>
          <w:szCs w:val="27"/>
        </w:rPr>
        <w:tab/>
      </w:r>
      <w:r w:rsidR="00DE0F94" w:rsidRPr="00FD5F5A">
        <w:rPr>
          <w:sz w:val="27"/>
          <w:szCs w:val="27"/>
        </w:rPr>
        <w:fldChar w:fldCharType="begin"/>
      </w:r>
      <w:r w:rsidR="00DE0F94" w:rsidRPr="00FD5F5A">
        <w:rPr>
          <w:sz w:val="27"/>
          <w:szCs w:val="27"/>
        </w:rPr>
        <w:instrText xml:space="preserve"> MACROBUTTON MTPlaceRef \* MERGEFORMAT </w:instrText>
      </w:r>
      <w:r w:rsidR="00DE0F94" w:rsidRPr="00FD5F5A">
        <w:rPr>
          <w:sz w:val="27"/>
          <w:szCs w:val="27"/>
        </w:rPr>
        <w:fldChar w:fldCharType="begin"/>
      </w:r>
      <w:r w:rsidR="00DE0F94" w:rsidRPr="00FD5F5A">
        <w:rPr>
          <w:sz w:val="27"/>
          <w:szCs w:val="27"/>
        </w:rPr>
        <w:instrText xml:space="preserve"> SEQ MTEqn \h \* MERGEFORMAT </w:instrText>
      </w:r>
      <w:r w:rsidR="00DE0F94" w:rsidRPr="00FD5F5A">
        <w:rPr>
          <w:sz w:val="27"/>
          <w:szCs w:val="27"/>
        </w:rPr>
        <w:fldChar w:fldCharType="end"/>
      </w:r>
      <w:r w:rsidR="00DE0F94" w:rsidRPr="00FD5F5A">
        <w:rPr>
          <w:sz w:val="27"/>
          <w:szCs w:val="27"/>
        </w:rPr>
        <w:instrText>(</w:instrText>
      </w:r>
      <w:r w:rsidRPr="00FD5F5A">
        <w:rPr>
          <w:sz w:val="27"/>
          <w:szCs w:val="27"/>
        </w:rPr>
        <w:fldChar w:fldCharType="begin"/>
      </w:r>
      <w:r w:rsidRPr="00FD5F5A">
        <w:rPr>
          <w:sz w:val="27"/>
          <w:szCs w:val="27"/>
        </w:rPr>
        <w:instrText xml:space="preserve"> SEQ MTChap \c \* Arabic \* MERGEFORMAT </w:instrText>
      </w:r>
      <w:r w:rsidRPr="00FD5F5A">
        <w:rPr>
          <w:sz w:val="27"/>
          <w:szCs w:val="27"/>
        </w:rPr>
        <w:fldChar w:fldCharType="separate"/>
      </w:r>
      <w:r w:rsidR="005D5FAA">
        <w:rPr>
          <w:noProof/>
          <w:sz w:val="27"/>
          <w:szCs w:val="27"/>
        </w:rPr>
        <w:instrText>2</w:instrText>
      </w:r>
      <w:r w:rsidRPr="00FD5F5A">
        <w:rPr>
          <w:noProof/>
          <w:sz w:val="27"/>
          <w:szCs w:val="27"/>
        </w:rPr>
        <w:fldChar w:fldCharType="end"/>
      </w:r>
      <w:r w:rsidR="00DE0F94" w:rsidRPr="00FD5F5A">
        <w:rPr>
          <w:sz w:val="27"/>
          <w:szCs w:val="27"/>
        </w:rPr>
        <w:instrText>.</w:instrText>
      </w:r>
      <w:r w:rsidRPr="00FD5F5A">
        <w:rPr>
          <w:sz w:val="27"/>
          <w:szCs w:val="27"/>
        </w:rPr>
        <w:fldChar w:fldCharType="begin"/>
      </w:r>
      <w:r w:rsidRPr="00FD5F5A">
        <w:rPr>
          <w:sz w:val="27"/>
          <w:szCs w:val="27"/>
        </w:rPr>
        <w:instrText xml:space="preserve"> SEQ MTEqn \c \* Arabic \* MERGEFORMAT </w:instrText>
      </w:r>
      <w:r w:rsidRPr="00FD5F5A">
        <w:rPr>
          <w:sz w:val="27"/>
          <w:szCs w:val="27"/>
        </w:rPr>
        <w:fldChar w:fldCharType="separate"/>
      </w:r>
      <w:r w:rsidR="005D5FAA">
        <w:rPr>
          <w:noProof/>
          <w:sz w:val="27"/>
          <w:szCs w:val="27"/>
        </w:rPr>
        <w:instrText>29</w:instrText>
      </w:r>
      <w:r w:rsidRPr="00FD5F5A">
        <w:rPr>
          <w:noProof/>
          <w:sz w:val="27"/>
          <w:szCs w:val="27"/>
        </w:rPr>
        <w:fldChar w:fldCharType="end"/>
      </w:r>
      <w:r w:rsidR="00DE0F94" w:rsidRPr="00FD5F5A">
        <w:rPr>
          <w:sz w:val="27"/>
          <w:szCs w:val="27"/>
        </w:rPr>
        <w:instrText>)</w:instrText>
      </w:r>
      <w:r w:rsidR="00DE0F94" w:rsidRPr="00FD5F5A">
        <w:rPr>
          <w:sz w:val="27"/>
          <w:szCs w:val="27"/>
        </w:rPr>
        <w:fldChar w:fldCharType="end"/>
      </w:r>
    </w:p>
    <w:p w14:paraId="32275B53" w14:textId="77777777" w:rsidR="00696EB1" w:rsidRPr="00FD5F5A" w:rsidRDefault="00926E17" w:rsidP="00FD5F5A">
      <w:pPr>
        <w:keepNext/>
        <w:spacing w:before="120" w:after="120" w:line="312" w:lineRule="auto"/>
        <w:jc w:val="center"/>
        <w:rPr>
          <w:sz w:val="27"/>
          <w:szCs w:val="27"/>
        </w:rPr>
      </w:pPr>
      <w:r w:rsidRPr="00FD5F5A">
        <w:rPr>
          <w:bCs/>
          <w:noProof/>
          <w:sz w:val="27"/>
          <w:szCs w:val="27"/>
          <w:lang w:val="vi-VN" w:eastAsia="vi-VN"/>
        </w:rPr>
        <w:drawing>
          <wp:inline distT="0" distB="0" distL="0" distR="0" wp14:anchorId="6021F31F" wp14:editId="4329B09C">
            <wp:extent cx="4914900" cy="832759"/>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04"/>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bwMode="auto">
                    <a:xfrm>
                      <a:off x="0" y="0"/>
                      <a:ext cx="4928485" cy="835061"/>
                    </a:xfrm>
                    <a:prstGeom prst="rect">
                      <a:avLst/>
                    </a:prstGeom>
                    <a:noFill/>
                    <a:ln>
                      <a:noFill/>
                    </a:ln>
                  </pic:spPr>
                </pic:pic>
              </a:graphicData>
            </a:graphic>
          </wp:inline>
        </w:drawing>
      </w:r>
    </w:p>
    <w:p w14:paraId="1DAF9284" w14:textId="5929D0B2" w:rsidR="00CD699E" w:rsidRPr="00FD5F5A" w:rsidRDefault="00E573A3" w:rsidP="00FD5F5A">
      <w:pPr>
        <w:pStyle w:val="Caption"/>
        <w:spacing w:line="312" w:lineRule="auto"/>
        <w:rPr>
          <w:sz w:val="27"/>
          <w:szCs w:val="27"/>
        </w:rPr>
      </w:pPr>
      <w:bookmarkStart w:id="137" w:name="_Toc148512205"/>
      <w:bookmarkStart w:id="138" w:name="_Toc149879852"/>
      <w:r w:rsidRPr="00FD5F5A">
        <w:rPr>
          <w:sz w:val="27"/>
          <w:szCs w:val="27"/>
        </w:rPr>
        <w:t>Hình 2.</w:t>
      </w:r>
      <w:r w:rsidRPr="00FD5F5A">
        <w:rPr>
          <w:sz w:val="27"/>
          <w:szCs w:val="27"/>
        </w:rPr>
        <w:fldChar w:fldCharType="begin"/>
      </w:r>
      <w:r w:rsidRPr="00FD5F5A">
        <w:rPr>
          <w:sz w:val="27"/>
          <w:szCs w:val="27"/>
        </w:rPr>
        <w:instrText xml:space="preserve"> SEQ Hình_2. \* ARABIC </w:instrText>
      </w:r>
      <w:r w:rsidRPr="00FD5F5A">
        <w:rPr>
          <w:sz w:val="27"/>
          <w:szCs w:val="27"/>
        </w:rPr>
        <w:fldChar w:fldCharType="separate"/>
      </w:r>
      <w:r w:rsidR="005D5FAA">
        <w:rPr>
          <w:noProof/>
          <w:sz w:val="27"/>
          <w:szCs w:val="27"/>
        </w:rPr>
        <w:t>3</w:t>
      </w:r>
      <w:r w:rsidRPr="00FD5F5A">
        <w:rPr>
          <w:noProof/>
          <w:sz w:val="27"/>
          <w:szCs w:val="27"/>
        </w:rPr>
        <w:fldChar w:fldCharType="end"/>
      </w:r>
      <w:r w:rsidRPr="00FD5F5A">
        <w:rPr>
          <w:sz w:val="27"/>
          <w:szCs w:val="27"/>
        </w:rPr>
        <w:t xml:space="preserve">. </w:t>
      </w:r>
      <w:r w:rsidR="00696EB1" w:rsidRPr="00FD5F5A">
        <w:rPr>
          <w:sz w:val="27"/>
          <w:szCs w:val="27"/>
        </w:rPr>
        <w:t xml:space="preserve">Sơ đồ mạng </w:t>
      </w:r>
      <w:r w:rsidR="004610AB" w:rsidRPr="00FD5F5A">
        <w:rPr>
          <w:sz w:val="27"/>
          <w:szCs w:val="27"/>
        </w:rPr>
        <w:t>SOCeNNs</w:t>
      </w:r>
      <w:r w:rsidR="00696EB1" w:rsidRPr="00FD5F5A">
        <w:rPr>
          <w:sz w:val="27"/>
          <w:szCs w:val="27"/>
        </w:rPr>
        <w:t xml:space="preserve"> quy đổi sang mạng truyền thẳng Perceptron</w:t>
      </w:r>
      <w:bookmarkEnd w:id="137"/>
      <w:bookmarkEnd w:id="138"/>
    </w:p>
    <w:p w14:paraId="28AB48D6" w14:textId="7715FFAC" w:rsidR="0038690C" w:rsidRPr="00F43511" w:rsidRDefault="0038690C" w:rsidP="00CD1336">
      <w:pPr>
        <w:spacing w:line="312" w:lineRule="auto"/>
        <w:ind w:firstLine="425"/>
        <w:jc w:val="both"/>
        <w:rPr>
          <w:sz w:val="27"/>
          <w:szCs w:val="27"/>
        </w:rPr>
      </w:pPr>
      <w:r w:rsidRPr="00F43511">
        <w:rPr>
          <w:sz w:val="27"/>
          <w:szCs w:val="27"/>
        </w:rPr>
        <w:t>Từ phương trình (2.</w:t>
      </w:r>
      <w:r w:rsidR="00F43511">
        <w:rPr>
          <w:sz w:val="27"/>
          <w:szCs w:val="27"/>
        </w:rPr>
        <w:t>29</w:t>
      </w:r>
      <w:r w:rsidRPr="00F43511">
        <w:rPr>
          <w:sz w:val="27"/>
          <w:szCs w:val="27"/>
        </w:rPr>
        <w:t>)</w:t>
      </w:r>
      <w:r w:rsidR="008404CD" w:rsidRPr="00F43511">
        <w:rPr>
          <w:sz w:val="27"/>
          <w:szCs w:val="27"/>
        </w:rPr>
        <w:t>, nhận</w:t>
      </w:r>
      <w:r w:rsidR="00893555" w:rsidRPr="00F43511">
        <w:rPr>
          <w:sz w:val="27"/>
          <w:szCs w:val="27"/>
        </w:rPr>
        <w:t xml:space="preserve"> thấy</w:t>
      </w:r>
      <w:r w:rsidRPr="00F43511">
        <w:rPr>
          <w:sz w:val="27"/>
          <w:szCs w:val="27"/>
        </w:rPr>
        <w:t xml:space="preserve"> </w:t>
      </w:r>
      <w:r w:rsidR="00A128A7" w:rsidRPr="00A128A7">
        <w:rPr>
          <w:position w:val="-22"/>
          <w:sz w:val="27"/>
          <w:szCs w:val="27"/>
        </w:rPr>
        <w:object w:dxaOrig="560" w:dyaOrig="660" w14:anchorId="0EA9EFA1">
          <v:shape id="_x0000_i1274" type="#_x0000_t75" style="width:30pt;height:30pt" o:ole="">
            <v:imagedata r:id="rId528" o:title=""/>
          </v:shape>
          <o:OLEObject Type="Embed" ProgID="Equation.DSMT4" ShapeID="_x0000_i1274" DrawAspect="Content" ObjectID="_1765571383" r:id="rId529"/>
        </w:object>
      </w:r>
      <w:r w:rsidRPr="00F43511">
        <w:rPr>
          <w:sz w:val="27"/>
          <w:szCs w:val="27"/>
        </w:rPr>
        <w:t xml:space="preserve"> đóng vai trò đầu vào tổng của tín hiệu đầu vào bậc nhất, tín hiệu đầu vào bậc hai và tín hiệu đầu ra bậc nhất, tín hiệu đầu ra bậc hai</w:t>
      </w:r>
      <w:r w:rsidR="00A128A7">
        <w:rPr>
          <w:sz w:val="27"/>
          <w:szCs w:val="27"/>
        </w:rPr>
        <w:t xml:space="preserve"> của SOCeNNs</w:t>
      </w:r>
      <w:r w:rsidRPr="00F43511">
        <w:rPr>
          <w:sz w:val="27"/>
          <w:szCs w:val="27"/>
        </w:rPr>
        <w:t xml:space="preserve">. </w:t>
      </w:r>
      <w:r w:rsidR="00926E17" w:rsidRPr="00F43511">
        <w:rPr>
          <w:sz w:val="27"/>
          <w:szCs w:val="27"/>
        </w:rPr>
        <w:t xml:space="preserve">Đối với mạng bậc hai thành phần của </w:t>
      </w:r>
      <w:r w:rsidR="00A128A7" w:rsidRPr="00F43511">
        <w:rPr>
          <w:position w:val="-16"/>
          <w:sz w:val="27"/>
          <w:szCs w:val="27"/>
        </w:rPr>
        <w:object w:dxaOrig="499" w:dyaOrig="520" w14:anchorId="0A6EC309">
          <v:shape id="_x0000_i1275" type="#_x0000_t75" style="width:24.55pt;height:24.55pt" o:ole="">
            <v:imagedata r:id="rId530" o:title=""/>
          </v:shape>
          <o:OLEObject Type="Embed" ProgID="Equation.DSMT4" ShapeID="_x0000_i1275" DrawAspect="Content" ObjectID="_1765571384" r:id="rId531"/>
        </w:object>
      </w:r>
      <w:r w:rsidR="00926E17" w:rsidRPr="00F43511">
        <w:rPr>
          <w:sz w:val="27"/>
          <w:szCs w:val="27"/>
        </w:rPr>
        <w:t xml:space="preserve"> bao gồm </w:t>
      </w:r>
      <w:r w:rsidR="00AE6620" w:rsidRPr="00F43511">
        <w:rPr>
          <w:sz w:val="27"/>
          <w:szCs w:val="27"/>
        </w:rPr>
        <w:t>101 toán hạng, cụ thể đối với thành phần bậc nhất có 11 toán hạng, thành phần đầu vào bậc hai có 90 toán hạng tương ứng với 101 toán hạng của ma trận trọng số</w:t>
      </w:r>
      <w:r w:rsidR="00A128A7">
        <w:rPr>
          <w:sz w:val="27"/>
          <w:szCs w:val="27"/>
        </w:rPr>
        <w:t xml:space="preserve"> tổng </w:t>
      </w:r>
      <w:r w:rsidR="00A128A7" w:rsidRPr="00A128A7">
        <w:rPr>
          <w:b/>
          <w:bCs/>
          <w:sz w:val="27"/>
          <w:szCs w:val="27"/>
        </w:rPr>
        <w:t>W</w:t>
      </w:r>
      <w:r w:rsidR="00AE6620" w:rsidRPr="00F43511">
        <w:rPr>
          <w:sz w:val="27"/>
          <w:szCs w:val="27"/>
        </w:rPr>
        <w:t xml:space="preserve"> </w:t>
      </w:r>
      <w:r w:rsidR="004610AB" w:rsidRPr="00F43511">
        <w:rPr>
          <w:sz w:val="27"/>
          <w:szCs w:val="27"/>
        </w:rPr>
        <w:t>SOCeNNs</w:t>
      </w:r>
      <w:r w:rsidR="00AE6620" w:rsidRPr="00F43511">
        <w:rPr>
          <w:sz w:val="27"/>
          <w:szCs w:val="27"/>
        </w:rPr>
        <w:t xml:space="preserve">. Trong đó, ma trận </w:t>
      </w:r>
      <w:r w:rsidR="003D5B28" w:rsidRPr="00F43511">
        <w:rPr>
          <w:sz w:val="27"/>
          <w:szCs w:val="27"/>
        </w:rPr>
        <w:t>t</w:t>
      </w:r>
      <w:r w:rsidR="00AE6620" w:rsidRPr="00F43511">
        <w:rPr>
          <w:sz w:val="27"/>
          <w:szCs w:val="27"/>
        </w:rPr>
        <w:t>r</w:t>
      </w:r>
      <w:r w:rsidR="003D5B28" w:rsidRPr="00F43511">
        <w:rPr>
          <w:sz w:val="27"/>
          <w:szCs w:val="27"/>
        </w:rPr>
        <w:t>ọng</w:t>
      </w:r>
      <w:r w:rsidR="00AE6620" w:rsidRPr="00F43511">
        <w:rPr>
          <w:sz w:val="27"/>
          <w:szCs w:val="27"/>
        </w:rPr>
        <w:t xml:space="preserve"> số đầu vào bậc nhất có 5 toán hạng, ma trận trọng số đầu ra bậc nhất có 05 toán hạng, ma trận ngưỡng có </w:t>
      </w:r>
      <w:r w:rsidR="0049516A" w:rsidRPr="00F43511">
        <w:rPr>
          <w:sz w:val="27"/>
          <w:szCs w:val="27"/>
        </w:rPr>
        <w:t>một</w:t>
      </w:r>
      <w:r w:rsidR="00AE6620" w:rsidRPr="00F43511">
        <w:rPr>
          <w:sz w:val="27"/>
          <w:szCs w:val="27"/>
        </w:rPr>
        <w:t xml:space="preserve"> toán hạng. Ma </w:t>
      </w:r>
      <w:r w:rsidR="00AE6620" w:rsidRPr="00F43511">
        <w:rPr>
          <w:sz w:val="27"/>
          <w:szCs w:val="27"/>
        </w:rPr>
        <w:lastRenderedPageBreak/>
        <w:t xml:space="preserve">trận trọng số đầu vào bậc hai có 9 bộ trọng số từ </w:t>
      </w:r>
      <w:r w:rsidR="00AE6620" w:rsidRPr="00F43511">
        <w:rPr>
          <w:b/>
          <w:bCs/>
          <w:sz w:val="27"/>
          <w:szCs w:val="27"/>
        </w:rPr>
        <w:t>B21</w:t>
      </w:r>
      <w:r w:rsidR="00AE6620" w:rsidRPr="00F43511">
        <w:rPr>
          <w:sz w:val="27"/>
          <w:szCs w:val="27"/>
        </w:rPr>
        <w:t xml:space="preserve"> đến </w:t>
      </w:r>
      <w:r w:rsidR="00AE6620" w:rsidRPr="00F43511">
        <w:rPr>
          <w:b/>
          <w:bCs/>
          <w:sz w:val="27"/>
          <w:szCs w:val="27"/>
        </w:rPr>
        <w:t>B29</w:t>
      </w:r>
      <w:r w:rsidR="00AE6620" w:rsidRPr="00F43511">
        <w:rPr>
          <w:sz w:val="27"/>
          <w:szCs w:val="27"/>
        </w:rPr>
        <w:t xml:space="preserve">, mỗi bộ trọng số này gồm 5 toán hạng khác nhau, tức là khi đó có 45 toán hạng của các bộ trọng số đầu vào. Tương tự đối với ma trận trọng số phản hồi </w:t>
      </w:r>
      <w:r w:rsidR="00AE6620" w:rsidRPr="00F43511">
        <w:rPr>
          <w:b/>
          <w:bCs/>
          <w:sz w:val="27"/>
          <w:szCs w:val="27"/>
        </w:rPr>
        <w:t>A</w:t>
      </w:r>
      <w:r w:rsidR="00EA6CF9" w:rsidRPr="00F43511">
        <w:rPr>
          <w:b/>
          <w:bCs/>
          <w:sz w:val="27"/>
          <w:szCs w:val="27"/>
        </w:rPr>
        <w:t>2</w:t>
      </w:r>
      <w:r w:rsidR="00AE6620" w:rsidRPr="00F43511">
        <w:rPr>
          <w:sz w:val="27"/>
          <w:szCs w:val="27"/>
        </w:rPr>
        <w:t xml:space="preserve"> cũng có 45 toán hạng. Sau khi </w:t>
      </w:r>
      <w:r w:rsidR="00A128A7">
        <w:rPr>
          <w:sz w:val="27"/>
          <w:szCs w:val="27"/>
        </w:rPr>
        <w:t>biến đổi</w:t>
      </w:r>
      <w:r w:rsidR="00AE6620" w:rsidRPr="00F43511">
        <w:rPr>
          <w:sz w:val="27"/>
          <w:szCs w:val="27"/>
        </w:rPr>
        <w:t xml:space="preserve"> </w:t>
      </w:r>
      <w:r w:rsidR="004610AB" w:rsidRPr="00F43511">
        <w:rPr>
          <w:sz w:val="27"/>
          <w:szCs w:val="27"/>
        </w:rPr>
        <w:t>SOCeNNs</w:t>
      </w:r>
      <w:r w:rsidR="00AE6620" w:rsidRPr="00F43511">
        <w:rPr>
          <w:sz w:val="27"/>
          <w:szCs w:val="27"/>
        </w:rPr>
        <w:t xml:space="preserve"> sang mạng Perceptron truyền thẳng tương ứng, </w:t>
      </w:r>
      <w:r w:rsidR="00A128A7">
        <w:rPr>
          <w:sz w:val="27"/>
          <w:szCs w:val="27"/>
        </w:rPr>
        <w:t>nghiên cứu sinh</w:t>
      </w:r>
      <w:r w:rsidRPr="00F43511">
        <w:rPr>
          <w:sz w:val="27"/>
          <w:szCs w:val="27"/>
        </w:rPr>
        <w:t xml:space="preserve"> </w:t>
      </w:r>
      <w:r w:rsidR="00A128A7">
        <w:rPr>
          <w:sz w:val="27"/>
          <w:szCs w:val="27"/>
        </w:rPr>
        <w:t>xác định giá trị bộ</w:t>
      </w:r>
      <w:r w:rsidRPr="00F43511">
        <w:rPr>
          <w:sz w:val="27"/>
          <w:szCs w:val="27"/>
        </w:rPr>
        <w:t xml:space="preserve"> trọng số</w:t>
      </w:r>
      <w:r w:rsidR="00A128A7">
        <w:rPr>
          <w:sz w:val="27"/>
          <w:szCs w:val="27"/>
        </w:rPr>
        <w:t xml:space="preserve"> </w:t>
      </w:r>
      <w:r w:rsidR="00A128A7" w:rsidRPr="00A128A7">
        <w:rPr>
          <w:b/>
          <w:bCs/>
          <w:sz w:val="27"/>
          <w:szCs w:val="27"/>
        </w:rPr>
        <w:t>W</w:t>
      </w:r>
      <w:r w:rsidRPr="00F43511">
        <w:rPr>
          <w:sz w:val="27"/>
          <w:szCs w:val="27"/>
        </w:rPr>
        <w:t xml:space="preserve"> của </w:t>
      </w:r>
      <w:r w:rsidR="004610AB" w:rsidRPr="00F43511">
        <w:rPr>
          <w:sz w:val="27"/>
          <w:szCs w:val="27"/>
        </w:rPr>
        <w:t>SOCeNNs</w:t>
      </w:r>
      <w:r w:rsidRPr="00F43511">
        <w:rPr>
          <w:sz w:val="27"/>
          <w:szCs w:val="27"/>
        </w:rPr>
        <w:t xml:space="preserve"> được thực hiện theo phương pháp </w:t>
      </w:r>
      <w:r w:rsidR="00F43511">
        <w:rPr>
          <w:sz w:val="27"/>
          <w:szCs w:val="27"/>
        </w:rPr>
        <w:t>định tính</w:t>
      </w:r>
      <w:r w:rsidRPr="00F43511">
        <w:rPr>
          <w:sz w:val="27"/>
          <w:szCs w:val="27"/>
        </w:rPr>
        <w:t xml:space="preserve"> Thử–Sai–Chỉnh.</w:t>
      </w:r>
    </w:p>
    <w:p w14:paraId="4E15FF6D" w14:textId="452C155A" w:rsidR="0038690C" w:rsidRPr="00F43511" w:rsidRDefault="0038690C" w:rsidP="00CD1336">
      <w:pPr>
        <w:spacing w:line="312" w:lineRule="auto"/>
        <w:ind w:firstLine="425"/>
        <w:jc w:val="both"/>
        <w:rPr>
          <w:sz w:val="27"/>
          <w:szCs w:val="27"/>
        </w:rPr>
      </w:pPr>
      <w:r w:rsidRPr="00F43511">
        <w:rPr>
          <w:sz w:val="27"/>
          <w:szCs w:val="27"/>
        </w:rPr>
        <w:t xml:space="preserve">Giả thuyết tín hiệu đầu vào, đầu ra phân cực (giá </w:t>
      </w:r>
      <w:r w:rsidRPr="00F43511">
        <w:rPr>
          <w:i/>
          <w:iCs/>
          <w:sz w:val="27"/>
          <w:szCs w:val="27"/>
        </w:rPr>
        <w:t>trị +1</w:t>
      </w:r>
      <w:r w:rsidRPr="00F43511">
        <w:rPr>
          <w:sz w:val="27"/>
          <w:szCs w:val="27"/>
        </w:rPr>
        <w:t xml:space="preserve"> hoặc </w:t>
      </w:r>
      <w:r w:rsidRPr="00F43511">
        <w:rPr>
          <w:i/>
          <w:iCs/>
          <w:sz w:val="27"/>
          <w:szCs w:val="27"/>
        </w:rPr>
        <w:t>-1</w:t>
      </w:r>
      <w:r w:rsidRPr="00F43511">
        <w:rPr>
          <w:sz w:val="27"/>
          <w:szCs w:val="27"/>
        </w:rPr>
        <w:t xml:space="preserve">) nên hàm tương tác đầu ra của </w:t>
      </w:r>
      <w:r w:rsidR="004610AB" w:rsidRPr="00F43511">
        <w:rPr>
          <w:sz w:val="27"/>
          <w:szCs w:val="27"/>
        </w:rPr>
        <w:t>SOCeNNs</w:t>
      </w:r>
      <w:r w:rsidRPr="00F43511">
        <w:rPr>
          <w:sz w:val="27"/>
          <w:szCs w:val="27"/>
        </w:rPr>
        <w:t xml:space="preserve"> là hàm dấu </w:t>
      </w:r>
      <w:r w:rsidRPr="00F43511">
        <w:rPr>
          <w:i/>
          <w:iCs/>
          <w:sz w:val="27"/>
          <w:szCs w:val="27"/>
        </w:rPr>
        <w:t>sgn(.)</w:t>
      </w:r>
      <w:r w:rsidRPr="00F43511">
        <w:rPr>
          <w:sz w:val="27"/>
          <w:szCs w:val="27"/>
        </w:rPr>
        <w:t xml:space="preserve">, tức là: </w:t>
      </w:r>
    </w:p>
    <w:p w14:paraId="3CF4CF97" w14:textId="5F69F2B9" w:rsidR="0038690C" w:rsidRPr="00F43511" w:rsidRDefault="0038690C" w:rsidP="00CD1336">
      <w:pPr>
        <w:pStyle w:val="MTDisplayEquation"/>
        <w:tabs>
          <w:tab w:val="clear" w:pos="57"/>
          <w:tab w:val="left" w:pos="1560"/>
        </w:tabs>
        <w:spacing w:line="312" w:lineRule="auto"/>
        <w:ind w:left="1560"/>
        <w:rPr>
          <w:sz w:val="27"/>
          <w:szCs w:val="27"/>
        </w:rPr>
      </w:pPr>
      <w:r w:rsidRPr="00F43511">
        <w:rPr>
          <w:sz w:val="27"/>
          <w:szCs w:val="27"/>
        </w:rPr>
        <w:tab/>
      </w:r>
      <w:r w:rsidR="00F911DF" w:rsidRPr="00F911DF">
        <w:rPr>
          <w:position w:val="-46"/>
          <w:sz w:val="27"/>
          <w:szCs w:val="27"/>
        </w:rPr>
        <w:object w:dxaOrig="4880" w:dyaOrig="1040" w14:anchorId="10647982">
          <v:shape id="_x0000_i1276" type="#_x0000_t75" style="width:246pt;height:52.9pt" o:ole="">
            <v:imagedata r:id="rId532" o:title=""/>
          </v:shape>
          <o:OLEObject Type="Embed" ProgID="Equation.DSMT4" ShapeID="_x0000_i1276" DrawAspect="Content" ObjectID="_1765571385" r:id="rId533"/>
        </w:object>
      </w:r>
      <w:r w:rsidRPr="00F43511">
        <w:rPr>
          <w:sz w:val="27"/>
          <w:szCs w:val="27"/>
        </w:rPr>
        <w:tab/>
      </w:r>
      <w:r w:rsidR="00DE0F94" w:rsidRPr="00F43511">
        <w:rPr>
          <w:sz w:val="27"/>
          <w:szCs w:val="27"/>
        </w:rPr>
        <w:fldChar w:fldCharType="begin"/>
      </w:r>
      <w:r w:rsidR="00DE0F94" w:rsidRPr="00F43511">
        <w:rPr>
          <w:sz w:val="27"/>
          <w:szCs w:val="27"/>
        </w:rPr>
        <w:instrText xml:space="preserve"> MACROBUTTON MTPlaceRef \* MERGEFORMAT </w:instrText>
      </w:r>
      <w:r w:rsidR="00DE0F94" w:rsidRPr="00F43511">
        <w:rPr>
          <w:sz w:val="27"/>
          <w:szCs w:val="27"/>
        </w:rPr>
        <w:fldChar w:fldCharType="begin"/>
      </w:r>
      <w:r w:rsidR="00DE0F94" w:rsidRPr="00F43511">
        <w:rPr>
          <w:sz w:val="27"/>
          <w:szCs w:val="27"/>
        </w:rPr>
        <w:instrText xml:space="preserve"> SEQ MTEqn \h \* MERGEFORMAT </w:instrText>
      </w:r>
      <w:r w:rsidR="00DE0F94" w:rsidRPr="00F43511">
        <w:rPr>
          <w:sz w:val="27"/>
          <w:szCs w:val="27"/>
        </w:rPr>
        <w:fldChar w:fldCharType="end"/>
      </w:r>
      <w:r w:rsidR="00DE0F94" w:rsidRPr="00F43511">
        <w:rPr>
          <w:sz w:val="27"/>
          <w:szCs w:val="27"/>
        </w:rPr>
        <w:instrText>(</w:instrText>
      </w:r>
      <w:r w:rsidRPr="00F43511">
        <w:rPr>
          <w:sz w:val="27"/>
          <w:szCs w:val="27"/>
        </w:rPr>
        <w:fldChar w:fldCharType="begin"/>
      </w:r>
      <w:r w:rsidRPr="00F43511">
        <w:rPr>
          <w:sz w:val="27"/>
          <w:szCs w:val="27"/>
        </w:rPr>
        <w:instrText xml:space="preserve"> SEQ MTChap \c \* Arabic \* MERGEFORMAT </w:instrText>
      </w:r>
      <w:r w:rsidRPr="00F43511">
        <w:rPr>
          <w:sz w:val="27"/>
          <w:szCs w:val="27"/>
        </w:rPr>
        <w:fldChar w:fldCharType="separate"/>
      </w:r>
      <w:r w:rsidR="005D5FAA">
        <w:rPr>
          <w:noProof/>
          <w:sz w:val="27"/>
          <w:szCs w:val="27"/>
        </w:rPr>
        <w:instrText>2</w:instrText>
      </w:r>
      <w:r w:rsidRPr="00F43511">
        <w:rPr>
          <w:noProof/>
          <w:sz w:val="27"/>
          <w:szCs w:val="27"/>
        </w:rPr>
        <w:fldChar w:fldCharType="end"/>
      </w:r>
      <w:r w:rsidR="00DE0F94" w:rsidRPr="00F43511">
        <w:rPr>
          <w:sz w:val="27"/>
          <w:szCs w:val="27"/>
        </w:rPr>
        <w:instrText>.</w:instrText>
      </w:r>
      <w:r w:rsidRPr="00F43511">
        <w:rPr>
          <w:sz w:val="27"/>
          <w:szCs w:val="27"/>
        </w:rPr>
        <w:fldChar w:fldCharType="begin"/>
      </w:r>
      <w:r w:rsidRPr="00F43511">
        <w:rPr>
          <w:sz w:val="27"/>
          <w:szCs w:val="27"/>
        </w:rPr>
        <w:instrText xml:space="preserve"> SEQ MTEqn \c \* Arabic \* MERGEFORMAT </w:instrText>
      </w:r>
      <w:r w:rsidRPr="00F43511">
        <w:rPr>
          <w:sz w:val="27"/>
          <w:szCs w:val="27"/>
        </w:rPr>
        <w:fldChar w:fldCharType="separate"/>
      </w:r>
      <w:r w:rsidR="005D5FAA">
        <w:rPr>
          <w:noProof/>
          <w:sz w:val="27"/>
          <w:szCs w:val="27"/>
        </w:rPr>
        <w:instrText>30</w:instrText>
      </w:r>
      <w:r w:rsidRPr="00F43511">
        <w:rPr>
          <w:noProof/>
          <w:sz w:val="27"/>
          <w:szCs w:val="27"/>
        </w:rPr>
        <w:fldChar w:fldCharType="end"/>
      </w:r>
      <w:r w:rsidR="00DE0F94" w:rsidRPr="00F43511">
        <w:rPr>
          <w:sz w:val="27"/>
          <w:szCs w:val="27"/>
        </w:rPr>
        <w:instrText>)</w:instrText>
      </w:r>
      <w:r w:rsidR="00DE0F94" w:rsidRPr="00F43511">
        <w:rPr>
          <w:sz w:val="27"/>
          <w:szCs w:val="27"/>
        </w:rPr>
        <w:fldChar w:fldCharType="end"/>
      </w:r>
    </w:p>
    <w:p w14:paraId="7452426B" w14:textId="08754490" w:rsidR="00A33438" w:rsidRPr="00F911DF" w:rsidRDefault="00417F84" w:rsidP="00CD1336">
      <w:pPr>
        <w:spacing w:line="312" w:lineRule="auto"/>
        <w:ind w:firstLine="397"/>
        <w:jc w:val="both"/>
        <w:rPr>
          <w:sz w:val="27"/>
          <w:szCs w:val="27"/>
        </w:rPr>
      </w:pPr>
      <w:r>
        <w:rPr>
          <w:lang w:eastAsia="zh-CN"/>
        </w:rPr>
        <w:t xml:space="preserve">Để tính toán bộ trọng số cho mạng </w:t>
      </w:r>
      <w:r w:rsidR="004610AB">
        <w:rPr>
          <w:lang w:eastAsia="zh-CN"/>
        </w:rPr>
        <w:t>SOCeNNs</w:t>
      </w:r>
      <w:r>
        <w:rPr>
          <w:lang w:eastAsia="zh-CN"/>
        </w:rPr>
        <w:t xml:space="preserve"> tại trạng thái ổn định, đề xuất phương pháp SORPLA có lưu đồ thuật toán như hình</w:t>
      </w:r>
      <w:r w:rsidR="006C7F0E">
        <w:rPr>
          <w:lang w:eastAsia="zh-CN"/>
        </w:rPr>
        <w:t xml:space="preserve"> PL.</w:t>
      </w:r>
      <w:r w:rsidR="00A33438">
        <w:rPr>
          <w:lang w:eastAsia="zh-CN"/>
        </w:rPr>
        <w:t>2</w:t>
      </w:r>
      <w:r>
        <w:rPr>
          <w:lang w:eastAsia="zh-CN"/>
        </w:rPr>
        <w:t>.</w:t>
      </w:r>
      <w:r w:rsidR="00F911DF">
        <w:rPr>
          <w:lang w:eastAsia="zh-CN"/>
        </w:rPr>
        <w:t xml:space="preserve"> </w:t>
      </w:r>
      <w:r w:rsidR="00A33438" w:rsidRPr="00F911DF">
        <w:rPr>
          <w:sz w:val="27"/>
          <w:szCs w:val="27"/>
        </w:rPr>
        <w:t xml:space="preserve">Sai lệch giữa đầu ra thực tế và đầu ra mong muốn được tính như sau </w:t>
      </w:r>
      <w:sdt>
        <w:sdtPr>
          <w:rPr>
            <w:sz w:val="27"/>
            <w:szCs w:val="27"/>
          </w:rPr>
          <w:id w:val="1847135938"/>
          <w:citation/>
        </w:sdtPr>
        <w:sdtContent>
          <w:r w:rsidR="00A33438" w:rsidRPr="00F911DF">
            <w:rPr>
              <w:sz w:val="27"/>
              <w:szCs w:val="27"/>
            </w:rPr>
            <w:fldChar w:fldCharType="begin"/>
          </w:r>
          <w:r w:rsidR="00A33438" w:rsidRPr="00F911DF">
            <w:rPr>
              <w:sz w:val="27"/>
              <w:szCs w:val="27"/>
            </w:rPr>
            <w:instrText xml:space="preserve">CITATION 3CGu99 \l 1033 </w:instrText>
          </w:r>
          <w:r w:rsidR="00A33438" w:rsidRPr="00F911DF">
            <w:rPr>
              <w:sz w:val="27"/>
              <w:szCs w:val="27"/>
            </w:rPr>
            <w:fldChar w:fldCharType="separate"/>
          </w:r>
          <w:r w:rsidR="000F7C54" w:rsidRPr="000F7C54">
            <w:rPr>
              <w:noProof/>
              <w:sz w:val="27"/>
              <w:szCs w:val="27"/>
            </w:rPr>
            <w:t>[2]</w:t>
          </w:r>
          <w:r w:rsidR="00A33438" w:rsidRPr="00F911DF">
            <w:rPr>
              <w:sz w:val="27"/>
              <w:szCs w:val="27"/>
            </w:rPr>
            <w:fldChar w:fldCharType="end"/>
          </w:r>
        </w:sdtContent>
      </w:sdt>
      <w:r w:rsidR="00A33438" w:rsidRPr="00F911DF">
        <w:rPr>
          <w:sz w:val="27"/>
          <w:szCs w:val="27"/>
        </w:rPr>
        <w:t>:</w:t>
      </w:r>
    </w:p>
    <w:p w14:paraId="12CB0759" w14:textId="44081996" w:rsidR="00A33438" w:rsidRPr="00F911DF" w:rsidRDefault="00A33438" w:rsidP="00DA1319">
      <w:pPr>
        <w:pStyle w:val="MTDisplayEquation"/>
        <w:tabs>
          <w:tab w:val="clear" w:pos="57"/>
          <w:tab w:val="clear" w:pos="567"/>
          <w:tab w:val="left" w:pos="-142"/>
        </w:tabs>
        <w:spacing w:line="312" w:lineRule="auto"/>
        <w:ind w:left="142" w:hanging="568"/>
        <w:rPr>
          <w:sz w:val="27"/>
          <w:szCs w:val="27"/>
        </w:rPr>
      </w:pPr>
      <w:r w:rsidRPr="00F911DF">
        <w:rPr>
          <w:sz w:val="27"/>
          <w:szCs w:val="27"/>
        </w:rPr>
        <w:tab/>
      </w:r>
      <w:r w:rsidR="006C7F0E" w:rsidRPr="00F911DF">
        <w:rPr>
          <w:position w:val="-40"/>
          <w:sz w:val="27"/>
          <w:szCs w:val="27"/>
        </w:rPr>
        <w:object w:dxaOrig="8240" w:dyaOrig="820" w14:anchorId="767E8EAF">
          <v:shape id="_x0000_i1277" type="#_x0000_t75" style="width:417.8pt;height:42pt" o:ole="">
            <v:imagedata r:id="rId534" o:title=""/>
          </v:shape>
          <o:OLEObject Type="Embed" ProgID="Equation.DSMT4" ShapeID="_x0000_i1277" DrawAspect="Content" ObjectID="_1765571386" r:id="rId535"/>
        </w:object>
      </w:r>
      <w:r w:rsidRPr="00F911DF">
        <w:rPr>
          <w:sz w:val="27"/>
          <w:szCs w:val="27"/>
        </w:rPr>
        <w:tab/>
      </w:r>
      <w:r w:rsidRPr="00F911DF">
        <w:rPr>
          <w:sz w:val="27"/>
          <w:szCs w:val="27"/>
        </w:rPr>
        <w:fldChar w:fldCharType="begin"/>
      </w:r>
      <w:r w:rsidRPr="00F911DF">
        <w:rPr>
          <w:sz w:val="27"/>
          <w:szCs w:val="27"/>
        </w:rPr>
        <w:instrText xml:space="preserve"> MACROBUTTON MTPlaceRef \* MERGEFORMAT </w:instrText>
      </w:r>
      <w:r w:rsidRPr="00F911DF">
        <w:rPr>
          <w:sz w:val="27"/>
          <w:szCs w:val="27"/>
        </w:rPr>
        <w:fldChar w:fldCharType="begin"/>
      </w:r>
      <w:r w:rsidRPr="00F911DF">
        <w:rPr>
          <w:sz w:val="27"/>
          <w:szCs w:val="27"/>
        </w:rPr>
        <w:instrText xml:space="preserve"> SEQ MTEqn \h \* MERGEFORMAT </w:instrText>
      </w:r>
      <w:r w:rsidRPr="00F911DF">
        <w:rPr>
          <w:sz w:val="27"/>
          <w:szCs w:val="27"/>
        </w:rPr>
        <w:fldChar w:fldCharType="end"/>
      </w:r>
      <w:r w:rsidRPr="00F911DF">
        <w:rPr>
          <w:sz w:val="27"/>
          <w:szCs w:val="27"/>
        </w:rPr>
        <w:instrText>(</w:instrText>
      </w:r>
      <w:r w:rsidRPr="00F911DF">
        <w:rPr>
          <w:sz w:val="27"/>
          <w:szCs w:val="27"/>
        </w:rPr>
        <w:fldChar w:fldCharType="begin"/>
      </w:r>
      <w:r w:rsidRPr="00F911DF">
        <w:rPr>
          <w:sz w:val="27"/>
          <w:szCs w:val="27"/>
        </w:rPr>
        <w:instrText xml:space="preserve"> SEQ MTChap \c \* Arabic \* MERGEFORMAT </w:instrText>
      </w:r>
      <w:r w:rsidRPr="00F911DF">
        <w:rPr>
          <w:sz w:val="27"/>
          <w:szCs w:val="27"/>
        </w:rPr>
        <w:fldChar w:fldCharType="separate"/>
      </w:r>
      <w:r w:rsidR="005D5FAA">
        <w:rPr>
          <w:noProof/>
          <w:sz w:val="27"/>
          <w:szCs w:val="27"/>
        </w:rPr>
        <w:instrText>2</w:instrText>
      </w:r>
      <w:r w:rsidRPr="00F911DF">
        <w:rPr>
          <w:noProof/>
          <w:sz w:val="27"/>
          <w:szCs w:val="27"/>
        </w:rPr>
        <w:fldChar w:fldCharType="end"/>
      </w:r>
      <w:r w:rsidRPr="00F911DF">
        <w:rPr>
          <w:sz w:val="27"/>
          <w:szCs w:val="27"/>
        </w:rPr>
        <w:instrText>.</w:instrText>
      </w:r>
      <w:r w:rsidRPr="00F911DF">
        <w:rPr>
          <w:sz w:val="27"/>
          <w:szCs w:val="27"/>
        </w:rPr>
        <w:fldChar w:fldCharType="begin"/>
      </w:r>
      <w:r w:rsidRPr="00F911DF">
        <w:rPr>
          <w:sz w:val="27"/>
          <w:szCs w:val="27"/>
        </w:rPr>
        <w:instrText xml:space="preserve"> SEQ MTEqn \c \* Arabic \* MERGEFORMAT </w:instrText>
      </w:r>
      <w:r w:rsidRPr="00F911DF">
        <w:rPr>
          <w:sz w:val="27"/>
          <w:szCs w:val="27"/>
        </w:rPr>
        <w:fldChar w:fldCharType="separate"/>
      </w:r>
      <w:r w:rsidR="005D5FAA">
        <w:rPr>
          <w:noProof/>
          <w:sz w:val="27"/>
          <w:szCs w:val="27"/>
        </w:rPr>
        <w:instrText>31</w:instrText>
      </w:r>
      <w:r w:rsidRPr="00F911DF">
        <w:rPr>
          <w:noProof/>
          <w:sz w:val="27"/>
          <w:szCs w:val="27"/>
        </w:rPr>
        <w:fldChar w:fldCharType="end"/>
      </w:r>
      <w:r w:rsidRPr="00F911DF">
        <w:rPr>
          <w:sz w:val="27"/>
          <w:szCs w:val="27"/>
        </w:rPr>
        <w:instrText>)</w:instrText>
      </w:r>
      <w:r w:rsidRPr="00F911DF">
        <w:rPr>
          <w:sz w:val="27"/>
          <w:szCs w:val="27"/>
        </w:rPr>
        <w:fldChar w:fldCharType="end"/>
      </w:r>
    </w:p>
    <w:p w14:paraId="11E59A35" w14:textId="77777777" w:rsidR="00A33438" w:rsidRPr="00F911DF" w:rsidRDefault="00A33438" w:rsidP="00CD1336">
      <w:pPr>
        <w:pStyle w:val="MTDisplayEquation"/>
        <w:spacing w:line="312" w:lineRule="auto"/>
        <w:rPr>
          <w:sz w:val="27"/>
          <w:szCs w:val="27"/>
        </w:rPr>
      </w:pPr>
      <w:r w:rsidRPr="00F911DF">
        <w:rPr>
          <w:sz w:val="27"/>
          <w:szCs w:val="27"/>
        </w:rPr>
        <w:tab/>
        <w:t>trong đó:</w:t>
      </w:r>
    </w:p>
    <w:p w14:paraId="30599190" w14:textId="77777777" w:rsidR="00A33438" w:rsidRPr="00F911DF" w:rsidRDefault="00A33438" w:rsidP="00CD1336">
      <w:pPr>
        <w:spacing w:line="312" w:lineRule="auto"/>
        <w:ind w:left="142"/>
        <w:rPr>
          <w:sz w:val="27"/>
          <w:szCs w:val="27"/>
        </w:rPr>
      </w:pPr>
      <w:r w:rsidRPr="00F911DF">
        <w:rPr>
          <w:i/>
          <w:iCs/>
          <w:sz w:val="27"/>
          <w:szCs w:val="27"/>
        </w:rPr>
        <w:t>s:</w:t>
      </w:r>
      <w:r w:rsidRPr="00F911DF">
        <w:rPr>
          <w:sz w:val="27"/>
          <w:szCs w:val="27"/>
        </w:rPr>
        <w:t xml:space="preserve"> số tập mẫu huấn luyện của mạng</w:t>
      </w:r>
    </w:p>
    <w:p w14:paraId="7731FE87" w14:textId="70E56A2A" w:rsidR="00A33438" w:rsidRPr="00F911DF" w:rsidRDefault="00F911DF" w:rsidP="00CD1336">
      <w:pPr>
        <w:spacing w:line="312" w:lineRule="auto"/>
        <w:rPr>
          <w:sz w:val="27"/>
          <w:szCs w:val="27"/>
        </w:rPr>
      </w:pPr>
      <w:r w:rsidRPr="00F911DF">
        <w:rPr>
          <w:position w:val="-16"/>
          <w:sz w:val="27"/>
          <w:szCs w:val="27"/>
        </w:rPr>
        <w:object w:dxaOrig="859" w:dyaOrig="440" w14:anchorId="7034CFD9">
          <v:shape id="_x0000_i1278" type="#_x0000_t75" style="width:42pt;height:24.55pt" o:ole="">
            <v:imagedata r:id="rId536" o:title=""/>
          </v:shape>
          <o:OLEObject Type="Embed" ProgID="Equation.DSMT4" ShapeID="_x0000_i1278" DrawAspect="Content" ObjectID="_1765571387" r:id="rId537"/>
        </w:object>
      </w:r>
      <w:r w:rsidR="00A33438" w:rsidRPr="00F911DF">
        <w:rPr>
          <w:sz w:val="27"/>
          <w:szCs w:val="27"/>
        </w:rPr>
        <w:t xml:space="preserve">: tổng sai lệch </w:t>
      </w:r>
      <w:r>
        <w:rPr>
          <w:sz w:val="27"/>
          <w:szCs w:val="27"/>
        </w:rPr>
        <w:t xml:space="preserve">giữa </w:t>
      </w:r>
      <w:r w:rsidR="00A33438" w:rsidRPr="00F911DF">
        <w:rPr>
          <w:sz w:val="27"/>
          <w:szCs w:val="27"/>
        </w:rPr>
        <w:t>đầu ra</w:t>
      </w:r>
      <w:r>
        <w:rPr>
          <w:sz w:val="27"/>
          <w:szCs w:val="27"/>
        </w:rPr>
        <w:t xml:space="preserve"> tính toán và đầu ra mong muốn</w:t>
      </w:r>
      <w:r w:rsidR="00A33438" w:rsidRPr="00F911DF">
        <w:rPr>
          <w:sz w:val="27"/>
          <w:szCs w:val="27"/>
        </w:rPr>
        <w:t xml:space="preserve"> SOCeNNs; </w:t>
      </w:r>
    </w:p>
    <w:p w14:paraId="53FE6A3E" w14:textId="14D800F2" w:rsidR="00A33438" w:rsidRPr="00F911DF" w:rsidRDefault="00F911DF" w:rsidP="00CD1336">
      <w:pPr>
        <w:spacing w:line="312" w:lineRule="auto"/>
        <w:rPr>
          <w:sz w:val="27"/>
          <w:szCs w:val="27"/>
        </w:rPr>
      </w:pPr>
      <w:r w:rsidRPr="00F911DF">
        <w:rPr>
          <w:position w:val="-22"/>
          <w:sz w:val="27"/>
          <w:szCs w:val="27"/>
        </w:rPr>
        <w:object w:dxaOrig="360" w:dyaOrig="580" w14:anchorId="3516B6D6">
          <v:shape id="_x0000_i1279" type="#_x0000_t75" style="width:19.1pt;height:30pt" o:ole="">
            <v:imagedata r:id="rId538" o:title=""/>
          </v:shape>
          <o:OLEObject Type="Embed" ProgID="Equation.DSMT4" ShapeID="_x0000_i1279" DrawAspect="Content" ObjectID="_1765571388" r:id="rId539"/>
        </w:object>
      </w:r>
      <w:r w:rsidR="00A33438" w:rsidRPr="00F911DF">
        <w:rPr>
          <w:sz w:val="27"/>
          <w:szCs w:val="27"/>
        </w:rPr>
        <w:t>:  giá trị đầu ra mong muốn SOCeNNs;</w:t>
      </w:r>
    </w:p>
    <w:p w14:paraId="623EA743" w14:textId="3DA8F824" w:rsidR="00A33438" w:rsidRPr="00F911DF" w:rsidRDefault="00F911DF" w:rsidP="00CD1336">
      <w:pPr>
        <w:spacing w:line="312" w:lineRule="auto"/>
        <w:rPr>
          <w:sz w:val="27"/>
          <w:szCs w:val="27"/>
        </w:rPr>
      </w:pPr>
      <w:r w:rsidRPr="00F911DF">
        <w:rPr>
          <w:position w:val="-18"/>
          <w:sz w:val="27"/>
          <w:szCs w:val="27"/>
        </w:rPr>
        <w:object w:dxaOrig="999" w:dyaOrig="620" w14:anchorId="43710516">
          <v:shape id="_x0000_i1280" type="#_x0000_t75" style="width:47.45pt;height:30pt" o:ole="">
            <v:imagedata r:id="rId540" o:title=""/>
          </v:shape>
          <o:OLEObject Type="Embed" ProgID="Equation.DSMT4" ShapeID="_x0000_i1280" DrawAspect="Content" ObjectID="_1765571389" r:id="rId541"/>
        </w:object>
      </w:r>
      <w:r w:rsidR="00A33438" w:rsidRPr="00F911DF">
        <w:rPr>
          <w:sz w:val="27"/>
          <w:szCs w:val="27"/>
        </w:rPr>
        <w:t>: giá trị đầu ra thực tế SOCeNNs</w:t>
      </w:r>
      <w:r w:rsidRPr="00F911DF">
        <w:rPr>
          <w:sz w:val="27"/>
          <w:szCs w:val="27"/>
        </w:rPr>
        <w:t xml:space="preserve"> ổn định</w:t>
      </w:r>
      <w:r w:rsidR="00A33438" w:rsidRPr="00F911DF">
        <w:rPr>
          <w:sz w:val="27"/>
          <w:szCs w:val="27"/>
        </w:rPr>
        <w:t>;</w:t>
      </w:r>
    </w:p>
    <w:p w14:paraId="18A38DE8" w14:textId="77777777" w:rsidR="00A33438" w:rsidRPr="00F911DF" w:rsidRDefault="00A33438" w:rsidP="00CD1336">
      <w:pPr>
        <w:spacing w:line="312" w:lineRule="auto"/>
        <w:rPr>
          <w:sz w:val="27"/>
          <w:szCs w:val="27"/>
        </w:rPr>
      </w:pPr>
      <w:r w:rsidRPr="00F911DF">
        <w:rPr>
          <w:i/>
          <w:iCs/>
          <w:sz w:val="27"/>
          <w:szCs w:val="27"/>
        </w:rPr>
        <w:t>D</w:t>
      </w:r>
      <w:r w:rsidRPr="00F911DF">
        <w:rPr>
          <w:i/>
          <w:iCs/>
          <w:sz w:val="27"/>
          <w:szCs w:val="27"/>
          <w:vertAlign w:val="superscript"/>
        </w:rPr>
        <w:t>+</w:t>
      </w:r>
      <w:r w:rsidRPr="00F911DF">
        <w:rPr>
          <w:i/>
          <w:iCs/>
          <w:sz w:val="27"/>
          <w:szCs w:val="27"/>
        </w:rPr>
        <w:t>, D</w:t>
      </w:r>
      <w:r w:rsidRPr="00F911DF">
        <w:rPr>
          <w:b/>
          <w:i/>
          <w:iCs/>
          <w:sz w:val="27"/>
          <w:szCs w:val="27"/>
          <w:vertAlign w:val="superscript"/>
        </w:rPr>
        <w:t xml:space="preserve"> -</w:t>
      </w:r>
      <w:r w:rsidRPr="00F911DF">
        <w:rPr>
          <w:i/>
          <w:iCs/>
          <w:sz w:val="27"/>
          <w:szCs w:val="27"/>
        </w:rPr>
        <w:t>:</w:t>
      </w:r>
      <w:r w:rsidRPr="00F911DF">
        <w:rPr>
          <w:sz w:val="27"/>
          <w:szCs w:val="27"/>
        </w:rPr>
        <w:t xml:space="preserve"> miền giá trị đầu ra sai lệch tính toán dựa theo nguyên tắc sau:</w:t>
      </w:r>
    </w:p>
    <w:p w14:paraId="71A66035" w14:textId="7BC7D612" w:rsidR="00417F84" w:rsidRDefault="00A33438" w:rsidP="00CD1336">
      <w:pPr>
        <w:spacing w:line="312" w:lineRule="auto"/>
        <w:ind w:firstLine="1701"/>
        <w:jc w:val="both"/>
        <w:rPr>
          <w:sz w:val="27"/>
          <w:szCs w:val="27"/>
        </w:rPr>
      </w:pPr>
      <w:r w:rsidRPr="00F911DF">
        <w:rPr>
          <w:position w:val="-46"/>
          <w:sz w:val="27"/>
          <w:szCs w:val="27"/>
        </w:rPr>
        <w:object w:dxaOrig="5160" w:dyaOrig="1040" w14:anchorId="61DCF28F">
          <v:shape id="_x0000_i1281" type="#_x0000_t75" style="width:258pt;height:52.9pt" o:ole="">
            <v:imagedata r:id="rId542" o:title=""/>
          </v:shape>
          <o:OLEObject Type="Embed" ProgID="Equation.DSMT4" ShapeID="_x0000_i1281" DrawAspect="Content" ObjectID="_1765571390" r:id="rId543"/>
        </w:object>
      </w:r>
    </w:p>
    <w:p w14:paraId="7150AFBA" w14:textId="77777777" w:rsidR="00EB2C48" w:rsidRPr="00271C42" w:rsidRDefault="00EB2C48" w:rsidP="00CD1336">
      <w:pPr>
        <w:spacing w:line="312" w:lineRule="auto"/>
        <w:ind w:firstLine="720"/>
        <w:rPr>
          <w:sz w:val="27"/>
          <w:szCs w:val="27"/>
        </w:rPr>
      </w:pPr>
      <w:r w:rsidRPr="00271C42">
        <w:rPr>
          <w:sz w:val="27"/>
          <w:szCs w:val="27"/>
        </w:rPr>
        <w:t>Từ biểu thức (2.30), luật cập nhật trọng số mạng Perceptron biến đổi được thực hiện như sau:</w:t>
      </w:r>
    </w:p>
    <w:p w14:paraId="3F726FB3" w14:textId="7FACDE3C" w:rsidR="00EB2C48" w:rsidRPr="00271C42" w:rsidRDefault="00EB2C48" w:rsidP="00CD1336">
      <w:pPr>
        <w:pStyle w:val="MTDisplayEquation"/>
        <w:tabs>
          <w:tab w:val="clear" w:pos="57"/>
          <w:tab w:val="left" w:pos="2694"/>
        </w:tabs>
        <w:spacing w:line="312" w:lineRule="auto"/>
        <w:ind w:left="1843"/>
        <w:rPr>
          <w:sz w:val="27"/>
          <w:szCs w:val="27"/>
        </w:rPr>
      </w:pPr>
      <w:r w:rsidRPr="00271C42">
        <w:rPr>
          <w:sz w:val="27"/>
          <w:szCs w:val="27"/>
        </w:rPr>
        <w:tab/>
      </w:r>
      <w:r w:rsidRPr="00271C42">
        <w:rPr>
          <w:position w:val="-34"/>
          <w:sz w:val="27"/>
          <w:szCs w:val="27"/>
        </w:rPr>
        <w:object w:dxaOrig="4220" w:dyaOrig="1180" w14:anchorId="04501CFE">
          <v:shape id="_x0000_i1282" type="#_x0000_t75" style="width:210pt;height:60.55pt" o:ole="">
            <v:imagedata r:id="rId544" o:title=""/>
          </v:shape>
          <o:OLEObject Type="Embed" ProgID="Equation.DSMT4" ShapeID="_x0000_i1282" DrawAspect="Content" ObjectID="_1765571391" r:id="rId545"/>
        </w:object>
      </w:r>
      <w:r w:rsidRPr="00271C42">
        <w:rPr>
          <w:sz w:val="27"/>
          <w:szCs w:val="27"/>
        </w:rPr>
        <w:tab/>
      </w:r>
      <w:r w:rsidRPr="00271C42">
        <w:rPr>
          <w:sz w:val="27"/>
          <w:szCs w:val="27"/>
        </w:rPr>
        <w:fldChar w:fldCharType="begin"/>
      </w:r>
      <w:r w:rsidRPr="00271C42">
        <w:rPr>
          <w:sz w:val="27"/>
          <w:szCs w:val="27"/>
        </w:rPr>
        <w:instrText xml:space="preserve"> MACROBUTTON MTPlaceRef \* MERGEFORMAT </w:instrText>
      </w:r>
      <w:r w:rsidRPr="00271C42">
        <w:rPr>
          <w:sz w:val="27"/>
          <w:szCs w:val="27"/>
        </w:rPr>
        <w:fldChar w:fldCharType="begin"/>
      </w:r>
      <w:r w:rsidRPr="00271C42">
        <w:rPr>
          <w:sz w:val="27"/>
          <w:szCs w:val="27"/>
        </w:rPr>
        <w:instrText xml:space="preserve"> SEQ MTEqn \h \* MERGEFORMAT </w:instrText>
      </w:r>
      <w:r w:rsidRPr="00271C42">
        <w:rPr>
          <w:sz w:val="27"/>
          <w:szCs w:val="27"/>
        </w:rPr>
        <w:fldChar w:fldCharType="end"/>
      </w:r>
      <w:r w:rsidRPr="00271C42">
        <w:rPr>
          <w:sz w:val="27"/>
          <w:szCs w:val="27"/>
        </w:rPr>
        <w:instrText>(</w:instrText>
      </w:r>
      <w:r w:rsidRPr="00271C42">
        <w:rPr>
          <w:sz w:val="27"/>
          <w:szCs w:val="27"/>
        </w:rPr>
        <w:fldChar w:fldCharType="begin"/>
      </w:r>
      <w:r w:rsidRPr="00271C42">
        <w:rPr>
          <w:sz w:val="27"/>
          <w:szCs w:val="27"/>
        </w:rPr>
        <w:instrText xml:space="preserve"> SEQ MTChap \c \* Arabic \* MERGEFORMAT </w:instrText>
      </w:r>
      <w:r w:rsidRPr="00271C42">
        <w:rPr>
          <w:sz w:val="27"/>
          <w:szCs w:val="27"/>
        </w:rPr>
        <w:fldChar w:fldCharType="separate"/>
      </w:r>
      <w:r w:rsidR="005D5FAA">
        <w:rPr>
          <w:noProof/>
          <w:sz w:val="27"/>
          <w:szCs w:val="27"/>
        </w:rPr>
        <w:instrText>2</w:instrText>
      </w:r>
      <w:r w:rsidRPr="00271C42">
        <w:rPr>
          <w:noProof/>
          <w:sz w:val="27"/>
          <w:szCs w:val="27"/>
        </w:rPr>
        <w:fldChar w:fldCharType="end"/>
      </w:r>
      <w:r w:rsidRPr="00271C42">
        <w:rPr>
          <w:sz w:val="27"/>
          <w:szCs w:val="27"/>
        </w:rPr>
        <w:instrText>.</w:instrText>
      </w:r>
      <w:r w:rsidRPr="00271C42">
        <w:rPr>
          <w:sz w:val="27"/>
          <w:szCs w:val="27"/>
        </w:rPr>
        <w:fldChar w:fldCharType="begin"/>
      </w:r>
      <w:r w:rsidRPr="00271C42">
        <w:rPr>
          <w:sz w:val="27"/>
          <w:szCs w:val="27"/>
        </w:rPr>
        <w:instrText xml:space="preserve"> SEQ MTEqn \c \* Arabic \* MERGEFORMAT </w:instrText>
      </w:r>
      <w:r w:rsidRPr="00271C42">
        <w:rPr>
          <w:sz w:val="27"/>
          <w:szCs w:val="27"/>
        </w:rPr>
        <w:fldChar w:fldCharType="separate"/>
      </w:r>
      <w:r w:rsidR="005D5FAA">
        <w:rPr>
          <w:noProof/>
          <w:sz w:val="27"/>
          <w:szCs w:val="27"/>
        </w:rPr>
        <w:instrText>32</w:instrText>
      </w:r>
      <w:r w:rsidRPr="00271C42">
        <w:rPr>
          <w:noProof/>
          <w:sz w:val="27"/>
          <w:szCs w:val="27"/>
        </w:rPr>
        <w:fldChar w:fldCharType="end"/>
      </w:r>
      <w:r w:rsidRPr="00271C42">
        <w:rPr>
          <w:sz w:val="27"/>
          <w:szCs w:val="27"/>
        </w:rPr>
        <w:instrText>)</w:instrText>
      </w:r>
      <w:r w:rsidRPr="00271C42">
        <w:rPr>
          <w:sz w:val="27"/>
          <w:szCs w:val="27"/>
        </w:rPr>
        <w:fldChar w:fldCharType="end"/>
      </w:r>
    </w:p>
    <w:p w14:paraId="24340D0E" w14:textId="77777777" w:rsidR="00EB2C48" w:rsidRPr="00271C42" w:rsidRDefault="00EB2C48" w:rsidP="00CD1336">
      <w:pPr>
        <w:pStyle w:val="MTDisplayEquation"/>
        <w:spacing w:line="312" w:lineRule="auto"/>
        <w:rPr>
          <w:sz w:val="27"/>
          <w:szCs w:val="27"/>
        </w:rPr>
      </w:pPr>
      <w:r w:rsidRPr="00271C42">
        <w:rPr>
          <w:sz w:val="27"/>
          <w:szCs w:val="27"/>
        </w:rPr>
        <w:tab/>
        <w:t>trong đó:</w:t>
      </w:r>
    </w:p>
    <w:p w14:paraId="7BE5A28E" w14:textId="77777777" w:rsidR="00EB2C48" w:rsidRPr="00271C42" w:rsidRDefault="00EB2C48" w:rsidP="00CD1336">
      <w:pPr>
        <w:spacing w:line="312" w:lineRule="auto"/>
        <w:ind w:firstLine="426"/>
        <w:rPr>
          <w:sz w:val="27"/>
          <w:szCs w:val="27"/>
        </w:rPr>
      </w:pPr>
      <w:r w:rsidRPr="00271C42">
        <w:rPr>
          <w:position w:val="-6"/>
          <w:sz w:val="27"/>
          <w:szCs w:val="27"/>
        </w:rPr>
        <w:object w:dxaOrig="220" w:dyaOrig="220" w14:anchorId="1074E87C">
          <v:shape id="_x0000_i1283" type="#_x0000_t75" style="width:12.55pt;height:12.55pt" o:ole="">
            <v:imagedata r:id="rId546" o:title=""/>
          </v:shape>
          <o:OLEObject Type="Embed" ProgID="Equation.DSMT4" ShapeID="_x0000_i1283" DrawAspect="Content" ObjectID="_1765571392" r:id="rId547"/>
        </w:object>
      </w:r>
      <w:r w:rsidRPr="00271C42">
        <w:rPr>
          <w:sz w:val="27"/>
          <w:szCs w:val="27"/>
        </w:rPr>
        <w:t>: tốc độ học của mạng, là một giá trị hằng số dương;</w:t>
      </w:r>
    </w:p>
    <w:p w14:paraId="339A24F0" w14:textId="77777777" w:rsidR="00EB2C48" w:rsidRPr="00271C42" w:rsidRDefault="00EB2C48" w:rsidP="00CD1336">
      <w:pPr>
        <w:spacing w:line="312" w:lineRule="auto"/>
        <w:ind w:firstLine="426"/>
        <w:rPr>
          <w:sz w:val="27"/>
          <w:szCs w:val="27"/>
        </w:rPr>
      </w:pPr>
      <w:bookmarkStart w:id="139" w:name="_Hlk146184404"/>
      <w:r w:rsidRPr="00271C42">
        <w:rPr>
          <w:i/>
          <w:iCs/>
          <w:sz w:val="27"/>
          <w:szCs w:val="27"/>
        </w:rPr>
        <w:lastRenderedPageBreak/>
        <w:t>norm</w:t>
      </w:r>
      <w:r w:rsidRPr="00271C42">
        <w:rPr>
          <w:sz w:val="27"/>
          <w:szCs w:val="27"/>
        </w:rPr>
        <w:t>: giá trị chuẩn Euclidean được xác định theo công thức:</w:t>
      </w:r>
    </w:p>
    <w:p w14:paraId="3B87CEB3" w14:textId="63B8B44F" w:rsidR="00EB2C48" w:rsidRPr="00271C42" w:rsidRDefault="00EB2C48" w:rsidP="00CD1336">
      <w:pPr>
        <w:pStyle w:val="MTDisplayEquation"/>
        <w:tabs>
          <w:tab w:val="clear" w:pos="57"/>
          <w:tab w:val="clear" w:pos="567"/>
          <w:tab w:val="left" w:pos="426"/>
        </w:tabs>
        <w:spacing w:line="312" w:lineRule="auto"/>
        <w:rPr>
          <w:sz w:val="27"/>
          <w:szCs w:val="27"/>
        </w:rPr>
      </w:pPr>
      <w:r w:rsidRPr="00271C42">
        <w:rPr>
          <w:sz w:val="27"/>
          <w:szCs w:val="27"/>
        </w:rPr>
        <w:tab/>
      </w:r>
      <w:r w:rsidRPr="00271C42">
        <w:rPr>
          <w:position w:val="-24"/>
          <w:sz w:val="27"/>
          <w:szCs w:val="27"/>
        </w:rPr>
        <w:object w:dxaOrig="7260" w:dyaOrig="639" w14:anchorId="700796F7">
          <v:shape id="_x0000_i1284" type="#_x0000_t75" style="width:366pt;height:30pt" o:ole="">
            <v:imagedata r:id="rId548" o:title=""/>
          </v:shape>
          <o:OLEObject Type="Embed" ProgID="Equation.DSMT4" ShapeID="_x0000_i1284" DrawAspect="Content" ObjectID="_1765571393" r:id="rId549"/>
        </w:object>
      </w:r>
      <w:bookmarkEnd w:id="139"/>
      <w:r w:rsidRPr="00271C42">
        <w:rPr>
          <w:sz w:val="27"/>
          <w:szCs w:val="27"/>
        </w:rPr>
        <w:tab/>
      </w:r>
      <w:r w:rsidRPr="00271C42">
        <w:rPr>
          <w:sz w:val="27"/>
          <w:szCs w:val="27"/>
        </w:rPr>
        <w:fldChar w:fldCharType="begin"/>
      </w:r>
      <w:r w:rsidRPr="00271C42">
        <w:rPr>
          <w:sz w:val="27"/>
          <w:szCs w:val="27"/>
        </w:rPr>
        <w:instrText xml:space="preserve"> MACROBUTTON MTPlaceRef \* MERGEFORMAT </w:instrText>
      </w:r>
      <w:r w:rsidRPr="00271C42">
        <w:rPr>
          <w:sz w:val="27"/>
          <w:szCs w:val="27"/>
        </w:rPr>
        <w:fldChar w:fldCharType="begin"/>
      </w:r>
      <w:r w:rsidRPr="00271C42">
        <w:rPr>
          <w:sz w:val="27"/>
          <w:szCs w:val="27"/>
        </w:rPr>
        <w:instrText xml:space="preserve"> SEQ MTEqn \h \* MERGEFORMAT </w:instrText>
      </w:r>
      <w:r w:rsidRPr="00271C42">
        <w:rPr>
          <w:sz w:val="27"/>
          <w:szCs w:val="27"/>
        </w:rPr>
        <w:fldChar w:fldCharType="end"/>
      </w:r>
      <w:r w:rsidRPr="00271C42">
        <w:rPr>
          <w:sz w:val="27"/>
          <w:szCs w:val="27"/>
        </w:rPr>
        <w:instrText>(</w:instrText>
      </w:r>
      <w:r w:rsidRPr="00271C42">
        <w:rPr>
          <w:sz w:val="27"/>
          <w:szCs w:val="27"/>
        </w:rPr>
        <w:fldChar w:fldCharType="begin"/>
      </w:r>
      <w:r w:rsidRPr="00271C42">
        <w:rPr>
          <w:sz w:val="27"/>
          <w:szCs w:val="27"/>
        </w:rPr>
        <w:instrText xml:space="preserve"> SEQ MTChap \c \* Arabic \* MERGEFORMAT </w:instrText>
      </w:r>
      <w:r w:rsidRPr="00271C42">
        <w:rPr>
          <w:sz w:val="27"/>
          <w:szCs w:val="27"/>
        </w:rPr>
        <w:fldChar w:fldCharType="separate"/>
      </w:r>
      <w:r w:rsidR="005D5FAA">
        <w:rPr>
          <w:noProof/>
          <w:sz w:val="27"/>
          <w:szCs w:val="27"/>
        </w:rPr>
        <w:instrText>2</w:instrText>
      </w:r>
      <w:r w:rsidRPr="00271C42">
        <w:rPr>
          <w:noProof/>
          <w:sz w:val="27"/>
          <w:szCs w:val="27"/>
        </w:rPr>
        <w:fldChar w:fldCharType="end"/>
      </w:r>
      <w:r w:rsidRPr="00271C42">
        <w:rPr>
          <w:sz w:val="27"/>
          <w:szCs w:val="27"/>
        </w:rPr>
        <w:instrText>.</w:instrText>
      </w:r>
      <w:r w:rsidRPr="00271C42">
        <w:rPr>
          <w:sz w:val="27"/>
          <w:szCs w:val="27"/>
        </w:rPr>
        <w:fldChar w:fldCharType="begin"/>
      </w:r>
      <w:r w:rsidRPr="00271C42">
        <w:rPr>
          <w:sz w:val="27"/>
          <w:szCs w:val="27"/>
        </w:rPr>
        <w:instrText xml:space="preserve"> SEQ MTEqn \c \* Arabic \* MERGEFORMAT </w:instrText>
      </w:r>
      <w:r w:rsidRPr="00271C42">
        <w:rPr>
          <w:sz w:val="27"/>
          <w:szCs w:val="27"/>
        </w:rPr>
        <w:fldChar w:fldCharType="separate"/>
      </w:r>
      <w:r w:rsidR="005D5FAA">
        <w:rPr>
          <w:noProof/>
          <w:sz w:val="27"/>
          <w:szCs w:val="27"/>
        </w:rPr>
        <w:instrText>33</w:instrText>
      </w:r>
      <w:r w:rsidRPr="00271C42">
        <w:rPr>
          <w:noProof/>
          <w:sz w:val="27"/>
          <w:szCs w:val="27"/>
        </w:rPr>
        <w:fldChar w:fldCharType="end"/>
      </w:r>
      <w:r w:rsidRPr="00271C42">
        <w:rPr>
          <w:sz w:val="27"/>
          <w:szCs w:val="27"/>
        </w:rPr>
        <w:instrText>)</w:instrText>
      </w:r>
      <w:r w:rsidRPr="00271C42">
        <w:rPr>
          <w:sz w:val="27"/>
          <w:szCs w:val="27"/>
        </w:rPr>
        <w:fldChar w:fldCharType="end"/>
      </w:r>
    </w:p>
    <w:p w14:paraId="641175C1" w14:textId="77777777" w:rsidR="00EB2C48" w:rsidRPr="00EC347F" w:rsidRDefault="00EB2C48" w:rsidP="00CD1336">
      <w:pPr>
        <w:spacing w:line="312" w:lineRule="auto"/>
        <w:ind w:firstLine="357"/>
        <w:jc w:val="both"/>
        <w:rPr>
          <w:sz w:val="27"/>
          <w:szCs w:val="27"/>
        </w:rPr>
      </w:pPr>
      <w:r w:rsidRPr="00EC347F">
        <w:rPr>
          <w:sz w:val="27"/>
          <w:szCs w:val="27"/>
        </w:rPr>
        <w:t xml:space="preserve">với : </w:t>
      </w:r>
      <w:r w:rsidRPr="00EC347F">
        <w:rPr>
          <w:position w:val="-12"/>
          <w:sz w:val="27"/>
          <w:szCs w:val="27"/>
        </w:rPr>
        <w:object w:dxaOrig="2720" w:dyaOrig="360" w14:anchorId="6E376B3A">
          <v:shape id="_x0000_i1285" type="#_x0000_t75" style="width:138pt;height:19.1pt" o:ole="">
            <v:imagedata r:id="rId550" o:title=""/>
          </v:shape>
          <o:OLEObject Type="Embed" ProgID="Equation.DSMT4" ShapeID="_x0000_i1285" DrawAspect="Content" ObjectID="_1765571394" r:id="rId551"/>
        </w:object>
      </w:r>
      <w:r w:rsidRPr="00EC347F">
        <w:rPr>
          <w:sz w:val="27"/>
          <w:szCs w:val="27"/>
        </w:rPr>
        <w:t xml:space="preserve">thỏa mãn biểu thức (2.26) và (2.27), khi đó luật học Perceptron theo biểu thức (2.32) hội tụ. Bằng việc chuẩn hóa theo Euclidean, các đặc trưng đầu vào của mạng sẽ có tỷ lệ tương tự và góp phần bình đẳng vào quá trình học. </w:t>
      </w:r>
    </w:p>
    <w:p w14:paraId="0CDF46F5" w14:textId="77777777" w:rsidR="00EB2C48" w:rsidRPr="00EC347F" w:rsidRDefault="00EB2C48" w:rsidP="00CD1336">
      <w:pPr>
        <w:spacing w:line="312" w:lineRule="auto"/>
        <w:ind w:firstLine="720"/>
        <w:jc w:val="both"/>
        <w:rPr>
          <w:sz w:val="27"/>
          <w:szCs w:val="27"/>
        </w:rPr>
      </w:pPr>
      <w:r w:rsidRPr="00EC347F">
        <w:rPr>
          <w:position w:val="-16"/>
          <w:sz w:val="27"/>
          <w:szCs w:val="27"/>
        </w:rPr>
        <w:object w:dxaOrig="820" w:dyaOrig="520" w14:anchorId="5F1986AE">
          <v:shape id="_x0000_i1286" type="#_x0000_t75" style="width:42pt;height:24.55pt" o:ole="">
            <v:imagedata r:id="rId552" o:title=""/>
          </v:shape>
          <o:OLEObject Type="Embed" ProgID="Equation.DSMT4" ShapeID="_x0000_i1286" DrawAspect="Content" ObjectID="_1765571395" r:id="rId553"/>
        </w:object>
      </w:r>
      <w:r w:rsidRPr="00EC347F">
        <w:rPr>
          <w:sz w:val="27"/>
          <w:szCs w:val="27"/>
        </w:rPr>
        <w:t>: thể hiện giá trị từng đầu vào của mạng SOCeNNs quy đổi tương ứng với biểu thức (2.2</w:t>
      </w:r>
      <w:r>
        <w:rPr>
          <w:sz w:val="27"/>
          <w:szCs w:val="27"/>
        </w:rPr>
        <w:t>5</w:t>
      </w:r>
      <w:r w:rsidRPr="00EC347F">
        <w:rPr>
          <w:sz w:val="27"/>
          <w:szCs w:val="27"/>
        </w:rPr>
        <w:t xml:space="preserve">). </w:t>
      </w:r>
    </w:p>
    <w:p w14:paraId="6CB1D04F" w14:textId="77777777" w:rsidR="00EB2C48" w:rsidRPr="00EC347F" w:rsidRDefault="00EB2C48" w:rsidP="00CD1336">
      <w:pPr>
        <w:spacing w:line="312" w:lineRule="auto"/>
        <w:ind w:firstLine="720"/>
        <w:jc w:val="both"/>
        <w:rPr>
          <w:sz w:val="27"/>
          <w:szCs w:val="27"/>
        </w:rPr>
      </w:pPr>
      <w:r w:rsidRPr="00EC347F">
        <w:rPr>
          <w:sz w:val="27"/>
          <w:szCs w:val="27"/>
        </w:rPr>
        <w:t>Trong quá trình thực hiện thuật toán SORPLA, bộ véc tơ trọng số được điều chỉnh khi xét ảnh hưởng của từng tế bào cho tất cả các mẫu huấn luyện. Khi sai số giữa đầu ra thực tế và đầu ra mong muốn tại mỗi tế bào bằng không, thì bỏ qua cập nhập trọng số tại tế bào đó và chuyển sang tế bào tiếp theo nguyên tắc từ trái qua phải và từ trên xuống dưới. Thuật toán kết thúc khi tổng các sai lệch của tất cả các điểm ảnh trong tập mẫu đạt giá trị nhỏ hơn hoặc bằng một giá tối thiểu e</w:t>
      </w:r>
      <w:r w:rsidRPr="00EC347F">
        <w:rPr>
          <w:sz w:val="27"/>
          <w:szCs w:val="27"/>
          <w:vertAlign w:val="subscript"/>
        </w:rPr>
        <w:t>min</w:t>
      </w:r>
      <w:r w:rsidRPr="00EC347F">
        <w:rPr>
          <w:sz w:val="27"/>
          <w:szCs w:val="27"/>
        </w:rPr>
        <w:t xml:space="preserve"> cho trước.</w:t>
      </w:r>
    </w:p>
    <w:p w14:paraId="5ED9897E" w14:textId="6A94FDA6" w:rsidR="008F3B3A" w:rsidRDefault="008F3B3A" w:rsidP="008F3B3A">
      <w:pPr>
        <w:spacing w:before="120" w:after="120" w:line="312" w:lineRule="auto"/>
        <w:jc w:val="both"/>
        <w:rPr>
          <w:i/>
          <w:iCs/>
          <w:sz w:val="27"/>
          <w:szCs w:val="27"/>
        </w:rPr>
      </w:pPr>
      <w:r w:rsidRPr="008F3B3A">
        <w:rPr>
          <w:i/>
          <w:iCs/>
          <w:sz w:val="27"/>
          <w:szCs w:val="27"/>
        </w:rPr>
        <w:t>Thuật toán SORPLA cho SOCeNNs:</w:t>
      </w:r>
    </w:p>
    <w:p w14:paraId="4B7EE206" w14:textId="5380D053" w:rsidR="008F3B3A" w:rsidRDefault="008F3B3A" w:rsidP="008F3B3A">
      <w:pPr>
        <w:tabs>
          <w:tab w:val="left" w:pos="426"/>
        </w:tabs>
        <w:spacing w:before="120" w:after="120" w:line="312" w:lineRule="auto"/>
        <w:jc w:val="both"/>
        <w:rPr>
          <w:rFonts w:cs="Times New Roman"/>
          <w:sz w:val="27"/>
          <w:szCs w:val="27"/>
        </w:rPr>
      </w:pPr>
      <w:r>
        <w:rPr>
          <w:rFonts w:cs="Times New Roman"/>
          <w:sz w:val="27"/>
          <w:szCs w:val="27"/>
        </w:rPr>
        <w:tab/>
      </w:r>
      <w:r w:rsidRPr="00425C53">
        <w:rPr>
          <w:rFonts w:cs="Times New Roman"/>
          <w:sz w:val="27"/>
          <w:szCs w:val="27"/>
        </w:rPr>
        <w:t>Trình tự</w:t>
      </w:r>
      <w:r>
        <w:rPr>
          <w:rFonts w:cs="Times New Roman"/>
          <w:sz w:val="27"/>
          <w:szCs w:val="27"/>
        </w:rPr>
        <w:t xml:space="preserve"> </w:t>
      </w:r>
      <w:r w:rsidRPr="00425C53">
        <w:rPr>
          <w:rFonts w:cs="Times New Roman"/>
          <w:sz w:val="27"/>
          <w:szCs w:val="27"/>
        </w:rPr>
        <w:t xml:space="preserve">thực hiện </w:t>
      </w:r>
      <w:r>
        <w:rPr>
          <w:rFonts w:cs="Times New Roman"/>
          <w:sz w:val="27"/>
          <w:szCs w:val="27"/>
        </w:rPr>
        <w:t xml:space="preserve">thuật toán sử dụng </w:t>
      </w:r>
      <w:r w:rsidRPr="00425C53">
        <w:rPr>
          <w:rFonts w:cs="Times New Roman"/>
          <w:sz w:val="27"/>
          <w:szCs w:val="27"/>
        </w:rPr>
        <w:t xml:space="preserve">luật học </w:t>
      </w:r>
      <w:r>
        <w:rPr>
          <w:rFonts w:cs="Times New Roman"/>
          <w:sz w:val="27"/>
          <w:szCs w:val="27"/>
        </w:rPr>
        <w:t>SORPLA</w:t>
      </w:r>
      <w:r w:rsidRPr="00425C53">
        <w:rPr>
          <w:rFonts w:cs="Times New Roman"/>
          <w:sz w:val="27"/>
          <w:szCs w:val="27"/>
        </w:rPr>
        <w:t xml:space="preserve"> </w:t>
      </w:r>
      <w:r>
        <w:rPr>
          <w:rFonts w:cs="Times New Roman"/>
          <w:sz w:val="27"/>
          <w:szCs w:val="27"/>
        </w:rPr>
        <w:t xml:space="preserve">được thể hiện theo lưu đồ </w:t>
      </w:r>
      <w:r w:rsidRPr="00425C53">
        <w:rPr>
          <w:rFonts w:cs="Times New Roman"/>
          <w:sz w:val="27"/>
          <w:szCs w:val="27"/>
        </w:rPr>
        <w:t xml:space="preserve">như </w:t>
      </w:r>
      <w:r>
        <w:rPr>
          <w:rFonts w:cs="Times New Roman"/>
          <w:sz w:val="27"/>
          <w:szCs w:val="27"/>
        </w:rPr>
        <w:t xml:space="preserve">hình </w:t>
      </w:r>
      <w:r w:rsidRPr="008F3B3A">
        <w:rPr>
          <w:rFonts w:cs="Times New Roman"/>
          <w:sz w:val="27"/>
          <w:szCs w:val="27"/>
        </w:rPr>
        <w:t>(Hình PL</w:t>
      </w:r>
      <w:r>
        <w:rPr>
          <w:rFonts w:cs="Times New Roman"/>
          <w:sz w:val="27"/>
          <w:szCs w:val="27"/>
        </w:rPr>
        <w:t>.2</w:t>
      </w:r>
      <w:r w:rsidRPr="008F3B3A">
        <w:rPr>
          <w:rFonts w:cs="Times New Roman"/>
          <w:sz w:val="27"/>
          <w:szCs w:val="27"/>
        </w:rPr>
        <w:t>)</w:t>
      </w:r>
      <w:r>
        <w:rPr>
          <w:rFonts w:cs="Times New Roman"/>
          <w:sz w:val="27"/>
          <w:szCs w:val="27"/>
        </w:rPr>
        <w:t xml:space="preserve"> và mô tả thuật toán theo bước như sau:</w:t>
      </w:r>
    </w:p>
    <w:p w14:paraId="5DB1EB67" w14:textId="77777777" w:rsidR="008F3B3A" w:rsidRDefault="008F3B3A" w:rsidP="008F3B3A">
      <w:pPr>
        <w:tabs>
          <w:tab w:val="left" w:pos="426"/>
        </w:tabs>
        <w:spacing w:before="120" w:after="120" w:line="312" w:lineRule="auto"/>
        <w:jc w:val="both"/>
        <w:rPr>
          <w:rFonts w:cs="Times New Roman"/>
          <w:sz w:val="27"/>
          <w:szCs w:val="27"/>
        </w:rPr>
      </w:pPr>
      <w:r>
        <w:rPr>
          <w:rFonts w:cs="Times New Roman"/>
          <w:sz w:val="27"/>
          <w:szCs w:val="27"/>
        </w:rPr>
        <w:tab/>
      </w:r>
      <w:r>
        <w:rPr>
          <w:rFonts w:cs="Times New Roman"/>
          <w:sz w:val="27"/>
          <w:szCs w:val="27"/>
        </w:rPr>
        <w:tab/>
      </w:r>
      <w:r w:rsidRPr="001167D6">
        <w:rPr>
          <w:rFonts w:cs="Times New Roman"/>
          <w:b/>
          <w:bCs/>
          <w:sz w:val="27"/>
          <w:szCs w:val="27"/>
        </w:rPr>
        <w:t>Đầu vào (Input):</w:t>
      </w:r>
      <w:r w:rsidRPr="00CE59AF">
        <w:rPr>
          <w:rFonts w:cs="Times New Roman"/>
          <w:sz w:val="27"/>
          <w:szCs w:val="27"/>
        </w:rPr>
        <w:t xml:space="preserve">  </w:t>
      </w:r>
      <w:r>
        <w:rPr>
          <w:rFonts w:cs="Times New Roman"/>
          <w:sz w:val="27"/>
          <w:szCs w:val="27"/>
        </w:rPr>
        <w:t xml:space="preserve">Cho: </w:t>
      </w:r>
    </w:p>
    <w:p w14:paraId="0DA0A57D" w14:textId="0777D163" w:rsidR="008F3B3A" w:rsidRPr="006C7F0E" w:rsidRDefault="008F3B3A" w:rsidP="006C7F0E">
      <w:pPr>
        <w:pStyle w:val="ListParagraph"/>
        <w:numPr>
          <w:ilvl w:val="0"/>
          <w:numId w:val="62"/>
        </w:numPr>
        <w:tabs>
          <w:tab w:val="left" w:pos="426"/>
        </w:tabs>
        <w:spacing w:before="120" w:after="120" w:line="312" w:lineRule="auto"/>
        <w:rPr>
          <w:rFonts w:cs="Times New Roman"/>
          <w:sz w:val="27"/>
          <w:szCs w:val="27"/>
        </w:rPr>
      </w:pPr>
      <w:r w:rsidRPr="006C7F0E">
        <w:rPr>
          <w:rFonts w:cs="Times New Roman"/>
          <w:sz w:val="27"/>
          <w:szCs w:val="27"/>
        </w:rPr>
        <w:t>Bộ mẫu huấn luyện SOCeNNs là các ảnh có cùng kích thước (</w:t>
      </w:r>
      <w:r w:rsidRPr="006C7F0E">
        <w:rPr>
          <w:rFonts w:cs="Times New Roman"/>
          <w:i/>
          <w:iCs/>
          <w:sz w:val="27"/>
          <w:szCs w:val="27"/>
        </w:rPr>
        <w:t>M*N</w:t>
      </w:r>
      <w:r w:rsidRPr="006C7F0E">
        <w:rPr>
          <w:rFonts w:cs="Times New Roman"/>
          <w:sz w:val="27"/>
          <w:szCs w:val="27"/>
        </w:rPr>
        <w:t>) bao gồm</w:t>
      </w:r>
      <w:r w:rsidRPr="008F3B3A">
        <w:rPr>
          <w:position w:val="-32"/>
        </w:rPr>
        <w:object w:dxaOrig="2120" w:dyaOrig="780" w14:anchorId="198F27DB">
          <v:shape id="_x0000_i1287" type="#_x0000_t75" style="width:106.9pt;height:43.65pt" o:ole="">
            <v:imagedata r:id="rId554" o:title=""/>
          </v:shape>
          <o:OLEObject Type="Embed" ProgID="Equation.DSMT4" ShapeID="_x0000_i1287" DrawAspect="Content" ObjectID="_1765571396" r:id="rId555"/>
        </w:object>
      </w:r>
      <w:r w:rsidRPr="006C7F0E">
        <w:rPr>
          <w:rFonts w:cs="Times New Roman"/>
          <w:sz w:val="27"/>
          <w:szCs w:val="27"/>
        </w:rPr>
        <w:t xml:space="preserve"> </w:t>
      </w:r>
    </w:p>
    <w:p w14:paraId="66F9626E" w14:textId="77777777" w:rsidR="008F3B3A" w:rsidRDefault="008F3B3A" w:rsidP="006C7F0E">
      <w:pPr>
        <w:pStyle w:val="ListParagraph"/>
        <w:numPr>
          <w:ilvl w:val="0"/>
          <w:numId w:val="62"/>
        </w:numPr>
        <w:tabs>
          <w:tab w:val="left" w:pos="426"/>
        </w:tabs>
        <w:spacing w:before="120" w:after="120" w:line="312" w:lineRule="auto"/>
        <w:rPr>
          <w:rFonts w:cs="Times New Roman"/>
          <w:sz w:val="27"/>
          <w:szCs w:val="27"/>
        </w:rPr>
      </w:pPr>
      <w:r>
        <w:rPr>
          <w:rFonts w:cs="Times New Roman"/>
          <w:sz w:val="27"/>
          <w:szCs w:val="27"/>
        </w:rPr>
        <w:t>T</w:t>
      </w:r>
      <w:r w:rsidRPr="001167D6">
        <w:rPr>
          <w:rFonts w:cs="Times New Roman"/>
          <w:sz w:val="27"/>
          <w:szCs w:val="27"/>
        </w:rPr>
        <w:t xml:space="preserve">ốc độ học </w:t>
      </w:r>
      <m:oMath>
        <m:r>
          <w:rPr>
            <w:rFonts w:ascii="Cambria Math" w:hAnsi="Cambria Math" w:cs="Times New Roman"/>
            <w:sz w:val="27"/>
            <w:szCs w:val="27"/>
          </w:rPr>
          <m:t>α</m:t>
        </m:r>
      </m:oMath>
      <w:r w:rsidRPr="001167D6">
        <w:rPr>
          <w:rFonts w:cs="Times New Roman"/>
          <w:sz w:val="27"/>
          <w:szCs w:val="27"/>
        </w:rPr>
        <w:t xml:space="preserve">. </w:t>
      </w:r>
    </w:p>
    <w:p w14:paraId="084214BE" w14:textId="19B2AD9A" w:rsidR="008F3B3A" w:rsidRDefault="008F3B3A" w:rsidP="006C7F0E">
      <w:pPr>
        <w:pStyle w:val="ListParagraph"/>
        <w:numPr>
          <w:ilvl w:val="0"/>
          <w:numId w:val="62"/>
        </w:numPr>
        <w:tabs>
          <w:tab w:val="left" w:pos="426"/>
        </w:tabs>
        <w:spacing w:before="120" w:after="120" w:line="312" w:lineRule="auto"/>
        <w:rPr>
          <w:rFonts w:cs="Times New Roman"/>
          <w:sz w:val="27"/>
          <w:szCs w:val="27"/>
        </w:rPr>
      </w:pPr>
      <w:r>
        <w:rPr>
          <w:rFonts w:cs="Times New Roman"/>
          <w:sz w:val="27"/>
          <w:szCs w:val="27"/>
        </w:rPr>
        <w:t>C</w:t>
      </w:r>
      <w:r w:rsidRPr="001167D6">
        <w:rPr>
          <w:rFonts w:cs="Times New Roman"/>
          <w:sz w:val="27"/>
          <w:szCs w:val="27"/>
        </w:rPr>
        <w:t xml:space="preserve">ấu trúc mạng nơ ron tế bào </w:t>
      </w:r>
      <w:r w:rsidR="00F80221">
        <w:rPr>
          <w:rFonts w:cs="Times New Roman"/>
          <w:sz w:val="27"/>
          <w:szCs w:val="27"/>
        </w:rPr>
        <w:t>bậc hai</w:t>
      </w:r>
      <w:r w:rsidRPr="001167D6">
        <w:rPr>
          <w:rFonts w:cs="Times New Roman"/>
          <w:sz w:val="27"/>
          <w:szCs w:val="27"/>
        </w:rPr>
        <w:t>, thỏa mãn các biểu thức (</w:t>
      </w:r>
      <w:r>
        <w:rPr>
          <w:rFonts w:cs="Times New Roman"/>
          <w:sz w:val="27"/>
          <w:szCs w:val="27"/>
        </w:rPr>
        <w:t>2.1</w:t>
      </w:r>
      <w:r w:rsidRPr="001167D6">
        <w:rPr>
          <w:rFonts w:cs="Times New Roman"/>
          <w:sz w:val="27"/>
          <w:szCs w:val="27"/>
        </w:rPr>
        <w:t>) đến (</w:t>
      </w:r>
      <w:r>
        <w:rPr>
          <w:rFonts w:cs="Times New Roman"/>
          <w:sz w:val="27"/>
          <w:szCs w:val="27"/>
        </w:rPr>
        <w:t>2.4</w:t>
      </w:r>
      <w:r w:rsidRPr="001167D6">
        <w:rPr>
          <w:rFonts w:cs="Times New Roman"/>
          <w:sz w:val="27"/>
          <w:szCs w:val="27"/>
        </w:rPr>
        <w:t>).</w:t>
      </w:r>
    </w:p>
    <w:p w14:paraId="6A227D62" w14:textId="77777777" w:rsidR="008F3B3A" w:rsidRDefault="008F3B3A" w:rsidP="006C7F0E">
      <w:pPr>
        <w:pStyle w:val="ListParagraph"/>
        <w:numPr>
          <w:ilvl w:val="0"/>
          <w:numId w:val="62"/>
        </w:numPr>
        <w:tabs>
          <w:tab w:val="left" w:pos="426"/>
        </w:tabs>
        <w:spacing w:before="120" w:after="120" w:line="312" w:lineRule="auto"/>
        <w:rPr>
          <w:rFonts w:cs="Times New Roman"/>
          <w:sz w:val="27"/>
          <w:szCs w:val="27"/>
        </w:rPr>
      </w:pPr>
      <w:r>
        <w:rPr>
          <w:rFonts w:cs="Times New Roman"/>
          <w:sz w:val="27"/>
          <w:szCs w:val="27"/>
        </w:rPr>
        <w:t xml:space="preserve">Chọn sai lệch cho phép tối thiểu </w:t>
      </w:r>
      <w:r w:rsidRPr="001167D6">
        <w:rPr>
          <w:rFonts w:cs="Times New Roman"/>
          <w:i/>
          <w:iCs/>
          <w:sz w:val="27"/>
          <w:szCs w:val="27"/>
        </w:rPr>
        <w:t>e</w:t>
      </w:r>
      <w:r w:rsidRPr="001167D6">
        <w:rPr>
          <w:rFonts w:cs="Times New Roman"/>
          <w:i/>
          <w:iCs/>
          <w:sz w:val="27"/>
          <w:szCs w:val="27"/>
          <w:vertAlign w:val="subscript"/>
        </w:rPr>
        <w:t>min</w:t>
      </w:r>
      <w:r w:rsidRPr="001167D6">
        <w:rPr>
          <w:rFonts w:cs="Times New Roman"/>
          <w:sz w:val="27"/>
          <w:szCs w:val="27"/>
        </w:rPr>
        <w:t>.</w:t>
      </w:r>
    </w:p>
    <w:p w14:paraId="483119ED" w14:textId="77777777" w:rsidR="008F3B3A" w:rsidRPr="001167D6" w:rsidRDefault="008F3B3A" w:rsidP="006C7F0E">
      <w:pPr>
        <w:pStyle w:val="ListParagraph"/>
        <w:numPr>
          <w:ilvl w:val="0"/>
          <w:numId w:val="62"/>
        </w:numPr>
        <w:tabs>
          <w:tab w:val="left" w:pos="426"/>
        </w:tabs>
        <w:spacing w:before="120" w:after="120" w:line="312" w:lineRule="auto"/>
        <w:rPr>
          <w:rFonts w:cs="Times New Roman"/>
          <w:sz w:val="27"/>
          <w:szCs w:val="27"/>
        </w:rPr>
      </w:pPr>
      <w:r w:rsidRPr="001167D6">
        <w:rPr>
          <w:rFonts w:cs="Times New Roman"/>
          <w:sz w:val="27"/>
          <w:szCs w:val="27"/>
        </w:rPr>
        <w:t xml:space="preserve">Chọn bộ ma trận trọng số khởi tạo ban đầu cho mạng. Bao gồm:  </w:t>
      </w:r>
    </w:p>
    <w:p w14:paraId="1EBC8692" w14:textId="396C38FA" w:rsidR="008F3B3A" w:rsidRPr="00F80221" w:rsidRDefault="008F3B3A">
      <w:pPr>
        <w:pStyle w:val="ListParagraph"/>
        <w:numPr>
          <w:ilvl w:val="0"/>
          <w:numId w:val="51"/>
        </w:numPr>
        <w:tabs>
          <w:tab w:val="left" w:pos="426"/>
        </w:tabs>
        <w:spacing w:before="120" w:after="120" w:line="312" w:lineRule="auto"/>
        <w:ind w:left="714" w:hanging="357"/>
        <w:rPr>
          <w:rFonts w:cs="Times New Roman"/>
          <w:sz w:val="27"/>
          <w:szCs w:val="27"/>
        </w:rPr>
      </w:pPr>
      <w:r w:rsidRPr="001167D6">
        <w:rPr>
          <w:rFonts w:cs="Times New Roman"/>
          <w:sz w:val="27"/>
          <w:szCs w:val="27"/>
        </w:rPr>
        <w:t xml:space="preserve">Ma trận trọng số phản hồi </w:t>
      </w:r>
      <w:r w:rsidRPr="001167D6">
        <w:rPr>
          <w:rFonts w:cs="Times New Roman"/>
          <w:b/>
          <w:bCs/>
          <w:sz w:val="27"/>
          <w:szCs w:val="27"/>
        </w:rPr>
        <w:t>A1</w:t>
      </w:r>
      <w:r w:rsidRPr="001167D6">
        <w:rPr>
          <w:rFonts w:cs="Times New Roman"/>
          <w:sz w:val="27"/>
          <w:szCs w:val="27"/>
        </w:rPr>
        <w:t>[0]</w:t>
      </w:r>
      <w:r>
        <w:rPr>
          <w:rFonts w:cs="Times New Roman"/>
          <w:sz w:val="27"/>
          <w:szCs w:val="27"/>
        </w:rPr>
        <w:t xml:space="preserve"> kích thước </w:t>
      </w:r>
      <w:r w:rsidRPr="001167D6">
        <w:rPr>
          <w:rFonts w:cs="Times New Roman"/>
          <w:i/>
          <w:iCs/>
          <w:sz w:val="27"/>
          <w:szCs w:val="27"/>
        </w:rPr>
        <w:t>3x3</w:t>
      </w:r>
      <w:r w:rsidRPr="001167D6">
        <w:rPr>
          <w:rFonts w:cs="Times New Roman"/>
          <w:sz w:val="27"/>
          <w:szCs w:val="27"/>
        </w:rPr>
        <w:t xml:space="preserve">, với toán hạng </w:t>
      </w:r>
      <w:r w:rsidRPr="00565C99">
        <w:rPr>
          <w:position w:val="-16"/>
        </w:rPr>
        <w:object w:dxaOrig="620" w:dyaOrig="420" w14:anchorId="23F8C70A">
          <v:shape id="_x0000_i1288" type="#_x0000_t75" style="width:30pt;height:24.55pt" o:ole="">
            <v:imagedata r:id="rId395" o:title=""/>
          </v:shape>
          <o:OLEObject Type="Embed" ProgID="Equation.DSMT4" ShapeID="_x0000_i1288" DrawAspect="Content" ObjectID="_1765571397" r:id="rId556"/>
        </w:object>
      </w:r>
      <w:r>
        <w:t xml:space="preserve"> thỏa mãn định lý 2 tại nội dung 1.1.2.4</w:t>
      </w:r>
      <w:r w:rsidR="00F80221">
        <w:t>;</w:t>
      </w:r>
    </w:p>
    <w:p w14:paraId="70D43EF7" w14:textId="07D2A3CB" w:rsidR="00F80221" w:rsidRPr="001167D6" w:rsidRDefault="00F80221">
      <w:pPr>
        <w:pStyle w:val="ListParagraph"/>
        <w:numPr>
          <w:ilvl w:val="0"/>
          <w:numId w:val="51"/>
        </w:numPr>
        <w:tabs>
          <w:tab w:val="left" w:pos="426"/>
        </w:tabs>
        <w:spacing w:before="120" w:after="120" w:line="312" w:lineRule="auto"/>
        <w:ind w:left="714" w:hanging="357"/>
        <w:rPr>
          <w:rFonts w:cs="Times New Roman"/>
          <w:sz w:val="27"/>
          <w:szCs w:val="27"/>
        </w:rPr>
      </w:pPr>
      <w:r w:rsidRPr="001167D6">
        <w:rPr>
          <w:rFonts w:cs="Times New Roman"/>
          <w:sz w:val="27"/>
          <w:szCs w:val="27"/>
        </w:rPr>
        <w:lastRenderedPageBreak/>
        <w:t xml:space="preserve">Ma trận trọng số phản hồi </w:t>
      </w:r>
      <w:r>
        <w:rPr>
          <w:rFonts w:cs="Times New Roman"/>
          <w:sz w:val="27"/>
          <w:szCs w:val="27"/>
        </w:rPr>
        <w:t xml:space="preserve">bậc hai </w:t>
      </w:r>
      <w:r w:rsidRPr="001167D6">
        <w:rPr>
          <w:rFonts w:cs="Times New Roman"/>
          <w:b/>
          <w:bCs/>
          <w:sz w:val="27"/>
          <w:szCs w:val="27"/>
        </w:rPr>
        <w:t>A</w:t>
      </w:r>
      <w:r>
        <w:rPr>
          <w:rFonts w:cs="Times New Roman"/>
          <w:b/>
          <w:bCs/>
          <w:sz w:val="27"/>
          <w:szCs w:val="27"/>
        </w:rPr>
        <w:t>2</w:t>
      </w:r>
      <w:r w:rsidRPr="001167D6">
        <w:rPr>
          <w:rFonts w:cs="Times New Roman"/>
          <w:b/>
          <w:bCs/>
          <w:sz w:val="27"/>
          <w:szCs w:val="27"/>
        </w:rPr>
        <w:t>1</w:t>
      </w:r>
      <w:r w:rsidRPr="001167D6">
        <w:rPr>
          <w:rFonts w:cs="Times New Roman"/>
          <w:sz w:val="27"/>
          <w:szCs w:val="27"/>
        </w:rPr>
        <w:t>[0]</w:t>
      </w:r>
      <w:r>
        <w:rPr>
          <w:rFonts w:cs="Times New Roman"/>
          <w:sz w:val="27"/>
          <w:szCs w:val="27"/>
        </w:rPr>
        <w:t xml:space="preserve">, </w:t>
      </w:r>
      <w:r w:rsidRPr="001167D6">
        <w:rPr>
          <w:rFonts w:cs="Times New Roman"/>
          <w:b/>
          <w:bCs/>
          <w:sz w:val="27"/>
          <w:szCs w:val="27"/>
        </w:rPr>
        <w:t>A</w:t>
      </w:r>
      <w:r>
        <w:rPr>
          <w:rFonts w:cs="Times New Roman"/>
          <w:b/>
          <w:bCs/>
          <w:sz w:val="27"/>
          <w:szCs w:val="27"/>
        </w:rPr>
        <w:t>22</w:t>
      </w:r>
      <w:r w:rsidRPr="001167D6">
        <w:rPr>
          <w:rFonts w:cs="Times New Roman"/>
          <w:sz w:val="27"/>
          <w:szCs w:val="27"/>
        </w:rPr>
        <w:t>[0]</w:t>
      </w:r>
      <w:r>
        <w:rPr>
          <w:rFonts w:cs="Times New Roman"/>
          <w:sz w:val="27"/>
          <w:szCs w:val="27"/>
        </w:rPr>
        <w:t xml:space="preserve">, </w:t>
      </w:r>
      <w:r w:rsidRPr="001167D6">
        <w:rPr>
          <w:rFonts w:cs="Times New Roman"/>
          <w:b/>
          <w:bCs/>
          <w:sz w:val="27"/>
          <w:szCs w:val="27"/>
        </w:rPr>
        <w:t>A</w:t>
      </w:r>
      <w:r>
        <w:rPr>
          <w:rFonts w:cs="Times New Roman"/>
          <w:b/>
          <w:bCs/>
          <w:sz w:val="27"/>
          <w:szCs w:val="27"/>
        </w:rPr>
        <w:t>23</w:t>
      </w:r>
      <w:r w:rsidRPr="001167D6">
        <w:rPr>
          <w:rFonts w:cs="Times New Roman"/>
          <w:sz w:val="27"/>
          <w:szCs w:val="27"/>
        </w:rPr>
        <w:t>[0]</w:t>
      </w:r>
      <w:r>
        <w:rPr>
          <w:rFonts w:cs="Times New Roman"/>
          <w:sz w:val="27"/>
          <w:szCs w:val="27"/>
        </w:rPr>
        <w:t xml:space="preserve">, </w:t>
      </w:r>
      <w:r w:rsidRPr="001167D6">
        <w:rPr>
          <w:rFonts w:cs="Times New Roman"/>
          <w:b/>
          <w:bCs/>
          <w:sz w:val="27"/>
          <w:szCs w:val="27"/>
        </w:rPr>
        <w:t>A</w:t>
      </w:r>
      <w:r>
        <w:rPr>
          <w:rFonts w:cs="Times New Roman"/>
          <w:b/>
          <w:bCs/>
          <w:sz w:val="27"/>
          <w:szCs w:val="27"/>
        </w:rPr>
        <w:t>24</w:t>
      </w:r>
      <w:r w:rsidRPr="001167D6">
        <w:rPr>
          <w:rFonts w:cs="Times New Roman"/>
          <w:sz w:val="27"/>
          <w:szCs w:val="27"/>
        </w:rPr>
        <w:t>[0]</w:t>
      </w:r>
      <w:r>
        <w:rPr>
          <w:rFonts w:cs="Times New Roman"/>
          <w:sz w:val="27"/>
          <w:szCs w:val="27"/>
        </w:rPr>
        <w:t xml:space="preserve">, </w:t>
      </w:r>
      <w:r w:rsidRPr="001167D6">
        <w:rPr>
          <w:rFonts w:cs="Times New Roman"/>
          <w:b/>
          <w:bCs/>
          <w:sz w:val="27"/>
          <w:szCs w:val="27"/>
        </w:rPr>
        <w:t>A</w:t>
      </w:r>
      <w:r>
        <w:rPr>
          <w:rFonts w:cs="Times New Roman"/>
          <w:b/>
          <w:bCs/>
          <w:sz w:val="27"/>
          <w:szCs w:val="27"/>
        </w:rPr>
        <w:t>25</w:t>
      </w:r>
      <w:r w:rsidRPr="001167D6">
        <w:rPr>
          <w:rFonts w:cs="Times New Roman"/>
          <w:sz w:val="27"/>
          <w:szCs w:val="27"/>
        </w:rPr>
        <w:t>[0]</w:t>
      </w:r>
      <w:r>
        <w:rPr>
          <w:rFonts w:cs="Times New Roman"/>
          <w:sz w:val="27"/>
          <w:szCs w:val="27"/>
        </w:rPr>
        <w:t xml:space="preserve">, </w:t>
      </w:r>
      <w:r w:rsidRPr="001167D6">
        <w:rPr>
          <w:rFonts w:cs="Times New Roman"/>
          <w:b/>
          <w:bCs/>
          <w:sz w:val="27"/>
          <w:szCs w:val="27"/>
        </w:rPr>
        <w:t>A</w:t>
      </w:r>
      <w:r>
        <w:rPr>
          <w:rFonts w:cs="Times New Roman"/>
          <w:b/>
          <w:bCs/>
          <w:sz w:val="27"/>
          <w:szCs w:val="27"/>
        </w:rPr>
        <w:t>26</w:t>
      </w:r>
      <w:r w:rsidRPr="001167D6">
        <w:rPr>
          <w:rFonts w:cs="Times New Roman"/>
          <w:sz w:val="27"/>
          <w:szCs w:val="27"/>
        </w:rPr>
        <w:t>[0]</w:t>
      </w:r>
      <w:r>
        <w:rPr>
          <w:rFonts w:cs="Times New Roman"/>
          <w:sz w:val="27"/>
          <w:szCs w:val="27"/>
        </w:rPr>
        <w:t xml:space="preserve">, </w:t>
      </w:r>
      <w:r w:rsidRPr="001167D6">
        <w:rPr>
          <w:rFonts w:cs="Times New Roman"/>
          <w:b/>
          <w:bCs/>
          <w:sz w:val="27"/>
          <w:szCs w:val="27"/>
        </w:rPr>
        <w:t>A</w:t>
      </w:r>
      <w:r>
        <w:rPr>
          <w:rFonts w:cs="Times New Roman"/>
          <w:b/>
          <w:bCs/>
          <w:sz w:val="27"/>
          <w:szCs w:val="27"/>
        </w:rPr>
        <w:t>27</w:t>
      </w:r>
      <w:r w:rsidRPr="001167D6">
        <w:rPr>
          <w:rFonts w:cs="Times New Roman"/>
          <w:sz w:val="27"/>
          <w:szCs w:val="27"/>
        </w:rPr>
        <w:t>[0]</w:t>
      </w:r>
      <w:r>
        <w:rPr>
          <w:rFonts w:cs="Times New Roman"/>
          <w:sz w:val="27"/>
          <w:szCs w:val="27"/>
        </w:rPr>
        <w:t xml:space="preserve">, </w:t>
      </w:r>
      <w:r w:rsidRPr="001167D6">
        <w:rPr>
          <w:rFonts w:cs="Times New Roman"/>
          <w:b/>
          <w:bCs/>
          <w:sz w:val="27"/>
          <w:szCs w:val="27"/>
        </w:rPr>
        <w:t>A</w:t>
      </w:r>
      <w:r>
        <w:rPr>
          <w:rFonts w:cs="Times New Roman"/>
          <w:b/>
          <w:bCs/>
          <w:sz w:val="27"/>
          <w:szCs w:val="27"/>
        </w:rPr>
        <w:t>28</w:t>
      </w:r>
      <w:r w:rsidRPr="001167D6">
        <w:rPr>
          <w:rFonts w:cs="Times New Roman"/>
          <w:sz w:val="27"/>
          <w:szCs w:val="27"/>
        </w:rPr>
        <w:t>[0]</w:t>
      </w:r>
      <w:r>
        <w:rPr>
          <w:rFonts w:cs="Times New Roman"/>
          <w:sz w:val="27"/>
          <w:szCs w:val="27"/>
        </w:rPr>
        <w:t xml:space="preserve">. </w:t>
      </w:r>
      <w:r w:rsidRPr="001167D6">
        <w:rPr>
          <w:rFonts w:cs="Times New Roman"/>
          <w:b/>
          <w:bCs/>
          <w:sz w:val="27"/>
          <w:szCs w:val="27"/>
        </w:rPr>
        <w:t>A</w:t>
      </w:r>
      <w:r>
        <w:rPr>
          <w:rFonts w:cs="Times New Roman"/>
          <w:b/>
          <w:bCs/>
          <w:sz w:val="27"/>
          <w:szCs w:val="27"/>
        </w:rPr>
        <w:t>29</w:t>
      </w:r>
      <w:r w:rsidRPr="001167D6">
        <w:rPr>
          <w:rFonts w:cs="Times New Roman"/>
          <w:sz w:val="27"/>
          <w:szCs w:val="27"/>
        </w:rPr>
        <w:t>[0]</w:t>
      </w:r>
      <w:r>
        <w:rPr>
          <w:rFonts w:cs="Times New Roman"/>
          <w:sz w:val="27"/>
          <w:szCs w:val="27"/>
        </w:rPr>
        <w:t xml:space="preserve"> kích thước </w:t>
      </w:r>
      <w:r w:rsidRPr="001167D6">
        <w:rPr>
          <w:rFonts w:cs="Times New Roman"/>
          <w:i/>
          <w:iCs/>
          <w:sz w:val="27"/>
          <w:szCs w:val="27"/>
        </w:rPr>
        <w:t>3x3</w:t>
      </w:r>
      <w:r w:rsidRPr="001167D6">
        <w:rPr>
          <w:rFonts w:cs="Times New Roman"/>
          <w:sz w:val="27"/>
          <w:szCs w:val="27"/>
        </w:rPr>
        <w:t xml:space="preserve">, với toán hạng </w:t>
      </w:r>
      <w:r>
        <w:t>trung tâm của ma trận thỏa mãn biểu thức (2.18);</w:t>
      </w:r>
    </w:p>
    <w:p w14:paraId="418350FA" w14:textId="36E25579" w:rsidR="008F3B3A" w:rsidRDefault="008F3B3A">
      <w:pPr>
        <w:pStyle w:val="ListParagraph"/>
        <w:numPr>
          <w:ilvl w:val="0"/>
          <w:numId w:val="51"/>
        </w:numPr>
        <w:tabs>
          <w:tab w:val="left" w:pos="426"/>
        </w:tabs>
        <w:spacing w:before="120" w:after="120" w:line="312" w:lineRule="auto"/>
        <w:ind w:left="714" w:hanging="357"/>
        <w:rPr>
          <w:rFonts w:cs="Times New Roman"/>
          <w:sz w:val="27"/>
          <w:szCs w:val="27"/>
        </w:rPr>
      </w:pPr>
      <w:r>
        <w:rPr>
          <w:rFonts w:cs="Times New Roman"/>
          <w:sz w:val="27"/>
          <w:szCs w:val="27"/>
        </w:rPr>
        <w:t>Ma</w:t>
      </w:r>
      <w:r w:rsidRPr="00396CE3">
        <w:rPr>
          <w:rFonts w:cs="Times New Roman"/>
          <w:sz w:val="27"/>
          <w:szCs w:val="27"/>
        </w:rPr>
        <w:t xml:space="preserve"> trận</w:t>
      </w:r>
      <w:r>
        <w:rPr>
          <w:rFonts w:cs="Times New Roman"/>
          <w:sz w:val="27"/>
          <w:szCs w:val="27"/>
        </w:rPr>
        <w:t xml:space="preserve"> điều khiển</w:t>
      </w:r>
      <w:r w:rsidRPr="00396CE3">
        <w:rPr>
          <w:rFonts w:cs="Times New Roman"/>
          <w:sz w:val="27"/>
          <w:szCs w:val="27"/>
        </w:rPr>
        <w:t xml:space="preserve"> đầu vào</w:t>
      </w:r>
      <w:r w:rsidR="00F80221">
        <w:rPr>
          <w:rFonts w:cs="Times New Roman"/>
          <w:sz w:val="27"/>
          <w:szCs w:val="27"/>
        </w:rPr>
        <w:t xml:space="preserve"> bậc nhất</w:t>
      </w:r>
      <w:r w:rsidRPr="00396CE3">
        <w:rPr>
          <w:rFonts w:cs="Times New Roman"/>
          <w:sz w:val="27"/>
          <w:szCs w:val="27"/>
        </w:rPr>
        <w:t xml:space="preserve"> </w:t>
      </w:r>
      <w:r w:rsidRPr="00252529">
        <w:rPr>
          <w:rFonts w:cs="Times New Roman"/>
          <w:b/>
          <w:bCs/>
          <w:sz w:val="27"/>
          <w:szCs w:val="27"/>
        </w:rPr>
        <w:t>B1</w:t>
      </w:r>
      <w:r w:rsidRPr="00396CE3">
        <w:rPr>
          <w:rFonts w:cs="Times New Roman"/>
          <w:sz w:val="27"/>
          <w:szCs w:val="27"/>
        </w:rPr>
        <w:t>[0]</w:t>
      </w:r>
      <w:r>
        <w:rPr>
          <w:rFonts w:cs="Times New Roman"/>
          <w:sz w:val="27"/>
          <w:szCs w:val="27"/>
        </w:rPr>
        <w:t xml:space="preserve"> kích thước </w:t>
      </w:r>
      <w:r w:rsidRPr="001167D6">
        <w:rPr>
          <w:rFonts w:cs="Times New Roman"/>
          <w:i/>
          <w:iCs/>
          <w:sz w:val="27"/>
          <w:szCs w:val="27"/>
        </w:rPr>
        <w:t>3x3</w:t>
      </w:r>
      <w:r>
        <w:rPr>
          <w:rFonts w:cs="Times New Roman"/>
          <w:sz w:val="27"/>
          <w:szCs w:val="27"/>
        </w:rPr>
        <w:t xml:space="preserve">, </w:t>
      </w:r>
      <w:r w:rsidRPr="00396CE3">
        <w:rPr>
          <w:rFonts w:cs="Times New Roman"/>
          <w:sz w:val="27"/>
          <w:szCs w:val="27"/>
        </w:rPr>
        <w:t xml:space="preserve">có tính </w:t>
      </w:r>
      <w:proofErr w:type="gramStart"/>
      <w:r w:rsidRPr="00396CE3">
        <w:rPr>
          <w:rFonts w:cs="Times New Roman"/>
          <w:sz w:val="27"/>
          <w:szCs w:val="27"/>
        </w:rPr>
        <w:t>chất</w:t>
      </w:r>
      <w:r>
        <w:rPr>
          <w:rFonts w:cs="Times New Roman"/>
          <w:sz w:val="27"/>
          <w:szCs w:val="27"/>
        </w:rPr>
        <w:t xml:space="preserve">  đối</w:t>
      </w:r>
      <w:proofErr w:type="gramEnd"/>
      <w:r>
        <w:rPr>
          <w:rFonts w:cs="Times New Roman"/>
          <w:sz w:val="27"/>
          <w:szCs w:val="27"/>
        </w:rPr>
        <w:t xml:space="preserve"> xứng</w:t>
      </w:r>
      <w:r w:rsidRPr="00396CE3">
        <w:rPr>
          <w:rFonts w:cs="Times New Roman"/>
          <w:sz w:val="27"/>
          <w:szCs w:val="27"/>
        </w:rPr>
        <w:t xml:space="preserve"> tương tự ma trận phản hồi</w:t>
      </w:r>
      <w:r>
        <w:rPr>
          <w:rFonts w:cs="Times New Roman"/>
          <w:sz w:val="27"/>
          <w:szCs w:val="27"/>
        </w:rPr>
        <w:t xml:space="preserve"> </w:t>
      </w:r>
      <w:r w:rsidRPr="00252529">
        <w:rPr>
          <w:rFonts w:cs="Times New Roman"/>
          <w:b/>
          <w:bCs/>
          <w:sz w:val="27"/>
          <w:szCs w:val="27"/>
        </w:rPr>
        <w:t>A1</w:t>
      </w:r>
      <w:r w:rsidRPr="00396CE3">
        <w:rPr>
          <w:rFonts w:cs="Times New Roman"/>
          <w:sz w:val="27"/>
          <w:szCs w:val="27"/>
        </w:rPr>
        <w:t>[0]</w:t>
      </w:r>
      <w:r w:rsidR="00F80221">
        <w:rPr>
          <w:rFonts w:cs="Times New Roman"/>
          <w:sz w:val="27"/>
          <w:szCs w:val="27"/>
        </w:rPr>
        <w:t>;</w:t>
      </w:r>
    </w:p>
    <w:p w14:paraId="2629D290" w14:textId="299E1803" w:rsidR="00F80221" w:rsidRPr="00F80221" w:rsidRDefault="00F80221">
      <w:pPr>
        <w:pStyle w:val="ListParagraph"/>
        <w:numPr>
          <w:ilvl w:val="0"/>
          <w:numId w:val="51"/>
        </w:numPr>
        <w:tabs>
          <w:tab w:val="left" w:pos="426"/>
        </w:tabs>
        <w:spacing w:before="120" w:after="120" w:line="312" w:lineRule="auto"/>
        <w:ind w:left="714" w:hanging="357"/>
        <w:rPr>
          <w:rFonts w:cs="Times New Roman"/>
          <w:sz w:val="27"/>
          <w:szCs w:val="27"/>
        </w:rPr>
      </w:pPr>
      <w:r w:rsidRPr="001167D6">
        <w:rPr>
          <w:rFonts w:cs="Times New Roman"/>
          <w:sz w:val="27"/>
          <w:szCs w:val="27"/>
        </w:rPr>
        <w:t xml:space="preserve">Ma trận trọng số phản hồi </w:t>
      </w:r>
      <w:r>
        <w:rPr>
          <w:rFonts w:cs="Times New Roman"/>
          <w:sz w:val="27"/>
          <w:szCs w:val="27"/>
        </w:rPr>
        <w:t xml:space="preserve">bậc hai </w:t>
      </w:r>
      <w:r>
        <w:rPr>
          <w:rFonts w:cs="Times New Roman"/>
          <w:b/>
          <w:bCs/>
          <w:sz w:val="27"/>
          <w:szCs w:val="27"/>
        </w:rPr>
        <w:t>B2</w:t>
      </w:r>
      <w:r w:rsidRPr="001167D6">
        <w:rPr>
          <w:rFonts w:cs="Times New Roman"/>
          <w:b/>
          <w:bCs/>
          <w:sz w:val="27"/>
          <w:szCs w:val="27"/>
        </w:rPr>
        <w:t>1</w:t>
      </w:r>
      <w:r w:rsidRPr="001167D6">
        <w:rPr>
          <w:rFonts w:cs="Times New Roman"/>
          <w:sz w:val="27"/>
          <w:szCs w:val="27"/>
        </w:rPr>
        <w:t>[0]</w:t>
      </w:r>
      <w:r>
        <w:rPr>
          <w:rFonts w:cs="Times New Roman"/>
          <w:sz w:val="27"/>
          <w:szCs w:val="27"/>
        </w:rPr>
        <w:t xml:space="preserve">, </w:t>
      </w:r>
      <w:r>
        <w:rPr>
          <w:rFonts w:cs="Times New Roman"/>
          <w:b/>
          <w:bCs/>
          <w:sz w:val="27"/>
          <w:szCs w:val="27"/>
        </w:rPr>
        <w:t>B22</w:t>
      </w:r>
      <w:r w:rsidRPr="001167D6">
        <w:rPr>
          <w:rFonts w:cs="Times New Roman"/>
          <w:sz w:val="27"/>
          <w:szCs w:val="27"/>
        </w:rPr>
        <w:t>[0]</w:t>
      </w:r>
      <w:r>
        <w:rPr>
          <w:rFonts w:cs="Times New Roman"/>
          <w:sz w:val="27"/>
          <w:szCs w:val="27"/>
        </w:rPr>
        <w:t xml:space="preserve">, </w:t>
      </w:r>
      <w:r>
        <w:rPr>
          <w:rFonts w:cs="Times New Roman"/>
          <w:b/>
          <w:bCs/>
          <w:sz w:val="27"/>
          <w:szCs w:val="27"/>
        </w:rPr>
        <w:t>B23</w:t>
      </w:r>
      <w:r w:rsidRPr="001167D6">
        <w:rPr>
          <w:rFonts w:cs="Times New Roman"/>
          <w:sz w:val="27"/>
          <w:szCs w:val="27"/>
        </w:rPr>
        <w:t>[0]</w:t>
      </w:r>
      <w:r>
        <w:rPr>
          <w:rFonts w:cs="Times New Roman"/>
          <w:sz w:val="27"/>
          <w:szCs w:val="27"/>
        </w:rPr>
        <w:t xml:space="preserve">, </w:t>
      </w:r>
      <w:r>
        <w:rPr>
          <w:rFonts w:cs="Times New Roman"/>
          <w:b/>
          <w:bCs/>
          <w:sz w:val="27"/>
          <w:szCs w:val="27"/>
        </w:rPr>
        <w:t>B24</w:t>
      </w:r>
      <w:r w:rsidRPr="001167D6">
        <w:rPr>
          <w:rFonts w:cs="Times New Roman"/>
          <w:sz w:val="27"/>
          <w:szCs w:val="27"/>
        </w:rPr>
        <w:t>[0]</w:t>
      </w:r>
      <w:r>
        <w:rPr>
          <w:rFonts w:cs="Times New Roman"/>
          <w:sz w:val="27"/>
          <w:szCs w:val="27"/>
        </w:rPr>
        <w:t xml:space="preserve">, </w:t>
      </w:r>
      <w:r>
        <w:rPr>
          <w:rFonts w:cs="Times New Roman"/>
          <w:b/>
          <w:bCs/>
          <w:sz w:val="27"/>
          <w:szCs w:val="27"/>
        </w:rPr>
        <w:t>B25</w:t>
      </w:r>
      <w:r w:rsidRPr="001167D6">
        <w:rPr>
          <w:rFonts w:cs="Times New Roman"/>
          <w:sz w:val="27"/>
          <w:szCs w:val="27"/>
        </w:rPr>
        <w:t>[0]</w:t>
      </w:r>
      <w:r>
        <w:rPr>
          <w:rFonts w:cs="Times New Roman"/>
          <w:sz w:val="27"/>
          <w:szCs w:val="27"/>
        </w:rPr>
        <w:t xml:space="preserve">, </w:t>
      </w:r>
      <w:r>
        <w:rPr>
          <w:rFonts w:cs="Times New Roman"/>
          <w:b/>
          <w:bCs/>
          <w:sz w:val="27"/>
          <w:szCs w:val="27"/>
        </w:rPr>
        <w:t>B26</w:t>
      </w:r>
      <w:r w:rsidRPr="001167D6">
        <w:rPr>
          <w:rFonts w:cs="Times New Roman"/>
          <w:sz w:val="27"/>
          <w:szCs w:val="27"/>
        </w:rPr>
        <w:t>[0]</w:t>
      </w:r>
      <w:r>
        <w:rPr>
          <w:rFonts w:cs="Times New Roman"/>
          <w:sz w:val="27"/>
          <w:szCs w:val="27"/>
        </w:rPr>
        <w:t xml:space="preserve">, </w:t>
      </w:r>
      <w:r>
        <w:rPr>
          <w:rFonts w:cs="Times New Roman"/>
          <w:b/>
          <w:bCs/>
          <w:sz w:val="27"/>
          <w:szCs w:val="27"/>
        </w:rPr>
        <w:t>B27</w:t>
      </w:r>
      <w:r w:rsidRPr="001167D6">
        <w:rPr>
          <w:rFonts w:cs="Times New Roman"/>
          <w:sz w:val="27"/>
          <w:szCs w:val="27"/>
        </w:rPr>
        <w:t>[0]</w:t>
      </w:r>
      <w:r>
        <w:rPr>
          <w:rFonts w:cs="Times New Roman"/>
          <w:sz w:val="27"/>
          <w:szCs w:val="27"/>
        </w:rPr>
        <w:t xml:space="preserve">, </w:t>
      </w:r>
      <w:r>
        <w:rPr>
          <w:rFonts w:cs="Times New Roman"/>
          <w:b/>
          <w:bCs/>
          <w:sz w:val="27"/>
          <w:szCs w:val="27"/>
        </w:rPr>
        <w:t>B28</w:t>
      </w:r>
      <w:r w:rsidRPr="001167D6">
        <w:rPr>
          <w:rFonts w:cs="Times New Roman"/>
          <w:sz w:val="27"/>
          <w:szCs w:val="27"/>
        </w:rPr>
        <w:t>[0]</w:t>
      </w:r>
      <w:r>
        <w:rPr>
          <w:rFonts w:cs="Times New Roman"/>
          <w:sz w:val="27"/>
          <w:szCs w:val="27"/>
        </w:rPr>
        <w:t xml:space="preserve">, </w:t>
      </w:r>
      <w:r>
        <w:rPr>
          <w:rFonts w:cs="Times New Roman"/>
          <w:b/>
          <w:bCs/>
          <w:sz w:val="27"/>
          <w:szCs w:val="27"/>
        </w:rPr>
        <w:t>B29</w:t>
      </w:r>
      <w:r w:rsidRPr="001167D6">
        <w:rPr>
          <w:rFonts w:cs="Times New Roman"/>
          <w:sz w:val="27"/>
          <w:szCs w:val="27"/>
        </w:rPr>
        <w:t>[0]</w:t>
      </w:r>
      <w:r>
        <w:rPr>
          <w:rFonts w:cs="Times New Roman"/>
          <w:sz w:val="27"/>
          <w:szCs w:val="27"/>
        </w:rPr>
        <w:t xml:space="preserve"> kích thước </w:t>
      </w:r>
      <w:r w:rsidRPr="001167D6">
        <w:rPr>
          <w:rFonts w:cs="Times New Roman"/>
          <w:i/>
          <w:iCs/>
          <w:sz w:val="27"/>
          <w:szCs w:val="27"/>
        </w:rPr>
        <w:t>3x3</w:t>
      </w:r>
      <w:r w:rsidRPr="001167D6">
        <w:rPr>
          <w:rFonts w:cs="Times New Roman"/>
          <w:sz w:val="27"/>
          <w:szCs w:val="27"/>
        </w:rPr>
        <w:t xml:space="preserve">, với </w:t>
      </w:r>
      <w:r>
        <w:rPr>
          <w:rFonts w:cs="Times New Roman"/>
          <w:sz w:val="27"/>
          <w:szCs w:val="27"/>
        </w:rPr>
        <w:t>có tính chất đối xứng tương tự ma trận phản hồi bậc hai</w:t>
      </w:r>
      <w:r>
        <w:t>;</w:t>
      </w:r>
    </w:p>
    <w:p w14:paraId="65C65AAA" w14:textId="77777777" w:rsidR="008F3B3A" w:rsidRPr="001167D6" w:rsidRDefault="008F3B3A">
      <w:pPr>
        <w:pStyle w:val="ListParagraph"/>
        <w:numPr>
          <w:ilvl w:val="0"/>
          <w:numId w:val="51"/>
        </w:numPr>
        <w:tabs>
          <w:tab w:val="left" w:pos="426"/>
        </w:tabs>
        <w:spacing w:before="120" w:after="120" w:line="312" w:lineRule="auto"/>
        <w:ind w:left="714" w:hanging="357"/>
        <w:rPr>
          <w:rFonts w:cs="Times New Roman"/>
          <w:sz w:val="27"/>
          <w:szCs w:val="27"/>
        </w:rPr>
      </w:pPr>
      <w:r>
        <w:rPr>
          <w:rFonts w:cs="Times New Roman"/>
          <w:sz w:val="27"/>
          <w:szCs w:val="27"/>
        </w:rPr>
        <w:t>M</w:t>
      </w:r>
      <w:r w:rsidRPr="00396CE3">
        <w:rPr>
          <w:rFonts w:cs="Times New Roman"/>
          <w:sz w:val="27"/>
          <w:szCs w:val="27"/>
        </w:rPr>
        <w:t xml:space="preserve">a trận </w:t>
      </w:r>
      <w:r w:rsidRPr="001167D6">
        <w:rPr>
          <w:rFonts w:cs="Times New Roman"/>
          <w:sz w:val="27"/>
          <w:szCs w:val="27"/>
        </w:rPr>
        <w:t>I</w:t>
      </w:r>
      <w:r>
        <w:rPr>
          <w:rFonts w:cs="Times New Roman"/>
          <w:sz w:val="27"/>
          <w:szCs w:val="27"/>
        </w:rPr>
        <w:t xml:space="preserve"> kích thước </w:t>
      </w:r>
      <w:r w:rsidRPr="001167D6">
        <w:rPr>
          <w:rFonts w:cs="Times New Roman"/>
          <w:i/>
          <w:iCs/>
          <w:sz w:val="27"/>
          <w:szCs w:val="27"/>
        </w:rPr>
        <w:t>1x1</w:t>
      </w:r>
    </w:p>
    <w:p w14:paraId="05910F6B" w14:textId="342EBB41" w:rsidR="008F3B3A" w:rsidRPr="00396CE3" w:rsidRDefault="008F3B3A" w:rsidP="00CD1336">
      <w:pPr>
        <w:pStyle w:val="ListParagraph"/>
        <w:tabs>
          <w:tab w:val="left" w:pos="426"/>
        </w:tabs>
        <w:spacing w:after="0" w:line="312" w:lineRule="auto"/>
        <w:ind w:firstLine="0"/>
        <w:rPr>
          <w:rFonts w:cs="Times New Roman"/>
          <w:sz w:val="27"/>
          <w:szCs w:val="27"/>
        </w:rPr>
      </w:pPr>
      <w:r w:rsidRPr="001167D6">
        <w:rPr>
          <w:rFonts w:cs="Times New Roman"/>
          <w:b/>
          <w:bCs/>
          <w:sz w:val="27"/>
          <w:szCs w:val="27"/>
        </w:rPr>
        <w:t>Output</w:t>
      </w:r>
      <w:r>
        <w:rPr>
          <w:rFonts w:cs="Times New Roman"/>
          <w:i/>
          <w:iCs/>
          <w:sz w:val="27"/>
          <w:szCs w:val="27"/>
        </w:rPr>
        <w:t xml:space="preserve">: </w:t>
      </w:r>
      <w:r w:rsidRPr="001167D6">
        <w:rPr>
          <w:rFonts w:cs="Times New Roman"/>
          <w:sz w:val="27"/>
          <w:szCs w:val="27"/>
        </w:rPr>
        <w:t xml:space="preserve">Bộ ma trận trọng số </w:t>
      </w:r>
      <w:r w:rsidR="00F80221">
        <w:rPr>
          <w:rFonts w:cs="Times New Roman"/>
          <w:sz w:val="27"/>
          <w:szCs w:val="27"/>
        </w:rPr>
        <w:t>SO</w:t>
      </w:r>
      <w:r w:rsidRPr="001167D6">
        <w:rPr>
          <w:rFonts w:cs="Times New Roman"/>
          <w:sz w:val="27"/>
          <w:szCs w:val="27"/>
        </w:rPr>
        <w:t>CeNNs</w:t>
      </w:r>
    </w:p>
    <w:p w14:paraId="29091F50" w14:textId="0070F285" w:rsidR="008F3B3A" w:rsidRDefault="00F80221" w:rsidP="00CD1336">
      <w:pPr>
        <w:spacing w:line="312" w:lineRule="auto"/>
        <w:jc w:val="center"/>
        <w:rPr>
          <w:rFonts w:cs="Times New Roman"/>
          <w:sz w:val="27"/>
          <w:szCs w:val="27"/>
        </w:rPr>
      </w:pPr>
      <w:r w:rsidRPr="00CE59AF">
        <w:rPr>
          <w:rFonts w:cs="Times New Roman"/>
          <w:position w:val="-64"/>
          <w:sz w:val="27"/>
          <w:szCs w:val="27"/>
        </w:rPr>
        <w:object w:dxaOrig="8199" w:dyaOrig="1400" w14:anchorId="19F8933E">
          <v:shape id="_x0000_i1289" type="#_x0000_t75" style="width:408pt;height:1in" o:ole="">
            <v:imagedata r:id="rId557" o:title=""/>
          </v:shape>
          <o:OLEObject Type="Embed" ProgID="Equation.DSMT4" ShapeID="_x0000_i1289" DrawAspect="Content" ObjectID="_1765571398" r:id="rId558"/>
        </w:object>
      </w:r>
      <w:r w:rsidR="008F3B3A" w:rsidRPr="00CE59AF">
        <w:rPr>
          <w:rFonts w:cs="Times New Roman"/>
          <w:sz w:val="27"/>
          <w:szCs w:val="27"/>
        </w:rPr>
        <w:t>;</w:t>
      </w:r>
    </w:p>
    <w:p w14:paraId="4BCA52CF" w14:textId="412C7CD3" w:rsidR="00F80221" w:rsidRDefault="009B7FF2" w:rsidP="00CD1336">
      <w:pPr>
        <w:spacing w:line="312" w:lineRule="auto"/>
        <w:jc w:val="center"/>
        <w:rPr>
          <w:rFonts w:cs="Times New Roman"/>
          <w:sz w:val="27"/>
          <w:szCs w:val="27"/>
        </w:rPr>
      </w:pPr>
      <w:r w:rsidRPr="00CE59AF">
        <w:rPr>
          <w:rFonts w:cs="Times New Roman"/>
          <w:position w:val="-64"/>
          <w:sz w:val="27"/>
          <w:szCs w:val="27"/>
        </w:rPr>
        <w:object w:dxaOrig="8360" w:dyaOrig="1400" w14:anchorId="518D2A3A">
          <v:shape id="_x0000_i1290" type="#_x0000_t75" style="width:415.1pt;height:1in" o:ole="">
            <v:imagedata r:id="rId559" o:title=""/>
          </v:shape>
          <o:OLEObject Type="Embed" ProgID="Equation.DSMT4" ShapeID="_x0000_i1290" DrawAspect="Content" ObjectID="_1765571399" r:id="rId560"/>
        </w:object>
      </w:r>
    </w:p>
    <w:p w14:paraId="62BD70EF" w14:textId="6A1D1E6E" w:rsidR="009B7FF2" w:rsidRDefault="009B7FF2" w:rsidP="00CD1336">
      <w:pPr>
        <w:spacing w:line="312" w:lineRule="auto"/>
        <w:jc w:val="center"/>
        <w:rPr>
          <w:rFonts w:cs="Times New Roman"/>
          <w:sz w:val="27"/>
          <w:szCs w:val="27"/>
        </w:rPr>
      </w:pPr>
      <w:r>
        <w:rPr>
          <w:rFonts w:cs="Times New Roman"/>
          <w:sz w:val="27"/>
          <w:szCs w:val="27"/>
        </w:rPr>
        <w:t>…..</w:t>
      </w:r>
    </w:p>
    <w:p w14:paraId="7A255E1D" w14:textId="755058BD" w:rsidR="009B7FF2" w:rsidRPr="00CE59AF" w:rsidRDefault="009B7FF2" w:rsidP="00CD1336">
      <w:pPr>
        <w:spacing w:line="312" w:lineRule="auto"/>
        <w:jc w:val="center"/>
        <w:rPr>
          <w:rFonts w:cs="Times New Roman"/>
          <w:sz w:val="27"/>
          <w:szCs w:val="27"/>
        </w:rPr>
      </w:pPr>
      <w:r w:rsidRPr="00CE59AF">
        <w:rPr>
          <w:rFonts w:cs="Times New Roman"/>
          <w:position w:val="-64"/>
          <w:sz w:val="27"/>
          <w:szCs w:val="27"/>
        </w:rPr>
        <w:object w:dxaOrig="8380" w:dyaOrig="1400" w14:anchorId="030890F2">
          <v:shape id="_x0000_i1291" type="#_x0000_t75" style="width:416.75pt;height:1in" o:ole="">
            <v:imagedata r:id="rId561" o:title=""/>
          </v:shape>
          <o:OLEObject Type="Embed" ProgID="Equation.DSMT4" ShapeID="_x0000_i1291" DrawAspect="Content" ObjectID="_1765571400" r:id="rId562"/>
        </w:object>
      </w:r>
    </w:p>
    <w:p w14:paraId="33EF2002" w14:textId="0E71ADE9" w:rsidR="008F3B3A" w:rsidRPr="00396CE3" w:rsidRDefault="008F3B3A" w:rsidP="00CD1336">
      <w:pPr>
        <w:spacing w:line="312" w:lineRule="auto"/>
        <w:rPr>
          <w:rFonts w:cs="Times New Roman"/>
          <w:sz w:val="27"/>
          <w:szCs w:val="27"/>
        </w:rPr>
      </w:pPr>
      <w:r w:rsidRPr="00396CE3">
        <w:rPr>
          <w:rFonts w:cs="Times New Roman"/>
          <w:i/>
          <w:iCs/>
          <w:sz w:val="27"/>
          <w:szCs w:val="27"/>
        </w:rPr>
        <w:t>Bước 1:</w:t>
      </w:r>
      <w:r w:rsidRPr="00396CE3">
        <w:rPr>
          <w:rFonts w:cs="Times New Roman"/>
          <w:sz w:val="27"/>
          <w:szCs w:val="27"/>
        </w:rPr>
        <w:t xml:space="preserve"> Chọn bộ trọng số khởi tạo</w:t>
      </w:r>
      <w:r>
        <w:rPr>
          <w:rFonts w:cs="Times New Roman"/>
          <w:sz w:val="27"/>
          <w:szCs w:val="27"/>
        </w:rPr>
        <w:t xml:space="preserve"> </w:t>
      </w:r>
      <w:r w:rsidR="009B7FF2" w:rsidRPr="009B7FF2">
        <w:rPr>
          <w:rFonts w:cs="Times New Roman"/>
          <w:sz w:val="27"/>
          <w:szCs w:val="27"/>
        </w:rPr>
        <w:t>bậc nhất, bậc hai</w:t>
      </w:r>
      <w:r w:rsidRPr="00396CE3">
        <w:rPr>
          <w:rFonts w:cs="Times New Roman"/>
          <w:sz w:val="27"/>
          <w:szCs w:val="27"/>
        </w:rPr>
        <w:t xml:space="preserve"> của </w:t>
      </w:r>
      <w:r w:rsidR="009B7FF2">
        <w:rPr>
          <w:rFonts w:cs="Times New Roman"/>
          <w:sz w:val="27"/>
          <w:szCs w:val="27"/>
        </w:rPr>
        <w:t>SO</w:t>
      </w:r>
      <w:r w:rsidRPr="00396CE3">
        <w:rPr>
          <w:rFonts w:cs="Times New Roman"/>
          <w:sz w:val="27"/>
          <w:szCs w:val="27"/>
        </w:rPr>
        <w:t xml:space="preserve">CeNNs </w:t>
      </w:r>
    </w:p>
    <w:p w14:paraId="77ABCE0E" w14:textId="24E15E81" w:rsidR="008F3B3A" w:rsidRPr="00396CE3" w:rsidRDefault="008F3B3A" w:rsidP="00CD1336">
      <w:pPr>
        <w:spacing w:line="312" w:lineRule="auto"/>
        <w:rPr>
          <w:rFonts w:cs="Times New Roman"/>
          <w:sz w:val="27"/>
          <w:szCs w:val="27"/>
        </w:rPr>
      </w:pPr>
      <w:r w:rsidRPr="002F0577">
        <w:rPr>
          <w:rFonts w:cs="Times New Roman"/>
          <w:i/>
          <w:iCs/>
          <w:sz w:val="27"/>
          <w:szCs w:val="27"/>
        </w:rPr>
        <w:t>Bước 2:</w:t>
      </w:r>
      <w:r w:rsidRPr="00396CE3">
        <w:rPr>
          <w:rFonts w:cs="Times New Roman"/>
          <w:sz w:val="27"/>
          <w:szCs w:val="27"/>
        </w:rPr>
        <w:t xml:space="preserve"> Tính tổng sai lệch</w:t>
      </w:r>
      <w:r>
        <w:rPr>
          <w:rFonts w:cs="Times New Roman"/>
          <w:sz w:val="27"/>
          <w:szCs w:val="27"/>
        </w:rPr>
        <w:t xml:space="preserve"> </w:t>
      </w:r>
      <w:r w:rsidRPr="00425C53">
        <w:rPr>
          <w:rFonts w:cs="Times New Roman"/>
          <w:position w:val="-16"/>
          <w:sz w:val="27"/>
          <w:szCs w:val="27"/>
        </w:rPr>
        <w:object w:dxaOrig="840" w:dyaOrig="460" w14:anchorId="0833E435">
          <v:shape id="_x0000_i1292" type="#_x0000_t75" style="width:43.65pt;height:24.55pt" o:ole="">
            <v:imagedata r:id="rId399" o:title=""/>
          </v:shape>
          <o:OLEObject Type="Embed" ProgID="Equation.DSMT4" ShapeID="_x0000_i1292" DrawAspect="Content" ObjectID="_1765571401" r:id="rId563"/>
        </w:object>
      </w:r>
      <w:r w:rsidRPr="00396CE3">
        <w:rPr>
          <w:rFonts w:cs="Times New Roman"/>
          <w:sz w:val="27"/>
          <w:szCs w:val="27"/>
        </w:rPr>
        <w:t xml:space="preserve">giữa </w:t>
      </w:r>
      <w:r>
        <w:rPr>
          <w:rFonts w:cs="Times New Roman"/>
          <w:sz w:val="27"/>
          <w:szCs w:val="27"/>
        </w:rPr>
        <w:t xml:space="preserve">tín hiệu </w:t>
      </w:r>
      <w:r w:rsidRPr="00396CE3">
        <w:rPr>
          <w:rFonts w:cs="Times New Roman"/>
          <w:sz w:val="27"/>
          <w:szCs w:val="27"/>
        </w:rPr>
        <w:t>đầu ra</w:t>
      </w:r>
      <w:r>
        <w:rPr>
          <w:rFonts w:cs="Times New Roman"/>
          <w:sz w:val="27"/>
          <w:szCs w:val="27"/>
        </w:rPr>
        <w:t xml:space="preserve"> tính toán </w:t>
      </w:r>
      <w:r w:rsidR="009B7FF2" w:rsidRPr="00425C53">
        <w:rPr>
          <w:rFonts w:cs="Times New Roman"/>
          <w:position w:val="-22"/>
          <w:sz w:val="27"/>
          <w:szCs w:val="27"/>
        </w:rPr>
        <w:object w:dxaOrig="999" w:dyaOrig="660" w14:anchorId="49C6870A">
          <v:shape id="_x0000_i1293" type="#_x0000_t75" style="width:49.65pt;height:34.35pt" o:ole="">
            <v:imagedata r:id="rId564" o:title=""/>
          </v:shape>
          <o:OLEObject Type="Embed" ProgID="Equation.DSMT4" ShapeID="_x0000_i1293" DrawAspect="Content" ObjectID="_1765571402" r:id="rId565"/>
        </w:object>
      </w:r>
      <w:r w:rsidRPr="00396CE3">
        <w:rPr>
          <w:rFonts w:cs="Times New Roman"/>
          <w:sz w:val="27"/>
          <w:szCs w:val="27"/>
        </w:rPr>
        <w:t xml:space="preserve">và </w:t>
      </w:r>
      <w:r>
        <w:rPr>
          <w:rFonts w:cs="Times New Roman"/>
          <w:sz w:val="27"/>
          <w:szCs w:val="27"/>
        </w:rPr>
        <w:t xml:space="preserve">tín hiệu đầu ra mong muốn </w:t>
      </w:r>
      <w:r w:rsidRPr="00396CE3">
        <w:rPr>
          <w:rFonts w:cs="Times New Roman"/>
          <w:sz w:val="27"/>
          <w:szCs w:val="27"/>
        </w:rPr>
        <w:t xml:space="preserve"> đã biết</w:t>
      </w:r>
      <w:r>
        <w:rPr>
          <w:rFonts w:cs="Times New Roman"/>
          <w:sz w:val="27"/>
          <w:szCs w:val="27"/>
        </w:rPr>
        <w:t xml:space="preserve"> </w:t>
      </w:r>
      <w:r w:rsidR="009B7FF2" w:rsidRPr="00425C53">
        <w:rPr>
          <w:rFonts w:cs="Times New Roman"/>
          <w:position w:val="-22"/>
          <w:sz w:val="27"/>
          <w:szCs w:val="27"/>
        </w:rPr>
        <w:object w:dxaOrig="520" w:dyaOrig="660" w14:anchorId="603776E7">
          <v:shape id="_x0000_i1294" type="#_x0000_t75" style="width:26.75pt;height:34.35pt" o:ole="">
            <v:imagedata r:id="rId566" o:title=""/>
          </v:shape>
          <o:OLEObject Type="Embed" ProgID="Equation.DSMT4" ShapeID="_x0000_i1294" DrawAspect="Content" ObjectID="_1765571403" r:id="rId567"/>
        </w:object>
      </w:r>
      <w:r>
        <w:rPr>
          <w:rFonts w:cs="Times New Roman"/>
          <w:sz w:val="27"/>
          <w:szCs w:val="27"/>
        </w:rPr>
        <w:t>theo biểu thức (</w:t>
      </w:r>
      <w:r w:rsidR="00EB2C48">
        <w:rPr>
          <w:rFonts w:cs="Times New Roman"/>
          <w:sz w:val="27"/>
          <w:szCs w:val="27"/>
        </w:rPr>
        <w:t>2</w:t>
      </w:r>
      <w:r>
        <w:rPr>
          <w:rFonts w:cs="Times New Roman"/>
          <w:sz w:val="27"/>
          <w:szCs w:val="27"/>
        </w:rPr>
        <w:t>.</w:t>
      </w:r>
      <w:r w:rsidR="00EB2C48">
        <w:rPr>
          <w:rFonts w:cs="Times New Roman"/>
          <w:sz w:val="27"/>
          <w:szCs w:val="27"/>
        </w:rPr>
        <w:t>31</w:t>
      </w:r>
      <w:r>
        <w:rPr>
          <w:rFonts w:cs="Times New Roman"/>
          <w:sz w:val="27"/>
          <w:szCs w:val="27"/>
        </w:rPr>
        <w:t>)</w:t>
      </w:r>
    </w:p>
    <w:p w14:paraId="150CED6B" w14:textId="2AFF9D47" w:rsidR="008F3B3A" w:rsidRPr="00880F96" w:rsidRDefault="008F3B3A" w:rsidP="00CD1336">
      <w:pPr>
        <w:pStyle w:val="ListParagraph"/>
        <w:numPr>
          <w:ilvl w:val="0"/>
          <w:numId w:val="44"/>
        </w:numPr>
        <w:spacing w:after="0" w:line="312" w:lineRule="auto"/>
        <w:ind w:left="993"/>
        <w:rPr>
          <w:rFonts w:cs="Times New Roman"/>
          <w:sz w:val="27"/>
          <w:szCs w:val="27"/>
        </w:rPr>
      </w:pPr>
      <w:r w:rsidRPr="00880F96">
        <w:rPr>
          <w:rFonts w:cs="Times New Roman"/>
          <w:sz w:val="27"/>
          <w:szCs w:val="27"/>
        </w:rPr>
        <w:t xml:space="preserve">Nếu sai lệch </w:t>
      </w:r>
      <w:r w:rsidRPr="00425C53">
        <w:rPr>
          <w:position w:val="-16"/>
        </w:rPr>
        <w:object w:dxaOrig="1540" w:dyaOrig="460" w14:anchorId="4AD967D0">
          <v:shape id="_x0000_i1295" type="#_x0000_t75" style="width:78.55pt;height:24.55pt" o:ole="">
            <v:imagedata r:id="rId405" o:title=""/>
          </v:shape>
          <o:OLEObject Type="Embed" ProgID="Equation.DSMT4" ShapeID="_x0000_i1295" DrawAspect="Content" ObjectID="_1765571404" r:id="rId568"/>
        </w:object>
      </w:r>
      <w:r w:rsidRPr="00880F96">
        <w:rPr>
          <w:rFonts w:cs="Times New Roman"/>
          <w:sz w:val="27"/>
          <w:szCs w:val="27"/>
        </w:rPr>
        <w:t xml:space="preserve">, chọn bộ trọng số </w:t>
      </w:r>
      <w:r>
        <w:rPr>
          <w:rFonts w:cs="Times New Roman"/>
          <w:sz w:val="27"/>
          <w:szCs w:val="27"/>
        </w:rPr>
        <w:t xml:space="preserve">kết quả </w:t>
      </w:r>
      <w:r w:rsidRPr="00880F96">
        <w:rPr>
          <w:rFonts w:cs="Times New Roman"/>
          <w:sz w:val="27"/>
          <w:szCs w:val="27"/>
        </w:rPr>
        <w:t xml:space="preserve">đã tính toán. Chuyển sang </w:t>
      </w:r>
      <w:r w:rsidRPr="00EB2C48">
        <w:rPr>
          <w:rFonts w:cs="Times New Roman"/>
          <w:sz w:val="27"/>
          <w:szCs w:val="27"/>
          <w:highlight w:val="yellow"/>
        </w:rPr>
        <w:t>B</w:t>
      </w:r>
      <w:r w:rsidRPr="00EB2C48">
        <w:rPr>
          <w:rFonts w:cs="Times New Roman"/>
          <w:i/>
          <w:iCs/>
          <w:sz w:val="27"/>
          <w:szCs w:val="27"/>
          <w:highlight w:val="yellow"/>
        </w:rPr>
        <w:t xml:space="preserve">ước </w:t>
      </w:r>
      <w:r w:rsidR="00EB2C48">
        <w:rPr>
          <w:rFonts w:cs="Times New Roman"/>
          <w:i/>
          <w:iCs/>
          <w:sz w:val="27"/>
          <w:szCs w:val="27"/>
        </w:rPr>
        <w:t>7</w:t>
      </w:r>
      <w:r w:rsidRPr="00880F96">
        <w:rPr>
          <w:rFonts w:cs="Times New Roman"/>
          <w:sz w:val="27"/>
          <w:szCs w:val="27"/>
        </w:rPr>
        <w:t>.</w:t>
      </w:r>
    </w:p>
    <w:p w14:paraId="2BFCDEF0" w14:textId="77777777" w:rsidR="008F3B3A" w:rsidRPr="00396CE3" w:rsidRDefault="008F3B3A" w:rsidP="00CD1336">
      <w:pPr>
        <w:pStyle w:val="ListParagraph"/>
        <w:numPr>
          <w:ilvl w:val="0"/>
          <w:numId w:val="44"/>
        </w:numPr>
        <w:spacing w:after="0" w:line="312" w:lineRule="auto"/>
        <w:ind w:left="993"/>
        <w:rPr>
          <w:rFonts w:cs="Times New Roman"/>
          <w:sz w:val="27"/>
          <w:szCs w:val="27"/>
        </w:rPr>
      </w:pPr>
      <w:r>
        <w:rPr>
          <w:rFonts w:cs="Times New Roman"/>
          <w:sz w:val="27"/>
          <w:szCs w:val="27"/>
        </w:rPr>
        <w:t xml:space="preserve">Nếu </w:t>
      </w:r>
      <w:r w:rsidRPr="00425C53">
        <w:rPr>
          <w:position w:val="-16"/>
        </w:rPr>
        <w:object w:dxaOrig="1540" w:dyaOrig="460" w14:anchorId="117085FC">
          <v:shape id="_x0000_i1296" type="#_x0000_t75" style="width:78.55pt;height:24.55pt" o:ole="">
            <v:imagedata r:id="rId407" o:title=""/>
          </v:shape>
          <o:OLEObject Type="Embed" ProgID="Equation.DSMT4" ShapeID="_x0000_i1296" DrawAspect="Content" ObjectID="_1765571405" r:id="rId569"/>
        </w:object>
      </w:r>
      <w:r>
        <w:rPr>
          <w:rFonts w:cs="Times New Roman"/>
          <w:sz w:val="27"/>
          <w:szCs w:val="27"/>
        </w:rPr>
        <w:t xml:space="preserve">chuyển sang </w:t>
      </w:r>
      <w:r w:rsidRPr="002F0577">
        <w:rPr>
          <w:rFonts w:cs="Times New Roman"/>
          <w:i/>
          <w:iCs/>
          <w:sz w:val="27"/>
          <w:szCs w:val="27"/>
        </w:rPr>
        <w:t xml:space="preserve">Bước </w:t>
      </w:r>
      <w:r>
        <w:rPr>
          <w:rFonts w:cs="Times New Roman"/>
          <w:i/>
          <w:iCs/>
          <w:sz w:val="27"/>
          <w:szCs w:val="27"/>
        </w:rPr>
        <w:t>3</w:t>
      </w:r>
    </w:p>
    <w:p w14:paraId="1F017874" w14:textId="67A981A5" w:rsidR="008F3B3A" w:rsidRPr="00396CE3" w:rsidRDefault="008F3B3A" w:rsidP="00CD1336">
      <w:pPr>
        <w:spacing w:line="312" w:lineRule="auto"/>
        <w:rPr>
          <w:rFonts w:cs="Times New Roman"/>
          <w:sz w:val="27"/>
          <w:szCs w:val="27"/>
        </w:rPr>
      </w:pPr>
      <w:r w:rsidRPr="00396CE3">
        <w:rPr>
          <w:rFonts w:cs="Times New Roman"/>
          <w:i/>
          <w:iCs/>
          <w:sz w:val="27"/>
          <w:szCs w:val="27"/>
        </w:rPr>
        <w:t xml:space="preserve">Bước </w:t>
      </w:r>
      <w:r>
        <w:rPr>
          <w:rFonts w:cs="Times New Roman"/>
          <w:i/>
          <w:iCs/>
          <w:sz w:val="27"/>
          <w:szCs w:val="27"/>
        </w:rPr>
        <w:t>3</w:t>
      </w:r>
      <w:r w:rsidRPr="00396CE3">
        <w:rPr>
          <w:rFonts w:cs="Times New Roman"/>
          <w:i/>
          <w:iCs/>
          <w:sz w:val="27"/>
          <w:szCs w:val="27"/>
        </w:rPr>
        <w:t>:</w:t>
      </w:r>
      <w:r w:rsidRPr="00396CE3">
        <w:rPr>
          <w:rFonts w:cs="Times New Roman"/>
          <w:sz w:val="27"/>
          <w:szCs w:val="27"/>
        </w:rPr>
        <w:t xml:space="preserve"> Cập nhậ</w:t>
      </w:r>
      <w:r>
        <w:rPr>
          <w:rFonts w:cs="Times New Roman"/>
          <w:sz w:val="27"/>
          <w:szCs w:val="27"/>
        </w:rPr>
        <w:t>t giá trị</w:t>
      </w:r>
      <w:r w:rsidRPr="00396CE3">
        <w:rPr>
          <w:rFonts w:cs="Times New Roman"/>
          <w:sz w:val="27"/>
          <w:szCs w:val="27"/>
        </w:rPr>
        <w:t xml:space="preserve"> bộ trọng số của </w:t>
      </w:r>
      <w:r w:rsidR="00EB2C48">
        <w:rPr>
          <w:rFonts w:cs="Times New Roman"/>
          <w:sz w:val="27"/>
          <w:szCs w:val="27"/>
        </w:rPr>
        <w:t>SO</w:t>
      </w:r>
      <w:r w:rsidRPr="00396CE3">
        <w:rPr>
          <w:rFonts w:cs="Times New Roman"/>
          <w:sz w:val="27"/>
          <w:szCs w:val="27"/>
        </w:rPr>
        <w:t>CeNNs</w:t>
      </w:r>
      <w:r>
        <w:rPr>
          <w:rFonts w:cs="Times New Roman"/>
          <w:sz w:val="27"/>
          <w:szCs w:val="27"/>
        </w:rPr>
        <w:t xml:space="preserve"> theo biểu thức (</w:t>
      </w:r>
      <w:r w:rsidR="00EB2C48">
        <w:rPr>
          <w:rFonts w:cs="Times New Roman"/>
          <w:sz w:val="27"/>
          <w:szCs w:val="27"/>
        </w:rPr>
        <w:t>2.32</w:t>
      </w:r>
      <w:r>
        <w:rPr>
          <w:rFonts w:cs="Times New Roman"/>
          <w:sz w:val="27"/>
          <w:szCs w:val="27"/>
        </w:rPr>
        <w:t>)</w:t>
      </w:r>
      <w:r w:rsidRPr="00396CE3">
        <w:rPr>
          <w:rFonts w:cs="Times New Roman"/>
          <w:sz w:val="27"/>
          <w:szCs w:val="27"/>
        </w:rPr>
        <w:t>;</w:t>
      </w:r>
    </w:p>
    <w:p w14:paraId="1676B6C3" w14:textId="65C1236F" w:rsidR="008F3B3A" w:rsidRDefault="008F3B3A" w:rsidP="00CD1336">
      <w:pPr>
        <w:spacing w:line="312" w:lineRule="auto"/>
        <w:rPr>
          <w:rFonts w:cs="Times New Roman"/>
          <w:sz w:val="27"/>
          <w:szCs w:val="27"/>
        </w:rPr>
      </w:pPr>
      <w:r w:rsidRPr="00396CE3">
        <w:rPr>
          <w:rFonts w:cs="Times New Roman"/>
          <w:i/>
          <w:iCs/>
          <w:sz w:val="27"/>
          <w:szCs w:val="27"/>
        </w:rPr>
        <w:lastRenderedPageBreak/>
        <w:t xml:space="preserve">Bước </w:t>
      </w:r>
      <w:r>
        <w:rPr>
          <w:rFonts w:cs="Times New Roman"/>
          <w:i/>
          <w:iCs/>
          <w:sz w:val="27"/>
          <w:szCs w:val="27"/>
        </w:rPr>
        <w:t>4</w:t>
      </w:r>
      <w:r w:rsidRPr="00396CE3">
        <w:rPr>
          <w:rFonts w:cs="Times New Roman"/>
          <w:sz w:val="27"/>
          <w:szCs w:val="27"/>
        </w:rPr>
        <w:t>: Tính toán giá trị trạng thái</w:t>
      </w:r>
      <w:r>
        <w:rPr>
          <w:rFonts w:cs="Times New Roman"/>
          <w:sz w:val="27"/>
          <w:szCs w:val="27"/>
        </w:rPr>
        <w:t xml:space="preserve"> </w:t>
      </w:r>
      <w:r w:rsidRPr="009A4F08">
        <w:rPr>
          <w:rFonts w:cs="Times New Roman"/>
          <w:position w:val="-36"/>
          <w:sz w:val="27"/>
          <w:szCs w:val="27"/>
        </w:rPr>
        <w:object w:dxaOrig="859" w:dyaOrig="800" w14:anchorId="24D0CBD9">
          <v:shape id="_x0000_i1297" type="#_x0000_t75" style="width:40.35pt;height:40.9pt" o:ole="">
            <v:imagedata r:id="rId409" o:title=""/>
          </v:shape>
          <o:OLEObject Type="Embed" ProgID="Equation.DSMT4" ShapeID="_x0000_i1297" DrawAspect="Content" ObjectID="_1765571406" r:id="rId570"/>
        </w:object>
      </w:r>
      <w:r>
        <w:rPr>
          <w:rFonts w:cs="Times New Roman"/>
          <w:sz w:val="27"/>
          <w:szCs w:val="27"/>
        </w:rPr>
        <w:t>theo biểu thức (</w:t>
      </w:r>
      <w:r w:rsidR="00EB2C48">
        <w:rPr>
          <w:rFonts w:cs="Times New Roman"/>
          <w:sz w:val="27"/>
          <w:szCs w:val="27"/>
        </w:rPr>
        <w:t>2.24</w:t>
      </w:r>
      <w:r>
        <w:rPr>
          <w:rFonts w:cs="Times New Roman"/>
          <w:sz w:val="27"/>
          <w:szCs w:val="27"/>
        </w:rPr>
        <w:t>)</w:t>
      </w:r>
    </w:p>
    <w:p w14:paraId="563C3C8E" w14:textId="77777777" w:rsidR="00EB2C48" w:rsidRDefault="008F3B3A" w:rsidP="00CD1336">
      <w:pPr>
        <w:spacing w:line="312" w:lineRule="auto"/>
        <w:rPr>
          <w:rFonts w:cs="Times New Roman"/>
          <w:sz w:val="27"/>
          <w:szCs w:val="27"/>
        </w:rPr>
      </w:pPr>
      <w:r w:rsidRPr="00396CE3">
        <w:rPr>
          <w:rFonts w:cs="Times New Roman"/>
          <w:i/>
          <w:iCs/>
          <w:sz w:val="27"/>
          <w:szCs w:val="27"/>
        </w:rPr>
        <w:t xml:space="preserve">Bước </w:t>
      </w:r>
      <w:r>
        <w:rPr>
          <w:rFonts w:cs="Times New Roman"/>
          <w:i/>
          <w:iCs/>
          <w:sz w:val="27"/>
          <w:szCs w:val="27"/>
        </w:rPr>
        <w:t>5</w:t>
      </w:r>
      <w:r w:rsidRPr="00396CE3">
        <w:rPr>
          <w:rFonts w:cs="Times New Roman"/>
          <w:sz w:val="27"/>
          <w:szCs w:val="27"/>
        </w:rPr>
        <w:t>: Tính đầu ra</w:t>
      </w:r>
      <w:r>
        <w:rPr>
          <w:rFonts w:cs="Times New Roman"/>
          <w:sz w:val="27"/>
          <w:szCs w:val="27"/>
        </w:rPr>
        <w:t xml:space="preserve"> mới CeNNs </w:t>
      </w:r>
      <w:r w:rsidRPr="00425C53">
        <w:rPr>
          <w:rFonts w:cs="Times New Roman"/>
          <w:position w:val="-22"/>
          <w:sz w:val="27"/>
          <w:szCs w:val="27"/>
        </w:rPr>
        <w:object w:dxaOrig="840" w:dyaOrig="580" w14:anchorId="7928F941">
          <v:shape id="_x0000_i1298" type="#_x0000_t75" style="width:42pt;height:30pt" o:ole="">
            <v:imagedata r:id="rId401" o:title=""/>
          </v:shape>
          <o:OLEObject Type="Embed" ProgID="Equation.DSMT4" ShapeID="_x0000_i1298" DrawAspect="Content" ObjectID="_1765571407" r:id="rId571"/>
        </w:object>
      </w:r>
      <w:r>
        <w:rPr>
          <w:rFonts w:cs="Times New Roman"/>
          <w:sz w:val="27"/>
          <w:szCs w:val="27"/>
        </w:rPr>
        <w:t xml:space="preserve"> theo biểu thức (</w:t>
      </w:r>
      <w:r w:rsidR="00EB2C48">
        <w:rPr>
          <w:rFonts w:cs="Times New Roman"/>
          <w:sz w:val="27"/>
          <w:szCs w:val="27"/>
        </w:rPr>
        <w:t>2.30</w:t>
      </w:r>
      <w:r>
        <w:rPr>
          <w:rFonts w:cs="Times New Roman"/>
          <w:sz w:val="27"/>
          <w:szCs w:val="27"/>
        </w:rPr>
        <w:t xml:space="preserve">); </w:t>
      </w:r>
    </w:p>
    <w:p w14:paraId="634E084A" w14:textId="15E21C3C" w:rsidR="008F3B3A" w:rsidRPr="00396CE3" w:rsidRDefault="00EB2C48" w:rsidP="00CD1336">
      <w:pPr>
        <w:spacing w:line="312" w:lineRule="auto"/>
        <w:rPr>
          <w:rFonts w:cs="Times New Roman"/>
          <w:sz w:val="27"/>
          <w:szCs w:val="27"/>
        </w:rPr>
      </w:pPr>
      <w:r w:rsidRPr="00EB2C48">
        <w:rPr>
          <w:rFonts w:cs="Times New Roman"/>
          <w:i/>
          <w:iCs/>
          <w:sz w:val="27"/>
          <w:szCs w:val="27"/>
        </w:rPr>
        <w:t>Bước 6</w:t>
      </w:r>
      <w:r>
        <w:rPr>
          <w:rFonts w:cs="Times New Roman"/>
          <w:sz w:val="27"/>
          <w:szCs w:val="27"/>
        </w:rPr>
        <w:t xml:space="preserve">: Tính các giá trị bậc hai đầu vào, đầu ra của SOCNNs theo (2.5) và (2.6). </w:t>
      </w:r>
      <w:r w:rsidR="008F3B3A">
        <w:rPr>
          <w:rFonts w:cs="Times New Roman"/>
          <w:sz w:val="27"/>
          <w:szCs w:val="27"/>
        </w:rPr>
        <w:t>Quay lại bước 2</w:t>
      </w:r>
      <w:r>
        <w:rPr>
          <w:rFonts w:cs="Times New Roman"/>
          <w:sz w:val="27"/>
          <w:szCs w:val="27"/>
        </w:rPr>
        <w:t>.</w:t>
      </w:r>
    </w:p>
    <w:p w14:paraId="43A0FA97" w14:textId="521FAB0C" w:rsidR="008F3B3A" w:rsidRDefault="008F3B3A" w:rsidP="00CD1336">
      <w:pPr>
        <w:spacing w:line="312" w:lineRule="auto"/>
        <w:rPr>
          <w:rFonts w:cs="Times New Roman"/>
          <w:sz w:val="27"/>
          <w:szCs w:val="27"/>
        </w:rPr>
      </w:pPr>
      <w:r w:rsidRPr="00396CE3">
        <w:rPr>
          <w:rFonts w:cs="Times New Roman"/>
          <w:i/>
          <w:iCs/>
          <w:sz w:val="27"/>
          <w:szCs w:val="27"/>
        </w:rPr>
        <w:t xml:space="preserve">Bước </w:t>
      </w:r>
      <w:r w:rsidR="00EB2C48">
        <w:rPr>
          <w:rFonts w:cs="Times New Roman"/>
          <w:i/>
          <w:iCs/>
          <w:sz w:val="27"/>
          <w:szCs w:val="27"/>
        </w:rPr>
        <w:t>7</w:t>
      </w:r>
      <w:r w:rsidRPr="00396CE3">
        <w:rPr>
          <w:rFonts w:cs="Times New Roman"/>
          <w:i/>
          <w:iCs/>
          <w:sz w:val="27"/>
          <w:szCs w:val="27"/>
        </w:rPr>
        <w:t xml:space="preserve">. </w:t>
      </w:r>
      <w:r w:rsidR="00EB2C48">
        <w:rPr>
          <w:rFonts w:cs="Times New Roman"/>
          <w:sz w:val="27"/>
          <w:szCs w:val="27"/>
        </w:rPr>
        <w:t>Hiển thị kết quả bộ ma trận trọng số tối ưu.</w:t>
      </w:r>
    </w:p>
    <w:p w14:paraId="23F1CD11" w14:textId="79980F60" w:rsidR="00EB2C48" w:rsidRPr="00396CE3" w:rsidRDefault="00EB2C48" w:rsidP="00CD1336">
      <w:pPr>
        <w:spacing w:line="312" w:lineRule="auto"/>
        <w:rPr>
          <w:rFonts w:cs="Times New Roman"/>
          <w:sz w:val="27"/>
          <w:szCs w:val="27"/>
        </w:rPr>
      </w:pPr>
      <w:r>
        <w:rPr>
          <w:rFonts w:cs="Times New Roman"/>
          <w:sz w:val="27"/>
          <w:szCs w:val="27"/>
        </w:rPr>
        <w:t>Bước 8. Dừng thuật toán</w:t>
      </w:r>
    </w:p>
    <w:p w14:paraId="603CD4B5" w14:textId="50B9A16C" w:rsidR="008F3B3A" w:rsidRPr="008F3B3A" w:rsidRDefault="00EB2C48" w:rsidP="00EB2C48">
      <w:pPr>
        <w:spacing w:before="120" w:after="120" w:line="312" w:lineRule="auto"/>
        <w:ind w:firstLine="720"/>
        <w:jc w:val="both"/>
        <w:rPr>
          <w:i/>
          <w:iCs/>
          <w:sz w:val="27"/>
          <w:szCs w:val="27"/>
          <w:lang w:eastAsia="zh-CN"/>
        </w:rPr>
      </w:pPr>
      <w:r>
        <w:rPr>
          <w:i/>
          <w:iCs/>
          <w:sz w:val="27"/>
          <w:szCs w:val="27"/>
          <w:lang w:eastAsia="zh-CN"/>
        </w:rPr>
        <w:t>Lưu đồ thuật toán được thể hiện tại Hình PL.2 tại Phụ Lục 01 của Luận án.</w:t>
      </w:r>
    </w:p>
    <w:p w14:paraId="21D4AD63" w14:textId="63FC0FDD" w:rsidR="00B244B9" w:rsidRDefault="0089551F">
      <w:pPr>
        <w:pStyle w:val="Heading3"/>
        <w:numPr>
          <w:ilvl w:val="2"/>
          <w:numId w:val="37"/>
        </w:numPr>
      </w:pPr>
      <w:bookmarkStart w:id="140" w:name="_Toc149881229"/>
      <w:r>
        <w:t>Thử</w:t>
      </w:r>
      <w:r w:rsidR="00B244B9" w:rsidRPr="00B244B9">
        <w:t xml:space="preserve"> nghiệm thuật toán</w:t>
      </w:r>
      <w:r w:rsidR="00B244B9">
        <w:t xml:space="preserve"> SORPLA</w:t>
      </w:r>
      <w:bookmarkEnd w:id="140"/>
    </w:p>
    <w:p w14:paraId="7E046623" w14:textId="63475D2D" w:rsidR="00B244B9" w:rsidRPr="00D33974" w:rsidRDefault="00B244B9" w:rsidP="00B244B9">
      <w:pPr>
        <w:shd w:val="clear" w:color="auto" w:fill="FFFFFF"/>
        <w:spacing w:before="120" w:after="120" w:line="312" w:lineRule="auto"/>
        <w:ind w:firstLine="720"/>
        <w:jc w:val="both"/>
        <w:rPr>
          <w:rFonts w:eastAsia="Times New Roman" w:cs="Times New Roman"/>
          <w:bCs/>
          <w:color w:val="000000"/>
          <w:sz w:val="27"/>
          <w:szCs w:val="27"/>
        </w:rPr>
      </w:pPr>
      <w:r w:rsidRPr="00D33974">
        <w:rPr>
          <w:rFonts w:eastAsia="Times New Roman" w:cs="Times New Roman"/>
          <w:bCs/>
          <w:color w:val="000000"/>
          <w:sz w:val="27"/>
          <w:szCs w:val="27"/>
        </w:rPr>
        <w:t xml:space="preserve">Hiện nay, </w:t>
      </w:r>
      <w:r w:rsidR="00F65488">
        <w:rPr>
          <w:rFonts w:eastAsia="Times New Roman" w:cs="Times New Roman"/>
          <w:bCs/>
          <w:color w:val="000000"/>
          <w:sz w:val="27"/>
          <w:szCs w:val="27"/>
        </w:rPr>
        <w:t>ba</w:t>
      </w:r>
      <w:r w:rsidRPr="00D33974">
        <w:rPr>
          <w:rFonts w:eastAsia="Times New Roman" w:cs="Times New Roman"/>
          <w:bCs/>
          <w:color w:val="000000"/>
          <w:sz w:val="27"/>
          <w:szCs w:val="27"/>
        </w:rPr>
        <w:t xml:space="preserve"> bài toán xử lý ảnh chủ yếu mà thuật toán SORPLA có khả năng áp dụng như sau: </w:t>
      </w:r>
      <w:r w:rsidR="00565A41" w:rsidRPr="00D33974">
        <w:rPr>
          <w:rFonts w:eastAsia="Times New Roman" w:cs="Times New Roman"/>
          <w:bCs/>
          <w:color w:val="000000"/>
          <w:sz w:val="27"/>
          <w:szCs w:val="27"/>
        </w:rPr>
        <w:t>xác định</w:t>
      </w:r>
      <w:r w:rsidRPr="00D33974">
        <w:rPr>
          <w:rFonts w:eastAsia="Times New Roman" w:cs="Times New Roman"/>
          <w:bCs/>
          <w:color w:val="000000"/>
          <w:sz w:val="27"/>
          <w:szCs w:val="27"/>
        </w:rPr>
        <w:t xml:space="preserve"> </w:t>
      </w:r>
      <w:r w:rsidR="00C57E40" w:rsidRPr="00D33974">
        <w:rPr>
          <w:rFonts w:eastAsia="Times New Roman" w:cs="Times New Roman"/>
          <w:bCs/>
          <w:color w:val="000000"/>
          <w:sz w:val="27"/>
          <w:szCs w:val="27"/>
        </w:rPr>
        <w:t xml:space="preserve">đường </w:t>
      </w:r>
      <w:r w:rsidRPr="00D33974">
        <w:rPr>
          <w:rFonts w:eastAsia="Times New Roman" w:cs="Times New Roman"/>
          <w:bCs/>
          <w:color w:val="000000"/>
          <w:sz w:val="27"/>
          <w:szCs w:val="27"/>
        </w:rPr>
        <w:t>biên</w:t>
      </w:r>
      <w:r w:rsidR="00C57E40" w:rsidRPr="00D33974">
        <w:rPr>
          <w:rFonts w:eastAsia="Times New Roman" w:cs="Times New Roman"/>
          <w:bCs/>
          <w:color w:val="000000"/>
          <w:sz w:val="27"/>
          <w:szCs w:val="27"/>
        </w:rPr>
        <w:t xml:space="preserve"> đối tượng</w:t>
      </w:r>
      <w:r w:rsidRPr="00D33974">
        <w:rPr>
          <w:rFonts w:eastAsia="Times New Roman" w:cs="Times New Roman"/>
          <w:bCs/>
          <w:color w:val="000000"/>
          <w:sz w:val="27"/>
          <w:szCs w:val="27"/>
        </w:rPr>
        <w:t xml:space="preserve">, </w:t>
      </w:r>
      <w:r w:rsidR="00565A41" w:rsidRPr="00D33974">
        <w:rPr>
          <w:rFonts w:eastAsia="Times New Roman" w:cs="Times New Roman"/>
          <w:bCs/>
          <w:color w:val="000000"/>
          <w:sz w:val="27"/>
          <w:szCs w:val="27"/>
        </w:rPr>
        <w:t>xác định</w:t>
      </w:r>
      <w:r w:rsidRPr="00D33974">
        <w:rPr>
          <w:rFonts w:eastAsia="Times New Roman" w:cs="Times New Roman"/>
          <w:bCs/>
          <w:color w:val="000000"/>
          <w:sz w:val="27"/>
          <w:szCs w:val="27"/>
        </w:rPr>
        <w:t xml:space="preserve"> đỉnh và phủ đều vùng ảnh</w:t>
      </w:r>
      <w:sdt>
        <w:sdtPr>
          <w:rPr>
            <w:rFonts w:eastAsia="Times New Roman" w:cs="Times New Roman"/>
            <w:bCs/>
            <w:color w:val="000000"/>
            <w:sz w:val="27"/>
            <w:szCs w:val="27"/>
          </w:rPr>
          <w:id w:val="11963705"/>
          <w:citation/>
        </w:sdtPr>
        <w:sdtContent>
          <w:r w:rsidRPr="00D33974">
            <w:rPr>
              <w:rFonts w:eastAsia="Times New Roman" w:cs="Times New Roman"/>
              <w:bCs/>
              <w:color w:val="000000"/>
              <w:sz w:val="27"/>
              <w:szCs w:val="27"/>
            </w:rPr>
            <w:fldChar w:fldCharType="begin"/>
          </w:r>
          <w:r w:rsidR="00293554" w:rsidRPr="00D33974">
            <w:rPr>
              <w:rFonts w:eastAsia="Times New Roman" w:cs="Times New Roman"/>
              <w:bCs/>
              <w:color w:val="000000"/>
              <w:sz w:val="27"/>
              <w:szCs w:val="27"/>
            </w:rPr>
            <w:instrText xml:space="preserve">CITATION 3CGu99 \l 1033 </w:instrText>
          </w:r>
          <w:r w:rsidRPr="00D33974">
            <w:rPr>
              <w:rFonts w:eastAsia="Times New Roman" w:cs="Times New Roman"/>
              <w:bCs/>
              <w:color w:val="000000"/>
              <w:sz w:val="27"/>
              <w:szCs w:val="27"/>
            </w:rPr>
            <w:fldChar w:fldCharType="separate"/>
          </w:r>
          <w:r w:rsidR="000F7C54">
            <w:rPr>
              <w:rFonts w:eastAsia="Times New Roman" w:cs="Times New Roman"/>
              <w:bCs/>
              <w:noProof/>
              <w:color w:val="000000"/>
              <w:sz w:val="27"/>
              <w:szCs w:val="27"/>
            </w:rPr>
            <w:t xml:space="preserve"> </w:t>
          </w:r>
          <w:r w:rsidR="000F7C54" w:rsidRPr="000F7C54">
            <w:rPr>
              <w:rFonts w:eastAsia="Times New Roman" w:cs="Times New Roman"/>
              <w:noProof/>
              <w:color w:val="000000"/>
              <w:sz w:val="27"/>
              <w:szCs w:val="27"/>
            </w:rPr>
            <w:t>[2]</w:t>
          </w:r>
          <w:r w:rsidRPr="00D33974">
            <w:rPr>
              <w:rFonts w:eastAsia="Times New Roman" w:cs="Times New Roman"/>
              <w:bCs/>
              <w:color w:val="000000"/>
              <w:sz w:val="27"/>
              <w:szCs w:val="27"/>
            </w:rPr>
            <w:fldChar w:fldCharType="end"/>
          </w:r>
        </w:sdtContent>
      </w:sdt>
      <w:r w:rsidRPr="00D33974">
        <w:rPr>
          <w:rFonts w:eastAsia="Times New Roman" w:cs="Times New Roman"/>
          <w:bCs/>
          <w:color w:val="000000"/>
          <w:sz w:val="27"/>
          <w:szCs w:val="27"/>
        </w:rPr>
        <w:t xml:space="preserve">. Trong đó, </w:t>
      </w:r>
      <w:r w:rsidR="00C57E40" w:rsidRPr="00D33974">
        <w:rPr>
          <w:rFonts w:eastAsia="Times New Roman" w:cs="Times New Roman"/>
          <w:bCs/>
          <w:color w:val="000000"/>
          <w:sz w:val="27"/>
          <w:szCs w:val="27"/>
        </w:rPr>
        <w:t>xác định</w:t>
      </w:r>
      <w:r w:rsidRPr="00D33974">
        <w:rPr>
          <w:rFonts w:eastAsia="Times New Roman" w:cs="Times New Roman"/>
          <w:bCs/>
          <w:color w:val="000000"/>
          <w:sz w:val="27"/>
          <w:szCs w:val="27"/>
        </w:rPr>
        <w:t xml:space="preserve"> biên</w:t>
      </w:r>
      <w:r w:rsidR="00C57E40" w:rsidRPr="00D33974">
        <w:rPr>
          <w:rFonts w:eastAsia="Times New Roman" w:cs="Times New Roman"/>
          <w:bCs/>
          <w:color w:val="000000"/>
          <w:sz w:val="27"/>
          <w:szCs w:val="27"/>
        </w:rPr>
        <w:t xml:space="preserve"> đối tượng</w:t>
      </w:r>
      <w:r w:rsidRPr="00D33974">
        <w:rPr>
          <w:rFonts w:eastAsia="Times New Roman" w:cs="Times New Roman"/>
          <w:bCs/>
          <w:color w:val="000000"/>
          <w:sz w:val="27"/>
          <w:szCs w:val="27"/>
        </w:rPr>
        <w:t xml:space="preserve"> là một kỹ thuật cơ bản trong xử lý ảnh liên quan đến việc </w:t>
      </w:r>
      <w:r w:rsidR="00D33974">
        <w:rPr>
          <w:rFonts w:eastAsia="Times New Roman" w:cs="Times New Roman"/>
          <w:bCs/>
          <w:color w:val="000000"/>
          <w:sz w:val="27"/>
          <w:szCs w:val="27"/>
        </w:rPr>
        <w:t>chỉ định</w:t>
      </w:r>
      <w:r w:rsidRPr="00D33974">
        <w:rPr>
          <w:rFonts w:eastAsia="Times New Roman" w:cs="Times New Roman"/>
          <w:bCs/>
          <w:color w:val="000000"/>
          <w:sz w:val="27"/>
          <w:szCs w:val="27"/>
        </w:rPr>
        <w:t xml:space="preserve"> biên giới trong một bức ảnh nơi có sự thay đổi đáng kể về độ sáng hoặc màu sắc. Nó là một bước quan trọng trong nhiều nhiệm vụ xử lý ảnh như trích xuất đặc trưng, nhận dạng đối tượng, theo dõi đối tượng, phát hiện biên giới và nhận dạng mẫu, kiểm tra chất lượng sản phẩm, đo lường trên ảnh. Chính vì vậy, trong luận án, nghiên cứu sinh lựa chọn bài toán </w:t>
      </w:r>
      <w:r w:rsidR="00C57E40" w:rsidRPr="00D33974">
        <w:rPr>
          <w:rFonts w:eastAsia="Times New Roman" w:cs="Times New Roman"/>
          <w:bCs/>
          <w:color w:val="000000"/>
          <w:sz w:val="27"/>
          <w:szCs w:val="27"/>
        </w:rPr>
        <w:t>xác định</w:t>
      </w:r>
      <w:r w:rsidRPr="00D33974">
        <w:rPr>
          <w:rFonts w:eastAsia="Times New Roman" w:cs="Times New Roman"/>
          <w:bCs/>
          <w:color w:val="000000"/>
          <w:sz w:val="27"/>
          <w:szCs w:val="27"/>
        </w:rPr>
        <w:t xml:space="preserve"> biên</w:t>
      </w:r>
      <w:r w:rsidR="00C57E40" w:rsidRPr="00D33974">
        <w:rPr>
          <w:rFonts w:eastAsia="Times New Roman" w:cs="Times New Roman"/>
          <w:bCs/>
          <w:color w:val="000000"/>
          <w:sz w:val="27"/>
          <w:szCs w:val="27"/>
        </w:rPr>
        <w:t xml:space="preserve"> ảnh</w:t>
      </w:r>
      <w:r w:rsidRPr="00D33974">
        <w:rPr>
          <w:rFonts w:eastAsia="Times New Roman" w:cs="Times New Roman"/>
          <w:bCs/>
          <w:color w:val="000000"/>
          <w:sz w:val="27"/>
          <w:szCs w:val="27"/>
        </w:rPr>
        <w:t xml:space="preserve"> để kiểm tra tính đúng đắn của thuật toán</w:t>
      </w:r>
      <w:r w:rsidR="00476218">
        <w:rPr>
          <w:rFonts w:eastAsia="Times New Roman" w:cs="Times New Roman"/>
          <w:bCs/>
          <w:color w:val="000000"/>
          <w:sz w:val="27"/>
          <w:szCs w:val="27"/>
        </w:rPr>
        <w:t xml:space="preserve"> </w:t>
      </w:r>
      <w:r w:rsidR="00D33974">
        <w:rPr>
          <w:rFonts w:eastAsia="Times New Roman" w:cs="Times New Roman"/>
          <w:bCs/>
          <w:color w:val="000000"/>
          <w:sz w:val="27"/>
          <w:szCs w:val="27"/>
        </w:rPr>
        <w:t>SORPLA</w:t>
      </w:r>
      <w:r w:rsidRPr="00D33974">
        <w:rPr>
          <w:rFonts w:eastAsia="Times New Roman" w:cs="Times New Roman"/>
          <w:bCs/>
          <w:color w:val="000000"/>
          <w:sz w:val="27"/>
          <w:szCs w:val="27"/>
        </w:rPr>
        <w:t xml:space="preserve">. </w:t>
      </w:r>
    </w:p>
    <w:p w14:paraId="09CF5AB5" w14:textId="1F1DE552" w:rsidR="00B244B9" w:rsidRPr="00D33974" w:rsidRDefault="00D33974" w:rsidP="00D33974">
      <w:pPr>
        <w:spacing w:before="120" w:after="120" w:line="312" w:lineRule="auto"/>
        <w:ind w:firstLine="360"/>
        <w:jc w:val="both"/>
        <w:rPr>
          <w:sz w:val="27"/>
          <w:szCs w:val="27"/>
        </w:rPr>
      </w:pPr>
      <w:r>
        <w:rPr>
          <w:sz w:val="27"/>
          <w:szCs w:val="27"/>
        </w:rPr>
        <w:t>T</w:t>
      </w:r>
      <w:r w:rsidR="00B244B9" w:rsidRPr="00D33974">
        <w:rPr>
          <w:sz w:val="27"/>
          <w:szCs w:val="27"/>
        </w:rPr>
        <w:t>huật toán SORPLA xác định</w:t>
      </w:r>
      <w:r>
        <w:rPr>
          <w:sz w:val="27"/>
          <w:szCs w:val="27"/>
        </w:rPr>
        <w:t xml:space="preserve"> các</w:t>
      </w:r>
      <w:r w:rsidR="00B244B9" w:rsidRPr="00D33974">
        <w:rPr>
          <w:sz w:val="27"/>
          <w:szCs w:val="27"/>
        </w:rPr>
        <w:t xml:space="preserve"> bộ trọng số</w:t>
      </w:r>
      <w:r>
        <w:rPr>
          <w:sz w:val="27"/>
          <w:szCs w:val="27"/>
        </w:rPr>
        <w:t xml:space="preserve"> của mạng nơ ron tế bào bậc cao</w:t>
      </w:r>
      <w:r w:rsidR="00B244B9" w:rsidRPr="00D33974">
        <w:rPr>
          <w:sz w:val="27"/>
          <w:szCs w:val="27"/>
        </w:rPr>
        <w:t xml:space="preserve"> dựa trên </w:t>
      </w:r>
      <w:r>
        <w:rPr>
          <w:sz w:val="27"/>
          <w:szCs w:val="27"/>
        </w:rPr>
        <w:t xml:space="preserve">một </w:t>
      </w:r>
      <w:r w:rsidR="00B244B9" w:rsidRPr="00D33974">
        <w:rPr>
          <w:sz w:val="27"/>
          <w:szCs w:val="27"/>
        </w:rPr>
        <w:t xml:space="preserve">bộ ảnh mẫu cho trước </w:t>
      </w:r>
      <w:r>
        <w:rPr>
          <w:sz w:val="27"/>
          <w:szCs w:val="27"/>
        </w:rPr>
        <w:t>(</w:t>
      </w:r>
      <w:r w:rsidR="00B244B9" w:rsidRPr="00D33974">
        <w:rPr>
          <w:sz w:val="27"/>
          <w:szCs w:val="27"/>
        </w:rPr>
        <w:t>mẫu học</w:t>
      </w:r>
      <w:r w:rsidR="00C57E40" w:rsidRPr="00D33974">
        <w:rPr>
          <w:sz w:val="27"/>
          <w:szCs w:val="27"/>
        </w:rPr>
        <w:t xml:space="preserve"> áp dụng cho bài toán xác định biên</w:t>
      </w:r>
      <w:r>
        <w:rPr>
          <w:sz w:val="27"/>
          <w:szCs w:val="27"/>
        </w:rPr>
        <w:t>)</w:t>
      </w:r>
      <w:r w:rsidR="00B244B9" w:rsidRPr="00D33974">
        <w:rPr>
          <w:sz w:val="27"/>
          <w:szCs w:val="27"/>
        </w:rPr>
        <w:t xml:space="preserve">. Bộ mẫu học </w:t>
      </w:r>
      <w:r>
        <w:rPr>
          <w:sz w:val="27"/>
          <w:szCs w:val="27"/>
        </w:rPr>
        <w:t>cho</w:t>
      </w:r>
      <w:r w:rsidR="00B244B9" w:rsidRPr="00D33974">
        <w:rPr>
          <w:sz w:val="27"/>
          <w:szCs w:val="27"/>
        </w:rPr>
        <w:t xml:space="preserve"> </w:t>
      </w:r>
      <w:r w:rsidR="004610AB" w:rsidRPr="00D33974">
        <w:rPr>
          <w:sz w:val="27"/>
          <w:szCs w:val="27"/>
        </w:rPr>
        <w:t>SOCeNNs</w:t>
      </w:r>
      <w:r w:rsidR="00B244B9" w:rsidRPr="00D33974">
        <w:rPr>
          <w:sz w:val="27"/>
          <w:szCs w:val="27"/>
        </w:rPr>
        <w:t xml:space="preserve"> gồm 03 thành phần: i) một ảnh tín hiệu đầu vào </w:t>
      </w:r>
      <w:r w:rsidR="00B244B9" w:rsidRPr="00D33974">
        <w:rPr>
          <w:i/>
          <w:iCs/>
          <w:sz w:val="27"/>
          <w:szCs w:val="27"/>
        </w:rPr>
        <w:t>u</w:t>
      </w:r>
      <w:r w:rsidR="00B244B9" w:rsidRPr="00D33974">
        <w:rPr>
          <w:i/>
          <w:iCs/>
          <w:sz w:val="27"/>
          <w:szCs w:val="27"/>
          <w:vertAlign w:val="subscript"/>
        </w:rPr>
        <w:t>ij</w:t>
      </w:r>
      <w:r w:rsidR="00B244B9" w:rsidRPr="00D33974">
        <w:rPr>
          <w:sz w:val="27"/>
          <w:szCs w:val="27"/>
        </w:rPr>
        <w:t xml:space="preserve">, ii) một ảnh trạng thái ban đầu </w:t>
      </w:r>
      <w:proofErr w:type="gramStart"/>
      <w:r w:rsidR="00B244B9" w:rsidRPr="00D33974">
        <w:rPr>
          <w:i/>
          <w:iCs/>
          <w:sz w:val="27"/>
          <w:szCs w:val="27"/>
        </w:rPr>
        <w:t>x</w:t>
      </w:r>
      <w:r w:rsidR="00B244B9" w:rsidRPr="00D33974">
        <w:rPr>
          <w:i/>
          <w:iCs/>
          <w:sz w:val="27"/>
          <w:szCs w:val="27"/>
          <w:vertAlign w:val="subscript"/>
        </w:rPr>
        <w:t>ij</w:t>
      </w:r>
      <w:r w:rsidR="00B244B9" w:rsidRPr="00D33974">
        <w:rPr>
          <w:i/>
          <w:iCs/>
          <w:sz w:val="27"/>
          <w:szCs w:val="27"/>
        </w:rPr>
        <w:t>(</w:t>
      </w:r>
      <w:proofErr w:type="gramEnd"/>
      <w:r w:rsidR="00B244B9" w:rsidRPr="00D33974">
        <w:rPr>
          <w:i/>
          <w:iCs/>
          <w:sz w:val="27"/>
          <w:szCs w:val="27"/>
        </w:rPr>
        <w:t>0)</w:t>
      </w:r>
      <w:r w:rsidR="00B244B9" w:rsidRPr="00D33974">
        <w:rPr>
          <w:sz w:val="27"/>
          <w:szCs w:val="27"/>
        </w:rPr>
        <w:t xml:space="preserve">, và iii) một ảnh đầu ra mong muốn </w:t>
      </w:r>
      <w:r w:rsidR="00B244B9" w:rsidRPr="00D33974">
        <w:rPr>
          <w:i/>
          <w:iCs/>
          <w:sz w:val="27"/>
          <w:szCs w:val="27"/>
        </w:rPr>
        <w:t>d</w:t>
      </w:r>
      <w:r w:rsidR="00B244B9" w:rsidRPr="00D33974">
        <w:rPr>
          <w:i/>
          <w:iCs/>
          <w:sz w:val="27"/>
          <w:szCs w:val="27"/>
          <w:vertAlign w:val="subscript"/>
        </w:rPr>
        <w:t>ij</w:t>
      </w:r>
      <w:r w:rsidR="00B244B9" w:rsidRPr="00D33974">
        <w:rPr>
          <w:sz w:val="27"/>
          <w:szCs w:val="27"/>
        </w:rPr>
        <w:t>. Cả ba ảnh đó đều có kích thước</w:t>
      </w:r>
      <w:r>
        <w:rPr>
          <w:sz w:val="27"/>
          <w:szCs w:val="27"/>
        </w:rPr>
        <w:t xml:space="preserve"> giống nhau MxN.</w:t>
      </w:r>
      <w:r w:rsidR="00B244B9" w:rsidRPr="00D33974">
        <w:rPr>
          <w:sz w:val="27"/>
          <w:szCs w:val="27"/>
        </w:rPr>
        <w:t xml:space="preserve"> Trong thực tế cần có nhiều bộ mẫu ảnh học, tuy nhiên để đơn giản </w:t>
      </w:r>
      <w:r w:rsidR="00C57E40" w:rsidRPr="00D33974">
        <w:rPr>
          <w:sz w:val="27"/>
          <w:szCs w:val="27"/>
        </w:rPr>
        <w:t>nghiên cứu sinh</w:t>
      </w:r>
      <w:r w:rsidR="00B244B9" w:rsidRPr="00D33974">
        <w:rPr>
          <w:sz w:val="27"/>
          <w:szCs w:val="27"/>
        </w:rPr>
        <w:t xml:space="preserve"> thử nghiệm cho 01 bộ mẫu</w:t>
      </w:r>
      <w:r w:rsidR="000E2D11">
        <w:rPr>
          <w:sz w:val="27"/>
          <w:szCs w:val="27"/>
        </w:rPr>
        <w:t xml:space="preserve"> có kích thước 8x8</w:t>
      </w:r>
      <w:r w:rsidR="00B244B9" w:rsidRPr="00D33974">
        <w:rPr>
          <w:sz w:val="27"/>
          <w:szCs w:val="27"/>
        </w:rPr>
        <w:t xml:space="preserve"> (hình </w:t>
      </w:r>
      <w:r>
        <w:rPr>
          <w:sz w:val="27"/>
          <w:szCs w:val="27"/>
        </w:rPr>
        <w:t>2.5</w:t>
      </w:r>
      <w:r w:rsidR="00B244B9" w:rsidRPr="00D33974">
        <w:rPr>
          <w:sz w:val="27"/>
          <w:szCs w:val="27"/>
        </w:rPr>
        <w:t xml:space="preserve">). Bộ trọng số này dùng như là một cửa sổ để dò biên ảnh. </w:t>
      </w:r>
    </w:p>
    <w:p w14:paraId="72D78D52" w14:textId="77777777" w:rsidR="00B244B9" w:rsidRPr="00D33974" w:rsidRDefault="00B244B9" w:rsidP="00B244B9">
      <w:pPr>
        <w:spacing w:before="120" w:after="120" w:line="312" w:lineRule="auto"/>
        <w:ind w:firstLine="360"/>
        <w:rPr>
          <w:i/>
          <w:iCs/>
          <w:sz w:val="27"/>
          <w:szCs w:val="27"/>
        </w:rPr>
      </w:pPr>
      <w:r w:rsidRPr="00D33974">
        <w:rPr>
          <w:i/>
          <w:iCs/>
          <w:sz w:val="27"/>
          <w:szCs w:val="27"/>
        </w:rPr>
        <w:t>Thuật toán và trình tự thực hiện SORPLA như sau:</w:t>
      </w:r>
    </w:p>
    <w:p w14:paraId="6A6A9C88" w14:textId="76EA73EA" w:rsidR="00272BB1" w:rsidRPr="00272BB1" w:rsidRDefault="00B244B9" w:rsidP="00272BB1">
      <w:pPr>
        <w:spacing w:before="120" w:after="120" w:line="312" w:lineRule="auto"/>
        <w:ind w:firstLine="360"/>
        <w:rPr>
          <w:i/>
          <w:iCs/>
          <w:sz w:val="27"/>
          <w:szCs w:val="27"/>
        </w:rPr>
      </w:pPr>
      <w:r w:rsidRPr="00D33974">
        <w:rPr>
          <w:i/>
          <w:iCs/>
          <w:sz w:val="27"/>
          <w:szCs w:val="27"/>
        </w:rPr>
        <w:t xml:space="preserve">Input: </w:t>
      </w:r>
      <w:r w:rsidRPr="00D33974">
        <w:rPr>
          <w:sz w:val="27"/>
          <w:szCs w:val="27"/>
        </w:rPr>
        <w:t>Cho</w:t>
      </w:r>
      <w:r w:rsidRPr="00D33974">
        <w:rPr>
          <w:i/>
          <w:iCs/>
          <w:sz w:val="27"/>
          <w:szCs w:val="27"/>
        </w:rPr>
        <w:t xml:space="preserve"> {u</w:t>
      </w:r>
      <w:r w:rsidRPr="00D33974">
        <w:rPr>
          <w:i/>
          <w:iCs/>
          <w:sz w:val="27"/>
          <w:szCs w:val="27"/>
          <w:vertAlign w:val="subscript"/>
        </w:rPr>
        <w:t>ij</w:t>
      </w:r>
      <w:r w:rsidRPr="00D33974">
        <w:rPr>
          <w:i/>
          <w:iCs/>
          <w:sz w:val="27"/>
          <w:szCs w:val="27"/>
        </w:rPr>
        <w:t>,</w:t>
      </w:r>
      <w:r w:rsidRPr="00D33974">
        <w:rPr>
          <w:i/>
          <w:iCs/>
          <w:sz w:val="27"/>
          <w:szCs w:val="27"/>
          <w:vertAlign w:val="subscript"/>
        </w:rPr>
        <w:t xml:space="preserve"> </w:t>
      </w:r>
      <w:r w:rsidRPr="00D33974">
        <w:rPr>
          <w:i/>
          <w:iCs/>
          <w:sz w:val="27"/>
          <w:szCs w:val="27"/>
        </w:rPr>
        <w:t>x</w:t>
      </w:r>
      <w:r w:rsidRPr="00D33974">
        <w:rPr>
          <w:i/>
          <w:iCs/>
          <w:sz w:val="27"/>
          <w:szCs w:val="27"/>
          <w:vertAlign w:val="subscript"/>
        </w:rPr>
        <w:t>ij</w:t>
      </w:r>
      <w:r w:rsidRPr="00D33974">
        <w:rPr>
          <w:i/>
          <w:iCs/>
          <w:sz w:val="27"/>
          <w:szCs w:val="27"/>
        </w:rPr>
        <w:t>(0), d</w:t>
      </w:r>
      <w:r w:rsidRPr="00D33974">
        <w:rPr>
          <w:i/>
          <w:iCs/>
          <w:sz w:val="27"/>
          <w:szCs w:val="27"/>
          <w:vertAlign w:val="subscript"/>
        </w:rPr>
        <w:t>ij</w:t>
      </w:r>
      <w:r w:rsidRPr="00D33974">
        <w:rPr>
          <w:i/>
          <w:iCs/>
          <w:sz w:val="27"/>
          <w:szCs w:val="27"/>
        </w:rPr>
        <w:t xml:space="preserve"> }; </w:t>
      </w:r>
      <w:r w:rsidRPr="00D33974">
        <w:rPr>
          <w:i/>
          <w:iCs/>
          <w:sz w:val="27"/>
          <w:szCs w:val="27"/>
        </w:rPr>
        <w:sym w:font="Symbol" w:char="F061"/>
      </w:r>
      <w:r w:rsidR="00272BB1">
        <w:rPr>
          <w:i/>
          <w:iCs/>
          <w:sz w:val="27"/>
          <w:szCs w:val="27"/>
        </w:rPr>
        <w:t xml:space="preserve"> </w:t>
      </w:r>
      <w:r w:rsidRPr="00D33974">
        <w:rPr>
          <w:sz w:val="27"/>
          <w:szCs w:val="27"/>
        </w:rPr>
        <w:t xml:space="preserve">=0,001; </w:t>
      </w:r>
      <w:r w:rsidR="00272BB1" w:rsidRPr="00272BB1">
        <w:rPr>
          <w:sz w:val="27"/>
          <w:szCs w:val="27"/>
        </w:rPr>
        <w:t>Chọn sai số cho phép tối thiểu</w:t>
      </w:r>
      <w:r w:rsidR="00272BB1">
        <w:rPr>
          <w:i/>
          <w:iCs/>
          <w:sz w:val="27"/>
          <w:szCs w:val="27"/>
        </w:rPr>
        <w:t>: e</w:t>
      </w:r>
      <w:r w:rsidR="00272BB1">
        <w:rPr>
          <w:i/>
          <w:iCs/>
          <w:sz w:val="27"/>
          <w:szCs w:val="27"/>
          <w:vertAlign w:val="subscript"/>
        </w:rPr>
        <w:t>min</w:t>
      </w:r>
      <w:r w:rsidR="00272BB1">
        <w:rPr>
          <w:i/>
          <w:iCs/>
          <w:sz w:val="27"/>
          <w:szCs w:val="27"/>
        </w:rPr>
        <w:t>=</w:t>
      </w:r>
      <w:r w:rsidR="008E083D">
        <w:rPr>
          <w:i/>
          <w:iCs/>
          <w:sz w:val="27"/>
          <w:szCs w:val="27"/>
        </w:rPr>
        <w:t>2</w:t>
      </w:r>
    </w:p>
    <w:p w14:paraId="3222638A" w14:textId="3B9BFDF6" w:rsidR="00B244B9" w:rsidRPr="00272BB1" w:rsidRDefault="00B244B9" w:rsidP="00272BB1">
      <w:pPr>
        <w:spacing w:before="120" w:after="120" w:line="312" w:lineRule="auto"/>
        <w:ind w:firstLine="360"/>
        <w:rPr>
          <w:i/>
          <w:iCs/>
          <w:sz w:val="27"/>
          <w:szCs w:val="27"/>
          <w:vertAlign w:val="subscript"/>
        </w:rPr>
      </w:pPr>
      <w:r w:rsidRPr="00D33974">
        <w:rPr>
          <w:i/>
          <w:iCs/>
          <w:sz w:val="27"/>
          <w:szCs w:val="27"/>
        </w:rPr>
        <w:t>Output: Bộ trọng số {</w:t>
      </w:r>
      <w:r w:rsidRPr="00D33974">
        <w:rPr>
          <w:b/>
          <w:bCs/>
          <w:sz w:val="27"/>
          <w:szCs w:val="27"/>
        </w:rPr>
        <w:t>A1, B1, I, A</w:t>
      </w:r>
      <w:proofErr w:type="gramStart"/>
      <w:r w:rsidRPr="00D33974">
        <w:rPr>
          <w:b/>
          <w:bCs/>
          <w:sz w:val="27"/>
          <w:szCs w:val="27"/>
        </w:rPr>
        <w:t>21..</w:t>
      </w:r>
      <w:proofErr w:type="gramEnd"/>
      <w:r w:rsidRPr="00D33974">
        <w:rPr>
          <w:b/>
          <w:bCs/>
          <w:sz w:val="27"/>
          <w:szCs w:val="27"/>
        </w:rPr>
        <w:t xml:space="preserve"> A29, B</w:t>
      </w:r>
      <w:proofErr w:type="gramStart"/>
      <w:r w:rsidRPr="00D33974">
        <w:rPr>
          <w:b/>
          <w:bCs/>
          <w:sz w:val="27"/>
          <w:szCs w:val="27"/>
        </w:rPr>
        <w:t>21..</w:t>
      </w:r>
      <w:proofErr w:type="gramEnd"/>
      <w:r w:rsidRPr="00D33974">
        <w:rPr>
          <w:b/>
          <w:bCs/>
          <w:sz w:val="27"/>
          <w:szCs w:val="27"/>
        </w:rPr>
        <w:t>B29</w:t>
      </w:r>
      <w:r w:rsidRPr="00D33974">
        <w:rPr>
          <w:i/>
          <w:iCs/>
          <w:sz w:val="27"/>
          <w:szCs w:val="27"/>
        </w:rPr>
        <w:t>}</w:t>
      </w:r>
    </w:p>
    <w:p w14:paraId="6C518364" w14:textId="2E2DC1ED" w:rsidR="00B244B9" w:rsidRDefault="00B244B9" w:rsidP="00C57E40">
      <w:pPr>
        <w:spacing w:before="120" w:after="120" w:line="312" w:lineRule="auto"/>
        <w:ind w:firstLine="284"/>
        <w:jc w:val="both"/>
        <w:rPr>
          <w:sz w:val="27"/>
          <w:szCs w:val="27"/>
        </w:rPr>
      </w:pPr>
      <w:r w:rsidRPr="00D33974">
        <w:rPr>
          <w:i/>
          <w:iCs/>
          <w:sz w:val="27"/>
          <w:szCs w:val="27"/>
        </w:rPr>
        <w:lastRenderedPageBreak/>
        <w:t>Bước khởi tạo:</w:t>
      </w:r>
      <w:r w:rsidRPr="00D33974">
        <w:rPr>
          <w:sz w:val="27"/>
          <w:szCs w:val="27"/>
        </w:rPr>
        <w:t xml:space="preserve"> Chọn bộ vec tơ ma trận trọng số </w:t>
      </w:r>
      <w:r w:rsidR="004610AB" w:rsidRPr="00D33974">
        <w:rPr>
          <w:sz w:val="27"/>
          <w:szCs w:val="27"/>
        </w:rPr>
        <w:t>SOCENNS</w:t>
      </w:r>
      <w:r w:rsidRPr="00D33974">
        <w:rPr>
          <w:sz w:val="27"/>
          <w:szCs w:val="27"/>
        </w:rPr>
        <w:t xml:space="preserve"> cho tín hiệu đầu vào, đầu ra làm giá trị khởi tạo. Bộ trọng số khởi tạo đưa ra dựa trên bộ trọng số </w:t>
      </w:r>
      <w:r w:rsidR="00250549">
        <w:rPr>
          <w:sz w:val="27"/>
          <w:szCs w:val="27"/>
        </w:rPr>
        <w:t xml:space="preserve">như sau: </w:t>
      </w:r>
    </w:p>
    <w:p w14:paraId="57090795" w14:textId="2F74D4D6" w:rsidR="00250549" w:rsidRDefault="00250549" w:rsidP="00250549">
      <w:pPr>
        <w:pStyle w:val="MTDisplayEquation"/>
      </w:pPr>
      <w:r>
        <w:tab/>
      </w:r>
      <w:r w:rsidRPr="00250549">
        <w:rPr>
          <w:position w:val="-52"/>
        </w:rPr>
        <w:object w:dxaOrig="3560" w:dyaOrig="1180" w14:anchorId="5394FCB5">
          <v:shape id="_x0000_i1299" type="#_x0000_t75" style="width:177.25pt;height:58.35pt" o:ole="">
            <v:imagedata r:id="rId572" o:title=""/>
          </v:shape>
          <o:OLEObject Type="Embed" ProgID="Equation.DSMT4" ShapeID="_x0000_i1299" DrawAspect="Content" ObjectID="_1765571408" r:id="rId573"/>
        </w:object>
      </w:r>
      <w:r>
        <w:t xml:space="preserve">;  </w:t>
      </w:r>
      <w:r w:rsidRPr="00250549">
        <w:rPr>
          <w:position w:val="-52"/>
        </w:rPr>
        <w:object w:dxaOrig="3500" w:dyaOrig="1180" w14:anchorId="05588EE3">
          <v:shape id="_x0000_i1300" type="#_x0000_t75" style="width:175.1pt;height:58.35pt" o:ole="">
            <v:imagedata r:id="rId574" o:title=""/>
          </v:shape>
          <o:OLEObject Type="Embed" ProgID="Equation.DSMT4" ShapeID="_x0000_i1300" DrawAspect="Content" ObjectID="_1765571409" r:id="rId575"/>
        </w:object>
      </w:r>
      <w:r>
        <w:t xml:space="preserve">  ;</w:t>
      </w:r>
      <w:r w:rsidR="008E083D" w:rsidRPr="00250549">
        <w:rPr>
          <w:position w:val="-14"/>
        </w:rPr>
        <w:object w:dxaOrig="940" w:dyaOrig="400" w14:anchorId="05D75857">
          <v:shape id="_x0000_i1301" type="#_x0000_t75" style="width:46.9pt;height:20.2pt" o:ole="">
            <v:imagedata r:id="rId576" o:title=""/>
          </v:shape>
          <o:OLEObject Type="Embed" ProgID="Equation.DSMT4" ShapeID="_x0000_i1301" DrawAspect="Content" ObjectID="_1765571410" r:id="rId577"/>
        </w:object>
      </w:r>
      <w:r>
        <w:t>;</w:t>
      </w:r>
    </w:p>
    <w:p w14:paraId="0E2A8081" w14:textId="65EE8FCB" w:rsidR="00B244B9" w:rsidRPr="00D33974" w:rsidRDefault="00B244B9" w:rsidP="00C57E40">
      <w:pPr>
        <w:pStyle w:val="MTDisplayEquation"/>
        <w:spacing w:before="120" w:after="120" w:line="312" w:lineRule="auto"/>
        <w:rPr>
          <w:sz w:val="27"/>
          <w:szCs w:val="27"/>
        </w:rPr>
      </w:pPr>
      <w:r w:rsidRPr="00D33974">
        <w:rPr>
          <w:sz w:val="27"/>
          <w:szCs w:val="27"/>
        </w:rPr>
        <w:t xml:space="preserve">(Tại vòng tính toán đầu tiên do </w:t>
      </w:r>
      <w:r w:rsidR="00272BB1" w:rsidRPr="000C4A01">
        <w:rPr>
          <w:position w:val="-22"/>
        </w:rPr>
        <w:object w:dxaOrig="700" w:dyaOrig="480" w14:anchorId="0301AF24">
          <v:shape id="_x0000_i1302" type="#_x0000_t75" style="width:34.9pt;height:24.55pt" o:ole="">
            <v:imagedata r:id="rId578" o:title=""/>
          </v:shape>
          <o:OLEObject Type="Embed" ProgID="Equation.DSMT4" ShapeID="_x0000_i1302" DrawAspect="Content" ObjectID="_1765571411" r:id="rId579"/>
        </w:object>
      </w:r>
      <w:r w:rsidR="00272BB1">
        <w:t xml:space="preserve"> </w:t>
      </w:r>
      <w:r w:rsidRPr="00D33974">
        <w:rPr>
          <w:sz w:val="27"/>
          <w:szCs w:val="27"/>
        </w:rPr>
        <w:t>phân cực</w:t>
      </w:r>
      <w:r w:rsidR="00272BB1">
        <w:rPr>
          <w:sz w:val="27"/>
          <w:szCs w:val="27"/>
        </w:rPr>
        <w:t>(±1)</w:t>
      </w:r>
      <w:r w:rsidRPr="00D33974">
        <w:rPr>
          <w:sz w:val="27"/>
          <w:szCs w:val="27"/>
        </w:rPr>
        <w:t xml:space="preserve"> nên giá trị đ</w:t>
      </w:r>
      <w:r w:rsidR="00C57E40" w:rsidRPr="00D33974">
        <w:rPr>
          <w:sz w:val="27"/>
          <w:szCs w:val="27"/>
        </w:rPr>
        <w:t>ầ</w:t>
      </w:r>
      <w:r w:rsidRPr="00D33974">
        <w:rPr>
          <w:sz w:val="27"/>
          <w:szCs w:val="27"/>
        </w:rPr>
        <w:t xml:space="preserve">u </w:t>
      </w:r>
      <w:r w:rsidRPr="00D33974">
        <w:rPr>
          <w:iCs/>
          <w:sz w:val="27"/>
          <w:szCs w:val="27"/>
        </w:rPr>
        <w:t>ra</w:t>
      </w:r>
      <w:r w:rsidR="00C57E40" w:rsidRPr="00D33974">
        <w:rPr>
          <w:iCs/>
          <w:sz w:val="27"/>
          <w:szCs w:val="27"/>
        </w:rPr>
        <w:t xml:space="preserve"> tại vòng tính toán đầu tiên</w:t>
      </w:r>
      <w:r w:rsidR="00CD30D8" w:rsidRPr="00D33974">
        <w:rPr>
          <w:iCs/>
          <w:sz w:val="27"/>
          <w:szCs w:val="27"/>
        </w:rPr>
        <w:t xml:space="preserve"> </w:t>
      </w:r>
      <w:r w:rsidRPr="00D33974">
        <w:rPr>
          <w:iCs/>
          <w:sz w:val="27"/>
          <w:szCs w:val="27"/>
        </w:rPr>
        <w:t xml:space="preserve"> </w:t>
      </w:r>
      <w:r w:rsidR="00272BB1" w:rsidRPr="00272BB1">
        <w:rPr>
          <w:iCs/>
          <w:position w:val="-22"/>
          <w:sz w:val="27"/>
          <w:szCs w:val="27"/>
        </w:rPr>
        <w:object w:dxaOrig="2280" w:dyaOrig="480" w14:anchorId="5AFD1740">
          <v:shape id="_x0000_i1303" type="#_x0000_t75" style="width:109.65pt;height:27.8pt" o:ole="">
            <v:imagedata r:id="rId580" o:title=""/>
          </v:shape>
          <o:OLEObject Type="Embed" ProgID="Equation.DSMT4" ShapeID="_x0000_i1303" DrawAspect="Content" ObjectID="_1765571412" r:id="rId581"/>
        </w:object>
      </w:r>
      <w:r w:rsidR="00CD30D8" w:rsidRPr="00D33974">
        <w:rPr>
          <w:iCs/>
          <w:sz w:val="27"/>
          <w:szCs w:val="27"/>
        </w:rPr>
        <w:t>).</w:t>
      </w:r>
    </w:p>
    <w:p w14:paraId="0F907B01" w14:textId="77777777" w:rsidR="00B244B9" w:rsidRPr="00D33974" w:rsidRDefault="00B244B9">
      <w:pPr>
        <w:pStyle w:val="ListParagraph"/>
        <w:numPr>
          <w:ilvl w:val="0"/>
          <w:numId w:val="20"/>
        </w:numPr>
        <w:tabs>
          <w:tab w:val="left" w:pos="567"/>
        </w:tabs>
        <w:spacing w:before="120" w:after="120" w:line="312" w:lineRule="auto"/>
        <w:ind w:left="0" w:firstLine="284"/>
        <w:rPr>
          <w:sz w:val="27"/>
          <w:szCs w:val="27"/>
        </w:rPr>
      </w:pPr>
      <w:r w:rsidRPr="00D33974">
        <w:rPr>
          <w:sz w:val="27"/>
          <w:szCs w:val="27"/>
        </w:rPr>
        <w:t>Tính tổng sai lệch giữa tín hiệu đầu ra thực tế và tín hiệu đầu ra mong muốn:</w:t>
      </w:r>
    </w:p>
    <w:p w14:paraId="34CB9A4C" w14:textId="1882B487" w:rsidR="00B244B9" w:rsidRDefault="00B244B9" w:rsidP="00D33974">
      <w:pPr>
        <w:spacing w:before="120" w:after="120" w:line="312" w:lineRule="auto"/>
        <w:ind w:firstLine="426"/>
        <w:jc w:val="both"/>
        <w:rPr>
          <w:sz w:val="27"/>
          <w:szCs w:val="27"/>
        </w:rPr>
      </w:pPr>
      <w:r w:rsidRPr="00D33974">
        <w:rPr>
          <w:position w:val="-4"/>
          <w:sz w:val="27"/>
          <w:szCs w:val="27"/>
        </w:rPr>
        <w:object w:dxaOrig="180" w:dyaOrig="285" w14:anchorId="70BB9EEA">
          <v:shape id="_x0000_i1304" type="#_x0000_t75" style="width:4.9pt;height:17.45pt" o:ole="">
            <v:imagedata r:id="rId582" o:title=""/>
          </v:shape>
          <o:OLEObject Type="Embed" ProgID="Equation.DSMT4" ShapeID="_x0000_i1304" DrawAspect="Content" ObjectID="_1765571413" r:id="rId583"/>
        </w:object>
      </w:r>
      <w:r w:rsidRPr="00D33974">
        <w:rPr>
          <w:sz w:val="27"/>
          <w:szCs w:val="27"/>
        </w:rPr>
        <w:t>Do</w:t>
      </w:r>
      <w:r w:rsidR="00CD30D8" w:rsidRPr="00D33974">
        <w:rPr>
          <w:sz w:val="27"/>
          <w:szCs w:val="27"/>
        </w:rPr>
        <w:t xml:space="preserve"> tồn tại</w:t>
      </w:r>
      <w:r w:rsidRPr="00D33974">
        <w:rPr>
          <w:sz w:val="27"/>
          <w:szCs w:val="27"/>
        </w:rPr>
        <w:t xml:space="preserve"> sai số </w:t>
      </w:r>
      <w:r w:rsidR="002E6788" w:rsidRPr="00D33974">
        <w:rPr>
          <w:position w:val="-16"/>
          <w:sz w:val="27"/>
          <w:szCs w:val="27"/>
        </w:rPr>
        <w:object w:dxaOrig="980" w:dyaOrig="440" w14:anchorId="68CC6E5E">
          <v:shape id="_x0000_i1305" type="#_x0000_t75" style="width:47.45pt;height:24.55pt" o:ole="">
            <v:imagedata r:id="rId584" o:title=""/>
          </v:shape>
          <o:OLEObject Type="Embed" ProgID="Equation.DSMT4" ShapeID="_x0000_i1305" DrawAspect="Content" ObjectID="_1765571414" r:id="rId585"/>
        </w:object>
      </w:r>
      <w:r w:rsidRPr="00D33974">
        <w:rPr>
          <w:sz w:val="27"/>
          <w:szCs w:val="27"/>
        </w:rPr>
        <w:t>nên phải tính bộ trọng số theo các vòng lặp tiếp theo.</w:t>
      </w:r>
    </w:p>
    <w:tbl>
      <w:tblPr>
        <w:tblStyle w:val="TableGrid"/>
        <w:tblW w:w="0" w:type="auto"/>
        <w:jc w:val="center"/>
        <w:tblLook w:val="04A0" w:firstRow="1" w:lastRow="0" w:firstColumn="1" w:lastColumn="0" w:noHBand="0" w:noVBand="1"/>
      </w:tblPr>
      <w:tblGrid>
        <w:gridCol w:w="2973"/>
        <w:gridCol w:w="2973"/>
        <w:gridCol w:w="2974"/>
      </w:tblGrid>
      <w:tr w:rsidR="00AF2D32" w14:paraId="7171D4A2" w14:textId="77777777" w:rsidTr="0026025C">
        <w:trPr>
          <w:jc w:val="center"/>
        </w:trPr>
        <w:tc>
          <w:tcPr>
            <w:tcW w:w="2973" w:type="dxa"/>
          </w:tcPr>
          <w:tbl>
            <w:tblPr>
              <w:tblW w:w="2240" w:type="dxa"/>
              <w:jc w:val="center"/>
              <w:tblLook w:val="04A0" w:firstRow="1" w:lastRow="0" w:firstColumn="1" w:lastColumn="0" w:noHBand="0" w:noVBand="1"/>
            </w:tblPr>
            <w:tblGrid>
              <w:gridCol w:w="280"/>
              <w:gridCol w:w="280"/>
              <w:gridCol w:w="280"/>
              <w:gridCol w:w="280"/>
              <w:gridCol w:w="280"/>
              <w:gridCol w:w="280"/>
              <w:gridCol w:w="280"/>
              <w:gridCol w:w="280"/>
            </w:tblGrid>
            <w:tr w:rsidR="0026025C" w:rsidRPr="0026025C" w14:paraId="0D95D22C" w14:textId="77777777" w:rsidTr="0026025C">
              <w:trPr>
                <w:trHeight w:val="288"/>
                <w:jc w:val="center"/>
              </w:trPr>
              <w:tc>
                <w:tcPr>
                  <w:tcW w:w="2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ED6E099" w14:textId="77777777" w:rsidR="0026025C" w:rsidRPr="0026025C" w:rsidRDefault="0026025C" w:rsidP="0026025C">
                  <w:pPr>
                    <w:rPr>
                      <w:rFonts w:ascii="Calibri" w:eastAsia="Times New Roman" w:hAnsi="Calibri" w:cs="Calibri"/>
                      <w:color w:val="000000"/>
                      <w:sz w:val="22"/>
                      <w:szCs w:val="22"/>
                    </w:rPr>
                  </w:pPr>
                  <w:bookmarkStart w:id="141" w:name="_Hlk149602791"/>
                  <w:r w:rsidRPr="0026025C">
                    <w:rPr>
                      <w:rFonts w:ascii="Calibri" w:eastAsia="Times New Roman" w:hAnsi="Calibri" w:cs="Calibri"/>
                      <w:color w:val="000000"/>
                      <w:sz w:val="22"/>
                      <w:szCs w:val="22"/>
                    </w:rPr>
                    <w:t> </w:t>
                  </w:r>
                </w:p>
              </w:tc>
              <w:tc>
                <w:tcPr>
                  <w:tcW w:w="280" w:type="dxa"/>
                  <w:tcBorders>
                    <w:top w:val="single" w:sz="4" w:space="0" w:color="auto"/>
                    <w:left w:val="nil"/>
                    <w:bottom w:val="single" w:sz="4" w:space="0" w:color="auto"/>
                    <w:right w:val="single" w:sz="4" w:space="0" w:color="auto"/>
                  </w:tcBorders>
                  <w:shd w:val="clear" w:color="000000" w:fill="FFFFFF"/>
                  <w:noWrap/>
                  <w:vAlign w:val="bottom"/>
                  <w:hideMark/>
                </w:tcPr>
                <w:p w14:paraId="24731E22"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single" w:sz="4" w:space="0" w:color="auto"/>
                    <w:left w:val="nil"/>
                    <w:bottom w:val="single" w:sz="4" w:space="0" w:color="auto"/>
                    <w:right w:val="single" w:sz="4" w:space="0" w:color="auto"/>
                  </w:tcBorders>
                  <w:shd w:val="clear" w:color="000000" w:fill="FFFFFF"/>
                  <w:noWrap/>
                  <w:vAlign w:val="bottom"/>
                  <w:hideMark/>
                </w:tcPr>
                <w:p w14:paraId="6F57BBF1"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single" w:sz="4" w:space="0" w:color="auto"/>
                    <w:left w:val="nil"/>
                    <w:bottom w:val="single" w:sz="4" w:space="0" w:color="auto"/>
                    <w:right w:val="single" w:sz="4" w:space="0" w:color="auto"/>
                  </w:tcBorders>
                  <w:shd w:val="clear" w:color="000000" w:fill="FFFFFF"/>
                  <w:noWrap/>
                  <w:vAlign w:val="bottom"/>
                  <w:hideMark/>
                </w:tcPr>
                <w:p w14:paraId="13D1F23B"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single" w:sz="4" w:space="0" w:color="auto"/>
                    <w:left w:val="nil"/>
                    <w:bottom w:val="single" w:sz="4" w:space="0" w:color="auto"/>
                    <w:right w:val="single" w:sz="4" w:space="0" w:color="auto"/>
                  </w:tcBorders>
                  <w:shd w:val="clear" w:color="000000" w:fill="FFFFFF"/>
                  <w:noWrap/>
                  <w:vAlign w:val="bottom"/>
                  <w:hideMark/>
                </w:tcPr>
                <w:p w14:paraId="784687A3"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single" w:sz="4" w:space="0" w:color="auto"/>
                    <w:left w:val="nil"/>
                    <w:bottom w:val="single" w:sz="4" w:space="0" w:color="auto"/>
                    <w:right w:val="single" w:sz="4" w:space="0" w:color="auto"/>
                  </w:tcBorders>
                  <w:shd w:val="clear" w:color="000000" w:fill="FFFFFF"/>
                  <w:noWrap/>
                  <w:vAlign w:val="bottom"/>
                  <w:hideMark/>
                </w:tcPr>
                <w:p w14:paraId="44CE7FFC"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single" w:sz="4" w:space="0" w:color="auto"/>
                    <w:left w:val="nil"/>
                    <w:bottom w:val="single" w:sz="4" w:space="0" w:color="auto"/>
                    <w:right w:val="single" w:sz="4" w:space="0" w:color="auto"/>
                  </w:tcBorders>
                  <w:shd w:val="clear" w:color="000000" w:fill="FFFFFF"/>
                  <w:noWrap/>
                  <w:vAlign w:val="bottom"/>
                  <w:hideMark/>
                </w:tcPr>
                <w:p w14:paraId="4110C57B"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single" w:sz="4" w:space="0" w:color="auto"/>
                    <w:left w:val="nil"/>
                    <w:bottom w:val="single" w:sz="4" w:space="0" w:color="auto"/>
                    <w:right w:val="single" w:sz="4" w:space="0" w:color="auto"/>
                  </w:tcBorders>
                  <w:shd w:val="clear" w:color="000000" w:fill="FFFFFF"/>
                  <w:noWrap/>
                  <w:vAlign w:val="bottom"/>
                  <w:hideMark/>
                </w:tcPr>
                <w:p w14:paraId="3B74DED8"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r w:rsidR="0026025C" w:rsidRPr="0026025C" w14:paraId="7AD8643B" w14:textId="77777777" w:rsidTr="0026025C">
              <w:trPr>
                <w:trHeight w:val="288"/>
                <w:jc w:val="center"/>
              </w:trPr>
              <w:tc>
                <w:tcPr>
                  <w:tcW w:w="280" w:type="dxa"/>
                  <w:tcBorders>
                    <w:top w:val="nil"/>
                    <w:left w:val="single" w:sz="4" w:space="0" w:color="auto"/>
                    <w:bottom w:val="single" w:sz="4" w:space="0" w:color="auto"/>
                    <w:right w:val="single" w:sz="4" w:space="0" w:color="auto"/>
                  </w:tcBorders>
                  <w:shd w:val="clear" w:color="000000" w:fill="FFFFFF"/>
                  <w:noWrap/>
                  <w:vAlign w:val="bottom"/>
                  <w:hideMark/>
                </w:tcPr>
                <w:p w14:paraId="47ACA352"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4502699D"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089A8A4C"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2BB84C6B"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5858714C"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53FF54F0"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056A5D59"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5C8BD0DC"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r w:rsidR="0026025C" w:rsidRPr="0026025C" w14:paraId="023A47B3" w14:textId="77777777" w:rsidTr="0026025C">
              <w:trPr>
                <w:trHeight w:val="288"/>
                <w:jc w:val="center"/>
              </w:trPr>
              <w:tc>
                <w:tcPr>
                  <w:tcW w:w="280" w:type="dxa"/>
                  <w:tcBorders>
                    <w:top w:val="nil"/>
                    <w:left w:val="single" w:sz="4" w:space="0" w:color="auto"/>
                    <w:bottom w:val="single" w:sz="4" w:space="0" w:color="auto"/>
                    <w:right w:val="single" w:sz="4" w:space="0" w:color="auto"/>
                  </w:tcBorders>
                  <w:shd w:val="clear" w:color="000000" w:fill="FFFFFF"/>
                  <w:noWrap/>
                  <w:vAlign w:val="bottom"/>
                  <w:hideMark/>
                </w:tcPr>
                <w:p w14:paraId="5A8A233E"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0076EC73"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6D59B2F8"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2533C0F8"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4D7EA643"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0EBD2CB6"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0A6909D4"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7AAAB6F8"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r w:rsidR="0026025C" w:rsidRPr="0026025C" w14:paraId="3325B346" w14:textId="77777777" w:rsidTr="0026025C">
              <w:trPr>
                <w:trHeight w:val="288"/>
                <w:jc w:val="center"/>
              </w:trPr>
              <w:tc>
                <w:tcPr>
                  <w:tcW w:w="280" w:type="dxa"/>
                  <w:tcBorders>
                    <w:top w:val="nil"/>
                    <w:left w:val="single" w:sz="4" w:space="0" w:color="auto"/>
                    <w:bottom w:val="single" w:sz="4" w:space="0" w:color="auto"/>
                    <w:right w:val="single" w:sz="4" w:space="0" w:color="auto"/>
                  </w:tcBorders>
                  <w:shd w:val="clear" w:color="000000" w:fill="FFFFFF"/>
                  <w:noWrap/>
                  <w:vAlign w:val="bottom"/>
                  <w:hideMark/>
                </w:tcPr>
                <w:p w14:paraId="10DD5E65"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177AFD4C"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6454045B"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0637F64C"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2BF06FEB"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42024796"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6C812EB0"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32E9170A"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r w:rsidR="0026025C" w:rsidRPr="0026025C" w14:paraId="4E69B266" w14:textId="77777777" w:rsidTr="0026025C">
              <w:trPr>
                <w:trHeight w:val="288"/>
                <w:jc w:val="center"/>
              </w:trPr>
              <w:tc>
                <w:tcPr>
                  <w:tcW w:w="280" w:type="dxa"/>
                  <w:tcBorders>
                    <w:top w:val="nil"/>
                    <w:left w:val="single" w:sz="4" w:space="0" w:color="auto"/>
                    <w:bottom w:val="single" w:sz="4" w:space="0" w:color="auto"/>
                    <w:right w:val="single" w:sz="4" w:space="0" w:color="auto"/>
                  </w:tcBorders>
                  <w:shd w:val="clear" w:color="000000" w:fill="FFFFFF"/>
                  <w:noWrap/>
                  <w:vAlign w:val="bottom"/>
                  <w:hideMark/>
                </w:tcPr>
                <w:p w14:paraId="485B59B3"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738CF6A0"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01DE46B9"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474BDE94"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44A6B686"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4AB50C98"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1EB0FBDC"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06BAFC32"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r w:rsidR="0026025C" w:rsidRPr="0026025C" w14:paraId="229B7E72" w14:textId="77777777" w:rsidTr="0026025C">
              <w:trPr>
                <w:trHeight w:val="288"/>
                <w:jc w:val="center"/>
              </w:trPr>
              <w:tc>
                <w:tcPr>
                  <w:tcW w:w="280" w:type="dxa"/>
                  <w:tcBorders>
                    <w:top w:val="nil"/>
                    <w:left w:val="single" w:sz="4" w:space="0" w:color="auto"/>
                    <w:bottom w:val="single" w:sz="4" w:space="0" w:color="auto"/>
                    <w:right w:val="single" w:sz="4" w:space="0" w:color="auto"/>
                  </w:tcBorders>
                  <w:shd w:val="clear" w:color="000000" w:fill="FFFFFF"/>
                  <w:noWrap/>
                  <w:vAlign w:val="bottom"/>
                  <w:hideMark/>
                </w:tcPr>
                <w:p w14:paraId="47EDE1A6"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0BF67B0B"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09DB1164"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3436EC3D"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3A11C1DE"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56473617"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04F30566"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7A22C2E3"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r w:rsidR="0026025C" w:rsidRPr="0026025C" w14:paraId="004650C0" w14:textId="77777777" w:rsidTr="0026025C">
              <w:trPr>
                <w:trHeight w:val="288"/>
                <w:jc w:val="center"/>
              </w:trPr>
              <w:tc>
                <w:tcPr>
                  <w:tcW w:w="280" w:type="dxa"/>
                  <w:tcBorders>
                    <w:top w:val="nil"/>
                    <w:left w:val="single" w:sz="4" w:space="0" w:color="auto"/>
                    <w:bottom w:val="single" w:sz="4" w:space="0" w:color="auto"/>
                    <w:right w:val="single" w:sz="4" w:space="0" w:color="auto"/>
                  </w:tcBorders>
                  <w:shd w:val="clear" w:color="000000" w:fill="FFFFFF"/>
                  <w:noWrap/>
                  <w:vAlign w:val="bottom"/>
                  <w:hideMark/>
                </w:tcPr>
                <w:p w14:paraId="424E982E"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5C310276"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5F385C55"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103AFF33"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425D0498"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0586167C"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04194FAB"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5A120493"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r w:rsidR="0026025C" w:rsidRPr="0026025C" w14:paraId="6148F515" w14:textId="77777777" w:rsidTr="0026025C">
              <w:trPr>
                <w:trHeight w:val="288"/>
                <w:jc w:val="center"/>
              </w:trPr>
              <w:tc>
                <w:tcPr>
                  <w:tcW w:w="280" w:type="dxa"/>
                  <w:tcBorders>
                    <w:top w:val="nil"/>
                    <w:left w:val="single" w:sz="4" w:space="0" w:color="auto"/>
                    <w:bottom w:val="single" w:sz="4" w:space="0" w:color="auto"/>
                    <w:right w:val="single" w:sz="4" w:space="0" w:color="auto"/>
                  </w:tcBorders>
                  <w:shd w:val="clear" w:color="000000" w:fill="FFFFFF"/>
                  <w:noWrap/>
                  <w:vAlign w:val="bottom"/>
                  <w:hideMark/>
                </w:tcPr>
                <w:p w14:paraId="249484F5"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70BD6F1D"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2E5C9808"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31414559"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300E2406"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2988D8F7"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01F84CF5"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2DAD0296"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bl>
          <w:p w14:paraId="3B41A287" w14:textId="77777777" w:rsidR="00AF2D32" w:rsidRDefault="00AF2D32" w:rsidP="00D33974">
            <w:pPr>
              <w:spacing w:before="120" w:after="120" w:line="312" w:lineRule="auto"/>
              <w:jc w:val="both"/>
              <w:rPr>
                <w:sz w:val="27"/>
                <w:szCs w:val="27"/>
              </w:rPr>
            </w:pPr>
          </w:p>
        </w:tc>
        <w:tc>
          <w:tcPr>
            <w:tcW w:w="2973" w:type="dxa"/>
          </w:tcPr>
          <w:tbl>
            <w:tblPr>
              <w:tblW w:w="2240" w:type="dxa"/>
              <w:jc w:val="center"/>
              <w:tblLook w:val="04A0" w:firstRow="1" w:lastRow="0" w:firstColumn="1" w:lastColumn="0" w:noHBand="0" w:noVBand="1"/>
            </w:tblPr>
            <w:tblGrid>
              <w:gridCol w:w="280"/>
              <w:gridCol w:w="280"/>
              <w:gridCol w:w="280"/>
              <w:gridCol w:w="280"/>
              <w:gridCol w:w="280"/>
              <w:gridCol w:w="280"/>
              <w:gridCol w:w="280"/>
              <w:gridCol w:w="280"/>
            </w:tblGrid>
            <w:tr w:rsidR="0026025C" w:rsidRPr="0026025C" w14:paraId="01E7BC10" w14:textId="77777777" w:rsidTr="0026025C">
              <w:trPr>
                <w:trHeight w:val="288"/>
                <w:jc w:val="center"/>
              </w:trPr>
              <w:tc>
                <w:tcPr>
                  <w:tcW w:w="2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16FAD1F"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single" w:sz="4" w:space="0" w:color="auto"/>
                    <w:left w:val="nil"/>
                    <w:bottom w:val="single" w:sz="4" w:space="0" w:color="auto"/>
                    <w:right w:val="single" w:sz="4" w:space="0" w:color="auto"/>
                  </w:tcBorders>
                  <w:shd w:val="clear" w:color="000000" w:fill="FFFFFF"/>
                  <w:noWrap/>
                  <w:vAlign w:val="bottom"/>
                  <w:hideMark/>
                </w:tcPr>
                <w:p w14:paraId="145170AE"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single" w:sz="4" w:space="0" w:color="auto"/>
                    <w:left w:val="nil"/>
                    <w:bottom w:val="single" w:sz="4" w:space="0" w:color="auto"/>
                    <w:right w:val="single" w:sz="4" w:space="0" w:color="auto"/>
                  </w:tcBorders>
                  <w:shd w:val="clear" w:color="000000" w:fill="FFFFFF"/>
                  <w:noWrap/>
                  <w:vAlign w:val="bottom"/>
                  <w:hideMark/>
                </w:tcPr>
                <w:p w14:paraId="135C84B4"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single" w:sz="4" w:space="0" w:color="auto"/>
                    <w:left w:val="nil"/>
                    <w:bottom w:val="single" w:sz="4" w:space="0" w:color="auto"/>
                    <w:right w:val="single" w:sz="4" w:space="0" w:color="auto"/>
                  </w:tcBorders>
                  <w:shd w:val="clear" w:color="000000" w:fill="FFFFFF"/>
                  <w:noWrap/>
                  <w:vAlign w:val="bottom"/>
                  <w:hideMark/>
                </w:tcPr>
                <w:p w14:paraId="5F5B976C"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single" w:sz="4" w:space="0" w:color="auto"/>
                    <w:left w:val="nil"/>
                    <w:bottom w:val="single" w:sz="4" w:space="0" w:color="auto"/>
                    <w:right w:val="single" w:sz="4" w:space="0" w:color="auto"/>
                  </w:tcBorders>
                  <w:shd w:val="clear" w:color="000000" w:fill="FFFFFF"/>
                  <w:noWrap/>
                  <w:vAlign w:val="bottom"/>
                  <w:hideMark/>
                </w:tcPr>
                <w:p w14:paraId="57CD069D"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single" w:sz="4" w:space="0" w:color="auto"/>
                    <w:left w:val="nil"/>
                    <w:bottom w:val="single" w:sz="4" w:space="0" w:color="auto"/>
                    <w:right w:val="single" w:sz="4" w:space="0" w:color="auto"/>
                  </w:tcBorders>
                  <w:shd w:val="clear" w:color="000000" w:fill="FFFFFF"/>
                  <w:noWrap/>
                  <w:vAlign w:val="bottom"/>
                  <w:hideMark/>
                </w:tcPr>
                <w:p w14:paraId="6F83A2F4"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single" w:sz="4" w:space="0" w:color="auto"/>
                    <w:left w:val="nil"/>
                    <w:bottom w:val="single" w:sz="4" w:space="0" w:color="auto"/>
                    <w:right w:val="single" w:sz="4" w:space="0" w:color="auto"/>
                  </w:tcBorders>
                  <w:shd w:val="clear" w:color="000000" w:fill="FFFFFF"/>
                  <w:noWrap/>
                  <w:vAlign w:val="bottom"/>
                  <w:hideMark/>
                </w:tcPr>
                <w:p w14:paraId="280F5664"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single" w:sz="4" w:space="0" w:color="auto"/>
                    <w:left w:val="nil"/>
                    <w:bottom w:val="single" w:sz="4" w:space="0" w:color="auto"/>
                    <w:right w:val="single" w:sz="4" w:space="0" w:color="auto"/>
                  </w:tcBorders>
                  <w:shd w:val="clear" w:color="000000" w:fill="FFFFFF"/>
                  <w:noWrap/>
                  <w:vAlign w:val="bottom"/>
                  <w:hideMark/>
                </w:tcPr>
                <w:p w14:paraId="6F71F598"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r w:rsidR="0026025C" w:rsidRPr="0026025C" w14:paraId="69819959" w14:textId="77777777" w:rsidTr="0026025C">
              <w:trPr>
                <w:trHeight w:val="288"/>
                <w:jc w:val="center"/>
              </w:trPr>
              <w:tc>
                <w:tcPr>
                  <w:tcW w:w="280" w:type="dxa"/>
                  <w:tcBorders>
                    <w:top w:val="nil"/>
                    <w:left w:val="single" w:sz="4" w:space="0" w:color="auto"/>
                    <w:bottom w:val="single" w:sz="4" w:space="0" w:color="auto"/>
                    <w:right w:val="single" w:sz="4" w:space="0" w:color="auto"/>
                  </w:tcBorders>
                  <w:shd w:val="clear" w:color="000000" w:fill="FFFFFF"/>
                  <w:noWrap/>
                  <w:vAlign w:val="bottom"/>
                  <w:hideMark/>
                </w:tcPr>
                <w:p w14:paraId="32265E65"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05002575"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71A9BF09"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1812ABB1"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1F515CAD"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0F5D153E"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0104AE70"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2BA4BA08"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r w:rsidR="0026025C" w:rsidRPr="0026025C" w14:paraId="3179B137" w14:textId="77777777" w:rsidTr="0026025C">
              <w:trPr>
                <w:trHeight w:val="288"/>
                <w:jc w:val="center"/>
              </w:trPr>
              <w:tc>
                <w:tcPr>
                  <w:tcW w:w="280" w:type="dxa"/>
                  <w:tcBorders>
                    <w:top w:val="nil"/>
                    <w:left w:val="single" w:sz="4" w:space="0" w:color="auto"/>
                    <w:bottom w:val="single" w:sz="4" w:space="0" w:color="auto"/>
                    <w:right w:val="single" w:sz="4" w:space="0" w:color="auto"/>
                  </w:tcBorders>
                  <w:shd w:val="clear" w:color="000000" w:fill="FFFFFF"/>
                  <w:noWrap/>
                  <w:vAlign w:val="bottom"/>
                  <w:hideMark/>
                </w:tcPr>
                <w:p w14:paraId="2BE4EBE0"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0839A7D3"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26E80D04"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2F48113F"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7ACA599A"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3FDC603B"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046497DF"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2222F0B9"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r w:rsidR="0026025C" w:rsidRPr="0026025C" w14:paraId="228D9864" w14:textId="77777777" w:rsidTr="0026025C">
              <w:trPr>
                <w:trHeight w:val="288"/>
                <w:jc w:val="center"/>
              </w:trPr>
              <w:tc>
                <w:tcPr>
                  <w:tcW w:w="280" w:type="dxa"/>
                  <w:tcBorders>
                    <w:top w:val="nil"/>
                    <w:left w:val="single" w:sz="4" w:space="0" w:color="auto"/>
                    <w:bottom w:val="single" w:sz="4" w:space="0" w:color="auto"/>
                    <w:right w:val="single" w:sz="4" w:space="0" w:color="auto"/>
                  </w:tcBorders>
                  <w:shd w:val="clear" w:color="000000" w:fill="FFFFFF"/>
                  <w:noWrap/>
                  <w:vAlign w:val="bottom"/>
                  <w:hideMark/>
                </w:tcPr>
                <w:p w14:paraId="249053D0"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4FEC1B51"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2FE0DA94"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602E25AC"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65682361"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67222FA8"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258B1DB2"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64FEEB16"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r w:rsidR="0026025C" w:rsidRPr="0026025C" w14:paraId="41A1F48B" w14:textId="77777777" w:rsidTr="0026025C">
              <w:trPr>
                <w:trHeight w:val="288"/>
                <w:jc w:val="center"/>
              </w:trPr>
              <w:tc>
                <w:tcPr>
                  <w:tcW w:w="280" w:type="dxa"/>
                  <w:tcBorders>
                    <w:top w:val="nil"/>
                    <w:left w:val="single" w:sz="4" w:space="0" w:color="auto"/>
                    <w:bottom w:val="single" w:sz="4" w:space="0" w:color="auto"/>
                    <w:right w:val="single" w:sz="4" w:space="0" w:color="auto"/>
                  </w:tcBorders>
                  <w:shd w:val="clear" w:color="000000" w:fill="FFFFFF"/>
                  <w:noWrap/>
                  <w:vAlign w:val="bottom"/>
                  <w:hideMark/>
                </w:tcPr>
                <w:p w14:paraId="2D1BEF4C"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23B80E94"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671400AE"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056B06E7"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75F490C6"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4262F95C"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6A051AF5"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60E80F5B"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r w:rsidR="0026025C" w:rsidRPr="0026025C" w14:paraId="7B27B670" w14:textId="77777777" w:rsidTr="0026025C">
              <w:trPr>
                <w:trHeight w:val="288"/>
                <w:jc w:val="center"/>
              </w:trPr>
              <w:tc>
                <w:tcPr>
                  <w:tcW w:w="280" w:type="dxa"/>
                  <w:tcBorders>
                    <w:top w:val="nil"/>
                    <w:left w:val="single" w:sz="4" w:space="0" w:color="auto"/>
                    <w:bottom w:val="single" w:sz="4" w:space="0" w:color="auto"/>
                    <w:right w:val="single" w:sz="4" w:space="0" w:color="auto"/>
                  </w:tcBorders>
                  <w:shd w:val="clear" w:color="000000" w:fill="FFFFFF"/>
                  <w:noWrap/>
                  <w:vAlign w:val="bottom"/>
                  <w:hideMark/>
                </w:tcPr>
                <w:p w14:paraId="7D2F5434"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1BBE5BAF"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70D007BC"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77C5BC37"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77D2932C"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6464EF4D"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0F3D419B"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3C0A889D"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r w:rsidR="0026025C" w:rsidRPr="0026025C" w14:paraId="128056FE" w14:textId="77777777" w:rsidTr="0026025C">
              <w:trPr>
                <w:trHeight w:val="288"/>
                <w:jc w:val="center"/>
              </w:trPr>
              <w:tc>
                <w:tcPr>
                  <w:tcW w:w="280" w:type="dxa"/>
                  <w:tcBorders>
                    <w:top w:val="nil"/>
                    <w:left w:val="single" w:sz="4" w:space="0" w:color="auto"/>
                    <w:bottom w:val="single" w:sz="4" w:space="0" w:color="auto"/>
                    <w:right w:val="single" w:sz="4" w:space="0" w:color="auto"/>
                  </w:tcBorders>
                  <w:shd w:val="clear" w:color="000000" w:fill="FFFFFF"/>
                  <w:noWrap/>
                  <w:vAlign w:val="bottom"/>
                  <w:hideMark/>
                </w:tcPr>
                <w:p w14:paraId="3D8EEADD"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2ED4E3A6"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382E1618"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5B1278CC"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6EB12165"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1C5B0020"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6A209CC5"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002B26E9"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r w:rsidR="0026025C" w:rsidRPr="0026025C" w14:paraId="61455A10" w14:textId="77777777" w:rsidTr="0026025C">
              <w:trPr>
                <w:trHeight w:val="288"/>
                <w:jc w:val="center"/>
              </w:trPr>
              <w:tc>
                <w:tcPr>
                  <w:tcW w:w="280" w:type="dxa"/>
                  <w:tcBorders>
                    <w:top w:val="nil"/>
                    <w:left w:val="single" w:sz="4" w:space="0" w:color="auto"/>
                    <w:bottom w:val="single" w:sz="4" w:space="0" w:color="auto"/>
                    <w:right w:val="single" w:sz="4" w:space="0" w:color="auto"/>
                  </w:tcBorders>
                  <w:shd w:val="clear" w:color="000000" w:fill="FFFFFF"/>
                  <w:noWrap/>
                  <w:vAlign w:val="bottom"/>
                  <w:hideMark/>
                </w:tcPr>
                <w:p w14:paraId="60961767"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790CBD69"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78CB663E"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2E1E5787"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5D10AB63"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638BCA88"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04E5ADE2"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7A4C6ED8"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bl>
          <w:p w14:paraId="6004DB79" w14:textId="77777777" w:rsidR="00AF2D32" w:rsidRDefault="00AF2D32" w:rsidP="00D33974">
            <w:pPr>
              <w:spacing w:before="120" w:after="120" w:line="312" w:lineRule="auto"/>
              <w:jc w:val="both"/>
              <w:rPr>
                <w:sz w:val="27"/>
                <w:szCs w:val="27"/>
              </w:rPr>
            </w:pPr>
          </w:p>
        </w:tc>
        <w:tc>
          <w:tcPr>
            <w:tcW w:w="2974" w:type="dxa"/>
          </w:tcPr>
          <w:tbl>
            <w:tblPr>
              <w:tblW w:w="2240" w:type="dxa"/>
              <w:jc w:val="center"/>
              <w:tblLook w:val="04A0" w:firstRow="1" w:lastRow="0" w:firstColumn="1" w:lastColumn="0" w:noHBand="0" w:noVBand="1"/>
            </w:tblPr>
            <w:tblGrid>
              <w:gridCol w:w="280"/>
              <w:gridCol w:w="280"/>
              <w:gridCol w:w="280"/>
              <w:gridCol w:w="280"/>
              <w:gridCol w:w="280"/>
              <w:gridCol w:w="280"/>
              <w:gridCol w:w="280"/>
              <w:gridCol w:w="280"/>
            </w:tblGrid>
            <w:tr w:rsidR="0026025C" w:rsidRPr="0026025C" w14:paraId="3415154F" w14:textId="77777777" w:rsidTr="0026025C">
              <w:trPr>
                <w:trHeight w:val="288"/>
                <w:jc w:val="center"/>
              </w:trPr>
              <w:tc>
                <w:tcPr>
                  <w:tcW w:w="2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1748BCD"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single" w:sz="4" w:space="0" w:color="auto"/>
                    <w:left w:val="nil"/>
                    <w:bottom w:val="single" w:sz="4" w:space="0" w:color="auto"/>
                    <w:right w:val="single" w:sz="4" w:space="0" w:color="auto"/>
                  </w:tcBorders>
                  <w:shd w:val="clear" w:color="000000" w:fill="FFFFFF"/>
                  <w:noWrap/>
                  <w:vAlign w:val="bottom"/>
                  <w:hideMark/>
                </w:tcPr>
                <w:p w14:paraId="3F23EFBF"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single" w:sz="4" w:space="0" w:color="auto"/>
                    <w:left w:val="nil"/>
                    <w:bottom w:val="single" w:sz="4" w:space="0" w:color="auto"/>
                    <w:right w:val="single" w:sz="4" w:space="0" w:color="auto"/>
                  </w:tcBorders>
                  <w:shd w:val="clear" w:color="000000" w:fill="FFFFFF"/>
                  <w:noWrap/>
                  <w:vAlign w:val="bottom"/>
                  <w:hideMark/>
                </w:tcPr>
                <w:p w14:paraId="60B135AC"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single" w:sz="4" w:space="0" w:color="auto"/>
                    <w:left w:val="nil"/>
                    <w:bottom w:val="single" w:sz="4" w:space="0" w:color="auto"/>
                    <w:right w:val="single" w:sz="4" w:space="0" w:color="auto"/>
                  </w:tcBorders>
                  <w:shd w:val="clear" w:color="000000" w:fill="FFFFFF"/>
                  <w:noWrap/>
                  <w:vAlign w:val="bottom"/>
                  <w:hideMark/>
                </w:tcPr>
                <w:p w14:paraId="0964E5AC"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single" w:sz="4" w:space="0" w:color="auto"/>
                    <w:left w:val="nil"/>
                    <w:bottom w:val="single" w:sz="4" w:space="0" w:color="auto"/>
                    <w:right w:val="single" w:sz="4" w:space="0" w:color="auto"/>
                  </w:tcBorders>
                  <w:shd w:val="clear" w:color="000000" w:fill="FFFFFF"/>
                  <w:noWrap/>
                  <w:vAlign w:val="bottom"/>
                  <w:hideMark/>
                </w:tcPr>
                <w:p w14:paraId="7ECBB752"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single" w:sz="4" w:space="0" w:color="auto"/>
                    <w:left w:val="nil"/>
                    <w:bottom w:val="single" w:sz="4" w:space="0" w:color="auto"/>
                    <w:right w:val="single" w:sz="4" w:space="0" w:color="auto"/>
                  </w:tcBorders>
                  <w:shd w:val="clear" w:color="000000" w:fill="FFFFFF"/>
                  <w:noWrap/>
                  <w:vAlign w:val="bottom"/>
                  <w:hideMark/>
                </w:tcPr>
                <w:p w14:paraId="6844BBB3"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single" w:sz="4" w:space="0" w:color="auto"/>
                    <w:left w:val="nil"/>
                    <w:bottom w:val="single" w:sz="4" w:space="0" w:color="auto"/>
                    <w:right w:val="single" w:sz="4" w:space="0" w:color="auto"/>
                  </w:tcBorders>
                  <w:shd w:val="clear" w:color="000000" w:fill="FFFFFF"/>
                  <w:noWrap/>
                  <w:vAlign w:val="bottom"/>
                  <w:hideMark/>
                </w:tcPr>
                <w:p w14:paraId="2FE1A60F"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single" w:sz="4" w:space="0" w:color="auto"/>
                    <w:left w:val="nil"/>
                    <w:bottom w:val="single" w:sz="4" w:space="0" w:color="auto"/>
                    <w:right w:val="single" w:sz="4" w:space="0" w:color="auto"/>
                  </w:tcBorders>
                  <w:shd w:val="clear" w:color="000000" w:fill="FFFFFF"/>
                  <w:noWrap/>
                  <w:vAlign w:val="bottom"/>
                  <w:hideMark/>
                </w:tcPr>
                <w:p w14:paraId="7EAC53BA"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r w:rsidR="0026025C" w:rsidRPr="0026025C" w14:paraId="55A45D96" w14:textId="77777777" w:rsidTr="0026025C">
              <w:trPr>
                <w:trHeight w:val="288"/>
                <w:jc w:val="center"/>
              </w:trPr>
              <w:tc>
                <w:tcPr>
                  <w:tcW w:w="280" w:type="dxa"/>
                  <w:tcBorders>
                    <w:top w:val="nil"/>
                    <w:left w:val="single" w:sz="4" w:space="0" w:color="auto"/>
                    <w:bottom w:val="single" w:sz="4" w:space="0" w:color="auto"/>
                    <w:right w:val="single" w:sz="4" w:space="0" w:color="auto"/>
                  </w:tcBorders>
                  <w:shd w:val="clear" w:color="000000" w:fill="FFFFFF"/>
                  <w:noWrap/>
                  <w:vAlign w:val="bottom"/>
                  <w:hideMark/>
                </w:tcPr>
                <w:p w14:paraId="27DF5297"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3D702AFF"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132E3EB3"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70280622"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4A802D87"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325F7287"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12B980C2"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718D528A"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r w:rsidR="0026025C" w:rsidRPr="0026025C" w14:paraId="6847CC8A" w14:textId="77777777" w:rsidTr="0026025C">
              <w:trPr>
                <w:trHeight w:val="288"/>
                <w:jc w:val="center"/>
              </w:trPr>
              <w:tc>
                <w:tcPr>
                  <w:tcW w:w="280" w:type="dxa"/>
                  <w:tcBorders>
                    <w:top w:val="nil"/>
                    <w:left w:val="single" w:sz="4" w:space="0" w:color="auto"/>
                    <w:bottom w:val="single" w:sz="4" w:space="0" w:color="auto"/>
                    <w:right w:val="single" w:sz="4" w:space="0" w:color="auto"/>
                  </w:tcBorders>
                  <w:shd w:val="clear" w:color="000000" w:fill="FFFFFF"/>
                  <w:noWrap/>
                  <w:vAlign w:val="bottom"/>
                  <w:hideMark/>
                </w:tcPr>
                <w:p w14:paraId="1DA71B3C"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2ECC9B2C"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7A69C0AC"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46117095"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2618E5C3"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24333751"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5BDDF138"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6C7BE687"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r w:rsidR="0026025C" w:rsidRPr="0026025C" w14:paraId="1A0E5B5C" w14:textId="77777777" w:rsidTr="0026025C">
              <w:trPr>
                <w:trHeight w:val="288"/>
                <w:jc w:val="center"/>
              </w:trPr>
              <w:tc>
                <w:tcPr>
                  <w:tcW w:w="280" w:type="dxa"/>
                  <w:tcBorders>
                    <w:top w:val="nil"/>
                    <w:left w:val="single" w:sz="4" w:space="0" w:color="auto"/>
                    <w:bottom w:val="single" w:sz="4" w:space="0" w:color="auto"/>
                    <w:right w:val="single" w:sz="4" w:space="0" w:color="auto"/>
                  </w:tcBorders>
                  <w:shd w:val="clear" w:color="000000" w:fill="FFFFFF"/>
                  <w:noWrap/>
                  <w:vAlign w:val="bottom"/>
                  <w:hideMark/>
                </w:tcPr>
                <w:p w14:paraId="257EC1F2"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0AE32567"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471E94A5"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7B394891"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5FA1DF94"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600B292C"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27377938"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163212F7"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r w:rsidR="0026025C" w:rsidRPr="0026025C" w14:paraId="1F053942" w14:textId="77777777" w:rsidTr="0026025C">
              <w:trPr>
                <w:trHeight w:val="288"/>
                <w:jc w:val="center"/>
              </w:trPr>
              <w:tc>
                <w:tcPr>
                  <w:tcW w:w="280" w:type="dxa"/>
                  <w:tcBorders>
                    <w:top w:val="nil"/>
                    <w:left w:val="single" w:sz="4" w:space="0" w:color="auto"/>
                    <w:bottom w:val="single" w:sz="4" w:space="0" w:color="auto"/>
                    <w:right w:val="single" w:sz="4" w:space="0" w:color="auto"/>
                  </w:tcBorders>
                  <w:shd w:val="clear" w:color="000000" w:fill="FFFFFF"/>
                  <w:noWrap/>
                  <w:vAlign w:val="bottom"/>
                  <w:hideMark/>
                </w:tcPr>
                <w:p w14:paraId="33D392CB"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56B33C54"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351E4067"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649979BF"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6EE0756B"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34056C54"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4F19A011"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251E85F1"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r w:rsidR="0026025C" w:rsidRPr="0026025C" w14:paraId="44D11F5D" w14:textId="77777777" w:rsidTr="0026025C">
              <w:trPr>
                <w:trHeight w:val="288"/>
                <w:jc w:val="center"/>
              </w:trPr>
              <w:tc>
                <w:tcPr>
                  <w:tcW w:w="280" w:type="dxa"/>
                  <w:tcBorders>
                    <w:top w:val="nil"/>
                    <w:left w:val="single" w:sz="4" w:space="0" w:color="auto"/>
                    <w:bottom w:val="single" w:sz="4" w:space="0" w:color="auto"/>
                    <w:right w:val="single" w:sz="4" w:space="0" w:color="auto"/>
                  </w:tcBorders>
                  <w:shd w:val="clear" w:color="000000" w:fill="FFFFFF"/>
                  <w:noWrap/>
                  <w:vAlign w:val="bottom"/>
                  <w:hideMark/>
                </w:tcPr>
                <w:p w14:paraId="26725020"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0A78A97B"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520A7C98"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775AB3CC"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6DB09E7B"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2BBCBAD0"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02578739"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72EB3805"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r w:rsidR="0026025C" w:rsidRPr="0026025C" w14:paraId="5163248C" w14:textId="77777777" w:rsidTr="0026025C">
              <w:trPr>
                <w:trHeight w:val="288"/>
                <w:jc w:val="center"/>
              </w:trPr>
              <w:tc>
                <w:tcPr>
                  <w:tcW w:w="280" w:type="dxa"/>
                  <w:tcBorders>
                    <w:top w:val="nil"/>
                    <w:left w:val="single" w:sz="4" w:space="0" w:color="auto"/>
                    <w:bottom w:val="single" w:sz="4" w:space="0" w:color="auto"/>
                    <w:right w:val="single" w:sz="4" w:space="0" w:color="auto"/>
                  </w:tcBorders>
                  <w:shd w:val="clear" w:color="000000" w:fill="FFFFFF"/>
                  <w:noWrap/>
                  <w:vAlign w:val="bottom"/>
                  <w:hideMark/>
                </w:tcPr>
                <w:p w14:paraId="25AD13D2"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7BDE1B61"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12CD4C01"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68E98E43"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000000"/>
                  <w:noWrap/>
                  <w:vAlign w:val="bottom"/>
                  <w:hideMark/>
                </w:tcPr>
                <w:p w14:paraId="6303A09E"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1D35A60B"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2E2FA2E7"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74894684"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r w:rsidR="0026025C" w:rsidRPr="0026025C" w14:paraId="30EA6AFB" w14:textId="77777777" w:rsidTr="0026025C">
              <w:trPr>
                <w:trHeight w:val="288"/>
                <w:jc w:val="center"/>
              </w:trPr>
              <w:tc>
                <w:tcPr>
                  <w:tcW w:w="280" w:type="dxa"/>
                  <w:tcBorders>
                    <w:top w:val="nil"/>
                    <w:left w:val="single" w:sz="4" w:space="0" w:color="auto"/>
                    <w:bottom w:val="single" w:sz="4" w:space="0" w:color="auto"/>
                    <w:right w:val="single" w:sz="4" w:space="0" w:color="auto"/>
                  </w:tcBorders>
                  <w:shd w:val="clear" w:color="000000" w:fill="FFFFFF"/>
                  <w:noWrap/>
                  <w:vAlign w:val="bottom"/>
                  <w:hideMark/>
                </w:tcPr>
                <w:p w14:paraId="637DEC98"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70EA65F9"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6B56EABB"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0077E9B8"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134DECF9"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2F88B79E"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2AF8FF5B"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c>
                <w:tcPr>
                  <w:tcW w:w="280" w:type="dxa"/>
                  <w:tcBorders>
                    <w:top w:val="nil"/>
                    <w:left w:val="nil"/>
                    <w:bottom w:val="single" w:sz="4" w:space="0" w:color="auto"/>
                    <w:right w:val="single" w:sz="4" w:space="0" w:color="auto"/>
                  </w:tcBorders>
                  <w:shd w:val="clear" w:color="000000" w:fill="FFFFFF"/>
                  <w:noWrap/>
                  <w:vAlign w:val="bottom"/>
                  <w:hideMark/>
                </w:tcPr>
                <w:p w14:paraId="2D6904D0" w14:textId="77777777" w:rsidR="0026025C" w:rsidRPr="0026025C" w:rsidRDefault="0026025C" w:rsidP="0026025C">
                  <w:pPr>
                    <w:rPr>
                      <w:rFonts w:ascii="Calibri" w:eastAsia="Times New Roman" w:hAnsi="Calibri" w:cs="Calibri"/>
                      <w:color w:val="000000"/>
                      <w:sz w:val="22"/>
                      <w:szCs w:val="22"/>
                    </w:rPr>
                  </w:pPr>
                  <w:r w:rsidRPr="0026025C">
                    <w:rPr>
                      <w:rFonts w:ascii="Calibri" w:eastAsia="Times New Roman" w:hAnsi="Calibri" w:cs="Calibri"/>
                      <w:color w:val="000000"/>
                      <w:sz w:val="22"/>
                      <w:szCs w:val="22"/>
                    </w:rPr>
                    <w:t> </w:t>
                  </w:r>
                </w:p>
              </w:tc>
            </w:tr>
          </w:tbl>
          <w:p w14:paraId="3564A745" w14:textId="77777777" w:rsidR="00AF2D32" w:rsidRDefault="00AF2D32" w:rsidP="00D33974">
            <w:pPr>
              <w:spacing w:before="120" w:after="120" w:line="312" w:lineRule="auto"/>
              <w:jc w:val="both"/>
              <w:rPr>
                <w:sz w:val="27"/>
                <w:szCs w:val="27"/>
              </w:rPr>
            </w:pPr>
          </w:p>
        </w:tc>
      </w:tr>
      <w:tr w:rsidR="00AF2D32" w14:paraId="107DF9EC" w14:textId="77777777" w:rsidTr="0026025C">
        <w:trPr>
          <w:jc w:val="center"/>
        </w:trPr>
        <w:tc>
          <w:tcPr>
            <w:tcW w:w="2973" w:type="dxa"/>
          </w:tcPr>
          <w:p w14:paraId="26939808" w14:textId="0EF61BEF" w:rsidR="00AF2D32" w:rsidRDefault="00AF2D32" w:rsidP="00AF2D32">
            <w:pPr>
              <w:spacing w:after="120"/>
              <w:jc w:val="center"/>
              <w:rPr>
                <w:sz w:val="26"/>
                <w:szCs w:val="26"/>
              </w:rPr>
            </w:pPr>
            <w:r w:rsidRPr="00C55C37">
              <w:rPr>
                <w:sz w:val="26"/>
                <w:szCs w:val="26"/>
              </w:rPr>
              <w:t>Tín hiệu đầu vào</w:t>
            </w:r>
          </w:p>
          <w:p w14:paraId="2DA96709" w14:textId="6916AE0E" w:rsidR="00AF2D32" w:rsidRPr="00C55C37" w:rsidRDefault="00AF2D32" w:rsidP="00AF2D32">
            <w:pPr>
              <w:spacing w:after="120"/>
              <w:jc w:val="center"/>
              <w:rPr>
                <w:sz w:val="26"/>
                <w:szCs w:val="26"/>
              </w:rPr>
            </w:pPr>
            <w:r>
              <w:rPr>
                <w:sz w:val="26"/>
                <w:szCs w:val="26"/>
              </w:rPr>
              <w:t>(8x8)</w:t>
            </w:r>
          </w:p>
          <w:p w14:paraId="3A7E7882" w14:textId="129A5F71" w:rsidR="00AF2D32" w:rsidRPr="00AF2D32" w:rsidRDefault="00AF2D32" w:rsidP="00AF2D32">
            <w:pPr>
              <w:jc w:val="center"/>
              <w:rPr>
                <w:rFonts w:ascii="Calibri" w:hAnsi="Calibri" w:cs="Calibri"/>
                <w:color w:val="000000"/>
                <w:sz w:val="22"/>
                <w:szCs w:val="22"/>
              </w:rPr>
            </w:pPr>
            <w:r w:rsidRPr="00C55C37">
              <w:rPr>
                <w:i/>
                <w:iCs/>
                <w:sz w:val="26"/>
                <w:szCs w:val="26"/>
              </w:rPr>
              <w:t>u</w:t>
            </w:r>
            <w:r w:rsidRPr="00C55C37">
              <w:rPr>
                <w:i/>
                <w:iCs/>
                <w:sz w:val="26"/>
                <w:szCs w:val="26"/>
                <w:vertAlign w:val="subscript"/>
              </w:rPr>
              <w:t>ij</w:t>
            </w:r>
          </w:p>
        </w:tc>
        <w:tc>
          <w:tcPr>
            <w:tcW w:w="2973" w:type="dxa"/>
          </w:tcPr>
          <w:p w14:paraId="456A13CB" w14:textId="77777777" w:rsidR="00AF2D32" w:rsidRDefault="00AF2D32" w:rsidP="00AF2D32">
            <w:pPr>
              <w:spacing w:after="120"/>
              <w:jc w:val="center"/>
              <w:rPr>
                <w:sz w:val="26"/>
                <w:szCs w:val="26"/>
              </w:rPr>
            </w:pPr>
            <w:r w:rsidRPr="00C55C37">
              <w:rPr>
                <w:sz w:val="26"/>
                <w:szCs w:val="26"/>
              </w:rPr>
              <w:t>Tín hiệu trạng thái</w:t>
            </w:r>
          </w:p>
          <w:p w14:paraId="18504525" w14:textId="53C84774" w:rsidR="00AF2D32" w:rsidRPr="00C55C37" w:rsidRDefault="00AF2D32" w:rsidP="00AF2D32">
            <w:pPr>
              <w:spacing w:after="120"/>
              <w:jc w:val="center"/>
              <w:rPr>
                <w:sz w:val="26"/>
                <w:szCs w:val="26"/>
              </w:rPr>
            </w:pPr>
            <w:r w:rsidRPr="00C55C37">
              <w:rPr>
                <w:sz w:val="26"/>
                <w:szCs w:val="26"/>
              </w:rPr>
              <w:t xml:space="preserve"> ban đầu</w:t>
            </w:r>
            <w:r>
              <w:rPr>
                <w:sz w:val="26"/>
                <w:szCs w:val="26"/>
              </w:rPr>
              <w:t xml:space="preserve"> (8x8)</w:t>
            </w:r>
          </w:p>
          <w:p w14:paraId="20E1E50D" w14:textId="5A7963EC" w:rsidR="00AF2D32" w:rsidRPr="00AF2D32" w:rsidRDefault="00AF2D32" w:rsidP="00AF2D32">
            <w:pPr>
              <w:jc w:val="center"/>
              <w:rPr>
                <w:rFonts w:ascii="Calibri" w:hAnsi="Calibri" w:cs="Calibri"/>
                <w:color w:val="000000"/>
                <w:sz w:val="22"/>
                <w:szCs w:val="22"/>
              </w:rPr>
            </w:pPr>
            <w:r w:rsidRPr="00C55C37">
              <w:rPr>
                <w:i/>
                <w:iCs/>
                <w:sz w:val="26"/>
                <w:szCs w:val="26"/>
              </w:rPr>
              <w:t>x</w:t>
            </w:r>
            <w:r w:rsidRPr="00C55C37">
              <w:rPr>
                <w:i/>
                <w:iCs/>
                <w:sz w:val="26"/>
                <w:szCs w:val="26"/>
                <w:vertAlign w:val="subscript"/>
              </w:rPr>
              <w:t>ij</w:t>
            </w:r>
            <w:r w:rsidRPr="00C55C37">
              <w:rPr>
                <w:i/>
                <w:iCs/>
                <w:sz w:val="26"/>
                <w:szCs w:val="26"/>
              </w:rPr>
              <w:t>(0)</w:t>
            </w:r>
          </w:p>
        </w:tc>
        <w:tc>
          <w:tcPr>
            <w:tcW w:w="2974" w:type="dxa"/>
          </w:tcPr>
          <w:p w14:paraId="7B65255A" w14:textId="474C2DB2" w:rsidR="00AF2D32" w:rsidRPr="00C55C37" w:rsidRDefault="00AF2D32" w:rsidP="00AF2D32">
            <w:pPr>
              <w:spacing w:after="120"/>
              <w:jc w:val="center"/>
              <w:rPr>
                <w:sz w:val="26"/>
                <w:szCs w:val="26"/>
              </w:rPr>
            </w:pPr>
            <w:r w:rsidRPr="00C55C37">
              <w:rPr>
                <w:sz w:val="26"/>
                <w:szCs w:val="26"/>
              </w:rPr>
              <w:t>Tín hiệu đầu ra</w:t>
            </w:r>
          </w:p>
          <w:p w14:paraId="7256F7DC" w14:textId="741D012B" w:rsidR="00AF2D32" w:rsidRPr="00C55C37" w:rsidRDefault="00AF2D32" w:rsidP="00AF2D32">
            <w:pPr>
              <w:spacing w:after="120"/>
              <w:jc w:val="center"/>
              <w:rPr>
                <w:sz w:val="26"/>
                <w:szCs w:val="26"/>
              </w:rPr>
            </w:pPr>
            <w:r w:rsidRPr="00C55C37">
              <w:rPr>
                <w:sz w:val="26"/>
                <w:szCs w:val="26"/>
              </w:rPr>
              <w:t>mong muốn</w:t>
            </w:r>
            <w:r>
              <w:rPr>
                <w:sz w:val="26"/>
                <w:szCs w:val="26"/>
              </w:rPr>
              <w:t xml:space="preserve"> (8x8)</w:t>
            </w:r>
          </w:p>
          <w:p w14:paraId="151CE4B0" w14:textId="0D6FB108" w:rsidR="00AF2D32" w:rsidRPr="00AF2D32" w:rsidRDefault="00AF2D32" w:rsidP="00AF2D32">
            <w:pPr>
              <w:jc w:val="center"/>
              <w:rPr>
                <w:rFonts w:ascii="Calibri" w:hAnsi="Calibri" w:cs="Calibri"/>
                <w:color w:val="000000"/>
                <w:sz w:val="22"/>
                <w:szCs w:val="22"/>
              </w:rPr>
            </w:pPr>
            <w:r w:rsidRPr="00C55C37">
              <w:rPr>
                <w:i/>
                <w:iCs/>
                <w:sz w:val="26"/>
                <w:szCs w:val="26"/>
              </w:rPr>
              <w:t>d</w:t>
            </w:r>
            <w:r w:rsidRPr="00C55C37">
              <w:rPr>
                <w:i/>
                <w:iCs/>
                <w:sz w:val="26"/>
                <w:szCs w:val="26"/>
                <w:vertAlign w:val="subscript"/>
              </w:rPr>
              <w:t>ij</w:t>
            </w:r>
          </w:p>
        </w:tc>
      </w:tr>
    </w:tbl>
    <w:p w14:paraId="3A56F624" w14:textId="2F195112" w:rsidR="00523B0E" w:rsidRDefault="00E573A3">
      <w:pPr>
        <w:pStyle w:val="Caption"/>
      </w:pPr>
      <w:bookmarkStart w:id="142" w:name="_Toc148512207"/>
      <w:bookmarkStart w:id="143" w:name="_Toc149879853"/>
      <w:bookmarkStart w:id="144" w:name="_Toc142921049"/>
      <w:bookmarkEnd w:id="141"/>
      <w:r>
        <w:t>Hình 2.</w:t>
      </w:r>
      <w:fldSimple w:instr=" SEQ Hình_2. \* ARABIC ">
        <w:r w:rsidR="00747A0E">
          <w:rPr>
            <w:noProof/>
          </w:rPr>
          <w:t>4</w:t>
        </w:r>
      </w:fldSimple>
      <w:r>
        <w:t xml:space="preserve">. </w:t>
      </w:r>
      <w:r w:rsidR="00523B0E" w:rsidRPr="00E05768">
        <w:t xml:space="preserve">Tập mẫu huấn luyện </w:t>
      </w:r>
      <w:r w:rsidR="004610AB">
        <w:t>SOCeNNs</w:t>
      </w:r>
      <w:bookmarkEnd w:id="142"/>
      <w:bookmarkEnd w:id="143"/>
    </w:p>
    <w:bookmarkEnd w:id="144"/>
    <w:p w14:paraId="6B8A81E8" w14:textId="77777777" w:rsidR="00B244B9" w:rsidRPr="002E6788" w:rsidRDefault="00B244B9" w:rsidP="002E6788">
      <w:pPr>
        <w:spacing w:before="120" w:after="120" w:line="312" w:lineRule="auto"/>
        <w:ind w:firstLine="426"/>
        <w:rPr>
          <w:i/>
          <w:iCs/>
          <w:sz w:val="27"/>
          <w:szCs w:val="27"/>
        </w:rPr>
      </w:pPr>
      <w:r w:rsidRPr="002E6788">
        <w:rPr>
          <w:i/>
          <w:iCs/>
          <w:sz w:val="27"/>
          <w:szCs w:val="27"/>
        </w:rPr>
        <w:t>Vòng lặp đầu tiên:</w:t>
      </w:r>
    </w:p>
    <w:p w14:paraId="3BA68AEE" w14:textId="3F83A855" w:rsidR="00B244B9" w:rsidRPr="002E6788" w:rsidRDefault="00B244B9" w:rsidP="002E6788">
      <w:pPr>
        <w:spacing w:before="120" w:after="120" w:line="312" w:lineRule="auto"/>
        <w:ind w:firstLine="426"/>
        <w:rPr>
          <w:sz w:val="27"/>
          <w:szCs w:val="27"/>
        </w:rPr>
      </w:pPr>
      <w:r w:rsidRPr="002E6788">
        <w:rPr>
          <w:i/>
          <w:iCs/>
          <w:sz w:val="27"/>
          <w:szCs w:val="27"/>
        </w:rPr>
        <w:t>Bước 1</w:t>
      </w:r>
      <w:r w:rsidRPr="002E6788">
        <w:rPr>
          <w:sz w:val="27"/>
          <w:szCs w:val="27"/>
        </w:rPr>
        <w:t>: Tính bộ trọng số cho vòng lặp đầu tiên theo (</w:t>
      </w:r>
      <w:r w:rsidR="00CD30D8" w:rsidRPr="002E6788">
        <w:rPr>
          <w:sz w:val="27"/>
          <w:szCs w:val="27"/>
        </w:rPr>
        <w:t>2.3</w:t>
      </w:r>
      <w:r w:rsidR="003B6EE4">
        <w:rPr>
          <w:sz w:val="27"/>
          <w:szCs w:val="27"/>
        </w:rPr>
        <w:t>2</w:t>
      </w:r>
      <w:r w:rsidRPr="002E6788">
        <w:rPr>
          <w:sz w:val="27"/>
          <w:szCs w:val="27"/>
        </w:rPr>
        <w:t xml:space="preserve">). Kết quả vòng lặp đầu tiên như sau:  </w:t>
      </w:r>
    </w:p>
    <w:p w14:paraId="7F2CAACB" w14:textId="5DA23ABB" w:rsidR="00B244B9" w:rsidRPr="002E6788" w:rsidRDefault="00FE25A3" w:rsidP="002E6788">
      <w:pPr>
        <w:pStyle w:val="MTDisplayEquation"/>
        <w:spacing w:before="120" w:after="120" w:line="312" w:lineRule="auto"/>
        <w:jc w:val="center"/>
        <w:rPr>
          <w:rFonts w:eastAsia="Batang"/>
          <w:sz w:val="27"/>
          <w:szCs w:val="27"/>
          <w:lang w:bidi="ar-JO"/>
        </w:rPr>
      </w:pPr>
      <w:r w:rsidRPr="002E6788">
        <w:rPr>
          <w:rFonts w:eastAsia="Batang"/>
          <w:position w:val="-52"/>
          <w:sz w:val="27"/>
          <w:szCs w:val="27"/>
          <w:lang w:bidi="ar-JO"/>
        </w:rPr>
        <w:object w:dxaOrig="8919" w:dyaOrig="1180" w14:anchorId="3D39150C">
          <v:shape id="_x0000_i1306" type="#_x0000_t75" style="width:442.9pt;height:60.55pt" o:ole="">
            <v:imagedata r:id="rId586" o:title=""/>
          </v:shape>
          <o:OLEObject Type="Embed" ProgID="Equation.DSMT4" ShapeID="_x0000_i1306" DrawAspect="Content" ObjectID="_1765571415" r:id="rId587"/>
        </w:object>
      </w:r>
    </w:p>
    <w:p w14:paraId="6FA121E2" w14:textId="164BB007" w:rsidR="00B244B9" w:rsidRPr="002E6788" w:rsidRDefault="00F305CC" w:rsidP="002E6788">
      <w:pPr>
        <w:spacing w:before="120" w:after="120" w:line="312" w:lineRule="auto"/>
        <w:jc w:val="center"/>
        <w:rPr>
          <w:rFonts w:eastAsia="Batang" w:cs="Times New Roman"/>
          <w:bCs/>
          <w:sz w:val="27"/>
          <w:szCs w:val="27"/>
          <w:highlight w:val="yellow"/>
          <w:lang w:bidi="ar-JO"/>
        </w:rPr>
      </w:pPr>
      <w:r w:rsidRPr="00992E36">
        <w:rPr>
          <w:position w:val="-52"/>
        </w:rPr>
        <w:object w:dxaOrig="5780" w:dyaOrig="1180" w14:anchorId="19668678">
          <v:shape id="_x0000_i1307" type="#_x0000_t75" style="width:288.55pt;height:58.35pt" o:ole="">
            <v:imagedata r:id="rId588" o:title=""/>
          </v:shape>
          <o:OLEObject Type="Embed" ProgID="Equation.DSMT4" ShapeID="_x0000_i1307" DrawAspect="Content" ObjectID="_1765571416" r:id="rId589"/>
        </w:object>
      </w:r>
    </w:p>
    <w:p w14:paraId="139DC9EC" w14:textId="68F3D922" w:rsidR="00B244B9" w:rsidRDefault="008751A0" w:rsidP="002E6788">
      <w:pPr>
        <w:pStyle w:val="MTDisplayEquation"/>
        <w:spacing w:before="120" w:after="120" w:line="312" w:lineRule="auto"/>
        <w:jc w:val="center"/>
        <w:rPr>
          <w:rFonts w:eastAsia="Batang"/>
          <w:i w:val="0"/>
          <w:sz w:val="27"/>
          <w:szCs w:val="27"/>
          <w:lang w:bidi="ar-JO"/>
        </w:rPr>
      </w:pPr>
      <w:r w:rsidRPr="00F305CC">
        <w:rPr>
          <w:rFonts w:eastAsia="Batang"/>
          <w:i w:val="0"/>
          <w:position w:val="-52"/>
          <w:sz w:val="27"/>
          <w:szCs w:val="27"/>
          <w:lang w:bidi="ar-JO"/>
        </w:rPr>
        <w:object w:dxaOrig="9320" w:dyaOrig="1180" w14:anchorId="7A216671">
          <v:shape id="_x0000_i1308" type="#_x0000_t75" style="width:466.35pt;height:59.45pt" o:ole="">
            <v:imagedata r:id="rId590" o:title=""/>
          </v:shape>
          <o:OLEObject Type="Embed" ProgID="Equation.DSMT4" ShapeID="_x0000_i1308" DrawAspect="Content" ObjectID="_1765571417" r:id="rId591"/>
        </w:object>
      </w:r>
    </w:p>
    <w:p w14:paraId="4D2528CD" w14:textId="69FA4979" w:rsidR="00F305CC" w:rsidRPr="00F305CC" w:rsidRDefault="008751A0" w:rsidP="00F305CC">
      <w:pPr>
        <w:ind w:left="1276"/>
        <w:rPr>
          <w:lang w:bidi="ar-JO"/>
        </w:rPr>
      </w:pPr>
      <w:r w:rsidRPr="002E6788">
        <w:rPr>
          <w:rFonts w:eastAsia="Batang"/>
          <w:i/>
          <w:position w:val="-114"/>
          <w:sz w:val="27"/>
          <w:szCs w:val="27"/>
          <w:lang w:bidi="ar-JO"/>
        </w:rPr>
        <w:object w:dxaOrig="6500" w:dyaOrig="2400" w14:anchorId="3E9FDA58">
          <v:shape id="_x0000_i1309" type="#_x0000_t75" style="width:325.1pt;height:120.55pt" o:ole="">
            <v:imagedata r:id="rId592" o:title=""/>
          </v:shape>
          <o:OLEObject Type="Embed" ProgID="Equation.DSMT4" ShapeID="_x0000_i1309" DrawAspect="Content" ObjectID="_1765571418" r:id="rId593"/>
        </w:object>
      </w:r>
    </w:p>
    <w:p w14:paraId="27582F17" w14:textId="78C3577E" w:rsidR="00B244B9" w:rsidRPr="002E6788" w:rsidRDefault="00B244B9" w:rsidP="002E6788">
      <w:pPr>
        <w:spacing w:before="120" w:after="120" w:line="312" w:lineRule="auto"/>
        <w:ind w:firstLine="426"/>
        <w:rPr>
          <w:sz w:val="27"/>
          <w:szCs w:val="27"/>
        </w:rPr>
      </w:pPr>
      <w:r w:rsidRPr="002E6788">
        <w:rPr>
          <w:i/>
          <w:iCs/>
          <w:sz w:val="27"/>
          <w:szCs w:val="27"/>
        </w:rPr>
        <w:t>Bước 2</w:t>
      </w:r>
      <w:r w:rsidRPr="002E6788">
        <w:rPr>
          <w:sz w:val="27"/>
          <w:szCs w:val="27"/>
        </w:rPr>
        <w:t xml:space="preserve">: Tính trạng thái mới </w:t>
      </w:r>
      <w:r w:rsidR="003B6EE4" w:rsidRPr="003B6EE4">
        <w:rPr>
          <w:position w:val="-22"/>
          <w:sz w:val="27"/>
          <w:szCs w:val="27"/>
        </w:rPr>
        <w:object w:dxaOrig="1180" w:dyaOrig="660" w14:anchorId="6E63FA67">
          <v:shape id="_x0000_i1310" type="#_x0000_t75" style="width:56.75pt;height:34.35pt" o:ole="">
            <v:imagedata r:id="rId594" o:title=""/>
          </v:shape>
          <o:OLEObject Type="Embed" ProgID="Equation.DSMT4" ShapeID="_x0000_i1310" DrawAspect="Content" ObjectID="_1765571419" r:id="rId595"/>
        </w:object>
      </w:r>
      <w:r w:rsidRPr="002E6788">
        <w:rPr>
          <w:sz w:val="27"/>
          <w:szCs w:val="27"/>
        </w:rPr>
        <w:t>dựa trên bộ vec tơ trọng số mới</w:t>
      </w:r>
      <w:r w:rsidR="003B6EE4">
        <w:rPr>
          <w:sz w:val="27"/>
          <w:szCs w:val="27"/>
        </w:rPr>
        <w:t>.</w:t>
      </w:r>
    </w:p>
    <w:p w14:paraId="7D133C59" w14:textId="3BB50D50" w:rsidR="00B244B9" w:rsidRPr="002E6788" w:rsidRDefault="00B244B9" w:rsidP="002E6788">
      <w:pPr>
        <w:spacing w:before="120" w:after="120" w:line="312" w:lineRule="auto"/>
        <w:ind w:firstLine="426"/>
        <w:rPr>
          <w:sz w:val="27"/>
          <w:szCs w:val="27"/>
        </w:rPr>
      </w:pPr>
      <w:r w:rsidRPr="002E6788">
        <w:rPr>
          <w:i/>
          <w:iCs/>
          <w:sz w:val="27"/>
          <w:szCs w:val="27"/>
        </w:rPr>
        <w:t>Bước 3</w:t>
      </w:r>
      <w:r w:rsidRPr="002E6788">
        <w:rPr>
          <w:sz w:val="27"/>
          <w:szCs w:val="27"/>
        </w:rPr>
        <w:t xml:space="preserve">: Tính đầu ra thực tế </w:t>
      </w:r>
      <w:r w:rsidR="00272BB1" w:rsidRPr="00272BB1">
        <w:rPr>
          <w:position w:val="-22"/>
          <w:sz w:val="27"/>
          <w:szCs w:val="27"/>
        </w:rPr>
        <w:object w:dxaOrig="1200" w:dyaOrig="660" w14:anchorId="0C8A3D47">
          <v:shape id="_x0000_i1311" type="#_x0000_t75" style="width:62.75pt;height:34.35pt" o:ole="">
            <v:imagedata r:id="rId596" o:title=""/>
          </v:shape>
          <o:OLEObject Type="Embed" ProgID="Equation.DSMT4" ShapeID="_x0000_i1311" DrawAspect="Content" ObjectID="_1765571420" r:id="rId597"/>
        </w:object>
      </w:r>
      <w:r w:rsidRPr="002E6788">
        <w:rPr>
          <w:sz w:val="27"/>
          <w:szCs w:val="27"/>
        </w:rPr>
        <w:t>theo (</w:t>
      </w:r>
      <w:r w:rsidR="00CD30D8" w:rsidRPr="002E6788">
        <w:rPr>
          <w:sz w:val="27"/>
          <w:szCs w:val="27"/>
        </w:rPr>
        <w:t>2.</w:t>
      </w:r>
      <w:r w:rsidR="00272BB1">
        <w:rPr>
          <w:sz w:val="27"/>
          <w:szCs w:val="27"/>
        </w:rPr>
        <w:t>2</w:t>
      </w:r>
      <w:r w:rsidRPr="002E6788">
        <w:rPr>
          <w:sz w:val="27"/>
          <w:szCs w:val="27"/>
        </w:rPr>
        <w:t>).</w:t>
      </w:r>
    </w:p>
    <w:p w14:paraId="65FF2EF8" w14:textId="5EB14582" w:rsidR="00B244B9" w:rsidRPr="002E6788" w:rsidRDefault="00B244B9" w:rsidP="002E6788">
      <w:pPr>
        <w:spacing w:before="120" w:after="120" w:line="312" w:lineRule="auto"/>
        <w:ind w:firstLine="426"/>
        <w:rPr>
          <w:sz w:val="27"/>
          <w:szCs w:val="27"/>
        </w:rPr>
      </w:pPr>
      <w:r w:rsidRPr="002E6788">
        <w:rPr>
          <w:i/>
          <w:iCs/>
          <w:sz w:val="27"/>
          <w:szCs w:val="27"/>
        </w:rPr>
        <w:t>Bước 4:</w:t>
      </w:r>
      <w:r w:rsidRPr="002E6788">
        <w:rPr>
          <w:sz w:val="27"/>
          <w:szCs w:val="27"/>
        </w:rPr>
        <w:t xml:space="preserve"> Tính tổng sai lệch </w:t>
      </w:r>
      <w:r w:rsidR="00272BB1" w:rsidRPr="002E6788">
        <w:rPr>
          <w:position w:val="-18"/>
          <w:sz w:val="27"/>
          <w:szCs w:val="27"/>
        </w:rPr>
        <w:object w:dxaOrig="820" w:dyaOrig="499" w14:anchorId="2E5D8A03">
          <v:shape id="_x0000_i1312" type="#_x0000_t75" style="width:40.9pt;height:24.55pt" o:ole="">
            <v:imagedata r:id="rId598" o:title=""/>
          </v:shape>
          <o:OLEObject Type="Embed" ProgID="Equation.DSMT4" ShapeID="_x0000_i1312" DrawAspect="Content" ObjectID="_1765571421" r:id="rId599"/>
        </w:object>
      </w:r>
      <w:r w:rsidRPr="002E6788">
        <w:rPr>
          <w:sz w:val="27"/>
          <w:szCs w:val="27"/>
        </w:rPr>
        <w:t>theo (</w:t>
      </w:r>
      <w:r w:rsidR="00CD30D8" w:rsidRPr="002E6788">
        <w:rPr>
          <w:sz w:val="27"/>
          <w:szCs w:val="27"/>
        </w:rPr>
        <w:t>2.3</w:t>
      </w:r>
      <w:r w:rsidR="00272BB1">
        <w:rPr>
          <w:sz w:val="27"/>
          <w:szCs w:val="27"/>
        </w:rPr>
        <w:t>1</w:t>
      </w:r>
      <w:r w:rsidRPr="002E6788">
        <w:rPr>
          <w:sz w:val="27"/>
          <w:szCs w:val="27"/>
        </w:rPr>
        <w:t xml:space="preserve">). </w:t>
      </w:r>
    </w:p>
    <w:p w14:paraId="09B9DE0D" w14:textId="4F3E73B3" w:rsidR="00B244B9" w:rsidRPr="002E6788" w:rsidRDefault="00B244B9" w:rsidP="002E6788">
      <w:pPr>
        <w:spacing w:before="120" w:after="120" w:line="312" w:lineRule="auto"/>
        <w:ind w:firstLine="426"/>
        <w:rPr>
          <w:sz w:val="27"/>
          <w:szCs w:val="27"/>
        </w:rPr>
      </w:pPr>
      <w:r w:rsidRPr="002E6788">
        <w:rPr>
          <w:i/>
          <w:iCs/>
          <w:sz w:val="27"/>
          <w:szCs w:val="27"/>
        </w:rPr>
        <w:t>Bước 5</w:t>
      </w:r>
      <w:r w:rsidRPr="002E6788">
        <w:rPr>
          <w:sz w:val="27"/>
          <w:szCs w:val="27"/>
        </w:rPr>
        <w:t xml:space="preserve">: Khi sai lệch </w:t>
      </w:r>
      <w:r w:rsidR="00272BB1" w:rsidRPr="002E6788">
        <w:rPr>
          <w:position w:val="-18"/>
          <w:sz w:val="27"/>
          <w:szCs w:val="27"/>
        </w:rPr>
        <w:object w:dxaOrig="1579" w:dyaOrig="499" w14:anchorId="558457ED">
          <v:shape id="_x0000_i1313" type="#_x0000_t75" style="width:81.8pt;height:24.55pt" o:ole="">
            <v:imagedata r:id="rId600" o:title=""/>
          </v:shape>
          <o:OLEObject Type="Embed" ProgID="Equation.DSMT4" ShapeID="_x0000_i1313" DrawAspect="Content" ObjectID="_1765571422" r:id="rId601"/>
        </w:object>
      </w:r>
      <w:r w:rsidRPr="002E6788">
        <w:rPr>
          <w:sz w:val="27"/>
          <w:szCs w:val="27"/>
        </w:rPr>
        <w:t xml:space="preserve">, thực hiện tiếp tục vòng lặp tiếp theo. Ngược lại, khi </w:t>
      </w:r>
      <w:r w:rsidR="00272BB1" w:rsidRPr="002E6788">
        <w:rPr>
          <w:position w:val="-18"/>
          <w:sz w:val="27"/>
          <w:szCs w:val="27"/>
        </w:rPr>
        <w:object w:dxaOrig="1579" w:dyaOrig="499" w14:anchorId="512DF9D6">
          <v:shape id="_x0000_i1314" type="#_x0000_t75" style="width:78.55pt;height:24.55pt" o:ole="">
            <v:imagedata r:id="rId602" o:title=""/>
          </v:shape>
          <o:OLEObject Type="Embed" ProgID="Equation.DSMT4" ShapeID="_x0000_i1314" DrawAspect="Content" ObjectID="_1765571423" r:id="rId603"/>
        </w:object>
      </w:r>
      <w:r w:rsidRPr="002E6788">
        <w:rPr>
          <w:sz w:val="27"/>
          <w:szCs w:val="27"/>
        </w:rPr>
        <w:t>, dừng</w:t>
      </w:r>
      <w:r w:rsidR="00272BB1">
        <w:rPr>
          <w:sz w:val="27"/>
          <w:szCs w:val="27"/>
        </w:rPr>
        <w:t xml:space="preserve"> thuật toán</w:t>
      </w:r>
      <w:r w:rsidRPr="002E6788">
        <w:rPr>
          <w:sz w:val="27"/>
          <w:szCs w:val="27"/>
        </w:rPr>
        <w:t>.</w:t>
      </w:r>
    </w:p>
    <w:p w14:paraId="3A885929" w14:textId="77777777" w:rsidR="00B244B9" w:rsidRPr="002E6788" w:rsidRDefault="00B244B9" w:rsidP="002E6788">
      <w:pPr>
        <w:spacing w:before="120" w:after="120" w:line="312" w:lineRule="auto"/>
        <w:ind w:firstLine="426"/>
        <w:rPr>
          <w:i/>
          <w:iCs/>
          <w:sz w:val="27"/>
          <w:szCs w:val="27"/>
        </w:rPr>
      </w:pPr>
      <w:r w:rsidRPr="002E6788">
        <w:rPr>
          <w:i/>
          <w:iCs/>
          <w:sz w:val="27"/>
          <w:szCs w:val="27"/>
        </w:rPr>
        <w:t>Vòng lặp tiếp theo:</w:t>
      </w:r>
    </w:p>
    <w:p w14:paraId="1BD15BD4" w14:textId="77777777" w:rsidR="00B244B9" w:rsidRPr="002E6788" w:rsidRDefault="00B244B9" w:rsidP="002E6788">
      <w:pPr>
        <w:pStyle w:val="ListParagraph"/>
        <w:spacing w:before="120" w:after="120" w:line="312" w:lineRule="auto"/>
        <w:ind w:left="0" w:firstLine="425"/>
        <w:rPr>
          <w:sz w:val="27"/>
          <w:szCs w:val="27"/>
        </w:rPr>
      </w:pPr>
      <w:r w:rsidRPr="002E6788">
        <w:rPr>
          <w:sz w:val="27"/>
          <w:szCs w:val="27"/>
        </w:rPr>
        <w:t xml:space="preserve">Lặp lại các bước 1, 2, 3, 4, 5 như vòng lặp thứ nhất. </w:t>
      </w:r>
    </w:p>
    <w:p w14:paraId="49BC9700" w14:textId="5E43C442" w:rsidR="00B244B9" w:rsidRDefault="00B244B9" w:rsidP="00131E44">
      <w:pPr>
        <w:spacing w:before="120" w:after="120" w:line="312" w:lineRule="auto"/>
        <w:ind w:firstLine="426"/>
        <w:jc w:val="both"/>
        <w:rPr>
          <w:sz w:val="27"/>
          <w:szCs w:val="27"/>
        </w:rPr>
      </w:pPr>
      <w:r w:rsidRPr="002E6788">
        <w:rPr>
          <w:sz w:val="27"/>
          <w:szCs w:val="27"/>
        </w:rPr>
        <w:t xml:space="preserve">Trong chương trình tính toán, sau </w:t>
      </w:r>
      <w:r w:rsidR="00131E44">
        <w:rPr>
          <w:sz w:val="27"/>
          <w:szCs w:val="27"/>
        </w:rPr>
        <w:t>68</w:t>
      </w:r>
      <w:r w:rsidRPr="002E6788">
        <w:rPr>
          <w:sz w:val="27"/>
          <w:szCs w:val="27"/>
        </w:rPr>
        <w:t xml:space="preserve"> vòng lặp, tổng sai lệch </w:t>
      </w:r>
      <w:r w:rsidR="008751A0" w:rsidRPr="002E6788">
        <w:rPr>
          <w:position w:val="-18"/>
          <w:sz w:val="27"/>
          <w:szCs w:val="27"/>
        </w:rPr>
        <w:object w:dxaOrig="2820" w:dyaOrig="499" w14:anchorId="6BD65F4E">
          <v:shape id="_x0000_i1315" type="#_x0000_t75" style="width:139.65pt;height:24.55pt" o:ole="">
            <v:imagedata r:id="rId604" o:title=""/>
          </v:shape>
          <o:OLEObject Type="Embed" ProgID="Equation.DSMT4" ShapeID="_x0000_i1315" DrawAspect="Content" ObjectID="_1765571424" r:id="rId605"/>
        </w:object>
      </w:r>
      <w:r w:rsidRPr="002E6788">
        <w:rPr>
          <w:sz w:val="27"/>
          <w:szCs w:val="27"/>
        </w:rPr>
        <w:t xml:space="preserve">, thuật toán dừng. Đây chính là đầu ra cuối cùng của bộ trọng số cho </w:t>
      </w:r>
      <w:r w:rsidR="004610AB" w:rsidRPr="002E6788">
        <w:rPr>
          <w:sz w:val="27"/>
          <w:szCs w:val="27"/>
        </w:rPr>
        <w:t>SOCeNNs</w:t>
      </w:r>
      <w:r w:rsidRPr="002E6788">
        <w:rPr>
          <w:sz w:val="27"/>
          <w:szCs w:val="27"/>
        </w:rPr>
        <w:t>:</w:t>
      </w:r>
    </w:p>
    <w:p w14:paraId="5101942A" w14:textId="4675DE70" w:rsidR="00B83A27" w:rsidRDefault="004D08FD" w:rsidP="00B83A27">
      <w:pPr>
        <w:spacing w:before="120" w:after="120" w:line="312" w:lineRule="auto"/>
        <w:ind w:left="-284"/>
        <w:rPr>
          <w:rFonts w:eastAsia="Batang"/>
          <w:sz w:val="27"/>
          <w:szCs w:val="27"/>
          <w:lang w:bidi="ar-JO"/>
        </w:rPr>
      </w:pPr>
      <w:r w:rsidRPr="002E6788">
        <w:rPr>
          <w:rFonts w:eastAsia="Batang"/>
          <w:position w:val="-52"/>
          <w:sz w:val="27"/>
          <w:szCs w:val="27"/>
          <w:lang w:bidi="ar-JO"/>
        </w:rPr>
        <w:object w:dxaOrig="9420" w:dyaOrig="1180" w14:anchorId="3064A4B8">
          <v:shape id="_x0000_i1316" type="#_x0000_t75" style="width:468pt;height:60.55pt" o:ole="">
            <v:imagedata r:id="rId606" o:title=""/>
          </v:shape>
          <o:OLEObject Type="Embed" ProgID="Equation.DSMT4" ShapeID="_x0000_i1316" DrawAspect="Content" ObjectID="_1765571425" r:id="rId607"/>
        </w:object>
      </w:r>
    </w:p>
    <w:p w14:paraId="77D66354" w14:textId="4A291BB3" w:rsidR="00B83A27" w:rsidRDefault="004D08FD" w:rsidP="00B83A27">
      <w:pPr>
        <w:spacing w:before="120" w:after="120" w:line="312" w:lineRule="auto"/>
      </w:pPr>
      <w:r w:rsidRPr="00B83A27">
        <w:rPr>
          <w:position w:val="-52"/>
        </w:rPr>
        <w:object w:dxaOrig="7020" w:dyaOrig="1180" w14:anchorId="64A22902">
          <v:shape id="_x0000_i1317" type="#_x0000_t75" style="width:350.75pt;height:58.35pt" o:ole="">
            <v:imagedata r:id="rId608" o:title=""/>
          </v:shape>
          <o:OLEObject Type="Embed" ProgID="Equation.DSMT4" ShapeID="_x0000_i1317" DrawAspect="Content" ObjectID="_1765571426" r:id="rId609"/>
        </w:object>
      </w:r>
    </w:p>
    <w:p w14:paraId="0A8C269F" w14:textId="669D78A4" w:rsidR="008751A0" w:rsidRDefault="004D08FD" w:rsidP="004D08FD">
      <w:pPr>
        <w:spacing w:before="120" w:after="120" w:line="312" w:lineRule="auto"/>
        <w:ind w:left="-851"/>
        <w:rPr>
          <w:rFonts w:eastAsia="Batang"/>
          <w:sz w:val="27"/>
          <w:szCs w:val="27"/>
          <w:lang w:bidi="ar-JO"/>
        </w:rPr>
      </w:pPr>
      <w:r w:rsidRPr="004D08FD">
        <w:rPr>
          <w:rFonts w:eastAsia="Batang"/>
          <w:i/>
          <w:position w:val="-52"/>
          <w:sz w:val="27"/>
          <w:szCs w:val="27"/>
          <w:lang w:bidi="ar-JO"/>
        </w:rPr>
        <w:object w:dxaOrig="10340" w:dyaOrig="1180" w14:anchorId="3DB24714">
          <v:shape id="_x0000_i1318" type="#_x0000_t75" style="width:517.65pt;height:59.45pt" o:ole="">
            <v:imagedata r:id="rId610" o:title=""/>
          </v:shape>
          <o:OLEObject Type="Embed" ProgID="Equation.DSMT4" ShapeID="_x0000_i1318" DrawAspect="Content" ObjectID="_1765571427" r:id="rId611"/>
        </w:object>
      </w:r>
    </w:p>
    <w:p w14:paraId="1948FE1B" w14:textId="0CE53CA3" w:rsidR="00B83A27" w:rsidRDefault="00FF6982" w:rsidP="00FF6982">
      <w:pPr>
        <w:spacing w:before="120" w:after="120" w:line="312" w:lineRule="auto"/>
        <w:ind w:left="1134"/>
        <w:rPr>
          <w:rFonts w:eastAsia="Batang"/>
          <w:sz w:val="27"/>
          <w:szCs w:val="27"/>
          <w:lang w:bidi="ar-JO"/>
        </w:rPr>
      </w:pPr>
      <w:r w:rsidRPr="002E6788">
        <w:rPr>
          <w:rFonts w:eastAsia="Batang"/>
          <w:i/>
          <w:position w:val="-114"/>
          <w:sz w:val="27"/>
          <w:szCs w:val="27"/>
          <w:lang w:bidi="ar-JO"/>
        </w:rPr>
        <w:object w:dxaOrig="7180" w:dyaOrig="2400" w14:anchorId="377B0A39">
          <v:shape id="_x0000_i1319" type="#_x0000_t75" style="width:358.9pt;height:120.55pt" o:ole="">
            <v:imagedata r:id="rId612" o:title=""/>
          </v:shape>
          <o:OLEObject Type="Embed" ProgID="Equation.DSMT4" ShapeID="_x0000_i1319" DrawAspect="Content" ObjectID="_1765571428" r:id="rId613"/>
        </w:object>
      </w:r>
    </w:p>
    <w:p w14:paraId="2F300DD8" w14:textId="2BFD436E" w:rsidR="00B244B9" w:rsidRPr="00C87BDC" w:rsidRDefault="00272BB1" w:rsidP="002E6788">
      <w:pPr>
        <w:spacing w:before="120" w:after="120" w:line="312" w:lineRule="auto"/>
        <w:ind w:firstLine="426"/>
        <w:jc w:val="both"/>
        <w:rPr>
          <w:i/>
          <w:iCs/>
          <w:sz w:val="27"/>
          <w:szCs w:val="27"/>
        </w:rPr>
      </w:pPr>
      <w:r w:rsidRPr="00C87BDC">
        <w:rPr>
          <w:i/>
          <w:iCs/>
          <w:sz w:val="27"/>
          <w:szCs w:val="27"/>
        </w:rPr>
        <w:t>Nghiên cứu sinh tiến hành hai thử nghiệm mô phỏng SOCeNNs trên Matlab: i) Sử dụng bộ ma trên khởi tạo ban đầu; ii) Sử dụng bộ ma trận trọng số tính toán bằng thuật toán SORPLA</w:t>
      </w:r>
      <w:r w:rsidR="00C87BDC" w:rsidRPr="00C87BDC">
        <w:rPr>
          <w:i/>
          <w:iCs/>
          <w:sz w:val="27"/>
          <w:szCs w:val="27"/>
        </w:rPr>
        <w:t>, cụ thể như sau:</w:t>
      </w:r>
      <w:r w:rsidRPr="00C87BDC">
        <w:rPr>
          <w:i/>
          <w:iCs/>
          <w:sz w:val="27"/>
          <w:szCs w:val="27"/>
        </w:rPr>
        <w:t xml:space="preserve"> </w:t>
      </w:r>
    </w:p>
    <w:p w14:paraId="618FF042" w14:textId="393FC3AD" w:rsidR="00B244B9" w:rsidRPr="002E6788" w:rsidRDefault="00B244B9" w:rsidP="002E6788">
      <w:pPr>
        <w:spacing w:before="120" w:after="120" w:line="312" w:lineRule="auto"/>
        <w:ind w:firstLine="397"/>
        <w:jc w:val="both"/>
        <w:rPr>
          <w:sz w:val="27"/>
          <w:szCs w:val="27"/>
        </w:rPr>
      </w:pPr>
      <w:r w:rsidRPr="002E6788">
        <w:rPr>
          <w:i/>
          <w:iCs/>
          <w:sz w:val="27"/>
          <w:szCs w:val="27"/>
        </w:rPr>
        <w:t>Thử nghiệm 1</w:t>
      </w:r>
      <w:r w:rsidRPr="002E6788">
        <w:rPr>
          <w:sz w:val="27"/>
          <w:szCs w:val="27"/>
        </w:rPr>
        <w:t xml:space="preserve">: mô phỏng trạng thái </w:t>
      </w:r>
      <w:r w:rsidRPr="002E6788">
        <w:rPr>
          <w:i/>
          <w:iCs/>
          <w:sz w:val="27"/>
          <w:szCs w:val="27"/>
        </w:rPr>
        <w:t>x</w:t>
      </w:r>
      <w:r w:rsidRPr="002E6788">
        <w:rPr>
          <w:i/>
          <w:iCs/>
          <w:sz w:val="27"/>
          <w:szCs w:val="27"/>
          <w:vertAlign w:val="subscript"/>
        </w:rPr>
        <w:t>ij</w:t>
      </w:r>
      <w:r w:rsidRPr="002E6788">
        <w:rPr>
          <w:i/>
          <w:iCs/>
          <w:sz w:val="27"/>
          <w:szCs w:val="27"/>
        </w:rPr>
        <w:t>(t)</w:t>
      </w:r>
      <w:r w:rsidRPr="002E6788">
        <w:rPr>
          <w:sz w:val="27"/>
          <w:szCs w:val="27"/>
        </w:rPr>
        <w:t xml:space="preserve"> tại hai tế bào </w:t>
      </w:r>
      <w:proofErr w:type="gramStart"/>
      <w:r w:rsidRPr="002E6788">
        <w:rPr>
          <w:i/>
          <w:iCs/>
          <w:sz w:val="27"/>
          <w:szCs w:val="27"/>
        </w:rPr>
        <w:t>C(</w:t>
      </w:r>
      <w:proofErr w:type="gramEnd"/>
      <w:r w:rsidRPr="002E6788">
        <w:rPr>
          <w:i/>
          <w:iCs/>
          <w:sz w:val="27"/>
          <w:szCs w:val="27"/>
        </w:rPr>
        <w:t>3,3), C(6,</w:t>
      </w:r>
      <w:r w:rsidR="00E00EFE">
        <w:rPr>
          <w:i/>
          <w:iCs/>
          <w:sz w:val="27"/>
          <w:szCs w:val="27"/>
        </w:rPr>
        <w:t>4</w:t>
      </w:r>
      <w:r w:rsidRPr="002E6788">
        <w:rPr>
          <w:i/>
          <w:iCs/>
          <w:sz w:val="27"/>
          <w:szCs w:val="27"/>
        </w:rPr>
        <w:t>)</w:t>
      </w:r>
      <w:r w:rsidRPr="002E6788">
        <w:rPr>
          <w:sz w:val="27"/>
          <w:szCs w:val="27"/>
        </w:rPr>
        <w:t xml:space="preserve"> </w:t>
      </w:r>
      <w:r w:rsidR="009E2809">
        <w:rPr>
          <w:sz w:val="27"/>
          <w:szCs w:val="27"/>
        </w:rPr>
        <w:t>sử dụng</w:t>
      </w:r>
      <w:r w:rsidRPr="002E6788">
        <w:rPr>
          <w:sz w:val="27"/>
          <w:szCs w:val="27"/>
        </w:rPr>
        <w:t xml:space="preserve"> bộ trọng số khởi tạo ban đầu (Bước khởi tạo). </w:t>
      </w:r>
    </w:p>
    <w:p w14:paraId="6A00F72E" w14:textId="12198E47" w:rsidR="00B244B9" w:rsidRPr="002E6788" w:rsidRDefault="00B244B9" w:rsidP="002E6788">
      <w:pPr>
        <w:spacing w:before="120" w:after="120" w:line="312" w:lineRule="auto"/>
        <w:ind w:firstLine="397"/>
        <w:jc w:val="both"/>
        <w:rPr>
          <w:i/>
          <w:iCs/>
          <w:sz w:val="27"/>
          <w:szCs w:val="27"/>
        </w:rPr>
      </w:pPr>
      <w:r w:rsidRPr="002E6788">
        <w:rPr>
          <w:sz w:val="27"/>
          <w:szCs w:val="27"/>
        </w:rPr>
        <w:t xml:space="preserve">Kết quả thu được trạng thái </w:t>
      </w:r>
      <w:r w:rsidRPr="002E6788">
        <w:rPr>
          <w:i/>
          <w:iCs/>
          <w:sz w:val="27"/>
          <w:szCs w:val="27"/>
        </w:rPr>
        <w:t>x</w:t>
      </w:r>
      <w:r w:rsidRPr="002E6788">
        <w:rPr>
          <w:i/>
          <w:iCs/>
          <w:sz w:val="27"/>
          <w:szCs w:val="27"/>
          <w:vertAlign w:val="subscript"/>
        </w:rPr>
        <w:t>33</w:t>
      </w:r>
      <w:r w:rsidRPr="002E6788">
        <w:rPr>
          <w:i/>
          <w:iCs/>
          <w:sz w:val="27"/>
          <w:szCs w:val="27"/>
        </w:rPr>
        <w:t>(t)</w:t>
      </w:r>
      <w:r w:rsidRPr="002E6788">
        <w:rPr>
          <w:sz w:val="27"/>
          <w:szCs w:val="27"/>
        </w:rPr>
        <w:t xml:space="preserve"> cho tế bào </w:t>
      </w:r>
      <w:proofErr w:type="gramStart"/>
      <w:r w:rsidRPr="002E6788">
        <w:rPr>
          <w:i/>
          <w:iCs/>
          <w:sz w:val="27"/>
          <w:szCs w:val="27"/>
        </w:rPr>
        <w:t>C(</w:t>
      </w:r>
      <w:proofErr w:type="gramEnd"/>
      <w:r w:rsidRPr="002E6788">
        <w:rPr>
          <w:i/>
          <w:iCs/>
          <w:sz w:val="27"/>
          <w:szCs w:val="27"/>
        </w:rPr>
        <w:t>3,3)</w:t>
      </w:r>
      <w:r w:rsidRPr="002E6788">
        <w:rPr>
          <w:sz w:val="27"/>
          <w:szCs w:val="27"/>
        </w:rPr>
        <w:t xml:space="preserve"> minh họa hội tụ về giá trị </w:t>
      </w:r>
      <w:r w:rsidRPr="002E6788">
        <w:rPr>
          <w:i/>
          <w:iCs/>
          <w:sz w:val="27"/>
          <w:szCs w:val="27"/>
        </w:rPr>
        <w:t>+</w:t>
      </w:r>
      <w:r w:rsidR="005D28B1">
        <w:rPr>
          <w:i/>
          <w:iCs/>
          <w:sz w:val="27"/>
          <w:szCs w:val="27"/>
        </w:rPr>
        <w:t>4</w:t>
      </w:r>
      <w:r w:rsidRPr="002E6788">
        <w:rPr>
          <w:i/>
          <w:iCs/>
          <w:sz w:val="27"/>
          <w:szCs w:val="27"/>
        </w:rPr>
        <w:t xml:space="preserve"> </w:t>
      </w:r>
      <w:r w:rsidRPr="002E6788">
        <w:rPr>
          <w:sz w:val="27"/>
          <w:szCs w:val="27"/>
        </w:rPr>
        <w:t xml:space="preserve">(hình </w:t>
      </w:r>
      <w:r w:rsidR="005D28B1">
        <w:rPr>
          <w:sz w:val="27"/>
          <w:szCs w:val="27"/>
        </w:rPr>
        <w:t>2.5</w:t>
      </w:r>
      <w:r w:rsidRPr="002E6788">
        <w:rPr>
          <w:sz w:val="27"/>
          <w:szCs w:val="27"/>
        </w:rPr>
        <w:t xml:space="preserve">). Trạng thái này qua hàm tương tác đầu ra thu được giá trị </w:t>
      </w:r>
      <w:r w:rsidRPr="002E6788">
        <w:rPr>
          <w:i/>
          <w:iCs/>
          <w:sz w:val="27"/>
          <w:szCs w:val="27"/>
        </w:rPr>
        <w:t>+1</w:t>
      </w:r>
      <w:r w:rsidRPr="002E6788">
        <w:rPr>
          <w:sz w:val="27"/>
          <w:szCs w:val="27"/>
        </w:rPr>
        <w:t xml:space="preserve">. Tương tự, trạng thái </w:t>
      </w:r>
      <w:r w:rsidRPr="002E6788">
        <w:rPr>
          <w:i/>
          <w:iCs/>
          <w:sz w:val="27"/>
          <w:szCs w:val="27"/>
        </w:rPr>
        <w:t>x</w:t>
      </w:r>
      <w:r w:rsidRPr="002E6788">
        <w:rPr>
          <w:i/>
          <w:iCs/>
          <w:sz w:val="27"/>
          <w:szCs w:val="27"/>
          <w:vertAlign w:val="subscript"/>
        </w:rPr>
        <w:t>6</w:t>
      </w:r>
      <w:r w:rsidR="00E00EFE">
        <w:rPr>
          <w:i/>
          <w:iCs/>
          <w:sz w:val="27"/>
          <w:szCs w:val="27"/>
          <w:vertAlign w:val="subscript"/>
        </w:rPr>
        <w:t>4</w:t>
      </w:r>
      <w:r w:rsidRPr="002E6788">
        <w:rPr>
          <w:i/>
          <w:iCs/>
          <w:sz w:val="27"/>
          <w:szCs w:val="27"/>
        </w:rPr>
        <w:t xml:space="preserve">(t) </w:t>
      </w:r>
      <w:r w:rsidRPr="002E6788">
        <w:rPr>
          <w:sz w:val="27"/>
          <w:szCs w:val="27"/>
        </w:rPr>
        <w:t xml:space="preserve">cho tế bào </w:t>
      </w:r>
      <w:proofErr w:type="gramStart"/>
      <w:r w:rsidR="00E00EFE">
        <w:rPr>
          <w:i/>
          <w:iCs/>
          <w:sz w:val="27"/>
          <w:szCs w:val="27"/>
        </w:rPr>
        <w:t>C(</w:t>
      </w:r>
      <w:proofErr w:type="gramEnd"/>
      <w:r w:rsidR="00E00EFE">
        <w:rPr>
          <w:i/>
          <w:iCs/>
          <w:sz w:val="27"/>
          <w:szCs w:val="27"/>
        </w:rPr>
        <w:t xml:space="preserve">6, 4) </w:t>
      </w:r>
      <w:r w:rsidRPr="002E6788">
        <w:rPr>
          <w:sz w:val="27"/>
          <w:szCs w:val="27"/>
        </w:rPr>
        <w:t xml:space="preserve">minh họa theo hội tụ về giá trị </w:t>
      </w:r>
      <w:r w:rsidRPr="002E6788">
        <w:rPr>
          <w:i/>
          <w:iCs/>
          <w:sz w:val="27"/>
          <w:szCs w:val="27"/>
        </w:rPr>
        <w:t>-</w:t>
      </w:r>
      <w:r w:rsidR="005D28B1">
        <w:rPr>
          <w:i/>
          <w:iCs/>
          <w:sz w:val="27"/>
          <w:szCs w:val="27"/>
        </w:rPr>
        <w:t>8</w:t>
      </w:r>
      <w:r w:rsidRPr="002E6788">
        <w:rPr>
          <w:i/>
          <w:iCs/>
          <w:sz w:val="27"/>
          <w:szCs w:val="27"/>
        </w:rPr>
        <w:t xml:space="preserve"> </w:t>
      </w:r>
      <w:r w:rsidRPr="002E6788">
        <w:rPr>
          <w:sz w:val="27"/>
          <w:szCs w:val="27"/>
        </w:rPr>
        <w:t xml:space="preserve">(hình </w:t>
      </w:r>
      <w:r w:rsidR="009E2809">
        <w:rPr>
          <w:sz w:val="27"/>
          <w:szCs w:val="27"/>
        </w:rPr>
        <w:t>2.</w:t>
      </w:r>
      <w:r w:rsidR="00E00EFE">
        <w:rPr>
          <w:sz w:val="27"/>
          <w:szCs w:val="27"/>
        </w:rPr>
        <w:t>5</w:t>
      </w:r>
      <w:r w:rsidRPr="002E6788">
        <w:rPr>
          <w:sz w:val="27"/>
          <w:szCs w:val="27"/>
        </w:rPr>
        <w:t xml:space="preserve">). Trạng thái này qua hàm tương tác đầu ra </w:t>
      </w:r>
      <w:r w:rsidRPr="002E6788">
        <w:rPr>
          <w:i/>
          <w:iCs/>
          <w:sz w:val="27"/>
          <w:szCs w:val="27"/>
        </w:rPr>
        <w:t>y=sgn(x</w:t>
      </w:r>
      <w:r w:rsidRPr="002E6788">
        <w:rPr>
          <w:i/>
          <w:iCs/>
          <w:sz w:val="27"/>
          <w:szCs w:val="27"/>
          <w:vertAlign w:val="subscript"/>
        </w:rPr>
        <w:t>6</w:t>
      </w:r>
      <w:r w:rsidR="00E00EFE">
        <w:rPr>
          <w:i/>
          <w:iCs/>
          <w:sz w:val="27"/>
          <w:szCs w:val="27"/>
          <w:vertAlign w:val="subscript"/>
        </w:rPr>
        <w:t>4</w:t>
      </w:r>
      <w:r w:rsidRPr="002E6788">
        <w:rPr>
          <w:i/>
          <w:iCs/>
          <w:sz w:val="27"/>
          <w:szCs w:val="27"/>
        </w:rPr>
        <w:t>(t))</w:t>
      </w:r>
      <w:r w:rsidRPr="002E6788">
        <w:rPr>
          <w:sz w:val="27"/>
          <w:szCs w:val="27"/>
        </w:rPr>
        <w:t xml:space="preserve"> thu được giá trị </w:t>
      </w:r>
      <w:r w:rsidRPr="002E6788">
        <w:rPr>
          <w:i/>
          <w:iCs/>
          <w:sz w:val="27"/>
          <w:szCs w:val="27"/>
        </w:rPr>
        <w:t>-1</w:t>
      </w:r>
      <w:r w:rsidRPr="002E6788">
        <w:rPr>
          <w:sz w:val="27"/>
          <w:szCs w:val="27"/>
        </w:rPr>
        <w:t>.</w:t>
      </w:r>
    </w:p>
    <w:p w14:paraId="42178C6F" w14:textId="6B91E2B4" w:rsidR="00B244B9" w:rsidRPr="002E6788" w:rsidRDefault="00B244B9" w:rsidP="002E6788">
      <w:pPr>
        <w:spacing w:before="120" w:after="120" w:line="312" w:lineRule="auto"/>
        <w:ind w:firstLine="720"/>
        <w:jc w:val="both"/>
        <w:rPr>
          <w:sz w:val="27"/>
          <w:szCs w:val="27"/>
        </w:rPr>
      </w:pPr>
      <w:r w:rsidRPr="002E6788">
        <w:rPr>
          <w:i/>
          <w:iCs/>
          <w:sz w:val="27"/>
          <w:szCs w:val="27"/>
        </w:rPr>
        <w:t>Thử nghiệm 2</w:t>
      </w:r>
      <w:r w:rsidRPr="002E6788">
        <w:rPr>
          <w:sz w:val="27"/>
          <w:szCs w:val="27"/>
        </w:rPr>
        <w:t xml:space="preserve">: mô phỏng trạng thái </w:t>
      </w:r>
      <w:r w:rsidRPr="002E6788">
        <w:rPr>
          <w:i/>
          <w:iCs/>
          <w:sz w:val="27"/>
          <w:szCs w:val="27"/>
        </w:rPr>
        <w:t>x</w:t>
      </w:r>
      <w:r w:rsidRPr="002E6788">
        <w:rPr>
          <w:i/>
          <w:iCs/>
          <w:sz w:val="27"/>
          <w:szCs w:val="27"/>
          <w:vertAlign w:val="subscript"/>
        </w:rPr>
        <w:t>33</w:t>
      </w:r>
      <w:r w:rsidRPr="002E6788">
        <w:rPr>
          <w:i/>
          <w:iCs/>
          <w:sz w:val="27"/>
          <w:szCs w:val="27"/>
        </w:rPr>
        <w:t>(t), x</w:t>
      </w:r>
      <w:r w:rsidRPr="002E6788">
        <w:rPr>
          <w:i/>
          <w:iCs/>
          <w:sz w:val="27"/>
          <w:szCs w:val="27"/>
          <w:vertAlign w:val="subscript"/>
        </w:rPr>
        <w:t>6</w:t>
      </w:r>
      <w:r w:rsidR="00E00EFE">
        <w:rPr>
          <w:i/>
          <w:iCs/>
          <w:sz w:val="27"/>
          <w:szCs w:val="27"/>
          <w:vertAlign w:val="subscript"/>
        </w:rPr>
        <w:t>4</w:t>
      </w:r>
      <w:r w:rsidRPr="002E6788">
        <w:rPr>
          <w:i/>
          <w:iCs/>
          <w:sz w:val="27"/>
          <w:szCs w:val="27"/>
        </w:rPr>
        <w:t xml:space="preserve">(t) </w:t>
      </w:r>
      <w:r w:rsidRPr="002E6788">
        <w:rPr>
          <w:sz w:val="27"/>
          <w:szCs w:val="27"/>
        </w:rPr>
        <w:t xml:space="preserve">tại tế bào </w:t>
      </w:r>
      <w:proofErr w:type="gramStart"/>
      <w:r w:rsidRPr="002E6788">
        <w:rPr>
          <w:i/>
          <w:iCs/>
          <w:sz w:val="27"/>
          <w:szCs w:val="27"/>
        </w:rPr>
        <w:t>C(</w:t>
      </w:r>
      <w:proofErr w:type="gramEnd"/>
      <w:r w:rsidRPr="002E6788">
        <w:rPr>
          <w:i/>
          <w:iCs/>
          <w:sz w:val="27"/>
          <w:szCs w:val="27"/>
        </w:rPr>
        <w:t xml:space="preserve">3, 3) </w:t>
      </w:r>
      <w:r w:rsidRPr="002E6788">
        <w:rPr>
          <w:sz w:val="27"/>
          <w:szCs w:val="27"/>
        </w:rPr>
        <w:t xml:space="preserve">và </w:t>
      </w:r>
      <w:r w:rsidR="00E00EFE">
        <w:rPr>
          <w:i/>
          <w:iCs/>
          <w:sz w:val="27"/>
          <w:szCs w:val="27"/>
        </w:rPr>
        <w:t xml:space="preserve">C(6, 4) </w:t>
      </w:r>
      <w:r w:rsidRPr="002E6788">
        <w:rPr>
          <w:sz w:val="27"/>
          <w:szCs w:val="27"/>
        </w:rPr>
        <w:t xml:space="preserve">của </w:t>
      </w:r>
      <w:r w:rsidR="004610AB" w:rsidRPr="002E6788">
        <w:rPr>
          <w:sz w:val="27"/>
          <w:szCs w:val="27"/>
        </w:rPr>
        <w:t>SOCeNNs</w:t>
      </w:r>
      <w:r w:rsidRPr="002E6788">
        <w:rPr>
          <w:sz w:val="27"/>
          <w:szCs w:val="27"/>
        </w:rPr>
        <w:t xml:space="preserve"> cho bộ trọng số tính toán từ SORPLA. Kết quả thu được trạng thái </w:t>
      </w:r>
      <w:r w:rsidRPr="002E6788">
        <w:rPr>
          <w:i/>
          <w:iCs/>
          <w:sz w:val="27"/>
          <w:szCs w:val="27"/>
        </w:rPr>
        <w:t>x</w:t>
      </w:r>
      <w:r w:rsidRPr="002E6788">
        <w:rPr>
          <w:i/>
          <w:iCs/>
          <w:sz w:val="27"/>
          <w:szCs w:val="27"/>
          <w:vertAlign w:val="subscript"/>
        </w:rPr>
        <w:t>33</w:t>
      </w:r>
      <w:r w:rsidRPr="002E6788">
        <w:rPr>
          <w:i/>
          <w:iCs/>
          <w:sz w:val="27"/>
          <w:szCs w:val="27"/>
        </w:rPr>
        <w:t>(t), x</w:t>
      </w:r>
      <w:r w:rsidRPr="002E6788">
        <w:rPr>
          <w:i/>
          <w:iCs/>
          <w:sz w:val="27"/>
          <w:szCs w:val="27"/>
          <w:vertAlign w:val="subscript"/>
        </w:rPr>
        <w:t>67</w:t>
      </w:r>
      <w:r w:rsidRPr="002E6788">
        <w:rPr>
          <w:i/>
          <w:iCs/>
          <w:sz w:val="27"/>
          <w:szCs w:val="27"/>
        </w:rPr>
        <w:t>(</w:t>
      </w:r>
      <w:proofErr w:type="gramStart"/>
      <w:r w:rsidRPr="002E6788">
        <w:rPr>
          <w:i/>
          <w:iCs/>
          <w:sz w:val="27"/>
          <w:szCs w:val="27"/>
        </w:rPr>
        <w:t xml:space="preserve">t) </w:t>
      </w:r>
      <w:r w:rsidRPr="002E6788">
        <w:rPr>
          <w:sz w:val="27"/>
          <w:szCs w:val="27"/>
        </w:rPr>
        <w:t xml:space="preserve"> hội</w:t>
      </w:r>
      <w:proofErr w:type="gramEnd"/>
      <w:r w:rsidRPr="002E6788">
        <w:rPr>
          <w:sz w:val="27"/>
          <w:szCs w:val="27"/>
        </w:rPr>
        <w:t xml:space="preserve"> tụ về giá trị </w:t>
      </w:r>
      <w:r w:rsidRPr="002E6788">
        <w:rPr>
          <w:i/>
          <w:iCs/>
          <w:sz w:val="27"/>
          <w:szCs w:val="27"/>
        </w:rPr>
        <w:t>x</w:t>
      </w:r>
      <w:r w:rsidRPr="002E6788">
        <w:rPr>
          <w:i/>
          <w:iCs/>
          <w:sz w:val="27"/>
          <w:szCs w:val="27"/>
          <w:vertAlign w:val="subscript"/>
        </w:rPr>
        <w:t>33</w:t>
      </w:r>
      <w:r w:rsidRPr="002E6788">
        <w:rPr>
          <w:i/>
          <w:iCs/>
          <w:sz w:val="27"/>
          <w:szCs w:val="27"/>
        </w:rPr>
        <w:t>(t)=+</w:t>
      </w:r>
      <w:r w:rsidR="005D28B1">
        <w:rPr>
          <w:i/>
          <w:iCs/>
          <w:sz w:val="27"/>
          <w:szCs w:val="27"/>
        </w:rPr>
        <w:t>4</w:t>
      </w:r>
      <w:r w:rsidRPr="002E6788">
        <w:rPr>
          <w:sz w:val="27"/>
          <w:szCs w:val="27"/>
        </w:rPr>
        <w:t xml:space="preserve">, trạng thái của tế bào </w:t>
      </w:r>
      <w:r w:rsidR="00E00EFE">
        <w:rPr>
          <w:i/>
          <w:iCs/>
          <w:sz w:val="27"/>
          <w:szCs w:val="27"/>
        </w:rPr>
        <w:t xml:space="preserve">C(6, 4) </w:t>
      </w:r>
      <w:r w:rsidRPr="002E6788">
        <w:rPr>
          <w:sz w:val="27"/>
          <w:szCs w:val="27"/>
        </w:rPr>
        <w:t xml:space="preserve"> hội tụ về giá trị </w:t>
      </w:r>
      <w:r w:rsidRPr="002E6788">
        <w:rPr>
          <w:i/>
          <w:iCs/>
          <w:sz w:val="27"/>
          <w:szCs w:val="27"/>
        </w:rPr>
        <w:t>x</w:t>
      </w:r>
      <w:r w:rsidRPr="002E6788">
        <w:rPr>
          <w:i/>
          <w:iCs/>
          <w:sz w:val="27"/>
          <w:szCs w:val="27"/>
          <w:vertAlign w:val="subscript"/>
        </w:rPr>
        <w:t>6</w:t>
      </w:r>
      <w:r w:rsidR="00E00EFE">
        <w:rPr>
          <w:i/>
          <w:iCs/>
          <w:sz w:val="27"/>
          <w:szCs w:val="27"/>
          <w:vertAlign w:val="subscript"/>
        </w:rPr>
        <w:t>4</w:t>
      </w:r>
      <w:r w:rsidRPr="002E6788">
        <w:rPr>
          <w:i/>
          <w:iCs/>
          <w:sz w:val="27"/>
          <w:szCs w:val="27"/>
        </w:rPr>
        <w:t>(t)=-</w:t>
      </w:r>
      <w:r w:rsidR="005D28B1">
        <w:rPr>
          <w:i/>
          <w:iCs/>
          <w:sz w:val="27"/>
          <w:szCs w:val="27"/>
        </w:rPr>
        <w:t>8</w:t>
      </w:r>
      <w:r w:rsidRPr="002E6788">
        <w:rPr>
          <w:sz w:val="27"/>
          <w:szCs w:val="27"/>
        </w:rPr>
        <w:t xml:space="preserve"> (hình </w:t>
      </w:r>
      <w:r w:rsidR="003F04EB">
        <w:rPr>
          <w:sz w:val="27"/>
          <w:szCs w:val="27"/>
        </w:rPr>
        <w:t>2.</w:t>
      </w:r>
      <w:r w:rsidR="00E00EFE">
        <w:rPr>
          <w:sz w:val="27"/>
          <w:szCs w:val="27"/>
        </w:rPr>
        <w:t>5</w:t>
      </w:r>
      <w:r w:rsidRPr="002E6788">
        <w:rPr>
          <w:sz w:val="27"/>
          <w:szCs w:val="27"/>
        </w:rPr>
        <w:t xml:space="preserve">), tương ứng. </w:t>
      </w:r>
    </w:p>
    <w:p w14:paraId="1C73474F" w14:textId="17378A1E" w:rsidR="00B244B9" w:rsidRDefault="005D28B1" w:rsidP="00B244B9">
      <w:pPr>
        <w:keepNext/>
        <w:jc w:val="center"/>
      </w:pPr>
      <w:r w:rsidRPr="005D28B1">
        <w:rPr>
          <w:noProof/>
          <w:lang w:val="vi-VN" w:eastAsia="vi-VN"/>
        </w:rPr>
        <w:lastRenderedPageBreak/>
        <w:drawing>
          <wp:inline distT="0" distB="0" distL="0" distR="0" wp14:anchorId="35B6FEFD" wp14:editId="2CA8CEA4">
            <wp:extent cx="4189378" cy="35255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614">
                      <a:extLst>
                        <a:ext uri="{28A0092B-C50C-407E-A947-70E740481C1C}">
                          <a14:useLocalDpi xmlns:a14="http://schemas.microsoft.com/office/drawing/2010/main" val="0"/>
                        </a:ext>
                      </a:extLst>
                    </a:blip>
                    <a:srcRect/>
                    <a:stretch>
                      <a:fillRect/>
                    </a:stretch>
                  </pic:blipFill>
                  <pic:spPr bwMode="auto">
                    <a:xfrm>
                      <a:off x="0" y="0"/>
                      <a:ext cx="4197986" cy="3532819"/>
                    </a:xfrm>
                    <a:prstGeom prst="rect">
                      <a:avLst/>
                    </a:prstGeom>
                    <a:noFill/>
                    <a:ln>
                      <a:noFill/>
                    </a:ln>
                  </pic:spPr>
                </pic:pic>
              </a:graphicData>
            </a:graphic>
          </wp:inline>
        </w:drawing>
      </w:r>
    </w:p>
    <w:p w14:paraId="0D835208" w14:textId="498F8D91" w:rsidR="00B244B9" w:rsidRPr="00D1607B" w:rsidRDefault="00E573A3" w:rsidP="00B244B9">
      <w:pPr>
        <w:pStyle w:val="Caption"/>
      </w:pPr>
      <w:bookmarkStart w:id="145" w:name="_Toc148512208"/>
      <w:bookmarkStart w:id="146" w:name="_Toc149879854"/>
      <w:r>
        <w:t>Hình 2.</w:t>
      </w:r>
      <w:fldSimple w:instr=" SEQ Hình_2. \* ARABIC ">
        <w:r w:rsidR="00B83A27">
          <w:rPr>
            <w:noProof/>
          </w:rPr>
          <w:t>5</w:t>
        </w:r>
      </w:fldSimple>
      <w:r>
        <w:t xml:space="preserve">. </w:t>
      </w:r>
      <w:r w:rsidR="00B244B9" w:rsidRPr="00E05768">
        <w:t xml:space="preserve">Quá trình quá độ x(t) tại tế bào vị trí </w:t>
      </w:r>
      <w:proofErr w:type="gramStart"/>
      <w:r w:rsidR="00B244B9" w:rsidRPr="00E05768">
        <w:t>C(</w:t>
      </w:r>
      <w:proofErr w:type="gramEnd"/>
      <w:r w:rsidR="00B244B9" w:rsidRPr="00E05768">
        <w:t>3,3) và C(6,</w:t>
      </w:r>
      <w:r w:rsidR="005D28B1">
        <w:t>4</w:t>
      </w:r>
      <w:r w:rsidR="00B244B9" w:rsidRPr="00E05768">
        <w:t xml:space="preserve">) trong </w:t>
      </w:r>
      <w:r w:rsidR="004610AB">
        <w:t>SOCeNNs</w:t>
      </w:r>
      <w:bookmarkEnd w:id="145"/>
      <w:bookmarkEnd w:id="146"/>
    </w:p>
    <w:p w14:paraId="21DC90BB" w14:textId="5B00B86C" w:rsidR="003F04EB" w:rsidRPr="003F04EB" w:rsidRDefault="003F04EB" w:rsidP="003F04EB">
      <w:pPr>
        <w:pStyle w:val="ListParagraph"/>
        <w:tabs>
          <w:tab w:val="left" w:pos="426"/>
        </w:tabs>
        <w:spacing w:before="120" w:after="120" w:line="312" w:lineRule="auto"/>
        <w:ind w:left="142" w:firstLine="0"/>
        <w:rPr>
          <w:sz w:val="27"/>
          <w:szCs w:val="27"/>
        </w:rPr>
      </w:pPr>
      <w:r>
        <w:tab/>
      </w:r>
      <w:r>
        <w:tab/>
      </w:r>
      <w:r w:rsidRPr="003F04EB">
        <w:rPr>
          <w:sz w:val="27"/>
          <w:szCs w:val="27"/>
        </w:rPr>
        <w:t>Một số nhận xét khi thực hiện mô phỏng trạng thái của SOCeNNs trên Matlab như sau:</w:t>
      </w:r>
    </w:p>
    <w:p w14:paraId="01EEB675" w14:textId="52C33CC8" w:rsidR="00B244B9" w:rsidRPr="003F04EB" w:rsidRDefault="00B244B9">
      <w:pPr>
        <w:pStyle w:val="ListParagraph"/>
        <w:numPr>
          <w:ilvl w:val="0"/>
          <w:numId w:val="21"/>
        </w:numPr>
        <w:tabs>
          <w:tab w:val="left" w:pos="426"/>
        </w:tabs>
        <w:spacing w:before="120" w:after="120" w:line="312" w:lineRule="auto"/>
        <w:ind w:left="0" w:firstLine="142"/>
        <w:rPr>
          <w:sz w:val="27"/>
          <w:szCs w:val="27"/>
        </w:rPr>
      </w:pPr>
      <w:r w:rsidRPr="003F04EB">
        <w:rPr>
          <w:sz w:val="27"/>
          <w:szCs w:val="27"/>
        </w:rPr>
        <w:t xml:space="preserve">Hai bộ trọng số khởi tạo ban đầu và bộ trọng số tính toán từ SORPLA đều cho </w:t>
      </w:r>
      <w:r w:rsidR="004610AB" w:rsidRPr="003F04EB">
        <w:rPr>
          <w:sz w:val="27"/>
          <w:szCs w:val="27"/>
        </w:rPr>
        <w:t>SOCeNNs</w:t>
      </w:r>
      <w:r w:rsidRPr="003F04EB">
        <w:rPr>
          <w:sz w:val="27"/>
          <w:szCs w:val="27"/>
        </w:rPr>
        <w:t xml:space="preserve"> đạt trạng thái ổn định;</w:t>
      </w:r>
      <w:r w:rsidR="003F04EB">
        <w:rPr>
          <w:sz w:val="27"/>
          <w:szCs w:val="27"/>
        </w:rPr>
        <w:t xml:space="preserve"> Căn cứ vào </w:t>
      </w:r>
      <w:sdt>
        <w:sdtPr>
          <w:rPr>
            <w:sz w:val="27"/>
            <w:szCs w:val="27"/>
          </w:rPr>
          <w:id w:val="1316990363"/>
          <w:citation/>
        </w:sdtPr>
        <w:sdtContent>
          <w:r w:rsidR="003F04EB">
            <w:rPr>
              <w:sz w:val="27"/>
              <w:szCs w:val="27"/>
            </w:rPr>
            <w:fldChar w:fldCharType="begin"/>
          </w:r>
          <w:r w:rsidR="003F04EB">
            <w:rPr>
              <w:sz w:val="27"/>
              <w:szCs w:val="27"/>
            </w:rPr>
            <w:instrText xml:space="preserve"> CITATION KKa141 \l 1033 </w:instrText>
          </w:r>
          <w:r w:rsidR="003F04EB">
            <w:rPr>
              <w:sz w:val="27"/>
              <w:szCs w:val="27"/>
            </w:rPr>
            <w:fldChar w:fldCharType="separate"/>
          </w:r>
          <w:r w:rsidR="000F7C54" w:rsidRPr="000F7C54">
            <w:rPr>
              <w:noProof/>
              <w:sz w:val="27"/>
              <w:szCs w:val="27"/>
            </w:rPr>
            <w:t>[73]</w:t>
          </w:r>
          <w:r w:rsidR="003F04EB">
            <w:rPr>
              <w:sz w:val="27"/>
              <w:szCs w:val="27"/>
            </w:rPr>
            <w:fldChar w:fldCharType="end"/>
          </w:r>
        </w:sdtContent>
      </w:sdt>
      <w:r w:rsidR="003F04EB">
        <w:rPr>
          <w:sz w:val="27"/>
          <w:szCs w:val="27"/>
        </w:rPr>
        <w:t>, nghiên cứu sinh đã lựa chọn trọng số ban đầu phù hợp cho SOCeNNs đảm bảo cho mạng đạt trạng thái ổn định.</w:t>
      </w:r>
    </w:p>
    <w:p w14:paraId="3DDA46CC" w14:textId="77777777" w:rsidR="00B244B9" w:rsidRPr="003F04EB" w:rsidRDefault="00B244B9">
      <w:pPr>
        <w:pStyle w:val="ListParagraph"/>
        <w:numPr>
          <w:ilvl w:val="0"/>
          <w:numId w:val="21"/>
        </w:numPr>
        <w:tabs>
          <w:tab w:val="left" w:pos="426"/>
        </w:tabs>
        <w:spacing w:before="120" w:after="120" w:line="312" w:lineRule="auto"/>
        <w:ind w:left="0" w:firstLine="142"/>
        <w:rPr>
          <w:sz w:val="27"/>
          <w:szCs w:val="27"/>
        </w:rPr>
      </w:pPr>
      <w:r w:rsidRPr="003F04EB">
        <w:rPr>
          <w:sz w:val="27"/>
          <w:szCs w:val="27"/>
        </w:rPr>
        <w:t>Tuy nhiên bộ trọng số sau khi sử dụng SORPLA có những ưu điểm như sau:</w:t>
      </w:r>
    </w:p>
    <w:p w14:paraId="79DAE4F6" w14:textId="47F9BF7D" w:rsidR="00B244B9" w:rsidRPr="003F04EB" w:rsidRDefault="00B244B9">
      <w:pPr>
        <w:pStyle w:val="ListParagraph"/>
        <w:numPr>
          <w:ilvl w:val="0"/>
          <w:numId w:val="20"/>
        </w:numPr>
        <w:spacing w:before="120" w:after="120" w:line="312" w:lineRule="auto"/>
        <w:ind w:left="0" w:firstLine="426"/>
        <w:rPr>
          <w:sz w:val="27"/>
          <w:szCs w:val="27"/>
        </w:rPr>
      </w:pPr>
      <w:r w:rsidRPr="003F04EB">
        <w:rPr>
          <w:sz w:val="27"/>
          <w:szCs w:val="27"/>
        </w:rPr>
        <w:t xml:space="preserve">Về độ quá điều chỉnh: Bộ trọng số sử dụng SORPLA không xảy ra tình trạng độ quá điều chỉnh. Cụ thể đối với bộ trọng số khởi tạo, biên độ trạng thái </w:t>
      </w:r>
      <w:r w:rsidRPr="003F04EB">
        <w:rPr>
          <w:i/>
          <w:iCs/>
          <w:sz w:val="27"/>
          <w:szCs w:val="27"/>
        </w:rPr>
        <w:t>x</w:t>
      </w:r>
      <w:r w:rsidRPr="003F04EB">
        <w:rPr>
          <w:i/>
          <w:iCs/>
          <w:sz w:val="27"/>
          <w:szCs w:val="27"/>
          <w:vertAlign w:val="subscript"/>
        </w:rPr>
        <w:t>33</w:t>
      </w:r>
      <w:r w:rsidRPr="003F04EB">
        <w:rPr>
          <w:i/>
          <w:iCs/>
          <w:sz w:val="27"/>
          <w:szCs w:val="27"/>
        </w:rPr>
        <w:t xml:space="preserve">(t) </w:t>
      </w:r>
      <w:r w:rsidRPr="003F04EB">
        <w:rPr>
          <w:sz w:val="27"/>
          <w:szCs w:val="27"/>
        </w:rPr>
        <w:t xml:space="preserve">của tế bào </w:t>
      </w:r>
      <w:proofErr w:type="gramStart"/>
      <w:r w:rsidRPr="003F04EB">
        <w:rPr>
          <w:i/>
          <w:iCs/>
          <w:sz w:val="27"/>
          <w:szCs w:val="27"/>
        </w:rPr>
        <w:t>C(</w:t>
      </w:r>
      <w:proofErr w:type="gramEnd"/>
      <w:r w:rsidRPr="003F04EB">
        <w:rPr>
          <w:i/>
          <w:iCs/>
          <w:sz w:val="27"/>
          <w:szCs w:val="27"/>
        </w:rPr>
        <w:t>3, 3)</w:t>
      </w:r>
      <w:r w:rsidRPr="003F04EB">
        <w:rPr>
          <w:sz w:val="27"/>
          <w:szCs w:val="27"/>
        </w:rPr>
        <w:t xml:space="preserve"> có độ quá điều chỉnh tăng khoảng 20% rồi giảm dần về giá trị ổn định </w:t>
      </w:r>
      <w:r w:rsidRPr="003F04EB">
        <w:rPr>
          <w:i/>
          <w:iCs/>
          <w:sz w:val="27"/>
          <w:szCs w:val="27"/>
        </w:rPr>
        <w:t>x</w:t>
      </w:r>
      <w:r w:rsidRPr="003F04EB">
        <w:rPr>
          <w:i/>
          <w:iCs/>
          <w:sz w:val="27"/>
          <w:szCs w:val="27"/>
          <w:vertAlign w:val="subscript"/>
        </w:rPr>
        <w:t>33</w:t>
      </w:r>
      <w:r w:rsidRPr="003F04EB">
        <w:rPr>
          <w:i/>
          <w:iCs/>
          <w:sz w:val="27"/>
          <w:szCs w:val="27"/>
        </w:rPr>
        <w:t>(t)=</w:t>
      </w:r>
      <w:r w:rsidR="005D28B1">
        <w:rPr>
          <w:i/>
          <w:iCs/>
          <w:sz w:val="27"/>
          <w:szCs w:val="27"/>
        </w:rPr>
        <w:t>4</w:t>
      </w:r>
      <w:r w:rsidRPr="003F04EB">
        <w:rPr>
          <w:sz w:val="27"/>
          <w:szCs w:val="27"/>
        </w:rPr>
        <w:t xml:space="preserve">; tương tự, tại tế bào </w:t>
      </w:r>
      <w:r w:rsidRPr="003F04EB">
        <w:rPr>
          <w:i/>
          <w:iCs/>
          <w:sz w:val="27"/>
          <w:szCs w:val="27"/>
        </w:rPr>
        <w:t xml:space="preserve">C(6, </w:t>
      </w:r>
      <w:r w:rsidR="00E00EFE">
        <w:rPr>
          <w:i/>
          <w:iCs/>
          <w:sz w:val="27"/>
          <w:szCs w:val="27"/>
        </w:rPr>
        <w:t>4</w:t>
      </w:r>
      <w:r w:rsidRPr="003F04EB">
        <w:rPr>
          <w:i/>
          <w:iCs/>
          <w:sz w:val="27"/>
          <w:szCs w:val="27"/>
        </w:rPr>
        <w:t xml:space="preserve">), </w:t>
      </w:r>
      <w:r w:rsidRPr="003F04EB">
        <w:rPr>
          <w:sz w:val="27"/>
          <w:szCs w:val="27"/>
        </w:rPr>
        <w:t>độ quá điều chỉnh vượt khoảng 10</w:t>
      </w:r>
      <w:r w:rsidR="005D28B1">
        <w:rPr>
          <w:sz w:val="27"/>
          <w:szCs w:val="27"/>
        </w:rPr>
        <w:t>5</w:t>
      </w:r>
      <w:r w:rsidRPr="003F04EB">
        <w:rPr>
          <w:sz w:val="27"/>
          <w:szCs w:val="27"/>
        </w:rPr>
        <w:t xml:space="preserve">% rồi giảm dần về giá trị ổn định </w:t>
      </w:r>
      <w:r w:rsidRPr="003F04EB">
        <w:rPr>
          <w:i/>
          <w:iCs/>
          <w:sz w:val="27"/>
          <w:szCs w:val="27"/>
        </w:rPr>
        <w:t>x</w:t>
      </w:r>
      <w:r w:rsidRPr="003F04EB">
        <w:rPr>
          <w:i/>
          <w:iCs/>
          <w:sz w:val="27"/>
          <w:szCs w:val="27"/>
          <w:vertAlign w:val="subscript"/>
        </w:rPr>
        <w:t>33</w:t>
      </w:r>
      <w:r w:rsidRPr="003F04EB">
        <w:rPr>
          <w:i/>
          <w:iCs/>
          <w:sz w:val="27"/>
          <w:szCs w:val="27"/>
        </w:rPr>
        <w:t>(t)=-</w:t>
      </w:r>
      <w:r w:rsidR="005D28B1">
        <w:rPr>
          <w:i/>
          <w:iCs/>
          <w:sz w:val="27"/>
          <w:szCs w:val="27"/>
        </w:rPr>
        <w:t>8</w:t>
      </w:r>
      <w:r w:rsidRPr="003F04EB">
        <w:rPr>
          <w:sz w:val="27"/>
          <w:szCs w:val="27"/>
        </w:rPr>
        <w:t>;</w:t>
      </w:r>
    </w:p>
    <w:p w14:paraId="5D8EB4F1" w14:textId="3E472521" w:rsidR="00B244B9" w:rsidRPr="003F04EB" w:rsidRDefault="00B244B9">
      <w:pPr>
        <w:pStyle w:val="ListParagraph"/>
        <w:numPr>
          <w:ilvl w:val="0"/>
          <w:numId w:val="20"/>
        </w:numPr>
        <w:spacing w:before="120" w:after="120" w:line="312" w:lineRule="auto"/>
        <w:ind w:left="0" w:firstLine="426"/>
        <w:rPr>
          <w:sz w:val="27"/>
          <w:szCs w:val="27"/>
        </w:rPr>
      </w:pPr>
      <w:r w:rsidRPr="003F04EB">
        <w:rPr>
          <w:sz w:val="27"/>
          <w:szCs w:val="27"/>
        </w:rPr>
        <w:t xml:space="preserve">Về thời gian quá độ: Đối với trạng thái </w:t>
      </w:r>
      <w:r w:rsidRPr="003F04EB">
        <w:rPr>
          <w:i/>
          <w:iCs/>
          <w:sz w:val="27"/>
          <w:szCs w:val="27"/>
        </w:rPr>
        <w:t>x</w:t>
      </w:r>
      <w:r w:rsidRPr="003F04EB">
        <w:rPr>
          <w:i/>
          <w:iCs/>
          <w:sz w:val="27"/>
          <w:szCs w:val="27"/>
          <w:vertAlign w:val="subscript"/>
        </w:rPr>
        <w:t>33</w:t>
      </w:r>
      <w:r w:rsidRPr="003F04EB">
        <w:rPr>
          <w:i/>
          <w:iCs/>
          <w:sz w:val="27"/>
          <w:szCs w:val="27"/>
        </w:rPr>
        <w:t>(t)</w:t>
      </w:r>
      <w:r w:rsidRPr="003F04EB">
        <w:rPr>
          <w:sz w:val="27"/>
          <w:szCs w:val="27"/>
        </w:rPr>
        <w:t xml:space="preserve"> của tế bào </w:t>
      </w:r>
      <w:proofErr w:type="gramStart"/>
      <w:r w:rsidRPr="003F04EB">
        <w:rPr>
          <w:i/>
          <w:iCs/>
          <w:sz w:val="27"/>
          <w:szCs w:val="27"/>
        </w:rPr>
        <w:t>C(</w:t>
      </w:r>
      <w:proofErr w:type="gramEnd"/>
      <w:r w:rsidRPr="003F04EB">
        <w:rPr>
          <w:i/>
          <w:iCs/>
          <w:sz w:val="27"/>
          <w:szCs w:val="27"/>
        </w:rPr>
        <w:t>3, 3),</w:t>
      </w:r>
      <w:r w:rsidRPr="003F04EB">
        <w:rPr>
          <w:sz w:val="27"/>
          <w:szCs w:val="27"/>
        </w:rPr>
        <w:t xml:space="preserve"> sau khoảng </w:t>
      </w:r>
      <w:r w:rsidR="005D28B1">
        <w:rPr>
          <w:sz w:val="27"/>
          <w:szCs w:val="27"/>
        </w:rPr>
        <w:t>6</w:t>
      </w:r>
      <w:r w:rsidRPr="003F04EB">
        <w:rPr>
          <w:sz w:val="27"/>
          <w:szCs w:val="27"/>
        </w:rPr>
        <w:t xml:space="preserve">00ms, trạng thái </w:t>
      </w:r>
      <w:r w:rsidRPr="003F04EB">
        <w:rPr>
          <w:i/>
          <w:iCs/>
          <w:sz w:val="27"/>
          <w:szCs w:val="27"/>
        </w:rPr>
        <w:t>x</w:t>
      </w:r>
      <w:r w:rsidRPr="003F04EB">
        <w:rPr>
          <w:i/>
          <w:iCs/>
          <w:sz w:val="27"/>
          <w:szCs w:val="27"/>
          <w:vertAlign w:val="subscript"/>
        </w:rPr>
        <w:t>33</w:t>
      </w:r>
      <w:r w:rsidRPr="003F04EB">
        <w:rPr>
          <w:i/>
          <w:iCs/>
          <w:sz w:val="27"/>
          <w:szCs w:val="27"/>
        </w:rPr>
        <w:t>(t)</w:t>
      </w:r>
      <w:r w:rsidRPr="003F04EB">
        <w:rPr>
          <w:sz w:val="27"/>
          <w:szCs w:val="27"/>
        </w:rPr>
        <w:t xml:space="preserve"> sử dụng hai bộ trọng số nêu trên đều tiến đến giá trị ổn định. tại tế bào </w:t>
      </w:r>
      <w:proofErr w:type="gramStart"/>
      <w:r w:rsidRPr="003F04EB">
        <w:rPr>
          <w:i/>
          <w:iCs/>
          <w:sz w:val="27"/>
          <w:szCs w:val="27"/>
        </w:rPr>
        <w:t>C(</w:t>
      </w:r>
      <w:proofErr w:type="gramEnd"/>
      <w:r w:rsidRPr="003F04EB">
        <w:rPr>
          <w:i/>
          <w:iCs/>
          <w:sz w:val="27"/>
          <w:szCs w:val="27"/>
        </w:rPr>
        <w:t xml:space="preserve">6, </w:t>
      </w:r>
      <w:r w:rsidR="00E00EFE">
        <w:rPr>
          <w:i/>
          <w:iCs/>
          <w:sz w:val="27"/>
          <w:szCs w:val="27"/>
        </w:rPr>
        <w:t>4</w:t>
      </w:r>
      <w:r w:rsidRPr="003F04EB">
        <w:rPr>
          <w:i/>
          <w:iCs/>
          <w:sz w:val="27"/>
          <w:szCs w:val="27"/>
        </w:rPr>
        <w:t>),</w:t>
      </w:r>
      <w:r w:rsidRPr="003F04EB">
        <w:rPr>
          <w:sz w:val="27"/>
          <w:szCs w:val="27"/>
        </w:rPr>
        <w:t xml:space="preserve"> thời gian quá độ của </w:t>
      </w:r>
      <w:r w:rsidR="004610AB" w:rsidRPr="003F04EB">
        <w:rPr>
          <w:sz w:val="27"/>
          <w:szCs w:val="27"/>
        </w:rPr>
        <w:t>SOCeNNs</w:t>
      </w:r>
      <w:r w:rsidRPr="003F04EB">
        <w:rPr>
          <w:sz w:val="27"/>
          <w:szCs w:val="27"/>
        </w:rPr>
        <w:t xml:space="preserve"> sử dụng bộ trọng số tính toán SORPLA (</w:t>
      </w:r>
      <w:r w:rsidR="005D28B1">
        <w:rPr>
          <w:sz w:val="27"/>
          <w:szCs w:val="27"/>
        </w:rPr>
        <w:t>7</w:t>
      </w:r>
      <w:r w:rsidRPr="003F04EB">
        <w:rPr>
          <w:sz w:val="27"/>
          <w:szCs w:val="27"/>
        </w:rPr>
        <w:t xml:space="preserve">00ms) </w:t>
      </w:r>
      <w:r w:rsidR="005D28B1">
        <w:rPr>
          <w:sz w:val="27"/>
          <w:szCs w:val="27"/>
        </w:rPr>
        <w:t>cũng tương đương</w:t>
      </w:r>
      <w:r w:rsidRPr="003F04EB">
        <w:rPr>
          <w:sz w:val="27"/>
          <w:szCs w:val="27"/>
        </w:rPr>
        <w:t xml:space="preserve"> so với thời gian quá độ của </w:t>
      </w:r>
      <w:r w:rsidR="004610AB" w:rsidRPr="003F04EB">
        <w:rPr>
          <w:sz w:val="27"/>
          <w:szCs w:val="27"/>
        </w:rPr>
        <w:t>SOCeNNs</w:t>
      </w:r>
      <w:r w:rsidRPr="003F04EB">
        <w:rPr>
          <w:sz w:val="27"/>
          <w:szCs w:val="27"/>
        </w:rPr>
        <w:t xml:space="preserve"> sử dụng bộ trọng số khởi tạo ban đầu (</w:t>
      </w:r>
      <w:r w:rsidR="005D28B1">
        <w:rPr>
          <w:sz w:val="27"/>
          <w:szCs w:val="27"/>
        </w:rPr>
        <w:t>700</w:t>
      </w:r>
      <w:r w:rsidRPr="003F04EB">
        <w:rPr>
          <w:sz w:val="27"/>
          <w:szCs w:val="27"/>
        </w:rPr>
        <w:t>ms).</w:t>
      </w:r>
    </w:p>
    <w:p w14:paraId="46C059E4" w14:textId="4BE9FEA4" w:rsidR="00B244B9" w:rsidRPr="003F04EB" w:rsidRDefault="00B244B9">
      <w:pPr>
        <w:pStyle w:val="ListParagraph"/>
        <w:numPr>
          <w:ilvl w:val="0"/>
          <w:numId w:val="21"/>
        </w:numPr>
        <w:tabs>
          <w:tab w:val="left" w:pos="426"/>
        </w:tabs>
        <w:spacing w:before="120" w:after="120" w:line="312" w:lineRule="auto"/>
        <w:ind w:left="0" w:firstLine="142"/>
        <w:rPr>
          <w:sz w:val="27"/>
          <w:szCs w:val="27"/>
        </w:rPr>
      </w:pPr>
      <w:r w:rsidRPr="003F04EB">
        <w:rPr>
          <w:sz w:val="27"/>
          <w:szCs w:val="27"/>
        </w:rPr>
        <w:t xml:space="preserve">Thử nghiệm cũng được tiến hành cho các trạng thái còn lại của ảnh có kích thước </w:t>
      </w:r>
      <w:r w:rsidR="005D28B1">
        <w:rPr>
          <w:sz w:val="27"/>
          <w:szCs w:val="27"/>
        </w:rPr>
        <w:t>8</w:t>
      </w:r>
      <w:r w:rsidRPr="003F04EB">
        <w:rPr>
          <w:sz w:val="27"/>
          <w:szCs w:val="27"/>
        </w:rPr>
        <w:t>x</w:t>
      </w:r>
      <w:r w:rsidR="005D28B1">
        <w:rPr>
          <w:sz w:val="27"/>
          <w:szCs w:val="27"/>
        </w:rPr>
        <w:t>8</w:t>
      </w:r>
      <w:r w:rsidRPr="003F04EB">
        <w:rPr>
          <w:sz w:val="27"/>
          <w:szCs w:val="27"/>
        </w:rPr>
        <w:t xml:space="preserve"> trên </w:t>
      </w:r>
      <w:r w:rsidR="004610AB" w:rsidRPr="003F04EB">
        <w:rPr>
          <w:sz w:val="27"/>
          <w:szCs w:val="27"/>
        </w:rPr>
        <w:t>SOCeNNs</w:t>
      </w:r>
      <w:r w:rsidRPr="003F04EB">
        <w:rPr>
          <w:sz w:val="27"/>
          <w:szCs w:val="27"/>
        </w:rPr>
        <w:t xml:space="preserve">, và thu được kết quả tương tự.  </w:t>
      </w:r>
    </w:p>
    <w:p w14:paraId="5C455F96" w14:textId="214E3F01" w:rsidR="00B244B9" w:rsidRPr="003F04EB" w:rsidRDefault="00B244B9" w:rsidP="003F04EB">
      <w:pPr>
        <w:spacing w:before="120" w:after="120" w:line="312" w:lineRule="auto"/>
        <w:ind w:firstLine="397"/>
        <w:jc w:val="both"/>
        <w:rPr>
          <w:sz w:val="27"/>
          <w:szCs w:val="27"/>
        </w:rPr>
      </w:pPr>
      <w:r w:rsidRPr="003F04EB">
        <w:rPr>
          <w:sz w:val="27"/>
          <w:szCs w:val="27"/>
        </w:rPr>
        <w:lastRenderedPageBreak/>
        <w:t xml:space="preserve">Từ quá trình mô phỏng trên có thể khẳng định mạng </w:t>
      </w:r>
      <w:r w:rsidR="004610AB" w:rsidRPr="003F04EB">
        <w:rPr>
          <w:sz w:val="27"/>
          <w:szCs w:val="27"/>
        </w:rPr>
        <w:t>SOCeNNs</w:t>
      </w:r>
      <w:r w:rsidRPr="003F04EB">
        <w:rPr>
          <w:sz w:val="27"/>
          <w:szCs w:val="27"/>
        </w:rPr>
        <w:t xml:space="preserve"> sử dụng bộ trọng số tính theo thuật toán SORPLA có đặc tính của quá trình quá độ có chất lượng cao hơn so với sử dụng bộ trọng số khởi tạo.</w:t>
      </w:r>
    </w:p>
    <w:p w14:paraId="567B5865" w14:textId="715BD7BB" w:rsidR="00B244B9" w:rsidRPr="003F04EB" w:rsidRDefault="00B244B9" w:rsidP="003F04EB">
      <w:pPr>
        <w:spacing w:before="120" w:after="120" w:line="312" w:lineRule="auto"/>
        <w:ind w:firstLine="397"/>
        <w:jc w:val="both"/>
        <w:rPr>
          <w:sz w:val="27"/>
          <w:szCs w:val="27"/>
        </w:rPr>
      </w:pPr>
      <w:r w:rsidRPr="003F04EB">
        <w:rPr>
          <w:sz w:val="27"/>
          <w:szCs w:val="27"/>
        </w:rPr>
        <w:t>Nghiên cứu sinh thực hiện các phép thử nghiệm khác nhau với bộ trọng số đầu vào có độ phức tạp khác nhau, kết quả cho thấy đối với các bộ trọng số ban đầu có tính phức tạp (thành phần trọng số lân cận khác không) thì số vòng tính toán và thời gian thực hiện cũng lâu hơn.</w:t>
      </w:r>
    </w:p>
    <w:p w14:paraId="390978C2" w14:textId="139B0908" w:rsidR="007754BA" w:rsidRPr="00D5155D" w:rsidRDefault="007C3157">
      <w:pPr>
        <w:pStyle w:val="Heading2"/>
        <w:numPr>
          <w:ilvl w:val="1"/>
          <w:numId w:val="37"/>
        </w:numPr>
      </w:pPr>
      <w:bookmarkStart w:id="147" w:name="_Toc149881230"/>
      <w:r w:rsidRPr="00D5155D">
        <w:t>Ứng dụng thuật toán SORPLA cho xử lý ảnh</w:t>
      </w:r>
      <w:bookmarkEnd w:id="147"/>
    </w:p>
    <w:p w14:paraId="3B6A75DB" w14:textId="77777777" w:rsidR="007754BA" w:rsidRPr="003842FE" w:rsidRDefault="007754BA">
      <w:pPr>
        <w:pStyle w:val="Heading3"/>
        <w:numPr>
          <w:ilvl w:val="2"/>
          <w:numId w:val="37"/>
        </w:numPr>
      </w:pPr>
      <w:bookmarkStart w:id="148" w:name="_Toc149881231"/>
      <w:r w:rsidRPr="003842FE">
        <w:t>Tổng quan về ứng dụng của mạng nơ ron tế bào bậc cao</w:t>
      </w:r>
      <w:bookmarkEnd w:id="148"/>
    </w:p>
    <w:p w14:paraId="4A7F6893" w14:textId="320BFB54" w:rsidR="007754BA" w:rsidRPr="003F04EB" w:rsidRDefault="007754BA" w:rsidP="003F04EB">
      <w:pPr>
        <w:spacing w:before="120" w:after="120" w:line="312" w:lineRule="auto"/>
        <w:ind w:firstLine="720"/>
        <w:jc w:val="both"/>
        <w:rPr>
          <w:sz w:val="27"/>
          <w:szCs w:val="27"/>
        </w:rPr>
      </w:pPr>
      <w:r w:rsidRPr="003F04EB">
        <w:rPr>
          <w:sz w:val="27"/>
          <w:szCs w:val="27"/>
        </w:rPr>
        <w:t xml:space="preserve">Sự phát triển mạnh mẽ của mạng lưới nơ ron trong những năm qua làm cho ứng dụng của chúng để xử lý, phân tích và nhận dạng hình ảnh trở nên rất hấp dẫn. </w:t>
      </w:r>
      <w:r w:rsidR="00B73818" w:rsidRPr="003F04EB">
        <w:rPr>
          <w:sz w:val="27"/>
          <w:szCs w:val="27"/>
        </w:rPr>
        <w:t xml:space="preserve">Tại nội dung trong luận án, nghiên cứu sinh tập trung cho nhiệm vụ xác định đường biên đối tượng trong các bài toán xử lý ảnh. Bằng cách sử dụng phép biến đổi phi tuyến của phép nhân tích chập với các các bộ trọng số trong mạng nơ ron. Việc xử lý trong một cửa sổ chập được tổ chức đồng thời trên tất cả các điểm ảnh và độc lập với nhau. Việc lựa chọn mạng nơ ron tế bào bậc cao cho bài toán xử lý ảnh này là phù hợp nhất. </w:t>
      </w:r>
      <w:r w:rsidRPr="003F04EB">
        <w:rPr>
          <w:sz w:val="27"/>
          <w:szCs w:val="27"/>
        </w:rPr>
        <w:t>C</w:t>
      </w:r>
      <w:r w:rsidR="00500023" w:rsidRPr="003F04EB">
        <w:rPr>
          <w:sz w:val="27"/>
          <w:szCs w:val="27"/>
        </w:rPr>
        <w:t>e</w:t>
      </w:r>
      <w:r w:rsidRPr="003F04EB">
        <w:rPr>
          <w:sz w:val="27"/>
          <w:szCs w:val="27"/>
        </w:rPr>
        <w:t>NN</w:t>
      </w:r>
      <w:r w:rsidR="00500023" w:rsidRPr="003F04EB">
        <w:rPr>
          <w:sz w:val="27"/>
          <w:szCs w:val="27"/>
        </w:rPr>
        <w:t>s</w:t>
      </w:r>
      <w:r w:rsidRPr="003F04EB">
        <w:rPr>
          <w:sz w:val="27"/>
          <w:szCs w:val="27"/>
        </w:rPr>
        <w:t xml:space="preserve"> </w:t>
      </w:r>
      <w:r w:rsidR="00B73818" w:rsidRPr="003F04EB">
        <w:rPr>
          <w:sz w:val="27"/>
          <w:szCs w:val="27"/>
        </w:rPr>
        <w:t>có</w:t>
      </w:r>
      <w:r w:rsidRPr="003F04EB">
        <w:rPr>
          <w:sz w:val="27"/>
          <w:szCs w:val="27"/>
        </w:rPr>
        <w:t xml:space="preserve"> cấu trúc nơ ron xử lý song song, tốc độ cao đặc biệt để xử lý và nhận dạng hình ảnh. Nhiều kết quả </w:t>
      </w:r>
      <w:r w:rsidR="00B73818" w:rsidRPr="003F04EB">
        <w:rPr>
          <w:sz w:val="27"/>
          <w:szCs w:val="27"/>
        </w:rPr>
        <w:t>cho các bài toán xử lý ảnh</w:t>
      </w:r>
      <w:r w:rsidRPr="003F04EB">
        <w:rPr>
          <w:sz w:val="27"/>
          <w:szCs w:val="27"/>
        </w:rPr>
        <w:t xml:space="preserve"> đơn giản </w:t>
      </w:r>
      <w:r w:rsidR="00B73818" w:rsidRPr="003F04EB">
        <w:rPr>
          <w:sz w:val="27"/>
          <w:szCs w:val="27"/>
        </w:rPr>
        <w:t>như</w:t>
      </w:r>
      <w:r w:rsidRPr="003F04EB">
        <w:rPr>
          <w:sz w:val="27"/>
          <w:szCs w:val="27"/>
        </w:rPr>
        <w:t xml:space="preserve"> ảnh nhị phân đến các </w:t>
      </w:r>
      <w:r w:rsidR="00B73818" w:rsidRPr="003F04EB">
        <w:rPr>
          <w:sz w:val="27"/>
          <w:szCs w:val="27"/>
        </w:rPr>
        <w:t>bài toán</w:t>
      </w:r>
      <w:r w:rsidRPr="003F04EB">
        <w:rPr>
          <w:sz w:val="27"/>
          <w:szCs w:val="27"/>
        </w:rPr>
        <w:t xml:space="preserve"> xử lý ảnh màu đã được thực hiện</w:t>
      </w:r>
      <w:sdt>
        <w:sdtPr>
          <w:rPr>
            <w:sz w:val="27"/>
            <w:szCs w:val="27"/>
          </w:rPr>
          <w:id w:val="1933623741"/>
          <w:citation/>
        </w:sdtPr>
        <w:sdtContent>
          <w:r w:rsidRPr="003F04EB">
            <w:rPr>
              <w:sz w:val="27"/>
              <w:szCs w:val="27"/>
            </w:rPr>
            <w:fldChar w:fldCharType="begin"/>
          </w:r>
          <w:r w:rsidRPr="003F04EB">
            <w:rPr>
              <w:sz w:val="27"/>
              <w:szCs w:val="27"/>
            </w:rPr>
            <w:instrText xml:space="preserve">CITATION Wik231 \l 1033 </w:instrText>
          </w:r>
          <w:r w:rsidRPr="003F04EB">
            <w:rPr>
              <w:sz w:val="27"/>
              <w:szCs w:val="27"/>
            </w:rPr>
            <w:fldChar w:fldCharType="separate"/>
          </w:r>
          <w:r w:rsidR="000F7C54">
            <w:rPr>
              <w:noProof/>
              <w:sz w:val="27"/>
              <w:szCs w:val="27"/>
            </w:rPr>
            <w:t xml:space="preserve"> </w:t>
          </w:r>
          <w:r w:rsidR="000F7C54" w:rsidRPr="000F7C54">
            <w:rPr>
              <w:noProof/>
              <w:sz w:val="27"/>
              <w:szCs w:val="27"/>
            </w:rPr>
            <w:t>[74]</w:t>
          </w:r>
          <w:r w:rsidRPr="003F04EB">
            <w:rPr>
              <w:sz w:val="27"/>
              <w:szCs w:val="27"/>
            </w:rPr>
            <w:fldChar w:fldCharType="end"/>
          </w:r>
        </w:sdtContent>
      </w:sdt>
      <w:r w:rsidRPr="003F04EB">
        <w:rPr>
          <w:sz w:val="27"/>
          <w:szCs w:val="27"/>
        </w:rPr>
        <w:t xml:space="preserve">. </w:t>
      </w:r>
    </w:p>
    <w:p w14:paraId="14DBA20D" w14:textId="19EC08EB" w:rsidR="007754BA" w:rsidRPr="003F04EB" w:rsidRDefault="007754BA" w:rsidP="003F04EB">
      <w:pPr>
        <w:spacing w:before="120" w:after="120" w:line="312" w:lineRule="auto"/>
        <w:ind w:firstLine="720"/>
        <w:jc w:val="both"/>
        <w:rPr>
          <w:sz w:val="27"/>
          <w:szCs w:val="27"/>
        </w:rPr>
      </w:pPr>
      <w:r w:rsidRPr="003F04EB">
        <w:rPr>
          <w:sz w:val="27"/>
          <w:szCs w:val="27"/>
        </w:rPr>
        <w:t xml:space="preserve">Đặc điểm của mạng nơ ron tế bào là việc liên kết cục bộ giữa các lân cận nên rất phù hợp cho việc thực hiện cho các bài toán xử lý ảnh có tính cục bộ, và xử lý đồng thời </w:t>
      </w:r>
      <w:sdt>
        <w:sdtPr>
          <w:rPr>
            <w:sz w:val="27"/>
            <w:szCs w:val="27"/>
          </w:rPr>
          <w:id w:val="-526408607"/>
          <w:citation/>
        </w:sdtPr>
        <w:sdtContent>
          <w:r w:rsidRPr="003F04EB">
            <w:rPr>
              <w:sz w:val="27"/>
              <w:szCs w:val="27"/>
            </w:rPr>
            <w:fldChar w:fldCharType="begin"/>
          </w:r>
          <w:r w:rsidR="00112611" w:rsidRPr="003F04EB">
            <w:rPr>
              <w:sz w:val="27"/>
              <w:szCs w:val="27"/>
            </w:rPr>
            <w:instrText xml:space="preserve">CITATION Rev \l 1033 </w:instrText>
          </w:r>
          <w:r w:rsidRPr="003F04EB">
            <w:rPr>
              <w:sz w:val="27"/>
              <w:szCs w:val="27"/>
            </w:rPr>
            <w:fldChar w:fldCharType="separate"/>
          </w:r>
          <w:r w:rsidR="000F7C54" w:rsidRPr="000F7C54">
            <w:rPr>
              <w:noProof/>
              <w:sz w:val="27"/>
              <w:szCs w:val="27"/>
            </w:rPr>
            <w:t>[75]</w:t>
          </w:r>
          <w:r w:rsidRPr="003F04EB">
            <w:rPr>
              <w:sz w:val="27"/>
              <w:szCs w:val="27"/>
            </w:rPr>
            <w:fldChar w:fldCharType="end"/>
          </w:r>
        </w:sdtContent>
      </w:sdt>
      <w:r w:rsidRPr="003F04EB">
        <w:rPr>
          <w:sz w:val="27"/>
          <w:szCs w:val="27"/>
        </w:rPr>
        <w:t>. Hiện nay đã có nhiều công bố liên quan đến ứng dụng của mạng C</w:t>
      </w:r>
      <w:r w:rsidR="00500023" w:rsidRPr="003F04EB">
        <w:rPr>
          <w:sz w:val="27"/>
          <w:szCs w:val="27"/>
        </w:rPr>
        <w:t>e</w:t>
      </w:r>
      <w:r w:rsidRPr="003F04EB">
        <w:rPr>
          <w:sz w:val="27"/>
          <w:szCs w:val="27"/>
        </w:rPr>
        <w:t>NN</w:t>
      </w:r>
      <w:r w:rsidR="00500023" w:rsidRPr="003F04EB">
        <w:rPr>
          <w:sz w:val="27"/>
          <w:szCs w:val="27"/>
        </w:rPr>
        <w:t>s</w:t>
      </w:r>
      <w:r w:rsidRPr="003F04EB">
        <w:rPr>
          <w:sz w:val="27"/>
          <w:szCs w:val="27"/>
        </w:rPr>
        <w:t xml:space="preserve"> chuẩn như mô phỏng ảnh ảo quang học Muller-Lyer </w:t>
      </w:r>
      <w:sdt>
        <w:sdtPr>
          <w:rPr>
            <w:sz w:val="27"/>
            <w:szCs w:val="27"/>
          </w:rPr>
          <w:id w:val="-336083067"/>
          <w:citation/>
        </w:sdtPr>
        <w:sdtContent>
          <w:r w:rsidRPr="003F04EB">
            <w:rPr>
              <w:sz w:val="27"/>
              <w:szCs w:val="27"/>
            </w:rPr>
            <w:fldChar w:fldCharType="begin"/>
          </w:r>
          <w:r w:rsidR="00112611" w:rsidRPr="003F04EB">
            <w:rPr>
              <w:sz w:val="27"/>
              <w:szCs w:val="27"/>
            </w:rPr>
            <w:instrText xml:space="preserve">CITATION Wei08 \l 1033 </w:instrText>
          </w:r>
          <w:r w:rsidRPr="003F04EB">
            <w:rPr>
              <w:sz w:val="27"/>
              <w:szCs w:val="27"/>
            </w:rPr>
            <w:fldChar w:fldCharType="separate"/>
          </w:r>
          <w:r w:rsidR="000F7C54" w:rsidRPr="000F7C54">
            <w:rPr>
              <w:noProof/>
              <w:sz w:val="27"/>
              <w:szCs w:val="27"/>
            </w:rPr>
            <w:t>[76]</w:t>
          </w:r>
          <w:r w:rsidRPr="003F04EB">
            <w:rPr>
              <w:sz w:val="27"/>
              <w:szCs w:val="27"/>
            </w:rPr>
            <w:fldChar w:fldCharType="end"/>
          </w:r>
        </w:sdtContent>
      </w:sdt>
      <w:r w:rsidRPr="003F04EB">
        <w:rPr>
          <w:sz w:val="27"/>
          <w:szCs w:val="27"/>
        </w:rPr>
        <w:t xml:space="preserve">, các bài toán phát hiện đường viền thang độ xám nhằm xác định đường chéo xám </w:t>
      </w:r>
      <w:sdt>
        <w:sdtPr>
          <w:rPr>
            <w:sz w:val="27"/>
            <w:szCs w:val="27"/>
          </w:rPr>
          <w:id w:val="1382680533"/>
          <w:citation/>
        </w:sdtPr>
        <w:sdtContent>
          <w:r w:rsidRPr="003F04EB">
            <w:rPr>
              <w:sz w:val="27"/>
              <w:szCs w:val="27"/>
            </w:rPr>
            <w:fldChar w:fldCharType="begin"/>
          </w:r>
          <w:r w:rsidR="00112611" w:rsidRPr="003F04EB">
            <w:rPr>
              <w:sz w:val="27"/>
              <w:szCs w:val="27"/>
            </w:rPr>
            <w:instrText xml:space="preserve">CITATION Guo06 \l 1033 </w:instrText>
          </w:r>
          <w:r w:rsidRPr="003F04EB">
            <w:rPr>
              <w:sz w:val="27"/>
              <w:szCs w:val="27"/>
            </w:rPr>
            <w:fldChar w:fldCharType="separate"/>
          </w:r>
          <w:r w:rsidR="000F7C54" w:rsidRPr="000F7C54">
            <w:rPr>
              <w:noProof/>
              <w:sz w:val="27"/>
              <w:szCs w:val="27"/>
            </w:rPr>
            <w:t>[77]</w:t>
          </w:r>
          <w:r w:rsidRPr="003F04EB">
            <w:rPr>
              <w:sz w:val="27"/>
              <w:szCs w:val="27"/>
            </w:rPr>
            <w:fldChar w:fldCharType="end"/>
          </w:r>
        </w:sdtContent>
      </w:sdt>
      <w:r w:rsidRPr="003F04EB">
        <w:rPr>
          <w:sz w:val="27"/>
          <w:szCs w:val="27"/>
        </w:rPr>
        <w:t xml:space="preserve">, mã hóa/ giải mã thông tin </w:t>
      </w:r>
      <w:sdt>
        <w:sdtPr>
          <w:rPr>
            <w:sz w:val="27"/>
            <w:szCs w:val="27"/>
          </w:rPr>
          <w:id w:val="806588476"/>
          <w:citation/>
        </w:sdtPr>
        <w:sdtContent>
          <w:r w:rsidRPr="003F04EB">
            <w:rPr>
              <w:sz w:val="27"/>
              <w:szCs w:val="27"/>
            </w:rPr>
            <w:fldChar w:fldCharType="begin"/>
          </w:r>
          <w:r w:rsidRPr="003F04EB">
            <w:rPr>
              <w:sz w:val="27"/>
              <w:szCs w:val="27"/>
            </w:rPr>
            <w:instrText xml:space="preserve"> CITATION MTa92 \l 1033 </w:instrText>
          </w:r>
          <w:r w:rsidRPr="003F04EB">
            <w:rPr>
              <w:sz w:val="27"/>
              <w:szCs w:val="27"/>
            </w:rPr>
            <w:fldChar w:fldCharType="separate"/>
          </w:r>
          <w:r w:rsidR="000F7C54" w:rsidRPr="000F7C54">
            <w:rPr>
              <w:noProof/>
              <w:sz w:val="27"/>
              <w:szCs w:val="27"/>
            </w:rPr>
            <w:t>[78]</w:t>
          </w:r>
          <w:r w:rsidRPr="003F04EB">
            <w:rPr>
              <w:sz w:val="27"/>
              <w:szCs w:val="27"/>
            </w:rPr>
            <w:fldChar w:fldCharType="end"/>
          </w:r>
        </w:sdtContent>
      </w:sdt>
      <w:r w:rsidRPr="003F04EB">
        <w:rPr>
          <w:sz w:val="27"/>
          <w:szCs w:val="27"/>
        </w:rPr>
        <w:t xml:space="preserve">, bộ nhớ liên kết </w:t>
      </w:r>
      <w:sdt>
        <w:sdtPr>
          <w:rPr>
            <w:sz w:val="27"/>
            <w:szCs w:val="27"/>
          </w:rPr>
          <w:id w:val="-680434887"/>
          <w:citation/>
        </w:sdtPr>
        <w:sdtContent>
          <w:r w:rsidRPr="003F04EB">
            <w:rPr>
              <w:sz w:val="27"/>
              <w:szCs w:val="27"/>
            </w:rPr>
            <w:fldChar w:fldCharType="begin"/>
          </w:r>
          <w:r w:rsidRPr="003F04EB">
            <w:rPr>
              <w:sz w:val="27"/>
              <w:szCs w:val="27"/>
            </w:rPr>
            <w:instrText xml:space="preserve"> CITATION Ass06 \l 1033 </w:instrText>
          </w:r>
          <w:r w:rsidRPr="003F04EB">
            <w:rPr>
              <w:sz w:val="27"/>
              <w:szCs w:val="27"/>
            </w:rPr>
            <w:fldChar w:fldCharType="separate"/>
          </w:r>
          <w:r w:rsidR="000F7C54" w:rsidRPr="000F7C54">
            <w:rPr>
              <w:noProof/>
              <w:sz w:val="27"/>
              <w:szCs w:val="27"/>
            </w:rPr>
            <w:t>[79]</w:t>
          </w:r>
          <w:r w:rsidRPr="003F04EB">
            <w:rPr>
              <w:sz w:val="27"/>
              <w:szCs w:val="27"/>
            </w:rPr>
            <w:fldChar w:fldCharType="end"/>
          </w:r>
        </w:sdtContent>
      </w:sdt>
      <w:r w:rsidRPr="003F04EB">
        <w:rPr>
          <w:sz w:val="27"/>
          <w:szCs w:val="27"/>
        </w:rPr>
        <w:t>. Trong đó xử lý ảnh là một trong những ứng dụng quan trọng nhất của C</w:t>
      </w:r>
      <w:r w:rsidR="00500023" w:rsidRPr="003F04EB">
        <w:rPr>
          <w:sz w:val="27"/>
          <w:szCs w:val="27"/>
        </w:rPr>
        <w:t>e</w:t>
      </w:r>
      <w:r w:rsidRPr="003F04EB">
        <w:rPr>
          <w:sz w:val="27"/>
          <w:szCs w:val="27"/>
        </w:rPr>
        <w:t>NNs. Việc phát triển mạng nơ ron nhiều lớp có tên gọi máy C</w:t>
      </w:r>
      <w:r w:rsidR="00500023" w:rsidRPr="003F04EB">
        <w:rPr>
          <w:sz w:val="27"/>
          <w:szCs w:val="27"/>
        </w:rPr>
        <w:t>e</w:t>
      </w:r>
      <w:r w:rsidRPr="003F04EB">
        <w:rPr>
          <w:sz w:val="27"/>
          <w:szCs w:val="27"/>
        </w:rPr>
        <w:t>NN</w:t>
      </w:r>
      <w:r w:rsidR="00500023" w:rsidRPr="003F04EB">
        <w:rPr>
          <w:sz w:val="27"/>
          <w:szCs w:val="27"/>
        </w:rPr>
        <w:t>s</w:t>
      </w:r>
      <w:r w:rsidRPr="003F04EB">
        <w:rPr>
          <w:sz w:val="27"/>
          <w:szCs w:val="27"/>
        </w:rPr>
        <w:t xml:space="preserve"> vạn năng nhằm mục đích giải quyết các bài toán liên quan đến xử lý ảnh </w:t>
      </w:r>
      <w:sdt>
        <w:sdtPr>
          <w:rPr>
            <w:sz w:val="27"/>
            <w:szCs w:val="27"/>
          </w:rPr>
          <w:id w:val="252788123"/>
          <w:citation/>
        </w:sdtPr>
        <w:sdtContent>
          <w:r w:rsidRPr="003F04EB">
            <w:rPr>
              <w:sz w:val="27"/>
              <w:szCs w:val="27"/>
            </w:rPr>
            <w:fldChar w:fldCharType="begin"/>
          </w:r>
          <w:r w:rsidRPr="003F04EB">
            <w:rPr>
              <w:sz w:val="27"/>
              <w:szCs w:val="27"/>
            </w:rPr>
            <w:instrText xml:space="preserve"> CITATION TKo96 \l 1033 </w:instrText>
          </w:r>
          <w:r w:rsidRPr="003F04EB">
            <w:rPr>
              <w:sz w:val="27"/>
              <w:szCs w:val="27"/>
            </w:rPr>
            <w:fldChar w:fldCharType="separate"/>
          </w:r>
          <w:r w:rsidR="000F7C54" w:rsidRPr="000F7C54">
            <w:rPr>
              <w:noProof/>
              <w:sz w:val="27"/>
              <w:szCs w:val="27"/>
            </w:rPr>
            <w:t>[80]</w:t>
          </w:r>
          <w:r w:rsidRPr="003F04EB">
            <w:rPr>
              <w:sz w:val="27"/>
              <w:szCs w:val="27"/>
            </w:rPr>
            <w:fldChar w:fldCharType="end"/>
          </w:r>
        </w:sdtContent>
      </w:sdt>
      <w:r w:rsidRPr="003F04EB">
        <w:rPr>
          <w:sz w:val="27"/>
          <w:szCs w:val="27"/>
        </w:rPr>
        <w:t xml:space="preserve">. </w:t>
      </w:r>
    </w:p>
    <w:p w14:paraId="48E48D9C" w14:textId="399AE232" w:rsidR="007754BA" w:rsidRPr="003F04EB" w:rsidRDefault="007754BA" w:rsidP="003F04EB">
      <w:pPr>
        <w:spacing w:before="120" w:after="120" w:line="312" w:lineRule="auto"/>
        <w:ind w:firstLine="720"/>
        <w:jc w:val="both"/>
        <w:rPr>
          <w:sz w:val="27"/>
          <w:szCs w:val="27"/>
        </w:rPr>
      </w:pPr>
      <w:r w:rsidRPr="003F04EB">
        <w:rPr>
          <w:sz w:val="27"/>
          <w:szCs w:val="27"/>
        </w:rPr>
        <w:t>Bộ xử lý CNN được thiết kế để thực hiện xử lý hình ảnh; cụ thể là xử lý tốc độ khung hình cực cao (&gt;10.000 khung hình/giây) theo thời gian thực cho các ứng dụng như phát hiện hạt trong chất lỏng động cơ phản lực và phát hiện bugi. Hiện tại, bộ xử lý C</w:t>
      </w:r>
      <w:r w:rsidR="00500023" w:rsidRPr="003F04EB">
        <w:rPr>
          <w:sz w:val="27"/>
          <w:szCs w:val="27"/>
        </w:rPr>
        <w:t>e</w:t>
      </w:r>
      <w:r w:rsidRPr="003F04EB">
        <w:rPr>
          <w:sz w:val="27"/>
          <w:szCs w:val="27"/>
        </w:rPr>
        <w:t>NN</w:t>
      </w:r>
      <w:r w:rsidR="00500023" w:rsidRPr="003F04EB">
        <w:rPr>
          <w:sz w:val="27"/>
          <w:szCs w:val="27"/>
        </w:rPr>
        <w:t>s</w:t>
      </w:r>
      <w:r w:rsidRPr="003F04EB">
        <w:rPr>
          <w:sz w:val="27"/>
          <w:szCs w:val="27"/>
        </w:rPr>
        <w:t xml:space="preserve"> có thể đạt tới 50.000 khung hình mỗi giây và đối với một số </w:t>
      </w:r>
      <w:r w:rsidRPr="003F04EB">
        <w:rPr>
          <w:sz w:val="27"/>
          <w:szCs w:val="27"/>
        </w:rPr>
        <w:lastRenderedPageBreak/>
        <w:t>ứng dụng nhất định như theo dõi tên lửa, phát hiện đèn flash và chẩn đoán bugi, những bộ vi xử lý này đã vượt trội so với siêu máy tính thông </w:t>
      </w:r>
      <w:hyperlink r:id="rId615" w:tooltip="siêu máy tính" w:history="1">
        <w:r w:rsidRPr="003F04EB">
          <w:rPr>
            <w:sz w:val="27"/>
            <w:szCs w:val="27"/>
          </w:rPr>
          <w:t>thường</w:t>
        </w:r>
      </w:hyperlink>
      <w:r w:rsidRPr="003F04EB">
        <w:rPr>
          <w:sz w:val="27"/>
          <w:szCs w:val="27"/>
        </w:rPr>
        <w:t xml:space="preserve"> </w:t>
      </w:r>
      <w:sdt>
        <w:sdtPr>
          <w:rPr>
            <w:sz w:val="27"/>
            <w:szCs w:val="27"/>
          </w:rPr>
          <w:id w:val="2029756321"/>
          <w:citation/>
        </w:sdtPr>
        <w:sdtContent>
          <w:r w:rsidRPr="003F04EB">
            <w:rPr>
              <w:sz w:val="27"/>
              <w:szCs w:val="27"/>
            </w:rPr>
            <w:fldChar w:fldCharType="begin"/>
          </w:r>
          <w:r w:rsidRPr="003F04EB">
            <w:rPr>
              <w:sz w:val="27"/>
              <w:szCs w:val="27"/>
            </w:rPr>
            <w:instrText xml:space="preserve">CITATION Wik231 \l 1033 </w:instrText>
          </w:r>
          <w:r w:rsidRPr="003F04EB">
            <w:rPr>
              <w:sz w:val="27"/>
              <w:szCs w:val="27"/>
            </w:rPr>
            <w:fldChar w:fldCharType="separate"/>
          </w:r>
          <w:r w:rsidR="000F7C54" w:rsidRPr="000F7C54">
            <w:rPr>
              <w:noProof/>
              <w:sz w:val="27"/>
              <w:szCs w:val="27"/>
            </w:rPr>
            <w:t>[74]</w:t>
          </w:r>
          <w:r w:rsidRPr="003F04EB">
            <w:rPr>
              <w:sz w:val="27"/>
              <w:szCs w:val="27"/>
            </w:rPr>
            <w:fldChar w:fldCharType="end"/>
          </w:r>
        </w:sdtContent>
      </w:sdt>
      <w:r w:rsidRPr="003F04EB">
        <w:rPr>
          <w:sz w:val="27"/>
          <w:szCs w:val="27"/>
        </w:rPr>
        <w:t>. Bộ xử lý C</w:t>
      </w:r>
      <w:r w:rsidR="00500023" w:rsidRPr="003F04EB">
        <w:rPr>
          <w:sz w:val="27"/>
          <w:szCs w:val="27"/>
        </w:rPr>
        <w:t>e</w:t>
      </w:r>
      <w:r w:rsidRPr="003F04EB">
        <w:rPr>
          <w:sz w:val="27"/>
          <w:szCs w:val="27"/>
        </w:rPr>
        <w:t>NN</w:t>
      </w:r>
      <w:r w:rsidR="00500023" w:rsidRPr="003F04EB">
        <w:rPr>
          <w:sz w:val="27"/>
          <w:szCs w:val="27"/>
        </w:rPr>
        <w:t>s</w:t>
      </w:r>
      <w:r w:rsidRPr="003F04EB">
        <w:rPr>
          <w:sz w:val="27"/>
          <w:szCs w:val="27"/>
        </w:rPr>
        <w:t xml:space="preserve"> phù hợp với các hoạt động chuyên sâu của bộ xử lý cục bộ, mức độ thấp và đã được sử dụng trong trích xuất tính năng</w:t>
      </w:r>
      <w:sdt>
        <w:sdtPr>
          <w:rPr>
            <w:sz w:val="27"/>
            <w:szCs w:val="27"/>
          </w:rPr>
          <w:id w:val="868811051"/>
          <w:citation/>
        </w:sdtPr>
        <w:sdtContent>
          <w:r w:rsidRPr="003F04EB">
            <w:rPr>
              <w:sz w:val="27"/>
              <w:szCs w:val="27"/>
            </w:rPr>
            <w:fldChar w:fldCharType="begin"/>
          </w:r>
          <w:r w:rsidRPr="003F04EB">
            <w:rPr>
              <w:sz w:val="27"/>
              <w:szCs w:val="27"/>
            </w:rPr>
            <w:instrText xml:space="preserve"> CITATION OLa05 \l 1033 </w:instrText>
          </w:r>
          <w:r w:rsidRPr="003F04EB">
            <w:rPr>
              <w:sz w:val="27"/>
              <w:szCs w:val="27"/>
            </w:rPr>
            <w:fldChar w:fldCharType="separate"/>
          </w:r>
          <w:r w:rsidR="000F7C54">
            <w:rPr>
              <w:noProof/>
              <w:sz w:val="27"/>
              <w:szCs w:val="27"/>
            </w:rPr>
            <w:t xml:space="preserve"> </w:t>
          </w:r>
          <w:r w:rsidR="000F7C54" w:rsidRPr="000F7C54">
            <w:rPr>
              <w:noProof/>
              <w:sz w:val="27"/>
              <w:szCs w:val="27"/>
            </w:rPr>
            <w:t>[81]</w:t>
          </w:r>
          <w:r w:rsidRPr="003F04EB">
            <w:rPr>
              <w:sz w:val="27"/>
              <w:szCs w:val="27"/>
            </w:rPr>
            <w:fldChar w:fldCharType="end"/>
          </w:r>
        </w:sdtContent>
      </w:sdt>
      <w:r w:rsidRPr="003F04EB">
        <w:rPr>
          <w:sz w:val="27"/>
          <w:szCs w:val="27"/>
        </w:rPr>
        <w:t xml:space="preserve">, phát hiện sâu bệnh trên cây </w:t>
      </w:r>
      <w:sdt>
        <w:sdtPr>
          <w:rPr>
            <w:sz w:val="27"/>
            <w:szCs w:val="27"/>
          </w:rPr>
          <w:id w:val="1718319520"/>
          <w:citation/>
        </w:sdtPr>
        <w:sdtContent>
          <w:r w:rsidRPr="003F04EB">
            <w:rPr>
              <w:sz w:val="27"/>
              <w:szCs w:val="27"/>
            </w:rPr>
            <w:fldChar w:fldCharType="begin"/>
          </w:r>
          <w:r w:rsidRPr="003F04EB">
            <w:rPr>
              <w:sz w:val="27"/>
              <w:szCs w:val="27"/>
            </w:rPr>
            <w:instrText xml:space="preserve"> CITATION IMa21 \l 1033 </w:instrText>
          </w:r>
          <w:r w:rsidRPr="003F04EB">
            <w:rPr>
              <w:sz w:val="27"/>
              <w:szCs w:val="27"/>
            </w:rPr>
            <w:fldChar w:fldCharType="separate"/>
          </w:r>
          <w:r w:rsidR="000F7C54" w:rsidRPr="000F7C54">
            <w:rPr>
              <w:noProof/>
              <w:sz w:val="27"/>
              <w:szCs w:val="27"/>
            </w:rPr>
            <w:t>[82]</w:t>
          </w:r>
          <w:r w:rsidRPr="003F04EB">
            <w:rPr>
              <w:sz w:val="27"/>
              <w:szCs w:val="27"/>
            </w:rPr>
            <w:fldChar w:fldCharType="end"/>
          </w:r>
        </w:sdtContent>
      </w:sdt>
      <w:r w:rsidRPr="003F04EB">
        <w:rPr>
          <w:sz w:val="27"/>
          <w:szCs w:val="27"/>
        </w:rPr>
        <w:t>, tăng cường độ tương phản, </w:t>
      </w:r>
      <w:hyperlink r:id="rId616" w:tooltip="giải chập" w:history="1">
        <w:r w:rsidRPr="003F04EB">
          <w:rPr>
            <w:sz w:val="27"/>
            <w:szCs w:val="27"/>
          </w:rPr>
          <w:t>giải chập</w:t>
        </w:r>
      </w:hyperlink>
      <w:sdt>
        <w:sdtPr>
          <w:rPr>
            <w:sz w:val="27"/>
            <w:szCs w:val="27"/>
          </w:rPr>
          <w:id w:val="-1892870190"/>
          <w:citation/>
        </w:sdtPr>
        <w:sdtContent>
          <w:r w:rsidRPr="003F04EB">
            <w:rPr>
              <w:sz w:val="27"/>
              <w:szCs w:val="27"/>
            </w:rPr>
            <w:fldChar w:fldCharType="begin"/>
          </w:r>
          <w:r w:rsidRPr="003F04EB">
            <w:rPr>
              <w:sz w:val="27"/>
              <w:szCs w:val="27"/>
            </w:rPr>
            <w:instrText xml:space="preserve"> CITATION LOr00 \l 1033 </w:instrText>
          </w:r>
          <w:r w:rsidRPr="003F04EB">
            <w:rPr>
              <w:sz w:val="27"/>
              <w:szCs w:val="27"/>
            </w:rPr>
            <w:fldChar w:fldCharType="separate"/>
          </w:r>
          <w:r w:rsidR="000F7C54">
            <w:rPr>
              <w:noProof/>
              <w:sz w:val="27"/>
              <w:szCs w:val="27"/>
            </w:rPr>
            <w:t xml:space="preserve"> </w:t>
          </w:r>
          <w:r w:rsidR="000F7C54" w:rsidRPr="000F7C54">
            <w:rPr>
              <w:noProof/>
              <w:sz w:val="27"/>
              <w:szCs w:val="27"/>
            </w:rPr>
            <w:t>[83]</w:t>
          </w:r>
          <w:r w:rsidRPr="003F04EB">
            <w:rPr>
              <w:sz w:val="27"/>
              <w:szCs w:val="27"/>
            </w:rPr>
            <w:fldChar w:fldCharType="end"/>
          </w:r>
        </w:sdtContent>
      </w:sdt>
      <w:r w:rsidRPr="003F04EB">
        <w:rPr>
          <w:sz w:val="27"/>
          <w:szCs w:val="27"/>
        </w:rPr>
        <w:t>, </w:t>
      </w:r>
      <w:hyperlink r:id="rId617" w:tooltip="Nén hình ảnh" w:history="1">
        <w:r w:rsidRPr="003F04EB">
          <w:rPr>
            <w:sz w:val="27"/>
            <w:szCs w:val="27"/>
          </w:rPr>
          <w:t>nén hình ảnh</w:t>
        </w:r>
      </w:hyperlink>
      <w:r w:rsidRPr="003F04EB">
        <w:rPr>
          <w:sz w:val="27"/>
          <w:szCs w:val="27"/>
        </w:rPr>
        <w:t xml:space="preserve"> </w:t>
      </w:r>
      <w:sdt>
        <w:sdtPr>
          <w:rPr>
            <w:sz w:val="27"/>
            <w:szCs w:val="27"/>
          </w:rPr>
          <w:id w:val="-1599855097"/>
          <w:citation/>
        </w:sdtPr>
        <w:sdtContent>
          <w:r w:rsidRPr="003F04EB">
            <w:rPr>
              <w:sz w:val="27"/>
              <w:szCs w:val="27"/>
            </w:rPr>
            <w:fldChar w:fldCharType="begin"/>
          </w:r>
          <w:r w:rsidRPr="003F04EB">
            <w:rPr>
              <w:sz w:val="27"/>
              <w:szCs w:val="27"/>
            </w:rPr>
            <w:instrText xml:space="preserve"> CITATION LOr00 \l 1033 </w:instrText>
          </w:r>
          <w:r w:rsidRPr="003F04EB">
            <w:rPr>
              <w:sz w:val="27"/>
              <w:szCs w:val="27"/>
            </w:rPr>
            <w:fldChar w:fldCharType="separate"/>
          </w:r>
          <w:r w:rsidR="000F7C54" w:rsidRPr="000F7C54">
            <w:rPr>
              <w:noProof/>
              <w:sz w:val="27"/>
              <w:szCs w:val="27"/>
            </w:rPr>
            <w:t>[83]</w:t>
          </w:r>
          <w:r w:rsidRPr="003F04EB">
            <w:rPr>
              <w:sz w:val="27"/>
              <w:szCs w:val="27"/>
            </w:rPr>
            <w:fldChar w:fldCharType="end"/>
          </w:r>
        </w:sdtContent>
      </w:sdt>
      <w:r w:rsidRPr="003F04EB">
        <w:rPr>
          <w:sz w:val="27"/>
          <w:szCs w:val="27"/>
        </w:rPr>
        <w:t>, </w:t>
      </w:r>
      <w:hyperlink r:id="rId618" w:tooltip="ước tính chuyển động" w:history="1">
        <w:r w:rsidRPr="003F04EB">
          <w:rPr>
            <w:sz w:val="27"/>
            <w:szCs w:val="27"/>
          </w:rPr>
          <w:t>ước tính chuyển động</w:t>
        </w:r>
      </w:hyperlink>
      <w:r w:rsidRPr="003F04EB">
        <w:rPr>
          <w:sz w:val="27"/>
          <w:szCs w:val="27"/>
        </w:rPr>
        <w:t xml:space="preserve"> </w:t>
      </w:r>
      <w:sdt>
        <w:sdtPr>
          <w:rPr>
            <w:sz w:val="27"/>
            <w:szCs w:val="27"/>
          </w:rPr>
          <w:id w:val="-745960543"/>
          <w:citation/>
        </w:sdtPr>
        <w:sdtContent>
          <w:r w:rsidRPr="003F04EB">
            <w:rPr>
              <w:sz w:val="27"/>
              <w:szCs w:val="27"/>
            </w:rPr>
            <w:fldChar w:fldCharType="begin"/>
          </w:r>
          <w:r w:rsidRPr="003F04EB">
            <w:rPr>
              <w:sz w:val="27"/>
              <w:szCs w:val="27"/>
            </w:rPr>
            <w:instrText xml:space="preserve">CITATION YCh05 \l 1033 </w:instrText>
          </w:r>
          <w:r w:rsidRPr="003F04EB">
            <w:rPr>
              <w:sz w:val="27"/>
              <w:szCs w:val="27"/>
            </w:rPr>
            <w:fldChar w:fldCharType="separate"/>
          </w:r>
          <w:r w:rsidR="000F7C54" w:rsidRPr="000F7C54">
            <w:rPr>
              <w:noProof/>
              <w:sz w:val="27"/>
              <w:szCs w:val="27"/>
            </w:rPr>
            <w:t>[84]</w:t>
          </w:r>
          <w:r w:rsidRPr="003F04EB">
            <w:rPr>
              <w:sz w:val="27"/>
              <w:szCs w:val="27"/>
            </w:rPr>
            <w:fldChar w:fldCharType="end"/>
          </w:r>
        </w:sdtContent>
      </w:sdt>
      <w:r w:rsidRPr="003F04EB">
        <w:rPr>
          <w:sz w:val="27"/>
          <w:szCs w:val="27"/>
        </w:rPr>
        <w:t xml:space="preserve">, </w:t>
      </w:r>
      <w:sdt>
        <w:sdtPr>
          <w:rPr>
            <w:sz w:val="27"/>
            <w:szCs w:val="27"/>
          </w:rPr>
          <w:id w:val="-313951154"/>
          <w:citation/>
        </w:sdtPr>
        <w:sdtContent>
          <w:r w:rsidRPr="003F04EB">
            <w:rPr>
              <w:sz w:val="27"/>
              <w:szCs w:val="27"/>
            </w:rPr>
            <w:fldChar w:fldCharType="begin"/>
          </w:r>
          <w:r w:rsidRPr="003F04EB">
            <w:rPr>
              <w:sz w:val="27"/>
              <w:szCs w:val="27"/>
            </w:rPr>
            <w:instrText xml:space="preserve"> CITATION AGa06 \l 1033 </w:instrText>
          </w:r>
          <w:r w:rsidRPr="003F04EB">
            <w:rPr>
              <w:sz w:val="27"/>
              <w:szCs w:val="27"/>
            </w:rPr>
            <w:fldChar w:fldCharType="separate"/>
          </w:r>
          <w:r w:rsidR="000F7C54" w:rsidRPr="000F7C54">
            <w:rPr>
              <w:noProof/>
              <w:sz w:val="27"/>
              <w:szCs w:val="27"/>
            </w:rPr>
            <w:t>[85]</w:t>
          </w:r>
          <w:r w:rsidRPr="003F04EB">
            <w:rPr>
              <w:sz w:val="27"/>
              <w:szCs w:val="27"/>
            </w:rPr>
            <w:fldChar w:fldCharType="end"/>
          </w:r>
        </w:sdtContent>
      </w:sdt>
      <w:r w:rsidRPr="003F04EB">
        <w:rPr>
          <w:sz w:val="27"/>
          <w:szCs w:val="27"/>
        </w:rPr>
        <w:t>,  mã hóa hình ảnh, giải mã và </w:t>
      </w:r>
      <w:hyperlink r:id="rId619" w:tooltip="phân đoạn hình ảnh" w:history="1">
        <w:r w:rsidRPr="003F04EB">
          <w:rPr>
            <w:sz w:val="27"/>
            <w:szCs w:val="27"/>
          </w:rPr>
          <w:t>phân đoạn hình ảnh</w:t>
        </w:r>
      </w:hyperlink>
      <w:r w:rsidRPr="003F04EB">
        <w:rPr>
          <w:sz w:val="27"/>
          <w:szCs w:val="27"/>
        </w:rPr>
        <w:t> </w:t>
      </w:r>
      <w:sdt>
        <w:sdtPr>
          <w:rPr>
            <w:sz w:val="27"/>
            <w:szCs w:val="27"/>
          </w:rPr>
          <w:id w:val="902570846"/>
          <w:citation/>
        </w:sdtPr>
        <w:sdtContent>
          <w:r w:rsidRPr="003F04EB">
            <w:rPr>
              <w:sz w:val="27"/>
              <w:szCs w:val="27"/>
            </w:rPr>
            <w:fldChar w:fldCharType="begin"/>
          </w:r>
          <w:r w:rsidR="003E76EA" w:rsidRPr="003F04EB">
            <w:rPr>
              <w:sz w:val="27"/>
              <w:szCs w:val="27"/>
            </w:rPr>
            <w:instrText xml:space="preserve">CITATION GGr05 \l 1033 </w:instrText>
          </w:r>
          <w:r w:rsidRPr="003F04EB">
            <w:rPr>
              <w:sz w:val="27"/>
              <w:szCs w:val="27"/>
            </w:rPr>
            <w:fldChar w:fldCharType="separate"/>
          </w:r>
          <w:r w:rsidR="000F7C54" w:rsidRPr="000F7C54">
            <w:rPr>
              <w:noProof/>
              <w:sz w:val="27"/>
              <w:szCs w:val="27"/>
            </w:rPr>
            <w:t>[86]</w:t>
          </w:r>
          <w:r w:rsidRPr="003F04EB">
            <w:rPr>
              <w:sz w:val="27"/>
              <w:szCs w:val="27"/>
            </w:rPr>
            <w:fldChar w:fldCharType="end"/>
          </w:r>
        </w:sdtContent>
      </w:sdt>
      <w:r w:rsidRPr="003F04EB">
        <w:rPr>
          <w:sz w:val="27"/>
          <w:szCs w:val="27"/>
        </w:rPr>
        <w:t xml:space="preserve">, lập bản đồ 3D </w:t>
      </w:r>
      <w:sdt>
        <w:sdtPr>
          <w:rPr>
            <w:sz w:val="27"/>
            <w:szCs w:val="27"/>
          </w:rPr>
          <w:id w:val="314922393"/>
          <w:citation/>
        </w:sdtPr>
        <w:sdtContent>
          <w:r w:rsidRPr="003F04EB">
            <w:rPr>
              <w:sz w:val="27"/>
              <w:szCs w:val="27"/>
            </w:rPr>
            <w:fldChar w:fldCharType="begin"/>
          </w:r>
          <w:r w:rsidRPr="003F04EB">
            <w:rPr>
              <w:sz w:val="27"/>
              <w:szCs w:val="27"/>
            </w:rPr>
            <w:instrText xml:space="preserve"> CITATION HLa21 \l 1033 </w:instrText>
          </w:r>
          <w:r w:rsidRPr="003F04EB">
            <w:rPr>
              <w:sz w:val="27"/>
              <w:szCs w:val="27"/>
            </w:rPr>
            <w:fldChar w:fldCharType="separate"/>
          </w:r>
          <w:r w:rsidR="000F7C54" w:rsidRPr="000F7C54">
            <w:rPr>
              <w:noProof/>
              <w:sz w:val="27"/>
              <w:szCs w:val="27"/>
            </w:rPr>
            <w:t>[87]</w:t>
          </w:r>
          <w:r w:rsidRPr="003F04EB">
            <w:rPr>
              <w:sz w:val="27"/>
              <w:szCs w:val="27"/>
            </w:rPr>
            <w:fldChar w:fldCharType="end"/>
          </w:r>
        </w:sdtContent>
      </w:sdt>
      <w:r w:rsidRPr="003F04EB">
        <w:rPr>
          <w:sz w:val="27"/>
          <w:szCs w:val="27"/>
        </w:rPr>
        <w:t xml:space="preserve">,  học/nhận dạng mẫu </w:t>
      </w:r>
      <w:sdt>
        <w:sdtPr>
          <w:rPr>
            <w:sz w:val="27"/>
            <w:szCs w:val="27"/>
          </w:rPr>
          <w:id w:val="1717696364"/>
          <w:citation/>
        </w:sdtPr>
        <w:sdtContent>
          <w:r w:rsidRPr="003F04EB">
            <w:rPr>
              <w:sz w:val="27"/>
              <w:szCs w:val="27"/>
            </w:rPr>
            <w:fldChar w:fldCharType="begin"/>
          </w:r>
          <w:r w:rsidRPr="003F04EB">
            <w:rPr>
              <w:sz w:val="27"/>
              <w:szCs w:val="27"/>
            </w:rPr>
            <w:instrText xml:space="preserve"> CITATION CCh02 \l 1033 </w:instrText>
          </w:r>
          <w:r w:rsidRPr="003F04EB">
            <w:rPr>
              <w:sz w:val="27"/>
              <w:szCs w:val="27"/>
            </w:rPr>
            <w:fldChar w:fldCharType="separate"/>
          </w:r>
          <w:r w:rsidR="000F7C54" w:rsidRPr="000F7C54">
            <w:rPr>
              <w:noProof/>
              <w:sz w:val="27"/>
              <w:szCs w:val="27"/>
            </w:rPr>
            <w:t>[88]</w:t>
          </w:r>
          <w:r w:rsidRPr="003F04EB">
            <w:rPr>
              <w:sz w:val="27"/>
              <w:szCs w:val="27"/>
            </w:rPr>
            <w:fldChar w:fldCharType="end"/>
          </w:r>
        </w:sdtContent>
      </w:sdt>
      <w:r w:rsidRPr="003F04EB">
        <w:rPr>
          <w:sz w:val="27"/>
          <w:szCs w:val="27"/>
        </w:rPr>
        <w:t>,  theo dõi đa mục tiêu</w:t>
      </w:r>
      <w:sdt>
        <w:sdtPr>
          <w:rPr>
            <w:sz w:val="27"/>
            <w:szCs w:val="27"/>
          </w:rPr>
          <w:id w:val="2100133205"/>
          <w:citation/>
        </w:sdtPr>
        <w:sdtContent>
          <w:r w:rsidRPr="003F04EB">
            <w:rPr>
              <w:sz w:val="27"/>
              <w:szCs w:val="27"/>
            </w:rPr>
            <w:fldChar w:fldCharType="begin"/>
          </w:r>
          <w:r w:rsidRPr="003F04EB">
            <w:rPr>
              <w:sz w:val="27"/>
              <w:szCs w:val="27"/>
            </w:rPr>
            <w:instrText xml:space="preserve"> CITATION GTi06 \l 1033 </w:instrText>
          </w:r>
          <w:r w:rsidRPr="003F04EB">
            <w:rPr>
              <w:sz w:val="27"/>
              <w:szCs w:val="27"/>
            </w:rPr>
            <w:fldChar w:fldCharType="separate"/>
          </w:r>
          <w:r w:rsidR="000F7C54">
            <w:rPr>
              <w:noProof/>
              <w:sz w:val="27"/>
              <w:szCs w:val="27"/>
            </w:rPr>
            <w:t xml:space="preserve"> </w:t>
          </w:r>
          <w:r w:rsidR="000F7C54" w:rsidRPr="000F7C54">
            <w:rPr>
              <w:noProof/>
              <w:sz w:val="27"/>
              <w:szCs w:val="27"/>
            </w:rPr>
            <w:t>[89]</w:t>
          </w:r>
          <w:r w:rsidRPr="003F04EB">
            <w:rPr>
              <w:sz w:val="27"/>
              <w:szCs w:val="27"/>
            </w:rPr>
            <w:fldChar w:fldCharType="end"/>
          </w:r>
        </w:sdtContent>
      </w:sdt>
      <w:r w:rsidRPr="003F04EB">
        <w:rPr>
          <w:sz w:val="27"/>
          <w:szCs w:val="27"/>
        </w:rPr>
        <w:t xml:space="preserve">, </w:t>
      </w:r>
      <w:hyperlink r:id="rId620" w:tooltip="Chế độ chống rung ảnh" w:history="1">
        <w:r w:rsidRPr="003F04EB">
          <w:rPr>
            <w:sz w:val="27"/>
            <w:szCs w:val="27"/>
          </w:rPr>
          <w:t>ổn định hình ảnh</w:t>
        </w:r>
      </w:hyperlink>
      <w:r w:rsidRPr="003F04EB">
        <w:rPr>
          <w:sz w:val="27"/>
          <w:szCs w:val="27"/>
        </w:rPr>
        <w:t xml:space="preserve"> </w:t>
      </w:r>
      <w:sdt>
        <w:sdtPr>
          <w:rPr>
            <w:sz w:val="27"/>
            <w:szCs w:val="27"/>
          </w:rPr>
          <w:id w:val="-1307082970"/>
          <w:citation/>
        </w:sdtPr>
        <w:sdtContent>
          <w:r w:rsidRPr="003F04EB">
            <w:rPr>
              <w:sz w:val="27"/>
              <w:szCs w:val="27"/>
            </w:rPr>
            <w:fldChar w:fldCharType="begin"/>
          </w:r>
          <w:r w:rsidRPr="003F04EB">
            <w:rPr>
              <w:sz w:val="27"/>
              <w:szCs w:val="27"/>
            </w:rPr>
            <w:instrText xml:space="preserve"> CITATION CYi05 \l 1033 </w:instrText>
          </w:r>
          <w:r w:rsidRPr="003F04EB">
            <w:rPr>
              <w:sz w:val="27"/>
              <w:szCs w:val="27"/>
            </w:rPr>
            <w:fldChar w:fldCharType="separate"/>
          </w:r>
          <w:r w:rsidR="000F7C54" w:rsidRPr="000F7C54">
            <w:rPr>
              <w:noProof/>
              <w:sz w:val="27"/>
              <w:szCs w:val="27"/>
            </w:rPr>
            <w:t>[90]</w:t>
          </w:r>
          <w:r w:rsidRPr="003F04EB">
            <w:rPr>
              <w:sz w:val="27"/>
              <w:szCs w:val="27"/>
            </w:rPr>
            <w:fldChar w:fldCharType="end"/>
          </w:r>
        </w:sdtContent>
      </w:sdt>
      <w:r w:rsidRPr="003F04EB">
        <w:rPr>
          <w:sz w:val="27"/>
          <w:szCs w:val="27"/>
        </w:rPr>
        <w:t xml:space="preserve">, tăng cường độ phân giải </w:t>
      </w:r>
      <w:sdt>
        <w:sdtPr>
          <w:rPr>
            <w:sz w:val="27"/>
            <w:szCs w:val="27"/>
          </w:rPr>
          <w:id w:val="-1190995040"/>
          <w:citation/>
        </w:sdtPr>
        <w:sdtContent>
          <w:r w:rsidRPr="003F04EB">
            <w:rPr>
              <w:sz w:val="27"/>
              <w:szCs w:val="27"/>
            </w:rPr>
            <w:fldChar w:fldCharType="begin"/>
          </w:r>
          <w:r w:rsidRPr="003F04EB">
            <w:rPr>
              <w:sz w:val="27"/>
              <w:szCs w:val="27"/>
            </w:rPr>
            <w:instrText xml:space="preserve"> CITATION TOt06 \l 1033 </w:instrText>
          </w:r>
          <w:r w:rsidRPr="003F04EB">
            <w:rPr>
              <w:sz w:val="27"/>
              <w:szCs w:val="27"/>
            </w:rPr>
            <w:fldChar w:fldCharType="separate"/>
          </w:r>
          <w:r w:rsidR="000F7C54" w:rsidRPr="000F7C54">
            <w:rPr>
              <w:noProof/>
              <w:sz w:val="27"/>
              <w:szCs w:val="27"/>
            </w:rPr>
            <w:t>[91]</w:t>
          </w:r>
          <w:r w:rsidRPr="003F04EB">
            <w:rPr>
              <w:sz w:val="27"/>
              <w:szCs w:val="27"/>
            </w:rPr>
            <w:fldChar w:fldCharType="end"/>
          </w:r>
        </w:sdtContent>
      </w:sdt>
      <w:r w:rsidRPr="003F04EB">
        <w:rPr>
          <w:sz w:val="27"/>
          <w:szCs w:val="27"/>
        </w:rPr>
        <w:t xml:space="preserve">, biến dạng và lập bản đồ hình ảnh, tô màu hình ảnh, luồng quang học tạo đường viền </w:t>
      </w:r>
      <w:sdt>
        <w:sdtPr>
          <w:rPr>
            <w:sz w:val="27"/>
            <w:szCs w:val="27"/>
          </w:rPr>
          <w:id w:val="-1329360554"/>
          <w:citation/>
        </w:sdtPr>
        <w:sdtContent>
          <w:r w:rsidRPr="003F04EB">
            <w:rPr>
              <w:sz w:val="27"/>
              <w:szCs w:val="27"/>
            </w:rPr>
            <w:fldChar w:fldCharType="begin"/>
          </w:r>
          <w:r w:rsidRPr="003F04EB">
            <w:rPr>
              <w:sz w:val="27"/>
              <w:szCs w:val="27"/>
            </w:rPr>
            <w:instrText xml:space="preserve">CITATION ZSz06 \l 1033 </w:instrText>
          </w:r>
          <w:r w:rsidRPr="003F04EB">
            <w:rPr>
              <w:sz w:val="27"/>
              <w:szCs w:val="27"/>
            </w:rPr>
            <w:fldChar w:fldCharType="separate"/>
          </w:r>
          <w:r w:rsidR="000F7C54" w:rsidRPr="000F7C54">
            <w:rPr>
              <w:noProof/>
              <w:sz w:val="27"/>
              <w:szCs w:val="27"/>
            </w:rPr>
            <w:t>[92]</w:t>
          </w:r>
          <w:r w:rsidRPr="003F04EB">
            <w:rPr>
              <w:sz w:val="27"/>
              <w:szCs w:val="27"/>
            </w:rPr>
            <w:fldChar w:fldCharType="end"/>
          </w:r>
        </w:sdtContent>
      </w:sdt>
      <w:r w:rsidRPr="003F04EB">
        <w:rPr>
          <w:sz w:val="27"/>
          <w:szCs w:val="27"/>
        </w:rPr>
        <w:t>, </w:t>
      </w:r>
      <w:hyperlink r:id="rId621" w:tooltip="Phát hiện đối tượng chuyển động" w:history="1">
        <w:r w:rsidRPr="003F04EB">
          <w:rPr>
            <w:sz w:val="27"/>
            <w:szCs w:val="27"/>
          </w:rPr>
          <w:t>phát hiện đối tượng chuyển động</w:t>
        </w:r>
      </w:hyperlink>
      <w:r w:rsidRPr="003F04EB">
        <w:rPr>
          <w:sz w:val="27"/>
          <w:szCs w:val="27"/>
        </w:rPr>
        <w:t> </w:t>
      </w:r>
      <w:sdt>
        <w:sdtPr>
          <w:rPr>
            <w:sz w:val="27"/>
            <w:szCs w:val="27"/>
          </w:rPr>
          <w:id w:val="2089262073"/>
          <w:citation/>
        </w:sdtPr>
        <w:sdtContent>
          <w:r w:rsidRPr="003F04EB">
            <w:rPr>
              <w:sz w:val="27"/>
              <w:szCs w:val="27"/>
            </w:rPr>
            <w:fldChar w:fldCharType="begin"/>
          </w:r>
          <w:r w:rsidRPr="003F04EB">
            <w:rPr>
              <w:sz w:val="27"/>
              <w:szCs w:val="27"/>
            </w:rPr>
            <w:instrText xml:space="preserve"> CITATION GCo06 \l 1033 </w:instrText>
          </w:r>
          <w:r w:rsidRPr="003F04EB">
            <w:rPr>
              <w:sz w:val="27"/>
              <w:szCs w:val="27"/>
            </w:rPr>
            <w:fldChar w:fldCharType="separate"/>
          </w:r>
          <w:r w:rsidR="000F7C54" w:rsidRPr="000F7C54">
            <w:rPr>
              <w:noProof/>
              <w:sz w:val="27"/>
              <w:szCs w:val="27"/>
            </w:rPr>
            <w:t>[93]</w:t>
          </w:r>
          <w:r w:rsidRPr="003F04EB">
            <w:rPr>
              <w:sz w:val="27"/>
              <w:szCs w:val="27"/>
            </w:rPr>
            <w:fldChar w:fldCharType="end"/>
          </w:r>
        </w:sdtContent>
      </w:sdt>
      <w:r w:rsidRPr="003F04EB">
        <w:rPr>
          <w:sz w:val="27"/>
          <w:szCs w:val="27"/>
        </w:rPr>
        <w:t xml:space="preserve">, điều khiển đối tượng di chuyển </w:t>
      </w:r>
      <w:sdt>
        <w:sdtPr>
          <w:rPr>
            <w:sz w:val="27"/>
            <w:szCs w:val="27"/>
          </w:rPr>
          <w:id w:val="323864208"/>
          <w:citation/>
        </w:sdtPr>
        <w:sdtContent>
          <w:r w:rsidRPr="003F04EB">
            <w:rPr>
              <w:sz w:val="27"/>
              <w:szCs w:val="27"/>
            </w:rPr>
            <w:fldChar w:fldCharType="begin"/>
          </w:r>
          <w:r w:rsidRPr="003F04EB">
            <w:rPr>
              <w:sz w:val="27"/>
              <w:szCs w:val="27"/>
            </w:rPr>
            <w:instrText xml:space="preserve">CITATION GCo061 \l 1033 </w:instrText>
          </w:r>
          <w:r w:rsidRPr="003F04EB">
            <w:rPr>
              <w:sz w:val="27"/>
              <w:szCs w:val="27"/>
            </w:rPr>
            <w:fldChar w:fldCharType="separate"/>
          </w:r>
          <w:r w:rsidR="000F7C54" w:rsidRPr="000F7C54">
            <w:rPr>
              <w:noProof/>
              <w:sz w:val="27"/>
              <w:szCs w:val="27"/>
            </w:rPr>
            <w:t>[94]</w:t>
          </w:r>
          <w:r w:rsidRPr="003F04EB">
            <w:rPr>
              <w:sz w:val="27"/>
              <w:szCs w:val="27"/>
            </w:rPr>
            <w:fldChar w:fldCharType="end"/>
          </w:r>
        </w:sdtContent>
      </w:sdt>
      <w:r w:rsidRPr="003F04EB">
        <w:rPr>
          <w:sz w:val="27"/>
          <w:szCs w:val="27"/>
        </w:rPr>
        <w:t xml:space="preserve">, và ước lượng chuyển động và hiệu chỉnh ảnh nhiệt trong phẫu thuật não </w:t>
      </w:r>
      <w:sdt>
        <w:sdtPr>
          <w:rPr>
            <w:sz w:val="27"/>
            <w:szCs w:val="27"/>
          </w:rPr>
          <w:id w:val="1499380869"/>
          <w:citation/>
        </w:sdtPr>
        <w:sdtContent>
          <w:r w:rsidRPr="003F04EB">
            <w:rPr>
              <w:sz w:val="27"/>
              <w:szCs w:val="27"/>
            </w:rPr>
            <w:fldChar w:fldCharType="begin"/>
          </w:r>
          <w:r w:rsidRPr="003F04EB">
            <w:rPr>
              <w:sz w:val="27"/>
              <w:szCs w:val="27"/>
            </w:rPr>
            <w:instrText xml:space="preserve"> CITATION YMo18 \l 1033 </w:instrText>
          </w:r>
          <w:r w:rsidRPr="003F04EB">
            <w:rPr>
              <w:sz w:val="27"/>
              <w:szCs w:val="27"/>
            </w:rPr>
            <w:fldChar w:fldCharType="separate"/>
          </w:r>
          <w:r w:rsidR="000F7C54" w:rsidRPr="000F7C54">
            <w:rPr>
              <w:noProof/>
              <w:sz w:val="27"/>
              <w:szCs w:val="27"/>
            </w:rPr>
            <w:t>[95]</w:t>
          </w:r>
          <w:r w:rsidRPr="003F04EB">
            <w:rPr>
              <w:sz w:val="27"/>
              <w:szCs w:val="27"/>
            </w:rPr>
            <w:fldChar w:fldCharType="end"/>
          </w:r>
        </w:sdtContent>
      </w:sdt>
      <w:r w:rsidRPr="003F04EB">
        <w:rPr>
          <w:sz w:val="27"/>
          <w:szCs w:val="27"/>
        </w:rPr>
        <w:t>.</w:t>
      </w:r>
    </w:p>
    <w:p w14:paraId="03197F0E" w14:textId="7ED4321F" w:rsidR="007754BA" w:rsidRPr="003F04EB" w:rsidRDefault="007754BA" w:rsidP="003F04EB">
      <w:pPr>
        <w:spacing w:before="120" w:after="120" w:line="312" w:lineRule="auto"/>
        <w:ind w:firstLine="720"/>
        <w:jc w:val="both"/>
        <w:rPr>
          <w:sz w:val="27"/>
          <w:szCs w:val="27"/>
        </w:rPr>
      </w:pPr>
      <w:r w:rsidRPr="003F04EB">
        <w:rPr>
          <w:sz w:val="27"/>
          <w:szCs w:val="27"/>
        </w:rPr>
        <w:t>Bộ xử lý C</w:t>
      </w:r>
      <w:r w:rsidR="00500023" w:rsidRPr="003F04EB">
        <w:rPr>
          <w:sz w:val="27"/>
          <w:szCs w:val="27"/>
        </w:rPr>
        <w:t>e</w:t>
      </w:r>
      <w:r w:rsidRPr="003F04EB">
        <w:rPr>
          <w:sz w:val="27"/>
          <w:szCs w:val="27"/>
        </w:rPr>
        <w:t>NNs có khả năng xử lý và tính toán linh hoạt. Bộ C</w:t>
      </w:r>
      <w:r w:rsidR="00500023" w:rsidRPr="003F04EB">
        <w:rPr>
          <w:sz w:val="27"/>
          <w:szCs w:val="27"/>
        </w:rPr>
        <w:t>e</w:t>
      </w:r>
      <w:r w:rsidRPr="003F04EB">
        <w:rPr>
          <w:sz w:val="27"/>
          <w:szCs w:val="27"/>
        </w:rPr>
        <w:t xml:space="preserve">NNs đã được sử dụng và tạo mẫu cho các ứng dụng trong nhiều lĩnh vực như phân tích ngọn lửa để theo dõi quá trình đốt cháy tại lò đốt chất thải </w:t>
      </w:r>
      <w:sdt>
        <w:sdtPr>
          <w:rPr>
            <w:sz w:val="27"/>
            <w:szCs w:val="27"/>
          </w:rPr>
          <w:id w:val="-418169102"/>
          <w:citation/>
        </w:sdtPr>
        <w:sdtContent>
          <w:r w:rsidRPr="003F04EB">
            <w:rPr>
              <w:sz w:val="27"/>
              <w:szCs w:val="27"/>
            </w:rPr>
            <w:fldChar w:fldCharType="begin"/>
          </w:r>
          <w:r w:rsidRPr="003F04EB">
            <w:rPr>
              <w:sz w:val="27"/>
              <w:szCs w:val="27"/>
            </w:rPr>
            <w:instrText xml:space="preserve"> CITATION LBe00 \l 1033 </w:instrText>
          </w:r>
          <w:r w:rsidRPr="003F04EB">
            <w:rPr>
              <w:sz w:val="27"/>
              <w:szCs w:val="27"/>
            </w:rPr>
            <w:fldChar w:fldCharType="separate"/>
          </w:r>
          <w:r w:rsidR="000F7C54" w:rsidRPr="000F7C54">
            <w:rPr>
              <w:noProof/>
              <w:sz w:val="27"/>
              <w:szCs w:val="27"/>
            </w:rPr>
            <w:t>[96]</w:t>
          </w:r>
          <w:r w:rsidRPr="003F04EB">
            <w:rPr>
              <w:sz w:val="27"/>
              <w:szCs w:val="27"/>
            </w:rPr>
            <w:fldChar w:fldCharType="end"/>
          </w:r>
        </w:sdtContent>
      </w:sdt>
      <w:r w:rsidRPr="003F04EB">
        <w:rPr>
          <w:sz w:val="27"/>
          <w:szCs w:val="27"/>
        </w:rPr>
        <w:t xml:space="preserve">, phát hiện máy bay từ xa dựa trên nền trời xanh </w:t>
      </w:r>
      <w:sdt>
        <w:sdtPr>
          <w:rPr>
            <w:sz w:val="27"/>
            <w:szCs w:val="27"/>
          </w:rPr>
          <w:id w:val="-1659685566"/>
          <w:citation/>
        </w:sdtPr>
        <w:sdtContent>
          <w:r w:rsidRPr="003F04EB">
            <w:rPr>
              <w:sz w:val="27"/>
              <w:szCs w:val="27"/>
            </w:rPr>
            <w:fldChar w:fldCharType="begin"/>
          </w:r>
          <w:r w:rsidRPr="003F04EB">
            <w:rPr>
              <w:sz w:val="27"/>
              <w:szCs w:val="27"/>
            </w:rPr>
            <w:instrText xml:space="preserve"> CITATION AHi18 \l 1033 </w:instrText>
          </w:r>
          <w:r w:rsidRPr="003F04EB">
            <w:rPr>
              <w:sz w:val="27"/>
              <w:szCs w:val="27"/>
            </w:rPr>
            <w:fldChar w:fldCharType="separate"/>
          </w:r>
          <w:r w:rsidR="000F7C54" w:rsidRPr="000F7C54">
            <w:rPr>
              <w:noProof/>
              <w:sz w:val="27"/>
              <w:szCs w:val="27"/>
            </w:rPr>
            <w:t>[64]</w:t>
          </w:r>
          <w:r w:rsidRPr="003F04EB">
            <w:rPr>
              <w:sz w:val="27"/>
              <w:szCs w:val="27"/>
            </w:rPr>
            <w:fldChar w:fldCharType="end"/>
          </w:r>
        </w:sdtContent>
      </w:sdt>
      <w:r w:rsidRPr="003F04EB">
        <w:rPr>
          <w:sz w:val="27"/>
          <w:szCs w:val="27"/>
        </w:rPr>
        <w:t xml:space="preserve">, </w:t>
      </w:r>
      <w:hyperlink r:id="rId622" w:anchor="cite_note-76" w:history="1">
        <w:r w:rsidRPr="003F04EB">
          <w:rPr>
            <w:sz w:val="27"/>
            <w:szCs w:val="27"/>
          </w:rPr>
          <w:t>phát</w:t>
        </w:r>
      </w:hyperlink>
      <w:r w:rsidRPr="003F04EB">
        <w:rPr>
          <w:sz w:val="27"/>
          <w:szCs w:val="27"/>
        </w:rPr>
        <w:t> hiện dị thường trong bản đồ trường tiềm năng cho địa vật lý</w:t>
      </w:r>
      <w:sdt>
        <w:sdtPr>
          <w:rPr>
            <w:sz w:val="27"/>
            <w:szCs w:val="27"/>
          </w:rPr>
          <w:id w:val="276301148"/>
          <w:citation/>
        </w:sdtPr>
        <w:sdtContent>
          <w:r w:rsidRPr="003F04EB">
            <w:rPr>
              <w:sz w:val="27"/>
              <w:szCs w:val="27"/>
            </w:rPr>
            <w:fldChar w:fldCharType="begin"/>
          </w:r>
          <w:r w:rsidRPr="003F04EB">
            <w:rPr>
              <w:sz w:val="27"/>
              <w:szCs w:val="27"/>
            </w:rPr>
            <w:instrText xml:space="preserve"> CITATION EBi02 \l 1033 </w:instrText>
          </w:r>
          <w:r w:rsidRPr="003F04EB">
            <w:rPr>
              <w:sz w:val="27"/>
              <w:szCs w:val="27"/>
            </w:rPr>
            <w:fldChar w:fldCharType="separate"/>
          </w:r>
          <w:r w:rsidR="000F7C54">
            <w:rPr>
              <w:noProof/>
              <w:sz w:val="27"/>
              <w:szCs w:val="27"/>
            </w:rPr>
            <w:t xml:space="preserve"> </w:t>
          </w:r>
          <w:r w:rsidR="000F7C54" w:rsidRPr="000F7C54">
            <w:rPr>
              <w:noProof/>
              <w:sz w:val="27"/>
              <w:szCs w:val="27"/>
            </w:rPr>
            <w:t>[97]</w:t>
          </w:r>
          <w:r w:rsidRPr="003F04EB">
            <w:rPr>
              <w:sz w:val="27"/>
              <w:szCs w:val="27"/>
            </w:rPr>
            <w:fldChar w:fldCharType="end"/>
          </w:r>
        </w:sdtContent>
      </w:sdt>
      <w:r w:rsidRPr="003F04EB">
        <w:rPr>
          <w:sz w:val="27"/>
          <w:szCs w:val="27"/>
        </w:rPr>
        <w:t xml:space="preserve">, phát hiện đường băng cho UAV hạ cánh </w:t>
      </w:r>
      <w:sdt>
        <w:sdtPr>
          <w:rPr>
            <w:sz w:val="27"/>
            <w:szCs w:val="27"/>
          </w:rPr>
          <w:id w:val="-1284803790"/>
          <w:citation/>
        </w:sdtPr>
        <w:sdtContent>
          <w:r w:rsidRPr="003F04EB">
            <w:rPr>
              <w:sz w:val="27"/>
              <w:szCs w:val="27"/>
            </w:rPr>
            <w:fldChar w:fldCharType="begin"/>
          </w:r>
          <w:r w:rsidRPr="003F04EB">
            <w:rPr>
              <w:sz w:val="27"/>
              <w:szCs w:val="27"/>
            </w:rPr>
            <w:instrText xml:space="preserve"> CITATION AHi18 \l 1033 </w:instrText>
          </w:r>
          <w:r w:rsidRPr="003F04EB">
            <w:rPr>
              <w:sz w:val="27"/>
              <w:szCs w:val="27"/>
            </w:rPr>
            <w:fldChar w:fldCharType="separate"/>
          </w:r>
          <w:r w:rsidR="000F7C54" w:rsidRPr="000F7C54">
            <w:rPr>
              <w:noProof/>
              <w:sz w:val="27"/>
              <w:szCs w:val="27"/>
            </w:rPr>
            <w:t>[64]</w:t>
          </w:r>
          <w:r w:rsidRPr="003F04EB">
            <w:rPr>
              <w:sz w:val="27"/>
              <w:szCs w:val="27"/>
            </w:rPr>
            <w:fldChar w:fldCharType="end"/>
          </w:r>
        </w:sdtContent>
      </w:sdt>
      <w:r w:rsidRPr="003F04EB">
        <w:rPr>
          <w:sz w:val="27"/>
          <w:szCs w:val="27"/>
        </w:rPr>
        <w:t xml:space="preserve">, kiểm tra trực quan tự động để phát hiện các khuyết tật sản xuất </w:t>
      </w:r>
      <w:sdt>
        <w:sdtPr>
          <w:rPr>
            <w:sz w:val="27"/>
            <w:szCs w:val="27"/>
          </w:rPr>
          <w:id w:val="-1170101259"/>
          <w:citation/>
        </w:sdtPr>
        <w:sdtContent>
          <w:r w:rsidRPr="003F04EB">
            <w:rPr>
              <w:sz w:val="27"/>
              <w:szCs w:val="27"/>
            </w:rPr>
            <w:fldChar w:fldCharType="begin"/>
          </w:r>
          <w:r w:rsidR="003E76EA" w:rsidRPr="003F04EB">
            <w:rPr>
              <w:sz w:val="27"/>
              <w:szCs w:val="27"/>
            </w:rPr>
            <w:instrText xml:space="preserve">CITATION ZSz061 \l 1033 </w:instrText>
          </w:r>
          <w:r w:rsidRPr="003F04EB">
            <w:rPr>
              <w:sz w:val="27"/>
              <w:szCs w:val="27"/>
            </w:rPr>
            <w:fldChar w:fldCharType="separate"/>
          </w:r>
          <w:r w:rsidR="000F7C54" w:rsidRPr="000F7C54">
            <w:rPr>
              <w:noProof/>
              <w:sz w:val="27"/>
              <w:szCs w:val="27"/>
            </w:rPr>
            <w:t>[98]</w:t>
          </w:r>
          <w:r w:rsidRPr="003F04EB">
            <w:rPr>
              <w:sz w:val="27"/>
              <w:szCs w:val="27"/>
            </w:rPr>
            <w:fldChar w:fldCharType="end"/>
          </w:r>
        </w:sdtContent>
      </w:sdt>
      <w:r w:rsidRPr="003F04EB">
        <w:rPr>
          <w:sz w:val="27"/>
          <w:szCs w:val="27"/>
        </w:rPr>
        <w:t xml:space="preserve">. Chúng cũng đã được sử dụng để thực hiện trong lĩnh vực y tế như </w:t>
      </w:r>
      <w:hyperlink r:id="rId623" w:tooltip="sinh trắc học" w:history="1">
        <w:r w:rsidRPr="003F04EB">
          <w:rPr>
            <w:sz w:val="27"/>
            <w:szCs w:val="27"/>
          </w:rPr>
          <w:t>sinh trắc học </w:t>
        </w:r>
      </w:hyperlink>
      <w:sdt>
        <w:sdtPr>
          <w:rPr>
            <w:sz w:val="27"/>
            <w:szCs w:val="27"/>
          </w:rPr>
          <w:id w:val="-1377777478"/>
          <w:citation/>
        </w:sdtPr>
        <w:sdtContent>
          <w:r w:rsidRPr="003F04EB">
            <w:rPr>
              <w:sz w:val="27"/>
              <w:szCs w:val="27"/>
            </w:rPr>
            <w:fldChar w:fldCharType="begin"/>
          </w:r>
          <w:r w:rsidRPr="003F04EB">
            <w:rPr>
              <w:sz w:val="27"/>
              <w:szCs w:val="27"/>
            </w:rPr>
            <w:instrText xml:space="preserve">CITATION RDo02 \l 1033 </w:instrText>
          </w:r>
          <w:r w:rsidRPr="003F04EB">
            <w:rPr>
              <w:sz w:val="27"/>
              <w:szCs w:val="27"/>
            </w:rPr>
            <w:fldChar w:fldCharType="separate"/>
          </w:r>
          <w:r w:rsidR="000F7C54">
            <w:rPr>
              <w:noProof/>
              <w:sz w:val="27"/>
              <w:szCs w:val="27"/>
            </w:rPr>
            <w:t xml:space="preserve"> </w:t>
          </w:r>
          <w:r w:rsidR="000F7C54" w:rsidRPr="000F7C54">
            <w:rPr>
              <w:noProof/>
              <w:sz w:val="27"/>
              <w:szCs w:val="27"/>
            </w:rPr>
            <w:t>[99]</w:t>
          </w:r>
          <w:r w:rsidRPr="003F04EB">
            <w:rPr>
              <w:sz w:val="27"/>
              <w:szCs w:val="27"/>
            </w:rPr>
            <w:fldChar w:fldCharType="end"/>
          </w:r>
        </w:sdtContent>
      </w:sdt>
      <w:r w:rsidRPr="003F04EB">
        <w:rPr>
          <w:sz w:val="27"/>
          <w:szCs w:val="27"/>
        </w:rPr>
        <w:t xml:space="preserve"> , </w:t>
      </w:r>
      <w:hyperlink r:id="rId624" w:tooltip="nhận dạng vân tay" w:history="1">
        <w:r w:rsidRPr="003F04EB">
          <w:rPr>
            <w:sz w:val="27"/>
            <w:szCs w:val="27"/>
          </w:rPr>
          <w:t>xác</w:t>
        </w:r>
      </w:hyperlink>
      <w:r w:rsidRPr="003F04EB">
        <w:rPr>
          <w:sz w:val="27"/>
          <w:szCs w:val="27"/>
        </w:rPr>
        <w:t xml:space="preserve"> định dòng chảy tế bào hồng cầu bằng phương pháp đo tốc độ hình ảnh hạt</w:t>
      </w:r>
      <w:sdt>
        <w:sdtPr>
          <w:rPr>
            <w:sz w:val="27"/>
            <w:szCs w:val="27"/>
          </w:rPr>
          <w:id w:val="-1786342770"/>
          <w:citation/>
        </w:sdtPr>
        <w:sdtContent>
          <w:r w:rsidRPr="003F04EB">
            <w:rPr>
              <w:sz w:val="27"/>
              <w:szCs w:val="27"/>
            </w:rPr>
            <w:fldChar w:fldCharType="begin"/>
          </w:r>
          <w:r w:rsidRPr="003F04EB">
            <w:rPr>
              <w:sz w:val="27"/>
              <w:szCs w:val="27"/>
            </w:rPr>
            <w:instrText xml:space="preserve">CITATION TSu06 \l 1033 </w:instrText>
          </w:r>
          <w:r w:rsidRPr="003F04EB">
            <w:rPr>
              <w:sz w:val="27"/>
              <w:szCs w:val="27"/>
            </w:rPr>
            <w:fldChar w:fldCharType="separate"/>
          </w:r>
          <w:r w:rsidR="000F7C54">
            <w:rPr>
              <w:noProof/>
              <w:sz w:val="27"/>
              <w:szCs w:val="27"/>
            </w:rPr>
            <w:t xml:space="preserve"> </w:t>
          </w:r>
          <w:r w:rsidR="000F7C54" w:rsidRPr="000F7C54">
            <w:rPr>
              <w:noProof/>
              <w:sz w:val="27"/>
              <w:szCs w:val="27"/>
            </w:rPr>
            <w:t>[100]</w:t>
          </w:r>
          <w:r w:rsidRPr="003F04EB">
            <w:rPr>
              <w:sz w:val="27"/>
              <w:szCs w:val="27"/>
            </w:rPr>
            <w:fldChar w:fldCharType="end"/>
          </w:r>
        </w:sdtContent>
      </w:sdt>
      <w:r w:rsidRPr="003F04EB">
        <w:rPr>
          <w:sz w:val="27"/>
          <w:szCs w:val="27"/>
        </w:rPr>
        <w:t xml:space="preserve">, phát hiện và phân tích xung cổ tay </w:t>
      </w:r>
      <w:sdt>
        <w:sdtPr>
          <w:rPr>
            <w:sz w:val="27"/>
            <w:szCs w:val="27"/>
          </w:rPr>
          <w:id w:val="-1658679718"/>
          <w:citation/>
        </w:sdtPr>
        <w:sdtContent>
          <w:r w:rsidRPr="003F04EB">
            <w:rPr>
              <w:sz w:val="27"/>
              <w:szCs w:val="27"/>
            </w:rPr>
            <w:fldChar w:fldCharType="begin"/>
          </w:r>
          <w:r w:rsidRPr="003F04EB">
            <w:rPr>
              <w:sz w:val="27"/>
              <w:szCs w:val="27"/>
            </w:rPr>
            <w:instrText xml:space="preserve">CITATION SXa061 \l 1033 </w:instrText>
          </w:r>
          <w:r w:rsidRPr="003F04EB">
            <w:rPr>
              <w:sz w:val="27"/>
              <w:szCs w:val="27"/>
            </w:rPr>
            <w:fldChar w:fldCharType="separate"/>
          </w:r>
          <w:r w:rsidR="000F7C54" w:rsidRPr="000F7C54">
            <w:rPr>
              <w:noProof/>
              <w:sz w:val="27"/>
              <w:szCs w:val="27"/>
            </w:rPr>
            <w:t>[101]</w:t>
          </w:r>
          <w:r w:rsidRPr="003F04EB">
            <w:rPr>
              <w:sz w:val="27"/>
              <w:szCs w:val="27"/>
            </w:rPr>
            <w:fldChar w:fldCharType="end"/>
          </w:r>
        </w:sdtContent>
      </w:sdt>
      <w:r w:rsidRPr="003F04EB">
        <w:rPr>
          <w:sz w:val="27"/>
          <w:szCs w:val="27"/>
        </w:rPr>
        <w:t xml:space="preserve">, phân tích các tổn thương trên da </w:t>
      </w:r>
      <w:sdt>
        <w:sdtPr>
          <w:rPr>
            <w:sz w:val="27"/>
            <w:szCs w:val="27"/>
          </w:rPr>
          <w:id w:val="200058711"/>
          <w:citation/>
        </w:sdtPr>
        <w:sdtContent>
          <w:r w:rsidRPr="003F04EB">
            <w:rPr>
              <w:sz w:val="27"/>
              <w:szCs w:val="27"/>
            </w:rPr>
            <w:fldChar w:fldCharType="begin"/>
          </w:r>
          <w:r w:rsidRPr="003F04EB">
            <w:rPr>
              <w:sz w:val="27"/>
              <w:szCs w:val="27"/>
            </w:rPr>
            <w:instrText xml:space="preserve"> CITATION OHe18 \l 1033 </w:instrText>
          </w:r>
          <w:r w:rsidRPr="003F04EB">
            <w:rPr>
              <w:sz w:val="27"/>
              <w:szCs w:val="27"/>
            </w:rPr>
            <w:fldChar w:fldCharType="separate"/>
          </w:r>
          <w:r w:rsidR="000F7C54" w:rsidRPr="000F7C54">
            <w:rPr>
              <w:noProof/>
              <w:sz w:val="27"/>
              <w:szCs w:val="27"/>
            </w:rPr>
            <w:t>[102]</w:t>
          </w:r>
          <w:r w:rsidRPr="003F04EB">
            <w:rPr>
              <w:sz w:val="27"/>
              <w:szCs w:val="27"/>
            </w:rPr>
            <w:fldChar w:fldCharType="end"/>
          </w:r>
        </w:sdtContent>
      </w:sdt>
      <w:r w:rsidRPr="003F04EB">
        <w:rPr>
          <w:sz w:val="27"/>
          <w:szCs w:val="27"/>
        </w:rPr>
        <w:t xml:space="preserve">, phát hiện mặt sóng phân tán trong cấy ghép tim </w:t>
      </w:r>
      <w:sdt>
        <w:sdtPr>
          <w:rPr>
            <w:sz w:val="27"/>
            <w:szCs w:val="27"/>
          </w:rPr>
          <w:id w:val="1572769845"/>
          <w:citation/>
        </w:sdtPr>
        <w:sdtContent>
          <w:r w:rsidRPr="003F04EB">
            <w:rPr>
              <w:sz w:val="27"/>
              <w:szCs w:val="27"/>
            </w:rPr>
            <w:fldChar w:fldCharType="begin"/>
          </w:r>
          <w:r w:rsidRPr="003F04EB">
            <w:rPr>
              <w:sz w:val="27"/>
              <w:szCs w:val="27"/>
            </w:rPr>
            <w:instrText xml:space="preserve"> CITATION ZYa22 \l 1033 </w:instrText>
          </w:r>
          <w:r w:rsidRPr="003F04EB">
            <w:rPr>
              <w:sz w:val="27"/>
              <w:szCs w:val="27"/>
            </w:rPr>
            <w:fldChar w:fldCharType="separate"/>
          </w:r>
          <w:r w:rsidR="000F7C54" w:rsidRPr="000F7C54">
            <w:rPr>
              <w:noProof/>
              <w:sz w:val="27"/>
              <w:szCs w:val="27"/>
            </w:rPr>
            <w:t>[103]</w:t>
          </w:r>
          <w:r w:rsidRPr="003F04EB">
            <w:rPr>
              <w:sz w:val="27"/>
              <w:szCs w:val="27"/>
            </w:rPr>
            <w:fldChar w:fldCharType="end"/>
          </w:r>
        </w:sdtContent>
      </w:sdt>
      <w:r w:rsidRPr="003F04EB">
        <w:rPr>
          <w:sz w:val="27"/>
          <w:szCs w:val="27"/>
        </w:rPr>
        <w:t xml:space="preserve">. </w:t>
      </w:r>
    </w:p>
    <w:p w14:paraId="5FA8FCCB" w14:textId="77777777" w:rsidR="007754BA" w:rsidRPr="007C3157" w:rsidRDefault="007754BA">
      <w:pPr>
        <w:pStyle w:val="Heading3"/>
        <w:numPr>
          <w:ilvl w:val="2"/>
          <w:numId w:val="37"/>
        </w:numPr>
      </w:pPr>
      <w:bookmarkStart w:id="149" w:name="_Toc149881232"/>
      <w:r w:rsidRPr="007C3157">
        <w:t>Xử lý ảnh dùng mạng nơ ron tế bào</w:t>
      </w:r>
      <w:bookmarkEnd w:id="149"/>
      <w:r w:rsidRPr="007C3157">
        <w:t xml:space="preserve"> </w:t>
      </w:r>
    </w:p>
    <w:p w14:paraId="4A97C93F" w14:textId="7BA70AF8" w:rsidR="007754BA" w:rsidRPr="005D146F" w:rsidRDefault="007754BA" w:rsidP="005D146F">
      <w:pPr>
        <w:spacing w:before="120" w:after="120" w:line="312" w:lineRule="auto"/>
        <w:ind w:firstLine="720"/>
        <w:jc w:val="both"/>
        <w:rPr>
          <w:sz w:val="27"/>
          <w:szCs w:val="27"/>
        </w:rPr>
      </w:pPr>
      <w:r w:rsidRPr="005D146F">
        <w:rPr>
          <w:sz w:val="27"/>
          <w:szCs w:val="27"/>
        </w:rPr>
        <w:t>Xử lý hình ảnh bằng mạng nơ ron tế bào (Cellular Neural Networks - C</w:t>
      </w:r>
      <w:r w:rsidR="00FF205F" w:rsidRPr="005D146F">
        <w:rPr>
          <w:sz w:val="27"/>
          <w:szCs w:val="27"/>
        </w:rPr>
        <w:t>e</w:t>
      </w:r>
      <w:r w:rsidRPr="005D146F">
        <w:rPr>
          <w:sz w:val="27"/>
          <w:szCs w:val="27"/>
        </w:rPr>
        <w:t>NNs) là một phương pháp tính toán sử dụng một lưới các tế bào kết nối với nhau để thực hiện các nhiệm vụ xử lý hình ảnh khác nhau</w:t>
      </w:r>
      <w:sdt>
        <w:sdtPr>
          <w:rPr>
            <w:sz w:val="27"/>
            <w:szCs w:val="27"/>
          </w:rPr>
          <w:id w:val="-1994166694"/>
          <w:citation/>
        </w:sdtPr>
        <w:sdtContent>
          <w:r w:rsidRPr="005D146F">
            <w:rPr>
              <w:sz w:val="27"/>
              <w:szCs w:val="27"/>
            </w:rPr>
            <w:fldChar w:fldCharType="begin"/>
          </w:r>
          <w:r w:rsidR="003E76EA" w:rsidRPr="005D146F">
            <w:rPr>
              <w:sz w:val="27"/>
              <w:szCs w:val="27"/>
            </w:rPr>
            <w:instrText xml:space="preserve">CITATION Leo04 \l 1033 </w:instrText>
          </w:r>
          <w:r w:rsidRPr="005D146F">
            <w:rPr>
              <w:sz w:val="27"/>
              <w:szCs w:val="27"/>
            </w:rPr>
            <w:fldChar w:fldCharType="separate"/>
          </w:r>
          <w:r w:rsidR="000F7C54">
            <w:rPr>
              <w:noProof/>
              <w:sz w:val="27"/>
              <w:szCs w:val="27"/>
            </w:rPr>
            <w:t xml:space="preserve"> </w:t>
          </w:r>
          <w:r w:rsidR="000F7C54" w:rsidRPr="000F7C54">
            <w:rPr>
              <w:noProof/>
              <w:sz w:val="27"/>
              <w:szCs w:val="27"/>
            </w:rPr>
            <w:t>[104]</w:t>
          </w:r>
          <w:r w:rsidRPr="005D146F">
            <w:rPr>
              <w:sz w:val="27"/>
              <w:szCs w:val="27"/>
            </w:rPr>
            <w:fldChar w:fldCharType="end"/>
          </w:r>
        </w:sdtContent>
      </w:sdt>
      <w:r w:rsidR="00FF205F" w:rsidRPr="005D146F">
        <w:rPr>
          <w:sz w:val="27"/>
          <w:szCs w:val="27"/>
        </w:rPr>
        <w:t>. Đặc điểm của xử lý ảnh sử dụng mạng nơ ron tế bào:</w:t>
      </w:r>
    </w:p>
    <w:p w14:paraId="3C105FE9" w14:textId="5E4107FE" w:rsidR="007754BA" w:rsidRPr="005D146F" w:rsidRDefault="00FF205F" w:rsidP="005D146F">
      <w:pPr>
        <w:spacing w:before="120" w:after="120" w:line="312" w:lineRule="auto"/>
        <w:ind w:firstLine="720"/>
        <w:jc w:val="both"/>
        <w:rPr>
          <w:sz w:val="27"/>
          <w:szCs w:val="27"/>
        </w:rPr>
      </w:pPr>
      <w:r w:rsidRPr="005D146F">
        <w:rPr>
          <w:sz w:val="27"/>
          <w:szCs w:val="27"/>
        </w:rPr>
        <w:t>Đơn vị xử lý theo từng tế bào</w:t>
      </w:r>
      <w:r w:rsidR="007754BA" w:rsidRPr="005D146F">
        <w:rPr>
          <w:sz w:val="27"/>
          <w:szCs w:val="27"/>
        </w:rPr>
        <w:t>: Trong C</w:t>
      </w:r>
      <w:r w:rsidR="00500023" w:rsidRPr="005D146F">
        <w:rPr>
          <w:sz w:val="27"/>
          <w:szCs w:val="27"/>
        </w:rPr>
        <w:t>e</w:t>
      </w:r>
      <w:r w:rsidR="007754BA" w:rsidRPr="005D146F">
        <w:rPr>
          <w:sz w:val="27"/>
          <w:szCs w:val="27"/>
        </w:rPr>
        <w:t>NNs, hình ảnh được chia thành một lưới các tế bào. Mỗi tế bào tương ứng với một đơn vị xử lý cục bộ.</w:t>
      </w:r>
    </w:p>
    <w:p w14:paraId="5B3C484E" w14:textId="76946E62" w:rsidR="007754BA" w:rsidRPr="005D146F" w:rsidRDefault="007754BA" w:rsidP="005D146F">
      <w:pPr>
        <w:spacing w:before="120" w:after="120" w:line="312" w:lineRule="auto"/>
        <w:ind w:firstLine="720"/>
        <w:jc w:val="both"/>
        <w:rPr>
          <w:sz w:val="27"/>
          <w:szCs w:val="27"/>
        </w:rPr>
      </w:pPr>
      <w:r w:rsidRPr="005D146F">
        <w:rPr>
          <w:sz w:val="27"/>
          <w:szCs w:val="27"/>
        </w:rPr>
        <w:t xml:space="preserve">Hoạt động </w:t>
      </w:r>
      <w:r w:rsidR="0000753D" w:rsidRPr="005D146F">
        <w:rPr>
          <w:sz w:val="27"/>
          <w:szCs w:val="27"/>
        </w:rPr>
        <w:t>của từng</w:t>
      </w:r>
      <w:r w:rsidR="00FF205F" w:rsidRPr="005D146F">
        <w:rPr>
          <w:sz w:val="27"/>
          <w:szCs w:val="27"/>
        </w:rPr>
        <w:t xml:space="preserve"> </w:t>
      </w:r>
      <w:r w:rsidR="0000753D" w:rsidRPr="005D146F">
        <w:rPr>
          <w:sz w:val="27"/>
          <w:szCs w:val="27"/>
        </w:rPr>
        <w:t>t</w:t>
      </w:r>
      <w:r w:rsidRPr="005D146F">
        <w:rPr>
          <w:sz w:val="27"/>
          <w:szCs w:val="27"/>
        </w:rPr>
        <w:t xml:space="preserve">ế bào: Mỗi tế bào có đặc trưng được </w:t>
      </w:r>
      <w:r w:rsidR="0000753D" w:rsidRPr="005D146F">
        <w:rPr>
          <w:sz w:val="27"/>
          <w:szCs w:val="27"/>
        </w:rPr>
        <w:t xml:space="preserve">xác </w:t>
      </w:r>
      <w:r w:rsidRPr="005D146F">
        <w:rPr>
          <w:sz w:val="27"/>
          <w:szCs w:val="27"/>
        </w:rPr>
        <w:t xml:space="preserve">định </w:t>
      </w:r>
      <w:r w:rsidR="0000753D" w:rsidRPr="005D146F">
        <w:rPr>
          <w:sz w:val="27"/>
          <w:szCs w:val="27"/>
        </w:rPr>
        <w:t>b</w:t>
      </w:r>
      <w:r w:rsidRPr="005D146F">
        <w:rPr>
          <w:sz w:val="27"/>
          <w:szCs w:val="27"/>
        </w:rPr>
        <w:t xml:space="preserve">ằng một bộ tham số bao gồm các giá trị ngưỡng, các </w:t>
      </w:r>
      <w:r w:rsidR="0000753D" w:rsidRPr="005D146F">
        <w:rPr>
          <w:sz w:val="27"/>
          <w:szCs w:val="27"/>
        </w:rPr>
        <w:t>ma trận điều khiển đầu vào, ma trận phản hồi và đặc trưng hàm tương tác đầu ra</w:t>
      </w:r>
      <w:r w:rsidRPr="005D146F">
        <w:rPr>
          <w:sz w:val="27"/>
          <w:szCs w:val="27"/>
        </w:rPr>
        <w:t xml:space="preserve">. Các </w:t>
      </w:r>
      <w:r w:rsidR="0000753D" w:rsidRPr="005D146F">
        <w:rPr>
          <w:sz w:val="27"/>
          <w:szCs w:val="27"/>
        </w:rPr>
        <w:t xml:space="preserve">bộ </w:t>
      </w:r>
      <w:r w:rsidRPr="005D146F">
        <w:rPr>
          <w:sz w:val="27"/>
          <w:szCs w:val="27"/>
        </w:rPr>
        <w:t xml:space="preserve">tham số này </w:t>
      </w:r>
      <w:r w:rsidR="0000753D" w:rsidRPr="005D146F">
        <w:rPr>
          <w:sz w:val="27"/>
          <w:szCs w:val="27"/>
        </w:rPr>
        <w:t xml:space="preserve">thể hiện việc </w:t>
      </w:r>
      <w:r w:rsidRPr="005D146F">
        <w:rPr>
          <w:sz w:val="27"/>
          <w:szCs w:val="27"/>
        </w:rPr>
        <w:t>tế bào tương tác với dữ liệu đầu vào.</w:t>
      </w:r>
    </w:p>
    <w:p w14:paraId="32AED04C" w14:textId="02B1E1B1" w:rsidR="007754BA" w:rsidRPr="005D146F" w:rsidRDefault="0000753D" w:rsidP="005D146F">
      <w:pPr>
        <w:spacing w:before="120" w:after="120" w:line="312" w:lineRule="auto"/>
        <w:ind w:firstLine="720"/>
        <w:jc w:val="both"/>
        <w:rPr>
          <w:sz w:val="27"/>
          <w:szCs w:val="27"/>
        </w:rPr>
      </w:pPr>
      <w:r w:rsidRPr="005D146F">
        <w:rPr>
          <w:sz w:val="27"/>
          <w:szCs w:val="27"/>
        </w:rPr>
        <w:lastRenderedPageBreak/>
        <w:t>Sự k</w:t>
      </w:r>
      <w:r w:rsidR="007754BA" w:rsidRPr="005D146F">
        <w:rPr>
          <w:sz w:val="27"/>
          <w:szCs w:val="27"/>
        </w:rPr>
        <w:t xml:space="preserve">ết nối: </w:t>
      </w:r>
      <w:r w:rsidRPr="005D146F">
        <w:rPr>
          <w:sz w:val="27"/>
          <w:szCs w:val="27"/>
        </w:rPr>
        <w:t>mỗi</w:t>
      </w:r>
      <w:r w:rsidR="007754BA" w:rsidRPr="005D146F">
        <w:rPr>
          <w:sz w:val="27"/>
          <w:szCs w:val="27"/>
        </w:rPr>
        <w:t xml:space="preserve"> tế bào kết nối với các tế bào láng giềng của chúng dựa trên các </w:t>
      </w:r>
      <w:r w:rsidRPr="005D146F">
        <w:rPr>
          <w:sz w:val="27"/>
          <w:szCs w:val="27"/>
        </w:rPr>
        <w:t>trọng số liên</w:t>
      </w:r>
      <w:r w:rsidR="007754BA" w:rsidRPr="005D146F">
        <w:rPr>
          <w:sz w:val="27"/>
          <w:szCs w:val="27"/>
        </w:rPr>
        <w:t xml:space="preserve"> kết </w:t>
      </w:r>
      <w:r w:rsidRPr="005D146F">
        <w:rPr>
          <w:sz w:val="27"/>
          <w:szCs w:val="27"/>
        </w:rPr>
        <w:t>đượ</w:t>
      </w:r>
      <w:r w:rsidR="007754BA" w:rsidRPr="005D146F">
        <w:rPr>
          <w:sz w:val="27"/>
          <w:szCs w:val="27"/>
        </w:rPr>
        <w:t xml:space="preserve">c </w:t>
      </w:r>
      <w:r w:rsidRPr="005D146F">
        <w:rPr>
          <w:sz w:val="27"/>
          <w:szCs w:val="27"/>
        </w:rPr>
        <w:t>xác định trước</w:t>
      </w:r>
      <w:r w:rsidR="007754BA" w:rsidRPr="005D146F">
        <w:rPr>
          <w:sz w:val="27"/>
          <w:szCs w:val="27"/>
        </w:rPr>
        <w:t xml:space="preserve">. Các kết nối </w:t>
      </w:r>
      <w:r w:rsidRPr="005D146F">
        <w:rPr>
          <w:sz w:val="27"/>
          <w:szCs w:val="27"/>
        </w:rPr>
        <w:t>thực hiện việc</w:t>
      </w:r>
      <w:r w:rsidR="007754BA" w:rsidRPr="005D146F">
        <w:rPr>
          <w:sz w:val="27"/>
          <w:szCs w:val="27"/>
        </w:rPr>
        <w:t xml:space="preserve"> trao đổi thông tin và tương tác không gian giữa các tế bào lân cận.</w:t>
      </w:r>
    </w:p>
    <w:p w14:paraId="7779C607" w14:textId="77777777" w:rsidR="007754BA" w:rsidRPr="005D146F" w:rsidRDefault="007754BA" w:rsidP="005D146F">
      <w:pPr>
        <w:spacing w:before="120" w:after="120" w:line="312" w:lineRule="auto"/>
        <w:ind w:firstLine="720"/>
        <w:jc w:val="both"/>
        <w:rPr>
          <w:sz w:val="27"/>
          <w:szCs w:val="27"/>
        </w:rPr>
      </w:pPr>
      <w:r w:rsidRPr="005D146F">
        <w:rPr>
          <w:sz w:val="27"/>
          <w:szCs w:val="27"/>
        </w:rPr>
        <w:t>Hình ảnh đầu vào: Hình ảnh đầu vào được chia thành các vùng cục bộ và mỗi tế bào xử lý một vùng cụ thể. Các vùng cục bộ này tương ứng với các trường tiếp nhận của tế bào.</w:t>
      </w:r>
    </w:p>
    <w:p w14:paraId="15AEF341" w14:textId="6727747A" w:rsidR="007754BA" w:rsidRPr="005D146F" w:rsidRDefault="007754BA" w:rsidP="005D146F">
      <w:pPr>
        <w:spacing w:before="120" w:after="120" w:line="312" w:lineRule="auto"/>
        <w:ind w:firstLine="720"/>
        <w:jc w:val="both"/>
        <w:rPr>
          <w:sz w:val="27"/>
          <w:szCs w:val="27"/>
        </w:rPr>
      </w:pPr>
      <w:r w:rsidRPr="005D146F">
        <w:rPr>
          <w:sz w:val="27"/>
          <w:szCs w:val="27"/>
        </w:rPr>
        <w:t xml:space="preserve">Phép tích chập: Tại mỗi tế bào, phép </w:t>
      </w:r>
      <w:r w:rsidR="006E730B" w:rsidRPr="005D146F">
        <w:rPr>
          <w:sz w:val="27"/>
          <w:szCs w:val="27"/>
        </w:rPr>
        <w:t xml:space="preserve">nhân </w:t>
      </w:r>
      <w:r w:rsidRPr="005D146F">
        <w:rPr>
          <w:sz w:val="27"/>
          <w:szCs w:val="27"/>
        </w:rPr>
        <w:t>tích chập giữa vùng cục bộ của hình ảnh đầu vào và các bộ trọng số</w:t>
      </w:r>
      <w:r w:rsidR="006E730B" w:rsidRPr="005D146F">
        <w:rPr>
          <w:sz w:val="27"/>
          <w:szCs w:val="27"/>
        </w:rPr>
        <w:t xml:space="preserve"> liên kết</w:t>
      </w:r>
      <w:r w:rsidRPr="005D146F">
        <w:rPr>
          <w:sz w:val="27"/>
          <w:szCs w:val="27"/>
        </w:rPr>
        <w:t xml:space="preserve"> của tế bào. Phép </w:t>
      </w:r>
      <w:r w:rsidR="006E730B" w:rsidRPr="005D146F">
        <w:rPr>
          <w:sz w:val="27"/>
          <w:szCs w:val="27"/>
        </w:rPr>
        <w:t>nhân tích chập</w:t>
      </w:r>
      <w:r w:rsidRPr="005D146F">
        <w:rPr>
          <w:sz w:val="27"/>
          <w:szCs w:val="27"/>
        </w:rPr>
        <w:t xml:space="preserve"> tạo ra một giá trị </w:t>
      </w:r>
      <w:r w:rsidR="006E730B" w:rsidRPr="005D146F">
        <w:rPr>
          <w:sz w:val="27"/>
          <w:szCs w:val="27"/>
        </w:rPr>
        <w:t>đầu ra</w:t>
      </w:r>
      <w:r w:rsidRPr="005D146F">
        <w:rPr>
          <w:sz w:val="27"/>
          <w:szCs w:val="27"/>
        </w:rPr>
        <w:t xml:space="preserve"> cho biết cách vùng cục bộ được xử lý bởi tế bào.</w:t>
      </w:r>
    </w:p>
    <w:p w14:paraId="73B6D010" w14:textId="6A349910" w:rsidR="007754BA" w:rsidRPr="005D146F" w:rsidRDefault="006E730B" w:rsidP="005D146F">
      <w:pPr>
        <w:spacing w:before="120" w:after="120" w:line="312" w:lineRule="auto"/>
        <w:ind w:firstLine="720"/>
        <w:jc w:val="both"/>
        <w:rPr>
          <w:sz w:val="27"/>
          <w:szCs w:val="27"/>
        </w:rPr>
      </w:pPr>
      <w:r w:rsidRPr="005D146F">
        <w:rPr>
          <w:sz w:val="27"/>
          <w:szCs w:val="27"/>
        </w:rPr>
        <w:t>Quá trình xử lý hình ảnh</w:t>
      </w:r>
      <w:r w:rsidR="007754BA" w:rsidRPr="005D146F">
        <w:rPr>
          <w:sz w:val="27"/>
          <w:szCs w:val="27"/>
        </w:rPr>
        <w:t>: C</w:t>
      </w:r>
      <w:r w:rsidR="00500023" w:rsidRPr="005D146F">
        <w:rPr>
          <w:sz w:val="27"/>
          <w:szCs w:val="27"/>
        </w:rPr>
        <w:t>e</w:t>
      </w:r>
      <w:r w:rsidR="007754BA" w:rsidRPr="005D146F">
        <w:rPr>
          <w:sz w:val="27"/>
          <w:szCs w:val="27"/>
        </w:rPr>
        <w:t xml:space="preserve">NNs lặp lại quá trình xử lý trên toàn bộ lưới hình ảnh, cập nhật trạng thái của mỗi </w:t>
      </w:r>
      <w:r w:rsidRPr="005D146F">
        <w:rPr>
          <w:sz w:val="27"/>
          <w:szCs w:val="27"/>
        </w:rPr>
        <w:t>tế bào</w:t>
      </w:r>
      <w:r w:rsidR="007754BA" w:rsidRPr="005D146F">
        <w:rPr>
          <w:sz w:val="27"/>
          <w:szCs w:val="27"/>
        </w:rPr>
        <w:t xml:space="preserve"> dựa trên phản ứng của nó và các phản ứng của các </w:t>
      </w:r>
      <w:r w:rsidRPr="005D146F">
        <w:rPr>
          <w:sz w:val="27"/>
          <w:szCs w:val="27"/>
        </w:rPr>
        <w:t>tế bào lân cận</w:t>
      </w:r>
      <w:r w:rsidR="007754BA" w:rsidRPr="005D146F">
        <w:rPr>
          <w:sz w:val="27"/>
          <w:szCs w:val="27"/>
        </w:rPr>
        <w:t xml:space="preserve">. Quá trình lặp lại </w:t>
      </w:r>
      <w:r w:rsidRPr="005D146F">
        <w:rPr>
          <w:sz w:val="27"/>
          <w:szCs w:val="27"/>
        </w:rPr>
        <w:t xml:space="preserve">được thực hiện sau một số bước hữu hạn cố định hoặc cho đến khi </w:t>
      </w:r>
      <w:r w:rsidR="007754BA" w:rsidRPr="005D146F">
        <w:rPr>
          <w:sz w:val="27"/>
          <w:szCs w:val="27"/>
        </w:rPr>
        <w:t>hội tụ.</w:t>
      </w:r>
    </w:p>
    <w:p w14:paraId="4758F2A5" w14:textId="73389EA0" w:rsidR="007754BA" w:rsidRPr="005D146F" w:rsidRDefault="007754BA" w:rsidP="005D146F">
      <w:pPr>
        <w:spacing w:before="120" w:after="120" w:line="312" w:lineRule="auto"/>
        <w:ind w:firstLine="720"/>
        <w:jc w:val="both"/>
        <w:rPr>
          <w:sz w:val="27"/>
          <w:szCs w:val="27"/>
        </w:rPr>
      </w:pPr>
      <w:r w:rsidRPr="005D146F">
        <w:rPr>
          <w:sz w:val="27"/>
          <w:szCs w:val="27"/>
        </w:rPr>
        <w:t>Lọc không gian: C</w:t>
      </w:r>
      <w:r w:rsidR="00500023" w:rsidRPr="005D146F">
        <w:rPr>
          <w:sz w:val="27"/>
          <w:szCs w:val="27"/>
        </w:rPr>
        <w:t>e</w:t>
      </w:r>
      <w:r w:rsidRPr="005D146F">
        <w:rPr>
          <w:sz w:val="27"/>
          <w:szCs w:val="27"/>
        </w:rPr>
        <w:t xml:space="preserve">NNs thực hiện các phép toán lọc không gian bằng cách điều chỉnh các trọng số của tế bào và các mẫu kết nối. Các phép toán </w:t>
      </w:r>
      <w:r w:rsidR="006E730B" w:rsidRPr="005D146F">
        <w:rPr>
          <w:sz w:val="27"/>
          <w:szCs w:val="27"/>
        </w:rPr>
        <w:t>có hiệu quả trong việc làm</w:t>
      </w:r>
      <w:r w:rsidRPr="005D146F">
        <w:rPr>
          <w:sz w:val="27"/>
          <w:szCs w:val="27"/>
        </w:rPr>
        <w:t xml:space="preserve"> mờ nhiễu, làm mịn và trích xuất đặc trưng.</w:t>
      </w:r>
    </w:p>
    <w:p w14:paraId="3A616F18" w14:textId="4E367CB7" w:rsidR="007754BA" w:rsidRPr="005D146F" w:rsidRDefault="006E730B" w:rsidP="005D146F">
      <w:pPr>
        <w:spacing w:before="120" w:after="120" w:line="312" w:lineRule="auto"/>
        <w:ind w:firstLine="720"/>
        <w:jc w:val="both"/>
        <w:rPr>
          <w:sz w:val="27"/>
          <w:szCs w:val="27"/>
        </w:rPr>
      </w:pPr>
      <w:r w:rsidRPr="005D146F">
        <w:rPr>
          <w:sz w:val="27"/>
          <w:szCs w:val="27"/>
        </w:rPr>
        <w:t>Xác định</w:t>
      </w:r>
      <w:r w:rsidR="007754BA" w:rsidRPr="005D146F">
        <w:rPr>
          <w:sz w:val="27"/>
          <w:szCs w:val="27"/>
        </w:rPr>
        <w:t xml:space="preserve"> biên ảnh: C</w:t>
      </w:r>
      <w:r w:rsidR="00500023" w:rsidRPr="005D146F">
        <w:rPr>
          <w:sz w:val="27"/>
          <w:szCs w:val="27"/>
        </w:rPr>
        <w:t>e</w:t>
      </w:r>
      <w:r w:rsidR="007754BA" w:rsidRPr="005D146F">
        <w:rPr>
          <w:sz w:val="27"/>
          <w:szCs w:val="27"/>
        </w:rPr>
        <w:t xml:space="preserve">NNs </w:t>
      </w:r>
      <w:r w:rsidRPr="005D146F">
        <w:rPr>
          <w:sz w:val="27"/>
          <w:szCs w:val="27"/>
        </w:rPr>
        <w:t>có khả năng làm nổi bật ranh giới của đối tượng và các vùng lân cận trong ảnh. Điều này có tác dụng trong việc xác định biên ảnh khi có sự thay đổi về độ sáng hoặc màu sắc</w:t>
      </w:r>
      <w:r w:rsidR="007754BA" w:rsidRPr="005D146F">
        <w:rPr>
          <w:sz w:val="27"/>
          <w:szCs w:val="27"/>
        </w:rPr>
        <w:t>.</w:t>
      </w:r>
    </w:p>
    <w:p w14:paraId="788BE455" w14:textId="78699197" w:rsidR="007754BA" w:rsidRPr="005D146F" w:rsidRDefault="007754BA" w:rsidP="005D146F">
      <w:pPr>
        <w:spacing w:before="120" w:after="120" w:line="312" w:lineRule="auto"/>
        <w:ind w:firstLine="720"/>
        <w:jc w:val="both"/>
        <w:rPr>
          <w:sz w:val="27"/>
          <w:szCs w:val="27"/>
        </w:rPr>
      </w:pPr>
      <w:r w:rsidRPr="005D146F">
        <w:rPr>
          <w:sz w:val="27"/>
          <w:szCs w:val="27"/>
        </w:rPr>
        <w:t xml:space="preserve">Trích xuất đặc trưng: </w:t>
      </w:r>
      <w:r w:rsidR="006E730B" w:rsidRPr="005D146F">
        <w:rPr>
          <w:sz w:val="27"/>
          <w:szCs w:val="27"/>
        </w:rPr>
        <w:t>Mạng nơ ron tế bào có khả năng</w:t>
      </w:r>
      <w:r w:rsidRPr="005D146F">
        <w:rPr>
          <w:sz w:val="27"/>
          <w:szCs w:val="27"/>
        </w:rPr>
        <w:t xml:space="preserve"> trích xuất các đặc trưng có ý nghĩa, điều quan trọng trong các nhiệm vụ như nhận dạng đối tượng và phân loại. </w:t>
      </w:r>
    </w:p>
    <w:p w14:paraId="29C388C4" w14:textId="17536DFC" w:rsidR="007754BA" w:rsidRPr="005D146F" w:rsidRDefault="007754BA" w:rsidP="005D146F">
      <w:pPr>
        <w:spacing w:before="120" w:after="120" w:line="312" w:lineRule="auto"/>
        <w:ind w:firstLine="720"/>
        <w:jc w:val="both"/>
        <w:rPr>
          <w:sz w:val="27"/>
          <w:szCs w:val="27"/>
        </w:rPr>
      </w:pPr>
      <w:r w:rsidRPr="005D146F">
        <w:rPr>
          <w:sz w:val="27"/>
          <w:szCs w:val="27"/>
        </w:rPr>
        <w:t>Trình tự xử lý hình ảnh bằng cách sử dụng nơ ron tế bào: đòi hỏi một loạt các bước để biến đổi và tăng cường hình ảnh. C</w:t>
      </w:r>
      <w:r w:rsidR="00500023" w:rsidRPr="005D146F">
        <w:rPr>
          <w:sz w:val="27"/>
          <w:szCs w:val="27"/>
        </w:rPr>
        <w:t>e</w:t>
      </w:r>
      <w:r w:rsidRPr="005D146F">
        <w:rPr>
          <w:sz w:val="27"/>
          <w:szCs w:val="27"/>
        </w:rPr>
        <w:t>NNs là các mạng dựa trên lưới mà xử lý hình ảnh thông qua sự tương tác của các tế bào được kết nối với nhau. Dưới đây là các bước cho xử lý hình ảnh bằng cách sử dụng C</w:t>
      </w:r>
      <w:r w:rsidR="00500023" w:rsidRPr="005D146F">
        <w:rPr>
          <w:sz w:val="27"/>
          <w:szCs w:val="27"/>
        </w:rPr>
        <w:t>e</w:t>
      </w:r>
      <w:r w:rsidRPr="005D146F">
        <w:rPr>
          <w:sz w:val="27"/>
          <w:szCs w:val="27"/>
        </w:rPr>
        <w:t>NNs thông thường:</w:t>
      </w:r>
    </w:p>
    <w:p w14:paraId="4D6292A8" w14:textId="251F7D02" w:rsidR="007754BA" w:rsidRPr="005D146F" w:rsidRDefault="00C87C7D" w:rsidP="005D146F">
      <w:pPr>
        <w:keepNext/>
        <w:spacing w:before="120" w:after="120" w:line="312" w:lineRule="auto"/>
        <w:jc w:val="both"/>
        <w:rPr>
          <w:sz w:val="27"/>
          <w:szCs w:val="27"/>
        </w:rPr>
      </w:pPr>
      <w:r>
        <w:object w:dxaOrig="11866" w:dyaOrig="5745" w14:anchorId="294E8EF4">
          <v:shape id="_x0000_i1320" type="#_x0000_t75" style="width:446.75pt;height:3in" o:ole="">
            <v:imagedata r:id="rId625" o:title=""/>
          </v:shape>
          <o:OLEObject Type="Embed" ProgID="Visio.Drawing.15" ShapeID="_x0000_i1320" DrawAspect="Content" ObjectID="_1765571429" r:id="rId626"/>
        </w:object>
      </w:r>
    </w:p>
    <w:p w14:paraId="59A10D7F" w14:textId="18D59E23" w:rsidR="007754BA" w:rsidRPr="005D146F" w:rsidRDefault="00E573A3" w:rsidP="005D146F">
      <w:pPr>
        <w:pStyle w:val="Caption"/>
      </w:pPr>
      <w:bookmarkStart w:id="150" w:name="_Toc148512209"/>
      <w:bookmarkStart w:id="151" w:name="_Toc149879855"/>
      <w:r w:rsidRPr="005D146F">
        <w:t>Hình 2.</w:t>
      </w:r>
      <w:fldSimple w:instr=" SEQ Hình_2. \* ARABIC ">
        <w:r w:rsidR="00747A0E">
          <w:rPr>
            <w:noProof/>
          </w:rPr>
          <w:t>6</w:t>
        </w:r>
      </w:fldSimple>
      <w:r w:rsidRPr="005D146F">
        <w:t xml:space="preserve">. </w:t>
      </w:r>
      <w:r w:rsidR="007754BA" w:rsidRPr="005D146F">
        <w:t>Trình t</w:t>
      </w:r>
      <w:r w:rsidR="005E4945">
        <w:t>ự</w:t>
      </w:r>
      <w:r w:rsidR="007754BA" w:rsidRPr="005D146F">
        <w:t xml:space="preserve"> xử lý ảnh thông thường sử dụng mạng nơ ron tế bào</w:t>
      </w:r>
      <w:bookmarkEnd w:id="150"/>
      <w:bookmarkEnd w:id="151"/>
    </w:p>
    <w:p w14:paraId="128FB282" w14:textId="76AF0AA0" w:rsidR="007754BA" w:rsidRPr="005D146F" w:rsidRDefault="007754BA" w:rsidP="005D146F">
      <w:pPr>
        <w:spacing w:before="120" w:after="120" w:line="312" w:lineRule="auto"/>
        <w:ind w:firstLine="720"/>
        <w:jc w:val="both"/>
        <w:rPr>
          <w:i/>
          <w:iCs/>
          <w:sz w:val="27"/>
          <w:szCs w:val="27"/>
        </w:rPr>
      </w:pPr>
      <w:r w:rsidRPr="005D146F">
        <w:rPr>
          <w:i/>
          <w:iCs/>
          <w:sz w:val="27"/>
          <w:szCs w:val="27"/>
        </w:rPr>
        <w:t>Bước 1: Xác định cấu trúc C</w:t>
      </w:r>
      <w:r w:rsidR="00500023" w:rsidRPr="005D146F">
        <w:rPr>
          <w:i/>
          <w:iCs/>
          <w:sz w:val="27"/>
          <w:szCs w:val="27"/>
        </w:rPr>
        <w:t>e</w:t>
      </w:r>
      <w:r w:rsidRPr="005D146F">
        <w:rPr>
          <w:i/>
          <w:iCs/>
          <w:sz w:val="27"/>
          <w:szCs w:val="27"/>
        </w:rPr>
        <w:t>NNs</w:t>
      </w:r>
    </w:p>
    <w:p w14:paraId="2DBFD1E3" w14:textId="3437912A" w:rsidR="007754BA" w:rsidRPr="005D146F" w:rsidRDefault="007754BA">
      <w:pPr>
        <w:pStyle w:val="ListParagraph"/>
        <w:numPr>
          <w:ilvl w:val="0"/>
          <w:numId w:val="31"/>
        </w:numPr>
        <w:spacing w:before="120" w:after="120" w:line="312" w:lineRule="auto"/>
        <w:ind w:left="0" w:firstLine="371"/>
        <w:rPr>
          <w:sz w:val="27"/>
          <w:szCs w:val="27"/>
        </w:rPr>
      </w:pPr>
      <w:r w:rsidRPr="005D146F">
        <w:rPr>
          <w:sz w:val="27"/>
          <w:szCs w:val="27"/>
        </w:rPr>
        <w:t>Xác định kích thước và sắp xếp các tế bào trong C</w:t>
      </w:r>
      <w:r w:rsidR="00500023" w:rsidRPr="005D146F">
        <w:rPr>
          <w:sz w:val="27"/>
          <w:szCs w:val="27"/>
        </w:rPr>
        <w:t>e</w:t>
      </w:r>
      <w:r w:rsidRPr="005D146F">
        <w:rPr>
          <w:sz w:val="27"/>
          <w:szCs w:val="27"/>
        </w:rPr>
        <w:t>NNs.</w:t>
      </w:r>
    </w:p>
    <w:p w14:paraId="32E3AED5" w14:textId="77777777" w:rsidR="007754BA" w:rsidRPr="005D146F" w:rsidRDefault="007754BA">
      <w:pPr>
        <w:pStyle w:val="ListParagraph"/>
        <w:numPr>
          <w:ilvl w:val="0"/>
          <w:numId w:val="31"/>
        </w:numPr>
        <w:spacing w:before="120" w:after="120" w:line="312" w:lineRule="auto"/>
        <w:ind w:left="0" w:firstLine="371"/>
        <w:rPr>
          <w:sz w:val="27"/>
          <w:szCs w:val="27"/>
        </w:rPr>
      </w:pPr>
      <w:r w:rsidRPr="005D146F">
        <w:rPr>
          <w:sz w:val="27"/>
          <w:szCs w:val="27"/>
        </w:rPr>
        <w:t>Quyết định mẫu kết nối giữa các tế bào lân cận (ví dụ: kết nối 4 hoặc 8 trong mạng lưới 2D).</w:t>
      </w:r>
    </w:p>
    <w:p w14:paraId="63B6F226" w14:textId="77777777" w:rsidR="007754BA" w:rsidRPr="005D146F" w:rsidRDefault="007754BA" w:rsidP="005D146F">
      <w:pPr>
        <w:spacing w:before="120" w:after="120" w:line="312" w:lineRule="auto"/>
        <w:ind w:firstLine="720"/>
        <w:jc w:val="both"/>
        <w:rPr>
          <w:i/>
          <w:iCs/>
          <w:sz w:val="27"/>
          <w:szCs w:val="27"/>
        </w:rPr>
      </w:pPr>
      <w:r w:rsidRPr="005D146F">
        <w:rPr>
          <w:i/>
          <w:iCs/>
          <w:sz w:val="27"/>
          <w:szCs w:val="27"/>
        </w:rPr>
        <w:t>Bước 2: Khởi tạo</w:t>
      </w:r>
    </w:p>
    <w:p w14:paraId="7C7494A9" w14:textId="52C8C79B" w:rsidR="007754BA" w:rsidRPr="005D146F" w:rsidRDefault="007754BA">
      <w:pPr>
        <w:pStyle w:val="ListParagraph"/>
        <w:numPr>
          <w:ilvl w:val="0"/>
          <w:numId w:val="31"/>
        </w:numPr>
        <w:spacing w:before="120" w:after="120" w:line="312" w:lineRule="auto"/>
        <w:ind w:left="0" w:firstLine="371"/>
        <w:rPr>
          <w:sz w:val="27"/>
          <w:szCs w:val="27"/>
        </w:rPr>
      </w:pPr>
      <w:r w:rsidRPr="005D146F">
        <w:rPr>
          <w:sz w:val="27"/>
          <w:szCs w:val="27"/>
        </w:rPr>
        <w:t>Thiết lập giá trị ban đầu cho các tham số của C</w:t>
      </w:r>
      <w:r w:rsidR="00500023" w:rsidRPr="005D146F">
        <w:rPr>
          <w:sz w:val="27"/>
          <w:szCs w:val="27"/>
        </w:rPr>
        <w:t>e</w:t>
      </w:r>
      <w:r w:rsidRPr="005D146F">
        <w:rPr>
          <w:sz w:val="27"/>
          <w:szCs w:val="27"/>
        </w:rPr>
        <w:t>NNs, bao gồm các tham số về đặc tính của tế bào và trọng số kết nối giữa các tế bào.</w:t>
      </w:r>
    </w:p>
    <w:p w14:paraId="1F781713" w14:textId="7B9E6CDB" w:rsidR="007754BA" w:rsidRPr="005D146F" w:rsidRDefault="007754BA">
      <w:pPr>
        <w:pStyle w:val="ListParagraph"/>
        <w:numPr>
          <w:ilvl w:val="0"/>
          <w:numId w:val="31"/>
        </w:numPr>
        <w:spacing w:before="120" w:after="120" w:line="312" w:lineRule="auto"/>
        <w:ind w:left="0" w:firstLine="371"/>
        <w:rPr>
          <w:sz w:val="27"/>
          <w:szCs w:val="27"/>
        </w:rPr>
      </w:pPr>
      <w:r w:rsidRPr="005D146F">
        <w:rPr>
          <w:sz w:val="27"/>
          <w:szCs w:val="27"/>
        </w:rPr>
        <w:t>Các tham số này sẽ xác định phản ứng của C</w:t>
      </w:r>
      <w:r w:rsidR="00500023" w:rsidRPr="005D146F">
        <w:rPr>
          <w:sz w:val="27"/>
          <w:szCs w:val="27"/>
        </w:rPr>
        <w:t>e</w:t>
      </w:r>
      <w:r w:rsidRPr="005D146F">
        <w:rPr>
          <w:sz w:val="27"/>
          <w:szCs w:val="27"/>
        </w:rPr>
        <w:t>NNs đối với hình ảnh đầu vào.</w:t>
      </w:r>
    </w:p>
    <w:p w14:paraId="5D19FB28" w14:textId="77777777" w:rsidR="007754BA" w:rsidRPr="005D146F" w:rsidRDefault="007754BA" w:rsidP="005D146F">
      <w:pPr>
        <w:spacing w:before="120" w:after="120" w:line="312" w:lineRule="auto"/>
        <w:ind w:firstLine="720"/>
        <w:jc w:val="both"/>
        <w:rPr>
          <w:i/>
          <w:iCs/>
          <w:sz w:val="27"/>
          <w:szCs w:val="27"/>
        </w:rPr>
      </w:pPr>
      <w:r w:rsidRPr="005D146F">
        <w:rPr>
          <w:i/>
          <w:iCs/>
          <w:sz w:val="27"/>
          <w:szCs w:val="27"/>
        </w:rPr>
        <w:t>Bước 3: Ảnh đầu vào</w:t>
      </w:r>
    </w:p>
    <w:p w14:paraId="48C523C5" w14:textId="77777777" w:rsidR="007754BA" w:rsidRPr="005D146F" w:rsidRDefault="007754BA">
      <w:pPr>
        <w:pStyle w:val="ListParagraph"/>
        <w:numPr>
          <w:ilvl w:val="0"/>
          <w:numId w:val="31"/>
        </w:numPr>
        <w:spacing w:before="120" w:after="120" w:line="312" w:lineRule="auto"/>
        <w:ind w:left="0" w:firstLine="371"/>
        <w:rPr>
          <w:sz w:val="27"/>
          <w:szCs w:val="27"/>
        </w:rPr>
      </w:pPr>
      <w:r w:rsidRPr="005D146F">
        <w:rPr>
          <w:sz w:val="27"/>
          <w:szCs w:val="27"/>
        </w:rPr>
        <w:t>Đưa ảnh đầu vào cần xử lý bằng mạng nơ ron tế bào</w:t>
      </w:r>
    </w:p>
    <w:p w14:paraId="4DFA082B" w14:textId="77777777" w:rsidR="007754BA" w:rsidRPr="005D146F" w:rsidRDefault="007754BA" w:rsidP="005D146F">
      <w:pPr>
        <w:spacing w:before="120" w:after="120" w:line="312" w:lineRule="auto"/>
        <w:ind w:firstLine="720"/>
        <w:jc w:val="both"/>
        <w:rPr>
          <w:i/>
          <w:iCs/>
          <w:sz w:val="27"/>
          <w:szCs w:val="27"/>
        </w:rPr>
      </w:pPr>
      <w:r w:rsidRPr="005D146F">
        <w:rPr>
          <w:i/>
          <w:iCs/>
          <w:sz w:val="27"/>
          <w:szCs w:val="27"/>
        </w:rPr>
        <w:t>Bước 4: Tiền xử lý hình ảnh (Tùy chọn)</w:t>
      </w:r>
    </w:p>
    <w:p w14:paraId="0C183E07" w14:textId="77777777" w:rsidR="007754BA" w:rsidRPr="005D146F" w:rsidRDefault="007754BA" w:rsidP="005D146F">
      <w:pPr>
        <w:spacing w:before="120" w:after="120" w:line="312" w:lineRule="auto"/>
        <w:ind w:firstLine="720"/>
        <w:jc w:val="both"/>
        <w:rPr>
          <w:sz w:val="27"/>
          <w:szCs w:val="27"/>
        </w:rPr>
      </w:pPr>
      <w:r w:rsidRPr="005D146F">
        <w:rPr>
          <w:sz w:val="27"/>
          <w:szCs w:val="27"/>
        </w:rPr>
        <w:t>Tiền xử lý hình ảnh đầu vào theo cách cần thiết. Các bước tiền xử lý phổ biến bao gồm:</w:t>
      </w:r>
    </w:p>
    <w:p w14:paraId="1910554F" w14:textId="77777777" w:rsidR="007754BA" w:rsidRPr="005D146F" w:rsidRDefault="007754BA">
      <w:pPr>
        <w:pStyle w:val="ListParagraph"/>
        <w:numPr>
          <w:ilvl w:val="0"/>
          <w:numId w:val="31"/>
        </w:numPr>
        <w:spacing w:before="120" w:after="120" w:line="312" w:lineRule="auto"/>
        <w:ind w:left="0" w:firstLine="371"/>
        <w:rPr>
          <w:sz w:val="27"/>
          <w:szCs w:val="27"/>
        </w:rPr>
      </w:pPr>
      <w:r w:rsidRPr="005D146F">
        <w:rPr>
          <w:sz w:val="27"/>
          <w:szCs w:val="27"/>
        </w:rPr>
        <w:t>Chuyển đổi hình ảnh sang màu xám.</w:t>
      </w:r>
    </w:p>
    <w:p w14:paraId="22A5651C" w14:textId="77777777" w:rsidR="007754BA" w:rsidRPr="005D146F" w:rsidRDefault="007754BA">
      <w:pPr>
        <w:pStyle w:val="ListParagraph"/>
        <w:numPr>
          <w:ilvl w:val="0"/>
          <w:numId w:val="31"/>
        </w:numPr>
        <w:spacing w:before="120" w:after="120" w:line="312" w:lineRule="auto"/>
        <w:ind w:left="0" w:firstLine="371"/>
        <w:rPr>
          <w:sz w:val="27"/>
          <w:szCs w:val="27"/>
        </w:rPr>
      </w:pPr>
      <w:r w:rsidRPr="005D146F">
        <w:rPr>
          <w:sz w:val="27"/>
          <w:szCs w:val="27"/>
        </w:rPr>
        <w:t>Áp dụng các kỹ thuật giảm nhiễu (ví dụ: làm mờ Gaussian).</w:t>
      </w:r>
    </w:p>
    <w:p w14:paraId="3E24997F" w14:textId="77777777" w:rsidR="007754BA" w:rsidRPr="005D146F" w:rsidRDefault="007754BA">
      <w:pPr>
        <w:pStyle w:val="ListParagraph"/>
        <w:numPr>
          <w:ilvl w:val="0"/>
          <w:numId w:val="31"/>
        </w:numPr>
        <w:spacing w:before="120" w:after="120" w:line="312" w:lineRule="auto"/>
        <w:ind w:left="0" w:firstLine="371"/>
        <w:rPr>
          <w:sz w:val="27"/>
          <w:szCs w:val="27"/>
        </w:rPr>
      </w:pPr>
      <w:r w:rsidRPr="005D146F">
        <w:rPr>
          <w:sz w:val="27"/>
          <w:szCs w:val="27"/>
        </w:rPr>
        <w:t>Thay đổi tỷ lệ hoặc kích thước hình ảnh đến kích thước mong muốn.</w:t>
      </w:r>
    </w:p>
    <w:p w14:paraId="1D216B11" w14:textId="1A7BB014" w:rsidR="007754BA" w:rsidRPr="005D146F" w:rsidRDefault="007754BA" w:rsidP="005D146F">
      <w:pPr>
        <w:spacing w:before="120" w:after="120" w:line="312" w:lineRule="auto"/>
        <w:ind w:firstLine="720"/>
        <w:jc w:val="both"/>
        <w:rPr>
          <w:sz w:val="27"/>
          <w:szCs w:val="27"/>
        </w:rPr>
      </w:pPr>
      <w:r w:rsidRPr="005D146F">
        <w:rPr>
          <w:i/>
          <w:iCs/>
          <w:sz w:val="27"/>
          <w:szCs w:val="27"/>
        </w:rPr>
        <w:t xml:space="preserve">Bước 5: Tính toán lặp lại: </w:t>
      </w:r>
      <w:r w:rsidRPr="005D146F">
        <w:rPr>
          <w:sz w:val="27"/>
          <w:szCs w:val="27"/>
        </w:rPr>
        <w:t>Thực hiện xử lý lặp cho từng tế bào trong lưới C</w:t>
      </w:r>
      <w:r w:rsidR="00D87646" w:rsidRPr="005D146F">
        <w:rPr>
          <w:sz w:val="27"/>
          <w:szCs w:val="27"/>
        </w:rPr>
        <w:t>e</w:t>
      </w:r>
      <w:r w:rsidRPr="005D146F">
        <w:rPr>
          <w:sz w:val="27"/>
          <w:szCs w:val="27"/>
        </w:rPr>
        <w:t>NNs:</w:t>
      </w:r>
    </w:p>
    <w:p w14:paraId="26151B0F" w14:textId="77777777" w:rsidR="007754BA" w:rsidRPr="005D146F" w:rsidRDefault="007754BA">
      <w:pPr>
        <w:pStyle w:val="ListParagraph"/>
        <w:numPr>
          <w:ilvl w:val="0"/>
          <w:numId w:val="31"/>
        </w:numPr>
        <w:spacing w:before="120" w:after="120" w:line="312" w:lineRule="auto"/>
        <w:ind w:left="0" w:firstLine="371"/>
        <w:rPr>
          <w:sz w:val="27"/>
          <w:szCs w:val="27"/>
        </w:rPr>
      </w:pPr>
      <w:r w:rsidRPr="005D146F">
        <w:rPr>
          <w:sz w:val="27"/>
          <w:szCs w:val="27"/>
        </w:rPr>
        <w:lastRenderedPageBreak/>
        <w:t>Tính toán phản ứng của mỗi tế bào đối với vùng cục bộ của hình ảnh đầu vào.</w:t>
      </w:r>
    </w:p>
    <w:p w14:paraId="12BBC48D" w14:textId="31029CF0" w:rsidR="007754BA" w:rsidRPr="005D146F" w:rsidRDefault="007754BA">
      <w:pPr>
        <w:pStyle w:val="ListParagraph"/>
        <w:numPr>
          <w:ilvl w:val="0"/>
          <w:numId w:val="31"/>
        </w:numPr>
        <w:spacing w:before="120" w:after="120" w:line="312" w:lineRule="auto"/>
        <w:ind w:left="0" w:firstLine="371"/>
        <w:rPr>
          <w:sz w:val="27"/>
          <w:szCs w:val="27"/>
        </w:rPr>
      </w:pPr>
      <w:r w:rsidRPr="005D146F">
        <w:rPr>
          <w:sz w:val="27"/>
          <w:szCs w:val="27"/>
        </w:rPr>
        <w:t>Cập nhật trạng thái của tế bào dựa trên phản ứng của nó và trạng thái của các tế bào lân cận bằng cách sử dụng phương trình vi phân của C</w:t>
      </w:r>
      <w:r w:rsidR="00D87646" w:rsidRPr="005D146F">
        <w:rPr>
          <w:sz w:val="27"/>
          <w:szCs w:val="27"/>
        </w:rPr>
        <w:t>e</w:t>
      </w:r>
      <w:r w:rsidRPr="005D146F">
        <w:rPr>
          <w:sz w:val="27"/>
          <w:szCs w:val="27"/>
        </w:rPr>
        <w:t>NN</w:t>
      </w:r>
      <w:r w:rsidR="00D87646" w:rsidRPr="005D146F">
        <w:rPr>
          <w:sz w:val="27"/>
          <w:szCs w:val="27"/>
        </w:rPr>
        <w:t>s</w:t>
      </w:r>
      <w:r w:rsidRPr="005D146F">
        <w:rPr>
          <w:sz w:val="27"/>
          <w:szCs w:val="27"/>
        </w:rPr>
        <w:t>.</w:t>
      </w:r>
    </w:p>
    <w:p w14:paraId="48700E3E" w14:textId="77777777" w:rsidR="007754BA" w:rsidRPr="005D146F" w:rsidRDefault="007754BA">
      <w:pPr>
        <w:pStyle w:val="ListParagraph"/>
        <w:numPr>
          <w:ilvl w:val="0"/>
          <w:numId w:val="31"/>
        </w:numPr>
        <w:spacing w:before="120" w:after="120" w:line="312" w:lineRule="auto"/>
        <w:ind w:left="0" w:firstLine="371"/>
        <w:rPr>
          <w:sz w:val="27"/>
          <w:szCs w:val="27"/>
        </w:rPr>
      </w:pPr>
      <w:r w:rsidRPr="005D146F">
        <w:rPr>
          <w:sz w:val="27"/>
          <w:szCs w:val="27"/>
        </w:rPr>
        <w:t>Lặp qua tất cả các tế bào trong lưới cho đến khi hội tụ hoặc trong một số lần lặp được xác định trước.</w:t>
      </w:r>
    </w:p>
    <w:p w14:paraId="0DDF4322" w14:textId="77777777" w:rsidR="007754BA" w:rsidRPr="005D146F" w:rsidRDefault="007754BA" w:rsidP="005D146F">
      <w:pPr>
        <w:spacing w:before="120" w:after="120" w:line="312" w:lineRule="auto"/>
        <w:ind w:firstLine="720"/>
        <w:jc w:val="both"/>
        <w:rPr>
          <w:i/>
          <w:iCs/>
          <w:sz w:val="27"/>
          <w:szCs w:val="27"/>
        </w:rPr>
      </w:pPr>
      <w:r w:rsidRPr="005D146F">
        <w:rPr>
          <w:i/>
          <w:iCs/>
          <w:sz w:val="27"/>
          <w:szCs w:val="27"/>
        </w:rPr>
        <w:t>Bước 6: Lọc và tương tác</w:t>
      </w:r>
    </w:p>
    <w:p w14:paraId="491F2453" w14:textId="4C4B6B7E" w:rsidR="007754BA" w:rsidRPr="005D146F" w:rsidRDefault="007754BA">
      <w:pPr>
        <w:pStyle w:val="ListParagraph"/>
        <w:numPr>
          <w:ilvl w:val="0"/>
          <w:numId w:val="31"/>
        </w:numPr>
        <w:spacing w:before="120" w:after="120" w:line="312" w:lineRule="auto"/>
        <w:ind w:left="0" w:firstLine="371"/>
        <w:rPr>
          <w:sz w:val="27"/>
          <w:szCs w:val="27"/>
        </w:rPr>
      </w:pPr>
      <w:r w:rsidRPr="005D146F">
        <w:rPr>
          <w:sz w:val="27"/>
          <w:szCs w:val="27"/>
        </w:rPr>
        <w:t>C</w:t>
      </w:r>
      <w:r w:rsidR="00D87646" w:rsidRPr="005D146F">
        <w:rPr>
          <w:sz w:val="27"/>
          <w:szCs w:val="27"/>
        </w:rPr>
        <w:t>e</w:t>
      </w:r>
      <w:r w:rsidRPr="005D146F">
        <w:rPr>
          <w:sz w:val="27"/>
          <w:szCs w:val="27"/>
        </w:rPr>
        <w:t>NNs mặc định tích hợp tương tác không gian khi các tế bào giao tiếp với các tế bào lân cận. Điều này giúp thực hiện các nhiệm vụ xử lý hình ảnh như lọc, phát hiện biên hoặc trích xuất đặc trưng.</w:t>
      </w:r>
    </w:p>
    <w:p w14:paraId="4AC16E1A" w14:textId="77777777" w:rsidR="007754BA" w:rsidRPr="005D146F" w:rsidRDefault="007754BA" w:rsidP="005D146F">
      <w:pPr>
        <w:spacing w:before="120" w:after="120" w:line="312" w:lineRule="auto"/>
        <w:ind w:firstLine="720"/>
        <w:jc w:val="both"/>
        <w:rPr>
          <w:i/>
          <w:iCs/>
          <w:sz w:val="27"/>
          <w:szCs w:val="27"/>
        </w:rPr>
      </w:pPr>
      <w:r w:rsidRPr="005D146F">
        <w:rPr>
          <w:i/>
          <w:iCs/>
          <w:sz w:val="27"/>
          <w:szCs w:val="27"/>
        </w:rPr>
        <w:t>Bước 7: Hậu xử lý (Tùy chọn)</w:t>
      </w:r>
    </w:p>
    <w:p w14:paraId="79A9AF23" w14:textId="77777777" w:rsidR="007754BA" w:rsidRPr="005D146F" w:rsidRDefault="007754BA">
      <w:pPr>
        <w:pStyle w:val="ListParagraph"/>
        <w:numPr>
          <w:ilvl w:val="0"/>
          <w:numId w:val="31"/>
        </w:numPr>
        <w:spacing w:before="120" w:after="120" w:line="312" w:lineRule="auto"/>
        <w:ind w:left="0" w:firstLine="371"/>
        <w:rPr>
          <w:sz w:val="27"/>
          <w:szCs w:val="27"/>
        </w:rPr>
      </w:pPr>
      <w:r w:rsidRPr="005D146F">
        <w:rPr>
          <w:sz w:val="27"/>
          <w:szCs w:val="27"/>
        </w:rPr>
        <w:t>Tùy thuộc vào nhiệm vụ xử lý hình ảnh cụ thể, có thể thực hiện các bước sau xử lý để tinh chỉnh thêm hình ảnh đã xử lý. Ví dụ bao gồm ngưỡng hóa, các phép toán hình thái học (ví dụ: dilatation, erosion) hoặc phát hiện biên.</w:t>
      </w:r>
    </w:p>
    <w:p w14:paraId="7DB0CDCB" w14:textId="77777777" w:rsidR="007754BA" w:rsidRPr="005D146F" w:rsidRDefault="007754BA" w:rsidP="005D146F">
      <w:pPr>
        <w:spacing w:before="120" w:after="120" w:line="312" w:lineRule="auto"/>
        <w:ind w:firstLine="720"/>
        <w:jc w:val="both"/>
        <w:rPr>
          <w:i/>
          <w:iCs/>
          <w:sz w:val="27"/>
          <w:szCs w:val="27"/>
        </w:rPr>
      </w:pPr>
      <w:r w:rsidRPr="005D146F">
        <w:rPr>
          <w:i/>
          <w:iCs/>
          <w:sz w:val="27"/>
          <w:szCs w:val="27"/>
        </w:rPr>
        <w:t>Bước 8: Điều chỉnh tham số</w:t>
      </w:r>
    </w:p>
    <w:p w14:paraId="02D3DD29" w14:textId="77777777" w:rsidR="007754BA" w:rsidRPr="005D146F" w:rsidRDefault="007754BA">
      <w:pPr>
        <w:pStyle w:val="ListParagraph"/>
        <w:numPr>
          <w:ilvl w:val="0"/>
          <w:numId w:val="31"/>
        </w:numPr>
        <w:spacing w:before="120" w:after="120" w:line="312" w:lineRule="auto"/>
        <w:ind w:left="0" w:firstLine="371"/>
        <w:rPr>
          <w:sz w:val="27"/>
          <w:szCs w:val="27"/>
        </w:rPr>
      </w:pPr>
      <w:r w:rsidRPr="005D146F">
        <w:rPr>
          <w:sz w:val="27"/>
          <w:szCs w:val="27"/>
        </w:rPr>
        <w:t>Tinh chỉnh tham số của CNNs, bao gồm tham số đặc trưng của tế bào và trọng số liên kết, để đạt được kết quả xử lý hình ảnh mong muốn.</w:t>
      </w:r>
    </w:p>
    <w:p w14:paraId="14D81D7A" w14:textId="77777777" w:rsidR="007754BA" w:rsidRPr="005D146F" w:rsidRDefault="007754BA">
      <w:pPr>
        <w:pStyle w:val="ListParagraph"/>
        <w:numPr>
          <w:ilvl w:val="0"/>
          <w:numId w:val="31"/>
        </w:numPr>
        <w:spacing w:before="120" w:after="120" w:line="312" w:lineRule="auto"/>
        <w:ind w:left="0" w:firstLine="371"/>
        <w:rPr>
          <w:sz w:val="27"/>
          <w:szCs w:val="27"/>
        </w:rPr>
      </w:pPr>
      <w:r w:rsidRPr="005D146F">
        <w:rPr>
          <w:sz w:val="27"/>
          <w:szCs w:val="27"/>
        </w:rPr>
        <w:t>Thử nghiệm với các cài đặt tham số khác nhau để tối ưu hóa kết quả cho nhiệm vụ cụ thể.</w:t>
      </w:r>
    </w:p>
    <w:p w14:paraId="41EF91E9" w14:textId="77777777" w:rsidR="007754BA" w:rsidRPr="005D146F" w:rsidRDefault="007754BA" w:rsidP="005D146F">
      <w:pPr>
        <w:spacing w:before="120" w:after="120" w:line="312" w:lineRule="auto"/>
        <w:ind w:firstLine="720"/>
        <w:jc w:val="both"/>
        <w:rPr>
          <w:i/>
          <w:iCs/>
          <w:sz w:val="27"/>
          <w:szCs w:val="27"/>
        </w:rPr>
      </w:pPr>
      <w:r w:rsidRPr="005D146F">
        <w:rPr>
          <w:i/>
          <w:iCs/>
          <w:sz w:val="27"/>
          <w:szCs w:val="27"/>
        </w:rPr>
        <w:t>Bước 9: Hiển thị hình ảnh đầu ra</w:t>
      </w:r>
    </w:p>
    <w:p w14:paraId="1EBD7828" w14:textId="0467A57B" w:rsidR="007754BA" w:rsidRPr="005D146F" w:rsidRDefault="007754BA">
      <w:pPr>
        <w:pStyle w:val="ListParagraph"/>
        <w:numPr>
          <w:ilvl w:val="0"/>
          <w:numId w:val="31"/>
        </w:numPr>
        <w:spacing w:before="120" w:after="120" w:line="312" w:lineRule="auto"/>
        <w:ind w:left="0" w:firstLine="371"/>
        <w:rPr>
          <w:sz w:val="27"/>
          <w:szCs w:val="27"/>
        </w:rPr>
      </w:pPr>
      <w:r w:rsidRPr="005D146F">
        <w:rPr>
          <w:sz w:val="27"/>
          <w:szCs w:val="27"/>
        </w:rPr>
        <w:t>Hiển thị hình ảnh đã xử lý để quan sát tác động của xử lý hình ảnh dựa trên cấu trúc của C</w:t>
      </w:r>
      <w:r w:rsidR="00D87646" w:rsidRPr="005D146F">
        <w:rPr>
          <w:sz w:val="27"/>
          <w:szCs w:val="27"/>
        </w:rPr>
        <w:t>e</w:t>
      </w:r>
      <w:r w:rsidRPr="005D146F">
        <w:rPr>
          <w:sz w:val="27"/>
          <w:szCs w:val="27"/>
        </w:rPr>
        <w:t>NNs.</w:t>
      </w:r>
    </w:p>
    <w:p w14:paraId="65B74835" w14:textId="77777777" w:rsidR="007754BA" w:rsidRPr="005D146F" w:rsidRDefault="007754BA">
      <w:pPr>
        <w:pStyle w:val="ListParagraph"/>
        <w:numPr>
          <w:ilvl w:val="0"/>
          <w:numId w:val="31"/>
        </w:numPr>
        <w:spacing w:before="120" w:after="120" w:line="312" w:lineRule="auto"/>
        <w:ind w:left="0" w:firstLine="371"/>
        <w:rPr>
          <w:sz w:val="27"/>
          <w:szCs w:val="27"/>
        </w:rPr>
      </w:pPr>
      <w:r w:rsidRPr="005D146F">
        <w:rPr>
          <w:sz w:val="27"/>
          <w:szCs w:val="27"/>
        </w:rPr>
        <w:t>Hiển thị hình ảnh cuối cùng hoặc bất kỳ kết quả trung gian nào, tùy thuộc vào bài toán cụ thể.</w:t>
      </w:r>
    </w:p>
    <w:p w14:paraId="435A0381" w14:textId="77777777" w:rsidR="007754BA" w:rsidRPr="005D146F" w:rsidRDefault="007754BA" w:rsidP="005D146F">
      <w:pPr>
        <w:spacing w:before="120" w:after="120" w:line="312" w:lineRule="auto"/>
        <w:ind w:firstLine="720"/>
        <w:jc w:val="both"/>
        <w:rPr>
          <w:i/>
          <w:iCs/>
          <w:sz w:val="27"/>
          <w:szCs w:val="27"/>
        </w:rPr>
      </w:pPr>
      <w:r w:rsidRPr="005D146F">
        <w:rPr>
          <w:i/>
          <w:iCs/>
          <w:sz w:val="27"/>
          <w:szCs w:val="27"/>
        </w:rPr>
        <w:t>Bước 10: Đánh giá (Tùy chọn)</w:t>
      </w:r>
    </w:p>
    <w:p w14:paraId="6F453511" w14:textId="77777777" w:rsidR="007754BA" w:rsidRPr="005D146F" w:rsidRDefault="007754BA">
      <w:pPr>
        <w:pStyle w:val="ListParagraph"/>
        <w:numPr>
          <w:ilvl w:val="0"/>
          <w:numId w:val="31"/>
        </w:numPr>
        <w:spacing w:before="120" w:after="120" w:line="312" w:lineRule="auto"/>
        <w:ind w:left="0" w:firstLine="371"/>
        <w:rPr>
          <w:sz w:val="27"/>
          <w:szCs w:val="27"/>
        </w:rPr>
      </w:pPr>
      <w:r w:rsidRPr="005D146F">
        <w:rPr>
          <w:sz w:val="27"/>
          <w:szCs w:val="27"/>
        </w:rPr>
        <w:t>Đánh giá hiệu suất của phương pháp xử lý hình ảnh bằng các chỉ số phù hợp hoặc đánh giá chất lượng.</w:t>
      </w:r>
    </w:p>
    <w:p w14:paraId="4D11B8C6" w14:textId="77777777" w:rsidR="007754BA" w:rsidRPr="005D146F" w:rsidRDefault="007754BA">
      <w:pPr>
        <w:pStyle w:val="ListParagraph"/>
        <w:numPr>
          <w:ilvl w:val="0"/>
          <w:numId w:val="31"/>
        </w:numPr>
        <w:spacing w:before="120" w:after="120" w:line="312" w:lineRule="auto"/>
        <w:ind w:left="0" w:firstLine="371"/>
        <w:rPr>
          <w:sz w:val="27"/>
          <w:szCs w:val="27"/>
        </w:rPr>
      </w:pPr>
      <w:r w:rsidRPr="005D146F">
        <w:rPr>
          <w:sz w:val="27"/>
          <w:szCs w:val="27"/>
        </w:rPr>
        <w:t>Đối với các bài toán như làm mờ nhiễu hoặc tăng cường, có thể tiến hành so sánh hình ảnh đã xử lý với hình ảnh gốc hoặc hình ảnh có dữ liệu thực tế.</w:t>
      </w:r>
    </w:p>
    <w:p w14:paraId="3BEA577A" w14:textId="77777777" w:rsidR="007754BA" w:rsidRPr="005D146F" w:rsidRDefault="007754BA" w:rsidP="005D146F">
      <w:pPr>
        <w:spacing w:before="120" w:after="120" w:line="312" w:lineRule="auto"/>
        <w:ind w:firstLine="720"/>
        <w:jc w:val="both"/>
        <w:rPr>
          <w:i/>
          <w:iCs/>
          <w:sz w:val="27"/>
          <w:szCs w:val="27"/>
        </w:rPr>
      </w:pPr>
      <w:r w:rsidRPr="005D146F">
        <w:rPr>
          <w:i/>
          <w:iCs/>
          <w:sz w:val="27"/>
          <w:szCs w:val="27"/>
        </w:rPr>
        <w:t>Bước 11: Lặp và tinh chỉnh</w:t>
      </w:r>
    </w:p>
    <w:p w14:paraId="282AAB1A" w14:textId="77777777" w:rsidR="007754BA" w:rsidRPr="005D146F" w:rsidRDefault="007754BA">
      <w:pPr>
        <w:pStyle w:val="ListParagraph"/>
        <w:numPr>
          <w:ilvl w:val="0"/>
          <w:numId w:val="31"/>
        </w:numPr>
        <w:spacing w:before="120" w:after="120" w:line="312" w:lineRule="auto"/>
        <w:ind w:left="0" w:firstLine="371"/>
        <w:rPr>
          <w:sz w:val="27"/>
          <w:szCs w:val="27"/>
        </w:rPr>
      </w:pPr>
      <w:r w:rsidRPr="005D146F">
        <w:rPr>
          <w:sz w:val="27"/>
          <w:szCs w:val="27"/>
        </w:rPr>
        <w:lastRenderedPageBreak/>
        <w:t>Dựa trên kết quả và đánh giá, lặp lại các bước trên và điều chỉnh để cải thiện hiệu suất xử lý hình ảnh.</w:t>
      </w:r>
    </w:p>
    <w:p w14:paraId="0B57A76B" w14:textId="10899D7A" w:rsidR="007754BA" w:rsidRPr="005D146F" w:rsidRDefault="007754BA" w:rsidP="005D146F">
      <w:pPr>
        <w:spacing w:before="120" w:after="120" w:line="312" w:lineRule="auto"/>
        <w:ind w:firstLine="720"/>
        <w:jc w:val="both"/>
        <w:rPr>
          <w:sz w:val="27"/>
          <w:szCs w:val="27"/>
        </w:rPr>
      </w:pPr>
      <w:r w:rsidRPr="005D146F">
        <w:rPr>
          <w:sz w:val="27"/>
          <w:szCs w:val="27"/>
        </w:rPr>
        <w:t>Tuy nhiên, tùy thuộc vào các ứng dụng cụ thể, việc tiến hành các bước cho các bài toán xử lý ảnh sử dụng C</w:t>
      </w:r>
      <w:r w:rsidR="00D87646" w:rsidRPr="005D146F">
        <w:rPr>
          <w:sz w:val="27"/>
          <w:szCs w:val="27"/>
        </w:rPr>
        <w:t>e</w:t>
      </w:r>
      <w:r w:rsidRPr="005D146F">
        <w:rPr>
          <w:sz w:val="27"/>
          <w:szCs w:val="27"/>
        </w:rPr>
        <w:t xml:space="preserve">NNs cũng khác nhau. </w:t>
      </w:r>
      <w:r w:rsidR="00E97BF6" w:rsidRPr="005D146F">
        <w:rPr>
          <w:sz w:val="27"/>
          <w:szCs w:val="27"/>
        </w:rPr>
        <w:t>H</w:t>
      </w:r>
      <w:r w:rsidRPr="005D146F">
        <w:rPr>
          <w:sz w:val="27"/>
          <w:szCs w:val="27"/>
        </w:rPr>
        <w:t>iệu suất của việc xử lý hình ảnh bằng C</w:t>
      </w:r>
      <w:r w:rsidR="00D87646" w:rsidRPr="005D146F">
        <w:rPr>
          <w:sz w:val="27"/>
          <w:szCs w:val="27"/>
        </w:rPr>
        <w:t>e</w:t>
      </w:r>
      <w:r w:rsidRPr="005D146F">
        <w:rPr>
          <w:sz w:val="27"/>
          <w:szCs w:val="27"/>
        </w:rPr>
        <w:t xml:space="preserve">NNs phụ thuộc vào thiết kế của mạng, lựa chọn tham số và nhiệm vụ cụ thể thực hiện. </w:t>
      </w:r>
    </w:p>
    <w:p w14:paraId="21FDEA61" w14:textId="77777777" w:rsidR="007754BA" w:rsidRDefault="007754BA">
      <w:pPr>
        <w:pStyle w:val="Heading3"/>
        <w:numPr>
          <w:ilvl w:val="2"/>
          <w:numId w:val="37"/>
        </w:numPr>
      </w:pPr>
      <w:bookmarkStart w:id="152" w:name="_Toc149881233"/>
      <w:r w:rsidRPr="00C74288">
        <w:t>Thiết kế mạng nơ ron tế bào bậc cao</w:t>
      </w:r>
      <w:bookmarkEnd w:id="152"/>
    </w:p>
    <w:p w14:paraId="25253B32" w14:textId="6DEFC1AF" w:rsidR="005D146F" w:rsidRPr="005D146F" w:rsidRDefault="005D146F" w:rsidP="005D146F">
      <w:pPr>
        <w:spacing w:before="60" w:after="60" w:line="312" w:lineRule="auto"/>
        <w:ind w:firstLine="720"/>
        <w:jc w:val="both"/>
        <w:rPr>
          <w:sz w:val="27"/>
          <w:szCs w:val="27"/>
        </w:rPr>
      </w:pPr>
      <w:r w:rsidRPr="005D146F">
        <w:rPr>
          <w:sz w:val="27"/>
          <w:szCs w:val="27"/>
        </w:rPr>
        <w:t xml:space="preserve">Trước khi thực hiện thiết kế mạng nơ ron tế bào bậc cao, nghiên cứu sinh cần lựa chọn bài toán xác định biên ảnh cho đối với một bức ảnh ban đầu có kích thước </w:t>
      </w:r>
      <w:r w:rsidRPr="005D146F">
        <w:rPr>
          <w:i/>
          <w:iCs/>
          <w:sz w:val="27"/>
          <w:szCs w:val="27"/>
        </w:rPr>
        <w:t>64x64</w:t>
      </w:r>
      <w:r w:rsidRPr="005D146F">
        <w:rPr>
          <w:sz w:val="27"/>
          <w:szCs w:val="27"/>
        </w:rPr>
        <w:t xml:space="preserve"> với bộ trọng số đã học và cấu trúc mạng nơ ron tế bào bậc hai</w:t>
      </w:r>
    </w:p>
    <w:p w14:paraId="25155B90" w14:textId="56AEE641" w:rsidR="007754BA" w:rsidRPr="005D146F" w:rsidRDefault="007754BA" w:rsidP="007754BA">
      <w:pPr>
        <w:shd w:val="clear" w:color="auto" w:fill="FFFFFF"/>
        <w:spacing w:before="120" w:after="120" w:line="312" w:lineRule="auto"/>
        <w:ind w:firstLine="720"/>
        <w:jc w:val="both"/>
        <w:rPr>
          <w:rFonts w:eastAsia="Times New Roman" w:cs="Times New Roman"/>
          <w:bCs/>
          <w:color w:val="000000"/>
          <w:sz w:val="27"/>
          <w:szCs w:val="27"/>
        </w:rPr>
      </w:pPr>
      <w:r w:rsidRPr="005D146F">
        <w:rPr>
          <w:rFonts w:eastAsia="Times New Roman" w:cs="Times New Roman"/>
          <w:bCs/>
          <w:color w:val="000000"/>
          <w:sz w:val="27"/>
          <w:szCs w:val="27"/>
        </w:rPr>
        <w:t xml:space="preserve">Đối với bài toán xử lý ảnh sử dụng mạng nơ ron tế bào bậc cao, nghiên cứu sinh lựa chọn cấu trúc mạng bậc hai làm đại diện, có các phương trình đặc tính, phương trình trạng thái, các điều kiện rằng buộc thỏa mãn </w:t>
      </w:r>
      <w:r w:rsidR="006D6DA4" w:rsidRPr="005D146F">
        <w:rPr>
          <w:rFonts w:eastAsia="Times New Roman" w:cs="Times New Roman"/>
          <w:bCs/>
          <w:color w:val="000000"/>
          <w:sz w:val="27"/>
          <w:szCs w:val="27"/>
        </w:rPr>
        <w:t>biểu thức</w:t>
      </w:r>
      <w:r w:rsidRPr="005D146F">
        <w:rPr>
          <w:rFonts w:eastAsia="Times New Roman" w:cs="Times New Roman"/>
          <w:bCs/>
          <w:color w:val="000000"/>
          <w:sz w:val="27"/>
          <w:szCs w:val="27"/>
        </w:rPr>
        <w:t xml:space="preserve"> </w:t>
      </w:r>
      <w:r w:rsidR="005D146F" w:rsidRPr="005D146F">
        <w:rPr>
          <w:rFonts w:eastAsia="Times New Roman" w:cs="Times New Roman"/>
          <w:bCs/>
          <w:color w:val="000000"/>
          <w:sz w:val="27"/>
          <w:szCs w:val="27"/>
        </w:rPr>
        <w:t>(</w:t>
      </w:r>
      <w:r w:rsidRPr="005D146F">
        <w:rPr>
          <w:rFonts w:eastAsia="Times New Roman" w:cs="Times New Roman"/>
          <w:bCs/>
          <w:color w:val="000000"/>
          <w:sz w:val="27"/>
          <w:szCs w:val="27"/>
        </w:rPr>
        <w:t>2.1</w:t>
      </w:r>
      <w:r w:rsidR="005D146F" w:rsidRPr="005D146F">
        <w:rPr>
          <w:rFonts w:eastAsia="Times New Roman" w:cs="Times New Roman"/>
          <w:bCs/>
          <w:color w:val="000000"/>
          <w:sz w:val="27"/>
          <w:szCs w:val="27"/>
        </w:rPr>
        <w:t>)</w:t>
      </w:r>
      <w:r w:rsidRPr="005D146F">
        <w:rPr>
          <w:rFonts w:eastAsia="Times New Roman" w:cs="Times New Roman"/>
          <w:bCs/>
          <w:color w:val="000000"/>
          <w:sz w:val="27"/>
          <w:szCs w:val="27"/>
        </w:rPr>
        <w:t xml:space="preserve"> đến </w:t>
      </w:r>
      <w:r w:rsidR="005D146F" w:rsidRPr="005D146F">
        <w:rPr>
          <w:rFonts w:eastAsia="Times New Roman" w:cs="Times New Roman"/>
          <w:bCs/>
          <w:color w:val="000000"/>
          <w:sz w:val="27"/>
          <w:szCs w:val="27"/>
        </w:rPr>
        <w:t>(</w:t>
      </w:r>
      <w:r w:rsidRPr="005D146F">
        <w:rPr>
          <w:rFonts w:eastAsia="Times New Roman" w:cs="Times New Roman"/>
          <w:bCs/>
          <w:color w:val="000000"/>
          <w:sz w:val="27"/>
          <w:szCs w:val="27"/>
        </w:rPr>
        <w:t>2.6</w:t>
      </w:r>
      <w:r w:rsidR="005D146F" w:rsidRPr="005D146F">
        <w:rPr>
          <w:rFonts w:eastAsia="Times New Roman" w:cs="Times New Roman"/>
          <w:bCs/>
          <w:color w:val="000000"/>
          <w:sz w:val="27"/>
          <w:szCs w:val="27"/>
        </w:rPr>
        <w:t>)</w:t>
      </w:r>
      <w:r w:rsidRPr="005D146F">
        <w:rPr>
          <w:rFonts w:eastAsia="Times New Roman" w:cs="Times New Roman"/>
          <w:bCs/>
          <w:color w:val="000000"/>
          <w:sz w:val="27"/>
          <w:szCs w:val="27"/>
        </w:rPr>
        <w:t xml:space="preserve"> tại nội dung </w:t>
      </w:r>
      <w:r w:rsidR="006D6DA4" w:rsidRPr="005D146F">
        <w:rPr>
          <w:rFonts w:eastAsia="Times New Roman" w:cs="Times New Roman"/>
          <w:bCs/>
          <w:color w:val="000000"/>
          <w:sz w:val="27"/>
          <w:szCs w:val="27"/>
        </w:rPr>
        <w:t>2.2.1</w:t>
      </w:r>
      <w:r w:rsidRPr="005D146F">
        <w:rPr>
          <w:rFonts w:eastAsia="Times New Roman" w:cs="Times New Roman"/>
          <w:bCs/>
          <w:color w:val="000000"/>
          <w:sz w:val="27"/>
          <w:szCs w:val="27"/>
        </w:rPr>
        <w:t xml:space="preserve"> đã trình bày ở trên. </w:t>
      </w:r>
    </w:p>
    <w:p w14:paraId="6D77C24E" w14:textId="3DAAB3ED" w:rsidR="007754BA" w:rsidRDefault="007754BA">
      <w:pPr>
        <w:pStyle w:val="Heading3"/>
        <w:numPr>
          <w:ilvl w:val="2"/>
          <w:numId w:val="37"/>
        </w:numPr>
      </w:pPr>
      <w:bookmarkStart w:id="153" w:name="_Toc149881234"/>
      <w:r>
        <w:t xml:space="preserve">Thuật toán </w:t>
      </w:r>
      <w:r w:rsidR="00290D1C">
        <w:t>xác định biên ảnh sử dụng thuật toán PySOC</w:t>
      </w:r>
      <w:r w:rsidR="009D3B2A">
        <w:t>e</w:t>
      </w:r>
      <w:r w:rsidR="00290D1C">
        <w:t>NN</w:t>
      </w:r>
      <w:r w:rsidR="009D3B2A">
        <w:t>s</w:t>
      </w:r>
      <w:bookmarkEnd w:id="153"/>
    </w:p>
    <w:p w14:paraId="2666091F" w14:textId="266DA6AB" w:rsidR="007754BA" w:rsidRPr="005D146F" w:rsidRDefault="007754BA" w:rsidP="005D146F">
      <w:pPr>
        <w:spacing w:before="120" w:after="120" w:line="312" w:lineRule="auto"/>
        <w:ind w:firstLine="720"/>
        <w:jc w:val="both"/>
        <w:rPr>
          <w:rFonts w:cs="Times New Roman"/>
          <w:sz w:val="27"/>
          <w:szCs w:val="27"/>
        </w:rPr>
      </w:pPr>
      <w:r w:rsidRPr="005D146F">
        <w:rPr>
          <w:rFonts w:cs="Times New Roman"/>
          <w:sz w:val="27"/>
          <w:szCs w:val="27"/>
        </w:rPr>
        <w:t>Nghiên cứu sinh xây dựng thuật toán nhận dạng mẫu bằng cách điều chỉnh phần mềm ngôn ngữ mở PyC</w:t>
      </w:r>
      <w:r w:rsidR="009D3B2A">
        <w:rPr>
          <w:rFonts w:cs="Times New Roman"/>
          <w:sz w:val="27"/>
          <w:szCs w:val="27"/>
        </w:rPr>
        <w:t>e</w:t>
      </w:r>
      <w:r w:rsidRPr="005D146F">
        <w:rPr>
          <w:rFonts w:cs="Times New Roman"/>
          <w:sz w:val="27"/>
          <w:szCs w:val="27"/>
        </w:rPr>
        <w:t>NN</w:t>
      </w:r>
      <w:r w:rsidR="009D3B2A">
        <w:rPr>
          <w:rFonts w:cs="Times New Roman"/>
          <w:sz w:val="27"/>
          <w:szCs w:val="27"/>
        </w:rPr>
        <w:t>s</w:t>
      </w:r>
      <w:r w:rsidRPr="005D146F">
        <w:rPr>
          <w:rFonts w:cs="Times New Roman"/>
          <w:sz w:val="27"/>
          <w:szCs w:val="27"/>
        </w:rPr>
        <w:t xml:space="preserve"> được công bố trên Github </w:t>
      </w:r>
      <w:sdt>
        <w:sdtPr>
          <w:rPr>
            <w:rFonts w:cs="Times New Roman"/>
            <w:sz w:val="27"/>
            <w:szCs w:val="27"/>
          </w:rPr>
          <w:id w:val="917360279"/>
          <w:citation/>
        </w:sdtPr>
        <w:sdtContent>
          <w:r w:rsidRPr="005D146F">
            <w:rPr>
              <w:rFonts w:cs="Times New Roman"/>
              <w:sz w:val="27"/>
              <w:szCs w:val="27"/>
            </w:rPr>
            <w:fldChar w:fldCharType="begin"/>
          </w:r>
          <w:r w:rsidRPr="005D146F">
            <w:rPr>
              <w:rFonts w:cs="Times New Roman"/>
              <w:sz w:val="27"/>
              <w:szCs w:val="27"/>
            </w:rPr>
            <w:instrText xml:space="preserve"> CITATION Ank18 \l 1033 </w:instrText>
          </w:r>
          <w:r w:rsidRPr="005D146F">
            <w:rPr>
              <w:rFonts w:cs="Times New Roman"/>
              <w:sz w:val="27"/>
              <w:szCs w:val="27"/>
            </w:rPr>
            <w:fldChar w:fldCharType="separate"/>
          </w:r>
          <w:r w:rsidR="000F7C54" w:rsidRPr="000F7C54">
            <w:rPr>
              <w:rFonts w:cs="Times New Roman"/>
              <w:noProof/>
              <w:sz w:val="27"/>
              <w:szCs w:val="27"/>
            </w:rPr>
            <w:t>[105]</w:t>
          </w:r>
          <w:r w:rsidRPr="005D146F">
            <w:rPr>
              <w:rFonts w:cs="Times New Roman"/>
              <w:sz w:val="27"/>
              <w:szCs w:val="27"/>
            </w:rPr>
            <w:fldChar w:fldCharType="end"/>
          </w:r>
        </w:sdtContent>
      </w:sdt>
      <w:r w:rsidRPr="005D146F">
        <w:rPr>
          <w:rFonts w:cs="Times New Roman"/>
          <w:sz w:val="27"/>
          <w:szCs w:val="27"/>
        </w:rPr>
        <w:t xml:space="preserve">. Thông qua cách bổ sung các ma trận thành phần bậc hai của đầu vào, đầu ra của </w:t>
      </w:r>
      <w:r w:rsidR="004610AB" w:rsidRPr="005D146F">
        <w:rPr>
          <w:rFonts w:cs="Times New Roman"/>
          <w:sz w:val="27"/>
          <w:szCs w:val="27"/>
        </w:rPr>
        <w:t>SOCeNNs</w:t>
      </w:r>
      <w:r w:rsidRPr="005D146F">
        <w:rPr>
          <w:rFonts w:cs="Times New Roman"/>
          <w:sz w:val="27"/>
          <w:szCs w:val="27"/>
        </w:rPr>
        <w:t>, nghiên cứu sinh đã tạo ra thuật toán nhận dạng riêng và được đặt tên Py</w:t>
      </w:r>
      <w:r w:rsidR="004610AB" w:rsidRPr="005D146F">
        <w:rPr>
          <w:rFonts w:cs="Times New Roman"/>
          <w:sz w:val="27"/>
          <w:szCs w:val="27"/>
        </w:rPr>
        <w:t>SOCeNNs</w:t>
      </w:r>
      <w:r w:rsidRPr="005D146F">
        <w:rPr>
          <w:rFonts w:cs="Times New Roman"/>
          <w:sz w:val="27"/>
          <w:szCs w:val="27"/>
        </w:rPr>
        <w:t xml:space="preserve">. Thuật toán này được sử dụng bằng ngôn ngữ </w:t>
      </w:r>
      <w:r w:rsidR="001227B4">
        <w:rPr>
          <w:rFonts w:cs="Times New Roman"/>
          <w:sz w:val="27"/>
          <w:szCs w:val="27"/>
        </w:rPr>
        <w:t>P</w:t>
      </w:r>
      <w:r w:rsidRPr="005D146F">
        <w:rPr>
          <w:rFonts w:cs="Times New Roman"/>
          <w:sz w:val="27"/>
          <w:szCs w:val="27"/>
        </w:rPr>
        <w:t xml:space="preserve">ython trên thư viện Colab của Google. Tại đây, nghiên cứu sinh thực hiện việc nhân chập giữa ma trận đầu vào bậc nhất, bậc hai </w:t>
      </w:r>
      <w:r w:rsidRPr="005D146F">
        <w:rPr>
          <w:rFonts w:cs="Times New Roman"/>
          <w:b/>
          <w:bCs/>
          <w:sz w:val="27"/>
          <w:szCs w:val="27"/>
        </w:rPr>
        <w:t>B1, B21, B</w:t>
      </w:r>
      <w:proofErr w:type="gramStart"/>
      <w:r w:rsidRPr="005D146F">
        <w:rPr>
          <w:rFonts w:cs="Times New Roman"/>
          <w:b/>
          <w:bCs/>
          <w:sz w:val="27"/>
          <w:szCs w:val="27"/>
        </w:rPr>
        <w:t xml:space="preserve">22, </w:t>
      </w:r>
      <w:r w:rsidRPr="005D146F">
        <w:rPr>
          <w:rFonts w:cs="Times New Roman"/>
          <w:sz w:val="27"/>
          <w:szCs w:val="27"/>
        </w:rPr>
        <w:t>..</w:t>
      </w:r>
      <w:proofErr w:type="gramEnd"/>
      <w:r w:rsidRPr="005D146F">
        <w:rPr>
          <w:rFonts w:cs="Times New Roman"/>
          <w:b/>
          <w:bCs/>
          <w:sz w:val="27"/>
          <w:szCs w:val="27"/>
        </w:rPr>
        <w:t>, B29</w:t>
      </w:r>
      <w:r w:rsidRPr="005D146F">
        <w:rPr>
          <w:rFonts w:cs="Times New Roman"/>
          <w:sz w:val="27"/>
          <w:szCs w:val="27"/>
        </w:rPr>
        <w:t xml:space="preserve"> (Kernel hoặc cửa sổ hoặc bộ lọc) có kích thước (</w:t>
      </w:r>
      <w:r w:rsidRPr="001227B4">
        <w:rPr>
          <w:rFonts w:cs="Times New Roman"/>
          <w:i/>
          <w:iCs/>
          <w:sz w:val="27"/>
          <w:szCs w:val="27"/>
        </w:rPr>
        <w:t>3x3</w:t>
      </w:r>
      <w:r w:rsidRPr="005D146F">
        <w:rPr>
          <w:rFonts w:cs="Times New Roman"/>
          <w:sz w:val="27"/>
          <w:szCs w:val="27"/>
        </w:rPr>
        <w:t xml:space="preserve">) với tín hiệu đầu vào bậc nhất và bậc hai có kích thước </w:t>
      </w:r>
      <w:r w:rsidRPr="001227B4">
        <w:rPr>
          <w:rFonts w:cs="Times New Roman"/>
          <w:i/>
          <w:iCs/>
          <w:sz w:val="27"/>
          <w:szCs w:val="27"/>
        </w:rPr>
        <w:t>MxN</w:t>
      </w:r>
      <w:r w:rsidRPr="005D146F">
        <w:rPr>
          <w:rFonts w:cs="Times New Roman"/>
          <w:sz w:val="27"/>
          <w:szCs w:val="27"/>
        </w:rPr>
        <w:t xml:space="preserve">. Tương tự nhân chập giữa ma trận đầu ra phản hồi </w:t>
      </w:r>
      <w:r w:rsidRPr="005D146F">
        <w:rPr>
          <w:rFonts w:cs="Times New Roman"/>
          <w:b/>
          <w:bCs/>
          <w:sz w:val="27"/>
          <w:szCs w:val="27"/>
        </w:rPr>
        <w:t>A1, A21, A</w:t>
      </w:r>
      <w:proofErr w:type="gramStart"/>
      <w:r w:rsidRPr="005D146F">
        <w:rPr>
          <w:rFonts w:cs="Times New Roman"/>
          <w:b/>
          <w:bCs/>
          <w:sz w:val="27"/>
          <w:szCs w:val="27"/>
        </w:rPr>
        <w:t>22, ..</w:t>
      </w:r>
      <w:proofErr w:type="gramEnd"/>
      <w:r w:rsidRPr="005D146F">
        <w:rPr>
          <w:rFonts w:cs="Times New Roman"/>
          <w:b/>
          <w:bCs/>
          <w:sz w:val="27"/>
          <w:szCs w:val="27"/>
        </w:rPr>
        <w:t>, A29</w:t>
      </w:r>
      <w:r w:rsidRPr="005D146F">
        <w:rPr>
          <w:rFonts w:cs="Times New Roman"/>
          <w:sz w:val="27"/>
          <w:szCs w:val="27"/>
        </w:rPr>
        <w:t xml:space="preserve"> có kích thước </w:t>
      </w:r>
      <w:r w:rsidR="00BF374D">
        <w:rPr>
          <w:rFonts w:cs="Times New Roman"/>
          <w:sz w:val="27"/>
          <w:szCs w:val="27"/>
        </w:rPr>
        <w:t>(</w:t>
      </w:r>
      <w:r w:rsidRPr="005D146F">
        <w:rPr>
          <w:rFonts w:cs="Times New Roman"/>
          <w:i/>
          <w:iCs/>
          <w:sz w:val="27"/>
          <w:szCs w:val="27"/>
        </w:rPr>
        <w:t>3x3</w:t>
      </w:r>
      <w:r w:rsidR="00BF374D">
        <w:rPr>
          <w:rFonts w:cs="Times New Roman"/>
          <w:i/>
          <w:iCs/>
          <w:sz w:val="27"/>
          <w:szCs w:val="27"/>
        </w:rPr>
        <w:t>)</w:t>
      </w:r>
      <w:r w:rsidRPr="005D146F">
        <w:rPr>
          <w:rFonts w:cs="Times New Roman"/>
          <w:sz w:val="27"/>
          <w:szCs w:val="27"/>
        </w:rPr>
        <w:t xml:space="preserve"> với tín hiệu đầu ra bậc nhất, bậc hai </w:t>
      </w:r>
      <w:r w:rsidR="004610AB" w:rsidRPr="005D146F">
        <w:rPr>
          <w:rFonts w:cs="Times New Roman"/>
          <w:sz w:val="27"/>
          <w:szCs w:val="27"/>
        </w:rPr>
        <w:t>SOCeNNs</w:t>
      </w:r>
      <w:r w:rsidRPr="005D146F">
        <w:rPr>
          <w:rFonts w:cs="Times New Roman"/>
          <w:sz w:val="27"/>
          <w:szCs w:val="27"/>
        </w:rPr>
        <w:t xml:space="preserve"> có kích thước </w:t>
      </w:r>
      <w:r w:rsidRPr="005D146F">
        <w:rPr>
          <w:rFonts w:cs="Times New Roman"/>
          <w:i/>
          <w:iCs/>
          <w:sz w:val="27"/>
          <w:szCs w:val="27"/>
        </w:rPr>
        <w:t>M</w:t>
      </w:r>
      <w:r w:rsidR="00E97BF6" w:rsidRPr="005D146F">
        <w:rPr>
          <w:rFonts w:cs="Times New Roman"/>
          <w:i/>
          <w:iCs/>
          <w:sz w:val="27"/>
          <w:szCs w:val="27"/>
        </w:rPr>
        <w:t>*</w:t>
      </w:r>
      <w:r w:rsidRPr="005D146F">
        <w:rPr>
          <w:rFonts w:cs="Times New Roman"/>
          <w:i/>
          <w:iCs/>
          <w:sz w:val="27"/>
          <w:szCs w:val="27"/>
        </w:rPr>
        <w:t>N</w:t>
      </w:r>
      <w:r w:rsidRPr="005D146F">
        <w:rPr>
          <w:rFonts w:cs="Times New Roman"/>
          <w:sz w:val="27"/>
          <w:szCs w:val="27"/>
        </w:rPr>
        <w:t>. Quá trình này được thực hiện cho mỗi tế bào theo luật từ trái qua phải và từ trên xuống dưới cho đến khi hết toàn bộ điểm ảnh đầu vào</w:t>
      </w:r>
      <w:r w:rsidR="00BA3A88">
        <w:rPr>
          <w:rFonts w:cs="Times New Roman"/>
          <w:sz w:val="27"/>
          <w:szCs w:val="27"/>
        </w:rPr>
        <w:t>,</w:t>
      </w:r>
      <w:r w:rsidRPr="005D146F">
        <w:rPr>
          <w:rFonts w:cs="Times New Roman"/>
          <w:sz w:val="27"/>
          <w:szCs w:val="27"/>
        </w:rPr>
        <w:t xml:space="preserve"> đầu ra.  </w:t>
      </w:r>
    </w:p>
    <w:p w14:paraId="3378BB8F" w14:textId="64037065" w:rsidR="007754BA" w:rsidRPr="005D146F" w:rsidRDefault="007754BA" w:rsidP="005D146F">
      <w:pPr>
        <w:spacing w:before="120" w:after="120" w:line="312" w:lineRule="auto"/>
        <w:jc w:val="both"/>
        <w:rPr>
          <w:rFonts w:cs="Times New Roman"/>
          <w:sz w:val="27"/>
          <w:szCs w:val="27"/>
          <w:lang w:eastAsia="zh-CN"/>
        </w:rPr>
      </w:pPr>
      <w:r w:rsidRPr="005D146F">
        <w:rPr>
          <w:rFonts w:cs="Times New Roman"/>
          <w:i/>
          <w:iCs/>
          <w:sz w:val="27"/>
          <w:szCs w:val="27"/>
          <w:lang w:eastAsia="zh-CN"/>
        </w:rPr>
        <w:t xml:space="preserve">Input: </w:t>
      </w:r>
      <w:r w:rsidR="004610AB" w:rsidRPr="005D146F">
        <w:rPr>
          <w:rFonts w:cs="Times New Roman"/>
          <w:i/>
          <w:iCs/>
          <w:sz w:val="27"/>
          <w:szCs w:val="27"/>
          <w:lang w:eastAsia="zh-CN"/>
        </w:rPr>
        <w:t>SOCeNNs</w:t>
      </w:r>
      <w:r w:rsidRPr="005D146F">
        <w:rPr>
          <w:rFonts w:cs="Times New Roman"/>
          <w:i/>
          <w:iCs/>
          <w:sz w:val="27"/>
          <w:szCs w:val="27"/>
          <w:lang w:eastAsia="zh-CN"/>
        </w:rPr>
        <w:t xml:space="preserve"> mô tả bằng bộ phương trình từ (2.1) đến (2.6), bộ ảnh cần nhận dạng kích thước MxN, bộ ma trận</w:t>
      </w:r>
      <w:r w:rsidR="00E97BF6" w:rsidRPr="005D146F">
        <w:rPr>
          <w:rFonts w:cs="Times New Roman"/>
          <w:i/>
          <w:iCs/>
          <w:sz w:val="27"/>
          <w:szCs w:val="27"/>
          <w:lang w:eastAsia="zh-CN"/>
        </w:rPr>
        <w:t xml:space="preserve"> trọng số</w:t>
      </w:r>
      <w:r w:rsidRPr="005D146F">
        <w:rPr>
          <w:rFonts w:cs="Times New Roman"/>
          <w:i/>
          <w:iCs/>
          <w:sz w:val="27"/>
          <w:szCs w:val="27"/>
          <w:lang w:eastAsia="zh-CN"/>
        </w:rPr>
        <w:t xml:space="preserve"> đã được học </w:t>
      </w:r>
      <w:r w:rsidR="00E97BF6" w:rsidRPr="005D146F">
        <w:rPr>
          <w:rFonts w:cs="Times New Roman"/>
          <w:i/>
          <w:iCs/>
          <w:sz w:val="27"/>
          <w:szCs w:val="27"/>
          <w:lang w:eastAsia="zh-CN"/>
        </w:rPr>
        <w:t>theo luật SORPLA.</w:t>
      </w:r>
    </w:p>
    <w:p w14:paraId="39C039DC" w14:textId="51042930" w:rsidR="007754BA" w:rsidRPr="005D146F" w:rsidRDefault="007754BA" w:rsidP="003E2ADD">
      <w:pPr>
        <w:spacing w:before="120" w:after="120" w:line="312" w:lineRule="auto"/>
        <w:jc w:val="both"/>
        <w:rPr>
          <w:rFonts w:cs="Times New Roman"/>
          <w:sz w:val="27"/>
          <w:szCs w:val="27"/>
          <w:lang w:eastAsia="zh-CN"/>
        </w:rPr>
      </w:pPr>
      <w:r w:rsidRPr="005D146F">
        <w:rPr>
          <w:rFonts w:cs="Times New Roman"/>
          <w:i/>
          <w:iCs/>
          <w:sz w:val="27"/>
          <w:szCs w:val="27"/>
          <w:lang w:eastAsia="zh-CN"/>
        </w:rPr>
        <w:t>Output:</w:t>
      </w:r>
      <w:r w:rsidR="00BF374D">
        <w:rPr>
          <w:rFonts w:cs="Times New Roman"/>
          <w:i/>
          <w:iCs/>
          <w:sz w:val="27"/>
          <w:szCs w:val="27"/>
          <w:lang w:eastAsia="zh-CN"/>
        </w:rPr>
        <w:t xml:space="preserve"> </w:t>
      </w:r>
      <w:r w:rsidR="00BF374D" w:rsidRPr="00BF374D">
        <w:rPr>
          <w:rFonts w:cs="Times New Roman"/>
          <w:sz w:val="27"/>
          <w:szCs w:val="27"/>
          <w:lang w:eastAsia="zh-CN"/>
        </w:rPr>
        <w:t>Xác định</w:t>
      </w:r>
      <w:r w:rsidR="00BF374D">
        <w:rPr>
          <w:rFonts w:cs="Times New Roman"/>
          <w:i/>
          <w:iCs/>
          <w:sz w:val="27"/>
          <w:szCs w:val="27"/>
          <w:lang w:eastAsia="zh-CN"/>
        </w:rPr>
        <w:t xml:space="preserve"> </w:t>
      </w:r>
      <w:r w:rsidR="00BF374D">
        <w:rPr>
          <w:rFonts w:cs="Times New Roman"/>
          <w:sz w:val="27"/>
          <w:szCs w:val="27"/>
          <w:lang w:eastAsia="zh-CN"/>
        </w:rPr>
        <w:t>b</w:t>
      </w:r>
      <w:r w:rsidRPr="005D146F">
        <w:rPr>
          <w:rFonts w:cs="Times New Roman"/>
          <w:sz w:val="27"/>
          <w:szCs w:val="27"/>
          <w:lang w:eastAsia="zh-CN"/>
        </w:rPr>
        <w:t>iên của đối tượng trong ảnh</w:t>
      </w:r>
    </w:p>
    <w:p w14:paraId="1E788FC1" w14:textId="1DB56B56" w:rsidR="007754BA" w:rsidRDefault="007754BA" w:rsidP="003E2ADD">
      <w:pPr>
        <w:spacing w:before="120" w:after="120" w:line="312" w:lineRule="auto"/>
        <w:ind w:firstLine="284"/>
        <w:jc w:val="both"/>
        <w:rPr>
          <w:rFonts w:cs="Times New Roman"/>
          <w:i/>
          <w:iCs/>
          <w:sz w:val="27"/>
          <w:szCs w:val="27"/>
          <w:lang w:eastAsia="zh-CN"/>
        </w:rPr>
      </w:pPr>
      <w:r w:rsidRPr="005D146F">
        <w:rPr>
          <w:rFonts w:cs="Times New Roman"/>
          <w:i/>
          <w:iCs/>
          <w:sz w:val="27"/>
          <w:szCs w:val="27"/>
          <w:lang w:eastAsia="zh-CN"/>
        </w:rPr>
        <w:t xml:space="preserve">Bước 1: </w:t>
      </w:r>
      <w:r w:rsidRPr="005D146F">
        <w:rPr>
          <w:rFonts w:cs="Times New Roman"/>
          <w:sz w:val="27"/>
          <w:szCs w:val="27"/>
          <w:lang w:eastAsia="zh-CN"/>
        </w:rPr>
        <w:t xml:space="preserve">Khởi tạo </w:t>
      </w:r>
      <w:r w:rsidR="004610AB" w:rsidRPr="005D146F">
        <w:rPr>
          <w:rFonts w:cs="Times New Roman"/>
          <w:sz w:val="27"/>
          <w:szCs w:val="27"/>
          <w:lang w:eastAsia="zh-CN"/>
        </w:rPr>
        <w:t>SOCeNNs</w:t>
      </w:r>
      <w:r w:rsidRPr="005D146F">
        <w:rPr>
          <w:rFonts w:cs="Times New Roman"/>
          <w:sz w:val="27"/>
          <w:szCs w:val="27"/>
          <w:lang w:eastAsia="zh-CN"/>
        </w:rPr>
        <w:t xml:space="preserve"> bao gồm:</w:t>
      </w:r>
      <w:r w:rsidRPr="005D146F">
        <w:rPr>
          <w:rFonts w:cs="Times New Roman"/>
          <w:i/>
          <w:iCs/>
          <w:sz w:val="27"/>
          <w:szCs w:val="27"/>
          <w:lang w:eastAsia="zh-CN"/>
        </w:rPr>
        <w:t xml:space="preserve"> </w:t>
      </w:r>
    </w:p>
    <w:p w14:paraId="53E387DA" w14:textId="361F4E02" w:rsidR="00455749" w:rsidRPr="00455749" w:rsidRDefault="00455749" w:rsidP="003E2ADD">
      <w:pPr>
        <w:spacing w:before="120" w:after="120" w:line="312" w:lineRule="auto"/>
        <w:ind w:firstLine="284"/>
        <w:jc w:val="both"/>
        <w:rPr>
          <w:rFonts w:cs="Times New Roman"/>
          <w:sz w:val="27"/>
          <w:szCs w:val="27"/>
          <w:lang w:eastAsia="zh-CN"/>
        </w:rPr>
      </w:pPr>
      <w:r w:rsidRPr="00455749">
        <w:rPr>
          <w:rFonts w:cs="Times New Roman"/>
          <w:i/>
          <w:iCs/>
          <w:sz w:val="27"/>
          <w:szCs w:val="27"/>
          <w:lang w:eastAsia="zh-CN"/>
        </w:rPr>
        <w:lastRenderedPageBreak/>
        <w:t>Bước 1.1:</w:t>
      </w:r>
      <w:r w:rsidRPr="00455749">
        <w:rPr>
          <w:rFonts w:cs="Times New Roman"/>
          <w:sz w:val="27"/>
          <w:szCs w:val="27"/>
          <w:lang w:eastAsia="zh-CN"/>
        </w:rPr>
        <w:t xml:space="preserve"> Khai báo cấu trúc mạng SOCeNNs</w:t>
      </w:r>
    </w:p>
    <w:p w14:paraId="05DCC1E3" w14:textId="65D4E580" w:rsidR="00455749" w:rsidRPr="00455749" w:rsidRDefault="00455749" w:rsidP="003E2ADD">
      <w:pPr>
        <w:spacing w:before="120" w:after="120" w:line="312" w:lineRule="auto"/>
        <w:ind w:firstLine="284"/>
        <w:jc w:val="both"/>
        <w:rPr>
          <w:rFonts w:cs="Times New Roman"/>
          <w:sz w:val="27"/>
          <w:szCs w:val="27"/>
          <w:lang w:eastAsia="zh-CN"/>
        </w:rPr>
      </w:pPr>
      <w:r w:rsidRPr="00455749">
        <w:rPr>
          <w:rFonts w:cs="Times New Roman"/>
          <w:i/>
          <w:iCs/>
          <w:sz w:val="27"/>
          <w:szCs w:val="27"/>
          <w:lang w:eastAsia="zh-CN"/>
        </w:rPr>
        <w:t>Bước 1.2:</w:t>
      </w:r>
      <w:r w:rsidRPr="00455749">
        <w:rPr>
          <w:rFonts w:cs="Times New Roman"/>
          <w:sz w:val="27"/>
          <w:szCs w:val="27"/>
          <w:lang w:eastAsia="zh-CN"/>
        </w:rPr>
        <w:t xml:space="preserve"> Cập nhật bộ trọng số xử lý xác định biên ảnh</w:t>
      </w:r>
    </w:p>
    <w:p w14:paraId="7EB26FF3" w14:textId="4571799B" w:rsidR="00455749" w:rsidRPr="00455749" w:rsidRDefault="00455749" w:rsidP="003E2ADD">
      <w:pPr>
        <w:spacing w:before="120" w:after="120" w:line="312" w:lineRule="auto"/>
        <w:ind w:firstLine="284"/>
        <w:jc w:val="both"/>
        <w:rPr>
          <w:rFonts w:cs="Times New Roman"/>
          <w:sz w:val="27"/>
          <w:szCs w:val="27"/>
          <w:lang w:eastAsia="zh-CN"/>
        </w:rPr>
      </w:pPr>
      <w:r w:rsidRPr="00455749">
        <w:rPr>
          <w:rFonts w:cs="Times New Roman"/>
          <w:i/>
          <w:iCs/>
          <w:sz w:val="27"/>
          <w:szCs w:val="27"/>
          <w:lang w:eastAsia="zh-CN"/>
        </w:rPr>
        <w:t>Bước 1.3:</w:t>
      </w:r>
      <w:r w:rsidRPr="00455749">
        <w:rPr>
          <w:rFonts w:cs="Times New Roman"/>
          <w:sz w:val="27"/>
          <w:szCs w:val="27"/>
          <w:lang w:eastAsia="zh-CN"/>
        </w:rPr>
        <w:t xml:space="preserve"> Chu kỳ cập nhật dữ liệu và điều kiện dừng thuật toán</w:t>
      </w:r>
    </w:p>
    <w:p w14:paraId="7AAE6AA4" w14:textId="7BCCD499" w:rsidR="00455749" w:rsidRPr="00455749" w:rsidRDefault="00455749" w:rsidP="003E2ADD">
      <w:pPr>
        <w:spacing w:before="120" w:after="120" w:line="312" w:lineRule="auto"/>
        <w:ind w:firstLine="284"/>
        <w:jc w:val="both"/>
        <w:rPr>
          <w:rFonts w:cs="Times New Roman"/>
          <w:sz w:val="27"/>
          <w:szCs w:val="27"/>
          <w:lang w:eastAsia="zh-CN"/>
        </w:rPr>
      </w:pPr>
      <w:r w:rsidRPr="00455749">
        <w:rPr>
          <w:rFonts w:cs="Times New Roman"/>
          <w:i/>
          <w:iCs/>
          <w:sz w:val="27"/>
          <w:szCs w:val="27"/>
          <w:lang w:eastAsia="zh-CN"/>
        </w:rPr>
        <w:t>Bước 2</w:t>
      </w:r>
      <w:r w:rsidRPr="00455749">
        <w:rPr>
          <w:rFonts w:cs="Times New Roman"/>
          <w:sz w:val="27"/>
          <w:szCs w:val="27"/>
          <w:lang w:eastAsia="zh-CN"/>
        </w:rPr>
        <w:t>: Đọc ảnh đầu vào cần nhận dạng</w:t>
      </w:r>
    </w:p>
    <w:p w14:paraId="25FD5497" w14:textId="77777777" w:rsidR="00455749" w:rsidRPr="00455749" w:rsidRDefault="00455749" w:rsidP="003E2ADD">
      <w:pPr>
        <w:tabs>
          <w:tab w:val="left" w:pos="1134"/>
        </w:tabs>
        <w:spacing w:before="120" w:after="120" w:line="312" w:lineRule="auto"/>
        <w:ind w:firstLine="284"/>
        <w:jc w:val="both"/>
        <w:rPr>
          <w:rFonts w:cs="Times New Roman"/>
          <w:sz w:val="27"/>
          <w:szCs w:val="27"/>
          <w:lang w:eastAsia="zh-CN"/>
        </w:rPr>
      </w:pPr>
      <w:r w:rsidRPr="00455749">
        <w:rPr>
          <w:rFonts w:cs="Times New Roman"/>
          <w:i/>
          <w:iCs/>
          <w:sz w:val="27"/>
          <w:szCs w:val="27"/>
          <w:lang w:eastAsia="zh-CN"/>
        </w:rPr>
        <w:t>Bước 3</w:t>
      </w:r>
      <w:r w:rsidRPr="00455749">
        <w:rPr>
          <w:rFonts w:cs="Times New Roman"/>
          <w:sz w:val="27"/>
          <w:szCs w:val="27"/>
          <w:lang w:eastAsia="zh-CN"/>
        </w:rPr>
        <w:t>: Xử lý ảnh xác định biên ảnh</w:t>
      </w:r>
    </w:p>
    <w:p w14:paraId="122FA8FF" w14:textId="3DE47472" w:rsidR="007754BA" w:rsidRPr="005D146F" w:rsidRDefault="007754BA" w:rsidP="003E2ADD">
      <w:pPr>
        <w:tabs>
          <w:tab w:val="left" w:pos="1134"/>
        </w:tabs>
        <w:spacing w:before="120" w:after="120" w:line="312" w:lineRule="auto"/>
        <w:ind w:firstLine="284"/>
        <w:jc w:val="both"/>
        <w:rPr>
          <w:rFonts w:cs="Times New Roman"/>
          <w:i/>
          <w:iCs/>
          <w:sz w:val="27"/>
          <w:szCs w:val="27"/>
          <w:lang w:eastAsia="zh-CN"/>
        </w:rPr>
      </w:pPr>
      <w:r w:rsidRPr="005D146F">
        <w:rPr>
          <w:rFonts w:cs="Times New Roman"/>
          <w:i/>
          <w:iCs/>
          <w:sz w:val="27"/>
          <w:szCs w:val="27"/>
          <w:lang w:eastAsia="zh-CN"/>
        </w:rPr>
        <w:t xml:space="preserve">Bước </w:t>
      </w:r>
      <w:r w:rsidR="00455749">
        <w:rPr>
          <w:rFonts w:cs="Times New Roman"/>
          <w:i/>
          <w:iCs/>
          <w:sz w:val="27"/>
          <w:szCs w:val="27"/>
          <w:lang w:eastAsia="zh-CN"/>
        </w:rPr>
        <w:t>3</w:t>
      </w:r>
      <w:r w:rsidRPr="005D146F">
        <w:rPr>
          <w:rFonts w:cs="Times New Roman"/>
          <w:i/>
          <w:iCs/>
          <w:sz w:val="27"/>
          <w:szCs w:val="27"/>
          <w:lang w:eastAsia="zh-CN"/>
        </w:rPr>
        <w:t xml:space="preserve">.1: </w:t>
      </w:r>
      <w:r w:rsidRPr="005D146F">
        <w:rPr>
          <w:rFonts w:cs="Times New Roman"/>
          <w:i/>
          <w:iCs/>
          <w:sz w:val="27"/>
          <w:szCs w:val="27"/>
          <w:lang w:eastAsia="zh-CN"/>
        </w:rPr>
        <w:tab/>
      </w:r>
      <w:r w:rsidRPr="005D146F">
        <w:rPr>
          <w:rFonts w:cs="Times New Roman"/>
          <w:sz w:val="27"/>
          <w:szCs w:val="27"/>
          <w:lang w:eastAsia="zh-CN"/>
        </w:rPr>
        <w:t xml:space="preserve">Tính toán thành phần bậc hai của mạng </w:t>
      </w:r>
      <w:r w:rsidR="00BF374D" w:rsidRPr="00BF374D">
        <w:rPr>
          <w:position w:val="-16"/>
          <w:sz w:val="27"/>
          <w:szCs w:val="27"/>
        </w:rPr>
        <w:object w:dxaOrig="859" w:dyaOrig="400" w14:anchorId="7B6DDAC7">
          <v:shape id="_x0000_i1321" type="#_x0000_t75" style="width:42pt;height:19.1pt" o:ole="">
            <v:imagedata r:id="rId627" o:title=""/>
          </v:shape>
          <o:OLEObject Type="Embed" ProgID="Equation.DSMT4" ShapeID="_x0000_i1321" DrawAspect="Content" ObjectID="_1765571430" r:id="rId628"/>
        </w:object>
      </w:r>
      <w:r w:rsidRPr="005D146F">
        <w:rPr>
          <w:rFonts w:cs="Times New Roman"/>
          <w:sz w:val="27"/>
          <w:szCs w:val="27"/>
          <w:lang w:eastAsia="zh-CN"/>
        </w:rPr>
        <w:t xml:space="preserve"> </w:t>
      </w:r>
      <w:r w:rsidRPr="005D146F">
        <w:rPr>
          <w:sz w:val="27"/>
          <w:szCs w:val="27"/>
        </w:rPr>
        <w:t xml:space="preserve">sau đó tính giá trị của </w:t>
      </w:r>
      <w:r w:rsidR="00BF374D" w:rsidRPr="005D146F">
        <w:rPr>
          <w:rFonts w:cs="Times New Roman"/>
          <w:i/>
          <w:iCs/>
          <w:position w:val="-16"/>
          <w:sz w:val="27"/>
          <w:szCs w:val="27"/>
          <w:lang w:bidi="ar-JO"/>
        </w:rPr>
        <w:object w:dxaOrig="1579" w:dyaOrig="400" w14:anchorId="406EFA61">
          <v:shape id="_x0000_i1322" type="#_x0000_t75" style="width:84.55pt;height:19.1pt" o:ole="">
            <v:imagedata r:id="rId629" o:title=""/>
          </v:shape>
          <o:OLEObject Type="Embed" ProgID="Equation.DSMT4" ShapeID="_x0000_i1322" DrawAspect="Content" ObjectID="_1765571431" r:id="rId630"/>
        </w:object>
      </w:r>
      <w:r w:rsidRPr="005D146F">
        <w:rPr>
          <w:rFonts w:cs="Times New Roman"/>
          <w:i/>
          <w:iCs/>
          <w:sz w:val="27"/>
          <w:szCs w:val="27"/>
          <w:lang w:bidi="ar-JO"/>
        </w:rPr>
        <w:t>,</w:t>
      </w:r>
      <w:r w:rsidR="00304E1A" w:rsidRPr="005D146F">
        <w:rPr>
          <w:rFonts w:cs="Times New Roman"/>
          <w:i/>
          <w:iCs/>
          <w:position w:val="-16"/>
          <w:sz w:val="27"/>
          <w:szCs w:val="27"/>
          <w:lang w:bidi="ar-JO"/>
        </w:rPr>
        <w:object w:dxaOrig="2540" w:dyaOrig="400" w14:anchorId="7C883F44">
          <v:shape id="_x0000_i1323" type="#_x0000_t75" style="width:124.9pt;height:19.1pt" o:ole="">
            <v:imagedata r:id="rId631" o:title=""/>
          </v:shape>
          <o:OLEObject Type="Embed" ProgID="Equation.DSMT4" ShapeID="_x0000_i1323" DrawAspect="Content" ObjectID="_1765571432" r:id="rId632"/>
        </w:object>
      </w:r>
      <w:r w:rsidRPr="005D146F">
        <w:rPr>
          <w:rFonts w:cs="Times New Roman"/>
          <w:sz w:val="27"/>
          <w:szCs w:val="27"/>
          <w:lang w:eastAsia="zh-CN"/>
        </w:rPr>
        <w:t xml:space="preserve"> (Hình </w:t>
      </w:r>
      <w:r w:rsidR="00BA3A88">
        <w:rPr>
          <w:rFonts w:cs="Times New Roman"/>
          <w:sz w:val="27"/>
          <w:szCs w:val="27"/>
          <w:lang w:eastAsia="zh-CN"/>
        </w:rPr>
        <w:t>2.2</w:t>
      </w:r>
      <w:r w:rsidRPr="005D146F">
        <w:rPr>
          <w:rFonts w:cs="Times New Roman"/>
          <w:sz w:val="27"/>
          <w:szCs w:val="27"/>
          <w:lang w:eastAsia="zh-CN"/>
        </w:rPr>
        <w:t>)</w:t>
      </w:r>
    </w:p>
    <w:p w14:paraId="4972F5DC" w14:textId="3428D0A7" w:rsidR="007754BA" w:rsidRPr="005D146F" w:rsidRDefault="007754BA" w:rsidP="003E2ADD">
      <w:pPr>
        <w:tabs>
          <w:tab w:val="left" w:pos="1134"/>
        </w:tabs>
        <w:spacing w:before="120" w:after="120" w:line="312" w:lineRule="auto"/>
        <w:ind w:firstLine="284"/>
        <w:jc w:val="both"/>
        <w:rPr>
          <w:rFonts w:cs="Times New Roman"/>
          <w:i/>
          <w:iCs/>
          <w:sz w:val="27"/>
          <w:szCs w:val="27"/>
          <w:lang w:eastAsia="zh-CN"/>
        </w:rPr>
      </w:pPr>
      <w:r w:rsidRPr="005D146F">
        <w:rPr>
          <w:rFonts w:cs="Times New Roman"/>
          <w:i/>
          <w:iCs/>
          <w:sz w:val="27"/>
          <w:szCs w:val="27"/>
          <w:lang w:eastAsia="zh-CN"/>
        </w:rPr>
        <w:t xml:space="preserve">Bước  </w:t>
      </w:r>
      <w:r w:rsidR="00455749">
        <w:rPr>
          <w:rFonts w:cs="Times New Roman"/>
          <w:i/>
          <w:iCs/>
          <w:sz w:val="27"/>
          <w:szCs w:val="27"/>
          <w:lang w:eastAsia="zh-CN"/>
        </w:rPr>
        <w:t>3</w:t>
      </w:r>
      <w:r w:rsidRPr="005D146F">
        <w:rPr>
          <w:rFonts w:cs="Times New Roman"/>
          <w:i/>
          <w:iCs/>
          <w:sz w:val="27"/>
          <w:szCs w:val="27"/>
          <w:lang w:eastAsia="zh-CN"/>
        </w:rPr>
        <w:t>.2:</w:t>
      </w:r>
      <w:r w:rsidRPr="005D146F">
        <w:rPr>
          <w:rFonts w:cs="Times New Roman"/>
          <w:i/>
          <w:iCs/>
          <w:sz w:val="27"/>
          <w:szCs w:val="27"/>
          <w:lang w:eastAsia="zh-CN"/>
        </w:rPr>
        <w:tab/>
      </w:r>
      <w:r w:rsidRPr="005D146F">
        <w:rPr>
          <w:rFonts w:cs="Times New Roman"/>
          <w:sz w:val="27"/>
          <w:szCs w:val="27"/>
          <w:lang w:eastAsia="zh-CN"/>
        </w:rPr>
        <w:t xml:space="preserve">Tính toán thành phần bậc hai của mạng </w:t>
      </w:r>
      <w:r w:rsidR="00BF374D" w:rsidRPr="00BF374D">
        <w:rPr>
          <w:position w:val="-16"/>
          <w:sz w:val="27"/>
          <w:szCs w:val="27"/>
        </w:rPr>
        <w:object w:dxaOrig="1560" w:dyaOrig="420" w14:anchorId="11F0005A">
          <v:shape id="_x0000_i1324" type="#_x0000_t75" style="width:78pt;height:17.45pt" o:ole="">
            <v:imagedata r:id="rId633" o:title=""/>
          </v:shape>
          <o:OLEObject Type="Embed" ProgID="Equation.DSMT4" ShapeID="_x0000_i1324" DrawAspect="Content" ObjectID="_1765571433" r:id="rId634"/>
        </w:object>
      </w:r>
      <w:r w:rsidRPr="005D146F">
        <w:rPr>
          <w:rFonts w:cs="Times New Roman"/>
          <w:sz w:val="27"/>
          <w:szCs w:val="27"/>
          <w:lang w:eastAsia="zh-CN"/>
        </w:rPr>
        <w:t xml:space="preserve"> </w:t>
      </w:r>
      <w:r w:rsidRPr="005D146F">
        <w:rPr>
          <w:sz w:val="27"/>
          <w:szCs w:val="27"/>
        </w:rPr>
        <w:t xml:space="preserve">sau đó tính giá trị của </w:t>
      </w:r>
      <w:r w:rsidR="00BF374D" w:rsidRPr="005D146F">
        <w:rPr>
          <w:rFonts w:cs="Times New Roman"/>
          <w:i/>
          <w:iCs/>
          <w:position w:val="-16"/>
          <w:sz w:val="27"/>
          <w:szCs w:val="27"/>
          <w:lang w:bidi="ar-JO"/>
        </w:rPr>
        <w:object w:dxaOrig="1939" w:dyaOrig="420" w14:anchorId="3F4A3EDB">
          <v:shape id="_x0000_i1325" type="#_x0000_t75" style="width:96pt;height:24.55pt" o:ole="">
            <v:imagedata r:id="rId635" o:title=""/>
          </v:shape>
          <o:OLEObject Type="Embed" ProgID="Equation.DSMT4" ShapeID="_x0000_i1325" DrawAspect="Content" ObjectID="_1765571434" r:id="rId636"/>
        </w:object>
      </w:r>
      <w:r w:rsidRPr="005D146F">
        <w:rPr>
          <w:rFonts w:cs="Times New Roman"/>
          <w:i/>
          <w:iCs/>
          <w:sz w:val="27"/>
          <w:szCs w:val="27"/>
          <w:lang w:bidi="ar-JO"/>
        </w:rPr>
        <w:t>,</w:t>
      </w:r>
      <w:r w:rsidR="00BF374D" w:rsidRPr="005D146F">
        <w:rPr>
          <w:rFonts w:cs="Times New Roman"/>
          <w:i/>
          <w:iCs/>
          <w:position w:val="-16"/>
          <w:sz w:val="27"/>
          <w:szCs w:val="27"/>
          <w:lang w:bidi="ar-JO"/>
        </w:rPr>
        <w:object w:dxaOrig="3280" w:dyaOrig="420" w14:anchorId="1E5A4050">
          <v:shape id="_x0000_i1326" type="#_x0000_t75" style="width:163.1pt;height:17.45pt" o:ole="">
            <v:imagedata r:id="rId637" o:title=""/>
          </v:shape>
          <o:OLEObject Type="Embed" ProgID="Equation.DSMT4" ShapeID="_x0000_i1326" DrawAspect="Content" ObjectID="_1765571435" r:id="rId638"/>
        </w:object>
      </w:r>
      <w:r w:rsidRPr="005D146F">
        <w:rPr>
          <w:rFonts w:cs="Times New Roman"/>
          <w:sz w:val="27"/>
          <w:szCs w:val="27"/>
          <w:lang w:eastAsia="zh-CN"/>
        </w:rPr>
        <w:t xml:space="preserve"> (Hình </w:t>
      </w:r>
      <w:r w:rsidR="00BA3A88">
        <w:rPr>
          <w:rFonts w:cs="Times New Roman"/>
          <w:sz w:val="27"/>
          <w:szCs w:val="27"/>
          <w:lang w:eastAsia="zh-CN"/>
        </w:rPr>
        <w:t>2.2</w:t>
      </w:r>
      <w:r w:rsidRPr="005D146F">
        <w:rPr>
          <w:rFonts w:cs="Times New Roman"/>
          <w:sz w:val="27"/>
          <w:szCs w:val="27"/>
          <w:lang w:eastAsia="zh-CN"/>
        </w:rPr>
        <w:t>)</w:t>
      </w:r>
      <w:r w:rsidRPr="005D146F">
        <w:rPr>
          <w:rFonts w:cs="Times New Roman"/>
          <w:i/>
          <w:iCs/>
          <w:sz w:val="27"/>
          <w:szCs w:val="27"/>
          <w:lang w:eastAsia="zh-CN"/>
        </w:rPr>
        <w:t>.</w:t>
      </w:r>
    </w:p>
    <w:p w14:paraId="5A4ECDBD" w14:textId="5A20496B" w:rsidR="007754BA" w:rsidRPr="005D146F" w:rsidRDefault="007754BA" w:rsidP="00A06F03">
      <w:pPr>
        <w:spacing w:line="312" w:lineRule="auto"/>
        <w:ind w:firstLine="284"/>
        <w:jc w:val="both"/>
        <w:rPr>
          <w:rFonts w:cs="Times New Roman"/>
          <w:i/>
          <w:iCs/>
          <w:sz w:val="27"/>
          <w:szCs w:val="27"/>
          <w:lang w:eastAsia="zh-CN"/>
        </w:rPr>
      </w:pPr>
      <w:r w:rsidRPr="005D146F">
        <w:rPr>
          <w:rFonts w:cs="Times New Roman"/>
          <w:i/>
          <w:iCs/>
          <w:sz w:val="27"/>
          <w:szCs w:val="27"/>
          <w:lang w:eastAsia="zh-CN"/>
        </w:rPr>
        <w:t xml:space="preserve">Bước  </w:t>
      </w:r>
      <w:r w:rsidR="00455749">
        <w:rPr>
          <w:rFonts w:cs="Times New Roman"/>
          <w:i/>
          <w:iCs/>
          <w:sz w:val="27"/>
          <w:szCs w:val="27"/>
          <w:lang w:eastAsia="zh-CN"/>
        </w:rPr>
        <w:t>3</w:t>
      </w:r>
      <w:r w:rsidRPr="005D146F">
        <w:rPr>
          <w:rFonts w:cs="Times New Roman"/>
          <w:i/>
          <w:iCs/>
          <w:sz w:val="27"/>
          <w:szCs w:val="27"/>
          <w:lang w:eastAsia="zh-CN"/>
        </w:rPr>
        <w:t xml:space="preserve">.3:  </w:t>
      </w:r>
      <w:r w:rsidRPr="005D146F">
        <w:rPr>
          <w:rFonts w:cs="Times New Roman"/>
          <w:sz w:val="27"/>
          <w:szCs w:val="27"/>
          <w:lang w:eastAsia="zh-CN"/>
        </w:rPr>
        <w:t>Tính toán giá trị</w:t>
      </w:r>
      <w:r w:rsidRPr="005D146F">
        <w:rPr>
          <w:rFonts w:cs="Times New Roman"/>
          <w:i/>
          <w:iCs/>
          <w:sz w:val="27"/>
          <w:szCs w:val="27"/>
          <w:lang w:eastAsia="zh-CN"/>
        </w:rPr>
        <w:t xml:space="preserve"> </w:t>
      </w:r>
      <w:r w:rsidR="00BA3A88" w:rsidRPr="005D146F">
        <w:rPr>
          <w:position w:val="-26"/>
          <w:sz w:val="27"/>
          <w:szCs w:val="27"/>
        </w:rPr>
        <w:object w:dxaOrig="840" w:dyaOrig="800" w14:anchorId="0761EDFF">
          <v:shape id="_x0000_i1327" type="#_x0000_t75" style="width:42pt;height:42.55pt" o:ole="">
            <v:imagedata r:id="rId639" o:title=""/>
          </v:shape>
          <o:OLEObject Type="Embed" ProgID="Equation.DSMT4" ShapeID="_x0000_i1327" DrawAspect="Content" ObjectID="_1765571436" r:id="rId640"/>
        </w:object>
      </w:r>
      <w:r w:rsidRPr="005D146F">
        <w:rPr>
          <w:sz w:val="27"/>
          <w:szCs w:val="27"/>
        </w:rPr>
        <w:t xml:space="preserve"> dựa theo </w:t>
      </w:r>
      <w:r w:rsidRPr="005D146F">
        <w:rPr>
          <w:rFonts w:cs="Times New Roman"/>
          <w:sz w:val="27"/>
          <w:szCs w:val="27"/>
          <w:lang w:eastAsia="zh-CN"/>
        </w:rPr>
        <w:t>(2</w:t>
      </w:r>
      <w:r w:rsidR="00E97BF6" w:rsidRPr="005D146F">
        <w:rPr>
          <w:rFonts w:cs="Times New Roman"/>
          <w:sz w:val="27"/>
          <w:szCs w:val="27"/>
          <w:lang w:eastAsia="zh-CN"/>
        </w:rPr>
        <w:t>.1</w:t>
      </w:r>
      <w:r w:rsidRPr="005D146F">
        <w:rPr>
          <w:rFonts w:cs="Times New Roman"/>
          <w:sz w:val="27"/>
          <w:szCs w:val="27"/>
          <w:lang w:eastAsia="zh-CN"/>
        </w:rPr>
        <w:t>)</w:t>
      </w:r>
    </w:p>
    <w:p w14:paraId="1C37BD2E" w14:textId="0D706D09" w:rsidR="007754BA" w:rsidRDefault="007754BA" w:rsidP="00A06F03">
      <w:pPr>
        <w:spacing w:line="312" w:lineRule="auto"/>
        <w:ind w:firstLine="284"/>
        <w:jc w:val="both"/>
        <w:rPr>
          <w:rFonts w:cs="Times New Roman"/>
          <w:sz w:val="27"/>
          <w:szCs w:val="27"/>
          <w:lang w:eastAsia="zh-CN"/>
        </w:rPr>
      </w:pPr>
      <w:r w:rsidRPr="00BA3A88">
        <w:rPr>
          <w:rFonts w:cs="Times New Roman"/>
          <w:i/>
          <w:iCs/>
          <w:sz w:val="27"/>
          <w:szCs w:val="27"/>
          <w:lang w:eastAsia="zh-CN"/>
        </w:rPr>
        <w:t xml:space="preserve">Bước  </w:t>
      </w:r>
      <w:r w:rsidR="00455749">
        <w:rPr>
          <w:rFonts w:cs="Times New Roman"/>
          <w:i/>
          <w:iCs/>
          <w:sz w:val="27"/>
          <w:szCs w:val="27"/>
          <w:lang w:eastAsia="zh-CN"/>
        </w:rPr>
        <w:t>3</w:t>
      </w:r>
      <w:r w:rsidRPr="00BA3A88">
        <w:rPr>
          <w:rFonts w:cs="Times New Roman"/>
          <w:i/>
          <w:iCs/>
          <w:sz w:val="27"/>
          <w:szCs w:val="27"/>
          <w:lang w:eastAsia="zh-CN"/>
        </w:rPr>
        <w:t xml:space="preserve">.4: </w:t>
      </w:r>
      <w:r w:rsidRPr="00BA3A88">
        <w:rPr>
          <w:rFonts w:cs="Times New Roman"/>
          <w:sz w:val="27"/>
          <w:szCs w:val="27"/>
          <w:lang w:eastAsia="zh-CN"/>
        </w:rPr>
        <w:t>Tính toán giá trị</w:t>
      </w:r>
      <w:r w:rsidRPr="00BA3A88">
        <w:rPr>
          <w:rFonts w:cs="Times New Roman"/>
          <w:i/>
          <w:iCs/>
          <w:sz w:val="27"/>
          <w:szCs w:val="27"/>
          <w:lang w:eastAsia="zh-CN"/>
        </w:rPr>
        <w:t xml:space="preserve"> </w:t>
      </w:r>
      <w:r w:rsidR="00455749" w:rsidRPr="00455749">
        <w:rPr>
          <w:position w:val="-22"/>
          <w:sz w:val="27"/>
          <w:szCs w:val="27"/>
        </w:rPr>
        <w:object w:dxaOrig="680" w:dyaOrig="480" w14:anchorId="52F3F433">
          <v:shape id="_x0000_i1328" type="#_x0000_t75" style="width:37.65pt;height:20.2pt" o:ole="">
            <v:imagedata r:id="rId641" o:title=""/>
          </v:shape>
          <o:OLEObject Type="Embed" ProgID="Equation.DSMT4" ShapeID="_x0000_i1328" DrawAspect="Content" ObjectID="_1765571437" r:id="rId642"/>
        </w:object>
      </w:r>
      <w:r w:rsidRPr="00BA3A88">
        <w:rPr>
          <w:rFonts w:cs="Times New Roman"/>
          <w:i/>
          <w:iCs/>
          <w:sz w:val="27"/>
          <w:szCs w:val="27"/>
          <w:lang w:eastAsia="zh-CN"/>
        </w:rPr>
        <w:t xml:space="preserve"> </w:t>
      </w:r>
      <w:r w:rsidRPr="00BA3A88">
        <w:rPr>
          <w:rFonts w:cs="Times New Roman"/>
          <w:sz w:val="27"/>
          <w:szCs w:val="27"/>
          <w:lang w:eastAsia="zh-CN"/>
        </w:rPr>
        <w:t>theo phương pháp tích phân</w:t>
      </w:r>
      <w:r w:rsidRPr="00BA3A88">
        <w:rPr>
          <w:rFonts w:cs="Times New Roman"/>
          <w:i/>
          <w:iCs/>
          <w:sz w:val="27"/>
          <w:szCs w:val="27"/>
          <w:lang w:eastAsia="zh-CN"/>
        </w:rPr>
        <w:t xml:space="preserve"> </w:t>
      </w:r>
      <w:r w:rsidR="00BA3A88" w:rsidRPr="00BA3A88">
        <w:rPr>
          <w:position w:val="-26"/>
          <w:sz w:val="27"/>
          <w:szCs w:val="27"/>
        </w:rPr>
        <w:object w:dxaOrig="840" w:dyaOrig="800" w14:anchorId="73EC3AF1">
          <v:shape id="_x0000_i1329" type="#_x0000_t75" style="width:42pt;height:42.55pt" o:ole="">
            <v:imagedata r:id="rId643" o:title=""/>
          </v:shape>
          <o:OLEObject Type="Embed" ProgID="Equation.DSMT4" ShapeID="_x0000_i1329" DrawAspect="Content" ObjectID="_1765571438" r:id="rId644"/>
        </w:object>
      </w:r>
      <w:r w:rsidRPr="00BA3A88">
        <w:rPr>
          <w:rFonts w:cs="Times New Roman"/>
          <w:i/>
          <w:iCs/>
          <w:sz w:val="27"/>
          <w:szCs w:val="27"/>
          <w:lang w:eastAsia="zh-CN"/>
        </w:rPr>
        <w:t xml:space="preserve">, </w:t>
      </w:r>
      <w:r w:rsidRPr="00BA3A88">
        <w:rPr>
          <w:rFonts w:cs="Times New Roman"/>
          <w:sz w:val="27"/>
          <w:szCs w:val="27"/>
          <w:lang w:eastAsia="zh-CN"/>
        </w:rPr>
        <w:t xml:space="preserve">Tính toán giá trị </w:t>
      </w:r>
      <w:r w:rsidRPr="00BA3A88">
        <w:rPr>
          <w:rFonts w:cs="Times New Roman"/>
          <w:i/>
          <w:iCs/>
          <w:sz w:val="27"/>
          <w:szCs w:val="27"/>
          <w:lang w:eastAsia="zh-CN"/>
        </w:rPr>
        <w:t xml:space="preserve"> </w:t>
      </w:r>
      <w:r w:rsidR="00455749" w:rsidRPr="00455749">
        <w:rPr>
          <w:position w:val="-22"/>
          <w:sz w:val="27"/>
          <w:szCs w:val="27"/>
        </w:rPr>
        <w:object w:dxaOrig="700" w:dyaOrig="480" w14:anchorId="489E1767">
          <v:shape id="_x0000_i1330" type="#_x0000_t75" style="width:37.65pt;height:20.2pt" o:ole="">
            <v:imagedata r:id="rId645" o:title=""/>
          </v:shape>
          <o:OLEObject Type="Embed" ProgID="Equation.DSMT4" ShapeID="_x0000_i1330" DrawAspect="Content" ObjectID="_1765571439" r:id="rId646"/>
        </w:object>
      </w:r>
      <w:r w:rsidRPr="00BA3A88">
        <w:rPr>
          <w:rFonts w:cs="Times New Roman"/>
          <w:sz w:val="27"/>
          <w:szCs w:val="27"/>
          <w:lang w:eastAsia="zh-CN"/>
        </w:rPr>
        <w:t>dựa theo (</w:t>
      </w:r>
      <w:r w:rsidR="00E97BF6" w:rsidRPr="00BA3A88">
        <w:rPr>
          <w:rFonts w:cs="Times New Roman"/>
          <w:sz w:val="27"/>
          <w:szCs w:val="27"/>
          <w:lang w:eastAsia="zh-CN"/>
        </w:rPr>
        <w:t>2.3</w:t>
      </w:r>
      <w:r w:rsidRPr="00BA3A88">
        <w:rPr>
          <w:rFonts w:cs="Times New Roman"/>
          <w:sz w:val="27"/>
          <w:szCs w:val="27"/>
          <w:lang w:eastAsia="zh-CN"/>
        </w:rPr>
        <w:t>)</w:t>
      </w:r>
    </w:p>
    <w:p w14:paraId="2D341109" w14:textId="489EA499" w:rsidR="00455749" w:rsidRPr="00BA3A88" w:rsidRDefault="00455749" w:rsidP="003E2ADD">
      <w:pPr>
        <w:spacing w:before="60" w:after="60" w:line="312" w:lineRule="auto"/>
        <w:ind w:firstLine="284"/>
        <w:jc w:val="both"/>
        <w:rPr>
          <w:rFonts w:cs="Times New Roman"/>
          <w:i/>
          <w:iCs/>
          <w:sz w:val="27"/>
          <w:szCs w:val="27"/>
          <w:lang w:eastAsia="zh-CN"/>
        </w:rPr>
      </w:pPr>
      <w:r w:rsidRPr="00455749">
        <w:rPr>
          <w:rFonts w:cs="Times New Roman"/>
          <w:i/>
          <w:iCs/>
          <w:sz w:val="27"/>
          <w:szCs w:val="27"/>
          <w:lang w:eastAsia="zh-CN"/>
        </w:rPr>
        <w:t>Bước 3.5</w:t>
      </w:r>
      <w:r>
        <w:rPr>
          <w:rFonts w:cs="Times New Roman"/>
          <w:i/>
          <w:iCs/>
          <w:sz w:val="27"/>
          <w:szCs w:val="27"/>
          <w:lang w:eastAsia="zh-CN"/>
        </w:rPr>
        <w:t>:</w:t>
      </w:r>
      <w:r>
        <w:rPr>
          <w:rFonts w:cs="Times New Roman"/>
          <w:sz w:val="27"/>
          <w:szCs w:val="27"/>
          <w:lang w:eastAsia="zh-CN"/>
        </w:rPr>
        <w:t xml:space="preserve"> Sau mỗi chu kỳ τ, quay lại bước 2</w:t>
      </w:r>
    </w:p>
    <w:p w14:paraId="2161484F" w14:textId="52763379" w:rsidR="007754BA" w:rsidRDefault="007754BA" w:rsidP="003E2ADD">
      <w:pPr>
        <w:spacing w:before="120" w:after="120" w:line="312" w:lineRule="auto"/>
        <w:ind w:firstLine="284"/>
        <w:jc w:val="both"/>
        <w:rPr>
          <w:rFonts w:cs="Times New Roman"/>
          <w:sz w:val="27"/>
          <w:szCs w:val="27"/>
          <w:lang w:eastAsia="zh-CN"/>
        </w:rPr>
      </w:pPr>
      <w:proofErr w:type="gramStart"/>
      <w:r w:rsidRPr="00BA3A88">
        <w:rPr>
          <w:rFonts w:cs="Times New Roman"/>
          <w:i/>
          <w:iCs/>
          <w:sz w:val="27"/>
          <w:szCs w:val="27"/>
          <w:lang w:eastAsia="zh-CN"/>
        </w:rPr>
        <w:t xml:space="preserve">Bước  </w:t>
      </w:r>
      <w:r w:rsidR="00455749">
        <w:rPr>
          <w:rFonts w:cs="Times New Roman"/>
          <w:i/>
          <w:iCs/>
          <w:sz w:val="27"/>
          <w:szCs w:val="27"/>
          <w:lang w:eastAsia="zh-CN"/>
        </w:rPr>
        <w:t>4</w:t>
      </w:r>
      <w:proofErr w:type="gramEnd"/>
      <w:r w:rsidRPr="00BA3A88">
        <w:rPr>
          <w:rFonts w:cs="Times New Roman"/>
          <w:i/>
          <w:iCs/>
          <w:sz w:val="27"/>
          <w:szCs w:val="27"/>
          <w:lang w:eastAsia="zh-CN"/>
        </w:rPr>
        <w:t xml:space="preserve">:  </w:t>
      </w:r>
      <w:r w:rsidR="00455749">
        <w:rPr>
          <w:rFonts w:cs="Times New Roman"/>
          <w:sz w:val="27"/>
          <w:szCs w:val="27"/>
          <w:lang w:eastAsia="zh-CN"/>
        </w:rPr>
        <w:t>Kiểm tra điều kiện dừng thuật toán:</w:t>
      </w:r>
    </w:p>
    <w:p w14:paraId="36688517" w14:textId="77777777" w:rsidR="00455749" w:rsidRDefault="00455749" w:rsidP="00A06F03">
      <w:pPr>
        <w:spacing w:line="312" w:lineRule="auto"/>
        <w:ind w:firstLine="284"/>
        <w:jc w:val="both"/>
        <w:rPr>
          <w:rFonts w:cs="Times New Roman"/>
          <w:sz w:val="27"/>
          <w:szCs w:val="27"/>
          <w:lang w:eastAsia="zh-CN"/>
        </w:rPr>
      </w:pPr>
      <w:r>
        <w:rPr>
          <w:rFonts w:cs="Times New Roman"/>
          <w:sz w:val="27"/>
          <w:szCs w:val="27"/>
          <w:lang w:eastAsia="zh-CN"/>
        </w:rPr>
        <w:t>Khi Thời gian thực hiện = T (s), chuyển sang bước 5, hiển thị hình ảnh sau quá trình tách biên</w:t>
      </w:r>
    </w:p>
    <w:p w14:paraId="1BA17862" w14:textId="266594EC" w:rsidR="00455749" w:rsidRPr="00BA3A88" w:rsidRDefault="00455749" w:rsidP="00A06F03">
      <w:pPr>
        <w:spacing w:line="312" w:lineRule="auto"/>
        <w:ind w:firstLine="284"/>
        <w:jc w:val="both"/>
        <w:rPr>
          <w:rFonts w:cs="Times New Roman"/>
          <w:i/>
          <w:iCs/>
          <w:sz w:val="27"/>
          <w:szCs w:val="27"/>
          <w:lang w:eastAsia="zh-CN"/>
        </w:rPr>
      </w:pPr>
      <w:r>
        <w:rPr>
          <w:rFonts w:cs="Times New Roman"/>
          <w:sz w:val="27"/>
          <w:szCs w:val="27"/>
          <w:lang w:eastAsia="zh-CN"/>
        </w:rPr>
        <w:t xml:space="preserve">Khi Thời gian thực hiện &lt; T(s), quay lại thực hiện bước 2 </w:t>
      </w:r>
    </w:p>
    <w:p w14:paraId="4D85FFD7" w14:textId="1341F174" w:rsidR="00455749" w:rsidRDefault="007754BA" w:rsidP="00A06F03">
      <w:pPr>
        <w:spacing w:line="312" w:lineRule="auto"/>
        <w:ind w:firstLine="284"/>
        <w:jc w:val="both"/>
        <w:rPr>
          <w:rFonts w:cs="Times New Roman"/>
          <w:sz w:val="27"/>
          <w:szCs w:val="27"/>
          <w:lang w:eastAsia="zh-CN"/>
        </w:rPr>
      </w:pPr>
      <w:r w:rsidRPr="00BA3A88">
        <w:rPr>
          <w:rFonts w:cs="Times New Roman"/>
          <w:i/>
          <w:iCs/>
          <w:sz w:val="27"/>
          <w:szCs w:val="27"/>
          <w:lang w:eastAsia="zh-CN"/>
        </w:rPr>
        <w:t xml:space="preserve">Bước </w:t>
      </w:r>
      <w:r w:rsidR="00455749">
        <w:rPr>
          <w:rFonts w:cs="Times New Roman"/>
          <w:i/>
          <w:iCs/>
          <w:sz w:val="27"/>
          <w:szCs w:val="27"/>
          <w:lang w:eastAsia="zh-CN"/>
        </w:rPr>
        <w:t>5</w:t>
      </w:r>
      <w:r w:rsidRPr="00BA3A88">
        <w:rPr>
          <w:rFonts w:cs="Times New Roman"/>
          <w:i/>
          <w:iCs/>
          <w:sz w:val="27"/>
          <w:szCs w:val="27"/>
          <w:lang w:eastAsia="zh-CN"/>
        </w:rPr>
        <w:t xml:space="preserve">:  </w:t>
      </w:r>
      <w:r w:rsidR="00455749">
        <w:rPr>
          <w:rFonts w:cs="Times New Roman"/>
          <w:sz w:val="27"/>
          <w:szCs w:val="27"/>
          <w:lang w:eastAsia="zh-CN"/>
        </w:rPr>
        <w:t>Hiển thị hình ảnh sau quá trình tách biên</w:t>
      </w:r>
    </w:p>
    <w:p w14:paraId="63D8B2CD" w14:textId="6649F763" w:rsidR="00455749" w:rsidRDefault="00455749" w:rsidP="00A06F03">
      <w:pPr>
        <w:spacing w:line="312" w:lineRule="auto"/>
        <w:ind w:firstLine="284"/>
        <w:jc w:val="both"/>
        <w:rPr>
          <w:rFonts w:cs="Times New Roman"/>
          <w:sz w:val="27"/>
          <w:szCs w:val="27"/>
          <w:lang w:eastAsia="zh-CN"/>
        </w:rPr>
      </w:pPr>
      <w:r w:rsidRPr="00455749">
        <w:rPr>
          <w:rFonts w:cs="Times New Roman"/>
          <w:i/>
          <w:iCs/>
          <w:sz w:val="27"/>
          <w:szCs w:val="27"/>
          <w:lang w:eastAsia="zh-CN"/>
        </w:rPr>
        <w:t>Bước 6</w:t>
      </w:r>
      <w:r>
        <w:rPr>
          <w:rFonts w:cs="Times New Roman"/>
          <w:sz w:val="27"/>
          <w:szCs w:val="27"/>
          <w:lang w:eastAsia="zh-CN"/>
        </w:rPr>
        <w:t>: Dừng thuật toán</w:t>
      </w:r>
    </w:p>
    <w:p w14:paraId="2BE2C4CD" w14:textId="77777777" w:rsidR="007754BA" w:rsidRPr="00BA3A88" w:rsidRDefault="007754BA" w:rsidP="00A06F03">
      <w:pPr>
        <w:spacing w:line="312" w:lineRule="auto"/>
        <w:ind w:left="709" w:hanging="709"/>
        <w:jc w:val="both"/>
        <w:rPr>
          <w:rFonts w:cs="Times New Roman"/>
          <w:i/>
          <w:iCs/>
          <w:sz w:val="27"/>
          <w:szCs w:val="27"/>
          <w:lang w:eastAsia="zh-CN"/>
        </w:rPr>
      </w:pPr>
      <w:r w:rsidRPr="00BA3A88">
        <w:rPr>
          <w:rFonts w:cs="Times New Roman"/>
          <w:i/>
          <w:iCs/>
          <w:sz w:val="27"/>
          <w:szCs w:val="27"/>
          <w:lang w:eastAsia="zh-CN"/>
        </w:rPr>
        <w:t>Lưu ý:</w:t>
      </w:r>
    </w:p>
    <w:p w14:paraId="35A4C2F1" w14:textId="666C999C" w:rsidR="007754BA" w:rsidRPr="00BA3A88" w:rsidRDefault="007754BA" w:rsidP="00A06F03">
      <w:pPr>
        <w:pStyle w:val="ListParagraph"/>
        <w:numPr>
          <w:ilvl w:val="0"/>
          <w:numId w:val="22"/>
        </w:numPr>
        <w:spacing w:after="0" w:line="312" w:lineRule="auto"/>
        <w:ind w:left="1003" w:hanging="357"/>
        <w:rPr>
          <w:sz w:val="27"/>
          <w:szCs w:val="27"/>
          <w:lang w:eastAsia="zh-CN"/>
        </w:rPr>
      </w:pPr>
      <w:r w:rsidRPr="00BA3A88">
        <w:rPr>
          <w:sz w:val="27"/>
          <w:szCs w:val="27"/>
          <w:lang w:eastAsia="zh-CN"/>
        </w:rPr>
        <w:t xml:space="preserve">Đóng góp của luận án là bổ sung các </w:t>
      </w:r>
      <w:proofErr w:type="gramStart"/>
      <w:r w:rsidRPr="00BA3A88">
        <w:rPr>
          <w:i/>
          <w:iCs/>
          <w:sz w:val="27"/>
          <w:szCs w:val="27"/>
          <w:lang w:eastAsia="zh-CN"/>
        </w:rPr>
        <w:t xml:space="preserve">Bước  </w:t>
      </w:r>
      <w:r w:rsidR="00455749">
        <w:rPr>
          <w:i/>
          <w:iCs/>
          <w:sz w:val="27"/>
          <w:szCs w:val="27"/>
          <w:lang w:eastAsia="zh-CN"/>
        </w:rPr>
        <w:t>3</w:t>
      </w:r>
      <w:r w:rsidRPr="00BA3A88">
        <w:rPr>
          <w:i/>
          <w:iCs/>
          <w:sz w:val="27"/>
          <w:szCs w:val="27"/>
          <w:lang w:eastAsia="zh-CN"/>
        </w:rPr>
        <w:t>.1</w:t>
      </w:r>
      <w:proofErr w:type="gramEnd"/>
      <w:r w:rsidRPr="00BA3A88">
        <w:rPr>
          <w:i/>
          <w:iCs/>
          <w:sz w:val="27"/>
          <w:szCs w:val="27"/>
          <w:lang w:eastAsia="zh-CN"/>
        </w:rPr>
        <w:t xml:space="preserve">; Bước  </w:t>
      </w:r>
      <w:r w:rsidR="00455749">
        <w:rPr>
          <w:i/>
          <w:iCs/>
          <w:sz w:val="27"/>
          <w:szCs w:val="27"/>
          <w:lang w:eastAsia="zh-CN"/>
        </w:rPr>
        <w:t>3</w:t>
      </w:r>
      <w:r w:rsidRPr="00BA3A88">
        <w:rPr>
          <w:i/>
          <w:iCs/>
          <w:sz w:val="27"/>
          <w:szCs w:val="27"/>
          <w:lang w:eastAsia="zh-CN"/>
        </w:rPr>
        <w:t>.2</w:t>
      </w:r>
      <w:r w:rsidRPr="00BA3A88">
        <w:rPr>
          <w:sz w:val="27"/>
          <w:szCs w:val="27"/>
          <w:lang w:eastAsia="zh-CN"/>
        </w:rPr>
        <w:t xml:space="preserve"> nhằm thực hiện việc tính toán các thành phần bậc hai của </w:t>
      </w:r>
      <w:r w:rsidR="004610AB" w:rsidRPr="00BA3A88">
        <w:rPr>
          <w:sz w:val="27"/>
          <w:szCs w:val="27"/>
          <w:lang w:eastAsia="zh-CN"/>
        </w:rPr>
        <w:t>SOCeNNs</w:t>
      </w:r>
    </w:p>
    <w:p w14:paraId="3DECB49B" w14:textId="77777777" w:rsidR="007754BA" w:rsidRDefault="007754BA">
      <w:pPr>
        <w:pStyle w:val="Heading3"/>
        <w:numPr>
          <w:ilvl w:val="2"/>
          <w:numId w:val="37"/>
        </w:numPr>
      </w:pPr>
      <w:bookmarkStart w:id="154" w:name="_Toc149881235"/>
      <w:r>
        <w:t>Kết quả thử nghiệm</w:t>
      </w:r>
      <w:bookmarkEnd w:id="154"/>
    </w:p>
    <w:p w14:paraId="3CD9820A" w14:textId="56F583CA" w:rsidR="007754BA" w:rsidRPr="00BA3A88" w:rsidRDefault="007754BA" w:rsidP="00BA3A88">
      <w:pPr>
        <w:spacing w:before="120" w:after="120" w:line="312" w:lineRule="auto"/>
        <w:ind w:firstLine="720"/>
        <w:jc w:val="both"/>
        <w:rPr>
          <w:rFonts w:cs="Times New Roman"/>
          <w:sz w:val="27"/>
          <w:szCs w:val="27"/>
          <w:lang w:eastAsia="zh-CN"/>
        </w:rPr>
      </w:pPr>
      <w:r w:rsidRPr="00BA3A88">
        <w:rPr>
          <w:rFonts w:cs="Times New Roman"/>
          <w:sz w:val="27"/>
          <w:szCs w:val="27"/>
          <w:lang w:eastAsia="zh-CN"/>
        </w:rPr>
        <w:t>Đối với đầu vào của thuật toán Py</w:t>
      </w:r>
      <w:r w:rsidR="004610AB" w:rsidRPr="00BA3A88">
        <w:rPr>
          <w:rFonts w:cs="Times New Roman"/>
          <w:sz w:val="27"/>
          <w:szCs w:val="27"/>
          <w:lang w:eastAsia="zh-CN"/>
        </w:rPr>
        <w:t>SOCeNNs</w:t>
      </w:r>
      <w:r w:rsidRPr="00BA3A88">
        <w:rPr>
          <w:rFonts w:cs="Times New Roman"/>
          <w:sz w:val="27"/>
          <w:szCs w:val="27"/>
          <w:lang w:eastAsia="zh-CN"/>
        </w:rPr>
        <w:t>, nghiên cứu sinh sử dụng các đầu vào như sau:</w:t>
      </w:r>
    </w:p>
    <w:p w14:paraId="7F5E8A67" w14:textId="26A37112" w:rsidR="007754BA" w:rsidRPr="00BA3A88" w:rsidRDefault="007754BA" w:rsidP="00A06F03">
      <w:pPr>
        <w:pStyle w:val="ListParagraph"/>
        <w:numPr>
          <w:ilvl w:val="1"/>
          <w:numId w:val="19"/>
        </w:numPr>
        <w:spacing w:before="120" w:after="120" w:line="312" w:lineRule="auto"/>
        <w:ind w:left="851" w:hanging="567"/>
        <w:rPr>
          <w:rFonts w:cs="Times New Roman"/>
          <w:sz w:val="27"/>
          <w:szCs w:val="27"/>
          <w:lang w:eastAsia="zh-CN"/>
        </w:rPr>
      </w:pPr>
      <w:r w:rsidRPr="00BA3A88">
        <w:rPr>
          <w:rFonts w:cs="Times New Roman"/>
          <w:sz w:val="27"/>
          <w:szCs w:val="27"/>
          <w:lang w:eastAsia="zh-CN"/>
        </w:rPr>
        <w:t xml:space="preserve">Sử dụng cấu trúc mạng </w:t>
      </w:r>
      <w:r w:rsidR="004610AB" w:rsidRPr="00BA3A88">
        <w:rPr>
          <w:rFonts w:cs="Times New Roman"/>
          <w:sz w:val="27"/>
          <w:szCs w:val="27"/>
          <w:lang w:eastAsia="zh-CN"/>
        </w:rPr>
        <w:t>SOCeNNs</w:t>
      </w:r>
      <w:r w:rsidRPr="00BA3A88">
        <w:rPr>
          <w:rFonts w:cs="Times New Roman"/>
          <w:sz w:val="27"/>
          <w:szCs w:val="27"/>
          <w:lang w:eastAsia="zh-CN"/>
        </w:rPr>
        <w:t xml:space="preserve"> đã trình bày từ </w:t>
      </w:r>
      <w:r w:rsidR="00372CB9" w:rsidRPr="00BA3A88">
        <w:rPr>
          <w:rFonts w:cs="Times New Roman"/>
          <w:sz w:val="27"/>
          <w:szCs w:val="27"/>
          <w:lang w:eastAsia="zh-CN"/>
        </w:rPr>
        <w:t xml:space="preserve">biểu thức </w:t>
      </w:r>
      <w:r w:rsidRPr="00BA3A88">
        <w:rPr>
          <w:rFonts w:cs="Times New Roman"/>
          <w:sz w:val="27"/>
          <w:szCs w:val="27"/>
          <w:lang w:eastAsia="zh-CN"/>
        </w:rPr>
        <w:t>(2.1) đến (2.6)</w:t>
      </w:r>
    </w:p>
    <w:p w14:paraId="68F08A46" w14:textId="708884CB" w:rsidR="007754BA" w:rsidRPr="00BA3A88" w:rsidRDefault="007754BA" w:rsidP="00A06F03">
      <w:pPr>
        <w:pStyle w:val="ListParagraph"/>
        <w:numPr>
          <w:ilvl w:val="1"/>
          <w:numId w:val="19"/>
        </w:numPr>
        <w:spacing w:before="120" w:after="120" w:line="312" w:lineRule="auto"/>
        <w:ind w:left="851" w:hanging="567"/>
        <w:rPr>
          <w:rFonts w:cs="Times New Roman"/>
          <w:sz w:val="27"/>
          <w:szCs w:val="27"/>
          <w:lang w:eastAsia="zh-CN"/>
        </w:rPr>
      </w:pPr>
      <w:r w:rsidRPr="00BA3A88">
        <w:rPr>
          <w:rFonts w:cs="Times New Roman"/>
          <w:sz w:val="27"/>
          <w:szCs w:val="27"/>
          <w:lang w:eastAsia="zh-CN"/>
        </w:rPr>
        <w:lastRenderedPageBreak/>
        <w:t>0</w:t>
      </w:r>
      <w:r w:rsidR="00AD5DC2">
        <w:rPr>
          <w:rFonts w:cs="Times New Roman"/>
          <w:sz w:val="27"/>
          <w:szCs w:val="27"/>
          <w:lang w:eastAsia="zh-CN"/>
        </w:rPr>
        <w:t>1</w:t>
      </w:r>
      <w:r w:rsidRPr="00BA3A88">
        <w:rPr>
          <w:rFonts w:cs="Times New Roman"/>
          <w:sz w:val="27"/>
          <w:szCs w:val="27"/>
          <w:lang w:eastAsia="zh-CN"/>
        </w:rPr>
        <w:t xml:space="preserve"> ảnh đầu vào có kích thước </w:t>
      </w:r>
      <w:r w:rsidR="00AD5DC2">
        <w:rPr>
          <w:rFonts w:cs="Times New Roman"/>
          <w:sz w:val="27"/>
          <w:szCs w:val="27"/>
          <w:lang w:eastAsia="zh-CN"/>
        </w:rPr>
        <w:t xml:space="preserve">256x256 </w:t>
      </w:r>
      <w:r w:rsidRPr="00BA3A88">
        <w:rPr>
          <w:rFonts w:cs="Times New Roman"/>
          <w:sz w:val="27"/>
          <w:szCs w:val="27"/>
          <w:lang w:eastAsia="zh-CN"/>
        </w:rPr>
        <w:t xml:space="preserve">như hình </w:t>
      </w:r>
      <w:r w:rsidR="00BA3A88">
        <w:rPr>
          <w:rFonts w:cs="Times New Roman"/>
          <w:sz w:val="27"/>
          <w:szCs w:val="27"/>
          <w:lang w:eastAsia="zh-CN"/>
        </w:rPr>
        <w:t>2</w:t>
      </w:r>
      <w:r w:rsidRPr="00BA3A88">
        <w:rPr>
          <w:rFonts w:cs="Times New Roman"/>
          <w:sz w:val="27"/>
          <w:szCs w:val="27"/>
          <w:lang w:eastAsia="zh-CN"/>
        </w:rPr>
        <w:t>.</w:t>
      </w:r>
      <w:r w:rsidR="00A06F03">
        <w:rPr>
          <w:rFonts w:cs="Times New Roman"/>
          <w:sz w:val="27"/>
          <w:szCs w:val="27"/>
          <w:lang w:eastAsia="zh-CN"/>
        </w:rPr>
        <w:t>7</w:t>
      </w:r>
      <w:r w:rsidRPr="00BA3A88">
        <w:rPr>
          <w:rFonts w:cs="Times New Roman"/>
          <w:sz w:val="27"/>
          <w:szCs w:val="27"/>
          <w:lang w:eastAsia="zh-CN"/>
        </w:rPr>
        <w:t>.</w:t>
      </w:r>
      <w:r w:rsidR="00AD5DC2">
        <w:rPr>
          <w:rFonts w:cs="Times New Roman"/>
          <w:sz w:val="27"/>
          <w:szCs w:val="27"/>
          <w:lang w:eastAsia="zh-CN"/>
        </w:rPr>
        <w:t>a</w:t>
      </w:r>
    </w:p>
    <w:p w14:paraId="6EF59F2E" w14:textId="77777777" w:rsidR="007754BA" w:rsidRPr="00BA3A88" w:rsidRDefault="007754BA" w:rsidP="00A06F03">
      <w:pPr>
        <w:pStyle w:val="ListParagraph"/>
        <w:numPr>
          <w:ilvl w:val="1"/>
          <w:numId w:val="19"/>
        </w:numPr>
        <w:spacing w:before="120" w:after="120" w:line="312" w:lineRule="auto"/>
        <w:ind w:left="851" w:hanging="567"/>
        <w:rPr>
          <w:rFonts w:cs="Times New Roman"/>
          <w:sz w:val="27"/>
          <w:szCs w:val="27"/>
          <w:lang w:eastAsia="zh-CN"/>
        </w:rPr>
      </w:pPr>
      <w:r w:rsidRPr="00BA3A88">
        <w:rPr>
          <w:rFonts w:cs="Times New Roman"/>
          <w:sz w:val="27"/>
          <w:szCs w:val="27"/>
          <w:lang w:eastAsia="zh-CN"/>
        </w:rPr>
        <w:t>Ma trận trọng số đã được học, ma trận khởi tạo ban đầu theo mục 2.2.2</w:t>
      </w:r>
    </w:p>
    <w:p w14:paraId="3DD43D04" w14:textId="4CA8F935" w:rsidR="00F7245A" w:rsidRDefault="00DA3D75" w:rsidP="00A06F03">
      <w:pPr>
        <w:spacing w:line="312" w:lineRule="auto"/>
        <w:ind w:firstLine="720"/>
        <w:jc w:val="both"/>
        <w:rPr>
          <w:rFonts w:cs="Times New Roman"/>
          <w:sz w:val="27"/>
          <w:szCs w:val="27"/>
          <w:lang w:eastAsia="zh-CN"/>
        </w:rPr>
      </w:pPr>
      <w:r>
        <w:rPr>
          <w:rFonts w:cs="Times New Roman"/>
          <w:sz w:val="27"/>
          <w:szCs w:val="27"/>
          <w:lang w:eastAsia="zh-CN"/>
        </w:rPr>
        <w:t>N</w:t>
      </w:r>
      <w:r w:rsidR="00256249">
        <w:rPr>
          <w:rFonts w:cs="Times New Roman"/>
          <w:sz w:val="27"/>
          <w:szCs w:val="27"/>
          <w:lang w:eastAsia="zh-CN"/>
        </w:rPr>
        <w:t xml:space="preserve">ghiên cứu sinh </w:t>
      </w:r>
      <w:r w:rsidR="00F7245A">
        <w:rPr>
          <w:rFonts w:cs="Times New Roman"/>
          <w:sz w:val="27"/>
          <w:szCs w:val="27"/>
          <w:lang w:eastAsia="zh-CN"/>
        </w:rPr>
        <w:t>chia làm các bài toán khác nhau:</w:t>
      </w:r>
    </w:p>
    <w:p w14:paraId="61971CEB" w14:textId="57309C39" w:rsidR="00BA3A04" w:rsidRDefault="00F7245A" w:rsidP="00A06F03">
      <w:pPr>
        <w:pStyle w:val="ListParagraph"/>
        <w:numPr>
          <w:ilvl w:val="0"/>
          <w:numId w:val="47"/>
        </w:numPr>
        <w:tabs>
          <w:tab w:val="left" w:pos="851"/>
        </w:tabs>
        <w:spacing w:after="0" w:line="312" w:lineRule="auto"/>
        <w:ind w:left="0" w:firstLine="567"/>
        <w:rPr>
          <w:rFonts w:cs="Times New Roman"/>
          <w:sz w:val="27"/>
          <w:szCs w:val="27"/>
          <w:lang w:eastAsia="zh-CN"/>
        </w:rPr>
      </w:pPr>
      <w:r w:rsidRPr="00F7245A">
        <w:rPr>
          <w:rFonts w:cs="Times New Roman"/>
          <w:sz w:val="27"/>
          <w:szCs w:val="27"/>
          <w:lang w:eastAsia="zh-CN"/>
        </w:rPr>
        <w:t xml:space="preserve">Sử dụng </w:t>
      </w:r>
      <w:r>
        <w:rPr>
          <w:rFonts w:cs="Times New Roman"/>
          <w:sz w:val="27"/>
          <w:szCs w:val="27"/>
          <w:lang w:eastAsia="zh-CN"/>
        </w:rPr>
        <w:t xml:space="preserve">cấu trúc mạng nơ ron tế bào bậc cao, thực hiện xác định biên ảnh bằng hai </w:t>
      </w:r>
      <w:r w:rsidR="00256249">
        <w:rPr>
          <w:rFonts w:cs="Times New Roman"/>
          <w:sz w:val="27"/>
          <w:szCs w:val="27"/>
          <w:lang w:eastAsia="zh-CN"/>
        </w:rPr>
        <w:t>bộ trọng số của mạng khác nhau (Hình 2.</w:t>
      </w:r>
      <w:r w:rsidR="00AD5DC2">
        <w:rPr>
          <w:rFonts w:cs="Times New Roman"/>
          <w:sz w:val="27"/>
          <w:szCs w:val="27"/>
          <w:lang w:eastAsia="zh-CN"/>
        </w:rPr>
        <w:t>7</w:t>
      </w:r>
      <w:r w:rsidR="00256249">
        <w:rPr>
          <w:rFonts w:cs="Times New Roman"/>
          <w:sz w:val="27"/>
          <w:szCs w:val="27"/>
          <w:lang w:eastAsia="zh-CN"/>
        </w:rPr>
        <w:t>)</w:t>
      </w:r>
      <w:r w:rsidRPr="00F7245A">
        <w:rPr>
          <w:rFonts w:cs="Times New Roman"/>
          <w:sz w:val="27"/>
          <w:szCs w:val="27"/>
          <w:lang w:eastAsia="zh-CN"/>
        </w:rPr>
        <w:t xml:space="preserve"> </w:t>
      </w:r>
    </w:p>
    <w:tbl>
      <w:tblPr>
        <w:tblStyle w:val="TableGrid"/>
        <w:tblW w:w="0" w:type="auto"/>
        <w:tblLook w:val="04A0" w:firstRow="1" w:lastRow="0" w:firstColumn="1" w:lastColumn="0" w:noHBand="0" w:noVBand="1"/>
      </w:tblPr>
      <w:tblGrid>
        <w:gridCol w:w="3106"/>
        <w:gridCol w:w="3071"/>
        <w:gridCol w:w="2743"/>
      </w:tblGrid>
      <w:tr w:rsidR="00256249" w14:paraId="17500E51" w14:textId="77777777" w:rsidTr="00A06F03">
        <w:trPr>
          <w:trHeight w:val="3085"/>
        </w:trPr>
        <w:tc>
          <w:tcPr>
            <w:tcW w:w="4106" w:type="dxa"/>
          </w:tcPr>
          <w:p w14:paraId="4E76B88F" w14:textId="77777777" w:rsidR="00256249" w:rsidRDefault="00256249" w:rsidP="00A06F03">
            <w:pPr>
              <w:spacing w:before="120" w:after="120" w:line="312" w:lineRule="auto"/>
              <w:ind w:left="-116"/>
              <w:jc w:val="center"/>
              <w:rPr>
                <w:sz w:val="27"/>
                <w:szCs w:val="27"/>
                <w:lang w:eastAsia="zh-CN"/>
              </w:rPr>
            </w:pPr>
            <w:r>
              <w:rPr>
                <w:noProof/>
                <w:lang w:val="vi-VN" w:eastAsia="vi-VN"/>
              </w:rPr>
              <w:drawing>
                <wp:inline distT="0" distB="0" distL="0" distR="0" wp14:anchorId="0219DD8D" wp14:editId="4B373F79">
                  <wp:extent cx="1718734" cy="17187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647">
                            <a:extLst>
                              <a:ext uri="{28A0092B-C50C-407E-A947-70E740481C1C}">
                                <a14:useLocalDpi xmlns:a14="http://schemas.microsoft.com/office/drawing/2010/main" val="0"/>
                              </a:ext>
                            </a:extLst>
                          </a:blip>
                          <a:srcRect/>
                          <a:stretch>
                            <a:fillRect/>
                          </a:stretch>
                        </pic:blipFill>
                        <pic:spPr bwMode="auto">
                          <a:xfrm>
                            <a:off x="0" y="0"/>
                            <a:ext cx="1728335" cy="1728335"/>
                          </a:xfrm>
                          <a:prstGeom prst="rect">
                            <a:avLst/>
                          </a:prstGeom>
                          <a:noFill/>
                          <a:ln>
                            <a:noFill/>
                          </a:ln>
                        </pic:spPr>
                      </pic:pic>
                    </a:graphicData>
                  </a:graphic>
                </wp:inline>
              </w:drawing>
            </w:r>
          </w:p>
        </w:tc>
        <w:tc>
          <w:tcPr>
            <w:tcW w:w="4103" w:type="dxa"/>
          </w:tcPr>
          <w:p w14:paraId="3B933059" w14:textId="77777777" w:rsidR="00256249" w:rsidRDefault="00256249" w:rsidP="009C5AA0">
            <w:pPr>
              <w:spacing w:before="120" w:after="120" w:line="312" w:lineRule="auto"/>
              <w:ind w:left="-160"/>
              <w:jc w:val="center"/>
              <w:rPr>
                <w:sz w:val="27"/>
                <w:szCs w:val="27"/>
                <w:lang w:eastAsia="zh-CN"/>
              </w:rPr>
            </w:pPr>
            <w:r>
              <w:rPr>
                <w:noProof/>
                <w:lang w:val="vi-VN" w:eastAsia="vi-VN"/>
              </w:rPr>
              <w:drawing>
                <wp:inline distT="0" distB="0" distL="0" distR="0" wp14:anchorId="1A59109F" wp14:editId="6482351C">
                  <wp:extent cx="1718310" cy="1718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8"/>
                          <a:stretch>
                            <a:fillRect/>
                          </a:stretch>
                        </pic:blipFill>
                        <pic:spPr>
                          <a:xfrm>
                            <a:off x="0" y="0"/>
                            <a:ext cx="1724790" cy="1724790"/>
                          </a:xfrm>
                          <a:prstGeom prst="rect">
                            <a:avLst/>
                          </a:prstGeom>
                        </pic:spPr>
                      </pic:pic>
                    </a:graphicData>
                  </a:graphic>
                </wp:inline>
              </w:drawing>
            </w:r>
          </w:p>
        </w:tc>
        <w:tc>
          <w:tcPr>
            <w:tcW w:w="711" w:type="dxa"/>
          </w:tcPr>
          <w:p w14:paraId="18B29D7A" w14:textId="77777777" w:rsidR="00256249" w:rsidRDefault="00256249" w:rsidP="009C5AA0">
            <w:pPr>
              <w:spacing w:before="120" w:after="120" w:line="312" w:lineRule="auto"/>
              <w:ind w:left="-179"/>
              <w:jc w:val="center"/>
              <w:rPr>
                <w:noProof/>
              </w:rPr>
            </w:pPr>
            <w:r>
              <w:rPr>
                <w:noProof/>
                <w:lang w:val="vi-VN" w:eastAsia="vi-VN"/>
              </w:rPr>
              <w:drawing>
                <wp:inline distT="0" distB="0" distL="0" distR="0" wp14:anchorId="478989A5" wp14:editId="35DE63AA">
                  <wp:extent cx="1718310" cy="1718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9"/>
                          <a:stretch>
                            <a:fillRect/>
                          </a:stretch>
                        </pic:blipFill>
                        <pic:spPr>
                          <a:xfrm>
                            <a:off x="0" y="0"/>
                            <a:ext cx="1725562" cy="1725562"/>
                          </a:xfrm>
                          <a:prstGeom prst="rect">
                            <a:avLst/>
                          </a:prstGeom>
                        </pic:spPr>
                      </pic:pic>
                    </a:graphicData>
                  </a:graphic>
                </wp:inline>
              </w:drawing>
            </w:r>
          </w:p>
        </w:tc>
      </w:tr>
      <w:tr w:rsidR="00256249" w14:paraId="43E1252F" w14:textId="77777777" w:rsidTr="00A06F03">
        <w:trPr>
          <w:trHeight w:val="770"/>
        </w:trPr>
        <w:tc>
          <w:tcPr>
            <w:tcW w:w="4106" w:type="dxa"/>
          </w:tcPr>
          <w:p w14:paraId="26E6DC2C" w14:textId="77777777" w:rsidR="00256249" w:rsidRDefault="00256249" w:rsidP="009C5AA0">
            <w:pPr>
              <w:spacing w:before="120" w:after="120" w:line="312" w:lineRule="auto"/>
              <w:ind w:left="-116"/>
              <w:jc w:val="center"/>
              <w:rPr>
                <w:noProof/>
              </w:rPr>
            </w:pPr>
            <w:r>
              <w:rPr>
                <w:noProof/>
              </w:rPr>
              <w:t>Ảnh ban đầu</w:t>
            </w:r>
          </w:p>
          <w:p w14:paraId="7541E75B" w14:textId="67133A64" w:rsidR="00256249" w:rsidRDefault="00256249" w:rsidP="009C5AA0">
            <w:pPr>
              <w:spacing w:before="120" w:after="120" w:line="312" w:lineRule="auto"/>
              <w:ind w:left="-116"/>
              <w:jc w:val="center"/>
              <w:rPr>
                <w:noProof/>
              </w:rPr>
            </w:pPr>
            <w:r>
              <w:rPr>
                <w:noProof/>
              </w:rPr>
              <w:t>(a)</w:t>
            </w:r>
          </w:p>
        </w:tc>
        <w:tc>
          <w:tcPr>
            <w:tcW w:w="4103" w:type="dxa"/>
          </w:tcPr>
          <w:p w14:paraId="7F14A64D" w14:textId="0A9B18CD" w:rsidR="00256249" w:rsidRDefault="00256249" w:rsidP="009C5AA0">
            <w:pPr>
              <w:spacing w:before="120" w:after="120" w:line="312" w:lineRule="auto"/>
              <w:ind w:left="-160"/>
              <w:jc w:val="center"/>
              <w:rPr>
                <w:noProof/>
              </w:rPr>
            </w:pPr>
            <w:r>
              <w:rPr>
                <w:noProof/>
              </w:rPr>
              <w:t xml:space="preserve">Xác định biên </w:t>
            </w:r>
            <w:r w:rsidR="001000D1">
              <w:rPr>
                <w:noProof/>
              </w:rPr>
              <w:t>với</w:t>
            </w:r>
            <w:r>
              <w:rPr>
                <w:noProof/>
              </w:rPr>
              <w:t xml:space="preserve"> trọng số khởi tạo </w:t>
            </w:r>
          </w:p>
          <w:p w14:paraId="7C557528" w14:textId="3731A235" w:rsidR="00256249" w:rsidRDefault="00256249" w:rsidP="009C5AA0">
            <w:pPr>
              <w:spacing w:before="120" w:after="120" w:line="312" w:lineRule="auto"/>
              <w:ind w:left="-160"/>
              <w:jc w:val="center"/>
              <w:rPr>
                <w:noProof/>
              </w:rPr>
            </w:pPr>
            <w:r>
              <w:rPr>
                <w:noProof/>
              </w:rPr>
              <w:t>(b)</w:t>
            </w:r>
          </w:p>
        </w:tc>
        <w:tc>
          <w:tcPr>
            <w:tcW w:w="711" w:type="dxa"/>
          </w:tcPr>
          <w:p w14:paraId="5FDF6090" w14:textId="1ACEA572" w:rsidR="00256249" w:rsidRDefault="00256249" w:rsidP="009C5AA0">
            <w:pPr>
              <w:spacing w:before="120" w:after="120" w:line="312" w:lineRule="auto"/>
              <w:ind w:left="-179"/>
              <w:jc w:val="center"/>
              <w:rPr>
                <w:noProof/>
              </w:rPr>
            </w:pPr>
            <w:r>
              <w:rPr>
                <w:noProof/>
              </w:rPr>
              <w:t xml:space="preserve">Xác định biên </w:t>
            </w:r>
            <w:r w:rsidR="001000D1">
              <w:rPr>
                <w:noProof/>
              </w:rPr>
              <w:t>với</w:t>
            </w:r>
            <w:r>
              <w:rPr>
                <w:noProof/>
              </w:rPr>
              <w:t xml:space="preserve"> SORPLA</w:t>
            </w:r>
          </w:p>
          <w:p w14:paraId="757C7D55" w14:textId="67CE1888" w:rsidR="00256249" w:rsidRDefault="00256249" w:rsidP="009C5AA0">
            <w:pPr>
              <w:spacing w:before="120" w:after="120" w:line="312" w:lineRule="auto"/>
              <w:ind w:left="-179"/>
              <w:jc w:val="center"/>
              <w:rPr>
                <w:noProof/>
              </w:rPr>
            </w:pPr>
            <w:r>
              <w:rPr>
                <w:noProof/>
              </w:rPr>
              <w:t>(c)</w:t>
            </w:r>
          </w:p>
        </w:tc>
      </w:tr>
    </w:tbl>
    <w:p w14:paraId="2F5C46EE" w14:textId="0723CEBF" w:rsidR="00256249" w:rsidRPr="00D1607B" w:rsidRDefault="00256249" w:rsidP="00256249">
      <w:pPr>
        <w:pStyle w:val="Caption"/>
      </w:pPr>
      <w:r>
        <w:rPr>
          <w:rFonts w:cs="Times New Roman"/>
          <w:sz w:val="27"/>
          <w:szCs w:val="27"/>
          <w:lang w:eastAsia="zh-CN"/>
        </w:rPr>
        <w:t xml:space="preserve"> </w:t>
      </w:r>
      <w:bookmarkStart w:id="155" w:name="_Toc149879856"/>
      <w:r>
        <w:t>Hình 2.</w:t>
      </w:r>
      <w:fldSimple w:instr=" SEQ Hình_2. \* ARABIC ">
        <w:r w:rsidR="00AD5DC2">
          <w:rPr>
            <w:noProof/>
          </w:rPr>
          <w:t>7</w:t>
        </w:r>
      </w:fldSimple>
      <w:r>
        <w:t>. So sánh kết quả xác định biên ảnh giữa hai bộ trọng số của SOCeNNs</w:t>
      </w:r>
      <w:bookmarkEnd w:id="155"/>
    </w:p>
    <w:p w14:paraId="34C4E455" w14:textId="428D0B72" w:rsidR="00256249" w:rsidRDefault="00256249" w:rsidP="00A06F03">
      <w:pPr>
        <w:pStyle w:val="ListParagraph"/>
        <w:numPr>
          <w:ilvl w:val="0"/>
          <w:numId w:val="47"/>
        </w:numPr>
        <w:spacing w:before="120" w:after="120" w:line="312" w:lineRule="auto"/>
        <w:ind w:left="851" w:hanging="851"/>
        <w:rPr>
          <w:rFonts w:cs="Times New Roman"/>
          <w:sz w:val="27"/>
          <w:szCs w:val="27"/>
          <w:lang w:eastAsia="zh-CN"/>
        </w:rPr>
      </w:pPr>
      <w:r>
        <w:rPr>
          <w:rFonts w:cs="Times New Roman"/>
          <w:sz w:val="27"/>
          <w:szCs w:val="27"/>
          <w:lang w:eastAsia="zh-CN"/>
        </w:rPr>
        <w:t>Sử dụng so sánh việc xác định biên ảnh của đối tượng giữa hai cấu trúc mạng CeNNs và SOCeNNs với các bộ ma trận tính toán tương ứng.</w:t>
      </w:r>
    </w:p>
    <w:tbl>
      <w:tblPr>
        <w:tblStyle w:val="TableGrid"/>
        <w:tblW w:w="0" w:type="auto"/>
        <w:tblLook w:val="04A0" w:firstRow="1" w:lastRow="0" w:firstColumn="1" w:lastColumn="0" w:noHBand="0" w:noVBand="1"/>
      </w:tblPr>
      <w:tblGrid>
        <w:gridCol w:w="3033"/>
        <w:gridCol w:w="3022"/>
        <w:gridCol w:w="2865"/>
      </w:tblGrid>
      <w:tr w:rsidR="00256249" w14:paraId="5D17142B" w14:textId="77777777" w:rsidTr="00A06F03">
        <w:trPr>
          <w:trHeight w:val="2907"/>
        </w:trPr>
        <w:tc>
          <w:tcPr>
            <w:tcW w:w="3033" w:type="dxa"/>
          </w:tcPr>
          <w:p w14:paraId="0BDA41E0" w14:textId="77777777" w:rsidR="00256249" w:rsidRDefault="00256249" w:rsidP="00A06F03">
            <w:pPr>
              <w:spacing w:before="120" w:after="120" w:line="312" w:lineRule="auto"/>
              <w:ind w:left="-116"/>
              <w:jc w:val="center"/>
              <w:rPr>
                <w:sz w:val="27"/>
                <w:szCs w:val="27"/>
                <w:lang w:eastAsia="zh-CN"/>
              </w:rPr>
            </w:pPr>
            <w:r>
              <w:rPr>
                <w:noProof/>
                <w:lang w:val="vi-VN" w:eastAsia="vi-VN"/>
              </w:rPr>
              <w:drawing>
                <wp:inline distT="0" distB="0" distL="0" distR="0" wp14:anchorId="4769D7D5" wp14:editId="67363740">
                  <wp:extent cx="1651000" cy="16510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647">
                            <a:extLst>
                              <a:ext uri="{28A0092B-C50C-407E-A947-70E740481C1C}">
                                <a14:useLocalDpi xmlns:a14="http://schemas.microsoft.com/office/drawing/2010/main" val="0"/>
                              </a:ext>
                            </a:extLst>
                          </a:blip>
                          <a:srcRect/>
                          <a:stretch>
                            <a:fillRect/>
                          </a:stretch>
                        </pic:blipFill>
                        <pic:spPr bwMode="auto">
                          <a:xfrm>
                            <a:off x="0" y="0"/>
                            <a:ext cx="1661876" cy="1661876"/>
                          </a:xfrm>
                          <a:prstGeom prst="rect">
                            <a:avLst/>
                          </a:prstGeom>
                          <a:noFill/>
                          <a:ln>
                            <a:noFill/>
                          </a:ln>
                        </pic:spPr>
                      </pic:pic>
                    </a:graphicData>
                  </a:graphic>
                </wp:inline>
              </w:drawing>
            </w:r>
          </w:p>
        </w:tc>
        <w:tc>
          <w:tcPr>
            <w:tcW w:w="3022" w:type="dxa"/>
          </w:tcPr>
          <w:p w14:paraId="4F1DEC0A" w14:textId="3CF838BA" w:rsidR="00256249" w:rsidRDefault="00256249" w:rsidP="00A06F03">
            <w:pPr>
              <w:spacing w:before="120" w:after="120" w:line="312" w:lineRule="auto"/>
              <w:ind w:left="-160"/>
              <w:jc w:val="center"/>
              <w:rPr>
                <w:sz w:val="27"/>
                <w:szCs w:val="27"/>
                <w:lang w:eastAsia="zh-CN"/>
              </w:rPr>
            </w:pPr>
            <w:r>
              <w:rPr>
                <w:noProof/>
                <w:lang w:val="vi-VN" w:eastAsia="vi-VN"/>
              </w:rPr>
              <w:drawing>
                <wp:inline distT="0" distB="0" distL="0" distR="0" wp14:anchorId="19A4FB9C" wp14:editId="13985270">
                  <wp:extent cx="1667722" cy="1667722"/>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650">
                            <a:extLst>
                              <a:ext uri="{28A0092B-C50C-407E-A947-70E740481C1C}">
                                <a14:useLocalDpi xmlns:a14="http://schemas.microsoft.com/office/drawing/2010/main" val="0"/>
                              </a:ext>
                            </a:extLst>
                          </a:blip>
                          <a:srcRect/>
                          <a:stretch>
                            <a:fillRect/>
                          </a:stretch>
                        </pic:blipFill>
                        <pic:spPr bwMode="auto">
                          <a:xfrm>
                            <a:off x="0" y="0"/>
                            <a:ext cx="1675210" cy="1675210"/>
                          </a:xfrm>
                          <a:prstGeom prst="rect">
                            <a:avLst/>
                          </a:prstGeom>
                          <a:noFill/>
                          <a:ln>
                            <a:noFill/>
                          </a:ln>
                        </pic:spPr>
                      </pic:pic>
                    </a:graphicData>
                  </a:graphic>
                </wp:inline>
              </w:drawing>
            </w:r>
          </w:p>
        </w:tc>
        <w:tc>
          <w:tcPr>
            <w:tcW w:w="2865" w:type="dxa"/>
          </w:tcPr>
          <w:p w14:paraId="49F52847" w14:textId="77777777" w:rsidR="00256249" w:rsidRDefault="00256249" w:rsidP="00A06F03">
            <w:pPr>
              <w:spacing w:before="120" w:after="120" w:line="312" w:lineRule="auto"/>
              <w:ind w:left="-179"/>
              <w:jc w:val="center"/>
              <w:rPr>
                <w:noProof/>
              </w:rPr>
            </w:pPr>
            <w:r>
              <w:rPr>
                <w:noProof/>
                <w:lang w:val="vi-VN" w:eastAsia="vi-VN"/>
              </w:rPr>
              <w:drawing>
                <wp:inline distT="0" distB="0" distL="0" distR="0" wp14:anchorId="03BB3903" wp14:editId="2CB6B722">
                  <wp:extent cx="1660314" cy="16603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9"/>
                          <a:stretch>
                            <a:fillRect/>
                          </a:stretch>
                        </pic:blipFill>
                        <pic:spPr>
                          <a:xfrm>
                            <a:off x="0" y="0"/>
                            <a:ext cx="1667343" cy="1667343"/>
                          </a:xfrm>
                          <a:prstGeom prst="rect">
                            <a:avLst/>
                          </a:prstGeom>
                        </pic:spPr>
                      </pic:pic>
                    </a:graphicData>
                  </a:graphic>
                </wp:inline>
              </w:drawing>
            </w:r>
          </w:p>
        </w:tc>
      </w:tr>
      <w:tr w:rsidR="00256249" w14:paraId="1E874B8B" w14:textId="77777777" w:rsidTr="00A06F03">
        <w:trPr>
          <w:trHeight w:val="652"/>
        </w:trPr>
        <w:tc>
          <w:tcPr>
            <w:tcW w:w="3033" w:type="dxa"/>
          </w:tcPr>
          <w:p w14:paraId="596D906F" w14:textId="17CBDD57" w:rsidR="003E2ADD" w:rsidRDefault="00A06F03" w:rsidP="00A06F03">
            <w:pPr>
              <w:spacing w:before="120" w:after="120" w:line="312" w:lineRule="auto"/>
              <w:ind w:left="-116"/>
              <w:jc w:val="center"/>
              <w:rPr>
                <w:noProof/>
              </w:rPr>
            </w:pPr>
            <w:r>
              <w:rPr>
                <w:noProof/>
              </w:rPr>
              <w:t xml:space="preserve">a. </w:t>
            </w:r>
            <w:r w:rsidR="00256249">
              <w:rPr>
                <w:noProof/>
              </w:rPr>
              <w:t>Ảnh ban đầu</w:t>
            </w:r>
            <w:r>
              <w:rPr>
                <w:noProof/>
              </w:rPr>
              <w:t xml:space="preserve"> </w:t>
            </w:r>
          </w:p>
        </w:tc>
        <w:tc>
          <w:tcPr>
            <w:tcW w:w="3022" w:type="dxa"/>
          </w:tcPr>
          <w:p w14:paraId="5B4AD1DB" w14:textId="6E731267" w:rsidR="003E2ADD" w:rsidRDefault="00A06F03" w:rsidP="00A06F03">
            <w:pPr>
              <w:spacing w:before="120" w:after="120" w:line="312" w:lineRule="auto"/>
              <w:ind w:left="-160"/>
              <w:jc w:val="center"/>
              <w:rPr>
                <w:noProof/>
              </w:rPr>
            </w:pPr>
            <w:r>
              <w:rPr>
                <w:noProof/>
              </w:rPr>
              <w:t xml:space="preserve">b. </w:t>
            </w:r>
            <w:r w:rsidR="00256249">
              <w:rPr>
                <w:noProof/>
              </w:rPr>
              <w:t>Xác định biên sử dụng CeNNs</w:t>
            </w:r>
          </w:p>
        </w:tc>
        <w:tc>
          <w:tcPr>
            <w:tcW w:w="2865" w:type="dxa"/>
          </w:tcPr>
          <w:p w14:paraId="6061AF19" w14:textId="396F8591" w:rsidR="003E2ADD" w:rsidRDefault="00256249" w:rsidP="00A06F03">
            <w:pPr>
              <w:spacing w:before="120" w:after="120" w:line="312" w:lineRule="auto"/>
              <w:ind w:left="-179"/>
              <w:jc w:val="center"/>
              <w:rPr>
                <w:noProof/>
              </w:rPr>
            </w:pPr>
            <w:r>
              <w:rPr>
                <w:noProof/>
              </w:rPr>
              <w:t>Xác định biên sử dụng SOCeNNs</w:t>
            </w:r>
          </w:p>
        </w:tc>
      </w:tr>
    </w:tbl>
    <w:p w14:paraId="109004B8" w14:textId="7BCE53A2" w:rsidR="00256249" w:rsidRPr="00D1607B" w:rsidRDefault="00256249" w:rsidP="00256249">
      <w:pPr>
        <w:pStyle w:val="Caption"/>
      </w:pPr>
      <w:bookmarkStart w:id="156" w:name="_Toc149879857"/>
      <w:r>
        <w:t>Hình 2.</w:t>
      </w:r>
      <w:fldSimple w:instr=" SEQ Hình_2. \* ARABIC ">
        <w:r w:rsidR="00161CB3">
          <w:rPr>
            <w:noProof/>
          </w:rPr>
          <w:t>8</w:t>
        </w:r>
      </w:fldSimple>
      <w:r>
        <w:t>. So sánh kết quả xác định biên ảnh giữa CeNNs và SOCeNNs</w:t>
      </w:r>
      <w:bookmarkEnd w:id="156"/>
    </w:p>
    <w:p w14:paraId="20459A5B" w14:textId="35B942DA" w:rsidR="007754BA" w:rsidRPr="003E2ADD" w:rsidRDefault="00586FF7" w:rsidP="00256249">
      <w:pPr>
        <w:spacing w:before="120" w:after="120" w:line="312" w:lineRule="auto"/>
        <w:ind w:firstLine="720"/>
        <w:jc w:val="both"/>
        <w:rPr>
          <w:rFonts w:cs="Times New Roman"/>
          <w:sz w:val="27"/>
          <w:szCs w:val="27"/>
          <w:lang w:eastAsia="zh-CN"/>
        </w:rPr>
      </w:pPr>
      <w:r w:rsidRPr="003E2ADD">
        <w:rPr>
          <w:rFonts w:cs="Times New Roman"/>
          <w:sz w:val="27"/>
          <w:szCs w:val="27"/>
          <w:lang w:eastAsia="zh-CN"/>
        </w:rPr>
        <w:t>Qua các thử nghiệm trên</w:t>
      </w:r>
      <w:r w:rsidR="00256249" w:rsidRPr="003E2ADD">
        <w:rPr>
          <w:rFonts w:cs="Times New Roman"/>
          <w:sz w:val="27"/>
          <w:szCs w:val="27"/>
          <w:lang w:eastAsia="zh-CN"/>
        </w:rPr>
        <w:t xml:space="preserve"> cho thấy đối với </w:t>
      </w:r>
      <w:proofErr w:type="gramStart"/>
      <w:r w:rsidR="00256249" w:rsidRPr="003E2ADD">
        <w:rPr>
          <w:rFonts w:cs="Times New Roman"/>
          <w:sz w:val="27"/>
          <w:szCs w:val="27"/>
          <w:lang w:eastAsia="zh-CN"/>
        </w:rPr>
        <w:t>ảnh  có</w:t>
      </w:r>
      <w:proofErr w:type="gramEnd"/>
      <w:r w:rsidR="00256249" w:rsidRPr="003E2ADD">
        <w:rPr>
          <w:rFonts w:cs="Times New Roman"/>
          <w:sz w:val="27"/>
          <w:szCs w:val="27"/>
          <w:lang w:eastAsia="zh-CN"/>
        </w:rPr>
        <w:t xml:space="preserve"> kích thước 256x256, khi sử dụng mạng nơ ron tế bào bậc hai với bộ trọng số tính toán theo SORPLA cho kết quả tốt nhất, hiển thị rõ đường biên của đối tượng. Trong khi đó, đối với ảnh sử </w:t>
      </w:r>
      <w:r w:rsidR="00256249" w:rsidRPr="003E2ADD">
        <w:rPr>
          <w:rFonts w:cs="Times New Roman"/>
          <w:sz w:val="27"/>
          <w:szCs w:val="27"/>
          <w:lang w:eastAsia="zh-CN"/>
        </w:rPr>
        <w:lastRenderedPageBreak/>
        <w:t>dụng ma trận trọng số khởi tạo (Hình 2.</w:t>
      </w:r>
      <w:r w:rsidR="00A802FB">
        <w:rPr>
          <w:rFonts w:cs="Times New Roman"/>
          <w:sz w:val="27"/>
          <w:szCs w:val="27"/>
          <w:lang w:eastAsia="zh-CN"/>
        </w:rPr>
        <w:t>7</w:t>
      </w:r>
      <w:r w:rsidR="00256249" w:rsidRPr="003E2ADD">
        <w:rPr>
          <w:rFonts w:cs="Times New Roman"/>
          <w:sz w:val="27"/>
          <w:szCs w:val="27"/>
          <w:lang w:eastAsia="zh-CN"/>
        </w:rPr>
        <w:t>.</w:t>
      </w:r>
      <w:r w:rsidR="003E2ADD" w:rsidRPr="003E2ADD">
        <w:rPr>
          <w:rFonts w:cs="Times New Roman"/>
          <w:sz w:val="27"/>
          <w:szCs w:val="27"/>
          <w:lang w:eastAsia="zh-CN"/>
        </w:rPr>
        <w:t>b</w:t>
      </w:r>
      <w:r w:rsidR="00256249" w:rsidRPr="003E2ADD">
        <w:rPr>
          <w:rFonts w:cs="Times New Roman"/>
          <w:sz w:val="27"/>
          <w:szCs w:val="27"/>
          <w:lang w:eastAsia="zh-CN"/>
        </w:rPr>
        <w:t>)</w:t>
      </w:r>
      <w:r w:rsidR="003E2ADD" w:rsidRPr="003E2ADD">
        <w:rPr>
          <w:rFonts w:cs="Times New Roman"/>
          <w:sz w:val="27"/>
          <w:szCs w:val="27"/>
          <w:lang w:eastAsia="zh-CN"/>
        </w:rPr>
        <w:t xml:space="preserve"> cho kết quả chưa rõ ràng của việc xác định đường biên. Khi sử dụng CeNNs cho việc xác định đối tượng đã cho kết quả biên của đối tượng, tuy nhiên </w:t>
      </w:r>
      <w:r w:rsidR="00A802FB">
        <w:rPr>
          <w:rFonts w:cs="Times New Roman"/>
          <w:sz w:val="27"/>
          <w:szCs w:val="27"/>
          <w:lang w:eastAsia="zh-CN"/>
        </w:rPr>
        <w:t xml:space="preserve">chất lượng </w:t>
      </w:r>
      <w:r w:rsidR="003E2ADD" w:rsidRPr="003E2ADD">
        <w:rPr>
          <w:rFonts w:cs="Times New Roman"/>
          <w:sz w:val="27"/>
          <w:szCs w:val="27"/>
          <w:lang w:eastAsia="zh-CN"/>
        </w:rPr>
        <w:t>đường biên chưa được rõ nhưng cũng mang lại hiệu quả của bài toán.</w:t>
      </w:r>
    </w:p>
    <w:p w14:paraId="293F6383" w14:textId="350CC32D" w:rsidR="007754BA" w:rsidRDefault="00290D1C">
      <w:pPr>
        <w:pStyle w:val="Heading3"/>
        <w:numPr>
          <w:ilvl w:val="2"/>
          <w:numId w:val="37"/>
        </w:numPr>
      </w:pPr>
      <w:bookmarkStart w:id="157" w:name="_Toc149881236"/>
      <w:r>
        <w:t>Đánh giá và s</w:t>
      </w:r>
      <w:r w:rsidR="007754BA" w:rsidRPr="00BB0118">
        <w:t>o sánh các kết quả thử nghiệm</w:t>
      </w:r>
      <w:bookmarkEnd w:id="157"/>
    </w:p>
    <w:p w14:paraId="7FD952E1" w14:textId="2240C8A0" w:rsidR="007754BA" w:rsidRPr="00BA3A88" w:rsidRDefault="007754BA" w:rsidP="00BA3A88">
      <w:pPr>
        <w:spacing w:before="120" w:after="120" w:line="312" w:lineRule="auto"/>
        <w:ind w:firstLine="709"/>
        <w:jc w:val="both"/>
        <w:rPr>
          <w:rFonts w:cs="Times New Roman"/>
          <w:sz w:val="27"/>
          <w:szCs w:val="27"/>
          <w:lang w:eastAsia="zh-CN"/>
        </w:rPr>
      </w:pPr>
      <w:r w:rsidRPr="00BA3A88">
        <w:rPr>
          <w:rFonts w:cs="Times New Roman"/>
          <w:sz w:val="27"/>
          <w:szCs w:val="27"/>
          <w:lang w:eastAsia="zh-CN"/>
        </w:rPr>
        <w:t xml:space="preserve">Trong quá trình </w:t>
      </w:r>
      <w:r w:rsidR="00012B8C">
        <w:rPr>
          <w:rFonts w:cs="Times New Roman"/>
          <w:sz w:val="27"/>
          <w:szCs w:val="27"/>
          <w:lang w:eastAsia="zh-CN"/>
        </w:rPr>
        <w:t>xác định đường biên ảnh</w:t>
      </w:r>
      <w:r w:rsidRPr="00BA3A88">
        <w:rPr>
          <w:rFonts w:cs="Times New Roman"/>
          <w:sz w:val="27"/>
          <w:szCs w:val="27"/>
          <w:lang w:eastAsia="zh-CN"/>
        </w:rPr>
        <w:t xml:space="preserve">, luận án tiến hành thực hiện các phép thử nghiệm nhận dạng với các đối tượng khác nhau và so sánh với nhận dạng của mạng nơ ron tế bào bậc nhất cũng như thử nghiệm các bộ ma trận trọng số khác nhau. </w:t>
      </w:r>
    </w:p>
    <w:p w14:paraId="4F4D8E14" w14:textId="4520550A" w:rsidR="007754BA" w:rsidRPr="00BA3A88" w:rsidRDefault="007754BA">
      <w:pPr>
        <w:pStyle w:val="ListParagraph"/>
        <w:numPr>
          <w:ilvl w:val="0"/>
          <w:numId w:val="20"/>
        </w:numPr>
        <w:spacing w:before="120" w:after="120" w:line="312" w:lineRule="auto"/>
        <w:rPr>
          <w:rFonts w:cs="Times New Roman"/>
          <w:sz w:val="27"/>
          <w:szCs w:val="27"/>
          <w:lang w:eastAsia="zh-CN"/>
        </w:rPr>
      </w:pPr>
      <w:r w:rsidRPr="00BA3A88">
        <w:rPr>
          <w:rFonts w:cs="Times New Roman"/>
          <w:sz w:val="27"/>
          <w:szCs w:val="27"/>
          <w:lang w:eastAsia="zh-CN"/>
        </w:rPr>
        <w:t xml:space="preserve">Với cùng cấu trúc </w:t>
      </w:r>
      <w:r w:rsidR="004610AB" w:rsidRPr="00BA3A88">
        <w:rPr>
          <w:rFonts w:cs="Times New Roman"/>
          <w:sz w:val="27"/>
          <w:szCs w:val="27"/>
          <w:lang w:eastAsia="zh-CN"/>
        </w:rPr>
        <w:t>SOCeNNs</w:t>
      </w:r>
      <w:r w:rsidRPr="00BA3A88">
        <w:rPr>
          <w:rFonts w:cs="Times New Roman"/>
          <w:sz w:val="27"/>
          <w:szCs w:val="27"/>
          <w:lang w:eastAsia="zh-CN"/>
        </w:rPr>
        <w:t xml:space="preserve">, mẫu ảnh đầu vào và thời gian lấy mẫu, thì đường bao của đối tượng trong ảnh đầu ra sử dụng tập trọng số đã học cho kết quả rõ ràng. Trường hợp còn lại, đường viền của đối tượng không rõ ràng, đường viền của đối tượng không thực sự chính xác. </w:t>
      </w:r>
    </w:p>
    <w:p w14:paraId="6D507758" w14:textId="2A5D6543" w:rsidR="007754BA" w:rsidRDefault="007754BA">
      <w:pPr>
        <w:pStyle w:val="ListParagraph"/>
        <w:numPr>
          <w:ilvl w:val="0"/>
          <w:numId w:val="20"/>
        </w:numPr>
        <w:spacing w:before="120" w:after="120" w:line="312" w:lineRule="auto"/>
        <w:rPr>
          <w:rFonts w:cs="Times New Roman"/>
          <w:sz w:val="27"/>
          <w:szCs w:val="27"/>
          <w:lang w:eastAsia="zh-CN"/>
        </w:rPr>
      </w:pPr>
      <w:r w:rsidRPr="00BA3A88">
        <w:rPr>
          <w:rFonts w:cs="Times New Roman"/>
          <w:sz w:val="27"/>
          <w:szCs w:val="27"/>
          <w:lang w:eastAsia="zh-CN"/>
        </w:rPr>
        <w:t>Đối với các ảnh có kích thước lớn, ảnh nhận dạng đầu ra sử dụng mạng nơ ron tế bào bậc hai cho đường biên rõ hơn so với mạng nơ ron tế bào bậc nhất.</w:t>
      </w:r>
    </w:p>
    <w:p w14:paraId="5C028B96" w14:textId="7E491714" w:rsidR="00012B8C" w:rsidRPr="00BA3A88" w:rsidRDefault="00012B8C">
      <w:pPr>
        <w:pStyle w:val="ListParagraph"/>
        <w:numPr>
          <w:ilvl w:val="0"/>
          <w:numId w:val="20"/>
        </w:numPr>
        <w:spacing w:before="120" w:after="120" w:line="312" w:lineRule="auto"/>
        <w:rPr>
          <w:rFonts w:cs="Times New Roman"/>
          <w:sz w:val="27"/>
          <w:szCs w:val="27"/>
          <w:lang w:eastAsia="zh-CN"/>
        </w:rPr>
      </w:pPr>
      <w:r>
        <w:rPr>
          <w:rFonts w:cs="Times New Roman"/>
          <w:sz w:val="27"/>
          <w:szCs w:val="27"/>
          <w:lang w:eastAsia="zh-CN"/>
        </w:rPr>
        <w:t>Trong quá trình học SOCeNNs, nghiên cứu sinh chỉ thực hiện số mẫu huấn luyện là một nên đối với những hình ảnh phức tạp, có kích thước lớn, việc xác định đường biên ảnh còn chưa thực sự tốt, chưa làm nổi bật nên những đặc điểm cần xác định.</w:t>
      </w:r>
    </w:p>
    <w:p w14:paraId="1197F56F" w14:textId="684010B5" w:rsidR="007754BA" w:rsidRPr="00D5155D" w:rsidRDefault="007754BA">
      <w:pPr>
        <w:pStyle w:val="Heading2"/>
        <w:numPr>
          <w:ilvl w:val="1"/>
          <w:numId w:val="37"/>
        </w:numPr>
      </w:pPr>
      <w:bookmarkStart w:id="158" w:name="_Toc149881237"/>
      <w:r w:rsidRPr="00D5155D">
        <w:t xml:space="preserve">Kết luận chương </w:t>
      </w:r>
      <w:r w:rsidR="00523B0E" w:rsidRPr="00D5155D">
        <w:t>2</w:t>
      </w:r>
      <w:bookmarkEnd w:id="158"/>
    </w:p>
    <w:p w14:paraId="5D975A98" w14:textId="7C1951B5" w:rsidR="00E97BF6" w:rsidRPr="00BA3A88" w:rsidRDefault="00E97BF6" w:rsidP="00BA3A88">
      <w:pPr>
        <w:pStyle w:val="ListParagraph"/>
        <w:spacing w:before="120" w:after="120" w:line="312" w:lineRule="auto"/>
        <w:ind w:left="357" w:firstLine="0"/>
        <w:rPr>
          <w:sz w:val="27"/>
          <w:szCs w:val="27"/>
        </w:rPr>
      </w:pPr>
      <w:r w:rsidRPr="00BA3A88">
        <w:rPr>
          <w:sz w:val="27"/>
          <w:szCs w:val="27"/>
        </w:rPr>
        <w:t>Trong chương hai, nghiên cứu sinh đã trình bày một số nội dung chủ yếu như sau:</w:t>
      </w:r>
    </w:p>
    <w:p w14:paraId="62C1C82C" w14:textId="61376297" w:rsidR="00E97BF6" w:rsidRPr="00BA3A88" w:rsidRDefault="00E97BF6">
      <w:pPr>
        <w:pStyle w:val="ListParagraph"/>
        <w:numPr>
          <w:ilvl w:val="0"/>
          <w:numId w:val="30"/>
        </w:numPr>
        <w:spacing w:before="120" w:after="120" w:line="312" w:lineRule="auto"/>
        <w:ind w:left="0" w:firstLine="357"/>
        <w:rPr>
          <w:sz w:val="27"/>
          <w:szCs w:val="27"/>
        </w:rPr>
      </w:pPr>
      <w:r w:rsidRPr="00BA3A88">
        <w:rPr>
          <w:sz w:val="27"/>
          <w:szCs w:val="27"/>
        </w:rPr>
        <w:t xml:space="preserve">Nghiên cứu sinh đã trình bày một cách khái quát về cấu trúc và chứng minh sự ổn định của mạng nơ ron tế bào bậc cao. Từ đó đưa ra phương thức để biến đổi mạng nơ ron tế bào bậc cao thành cấu trúc mạng nơ ron truyền thẳng Perceptron bằng việc đặt một ma trận trọng số tổng </w:t>
      </w:r>
      <w:r w:rsidRPr="00BA3A88">
        <w:rPr>
          <w:b/>
          <w:bCs/>
          <w:sz w:val="27"/>
          <w:szCs w:val="27"/>
        </w:rPr>
        <w:t>W</w:t>
      </w:r>
      <w:r w:rsidRPr="00BA3A88">
        <w:rPr>
          <w:sz w:val="27"/>
          <w:szCs w:val="27"/>
        </w:rPr>
        <w:t xml:space="preserve"> bao gồm các trọng số điều khiển đầu vào bậc nhất </w:t>
      </w:r>
      <w:r w:rsidRPr="00BA3A88">
        <w:rPr>
          <w:b/>
          <w:bCs/>
          <w:sz w:val="27"/>
          <w:szCs w:val="27"/>
        </w:rPr>
        <w:t>B1</w:t>
      </w:r>
      <w:r w:rsidRPr="00BA3A88">
        <w:rPr>
          <w:sz w:val="27"/>
          <w:szCs w:val="27"/>
        </w:rPr>
        <w:t xml:space="preserve">, bậc hai </w:t>
      </w:r>
      <w:r w:rsidRPr="00BA3A88">
        <w:rPr>
          <w:b/>
          <w:bCs/>
          <w:sz w:val="27"/>
          <w:szCs w:val="27"/>
        </w:rPr>
        <w:t>B2</w:t>
      </w:r>
      <w:r w:rsidRPr="00BA3A88">
        <w:rPr>
          <w:sz w:val="27"/>
          <w:szCs w:val="27"/>
        </w:rPr>
        <w:t xml:space="preserve">; ma trận phản hồi bậc nhất </w:t>
      </w:r>
      <w:r w:rsidRPr="00BA3A88">
        <w:rPr>
          <w:b/>
          <w:bCs/>
          <w:sz w:val="27"/>
          <w:szCs w:val="27"/>
        </w:rPr>
        <w:t>A1</w:t>
      </w:r>
      <w:r w:rsidRPr="00BA3A88">
        <w:rPr>
          <w:sz w:val="27"/>
          <w:szCs w:val="27"/>
        </w:rPr>
        <w:t xml:space="preserve">, bậc hai </w:t>
      </w:r>
      <w:r w:rsidRPr="00BA3A88">
        <w:rPr>
          <w:b/>
          <w:bCs/>
          <w:sz w:val="27"/>
          <w:szCs w:val="27"/>
        </w:rPr>
        <w:t>A2</w:t>
      </w:r>
      <w:r w:rsidRPr="00BA3A88">
        <w:rPr>
          <w:sz w:val="27"/>
          <w:szCs w:val="27"/>
        </w:rPr>
        <w:t xml:space="preserve"> và ma trận ngưỡng </w:t>
      </w:r>
      <w:r w:rsidRPr="00BA3A88">
        <w:rPr>
          <w:b/>
          <w:bCs/>
          <w:sz w:val="27"/>
          <w:szCs w:val="27"/>
        </w:rPr>
        <w:t>I</w:t>
      </w:r>
      <w:r w:rsidRPr="00BA3A88">
        <w:rPr>
          <w:sz w:val="27"/>
          <w:szCs w:val="27"/>
        </w:rPr>
        <w:t xml:space="preserve">.  </w:t>
      </w:r>
    </w:p>
    <w:p w14:paraId="7351E380" w14:textId="77777777" w:rsidR="00081B81" w:rsidRPr="00BA3A88" w:rsidRDefault="00E97BF6">
      <w:pPr>
        <w:pStyle w:val="ListParagraph"/>
        <w:numPr>
          <w:ilvl w:val="0"/>
          <w:numId w:val="30"/>
        </w:numPr>
        <w:spacing w:before="120" w:after="120" w:line="312" w:lineRule="auto"/>
        <w:ind w:left="0" w:firstLine="357"/>
        <w:rPr>
          <w:sz w:val="27"/>
          <w:szCs w:val="27"/>
        </w:rPr>
      </w:pPr>
      <w:r w:rsidRPr="00BA3A88">
        <w:rPr>
          <w:sz w:val="27"/>
          <w:szCs w:val="27"/>
        </w:rPr>
        <w:t xml:space="preserve">Nghiên cứu sinh đã xây dựng luật học SORPLA cho mạng nơ ron tế bào bậc cao (sử dụng mạng nơ ron tế bào bậc hai làm đại diện). Luật học đề xuất tính toán đầy đủ các bộ trọng số </w:t>
      </w:r>
      <w:r w:rsidRPr="00BA3A88">
        <w:rPr>
          <w:b/>
          <w:bCs/>
          <w:sz w:val="27"/>
          <w:szCs w:val="27"/>
        </w:rPr>
        <w:t>A1, A2, B1, B2, I</w:t>
      </w:r>
      <w:r w:rsidRPr="00BA3A88">
        <w:rPr>
          <w:sz w:val="27"/>
          <w:szCs w:val="27"/>
        </w:rPr>
        <w:t xml:space="preserve"> cho mạng nơ ron tế bào bậc cao. </w:t>
      </w:r>
    </w:p>
    <w:p w14:paraId="19C8398E" w14:textId="1EF4598C" w:rsidR="00081B81" w:rsidRPr="00BA3A88" w:rsidRDefault="00081B81">
      <w:pPr>
        <w:pStyle w:val="ListParagraph"/>
        <w:numPr>
          <w:ilvl w:val="0"/>
          <w:numId w:val="30"/>
        </w:numPr>
        <w:spacing w:before="120" w:after="120" w:line="312" w:lineRule="auto"/>
        <w:ind w:left="0" w:firstLine="357"/>
        <w:rPr>
          <w:sz w:val="27"/>
          <w:szCs w:val="27"/>
        </w:rPr>
      </w:pPr>
      <w:r w:rsidRPr="00BA3A88">
        <w:rPr>
          <w:sz w:val="27"/>
          <w:szCs w:val="27"/>
        </w:rPr>
        <w:lastRenderedPageBreak/>
        <w:t xml:space="preserve">Để kiểm nghiệm tính đúng đắn của luật học đề xuất, nghiên cứu sinh đã mô phỏng kết quả của luật học trên MATLAB. Tiếp đến xây dựng một thuật toán xác định đường biên ảnh sử dụng ma trận trọng số được tính toán theo luật học </w:t>
      </w:r>
      <w:proofErr w:type="gramStart"/>
      <w:r w:rsidRPr="00BA3A88">
        <w:rPr>
          <w:sz w:val="27"/>
          <w:szCs w:val="27"/>
        </w:rPr>
        <w:t>SORPLA  áp</w:t>
      </w:r>
      <w:proofErr w:type="gramEnd"/>
      <w:r w:rsidRPr="00BA3A88">
        <w:rPr>
          <w:sz w:val="27"/>
          <w:szCs w:val="27"/>
        </w:rPr>
        <w:t xml:space="preserve"> dụng cho </w:t>
      </w:r>
      <w:r w:rsidR="004610AB" w:rsidRPr="00BA3A88">
        <w:rPr>
          <w:sz w:val="27"/>
          <w:szCs w:val="27"/>
        </w:rPr>
        <w:t>SOCeNNs</w:t>
      </w:r>
      <w:r w:rsidRPr="00BA3A88">
        <w:rPr>
          <w:sz w:val="27"/>
          <w:szCs w:val="27"/>
        </w:rPr>
        <w:t xml:space="preserve">. </w:t>
      </w:r>
    </w:p>
    <w:p w14:paraId="4D1F8190" w14:textId="7453EF79" w:rsidR="0084593B" w:rsidRPr="00057CA8" w:rsidRDefault="00081B81" w:rsidP="0084593B">
      <w:pPr>
        <w:spacing w:before="120" w:after="120" w:line="312" w:lineRule="auto"/>
        <w:jc w:val="both"/>
        <w:rPr>
          <w:sz w:val="27"/>
          <w:szCs w:val="27"/>
        </w:rPr>
      </w:pPr>
      <w:r w:rsidRPr="00BA3A88">
        <w:rPr>
          <w:sz w:val="27"/>
          <w:szCs w:val="27"/>
        </w:rPr>
        <w:t xml:space="preserve">Trong quá trình thực hiện nội dung chương hai, nghiên cứu sinh đã tìm hiểu và nhận thấy </w:t>
      </w:r>
      <w:r w:rsidR="00E97BF6" w:rsidRPr="00BA3A88">
        <w:rPr>
          <w:sz w:val="27"/>
          <w:szCs w:val="27"/>
        </w:rPr>
        <w:t xml:space="preserve">chưa có một công bố nào thực hiện việc xác định các bộ trọng số </w:t>
      </w:r>
      <w:r w:rsidRPr="00BA3A88">
        <w:rPr>
          <w:sz w:val="27"/>
          <w:szCs w:val="27"/>
        </w:rPr>
        <w:t>cho mạng nơ ron tế bào bậc cao sử dụng luật học Perceptron hồi quy bậc cao để xác định</w:t>
      </w:r>
      <w:r w:rsidR="00E97BF6" w:rsidRPr="00BA3A88">
        <w:rPr>
          <w:sz w:val="27"/>
          <w:szCs w:val="27"/>
        </w:rPr>
        <w:t xml:space="preserve"> một cách đầy đủ</w:t>
      </w:r>
      <w:r w:rsidRPr="00BA3A88">
        <w:rPr>
          <w:sz w:val="27"/>
          <w:szCs w:val="27"/>
        </w:rPr>
        <w:t xml:space="preserve"> các bộ trọng số liên kết</w:t>
      </w:r>
      <w:r w:rsidR="00E97BF6" w:rsidRPr="00BA3A88">
        <w:rPr>
          <w:sz w:val="27"/>
          <w:szCs w:val="27"/>
        </w:rPr>
        <w:t xml:space="preserve"> cho mạng nơ ron tế bào bậc cao. Luật học SORPLA có độ tính toán phức tạp hơn RPLA rất nhiều do ảnh hưởng của các thành phần bậc cao của mạng. </w:t>
      </w:r>
      <w:r w:rsidR="0084593B">
        <w:rPr>
          <w:sz w:val="27"/>
          <w:szCs w:val="27"/>
        </w:rPr>
        <w:t xml:space="preserve">Nghiên cứu sinh thực hiện nhiều lần tách biên với các trường hợp khác nhau nhận thấy bộ trọng số tính từ thuật toán Perceptron hồi quy bậc hai có khả năng tách biên chính xác gấp 3 lần so với mạng nơ ron tế bào bậc nhất. Trong nhiều trường hợp, khi sử dụng CeNNs đã được học nhưng không tách được đường biên đối tượng, trong khi đó đối với SOCeNNs việc tách biên đảm bảo tần suất 100%. </w:t>
      </w:r>
      <w:r w:rsidR="0084593B" w:rsidRPr="00057CA8">
        <w:rPr>
          <w:sz w:val="27"/>
          <w:szCs w:val="27"/>
        </w:rPr>
        <w:t xml:space="preserve">  </w:t>
      </w:r>
    </w:p>
    <w:p w14:paraId="3F293326" w14:textId="4CBA4395" w:rsidR="00E97BF6" w:rsidRPr="00BA3A88" w:rsidRDefault="00E97BF6" w:rsidP="00BA3A88">
      <w:pPr>
        <w:spacing w:before="120" w:after="120" w:line="312" w:lineRule="auto"/>
        <w:ind w:firstLine="357"/>
        <w:jc w:val="both"/>
        <w:rPr>
          <w:sz w:val="27"/>
          <w:szCs w:val="27"/>
        </w:rPr>
      </w:pPr>
    </w:p>
    <w:p w14:paraId="261AFA1E" w14:textId="764D9A7C" w:rsidR="00081B81" w:rsidRPr="00BA3A88" w:rsidRDefault="00081B81" w:rsidP="00D161A9">
      <w:pPr>
        <w:spacing w:before="120" w:after="120" w:line="312" w:lineRule="auto"/>
        <w:ind w:firstLine="357"/>
        <w:jc w:val="both"/>
        <w:rPr>
          <w:sz w:val="27"/>
          <w:szCs w:val="27"/>
        </w:rPr>
      </w:pPr>
      <w:r w:rsidRPr="00BA3A88">
        <w:rPr>
          <w:sz w:val="27"/>
          <w:szCs w:val="27"/>
        </w:rPr>
        <w:t xml:space="preserve">Việc bước đầu thử nghiệm xác định đường biên ảnh của mạng nơ ron tế bào bậc cao cho thấy khả năng ứng dụng của mạng. Điều này khẳng định việc phát triển mạng nơ ron tế bào bậc cao và xây dựng luật học SORPLA là hoàn toàn cần thiết và mang lại một hướng đi mới cho công cuộc xử lý ảnh sau </w:t>
      </w:r>
      <w:proofErr w:type="gramStart"/>
      <w:r w:rsidRPr="00BA3A88">
        <w:rPr>
          <w:sz w:val="27"/>
          <w:szCs w:val="27"/>
        </w:rPr>
        <w:t>này.</w:t>
      </w:r>
      <w:r w:rsidR="00012B8C">
        <w:rPr>
          <w:sz w:val="27"/>
          <w:szCs w:val="27"/>
        </w:rPr>
        <w:t>Tuy</w:t>
      </w:r>
      <w:proofErr w:type="gramEnd"/>
      <w:r w:rsidR="00012B8C">
        <w:rPr>
          <w:sz w:val="27"/>
          <w:szCs w:val="27"/>
        </w:rPr>
        <w:t xml:space="preserve"> nhiên, đối với luật học đề xuất, số lượng mẫu huấn luyện ảnh hưởng</w:t>
      </w:r>
      <w:r w:rsidR="00D161A9">
        <w:rPr>
          <w:sz w:val="27"/>
          <w:szCs w:val="27"/>
        </w:rPr>
        <w:t xml:space="preserve"> nhiều</w:t>
      </w:r>
      <w:r w:rsidR="00012B8C">
        <w:rPr>
          <w:sz w:val="27"/>
          <w:szCs w:val="27"/>
        </w:rPr>
        <w:t xml:space="preserve"> đến kết quả của thuật toán, khi số mẫu nhiều hoặc có độ phức tạp, kích thước lớn, thuật toán có khả năng xác định một bộ ma trận trọng số tối ưu hơn so với mẫu học đơn giản có kích thước nhỏ. </w:t>
      </w:r>
    </w:p>
    <w:p w14:paraId="49B7F8A8" w14:textId="28BE0AA9" w:rsidR="00081B81" w:rsidRPr="00BA3A88" w:rsidRDefault="00903A05" w:rsidP="00BA3A88">
      <w:pPr>
        <w:spacing w:before="120" w:after="120" w:line="312" w:lineRule="auto"/>
        <w:ind w:firstLine="357"/>
        <w:jc w:val="both"/>
        <w:rPr>
          <w:sz w:val="27"/>
          <w:szCs w:val="27"/>
        </w:rPr>
      </w:pPr>
      <w:r w:rsidRPr="00BA3A88">
        <w:rPr>
          <w:sz w:val="27"/>
          <w:szCs w:val="27"/>
        </w:rPr>
        <w:t>Khi</w:t>
      </w:r>
      <w:r w:rsidR="00081B81" w:rsidRPr="00BA3A88">
        <w:rPr>
          <w:sz w:val="27"/>
          <w:szCs w:val="27"/>
        </w:rPr>
        <w:t xml:space="preserve"> thực hiện chương hai, nghiên cứu sinh đã công bố một số nội dung liên quan. Bài báo [A</w:t>
      </w:r>
      <w:r w:rsidR="00ED66F8" w:rsidRPr="00BA3A88">
        <w:rPr>
          <w:sz w:val="27"/>
          <w:szCs w:val="27"/>
        </w:rPr>
        <w:t>.</w:t>
      </w:r>
      <w:r w:rsidR="00081B81" w:rsidRPr="00BA3A88">
        <w:rPr>
          <w:sz w:val="27"/>
          <w:szCs w:val="27"/>
        </w:rPr>
        <w:t>2] được đăng trên tạp chí Khoa học và Công nghệ, Đại học Sư phạm Hưng Yên có nội dung về phát triển cấu trúc và chứng minh tính ổn định của mạng nơ ron tế bào bậc cao. Tiếp đến bài báo [A</w:t>
      </w:r>
      <w:r w:rsidR="00ED66F8" w:rsidRPr="00BA3A88">
        <w:rPr>
          <w:sz w:val="27"/>
          <w:szCs w:val="27"/>
        </w:rPr>
        <w:t>.</w:t>
      </w:r>
      <w:r w:rsidR="00081B81" w:rsidRPr="00BA3A88">
        <w:rPr>
          <w:sz w:val="27"/>
          <w:szCs w:val="27"/>
        </w:rPr>
        <w:t xml:space="preserve">4] có nội dung phát triển thuật toán Perceptron hồi quy bậc cao </w:t>
      </w:r>
      <w:r w:rsidR="00764277" w:rsidRPr="00BA3A88">
        <w:rPr>
          <w:sz w:val="27"/>
          <w:szCs w:val="27"/>
        </w:rPr>
        <w:t xml:space="preserve">áp dụng cho mạng nơ ron tế bào bậc cao được công bố trên tạp chi Đo lường, Điều khiển và Tự động hóa của Hội Tự động hóa ngày nay. </w:t>
      </w:r>
      <w:r w:rsidR="00ED66F8" w:rsidRPr="00BA3A88">
        <w:rPr>
          <w:sz w:val="27"/>
          <w:szCs w:val="27"/>
        </w:rPr>
        <w:t>Tiếp đến Nghiên cứu sinh có công bố tại tạp chí Khoa học công nghệ, Đại học Thái Nguyên về khả năng xử lý ảnh của mạng nơ ron tế bào bậc cao tại tài liệu [A.5</w:t>
      </w:r>
      <w:proofErr w:type="gramStart"/>
      <w:r w:rsidR="00ED66F8" w:rsidRPr="00BA3A88">
        <w:rPr>
          <w:sz w:val="27"/>
          <w:szCs w:val="27"/>
        </w:rPr>
        <w:t xml:space="preserve">]  </w:t>
      </w:r>
      <w:r w:rsidR="00764277" w:rsidRPr="00BA3A88">
        <w:rPr>
          <w:sz w:val="27"/>
          <w:szCs w:val="27"/>
        </w:rPr>
        <w:lastRenderedPageBreak/>
        <w:t>Các</w:t>
      </w:r>
      <w:proofErr w:type="gramEnd"/>
      <w:r w:rsidR="00764277" w:rsidRPr="00BA3A88">
        <w:rPr>
          <w:sz w:val="27"/>
          <w:szCs w:val="27"/>
        </w:rPr>
        <w:t xml:space="preserve"> công bố này có thể là những sở cứ đảm bảo tính đúng đắn của việc nghiên cứu mà nghiên cứu sinh đang thực hiện.</w:t>
      </w:r>
    </w:p>
    <w:p w14:paraId="0C734ADF" w14:textId="77777777" w:rsidR="00903A05" w:rsidRPr="00081B81" w:rsidRDefault="00903A05" w:rsidP="00764277">
      <w:pPr>
        <w:spacing w:before="120" w:line="360" w:lineRule="auto"/>
        <w:ind w:firstLine="357"/>
        <w:jc w:val="both"/>
        <w:rPr>
          <w:szCs w:val="20"/>
        </w:rPr>
      </w:pPr>
    </w:p>
    <w:p w14:paraId="1C8623F0" w14:textId="77777777" w:rsidR="00764277" w:rsidRDefault="00764277">
      <w:pPr>
        <w:spacing w:after="160" w:line="259" w:lineRule="auto"/>
        <w:rPr>
          <w:rFonts w:cs="Times New Roman"/>
          <w:b/>
          <w:sz w:val="28"/>
          <w:szCs w:val="32"/>
        </w:rPr>
      </w:pPr>
      <w:r>
        <w:br w:type="page"/>
      </w:r>
    </w:p>
    <w:p w14:paraId="5E428071" w14:textId="38C48CCA" w:rsidR="003D0EF6" w:rsidRDefault="003D0EF6" w:rsidP="00D1481E">
      <w:pPr>
        <w:pStyle w:val="Heading1"/>
      </w:pPr>
      <w:bookmarkStart w:id="159" w:name="_Toc149881238"/>
      <w:r>
        <w:lastRenderedPageBreak/>
        <w:t xml:space="preserve">CHƯƠNG </w:t>
      </w:r>
      <w:r w:rsidR="00B40507">
        <w:t>3</w:t>
      </w:r>
      <w:r>
        <w:t>.</w:t>
      </w:r>
      <w:r w:rsidR="00BC5282" w:rsidRPr="00BC5282">
        <w:t xml:space="preserve"> </w:t>
      </w:r>
      <w:r w:rsidR="00BC5282">
        <w:fldChar w:fldCharType="begin"/>
      </w:r>
      <w:r w:rsidR="00BC5282">
        <w:instrText xml:space="preserve"> MACROBUTTON MTEditEquationSection2 </w:instrText>
      </w:r>
      <w:r w:rsidR="00BC5282" w:rsidRPr="00EF6ED8">
        <w:rPr>
          <w:rStyle w:val="MTEquationSection"/>
        </w:rPr>
        <w:instrText>Equation Chapter (Next) Section 1</w:instrText>
      </w:r>
      <w:r w:rsidR="00BC5282">
        <w:fldChar w:fldCharType="begin"/>
      </w:r>
      <w:r w:rsidR="00BC5282">
        <w:instrText xml:space="preserve"> SEQ MTEqn \r \h \* MERGEFORMAT </w:instrText>
      </w:r>
      <w:r w:rsidR="00BC5282">
        <w:fldChar w:fldCharType="end"/>
      </w:r>
      <w:r w:rsidR="00BC5282">
        <w:fldChar w:fldCharType="begin"/>
      </w:r>
      <w:r w:rsidR="00BC5282">
        <w:instrText xml:space="preserve"> SEQ MTSec \r 1 \h \* MERGEFORMAT </w:instrText>
      </w:r>
      <w:r w:rsidR="00BC5282">
        <w:fldChar w:fldCharType="end"/>
      </w:r>
      <w:r w:rsidR="00BC5282">
        <w:fldChar w:fldCharType="begin"/>
      </w:r>
      <w:r w:rsidR="00BC5282">
        <w:instrText xml:space="preserve"> SEQ MTChap \h \* MERGEFORMAT </w:instrText>
      </w:r>
      <w:r w:rsidR="00BC5282">
        <w:fldChar w:fldCharType="end"/>
      </w:r>
      <w:r w:rsidR="00BC5282">
        <w:fldChar w:fldCharType="end"/>
      </w:r>
      <w:bookmarkEnd w:id="159"/>
      <w:r>
        <w:t xml:space="preserve"> </w:t>
      </w:r>
    </w:p>
    <w:p w14:paraId="77F218F0" w14:textId="77777777" w:rsidR="00F67456" w:rsidRDefault="003D0EF6" w:rsidP="00D1481E">
      <w:pPr>
        <w:pStyle w:val="Heading1"/>
      </w:pPr>
      <w:r>
        <w:t xml:space="preserve"> </w:t>
      </w:r>
      <w:bookmarkStart w:id="160" w:name="_Toc149881239"/>
      <w:r>
        <w:t xml:space="preserve">THUẬT TOÁN </w:t>
      </w:r>
      <w:proofErr w:type="gramStart"/>
      <w:r>
        <w:t xml:space="preserve">LAI  </w:t>
      </w:r>
      <w:r w:rsidR="007754BA">
        <w:t>GIẢI</w:t>
      </w:r>
      <w:proofErr w:type="gramEnd"/>
      <w:r w:rsidR="007754BA">
        <w:t xml:space="preserve"> THUẬT DI TRUYỀN</w:t>
      </w:r>
      <w:bookmarkEnd w:id="160"/>
      <w:r w:rsidR="00F67456">
        <w:t xml:space="preserve"> </w:t>
      </w:r>
      <w:r w:rsidR="007754BA">
        <w:t xml:space="preserve"> </w:t>
      </w:r>
    </w:p>
    <w:p w14:paraId="42C4150B" w14:textId="064EBB1C" w:rsidR="007754BA" w:rsidRDefault="00F67456" w:rsidP="00D1481E">
      <w:pPr>
        <w:pStyle w:val="Heading1"/>
      </w:pPr>
      <w:bookmarkStart w:id="161" w:name="_Toc149881240"/>
      <w:r>
        <w:t>VỚI PERCEPTRON HỒI QUY</w:t>
      </w:r>
      <w:r w:rsidR="00C87C7D">
        <w:t xml:space="preserve"> VÀ TÍNH HỘI TỤ</w:t>
      </w:r>
      <w:bookmarkEnd w:id="161"/>
    </w:p>
    <w:p w14:paraId="6E0EE047" w14:textId="77777777" w:rsidR="0038690C" w:rsidRDefault="0038690C" w:rsidP="002C1561">
      <w:pPr>
        <w:spacing w:before="120" w:line="360" w:lineRule="auto"/>
        <w:ind w:firstLine="357"/>
        <w:jc w:val="both"/>
        <w:rPr>
          <w:szCs w:val="20"/>
        </w:rPr>
      </w:pPr>
    </w:p>
    <w:p w14:paraId="1651BBC9" w14:textId="547042ED" w:rsidR="00E23293" w:rsidRPr="00D5155D" w:rsidRDefault="00E23293">
      <w:pPr>
        <w:pStyle w:val="Heading2"/>
        <w:numPr>
          <w:ilvl w:val="1"/>
          <w:numId w:val="45"/>
        </w:numPr>
      </w:pPr>
      <w:bookmarkStart w:id="162" w:name="_Toc149881241"/>
      <w:r w:rsidRPr="00D5155D">
        <w:t>Đặt vấn đề</w:t>
      </w:r>
      <w:bookmarkEnd w:id="162"/>
    </w:p>
    <w:p w14:paraId="318902BF" w14:textId="5E572C8A" w:rsidR="00B955FE" w:rsidRPr="00C46939" w:rsidRDefault="00B955FE" w:rsidP="00C46939">
      <w:pPr>
        <w:spacing w:before="120" w:after="120" w:line="312" w:lineRule="auto"/>
        <w:ind w:firstLine="357"/>
        <w:jc w:val="both"/>
        <w:rPr>
          <w:sz w:val="27"/>
          <w:szCs w:val="27"/>
        </w:rPr>
      </w:pPr>
      <w:r w:rsidRPr="00C46939">
        <w:rPr>
          <w:sz w:val="27"/>
          <w:szCs w:val="27"/>
        </w:rPr>
        <w:t>Chương hai nghiên cứu sinh đã xây dựng thuật toán SORPLA cho mạng nơ ron tế bào bậc cao.</w:t>
      </w:r>
      <w:r w:rsidR="00C46939" w:rsidRPr="00C46939">
        <w:rPr>
          <w:sz w:val="27"/>
          <w:szCs w:val="27"/>
        </w:rPr>
        <w:t xml:space="preserve"> Sự hội tụ của thuật toán</w:t>
      </w:r>
      <w:r w:rsidR="008D5BD5" w:rsidRPr="00C46939">
        <w:rPr>
          <w:sz w:val="27"/>
          <w:szCs w:val="27"/>
        </w:rPr>
        <w:t xml:space="preserve"> SORPLA là một thuộc tính cơ bản đảm bảo khả năng dự đoán, độ tin cậy và độ mạnh mẽ trong quy trình tính toán </w:t>
      </w:r>
      <w:r w:rsidR="00E21649">
        <w:rPr>
          <w:sz w:val="27"/>
          <w:szCs w:val="27"/>
        </w:rPr>
        <w:t xml:space="preserve">cũng như </w:t>
      </w:r>
      <w:r w:rsidR="008D5BD5" w:rsidRPr="00C46939">
        <w:rPr>
          <w:sz w:val="27"/>
          <w:szCs w:val="27"/>
        </w:rPr>
        <w:t xml:space="preserve">tối ưu hóa khác nhau, khiến nó trở thành một khái niệm quan trọng trong thiết kế và phân tích thuật toán. </w:t>
      </w:r>
      <w:r w:rsidR="00DF755C" w:rsidRPr="00C46939">
        <w:rPr>
          <w:sz w:val="27"/>
          <w:szCs w:val="27"/>
        </w:rPr>
        <w:t>Thuật toán SORPLA đề xuất có</w:t>
      </w:r>
      <w:r w:rsidR="00554C95">
        <w:rPr>
          <w:sz w:val="27"/>
          <w:szCs w:val="27"/>
        </w:rPr>
        <w:t xml:space="preserve"> thể coi là một trường hợp riêng của </w:t>
      </w:r>
      <w:r w:rsidR="00DF755C" w:rsidRPr="00C46939">
        <w:rPr>
          <w:sz w:val="27"/>
          <w:szCs w:val="27"/>
        </w:rPr>
        <w:t xml:space="preserve">luật học hạ gradient nên </w:t>
      </w:r>
      <w:r w:rsidR="00591615">
        <w:rPr>
          <w:sz w:val="27"/>
          <w:szCs w:val="27"/>
        </w:rPr>
        <w:t>trong một số trường hợp xảy ra vấn đề tối ưu cục bộ</w:t>
      </w:r>
      <w:r w:rsidR="00DF755C" w:rsidRPr="00C46939">
        <w:rPr>
          <w:sz w:val="27"/>
          <w:szCs w:val="27"/>
        </w:rPr>
        <w:t xml:space="preserve">. Vấn đề </w:t>
      </w:r>
      <w:r w:rsidR="00591615">
        <w:rPr>
          <w:sz w:val="27"/>
          <w:szCs w:val="27"/>
        </w:rPr>
        <w:t>giải quyết tại chương ba</w:t>
      </w:r>
      <w:r w:rsidR="00DF755C" w:rsidRPr="00C46939">
        <w:rPr>
          <w:sz w:val="27"/>
          <w:szCs w:val="27"/>
        </w:rPr>
        <w:t xml:space="preserve"> là </w:t>
      </w:r>
      <w:r w:rsidR="00591615">
        <w:rPr>
          <w:sz w:val="27"/>
          <w:szCs w:val="27"/>
        </w:rPr>
        <w:t>xây dựng</w:t>
      </w:r>
      <w:r w:rsidR="00DF755C" w:rsidRPr="00C46939">
        <w:rPr>
          <w:sz w:val="27"/>
          <w:szCs w:val="27"/>
        </w:rPr>
        <w:t xml:space="preserve"> thuật toán đảm bảo việc tối ưu toàn cục cho mạng nơ ron tế bào bậc cao</w:t>
      </w:r>
      <w:r w:rsidR="00554C95">
        <w:rPr>
          <w:sz w:val="27"/>
          <w:szCs w:val="27"/>
        </w:rPr>
        <w:t xml:space="preserve"> (</w:t>
      </w:r>
      <w:r w:rsidR="00DF755C" w:rsidRPr="00C46939">
        <w:rPr>
          <w:sz w:val="27"/>
          <w:szCs w:val="27"/>
        </w:rPr>
        <w:t>loại trừ các trường hợp tối ưu cục bộ</w:t>
      </w:r>
      <w:r w:rsidR="00554C95">
        <w:rPr>
          <w:sz w:val="27"/>
          <w:szCs w:val="27"/>
        </w:rPr>
        <w:t>)</w:t>
      </w:r>
      <w:r w:rsidR="00DF755C" w:rsidRPr="00C46939">
        <w:rPr>
          <w:sz w:val="27"/>
          <w:szCs w:val="27"/>
        </w:rPr>
        <w:t xml:space="preserve">. Chính vì vậy, </w:t>
      </w:r>
      <w:r w:rsidR="00554C95">
        <w:rPr>
          <w:sz w:val="27"/>
          <w:szCs w:val="27"/>
        </w:rPr>
        <w:t>ở đây</w:t>
      </w:r>
      <w:r w:rsidR="00591615">
        <w:rPr>
          <w:sz w:val="27"/>
          <w:szCs w:val="27"/>
        </w:rPr>
        <w:t xml:space="preserve"> </w:t>
      </w:r>
      <w:r w:rsidR="00AC6066" w:rsidRPr="00C46939">
        <w:rPr>
          <w:sz w:val="27"/>
          <w:szCs w:val="27"/>
        </w:rPr>
        <w:t xml:space="preserve">nghiên cứu sinh </w:t>
      </w:r>
      <w:r w:rsidR="00591615">
        <w:rPr>
          <w:sz w:val="27"/>
          <w:szCs w:val="27"/>
        </w:rPr>
        <w:t>phát triển</w:t>
      </w:r>
      <w:r w:rsidR="00AC6066" w:rsidRPr="00C46939">
        <w:rPr>
          <w:sz w:val="27"/>
          <w:szCs w:val="27"/>
        </w:rPr>
        <w:t xml:space="preserve"> thuật toán </w:t>
      </w:r>
      <w:r w:rsidR="00554C95">
        <w:rPr>
          <w:sz w:val="27"/>
          <w:szCs w:val="27"/>
        </w:rPr>
        <w:t>g</w:t>
      </w:r>
      <w:r w:rsidR="00AC6066" w:rsidRPr="00C46939">
        <w:rPr>
          <w:sz w:val="27"/>
          <w:szCs w:val="27"/>
        </w:rPr>
        <w:t>iải thuật di truyền và thuật toán lai giữa giải thuật di truyền với SORPLA để giải bài toán tối ưu toàn cục cho</w:t>
      </w:r>
      <w:r w:rsidR="00C46939">
        <w:rPr>
          <w:sz w:val="27"/>
          <w:szCs w:val="27"/>
        </w:rPr>
        <w:t xml:space="preserve"> vấn đề học của</w:t>
      </w:r>
      <w:r w:rsidR="00AC6066" w:rsidRPr="00C46939">
        <w:rPr>
          <w:sz w:val="27"/>
          <w:szCs w:val="27"/>
        </w:rPr>
        <w:t xml:space="preserve"> mạng nơ ron tế bào bậc cao.</w:t>
      </w:r>
      <w:r w:rsidR="00DF755C" w:rsidRPr="00C46939">
        <w:rPr>
          <w:sz w:val="27"/>
          <w:szCs w:val="27"/>
        </w:rPr>
        <w:t xml:space="preserve"> </w:t>
      </w:r>
    </w:p>
    <w:p w14:paraId="50056D1D" w14:textId="0CEEA8AA" w:rsidR="0038690C" w:rsidRPr="00D5155D" w:rsidRDefault="00D923E2">
      <w:pPr>
        <w:pStyle w:val="Heading2"/>
        <w:numPr>
          <w:ilvl w:val="1"/>
          <w:numId w:val="45"/>
        </w:numPr>
      </w:pPr>
      <w:bookmarkStart w:id="163" w:name="_Toc149881242"/>
      <w:r w:rsidRPr="00D5155D">
        <w:t xml:space="preserve">Tính hội tụ của thuật toán Perceptron hồi quy </w:t>
      </w:r>
      <w:r w:rsidR="0040414C" w:rsidRPr="00D5155D">
        <w:t>cho mạng nơ ron tế bào bậc cao</w:t>
      </w:r>
      <w:bookmarkEnd w:id="163"/>
    </w:p>
    <w:p w14:paraId="32B38660" w14:textId="2A083A67" w:rsidR="00AB3BBB" w:rsidRPr="00C46939" w:rsidRDefault="005136BF" w:rsidP="00AD3FA9">
      <w:pPr>
        <w:spacing w:before="120" w:after="120" w:line="312" w:lineRule="auto"/>
        <w:ind w:firstLine="357"/>
        <w:jc w:val="both"/>
        <w:rPr>
          <w:sz w:val="27"/>
          <w:szCs w:val="27"/>
        </w:rPr>
      </w:pPr>
      <w:r>
        <w:rPr>
          <w:sz w:val="27"/>
          <w:szCs w:val="27"/>
        </w:rPr>
        <w:t>Từ kết quả chương hai,</w:t>
      </w:r>
      <w:r w:rsidR="00AB3BBB" w:rsidRPr="00C46939">
        <w:rPr>
          <w:sz w:val="27"/>
          <w:szCs w:val="27"/>
        </w:rPr>
        <w:t xml:space="preserve"> luận án </w:t>
      </w:r>
      <w:r>
        <w:rPr>
          <w:sz w:val="27"/>
          <w:szCs w:val="27"/>
        </w:rPr>
        <w:t>đã</w:t>
      </w:r>
      <w:r w:rsidR="00AB3BBB" w:rsidRPr="00C46939">
        <w:rPr>
          <w:sz w:val="27"/>
          <w:szCs w:val="27"/>
        </w:rPr>
        <w:t xml:space="preserve"> sử dụng luật học Perceptron</w:t>
      </w:r>
      <w:r w:rsidR="0043329F">
        <w:rPr>
          <w:sz w:val="27"/>
          <w:szCs w:val="27"/>
        </w:rPr>
        <w:t xml:space="preserve"> hồi quy</w:t>
      </w:r>
      <w:r w:rsidR="00AB3BBB" w:rsidRPr="00C46939">
        <w:rPr>
          <w:sz w:val="27"/>
          <w:szCs w:val="27"/>
        </w:rPr>
        <w:t xml:space="preserve"> để tìm bộ trọng số </w:t>
      </w:r>
      <w:r w:rsidR="00AB3BBB" w:rsidRPr="00C46939">
        <w:rPr>
          <w:b/>
          <w:bCs/>
          <w:sz w:val="27"/>
          <w:szCs w:val="27"/>
        </w:rPr>
        <w:t>A</w:t>
      </w:r>
      <w:r w:rsidR="003B5862" w:rsidRPr="00C46939">
        <w:rPr>
          <w:b/>
          <w:bCs/>
          <w:sz w:val="27"/>
          <w:szCs w:val="27"/>
        </w:rPr>
        <w:t>1</w:t>
      </w:r>
      <w:r w:rsidR="00AB3BBB" w:rsidRPr="00C46939">
        <w:rPr>
          <w:b/>
          <w:bCs/>
          <w:sz w:val="27"/>
          <w:szCs w:val="27"/>
        </w:rPr>
        <w:t>, B</w:t>
      </w:r>
      <w:r w:rsidR="003B5862" w:rsidRPr="00C46939">
        <w:rPr>
          <w:b/>
          <w:bCs/>
          <w:sz w:val="27"/>
          <w:szCs w:val="27"/>
        </w:rPr>
        <w:t>1</w:t>
      </w:r>
      <w:r w:rsidR="00AB3BBB" w:rsidRPr="00C46939">
        <w:rPr>
          <w:b/>
          <w:bCs/>
          <w:sz w:val="27"/>
          <w:szCs w:val="27"/>
        </w:rPr>
        <w:t>, I</w:t>
      </w:r>
      <w:r w:rsidR="003B5862" w:rsidRPr="00C46939">
        <w:rPr>
          <w:b/>
          <w:bCs/>
          <w:sz w:val="27"/>
          <w:szCs w:val="27"/>
        </w:rPr>
        <w:t>, A2, B2</w:t>
      </w:r>
      <w:r w:rsidR="00AB3BBB" w:rsidRPr="00C46939">
        <w:rPr>
          <w:sz w:val="27"/>
          <w:szCs w:val="27"/>
        </w:rPr>
        <w:t xml:space="preserve">. Vấn đề đặt ra là </w:t>
      </w:r>
      <w:r w:rsidR="009B0CCD">
        <w:rPr>
          <w:sz w:val="27"/>
          <w:szCs w:val="27"/>
        </w:rPr>
        <w:t xml:space="preserve">các bộ ma trận trọng số này đã là phương án tối ưu toàn cục cho SOCeNNs chưa? </w:t>
      </w:r>
      <w:r w:rsidR="00C45B27">
        <w:rPr>
          <w:sz w:val="27"/>
          <w:szCs w:val="27"/>
        </w:rPr>
        <w:t xml:space="preserve">Thực tế đã có một số công bố về việc chứng minh sự hội tụ của luật học Perceptron cho các bài toán phân loại </w:t>
      </w:r>
      <w:sdt>
        <w:sdtPr>
          <w:rPr>
            <w:sz w:val="27"/>
            <w:szCs w:val="27"/>
          </w:rPr>
          <w:id w:val="116419268"/>
          <w:citation/>
        </w:sdtPr>
        <w:sdtContent>
          <w:r w:rsidR="00C45B27" w:rsidRPr="00C46939">
            <w:rPr>
              <w:sz w:val="27"/>
              <w:szCs w:val="27"/>
            </w:rPr>
            <w:fldChar w:fldCharType="begin"/>
          </w:r>
          <w:r w:rsidR="00C45B27" w:rsidRPr="00C46939">
            <w:rPr>
              <w:sz w:val="27"/>
              <w:szCs w:val="27"/>
            </w:rPr>
            <w:instrText xml:space="preserve"> CITATION SKa17 \l 1033 </w:instrText>
          </w:r>
          <w:r w:rsidR="00C45B27" w:rsidRPr="00C46939">
            <w:rPr>
              <w:sz w:val="27"/>
              <w:szCs w:val="27"/>
            </w:rPr>
            <w:fldChar w:fldCharType="separate"/>
          </w:r>
          <w:r w:rsidR="000F7C54" w:rsidRPr="000F7C54">
            <w:rPr>
              <w:noProof/>
              <w:sz w:val="27"/>
              <w:szCs w:val="27"/>
            </w:rPr>
            <w:t>[106]</w:t>
          </w:r>
          <w:r w:rsidR="00C45B27" w:rsidRPr="00C46939">
            <w:rPr>
              <w:sz w:val="27"/>
              <w:szCs w:val="27"/>
            </w:rPr>
            <w:fldChar w:fldCharType="end"/>
          </w:r>
        </w:sdtContent>
      </w:sdt>
      <w:r w:rsidR="00C45B27" w:rsidRPr="00C46939">
        <w:rPr>
          <w:sz w:val="27"/>
          <w:szCs w:val="27"/>
        </w:rPr>
        <w:t xml:space="preserve">, </w:t>
      </w:r>
      <w:sdt>
        <w:sdtPr>
          <w:rPr>
            <w:sz w:val="27"/>
            <w:szCs w:val="27"/>
          </w:rPr>
          <w:id w:val="1161201081"/>
          <w:citation/>
        </w:sdtPr>
        <w:sdtContent>
          <w:r w:rsidR="00C45B27" w:rsidRPr="00C46939">
            <w:rPr>
              <w:sz w:val="27"/>
              <w:szCs w:val="27"/>
            </w:rPr>
            <w:fldChar w:fldCharType="begin"/>
          </w:r>
          <w:r w:rsidR="00C45B27" w:rsidRPr="00C46939">
            <w:rPr>
              <w:sz w:val="27"/>
              <w:szCs w:val="27"/>
            </w:rPr>
            <w:instrText xml:space="preserve"> CITATION Col12 \l 1033 </w:instrText>
          </w:r>
          <w:r w:rsidR="00C45B27" w:rsidRPr="00C46939">
            <w:rPr>
              <w:sz w:val="27"/>
              <w:szCs w:val="27"/>
            </w:rPr>
            <w:fldChar w:fldCharType="separate"/>
          </w:r>
          <w:r w:rsidR="000F7C54" w:rsidRPr="000F7C54">
            <w:rPr>
              <w:noProof/>
              <w:sz w:val="27"/>
              <w:szCs w:val="27"/>
            </w:rPr>
            <w:t>[107]</w:t>
          </w:r>
          <w:r w:rsidR="00C45B27" w:rsidRPr="00C46939">
            <w:rPr>
              <w:sz w:val="27"/>
              <w:szCs w:val="27"/>
            </w:rPr>
            <w:fldChar w:fldCharType="end"/>
          </w:r>
        </w:sdtContent>
      </w:sdt>
      <w:r w:rsidR="00C45B27">
        <w:rPr>
          <w:sz w:val="27"/>
          <w:szCs w:val="27"/>
        </w:rPr>
        <w:t xml:space="preserve">. Hơn nữa, năm </w:t>
      </w:r>
      <w:r w:rsidR="00165E6E">
        <w:rPr>
          <w:sz w:val="27"/>
          <w:szCs w:val="27"/>
        </w:rPr>
        <w:t xml:space="preserve">1999, </w:t>
      </w:r>
      <w:r w:rsidR="00165E6E" w:rsidRPr="005D096B">
        <w:rPr>
          <w:bCs/>
          <w:sz w:val="27"/>
          <w:szCs w:val="27"/>
        </w:rPr>
        <w:t>C. Gu</w:t>
      </w:r>
      <w:r w:rsidR="00165E6E">
        <w:rPr>
          <w:bCs/>
          <w:sz w:val="27"/>
          <w:szCs w:val="27"/>
        </w:rPr>
        <w:t>K</w:t>
      </w:r>
      <w:r w:rsidR="00165E6E" w:rsidRPr="005D096B">
        <w:rPr>
          <w:bCs/>
          <w:sz w:val="27"/>
          <w:szCs w:val="27"/>
        </w:rPr>
        <w:t>zelis</w:t>
      </w:r>
      <w:r w:rsidR="00165E6E">
        <w:rPr>
          <w:bCs/>
          <w:sz w:val="27"/>
          <w:szCs w:val="27"/>
        </w:rPr>
        <w:t xml:space="preserve"> đã chứng minh tính hội tụ của luật học RPLA cho CeNNs khi giả định một số điều kiện ban đầu </w:t>
      </w:r>
      <w:sdt>
        <w:sdtPr>
          <w:rPr>
            <w:sz w:val="27"/>
            <w:szCs w:val="27"/>
          </w:rPr>
          <w:id w:val="-2092149657"/>
          <w:citation/>
        </w:sdtPr>
        <w:sdtContent>
          <w:r w:rsidR="00165E6E">
            <w:rPr>
              <w:sz w:val="27"/>
              <w:szCs w:val="27"/>
            </w:rPr>
            <w:fldChar w:fldCharType="begin"/>
          </w:r>
          <w:r w:rsidR="00165E6E">
            <w:rPr>
              <w:sz w:val="27"/>
              <w:szCs w:val="27"/>
            </w:rPr>
            <w:instrText xml:space="preserve"> CITATION 3CGu99 \l 1033 </w:instrText>
          </w:r>
          <w:r w:rsidR="00165E6E">
            <w:rPr>
              <w:sz w:val="27"/>
              <w:szCs w:val="27"/>
            </w:rPr>
            <w:fldChar w:fldCharType="separate"/>
          </w:r>
          <w:r w:rsidR="000F7C54" w:rsidRPr="000F7C54">
            <w:rPr>
              <w:noProof/>
              <w:sz w:val="27"/>
              <w:szCs w:val="27"/>
            </w:rPr>
            <w:t>[2]</w:t>
          </w:r>
          <w:r w:rsidR="00165E6E">
            <w:rPr>
              <w:sz w:val="27"/>
              <w:szCs w:val="27"/>
            </w:rPr>
            <w:fldChar w:fldCharType="end"/>
          </w:r>
        </w:sdtContent>
      </w:sdt>
      <w:r w:rsidR="00165E6E">
        <w:rPr>
          <w:bCs/>
          <w:sz w:val="27"/>
          <w:szCs w:val="27"/>
        </w:rPr>
        <w:t xml:space="preserve">. </w:t>
      </w:r>
      <w:r w:rsidR="00AB3BBB" w:rsidRPr="00C46939">
        <w:rPr>
          <w:sz w:val="27"/>
          <w:szCs w:val="27"/>
        </w:rPr>
        <w:t xml:space="preserve">Tuy nhiên </w:t>
      </w:r>
      <w:r w:rsidR="00797D6B" w:rsidRPr="00C46939">
        <w:rPr>
          <w:sz w:val="27"/>
          <w:szCs w:val="27"/>
        </w:rPr>
        <w:t>các công bố này</w:t>
      </w:r>
      <w:r w:rsidR="00AB3BBB" w:rsidRPr="00C46939">
        <w:rPr>
          <w:sz w:val="27"/>
          <w:szCs w:val="27"/>
        </w:rPr>
        <w:t xml:space="preserve"> chưa được </w:t>
      </w:r>
      <w:r w:rsidR="00EF7058" w:rsidRPr="00C46939">
        <w:rPr>
          <w:sz w:val="27"/>
          <w:szCs w:val="27"/>
        </w:rPr>
        <w:t>đề cập</w:t>
      </w:r>
      <w:r w:rsidR="00AB3BBB" w:rsidRPr="00C46939">
        <w:rPr>
          <w:sz w:val="27"/>
          <w:szCs w:val="27"/>
        </w:rPr>
        <w:t xml:space="preserve"> </w:t>
      </w:r>
      <w:r w:rsidR="00080DDE">
        <w:rPr>
          <w:sz w:val="27"/>
          <w:szCs w:val="27"/>
        </w:rPr>
        <w:t xml:space="preserve">vấn đề hội tụ của luật học Perceptron cho mạng nơ ron tế bào bậc cao. </w:t>
      </w:r>
      <w:r w:rsidR="00AB3BBB" w:rsidRPr="00C46939">
        <w:rPr>
          <w:sz w:val="27"/>
          <w:szCs w:val="27"/>
        </w:rPr>
        <w:t>Phần này nghiên cứu sinh chứng minh tính hội tụ của thuật toán Perceptron cho mạng nơ ron tế bào bậc cao</w:t>
      </w:r>
      <w:r w:rsidR="000D0D57">
        <w:rPr>
          <w:sz w:val="27"/>
          <w:szCs w:val="27"/>
        </w:rPr>
        <w:t xml:space="preserve"> theo một hướng khác, mang tính chất định lượng</w:t>
      </w:r>
      <w:r w:rsidR="00AB3BBB" w:rsidRPr="00C46939">
        <w:rPr>
          <w:sz w:val="27"/>
          <w:szCs w:val="27"/>
        </w:rPr>
        <w:t>. Việc chứng minh được tiến hành theo các bước dưới đây:</w:t>
      </w:r>
    </w:p>
    <w:p w14:paraId="7C89FE79" w14:textId="21B646DA" w:rsidR="00AB3BBB" w:rsidRPr="00C46939" w:rsidRDefault="00AB3BBB" w:rsidP="00AD3FA9">
      <w:pPr>
        <w:pStyle w:val="ListParagraph"/>
        <w:numPr>
          <w:ilvl w:val="0"/>
          <w:numId w:val="11"/>
        </w:numPr>
        <w:spacing w:before="120" w:after="120" w:line="312" w:lineRule="auto"/>
        <w:rPr>
          <w:sz w:val="27"/>
          <w:szCs w:val="27"/>
        </w:rPr>
      </w:pPr>
      <w:r w:rsidRPr="00C46939">
        <w:rPr>
          <w:sz w:val="27"/>
          <w:szCs w:val="27"/>
        </w:rPr>
        <w:t>Bước 1: Sử dụng thuật toán Widrow-Hoff (</w:t>
      </w:r>
      <w:r w:rsidR="00F60D80">
        <w:rPr>
          <w:sz w:val="27"/>
          <w:szCs w:val="27"/>
        </w:rPr>
        <w:t xml:space="preserve">hay </w:t>
      </w:r>
      <w:r w:rsidR="00554C95">
        <w:rPr>
          <w:sz w:val="27"/>
          <w:szCs w:val="27"/>
        </w:rPr>
        <w:t xml:space="preserve">phương pháp </w:t>
      </w:r>
      <w:r w:rsidR="00F60D80">
        <w:rPr>
          <w:sz w:val="27"/>
          <w:szCs w:val="27"/>
        </w:rPr>
        <w:t>b</w:t>
      </w:r>
      <w:r w:rsidRPr="00C46939">
        <w:rPr>
          <w:sz w:val="27"/>
          <w:szCs w:val="27"/>
        </w:rPr>
        <w:t xml:space="preserve">ình phương tối thiểu: LMS) để chứng minh luật học Perceptron là trường hợp riêng của </w:t>
      </w:r>
      <w:r w:rsidRPr="00C46939">
        <w:rPr>
          <w:sz w:val="27"/>
          <w:szCs w:val="27"/>
        </w:rPr>
        <w:lastRenderedPageBreak/>
        <w:t>phương pháp LMS</w:t>
      </w:r>
      <w:r w:rsidR="00554C95">
        <w:rPr>
          <w:sz w:val="27"/>
          <w:szCs w:val="27"/>
        </w:rPr>
        <w:t xml:space="preserve"> khi sử dụng hàm tương tác đầu ra của CeNNs là hàm bão hòa tuyến tính từng đoạn.</w:t>
      </w:r>
    </w:p>
    <w:p w14:paraId="0CCC8E2A" w14:textId="43D70015" w:rsidR="00E43AFF" w:rsidRPr="00E43AFF" w:rsidRDefault="00AB3BBB" w:rsidP="00E43AFF">
      <w:pPr>
        <w:pStyle w:val="ListParagraph"/>
        <w:numPr>
          <w:ilvl w:val="0"/>
          <w:numId w:val="11"/>
        </w:numPr>
        <w:spacing w:before="120" w:after="120" w:line="312" w:lineRule="auto"/>
        <w:ind w:left="714" w:hanging="357"/>
        <w:rPr>
          <w:sz w:val="27"/>
          <w:szCs w:val="27"/>
        </w:rPr>
      </w:pPr>
      <w:r w:rsidRPr="00E43AFF">
        <w:rPr>
          <w:sz w:val="27"/>
          <w:szCs w:val="27"/>
        </w:rPr>
        <w:t xml:space="preserve">Bước 2: Sử dụng </w:t>
      </w:r>
      <w:r w:rsidR="000D0D57" w:rsidRPr="00E43AFF">
        <w:rPr>
          <w:sz w:val="27"/>
          <w:szCs w:val="27"/>
        </w:rPr>
        <w:t xml:space="preserve">kết quả </w:t>
      </w:r>
      <w:r w:rsidRPr="00E43AFF">
        <w:rPr>
          <w:sz w:val="27"/>
          <w:szCs w:val="27"/>
        </w:rPr>
        <w:t xml:space="preserve">tính ổn định của mạng nơ ron tế bào bậc cao </w:t>
      </w:r>
      <w:r w:rsidR="00BA6063" w:rsidRPr="00E43AFF">
        <w:rPr>
          <w:sz w:val="27"/>
          <w:szCs w:val="27"/>
        </w:rPr>
        <w:t>tại mục 2.</w:t>
      </w:r>
      <w:r w:rsidR="00642E7D" w:rsidRPr="00E43AFF">
        <w:rPr>
          <w:sz w:val="27"/>
          <w:szCs w:val="27"/>
        </w:rPr>
        <w:t>2</w:t>
      </w:r>
      <w:r w:rsidR="00BA6063" w:rsidRPr="00E43AFF">
        <w:rPr>
          <w:sz w:val="27"/>
          <w:szCs w:val="27"/>
        </w:rPr>
        <w:t>.</w:t>
      </w:r>
      <w:r w:rsidR="00642E7D" w:rsidRPr="00E43AFF">
        <w:rPr>
          <w:sz w:val="27"/>
          <w:szCs w:val="27"/>
        </w:rPr>
        <w:t>1</w:t>
      </w:r>
      <w:r w:rsidRPr="00E43AFF">
        <w:rPr>
          <w:sz w:val="27"/>
          <w:szCs w:val="27"/>
        </w:rPr>
        <w:t xml:space="preserve"> để khẳng định tín hiệu đầu ra tính toán </w:t>
      </w:r>
      <w:r w:rsidR="00F60D80" w:rsidRPr="00E43AFF">
        <w:rPr>
          <w:position w:val="-20"/>
        </w:rPr>
        <w:object w:dxaOrig="279" w:dyaOrig="440" w14:anchorId="0A7E1608">
          <v:shape id="_x0000_i1331" type="#_x0000_t75" style="width:13.65pt;height:21.8pt" o:ole="">
            <v:imagedata r:id="rId651" o:title=""/>
          </v:shape>
          <o:OLEObject Type="Embed" ProgID="Equation.DSMT4" ShapeID="_x0000_i1331" DrawAspect="Content" ObjectID="_1765571440" r:id="rId652"/>
        </w:object>
      </w:r>
      <w:r w:rsidR="000D0D57" w:rsidRPr="00E43AFF">
        <w:t>tại trạng thái ổn định</w:t>
      </w:r>
      <w:r w:rsidR="00F60D80" w:rsidRPr="00E43AFF">
        <w:t xml:space="preserve"> </w:t>
      </w:r>
      <w:r w:rsidRPr="00E43AFF">
        <w:rPr>
          <w:sz w:val="27"/>
          <w:szCs w:val="27"/>
        </w:rPr>
        <w:t xml:space="preserve">tiệm cận tín hiệu đầu ra mong muốn </w:t>
      </w:r>
      <w:r w:rsidR="00F60D80" w:rsidRPr="00E43AFF">
        <w:rPr>
          <w:position w:val="-20"/>
        </w:rPr>
        <w:object w:dxaOrig="279" w:dyaOrig="440" w14:anchorId="408F2BB0">
          <v:shape id="_x0000_i1332" type="#_x0000_t75" style="width:13.65pt;height:21.8pt" o:ole="">
            <v:imagedata r:id="rId653" o:title=""/>
          </v:shape>
          <o:OLEObject Type="Embed" ProgID="Equation.DSMT4" ShapeID="_x0000_i1332" DrawAspect="Content" ObjectID="_1765571441" r:id="rId654"/>
        </w:object>
      </w:r>
      <w:r w:rsidRPr="00E43AFF">
        <w:rPr>
          <w:sz w:val="27"/>
          <w:szCs w:val="27"/>
        </w:rPr>
        <w:t xml:space="preserve"> tức là </w:t>
      </w:r>
      <w:r w:rsidR="00F60D80" w:rsidRPr="00E43AFF">
        <w:rPr>
          <w:position w:val="-22"/>
          <w:sz w:val="27"/>
          <w:szCs w:val="27"/>
        </w:rPr>
        <w:object w:dxaOrig="1480" w:dyaOrig="580" w14:anchorId="6EAD1ACB">
          <v:shape id="_x0000_i1333" type="#_x0000_t75" style="width:68.75pt;height:31.1pt" o:ole="">
            <v:imagedata r:id="rId655" o:title=""/>
          </v:shape>
          <o:OLEObject Type="Embed" ProgID="Equation.DSMT4" ShapeID="_x0000_i1333" DrawAspect="Content" ObjectID="_1765571442" r:id="rId656"/>
        </w:object>
      </w:r>
      <w:r w:rsidR="00E43AFF" w:rsidRPr="00E43AFF">
        <w:rPr>
          <w:sz w:val="27"/>
          <w:szCs w:val="27"/>
        </w:rPr>
        <w:t>,</w:t>
      </w:r>
      <w:r w:rsidRPr="00E43AFF">
        <w:rPr>
          <w:sz w:val="27"/>
          <w:szCs w:val="27"/>
        </w:rPr>
        <w:t xml:space="preserve"> từ đó dẫn tới </w:t>
      </w:r>
      <w:r w:rsidR="000D0D57" w:rsidRPr="00E43AFF">
        <w:rPr>
          <w:sz w:val="27"/>
          <w:szCs w:val="27"/>
        </w:rPr>
        <w:t xml:space="preserve">giá trị cập nhật trọng số của </w:t>
      </w:r>
      <w:r w:rsidRPr="00E43AFF">
        <w:rPr>
          <w:sz w:val="27"/>
          <w:szCs w:val="27"/>
        </w:rPr>
        <w:t>luật học Perceptron</w:t>
      </w:r>
      <w:r w:rsidR="000D0D57" w:rsidRPr="00E43AFF">
        <w:rPr>
          <w:sz w:val="27"/>
          <w:szCs w:val="27"/>
        </w:rPr>
        <w:t xml:space="preserve"> tiến đến 0,</w:t>
      </w:r>
    </w:p>
    <w:p w14:paraId="7B916672" w14:textId="397CBE42" w:rsidR="00554C95" w:rsidRPr="00E43AFF" w:rsidRDefault="00554C95" w:rsidP="00E43AFF">
      <w:pPr>
        <w:spacing w:before="120" w:after="120" w:line="312" w:lineRule="auto"/>
        <w:rPr>
          <w:i/>
          <w:iCs/>
          <w:sz w:val="27"/>
          <w:szCs w:val="27"/>
        </w:rPr>
      </w:pPr>
      <w:r w:rsidRPr="00E43AFF">
        <w:rPr>
          <w:i/>
          <w:iCs/>
          <w:sz w:val="27"/>
          <w:szCs w:val="27"/>
        </w:rPr>
        <w:t xml:space="preserve">Nhận xét 1: Về sự hội tụ của luật học Perceptron: </w:t>
      </w:r>
    </w:p>
    <w:p w14:paraId="342A170C" w14:textId="0F242111" w:rsidR="00554C95" w:rsidRDefault="00554C95" w:rsidP="00C704F5">
      <w:pPr>
        <w:spacing w:before="120" w:after="120" w:line="312" w:lineRule="auto"/>
        <w:ind w:firstLine="720"/>
        <w:jc w:val="both"/>
        <w:rPr>
          <w:sz w:val="27"/>
          <w:szCs w:val="27"/>
        </w:rPr>
      </w:pPr>
      <w:r w:rsidRPr="00BE1730">
        <w:rPr>
          <w:sz w:val="27"/>
          <w:szCs w:val="27"/>
        </w:rPr>
        <w:t>Luật học Perceptron</w:t>
      </w:r>
      <w:r w:rsidR="00965EEB">
        <w:rPr>
          <w:sz w:val="27"/>
          <w:szCs w:val="27"/>
        </w:rPr>
        <w:t xml:space="preserve"> </w:t>
      </w:r>
      <w:r w:rsidRPr="00BE1730">
        <w:rPr>
          <w:sz w:val="27"/>
          <w:szCs w:val="27"/>
        </w:rPr>
        <w:t>cập nhật trọng số theo biểu thức</w:t>
      </w:r>
      <w:r w:rsidR="00032076" w:rsidRPr="00BE1730">
        <w:rPr>
          <w:sz w:val="27"/>
          <w:szCs w:val="27"/>
        </w:rPr>
        <w:t xml:space="preserve"> (1.3) như sau:</w:t>
      </w:r>
      <w:r w:rsidR="00BE1730">
        <w:rPr>
          <w:sz w:val="27"/>
          <w:szCs w:val="27"/>
        </w:rPr>
        <w:t xml:space="preserve"> </w:t>
      </w:r>
      <w:r>
        <w:rPr>
          <w:sz w:val="27"/>
          <w:szCs w:val="27"/>
        </w:rPr>
        <w:t xml:space="preserve"> </w:t>
      </w:r>
      <w:r w:rsidR="00032076" w:rsidRPr="00610387">
        <w:rPr>
          <w:position w:val="-36"/>
          <w:sz w:val="27"/>
          <w:szCs w:val="27"/>
        </w:rPr>
        <w:object w:dxaOrig="6039" w:dyaOrig="859" w14:anchorId="6F1A79BA">
          <v:shape id="_x0000_i1334" type="#_x0000_t75" style="width:300pt;height:44.2pt" o:ole="">
            <v:imagedata r:id="rId657" o:title=""/>
          </v:shape>
          <o:OLEObject Type="Embed" ProgID="Equation.DSMT4" ShapeID="_x0000_i1334" DrawAspect="Content" ObjectID="_1765571443" r:id="rId658"/>
        </w:object>
      </w:r>
      <w:r w:rsidR="00E43AFF">
        <w:rPr>
          <w:sz w:val="27"/>
          <w:szCs w:val="27"/>
        </w:rPr>
        <w:t>. Luật học này được phát triển dựa trên phương pháp Thử - Sai – Chỉnh</w:t>
      </w:r>
      <w:r w:rsidR="00032076">
        <w:rPr>
          <w:sz w:val="27"/>
          <w:szCs w:val="27"/>
        </w:rPr>
        <w:t xml:space="preserve"> mang tính</w:t>
      </w:r>
      <w:r w:rsidR="00965EEB">
        <w:rPr>
          <w:sz w:val="27"/>
          <w:szCs w:val="27"/>
        </w:rPr>
        <w:t xml:space="preserve"> chất</w:t>
      </w:r>
      <w:r w:rsidR="00032076">
        <w:rPr>
          <w:sz w:val="27"/>
          <w:szCs w:val="27"/>
        </w:rPr>
        <w:t xml:space="preserve"> định tính (</w:t>
      </w:r>
      <w:r w:rsidR="00965EEB">
        <w:rPr>
          <w:sz w:val="27"/>
          <w:szCs w:val="27"/>
        </w:rPr>
        <w:t>t</w:t>
      </w:r>
      <w:r w:rsidR="00032076">
        <w:rPr>
          <w:sz w:val="27"/>
          <w:szCs w:val="27"/>
        </w:rPr>
        <w:t xml:space="preserve">ức giá trị trọng số cập nhật tỷ lệ thuận với sai lệch giữa đầu ra mong muốn và đầu ra tính toán thực tế, </w:t>
      </w:r>
      <w:r w:rsidR="00F02C02">
        <w:rPr>
          <w:sz w:val="27"/>
          <w:szCs w:val="27"/>
        </w:rPr>
        <w:t>đồng thời</w:t>
      </w:r>
      <w:r w:rsidR="00032076">
        <w:rPr>
          <w:sz w:val="27"/>
          <w:szCs w:val="27"/>
        </w:rPr>
        <w:t xml:space="preserve"> tỷ lệ thuận với đầu vào </w:t>
      </w:r>
      <w:r w:rsidR="00032076" w:rsidRPr="00254614">
        <w:rPr>
          <w:i/>
          <w:iCs/>
          <w:sz w:val="27"/>
          <w:szCs w:val="27"/>
        </w:rPr>
        <w:t>u</w:t>
      </w:r>
      <w:r w:rsidR="00032076" w:rsidRPr="00254614">
        <w:rPr>
          <w:i/>
          <w:iCs/>
          <w:sz w:val="27"/>
          <w:szCs w:val="27"/>
          <w:vertAlign w:val="subscript"/>
        </w:rPr>
        <w:t>j</w:t>
      </w:r>
      <w:r w:rsidR="00032076">
        <w:rPr>
          <w:sz w:val="27"/>
          <w:szCs w:val="27"/>
        </w:rPr>
        <w:t xml:space="preserve">) mà không xuất phát từ một sở cứ toán học. </w:t>
      </w:r>
      <w:r w:rsidR="003329A5">
        <w:rPr>
          <w:sz w:val="27"/>
          <w:szCs w:val="27"/>
        </w:rPr>
        <w:t xml:space="preserve">Tài liệu  </w:t>
      </w:r>
      <w:sdt>
        <w:sdtPr>
          <w:rPr>
            <w:sz w:val="27"/>
            <w:szCs w:val="27"/>
          </w:rPr>
          <w:id w:val="987666671"/>
          <w:citation/>
        </w:sdtPr>
        <w:sdtContent>
          <w:r w:rsidR="003329A5">
            <w:rPr>
              <w:sz w:val="27"/>
              <w:szCs w:val="27"/>
            </w:rPr>
            <w:fldChar w:fldCharType="begin"/>
          </w:r>
          <w:r w:rsidR="003329A5">
            <w:rPr>
              <w:sz w:val="27"/>
              <w:szCs w:val="27"/>
            </w:rPr>
            <w:instrText xml:space="preserve"> CITATION Col12 \l 1033 </w:instrText>
          </w:r>
          <w:r w:rsidR="003329A5">
            <w:rPr>
              <w:sz w:val="27"/>
              <w:szCs w:val="27"/>
            </w:rPr>
            <w:fldChar w:fldCharType="separate"/>
          </w:r>
          <w:r w:rsidR="000F7C54" w:rsidRPr="000F7C54">
            <w:rPr>
              <w:noProof/>
              <w:sz w:val="27"/>
              <w:szCs w:val="27"/>
            </w:rPr>
            <w:t>[107]</w:t>
          </w:r>
          <w:r w:rsidR="003329A5">
            <w:rPr>
              <w:sz w:val="27"/>
              <w:szCs w:val="27"/>
            </w:rPr>
            <w:fldChar w:fldCharType="end"/>
          </w:r>
        </w:sdtContent>
      </w:sdt>
      <w:r w:rsidR="003329A5">
        <w:rPr>
          <w:sz w:val="27"/>
          <w:szCs w:val="27"/>
        </w:rPr>
        <w:t xml:space="preserve">  đã chứng minh sự hội tụ của </w:t>
      </w:r>
      <w:r w:rsidR="00E43AFF">
        <w:rPr>
          <w:sz w:val="27"/>
          <w:szCs w:val="27"/>
        </w:rPr>
        <w:t>luật học Perceptron khi bổ sung một số điều kiện giả định.</w:t>
      </w:r>
      <w:r w:rsidR="00032076">
        <w:rPr>
          <w:sz w:val="27"/>
          <w:szCs w:val="27"/>
        </w:rPr>
        <w:t xml:space="preserve"> </w:t>
      </w:r>
      <w:r w:rsidR="00965EEB">
        <w:rPr>
          <w:sz w:val="27"/>
          <w:szCs w:val="27"/>
        </w:rPr>
        <w:t>Phần này</w:t>
      </w:r>
      <w:r w:rsidR="00D30088">
        <w:rPr>
          <w:sz w:val="27"/>
          <w:szCs w:val="27"/>
        </w:rPr>
        <w:t>,</w:t>
      </w:r>
      <w:r w:rsidR="00032076">
        <w:rPr>
          <w:sz w:val="27"/>
          <w:szCs w:val="27"/>
        </w:rPr>
        <w:t xml:space="preserve"> </w:t>
      </w:r>
      <w:r w:rsidR="00BE1730">
        <w:rPr>
          <w:sz w:val="27"/>
          <w:szCs w:val="27"/>
        </w:rPr>
        <w:t>nghiên cứu sinh</w:t>
      </w:r>
      <w:r w:rsidR="00032076">
        <w:rPr>
          <w:sz w:val="27"/>
          <w:szCs w:val="27"/>
        </w:rPr>
        <w:t xml:space="preserve"> </w:t>
      </w:r>
      <w:r w:rsidR="00BE1730">
        <w:rPr>
          <w:sz w:val="27"/>
          <w:szCs w:val="27"/>
        </w:rPr>
        <w:t>chứng minh</w:t>
      </w:r>
      <w:r w:rsidR="00032076">
        <w:rPr>
          <w:sz w:val="27"/>
          <w:szCs w:val="27"/>
        </w:rPr>
        <w:t xml:space="preserve"> sự hội tụ của Perceptron theo một hướng kh</w:t>
      </w:r>
      <w:r w:rsidR="00BE1730">
        <w:rPr>
          <w:sz w:val="27"/>
          <w:szCs w:val="27"/>
        </w:rPr>
        <w:t>ác.</w:t>
      </w:r>
      <w:r w:rsidR="00965EEB">
        <w:rPr>
          <w:sz w:val="27"/>
          <w:szCs w:val="27"/>
        </w:rPr>
        <w:t xml:space="preserve"> Thuật toán được gọi là hội tụ khi </w:t>
      </w:r>
      <w:r w:rsidR="003329A5" w:rsidRPr="00965EEB">
        <w:rPr>
          <w:position w:val="-16"/>
          <w:sz w:val="27"/>
          <w:szCs w:val="27"/>
        </w:rPr>
        <w:object w:dxaOrig="1480" w:dyaOrig="420" w14:anchorId="0442E7C3">
          <v:shape id="_x0000_i1335" type="#_x0000_t75" style="width:74.75pt;height:20.2pt" o:ole="">
            <v:imagedata r:id="rId659" o:title=""/>
          </v:shape>
          <o:OLEObject Type="Embed" ProgID="Equation.DSMT4" ShapeID="_x0000_i1335" DrawAspect="Content" ObjectID="_1765571444" r:id="rId660"/>
        </w:object>
      </w:r>
      <w:r w:rsidR="003329A5">
        <w:rPr>
          <w:sz w:val="27"/>
          <w:szCs w:val="27"/>
        </w:rPr>
        <w:t xml:space="preserve">(lý tưởng </w:t>
      </w:r>
      <w:r w:rsidR="003329A5" w:rsidRPr="00965EEB">
        <w:rPr>
          <w:position w:val="-16"/>
          <w:sz w:val="27"/>
          <w:szCs w:val="27"/>
        </w:rPr>
        <w:object w:dxaOrig="1380" w:dyaOrig="420" w14:anchorId="6C10AA7E">
          <v:shape id="_x0000_i1336" type="#_x0000_t75" style="width:69.25pt;height:20.2pt" o:ole="">
            <v:imagedata r:id="rId661" o:title=""/>
          </v:shape>
          <o:OLEObject Type="Embed" ProgID="Equation.DSMT4" ShapeID="_x0000_i1336" DrawAspect="Content" ObjectID="_1765571445" r:id="rId662"/>
        </w:object>
      </w:r>
      <w:r w:rsidR="003329A5">
        <w:rPr>
          <w:sz w:val="27"/>
          <w:szCs w:val="27"/>
        </w:rPr>
        <w:t>)</w:t>
      </w:r>
      <w:r w:rsidR="00965EEB">
        <w:rPr>
          <w:sz w:val="27"/>
          <w:szCs w:val="27"/>
        </w:rPr>
        <w:t xml:space="preserve">tức là </w:t>
      </w:r>
      <w:r w:rsidR="003329A5" w:rsidRPr="00965EEB">
        <w:rPr>
          <w:position w:val="-16"/>
          <w:sz w:val="27"/>
          <w:szCs w:val="27"/>
        </w:rPr>
        <w:object w:dxaOrig="2120" w:dyaOrig="420" w14:anchorId="1F9411DA">
          <v:shape id="_x0000_i1337" type="#_x0000_t75" style="width:106.35pt;height:20.2pt" o:ole="">
            <v:imagedata r:id="rId663" o:title=""/>
          </v:shape>
          <o:OLEObject Type="Embed" ProgID="Equation.DSMT4" ShapeID="_x0000_i1337" DrawAspect="Content" ObjectID="_1765571446" r:id="rId664"/>
        </w:object>
      </w:r>
      <w:r w:rsidR="00965EEB">
        <w:rPr>
          <w:sz w:val="27"/>
          <w:szCs w:val="27"/>
        </w:rPr>
        <w:t xml:space="preserve">, giá trị trọng số của chu kỳ trước </w:t>
      </w:r>
      <w:r w:rsidR="003329A5">
        <w:rPr>
          <w:sz w:val="27"/>
          <w:szCs w:val="27"/>
        </w:rPr>
        <w:t>xấp xỉ</w:t>
      </w:r>
      <w:r w:rsidR="00965EEB">
        <w:rPr>
          <w:sz w:val="27"/>
          <w:szCs w:val="27"/>
        </w:rPr>
        <w:t xml:space="preserve"> giá trị trọng số của chù kỳ sau.</w:t>
      </w:r>
    </w:p>
    <w:p w14:paraId="27076E78" w14:textId="1642E229" w:rsidR="00BE1730" w:rsidRPr="00C704F5" w:rsidRDefault="00BE1730" w:rsidP="00C704F5">
      <w:pPr>
        <w:pStyle w:val="ListParagraph"/>
        <w:spacing w:before="120" w:after="120" w:line="312" w:lineRule="auto"/>
        <w:ind w:left="0" w:firstLine="720"/>
        <w:rPr>
          <w:i/>
          <w:iCs/>
          <w:sz w:val="27"/>
          <w:szCs w:val="27"/>
        </w:rPr>
      </w:pPr>
      <w:r w:rsidRPr="00C704F5">
        <w:rPr>
          <w:i/>
          <w:iCs/>
          <w:sz w:val="27"/>
          <w:szCs w:val="27"/>
        </w:rPr>
        <w:t>Nhận xét 2: Tính hội tụ của luật học Widrow-Hoff:</w:t>
      </w:r>
    </w:p>
    <w:p w14:paraId="135A4208" w14:textId="6E75B960" w:rsidR="00BE1730" w:rsidRPr="00C704F5" w:rsidRDefault="00BE1730" w:rsidP="00E43AFF">
      <w:pPr>
        <w:pStyle w:val="ListParagraph"/>
        <w:spacing w:before="120" w:after="120" w:line="312" w:lineRule="auto"/>
        <w:ind w:left="0" w:firstLine="720"/>
        <w:rPr>
          <w:rFonts w:cs="Times New Roman"/>
          <w:sz w:val="27"/>
          <w:szCs w:val="27"/>
        </w:rPr>
      </w:pPr>
      <w:r w:rsidRPr="00C704F5">
        <w:rPr>
          <w:rFonts w:cs="Times New Roman"/>
          <w:sz w:val="27"/>
          <w:szCs w:val="27"/>
        </w:rPr>
        <w:t xml:space="preserve">Luật học Widrow-Hoff cập nhật giá trị trọng số theo phương pháp hạ Gradient (Gradient Descent): </w:t>
      </w:r>
      <w:r w:rsidR="00C704F5" w:rsidRPr="00C704F5">
        <w:rPr>
          <w:rFonts w:cs="Times New Roman"/>
          <w:position w:val="-36"/>
          <w:sz w:val="27"/>
          <w:szCs w:val="27"/>
        </w:rPr>
        <w:object w:dxaOrig="4040" w:dyaOrig="780" w14:anchorId="318FA4CC">
          <v:shape id="_x0000_i1338" type="#_x0000_t75" style="width:202.35pt;height:39.25pt" o:ole="">
            <v:imagedata r:id="rId665" o:title=""/>
          </v:shape>
          <o:OLEObject Type="Embed" ProgID="Equation.DSMT4" ShapeID="_x0000_i1338" DrawAspect="Content" ObjectID="_1765571447" r:id="rId666"/>
        </w:object>
      </w:r>
      <w:r w:rsidR="00E83E84" w:rsidRPr="00C704F5">
        <w:rPr>
          <w:rFonts w:cs="Times New Roman"/>
          <w:sz w:val="27"/>
          <w:szCs w:val="27"/>
        </w:rPr>
        <w:t xml:space="preserve"> của viện Công nghệ Massachusetts</w:t>
      </w:r>
      <w:r w:rsidR="00C704F5">
        <w:rPr>
          <w:rFonts w:cs="Times New Roman"/>
          <w:sz w:val="27"/>
          <w:szCs w:val="27"/>
        </w:rPr>
        <w:t>, Hoa Kỳ.</w:t>
      </w:r>
      <w:r w:rsidRPr="00C704F5">
        <w:rPr>
          <w:rFonts w:cs="Times New Roman"/>
          <w:sz w:val="27"/>
          <w:szCs w:val="27"/>
        </w:rPr>
        <w:t xml:space="preserve"> Đây là luật học mang tính định lượng</w:t>
      </w:r>
      <w:r w:rsidR="00E83E84" w:rsidRPr="00C704F5">
        <w:rPr>
          <w:rFonts w:cs="Times New Roman"/>
          <w:sz w:val="27"/>
          <w:szCs w:val="27"/>
        </w:rPr>
        <w:t xml:space="preserve"> trên cơ sở toán học</w:t>
      </w:r>
      <w:r w:rsidR="00E43AFF">
        <w:rPr>
          <w:rFonts w:cs="Times New Roman"/>
          <w:sz w:val="27"/>
          <w:szCs w:val="27"/>
        </w:rPr>
        <w:t xml:space="preserve"> dựa vào đạo hàm</w:t>
      </w:r>
      <w:r w:rsidR="00F02C02">
        <w:rPr>
          <w:rFonts w:cs="Times New Roman"/>
          <w:sz w:val="27"/>
          <w:szCs w:val="27"/>
        </w:rPr>
        <w:t xml:space="preserve"> bậc nhất</w:t>
      </w:r>
      <w:r w:rsidR="00E43AFF">
        <w:rPr>
          <w:rFonts w:cs="Times New Roman"/>
          <w:sz w:val="27"/>
          <w:szCs w:val="27"/>
        </w:rPr>
        <w:t xml:space="preserve"> của hàm </w:t>
      </w:r>
      <w:r w:rsidR="00E43AFF" w:rsidRPr="00E43AFF">
        <w:rPr>
          <w:rFonts w:cs="Times New Roman"/>
          <w:i/>
          <w:iCs/>
          <w:sz w:val="27"/>
          <w:szCs w:val="27"/>
        </w:rPr>
        <w:t>E</w:t>
      </w:r>
      <w:r w:rsidR="00965EEB">
        <w:rPr>
          <w:rFonts w:cs="Times New Roman"/>
          <w:i/>
          <w:iCs/>
          <w:sz w:val="27"/>
          <w:szCs w:val="27"/>
        </w:rPr>
        <w:t xml:space="preserve"> (</w:t>
      </w:r>
      <w:r w:rsidR="00965EEB" w:rsidRPr="00965EEB">
        <w:rPr>
          <w:rFonts w:cs="Times New Roman"/>
          <w:sz w:val="27"/>
          <w:szCs w:val="27"/>
        </w:rPr>
        <w:t>dạng parabol như hình 3.1.a</w:t>
      </w:r>
      <w:r w:rsidR="00965EEB">
        <w:rPr>
          <w:rFonts w:cs="Times New Roman"/>
          <w:i/>
          <w:iCs/>
          <w:sz w:val="27"/>
          <w:szCs w:val="27"/>
        </w:rPr>
        <w:t>)</w:t>
      </w:r>
      <w:r w:rsidR="00E43AFF" w:rsidRPr="00E43AFF">
        <w:rPr>
          <w:rFonts w:cs="Times New Roman"/>
          <w:sz w:val="27"/>
          <w:szCs w:val="27"/>
        </w:rPr>
        <w:t>. Năm 1982</w:t>
      </w:r>
      <w:r w:rsidR="00E43AFF">
        <w:rPr>
          <w:rFonts w:cs="Times New Roman"/>
          <w:i/>
          <w:iCs/>
          <w:sz w:val="27"/>
          <w:szCs w:val="27"/>
        </w:rPr>
        <w:t xml:space="preserve">, </w:t>
      </w:r>
      <w:r w:rsidR="00C704F5" w:rsidRPr="00C704F5">
        <w:rPr>
          <w:rFonts w:cs="Times New Roman"/>
          <w:sz w:val="27"/>
          <w:szCs w:val="27"/>
        </w:rPr>
        <w:t>R. Bart đã chứng minh về tính hội tụ của luật học này trên cơ sở sử dụng một số giả định về các điều kiện đầu vào cho mạng</w:t>
      </w:r>
      <w:r w:rsidR="00E43AFF">
        <w:rPr>
          <w:rFonts w:cs="Times New Roman"/>
          <w:sz w:val="27"/>
          <w:szCs w:val="27"/>
        </w:rPr>
        <w:t xml:space="preserve"> </w:t>
      </w:r>
      <w:sdt>
        <w:sdtPr>
          <w:rPr>
            <w:rFonts w:cs="Times New Roman"/>
            <w:sz w:val="27"/>
            <w:szCs w:val="27"/>
          </w:rPr>
          <w:id w:val="1704514953"/>
          <w:citation/>
        </w:sdtPr>
        <w:sdtContent>
          <w:r w:rsidR="00E43AFF">
            <w:rPr>
              <w:rFonts w:cs="Times New Roman"/>
              <w:sz w:val="27"/>
              <w:szCs w:val="27"/>
            </w:rPr>
            <w:fldChar w:fldCharType="begin"/>
          </w:r>
          <w:r w:rsidR="00E43AFF">
            <w:rPr>
              <w:rFonts w:cs="Times New Roman"/>
              <w:sz w:val="27"/>
              <w:szCs w:val="27"/>
            </w:rPr>
            <w:instrText xml:space="preserve"> CITATION RBa82 \l 1033 </w:instrText>
          </w:r>
          <w:r w:rsidR="00E43AFF">
            <w:rPr>
              <w:rFonts w:cs="Times New Roman"/>
              <w:sz w:val="27"/>
              <w:szCs w:val="27"/>
            </w:rPr>
            <w:fldChar w:fldCharType="separate"/>
          </w:r>
          <w:r w:rsidR="000F7C54" w:rsidRPr="000F7C54">
            <w:rPr>
              <w:rFonts w:cs="Times New Roman"/>
              <w:noProof/>
              <w:sz w:val="27"/>
              <w:szCs w:val="27"/>
            </w:rPr>
            <w:t>[108]</w:t>
          </w:r>
          <w:r w:rsidR="00E43AFF">
            <w:rPr>
              <w:rFonts w:cs="Times New Roman"/>
              <w:sz w:val="27"/>
              <w:szCs w:val="27"/>
            </w:rPr>
            <w:fldChar w:fldCharType="end"/>
          </w:r>
        </w:sdtContent>
      </w:sdt>
      <w:r w:rsidR="00C704F5" w:rsidRPr="00C704F5">
        <w:rPr>
          <w:rFonts w:cs="Times New Roman"/>
          <w:sz w:val="27"/>
          <w:szCs w:val="27"/>
        </w:rPr>
        <w:t xml:space="preserve">. </w:t>
      </w:r>
    </w:p>
    <w:p w14:paraId="3644397A" w14:textId="1B466DB0" w:rsidR="00BE1730" w:rsidRDefault="00C704F5" w:rsidP="00A80EDD">
      <w:pPr>
        <w:pStyle w:val="ListParagraph"/>
        <w:spacing w:before="120" w:after="120" w:line="312" w:lineRule="auto"/>
        <w:ind w:left="0" w:firstLine="720"/>
        <w:rPr>
          <w:sz w:val="27"/>
          <w:szCs w:val="27"/>
        </w:rPr>
      </w:pPr>
      <w:r>
        <w:rPr>
          <w:sz w:val="27"/>
          <w:szCs w:val="27"/>
        </w:rPr>
        <w:t xml:space="preserve">Trong luận án sử dụng đối tượng là mạng nơ ron tế bào có hàm tương tác đầu ra là hàm </w:t>
      </w:r>
      <w:r w:rsidR="00DF0A5C">
        <w:rPr>
          <w:sz w:val="27"/>
          <w:szCs w:val="27"/>
        </w:rPr>
        <w:t xml:space="preserve">bão hòa tuyến tính từng đoạn nên nghiên cứu sinh </w:t>
      </w:r>
      <w:r w:rsidR="00E43AFF">
        <w:rPr>
          <w:sz w:val="27"/>
          <w:szCs w:val="27"/>
        </w:rPr>
        <w:t>dùng</w:t>
      </w:r>
      <w:r w:rsidR="00DF0A5C">
        <w:rPr>
          <w:sz w:val="27"/>
          <w:szCs w:val="27"/>
        </w:rPr>
        <w:t xml:space="preserve"> luật học Widrow-Hoff để suy ra luật học Perceptron trên cơ sở toán học. Từ đó rút ra</w:t>
      </w:r>
      <w:r w:rsidR="00965EEB">
        <w:rPr>
          <w:sz w:val="27"/>
          <w:szCs w:val="27"/>
        </w:rPr>
        <w:t xml:space="preserve"> được quan hệ hai luật học theo</w:t>
      </w:r>
      <w:r w:rsidR="00DF0A5C">
        <w:rPr>
          <w:sz w:val="27"/>
          <w:szCs w:val="27"/>
        </w:rPr>
        <w:t xml:space="preserve"> định lý 2 như sau:</w:t>
      </w:r>
    </w:p>
    <w:p w14:paraId="20B73B9F" w14:textId="65D13F6F" w:rsidR="00DF0A5C" w:rsidRDefault="00DF0A5C" w:rsidP="00BF774E">
      <w:pPr>
        <w:pStyle w:val="ListParagraph"/>
        <w:spacing w:before="120" w:after="120" w:line="312" w:lineRule="auto"/>
        <w:ind w:left="0" w:firstLine="0"/>
        <w:rPr>
          <w:i/>
          <w:iCs/>
          <w:sz w:val="27"/>
          <w:szCs w:val="27"/>
        </w:rPr>
      </w:pPr>
      <w:r w:rsidRPr="00894124">
        <w:rPr>
          <w:i/>
          <w:iCs/>
          <w:sz w:val="27"/>
          <w:szCs w:val="27"/>
          <w:u w:val="single"/>
        </w:rPr>
        <w:lastRenderedPageBreak/>
        <w:t>Định lý 2:</w:t>
      </w:r>
      <w:r w:rsidR="00BF774E">
        <w:rPr>
          <w:i/>
          <w:iCs/>
          <w:sz w:val="27"/>
          <w:szCs w:val="27"/>
        </w:rPr>
        <w:t xml:space="preserve"> </w:t>
      </w:r>
      <w:r w:rsidRPr="00DF0A5C">
        <w:rPr>
          <w:i/>
          <w:iCs/>
          <w:sz w:val="27"/>
          <w:szCs w:val="27"/>
        </w:rPr>
        <w:t>Luật học Perceptron là trường hợp riêng của luật học Widrow -Hoff</w:t>
      </w:r>
      <w:r w:rsidR="005D5FAA">
        <w:rPr>
          <w:i/>
          <w:iCs/>
          <w:sz w:val="27"/>
          <w:szCs w:val="27"/>
        </w:rPr>
        <w:t xml:space="preserve"> (1.2)</w:t>
      </w:r>
      <w:r w:rsidRPr="00DF0A5C">
        <w:rPr>
          <w:i/>
          <w:iCs/>
          <w:sz w:val="27"/>
          <w:szCs w:val="27"/>
        </w:rPr>
        <w:t xml:space="preserve"> (hay luật học bình phương tối thiểu LMS) khi sử dụng</w:t>
      </w:r>
      <w:r w:rsidR="00E43AFF">
        <w:rPr>
          <w:i/>
          <w:iCs/>
          <w:sz w:val="27"/>
          <w:szCs w:val="27"/>
        </w:rPr>
        <w:t xml:space="preserve"> hàm tương tác đầu ra là</w:t>
      </w:r>
      <w:r w:rsidRPr="00DF0A5C">
        <w:rPr>
          <w:i/>
          <w:iCs/>
          <w:sz w:val="27"/>
          <w:szCs w:val="27"/>
        </w:rPr>
        <w:t xml:space="preserve"> hàm bão hòa tuyến tính từng đoạn</w:t>
      </w:r>
      <w:r w:rsidR="005D5FAA">
        <w:rPr>
          <w:i/>
          <w:iCs/>
          <w:sz w:val="27"/>
          <w:szCs w:val="27"/>
        </w:rPr>
        <w:t xml:space="preserve"> (hình 3.1.b)</w:t>
      </w:r>
      <w:r w:rsidRPr="00DF0A5C">
        <w:rPr>
          <w:i/>
          <w:iCs/>
          <w:sz w:val="27"/>
          <w:szCs w:val="27"/>
        </w:rPr>
        <w:t>.</w:t>
      </w:r>
    </w:p>
    <w:p w14:paraId="6830FB5A" w14:textId="5F5B388D" w:rsidR="00DF0A5C" w:rsidRDefault="00DF0A5C" w:rsidP="00032076">
      <w:pPr>
        <w:pStyle w:val="ListParagraph"/>
        <w:spacing w:before="120" w:after="120" w:line="312" w:lineRule="auto"/>
        <w:ind w:left="0" w:firstLine="0"/>
        <w:rPr>
          <w:i/>
          <w:iCs/>
          <w:sz w:val="27"/>
          <w:szCs w:val="27"/>
        </w:rPr>
      </w:pPr>
      <w:r>
        <w:rPr>
          <w:i/>
          <w:iCs/>
          <w:sz w:val="27"/>
          <w:szCs w:val="27"/>
        </w:rPr>
        <w:t>Chứng minh:</w:t>
      </w:r>
    </w:p>
    <w:p w14:paraId="04C7EEA3" w14:textId="1C39D1D4" w:rsidR="00D30088" w:rsidRDefault="00D30088" w:rsidP="00D30088">
      <w:pPr>
        <w:pStyle w:val="ListParagraph"/>
        <w:spacing w:before="120" w:after="120" w:line="312" w:lineRule="auto"/>
        <w:ind w:left="0" w:firstLine="720"/>
        <w:rPr>
          <w:sz w:val="27"/>
          <w:szCs w:val="27"/>
        </w:rPr>
      </w:pPr>
      <w:r>
        <w:rPr>
          <w:sz w:val="27"/>
          <w:szCs w:val="27"/>
        </w:rPr>
        <w:t xml:space="preserve">Theo </w:t>
      </w:r>
      <w:sdt>
        <w:sdtPr>
          <w:rPr>
            <w:sz w:val="27"/>
            <w:szCs w:val="27"/>
          </w:rPr>
          <w:id w:val="-1128848633"/>
          <w:citation/>
        </w:sdtPr>
        <w:sdtContent>
          <w:r>
            <w:rPr>
              <w:sz w:val="27"/>
              <w:szCs w:val="27"/>
            </w:rPr>
            <w:fldChar w:fldCharType="begin"/>
          </w:r>
          <w:r>
            <w:rPr>
              <w:sz w:val="27"/>
              <w:szCs w:val="27"/>
            </w:rPr>
            <w:instrText xml:space="preserve"> CITATION RBa82 \l 1033 </w:instrText>
          </w:r>
          <w:r>
            <w:rPr>
              <w:sz w:val="27"/>
              <w:szCs w:val="27"/>
            </w:rPr>
            <w:fldChar w:fldCharType="separate"/>
          </w:r>
          <w:r w:rsidR="000F7C54" w:rsidRPr="000F7C54">
            <w:rPr>
              <w:noProof/>
              <w:sz w:val="27"/>
              <w:szCs w:val="27"/>
            </w:rPr>
            <w:t>[108]</w:t>
          </w:r>
          <w:r>
            <w:rPr>
              <w:sz w:val="27"/>
              <w:szCs w:val="27"/>
            </w:rPr>
            <w:fldChar w:fldCharType="end"/>
          </w:r>
        </w:sdtContent>
      </w:sdt>
      <w:r>
        <w:rPr>
          <w:sz w:val="27"/>
          <w:szCs w:val="27"/>
        </w:rPr>
        <w:t xml:space="preserve"> và hình 3.1 nhận thấy</w:t>
      </w:r>
      <w:r w:rsidR="00B64A3D">
        <w:rPr>
          <w:sz w:val="27"/>
          <w:szCs w:val="27"/>
        </w:rPr>
        <w:t xml:space="preserve"> hàm năng lượng </w:t>
      </w:r>
      <w:r w:rsidR="00B64A3D" w:rsidRPr="00BF774E">
        <w:rPr>
          <w:i/>
          <w:iCs/>
          <w:sz w:val="27"/>
          <w:szCs w:val="27"/>
        </w:rPr>
        <w:t>E</w:t>
      </w:r>
      <w:r w:rsidR="00BF774E" w:rsidRPr="00BF774E">
        <w:rPr>
          <w:i/>
          <w:iCs/>
          <w:sz w:val="27"/>
          <w:szCs w:val="27"/>
        </w:rPr>
        <w:t>(w</w:t>
      </w:r>
      <w:r w:rsidR="00BF774E" w:rsidRPr="00BF774E">
        <w:rPr>
          <w:i/>
          <w:iCs/>
          <w:sz w:val="27"/>
          <w:szCs w:val="27"/>
          <w:vertAlign w:val="subscript"/>
        </w:rPr>
        <w:t>ij</w:t>
      </w:r>
      <w:r w:rsidR="00BF774E" w:rsidRPr="00BF774E">
        <w:rPr>
          <w:i/>
          <w:iCs/>
          <w:sz w:val="27"/>
          <w:szCs w:val="27"/>
        </w:rPr>
        <w:t>)</w:t>
      </w:r>
      <w:r w:rsidR="00B64A3D">
        <w:rPr>
          <w:sz w:val="27"/>
          <w:szCs w:val="27"/>
        </w:rPr>
        <w:t xml:space="preserve"> là hàm bậc hai có dạng parabol nên theo phương pháp Gradient Descent, tốc độ biến thiên của hàm năng lượng </w:t>
      </w:r>
      <w:r w:rsidR="00BF774E" w:rsidRPr="00BF774E">
        <w:rPr>
          <w:i/>
          <w:iCs/>
          <w:sz w:val="27"/>
          <w:szCs w:val="27"/>
        </w:rPr>
        <w:t>E(w</w:t>
      </w:r>
      <w:r w:rsidR="00BF774E" w:rsidRPr="00BF774E">
        <w:rPr>
          <w:i/>
          <w:iCs/>
          <w:sz w:val="27"/>
          <w:szCs w:val="27"/>
          <w:vertAlign w:val="subscript"/>
        </w:rPr>
        <w:t>ij</w:t>
      </w:r>
      <w:r w:rsidR="00BF774E" w:rsidRPr="00BF774E">
        <w:rPr>
          <w:i/>
          <w:iCs/>
          <w:sz w:val="27"/>
          <w:szCs w:val="27"/>
        </w:rPr>
        <w:t>)</w:t>
      </w:r>
      <w:r w:rsidR="00B64A3D">
        <w:rPr>
          <w:sz w:val="27"/>
          <w:szCs w:val="27"/>
        </w:rPr>
        <w:t xml:space="preserve"> có xu hướng </w:t>
      </w:r>
      <w:r w:rsidR="005D5FAA">
        <w:rPr>
          <w:sz w:val="27"/>
          <w:szCs w:val="27"/>
        </w:rPr>
        <w:t>giảm theo dấu âm</w:t>
      </w:r>
      <w:r w:rsidR="00B64A3D">
        <w:rPr>
          <w:sz w:val="27"/>
          <w:szCs w:val="27"/>
        </w:rPr>
        <w:t xml:space="preserve"> do đó </w:t>
      </w:r>
      <w:r>
        <w:rPr>
          <w:sz w:val="27"/>
          <w:szCs w:val="27"/>
        </w:rPr>
        <w:t xml:space="preserve"> luật học Widrow-Hoff</w:t>
      </w:r>
      <w:r w:rsidR="00B64A3D">
        <w:rPr>
          <w:sz w:val="27"/>
          <w:szCs w:val="27"/>
        </w:rPr>
        <w:t xml:space="preserve"> sẽ hội tụ về điểm cực trị</w:t>
      </w:r>
      <w:r>
        <w:rPr>
          <w:sz w:val="27"/>
          <w:szCs w:val="27"/>
        </w:rPr>
        <w:t>. Tuy nhiên để làm rõ về mặt toán học, nghiên cứu sinh chứng minh sự hội tụ như sau:</w:t>
      </w:r>
    </w:p>
    <w:p w14:paraId="01C8A646" w14:textId="4DC4054E" w:rsidR="00DF0A5C" w:rsidRDefault="00DF0A5C" w:rsidP="001E2DBC">
      <w:pPr>
        <w:pStyle w:val="ListParagraph"/>
        <w:spacing w:before="120" w:after="120" w:line="312" w:lineRule="auto"/>
        <w:ind w:left="0" w:firstLine="720"/>
        <w:rPr>
          <w:sz w:val="27"/>
          <w:szCs w:val="27"/>
        </w:rPr>
      </w:pPr>
      <w:r>
        <w:rPr>
          <w:sz w:val="27"/>
          <w:szCs w:val="27"/>
        </w:rPr>
        <w:t>Xét luật học Widrow – Hoff như sau:</w:t>
      </w:r>
    </w:p>
    <w:p w14:paraId="6E112E33" w14:textId="66AC3955" w:rsidR="00DF0A5C" w:rsidRDefault="00DF0A5C" w:rsidP="005D5FAA">
      <w:pPr>
        <w:pStyle w:val="MTDisplayEquation"/>
        <w:tabs>
          <w:tab w:val="clear" w:pos="57"/>
          <w:tab w:val="clear" w:pos="9080"/>
          <w:tab w:val="right" w:pos="8930"/>
        </w:tabs>
      </w:pPr>
      <w:r>
        <w:tab/>
      </w:r>
      <w:r w:rsidR="00DA7C45" w:rsidRPr="00DF0A5C">
        <w:rPr>
          <w:position w:val="-36"/>
        </w:rPr>
        <w:object w:dxaOrig="6860" w:dyaOrig="780" w14:anchorId="7F71C4A6">
          <v:shape id="_x0000_i1339" type="#_x0000_t75" style="width:343.1pt;height:39.25pt" o:ole="">
            <v:imagedata r:id="rId667" o:title=""/>
          </v:shape>
          <o:OLEObject Type="Embed" ProgID="Equation.DSMT4" ShapeID="_x0000_i1339" DrawAspect="Content" ObjectID="_1765571448" r:id="rId6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5FAA">
          <w:rPr>
            <w:noProof/>
          </w:rPr>
          <w:instrText>3</w:instrText>
        </w:r>
      </w:fldSimple>
      <w:r>
        <w:instrText>.</w:instrText>
      </w:r>
      <w:fldSimple w:instr=" SEQ MTEqn \c \* Arabic \* MERGEFORMAT ">
        <w:r w:rsidR="005D5FAA">
          <w:rPr>
            <w:noProof/>
          </w:rPr>
          <w:instrText>1</w:instrText>
        </w:r>
      </w:fldSimple>
      <w:r>
        <w:instrText>)</w:instrText>
      </w:r>
      <w:r>
        <w:fldChar w:fldCharType="end"/>
      </w:r>
    </w:p>
    <w:p w14:paraId="47FE529C" w14:textId="77AABE2B" w:rsidR="00544151" w:rsidRDefault="00D30088" w:rsidP="00DA1107">
      <w:pPr>
        <w:pStyle w:val="ListParagraph"/>
        <w:tabs>
          <w:tab w:val="left" w:pos="2410"/>
          <w:tab w:val="left" w:pos="4820"/>
          <w:tab w:val="left" w:pos="8364"/>
          <w:tab w:val="left" w:pos="8930"/>
        </w:tabs>
        <w:spacing w:before="120" w:after="120" w:line="312" w:lineRule="auto"/>
        <w:ind w:left="426" w:firstLine="0"/>
        <w:jc w:val="left"/>
        <w:rPr>
          <w:rFonts w:eastAsia="Times New Roman" w:cs="Times New Roman"/>
          <w:bCs/>
          <w:i/>
          <w:color w:val="auto"/>
          <w:szCs w:val="26"/>
        </w:rPr>
      </w:pPr>
      <w:r>
        <w:rPr>
          <w:sz w:val="27"/>
          <w:szCs w:val="27"/>
        </w:rPr>
        <w:t xml:space="preserve"> </w:t>
      </w:r>
      <w:r w:rsidR="00544151">
        <w:rPr>
          <w:sz w:val="27"/>
          <w:szCs w:val="27"/>
        </w:rPr>
        <w:t>v</w:t>
      </w:r>
      <w:r w:rsidR="00DF0A5C">
        <w:rPr>
          <w:sz w:val="27"/>
          <w:szCs w:val="27"/>
        </w:rPr>
        <w:t xml:space="preserve">ới : </w:t>
      </w:r>
      <w:r w:rsidR="00544151">
        <w:tab/>
      </w:r>
      <w:r w:rsidR="00544151" w:rsidRPr="00544151">
        <w:rPr>
          <w:position w:val="-32"/>
        </w:rPr>
        <w:object w:dxaOrig="2659" w:dyaOrig="880" w14:anchorId="5CBF6F4B">
          <v:shape id="_x0000_i1340" type="#_x0000_t75" style="width:133.1pt;height:43.65pt" o:ole="">
            <v:imagedata r:id="rId669" o:title=""/>
          </v:shape>
          <o:OLEObject Type="Embed" ProgID="Equation.DSMT4" ShapeID="_x0000_i1340" DrawAspect="Content" ObjectID="_1765571449" r:id="rId670"/>
        </w:object>
      </w:r>
      <w:r w:rsidR="00544151">
        <w:tab/>
      </w:r>
      <w:r w:rsidR="00544151" w:rsidRPr="00544151">
        <w:rPr>
          <w:rFonts w:eastAsia="Times New Roman" w:cs="Times New Roman"/>
          <w:bCs/>
          <w:i/>
          <w:color w:val="auto"/>
          <w:szCs w:val="26"/>
        </w:rPr>
        <w:fldChar w:fldCharType="begin"/>
      </w:r>
      <w:r w:rsidR="00544151" w:rsidRPr="00544151">
        <w:rPr>
          <w:rFonts w:eastAsia="Times New Roman" w:cs="Times New Roman"/>
          <w:bCs/>
          <w:i/>
          <w:color w:val="auto"/>
          <w:szCs w:val="26"/>
        </w:rPr>
        <w:instrText xml:space="preserve"> MACROBUTTON MTPlaceRef \* MERGEFORMAT </w:instrText>
      </w:r>
      <w:r w:rsidR="00544151" w:rsidRPr="00544151">
        <w:rPr>
          <w:rFonts w:eastAsia="Times New Roman" w:cs="Times New Roman"/>
          <w:bCs/>
          <w:i/>
          <w:color w:val="auto"/>
          <w:szCs w:val="26"/>
        </w:rPr>
        <w:fldChar w:fldCharType="begin"/>
      </w:r>
      <w:r w:rsidR="00544151" w:rsidRPr="00544151">
        <w:rPr>
          <w:rFonts w:eastAsia="Times New Roman" w:cs="Times New Roman"/>
          <w:bCs/>
          <w:i/>
          <w:color w:val="auto"/>
          <w:szCs w:val="26"/>
        </w:rPr>
        <w:instrText xml:space="preserve"> SEQ MTEqn \h \* MERGEFORMAT </w:instrText>
      </w:r>
      <w:r w:rsidR="00544151" w:rsidRPr="00544151">
        <w:rPr>
          <w:rFonts w:eastAsia="Times New Roman" w:cs="Times New Roman"/>
          <w:bCs/>
          <w:i/>
          <w:color w:val="auto"/>
          <w:szCs w:val="26"/>
        </w:rPr>
        <w:fldChar w:fldCharType="end"/>
      </w:r>
      <w:r w:rsidR="00544151" w:rsidRPr="00544151">
        <w:rPr>
          <w:rFonts w:eastAsia="Times New Roman" w:cs="Times New Roman"/>
          <w:bCs/>
          <w:i/>
          <w:color w:val="auto"/>
          <w:szCs w:val="26"/>
        </w:rPr>
        <w:instrText>(</w:instrText>
      </w:r>
      <w:r w:rsidR="00544151" w:rsidRPr="00544151">
        <w:rPr>
          <w:rFonts w:eastAsia="Times New Roman" w:cs="Times New Roman"/>
          <w:bCs/>
          <w:i/>
          <w:color w:val="auto"/>
          <w:szCs w:val="26"/>
        </w:rPr>
        <w:fldChar w:fldCharType="begin"/>
      </w:r>
      <w:r w:rsidR="00544151" w:rsidRPr="00544151">
        <w:rPr>
          <w:rFonts w:eastAsia="Times New Roman" w:cs="Times New Roman"/>
          <w:bCs/>
          <w:i/>
          <w:color w:val="auto"/>
          <w:szCs w:val="26"/>
        </w:rPr>
        <w:instrText xml:space="preserve"> SEQ MTChap \c \* Arabic \* MERGEFORMAT </w:instrText>
      </w:r>
      <w:r w:rsidR="00544151" w:rsidRPr="00544151">
        <w:rPr>
          <w:rFonts w:eastAsia="Times New Roman" w:cs="Times New Roman"/>
          <w:bCs/>
          <w:i/>
          <w:color w:val="auto"/>
          <w:szCs w:val="26"/>
        </w:rPr>
        <w:fldChar w:fldCharType="separate"/>
      </w:r>
      <w:r w:rsidR="005D5FAA">
        <w:rPr>
          <w:rFonts w:eastAsia="Times New Roman" w:cs="Times New Roman"/>
          <w:bCs/>
          <w:i/>
          <w:noProof/>
          <w:color w:val="auto"/>
          <w:szCs w:val="26"/>
        </w:rPr>
        <w:instrText>3</w:instrText>
      </w:r>
      <w:r w:rsidR="00544151" w:rsidRPr="00544151">
        <w:rPr>
          <w:rFonts w:eastAsia="Times New Roman" w:cs="Times New Roman"/>
          <w:bCs/>
          <w:i/>
          <w:color w:val="auto"/>
          <w:szCs w:val="26"/>
        </w:rPr>
        <w:fldChar w:fldCharType="end"/>
      </w:r>
      <w:r w:rsidR="00544151" w:rsidRPr="00544151">
        <w:rPr>
          <w:rFonts w:eastAsia="Times New Roman" w:cs="Times New Roman"/>
          <w:bCs/>
          <w:i/>
          <w:color w:val="auto"/>
          <w:szCs w:val="26"/>
        </w:rPr>
        <w:instrText>.</w:instrText>
      </w:r>
      <w:r w:rsidR="00544151" w:rsidRPr="00544151">
        <w:rPr>
          <w:rFonts w:eastAsia="Times New Roman" w:cs="Times New Roman"/>
          <w:bCs/>
          <w:i/>
          <w:color w:val="auto"/>
          <w:szCs w:val="26"/>
        </w:rPr>
        <w:fldChar w:fldCharType="begin"/>
      </w:r>
      <w:r w:rsidR="00544151" w:rsidRPr="00544151">
        <w:rPr>
          <w:rFonts w:eastAsia="Times New Roman" w:cs="Times New Roman"/>
          <w:bCs/>
          <w:i/>
          <w:color w:val="auto"/>
          <w:szCs w:val="26"/>
        </w:rPr>
        <w:instrText xml:space="preserve"> SEQ MTEqn \c \* Arabic \* MERGEFORMAT </w:instrText>
      </w:r>
      <w:r w:rsidR="00544151" w:rsidRPr="00544151">
        <w:rPr>
          <w:rFonts w:eastAsia="Times New Roman" w:cs="Times New Roman"/>
          <w:bCs/>
          <w:i/>
          <w:color w:val="auto"/>
          <w:szCs w:val="26"/>
        </w:rPr>
        <w:fldChar w:fldCharType="separate"/>
      </w:r>
      <w:r w:rsidR="005D5FAA">
        <w:rPr>
          <w:rFonts w:eastAsia="Times New Roman" w:cs="Times New Roman"/>
          <w:bCs/>
          <w:i/>
          <w:noProof/>
          <w:color w:val="auto"/>
          <w:szCs w:val="26"/>
        </w:rPr>
        <w:instrText>2</w:instrText>
      </w:r>
      <w:r w:rsidR="00544151" w:rsidRPr="00544151">
        <w:rPr>
          <w:rFonts w:eastAsia="Times New Roman" w:cs="Times New Roman"/>
          <w:bCs/>
          <w:i/>
          <w:color w:val="auto"/>
          <w:szCs w:val="26"/>
        </w:rPr>
        <w:fldChar w:fldCharType="end"/>
      </w:r>
      <w:r w:rsidR="00544151" w:rsidRPr="00544151">
        <w:rPr>
          <w:rFonts w:eastAsia="Times New Roman" w:cs="Times New Roman"/>
          <w:bCs/>
          <w:i/>
          <w:color w:val="auto"/>
          <w:szCs w:val="26"/>
        </w:rPr>
        <w:instrText>)</w:instrText>
      </w:r>
      <w:r w:rsidR="00544151" w:rsidRPr="00544151">
        <w:rPr>
          <w:rFonts w:eastAsia="Times New Roman" w:cs="Times New Roman"/>
          <w:bCs/>
          <w:i/>
          <w:color w:val="auto"/>
          <w:szCs w:val="26"/>
        </w:rPr>
        <w:fldChar w:fldCharType="end"/>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6"/>
        <w:gridCol w:w="3934"/>
      </w:tblGrid>
      <w:tr w:rsidR="00D30088" w14:paraId="5A221EE5" w14:textId="77777777" w:rsidTr="00D82EAF">
        <w:tc>
          <w:tcPr>
            <w:tcW w:w="0" w:type="dxa"/>
          </w:tcPr>
          <w:p w14:paraId="4CFFF888" w14:textId="11F2E6BE" w:rsidR="00D30088" w:rsidRDefault="00E43AFF" w:rsidP="00E43AFF">
            <w:pPr>
              <w:pStyle w:val="ListParagraph"/>
              <w:tabs>
                <w:tab w:val="left" w:pos="2410"/>
                <w:tab w:val="left" w:pos="4820"/>
                <w:tab w:val="left" w:pos="8364"/>
                <w:tab w:val="left" w:pos="8505"/>
              </w:tabs>
              <w:spacing w:before="120" w:after="120" w:line="312" w:lineRule="auto"/>
              <w:ind w:left="0" w:firstLine="0"/>
              <w:jc w:val="center"/>
            </w:pPr>
            <w:r>
              <w:rPr>
                <w:rFonts w:eastAsiaTheme="minorHAnsi" w:cstheme="majorBidi"/>
                <w:sz w:val="26"/>
              </w:rPr>
              <w:object w:dxaOrig="3766" w:dyaOrig="3315" w14:anchorId="3D9C891D">
                <v:shape id="_x0000_i1341" type="#_x0000_t75" style="width:198.55pt;height:175.65pt" o:ole="">
                  <v:imagedata r:id="rId671" o:title=""/>
                </v:shape>
                <o:OLEObject Type="Embed" ProgID="Visio.Drawing.15" ShapeID="_x0000_i1341" DrawAspect="Content" ObjectID="_1765571450" r:id="rId672"/>
              </w:object>
            </w:r>
          </w:p>
        </w:tc>
        <w:tc>
          <w:tcPr>
            <w:tcW w:w="0" w:type="dxa"/>
          </w:tcPr>
          <w:p w14:paraId="12EE46E3" w14:textId="2D626908" w:rsidR="00D30088" w:rsidRDefault="00D82EAF" w:rsidP="00D30088">
            <w:pPr>
              <w:pStyle w:val="ListParagraph"/>
              <w:tabs>
                <w:tab w:val="left" w:pos="2410"/>
                <w:tab w:val="left" w:pos="4820"/>
                <w:tab w:val="left" w:pos="8364"/>
                <w:tab w:val="left" w:pos="8505"/>
              </w:tabs>
              <w:spacing w:before="120" w:after="120" w:line="312" w:lineRule="auto"/>
              <w:ind w:left="0" w:firstLine="0"/>
              <w:jc w:val="left"/>
            </w:pPr>
            <w:r>
              <w:rPr>
                <w:rFonts w:eastAsiaTheme="minorHAnsi" w:cstheme="majorBidi"/>
                <w:sz w:val="26"/>
              </w:rPr>
              <w:object w:dxaOrig="3571" w:dyaOrig="3196" w14:anchorId="4182B3E7">
                <v:shape id="_x0000_i1342" type="#_x0000_t75" style="width:186pt;height:181.1pt" o:ole="">
                  <v:imagedata r:id="rId673" o:title=""/>
                </v:shape>
                <o:OLEObject Type="Embed" ProgID="Visio.Drawing.15" ShapeID="_x0000_i1342" DrawAspect="Content" ObjectID="_1765571451" r:id="rId674"/>
              </w:object>
            </w:r>
          </w:p>
        </w:tc>
      </w:tr>
      <w:tr w:rsidR="00D30088" w14:paraId="2219CE40" w14:textId="77777777" w:rsidTr="00D82EAF">
        <w:tc>
          <w:tcPr>
            <w:tcW w:w="0" w:type="dxa"/>
            <w:noWrap/>
            <w:vAlign w:val="bottom"/>
          </w:tcPr>
          <w:p w14:paraId="6A082C61" w14:textId="32104D47" w:rsidR="00D30088" w:rsidRDefault="00B97A0E" w:rsidP="00D30088">
            <w:pPr>
              <w:pStyle w:val="ListParagraph"/>
              <w:numPr>
                <w:ilvl w:val="0"/>
                <w:numId w:val="57"/>
              </w:numPr>
              <w:tabs>
                <w:tab w:val="left" w:pos="450"/>
                <w:tab w:val="left" w:pos="4820"/>
                <w:tab w:val="left" w:pos="8364"/>
                <w:tab w:val="left" w:pos="8505"/>
              </w:tabs>
              <w:spacing w:before="120" w:after="120" w:line="312" w:lineRule="auto"/>
              <w:ind w:left="308" w:hanging="142"/>
              <w:contextualSpacing w:val="0"/>
              <w:jc w:val="center"/>
            </w:pPr>
            <w:r>
              <w:t>H</w:t>
            </w:r>
            <w:r w:rsidR="00D30088">
              <w:t>àm bình phương tối thiểu</w:t>
            </w:r>
          </w:p>
        </w:tc>
        <w:tc>
          <w:tcPr>
            <w:tcW w:w="0" w:type="dxa"/>
            <w:noWrap/>
            <w:vAlign w:val="bottom"/>
          </w:tcPr>
          <w:p w14:paraId="569B6260" w14:textId="54D107AD" w:rsidR="00D30088" w:rsidRDefault="00D30088" w:rsidP="00D30088">
            <w:pPr>
              <w:pStyle w:val="ListParagraph"/>
              <w:tabs>
                <w:tab w:val="left" w:pos="2410"/>
                <w:tab w:val="left" w:pos="4820"/>
                <w:tab w:val="left" w:pos="8364"/>
                <w:tab w:val="left" w:pos="8505"/>
              </w:tabs>
              <w:spacing w:before="120" w:after="120" w:line="312" w:lineRule="auto"/>
              <w:ind w:left="0" w:firstLine="0"/>
              <w:contextualSpacing w:val="0"/>
              <w:jc w:val="center"/>
            </w:pPr>
            <w:r>
              <w:t>b) Hàm bão hòa tuyến tính từng đoạn</w:t>
            </w:r>
          </w:p>
        </w:tc>
      </w:tr>
    </w:tbl>
    <w:p w14:paraId="04986D1D" w14:textId="63E12DF5" w:rsidR="00D30088" w:rsidRPr="00C74F81" w:rsidRDefault="00D30088" w:rsidP="00D30088">
      <w:pPr>
        <w:pStyle w:val="Caption"/>
        <w:spacing w:line="312" w:lineRule="auto"/>
        <w:rPr>
          <w:szCs w:val="24"/>
        </w:rPr>
      </w:pPr>
      <w:bookmarkStart w:id="164" w:name="_Toc149879893"/>
      <w:r w:rsidRPr="00C74F81">
        <w:rPr>
          <w:szCs w:val="24"/>
        </w:rPr>
        <w:t>Hình 3.</w:t>
      </w:r>
      <w:r w:rsidRPr="00C74F81">
        <w:rPr>
          <w:szCs w:val="24"/>
        </w:rPr>
        <w:fldChar w:fldCharType="begin"/>
      </w:r>
      <w:r w:rsidRPr="00C74F81">
        <w:rPr>
          <w:szCs w:val="24"/>
        </w:rPr>
        <w:instrText xml:space="preserve"> SEQ Hình_3. \* ARABIC </w:instrText>
      </w:r>
      <w:r w:rsidRPr="00C74F81">
        <w:rPr>
          <w:szCs w:val="24"/>
        </w:rPr>
        <w:fldChar w:fldCharType="separate"/>
      </w:r>
      <w:r w:rsidR="005D5FAA">
        <w:rPr>
          <w:noProof/>
          <w:szCs w:val="24"/>
        </w:rPr>
        <w:t>1</w:t>
      </w:r>
      <w:r w:rsidRPr="00C74F81">
        <w:rPr>
          <w:szCs w:val="24"/>
        </w:rPr>
        <w:fldChar w:fldCharType="end"/>
      </w:r>
      <w:r w:rsidRPr="00C74F81">
        <w:rPr>
          <w:szCs w:val="24"/>
        </w:rPr>
        <w:t xml:space="preserve">. </w:t>
      </w:r>
      <w:r w:rsidR="00B97A0E">
        <w:rPr>
          <w:szCs w:val="24"/>
        </w:rPr>
        <w:t>H</w:t>
      </w:r>
      <w:r w:rsidRPr="00C74F81">
        <w:rPr>
          <w:szCs w:val="24"/>
        </w:rPr>
        <w:t xml:space="preserve">àm </w:t>
      </w:r>
      <w:r>
        <w:rPr>
          <w:szCs w:val="24"/>
        </w:rPr>
        <w:t>bình phương tối thiểu và hàm bão hòa tuyến tính từng đoạn</w:t>
      </w:r>
      <w:bookmarkEnd w:id="164"/>
    </w:p>
    <w:p w14:paraId="23C1568B" w14:textId="2699E5EC" w:rsidR="00CD6546" w:rsidRDefault="005D5FAA" w:rsidP="00520BB3">
      <w:pPr>
        <w:spacing w:line="312" w:lineRule="auto"/>
        <w:ind w:firstLine="720"/>
        <w:rPr>
          <w:sz w:val="27"/>
          <w:szCs w:val="27"/>
        </w:rPr>
      </w:pPr>
      <w:r>
        <w:rPr>
          <w:sz w:val="27"/>
          <w:szCs w:val="27"/>
        </w:rPr>
        <w:t>Nếu</w:t>
      </w:r>
      <w:r w:rsidR="00520BB3">
        <w:rPr>
          <w:sz w:val="27"/>
          <w:szCs w:val="27"/>
        </w:rPr>
        <w:t xml:space="preserve"> </w:t>
      </w:r>
      <w:r w:rsidR="00CD6546">
        <w:rPr>
          <w:sz w:val="27"/>
          <w:szCs w:val="27"/>
        </w:rPr>
        <w:t>sử dụng hàm tương tác là hàm bão hòa tuyến tính từng đoạn</w:t>
      </w:r>
      <w:r>
        <w:rPr>
          <w:sz w:val="27"/>
          <w:szCs w:val="27"/>
        </w:rPr>
        <w:t xml:space="preserve"> (hình 3.1.b)</w:t>
      </w:r>
      <w:r w:rsidR="00CD6546">
        <w:rPr>
          <w:sz w:val="27"/>
          <w:szCs w:val="27"/>
        </w:rPr>
        <w:t xml:space="preserve">: </w:t>
      </w:r>
    </w:p>
    <w:p w14:paraId="540D85B7" w14:textId="4BF226A5" w:rsidR="00CD6546" w:rsidRDefault="00CD6546" w:rsidP="00FF651C">
      <w:pPr>
        <w:spacing w:line="312" w:lineRule="auto"/>
        <w:ind w:left="1701"/>
        <w:rPr>
          <w:sz w:val="27"/>
          <w:szCs w:val="27"/>
        </w:rPr>
      </w:pPr>
      <w:r w:rsidRPr="00AD3FA9">
        <w:rPr>
          <w:position w:val="-54"/>
          <w:sz w:val="27"/>
          <w:szCs w:val="27"/>
        </w:rPr>
        <w:object w:dxaOrig="4860" w:dyaOrig="1219" w14:anchorId="1983FABE">
          <v:shape id="_x0000_i1343" type="#_x0000_t75" style="width:246pt;height:58.35pt" o:ole="">
            <v:imagedata r:id="rId675" o:title=""/>
          </v:shape>
          <o:OLEObject Type="Embed" ProgID="Equation.DSMT4" ShapeID="_x0000_i1343" DrawAspect="Content" ObjectID="_1765571452" r:id="rId676"/>
        </w:object>
      </w:r>
    </w:p>
    <w:p w14:paraId="12A469A7" w14:textId="4875F8D8" w:rsidR="004824BD" w:rsidRDefault="00CD6546" w:rsidP="00FF651C">
      <w:pPr>
        <w:tabs>
          <w:tab w:val="left" w:pos="567"/>
          <w:tab w:val="left" w:pos="709"/>
        </w:tabs>
        <w:spacing w:line="312" w:lineRule="auto"/>
      </w:pPr>
      <w:proofErr w:type="gramStart"/>
      <w:r>
        <w:t>Thì :</w:t>
      </w:r>
      <w:proofErr w:type="gramEnd"/>
      <w:r w:rsidR="00541547">
        <w:t xml:space="preserve">                   </w:t>
      </w:r>
    </w:p>
    <w:p w14:paraId="73947579" w14:textId="3BC28CC1" w:rsidR="00CD6546" w:rsidRPr="004824BD" w:rsidRDefault="004824BD" w:rsidP="004824BD">
      <w:pPr>
        <w:pStyle w:val="MTDisplayEquation"/>
        <w:tabs>
          <w:tab w:val="clear" w:pos="57"/>
          <w:tab w:val="clear" w:pos="567"/>
          <w:tab w:val="left" w:pos="1701"/>
          <w:tab w:val="left" w:pos="2835"/>
        </w:tabs>
      </w:pPr>
      <w:r>
        <w:lastRenderedPageBreak/>
        <w:tab/>
      </w:r>
      <w:r w:rsidRPr="004824BD">
        <w:rPr>
          <w:position w:val="-56"/>
        </w:rPr>
        <w:object w:dxaOrig="4099" w:dyaOrig="1240" w14:anchorId="2CB93686">
          <v:shape id="_x0000_i1344" type="#_x0000_t75" style="width:205.1pt;height:62.2pt" o:ole="">
            <v:imagedata r:id="rId677" o:title=""/>
          </v:shape>
          <o:OLEObject Type="Embed" ProgID="Equation.DSMT4" ShapeID="_x0000_i1344" DrawAspect="Content" ObjectID="_1765571453" r:id="rId6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5FAA">
          <w:rPr>
            <w:noProof/>
          </w:rPr>
          <w:instrText>3</w:instrText>
        </w:r>
      </w:fldSimple>
      <w:r>
        <w:instrText>.</w:instrText>
      </w:r>
      <w:fldSimple w:instr=" SEQ MTEqn \c \* Arabic \* MERGEFORMAT ">
        <w:r w:rsidR="005D5FAA">
          <w:rPr>
            <w:noProof/>
          </w:rPr>
          <w:instrText>3</w:instrText>
        </w:r>
      </w:fldSimple>
      <w:r>
        <w:instrText>)</w:instrText>
      </w:r>
      <w:r>
        <w:fldChar w:fldCharType="end"/>
      </w:r>
    </w:p>
    <w:p w14:paraId="44C62C17" w14:textId="02769B9C" w:rsidR="00CD6546" w:rsidRDefault="00EF55B4" w:rsidP="00FF651C">
      <w:pPr>
        <w:spacing w:line="312" w:lineRule="auto"/>
      </w:pPr>
      <w:r>
        <w:t xml:space="preserve">Thay </w:t>
      </w:r>
      <w:r w:rsidR="005D5FAA">
        <w:t xml:space="preserve">(3.3) </w:t>
      </w:r>
      <w:r>
        <w:t>vào biểu thức (3.</w:t>
      </w:r>
      <w:r w:rsidR="005D5FAA">
        <w:t>1</w:t>
      </w:r>
      <w:r>
        <w:t>):</w:t>
      </w:r>
    </w:p>
    <w:p w14:paraId="2041B9F8" w14:textId="77777777" w:rsidR="00B44B2D" w:rsidRDefault="00EF55B4" w:rsidP="00FF651C">
      <w:pPr>
        <w:pStyle w:val="MTDisplayEquation"/>
        <w:spacing w:line="312" w:lineRule="auto"/>
      </w:pPr>
      <w:r>
        <w:tab/>
      </w:r>
    </w:p>
    <w:p w14:paraId="4445B0D0" w14:textId="3FCE4592" w:rsidR="00B44B2D" w:rsidRDefault="00B44B2D" w:rsidP="00FF651C">
      <w:pPr>
        <w:pStyle w:val="MTDisplayEquation"/>
        <w:tabs>
          <w:tab w:val="clear" w:pos="57"/>
          <w:tab w:val="clear" w:pos="567"/>
        </w:tabs>
        <w:spacing w:line="312" w:lineRule="auto"/>
      </w:pPr>
      <w:r>
        <w:tab/>
      </w:r>
      <w:r w:rsidRPr="00B44B2D">
        <w:rPr>
          <w:position w:val="-72"/>
        </w:rPr>
        <w:object w:dxaOrig="5240" w:dyaOrig="1579" w14:anchorId="7C51F017">
          <v:shape id="_x0000_i1345" type="#_x0000_t75" style="width:261.25pt;height:78.55pt" o:ole="">
            <v:imagedata r:id="rId679" o:title=""/>
          </v:shape>
          <o:OLEObject Type="Embed" ProgID="Equation.DSMT4" ShapeID="_x0000_i1345" DrawAspect="Content" ObjectID="_1765571454" r:id="rId6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5FAA">
          <w:rPr>
            <w:noProof/>
          </w:rPr>
          <w:instrText>3</w:instrText>
        </w:r>
      </w:fldSimple>
      <w:r>
        <w:instrText>.</w:instrText>
      </w:r>
      <w:fldSimple w:instr=" SEQ MTEqn \c \* Arabic \* MERGEFORMAT ">
        <w:r w:rsidR="005D5FAA">
          <w:rPr>
            <w:noProof/>
          </w:rPr>
          <w:instrText>4</w:instrText>
        </w:r>
      </w:fldSimple>
      <w:r>
        <w:instrText>)</w:instrText>
      </w:r>
      <w:r>
        <w:fldChar w:fldCharType="end"/>
      </w:r>
    </w:p>
    <w:p w14:paraId="686A4B5E" w14:textId="77777777" w:rsidR="005D5FAA" w:rsidRDefault="005D5FAA" w:rsidP="00FF651C">
      <w:pPr>
        <w:pStyle w:val="MTDisplayEquation"/>
        <w:spacing w:line="312" w:lineRule="auto"/>
        <w:rPr>
          <w:i w:val="0"/>
          <w:iCs/>
        </w:rPr>
      </w:pPr>
      <w:r>
        <w:rPr>
          <w:i w:val="0"/>
          <w:iCs/>
        </w:rPr>
        <w:t>Từ biểu thức (3.4) có các trường hợp xảy ra như sau:</w:t>
      </w:r>
    </w:p>
    <w:p w14:paraId="489326CC" w14:textId="7777C592" w:rsidR="00B44B2D" w:rsidRDefault="005D5FAA" w:rsidP="005D5FAA">
      <w:pPr>
        <w:pStyle w:val="MTDisplayEquation"/>
        <w:numPr>
          <w:ilvl w:val="0"/>
          <w:numId w:val="59"/>
        </w:numPr>
        <w:spacing w:line="312" w:lineRule="auto"/>
        <w:rPr>
          <w:i w:val="0"/>
          <w:iCs/>
          <w:sz w:val="27"/>
          <w:szCs w:val="27"/>
        </w:rPr>
      </w:pPr>
      <w:r>
        <w:rPr>
          <w:i w:val="0"/>
          <w:iCs/>
          <w:sz w:val="27"/>
          <w:szCs w:val="27"/>
        </w:rPr>
        <w:t xml:space="preserve"> Khi </w:t>
      </w:r>
      <w:r w:rsidRPr="00DA1107">
        <w:rPr>
          <w:i w:val="0"/>
          <w:iCs/>
          <w:position w:val="-18"/>
          <w:sz w:val="27"/>
          <w:szCs w:val="27"/>
        </w:rPr>
        <w:object w:dxaOrig="1080" w:dyaOrig="480" w14:anchorId="6CF48D7E">
          <v:shape id="_x0000_i1346" type="#_x0000_t75" style="width:54.55pt;height:24.55pt" o:ole="">
            <v:imagedata r:id="rId681" o:title=""/>
          </v:shape>
          <o:OLEObject Type="Embed" ProgID="Equation.DSMT4" ShapeID="_x0000_i1346" DrawAspect="Content" ObjectID="_1765571455" r:id="rId682"/>
        </w:object>
      </w:r>
      <w:r>
        <w:rPr>
          <w:i w:val="0"/>
          <w:iCs/>
          <w:sz w:val="27"/>
          <w:szCs w:val="27"/>
        </w:rPr>
        <w:t xml:space="preserve">, </w:t>
      </w:r>
      <w:r w:rsidR="003329A5">
        <w:rPr>
          <w:i w:val="0"/>
          <w:iCs/>
          <w:sz w:val="27"/>
          <w:szCs w:val="27"/>
        </w:rPr>
        <w:t>s</w:t>
      </w:r>
      <w:r w:rsidR="00B44B2D" w:rsidRPr="00DA1107">
        <w:rPr>
          <w:i w:val="0"/>
          <w:iCs/>
          <w:sz w:val="27"/>
          <w:szCs w:val="27"/>
        </w:rPr>
        <w:t xml:space="preserve">o sánh biểu thức (3.10) và (1.3), hàm tương tác đầu ra của mạng Adaline là hàm bão hòa tuyến tính từng đoạn (Piecewise </w:t>
      </w:r>
      <w:r w:rsidR="001E2DBC">
        <w:rPr>
          <w:i w:val="0"/>
          <w:iCs/>
          <w:sz w:val="27"/>
          <w:szCs w:val="27"/>
        </w:rPr>
        <w:t>L</w:t>
      </w:r>
      <w:r w:rsidR="00B44B2D" w:rsidRPr="00DA1107">
        <w:rPr>
          <w:i w:val="0"/>
          <w:iCs/>
          <w:sz w:val="27"/>
          <w:szCs w:val="27"/>
        </w:rPr>
        <w:t xml:space="preserve">inear </w:t>
      </w:r>
      <w:r w:rsidR="001E2DBC">
        <w:rPr>
          <w:i w:val="0"/>
          <w:iCs/>
          <w:sz w:val="27"/>
          <w:szCs w:val="27"/>
        </w:rPr>
        <w:t>S</w:t>
      </w:r>
      <w:r w:rsidR="00B44B2D" w:rsidRPr="00DA1107">
        <w:rPr>
          <w:i w:val="0"/>
          <w:iCs/>
          <w:sz w:val="27"/>
          <w:szCs w:val="27"/>
        </w:rPr>
        <w:t xml:space="preserve">aturation </w:t>
      </w:r>
      <w:r w:rsidR="001E2DBC">
        <w:rPr>
          <w:i w:val="0"/>
          <w:iCs/>
          <w:sz w:val="27"/>
          <w:szCs w:val="27"/>
        </w:rPr>
        <w:t>F</w:t>
      </w:r>
      <w:r w:rsidR="00B44B2D" w:rsidRPr="00DA1107">
        <w:rPr>
          <w:i w:val="0"/>
          <w:iCs/>
          <w:sz w:val="27"/>
          <w:szCs w:val="27"/>
        </w:rPr>
        <w:t xml:space="preserve">unction) thì luật học Perceptron là một trường hợp riêng của luật học Widrow -Hoff </w:t>
      </w:r>
      <w:r>
        <w:rPr>
          <w:i w:val="0"/>
          <w:iCs/>
          <w:sz w:val="27"/>
          <w:szCs w:val="27"/>
        </w:rPr>
        <w:t>.</w:t>
      </w:r>
    </w:p>
    <w:p w14:paraId="7A6E8F82" w14:textId="35DE1907" w:rsidR="005D5FAA" w:rsidRPr="005D5FAA" w:rsidRDefault="005D5FAA" w:rsidP="005D5FAA">
      <w:pPr>
        <w:pStyle w:val="ListParagraph"/>
        <w:numPr>
          <w:ilvl w:val="0"/>
          <w:numId w:val="59"/>
        </w:numPr>
      </w:pPr>
      <w:r>
        <w:t xml:space="preserve">Khi </w:t>
      </w:r>
      <w:r w:rsidRPr="00DA1107">
        <w:rPr>
          <w:iCs/>
          <w:position w:val="-18"/>
          <w:sz w:val="27"/>
          <w:szCs w:val="27"/>
        </w:rPr>
        <w:object w:dxaOrig="1080" w:dyaOrig="480" w14:anchorId="34170638">
          <v:shape id="_x0000_i1347" type="#_x0000_t75" style="width:54.55pt;height:24.55pt" o:ole="">
            <v:imagedata r:id="rId683" o:title=""/>
          </v:shape>
          <o:OLEObject Type="Embed" ProgID="Equation.DSMT4" ShapeID="_x0000_i1347" DrawAspect="Content" ObjectID="_1765571456" r:id="rId684"/>
        </w:object>
      </w:r>
      <w:r>
        <w:rPr>
          <w:iCs/>
          <w:sz w:val="27"/>
          <w:szCs w:val="27"/>
        </w:rPr>
        <w:t xml:space="preserve">thì </w:t>
      </w:r>
      <w:r w:rsidR="00E45EEE" w:rsidRPr="00982095">
        <w:rPr>
          <w:position w:val="-14"/>
        </w:rPr>
        <w:object w:dxaOrig="1260" w:dyaOrig="400" w14:anchorId="08CD5A55">
          <v:shape id="_x0000_i1348" type="#_x0000_t75" style="width:62.75pt;height:21.8pt" o:ole="">
            <v:imagedata r:id="rId685" o:title=""/>
          </v:shape>
          <o:OLEObject Type="Embed" ProgID="Equation.DSMT4" ShapeID="_x0000_i1348" DrawAspect="Content" ObjectID="_1765571457" r:id="rId686"/>
        </w:object>
      </w:r>
      <w:r w:rsidR="00E45EEE">
        <w:t xml:space="preserve"> tức là </w:t>
      </w:r>
      <w:r w:rsidR="00E45EEE" w:rsidRPr="00982095">
        <w:rPr>
          <w:position w:val="-14"/>
        </w:rPr>
        <w:object w:dxaOrig="1939" w:dyaOrig="400" w14:anchorId="42046CBB">
          <v:shape id="_x0000_i1349" type="#_x0000_t75" style="width:97.1pt;height:21.8pt" o:ole="">
            <v:imagedata r:id="rId687" o:title=""/>
          </v:shape>
          <o:OLEObject Type="Embed" ProgID="Equation.DSMT4" ShapeID="_x0000_i1349" DrawAspect="Content" ObjectID="_1765571458" r:id="rId688"/>
        </w:object>
      </w:r>
      <w:r w:rsidR="00E45EEE">
        <w:t>hiển nhiên.</w:t>
      </w:r>
    </w:p>
    <w:p w14:paraId="069D31B5" w14:textId="222048F4" w:rsidR="00B44B2D" w:rsidRPr="00B44B2D" w:rsidRDefault="00B44B2D" w:rsidP="00FF651C">
      <w:pPr>
        <w:spacing w:line="312" w:lineRule="auto"/>
        <w:rPr>
          <w:i/>
          <w:iCs/>
        </w:rPr>
      </w:pPr>
      <w:r w:rsidRPr="00B44B2D">
        <w:rPr>
          <w:i/>
          <w:iCs/>
        </w:rPr>
        <w:t>Định lý 3: Luật học Perceptron hồi quy (RPLA)</w:t>
      </w:r>
      <w:r w:rsidR="00DA1107">
        <w:rPr>
          <w:i/>
          <w:iCs/>
        </w:rPr>
        <w:t xml:space="preserve"> sử dụng cho mạng nơ ron tế bào </w:t>
      </w:r>
      <w:r w:rsidR="0068794F">
        <w:rPr>
          <w:i/>
          <w:iCs/>
        </w:rPr>
        <w:t xml:space="preserve">bậc nhất ổn định </w:t>
      </w:r>
      <w:r w:rsidR="00D06AE1">
        <w:rPr>
          <w:i/>
          <w:iCs/>
        </w:rPr>
        <w:t xml:space="preserve">tại điểm cân bằng </w:t>
      </w:r>
      <w:r w:rsidR="0068794F">
        <w:rPr>
          <w:i/>
          <w:iCs/>
        </w:rPr>
        <w:t>đảm bảo</w:t>
      </w:r>
      <w:r w:rsidRPr="00B44B2D">
        <w:rPr>
          <w:i/>
          <w:iCs/>
        </w:rPr>
        <w:t xml:space="preserve"> hội tụ</w:t>
      </w:r>
      <w:r w:rsidR="00DA1107">
        <w:rPr>
          <w:i/>
          <w:iCs/>
        </w:rPr>
        <w:t>.</w:t>
      </w:r>
    </w:p>
    <w:p w14:paraId="119AFB5E" w14:textId="4E462D3C" w:rsidR="00B44B2D" w:rsidRPr="00FF651C" w:rsidRDefault="00B44B2D" w:rsidP="00FF651C">
      <w:pPr>
        <w:spacing w:line="312" w:lineRule="auto"/>
        <w:rPr>
          <w:i/>
          <w:iCs/>
        </w:rPr>
      </w:pPr>
      <w:r w:rsidRPr="00FF651C">
        <w:rPr>
          <w:i/>
          <w:iCs/>
        </w:rPr>
        <w:t>Chứng minh:</w:t>
      </w:r>
    </w:p>
    <w:p w14:paraId="480E1E42" w14:textId="68B7A177" w:rsidR="003E6C08" w:rsidRDefault="003E6C08" w:rsidP="00137B9B">
      <w:pPr>
        <w:spacing w:line="312" w:lineRule="auto"/>
        <w:ind w:firstLine="720"/>
      </w:pPr>
      <w:r>
        <w:t>Xét CeNN đạt trạng thái ổn định, giá trị trạng thái của mạng được xác định theo biểu thức (1.49) như sau:</w:t>
      </w:r>
    </w:p>
    <w:p w14:paraId="67BA39B4" w14:textId="7512D9E9" w:rsidR="003E6C08" w:rsidRDefault="003E6C08" w:rsidP="00137B9B">
      <w:pPr>
        <w:pStyle w:val="MTDisplayEquation"/>
        <w:tabs>
          <w:tab w:val="clear" w:pos="57"/>
          <w:tab w:val="left" w:pos="1276"/>
        </w:tabs>
        <w:spacing w:line="312" w:lineRule="auto"/>
        <w:ind w:left="993"/>
      </w:pPr>
      <w:r>
        <w:tab/>
      </w:r>
      <w:r w:rsidRPr="003E6C08">
        <w:rPr>
          <w:position w:val="-40"/>
        </w:rPr>
        <w:object w:dxaOrig="6240" w:dyaOrig="820" w14:anchorId="52156842">
          <v:shape id="_x0000_i1350" type="#_x0000_t75" style="width:311.45pt;height:40.9pt" o:ole="">
            <v:imagedata r:id="rId689" o:title=""/>
          </v:shape>
          <o:OLEObject Type="Embed" ProgID="Equation.DSMT4" ShapeID="_x0000_i1350" DrawAspect="Content" ObjectID="_1765571459" r:id="rId6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5FAA">
          <w:rPr>
            <w:noProof/>
          </w:rPr>
          <w:instrText>3</w:instrText>
        </w:r>
      </w:fldSimple>
      <w:r>
        <w:instrText>.</w:instrText>
      </w:r>
      <w:fldSimple w:instr=" SEQ MTEqn \c \* Arabic \* MERGEFORMAT ">
        <w:r w:rsidR="005D5FAA">
          <w:rPr>
            <w:noProof/>
          </w:rPr>
          <w:instrText>5</w:instrText>
        </w:r>
      </w:fldSimple>
      <w:r>
        <w:instrText>)</w:instrText>
      </w:r>
      <w:r>
        <w:fldChar w:fldCharType="end"/>
      </w:r>
    </w:p>
    <w:p w14:paraId="75422864" w14:textId="05B238E5" w:rsidR="00B44B2D" w:rsidRDefault="00B44B2D" w:rsidP="00137B9B">
      <w:pPr>
        <w:spacing w:line="312" w:lineRule="auto"/>
      </w:pPr>
      <w:r>
        <w:t xml:space="preserve">Sử dụng luật học LMS </w:t>
      </w:r>
      <w:r w:rsidR="003E6C08">
        <w:t>cho CeNNs</w:t>
      </w:r>
      <w:r>
        <w:t>:</w:t>
      </w:r>
    </w:p>
    <w:p w14:paraId="6524B67D" w14:textId="74F4713E" w:rsidR="00B44B2D" w:rsidRDefault="004824BD" w:rsidP="00137B9B">
      <w:pPr>
        <w:spacing w:line="312" w:lineRule="auto"/>
        <w:ind w:left="2552"/>
      </w:pPr>
      <w:r w:rsidRPr="004824BD">
        <w:rPr>
          <w:position w:val="-46"/>
        </w:rPr>
        <w:object w:dxaOrig="4260" w:dyaOrig="880" w14:anchorId="4C79D3EB">
          <v:shape id="_x0000_i1351" type="#_x0000_t75" style="width:213.25pt;height:44.2pt" o:ole="">
            <v:imagedata r:id="rId691" o:title=""/>
          </v:shape>
          <o:OLEObject Type="Embed" ProgID="Equation.DSMT4" ShapeID="_x0000_i1351" DrawAspect="Content" ObjectID="_1765571460" r:id="rId692"/>
        </w:object>
      </w:r>
    </w:p>
    <w:p w14:paraId="54C5E08B" w14:textId="5CBBD57B" w:rsidR="000A05EC" w:rsidRDefault="001F7866" w:rsidP="00137B9B">
      <w:pPr>
        <w:spacing w:line="312" w:lineRule="auto"/>
        <w:ind w:firstLine="720"/>
      </w:pPr>
      <w:r>
        <w:t xml:space="preserve">Đối với mạng nơ ron tế bào bậc nhất, bộ trọng số </w:t>
      </w:r>
      <w:r w:rsidR="000A05EC" w:rsidRPr="00FF7A56">
        <w:rPr>
          <w:position w:val="-14"/>
        </w:rPr>
        <w:object w:dxaOrig="340" w:dyaOrig="380" w14:anchorId="552EFF3F">
          <v:shape id="_x0000_i1352" type="#_x0000_t75" style="width:16.9pt;height:19.1pt" o:ole="">
            <v:imagedata r:id="rId693" o:title=""/>
          </v:shape>
          <o:OLEObject Type="Embed" ProgID="Equation.DSMT4" ShapeID="_x0000_i1352" DrawAspect="Content" ObjectID="_1765571461" r:id="rId694"/>
        </w:object>
      </w:r>
      <w:r>
        <w:t xml:space="preserve"> bao gồm 03 ma trận</w:t>
      </w:r>
      <w:r w:rsidR="004A2827">
        <w:t xml:space="preserve"> phản hồi</w:t>
      </w:r>
      <w:r>
        <w:t xml:space="preserve"> </w:t>
      </w:r>
      <w:r w:rsidRPr="001F7866">
        <w:rPr>
          <w:b/>
          <w:bCs/>
        </w:rPr>
        <w:t>A1,</w:t>
      </w:r>
      <w:r w:rsidR="004A2827">
        <w:rPr>
          <w:b/>
          <w:bCs/>
        </w:rPr>
        <w:t xml:space="preserve"> </w:t>
      </w:r>
      <w:r w:rsidR="004A2827" w:rsidRPr="004A2827">
        <w:t>ma trận đầu vào</w:t>
      </w:r>
      <w:r w:rsidRPr="001F7866">
        <w:rPr>
          <w:b/>
          <w:bCs/>
        </w:rPr>
        <w:t xml:space="preserve"> B1, </w:t>
      </w:r>
      <w:r w:rsidR="004A2827">
        <w:rPr>
          <w:b/>
          <w:bCs/>
        </w:rPr>
        <w:t xml:space="preserve"> </w:t>
      </w:r>
      <w:r w:rsidR="004A2827" w:rsidRPr="004A2827">
        <w:t>và ngưỡng</w:t>
      </w:r>
      <w:r w:rsidR="004A2827">
        <w:rPr>
          <w:b/>
          <w:bCs/>
        </w:rPr>
        <w:t xml:space="preserve"> </w:t>
      </w:r>
      <w:r w:rsidRPr="001F7866">
        <w:rPr>
          <w:b/>
          <w:bCs/>
        </w:rPr>
        <w:t>I</w:t>
      </w:r>
      <w:r w:rsidR="000A05EC">
        <w:rPr>
          <w:b/>
          <w:bCs/>
        </w:rPr>
        <w:t xml:space="preserve">. </w:t>
      </w:r>
      <w:r w:rsidR="000A05EC">
        <w:t xml:space="preserve">Khi đó việc cập nhật trọng số của CeNNs được tính theo từng ma trận. </w:t>
      </w:r>
    </w:p>
    <w:p w14:paraId="46C7F417" w14:textId="7243362B" w:rsidR="000A05EC" w:rsidRDefault="000A05EC" w:rsidP="00137B9B">
      <w:pPr>
        <w:spacing w:line="312" w:lineRule="auto"/>
        <w:ind w:firstLine="720"/>
      </w:pPr>
      <w:r>
        <w:t xml:space="preserve">Với: </w:t>
      </w:r>
    </w:p>
    <w:p w14:paraId="3BF24A66" w14:textId="6EE0096A" w:rsidR="000A05EC" w:rsidRDefault="000A05EC" w:rsidP="000A05EC">
      <w:pPr>
        <w:pStyle w:val="MTDisplayEquation"/>
        <w:tabs>
          <w:tab w:val="clear" w:pos="57"/>
          <w:tab w:val="clear" w:pos="567"/>
          <w:tab w:val="left" w:pos="1560"/>
          <w:tab w:val="left" w:pos="1843"/>
        </w:tabs>
      </w:pPr>
      <w:r>
        <w:lastRenderedPageBreak/>
        <w:tab/>
      </w:r>
      <w:r w:rsidRPr="000A05EC">
        <w:rPr>
          <w:position w:val="-72"/>
        </w:rPr>
        <w:object w:dxaOrig="5860" w:dyaOrig="1579" w14:anchorId="61DCAB45">
          <v:shape id="_x0000_i1353" type="#_x0000_t75" style="width:292.9pt;height:78.55pt" o:ole="">
            <v:imagedata r:id="rId695" o:title=""/>
          </v:shape>
          <o:OLEObject Type="Embed" ProgID="Equation.DSMT4" ShapeID="_x0000_i1353" DrawAspect="Content" ObjectID="_1765571462" r:id="rId696"/>
        </w:object>
      </w:r>
    </w:p>
    <w:p w14:paraId="4251293A" w14:textId="6AE05911" w:rsidR="000A05EC" w:rsidRDefault="003E6C08" w:rsidP="00137B9B">
      <w:pPr>
        <w:pStyle w:val="ListParagraph"/>
        <w:numPr>
          <w:ilvl w:val="0"/>
          <w:numId w:val="58"/>
        </w:numPr>
        <w:spacing w:after="0" w:line="312" w:lineRule="auto"/>
      </w:pPr>
      <w:r>
        <w:t>Xét trọng số</w:t>
      </w:r>
      <w:r w:rsidR="000A05EC">
        <w:t xml:space="preserve"> phản hồi đầu ra</w:t>
      </w:r>
      <w:r w:rsidR="000A05EC" w:rsidRPr="00FA7F76">
        <w:rPr>
          <w:b/>
          <w:bCs/>
        </w:rPr>
        <w:t xml:space="preserve"> A1</w:t>
      </w:r>
      <w:r w:rsidR="000A05EC">
        <w:t>:</w:t>
      </w:r>
    </w:p>
    <w:p w14:paraId="544CB915" w14:textId="080B6088" w:rsidR="000A05EC" w:rsidRPr="000A05EC" w:rsidRDefault="00910140" w:rsidP="00137B9B">
      <w:pPr>
        <w:pStyle w:val="MTDisplayEquation"/>
        <w:spacing w:line="312" w:lineRule="auto"/>
      </w:pPr>
      <w:r>
        <w:tab/>
      </w:r>
      <w:r w:rsidR="004824BD" w:rsidRPr="004824BD">
        <w:rPr>
          <w:position w:val="-116"/>
        </w:rPr>
        <w:object w:dxaOrig="8260" w:dyaOrig="2439" w14:anchorId="5C6206B9">
          <v:shape id="_x0000_i1354" type="#_x0000_t75" style="width:411.8pt;height:122.2pt" o:ole="">
            <v:imagedata r:id="rId697" o:title=""/>
          </v:shape>
          <o:OLEObject Type="Embed" ProgID="Equation.DSMT4" ShapeID="_x0000_i1354" DrawAspect="Content" ObjectID="_1765571463" r:id="rId6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5FAA">
          <w:rPr>
            <w:noProof/>
          </w:rPr>
          <w:instrText>3</w:instrText>
        </w:r>
      </w:fldSimple>
      <w:r>
        <w:instrText>.</w:instrText>
      </w:r>
      <w:fldSimple w:instr=" SEQ MTEqn \c \* Arabic \* MERGEFORMAT ">
        <w:r w:rsidR="005D5FAA">
          <w:rPr>
            <w:noProof/>
          </w:rPr>
          <w:instrText>6</w:instrText>
        </w:r>
      </w:fldSimple>
      <w:r>
        <w:instrText>)</w:instrText>
      </w:r>
      <w:r>
        <w:fldChar w:fldCharType="end"/>
      </w:r>
    </w:p>
    <w:p w14:paraId="602CA4AB" w14:textId="0343BDBF" w:rsidR="001F7866" w:rsidRDefault="003E6C08" w:rsidP="001F7866">
      <w:pPr>
        <w:spacing w:line="312" w:lineRule="auto"/>
      </w:pPr>
      <w:r>
        <w:t>Từ biểu thức (</w:t>
      </w:r>
      <w:r w:rsidR="00910140">
        <w:t>3.</w:t>
      </w:r>
      <w:r w:rsidR="004A2827">
        <w:t>5</w:t>
      </w:r>
      <w:r>
        <w:t>), khi CeNNs đạt trạng thái ổn định:</w:t>
      </w:r>
    </w:p>
    <w:p w14:paraId="44E42CD2" w14:textId="4880AEAE" w:rsidR="003E6C08" w:rsidRDefault="00910140" w:rsidP="00910140">
      <w:pPr>
        <w:pStyle w:val="MTDisplayEquation"/>
        <w:tabs>
          <w:tab w:val="clear" w:pos="57"/>
          <w:tab w:val="clear" w:pos="567"/>
          <w:tab w:val="left" w:pos="3119"/>
        </w:tabs>
      </w:pPr>
      <w:r>
        <w:tab/>
      </w:r>
      <w:r w:rsidRPr="00910140">
        <w:rPr>
          <w:position w:val="-36"/>
        </w:rPr>
        <w:object w:dxaOrig="1780" w:dyaOrig="900" w14:anchorId="7418FBD7">
          <v:shape id="_x0000_i1355" type="#_x0000_t75" style="width:88.9pt;height:45.25pt" o:ole="">
            <v:imagedata r:id="rId699" o:title=""/>
          </v:shape>
          <o:OLEObject Type="Embed" ProgID="Equation.DSMT4" ShapeID="_x0000_i1355" DrawAspect="Content" ObjectID="_1765571464" r:id="rId7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5FAA">
          <w:rPr>
            <w:noProof/>
          </w:rPr>
          <w:instrText>3</w:instrText>
        </w:r>
      </w:fldSimple>
      <w:r>
        <w:instrText>.</w:instrText>
      </w:r>
      <w:fldSimple w:instr=" SEQ MTEqn \c \* Arabic \* MERGEFORMAT ">
        <w:r w:rsidR="005D5FAA">
          <w:rPr>
            <w:noProof/>
          </w:rPr>
          <w:instrText>7</w:instrText>
        </w:r>
      </w:fldSimple>
      <w:r>
        <w:instrText>)</w:instrText>
      </w:r>
      <w:r>
        <w:fldChar w:fldCharType="end"/>
      </w:r>
    </w:p>
    <w:p w14:paraId="5094C650" w14:textId="2819D366" w:rsidR="00B44B2D" w:rsidRDefault="00910140" w:rsidP="003E6C08">
      <w:pPr>
        <w:spacing w:line="312" w:lineRule="auto"/>
      </w:pPr>
      <w:r>
        <w:t>Thay</w:t>
      </w:r>
      <w:r w:rsidR="004824BD">
        <w:t xml:space="preserve"> (3.</w:t>
      </w:r>
      <w:r w:rsidR="004A2827">
        <w:t>7</w:t>
      </w:r>
      <w:r w:rsidR="004824BD">
        <w:t>)</w:t>
      </w:r>
      <w:r>
        <w:t xml:space="preserve"> vào biểu thức (3.</w:t>
      </w:r>
      <w:r w:rsidR="004A2827">
        <w:t>6</w:t>
      </w:r>
      <w:r>
        <w:t>)</w:t>
      </w:r>
      <w:r w:rsidR="004824BD">
        <w:t xml:space="preserve"> thu được kết quả như sau:</w:t>
      </w:r>
    </w:p>
    <w:p w14:paraId="3388ACF6" w14:textId="484B77D3" w:rsidR="004824BD" w:rsidRDefault="004824BD" w:rsidP="004824BD">
      <w:pPr>
        <w:pStyle w:val="MTDisplayEquation"/>
      </w:pPr>
      <w:r>
        <w:tab/>
      </w:r>
      <w:r w:rsidRPr="004824BD">
        <w:rPr>
          <w:position w:val="-38"/>
        </w:rPr>
        <w:object w:dxaOrig="6920" w:dyaOrig="880" w14:anchorId="0DC3E367">
          <v:shape id="_x0000_i1356" type="#_x0000_t75" style="width:344.75pt;height:44.2pt" o:ole="">
            <v:imagedata r:id="rId701" o:title=""/>
          </v:shape>
          <o:OLEObject Type="Embed" ProgID="Equation.DSMT4" ShapeID="_x0000_i1356" DrawAspect="Content" ObjectID="_1765571465" r:id="rId7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5FAA">
          <w:rPr>
            <w:noProof/>
          </w:rPr>
          <w:instrText>3</w:instrText>
        </w:r>
      </w:fldSimple>
      <w:r>
        <w:instrText>.</w:instrText>
      </w:r>
      <w:fldSimple w:instr=" SEQ MTEqn \c \* Arabic \* MERGEFORMAT ">
        <w:r w:rsidR="005D5FAA">
          <w:rPr>
            <w:noProof/>
          </w:rPr>
          <w:instrText>8</w:instrText>
        </w:r>
      </w:fldSimple>
      <w:r>
        <w:instrText>)</w:instrText>
      </w:r>
      <w:r>
        <w:fldChar w:fldCharType="end"/>
      </w:r>
    </w:p>
    <w:p w14:paraId="7A899E83" w14:textId="0719FEC5" w:rsidR="00AC57CA" w:rsidRDefault="004824BD" w:rsidP="00137B9B">
      <w:pPr>
        <w:spacing w:line="312" w:lineRule="auto"/>
        <w:ind w:firstLine="720"/>
      </w:pPr>
      <w:r>
        <w:t>Mạng nơ ron tế bào chuẩn sử dụng hàm tương tác đầu ra là hàm bão hòa tuyến tính từng đoạn nên sử dụng kết quả tại biểu thức (3.</w:t>
      </w:r>
      <w:r w:rsidR="004A2827">
        <w:t>3</w:t>
      </w:r>
      <w:r>
        <w:t>)</w:t>
      </w:r>
      <w:r w:rsidR="00AC57CA">
        <w:t>, biểu thức (3.</w:t>
      </w:r>
      <w:r w:rsidR="004A2827">
        <w:t>8</w:t>
      </w:r>
      <w:r w:rsidR="00AC57CA">
        <w:t>) biển đổi như sau:</w:t>
      </w:r>
    </w:p>
    <w:p w14:paraId="756CE831" w14:textId="4F808509" w:rsidR="00AC57CA" w:rsidRDefault="00AC57CA" w:rsidP="00137B9B">
      <w:pPr>
        <w:pStyle w:val="MTDisplayEquation"/>
        <w:spacing w:line="312" w:lineRule="auto"/>
      </w:pPr>
      <w:r>
        <w:tab/>
      </w:r>
      <w:r w:rsidRPr="00AC57CA">
        <w:rPr>
          <w:position w:val="-76"/>
        </w:rPr>
        <w:object w:dxaOrig="8080" w:dyaOrig="1640" w14:anchorId="3960C984">
          <v:shape id="_x0000_i1357" type="#_x0000_t75" style="width:403.65pt;height:81.8pt" o:ole="">
            <v:imagedata r:id="rId703" o:title=""/>
          </v:shape>
          <o:OLEObject Type="Embed" ProgID="Equation.DSMT4" ShapeID="_x0000_i1357" DrawAspect="Content" ObjectID="_1765571466" r:id="rId7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5FAA">
          <w:rPr>
            <w:noProof/>
          </w:rPr>
          <w:instrText>3</w:instrText>
        </w:r>
      </w:fldSimple>
      <w:r>
        <w:instrText>.</w:instrText>
      </w:r>
      <w:fldSimple w:instr=" SEQ MTEqn \c \* Arabic \* MERGEFORMAT ">
        <w:r w:rsidR="005D5FAA">
          <w:rPr>
            <w:noProof/>
          </w:rPr>
          <w:instrText>9</w:instrText>
        </w:r>
      </w:fldSimple>
      <w:r>
        <w:instrText>)</w:instrText>
      </w:r>
      <w:r>
        <w:fldChar w:fldCharType="end"/>
      </w:r>
    </w:p>
    <w:p w14:paraId="69495E1E" w14:textId="6C0EEC8B" w:rsidR="003A32E5" w:rsidRPr="003A32E5" w:rsidRDefault="003A32E5" w:rsidP="003A32E5">
      <w:pPr>
        <w:pStyle w:val="ListParagraph"/>
        <w:numPr>
          <w:ilvl w:val="0"/>
          <w:numId w:val="58"/>
        </w:numPr>
      </w:pPr>
      <w:r>
        <w:t xml:space="preserve">Đối với ma trận trọng số điều khiển đầu vào </w:t>
      </w:r>
      <w:r w:rsidRPr="00FA7F76">
        <w:rPr>
          <w:b/>
          <w:bCs/>
        </w:rPr>
        <w:t>B1</w:t>
      </w:r>
      <w:r>
        <w:t xml:space="preserve">, tương tự như ma trận </w:t>
      </w:r>
      <w:r w:rsidRPr="00FA7F76">
        <w:rPr>
          <w:b/>
          <w:bCs/>
        </w:rPr>
        <w:t>A1</w:t>
      </w:r>
      <w:r>
        <w:t>, thu được kết quả như sau:</w:t>
      </w:r>
    </w:p>
    <w:p w14:paraId="30BB5D71" w14:textId="32783777" w:rsidR="004824BD" w:rsidRDefault="003A32E5" w:rsidP="003A32E5">
      <w:pPr>
        <w:pStyle w:val="MTDisplayEquation"/>
      </w:pPr>
      <w:r>
        <w:tab/>
      </w:r>
      <w:r w:rsidRPr="003A32E5">
        <w:rPr>
          <w:position w:val="-76"/>
        </w:rPr>
        <w:object w:dxaOrig="8000" w:dyaOrig="1640" w14:anchorId="2EFF4287">
          <v:shape id="_x0000_i1358" type="#_x0000_t75" style="width:401.45pt;height:81.8pt" o:ole="">
            <v:imagedata r:id="rId705" o:title=""/>
          </v:shape>
          <o:OLEObject Type="Embed" ProgID="Equation.DSMT4" ShapeID="_x0000_i1358" DrawAspect="Content" ObjectID="_1765571467" r:id="rId7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5FAA">
          <w:rPr>
            <w:noProof/>
          </w:rPr>
          <w:instrText>3</w:instrText>
        </w:r>
      </w:fldSimple>
      <w:r>
        <w:instrText>.</w:instrText>
      </w:r>
      <w:fldSimple w:instr=" SEQ MTEqn \c \* Arabic \* MERGEFORMAT ">
        <w:r w:rsidR="005D5FAA">
          <w:rPr>
            <w:noProof/>
          </w:rPr>
          <w:instrText>10</w:instrText>
        </w:r>
      </w:fldSimple>
      <w:r>
        <w:instrText>)</w:instrText>
      </w:r>
      <w:r>
        <w:fldChar w:fldCharType="end"/>
      </w:r>
    </w:p>
    <w:p w14:paraId="331DE95F" w14:textId="2AE49BFF" w:rsidR="003A32E5" w:rsidRDefault="003A32E5" w:rsidP="003A32E5">
      <w:pPr>
        <w:pStyle w:val="ListParagraph"/>
        <w:numPr>
          <w:ilvl w:val="0"/>
          <w:numId w:val="58"/>
        </w:numPr>
      </w:pPr>
      <w:r>
        <w:t xml:space="preserve">Tương tự đối với ngưỡng </w:t>
      </w:r>
      <w:r w:rsidRPr="00FA7F76">
        <w:rPr>
          <w:b/>
          <w:bCs/>
        </w:rPr>
        <w:t>I</w:t>
      </w:r>
      <w:r>
        <w:t>:</w:t>
      </w:r>
    </w:p>
    <w:p w14:paraId="1F415A9C" w14:textId="6383AC13" w:rsidR="003A32E5" w:rsidRDefault="003A32E5" w:rsidP="003A32E5">
      <w:pPr>
        <w:pStyle w:val="MTDisplayEquation"/>
      </w:pPr>
      <w:r>
        <w:lastRenderedPageBreak/>
        <w:tab/>
      </w:r>
      <w:r w:rsidRPr="003A32E5">
        <w:rPr>
          <w:position w:val="-76"/>
        </w:rPr>
        <w:object w:dxaOrig="7140" w:dyaOrig="1640" w14:anchorId="28F9E830">
          <v:shape id="_x0000_i1359" type="#_x0000_t75" style="width:357.25pt;height:81.8pt" o:ole="">
            <v:imagedata r:id="rId707" o:title=""/>
          </v:shape>
          <o:OLEObject Type="Embed" ProgID="Equation.DSMT4" ShapeID="_x0000_i1359" DrawAspect="Content" ObjectID="_1765571468" r:id="rId7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5FAA">
          <w:rPr>
            <w:noProof/>
          </w:rPr>
          <w:instrText>3</w:instrText>
        </w:r>
      </w:fldSimple>
      <w:r>
        <w:instrText>.</w:instrText>
      </w:r>
      <w:fldSimple w:instr=" SEQ MTEqn \c \* Arabic \* MERGEFORMAT ">
        <w:r w:rsidR="005D5FAA">
          <w:rPr>
            <w:noProof/>
          </w:rPr>
          <w:instrText>11</w:instrText>
        </w:r>
      </w:fldSimple>
      <w:r>
        <w:instrText>)</w:instrText>
      </w:r>
      <w:r>
        <w:fldChar w:fldCharType="end"/>
      </w:r>
    </w:p>
    <w:p w14:paraId="32C4557A" w14:textId="01DC730D" w:rsidR="00173AEE" w:rsidRDefault="003A32E5" w:rsidP="00FF651C">
      <w:pPr>
        <w:spacing w:line="312" w:lineRule="auto"/>
        <w:ind w:firstLine="720"/>
        <w:jc w:val="both"/>
        <w:rPr>
          <w:sz w:val="27"/>
          <w:szCs w:val="27"/>
        </w:rPr>
      </w:pPr>
      <w:r>
        <w:t xml:space="preserve">Từ </w:t>
      </w:r>
      <w:r w:rsidR="005C24C5">
        <w:t>ba</w:t>
      </w:r>
      <w:r w:rsidR="00173AEE">
        <w:t xml:space="preserve"> biểu thức (3.</w:t>
      </w:r>
      <w:r w:rsidR="004A2827">
        <w:t>9</w:t>
      </w:r>
      <w:r w:rsidR="00173AEE">
        <w:t>), (3.1</w:t>
      </w:r>
      <w:r w:rsidR="004A2827">
        <w:t>0</w:t>
      </w:r>
      <w:r w:rsidR="00173AEE">
        <w:t>), (3.1</w:t>
      </w:r>
      <w:r w:rsidR="004A2827">
        <w:t>1</w:t>
      </w:r>
      <w:r w:rsidR="00173AEE">
        <w:t xml:space="preserve">), </w:t>
      </w:r>
      <w:r w:rsidR="00173AEE">
        <w:rPr>
          <w:sz w:val="27"/>
          <w:szCs w:val="27"/>
        </w:rPr>
        <w:t>k</w:t>
      </w:r>
      <w:r w:rsidR="005269E5">
        <w:rPr>
          <w:sz w:val="27"/>
          <w:szCs w:val="27"/>
        </w:rPr>
        <w:t xml:space="preserve">hi </w:t>
      </w:r>
      <w:r w:rsidR="005269E5" w:rsidRPr="00AD3FA9">
        <w:rPr>
          <w:sz w:val="27"/>
          <w:szCs w:val="27"/>
        </w:rPr>
        <w:t xml:space="preserve">CeNNs đạt </w:t>
      </w:r>
      <w:r w:rsidR="005269E5">
        <w:rPr>
          <w:sz w:val="27"/>
          <w:szCs w:val="27"/>
        </w:rPr>
        <w:t xml:space="preserve">trạng thái </w:t>
      </w:r>
      <w:r w:rsidR="005269E5" w:rsidRPr="00AD3FA9">
        <w:rPr>
          <w:sz w:val="27"/>
          <w:szCs w:val="27"/>
        </w:rPr>
        <w:t xml:space="preserve">ổn định, giá trị đầu ra tính toán </w:t>
      </w:r>
      <w:r w:rsidR="005269E5" w:rsidRPr="0062551F">
        <w:rPr>
          <w:position w:val="-22"/>
          <w:sz w:val="27"/>
          <w:szCs w:val="27"/>
        </w:rPr>
        <w:object w:dxaOrig="920" w:dyaOrig="660" w14:anchorId="6CF7BDD4">
          <v:shape id="_x0000_i1360" type="#_x0000_t75" style="width:45.25pt;height:34.35pt" o:ole="">
            <v:imagedata r:id="rId709" o:title=""/>
          </v:shape>
          <o:OLEObject Type="Embed" ProgID="Equation.DSMT4" ShapeID="_x0000_i1360" DrawAspect="Content" ObjectID="_1765571469" r:id="rId710"/>
        </w:object>
      </w:r>
      <w:r w:rsidR="005269E5" w:rsidRPr="00AD3FA9">
        <w:rPr>
          <w:sz w:val="27"/>
          <w:szCs w:val="27"/>
        </w:rPr>
        <w:t xml:space="preserve"> tiến tới</w:t>
      </w:r>
      <w:r w:rsidR="005269E5">
        <w:rPr>
          <w:sz w:val="27"/>
          <w:szCs w:val="27"/>
        </w:rPr>
        <w:t xml:space="preserve"> giá trị đầu ra mong muốn</w:t>
      </w:r>
      <w:r w:rsidR="005269E5" w:rsidRPr="00AD3FA9">
        <w:rPr>
          <w:sz w:val="27"/>
          <w:szCs w:val="27"/>
        </w:rPr>
        <w:t xml:space="preserve"> </w:t>
      </w:r>
      <w:r w:rsidR="005269E5" w:rsidRPr="0062551F">
        <w:rPr>
          <w:position w:val="-22"/>
          <w:sz w:val="27"/>
          <w:szCs w:val="27"/>
        </w:rPr>
        <w:object w:dxaOrig="540" w:dyaOrig="660" w14:anchorId="773A56C3">
          <v:shape id="_x0000_i1361" type="#_x0000_t75" style="width:26.75pt;height:34.35pt" o:ole="">
            <v:imagedata r:id="rId711" o:title=""/>
          </v:shape>
          <o:OLEObject Type="Embed" ProgID="Equation.DSMT4" ShapeID="_x0000_i1361" DrawAspect="Content" ObjectID="_1765571470" r:id="rId712"/>
        </w:object>
      </w:r>
      <w:r w:rsidR="005269E5" w:rsidRPr="00AD3FA9">
        <w:rPr>
          <w:sz w:val="27"/>
          <w:szCs w:val="27"/>
        </w:rPr>
        <w:t xml:space="preserve">tức là  </w:t>
      </w:r>
      <w:r w:rsidR="005269E5" w:rsidRPr="007D56E6">
        <w:rPr>
          <w:position w:val="-32"/>
          <w:sz w:val="27"/>
          <w:szCs w:val="27"/>
        </w:rPr>
        <w:object w:dxaOrig="3080" w:dyaOrig="780" w14:anchorId="141F74A6">
          <v:shape id="_x0000_i1362" type="#_x0000_t75" style="width:154.9pt;height:40.9pt" o:ole="">
            <v:imagedata r:id="rId713" o:title=""/>
          </v:shape>
          <o:OLEObject Type="Embed" ProgID="Equation.DSMT4" ShapeID="_x0000_i1362" DrawAspect="Content" ObjectID="_1765571471" r:id="rId714"/>
        </w:object>
      </w:r>
      <w:r w:rsidR="005269E5" w:rsidRPr="00AD3FA9">
        <w:rPr>
          <w:sz w:val="27"/>
          <w:szCs w:val="27"/>
        </w:rPr>
        <w:t xml:space="preserve"> hay nói cách khác</w:t>
      </w:r>
      <w:r w:rsidR="00173AEE">
        <w:rPr>
          <w:sz w:val="27"/>
          <w:szCs w:val="27"/>
        </w:rPr>
        <w:t>:</w:t>
      </w:r>
    </w:p>
    <w:p w14:paraId="4D30DAC2" w14:textId="04585EB9" w:rsidR="00173AEE" w:rsidRDefault="005269E5" w:rsidP="00FF651C">
      <w:pPr>
        <w:spacing w:line="312" w:lineRule="auto"/>
        <w:ind w:firstLine="720"/>
        <w:jc w:val="both"/>
        <w:rPr>
          <w:sz w:val="27"/>
          <w:szCs w:val="27"/>
        </w:rPr>
      </w:pPr>
      <w:r w:rsidRPr="00AD3FA9">
        <w:rPr>
          <w:sz w:val="27"/>
          <w:szCs w:val="27"/>
        </w:rPr>
        <w:t xml:space="preserve"> </w:t>
      </w:r>
      <w:r w:rsidR="00173AEE" w:rsidRPr="007D56E6">
        <w:rPr>
          <w:position w:val="-32"/>
          <w:sz w:val="27"/>
          <w:szCs w:val="27"/>
        </w:rPr>
        <w:object w:dxaOrig="6020" w:dyaOrig="580" w14:anchorId="15CAB6E2">
          <v:shape id="_x0000_i1363" type="#_x0000_t75" style="width:294.55pt;height:26.75pt" o:ole="">
            <v:imagedata r:id="rId715" o:title=""/>
          </v:shape>
          <o:OLEObject Type="Embed" ProgID="Equation.DSMT4" ShapeID="_x0000_i1363" DrawAspect="Content" ObjectID="_1765571472" r:id="rId716"/>
        </w:object>
      </w:r>
    </w:p>
    <w:p w14:paraId="54FB5012" w14:textId="7E3BC987" w:rsidR="005269E5" w:rsidRPr="00AD3FA9" w:rsidRDefault="00173AEE" w:rsidP="00FF651C">
      <w:pPr>
        <w:spacing w:line="312" w:lineRule="auto"/>
        <w:ind w:firstLine="720"/>
        <w:jc w:val="both"/>
        <w:rPr>
          <w:sz w:val="27"/>
          <w:szCs w:val="27"/>
        </w:rPr>
      </w:pPr>
      <w:r>
        <w:rPr>
          <w:sz w:val="27"/>
          <w:szCs w:val="27"/>
        </w:rPr>
        <w:t xml:space="preserve">Khi đó: </w:t>
      </w:r>
      <w:r w:rsidR="005269E5">
        <w:rPr>
          <w:sz w:val="27"/>
          <w:szCs w:val="27"/>
        </w:rPr>
        <w:t xml:space="preserve"> </w:t>
      </w:r>
      <w:r w:rsidR="004A2827" w:rsidRPr="000C4A01">
        <w:rPr>
          <w:position w:val="-22"/>
        </w:rPr>
        <w:object w:dxaOrig="5980" w:dyaOrig="480" w14:anchorId="1CD6C6E2">
          <v:shape id="_x0000_i1364" type="#_x0000_t75" style="width:297.25pt;height:24.55pt" o:ole="">
            <v:imagedata r:id="rId717" o:title=""/>
          </v:shape>
          <o:OLEObject Type="Embed" ProgID="Equation.DSMT4" ShapeID="_x0000_i1364" DrawAspect="Content" ObjectID="_1765571473" r:id="rId718"/>
        </w:object>
      </w:r>
      <w:r w:rsidR="005269E5">
        <w:t xml:space="preserve">, bộ trọng số </w:t>
      </w:r>
      <w:r w:rsidRPr="000C4A01">
        <w:rPr>
          <w:position w:val="-22"/>
        </w:rPr>
        <w:object w:dxaOrig="2100" w:dyaOrig="480" w14:anchorId="76988A37">
          <v:shape id="_x0000_i1365" type="#_x0000_t75" style="width:106.9pt;height:24.55pt" o:ole="">
            <v:imagedata r:id="rId719" o:title=""/>
          </v:shape>
          <o:OLEObject Type="Embed" ProgID="Equation.DSMT4" ShapeID="_x0000_i1365" DrawAspect="Content" ObjectID="_1765571474" r:id="rId720"/>
        </w:object>
      </w:r>
      <w:r w:rsidR="005269E5">
        <w:t xml:space="preserve">là bộ trọng số cần tìm sau </w:t>
      </w:r>
      <w:r w:rsidR="005269E5" w:rsidRPr="0062551F">
        <w:rPr>
          <w:i/>
          <w:iCs/>
        </w:rPr>
        <w:t>k</w:t>
      </w:r>
      <w:r w:rsidR="005269E5">
        <w:t xml:space="preserve"> bước.</w:t>
      </w:r>
      <w:r w:rsidR="005269E5">
        <w:rPr>
          <w:sz w:val="27"/>
          <w:szCs w:val="27"/>
        </w:rPr>
        <w:t xml:space="preserve"> </w:t>
      </w:r>
      <w:r w:rsidR="005269E5" w:rsidRPr="00AD3FA9">
        <w:rPr>
          <w:sz w:val="27"/>
          <w:szCs w:val="27"/>
        </w:rPr>
        <w:t>Luật học RPLA đảm bảo hội tụ sau</w:t>
      </w:r>
      <w:r w:rsidR="005269E5" w:rsidRPr="007D56E6">
        <w:rPr>
          <w:i/>
          <w:iCs/>
          <w:sz w:val="27"/>
          <w:szCs w:val="27"/>
        </w:rPr>
        <w:t xml:space="preserve"> k</w:t>
      </w:r>
      <w:r w:rsidR="005269E5" w:rsidRPr="00AD3FA9">
        <w:rPr>
          <w:sz w:val="27"/>
          <w:szCs w:val="27"/>
        </w:rPr>
        <w:t xml:space="preserve"> bước.</w:t>
      </w:r>
    </w:p>
    <w:p w14:paraId="763EEAFB" w14:textId="49C12E54" w:rsidR="00B44B2D" w:rsidRPr="00FF651C" w:rsidRDefault="005269E5" w:rsidP="005C24C5">
      <w:pPr>
        <w:spacing w:line="312" w:lineRule="auto"/>
        <w:ind w:firstLine="720"/>
        <w:rPr>
          <w:i/>
          <w:iCs/>
        </w:rPr>
      </w:pPr>
      <w:r w:rsidRPr="00FF651C">
        <w:rPr>
          <w:i/>
          <w:iCs/>
        </w:rPr>
        <w:t xml:space="preserve">Hệ quả: Luật học Perceptron hồi quy bậc cao </w:t>
      </w:r>
      <w:r w:rsidR="00173AEE">
        <w:rPr>
          <w:i/>
          <w:iCs/>
        </w:rPr>
        <w:t>hội tụ</w:t>
      </w:r>
      <w:r w:rsidRPr="00FF651C">
        <w:rPr>
          <w:i/>
          <w:iCs/>
        </w:rPr>
        <w:t xml:space="preserve"> khi mạng nơ ron tế bào bậc cao ổn định.</w:t>
      </w:r>
    </w:p>
    <w:p w14:paraId="1D552F83" w14:textId="41422F80" w:rsidR="005269E5" w:rsidRPr="00DA1107" w:rsidRDefault="005269E5" w:rsidP="005C24C5">
      <w:pPr>
        <w:spacing w:line="312" w:lineRule="auto"/>
        <w:ind w:firstLine="720"/>
        <w:rPr>
          <w:i/>
          <w:iCs/>
        </w:rPr>
      </w:pPr>
      <w:r w:rsidRPr="00DA1107">
        <w:rPr>
          <w:i/>
          <w:iCs/>
        </w:rPr>
        <w:t xml:space="preserve">Chứng minh: </w:t>
      </w:r>
    </w:p>
    <w:p w14:paraId="28E4C1F2" w14:textId="09D58D12" w:rsidR="005269E5" w:rsidRDefault="005269E5" w:rsidP="00173AEE">
      <w:pPr>
        <w:spacing w:line="312" w:lineRule="auto"/>
        <w:ind w:firstLine="720"/>
        <w:jc w:val="both"/>
        <w:rPr>
          <w:sz w:val="27"/>
          <w:szCs w:val="27"/>
        </w:rPr>
      </w:pPr>
      <w:r>
        <w:t>Xét mạng nơ ron tế bào bậc hai</w:t>
      </w:r>
      <w:r w:rsidR="00173AEE">
        <w:t xml:space="preserve"> tại trạng thái ổn định</w:t>
      </w:r>
      <w:r>
        <w:t xml:space="preserve"> làm đại diện, sử dụng luật học </w:t>
      </w:r>
      <w:r w:rsidR="00137B9B">
        <w:t>LMS cho SOCeNNs</w:t>
      </w:r>
      <w:r>
        <w:t>.</w:t>
      </w:r>
      <w:r w:rsidR="00137B9B">
        <w:t xml:space="preserve"> Tương tự như đối với CeNNs đã chứng minh ở trên, k</w:t>
      </w:r>
      <w:r>
        <w:t xml:space="preserve">hi SOCeNNs ổn định, </w:t>
      </w:r>
      <w:r w:rsidRPr="007D56E6">
        <w:rPr>
          <w:position w:val="-32"/>
          <w:sz w:val="27"/>
          <w:szCs w:val="27"/>
        </w:rPr>
        <w:object w:dxaOrig="3080" w:dyaOrig="780" w14:anchorId="66915F60">
          <v:shape id="_x0000_i1366" type="#_x0000_t75" style="width:154.9pt;height:40.9pt" o:ole="">
            <v:imagedata r:id="rId713" o:title=""/>
          </v:shape>
          <o:OLEObject Type="Embed" ProgID="Equation.DSMT4" ShapeID="_x0000_i1366" DrawAspect="Content" ObjectID="_1765571475" r:id="rId721"/>
        </w:object>
      </w:r>
      <w:r>
        <w:rPr>
          <w:sz w:val="27"/>
          <w:szCs w:val="27"/>
        </w:rPr>
        <w:t>dẫn đến</w:t>
      </w:r>
      <w:r w:rsidR="00173AEE" w:rsidRPr="007D56E6">
        <w:rPr>
          <w:position w:val="-32"/>
          <w:sz w:val="27"/>
          <w:szCs w:val="27"/>
        </w:rPr>
        <w:object w:dxaOrig="6340" w:dyaOrig="580" w14:anchorId="6D35E23E">
          <v:shape id="_x0000_i1367" type="#_x0000_t75" style="width:310.9pt;height:26.75pt" o:ole="">
            <v:imagedata r:id="rId722" o:title=""/>
          </v:shape>
          <o:OLEObject Type="Embed" ProgID="Equation.DSMT4" ShapeID="_x0000_i1367" DrawAspect="Content" ObjectID="_1765571476" r:id="rId723"/>
        </w:object>
      </w:r>
      <w:r>
        <w:rPr>
          <w:sz w:val="27"/>
          <w:szCs w:val="27"/>
        </w:rPr>
        <w:t xml:space="preserve">, </w:t>
      </w:r>
      <w:r w:rsidR="00173AEE" w:rsidRPr="00173AEE">
        <w:rPr>
          <w:position w:val="-32"/>
          <w:sz w:val="27"/>
          <w:szCs w:val="27"/>
        </w:rPr>
        <w:object w:dxaOrig="2180" w:dyaOrig="580" w14:anchorId="778E7985">
          <v:shape id="_x0000_i1368" type="#_x0000_t75" style="width:109.65pt;height:29.45pt" o:ole="">
            <v:imagedata r:id="rId724" o:title=""/>
          </v:shape>
          <o:OLEObject Type="Embed" ProgID="Equation.DSMT4" ShapeID="_x0000_i1368" DrawAspect="Content" ObjectID="_1765571477" r:id="rId725"/>
        </w:object>
      </w:r>
      <w:r w:rsidR="00173AEE">
        <w:rPr>
          <w:sz w:val="27"/>
          <w:szCs w:val="27"/>
        </w:rPr>
        <w:t xml:space="preserve">, </w:t>
      </w:r>
      <w:r w:rsidR="002A7348" w:rsidRPr="00173AEE">
        <w:rPr>
          <w:position w:val="-32"/>
          <w:sz w:val="27"/>
          <w:szCs w:val="27"/>
        </w:rPr>
        <w:object w:dxaOrig="1719" w:dyaOrig="580" w14:anchorId="4A8FE088">
          <v:shape id="_x0000_i1369" type="#_x0000_t75" style="width:85.65pt;height:29.45pt" o:ole="">
            <v:imagedata r:id="rId726" o:title=""/>
          </v:shape>
          <o:OLEObject Type="Embed" ProgID="Equation.DSMT4" ShapeID="_x0000_i1369" DrawAspect="Content" ObjectID="_1765571478" r:id="rId727"/>
        </w:object>
      </w:r>
      <w:r w:rsidR="00137B9B">
        <w:rPr>
          <w:sz w:val="27"/>
          <w:szCs w:val="27"/>
        </w:rPr>
        <w:t xml:space="preserve">. </w:t>
      </w:r>
      <w:r>
        <w:rPr>
          <w:sz w:val="27"/>
          <w:szCs w:val="27"/>
        </w:rPr>
        <w:t xml:space="preserve">Giá trị trọng số </w:t>
      </w:r>
      <w:r w:rsidR="00137B9B" w:rsidRPr="000C4A01">
        <w:rPr>
          <w:position w:val="-22"/>
        </w:rPr>
        <w:object w:dxaOrig="2000" w:dyaOrig="480" w14:anchorId="3CD37FB3">
          <v:shape id="_x0000_i1370" type="#_x0000_t75" style="width:99.8pt;height:24.55pt" o:ole="">
            <v:imagedata r:id="rId728" o:title=""/>
          </v:shape>
          <o:OLEObject Type="Embed" ProgID="Equation.DSMT4" ShapeID="_x0000_i1370" DrawAspect="Content" ObjectID="_1765571479" r:id="rId729"/>
        </w:object>
      </w:r>
      <w:r>
        <w:t xml:space="preserve">, </w:t>
      </w:r>
      <w:r w:rsidR="00137B9B" w:rsidRPr="000C4A01">
        <w:rPr>
          <w:position w:val="-22"/>
        </w:rPr>
        <w:object w:dxaOrig="2260" w:dyaOrig="480" w14:anchorId="395C7D36">
          <v:shape id="_x0000_i1371" type="#_x0000_t75" style="width:112.35pt;height:24.55pt" o:ole="">
            <v:imagedata r:id="rId730" o:title=""/>
          </v:shape>
          <o:OLEObject Type="Embed" ProgID="Equation.DSMT4" ShapeID="_x0000_i1371" DrawAspect="Content" ObjectID="_1765571480" r:id="rId731"/>
        </w:object>
      </w:r>
      <w:r w:rsidR="00137B9B">
        <w:t xml:space="preserve">, </w:t>
      </w:r>
      <w:r w:rsidR="00137B9B" w:rsidRPr="000C4A01">
        <w:rPr>
          <w:position w:val="-22"/>
        </w:rPr>
        <w:object w:dxaOrig="1939" w:dyaOrig="480" w14:anchorId="203763EA">
          <v:shape id="_x0000_i1372" type="#_x0000_t75" style="width:96pt;height:24.55pt" o:ole="">
            <v:imagedata r:id="rId732" o:title=""/>
          </v:shape>
          <o:OLEObject Type="Embed" ProgID="Equation.DSMT4" ShapeID="_x0000_i1372" DrawAspect="Content" ObjectID="_1765571481" r:id="rId733"/>
        </w:object>
      </w:r>
      <w:r w:rsidR="00137B9B">
        <w:t xml:space="preserve">, </w:t>
      </w:r>
      <w:r w:rsidR="00137B9B" w:rsidRPr="000C4A01">
        <w:rPr>
          <w:position w:val="-22"/>
        </w:rPr>
        <w:object w:dxaOrig="2220" w:dyaOrig="480" w14:anchorId="1D582F16">
          <v:shape id="_x0000_i1373" type="#_x0000_t75" style="width:110.2pt;height:24.55pt" o:ole="">
            <v:imagedata r:id="rId734" o:title=""/>
          </v:shape>
          <o:OLEObject Type="Embed" ProgID="Equation.DSMT4" ShapeID="_x0000_i1373" DrawAspect="Content" ObjectID="_1765571482" r:id="rId735"/>
        </w:object>
      </w:r>
      <w:r w:rsidR="00137B9B">
        <w:t xml:space="preserve">, </w:t>
      </w:r>
      <w:r w:rsidR="00137B9B" w:rsidRPr="00137B9B">
        <w:rPr>
          <w:position w:val="-14"/>
        </w:rPr>
        <w:object w:dxaOrig="1640" w:dyaOrig="400" w14:anchorId="71D2B9FA">
          <v:shape id="_x0000_i1374" type="#_x0000_t75" style="width:81.8pt;height:21.8pt" o:ole="">
            <v:imagedata r:id="rId736" o:title=""/>
          </v:shape>
          <o:OLEObject Type="Embed" ProgID="Equation.DSMT4" ShapeID="_x0000_i1374" DrawAspect="Content" ObjectID="_1765571483" r:id="rId737"/>
        </w:object>
      </w:r>
      <w:r>
        <w:t xml:space="preserve">bộ trọng số </w:t>
      </w:r>
      <w:r w:rsidR="00137B9B">
        <w:t xml:space="preserve">của SOCeNNs </w:t>
      </w:r>
      <w:r>
        <w:t xml:space="preserve">là bộ trọng số cần tìm sau </w:t>
      </w:r>
      <w:r w:rsidRPr="0062551F">
        <w:rPr>
          <w:i/>
          <w:iCs/>
        </w:rPr>
        <w:t>k</w:t>
      </w:r>
      <w:r>
        <w:t xml:space="preserve"> bước.</w:t>
      </w:r>
      <w:r>
        <w:rPr>
          <w:sz w:val="27"/>
          <w:szCs w:val="27"/>
        </w:rPr>
        <w:t xml:space="preserve"> </w:t>
      </w:r>
      <w:r w:rsidRPr="00AD3FA9">
        <w:rPr>
          <w:sz w:val="27"/>
          <w:szCs w:val="27"/>
        </w:rPr>
        <w:t>Luật học SORPLA đảm bảo hội tụ sau</w:t>
      </w:r>
      <w:r w:rsidRPr="007D56E6">
        <w:rPr>
          <w:i/>
          <w:iCs/>
          <w:sz w:val="27"/>
          <w:szCs w:val="27"/>
        </w:rPr>
        <w:t xml:space="preserve"> k</w:t>
      </w:r>
      <w:r w:rsidRPr="00AD3FA9">
        <w:rPr>
          <w:sz w:val="27"/>
          <w:szCs w:val="27"/>
        </w:rPr>
        <w:t xml:space="preserve"> bước</w:t>
      </w:r>
      <w:r w:rsidR="00FF651C">
        <w:rPr>
          <w:sz w:val="27"/>
          <w:szCs w:val="27"/>
        </w:rPr>
        <w:t>.</w:t>
      </w:r>
    </w:p>
    <w:p w14:paraId="60919DD0" w14:textId="1C1D2379" w:rsidR="00137B9B" w:rsidRPr="00B44B2D" w:rsidRDefault="00137B9B" w:rsidP="00173AEE">
      <w:pPr>
        <w:spacing w:line="312" w:lineRule="auto"/>
        <w:ind w:firstLine="720"/>
        <w:jc w:val="both"/>
      </w:pPr>
      <w:r>
        <w:rPr>
          <w:sz w:val="27"/>
          <w:szCs w:val="27"/>
        </w:rPr>
        <w:t xml:space="preserve">Từ những định lý 1, định lý 2 và hệ quả được chứng minh ở trên, có thể khẳng định luật học Perceptron hồi quy áp dụng cho mạng nơ ron tế bào bậc nhất, </w:t>
      </w:r>
      <w:r w:rsidR="00FA7F76">
        <w:rPr>
          <w:sz w:val="27"/>
          <w:szCs w:val="27"/>
        </w:rPr>
        <w:t xml:space="preserve">và </w:t>
      </w:r>
      <w:r>
        <w:rPr>
          <w:sz w:val="27"/>
          <w:szCs w:val="27"/>
        </w:rPr>
        <w:t>bậc cao</w:t>
      </w:r>
      <w:r w:rsidR="00FA7F76">
        <w:rPr>
          <w:sz w:val="27"/>
          <w:szCs w:val="27"/>
        </w:rPr>
        <w:t xml:space="preserve"> đều</w:t>
      </w:r>
      <w:r>
        <w:rPr>
          <w:sz w:val="27"/>
          <w:szCs w:val="27"/>
        </w:rPr>
        <w:t xml:space="preserve"> hội tụ. Tuy nhiên do sử dụng luật học LMS nên có khả năng xảy ra sự hội tụ </w:t>
      </w:r>
      <w:r w:rsidR="004A2827">
        <w:rPr>
          <w:sz w:val="27"/>
          <w:szCs w:val="27"/>
        </w:rPr>
        <w:t>cục bộ</w:t>
      </w:r>
      <w:r>
        <w:rPr>
          <w:sz w:val="27"/>
          <w:szCs w:val="27"/>
        </w:rPr>
        <w:t xml:space="preserve"> của thuật toán. Để hạn chế </w:t>
      </w:r>
      <w:r w:rsidR="004A2827">
        <w:rPr>
          <w:sz w:val="27"/>
          <w:szCs w:val="27"/>
        </w:rPr>
        <w:t xml:space="preserve">vấn đề </w:t>
      </w:r>
      <w:r>
        <w:rPr>
          <w:sz w:val="27"/>
          <w:szCs w:val="27"/>
        </w:rPr>
        <w:t>này, nội dung tiếp theo nghiên cứu sinh xây dựng thuật toán lai đảm bảo vấn đề hội tụ toàn cục.</w:t>
      </w:r>
    </w:p>
    <w:p w14:paraId="60588CE5" w14:textId="678B78A3" w:rsidR="00445451" w:rsidRPr="00D5155D" w:rsidRDefault="002474F1">
      <w:pPr>
        <w:pStyle w:val="Heading2"/>
        <w:numPr>
          <w:ilvl w:val="1"/>
          <w:numId w:val="45"/>
        </w:numPr>
      </w:pPr>
      <w:bookmarkStart w:id="165" w:name="_Toc149881243"/>
      <w:r>
        <w:lastRenderedPageBreak/>
        <w:t>Thuật toán</w:t>
      </w:r>
      <w:r w:rsidR="00445451" w:rsidRPr="00D5155D">
        <w:t xml:space="preserve"> lai giải thuật di truyền cho mạng nơ ron tế bào bậc hai</w:t>
      </w:r>
      <w:bookmarkEnd w:id="165"/>
    </w:p>
    <w:p w14:paraId="503AD6DF" w14:textId="2B84F392" w:rsidR="00BD35AD" w:rsidRDefault="00614597" w:rsidP="00614597">
      <w:pPr>
        <w:spacing w:before="120" w:after="120" w:line="312" w:lineRule="auto"/>
        <w:ind w:firstLine="357"/>
        <w:jc w:val="both"/>
        <w:rPr>
          <w:sz w:val="27"/>
          <w:szCs w:val="27"/>
        </w:rPr>
      </w:pPr>
      <w:r>
        <w:rPr>
          <w:sz w:val="27"/>
          <w:szCs w:val="27"/>
        </w:rPr>
        <w:t xml:space="preserve">Tại nội dung chương 2 cho thấy thuật toán học cho mạng nơ ron tế bào bậc hai sử dụng luật học Perceptron hồi quy (SORPLA) là một vấn đề tối ưu hóa phức tạp và có khả năng xảy ra tối ưu cục bộ. Thuật toán giải thuật di truyền kết hợp với </w:t>
      </w:r>
      <w:r w:rsidR="004B71CB">
        <w:rPr>
          <w:sz w:val="27"/>
          <w:szCs w:val="27"/>
        </w:rPr>
        <w:t xml:space="preserve">luật học Perceptron </w:t>
      </w:r>
      <w:r>
        <w:rPr>
          <w:sz w:val="27"/>
          <w:szCs w:val="27"/>
        </w:rPr>
        <w:t xml:space="preserve">có khả năng đưa ra giải pháp phù hợp đảm bảo tối ưu toàn cục </w:t>
      </w:r>
      <w:sdt>
        <w:sdtPr>
          <w:rPr>
            <w:sz w:val="27"/>
            <w:szCs w:val="27"/>
          </w:rPr>
          <w:id w:val="-124542913"/>
          <w:citation/>
        </w:sdtPr>
        <w:sdtContent>
          <w:r>
            <w:rPr>
              <w:sz w:val="27"/>
              <w:szCs w:val="27"/>
            </w:rPr>
            <w:fldChar w:fldCharType="begin"/>
          </w:r>
          <w:r>
            <w:rPr>
              <w:sz w:val="27"/>
              <w:szCs w:val="27"/>
            </w:rPr>
            <w:instrText xml:space="preserve"> CITATION MGR22 \l 1033 </w:instrText>
          </w:r>
          <w:r>
            <w:rPr>
              <w:sz w:val="27"/>
              <w:szCs w:val="27"/>
            </w:rPr>
            <w:fldChar w:fldCharType="separate"/>
          </w:r>
          <w:r w:rsidR="000F7C54" w:rsidRPr="000F7C54">
            <w:rPr>
              <w:noProof/>
              <w:sz w:val="27"/>
              <w:szCs w:val="27"/>
            </w:rPr>
            <w:t>[109]</w:t>
          </w:r>
          <w:r>
            <w:rPr>
              <w:sz w:val="27"/>
              <w:szCs w:val="27"/>
            </w:rPr>
            <w:fldChar w:fldCharType="end"/>
          </w:r>
        </w:sdtContent>
      </w:sdt>
      <w:r>
        <w:rPr>
          <w:sz w:val="27"/>
          <w:szCs w:val="27"/>
        </w:rPr>
        <w:t xml:space="preserve">. </w:t>
      </w:r>
      <w:r w:rsidR="00BD35AD" w:rsidRPr="00AD3FA9">
        <w:rPr>
          <w:sz w:val="27"/>
          <w:szCs w:val="27"/>
        </w:rPr>
        <w:t>Tại nội dung này, nghiên cứu sinh xây dựng một thuật toán lai</w:t>
      </w:r>
      <w:r w:rsidR="009310BD">
        <w:rPr>
          <w:sz w:val="27"/>
          <w:szCs w:val="27"/>
        </w:rPr>
        <w:t xml:space="preserve"> GASORPLA</w:t>
      </w:r>
      <w:r w:rsidR="00BD35AD" w:rsidRPr="00AD3FA9">
        <w:rPr>
          <w:sz w:val="27"/>
          <w:szCs w:val="27"/>
        </w:rPr>
        <w:t xml:space="preserve"> để </w:t>
      </w:r>
      <w:r w:rsidR="009310BD">
        <w:rPr>
          <w:sz w:val="27"/>
          <w:szCs w:val="27"/>
        </w:rPr>
        <w:t>đảm bảo</w:t>
      </w:r>
      <w:r w:rsidR="00BD35AD" w:rsidRPr="00AD3FA9">
        <w:rPr>
          <w:sz w:val="27"/>
          <w:szCs w:val="27"/>
        </w:rPr>
        <w:t xml:space="preserve"> luật học </w:t>
      </w:r>
      <w:r w:rsidR="009310BD">
        <w:rPr>
          <w:sz w:val="27"/>
          <w:szCs w:val="27"/>
        </w:rPr>
        <w:t>Perceptron hồi quy bậc cao hội tụ toàn cục</w:t>
      </w:r>
      <w:r w:rsidR="00BD35AD" w:rsidRPr="00AD3FA9">
        <w:rPr>
          <w:sz w:val="27"/>
          <w:szCs w:val="27"/>
        </w:rPr>
        <w:t xml:space="preserve">. </w:t>
      </w:r>
    </w:p>
    <w:p w14:paraId="1EDFE3A0" w14:textId="039C4EB3" w:rsidR="002474F1" w:rsidRDefault="002474F1">
      <w:pPr>
        <w:pStyle w:val="Heading3"/>
        <w:numPr>
          <w:ilvl w:val="2"/>
          <w:numId w:val="45"/>
        </w:numPr>
      </w:pPr>
      <w:bookmarkStart w:id="166" w:name="_Toc149881244"/>
      <w:r w:rsidRPr="002474F1">
        <w:t>Giải thuật di truyền</w:t>
      </w:r>
      <w:bookmarkEnd w:id="166"/>
    </w:p>
    <w:p w14:paraId="703E432E" w14:textId="4A7157C5" w:rsidR="00865621" w:rsidRPr="00F31931" w:rsidRDefault="00865621" w:rsidP="00865621">
      <w:pPr>
        <w:spacing w:line="360" w:lineRule="auto"/>
        <w:ind w:firstLine="720"/>
        <w:jc w:val="both"/>
        <w:rPr>
          <w:i/>
          <w:color w:val="000000" w:themeColor="text1"/>
        </w:rPr>
      </w:pPr>
      <w:r>
        <w:rPr>
          <w:i/>
          <w:color w:val="000000" w:themeColor="text1"/>
        </w:rPr>
        <w:t>Giải thuật di truyền (GA) là</w:t>
      </w:r>
      <w:r w:rsidR="007D5CF4">
        <w:rPr>
          <w:i/>
          <w:color w:val="000000" w:themeColor="text1"/>
        </w:rPr>
        <w:t xml:space="preserve"> một thuật toán tối ưu hóa được lấy cảm ứng từ quá trình chọn lọc và tiến hóa tự </w:t>
      </w:r>
      <w:proofErr w:type="gramStart"/>
      <w:r w:rsidR="007D5CF4">
        <w:rPr>
          <w:i/>
          <w:color w:val="000000" w:themeColor="text1"/>
        </w:rPr>
        <w:t>nhiên.Ở</w:t>
      </w:r>
      <w:proofErr w:type="gramEnd"/>
      <w:r w:rsidR="007D5CF4">
        <w:rPr>
          <w:i/>
          <w:color w:val="000000" w:themeColor="text1"/>
        </w:rPr>
        <w:t xml:space="preserve"> đây, GA được sử dụng để tìm một giải pháp gần đúng cho các bài toán tìm kiếm hay bài toán tối ưu</w:t>
      </w:r>
      <w:r>
        <w:rPr>
          <w:i/>
          <w:color w:val="000000" w:themeColor="text1"/>
        </w:rPr>
        <w:t xml:space="preserve">. Tức là </w:t>
      </w:r>
      <w:r w:rsidRPr="00F31931">
        <w:rPr>
          <w:i/>
          <w:color w:val="000000" w:themeColor="text1"/>
        </w:rPr>
        <w:t>từ tập các lời giải ban đầu thông qua nhiều bước tiến hóa hình thành các tập hợp mới với lời giải tốt hơn và cuối cùng s</w:t>
      </w:r>
      <w:r>
        <w:rPr>
          <w:i/>
          <w:color w:val="000000" w:themeColor="text1"/>
        </w:rPr>
        <w:t xml:space="preserve">ẽ tìm được lời giải gần tối ưu. </w:t>
      </w:r>
    </w:p>
    <w:p w14:paraId="1FA42151" w14:textId="19030815" w:rsidR="00865621" w:rsidRPr="00F31931" w:rsidRDefault="00865621" w:rsidP="00865621">
      <w:pPr>
        <w:spacing w:line="360" w:lineRule="auto"/>
        <w:ind w:firstLine="720"/>
        <w:jc w:val="both"/>
        <w:rPr>
          <w:color w:val="000000" w:themeColor="text1"/>
        </w:rPr>
      </w:pPr>
      <w:r w:rsidRPr="00F31931">
        <w:rPr>
          <w:color w:val="000000" w:themeColor="text1"/>
        </w:rPr>
        <w:t xml:space="preserve">Giải thuật di truyền mô phỏng các hiện tượng tự nhiên: </w:t>
      </w:r>
      <w:r w:rsidRPr="00F31931">
        <w:rPr>
          <w:i/>
          <w:color w:val="000000" w:themeColor="text1"/>
        </w:rPr>
        <w:t>kế thừa và đấu tranh sinh tồn</w:t>
      </w:r>
      <w:r w:rsidRPr="00F31931">
        <w:rPr>
          <w:color w:val="000000" w:themeColor="text1"/>
        </w:rPr>
        <w:t xml:space="preserve"> để cải tiến lời giải và khảo sát không gian lời giải.  </w:t>
      </w:r>
    </w:p>
    <w:p w14:paraId="769EDF96" w14:textId="43CCA87E" w:rsidR="00865621" w:rsidRDefault="00865621" w:rsidP="00865621">
      <w:pPr>
        <w:spacing w:line="360" w:lineRule="auto"/>
        <w:ind w:firstLine="720"/>
        <w:jc w:val="both"/>
        <w:rPr>
          <w:color w:val="000000" w:themeColor="text1"/>
        </w:rPr>
      </w:pPr>
      <w:r>
        <w:rPr>
          <w:color w:val="000000" w:themeColor="text1"/>
        </w:rPr>
        <w:t>Bản chất</w:t>
      </w:r>
      <w:r w:rsidRPr="00F31931">
        <w:rPr>
          <w:color w:val="000000" w:themeColor="text1"/>
        </w:rPr>
        <w:t xml:space="preserve"> GA thuộc lớp các thuật toán xác suất</w:t>
      </w:r>
      <w:r>
        <w:rPr>
          <w:color w:val="000000" w:themeColor="text1"/>
        </w:rPr>
        <w:t xml:space="preserve">, sử dụng tìm các </w:t>
      </w:r>
      <w:r w:rsidR="00B6376F">
        <w:rPr>
          <w:color w:val="000000" w:themeColor="text1"/>
        </w:rPr>
        <w:t>kết quả</w:t>
      </w:r>
      <w:r>
        <w:rPr>
          <w:color w:val="000000" w:themeColor="text1"/>
        </w:rPr>
        <w:t xml:space="preserve"> gần đúng cho các bài toán tìm kiếm hoặc tối ưu hóa</w:t>
      </w:r>
      <w:r w:rsidRPr="00F31931">
        <w:rPr>
          <w:color w:val="000000" w:themeColor="text1"/>
        </w:rPr>
        <w:t xml:space="preserve">. </w:t>
      </w:r>
      <w:r w:rsidR="00B6376F">
        <w:rPr>
          <w:color w:val="000000" w:themeColor="text1"/>
        </w:rPr>
        <w:t>Giải thuật di truyền là kỹ thuật tối ưu hóa mạnh mẽ và linh hoạt</w:t>
      </w:r>
      <w:r w:rsidR="00FD162B">
        <w:rPr>
          <w:color w:val="000000" w:themeColor="text1"/>
        </w:rPr>
        <w:t>,</w:t>
      </w:r>
      <w:r w:rsidR="00B6376F">
        <w:rPr>
          <w:color w:val="000000" w:themeColor="text1"/>
        </w:rPr>
        <w:t xml:space="preserve"> có khả năng áp dụng cho nhiều vấn đề trong thế giới thực </w:t>
      </w:r>
      <w:r>
        <w:rPr>
          <w:color w:val="000000" w:themeColor="text1"/>
        </w:rPr>
        <w:t>P</w:t>
      </w:r>
      <w:r w:rsidRPr="00F31931">
        <w:rPr>
          <w:color w:val="000000" w:themeColor="text1"/>
        </w:rPr>
        <w:t xml:space="preserve">hương pháp </w:t>
      </w:r>
      <w:r w:rsidR="00B6376F">
        <w:rPr>
          <w:color w:val="000000" w:themeColor="text1"/>
        </w:rPr>
        <w:t>thực hiện của</w:t>
      </w:r>
      <w:r w:rsidRPr="00F31931">
        <w:rPr>
          <w:color w:val="000000" w:themeColor="text1"/>
        </w:rPr>
        <w:t xml:space="preserve"> GA </w:t>
      </w:r>
      <w:r>
        <w:rPr>
          <w:color w:val="000000" w:themeColor="text1"/>
        </w:rPr>
        <w:t>là</w:t>
      </w:r>
      <w:r w:rsidRPr="00F31931">
        <w:rPr>
          <w:color w:val="000000" w:themeColor="text1"/>
        </w:rPr>
        <w:t xml:space="preserve"> duy trì và xử lý một tập các lời giải (quần thể). </w:t>
      </w:r>
      <w:r w:rsidR="00FD162B">
        <w:rPr>
          <w:color w:val="000000" w:themeColor="text1"/>
        </w:rPr>
        <w:t>Từ đó</w:t>
      </w:r>
      <w:r w:rsidRPr="00CF37E8">
        <w:rPr>
          <w:color w:val="000000" w:themeColor="text1"/>
        </w:rPr>
        <w:t xml:space="preserve"> </w:t>
      </w:r>
      <w:r w:rsidR="00B6376F">
        <w:rPr>
          <w:color w:val="000000" w:themeColor="text1"/>
        </w:rPr>
        <w:t>đưa ra một số giải pháp</w:t>
      </w:r>
      <w:r w:rsidR="00FD162B">
        <w:rPr>
          <w:color w:val="000000" w:themeColor="text1"/>
        </w:rPr>
        <w:t xml:space="preserve"> (NST)</w:t>
      </w:r>
      <w:r w:rsidR="00B6376F">
        <w:rPr>
          <w:color w:val="000000" w:themeColor="text1"/>
        </w:rPr>
        <w:t xml:space="preserve"> tốt cho vấn đề tối ưu hóa phức tạp trong một không gian rộng</w:t>
      </w:r>
      <w:r w:rsidR="00FD162B">
        <w:rPr>
          <w:color w:val="000000" w:themeColor="text1"/>
        </w:rPr>
        <w:t xml:space="preserve"> (Quần thể)</w:t>
      </w:r>
      <w:r w:rsidR="00B6376F">
        <w:rPr>
          <w:color w:val="000000" w:themeColor="text1"/>
        </w:rPr>
        <w:t xml:space="preserve"> có tính chất phi tuyến và thiếu dữ liệu </w:t>
      </w:r>
      <w:sdt>
        <w:sdtPr>
          <w:rPr>
            <w:color w:val="000000" w:themeColor="text1"/>
          </w:rPr>
          <w:id w:val="-598103740"/>
          <w:citation/>
        </w:sdtPr>
        <w:sdtContent>
          <w:r>
            <w:rPr>
              <w:color w:val="000000" w:themeColor="text1"/>
            </w:rPr>
            <w:fldChar w:fldCharType="begin"/>
          </w:r>
          <w:r>
            <w:rPr>
              <w:color w:val="000000" w:themeColor="text1"/>
            </w:rPr>
            <w:instrText xml:space="preserve"> CITATION KGa94 \l 1033 </w:instrText>
          </w:r>
          <w:r>
            <w:rPr>
              <w:color w:val="000000" w:themeColor="text1"/>
            </w:rPr>
            <w:fldChar w:fldCharType="separate"/>
          </w:r>
          <w:r w:rsidR="000F7C54" w:rsidRPr="000F7C54">
            <w:rPr>
              <w:noProof/>
              <w:color w:val="000000" w:themeColor="text1"/>
            </w:rPr>
            <w:t>[110]</w:t>
          </w:r>
          <w:r>
            <w:rPr>
              <w:color w:val="000000" w:themeColor="text1"/>
            </w:rPr>
            <w:fldChar w:fldCharType="end"/>
          </w:r>
        </w:sdtContent>
      </w:sdt>
      <w:r>
        <w:rPr>
          <w:color w:val="000000" w:themeColor="text1"/>
        </w:rPr>
        <w:t xml:space="preserve">. </w:t>
      </w:r>
      <w:r w:rsidR="00FD162B">
        <w:rPr>
          <w:color w:val="000000" w:themeColor="text1"/>
        </w:rPr>
        <w:t>S</w:t>
      </w:r>
      <w:r w:rsidRPr="00140505">
        <w:rPr>
          <w:color w:val="000000" w:themeColor="text1"/>
        </w:rPr>
        <w:t>iải thuật di truyền</w:t>
      </w:r>
      <w:r w:rsidR="00FD162B">
        <w:rPr>
          <w:color w:val="000000" w:themeColor="text1"/>
        </w:rPr>
        <w:t xml:space="preserve"> có cấu trúc đơn giản</w:t>
      </w:r>
      <w:r w:rsidRPr="00140505">
        <w:rPr>
          <w:color w:val="000000" w:themeColor="text1"/>
        </w:rPr>
        <w:t xml:space="preserve"> </w:t>
      </w:r>
      <w:r w:rsidR="00B6376F">
        <w:rPr>
          <w:color w:val="000000" w:themeColor="text1"/>
        </w:rPr>
        <w:t>tương tự với cấu trúc của các chương trình tiến hóa phổ biến khác</w:t>
      </w:r>
      <w:r w:rsidR="006F1D1A">
        <w:rPr>
          <w:color w:val="000000" w:themeColor="text1"/>
        </w:rPr>
        <w:t xml:space="preserve">. </w:t>
      </w:r>
      <w:r w:rsidR="00F87041">
        <w:rPr>
          <w:color w:val="000000" w:themeColor="text1"/>
        </w:rPr>
        <w:t>Ưu điểm của</w:t>
      </w:r>
      <w:r w:rsidR="006F1D1A">
        <w:rPr>
          <w:color w:val="000000" w:themeColor="text1"/>
        </w:rPr>
        <w:t xml:space="preserve"> giải thuật di truyền</w:t>
      </w:r>
      <w:r w:rsidR="00293554">
        <w:rPr>
          <w:color w:val="000000" w:themeColor="text1"/>
        </w:rPr>
        <w:t xml:space="preserve"> </w:t>
      </w:r>
      <w:sdt>
        <w:sdtPr>
          <w:rPr>
            <w:color w:val="000000" w:themeColor="text1"/>
          </w:rPr>
          <w:id w:val="1592190635"/>
          <w:citation/>
        </w:sdtPr>
        <w:sdtContent>
          <w:r w:rsidR="00293554">
            <w:rPr>
              <w:color w:val="000000" w:themeColor="text1"/>
            </w:rPr>
            <w:fldChar w:fldCharType="begin"/>
          </w:r>
          <w:r w:rsidR="00112611">
            <w:rPr>
              <w:color w:val="000000" w:themeColor="text1"/>
            </w:rPr>
            <w:instrText xml:space="preserve">CITATION Aym21 \l 1033 </w:instrText>
          </w:r>
          <w:r w:rsidR="00293554">
            <w:rPr>
              <w:color w:val="000000" w:themeColor="text1"/>
            </w:rPr>
            <w:fldChar w:fldCharType="separate"/>
          </w:r>
          <w:r w:rsidR="000F7C54" w:rsidRPr="000F7C54">
            <w:rPr>
              <w:noProof/>
              <w:color w:val="000000" w:themeColor="text1"/>
            </w:rPr>
            <w:t>[111]</w:t>
          </w:r>
          <w:r w:rsidR="00293554">
            <w:rPr>
              <w:color w:val="000000" w:themeColor="text1"/>
            </w:rPr>
            <w:fldChar w:fldCharType="end"/>
          </w:r>
        </w:sdtContent>
      </w:sdt>
      <w:r w:rsidR="006F1D1A">
        <w:rPr>
          <w:color w:val="000000" w:themeColor="text1"/>
        </w:rPr>
        <w:t>:</w:t>
      </w:r>
    </w:p>
    <w:p w14:paraId="412DACDA" w14:textId="5B59DC2A" w:rsidR="006F1D1A" w:rsidRDefault="006F1D1A" w:rsidP="00865621">
      <w:pPr>
        <w:spacing w:line="360" w:lineRule="auto"/>
        <w:ind w:firstLine="720"/>
        <w:jc w:val="both"/>
        <w:rPr>
          <w:color w:val="000000" w:themeColor="text1"/>
        </w:rPr>
      </w:pPr>
      <w:r>
        <w:rPr>
          <w:color w:val="000000" w:themeColor="text1"/>
        </w:rPr>
        <w:t xml:space="preserve">Khả năng xử lý trong các bài toán phức tạp: GA rất thích hợp cho các bài toán phức tạp, không gian nhiều chiều hay bài toán phi tuyến. Nó có khả năng đưa ra nhiều phương án và xử lý các </w:t>
      </w:r>
      <w:r w:rsidR="00FD162B">
        <w:rPr>
          <w:color w:val="000000" w:themeColor="text1"/>
        </w:rPr>
        <w:t>bài toán</w:t>
      </w:r>
      <w:r>
        <w:rPr>
          <w:color w:val="000000" w:themeColor="text1"/>
        </w:rPr>
        <w:t xml:space="preserve"> có nhiều biến số và điều kiện rằng buộc.</w:t>
      </w:r>
    </w:p>
    <w:p w14:paraId="1448E5BC" w14:textId="446ECD44" w:rsidR="006F1D1A" w:rsidRDefault="00446CB2" w:rsidP="00865621">
      <w:pPr>
        <w:spacing w:line="360" w:lineRule="auto"/>
        <w:ind w:firstLine="720"/>
        <w:jc w:val="both"/>
        <w:rPr>
          <w:color w:val="000000" w:themeColor="text1"/>
        </w:rPr>
      </w:pPr>
      <w:r>
        <w:rPr>
          <w:color w:val="000000" w:themeColor="text1"/>
        </w:rPr>
        <w:t xml:space="preserve">Có khả năng </w:t>
      </w:r>
      <w:r w:rsidR="00D53ED2">
        <w:rPr>
          <w:color w:val="000000" w:themeColor="text1"/>
        </w:rPr>
        <w:t>giải quyết các bài toán</w:t>
      </w:r>
      <w:r w:rsidR="006F1D1A">
        <w:rPr>
          <w:color w:val="000000" w:themeColor="text1"/>
        </w:rPr>
        <w:t xml:space="preserve"> ngẫu nhiên, hoặc nhiễu: Trong các bài toán có nhi</w:t>
      </w:r>
      <w:r>
        <w:rPr>
          <w:color w:val="000000" w:themeColor="text1"/>
        </w:rPr>
        <w:t>ễ</w:t>
      </w:r>
      <w:r w:rsidR="006F1D1A">
        <w:rPr>
          <w:color w:val="000000" w:themeColor="text1"/>
        </w:rPr>
        <w:t>u hoặc biến thay đổi ngẫu nhiên</w:t>
      </w:r>
      <w:r w:rsidR="005E5FED">
        <w:rPr>
          <w:color w:val="000000" w:themeColor="text1"/>
        </w:rPr>
        <w:t xml:space="preserve">, </w:t>
      </w:r>
      <w:r w:rsidR="006F1D1A">
        <w:rPr>
          <w:color w:val="000000" w:themeColor="text1"/>
        </w:rPr>
        <w:t xml:space="preserve">GA có khả năng đưa ra các giải pháp phù hợp với những thay đổi của các </w:t>
      </w:r>
      <w:r w:rsidR="005E5FED">
        <w:rPr>
          <w:color w:val="000000" w:themeColor="text1"/>
        </w:rPr>
        <w:t>biến liên quan</w:t>
      </w:r>
      <w:r w:rsidR="006F1D1A">
        <w:rPr>
          <w:color w:val="000000" w:themeColor="text1"/>
        </w:rPr>
        <w:t>.</w:t>
      </w:r>
    </w:p>
    <w:p w14:paraId="7BF1AE9D" w14:textId="602FCBE8" w:rsidR="00070664" w:rsidRDefault="00070664" w:rsidP="006F1D1A">
      <w:pPr>
        <w:spacing w:line="360" w:lineRule="auto"/>
        <w:ind w:firstLine="720"/>
        <w:jc w:val="both"/>
        <w:rPr>
          <w:color w:val="000000" w:themeColor="text1"/>
        </w:rPr>
      </w:pPr>
      <w:r>
        <w:rPr>
          <w:color w:val="000000" w:themeColor="text1"/>
        </w:rPr>
        <w:lastRenderedPageBreak/>
        <w:t xml:space="preserve">Tối ưu hóa: GA </w:t>
      </w:r>
      <w:r w:rsidR="004B5027">
        <w:rPr>
          <w:color w:val="000000" w:themeColor="text1"/>
        </w:rPr>
        <w:t xml:space="preserve">phù hợp </w:t>
      </w:r>
      <w:r>
        <w:rPr>
          <w:color w:val="000000" w:themeColor="text1"/>
        </w:rPr>
        <w:t>cho các bài toán tìm cực trị của hàm toán học, đặc biệt trong các hàm phức tạp.</w:t>
      </w:r>
      <w:r w:rsidR="006F1D1A">
        <w:rPr>
          <w:color w:val="000000" w:themeColor="text1"/>
        </w:rPr>
        <w:t xml:space="preserve"> </w:t>
      </w:r>
      <w:r w:rsidR="006F1D1A" w:rsidRPr="006F1D1A">
        <w:rPr>
          <w:color w:val="000000" w:themeColor="text1"/>
        </w:rPr>
        <w:t>GA tìm kiếm sự tối ưu toàn cục trong các vấn đề tối ưu hóa đa phương thức</w:t>
      </w:r>
      <w:r w:rsidR="00D53ED2">
        <w:rPr>
          <w:color w:val="000000" w:themeColor="text1"/>
        </w:rPr>
        <w:t>, có nhiều điểm tối ưu cục bộ</w:t>
      </w:r>
      <w:r w:rsidR="006F1D1A" w:rsidRPr="006F1D1A">
        <w:rPr>
          <w:color w:val="000000" w:themeColor="text1"/>
        </w:rPr>
        <w:t xml:space="preserve">. </w:t>
      </w:r>
      <w:r w:rsidR="00491FED">
        <w:rPr>
          <w:color w:val="000000" w:themeColor="text1"/>
        </w:rPr>
        <w:t xml:space="preserve">Giải thuật di truyền </w:t>
      </w:r>
      <w:r w:rsidR="004B5027">
        <w:rPr>
          <w:color w:val="000000" w:themeColor="text1"/>
        </w:rPr>
        <w:t>loại trừ các trường hợp</w:t>
      </w:r>
      <w:r w:rsidR="00D53ED2">
        <w:rPr>
          <w:color w:val="000000" w:themeColor="text1"/>
        </w:rPr>
        <w:t xml:space="preserve"> tối ưu cục bộ bằng cách sử dụng</w:t>
      </w:r>
      <w:r w:rsidR="006F1D1A" w:rsidRPr="006F1D1A">
        <w:rPr>
          <w:color w:val="000000" w:themeColor="text1"/>
        </w:rPr>
        <w:t xml:space="preserve"> một lượng lớn các </w:t>
      </w:r>
      <w:r w:rsidR="00D53ED2">
        <w:rPr>
          <w:color w:val="000000" w:themeColor="text1"/>
        </w:rPr>
        <w:t>giá trị dữ liệu của nhiều vùng khác nhau trong miền không gian</w:t>
      </w:r>
      <w:r w:rsidR="006F1D1A" w:rsidRPr="006F1D1A">
        <w:rPr>
          <w:color w:val="000000" w:themeColor="text1"/>
        </w:rPr>
        <w:t xml:space="preserve"> giải pháp.</w:t>
      </w:r>
    </w:p>
    <w:p w14:paraId="1222555E" w14:textId="6C580E36" w:rsidR="006F1D1A" w:rsidRDefault="006F1D1A" w:rsidP="006F1D1A">
      <w:pPr>
        <w:spacing w:line="360" w:lineRule="auto"/>
        <w:ind w:firstLine="720"/>
        <w:jc w:val="both"/>
        <w:rPr>
          <w:color w:val="000000" w:themeColor="text1"/>
        </w:rPr>
      </w:pPr>
      <w:r>
        <w:rPr>
          <w:color w:val="000000" w:themeColor="text1"/>
        </w:rPr>
        <w:t xml:space="preserve">Không cần </w:t>
      </w:r>
      <w:r w:rsidR="00EE3036">
        <w:rPr>
          <w:color w:val="000000" w:themeColor="text1"/>
        </w:rPr>
        <w:t>mô hình cụ thể</w:t>
      </w:r>
      <w:r>
        <w:rPr>
          <w:color w:val="000000" w:themeColor="text1"/>
        </w:rPr>
        <w:t>: Giải thuật di truyền không cần yêu cầu</w:t>
      </w:r>
      <w:r w:rsidR="00EE3036">
        <w:rPr>
          <w:color w:val="000000" w:themeColor="text1"/>
        </w:rPr>
        <w:t xml:space="preserve"> mô hình toán học chính xác của đối tượng,</w:t>
      </w:r>
      <w:r>
        <w:rPr>
          <w:color w:val="000000" w:themeColor="text1"/>
        </w:rPr>
        <w:t xml:space="preserve"> hay độ dốc của hàm đặc tính. Chính vì vậy, GA </w:t>
      </w:r>
      <w:r w:rsidR="004B5027">
        <w:rPr>
          <w:color w:val="000000" w:themeColor="text1"/>
        </w:rPr>
        <w:t xml:space="preserve">có khả năng giải </w:t>
      </w:r>
      <w:r>
        <w:rPr>
          <w:color w:val="000000" w:themeColor="text1"/>
        </w:rPr>
        <w:t>các bài toán chưa rõ mô hình toán học hay khó xây dựng</w:t>
      </w:r>
      <w:r w:rsidR="00D53ED2">
        <w:rPr>
          <w:color w:val="000000" w:themeColor="text1"/>
        </w:rPr>
        <w:t xml:space="preserve"> mô hình toán học</w:t>
      </w:r>
      <w:r>
        <w:rPr>
          <w:color w:val="000000" w:themeColor="text1"/>
        </w:rPr>
        <w:t>.</w:t>
      </w:r>
    </w:p>
    <w:p w14:paraId="088E9481" w14:textId="10BF7668" w:rsidR="006F1D1A" w:rsidRDefault="00004192" w:rsidP="006F1D1A">
      <w:pPr>
        <w:spacing w:line="360" w:lineRule="auto"/>
        <w:ind w:firstLine="720"/>
        <w:jc w:val="both"/>
        <w:rPr>
          <w:color w:val="000000" w:themeColor="text1"/>
        </w:rPr>
      </w:pPr>
      <w:r>
        <w:rPr>
          <w:color w:val="000000" w:themeColor="text1"/>
        </w:rPr>
        <w:t>Đối với các bài toán sử dụng giải thuật di truyền hầu như đều tuân theo một cấu trúc tương tự nhau và chia ra làm một số bước chính như sau</w:t>
      </w:r>
      <w:sdt>
        <w:sdtPr>
          <w:rPr>
            <w:color w:val="000000" w:themeColor="text1"/>
          </w:rPr>
          <w:id w:val="1790162215"/>
          <w:citation/>
        </w:sdtPr>
        <w:sdtContent>
          <w:r w:rsidR="000676BC">
            <w:rPr>
              <w:color w:val="000000" w:themeColor="text1"/>
            </w:rPr>
            <w:fldChar w:fldCharType="begin"/>
          </w:r>
          <w:r w:rsidR="000676BC">
            <w:rPr>
              <w:color w:val="000000" w:themeColor="text1"/>
            </w:rPr>
            <w:instrText xml:space="preserve"> CITATION Mic05 \l 1033 </w:instrText>
          </w:r>
          <w:r w:rsidR="000676BC">
            <w:rPr>
              <w:color w:val="000000" w:themeColor="text1"/>
            </w:rPr>
            <w:fldChar w:fldCharType="separate"/>
          </w:r>
          <w:r w:rsidR="000F7C54">
            <w:rPr>
              <w:noProof/>
              <w:color w:val="000000" w:themeColor="text1"/>
            </w:rPr>
            <w:t xml:space="preserve"> </w:t>
          </w:r>
          <w:r w:rsidR="000F7C54" w:rsidRPr="000F7C54">
            <w:rPr>
              <w:noProof/>
              <w:color w:val="000000" w:themeColor="text1"/>
            </w:rPr>
            <w:t>[112]</w:t>
          </w:r>
          <w:r w:rsidR="000676BC">
            <w:rPr>
              <w:color w:val="000000" w:themeColor="text1"/>
            </w:rPr>
            <w:fldChar w:fldCharType="end"/>
          </w:r>
        </w:sdtContent>
      </w:sdt>
      <w:r w:rsidR="00D6346E">
        <w:rPr>
          <w:color w:val="000000" w:themeColor="text1"/>
        </w:rPr>
        <w:t>:</w:t>
      </w:r>
    </w:p>
    <w:p w14:paraId="62C0C4AE" w14:textId="6C25700C" w:rsidR="00D6346E" w:rsidRDefault="00004192" w:rsidP="00D6346E">
      <w:pPr>
        <w:pStyle w:val="ListParagraph"/>
        <w:numPr>
          <w:ilvl w:val="0"/>
          <w:numId w:val="11"/>
        </w:numPr>
        <w:spacing w:line="360" w:lineRule="auto"/>
        <w:rPr>
          <w:color w:val="000000" w:themeColor="text1"/>
        </w:rPr>
      </w:pPr>
      <w:r w:rsidRPr="00004192">
        <w:rPr>
          <w:i/>
          <w:iCs/>
          <w:color w:val="000000" w:themeColor="text1"/>
        </w:rPr>
        <w:t>Bước k</w:t>
      </w:r>
      <w:r w:rsidR="00D6346E" w:rsidRPr="00004192">
        <w:rPr>
          <w:i/>
          <w:iCs/>
          <w:color w:val="000000" w:themeColor="text1"/>
        </w:rPr>
        <w:t>hởi tạo:</w:t>
      </w:r>
      <w:r w:rsidR="00D6346E">
        <w:rPr>
          <w:color w:val="000000" w:themeColor="text1"/>
        </w:rPr>
        <w:t xml:space="preserve"> Tạo ra một tập các cá thể mẫu ban đầu các giải pháp cho bài toán – nhiễm sắc thể. Mã hóa các </w:t>
      </w:r>
      <w:r w:rsidR="000A133A">
        <w:rPr>
          <w:color w:val="000000" w:themeColor="text1"/>
        </w:rPr>
        <w:t xml:space="preserve">nhiễm sắc thể bằng các </w:t>
      </w:r>
      <w:r w:rsidR="00D6346E">
        <w:rPr>
          <w:color w:val="000000" w:themeColor="text1"/>
        </w:rPr>
        <w:t xml:space="preserve">Gen theo cách mà thuật toán có thể thực hiện. Tùy thuộc nhu cầu của bài toán mà dùng Gen cơ số 2 hay cơ số 10. </w:t>
      </w:r>
    </w:p>
    <w:p w14:paraId="4729B9A6" w14:textId="47DEE4D5" w:rsidR="002305B7" w:rsidRDefault="00004192" w:rsidP="00D6346E">
      <w:pPr>
        <w:pStyle w:val="ListParagraph"/>
        <w:numPr>
          <w:ilvl w:val="0"/>
          <w:numId w:val="11"/>
        </w:numPr>
        <w:spacing w:line="360" w:lineRule="auto"/>
        <w:rPr>
          <w:color w:val="000000" w:themeColor="text1"/>
        </w:rPr>
      </w:pPr>
      <w:r w:rsidRPr="00004192">
        <w:rPr>
          <w:i/>
          <w:iCs/>
          <w:color w:val="000000" w:themeColor="text1"/>
        </w:rPr>
        <w:t xml:space="preserve">Bước đánh giá hàm </w:t>
      </w:r>
      <w:r w:rsidR="00A449F3">
        <w:rPr>
          <w:i/>
          <w:iCs/>
          <w:color w:val="000000" w:themeColor="text1"/>
        </w:rPr>
        <w:t>phù hợp</w:t>
      </w:r>
      <w:r w:rsidR="00CA6AA5">
        <w:rPr>
          <w:color w:val="000000" w:themeColor="text1"/>
        </w:rPr>
        <w:t xml:space="preserve">: </w:t>
      </w:r>
      <w:r>
        <w:rPr>
          <w:color w:val="000000" w:themeColor="text1"/>
        </w:rPr>
        <w:t xml:space="preserve">Sử dụng hàm </w:t>
      </w:r>
      <w:r w:rsidR="00A449F3">
        <w:rPr>
          <w:color w:val="000000" w:themeColor="text1"/>
        </w:rPr>
        <w:t xml:space="preserve">phù hợp </w:t>
      </w:r>
      <w:r>
        <w:rPr>
          <w:color w:val="000000" w:themeColor="text1"/>
        </w:rPr>
        <w:t>đ</w:t>
      </w:r>
      <w:r w:rsidR="00CA6AA5">
        <w:rPr>
          <w:color w:val="000000" w:themeColor="text1"/>
        </w:rPr>
        <w:t xml:space="preserve">ánh giá mức độ </w:t>
      </w:r>
      <w:r w:rsidR="00A449F3">
        <w:rPr>
          <w:color w:val="000000" w:themeColor="text1"/>
        </w:rPr>
        <w:t>tương quan</w:t>
      </w:r>
      <w:r w:rsidR="00CA6AA5">
        <w:rPr>
          <w:color w:val="000000" w:themeColor="text1"/>
        </w:rPr>
        <w:t xml:space="preserve"> của mỗi cá thế trong quần thể. Hàm </w:t>
      </w:r>
      <w:r w:rsidR="00A449F3">
        <w:rPr>
          <w:color w:val="000000" w:themeColor="text1"/>
        </w:rPr>
        <w:t>phù hợp</w:t>
      </w:r>
      <w:r w:rsidR="00CA6AA5">
        <w:rPr>
          <w:color w:val="000000" w:themeColor="text1"/>
        </w:rPr>
        <w:t xml:space="preserve"> xác định cách giải quyết vấn đề của mỗi cá thể</w:t>
      </w:r>
      <w:r w:rsidR="00A449F3">
        <w:rPr>
          <w:color w:val="000000" w:themeColor="text1"/>
        </w:rPr>
        <w:t>, nó</w:t>
      </w:r>
      <w:r w:rsidR="00CA6AA5">
        <w:rPr>
          <w:color w:val="000000" w:themeColor="text1"/>
        </w:rPr>
        <w:t xml:space="preserve"> phụ thuộc vào</w:t>
      </w:r>
      <w:r w:rsidR="00DA7C45">
        <w:rPr>
          <w:color w:val="000000" w:themeColor="text1"/>
        </w:rPr>
        <w:t xml:space="preserve"> từng</w:t>
      </w:r>
      <w:r w:rsidR="00CA6AA5">
        <w:rPr>
          <w:color w:val="000000" w:themeColor="text1"/>
        </w:rPr>
        <w:t xml:space="preserve"> </w:t>
      </w:r>
      <w:r>
        <w:rPr>
          <w:color w:val="000000" w:themeColor="text1"/>
        </w:rPr>
        <w:t>bài toán</w:t>
      </w:r>
      <w:r w:rsidR="00CA6AA5">
        <w:rPr>
          <w:color w:val="000000" w:themeColor="text1"/>
        </w:rPr>
        <w:t xml:space="preserve"> cụ </w:t>
      </w:r>
      <w:proofErr w:type="gramStart"/>
      <w:r w:rsidR="00CA6AA5">
        <w:rPr>
          <w:color w:val="000000" w:themeColor="text1"/>
        </w:rPr>
        <w:t>thể</w:t>
      </w:r>
      <w:r w:rsidR="00DA7C45">
        <w:rPr>
          <w:color w:val="000000" w:themeColor="text1"/>
        </w:rPr>
        <w:t>.</w:t>
      </w:r>
      <w:r w:rsidR="00CA6AA5">
        <w:rPr>
          <w:color w:val="000000" w:themeColor="text1"/>
        </w:rPr>
        <w:t>.</w:t>
      </w:r>
      <w:proofErr w:type="gramEnd"/>
    </w:p>
    <w:p w14:paraId="223BA048" w14:textId="4CFD941F" w:rsidR="00CA6AA5" w:rsidRDefault="00004192" w:rsidP="00D6346E">
      <w:pPr>
        <w:pStyle w:val="ListParagraph"/>
        <w:numPr>
          <w:ilvl w:val="0"/>
          <w:numId w:val="11"/>
        </w:numPr>
        <w:spacing w:line="360" w:lineRule="auto"/>
        <w:rPr>
          <w:color w:val="000000" w:themeColor="text1"/>
        </w:rPr>
      </w:pPr>
      <w:r>
        <w:rPr>
          <w:i/>
          <w:iCs/>
          <w:color w:val="000000" w:themeColor="text1"/>
        </w:rPr>
        <w:t>Bước c</w:t>
      </w:r>
      <w:r w:rsidR="00CA6AA5" w:rsidRPr="00004192">
        <w:rPr>
          <w:i/>
          <w:iCs/>
          <w:color w:val="000000" w:themeColor="text1"/>
        </w:rPr>
        <w:t>họn lọc</w:t>
      </w:r>
      <w:r w:rsidR="00CA6AA5">
        <w:rPr>
          <w:color w:val="000000" w:themeColor="text1"/>
        </w:rPr>
        <w:t xml:space="preserve">: Chọn các cá thể từ quần </w:t>
      </w:r>
      <w:r w:rsidR="00A449F3">
        <w:rPr>
          <w:color w:val="000000" w:themeColor="text1"/>
        </w:rPr>
        <w:t xml:space="preserve">ban đầu </w:t>
      </w:r>
      <w:r w:rsidR="00CA6AA5">
        <w:rPr>
          <w:color w:val="000000" w:themeColor="text1"/>
        </w:rPr>
        <w:t>để tạo thành nhóm cha mẹ. Quá trình chọn lọc thường ưu tiên các cá thể có khả năng thích ứng cao hơn, dựa trên khái niệm chọn lọc tự nhiên.</w:t>
      </w:r>
    </w:p>
    <w:p w14:paraId="581E7146" w14:textId="164C2E43" w:rsidR="00AD619C" w:rsidRDefault="00004192" w:rsidP="00AD619C">
      <w:pPr>
        <w:pStyle w:val="ListParagraph"/>
        <w:numPr>
          <w:ilvl w:val="0"/>
          <w:numId w:val="11"/>
        </w:numPr>
        <w:spacing w:line="360" w:lineRule="auto"/>
        <w:rPr>
          <w:color w:val="000000" w:themeColor="text1"/>
        </w:rPr>
      </w:pPr>
      <w:r>
        <w:rPr>
          <w:i/>
          <w:iCs/>
          <w:color w:val="000000" w:themeColor="text1"/>
        </w:rPr>
        <w:t>Bước l</w:t>
      </w:r>
      <w:r w:rsidR="00CA6AA5" w:rsidRPr="00004192">
        <w:rPr>
          <w:i/>
          <w:iCs/>
          <w:color w:val="000000" w:themeColor="text1"/>
        </w:rPr>
        <w:t>ai tạo</w:t>
      </w:r>
      <w:r w:rsidR="00CA6AA5">
        <w:rPr>
          <w:color w:val="000000" w:themeColor="text1"/>
        </w:rPr>
        <w:t>: Ghép các cá thể từ nhóm cha mẹ</w:t>
      </w:r>
      <w:r w:rsidR="00A449F3">
        <w:rPr>
          <w:color w:val="000000" w:themeColor="text1"/>
        </w:rPr>
        <w:t xml:space="preserve"> ban đầu</w:t>
      </w:r>
      <w:r w:rsidR="00CA6AA5">
        <w:rPr>
          <w:color w:val="000000" w:themeColor="text1"/>
        </w:rPr>
        <w:t xml:space="preserve"> để tạo ra </w:t>
      </w:r>
      <w:r w:rsidR="00A449F3">
        <w:rPr>
          <w:color w:val="000000" w:themeColor="text1"/>
        </w:rPr>
        <w:t>thế hệ tiếp theo</w:t>
      </w:r>
      <w:r w:rsidR="00CA6AA5">
        <w:rPr>
          <w:color w:val="000000" w:themeColor="text1"/>
        </w:rPr>
        <w:t xml:space="preserve">. Áp dụng </w:t>
      </w:r>
      <w:r w:rsidR="00A449F3">
        <w:rPr>
          <w:color w:val="000000" w:themeColor="text1"/>
        </w:rPr>
        <w:t>quy tắc</w:t>
      </w:r>
      <w:r w:rsidR="00CA6AA5">
        <w:rPr>
          <w:color w:val="000000" w:themeColor="text1"/>
        </w:rPr>
        <w:t xml:space="preserve"> lai ghép để trao đổi </w:t>
      </w:r>
      <w:r w:rsidR="00A449F3">
        <w:rPr>
          <w:color w:val="000000" w:themeColor="text1"/>
        </w:rPr>
        <w:t>tính chất</w:t>
      </w:r>
      <w:r w:rsidR="00CA6AA5">
        <w:rPr>
          <w:color w:val="000000" w:themeColor="text1"/>
        </w:rPr>
        <w:t xml:space="preserve"> di truyền giữa bố mẹ, tạo ra một hoặc nhiều con cái.</w:t>
      </w:r>
      <w:r w:rsidR="00AD619C">
        <w:rPr>
          <w:color w:val="000000" w:themeColor="text1"/>
        </w:rPr>
        <w:t xml:space="preserve"> Mục tiêu của quá trình lai tạo là kết hợp các đặc điểm của cha mẹ để tạo ra một thế hệ tốt hơn.</w:t>
      </w:r>
    </w:p>
    <w:p w14:paraId="64B025AE" w14:textId="03344A11" w:rsidR="00A449F3" w:rsidRDefault="00A449F3" w:rsidP="00A449F3">
      <w:pPr>
        <w:pStyle w:val="ListParagraph"/>
        <w:numPr>
          <w:ilvl w:val="0"/>
          <w:numId w:val="11"/>
        </w:numPr>
        <w:spacing w:line="360" w:lineRule="auto"/>
        <w:rPr>
          <w:color w:val="000000" w:themeColor="text1"/>
        </w:rPr>
      </w:pPr>
      <w:r>
        <w:rPr>
          <w:color w:val="000000" w:themeColor="text1"/>
        </w:rPr>
        <w:t>Bước đột biến: Đưa ra các thay đổi ngẫu nhiên không thường xuyên đối với thế hệ tiếp theo. Đột biến làm tăng thêm sự đa dạng cho quần thể và tạo ra những cá thể mới có tính đột phá đối với thế hệ tiếp theo. Tỷ lệ đột biến thường thấp để ngăn chặn sự gián đoạn quá mức (Trong một số trường hợp không cần dùng đến bước này trong quá trình thực hiện Giải thuật di truyền)</w:t>
      </w:r>
    </w:p>
    <w:p w14:paraId="67E2B334" w14:textId="203522B8" w:rsidR="000A133A" w:rsidRDefault="000A133A" w:rsidP="000A133A">
      <w:pPr>
        <w:pStyle w:val="ListParagraph"/>
        <w:numPr>
          <w:ilvl w:val="0"/>
          <w:numId w:val="11"/>
        </w:numPr>
        <w:spacing w:line="360" w:lineRule="auto"/>
        <w:rPr>
          <w:color w:val="000000" w:themeColor="text1"/>
        </w:rPr>
      </w:pPr>
      <w:r>
        <w:rPr>
          <w:color w:val="000000" w:themeColor="text1"/>
        </w:rPr>
        <w:lastRenderedPageBreak/>
        <w:t xml:space="preserve">Thay </w:t>
      </w:r>
      <w:proofErr w:type="gramStart"/>
      <w:r>
        <w:rPr>
          <w:color w:val="000000" w:themeColor="text1"/>
        </w:rPr>
        <w:t>thế :</w:t>
      </w:r>
      <w:proofErr w:type="gramEnd"/>
      <w:r>
        <w:rPr>
          <w:color w:val="000000" w:themeColor="text1"/>
        </w:rPr>
        <w:t xml:space="preserve"> </w:t>
      </w:r>
      <w:r w:rsidR="00A449F3">
        <w:rPr>
          <w:color w:val="000000" w:themeColor="text1"/>
        </w:rPr>
        <w:t>Từ các thế hệ con cái mới được tạo ra, tiến hành</w:t>
      </w:r>
      <w:r>
        <w:rPr>
          <w:color w:val="000000" w:themeColor="text1"/>
        </w:rPr>
        <w:t xml:space="preserve"> thay thế </w:t>
      </w:r>
      <w:r w:rsidR="00A449F3">
        <w:rPr>
          <w:color w:val="000000" w:themeColor="text1"/>
        </w:rPr>
        <w:t>quần thể chứa chứa</w:t>
      </w:r>
      <w:r>
        <w:rPr>
          <w:color w:val="000000" w:themeColor="text1"/>
        </w:rPr>
        <w:t xml:space="preserve"> </w:t>
      </w:r>
      <w:r w:rsidR="00A449F3">
        <w:rPr>
          <w:color w:val="000000" w:themeColor="text1"/>
        </w:rPr>
        <w:t>cha mẹ ban đầu</w:t>
      </w:r>
      <w:r>
        <w:rPr>
          <w:color w:val="000000" w:themeColor="text1"/>
        </w:rPr>
        <w:t xml:space="preserve"> bằng</w:t>
      </w:r>
      <w:r w:rsidR="00A449F3">
        <w:rPr>
          <w:color w:val="000000" w:themeColor="text1"/>
        </w:rPr>
        <w:t xml:space="preserve"> quần thế chứa</w:t>
      </w:r>
      <w:r>
        <w:rPr>
          <w:color w:val="000000" w:themeColor="text1"/>
        </w:rPr>
        <w:t xml:space="preserve"> các thế hệ mới. Những cá thể có thành tích tốt nhất có thể được chuyển giao sang thế hệ tiếp theo. </w:t>
      </w:r>
    </w:p>
    <w:p w14:paraId="7F01B757" w14:textId="182345EF" w:rsidR="000A133A" w:rsidRDefault="000A133A" w:rsidP="000A133A">
      <w:pPr>
        <w:pStyle w:val="ListParagraph"/>
        <w:numPr>
          <w:ilvl w:val="0"/>
          <w:numId w:val="11"/>
        </w:numPr>
        <w:spacing w:line="360" w:lineRule="auto"/>
        <w:rPr>
          <w:color w:val="000000" w:themeColor="text1"/>
        </w:rPr>
      </w:pPr>
      <w:r>
        <w:rPr>
          <w:color w:val="000000" w:themeColor="text1"/>
        </w:rPr>
        <w:t xml:space="preserve">Kết thúc: Thực hiện quá trình lặp các bước chọn lọc, lai ghép, đột biến và thay thế cho một số thế hệ xác định hoặc cho đến khi đáp ứng điều kiện kết thúc của hàm </w:t>
      </w:r>
      <w:r w:rsidR="00A449F3">
        <w:rPr>
          <w:color w:val="000000" w:themeColor="text1"/>
        </w:rPr>
        <w:t>phù hợp</w:t>
      </w:r>
      <w:r>
        <w:rPr>
          <w:color w:val="000000" w:themeColor="text1"/>
        </w:rPr>
        <w:t xml:space="preserve">. </w:t>
      </w:r>
    </w:p>
    <w:p w14:paraId="1C3EAB2E" w14:textId="4F92F282" w:rsidR="000E1BAE" w:rsidRPr="000E1BAE" w:rsidRDefault="000E1BAE" w:rsidP="000E1BAE">
      <w:pPr>
        <w:spacing w:line="360" w:lineRule="auto"/>
        <w:ind w:left="360"/>
        <w:rPr>
          <w:color w:val="000000" w:themeColor="text1"/>
        </w:rPr>
      </w:pPr>
      <w:r>
        <w:rPr>
          <w:color w:val="000000" w:themeColor="text1"/>
        </w:rPr>
        <w:t>Từ những ưu điểm của GA đối với các bài toán tối ưu phức tạp, tối ưu phi tuyến nghiên cứu sinh nhận thấy việc phát triển thuật toán GA cho mạng nơ ron tế bào là hoàn toàn phụ hợp. Để tiến hành xây dựng một thuật toán lai GASORPLA, nghiên cứu sinh sẽ thực hiện theo độ phức tạp từ thấp đến cao của mạng nơ ron tế bào như dưới đây.</w:t>
      </w:r>
    </w:p>
    <w:p w14:paraId="2B052B09" w14:textId="35C04E3A" w:rsidR="002474F1" w:rsidRDefault="002474F1">
      <w:pPr>
        <w:pStyle w:val="Heading3"/>
        <w:numPr>
          <w:ilvl w:val="2"/>
          <w:numId w:val="45"/>
        </w:numPr>
      </w:pPr>
      <w:bookmarkStart w:id="167" w:name="_Toc149881245"/>
      <w:r w:rsidRPr="002474F1">
        <w:t>Giải thuật di truyền cho mạng nơ ron tế bào chuẩn</w:t>
      </w:r>
      <w:bookmarkEnd w:id="167"/>
    </w:p>
    <w:p w14:paraId="468C9E80" w14:textId="3077E65F" w:rsidR="00AF2CAB" w:rsidRPr="00AF2CAB" w:rsidRDefault="00AF2CAB">
      <w:pPr>
        <w:pStyle w:val="Heading4"/>
        <w:numPr>
          <w:ilvl w:val="3"/>
          <w:numId w:val="45"/>
        </w:numPr>
      </w:pPr>
      <w:r>
        <w:t>Thuật toán</w:t>
      </w:r>
      <w:r w:rsidR="00392402">
        <w:t xml:space="preserve"> GACeNNs</w:t>
      </w:r>
    </w:p>
    <w:p w14:paraId="7464751A" w14:textId="3FCAF1D0" w:rsidR="00BF4D21" w:rsidRPr="007D56E6" w:rsidRDefault="00BF4D21" w:rsidP="002426C6">
      <w:pPr>
        <w:spacing w:line="360" w:lineRule="auto"/>
        <w:ind w:firstLine="720"/>
        <w:jc w:val="both"/>
        <w:rPr>
          <w:color w:val="000000" w:themeColor="text1"/>
          <w:sz w:val="27"/>
          <w:szCs w:val="27"/>
        </w:rPr>
      </w:pPr>
      <w:r w:rsidRPr="007D56E6">
        <w:rPr>
          <w:color w:val="000000" w:themeColor="text1"/>
          <w:sz w:val="27"/>
          <w:szCs w:val="27"/>
        </w:rPr>
        <w:t xml:space="preserve">Hiện nay đã có một số hướng nghiên cứu </w:t>
      </w:r>
      <w:r w:rsidR="0049330E" w:rsidRPr="007D56E6">
        <w:rPr>
          <w:color w:val="000000" w:themeColor="text1"/>
          <w:sz w:val="27"/>
          <w:szCs w:val="27"/>
        </w:rPr>
        <w:t>sử dụng Giải thuật di truyền để xác định các bộ trọng số của mạng nơ ron tế bào chuẩn</w:t>
      </w:r>
      <w:r w:rsidR="00D03A8C" w:rsidRPr="00D03A8C">
        <w:rPr>
          <w:color w:val="000000" w:themeColor="text1"/>
          <w:sz w:val="27"/>
          <w:szCs w:val="27"/>
        </w:rPr>
        <w:t xml:space="preserve"> </w:t>
      </w:r>
      <w:sdt>
        <w:sdtPr>
          <w:rPr>
            <w:color w:val="000000" w:themeColor="text1"/>
            <w:sz w:val="27"/>
            <w:szCs w:val="27"/>
          </w:rPr>
          <w:id w:val="-921868887"/>
          <w:citation/>
        </w:sdtPr>
        <w:sdtContent>
          <w:r w:rsidR="00D03A8C" w:rsidRPr="007D56E6">
            <w:rPr>
              <w:color w:val="000000" w:themeColor="text1"/>
              <w:sz w:val="27"/>
              <w:szCs w:val="27"/>
            </w:rPr>
            <w:fldChar w:fldCharType="begin"/>
          </w:r>
          <w:r w:rsidR="00D03A8C" w:rsidRPr="007D56E6">
            <w:rPr>
              <w:color w:val="000000" w:themeColor="text1"/>
              <w:sz w:val="27"/>
              <w:szCs w:val="27"/>
            </w:rPr>
            <w:instrText xml:space="preserve"> CITATION Mic97 \l 1033 </w:instrText>
          </w:r>
          <w:r w:rsidR="00D03A8C" w:rsidRPr="007D56E6">
            <w:rPr>
              <w:color w:val="000000" w:themeColor="text1"/>
              <w:sz w:val="27"/>
              <w:szCs w:val="27"/>
            </w:rPr>
            <w:fldChar w:fldCharType="separate"/>
          </w:r>
          <w:r w:rsidR="000F7C54" w:rsidRPr="000F7C54">
            <w:rPr>
              <w:noProof/>
              <w:color w:val="000000" w:themeColor="text1"/>
              <w:sz w:val="27"/>
              <w:szCs w:val="27"/>
            </w:rPr>
            <w:t>[27]</w:t>
          </w:r>
          <w:r w:rsidR="00D03A8C" w:rsidRPr="007D56E6">
            <w:rPr>
              <w:color w:val="000000" w:themeColor="text1"/>
              <w:sz w:val="27"/>
              <w:szCs w:val="27"/>
            </w:rPr>
            <w:fldChar w:fldCharType="end"/>
          </w:r>
        </w:sdtContent>
      </w:sdt>
      <w:r w:rsidR="00D03A8C">
        <w:rPr>
          <w:color w:val="000000" w:themeColor="text1"/>
          <w:sz w:val="27"/>
          <w:szCs w:val="27"/>
        </w:rPr>
        <w:t>,</w:t>
      </w:r>
      <w:r w:rsidR="0049330E" w:rsidRPr="007D56E6">
        <w:rPr>
          <w:color w:val="000000" w:themeColor="text1"/>
          <w:sz w:val="27"/>
          <w:szCs w:val="27"/>
        </w:rPr>
        <w:t xml:space="preserve"> </w:t>
      </w:r>
      <w:sdt>
        <w:sdtPr>
          <w:rPr>
            <w:color w:val="000000" w:themeColor="text1"/>
            <w:sz w:val="27"/>
            <w:szCs w:val="27"/>
          </w:rPr>
          <w:id w:val="-1824888387"/>
          <w:citation/>
        </w:sdtPr>
        <w:sdtContent>
          <w:r w:rsidR="0049330E" w:rsidRPr="007D56E6">
            <w:rPr>
              <w:color w:val="000000" w:themeColor="text1"/>
              <w:sz w:val="27"/>
              <w:szCs w:val="27"/>
            </w:rPr>
            <w:fldChar w:fldCharType="begin"/>
          </w:r>
          <w:r w:rsidR="0049330E" w:rsidRPr="007D56E6">
            <w:rPr>
              <w:color w:val="000000" w:themeColor="text1"/>
              <w:sz w:val="27"/>
              <w:szCs w:val="27"/>
            </w:rPr>
            <w:instrText xml:space="preserve"> CITATION JLi15 \l 1033 </w:instrText>
          </w:r>
          <w:r w:rsidR="0049330E" w:rsidRPr="007D56E6">
            <w:rPr>
              <w:color w:val="000000" w:themeColor="text1"/>
              <w:sz w:val="27"/>
              <w:szCs w:val="27"/>
            </w:rPr>
            <w:fldChar w:fldCharType="separate"/>
          </w:r>
          <w:r w:rsidR="000F7C54" w:rsidRPr="000F7C54">
            <w:rPr>
              <w:noProof/>
              <w:color w:val="000000" w:themeColor="text1"/>
              <w:sz w:val="27"/>
              <w:szCs w:val="27"/>
            </w:rPr>
            <w:t>[113]</w:t>
          </w:r>
          <w:r w:rsidR="0049330E" w:rsidRPr="007D56E6">
            <w:rPr>
              <w:color w:val="000000" w:themeColor="text1"/>
              <w:sz w:val="27"/>
              <w:szCs w:val="27"/>
            </w:rPr>
            <w:fldChar w:fldCharType="end"/>
          </w:r>
        </w:sdtContent>
      </w:sdt>
      <w:r w:rsidR="0049330E" w:rsidRPr="007D56E6">
        <w:rPr>
          <w:color w:val="000000" w:themeColor="text1"/>
          <w:sz w:val="27"/>
          <w:szCs w:val="27"/>
        </w:rPr>
        <w:t xml:space="preserve">, </w:t>
      </w:r>
      <w:r w:rsidR="00A57F21" w:rsidRPr="007D56E6">
        <w:rPr>
          <w:color w:val="000000" w:themeColor="text1"/>
          <w:sz w:val="27"/>
          <w:szCs w:val="27"/>
        </w:rPr>
        <w:t xml:space="preserve">và mạng nơ ron truyền thẳng </w:t>
      </w:r>
      <w:sdt>
        <w:sdtPr>
          <w:rPr>
            <w:color w:val="000000" w:themeColor="text1"/>
            <w:sz w:val="27"/>
            <w:szCs w:val="27"/>
          </w:rPr>
          <w:id w:val="2015647621"/>
          <w:citation/>
        </w:sdtPr>
        <w:sdtContent>
          <w:r w:rsidR="00A57F21" w:rsidRPr="007D56E6">
            <w:rPr>
              <w:color w:val="000000" w:themeColor="text1"/>
              <w:sz w:val="27"/>
              <w:szCs w:val="27"/>
            </w:rPr>
            <w:fldChar w:fldCharType="begin"/>
          </w:r>
          <w:r w:rsidR="00A57F21" w:rsidRPr="007D56E6">
            <w:rPr>
              <w:color w:val="000000" w:themeColor="text1"/>
              <w:sz w:val="27"/>
              <w:szCs w:val="27"/>
            </w:rPr>
            <w:instrText xml:space="preserve"> CITATION DJM891 \l 1033 </w:instrText>
          </w:r>
          <w:r w:rsidR="00A57F21" w:rsidRPr="007D56E6">
            <w:rPr>
              <w:color w:val="000000" w:themeColor="text1"/>
              <w:sz w:val="27"/>
              <w:szCs w:val="27"/>
            </w:rPr>
            <w:fldChar w:fldCharType="separate"/>
          </w:r>
          <w:r w:rsidR="000F7C54" w:rsidRPr="000F7C54">
            <w:rPr>
              <w:noProof/>
              <w:color w:val="000000" w:themeColor="text1"/>
              <w:sz w:val="27"/>
              <w:szCs w:val="27"/>
            </w:rPr>
            <w:t>[114]</w:t>
          </w:r>
          <w:r w:rsidR="00A57F21" w:rsidRPr="007D56E6">
            <w:rPr>
              <w:color w:val="000000" w:themeColor="text1"/>
              <w:sz w:val="27"/>
              <w:szCs w:val="27"/>
            </w:rPr>
            <w:fldChar w:fldCharType="end"/>
          </w:r>
        </w:sdtContent>
      </w:sdt>
      <w:r w:rsidR="0049330E" w:rsidRPr="007D56E6">
        <w:rPr>
          <w:color w:val="000000" w:themeColor="text1"/>
          <w:sz w:val="27"/>
          <w:szCs w:val="27"/>
        </w:rPr>
        <w:t>.</w:t>
      </w:r>
      <w:r w:rsidR="004567B2" w:rsidRPr="007D56E6">
        <w:rPr>
          <w:color w:val="000000" w:themeColor="text1"/>
          <w:sz w:val="27"/>
          <w:szCs w:val="27"/>
        </w:rPr>
        <w:t xml:space="preserve"> Theo công bố của Michele Zamparelli </w:t>
      </w:r>
      <w:sdt>
        <w:sdtPr>
          <w:rPr>
            <w:color w:val="000000" w:themeColor="text1"/>
            <w:sz w:val="27"/>
            <w:szCs w:val="27"/>
          </w:rPr>
          <w:id w:val="662206349"/>
          <w:citation/>
        </w:sdtPr>
        <w:sdtContent>
          <w:r w:rsidR="004567B2" w:rsidRPr="007D56E6">
            <w:rPr>
              <w:color w:val="000000" w:themeColor="text1"/>
              <w:sz w:val="27"/>
              <w:szCs w:val="27"/>
            </w:rPr>
            <w:fldChar w:fldCharType="begin"/>
          </w:r>
          <w:r w:rsidR="004567B2" w:rsidRPr="007D56E6">
            <w:rPr>
              <w:color w:val="000000" w:themeColor="text1"/>
              <w:sz w:val="27"/>
              <w:szCs w:val="27"/>
            </w:rPr>
            <w:instrText xml:space="preserve"> CITATION Mic97 \l 1033 </w:instrText>
          </w:r>
          <w:r w:rsidR="004567B2" w:rsidRPr="007D56E6">
            <w:rPr>
              <w:color w:val="000000" w:themeColor="text1"/>
              <w:sz w:val="27"/>
              <w:szCs w:val="27"/>
            </w:rPr>
            <w:fldChar w:fldCharType="separate"/>
          </w:r>
          <w:r w:rsidR="000F7C54" w:rsidRPr="000F7C54">
            <w:rPr>
              <w:noProof/>
              <w:color w:val="000000" w:themeColor="text1"/>
              <w:sz w:val="27"/>
              <w:szCs w:val="27"/>
            </w:rPr>
            <w:t>[27]</w:t>
          </w:r>
          <w:r w:rsidR="004567B2" w:rsidRPr="007D56E6">
            <w:rPr>
              <w:color w:val="000000" w:themeColor="text1"/>
              <w:sz w:val="27"/>
              <w:szCs w:val="27"/>
            </w:rPr>
            <w:fldChar w:fldCharType="end"/>
          </w:r>
        </w:sdtContent>
      </w:sdt>
      <w:r w:rsidR="004567B2" w:rsidRPr="007D56E6">
        <w:rPr>
          <w:color w:val="000000" w:themeColor="text1"/>
          <w:sz w:val="27"/>
          <w:szCs w:val="27"/>
        </w:rPr>
        <w:t>, thuật toán giải thuật di truyền được mã hóa</w:t>
      </w:r>
      <w:r w:rsidR="005C2EA2">
        <w:rPr>
          <w:color w:val="000000" w:themeColor="text1"/>
          <w:sz w:val="27"/>
          <w:szCs w:val="27"/>
        </w:rPr>
        <w:t xml:space="preserve"> sử dụng cho CeNNs</w:t>
      </w:r>
      <w:r w:rsidR="004567B2" w:rsidRPr="007D56E6">
        <w:rPr>
          <w:color w:val="000000" w:themeColor="text1"/>
          <w:sz w:val="27"/>
          <w:szCs w:val="27"/>
        </w:rPr>
        <w:t xml:space="preserve"> hội tụ nhanh hơn và có khả năng giảm kích thước quần thể. Ngoài ra, cách biểu diễn số thực linh hoạt hơn khi không biết trước phạm vi của các tham số tối ưu hóa, như có thể xảy ra với một số tác vụ xử lý ảnh. Các nhiễm sắc thế</w:t>
      </w:r>
      <w:r w:rsidR="002426C6" w:rsidRPr="007D56E6">
        <w:rPr>
          <w:color w:val="000000" w:themeColor="text1"/>
          <w:sz w:val="27"/>
          <w:szCs w:val="27"/>
        </w:rPr>
        <w:t xml:space="preserve"> </w:t>
      </w:r>
      <w:r w:rsidR="00011CA0" w:rsidRPr="007D56E6">
        <w:rPr>
          <w:color w:val="000000" w:themeColor="text1"/>
          <w:sz w:val="27"/>
          <w:szCs w:val="27"/>
        </w:rPr>
        <w:t>tốt nhất của thế hệ sau thay thế các nhiễm sắc th</w:t>
      </w:r>
      <w:r w:rsidR="00476218">
        <w:rPr>
          <w:color w:val="000000" w:themeColor="text1"/>
          <w:sz w:val="27"/>
          <w:szCs w:val="27"/>
        </w:rPr>
        <w:t>ể</w:t>
      </w:r>
      <w:r w:rsidR="00011CA0" w:rsidRPr="007D56E6">
        <w:rPr>
          <w:color w:val="000000" w:themeColor="text1"/>
          <w:sz w:val="27"/>
          <w:szCs w:val="27"/>
        </w:rPr>
        <w:t xml:space="preserve"> kém nhất của thế hệ hiện tại. Giá trị hàm phù hợp được chia tỷ lệ tuyến tính, tỷ lệ</w:t>
      </w:r>
      <w:r w:rsidR="005C2EA2">
        <w:rPr>
          <w:color w:val="000000" w:themeColor="text1"/>
          <w:sz w:val="27"/>
          <w:szCs w:val="27"/>
        </w:rPr>
        <w:t xml:space="preserve"> lai tạo, đột biến</w:t>
      </w:r>
      <w:r w:rsidR="00011CA0" w:rsidRPr="007D56E6">
        <w:rPr>
          <w:color w:val="000000" w:themeColor="text1"/>
          <w:sz w:val="27"/>
          <w:szCs w:val="27"/>
        </w:rPr>
        <w:t xml:space="preserve"> được tính toán ở mọi thế hệ và </w:t>
      </w:r>
      <w:r w:rsidR="004D28E6" w:rsidRPr="007D56E6">
        <w:rPr>
          <w:color w:val="000000" w:themeColor="text1"/>
          <w:sz w:val="27"/>
          <w:szCs w:val="27"/>
        </w:rPr>
        <w:t xml:space="preserve">phụ thuộc vào </w:t>
      </w:r>
      <w:r w:rsidR="005C2EA2">
        <w:rPr>
          <w:color w:val="000000" w:themeColor="text1"/>
          <w:sz w:val="27"/>
          <w:szCs w:val="27"/>
        </w:rPr>
        <w:t xml:space="preserve">một </w:t>
      </w:r>
      <w:r w:rsidR="004D28E6" w:rsidRPr="007D56E6">
        <w:rPr>
          <w:color w:val="000000" w:themeColor="text1"/>
          <w:sz w:val="27"/>
          <w:szCs w:val="27"/>
        </w:rPr>
        <w:t>giới hạn</w:t>
      </w:r>
      <w:r w:rsidR="005C2EA2">
        <w:rPr>
          <w:color w:val="000000" w:themeColor="text1"/>
          <w:sz w:val="27"/>
          <w:szCs w:val="27"/>
        </w:rPr>
        <w:t xml:space="preserve"> nhất định.</w:t>
      </w:r>
      <w:r w:rsidR="004D28E6" w:rsidRPr="007D56E6">
        <w:rPr>
          <w:color w:val="000000" w:themeColor="text1"/>
          <w:sz w:val="27"/>
          <w:szCs w:val="27"/>
        </w:rPr>
        <w:t xml:space="preserve"> </w:t>
      </w:r>
    </w:p>
    <w:p w14:paraId="4FC8DF5D" w14:textId="416F972C" w:rsidR="00983FE1" w:rsidRPr="007D56E6" w:rsidRDefault="00541B12" w:rsidP="00600796">
      <w:pPr>
        <w:spacing w:line="360" w:lineRule="auto"/>
        <w:ind w:firstLine="720"/>
        <w:jc w:val="both"/>
        <w:rPr>
          <w:color w:val="000000" w:themeColor="text1"/>
          <w:sz w:val="27"/>
          <w:szCs w:val="27"/>
        </w:rPr>
      </w:pPr>
      <w:r w:rsidRPr="007D56E6">
        <w:rPr>
          <w:color w:val="000000" w:themeColor="text1"/>
          <w:sz w:val="27"/>
          <w:szCs w:val="27"/>
        </w:rPr>
        <w:t>Tại nội dung này, với thuật toán giải thuật di truyền, nghiên cứu sinh thực hiện phương pháp học có giám sát với một chu</w:t>
      </w:r>
      <w:r w:rsidR="00C64478">
        <w:rPr>
          <w:color w:val="000000" w:themeColor="text1"/>
          <w:sz w:val="27"/>
          <w:szCs w:val="27"/>
        </w:rPr>
        <w:t>ỗ</w:t>
      </w:r>
      <w:r w:rsidRPr="007D56E6">
        <w:rPr>
          <w:color w:val="000000" w:themeColor="text1"/>
          <w:sz w:val="27"/>
          <w:szCs w:val="27"/>
        </w:rPr>
        <w:t xml:space="preserve">i các mẫu huấn luyện tức là cặp mẫu đầu vào và mẫu đầu ra mong muốn nhằm tính ra sai số trung bình. </w:t>
      </w:r>
      <w:r w:rsidR="00983FE1" w:rsidRPr="007D56E6">
        <w:rPr>
          <w:color w:val="000000" w:themeColor="text1"/>
          <w:sz w:val="27"/>
          <w:szCs w:val="27"/>
        </w:rPr>
        <w:t xml:space="preserve">Khi giá trị hàm phù hợp tính toán đủ nhỏ thì kết thúc quá trình huấn luyện và khi đó mạng </w:t>
      </w:r>
      <w:r w:rsidR="00922223">
        <w:rPr>
          <w:color w:val="000000" w:themeColor="text1"/>
          <w:sz w:val="27"/>
          <w:szCs w:val="27"/>
        </w:rPr>
        <w:t>nơ ron tế bào</w:t>
      </w:r>
      <w:r w:rsidR="00983FE1" w:rsidRPr="007D56E6">
        <w:rPr>
          <w:color w:val="000000" w:themeColor="text1"/>
          <w:sz w:val="27"/>
          <w:szCs w:val="27"/>
        </w:rPr>
        <w:t xml:space="preserve"> có thể sử dụng. </w:t>
      </w:r>
      <w:r w:rsidR="001D2158">
        <w:rPr>
          <w:color w:val="000000" w:themeColor="text1"/>
          <w:sz w:val="27"/>
          <w:szCs w:val="27"/>
        </w:rPr>
        <w:t>Cụ thể,</w:t>
      </w:r>
      <w:r w:rsidR="00C04D6A" w:rsidRPr="007D56E6">
        <w:rPr>
          <w:color w:val="000000" w:themeColor="text1"/>
          <w:sz w:val="27"/>
          <w:szCs w:val="27"/>
        </w:rPr>
        <w:t xml:space="preserve"> nghiên cứu sinh sử dụng giải thuật di truyền để thực hiện quá trình học cho mạng nơ ron tế bào chuẩn do L</w:t>
      </w:r>
      <w:r w:rsidR="003559DE">
        <w:rPr>
          <w:color w:val="000000" w:themeColor="text1"/>
          <w:sz w:val="27"/>
          <w:szCs w:val="27"/>
        </w:rPr>
        <w:t xml:space="preserve">. </w:t>
      </w:r>
      <w:r w:rsidR="00C04D6A" w:rsidRPr="007D56E6">
        <w:rPr>
          <w:color w:val="000000" w:themeColor="text1"/>
          <w:sz w:val="27"/>
          <w:szCs w:val="27"/>
        </w:rPr>
        <w:t xml:space="preserve">Chua. </w:t>
      </w:r>
      <w:r w:rsidR="00600796" w:rsidRPr="007D56E6">
        <w:rPr>
          <w:color w:val="000000" w:themeColor="text1"/>
          <w:sz w:val="27"/>
          <w:szCs w:val="27"/>
        </w:rPr>
        <w:t>Sử dụng cấu trúc mạng nơ ron và các điều kiện r</w:t>
      </w:r>
      <w:r w:rsidR="00476218">
        <w:rPr>
          <w:color w:val="000000" w:themeColor="text1"/>
          <w:sz w:val="27"/>
          <w:szCs w:val="27"/>
        </w:rPr>
        <w:t>à</w:t>
      </w:r>
      <w:r w:rsidR="00600796" w:rsidRPr="007D56E6">
        <w:rPr>
          <w:color w:val="000000" w:themeColor="text1"/>
          <w:sz w:val="27"/>
          <w:szCs w:val="27"/>
        </w:rPr>
        <w:t>ng buộc của mạng theo mục 1.</w:t>
      </w:r>
      <w:r w:rsidR="00C64478">
        <w:rPr>
          <w:color w:val="000000" w:themeColor="text1"/>
          <w:sz w:val="27"/>
          <w:szCs w:val="27"/>
        </w:rPr>
        <w:t>1</w:t>
      </w:r>
      <w:r w:rsidR="00600796" w:rsidRPr="007D56E6">
        <w:rPr>
          <w:color w:val="000000" w:themeColor="text1"/>
          <w:sz w:val="27"/>
          <w:szCs w:val="27"/>
        </w:rPr>
        <w:t>.</w:t>
      </w:r>
      <w:r w:rsidR="00C64478">
        <w:rPr>
          <w:color w:val="000000" w:themeColor="text1"/>
          <w:sz w:val="27"/>
          <w:szCs w:val="27"/>
        </w:rPr>
        <w:t>2.4</w:t>
      </w:r>
      <w:r w:rsidR="00600796" w:rsidRPr="007D56E6">
        <w:rPr>
          <w:color w:val="000000" w:themeColor="text1"/>
          <w:sz w:val="27"/>
          <w:szCs w:val="27"/>
        </w:rPr>
        <w:t xml:space="preserve">, với các </w:t>
      </w:r>
      <w:r w:rsidR="00922223">
        <w:rPr>
          <w:color w:val="000000" w:themeColor="text1"/>
          <w:sz w:val="27"/>
          <w:szCs w:val="27"/>
        </w:rPr>
        <w:t>biểu</w:t>
      </w:r>
      <w:r w:rsidR="00600796" w:rsidRPr="007D56E6">
        <w:rPr>
          <w:color w:val="000000" w:themeColor="text1"/>
          <w:sz w:val="27"/>
          <w:szCs w:val="27"/>
        </w:rPr>
        <w:t xml:space="preserve"> </w:t>
      </w:r>
      <w:r w:rsidR="00600796" w:rsidRPr="007D56E6">
        <w:rPr>
          <w:color w:val="000000" w:themeColor="text1"/>
          <w:sz w:val="27"/>
          <w:szCs w:val="27"/>
        </w:rPr>
        <w:lastRenderedPageBreak/>
        <w:t xml:space="preserve">thức liên quan từ </w:t>
      </w:r>
      <w:r w:rsidR="00C64478">
        <w:rPr>
          <w:color w:val="000000" w:themeColor="text1"/>
          <w:sz w:val="27"/>
          <w:szCs w:val="27"/>
        </w:rPr>
        <w:t>(</w:t>
      </w:r>
      <w:r w:rsidR="00600796" w:rsidRPr="007D56E6">
        <w:rPr>
          <w:color w:val="000000" w:themeColor="text1"/>
          <w:sz w:val="27"/>
          <w:szCs w:val="27"/>
        </w:rPr>
        <w:t>1.</w:t>
      </w:r>
      <w:r w:rsidR="00922223">
        <w:rPr>
          <w:color w:val="000000" w:themeColor="text1"/>
          <w:sz w:val="27"/>
          <w:szCs w:val="27"/>
        </w:rPr>
        <w:t>38</w:t>
      </w:r>
      <w:r w:rsidR="00C64478">
        <w:rPr>
          <w:color w:val="000000" w:themeColor="text1"/>
          <w:sz w:val="27"/>
          <w:szCs w:val="27"/>
        </w:rPr>
        <w:t>)</w:t>
      </w:r>
      <w:r w:rsidR="00600796" w:rsidRPr="007D56E6">
        <w:rPr>
          <w:color w:val="000000" w:themeColor="text1"/>
          <w:sz w:val="27"/>
          <w:szCs w:val="27"/>
        </w:rPr>
        <w:t xml:space="preserve"> đến </w:t>
      </w:r>
      <w:r w:rsidR="00C64478">
        <w:rPr>
          <w:color w:val="000000" w:themeColor="text1"/>
          <w:sz w:val="27"/>
          <w:szCs w:val="27"/>
        </w:rPr>
        <w:t>(</w:t>
      </w:r>
      <w:r w:rsidR="00600796" w:rsidRPr="007D56E6">
        <w:rPr>
          <w:color w:val="000000" w:themeColor="text1"/>
          <w:sz w:val="27"/>
          <w:szCs w:val="27"/>
        </w:rPr>
        <w:t>1.</w:t>
      </w:r>
      <w:r w:rsidR="00922223">
        <w:rPr>
          <w:color w:val="000000" w:themeColor="text1"/>
          <w:sz w:val="27"/>
          <w:szCs w:val="27"/>
        </w:rPr>
        <w:t>42</w:t>
      </w:r>
      <w:r w:rsidR="00C64478">
        <w:rPr>
          <w:color w:val="000000" w:themeColor="text1"/>
          <w:sz w:val="27"/>
          <w:szCs w:val="27"/>
        </w:rPr>
        <w:t>)</w:t>
      </w:r>
      <w:r w:rsidR="00600796" w:rsidRPr="007D56E6">
        <w:rPr>
          <w:color w:val="000000" w:themeColor="text1"/>
          <w:sz w:val="27"/>
          <w:szCs w:val="27"/>
        </w:rPr>
        <w:t xml:space="preserve">, lựa chọn bán kính lân cận </w:t>
      </w:r>
      <w:r w:rsidR="00600796" w:rsidRPr="007D56E6">
        <w:rPr>
          <w:i/>
          <w:iCs/>
          <w:color w:val="000000" w:themeColor="text1"/>
          <w:sz w:val="27"/>
          <w:szCs w:val="27"/>
        </w:rPr>
        <w:t>r =1.</w:t>
      </w:r>
      <w:r w:rsidR="00C64478">
        <w:rPr>
          <w:i/>
          <w:iCs/>
          <w:color w:val="000000" w:themeColor="text1"/>
          <w:sz w:val="27"/>
          <w:szCs w:val="27"/>
        </w:rPr>
        <w:t xml:space="preserve"> </w:t>
      </w:r>
      <w:r w:rsidR="00C64478" w:rsidRPr="00C64478">
        <w:rPr>
          <w:color w:val="000000" w:themeColor="text1"/>
          <w:sz w:val="27"/>
          <w:szCs w:val="27"/>
        </w:rPr>
        <w:t xml:space="preserve">Chọn </w:t>
      </w:r>
      <w:r w:rsidR="00911D8B" w:rsidRPr="00911D8B">
        <w:rPr>
          <w:i/>
          <w:iCs/>
          <w:color w:val="000000" w:themeColor="text1"/>
          <w:sz w:val="27"/>
          <w:szCs w:val="27"/>
        </w:rPr>
        <w:t>s</w:t>
      </w:r>
      <w:r w:rsidR="00C64478" w:rsidRPr="00911D8B">
        <w:rPr>
          <w:i/>
          <w:iCs/>
          <w:color w:val="000000" w:themeColor="text1"/>
          <w:sz w:val="27"/>
          <w:szCs w:val="27"/>
        </w:rPr>
        <w:t xml:space="preserve"> </w:t>
      </w:r>
      <w:r w:rsidR="00C64478" w:rsidRPr="00C64478">
        <w:rPr>
          <w:color w:val="000000" w:themeColor="text1"/>
          <w:sz w:val="27"/>
          <w:szCs w:val="27"/>
        </w:rPr>
        <w:t>bộ mẫu học</w:t>
      </w:r>
      <w:r w:rsidR="001D2158">
        <w:rPr>
          <w:color w:val="000000" w:themeColor="text1"/>
          <w:sz w:val="27"/>
          <w:szCs w:val="27"/>
        </w:rPr>
        <w:t xml:space="preserve"> </w:t>
      </w:r>
      <w:r w:rsidR="00C64478" w:rsidRPr="00C64478">
        <w:rPr>
          <w:color w:val="000000" w:themeColor="text1"/>
          <w:position w:val="-26"/>
          <w:sz w:val="27"/>
          <w:szCs w:val="27"/>
        </w:rPr>
        <w:object w:dxaOrig="1920" w:dyaOrig="639" w14:anchorId="4B06CC55">
          <v:shape id="_x0000_i1375" type="#_x0000_t75" style="width:95.45pt;height:31.1pt" o:ole="">
            <v:imagedata r:id="rId738" o:title=""/>
          </v:shape>
          <o:OLEObject Type="Embed" ProgID="Equation.DSMT4" ShapeID="_x0000_i1375" DrawAspect="Content" ObjectID="_1765571484" r:id="rId739"/>
        </w:object>
      </w:r>
      <w:r w:rsidR="00911D8B">
        <w:rPr>
          <w:color w:val="000000" w:themeColor="text1"/>
          <w:sz w:val="27"/>
          <w:szCs w:val="27"/>
        </w:rPr>
        <w:t xml:space="preserve">, trong đó mỗi mẫu học </w:t>
      </w:r>
      <w:r w:rsidR="00C64478" w:rsidRPr="00C64478">
        <w:rPr>
          <w:color w:val="000000" w:themeColor="text1"/>
          <w:sz w:val="27"/>
          <w:szCs w:val="27"/>
        </w:rPr>
        <w:t>là 03 ảnh có kích thước (</w:t>
      </w:r>
      <w:r w:rsidR="00C64478" w:rsidRPr="00C64478">
        <w:rPr>
          <w:i/>
          <w:iCs/>
          <w:color w:val="000000" w:themeColor="text1"/>
          <w:sz w:val="27"/>
          <w:szCs w:val="27"/>
        </w:rPr>
        <w:t>M*N</w:t>
      </w:r>
      <w:r w:rsidR="00C64478" w:rsidRPr="00C64478">
        <w:rPr>
          <w:color w:val="000000" w:themeColor="text1"/>
          <w:sz w:val="27"/>
          <w:szCs w:val="27"/>
        </w:rPr>
        <w:t xml:space="preserve">), sai số tối thiểu </w:t>
      </w:r>
      <w:r w:rsidR="007607A2" w:rsidRPr="00C01DDD">
        <w:rPr>
          <w:color w:val="000000" w:themeColor="text1"/>
          <w:position w:val="-12"/>
          <w:sz w:val="27"/>
          <w:szCs w:val="27"/>
        </w:rPr>
        <w:object w:dxaOrig="420" w:dyaOrig="360" w14:anchorId="23458B01">
          <v:shape id="_x0000_i1376" type="#_x0000_t75" style="width:20.2pt;height:19.1pt" o:ole="">
            <v:imagedata r:id="rId740" o:title=""/>
          </v:shape>
          <o:OLEObject Type="Embed" ProgID="Equation.DSMT4" ShapeID="_x0000_i1376" DrawAspect="Content" ObjectID="_1765571485" r:id="rId741"/>
        </w:object>
      </w:r>
      <w:r w:rsidR="00864F5A" w:rsidRPr="007D56E6">
        <w:rPr>
          <w:i/>
          <w:iCs/>
          <w:color w:val="000000" w:themeColor="text1"/>
          <w:sz w:val="27"/>
          <w:szCs w:val="27"/>
        </w:rPr>
        <w:t xml:space="preserve"> </w:t>
      </w:r>
      <w:r w:rsidR="00C64478">
        <w:rPr>
          <w:i/>
          <w:iCs/>
          <w:color w:val="000000" w:themeColor="text1"/>
          <w:sz w:val="27"/>
          <w:szCs w:val="27"/>
        </w:rPr>
        <w:t>.</w:t>
      </w:r>
      <w:r w:rsidR="00600796" w:rsidRPr="007D56E6">
        <w:rPr>
          <w:color w:val="000000" w:themeColor="text1"/>
          <w:sz w:val="27"/>
          <w:szCs w:val="27"/>
        </w:rPr>
        <w:t xml:space="preserve">Khi đó các ma trận phản hồi đầu ra </w:t>
      </w:r>
      <w:r w:rsidR="00600796" w:rsidRPr="007D56E6">
        <w:rPr>
          <w:b/>
          <w:bCs/>
          <w:color w:val="000000" w:themeColor="text1"/>
          <w:sz w:val="27"/>
          <w:szCs w:val="27"/>
        </w:rPr>
        <w:t>A1</w:t>
      </w:r>
      <w:r w:rsidR="00911D8B">
        <w:rPr>
          <w:b/>
          <w:bCs/>
          <w:color w:val="000000" w:themeColor="text1"/>
          <w:sz w:val="27"/>
          <w:szCs w:val="27"/>
        </w:rPr>
        <w:t xml:space="preserve"> </w:t>
      </w:r>
      <w:r w:rsidR="00911D8B" w:rsidRPr="00911D8B">
        <w:rPr>
          <w:color w:val="000000" w:themeColor="text1"/>
          <w:sz w:val="27"/>
          <w:szCs w:val="27"/>
        </w:rPr>
        <w:t>thỏa mãn điều kiện rằng buộc (1.40)</w:t>
      </w:r>
      <w:r w:rsidR="00600796" w:rsidRPr="00911D8B">
        <w:rPr>
          <w:color w:val="000000" w:themeColor="text1"/>
          <w:sz w:val="27"/>
          <w:szCs w:val="27"/>
        </w:rPr>
        <w:t>,</w:t>
      </w:r>
      <w:r w:rsidR="00600796" w:rsidRPr="007D56E6">
        <w:rPr>
          <w:color w:val="000000" w:themeColor="text1"/>
          <w:sz w:val="27"/>
          <w:szCs w:val="27"/>
        </w:rPr>
        <w:t xml:space="preserve"> </w:t>
      </w:r>
      <w:r w:rsidR="007607A2">
        <w:rPr>
          <w:color w:val="000000" w:themeColor="text1"/>
          <w:sz w:val="27"/>
          <w:szCs w:val="27"/>
        </w:rPr>
        <w:t xml:space="preserve">lựa chọn </w:t>
      </w:r>
      <w:r w:rsidR="00600796" w:rsidRPr="007D56E6">
        <w:rPr>
          <w:color w:val="000000" w:themeColor="text1"/>
          <w:sz w:val="27"/>
          <w:szCs w:val="27"/>
        </w:rPr>
        <w:t xml:space="preserve">ma trận điều khiển đầu vào </w:t>
      </w:r>
      <w:r w:rsidR="00600796" w:rsidRPr="007D56E6">
        <w:rPr>
          <w:b/>
          <w:bCs/>
          <w:color w:val="000000" w:themeColor="text1"/>
          <w:sz w:val="27"/>
          <w:szCs w:val="27"/>
        </w:rPr>
        <w:t xml:space="preserve">B1 </w:t>
      </w:r>
      <w:r w:rsidR="007607A2">
        <w:rPr>
          <w:color w:val="000000" w:themeColor="text1"/>
          <w:sz w:val="27"/>
          <w:szCs w:val="27"/>
        </w:rPr>
        <w:t>có</w:t>
      </w:r>
      <w:r w:rsidR="00864F5A" w:rsidRPr="007D56E6">
        <w:rPr>
          <w:color w:val="000000" w:themeColor="text1"/>
          <w:sz w:val="27"/>
          <w:szCs w:val="27"/>
        </w:rPr>
        <w:t xml:space="preserve"> tính chất đối xứng tương tự ma trận phản hồi </w:t>
      </w:r>
      <w:r w:rsidR="00864F5A" w:rsidRPr="007D56E6">
        <w:rPr>
          <w:b/>
          <w:bCs/>
          <w:color w:val="000000" w:themeColor="text1"/>
          <w:sz w:val="27"/>
          <w:szCs w:val="27"/>
        </w:rPr>
        <w:t xml:space="preserve">A1 </w:t>
      </w:r>
      <w:r w:rsidR="00600796" w:rsidRPr="007D56E6">
        <w:rPr>
          <w:color w:val="000000" w:themeColor="text1"/>
          <w:sz w:val="27"/>
          <w:szCs w:val="27"/>
        </w:rPr>
        <w:t>như sau:</w:t>
      </w:r>
    </w:p>
    <w:p w14:paraId="14DA53B7" w14:textId="34B86F76" w:rsidR="00600796" w:rsidRPr="007D56E6" w:rsidRDefault="00864F5A" w:rsidP="00864F5A">
      <w:pPr>
        <w:spacing w:line="360" w:lineRule="auto"/>
        <w:ind w:firstLine="1418"/>
        <w:jc w:val="both"/>
        <w:rPr>
          <w:color w:val="000000" w:themeColor="text1"/>
          <w:sz w:val="27"/>
          <w:szCs w:val="27"/>
        </w:rPr>
      </w:pPr>
      <w:r w:rsidRPr="007D56E6">
        <w:rPr>
          <w:color w:val="000000" w:themeColor="text1"/>
          <w:position w:val="-52"/>
          <w:sz w:val="27"/>
          <w:szCs w:val="27"/>
        </w:rPr>
        <w:object w:dxaOrig="5440" w:dyaOrig="1180" w14:anchorId="577F5A33">
          <v:shape id="_x0000_i1377" type="#_x0000_t75" style="width:270.55pt;height:60.55pt" o:ole="">
            <v:imagedata r:id="rId742" o:title=""/>
          </v:shape>
          <o:OLEObject Type="Embed" ProgID="Equation.DSMT4" ShapeID="_x0000_i1377" DrawAspect="Content" ObjectID="_1765571486" r:id="rId743"/>
        </w:object>
      </w:r>
    </w:p>
    <w:p w14:paraId="5D9A1741" w14:textId="31F85282" w:rsidR="00A57F21" w:rsidRPr="007D56E6" w:rsidRDefault="00A57F21" w:rsidP="00A57F21">
      <w:pPr>
        <w:spacing w:line="360" w:lineRule="auto"/>
        <w:ind w:firstLine="720"/>
        <w:jc w:val="both"/>
        <w:rPr>
          <w:color w:val="000000" w:themeColor="text1"/>
          <w:sz w:val="27"/>
          <w:szCs w:val="27"/>
        </w:rPr>
      </w:pPr>
      <w:r w:rsidRPr="007D56E6">
        <w:rPr>
          <w:color w:val="000000" w:themeColor="text1"/>
          <w:sz w:val="27"/>
          <w:szCs w:val="27"/>
        </w:rPr>
        <w:t xml:space="preserve">Sử dụng kết quả biến đổi mạng nơ ron tế bào chuẩn sang mạng truyền thẳng </w:t>
      </w:r>
      <w:sdt>
        <w:sdtPr>
          <w:rPr>
            <w:color w:val="000000" w:themeColor="text1"/>
            <w:sz w:val="27"/>
            <w:szCs w:val="27"/>
          </w:rPr>
          <w:id w:val="1830716506"/>
          <w:citation/>
        </w:sdtPr>
        <w:sdtContent>
          <w:r w:rsidRPr="007D56E6">
            <w:rPr>
              <w:color w:val="000000" w:themeColor="text1"/>
              <w:sz w:val="27"/>
              <w:szCs w:val="27"/>
            </w:rPr>
            <w:fldChar w:fldCharType="begin"/>
          </w:r>
          <w:r w:rsidR="00293554" w:rsidRPr="007D56E6">
            <w:rPr>
              <w:color w:val="000000" w:themeColor="text1"/>
              <w:sz w:val="27"/>
              <w:szCs w:val="27"/>
            </w:rPr>
            <w:instrText xml:space="preserve">CITATION 3CGu99 \l 1033 </w:instrText>
          </w:r>
          <w:r w:rsidRPr="007D56E6">
            <w:rPr>
              <w:color w:val="000000" w:themeColor="text1"/>
              <w:sz w:val="27"/>
              <w:szCs w:val="27"/>
            </w:rPr>
            <w:fldChar w:fldCharType="separate"/>
          </w:r>
          <w:r w:rsidR="000F7C54" w:rsidRPr="000F7C54">
            <w:rPr>
              <w:noProof/>
              <w:color w:val="000000" w:themeColor="text1"/>
              <w:sz w:val="27"/>
              <w:szCs w:val="27"/>
            </w:rPr>
            <w:t>[2]</w:t>
          </w:r>
          <w:r w:rsidRPr="007D56E6">
            <w:rPr>
              <w:color w:val="000000" w:themeColor="text1"/>
              <w:sz w:val="27"/>
              <w:szCs w:val="27"/>
            </w:rPr>
            <w:fldChar w:fldCharType="end"/>
          </w:r>
        </w:sdtContent>
      </w:sdt>
      <w:r w:rsidRPr="007D56E6">
        <w:rPr>
          <w:color w:val="000000" w:themeColor="text1"/>
          <w:sz w:val="27"/>
          <w:szCs w:val="27"/>
        </w:rPr>
        <w:t xml:space="preserve">, và được đề cập tại nội dung 1.1.4 của luận án. Nghiên cứu sinh đặt một ma trận trọng số tổng </w:t>
      </w:r>
      <w:r w:rsidRPr="007D56E6">
        <w:rPr>
          <w:b/>
          <w:bCs/>
          <w:color w:val="000000" w:themeColor="text1"/>
          <w:sz w:val="27"/>
          <w:szCs w:val="27"/>
        </w:rPr>
        <w:t>W</w:t>
      </w:r>
      <w:r w:rsidRPr="007D56E6">
        <w:rPr>
          <w:color w:val="000000" w:themeColor="text1"/>
          <w:sz w:val="27"/>
          <w:szCs w:val="27"/>
        </w:rPr>
        <w:t xml:space="preserve"> bao gồm các ma trận </w:t>
      </w:r>
      <w:r w:rsidRPr="007D56E6">
        <w:rPr>
          <w:b/>
          <w:bCs/>
          <w:color w:val="000000" w:themeColor="text1"/>
          <w:sz w:val="27"/>
          <w:szCs w:val="27"/>
        </w:rPr>
        <w:t>A1, B1, I</w:t>
      </w:r>
      <w:r w:rsidRPr="007D56E6">
        <w:rPr>
          <w:color w:val="000000" w:themeColor="text1"/>
          <w:sz w:val="27"/>
          <w:szCs w:val="27"/>
        </w:rPr>
        <w:t xml:space="preserve"> của CeNNs như sau:</w:t>
      </w:r>
    </w:p>
    <w:p w14:paraId="6970129D" w14:textId="514FCD99" w:rsidR="00BF0404" w:rsidRDefault="00BE431E" w:rsidP="007607A2">
      <w:pPr>
        <w:pStyle w:val="MTDisplayEquation"/>
        <w:tabs>
          <w:tab w:val="clear" w:pos="57"/>
          <w:tab w:val="clear" w:pos="567"/>
          <w:tab w:val="left" w:pos="142"/>
        </w:tabs>
        <w:ind w:left="284"/>
        <w:rPr>
          <w:sz w:val="27"/>
          <w:szCs w:val="27"/>
        </w:rPr>
      </w:pPr>
      <w:r w:rsidRPr="007D56E6">
        <w:rPr>
          <w:sz w:val="27"/>
          <w:szCs w:val="27"/>
        </w:rPr>
        <w:tab/>
      </w:r>
      <w:r w:rsidR="00C64478" w:rsidRPr="00C64478">
        <w:rPr>
          <w:position w:val="-20"/>
          <w:sz w:val="27"/>
          <w:szCs w:val="27"/>
        </w:rPr>
        <w:object w:dxaOrig="7140" w:dyaOrig="560" w14:anchorId="6F6E7195">
          <v:shape id="_x0000_i1378" type="#_x0000_t75" style="width:358.9pt;height:24.55pt" o:ole="">
            <v:imagedata r:id="rId744" o:title=""/>
          </v:shape>
          <o:OLEObject Type="Embed" ProgID="Equation.DSMT4" ShapeID="_x0000_i1378" DrawAspect="Content" ObjectID="_1765571487" r:id="rId745"/>
        </w:object>
      </w:r>
      <w:r w:rsidRPr="007D56E6">
        <w:rPr>
          <w:sz w:val="27"/>
          <w:szCs w:val="27"/>
        </w:rPr>
        <w:tab/>
      </w:r>
      <w:r w:rsidRPr="007D56E6">
        <w:rPr>
          <w:sz w:val="27"/>
          <w:szCs w:val="27"/>
        </w:rPr>
        <w:fldChar w:fldCharType="begin"/>
      </w:r>
      <w:r w:rsidRPr="007D56E6">
        <w:rPr>
          <w:sz w:val="27"/>
          <w:szCs w:val="27"/>
        </w:rPr>
        <w:instrText xml:space="preserve"> MACROBUTTON MTPlaceRef \* MERGEFORMAT </w:instrText>
      </w:r>
      <w:r w:rsidRPr="007D56E6">
        <w:rPr>
          <w:sz w:val="27"/>
          <w:szCs w:val="27"/>
        </w:rPr>
        <w:fldChar w:fldCharType="begin"/>
      </w:r>
      <w:r w:rsidRPr="007D56E6">
        <w:rPr>
          <w:sz w:val="27"/>
          <w:szCs w:val="27"/>
        </w:rPr>
        <w:instrText xml:space="preserve"> SEQ MTEqn \h \* MERGEFORMAT </w:instrText>
      </w:r>
      <w:r w:rsidRPr="007D56E6">
        <w:rPr>
          <w:sz w:val="27"/>
          <w:szCs w:val="27"/>
        </w:rPr>
        <w:fldChar w:fldCharType="end"/>
      </w:r>
      <w:r w:rsidRPr="007D56E6">
        <w:rPr>
          <w:sz w:val="27"/>
          <w:szCs w:val="27"/>
        </w:rPr>
        <w:instrText>(</w:instrText>
      </w:r>
      <w:r w:rsidRPr="007D56E6">
        <w:rPr>
          <w:sz w:val="27"/>
          <w:szCs w:val="27"/>
        </w:rPr>
        <w:fldChar w:fldCharType="begin"/>
      </w:r>
      <w:r w:rsidRPr="007D56E6">
        <w:rPr>
          <w:sz w:val="27"/>
          <w:szCs w:val="27"/>
        </w:rPr>
        <w:instrText xml:space="preserve"> SEQ MTChap \c \* Arabic \* MERGEFORMAT </w:instrText>
      </w:r>
      <w:r w:rsidRPr="007D56E6">
        <w:rPr>
          <w:sz w:val="27"/>
          <w:szCs w:val="27"/>
        </w:rPr>
        <w:fldChar w:fldCharType="separate"/>
      </w:r>
      <w:r w:rsidR="005D5FAA">
        <w:rPr>
          <w:noProof/>
          <w:sz w:val="27"/>
          <w:szCs w:val="27"/>
        </w:rPr>
        <w:instrText>3</w:instrText>
      </w:r>
      <w:r w:rsidRPr="007D56E6">
        <w:rPr>
          <w:noProof/>
          <w:sz w:val="27"/>
          <w:szCs w:val="27"/>
        </w:rPr>
        <w:fldChar w:fldCharType="end"/>
      </w:r>
      <w:r w:rsidRPr="007D56E6">
        <w:rPr>
          <w:sz w:val="27"/>
          <w:szCs w:val="27"/>
        </w:rPr>
        <w:instrText>.</w:instrText>
      </w:r>
      <w:r w:rsidRPr="007D56E6">
        <w:rPr>
          <w:sz w:val="27"/>
          <w:szCs w:val="27"/>
        </w:rPr>
        <w:fldChar w:fldCharType="begin"/>
      </w:r>
      <w:r w:rsidRPr="007D56E6">
        <w:rPr>
          <w:sz w:val="27"/>
          <w:szCs w:val="27"/>
        </w:rPr>
        <w:instrText xml:space="preserve"> SEQ MTEqn \c \* Arabic \* MERGEFORMAT </w:instrText>
      </w:r>
      <w:r w:rsidRPr="007D56E6">
        <w:rPr>
          <w:sz w:val="27"/>
          <w:szCs w:val="27"/>
        </w:rPr>
        <w:fldChar w:fldCharType="separate"/>
      </w:r>
      <w:r w:rsidR="005D5FAA">
        <w:rPr>
          <w:noProof/>
          <w:sz w:val="27"/>
          <w:szCs w:val="27"/>
        </w:rPr>
        <w:instrText>12</w:instrText>
      </w:r>
      <w:r w:rsidRPr="007D56E6">
        <w:rPr>
          <w:noProof/>
          <w:sz w:val="27"/>
          <w:szCs w:val="27"/>
        </w:rPr>
        <w:fldChar w:fldCharType="end"/>
      </w:r>
      <w:r w:rsidRPr="007D56E6">
        <w:rPr>
          <w:sz w:val="27"/>
          <w:szCs w:val="27"/>
        </w:rPr>
        <w:instrText>)</w:instrText>
      </w:r>
      <w:r w:rsidRPr="007D56E6">
        <w:rPr>
          <w:sz w:val="27"/>
          <w:szCs w:val="27"/>
        </w:rPr>
        <w:fldChar w:fldCharType="end"/>
      </w:r>
    </w:p>
    <w:p w14:paraId="45BDF81A" w14:textId="5A79F3F1" w:rsidR="003559DE" w:rsidRPr="003559DE" w:rsidRDefault="003559DE" w:rsidP="003559DE">
      <w:pPr>
        <w:spacing w:line="360" w:lineRule="auto"/>
        <w:ind w:firstLine="720"/>
        <w:jc w:val="both"/>
        <w:rPr>
          <w:color w:val="000000" w:themeColor="text1"/>
          <w:sz w:val="27"/>
          <w:szCs w:val="27"/>
        </w:rPr>
      </w:pPr>
      <w:r w:rsidRPr="003559DE">
        <w:rPr>
          <w:color w:val="000000" w:themeColor="text1"/>
          <w:sz w:val="27"/>
          <w:szCs w:val="27"/>
        </w:rPr>
        <w:t>Trong thuật toán GA, để thuật toán tìm ra bộ trọng số tối ưu, việc xác định giá trị sai số tối thiểu</w:t>
      </w:r>
      <w:r w:rsidR="007607A2">
        <w:rPr>
          <w:color w:val="000000" w:themeColor="text1"/>
          <w:sz w:val="27"/>
          <w:szCs w:val="27"/>
        </w:rPr>
        <w:t xml:space="preserve"> </w:t>
      </w:r>
      <w:r w:rsidR="007607A2" w:rsidRPr="00C01DDD">
        <w:rPr>
          <w:color w:val="000000" w:themeColor="text1"/>
          <w:position w:val="-12"/>
          <w:sz w:val="27"/>
          <w:szCs w:val="27"/>
        </w:rPr>
        <w:object w:dxaOrig="420" w:dyaOrig="360" w14:anchorId="45975A8F">
          <v:shape id="_x0000_i1379" type="#_x0000_t75" style="width:20.2pt;height:19.1pt" o:ole="">
            <v:imagedata r:id="rId740" o:title=""/>
          </v:shape>
          <o:OLEObject Type="Embed" ProgID="Equation.DSMT4" ShapeID="_x0000_i1379" DrawAspect="Content" ObjectID="_1765571488" r:id="rId746"/>
        </w:object>
      </w:r>
      <w:r w:rsidRPr="003559DE">
        <w:rPr>
          <w:color w:val="000000" w:themeColor="text1"/>
          <w:sz w:val="27"/>
          <w:szCs w:val="27"/>
        </w:rPr>
        <w:t xml:space="preserve"> so sánh với giá trị hàm phù hợp là tương đối khó khăn. </w:t>
      </w:r>
    </w:p>
    <w:p w14:paraId="3D9C4972" w14:textId="5106BBD6" w:rsidR="003559DE" w:rsidRPr="007D56E6" w:rsidRDefault="00C01DDD" w:rsidP="003559DE">
      <w:pPr>
        <w:spacing w:line="360" w:lineRule="auto"/>
        <w:ind w:firstLine="720"/>
        <w:jc w:val="both"/>
        <w:rPr>
          <w:color w:val="000000" w:themeColor="text1"/>
          <w:sz w:val="27"/>
          <w:szCs w:val="27"/>
        </w:rPr>
      </w:pPr>
      <w:r>
        <w:rPr>
          <w:color w:val="000000" w:themeColor="text1"/>
          <w:sz w:val="27"/>
          <w:szCs w:val="27"/>
        </w:rPr>
        <w:t>T</w:t>
      </w:r>
      <w:r w:rsidR="003559DE" w:rsidRPr="007F6601">
        <w:rPr>
          <w:color w:val="000000" w:themeColor="text1"/>
          <w:sz w:val="27"/>
          <w:szCs w:val="27"/>
        </w:rPr>
        <w:t xml:space="preserve">heo đặc tính của hàm phù hợp và số lượng mẫu học cho mạng, </w:t>
      </w:r>
      <w:r>
        <w:rPr>
          <w:color w:val="000000" w:themeColor="text1"/>
          <w:sz w:val="27"/>
          <w:szCs w:val="27"/>
        </w:rPr>
        <w:t>hình 3.2 thể hiện</w:t>
      </w:r>
      <w:r w:rsidR="003559DE">
        <w:rPr>
          <w:color w:val="000000" w:themeColor="text1"/>
          <w:sz w:val="27"/>
          <w:szCs w:val="27"/>
        </w:rPr>
        <w:t xml:space="preserve"> mức độ </w:t>
      </w:r>
      <w:r w:rsidR="003559DE" w:rsidRPr="007F6601">
        <w:rPr>
          <w:color w:val="000000" w:themeColor="text1"/>
          <w:sz w:val="27"/>
          <w:szCs w:val="27"/>
        </w:rPr>
        <w:t xml:space="preserve">tương quan giữa </w:t>
      </w:r>
      <w:r w:rsidR="003559DE">
        <w:rPr>
          <w:color w:val="000000" w:themeColor="text1"/>
          <w:sz w:val="27"/>
          <w:szCs w:val="27"/>
        </w:rPr>
        <w:t>hàm</w:t>
      </w:r>
      <w:r w:rsidR="003559DE" w:rsidRPr="007F6601">
        <w:rPr>
          <w:color w:val="000000" w:themeColor="text1"/>
          <w:sz w:val="27"/>
          <w:szCs w:val="27"/>
        </w:rPr>
        <w:t xml:space="preserve"> phù hợp </w:t>
      </w:r>
      <w:r w:rsidRPr="00C01DDD">
        <w:rPr>
          <w:color w:val="000000" w:themeColor="text1"/>
          <w:position w:val="-18"/>
          <w:sz w:val="27"/>
          <w:szCs w:val="27"/>
        </w:rPr>
        <w:object w:dxaOrig="780" w:dyaOrig="499" w14:anchorId="1ACE507E">
          <v:shape id="_x0000_i1380" type="#_x0000_t75" style="width:40.9pt;height:24.55pt" o:ole="">
            <v:imagedata r:id="rId747" o:title=""/>
          </v:shape>
          <o:OLEObject Type="Embed" ProgID="Equation.DSMT4" ShapeID="_x0000_i1380" DrawAspect="Content" ObjectID="_1765571489" r:id="rId748"/>
        </w:object>
      </w:r>
      <w:r w:rsidR="003559DE" w:rsidRPr="007F6601">
        <w:rPr>
          <w:color w:val="000000" w:themeColor="text1"/>
          <w:sz w:val="27"/>
          <w:szCs w:val="27"/>
        </w:rPr>
        <w:t xml:space="preserve">với </w:t>
      </w:r>
      <w:r>
        <w:rPr>
          <w:color w:val="000000" w:themeColor="text1"/>
          <w:sz w:val="27"/>
          <w:szCs w:val="27"/>
        </w:rPr>
        <w:t xml:space="preserve">các </w:t>
      </w:r>
      <w:r w:rsidR="003559DE">
        <w:rPr>
          <w:color w:val="000000" w:themeColor="text1"/>
          <w:sz w:val="27"/>
          <w:szCs w:val="27"/>
        </w:rPr>
        <w:t xml:space="preserve">giá trị </w:t>
      </w:r>
      <w:r>
        <w:rPr>
          <w:color w:val="000000" w:themeColor="text1"/>
          <w:sz w:val="27"/>
          <w:szCs w:val="27"/>
        </w:rPr>
        <w:t xml:space="preserve">trọng số </w:t>
      </w:r>
      <w:r w:rsidRPr="00C01DDD">
        <w:rPr>
          <w:b/>
          <w:bCs/>
          <w:color w:val="000000" w:themeColor="text1"/>
          <w:sz w:val="27"/>
          <w:szCs w:val="27"/>
        </w:rPr>
        <w:t>W</w:t>
      </w:r>
      <w:r w:rsidR="003559DE" w:rsidRPr="007F6601">
        <w:rPr>
          <w:color w:val="000000" w:themeColor="text1"/>
          <w:sz w:val="27"/>
          <w:szCs w:val="27"/>
        </w:rPr>
        <w:t xml:space="preserve"> </w:t>
      </w:r>
      <w:r>
        <w:rPr>
          <w:color w:val="000000" w:themeColor="text1"/>
          <w:sz w:val="27"/>
          <w:szCs w:val="27"/>
        </w:rPr>
        <w:t xml:space="preserve">đặt </w:t>
      </w:r>
      <w:r w:rsidR="003559DE" w:rsidRPr="007F6601">
        <w:rPr>
          <w:color w:val="000000" w:themeColor="text1"/>
          <w:sz w:val="27"/>
          <w:szCs w:val="27"/>
        </w:rPr>
        <w:t xml:space="preserve">trong không gian 2 chiều. </w:t>
      </w:r>
      <w:r w:rsidR="003559DE">
        <w:rPr>
          <w:color w:val="000000" w:themeColor="text1"/>
          <w:sz w:val="27"/>
          <w:szCs w:val="27"/>
        </w:rPr>
        <w:t xml:space="preserve">Để lựa chọn được </w:t>
      </w:r>
      <w:r>
        <w:rPr>
          <w:color w:val="000000" w:themeColor="text1"/>
          <w:sz w:val="27"/>
          <w:szCs w:val="27"/>
        </w:rPr>
        <w:t xml:space="preserve">miền giá trị chứa </w:t>
      </w:r>
      <w:r w:rsidR="003559DE">
        <w:rPr>
          <w:color w:val="000000" w:themeColor="text1"/>
          <w:sz w:val="27"/>
          <w:szCs w:val="27"/>
        </w:rPr>
        <w:t>phương án tối ưu toàn cục cho thuật toán</w:t>
      </w:r>
      <w:r>
        <w:rPr>
          <w:color w:val="000000" w:themeColor="text1"/>
          <w:sz w:val="27"/>
          <w:szCs w:val="27"/>
        </w:rPr>
        <w:t xml:space="preserve"> GA</w:t>
      </w:r>
      <w:r w:rsidR="003559DE">
        <w:rPr>
          <w:color w:val="000000" w:themeColor="text1"/>
          <w:sz w:val="27"/>
          <w:szCs w:val="27"/>
        </w:rPr>
        <w:t xml:space="preserve"> cần </w:t>
      </w:r>
      <w:r>
        <w:rPr>
          <w:color w:val="000000" w:themeColor="text1"/>
          <w:sz w:val="27"/>
          <w:szCs w:val="27"/>
        </w:rPr>
        <w:t>tìm</w:t>
      </w:r>
      <w:r w:rsidR="003559DE">
        <w:rPr>
          <w:color w:val="000000" w:themeColor="text1"/>
          <w:sz w:val="27"/>
          <w:szCs w:val="27"/>
        </w:rPr>
        <w:t xml:space="preserve"> giá trị </w:t>
      </w:r>
      <w:r w:rsidR="007607A2" w:rsidRPr="00C01DDD">
        <w:rPr>
          <w:color w:val="000000" w:themeColor="text1"/>
          <w:position w:val="-12"/>
          <w:sz w:val="27"/>
          <w:szCs w:val="27"/>
        </w:rPr>
        <w:object w:dxaOrig="420" w:dyaOrig="360" w14:anchorId="68C94E79">
          <v:shape id="_x0000_i1381" type="#_x0000_t75" style="width:20.2pt;height:19.1pt" o:ole="">
            <v:imagedata r:id="rId740" o:title=""/>
          </v:shape>
          <o:OLEObject Type="Embed" ProgID="Equation.DSMT4" ShapeID="_x0000_i1381" DrawAspect="Content" ObjectID="_1765571490" r:id="rId749"/>
        </w:object>
      </w:r>
      <w:r w:rsidR="003559DE" w:rsidRPr="003559DE">
        <w:rPr>
          <w:color w:val="000000" w:themeColor="text1"/>
          <w:sz w:val="27"/>
          <w:szCs w:val="27"/>
        </w:rPr>
        <w:t xml:space="preserve"> </w:t>
      </w:r>
      <w:r w:rsidR="003559DE" w:rsidRPr="007F6601">
        <w:rPr>
          <w:color w:val="000000" w:themeColor="text1"/>
          <w:sz w:val="27"/>
          <w:szCs w:val="27"/>
        </w:rPr>
        <w:t>phù hợp</w:t>
      </w:r>
      <w:r w:rsidR="003559DE" w:rsidRPr="003559DE">
        <w:rPr>
          <w:color w:val="000000" w:themeColor="text1"/>
          <w:sz w:val="27"/>
          <w:szCs w:val="27"/>
        </w:rPr>
        <w:t>.</w:t>
      </w:r>
      <w:r w:rsidR="003559DE" w:rsidRPr="007F6601">
        <w:rPr>
          <w:color w:val="000000" w:themeColor="text1"/>
          <w:sz w:val="27"/>
          <w:szCs w:val="27"/>
        </w:rPr>
        <w:t xml:space="preserve"> </w:t>
      </w:r>
      <w:r>
        <w:rPr>
          <w:color w:val="000000" w:themeColor="text1"/>
          <w:sz w:val="27"/>
          <w:szCs w:val="27"/>
        </w:rPr>
        <w:t xml:space="preserve">Thực tế khi chọn </w:t>
      </w:r>
      <w:r w:rsidR="007607A2" w:rsidRPr="00C01DDD">
        <w:rPr>
          <w:color w:val="000000" w:themeColor="text1"/>
          <w:position w:val="-12"/>
          <w:sz w:val="27"/>
          <w:szCs w:val="27"/>
        </w:rPr>
        <w:object w:dxaOrig="420" w:dyaOrig="360" w14:anchorId="35DC2A50">
          <v:shape id="_x0000_i1382" type="#_x0000_t75" style="width:20.2pt;height:19.1pt" o:ole="">
            <v:imagedata r:id="rId740" o:title=""/>
          </v:shape>
          <o:OLEObject Type="Embed" ProgID="Equation.DSMT4" ShapeID="_x0000_i1382" DrawAspect="Content" ObjectID="_1765571491" r:id="rId750"/>
        </w:object>
      </w:r>
      <w:r>
        <w:rPr>
          <w:color w:val="000000" w:themeColor="text1"/>
          <w:sz w:val="27"/>
          <w:szCs w:val="27"/>
        </w:rPr>
        <w:t xml:space="preserve">, </w:t>
      </w:r>
      <w:r w:rsidR="007607A2">
        <w:rPr>
          <w:color w:val="000000" w:themeColor="text1"/>
          <w:sz w:val="27"/>
          <w:szCs w:val="27"/>
        </w:rPr>
        <w:t xml:space="preserve">xảy ra </w:t>
      </w:r>
      <w:r>
        <w:rPr>
          <w:color w:val="000000" w:themeColor="text1"/>
          <w:sz w:val="27"/>
          <w:szCs w:val="27"/>
        </w:rPr>
        <w:t xml:space="preserve">một số trường hợp như sau: </w:t>
      </w:r>
    </w:p>
    <w:p w14:paraId="1DC5E1E7" w14:textId="6A6EC175" w:rsidR="003559DE" w:rsidRDefault="007607A2" w:rsidP="003559DE">
      <w:pPr>
        <w:spacing w:before="120" w:after="120" w:line="312" w:lineRule="auto"/>
        <w:ind w:firstLine="357"/>
        <w:jc w:val="center"/>
        <w:rPr>
          <w:sz w:val="27"/>
          <w:szCs w:val="27"/>
        </w:rPr>
      </w:pPr>
      <w:r w:rsidRPr="007D56E6">
        <w:rPr>
          <w:sz w:val="27"/>
          <w:szCs w:val="27"/>
        </w:rPr>
        <w:object w:dxaOrig="5115" w:dyaOrig="3451" w14:anchorId="21083143">
          <v:shape id="_x0000_i1383" type="#_x0000_t75" style="width:259.1pt;height:173.45pt" o:ole="">
            <v:imagedata r:id="rId751" o:title=""/>
          </v:shape>
          <o:OLEObject Type="Embed" ProgID="Visio.Drawing.15" ShapeID="_x0000_i1383" DrawAspect="Content" ObjectID="_1765571492" r:id="rId752"/>
        </w:object>
      </w:r>
    </w:p>
    <w:p w14:paraId="4B781344" w14:textId="54738025" w:rsidR="003559DE" w:rsidRPr="00C74F81" w:rsidRDefault="003559DE" w:rsidP="003559DE">
      <w:pPr>
        <w:pStyle w:val="Caption"/>
        <w:spacing w:line="312" w:lineRule="auto"/>
        <w:rPr>
          <w:szCs w:val="24"/>
        </w:rPr>
      </w:pPr>
      <w:bookmarkStart w:id="168" w:name="_Toc148512212"/>
      <w:bookmarkStart w:id="169" w:name="_Toc149879894"/>
      <w:r w:rsidRPr="00C74F81">
        <w:rPr>
          <w:szCs w:val="24"/>
        </w:rPr>
        <w:t>Hình 3.</w:t>
      </w:r>
      <w:r w:rsidRPr="00C74F81">
        <w:rPr>
          <w:szCs w:val="24"/>
        </w:rPr>
        <w:fldChar w:fldCharType="begin"/>
      </w:r>
      <w:r w:rsidRPr="00C74F81">
        <w:rPr>
          <w:szCs w:val="24"/>
        </w:rPr>
        <w:instrText xml:space="preserve"> SEQ Hình_3. \* ARABIC </w:instrText>
      </w:r>
      <w:r w:rsidRPr="00C74F81">
        <w:rPr>
          <w:szCs w:val="24"/>
        </w:rPr>
        <w:fldChar w:fldCharType="separate"/>
      </w:r>
      <w:r w:rsidR="005E4945">
        <w:rPr>
          <w:noProof/>
          <w:szCs w:val="24"/>
        </w:rPr>
        <w:t>2</w:t>
      </w:r>
      <w:r w:rsidRPr="00C74F81">
        <w:rPr>
          <w:szCs w:val="24"/>
        </w:rPr>
        <w:fldChar w:fldCharType="end"/>
      </w:r>
      <w:r w:rsidRPr="00C74F81">
        <w:rPr>
          <w:szCs w:val="24"/>
        </w:rPr>
        <w:t>. Đặc tính của hàm năng lượng theo giá trị trọng số</w:t>
      </w:r>
      <w:bookmarkEnd w:id="168"/>
      <w:bookmarkEnd w:id="169"/>
    </w:p>
    <w:p w14:paraId="5887E1F5" w14:textId="37AA3397" w:rsidR="003559DE" w:rsidRPr="007D56E6" w:rsidRDefault="00C01DDD">
      <w:pPr>
        <w:pStyle w:val="ListParagraph"/>
        <w:numPr>
          <w:ilvl w:val="0"/>
          <w:numId w:val="38"/>
        </w:numPr>
        <w:spacing w:after="0" w:line="360" w:lineRule="auto"/>
        <w:ind w:left="425" w:hanging="357"/>
        <w:rPr>
          <w:color w:val="000000" w:themeColor="text1"/>
          <w:sz w:val="27"/>
          <w:szCs w:val="27"/>
        </w:rPr>
      </w:pPr>
      <w:r>
        <w:rPr>
          <w:color w:val="000000" w:themeColor="text1"/>
          <w:sz w:val="27"/>
          <w:szCs w:val="27"/>
        </w:rPr>
        <w:lastRenderedPageBreak/>
        <w:t xml:space="preserve">Trường hợp 1: </w:t>
      </w:r>
      <w:r w:rsidR="003559DE" w:rsidRPr="007D56E6">
        <w:rPr>
          <w:color w:val="000000" w:themeColor="text1"/>
          <w:sz w:val="27"/>
          <w:szCs w:val="27"/>
        </w:rPr>
        <w:t xml:space="preserve">Khi </w:t>
      </w:r>
      <w:r w:rsidR="007607A2" w:rsidRPr="007D56E6">
        <w:rPr>
          <w:position w:val="-12"/>
          <w:sz w:val="27"/>
          <w:szCs w:val="27"/>
        </w:rPr>
        <w:object w:dxaOrig="920" w:dyaOrig="360" w14:anchorId="5256948E">
          <v:shape id="_x0000_i1384" type="#_x0000_t75" style="width:45.25pt;height:19.1pt" o:ole="">
            <v:imagedata r:id="rId753" o:title=""/>
          </v:shape>
          <o:OLEObject Type="Embed" ProgID="Equation.DSMT4" ShapeID="_x0000_i1384" DrawAspect="Content" ObjectID="_1765571493" r:id="rId754"/>
        </w:object>
      </w:r>
      <w:r w:rsidR="003559DE" w:rsidRPr="007D56E6">
        <w:rPr>
          <w:color w:val="000000" w:themeColor="text1"/>
          <w:sz w:val="27"/>
          <w:szCs w:val="27"/>
        </w:rPr>
        <w:t xml:space="preserve">thì tồn tại 8 nghiệm của </w:t>
      </w:r>
      <w:r w:rsidR="007607A2" w:rsidRPr="007607A2">
        <w:rPr>
          <w:position w:val="-16"/>
        </w:rPr>
        <w:object w:dxaOrig="360" w:dyaOrig="400" w14:anchorId="2F96A33B">
          <v:shape id="_x0000_i1385" type="#_x0000_t75" style="width:18.55pt;height:20.2pt" o:ole="">
            <v:imagedata r:id="rId755" o:title=""/>
          </v:shape>
          <o:OLEObject Type="Embed" ProgID="Equation.DSMT4" ShapeID="_x0000_i1385" DrawAspect="Content" ObjectID="_1765571494" r:id="rId756"/>
        </w:object>
      </w:r>
      <w:r w:rsidR="003559DE" w:rsidRPr="007D56E6">
        <w:rPr>
          <w:color w:val="000000" w:themeColor="text1"/>
          <w:sz w:val="27"/>
          <w:szCs w:val="27"/>
        </w:rPr>
        <w:t xml:space="preserve">, </w:t>
      </w:r>
      <w:r w:rsidR="007607A2">
        <w:rPr>
          <w:color w:val="000000" w:themeColor="text1"/>
          <w:sz w:val="27"/>
          <w:szCs w:val="27"/>
        </w:rPr>
        <w:t>t</w:t>
      </w:r>
      <w:r w:rsidR="00FB09F4">
        <w:rPr>
          <w:color w:val="000000" w:themeColor="text1"/>
          <w:sz w:val="27"/>
          <w:szCs w:val="27"/>
        </w:rPr>
        <w:t>ương</w:t>
      </w:r>
      <w:r w:rsidR="007607A2">
        <w:rPr>
          <w:color w:val="000000" w:themeColor="text1"/>
          <w:sz w:val="27"/>
          <w:szCs w:val="27"/>
        </w:rPr>
        <w:t xml:space="preserve"> ứng với</w:t>
      </w:r>
      <w:r w:rsidR="003559DE" w:rsidRPr="007D56E6">
        <w:rPr>
          <w:color w:val="000000" w:themeColor="text1"/>
          <w:sz w:val="27"/>
          <w:szCs w:val="27"/>
        </w:rPr>
        <w:t xml:space="preserve"> 04 điểm cực trị của hàm </w:t>
      </w:r>
      <w:r w:rsidRPr="00C01DDD">
        <w:rPr>
          <w:position w:val="-18"/>
        </w:rPr>
        <w:object w:dxaOrig="720" w:dyaOrig="499" w14:anchorId="5787504F">
          <v:shape id="_x0000_i1386" type="#_x0000_t75" style="width:36pt;height:24.55pt" o:ole="">
            <v:imagedata r:id="rId757" o:title=""/>
          </v:shape>
          <o:OLEObject Type="Embed" ProgID="Equation.DSMT4" ShapeID="_x0000_i1386" DrawAspect="Content" ObjectID="_1765571495" r:id="rId758"/>
        </w:object>
      </w:r>
      <w:r w:rsidR="003559DE" w:rsidRPr="007D56E6">
        <w:rPr>
          <w:color w:val="000000" w:themeColor="text1"/>
          <w:sz w:val="27"/>
          <w:szCs w:val="27"/>
        </w:rPr>
        <w:t xml:space="preserve">nên </w:t>
      </w:r>
      <w:r w:rsidR="007607A2">
        <w:rPr>
          <w:color w:val="000000" w:themeColor="text1"/>
          <w:sz w:val="27"/>
          <w:szCs w:val="27"/>
        </w:rPr>
        <w:t xml:space="preserve">không xác định được </w:t>
      </w:r>
      <w:r w:rsidR="003559DE" w:rsidRPr="007D56E6">
        <w:rPr>
          <w:color w:val="000000" w:themeColor="text1"/>
          <w:sz w:val="27"/>
          <w:szCs w:val="27"/>
        </w:rPr>
        <w:t xml:space="preserve">điểm cực trị toàn cục cho thuật toán </w:t>
      </w:r>
      <w:r w:rsidR="007607A2">
        <w:rPr>
          <w:color w:val="000000" w:themeColor="text1"/>
          <w:sz w:val="27"/>
          <w:szCs w:val="27"/>
        </w:rPr>
        <w:t>GA.</w:t>
      </w:r>
      <w:r w:rsidRPr="00C01DDD">
        <w:t xml:space="preserve"> </w:t>
      </w:r>
    </w:p>
    <w:p w14:paraId="6FF44E11" w14:textId="5AACA191" w:rsidR="003559DE" w:rsidRPr="007607A2" w:rsidRDefault="00C01DDD">
      <w:pPr>
        <w:pStyle w:val="ListParagraph"/>
        <w:numPr>
          <w:ilvl w:val="0"/>
          <w:numId w:val="38"/>
        </w:numPr>
        <w:spacing w:after="0" w:line="360" w:lineRule="auto"/>
        <w:ind w:left="425" w:hanging="357"/>
        <w:rPr>
          <w:color w:val="000000" w:themeColor="text1"/>
          <w:sz w:val="27"/>
          <w:szCs w:val="27"/>
        </w:rPr>
      </w:pPr>
      <w:r>
        <w:rPr>
          <w:color w:val="000000" w:themeColor="text1"/>
          <w:sz w:val="27"/>
          <w:szCs w:val="27"/>
        </w:rPr>
        <w:t xml:space="preserve">Trường hợp 2: </w:t>
      </w:r>
      <w:r w:rsidR="003559DE" w:rsidRPr="007D56E6">
        <w:rPr>
          <w:color w:val="000000" w:themeColor="text1"/>
          <w:sz w:val="27"/>
          <w:szCs w:val="27"/>
        </w:rPr>
        <w:t xml:space="preserve">Khi </w:t>
      </w:r>
      <w:r w:rsidR="007607A2" w:rsidRPr="007D56E6">
        <w:rPr>
          <w:position w:val="-12"/>
          <w:sz w:val="27"/>
          <w:szCs w:val="27"/>
        </w:rPr>
        <w:object w:dxaOrig="960" w:dyaOrig="360" w14:anchorId="6FC6855B">
          <v:shape id="_x0000_i1387" type="#_x0000_t75" style="width:47.45pt;height:19.1pt" o:ole="">
            <v:imagedata r:id="rId759" o:title=""/>
          </v:shape>
          <o:OLEObject Type="Embed" ProgID="Equation.DSMT4" ShapeID="_x0000_i1387" DrawAspect="Content" ObjectID="_1765571496" r:id="rId760"/>
        </w:object>
      </w:r>
      <w:r w:rsidR="003559DE" w:rsidRPr="007D56E6">
        <w:rPr>
          <w:color w:val="000000" w:themeColor="text1"/>
          <w:sz w:val="27"/>
          <w:szCs w:val="27"/>
        </w:rPr>
        <w:t xml:space="preserve">tức tịnh tiến giá trị </w:t>
      </w:r>
      <w:r w:rsidR="003559DE" w:rsidRPr="007D56E6">
        <w:rPr>
          <w:position w:val="-12"/>
          <w:sz w:val="27"/>
          <w:szCs w:val="27"/>
        </w:rPr>
        <w:object w:dxaOrig="300" w:dyaOrig="360" w14:anchorId="06F49DC3">
          <v:shape id="_x0000_i1388" type="#_x0000_t75" style="width:19.1pt;height:19.1pt" o:ole="">
            <v:imagedata r:id="rId761" o:title=""/>
          </v:shape>
          <o:OLEObject Type="Embed" ProgID="Equation.DSMT4" ShapeID="_x0000_i1388" DrawAspect="Content" ObjectID="_1765571497" r:id="rId762"/>
        </w:object>
      </w:r>
      <w:r w:rsidR="003559DE" w:rsidRPr="007D56E6">
        <w:rPr>
          <w:color w:val="000000" w:themeColor="text1"/>
          <w:sz w:val="27"/>
          <w:szCs w:val="27"/>
        </w:rPr>
        <w:t xml:space="preserve">, tồn tại 4 nghiệm </w:t>
      </w:r>
      <w:r w:rsidRPr="00C01DDD">
        <w:rPr>
          <w:position w:val="-16"/>
        </w:rPr>
        <w:object w:dxaOrig="360" w:dyaOrig="400" w14:anchorId="3A182BBD">
          <v:shape id="_x0000_i1389" type="#_x0000_t75" style="width:19.1pt;height:21.8pt" o:ole="">
            <v:imagedata r:id="rId763" o:title=""/>
          </v:shape>
          <o:OLEObject Type="Embed" ProgID="Equation.DSMT4" ShapeID="_x0000_i1389" DrawAspect="Content" ObjectID="_1765571498" r:id="rId764"/>
        </w:object>
      </w:r>
      <w:r w:rsidR="003559DE" w:rsidRPr="007D56E6">
        <w:rPr>
          <w:color w:val="000000" w:themeColor="text1"/>
          <w:sz w:val="27"/>
          <w:szCs w:val="27"/>
        </w:rPr>
        <w:t xml:space="preserve">tìm </w:t>
      </w:r>
      <w:r w:rsidR="00FB09F4">
        <w:rPr>
          <w:color w:val="000000" w:themeColor="text1"/>
          <w:sz w:val="27"/>
          <w:szCs w:val="27"/>
        </w:rPr>
        <w:t>tương ứng</w:t>
      </w:r>
      <w:r w:rsidR="003559DE" w:rsidRPr="007D56E6">
        <w:rPr>
          <w:color w:val="000000" w:themeColor="text1"/>
          <w:sz w:val="27"/>
          <w:szCs w:val="27"/>
        </w:rPr>
        <w:t xml:space="preserve"> 02 điểm cực trị của hàm </w:t>
      </w:r>
      <w:r w:rsidRPr="00C01DDD">
        <w:rPr>
          <w:position w:val="-18"/>
        </w:rPr>
        <w:object w:dxaOrig="720" w:dyaOrig="499" w14:anchorId="529B4D14">
          <v:shape id="_x0000_i1390" type="#_x0000_t75" style="width:36pt;height:24.55pt" o:ole="">
            <v:imagedata r:id="rId757" o:title=""/>
          </v:shape>
          <o:OLEObject Type="Embed" ProgID="Equation.DSMT4" ShapeID="_x0000_i1390" DrawAspect="Content" ObjectID="_1765571499" r:id="rId765"/>
        </w:object>
      </w:r>
      <w:r w:rsidR="007607A2" w:rsidRPr="007607A2">
        <w:rPr>
          <w:color w:val="000000" w:themeColor="text1"/>
          <w:sz w:val="27"/>
          <w:szCs w:val="27"/>
        </w:rPr>
        <w:t>nên có khả năng xác định được điểm cực trị toàn cục.</w:t>
      </w:r>
    </w:p>
    <w:p w14:paraId="0A63C8C2" w14:textId="47EAA5B2" w:rsidR="003559DE" w:rsidRPr="007D56E6" w:rsidRDefault="00C01DDD">
      <w:pPr>
        <w:pStyle w:val="ListParagraph"/>
        <w:numPr>
          <w:ilvl w:val="0"/>
          <w:numId w:val="38"/>
        </w:numPr>
        <w:spacing w:after="0" w:line="360" w:lineRule="auto"/>
        <w:ind w:left="425" w:hanging="357"/>
        <w:rPr>
          <w:color w:val="000000" w:themeColor="text1"/>
          <w:sz w:val="27"/>
          <w:szCs w:val="27"/>
        </w:rPr>
      </w:pPr>
      <w:r>
        <w:rPr>
          <w:color w:val="000000" w:themeColor="text1"/>
          <w:sz w:val="27"/>
          <w:szCs w:val="27"/>
        </w:rPr>
        <w:t xml:space="preserve">Trường hợp 3: </w:t>
      </w:r>
      <w:r w:rsidR="003559DE" w:rsidRPr="007D56E6">
        <w:rPr>
          <w:color w:val="000000" w:themeColor="text1"/>
          <w:sz w:val="27"/>
          <w:szCs w:val="27"/>
        </w:rPr>
        <w:t xml:space="preserve">Khi </w:t>
      </w:r>
      <w:r w:rsidR="00FB09F4" w:rsidRPr="007D56E6">
        <w:rPr>
          <w:position w:val="-12"/>
          <w:sz w:val="27"/>
          <w:szCs w:val="27"/>
        </w:rPr>
        <w:object w:dxaOrig="960" w:dyaOrig="360" w14:anchorId="7154F40A">
          <v:shape id="_x0000_i1391" type="#_x0000_t75" style="width:45.25pt;height:19.1pt" o:ole="">
            <v:imagedata r:id="rId766" o:title=""/>
          </v:shape>
          <o:OLEObject Type="Embed" ProgID="Equation.DSMT4" ShapeID="_x0000_i1391" DrawAspect="Content" ObjectID="_1765571500" r:id="rId767"/>
        </w:object>
      </w:r>
      <w:r w:rsidR="00FB09F4">
        <w:rPr>
          <w:sz w:val="27"/>
          <w:szCs w:val="27"/>
        </w:rPr>
        <w:t xml:space="preserve">thì </w:t>
      </w:r>
      <w:r w:rsidR="003559DE" w:rsidRPr="007D56E6">
        <w:rPr>
          <w:color w:val="000000" w:themeColor="text1"/>
          <w:sz w:val="27"/>
          <w:szCs w:val="27"/>
        </w:rPr>
        <w:t xml:space="preserve">tồn tại 2 nghiệm của </w:t>
      </w:r>
      <w:r w:rsidRPr="00C01DDD">
        <w:rPr>
          <w:position w:val="-16"/>
        </w:rPr>
        <w:object w:dxaOrig="360" w:dyaOrig="400" w14:anchorId="6AD358B4">
          <v:shape id="_x0000_i1392" type="#_x0000_t75" style="width:19.1pt;height:21.8pt" o:ole="">
            <v:imagedata r:id="rId763" o:title=""/>
          </v:shape>
          <o:OLEObject Type="Embed" ProgID="Equation.DSMT4" ShapeID="_x0000_i1392" DrawAspect="Content" ObjectID="_1765571501" r:id="rId768"/>
        </w:object>
      </w:r>
      <w:r w:rsidR="00FB09F4">
        <w:rPr>
          <w:color w:val="000000" w:themeColor="text1"/>
          <w:sz w:val="27"/>
          <w:szCs w:val="27"/>
        </w:rPr>
        <w:t xml:space="preserve">tương ứng </w:t>
      </w:r>
      <w:r w:rsidR="003559DE" w:rsidRPr="007D56E6">
        <w:rPr>
          <w:color w:val="000000" w:themeColor="text1"/>
          <w:sz w:val="27"/>
          <w:szCs w:val="27"/>
        </w:rPr>
        <w:t xml:space="preserve">một điểm cực trị toàn cục cho hàm </w:t>
      </w:r>
      <w:r w:rsidRPr="00C01DDD">
        <w:rPr>
          <w:position w:val="-18"/>
        </w:rPr>
        <w:object w:dxaOrig="720" w:dyaOrig="499" w14:anchorId="581F663F">
          <v:shape id="_x0000_i1393" type="#_x0000_t75" style="width:36pt;height:24.55pt" o:ole="">
            <v:imagedata r:id="rId757" o:title=""/>
          </v:shape>
          <o:OLEObject Type="Embed" ProgID="Equation.DSMT4" ShapeID="_x0000_i1393" DrawAspect="Content" ObjectID="_1765571502" r:id="rId769"/>
        </w:object>
      </w:r>
    </w:p>
    <w:p w14:paraId="31196137" w14:textId="4FFB7223" w:rsidR="003559DE" w:rsidRDefault="003559DE" w:rsidP="003559DE">
      <w:pPr>
        <w:spacing w:line="360" w:lineRule="auto"/>
        <w:ind w:firstLine="425"/>
        <w:jc w:val="both"/>
        <w:rPr>
          <w:color w:val="000000" w:themeColor="text1"/>
          <w:sz w:val="27"/>
          <w:szCs w:val="27"/>
        </w:rPr>
      </w:pPr>
      <w:r>
        <w:rPr>
          <w:color w:val="000000" w:themeColor="text1"/>
          <w:sz w:val="27"/>
          <w:szCs w:val="27"/>
        </w:rPr>
        <w:t>Từ</w:t>
      </w:r>
      <w:r w:rsidRPr="007D56E6">
        <w:rPr>
          <w:color w:val="000000" w:themeColor="text1"/>
          <w:sz w:val="27"/>
          <w:szCs w:val="27"/>
        </w:rPr>
        <w:t xml:space="preserve"> đặc tính của hàm </w:t>
      </w:r>
      <w:r w:rsidRPr="007F6601">
        <w:rPr>
          <w:i/>
          <w:iCs/>
          <w:color w:val="000000" w:themeColor="text1"/>
          <w:sz w:val="27"/>
          <w:szCs w:val="27"/>
        </w:rPr>
        <w:t>E(w)</w:t>
      </w:r>
      <w:r>
        <w:rPr>
          <w:i/>
          <w:iCs/>
          <w:color w:val="000000" w:themeColor="text1"/>
          <w:sz w:val="27"/>
          <w:szCs w:val="27"/>
        </w:rPr>
        <w:t>,</w:t>
      </w:r>
      <w:r w:rsidRPr="007D56E6">
        <w:rPr>
          <w:color w:val="000000" w:themeColor="text1"/>
          <w:sz w:val="27"/>
          <w:szCs w:val="27"/>
        </w:rPr>
        <w:t xml:space="preserve"> việc xác định giá trị </w:t>
      </w:r>
      <w:r w:rsidR="00FB09F4" w:rsidRPr="007D56E6">
        <w:rPr>
          <w:position w:val="-12"/>
          <w:sz w:val="27"/>
          <w:szCs w:val="27"/>
        </w:rPr>
        <w:object w:dxaOrig="420" w:dyaOrig="360" w14:anchorId="26778A00">
          <v:shape id="_x0000_i1394" type="#_x0000_t75" style="width:21.8pt;height:19.1pt" o:ole="">
            <v:imagedata r:id="rId770" o:title=""/>
          </v:shape>
          <o:OLEObject Type="Embed" ProgID="Equation.DSMT4" ShapeID="_x0000_i1394" DrawAspect="Content" ObjectID="_1765571503" r:id="rId771"/>
        </w:object>
      </w:r>
      <w:r w:rsidRPr="007D56E6">
        <w:rPr>
          <w:color w:val="000000" w:themeColor="text1"/>
          <w:sz w:val="27"/>
          <w:szCs w:val="27"/>
        </w:rPr>
        <w:t xml:space="preserve"> phụ thuộc vào số nghiệm của phương trình đặc tính </w:t>
      </w:r>
      <w:r w:rsidR="00FB09F4" w:rsidRPr="007F6601">
        <w:rPr>
          <w:position w:val="-14"/>
          <w:sz w:val="27"/>
          <w:szCs w:val="27"/>
        </w:rPr>
        <w:object w:dxaOrig="1280" w:dyaOrig="400" w14:anchorId="5467EE67">
          <v:shape id="_x0000_i1395" type="#_x0000_t75" style="width:60.55pt;height:21.8pt" o:ole="">
            <v:imagedata r:id="rId772" o:title=""/>
          </v:shape>
          <o:OLEObject Type="Embed" ProgID="Equation.DSMT4" ShapeID="_x0000_i1395" DrawAspect="Content" ObjectID="_1765571504" r:id="rId773"/>
        </w:object>
      </w:r>
      <w:r w:rsidRPr="007F6601">
        <w:rPr>
          <w:i/>
          <w:iCs/>
          <w:color w:val="000000" w:themeColor="text1"/>
          <w:sz w:val="27"/>
          <w:szCs w:val="27"/>
        </w:rPr>
        <w:t>.</w:t>
      </w:r>
      <w:r w:rsidRPr="007D56E6">
        <w:rPr>
          <w:color w:val="000000" w:themeColor="text1"/>
          <w:sz w:val="27"/>
          <w:szCs w:val="27"/>
        </w:rPr>
        <w:t xml:space="preserve"> Chính vì vậy, trong </w:t>
      </w:r>
      <w:r>
        <w:rPr>
          <w:color w:val="000000" w:themeColor="text1"/>
          <w:sz w:val="27"/>
          <w:szCs w:val="27"/>
        </w:rPr>
        <w:t xml:space="preserve">thuật toán </w:t>
      </w:r>
      <w:r w:rsidRPr="007D56E6">
        <w:rPr>
          <w:color w:val="000000" w:themeColor="text1"/>
          <w:sz w:val="27"/>
          <w:szCs w:val="27"/>
        </w:rPr>
        <w:t xml:space="preserve">giải thuật di truyền cần điều chỉnh giá trị </w:t>
      </w:r>
      <w:r w:rsidR="00FB09F4" w:rsidRPr="007D56E6">
        <w:rPr>
          <w:position w:val="-12"/>
          <w:sz w:val="27"/>
          <w:szCs w:val="27"/>
        </w:rPr>
        <w:object w:dxaOrig="420" w:dyaOrig="360" w14:anchorId="552CFC2A">
          <v:shape id="_x0000_i1396" type="#_x0000_t75" style="width:21.8pt;height:19.1pt" o:ole="">
            <v:imagedata r:id="rId774" o:title=""/>
          </v:shape>
          <o:OLEObject Type="Embed" ProgID="Equation.DSMT4" ShapeID="_x0000_i1396" DrawAspect="Content" ObjectID="_1765571505" r:id="rId775"/>
        </w:object>
      </w:r>
      <w:r w:rsidRPr="007D56E6">
        <w:rPr>
          <w:color w:val="000000" w:themeColor="text1"/>
          <w:sz w:val="27"/>
          <w:szCs w:val="27"/>
        </w:rPr>
        <w:t xml:space="preserve">để phương trình </w:t>
      </w:r>
      <w:r w:rsidR="00FB09F4" w:rsidRPr="00C01DDD">
        <w:rPr>
          <w:color w:val="000000" w:themeColor="text1"/>
          <w:position w:val="-34"/>
          <w:sz w:val="27"/>
          <w:szCs w:val="27"/>
        </w:rPr>
        <w:object w:dxaOrig="3460" w:dyaOrig="900" w14:anchorId="3231DA9B">
          <v:shape id="_x0000_i1397" type="#_x0000_t75" style="width:172.35pt;height:47.45pt" o:ole="">
            <v:imagedata r:id="rId776" o:title=""/>
          </v:shape>
          <o:OLEObject Type="Embed" ProgID="Equation.DSMT4" ShapeID="_x0000_i1397" DrawAspect="Content" ObjectID="_1765571506" r:id="rId777"/>
        </w:object>
      </w:r>
      <w:r w:rsidRPr="007D56E6">
        <w:rPr>
          <w:color w:val="000000" w:themeColor="text1"/>
          <w:sz w:val="27"/>
          <w:szCs w:val="27"/>
        </w:rPr>
        <w:t xml:space="preserve">có 2 nghiệm. </w:t>
      </w:r>
    </w:p>
    <w:p w14:paraId="73AD97B2" w14:textId="7FDF73DA" w:rsidR="005F04FC" w:rsidRDefault="00FB09F4" w:rsidP="00FB09F4">
      <w:pPr>
        <w:spacing w:line="360" w:lineRule="auto"/>
        <w:ind w:firstLine="425"/>
        <w:jc w:val="both"/>
        <w:rPr>
          <w:b/>
          <w:bCs/>
          <w:i/>
          <w:iCs/>
          <w:color w:val="000000" w:themeColor="text1"/>
          <w:sz w:val="27"/>
          <w:szCs w:val="27"/>
        </w:rPr>
      </w:pPr>
      <w:r>
        <w:rPr>
          <w:color w:val="000000" w:themeColor="text1"/>
          <w:sz w:val="27"/>
          <w:szCs w:val="27"/>
        </w:rPr>
        <w:t xml:space="preserve">Từ những phân tích trên, nghiên cứu sinh xây dựng </w:t>
      </w:r>
      <w:r w:rsidR="00CA0FF1" w:rsidRPr="00911D8B">
        <w:rPr>
          <w:b/>
          <w:bCs/>
          <w:i/>
          <w:iCs/>
          <w:color w:val="000000" w:themeColor="text1"/>
          <w:sz w:val="27"/>
          <w:szCs w:val="27"/>
        </w:rPr>
        <w:t>Trình tự thực hiện thuật toán GA</w:t>
      </w:r>
      <w:r w:rsidR="00B16ACE" w:rsidRPr="00911D8B">
        <w:rPr>
          <w:b/>
          <w:bCs/>
          <w:i/>
          <w:iCs/>
          <w:color w:val="000000" w:themeColor="text1"/>
          <w:sz w:val="27"/>
          <w:szCs w:val="27"/>
        </w:rPr>
        <w:t xml:space="preserve"> cho CeNNs chuẩn</w:t>
      </w:r>
      <w:r w:rsidR="00CA0FF1" w:rsidRPr="00911D8B">
        <w:rPr>
          <w:b/>
          <w:bCs/>
          <w:i/>
          <w:iCs/>
          <w:color w:val="000000" w:themeColor="text1"/>
          <w:sz w:val="27"/>
          <w:szCs w:val="27"/>
        </w:rPr>
        <w:t xml:space="preserve"> như sau:</w:t>
      </w:r>
    </w:p>
    <w:p w14:paraId="35761C58" w14:textId="77777777" w:rsidR="00706345" w:rsidRPr="00706345" w:rsidRDefault="00706345" w:rsidP="005F04FC">
      <w:pPr>
        <w:spacing w:line="360" w:lineRule="auto"/>
        <w:rPr>
          <w:i/>
          <w:iCs/>
          <w:color w:val="000000" w:themeColor="text1"/>
          <w:sz w:val="27"/>
          <w:szCs w:val="27"/>
        </w:rPr>
      </w:pPr>
      <w:r w:rsidRPr="00706345">
        <w:rPr>
          <w:i/>
          <w:iCs/>
          <w:color w:val="000000" w:themeColor="text1"/>
          <w:sz w:val="27"/>
          <w:szCs w:val="27"/>
        </w:rPr>
        <w:t xml:space="preserve">Input: Cho </w:t>
      </w:r>
    </w:p>
    <w:p w14:paraId="48647BD2" w14:textId="40CBC935" w:rsidR="00706345" w:rsidRDefault="00706345">
      <w:pPr>
        <w:pStyle w:val="ListParagraph"/>
        <w:numPr>
          <w:ilvl w:val="0"/>
          <w:numId w:val="53"/>
        </w:numPr>
        <w:spacing w:line="360" w:lineRule="auto"/>
        <w:rPr>
          <w:color w:val="000000" w:themeColor="text1"/>
          <w:sz w:val="27"/>
          <w:szCs w:val="27"/>
        </w:rPr>
      </w:pPr>
      <w:r w:rsidRPr="00706345">
        <w:rPr>
          <w:color w:val="000000" w:themeColor="text1"/>
          <w:sz w:val="27"/>
          <w:szCs w:val="27"/>
        </w:rPr>
        <w:t>Cấu trúc mạng CeNNs theo nội dung 1.1.2.4</w:t>
      </w:r>
    </w:p>
    <w:p w14:paraId="64F2CE5E" w14:textId="78920AFD" w:rsidR="00706345" w:rsidRDefault="00706345">
      <w:pPr>
        <w:pStyle w:val="ListParagraph"/>
        <w:numPr>
          <w:ilvl w:val="0"/>
          <w:numId w:val="53"/>
        </w:numPr>
        <w:spacing w:line="360" w:lineRule="auto"/>
        <w:rPr>
          <w:color w:val="000000" w:themeColor="text1"/>
          <w:sz w:val="27"/>
          <w:szCs w:val="27"/>
        </w:rPr>
      </w:pPr>
      <w:r>
        <w:rPr>
          <w:color w:val="000000" w:themeColor="text1"/>
          <w:sz w:val="27"/>
          <w:szCs w:val="27"/>
        </w:rPr>
        <w:t xml:space="preserve">Sai số tối thiểu </w:t>
      </w:r>
      <w:r w:rsidRPr="00706345">
        <w:rPr>
          <w:color w:val="000000" w:themeColor="text1"/>
          <w:position w:val="-12"/>
          <w:sz w:val="27"/>
          <w:szCs w:val="27"/>
        </w:rPr>
        <w:object w:dxaOrig="499" w:dyaOrig="360" w14:anchorId="4D2FE206">
          <v:shape id="_x0000_i1398" type="#_x0000_t75" style="width:24.55pt;height:19.1pt" o:ole="">
            <v:imagedata r:id="rId778" o:title=""/>
          </v:shape>
          <o:OLEObject Type="Embed" ProgID="Equation.DSMT4" ShapeID="_x0000_i1398" DrawAspect="Content" ObjectID="_1765571507" r:id="rId779"/>
        </w:object>
      </w:r>
    </w:p>
    <w:p w14:paraId="0C3752CE" w14:textId="77777777" w:rsidR="00706345" w:rsidRPr="00706345" w:rsidRDefault="00706345">
      <w:pPr>
        <w:pStyle w:val="ListParagraph"/>
        <w:numPr>
          <w:ilvl w:val="0"/>
          <w:numId w:val="53"/>
        </w:numPr>
        <w:spacing w:line="360" w:lineRule="auto"/>
        <w:rPr>
          <w:b/>
          <w:bCs/>
          <w:i/>
          <w:iCs/>
          <w:color w:val="000000" w:themeColor="text1"/>
          <w:sz w:val="27"/>
          <w:szCs w:val="27"/>
        </w:rPr>
      </w:pPr>
      <w:r w:rsidRPr="00706345">
        <w:rPr>
          <w:color w:val="000000" w:themeColor="text1"/>
          <w:sz w:val="27"/>
          <w:szCs w:val="27"/>
        </w:rPr>
        <w:t>Chọn bộ ma trận trọng số tổng</w:t>
      </w:r>
      <w:r>
        <w:rPr>
          <w:color w:val="000000" w:themeColor="text1"/>
          <w:sz w:val="27"/>
          <w:szCs w:val="27"/>
        </w:rPr>
        <w:t>:</w:t>
      </w:r>
    </w:p>
    <w:p w14:paraId="62D50CC8" w14:textId="0901B56F" w:rsidR="00706345" w:rsidRDefault="00706345" w:rsidP="00706345">
      <w:pPr>
        <w:pStyle w:val="ListParagraph"/>
        <w:spacing w:line="360" w:lineRule="auto"/>
        <w:ind w:left="-1134" w:firstLine="0"/>
        <w:rPr>
          <w:sz w:val="27"/>
          <w:szCs w:val="27"/>
        </w:rPr>
      </w:pPr>
      <w:r w:rsidRPr="00C64478">
        <w:rPr>
          <w:position w:val="-20"/>
          <w:sz w:val="27"/>
          <w:szCs w:val="27"/>
        </w:rPr>
        <w:object w:dxaOrig="10980" w:dyaOrig="560" w14:anchorId="1EE09B86">
          <v:shape id="_x0000_i1399" type="#_x0000_t75" style="width:550.35pt;height:24.55pt" o:ole="">
            <v:imagedata r:id="rId780" o:title=""/>
          </v:shape>
          <o:OLEObject Type="Embed" ProgID="Equation.DSMT4" ShapeID="_x0000_i1399" DrawAspect="Content" ObjectID="_1765571508" r:id="rId781"/>
        </w:object>
      </w:r>
    </w:p>
    <w:p w14:paraId="219A0C2A" w14:textId="796D1E5A" w:rsidR="003559DE" w:rsidRDefault="003559DE">
      <w:pPr>
        <w:pStyle w:val="ListParagraph"/>
        <w:numPr>
          <w:ilvl w:val="0"/>
          <w:numId w:val="53"/>
        </w:numPr>
        <w:spacing w:line="360" w:lineRule="auto"/>
        <w:rPr>
          <w:sz w:val="27"/>
          <w:szCs w:val="27"/>
        </w:rPr>
      </w:pPr>
      <w:r>
        <w:rPr>
          <w:sz w:val="27"/>
          <w:szCs w:val="27"/>
        </w:rPr>
        <w:t xml:space="preserve">Chọn 11 quần thể cha me tương ứng 11 trọng số trong </w:t>
      </w:r>
      <w:r w:rsidRPr="003559DE">
        <w:rPr>
          <w:b/>
          <w:bCs/>
          <w:sz w:val="27"/>
          <w:szCs w:val="27"/>
        </w:rPr>
        <w:t>W</w:t>
      </w:r>
      <w:r>
        <w:rPr>
          <w:b/>
          <w:bCs/>
          <w:sz w:val="27"/>
          <w:szCs w:val="27"/>
        </w:rPr>
        <w:t xml:space="preserve">, </w:t>
      </w:r>
      <w:r>
        <w:rPr>
          <w:sz w:val="27"/>
          <w:szCs w:val="27"/>
        </w:rPr>
        <w:t>mỗi quần thể cha mẹ gồm 10 cặp, được lựa chọn ngẫu nhiên trong đoạn [-9,</w:t>
      </w:r>
      <w:proofErr w:type="gramStart"/>
      <w:r>
        <w:rPr>
          <w:sz w:val="27"/>
          <w:szCs w:val="27"/>
        </w:rPr>
        <w:t>99;+</w:t>
      </w:r>
      <w:proofErr w:type="gramEnd"/>
      <w:r>
        <w:rPr>
          <w:sz w:val="27"/>
          <w:szCs w:val="27"/>
        </w:rPr>
        <w:t>9,99]</w:t>
      </w:r>
    </w:p>
    <w:p w14:paraId="6A32691D" w14:textId="1FD6E069" w:rsidR="008A48ED" w:rsidRPr="00C64478" w:rsidRDefault="008A48ED">
      <w:pPr>
        <w:pStyle w:val="ListParagraph"/>
        <w:numPr>
          <w:ilvl w:val="0"/>
          <w:numId w:val="53"/>
        </w:numPr>
        <w:spacing w:line="360" w:lineRule="auto"/>
        <w:rPr>
          <w:sz w:val="27"/>
          <w:szCs w:val="27"/>
        </w:rPr>
      </w:pPr>
      <w:r>
        <w:rPr>
          <w:sz w:val="27"/>
          <w:szCs w:val="27"/>
        </w:rPr>
        <w:t>Chọn tỷ lệ lai tạo cho thuật toán, và phương thức lai tạo</w:t>
      </w:r>
    </w:p>
    <w:p w14:paraId="39DDFE87" w14:textId="093673B6" w:rsidR="00706345" w:rsidRPr="003559DE" w:rsidRDefault="003559DE" w:rsidP="003559DE">
      <w:pPr>
        <w:spacing w:line="360" w:lineRule="auto"/>
        <w:rPr>
          <w:i/>
          <w:iCs/>
          <w:color w:val="000000" w:themeColor="text1"/>
          <w:sz w:val="27"/>
          <w:szCs w:val="27"/>
        </w:rPr>
      </w:pPr>
      <w:r w:rsidRPr="003559DE">
        <w:rPr>
          <w:i/>
          <w:iCs/>
          <w:color w:val="000000" w:themeColor="text1"/>
          <w:sz w:val="27"/>
          <w:szCs w:val="27"/>
        </w:rPr>
        <w:t>Output: Bộ ma trận trọng số của CeNNs.</w:t>
      </w:r>
    </w:p>
    <w:p w14:paraId="7B84E0FC" w14:textId="46269F3B" w:rsidR="00833FD6" w:rsidRPr="00911D8B" w:rsidRDefault="00CA0FF1" w:rsidP="005F04FC">
      <w:pPr>
        <w:spacing w:line="360" w:lineRule="auto"/>
        <w:rPr>
          <w:i/>
          <w:iCs/>
          <w:color w:val="000000" w:themeColor="text1"/>
          <w:sz w:val="27"/>
          <w:szCs w:val="27"/>
        </w:rPr>
      </w:pPr>
      <w:r w:rsidRPr="00911D8B">
        <w:rPr>
          <w:i/>
          <w:iCs/>
          <w:color w:val="000000" w:themeColor="text1"/>
          <w:sz w:val="27"/>
          <w:szCs w:val="27"/>
        </w:rPr>
        <w:t xml:space="preserve">Bước 1: </w:t>
      </w:r>
      <w:r w:rsidR="00833FD6" w:rsidRPr="00911D8B">
        <w:rPr>
          <w:i/>
          <w:iCs/>
          <w:color w:val="000000" w:themeColor="text1"/>
          <w:sz w:val="27"/>
          <w:szCs w:val="27"/>
        </w:rPr>
        <w:t>Khởi tạo</w:t>
      </w:r>
    </w:p>
    <w:p w14:paraId="510D7D74" w14:textId="48C3ABCA" w:rsidR="001C0DE9" w:rsidRPr="007D56E6" w:rsidRDefault="003559DE" w:rsidP="007F6601">
      <w:pPr>
        <w:spacing w:line="360" w:lineRule="auto"/>
        <w:ind w:firstLine="720"/>
        <w:jc w:val="both"/>
        <w:rPr>
          <w:color w:val="000000" w:themeColor="text1"/>
          <w:sz w:val="27"/>
          <w:szCs w:val="27"/>
        </w:rPr>
      </w:pPr>
      <w:r>
        <w:rPr>
          <w:color w:val="000000" w:themeColor="text1"/>
          <w:sz w:val="27"/>
          <w:szCs w:val="27"/>
        </w:rPr>
        <w:lastRenderedPageBreak/>
        <w:t>Khởi tạo các điều kiện ban đầu của thuật toán theo các dữ liệu đã cung cấp tại Input.</w:t>
      </w:r>
    </w:p>
    <w:p w14:paraId="56543A65" w14:textId="419BD3FA" w:rsidR="00E16CE6" w:rsidRPr="00911D8B" w:rsidRDefault="00E16CE6" w:rsidP="00911D8B">
      <w:pPr>
        <w:spacing w:line="360" w:lineRule="auto"/>
        <w:rPr>
          <w:i/>
          <w:iCs/>
          <w:color w:val="000000" w:themeColor="text1"/>
          <w:sz w:val="27"/>
          <w:szCs w:val="27"/>
        </w:rPr>
      </w:pPr>
      <w:r w:rsidRPr="00911D8B">
        <w:rPr>
          <w:i/>
          <w:iCs/>
          <w:color w:val="000000" w:themeColor="text1"/>
          <w:sz w:val="27"/>
          <w:szCs w:val="27"/>
        </w:rPr>
        <w:t xml:space="preserve">Bước 2: </w:t>
      </w:r>
      <w:r w:rsidR="003559DE">
        <w:rPr>
          <w:i/>
          <w:iCs/>
          <w:color w:val="000000" w:themeColor="text1"/>
          <w:sz w:val="27"/>
          <w:szCs w:val="27"/>
        </w:rPr>
        <w:t>Đánh giá hàm phù hợp</w:t>
      </w:r>
      <w:r w:rsidRPr="00911D8B">
        <w:rPr>
          <w:i/>
          <w:iCs/>
          <w:color w:val="000000" w:themeColor="text1"/>
          <w:sz w:val="27"/>
          <w:szCs w:val="27"/>
        </w:rPr>
        <w:t>:</w:t>
      </w:r>
    </w:p>
    <w:p w14:paraId="332DC14B" w14:textId="621938A3" w:rsidR="00E16CE6" w:rsidRDefault="00C01DDD" w:rsidP="00E16CE6">
      <w:pPr>
        <w:pStyle w:val="MTDisplayEquation"/>
        <w:jc w:val="center"/>
        <w:rPr>
          <w:sz w:val="27"/>
          <w:szCs w:val="27"/>
        </w:rPr>
      </w:pPr>
      <w:r w:rsidRPr="00C01DDD">
        <w:rPr>
          <w:position w:val="-34"/>
          <w:sz w:val="27"/>
          <w:szCs w:val="27"/>
        </w:rPr>
        <w:object w:dxaOrig="3260" w:dyaOrig="900" w14:anchorId="040964FF">
          <v:shape id="_x0000_i1400" type="#_x0000_t75" style="width:165.8pt;height:47.45pt" o:ole="">
            <v:imagedata r:id="rId782" o:title=""/>
          </v:shape>
          <o:OLEObject Type="Embed" ProgID="Equation.DSMT4" ShapeID="_x0000_i1400" DrawAspect="Content" ObjectID="_1765571509" r:id="rId783"/>
        </w:object>
      </w:r>
    </w:p>
    <w:p w14:paraId="7C9EB6E1" w14:textId="7BCED03D" w:rsidR="008A48ED" w:rsidRDefault="008A48ED" w:rsidP="008A48ED">
      <w:r>
        <w:t xml:space="preserve">Bước 2.1.: Nếu </w:t>
      </w:r>
      <w:r w:rsidRPr="00773B55">
        <w:rPr>
          <w:position w:val="-22"/>
        </w:rPr>
        <w:object w:dxaOrig="1140" w:dyaOrig="460" w14:anchorId="6A129F26">
          <v:shape id="_x0000_i1401" type="#_x0000_t75" style="width:58.35pt;height:24.55pt" o:ole="">
            <v:imagedata r:id="rId784" o:title=""/>
          </v:shape>
          <o:OLEObject Type="Embed" ProgID="Equation.DSMT4" ShapeID="_x0000_i1401" DrawAspect="Content" ObjectID="_1765571510" r:id="rId785"/>
        </w:object>
      </w:r>
      <w:r>
        <w:t>chuyển sang bước 3</w:t>
      </w:r>
    </w:p>
    <w:p w14:paraId="4817C140" w14:textId="77CD8731" w:rsidR="008A48ED" w:rsidRPr="008A48ED" w:rsidRDefault="008A48ED" w:rsidP="008A48ED">
      <w:r>
        <w:t xml:space="preserve">Bước 2.2: Nếu </w:t>
      </w:r>
      <w:r w:rsidRPr="00773B55">
        <w:rPr>
          <w:position w:val="-22"/>
        </w:rPr>
        <w:object w:dxaOrig="1140" w:dyaOrig="460" w14:anchorId="75F140DB">
          <v:shape id="_x0000_i1402" type="#_x0000_t75" style="width:58.35pt;height:24.55pt" o:ole="">
            <v:imagedata r:id="rId786" o:title=""/>
          </v:shape>
          <o:OLEObject Type="Embed" ProgID="Equation.DSMT4" ShapeID="_x0000_i1402" DrawAspect="Content" ObjectID="_1765571511" r:id="rId787"/>
        </w:object>
      </w:r>
      <w:r>
        <w:t xml:space="preserve">giá trị trọng số thỏa mãn bài toán. Chuyển sang bước </w:t>
      </w:r>
      <w:r w:rsidR="00855C03">
        <w:t>6</w:t>
      </w:r>
      <w:r>
        <w:t>.</w:t>
      </w:r>
    </w:p>
    <w:p w14:paraId="2707A93A" w14:textId="75730B2E" w:rsidR="00892528" w:rsidRPr="007D56E6" w:rsidRDefault="00EA3544" w:rsidP="005F04FC">
      <w:pPr>
        <w:spacing w:line="360" w:lineRule="auto"/>
        <w:rPr>
          <w:color w:val="000000" w:themeColor="text1"/>
          <w:sz w:val="27"/>
          <w:szCs w:val="27"/>
        </w:rPr>
      </w:pPr>
      <w:r w:rsidRPr="00E617E2">
        <w:rPr>
          <w:i/>
          <w:iCs/>
          <w:color w:val="000000" w:themeColor="text1"/>
          <w:sz w:val="27"/>
          <w:szCs w:val="27"/>
        </w:rPr>
        <w:t>Bước 3</w:t>
      </w:r>
      <w:r w:rsidRPr="007D56E6">
        <w:rPr>
          <w:color w:val="000000" w:themeColor="text1"/>
          <w:sz w:val="27"/>
          <w:szCs w:val="27"/>
        </w:rPr>
        <w:t xml:space="preserve">: Tính giá trị trạng thái </w:t>
      </w:r>
      <w:r w:rsidR="00C01DDD" w:rsidRPr="007F6601">
        <w:rPr>
          <w:color w:val="000000" w:themeColor="text1"/>
          <w:position w:val="-26"/>
          <w:sz w:val="27"/>
          <w:szCs w:val="27"/>
        </w:rPr>
        <w:object w:dxaOrig="660" w:dyaOrig="520" w14:anchorId="2172C050">
          <v:shape id="_x0000_i1403" type="#_x0000_t75" style="width:34.35pt;height:24.55pt" o:ole="">
            <v:imagedata r:id="rId788" o:title=""/>
          </v:shape>
          <o:OLEObject Type="Embed" ProgID="Equation.DSMT4" ShapeID="_x0000_i1403" DrawAspect="Content" ObjectID="_1765571512" r:id="rId789"/>
        </w:object>
      </w:r>
      <w:r w:rsidRPr="007D56E6">
        <w:rPr>
          <w:color w:val="000000" w:themeColor="text1"/>
          <w:sz w:val="27"/>
          <w:szCs w:val="27"/>
        </w:rPr>
        <w:t xml:space="preserve"> đầu ra tính toán </w:t>
      </w:r>
      <w:r w:rsidR="00C01DDD" w:rsidRPr="007F6601">
        <w:rPr>
          <w:color w:val="000000" w:themeColor="text1"/>
          <w:position w:val="-26"/>
          <w:sz w:val="27"/>
          <w:szCs w:val="27"/>
        </w:rPr>
        <w:object w:dxaOrig="660" w:dyaOrig="520" w14:anchorId="021E284F">
          <v:shape id="_x0000_i1404" type="#_x0000_t75" style="width:34.35pt;height:24.55pt" o:ole="">
            <v:imagedata r:id="rId790" o:title=""/>
          </v:shape>
          <o:OLEObject Type="Embed" ProgID="Equation.DSMT4" ShapeID="_x0000_i1404" DrawAspect="Content" ObjectID="_1765571513" r:id="rId791"/>
        </w:object>
      </w:r>
      <w:r w:rsidRPr="007D56E6">
        <w:rPr>
          <w:color w:val="000000" w:themeColor="text1"/>
          <w:sz w:val="27"/>
          <w:szCs w:val="27"/>
        </w:rPr>
        <w:t xml:space="preserve"> của CeNNs </w:t>
      </w:r>
      <w:r w:rsidR="007F6601">
        <w:rPr>
          <w:color w:val="000000" w:themeColor="text1"/>
          <w:sz w:val="27"/>
          <w:szCs w:val="27"/>
        </w:rPr>
        <w:t>biểu thức (</w:t>
      </w:r>
      <w:r w:rsidR="001777DB">
        <w:rPr>
          <w:color w:val="000000" w:themeColor="text1"/>
          <w:sz w:val="27"/>
          <w:szCs w:val="27"/>
        </w:rPr>
        <w:t>1.51</w:t>
      </w:r>
      <w:r w:rsidR="007F6601">
        <w:rPr>
          <w:color w:val="000000" w:themeColor="text1"/>
          <w:sz w:val="27"/>
          <w:szCs w:val="27"/>
        </w:rPr>
        <w:t>)</w:t>
      </w:r>
      <w:r w:rsidR="001777DB">
        <w:rPr>
          <w:color w:val="000000" w:themeColor="text1"/>
          <w:sz w:val="27"/>
          <w:szCs w:val="27"/>
        </w:rPr>
        <w:t xml:space="preserve"> và (1.39) tương ứng.</w:t>
      </w:r>
    </w:p>
    <w:p w14:paraId="2C71FE88" w14:textId="3CA479B3" w:rsidR="00B043C3" w:rsidRPr="007D56E6" w:rsidRDefault="00B043C3" w:rsidP="005F04FC">
      <w:pPr>
        <w:spacing w:line="360" w:lineRule="auto"/>
        <w:rPr>
          <w:color w:val="000000" w:themeColor="text1"/>
          <w:sz w:val="27"/>
          <w:szCs w:val="27"/>
        </w:rPr>
      </w:pPr>
      <w:r w:rsidRPr="00E617E2">
        <w:rPr>
          <w:i/>
          <w:iCs/>
          <w:color w:val="000000" w:themeColor="text1"/>
          <w:sz w:val="27"/>
          <w:szCs w:val="27"/>
        </w:rPr>
        <w:t xml:space="preserve">Bước </w:t>
      </w:r>
      <w:r w:rsidR="00785886" w:rsidRPr="00E617E2">
        <w:rPr>
          <w:i/>
          <w:iCs/>
          <w:color w:val="000000" w:themeColor="text1"/>
          <w:sz w:val="27"/>
          <w:szCs w:val="27"/>
        </w:rPr>
        <w:t>4</w:t>
      </w:r>
      <w:r w:rsidRPr="007D56E6">
        <w:rPr>
          <w:color w:val="000000" w:themeColor="text1"/>
          <w:sz w:val="27"/>
          <w:szCs w:val="27"/>
        </w:rPr>
        <w:t>: Lai tạo</w:t>
      </w:r>
    </w:p>
    <w:p w14:paraId="5C7619F0" w14:textId="67159BB3" w:rsidR="0013175B" w:rsidRPr="0013175B" w:rsidRDefault="00663F41" w:rsidP="0013175B">
      <w:pPr>
        <w:pStyle w:val="ListParagraph"/>
        <w:numPr>
          <w:ilvl w:val="0"/>
          <w:numId w:val="11"/>
        </w:numPr>
        <w:spacing w:line="360" w:lineRule="auto"/>
        <w:rPr>
          <w:color w:val="000000" w:themeColor="text1"/>
          <w:sz w:val="27"/>
          <w:szCs w:val="27"/>
        </w:rPr>
      </w:pPr>
      <w:r>
        <w:rPr>
          <w:color w:val="000000" w:themeColor="text1"/>
          <w:sz w:val="27"/>
          <w:szCs w:val="27"/>
        </w:rPr>
        <w:t>Tiến hành lai tạo</w:t>
      </w:r>
      <w:r w:rsidR="008A48ED">
        <w:rPr>
          <w:color w:val="000000" w:themeColor="text1"/>
          <w:sz w:val="27"/>
          <w:szCs w:val="27"/>
        </w:rPr>
        <w:t xml:space="preserve"> từng quần thể cha mẹ đối với mỗi trọng số của CeNNs, lựa chọn NST tối tư tương ứng với mỗi NST trong ma trận trọng số bằng cách tính hàm phù hợp được tạo ra bởi mỗi NST mới. NST mới nào tạo ra hàm phù hợp nhỏ nhất sẽ được lựa chọn để thay thế vào NST ban đầu của CeNNs. Thực hiện phép lai tạo theo nguyên tắc từ trái qua phải của ma trận </w:t>
      </w:r>
      <w:r w:rsidR="008A48ED" w:rsidRPr="008A48ED">
        <w:rPr>
          <w:b/>
          <w:bCs/>
          <w:color w:val="000000" w:themeColor="text1"/>
          <w:sz w:val="27"/>
          <w:szCs w:val="27"/>
        </w:rPr>
        <w:t>W</w:t>
      </w:r>
      <w:r w:rsidR="008A48ED">
        <w:rPr>
          <w:color w:val="000000" w:themeColor="text1"/>
          <w:sz w:val="27"/>
          <w:szCs w:val="27"/>
        </w:rPr>
        <w:t xml:space="preserve"> tức là từ </w:t>
      </w:r>
      <w:r>
        <w:rPr>
          <w:color w:val="000000" w:themeColor="text1"/>
          <w:sz w:val="27"/>
          <w:szCs w:val="27"/>
        </w:rPr>
        <w:t xml:space="preserve"> </w:t>
      </w:r>
      <w:r w:rsidR="008A48ED" w:rsidRPr="008A48ED">
        <w:rPr>
          <w:color w:val="000000" w:themeColor="text1"/>
          <w:position w:val="-12"/>
          <w:sz w:val="27"/>
          <w:szCs w:val="27"/>
        </w:rPr>
        <w:object w:dxaOrig="320" w:dyaOrig="360" w14:anchorId="718ED869">
          <v:shape id="_x0000_i1405" type="#_x0000_t75" style="width:15.8pt;height:15.8pt" o:ole="">
            <v:imagedata r:id="rId792" o:title=""/>
          </v:shape>
          <o:OLEObject Type="Embed" ProgID="Equation.DSMT4" ShapeID="_x0000_i1405" DrawAspect="Content" ObjectID="_1765571514" r:id="rId793"/>
        </w:object>
      </w:r>
      <w:r w:rsidR="008A48ED">
        <w:rPr>
          <w:color w:val="000000" w:themeColor="text1"/>
          <w:sz w:val="27"/>
          <w:szCs w:val="27"/>
        </w:rPr>
        <w:t xml:space="preserve"> đến I. </w:t>
      </w:r>
    </w:p>
    <w:p w14:paraId="5CE6AA44" w14:textId="25E1421A" w:rsidR="008A48ED" w:rsidRDefault="008A48ED" w:rsidP="008A48ED">
      <w:pPr>
        <w:pStyle w:val="ListParagraph"/>
        <w:spacing w:line="360" w:lineRule="auto"/>
        <w:ind w:firstLine="0"/>
        <w:rPr>
          <w:sz w:val="27"/>
          <w:szCs w:val="27"/>
        </w:rPr>
      </w:pPr>
      <w:r>
        <w:rPr>
          <w:color w:val="000000" w:themeColor="text1"/>
          <w:sz w:val="27"/>
          <w:szCs w:val="27"/>
        </w:rPr>
        <w:t xml:space="preserve">Bước 4.1: Khi </w:t>
      </w:r>
      <w:r w:rsidRPr="00C01DDD">
        <w:rPr>
          <w:position w:val="-34"/>
          <w:sz w:val="27"/>
          <w:szCs w:val="27"/>
        </w:rPr>
        <w:object w:dxaOrig="3180" w:dyaOrig="900" w14:anchorId="36D13234">
          <v:shape id="_x0000_i1406" type="#_x0000_t75" style="width:163.1pt;height:47.45pt" o:ole="">
            <v:imagedata r:id="rId794" o:title=""/>
          </v:shape>
          <o:OLEObject Type="Embed" ProgID="Equation.DSMT4" ShapeID="_x0000_i1406" DrawAspect="Content" ObjectID="_1765571515" r:id="rId795"/>
        </w:object>
      </w:r>
      <w:r>
        <w:rPr>
          <w:sz w:val="27"/>
          <w:szCs w:val="27"/>
        </w:rPr>
        <w:t>chuyển sang bước 6</w:t>
      </w:r>
    </w:p>
    <w:p w14:paraId="4DB1A37B" w14:textId="571F4282" w:rsidR="0013175B" w:rsidRDefault="0013175B" w:rsidP="008A48ED">
      <w:pPr>
        <w:pStyle w:val="ListParagraph"/>
        <w:spacing w:line="360" w:lineRule="auto"/>
        <w:ind w:firstLine="0"/>
        <w:rPr>
          <w:sz w:val="27"/>
          <w:szCs w:val="27"/>
        </w:rPr>
      </w:pPr>
      <w:r>
        <w:rPr>
          <w:sz w:val="27"/>
          <w:szCs w:val="27"/>
        </w:rPr>
        <w:t xml:space="preserve">Bước 4.2: Khi </w:t>
      </w:r>
      <w:r w:rsidRPr="00C01DDD">
        <w:rPr>
          <w:position w:val="-34"/>
          <w:sz w:val="27"/>
          <w:szCs w:val="27"/>
        </w:rPr>
        <w:object w:dxaOrig="3180" w:dyaOrig="900" w14:anchorId="2F127E2C">
          <v:shape id="_x0000_i1407" type="#_x0000_t75" style="width:163.1pt;height:47.45pt" o:ole="">
            <v:imagedata r:id="rId796" o:title=""/>
          </v:shape>
          <o:OLEObject Type="Embed" ProgID="Equation.DSMT4" ShapeID="_x0000_i1407" DrawAspect="Content" ObjectID="_1765571516" r:id="rId797"/>
        </w:object>
      </w:r>
      <w:r>
        <w:rPr>
          <w:sz w:val="27"/>
          <w:szCs w:val="27"/>
        </w:rPr>
        <w:t>chuyển sang bước 5</w:t>
      </w:r>
    </w:p>
    <w:p w14:paraId="046E4FE4" w14:textId="1D3265E9" w:rsidR="0013175B" w:rsidRDefault="0013175B" w:rsidP="0013175B">
      <w:pPr>
        <w:spacing w:line="360" w:lineRule="auto"/>
        <w:rPr>
          <w:color w:val="000000" w:themeColor="text1"/>
          <w:sz w:val="27"/>
          <w:szCs w:val="27"/>
        </w:rPr>
      </w:pPr>
      <w:r w:rsidRPr="0013175B">
        <w:rPr>
          <w:i/>
          <w:iCs/>
          <w:color w:val="000000" w:themeColor="text1"/>
          <w:sz w:val="27"/>
          <w:szCs w:val="27"/>
        </w:rPr>
        <w:t>Bước 5:</w:t>
      </w:r>
      <w:r>
        <w:rPr>
          <w:color w:val="000000" w:themeColor="text1"/>
          <w:sz w:val="27"/>
          <w:szCs w:val="27"/>
        </w:rPr>
        <w:t xml:space="preserve"> Thực hiện phép đột biến cho một số trọng số trong mạng. Quay lại bước 2 để xác định ma trận trọng số cho các vòng tiếp theo.</w:t>
      </w:r>
    </w:p>
    <w:p w14:paraId="40241B5A" w14:textId="47457995" w:rsidR="0013175B" w:rsidRDefault="0013175B" w:rsidP="0013175B">
      <w:pPr>
        <w:spacing w:line="360" w:lineRule="auto"/>
        <w:rPr>
          <w:color w:val="000000" w:themeColor="text1"/>
          <w:sz w:val="27"/>
          <w:szCs w:val="27"/>
        </w:rPr>
      </w:pPr>
      <w:r w:rsidRPr="0013175B">
        <w:rPr>
          <w:i/>
          <w:iCs/>
          <w:color w:val="000000" w:themeColor="text1"/>
          <w:sz w:val="27"/>
          <w:szCs w:val="27"/>
        </w:rPr>
        <w:t>Bước 6:</w:t>
      </w:r>
      <w:r w:rsidRPr="0013175B">
        <w:rPr>
          <w:color w:val="000000" w:themeColor="text1"/>
          <w:sz w:val="27"/>
          <w:szCs w:val="27"/>
        </w:rPr>
        <w:t xml:space="preserve"> Dừng thuật toán</w:t>
      </w:r>
      <w:r>
        <w:rPr>
          <w:color w:val="000000" w:themeColor="text1"/>
          <w:sz w:val="27"/>
          <w:szCs w:val="27"/>
        </w:rPr>
        <w:t>.</w:t>
      </w:r>
    </w:p>
    <w:p w14:paraId="4F563420" w14:textId="005E5D8F" w:rsidR="0013175B" w:rsidRPr="0013175B" w:rsidRDefault="0013175B" w:rsidP="00DC6649">
      <w:pPr>
        <w:spacing w:line="360" w:lineRule="auto"/>
        <w:ind w:firstLine="720"/>
        <w:rPr>
          <w:color w:val="000000" w:themeColor="text1"/>
          <w:sz w:val="27"/>
          <w:szCs w:val="27"/>
        </w:rPr>
      </w:pPr>
      <w:r>
        <w:rPr>
          <w:color w:val="000000" w:themeColor="text1"/>
          <w:sz w:val="27"/>
          <w:szCs w:val="27"/>
        </w:rPr>
        <w:t>Lưu đồ thuật toán của GA cho CeNNs được trình bày tại hình PL.4 trong Phụ Lục 1.</w:t>
      </w:r>
    </w:p>
    <w:p w14:paraId="3CB505DB" w14:textId="2F1F41AC" w:rsidR="00E617E2" w:rsidRDefault="00A22489">
      <w:pPr>
        <w:pStyle w:val="Heading4"/>
        <w:numPr>
          <w:ilvl w:val="3"/>
          <w:numId w:val="45"/>
        </w:numPr>
      </w:pPr>
      <w:r>
        <w:lastRenderedPageBreak/>
        <w:t>Thử</w:t>
      </w:r>
      <w:r w:rsidR="00E617E2">
        <w:t xml:space="preserve"> nghiệm thuật toán</w:t>
      </w:r>
    </w:p>
    <w:p w14:paraId="07AE7402" w14:textId="318474AB" w:rsidR="00E617E2" w:rsidRPr="0051458F" w:rsidRDefault="00E617E2" w:rsidP="00CF0D1D">
      <w:pPr>
        <w:spacing w:before="120" w:after="120" w:line="312" w:lineRule="auto"/>
        <w:ind w:firstLine="720"/>
        <w:jc w:val="both"/>
        <w:rPr>
          <w:sz w:val="27"/>
          <w:szCs w:val="27"/>
        </w:rPr>
      </w:pPr>
      <w:r w:rsidRPr="0051458F">
        <w:rPr>
          <w:sz w:val="27"/>
          <w:szCs w:val="27"/>
        </w:rPr>
        <w:t xml:space="preserve">Nghiên cứu sinh tiến hành </w:t>
      </w:r>
      <w:r w:rsidR="00A22489">
        <w:rPr>
          <w:sz w:val="27"/>
          <w:szCs w:val="27"/>
        </w:rPr>
        <w:t>thử</w:t>
      </w:r>
      <w:r w:rsidRPr="0051458F">
        <w:rPr>
          <w:sz w:val="27"/>
          <w:szCs w:val="27"/>
        </w:rPr>
        <w:t xml:space="preserve"> nghiệm thuật toán GA đối với một bài toán cụ thể như sau:</w:t>
      </w:r>
    </w:p>
    <w:p w14:paraId="2AA9ED0C" w14:textId="41329F80" w:rsidR="00E617E2" w:rsidRPr="004B4423" w:rsidRDefault="00E617E2" w:rsidP="00CF0D1D">
      <w:pPr>
        <w:pStyle w:val="ListParagraph"/>
        <w:numPr>
          <w:ilvl w:val="0"/>
          <w:numId w:val="11"/>
        </w:numPr>
        <w:spacing w:before="120" w:after="120" w:line="312" w:lineRule="auto"/>
        <w:rPr>
          <w:color w:val="000000" w:themeColor="text1"/>
          <w:sz w:val="27"/>
          <w:szCs w:val="27"/>
        </w:rPr>
      </w:pPr>
      <w:r w:rsidRPr="004B4423">
        <w:rPr>
          <w:color w:val="000000" w:themeColor="text1"/>
          <w:sz w:val="27"/>
          <w:szCs w:val="27"/>
        </w:rPr>
        <w:t>Sử dụng một bộ mẫu huấn luyện</w:t>
      </w:r>
      <w:r w:rsidR="001B36B1">
        <w:rPr>
          <w:color w:val="000000" w:themeColor="text1"/>
          <w:sz w:val="27"/>
          <w:szCs w:val="27"/>
        </w:rPr>
        <w:t xml:space="preserve"> bao gồm </w:t>
      </w:r>
      <w:r w:rsidR="001B36B1" w:rsidRPr="00C64478">
        <w:rPr>
          <w:color w:val="000000" w:themeColor="text1"/>
          <w:position w:val="-26"/>
          <w:sz w:val="27"/>
          <w:szCs w:val="27"/>
        </w:rPr>
        <w:object w:dxaOrig="1920" w:dyaOrig="639" w14:anchorId="5C7AF103">
          <v:shape id="_x0000_i1408" type="#_x0000_t75" style="width:95.45pt;height:31.1pt" o:ole="">
            <v:imagedata r:id="rId738" o:title=""/>
          </v:shape>
          <o:OLEObject Type="Embed" ProgID="Equation.DSMT4" ShapeID="_x0000_i1408" DrawAspect="Content" ObjectID="_1765571517" r:id="rId798"/>
        </w:object>
      </w:r>
      <w:r w:rsidRPr="004B4423">
        <w:rPr>
          <w:color w:val="000000" w:themeColor="text1"/>
          <w:sz w:val="27"/>
          <w:szCs w:val="27"/>
        </w:rPr>
        <w:t xml:space="preserve"> </w:t>
      </w:r>
      <w:r w:rsidR="001B36B1">
        <w:rPr>
          <w:color w:val="000000" w:themeColor="text1"/>
          <w:sz w:val="27"/>
          <w:szCs w:val="27"/>
        </w:rPr>
        <w:t xml:space="preserve"> kích thước </w:t>
      </w:r>
      <w:r w:rsidRPr="004B4423">
        <w:rPr>
          <w:color w:val="000000" w:themeColor="text1"/>
          <w:sz w:val="27"/>
          <w:szCs w:val="27"/>
        </w:rPr>
        <w:t xml:space="preserve">theo hình </w:t>
      </w:r>
      <w:r w:rsidR="001B36B1">
        <w:rPr>
          <w:color w:val="000000" w:themeColor="text1"/>
          <w:sz w:val="27"/>
          <w:szCs w:val="27"/>
        </w:rPr>
        <w:t>2.5</w:t>
      </w:r>
      <w:r w:rsidRPr="004B4423">
        <w:rPr>
          <w:color w:val="000000" w:themeColor="text1"/>
          <w:sz w:val="27"/>
          <w:szCs w:val="27"/>
        </w:rPr>
        <w:t xml:space="preserve">, do ảnh nhị phân nên các ô đen có giá trị </w:t>
      </w:r>
      <w:r w:rsidRPr="004B4423">
        <w:rPr>
          <w:i/>
          <w:iCs/>
          <w:color w:val="000000" w:themeColor="text1"/>
          <w:sz w:val="27"/>
          <w:szCs w:val="27"/>
        </w:rPr>
        <w:t>+1</w:t>
      </w:r>
      <w:r w:rsidRPr="004B4423">
        <w:rPr>
          <w:color w:val="000000" w:themeColor="text1"/>
          <w:sz w:val="27"/>
          <w:szCs w:val="27"/>
        </w:rPr>
        <w:t xml:space="preserve">, các ô trắng có giá trị </w:t>
      </w:r>
      <w:r w:rsidRPr="004B4423">
        <w:rPr>
          <w:i/>
          <w:iCs/>
          <w:color w:val="000000" w:themeColor="text1"/>
          <w:sz w:val="27"/>
          <w:szCs w:val="27"/>
        </w:rPr>
        <w:t>-1</w:t>
      </w:r>
      <w:r w:rsidRPr="004B4423">
        <w:rPr>
          <w:color w:val="000000" w:themeColor="text1"/>
          <w:sz w:val="27"/>
          <w:szCs w:val="27"/>
        </w:rPr>
        <w:t xml:space="preserve">, với các ảnh đầu vào </w:t>
      </w:r>
      <w:r w:rsidR="004B4423" w:rsidRPr="004B4423">
        <w:rPr>
          <w:color w:val="000000" w:themeColor="text1"/>
          <w:position w:val="-22"/>
          <w:sz w:val="27"/>
          <w:szCs w:val="27"/>
        </w:rPr>
        <w:object w:dxaOrig="440" w:dyaOrig="600" w14:anchorId="2AC97D44">
          <v:shape id="_x0000_i1409" type="#_x0000_t75" style="width:21.8pt;height:36pt" o:ole="">
            <v:imagedata r:id="rId799" o:title=""/>
          </v:shape>
          <o:OLEObject Type="Embed" ProgID="Equation.DSMT4" ShapeID="_x0000_i1409" DrawAspect="Content" ObjectID="_1765571518" r:id="rId800"/>
        </w:object>
      </w:r>
      <w:r w:rsidRPr="004B4423">
        <w:rPr>
          <w:color w:val="000000" w:themeColor="text1"/>
          <w:sz w:val="27"/>
          <w:szCs w:val="27"/>
        </w:rPr>
        <w:t xml:space="preserve">, trạng thái ban đầu </w:t>
      </w:r>
      <w:r w:rsidR="004B4423" w:rsidRPr="004B4423">
        <w:rPr>
          <w:color w:val="000000" w:themeColor="text1"/>
          <w:position w:val="-22"/>
          <w:sz w:val="27"/>
          <w:szCs w:val="27"/>
        </w:rPr>
        <w:object w:dxaOrig="740" w:dyaOrig="600" w14:anchorId="0ED75580">
          <v:shape id="_x0000_i1410" type="#_x0000_t75" style="width:40.9pt;height:36pt" o:ole="">
            <v:imagedata r:id="rId801" o:title=""/>
          </v:shape>
          <o:OLEObject Type="Embed" ProgID="Equation.DSMT4" ShapeID="_x0000_i1410" DrawAspect="Content" ObjectID="_1765571519" r:id="rId802"/>
        </w:object>
      </w:r>
      <w:r w:rsidRPr="004B4423">
        <w:rPr>
          <w:color w:val="000000" w:themeColor="text1"/>
          <w:sz w:val="27"/>
          <w:szCs w:val="27"/>
        </w:rPr>
        <w:t xml:space="preserve">và đầu ra mong muốn </w:t>
      </w:r>
      <w:r w:rsidR="004B4423" w:rsidRPr="004B4423">
        <w:rPr>
          <w:color w:val="000000" w:themeColor="text1"/>
          <w:position w:val="-22"/>
          <w:sz w:val="27"/>
          <w:szCs w:val="27"/>
        </w:rPr>
        <w:object w:dxaOrig="460" w:dyaOrig="600" w14:anchorId="75F7C106">
          <v:shape id="_x0000_i1411" type="#_x0000_t75" style="width:29.45pt;height:36pt" o:ole="">
            <v:imagedata r:id="rId803" o:title=""/>
          </v:shape>
          <o:OLEObject Type="Embed" ProgID="Equation.DSMT4" ShapeID="_x0000_i1411" DrawAspect="Content" ObjectID="_1765571520" r:id="rId804"/>
        </w:object>
      </w:r>
      <w:r w:rsidR="004B4423" w:rsidRPr="004B4423">
        <w:rPr>
          <w:color w:val="000000" w:themeColor="text1"/>
          <w:sz w:val="27"/>
          <w:szCs w:val="27"/>
        </w:rPr>
        <w:t>.</w:t>
      </w:r>
    </w:p>
    <w:p w14:paraId="715C6395" w14:textId="77777777" w:rsidR="0051458F" w:rsidRPr="0051458F" w:rsidRDefault="0051458F" w:rsidP="00CF0D1D">
      <w:pPr>
        <w:pStyle w:val="ListParagraph"/>
        <w:numPr>
          <w:ilvl w:val="0"/>
          <w:numId w:val="11"/>
        </w:numPr>
        <w:spacing w:before="120" w:after="120" w:line="312" w:lineRule="auto"/>
        <w:rPr>
          <w:color w:val="000000" w:themeColor="text1"/>
          <w:sz w:val="27"/>
          <w:szCs w:val="27"/>
        </w:rPr>
      </w:pPr>
      <w:r w:rsidRPr="0051458F">
        <w:rPr>
          <w:color w:val="000000" w:themeColor="text1"/>
          <w:sz w:val="27"/>
          <w:szCs w:val="27"/>
        </w:rPr>
        <w:t>Sử dụng cấu trúc mạng nơ ron tế bào chuẩn của Leon Chua đề xuất theo các biểu thức từ (1.38) đến (1.42);</w:t>
      </w:r>
    </w:p>
    <w:p w14:paraId="00653DA0" w14:textId="6C7EA817" w:rsidR="0051458F" w:rsidRPr="0051458F" w:rsidRDefault="0051458F" w:rsidP="00CF0D1D">
      <w:pPr>
        <w:pStyle w:val="ListParagraph"/>
        <w:numPr>
          <w:ilvl w:val="0"/>
          <w:numId w:val="11"/>
        </w:numPr>
        <w:spacing w:before="120" w:after="120" w:line="312" w:lineRule="auto"/>
        <w:rPr>
          <w:color w:val="000000" w:themeColor="text1"/>
          <w:sz w:val="27"/>
          <w:szCs w:val="27"/>
        </w:rPr>
      </w:pPr>
      <w:r w:rsidRPr="0051458F">
        <w:rPr>
          <w:color w:val="000000" w:themeColor="text1"/>
          <w:sz w:val="27"/>
          <w:szCs w:val="27"/>
        </w:rPr>
        <w:t xml:space="preserve">Chọn thời gian lấy mẫu </w:t>
      </w:r>
      <w:r w:rsidRPr="0051458F">
        <w:rPr>
          <w:color w:val="000000" w:themeColor="text1"/>
          <w:position w:val="-10"/>
          <w:sz w:val="27"/>
          <w:szCs w:val="27"/>
        </w:rPr>
        <w:object w:dxaOrig="1040" w:dyaOrig="320" w14:anchorId="0C029939">
          <v:shape id="_x0000_i1412" type="#_x0000_t75" style="width:52.9pt;height:19.1pt" o:ole="">
            <v:imagedata r:id="rId805" o:title=""/>
          </v:shape>
          <o:OLEObject Type="Embed" ProgID="Equation.DSMT4" ShapeID="_x0000_i1412" DrawAspect="Content" ObjectID="_1765571521" r:id="rId806"/>
        </w:object>
      </w:r>
      <w:r w:rsidRPr="0051458F">
        <w:rPr>
          <w:color w:val="000000" w:themeColor="text1"/>
          <w:sz w:val="27"/>
          <w:szCs w:val="27"/>
        </w:rPr>
        <w:t xml:space="preserve">, giá trị </w:t>
      </w:r>
      <w:r w:rsidR="002F2F92" w:rsidRPr="0051458F">
        <w:rPr>
          <w:color w:val="000000" w:themeColor="text1"/>
          <w:position w:val="-12"/>
          <w:sz w:val="27"/>
          <w:szCs w:val="27"/>
        </w:rPr>
        <w:object w:dxaOrig="840" w:dyaOrig="360" w14:anchorId="5ABCCB17">
          <v:shape id="_x0000_i1413" type="#_x0000_t75" style="width:45.25pt;height:19.1pt" o:ole="">
            <v:imagedata r:id="rId807" o:title=""/>
          </v:shape>
          <o:OLEObject Type="Embed" ProgID="Equation.DSMT4" ShapeID="_x0000_i1413" DrawAspect="Content" ObjectID="_1765571522" r:id="rId808"/>
        </w:object>
      </w:r>
    </w:p>
    <w:p w14:paraId="46F9C538" w14:textId="25806F3D" w:rsidR="0051458F" w:rsidRPr="0051458F" w:rsidRDefault="0051458F" w:rsidP="00CF0D1D">
      <w:pPr>
        <w:pStyle w:val="ListParagraph"/>
        <w:numPr>
          <w:ilvl w:val="0"/>
          <w:numId w:val="11"/>
        </w:numPr>
        <w:spacing w:before="120" w:after="120" w:line="312" w:lineRule="auto"/>
        <w:rPr>
          <w:color w:val="000000" w:themeColor="text1"/>
          <w:sz w:val="27"/>
          <w:szCs w:val="27"/>
        </w:rPr>
      </w:pPr>
      <w:r w:rsidRPr="0051458F">
        <w:rPr>
          <w:color w:val="000000" w:themeColor="text1"/>
          <w:sz w:val="27"/>
          <w:szCs w:val="27"/>
        </w:rPr>
        <w:t xml:space="preserve">Chọn bộ ma trận trọng số ban đầu của CeNNs; </w:t>
      </w:r>
    </w:p>
    <w:p w14:paraId="75D04BAB" w14:textId="146A0446" w:rsidR="00AF2CAB" w:rsidRDefault="001B7FF4" w:rsidP="00CF0D1D">
      <w:pPr>
        <w:pStyle w:val="ListParagraph"/>
        <w:spacing w:before="120" w:after="120" w:line="312" w:lineRule="auto"/>
        <w:ind w:firstLine="0"/>
        <w:jc w:val="center"/>
        <w:rPr>
          <w:rFonts w:cs="Times New Roman"/>
          <w:sz w:val="27"/>
          <w:szCs w:val="27"/>
        </w:rPr>
      </w:pPr>
      <w:r w:rsidRPr="0051458F">
        <w:rPr>
          <w:rFonts w:cs="Times New Roman"/>
          <w:position w:val="-52"/>
          <w:sz w:val="27"/>
          <w:szCs w:val="27"/>
        </w:rPr>
        <w:object w:dxaOrig="5480" w:dyaOrig="1180" w14:anchorId="16E68FE1">
          <v:shape id="_x0000_i1414" type="#_x0000_t75" style="width:295.65pt;height:60.55pt" o:ole="">
            <v:imagedata r:id="rId809" o:title=""/>
          </v:shape>
          <o:OLEObject Type="Embed" ProgID="Equation.DSMT4" ShapeID="_x0000_i1414" DrawAspect="Content" ObjectID="_1765571523" r:id="rId810"/>
        </w:object>
      </w:r>
    </w:p>
    <w:p w14:paraId="5B1EC06C" w14:textId="4B383520" w:rsidR="0051458F" w:rsidRDefault="0051458F" w:rsidP="00CF0D1D">
      <w:pPr>
        <w:spacing w:before="120" w:after="120" w:line="312" w:lineRule="auto"/>
        <w:ind w:firstLine="720"/>
        <w:rPr>
          <w:lang w:eastAsia="ar-SA"/>
        </w:rPr>
      </w:pPr>
      <w:r>
        <w:rPr>
          <w:lang w:eastAsia="ar-SA"/>
        </w:rPr>
        <w:t xml:space="preserve">Khi đó ma trận tổng </w:t>
      </w:r>
      <w:r w:rsidRPr="00E4017E">
        <w:rPr>
          <w:b/>
          <w:bCs/>
          <w:lang w:eastAsia="ar-SA"/>
        </w:rPr>
        <w:t>W</w:t>
      </w:r>
      <w:r>
        <w:rPr>
          <w:lang w:eastAsia="ar-SA"/>
        </w:rPr>
        <w:t xml:space="preserve"> của CeNNs biến đổi:</w:t>
      </w:r>
    </w:p>
    <w:p w14:paraId="45C8D3CA" w14:textId="465AEEC8" w:rsidR="0051458F" w:rsidRDefault="00CF0D1D" w:rsidP="00CF0D1D">
      <w:pPr>
        <w:spacing w:before="120" w:after="120" w:line="312" w:lineRule="auto"/>
        <w:ind w:left="1985"/>
      </w:pPr>
      <w:r w:rsidRPr="0085094C">
        <w:rPr>
          <w:position w:val="-14"/>
        </w:rPr>
        <w:object w:dxaOrig="5060" w:dyaOrig="499" w14:anchorId="5A6E78D7">
          <v:shape id="_x0000_i1415" type="#_x0000_t75" style="width:255.25pt;height:26.75pt" o:ole="">
            <v:imagedata r:id="rId811" o:title=""/>
          </v:shape>
          <o:OLEObject Type="Embed" ProgID="Equation.DSMT4" ShapeID="_x0000_i1415" DrawAspect="Content" ObjectID="_1765571524" r:id="rId812"/>
        </w:object>
      </w:r>
    </w:p>
    <w:p w14:paraId="6C85D6E9" w14:textId="15D1FB1E" w:rsidR="00AF2CAB" w:rsidRPr="00DA1A80" w:rsidRDefault="00DA1A80" w:rsidP="00DA1A80">
      <w:pPr>
        <w:pStyle w:val="ListParagraph"/>
        <w:numPr>
          <w:ilvl w:val="0"/>
          <w:numId w:val="11"/>
        </w:numPr>
        <w:spacing w:before="120" w:after="120" w:line="312" w:lineRule="auto"/>
        <w:rPr>
          <w:color w:val="000000" w:themeColor="text1"/>
          <w:sz w:val="27"/>
          <w:szCs w:val="27"/>
        </w:rPr>
      </w:pPr>
      <w:r w:rsidRPr="00DA1A80">
        <w:rPr>
          <w:color w:val="000000" w:themeColor="text1"/>
          <w:sz w:val="27"/>
          <w:szCs w:val="27"/>
        </w:rPr>
        <w:t>Lựa c</w:t>
      </w:r>
      <w:r w:rsidR="00AF2CAB" w:rsidRPr="00DA1A80">
        <w:rPr>
          <w:color w:val="000000" w:themeColor="text1"/>
          <w:sz w:val="27"/>
          <w:szCs w:val="27"/>
        </w:rPr>
        <w:t>họn</w:t>
      </w:r>
      <w:r w:rsidRPr="00DA1A80">
        <w:rPr>
          <w:color w:val="000000" w:themeColor="text1"/>
          <w:sz w:val="27"/>
          <w:szCs w:val="27"/>
        </w:rPr>
        <w:t xml:space="preserve"> ngẫu nhiên</w:t>
      </w:r>
      <w:r w:rsidR="00AF2CAB" w:rsidRPr="00DA1A80">
        <w:rPr>
          <w:color w:val="000000" w:themeColor="text1"/>
          <w:sz w:val="27"/>
          <w:szCs w:val="27"/>
        </w:rPr>
        <w:t xml:space="preserve"> bộ NST cha mẹ ban đầu cho 11 NST trong mạng CeNNs, giới hạn giá trị của các bộ NST cha mẹ từ -9,99 đến +9,99. </w:t>
      </w:r>
    </w:p>
    <w:p w14:paraId="65928EFF" w14:textId="77777777" w:rsidR="00AF2CAB" w:rsidRPr="00DA1A80" w:rsidRDefault="00AF2CAB" w:rsidP="00DA1A80">
      <w:pPr>
        <w:pStyle w:val="ListParagraph"/>
        <w:numPr>
          <w:ilvl w:val="0"/>
          <w:numId w:val="11"/>
        </w:numPr>
        <w:spacing w:before="120" w:after="120" w:line="312" w:lineRule="auto"/>
        <w:rPr>
          <w:color w:val="000000" w:themeColor="text1"/>
          <w:sz w:val="27"/>
          <w:szCs w:val="27"/>
        </w:rPr>
      </w:pPr>
      <w:r w:rsidRPr="00DA1A80">
        <w:rPr>
          <w:color w:val="000000" w:themeColor="text1"/>
          <w:sz w:val="27"/>
          <w:szCs w:val="27"/>
        </w:rPr>
        <w:t xml:space="preserve">Chọn GEN cho bộ NST cần tính toán sử dụng cơ số 10 (0, </w:t>
      </w:r>
      <w:proofErr w:type="gramStart"/>
      <w:r w:rsidRPr="00DA1A80">
        <w:rPr>
          <w:color w:val="000000" w:themeColor="text1"/>
          <w:sz w:val="27"/>
          <w:szCs w:val="27"/>
        </w:rPr>
        <w:t>1, ..</w:t>
      </w:r>
      <w:proofErr w:type="gramEnd"/>
      <w:r w:rsidRPr="00DA1A80">
        <w:rPr>
          <w:color w:val="000000" w:themeColor="text1"/>
          <w:sz w:val="27"/>
          <w:szCs w:val="27"/>
        </w:rPr>
        <w:t>,9)</w:t>
      </w:r>
    </w:p>
    <w:p w14:paraId="4284AB45" w14:textId="1B6E7481" w:rsidR="00AF2CAB" w:rsidRPr="00DA1A80" w:rsidRDefault="00AF2CAB" w:rsidP="00DA1A80">
      <w:pPr>
        <w:pStyle w:val="ListParagraph"/>
        <w:numPr>
          <w:ilvl w:val="0"/>
          <w:numId w:val="11"/>
        </w:numPr>
        <w:spacing w:before="120" w:after="120" w:line="312" w:lineRule="auto"/>
        <w:rPr>
          <w:color w:val="000000" w:themeColor="text1"/>
          <w:sz w:val="27"/>
          <w:szCs w:val="27"/>
        </w:rPr>
      </w:pPr>
      <w:r w:rsidRPr="00DA1A80">
        <w:rPr>
          <w:color w:val="000000" w:themeColor="text1"/>
          <w:sz w:val="27"/>
          <w:szCs w:val="27"/>
        </w:rPr>
        <w:t xml:space="preserve">Chọn 11 quần thể cha mẹ tương ứng với 11 NST trong ma trận trọng số cần tính toán. </w:t>
      </w:r>
      <w:r w:rsidR="00DA1A80" w:rsidRPr="00DA1A80">
        <w:rPr>
          <w:color w:val="000000" w:themeColor="text1"/>
          <w:sz w:val="27"/>
          <w:szCs w:val="27"/>
        </w:rPr>
        <w:t>Mỗi quần thể cha mẹ bao gồm 5 cá thể.</w:t>
      </w:r>
    </w:p>
    <w:p w14:paraId="76AB5FB6" w14:textId="77777777" w:rsidR="00AF2CAB" w:rsidRPr="00DA1A80" w:rsidRDefault="00AF2CAB" w:rsidP="00DA1A80">
      <w:pPr>
        <w:spacing w:before="120" w:after="120" w:line="312" w:lineRule="auto"/>
        <w:ind w:left="360"/>
        <w:rPr>
          <w:color w:val="000000" w:themeColor="text1"/>
          <w:sz w:val="27"/>
          <w:szCs w:val="27"/>
        </w:rPr>
      </w:pPr>
      <w:r w:rsidRPr="00DA1A80">
        <w:rPr>
          <w:color w:val="000000" w:themeColor="text1"/>
          <w:sz w:val="27"/>
          <w:szCs w:val="27"/>
        </w:rPr>
        <w:t>Trình tự thực hiện thuật toán GA cho CeNNs được tiến hành như sau:</w:t>
      </w:r>
    </w:p>
    <w:p w14:paraId="2783CDAB" w14:textId="77777777" w:rsidR="00AF2CAB" w:rsidRPr="00DA1A80" w:rsidRDefault="00AF2CAB" w:rsidP="00DA1A80">
      <w:pPr>
        <w:spacing w:before="120" w:after="120" w:line="312" w:lineRule="auto"/>
        <w:rPr>
          <w:i/>
          <w:iCs/>
          <w:color w:val="000000" w:themeColor="text1"/>
          <w:sz w:val="27"/>
          <w:szCs w:val="27"/>
        </w:rPr>
      </w:pPr>
      <w:r w:rsidRPr="00DA1A80">
        <w:rPr>
          <w:i/>
          <w:iCs/>
          <w:color w:val="000000" w:themeColor="text1"/>
          <w:sz w:val="27"/>
          <w:szCs w:val="27"/>
        </w:rPr>
        <w:t xml:space="preserve">Bước 1: </w:t>
      </w:r>
      <w:r w:rsidRPr="00DA1A80">
        <w:rPr>
          <w:i/>
          <w:iCs/>
          <w:sz w:val="27"/>
          <w:szCs w:val="27"/>
          <w:lang w:eastAsia="ar-SA"/>
        </w:rPr>
        <w:t>Tính giá trị hàm phù hợp ban đầu</w:t>
      </w:r>
    </w:p>
    <w:p w14:paraId="0675D90A" w14:textId="703AAC27" w:rsidR="00AF2CAB" w:rsidRPr="00DA1A80" w:rsidRDefault="00AF2CAB" w:rsidP="00DA1A80">
      <w:pPr>
        <w:pStyle w:val="ListParagraph"/>
        <w:spacing w:before="120" w:after="120" w:line="312" w:lineRule="auto"/>
        <w:ind w:firstLine="0"/>
        <w:rPr>
          <w:color w:val="000000" w:themeColor="text1"/>
          <w:sz w:val="27"/>
          <w:szCs w:val="27"/>
        </w:rPr>
      </w:pPr>
      <w:r w:rsidRPr="00DA1A80">
        <w:rPr>
          <w:sz w:val="27"/>
          <w:szCs w:val="27"/>
          <w:lang w:eastAsia="ar-SA"/>
        </w:rPr>
        <w:t xml:space="preserve">Do CeNNs ổn định nên </w:t>
      </w:r>
      <w:r w:rsidR="00DA1A80" w:rsidRPr="00DA1A80">
        <w:rPr>
          <w:color w:val="000000" w:themeColor="text1"/>
          <w:position w:val="-26"/>
          <w:sz w:val="27"/>
          <w:szCs w:val="27"/>
        </w:rPr>
        <w:object w:dxaOrig="2200" w:dyaOrig="520" w14:anchorId="362CF5F5">
          <v:shape id="_x0000_i1416" type="#_x0000_t75" style="width:109.65pt;height:24.55pt" o:ole="">
            <v:imagedata r:id="rId813" o:title=""/>
          </v:shape>
          <o:OLEObject Type="Embed" ProgID="Equation.DSMT4" ShapeID="_x0000_i1416" DrawAspect="Content" ObjectID="_1765571525" r:id="rId814"/>
        </w:object>
      </w:r>
    </w:p>
    <w:p w14:paraId="721405C8" w14:textId="318C2607" w:rsidR="00AF2CAB" w:rsidRPr="00AC70E3" w:rsidRDefault="00AF2CAB" w:rsidP="00AC70E3">
      <w:pPr>
        <w:spacing w:before="120" w:after="120" w:line="312" w:lineRule="auto"/>
        <w:ind w:firstLine="720"/>
        <w:rPr>
          <w:sz w:val="27"/>
          <w:szCs w:val="27"/>
        </w:rPr>
      </w:pPr>
      <w:r w:rsidRPr="00AC70E3">
        <w:rPr>
          <w:color w:val="000000" w:themeColor="text1"/>
          <w:sz w:val="27"/>
          <w:szCs w:val="27"/>
        </w:rPr>
        <w:t xml:space="preserve">Căn cứ bộ mẫu huấn luyện theo hình </w:t>
      </w:r>
      <w:r w:rsidR="00D85F7C" w:rsidRPr="00AC70E3">
        <w:rPr>
          <w:color w:val="000000" w:themeColor="text1"/>
          <w:sz w:val="27"/>
          <w:szCs w:val="27"/>
        </w:rPr>
        <w:t>3.4</w:t>
      </w:r>
      <w:r w:rsidRPr="00AC70E3">
        <w:rPr>
          <w:color w:val="000000" w:themeColor="text1"/>
          <w:sz w:val="27"/>
          <w:szCs w:val="27"/>
        </w:rPr>
        <w:t xml:space="preserve">, giá trị hàm phù hợp ban đầu: </w:t>
      </w:r>
    </w:p>
    <w:p w14:paraId="052ECFDB" w14:textId="1C32BFF2" w:rsidR="00AF2CAB" w:rsidRPr="00DA1A80" w:rsidRDefault="00AF2CAB" w:rsidP="00131E44">
      <w:pPr>
        <w:spacing w:line="312" w:lineRule="auto"/>
        <w:ind w:left="1843"/>
        <w:rPr>
          <w:sz w:val="27"/>
          <w:szCs w:val="27"/>
        </w:rPr>
      </w:pPr>
      <w:r w:rsidRPr="00DA1A80">
        <w:rPr>
          <w:sz w:val="27"/>
          <w:szCs w:val="27"/>
        </w:rPr>
        <w:lastRenderedPageBreak/>
        <w:tab/>
      </w:r>
      <w:r w:rsidR="002F2F92" w:rsidRPr="00DA1A80">
        <w:rPr>
          <w:position w:val="-26"/>
          <w:sz w:val="27"/>
          <w:szCs w:val="27"/>
        </w:rPr>
        <w:object w:dxaOrig="4000" w:dyaOrig="680" w14:anchorId="75E482DB">
          <v:shape id="_x0000_i1417" type="#_x0000_t75" style="width:200.2pt;height:36pt" o:ole="">
            <v:imagedata r:id="rId815" o:title=""/>
          </v:shape>
          <o:OLEObject Type="Embed" ProgID="Equation.DSMT4" ShapeID="_x0000_i1417" DrawAspect="Content" ObjectID="_1765571526" r:id="rId816"/>
        </w:object>
      </w:r>
    </w:p>
    <w:p w14:paraId="6FE8C452" w14:textId="77777777" w:rsidR="00AF2CAB" w:rsidRPr="00AC70E3" w:rsidRDefault="00AF2CAB" w:rsidP="00AC70E3">
      <w:pPr>
        <w:spacing w:before="120" w:after="120" w:line="312" w:lineRule="auto"/>
        <w:ind w:firstLine="720"/>
        <w:rPr>
          <w:sz w:val="27"/>
          <w:szCs w:val="27"/>
          <w:lang w:eastAsia="ar-SA"/>
        </w:rPr>
      </w:pPr>
      <w:r w:rsidRPr="00AC70E3">
        <w:rPr>
          <w:sz w:val="27"/>
          <w:szCs w:val="27"/>
          <w:lang w:eastAsia="ar-SA"/>
        </w:rPr>
        <w:t>Cần thực hiện các phép lai tạo, đột biến để tạo ra các thế hệ NST trọng số CeNNs tối ưu.</w:t>
      </w:r>
    </w:p>
    <w:p w14:paraId="4FC06DBB" w14:textId="77777777" w:rsidR="00AF2CAB" w:rsidRPr="00DA1A80" w:rsidRDefault="00AF2CAB" w:rsidP="00DA1A80">
      <w:pPr>
        <w:spacing w:before="120" w:after="120" w:line="312" w:lineRule="auto"/>
        <w:rPr>
          <w:i/>
          <w:iCs/>
          <w:sz w:val="27"/>
          <w:szCs w:val="27"/>
          <w:lang w:eastAsia="ar-SA"/>
        </w:rPr>
      </w:pPr>
      <w:r w:rsidRPr="00DA1A80">
        <w:rPr>
          <w:i/>
          <w:iCs/>
          <w:sz w:val="27"/>
          <w:szCs w:val="27"/>
          <w:lang w:eastAsia="ar-SA"/>
        </w:rPr>
        <w:t>Bước 2: Tiến hành lai tạo</w:t>
      </w:r>
    </w:p>
    <w:p w14:paraId="243E8729" w14:textId="0D81AD31" w:rsidR="00AF2CAB" w:rsidRPr="00DA1A80" w:rsidRDefault="00AF2CAB" w:rsidP="00AC70E3">
      <w:pPr>
        <w:pStyle w:val="ListParagraph"/>
        <w:numPr>
          <w:ilvl w:val="0"/>
          <w:numId w:val="29"/>
        </w:numPr>
        <w:spacing w:before="120" w:after="120" w:line="312" w:lineRule="auto"/>
        <w:ind w:left="0" w:firstLine="567"/>
        <w:rPr>
          <w:sz w:val="27"/>
          <w:szCs w:val="27"/>
          <w:lang w:eastAsia="ar-SA"/>
        </w:rPr>
      </w:pPr>
      <w:r w:rsidRPr="00DA1A80">
        <w:rPr>
          <w:sz w:val="27"/>
          <w:szCs w:val="27"/>
          <w:lang w:eastAsia="ar-SA"/>
        </w:rPr>
        <w:t xml:space="preserve">Thực hiện xác định </w:t>
      </w:r>
      <w:r w:rsidR="00DA1A80">
        <w:rPr>
          <w:sz w:val="27"/>
          <w:szCs w:val="27"/>
          <w:lang w:eastAsia="ar-SA"/>
        </w:rPr>
        <w:t xml:space="preserve">từng </w:t>
      </w:r>
      <w:r w:rsidRPr="00DA1A80">
        <w:rPr>
          <w:sz w:val="27"/>
          <w:szCs w:val="27"/>
          <w:lang w:eastAsia="ar-SA"/>
        </w:rPr>
        <w:t xml:space="preserve">NST trọng số trong ma trận </w:t>
      </w:r>
      <w:r w:rsidRPr="00DA1A80">
        <w:rPr>
          <w:b/>
          <w:bCs/>
          <w:sz w:val="27"/>
          <w:szCs w:val="27"/>
          <w:lang w:eastAsia="ar-SA"/>
        </w:rPr>
        <w:t>W</w:t>
      </w:r>
      <w:r w:rsidR="00DA1A80">
        <w:rPr>
          <w:b/>
          <w:bCs/>
          <w:sz w:val="27"/>
          <w:szCs w:val="27"/>
          <w:lang w:eastAsia="ar-SA"/>
        </w:rPr>
        <w:t xml:space="preserve"> </w:t>
      </w:r>
      <w:r w:rsidR="00DA1A80" w:rsidRPr="00DA1A80">
        <w:rPr>
          <w:sz w:val="27"/>
          <w:szCs w:val="27"/>
          <w:lang w:eastAsia="ar-SA"/>
        </w:rPr>
        <w:t>theo nguyên tắc</w:t>
      </w:r>
      <w:r w:rsidRPr="00DA1A80">
        <w:rPr>
          <w:sz w:val="27"/>
          <w:szCs w:val="27"/>
          <w:lang w:eastAsia="ar-SA"/>
        </w:rPr>
        <w:t xml:space="preserve"> từ trái qua phải</w:t>
      </w:r>
      <w:r w:rsidR="00DA1A80">
        <w:rPr>
          <w:sz w:val="27"/>
          <w:szCs w:val="27"/>
          <w:lang w:eastAsia="ar-SA"/>
        </w:rPr>
        <w:t xml:space="preserve"> (từ</w:t>
      </w:r>
      <w:r w:rsidRPr="00DA1A80">
        <w:rPr>
          <w:sz w:val="27"/>
          <w:szCs w:val="27"/>
          <w:lang w:eastAsia="ar-SA"/>
        </w:rPr>
        <w:t xml:space="preserve"> </w:t>
      </w:r>
      <w:r w:rsidRPr="00DA1A80">
        <w:rPr>
          <w:i/>
          <w:iCs/>
          <w:sz w:val="27"/>
          <w:szCs w:val="27"/>
          <w:lang w:eastAsia="ar-SA"/>
        </w:rPr>
        <w:t>a</w:t>
      </w:r>
      <w:r w:rsidRPr="00DA1A80">
        <w:rPr>
          <w:i/>
          <w:iCs/>
          <w:sz w:val="27"/>
          <w:szCs w:val="27"/>
          <w:vertAlign w:val="subscript"/>
          <w:lang w:eastAsia="ar-SA"/>
        </w:rPr>
        <w:t>11</w:t>
      </w:r>
      <w:r w:rsidRPr="00DA1A80">
        <w:rPr>
          <w:sz w:val="27"/>
          <w:szCs w:val="27"/>
          <w:vertAlign w:val="subscript"/>
          <w:lang w:eastAsia="ar-SA"/>
        </w:rPr>
        <w:t xml:space="preserve"> </w:t>
      </w:r>
      <w:r w:rsidRPr="00DA1A80">
        <w:rPr>
          <w:sz w:val="27"/>
          <w:szCs w:val="27"/>
          <w:lang w:eastAsia="ar-SA"/>
        </w:rPr>
        <w:t>đến I</w:t>
      </w:r>
      <w:r w:rsidR="00DA1A80">
        <w:rPr>
          <w:sz w:val="27"/>
          <w:szCs w:val="27"/>
          <w:lang w:eastAsia="ar-SA"/>
        </w:rPr>
        <w:t>)</w:t>
      </w:r>
      <w:r w:rsidRPr="00DA1A80">
        <w:rPr>
          <w:sz w:val="27"/>
          <w:szCs w:val="27"/>
          <w:lang w:eastAsia="ar-SA"/>
        </w:rPr>
        <w:t xml:space="preserve">. Mỗi NST sẽ tiến hành độc lập, lựa chọn phù hợp để đưa ra bộ trọng số tối ưu cho </w:t>
      </w:r>
      <w:r w:rsidR="004610AB" w:rsidRPr="00DA1A80">
        <w:rPr>
          <w:sz w:val="27"/>
          <w:szCs w:val="27"/>
          <w:lang w:eastAsia="ar-SA"/>
        </w:rPr>
        <w:t>SOCeNNs</w:t>
      </w:r>
      <w:r w:rsidRPr="00DA1A80">
        <w:rPr>
          <w:sz w:val="27"/>
          <w:szCs w:val="27"/>
          <w:lang w:eastAsia="ar-SA"/>
        </w:rPr>
        <w:t>.</w:t>
      </w:r>
    </w:p>
    <w:p w14:paraId="7ABA2603" w14:textId="53C68B03" w:rsidR="002E0C83" w:rsidRDefault="00AF2CAB" w:rsidP="00DA1A80">
      <w:pPr>
        <w:spacing w:before="120" w:after="120" w:line="312" w:lineRule="auto"/>
        <w:ind w:firstLine="720"/>
        <w:jc w:val="both"/>
        <w:rPr>
          <w:color w:val="000000" w:themeColor="text1"/>
          <w:sz w:val="27"/>
          <w:szCs w:val="27"/>
        </w:rPr>
      </w:pPr>
      <w:r w:rsidRPr="002E0C83">
        <w:rPr>
          <w:color w:val="000000" w:themeColor="text1"/>
          <w:sz w:val="27"/>
          <w:szCs w:val="27"/>
        </w:rPr>
        <w:t>Chọn bộ NST cha mẹ</w:t>
      </w:r>
      <w:r w:rsidR="00BE0458" w:rsidRPr="002E0C83">
        <w:rPr>
          <w:color w:val="000000" w:themeColor="text1"/>
          <w:sz w:val="27"/>
          <w:szCs w:val="27"/>
        </w:rPr>
        <w:t xml:space="preserve"> ban đầu ngẫu nhiên</w:t>
      </w:r>
      <w:r w:rsidRPr="002E0C83">
        <w:rPr>
          <w:color w:val="000000" w:themeColor="text1"/>
          <w:sz w:val="27"/>
          <w:szCs w:val="27"/>
        </w:rPr>
        <w:t xml:space="preserve"> của </w:t>
      </w:r>
      <w:r w:rsidRPr="002E0C83">
        <w:rPr>
          <w:i/>
          <w:iCs/>
          <w:color w:val="000000" w:themeColor="text1"/>
          <w:sz w:val="27"/>
          <w:szCs w:val="27"/>
        </w:rPr>
        <w:t>a</w:t>
      </w:r>
      <w:r w:rsidRPr="002E0C83">
        <w:rPr>
          <w:i/>
          <w:iCs/>
          <w:color w:val="000000" w:themeColor="text1"/>
          <w:sz w:val="27"/>
          <w:szCs w:val="27"/>
          <w:vertAlign w:val="subscript"/>
        </w:rPr>
        <w:t>11</w:t>
      </w:r>
      <w:r w:rsidR="00BE0458" w:rsidRPr="002E0C83">
        <w:rPr>
          <w:color w:val="000000" w:themeColor="text1"/>
          <w:sz w:val="27"/>
          <w:szCs w:val="27"/>
        </w:rPr>
        <w:t xml:space="preserve"> trong khoảng </w:t>
      </w:r>
      <w:r w:rsidR="00BE0458" w:rsidRPr="002E0C83">
        <w:rPr>
          <w:i/>
          <w:iCs/>
          <w:color w:val="000000" w:themeColor="text1"/>
          <w:sz w:val="27"/>
          <w:szCs w:val="27"/>
        </w:rPr>
        <w:t>(-9,99, 9,99)</w:t>
      </w:r>
      <w:r w:rsidRPr="002E0C83">
        <w:rPr>
          <w:color w:val="000000" w:themeColor="text1"/>
          <w:sz w:val="27"/>
          <w:szCs w:val="27"/>
          <w:vertAlign w:val="subscript"/>
        </w:rPr>
        <w:t xml:space="preserve"> </w:t>
      </w:r>
      <w:r w:rsidRPr="002E0C83">
        <w:rPr>
          <w:color w:val="000000" w:themeColor="text1"/>
          <w:sz w:val="27"/>
          <w:szCs w:val="27"/>
        </w:rPr>
        <w:t xml:space="preserve">bao gồm </w:t>
      </w:r>
      <w:r w:rsidR="00BE0458" w:rsidRPr="002E0C83">
        <w:rPr>
          <w:color w:val="000000" w:themeColor="text1"/>
          <w:sz w:val="27"/>
          <w:szCs w:val="27"/>
        </w:rPr>
        <w:t>2</w:t>
      </w:r>
      <w:r w:rsidR="004C3DCA" w:rsidRPr="002E0C83">
        <w:rPr>
          <w:color w:val="000000" w:themeColor="text1"/>
          <w:sz w:val="27"/>
          <w:szCs w:val="27"/>
        </w:rPr>
        <w:t>0</w:t>
      </w:r>
      <w:r w:rsidRPr="002E0C83">
        <w:rPr>
          <w:color w:val="000000" w:themeColor="text1"/>
          <w:sz w:val="27"/>
          <w:szCs w:val="27"/>
        </w:rPr>
        <w:t xml:space="preserve"> NST như </w:t>
      </w:r>
      <w:r w:rsidR="002E0C83" w:rsidRPr="002E0C83">
        <w:rPr>
          <w:color w:val="000000" w:themeColor="text1"/>
          <w:sz w:val="27"/>
          <w:szCs w:val="27"/>
        </w:rPr>
        <w:t xml:space="preserve">bảng 3.1. </w:t>
      </w:r>
      <w:r w:rsidR="00BE0458" w:rsidRPr="002E0C83">
        <w:rPr>
          <w:color w:val="000000" w:themeColor="text1"/>
          <w:sz w:val="27"/>
          <w:szCs w:val="27"/>
        </w:rPr>
        <w:t xml:space="preserve">Mỗi cặp </w:t>
      </w:r>
      <w:r w:rsidR="002E0C83" w:rsidRPr="002E0C83">
        <w:rPr>
          <w:color w:val="000000" w:themeColor="text1"/>
          <w:sz w:val="27"/>
          <w:szCs w:val="27"/>
        </w:rPr>
        <w:t>NST cha</w:t>
      </w:r>
      <w:r w:rsidR="00BE0458" w:rsidRPr="002E0C83">
        <w:rPr>
          <w:color w:val="000000" w:themeColor="text1"/>
          <w:sz w:val="27"/>
          <w:szCs w:val="27"/>
        </w:rPr>
        <w:t xml:space="preserve"> mẹ lai tạo sinh ra một nhiễm sắc thể con, nguyên tắc lai </w:t>
      </w:r>
      <w:r w:rsidR="00BC620A" w:rsidRPr="002E0C83">
        <w:rPr>
          <w:color w:val="000000" w:themeColor="text1"/>
          <w:sz w:val="27"/>
          <w:szCs w:val="27"/>
        </w:rPr>
        <w:t>5</w:t>
      </w:r>
      <w:r w:rsidR="00BE0458" w:rsidRPr="002E0C83">
        <w:rPr>
          <w:color w:val="000000" w:themeColor="text1"/>
          <w:sz w:val="27"/>
          <w:szCs w:val="27"/>
        </w:rPr>
        <w:t>0/</w:t>
      </w:r>
      <w:r w:rsidR="00BC620A" w:rsidRPr="002E0C83">
        <w:rPr>
          <w:color w:val="000000" w:themeColor="text1"/>
          <w:sz w:val="27"/>
          <w:szCs w:val="27"/>
        </w:rPr>
        <w:t>5</w:t>
      </w:r>
      <w:r w:rsidR="00BE0458" w:rsidRPr="002E0C83">
        <w:rPr>
          <w:color w:val="000000" w:themeColor="text1"/>
          <w:sz w:val="27"/>
          <w:szCs w:val="27"/>
        </w:rPr>
        <w:t>0</w:t>
      </w:r>
      <w:r w:rsidR="00BC620A" w:rsidRPr="002E0C83">
        <w:rPr>
          <w:color w:val="000000" w:themeColor="text1"/>
          <w:sz w:val="27"/>
          <w:szCs w:val="27"/>
        </w:rPr>
        <w:t xml:space="preserve"> (tính cả dấu của NST)</w:t>
      </w:r>
      <w:r w:rsidR="00BE0458" w:rsidRPr="002E0C83">
        <w:rPr>
          <w:color w:val="000000" w:themeColor="text1"/>
          <w:sz w:val="27"/>
          <w:szCs w:val="27"/>
        </w:rPr>
        <w:t xml:space="preserve">, </w:t>
      </w:r>
      <w:r w:rsidRPr="002E0C83">
        <w:rPr>
          <w:color w:val="000000" w:themeColor="text1"/>
          <w:sz w:val="27"/>
          <w:szCs w:val="27"/>
        </w:rPr>
        <w:t>Kết quả của phép lai như bảng</w:t>
      </w:r>
      <w:r w:rsidR="002E0C83" w:rsidRPr="002E0C83">
        <w:rPr>
          <w:color w:val="000000" w:themeColor="text1"/>
          <w:sz w:val="27"/>
          <w:szCs w:val="27"/>
        </w:rPr>
        <w:t xml:space="preserve"> 3.1 dưới đây</w:t>
      </w:r>
      <w:r w:rsidRPr="002E0C83">
        <w:rPr>
          <w:color w:val="000000" w:themeColor="text1"/>
          <w:sz w:val="27"/>
          <w:szCs w:val="27"/>
        </w:rPr>
        <w:t>:</w:t>
      </w:r>
    </w:p>
    <w:p w14:paraId="182938DA" w14:textId="3582D7E1" w:rsidR="00A5035C" w:rsidRDefault="00A22489" w:rsidP="009A236B">
      <w:pPr>
        <w:pStyle w:val="Caption"/>
      </w:pPr>
      <w:bookmarkStart w:id="170" w:name="_Toc149816528"/>
      <w:r>
        <w:t>B</w:t>
      </w:r>
      <w:r w:rsidR="00A5035C">
        <w:t xml:space="preserve">ảng 3. </w:t>
      </w:r>
      <w:fldSimple w:instr=" SEQ Bảng_3. \* ARABIC ">
        <w:r w:rsidR="005D5FAA">
          <w:rPr>
            <w:noProof/>
          </w:rPr>
          <w:t>1</w:t>
        </w:r>
      </w:fldSimple>
      <w:r w:rsidR="00A5035C">
        <w:t xml:space="preserve">. Bảng </w:t>
      </w:r>
      <w:r w:rsidR="00A9197D">
        <w:t>kết quả</w:t>
      </w:r>
      <w:r w:rsidR="00A5035C">
        <w:t xml:space="preserve"> lai tạo</w:t>
      </w:r>
      <w:r w:rsidR="007B257B">
        <w:t xml:space="preserve"> CeNNs</w:t>
      </w:r>
      <w:bookmarkEnd w:id="170"/>
    </w:p>
    <w:tbl>
      <w:tblPr>
        <w:tblStyle w:val="TableGrid"/>
        <w:tblW w:w="8925" w:type="dxa"/>
        <w:tblInd w:w="-5" w:type="dxa"/>
        <w:tblLook w:val="04A0" w:firstRow="1" w:lastRow="0" w:firstColumn="1" w:lastColumn="0" w:noHBand="0" w:noVBand="1"/>
      </w:tblPr>
      <w:tblGrid>
        <w:gridCol w:w="1134"/>
        <w:gridCol w:w="993"/>
        <w:gridCol w:w="1417"/>
        <w:gridCol w:w="992"/>
        <w:gridCol w:w="993"/>
        <w:gridCol w:w="992"/>
        <w:gridCol w:w="1417"/>
        <w:gridCol w:w="987"/>
      </w:tblGrid>
      <w:tr w:rsidR="007208E1" w:rsidRPr="007208E1" w14:paraId="75295A58" w14:textId="4BC512B4" w:rsidTr="007208E1">
        <w:tc>
          <w:tcPr>
            <w:tcW w:w="1134" w:type="dxa"/>
          </w:tcPr>
          <w:p w14:paraId="1894F958" w14:textId="6AA39053" w:rsidR="00A9197D" w:rsidRPr="007208E1" w:rsidRDefault="00A9197D" w:rsidP="00623143">
            <w:pPr>
              <w:spacing w:line="312" w:lineRule="auto"/>
              <w:jc w:val="center"/>
              <w:rPr>
                <w:b/>
                <w:bCs/>
                <w:color w:val="000000" w:themeColor="text1"/>
                <w:sz w:val="26"/>
                <w:szCs w:val="26"/>
              </w:rPr>
            </w:pPr>
            <w:r w:rsidRPr="007208E1">
              <w:rPr>
                <w:b/>
                <w:bCs/>
                <w:color w:val="000000" w:themeColor="text1"/>
                <w:sz w:val="26"/>
                <w:szCs w:val="26"/>
              </w:rPr>
              <w:t xml:space="preserve">NST Cha </w:t>
            </w:r>
          </w:p>
        </w:tc>
        <w:tc>
          <w:tcPr>
            <w:tcW w:w="993" w:type="dxa"/>
          </w:tcPr>
          <w:p w14:paraId="0B008919" w14:textId="45D60ED5" w:rsidR="00A9197D" w:rsidRPr="007208E1" w:rsidRDefault="00A9197D" w:rsidP="00623143">
            <w:pPr>
              <w:spacing w:line="312" w:lineRule="auto"/>
              <w:jc w:val="center"/>
              <w:rPr>
                <w:b/>
                <w:bCs/>
                <w:color w:val="000000" w:themeColor="text1"/>
                <w:sz w:val="26"/>
                <w:szCs w:val="26"/>
              </w:rPr>
            </w:pPr>
            <w:r w:rsidRPr="007208E1">
              <w:rPr>
                <w:b/>
                <w:bCs/>
                <w:color w:val="000000" w:themeColor="text1"/>
                <w:sz w:val="26"/>
                <w:szCs w:val="26"/>
              </w:rPr>
              <w:t>NST mẹ</w:t>
            </w:r>
          </w:p>
        </w:tc>
        <w:tc>
          <w:tcPr>
            <w:tcW w:w="1417" w:type="dxa"/>
          </w:tcPr>
          <w:p w14:paraId="262E6E66" w14:textId="314BED00" w:rsidR="00A9197D" w:rsidRPr="007208E1" w:rsidRDefault="00A9197D" w:rsidP="00623143">
            <w:pPr>
              <w:spacing w:line="312" w:lineRule="auto"/>
              <w:jc w:val="center"/>
              <w:rPr>
                <w:b/>
                <w:bCs/>
                <w:color w:val="000000" w:themeColor="text1"/>
                <w:sz w:val="26"/>
                <w:szCs w:val="26"/>
              </w:rPr>
            </w:pPr>
            <w:r w:rsidRPr="007208E1">
              <w:rPr>
                <w:b/>
                <w:bCs/>
                <w:color w:val="000000" w:themeColor="text1"/>
                <w:sz w:val="26"/>
                <w:szCs w:val="26"/>
              </w:rPr>
              <w:t xml:space="preserve">NST </w:t>
            </w:r>
            <w:r w:rsidR="007208E1">
              <w:rPr>
                <w:b/>
                <w:bCs/>
                <w:color w:val="000000" w:themeColor="text1"/>
                <w:sz w:val="26"/>
                <w:szCs w:val="26"/>
              </w:rPr>
              <w:t xml:space="preserve">thế hệ tiếp </w:t>
            </w:r>
          </w:p>
        </w:tc>
        <w:tc>
          <w:tcPr>
            <w:tcW w:w="992" w:type="dxa"/>
          </w:tcPr>
          <w:p w14:paraId="5E4E1931" w14:textId="77777777" w:rsidR="00A9197D" w:rsidRPr="007208E1" w:rsidRDefault="00A9197D" w:rsidP="00623143">
            <w:pPr>
              <w:spacing w:line="312" w:lineRule="auto"/>
              <w:jc w:val="center"/>
              <w:rPr>
                <w:b/>
                <w:bCs/>
                <w:color w:val="000000" w:themeColor="text1"/>
                <w:sz w:val="26"/>
                <w:szCs w:val="26"/>
              </w:rPr>
            </w:pPr>
            <w:r w:rsidRPr="007208E1">
              <w:rPr>
                <w:b/>
                <w:bCs/>
                <w:color w:val="000000" w:themeColor="text1"/>
                <w:sz w:val="26"/>
                <w:szCs w:val="26"/>
              </w:rPr>
              <w:t>Kí hiệu</w:t>
            </w:r>
          </w:p>
        </w:tc>
        <w:tc>
          <w:tcPr>
            <w:tcW w:w="993" w:type="dxa"/>
          </w:tcPr>
          <w:p w14:paraId="626B5F53" w14:textId="414D7F10" w:rsidR="00A9197D" w:rsidRPr="007208E1" w:rsidRDefault="00A9197D" w:rsidP="00623143">
            <w:pPr>
              <w:spacing w:line="312" w:lineRule="auto"/>
              <w:jc w:val="center"/>
              <w:rPr>
                <w:b/>
                <w:bCs/>
                <w:color w:val="000000" w:themeColor="text1"/>
                <w:sz w:val="26"/>
                <w:szCs w:val="26"/>
              </w:rPr>
            </w:pPr>
            <w:r w:rsidRPr="007208E1">
              <w:rPr>
                <w:b/>
                <w:bCs/>
                <w:color w:val="000000" w:themeColor="text1"/>
                <w:sz w:val="26"/>
                <w:szCs w:val="26"/>
              </w:rPr>
              <w:t xml:space="preserve">NST Cha </w:t>
            </w:r>
          </w:p>
        </w:tc>
        <w:tc>
          <w:tcPr>
            <w:tcW w:w="992" w:type="dxa"/>
          </w:tcPr>
          <w:p w14:paraId="3D783DF5" w14:textId="41315B94" w:rsidR="00A9197D" w:rsidRPr="007208E1" w:rsidRDefault="00A9197D" w:rsidP="00623143">
            <w:pPr>
              <w:spacing w:line="312" w:lineRule="auto"/>
              <w:jc w:val="center"/>
              <w:rPr>
                <w:b/>
                <w:bCs/>
                <w:color w:val="000000" w:themeColor="text1"/>
                <w:sz w:val="26"/>
                <w:szCs w:val="26"/>
              </w:rPr>
            </w:pPr>
            <w:r w:rsidRPr="007208E1">
              <w:rPr>
                <w:b/>
                <w:bCs/>
                <w:color w:val="000000" w:themeColor="text1"/>
                <w:sz w:val="26"/>
                <w:szCs w:val="26"/>
              </w:rPr>
              <w:t>NST mẹ</w:t>
            </w:r>
          </w:p>
        </w:tc>
        <w:tc>
          <w:tcPr>
            <w:tcW w:w="1417" w:type="dxa"/>
          </w:tcPr>
          <w:p w14:paraId="4C34EE7C" w14:textId="2223D476" w:rsidR="00A9197D" w:rsidRPr="007208E1" w:rsidRDefault="007208E1" w:rsidP="00623143">
            <w:pPr>
              <w:spacing w:line="312" w:lineRule="auto"/>
              <w:jc w:val="center"/>
              <w:rPr>
                <w:b/>
                <w:bCs/>
                <w:color w:val="000000" w:themeColor="text1"/>
                <w:sz w:val="26"/>
                <w:szCs w:val="26"/>
              </w:rPr>
            </w:pPr>
            <w:r w:rsidRPr="007208E1">
              <w:rPr>
                <w:b/>
                <w:bCs/>
                <w:color w:val="000000" w:themeColor="text1"/>
                <w:sz w:val="26"/>
                <w:szCs w:val="26"/>
              </w:rPr>
              <w:t xml:space="preserve">NST </w:t>
            </w:r>
            <w:r>
              <w:rPr>
                <w:b/>
                <w:bCs/>
                <w:color w:val="000000" w:themeColor="text1"/>
                <w:sz w:val="26"/>
                <w:szCs w:val="26"/>
              </w:rPr>
              <w:t>thế hệ tiếp</w:t>
            </w:r>
          </w:p>
        </w:tc>
        <w:tc>
          <w:tcPr>
            <w:tcW w:w="987" w:type="dxa"/>
          </w:tcPr>
          <w:p w14:paraId="25ADE423" w14:textId="1644D10C" w:rsidR="00A9197D" w:rsidRPr="007208E1" w:rsidRDefault="00A9197D" w:rsidP="00623143">
            <w:pPr>
              <w:spacing w:line="312" w:lineRule="auto"/>
              <w:jc w:val="center"/>
              <w:rPr>
                <w:b/>
                <w:bCs/>
                <w:color w:val="000000" w:themeColor="text1"/>
                <w:sz w:val="26"/>
                <w:szCs w:val="26"/>
              </w:rPr>
            </w:pPr>
            <w:r w:rsidRPr="007208E1">
              <w:rPr>
                <w:b/>
                <w:bCs/>
                <w:color w:val="000000" w:themeColor="text1"/>
                <w:sz w:val="26"/>
                <w:szCs w:val="26"/>
              </w:rPr>
              <w:t>Kí hiệu</w:t>
            </w:r>
          </w:p>
        </w:tc>
      </w:tr>
      <w:tr w:rsidR="00D82B41" w:rsidRPr="007208E1" w14:paraId="2676A287" w14:textId="1B15EB6F" w:rsidTr="007208E1">
        <w:tc>
          <w:tcPr>
            <w:tcW w:w="1134" w:type="dxa"/>
          </w:tcPr>
          <w:p w14:paraId="4E7BD13D" w14:textId="68887AAA" w:rsidR="00D82B41" w:rsidRPr="007208E1" w:rsidRDefault="00D82B41" w:rsidP="00D82B41">
            <w:pPr>
              <w:spacing w:line="312" w:lineRule="auto"/>
              <w:jc w:val="center"/>
              <w:rPr>
                <w:color w:val="000000" w:themeColor="text1"/>
                <w:sz w:val="26"/>
                <w:szCs w:val="26"/>
              </w:rPr>
            </w:pPr>
            <w:r>
              <w:rPr>
                <w:color w:val="000000" w:themeColor="text1"/>
                <w:sz w:val="26"/>
                <w:szCs w:val="26"/>
              </w:rPr>
              <w:t>-5,63</w:t>
            </w:r>
          </w:p>
        </w:tc>
        <w:tc>
          <w:tcPr>
            <w:tcW w:w="993" w:type="dxa"/>
          </w:tcPr>
          <w:p w14:paraId="1FF18220" w14:textId="29FBC854" w:rsidR="00D82B41" w:rsidRPr="007208E1" w:rsidRDefault="00D82B41" w:rsidP="00D82B41">
            <w:pPr>
              <w:spacing w:line="312" w:lineRule="auto"/>
              <w:jc w:val="center"/>
              <w:rPr>
                <w:color w:val="000000" w:themeColor="text1"/>
                <w:sz w:val="26"/>
                <w:szCs w:val="26"/>
              </w:rPr>
            </w:pPr>
            <w:r>
              <w:rPr>
                <w:color w:val="000000" w:themeColor="text1"/>
                <w:sz w:val="26"/>
                <w:szCs w:val="26"/>
              </w:rPr>
              <w:t>5,15</w:t>
            </w:r>
          </w:p>
        </w:tc>
        <w:tc>
          <w:tcPr>
            <w:tcW w:w="1417" w:type="dxa"/>
          </w:tcPr>
          <w:p w14:paraId="7F16E0F5" w14:textId="7A31EE1B" w:rsidR="00D82B41" w:rsidRPr="007208E1" w:rsidRDefault="00D82B41" w:rsidP="00D82B41">
            <w:pPr>
              <w:spacing w:line="312" w:lineRule="auto"/>
              <w:jc w:val="center"/>
              <w:rPr>
                <w:color w:val="000000" w:themeColor="text1"/>
                <w:sz w:val="26"/>
                <w:szCs w:val="26"/>
              </w:rPr>
            </w:pPr>
            <w:r>
              <w:rPr>
                <w:color w:val="000000" w:themeColor="text1"/>
                <w:sz w:val="26"/>
                <w:szCs w:val="26"/>
              </w:rPr>
              <w:t>-5,15</w:t>
            </w:r>
          </w:p>
        </w:tc>
        <w:tc>
          <w:tcPr>
            <w:tcW w:w="992" w:type="dxa"/>
          </w:tcPr>
          <w:p w14:paraId="2BC10201" w14:textId="77777777" w:rsidR="00D82B41" w:rsidRPr="007208E1" w:rsidRDefault="00D82B41" w:rsidP="00D82B41">
            <w:pPr>
              <w:spacing w:line="312" w:lineRule="auto"/>
              <w:jc w:val="center"/>
              <w:rPr>
                <w:color w:val="000000" w:themeColor="text1"/>
                <w:sz w:val="26"/>
                <w:szCs w:val="26"/>
              </w:rPr>
            </w:pPr>
            <w:r w:rsidRPr="007208E1">
              <w:rPr>
                <w:rFonts w:eastAsiaTheme="minorHAnsi" w:cstheme="majorBidi"/>
                <w:color w:val="000000" w:themeColor="text1"/>
                <w:position w:val="-12"/>
                <w:sz w:val="26"/>
                <w:szCs w:val="26"/>
              </w:rPr>
              <w:object w:dxaOrig="279" w:dyaOrig="360" w14:anchorId="7703EC01">
                <v:shape id="_x0000_i1418" type="#_x0000_t75" style="width:11.45pt;height:19.1pt" o:ole="">
                  <v:imagedata r:id="rId817" o:title=""/>
                </v:shape>
                <o:OLEObject Type="Embed" ProgID="Equation.DSMT4" ShapeID="_x0000_i1418" DrawAspect="Content" ObjectID="_1765571527" r:id="rId818"/>
              </w:object>
            </w:r>
          </w:p>
        </w:tc>
        <w:tc>
          <w:tcPr>
            <w:tcW w:w="993" w:type="dxa"/>
          </w:tcPr>
          <w:p w14:paraId="32F5B733" w14:textId="42F69B3D" w:rsidR="00D82B41" w:rsidRPr="007208E1" w:rsidRDefault="00D82B41" w:rsidP="00D82B41">
            <w:pPr>
              <w:spacing w:line="312" w:lineRule="auto"/>
              <w:jc w:val="center"/>
              <w:rPr>
                <w:color w:val="000000" w:themeColor="text1"/>
                <w:sz w:val="26"/>
                <w:szCs w:val="26"/>
              </w:rPr>
            </w:pPr>
            <w:r>
              <w:rPr>
                <w:color w:val="000000" w:themeColor="text1"/>
                <w:sz w:val="26"/>
                <w:szCs w:val="26"/>
              </w:rPr>
              <w:t>0,25</w:t>
            </w:r>
          </w:p>
        </w:tc>
        <w:tc>
          <w:tcPr>
            <w:tcW w:w="992" w:type="dxa"/>
          </w:tcPr>
          <w:p w14:paraId="620B1022" w14:textId="7C7405B3" w:rsidR="00D82B41" w:rsidRPr="007208E1" w:rsidRDefault="00D82B41" w:rsidP="00D82B41">
            <w:pPr>
              <w:spacing w:line="312" w:lineRule="auto"/>
              <w:jc w:val="center"/>
              <w:rPr>
                <w:color w:val="000000" w:themeColor="text1"/>
                <w:sz w:val="26"/>
                <w:szCs w:val="26"/>
              </w:rPr>
            </w:pPr>
            <w:r>
              <w:rPr>
                <w:color w:val="000000" w:themeColor="text1"/>
                <w:sz w:val="26"/>
                <w:szCs w:val="26"/>
              </w:rPr>
              <w:t>9,69</w:t>
            </w:r>
          </w:p>
        </w:tc>
        <w:tc>
          <w:tcPr>
            <w:tcW w:w="1417" w:type="dxa"/>
          </w:tcPr>
          <w:p w14:paraId="1781EA02" w14:textId="7E38F3AD" w:rsidR="00D82B41" w:rsidRPr="007208E1" w:rsidRDefault="00D82B41" w:rsidP="00D82B41">
            <w:pPr>
              <w:spacing w:line="312" w:lineRule="auto"/>
              <w:jc w:val="center"/>
              <w:rPr>
                <w:color w:val="000000" w:themeColor="text1"/>
                <w:sz w:val="26"/>
                <w:szCs w:val="26"/>
              </w:rPr>
            </w:pPr>
            <w:r>
              <w:rPr>
                <w:color w:val="000000" w:themeColor="text1"/>
                <w:sz w:val="26"/>
                <w:szCs w:val="26"/>
              </w:rPr>
              <w:t>0,69</w:t>
            </w:r>
          </w:p>
        </w:tc>
        <w:tc>
          <w:tcPr>
            <w:tcW w:w="987" w:type="dxa"/>
          </w:tcPr>
          <w:p w14:paraId="6DFB1754" w14:textId="5E2F0A54" w:rsidR="00D82B41" w:rsidRPr="007208E1" w:rsidRDefault="00D82B41" w:rsidP="00D82B41">
            <w:pPr>
              <w:spacing w:line="312" w:lineRule="auto"/>
              <w:jc w:val="center"/>
              <w:rPr>
                <w:color w:val="000000" w:themeColor="text1"/>
                <w:sz w:val="26"/>
                <w:szCs w:val="26"/>
              </w:rPr>
            </w:pPr>
            <w:r w:rsidRPr="007208E1">
              <w:rPr>
                <w:rFonts w:eastAsiaTheme="minorHAnsi" w:cstheme="majorBidi"/>
                <w:color w:val="000000" w:themeColor="text1"/>
                <w:position w:val="-12"/>
                <w:sz w:val="26"/>
                <w:szCs w:val="26"/>
              </w:rPr>
              <w:object w:dxaOrig="320" w:dyaOrig="360" w14:anchorId="6BCCDF0F">
                <v:shape id="_x0000_i1419" type="#_x0000_t75" style="width:13.65pt;height:19.1pt" o:ole="">
                  <v:imagedata r:id="rId819" o:title=""/>
                </v:shape>
                <o:OLEObject Type="Embed" ProgID="Equation.DSMT4" ShapeID="_x0000_i1419" DrawAspect="Content" ObjectID="_1765571528" r:id="rId820"/>
              </w:object>
            </w:r>
          </w:p>
        </w:tc>
      </w:tr>
      <w:tr w:rsidR="00D82B41" w:rsidRPr="007208E1" w14:paraId="5E23668D" w14:textId="54BAF217" w:rsidTr="007208E1">
        <w:tc>
          <w:tcPr>
            <w:tcW w:w="1134" w:type="dxa"/>
          </w:tcPr>
          <w:p w14:paraId="3045D76E" w14:textId="522BC0C3" w:rsidR="00D82B41" w:rsidRPr="007208E1" w:rsidRDefault="00D82B41" w:rsidP="00D82B41">
            <w:pPr>
              <w:spacing w:line="312" w:lineRule="auto"/>
              <w:jc w:val="center"/>
              <w:rPr>
                <w:color w:val="000000" w:themeColor="text1"/>
                <w:sz w:val="26"/>
                <w:szCs w:val="26"/>
              </w:rPr>
            </w:pPr>
            <w:r>
              <w:rPr>
                <w:color w:val="000000" w:themeColor="text1"/>
                <w:sz w:val="26"/>
                <w:szCs w:val="26"/>
              </w:rPr>
              <w:t>-5,04</w:t>
            </w:r>
          </w:p>
        </w:tc>
        <w:tc>
          <w:tcPr>
            <w:tcW w:w="993" w:type="dxa"/>
          </w:tcPr>
          <w:p w14:paraId="6A20DDA1" w14:textId="24E11215" w:rsidR="00D82B41" w:rsidRPr="007208E1" w:rsidRDefault="00D82B41" w:rsidP="00D82B41">
            <w:pPr>
              <w:spacing w:line="312" w:lineRule="auto"/>
              <w:jc w:val="center"/>
              <w:rPr>
                <w:color w:val="000000" w:themeColor="text1"/>
                <w:sz w:val="26"/>
                <w:szCs w:val="26"/>
              </w:rPr>
            </w:pPr>
            <w:r>
              <w:rPr>
                <w:color w:val="000000" w:themeColor="text1"/>
                <w:sz w:val="26"/>
                <w:szCs w:val="26"/>
              </w:rPr>
              <w:t>2,95</w:t>
            </w:r>
          </w:p>
        </w:tc>
        <w:tc>
          <w:tcPr>
            <w:tcW w:w="1417" w:type="dxa"/>
          </w:tcPr>
          <w:p w14:paraId="02666E42" w14:textId="64D39E0C" w:rsidR="00D82B41" w:rsidRPr="007208E1" w:rsidRDefault="00D82B41" w:rsidP="00D82B41">
            <w:pPr>
              <w:spacing w:line="312" w:lineRule="auto"/>
              <w:jc w:val="center"/>
              <w:rPr>
                <w:color w:val="000000" w:themeColor="text1"/>
                <w:sz w:val="26"/>
                <w:szCs w:val="26"/>
              </w:rPr>
            </w:pPr>
            <w:r>
              <w:rPr>
                <w:color w:val="000000" w:themeColor="text1"/>
                <w:sz w:val="26"/>
                <w:szCs w:val="26"/>
              </w:rPr>
              <w:t>-5,95</w:t>
            </w:r>
          </w:p>
        </w:tc>
        <w:tc>
          <w:tcPr>
            <w:tcW w:w="992" w:type="dxa"/>
          </w:tcPr>
          <w:p w14:paraId="2EA07E8B" w14:textId="77777777" w:rsidR="00D82B41" w:rsidRPr="007208E1" w:rsidRDefault="00D82B41" w:rsidP="00D82B41">
            <w:pPr>
              <w:spacing w:line="312" w:lineRule="auto"/>
              <w:jc w:val="center"/>
              <w:rPr>
                <w:color w:val="000000" w:themeColor="text1"/>
                <w:sz w:val="26"/>
                <w:szCs w:val="26"/>
              </w:rPr>
            </w:pPr>
            <w:r w:rsidRPr="007208E1">
              <w:rPr>
                <w:rFonts w:eastAsiaTheme="minorHAnsi" w:cstheme="majorBidi"/>
                <w:color w:val="000000" w:themeColor="text1"/>
                <w:position w:val="-12"/>
                <w:sz w:val="26"/>
                <w:szCs w:val="26"/>
              </w:rPr>
              <w:object w:dxaOrig="279" w:dyaOrig="360" w14:anchorId="6C81DA05">
                <v:shape id="_x0000_i1420" type="#_x0000_t75" style="width:11.45pt;height:19.1pt" o:ole="">
                  <v:imagedata r:id="rId821" o:title=""/>
                </v:shape>
                <o:OLEObject Type="Embed" ProgID="Equation.DSMT4" ShapeID="_x0000_i1420" DrawAspect="Content" ObjectID="_1765571529" r:id="rId822"/>
              </w:object>
            </w:r>
          </w:p>
        </w:tc>
        <w:tc>
          <w:tcPr>
            <w:tcW w:w="993" w:type="dxa"/>
          </w:tcPr>
          <w:p w14:paraId="22E650DF" w14:textId="0A0B8EBB" w:rsidR="00D82B41" w:rsidRPr="007208E1" w:rsidRDefault="00D82B41" w:rsidP="00D82B41">
            <w:pPr>
              <w:spacing w:line="312" w:lineRule="auto"/>
              <w:jc w:val="center"/>
              <w:rPr>
                <w:color w:val="000000" w:themeColor="text1"/>
                <w:sz w:val="26"/>
                <w:szCs w:val="26"/>
              </w:rPr>
            </w:pPr>
            <w:r>
              <w:rPr>
                <w:color w:val="000000" w:themeColor="text1"/>
                <w:sz w:val="26"/>
                <w:szCs w:val="26"/>
              </w:rPr>
              <w:t>6,37</w:t>
            </w:r>
          </w:p>
        </w:tc>
        <w:tc>
          <w:tcPr>
            <w:tcW w:w="992" w:type="dxa"/>
          </w:tcPr>
          <w:p w14:paraId="30B3FB96" w14:textId="786F4238" w:rsidR="00D82B41" w:rsidRPr="007208E1" w:rsidRDefault="00D82B41" w:rsidP="00D82B41">
            <w:pPr>
              <w:spacing w:line="312" w:lineRule="auto"/>
              <w:jc w:val="center"/>
              <w:rPr>
                <w:color w:val="000000" w:themeColor="text1"/>
                <w:sz w:val="26"/>
                <w:szCs w:val="26"/>
              </w:rPr>
            </w:pPr>
            <w:r>
              <w:rPr>
                <w:color w:val="000000" w:themeColor="text1"/>
                <w:sz w:val="26"/>
                <w:szCs w:val="26"/>
              </w:rPr>
              <w:t>-4,33</w:t>
            </w:r>
          </w:p>
        </w:tc>
        <w:tc>
          <w:tcPr>
            <w:tcW w:w="1417" w:type="dxa"/>
          </w:tcPr>
          <w:p w14:paraId="78B93FCB" w14:textId="27B6DF70" w:rsidR="00D82B41" w:rsidRPr="007208E1" w:rsidRDefault="00D82B41" w:rsidP="00D82B41">
            <w:pPr>
              <w:spacing w:line="312" w:lineRule="auto"/>
              <w:jc w:val="center"/>
              <w:rPr>
                <w:color w:val="000000" w:themeColor="text1"/>
                <w:sz w:val="26"/>
                <w:szCs w:val="26"/>
              </w:rPr>
            </w:pPr>
            <w:r>
              <w:rPr>
                <w:color w:val="000000" w:themeColor="text1"/>
                <w:sz w:val="26"/>
                <w:szCs w:val="26"/>
              </w:rPr>
              <w:t>6,33</w:t>
            </w:r>
          </w:p>
        </w:tc>
        <w:tc>
          <w:tcPr>
            <w:tcW w:w="987" w:type="dxa"/>
          </w:tcPr>
          <w:p w14:paraId="75D14534" w14:textId="1B854720" w:rsidR="00D82B41" w:rsidRPr="007208E1" w:rsidRDefault="00D82B41" w:rsidP="00D82B41">
            <w:pPr>
              <w:spacing w:line="312" w:lineRule="auto"/>
              <w:jc w:val="center"/>
              <w:rPr>
                <w:color w:val="000000" w:themeColor="text1"/>
                <w:sz w:val="26"/>
                <w:szCs w:val="26"/>
              </w:rPr>
            </w:pPr>
            <w:r w:rsidRPr="007208E1">
              <w:rPr>
                <w:rFonts w:eastAsiaTheme="minorHAnsi" w:cstheme="majorBidi"/>
                <w:color w:val="000000" w:themeColor="text1"/>
                <w:position w:val="-12"/>
                <w:sz w:val="26"/>
                <w:szCs w:val="26"/>
              </w:rPr>
              <w:object w:dxaOrig="340" w:dyaOrig="360" w14:anchorId="737A4C9C">
                <v:shape id="_x0000_i1421" type="#_x0000_t75" style="width:13.65pt;height:19.1pt" o:ole="">
                  <v:imagedata r:id="rId823" o:title=""/>
                </v:shape>
                <o:OLEObject Type="Embed" ProgID="Equation.DSMT4" ShapeID="_x0000_i1421" DrawAspect="Content" ObjectID="_1765571530" r:id="rId824"/>
              </w:object>
            </w:r>
          </w:p>
        </w:tc>
      </w:tr>
      <w:tr w:rsidR="00D82B41" w:rsidRPr="007208E1" w14:paraId="35BE4544" w14:textId="7858E2D5" w:rsidTr="007208E1">
        <w:tc>
          <w:tcPr>
            <w:tcW w:w="1134" w:type="dxa"/>
          </w:tcPr>
          <w:p w14:paraId="0F2207B7" w14:textId="20984DC4" w:rsidR="00D82B41" w:rsidRPr="007208E1" w:rsidRDefault="00D82B41" w:rsidP="00D82B41">
            <w:pPr>
              <w:spacing w:line="312" w:lineRule="auto"/>
              <w:jc w:val="center"/>
              <w:rPr>
                <w:color w:val="000000" w:themeColor="text1"/>
                <w:sz w:val="26"/>
                <w:szCs w:val="26"/>
              </w:rPr>
            </w:pPr>
            <w:r w:rsidRPr="007208E1">
              <w:rPr>
                <w:color w:val="000000" w:themeColor="text1"/>
                <w:sz w:val="26"/>
                <w:szCs w:val="26"/>
              </w:rPr>
              <w:t>2,</w:t>
            </w:r>
            <w:r>
              <w:rPr>
                <w:color w:val="000000" w:themeColor="text1"/>
                <w:sz w:val="26"/>
                <w:szCs w:val="26"/>
              </w:rPr>
              <w:t>03</w:t>
            </w:r>
          </w:p>
        </w:tc>
        <w:tc>
          <w:tcPr>
            <w:tcW w:w="993" w:type="dxa"/>
          </w:tcPr>
          <w:p w14:paraId="741B3FD1" w14:textId="0A5CC95F" w:rsidR="00D82B41" w:rsidRPr="007208E1" w:rsidRDefault="00D82B41" w:rsidP="00D82B41">
            <w:pPr>
              <w:spacing w:line="312" w:lineRule="auto"/>
              <w:jc w:val="center"/>
              <w:rPr>
                <w:color w:val="000000" w:themeColor="text1"/>
                <w:sz w:val="26"/>
                <w:szCs w:val="26"/>
              </w:rPr>
            </w:pPr>
            <w:r w:rsidRPr="007208E1">
              <w:rPr>
                <w:color w:val="000000" w:themeColor="text1"/>
                <w:sz w:val="26"/>
                <w:szCs w:val="26"/>
              </w:rPr>
              <w:t>-</w:t>
            </w:r>
            <w:r>
              <w:rPr>
                <w:color w:val="000000" w:themeColor="text1"/>
                <w:sz w:val="26"/>
                <w:szCs w:val="26"/>
              </w:rPr>
              <w:t>5</w:t>
            </w:r>
            <w:r w:rsidRPr="007208E1">
              <w:rPr>
                <w:color w:val="000000" w:themeColor="text1"/>
                <w:sz w:val="26"/>
                <w:szCs w:val="26"/>
              </w:rPr>
              <w:t>,</w:t>
            </w:r>
            <w:r>
              <w:rPr>
                <w:color w:val="000000" w:themeColor="text1"/>
                <w:sz w:val="26"/>
                <w:szCs w:val="26"/>
              </w:rPr>
              <w:t>29</w:t>
            </w:r>
          </w:p>
        </w:tc>
        <w:tc>
          <w:tcPr>
            <w:tcW w:w="1417" w:type="dxa"/>
          </w:tcPr>
          <w:p w14:paraId="278EBED0" w14:textId="3A1C4264" w:rsidR="00D82B41" w:rsidRPr="007208E1" w:rsidRDefault="00D82B41" w:rsidP="00D82B41">
            <w:pPr>
              <w:spacing w:line="312" w:lineRule="auto"/>
              <w:jc w:val="center"/>
              <w:rPr>
                <w:color w:val="000000" w:themeColor="text1"/>
                <w:sz w:val="26"/>
                <w:szCs w:val="26"/>
              </w:rPr>
            </w:pPr>
            <w:r>
              <w:rPr>
                <w:color w:val="000000" w:themeColor="text1"/>
                <w:sz w:val="26"/>
                <w:szCs w:val="26"/>
              </w:rPr>
              <w:t>2,29</w:t>
            </w:r>
          </w:p>
        </w:tc>
        <w:tc>
          <w:tcPr>
            <w:tcW w:w="992" w:type="dxa"/>
          </w:tcPr>
          <w:p w14:paraId="2A3B0868" w14:textId="77777777" w:rsidR="00D82B41" w:rsidRPr="007208E1" w:rsidRDefault="00D82B41" w:rsidP="00D82B41">
            <w:pPr>
              <w:spacing w:line="312" w:lineRule="auto"/>
              <w:jc w:val="center"/>
              <w:rPr>
                <w:color w:val="000000" w:themeColor="text1"/>
                <w:sz w:val="26"/>
                <w:szCs w:val="26"/>
              </w:rPr>
            </w:pPr>
            <w:r w:rsidRPr="007208E1">
              <w:rPr>
                <w:rFonts w:eastAsiaTheme="minorHAnsi" w:cstheme="majorBidi"/>
                <w:color w:val="000000" w:themeColor="text1"/>
                <w:position w:val="-12"/>
                <w:sz w:val="26"/>
                <w:szCs w:val="26"/>
              </w:rPr>
              <w:object w:dxaOrig="279" w:dyaOrig="360" w14:anchorId="4C95F52A">
                <v:shape id="_x0000_i1422" type="#_x0000_t75" style="width:11.45pt;height:19.1pt" o:ole="">
                  <v:imagedata r:id="rId825" o:title=""/>
                </v:shape>
                <o:OLEObject Type="Embed" ProgID="Equation.DSMT4" ShapeID="_x0000_i1422" DrawAspect="Content" ObjectID="_1765571531" r:id="rId826"/>
              </w:object>
            </w:r>
          </w:p>
        </w:tc>
        <w:tc>
          <w:tcPr>
            <w:tcW w:w="993" w:type="dxa"/>
          </w:tcPr>
          <w:p w14:paraId="05030AD5" w14:textId="5F4C5793" w:rsidR="00D82B41" w:rsidRPr="007208E1" w:rsidRDefault="00D82B41" w:rsidP="00D82B41">
            <w:pPr>
              <w:spacing w:line="312" w:lineRule="auto"/>
              <w:jc w:val="center"/>
              <w:rPr>
                <w:color w:val="000000" w:themeColor="text1"/>
                <w:sz w:val="26"/>
                <w:szCs w:val="26"/>
              </w:rPr>
            </w:pPr>
            <w:r>
              <w:rPr>
                <w:color w:val="000000" w:themeColor="text1"/>
                <w:sz w:val="26"/>
                <w:szCs w:val="26"/>
              </w:rPr>
              <w:t>-7,90</w:t>
            </w:r>
          </w:p>
        </w:tc>
        <w:tc>
          <w:tcPr>
            <w:tcW w:w="992" w:type="dxa"/>
          </w:tcPr>
          <w:p w14:paraId="14C76AEE" w14:textId="0EC89EB6" w:rsidR="00D82B41" w:rsidRPr="007208E1" w:rsidRDefault="00D82B41" w:rsidP="00D82B41">
            <w:pPr>
              <w:spacing w:line="312" w:lineRule="auto"/>
              <w:jc w:val="center"/>
              <w:rPr>
                <w:color w:val="000000" w:themeColor="text1"/>
                <w:sz w:val="26"/>
                <w:szCs w:val="26"/>
              </w:rPr>
            </w:pPr>
            <w:r>
              <w:rPr>
                <w:color w:val="000000" w:themeColor="text1"/>
                <w:sz w:val="26"/>
                <w:szCs w:val="26"/>
              </w:rPr>
              <w:t>-6,06</w:t>
            </w:r>
          </w:p>
        </w:tc>
        <w:tc>
          <w:tcPr>
            <w:tcW w:w="1417" w:type="dxa"/>
          </w:tcPr>
          <w:p w14:paraId="60C32DD2" w14:textId="4305F926" w:rsidR="00D82B41" w:rsidRPr="007208E1" w:rsidRDefault="00D82B41" w:rsidP="00D82B41">
            <w:pPr>
              <w:spacing w:line="312" w:lineRule="auto"/>
              <w:jc w:val="center"/>
              <w:rPr>
                <w:color w:val="000000" w:themeColor="text1"/>
                <w:sz w:val="26"/>
                <w:szCs w:val="26"/>
              </w:rPr>
            </w:pPr>
            <w:r>
              <w:rPr>
                <w:color w:val="000000" w:themeColor="text1"/>
                <w:sz w:val="26"/>
                <w:szCs w:val="26"/>
              </w:rPr>
              <w:t>-7,06</w:t>
            </w:r>
          </w:p>
        </w:tc>
        <w:tc>
          <w:tcPr>
            <w:tcW w:w="987" w:type="dxa"/>
          </w:tcPr>
          <w:p w14:paraId="3AC1C414" w14:textId="1B43071B" w:rsidR="00D82B41" w:rsidRPr="007208E1" w:rsidRDefault="00D82B41" w:rsidP="00D82B41">
            <w:pPr>
              <w:spacing w:line="312" w:lineRule="auto"/>
              <w:jc w:val="center"/>
              <w:rPr>
                <w:color w:val="000000" w:themeColor="text1"/>
                <w:sz w:val="26"/>
                <w:szCs w:val="26"/>
              </w:rPr>
            </w:pPr>
            <w:r w:rsidRPr="007208E1">
              <w:rPr>
                <w:rFonts w:eastAsiaTheme="minorHAnsi" w:cstheme="majorBidi"/>
                <w:color w:val="000000" w:themeColor="text1"/>
                <w:position w:val="-12"/>
                <w:sz w:val="26"/>
                <w:szCs w:val="26"/>
              </w:rPr>
              <w:object w:dxaOrig="340" w:dyaOrig="360" w14:anchorId="03F56F83">
                <v:shape id="_x0000_i1423" type="#_x0000_t75" style="width:13.65pt;height:19.1pt" o:ole="">
                  <v:imagedata r:id="rId827" o:title=""/>
                </v:shape>
                <o:OLEObject Type="Embed" ProgID="Equation.DSMT4" ShapeID="_x0000_i1423" DrawAspect="Content" ObjectID="_1765571532" r:id="rId828"/>
              </w:object>
            </w:r>
          </w:p>
        </w:tc>
      </w:tr>
      <w:tr w:rsidR="00D82B41" w:rsidRPr="007208E1" w14:paraId="696CB31A" w14:textId="368C1798" w:rsidTr="007208E1">
        <w:tc>
          <w:tcPr>
            <w:tcW w:w="1134" w:type="dxa"/>
          </w:tcPr>
          <w:p w14:paraId="5F74001E" w14:textId="36A69D70" w:rsidR="00D82B41" w:rsidRPr="007208E1" w:rsidRDefault="00D82B41" w:rsidP="00D82B41">
            <w:pPr>
              <w:spacing w:line="312" w:lineRule="auto"/>
              <w:jc w:val="center"/>
              <w:rPr>
                <w:color w:val="000000" w:themeColor="text1"/>
                <w:sz w:val="26"/>
                <w:szCs w:val="26"/>
              </w:rPr>
            </w:pPr>
            <w:r>
              <w:rPr>
                <w:color w:val="000000" w:themeColor="text1"/>
                <w:sz w:val="26"/>
                <w:szCs w:val="26"/>
              </w:rPr>
              <w:t>5,26</w:t>
            </w:r>
          </w:p>
        </w:tc>
        <w:tc>
          <w:tcPr>
            <w:tcW w:w="993" w:type="dxa"/>
          </w:tcPr>
          <w:p w14:paraId="5284AFAC" w14:textId="78D5449C" w:rsidR="00D82B41" w:rsidRPr="007208E1" w:rsidRDefault="00D82B41" w:rsidP="00D82B41">
            <w:pPr>
              <w:spacing w:line="312" w:lineRule="auto"/>
              <w:jc w:val="center"/>
              <w:rPr>
                <w:color w:val="000000" w:themeColor="text1"/>
                <w:sz w:val="26"/>
                <w:szCs w:val="26"/>
              </w:rPr>
            </w:pPr>
            <w:r>
              <w:rPr>
                <w:color w:val="000000" w:themeColor="text1"/>
                <w:sz w:val="26"/>
                <w:szCs w:val="26"/>
              </w:rPr>
              <w:t>5,65</w:t>
            </w:r>
          </w:p>
        </w:tc>
        <w:tc>
          <w:tcPr>
            <w:tcW w:w="1417" w:type="dxa"/>
          </w:tcPr>
          <w:p w14:paraId="00356481" w14:textId="3A668DD1" w:rsidR="00D82B41" w:rsidRPr="007208E1" w:rsidRDefault="00D82B41" w:rsidP="00D82B41">
            <w:pPr>
              <w:spacing w:line="312" w:lineRule="auto"/>
              <w:jc w:val="center"/>
              <w:rPr>
                <w:color w:val="000000" w:themeColor="text1"/>
                <w:sz w:val="26"/>
                <w:szCs w:val="26"/>
              </w:rPr>
            </w:pPr>
            <w:r>
              <w:rPr>
                <w:color w:val="000000" w:themeColor="text1"/>
                <w:sz w:val="26"/>
                <w:szCs w:val="26"/>
              </w:rPr>
              <w:t>5,65</w:t>
            </w:r>
          </w:p>
        </w:tc>
        <w:tc>
          <w:tcPr>
            <w:tcW w:w="992" w:type="dxa"/>
          </w:tcPr>
          <w:p w14:paraId="1B5D6808" w14:textId="77777777" w:rsidR="00D82B41" w:rsidRPr="007208E1" w:rsidRDefault="00D82B41" w:rsidP="00D82B41">
            <w:pPr>
              <w:spacing w:line="312" w:lineRule="auto"/>
              <w:jc w:val="center"/>
              <w:rPr>
                <w:color w:val="000000" w:themeColor="text1"/>
                <w:sz w:val="26"/>
                <w:szCs w:val="26"/>
              </w:rPr>
            </w:pPr>
            <w:r w:rsidRPr="007208E1">
              <w:rPr>
                <w:rFonts w:eastAsiaTheme="minorHAnsi" w:cstheme="majorBidi"/>
                <w:color w:val="000000" w:themeColor="text1"/>
                <w:position w:val="-12"/>
                <w:sz w:val="26"/>
                <w:szCs w:val="26"/>
              </w:rPr>
              <w:object w:dxaOrig="279" w:dyaOrig="360" w14:anchorId="2FEB3622">
                <v:shape id="_x0000_i1424" type="#_x0000_t75" style="width:11.45pt;height:19.1pt" o:ole="">
                  <v:imagedata r:id="rId829" o:title=""/>
                </v:shape>
                <o:OLEObject Type="Embed" ProgID="Equation.DSMT4" ShapeID="_x0000_i1424" DrawAspect="Content" ObjectID="_1765571533" r:id="rId830"/>
              </w:object>
            </w:r>
          </w:p>
        </w:tc>
        <w:tc>
          <w:tcPr>
            <w:tcW w:w="993" w:type="dxa"/>
          </w:tcPr>
          <w:p w14:paraId="37720460" w14:textId="417D6CB5" w:rsidR="00D82B41" w:rsidRPr="007208E1" w:rsidRDefault="00D82B41" w:rsidP="00D82B41">
            <w:pPr>
              <w:spacing w:line="312" w:lineRule="auto"/>
              <w:jc w:val="center"/>
              <w:rPr>
                <w:color w:val="000000" w:themeColor="text1"/>
                <w:sz w:val="26"/>
                <w:szCs w:val="26"/>
              </w:rPr>
            </w:pPr>
            <w:r>
              <w:rPr>
                <w:color w:val="000000" w:themeColor="text1"/>
                <w:sz w:val="26"/>
                <w:szCs w:val="26"/>
              </w:rPr>
              <w:t>2,20</w:t>
            </w:r>
          </w:p>
        </w:tc>
        <w:tc>
          <w:tcPr>
            <w:tcW w:w="992" w:type="dxa"/>
          </w:tcPr>
          <w:p w14:paraId="4995A9A9" w14:textId="03C02543" w:rsidR="00D82B41" w:rsidRPr="007208E1" w:rsidRDefault="00D82B41" w:rsidP="00D82B41">
            <w:pPr>
              <w:spacing w:line="312" w:lineRule="auto"/>
              <w:jc w:val="center"/>
              <w:rPr>
                <w:color w:val="000000" w:themeColor="text1"/>
                <w:sz w:val="26"/>
                <w:szCs w:val="26"/>
              </w:rPr>
            </w:pPr>
            <w:r>
              <w:rPr>
                <w:color w:val="000000" w:themeColor="text1"/>
                <w:sz w:val="26"/>
                <w:szCs w:val="26"/>
              </w:rPr>
              <w:t>-4,84</w:t>
            </w:r>
          </w:p>
        </w:tc>
        <w:tc>
          <w:tcPr>
            <w:tcW w:w="1417" w:type="dxa"/>
          </w:tcPr>
          <w:p w14:paraId="2C1EAEC4" w14:textId="4432B9D7" w:rsidR="00D82B41" w:rsidRPr="007208E1" w:rsidRDefault="00D82B41" w:rsidP="00D82B41">
            <w:pPr>
              <w:spacing w:line="312" w:lineRule="auto"/>
              <w:jc w:val="center"/>
              <w:rPr>
                <w:color w:val="000000" w:themeColor="text1"/>
                <w:sz w:val="26"/>
                <w:szCs w:val="26"/>
              </w:rPr>
            </w:pPr>
            <w:r>
              <w:rPr>
                <w:color w:val="000000" w:themeColor="text1"/>
                <w:sz w:val="26"/>
                <w:szCs w:val="26"/>
              </w:rPr>
              <w:t>2,84</w:t>
            </w:r>
          </w:p>
        </w:tc>
        <w:tc>
          <w:tcPr>
            <w:tcW w:w="987" w:type="dxa"/>
          </w:tcPr>
          <w:p w14:paraId="30237184" w14:textId="4CB022D7" w:rsidR="00D82B41" w:rsidRPr="007208E1" w:rsidRDefault="00D82B41" w:rsidP="00D82B41">
            <w:pPr>
              <w:spacing w:line="312" w:lineRule="auto"/>
              <w:jc w:val="center"/>
              <w:rPr>
                <w:color w:val="000000" w:themeColor="text1"/>
                <w:sz w:val="26"/>
                <w:szCs w:val="26"/>
              </w:rPr>
            </w:pPr>
            <w:r w:rsidRPr="007208E1">
              <w:rPr>
                <w:rFonts w:eastAsiaTheme="minorHAnsi" w:cstheme="majorBidi"/>
                <w:color w:val="000000" w:themeColor="text1"/>
                <w:position w:val="-12"/>
                <w:sz w:val="26"/>
                <w:szCs w:val="26"/>
              </w:rPr>
              <w:object w:dxaOrig="340" w:dyaOrig="360" w14:anchorId="61CB8914">
                <v:shape id="_x0000_i1425" type="#_x0000_t75" style="width:13.65pt;height:19.1pt" o:ole="">
                  <v:imagedata r:id="rId831" o:title=""/>
                </v:shape>
                <o:OLEObject Type="Embed" ProgID="Equation.DSMT4" ShapeID="_x0000_i1425" DrawAspect="Content" ObjectID="_1765571534" r:id="rId832"/>
              </w:object>
            </w:r>
          </w:p>
        </w:tc>
      </w:tr>
      <w:tr w:rsidR="00D82B41" w:rsidRPr="007208E1" w14:paraId="344941E2" w14:textId="5AC6A666" w:rsidTr="007208E1">
        <w:tc>
          <w:tcPr>
            <w:tcW w:w="1134" w:type="dxa"/>
          </w:tcPr>
          <w:p w14:paraId="0A1FDD84" w14:textId="69F63CFB" w:rsidR="00D82B41" w:rsidRPr="007208E1" w:rsidRDefault="00D82B41" w:rsidP="00D82B41">
            <w:pPr>
              <w:spacing w:line="312" w:lineRule="auto"/>
              <w:jc w:val="center"/>
              <w:rPr>
                <w:color w:val="000000" w:themeColor="text1"/>
                <w:sz w:val="26"/>
                <w:szCs w:val="26"/>
              </w:rPr>
            </w:pPr>
            <w:r>
              <w:rPr>
                <w:color w:val="000000" w:themeColor="text1"/>
                <w:sz w:val="26"/>
                <w:szCs w:val="26"/>
              </w:rPr>
              <w:t>2,23</w:t>
            </w:r>
          </w:p>
        </w:tc>
        <w:tc>
          <w:tcPr>
            <w:tcW w:w="993" w:type="dxa"/>
          </w:tcPr>
          <w:p w14:paraId="034D73D2" w14:textId="260A129E" w:rsidR="00D82B41" w:rsidRPr="007208E1" w:rsidRDefault="00D82B41" w:rsidP="00D82B41">
            <w:pPr>
              <w:spacing w:line="312" w:lineRule="auto"/>
              <w:jc w:val="center"/>
              <w:rPr>
                <w:color w:val="000000" w:themeColor="text1"/>
                <w:sz w:val="26"/>
                <w:szCs w:val="26"/>
              </w:rPr>
            </w:pPr>
            <w:r>
              <w:rPr>
                <w:color w:val="000000" w:themeColor="text1"/>
                <w:sz w:val="26"/>
                <w:szCs w:val="26"/>
              </w:rPr>
              <w:t>-2,71</w:t>
            </w:r>
          </w:p>
        </w:tc>
        <w:tc>
          <w:tcPr>
            <w:tcW w:w="1417" w:type="dxa"/>
          </w:tcPr>
          <w:p w14:paraId="0381C81B" w14:textId="54BD1618" w:rsidR="00D82B41" w:rsidRPr="007208E1" w:rsidRDefault="00D82B41" w:rsidP="00D82B41">
            <w:pPr>
              <w:spacing w:line="312" w:lineRule="auto"/>
              <w:jc w:val="center"/>
              <w:rPr>
                <w:color w:val="000000" w:themeColor="text1"/>
                <w:sz w:val="26"/>
                <w:szCs w:val="26"/>
              </w:rPr>
            </w:pPr>
            <w:r w:rsidRPr="007208E1">
              <w:rPr>
                <w:color w:val="000000" w:themeColor="text1"/>
                <w:sz w:val="26"/>
                <w:szCs w:val="26"/>
              </w:rPr>
              <w:t>2,</w:t>
            </w:r>
            <w:r>
              <w:rPr>
                <w:color w:val="000000" w:themeColor="text1"/>
                <w:sz w:val="26"/>
                <w:szCs w:val="26"/>
              </w:rPr>
              <w:t>71</w:t>
            </w:r>
          </w:p>
        </w:tc>
        <w:tc>
          <w:tcPr>
            <w:tcW w:w="992" w:type="dxa"/>
          </w:tcPr>
          <w:p w14:paraId="24E65B4C" w14:textId="77777777" w:rsidR="00D82B41" w:rsidRPr="007208E1" w:rsidRDefault="00D82B41" w:rsidP="00D82B41">
            <w:pPr>
              <w:spacing w:line="312" w:lineRule="auto"/>
              <w:jc w:val="center"/>
              <w:rPr>
                <w:color w:val="000000" w:themeColor="text1"/>
                <w:sz w:val="26"/>
                <w:szCs w:val="26"/>
              </w:rPr>
            </w:pPr>
            <w:r w:rsidRPr="007208E1">
              <w:rPr>
                <w:rFonts w:eastAsiaTheme="minorHAnsi" w:cstheme="majorBidi"/>
                <w:color w:val="000000" w:themeColor="text1"/>
                <w:position w:val="-12"/>
                <w:sz w:val="26"/>
                <w:szCs w:val="26"/>
              </w:rPr>
              <w:object w:dxaOrig="279" w:dyaOrig="360" w14:anchorId="6D888313">
                <v:shape id="_x0000_i1426" type="#_x0000_t75" style="width:11.45pt;height:19.1pt" o:ole="">
                  <v:imagedata r:id="rId833" o:title=""/>
                </v:shape>
                <o:OLEObject Type="Embed" ProgID="Equation.DSMT4" ShapeID="_x0000_i1426" DrawAspect="Content" ObjectID="_1765571535" r:id="rId834"/>
              </w:object>
            </w:r>
          </w:p>
        </w:tc>
        <w:tc>
          <w:tcPr>
            <w:tcW w:w="993" w:type="dxa"/>
          </w:tcPr>
          <w:p w14:paraId="11EA81E8" w14:textId="7D623615" w:rsidR="00D82B41" w:rsidRPr="007208E1" w:rsidRDefault="00D82B41" w:rsidP="00D82B41">
            <w:pPr>
              <w:spacing w:line="312" w:lineRule="auto"/>
              <w:jc w:val="center"/>
              <w:rPr>
                <w:color w:val="000000" w:themeColor="text1"/>
                <w:sz w:val="26"/>
                <w:szCs w:val="26"/>
              </w:rPr>
            </w:pPr>
            <w:r>
              <w:rPr>
                <w:color w:val="000000" w:themeColor="text1"/>
                <w:sz w:val="26"/>
                <w:szCs w:val="26"/>
              </w:rPr>
              <w:t>-4,48</w:t>
            </w:r>
          </w:p>
        </w:tc>
        <w:tc>
          <w:tcPr>
            <w:tcW w:w="992" w:type="dxa"/>
          </w:tcPr>
          <w:p w14:paraId="7ED76EBB" w14:textId="3BC1AD0E" w:rsidR="00D82B41" w:rsidRPr="007208E1" w:rsidRDefault="00D82B41" w:rsidP="00D82B41">
            <w:pPr>
              <w:spacing w:line="312" w:lineRule="auto"/>
              <w:jc w:val="center"/>
              <w:rPr>
                <w:color w:val="000000" w:themeColor="text1"/>
                <w:sz w:val="26"/>
                <w:szCs w:val="26"/>
              </w:rPr>
            </w:pPr>
            <w:r>
              <w:rPr>
                <w:color w:val="000000" w:themeColor="text1"/>
                <w:sz w:val="26"/>
                <w:szCs w:val="26"/>
              </w:rPr>
              <w:t>3,22</w:t>
            </w:r>
          </w:p>
        </w:tc>
        <w:tc>
          <w:tcPr>
            <w:tcW w:w="1417" w:type="dxa"/>
          </w:tcPr>
          <w:p w14:paraId="6C865581" w14:textId="120797B6" w:rsidR="00D82B41" w:rsidRPr="007208E1" w:rsidRDefault="00D82B41" w:rsidP="00D82B41">
            <w:pPr>
              <w:spacing w:line="312" w:lineRule="auto"/>
              <w:jc w:val="center"/>
              <w:rPr>
                <w:color w:val="000000" w:themeColor="text1"/>
                <w:sz w:val="26"/>
                <w:szCs w:val="26"/>
              </w:rPr>
            </w:pPr>
            <w:r>
              <w:rPr>
                <w:color w:val="000000" w:themeColor="text1"/>
                <w:sz w:val="26"/>
                <w:szCs w:val="26"/>
              </w:rPr>
              <w:t>-4,22</w:t>
            </w:r>
          </w:p>
        </w:tc>
        <w:tc>
          <w:tcPr>
            <w:tcW w:w="987" w:type="dxa"/>
          </w:tcPr>
          <w:p w14:paraId="788B26DA" w14:textId="293D2740" w:rsidR="00D82B41" w:rsidRPr="007208E1" w:rsidRDefault="00D82B41" w:rsidP="00D82B41">
            <w:pPr>
              <w:spacing w:line="312" w:lineRule="auto"/>
              <w:jc w:val="center"/>
              <w:rPr>
                <w:color w:val="000000" w:themeColor="text1"/>
                <w:sz w:val="26"/>
                <w:szCs w:val="26"/>
              </w:rPr>
            </w:pPr>
            <w:r w:rsidRPr="007208E1">
              <w:rPr>
                <w:rFonts w:eastAsiaTheme="minorHAnsi" w:cstheme="majorBidi"/>
                <w:color w:val="000000" w:themeColor="text1"/>
                <w:position w:val="-12"/>
                <w:sz w:val="26"/>
                <w:szCs w:val="26"/>
              </w:rPr>
              <w:object w:dxaOrig="340" w:dyaOrig="360" w14:anchorId="11DED6BD">
                <v:shape id="_x0000_i1427" type="#_x0000_t75" style="width:13.65pt;height:19.1pt" o:ole="">
                  <v:imagedata r:id="rId835" o:title=""/>
                </v:shape>
                <o:OLEObject Type="Embed" ProgID="Equation.DSMT4" ShapeID="_x0000_i1427" DrawAspect="Content" ObjectID="_1765571536" r:id="rId836"/>
              </w:object>
            </w:r>
          </w:p>
        </w:tc>
      </w:tr>
      <w:tr w:rsidR="00D82B41" w:rsidRPr="007208E1" w14:paraId="79F83F4D" w14:textId="0D5E761B" w:rsidTr="007208E1">
        <w:tc>
          <w:tcPr>
            <w:tcW w:w="1134" w:type="dxa"/>
          </w:tcPr>
          <w:p w14:paraId="618519F2" w14:textId="29901504" w:rsidR="00D82B41" w:rsidRPr="007208E1" w:rsidRDefault="00D82B41" w:rsidP="00D82B41">
            <w:pPr>
              <w:spacing w:line="312" w:lineRule="auto"/>
              <w:jc w:val="center"/>
              <w:rPr>
                <w:color w:val="000000" w:themeColor="text1"/>
                <w:sz w:val="26"/>
                <w:szCs w:val="26"/>
              </w:rPr>
            </w:pPr>
            <w:r>
              <w:rPr>
                <w:color w:val="000000" w:themeColor="text1"/>
                <w:sz w:val="26"/>
                <w:szCs w:val="26"/>
              </w:rPr>
              <w:t>0,83</w:t>
            </w:r>
          </w:p>
        </w:tc>
        <w:tc>
          <w:tcPr>
            <w:tcW w:w="993" w:type="dxa"/>
          </w:tcPr>
          <w:p w14:paraId="1BFD72FE" w14:textId="4536635F" w:rsidR="00D82B41" w:rsidRPr="007208E1" w:rsidRDefault="00D82B41" w:rsidP="00D82B41">
            <w:pPr>
              <w:spacing w:line="312" w:lineRule="auto"/>
              <w:jc w:val="center"/>
              <w:rPr>
                <w:color w:val="000000" w:themeColor="text1"/>
                <w:sz w:val="26"/>
                <w:szCs w:val="26"/>
              </w:rPr>
            </w:pPr>
            <w:r>
              <w:rPr>
                <w:color w:val="000000" w:themeColor="text1"/>
                <w:sz w:val="26"/>
                <w:szCs w:val="26"/>
              </w:rPr>
              <w:t>-7,39</w:t>
            </w:r>
          </w:p>
        </w:tc>
        <w:tc>
          <w:tcPr>
            <w:tcW w:w="1417" w:type="dxa"/>
          </w:tcPr>
          <w:p w14:paraId="4A413C6B" w14:textId="685FE70F" w:rsidR="00D82B41" w:rsidRPr="007208E1" w:rsidRDefault="00D82B41" w:rsidP="00D82B41">
            <w:pPr>
              <w:spacing w:line="312" w:lineRule="auto"/>
              <w:jc w:val="center"/>
              <w:rPr>
                <w:color w:val="000000" w:themeColor="text1"/>
                <w:sz w:val="26"/>
                <w:szCs w:val="26"/>
              </w:rPr>
            </w:pPr>
            <w:r>
              <w:rPr>
                <w:color w:val="000000" w:themeColor="text1"/>
                <w:sz w:val="26"/>
                <w:szCs w:val="26"/>
              </w:rPr>
              <w:t>0,39</w:t>
            </w:r>
          </w:p>
        </w:tc>
        <w:tc>
          <w:tcPr>
            <w:tcW w:w="992" w:type="dxa"/>
          </w:tcPr>
          <w:p w14:paraId="43B7B71A" w14:textId="6FC6CFEC" w:rsidR="00D82B41" w:rsidRPr="007208E1" w:rsidRDefault="00D82B41" w:rsidP="00D82B41">
            <w:pPr>
              <w:spacing w:line="312" w:lineRule="auto"/>
              <w:jc w:val="center"/>
              <w:rPr>
                <w:color w:val="000000" w:themeColor="text1"/>
                <w:sz w:val="26"/>
                <w:szCs w:val="26"/>
              </w:rPr>
            </w:pPr>
            <w:r w:rsidRPr="007208E1">
              <w:rPr>
                <w:rFonts w:eastAsiaTheme="minorHAnsi" w:cstheme="majorBidi"/>
                <w:color w:val="000000" w:themeColor="text1"/>
                <w:position w:val="-12"/>
                <w:sz w:val="26"/>
                <w:szCs w:val="26"/>
              </w:rPr>
              <w:object w:dxaOrig="279" w:dyaOrig="360" w14:anchorId="0F3CDEC7">
                <v:shape id="_x0000_i1428" type="#_x0000_t75" style="width:11.45pt;height:19.1pt" o:ole="">
                  <v:imagedata r:id="rId837" o:title=""/>
                </v:shape>
                <o:OLEObject Type="Embed" ProgID="Equation.DSMT4" ShapeID="_x0000_i1428" DrawAspect="Content" ObjectID="_1765571537" r:id="rId838"/>
              </w:object>
            </w:r>
          </w:p>
        </w:tc>
        <w:tc>
          <w:tcPr>
            <w:tcW w:w="993" w:type="dxa"/>
          </w:tcPr>
          <w:p w14:paraId="7BE5957D" w14:textId="1018BB72" w:rsidR="00D82B41" w:rsidRPr="007208E1" w:rsidRDefault="00D82B41" w:rsidP="00D82B41">
            <w:pPr>
              <w:spacing w:line="312" w:lineRule="auto"/>
              <w:jc w:val="center"/>
              <w:rPr>
                <w:color w:val="000000" w:themeColor="text1"/>
                <w:sz w:val="26"/>
                <w:szCs w:val="26"/>
              </w:rPr>
            </w:pPr>
            <w:r>
              <w:rPr>
                <w:color w:val="000000" w:themeColor="text1"/>
                <w:sz w:val="26"/>
                <w:szCs w:val="26"/>
              </w:rPr>
              <w:t>3,91</w:t>
            </w:r>
          </w:p>
        </w:tc>
        <w:tc>
          <w:tcPr>
            <w:tcW w:w="992" w:type="dxa"/>
          </w:tcPr>
          <w:p w14:paraId="45A2F79A" w14:textId="1FDBB139" w:rsidR="00D82B41" w:rsidRPr="007208E1" w:rsidRDefault="00D82B41" w:rsidP="00D82B41">
            <w:pPr>
              <w:spacing w:line="312" w:lineRule="auto"/>
              <w:jc w:val="center"/>
              <w:rPr>
                <w:color w:val="000000" w:themeColor="text1"/>
                <w:sz w:val="26"/>
                <w:szCs w:val="26"/>
              </w:rPr>
            </w:pPr>
            <w:r w:rsidRPr="007208E1">
              <w:rPr>
                <w:color w:val="000000" w:themeColor="text1"/>
                <w:sz w:val="26"/>
                <w:szCs w:val="26"/>
              </w:rPr>
              <w:t>-</w:t>
            </w:r>
            <w:r>
              <w:rPr>
                <w:color w:val="000000" w:themeColor="text1"/>
                <w:sz w:val="26"/>
                <w:szCs w:val="26"/>
              </w:rPr>
              <w:t>2,61</w:t>
            </w:r>
          </w:p>
        </w:tc>
        <w:tc>
          <w:tcPr>
            <w:tcW w:w="1417" w:type="dxa"/>
          </w:tcPr>
          <w:p w14:paraId="31A4D8A4" w14:textId="7B40510F" w:rsidR="00D82B41" w:rsidRPr="007208E1" w:rsidRDefault="00D82B41" w:rsidP="00D82B41">
            <w:pPr>
              <w:spacing w:line="312" w:lineRule="auto"/>
              <w:jc w:val="center"/>
              <w:rPr>
                <w:color w:val="000000" w:themeColor="text1"/>
                <w:sz w:val="26"/>
                <w:szCs w:val="26"/>
              </w:rPr>
            </w:pPr>
            <w:r>
              <w:rPr>
                <w:color w:val="000000" w:themeColor="text1"/>
                <w:sz w:val="26"/>
                <w:szCs w:val="26"/>
              </w:rPr>
              <w:t>3,61</w:t>
            </w:r>
          </w:p>
        </w:tc>
        <w:tc>
          <w:tcPr>
            <w:tcW w:w="987" w:type="dxa"/>
          </w:tcPr>
          <w:p w14:paraId="1C17EBB7" w14:textId="061FBCAE" w:rsidR="00D82B41" w:rsidRPr="007208E1" w:rsidRDefault="00D82B41" w:rsidP="00D82B41">
            <w:pPr>
              <w:spacing w:line="312" w:lineRule="auto"/>
              <w:jc w:val="center"/>
              <w:rPr>
                <w:color w:val="000000" w:themeColor="text1"/>
                <w:sz w:val="26"/>
                <w:szCs w:val="26"/>
              </w:rPr>
            </w:pPr>
            <w:r w:rsidRPr="007208E1">
              <w:rPr>
                <w:rFonts w:eastAsiaTheme="minorHAnsi" w:cstheme="majorBidi"/>
                <w:color w:val="000000" w:themeColor="text1"/>
                <w:position w:val="-12"/>
                <w:sz w:val="26"/>
                <w:szCs w:val="26"/>
              </w:rPr>
              <w:object w:dxaOrig="340" w:dyaOrig="360" w14:anchorId="27853217">
                <v:shape id="_x0000_i1429" type="#_x0000_t75" style="width:13.65pt;height:19.1pt" o:ole="">
                  <v:imagedata r:id="rId839" o:title=""/>
                </v:shape>
                <o:OLEObject Type="Embed" ProgID="Equation.DSMT4" ShapeID="_x0000_i1429" DrawAspect="Content" ObjectID="_1765571538" r:id="rId840"/>
              </w:object>
            </w:r>
          </w:p>
        </w:tc>
      </w:tr>
      <w:tr w:rsidR="00D82B41" w:rsidRPr="007208E1" w14:paraId="036E0AEA" w14:textId="5CBA80AE" w:rsidTr="007208E1">
        <w:tc>
          <w:tcPr>
            <w:tcW w:w="1134" w:type="dxa"/>
          </w:tcPr>
          <w:p w14:paraId="43A16B87" w14:textId="6E4AA678" w:rsidR="00D82B41" w:rsidRPr="007208E1" w:rsidRDefault="00D82B41" w:rsidP="00D82B41">
            <w:pPr>
              <w:spacing w:line="312" w:lineRule="auto"/>
              <w:jc w:val="center"/>
              <w:rPr>
                <w:color w:val="000000" w:themeColor="text1"/>
                <w:sz w:val="26"/>
                <w:szCs w:val="26"/>
              </w:rPr>
            </w:pPr>
            <w:r>
              <w:rPr>
                <w:color w:val="000000" w:themeColor="text1"/>
                <w:sz w:val="26"/>
                <w:szCs w:val="26"/>
              </w:rPr>
              <w:t>-9,63</w:t>
            </w:r>
          </w:p>
        </w:tc>
        <w:tc>
          <w:tcPr>
            <w:tcW w:w="993" w:type="dxa"/>
          </w:tcPr>
          <w:p w14:paraId="2AE8AE18" w14:textId="19FC1559" w:rsidR="00D82B41" w:rsidRPr="007208E1" w:rsidRDefault="00D82B41" w:rsidP="00D82B41">
            <w:pPr>
              <w:spacing w:line="312" w:lineRule="auto"/>
              <w:jc w:val="center"/>
              <w:rPr>
                <w:color w:val="000000" w:themeColor="text1"/>
                <w:sz w:val="26"/>
                <w:szCs w:val="26"/>
              </w:rPr>
            </w:pPr>
            <w:r w:rsidRPr="007208E1">
              <w:rPr>
                <w:color w:val="000000" w:themeColor="text1"/>
                <w:sz w:val="26"/>
                <w:szCs w:val="26"/>
              </w:rPr>
              <w:t>8,</w:t>
            </w:r>
            <w:r>
              <w:rPr>
                <w:color w:val="000000" w:themeColor="text1"/>
                <w:sz w:val="26"/>
                <w:szCs w:val="26"/>
              </w:rPr>
              <w:t>81</w:t>
            </w:r>
          </w:p>
        </w:tc>
        <w:tc>
          <w:tcPr>
            <w:tcW w:w="1417" w:type="dxa"/>
          </w:tcPr>
          <w:p w14:paraId="22A6EBF1" w14:textId="452CE5B1" w:rsidR="00D82B41" w:rsidRPr="007208E1" w:rsidRDefault="00D82B41" w:rsidP="00D82B41">
            <w:pPr>
              <w:spacing w:line="312" w:lineRule="auto"/>
              <w:jc w:val="center"/>
              <w:rPr>
                <w:color w:val="000000" w:themeColor="text1"/>
                <w:sz w:val="26"/>
                <w:szCs w:val="26"/>
              </w:rPr>
            </w:pPr>
            <w:r>
              <w:rPr>
                <w:color w:val="000000" w:themeColor="text1"/>
                <w:sz w:val="26"/>
                <w:szCs w:val="26"/>
              </w:rPr>
              <w:t>-9,81</w:t>
            </w:r>
          </w:p>
        </w:tc>
        <w:tc>
          <w:tcPr>
            <w:tcW w:w="992" w:type="dxa"/>
          </w:tcPr>
          <w:p w14:paraId="78B6447B" w14:textId="598D34D3" w:rsidR="00D82B41" w:rsidRPr="007208E1" w:rsidRDefault="00D82B41" w:rsidP="00D82B41">
            <w:pPr>
              <w:spacing w:line="312" w:lineRule="auto"/>
              <w:jc w:val="center"/>
              <w:rPr>
                <w:color w:val="000000" w:themeColor="text1"/>
                <w:sz w:val="26"/>
                <w:szCs w:val="26"/>
              </w:rPr>
            </w:pPr>
            <w:r w:rsidRPr="007208E1">
              <w:rPr>
                <w:rFonts w:eastAsiaTheme="minorHAnsi" w:cstheme="majorBidi"/>
                <w:color w:val="000000" w:themeColor="text1"/>
                <w:position w:val="-12"/>
                <w:sz w:val="26"/>
                <w:szCs w:val="26"/>
              </w:rPr>
              <w:object w:dxaOrig="279" w:dyaOrig="360" w14:anchorId="524FF322">
                <v:shape id="_x0000_i1430" type="#_x0000_t75" style="width:11.45pt;height:19.1pt" o:ole="">
                  <v:imagedata r:id="rId841" o:title=""/>
                </v:shape>
                <o:OLEObject Type="Embed" ProgID="Equation.DSMT4" ShapeID="_x0000_i1430" DrawAspect="Content" ObjectID="_1765571539" r:id="rId842"/>
              </w:object>
            </w:r>
          </w:p>
        </w:tc>
        <w:tc>
          <w:tcPr>
            <w:tcW w:w="993" w:type="dxa"/>
          </w:tcPr>
          <w:p w14:paraId="79E76BB3" w14:textId="4A2AA302" w:rsidR="00D82B41" w:rsidRPr="007208E1" w:rsidRDefault="00D82B41" w:rsidP="00D82B41">
            <w:pPr>
              <w:spacing w:line="312" w:lineRule="auto"/>
              <w:jc w:val="center"/>
              <w:rPr>
                <w:color w:val="000000" w:themeColor="text1"/>
                <w:sz w:val="26"/>
                <w:szCs w:val="26"/>
              </w:rPr>
            </w:pPr>
            <w:r>
              <w:rPr>
                <w:color w:val="000000" w:themeColor="text1"/>
                <w:sz w:val="26"/>
                <w:szCs w:val="26"/>
              </w:rPr>
              <w:t>8,05</w:t>
            </w:r>
          </w:p>
        </w:tc>
        <w:tc>
          <w:tcPr>
            <w:tcW w:w="992" w:type="dxa"/>
          </w:tcPr>
          <w:p w14:paraId="12C917CA" w14:textId="60BC729E" w:rsidR="00D82B41" w:rsidRPr="007208E1" w:rsidRDefault="00D82B41" w:rsidP="00D82B41">
            <w:pPr>
              <w:spacing w:line="312" w:lineRule="auto"/>
              <w:jc w:val="center"/>
              <w:rPr>
                <w:color w:val="000000" w:themeColor="text1"/>
                <w:sz w:val="26"/>
                <w:szCs w:val="26"/>
              </w:rPr>
            </w:pPr>
            <w:r>
              <w:rPr>
                <w:color w:val="000000" w:themeColor="text1"/>
                <w:sz w:val="26"/>
                <w:szCs w:val="26"/>
              </w:rPr>
              <w:t>-9,33</w:t>
            </w:r>
          </w:p>
        </w:tc>
        <w:tc>
          <w:tcPr>
            <w:tcW w:w="1417" w:type="dxa"/>
          </w:tcPr>
          <w:p w14:paraId="3E1B9FB9" w14:textId="7DF4761B" w:rsidR="00D82B41" w:rsidRPr="007208E1" w:rsidRDefault="00D82B41" w:rsidP="00D82B41">
            <w:pPr>
              <w:spacing w:line="312" w:lineRule="auto"/>
              <w:jc w:val="center"/>
              <w:rPr>
                <w:color w:val="000000" w:themeColor="text1"/>
                <w:sz w:val="26"/>
                <w:szCs w:val="26"/>
              </w:rPr>
            </w:pPr>
            <w:r>
              <w:rPr>
                <w:color w:val="000000" w:themeColor="text1"/>
                <w:sz w:val="26"/>
                <w:szCs w:val="26"/>
              </w:rPr>
              <w:t>8,33</w:t>
            </w:r>
          </w:p>
        </w:tc>
        <w:tc>
          <w:tcPr>
            <w:tcW w:w="987" w:type="dxa"/>
          </w:tcPr>
          <w:p w14:paraId="44CB530D" w14:textId="21D874D4" w:rsidR="00D82B41" w:rsidRPr="007208E1" w:rsidRDefault="00D82B41" w:rsidP="00D82B41">
            <w:pPr>
              <w:spacing w:line="312" w:lineRule="auto"/>
              <w:jc w:val="center"/>
              <w:rPr>
                <w:color w:val="000000" w:themeColor="text1"/>
                <w:sz w:val="26"/>
                <w:szCs w:val="26"/>
              </w:rPr>
            </w:pPr>
            <w:r w:rsidRPr="007208E1">
              <w:rPr>
                <w:rFonts w:eastAsiaTheme="minorHAnsi" w:cstheme="majorBidi"/>
                <w:color w:val="000000" w:themeColor="text1"/>
                <w:position w:val="-12"/>
                <w:sz w:val="26"/>
                <w:szCs w:val="26"/>
              </w:rPr>
              <w:object w:dxaOrig="340" w:dyaOrig="360" w14:anchorId="060B563F">
                <v:shape id="_x0000_i1431" type="#_x0000_t75" style="width:13.65pt;height:19.1pt" o:ole="">
                  <v:imagedata r:id="rId843" o:title=""/>
                </v:shape>
                <o:OLEObject Type="Embed" ProgID="Equation.DSMT4" ShapeID="_x0000_i1431" DrawAspect="Content" ObjectID="_1765571540" r:id="rId844"/>
              </w:object>
            </w:r>
          </w:p>
        </w:tc>
      </w:tr>
      <w:tr w:rsidR="00D82B41" w:rsidRPr="007208E1" w14:paraId="0D673939" w14:textId="473DE134" w:rsidTr="007208E1">
        <w:tc>
          <w:tcPr>
            <w:tcW w:w="1134" w:type="dxa"/>
          </w:tcPr>
          <w:p w14:paraId="2FA55999" w14:textId="1200E65E" w:rsidR="00D82B41" w:rsidRPr="007208E1" w:rsidRDefault="00D82B41" w:rsidP="00D82B41">
            <w:pPr>
              <w:spacing w:line="312" w:lineRule="auto"/>
              <w:jc w:val="center"/>
              <w:rPr>
                <w:color w:val="000000" w:themeColor="text1"/>
                <w:sz w:val="26"/>
                <w:szCs w:val="26"/>
              </w:rPr>
            </w:pPr>
            <w:r>
              <w:rPr>
                <w:color w:val="000000" w:themeColor="text1"/>
                <w:sz w:val="26"/>
                <w:szCs w:val="26"/>
              </w:rPr>
              <w:t>3</w:t>
            </w:r>
            <w:r w:rsidRPr="007208E1">
              <w:rPr>
                <w:color w:val="000000" w:themeColor="text1"/>
                <w:sz w:val="26"/>
                <w:szCs w:val="26"/>
              </w:rPr>
              <w:t>,</w:t>
            </w:r>
            <w:r>
              <w:rPr>
                <w:color w:val="000000" w:themeColor="text1"/>
                <w:sz w:val="26"/>
                <w:szCs w:val="26"/>
              </w:rPr>
              <w:t>61</w:t>
            </w:r>
          </w:p>
        </w:tc>
        <w:tc>
          <w:tcPr>
            <w:tcW w:w="993" w:type="dxa"/>
          </w:tcPr>
          <w:p w14:paraId="2C7EC400" w14:textId="53C84BD7" w:rsidR="00D82B41" w:rsidRPr="007208E1" w:rsidRDefault="00D82B41" w:rsidP="00D82B41">
            <w:pPr>
              <w:spacing w:line="312" w:lineRule="auto"/>
              <w:jc w:val="center"/>
              <w:rPr>
                <w:color w:val="000000" w:themeColor="text1"/>
                <w:sz w:val="26"/>
                <w:szCs w:val="26"/>
              </w:rPr>
            </w:pPr>
            <w:r>
              <w:rPr>
                <w:color w:val="000000" w:themeColor="text1"/>
                <w:sz w:val="26"/>
                <w:szCs w:val="26"/>
              </w:rPr>
              <w:t>8</w:t>
            </w:r>
            <w:r w:rsidRPr="007208E1">
              <w:rPr>
                <w:color w:val="000000" w:themeColor="text1"/>
                <w:sz w:val="26"/>
                <w:szCs w:val="26"/>
              </w:rPr>
              <w:t>,</w:t>
            </w:r>
            <w:r>
              <w:rPr>
                <w:color w:val="000000" w:themeColor="text1"/>
                <w:sz w:val="26"/>
                <w:szCs w:val="26"/>
              </w:rPr>
              <w:t>6</w:t>
            </w:r>
            <w:r w:rsidRPr="007208E1">
              <w:rPr>
                <w:color w:val="000000" w:themeColor="text1"/>
                <w:sz w:val="26"/>
                <w:szCs w:val="26"/>
              </w:rPr>
              <w:t>6</w:t>
            </w:r>
          </w:p>
        </w:tc>
        <w:tc>
          <w:tcPr>
            <w:tcW w:w="1417" w:type="dxa"/>
          </w:tcPr>
          <w:p w14:paraId="756B0AF6" w14:textId="7117030D" w:rsidR="00D82B41" w:rsidRPr="007208E1" w:rsidRDefault="00D82B41" w:rsidP="00D82B41">
            <w:pPr>
              <w:spacing w:line="312" w:lineRule="auto"/>
              <w:jc w:val="center"/>
              <w:rPr>
                <w:color w:val="000000" w:themeColor="text1"/>
                <w:sz w:val="26"/>
                <w:szCs w:val="26"/>
              </w:rPr>
            </w:pPr>
            <w:r>
              <w:rPr>
                <w:color w:val="000000" w:themeColor="text1"/>
                <w:sz w:val="26"/>
                <w:szCs w:val="26"/>
              </w:rPr>
              <w:t>3,66</w:t>
            </w:r>
          </w:p>
        </w:tc>
        <w:tc>
          <w:tcPr>
            <w:tcW w:w="992" w:type="dxa"/>
          </w:tcPr>
          <w:p w14:paraId="26906B0B" w14:textId="4E5BD599" w:rsidR="00D82B41" w:rsidRPr="007208E1" w:rsidRDefault="00D82B41" w:rsidP="00D82B41">
            <w:pPr>
              <w:spacing w:line="312" w:lineRule="auto"/>
              <w:jc w:val="center"/>
              <w:rPr>
                <w:color w:val="000000" w:themeColor="text1"/>
                <w:sz w:val="26"/>
                <w:szCs w:val="26"/>
              </w:rPr>
            </w:pPr>
            <w:r w:rsidRPr="007208E1">
              <w:rPr>
                <w:rFonts w:eastAsiaTheme="minorHAnsi" w:cstheme="majorBidi"/>
                <w:color w:val="000000" w:themeColor="text1"/>
                <w:position w:val="-12"/>
                <w:sz w:val="26"/>
                <w:szCs w:val="26"/>
              </w:rPr>
              <w:object w:dxaOrig="279" w:dyaOrig="360" w14:anchorId="110D8351">
                <v:shape id="_x0000_i1432" type="#_x0000_t75" style="width:11.45pt;height:19.1pt" o:ole="">
                  <v:imagedata r:id="rId845" o:title=""/>
                </v:shape>
                <o:OLEObject Type="Embed" ProgID="Equation.DSMT4" ShapeID="_x0000_i1432" DrawAspect="Content" ObjectID="_1765571541" r:id="rId846"/>
              </w:object>
            </w:r>
          </w:p>
        </w:tc>
        <w:tc>
          <w:tcPr>
            <w:tcW w:w="993" w:type="dxa"/>
          </w:tcPr>
          <w:p w14:paraId="2BF56CAC" w14:textId="3CEE6FC4" w:rsidR="00D82B41" w:rsidRPr="007208E1" w:rsidRDefault="00D82B41" w:rsidP="00D82B41">
            <w:pPr>
              <w:spacing w:line="312" w:lineRule="auto"/>
              <w:jc w:val="center"/>
              <w:rPr>
                <w:color w:val="000000" w:themeColor="text1"/>
                <w:sz w:val="26"/>
                <w:szCs w:val="26"/>
              </w:rPr>
            </w:pPr>
            <w:r>
              <w:rPr>
                <w:color w:val="000000" w:themeColor="text1"/>
                <w:sz w:val="26"/>
                <w:szCs w:val="26"/>
              </w:rPr>
              <w:t>4,54</w:t>
            </w:r>
          </w:p>
        </w:tc>
        <w:tc>
          <w:tcPr>
            <w:tcW w:w="992" w:type="dxa"/>
          </w:tcPr>
          <w:p w14:paraId="3AD3C0F2" w14:textId="18E76DF1" w:rsidR="00D82B41" w:rsidRPr="007208E1" w:rsidRDefault="00D82B41" w:rsidP="00D82B41">
            <w:pPr>
              <w:spacing w:line="312" w:lineRule="auto"/>
              <w:jc w:val="center"/>
              <w:rPr>
                <w:color w:val="000000" w:themeColor="text1"/>
                <w:sz w:val="26"/>
                <w:szCs w:val="26"/>
              </w:rPr>
            </w:pPr>
            <w:r>
              <w:rPr>
                <w:color w:val="000000" w:themeColor="text1"/>
                <w:sz w:val="26"/>
                <w:szCs w:val="26"/>
              </w:rPr>
              <w:t>-2,10</w:t>
            </w:r>
          </w:p>
        </w:tc>
        <w:tc>
          <w:tcPr>
            <w:tcW w:w="1417" w:type="dxa"/>
          </w:tcPr>
          <w:p w14:paraId="0156C1BA" w14:textId="485F4ADA" w:rsidR="00D82B41" w:rsidRPr="007208E1" w:rsidRDefault="00D82B41" w:rsidP="00D82B41">
            <w:pPr>
              <w:spacing w:line="312" w:lineRule="auto"/>
              <w:jc w:val="center"/>
              <w:rPr>
                <w:color w:val="000000" w:themeColor="text1"/>
                <w:sz w:val="26"/>
                <w:szCs w:val="26"/>
              </w:rPr>
            </w:pPr>
            <w:r>
              <w:rPr>
                <w:color w:val="000000" w:themeColor="text1"/>
                <w:sz w:val="26"/>
                <w:szCs w:val="26"/>
              </w:rPr>
              <w:t>4,10</w:t>
            </w:r>
          </w:p>
        </w:tc>
        <w:tc>
          <w:tcPr>
            <w:tcW w:w="987" w:type="dxa"/>
          </w:tcPr>
          <w:p w14:paraId="7852BBBB" w14:textId="4DABC2DA" w:rsidR="00D82B41" w:rsidRPr="007208E1" w:rsidRDefault="00D82B41" w:rsidP="00D82B41">
            <w:pPr>
              <w:spacing w:line="312" w:lineRule="auto"/>
              <w:jc w:val="center"/>
              <w:rPr>
                <w:color w:val="000000" w:themeColor="text1"/>
                <w:sz w:val="26"/>
                <w:szCs w:val="26"/>
              </w:rPr>
            </w:pPr>
            <w:r w:rsidRPr="007208E1">
              <w:rPr>
                <w:rFonts w:eastAsiaTheme="minorHAnsi" w:cstheme="majorBidi"/>
                <w:color w:val="000000" w:themeColor="text1"/>
                <w:position w:val="-12"/>
                <w:sz w:val="26"/>
                <w:szCs w:val="26"/>
              </w:rPr>
              <w:object w:dxaOrig="340" w:dyaOrig="360" w14:anchorId="02B73D67">
                <v:shape id="_x0000_i1433" type="#_x0000_t75" style="width:13.65pt;height:19.1pt" o:ole="">
                  <v:imagedata r:id="rId847" o:title=""/>
                </v:shape>
                <o:OLEObject Type="Embed" ProgID="Equation.DSMT4" ShapeID="_x0000_i1433" DrawAspect="Content" ObjectID="_1765571542" r:id="rId848"/>
              </w:object>
            </w:r>
          </w:p>
        </w:tc>
      </w:tr>
      <w:tr w:rsidR="00D82B41" w:rsidRPr="007208E1" w14:paraId="7F3A822B" w14:textId="18F8F9DC" w:rsidTr="007208E1">
        <w:tc>
          <w:tcPr>
            <w:tcW w:w="1134" w:type="dxa"/>
          </w:tcPr>
          <w:p w14:paraId="4C0B0A56" w14:textId="3F5C62C7" w:rsidR="00D82B41" w:rsidRPr="007208E1" w:rsidRDefault="00D82B41" w:rsidP="00D82B41">
            <w:pPr>
              <w:spacing w:line="312" w:lineRule="auto"/>
              <w:jc w:val="center"/>
              <w:rPr>
                <w:color w:val="000000" w:themeColor="text1"/>
                <w:sz w:val="26"/>
                <w:szCs w:val="26"/>
              </w:rPr>
            </w:pPr>
            <w:r>
              <w:rPr>
                <w:color w:val="000000" w:themeColor="text1"/>
                <w:sz w:val="26"/>
                <w:szCs w:val="26"/>
              </w:rPr>
              <w:t>0</w:t>
            </w:r>
            <w:r w:rsidRPr="007208E1">
              <w:rPr>
                <w:color w:val="000000" w:themeColor="text1"/>
                <w:sz w:val="26"/>
                <w:szCs w:val="26"/>
              </w:rPr>
              <w:t>,</w:t>
            </w:r>
            <w:r>
              <w:rPr>
                <w:color w:val="000000" w:themeColor="text1"/>
                <w:sz w:val="26"/>
                <w:szCs w:val="26"/>
              </w:rPr>
              <w:t>30</w:t>
            </w:r>
          </w:p>
        </w:tc>
        <w:tc>
          <w:tcPr>
            <w:tcW w:w="993" w:type="dxa"/>
          </w:tcPr>
          <w:p w14:paraId="192D0413" w14:textId="62986587" w:rsidR="00D82B41" w:rsidRPr="007208E1" w:rsidRDefault="00D82B41" w:rsidP="00D82B41">
            <w:pPr>
              <w:spacing w:line="312" w:lineRule="auto"/>
              <w:jc w:val="center"/>
              <w:rPr>
                <w:color w:val="000000" w:themeColor="text1"/>
                <w:sz w:val="26"/>
                <w:szCs w:val="26"/>
              </w:rPr>
            </w:pPr>
            <w:r w:rsidRPr="007208E1">
              <w:rPr>
                <w:color w:val="000000" w:themeColor="text1"/>
                <w:sz w:val="26"/>
                <w:szCs w:val="26"/>
              </w:rPr>
              <w:t>-</w:t>
            </w:r>
            <w:r>
              <w:rPr>
                <w:color w:val="000000" w:themeColor="text1"/>
                <w:sz w:val="26"/>
                <w:szCs w:val="26"/>
              </w:rPr>
              <w:t>3</w:t>
            </w:r>
            <w:r w:rsidRPr="007208E1">
              <w:rPr>
                <w:color w:val="000000" w:themeColor="text1"/>
                <w:sz w:val="26"/>
                <w:szCs w:val="26"/>
              </w:rPr>
              <w:t>,</w:t>
            </w:r>
            <w:r>
              <w:rPr>
                <w:color w:val="000000" w:themeColor="text1"/>
                <w:sz w:val="26"/>
                <w:szCs w:val="26"/>
              </w:rPr>
              <w:t>67</w:t>
            </w:r>
          </w:p>
        </w:tc>
        <w:tc>
          <w:tcPr>
            <w:tcW w:w="1417" w:type="dxa"/>
          </w:tcPr>
          <w:p w14:paraId="5E985BC8" w14:textId="5FDC4FA8" w:rsidR="00D82B41" w:rsidRPr="007208E1" w:rsidRDefault="00D82B41" w:rsidP="00D82B41">
            <w:pPr>
              <w:spacing w:line="312" w:lineRule="auto"/>
              <w:jc w:val="center"/>
              <w:rPr>
                <w:color w:val="000000" w:themeColor="text1"/>
                <w:sz w:val="26"/>
                <w:szCs w:val="26"/>
              </w:rPr>
            </w:pPr>
            <w:r w:rsidRPr="007208E1">
              <w:rPr>
                <w:color w:val="000000" w:themeColor="text1"/>
                <w:sz w:val="26"/>
                <w:szCs w:val="26"/>
              </w:rPr>
              <w:t>-</w:t>
            </w:r>
            <w:r>
              <w:rPr>
                <w:color w:val="000000" w:themeColor="text1"/>
                <w:sz w:val="26"/>
                <w:szCs w:val="26"/>
              </w:rPr>
              <w:t>0,67</w:t>
            </w:r>
          </w:p>
        </w:tc>
        <w:tc>
          <w:tcPr>
            <w:tcW w:w="992" w:type="dxa"/>
          </w:tcPr>
          <w:p w14:paraId="1605FFFE" w14:textId="23F793E5" w:rsidR="00D82B41" w:rsidRPr="007208E1" w:rsidRDefault="00D82B41" w:rsidP="00D82B41">
            <w:pPr>
              <w:spacing w:line="312" w:lineRule="auto"/>
              <w:jc w:val="center"/>
              <w:rPr>
                <w:color w:val="000000" w:themeColor="text1"/>
                <w:sz w:val="26"/>
                <w:szCs w:val="26"/>
              </w:rPr>
            </w:pPr>
            <w:r w:rsidRPr="007208E1">
              <w:rPr>
                <w:rFonts w:eastAsiaTheme="minorHAnsi" w:cstheme="majorBidi"/>
                <w:color w:val="000000" w:themeColor="text1"/>
                <w:position w:val="-12"/>
                <w:sz w:val="26"/>
                <w:szCs w:val="26"/>
              </w:rPr>
              <w:object w:dxaOrig="279" w:dyaOrig="360" w14:anchorId="3FC46C23">
                <v:shape id="_x0000_i1434" type="#_x0000_t75" style="width:11.45pt;height:19.1pt" o:ole="">
                  <v:imagedata r:id="rId849" o:title=""/>
                </v:shape>
                <o:OLEObject Type="Embed" ProgID="Equation.DSMT4" ShapeID="_x0000_i1434" DrawAspect="Content" ObjectID="_1765571543" r:id="rId850"/>
              </w:object>
            </w:r>
          </w:p>
        </w:tc>
        <w:tc>
          <w:tcPr>
            <w:tcW w:w="993" w:type="dxa"/>
          </w:tcPr>
          <w:p w14:paraId="229634C8" w14:textId="2D3C53CC" w:rsidR="00D82B41" w:rsidRPr="007208E1" w:rsidRDefault="00D82B41" w:rsidP="00D82B41">
            <w:pPr>
              <w:spacing w:line="312" w:lineRule="auto"/>
              <w:jc w:val="center"/>
              <w:rPr>
                <w:color w:val="000000" w:themeColor="text1"/>
                <w:sz w:val="26"/>
                <w:szCs w:val="26"/>
              </w:rPr>
            </w:pPr>
            <w:r>
              <w:rPr>
                <w:color w:val="000000" w:themeColor="text1"/>
                <w:sz w:val="26"/>
                <w:szCs w:val="26"/>
              </w:rPr>
              <w:t>1,48</w:t>
            </w:r>
          </w:p>
        </w:tc>
        <w:tc>
          <w:tcPr>
            <w:tcW w:w="992" w:type="dxa"/>
          </w:tcPr>
          <w:p w14:paraId="0B42A76F" w14:textId="0FBC2A8F" w:rsidR="00D82B41" w:rsidRPr="007208E1" w:rsidRDefault="00D82B41" w:rsidP="00D82B41">
            <w:pPr>
              <w:spacing w:line="312" w:lineRule="auto"/>
              <w:jc w:val="center"/>
              <w:rPr>
                <w:color w:val="000000" w:themeColor="text1"/>
                <w:sz w:val="26"/>
                <w:szCs w:val="26"/>
              </w:rPr>
            </w:pPr>
            <w:r>
              <w:rPr>
                <w:color w:val="000000" w:themeColor="text1"/>
                <w:sz w:val="26"/>
                <w:szCs w:val="26"/>
              </w:rPr>
              <w:t>-6,41</w:t>
            </w:r>
          </w:p>
        </w:tc>
        <w:tc>
          <w:tcPr>
            <w:tcW w:w="1417" w:type="dxa"/>
          </w:tcPr>
          <w:p w14:paraId="7773978C" w14:textId="2C257656" w:rsidR="00D82B41" w:rsidRPr="007208E1" w:rsidRDefault="00D82B41" w:rsidP="00D82B41">
            <w:pPr>
              <w:spacing w:line="312" w:lineRule="auto"/>
              <w:jc w:val="center"/>
              <w:rPr>
                <w:color w:val="000000" w:themeColor="text1"/>
                <w:sz w:val="26"/>
                <w:szCs w:val="26"/>
              </w:rPr>
            </w:pPr>
            <w:r>
              <w:rPr>
                <w:color w:val="000000" w:themeColor="text1"/>
                <w:sz w:val="26"/>
                <w:szCs w:val="26"/>
              </w:rPr>
              <w:t>1,41</w:t>
            </w:r>
          </w:p>
        </w:tc>
        <w:tc>
          <w:tcPr>
            <w:tcW w:w="987" w:type="dxa"/>
          </w:tcPr>
          <w:p w14:paraId="2889CD39" w14:textId="4849248A" w:rsidR="00D82B41" w:rsidRPr="007208E1" w:rsidRDefault="00D82B41" w:rsidP="00D82B41">
            <w:pPr>
              <w:spacing w:line="312" w:lineRule="auto"/>
              <w:jc w:val="center"/>
              <w:rPr>
                <w:color w:val="000000" w:themeColor="text1"/>
                <w:sz w:val="26"/>
                <w:szCs w:val="26"/>
              </w:rPr>
            </w:pPr>
            <w:r w:rsidRPr="007208E1">
              <w:rPr>
                <w:rFonts w:eastAsiaTheme="minorHAnsi" w:cstheme="majorBidi"/>
                <w:color w:val="000000" w:themeColor="text1"/>
                <w:position w:val="-12"/>
                <w:sz w:val="26"/>
                <w:szCs w:val="26"/>
              </w:rPr>
              <w:object w:dxaOrig="340" w:dyaOrig="360" w14:anchorId="0C10FC40">
                <v:shape id="_x0000_i1435" type="#_x0000_t75" style="width:13.65pt;height:19.1pt" o:ole="">
                  <v:imagedata r:id="rId851" o:title=""/>
                </v:shape>
                <o:OLEObject Type="Embed" ProgID="Equation.DSMT4" ShapeID="_x0000_i1435" DrawAspect="Content" ObjectID="_1765571544" r:id="rId852"/>
              </w:object>
            </w:r>
          </w:p>
        </w:tc>
      </w:tr>
      <w:tr w:rsidR="00D82B41" w:rsidRPr="00A9197D" w14:paraId="304D7181" w14:textId="4992C4D2" w:rsidTr="007208E1">
        <w:tc>
          <w:tcPr>
            <w:tcW w:w="1134" w:type="dxa"/>
          </w:tcPr>
          <w:p w14:paraId="02A0B618" w14:textId="790D8CD6" w:rsidR="00D82B41" w:rsidRPr="007208E1" w:rsidRDefault="00D82B41" w:rsidP="00D82B41">
            <w:pPr>
              <w:spacing w:line="312" w:lineRule="auto"/>
              <w:jc w:val="center"/>
              <w:rPr>
                <w:color w:val="000000" w:themeColor="text1"/>
                <w:sz w:val="26"/>
                <w:szCs w:val="26"/>
              </w:rPr>
            </w:pPr>
            <w:r>
              <w:rPr>
                <w:color w:val="000000" w:themeColor="text1"/>
                <w:sz w:val="26"/>
                <w:szCs w:val="26"/>
              </w:rPr>
              <w:t>-2,06</w:t>
            </w:r>
          </w:p>
        </w:tc>
        <w:tc>
          <w:tcPr>
            <w:tcW w:w="993" w:type="dxa"/>
          </w:tcPr>
          <w:p w14:paraId="3B3156C6" w14:textId="2A37D8B2" w:rsidR="00D82B41" w:rsidRPr="007208E1" w:rsidRDefault="00D82B41" w:rsidP="00D82B41">
            <w:pPr>
              <w:spacing w:line="312" w:lineRule="auto"/>
              <w:jc w:val="center"/>
              <w:rPr>
                <w:color w:val="000000" w:themeColor="text1"/>
                <w:sz w:val="26"/>
                <w:szCs w:val="26"/>
              </w:rPr>
            </w:pPr>
            <w:r>
              <w:rPr>
                <w:color w:val="000000" w:themeColor="text1"/>
                <w:sz w:val="26"/>
                <w:szCs w:val="26"/>
              </w:rPr>
              <w:t>0,48</w:t>
            </w:r>
          </w:p>
        </w:tc>
        <w:tc>
          <w:tcPr>
            <w:tcW w:w="1417" w:type="dxa"/>
          </w:tcPr>
          <w:p w14:paraId="6A765D9B" w14:textId="2CF0C0EC" w:rsidR="00D82B41" w:rsidRPr="007208E1" w:rsidRDefault="00D82B41" w:rsidP="00D82B41">
            <w:pPr>
              <w:spacing w:line="312" w:lineRule="auto"/>
              <w:jc w:val="center"/>
              <w:rPr>
                <w:color w:val="000000" w:themeColor="text1"/>
                <w:sz w:val="26"/>
                <w:szCs w:val="26"/>
              </w:rPr>
            </w:pPr>
            <w:r>
              <w:rPr>
                <w:color w:val="000000" w:themeColor="text1"/>
                <w:sz w:val="26"/>
                <w:szCs w:val="26"/>
              </w:rPr>
              <w:t>-2,48</w:t>
            </w:r>
          </w:p>
        </w:tc>
        <w:tc>
          <w:tcPr>
            <w:tcW w:w="992" w:type="dxa"/>
          </w:tcPr>
          <w:p w14:paraId="59F1E790" w14:textId="1D10AA74" w:rsidR="00D82B41" w:rsidRPr="007208E1" w:rsidRDefault="00D82B41" w:rsidP="00D82B41">
            <w:pPr>
              <w:spacing w:line="312" w:lineRule="auto"/>
              <w:jc w:val="center"/>
              <w:rPr>
                <w:color w:val="000000" w:themeColor="text1"/>
                <w:sz w:val="26"/>
                <w:szCs w:val="26"/>
              </w:rPr>
            </w:pPr>
            <w:r w:rsidRPr="007208E1">
              <w:rPr>
                <w:rFonts w:eastAsiaTheme="minorHAnsi" w:cstheme="majorBidi"/>
                <w:color w:val="000000" w:themeColor="text1"/>
                <w:position w:val="-12"/>
                <w:sz w:val="26"/>
                <w:szCs w:val="26"/>
              </w:rPr>
              <w:object w:dxaOrig="340" w:dyaOrig="360" w14:anchorId="4B44C5B8">
                <v:shape id="_x0000_i1436" type="#_x0000_t75" style="width:13.65pt;height:19.1pt" o:ole="">
                  <v:imagedata r:id="rId853" o:title=""/>
                </v:shape>
                <o:OLEObject Type="Embed" ProgID="Equation.DSMT4" ShapeID="_x0000_i1436" DrawAspect="Content" ObjectID="_1765571545" r:id="rId854"/>
              </w:object>
            </w:r>
          </w:p>
        </w:tc>
        <w:tc>
          <w:tcPr>
            <w:tcW w:w="993" w:type="dxa"/>
          </w:tcPr>
          <w:p w14:paraId="1E958036" w14:textId="25F6BDF1" w:rsidR="00D82B41" w:rsidRPr="007208E1" w:rsidRDefault="00D82B41" w:rsidP="00D82B41">
            <w:pPr>
              <w:spacing w:line="312" w:lineRule="auto"/>
              <w:jc w:val="center"/>
              <w:rPr>
                <w:color w:val="000000" w:themeColor="text1"/>
                <w:sz w:val="26"/>
                <w:szCs w:val="26"/>
              </w:rPr>
            </w:pPr>
            <w:r w:rsidRPr="007208E1">
              <w:rPr>
                <w:color w:val="000000" w:themeColor="text1"/>
                <w:sz w:val="26"/>
                <w:szCs w:val="26"/>
              </w:rPr>
              <w:t>-2,</w:t>
            </w:r>
            <w:r>
              <w:rPr>
                <w:color w:val="000000" w:themeColor="text1"/>
                <w:sz w:val="26"/>
                <w:szCs w:val="26"/>
              </w:rPr>
              <w:t>6</w:t>
            </w:r>
            <w:r w:rsidRPr="007208E1">
              <w:rPr>
                <w:color w:val="000000" w:themeColor="text1"/>
                <w:sz w:val="26"/>
                <w:szCs w:val="26"/>
              </w:rPr>
              <w:t>8</w:t>
            </w:r>
          </w:p>
        </w:tc>
        <w:tc>
          <w:tcPr>
            <w:tcW w:w="992" w:type="dxa"/>
          </w:tcPr>
          <w:p w14:paraId="7816C75A" w14:textId="1DEA7515" w:rsidR="00D82B41" w:rsidRPr="007208E1" w:rsidRDefault="00D82B41" w:rsidP="00D82B41">
            <w:pPr>
              <w:spacing w:line="312" w:lineRule="auto"/>
              <w:jc w:val="center"/>
              <w:rPr>
                <w:color w:val="000000" w:themeColor="text1"/>
                <w:sz w:val="26"/>
                <w:szCs w:val="26"/>
              </w:rPr>
            </w:pPr>
            <w:r>
              <w:rPr>
                <w:color w:val="000000" w:themeColor="text1"/>
                <w:sz w:val="26"/>
                <w:szCs w:val="26"/>
              </w:rPr>
              <w:t>-1,78</w:t>
            </w:r>
          </w:p>
        </w:tc>
        <w:tc>
          <w:tcPr>
            <w:tcW w:w="1417" w:type="dxa"/>
          </w:tcPr>
          <w:p w14:paraId="68645BE0" w14:textId="6EC977CE" w:rsidR="00D82B41" w:rsidRPr="007208E1" w:rsidRDefault="00D82B41" w:rsidP="00D82B41">
            <w:pPr>
              <w:spacing w:line="312" w:lineRule="auto"/>
              <w:jc w:val="center"/>
              <w:rPr>
                <w:color w:val="000000" w:themeColor="text1"/>
                <w:sz w:val="26"/>
                <w:szCs w:val="26"/>
              </w:rPr>
            </w:pPr>
            <w:r w:rsidRPr="007208E1">
              <w:rPr>
                <w:color w:val="000000" w:themeColor="text1"/>
                <w:sz w:val="26"/>
                <w:szCs w:val="26"/>
              </w:rPr>
              <w:t>-2,</w:t>
            </w:r>
            <w:r>
              <w:rPr>
                <w:color w:val="000000" w:themeColor="text1"/>
                <w:sz w:val="26"/>
                <w:szCs w:val="26"/>
              </w:rPr>
              <w:t>78</w:t>
            </w:r>
          </w:p>
        </w:tc>
        <w:tc>
          <w:tcPr>
            <w:tcW w:w="987" w:type="dxa"/>
          </w:tcPr>
          <w:p w14:paraId="6D258C6B" w14:textId="343FD7F9" w:rsidR="00D82B41" w:rsidRPr="00A9197D" w:rsidRDefault="00D82B41" w:rsidP="00D82B41">
            <w:pPr>
              <w:spacing w:line="312" w:lineRule="auto"/>
              <w:jc w:val="center"/>
              <w:rPr>
                <w:color w:val="000000" w:themeColor="text1"/>
                <w:sz w:val="26"/>
                <w:szCs w:val="26"/>
              </w:rPr>
            </w:pPr>
            <w:r w:rsidRPr="007208E1">
              <w:rPr>
                <w:rFonts w:eastAsiaTheme="minorHAnsi" w:cstheme="majorBidi"/>
                <w:color w:val="000000" w:themeColor="text1"/>
                <w:position w:val="-12"/>
                <w:sz w:val="26"/>
                <w:szCs w:val="26"/>
              </w:rPr>
              <w:object w:dxaOrig="360" w:dyaOrig="360" w14:anchorId="4B822E01">
                <v:shape id="_x0000_i1437" type="#_x0000_t75" style="width:15.25pt;height:19.1pt" o:ole="">
                  <v:imagedata r:id="rId855" o:title=""/>
                </v:shape>
                <o:OLEObject Type="Embed" ProgID="Equation.DSMT4" ShapeID="_x0000_i1437" DrawAspect="Content" ObjectID="_1765571546" r:id="rId856"/>
              </w:object>
            </w:r>
          </w:p>
        </w:tc>
      </w:tr>
    </w:tbl>
    <w:p w14:paraId="79715BAE" w14:textId="77777777" w:rsidR="00AF2CAB" w:rsidRDefault="00AF2CAB" w:rsidP="00AF2CAB"/>
    <w:p w14:paraId="0CD72796" w14:textId="040709F5" w:rsidR="00AF2CAB" w:rsidRDefault="00894124" w:rsidP="00AF2CAB">
      <w:pPr>
        <w:pStyle w:val="ListParagraph"/>
        <w:spacing w:line="360" w:lineRule="auto"/>
        <w:ind w:left="0" w:firstLine="709"/>
        <w:rPr>
          <w:lang w:eastAsia="ar-SA"/>
        </w:rPr>
      </w:pPr>
      <w:r>
        <w:rPr>
          <w:lang w:eastAsia="ar-SA"/>
        </w:rPr>
        <w:t>T</w:t>
      </w:r>
      <w:r w:rsidR="00AF2CAB" w:rsidRPr="00116DA8">
        <w:rPr>
          <w:lang w:eastAsia="ar-SA"/>
        </w:rPr>
        <w:t>ính toán các trạng thái, giá trị đầu ra của CeNNs theo biểu thức (3.12) và (2.2) tương ứng. T</w:t>
      </w:r>
      <w:r>
        <w:rPr>
          <w:lang w:eastAsia="ar-SA"/>
        </w:rPr>
        <w:t>ừ đó t</w:t>
      </w:r>
      <w:r w:rsidR="00AF2CAB" w:rsidRPr="00116DA8">
        <w:rPr>
          <w:lang w:eastAsia="ar-SA"/>
        </w:rPr>
        <w:t>ính giá trị</w:t>
      </w:r>
      <w:r>
        <w:rPr>
          <w:lang w:eastAsia="ar-SA"/>
        </w:rPr>
        <w:t xml:space="preserve"> của</w:t>
      </w:r>
      <w:r w:rsidR="00AF2CAB" w:rsidRPr="00116DA8">
        <w:rPr>
          <w:lang w:eastAsia="ar-SA"/>
        </w:rPr>
        <w:t xml:space="preserve"> hàm phù hợp </w:t>
      </w:r>
      <w:r>
        <w:rPr>
          <w:lang w:eastAsia="ar-SA"/>
        </w:rPr>
        <w:t xml:space="preserve">tương ứng </w:t>
      </w:r>
      <w:r w:rsidR="00AF2CAB" w:rsidRPr="00116DA8">
        <w:rPr>
          <w:lang w:eastAsia="ar-SA"/>
        </w:rPr>
        <w:t xml:space="preserve">các bộ NST tính toán. Do bộ mẫu học có kích thước </w:t>
      </w:r>
      <w:r w:rsidR="005E4945">
        <w:rPr>
          <w:i/>
          <w:iCs/>
          <w:lang w:eastAsia="ar-SA"/>
        </w:rPr>
        <w:t>8x8 (Hình 2.5)</w:t>
      </w:r>
      <w:r w:rsidR="00AF2CAB" w:rsidRPr="00116DA8">
        <w:rPr>
          <w:lang w:eastAsia="ar-SA"/>
        </w:rPr>
        <w:t xml:space="preserve">, </w:t>
      </w:r>
      <w:r w:rsidR="00AF2CAB">
        <w:rPr>
          <w:lang w:eastAsia="ar-SA"/>
        </w:rPr>
        <w:t xml:space="preserve">nên các trạng thái, giá trị đầu ra cần tính toán </w:t>
      </w:r>
      <w:r w:rsidR="00AF2CAB">
        <w:rPr>
          <w:lang w:eastAsia="ar-SA"/>
        </w:rPr>
        <w:lastRenderedPageBreak/>
        <w:t xml:space="preserve">cũng có kích thước </w:t>
      </w:r>
      <w:r w:rsidR="005E4945">
        <w:rPr>
          <w:i/>
          <w:iCs/>
          <w:lang w:eastAsia="ar-SA"/>
        </w:rPr>
        <w:t>8</w:t>
      </w:r>
      <w:r w:rsidR="00AF2CAB" w:rsidRPr="00E765AF">
        <w:rPr>
          <w:i/>
          <w:iCs/>
          <w:lang w:eastAsia="ar-SA"/>
        </w:rPr>
        <w:t>x</w:t>
      </w:r>
      <w:r w:rsidR="005E4945">
        <w:rPr>
          <w:i/>
          <w:iCs/>
          <w:lang w:eastAsia="ar-SA"/>
        </w:rPr>
        <w:t>8</w:t>
      </w:r>
      <w:r w:rsidR="005E4945">
        <w:rPr>
          <w:lang w:eastAsia="ar-SA"/>
        </w:rPr>
        <w:t>. Tuy nhiên nghiên cứu sinh chỉ tính trong một số trường hợp</w:t>
      </w:r>
      <w:r w:rsidR="009C3277">
        <w:rPr>
          <w:lang w:eastAsia="ar-SA"/>
        </w:rPr>
        <w:t xml:space="preserve"> thử nghiệm để minh chứng cho thuật toán đề xuất.</w:t>
      </w:r>
    </w:p>
    <w:p w14:paraId="35166542" w14:textId="5B8F0FA9" w:rsidR="00AF2CAB" w:rsidRDefault="00AF2CAB" w:rsidP="00AF2CAB">
      <w:pPr>
        <w:pStyle w:val="ListParagraph"/>
        <w:spacing w:line="360" w:lineRule="auto"/>
        <w:ind w:left="0" w:firstLine="709"/>
        <w:rPr>
          <w:color w:val="000000" w:themeColor="text1"/>
          <w:sz w:val="28"/>
          <w:szCs w:val="28"/>
        </w:rPr>
      </w:pPr>
      <w:r>
        <w:rPr>
          <w:lang w:eastAsia="ar-SA"/>
        </w:rPr>
        <w:t xml:space="preserve">Tương ứng với </w:t>
      </w:r>
      <w:r w:rsidRPr="00E4534A">
        <w:rPr>
          <w:color w:val="000000" w:themeColor="text1"/>
          <w:position w:val="-12"/>
          <w:sz w:val="28"/>
          <w:szCs w:val="28"/>
        </w:rPr>
        <w:object w:dxaOrig="279" w:dyaOrig="360" w14:anchorId="2919701B">
          <v:shape id="_x0000_i1438" type="#_x0000_t75" style="width:11.45pt;height:19.1pt" o:ole="">
            <v:imagedata r:id="rId817" o:title=""/>
          </v:shape>
          <o:OLEObject Type="Embed" ProgID="Equation.DSMT4" ShapeID="_x0000_i1438" DrawAspect="Content" ObjectID="_1765571547" r:id="rId857"/>
        </w:object>
      </w:r>
      <w:r>
        <w:rPr>
          <w:color w:val="000000" w:themeColor="text1"/>
          <w:sz w:val="28"/>
          <w:szCs w:val="28"/>
        </w:rPr>
        <w:t>, xác định giá trị trạng thái</w:t>
      </w:r>
      <w:r w:rsidR="00BE0458">
        <w:rPr>
          <w:color w:val="000000" w:themeColor="text1"/>
          <w:sz w:val="28"/>
          <w:szCs w:val="28"/>
        </w:rPr>
        <w:t>, đầu ra tính toán</w:t>
      </w:r>
      <w:r>
        <w:rPr>
          <w:color w:val="000000" w:themeColor="text1"/>
          <w:sz w:val="28"/>
          <w:szCs w:val="28"/>
        </w:rPr>
        <w:t xml:space="preserve"> </w:t>
      </w:r>
      <w:r w:rsidR="00BE0458" w:rsidRPr="00BE0458">
        <w:rPr>
          <w:color w:val="000000" w:themeColor="text1"/>
          <w:position w:val="-26"/>
          <w:sz w:val="28"/>
          <w:szCs w:val="28"/>
        </w:rPr>
        <w:object w:dxaOrig="1420" w:dyaOrig="520" w14:anchorId="4FEE8D8E">
          <v:shape id="_x0000_i1439" type="#_x0000_t75" style="width:1in;height:24.55pt" o:ole="">
            <v:imagedata r:id="rId858" o:title=""/>
          </v:shape>
          <o:OLEObject Type="Embed" ProgID="Equation.DSMT4" ShapeID="_x0000_i1439" DrawAspect="Content" ObjectID="_1765571548" r:id="rId859"/>
        </w:object>
      </w:r>
      <w:r>
        <w:rPr>
          <w:color w:val="000000" w:themeColor="text1"/>
          <w:sz w:val="28"/>
          <w:szCs w:val="28"/>
        </w:rPr>
        <w:t xml:space="preserve"> </w:t>
      </w:r>
      <w:r w:rsidR="00BE0458">
        <w:rPr>
          <w:color w:val="000000" w:themeColor="text1"/>
          <w:sz w:val="28"/>
          <w:szCs w:val="28"/>
        </w:rPr>
        <w:t xml:space="preserve">CeNNs </w:t>
      </w:r>
      <w:r>
        <w:rPr>
          <w:color w:val="000000" w:themeColor="text1"/>
          <w:sz w:val="28"/>
          <w:szCs w:val="28"/>
        </w:rPr>
        <w:t>như sau:</w:t>
      </w:r>
    </w:p>
    <w:p w14:paraId="37375E8F" w14:textId="77777777" w:rsidR="00AF2CAB" w:rsidRDefault="00AF2CAB" w:rsidP="00AF2CAB">
      <w:pPr>
        <w:pStyle w:val="ListParagraph"/>
        <w:spacing w:line="360" w:lineRule="auto"/>
        <w:ind w:left="0" w:firstLine="0"/>
        <w:rPr>
          <w:color w:val="000000" w:themeColor="text1"/>
          <w:sz w:val="28"/>
          <w:szCs w:val="28"/>
        </w:rPr>
      </w:pPr>
      <w:r w:rsidRPr="002139E6">
        <w:rPr>
          <w:color w:val="000000" w:themeColor="text1"/>
          <w:position w:val="-60"/>
          <w:sz w:val="28"/>
          <w:szCs w:val="28"/>
        </w:rPr>
        <w:object w:dxaOrig="7780" w:dyaOrig="1320" w14:anchorId="0DB960F2">
          <v:shape id="_x0000_i1440" type="#_x0000_t75" style="width:390pt;height:65.45pt" o:ole="">
            <v:imagedata r:id="rId860" o:title=""/>
          </v:shape>
          <o:OLEObject Type="Embed" ProgID="Equation.DSMT4" ShapeID="_x0000_i1440" DrawAspect="Content" ObjectID="_1765571549" r:id="rId861"/>
        </w:object>
      </w:r>
    </w:p>
    <w:p w14:paraId="623355A9" w14:textId="77777777" w:rsidR="00AF2CAB" w:rsidRDefault="00AF2CAB" w:rsidP="00AF2CAB">
      <w:pPr>
        <w:pStyle w:val="ListParagraph"/>
        <w:spacing w:line="360" w:lineRule="auto"/>
        <w:ind w:left="0" w:firstLine="0"/>
        <w:rPr>
          <w:color w:val="000000" w:themeColor="text1"/>
          <w:sz w:val="28"/>
          <w:szCs w:val="28"/>
        </w:rPr>
      </w:pPr>
      <w:r>
        <w:rPr>
          <w:color w:val="000000" w:themeColor="text1"/>
          <w:sz w:val="28"/>
          <w:szCs w:val="28"/>
        </w:rPr>
        <w:t xml:space="preserve">Theo biểu thức (2.2): </w:t>
      </w:r>
      <w:r w:rsidRPr="00250317">
        <w:rPr>
          <w:color w:val="000000" w:themeColor="text1"/>
          <w:position w:val="-14"/>
          <w:sz w:val="28"/>
          <w:szCs w:val="28"/>
        </w:rPr>
        <w:object w:dxaOrig="1260" w:dyaOrig="400" w14:anchorId="1BC8EE05">
          <v:shape id="_x0000_i1441" type="#_x0000_t75" style="width:66pt;height:19.1pt" o:ole="">
            <v:imagedata r:id="rId862" o:title=""/>
          </v:shape>
          <o:OLEObject Type="Embed" ProgID="Equation.DSMT4" ShapeID="_x0000_i1441" DrawAspect="Content" ObjectID="_1765571550" r:id="rId863"/>
        </w:object>
      </w:r>
    </w:p>
    <w:p w14:paraId="666A19B2" w14:textId="77777777" w:rsidR="00AF2CAB" w:rsidRDefault="00AF2CAB" w:rsidP="00AF2CAB">
      <w:pPr>
        <w:pStyle w:val="ListParagraph"/>
        <w:spacing w:line="360" w:lineRule="auto"/>
        <w:ind w:left="0" w:firstLine="0"/>
        <w:rPr>
          <w:color w:val="000000" w:themeColor="text1"/>
          <w:sz w:val="28"/>
          <w:szCs w:val="28"/>
        </w:rPr>
      </w:pPr>
      <w:r w:rsidRPr="00982B7F">
        <w:rPr>
          <w:color w:val="000000" w:themeColor="text1"/>
          <w:position w:val="-60"/>
          <w:sz w:val="28"/>
          <w:szCs w:val="28"/>
        </w:rPr>
        <w:object w:dxaOrig="7820" w:dyaOrig="1320" w14:anchorId="066001F3">
          <v:shape id="_x0000_i1442" type="#_x0000_t75" style="width:389.45pt;height:65.45pt" o:ole="">
            <v:imagedata r:id="rId864" o:title=""/>
          </v:shape>
          <o:OLEObject Type="Embed" ProgID="Equation.DSMT4" ShapeID="_x0000_i1442" DrawAspect="Content" ObjectID="_1765571551" r:id="rId865"/>
        </w:object>
      </w:r>
    </w:p>
    <w:p w14:paraId="0F68B1AF" w14:textId="77777777" w:rsidR="00AF2CAB" w:rsidRDefault="00AF2CAB" w:rsidP="00AF2CAB">
      <w:pPr>
        <w:pStyle w:val="ListParagraph"/>
        <w:spacing w:line="360" w:lineRule="auto"/>
        <w:ind w:left="0" w:firstLine="0"/>
        <w:rPr>
          <w:color w:val="000000" w:themeColor="text1"/>
          <w:sz w:val="28"/>
          <w:szCs w:val="28"/>
        </w:rPr>
      </w:pPr>
      <w:r>
        <w:rPr>
          <w:color w:val="000000" w:themeColor="text1"/>
          <w:sz w:val="28"/>
          <w:szCs w:val="28"/>
        </w:rPr>
        <w:t xml:space="preserve">Theo biểu thức (2.2): </w:t>
      </w:r>
      <w:r w:rsidRPr="00250317">
        <w:rPr>
          <w:color w:val="000000" w:themeColor="text1"/>
          <w:position w:val="-14"/>
          <w:sz w:val="28"/>
          <w:szCs w:val="28"/>
        </w:rPr>
        <w:object w:dxaOrig="1280" w:dyaOrig="400" w14:anchorId="2C37695F">
          <v:shape id="_x0000_i1443" type="#_x0000_t75" style="width:66pt;height:19.1pt" o:ole="">
            <v:imagedata r:id="rId866" o:title=""/>
          </v:shape>
          <o:OLEObject Type="Embed" ProgID="Equation.DSMT4" ShapeID="_x0000_i1443" DrawAspect="Content" ObjectID="_1765571552" r:id="rId867"/>
        </w:object>
      </w:r>
    </w:p>
    <w:p w14:paraId="3E754F41" w14:textId="6F0847B2" w:rsidR="00AF2CAB" w:rsidRDefault="009C3277" w:rsidP="00AF2CAB">
      <w:pPr>
        <w:pStyle w:val="ListParagraph"/>
        <w:spacing w:line="360" w:lineRule="auto"/>
        <w:ind w:left="0" w:firstLine="0"/>
        <w:rPr>
          <w:color w:val="000000" w:themeColor="text1"/>
          <w:sz w:val="28"/>
          <w:szCs w:val="28"/>
        </w:rPr>
      </w:pPr>
      <w:r w:rsidRPr="009C3277">
        <w:rPr>
          <w:color w:val="000000" w:themeColor="text1"/>
          <w:position w:val="-60"/>
          <w:sz w:val="28"/>
          <w:szCs w:val="28"/>
        </w:rPr>
        <w:object w:dxaOrig="7800" w:dyaOrig="1320" w14:anchorId="64D22DC9">
          <v:shape id="_x0000_i1444" type="#_x0000_t75" style="width:391.1pt;height:68.75pt" o:ole="">
            <v:imagedata r:id="rId868" o:title=""/>
          </v:shape>
          <o:OLEObject Type="Embed" ProgID="Equation.DSMT4" ShapeID="_x0000_i1444" DrawAspect="Content" ObjectID="_1765571553" r:id="rId869"/>
        </w:object>
      </w:r>
    </w:p>
    <w:p w14:paraId="356E51CC" w14:textId="77777777" w:rsidR="00AF2CAB" w:rsidRDefault="00AF2CAB" w:rsidP="00AF2CAB">
      <w:pPr>
        <w:pStyle w:val="ListParagraph"/>
        <w:spacing w:line="360" w:lineRule="auto"/>
        <w:ind w:left="0" w:firstLine="0"/>
        <w:rPr>
          <w:color w:val="000000" w:themeColor="text1"/>
          <w:sz w:val="28"/>
          <w:szCs w:val="28"/>
        </w:rPr>
      </w:pPr>
      <w:r>
        <w:rPr>
          <w:color w:val="000000" w:themeColor="text1"/>
          <w:sz w:val="28"/>
          <w:szCs w:val="28"/>
        </w:rPr>
        <w:t xml:space="preserve">Theo biểu thức (2.2): </w:t>
      </w:r>
      <w:r w:rsidRPr="00250317">
        <w:rPr>
          <w:color w:val="000000" w:themeColor="text1"/>
          <w:position w:val="-14"/>
          <w:sz w:val="28"/>
          <w:szCs w:val="28"/>
        </w:rPr>
        <w:object w:dxaOrig="1260" w:dyaOrig="400" w14:anchorId="6E3374C6">
          <v:shape id="_x0000_i1445" type="#_x0000_t75" style="width:66pt;height:19.1pt" o:ole="">
            <v:imagedata r:id="rId870" o:title=""/>
          </v:shape>
          <o:OLEObject Type="Embed" ProgID="Equation.DSMT4" ShapeID="_x0000_i1445" DrawAspect="Content" ObjectID="_1765571554" r:id="rId871"/>
        </w:object>
      </w:r>
    </w:p>
    <w:p w14:paraId="6444C923" w14:textId="77777777" w:rsidR="00AF2CAB" w:rsidRDefault="00AF2CAB" w:rsidP="00AF2CAB">
      <w:pPr>
        <w:pStyle w:val="ListParagraph"/>
        <w:spacing w:line="360" w:lineRule="auto"/>
        <w:ind w:left="0" w:firstLine="0"/>
        <w:rPr>
          <w:color w:val="000000" w:themeColor="text1"/>
          <w:sz w:val="28"/>
          <w:szCs w:val="28"/>
        </w:rPr>
      </w:pPr>
      <w:r w:rsidRPr="005477B5">
        <w:rPr>
          <w:color w:val="000000" w:themeColor="text1"/>
          <w:position w:val="-60"/>
          <w:sz w:val="28"/>
          <w:szCs w:val="28"/>
        </w:rPr>
        <w:object w:dxaOrig="7820" w:dyaOrig="1320" w14:anchorId="4713BA54">
          <v:shape id="_x0000_i1446" type="#_x0000_t75" style="width:389.45pt;height:65.45pt" o:ole="">
            <v:imagedata r:id="rId872" o:title=""/>
          </v:shape>
          <o:OLEObject Type="Embed" ProgID="Equation.DSMT4" ShapeID="_x0000_i1446" DrawAspect="Content" ObjectID="_1765571555" r:id="rId873"/>
        </w:object>
      </w:r>
    </w:p>
    <w:p w14:paraId="3DE52F3D" w14:textId="77777777" w:rsidR="00AF2CAB" w:rsidRDefault="00AF2CAB" w:rsidP="00AF2CAB">
      <w:pPr>
        <w:pStyle w:val="ListParagraph"/>
        <w:spacing w:line="360" w:lineRule="auto"/>
        <w:ind w:left="0" w:firstLine="0"/>
        <w:rPr>
          <w:color w:val="000000" w:themeColor="text1"/>
          <w:sz w:val="28"/>
          <w:szCs w:val="28"/>
        </w:rPr>
      </w:pPr>
      <w:r>
        <w:rPr>
          <w:color w:val="000000" w:themeColor="text1"/>
          <w:sz w:val="28"/>
          <w:szCs w:val="28"/>
        </w:rPr>
        <w:t xml:space="preserve">Theo biểu thức (2.2): </w:t>
      </w:r>
      <w:r w:rsidRPr="00250317">
        <w:rPr>
          <w:color w:val="000000" w:themeColor="text1"/>
          <w:position w:val="-14"/>
          <w:sz w:val="28"/>
          <w:szCs w:val="28"/>
        </w:rPr>
        <w:object w:dxaOrig="1280" w:dyaOrig="400" w14:anchorId="5ADFFFA8">
          <v:shape id="_x0000_i1447" type="#_x0000_t75" style="width:66pt;height:19.1pt" o:ole="">
            <v:imagedata r:id="rId874" o:title=""/>
          </v:shape>
          <o:OLEObject Type="Embed" ProgID="Equation.DSMT4" ShapeID="_x0000_i1447" DrawAspect="Content" ObjectID="_1765571556" r:id="rId875"/>
        </w:object>
      </w:r>
    </w:p>
    <w:p w14:paraId="1C5203BD" w14:textId="6EF0F04D" w:rsidR="00AF2CAB" w:rsidRDefault="009C3277" w:rsidP="00AF2CAB">
      <w:pPr>
        <w:pStyle w:val="ListParagraph"/>
        <w:spacing w:line="360" w:lineRule="auto"/>
        <w:ind w:left="0" w:firstLine="0"/>
        <w:rPr>
          <w:color w:val="000000" w:themeColor="text1"/>
          <w:sz w:val="28"/>
          <w:szCs w:val="28"/>
        </w:rPr>
      </w:pPr>
      <w:r w:rsidRPr="005477B5">
        <w:rPr>
          <w:color w:val="000000" w:themeColor="text1"/>
          <w:position w:val="-60"/>
          <w:sz w:val="28"/>
          <w:szCs w:val="28"/>
        </w:rPr>
        <w:object w:dxaOrig="7839" w:dyaOrig="1320" w14:anchorId="5E5FB362">
          <v:shape id="_x0000_i1448" type="#_x0000_t75" style="width:390pt;height:65.45pt" o:ole="">
            <v:imagedata r:id="rId876" o:title=""/>
          </v:shape>
          <o:OLEObject Type="Embed" ProgID="Equation.DSMT4" ShapeID="_x0000_i1448" DrawAspect="Content" ObjectID="_1765571557" r:id="rId877"/>
        </w:object>
      </w:r>
    </w:p>
    <w:p w14:paraId="11663591" w14:textId="77777777" w:rsidR="00AF2CAB" w:rsidRDefault="00AF2CAB" w:rsidP="00AF2CAB">
      <w:pPr>
        <w:pStyle w:val="ListParagraph"/>
        <w:spacing w:line="360" w:lineRule="auto"/>
        <w:ind w:left="0" w:firstLine="0"/>
        <w:rPr>
          <w:color w:val="000000" w:themeColor="text1"/>
          <w:sz w:val="28"/>
          <w:szCs w:val="28"/>
        </w:rPr>
      </w:pPr>
      <w:r>
        <w:rPr>
          <w:color w:val="000000" w:themeColor="text1"/>
          <w:sz w:val="28"/>
          <w:szCs w:val="28"/>
        </w:rPr>
        <w:t xml:space="preserve">Theo biểu thức (2.2): </w:t>
      </w:r>
      <w:r w:rsidRPr="00250317">
        <w:rPr>
          <w:color w:val="000000" w:themeColor="text1"/>
          <w:position w:val="-14"/>
          <w:sz w:val="28"/>
          <w:szCs w:val="28"/>
        </w:rPr>
        <w:object w:dxaOrig="1260" w:dyaOrig="400" w14:anchorId="1871B143">
          <v:shape id="_x0000_i1449" type="#_x0000_t75" style="width:66pt;height:19.1pt" o:ole="">
            <v:imagedata r:id="rId878" o:title=""/>
          </v:shape>
          <o:OLEObject Type="Embed" ProgID="Equation.DSMT4" ShapeID="_x0000_i1449" DrawAspect="Content" ObjectID="_1765571558" r:id="rId879"/>
        </w:object>
      </w:r>
    </w:p>
    <w:p w14:paraId="1921AF3B" w14:textId="3D8756ED" w:rsidR="00AF2CAB" w:rsidRDefault="009C3277" w:rsidP="00AF2CAB">
      <w:pPr>
        <w:pStyle w:val="ListParagraph"/>
        <w:spacing w:line="360" w:lineRule="auto"/>
        <w:ind w:left="0" w:firstLine="0"/>
        <w:rPr>
          <w:color w:val="000000" w:themeColor="text1"/>
          <w:sz w:val="28"/>
          <w:szCs w:val="28"/>
        </w:rPr>
      </w:pPr>
      <w:r w:rsidRPr="009C3277">
        <w:rPr>
          <w:color w:val="000000" w:themeColor="text1"/>
          <w:position w:val="-60"/>
          <w:sz w:val="28"/>
          <w:szCs w:val="28"/>
        </w:rPr>
        <w:object w:dxaOrig="7880" w:dyaOrig="1320" w14:anchorId="5CAA1814">
          <v:shape id="_x0000_i1450" type="#_x0000_t75" style="width:395.45pt;height:68.75pt" o:ole="">
            <v:imagedata r:id="rId880" o:title=""/>
          </v:shape>
          <o:OLEObject Type="Embed" ProgID="Equation.DSMT4" ShapeID="_x0000_i1450" DrawAspect="Content" ObjectID="_1765571559" r:id="rId881"/>
        </w:object>
      </w:r>
    </w:p>
    <w:p w14:paraId="3C4C1CB6" w14:textId="77777777" w:rsidR="00AF2CAB" w:rsidRDefault="00AF2CAB" w:rsidP="00AF2CAB">
      <w:pPr>
        <w:pStyle w:val="ListParagraph"/>
        <w:spacing w:line="360" w:lineRule="auto"/>
        <w:ind w:left="0" w:firstLine="0"/>
        <w:rPr>
          <w:color w:val="000000" w:themeColor="text1"/>
          <w:sz w:val="28"/>
          <w:szCs w:val="28"/>
        </w:rPr>
      </w:pPr>
      <w:r>
        <w:rPr>
          <w:color w:val="000000" w:themeColor="text1"/>
          <w:sz w:val="28"/>
          <w:szCs w:val="28"/>
        </w:rPr>
        <w:lastRenderedPageBreak/>
        <w:t xml:space="preserve">Theo biểu thức (2.2): </w:t>
      </w:r>
      <w:r w:rsidRPr="00250317">
        <w:rPr>
          <w:color w:val="000000" w:themeColor="text1"/>
          <w:position w:val="-14"/>
          <w:sz w:val="28"/>
          <w:szCs w:val="28"/>
        </w:rPr>
        <w:object w:dxaOrig="1280" w:dyaOrig="400" w14:anchorId="046A8EB6">
          <v:shape id="_x0000_i1451" type="#_x0000_t75" style="width:66pt;height:19.1pt" o:ole="">
            <v:imagedata r:id="rId882" o:title=""/>
          </v:shape>
          <o:OLEObject Type="Embed" ProgID="Equation.DSMT4" ShapeID="_x0000_i1451" DrawAspect="Content" ObjectID="_1765571560" r:id="rId883"/>
        </w:object>
      </w:r>
    </w:p>
    <w:p w14:paraId="4EF64763" w14:textId="259C83A1" w:rsidR="00AF2CAB" w:rsidRDefault="009C3277" w:rsidP="00AF2CAB">
      <w:pPr>
        <w:pStyle w:val="ListParagraph"/>
        <w:spacing w:line="360" w:lineRule="auto"/>
        <w:ind w:left="0" w:firstLine="0"/>
        <w:rPr>
          <w:color w:val="000000" w:themeColor="text1"/>
          <w:sz w:val="28"/>
          <w:szCs w:val="28"/>
        </w:rPr>
      </w:pPr>
      <w:r w:rsidRPr="00C06F17">
        <w:rPr>
          <w:color w:val="000000" w:themeColor="text1"/>
          <w:position w:val="-60"/>
          <w:sz w:val="28"/>
          <w:szCs w:val="28"/>
        </w:rPr>
        <w:object w:dxaOrig="7860" w:dyaOrig="1320" w14:anchorId="06F18E9F">
          <v:shape id="_x0000_i1452" type="#_x0000_t75" style="width:396pt;height:65.45pt" o:ole="">
            <v:imagedata r:id="rId884" o:title=""/>
          </v:shape>
          <o:OLEObject Type="Embed" ProgID="Equation.DSMT4" ShapeID="_x0000_i1452" DrawAspect="Content" ObjectID="_1765571561" r:id="rId885"/>
        </w:object>
      </w:r>
    </w:p>
    <w:p w14:paraId="591D6F90" w14:textId="77777777" w:rsidR="00AF2CAB" w:rsidRDefault="00AF2CAB" w:rsidP="00AF2CAB">
      <w:pPr>
        <w:pStyle w:val="ListParagraph"/>
        <w:spacing w:line="360" w:lineRule="auto"/>
        <w:ind w:left="0" w:firstLine="0"/>
        <w:rPr>
          <w:color w:val="000000" w:themeColor="text1"/>
          <w:sz w:val="28"/>
          <w:szCs w:val="28"/>
        </w:rPr>
      </w:pPr>
      <w:r>
        <w:rPr>
          <w:color w:val="000000" w:themeColor="text1"/>
          <w:sz w:val="28"/>
          <w:szCs w:val="28"/>
        </w:rPr>
        <w:t xml:space="preserve">Theo biểu thức (2.2): </w:t>
      </w:r>
      <w:r w:rsidRPr="00250317">
        <w:rPr>
          <w:color w:val="000000" w:themeColor="text1"/>
          <w:position w:val="-14"/>
          <w:sz w:val="28"/>
          <w:szCs w:val="28"/>
        </w:rPr>
        <w:object w:dxaOrig="1260" w:dyaOrig="400" w14:anchorId="7BF92D92">
          <v:shape id="_x0000_i1453" type="#_x0000_t75" style="width:66pt;height:19.1pt" o:ole="">
            <v:imagedata r:id="rId886" o:title=""/>
          </v:shape>
          <o:OLEObject Type="Embed" ProgID="Equation.DSMT4" ShapeID="_x0000_i1453" DrawAspect="Content" ObjectID="_1765571562" r:id="rId887"/>
        </w:object>
      </w:r>
    </w:p>
    <w:p w14:paraId="594DD5E8" w14:textId="77777777" w:rsidR="00AF2CAB" w:rsidRDefault="00AF2CAB" w:rsidP="00AF2CAB">
      <w:pPr>
        <w:pStyle w:val="ListParagraph"/>
        <w:spacing w:line="360" w:lineRule="auto"/>
        <w:ind w:left="0" w:firstLine="0"/>
        <w:rPr>
          <w:color w:val="000000" w:themeColor="text1"/>
          <w:sz w:val="28"/>
          <w:szCs w:val="28"/>
        </w:rPr>
      </w:pPr>
      <w:r w:rsidRPr="00C06F17">
        <w:rPr>
          <w:color w:val="000000" w:themeColor="text1"/>
          <w:position w:val="-60"/>
          <w:sz w:val="28"/>
          <w:szCs w:val="28"/>
        </w:rPr>
        <w:object w:dxaOrig="7880" w:dyaOrig="1320" w14:anchorId="215622A4">
          <v:shape id="_x0000_i1454" type="#_x0000_t75" style="width:395.45pt;height:65.45pt" o:ole="">
            <v:imagedata r:id="rId888" o:title=""/>
          </v:shape>
          <o:OLEObject Type="Embed" ProgID="Equation.DSMT4" ShapeID="_x0000_i1454" DrawAspect="Content" ObjectID="_1765571563" r:id="rId889"/>
        </w:object>
      </w:r>
    </w:p>
    <w:p w14:paraId="1A140305" w14:textId="77777777" w:rsidR="00AF2CAB" w:rsidRDefault="00AF2CAB" w:rsidP="00AF2CAB">
      <w:pPr>
        <w:pStyle w:val="ListParagraph"/>
        <w:spacing w:line="360" w:lineRule="auto"/>
        <w:ind w:left="0" w:firstLine="0"/>
        <w:rPr>
          <w:color w:val="000000" w:themeColor="text1"/>
          <w:sz w:val="28"/>
          <w:szCs w:val="28"/>
        </w:rPr>
      </w:pPr>
      <w:r>
        <w:rPr>
          <w:color w:val="000000" w:themeColor="text1"/>
          <w:sz w:val="28"/>
          <w:szCs w:val="28"/>
        </w:rPr>
        <w:t xml:space="preserve">Theo biểu thức (2.2): </w:t>
      </w:r>
      <w:r w:rsidRPr="00250317">
        <w:rPr>
          <w:color w:val="000000" w:themeColor="text1"/>
          <w:position w:val="-14"/>
          <w:sz w:val="28"/>
          <w:szCs w:val="28"/>
        </w:rPr>
        <w:object w:dxaOrig="1300" w:dyaOrig="400" w14:anchorId="007BB6F0">
          <v:shape id="_x0000_i1455" type="#_x0000_t75" style="width:66pt;height:19.1pt" o:ole="">
            <v:imagedata r:id="rId890" o:title=""/>
          </v:shape>
          <o:OLEObject Type="Embed" ProgID="Equation.DSMT4" ShapeID="_x0000_i1455" DrawAspect="Content" ObjectID="_1765571564" r:id="rId891"/>
        </w:object>
      </w:r>
    </w:p>
    <w:p w14:paraId="0CC49336" w14:textId="77777777" w:rsidR="00AF2CAB" w:rsidRDefault="00AF2CAB" w:rsidP="00AF2CAB">
      <w:pPr>
        <w:pStyle w:val="ListParagraph"/>
        <w:spacing w:line="360" w:lineRule="auto"/>
        <w:ind w:left="0" w:firstLine="0"/>
        <w:rPr>
          <w:color w:val="000000" w:themeColor="text1"/>
          <w:sz w:val="28"/>
          <w:szCs w:val="28"/>
        </w:rPr>
      </w:pPr>
      <w:r w:rsidRPr="00C06F17">
        <w:rPr>
          <w:color w:val="000000" w:themeColor="text1"/>
          <w:position w:val="-60"/>
          <w:sz w:val="28"/>
          <w:szCs w:val="28"/>
        </w:rPr>
        <w:object w:dxaOrig="7820" w:dyaOrig="1320" w14:anchorId="2525C1FF">
          <v:shape id="_x0000_i1456" type="#_x0000_t75" style="width:389.45pt;height:65.45pt" o:ole="">
            <v:imagedata r:id="rId892" o:title=""/>
          </v:shape>
          <o:OLEObject Type="Embed" ProgID="Equation.DSMT4" ShapeID="_x0000_i1456" DrawAspect="Content" ObjectID="_1765571565" r:id="rId893"/>
        </w:object>
      </w:r>
    </w:p>
    <w:p w14:paraId="6C504187" w14:textId="77777777" w:rsidR="00AF2CAB" w:rsidRDefault="00AF2CAB" w:rsidP="00AF2CAB">
      <w:pPr>
        <w:pStyle w:val="ListParagraph"/>
        <w:spacing w:line="360" w:lineRule="auto"/>
        <w:ind w:left="0" w:firstLine="0"/>
        <w:rPr>
          <w:color w:val="000000" w:themeColor="text1"/>
          <w:sz w:val="28"/>
          <w:szCs w:val="28"/>
        </w:rPr>
      </w:pPr>
      <w:r>
        <w:rPr>
          <w:color w:val="000000" w:themeColor="text1"/>
          <w:sz w:val="28"/>
          <w:szCs w:val="28"/>
        </w:rPr>
        <w:t xml:space="preserve">Theo biểu thức (2.2): </w:t>
      </w:r>
      <w:r w:rsidRPr="00250317">
        <w:rPr>
          <w:color w:val="000000" w:themeColor="text1"/>
          <w:position w:val="-14"/>
          <w:sz w:val="28"/>
          <w:szCs w:val="28"/>
        </w:rPr>
        <w:object w:dxaOrig="1280" w:dyaOrig="400" w14:anchorId="34901EF1">
          <v:shape id="_x0000_i1457" type="#_x0000_t75" style="width:66pt;height:19.1pt" o:ole="">
            <v:imagedata r:id="rId894" o:title=""/>
          </v:shape>
          <o:OLEObject Type="Embed" ProgID="Equation.DSMT4" ShapeID="_x0000_i1457" DrawAspect="Content" ObjectID="_1765571566" r:id="rId895"/>
        </w:object>
      </w:r>
    </w:p>
    <w:p w14:paraId="5DEEB9BF" w14:textId="6D8DCC50" w:rsidR="00AF2CAB" w:rsidRDefault="009C3277" w:rsidP="00AF2CAB">
      <w:pPr>
        <w:pStyle w:val="ListParagraph"/>
        <w:spacing w:line="360" w:lineRule="auto"/>
        <w:ind w:left="0" w:firstLine="0"/>
        <w:rPr>
          <w:color w:val="000000" w:themeColor="text1"/>
          <w:sz w:val="28"/>
          <w:szCs w:val="28"/>
        </w:rPr>
      </w:pPr>
      <w:r w:rsidRPr="009C3277">
        <w:rPr>
          <w:color w:val="000000" w:themeColor="text1"/>
          <w:position w:val="-60"/>
          <w:sz w:val="28"/>
          <w:szCs w:val="28"/>
        </w:rPr>
        <w:object w:dxaOrig="7860" w:dyaOrig="1320" w14:anchorId="17FFD796">
          <v:shape id="_x0000_i1458" type="#_x0000_t75" style="width:396pt;height:68.75pt" o:ole="">
            <v:imagedata r:id="rId896" o:title=""/>
          </v:shape>
          <o:OLEObject Type="Embed" ProgID="Equation.DSMT4" ShapeID="_x0000_i1458" DrawAspect="Content" ObjectID="_1765571567" r:id="rId897"/>
        </w:object>
      </w:r>
    </w:p>
    <w:p w14:paraId="2A58CF32" w14:textId="77777777" w:rsidR="00AF2CAB" w:rsidRDefault="00AF2CAB" w:rsidP="00AF2CAB">
      <w:pPr>
        <w:pStyle w:val="ListParagraph"/>
        <w:spacing w:line="360" w:lineRule="auto"/>
        <w:ind w:left="0" w:firstLine="0"/>
        <w:rPr>
          <w:color w:val="000000" w:themeColor="text1"/>
          <w:sz w:val="28"/>
          <w:szCs w:val="28"/>
        </w:rPr>
      </w:pPr>
      <w:r>
        <w:rPr>
          <w:color w:val="000000" w:themeColor="text1"/>
          <w:sz w:val="28"/>
          <w:szCs w:val="28"/>
        </w:rPr>
        <w:t xml:space="preserve">Theo biểu thức (2.2): </w:t>
      </w:r>
      <w:r w:rsidRPr="00250317">
        <w:rPr>
          <w:color w:val="000000" w:themeColor="text1"/>
          <w:position w:val="-14"/>
          <w:sz w:val="28"/>
          <w:szCs w:val="28"/>
        </w:rPr>
        <w:object w:dxaOrig="1260" w:dyaOrig="400" w14:anchorId="4CFE5106">
          <v:shape id="_x0000_i1459" type="#_x0000_t75" style="width:66pt;height:19.1pt" o:ole="">
            <v:imagedata r:id="rId898" o:title=""/>
          </v:shape>
          <o:OLEObject Type="Embed" ProgID="Equation.DSMT4" ShapeID="_x0000_i1459" DrawAspect="Content" ObjectID="_1765571568" r:id="rId899"/>
        </w:object>
      </w:r>
    </w:p>
    <w:p w14:paraId="2C117FD7" w14:textId="77777777" w:rsidR="00AF2CAB" w:rsidRDefault="00AF2CAB" w:rsidP="00AF2CAB">
      <w:pPr>
        <w:pStyle w:val="ListParagraph"/>
        <w:spacing w:line="360" w:lineRule="auto"/>
        <w:ind w:left="0" w:firstLine="0"/>
        <w:rPr>
          <w:color w:val="000000" w:themeColor="text1"/>
          <w:sz w:val="28"/>
          <w:szCs w:val="28"/>
        </w:rPr>
      </w:pPr>
      <w:r w:rsidRPr="00250317">
        <w:rPr>
          <w:color w:val="000000" w:themeColor="text1"/>
          <w:position w:val="-58"/>
          <w:sz w:val="28"/>
          <w:szCs w:val="28"/>
        </w:rPr>
        <w:object w:dxaOrig="7839" w:dyaOrig="1280" w14:anchorId="537725DD">
          <v:shape id="_x0000_i1460" type="#_x0000_t75" style="width:390pt;height:66pt" o:ole="">
            <v:imagedata r:id="rId900" o:title=""/>
          </v:shape>
          <o:OLEObject Type="Embed" ProgID="Equation.DSMT4" ShapeID="_x0000_i1460" DrawAspect="Content" ObjectID="_1765571569" r:id="rId901"/>
        </w:object>
      </w:r>
    </w:p>
    <w:p w14:paraId="36622A4E" w14:textId="77777777" w:rsidR="00AF2CAB" w:rsidRDefault="00AF2CAB" w:rsidP="00AF2CAB">
      <w:pPr>
        <w:pStyle w:val="ListParagraph"/>
        <w:spacing w:line="360" w:lineRule="auto"/>
        <w:ind w:left="0" w:firstLine="0"/>
        <w:rPr>
          <w:color w:val="000000" w:themeColor="text1"/>
          <w:sz w:val="28"/>
          <w:szCs w:val="28"/>
        </w:rPr>
      </w:pPr>
      <w:r>
        <w:rPr>
          <w:color w:val="000000" w:themeColor="text1"/>
          <w:sz w:val="28"/>
          <w:szCs w:val="28"/>
        </w:rPr>
        <w:t xml:space="preserve">Theo biểu thức (2.2): </w:t>
      </w:r>
      <w:r w:rsidRPr="00250317">
        <w:rPr>
          <w:color w:val="000000" w:themeColor="text1"/>
          <w:position w:val="-14"/>
          <w:sz w:val="28"/>
          <w:szCs w:val="28"/>
        </w:rPr>
        <w:object w:dxaOrig="1260" w:dyaOrig="400" w14:anchorId="1CF466CE">
          <v:shape id="_x0000_i1461" type="#_x0000_t75" style="width:66pt;height:19.1pt" o:ole="">
            <v:imagedata r:id="rId902" o:title=""/>
          </v:shape>
          <o:OLEObject Type="Embed" ProgID="Equation.DSMT4" ShapeID="_x0000_i1461" DrawAspect="Content" ObjectID="_1765571570" r:id="rId903"/>
        </w:object>
      </w:r>
    </w:p>
    <w:p w14:paraId="6EFDCBF3" w14:textId="77777777" w:rsidR="00AF2CAB" w:rsidRDefault="00AF2CAB" w:rsidP="00AF2CAB">
      <w:pPr>
        <w:pStyle w:val="ListParagraph"/>
        <w:spacing w:line="360" w:lineRule="auto"/>
        <w:ind w:left="0" w:firstLine="0"/>
        <w:rPr>
          <w:color w:val="000000" w:themeColor="text1"/>
          <w:sz w:val="28"/>
          <w:szCs w:val="28"/>
        </w:rPr>
      </w:pPr>
      <w:r w:rsidRPr="00250317">
        <w:rPr>
          <w:color w:val="000000" w:themeColor="text1"/>
          <w:position w:val="-60"/>
          <w:sz w:val="28"/>
          <w:szCs w:val="28"/>
        </w:rPr>
        <w:object w:dxaOrig="7860" w:dyaOrig="1320" w14:anchorId="6718A64E">
          <v:shape id="_x0000_i1462" type="#_x0000_t75" style="width:396pt;height:65.45pt" o:ole="">
            <v:imagedata r:id="rId904" o:title=""/>
          </v:shape>
          <o:OLEObject Type="Embed" ProgID="Equation.DSMT4" ShapeID="_x0000_i1462" DrawAspect="Content" ObjectID="_1765571571" r:id="rId905"/>
        </w:object>
      </w:r>
    </w:p>
    <w:p w14:paraId="19860C69" w14:textId="77777777" w:rsidR="00AF2CAB" w:rsidRDefault="00AF2CAB" w:rsidP="00AF2CAB">
      <w:pPr>
        <w:pStyle w:val="ListParagraph"/>
        <w:spacing w:line="360" w:lineRule="auto"/>
        <w:ind w:left="0" w:firstLine="0"/>
        <w:rPr>
          <w:color w:val="000000" w:themeColor="text1"/>
          <w:sz w:val="28"/>
          <w:szCs w:val="28"/>
        </w:rPr>
      </w:pPr>
      <w:r>
        <w:rPr>
          <w:color w:val="000000" w:themeColor="text1"/>
          <w:sz w:val="28"/>
          <w:szCs w:val="28"/>
        </w:rPr>
        <w:t xml:space="preserve">Theo biểu thức (2.2): </w:t>
      </w:r>
      <w:r w:rsidRPr="00250317">
        <w:rPr>
          <w:color w:val="000000" w:themeColor="text1"/>
          <w:position w:val="-14"/>
          <w:sz w:val="28"/>
          <w:szCs w:val="28"/>
        </w:rPr>
        <w:object w:dxaOrig="1260" w:dyaOrig="400" w14:anchorId="37B0E464">
          <v:shape id="_x0000_i1463" type="#_x0000_t75" style="width:66pt;height:19.1pt" o:ole="">
            <v:imagedata r:id="rId906" o:title=""/>
          </v:shape>
          <o:OLEObject Type="Embed" ProgID="Equation.DSMT4" ShapeID="_x0000_i1463" DrawAspect="Content" ObjectID="_1765571572" r:id="rId907"/>
        </w:object>
      </w:r>
    </w:p>
    <w:p w14:paraId="4696D79C" w14:textId="77777777" w:rsidR="00AF2CAB" w:rsidRDefault="00AF2CAB" w:rsidP="00AF2CAB">
      <w:pPr>
        <w:pStyle w:val="ListParagraph"/>
        <w:spacing w:line="360" w:lineRule="auto"/>
        <w:ind w:left="0" w:firstLine="0"/>
        <w:rPr>
          <w:color w:val="000000" w:themeColor="text1"/>
          <w:sz w:val="28"/>
          <w:szCs w:val="28"/>
        </w:rPr>
      </w:pPr>
      <w:r w:rsidRPr="00250317">
        <w:rPr>
          <w:color w:val="000000" w:themeColor="text1"/>
          <w:position w:val="-60"/>
          <w:sz w:val="28"/>
          <w:szCs w:val="28"/>
        </w:rPr>
        <w:object w:dxaOrig="7839" w:dyaOrig="1320" w14:anchorId="183692F1">
          <v:shape id="_x0000_i1464" type="#_x0000_t75" style="width:390pt;height:65.45pt" o:ole="">
            <v:imagedata r:id="rId908" o:title=""/>
          </v:shape>
          <o:OLEObject Type="Embed" ProgID="Equation.DSMT4" ShapeID="_x0000_i1464" DrawAspect="Content" ObjectID="_1765571573" r:id="rId909"/>
        </w:object>
      </w:r>
    </w:p>
    <w:p w14:paraId="23DA4FBE" w14:textId="77777777" w:rsidR="00AF2CAB" w:rsidRDefault="00AF2CAB" w:rsidP="00AF2CAB">
      <w:pPr>
        <w:pStyle w:val="ListParagraph"/>
        <w:spacing w:line="360" w:lineRule="auto"/>
        <w:ind w:left="0" w:firstLine="0"/>
        <w:rPr>
          <w:color w:val="000000" w:themeColor="text1"/>
          <w:sz w:val="28"/>
          <w:szCs w:val="28"/>
        </w:rPr>
      </w:pPr>
      <w:r>
        <w:rPr>
          <w:color w:val="000000" w:themeColor="text1"/>
          <w:sz w:val="28"/>
          <w:szCs w:val="28"/>
        </w:rPr>
        <w:t xml:space="preserve">Theo biểu thức (2.2): </w:t>
      </w:r>
      <w:r w:rsidRPr="00250317">
        <w:rPr>
          <w:color w:val="000000" w:themeColor="text1"/>
          <w:position w:val="-14"/>
          <w:sz w:val="28"/>
          <w:szCs w:val="28"/>
        </w:rPr>
        <w:object w:dxaOrig="1280" w:dyaOrig="400" w14:anchorId="00AFED63">
          <v:shape id="_x0000_i1465" type="#_x0000_t75" style="width:66pt;height:19.1pt" o:ole="">
            <v:imagedata r:id="rId910" o:title=""/>
          </v:shape>
          <o:OLEObject Type="Embed" ProgID="Equation.DSMT4" ShapeID="_x0000_i1465" DrawAspect="Content" ObjectID="_1765571574" r:id="rId911"/>
        </w:object>
      </w:r>
    </w:p>
    <w:p w14:paraId="0931FE39" w14:textId="1276EFDB" w:rsidR="00AF2CAB" w:rsidRDefault="00877F41" w:rsidP="00AF2CAB">
      <w:pPr>
        <w:pStyle w:val="ListParagraph"/>
        <w:spacing w:line="360" w:lineRule="auto"/>
        <w:ind w:left="0" w:firstLine="0"/>
        <w:rPr>
          <w:color w:val="000000" w:themeColor="text1"/>
          <w:sz w:val="28"/>
          <w:szCs w:val="28"/>
        </w:rPr>
      </w:pPr>
      <w:r w:rsidRPr="009C3277">
        <w:rPr>
          <w:color w:val="000000" w:themeColor="text1"/>
          <w:position w:val="-60"/>
          <w:sz w:val="28"/>
          <w:szCs w:val="28"/>
        </w:rPr>
        <w:object w:dxaOrig="7880" w:dyaOrig="1320" w14:anchorId="7832AD87">
          <v:shape id="_x0000_i1466" type="#_x0000_t75" style="width:395.45pt;height:68.75pt" o:ole="">
            <v:imagedata r:id="rId912" o:title=""/>
          </v:shape>
          <o:OLEObject Type="Embed" ProgID="Equation.DSMT4" ShapeID="_x0000_i1466" DrawAspect="Content" ObjectID="_1765571575" r:id="rId913"/>
        </w:object>
      </w:r>
    </w:p>
    <w:p w14:paraId="5DF28E26" w14:textId="77777777" w:rsidR="00AF2CAB" w:rsidRDefault="00AF2CAB" w:rsidP="00AF2CAB">
      <w:pPr>
        <w:pStyle w:val="ListParagraph"/>
        <w:spacing w:line="360" w:lineRule="auto"/>
        <w:ind w:left="0" w:firstLine="0"/>
        <w:rPr>
          <w:color w:val="000000" w:themeColor="text1"/>
          <w:sz w:val="28"/>
          <w:szCs w:val="28"/>
        </w:rPr>
      </w:pPr>
      <w:r>
        <w:rPr>
          <w:color w:val="000000" w:themeColor="text1"/>
          <w:sz w:val="28"/>
          <w:szCs w:val="28"/>
        </w:rPr>
        <w:t xml:space="preserve">Theo biểu thức (2.2): </w:t>
      </w:r>
      <w:r w:rsidRPr="00250317">
        <w:rPr>
          <w:color w:val="000000" w:themeColor="text1"/>
          <w:position w:val="-14"/>
          <w:sz w:val="28"/>
          <w:szCs w:val="28"/>
        </w:rPr>
        <w:object w:dxaOrig="1280" w:dyaOrig="400" w14:anchorId="4B380795">
          <v:shape id="_x0000_i1467" type="#_x0000_t75" style="width:66pt;height:19.1pt" o:ole="">
            <v:imagedata r:id="rId914" o:title=""/>
          </v:shape>
          <o:OLEObject Type="Embed" ProgID="Equation.DSMT4" ShapeID="_x0000_i1467" DrawAspect="Content" ObjectID="_1765571576" r:id="rId915"/>
        </w:object>
      </w:r>
    </w:p>
    <w:p w14:paraId="3D441F8C" w14:textId="143F3F2A" w:rsidR="00AF2CAB" w:rsidRDefault="00877F41" w:rsidP="00AF2CAB">
      <w:pPr>
        <w:pStyle w:val="ListParagraph"/>
        <w:spacing w:line="360" w:lineRule="auto"/>
        <w:ind w:left="0" w:firstLine="0"/>
        <w:rPr>
          <w:color w:val="000000" w:themeColor="text1"/>
          <w:sz w:val="28"/>
          <w:szCs w:val="28"/>
        </w:rPr>
      </w:pPr>
      <w:r w:rsidRPr="00250317">
        <w:rPr>
          <w:color w:val="000000" w:themeColor="text1"/>
          <w:position w:val="-60"/>
          <w:sz w:val="28"/>
          <w:szCs w:val="28"/>
        </w:rPr>
        <w:object w:dxaOrig="7860" w:dyaOrig="1320" w14:anchorId="3F87C7F4">
          <v:shape id="_x0000_i1468" type="#_x0000_t75" style="width:396pt;height:65.45pt" o:ole="">
            <v:imagedata r:id="rId916" o:title=""/>
          </v:shape>
          <o:OLEObject Type="Embed" ProgID="Equation.DSMT4" ShapeID="_x0000_i1468" DrawAspect="Content" ObjectID="_1765571577" r:id="rId917"/>
        </w:object>
      </w:r>
    </w:p>
    <w:p w14:paraId="797B0C3B" w14:textId="77777777" w:rsidR="00AF2CAB" w:rsidRDefault="00AF2CAB" w:rsidP="00AF2CAB">
      <w:pPr>
        <w:pStyle w:val="ListParagraph"/>
        <w:spacing w:line="360" w:lineRule="auto"/>
        <w:ind w:left="0" w:firstLine="0"/>
        <w:rPr>
          <w:color w:val="000000" w:themeColor="text1"/>
          <w:sz w:val="28"/>
          <w:szCs w:val="28"/>
        </w:rPr>
      </w:pPr>
      <w:r>
        <w:rPr>
          <w:color w:val="000000" w:themeColor="text1"/>
          <w:sz w:val="28"/>
          <w:szCs w:val="28"/>
        </w:rPr>
        <w:t xml:space="preserve">Theo biểu thức (2.2): </w:t>
      </w:r>
      <w:r w:rsidRPr="00250317">
        <w:rPr>
          <w:color w:val="000000" w:themeColor="text1"/>
          <w:position w:val="-14"/>
          <w:sz w:val="28"/>
          <w:szCs w:val="28"/>
        </w:rPr>
        <w:object w:dxaOrig="1280" w:dyaOrig="400" w14:anchorId="570EB9E6">
          <v:shape id="_x0000_i1469" type="#_x0000_t75" style="width:66pt;height:19.1pt" o:ole="">
            <v:imagedata r:id="rId918" o:title=""/>
          </v:shape>
          <o:OLEObject Type="Embed" ProgID="Equation.DSMT4" ShapeID="_x0000_i1469" DrawAspect="Content" ObjectID="_1765571578" r:id="rId919"/>
        </w:object>
      </w:r>
    </w:p>
    <w:p w14:paraId="0091337E" w14:textId="24A44DE1" w:rsidR="00AF2CAB" w:rsidRDefault="00877F41" w:rsidP="00AF2CAB">
      <w:pPr>
        <w:pStyle w:val="ListParagraph"/>
        <w:spacing w:line="360" w:lineRule="auto"/>
        <w:ind w:left="0" w:firstLine="0"/>
        <w:rPr>
          <w:color w:val="000000" w:themeColor="text1"/>
          <w:sz w:val="28"/>
          <w:szCs w:val="28"/>
        </w:rPr>
      </w:pPr>
      <w:r w:rsidRPr="00250317">
        <w:rPr>
          <w:color w:val="000000" w:themeColor="text1"/>
          <w:position w:val="-60"/>
          <w:sz w:val="28"/>
          <w:szCs w:val="28"/>
        </w:rPr>
        <w:object w:dxaOrig="7880" w:dyaOrig="1320" w14:anchorId="6AFE99B9">
          <v:shape id="_x0000_i1470" type="#_x0000_t75" style="width:395.45pt;height:65.45pt" o:ole="">
            <v:imagedata r:id="rId920" o:title=""/>
          </v:shape>
          <o:OLEObject Type="Embed" ProgID="Equation.DSMT4" ShapeID="_x0000_i1470" DrawAspect="Content" ObjectID="_1765571579" r:id="rId921"/>
        </w:object>
      </w:r>
    </w:p>
    <w:p w14:paraId="5D710638" w14:textId="77777777" w:rsidR="00AF2CAB" w:rsidRDefault="00AF2CAB" w:rsidP="00AF2CAB">
      <w:pPr>
        <w:pStyle w:val="ListParagraph"/>
        <w:spacing w:line="360" w:lineRule="auto"/>
        <w:ind w:left="0" w:firstLine="0"/>
        <w:rPr>
          <w:color w:val="000000" w:themeColor="text1"/>
          <w:sz w:val="28"/>
          <w:szCs w:val="28"/>
        </w:rPr>
      </w:pPr>
      <w:r>
        <w:rPr>
          <w:color w:val="000000" w:themeColor="text1"/>
          <w:sz w:val="28"/>
          <w:szCs w:val="28"/>
        </w:rPr>
        <w:t xml:space="preserve">Theo biểu thức (2.2): </w:t>
      </w:r>
      <w:r w:rsidRPr="00250317">
        <w:rPr>
          <w:color w:val="000000" w:themeColor="text1"/>
          <w:position w:val="-14"/>
          <w:sz w:val="28"/>
          <w:szCs w:val="28"/>
        </w:rPr>
        <w:object w:dxaOrig="1300" w:dyaOrig="400" w14:anchorId="445C40FF">
          <v:shape id="_x0000_i1471" type="#_x0000_t75" style="width:66pt;height:19.1pt" o:ole="">
            <v:imagedata r:id="rId922" o:title=""/>
          </v:shape>
          <o:OLEObject Type="Embed" ProgID="Equation.DSMT4" ShapeID="_x0000_i1471" DrawAspect="Content" ObjectID="_1765571580" r:id="rId923"/>
        </w:object>
      </w:r>
    </w:p>
    <w:p w14:paraId="54087AF2" w14:textId="7FDE60B5" w:rsidR="00AF2CAB" w:rsidRDefault="00AF2CAB" w:rsidP="00AF2CAB">
      <w:pPr>
        <w:pStyle w:val="ListParagraph"/>
        <w:spacing w:line="360" w:lineRule="auto"/>
        <w:ind w:left="0" w:firstLine="0"/>
        <w:rPr>
          <w:color w:val="000000" w:themeColor="text1"/>
          <w:sz w:val="28"/>
          <w:szCs w:val="28"/>
        </w:rPr>
      </w:pPr>
      <w:r>
        <w:rPr>
          <w:color w:val="000000" w:themeColor="text1"/>
          <w:sz w:val="28"/>
          <w:szCs w:val="28"/>
        </w:rPr>
        <w:t xml:space="preserve">Tính giá trị hàm phù hợp: </w:t>
      </w:r>
      <w:r w:rsidR="00D82B41" w:rsidRPr="0097289F">
        <w:rPr>
          <w:color w:val="000000" w:themeColor="text1"/>
          <w:position w:val="-32"/>
          <w:sz w:val="28"/>
          <w:szCs w:val="28"/>
        </w:rPr>
        <w:object w:dxaOrig="3140" w:dyaOrig="740" w14:anchorId="22365AF8">
          <v:shape id="_x0000_i1472" type="#_x0000_t75" style="width:154.9pt;height:36pt" o:ole="">
            <v:imagedata r:id="rId924" o:title=""/>
          </v:shape>
          <o:OLEObject Type="Embed" ProgID="Equation.DSMT4" ShapeID="_x0000_i1472" DrawAspect="Content" ObjectID="_1765571581" r:id="rId925"/>
        </w:object>
      </w:r>
    </w:p>
    <w:p w14:paraId="64616ABB" w14:textId="4B37DC48" w:rsidR="00AF2CAB" w:rsidRDefault="00AF2CAB" w:rsidP="00AF2CAB">
      <w:pPr>
        <w:pStyle w:val="ListParagraph"/>
        <w:spacing w:line="360" w:lineRule="auto"/>
        <w:ind w:left="0" w:firstLine="0"/>
        <w:rPr>
          <w:color w:val="000000" w:themeColor="text1"/>
          <w:sz w:val="28"/>
          <w:szCs w:val="28"/>
        </w:rPr>
      </w:pPr>
      <w:r>
        <w:rPr>
          <w:color w:val="000000" w:themeColor="text1"/>
          <w:sz w:val="28"/>
          <w:szCs w:val="28"/>
        </w:rPr>
        <w:t xml:space="preserve">Thực hiện tương tự đối với trọng số </w:t>
      </w:r>
      <w:r w:rsidRPr="00E4534A">
        <w:rPr>
          <w:color w:val="000000" w:themeColor="text1"/>
          <w:position w:val="-12"/>
          <w:sz w:val="28"/>
          <w:szCs w:val="28"/>
        </w:rPr>
        <w:object w:dxaOrig="279" w:dyaOrig="360" w14:anchorId="1A4C97E4">
          <v:shape id="_x0000_i1473" type="#_x0000_t75" style="width:11.45pt;height:19.1pt" o:ole="">
            <v:imagedata r:id="rId821" o:title=""/>
          </v:shape>
          <o:OLEObject Type="Embed" ProgID="Equation.DSMT4" ShapeID="_x0000_i1473" DrawAspect="Content" ObjectID="_1765571582" r:id="rId926"/>
        </w:object>
      </w:r>
      <w:r>
        <w:rPr>
          <w:color w:val="000000" w:themeColor="text1"/>
          <w:sz w:val="28"/>
          <w:szCs w:val="28"/>
        </w:rPr>
        <w:t>,</w:t>
      </w:r>
      <w:r w:rsidRPr="00E4534A">
        <w:rPr>
          <w:color w:val="000000" w:themeColor="text1"/>
          <w:position w:val="-12"/>
          <w:sz w:val="28"/>
          <w:szCs w:val="28"/>
        </w:rPr>
        <w:object w:dxaOrig="279" w:dyaOrig="360" w14:anchorId="076BB75C">
          <v:shape id="_x0000_i1474" type="#_x0000_t75" style="width:11.45pt;height:19.1pt" o:ole="">
            <v:imagedata r:id="rId927" o:title=""/>
          </v:shape>
          <o:OLEObject Type="Embed" ProgID="Equation.DSMT4" ShapeID="_x0000_i1474" DrawAspect="Content" ObjectID="_1765571583" r:id="rId928"/>
        </w:object>
      </w:r>
      <w:r>
        <w:rPr>
          <w:color w:val="000000" w:themeColor="text1"/>
          <w:sz w:val="28"/>
          <w:szCs w:val="28"/>
        </w:rPr>
        <w:t>,</w:t>
      </w:r>
      <w:r w:rsidR="00FD2C8A" w:rsidRPr="00E4534A">
        <w:rPr>
          <w:color w:val="000000" w:themeColor="text1"/>
          <w:position w:val="-12"/>
          <w:sz w:val="28"/>
          <w:szCs w:val="28"/>
        </w:rPr>
        <w:object w:dxaOrig="279" w:dyaOrig="360" w14:anchorId="4A65FA5F">
          <v:shape id="_x0000_i1475" type="#_x0000_t75" style="width:11.45pt;height:19.1pt" o:ole="">
            <v:imagedata r:id="rId929" o:title=""/>
          </v:shape>
          <o:OLEObject Type="Embed" ProgID="Equation.DSMT4" ShapeID="_x0000_i1475" DrawAspect="Content" ObjectID="_1765571584" r:id="rId930"/>
        </w:object>
      </w:r>
      <w:r>
        <w:rPr>
          <w:color w:val="000000" w:themeColor="text1"/>
          <w:sz w:val="28"/>
          <w:szCs w:val="28"/>
        </w:rPr>
        <w:t>,</w:t>
      </w:r>
      <w:r w:rsidRPr="00E4534A">
        <w:rPr>
          <w:color w:val="000000" w:themeColor="text1"/>
          <w:position w:val="-12"/>
          <w:sz w:val="28"/>
          <w:szCs w:val="28"/>
        </w:rPr>
        <w:object w:dxaOrig="279" w:dyaOrig="360" w14:anchorId="4542DFF5">
          <v:shape id="_x0000_i1476" type="#_x0000_t75" style="width:11.45pt;height:19.1pt" o:ole="">
            <v:imagedata r:id="rId931" o:title=""/>
          </v:shape>
          <o:OLEObject Type="Embed" ProgID="Equation.DSMT4" ShapeID="_x0000_i1476" DrawAspect="Content" ObjectID="_1765571585" r:id="rId932"/>
        </w:object>
      </w:r>
      <w:r>
        <w:rPr>
          <w:color w:val="000000" w:themeColor="text1"/>
          <w:sz w:val="28"/>
          <w:szCs w:val="28"/>
        </w:rPr>
        <w:t xml:space="preserve">, </w:t>
      </w:r>
      <w:r w:rsidR="00FD2C8A" w:rsidRPr="00E4534A">
        <w:rPr>
          <w:color w:val="000000" w:themeColor="text1"/>
          <w:position w:val="-12"/>
          <w:sz w:val="28"/>
          <w:szCs w:val="28"/>
        </w:rPr>
        <w:object w:dxaOrig="279" w:dyaOrig="360" w14:anchorId="3FF6C1E4">
          <v:shape id="_x0000_i1477" type="#_x0000_t75" style="width:11.45pt;height:19.1pt" o:ole="">
            <v:imagedata r:id="rId933" o:title=""/>
          </v:shape>
          <o:OLEObject Type="Embed" ProgID="Equation.DSMT4" ShapeID="_x0000_i1477" DrawAspect="Content" ObjectID="_1765571586" r:id="rId934"/>
        </w:object>
      </w:r>
      <w:r w:rsidR="00FD2C8A">
        <w:rPr>
          <w:color w:val="000000" w:themeColor="text1"/>
          <w:sz w:val="28"/>
          <w:szCs w:val="28"/>
        </w:rPr>
        <w:t>,</w:t>
      </w:r>
      <w:r w:rsidR="00FD2C8A" w:rsidRPr="00E4534A">
        <w:rPr>
          <w:color w:val="000000" w:themeColor="text1"/>
          <w:position w:val="-12"/>
          <w:sz w:val="28"/>
          <w:szCs w:val="28"/>
        </w:rPr>
        <w:object w:dxaOrig="279" w:dyaOrig="360" w14:anchorId="78790D49">
          <v:shape id="_x0000_i1478" type="#_x0000_t75" style="width:11.45pt;height:19.1pt" o:ole="">
            <v:imagedata r:id="rId935" o:title=""/>
          </v:shape>
          <o:OLEObject Type="Embed" ProgID="Equation.DSMT4" ShapeID="_x0000_i1478" DrawAspect="Content" ObjectID="_1765571587" r:id="rId936"/>
        </w:object>
      </w:r>
      <w:r w:rsidR="00FD2C8A">
        <w:rPr>
          <w:color w:val="000000" w:themeColor="text1"/>
          <w:sz w:val="28"/>
          <w:szCs w:val="28"/>
        </w:rPr>
        <w:t>,</w:t>
      </w:r>
      <w:r w:rsidR="00FD2C8A" w:rsidRPr="00E4534A">
        <w:rPr>
          <w:color w:val="000000" w:themeColor="text1"/>
          <w:position w:val="-12"/>
          <w:sz w:val="28"/>
          <w:szCs w:val="28"/>
        </w:rPr>
        <w:object w:dxaOrig="279" w:dyaOrig="360" w14:anchorId="56FF91F8">
          <v:shape id="_x0000_i1479" type="#_x0000_t75" style="width:11.45pt;height:19.1pt" o:ole="">
            <v:imagedata r:id="rId937" o:title=""/>
          </v:shape>
          <o:OLEObject Type="Embed" ProgID="Equation.DSMT4" ShapeID="_x0000_i1479" DrawAspect="Content" ObjectID="_1765571588" r:id="rId938"/>
        </w:object>
      </w:r>
      <w:r w:rsidR="00FD2C8A">
        <w:rPr>
          <w:color w:val="000000" w:themeColor="text1"/>
          <w:sz w:val="28"/>
          <w:szCs w:val="28"/>
        </w:rPr>
        <w:t>,</w:t>
      </w:r>
      <w:r w:rsidR="00FD2C8A" w:rsidRPr="00E4534A">
        <w:rPr>
          <w:color w:val="000000" w:themeColor="text1"/>
          <w:position w:val="-12"/>
          <w:sz w:val="28"/>
          <w:szCs w:val="28"/>
        </w:rPr>
        <w:object w:dxaOrig="279" w:dyaOrig="360" w14:anchorId="258FB907">
          <v:shape id="_x0000_i1480" type="#_x0000_t75" style="width:11.45pt;height:19.1pt" o:ole="">
            <v:imagedata r:id="rId939" o:title=""/>
          </v:shape>
          <o:OLEObject Type="Embed" ProgID="Equation.DSMT4" ShapeID="_x0000_i1480" DrawAspect="Content" ObjectID="_1765571589" r:id="rId940"/>
        </w:object>
      </w:r>
      <w:r w:rsidR="00FD2C8A">
        <w:rPr>
          <w:color w:val="000000" w:themeColor="text1"/>
          <w:sz w:val="28"/>
          <w:szCs w:val="28"/>
        </w:rPr>
        <w:t>,</w:t>
      </w:r>
      <w:r w:rsidR="00FD2C8A" w:rsidRPr="00E4534A">
        <w:rPr>
          <w:color w:val="000000" w:themeColor="text1"/>
          <w:position w:val="-12"/>
          <w:sz w:val="28"/>
          <w:szCs w:val="28"/>
        </w:rPr>
        <w:object w:dxaOrig="340" w:dyaOrig="360" w14:anchorId="5165B74D">
          <v:shape id="_x0000_i1481" type="#_x0000_t75" style="width:13.65pt;height:19.1pt" o:ole="">
            <v:imagedata r:id="rId941" o:title=""/>
          </v:shape>
          <o:OLEObject Type="Embed" ProgID="Equation.DSMT4" ShapeID="_x0000_i1481" DrawAspect="Content" ObjectID="_1765571590" r:id="rId942"/>
        </w:object>
      </w:r>
      <w:r w:rsidR="00FD2C8A">
        <w:rPr>
          <w:color w:val="000000" w:themeColor="text1"/>
          <w:sz w:val="28"/>
          <w:szCs w:val="28"/>
        </w:rPr>
        <w:t>,</w:t>
      </w:r>
      <w:r w:rsidR="00FD2C8A" w:rsidRPr="00E4534A">
        <w:rPr>
          <w:color w:val="000000" w:themeColor="text1"/>
          <w:position w:val="-12"/>
          <w:sz w:val="28"/>
          <w:szCs w:val="28"/>
        </w:rPr>
        <w:object w:dxaOrig="320" w:dyaOrig="360" w14:anchorId="4635DF69">
          <v:shape id="_x0000_i1482" type="#_x0000_t75" style="width:13.65pt;height:19.1pt" o:ole="">
            <v:imagedata r:id="rId943" o:title=""/>
          </v:shape>
          <o:OLEObject Type="Embed" ProgID="Equation.DSMT4" ShapeID="_x0000_i1482" DrawAspect="Content" ObjectID="_1765571591" r:id="rId944"/>
        </w:object>
      </w:r>
      <w:r w:rsidR="00FD2C8A">
        <w:rPr>
          <w:color w:val="000000" w:themeColor="text1"/>
          <w:sz w:val="28"/>
          <w:szCs w:val="28"/>
        </w:rPr>
        <w:t>,</w:t>
      </w:r>
      <w:r w:rsidR="00FD2C8A" w:rsidRPr="00E4534A">
        <w:rPr>
          <w:color w:val="000000" w:themeColor="text1"/>
          <w:position w:val="-12"/>
          <w:sz w:val="28"/>
          <w:szCs w:val="28"/>
        </w:rPr>
        <w:object w:dxaOrig="340" w:dyaOrig="360" w14:anchorId="1BC8A234">
          <v:shape id="_x0000_i1483" type="#_x0000_t75" style="width:13.65pt;height:19.1pt" o:ole="">
            <v:imagedata r:id="rId945" o:title=""/>
          </v:shape>
          <o:OLEObject Type="Embed" ProgID="Equation.DSMT4" ShapeID="_x0000_i1483" DrawAspect="Content" ObjectID="_1765571592" r:id="rId946"/>
        </w:object>
      </w:r>
      <w:r w:rsidR="00FD2C8A">
        <w:rPr>
          <w:color w:val="000000" w:themeColor="text1"/>
          <w:sz w:val="28"/>
          <w:szCs w:val="28"/>
        </w:rPr>
        <w:t>,</w:t>
      </w:r>
      <w:r w:rsidR="00FD2C8A" w:rsidRPr="00E4534A">
        <w:rPr>
          <w:color w:val="000000" w:themeColor="text1"/>
          <w:position w:val="-12"/>
          <w:sz w:val="28"/>
          <w:szCs w:val="28"/>
        </w:rPr>
        <w:object w:dxaOrig="340" w:dyaOrig="360" w14:anchorId="7B035D4F">
          <v:shape id="_x0000_i1484" type="#_x0000_t75" style="width:13.65pt;height:19.1pt" o:ole="">
            <v:imagedata r:id="rId947" o:title=""/>
          </v:shape>
          <o:OLEObject Type="Embed" ProgID="Equation.DSMT4" ShapeID="_x0000_i1484" DrawAspect="Content" ObjectID="_1765571593" r:id="rId948"/>
        </w:object>
      </w:r>
      <w:r w:rsidR="00FD2C8A">
        <w:rPr>
          <w:color w:val="000000" w:themeColor="text1"/>
          <w:sz w:val="28"/>
          <w:szCs w:val="28"/>
        </w:rPr>
        <w:t xml:space="preserve">, </w:t>
      </w:r>
      <w:r w:rsidR="00FD2C8A" w:rsidRPr="00E4534A">
        <w:rPr>
          <w:color w:val="000000" w:themeColor="text1"/>
          <w:position w:val="-12"/>
          <w:sz w:val="28"/>
          <w:szCs w:val="28"/>
        </w:rPr>
        <w:object w:dxaOrig="340" w:dyaOrig="360" w14:anchorId="4B1F9749">
          <v:shape id="_x0000_i1485" type="#_x0000_t75" style="width:13.65pt;height:19.1pt" o:ole="">
            <v:imagedata r:id="rId949" o:title=""/>
          </v:shape>
          <o:OLEObject Type="Embed" ProgID="Equation.DSMT4" ShapeID="_x0000_i1485" DrawAspect="Content" ObjectID="_1765571594" r:id="rId950"/>
        </w:object>
      </w:r>
      <w:r w:rsidR="00FD2C8A">
        <w:rPr>
          <w:color w:val="000000" w:themeColor="text1"/>
          <w:sz w:val="28"/>
          <w:szCs w:val="28"/>
        </w:rPr>
        <w:t>,</w:t>
      </w:r>
      <w:r w:rsidR="00FD2C8A" w:rsidRPr="00E4534A">
        <w:rPr>
          <w:color w:val="000000" w:themeColor="text1"/>
          <w:position w:val="-12"/>
          <w:sz w:val="28"/>
          <w:szCs w:val="28"/>
        </w:rPr>
        <w:object w:dxaOrig="340" w:dyaOrig="360" w14:anchorId="15FBA177">
          <v:shape id="_x0000_i1486" type="#_x0000_t75" style="width:13.65pt;height:19.1pt" o:ole="">
            <v:imagedata r:id="rId951" o:title=""/>
          </v:shape>
          <o:OLEObject Type="Embed" ProgID="Equation.DSMT4" ShapeID="_x0000_i1486" DrawAspect="Content" ObjectID="_1765571595" r:id="rId952"/>
        </w:object>
      </w:r>
      <w:r w:rsidR="00FD2C8A">
        <w:rPr>
          <w:color w:val="000000" w:themeColor="text1"/>
          <w:sz w:val="28"/>
          <w:szCs w:val="28"/>
        </w:rPr>
        <w:t>,</w:t>
      </w:r>
      <w:r w:rsidR="003370E6" w:rsidRPr="00E4534A">
        <w:rPr>
          <w:color w:val="000000" w:themeColor="text1"/>
          <w:position w:val="-12"/>
          <w:sz w:val="28"/>
          <w:szCs w:val="28"/>
        </w:rPr>
        <w:object w:dxaOrig="340" w:dyaOrig="360" w14:anchorId="716E12D1">
          <v:shape id="_x0000_i1487" type="#_x0000_t75" style="width:13.65pt;height:19.1pt" o:ole="">
            <v:imagedata r:id="rId953" o:title=""/>
          </v:shape>
          <o:OLEObject Type="Embed" ProgID="Equation.DSMT4" ShapeID="_x0000_i1487" DrawAspect="Content" ObjectID="_1765571596" r:id="rId954"/>
        </w:object>
      </w:r>
      <w:r w:rsidR="00FD2C8A">
        <w:rPr>
          <w:color w:val="000000" w:themeColor="text1"/>
          <w:sz w:val="28"/>
          <w:szCs w:val="28"/>
        </w:rPr>
        <w:t>,</w:t>
      </w:r>
      <w:r w:rsidR="003370E6" w:rsidRPr="00E4534A">
        <w:rPr>
          <w:color w:val="000000" w:themeColor="text1"/>
          <w:position w:val="-12"/>
          <w:sz w:val="28"/>
          <w:szCs w:val="28"/>
        </w:rPr>
        <w:object w:dxaOrig="340" w:dyaOrig="360" w14:anchorId="70697247">
          <v:shape id="_x0000_i1488" type="#_x0000_t75" style="width:13.65pt;height:19.1pt" o:ole="">
            <v:imagedata r:id="rId955" o:title=""/>
          </v:shape>
          <o:OLEObject Type="Embed" ProgID="Equation.DSMT4" ShapeID="_x0000_i1488" DrawAspect="Content" ObjectID="_1765571597" r:id="rId956"/>
        </w:object>
      </w:r>
      <w:r w:rsidR="003370E6">
        <w:rPr>
          <w:color w:val="000000" w:themeColor="text1"/>
          <w:sz w:val="28"/>
          <w:szCs w:val="28"/>
        </w:rPr>
        <w:t>,</w:t>
      </w:r>
      <w:r w:rsidR="003370E6" w:rsidRPr="00E4534A">
        <w:rPr>
          <w:color w:val="000000" w:themeColor="text1"/>
          <w:position w:val="-12"/>
          <w:sz w:val="28"/>
          <w:szCs w:val="28"/>
        </w:rPr>
        <w:object w:dxaOrig="340" w:dyaOrig="360" w14:anchorId="1851FF76">
          <v:shape id="_x0000_i1489" type="#_x0000_t75" style="width:13.65pt;height:19.1pt" o:ole="">
            <v:imagedata r:id="rId957" o:title=""/>
          </v:shape>
          <o:OLEObject Type="Embed" ProgID="Equation.DSMT4" ShapeID="_x0000_i1489" DrawAspect="Content" ObjectID="_1765571598" r:id="rId958"/>
        </w:object>
      </w:r>
      <w:r w:rsidR="003370E6">
        <w:rPr>
          <w:color w:val="000000" w:themeColor="text1"/>
          <w:sz w:val="28"/>
          <w:szCs w:val="28"/>
        </w:rPr>
        <w:t>,</w:t>
      </w:r>
      <w:r w:rsidR="00EA7CD9" w:rsidRPr="00E4534A">
        <w:rPr>
          <w:color w:val="000000" w:themeColor="text1"/>
          <w:position w:val="-12"/>
          <w:sz w:val="28"/>
          <w:szCs w:val="28"/>
        </w:rPr>
        <w:object w:dxaOrig="499" w:dyaOrig="360" w14:anchorId="1CC21A7A">
          <v:shape id="_x0000_i1490" type="#_x0000_t75" style="width:21.8pt;height:19.1pt" o:ole="">
            <v:imagedata r:id="rId959" o:title=""/>
          </v:shape>
          <o:OLEObject Type="Embed" ProgID="Equation.DSMT4" ShapeID="_x0000_i1490" DrawAspect="Content" ObjectID="_1765571599" r:id="rId960"/>
        </w:object>
      </w:r>
      <w:r w:rsidR="003370E6">
        <w:rPr>
          <w:color w:val="000000" w:themeColor="text1"/>
          <w:sz w:val="28"/>
          <w:szCs w:val="28"/>
        </w:rPr>
        <w:t>,</w:t>
      </w:r>
      <w:r w:rsidR="003370E6" w:rsidRPr="00E4534A">
        <w:rPr>
          <w:color w:val="000000" w:themeColor="text1"/>
          <w:position w:val="-12"/>
          <w:sz w:val="28"/>
          <w:szCs w:val="28"/>
        </w:rPr>
        <w:object w:dxaOrig="360" w:dyaOrig="360" w14:anchorId="5D7E6E2B">
          <v:shape id="_x0000_i1491" type="#_x0000_t75" style="width:15.25pt;height:19.1pt" o:ole="">
            <v:imagedata r:id="rId961" o:title=""/>
          </v:shape>
          <o:OLEObject Type="Embed" ProgID="Equation.DSMT4" ShapeID="_x0000_i1491" DrawAspect="Content" ObjectID="_1765571600" r:id="rId962"/>
        </w:object>
      </w:r>
      <w:r>
        <w:rPr>
          <w:color w:val="000000" w:themeColor="text1"/>
          <w:sz w:val="28"/>
          <w:szCs w:val="28"/>
        </w:rPr>
        <w:t>kết quả tính toán thu được</w:t>
      </w:r>
      <w:r w:rsidR="003370E6">
        <w:rPr>
          <w:color w:val="000000" w:themeColor="text1"/>
          <w:sz w:val="28"/>
          <w:szCs w:val="28"/>
        </w:rPr>
        <w:t xml:space="preserve"> bảng</w:t>
      </w:r>
      <w:r>
        <w:rPr>
          <w:color w:val="000000" w:themeColor="text1"/>
          <w:sz w:val="28"/>
          <w:szCs w:val="28"/>
        </w:rPr>
        <w:t xml:space="preserve"> các giá trị như sau:</w:t>
      </w:r>
    </w:p>
    <w:p w14:paraId="33AD23E0" w14:textId="7EB66510" w:rsidR="003370E6" w:rsidRDefault="003370E6" w:rsidP="003370E6">
      <w:pPr>
        <w:pStyle w:val="Caption"/>
        <w:keepNext/>
      </w:pPr>
      <w:bookmarkStart w:id="171" w:name="_Toc149816529"/>
      <w:r>
        <w:t xml:space="preserve">Bảng 3. </w:t>
      </w:r>
      <w:fldSimple w:instr=" SEQ Bảng_3. \* ARABIC ">
        <w:r w:rsidR="005D5FAA">
          <w:rPr>
            <w:noProof/>
          </w:rPr>
          <w:t>2</w:t>
        </w:r>
      </w:fldSimple>
      <w:r>
        <w:t>. Bảng giá trị hàm phù hợp</w:t>
      </w:r>
      <w:r w:rsidR="00707C80">
        <w:t xml:space="preserve"> E(w) của</w:t>
      </w:r>
      <w:r>
        <w:t xml:space="preserve"> CeNNs</w:t>
      </w:r>
      <w:bookmarkEnd w:id="171"/>
    </w:p>
    <w:tbl>
      <w:tblPr>
        <w:tblStyle w:val="TableGrid"/>
        <w:tblW w:w="0" w:type="auto"/>
        <w:jc w:val="center"/>
        <w:tblLook w:val="04A0" w:firstRow="1" w:lastRow="0" w:firstColumn="1" w:lastColumn="0" w:noHBand="0" w:noVBand="1"/>
      </w:tblPr>
      <w:tblGrid>
        <w:gridCol w:w="1701"/>
        <w:gridCol w:w="2122"/>
        <w:gridCol w:w="1701"/>
        <w:gridCol w:w="2268"/>
      </w:tblGrid>
      <w:tr w:rsidR="003370E6" w14:paraId="5FEC900B" w14:textId="7145BEEF" w:rsidTr="002138D3">
        <w:trPr>
          <w:trHeight w:val="227"/>
          <w:jc w:val="center"/>
        </w:trPr>
        <w:tc>
          <w:tcPr>
            <w:tcW w:w="1701" w:type="dxa"/>
          </w:tcPr>
          <w:p w14:paraId="20194BA4" w14:textId="43BECD54" w:rsidR="003370E6" w:rsidRPr="003370E6" w:rsidRDefault="003370E6" w:rsidP="00623143">
            <w:pPr>
              <w:pStyle w:val="ListParagraph"/>
              <w:spacing w:after="0" w:line="312" w:lineRule="auto"/>
              <w:ind w:left="0" w:firstLine="0"/>
              <w:jc w:val="center"/>
              <w:rPr>
                <w:b/>
                <w:bCs/>
                <w:color w:val="000000" w:themeColor="text1"/>
                <w:sz w:val="28"/>
                <w:szCs w:val="28"/>
              </w:rPr>
            </w:pPr>
            <w:r w:rsidRPr="003370E6">
              <w:rPr>
                <w:b/>
                <w:bCs/>
                <w:color w:val="000000" w:themeColor="text1"/>
                <w:sz w:val="28"/>
                <w:szCs w:val="28"/>
              </w:rPr>
              <w:t>Giá trị trọng số</w:t>
            </w:r>
            <w:r>
              <w:rPr>
                <w:b/>
                <w:bCs/>
                <w:color w:val="000000" w:themeColor="text1"/>
                <w:sz w:val="28"/>
                <w:szCs w:val="28"/>
              </w:rPr>
              <w:t xml:space="preserve"> </w:t>
            </w:r>
            <w:r w:rsidRPr="003370E6">
              <w:rPr>
                <w:rFonts w:eastAsiaTheme="minorHAnsi" w:cstheme="majorBidi"/>
                <w:color w:val="000000" w:themeColor="text1"/>
                <w:position w:val="-6"/>
                <w:sz w:val="28"/>
                <w:szCs w:val="28"/>
              </w:rPr>
              <w:object w:dxaOrig="279" w:dyaOrig="300" w14:anchorId="245FC8D5">
                <v:shape id="_x0000_i1492" type="#_x0000_t75" style="width:11.45pt;height:15.25pt" o:ole="">
                  <v:imagedata r:id="rId963" o:title=""/>
                </v:shape>
                <o:OLEObject Type="Embed" ProgID="Equation.DSMT4" ShapeID="_x0000_i1492" DrawAspect="Content" ObjectID="_1765571601" r:id="rId964"/>
              </w:object>
            </w:r>
          </w:p>
        </w:tc>
        <w:tc>
          <w:tcPr>
            <w:tcW w:w="2122" w:type="dxa"/>
          </w:tcPr>
          <w:p w14:paraId="53C6F8B3" w14:textId="77777777" w:rsidR="003370E6" w:rsidRDefault="003370E6" w:rsidP="00623143">
            <w:pPr>
              <w:pStyle w:val="ListParagraph"/>
              <w:spacing w:after="0" w:line="312" w:lineRule="auto"/>
              <w:ind w:left="0" w:firstLine="0"/>
              <w:jc w:val="center"/>
              <w:rPr>
                <w:b/>
                <w:bCs/>
                <w:color w:val="000000" w:themeColor="text1"/>
                <w:sz w:val="28"/>
                <w:szCs w:val="28"/>
              </w:rPr>
            </w:pPr>
            <w:r w:rsidRPr="003370E6">
              <w:rPr>
                <w:b/>
                <w:bCs/>
                <w:color w:val="000000" w:themeColor="text1"/>
                <w:sz w:val="28"/>
                <w:szCs w:val="28"/>
              </w:rPr>
              <w:t xml:space="preserve">Giá trị hàm </w:t>
            </w:r>
          </w:p>
          <w:p w14:paraId="05779245" w14:textId="0FCC71B2" w:rsidR="003370E6" w:rsidRPr="003370E6" w:rsidRDefault="003370E6" w:rsidP="00623143">
            <w:pPr>
              <w:pStyle w:val="ListParagraph"/>
              <w:spacing w:after="0" w:line="312" w:lineRule="auto"/>
              <w:ind w:left="0" w:firstLine="0"/>
              <w:jc w:val="center"/>
              <w:rPr>
                <w:b/>
                <w:bCs/>
                <w:color w:val="000000" w:themeColor="text1"/>
                <w:sz w:val="28"/>
                <w:szCs w:val="28"/>
              </w:rPr>
            </w:pPr>
            <w:r w:rsidRPr="003370E6">
              <w:rPr>
                <w:b/>
                <w:bCs/>
                <w:color w:val="000000" w:themeColor="text1"/>
                <w:sz w:val="28"/>
                <w:szCs w:val="28"/>
              </w:rPr>
              <w:t>phù hợp</w:t>
            </w:r>
            <w:r>
              <w:rPr>
                <w:b/>
                <w:bCs/>
                <w:color w:val="000000" w:themeColor="text1"/>
                <w:sz w:val="28"/>
                <w:szCs w:val="28"/>
              </w:rPr>
              <w:t xml:space="preserve"> </w:t>
            </w:r>
            <w:r w:rsidRPr="00EA7CD9">
              <w:rPr>
                <w:b/>
                <w:bCs/>
                <w:i/>
                <w:iCs/>
                <w:color w:val="000000" w:themeColor="text1"/>
                <w:sz w:val="28"/>
                <w:szCs w:val="28"/>
              </w:rPr>
              <w:t>E(w)</w:t>
            </w:r>
          </w:p>
        </w:tc>
        <w:tc>
          <w:tcPr>
            <w:tcW w:w="1701" w:type="dxa"/>
          </w:tcPr>
          <w:p w14:paraId="573323AD" w14:textId="41FCB269" w:rsidR="003370E6" w:rsidRPr="003370E6" w:rsidRDefault="003370E6" w:rsidP="00623143">
            <w:pPr>
              <w:pStyle w:val="ListParagraph"/>
              <w:spacing w:after="0" w:line="312" w:lineRule="auto"/>
              <w:ind w:left="0" w:firstLine="0"/>
              <w:rPr>
                <w:b/>
                <w:bCs/>
                <w:color w:val="000000" w:themeColor="text1"/>
                <w:sz w:val="28"/>
                <w:szCs w:val="28"/>
              </w:rPr>
            </w:pPr>
            <w:r w:rsidRPr="003370E6">
              <w:rPr>
                <w:b/>
                <w:bCs/>
                <w:color w:val="000000" w:themeColor="text1"/>
                <w:sz w:val="28"/>
                <w:szCs w:val="28"/>
              </w:rPr>
              <w:t>Giá trị trọng số</w:t>
            </w:r>
            <w:r>
              <w:rPr>
                <w:b/>
                <w:bCs/>
                <w:color w:val="000000" w:themeColor="text1"/>
                <w:sz w:val="28"/>
                <w:szCs w:val="28"/>
              </w:rPr>
              <w:t xml:space="preserve"> </w:t>
            </w:r>
            <w:r w:rsidRPr="003370E6">
              <w:rPr>
                <w:rFonts w:eastAsiaTheme="minorHAnsi" w:cstheme="majorBidi"/>
                <w:color w:val="000000" w:themeColor="text1"/>
                <w:position w:val="-6"/>
                <w:sz w:val="28"/>
                <w:szCs w:val="28"/>
              </w:rPr>
              <w:object w:dxaOrig="279" w:dyaOrig="300" w14:anchorId="54A301DB">
                <v:shape id="_x0000_i1493" type="#_x0000_t75" style="width:11.45pt;height:15.25pt" o:ole="">
                  <v:imagedata r:id="rId963" o:title=""/>
                </v:shape>
                <o:OLEObject Type="Embed" ProgID="Equation.DSMT4" ShapeID="_x0000_i1493" DrawAspect="Content" ObjectID="_1765571602" r:id="rId965"/>
              </w:object>
            </w:r>
          </w:p>
        </w:tc>
        <w:tc>
          <w:tcPr>
            <w:tcW w:w="2268" w:type="dxa"/>
          </w:tcPr>
          <w:p w14:paraId="5EFD5E4C" w14:textId="77777777" w:rsidR="003370E6" w:rsidRDefault="003370E6" w:rsidP="00623143">
            <w:pPr>
              <w:pStyle w:val="ListParagraph"/>
              <w:spacing w:after="0" w:line="312" w:lineRule="auto"/>
              <w:ind w:left="0" w:firstLine="0"/>
              <w:jc w:val="center"/>
              <w:rPr>
                <w:b/>
                <w:bCs/>
                <w:color w:val="000000" w:themeColor="text1"/>
                <w:sz w:val="28"/>
                <w:szCs w:val="28"/>
              </w:rPr>
            </w:pPr>
            <w:r w:rsidRPr="003370E6">
              <w:rPr>
                <w:b/>
                <w:bCs/>
                <w:color w:val="000000" w:themeColor="text1"/>
                <w:sz w:val="28"/>
                <w:szCs w:val="28"/>
              </w:rPr>
              <w:t>Giá trị hàm</w:t>
            </w:r>
          </w:p>
          <w:p w14:paraId="1BBABB15" w14:textId="5185A1FE" w:rsidR="003370E6" w:rsidRPr="003370E6" w:rsidRDefault="003370E6" w:rsidP="00623143">
            <w:pPr>
              <w:pStyle w:val="ListParagraph"/>
              <w:spacing w:after="0" w:line="312" w:lineRule="auto"/>
              <w:ind w:left="0" w:firstLine="0"/>
              <w:jc w:val="center"/>
              <w:rPr>
                <w:b/>
                <w:bCs/>
                <w:color w:val="000000" w:themeColor="text1"/>
                <w:sz w:val="28"/>
                <w:szCs w:val="28"/>
              </w:rPr>
            </w:pPr>
            <w:r w:rsidRPr="003370E6">
              <w:rPr>
                <w:b/>
                <w:bCs/>
                <w:color w:val="000000" w:themeColor="text1"/>
                <w:sz w:val="28"/>
                <w:szCs w:val="28"/>
              </w:rPr>
              <w:t xml:space="preserve"> phù hợp</w:t>
            </w:r>
            <w:r>
              <w:rPr>
                <w:b/>
                <w:bCs/>
                <w:color w:val="000000" w:themeColor="text1"/>
                <w:sz w:val="28"/>
                <w:szCs w:val="28"/>
              </w:rPr>
              <w:t xml:space="preserve"> </w:t>
            </w:r>
            <w:r w:rsidRPr="00EA7CD9">
              <w:rPr>
                <w:b/>
                <w:bCs/>
                <w:i/>
                <w:iCs/>
                <w:color w:val="000000" w:themeColor="text1"/>
                <w:sz w:val="28"/>
                <w:szCs w:val="28"/>
              </w:rPr>
              <w:t>E(w)</w:t>
            </w:r>
          </w:p>
        </w:tc>
      </w:tr>
      <w:tr w:rsidR="00D82B41" w14:paraId="7CE6D8DC" w14:textId="65A7C99A" w:rsidTr="002138D3">
        <w:trPr>
          <w:trHeight w:val="335"/>
          <w:jc w:val="center"/>
        </w:trPr>
        <w:tc>
          <w:tcPr>
            <w:tcW w:w="1701" w:type="dxa"/>
          </w:tcPr>
          <w:p w14:paraId="115EDAED" w14:textId="178D21D2"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6"/>
                <w:szCs w:val="26"/>
              </w:rPr>
              <w:t>-5,15</w:t>
            </w:r>
          </w:p>
        </w:tc>
        <w:tc>
          <w:tcPr>
            <w:tcW w:w="2122" w:type="dxa"/>
          </w:tcPr>
          <w:p w14:paraId="7F018345" w14:textId="05AA8CAE"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8"/>
                <w:szCs w:val="28"/>
              </w:rPr>
              <w:t>44</w:t>
            </w:r>
          </w:p>
        </w:tc>
        <w:tc>
          <w:tcPr>
            <w:tcW w:w="1701" w:type="dxa"/>
          </w:tcPr>
          <w:p w14:paraId="7815F1B6" w14:textId="1AB4E1B7"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6"/>
                <w:szCs w:val="26"/>
              </w:rPr>
              <w:t>0,69</w:t>
            </w:r>
          </w:p>
        </w:tc>
        <w:tc>
          <w:tcPr>
            <w:tcW w:w="2268" w:type="dxa"/>
          </w:tcPr>
          <w:p w14:paraId="70EE02E4" w14:textId="58F02351"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8"/>
                <w:szCs w:val="28"/>
              </w:rPr>
              <w:t>34</w:t>
            </w:r>
          </w:p>
        </w:tc>
      </w:tr>
      <w:tr w:rsidR="00D82B41" w14:paraId="171DCE0C" w14:textId="75F1DEE2" w:rsidTr="002138D3">
        <w:trPr>
          <w:trHeight w:val="231"/>
          <w:jc w:val="center"/>
        </w:trPr>
        <w:tc>
          <w:tcPr>
            <w:tcW w:w="1701" w:type="dxa"/>
          </w:tcPr>
          <w:p w14:paraId="3F1A78F7" w14:textId="59365CAE"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6"/>
                <w:szCs w:val="26"/>
              </w:rPr>
              <w:t>-5,95</w:t>
            </w:r>
          </w:p>
        </w:tc>
        <w:tc>
          <w:tcPr>
            <w:tcW w:w="2122" w:type="dxa"/>
          </w:tcPr>
          <w:p w14:paraId="759F7E1C" w14:textId="1AF1653A"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8"/>
                <w:szCs w:val="28"/>
              </w:rPr>
              <w:t>44</w:t>
            </w:r>
          </w:p>
        </w:tc>
        <w:tc>
          <w:tcPr>
            <w:tcW w:w="1701" w:type="dxa"/>
          </w:tcPr>
          <w:p w14:paraId="02B5E4F9" w14:textId="4E2758AF"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6"/>
                <w:szCs w:val="26"/>
              </w:rPr>
              <w:t>6,33</w:t>
            </w:r>
          </w:p>
        </w:tc>
        <w:tc>
          <w:tcPr>
            <w:tcW w:w="2268" w:type="dxa"/>
          </w:tcPr>
          <w:p w14:paraId="5B008042" w14:textId="403DED26"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8"/>
                <w:szCs w:val="28"/>
              </w:rPr>
              <w:t>42</w:t>
            </w:r>
          </w:p>
        </w:tc>
      </w:tr>
      <w:tr w:rsidR="00D82B41" w14:paraId="3274B19F" w14:textId="3D453D11" w:rsidTr="002138D3">
        <w:trPr>
          <w:trHeight w:val="227"/>
          <w:jc w:val="center"/>
        </w:trPr>
        <w:tc>
          <w:tcPr>
            <w:tcW w:w="1701" w:type="dxa"/>
          </w:tcPr>
          <w:p w14:paraId="6D764E91" w14:textId="144273A2"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6"/>
                <w:szCs w:val="26"/>
              </w:rPr>
              <w:t>2,29</w:t>
            </w:r>
          </w:p>
        </w:tc>
        <w:tc>
          <w:tcPr>
            <w:tcW w:w="2122" w:type="dxa"/>
          </w:tcPr>
          <w:p w14:paraId="6EB107F6" w14:textId="35588D1B"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8"/>
                <w:szCs w:val="28"/>
              </w:rPr>
              <w:t>36</w:t>
            </w:r>
          </w:p>
        </w:tc>
        <w:tc>
          <w:tcPr>
            <w:tcW w:w="1701" w:type="dxa"/>
          </w:tcPr>
          <w:p w14:paraId="188B48CD" w14:textId="57D13E19"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6"/>
                <w:szCs w:val="26"/>
              </w:rPr>
              <w:t>-7,06</w:t>
            </w:r>
          </w:p>
        </w:tc>
        <w:tc>
          <w:tcPr>
            <w:tcW w:w="2268" w:type="dxa"/>
          </w:tcPr>
          <w:p w14:paraId="24448DE5" w14:textId="1F2EE15A"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8"/>
                <w:szCs w:val="28"/>
              </w:rPr>
              <w:t>56</w:t>
            </w:r>
          </w:p>
        </w:tc>
      </w:tr>
      <w:tr w:rsidR="00D82B41" w14:paraId="39B50335" w14:textId="75044010" w:rsidTr="002138D3">
        <w:trPr>
          <w:trHeight w:val="266"/>
          <w:jc w:val="center"/>
        </w:trPr>
        <w:tc>
          <w:tcPr>
            <w:tcW w:w="1701" w:type="dxa"/>
          </w:tcPr>
          <w:p w14:paraId="41CEEFBD" w14:textId="3C499C10"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6"/>
                <w:szCs w:val="26"/>
              </w:rPr>
              <w:t>5,65</w:t>
            </w:r>
          </w:p>
        </w:tc>
        <w:tc>
          <w:tcPr>
            <w:tcW w:w="2122" w:type="dxa"/>
          </w:tcPr>
          <w:p w14:paraId="3ACFEA5F" w14:textId="12996442"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8"/>
                <w:szCs w:val="28"/>
              </w:rPr>
              <w:t>40</w:t>
            </w:r>
          </w:p>
        </w:tc>
        <w:tc>
          <w:tcPr>
            <w:tcW w:w="1701" w:type="dxa"/>
          </w:tcPr>
          <w:p w14:paraId="555F07A4" w14:textId="199755B9"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6"/>
                <w:szCs w:val="26"/>
              </w:rPr>
              <w:t>2,84</w:t>
            </w:r>
          </w:p>
        </w:tc>
        <w:tc>
          <w:tcPr>
            <w:tcW w:w="2268" w:type="dxa"/>
          </w:tcPr>
          <w:p w14:paraId="3F1A96A8" w14:textId="0B0AEDC5"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8"/>
                <w:szCs w:val="28"/>
              </w:rPr>
              <w:t>38</w:t>
            </w:r>
          </w:p>
        </w:tc>
      </w:tr>
      <w:tr w:rsidR="00D82B41" w14:paraId="12623010" w14:textId="7A1273C9" w:rsidTr="002138D3">
        <w:trPr>
          <w:trHeight w:val="227"/>
          <w:jc w:val="center"/>
        </w:trPr>
        <w:tc>
          <w:tcPr>
            <w:tcW w:w="1701" w:type="dxa"/>
          </w:tcPr>
          <w:p w14:paraId="7048DFEB" w14:textId="440442B8" w:rsidR="00D82B41" w:rsidRDefault="00D82B41" w:rsidP="00D82B41">
            <w:pPr>
              <w:pStyle w:val="ListParagraph"/>
              <w:spacing w:after="0" w:line="312" w:lineRule="auto"/>
              <w:ind w:left="0" w:firstLine="0"/>
              <w:jc w:val="center"/>
              <w:rPr>
                <w:color w:val="000000" w:themeColor="text1"/>
                <w:sz w:val="28"/>
                <w:szCs w:val="28"/>
              </w:rPr>
            </w:pPr>
            <w:r w:rsidRPr="007208E1">
              <w:rPr>
                <w:color w:val="000000" w:themeColor="text1"/>
                <w:sz w:val="26"/>
                <w:szCs w:val="26"/>
              </w:rPr>
              <w:lastRenderedPageBreak/>
              <w:t>2,</w:t>
            </w:r>
            <w:r>
              <w:rPr>
                <w:color w:val="000000" w:themeColor="text1"/>
                <w:sz w:val="26"/>
                <w:szCs w:val="26"/>
              </w:rPr>
              <w:t>71</w:t>
            </w:r>
          </w:p>
        </w:tc>
        <w:tc>
          <w:tcPr>
            <w:tcW w:w="2122" w:type="dxa"/>
          </w:tcPr>
          <w:p w14:paraId="36C32824" w14:textId="6A57D722"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8"/>
                <w:szCs w:val="28"/>
              </w:rPr>
              <w:t>38</w:t>
            </w:r>
          </w:p>
        </w:tc>
        <w:tc>
          <w:tcPr>
            <w:tcW w:w="1701" w:type="dxa"/>
          </w:tcPr>
          <w:p w14:paraId="77E7CAF6" w14:textId="394AF7E3"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6"/>
                <w:szCs w:val="26"/>
              </w:rPr>
              <w:t>-4,22</w:t>
            </w:r>
          </w:p>
        </w:tc>
        <w:tc>
          <w:tcPr>
            <w:tcW w:w="2268" w:type="dxa"/>
          </w:tcPr>
          <w:p w14:paraId="30F0CE2C" w14:textId="263CBCF5" w:rsidR="00D82B41" w:rsidRDefault="00D82B41" w:rsidP="00D82B41">
            <w:pPr>
              <w:pStyle w:val="ListParagraph"/>
              <w:spacing w:after="0" w:line="312" w:lineRule="auto"/>
              <w:ind w:left="0" w:firstLine="0"/>
              <w:jc w:val="center"/>
              <w:rPr>
                <w:color w:val="000000" w:themeColor="text1"/>
                <w:sz w:val="28"/>
                <w:szCs w:val="28"/>
              </w:rPr>
            </w:pPr>
            <w:r w:rsidRPr="00D82B41">
              <w:rPr>
                <w:color w:val="000000" w:themeColor="text1"/>
                <w:sz w:val="28"/>
                <w:szCs w:val="28"/>
              </w:rPr>
              <w:t>44</w:t>
            </w:r>
          </w:p>
        </w:tc>
      </w:tr>
      <w:tr w:rsidR="00D82B41" w14:paraId="394FCD96" w14:textId="2122340B" w:rsidTr="002138D3">
        <w:trPr>
          <w:trHeight w:val="227"/>
          <w:jc w:val="center"/>
        </w:trPr>
        <w:tc>
          <w:tcPr>
            <w:tcW w:w="1701" w:type="dxa"/>
          </w:tcPr>
          <w:p w14:paraId="5BDA907B" w14:textId="457F7BC3"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6"/>
                <w:szCs w:val="26"/>
              </w:rPr>
              <w:t>0,39</w:t>
            </w:r>
          </w:p>
        </w:tc>
        <w:tc>
          <w:tcPr>
            <w:tcW w:w="2122" w:type="dxa"/>
          </w:tcPr>
          <w:p w14:paraId="6AE5A123" w14:textId="7FCC2FB6"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8"/>
                <w:szCs w:val="28"/>
              </w:rPr>
              <w:t>34</w:t>
            </w:r>
          </w:p>
        </w:tc>
        <w:tc>
          <w:tcPr>
            <w:tcW w:w="1701" w:type="dxa"/>
          </w:tcPr>
          <w:p w14:paraId="0663AF7C" w14:textId="0E1BED92"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6"/>
                <w:szCs w:val="26"/>
              </w:rPr>
              <w:t>3,61</w:t>
            </w:r>
          </w:p>
        </w:tc>
        <w:tc>
          <w:tcPr>
            <w:tcW w:w="2268" w:type="dxa"/>
          </w:tcPr>
          <w:p w14:paraId="38335D78" w14:textId="6CDA76DE"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8"/>
                <w:szCs w:val="28"/>
              </w:rPr>
              <w:t>38</w:t>
            </w:r>
          </w:p>
        </w:tc>
      </w:tr>
      <w:tr w:rsidR="00D82B41" w14:paraId="7EBCF676" w14:textId="25958569" w:rsidTr="002138D3">
        <w:trPr>
          <w:trHeight w:val="227"/>
          <w:jc w:val="center"/>
        </w:trPr>
        <w:tc>
          <w:tcPr>
            <w:tcW w:w="1701" w:type="dxa"/>
          </w:tcPr>
          <w:p w14:paraId="458ECD68" w14:textId="292222FE"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6"/>
                <w:szCs w:val="26"/>
              </w:rPr>
              <w:t>-9,81</w:t>
            </w:r>
          </w:p>
        </w:tc>
        <w:tc>
          <w:tcPr>
            <w:tcW w:w="2122" w:type="dxa"/>
          </w:tcPr>
          <w:p w14:paraId="126AE76D" w14:textId="0FC53E9A"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8"/>
                <w:szCs w:val="28"/>
              </w:rPr>
              <w:t>56</w:t>
            </w:r>
          </w:p>
        </w:tc>
        <w:tc>
          <w:tcPr>
            <w:tcW w:w="1701" w:type="dxa"/>
          </w:tcPr>
          <w:p w14:paraId="2A3CEF81" w14:textId="1E6608EE"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6"/>
                <w:szCs w:val="26"/>
              </w:rPr>
              <w:t>8,33</w:t>
            </w:r>
          </w:p>
        </w:tc>
        <w:tc>
          <w:tcPr>
            <w:tcW w:w="2268" w:type="dxa"/>
          </w:tcPr>
          <w:p w14:paraId="742BC530" w14:textId="666E40AC"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8"/>
                <w:szCs w:val="28"/>
              </w:rPr>
              <w:t>72</w:t>
            </w:r>
          </w:p>
        </w:tc>
      </w:tr>
      <w:tr w:rsidR="00D82B41" w14:paraId="3293ED4E" w14:textId="4E38BD8B" w:rsidTr="002138D3">
        <w:trPr>
          <w:trHeight w:val="227"/>
          <w:jc w:val="center"/>
        </w:trPr>
        <w:tc>
          <w:tcPr>
            <w:tcW w:w="1701" w:type="dxa"/>
          </w:tcPr>
          <w:p w14:paraId="3247FB76" w14:textId="6541C017"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6"/>
                <w:szCs w:val="26"/>
              </w:rPr>
              <w:t>3,66</w:t>
            </w:r>
          </w:p>
        </w:tc>
        <w:tc>
          <w:tcPr>
            <w:tcW w:w="2122" w:type="dxa"/>
          </w:tcPr>
          <w:p w14:paraId="0E86BB9B" w14:textId="3199F570"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8"/>
                <w:szCs w:val="28"/>
              </w:rPr>
              <w:t>38</w:t>
            </w:r>
          </w:p>
        </w:tc>
        <w:tc>
          <w:tcPr>
            <w:tcW w:w="1701" w:type="dxa"/>
          </w:tcPr>
          <w:p w14:paraId="61D7E5B3" w14:textId="53303E63"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6"/>
                <w:szCs w:val="26"/>
              </w:rPr>
              <w:t>4,10</w:t>
            </w:r>
          </w:p>
        </w:tc>
        <w:tc>
          <w:tcPr>
            <w:tcW w:w="2268" w:type="dxa"/>
          </w:tcPr>
          <w:p w14:paraId="71CC681E" w14:textId="7B9B97EB"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8"/>
                <w:szCs w:val="28"/>
              </w:rPr>
              <w:t>38</w:t>
            </w:r>
          </w:p>
        </w:tc>
      </w:tr>
      <w:tr w:rsidR="00D82B41" w14:paraId="3980F0D3" w14:textId="49C332F2" w:rsidTr="002138D3">
        <w:trPr>
          <w:trHeight w:val="227"/>
          <w:jc w:val="center"/>
        </w:trPr>
        <w:tc>
          <w:tcPr>
            <w:tcW w:w="1701" w:type="dxa"/>
          </w:tcPr>
          <w:p w14:paraId="700384AD" w14:textId="276B230B" w:rsidR="00D82B41" w:rsidRDefault="00D82B41" w:rsidP="00D82B41">
            <w:pPr>
              <w:pStyle w:val="ListParagraph"/>
              <w:spacing w:after="0" w:line="312" w:lineRule="auto"/>
              <w:ind w:left="0" w:firstLine="0"/>
              <w:jc w:val="center"/>
              <w:rPr>
                <w:color w:val="000000" w:themeColor="text1"/>
                <w:sz w:val="28"/>
                <w:szCs w:val="28"/>
              </w:rPr>
            </w:pPr>
            <w:r w:rsidRPr="007208E1">
              <w:rPr>
                <w:color w:val="000000" w:themeColor="text1"/>
                <w:sz w:val="26"/>
                <w:szCs w:val="26"/>
              </w:rPr>
              <w:t>-</w:t>
            </w:r>
            <w:r>
              <w:rPr>
                <w:color w:val="000000" w:themeColor="text1"/>
                <w:sz w:val="26"/>
                <w:szCs w:val="26"/>
              </w:rPr>
              <w:t>0,67</w:t>
            </w:r>
          </w:p>
        </w:tc>
        <w:tc>
          <w:tcPr>
            <w:tcW w:w="2122" w:type="dxa"/>
          </w:tcPr>
          <w:p w14:paraId="5205DBA8" w14:textId="067ABF74"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8"/>
                <w:szCs w:val="28"/>
              </w:rPr>
              <w:t>34</w:t>
            </w:r>
          </w:p>
        </w:tc>
        <w:tc>
          <w:tcPr>
            <w:tcW w:w="1701" w:type="dxa"/>
          </w:tcPr>
          <w:p w14:paraId="45C88AC8" w14:textId="3F682231"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6"/>
                <w:szCs w:val="26"/>
              </w:rPr>
              <w:t>1,41</w:t>
            </w:r>
          </w:p>
        </w:tc>
        <w:tc>
          <w:tcPr>
            <w:tcW w:w="2268" w:type="dxa"/>
          </w:tcPr>
          <w:p w14:paraId="6086450E" w14:textId="2DF8F29E"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8"/>
                <w:szCs w:val="28"/>
              </w:rPr>
              <w:t>34</w:t>
            </w:r>
          </w:p>
        </w:tc>
      </w:tr>
      <w:tr w:rsidR="00D82B41" w14:paraId="26D66E39" w14:textId="77777777" w:rsidTr="002138D3">
        <w:trPr>
          <w:trHeight w:val="227"/>
          <w:jc w:val="center"/>
        </w:trPr>
        <w:tc>
          <w:tcPr>
            <w:tcW w:w="1701" w:type="dxa"/>
          </w:tcPr>
          <w:p w14:paraId="18643CE5" w14:textId="3D6ED65E" w:rsidR="00D82B41" w:rsidRPr="00E4534A" w:rsidRDefault="00D82B41" w:rsidP="00D82B41">
            <w:pPr>
              <w:pStyle w:val="ListParagraph"/>
              <w:spacing w:after="0" w:line="312" w:lineRule="auto"/>
              <w:ind w:left="0" w:firstLine="0"/>
              <w:jc w:val="center"/>
              <w:rPr>
                <w:color w:val="000000" w:themeColor="text1"/>
                <w:sz w:val="28"/>
                <w:szCs w:val="28"/>
              </w:rPr>
            </w:pPr>
            <w:r>
              <w:rPr>
                <w:color w:val="000000" w:themeColor="text1"/>
                <w:sz w:val="26"/>
                <w:szCs w:val="26"/>
              </w:rPr>
              <w:t>-2,48</w:t>
            </w:r>
          </w:p>
        </w:tc>
        <w:tc>
          <w:tcPr>
            <w:tcW w:w="2122" w:type="dxa"/>
          </w:tcPr>
          <w:p w14:paraId="5880CD72" w14:textId="1D16F678"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8"/>
                <w:szCs w:val="28"/>
              </w:rPr>
              <w:t>40</w:t>
            </w:r>
          </w:p>
        </w:tc>
        <w:tc>
          <w:tcPr>
            <w:tcW w:w="1701" w:type="dxa"/>
          </w:tcPr>
          <w:p w14:paraId="6056675A" w14:textId="77BDAE56" w:rsidR="00D82B41" w:rsidRDefault="00D82B41" w:rsidP="00D82B41">
            <w:pPr>
              <w:pStyle w:val="ListParagraph"/>
              <w:spacing w:after="0" w:line="312" w:lineRule="auto"/>
              <w:ind w:left="0" w:firstLine="0"/>
              <w:jc w:val="center"/>
              <w:rPr>
                <w:color w:val="000000" w:themeColor="text1"/>
                <w:sz w:val="28"/>
                <w:szCs w:val="28"/>
              </w:rPr>
            </w:pPr>
            <w:r w:rsidRPr="007208E1">
              <w:rPr>
                <w:color w:val="000000" w:themeColor="text1"/>
                <w:sz w:val="26"/>
                <w:szCs w:val="26"/>
              </w:rPr>
              <w:t>-2,</w:t>
            </w:r>
            <w:r>
              <w:rPr>
                <w:color w:val="000000" w:themeColor="text1"/>
                <w:sz w:val="26"/>
                <w:szCs w:val="26"/>
              </w:rPr>
              <w:t>78</w:t>
            </w:r>
          </w:p>
        </w:tc>
        <w:tc>
          <w:tcPr>
            <w:tcW w:w="2268" w:type="dxa"/>
          </w:tcPr>
          <w:p w14:paraId="6DC7D8D6" w14:textId="07D7985E" w:rsidR="00D82B41" w:rsidRDefault="00D82B41" w:rsidP="00D82B41">
            <w:pPr>
              <w:pStyle w:val="ListParagraph"/>
              <w:spacing w:after="0" w:line="312" w:lineRule="auto"/>
              <w:ind w:left="0" w:firstLine="0"/>
              <w:jc w:val="center"/>
              <w:rPr>
                <w:color w:val="000000" w:themeColor="text1"/>
                <w:sz w:val="28"/>
                <w:szCs w:val="28"/>
              </w:rPr>
            </w:pPr>
            <w:r>
              <w:rPr>
                <w:color w:val="000000" w:themeColor="text1"/>
                <w:sz w:val="28"/>
                <w:szCs w:val="28"/>
              </w:rPr>
              <w:t>40</w:t>
            </w:r>
          </w:p>
        </w:tc>
      </w:tr>
    </w:tbl>
    <w:p w14:paraId="51301515" w14:textId="126DC7EF" w:rsidR="00EA7CD9" w:rsidRPr="00332201" w:rsidRDefault="00AF2CAB" w:rsidP="00332201">
      <w:pPr>
        <w:spacing w:before="120" w:after="120" w:line="312" w:lineRule="auto"/>
        <w:ind w:firstLine="709"/>
        <w:jc w:val="both"/>
        <w:rPr>
          <w:color w:val="000000" w:themeColor="text1"/>
          <w:sz w:val="27"/>
          <w:szCs w:val="27"/>
        </w:rPr>
      </w:pPr>
      <w:r w:rsidRPr="00332201">
        <w:rPr>
          <w:color w:val="000000" w:themeColor="text1"/>
          <w:sz w:val="27"/>
          <w:szCs w:val="27"/>
        </w:rPr>
        <w:t xml:space="preserve">Nghiên cứu sinh nhận thấy giá trị </w:t>
      </w:r>
      <w:r w:rsidR="003D032A" w:rsidRPr="003D032A">
        <w:rPr>
          <w:position w:val="-22"/>
          <w:sz w:val="27"/>
          <w:szCs w:val="27"/>
        </w:rPr>
        <w:object w:dxaOrig="1780" w:dyaOrig="460" w14:anchorId="395DE2CE">
          <v:shape id="_x0000_i1494" type="#_x0000_t75" style="width:90.55pt;height:24.55pt" o:ole="">
            <v:imagedata r:id="rId966" o:title=""/>
          </v:shape>
          <o:OLEObject Type="Embed" ProgID="Equation.DSMT4" ShapeID="_x0000_i1494" DrawAspect="Content" ObjectID="_1765571603" r:id="rId967"/>
        </w:object>
      </w:r>
      <w:r w:rsidRPr="00332201">
        <w:rPr>
          <w:color w:val="000000" w:themeColor="text1"/>
          <w:sz w:val="27"/>
          <w:szCs w:val="27"/>
        </w:rPr>
        <w:t>là giá trị thấp nhất</w:t>
      </w:r>
      <w:r w:rsidR="00300852" w:rsidRPr="00332201">
        <w:rPr>
          <w:color w:val="000000" w:themeColor="text1"/>
          <w:sz w:val="27"/>
          <w:szCs w:val="27"/>
        </w:rPr>
        <w:t xml:space="preserve"> trong bộ giá trị hàm phù hợp</w:t>
      </w:r>
      <w:r w:rsidRPr="00332201">
        <w:rPr>
          <w:color w:val="000000" w:themeColor="text1"/>
          <w:sz w:val="27"/>
          <w:szCs w:val="27"/>
        </w:rPr>
        <w:t xml:space="preserve">, </w:t>
      </w:r>
      <w:r w:rsidR="00EA7CD9" w:rsidRPr="00332201">
        <w:rPr>
          <w:color w:val="000000" w:themeColor="text1"/>
          <w:sz w:val="27"/>
          <w:szCs w:val="27"/>
        </w:rPr>
        <w:t xml:space="preserve">lựa chọn </w:t>
      </w:r>
      <w:r w:rsidRPr="00332201">
        <w:rPr>
          <w:color w:val="000000" w:themeColor="text1"/>
          <w:sz w:val="27"/>
          <w:szCs w:val="27"/>
        </w:rPr>
        <w:t xml:space="preserve">sử dụng giá trị NST </w:t>
      </w:r>
      <w:r w:rsidR="00EA7CD9" w:rsidRPr="00332201">
        <w:rPr>
          <w:position w:val="-24"/>
          <w:sz w:val="27"/>
          <w:szCs w:val="27"/>
        </w:rPr>
        <w:object w:dxaOrig="720" w:dyaOrig="480" w14:anchorId="61D2C7BC">
          <v:shape id="_x0000_i1495" type="#_x0000_t75" style="width:31.1pt;height:24.55pt" o:ole="">
            <v:imagedata r:id="rId968" o:title=""/>
          </v:shape>
          <o:OLEObject Type="Embed" ProgID="Equation.DSMT4" ShapeID="_x0000_i1495" DrawAspect="Content" ObjectID="_1765571604" r:id="rId969"/>
        </w:object>
      </w:r>
      <w:r w:rsidR="00EA7CD9" w:rsidRPr="00332201">
        <w:rPr>
          <w:sz w:val="27"/>
          <w:szCs w:val="27"/>
        </w:rPr>
        <w:t xml:space="preserve"> </w:t>
      </w:r>
      <w:r w:rsidR="00EA7CD9" w:rsidRPr="00332201">
        <w:rPr>
          <w:color w:val="000000" w:themeColor="text1"/>
          <w:sz w:val="27"/>
          <w:szCs w:val="27"/>
        </w:rPr>
        <w:t>tương ứng</w:t>
      </w:r>
      <w:r w:rsidR="00EA7CD9" w:rsidRPr="00332201">
        <w:rPr>
          <w:sz w:val="27"/>
          <w:szCs w:val="27"/>
        </w:rPr>
        <w:t xml:space="preserve"> </w:t>
      </w:r>
      <w:r w:rsidR="00EA7CD9" w:rsidRPr="00332201">
        <w:rPr>
          <w:color w:val="000000" w:themeColor="text1"/>
          <w:sz w:val="27"/>
          <w:szCs w:val="27"/>
        </w:rPr>
        <w:t>với giá trị</w:t>
      </w:r>
      <w:r w:rsidR="00EA7CD9" w:rsidRPr="00332201">
        <w:rPr>
          <w:sz w:val="27"/>
          <w:szCs w:val="27"/>
        </w:rPr>
        <w:t xml:space="preserve"> </w:t>
      </w:r>
      <w:r w:rsidR="003D032A" w:rsidRPr="003D032A">
        <w:rPr>
          <w:position w:val="-22"/>
          <w:sz w:val="27"/>
          <w:szCs w:val="27"/>
        </w:rPr>
        <w:object w:dxaOrig="1380" w:dyaOrig="480" w14:anchorId="22665D50">
          <v:shape id="_x0000_i1496" type="#_x0000_t75" style="width:67.65pt;height:24.55pt" o:ole="">
            <v:imagedata r:id="rId970" o:title=""/>
          </v:shape>
          <o:OLEObject Type="Embed" ProgID="Equation.DSMT4" ShapeID="_x0000_i1496" DrawAspect="Content" ObjectID="_1765571605" r:id="rId971"/>
        </w:object>
      </w:r>
      <w:r w:rsidR="00EA7CD9" w:rsidRPr="00332201">
        <w:rPr>
          <w:sz w:val="27"/>
          <w:szCs w:val="27"/>
        </w:rPr>
        <w:t xml:space="preserve"> </w:t>
      </w:r>
      <w:r w:rsidRPr="00332201">
        <w:rPr>
          <w:color w:val="000000" w:themeColor="text1"/>
          <w:sz w:val="27"/>
          <w:szCs w:val="27"/>
        </w:rPr>
        <w:t xml:space="preserve">thay thế cho giá trị </w:t>
      </w:r>
      <w:r w:rsidRPr="00332201">
        <w:rPr>
          <w:i/>
          <w:iCs/>
          <w:color w:val="000000" w:themeColor="text1"/>
          <w:sz w:val="27"/>
          <w:szCs w:val="27"/>
        </w:rPr>
        <w:t>a</w:t>
      </w:r>
      <w:r w:rsidRPr="00332201">
        <w:rPr>
          <w:i/>
          <w:iCs/>
          <w:color w:val="000000" w:themeColor="text1"/>
          <w:sz w:val="27"/>
          <w:szCs w:val="27"/>
          <w:vertAlign w:val="subscript"/>
        </w:rPr>
        <w:t>11</w:t>
      </w:r>
      <w:r w:rsidRPr="00332201">
        <w:rPr>
          <w:color w:val="000000" w:themeColor="text1"/>
          <w:sz w:val="27"/>
          <w:szCs w:val="27"/>
          <w:vertAlign w:val="subscript"/>
        </w:rPr>
        <w:t xml:space="preserve"> </w:t>
      </w:r>
      <w:r w:rsidRPr="00332201">
        <w:rPr>
          <w:color w:val="000000" w:themeColor="text1"/>
          <w:sz w:val="27"/>
          <w:szCs w:val="27"/>
        </w:rPr>
        <w:t xml:space="preserve">tại trọng số của ma trận tổng </w:t>
      </w:r>
      <w:r w:rsidRPr="00332201">
        <w:rPr>
          <w:b/>
          <w:bCs/>
          <w:color w:val="000000" w:themeColor="text1"/>
          <w:sz w:val="27"/>
          <w:szCs w:val="27"/>
        </w:rPr>
        <w:t xml:space="preserve">W. </w:t>
      </w:r>
      <w:r w:rsidR="004C3DCA" w:rsidRPr="00332201">
        <w:rPr>
          <w:color w:val="000000" w:themeColor="text1"/>
          <w:sz w:val="27"/>
          <w:szCs w:val="27"/>
        </w:rPr>
        <w:t xml:space="preserve">Khi đó bộ trọng số của ma trận </w:t>
      </w:r>
      <w:r w:rsidR="004C3DCA" w:rsidRPr="00332201">
        <w:rPr>
          <w:b/>
          <w:bCs/>
          <w:color w:val="000000" w:themeColor="text1"/>
          <w:sz w:val="27"/>
          <w:szCs w:val="27"/>
        </w:rPr>
        <w:t xml:space="preserve">W </w:t>
      </w:r>
      <w:r w:rsidR="004C3DCA" w:rsidRPr="00332201">
        <w:rPr>
          <w:color w:val="000000" w:themeColor="text1"/>
          <w:sz w:val="27"/>
          <w:szCs w:val="27"/>
        </w:rPr>
        <w:t xml:space="preserve">bao gồm </w:t>
      </w:r>
      <w:r w:rsidR="003D032A" w:rsidRPr="003D032A">
        <w:rPr>
          <w:position w:val="-22"/>
          <w:sz w:val="27"/>
          <w:szCs w:val="27"/>
        </w:rPr>
        <w:object w:dxaOrig="420" w:dyaOrig="480" w14:anchorId="35BCAA86">
          <v:shape id="_x0000_i1497" type="#_x0000_t75" style="width:17.45pt;height:21.8pt" o:ole="">
            <v:imagedata r:id="rId972" o:title=""/>
          </v:shape>
          <o:OLEObject Type="Embed" ProgID="Equation.DSMT4" ShapeID="_x0000_i1497" DrawAspect="Content" ObjectID="_1765571606" r:id="rId973"/>
        </w:object>
      </w:r>
      <w:r w:rsidR="004C3DCA" w:rsidRPr="00332201">
        <w:rPr>
          <w:color w:val="000000" w:themeColor="text1"/>
          <w:sz w:val="27"/>
          <w:szCs w:val="27"/>
        </w:rPr>
        <w:t xml:space="preserve">  tại vị trí </w:t>
      </w:r>
      <w:r w:rsidR="004C3DCA" w:rsidRPr="00332201">
        <w:rPr>
          <w:i/>
          <w:iCs/>
          <w:color w:val="000000" w:themeColor="text1"/>
          <w:sz w:val="27"/>
          <w:szCs w:val="27"/>
        </w:rPr>
        <w:t>a</w:t>
      </w:r>
      <w:r w:rsidR="004C3DCA" w:rsidRPr="00332201">
        <w:rPr>
          <w:i/>
          <w:iCs/>
          <w:color w:val="000000" w:themeColor="text1"/>
          <w:sz w:val="27"/>
          <w:szCs w:val="27"/>
          <w:vertAlign w:val="subscript"/>
        </w:rPr>
        <w:t xml:space="preserve">11 </w:t>
      </w:r>
      <w:r w:rsidR="004C3DCA" w:rsidRPr="00332201">
        <w:rPr>
          <w:color w:val="000000" w:themeColor="text1"/>
          <w:sz w:val="27"/>
          <w:szCs w:val="27"/>
        </w:rPr>
        <w:t xml:space="preserve">và các ma trận trọng số ban đầu lựa chọn. </w:t>
      </w:r>
      <w:r w:rsidRPr="00332201">
        <w:rPr>
          <w:color w:val="000000" w:themeColor="text1"/>
          <w:sz w:val="27"/>
          <w:szCs w:val="27"/>
        </w:rPr>
        <w:t xml:space="preserve">Thực hiện </w:t>
      </w:r>
      <w:r w:rsidR="004C3DCA" w:rsidRPr="00332201">
        <w:rPr>
          <w:color w:val="000000" w:themeColor="text1"/>
          <w:sz w:val="27"/>
          <w:szCs w:val="27"/>
        </w:rPr>
        <w:t>tương tự tính</w:t>
      </w:r>
      <w:r w:rsidRPr="00332201">
        <w:rPr>
          <w:color w:val="000000" w:themeColor="text1"/>
          <w:sz w:val="27"/>
          <w:szCs w:val="27"/>
        </w:rPr>
        <w:t xml:space="preserve"> giá trị NST </w:t>
      </w:r>
      <w:r w:rsidR="004C3DCA" w:rsidRPr="00332201">
        <w:rPr>
          <w:color w:val="000000" w:themeColor="text1"/>
          <w:sz w:val="27"/>
          <w:szCs w:val="27"/>
        </w:rPr>
        <w:t xml:space="preserve">của các NST </w:t>
      </w:r>
      <w:r w:rsidRPr="00332201">
        <w:rPr>
          <w:color w:val="000000" w:themeColor="text1"/>
          <w:sz w:val="27"/>
          <w:szCs w:val="27"/>
        </w:rPr>
        <w:t>a</w:t>
      </w:r>
      <w:r w:rsidRPr="00332201">
        <w:rPr>
          <w:color w:val="000000" w:themeColor="text1"/>
          <w:sz w:val="27"/>
          <w:szCs w:val="27"/>
          <w:vertAlign w:val="subscript"/>
        </w:rPr>
        <w:t>12</w:t>
      </w:r>
      <w:r w:rsidRPr="00332201">
        <w:rPr>
          <w:color w:val="000000" w:themeColor="text1"/>
          <w:sz w:val="27"/>
          <w:szCs w:val="27"/>
        </w:rPr>
        <w:t xml:space="preserve"> </w:t>
      </w:r>
      <w:r w:rsidR="004C3DCA" w:rsidRPr="00332201">
        <w:rPr>
          <w:color w:val="000000" w:themeColor="text1"/>
          <w:sz w:val="27"/>
          <w:szCs w:val="27"/>
        </w:rPr>
        <w:t xml:space="preserve">đến I trong </w:t>
      </w:r>
      <w:r w:rsidR="004C3DCA" w:rsidRPr="00332201">
        <w:rPr>
          <w:b/>
          <w:bCs/>
          <w:color w:val="000000" w:themeColor="text1"/>
          <w:sz w:val="27"/>
          <w:szCs w:val="27"/>
        </w:rPr>
        <w:t>W</w:t>
      </w:r>
      <w:r w:rsidR="004C3DCA" w:rsidRPr="00332201">
        <w:rPr>
          <w:color w:val="000000" w:themeColor="text1"/>
          <w:sz w:val="27"/>
          <w:szCs w:val="27"/>
        </w:rPr>
        <w:t xml:space="preserve"> để tạo ra một quần thể trọng số ma trận mới.</w:t>
      </w:r>
      <w:r w:rsidR="00EA7CD9" w:rsidRPr="00332201">
        <w:rPr>
          <w:color w:val="000000" w:themeColor="text1"/>
          <w:sz w:val="27"/>
          <w:szCs w:val="27"/>
        </w:rPr>
        <w:t xml:space="preserve"> Giá trị bộ trọng số sau khi thực hiện trên 11 NST trọng số của ma trận tổng </w:t>
      </w:r>
      <w:r w:rsidR="00EA7CD9" w:rsidRPr="00332201">
        <w:rPr>
          <w:b/>
          <w:bCs/>
          <w:color w:val="000000" w:themeColor="text1"/>
          <w:sz w:val="27"/>
          <w:szCs w:val="27"/>
        </w:rPr>
        <w:t>W</w:t>
      </w:r>
      <w:r w:rsidR="00EA7CD9" w:rsidRPr="00332201">
        <w:rPr>
          <w:color w:val="000000" w:themeColor="text1"/>
          <w:sz w:val="27"/>
          <w:szCs w:val="27"/>
        </w:rPr>
        <w:t xml:space="preserve"> như sau:</w:t>
      </w:r>
    </w:p>
    <w:p w14:paraId="3B5FD25E" w14:textId="26A20A6C" w:rsidR="00EA7CD9" w:rsidRPr="00332201" w:rsidRDefault="003D032A" w:rsidP="00332201">
      <w:pPr>
        <w:spacing w:before="120" w:after="120" w:line="312" w:lineRule="auto"/>
        <w:jc w:val="center"/>
        <w:rPr>
          <w:sz w:val="27"/>
          <w:szCs w:val="27"/>
        </w:rPr>
      </w:pPr>
      <w:r w:rsidRPr="00332201">
        <w:rPr>
          <w:position w:val="-14"/>
          <w:sz w:val="27"/>
          <w:szCs w:val="27"/>
        </w:rPr>
        <w:object w:dxaOrig="7140" w:dyaOrig="520" w14:anchorId="57BE0685">
          <v:shape id="_x0000_i1498" type="#_x0000_t75" style="width:330pt;height:24.55pt" o:ole="">
            <v:imagedata r:id="rId974" o:title=""/>
          </v:shape>
          <o:OLEObject Type="Embed" ProgID="Equation.DSMT4" ShapeID="_x0000_i1498" DrawAspect="Content" ObjectID="_1765571607" r:id="rId975"/>
        </w:object>
      </w:r>
    </w:p>
    <w:p w14:paraId="47258217" w14:textId="77777777" w:rsidR="006C4A7B" w:rsidRPr="00332201" w:rsidRDefault="006C4A7B" w:rsidP="00332201">
      <w:pPr>
        <w:spacing w:before="120" w:after="120" w:line="312" w:lineRule="auto"/>
        <w:jc w:val="both"/>
        <w:rPr>
          <w:sz w:val="27"/>
          <w:szCs w:val="27"/>
        </w:rPr>
      </w:pPr>
      <w:r w:rsidRPr="00332201">
        <w:rPr>
          <w:sz w:val="27"/>
          <w:szCs w:val="27"/>
        </w:rPr>
        <w:t>Bộ ma trận trọng số A1, B1, I như sau:</w:t>
      </w:r>
    </w:p>
    <w:p w14:paraId="5B77F6CC" w14:textId="4A80CD96" w:rsidR="006C4A7B" w:rsidRPr="00332201" w:rsidRDefault="006C4A7B" w:rsidP="00332201">
      <w:pPr>
        <w:spacing w:before="120" w:after="120" w:line="312" w:lineRule="auto"/>
        <w:jc w:val="both"/>
        <w:rPr>
          <w:color w:val="000000" w:themeColor="text1"/>
          <w:sz w:val="27"/>
          <w:szCs w:val="27"/>
        </w:rPr>
      </w:pPr>
      <w:r w:rsidRPr="00332201">
        <w:rPr>
          <w:sz w:val="27"/>
          <w:szCs w:val="27"/>
        </w:rPr>
        <w:t xml:space="preserve"> </w:t>
      </w:r>
      <w:r w:rsidR="003D032A" w:rsidRPr="00332201">
        <w:rPr>
          <w:position w:val="-52"/>
          <w:sz w:val="27"/>
          <w:szCs w:val="27"/>
          <w:lang w:eastAsia="ar-SA"/>
        </w:rPr>
        <w:object w:dxaOrig="7339" w:dyaOrig="1180" w14:anchorId="33C4B098">
          <v:shape id="_x0000_i1499" type="#_x0000_t75" style="width:367.65pt;height:58.35pt" o:ole="">
            <v:imagedata r:id="rId976" o:title=""/>
          </v:shape>
          <o:OLEObject Type="Embed" ProgID="Equation.DSMT4" ShapeID="_x0000_i1499" DrawAspect="Content" ObjectID="_1765571608" r:id="rId977"/>
        </w:object>
      </w:r>
    </w:p>
    <w:p w14:paraId="5D0CA3F3" w14:textId="6FDE12C8" w:rsidR="00AF2CAB" w:rsidRPr="00332201" w:rsidRDefault="004C3DCA" w:rsidP="00332201">
      <w:pPr>
        <w:spacing w:before="120" w:after="120" w:line="312" w:lineRule="auto"/>
        <w:ind w:firstLine="709"/>
        <w:jc w:val="both"/>
        <w:rPr>
          <w:color w:val="000000" w:themeColor="text1"/>
          <w:sz w:val="27"/>
          <w:szCs w:val="27"/>
        </w:rPr>
      </w:pPr>
      <w:r w:rsidRPr="00332201">
        <w:rPr>
          <w:color w:val="000000" w:themeColor="text1"/>
          <w:sz w:val="27"/>
          <w:szCs w:val="27"/>
        </w:rPr>
        <w:t xml:space="preserve"> Kết quả tính toán các giá trị NST được nghiên cứu sinh thực hiện trên chương trình phần mềm sử dụng ngôn ngữ Python. </w:t>
      </w:r>
      <w:r w:rsidR="00BC620A" w:rsidRPr="00332201">
        <w:rPr>
          <w:color w:val="000000" w:themeColor="text1"/>
          <w:sz w:val="27"/>
          <w:szCs w:val="27"/>
        </w:rPr>
        <w:t xml:space="preserve">Kết quả cuối cùng </w:t>
      </w:r>
      <w:r w:rsidR="002C37F9" w:rsidRPr="00332201">
        <w:rPr>
          <w:color w:val="000000" w:themeColor="text1"/>
          <w:sz w:val="27"/>
          <w:szCs w:val="27"/>
        </w:rPr>
        <w:t xml:space="preserve">sau </w:t>
      </w:r>
      <w:r w:rsidR="003D032A">
        <w:rPr>
          <w:color w:val="000000" w:themeColor="text1"/>
          <w:sz w:val="27"/>
          <w:szCs w:val="27"/>
        </w:rPr>
        <w:t>23</w:t>
      </w:r>
      <w:r w:rsidR="002C37F9" w:rsidRPr="00332201">
        <w:rPr>
          <w:color w:val="000000" w:themeColor="text1"/>
          <w:sz w:val="27"/>
          <w:szCs w:val="27"/>
        </w:rPr>
        <w:t xml:space="preserve"> </w:t>
      </w:r>
      <w:r w:rsidR="003D032A">
        <w:rPr>
          <w:color w:val="000000" w:themeColor="text1"/>
          <w:sz w:val="27"/>
          <w:szCs w:val="27"/>
        </w:rPr>
        <w:t>vòng lặp</w:t>
      </w:r>
      <w:r w:rsidR="002C37F9" w:rsidRPr="00332201">
        <w:rPr>
          <w:color w:val="000000" w:themeColor="text1"/>
          <w:sz w:val="27"/>
          <w:szCs w:val="27"/>
        </w:rPr>
        <w:t xml:space="preserve"> cho kết quả của</w:t>
      </w:r>
      <w:r w:rsidR="00BC620A" w:rsidRPr="00332201">
        <w:rPr>
          <w:color w:val="000000" w:themeColor="text1"/>
          <w:sz w:val="27"/>
          <w:szCs w:val="27"/>
        </w:rPr>
        <w:t xml:space="preserve"> ma trận trọng số </w:t>
      </w:r>
      <w:r w:rsidR="00BC620A" w:rsidRPr="00332201">
        <w:rPr>
          <w:b/>
          <w:bCs/>
          <w:color w:val="000000" w:themeColor="text1"/>
          <w:sz w:val="27"/>
          <w:szCs w:val="27"/>
        </w:rPr>
        <w:t>W</w:t>
      </w:r>
      <w:r w:rsidR="00BC620A" w:rsidRPr="00332201">
        <w:rPr>
          <w:color w:val="000000" w:themeColor="text1"/>
          <w:sz w:val="27"/>
          <w:szCs w:val="27"/>
        </w:rPr>
        <w:t xml:space="preserve"> </w:t>
      </w:r>
      <w:r w:rsidR="00220585" w:rsidRPr="00332201">
        <w:rPr>
          <w:color w:val="000000" w:themeColor="text1"/>
          <w:sz w:val="27"/>
          <w:szCs w:val="27"/>
        </w:rPr>
        <w:t xml:space="preserve">tính toán </w:t>
      </w:r>
      <w:r w:rsidR="00BC620A" w:rsidRPr="00332201">
        <w:rPr>
          <w:color w:val="000000" w:themeColor="text1"/>
          <w:sz w:val="27"/>
          <w:szCs w:val="27"/>
        </w:rPr>
        <w:t xml:space="preserve">từ giải thuật di truyền cho sai lệch </w:t>
      </w:r>
      <w:r w:rsidR="00B94182" w:rsidRPr="00332201">
        <w:rPr>
          <w:color w:val="000000" w:themeColor="text1"/>
          <w:position w:val="-14"/>
          <w:sz w:val="27"/>
          <w:szCs w:val="27"/>
        </w:rPr>
        <w:object w:dxaOrig="1740" w:dyaOrig="400" w14:anchorId="316BF81C">
          <v:shape id="_x0000_i1500" type="#_x0000_t75" style="width:87.25pt;height:21.8pt" o:ole="">
            <v:imagedata r:id="rId978" o:title=""/>
          </v:shape>
          <o:OLEObject Type="Embed" ProgID="Equation.DSMT4" ShapeID="_x0000_i1500" DrawAspect="Content" ObjectID="_1765571609" r:id="rId979"/>
        </w:object>
      </w:r>
      <w:r w:rsidR="002C37F9" w:rsidRPr="00332201">
        <w:rPr>
          <w:color w:val="000000" w:themeColor="text1"/>
          <w:sz w:val="27"/>
          <w:szCs w:val="27"/>
        </w:rPr>
        <w:t xml:space="preserve"> như sau:</w:t>
      </w:r>
    </w:p>
    <w:p w14:paraId="03705669" w14:textId="01BCC6BF" w:rsidR="002C37F9" w:rsidRPr="00332201" w:rsidRDefault="003D032A" w:rsidP="00332201">
      <w:pPr>
        <w:pStyle w:val="MTDisplayEquation"/>
        <w:spacing w:before="120" w:after="120" w:line="312" w:lineRule="auto"/>
        <w:rPr>
          <w:sz w:val="27"/>
          <w:szCs w:val="27"/>
        </w:rPr>
      </w:pPr>
      <w:r w:rsidRPr="00332201">
        <w:rPr>
          <w:position w:val="-14"/>
          <w:sz w:val="27"/>
          <w:szCs w:val="27"/>
        </w:rPr>
        <w:object w:dxaOrig="8419" w:dyaOrig="460" w14:anchorId="4063C3E9">
          <v:shape id="_x0000_i1501" type="#_x0000_t75" style="width:421.1pt;height:24.55pt" o:ole="">
            <v:imagedata r:id="rId980" o:title=""/>
          </v:shape>
          <o:OLEObject Type="Embed" ProgID="Equation.DSMT4" ShapeID="_x0000_i1501" DrawAspect="Content" ObjectID="_1765571610" r:id="rId981"/>
        </w:object>
      </w:r>
    </w:p>
    <w:p w14:paraId="1E15EA01" w14:textId="46EE6CAA" w:rsidR="00AF2CAB" w:rsidRPr="00332201" w:rsidRDefault="002C37F9" w:rsidP="00332201">
      <w:pPr>
        <w:spacing w:before="120" w:after="120" w:line="312" w:lineRule="auto"/>
        <w:rPr>
          <w:sz w:val="27"/>
          <w:szCs w:val="27"/>
          <w:lang w:eastAsia="ar-SA"/>
        </w:rPr>
      </w:pPr>
      <w:r w:rsidRPr="00332201">
        <w:rPr>
          <w:sz w:val="27"/>
          <w:szCs w:val="27"/>
          <w:lang w:eastAsia="ar-SA"/>
        </w:rPr>
        <w:t>Khi đó bộ ma trận trọng sô tính toán của CeNNs như sau:</w:t>
      </w:r>
    </w:p>
    <w:p w14:paraId="7478C4EE" w14:textId="48CEAEF5" w:rsidR="002C37F9" w:rsidRPr="00332201" w:rsidRDefault="002C37F9" w:rsidP="00332201">
      <w:pPr>
        <w:pStyle w:val="MTDisplayEquation"/>
        <w:tabs>
          <w:tab w:val="clear" w:pos="57"/>
          <w:tab w:val="clear" w:pos="567"/>
        </w:tabs>
        <w:spacing w:before="120" w:after="120" w:line="312" w:lineRule="auto"/>
        <w:rPr>
          <w:sz w:val="27"/>
          <w:szCs w:val="27"/>
          <w:lang w:eastAsia="ar-SA"/>
        </w:rPr>
      </w:pPr>
      <w:r w:rsidRPr="00332201">
        <w:rPr>
          <w:sz w:val="27"/>
          <w:szCs w:val="27"/>
          <w:lang w:eastAsia="ar-SA"/>
        </w:rPr>
        <w:tab/>
      </w:r>
      <w:r w:rsidR="00683451" w:rsidRPr="00332201">
        <w:rPr>
          <w:position w:val="-52"/>
          <w:sz w:val="27"/>
          <w:szCs w:val="27"/>
          <w:lang w:eastAsia="ar-SA"/>
        </w:rPr>
        <w:object w:dxaOrig="8260" w:dyaOrig="1180" w14:anchorId="5A1CD725">
          <v:shape id="_x0000_i1502" type="#_x0000_t75" style="width:413.45pt;height:58.35pt" o:ole="">
            <v:imagedata r:id="rId982" o:title=""/>
          </v:shape>
          <o:OLEObject Type="Embed" ProgID="Equation.DSMT4" ShapeID="_x0000_i1502" DrawAspect="Content" ObjectID="_1765571611" r:id="rId983"/>
        </w:object>
      </w:r>
    </w:p>
    <w:p w14:paraId="30CCCF0D" w14:textId="70DD9528" w:rsidR="009956C9" w:rsidRPr="00332201" w:rsidRDefault="009956C9" w:rsidP="00332201">
      <w:pPr>
        <w:spacing w:before="120" w:after="120" w:line="312" w:lineRule="auto"/>
        <w:ind w:firstLine="720"/>
        <w:rPr>
          <w:sz w:val="27"/>
          <w:szCs w:val="27"/>
          <w:lang w:eastAsia="ar-SA"/>
        </w:rPr>
      </w:pPr>
      <w:r w:rsidRPr="00332201">
        <w:rPr>
          <w:sz w:val="27"/>
          <w:szCs w:val="27"/>
          <w:lang w:eastAsia="ar-SA"/>
        </w:rPr>
        <w:lastRenderedPageBreak/>
        <w:t>Từ kết quả ma trận trọng số tính toán, nghiên cứu sinh thử nghiệm cho bài toán xác định biên đối tượng trong ảnh:</w:t>
      </w:r>
    </w:p>
    <w:p w14:paraId="67290E00" w14:textId="42866677" w:rsidR="00380CD8" w:rsidRDefault="00683451" w:rsidP="003067F0">
      <w:pPr>
        <w:jc w:val="center"/>
        <w:rPr>
          <w:lang w:eastAsia="ar-SA"/>
        </w:rPr>
      </w:pPr>
      <w:r>
        <w:rPr>
          <w:noProof/>
          <w:lang w:val="vi-VN" w:eastAsia="vi-VN"/>
        </w:rPr>
        <w:drawing>
          <wp:inline distT="0" distB="0" distL="0" distR="0" wp14:anchorId="6EA1A8D4" wp14:editId="6D768FF7">
            <wp:extent cx="2438400" cy="24384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98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w="3175">
                      <a:solidFill>
                        <a:schemeClr val="tx1"/>
                      </a:solidFill>
                    </a:ln>
                  </pic:spPr>
                </pic:pic>
              </a:graphicData>
            </a:graphic>
          </wp:inline>
        </w:drawing>
      </w:r>
    </w:p>
    <w:p w14:paraId="4FF79C59" w14:textId="7316332F" w:rsidR="003067F0" w:rsidRPr="00C74F81" w:rsidRDefault="003067F0" w:rsidP="00C74F81">
      <w:pPr>
        <w:pStyle w:val="Caption"/>
        <w:spacing w:line="312" w:lineRule="auto"/>
        <w:rPr>
          <w:szCs w:val="24"/>
        </w:rPr>
      </w:pPr>
      <w:bookmarkStart w:id="172" w:name="_Toc149879895"/>
      <w:r w:rsidRPr="00C74F81">
        <w:rPr>
          <w:szCs w:val="24"/>
        </w:rPr>
        <w:t>Hình 3.</w:t>
      </w:r>
      <w:r w:rsidRPr="00C74F81">
        <w:rPr>
          <w:szCs w:val="24"/>
        </w:rPr>
        <w:fldChar w:fldCharType="begin"/>
      </w:r>
      <w:r w:rsidRPr="00C74F81">
        <w:rPr>
          <w:szCs w:val="24"/>
        </w:rPr>
        <w:instrText xml:space="preserve"> SEQ Hình_3. \* ARABIC </w:instrText>
      </w:r>
      <w:r w:rsidRPr="00C74F81">
        <w:rPr>
          <w:szCs w:val="24"/>
        </w:rPr>
        <w:fldChar w:fldCharType="separate"/>
      </w:r>
      <w:r w:rsidR="006D53AB">
        <w:rPr>
          <w:noProof/>
          <w:szCs w:val="24"/>
        </w:rPr>
        <w:t>3</w:t>
      </w:r>
      <w:r w:rsidRPr="00C74F81">
        <w:rPr>
          <w:szCs w:val="24"/>
        </w:rPr>
        <w:fldChar w:fldCharType="end"/>
      </w:r>
      <w:r w:rsidRPr="00C74F81">
        <w:rPr>
          <w:szCs w:val="24"/>
        </w:rPr>
        <w:t>. Xác định đường biên đối tượng sử dụng GA</w:t>
      </w:r>
      <w:r w:rsidR="00A922DC" w:rsidRPr="00C74F81">
        <w:rPr>
          <w:szCs w:val="24"/>
        </w:rPr>
        <w:t xml:space="preserve"> cho CeNNs</w:t>
      </w:r>
      <w:bookmarkEnd w:id="172"/>
    </w:p>
    <w:p w14:paraId="15800A14" w14:textId="66320AD5" w:rsidR="003067F0" w:rsidRPr="00332201" w:rsidRDefault="003067F0" w:rsidP="00332201">
      <w:pPr>
        <w:spacing w:before="120" w:after="120" w:line="312" w:lineRule="auto"/>
        <w:ind w:firstLine="720"/>
        <w:jc w:val="both"/>
        <w:rPr>
          <w:sz w:val="27"/>
          <w:szCs w:val="27"/>
          <w:lang w:eastAsia="ar-SA"/>
        </w:rPr>
      </w:pPr>
      <w:r w:rsidRPr="00332201">
        <w:rPr>
          <w:sz w:val="27"/>
          <w:szCs w:val="27"/>
          <w:lang w:eastAsia="ar-SA"/>
        </w:rPr>
        <w:t>Theo hình 3.</w:t>
      </w:r>
      <w:r w:rsidR="008B2E58">
        <w:rPr>
          <w:sz w:val="27"/>
          <w:szCs w:val="27"/>
          <w:lang w:eastAsia="ar-SA"/>
        </w:rPr>
        <w:t>4</w:t>
      </w:r>
      <w:r w:rsidRPr="00332201">
        <w:rPr>
          <w:sz w:val="27"/>
          <w:szCs w:val="27"/>
          <w:lang w:eastAsia="ar-SA"/>
        </w:rPr>
        <w:t>, bộ trọng số</w:t>
      </w:r>
      <w:r w:rsidR="00A22489">
        <w:rPr>
          <w:sz w:val="27"/>
          <w:szCs w:val="27"/>
          <w:lang w:eastAsia="ar-SA"/>
        </w:rPr>
        <w:t xml:space="preserve"> </w:t>
      </w:r>
      <w:r w:rsidR="00A22489" w:rsidRPr="00A22489">
        <w:rPr>
          <w:b/>
          <w:bCs/>
          <w:sz w:val="27"/>
          <w:szCs w:val="27"/>
          <w:lang w:eastAsia="ar-SA"/>
        </w:rPr>
        <w:t>A1, B1, I</w:t>
      </w:r>
      <w:r w:rsidRPr="00332201">
        <w:rPr>
          <w:sz w:val="27"/>
          <w:szCs w:val="27"/>
          <w:lang w:eastAsia="ar-SA"/>
        </w:rPr>
        <w:t xml:space="preserve"> </w:t>
      </w:r>
      <w:r w:rsidR="00A22489">
        <w:rPr>
          <w:sz w:val="27"/>
          <w:szCs w:val="27"/>
          <w:lang w:eastAsia="ar-SA"/>
        </w:rPr>
        <w:t>sử dụng thuật toán</w:t>
      </w:r>
      <w:r w:rsidRPr="00332201">
        <w:rPr>
          <w:sz w:val="27"/>
          <w:szCs w:val="27"/>
          <w:lang w:eastAsia="ar-SA"/>
        </w:rPr>
        <w:t xml:space="preserve"> GA cho mạng CeNNs đã cho kết quả phù hợp với bài toán xác định biên</w:t>
      </w:r>
      <w:r w:rsidR="004075FC">
        <w:rPr>
          <w:sz w:val="27"/>
          <w:szCs w:val="27"/>
          <w:lang w:eastAsia="ar-SA"/>
        </w:rPr>
        <w:t xml:space="preserve">, ở đây là hình ảnh của các vật thể trong ảnh ban đầu có kích thước </w:t>
      </w:r>
      <w:r w:rsidR="004075FC" w:rsidRPr="004075FC">
        <w:rPr>
          <w:i/>
          <w:iCs/>
          <w:sz w:val="27"/>
          <w:szCs w:val="27"/>
          <w:lang w:eastAsia="ar-SA"/>
        </w:rPr>
        <w:t>256x256</w:t>
      </w:r>
      <w:r w:rsidRPr="00332201">
        <w:rPr>
          <w:sz w:val="27"/>
          <w:szCs w:val="27"/>
          <w:lang w:eastAsia="ar-SA"/>
        </w:rPr>
        <w:t>.</w:t>
      </w:r>
      <w:r w:rsidR="009317F6" w:rsidRPr="00332201">
        <w:rPr>
          <w:sz w:val="27"/>
          <w:szCs w:val="27"/>
          <w:lang w:eastAsia="ar-SA"/>
        </w:rPr>
        <w:t xml:space="preserve"> Mặc dù chỉ </w:t>
      </w:r>
      <w:r w:rsidR="00332201">
        <w:rPr>
          <w:sz w:val="27"/>
          <w:szCs w:val="27"/>
          <w:lang w:eastAsia="ar-SA"/>
        </w:rPr>
        <w:t>sử dụng</w:t>
      </w:r>
      <w:r w:rsidR="00E1748A">
        <w:rPr>
          <w:sz w:val="27"/>
          <w:szCs w:val="27"/>
          <w:lang w:eastAsia="ar-SA"/>
        </w:rPr>
        <w:t xml:space="preserve"> </w:t>
      </w:r>
      <w:r w:rsidR="009317F6" w:rsidRPr="00332201">
        <w:rPr>
          <w:sz w:val="27"/>
          <w:szCs w:val="27"/>
          <w:lang w:eastAsia="ar-SA"/>
        </w:rPr>
        <w:t xml:space="preserve">một bộ mẫu huấn luyện đầu vào, với </w:t>
      </w:r>
      <w:r w:rsidR="00332201">
        <w:rPr>
          <w:sz w:val="27"/>
          <w:szCs w:val="27"/>
          <w:lang w:eastAsia="ar-SA"/>
        </w:rPr>
        <w:t xml:space="preserve">kích thước mẫu huấn luyện là </w:t>
      </w:r>
      <w:r w:rsidR="00332201" w:rsidRPr="00332201">
        <w:rPr>
          <w:i/>
          <w:iCs/>
          <w:sz w:val="27"/>
          <w:szCs w:val="27"/>
          <w:lang w:eastAsia="ar-SA"/>
        </w:rPr>
        <w:t>(</w:t>
      </w:r>
      <w:r w:rsidR="00E1748A">
        <w:rPr>
          <w:i/>
          <w:iCs/>
          <w:sz w:val="27"/>
          <w:szCs w:val="27"/>
          <w:lang w:eastAsia="ar-SA"/>
        </w:rPr>
        <w:t>8x8</w:t>
      </w:r>
      <w:r w:rsidR="00332201" w:rsidRPr="00332201">
        <w:rPr>
          <w:i/>
          <w:iCs/>
          <w:sz w:val="27"/>
          <w:szCs w:val="27"/>
          <w:lang w:eastAsia="ar-SA"/>
        </w:rPr>
        <w:t>)</w:t>
      </w:r>
      <w:r w:rsidR="009317F6" w:rsidRPr="00332201">
        <w:rPr>
          <w:sz w:val="27"/>
          <w:szCs w:val="27"/>
          <w:lang w:eastAsia="ar-SA"/>
        </w:rPr>
        <w:t xml:space="preserve"> điểm ảnh ít nhưng bước đầu cho thấy thuật toán GA có khả năng thực hiện tối ưu cho CeNNs trong việc tính toán bộ trọng số.</w:t>
      </w:r>
    </w:p>
    <w:p w14:paraId="63260BB0" w14:textId="003F6BA8" w:rsidR="00FE1DD2" w:rsidRDefault="00FE1DD2">
      <w:pPr>
        <w:pStyle w:val="Heading3"/>
        <w:numPr>
          <w:ilvl w:val="2"/>
          <w:numId w:val="45"/>
        </w:numPr>
      </w:pPr>
      <w:bookmarkStart w:id="173" w:name="_Toc149881246"/>
      <w:r w:rsidRPr="00FE1DD2">
        <w:t>Thuật toán giải thuật di truyền</w:t>
      </w:r>
      <w:r w:rsidR="006263D8">
        <w:t xml:space="preserve"> áp dụng cho mạng nơ ron tế bào bậc </w:t>
      </w:r>
      <w:r w:rsidR="00F848DB">
        <w:t>cao</w:t>
      </w:r>
      <w:bookmarkEnd w:id="173"/>
    </w:p>
    <w:p w14:paraId="59DFF3BA" w14:textId="00B439D3" w:rsidR="00AF2CAB" w:rsidRPr="00AF2CAB" w:rsidRDefault="00392402">
      <w:pPr>
        <w:pStyle w:val="Heading4"/>
        <w:numPr>
          <w:ilvl w:val="3"/>
          <w:numId w:val="45"/>
        </w:numPr>
      </w:pPr>
      <w:r>
        <w:t>T</w:t>
      </w:r>
      <w:r w:rsidR="00AF2CAB">
        <w:t>huật toán GA</w:t>
      </w:r>
      <w:r w:rsidR="004610AB">
        <w:t>SOCeNNs</w:t>
      </w:r>
    </w:p>
    <w:p w14:paraId="6FF07677" w14:textId="68E9B92E" w:rsidR="00F4186B" w:rsidRPr="00995420" w:rsidRDefault="0054389C" w:rsidP="00140505">
      <w:pPr>
        <w:spacing w:line="360" w:lineRule="auto"/>
        <w:ind w:firstLine="720"/>
        <w:jc w:val="both"/>
        <w:rPr>
          <w:color w:val="000000" w:themeColor="text1"/>
          <w:sz w:val="27"/>
          <w:szCs w:val="27"/>
        </w:rPr>
      </w:pPr>
      <w:r>
        <w:rPr>
          <w:color w:val="000000" w:themeColor="text1"/>
          <w:sz w:val="27"/>
          <w:szCs w:val="27"/>
        </w:rPr>
        <w:t>Tương tự như mạng nơ ron tế bào chuẩn, đ</w:t>
      </w:r>
      <w:r w:rsidR="00F4186B" w:rsidRPr="00995420">
        <w:rPr>
          <w:color w:val="000000" w:themeColor="text1"/>
          <w:sz w:val="27"/>
          <w:szCs w:val="27"/>
        </w:rPr>
        <w:t xml:space="preserve">ối với bài toán cụ thể xác định bộ trọng số cho mạng nơ ron tế bào bậc cao, </w:t>
      </w:r>
      <w:r w:rsidR="00B767BA" w:rsidRPr="00995420">
        <w:rPr>
          <w:color w:val="000000" w:themeColor="text1"/>
          <w:sz w:val="27"/>
          <w:szCs w:val="27"/>
        </w:rPr>
        <w:t>nghiên cứu sinh lựa chọn các đặc tính của bộ trọng số và mạng nơ ron tế bào bậc cao để tạo ra các Gen, Nhiễm sắc thể, quần thể phù hợp. Nội dung chi tiết được trình bày như sau:</w:t>
      </w:r>
    </w:p>
    <w:p w14:paraId="089DCE50" w14:textId="69720FB9" w:rsidR="00361C0D" w:rsidRPr="00995420" w:rsidRDefault="00361C0D" w:rsidP="00140505">
      <w:pPr>
        <w:spacing w:line="360" w:lineRule="auto"/>
        <w:ind w:firstLine="720"/>
        <w:jc w:val="both"/>
        <w:rPr>
          <w:color w:val="000000" w:themeColor="text1"/>
          <w:sz w:val="27"/>
          <w:szCs w:val="27"/>
        </w:rPr>
      </w:pPr>
      <w:r w:rsidRPr="0054389C">
        <w:rPr>
          <w:i/>
          <w:iCs/>
          <w:color w:val="000000" w:themeColor="text1"/>
          <w:sz w:val="27"/>
          <w:szCs w:val="27"/>
        </w:rPr>
        <w:t>Gen</w:t>
      </w:r>
      <w:r w:rsidRPr="00995420">
        <w:rPr>
          <w:color w:val="000000" w:themeColor="text1"/>
          <w:sz w:val="27"/>
          <w:szCs w:val="27"/>
        </w:rPr>
        <w:t xml:space="preserve">: </w:t>
      </w:r>
      <w:r w:rsidR="00BF281B" w:rsidRPr="00995420">
        <w:rPr>
          <w:color w:val="000000" w:themeColor="text1"/>
          <w:sz w:val="27"/>
          <w:szCs w:val="27"/>
        </w:rPr>
        <w:t>Việc lựa chọn Gen cho mạng nơ ron tế bào là bước quan trọng trong quá trình tối ưu hóa việc tính toán các trọng số phục vụ cho bài toán xác định biên ảnh. Tại luận án, nghiên cứu sinh lựa</w:t>
      </w:r>
      <w:r w:rsidRPr="00995420">
        <w:rPr>
          <w:color w:val="000000" w:themeColor="text1"/>
          <w:sz w:val="27"/>
          <w:szCs w:val="27"/>
        </w:rPr>
        <w:t xml:space="preserve"> loại gen cơ số 10</w:t>
      </w:r>
      <w:r w:rsidR="00053907" w:rsidRPr="00995420">
        <w:rPr>
          <w:color w:val="000000" w:themeColor="text1"/>
          <w:sz w:val="27"/>
          <w:szCs w:val="27"/>
        </w:rPr>
        <w:t>,</w:t>
      </w:r>
      <w:r w:rsidR="009624C3" w:rsidRPr="00995420">
        <w:rPr>
          <w:color w:val="000000" w:themeColor="text1"/>
          <w:sz w:val="27"/>
          <w:szCs w:val="27"/>
        </w:rPr>
        <w:t xml:space="preserve"> </w:t>
      </w:r>
      <w:r w:rsidR="0054389C" w:rsidRPr="00995420">
        <w:rPr>
          <w:color w:val="000000" w:themeColor="text1"/>
          <w:position w:val="-14"/>
          <w:sz w:val="27"/>
          <w:szCs w:val="27"/>
        </w:rPr>
        <w:object w:dxaOrig="1660" w:dyaOrig="400" w14:anchorId="0C5635FB">
          <v:shape id="_x0000_i1503" type="#_x0000_t75" style="width:83.45pt;height:19.1pt" o:ole="">
            <v:imagedata r:id="rId985" o:title=""/>
          </v:shape>
          <o:OLEObject Type="Embed" ProgID="Equation.DSMT4" ShapeID="_x0000_i1503" DrawAspect="Content" ObjectID="_1765571612" r:id="rId986"/>
        </w:object>
      </w:r>
      <w:r w:rsidRPr="00995420">
        <w:rPr>
          <w:color w:val="000000" w:themeColor="text1"/>
          <w:sz w:val="27"/>
          <w:szCs w:val="27"/>
        </w:rPr>
        <w:t>, thể hiện các chữ số trong mỗi nhiễm sắc thể</w:t>
      </w:r>
      <w:r w:rsidR="00BF281B" w:rsidRPr="00995420">
        <w:rPr>
          <w:color w:val="000000" w:themeColor="text1"/>
          <w:sz w:val="27"/>
          <w:szCs w:val="27"/>
        </w:rPr>
        <w:t xml:space="preserve">. </w:t>
      </w:r>
      <w:r w:rsidR="00D63D91" w:rsidRPr="00995420">
        <w:rPr>
          <w:color w:val="000000" w:themeColor="text1"/>
          <w:sz w:val="27"/>
          <w:szCs w:val="27"/>
        </w:rPr>
        <w:t xml:space="preserve">Do việc tính toán các bộ trọng số mạng nơ ron tế bào là quá trình tối ưu hóa liên tục, việc lựa chọn Gen cơ số 10 là hoàn toàn thích </w:t>
      </w:r>
      <w:r w:rsidR="00D63D91" w:rsidRPr="00995420">
        <w:rPr>
          <w:color w:val="000000" w:themeColor="text1"/>
          <w:sz w:val="27"/>
          <w:szCs w:val="27"/>
        </w:rPr>
        <w:lastRenderedPageBreak/>
        <w:t>hợp.</w:t>
      </w:r>
      <w:r w:rsidR="00053907" w:rsidRPr="00995420">
        <w:rPr>
          <w:color w:val="000000" w:themeColor="text1"/>
          <w:sz w:val="27"/>
          <w:szCs w:val="27"/>
        </w:rPr>
        <w:t xml:space="preserve"> Các gen thập phân này có khả năng dẫn đến sự đa dạng cao hơn trong quần thể.</w:t>
      </w:r>
      <w:r w:rsidR="00DC3ACB" w:rsidRPr="00995420">
        <w:rPr>
          <w:color w:val="000000" w:themeColor="text1"/>
          <w:sz w:val="27"/>
          <w:szCs w:val="27"/>
        </w:rPr>
        <w:t xml:space="preserve"> Các gen có giá trị thực có thể biểu thị trọng số và độ lệch của các nơ-ron trong mạng lưới thần kinh</w:t>
      </w:r>
    </w:p>
    <w:p w14:paraId="5BF25F65" w14:textId="303E6D7D" w:rsidR="00361C0D" w:rsidRPr="00995420" w:rsidRDefault="00361C0D" w:rsidP="00140505">
      <w:pPr>
        <w:spacing w:line="360" w:lineRule="auto"/>
        <w:ind w:firstLine="720"/>
        <w:jc w:val="both"/>
        <w:rPr>
          <w:color w:val="000000" w:themeColor="text1"/>
          <w:sz w:val="27"/>
          <w:szCs w:val="27"/>
        </w:rPr>
      </w:pPr>
      <w:r w:rsidRPr="0054389C">
        <w:rPr>
          <w:i/>
          <w:iCs/>
          <w:color w:val="000000" w:themeColor="text1"/>
          <w:sz w:val="27"/>
          <w:szCs w:val="27"/>
        </w:rPr>
        <w:t>Nhiễm sắc thể</w:t>
      </w:r>
      <w:r w:rsidRPr="00995420">
        <w:rPr>
          <w:color w:val="000000" w:themeColor="text1"/>
          <w:sz w:val="27"/>
          <w:szCs w:val="27"/>
        </w:rPr>
        <w:t xml:space="preserve">: Là các toán hạng của ma trận trọng số </w:t>
      </w:r>
      <w:r w:rsidR="0041392E" w:rsidRPr="00995420">
        <w:rPr>
          <w:color w:val="000000" w:themeColor="text1"/>
          <w:sz w:val="27"/>
          <w:szCs w:val="27"/>
        </w:rPr>
        <w:t xml:space="preserve">điều khiển đầu vào </w:t>
      </w:r>
      <w:r w:rsidR="0041392E" w:rsidRPr="00995420">
        <w:rPr>
          <w:b/>
          <w:bCs/>
          <w:color w:val="000000" w:themeColor="text1"/>
          <w:sz w:val="27"/>
          <w:szCs w:val="27"/>
        </w:rPr>
        <w:t>B1</w:t>
      </w:r>
      <w:r w:rsidR="0041392E" w:rsidRPr="00995420">
        <w:rPr>
          <w:color w:val="000000" w:themeColor="text1"/>
          <w:sz w:val="27"/>
          <w:szCs w:val="27"/>
        </w:rPr>
        <w:t xml:space="preserve">, </w:t>
      </w:r>
      <w:r w:rsidR="0041392E" w:rsidRPr="00995420">
        <w:rPr>
          <w:b/>
          <w:bCs/>
          <w:color w:val="000000" w:themeColor="text1"/>
          <w:sz w:val="27"/>
          <w:szCs w:val="27"/>
        </w:rPr>
        <w:t>B2</w:t>
      </w:r>
      <w:r w:rsidR="0041392E" w:rsidRPr="00995420">
        <w:rPr>
          <w:color w:val="000000" w:themeColor="text1"/>
          <w:sz w:val="27"/>
          <w:szCs w:val="27"/>
        </w:rPr>
        <w:t xml:space="preserve">, ma trận trọng số phản hồi bậc nhất </w:t>
      </w:r>
      <w:r w:rsidR="0041392E" w:rsidRPr="00995420">
        <w:rPr>
          <w:b/>
          <w:bCs/>
          <w:color w:val="000000" w:themeColor="text1"/>
          <w:sz w:val="27"/>
          <w:szCs w:val="27"/>
        </w:rPr>
        <w:t>A1</w:t>
      </w:r>
      <w:r w:rsidR="0041392E" w:rsidRPr="00995420">
        <w:rPr>
          <w:color w:val="000000" w:themeColor="text1"/>
          <w:sz w:val="27"/>
          <w:szCs w:val="27"/>
        </w:rPr>
        <w:t xml:space="preserve">, bậc hai </w:t>
      </w:r>
      <w:r w:rsidR="0041392E" w:rsidRPr="00995420">
        <w:rPr>
          <w:b/>
          <w:bCs/>
          <w:color w:val="000000" w:themeColor="text1"/>
          <w:sz w:val="27"/>
          <w:szCs w:val="27"/>
        </w:rPr>
        <w:t>A2</w:t>
      </w:r>
      <w:r w:rsidR="0041392E" w:rsidRPr="00995420">
        <w:rPr>
          <w:color w:val="000000" w:themeColor="text1"/>
          <w:sz w:val="27"/>
          <w:szCs w:val="27"/>
        </w:rPr>
        <w:t xml:space="preserve">, và ma trận ngưỡng </w:t>
      </w:r>
      <w:r w:rsidR="0041392E" w:rsidRPr="00995420">
        <w:rPr>
          <w:b/>
          <w:bCs/>
          <w:color w:val="000000" w:themeColor="text1"/>
          <w:sz w:val="27"/>
          <w:szCs w:val="27"/>
        </w:rPr>
        <w:t>I</w:t>
      </w:r>
      <w:r w:rsidR="0041392E" w:rsidRPr="00995420">
        <w:rPr>
          <w:color w:val="000000" w:themeColor="text1"/>
          <w:sz w:val="27"/>
          <w:szCs w:val="27"/>
        </w:rPr>
        <w:t>.</w:t>
      </w:r>
      <w:r w:rsidR="00C0507D" w:rsidRPr="00995420">
        <w:rPr>
          <w:color w:val="000000" w:themeColor="text1"/>
          <w:sz w:val="27"/>
          <w:szCs w:val="27"/>
        </w:rPr>
        <w:t xml:space="preserve"> </w:t>
      </w:r>
      <w:r w:rsidR="006724E3">
        <w:rPr>
          <w:color w:val="000000" w:themeColor="text1"/>
          <w:sz w:val="27"/>
          <w:szCs w:val="27"/>
        </w:rPr>
        <w:t>Nghiên cứu sinh s</w:t>
      </w:r>
      <w:r w:rsidR="001A6C61" w:rsidRPr="00995420">
        <w:rPr>
          <w:color w:val="000000" w:themeColor="text1"/>
          <w:sz w:val="27"/>
          <w:szCs w:val="27"/>
        </w:rPr>
        <w:t xml:space="preserve">ử dụng ma trận tổng cộng </w:t>
      </w:r>
      <w:r w:rsidR="001A6C61" w:rsidRPr="00995420">
        <w:rPr>
          <w:b/>
          <w:bCs/>
          <w:color w:val="000000" w:themeColor="text1"/>
          <w:sz w:val="27"/>
          <w:szCs w:val="27"/>
        </w:rPr>
        <w:t>W</w:t>
      </w:r>
      <w:r w:rsidR="001A6C61" w:rsidRPr="00995420">
        <w:rPr>
          <w:color w:val="000000" w:themeColor="text1"/>
          <w:sz w:val="27"/>
          <w:szCs w:val="27"/>
        </w:rPr>
        <w:t xml:space="preserve"> theo biểu thức 2.2</w:t>
      </w:r>
      <w:r w:rsidR="004075FC">
        <w:rPr>
          <w:color w:val="000000" w:themeColor="text1"/>
          <w:sz w:val="27"/>
          <w:szCs w:val="27"/>
        </w:rPr>
        <w:t>2</w:t>
      </w:r>
      <w:r w:rsidR="001A6C61" w:rsidRPr="00995420">
        <w:rPr>
          <w:color w:val="000000" w:themeColor="text1"/>
          <w:sz w:val="27"/>
          <w:szCs w:val="27"/>
        </w:rPr>
        <w:t xml:space="preserve">. Như vậy ma trận tổng </w:t>
      </w:r>
      <w:r w:rsidR="004075FC" w:rsidRPr="004075FC">
        <w:rPr>
          <w:b/>
          <w:bCs/>
          <w:color w:val="000000" w:themeColor="text1"/>
          <w:sz w:val="27"/>
          <w:szCs w:val="27"/>
        </w:rPr>
        <w:t xml:space="preserve">W </w:t>
      </w:r>
      <w:r w:rsidR="001A6C61" w:rsidRPr="00995420">
        <w:rPr>
          <w:color w:val="000000" w:themeColor="text1"/>
          <w:sz w:val="27"/>
          <w:szCs w:val="27"/>
        </w:rPr>
        <w:t>có 101 toán hạng</w:t>
      </w:r>
      <w:r w:rsidR="004075FC">
        <w:rPr>
          <w:color w:val="000000" w:themeColor="text1"/>
          <w:sz w:val="27"/>
          <w:szCs w:val="27"/>
        </w:rPr>
        <w:t xml:space="preserve"> tương ứng với </w:t>
      </w:r>
      <w:r w:rsidR="001A6C61" w:rsidRPr="00995420">
        <w:rPr>
          <w:color w:val="000000" w:themeColor="text1"/>
          <w:sz w:val="27"/>
          <w:szCs w:val="27"/>
        </w:rPr>
        <w:t>101 NST cần xác định giá trị.</w:t>
      </w:r>
    </w:p>
    <w:p w14:paraId="0FBB0796" w14:textId="4CE638F2" w:rsidR="0041392E" w:rsidRPr="00995420" w:rsidRDefault="0041392E" w:rsidP="00140505">
      <w:pPr>
        <w:spacing w:line="360" w:lineRule="auto"/>
        <w:ind w:firstLine="720"/>
        <w:jc w:val="both"/>
        <w:rPr>
          <w:color w:val="000000" w:themeColor="text1"/>
          <w:sz w:val="27"/>
          <w:szCs w:val="27"/>
        </w:rPr>
      </w:pPr>
      <w:r w:rsidRPr="0054389C">
        <w:rPr>
          <w:i/>
          <w:iCs/>
          <w:color w:val="000000" w:themeColor="text1"/>
          <w:sz w:val="27"/>
          <w:szCs w:val="27"/>
        </w:rPr>
        <w:t>Quần thể</w:t>
      </w:r>
      <w:r w:rsidRPr="00995420">
        <w:rPr>
          <w:color w:val="000000" w:themeColor="text1"/>
          <w:sz w:val="27"/>
          <w:szCs w:val="27"/>
        </w:rPr>
        <w:t xml:space="preserve">: Bao gồm </w:t>
      </w:r>
      <w:r w:rsidR="001A6C61" w:rsidRPr="00995420">
        <w:rPr>
          <w:color w:val="000000" w:themeColor="text1"/>
          <w:sz w:val="27"/>
          <w:szCs w:val="27"/>
        </w:rPr>
        <w:t xml:space="preserve">101 quần thể cha mẹ tương </w:t>
      </w:r>
      <w:r w:rsidR="0054389C">
        <w:rPr>
          <w:color w:val="000000" w:themeColor="text1"/>
          <w:sz w:val="27"/>
          <w:szCs w:val="27"/>
        </w:rPr>
        <w:t>ứ</w:t>
      </w:r>
      <w:r w:rsidR="001A6C61" w:rsidRPr="00995420">
        <w:rPr>
          <w:color w:val="000000" w:themeColor="text1"/>
          <w:sz w:val="27"/>
          <w:szCs w:val="27"/>
        </w:rPr>
        <w:t xml:space="preserve">ng với 101 NST </w:t>
      </w:r>
      <w:r w:rsidR="0054389C">
        <w:rPr>
          <w:color w:val="000000" w:themeColor="text1"/>
          <w:sz w:val="27"/>
          <w:szCs w:val="27"/>
        </w:rPr>
        <w:t>trọng số</w:t>
      </w:r>
      <w:r w:rsidR="001A6C61" w:rsidRPr="00995420">
        <w:rPr>
          <w:color w:val="000000" w:themeColor="text1"/>
          <w:sz w:val="27"/>
          <w:szCs w:val="27"/>
        </w:rPr>
        <w:t xml:space="preserve"> cần xác định </w:t>
      </w:r>
      <w:r w:rsidR="0054389C">
        <w:rPr>
          <w:color w:val="000000" w:themeColor="text1"/>
          <w:sz w:val="27"/>
          <w:szCs w:val="27"/>
        </w:rPr>
        <w:t xml:space="preserve">trong ma trận trọng số tổng </w:t>
      </w:r>
      <w:r w:rsidR="0054389C" w:rsidRPr="0054389C">
        <w:rPr>
          <w:b/>
          <w:bCs/>
          <w:color w:val="000000" w:themeColor="text1"/>
          <w:sz w:val="27"/>
          <w:szCs w:val="27"/>
        </w:rPr>
        <w:t>W</w:t>
      </w:r>
      <w:r w:rsidR="001A6C61" w:rsidRPr="00995420">
        <w:rPr>
          <w:color w:val="000000" w:themeColor="text1"/>
          <w:sz w:val="27"/>
          <w:szCs w:val="27"/>
        </w:rPr>
        <w:t xml:space="preserve"> của </w:t>
      </w:r>
      <w:r w:rsidR="004610AB" w:rsidRPr="00995420">
        <w:rPr>
          <w:color w:val="000000" w:themeColor="text1"/>
          <w:sz w:val="27"/>
          <w:szCs w:val="27"/>
        </w:rPr>
        <w:t>SOCeNNs</w:t>
      </w:r>
      <w:r w:rsidR="0054389C">
        <w:rPr>
          <w:color w:val="000000" w:themeColor="text1"/>
          <w:sz w:val="27"/>
          <w:szCs w:val="27"/>
        </w:rPr>
        <w:t xml:space="preserve">. Từ 101 quần thể cha mẹ này sẽ tạo ra một quần thể bao gồm các NST trọng số tại ma trận trọng số tổng </w:t>
      </w:r>
      <w:r w:rsidR="0054389C" w:rsidRPr="0054389C">
        <w:rPr>
          <w:b/>
          <w:bCs/>
          <w:color w:val="000000" w:themeColor="text1"/>
          <w:sz w:val="27"/>
          <w:szCs w:val="27"/>
        </w:rPr>
        <w:t>W</w:t>
      </w:r>
      <w:r w:rsidR="001A6C61" w:rsidRPr="00995420">
        <w:rPr>
          <w:color w:val="000000" w:themeColor="text1"/>
          <w:sz w:val="27"/>
          <w:szCs w:val="27"/>
        </w:rPr>
        <w:t xml:space="preserve">. </w:t>
      </w:r>
      <w:r w:rsidR="004075FC">
        <w:rPr>
          <w:color w:val="000000" w:themeColor="text1"/>
          <w:sz w:val="27"/>
          <w:szCs w:val="27"/>
        </w:rPr>
        <w:t xml:space="preserve">Việc lựa chọn số lượng NST trong quần thể cha mẹ ban đầu phụ thuộc vào mức độ phức tạp của từng mẫu đầu vào huấn luyện. </w:t>
      </w:r>
      <w:r w:rsidR="001A6C61" w:rsidRPr="00995420">
        <w:rPr>
          <w:color w:val="000000" w:themeColor="text1"/>
          <w:sz w:val="27"/>
          <w:szCs w:val="27"/>
        </w:rPr>
        <w:t xml:space="preserve">Giá trị của NST cha mẹ trong </w:t>
      </w:r>
      <w:r w:rsidR="0054389C">
        <w:rPr>
          <w:color w:val="000000" w:themeColor="text1"/>
          <w:sz w:val="27"/>
          <w:szCs w:val="27"/>
        </w:rPr>
        <w:t>đoạn</w:t>
      </w:r>
      <w:r w:rsidR="001A6C61" w:rsidRPr="00995420">
        <w:rPr>
          <w:color w:val="000000" w:themeColor="text1"/>
          <w:sz w:val="27"/>
          <w:szCs w:val="27"/>
        </w:rPr>
        <w:t xml:space="preserve"> [-99.</w:t>
      </w:r>
      <w:proofErr w:type="gramStart"/>
      <w:r w:rsidR="001A6C61" w:rsidRPr="00995420">
        <w:rPr>
          <w:color w:val="000000" w:themeColor="text1"/>
          <w:sz w:val="27"/>
          <w:szCs w:val="27"/>
        </w:rPr>
        <w:t>99;+</w:t>
      </w:r>
      <w:proofErr w:type="gramEnd"/>
      <w:r w:rsidR="001A6C61" w:rsidRPr="00995420">
        <w:rPr>
          <w:color w:val="000000" w:themeColor="text1"/>
          <w:sz w:val="27"/>
          <w:szCs w:val="27"/>
        </w:rPr>
        <w:t>99,99]</w:t>
      </w:r>
    </w:p>
    <w:p w14:paraId="49AAEE11" w14:textId="18529498" w:rsidR="00C0507D" w:rsidRPr="00995420" w:rsidRDefault="00C0507D" w:rsidP="00140505">
      <w:pPr>
        <w:spacing w:line="360" w:lineRule="auto"/>
        <w:ind w:firstLine="720"/>
        <w:jc w:val="both"/>
        <w:rPr>
          <w:color w:val="000000" w:themeColor="text1"/>
          <w:sz w:val="27"/>
          <w:szCs w:val="27"/>
        </w:rPr>
      </w:pPr>
      <w:r w:rsidRPr="0054389C">
        <w:rPr>
          <w:i/>
          <w:iCs/>
          <w:color w:val="000000" w:themeColor="text1"/>
          <w:sz w:val="27"/>
          <w:szCs w:val="27"/>
        </w:rPr>
        <w:t xml:space="preserve">Hàm </w:t>
      </w:r>
      <w:r w:rsidR="0054389C" w:rsidRPr="0054389C">
        <w:rPr>
          <w:i/>
          <w:iCs/>
          <w:color w:val="000000" w:themeColor="text1"/>
          <w:sz w:val="27"/>
          <w:szCs w:val="27"/>
        </w:rPr>
        <w:t>phù hợp</w:t>
      </w:r>
      <w:r w:rsidRPr="00995420">
        <w:rPr>
          <w:color w:val="000000" w:themeColor="text1"/>
          <w:sz w:val="27"/>
          <w:szCs w:val="27"/>
        </w:rPr>
        <w:t xml:space="preserve">: Sử dụng hàm </w:t>
      </w:r>
      <w:r w:rsidR="0054389C">
        <w:rPr>
          <w:color w:val="000000" w:themeColor="text1"/>
          <w:sz w:val="27"/>
          <w:szCs w:val="27"/>
        </w:rPr>
        <w:t>phù hợp (</w:t>
      </w:r>
      <w:r w:rsidRPr="00995420">
        <w:rPr>
          <w:color w:val="000000" w:themeColor="text1"/>
          <w:sz w:val="27"/>
          <w:szCs w:val="27"/>
        </w:rPr>
        <w:t>mục tiêu</w:t>
      </w:r>
      <w:r w:rsidR="0054389C">
        <w:rPr>
          <w:color w:val="000000" w:themeColor="text1"/>
          <w:sz w:val="27"/>
          <w:szCs w:val="27"/>
        </w:rPr>
        <w:t>)</w:t>
      </w:r>
      <w:r w:rsidRPr="00995420">
        <w:rPr>
          <w:color w:val="000000" w:themeColor="text1"/>
          <w:sz w:val="27"/>
          <w:szCs w:val="27"/>
        </w:rPr>
        <w:t xml:space="preserve"> cho bài toán xác định đường biên của ảnh</w:t>
      </w:r>
      <w:r w:rsidR="00E74A6C" w:rsidRPr="00995420">
        <w:rPr>
          <w:color w:val="000000" w:themeColor="text1"/>
          <w:sz w:val="27"/>
          <w:szCs w:val="27"/>
        </w:rPr>
        <w:t>.</w:t>
      </w:r>
      <w:r w:rsidR="001A6C61" w:rsidRPr="00995420">
        <w:rPr>
          <w:color w:val="000000" w:themeColor="text1"/>
          <w:sz w:val="27"/>
          <w:szCs w:val="27"/>
        </w:rPr>
        <w:t xml:space="preserve"> </w:t>
      </w:r>
      <w:r w:rsidR="006724E3">
        <w:rPr>
          <w:color w:val="000000" w:themeColor="text1"/>
          <w:sz w:val="27"/>
          <w:szCs w:val="27"/>
        </w:rPr>
        <w:t>Theo từng yêu cầu của bài toán xác định biên ảnh cung cấp bộ số lượng mẫu phù hợp cho việc học của SOCeNNs</w:t>
      </w:r>
      <w:r w:rsidR="00FC7110" w:rsidRPr="00995420">
        <w:rPr>
          <w:color w:val="000000" w:themeColor="text1"/>
          <w:sz w:val="27"/>
          <w:szCs w:val="27"/>
        </w:rPr>
        <w:t xml:space="preserve">. Căn cứ nội dung 3.3.2, nghiên cứu sinh lựa chọn </w:t>
      </w:r>
      <w:r w:rsidR="003B39CD">
        <w:rPr>
          <w:color w:val="000000" w:themeColor="text1"/>
          <w:sz w:val="27"/>
          <w:szCs w:val="27"/>
        </w:rPr>
        <w:t xml:space="preserve">giá trị </w:t>
      </w:r>
      <w:r w:rsidR="003B39CD" w:rsidRPr="003B39CD">
        <w:rPr>
          <w:color w:val="000000" w:themeColor="text1"/>
          <w:position w:val="-12"/>
          <w:sz w:val="27"/>
          <w:szCs w:val="27"/>
        </w:rPr>
        <w:object w:dxaOrig="480" w:dyaOrig="360" w14:anchorId="233313D7">
          <v:shape id="_x0000_i1504" type="#_x0000_t75" style="width:24.55pt;height:17.45pt" o:ole="">
            <v:imagedata r:id="rId987" o:title=""/>
          </v:shape>
          <o:OLEObject Type="Embed" ProgID="Equation.DSMT4" ShapeID="_x0000_i1504" DrawAspect="Content" ObjectID="_1765571613" r:id="rId988"/>
        </w:object>
      </w:r>
      <w:r w:rsidR="00FC7110" w:rsidRPr="00995420">
        <w:rPr>
          <w:color w:val="000000" w:themeColor="text1"/>
          <w:sz w:val="27"/>
          <w:szCs w:val="27"/>
          <w:vertAlign w:val="subscript"/>
        </w:rPr>
        <w:t xml:space="preserve"> </w:t>
      </w:r>
      <w:r w:rsidR="00FC7110" w:rsidRPr="00995420">
        <w:rPr>
          <w:color w:val="000000" w:themeColor="text1"/>
          <w:sz w:val="27"/>
          <w:szCs w:val="27"/>
        </w:rPr>
        <w:t xml:space="preserve">để đảm bảo phương trình </w:t>
      </w:r>
      <w:r w:rsidR="00A96B8B" w:rsidRPr="00995420">
        <w:rPr>
          <w:color w:val="000000" w:themeColor="text1"/>
          <w:position w:val="-26"/>
          <w:sz w:val="27"/>
          <w:szCs w:val="27"/>
        </w:rPr>
        <w:object w:dxaOrig="2820" w:dyaOrig="680" w14:anchorId="411555D9">
          <v:shape id="_x0000_i1505" type="#_x0000_t75" style="width:142.35pt;height:36pt" o:ole="">
            <v:imagedata r:id="rId989" o:title=""/>
          </v:shape>
          <o:OLEObject Type="Embed" ProgID="Equation.DSMT4" ShapeID="_x0000_i1505" DrawAspect="Content" ObjectID="_1765571614" r:id="rId990"/>
        </w:object>
      </w:r>
      <w:r w:rsidR="00FC7110" w:rsidRPr="00995420">
        <w:rPr>
          <w:color w:val="000000" w:themeColor="text1"/>
          <w:sz w:val="27"/>
          <w:szCs w:val="27"/>
        </w:rPr>
        <w:t xml:space="preserve"> có 2 nghiệm. </w:t>
      </w:r>
    </w:p>
    <w:p w14:paraId="62361EA3" w14:textId="4DA5A4A6" w:rsidR="00A31B50" w:rsidRDefault="00A31B50" w:rsidP="0054389C">
      <w:pPr>
        <w:spacing w:line="360" w:lineRule="auto"/>
        <w:ind w:firstLine="720"/>
        <w:jc w:val="both"/>
        <w:rPr>
          <w:color w:val="000000" w:themeColor="text1"/>
          <w:sz w:val="27"/>
          <w:szCs w:val="27"/>
        </w:rPr>
      </w:pPr>
      <w:r w:rsidRPr="0054389C">
        <w:rPr>
          <w:i/>
          <w:iCs/>
          <w:color w:val="000000" w:themeColor="text1"/>
          <w:sz w:val="27"/>
          <w:szCs w:val="27"/>
        </w:rPr>
        <w:t>Xác định giá trị trạng thái</w:t>
      </w:r>
      <w:r w:rsidR="00AE1B9F" w:rsidRPr="00AE1B9F">
        <w:rPr>
          <w:color w:val="000000" w:themeColor="text1"/>
          <w:position w:val="-26"/>
          <w:sz w:val="27"/>
          <w:szCs w:val="27"/>
        </w:rPr>
        <w:object w:dxaOrig="660" w:dyaOrig="520" w14:anchorId="7E02A009">
          <v:shape id="_x0000_i1506" type="#_x0000_t75" style="width:33.25pt;height:26.75pt" o:ole="">
            <v:imagedata r:id="rId991" o:title=""/>
          </v:shape>
          <o:OLEObject Type="Embed" ProgID="Equation.DSMT4" ShapeID="_x0000_i1506" DrawAspect="Content" ObjectID="_1765571615" r:id="rId992"/>
        </w:object>
      </w:r>
      <w:r w:rsidRPr="0054389C">
        <w:rPr>
          <w:i/>
          <w:iCs/>
          <w:color w:val="000000" w:themeColor="text1"/>
          <w:sz w:val="27"/>
          <w:szCs w:val="27"/>
        </w:rPr>
        <w:t xml:space="preserve">, đầu vào bậc hai và đầu ra bậc hai của </w:t>
      </w:r>
      <w:r w:rsidR="004610AB" w:rsidRPr="0054389C">
        <w:rPr>
          <w:i/>
          <w:iCs/>
          <w:color w:val="000000" w:themeColor="text1"/>
          <w:sz w:val="27"/>
          <w:szCs w:val="27"/>
        </w:rPr>
        <w:t>SOCeNNs</w:t>
      </w:r>
      <w:r w:rsidR="0054389C">
        <w:rPr>
          <w:i/>
          <w:iCs/>
          <w:color w:val="000000" w:themeColor="text1"/>
          <w:sz w:val="27"/>
          <w:szCs w:val="27"/>
        </w:rPr>
        <w:t>:</w:t>
      </w:r>
      <w:r w:rsidR="008970DE" w:rsidRPr="00995420">
        <w:rPr>
          <w:color w:val="000000" w:themeColor="text1"/>
          <w:sz w:val="27"/>
          <w:szCs w:val="27"/>
        </w:rPr>
        <w:t xml:space="preserve">Giá trị trạng thái </w:t>
      </w:r>
      <w:r w:rsidR="00AE1B9F" w:rsidRPr="00AE1B9F">
        <w:rPr>
          <w:color w:val="000000" w:themeColor="text1"/>
          <w:position w:val="-26"/>
          <w:sz w:val="27"/>
          <w:szCs w:val="27"/>
        </w:rPr>
        <w:object w:dxaOrig="660" w:dyaOrig="520" w14:anchorId="778FBF88">
          <v:shape id="_x0000_i1507" type="#_x0000_t75" style="width:33.25pt;height:26.75pt" o:ole="">
            <v:imagedata r:id="rId991" o:title=""/>
          </v:shape>
          <o:OLEObject Type="Embed" ProgID="Equation.DSMT4" ShapeID="_x0000_i1507" DrawAspect="Content" ObjectID="_1765571616" r:id="rId993"/>
        </w:object>
      </w:r>
      <w:r w:rsidRPr="00995420">
        <w:rPr>
          <w:color w:val="000000" w:themeColor="text1"/>
          <w:sz w:val="27"/>
          <w:szCs w:val="27"/>
        </w:rPr>
        <w:t xml:space="preserve"> </w:t>
      </w:r>
      <w:r w:rsidR="008970DE" w:rsidRPr="00995420">
        <w:rPr>
          <w:color w:val="000000" w:themeColor="text1"/>
          <w:sz w:val="27"/>
          <w:szCs w:val="27"/>
        </w:rPr>
        <w:t xml:space="preserve">khi </w:t>
      </w:r>
      <w:r w:rsidR="004610AB" w:rsidRPr="00995420">
        <w:rPr>
          <w:color w:val="000000" w:themeColor="text1"/>
          <w:sz w:val="27"/>
          <w:szCs w:val="27"/>
        </w:rPr>
        <w:t>SOCeNNs</w:t>
      </w:r>
      <w:r w:rsidR="008970DE" w:rsidRPr="00995420">
        <w:rPr>
          <w:color w:val="000000" w:themeColor="text1"/>
          <w:sz w:val="27"/>
          <w:szCs w:val="27"/>
        </w:rPr>
        <w:t xml:space="preserve"> đạt trạng thái ổn định được xác định theo biểu thức (2.</w:t>
      </w:r>
      <w:r w:rsidR="009D6402">
        <w:rPr>
          <w:color w:val="000000" w:themeColor="text1"/>
          <w:sz w:val="27"/>
          <w:szCs w:val="27"/>
        </w:rPr>
        <w:t>24</w:t>
      </w:r>
      <w:r w:rsidR="008970DE" w:rsidRPr="00995420">
        <w:rPr>
          <w:color w:val="000000" w:themeColor="text1"/>
          <w:sz w:val="27"/>
          <w:szCs w:val="27"/>
        </w:rPr>
        <w:t xml:space="preserve">), còn giá trị đầu ra bậc nhất </w:t>
      </w:r>
      <w:r w:rsidR="00AE1B9F" w:rsidRPr="00AE1B9F">
        <w:rPr>
          <w:color w:val="000000" w:themeColor="text1"/>
          <w:position w:val="-26"/>
          <w:sz w:val="27"/>
          <w:szCs w:val="27"/>
        </w:rPr>
        <w:object w:dxaOrig="660" w:dyaOrig="520" w14:anchorId="74BEF1A2">
          <v:shape id="_x0000_i1508" type="#_x0000_t75" style="width:33.25pt;height:26.75pt" o:ole="">
            <v:imagedata r:id="rId994" o:title=""/>
          </v:shape>
          <o:OLEObject Type="Embed" ProgID="Equation.DSMT4" ShapeID="_x0000_i1508" DrawAspect="Content" ObjectID="_1765571617" r:id="rId995"/>
        </w:object>
      </w:r>
      <w:r w:rsidR="008970DE" w:rsidRPr="00995420">
        <w:rPr>
          <w:color w:val="000000" w:themeColor="text1"/>
          <w:sz w:val="27"/>
          <w:szCs w:val="27"/>
        </w:rPr>
        <w:t xml:space="preserve">được xác định theo biểu thức (2.2). Từ đó xác định giá trị các thành phần đầu vào, đầu ra bậc hai cho </w:t>
      </w:r>
      <w:r w:rsidR="004610AB" w:rsidRPr="00995420">
        <w:rPr>
          <w:color w:val="000000" w:themeColor="text1"/>
          <w:sz w:val="27"/>
          <w:szCs w:val="27"/>
        </w:rPr>
        <w:t>SOCeNNs</w:t>
      </w:r>
      <w:r w:rsidR="008970DE" w:rsidRPr="00995420">
        <w:rPr>
          <w:color w:val="000000" w:themeColor="text1"/>
          <w:sz w:val="27"/>
          <w:szCs w:val="27"/>
        </w:rPr>
        <w:t>.</w:t>
      </w:r>
    </w:p>
    <w:p w14:paraId="66AA5004" w14:textId="6F75571F" w:rsidR="00A96B8B" w:rsidRPr="00A96B8B" w:rsidRDefault="00A96B8B" w:rsidP="0054389C">
      <w:pPr>
        <w:spacing w:line="360" w:lineRule="auto"/>
        <w:ind w:firstLine="720"/>
        <w:jc w:val="both"/>
        <w:rPr>
          <w:b/>
          <w:bCs/>
          <w:i/>
          <w:iCs/>
          <w:color w:val="000000" w:themeColor="text1"/>
          <w:sz w:val="27"/>
          <w:szCs w:val="27"/>
        </w:rPr>
      </w:pPr>
      <w:r w:rsidRPr="00A96B8B">
        <w:rPr>
          <w:b/>
          <w:bCs/>
          <w:i/>
          <w:iCs/>
          <w:color w:val="000000" w:themeColor="text1"/>
          <w:sz w:val="27"/>
          <w:szCs w:val="27"/>
        </w:rPr>
        <w:t>Thuật toán GA</w:t>
      </w:r>
      <w:r w:rsidR="0066531E">
        <w:rPr>
          <w:b/>
          <w:bCs/>
          <w:i/>
          <w:iCs/>
          <w:color w:val="000000" w:themeColor="text1"/>
          <w:sz w:val="27"/>
          <w:szCs w:val="27"/>
        </w:rPr>
        <w:t>SO</w:t>
      </w:r>
      <w:r w:rsidRPr="00A96B8B">
        <w:rPr>
          <w:b/>
          <w:bCs/>
          <w:i/>
          <w:iCs/>
          <w:color w:val="000000" w:themeColor="text1"/>
          <w:sz w:val="27"/>
          <w:szCs w:val="27"/>
        </w:rPr>
        <w:t xml:space="preserve">CeNNs được trình bày cụ thể như sau: </w:t>
      </w:r>
    </w:p>
    <w:p w14:paraId="0BFC6198" w14:textId="3870C3A2" w:rsidR="00A96B8B" w:rsidRDefault="00A96B8B" w:rsidP="0054389C">
      <w:pPr>
        <w:spacing w:line="360" w:lineRule="auto"/>
        <w:ind w:firstLine="720"/>
        <w:jc w:val="both"/>
        <w:rPr>
          <w:i/>
          <w:iCs/>
          <w:color w:val="000000" w:themeColor="text1"/>
          <w:sz w:val="27"/>
          <w:szCs w:val="27"/>
        </w:rPr>
      </w:pPr>
      <w:r>
        <w:rPr>
          <w:i/>
          <w:iCs/>
          <w:color w:val="000000" w:themeColor="text1"/>
          <w:sz w:val="27"/>
          <w:szCs w:val="27"/>
        </w:rPr>
        <w:t>Input: Cho</w:t>
      </w:r>
    </w:p>
    <w:p w14:paraId="590DE3C2" w14:textId="344669E1" w:rsidR="00A96B8B" w:rsidRPr="00DD7B51" w:rsidRDefault="00A96B8B">
      <w:pPr>
        <w:pStyle w:val="ListParagraph"/>
        <w:numPr>
          <w:ilvl w:val="0"/>
          <w:numId w:val="54"/>
        </w:numPr>
        <w:spacing w:line="360" w:lineRule="auto"/>
        <w:rPr>
          <w:color w:val="000000" w:themeColor="text1"/>
          <w:sz w:val="27"/>
          <w:szCs w:val="27"/>
        </w:rPr>
      </w:pPr>
      <w:r w:rsidRPr="00DD7B51">
        <w:rPr>
          <w:color w:val="000000" w:themeColor="text1"/>
          <w:sz w:val="27"/>
          <w:szCs w:val="27"/>
        </w:rPr>
        <w:t>Cấu trúc mạng nơ ron tế bào bậc hai thỏa mãn các biểu thức (2.1) đến (2.4)</w:t>
      </w:r>
    </w:p>
    <w:p w14:paraId="0C58ACD7" w14:textId="5F098C87" w:rsidR="00A96B8B" w:rsidRPr="00DD7B51" w:rsidRDefault="00A96B8B">
      <w:pPr>
        <w:pStyle w:val="ListParagraph"/>
        <w:numPr>
          <w:ilvl w:val="0"/>
          <w:numId w:val="54"/>
        </w:numPr>
        <w:spacing w:line="360" w:lineRule="auto"/>
        <w:rPr>
          <w:color w:val="000000" w:themeColor="text1"/>
          <w:sz w:val="27"/>
          <w:szCs w:val="27"/>
        </w:rPr>
      </w:pPr>
      <w:r w:rsidRPr="00DD7B51">
        <w:rPr>
          <w:color w:val="000000" w:themeColor="text1"/>
          <w:sz w:val="27"/>
          <w:szCs w:val="27"/>
        </w:rPr>
        <w:lastRenderedPageBreak/>
        <w:t xml:space="preserve">Giá trị sai lệch </w:t>
      </w:r>
      <w:r w:rsidRPr="00DD7B51">
        <w:rPr>
          <w:position w:val="-12"/>
        </w:rPr>
        <w:object w:dxaOrig="400" w:dyaOrig="360" w14:anchorId="74231C9C">
          <v:shape id="_x0000_i1509" type="#_x0000_t75" style="width:21.8pt;height:19.1pt" o:ole="">
            <v:imagedata r:id="rId996" o:title=""/>
          </v:shape>
          <o:OLEObject Type="Embed" ProgID="Equation.DSMT4" ShapeID="_x0000_i1509" DrawAspect="Content" ObjectID="_1765571618" r:id="rId997"/>
        </w:object>
      </w:r>
    </w:p>
    <w:p w14:paraId="0C61100E" w14:textId="5A3F3FA2" w:rsidR="00A96B8B" w:rsidRPr="00DD7B51" w:rsidRDefault="00A96B8B">
      <w:pPr>
        <w:pStyle w:val="ListParagraph"/>
        <w:numPr>
          <w:ilvl w:val="0"/>
          <w:numId w:val="54"/>
        </w:numPr>
        <w:spacing w:line="360" w:lineRule="auto"/>
        <w:rPr>
          <w:color w:val="000000" w:themeColor="text1"/>
          <w:sz w:val="27"/>
          <w:szCs w:val="27"/>
        </w:rPr>
      </w:pPr>
      <w:r w:rsidRPr="00DD7B51">
        <w:rPr>
          <w:color w:val="000000" w:themeColor="text1"/>
          <w:sz w:val="27"/>
          <w:szCs w:val="27"/>
        </w:rPr>
        <w:t xml:space="preserve">Chọn bộ ma trận tổng </w:t>
      </w:r>
      <w:proofErr w:type="gramStart"/>
      <w:r w:rsidRPr="00DD7B51">
        <w:rPr>
          <w:b/>
          <w:bCs/>
          <w:color w:val="000000" w:themeColor="text1"/>
          <w:sz w:val="27"/>
          <w:szCs w:val="27"/>
        </w:rPr>
        <w:t>W[</w:t>
      </w:r>
      <w:proofErr w:type="gramEnd"/>
      <w:r w:rsidRPr="00DD7B51">
        <w:rPr>
          <w:b/>
          <w:bCs/>
          <w:color w:val="000000" w:themeColor="text1"/>
          <w:sz w:val="27"/>
          <w:szCs w:val="27"/>
        </w:rPr>
        <w:t>0]</w:t>
      </w:r>
      <w:r w:rsidRPr="00DD7B51">
        <w:rPr>
          <w:color w:val="000000" w:themeColor="text1"/>
          <w:sz w:val="27"/>
          <w:szCs w:val="27"/>
        </w:rPr>
        <w:t xml:space="preserve"> ban đầu </w:t>
      </w:r>
    </w:p>
    <w:p w14:paraId="47790A6F" w14:textId="7341D46C" w:rsidR="00A96B8B" w:rsidRPr="00DD7B51" w:rsidRDefault="00FE2333" w:rsidP="00FE2333">
      <w:pPr>
        <w:spacing w:line="360" w:lineRule="auto"/>
        <w:rPr>
          <w:color w:val="000000" w:themeColor="text1"/>
          <w:sz w:val="27"/>
          <w:szCs w:val="27"/>
        </w:rPr>
      </w:pPr>
      <w:r w:rsidRPr="00DD7B51">
        <w:rPr>
          <w:position w:val="-22"/>
          <w:sz w:val="27"/>
          <w:szCs w:val="27"/>
        </w:rPr>
        <w:object w:dxaOrig="9139" w:dyaOrig="580" w14:anchorId="35E4C26F">
          <v:shape id="_x0000_i1510" type="#_x0000_t75" style="width:457.65pt;height:26.75pt" o:ole="">
            <v:imagedata r:id="rId998" o:title=""/>
          </v:shape>
          <o:OLEObject Type="Embed" ProgID="Equation.DSMT4" ShapeID="_x0000_i1510" DrawAspect="Content" ObjectID="_1765571619" r:id="rId999"/>
        </w:object>
      </w:r>
    </w:p>
    <w:p w14:paraId="450A20EE" w14:textId="1F6F564A" w:rsidR="00A96B8B" w:rsidRPr="00DD7B51" w:rsidRDefault="00A96B8B">
      <w:pPr>
        <w:pStyle w:val="ListParagraph"/>
        <w:numPr>
          <w:ilvl w:val="0"/>
          <w:numId w:val="54"/>
        </w:numPr>
        <w:spacing w:line="360" w:lineRule="auto"/>
        <w:rPr>
          <w:color w:val="000000" w:themeColor="text1"/>
          <w:sz w:val="27"/>
          <w:szCs w:val="27"/>
        </w:rPr>
      </w:pPr>
      <w:r w:rsidRPr="00DD7B51">
        <w:rPr>
          <w:color w:val="000000" w:themeColor="text1"/>
          <w:sz w:val="27"/>
          <w:szCs w:val="27"/>
        </w:rPr>
        <w:t xml:space="preserve">Chọn 101 quần thể cha me ban đầu, với Gen cơ số 10, mỗi cá thể cha mẹ có 5 Gen (bao gồm cả dấu) </w:t>
      </w:r>
    </w:p>
    <w:p w14:paraId="2CED10BE" w14:textId="634D0CBA" w:rsidR="00A96B8B" w:rsidRPr="00DD7B51" w:rsidRDefault="00A96B8B">
      <w:pPr>
        <w:pStyle w:val="ListParagraph"/>
        <w:numPr>
          <w:ilvl w:val="0"/>
          <w:numId w:val="54"/>
        </w:numPr>
        <w:spacing w:line="360" w:lineRule="auto"/>
        <w:rPr>
          <w:color w:val="000000" w:themeColor="text1"/>
          <w:sz w:val="27"/>
          <w:szCs w:val="27"/>
        </w:rPr>
      </w:pPr>
      <w:r w:rsidRPr="00DD7B51">
        <w:rPr>
          <w:color w:val="000000" w:themeColor="text1"/>
          <w:sz w:val="27"/>
          <w:szCs w:val="27"/>
        </w:rPr>
        <w:t>Chọn tỷ lệ lai tạo và đột biến</w:t>
      </w:r>
    </w:p>
    <w:p w14:paraId="33DA593C" w14:textId="1176F914" w:rsidR="00DD7B51" w:rsidRDefault="00DD7B51" w:rsidP="00DD7B51">
      <w:pPr>
        <w:spacing w:line="360" w:lineRule="auto"/>
        <w:ind w:firstLine="720"/>
        <w:jc w:val="both"/>
        <w:rPr>
          <w:i/>
          <w:iCs/>
          <w:color w:val="000000" w:themeColor="text1"/>
          <w:sz w:val="27"/>
          <w:szCs w:val="27"/>
        </w:rPr>
      </w:pPr>
      <w:r>
        <w:rPr>
          <w:i/>
          <w:iCs/>
          <w:color w:val="000000" w:themeColor="text1"/>
          <w:sz w:val="27"/>
          <w:szCs w:val="27"/>
        </w:rPr>
        <w:t xml:space="preserve">Output: Bộ trọng số W của SoCeNNs </w:t>
      </w:r>
    </w:p>
    <w:p w14:paraId="46BB7DD0" w14:textId="77777777" w:rsidR="00DD7B51" w:rsidRPr="00911D8B" w:rsidRDefault="00DD7B51" w:rsidP="00DD7B51">
      <w:pPr>
        <w:spacing w:line="360" w:lineRule="auto"/>
        <w:rPr>
          <w:i/>
          <w:iCs/>
          <w:color w:val="000000" w:themeColor="text1"/>
          <w:sz w:val="27"/>
          <w:szCs w:val="27"/>
        </w:rPr>
      </w:pPr>
      <w:r>
        <w:rPr>
          <w:i/>
          <w:iCs/>
          <w:color w:val="000000" w:themeColor="text1"/>
          <w:sz w:val="27"/>
          <w:szCs w:val="27"/>
        </w:rPr>
        <w:t xml:space="preserve">Bước 1: </w:t>
      </w:r>
      <w:r w:rsidRPr="00911D8B">
        <w:rPr>
          <w:i/>
          <w:iCs/>
          <w:color w:val="000000" w:themeColor="text1"/>
          <w:sz w:val="27"/>
          <w:szCs w:val="27"/>
        </w:rPr>
        <w:t>Khởi tạo</w:t>
      </w:r>
    </w:p>
    <w:p w14:paraId="21D68003" w14:textId="77777777" w:rsidR="00DD7B51" w:rsidRPr="007D56E6" w:rsidRDefault="00DD7B51" w:rsidP="00DD7B51">
      <w:pPr>
        <w:spacing w:line="360" w:lineRule="auto"/>
        <w:ind w:firstLine="720"/>
        <w:jc w:val="both"/>
        <w:rPr>
          <w:color w:val="000000" w:themeColor="text1"/>
          <w:sz w:val="27"/>
          <w:szCs w:val="27"/>
        </w:rPr>
      </w:pPr>
      <w:r>
        <w:rPr>
          <w:color w:val="000000" w:themeColor="text1"/>
          <w:sz w:val="27"/>
          <w:szCs w:val="27"/>
        </w:rPr>
        <w:t>Khởi tạo các điều kiện ban đầu của thuật toán theo các dữ liệu đã cung cấp tại Input.</w:t>
      </w:r>
    </w:p>
    <w:p w14:paraId="23E80057" w14:textId="77777777" w:rsidR="00DD7B51" w:rsidRPr="00911D8B" w:rsidRDefault="00DD7B51" w:rsidP="00DD7B51">
      <w:pPr>
        <w:spacing w:line="360" w:lineRule="auto"/>
        <w:rPr>
          <w:i/>
          <w:iCs/>
          <w:color w:val="000000" w:themeColor="text1"/>
          <w:sz w:val="27"/>
          <w:szCs w:val="27"/>
        </w:rPr>
      </w:pPr>
      <w:r w:rsidRPr="00911D8B">
        <w:rPr>
          <w:i/>
          <w:iCs/>
          <w:color w:val="000000" w:themeColor="text1"/>
          <w:sz w:val="27"/>
          <w:szCs w:val="27"/>
        </w:rPr>
        <w:t xml:space="preserve">Bước 2: </w:t>
      </w:r>
      <w:r>
        <w:rPr>
          <w:i/>
          <w:iCs/>
          <w:color w:val="000000" w:themeColor="text1"/>
          <w:sz w:val="27"/>
          <w:szCs w:val="27"/>
        </w:rPr>
        <w:t>Đánh giá hàm phù hợp</w:t>
      </w:r>
      <w:r w:rsidRPr="00911D8B">
        <w:rPr>
          <w:i/>
          <w:iCs/>
          <w:color w:val="000000" w:themeColor="text1"/>
          <w:sz w:val="27"/>
          <w:szCs w:val="27"/>
        </w:rPr>
        <w:t>:</w:t>
      </w:r>
    </w:p>
    <w:p w14:paraId="1661D0F1" w14:textId="77777777" w:rsidR="00DD7B51" w:rsidRDefault="00DD7B51" w:rsidP="00DD7B51">
      <w:pPr>
        <w:pStyle w:val="MTDisplayEquation"/>
        <w:jc w:val="center"/>
        <w:rPr>
          <w:sz w:val="27"/>
          <w:szCs w:val="27"/>
        </w:rPr>
      </w:pPr>
      <w:r w:rsidRPr="00C01DDD">
        <w:rPr>
          <w:position w:val="-34"/>
          <w:sz w:val="27"/>
          <w:szCs w:val="27"/>
        </w:rPr>
        <w:object w:dxaOrig="3260" w:dyaOrig="900" w14:anchorId="7EFCCFC8">
          <v:shape id="_x0000_i1511" type="#_x0000_t75" style="width:165.8pt;height:47.45pt" o:ole="">
            <v:imagedata r:id="rId782" o:title=""/>
          </v:shape>
          <o:OLEObject Type="Embed" ProgID="Equation.DSMT4" ShapeID="_x0000_i1511" DrawAspect="Content" ObjectID="_1765571620" r:id="rId1000"/>
        </w:object>
      </w:r>
    </w:p>
    <w:p w14:paraId="41995E08" w14:textId="77777777" w:rsidR="00DD7B51" w:rsidRDefault="00DD7B51" w:rsidP="00DD7B51">
      <w:r>
        <w:t xml:space="preserve">Bước 2.1.: Nếu </w:t>
      </w:r>
      <w:r w:rsidRPr="00773B55">
        <w:rPr>
          <w:position w:val="-22"/>
        </w:rPr>
        <w:object w:dxaOrig="1140" w:dyaOrig="460" w14:anchorId="43BC183A">
          <v:shape id="_x0000_i1512" type="#_x0000_t75" style="width:58.35pt;height:24.55pt" o:ole="">
            <v:imagedata r:id="rId784" o:title=""/>
          </v:shape>
          <o:OLEObject Type="Embed" ProgID="Equation.DSMT4" ShapeID="_x0000_i1512" DrawAspect="Content" ObjectID="_1765571621" r:id="rId1001"/>
        </w:object>
      </w:r>
      <w:r>
        <w:t>chuyển sang bước 3</w:t>
      </w:r>
    </w:p>
    <w:p w14:paraId="33B92064" w14:textId="77777777" w:rsidR="00DD7B51" w:rsidRPr="008A48ED" w:rsidRDefault="00DD7B51" w:rsidP="00DD7B51">
      <w:r>
        <w:t xml:space="preserve">Bước 2.2: Nếu </w:t>
      </w:r>
      <w:r w:rsidRPr="00773B55">
        <w:rPr>
          <w:position w:val="-22"/>
        </w:rPr>
        <w:object w:dxaOrig="1140" w:dyaOrig="460" w14:anchorId="21FA4A8E">
          <v:shape id="_x0000_i1513" type="#_x0000_t75" style="width:58.35pt;height:24.55pt" o:ole="">
            <v:imagedata r:id="rId786" o:title=""/>
          </v:shape>
          <o:OLEObject Type="Embed" ProgID="Equation.DSMT4" ShapeID="_x0000_i1513" DrawAspect="Content" ObjectID="_1765571622" r:id="rId1002"/>
        </w:object>
      </w:r>
      <w:r>
        <w:t>giá trị trọng số thỏa mãn bài toán. Chuyển sang bước 7.</w:t>
      </w:r>
    </w:p>
    <w:p w14:paraId="601C5ABE" w14:textId="18A791EB" w:rsidR="00DD7B51" w:rsidRDefault="00DD7B51" w:rsidP="00DD7B51">
      <w:pPr>
        <w:spacing w:line="360" w:lineRule="auto"/>
        <w:rPr>
          <w:color w:val="000000" w:themeColor="text1"/>
          <w:sz w:val="27"/>
          <w:szCs w:val="27"/>
        </w:rPr>
      </w:pPr>
      <w:r w:rsidRPr="00E617E2">
        <w:rPr>
          <w:i/>
          <w:iCs/>
          <w:color w:val="000000" w:themeColor="text1"/>
          <w:sz w:val="27"/>
          <w:szCs w:val="27"/>
        </w:rPr>
        <w:t>Bước 3</w:t>
      </w:r>
      <w:r w:rsidRPr="007D56E6">
        <w:rPr>
          <w:color w:val="000000" w:themeColor="text1"/>
          <w:sz w:val="27"/>
          <w:szCs w:val="27"/>
        </w:rPr>
        <w:t xml:space="preserve">: Tính giá trị trạng thái </w:t>
      </w:r>
      <w:r w:rsidRPr="007F6601">
        <w:rPr>
          <w:color w:val="000000" w:themeColor="text1"/>
          <w:position w:val="-26"/>
          <w:sz w:val="27"/>
          <w:szCs w:val="27"/>
        </w:rPr>
        <w:object w:dxaOrig="660" w:dyaOrig="520" w14:anchorId="1A0AE921">
          <v:shape id="_x0000_i1514" type="#_x0000_t75" style="width:33.25pt;height:24.55pt" o:ole="">
            <v:imagedata r:id="rId788" o:title=""/>
          </v:shape>
          <o:OLEObject Type="Embed" ProgID="Equation.DSMT4" ShapeID="_x0000_i1514" DrawAspect="Content" ObjectID="_1765571623" r:id="rId1003"/>
        </w:object>
      </w:r>
      <w:r w:rsidRPr="007D56E6">
        <w:rPr>
          <w:color w:val="000000" w:themeColor="text1"/>
          <w:sz w:val="27"/>
          <w:szCs w:val="27"/>
        </w:rPr>
        <w:t xml:space="preserve"> đầu ra tính toán </w:t>
      </w:r>
      <w:r w:rsidRPr="007F6601">
        <w:rPr>
          <w:color w:val="000000" w:themeColor="text1"/>
          <w:position w:val="-26"/>
          <w:sz w:val="27"/>
          <w:szCs w:val="27"/>
        </w:rPr>
        <w:object w:dxaOrig="660" w:dyaOrig="520" w14:anchorId="2F9E4BAA">
          <v:shape id="_x0000_i1515" type="#_x0000_t75" style="width:33.25pt;height:24.55pt" o:ole="">
            <v:imagedata r:id="rId790" o:title=""/>
          </v:shape>
          <o:OLEObject Type="Embed" ProgID="Equation.DSMT4" ShapeID="_x0000_i1515" DrawAspect="Content" ObjectID="_1765571624" r:id="rId1004"/>
        </w:object>
      </w:r>
      <w:r w:rsidRPr="007D56E6">
        <w:rPr>
          <w:color w:val="000000" w:themeColor="text1"/>
          <w:sz w:val="27"/>
          <w:szCs w:val="27"/>
        </w:rPr>
        <w:t xml:space="preserve"> của </w:t>
      </w:r>
      <w:r w:rsidR="0066531E">
        <w:rPr>
          <w:color w:val="000000" w:themeColor="text1"/>
          <w:sz w:val="27"/>
          <w:szCs w:val="27"/>
        </w:rPr>
        <w:t>SO</w:t>
      </w:r>
      <w:r w:rsidRPr="007D56E6">
        <w:rPr>
          <w:color w:val="000000" w:themeColor="text1"/>
          <w:sz w:val="27"/>
          <w:szCs w:val="27"/>
        </w:rPr>
        <w:t xml:space="preserve">CeNNs </w:t>
      </w:r>
      <w:r>
        <w:rPr>
          <w:color w:val="000000" w:themeColor="text1"/>
          <w:sz w:val="27"/>
          <w:szCs w:val="27"/>
        </w:rPr>
        <w:t>biểu thức (1.51) và (1.39) tương ứng.</w:t>
      </w:r>
    </w:p>
    <w:p w14:paraId="5F907B43" w14:textId="6CF4D73C" w:rsidR="00DD7B51" w:rsidRPr="007D56E6" w:rsidRDefault="00DD7B51" w:rsidP="00DD7B51">
      <w:pPr>
        <w:spacing w:line="360" w:lineRule="auto"/>
        <w:rPr>
          <w:color w:val="000000" w:themeColor="text1"/>
          <w:sz w:val="27"/>
          <w:szCs w:val="27"/>
        </w:rPr>
      </w:pPr>
      <w:r w:rsidRPr="00DD7B51">
        <w:rPr>
          <w:i/>
          <w:iCs/>
          <w:color w:val="000000" w:themeColor="text1"/>
          <w:sz w:val="27"/>
          <w:szCs w:val="27"/>
        </w:rPr>
        <w:t>Bước 4:</w:t>
      </w:r>
      <w:r>
        <w:rPr>
          <w:color w:val="000000" w:themeColor="text1"/>
          <w:sz w:val="27"/>
          <w:szCs w:val="27"/>
        </w:rPr>
        <w:t xml:space="preserve"> Tính các giá trị đầu vào</w:t>
      </w:r>
      <w:r w:rsidR="00AC2C50">
        <w:rPr>
          <w:color w:val="000000" w:themeColor="text1"/>
          <w:sz w:val="27"/>
          <w:szCs w:val="27"/>
        </w:rPr>
        <w:t xml:space="preserve"> bậc hai </w:t>
      </w:r>
      <w:r w:rsidR="00AC2C50" w:rsidRPr="009D6402">
        <w:rPr>
          <w:color w:val="000000" w:themeColor="text1"/>
          <w:position w:val="-20"/>
          <w:sz w:val="27"/>
          <w:szCs w:val="27"/>
        </w:rPr>
        <w:object w:dxaOrig="1060" w:dyaOrig="440" w14:anchorId="6EE0F95C">
          <v:shape id="_x0000_i1516" type="#_x0000_t75" style="width:50.2pt;height:22.35pt" o:ole="">
            <v:imagedata r:id="rId1005" o:title=""/>
          </v:shape>
          <o:OLEObject Type="Embed" ProgID="Equation.DSMT4" ShapeID="_x0000_i1516" DrawAspect="Content" ObjectID="_1765571625" r:id="rId1006"/>
        </w:object>
      </w:r>
      <w:r>
        <w:rPr>
          <w:color w:val="000000" w:themeColor="text1"/>
          <w:sz w:val="27"/>
          <w:szCs w:val="27"/>
        </w:rPr>
        <w:t>, đầu ra bậc hai</w:t>
      </w:r>
      <w:r w:rsidR="00AC2C50">
        <w:rPr>
          <w:color w:val="000000" w:themeColor="text1"/>
          <w:sz w:val="27"/>
          <w:szCs w:val="27"/>
        </w:rPr>
        <w:t xml:space="preserve"> </w:t>
      </w:r>
      <w:r w:rsidR="00AC2C50" w:rsidRPr="009D6402">
        <w:rPr>
          <w:color w:val="000000" w:themeColor="text1"/>
          <w:position w:val="-20"/>
          <w:sz w:val="27"/>
          <w:szCs w:val="27"/>
        </w:rPr>
        <w:object w:dxaOrig="1719" w:dyaOrig="460" w14:anchorId="1E70EB05">
          <v:shape id="_x0000_i1517" type="#_x0000_t75" style="width:87.25pt;height:21.8pt" o:ole="">
            <v:imagedata r:id="rId1007" o:title=""/>
          </v:shape>
          <o:OLEObject Type="Embed" ProgID="Equation.DSMT4" ShapeID="_x0000_i1517" DrawAspect="Content" ObjectID="_1765571626" r:id="rId1008"/>
        </w:object>
      </w:r>
      <w:r>
        <w:rPr>
          <w:color w:val="000000" w:themeColor="text1"/>
          <w:sz w:val="27"/>
          <w:szCs w:val="27"/>
        </w:rPr>
        <w:t xml:space="preserve"> của SOCeNNs theo biểu thức (2.5) và (2.6)</w:t>
      </w:r>
    </w:p>
    <w:p w14:paraId="3AD210A0" w14:textId="613CDD94" w:rsidR="00DD7B51" w:rsidRPr="007D56E6" w:rsidRDefault="00DD7B51" w:rsidP="00DD7B51">
      <w:pPr>
        <w:spacing w:line="360" w:lineRule="auto"/>
        <w:rPr>
          <w:color w:val="000000" w:themeColor="text1"/>
          <w:sz w:val="27"/>
          <w:szCs w:val="27"/>
        </w:rPr>
      </w:pPr>
      <w:r w:rsidRPr="00E617E2">
        <w:rPr>
          <w:i/>
          <w:iCs/>
          <w:color w:val="000000" w:themeColor="text1"/>
          <w:sz w:val="27"/>
          <w:szCs w:val="27"/>
        </w:rPr>
        <w:t xml:space="preserve">Bước </w:t>
      </w:r>
      <w:r w:rsidR="0022718F">
        <w:rPr>
          <w:i/>
          <w:iCs/>
          <w:color w:val="000000" w:themeColor="text1"/>
          <w:sz w:val="27"/>
          <w:szCs w:val="27"/>
        </w:rPr>
        <w:t>5</w:t>
      </w:r>
      <w:r w:rsidRPr="007D56E6">
        <w:rPr>
          <w:color w:val="000000" w:themeColor="text1"/>
          <w:sz w:val="27"/>
          <w:szCs w:val="27"/>
        </w:rPr>
        <w:t>: Lai tạo</w:t>
      </w:r>
    </w:p>
    <w:p w14:paraId="27D4AFA8" w14:textId="2F6C8E23" w:rsidR="00DD7B51" w:rsidRPr="0013175B" w:rsidRDefault="00DD7B51" w:rsidP="003B39CD">
      <w:pPr>
        <w:pStyle w:val="ListParagraph"/>
        <w:numPr>
          <w:ilvl w:val="0"/>
          <w:numId w:val="11"/>
        </w:numPr>
        <w:tabs>
          <w:tab w:val="left" w:pos="993"/>
        </w:tabs>
        <w:spacing w:after="0" w:line="312" w:lineRule="auto"/>
        <w:ind w:left="0" w:firstLine="567"/>
        <w:rPr>
          <w:color w:val="000000" w:themeColor="text1"/>
          <w:sz w:val="27"/>
          <w:szCs w:val="27"/>
        </w:rPr>
      </w:pPr>
      <w:r>
        <w:rPr>
          <w:color w:val="000000" w:themeColor="text1"/>
          <w:sz w:val="27"/>
          <w:szCs w:val="27"/>
        </w:rPr>
        <w:t xml:space="preserve">Tiến hành lai tạo từng quần thể cha mẹ đối với mỗi trọng số của CeNNs, lựa chọn NST tối tư tương ứng với mỗi NST trong ma trận trọng số bằng cách tính hàm phù hợp được tạo ra bởi mỗi NST mới. NST mới nào tạo ra hàm phù hợp nhỏ nhất sẽ được lựa chọn để thay thế vào NST ban đầu của </w:t>
      </w:r>
      <w:r w:rsidR="009C3C16">
        <w:rPr>
          <w:color w:val="000000" w:themeColor="text1"/>
          <w:sz w:val="27"/>
          <w:szCs w:val="27"/>
        </w:rPr>
        <w:t>SO</w:t>
      </w:r>
      <w:r>
        <w:rPr>
          <w:color w:val="000000" w:themeColor="text1"/>
          <w:sz w:val="27"/>
          <w:szCs w:val="27"/>
        </w:rPr>
        <w:t xml:space="preserve">CeNNs. Thực hiện phép lai tạo theo nguyên tắc từ trái qua phải của ma trận </w:t>
      </w:r>
      <w:r w:rsidRPr="008A48ED">
        <w:rPr>
          <w:b/>
          <w:bCs/>
          <w:color w:val="000000" w:themeColor="text1"/>
          <w:sz w:val="27"/>
          <w:szCs w:val="27"/>
        </w:rPr>
        <w:t>W</w:t>
      </w:r>
      <w:r>
        <w:rPr>
          <w:color w:val="000000" w:themeColor="text1"/>
          <w:sz w:val="27"/>
          <w:szCs w:val="27"/>
        </w:rPr>
        <w:t xml:space="preserve"> tức là từ  </w:t>
      </w:r>
      <w:r w:rsidRPr="008A48ED">
        <w:rPr>
          <w:color w:val="000000" w:themeColor="text1"/>
          <w:position w:val="-12"/>
          <w:sz w:val="27"/>
          <w:szCs w:val="27"/>
        </w:rPr>
        <w:object w:dxaOrig="320" w:dyaOrig="360" w14:anchorId="66C986D5">
          <v:shape id="_x0000_i1518" type="#_x0000_t75" style="width:15.8pt;height:15.8pt" o:ole="">
            <v:imagedata r:id="rId792" o:title=""/>
          </v:shape>
          <o:OLEObject Type="Embed" ProgID="Equation.DSMT4" ShapeID="_x0000_i1518" DrawAspect="Content" ObjectID="_1765571627" r:id="rId1009"/>
        </w:object>
      </w:r>
      <w:r>
        <w:rPr>
          <w:color w:val="000000" w:themeColor="text1"/>
          <w:sz w:val="27"/>
          <w:szCs w:val="27"/>
        </w:rPr>
        <w:t xml:space="preserve"> đến I. </w:t>
      </w:r>
    </w:p>
    <w:p w14:paraId="2563783B" w14:textId="10AE951F" w:rsidR="00DD7B51" w:rsidRDefault="00DD7B51" w:rsidP="001B36B1">
      <w:pPr>
        <w:pStyle w:val="ListParagraph"/>
        <w:spacing w:after="0" w:line="312" w:lineRule="auto"/>
        <w:ind w:firstLine="0"/>
        <w:rPr>
          <w:sz w:val="27"/>
          <w:szCs w:val="27"/>
        </w:rPr>
      </w:pPr>
      <w:r>
        <w:rPr>
          <w:color w:val="000000" w:themeColor="text1"/>
          <w:sz w:val="27"/>
          <w:szCs w:val="27"/>
        </w:rPr>
        <w:t xml:space="preserve">Bước </w:t>
      </w:r>
      <w:r w:rsidR="0022718F">
        <w:rPr>
          <w:color w:val="000000" w:themeColor="text1"/>
          <w:sz w:val="27"/>
          <w:szCs w:val="27"/>
        </w:rPr>
        <w:t>5</w:t>
      </w:r>
      <w:r>
        <w:rPr>
          <w:color w:val="000000" w:themeColor="text1"/>
          <w:sz w:val="27"/>
          <w:szCs w:val="27"/>
        </w:rPr>
        <w:t xml:space="preserve">.1: Khi </w:t>
      </w:r>
      <w:r w:rsidR="0022718F" w:rsidRPr="00C01DDD">
        <w:rPr>
          <w:position w:val="-34"/>
          <w:sz w:val="27"/>
          <w:szCs w:val="27"/>
        </w:rPr>
        <w:object w:dxaOrig="3180" w:dyaOrig="900" w14:anchorId="5C467D8E">
          <v:shape id="_x0000_i1519" type="#_x0000_t75" style="width:162.55pt;height:47.45pt" o:ole="">
            <v:imagedata r:id="rId1010" o:title=""/>
          </v:shape>
          <o:OLEObject Type="Embed" ProgID="Equation.DSMT4" ShapeID="_x0000_i1519" DrawAspect="Content" ObjectID="_1765571628" r:id="rId1011"/>
        </w:object>
      </w:r>
      <w:r>
        <w:rPr>
          <w:sz w:val="27"/>
          <w:szCs w:val="27"/>
        </w:rPr>
        <w:t xml:space="preserve">chuyển sang bước </w:t>
      </w:r>
      <w:r w:rsidR="0022718F">
        <w:rPr>
          <w:sz w:val="27"/>
          <w:szCs w:val="27"/>
        </w:rPr>
        <w:t>7</w:t>
      </w:r>
    </w:p>
    <w:p w14:paraId="74082BBF" w14:textId="1E401D5B" w:rsidR="00DD7B51" w:rsidRDefault="00DD7B51" w:rsidP="001B36B1">
      <w:pPr>
        <w:pStyle w:val="ListParagraph"/>
        <w:spacing w:after="0" w:line="312" w:lineRule="auto"/>
        <w:ind w:firstLine="0"/>
        <w:rPr>
          <w:sz w:val="27"/>
          <w:szCs w:val="27"/>
        </w:rPr>
      </w:pPr>
      <w:r>
        <w:rPr>
          <w:sz w:val="27"/>
          <w:szCs w:val="27"/>
        </w:rPr>
        <w:lastRenderedPageBreak/>
        <w:t xml:space="preserve">Bước </w:t>
      </w:r>
      <w:r w:rsidR="0022718F">
        <w:rPr>
          <w:sz w:val="27"/>
          <w:szCs w:val="27"/>
        </w:rPr>
        <w:t>5</w:t>
      </w:r>
      <w:r>
        <w:rPr>
          <w:sz w:val="27"/>
          <w:szCs w:val="27"/>
        </w:rPr>
        <w:t xml:space="preserve">.2: Khi </w:t>
      </w:r>
      <w:r w:rsidRPr="00C01DDD">
        <w:rPr>
          <w:position w:val="-34"/>
          <w:sz w:val="27"/>
          <w:szCs w:val="27"/>
        </w:rPr>
        <w:object w:dxaOrig="3180" w:dyaOrig="900" w14:anchorId="174BAB2C">
          <v:shape id="_x0000_i1520" type="#_x0000_t75" style="width:162.55pt;height:47.45pt" o:ole="">
            <v:imagedata r:id="rId796" o:title=""/>
          </v:shape>
          <o:OLEObject Type="Embed" ProgID="Equation.DSMT4" ShapeID="_x0000_i1520" DrawAspect="Content" ObjectID="_1765571629" r:id="rId1012"/>
        </w:object>
      </w:r>
      <w:r>
        <w:rPr>
          <w:sz w:val="27"/>
          <w:szCs w:val="27"/>
        </w:rPr>
        <w:t xml:space="preserve">chuyển sang bước </w:t>
      </w:r>
      <w:r w:rsidR="0022718F">
        <w:rPr>
          <w:sz w:val="27"/>
          <w:szCs w:val="27"/>
        </w:rPr>
        <w:t>6</w:t>
      </w:r>
    </w:p>
    <w:p w14:paraId="7883470E" w14:textId="2F1F6003" w:rsidR="00DD7B51" w:rsidRDefault="00DD7B51" w:rsidP="00DD7B51">
      <w:pPr>
        <w:spacing w:line="360" w:lineRule="auto"/>
        <w:rPr>
          <w:color w:val="000000" w:themeColor="text1"/>
          <w:sz w:val="27"/>
          <w:szCs w:val="27"/>
        </w:rPr>
      </w:pPr>
      <w:r w:rsidRPr="0013175B">
        <w:rPr>
          <w:i/>
          <w:iCs/>
          <w:color w:val="000000" w:themeColor="text1"/>
          <w:sz w:val="27"/>
          <w:szCs w:val="27"/>
        </w:rPr>
        <w:t xml:space="preserve">Bước </w:t>
      </w:r>
      <w:r w:rsidR="0022718F">
        <w:rPr>
          <w:i/>
          <w:iCs/>
          <w:color w:val="000000" w:themeColor="text1"/>
          <w:sz w:val="27"/>
          <w:szCs w:val="27"/>
        </w:rPr>
        <w:t>6</w:t>
      </w:r>
      <w:r w:rsidRPr="0013175B">
        <w:rPr>
          <w:i/>
          <w:iCs/>
          <w:color w:val="000000" w:themeColor="text1"/>
          <w:sz w:val="27"/>
          <w:szCs w:val="27"/>
        </w:rPr>
        <w:t>:</w:t>
      </w:r>
      <w:r>
        <w:rPr>
          <w:color w:val="000000" w:themeColor="text1"/>
          <w:sz w:val="27"/>
          <w:szCs w:val="27"/>
        </w:rPr>
        <w:t xml:space="preserve"> Thực hiện phép đột biến cho một số trọng số trong mạng. Quay lại bước 2 để xác định ma trận trọng số cho các vòng tiếp theo.</w:t>
      </w:r>
    </w:p>
    <w:p w14:paraId="5F49C9E9" w14:textId="327630A2" w:rsidR="00DD7B51" w:rsidRDefault="00DD7B51" w:rsidP="00DD7B51">
      <w:pPr>
        <w:spacing w:line="360" w:lineRule="auto"/>
        <w:rPr>
          <w:color w:val="000000" w:themeColor="text1"/>
          <w:sz w:val="27"/>
          <w:szCs w:val="27"/>
        </w:rPr>
      </w:pPr>
      <w:r w:rsidRPr="0013175B">
        <w:rPr>
          <w:i/>
          <w:iCs/>
          <w:color w:val="000000" w:themeColor="text1"/>
          <w:sz w:val="27"/>
          <w:szCs w:val="27"/>
        </w:rPr>
        <w:t xml:space="preserve">Bước </w:t>
      </w:r>
      <w:r w:rsidR="0022718F">
        <w:rPr>
          <w:i/>
          <w:iCs/>
          <w:color w:val="000000" w:themeColor="text1"/>
          <w:sz w:val="27"/>
          <w:szCs w:val="27"/>
        </w:rPr>
        <w:t>7</w:t>
      </w:r>
      <w:r w:rsidRPr="0013175B">
        <w:rPr>
          <w:i/>
          <w:iCs/>
          <w:color w:val="000000" w:themeColor="text1"/>
          <w:sz w:val="27"/>
          <w:szCs w:val="27"/>
        </w:rPr>
        <w:t>:</w:t>
      </w:r>
      <w:r w:rsidRPr="0013175B">
        <w:rPr>
          <w:color w:val="000000" w:themeColor="text1"/>
          <w:sz w:val="27"/>
          <w:szCs w:val="27"/>
        </w:rPr>
        <w:t xml:space="preserve"> Dừng thuật toán</w:t>
      </w:r>
      <w:r>
        <w:rPr>
          <w:color w:val="000000" w:themeColor="text1"/>
          <w:sz w:val="27"/>
          <w:szCs w:val="27"/>
        </w:rPr>
        <w:t>.</w:t>
      </w:r>
    </w:p>
    <w:p w14:paraId="2CD3EA27" w14:textId="71B861E1" w:rsidR="00DD7B51" w:rsidRPr="0013175B" w:rsidRDefault="00DD7B51" w:rsidP="00DD7B51">
      <w:pPr>
        <w:spacing w:line="360" w:lineRule="auto"/>
        <w:ind w:firstLine="720"/>
        <w:rPr>
          <w:color w:val="000000" w:themeColor="text1"/>
          <w:sz w:val="27"/>
          <w:szCs w:val="27"/>
        </w:rPr>
      </w:pPr>
      <w:r>
        <w:rPr>
          <w:color w:val="000000" w:themeColor="text1"/>
          <w:sz w:val="27"/>
          <w:szCs w:val="27"/>
        </w:rPr>
        <w:t xml:space="preserve">Lưu đồ thuật toán của GA cho </w:t>
      </w:r>
      <w:r w:rsidR="009C3C16">
        <w:rPr>
          <w:color w:val="000000" w:themeColor="text1"/>
          <w:sz w:val="27"/>
          <w:szCs w:val="27"/>
        </w:rPr>
        <w:t>SO</w:t>
      </w:r>
      <w:r>
        <w:rPr>
          <w:color w:val="000000" w:themeColor="text1"/>
          <w:sz w:val="27"/>
          <w:szCs w:val="27"/>
        </w:rPr>
        <w:t>CeNNs được trình bày tại hình PL.5 trong Phụ Lục 1.</w:t>
      </w:r>
    </w:p>
    <w:p w14:paraId="4D7A3D58" w14:textId="32B909F1" w:rsidR="00AF2CAB" w:rsidRPr="00D41386" w:rsidRDefault="00AC2C50">
      <w:pPr>
        <w:pStyle w:val="Heading4"/>
        <w:numPr>
          <w:ilvl w:val="3"/>
          <w:numId w:val="45"/>
        </w:numPr>
        <w:spacing w:line="312" w:lineRule="auto"/>
        <w:rPr>
          <w:rFonts w:cs="Times New Roman"/>
        </w:rPr>
      </w:pPr>
      <w:r>
        <w:rPr>
          <w:rFonts w:cs="Times New Roman"/>
        </w:rPr>
        <w:t>Thử</w:t>
      </w:r>
      <w:r w:rsidR="00AF2CAB" w:rsidRPr="00D41386">
        <w:rPr>
          <w:rFonts w:cs="Times New Roman"/>
        </w:rPr>
        <w:t xml:space="preserve"> nghiệm thuật toán</w:t>
      </w:r>
    </w:p>
    <w:p w14:paraId="1FB1B67C" w14:textId="6340F897" w:rsidR="00AF2CAB" w:rsidRPr="00D41386" w:rsidRDefault="009D6402" w:rsidP="00D41386">
      <w:pPr>
        <w:spacing w:before="120" w:after="120" w:line="312" w:lineRule="auto"/>
        <w:ind w:firstLine="709"/>
        <w:jc w:val="both"/>
        <w:rPr>
          <w:rFonts w:cs="Times New Roman"/>
          <w:sz w:val="27"/>
          <w:szCs w:val="27"/>
        </w:rPr>
      </w:pPr>
      <w:r>
        <w:rPr>
          <w:rFonts w:cs="Times New Roman"/>
          <w:sz w:val="27"/>
          <w:szCs w:val="27"/>
        </w:rPr>
        <w:t>Để kiểm nghiệm thuật toán GA cho mạng nơ ron tế bào bậc cao (Sử dụng bậc hai làm đại diện), nghiên cứu sinh chọn một bộ mẫu huấn luyện</w:t>
      </w:r>
      <w:r w:rsidR="001B36B1">
        <w:rPr>
          <w:rFonts w:cs="Times New Roman"/>
          <w:sz w:val="27"/>
          <w:szCs w:val="27"/>
        </w:rPr>
        <w:t xml:space="preserve"> theo hình 2.5</w:t>
      </w:r>
      <w:r>
        <w:rPr>
          <w:rFonts w:cs="Times New Roman"/>
          <w:sz w:val="27"/>
          <w:szCs w:val="27"/>
        </w:rPr>
        <w:t xml:space="preserve"> có kích thước </w:t>
      </w:r>
      <w:r w:rsidR="001B36B1">
        <w:rPr>
          <w:rFonts w:cs="Times New Roman"/>
          <w:sz w:val="27"/>
          <w:szCs w:val="27"/>
        </w:rPr>
        <w:t>(</w:t>
      </w:r>
      <w:r w:rsidR="000E2D11">
        <w:rPr>
          <w:rFonts w:cs="Times New Roman"/>
          <w:sz w:val="27"/>
          <w:szCs w:val="27"/>
        </w:rPr>
        <w:t>8</w:t>
      </w:r>
      <w:r>
        <w:rPr>
          <w:rFonts w:cs="Times New Roman"/>
          <w:sz w:val="27"/>
          <w:szCs w:val="27"/>
        </w:rPr>
        <w:t>x</w:t>
      </w:r>
      <w:r w:rsidR="000E2D11">
        <w:rPr>
          <w:rFonts w:cs="Times New Roman"/>
          <w:sz w:val="27"/>
          <w:szCs w:val="27"/>
        </w:rPr>
        <w:t>8</w:t>
      </w:r>
      <w:r w:rsidR="001B36B1">
        <w:rPr>
          <w:rFonts w:cs="Times New Roman"/>
          <w:sz w:val="27"/>
          <w:szCs w:val="27"/>
        </w:rPr>
        <w:t>)</w:t>
      </w:r>
      <w:r>
        <w:rPr>
          <w:rFonts w:cs="Times New Roman"/>
          <w:sz w:val="27"/>
          <w:szCs w:val="27"/>
        </w:rPr>
        <w:t xml:space="preserve"> bao gồm </w:t>
      </w:r>
      <w:r w:rsidRPr="009D6402">
        <w:rPr>
          <w:rFonts w:cs="Times New Roman"/>
          <w:position w:val="-28"/>
          <w:sz w:val="27"/>
          <w:szCs w:val="27"/>
        </w:rPr>
        <w:object w:dxaOrig="1660" w:dyaOrig="700" w14:anchorId="507AB8B1">
          <v:shape id="_x0000_i1521" type="#_x0000_t75" style="width:86.2pt;height:31.65pt" o:ole="">
            <v:imagedata r:id="rId1013" o:title=""/>
          </v:shape>
          <o:OLEObject Type="Embed" ProgID="Equation.DSMT4" ShapeID="_x0000_i1521" DrawAspect="Content" ObjectID="_1765571630" r:id="rId1014"/>
        </w:object>
      </w:r>
      <w:r w:rsidR="00A9058C">
        <w:rPr>
          <w:rFonts w:cs="Times New Roman"/>
          <w:sz w:val="27"/>
          <w:szCs w:val="27"/>
        </w:rPr>
        <w:t>được thể hiện tại nội dung 2.3.</w:t>
      </w:r>
      <w:r w:rsidR="001B36B1">
        <w:rPr>
          <w:rFonts w:cs="Times New Roman"/>
          <w:sz w:val="27"/>
          <w:szCs w:val="27"/>
        </w:rPr>
        <w:t>2</w:t>
      </w:r>
      <w:r w:rsidR="00AF2CAB" w:rsidRPr="00D41386">
        <w:rPr>
          <w:rFonts w:cs="Times New Roman"/>
          <w:sz w:val="27"/>
          <w:szCs w:val="27"/>
        </w:rPr>
        <w:t>. Cụ thể các dữ liệu ban đầu cho quá trình học sử dụng GA như sau:</w:t>
      </w:r>
    </w:p>
    <w:p w14:paraId="7FB26D7D" w14:textId="77777777" w:rsidR="00AF2CAB" w:rsidRPr="00D41386" w:rsidRDefault="00AF2CAB" w:rsidP="00D41386">
      <w:pPr>
        <w:pStyle w:val="ListParagraph"/>
        <w:numPr>
          <w:ilvl w:val="0"/>
          <w:numId w:val="11"/>
        </w:numPr>
        <w:spacing w:before="120" w:after="120" w:line="312" w:lineRule="auto"/>
        <w:ind w:left="0" w:firstLine="284"/>
        <w:rPr>
          <w:rFonts w:cs="Times New Roman"/>
          <w:color w:val="000000" w:themeColor="text1"/>
          <w:sz w:val="27"/>
          <w:szCs w:val="27"/>
        </w:rPr>
      </w:pPr>
      <w:r w:rsidRPr="00D41386">
        <w:rPr>
          <w:rFonts w:cs="Times New Roman"/>
          <w:color w:val="000000" w:themeColor="text1"/>
          <w:sz w:val="27"/>
          <w:szCs w:val="27"/>
        </w:rPr>
        <w:t>Chọn cấu trúc mạng bậc hai được mô tả theo các biểu thức (2.1) đến (2.5)</w:t>
      </w:r>
    </w:p>
    <w:p w14:paraId="7B1F4852" w14:textId="0D5B0F58" w:rsidR="00AF2CAB" w:rsidRPr="00D41386" w:rsidRDefault="00AF2CAB" w:rsidP="00D41386">
      <w:pPr>
        <w:pStyle w:val="ListParagraph"/>
        <w:numPr>
          <w:ilvl w:val="0"/>
          <w:numId w:val="11"/>
        </w:numPr>
        <w:spacing w:before="120" w:after="120" w:line="312" w:lineRule="auto"/>
        <w:ind w:left="0" w:firstLine="284"/>
        <w:rPr>
          <w:rFonts w:cs="Times New Roman"/>
          <w:color w:val="000000" w:themeColor="text1"/>
          <w:sz w:val="27"/>
          <w:szCs w:val="27"/>
        </w:rPr>
      </w:pPr>
      <w:r w:rsidRPr="00D41386">
        <w:rPr>
          <w:rFonts w:cs="Times New Roman"/>
          <w:color w:val="000000" w:themeColor="text1"/>
          <w:sz w:val="27"/>
          <w:szCs w:val="27"/>
        </w:rPr>
        <w:t xml:space="preserve">Chọn thời gian lấy mẫu </w:t>
      </w:r>
      <w:r w:rsidR="00683451" w:rsidRPr="00D41386">
        <w:rPr>
          <w:rFonts w:cs="Times New Roman"/>
          <w:color w:val="000000" w:themeColor="text1"/>
          <w:position w:val="-10"/>
          <w:sz w:val="27"/>
          <w:szCs w:val="27"/>
        </w:rPr>
        <w:object w:dxaOrig="880" w:dyaOrig="320" w14:anchorId="7A4702C0">
          <v:shape id="_x0000_i1522" type="#_x0000_t75" style="width:45.25pt;height:19.1pt" o:ole="">
            <v:imagedata r:id="rId1015" o:title=""/>
          </v:shape>
          <o:OLEObject Type="Embed" ProgID="Equation.DSMT4" ShapeID="_x0000_i1522" DrawAspect="Content" ObjectID="_1765571631" r:id="rId1016"/>
        </w:object>
      </w:r>
      <w:r w:rsidRPr="00D41386">
        <w:rPr>
          <w:rFonts w:cs="Times New Roman"/>
          <w:color w:val="000000" w:themeColor="text1"/>
          <w:sz w:val="27"/>
          <w:szCs w:val="27"/>
        </w:rPr>
        <w:t xml:space="preserve">, giá trị </w:t>
      </w:r>
      <w:r w:rsidR="00AC2C50" w:rsidRPr="00D41386">
        <w:rPr>
          <w:rFonts w:cs="Times New Roman"/>
          <w:color w:val="000000" w:themeColor="text1"/>
          <w:position w:val="-12"/>
          <w:sz w:val="27"/>
          <w:szCs w:val="27"/>
        </w:rPr>
        <w:object w:dxaOrig="840" w:dyaOrig="360" w14:anchorId="114185A6">
          <v:shape id="_x0000_i1523" type="#_x0000_t75" style="width:44.2pt;height:19.1pt" o:ole="">
            <v:imagedata r:id="rId1017" o:title=""/>
          </v:shape>
          <o:OLEObject Type="Embed" ProgID="Equation.DSMT4" ShapeID="_x0000_i1523" DrawAspect="Content" ObjectID="_1765571632" r:id="rId1018"/>
        </w:object>
      </w:r>
    </w:p>
    <w:p w14:paraId="5803738D" w14:textId="1774DE9D" w:rsidR="00084740" w:rsidRDefault="00AF2CAB" w:rsidP="00D41386">
      <w:pPr>
        <w:pStyle w:val="ListParagraph"/>
        <w:numPr>
          <w:ilvl w:val="0"/>
          <w:numId w:val="11"/>
        </w:numPr>
        <w:spacing w:before="120" w:after="120" w:line="312" w:lineRule="auto"/>
        <w:ind w:left="0" w:firstLine="284"/>
        <w:rPr>
          <w:rFonts w:cs="Times New Roman"/>
          <w:color w:val="000000" w:themeColor="text1"/>
          <w:sz w:val="27"/>
          <w:szCs w:val="27"/>
        </w:rPr>
      </w:pPr>
      <w:r w:rsidRPr="00D41386">
        <w:rPr>
          <w:rFonts w:cs="Times New Roman"/>
          <w:color w:val="000000" w:themeColor="text1"/>
          <w:sz w:val="27"/>
          <w:szCs w:val="27"/>
        </w:rPr>
        <w:t xml:space="preserve">Chọn bộ ma trận trọng số ban đầu của CeNNs </w:t>
      </w:r>
      <w:r w:rsidR="00084740">
        <w:rPr>
          <w:rFonts w:cs="Times New Roman"/>
          <w:color w:val="000000" w:themeColor="text1"/>
          <w:sz w:val="27"/>
          <w:szCs w:val="27"/>
        </w:rPr>
        <w:t>như sau:</w:t>
      </w:r>
    </w:p>
    <w:p w14:paraId="798CE035" w14:textId="1FB25961" w:rsidR="00084740" w:rsidRDefault="00860745" w:rsidP="009455E8">
      <w:pPr>
        <w:pStyle w:val="ListParagraph"/>
        <w:spacing w:before="120" w:after="120" w:line="312" w:lineRule="auto"/>
        <w:ind w:left="1276" w:firstLine="0"/>
        <w:rPr>
          <w:rFonts w:cs="Times New Roman"/>
          <w:color w:val="000000" w:themeColor="text1"/>
          <w:sz w:val="27"/>
          <w:szCs w:val="27"/>
        </w:rPr>
      </w:pPr>
      <w:r w:rsidRPr="009455E8">
        <w:rPr>
          <w:position w:val="-114"/>
        </w:rPr>
        <w:object w:dxaOrig="7060" w:dyaOrig="2400" w14:anchorId="6CD4D745">
          <v:shape id="_x0000_i1524" type="#_x0000_t75" style="width:352.35pt;height:120pt" o:ole="">
            <v:imagedata r:id="rId1019" o:title=""/>
          </v:shape>
          <o:OLEObject Type="Embed" ProgID="Equation.DSMT4" ShapeID="_x0000_i1524" DrawAspect="Content" ObjectID="_1765571633" r:id="rId1020"/>
        </w:object>
      </w:r>
    </w:p>
    <w:p w14:paraId="7A2671FD" w14:textId="23F0629A" w:rsidR="00AF2CAB" w:rsidRPr="00D41386" w:rsidRDefault="00AF2CAB" w:rsidP="00D41386">
      <w:pPr>
        <w:pStyle w:val="ListParagraph"/>
        <w:numPr>
          <w:ilvl w:val="0"/>
          <w:numId w:val="11"/>
        </w:numPr>
        <w:spacing w:before="120" w:after="120" w:line="312" w:lineRule="auto"/>
        <w:ind w:left="0" w:firstLine="284"/>
        <w:rPr>
          <w:rFonts w:cs="Times New Roman"/>
          <w:color w:val="000000" w:themeColor="text1"/>
          <w:sz w:val="27"/>
          <w:szCs w:val="27"/>
        </w:rPr>
      </w:pPr>
      <w:r w:rsidRPr="00D41386">
        <w:rPr>
          <w:rFonts w:cs="Times New Roman"/>
          <w:color w:val="000000" w:themeColor="text1"/>
          <w:sz w:val="27"/>
          <w:szCs w:val="27"/>
        </w:rPr>
        <w:t xml:space="preserve"> Khi đó ma trận trọng số tổng áp dụng cho </w:t>
      </w:r>
      <w:r w:rsidR="004610AB" w:rsidRPr="00D41386">
        <w:rPr>
          <w:rFonts w:cs="Times New Roman"/>
          <w:color w:val="000000" w:themeColor="text1"/>
          <w:sz w:val="27"/>
          <w:szCs w:val="27"/>
        </w:rPr>
        <w:t>SOCeNNs</w:t>
      </w:r>
      <w:r w:rsidRPr="00D41386">
        <w:rPr>
          <w:rFonts w:cs="Times New Roman"/>
          <w:color w:val="000000" w:themeColor="text1"/>
          <w:sz w:val="27"/>
          <w:szCs w:val="27"/>
        </w:rPr>
        <w:t xml:space="preserve"> có 101 toán hạng, tương ứng 101 bộ NST.</w:t>
      </w:r>
    </w:p>
    <w:p w14:paraId="2FEFEF06" w14:textId="1D51D459" w:rsidR="00AF2CAB" w:rsidRPr="00D41386" w:rsidRDefault="00AF2CAB" w:rsidP="00D41386">
      <w:pPr>
        <w:pStyle w:val="ListParagraph"/>
        <w:numPr>
          <w:ilvl w:val="0"/>
          <w:numId w:val="11"/>
        </w:numPr>
        <w:spacing w:before="120" w:after="120" w:line="312" w:lineRule="auto"/>
        <w:ind w:left="0" w:firstLine="284"/>
        <w:rPr>
          <w:rFonts w:cs="Times New Roman"/>
          <w:color w:val="000000" w:themeColor="text1"/>
          <w:sz w:val="27"/>
          <w:szCs w:val="27"/>
        </w:rPr>
      </w:pPr>
      <w:r w:rsidRPr="00D41386">
        <w:rPr>
          <w:rFonts w:cs="Times New Roman"/>
          <w:color w:val="000000" w:themeColor="text1"/>
          <w:sz w:val="27"/>
          <w:szCs w:val="27"/>
        </w:rPr>
        <w:t xml:space="preserve">Chọn GEN sử dụng cho các bộ NST có cơ số 10, tức </w:t>
      </w:r>
      <w:proofErr w:type="gramStart"/>
      <w:r w:rsidRPr="00D41386">
        <w:rPr>
          <w:rFonts w:cs="Times New Roman"/>
          <w:color w:val="000000" w:themeColor="text1"/>
          <w:sz w:val="27"/>
          <w:szCs w:val="27"/>
        </w:rPr>
        <w:t>là  (</w:t>
      </w:r>
      <w:proofErr w:type="gramEnd"/>
      <w:r w:rsidRPr="00D41386">
        <w:rPr>
          <w:rFonts w:cs="Times New Roman"/>
          <w:color w:val="000000" w:themeColor="text1"/>
          <w:sz w:val="27"/>
          <w:szCs w:val="27"/>
        </w:rPr>
        <w:t>0, 1, .., 9)</w:t>
      </w:r>
    </w:p>
    <w:p w14:paraId="22B17340" w14:textId="24CE85FF" w:rsidR="00AF2CAB" w:rsidRPr="00D41386" w:rsidRDefault="00AF2CAB" w:rsidP="00D41386">
      <w:pPr>
        <w:pStyle w:val="ListParagraph"/>
        <w:numPr>
          <w:ilvl w:val="0"/>
          <w:numId w:val="11"/>
        </w:numPr>
        <w:spacing w:before="120" w:after="120" w:line="312" w:lineRule="auto"/>
        <w:ind w:left="0" w:firstLine="284"/>
        <w:rPr>
          <w:rFonts w:cs="Times New Roman"/>
          <w:color w:val="000000" w:themeColor="text1"/>
          <w:sz w:val="27"/>
          <w:szCs w:val="27"/>
        </w:rPr>
      </w:pPr>
      <w:r w:rsidRPr="00D41386">
        <w:rPr>
          <w:rFonts w:cs="Times New Roman"/>
          <w:color w:val="000000" w:themeColor="text1"/>
          <w:sz w:val="27"/>
          <w:szCs w:val="27"/>
        </w:rPr>
        <w:t xml:space="preserve">Chọn 101 quần thể cha mẹ, mỗi quần thể bao gồm 10 cá thể cha, mẹ để phục vụ quá trình lai tạo. Do mạng </w:t>
      </w:r>
      <w:r w:rsidR="004610AB" w:rsidRPr="00D41386">
        <w:rPr>
          <w:rFonts w:cs="Times New Roman"/>
          <w:color w:val="000000" w:themeColor="text1"/>
          <w:sz w:val="27"/>
          <w:szCs w:val="27"/>
        </w:rPr>
        <w:t>SOCeNNs</w:t>
      </w:r>
      <w:r w:rsidRPr="00D41386">
        <w:rPr>
          <w:rFonts w:cs="Times New Roman"/>
          <w:color w:val="000000" w:themeColor="text1"/>
          <w:sz w:val="27"/>
          <w:szCs w:val="27"/>
        </w:rPr>
        <w:t xml:space="preserve"> có độ tính toán xác định trọng số phức tạp, lựa chọn các cặp NST cha mẹ cho từng NST thế hệ tiếp theo trong ma trận trọng </w:t>
      </w:r>
      <w:proofErr w:type="gramStart"/>
      <w:r w:rsidRPr="00D41386">
        <w:rPr>
          <w:rFonts w:cs="Times New Roman"/>
          <w:color w:val="000000" w:themeColor="text1"/>
          <w:sz w:val="27"/>
          <w:szCs w:val="27"/>
        </w:rPr>
        <w:t>số  trong</w:t>
      </w:r>
      <w:proofErr w:type="gramEnd"/>
      <w:r w:rsidRPr="00D41386">
        <w:rPr>
          <w:rFonts w:cs="Times New Roman"/>
          <w:color w:val="000000" w:themeColor="text1"/>
          <w:sz w:val="27"/>
          <w:szCs w:val="27"/>
        </w:rPr>
        <w:t xml:space="preserve"> khoảng [-99,99; +99,99].</w:t>
      </w:r>
    </w:p>
    <w:p w14:paraId="0C9F2F53" w14:textId="26EDFED4" w:rsidR="00AF2CAB" w:rsidRPr="00D41386" w:rsidRDefault="00AF2CAB" w:rsidP="00D41386">
      <w:pPr>
        <w:pStyle w:val="ListParagraph"/>
        <w:spacing w:before="120" w:after="120" w:line="312" w:lineRule="auto"/>
        <w:ind w:firstLine="0"/>
        <w:rPr>
          <w:rFonts w:cs="Times New Roman"/>
          <w:color w:val="000000" w:themeColor="text1"/>
          <w:sz w:val="27"/>
          <w:szCs w:val="27"/>
        </w:rPr>
      </w:pPr>
      <w:r w:rsidRPr="00D41386">
        <w:rPr>
          <w:rFonts w:cs="Times New Roman"/>
          <w:color w:val="000000" w:themeColor="text1"/>
          <w:sz w:val="27"/>
          <w:szCs w:val="27"/>
        </w:rPr>
        <w:t xml:space="preserve">Trình tự thực hiện thuật toán GA cho </w:t>
      </w:r>
      <w:r w:rsidR="004610AB" w:rsidRPr="00D41386">
        <w:rPr>
          <w:rFonts w:cs="Times New Roman"/>
          <w:color w:val="000000" w:themeColor="text1"/>
          <w:sz w:val="27"/>
          <w:szCs w:val="27"/>
        </w:rPr>
        <w:t>SOCeNNs</w:t>
      </w:r>
      <w:r w:rsidRPr="00D41386">
        <w:rPr>
          <w:rFonts w:cs="Times New Roman"/>
          <w:color w:val="000000" w:themeColor="text1"/>
          <w:sz w:val="27"/>
          <w:szCs w:val="27"/>
        </w:rPr>
        <w:t>:</w:t>
      </w:r>
    </w:p>
    <w:p w14:paraId="51E74B28" w14:textId="77777777" w:rsidR="00AF2CAB" w:rsidRPr="00D41386" w:rsidRDefault="00AF2CAB" w:rsidP="00D41386">
      <w:pPr>
        <w:spacing w:before="120" w:after="120" w:line="312" w:lineRule="auto"/>
        <w:jc w:val="both"/>
        <w:rPr>
          <w:rFonts w:cs="Times New Roman"/>
          <w:sz w:val="27"/>
          <w:szCs w:val="27"/>
        </w:rPr>
      </w:pPr>
      <w:r w:rsidRPr="00D41386">
        <w:rPr>
          <w:rFonts w:cs="Times New Roman"/>
          <w:sz w:val="27"/>
          <w:szCs w:val="27"/>
        </w:rPr>
        <w:t>Bước 1: Kiểm tra giá trị hàm phù hợp ban đầu:</w:t>
      </w:r>
    </w:p>
    <w:p w14:paraId="313B2CBA" w14:textId="2F9B36FE" w:rsidR="00AF2CAB" w:rsidRPr="00D41386" w:rsidRDefault="00AF2CAB" w:rsidP="00D41386">
      <w:pPr>
        <w:pStyle w:val="ListParagraph"/>
        <w:spacing w:before="120" w:after="120" w:line="312" w:lineRule="auto"/>
        <w:ind w:firstLine="0"/>
        <w:rPr>
          <w:rFonts w:cs="Times New Roman"/>
          <w:color w:val="000000" w:themeColor="text1"/>
          <w:sz w:val="27"/>
          <w:szCs w:val="27"/>
        </w:rPr>
      </w:pPr>
      <w:r w:rsidRPr="00D41386">
        <w:rPr>
          <w:rFonts w:cs="Times New Roman"/>
          <w:sz w:val="27"/>
          <w:szCs w:val="27"/>
          <w:lang w:eastAsia="ar-SA"/>
        </w:rPr>
        <w:lastRenderedPageBreak/>
        <w:t xml:space="preserve">Do theo đặc điểm của </w:t>
      </w:r>
      <w:r w:rsidR="009C3C16">
        <w:rPr>
          <w:rFonts w:cs="Times New Roman"/>
          <w:sz w:val="27"/>
          <w:szCs w:val="27"/>
          <w:lang w:eastAsia="ar-SA"/>
        </w:rPr>
        <w:t>SO</w:t>
      </w:r>
      <w:r w:rsidRPr="00D41386">
        <w:rPr>
          <w:rFonts w:cs="Times New Roman"/>
          <w:sz w:val="27"/>
          <w:szCs w:val="27"/>
          <w:lang w:eastAsia="ar-SA"/>
        </w:rPr>
        <w:t xml:space="preserve">CeNNs ổn định nên </w:t>
      </w:r>
      <w:r w:rsidR="00A9058C" w:rsidRPr="00A9058C">
        <w:rPr>
          <w:rFonts w:cs="Times New Roman"/>
          <w:color w:val="000000" w:themeColor="text1"/>
          <w:position w:val="-26"/>
          <w:sz w:val="27"/>
          <w:szCs w:val="27"/>
        </w:rPr>
        <w:object w:dxaOrig="2200" w:dyaOrig="520" w14:anchorId="19B0FB90">
          <v:shape id="_x0000_i1525" type="#_x0000_t75" style="width:110.75pt;height:24.55pt" o:ole="">
            <v:imagedata r:id="rId1021" o:title=""/>
          </v:shape>
          <o:OLEObject Type="Embed" ProgID="Equation.DSMT4" ShapeID="_x0000_i1525" DrawAspect="Content" ObjectID="_1765571634" r:id="rId1022"/>
        </w:object>
      </w:r>
    </w:p>
    <w:p w14:paraId="462FA453" w14:textId="77777777" w:rsidR="00AF2CAB" w:rsidRPr="00D41386" w:rsidRDefault="00AF2CAB" w:rsidP="00D41386">
      <w:pPr>
        <w:pStyle w:val="ListParagraph"/>
        <w:spacing w:before="120" w:after="120" w:line="312" w:lineRule="auto"/>
        <w:ind w:firstLine="0"/>
        <w:rPr>
          <w:rFonts w:cs="Times New Roman"/>
          <w:sz w:val="27"/>
          <w:szCs w:val="27"/>
        </w:rPr>
      </w:pPr>
      <w:r w:rsidRPr="00D41386">
        <w:rPr>
          <w:rFonts w:cs="Times New Roman"/>
          <w:color w:val="000000" w:themeColor="text1"/>
          <w:sz w:val="27"/>
          <w:szCs w:val="27"/>
        </w:rPr>
        <w:t xml:space="preserve">Giá trị hàm phù hợp ban đầu được xác định dựa theo hình 17: </w:t>
      </w:r>
    </w:p>
    <w:p w14:paraId="2CBFEC4E" w14:textId="7DC995F2" w:rsidR="00AF2CAB" w:rsidRPr="00D41386" w:rsidRDefault="00AF2CAB" w:rsidP="00D41386">
      <w:pPr>
        <w:spacing w:before="120" w:after="120" w:line="312" w:lineRule="auto"/>
        <w:ind w:left="1843"/>
        <w:rPr>
          <w:rFonts w:cs="Times New Roman"/>
          <w:sz w:val="27"/>
          <w:szCs w:val="27"/>
        </w:rPr>
      </w:pPr>
      <w:r w:rsidRPr="00D41386">
        <w:rPr>
          <w:rFonts w:cs="Times New Roman"/>
          <w:sz w:val="27"/>
          <w:szCs w:val="27"/>
        </w:rPr>
        <w:tab/>
      </w:r>
      <w:r w:rsidR="00AC2C50" w:rsidRPr="00D41386">
        <w:rPr>
          <w:rFonts w:cs="Times New Roman"/>
          <w:position w:val="-26"/>
          <w:sz w:val="27"/>
          <w:szCs w:val="27"/>
        </w:rPr>
        <w:object w:dxaOrig="4080" w:dyaOrig="680" w14:anchorId="35AF7704">
          <v:shape id="_x0000_i1526" type="#_x0000_t75" style="width:204pt;height:36pt" o:ole="">
            <v:imagedata r:id="rId1023" o:title=""/>
          </v:shape>
          <o:OLEObject Type="Embed" ProgID="Equation.DSMT4" ShapeID="_x0000_i1526" DrawAspect="Content" ObjectID="_1765571635" r:id="rId1024"/>
        </w:object>
      </w:r>
    </w:p>
    <w:p w14:paraId="59D9323E" w14:textId="5BE6F488" w:rsidR="00AF2CAB" w:rsidRPr="00D41386" w:rsidRDefault="00AF2CAB" w:rsidP="00D41386">
      <w:pPr>
        <w:spacing w:before="120" w:after="120" w:line="312" w:lineRule="auto"/>
        <w:ind w:firstLine="720"/>
        <w:rPr>
          <w:rFonts w:cs="Times New Roman"/>
          <w:sz w:val="27"/>
          <w:szCs w:val="27"/>
        </w:rPr>
      </w:pPr>
      <w:r w:rsidRPr="00D41386">
        <w:rPr>
          <w:rFonts w:cs="Times New Roman"/>
          <w:sz w:val="27"/>
          <w:szCs w:val="27"/>
        </w:rPr>
        <w:t xml:space="preserve">Tiến hành bước lai tạo các cá thể cha, mẹ ban đầu để xác định giá trị của từng cá thể trọng số của </w:t>
      </w:r>
      <w:r w:rsidR="004610AB" w:rsidRPr="00D41386">
        <w:rPr>
          <w:rFonts w:cs="Times New Roman"/>
          <w:sz w:val="27"/>
          <w:szCs w:val="27"/>
        </w:rPr>
        <w:t>SOCeNNs</w:t>
      </w:r>
      <w:r w:rsidRPr="00D41386">
        <w:rPr>
          <w:rFonts w:cs="Times New Roman"/>
          <w:sz w:val="27"/>
          <w:szCs w:val="27"/>
        </w:rPr>
        <w:t>.</w:t>
      </w:r>
    </w:p>
    <w:p w14:paraId="7C69606B" w14:textId="77777777" w:rsidR="00AF2CAB" w:rsidRPr="00D41386" w:rsidRDefault="00AF2CAB" w:rsidP="00D41386">
      <w:pPr>
        <w:spacing w:before="120" w:after="120" w:line="312" w:lineRule="auto"/>
        <w:rPr>
          <w:rFonts w:cs="Times New Roman"/>
          <w:i/>
          <w:iCs/>
          <w:sz w:val="27"/>
          <w:szCs w:val="27"/>
        </w:rPr>
      </w:pPr>
      <w:r w:rsidRPr="00D41386">
        <w:rPr>
          <w:rFonts w:cs="Times New Roman"/>
          <w:i/>
          <w:iCs/>
          <w:sz w:val="27"/>
          <w:szCs w:val="27"/>
        </w:rPr>
        <w:t>Bước 1. Lai tạo cá thể cha mẹ lựa chọn các cá thể trọng số tối ưu.</w:t>
      </w:r>
    </w:p>
    <w:p w14:paraId="71A4D849" w14:textId="61FF49E6" w:rsidR="00AF2CAB" w:rsidRPr="00D41386" w:rsidRDefault="00AF2CAB" w:rsidP="00FE2333">
      <w:pPr>
        <w:spacing w:before="120" w:after="120" w:line="312" w:lineRule="auto"/>
        <w:ind w:firstLine="720"/>
        <w:jc w:val="both"/>
        <w:rPr>
          <w:rFonts w:cs="Times New Roman"/>
          <w:sz w:val="27"/>
          <w:szCs w:val="27"/>
        </w:rPr>
      </w:pPr>
      <w:r w:rsidRPr="00D41386">
        <w:rPr>
          <w:rFonts w:cs="Times New Roman"/>
          <w:sz w:val="27"/>
          <w:szCs w:val="27"/>
        </w:rPr>
        <w:t xml:space="preserve">Nghiên cứu sinh thực hiện xác định các NST trọng số trong ma trận W từ trái qua phải, tức từ NST </w:t>
      </w:r>
      <w:r w:rsidR="002E0C83" w:rsidRPr="002E0C83">
        <w:rPr>
          <w:rFonts w:cs="Times New Roman"/>
          <w:position w:val="-20"/>
          <w:sz w:val="27"/>
          <w:szCs w:val="27"/>
        </w:rPr>
        <w:object w:dxaOrig="420" w:dyaOrig="440" w14:anchorId="277594AB">
          <v:shape id="_x0000_i1527" type="#_x0000_t75" style="width:24.55pt;height:22.35pt" o:ole="">
            <v:imagedata r:id="rId1025" o:title=""/>
          </v:shape>
          <o:OLEObject Type="Embed" ProgID="Equation.DSMT4" ShapeID="_x0000_i1527" DrawAspect="Content" ObjectID="_1765571636" r:id="rId1026"/>
        </w:object>
      </w:r>
      <w:r w:rsidRPr="00D41386">
        <w:rPr>
          <w:rFonts w:cs="Times New Roman"/>
          <w:sz w:val="27"/>
          <w:szCs w:val="27"/>
        </w:rPr>
        <w:t xml:space="preserve"> đến I.  Các NST này được lựa chọn dựa theo </w:t>
      </w:r>
      <w:sdt>
        <w:sdtPr>
          <w:rPr>
            <w:rFonts w:cs="Times New Roman"/>
            <w:sz w:val="27"/>
            <w:szCs w:val="27"/>
          </w:rPr>
          <w:id w:val="-1035277098"/>
          <w:citation/>
        </w:sdtPr>
        <w:sdtContent>
          <w:r w:rsidRPr="00D41386">
            <w:rPr>
              <w:rFonts w:cs="Times New Roman"/>
              <w:sz w:val="27"/>
              <w:szCs w:val="27"/>
            </w:rPr>
            <w:fldChar w:fldCharType="begin"/>
          </w:r>
          <w:r w:rsidRPr="00D41386">
            <w:rPr>
              <w:rFonts w:cs="Times New Roman"/>
              <w:sz w:val="27"/>
              <w:szCs w:val="27"/>
            </w:rPr>
            <w:instrText xml:space="preserve"> CITATION KKa141 \l 1033 </w:instrText>
          </w:r>
          <w:r w:rsidRPr="00D41386">
            <w:rPr>
              <w:rFonts w:cs="Times New Roman"/>
              <w:sz w:val="27"/>
              <w:szCs w:val="27"/>
            </w:rPr>
            <w:fldChar w:fldCharType="separate"/>
          </w:r>
          <w:r w:rsidR="000F7C54" w:rsidRPr="000F7C54">
            <w:rPr>
              <w:rFonts w:cs="Times New Roman"/>
              <w:noProof/>
              <w:sz w:val="27"/>
              <w:szCs w:val="27"/>
            </w:rPr>
            <w:t>[73]</w:t>
          </w:r>
          <w:r w:rsidRPr="00D41386">
            <w:rPr>
              <w:rFonts w:cs="Times New Roman"/>
              <w:sz w:val="27"/>
              <w:szCs w:val="27"/>
            </w:rPr>
            <w:fldChar w:fldCharType="end"/>
          </w:r>
        </w:sdtContent>
      </w:sdt>
      <w:r w:rsidRPr="00D41386">
        <w:rPr>
          <w:rFonts w:cs="Times New Roman"/>
          <w:sz w:val="27"/>
          <w:szCs w:val="27"/>
        </w:rPr>
        <w:t xml:space="preserve">. Mỗi NST sẽ tiến hành độc lập, lựa chọn phù hợp để đưa ra bộ trọng số tối ưu cho </w:t>
      </w:r>
      <w:r w:rsidR="004610AB" w:rsidRPr="00D41386">
        <w:rPr>
          <w:rFonts w:cs="Times New Roman"/>
          <w:sz w:val="27"/>
          <w:szCs w:val="27"/>
        </w:rPr>
        <w:t>SOCeNNs</w:t>
      </w:r>
      <w:r w:rsidRPr="00D41386">
        <w:rPr>
          <w:rFonts w:cs="Times New Roman"/>
          <w:sz w:val="27"/>
          <w:szCs w:val="27"/>
        </w:rPr>
        <w:t>.</w:t>
      </w:r>
    </w:p>
    <w:p w14:paraId="16F5CC3B" w14:textId="2BACD60F" w:rsidR="00AF2CAB" w:rsidRPr="00D41386" w:rsidRDefault="00683451" w:rsidP="00FE2333">
      <w:pPr>
        <w:spacing w:before="120" w:after="120" w:line="312" w:lineRule="auto"/>
        <w:ind w:firstLine="709"/>
        <w:jc w:val="both"/>
        <w:rPr>
          <w:rFonts w:cs="Times New Roman"/>
          <w:color w:val="000000" w:themeColor="text1"/>
          <w:sz w:val="27"/>
          <w:szCs w:val="27"/>
        </w:rPr>
      </w:pPr>
      <w:r>
        <w:rPr>
          <w:rFonts w:cs="Times New Roman"/>
          <w:sz w:val="27"/>
          <w:szCs w:val="27"/>
        </w:rPr>
        <w:t xml:space="preserve">Để giảm mức độ tính toán, nghiên cứu sinh lựa chọn </w:t>
      </w:r>
      <w:r w:rsidR="00AF2CAB" w:rsidRPr="00D41386">
        <w:rPr>
          <w:rFonts w:cs="Times New Roman"/>
          <w:sz w:val="27"/>
          <w:szCs w:val="27"/>
        </w:rPr>
        <w:t xml:space="preserve">quần thể cha mẹ </w:t>
      </w:r>
      <w:r w:rsidR="002E0C83" w:rsidRPr="0084218C">
        <w:rPr>
          <w:rFonts w:cs="Times New Roman"/>
          <w:position w:val="-20"/>
          <w:sz w:val="27"/>
          <w:szCs w:val="27"/>
        </w:rPr>
        <w:object w:dxaOrig="420" w:dyaOrig="440" w14:anchorId="64D53125">
          <v:shape id="_x0000_i1528" type="#_x0000_t75" style="width:24.55pt;height:22.35pt" o:ole="">
            <v:imagedata r:id="rId1027" o:title=""/>
          </v:shape>
          <o:OLEObject Type="Embed" ProgID="Equation.DSMT4" ShapeID="_x0000_i1528" DrawAspect="Content" ObjectID="_1765571637" r:id="rId1028"/>
        </w:object>
      </w:r>
      <w:r w:rsidR="00AF2CAB" w:rsidRPr="00D41386">
        <w:rPr>
          <w:rFonts w:cs="Times New Roman"/>
          <w:sz w:val="27"/>
          <w:szCs w:val="27"/>
        </w:rPr>
        <w:t xml:space="preserve">bao gồm </w:t>
      </w:r>
      <w:r>
        <w:rPr>
          <w:rFonts w:cs="Times New Roman"/>
          <w:sz w:val="27"/>
          <w:szCs w:val="27"/>
        </w:rPr>
        <w:t>3</w:t>
      </w:r>
      <w:r w:rsidR="002E0C83">
        <w:rPr>
          <w:rFonts w:cs="Times New Roman"/>
          <w:sz w:val="27"/>
          <w:szCs w:val="27"/>
        </w:rPr>
        <w:t xml:space="preserve"> cặp</w:t>
      </w:r>
      <w:r w:rsidR="00AF2CAB" w:rsidRPr="00D41386">
        <w:rPr>
          <w:rFonts w:cs="Times New Roman"/>
          <w:sz w:val="27"/>
          <w:szCs w:val="27"/>
        </w:rPr>
        <w:t xml:space="preserve"> NST</w:t>
      </w:r>
      <w:r w:rsidR="002E0C83">
        <w:rPr>
          <w:rFonts w:cs="Times New Roman"/>
          <w:sz w:val="27"/>
          <w:szCs w:val="27"/>
        </w:rPr>
        <w:t xml:space="preserve"> cha mẹ </w:t>
      </w:r>
      <w:r w:rsidR="002E0C83" w:rsidRPr="00D41386">
        <w:rPr>
          <w:rFonts w:cs="Times New Roman"/>
          <w:sz w:val="27"/>
          <w:szCs w:val="27"/>
        </w:rPr>
        <w:t>giá trị</w:t>
      </w:r>
      <w:r w:rsidR="002E0C83">
        <w:rPr>
          <w:rFonts w:cs="Times New Roman"/>
          <w:sz w:val="27"/>
          <w:szCs w:val="27"/>
        </w:rPr>
        <w:t xml:space="preserve"> ngẫu nhiên</w:t>
      </w:r>
      <w:r w:rsidR="002E0C83" w:rsidRPr="00D41386">
        <w:rPr>
          <w:rFonts w:cs="Times New Roman"/>
          <w:sz w:val="27"/>
          <w:szCs w:val="27"/>
        </w:rPr>
        <w:t xml:space="preserve"> trong đoạn [-99,99;+99,99]</w:t>
      </w:r>
      <w:r w:rsidR="00AF2CAB" w:rsidRPr="00D41386">
        <w:rPr>
          <w:rFonts w:cs="Times New Roman"/>
          <w:sz w:val="27"/>
          <w:szCs w:val="27"/>
        </w:rPr>
        <w:t>,</w:t>
      </w:r>
      <w:r w:rsidR="002E0C83">
        <w:rPr>
          <w:rFonts w:cs="Times New Roman"/>
          <w:sz w:val="27"/>
          <w:szCs w:val="27"/>
        </w:rPr>
        <w:t xml:space="preserve"> sau mỗi lần lai tạo sinh ra một NST con có giá trị như bảng 3.3</w:t>
      </w:r>
    </w:p>
    <w:p w14:paraId="6EA8BD4F" w14:textId="4D3DF6CC" w:rsidR="00AF2CAB" w:rsidRDefault="00AF2CAB" w:rsidP="00FE2333">
      <w:pPr>
        <w:spacing w:before="120" w:after="120" w:line="312" w:lineRule="auto"/>
        <w:ind w:firstLine="720"/>
        <w:jc w:val="both"/>
        <w:rPr>
          <w:rFonts w:cs="Times New Roman"/>
          <w:color w:val="000000" w:themeColor="text1"/>
          <w:sz w:val="27"/>
          <w:szCs w:val="27"/>
        </w:rPr>
      </w:pPr>
      <w:r w:rsidRPr="00D41386">
        <w:rPr>
          <w:rFonts w:cs="Times New Roman"/>
          <w:color w:val="000000" w:themeColor="text1"/>
          <w:sz w:val="27"/>
          <w:szCs w:val="27"/>
        </w:rPr>
        <w:t xml:space="preserve">Sử dụng phép lai </w:t>
      </w:r>
      <w:r w:rsidR="002E0C83">
        <w:rPr>
          <w:rFonts w:cs="Times New Roman"/>
          <w:color w:val="000000" w:themeColor="text1"/>
          <w:sz w:val="27"/>
          <w:szCs w:val="27"/>
        </w:rPr>
        <w:t>6</w:t>
      </w:r>
      <w:r w:rsidRPr="00D41386">
        <w:rPr>
          <w:rFonts w:cs="Times New Roman"/>
          <w:color w:val="000000" w:themeColor="text1"/>
          <w:sz w:val="27"/>
          <w:szCs w:val="27"/>
        </w:rPr>
        <w:t>0/</w:t>
      </w:r>
      <w:r w:rsidR="002E0C83">
        <w:rPr>
          <w:rFonts w:cs="Times New Roman"/>
          <w:color w:val="000000" w:themeColor="text1"/>
          <w:sz w:val="27"/>
          <w:szCs w:val="27"/>
        </w:rPr>
        <w:t>4</w:t>
      </w:r>
      <w:r w:rsidRPr="00D41386">
        <w:rPr>
          <w:rFonts w:cs="Times New Roman"/>
          <w:color w:val="000000" w:themeColor="text1"/>
          <w:sz w:val="27"/>
          <w:szCs w:val="27"/>
        </w:rPr>
        <w:t>0 giữa cặp</w:t>
      </w:r>
      <w:r w:rsidR="002E0C83">
        <w:rPr>
          <w:rFonts w:cs="Times New Roman"/>
          <w:color w:val="000000" w:themeColor="text1"/>
          <w:sz w:val="27"/>
          <w:szCs w:val="27"/>
        </w:rPr>
        <w:t>cha me, trong đó tỷ lệ cha chiếm 60%</w:t>
      </w:r>
      <w:r w:rsidRPr="00D41386">
        <w:rPr>
          <w:rFonts w:cs="Times New Roman"/>
          <w:color w:val="000000" w:themeColor="text1"/>
          <w:sz w:val="27"/>
          <w:szCs w:val="27"/>
        </w:rPr>
        <w:t>. Kết quả của phép lai như bảng sau:</w:t>
      </w:r>
    </w:p>
    <w:p w14:paraId="3BAC06C4" w14:textId="4123E542" w:rsidR="009A236B" w:rsidRDefault="009A236B" w:rsidP="005F7C68">
      <w:pPr>
        <w:pStyle w:val="Caption"/>
        <w:spacing w:line="240" w:lineRule="auto"/>
      </w:pPr>
      <w:bookmarkStart w:id="174" w:name="_Toc149816530"/>
      <w:r>
        <w:t xml:space="preserve">Bảng 3. </w:t>
      </w:r>
      <w:fldSimple w:instr=" SEQ Bảng_3. \* ARABIC ">
        <w:r w:rsidR="005D5FAA">
          <w:rPr>
            <w:noProof/>
          </w:rPr>
          <w:t>3</w:t>
        </w:r>
      </w:fldSimple>
      <w:r>
        <w:t>. Bảng kết quả lai tạo SOCeNNs</w:t>
      </w:r>
      <w:bookmarkEnd w:id="174"/>
    </w:p>
    <w:tbl>
      <w:tblPr>
        <w:tblStyle w:val="TableGrid"/>
        <w:tblW w:w="8647" w:type="dxa"/>
        <w:tblInd w:w="421" w:type="dxa"/>
        <w:tblLook w:val="04A0" w:firstRow="1" w:lastRow="0" w:firstColumn="1" w:lastColumn="0" w:noHBand="0" w:noVBand="1"/>
      </w:tblPr>
      <w:tblGrid>
        <w:gridCol w:w="1487"/>
        <w:gridCol w:w="1226"/>
        <w:gridCol w:w="1965"/>
        <w:gridCol w:w="1134"/>
        <w:gridCol w:w="2835"/>
      </w:tblGrid>
      <w:tr w:rsidR="00EE1010" w:rsidRPr="007208E1" w14:paraId="2F9A0D8C" w14:textId="77777777" w:rsidTr="00EE1010">
        <w:tc>
          <w:tcPr>
            <w:tcW w:w="1487" w:type="dxa"/>
          </w:tcPr>
          <w:p w14:paraId="51EAE630" w14:textId="77777777" w:rsidR="00EE1010" w:rsidRPr="007208E1" w:rsidRDefault="00EE1010" w:rsidP="009C5AA0">
            <w:pPr>
              <w:spacing w:line="360" w:lineRule="auto"/>
              <w:jc w:val="center"/>
              <w:rPr>
                <w:b/>
                <w:bCs/>
                <w:color w:val="000000" w:themeColor="text1"/>
                <w:sz w:val="26"/>
                <w:szCs w:val="26"/>
              </w:rPr>
            </w:pPr>
            <w:r w:rsidRPr="007208E1">
              <w:rPr>
                <w:b/>
                <w:bCs/>
                <w:color w:val="000000" w:themeColor="text1"/>
                <w:sz w:val="26"/>
                <w:szCs w:val="26"/>
              </w:rPr>
              <w:t xml:space="preserve">NST Cha </w:t>
            </w:r>
          </w:p>
        </w:tc>
        <w:tc>
          <w:tcPr>
            <w:tcW w:w="1226" w:type="dxa"/>
          </w:tcPr>
          <w:p w14:paraId="3B8DB347" w14:textId="77777777" w:rsidR="00EE1010" w:rsidRPr="007208E1" w:rsidRDefault="00EE1010" w:rsidP="009C5AA0">
            <w:pPr>
              <w:spacing w:line="360" w:lineRule="auto"/>
              <w:jc w:val="center"/>
              <w:rPr>
                <w:b/>
                <w:bCs/>
                <w:color w:val="000000" w:themeColor="text1"/>
                <w:sz w:val="26"/>
                <w:szCs w:val="26"/>
              </w:rPr>
            </w:pPr>
            <w:r w:rsidRPr="007208E1">
              <w:rPr>
                <w:b/>
                <w:bCs/>
                <w:color w:val="000000" w:themeColor="text1"/>
                <w:sz w:val="26"/>
                <w:szCs w:val="26"/>
              </w:rPr>
              <w:t>NST mẹ</w:t>
            </w:r>
          </w:p>
        </w:tc>
        <w:tc>
          <w:tcPr>
            <w:tcW w:w="1965" w:type="dxa"/>
          </w:tcPr>
          <w:p w14:paraId="46237D97" w14:textId="77777777" w:rsidR="00EE1010" w:rsidRPr="007208E1" w:rsidRDefault="00EE1010" w:rsidP="009C5AA0">
            <w:pPr>
              <w:spacing w:line="360" w:lineRule="auto"/>
              <w:jc w:val="center"/>
              <w:rPr>
                <w:b/>
                <w:bCs/>
                <w:color w:val="000000" w:themeColor="text1"/>
                <w:sz w:val="26"/>
                <w:szCs w:val="26"/>
              </w:rPr>
            </w:pPr>
            <w:r w:rsidRPr="007208E1">
              <w:rPr>
                <w:b/>
                <w:bCs/>
                <w:color w:val="000000" w:themeColor="text1"/>
                <w:sz w:val="26"/>
                <w:szCs w:val="26"/>
              </w:rPr>
              <w:t xml:space="preserve">NST </w:t>
            </w:r>
            <w:r>
              <w:rPr>
                <w:b/>
                <w:bCs/>
                <w:color w:val="000000" w:themeColor="text1"/>
                <w:sz w:val="26"/>
                <w:szCs w:val="26"/>
              </w:rPr>
              <w:t xml:space="preserve">thế hệ tiếp </w:t>
            </w:r>
          </w:p>
        </w:tc>
        <w:tc>
          <w:tcPr>
            <w:tcW w:w="1134" w:type="dxa"/>
          </w:tcPr>
          <w:p w14:paraId="5A95D8AE" w14:textId="77777777" w:rsidR="00EE1010" w:rsidRPr="007208E1" w:rsidRDefault="00EE1010" w:rsidP="009C5AA0">
            <w:pPr>
              <w:spacing w:line="360" w:lineRule="auto"/>
              <w:jc w:val="center"/>
              <w:rPr>
                <w:b/>
                <w:bCs/>
                <w:color w:val="000000" w:themeColor="text1"/>
                <w:sz w:val="26"/>
                <w:szCs w:val="26"/>
              </w:rPr>
            </w:pPr>
            <w:r w:rsidRPr="007208E1">
              <w:rPr>
                <w:b/>
                <w:bCs/>
                <w:color w:val="000000" w:themeColor="text1"/>
                <w:sz w:val="26"/>
                <w:szCs w:val="26"/>
              </w:rPr>
              <w:t>Kí hiệu</w:t>
            </w:r>
          </w:p>
        </w:tc>
        <w:tc>
          <w:tcPr>
            <w:tcW w:w="2835" w:type="dxa"/>
          </w:tcPr>
          <w:p w14:paraId="41A66859" w14:textId="03201150" w:rsidR="00EE1010" w:rsidRPr="007208E1" w:rsidRDefault="00EE1010" w:rsidP="009C5AA0">
            <w:pPr>
              <w:spacing w:line="360" w:lineRule="auto"/>
              <w:jc w:val="center"/>
              <w:rPr>
                <w:b/>
                <w:bCs/>
                <w:color w:val="000000" w:themeColor="text1"/>
                <w:sz w:val="26"/>
                <w:szCs w:val="26"/>
              </w:rPr>
            </w:pPr>
            <w:r>
              <w:rPr>
                <w:b/>
                <w:bCs/>
                <w:color w:val="000000" w:themeColor="text1"/>
                <w:sz w:val="26"/>
                <w:szCs w:val="26"/>
              </w:rPr>
              <w:t xml:space="preserve">Giá trị hàm phù hợp </w:t>
            </w:r>
            <w:r w:rsidRPr="007208E1">
              <w:rPr>
                <w:b/>
                <w:bCs/>
                <w:color w:val="000000" w:themeColor="text1"/>
                <w:sz w:val="26"/>
                <w:szCs w:val="26"/>
              </w:rPr>
              <w:t xml:space="preserve"> </w:t>
            </w:r>
          </w:p>
        </w:tc>
      </w:tr>
      <w:tr w:rsidR="00EE1010" w:rsidRPr="007208E1" w14:paraId="5F1FE4A9" w14:textId="77777777" w:rsidTr="00EE1010">
        <w:tc>
          <w:tcPr>
            <w:tcW w:w="1487" w:type="dxa"/>
          </w:tcPr>
          <w:p w14:paraId="44068DEC" w14:textId="195348CC" w:rsidR="00EE1010" w:rsidRPr="007208E1" w:rsidRDefault="00683451" w:rsidP="009C5AA0">
            <w:pPr>
              <w:spacing w:line="360" w:lineRule="auto"/>
              <w:jc w:val="center"/>
              <w:rPr>
                <w:color w:val="000000" w:themeColor="text1"/>
                <w:sz w:val="26"/>
                <w:szCs w:val="26"/>
              </w:rPr>
            </w:pPr>
            <w:r>
              <w:rPr>
                <w:color w:val="000000" w:themeColor="text1"/>
                <w:sz w:val="26"/>
                <w:szCs w:val="26"/>
              </w:rPr>
              <w:t>-8,1</w:t>
            </w:r>
          </w:p>
        </w:tc>
        <w:tc>
          <w:tcPr>
            <w:tcW w:w="1226" w:type="dxa"/>
          </w:tcPr>
          <w:p w14:paraId="4A7F7D50" w14:textId="6F734292" w:rsidR="00EE1010" w:rsidRPr="007208E1" w:rsidRDefault="00683451" w:rsidP="009C5AA0">
            <w:pPr>
              <w:spacing w:line="360" w:lineRule="auto"/>
              <w:jc w:val="center"/>
              <w:rPr>
                <w:color w:val="000000" w:themeColor="text1"/>
                <w:sz w:val="26"/>
                <w:szCs w:val="26"/>
              </w:rPr>
            </w:pPr>
            <w:r>
              <w:rPr>
                <w:color w:val="000000" w:themeColor="text1"/>
                <w:sz w:val="26"/>
                <w:szCs w:val="26"/>
              </w:rPr>
              <w:t>0,4</w:t>
            </w:r>
          </w:p>
        </w:tc>
        <w:tc>
          <w:tcPr>
            <w:tcW w:w="1965" w:type="dxa"/>
          </w:tcPr>
          <w:p w14:paraId="17F73317" w14:textId="693B4213" w:rsidR="00EE1010" w:rsidRPr="007208E1" w:rsidRDefault="00EE1010" w:rsidP="009C5AA0">
            <w:pPr>
              <w:spacing w:line="360" w:lineRule="auto"/>
              <w:jc w:val="center"/>
              <w:rPr>
                <w:color w:val="000000" w:themeColor="text1"/>
                <w:sz w:val="26"/>
                <w:szCs w:val="26"/>
              </w:rPr>
            </w:pPr>
            <w:r w:rsidRPr="007208E1">
              <w:rPr>
                <w:color w:val="000000" w:themeColor="text1"/>
                <w:sz w:val="26"/>
                <w:szCs w:val="26"/>
              </w:rPr>
              <w:t>-</w:t>
            </w:r>
            <w:r>
              <w:rPr>
                <w:color w:val="000000" w:themeColor="text1"/>
                <w:sz w:val="26"/>
                <w:szCs w:val="26"/>
              </w:rPr>
              <w:t>1,81</w:t>
            </w:r>
          </w:p>
        </w:tc>
        <w:tc>
          <w:tcPr>
            <w:tcW w:w="1134" w:type="dxa"/>
          </w:tcPr>
          <w:p w14:paraId="016FC8B5" w14:textId="77777777" w:rsidR="00EE1010" w:rsidRPr="007208E1" w:rsidRDefault="00EE1010" w:rsidP="009C5AA0">
            <w:pPr>
              <w:spacing w:line="360" w:lineRule="auto"/>
              <w:jc w:val="center"/>
              <w:rPr>
                <w:color w:val="000000" w:themeColor="text1"/>
                <w:sz w:val="26"/>
                <w:szCs w:val="26"/>
              </w:rPr>
            </w:pPr>
            <w:r w:rsidRPr="007208E1">
              <w:rPr>
                <w:rFonts w:eastAsiaTheme="minorHAnsi" w:cstheme="majorBidi"/>
                <w:color w:val="000000" w:themeColor="text1"/>
                <w:position w:val="-12"/>
                <w:sz w:val="26"/>
                <w:szCs w:val="26"/>
              </w:rPr>
              <w:object w:dxaOrig="279" w:dyaOrig="360" w14:anchorId="345924ED">
                <v:shape id="_x0000_i1529" type="#_x0000_t75" style="width:11.45pt;height:19.1pt" o:ole="">
                  <v:imagedata r:id="rId817" o:title=""/>
                </v:shape>
                <o:OLEObject Type="Embed" ProgID="Equation.DSMT4" ShapeID="_x0000_i1529" DrawAspect="Content" ObjectID="_1765571638" r:id="rId1029"/>
              </w:object>
            </w:r>
          </w:p>
        </w:tc>
        <w:tc>
          <w:tcPr>
            <w:tcW w:w="2835" w:type="dxa"/>
          </w:tcPr>
          <w:p w14:paraId="387388F1" w14:textId="1B9D895D" w:rsidR="00EE1010" w:rsidRPr="007208E1" w:rsidRDefault="00683451" w:rsidP="009C5AA0">
            <w:pPr>
              <w:spacing w:line="360" w:lineRule="auto"/>
              <w:jc w:val="center"/>
              <w:rPr>
                <w:color w:val="000000" w:themeColor="text1"/>
                <w:sz w:val="26"/>
                <w:szCs w:val="26"/>
              </w:rPr>
            </w:pPr>
            <w:r>
              <w:rPr>
                <w:color w:val="000000" w:themeColor="text1"/>
                <w:sz w:val="26"/>
                <w:szCs w:val="26"/>
              </w:rPr>
              <w:t>32</w:t>
            </w:r>
          </w:p>
        </w:tc>
      </w:tr>
      <w:tr w:rsidR="00EE1010" w:rsidRPr="007208E1" w14:paraId="676D0E05" w14:textId="77777777" w:rsidTr="00EE1010">
        <w:tc>
          <w:tcPr>
            <w:tcW w:w="1487" w:type="dxa"/>
          </w:tcPr>
          <w:p w14:paraId="65942187" w14:textId="3E9816E0" w:rsidR="00EE1010" w:rsidRPr="007208E1" w:rsidRDefault="00683451" w:rsidP="009C5AA0">
            <w:pPr>
              <w:spacing w:line="360" w:lineRule="auto"/>
              <w:jc w:val="center"/>
              <w:rPr>
                <w:color w:val="000000" w:themeColor="text1"/>
                <w:sz w:val="26"/>
                <w:szCs w:val="26"/>
              </w:rPr>
            </w:pPr>
            <w:r>
              <w:rPr>
                <w:color w:val="000000" w:themeColor="text1"/>
                <w:sz w:val="26"/>
                <w:szCs w:val="26"/>
              </w:rPr>
              <w:t>6,69</w:t>
            </w:r>
          </w:p>
        </w:tc>
        <w:tc>
          <w:tcPr>
            <w:tcW w:w="1226" w:type="dxa"/>
          </w:tcPr>
          <w:p w14:paraId="7ED714BA" w14:textId="3E28EC42" w:rsidR="00EE1010" w:rsidRPr="007208E1" w:rsidRDefault="00683451" w:rsidP="009C5AA0">
            <w:pPr>
              <w:spacing w:line="360" w:lineRule="auto"/>
              <w:jc w:val="center"/>
              <w:rPr>
                <w:color w:val="000000" w:themeColor="text1"/>
                <w:sz w:val="26"/>
                <w:szCs w:val="26"/>
              </w:rPr>
            </w:pPr>
            <w:r>
              <w:rPr>
                <w:color w:val="000000" w:themeColor="text1"/>
                <w:sz w:val="26"/>
                <w:szCs w:val="26"/>
              </w:rPr>
              <w:t>-3,68</w:t>
            </w:r>
          </w:p>
        </w:tc>
        <w:tc>
          <w:tcPr>
            <w:tcW w:w="1965" w:type="dxa"/>
          </w:tcPr>
          <w:p w14:paraId="1C4317DD" w14:textId="5255ACAC" w:rsidR="00EE1010" w:rsidRPr="007208E1" w:rsidRDefault="00EE1010" w:rsidP="009C5AA0">
            <w:pPr>
              <w:spacing w:line="360" w:lineRule="auto"/>
              <w:jc w:val="center"/>
              <w:rPr>
                <w:color w:val="000000" w:themeColor="text1"/>
                <w:sz w:val="26"/>
                <w:szCs w:val="26"/>
              </w:rPr>
            </w:pPr>
            <w:r>
              <w:rPr>
                <w:color w:val="000000" w:themeColor="text1"/>
                <w:sz w:val="26"/>
                <w:szCs w:val="26"/>
              </w:rPr>
              <w:t>2,14</w:t>
            </w:r>
          </w:p>
        </w:tc>
        <w:tc>
          <w:tcPr>
            <w:tcW w:w="1134" w:type="dxa"/>
          </w:tcPr>
          <w:p w14:paraId="54F7292A" w14:textId="77777777" w:rsidR="00EE1010" w:rsidRPr="007208E1" w:rsidRDefault="00EE1010" w:rsidP="009C5AA0">
            <w:pPr>
              <w:spacing w:line="360" w:lineRule="auto"/>
              <w:jc w:val="center"/>
              <w:rPr>
                <w:color w:val="000000" w:themeColor="text1"/>
                <w:sz w:val="26"/>
                <w:szCs w:val="26"/>
              </w:rPr>
            </w:pPr>
            <w:r w:rsidRPr="007208E1">
              <w:rPr>
                <w:rFonts w:eastAsiaTheme="minorHAnsi" w:cstheme="majorBidi"/>
                <w:color w:val="000000" w:themeColor="text1"/>
                <w:position w:val="-12"/>
                <w:sz w:val="26"/>
                <w:szCs w:val="26"/>
              </w:rPr>
              <w:object w:dxaOrig="279" w:dyaOrig="360" w14:anchorId="6CD4905E">
                <v:shape id="_x0000_i1530" type="#_x0000_t75" style="width:11.45pt;height:19.1pt" o:ole="">
                  <v:imagedata r:id="rId821" o:title=""/>
                </v:shape>
                <o:OLEObject Type="Embed" ProgID="Equation.DSMT4" ShapeID="_x0000_i1530" DrawAspect="Content" ObjectID="_1765571639" r:id="rId1030"/>
              </w:object>
            </w:r>
          </w:p>
        </w:tc>
        <w:tc>
          <w:tcPr>
            <w:tcW w:w="2835" w:type="dxa"/>
          </w:tcPr>
          <w:p w14:paraId="28F30CB9" w14:textId="4C6E2E15" w:rsidR="00EE1010" w:rsidRPr="007208E1" w:rsidRDefault="00EE1010" w:rsidP="009C5AA0">
            <w:pPr>
              <w:spacing w:line="360" w:lineRule="auto"/>
              <w:jc w:val="center"/>
              <w:rPr>
                <w:color w:val="000000" w:themeColor="text1"/>
                <w:sz w:val="26"/>
                <w:szCs w:val="26"/>
              </w:rPr>
            </w:pPr>
            <w:r>
              <w:rPr>
                <w:color w:val="000000" w:themeColor="text1"/>
                <w:sz w:val="26"/>
                <w:szCs w:val="26"/>
              </w:rPr>
              <w:t>32</w:t>
            </w:r>
          </w:p>
        </w:tc>
      </w:tr>
      <w:tr w:rsidR="00EE1010" w:rsidRPr="007208E1" w14:paraId="296C3E0B" w14:textId="77777777" w:rsidTr="00EE1010">
        <w:tc>
          <w:tcPr>
            <w:tcW w:w="1487" w:type="dxa"/>
          </w:tcPr>
          <w:p w14:paraId="5DBFD006" w14:textId="01578718" w:rsidR="00EE1010" w:rsidRPr="007208E1" w:rsidRDefault="00683451" w:rsidP="009C5AA0">
            <w:pPr>
              <w:spacing w:line="360" w:lineRule="auto"/>
              <w:jc w:val="center"/>
              <w:rPr>
                <w:color w:val="000000" w:themeColor="text1"/>
                <w:sz w:val="26"/>
                <w:szCs w:val="26"/>
              </w:rPr>
            </w:pPr>
            <w:r>
              <w:rPr>
                <w:color w:val="000000" w:themeColor="text1"/>
                <w:sz w:val="26"/>
                <w:szCs w:val="26"/>
              </w:rPr>
              <w:t>-6,69</w:t>
            </w:r>
          </w:p>
        </w:tc>
        <w:tc>
          <w:tcPr>
            <w:tcW w:w="1226" w:type="dxa"/>
          </w:tcPr>
          <w:p w14:paraId="229C59D6" w14:textId="51C8499B" w:rsidR="00EE1010" w:rsidRPr="007208E1" w:rsidRDefault="00683451" w:rsidP="009C5AA0">
            <w:pPr>
              <w:spacing w:line="360" w:lineRule="auto"/>
              <w:jc w:val="center"/>
              <w:rPr>
                <w:color w:val="000000" w:themeColor="text1"/>
                <w:sz w:val="26"/>
                <w:szCs w:val="26"/>
              </w:rPr>
            </w:pPr>
            <w:r>
              <w:rPr>
                <w:color w:val="000000" w:themeColor="text1"/>
                <w:sz w:val="26"/>
                <w:szCs w:val="26"/>
              </w:rPr>
              <w:t>-4,13</w:t>
            </w:r>
          </w:p>
        </w:tc>
        <w:tc>
          <w:tcPr>
            <w:tcW w:w="1965" w:type="dxa"/>
          </w:tcPr>
          <w:p w14:paraId="632F308B" w14:textId="2F6DE42C" w:rsidR="00EE1010" w:rsidRPr="007208E1" w:rsidRDefault="00EE1010" w:rsidP="009C5AA0">
            <w:pPr>
              <w:spacing w:line="360" w:lineRule="auto"/>
              <w:jc w:val="center"/>
              <w:rPr>
                <w:color w:val="000000" w:themeColor="text1"/>
                <w:sz w:val="26"/>
                <w:szCs w:val="26"/>
              </w:rPr>
            </w:pPr>
            <w:r>
              <w:rPr>
                <w:color w:val="000000" w:themeColor="text1"/>
                <w:sz w:val="26"/>
                <w:szCs w:val="26"/>
              </w:rPr>
              <w:t>-9,63</w:t>
            </w:r>
          </w:p>
        </w:tc>
        <w:tc>
          <w:tcPr>
            <w:tcW w:w="1134" w:type="dxa"/>
          </w:tcPr>
          <w:p w14:paraId="2466417A" w14:textId="77777777" w:rsidR="00EE1010" w:rsidRPr="007208E1" w:rsidRDefault="00EE1010" w:rsidP="009C5AA0">
            <w:pPr>
              <w:spacing w:line="360" w:lineRule="auto"/>
              <w:jc w:val="center"/>
              <w:rPr>
                <w:color w:val="000000" w:themeColor="text1"/>
                <w:sz w:val="26"/>
                <w:szCs w:val="26"/>
              </w:rPr>
            </w:pPr>
            <w:r w:rsidRPr="007208E1">
              <w:rPr>
                <w:rFonts w:eastAsiaTheme="minorHAnsi" w:cstheme="majorBidi"/>
                <w:color w:val="000000" w:themeColor="text1"/>
                <w:position w:val="-12"/>
                <w:sz w:val="26"/>
                <w:szCs w:val="26"/>
              </w:rPr>
              <w:object w:dxaOrig="279" w:dyaOrig="360" w14:anchorId="4A78BBB8">
                <v:shape id="_x0000_i1531" type="#_x0000_t75" style="width:11.45pt;height:19.1pt" o:ole="">
                  <v:imagedata r:id="rId825" o:title=""/>
                </v:shape>
                <o:OLEObject Type="Embed" ProgID="Equation.DSMT4" ShapeID="_x0000_i1531" DrawAspect="Content" ObjectID="_1765571640" r:id="rId1031"/>
              </w:object>
            </w:r>
          </w:p>
        </w:tc>
        <w:tc>
          <w:tcPr>
            <w:tcW w:w="2835" w:type="dxa"/>
          </w:tcPr>
          <w:p w14:paraId="01EABE44" w14:textId="2186A1A4" w:rsidR="00EE1010" w:rsidRPr="007208E1" w:rsidRDefault="00683451" w:rsidP="00EE1010">
            <w:pPr>
              <w:spacing w:line="360" w:lineRule="auto"/>
              <w:jc w:val="center"/>
              <w:rPr>
                <w:color w:val="000000" w:themeColor="text1"/>
                <w:sz w:val="26"/>
                <w:szCs w:val="26"/>
              </w:rPr>
            </w:pPr>
            <w:r>
              <w:rPr>
                <w:color w:val="000000" w:themeColor="text1"/>
                <w:sz w:val="26"/>
                <w:szCs w:val="26"/>
              </w:rPr>
              <w:t>32</w:t>
            </w:r>
          </w:p>
        </w:tc>
      </w:tr>
    </w:tbl>
    <w:p w14:paraId="15E4CBA3" w14:textId="709D49CD" w:rsidR="00A42D79" w:rsidRDefault="001B2882" w:rsidP="007B5150">
      <w:pPr>
        <w:spacing w:line="360" w:lineRule="auto"/>
        <w:ind w:firstLine="720"/>
        <w:rPr>
          <w:color w:val="000000" w:themeColor="text1"/>
        </w:rPr>
      </w:pPr>
      <w:r>
        <w:rPr>
          <w:color w:val="000000" w:themeColor="text1"/>
        </w:rPr>
        <w:t xml:space="preserve">Theo bảng 3.3, có </w:t>
      </w:r>
      <w:r w:rsidR="00A44A82">
        <w:rPr>
          <w:color w:val="000000" w:themeColor="text1"/>
        </w:rPr>
        <w:t>ba</w:t>
      </w:r>
      <w:r>
        <w:rPr>
          <w:color w:val="000000" w:themeColor="text1"/>
        </w:rPr>
        <w:t xml:space="preserve"> giá trị hàm phù hợp bằng 3</w:t>
      </w:r>
      <w:r w:rsidR="007B5150">
        <w:rPr>
          <w:color w:val="000000" w:themeColor="text1"/>
        </w:rPr>
        <w:t>2</w:t>
      </w:r>
      <w:r>
        <w:rPr>
          <w:color w:val="000000" w:themeColor="text1"/>
        </w:rPr>
        <w:t xml:space="preserve">, khi đó nghiên cứu sinh lựa chọn </w:t>
      </w:r>
      <w:r w:rsidRPr="007208E1">
        <w:rPr>
          <w:color w:val="000000" w:themeColor="text1"/>
          <w:position w:val="-12"/>
        </w:rPr>
        <w:object w:dxaOrig="279" w:dyaOrig="360" w14:anchorId="33B9A1A1">
          <v:shape id="_x0000_i1532" type="#_x0000_t75" style="width:11.45pt;height:19.1pt" o:ole="">
            <v:imagedata r:id="rId833" o:title=""/>
          </v:shape>
          <o:OLEObject Type="Embed" ProgID="Equation.DSMT4" ShapeID="_x0000_i1532" DrawAspect="Content" ObjectID="_1765571641" r:id="rId1032"/>
        </w:object>
      </w:r>
      <w:r>
        <w:rPr>
          <w:color w:val="000000" w:themeColor="text1"/>
        </w:rPr>
        <w:t xml:space="preserve"> làm ma trận a</w:t>
      </w:r>
      <w:r>
        <w:rPr>
          <w:color w:val="000000" w:themeColor="text1"/>
          <w:vertAlign w:val="subscript"/>
        </w:rPr>
        <w:t>11</w:t>
      </w:r>
      <w:r>
        <w:rPr>
          <w:color w:val="000000" w:themeColor="text1"/>
        </w:rPr>
        <w:t xml:space="preserve"> để chuyển sang tính toán hạng tiếp theo.</w:t>
      </w:r>
      <w:r w:rsidR="00D06747">
        <w:rPr>
          <w:color w:val="000000" w:themeColor="text1"/>
        </w:rPr>
        <w:t xml:space="preserve"> </w:t>
      </w:r>
      <w:bookmarkStart w:id="175" w:name="_Hlk149881721"/>
      <w:r w:rsidR="00D06747">
        <w:rPr>
          <w:color w:val="000000" w:themeColor="text1"/>
        </w:rPr>
        <w:t xml:space="preserve">Việc tính toán giá trị từng nhiễm sắc thể trọng số trong ma trận </w:t>
      </w:r>
      <w:r w:rsidR="00D06747" w:rsidRPr="00D06747">
        <w:rPr>
          <w:b/>
          <w:bCs/>
          <w:color w:val="000000" w:themeColor="text1"/>
        </w:rPr>
        <w:t>W</w:t>
      </w:r>
      <w:r w:rsidR="00D06747">
        <w:rPr>
          <w:b/>
          <w:bCs/>
          <w:color w:val="000000" w:themeColor="text1"/>
        </w:rPr>
        <w:t xml:space="preserve"> </w:t>
      </w:r>
      <w:r w:rsidR="00D06747">
        <w:rPr>
          <w:color w:val="000000" w:themeColor="text1"/>
        </w:rPr>
        <w:t>sẽ phải thực hiện tuần tự</w:t>
      </w:r>
      <w:r w:rsidR="00B57019">
        <w:rPr>
          <w:color w:val="000000" w:themeColor="text1"/>
        </w:rPr>
        <w:t>, kết thúc vòng tính toán 101 NST cho ma trận W</w:t>
      </w:r>
      <w:r w:rsidR="00724215">
        <w:rPr>
          <w:color w:val="000000" w:themeColor="text1"/>
        </w:rPr>
        <w:t xml:space="preserve">, </w:t>
      </w:r>
      <w:r w:rsidR="007B5150">
        <w:rPr>
          <w:color w:val="000000" w:themeColor="text1"/>
        </w:rPr>
        <w:t xml:space="preserve">thực tế khi cập nhật trọng số thứ 5 của ma trận trọng số </w:t>
      </w:r>
      <w:r w:rsidR="007B5150" w:rsidRPr="007B5150">
        <w:rPr>
          <w:b/>
          <w:bCs/>
          <w:color w:val="000000" w:themeColor="text1"/>
        </w:rPr>
        <w:t>B24</w:t>
      </w:r>
      <w:r w:rsidR="007B5150">
        <w:rPr>
          <w:b/>
          <w:bCs/>
          <w:color w:val="000000" w:themeColor="text1"/>
        </w:rPr>
        <w:t xml:space="preserve">, </w:t>
      </w:r>
      <w:r w:rsidR="007B5150">
        <w:rPr>
          <w:color w:val="000000" w:themeColor="text1"/>
        </w:rPr>
        <w:t>sai lệch đã trở về giá trị tối thiểu để dừng thuật toán, thu được bộ ma trận như sau:</w:t>
      </w:r>
    </w:p>
    <w:bookmarkEnd w:id="175"/>
    <w:p w14:paraId="2B8C97FC" w14:textId="2692652C" w:rsidR="00817410" w:rsidRDefault="007B5150" w:rsidP="00E1059A">
      <w:pPr>
        <w:spacing w:line="360" w:lineRule="auto"/>
        <w:ind w:left="-567" w:firstLine="567"/>
        <w:jc w:val="both"/>
      </w:pPr>
      <w:r w:rsidRPr="00B57019">
        <w:rPr>
          <w:position w:val="-52"/>
        </w:rPr>
        <w:object w:dxaOrig="7680" w:dyaOrig="1180" w14:anchorId="0727B232">
          <v:shape id="_x0000_i1533" type="#_x0000_t75" style="width:384.55pt;height:58.35pt" o:ole="">
            <v:imagedata r:id="rId1033" o:title=""/>
          </v:shape>
          <o:OLEObject Type="Embed" ProgID="Equation.DSMT4" ShapeID="_x0000_i1533" DrawAspect="Content" ObjectID="_1765571642" r:id="rId1034"/>
        </w:object>
      </w:r>
    </w:p>
    <w:p w14:paraId="0B8DBDED" w14:textId="7DE256F2" w:rsidR="00817410" w:rsidRDefault="007B5150" w:rsidP="00131E44">
      <w:pPr>
        <w:spacing w:line="360" w:lineRule="auto"/>
        <w:ind w:left="-284" w:hanging="426"/>
        <w:jc w:val="both"/>
      </w:pPr>
      <w:r w:rsidRPr="00E122CF">
        <w:rPr>
          <w:position w:val="-52"/>
        </w:rPr>
        <w:object w:dxaOrig="11160" w:dyaOrig="1180" w14:anchorId="26AA7C42">
          <v:shape id="_x0000_i1534" type="#_x0000_t75" style="width:510pt;height:58.35pt" o:ole="">
            <v:imagedata r:id="rId1035" o:title=""/>
          </v:shape>
          <o:OLEObject Type="Embed" ProgID="Equation.DSMT4" ShapeID="_x0000_i1534" DrawAspect="Content" ObjectID="_1765571643" r:id="rId1036"/>
        </w:object>
      </w:r>
    </w:p>
    <w:p w14:paraId="1914D9B2" w14:textId="6581F7B5" w:rsidR="00E122CF" w:rsidRDefault="007B5150" w:rsidP="00131E44">
      <w:pPr>
        <w:spacing w:line="360" w:lineRule="auto"/>
        <w:ind w:left="-426" w:hanging="284"/>
        <w:jc w:val="both"/>
      </w:pPr>
      <w:r w:rsidRPr="00E122CF">
        <w:rPr>
          <w:position w:val="-52"/>
        </w:rPr>
        <w:object w:dxaOrig="10219" w:dyaOrig="1180" w14:anchorId="4FF052F6">
          <v:shape id="_x0000_i1535" type="#_x0000_t75" style="width:458.75pt;height:58.35pt" o:ole="">
            <v:imagedata r:id="rId1037" o:title=""/>
          </v:shape>
          <o:OLEObject Type="Embed" ProgID="Equation.DSMT4" ShapeID="_x0000_i1535" DrawAspect="Content" ObjectID="_1765571644" r:id="rId1038"/>
        </w:object>
      </w:r>
    </w:p>
    <w:p w14:paraId="63D8DE7C" w14:textId="3276E04B" w:rsidR="00E1059A" w:rsidRDefault="007B5150" w:rsidP="00131E44">
      <w:pPr>
        <w:spacing w:line="360" w:lineRule="auto"/>
        <w:ind w:left="-709" w:hanging="284"/>
        <w:jc w:val="both"/>
      </w:pPr>
      <w:r w:rsidRPr="00E1059A">
        <w:rPr>
          <w:position w:val="-52"/>
        </w:rPr>
        <w:object w:dxaOrig="10400" w:dyaOrig="1180" w14:anchorId="77DBF800">
          <v:shape id="_x0000_i1536" type="#_x0000_t75" style="width:521.45pt;height:58.35pt" o:ole="">
            <v:imagedata r:id="rId1039" o:title=""/>
          </v:shape>
          <o:OLEObject Type="Embed" ProgID="Equation.DSMT4" ShapeID="_x0000_i1536" DrawAspect="Content" ObjectID="_1765571645" r:id="rId1040"/>
        </w:object>
      </w:r>
    </w:p>
    <w:p w14:paraId="0B21DBFA" w14:textId="5BCC89F7" w:rsidR="00E1059A" w:rsidRDefault="007B5150" w:rsidP="007B5150">
      <w:pPr>
        <w:ind w:left="142" w:hanging="709"/>
      </w:pPr>
      <w:r w:rsidRPr="00131A82">
        <w:rPr>
          <w:position w:val="-52"/>
        </w:rPr>
        <w:object w:dxaOrig="9480" w:dyaOrig="1180" w14:anchorId="4D5BE8EE">
          <v:shape id="_x0000_i1537" type="#_x0000_t75" style="width:475.65pt;height:58.35pt" o:ole="">
            <v:imagedata r:id="rId1041" o:title=""/>
          </v:shape>
          <o:OLEObject Type="Embed" ProgID="Equation.DSMT4" ShapeID="_x0000_i1537" DrawAspect="Content" ObjectID="_1765571646" r:id="rId1042"/>
        </w:object>
      </w:r>
    </w:p>
    <w:p w14:paraId="116F57A9" w14:textId="4EB6D716" w:rsidR="00E1059A" w:rsidRDefault="007B5150" w:rsidP="007B5150">
      <w:pPr>
        <w:ind w:left="-284"/>
      </w:pPr>
      <w:r w:rsidRPr="00131A82">
        <w:rPr>
          <w:position w:val="-52"/>
        </w:rPr>
        <w:object w:dxaOrig="9300" w:dyaOrig="1180" w14:anchorId="5F9ECDAF">
          <v:shape id="_x0000_i1538" type="#_x0000_t75" style="width:445.65pt;height:58.35pt" o:ole="">
            <v:imagedata r:id="rId1043" o:title=""/>
          </v:shape>
          <o:OLEObject Type="Embed" ProgID="Equation.DSMT4" ShapeID="_x0000_i1538" DrawAspect="Content" ObjectID="_1765571647" r:id="rId1044"/>
        </w:object>
      </w:r>
    </w:p>
    <w:p w14:paraId="18FD1988" w14:textId="50E2D112" w:rsidR="00817410" w:rsidRDefault="007B5150" w:rsidP="007B5150">
      <w:pPr>
        <w:spacing w:line="360" w:lineRule="auto"/>
        <w:ind w:hanging="284"/>
        <w:jc w:val="both"/>
      </w:pPr>
      <w:r w:rsidRPr="00131A82">
        <w:rPr>
          <w:position w:val="-52"/>
        </w:rPr>
        <w:object w:dxaOrig="9300" w:dyaOrig="1180" w14:anchorId="6A45A7E9">
          <v:shape id="_x0000_i1539" type="#_x0000_t75" style="width:434.2pt;height:58.35pt" o:ole="">
            <v:imagedata r:id="rId1045" o:title=""/>
          </v:shape>
          <o:OLEObject Type="Embed" ProgID="Equation.DSMT4" ShapeID="_x0000_i1539" DrawAspect="Content" ObjectID="_1765571648" r:id="rId1046"/>
        </w:object>
      </w:r>
    </w:p>
    <w:p w14:paraId="0B9B3F92" w14:textId="3095B2FD" w:rsidR="00984FDC" w:rsidRDefault="00984FDC" w:rsidP="0084593B">
      <w:pPr>
        <w:spacing w:line="360" w:lineRule="auto"/>
        <w:ind w:firstLine="720"/>
        <w:jc w:val="both"/>
      </w:pPr>
      <w:r>
        <w:t xml:space="preserve">Từ kết quả tính toán </w:t>
      </w:r>
      <w:r w:rsidR="007B5150">
        <w:t>bộ ma trận trọng số GASOCeNNs,</w:t>
      </w:r>
      <w:r>
        <w:t xml:space="preserve"> nghiên cứu sinh thực hiện </w:t>
      </w:r>
      <w:r w:rsidR="007B5150">
        <w:t xml:space="preserve">thử nghiệm bằng cách tách biên </w:t>
      </w:r>
      <w:r>
        <w:t>đối tượng trong một bức ảnh có kích thước 256x256 bằng thuật toán xây dựng tại mục 2.4.4, kết quả thu được như hình 3.</w:t>
      </w:r>
      <w:r w:rsidR="0084593B">
        <w:t>5</w:t>
      </w:r>
      <w:r>
        <w:t xml:space="preserve">. </w:t>
      </w:r>
    </w:p>
    <w:p w14:paraId="00A9212B" w14:textId="381237FD" w:rsidR="00984FDC" w:rsidRDefault="007B5150" w:rsidP="00984FDC">
      <w:pPr>
        <w:spacing w:line="360" w:lineRule="auto"/>
        <w:jc w:val="center"/>
        <w:rPr>
          <w:color w:val="000000" w:themeColor="text1"/>
        </w:rPr>
      </w:pPr>
      <w:r>
        <w:rPr>
          <w:noProof/>
          <w:color w:val="000000" w:themeColor="text1"/>
          <w:lang w:val="vi-VN" w:eastAsia="vi-VN"/>
        </w:rPr>
        <w:lastRenderedPageBreak/>
        <w:drawing>
          <wp:inline distT="0" distB="0" distL="0" distR="0" wp14:anchorId="1F9C1269" wp14:editId="0DB58552">
            <wp:extent cx="2362643" cy="2362643"/>
            <wp:effectExtent l="19050" t="19050" r="19050" b="19050"/>
            <wp:docPr id="153286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1047">
                      <a:extLst>
                        <a:ext uri="{28A0092B-C50C-407E-A947-70E740481C1C}">
                          <a14:useLocalDpi xmlns:a14="http://schemas.microsoft.com/office/drawing/2010/main" val="0"/>
                        </a:ext>
                      </a:extLst>
                    </a:blip>
                    <a:srcRect/>
                    <a:stretch>
                      <a:fillRect/>
                    </a:stretch>
                  </pic:blipFill>
                  <pic:spPr bwMode="auto">
                    <a:xfrm>
                      <a:off x="0" y="0"/>
                      <a:ext cx="2363270" cy="2363270"/>
                    </a:xfrm>
                    <a:prstGeom prst="rect">
                      <a:avLst/>
                    </a:prstGeom>
                    <a:noFill/>
                    <a:ln w="6350">
                      <a:solidFill>
                        <a:schemeClr val="tx1"/>
                      </a:solidFill>
                    </a:ln>
                  </pic:spPr>
                </pic:pic>
              </a:graphicData>
            </a:graphic>
          </wp:inline>
        </w:drawing>
      </w:r>
    </w:p>
    <w:p w14:paraId="18A52B15" w14:textId="73CB2E82" w:rsidR="00984FDC" w:rsidRPr="00C74F81" w:rsidRDefault="00984FDC" w:rsidP="00984FDC">
      <w:pPr>
        <w:pStyle w:val="Caption"/>
        <w:spacing w:line="312" w:lineRule="auto"/>
        <w:rPr>
          <w:szCs w:val="24"/>
        </w:rPr>
      </w:pPr>
      <w:bookmarkStart w:id="176" w:name="_Toc149879896"/>
      <w:r w:rsidRPr="00C74F81">
        <w:rPr>
          <w:szCs w:val="24"/>
        </w:rPr>
        <w:t>Hình 3.</w:t>
      </w:r>
      <w:r w:rsidRPr="00C74F81">
        <w:rPr>
          <w:szCs w:val="24"/>
        </w:rPr>
        <w:fldChar w:fldCharType="begin"/>
      </w:r>
      <w:r w:rsidRPr="00C74F81">
        <w:rPr>
          <w:szCs w:val="24"/>
        </w:rPr>
        <w:instrText xml:space="preserve"> SEQ Hình_3. \* ARABIC </w:instrText>
      </w:r>
      <w:r w:rsidRPr="00C74F81">
        <w:rPr>
          <w:szCs w:val="24"/>
        </w:rPr>
        <w:fldChar w:fldCharType="separate"/>
      </w:r>
      <w:r w:rsidR="00250C23">
        <w:rPr>
          <w:noProof/>
          <w:szCs w:val="24"/>
        </w:rPr>
        <w:t>4</w:t>
      </w:r>
      <w:r w:rsidRPr="00C74F81">
        <w:rPr>
          <w:szCs w:val="24"/>
        </w:rPr>
        <w:fldChar w:fldCharType="end"/>
      </w:r>
      <w:r w:rsidRPr="00C74F81">
        <w:rPr>
          <w:szCs w:val="24"/>
        </w:rPr>
        <w:t xml:space="preserve">. </w:t>
      </w:r>
      <w:r w:rsidR="008C6507">
        <w:rPr>
          <w:szCs w:val="24"/>
        </w:rPr>
        <w:t>Hình ảnh xác định đường biên của đối tượng sử dụng GASOCeNNs</w:t>
      </w:r>
      <w:bookmarkEnd w:id="176"/>
    </w:p>
    <w:p w14:paraId="4FC25F7C" w14:textId="6E491C4B" w:rsidR="00984FDC" w:rsidRPr="00D06747" w:rsidRDefault="00D54723" w:rsidP="00984FDC">
      <w:pPr>
        <w:spacing w:line="360" w:lineRule="auto"/>
        <w:ind w:firstLine="720"/>
        <w:jc w:val="both"/>
        <w:rPr>
          <w:color w:val="000000" w:themeColor="text1"/>
        </w:rPr>
      </w:pPr>
      <w:r>
        <w:rPr>
          <w:color w:val="000000" w:themeColor="text1"/>
        </w:rPr>
        <w:t>Thuật toán đã bước đầu xác định được đường biên và ranh giới của các đối tượng trong ảnh. Đ</w:t>
      </w:r>
      <w:r w:rsidR="00984FDC">
        <w:rPr>
          <w:color w:val="000000" w:themeColor="text1"/>
        </w:rPr>
        <w:t xml:space="preserve">ường biên của đối tượng trong ảnh hiển thị </w:t>
      </w:r>
      <w:r>
        <w:rPr>
          <w:color w:val="000000" w:themeColor="text1"/>
        </w:rPr>
        <w:t xml:space="preserve">có nét đứt, </w:t>
      </w:r>
      <w:r w:rsidR="00860745">
        <w:rPr>
          <w:color w:val="000000" w:themeColor="text1"/>
        </w:rPr>
        <w:t>đã</w:t>
      </w:r>
      <w:r>
        <w:rPr>
          <w:color w:val="000000" w:themeColor="text1"/>
        </w:rPr>
        <w:t xml:space="preserve"> thể hiện hết đặc tính biên của đối tượng trong ảnh. </w:t>
      </w:r>
      <w:r w:rsidR="00984FDC">
        <w:rPr>
          <w:color w:val="000000" w:themeColor="text1"/>
        </w:rPr>
        <w:t xml:space="preserve"> </w:t>
      </w:r>
      <w:r>
        <w:rPr>
          <w:color w:val="000000" w:themeColor="text1"/>
        </w:rPr>
        <w:t xml:space="preserve">Kết quả này cho thấy </w:t>
      </w:r>
      <w:r w:rsidR="008C6507">
        <w:t>GASOCeNNs</w:t>
      </w:r>
      <w:r>
        <w:rPr>
          <w:color w:val="000000" w:themeColor="text1"/>
        </w:rPr>
        <w:t xml:space="preserve"> có khả năng học cho mạng SOCeNNs để</w:t>
      </w:r>
      <w:r w:rsidR="00984FDC">
        <w:rPr>
          <w:color w:val="000000" w:themeColor="text1"/>
        </w:rPr>
        <w:t xml:space="preserve"> sử dụng cho các bài toán xác định đường biên đối tượng. </w:t>
      </w:r>
    </w:p>
    <w:p w14:paraId="7A27255D" w14:textId="1C181755" w:rsidR="00FE1DD2" w:rsidRDefault="0040677C">
      <w:pPr>
        <w:pStyle w:val="Heading3"/>
        <w:numPr>
          <w:ilvl w:val="2"/>
          <w:numId w:val="45"/>
        </w:numPr>
      </w:pPr>
      <w:bookmarkStart w:id="177" w:name="_Toc149881247"/>
      <w:r>
        <w:t>T</w:t>
      </w:r>
      <w:r w:rsidR="00FE1DD2" w:rsidRPr="00FE1DD2">
        <w:t>huật toán lai Giải thuật di truyền và Perceptron hồi quy</w:t>
      </w:r>
      <w:r w:rsidR="00F848DB">
        <w:t xml:space="preserve"> cho mạng nơ ron tế bào bậc cao</w:t>
      </w:r>
      <w:bookmarkEnd w:id="177"/>
    </w:p>
    <w:p w14:paraId="4C166B57" w14:textId="77777777" w:rsidR="008B6088" w:rsidRDefault="008B6088" w:rsidP="008B6088">
      <w:pPr>
        <w:spacing w:before="120" w:after="120" w:line="312" w:lineRule="auto"/>
        <w:ind w:firstLine="360"/>
        <w:jc w:val="both"/>
        <w:rPr>
          <w:sz w:val="27"/>
          <w:szCs w:val="27"/>
        </w:rPr>
      </w:pPr>
      <w:r>
        <w:rPr>
          <w:sz w:val="27"/>
          <w:szCs w:val="27"/>
        </w:rPr>
        <w:t>Khi thực hiện thuật toán SORPLA và Giải thuật di truyền độc lập để xác định bộ trọng số cho SOCeNNs, nghiên cứu sinh nhận thấy:</w:t>
      </w:r>
    </w:p>
    <w:p w14:paraId="1320B81C" w14:textId="18A31437" w:rsidR="008B6088" w:rsidRDefault="008B6088">
      <w:pPr>
        <w:pStyle w:val="ListParagraph"/>
        <w:numPr>
          <w:ilvl w:val="0"/>
          <w:numId w:val="48"/>
        </w:numPr>
        <w:spacing w:before="120" w:after="120" w:line="312" w:lineRule="auto"/>
        <w:rPr>
          <w:sz w:val="27"/>
          <w:szCs w:val="27"/>
        </w:rPr>
      </w:pPr>
      <w:r>
        <w:rPr>
          <w:sz w:val="27"/>
          <w:szCs w:val="27"/>
        </w:rPr>
        <w:t xml:space="preserve">Đối với thuật toán SORPLA, trong quá trình thực hiện còn gặp một số trường hợp không hội tụ toàn cục cho thuật toán. Nguyên nhân ở đây là SORPLA có nguồn gốc từ LMS nên vẫn tồn tại các điểm cực trị cục bộ </w:t>
      </w:r>
      <w:r w:rsidR="00FE2333">
        <w:rPr>
          <w:sz w:val="27"/>
          <w:szCs w:val="27"/>
        </w:rPr>
        <w:t>do đó chưa</w:t>
      </w:r>
      <w:r>
        <w:rPr>
          <w:sz w:val="27"/>
          <w:szCs w:val="27"/>
        </w:rPr>
        <w:t xml:space="preserve"> xác định được điểm hội tụ tối ưu của thuật toán cần tìm.</w:t>
      </w:r>
    </w:p>
    <w:p w14:paraId="6943B2EE" w14:textId="3B1D0F56" w:rsidR="008B6088" w:rsidRDefault="008B6088">
      <w:pPr>
        <w:pStyle w:val="ListParagraph"/>
        <w:numPr>
          <w:ilvl w:val="0"/>
          <w:numId w:val="48"/>
        </w:numPr>
        <w:spacing w:before="120" w:after="120" w:line="312" w:lineRule="auto"/>
        <w:rPr>
          <w:sz w:val="27"/>
          <w:szCs w:val="27"/>
        </w:rPr>
      </w:pPr>
      <w:r>
        <w:rPr>
          <w:sz w:val="27"/>
          <w:szCs w:val="27"/>
        </w:rPr>
        <w:t xml:space="preserve">Đối với thuật toán GA, do bản chất của GA là sử dụng phân bố xác suất nên chỉ có thể xác định một miền không gian chứa các giá trị đảm bảo vấn đề hội tụ toàn cục với một </w:t>
      </w:r>
      <w:r w:rsidR="00FE2333">
        <w:rPr>
          <w:sz w:val="27"/>
          <w:szCs w:val="27"/>
        </w:rPr>
        <w:t>e</w:t>
      </w:r>
      <w:r w:rsidRPr="00063DF3">
        <w:rPr>
          <w:sz w:val="27"/>
          <w:szCs w:val="27"/>
          <w:vertAlign w:val="subscript"/>
        </w:rPr>
        <w:t>min</w:t>
      </w:r>
      <w:r>
        <w:rPr>
          <w:sz w:val="27"/>
          <w:szCs w:val="27"/>
          <w:vertAlign w:val="subscript"/>
        </w:rPr>
        <w:t xml:space="preserve"> </w:t>
      </w:r>
      <w:r>
        <w:rPr>
          <w:sz w:val="27"/>
          <w:szCs w:val="27"/>
        </w:rPr>
        <w:t xml:space="preserve">lựa chọn tương ứng và phù hợp với bộ trọng số SOCNNs. </w:t>
      </w:r>
    </w:p>
    <w:p w14:paraId="65344D78" w14:textId="38E9060A" w:rsidR="008B6088" w:rsidRPr="008B6088" w:rsidRDefault="008B6088" w:rsidP="008B6088">
      <w:pPr>
        <w:spacing w:before="120" w:after="120" w:line="312" w:lineRule="auto"/>
        <w:ind w:firstLine="360"/>
        <w:jc w:val="both"/>
        <w:rPr>
          <w:sz w:val="27"/>
          <w:szCs w:val="27"/>
        </w:rPr>
      </w:pPr>
      <w:r w:rsidRPr="008B6088">
        <w:rPr>
          <w:sz w:val="27"/>
          <w:szCs w:val="27"/>
        </w:rPr>
        <w:t xml:space="preserve">Như vậy, tại nội dung này, nghiên cứu sinh </w:t>
      </w:r>
      <w:r>
        <w:rPr>
          <w:sz w:val="27"/>
          <w:szCs w:val="27"/>
        </w:rPr>
        <w:t>đề xuất</w:t>
      </w:r>
      <w:r w:rsidRPr="008B6088">
        <w:rPr>
          <w:sz w:val="27"/>
          <w:szCs w:val="27"/>
        </w:rPr>
        <w:t xml:space="preserve"> một thuật toán lai </w:t>
      </w:r>
      <w:r>
        <w:rPr>
          <w:sz w:val="27"/>
          <w:szCs w:val="27"/>
        </w:rPr>
        <w:t xml:space="preserve">giữa GA và SORPLA để đảm bảo vấn đề hội tụ toàn cục trong việc xác định các bộ trọng số cho mạng nơ ron tế bào bậc hai. </w:t>
      </w:r>
    </w:p>
    <w:p w14:paraId="042BB706" w14:textId="38D61E66" w:rsidR="00392402" w:rsidRPr="00392402" w:rsidRDefault="00392402">
      <w:pPr>
        <w:pStyle w:val="Heading4"/>
        <w:numPr>
          <w:ilvl w:val="3"/>
          <w:numId w:val="45"/>
        </w:numPr>
      </w:pPr>
      <w:r>
        <w:lastRenderedPageBreak/>
        <w:t>Thuật toán lai GASORPLA</w:t>
      </w:r>
    </w:p>
    <w:p w14:paraId="422CBEFE" w14:textId="44F55C9E" w:rsidR="0086607C" w:rsidRDefault="0086607C" w:rsidP="0086607C">
      <w:pPr>
        <w:spacing w:before="120" w:after="120" w:line="312" w:lineRule="auto"/>
        <w:ind w:firstLine="360"/>
        <w:jc w:val="both"/>
        <w:rPr>
          <w:sz w:val="27"/>
          <w:szCs w:val="27"/>
        </w:rPr>
      </w:pPr>
      <w:r>
        <w:rPr>
          <w:sz w:val="27"/>
          <w:szCs w:val="27"/>
        </w:rPr>
        <w:t xml:space="preserve">Thuật toán GASORPLA lựa chọn những ưu điểm của thuật toán GA và SORPLA, trong đó nhiệm vụ của GA là xác định miền giá trị tối ưu đảm bảo sự hội tụ của thuật toán lai; SORPLA có nhiệm vụ xác định giá trị các bộ trọng số cho SOCeNNs để thuật toán xác định được điểm hội tụ toàn cục của thuật toán. Như vậy thuật toán lai GASORPLA có 2 giai đoạn như sau: </w:t>
      </w:r>
    </w:p>
    <w:p w14:paraId="2C994466" w14:textId="45A666BC" w:rsidR="00AE0659" w:rsidRPr="00D41386" w:rsidRDefault="00AE0659" w:rsidP="00AC2C50">
      <w:pPr>
        <w:spacing w:before="120" w:after="120" w:line="312" w:lineRule="auto"/>
        <w:ind w:firstLine="360"/>
        <w:jc w:val="both"/>
        <w:rPr>
          <w:sz w:val="27"/>
          <w:szCs w:val="27"/>
        </w:rPr>
      </w:pPr>
      <w:r w:rsidRPr="00D41386">
        <w:rPr>
          <w:sz w:val="27"/>
          <w:szCs w:val="27"/>
        </w:rPr>
        <w:t xml:space="preserve">Giai đoạn 1: Sử dụng GA tối ưu hóa bộ trọng số ban đầu </w:t>
      </w:r>
      <w:r w:rsidRPr="0090510C">
        <w:rPr>
          <w:b/>
          <w:bCs/>
          <w:sz w:val="27"/>
          <w:szCs w:val="27"/>
        </w:rPr>
        <w:t>A</w:t>
      </w:r>
      <w:r w:rsidR="0090510C" w:rsidRPr="0090510C">
        <w:rPr>
          <w:b/>
          <w:bCs/>
          <w:sz w:val="27"/>
          <w:szCs w:val="27"/>
        </w:rPr>
        <w:t>1, A2</w:t>
      </w:r>
      <w:r w:rsidRPr="0090510C">
        <w:rPr>
          <w:b/>
          <w:bCs/>
          <w:sz w:val="27"/>
          <w:szCs w:val="27"/>
        </w:rPr>
        <w:t>, B</w:t>
      </w:r>
      <w:r w:rsidR="0090510C" w:rsidRPr="0090510C">
        <w:rPr>
          <w:b/>
          <w:bCs/>
          <w:sz w:val="27"/>
          <w:szCs w:val="27"/>
        </w:rPr>
        <w:t>1</w:t>
      </w:r>
      <w:r w:rsidRPr="0090510C">
        <w:rPr>
          <w:b/>
          <w:bCs/>
          <w:sz w:val="27"/>
          <w:szCs w:val="27"/>
        </w:rPr>
        <w:t>,</w:t>
      </w:r>
      <w:r w:rsidR="0090510C" w:rsidRPr="0090510C">
        <w:rPr>
          <w:b/>
          <w:bCs/>
          <w:sz w:val="27"/>
          <w:szCs w:val="27"/>
        </w:rPr>
        <w:t xml:space="preserve"> B2,</w:t>
      </w:r>
      <w:r w:rsidRPr="0090510C">
        <w:rPr>
          <w:b/>
          <w:bCs/>
          <w:sz w:val="27"/>
          <w:szCs w:val="27"/>
        </w:rPr>
        <w:t xml:space="preserve"> I</w:t>
      </w:r>
      <w:r w:rsidRPr="00D41386">
        <w:rPr>
          <w:sz w:val="27"/>
          <w:szCs w:val="27"/>
        </w:rPr>
        <w:t xml:space="preserve"> của mạng nơ ron tế bào bậc 2</w:t>
      </w:r>
      <w:r w:rsidR="0090510C">
        <w:rPr>
          <w:sz w:val="27"/>
          <w:szCs w:val="27"/>
        </w:rPr>
        <w:t xml:space="preserve">. Kết quả của giai đoạn một là </w:t>
      </w:r>
      <w:r w:rsidR="0090510C" w:rsidRPr="00D41386">
        <w:rPr>
          <w:sz w:val="27"/>
          <w:szCs w:val="27"/>
        </w:rPr>
        <w:t>bộ trọng số tốt nhất tương ứng với cá thể ưu việt trong quần thể</w:t>
      </w:r>
      <w:r w:rsidR="0090510C">
        <w:rPr>
          <w:sz w:val="27"/>
          <w:szCs w:val="27"/>
        </w:rPr>
        <w:t xml:space="preserve"> trọng số </w:t>
      </w:r>
      <w:r w:rsidR="0090510C" w:rsidRPr="0090510C">
        <w:rPr>
          <w:b/>
          <w:bCs/>
          <w:sz w:val="27"/>
          <w:szCs w:val="27"/>
        </w:rPr>
        <w:t>W</w:t>
      </w:r>
      <w:r w:rsidR="0090510C" w:rsidRPr="00D41386">
        <w:rPr>
          <w:sz w:val="27"/>
          <w:szCs w:val="27"/>
        </w:rPr>
        <w:t xml:space="preserve"> được lựa chọn làm trọng số khởi tạo cho luật học SORPLA</w:t>
      </w:r>
      <w:r w:rsidR="0090510C">
        <w:rPr>
          <w:sz w:val="27"/>
          <w:szCs w:val="27"/>
        </w:rPr>
        <w:t xml:space="preserve">. </w:t>
      </w:r>
      <w:r w:rsidR="0090510C" w:rsidRPr="00D41386">
        <w:rPr>
          <w:sz w:val="27"/>
          <w:szCs w:val="27"/>
        </w:rPr>
        <w:t xml:space="preserve">Nó chính là bộ tham số cho phép xác định điểm gần cực tiểu nhất của hàm </w:t>
      </w:r>
      <w:r w:rsidR="0090510C">
        <w:rPr>
          <w:sz w:val="27"/>
          <w:szCs w:val="27"/>
        </w:rPr>
        <w:t>phù h</w:t>
      </w:r>
      <w:r w:rsidR="00DA3D75">
        <w:rPr>
          <w:sz w:val="27"/>
          <w:szCs w:val="27"/>
        </w:rPr>
        <w:t>ợ</w:t>
      </w:r>
      <w:r w:rsidR="0090510C">
        <w:rPr>
          <w:sz w:val="27"/>
          <w:szCs w:val="27"/>
        </w:rPr>
        <w:t>p (hàm mục tiêu)</w:t>
      </w:r>
      <w:r w:rsidR="0090510C" w:rsidRPr="00D41386">
        <w:rPr>
          <w:sz w:val="27"/>
          <w:szCs w:val="27"/>
        </w:rPr>
        <w:t>.</w:t>
      </w:r>
    </w:p>
    <w:p w14:paraId="3702F14C" w14:textId="05BC1040" w:rsidR="00AE0659" w:rsidRPr="00D41386" w:rsidRDefault="00AE0659" w:rsidP="00D41386">
      <w:pPr>
        <w:spacing w:before="120" w:after="120" w:line="312" w:lineRule="auto"/>
        <w:ind w:firstLine="360"/>
        <w:rPr>
          <w:sz w:val="27"/>
          <w:szCs w:val="27"/>
        </w:rPr>
      </w:pPr>
      <w:r w:rsidRPr="00D41386">
        <w:rPr>
          <w:sz w:val="27"/>
          <w:szCs w:val="27"/>
        </w:rPr>
        <w:t xml:space="preserve">Giai đoạn 2: Sử dụng luật học SORPLA để xác định bộ trọng số </w:t>
      </w:r>
      <w:r w:rsidR="0090510C" w:rsidRPr="00D41386">
        <w:rPr>
          <w:b/>
          <w:bCs/>
          <w:sz w:val="27"/>
          <w:szCs w:val="27"/>
        </w:rPr>
        <w:t>A1, B1, I, A2, B2</w:t>
      </w:r>
      <w:r w:rsidR="0090510C">
        <w:rPr>
          <w:b/>
          <w:bCs/>
          <w:sz w:val="27"/>
          <w:szCs w:val="27"/>
        </w:rPr>
        <w:t xml:space="preserve"> </w:t>
      </w:r>
      <w:r w:rsidRPr="00D41386">
        <w:rPr>
          <w:sz w:val="27"/>
          <w:szCs w:val="27"/>
        </w:rPr>
        <w:t xml:space="preserve">cho mạng </w:t>
      </w:r>
      <w:r w:rsidR="004610AB" w:rsidRPr="00D41386">
        <w:rPr>
          <w:sz w:val="27"/>
          <w:szCs w:val="27"/>
        </w:rPr>
        <w:t>SOCeNNs</w:t>
      </w:r>
      <w:r w:rsidR="002D3F4A" w:rsidRPr="00D41386">
        <w:rPr>
          <w:sz w:val="27"/>
          <w:szCs w:val="27"/>
        </w:rPr>
        <w:t xml:space="preserve">. </w:t>
      </w:r>
    </w:p>
    <w:p w14:paraId="35288810" w14:textId="002B4CED" w:rsidR="002D3F4A" w:rsidRPr="00D41386" w:rsidRDefault="002D3F4A" w:rsidP="00AC2C50">
      <w:pPr>
        <w:spacing w:before="120" w:after="120" w:line="312" w:lineRule="auto"/>
        <w:ind w:firstLine="360"/>
        <w:rPr>
          <w:sz w:val="27"/>
          <w:szCs w:val="27"/>
        </w:rPr>
      </w:pPr>
      <w:r w:rsidRPr="00D41386">
        <w:rPr>
          <w:sz w:val="27"/>
          <w:szCs w:val="27"/>
        </w:rPr>
        <w:t xml:space="preserve">Lưu đồ thuật toán lai giữa GA và SORPLA được thể hiện </w:t>
      </w:r>
      <w:r w:rsidR="0090510C">
        <w:rPr>
          <w:sz w:val="27"/>
          <w:szCs w:val="27"/>
        </w:rPr>
        <w:t>tại hình (3.7)</w:t>
      </w:r>
      <w:r w:rsidRPr="00D41386">
        <w:rPr>
          <w:sz w:val="27"/>
          <w:szCs w:val="27"/>
        </w:rPr>
        <w:t>:</w:t>
      </w:r>
    </w:p>
    <w:p w14:paraId="1E731E9E" w14:textId="77777777" w:rsidR="0040677C" w:rsidRPr="00D41386" w:rsidRDefault="0040677C" w:rsidP="00AC2C50">
      <w:pPr>
        <w:spacing w:before="120" w:after="120" w:line="312" w:lineRule="auto"/>
        <w:rPr>
          <w:sz w:val="27"/>
          <w:szCs w:val="27"/>
        </w:rPr>
      </w:pPr>
      <w:r w:rsidRPr="00D41386">
        <w:rPr>
          <w:sz w:val="27"/>
          <w:szCs w:val="27"/>
        </w:rPr>
        <w:t>Với sự kết hợp này, thuật toán SORPLA sẽ cần phải thay đổi một số yếu tố:</w:t>
      </w:r>
    </w:p>
    <w:p w14:paraId="416A5770" w14:textId="2DD192CB" w:rsidR="0040677C" w:rsidRDefault="0040677C">
      <w:pPr>
        <w:pStyle w:val="ListParagraph"/>
        <w:numPr>
          <w:ilvl w:val="0"/>
          <w:numId w:val="29"/>
        </w:numPr>
        <w:spacing w:before="120" w:after="120" w:line="312" w:lineRule="auto"/>
        <w:rPr>
          <w:sz w:val="27"/>
          <w:szCs w:val="27"/>
        </w:rPr>
      </w:pPr>
      <w:r w:rsidRPr="00D41386">
        <w:rPr>
          <w:sz w:val="27"/>
          <w:szCs w:val="27"/>
        </w:rPr>
        <w:t xml:space="preserve">Thuật toán </w:t>
      </w:r>
      <w:r w:rsidR="0090510C">
        <w:rPr>
          <w:sz w:val="27"/>
          <w:szCs w:val="27"/>
        </w:rPr>
        <w:t xml:space="preserve">SORPLA </w:t>
      </w:r>
      <w:r w:rsidRPr="00D41386">
        <w:rPr>
          <w:sz w:val="27"/>
          <w:szCs w:val="27"/>
        </w:rPr>
        <w:t>không tự khởi tạo trọng số mà nhận các trọng số từ GA;</w:t>
      </w:r>
    </w:p>
    <w:p w14:paraId="5A05EC91" w14:textId="46B16489" w:rsidR="009138F7" w:rsidRPr="00D41386" w:rsidRDefault="009138F7">
      <w:pPr>
        <w:pStyle w:val="ListParagraph"/>
        <w:numPr>
          <w:ilvl w:val="0"/>
          <w:numId w:val="29"/>
        </w:numPr>
        <w:spacing w:before="120" w:after="120" w:line="312" w:lineRule="auto"/>
        <w:rPr>
          <w:sz w:val="27"/>
          <w:szCs w:val="27"/>
        </w:rPr>
      </w:pPr>
      <w:r>
        <w:rPr>
          <w:sz w:val="27"/>
          <w:szCs w:val="27"/>
        </w:rPr>
        <w:t xml:space="preserve">Triển khai thực hiện thuật toán bằng hai chương trình con, một chương trình thực hiện cho giai đoạn một – Thuật toán GA; chương trình còn lại thực hiện giai đoạn hai – Thuật toán SORPLA (hình </w:t>
      </w:r>
      <w:r w:rsidR="00DA3D75">
        <w:rPr>
          <w:sz w:val="27"/>
          <w:szCs w:val="27"/>
        </w:rPr>
        <w:t>PL.6</w:t>
      </w:r>
      <w:r>
        <w:rPr>
          <w:sz w:val="27"/>
          <w:szCs w:val="27"/>
        </w:rPr>
        <w:t>)</w:t>
      </w:r>
    </w:p>
    <w:p w14:paraId="712CA669" w14:textId="20439FA1" w:rsidR="009138F7" w:rsidRDefault="00C97001" w:rsidP="00A42D79">
      <w:pPr>
        <w:spacing w:before="120" w:after="120" w:line="312" w:lineRule="auto"/>
        <w:jc w:val="both"/>
        <w:rPr>
          <w:i/>
          <w:iCs/>
          <w:color w:val="000000" w:themeColor="text1"/>
          <w:sz w:val="27"/>
          <w:szCs w:val="27"/>
        </w:rPr>
      </w:pPr>
      <w:r>
        <w:rPr>
          <w:i/>
          <w:iCs/>
          <w:color w:val="000000" w:themeColor="text1"/>
          <w:sz w:val="27"/>
          <w:szCs w:val="27"/>
        </w:rPr>
        <w:t xml:space="preserve">Để thực hiện thuật toán lai GASORPLA cung cấp một số dữ liệu ban đầu như sau: </w:t>
      </w:r>
    </w:p>
    <w:p w14:paraId="4B812D33" w14:textId="3B25CDFC" w:rsidR="00C97001" w:rsidRDefault="009138F7">
      <w:pPr>
        <w:pStyle w:val="ListParagraph"/>
        <w:numPr>
          <w:ilvl w:val="0"/>
          <w:numId w:val="29"/>
        </w:numPr>
        <w:spacing w:before="120" w:after="120" w:line="312" w:lineRule="auto"/>
        <w:rPr>
          <w:color w:val="000000" w:themeColor="text1"/>
          <w:sz w:val="27"/>
          <w:szCs w:val="27"/>
        </w:rPr>
      </w:pPr>
      <w:r w:rsidRPr="009138F7">
        <w:rPr>
          <w:i/>
          <w:iCs/>
          <w:color w:val="000000" w:themeColor="text1"/>
          <w:sz w:val="27"/>
          <w:szCs w:val="27"/>
        </w:rPr>
        <w:t>P</w:t>
      </w:r>
      <w:r>
        <w:rPr>
          <w:color w:val="000000" w:themeColor="text1"/>
          <w:sz w:val="27"/>
          <w:szCs w:val="27"/>
        </w:rPr>
        <w:t xml:space="preserve"> </w:t>
      </w:r>
      <w:r w:rsidRPr="009138F7">
        <w:rPr>
          <w:color w:val="000000" w:themeColor="text1"/>
          <w:sz w:val="27"/>
          <w:szCs w:val="27"/>
        </w:rPr>
        <w:t xml:space="preserve">bộ mẫu </w:t>
      </w:r>
      <w:r>
        <w:rPr>
          <w:color w:val="000000" w:themeColor="text1"/>
          <w:sz w:val="27"/>
          <w:szCs w:val="27"/>
        </w:rPr>
        <w:t xml:space="preserve">huấn luyện gồm </w:t>
      </w:r>
      <w:r w:rsidR="00C97001" w:rsidRPr="00C97001">
        <w:rPr>
          <w:color w:val="000000" w:themeColor="text1"/>
          <w:position w:val="-32"/>
          <w:sz w:val="27"/>
          <w:szCs w:val="27"/>
        </w:rPr>
        <w:object w:dxaOrig="1980" w:dyaOrig="780" w14:anchorId="1F1AC2C8">
          <v:shape id="_x0000_i1540" type="#_x0000_t75" style="width:99.8pt;height:40.35pt" o:ole="">
            <v:imagedata r:id="rId1048" o:title=""/>
          </v:shape>
          <o:OLEObject Type="Embed" ProgID="Equation.DSMT4" ShapeID="_x0000_i1540" DrawAspect="Content" ObjectID="_1765571649" r:id="rId1049"/>
        </w:object>
      </w:r>
      <w:r w:rsidR="00A42D79">
        <w:rPr>
          <w:color w:val="000000" w:themeColor="text1"/>
          <w:sz w:val="27"/>
          <w:szCs w:val="27"/>
        </w:rPr>
        <w:t>có mục đích cho bài toán xác định biên ảnh.</w:t>
      </w:r>
    </w:p>
    <w:p w14:paraId="68205AC9" w14:textId="59B25AFB" w:rsidR="00C97001" w:rsidRPr="00C97001" w:rsidRDefault="00C97001">
      <w:pPr>
        <w:pStyle w:val="ListParagraph"/>
        <w:numPr>
          <w:ilvl w:val="0"/>
          <w:numId w:val="29"/>
        </w:numPr>
        <w:spacing w:before="120" w:after="120" w:line="312" w:lineRule="auto"/>
        <w:rPr>
          <w:color w:val="000000" w:themeColor="text1"/>
          <w:sz w:val="27"/>
          <w:szCs w:val="27"/>
        </w:rPr>
      </w:pPr>
      <w:r w:rsidRPr="00C97001">
        <w:rPr>
          <w:color w:val="000000" w:themeColor="text1"/>
          <w:sz w:val="27"/>
          <w:szCs w:val="27"/>
        </w:rPr>
        <w:t xml:space="preserve">Cấu trúc SOCeNNs bậc hai theo các biểu thức (2.2) đến (2.6) </w:t>
      </w:r>
    </w:p>
    <w:p w14:paraId="39709DE3" w14:textId="2642175E" w:rsidR="00C97001" w:rsidRDefault="00C97001" w:rsidP="00A42D79">
      <w:pPr>
        <w:spacing w:before="120" w:after="120" w:line="312" w:lineRule="auto"/>
        <w:jc w:val="both"/>
        <w:rPr>
          <w:i/>
          <w:iCs/>
          <w:color w:val="000000" w:themeColor="text1"/>
          <w:sz w:val="27"/>
          <w:szCs w:val="27"/>
        </w:rPr>
      </w:pPr>
      <w:r w:rsidRPr="00C97001">
        <w:rPr>
          <w:i/>
          <w:iCs/>
          <w:color w:val="000000" w:themeColor="text1"/>
          <w:sz w:val="27"/>
          <w:szCs w:val="27"/>
        </w:rPr>
        <w:t>Trình tự thực hiện GASORPLA như sau:</w:t>
      </w:r>
    </w:p>
    <w:p w14:paraId="36D628E8" w14:textId="04E39CDC" w:rsidR="00C97001" w:rsidRPr="00A42D79" w:rsidRDefault="00C97001" w:rsidP="00A42D79">
      <w:pPr>
        <w:spacing w:before="120" w:after="120" w:line="312" w:lineRule="auto"/>
        <w:jc w:val="both"/>
        <w:rPr>
          <w:color w:val="000000" w:themeColor="text1"/>
          <w:sz w:val="27"/>
          <w:szCs w:val="27"/>
        </w:rPr>
      </w:pPr>
      <w:r w:rsidRPr="00A42D79">
        <w:rPr>
          <w:color w:val="000000" w:themeColor="text1"/>
          <w:sz w:val="27"/>
          <w:szCs w:val="27"/>
        </w:rPr>
        <w:t>Giai đoạn 1: Sử dụng kết quả tại mục 3.3.3</w:t>
      </w:r>
      <w:r w:rsidR="00A42D79" w:rsidRPr="00A42D79">
        <w:rPr>
          <w:color w:val="000000" w:themeColor="text1"/>
          <w:sz w:val="27"/>
          <w:szCs w:val="27"/>
        </w:rPr>
        <w:t xml:space="preserve"> tạo ra ma trận trọng số khởi tạo cho SORPLA</w:t>
      </w:r>
    </w:p>
    <w:p w14:paraId="07A8EDB6" w14:textId="734BD5A6" w:rsidR="00A42D79" w:rsidRPr="00A42D79" w:rsidRDefault="00A42D79" w:rsidP="00A42D79">
      <w:pPr>
        <w:spacing w:before="120" w:after="120" w:line="312" w:lineRule="auto"/>
        <w:jc w:val="both"/>
        <w:rPr>
          <w:color w:val="000000" w:themeColor="text1"/>
          <w:sz w:val="27"/>
          <w:szCs w:val="27"/>
        </w:rPr>
      </w:pPr>
      <w:r w:rsidRPr="00A42D79">
        <w:rPr>
          <w:color w:val="000000" w:themeColor="text1"/>
          <w:sz w:val="27"/>
          <w:szCs w:val="27"/>
        </w:rPr>
        <w:t>Giai đoạn 2: Sử dụng kết quả tại mục 2.3.2, thay bộ ma trận trọng số khởi tạo cho SORPLA bằng bộ ma trận được xác định tại giai đoạn 1.</w:t>
      </w:r>
    </w:p>
    <w:p w14:paraId="6A347789" w14:textId="51CC9BBD" w:rsidR="00392402" w:rsidRDefault="0084593B">
      <w:pPr>
        <w:pStyle w:val="Heading4"/>
        <w:numPr>
          <w:ilvl w:val="3"/>
          <w:numId w:val="45"/>
        </w:numPr>
      </w:pPr>
      <w:r>
        <w:lastRenderedPageBreak/>
        <w:t>Thử</w:t>
      </w:r>
      <w:r w:rsidR="00392402">
        <w:t xml:space="preserve"> nghiệm thuật toán</w:t>
      </w:r>
    </w:p>
    <w:p w14:paraId="0EAF6355" w14:textId="141ACD12" w:rsidR="00392402" w:rsidRPr="00995420" w:rsidRDefault="00392402" w:rsidP="00392402">
      <w:pPr>
        <w:spacing w:before="120" w:line="360" w:lineRule="auto"/>
        <w:ind w:firstLine="357"/>
        <w:jc w:val="both"/>
        <w:rPr>
          <w:rFonts w:eastAsia="Times New Roman" w:cs="Times New Roman"/>
          <w:bCs/>
          <w:sz w:val="27"/>
          <w:szCs w:val="27"/>
        </w:rPr>
      </w:pPr>
      <w:r w:rsidRPr="00995420">
        <w:rPr>
          <w:rFonts w:eastAsia="Times New Roman" w:cs="Times New Roman"/>
          <w:bCs/>
          <w:sz w:val="27"/>
          <w:szCs w:val="27"/>
        </w:rPr>
        <w:t>Để kiểm nghiệm thuật toán lai giữa GA và SORPLA, nghiên cứu sinh thực hiện hai pha theo nội dung 3.3.4.</w:t>
      </w:r>
      <w:r w:rsidR="00A922DC">
        <w:rPr>
          <w:rFonts w:eastAsia="Times New Roman" w:cs="Times New Roman"/>
          <w:bCs/>
          <w:sz w:val="27"/>
          <w:szCs w:val="27"/>
        </w:rPr>
        <w:t>1.</w:t>
      </w:r>
      <w:r w:rsidRPr="00995420">
        <w:rPr>
          <w:rFonts w:eastAsia="Times New Roman" w:cs="Times New Roman"/>
          <w:bCs/>
          <w:sz w:val="27"/>
          <w:szCs w:val="27"/>
        </w:rPr>
        <w:t xml:space="preserve"> Trong đó, pha thứ nhất xác định miền tối ưu toàn cục của thuật toán, từ đó </w:t>
      </w:r>
      <w:r w:rsidR="00372C0F">
        <w:rPr>
          <w:rFonts w:eastAsia="Times New Roman" w:cs="Times New Roman"/>
          <w:bCs/>
          <w:sz w:val="27"/>
          <w:szCs w:val="27"/>
        </w:rPr>
        <w:t>lựa chọn</w:t>
      </w:r>
      <w:r w:rsidRPr="00995420">
        <w:rPr>
          <w:rFonts w:eastAsia="Times New Roman" w:cs="Times New Roman"/>
          <w:bCs/>
          <w:sz w:val="27"/>
          <w:szCs w:val="27"/>
        </w:rPr>
        <w:t xml:space="preserve"> bộ ma trận khởi tạo cho thuật toán SORPLA. Pha thứ hai, sử dụng luật học SORPLA xác định bộ trọng số </w:t>
      </w:r>
      <w:r w:rsidR="004610AB" w:rsidRPr="00995420">
        <w:rPr>
          <w:rFonts w:eastAsia="Times New Roman" w:cs="Times New Roman"/>
          <w:bCs/>
          <w:sz w:val="27"/>
          <w:szCs w:val="27"/>
        </w:rPr>
        <w:t>SOCeNNs</w:t>
      </w:r>
      <w:r w:rsidRPr="00995420">
        <w:rPr>
          <w:rFonts w:eastAsia="Times New Roman" w:cs="Times New Roman"/>
          <w:bCs/>
          <w:sz w:val="27"/>
          <w:szCs w:val="27"/>
        </w:rPr>
        <w:t xml:space="preserve"> đảm bảo vấn đề tối ưu toàn cục. Cụ thể nội dung trình bày như sau:</w:t>
      </w:r>
    </w:p>
    <w:p w14:paraId="79826301" w14:textId="6132C53D" w:rsidR="00392402" w:rsidRPr="00995420" w:rsidRDefault="00392402" w:rsidP="00392402">
      <w:pPr>
        <w:spacing w:before="120" w:line="360" w:lineRule="auto"/>
        <w:ind w:firstLine="357"/>
        <w:jc w:val="both"/>
        <w:rPr>
          <w:rFonts w:eastAsia="Times New Roman" w:cs="Times New Roman"/>
          <w:bCs/>
          <w:sz w:val="27"/>
          <w:szCs w:val="27"/>
        </w:rPr>
      </w:pPr>
      <w:r w:rsidRPr="00995420">
        <w:rPr>
          <w:rFonts w:eastAsia="Times New Roman" w:cs="Times New Roman"/>
          <w:bCs/>
          <w:sz w:val="27"/>
          <w:szCs w:val="27"/>
        </w:rPr>
        <w:t xml:space="preserve">Pha học thứ nhất: Chọn các điều kiện ban đầu, điều kiện giả định và rằng buộc cho </w:t>
      </w:r>
      <w:r w:rsidR="004610AB" w:rsidRPr="00995420">
        <w:rPr>
          <w:rFonts w:eastAsia="Times New Roman" w:cs="Times New Roman"/>
          <w:bCs/>
          <w:sz w:val="27"/>
          <w:szCs w:val="27"/>
        </w:rPr>
        <w:t>SOCeNNs</w:t>
      </w:r>
      <w:r w:rsidRPr="00995420">
        <w:rPr>
          <w:rFonts w:eastAsia="Times New Roman" w:cs="Times New Roman"/>
          <w:bCs/>
          <w:sz w:val="27"/>
          <w:szCs w:val="27"/>
        </w:rPr>
        <w:t>, sử dụng kết quả tại nội dung 3.</w:t>
      </w:r>
      <w:r w:rsidR="00372C0F">
        <w:rPr>
          <w:rFonts w:eastAsia="Times New Roman" w:cs="Times New Roman"/>
          <w:bCs/>
          <w:sz w:val="27"/>
          <w:szCs w:val="27"/>
        </w:rPr>
        <w:t>3</w:t>
      </w:r>
      <w:r w:rsidRPr="00995420">
        <w:rPr>
          <w:rFonts w:eastAsia="Times New Roman" w:cs="Times New Roman"/>
          <w:bCs/>
          <w:sz w:val="27"/>
          <w:szCs w:val="27"/>
        </w:rPr>
        <w:t>.</w:t>
      </w:r>
      <w:r w:rsidR="00372C0F">
        <w:rPr>
          <w:rFonts w:eastAsia="Times New Roman" w:cs="Times New Roman"/>
          <w:bCs/>
          <w:sz w:val="27"/>
          <w:szCs w:val="27"/>
        </w:rPr>
        <w:t>3</w:t>
      </w:r>
      <w:r w:rsidRPr="00995420">
        <w:rPr>
          <w:rFonts w:eastAsia="Times New Roman" w:cs="Times New Roman"/>
          <w:bCs/>
          <w:sz w:val="27"/>
          <w:szCs w:val="27"/>
        </w:rPr>
        <w:t xml:space="preserve"> làm ma trận trọng số khởi tạo cho luật học SORPLA. Quá trình thực nghiệm pha học này được tiến hành trên ngôn ngữ Python dựa trên mã nguồn mở trên Github.</w:t>
      </w:r>
    </w:p>
    <w:p w14:paraId="6DA30D0E" w14:textId="69B75C3E" w:rsidR="00882C0B" w:rsidRDefault="00392402" w:rsidP="00882C0B">
      <w:pPr>
        <w:spacing w:line="360" w:lineRule="auto"/>
        <w:ind w:left="-567" w:firstLine="567"/>
        <w:jc w:val="both"/>
      </w:pPr>
      <w:r w:rsidRPr="00121F25">
        <w:rPr>
          <w:rFonts w:eastAsia="Times New Roman" w:cs="Times New Roman"/>
          <w:bCs/>
          <w:sz w:val="27"/>
          <w:szCs w:val="27"/>
        </w:rPr>
        <w:t>Ma trận trọng số sử dụng giải thuật di truyền tại pha học thứ nhất có giá trị theo 3.2.4 như sau:</w:t>
      </w:r>
      <w:r w:rsidR="00882C0B" w:rsidRPr="00882C0B">
        <w:t xml:space="preserve"> </w:t>
      </w:r>
      <w:r w:rsidR="00882C0B" w:rsidRPr="00B57019">
        <w:rPr>
          <w:position w:val="-52"/>
        </w:rPr>
        <w:object w:dxaOrig="7680" w:dyaOrig="1180" w14:anchorId="5FD89163">
          <v:shape id="_x0000_i1541" type="#_x0000_t75" style="width:384.55pt;height:58.35pt" o:ole="">
            <v:imagedata r:id="rId1033" o:title=""/>
          </v:shape>
          <o:OLEObject Type="Embed" ProgID="Equation.DSMT4" ShapeID="_x0000_i1541" DrawAspect="Content" ObjectID="_1765571650" r:id="rId1050"/>
        </w:object>
      </w:r>
    </w:p>
    <w:p w14:paraId="2338C9E6" w14:textId="39E6B78C" w:rsidR="00882C0B" w:rsidRDefault="00020A48" w:rsidP="00882C0B">
      <w:pPr>
        <w:spacing w:line="360" w:lineRule="auto"/>
        <w:ind w:hanging="426"/>
        <w:jc w:val="both"/>
      </w:pPr>
      <w:r w:rsidRPr="00E122CF">
        <w:rPr>
          <w:position w:val="-52"/>
        </w:rPr>
        <w:object w:dxaOrig="11160" w:dyaOrig="1180" w14:anchorId="124E766F">
          <v:shape id="_x0000_i1542" type="#_x0000_t75" style="width:510pt;height:58.35pt" o:ole="">
            <v:imagedata r:id="rId1051" o:title=""/>
          </v:shape>
          <o:OLEObject Type="Embed" ProgID="Equation.DSMT4" ShapeID="_x0000_i1542" DrawAspect="Content" ObjectID="_1765571651" r:id="rId1052"/>
        </w:object>
      </w:r>
    </w:p>
    <w:p w14:paraId="54A6411D" w14:textId="77777777" w:rsidR="00882C0B" w:rsidRDefault="00882C0B" w:rsidP="00882C0B">
      <w:pPr>
        <w:spacing w:line="360" w:lineRule="auto"/>
        <w:ind w:hanging="284"/>
        <w:jc w:val="both"/>
      </w:pPr>
      <w:r w:rsidRPr="00E122CF">
        <w:rPr>
          <w:position w:val="-52"/>
        </w:rPr>
        <w:object w:dxaOrig="10219" w:dyaOrig="1180" w14:anchorId="67223047">
          <v:shape id="_x0000_i1543" type="#_x0000_t75" style="width:458.75pt;height:58.35pt" o:ole="">
            <v:imagedata r:id="rId1037" o:title=""/>
          </v:shape>
          <o:OLEObject Type="Embed" ProgID="Equation.DSMT4" ShapeID="_x0000_i1543" DrawAspect="Content" ObjectID="_1765571652" r:id="rId1053"/>
        </w:object>
      </w:r>
    </w:p>
    <w:p w14:paraId="091CD718" w14:textId="77777777" w:rsidR="00882C0B" w:rsidRDefault="00882C0B" w:rsidP="00250C23">
      <w:pPr>
        <w:spacing w:line="360" w:lineRule="auto"/>
        <w:ind w:left="-567" w:hanging="284"/>
        <w:jc w:val="both"/>
      </w:pPr>
      <w:r w:rsidRPr="00E1059A">
        <w:rPr>
          <w:position w:val="-52"/>
        </w:rPr>
        <w:object w:dxaOrig="10400" w:dyaOrig="1180" w14:anchorId="25A2F73A">
          <v:shape id="_x0000_i1544" type="#_x0000_t75" style="width:521.45pt;height:58.35pt" o:ole="">
            <v:imagedata r:id="rId1039" o:title=""/>
          </v:shape>
          <o:OLEObject Type="Embed" ProgID="Equation.DSMT4" ShapeID="_x0000_i1544" DrawAspect="Content" ObjectID="_1765571653" r:id="rId1054"/>
        </w:object>
      </w:r>
    </w:p>
    <w:p w14:paraId="32747A3A" w14:textId="77777777" w:rsidR="00882C0B" w:rsidRDefault="00882C0B" w:rsidP="00882C0B">
      <w:pPr>
        <w:ind w:left="142" w:hanging="709"/>
      </w:pPr>
      <w:r w:rsidRPr="00131A82">
        <w:rPr>
          <w:position w:val="-52"/>
        </w:rPr>
        <w:object w:dxaOrig="9480" w:dyaOrig="1180" w14:anchorId="77F320F7">
          <v:shape id="_x0000_i1545" type="#_x0000_t75" style="width:475.65pt;height:58.35pt" o:ole="">
            <v:imagedata r:id="rId1041" o:title=""/>
          </v:shape>
          <o:OLEObject Type="Embed" ProgID="Equation.DSMT4" ShapeID="_x0000_i1545" DrawAspect="Content" ObjectID="_1765571654" r:id="rId1055"/>
        </w:object>
      </w:r>
    </w:p>
    <w:p w14:paraId="3981D9FD" w14:textId="77777777" w:rsidR="00882C0B" w:rsidRDefault="00882C0B" w:rsidP="00882C0B">
      <w:pPr>
        <w:ind w:left="-284"/>
      </w:pPr>
      <w:r w:rsidRPr="00131A82">
        <w:rPr>
          <w:position w:val="-52"/>
        </w:rPr>
        <w:object w:dxaOrig="9300" w:dyaOrig="1180" w14:anchorId="4544AD13">
          <v:shape id="_x0000_i1546" type="#_x0000_t75" style="width:445.65pt;height:58.35pt" o:ole="">
            <v:imagedata r:id="rId1043" o:title=""/>
          </v:shape>
          <o:OLEObject Type="Embed" ProgID="Equation.DSMT4" ShapeID="_x0000_i1546" DrawAspect="Content" ObjectID="_1765571655" r:id="rId1056"/>
        </w:object>
      </w:r>
    </w:p>
    <w:p w14:paraId="45948D5C" w14:textId="77777777" w:rsidR="00882C0B" w:rsidRDefault="00882C0B" w:rsidP="00882C0B">
      <w:pPr>
        <w:spacing w:line="360" w:lineRule="auto"/>
        <w:ind w:hanging="284"/>
        <w:jc w:val="both"/>
      </w:pPr>
      <w:r w:rsidRPr="00131A82">
        <w:rPr>
          <w:position w:val="-52"/>
        </w:rPr>
        <w:object w:dxaOrig="9300" w:dyaOrig="1180" w14:anchorId="76B089CA">
          <v:shape id="_x0000_i1547" type="#_x0000_t75" style="width:434.2pt;height:58.35pt" o:ole="">
            <v:imagedata r:id="rId1045" o:title=""/>
          </v:shape>
          <o:OLEObject Type="Embed" ProgID="Equation.DSMT4" ShapeID="_x0000_i1547" DrawAspect="Content" ObjectID="_1765571656" r:id="rId1057"/>
        </w:object>
      </w:r>
    </w:p>
    <w:p w14:paraId="6B76E4AA" w14:textId="62A10D78" w:rsidR="00392402" w:rsidRPr="00121F25" w:rsidRDefault="00392402" w:rsidP="007E1F95">
      <w:pPr>
        <w:spacing w:before="120" w:line="360" w:lineRule="auto"/>
        <w:ind w:firstLine="720"/>
        <w:jc w:val="both"/>
        <w:rPr>
          <w:rFonts w:eastAsia="Times New Roman" w:cs="Times New Roman"/>
          <w:bCs/>
          <w:sz w:val="27"/>
          <w:szCs w:val="27"/>
        </w:rPr>
      </w:pPr>
      <w:r w:rsidRPr="00121F25">
        <w:rPr>
          <w:rFonts w:eastAsia="Times New Roman" w:cs="Times New Roman"/>
          <w:bCs/>
          <w:sz w:val="27"/>
          <w:szCs w:val="27"/>
        </w:rPr>
        <w:t>Pha học thứ hai: Sử dụng thuật toán</w:t>
      </w:r>
      <w:r w:rsidR="006D0D15" w:rsidRPr="00121F25">
        <w:rPr>
          <w:rFonts w:eastAsia="Times New Roman" w:cs="Times New Roman"/>
          <w:bCs/>
          <w:sz w:val="27"/>
          <w:szCs w:val="27"/>
        </w:rPr>
        <w:t xml:space="preserve"> SORPLA</w:t>
      </w:r>
      <w:r w:rsidRPr="00121F25">
        <w:rPr>
          <w:rFonts w:eastAsia="Times New Roman" w:cs="Times New Roman"/>
          <w:bCs/>
          <w:sz w:val="27"/>
          <w:szCs w:val="27"/>
        </w:rPr>
        <w:t xml:space="preserve"> đã nêu tại nội dung 2.3</w:t>
      </w:r>
      <w:r w:rsidR="00121F25" w:rsidRPr="00121F25">
        <w:rPr>
          <w:rFonts w:eastAsia="Times New Roman" w:cs="Times New Roman"/>
          <w:bCs/>
          <w:sz w:val="27"/>
          <w:szCs w:val="27"/>
        </w:rPr>
        <w:t>.2</w:t>
      </w:r>
      <w:r w:rsidR="00EB5F3F">
        <w:rPr>
          <w:rFonts w:eastAsia="Times New Roman" w:cs="Times New Roman"/>
          <w:bCs/>
          <w:sz w:val="27"/>
          <w:szCs w:val="27"/>
        </w:rPr>
        <w:t xml:space="preserve"> và bộ mẫu huấn luyện tại pha học thứ nhất</w:t>
      </w:r>
      <w:r w:rsidRPr="00121F25">
        <w:rPr>
          <w:rFonts w:eastAsia="Times New Roman" w:cs="Times New Roman"/>
          <w:bCs/>
          <w:sz w:val="27"/>
          <w:szCs w:val="27"/>
        </w:rPr>
        <w:t xml:space="preserve"> xác định bộ trọng số tối ưu toàn cục cho mạng nơ ron tế bào bậc cao. </w:t>
      </w:r>
      <w:r w:rsidR="00121F25">
        <w:rPr>
          <w:rFonts w:eastAsia="Times New Roman" w:cs="Times New Roman"/>
          <w:bCs/>
          <w:sz w:val="27"/>
          <w:szCs w:val="27"/>
        </w:rPr>
        <w:t>Nghiên cứu sinh</w:t>
      </w:r>
      <w:r w:rsidRPr="00121F25">
        <w:rPr>
          <w:rFonts w:eastAsia="Times New Roman" w:cs="Times New Roman"/>
          <w:bCs/>
          <w:sz w:val="27"/>
          <w:szCs w:val="27"/>
        </w:rPr>
        <w:t xml:space="preserve"> kiểm nghiệm thuật toán bằng cách xây dựng chương trình tính toán trên ngôn ngữ </w:t>
      </w:r>
      <w:r w:rsidR="00020A48">
        <w:rPr>
          <w:rFonts w:eastAsia="Times New Roman" w:cs="Times New Roman"/>
          <w:bCs/>
          <w:sz w:val="27"/>
          <w:szCs w:val="27"/>
        </w:rPr>
        <w:t>Python</w:t>
      </w:r>
      <w:r w:rsidRPr="00121F25">
        <w:rPr>
          <w:rFonts w:eastAsia="Times New Roman" w:cs="Times New Roman"/>
          <w:bCs/>
          <w:sz w:val="27"/>
          <w:szCs w:val="27"/>
        </w:rPr>
        <w:t xml:space="preserve"> xác định bộ trọng số tối ưu áp dụng cho bài toán xác định đường biên ảnh.</w:t>
      </w:r>
    </w:p>
    <w:p w14:paraId="2EC35863" w14:textId="76786DC1" w:rsidR="00EB5F3F" w:rsidRPr="00C74F81" w:rsidRDefault="006D0D15" w:rsidP="00392402">
      <w:pPr>
        <w:spacing w:before="120" w:line="360" w:lineRule="auto"/>
        <w:ind w:firstLine="357"/>
        <w:jc w:val="both"/>
        <w:rPr>
          <w:rFonts w:eastAsia="Times New Roman" w:cs="Times New Roman"/>
          <w:bCs/>
          <w:sz w:val="27"/>
          <w:szCs w:val="27"/>
        </w:rPr>
      </w:pPr>
      <w:r w:rsidRPr="00C74F81">
        <w:rPr>
          <w:rFonts w:eastAsia="Times New Roman" w:cs="Times New Roman"/>
          <w:bCs/>
          <w:sz w:val="27"/>
          <w:szCs w:val="27"/>
        </w:rPr>
        <w:t>Khi thay bộ t</w:t>
      </w:r>
      <w:r w:rsidR="00121F25" w:rsidRPr="00C74F81">
        <w:rPr>
          <w:rFonts w:eastAsia="Times New Roman" w:cs="Times New Roman"/>
          <w:bCs/>
          <w:sz w:val="27"/>
          <w:szCs w:val="27"/>
        </w:rPr>
        <w:t>rọng số khởi tạo ban đầu bằng bộ trọng số được học tại p</w:t>
      </w:r>
      <w:r w:rsidR="00EB5F3F" w:rsidRPr="00C74F81">
        <w:rPr>
          <w:rFonts w:eastAsia="Times New Roman" w:cs="Times New Roman"/>
          <w:bCs/>
          <w:sz w:val="27"/>
          <w:szCs w:val="27"/>
        </w:rPr>
        <w:t>ha</w:t>
      </w:r>
      <w:r w:rsidR="00121F25" w:rsidRPr="00C74F81">
        <w:rPr>
          <w:rFonts w:eastAsia="Times New Roman" w:cs="Times New Roman"/>
          <w:bCs/>
          <w:sz w:val="27"/>
          <w:szCs w:val="27"/>
        </w:rPr>
        <w:t xml:space="preserve"> thứ nhất</w:t>
      </w:r>
      <w:r w:rsidR="00663853" w:rsidRPr="00C74F81">
        <w:rPr>
          <w:rFonts w:eastAsia="Times New Roman" w:cs="Times New Roman"/>
          <w:bCs/>
          <w:sz w:val="27"/>
          <w:szCs w:val="27"/>
        </w:rPr>
        <w:t xml:space="preserve">, sau </w:t>
      </w:r>
      <w:r w:rsidR="00020A48">
        <w:rPr>
          <w:rFonts w:eastAsia="Times New Roman" w:cs="Times New Roman"/>
          <w:bCs/>
          <w:sz w:val="27"/>
          <w:szCs w:val="27"/>
        </w:rPr>
        <w:t>2</w:t>
      </w:r>
      <w:r w:rsidR="00663853" w:rsidRPr="00C74F81">
        <w:rPr>
          <w:rFonts w:eastAsia="Times New Roman" w:cs="Times New Roman"/>
          <w:bCs/>
          <w:sz w:val="27"/>
          <w:szCs w:val="27"/>
        </w:rPr>
        <w:t>1 bước huấn luyện theo luật học Perceptron hồi quy bậc hai, thu được bộ ma trận trọng số tối ưu mới cho SOCeNNs như sau:</w:t>
      </w:r>
    </w:p>
    <w:p w14:paraId="2B2E9EF6" w14:textId="751DA749" w:rsidR="00EB5F3F" w:rsidRDefault="008C6507" w:rsidP="00020A48">
      <w:pPr>
        <w:spacing w:line="360" w:lineRule="auto"/>
        <w:jc w:val="both"/>
      </w:pPr>
      <w:r w:rsidRPr="00EB5F3F">
        <w:rPr>
          <w:position w:val="-52"/>
        </w:rPr>
        <w:object w:dxaOrig="9160" w:dyaOrig="1180" w14:anchorId="47A97D88">
          <v:shape id="_x0000_i1548" type="#_x0000_t75" style="width:458.75pt;height:58.35pt" o:ole="">
            <v:imagedata r:id="rId1058" o:title=""/>
          </v:shape>
          <o:OLEObject Type="Embed" ProgID="Equation.DSMT4" ShapeID="_x0000_i1548" DrawAspect="Content" ObjectID="_1765571657" r:id="rId1059"/>
        </w:object>
      </w:r>
    </w:p>
    <w:p w14:paraId="1D2021FB" w14:textId="2E84FAF7" w:rsidR="00020A48" w:rsidRDefault="00A727A8" w:rsidP="00A727A8">
      <w:pPr>
        <w:spacing w:line="360" w:lineRule="auto"/>
        <w:ind w:hanging="993"/>
        <w:jc w:val="both"/>
      </w:pPr>
      <w:r w:rsidRPr="00E122CF">
        <w:rPr>
          <w:position w:val="-52"/>
        </w:rPr>
        <w:object w:dxaOrig="11640" w:dyaOrig="1180" w14:anchorId="339C1E18">
          <v:shape id="_x0000_i1549" type="#_x0000_t75" style="width:531.25pt;height:58.35pt" o:ole="">
            <v:imagedata r:id="rId1060" o:title=""/>
          </v:shape>
          <o:OLEObject Type="Embed" ProgID="Equation.DSMT4" ShapeID="_x0000_i1549" DrawAspect="Content" ObjectID="_1765571658" r:id="rId1061"/>
        </w:object>
      </w:r>
    </w:p>
    <w:p w14:paraId="74C466C2" w14:textId="73EAFD30" w:rsidR="00020A48" w:rsidRDefault="00A727A8" w:rsidP="00020A48">
      <w:pPr>
        <w:spacing w:line="360" w:lineRule="auto"/>
        <w:ind w:hanging="284"/>
        <w:jc w:val="both"/>
      </w:pPr>
      <w:r w:rsidRPr="00E122CF">
        <w:rPr>
          <w:position w:val="-52"/>
        </w:rPr>
        <w:object w:dxaOrig="10440" w:dyaOrig="1180" w14:anchorId="073B3DAA">
          <v:shape id="_x0000_i1550" type="#_x0000_t75" style="width:468.55pt;height:58.35pt" o:ole="">
            <v:imagedata r:id="rId1062" o:title=""/>
          </v:shape>
          <o:OLEObject Type="Embed" ProgID="Equation.DSMT4" ShapeID="_x0000_i1550" DrawAspect="Content" ObjectID="_1765571659" r:id="rId1063"/>
        </w:object>
      </w:r>
    </w:p>
    <w:p w14:paraId="2DA712BE" w14:textId="770AE561" w:rsidR="00020A48" w:rsidRDefault="00A727A8" w:rsidP="00A727A8">
      <w:pPr>
        <w:spacing w:line="360" w:lineRule="auto"/>
        <w:ind w:left="-709" w:hanging="567"/>
        <w:jc w:val="both"/>
      </w:pPr>
      <w:r w:rsidRPr="00E1059A">
        <w:rPr>
          <w:position w:val="-52"/>
        </w:rPr>
        <w:object w:dxaOrig="10860" w:dyaOrig="1180" w14:anchorId="06B9460E">
          <v:shape id="_x0000_i1551" type="#_x0000_t75" style="width:544.9pt;height:58.35pt" o:ole="">
            <v:imagedata r:id="rId1064" o:title=""/>
          </v:shape>
          <o:OLEObject Type="Embed" ProgID="Equation.DSMT4" ShapeID="_x0000_i1551" DrawAspect="Content" ObjectID="_1765571660" r:id="rId1065"/>
        </w:object>
      </w:r>
    </w:p>
    <w:p w14:paraId="7D86DD02" w14:textId="4983DEF1" w:rsidR="00020A48" w:rsidRDefault="00A727A8" w:rsidP="00020A48">
      <w:pPr>
        <w:ind w:left="142" w:hanging="709"/>
      </w:pPr>
      <w:r w:rsidRPr="00131A82">
        <w:rPr>
          <w:position w:val="-52"/>
        </w:rPr>
        <w:object w:dxaOrig="9960" w:dyaOrig="1180" w14:anchorId="0CC12968">
          <v:shape id="_x0000_i1552" type="#_x0000_t75" style="width:500.2pt;height:58.35pt" o:ole="">
            <v:imagedata r:id="rId1066" o:title=""/>
          </v:shape>
          <o:OLEObject Type="Embed" ProgID="Equation.DSMT4" ShapeID="_x0000_i1552" DrawAspect="Content" ObjectID="_1765571661" r:id="rId1067"/>
        </w:object>
      </w:r>
    </w:p>
    <w:p w14:paraId="39D99BB3" w14:textId="3275DD5A" w:rsidR="00020A48" w:rsidRDefault="00A45A10" w:rsidP="00020A48">
      <w:pPr>
        <w:ind w:left="-284"/>
      </w:pPr>
      <w:r w:rsidRPr="00131A82">
        <w:rPr>
          <w:position w:val="-52"/>
        </w:rPr>
        <w:object w:dxaOrig="9740" w:dyaOrig="1180" w14:anchorId="695E3599">
          <v:shape id="_x0000_i1553" type="#_x0000_t75" style="width:466.35pt;height:58.35pt" o:ole="">
            <v:imagedata r:id="rId1068" o:title=""/>
          </v:shape>
          <o:OLEObject Type="Embed" ProgID="Equation.DSMT4" ShapeID="_x0000_i1553" DrawAspect="Content" ObjectID="_1765571662" r:id="rId1069"/>
        </w:object>
      </w:r>
    </w:p>
    <w:p w14:paraId="6C36F32C" w14:textId="55427FD4" w:rsidR="00020A48" w:rsidRDefault="00A45A10" w:rsidP="00020A48">
      <w:pPr>
        <w:spacing w:line="360" w:lineRule="auto"/>
        <w:ind w:hanging="284"/>
        <w:jc w:val="both"/>
      </w:pPr>
      <w:r w:rsidRPr="00131A82">
        <w:rPr>
          <w:position w:val="-52"/>
        </w:rPr>
        <w:object w:dxaOrig="9740" w:dyaOrig="1180" w14:anchorId="5E3B1EF9">
          <v:shape id="_x0000_i1554" type="#_x0000_t75" style="width:455.45pt;height:58.35pt" o:ole="">
            <v:imagedata r:id="rId1070" o:title=""/>
          </v:shape>
          <o:OLEObject Type="Embed" ProgID="Equation.DSMT4" ShapeID="_x0000_i1554" DrawAspect="Content" ObjectID="_1765571663" r:id="rId1071"/>
        </w:object>
      </w:r>
    </w:p>
    <w:p w14:paraId="077EAD6C" w14:textId="759F239E" w:rsidR="00160369" w:rsidRDefault="00160369" w:rsidP="004A3D8E">
      <w:pPr>
        <w:spacing w:before="120" w:after="120" w:line="312" w:lineRule="auto"/>
        <w:ind w:firstLine="720"/>
        <w:jc w:val="both"/>
      </w:pPr>
      <w:r w:rsidRPr="009D5957">
        <w:rPr>
          <w:sz w:val="27"/>
          <w:szCs w:val="27"/>
        </w:rPr>
        <w:t>Thự</w:t>
      </w:r>
      <w:r w:rsidR="009D5957" w:rsidRPr="009D5957">
        <w:rPr>
          <w:sz w:val="27"/>
          <w:szCs w:val="27"/>
        </w:rPr>
        <w:t>c</w:t>
      </w:r>
      <w:r w:rsidRPr="009D5957">
        <w:rPr>
          <w:sz w:val="27"/>
          <w:szCs w:val="27"/>
        </w:rPr>
        <w:t xml:space="preserve"> hiện xác định biên ảnh sử dụng bộ trọng số cho mạng nơ ron tế bào bậc hai, kết quả bộ ma trận trọng số SOCeNNs của thuật toán lai đưa vào thuật toán xác định biên, hình ảnh biên được thể hiện tại hình dưới đây</w:t>
      </w:r>
      <w:r>
        <w:t>.</w:t>
      </w:r>
    </w:p>
    <w:p w14:paraId="75266D97" w14:textId="235C5B91" w:rsidR="00C2231A" w:rsidRDefault="00C2231A" w:rsidP="004A3D8E">
      <w:pPr>
        <w:spacing w:before="120" w:after="120" w:line="312" w:lineRule="auto"/>
        <w:ind w:firstLine="720"/>
        <w:jc w:val="both"/>
      </w:pPr>
      <w:r>
        <w:t>Trường hợp 1: Sử dụng ảnh đầu vào</w:t>
      </w:r>
      <w:r w:rsidR="00250C23">
        <w:t xml:space="preserve"> kích thước 256x256</w:t>
      </w:r>
      <w:r>
        <w:t xml:space="preserve"> đã được </w:t>
      </w:r>
      <w:r w:rsidR="00250C23">
        <w:t>thử nghiệm trước đó</w:t>
      </w:r>
      <w:r>
        <w:t xml:space="preserve"> tại các thuật toán độc lập GA và SORPLA để tách biên ảnh. Kết quả thu được theo hình 3.</w:t>
      </w:r>
      <w:r w:rsidR="00250C23">
        <w:t>5,</w:t>
      </w:r>
      <w:r>
        <w:t xml:space="preserve"> </w:t>
      </w:r>
      <w:r w:rsidR="00250C23">
        <w:t>đường biên đối tượng</w:t>
      </w:r>
      <w:r>
        <w:t xml:space="preserve"> thể hiện rõ nét</w:t>
      </w:r>
      <w:r w:rsidR="00250C23">
        <w:t xml:space="preserve">, mịn, và không bị đứt quãng. </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0"/>
        <w:gridCol w:w="4460"/>
      </w:tblGrid>
      <w:tr w:rsidR="002138D3" w14:paraId="2974D259" w14:textId="77777777" w:rsidTr="00623143">
        <w:tc>
          <w:tcPr>
            <w:tcW w:w="4460" w:type="dxa"/>
          </w:tcPr>
          <w:p w14:paraId="0896690A" w14:textId="6517AF97" w:rsidR="002138D3" w:rsidRDefault="002138D3" w:rsidP="002138D3">
            <w:pPr>
              <w:spacing w:before="120" w:after="120" w:line="312" w:lineRule="auto"/>
              <w:jc w:val="center"/>
            </w:pPr>
            <w:r>
              <w:rPr>
                <w:noProof/>
                <w:lang w:val="vi-VN" w:eastAsia="vi-VN"/>
              </w:rPr>
              <w:drawing>
                <wp:inline distT="0" distB="0" distL="0" distR="0" wp14:anchorId="58B81004" wp14:editId="3715491B">
                  <wp:extent cx="1972733" cy="1972733"/>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647">
                            <a:extLst>
                              <a:ext uri="{28A0092B-C50C-407E-A947-70E740481C1C}">
                                <a14:useLocalDpi xmlns:a14="http://schemas.microsoft.com/office/drawing/2010/main" val="0"/>
                              </a:ext>
                            </a:extLst>
                          </a:blip>
                          <a:srcRect/>
                          <a:stretch>
                            <a:fillRect/>
                          </a:stretch>
                        </pic:blipFill>
                        <pic:spPr bwMode="auto">
                          <a:xfrm>
                            <a:off x="0" y="0"/>
                            <a:ext cx="2009002" cy="2009002"/>
                          </a:xfrm>
                          <a:prstGeom prst="rect">
                            <a:avLst/>
                          </a:prstGeom>
                          <a:noFill/>
                          <a:ln>
                            <a:noFill/>
                          </a:ln>
                        </pic:spPr>
                      </pic:pic>
                    </a:graphicData>
                  </a:graphic>
                </wp:inline>
              </w:drawing>
            </w:r>
          </w:p>
        </w:tc>
        <w:tc>
          <w:tcPr>
            <w:tcW w:w="4460" w:type="dxa"/>
          </w:tcPr>
          <w:p w14:paraId="0D484B13" w14:textId="4F80BFCD" w:rsidR="002138D3" w:rsidRDefault="002138D3" w:rsidP="00250C23">
            <w:pPr>
              <w:spacing w:before="120" w:after="120" w:line="312" w:lineRule="auto"/>
              <w:jc w:val="center"/>
            </w:pPr>
            <w:r>
              <w:rPr>
                <w:noProof/>
                <w:lang w:val="vi-VN" w:eastAsia="vi-VN"/>
              </w:rPr>
              <w:drawing>
                <wp:inline distT="0" distB="0" distL="0" distR="0" wp14:anchorId="194AEA26" wp14:editId="5E3BA753">
                  <wp:extent cx="1972310" cy="197231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1072">
                            <a:extLst>
                              <a:ext uri="{28A0092B-C50C-407E-A947-70E740481C1C}">
                                <a14:useLocalDpi xmlns:a14="http://schemas.microsoft.com/office/drawing/2010/main" val="0"/>
                              </a:ext>
                            </a:extLst>
                          </a:blip>
                          <a:srcRect/>
                          <a:stretch>
                            <a:fillRect/>
                          </a:stretch>
                        </pic:blipFill>
                        <pic:spPr bwMode="auto">
                          <a:xfrm>
                            <a:off x="0" y="0"/>
                            <a:ext cx="1982869" cy="1982869"/>
                          </a:xfrm>
                          <a:prstGeom prst="rect">
                            <a:avLst/>
                          </a:prstGeom>
                          <a:noFill/>
                          <a:ln>
                            <a:noFill/>
                          </a:ln>
                        </pic:spPr>
                      </pic:pic>
                    </a:graphicData>
                  </a:graphic>
                </wp:inline>
              </w:drawing>
            </w:r>
          </w:p>
        </w:tc>
      </w:tr>
      <w:tr w:rsidR="002138D3" w14:paraId="44051F5B" w14:textId="77777777" w:rsidTr="00623143">
        <w:tc>
          <w:tcPr>
            <w:tcW w:w="4460" w:type="dxa"/>
          </w:tcPr>
          <w:p w14:paraId="01B66DE3" w14:textId="790308D4" w:rsidR="002138D3" w:rsidRPr="002138D3" w:rsidRDefault="002138D3">
            <w:pPr>
              <w:pStyle w:val="ListParagraph"/>
              <w:numPr>
                <w:ilvl w:val="0"/>
                <w:numId w:val="52"/>
              </w:numPr>
              <w:spacing w:before="120" w:after="120" w:line="240" w:lineRule="auto"/>
              <w:ind w:left="33" w:hanging="33"/>
              <w:jc w:val="center"/>
              <w:rPr>
                <w:szCs w:val="20"/>
              </w:rPr>
            </w:pPr>
            <w:r w:rsidRPr="002138D3">
              <w:rPr>
                <w:szCs w:val="20"/>
              </w:rPr>
              <w:t>Ảnh đầu vào cần tách biên</w:t>
            </w:r>
          </w:p>
        </w:tc>
        <w:tc>
          <w:tcPr>
            <w:tcW w:w="4460" w:type="dxa"/>
          </w:tcPr>
          <w:p w14:paraId="4EA250DD" w14:textId="19721821" w:rsidR="002138D3" w:rsidRPr="002138D3" w:rsidRDefault="002138D3">
            <w:pPr>
              <w:pStyle w:val="ListParagraph"/>
              <w:numPr>
                <w:ilvl w:val="0"/>
                <w:numId w:val="52"/>
              </w:numPr>
              <w:spacing w:before="120" w:after="120" w:line="240" w:lineRule="auto"/>
              <w:jc w:val="center"/>
              <w:rPr>
                <w:szCs w:val="20"/>
              </w:rPr>
            </w:pPr>
            <w:r w:rsidRPr="002138D3">
              <w:rPr>
                <w:szCs w:val="20"/>
              </w:rPr>
              <w:t>Ảnh biên của đối tượng sử dụng GA</w:t>
            </w:r>
            <w:r w:rsidR="00623143">
              <w:rPr>
                <w:szCs w:val="20"/>
              </w:rPr>
              <w:t>SORPLA</w:t>
            </w:r>
          </w:p>
        </w:tc>
      </w:tr>
    </w:tbl>
    <w:p w14:paraId="4961F119" w14:textId="76764340" w:rsidR="00C74F81" w:rsidRPr="00C74F81" w:rsidRDefault="00C74F81" w:rsidP="00C74F81">
      <w:pPr>
        <w:pStyle w:val="Caption"/>
        <w:spacing w:line="312" w:lineRule="auto"/>
        <w:rPr>
          <w:szCs w:val="24"/>
        </w:rPr>
      </w:pPr>
      <w:bookmarkStart w:id="178" w:name="_Toc149879897"/>
      <w:r w:rsidRPr="00C74F81">
        <w:rPr>
          <w:szCs w:val="24"/>
        </w:rPr>
        <w:t>Hình 3.</w:t>
      </w:r>
      <w:r w:rsidRPr="00C74F81">
        <w:rPr>
          <w:szCs w:val="24"/>
        </w:rPr>
        <w:fldChar w:fldCharType="begin"/>
      </w:r>
      <w:r w:rsidRPr="00C74F81">
        <w:rPr>
          <w:szCs w:val="24"/>
        </w:rPr>
        <w:instrText xml:space="preserve"> SEQ Hình_3. \* ARABIC </w:instrText>
      </w:r>
      <w:r w:rsidRPr="00C74F81">
        <w:rPr>
          <w:szCs w:val="24"/>
        </w:rPr>
        <w:fldChar w:fldCharType="separate"/>
      </w:r>
      <w:r w:rsidR="00250C23">
        <w:rPr>
          <w:noProof/>
          <w:szCs w:val="24"/>
        </w:rPr>
        <w:t>5</w:t>
      </w:r>
      <w:r w:rsidRPr="00C74F81">
        <w:rPr>
          <w:szCs w:val="24"/>
        </w:rPr>
        <w:fldChar w:fldCharType="end"/>
      </w:r>
      <w:r w:rsidRPr="00C74F81">
        <w:rPr>
          <w:szCs w:val="24"/>
        </w:rPr>
        <w:t xml:space="preserve">. </w:t>
      </w:r>
      <w:r>
        <w:rPr>
          <w:szCs w:val="24"/>
        </w:rPr>
        <w:t>Hình ảnh</w:t>
      </w:r>
      <w:r w:rsidRPr="00C74F81">
        <w:rPr>
          <w:szCs w:val="24"/>
        </w:rPr>
        <w:t xml:space="preserve"> đường biên sử dụng GASORPLA</w:t>
      </w:r>
      <w:bookmarkEnd w:id="178"/>
    </w:p>
    <w:p w14:paraId="456BC377" w14:textId="4DD0CB54" w:rsidR="00812EA1" w:rsidRDefault="00C2231A" w:rsidP="004A3D8E">
      <w:pPr>
        <w:spacing w:before="120" w:after="120" w:line="312" w:lineRule="auto"/>
        <w:ind w:firstLine="720"/>
        <w:jc w:val="both"/>
        <w:rPr>
          <w:sz w:val="27"/>
          <w:szCs w:val="27"/>
        </w:rPr>
      </w:pPr>
      <w:r w:rsidRPr="004A3D8E">
        <w:rPr>
          <w:sz w:val="27"/>
          <w:szCs w:val="27"/>
        </w:rPr>
        <w:t xml:space="preserve">Trường hợp 2: </w:t>
      </w:r>
      <w:r w:rsidR="00A9369F" w:rsidRPr="004A3D8E">
        <w:rPr>
          <w:sz w:val="27"/>
          <w:szCs w:val="27"/>
        </w:rPr>
        <w:t>Chọn</w:t>
      </w:r>
      <w:r w:rsidRPr="004A3D8E">
        <w:rPr>
          <w:sz w:val="27"/>
          <w:szCs w:val="27"/>
        </w:rPr>
        <w:t xml:space="preserve"> ảnh đen trắng đầu vào là </w:t>
      </w:r>
      <w:r w:rsidR="00A9369F" w:rsidRPr="004A3D8E">
        <w:rPr>
          <w:sz w:val="27"/>
          <w:szCs w:val="27"/>
        </w:rPr>
        <w:t>hình ảnh núi Phú Sỹ - Nhật Bản (Hình 3.</w:t>
      </w:r>
      <w:r w:rsidR="00250C23">
        <w:rPr>
          <w:sz w:val="27"/>
          <w:szCs w:val="27"/>
        </w:rPr>
        <w:t>6</w:t>
      </w:r>
      <w:r w:rsidR="00A9369F" w:rsidRPr="004A3D8E">
        <w:rPr>
          <w:sz w:val="27"/>
          <w:szCs w:val="27"/>
        </w:rPr>
        <w:t>) có kích thước 336x252. Sử dụng kết quả thuật toán GA</w:t>
      </w:r>
      <w:r w:rsidR="00250C23">
        <w:rPr>
          <w:sz w:val="27"/>
          <w:szCs w:val="27"/>
        </w:rPr>
        <w:t>SOCeNNs</w:t>
      </w:r>
      <w:r w:rsidR="00A9369F" w:rsidRPr="004A3D8E">
        <w:rPr>
          <w:sz w:val="27"/>
          <w:szCs w:val="27"/>
        </w:rPr>
        <w:t xml:space="preserve"> và GASORPLA cho việc xác định đường biên của ảnh núi Phú Sỹ. Trong đó hình 3.</w:t>
      </w:r>
      <w:r w:rsidR="001E20E8">
        <w:rPr>
          <w:sz w:val="27"/>
          <w:szCs w:val="27"/>
        </w:rPr>
        <w:t>6.b</w:t>
      </w:r>
      <w:r w:rsidR="00A9369F" w:rsidRPr="004A3D8E">
        <w:rPr>
          <w:sz w:val="27"/>
          <w:szCs w:val="27"/>
        </w:rPr>
        <w:t xml:space="preserve"> thể hiện kết quả của thuật toán GA</w:t>
      </w:r>
      <w:r w:rsidR="001E20E8">
        <w:rPr>
          <w:sz w:val="27"/>
          <w:szCs w:val="27"/>
        </w:rPr>
        <w:t>SOCeNNs</w:t>
      </w:r>
      <w:r w:rsidR="00A9369F" w:rsidRPr="004A3D8E">
        <w:rPr>
          <w:sz w:val="27"/>
          <w:szCs w:val="27"/>
        </w:rPr>
        <w:t>, hình 3.</w:t>
      </w:r>
      <w:r w:rsidR="001E20E8">
        <w:rPr>
          <w:sz w:val="27"/>
          <w:szCs w:val="27"/>
        </w:rPr>
        <w:t>6.c</w:t>
      </w:r>
      <w:r w:rsidR="00A9369F" w:rsidRPr="004A3D8E">
        <w:rPr>
          <w:sz w:val="27"/>
          <w:szCs w:val="27"/>
        </w:rPr>
        <w:t xml:space="preserve"> là kết quả tách biên của thuật toán lai GASORPLA. Trong trường hợp này, nghiên cứu sinh nhận thấy thuật toán GASORPLA cho kết quả tốt hơn, xác định rõ được đường biên của đối tượng trong ảnh so với thuật toán thuần GA</w:t>
      </w:r>
      <w:r w:rsidR="001E20E8">
        <w:rPr>
          <w:sz w:val="27"/>
          <w:szCs w:val="27"/>
        </w:rPr>
        <w:t>SOCeNNs</w:t>
      </w:r>
      <w:r w:rsidR="00A9369F" w:rsidRPr="004A3D8E">
        <w:rPr>
          <w:sz w:val="27"/>
          <w:szCs w:val="27"/>
        </w:rPr>
        <w:t xml:space="preserve">. </w:t>
      </w:r>
      <w:r w:rsidR="001E20E8">
        <w:rPr>
          <w:sz w:val="27"/>
          <w:szCs w:val="27"/>
        </w:rPr>
        <w:t xml:space="preserve">Cụ thể, </w:t>
      </w:r>
      <w:proofErr w:type="gramStart"/>
      <w:r w:rsidR="00A9369F" w:rsidRPr="004A3D8E">
        <w:rPr>
          <w:sz w:val="27"/>
          <w:szCs w:val="27"/>
        </w:rPr>
        <w:t xml:space="preserve">Hình  </w:t>
      </w:r>
      <w:r w:rsidR="001E20E8">
        <w:rPr>
          <w:sz w:val="27"/>
          <w:szCs w:val="27"/>
        </w:rPr>
        <w:t>3.6.b</w:t>
      </w:r>
      <w:proofErr w:type="gramEnd"/>
      <w:r w:rsidR="00A9369F" w:rsidRPr="004A3D8E">
        <w:rPr>
          <w:sz w:val="27"/>
          <w:szCs w:val="27"/>
        </w:rPr>
        <w:t xml:space="preserve"> còn nhiều điểm chưa rõ ràng, hình ảnh sau quá trình tách biên còn nhiều điểm ảnh không thể hiện đúng tính chất của bức ảnh. Trong khi đó, hình ảnh </w:t>
      </w:r>
      <w:r w:rsidR="001E20E8">
        <w:rPr>
          <w:sz w:val="27"/>
          <w:szCs w:val="27"/>
        </w:rPr>
        <w:t>3.6.c</w:t>
      </w:r>
      <w:r w:rsidR="004A3D8E" w:rsidRPr="004A3D8E">
        <w:rPr>
          <w:sz w:val="27"/>
          <w:szCs w:val="27"/>
        </w:rPr>
        <w:t xml:space="preserve"> thấy rõ các đường biên trong ảnh.</w:t>
      </w:r>
    </w:p>
    <w:tbl>
      <w:tblPr>
        <w:tblStyle w:val="TableGrid"/>
        <w:tblW w:w="9587"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6"/>
        <w:gridCol w:w="3144"/>
        <w:gridCol w:w="3287"/>
      </w:tblGrid>
      <w:tr w:rsidR="00623143" w14:paraId="3775C713" w14:textId="77777777" w:rsidTr="00623143">
        <w:tc>
          <w:tcPr>
            <w:tcW w:w="3078" w:type="dxa"/>
          </w:tcPr>
          <w:p w14:paraId="242E932C" w14:textId="2C48C79D" w:rsidR="00623143" w:rsidRDefault="00623143" w:rsidP="00623143">
            <w:pPr>
              <w:spacing w:before="120" w:after="120" w:line="312" w:lineRule="auto"/>
              <w:jc w:val="center"/>
              <w:rPr>
                <w:sz w:val="27"/>
                <w:szCs w:val="27"/>
              </w:rPr>
            </w:pPr>
            <w:r>
              <w:rPr>
                <w:noProof/>
                <w:lang w:val="vi-VN" w:eastAsia="vi-VN"/>
              </w:rPr>
              <w:lastRenderedPageBreak/>
              <w:drawing>
                <wp:inline distT="0" distB="0" distL="0" distR="0" wp14:anchorId="7F1EA9B3" wp14:editId="47CCBB61">
                  <wp:extent cx="1859704" cy="139311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073">
                            <a:extLst>
                              <a:ext uri="{28A0092B-C50C-407E-A947-70E740481C1C}">
                                <a14:useLocalDpi xmlns:a14="http://schemas.microsoft.com/office/drawing/2010/main" val="0"/>
                              </a:ext>
                            </a:extLst>
                          </a:blip>
                          <a:srcRect/>
                          <a:stretch>
                            <a:fillRect/>
                          </a:stretch>
                        </pic:blipFill>
                        <pic:spPr bwMode="auto">
                          <a:xfrm>
                            <a:off x="0" y="0"/>
                            <a:ext cx="1907958" cy="1429267"/>
                          </a:xfrm>
                          <a:prstGeom prst="rect">
                            <a:avLst/>
                          </a:prstGeom>
                          <a:noFill/>
                          <a:ln>
                            <a:noFill/>
                          </a:ln>
                        </pic:spPr>
                      </pic:pic>
                    </a:graphicData>
                  </a:graphic>
                </wp:inline>
              </w:drawing>
            </w:r>
          </w:p>
        </w:tc>
        <w:tc>
          <w:tcPr>
            <w:tcW w:w="3160" w:type="dxa"/>
          </w:tcPr>
          <w:p w14:paraId="29D0D7C7" w14:textId="1473EBCF" w:rsidR="00623143" w:rsidRDefault="00623143" w:rsidP="004A3D8E">
            <w:pPr>
              <w:spacing w:before="120" w:after="120" w:line="312" w:lineRule="auto"/>
              <w:jc w:val="both"/>
              <w:rPr>
                <w:sz w:val="27"/>
                <w:szCs w:val="27"/>
              </w:rPr>
            </w:pPr>
            <w:r>
              <w:rPr>
                <w:noProof/>
                <w:lang w:val="vi-VN" w:eastAsia="vi-VN"/>
              </w:rPr>
              <w:drawing>
                <wp:inline distT="0" distB="0" distL="0" distR="0" wp14:anchorId="3E2A235D" wp14:editId="3427847D">
                  <wp:extent cx="1813459" cy="1359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1074">
                            <a:extLst>
                              <a:ext uri="{28A0092B-C50C-407E-A947-70E740481C1C}">
                                <a14:useLocalDpi xmlns:a14="http://schemas.microsoft.com/office/drawing/2010/main" val="0"/>
                              </a:ext>
                            </a:extLst>
                          </a:blip>
                          <a:srcRect/>
                          <a:stretch>
                            <a:fillRect/>
                          </a:stretch>
                        </pic:blipFill>
                        <pic:spPr bwMode="auto">
                          <a:xfrm>
                            <a:off x="0" y="0"/>
                            <a:ext cx="1831933" cy="1372860"/>
                          </a:xfrm>
                          <a:prstGeom prst="rect">
                            <a:avLst/>
                          </a:prstGeom>
                          <a:noFill/>
                          <a:ln>
                            <a:noFill/>
                          </a:ln>
                        </pic:spPr>
                      </pic:pic>
                    </a:graphicData>
                  </a:graphic>
                </wp:inline>
              </w:drawing>
            </w:r>
          </w:p>
        </w:tc>
        <w:tc>
          <w:tcPr>
            <w:tcW w:w="3349" w:type="dxa"/>
          </w:tcPr>
          <w:p w14:paraId="4BF2AA22" w14:textId="14BCB695" w:rsidR="00623143" w:rsidRDefault="00623143" w:rsidP="004A3D8E">
            <w:pPr>
              <w:spacing w:before="120" w:after="120" w:line="312" w:lineRule="auto"/>
              <w:jc w:val="both"/>
              <w:rPr>
                <w:sz w:val="27"/>
                <w:szCs w:val="27"/>
              </w:rPr>
            </w:pPr>
            <w:r>
              <w:rPr>
                <w:noProof/>
                <w:lang w:val="vi-VN" w:eastAsia="vi-VN"/>
              </w:rPr>
              <w:drawing>
                <wp:inline distT="0" distB="0" distL="0" distR="0" wp14:anchorId="26B54022" wp14:editId="2508B9CE">
                  <wp:extent cx="1772976" cy="132867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075">
                            <a:extLst>
                              <a:ext uri="{28A0092B-C50C-407E-A947-70E740481C1C}">
                                <a14:useLocalDpi xmlns:a14="http://schemas.microsoft.com/office/drawing/2010/main" val="0"/>
                              </a:ext>
                            </a:extLst>
                          </a:blip>
                          <a:srcRect/>
                          <a:stretch>
                            <a:fillRect/>
                          </a:stretch>
                        </pic:blipFill>
                        <pic:spPr bwMode="auto">
                          <a:xfrm>
                            <a:off x="0" y="0"/>
                            <a:ext cx="1781761" cy="1335260"/>
                          </a:xfrm>
                          <a:prstGeom prst="rect">
                            <a:avLst/>
                          </a:prstGeom>
                          <a:noFill/>
                          <a:ln>
                            <a:noFill/>
                          </a:ln>
                        </pic:spPr>
                      </pic:pic>
                    </a:graphicData>
                  </a:graphic>
                </wp:inline>
              </w:drawing>
            </w:r>
          </w:p>
        </w:tc>
      </w:tr>
      <w:tr w:rsidR="00623143" w14:paraId="0B2DF3A4" w14:textId="77777777" w:rsidTr="00623143">
        <w:tc>
          <w:tcPr>
            <w:tcW w:w="3078" w:type="dxa"/>
            <w:vAlign w:val="center"/>
          </w:tcPr>
          <w:p w14:paraId="1068BAA4" w14:textId="77777777" w:rsidR="00250C23" w:rsidRDefault="00250C23" w:rsidP="00623143">
            <w:pPr>
              <w:spacing w:before="120" w:after="120" w:line="312" w:lineRule="auto"/>
              <w:jc w:val="center"/>
              <w:rPr>
                <w:noProof/>
              </w:rPr>
            </w:pPr>
            <w:r>
              <w:rPr>
                <w:noProof/>
              </w:rPr>
              <w:t>a.</w:t>
            </w:r>
            <w:r w:rsidR="00623143">
              <w:rPr>
                <w:noProof/>
              </w:rPr>
              <w:t xml:space="preserve">Hình ảnh núi phú Sỹ </w:t>
            </w:r>
          </w:p>
          <w:p w14:paraId="4B5DD4E5" w14:textId="78738DFB" w:rsidR="00623143" w:rsidRDefault="00623143" w:rsidP="00250C23">
            <w:pPr>
              <w:spacing w:before="120" w:after="120" w:line="312" w:lineRule="auto"/>
              <w:jc w:val="center"/>
              <w:rPr>
                <w:noProof/>
              </w:rPr>
            </w:pPr>
            <w:r>
              <w:rPr>
                <w:noProof/>
              </w:rPr>
              <w:t>cần tách biên</w:t>
            </w:r>
            <w:r w:rsidR="00250C23">
              <w:rPr>
                <w:noProof/>
              </w:rPr>
              <w:t xml:space="preserve"> </w:t>
            </w:r>
            <w:r>
              <w:rPr>
                <w:noProof/>
              </w:rPr>
              <w:t>(336x252)</w:t>
            </w:r>
            <w:r w:rsidR="00250C23">
              <w:rPr>
                <w:noProof/>
              </w:rPr>
              <w:t xml:space="preserve"> </w:t>
            </w:r>
          </w:p>
        </w:tc>
        <w:tc>
          <w:tcPr>
            <w:tcW w:w="3160" w:type="dxa"/>
            <w:vAlign w:val="center"/>
          </w:tcPr>
          <w:p w14:paraId="72A761DF" w14:textId="2B64A483" w:rsidR="00250C23" w:rsidRDefault="00250C23" w:rsidP="00250C23">
            <w:pPr>
              <w:spacing w:before="120" w:after="120" w:line="312" w:lineRule="auto"/>
              <w:jc w:val="center"/>
              <w:rPr>
                <w:noProof/>
              </w:rPr>
            </w:pPr>
            <w:r>
              <w:rPr>
                <w:noProof/>
              </w:rPr>
              <w:t>b.</w:t>
            </w:r>
            <w:r w:rsidR="00623143" w:rsidRPr="00250C23">
              <w:rPr>
                <w:noProof/>
              </w:rPr>
              <w:t xml:space="preserve">Hình ảnh tách biên </w:t>
            </w:r>
          </w:p>
          <w:p w14:paraId="69BD2729" w14:textId="2C8F6173" w:rsidR="00623143" w:rsidRDefault="00623143" w:rsidP="00250C23">
            <w:pPr>
              <w:spacing w:before="120" w:after="120" w:line="312" w:lineRule="auto"/>
              <w:jc w:val="center"/>
              <w:rPr>
                <w:noProof/>
              </w:rPr>
            </w:pPr>
            <w:r w:rsidRPr="00250C23">
              <w:rPr>
                <w:noProof/>
              </w:rPr>
              <w:t xml:space="preserve">núi Phú Sỹ </w:t>
            </w:r>
            <w:r>
              <w:rPr>
                <w:noProof/>
              </w:rPr>
              <w:t>dùng GA</w:t>
            </w:r>
            <w:r w:rsidR="00250C23">
              <w:rPr>
                <w:noProof/>
              </w:rPr>
              <w:t>SOCeNNs</w:t>
            </w:r>
          </w:p>
        </w:tc>
        <w:tc>
          <w:tcPr>
            <w:tcW w:w="3349" w:type="dxa"/>
            <w:vAlign w:val="center"/>
          </w:tcPr>
          <w:p w14:paraId="2402C62D" w14:textId="7F53CE06" w:rsidR="00623143" w:rsidRDefault="00250C23" w:rsidP="00623143">
            <w:pPr>
              <w:spacing w:before="120" w:after="120" w:line="312" w:lineRule="auto"/>
              <w:jc w:val="center"/>
              <w:rPr>
                <w:noProof/>
              </w:rPr>
            </w:pPr>
            <w:r>
              <w:rPr>
                <w:noProof/>
              </w:rPr>
              <w:t>c.</w:t>
            </w:r>
            <w:r w:rsidR="00623143">
              <w:rPr>
                <w:noProof/>
              </w:rPr>
              <w:t xml:space="preserve">Hình ảnh tách biên núi Phú Sỹ </w:t>
            </w:r>
          </w:p>
          <w:p w14:paraId="18944529" w14:textId="2A0F3220" w:rsidR="00623143" w:rsidRDefault="00623143" w:rsidP="00623143">
            <w:pPr>
              <w:spacing w:before="120" w:after="120" w:line="312" w:lineRule="auto"/>
              <w:jc w:val="center"/>
              <w:rPr>
                <w:noProof/>
              </w:rPr>
            </w:pPr>
            <w:r>
              <w:rPr>
                <w:noProof/>
              </w:rPr>
              <w:t>dùng GASORPLA</w:t>
            </w:r>
          </w:p>
        </w:tc>
      </w:tr>
    </w:tbl>
    <w:p w14:paraId="440D6B06" w14:textId="37CDF8BB" w:rsidR="00C74F81" w:rsidRPr="00C74F81" w:rsidRDefault="00C74F81" w:rsidP="00C74F81">
      <w:pPr>
        <w:pStyle w:val="Caption"/>
        <w:spacing w:line="312" w:lineRule="auto"/>
        <w:rPr>
          <w:szCs w:val="24"/>
        </w:rPr>
      </w:pPr>
      <w:bookmarkStart w:id="179" w:name="_Toc149879898"/>
      <w:r w:rsidRPr="00C74F81">
        <w:rPr>
          <w:szCs w:val="24"/>
        </w:rPr>
        <w:t>Hình 3.</w:t>
      </w:r>
      <w:r w:rsidRPr="00C74F81">
        <w:rPr>
          <w:szCs w:val="24"/>
        </w:rPr>
        <w:fldChar w:fldCharType="begin"/>
      </w:r>
      <w:r w:rsidRPr="00C74F81">
        <w:rPr>
          <w:szCs w:val="24"/>
        </w:rPr>
        <w:instrText xml:space="preserve"> SEQ Hình_3. \* ARABIC </w:instrText>
      </w:r>
      <w:r w:rsidRPr="00C74F81">
        <w:rPr>
          <w:szCs w:val="24"/>
        </w:rPr>
        <w:fldChar w:fldCharType="separate"/>
      </w:r>
      <w:r w:rsidR="005E4945">
        <w:rPr>
          <w:noProof/>
          <w:szCs w:val="24"/>
        </w:rPr>
        <w:t>6</w:t>
      </w:r>
      <w:r w:rsidRPr="00C74F81">
        <w:rPr>
          <w:szCs w:val="24"/>
        </w:rPr>
        <w:fldChar w:fldCharType="end"/>
      </w:r>
      <w:r w:rsidRPr="00C74F81">
        <w:rPr>
          <w:szCs w:val="24"/>
        </w:rPr>
        <w:t xml:space="preserve">. </w:t>
      </w:r>
      <w:r>
        <w:rPr>
          <w:szCs w:val="24"/>
        </w:rPr>
        <w:t>Hình ảnh</w:t>
      </w:r>
      <w:r w:rsidRPr="00C74F81">
        <w:rPr>
          <w:szCs w:val="24"/>
        </w:rPr>
        <w:t xml:space="preserve"> </w:t>
      </w:r>
      <w:r>
        <w:rPr>
          <w:szCs w:val="24"/>
        </w:rPr>
        <w:t>đường biên núi Phú Sỹ - Nhật Bản</w:t>
      </w:r>
      <w:bookmarkEnd w:id="179"/>
      <w:r>
        <w:rPr>
          <w:szCs w:val="24"/>
        </w:rPr>
        <w:t xml:space="preserve"> </w:t>
      </w:r>
    </w:p>
    <w:p w14:paraId="41ED3C02" w14:textId="77777777" w:rsidR="004A3D8E" w:rsidRPr="00057CA8" w:rsidRDefault="004A3D8E" w:rsidP="00C74F81">
      <w:pPr>
        <w:spacing w:before="120" w:after="120" w:line="312" w:lineRule="auto"/>
        <w:ind w:firstLine="360"/>
        <w:jc w:val="both"/>
        <w:rPr>
          <w:sz w:val="27"/>
          <w:szCs w:val="27"/>
        </w:rPr>
      </w:pPr>
      <w:r w:rsidRPr="00057CA8">
        <w:rPr>
          <w:sz w:val="27"/>
          <w:szCs w:val="27"/>
        </w:rPr>
        <w:t>Như vậy, từ những kết quả tách biên thu được sử dụng ma trận trọng số là kết quả của thuật toán lai GASORPLA, nghiên cứu sinh rút ra một số nhận xét như sau:</w:t>
      </w:r>
    </w:p>
    <w:p w14:paraId="0FD47680" w14:textId="5CC7E555" w:rsidR="004A3D8E" w:rsidRPr="00057CA8" w:rsidRDefault="004A3D8E">
      <w:pPr>
        <w:pStyle w:val="ListParagraph"/>
        <w:numPr>
          <w:ilvl w:val="0"/>
          <w:numId w:val="29"/>
        </w:numPr>
        <w:spacing w:before="120" w:after="120" w:line="312" w:lineRule="auto"/>
        <w:rPr>
          <w:sz w:val="27"/>
          <w:szCs w:val="27"/>
        </w:rPr>
      </w:pPr>
      <w:r w:rsidRPr="00057CA8">
        <w:rPr>
          <w:sz w:val="27"/>
          <w:szCs w:val="27"/>
        </w:rPr>
        <w:t>Thuật toán GASORPLA, GA</w:t>
      </w:r>
      <w:r w:rsidR="001E20E8">
        <w:rPr>
          <w:sz w:val="27"/>
          <w:szCs w:val="27"/>
        </w:rPr>
        <w:t>SOCeNNs</w:t>
      </w:r>
      <w:r w:rsidRPr="00057CA8">
        <w:rPr>
          <w:sz w:val="27"/>
          <w:szCs w:val="27"/>
        </w:rPr>
        <w:t>,</w:t>
      </w:r>
      <w:r w:rsidR="001E20E8">
        <w:rPr>
          <w:sz w:val="27"/>
          <w:szCs w:val="27"/>
        </w:rPr>
        <w:t xml:space="preserve"> GACeNNs, và</w:t>
      </w:r>
      <w:r w:rsidRPr="00057CA8">
        <w:rPr>
          <w:sz w:val="27"/>
          <w:szCs w:val="27"/>
        </w:rPr>
        <w:t xml:space="preserve"> SORPLA đều tính toán được bộ giá trị ma trận trọng số để thực hiện cho bài toán xác định đường biên ảnh. Đối với những bức ảnh đơn giản, kích thước nhỏ thì </w:t>
      </w:r>
      <w:r w:rsidR="001E20E8">
        <w:rPr>
          <w:sz w:val="27"/>
          <w:szCs w:val="27"/>
        </w:rPr>
        <w:t>các</w:t>
      </w:r>
      <w:r w:rsidRPr="00057CA8">
        <w:rPr>
          <w:sz w:val="27"/>
          <w:szCs w:val="27"/>
        </w:rPr>
        <w:t xml:space="preserve"> thuật toán đều cho kết quả tương đồng trong việc xác định biên ảnh. Tuy nhiên đối với ảnh có độ phức tạp, kích thước lớn thì GASORPLA cho thấy sự ưu việt hơn.</w:t>
      </w:r>
    </w:p>
    <w:p w14:paraId="067A5846" w14:textId="5A6449A0" w:rsidR="004A3D8E" w:rsidRPr="00057CA8" w:rsidRDefault="004A3D8E">
      <w:pPr>
        <w:pStyle w:val="ListParagraph"/>
        <w:numPr>
          <w:ilvl w:val="0"/>
          <w:numId w:val="29"/>
        </w:numPr>
        <w:spacing w:before="120" w:after="120" w:line="312" w:lineRule="auto"/>
        <w:rPr>
          <w:sz w:val="27"/>
          <w:szCs w:val="27"/>
        </w:rPr>
      </w:pPr>
      <w:r w:rsidRPr="00057CA8">
        <w:rPr>
          <w:sz w:val="27"/>
          <w:szCs w:val="27"/>
        </w:rPr>
        <w:t>Trong quá trình học, số lượng tính toán của thuật toán GA</w:t>
      </w:r>
      <w:r w:rsidR="001E20E8">
        <w:rPr>
          <w:sz w:val="27"/>
          <w:szCs w:val="27"/>
        </w:rPr>
        <w:t>CeNNs và GASOCeNNs</w:t>
      </w:r>
      <w:r w:rsidRPr="00057CA8">
        <w:rPr>
          <w:sz w:val="27"/>
          <w:szCs w:val="27"/>
        </w:rPr>
        <w:t xml:space="preserve"> mang tính chất chọn lọc ngẫu nhiên nên có khả năng đưa ra nhiều bộ trọng số khác nhau đối với cùng một bộ mẫu huấn luyện. </w:t>
      </w:r>
    </w:p>
    <w:p w14:paraId="704DD46A" w14:textId="6D9C014A" w:rsidR="0084593B" w:rsidRDefault="004A3D8E" w:rsidP="001E20E8">
      <w:pPr>
        <w:spacing w:before="120" w:after="120" w:line="312" w:lineRule="auto"/>
        <w:ind w:firstLine="720"/>
        <w:jc w:val="both"/>
        <w:rPr>
          <w:sz w:val="27"/>
          <w:szCs w:val="27"/>
        </w:rPr>
      </w:pPr>
      <w:r w:rsidRPr="00057CA8">
        <w:rPr>
          <w:sz w:val="27"/>
          <w:szCs w:val="27"/>
        </w:rPr>
        <w:t>Trong nội dung luận án, nghiên cứu sinh mới dùng một bộ mẫu cho mỗi quá trình học của SOCeNNs, nghiên cứu sinh nhận thấy khi kích thước ảnh của mẫu phù hợp cho các ảnh 10x10 hoặc 8x8, còn đối với ảnh có kích thước lớn hơn vẫn xảy ra tình trạng tràn dữ liệu trong quá trình tính toán</w:t>
      </w:r>
      <w:r w:rsidR="00057CA8" w:rsidRPr="00057CA8">
        <w:rPr>
          <w:sz w:val="27"/>
          <w:szCs w:val="27"/>
        </w:rPr>
        <w:t>. Điều này nghiên cứu sinh sẽ thực hiện tìm hiểu thêm vào thời gian sau.</w:t>
      </w:r>
      <w:r w:rsidRPr="00057CA8">
        <w:rPr>
          <w:sz w:val="27"/>
          <w:szCs w:val="27"/>
        </w:rPr>
        <w:t xml:space="preserve"> </w:t>
      </w:r>
    </w:p>
    <w:p w14:paraId="14EA719E" w14:textId="6F64C5A7" w:rsidR="00EB2D58" w:rsidRDefault="00EB2D58" w:rsidP="00EB2D58">
      <w:pPr>
        <w:pStyle w:val="Heading2"/>
        <w:numPr>
          <w:ilvl w:val="1"/>
          <w:numId w:val="45"/>
        </w:numPr>
      </w:pPr>
      <w:bookmarkStart w:id="180" w:name="_Toc149881248"/>
      <w:r w:rsidRPr="00EB2D58">
        <w:t>Đánh giá và so sánh các thuật toán đề xuất</w:t>
      </w:r>
      <w:bookmarkEnd w:id="180"/>
    </w:p>
    <w:p w14:paraId="07485172" w14:textId="27B245FE" w:rsidR="0069726A" w:rsidRDefault="0069726A" w:rsidP="0069726A">
      <w:pPr>
        <w:spacing w:before="120" w:after="120" w:line="312" w:lineRule="auto"/>
        <w:ind w:firstLine="720"/>
        <w:jc w:val="both"/>
        <w:rPr>
          <w:sz w:val="27"/>
          <w:szCs w:val="27"/>
        </w:rPr>
      </w:pPr>
      <w:bookmarkStart w:id="181" w:name="_Hlk149860753"/>
      <w:r w:rsidRPr="0069726A">
        <w:rPr>
          <w:sz w:val="27"/>
          <w:szCs w:val="27"/>
        </w:rPr>
        <w:t xml:space="preserve">Nghiên cứu sinh đã tiến hành thử nghiệm các trường hợp khác nhau và trình bày tại các nội dung liên quan bao gồm thuật toán SORPLA, GACeNNs, GASOCeNNs, GASORPLA được áp dụng cho mạng nơ ron tế bào bậc nhất, bậc hai tương ứng. Để thống nhất, khi học cho đều sử dụng một bộ mẫu đầu vào như hình 2.5, có kích thước 8x8, phục vụ việc xác định đường biên ảnh. Từ những bộ </w:t>
      </w:r>
      <w:r w:rsidRPr="0069726A">
        <w:rPr>
          <w:sz w:val="27"/>
          <w:szCs w:val="27"/>
        </w:rPr>
        <w:lastRenderedPageBreak/>
        <w:t>ma trận tính toán từ các thuật toán</w:t>
      </w:r>
      <w:r>
        <w:rPr>
          <w:sz w:val="27"/>
          <w:szCs w:val="27"/>
        </w:rPr>
        <w:t xml:space="preserve"> nêu trên</w:t>
      </w:r>
      <w:r w:rsidRPr="0069726A">
        <w:rPr>
          <w:sz w:val="27"/>
          <w:szCs w:val="27"/>
        </w:rPr>
        <w:t xml:space="preserve">, thực hiện kiểm nghiệm </w:t>
      </w:r>
      <w:r>
        <w:rPr>
          <w:sz w:val="27"/>
          <w:szCs w:val="27"/>
        </w:rPr>
        <w:t>kết quả</w:t>
      </w:r>
      <w:r w:rsidRPr="0069726A">
        <w:rPr>
          <w:sz w:val="27"/>
          <w:szCs w:val="27"/>
        </w:rPr>
        <w:t xml:space="preserve"> bằng cách xác định đường biên ảnh của các bài toán khác nhau về kích thước và độ phức tạp. </w:t>
      </w:r>
    </w:p>
    <w:p w14:paraId="0FCC4071" w14:textId="50FFFC95" w:rsidR="00361801" w:rsidRDefault="009C4079" w:rsidP="0069726A">
      <w:pPr>
        <w:spacing w:before="120" w:after="120" w:line="312" w:lineRule="auto"/>
        <w:ind w:firstLine="720"/>
        <w:jc w:val="both"/>
        <w:rPr>
          <w:sz w:val="27"/>
          <w:szCs w:val="27"/>
        </w:rPr>
      </w:pPr>
      <w:r>
        <w:rPr>
          <w:sz w:val="27"/>
          <w:szCs w:val="27"/>
        </w:rPr>
        <w:t>Nghiên cứu sinh thực hiện quá trình thử nghiệm này trên máy tính cá nhân Dell</w:t>
      </w:r>
      <w:r w:rsidR="00B7374E">
        <w:rPr>
          <w:sz w:val="27"/>
          <w:szCs w:val="27"/>
        </w:rPr>
        <w:t xml:space="preserve"> Precision</w:t>
      </w:r>
      <w:r w:rsidR="00361801">
        <w:rPr>
          <w:sz w:val="27"/>
          <w:szCs w:val="27"/>
        </w:rPr>
        <w:t xml:space="preserve"> 7560</w:t>
      </w:r>
      <w:r w:rsidR="00B7374E">
        <w:rPr>
          <w:sz w:val="27"/>
          <w:szCs w:val="27"/>
        </w:rPr>
        <w:t xml:space="preserve"> </w:t>
      </w:r>
      <w:r w:rsidR="00B7374E" w:rsidRPr="00161CB3">
        <w:rPr>
          <w:sz w:val="27"/>
          <w:szCs w:val="27"/>
        </w:rPr>
        <w:t>(</w:t>
      </w:r>
      <w:r w:rsidR="00361801" w:rsidRPr="00161CB3">
        <w:rPr>
          <w:sz w:val="27"/>
          <w:szCs w:val="27"/>
        </w:rPr>
        <w:t>Window 10 Pro, Chip: I7 11850H, SSD 1TB, RAM 64GB, Card: NVIDIA T1200</w:t>
      </w:r>
      <w:r w:rsidR="00B7374E" w:rsidRPr="00161CB3">
        <w:rPr>
          <w:sz w:val="27"/>
          <w:szCs w:val="27"/>
        </w:rPr>
        <w:t>)</w:t>
      </w:r>
      <w:r>
        <w:rPr>
          <w:sz w:val="27"/>
          <w:szCs w:val="27"/>
        </w:rPr>
        <w:t xml:space="preserve">  bằng ngôn ngữ Python 3.12.0 (phiên bản phần mềm mới nhất hiện nay), sử dụng các thư viện hỗ trợ cho quá trình tính toán giải phương trình vi phân xác định giá trị trạng thái của mạng, các thư viện hỗ trợ: numPy – xử lý mảng đa chiều, Scipy – các công cụ toán học trên Python, Pillow – Thư viện xử lý hình ảnh và trình dịch tăng tốc độ tính toán trên Python: Numba. </w:t>
      </w:r>
      <w:r w:rsidR="00361801">
        <w:rPr>
          <w:sz w:val="27"/>
          <w:szCs w:val="27"/>
        </w:rPr>
        <w:t xml:space="preserve">Từ những kết quả </w:t>
      </w:r>
      <w:r w:rsidR="00AE5987">
        <w:rPr>
          <w:sz w:val="27"/>
          <w:szCs w:val="27"/>
        </w:rPr>
        <w:t xml:space="preserve">bước đầu </w:t>
      </w:r>
      <w:r w:rsidR="00361801">
        <w:rPr>
          <w:sz w:val="27"/>
          <w:szCs w:val="27"/>
        </w:rPr>
        <w:t>thử nghiệm trên, nghiên cứu sinh lập một bảng</w:t>
      </w:r>
      <w:r w:rsidR="00AE5987">
        <w:rPr>
          <w:sz w:val="27"/>
          <w:szCs w:val="27"/>
        </w:rPr>
        <w:t xml:space="preserve"> so sánh</w:t>
      </w:r>
      <w:r w:rsidR="00361801">
        <w:rPr>
          <w:sz w:val="27"/>
          <w:szCs w:val="27"/>
        </w:rPr>
        <w:t xml:space="preserve"> kết quả như sau:</w:t>
      </w:r>
    </w:p>
    <w:p w14:paraId="515AE732" w14:textId="6EA6BB0F" w:rsidR="00361801" w:rsidRDefault="009C4079" w:rsidP="00AE5987">
      <w:pPr>
        <w:pStyle w:val="Caption"/>
        <w:spacing w:line="240" w:lineRule="auto"/>
      </w:pPr>
      <w:r w:rsidRPr="00AE5987">
        <w:t xml:space="preserve"> </w:t>
      </w:r>
      <w:bookmarkStart w:id="182" w:name="_Toc149816531"/>
      <w:r w:rsidR="00361801">
        <w:t xml:space="preserve">Bảng 3. </w:t>
      </w:r>
      <w:fldSimple w:instr=" SEQ Bảng_3. \* ARABIC ">
        <w:r w:rsidR="00AE5987">
          <w:rPr>
            <w:noProof/>
          </w:rPr>
          <w:t>4</w:t>
        </w:r>
      </w:fldSimple>
      <w:r w:rsidR="00361801">
        <w:t>. Bảng kết quả thử nghiệm các thuật toán</w:t>
      </w:r>
      <w:bookmarkEnd w:id="182"/>
    </w:p>
    <w:tbl>
      <w:tblPr>
        <w:tblStyle w:val="TableGrid"/>
        <w:tblW w:w="9356" w:type="dxa"/>
        <w:tblInd w:w="-289" w:type="dxa"/>
        <w:tblLook w:val="04A0" w:firstRow="1" w:lastRow="0" w:firstColumn="1" w:lastColumn="0" w:noHBand="0" w:noVBand="1"/>
      </w:tblPr>
      <w:tblGrid>
        <w:gridCol w:w="577"/>
        <w:gridCol w:w="2112"/>
        <w:gridCol w:w="1842"/>
        <w:gridCol w:w="1701"/>
        <w:gridCol w:w="3124"/>
      </w:tblGrid>
      <w:tr w:rsidR="00B7374E" w14:paraId="64BAF678" w14:textId="2841AC7A" w:rsidTr="00AE5987">
        <w:tc>
          <w:tcPr>
            <w:tcW w:w="577" w:type="dxa"/>
          </w:tcPr>
          <w:p w14:paraId="0D46590B" w14:textId="7862AD2C" w:rsidR="00B7374E" w:rsidRPr="00361801" w:rsidRDefault="00B7374E" w:rsidP="00005A97">
            <w:pPr>
              <w:spacing w:before="120" w:after="120" w:line="312" w:lineRule="auto"/>
              <w:jc w:val="center"/>
              <w:rPr>
                <w:b/>
                <w:bCs/>
                <w:sz w:val="27"/>
                <w:szCs w:val="27"/>
              </w:rPr>
            </w:pPr>
            <w:r w:rsidRPr="00361801">
              <w:rPr>
                <w:b/>
                <w:bCs/>
                <w:sz w:val="27"/>
                <w:szCs w:val="27"/>
              </w:rPr>
              <w:t>TT</w:t>
            </w:r>
          </w:p>
        </w:tc>
        <w:tc>
          <w:tcPr>
            <w:tcW w:w="2112" w:type="dxa"/>
          </w:tcPr>
          <w:p w14:paraId="5ED2A687" w14:textId="067EF5A3" w:rsidR="00B7374E" w:rsidRPr="00361801" w:rsidRDefault="00B7374E" w:rsidP="00005A97">
            <w:pPr>
              <w:spacing w:before="120" w:after="120" w:line="312" w:lineRule="auto"/>
              <w:jc w:val="center"/>
              <w:rPr>
                <w:b/>
                <w:bCs/>
                <w:sz w:val="27"/>
                <w:szCs w:val="27"/>
              </w:rPr>
            </w:pPr>
            <w:r w:rsidRPr="00361801">
              <w:rPr>
                <w:b/>
                <w:bCs/>
                <w:sz w:val="27"/>
                <w:szCs w:val="27"/>
              </w:rPr>
              <w:t>Tên thuật toán</w:t>
            </w:r>
          </w:p>
        </w:tc>
        <w:tc>
          <w:tcPr>
            <w:tcW w:w="1842" w:type="dxa"/>
          </w:tcPr>
          <w:p w14:paraId="524B7756" w14:textId="642EAA94" w:rsidR="00B7374E" w:rsidRPr="00361801" w:rsidRDefault="00B7374E" w:rsidP="00005A97">
            <w:pPr>
              <w:spacing w:before="120" w:after="120" w:line="312" w:lineRule="auto"/>
              <w:jc w:val="center"/>
              <w:rPr>
                <w:b/>
                <w:bCs/>
                <w:sz w:val="27"/>
                <w:szCs w:val="27"/>
              </w:rPr>
            </w:pPr>
            <w:r w:rsidRPr="00361801">
              <w:rPr>
                <w:b/>
                <w:bCs/>
                <w:sz w:val="27"/>
                <w:szCs w:val="27"/>
              </w:rPr>
              <w:t>Độ phức tạp của thuật toán</w:t>
            </w:r>
          </w:p>
        </w:tc>
        <w:tc>
          <w:tcPr>
            <w:tcW w:w="1701" w:type="dxa"/>
          </w:tcPr>
          <w:p w14:paraId="342E0678" w14:textId="5CE932A8" w:rsidR="00B7374E" w:rsidRPr="00361801" w:rsidRDefault="00B7374E" w:rsidP="00005A97">
            <w:pPr>
              <w:spacing w:before="120" w:after="120" w:line="312" w:lineRule="auto"/>
              <w:jc w:val="center"/>
              <w:rPr>
                <w:b/>
                <w:bCs/>
                <w:sz w:val="27"/>
                <w:szCs w:val="27"/>
              </w:rPr>
            </w:pPr>
            <w:r w:rsidRPr="00361801">
              <w:rPr>
                <w:b/>
                <w:bCs/>
                <w:sz w:val="27"/>
                <w:szCs w:val="27"/>
              </w:rPr>
              <w:t>Thời gian tính toán</w:t>
            </w:r>
          </w:p>
        </w:tc>
        <w:tc>
          <w:tcPr>
            <w:tcW w:w="3124" w:type="dxa"/>
          </w:tcPr>
          <w:p w14:paraId="7A829756" w14:textId="38167154" w:rsidR="00B7374E" w:rsidRPr="00361801" w:rsidRDefault="00B7374E" w:rsidP="00005A97">
            <w:pPr>
              <w:spacing w:before="120" w:after="120" w:line="312" w:lineRule="auto"/>
              <w:jc w:val="center"/>
              <w:rPr>
                <w:b/>
                <w:bCs/>
                <w:sz w:val="27"/>
                <w:szCs w:val="27"/>
              </w:rPr>
            </w:pPr>
            <w:r w:rsidRPr="00361801">
              <w:rPr>
                <w:b/>
                <w:bCs/>
                <w:sz w:val="27"/>
                <w:szCs w:val="27"/>
              </w:rPr>
              <w:t>Kết quả xác định đường biên ảnh</w:t>
            </w:r>
          </w:p>
        </w:tc>
      </w:tr>
      <w:tr w:rsidR="00B7374E" w14:paraId="0C5A6FF5" w14:textId="7EF4C855" w:rsidTr="00AE5987">
        <w:tc>
          <w:tcPr>
            <w:tcW w:w="577" w:type="dxa"/>
          </w:tcPr>
          <w:p w14:paraId="738E415E" w14:textId="47843D10" w:rsidR="00B7374E" w:rsidRDefault="00B7374E" w:rsidP="0069726A">
            <w:pPr>
              <w:spacing w:before="120" w:after="120" w:line="312" w:lineRule="auto"/>
              <w:jc w:val="both"/>
              <w:rPr>
                <w:sz w:val="27"/>
                <w:szCs w:val="27"/>
              </w:rPr>
            </w:pPr>
            <w:r>
              <w:rPr>
                <w:sz w:val="27"/>
                <w:szCs w:val="27"/>
              </w:rPr>
              <w:t>1</w:t>
            </w:r>
          </w:p>
        </w:tc>
        <w:tc>
          <w:tcPr>
            <w:tcW w:w="2112" w:type="dxa"/>
          </w:tcPr>
          <w:p w14:paraId="336EA2F1" w14:textId="142772A0" w:rsidR="00B7374E" w:rsidRDefault="00B7374E" w:rsidP="0069726A">
            <w:pPr>
              <w:spacing w:before="120" w:after="120" w:line="312" w:lineRule="auto"/>
              <w:jc w:val="both"/>
              <w:rPr>
                <w:sz w:val="27"/>
                <w:szCs w:val="27"/>
              </w:rPr>
            </w:pPr>
            <w:r>
              <w:rPr>
                <w:sz w:val="27"/>
                <w:szCs w:val="27"/>
              </w:rPr>
              <w:t>SORPLA</w:t>
            </w:r>
          </w:p>
        </w:tc>
        <w:tc>
          <w:tcPr>
            <w:tcW w:w="1842" w:type="dxa"/>
          </w:tcPr>
          <w:p w14:paraId="366DD1B1" w14:textId="554ADE0B" w:rsidR="00B7374E" w:rsidRPr="00361801" w:rsidRDefault="00A45A10" w:rsidP="00005A97">
            <w:pPr>
              <w:spacing w:before="120" w:after="120" w:line="312" w:lineRule="auto"/>
              <w:jc w:val="center"/>
              <w:rPr>
                <w:i/>
                <w:iCs/>
                <w:sz w:val="27"/>
                <w:szCs w:val="27"/>
                <w:vertAlign w:val="superscript"/>
              </w:rPr>
            </w:pPr>
            <w:r w:rsidRPr="00A45A10">
              <w:rPr>
                <w:i/>
                <w:iCs/>
                <w:sz w:val="27"/>
                <w:szCs w:val="27"/>
              </w:rPr>
              <w:t>O(n^4)</w:t>
            </w:r>
          </w:p>
        </w:tc>
        <w:tc>
          <w:tcPr>
            <w:tcW w:w="1701" w:type="dxa"/>
          </w:tcPr>
          <w:p w14:paraId="2E123A7C" w14:textId="527F5F54" w:rsidR="00B7374E" w:rsidRDefault="001E20E8" w:rsidP="00005A97">
            <w:pPr>
              <w:spacing w:before="120" w:after="120" w:line="312" w:lineRule="auto"/>
              <w:jc w:val="center"/>
              <w:rPr>
                <w:sz w:val="27"/>
                <w:szCs w:val="27"/>
              </w:rPr>
            </w:pPr>
            <w:r>
              <w:rPr>
                <w:sz w:val="27"/>
                <w:szCs w:val="27"/>
              </w:rPr>
              <w:t xml:space="preserve">~ </w:t>
            </w:r>
            <w:r w:rsidR="00A45A10">
              <w:rPr>
                <w:sz w:val="27"/>
                <w:szCs w:val="27"/>
              </w:rPr>
              <w:t>3</w:t>
            </w:r>
            <w:r>
              <w:rPr>
                <w:sz w:val="27"/>
                <w:szCs w:val="27"/>
              </w:rPr>
              <w:t>0 phút</w:t>
            </w:r>
          </w:p>
        </w:tc>
        <w:tc>
          <w:tcPr>
            <w:tcW w:w="3124" w:type="dxa"/>
          </w:tcPr>
          <w:p w14:paraId="0FB65C18" w14:textId="3795C919" w:rsidR="00B7374E" w:rsidRDefault="00AE5987" w:rsidP="00AE5987">
            <w:pPr>
              <w:spacing w:before="120" w:after="120" w:line="312" w:lineRule="auto"/>
              <w:jc w:val="both"/>
              <w:rPr>
                <w:sz w:val="27"/>
                <w:szCs w:val="27"/>
              </w:rPr>
            </w:pPr>
            <w:r>
              <w:rPr>
                <w:sz w:val="27"/>
                <w:szCs w:val="27"/>
              </w:rPr>
              <w:t xml:space="preserve">Biên đối tượng còn xảy ra 1 số trường hợp đứt quãng, không mịn </w:t>
            </w:r>
          </w:p>
        </w:tc>
      </w:tr>
      <w:tr w:rsidR="00B7374E" w14:paraId="16CEEA4E" w14:textId="61F7B7E5" w:rsidTr="00AE5987">
        <w:tc>
          <w:tcPr>
            <w:tcW w:w="577" w:type="dxa"/>
          </w:tcPr>
          <w:p w14:paraId="0485B35E" w14:textId="486515CD" w:rsidR="00B7374E" w:rsidRDefault="00B7374E" w:rsidP="0069726A">
            <w:pPr>
              <w:spacing w:before="120" w:after="120" w:line="312" w:lineRule="auto"/>
              <w:jc w:val="both"/>
              <w:rPr>
                <w:sz w:val="27"/>
                <w:szCs w:val="27"/>
              </w:rPr>
            </w:pPr>
            <w:r>
              <w:rPr>
                <w:sz w:val="27"/>
                <w:szCs w:val="27"/>
              </w:rPr>
              <w:t>2</w:t>
            </w:r>
          </w:p>
        </w:tc>
        <w:tc>
          <w:tcPr>
            <w:tcW w:w="2112" w:type="dxa"/>
          </w:tcPr>
          <w:p w14:paraId="183EDAD1" w14:textId="6A112CB3" w:rsidR="00B7374E" w:rsidRDefault="00B7374E" w:rsidP="0069726A">
            <w:pPr>
              <w:spacing w:before="120" w:after="120" w:line="312" w:lineRule="auto"/>
              <w:jc w:val="both"/>
              <w:rPr>
                <w:sz w:val="27"/>
                <w:szCs w:val="27"/>
              </w:rPr>
            </w:pPr>
            <w:r>
              <w:rPr>
                <w:sz w:val="27"/>
                <w:szCs w:val="27"/>
              </w:rPr>
              <w:t>GACeNNs</w:t>
            </w:r>
          </w:p>
        </w:tc>
        <w:tc>
          <w:tcPr>
            <w:tcW w:w="1842" w:type="dxa"/>
          </w:tcPr>
          <w:p w14:paraId="3E5D4A35" w14:textId="0E4C2ADF" w:rsidR="00B7374E" w:rsidRPr="00361801" w:rsidRDefault="00A45A10" w:rsidP="00005A97">
            <w:pPr>
              <w:spacing w:before="120" w:after="120" w:line="312" w:lineRule="auto"/>
              <w:jc w:val="center"/>
              <w:rPr>
                <w:i/>
                <w:iCs/>
                <w:sz w:val="27"/>
                <w:szCs w:val="27"/>
              </w:rPr>
            </w:pPr>
            <w:r w:rsidRPr="00A45A10">
              <w:rPr>
                <w:i/>
                <w:iCs/>
                <w:sz w:val="27"/>
                <w:szCs w:val="27"/>
              </w:rPr>
              <w:t>O(n^2)</w:t>
            </w:r>
          </w:p>
        </w:tc>
        <w:tc>
          <w:tcPr>
            <w:tcW w:w="1701" w:type="dxa"/>
          </w:tcPr>
          <w:p w14:paraId="1BF4BBA2" w14:textId="6D5C78E9" w:rsidR="00B7374E" w:rsidRDefault="001E20E8" w:rsidP="00005A97">
            <w:pPr>
              <w:spacing w:before="120" w:after="120" w:line="312" w:lineRule="auto"/>
              <w:jc w:val="center"/>
              <w:rPr>
                <w:sz w:val="27"/>
                <w:szCs w:val="27"/>
              </w:rPr>
            </w:pPr>
            <w:r>
              <w:rPr>
                <w:sz w:val="27"/>
                <w:szCs w:val="27"/>
              </w:rPr>
              <w:t>≤ 5s</w:t>
            </w:r>
          </w:p>
        </w:tc>
        <w:tc>
          <w:tcPr>
            <w:tcW w:w="3124" w:type="dxa"/>
          </w:tcPr>
          <w:p w14:paraId="7756A85A" w14:textId="4E3FBBAD" w:rsidR="00B7374E" w:rsidRDefault="00005A97" w:rsidP="00AE5987">
            <w:pPr>
              <w:spacing w:before="120" w:after="120" w:line="312" w:lineRule="auto"/>
              <w:jc w:val="both"/>
              <w:rPr>
                <w:sz w:val="27"/>
                <w:szCs w:val="27"/>
              </w:rPr>
            </w:pPr>
            <w:r>
              <w:rPr>
                <w:sz w:val="27"/>
                <w:szCs w:val="27"/>
              </w:rPr>
              <w:t>Chấp nhận được</w:t>
            </w:r>
            <w:r w:rsidR="00AE5987">
              <w:rPr>
                <w:sz w:val="27"/>
                <w:szCs w:val="27"/>
              </w:rPr>
              <w:t xml:space="preserve"> nhưng tỷ lệ bộ trọng số có khả năng tách biên chỉ khoảng 30%</w:t>
            </w:r>
          </w:p>
        </w:tc>
      </w:tr>
      <w:tr w:rsidR="00B7374E" w14:paraId="068D0D8F" w14:textId="52856E91" w:rsidTr="00AE5987">
        <w:tc>
          <w:tcPr>
            <w:tcW w:w="577" w:type="dxa"/>
          </w:tcPr>
          <w:p w14:paraId="1AFF6B82" w14:textId="2FECB4C8" w:rsidR="00B7374E" w:rsidRDefault="00B7374E" w:rsidP="0069726A">
            <w:pPr>
              <w:spacing w:before="120" w:after="120" w:line="312" w:lineRule="auto"/>
              <w:jc w:val="both"/>
              <w:rPr>
                <w:sz w:val="27"/>
                <w:szCs w:val="27"/>
              </w:rPr>
            </w:pPr>
            <w:r>
              <w:rPr>
                <w:sz w:val="27"/>
                <w:szCs w:val="27"/>
              </w:rPr>
              <w:t>3</w:t>
            </w:r>
          </w:p>
        </w:tc>
        <w:tc>
          <w:tcPr>
            <w:tcW w:w="2112" w:type="dxa"/>
          </w:tcPr>
          <w:p w14:paraId="53CC2468" w14:textId="0E7C0A10" w:rsidR="00B7374E" w:rsidRDefault="00B7374E" w:rsidP="0069726A">
            <w:pPr>
              <w:spacing w:before="120" w:after="120" w:line="312" w:lineRule="auto"/>
              <w:jc w:val="both"/>
              <w:rPr>
                <w:sz w:val="27"/>
                <w:szCs w:val="27"/>
              </w:rPr>
            </w:pPr>
            <w:r>
              <w:rPr>
                <w:sz w:val="27"/>
                <w:szCs w:val="27"/>
              </w:rPr>
              <w:t>GASOCeNNs</w:t>
            </w:r>
          </w:p>
        </w:tc>
        <w:tc>
          <w:tcPr>
            <w:tcW w:w="1842" w:type="dxa"/>
          </w:tcPr>
          <w:p w14:paraId="599D7CE0" w14:textId="54714C7E" w:rsidR="00B7374E" w:rsidRPr="00361801" w:rsidRDefault="00A45A10" w:rsidP="00005A97">
            <w:pPr>
              <w:spacing w:before="120" w:after="120" w:line="312" w:lineRule="auto"/>
              <w:jc w:val="center"/>
              <w:rPr>
                <w:i/>
                <w:iCs/>
                <w:sz w:val="27"/>
                <w:szCs w:val="27"/>
              </w:rPr>
            </w:pPr>
            <w:r w:rsidRPr="00A45A10">
              <w:rPr>
                <w:i/>
                <w:iCs/>
                <w:sz w:val="27"/>
                <w:szCs w:val="27"/>
              </w:rPr>
              <w:t>O(n^2)</w:t>
            </w:r>
          </w:p>
        </w:tc>
        <w:tc>
          <w:tcPr>
            <w:tcW w:w="1701" w:type="dxa"/>
          </w:tcPr>
          <w:p w14:paraId="09CC8814" w14:textId="43137A01" w:rsidR="00B7374E" w:rsidRDefault="001E20E8" w:rsidP="00005A97">
            <w:pPr>
              <w:spacing w:before="120" w:after="120" w:line="312" w:lineRule="auto"/>
              <w:jc w:val="center"/>
              <w:rPr>
                <w:sz w:val="27"/>
                <w:szCs w:val="27"/>
              </w:rPr>
            </w:pPr>
            <w:r>
              <w:rPr>
                <w:sz w:val="27"/>
                <w:szCs w:val="27"/>
              </w:rPr>
              <w:t>≤ 30s</w:t>
            </w:r>
          </w:p>
        </w:tc>
        <w:tc>
          <w:tcPr>
            <w:tcW w:w="3124" w:type="dxa"/>
          </w:tcPr>
          <w:p w14:paraId="63EFA3D7" w14:textId="4D6C0DD2" w:rsidR="00B7374E" w:rsidRDefault="00AE5987" w:rsidP="00AE5987">
            <w:pPr>
              <w:spacing w:before="120" w:after="120" w:line="312" w:lineRule="auto"/>
              <w:jc w:val="both"/>
              <w:rPr>
                <w:sz w:val="27"/>
                <w:szCs w:val="27"/>
              </w:rPr>
            </w:pPr>
            <w:r>
              <w:rPr>
                <w:sz w:val="27"/>
                <w:szCs w:val="27"/>
              </w:rPr>
              <w:t xml:space="preserve">Luôn xác định được bộ trọng số phục vụ cho bài toán tách biên, vẫn còn một số trường hợp biên bị đứt quãng. </w:t>
            </w:r>
          </w:p>
        </w:tc>
      </w:tr>
      <w:tr w:rsidR="00B7374E" w14:paraId="0087C24D" w14:textId="77777777" w:rsidTr="00AE5987">
        <w:tc>
          <w:tcPr>
            <w:tcW w:w="577" w:type="dxa"/>
          </w:tcPr>
          <w:p w14:paraId="4DBCEA40" w14:textId="7335C588" w:rsidR="00B7374E" w:rsidRDefault="00B7374E" w:rsidP="0069726A">
            <w:pPr>
              <w:spacing w:before="120" w:after="120" w:line="312" w:lineRule="auto"/>
              <w:jc w:val="both"/>
              <w:rPr>
                <w:sz w:val="27"/>
                <w:szCs w:val="27"/>
              </w:rPr>
            </w:pPr>
            <w:r>
              <w:rPr>
                <w:sz w:val="27"/>
                <w:szCs w:val="27"/>
              </w:rPr>
              <w:t>4</w:t>
            </w:r>
          </w:p>
        </w:tc>
        <w:tc>
          <w:tcPr>
            <w:tcW w:w="2112" w:type="dxa"/>
          </w:tcPr>
          <w:p w14:paraId="6373709D" w14:textId="46A4EE11" w:rsidR="00B7374E" w:rsidRDefault="00B7374E" w:rsidP="0069726A">
            <w:pPr>
              <w:spacing w:before="120" w:after="120" w:line="312" w:lineRule="auto"/>
              <w:jc w:val="both"/>
              <w:rPr>
                <w:sz w:val="27"/>
                <w:szCs w:val="27"/>
              </w:rPr>
            </w:pPr>
            <w:r>
              <w:rPr>
                <w:sz w:val="27"/>
                <w:szCs w:val="27"/>
              </w:rPr>
              <w:t>GASORPLA</w:t>
            </w:r>
          </w:p>
        </w:tc>
        <w:tc>
          <w:tcPr>
            <w:tcW w:w="1842" w:type="dxa"/>
          </w:tcPr>
          <w:p w14:paraId="5EB42F4B" w14:textId="3CF20B18" w:rsidR="00B7374E" w:rsidRPr="00361801" w:rsidRDefault="00A45A10" w:rsidP="00005A97">
            <w:pPr>
              <w:spacing w:before="120" w:after="120" w:line="312" w:lineRule="auto"/>
              <w:jc w:val="center"/>
              <w:rPr>
                <w:i/>
                <w:iCs/>
                <w:sz w:val="27"/>
                <w:szCs w:val="27"/>
              </w:rPr>
            </w:pPr>
            <w:r w:rsidRPr="00A45A10">
              <w:rPr>
                <w:i/>
                <w:iCs/>
                <w:sz w:val="27"/>
                <w:szCs w:val="27"/>
              </w:rPr>
              <w:t>O(n^</w:t>
            </w:r>
            <w:r w:rsidR="00AE5987">
              <w:rPr>
                <w:i/>
                <w:iCs/>
                <w:sz w:val="27"/>
                <w:szCs w:val="27"/>
              </w:rPr>
              <w:t>4</w:t>
            </w:r>
            <w:r w:rsidRPr="00A45A10">
              <w:rPr>
                <w:i/>
                <w:iCs/>
                <w:sz w:val="27"/>
                <w:szCs w:val="27"/>
              </w:rPr>
              <w:t>)</w:t>
            </w:r>
          </w:p>
        </w:tc>
        <w:tc>
          <w:tcPr>
            <w:tcW w:w="1701" w:type="dxa"/>
          </w:tcPr>
          <w:p w14:paraId="41873E8A" w14:textId="00031451" w:rsidR="00B7374E" w:rsidRDefault="001E20E8" w:rsidP="00005A97">
            <w:pPr>
              <w:spacing w:before="120" w:after="120" w:line="312" w:lineRule="auto"/>
              <w:jc w:val="center"/>
              <w:rPr>
                <w:sz w:val="27"/>
                <w:szCs w:val="27"/>
              </w:rPr>
            </w:pPr>
            <w:r>
              <w:rPr>
                <w:sz w:val="27"/>
                <w:szCs w:val="27"/>
              </w:rPr>
              <w:t>~35 phút</w:t>
            </w:r>
          </w:p>
        </w:tc>
        <w:tc>
          <w:tcPr>
            <w:tcW w:w="3124" w:type="dxa"/>
          </w:tcPr>
          <w:p w14:paraId="7C771C5B" w14:textId="6BDC7ED2" w:rsidR="00B7374E" w:rsidRDefault="00AE5987" w:rsidP="00AE5987">
            <w:pPr>
              <w:spacing w:before="120" w:after="120" w:line="312" w:lineRule="auto"/>
              <w:jc w:val="both"/>
              <w:rPr>
                <w:sz w:val="27"/>
                <w:szCs w:val="27"/>
              </w:rPr>
            </w:pPr>
            <w:r>
              <w:rPr>
                <w:sz w:val="27"/>
                <w:szCs w:val="27"/>
              </w:rPr>
              <w:t>Hình ảnh biên đối tượng rõ ràng, đường nét mịn, không đứt quãng</w:t>
            </w:r>
          </w:p>
        </w:tc>
      </w:tr>
    </w:tbl>
    <w:p w14:paraId="448EF72E" w14:textId="55F77852" w:rsidR="00B7374E" w:rsidRDefault="00005A97" w:rsidP="0069726A">
      <w:pPr>
        <w:spacing w:before="120" w:after="120" w:line="312" w:lineRule="auto"/>
        <w:ind w:firstLine="720"/>
        <w:jc w:val="both"/>
        <w:rPr>
          <w:sz w:val="27"/>
          <w:szCs w:val="27"/>
        </w:rPr>
      </w:pPr>
      <w:r>
        <w:rPr>
          <w:sz w:val="27"/>
          <w:szCs w:val="27"/>
        </w:rPr>
        <w:lastRenderedPageBreak/>
        <w:t>Thực tế trong quá trình học và thử nghiệm ma trận tính toán để xác định đường biên đối tượng, nghiên cứu sinh nhận thấy một số vấn đề như sau:</w:t>
      </w:r>
    </w:p>
    <w:p w14:paraId="6BAA3466" w14:textId="6463EC65" w:rsidR="00005A97" w:rsidRDefault="00005A97" w:rsidP="00005A97">
      <w:pPr>
        <w:pStyle w:val="ListParagraph"/>
        <w:numPr>
          <w:ilvl w:val="0"/>
          <w:numId w:val="29"/>
        </w:numPr>
        <w:spacing w:before="120" w:after="120" w:line="312" w:lineRule="auto"/>
        <w:rPr>
          <w:sz w:val="27"/>
          <w:szCs w:val="27"/>
        </w:rPr>
      </w:pPr>
      <w:r>
        <w:rPr>
          <w:sz w:val="27"/>
          <w:szCs w:val="27"/>
        </w:rPr>
        <w:t xml:space="preserve">Ma trận trọng số tính toán từ các thuật toán SORPLA, GASOCeNNs, GASORPLA đều cho kết quả xác định biên, kết quả có khả năng sử dụng tách biên lên đến 90%. </w:t>
      </w:r>
      <w:r w:rsidR="00AE5987">
        <w:rPr>
          <w:sz w:val="27"/>
          <w:szCs w:val="27"/>
        </w:rPr>
        <w:t>Trong khi đó,</w:t>
      </w:r>
      <w:r>
        <w:rPr>
          <w:sz w:val="27"/>
          <w:szCs w:val="27"/>
        </w:rPr>
        <w:t xml:space="preserve"> đối với ma trận tính toán của GACeNNs chỉ khoảng 30% các bộ trọng số có thể dùng tách biên ảnh (</w:t>
      </w:r>
      <w:r w:rsidR="001E20E8">
        <w:rPr>
          <w:sz w:val="27"/>
          <w:szCs w:val="27"/>
        </w:rPr>
        <w:t>256</w:t>
      </w:r>
      <w:r>
        <w:rPr>
          <w:sz w:val="27"/>
          <w:szCs w:val="27"/>
        </w:rPr>
        <w:t>x</w:t>
      </w:r>
      <w:r w:rsidR="001E20E8">
        <w:rPr>
          <w:sz w:val="27"/>
          <w:szCs w:val="27"/>
        </w:rPr>
        <w:t>256</w:t>
      </w:r>
      <w:r>
        <w:rPr>
          <w:sz w:val="27"/>
          <w:szCs w:val="27"/>
        </w:rPr>
        <w:t xml:space="preserve">). </w:t>
      </w:r>
    </w:p>
    <w:p w14:paraId="6CC1FA1A" w14:textId="217CA16F" w:rsidR="00005A97" w:rsidRDefault="00AE5987" w:rsidP="00005A97">
      <w:pPr>
        <w:pStyle w:val="ListParagraph"/>
        <w:numPr>
          <w:ilvl w:val="0"/>
          <w:numId w:val="29"/>
        </w:numPr>
        <w:spacing w:before="120" w:after="120" w:line="312" w:lineRule="auto"/>
        <w:rPr>
          <w:sz w:val="27"/>
          <w:szCs w:val="27"/>
        </w:rPr>
      </w:pPr>
      <w:r>
        <w:rPr>
          <w:sz w:val="27"/>
          <w:szCs w:val="27"/>
        </w:rPr>
        <w:t>Thời gian học có sử dụng thuật toán SORPLA thực hiện lâu hơn so với giái thuật di truyền do độ phức tạp trong quá trình tính toán.</w:t>
      </w:r>
    </w:p>
    <w:p w14:paraId="042780A4" w14:textId="54055F70" w:rsidR="00E23293" w:rsidRPr="00D5155D" w:rsidRDefault="00E23293">
      <w:pPr>
        <w:pStyle w:val="Heading2"/>
        <w:numPr>
          <w:ilvl w:val="1"/>
          <w:numId w:val="45"/>
        </w:numPr>
      </w:pPr>
      <w:bookmarkStart w:id="183" w:name="_Toc149881249"/>
      <w:bookmarkEnd w:id="181"/>
      <w:r w:rsidRPr="00D5155D">
        <w:t>Kết luận chương 3</w:t>
      </w:r>
      <w:bookmarkEnd w:id="183"/>
    </w:p>
    <w:p w14:paraId="4DC45E04" w14:textId="1C12D244" w:rsidR="000356BF" w:rsidRPr="00D41386" w:rsidRDefault="000356BF" w:rsidP="00D41386">
      <w:pPr>
        <w:spacing w:before="120" w:after="120" w:line="312" w:lineRule="auto"/>
        <w:rPr>
          <w:sz w:val="27"/>
          <w:szCs w:val="27"/>
        </w:rPr>
      </w:pPr>
      <w:r w:rsidRPr="00D41386">
        <w:rPr>
          <w:sz w:val="27"/>
          <w:szCs w:val="27"/>
        </w:rPr>
        <w:t>Tại chương ba, nghiên cứu sinh đã thực hiện một số nội dung như sau:</w:t>
      </w:r>
    </w:p>
    <w:p w14:paraId="7721B35D" w14:textId="35D66863" w:rsidR="000356BF" w:rsidRPr="00D41386" w:rsidRDefault="000356BF">
      <w:pPr>
        <w:pStyle w:val="ListParagraph"/>
        <w:numPr>
          <w:ilvl w:val="0"/>
          <w:numId w:val="30"/>
        </w:numPr>
        <w:spacing w:before="120" w:after="120" w:line="312" w:lineRule="auto"/>
        <w:ind w:left="0" w:firstLine="357"/>
        <w:rPr>
          <w:sz w:val="27"/>
          <w:szCs w:val="27"/>
        </w:rPr>
      </w:pPr>
      <w:r w:rsidRPr="00D41386">
        <w:rPr>
          <w:sz w:val="27"/>
          <w:szCs w:val="27"/>
        </w:rPr>
        <w:t>Chứng minh l</w:t>
      </w:r>
      <w:r w:rsidR="00081B81" w:rsidRPr="00D41386">
        <w:rPr>
          <w:sz w:val="27"/>
          <w:szCs w:val="27"/>
        </w:rPr>
        <w:t xml:space="preserve">uật học Perceptron cũng chỉ là một trường hợp riêng của Widrow – Hoff. Thực tế luật học Widrow – Hoff (LMS) chỉ đảm bảo hội tụ trong một số trường hợp đặc biệt.  Chính vì vậy, bằng cách sử dụng các định lý về sự ổn định của Lyapunov, nghiên cứu sinh chứng minh luật học SORPLA đảm bảo hội tụ. Tuy nhiên bản chất của luật học LMS là hội tụ cục bộ về một điểm cực trị, nên chưa đảm bảo trong quá trình xác định </w:t>
      </w:r>
      <w:r w:rsidR="006E74D0">
        <w:rPr>
          <w:sz w:val="27"/>
          <w:szCs w:val="27"/>
        </w:rPr>
        <w:t xml:space="preserve">các </w:t>
      </w:r>
      <w:r w:rsidR="00081B81" w:rsidRPr="00D41386">
        <w:rPr>
          <w:sz w:val="27"/>
          <w:szCs w:val="27"/>
        </w:rPr>
        <w:t xml:space="preserve">bộ trọng số </w:t>
      </w:r>
      <w:r w:rsidR="00081B81" w:rsidRPr="00D41386">
        <w:rPr>
          <w:b/>
          <w:bCs/>
          <w:sz w:val="27"/>
          <w:szCs w:val="27"/>
        </w:rPr>
        <w:t>A, B, I</w:t>
      </w:r>
      <w:r w:rsidR="00081B81" w:rsidRPr="00D41386">
        <w:rPr>
          <w:sz w:val="27"/>
          <w:szCs w:val="27"/>
        </w:rPr>
        <w:t xml:space="preserve"> cho </w:t>
      </w:r>
      <w:r w:rsidR="004610AB" w:rsidRPr="00D41386">
        <w:rPr>
          <w:sz w:val="27"/>
          <w:szCs w:val="27"/>
        </w:rPr>
        <w:t>SOCeNNs</w:t>
      </w:r>
      <w:r w:rsidR="00081B81" w:rsidRPr="00D41386">
        <w:rPr>
          <w:sz w:val="27"/>
          <w:szCs w:val="27"/>
        </w:rPr>
        <w:t xml:space="preserve"> là tối ưu toàn cục. </w:t>
      </w:r>
    </w:p>
    <w:p w14:paraId="4E6D1141" w14:textId="28ACC3BF" w:rsidR="004D24FA" w:rsidRPr="00D41386" w:rsidRDefault="004D24FA">
      <w:pPr>
        <w:pStyle w:val="ListParagraph"/>
        <w:numPr>
          <w:ilvl w:val="0"/>
          <w:numId w:val="30"/>
        </w:numPr>
        <w:spacing w:before="120" w:after="120" w:line="312" w:lineRule="auto"/>
        <w:ind w:left="0" w:firstLine="357"/>
        <w:rPr>
          <w:sz w:val="27"/>
          <w:szCs w:val="27"/>
        </w:rPr>
      </w:pPr>
      <w:r w:rsidRPr="00D41386">
        <w:rPr>
          <w:sz w:val="27"/>
          <w:szCs w:val="27"/>
        </w:rPr>
        <w:t xml:space="preserve">Xây dựng thuật toán Giải thuật di truyền để học cho mạng nơ ron tế bào bậc nhất, bậc hai. </w:t>
      </w:r>
    </w:p>
    <w:p w14:paraId="461229A9" w14:textId="761285AE" w:rsidR="00081B81" w:rsidRPr="00D41386" w:rsidRDefault="00081B81">
      <w:pPr>
        <w:pStyle w:val="ListParagraph"/>
        <w:numPr>
          <w:ilvl w:val="0"/>
          <w:numId w:val="30"/>
        </w:numPr>
        <w:spacing w:before="120" w:after="120" w:line="312" w:lineRule="auto"/>
        <w:ind w:left="0" w:firstLine="357"/>
        <w:rPr>
          <w:sz w:val="27"/>
          <w:szCs w:val="27"/>
        </w:rPr>
      </w:pPr>
      <w:r w:rsidRPr="00D41386">
        <w:rPr>
          <w:sz w:val="27"/>
          <w:szCs w:val="27"/>
        </w:rPr>
        <w:t xml:space="preserve">Để </w:t>
      </w:r>
      <w:r w:rsidR="004D24FA" w:rsidRPr="00D41386">
        <w:rPr>
          <w:sz w:val="27"/>
          <w:szCs w:val="27"/>
        </w:rPr>
        <w:t>đảm bảo cho sự hội tụ toàn cục cho vấn đề học của mạng nơ ron tế bào bậc cao</w:t>
      </w:r>
      <w:r w:rsidRPr="00D41386">
        <w:rPr>
          <w:sz w:val="27"/>
          <w:szCs w:val="27"/>
        </w:rPr>
        <w:t xml:space="preserve">, nghiên cứu sinh cũng đã đề xuất xây dựng một thuật toán lai GA kết hợp SORPLA để tìm ra bộ trọng số tối ưu toàn cục trong việc xác định các bộ trọng số cho </w:t>
      </w:r>
      <w:r w:rsidR="004610AB" w:rsidRPr="00D41386">
        <w:rPr>
          <w:sz w:val="27"/>
          <w:szCs w:val="27"/>
        </w:rPr>
        <w:t>SOCeNNs</w:t>
      </w:r>
      <w:r w:rsidRPr="00D41386">
        <w:rPr>
          <w:sz w:val="27"/>
          <w:szCs w:val="27"/>
        </w:rPr>
        <w:t>.</w:t>
      </w:r>
    </w:p>
    <w:p w14:paraId="06378C51" w14:textId="43332676" w:rsidR="004D24FA" w:rsidRPr="00D41386" w:rsidRDefault="004D24FA">
      <w:pPr>
        <w:pStyle w:val="ListParagraph"/>
        <w:numPr>
          <w:ilvl w:val="0"/>
          <w:numId w:val="30"/>
        </w:numPr>
        <w:spacing w:before="120" w:after="120" w:line="312" w:lineRule="auto"/>
        <w:ind w:left="0" w:firstLine="357"/>
        <w:rPr>
          <w:rFonts w:eastAsia="Times New Roman" w:cs="Times New Roman"/>
          <w:bCs/>
          <w:color w:val="auto"/>
          <w:sz w:val="27"/>
          <w:szCs w:val="27"/>
        </w:rPr>
      </w:pPr>
      <w:r w:rsidRPr="00D41386">
        <w:rPr>
          <w:rFonts w:eastAsia="Times New Roman" w:cs="Times New Roman"/>
          <w:bCs/>
          <w:color w:val="auto"/>
          <w:sz w:val="27"/>
          <w:szCs w:val="27"/>
        </w:rPr>
        <w:t xml:space="preserve">Nội dung cuối cùng của chương ba, nghiên cứu sinh tiến hành kiểm nghiệm thuật toán bằng cách chi tiết hóa thuật toán, xây dựng chương trình trên máy tính sử dụng ngỗn ngữ Python để xác định giá trị các bộ trọng số của CeNNs, </w:t>
      </w:r>
      <w:r w:rsidR="004610AB" w:rsidRPr="00D41386">
        <w:rPr>
          <w:rFonts w:eastAsia="Times New Roman" w:cs="Times New Roman"/>
          <w:bCs/>
          <w:color w:val="auto"/>
          <w:sz w:val="27"/>
          <w:szCs w:val="27"/>
        </w:rPr>
        <w:t>SOCeNNs</w:t>
      </w:r>
      <w:r w:rsidRPr="00D41386">
        <w:rPr>
          <w:rFonts w:eastAsia="Times New Roman" w:cs="Times New Roman"/>
          <w:bCs/>
          <w:color w:val="auto"/>
          <w:sz w:val="27"/>
          <w:szCs w:val="27"/>
        </w:rPr>
        <w:t>.</w:t>
      </w:r>
      <w:r w:rsidR="00724922">
        <w:rPr>
          <w:rFonts w:eastAsia="Times New Roman" w:cs="Times New Roman"/>
          <w:bCs/>
          <w:color w:val="auto"/>
          <w:sz w:val="27"/>
          <w:szCs w:val="27"/>
        </w:rPr>
        <w:t xml:space="preserve"> Sử dụng kết quả các ma trận trọng số thực hiện xác định biên ảnh của đối tương trong các trường hợp khác nhau để làm rõ ưu điểm và nhược điểm của từng phương pháp.</w:t>
      </w:r>
    </w:p>
    <w:p w14:paraId="36FE0664" w14:textId="40A5C924" w:rsidR="004D24FA" w:rsidRPr="00D41386" w:rsidRDefault="001071D5" w:rsidP="00D41386">
      <w:pPr>
        <w:spacing w:before="120" w:after="120" w:line="312" w:lineRule="auto"/>
        <w:ind w:firstLine="357"/>
        <w:jc w:val="both"/>
        <w:rPr>
          <w:rFonts w:eastAsia="Times New Roman" w:cs="Times New Roman"/>
          <w:bCs/>
          <w:sz w:val="27"/>
          <w:szCs w:val="27"/>
        </w:rPr>
      </w:pPr>
      <w:r w:rsidRPr="00D41386">
        <w:rPr>
          <w:rFonts w:eastAsia="Times New Roman" w:cs="Times New Roman"/>
          <w:bCs/>
          <w:sz w:val="27"/>
          <w:szCs w:val="27"/>
        </w:rPr>
        <w:t>Khi</w:t>
      </w:r>
      <w:r w:rsidR="004D24FA" w:rsidRPr="00D41386">
        <w:rPr>
          <w:rFonts w:eastAsia="Times New Roman" w:cs="Times New Roman"/>
          <w:bCs/>
          <w:sz w:val="27"/>
          <w:szCs w:val="27"/>
        </w:rPr>
        <w:t xml:space="preserve"> thực hiện chương ba, nghiên cứu sinh nhận thấy </w:t>
      </w:r>
      <w:r w:rsidR="00903A05" w:rsidRPr="00D41386">
        <w:rPr>
          <w:rFonts w:eastAsia="Times New Roman" w:cs="Times New Roman"/>
          <w:bCs/>
          <w:sz w:val="27"/>
          <w:szCs w:val="27"/>
        </w:rPr>
        <w:t>luật học Perceptron chỉ là một trường hợp riêng của luật học LMS. Luật học LMS chỉ đảm</w:t>
      </w:r>
      <w:r w:rsidR="00597490" w:rsidRPr="00D41386">
        <w:rPr>
          <w:rFonts w:eastAsia="Times New Roman" w:cs="Times New Roman"/>
          <w:bCs/>
          <w:sz w:val="27"/>
          <w:szCs w:val="27"/>
        </w:rPr>
        <w:t xml:space="preserve"> bảo cho vấn đề hội tụ cục bộ của thuật toán.</w:t>
      </w:r>
      <w:r w:rsidR="00903A05" w:rsidRPr="00D41386">
        <w:rPr>
          <w:rFonts w:eastAsia="Times New Roman" w:cs="Times New Roman"/>
          <w:bCs/>
          <w:sz w:val="27"/>
          <w:szCs w:val="27"/>
        </w:rPr>
        <w:t xml:space="preserve"> Trong khi đó, </w:t>
      </w:r>
      <w:r w:rsidR="004D24FA" w:rsidRPr="00D41386">
        <w:rPr>
          <w:rFonts w:eastAsia="Times New Roman" w:cs="Times New Roman"/>
          <w:bCs/>
          <w:sz w:val="27"/>
          <w:szCs w:val="27"/>
        </w:rPr>
        <w:t xml:space="preserve">thuật toán giải thuật di truyền dựa vào phân </w:t>
      </w:r>
      <w:r w:rsidR="004D24FA" w:rsidRPr="00D41386">
        <w:rPr>
          <w:rFonts w:eastAsia="Times New Roman" w:cs="Times New Roman"/>
          <w:bCs/>
          <w:sz w:val="27"/>
          <w:szCs w:val="27"/>
        </w:rPr>
        <w:lastRenderedPageBreak/>
        <w:t xml:space="preserve">bố xác </w:t>
      </w:r>
      <w:r w:rsidR="00476218">
        <w:rPr>
          <w:rFonts w:eastAsia="Times New Roman" w:cs="Times New Roman"/>
          <w:bCs/>
          <w:sz w:val="27"/>
          <w:szCs w:val="27"/>
        </w:rPr>
        <w:t>s</w:t>
      </w:r>
      <w:r w:rsidR="004D24FA" w:rsidRPr="00D41386">
        <w:rPr>
          <w:rFonts w:eastAsia="Times New Roman" w:cs="Times New Roman"/>
          <w:bCs/>
          <w:sz w:val="27"/>
          <w:szCs w:val="27"/>
        </w:rPr>
        <w:t>uất và chọn lọc tự nhiên nên rất thuậ</w:t>
      </w:r>
      <w:r w:rsidR="00476218">
        <w:rPr>
          <w:rFonts w:eastAsia="Times New Roman" w:cs="Times New Roman"/>
          <w:bCs/>
          <w:sz w:val="27"/>
          <w:szCs w:val="27"/>
        </w:rPr>
        <w:t>n</w:t>
      </w:r>
      <w:r w:rsidR="004D24FA" w:rsidRPr="00D41386">
        <w:rPr>
          <w:rFonts w:eastAsia="Times New Roman" w:cs="Times New Roman"/>
          <w:bCs/>
          <w:sz w:val="27"/>
          <w:szCs w:val="27"/>
        </w:rPr>
        <w:t xml:space="preserve"> tiện trong quá trình xác định miền hội tụ toàn cục cho mạng nơ ron tế bào bậc nhất, bậc cao. </w:t>
      </w:r>
      <w:r w:rsidRPr="00D41386">
        <w:rPr>
          <w:rFonts w:eastAsia="Times New Roman" w:cs="Times New Roman"/>
          <w:bCs/>
          <w:sz w:val="27"/>
          <w:szCs w:val="27"/>
        </w:rPr>
        <w:t>Vì vậy</w:t>
      </w:r>
      <w:r w:rsidR="00F04328" w:rsidRPr="00D41386">
        <w:rPr>
          <w:rFonts w:eastAsia="Times New Roman" w:cs="Times New Roman"/>
          <w:bCs/>
          <w:sz w:val="27"/>
          <w:szCs w:val="27"/>
        </w:rPr>
        <w:t>, t</w:t>
      </w:r>
      <w:r w:rsidR="00903A05" w:rsidRPr="00D41386">
        <w:rPr>
          <w:rFonts w:eastAsia="Times New Roman" w:cs="Times New Roman"/>
          <w:bCs/>
          <w:sz w:val="27"/>
          <w:szCs w:val="27"/>
        </w:rPr>
        <w:t xml:space="preserve">huật toán lai kết hợp giải thuật di truyền với SORPLA sẽ đảm bảo </w:t>
      </w:r>
      <w:r w:rsidR="00814B02" w:rsidRPr="00D41386">
        <w:rPr>
          <w:rFonts w:eastAsia="Times New Roman" w:cs="Times New Roman"/>
          <w:bCs/>
          <w:sz w:val="27"/>
          <w:szCs w:val="27"/>
        </w:rPr>
        <w:t xml:space="preserve">xác định điểm </w:t>
      </w:r>
      <w:r w:rsidR="00903A05" w:rsidRPr="00D41386">
        <w:rPr>
          <w:rFonts w:eastAsia="Times New Roman" w:cs="Times New Roman"/>
          <w:bCs/>
          <w:sz w:val="27"/>
          <w:szCs w:val="27"/>
        </w:rPr>
        <w:t xml:space="preserve">hội tụ toàn cục cho </w:t>
      </w:r>
      <w:r w:rsidR="00661645" w:rsidRPr="00D41386">
        <w:rPr>
          <w:rFonts w:eastAsia="Times New Roman" w:cs="Times New Roman"/>
          <w:bCs/>
          <w:sz w:val="27"/>
          <w:szCs w:val="27"/>
        </w:rPr>
        <w:t>vấn đề</w:t>
      </w:r>
      <w:r w:rsidR="00903A05" w:rsidRPr="00D41386">
        <w:rPr>
          <w:rFonts w:eastAsia="Times New Roman" w:cs="Times New Roman"/>
          <w:bCs/>
          <w:sz w:val="27"/>
          <w:szCs w:val="27"/>
        </w:rPr>
        <w:t xml:space="preserve"> học </w:t>
      </w:r>
      <w:r w:rsidR="00661645" w:rsidRPr="00D41386">
        <w:rPr>
          <w:rFonts w:eastAsia="Times New Roman" w:cs="Times New Roman"/>
          <w:bCs/>
          <w:sz w:val="27"/>
          <w:szCs w:val="27"/>
        </w:rPr>
        <w:t xml:space="preserve">của </w:t>
      </w:r>
      <w:r w:rsidR="00903A05" w:rsidRPr="00D41386">
        <w:rPr>
          <w:rFonts w:eastAsia="Times New Roman" w:cs="Times New Roman"/>
          <w:bCs/>
          <w:sz w:val="27"/>
          <w:szCs w:val="27"/>
        </w:rPr>
        <w:t xml:space="preserve">mạng nơ ron tế bào bậc cao. </w:t>
      </w:r>
    </w:p>
    <w:p w14:paraId="2C824060" w14:textId="05E66604" w:rsidR="00CF5D6F" w:rsidRDefault="00DD7C64" w:rsidP="000D64F6">
      <w:pPr>
        <w:spacing w:before="120" w:after="120" w:line="312" w:lineRule="auto"/>
        <w:jc w:val="center"/>
        <w:rPr>
          <w:noProof/>
          <w:lang w:val="vi-VN" w:eastAsia="vi-VN"/>
        </w:rPr>
      </w:pPr>
      <w:r w:rsidRPr="00D41386">
        <w:rPr>
          <w:sz w:val="27"/>
          <w:szCs w:val="27"/>
        </w:rPr>
        <w:fldChar w:fldCharType="begin"/>
      </w:r>
      <w:r w:rsidRPr="00D41386">
        <w:rPr>
          <w:sz w:val="27"/>
          <w:szCs w:val="27"/>
        </w:rPr>
        <w:instrText xml:space="preserve"> MACROBUTTON MTEditEquationSection2 </w:instrText>
      </w:r>
      <w:r w:rsidRPr="00D41386">
        <w:rPr>
          <w:rStyle w:val="MTEquationSection"/>
          <w:sz w:val="27"/>
          <w:szCs w:val="27"/>
        </w:rPr>
        <w:instrText>Equation Chapter 3 Section 1</w:instrText>
      </w:r>
      <w:r w:rsidRPr="00D41386">
        <w:rPr>
          <w:sz w:val="27"/>
          <w:szCs w:val="27"/>
        </w:rPr>
        <w:fldChar w:fldCharType="begin"/>
      </w:r>
      <w:r w:rsidRPr="00D41386">
        <w:rPr>
          <w:sz w:val="27"/>
          <w:szCs w:val="27"/>
        </w:rPr>
        <w:instrText xml:space="preserve"> SEQ MTEqn \r \h \* MERGEFORMAT </w:instrText>
      </w:r>
      <w:r w:rsidRPr="00D41386">
        <w:rPr>
          <w:sz w:val="27"/>
          <w:szCs w:val="27"/>
        </w:rPr>
        <w:fldChar w:fldCharType="end"/>
      </w:r>
      <w:r w:rsidRPr="00D41386">
        <w:rPr>
          <w:sz w:val="27"/>
          <w:szCs w:val="27"/>
        </w:rPr>
        <w:fldChar w:fldCharType="begin"/>
      </w:r>
      <w:r w:rsidRPr="00D41386">
        <w:rPr>
          <w:sz w:val="27"/>
          <w:szCs w:val="27"/>
        </w:rPr>
        <w:instrText xml:space="preserve"> SEQ MTSec \r 1 \h \* MERGEFORMAT </w:instrText>
      </w:r>
      <w:r w:rsidRPr="00D41386">
        <w:rPr>
          <w:sz w:val="27"/>
          <w:szCs w:val="27"/>
        </w:rPr>
        <w:fldChar w:fldCharType="end"/>
      </w:r>
      <w:r w:rsidRPr="00D41386">
        <w:rPr>
          <w:sz w:val="27"/>
          <w:szCs w:val="27"/>
        </w:rPr>
        <w:fldChar w:fldCharType="begin"/>
      </w:r>
      <w:r w:rsidRPr="00D41386">
        <w:rPr>
          <w:sz w:val="27"/>
          <w:szCs w:val="27"/>
        </w:rPr>
        <w:instrText xml:space="preserve"> SEQ MTChap \r 3 \h \* MERGEFORMAT </w:instrText>
      </w:r>
      <w:r w:rsidRPr="00D41386">
        <w:rPr>
          <w:sz w:val="27"/>
          <w:szCs w:val="27"/>
        </w:rPr>
        <w:fldChar w:fldCharType="end"/>
      </w:r>
      <w:r w:rsidRPr="00D41386">
        <w:rPr>
          <w:sz w:val="27"/>
          <w:szCs w:val="27"/>
        </w:rPr>
        <w:fldChar w:fldCharType="end"/>
      </w:r>
      <w:r w:rsidR="000D64F6" w:rsidRPr="000D64F6">
        <w:rPr>
          <w:noProof/>
          <w:lang w:val="vi-VN" w:eastAsia="vi-VN"/>
        </w:rPr>
        <w:t xml:space="preserve"> </w:t>
      </w:r>
      <w:r w:rsidR="000D64F6" w:rsidRPr="000D64F6">
        <w:rPr>
          <w:sz w:val="27"/>
          <w:szCs w:val="27"/>
          <w:lang w:val="vi-VN"/>
        </w:rPr>
        <w:drawing>
          <wp:inline distT="0" distB="0" distL="0" distR="0" wp14:anchorId="6E420B23" wp14:editId="3F134B48">
            <wp:extent cx="2403764" cy="2540562"/>
            <wp:effectExtent l="0" t="0" r="0" b="0"/>
            <wp:docPr id="10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9"/>
                    <pic:cNvPicPr>
                      <a:picLocks noChangeAspect="1" noChangeArrowheads="1"/>
                    </pic:cNvPicPr>
                  </pic:nvPicPr>
                  <pic:blipFill>
                    <a:blip r:embed="rId1076">
                      <a:extLst>
                        <a:ext uri="{28A0092B-C50C-407E-A947-70E740481C1C}">
                          <a14:useLocalDpi xmlns:a14="http://schemas.microsoft.com/office/drawing/2010/main" val="0"/>
                        </a:ext>
                      </a:extLst>
                    </a:blip>
                    <a:srcRect/>
                    <a:stretch>
                      <a:fillRect/>
                    </a:stretch>
                  </pic:blipFill>
                  <pic:spPr bwMode="auto">
                    <a:xfrm>
                      <a:off x="0" y="0"/>
                      <a:ext cx="2415847" cy="2553333"/>
                    </a:xfrm>
                    <a:prstGeom prst="rect">
                      <a:avLst/>
                    </a:prstGeom>
                    <a:noFill/>
                    <a:ln>
                      <a:noFill/>
                    </a:ln>
                    <a:extLst/>
                  </pic:spPr>
                </pic:pic>
              </a:graphicData>
            </a:graphic>
          </wp:inline>
        </w:drawing>
      </w:r>
    </w:p>
    <w:p w14:paraId="72E44B44" w14:textId="77777777" w:rsidR="000D64F6" w:rsidRPr="00D41386" w:rsidRDefault="000D64F6" w:rsidP="000D64F6">
      <w:pPr>
        <w:spacing w:before="120" w:after="120" w:line="312" w:lineRule="auto"/>
        <w:jc w:val="center"/>
        <w:rPr>
          <w:sz w:val="27"/>
          <w:szCs w:val="27"/>
        </w:rPr>
      </w:pPr>
    </w:p>
    <w:p w14:paraId="54F41786" w14:textId="77777777" w:rsidR="00E05768" w:rsidRDefault="00E05768">
      <w:pPr>
        <w:spacing w:after="160" w:line="259" w:lineRule="auto"/>
        <w:rPr>
          <w:rFonts w:cs="Times New Roman"/>
          <w:b/>
          <w:sz w:val="28"/>
          <w:szCs w:val="32"/>
        </w:rPr>
      </w:pPr>
      <w:r>
        <w:br w:type="page"/>
      </w:r>
    </w:p>
    <w:p w14:paraId="28693E58" w14:textId="02280929" w:rsidR="00E80140" w:rsidRDefault="00E80140" w:rsidP="00D1481E">
      <w:pPr>
        <w:pStyle w:val="Heading1"/>
      </w:pPr>
      <w:bookmarkStart w:id="184" w:name="_Toc149881250"/>
      <w:r w:rsidRPr="00305DBB">
        <w:lastRenderedPageBreak/>
        <w:t>KẾT LUẬN</w:t>
      </w:r>
      <w:bookmarkEnd w:id="184"/>
    </w:p>
    <w:p w14:paraId="14F77AA3" w14:textId="302692C0" w:rsidR="00D60023" w:rsidRPr="00377818" w:rsidRDefault="00D60023">
      <w:pPr>
        <w:pStyle w:val="ListParagraph"/>
        <w:numPr>
          <w:ilvl w:val="3"/>
          <w:numId w:val="21"/>
        </w:numPr>
        <w:tabs>
          <w:tab w:val="left" w:pos="2557"/>
        </w:tabs>
        <w:autoSpaceDE w:val="0"/>
        <w:autoSpaceDN w:val="0"/>
        <w:adjustRightInd w:val="0"/>
        <w:spacing w:line="360" w:lineRule="auto"/>
        <w:ind w:left="932" w:hanging="506"/>
        <w:rPr>
          <w:b/>
          <w:szCs w:val="26"/>
        </w:rPr>
      </w:pPr>
      <w:r w:rsidRPr="00377818">
        <w:rPr>
          <w:b/>
          <w:szCs w:val="26"/>
        </w:rPr>
        <w:t>Kết luận</w:t>
      </w:r>
    </w:p>
    <w:p w14:paraId="69BF0EC0" w14:textId="4742E957" w:rsidR="006B7179" w:rsidRPr="004F7BB4" w:rsidRDefault="00162934" w:rsidP="004F7BB4">
      <w:pPr>
        <w:autoSpaceDE w:val="0"/>
        <w:autoSpaceDN w:val="0"/>
        <w:adjustRightInd w:val="0"/>
        <w:spacing w:before="120" w:after="120" w:line="312" w:lineRule="auto"/>
        <w:jc w:val="both"/>
        <w:rPr>
          <w:bCs/>
          <w:sz w:val="27"/>
          <w:szCs w:val="27"/>
        </w:rPr>
      </w:pPr>
      <w:r w:rsidRPr="00377818">
        <w:rPr>
          <w:bCs/>
        </w:rPr>
        <w:tab/>
      </w:r>
      <w:r w:rsidR="006B7179" w:rsidRPr="004F7BB4">
        <w:rPr>
          <w:bCs/>
          <w:sz w:val="27"/>
          <w:szCs w:val="27"/>
        </w:rPr>
        <w:t xml:space="preserve">Luận án </w:t>
      </w:r>
      <w:r w:rsidR="003842FE" w:rsidRPr="004F7BB4">
        <w:rPr>
          <w:bCs/>
          <w:sz w:val="27"/>
          <w:szCs w:val="27"/>
        </w:rPr>
        <w:t>đã</w:t>
      </w:r>
      <w:r w:rsidR="006B7179" w:rsidRPr="004F7BB4">
        <w:rPr>
          <w:bCs/>
          <w:sz w:val="27"/>
          <w:szCs w:val="27"/>
        </w:rPr>
        <w:t xml:space="preserve"> phát triển luật học cho mạng nơ ron tế bào bậc cao</w:t>
      </w:r>
      <w:r w:rsidR="003842FE" w:rsidRPr="004F7BB4">
        <w:rPr>
          <w:bCs/>
          <w:sz w:val="27"/>
          <w:szCs w:val="27"/>
        </w:rPr>
        <w:t>. Việc phát triển luật học mạng nơ ron tế bào bậc cao đã hoàn thiện việc tính toán đầy đủ các trọng số của mạng nơ ron tế bào bậc cao mà ở đây luận án dùng mạng nơ ron tế bào bậc hai làm đại diện.</w:t>
      </w:r>
      <w:r w:rsidR="006B7179" w:rsidRPr="004F7BB4">
        <w:rPr>
          <w:bCs/>
          <w:sz w:val="27"/>
          <w:szCs w:val="27"/>
        </w:rPr>
        <w:t xml:space="preserve"> </w:t>
      </w:r>
      <w:r w:rsidR="003842FE" w:rsidRPr="004F7BB4">
        <w:rPr>
          <w:bCs/>
          <w:sz w:val="27"/>
          <w:szCs w:val="27"/>
        </w:rPr>
        <w:t>T</w:t>
      </w:r>
      <w:r w:rsidR="006B7179" w:rsidRPr="004F7BB4">
        <w:rPr>
          <w:bCs/>
          <w:sz w:val="27"/>
          <w:szCs w:val="27"/>
        </w:rPr>
        <w:t xml:space="preserve">ừ </w:t>
      </w:r>
      <w:r w:rsidR="003842FE" w:rsidRPr="004F7BB4">
        <w:rPr>
          <w:bCs/>
          <w:sz w:val="27"/>
          <w:szCs w:val="27"/>
        </w:rPr>
        <w:t xml:space="preserve">kết quả </w:t>
      </w:r>
      <w:r w:rsidR="006B7179" w:rsidRPr="004F7BB4">
        <w:rPr>
          <w:bCs/>
          <w:sz w:val="27"/>
          <w:szCs w:val="27"/>
        </w:rPr>
        <w:t>đó</w:t>
      </w:r>
      <w:r w:rsidR="003842FE" w:rsidRPr="004F7BB4">
        <w:rPr>
          <w:bCs/>
          <w:sz w:val="27"/>
          <w:szCs w:val="27"/>
        </w:rPr>
        <w:t>, luận án</w:t>
      </w:r>
      <w:r w:rsidR="006B7179" w:rsidRPr="004F7BB4">
        <w:rPr>
          <w:bCs/>
          <w:sz w:val="27"/>
          <w:szCs w:val="27"/>
        </w:rPr>
        <w:t xml:space="preserve"> đưa ra có khả năng ứng dụng đối với </w:t>
      </w:r>
      <w:r w:rsidR="00D60023" w:rsidRPr="004F7BB4">
        <w:rPr>
          <w:bCs/>
          <w:sz w:val="27"/>
          <w:szCs w:val="27"/>
        </w:rPr>
        <w:t>các bài toán xử lý ảnh, đặc biệt là các bài toán xử lý ảnh cục bộ trong việc trích lục các chi tiết nhỏ, đường nét đòi hỏi có tính chính xác cao. Đóng góp của luận án bao gồm:</w:t>
      </w:r>
    </w:p>
    <w:p w14:paraId="7DEAA521" w14:textId="310A0570" w:rsidR="00D60023" w:rsidRPr="004F7BB4" w:rsidRDefault="00D60023" w:rsidP="004F7BB4">
      <w:pPr>
        <w:tabs>
          <w:tab w:val="left" w:pos="3080"/>
        </w:tabs>
        <w:autoSpaceDE w:val="0"/>
        <w:autoSpaceDN w:val="0"/>
        <w:adjustRightInd w:val="0"/>
        <w:spacing w:before="120" w:after="120" w:line="312" w:lineRule="auto"/>
        <w:ind w:firstLine="851"/>
        <w:rPr>
          <w:bCs/>
          <w:sz w:val="27"/>
          <w:szCs w:val="27"/>
        </w:rPr>
      </w:pPr>
      <w:r w:rsidRPr="004F7BB4">
        <w:rPr>
          <w:bCs/>
          <w:sz w:val="27"/>
          <w:szCs w:val="27"/>
        </w:rPr>
        <w:t>Đóng góp th</w:t>
      </w:r>
      <w:r w:rsidR="00767005" w:rsidRPr="004F7BB4">
        <w:rPr>
          <w:bCs/>
          <w:sz w:val="27"/>
          <w:szCs w:val="27"/>
        </w:rPr>
        <w:t>ứ</w:t>
      </w:r>
      <w:r w:rsidRPr="004F7BB4">
        <w:rPr>
          <w:bCs/>
          <w:sz w:val="27"/>
          <w:szCs w:val="27"/>
        </w:rPr>
        <w:t xml:space="preserve"> nhất: </w:t>
      </w:r>
      <w:r w:rsidR="00FD3156" w:rsidRPr="004F7BB4">
        <w:rPr>
          <w:bCs/>
          <w:sz w:val="27"/>
          <w:szCs w:val="27"/>
        </w:rPr>
        <w:t>Phát triển</w:t>
      </w:r>
      <w:r w:rsidRPr="004F7BB4">
        <w:rPr>
          <w:bCs/>
          <w:sz w:val="27"/>
          <w:szCs w:val="27"/>
        </w:rPr>
        <w:t xml:space="preserve"> luật học Perceptron hồi quy cho mạng nơ ron tế bào bậc cao</w:t>
      </w:r>
      <w:r w:rsidR="00767005" w:rsidRPr="004F7BB4">
        <w:rPr>
          <w:bCs/>
          <w:sz w:val="27"/>
          <w:szCs w:val="27"/>
        </w:rPr>
        <w:t xml:space="preserve"> (sử dụng mạng nơ ron tế bào bậc hai làm đại diện).</w:t>
      </w:r>
    </w:p>
    <w:p w14:paraId="5DFA3C23" w14:textId="1ED65390" w:rsidR="00C34992" w:rsidRDefault="00C34992" w:rsidP="004F7BB4">
      <w:pPr>
        <w:tabs>
          <w:tab w:val="left" w:pos="3080"/>
        </w:tabs>
        <w:autoSpaceDE w:val="0"/>
        <w:autoSpaceDN w:val="0"/>
        <w:adjustRightInd w:val="0"/>
        <w:spacing w:before="120" w:after="120" w:line="312" w:lineRule="auto"/>
        <w:ind w:firstLine="851"/>
        <w:rPr>
          <w:bCs/>
          <w:sz w:val="27"/>
          <w:szCs w:val="27"/>
        </w:rPr>
      </w:pPr>
      <w:r w:rsidRPr="004F7BB4">
        <w:rPr>
          <w:bCs/>
          <w:sz w:val="27"/>
          <w:szCs w:val="27"/>
        </w:rPr>
        <w:t xml:space="preserve">Đóng góp thứ hai: Xây dựng luật học lai giữa GA và SORPLA để đảm bảo </w:t>
      </w:r>
      <w:r w:rsidR="0090152A">
        <w:rPr>
          <w:bCs/>
          <w:sz w:val="27"/>
          <w:szCs w:val="27"/>
        </w:rPr>
        <w:t>tính chất hội tụ toàn cục cho</w:t>
      </w:r>
      <w:r w:rsidR="00B4404E">
        <w:rPr>
          <w:bCs/>
          <w:sz w:val="27"/>
          <w:szCs w:val="27"/>
        </w:rPr>
        <w:t xml:space="preserve"> các</w:t>
      </w:r>
      <w:r w:rsidR="0090152A">
        <w:rPr>
          <w:bCs/>
          <w:sz w:val="27"/>
          <w:szCs w:val="27"/>
        </w:rPr>
        <w:t xml:space="preserve"> luật học phát triển</w:t>
      </w:r>
      <w:r w:rsidRPr="004F7BB4">
        <w:rPr>
          <w:bCs/>
          <w:sz w:val="27"/>
          <w:szCs w:val="27"/>
        </w:rPr>
        <w:t>.</w:t>
      </w:r>
    </w:p>
    <w:p w14:paraId="7C78C198" w14:textId="6AF433C8" w:rsidR="0090152A" w:rsidRPr="004F7BB4" w:rsidRDefault="0090152A" w:rsidP="004F7BB4">
      <w:pPr>
        <w:tabs>
          <w:tab w:val="left" w:pos="3080"/>
        </w:tabs>
        <w:autoSpaceDE w:val="0"/>
        <w:autoSpaceDN w:val="0"/>
        <w:adjustRightInd w:val="0"/>
        <w:spacing w:before="120" w:after="120" w:line="312" w:lineRule="auto"/>
        <w:ind w:firstLine="851"/>
        <w:rPr>
          <w:bCs/>
          <w:sz w:val="27"/>
          <w:szCs w:val="27"/>
        </w:rPr>
      </w:pPr>
      <w:r w:rsidRPr="004F7BB4">
        <w:rPr>
          <w:bCs/>
          <w:sz w:val="27"/>
          <w:szCs w:val="27"/>
        </w:rPr>
        <w:t>Đóng góp thứ ba:</w:t>
      </w:r>
      <w:r>
        <w:rPr>
          <w:bCs/>
          <w:sz w:val="27"/>
          <w:szCs w:val="27"/>
        </w:rPr>
        <w:t xml:space="preserve"> Chứng minh luật học Perceptron là một trường hợp riêng của luật học Widrow- Hoff khi sử dụng hàm tương tác đầu ra là hàm bão hòa tuyến tính từng đoạn. Từ đó chứng minh tính hội tụ của luật học Perceptron khi sử dụng cho mạng nơ ron tế bào.</w:t>
      </w:r>
    </w:p>
    <w:p w14:paraId="08F2DB6D" w14:textId="14E142BA" w:rsidR="00D60023" w:rsidRPr="004F7BB4" w:rsidRDefault="00D60023" w:rsidP="004F7BB4">
      <w:pPr>
        <w:tabs>
          <w:tab w:val="left" w:pos="3080"/>
        </w:tabs>
        <w:autoSpaceDE w:val="0"/>
        <w:autoSpaceDN w:val="0"/>
        <w:adjustRightInd w:val="0"/>
        <w:spacing w:before="120" w:after="120" w:line="312" w:lineRule="auto"/>
        <w:ind w:firstLine="851"/>
        <w:rPr>
          <w:bCs/>
          <w:sz w:val="27"/>
          <w:szCs w:val="27"/>
        </w:rPr>
      </w:pPr>
      <w:r w:rsidRPr="004F7BB4">
        <w:rPr>
          <w:bCs/>
          <w:sz w:val="27"/>
          <w:szCs w:val="27"/>
        </w:rPr>
        <w:t>Đóng góp th</w:t>
      </w:r>
      <w:r w:rsidR="00767005" w:rsidRPr="004F7BB4">
        <w:rPr>
          <w:bCs/>
          <w:sz w:val="27"/>
          <w:szCs w:val="27"/>
        </w:rPr>
        <w:t>ứ</w:t>
      </w:r>
      <w:r w:rsidRPr="004F7BB4">
        <w:rPr>
          <w:bCs/>
          <w:sz w:val="27"/>
          <w:szCs w:val="27"/>
        </w:rPr>
        <w:t xml:space="preserve"> </w:t>
      </w:r>
      <w:r w:rsidR="0090152A">
        <w:rPr>
          <w:bCs/>
          <w:sz w:val="27"/>
          <w:szCs w:val="27"/>
        </w:rPr>
        <w:t>tư</w:t>
      </w:r>
      <w:r w:rsidRPr="004F7BB4">
        <w:rPr>
          <w:bCs/>
          <w:sz w:val="27"/>
          <w:szCs w:val="27"/>
        </w:rPr>
        <w:t xml:space="preserve">: </w:t>
      </w:r>
      <w:r w:rsidR="00FD3156" w:rsidRPr="004F7BB4">
        <w:rPr>
          <w:bCs/>
          <w:sz w:val="27"/>
          <w:szCs w:val="27"/>
        </w:rPr>
        <w:t>Phát triển</w:t>
      </w:r>
      <w:r w:rsidRPr="004F7BB4">
        <w:rPr>
          <w:bCs/>
          <w:sz w:val="27"/>
          <w:szCs w:val="27"/>
        </w:rPr>
        <w:t xml:space="preserve"> thuật toán </w:t>
      </w:r>
      <w:r w:rsidR="00FD3156" w:rsidRPr="004F7BB4">
        <w:rPr>
          <w:bCs/>
          <w:sz w:val="27"/>
          <w:szCs w:val="27"/>
        </w:rPr>
        <w:t>xác định</w:t>
      </w:r>
      <w:r w:rsidR="00D420BC" w:rsidRPr="004F7BB4">
        <w:rPr>
          <w:bCs/>
          <w:sz w:val="27"/>
          <w:szCs w:val="27"/>
        </w:rPr>
        <w:t xml:space="preserve"> </w:t>
      </w:r>
      <w:r w:rsidR="00767005" w:rsidRPr="004F7BB4">
        <w:rPr>
          <w:bCs/>
          <w:sz w:val="27"/>
          <w:szCs w:val="27"/>
        </w:rPr>
        <w:t xml:space="preserve">biên </w:t>
      </w:r>
      <w:r w:rsidR="00D420BC" w:rsidRPr="004F7BB4">
        <w:rPr>
          <w:bCs/>
          <w:sz w:val="27"/>
          <w:szCs w:val="27"/>
        </w:rPr>
        <w:t>ảnh</w:t>
      </w:r>
      <w:r w:rsidRPr="004F7BB4">
        <w:rPr>
          <w:bCs/>
          <w:sz w:val="27"/>
          <w:szCs w:val="27"/>
        </w:rPr>
        <w:t xml:space="preserve"> </w:t>
      </w:r>
      <w:r w:rsidR="00D420BC" w:rsidRPr="004F7BB4">
        <w:rPr>
          <w:bCs/>
          <w:sz w:val="27"/>
          <w:szCs w:val="27"/>
        </w:rPr>
        <w:t>sử dụng</w:t>
      </w:r>
      <w:r w:rsidRPr="004F7BB4">
        <w:rPr>
          <w:bCs/>
          <w:sz w:val="27"/>
          <w:szCs w:val="27"/>
        </w:rPr>
        <w:t xml:space="preserve"> mạng nơ ron tế bào bậc hai</w:t>
      </w:r>
      <w:r w:rsidR="00767005" w:rsidRPr="004F7BB4">
        <w:rPr>
          <w:bCs/>
          <w:sz w:val="27"/>
          <w:szCs w:val="27"/>
        </w:rPr>
        <w:t xml:space="preserve"> và nêu một vài khả năng phát triển </w:t>
      </w:r>
      <w:r w:rsidR="00B34455" w:rsidRPr="004F7BB4">
        <w:rPr>
          <w:bCs/>
          <w:sz w:val="27"/>
          <w:szCs w:val="27"/>
        </w:rPr>
        <w:t>trên cơ sở phần cứng FPGA.</w:t>
      </w:r>
    </w:p>
    <w:p w14:paraId="4E3EFB26" w14:textId="38371969" w:rsidR="00305DBB" w:rsidRPr="00377818" w:rsidRDefault="00305DBB">
      <w:pPr>
        <w:pStyle w:val="ListParagraph"/>
        <w:numPr>
          <w:ilvl w:val="3"/>
          <w:numId w:val="21"/>
        </w:numPr>
        <w:tabs>
          <w:tab w:val="left" w:pos="2557"/>
        </w:tabs>
        <w:autoSpaceDE w:val="0"/>
        <w:autoSpaceDN w:val="0"/>
        <w:adjustRightInd w:val="0"/>
        <w:spacing w:line="360" w:lineRule="auto"/>
        <w:ind w:left="932" w:hanging="506"/>
        <w:rPr>
          <w:b/>
          <w:szCs w:val="26"/>
        </w:rPr>
      </w:pPr>
      <w:r w:rsidRPr="00377818">
        <w:rPr>
          <w:b/>
          <w:szCs w:val="26"/>
        </w:rPr>
        <w:t>Hướng nghiên cứu tiếp theo</w:t>
      </w:r>
    </w:p>
    <w:p w14:paraId="5D0A4130" w14:textId="77777777" w:rsidR="00B011AC" w:rsidRDefault="00B011AC" w:rsidP="004F7BB4">
      <w:pPr>
        <w:pStyle w:val="ListParagraph"/>
        <w:tabs>
          <w:tab w:val="left" w:pos="2557"/>
        </w:tabs>
        <w:autoSpaceDE w:val="0"/>
        <w:autoSpaceDN w:val="0"/>
        <w:adjustRightInd w:val="0"/>
        <w:spacing w:before="120" w:after="120" w:line="312" w:lineRule="auto"/>
        <w:ind w:left="0" w:firstLine="851"/>
        <w:rPr>
          <w:bCs/>
          <w:sz w:val="27"/>
          <w:szCs w:val="27"/>
        </w:rPr>
      </w:pPr>
      <w:r w:rsidRPr="004F7BB4">
        <w:rPr>
          <w:bCs/>
          <w:sz w:val="27"/>
          <w:szCs w:val="27"/>
        </w:rPr>
        <w:t>Sau khi hoàn thiện luận án, một số hướng nghiên cứu có khả năng phát triển trong thời gian tiếp theo:</w:t>
      </w:r>
    </w:p>
    <w:p w14:paraId="0B95203E" w14:textId="6F54C89F" w:rsidR="00B011AC" w:rsidRPr="004F7BB4" w:rsidRDefault="00B011AC">
      <w:pPr>
        <w:pStyle w:val="ListParagraph"/>
        <w:numPr>
          <w:ilvl w:val="6"/>
          <w:numId w:val="21"/>
        </w:numPr>
        <w:tabs>
          <w:tab w:val="left" w:pos="3080"/>
        </w:tabs>
        <w:autoSpaceDE w:val="0"/>
        <w:autoSpaceDN w:val="0"/>
        <w:adjustRightInd w:val="0"/>
        <w:spacing w:before="120" w:after="120" w:line="312" w:lineRule="auto"/>
        <w:ind w:left="993" w:hanging="709"/>
        <w:rPr>
          <w:bCs/>
          <w:sz w:val="27"/>
          <w:szCs w:val="27"/>
        </w:rPr>
      </w:pPr>
      <w:r w:rsidRPr="004F7BB4">
        <w:rPr>
          <w:bCs/>
          <w:sz w:val="27"/>
          <w:szCs w:val="27"/>
        </w:rPr>
        <w:t>Phát triển xử lý ảnh cho các bài toán ứng dụng</w:t>
      </w:r>
      <w:r w:rsidR="00DA1716">
        <w:rPr>
          <w:bCs/>
          <w:sz w:val="27"/>
          <w:szCs w:val="27"/>
        </w:rPr>
        <w:t xml:space="preserve"> cụ thể</w:t>
      </w:r>
      <w:r w:rsidRPr="004F7BB4">
        <w:rPr>
          <w:bCs/>
          <w:sz w:val="27"/>
          <w:szCs w:val="27"/>
        </w:rPr>
        <w:t xml:space="preserve"> đòi hỏi tốc độ cao</w:t>
      </w:r>
      <w:r w:rsidR="00D62BA3" w:rsidRPr="004F7BB4">
        <w:rPr>
          <w:bCs/>
          <w:sz w:val="27"/>
          <w:szCs w:val="27"/>
        </w:rPr>
        <w:t>.</w:t>
      </w:r>
    </w:p>
    <w:p w14:paraId="5B7E21E6" w14:textId="77777777" w:rsidR="00B4404E" w:rsidRPr="00B4404E" w:rsidRDefault="00B011AC">
      <w:pPr>
        <w:pStyle w:val="ListParagraph"/>
        <w:numPr>
          <w:ilvl w:val="6"/>
          <w:numId w:val="21"/>
        </w:numPr>
        <w:tabs>
          <w:tab w:val="left" w:pos="3080"/>
        </w:tabs>
        <w:autoSpaceDE w:val="0"/>
        <w:autoSpaceDN w:val="0"/>
        <w:adjustRightInd w:val="0"/>
        <w:spacing w:before="120" w:after="120" w:line="312" w:lineRule="auto"/>
        <w:ind w:left="993" w:hanging="709"/>
        <w:rPr>
          <w:bCs/>
          <w:sz w:val="28"/>
        </w:rPr>
      </w:pPr>
      <w:r w:rsidRPr="004F7BB4">
        <w:rPr>
          <w:bCs/>
          <w:sz w:val="27"/>
          <w:szCs w:val="27"/>
        </w:rPr>
        <w:t>Phát triển phần cứng tích hợp nhằm ứng dụng trong thực tế cho bài toán xử lý ảnh thông minh, camera thông minh tích hợp xử lý ảnh</w:t>
      </w:r>
      <w:r w:rsidR="00D420BC" w:rsidRPr="004F7BB4">
        <w:rPr>
          <w:bCs/>
          <w:sz w:val="27"/>
          <w:szCs w:val="27"/>
        </w:rPr>
        <w:t xml:space="preserve"> trên các mạch xử lý như FPGA, ASICS</w:t>
      </w:r>
      <w:r w:rsidRPr="00377818">
        <w:rPr>
          <w:bCs/>
          <w:szCs w:val="26"/>
        </w:rPr>
        <w:t>.</w:t>
      </w:r>
    </w:p>
    <w:p w14:paraId="10E76CD1" w14:textId="145D73E8" w:rsidR="00B4404E" w:rsidRPr="004F7BB4" w:rsidRDefault="00B4404E" w:rsidP="00B4404E">
      <w:pPr>
        <w:pStyle w:val="ListParagraph"/>
        <w:numPr>
          <w:ilvl w:val="6"/>
          <w:numId w:val="21"/>
        </w:numPr>
        <w:tabs>
          <w:tab w:val="left" w:pos="3080"/>
        </w:tabs>
        <w:autoSpaceDE w:val="0"/>
        <w:autoSpaceDN w:val="0"/>
        <w:adjustRightInd w:val="0"/>
        <w:spacing w:before="120" w:after="120" w:line="312" w:lineRule="auto"/>
        <w:ind w:left="993" w:hanging="709"/>
        <w:rPr>
          <w:bCs/>
          <w:sz w:val="27"/>
          <w:szCs w:val="27"/>
        </w:rPr>
      </w:pPr>
      <w:r>
        <w:rPr>
          <w:bCs/>
          <w:sz w:val="27"/>
          <w:szCs w:val="27"/>
        </w:rPr>
        <w:t>Sử dụng mạng nơ ron tế bào bậc cao để mô hình hóa cho các hệ động học phi tuyến.</w:t>
      </w:r>
    </w:p>
    <w:p w14:paraId="7AD3E5E9" w14:textId="3BE1AB87" w:rsidR="006F45D9" w:rsidRPr="00377818" w:rsidRDefault="006F45D9">
      <w:pPr>
        <w:pStyle w:val="ListParagraph"/>
        <w:numPr>
          <w:ilvl w:val="6"/>
          <w:numId w:val="21"/>
        </w:numPr>
        <w:tabs>
          <w:tab w:val="left" w:pos="3080"/>
        </w:tabs>
        <w:autoSpaceDE w:val="0"/>
        <w:autoSpaceDN w:val="0"/>
        <w:adjustRightInd w:val="0"/>
        <w:spacing w:before="120" w:after="120" w:line="312" w:lineRule="auto"/>
        <w:ind w:left="993" w:hanging="709"/>
        <w:rPr>
          <w:bCs/>
          <w:sz w:val="28"/>
        </w:rPr>
      </w:pPr>
      <w:r w:rsidRPr="00377818">
        <w:rPr>
          <w:sz w:val="28"/>
        </w:rPr>
        <w:br w:type="page"/>
      </w:r>
    </w:p>
    <w:p w14:paraId="2E2814F4" w14:textId="42CC450B" w:rsidR="006F45D9" w:rsidRPr="00162934" w:rsidRDefault="006F45D9" w:rsidP="00D1481E">
      <w:pPr>
        <w:pStyle w:val="Heading1"/>
      </w:pPr>
      <w:bookmarkStart w:id="185" w:name="_Toc149881251"/>
      <w:r w:rsidRPr="00162934">
        <w:lastRenderedPageBreak/>
        <w:t>DANH MỤC CÁC CÔNG BỐ CỦA LUẬN ÁN</w:t>
      </w:r>
      <w:bookmarkEnd w:id="185"/>
    </w:p>
    <w:p w14:paraId="6EE0094F" w14:textId="527557AE" w:rsidR="006F45D9" w:rsidRPr="00766FCF" w:rsidRDefault="006F45D9" w:rsidP="00766FCF">
      <w:pPr>
        <w:spacing w:before="120" w:after="120" w:line="312" w:lineRule="auto"/>
        <w:ind w:left="425" w:hanging="425"/>
        <w:jc w:val="both"/>
        <w:rPr>
          <w:rFonts w:eastAsia="Batang"/>
          <w:sz w:val="27"/>
          <w:szCs w:val="27"/>
        </w:rPr>
      </w:pPr>
      <w:r w:rsidRPr="000F2197">
        <w:rPr>
          <w:rFonts w:eastAsia="Batang"/>
        </w:rPr>
        <w:t>A</w:t>
      </w:r>
      <w:r w:rsidRPr="00766FCF">
        <w:rPr>
          <w:rFonts w:eastAsia="Batang"/>
          <w:sz w:val="27"/>
          <w:szCs w:val="27"/>
        </w:rPr>
        <w:t>.1.</w:t>
      </w:r>
      <w:r w:rsidR="00C05392" w:rsidRPr="00766FCF">
        <w:rPr>
          <w:rFonts w:eastAsia="Batang"/>
          <w:sz w:val="27"/>
          <w:szCs w:val="27"/>
        </w:rPr>
        <w:t xml:space="preserve"> </w:t>
      </w:r>
      <w:r w:rsidRPr="00766FCF">
        <w:rPr>
          <w:rFonts w:eastAsia="Batang"/>
          <w:sz w:val="27"/>
          <w:szCs w:val="27"/>
        </w:rPr>
        <w:t>Nguyen Quang Hoan, Nguyen Tai Tuyen, Duong Duc Anh, (2020) “</w:t>
      </w:r>
      <w:r w:rsidR="0096149E" w:rsidRPr="00766FCF">
        <w:rPr>
          <w:rFonts w:eastAsia="Batang"/>
          <w:sz w:val="27"/>
          <w:szCs w:val="27"/>
        </w:rPr>
        <w:t>Kiến trúc và Ổn định của mạng nơ ron tế bào bậc hai</w:t>
      </w:r>
      <w:r w:rsidRPr="00766FCF">
        <w:rPr>
          <w:rFonts w:eastAsia="Batang"/>
          <w:sz w:val="27"/>
          <w:szCs w:val="27"/>
        </w:rPr>
        <w:t xml:space="preserve">”, </w:t>
      </w:r>
      <w:r w:rsidR="0096149E" w:rsidRPr="00766FCF">
        <w:rPr>
          <w:rFonts w:eastAsia="Batang"/>
          <w:i/>
          <w:iCs/>
          <w:sz w:val="27"/>
          <w:szCs w:val="27"/>
        </w:rPr>
        <w:t>Tạp chí Khoa học và Công nghệ Đại học Sư phạm Kỹ thuật Hưng Yên,</w:t>
      </w:r>
      <w:r w:rsidRPr="00766FCF">
        <w:rPr>
          <w:rFonts w:eastAsia="Batang"/>
          <w:sz w:val="27"/>
          <w:szCs w:val="27"/>
        </w:rPr>
        <w:t xml:space="preserve"> pp. 91-97, Volume-</w:t>
      </w:r>
      <w:r w:rsidR="00393344" w:rsidRPr="00766FCF">
        <w:rPr>
          <w:rFonts w:eastAsia="Batang"/>
          <w:sz w:val="27"/>
          <w:szCs w:val="27"/>
        </w:rPr>
        <w:t>27</w:t>
      </w:r>
      <w:r w:rsidR="00310BCD" w:rsidRPr="00766FCF">
        <w:rPr>
          <w:rFonts w:eastAsia="Batang"/>
          <w:sz w:val="27"/>
          <w:szCs w:val="27"/>
        </w:rPr>
        <w:t>, Issue-</w:t>
      </w:r>
      <w:r w:rsidR="00393344" w:rsidRPr="00766FCF">
        <w:rPr>
          <w:rFonts w:eastAsia="Batang"/>
          <w:sz w:val="27"/>
          <w:szCs w:val="27"/>
        </w:rPr>
        <w:t>9</w:t>
      </w:r>
      <w:r w:rsidR="00310BCD" w:rsidRPr="00766FCF">
        <w:rPr>
          <w:rFonts w:eastAsia="Batang"/>
          <w:sz w:val="27"/>
          <w:szCs w:val="27"/>
        </w:rPr>
        <w:t>.</w:t>
      </w:r>
    </w:p>
    <w:p w14:paraId="5FCD18BE" w14:textId="6282CFA8" w:rsidR="006F45D9" w:rsidRPr="00766FCF" w:rsidRDefault="006F45D9" w:rsidP="00766FCF">
      <w:pPr>
        <w:spacing w:before="120" w:after="120" w:line="312" w:lineRule="auto"/>
        <w:ind w:left="425" w:hanging="425"/>
        <w:jc w:val="both"/>
        <w:rPr>
          <w:rFonts w:eastAsia="Batang"/>
          <w:sz w:val="27"/>
          <w:szCs w:val="27"/>
        </w:rPr>
      </w:pPr>
      <w:r w:rsidRPr="00766FCF">
        <w:rPr>
          <w:rFonts w:eastAsia="Batang"/>
          <w:sz w:val="27"/>
          <w:szCs w:val="27"/>
        </w:rPr>
        <w:t>A.</w:t>
      </w:r>
      <w:r w:rsidR="00C05392" w:rsidRPr="00766FCF">
        <w:rPr>
          <w:rFonts w:eastAsia="Batang"/>
          <w:sz w:val="27"/>
          <w:szCs w:val="27"/>
        </w:rPr>
        <w:t>2</w:t>
      </w:r>
      <w:r w:rsidRPr="00766FCF">
        <w:rPr>
          <w:rFonts w:eastAsia="Batang"/>
          <w:sz w:val="27"/>
          <w:szCs w:val="27"/>
        </w:rPr>
        <w:t>. Dương Đức Anh, Nguyễn Tài Tuyên, Nguyễn Thanh Tùng, Nguyễn Quang Hoan (2022) “</w:t>
      </w:r>
      <w:r w:rsidR="0096149E" w:rsidRPr="00766FCF">
        <w:rPr>
          <w:rFonts w:eastAsia="Batang"/>
          <w:sz w:val="27"/>
          <w:szCs w:val="27"/>
        </w:rPr>
        <w:t>Luật học Perceptron cải tiến và khả năng ứng dụng trong mạng nơ ron tế bào</w:t>
      </w:r>
      <w:r w:rsidRPr="00766FCF">
        <w:rPr>
          <w:rFonts w:eastAsia="Batang"/>
          <w:sz w:val="27"/>
          <w:szCs w:val="27"/>
        </w:rPr>
        <w:t xml:space="preserve">”, </w:t>
      </w:r>
      <w:r w:rsidR="0096149E" w:rsidRPr="00766FCF">
        <w:rPr>
          <w:rFonts w:eastAsia="Batang"/>
          <w:i/>
          <w:iCs/>
          <w:sz w:val="27"/>
          <w:szCs w:val="27"/>
        </w:rPr>
        <w:t>Tạp chí Khoa học Đại học Hạ Long</w:t>
      </w:r>
      <w:r w:rsidRPr="00766FCF">
        <w:rPr>
          <w:rFonts w:eastAsia="Batang"/>
          <w:sz w:val="27"/>
          <w:szCs w:val="27"/>
        </w:rPr>
        <w:t xml:space="preserve">, pp. </w:t>
      </w:r>
      <w:r w:rsidR="00C05392" w:rsidRPr="00766FCF">
        <w:rPr>
          <w:rFonts w:eastAsia="Batang"/>
          <w:sz w:val="27"/>
          <w:szCs w:val="27"/>
        </w:rPr>
        <w:t>78</w:t>
      </w:r>
      <w:r w:rsidRPr="00766FCF">
        <w:rPr>
          <w:rFonts w:eastAsia="Batang"/>
          <w:sz w:val="27"/>
          <w:szCs w:val="27"/>
        </w:rPr>
        <w:t>-</w:t>
      </w:r>
      <w:r w:rsidR="00C05392" w:rsidRPr="00766FCF">
        <w:rPr>
          <w:rFonts w:eastAsia="Batang"/>
          <w:sz w:val="27"/>
          <w:szCs w:val="27"/>
        </w:rPr>
        <w:t>83</w:t>
      </w:r>
      <w:r w:rsidRPr="00766FCF">
        <w:rPr>
          <w:rFonts w:eastAsia="Batang"/>
          <w:sz w:val="27"/>
          <w:szCs w:val="27"/>
        </w:rPr>
        <w:t>, Volume-</w:t>
      </w:r>
      <w:r w:rsidR="00310BCD" w:rsidRPr="00766FCF">
        <w:rPr>
          <w:rFonts w:eastAsia="Batang"/>
          <w:sz w:val="27"/>
          <w:szCs w:val="27"/>
        </w:rPr>
        <w:t>2, Issue-6.</w:t>
      </w:r>
    </w:p>
    <w:p w14:paraId="559735EF" w14:textId="7129A3D6" w:rsidR="00C05392" w:rsidRPr="00766FCF" w:rsidRDefault="00C05392" w:rsidP="00766FCF">
      <w:pPr>
        <w:spacing w:before="120" w:after="120" w:line="312" w:lineRule="auto"/>
        <w:ind w:left="425" w:hanging="425"/>
        <w:jc w:val="both"/>
        <w:rPr>
          <w:rFonts w:eastAsia="Batang"/>
          <w:sz w:val="27"/>
          <w:szCs w:val="27"/>
        </w:rPr>
      </w:pPr>
      <w:r w:rsidRPr="00766FCF">
        <w:rPr>
          <w:rFonts w:eastAsia="Batang"/>
          <w:sz w:val="27"/>
          <w:szCs w:val="27"/>
        </w:rPr>
        <w:t>A.3.  D</w:t>
      </w:r>
      <w:r w:rsidR="0096149E" w:rsidRPr="00766FCF">
        <w:rPr>
          <w:rFonts w:eastAsia="Batang"/>
          <w:sz w:val="27"/>
          <w:szCs w:val="27"/>
        </w:rPr>
        <w:t>ươ</w:t>
      </w:r>
      <w:r w:rsidRPr="00766FCF">
        <w:rPr>
          <w:rFonts w:eastAsia="Batang"/>
          <w:sz w:val="27"/>
          <w:szCs w:val="27"/>
        </w:rPr>
        <w:t xml:space="preserve">ng </w:t>
      </w:r>
      <w:r w:rsidR="0096149E" w:rsidRPr="00766FCF">
        <w:rPr>
          <w:rFonts w:eastAsia="Batang"/>
          <w:sz w:val="27"/>
          <w:szCs w:val="27"/>
        </w:rPr>
        <w:t>Đức</w:t>
      </w:r>
      <w:r w:rsidR="008C3A9F" w:rsidRPr="00766FCF">
        <w:rPr>
          <w:rFonts w:eastAsia="Batang"/>
          <w:sz w:val="27"/>
          <w:szCs w:val="27"/>
        </w:rPr>
        <w:t xml:space="preserve"> Anh</w:t>
      </w:r>
      <w:r w:rsidRPr="00766FCF">
        <w:rPr>
          <w:rFonts w:eastAsia="Batang"/>
          <w:sz w:val="27"/>
          <w:szCs w:val="27"/>
        </w:rPr>
        <w:t xml:space="preserve">, </w:t>
      </w:r>
      <w:r w:rsidR="008C3A9F" w:rsidRPr="00766FCF">
        <w:rPr>
          <w:rFonts w:eastAsia="Batang"/>
          <w:sz w:val="27"/>
          <w:szCs w:val="27"/>
        </w:rPr>
        <w:t>Ng</w:t>
      </w:r>
      <w:r w:rsidR="0096149E" w:rsidRPr="00766FCF">
        <w:rPr>
          <w:rFonts w:eastAsia="Batang"/>
          <w:sz w:val="27"/>
          <w:szCs w:val="27"/>
        </w:rPr>
        <w:t>uyễn Quang</w:t>
      </w:r>
      <w:r w:rsidR="008C3A9F" w:rsidRPr="00766FCF">
        <w:rPr>
          <w:rFonts w:eastAsia="Batang"/>
          <w:sz w:val="27"/>
          <w:szCs w:val="27"/>
        </w:rPr>
        <w:t xml:space="preserve"> Hoan</w:t>
      </w:r>
      <w:r w:rsidRPr="00766FCF">
        <w:rPr>
          <w:rFonts w:eastAsia="Batang"/>
          <w:sz w:val="27"/>
          <w:szCs w:val="27"/>
        </w:rPr>
        <w:t>, Ng</w:t>
      </w:r>
      <w:r w:rsidR="0096149E" w:rsidRPr="00766FCF">
        <w:rPr>
          <w:rFonts w:eastAsia="Batang"/>
          <w:sz w:val="27"/>
          <w:szCs w:val="27"/>
        </w:rPr>
        <w:t>uyễn Tài Tuyên</w:t>
      </w:r>
      <w:r w:rsidRPr="00766FCF">
        <w:rPr>
          <w:rFonts w:eastAsia="Batang"/>
          <w:sz w:val="27"/>
          <w:szCs w:val="27"/>
        </w:rPr>
        <w:t xml:space="preserve">, </w:t>
      </w:r>
      <w:r w:rsidR="0096149E" w:rsidRPr="00766FCF">
        <w:rPr>
          <w:rFonts w:eastAsia="Batang"/>
          <w:sz w:val="27"/>
          <w:szCs w:val="27"/>
        </w:rPr>
        <w:t>Lai Thị Vân Quyên</w:t>
      </w:r>
      <w:r w:rsidR="008C3A9F" w:rsidRPr="00766FCF">
        <w:rPr>
          <w:rFonts w:eastAsia="Batang"/>
          <w:sz w:val="27"/>
          <w:szCs w:val="27"/>
        </w:rPr>
        <w:t xml:space="preserve">, </w:t>
      </w:r>
      <w:r w:rsidR="0096149E" w:rsidRPr="00766FCF">
        <w:rPr>
          <w:rFonts w:eastAsia="Batang"/>
          <w:sz w:val="27"/>
          <w:szCs w:val="27"/>
        </w:rPr>
        <w:t>Hoàng Tuấn Đạt</w:t>
      </w:r>
      <w:r w:rsidRPr="00766FCF">
        <w:rPr>
          <w:rFonts w:eastAsia="Batang"/>
          <w:sz w:val="27"/>
          <w:szCs w:val="27"/>
        </w:rPr>
        <w:t xml:space="preserve"> (202</w:t>
      </w:r>
      <w:r w:rsidR="00310BCD" w:rsidRPr="00766FCF">
        <w:rPr>
          <w:rFonts w:eastAsia="Batang"/>
          <w:sz w:val="27"/>
          <w:szCs w:val="27"/>
        </w:rPr>
        <w:t>2</w:t>
      </w:r>
      <w:r w:rsidRPr="00766FCF">
        <w:rPr>
          <w:rFonts w:eastAsia="Batang"/>
          <w:sz w:val="27"/>
          <w:szCs w:val="27"/>
        </w:rPr>
        <w:t>) “</w:t>
      </w:r>
      <w:r w:rsidR="0096149E" w:rsidRPr="00766FCF">
        <w:rPr>
          <w:rFonts w:eastAsia="Batang"/>
          <w:sz w:val="27"/>
          <w:szCs w:val="27"/>
        </w:rPr>
        <w:t>Phát triển thuật toán Perceptron hồi quy cho mạng nơ ron tế bào bậc hai</w:t>
      </w:r>
      <w:r w:rsidR="008C3A9F" w:rsidRPr="00766FCF">
        <w:rPr>
          <w:rFonts w:eastAsia="Batang"/>
          <w:sz w:val="27"/>
          <w:szCs w:val="27"/>
        </w:rPr>
        <w:t xml:space="preserve">”, </w:t>
      </w:r>
      <w:r w:rsidR="0096149E" w:rsidRPr="00766FCF">
        <w:rPr>
          <w:rFonts w:eastAsia="Batang"/>
          <w:sz w:val="27"/>
          <w:szCs w:val="27"/>
        </w:rPr>
        <w:t>Tạp chí Đo lường, Điều khiển và Tự động hóa</w:t>
      </w:r>
      <w:r w:rsidRPr="00766FCF">
        <w:rPr>
          <w:rFonts w:eastAsia="Batang"/>
          <w:sz w:val="27"/>
          <w:szCs w:val="27"/>
        </w:rPr>
        <w:t>, Volume-</w:t>
      </w:r>
      <w:r w:rsidR="00310BCD" w:rsidRPr="00766FCF">
        <w:rPr>
          <w:rFonts w:eastAsia="Batang"/>
          <w:sz w:val="27"/>
          <w:szCs w:val="27"/>
        </w:rPr>
        <w:t>3</w:t>
      </w:r>
      <w:r w:rsidR="00DA05A3" w:rsidRPr="00766FCF">
        <w:rPr>
          <w:rFonts w:eastAsia="Batang"/>
          <w:sz w:val="27"/>
          <w:szCs w:val="27"/>
        </w:rPr>
        <w:t>, Issue -3</w:t>
      </w:r>
      <w:r w:rsidR="00950F27" w:rsidRPr="00766FCF">
        <w:rPr>
          <w:rFonts w:eastAsia="Batang"/>
          <w:sz w:val="27"/>
          <w:szCs w:val="27"/>
        </w:rPr>
        <w:t>.</w:t>
      </w:r>
    </w:p>
    <w:p w14:paraId="27111674" w14:textId="50132A72" w:rsidR="00C05392" w:rsidRPr="00766FCF" w:rsidRDefault="006A655B" w:rsidP="00766FCF">
      <w:pPr>
        <w:spacing w:before="120" w:after="120" w:line="312" w:lineRule="auto"/>
        <w:ind w:left="425" w:hanging="425"/>
        <w:jc w:val="both"/>
        <w:rPr>
          <w:rFonts w:eastAsia="Batang"/>
          <w:sz w:val="27"/>
          <w:szCs w:val="27"/>
        </w:rPr>
      </w:pPr>
      <w:r w:rsidRPr="00766FCF">
        <w:rPr>
          <w:rFonts w:eastAsia="Batang"/>
          <w:sz w:val="27"/>
          <w:szCs w:val="27"/>
        </w:rPr>
        <w:t>A.4.</w:t>
      </w:r>
      <w:r w:rsidR="00E0787C" w:rsidRPr="00766FCF">
        <w:rPr>
          <w:rFonts w:eastAsia="Batang"/>
          <w:sz w:val="27"/>
          <w:szCs w:val="27"/>
        </w:rPr>
        <w:t xml:space="preserve"> </w:t>
      </w:r>
      <w:r w:rsidRPr="00766FCF">
        <w:rPr>
          <w:rFonts w:eastAsia="Batang"/>
          <w:sz w:val="27"/>
          <w:szCs w:val="27"/>
        </w:rPr>
        <w:t xml:space="preserve">Nguyễn Tài Tuyên, Dương Đức Anh, Nguyễn Quang Hoan (2022), “Bộ nhớ liên kết sử dụng mạng nơ ron tế bào tương tác bậc hai”, </w:t>
      </w:r>
      <w:r w:rsidR="0096149E" w:rsidRPr="00766FCF">
        <w:rPr>
          <w:rFonts w:eastAsia="Batang"/>
          <w:i/>
          <w:iCs/>
          <w:sz w:val="27"/>
          <w:szCs w:val="27"/>
        </w:rPr>
        <w:t>Tạp chí Khoa học Công nghệ Thông tin và Truyền thông</w:t>
      </w:r>
      <w:r w:rsidRPr="00766FCF">
        <w:rPr>
          <w:rFonts w:eastAsia="Batang"/>
          <w:sz w:val="27"/>
          <w:szCs w:val="27"/>
        </w:rPr>
        <w:t xml:space="preserve">, </w:t>
      </w:r>
      <w:r w:rsidR="00950F27" w:rsidRPr="00766FCF">
        <w:rPr>
          <w:rFonts w:eastAsia="Batang"/>
          <w:sz w:val="27"/>
          <w:szCs w:val="27"/>
        </w:rPr>
        <w:t>pp.116-121, Volume</w:t>
      </w:r>
      <w:r w:rsidR="00E0787C" w:rsidRPr="00766FCF">
        <w:rPr>
          <w:rFonts w:eastAsia="Batang"/>
          <w:sz w:val="27"/>
          <w:szCs w:val="27"/>
        </w:rPr>
        <w:t>-</w:t>
      </w:r>
      <w:r w:rsidR="00950F27" w:rsidRPr="00766FCF">
        <w:rPr>
          <w:rFonts w:eastAsia="Batang"/>
          <w:sz w:val="27"/>
          <w:szCs w:val="27"/>
        </w:rPr>
        <w:t>1, Issue</w:t>
      </w:r>
      <w:r w:rsidR="00310BCD" w:rsidRPr="00766FCF">
        <w:rPr>
          <w:rFonts w:eastAsia="Batang"/>
          <w:sz w:val="27"/>
          <w:szCs w:val="27"/>
        </w:rPr>
        <w:t>-4</w:t>
      </w:r>
    </w:p>
    <w:p w14:paraId="5FBC6DEF" w14:textId="01EC3A97" w:rsidR="00950F27" w:rsidRPr="00766FCF" w:rsidRDefault="00950F27" w:rsidP="00766FCF">
      <w:pPr>
        <w:spacing w:before="120" w:after="120" w:line="312" w:lineRule="auto"/>
        <w:ind w:left="425" w:hanging="425"/>
        <w:jc w:val="both"/>
        <w:rPr>
          <w:rFonts w:eastAsia="Batang"/>
          <w:sz w:val="27"/>
          <w:szCs w:val="27"/>
        </w:rPr>
      </w:pPr>
      <w:r w:rsidRPr="00766FCF">
        <w:rPr>
          <w:rFonts w:eastAsia="Batang"/>
          <w:sz w:val="27"/>
          <w:szCs w:val="27"/>
        </w:rPr>
        <w:t>A.5</w:t>
      </w:r>
      <w:r w:rsidR="00E0787C" w:rsidRPr="00766FCF">
        <w:rPr>
          <w:rFonts w:eastAsia="Batang"/>
          <w:sz w:val="27"/>
          <w:szCs w:val="27"/>
        </w:rPr>
        <w:t xml:space="preserve">. </w:t>
      </w:r>
      <w:r w:rsidR="00DF26CD" w:rsidRPr="00766FCF">
        <w:rPr>
          <w:rFonts w:eastAsia="Batang"/>
          <w:sz w:val="27"/>
          <w:szCs w:val="27"/>
        </w:rPr>
        <w:t>Dương Đức Anh</w:t>
      </w:r>
      <w:r w:rsidRPr="00766FCF">
        <w:rPr>
          <w:rFonts w:eastAsia="Batang"/>
          <w:sz w:val="27"/>
          <w:szCs w:val="27"/>
        </w:rPr>
        <w:t>, Ng</w:t>
      </w:r>
      <w:r w:rsidR="00DF26CD" w:rsidRPr="00766FCF">
        <w:rPr>
          <w:rFonts w:eastAsia="Batang"/>
          <w:sz w:val="27"/>
          <w:szCs w:val="27"/>
        </w:rPr>
        <w:t>uyễn Quang Hoan</w:t>
      </w:r>
      <w:r w:rsidRPr="00766FCF">
        <w:rPr>
          <w:rFonts w:eastAsia="Batang"/>
          <w:sz w:val="27"/>
          <w:szCs w:val="27"/>
        </w:rPr>
        <w:t>, Ng</w:t>
      </w:r>
      <w:r w:rsidR="00DF26CD" w:rsidRPr="00766FCF">
        <w:rPr>
          <w:rFonts w:eastAsia="Batang"/>
          <w:sz w:val="27"/>
          <w:szCs w:val="27"/>
        </w:rPr>
        <w:t>uyễn Hồng Vũ</w:t>
      </w:r>
      <w:r w:rsidRPr="00766FCF">
        <w:rPr>
          <w:rFonts w:eastAsia="Batang"/>
          <w:sz w:val="27"/>
          <w:szCs w:val="27"/>
        </w:rPr>
        <w:t>, Ng</w:t>
      </w:r>
      <w:r w:rsidR="00DF26CD" w:rsidRPr="00766FCF">
        <w:rPr>
          <w:rFonts w:eastAsia="Batang"/>
          <w:sz w:val="27"/>
          <w:szCs w:val="27"/>
        </w:rPr>
        <w:t>uyễn Tài Tuyên</w:t>
      </w:r>
      <w:r w:rsidRPr="00766FCF">
        <w:rPr>
          <w:rFonts w:eastAsia="Batang"/>
          <w:sz w:val="27"/>
          <w:szCs w:val="27"/>
        </w:rPr>
        <w:t xml:space="preserve">, </w:t>
      </w:r>
      <w:r w:rsidR="00DF26CD" w:rsidRPr="00766FCF">
        <w:rPr>
          <w:rFonts w:eastAsia="Batang"/>
          <w:sz w:val="27"/>
          <w:szCs w:val="27"/>
        </w:rPr>
        <w:t>Nguyễn Quang Trí</w:t>
      </w:r>
      <w:r w:rsidR="007D0E10" w:rsidRPr="00766FCF">
        <w:rPr>
          <w:rFonts w:eastAsia="Batang"/>
          <w:sz w:val="27"/>
          <w:szCs w:val="27"/>
        </w:rPr>
        <w:t xml:space="preserve"> (2023)</w:t>
      </w:r>
      <w:r w:rsidRPr="00766FCF">
        <w:rPr>
          <w:rFonts w:eastAsia="Batang"/>
          <w:sz w:val="27"/>
          <w:szCs w:val="27"/>
        </w:rPr>
        <w:t xml:space="preserve">, </w:t>
      </w:r>
      <w:r w:rsidR="007D0E10" w:rsidRPr="00766FCF">
        <w:rPr>
          <w:rFonts w:eastAsia="Batang"/>
          <w:sz w:val="27"/>
          <w:szCs w:val="27"/>
        </w:rPr>
        <w:t>“</w:t>
      </w:r>
      <w:r w:rsidR="0096149E" w:rsidRPr="00766FCF">
        <w:rPr>
          <w:rFonts w:eastAsia="Batang"/>
          <w:sz w:val="27"/>
          <w:szCs w:val="27"/>
        </w:rPr>
        <w:t xml:space="preserve">Phát triển </w:t>
      </w:r>
      <w:r w:rsidR="00DF26CD" w:rsidRPr="00766FCF">
        <w:rPr>
          <w:rFonts w:eastAsia="Batang"/>
          <w:sz w:val="27"/>
          <w:szCs w:val="27"/>
        </w:rPr>
        <w:t>l</w:t>
      </w:r>
      <w:r w:rsidR="0096149E" w:rsidRPr="00766FCF">
        <w:rPr>
          <w:rFonts w:eastAsia="Batang"/>
          <w:sz w:val="27"/>
          <w:szCs w:val="27"/>
        </w:rPr>
        <w:t xml:space="preserve">uật học dùng cho mạng nơ ron tế bào bậc cao và </w:t>
      </w:r>
      <w:r w:rsidR="00DF26CD" w:rsidRPr="00766FCF">
        <w:rPr>
          <w:rFonts w:eastAsia="Batang"/>
          <w:sz w:val="27"/>
          <w:szCs w:val="27"/>
        </w:rPr>
        <w:t>K</w:t>
      </w:r>
      <w:r w:rsidR="0096149E" w:rsidRPr="00766FCF">
        <w:rPr>
          <w:rFonts w:eastAsia="Batang"/>
          <w:sz w:val="27"/>
          <w:szCs w:val="27"/>
        </w:rPr>
        <w:t>hả năng Ứng dụng trong xử lý Ảnh</w:t>
      </w:r>
      <w:proofErr w:type="gramStart"/>
      <w:r w:rsidR="007D0E10" w:rsidRPr="00766FCF">
        <w:rPr>
          <w:rFonts w:eastAsia="Batang"/>
          <w:sz w:val="27"/>
          <w:szCs w:val="27"/>
        </w:rPr>
        <w:t>”</w:t>
      </w:r>
      <w:r w:rsidRPr="00766FCF">
        <w:rPr>
          <w:rFonts w:eastAsia="Batang"/>
          <w:sz w:val="27"/>
          <w:szCs w:val="27"/>
        </w:rPr>
        <w:t xml:space="preserve">,   </w:t>
      </w:r>
      <w:proofErr w:type="gramEnd"/>
      <w:r w:rsidR="00DF26CD" w:rsidRPr="00766FCF">
        <w:rPr>
          <w:rFonts w:eastAsia="Batang"/>
          <w:i/>
          <w:iCs/>
          <w:sz w:val="27"/>
          <w:szCs w:val="27"/>
        </w:rPr>
        <w:t>Tạp chí Khoa học và Công nghệ Đại học Thái Nguyên</w:t>
      </w:r>
      <w:r w:rsidR="007D0E10" w:rsidRPr="00766FCF">
        <w:rPr>
          <w:rFonts w:eastAsia="Batang"/>
          <w:sz w:val="27"/>
          <w:szCs w:val="27"/>
        </w:rPr>
        <w:t>, pp 172-180, Volume - 228, Issue -7</w:t>
      </w:r>
    </w:p>
    <w:p w14:paraId="39FEFB1E" w14:textId="334CB07E" w:rsidR="00795FB1" w:rsidRDefault="00795FB1" w:rsidP="00766FCF">
      <w:pPr>
        <w:spacing w:before="120" w:after="120" w:line="312" w:lineRule="auto"/>
        <w:ind w:left="425" w:hanging="425"/>
        <w:jc w:val="both"/>
        <w:rPr>
          <w:rFonts w:eastAsia="Batang"/>
          <w:i/>
          <w:iCs/>
          <w:sz w:val="27"/>
          <w:szCs w:val="27"/>
        </w:rPr>
      </w:pPr>
      <w:r w:rsidRPr="00766FCF">
        <w:rPr>
          <w:rFonts w:eastAsia="Batang"/>
          <w:sz w:val="27"/>
          <w:szCs w:val="27"/>
        </w:rPr>
        <w:t xml:space="preserve">A.6. Bùi Tiến Chiến, Nguyễn Kim Quế, Dương Đức Anh, Vũ Thị Thêm, Nguyễn Quang Hoan, </w:t>
      </w:r>
      <w:r w:rsidR="0096149E" w:rsidRPr="00766FCF">
        <w:rPr>
          <w:rFonts w:eastAsia="Batang"/>
          <w:sz w:val="27"/>
          <w:szCs w:val="27"/>
        </w:rPr>
        <w:t>“Nhận dạng ảnh mặt người sử dụng Mạng nơ ron liên kết hai chiều”</w:t>
      </w:r>
      <w:r w:rsidRPr="00766FCF">
        <w:rPr>
          <w:rFonts w:eastAsia="Batang"/>
          <w:i/>
          <w:iCs/>
          <w:sz w:val="27"/>
          <w:szCs w:val="27"/>
        </w:rPr>
        <w:t xml:space="preserve">, </w:t>
      </w:r>
      <w:r w:rsidR="0096149E" w:rsidRPr="00766FCF">
        <w:rPr>
          <w:rFonts w:eastAsia="Batang"/>
          <w:i/>
          <w:iCs/>
          <w:sz w:val="27"/>
          <w:szCs w:val="27"/>
        </w:rPr>
        <w:t>Tạp chí Khoa học và Công nghệ Năng lượng-Trường đại học Điện Lực</w:t>
      </w:r>
      <w:r w:rsidRPr="00766FCF">
        <w:rPr>
          <w:rFonts w:eastAsia="Batang"/>
          <w:i/>
          <w:iCs/>
          <w:sz w:val="27"/>
          <w:szCs w:val="27"/>
        </w:rPr>
        <w:t>, (</w:t>
      </w:r>
      <w:r w:rsidR="0096149E" w:rsidRPr="00766FCF">
        <w:rPr>
          <w:rFonts w:eastAsia="Batang"/>
          <w:i/>
          <w:iCs/>
          <w:sz w:val="27"/>
          <w:szCs w:val="27"/>
        </w:rPr>
        <w:t>đã chấp nhận đăng</w:t>
      </w:r>
      <w:proofErr w:type="gramStart"/>
      <w:r w:rsidRPr="00766FCF">
        <w:rPr>
          <w:rFonts w:eastAsia="Batang"/>
          <w:i/>
          <w:iCs/>
          <w:sz w:val="27"/>
          <w:szCs w:val="27"/>
        </w:rPr>
        <w:t xml:space="preserve">) </w:t>
      </w:r>
      <w:r w:rsidR="00BC1F72" w:rsidRPr="00766FCF">
        <w:rPr>
          <w:rFonts w:eastAsia="Batang"/>
          <w:i/>
          <w:iCs/>
          <w:sz w:val="27"/>
          <w:szCs w:val="27"/>
        </w:rPr>
        <w:t>.</w:t>
      </w:r>
      <w:proofErr w:type="gramEnd"/>
    </w:p>
    <w:p w14:paraId="201BA865" w14:textId="2195DB68" w:rsidR="003444C1" w:rsidRPr="00766FCF" w:rsidRDefault="003444C1" w:rsidP="00766FCF">
      <w:pPr>
        <w:spacing w:before="120" w:after="120" w:line="312" w:lineRule="auto"/>
        <w:ind w:left="425" w:hanging="425"/>
        <w:jc w:val="both"/>
        <w:rPr>
          <w:rFonts w:eastAsia="Batang"/>
          <w:i/>
          <w:iCs/>
          <w:sz w:val="27"/>
          <w:szCs w:val="27"/>
        </w:rPr>
      </w:pPr>
      <w:r>
        <w:rPr>
          <w:rFonts w:eastAsia="Batang"/>
          <w:sz w:val="27"/>
          <w:szCs w:val="27"/>
        </w:rPr>
        <w:t xml:space="preserve">A.7. Duc Anh Duong, </w:t>
      </w:r>
      <w:r w:rsidR="00C0664D">
        <w:rPr>
          <w:rFonts w:eastAsia="Batang"/>
          <w:sz w:val="27"/>
          <w:szCs w:val="27"/>
        </w:rPr>
        <w:t xml:space="preserve">Duy Tuan Pham, </w:t>
      </w:r>
      <w:r>
        <w:rPr>
          <w:rFonts w:eastAsia="Batang"/>
          <w:sz w:val="27"/>
          <w:szCs w:val="27"/>
        </w:rPr>
        <w:t>Quang Hoan Nguyen, Hong Vu Nguyen, Quang Tri Nguyen, Tai Nguyen Nguyen, “</w:t>
      </w:r>
      <w:r w:rsidRPr="003444C1">
        <w:rPr>
          <w:rFonts w:eastAsia="Batang"/>
          <w:sz w:val="27"/>
          <w:szCs w:val="27"/>
        </w:rPr>
        <w:t>Developing a Hybrid Algorithm GA and RPLA for High-Order Cellular Neural Networks</w:t>
      </w:r>
      <w:r>
        <w:rPr>
          <w:rFonts w:eastAsia="Batang"/>
          <w:sz w:val="27"/>
          <w:szCs w:val="27"/>
        </w:rPr>
        <w:t xml:space="preserve">”, </w:t>
      </w:r>
      <w:r w:rsidRPr="003444C1">
        <w:rPr>
          <w:rFonts w:eastAsia="Batang"/>
          <w:i/>
          <w:iCs/>
          <w:sz w:val="27"/>
          <w:szCs w:val="27"/>
        </w:rPr>
        <w:t>Engineering, Technology &amp; Applied Science Research</w:t>
      </w:r>
      <w:r w:rsidR="00647C1F">
        <w:rPr>
          <w:rFonts w:eastAsia="Batang"/>
          <w:i/>
          <w:iCs/>
          <w:sz w:val="27"/>
          <w:szCs w:val="27"/>
        </w:rPr>
        <w:t>, Q2</w:t>
      </w:r>
      <w:r>
        <w:rPr>
          <w:rFonts w:eastAsia="Batang"/>
          <w:i/>
          <w:iCs/>
          <w:sz w:val="27"/>
          <w:szCs w:val="27"/>
        </w:rPr>
        <w:t xml:space="preserve"> (đang </w:t>
      </w:r>
      <w:r w:rsidR="00C0664D">
        <w:rPr>
          <w:rFonts w:eastAsia="Batang"/>
          <w:i/>
          <w:iCs/>
          <w:sz w:val="27"/>
          <w:szCs w:val="27"/>
        </w:rPr>
        <w:t>hoàn thiện</w:t>
      </w:r>
      <w:r>
        <w:rPr>
          <w:rFonts w:eastAsia="Batang"/>
          <w:i/>
          <w:iCs/>
          <w:sz w:val="27"/>
          <w:szCs w:val="27"/>
        </w:rPr>
        <w:t>)</w:t>
      </w:r>
    </w:p>
    <w:p w14:paraId="5913C5BC" w14:textId="05F482CC" w:rsidR="00E0787C" w:rsidRPr="00950F27" w:rsidRDefault="00E0787C" w:rsidP="00DD7C64">
      <w:pPr>
        <w:spacing w:before="120" w:line="360" w:lineRule="auto"/>
        <w:jc w:val="both"/>
        <w:rPr>
          <w:rFonts w:eastAsia="Batang"/>
        </w:rPr>
      </w:pPr>
    </w:p>
    <w:p w14:paraId="454E7B61" w14:textId="235BA637" w:rsidR="006F45D9" w:rsidRPr="00C05392" w:rsidRDefault="006F45D9" w:rsidP="006F45D9">
      <w:pPr>
        <w:autoSpaceDE w:val="0"/>
        <w:autoSpaceDN w:val="0"/>
        <w:adjustRightInd w:val="0"/>
        <w:spacing w:line="360" w:lineRule="auto"/>
        <w:rPr>
          <w:rFonts w:eastAsia="Batang"/>
          <w:b/>
          <w:sz w:val="28"/>
        </w:rPr>
      </w:pPr>
    </w:p>
    <w:p w14:paraId="72F72E46" w14:textId="5B5D83B2" w:rsidR="00DA5CF3" w:rsidRPr="001977AA" w:rsidRDefault="007D0E10">
      <w:pPr>
        <w:spacing w:after="160" w:line="259" w:lineRule="auto"/>
        <w:rPr>
          <w:b/>
          <w:sz w:val="28"/>
        </w:rPr>
      </w:pPr>
      <w:r>
        <w:rPr>
          <w:b/>
          <w:sz w:val="28"/>
        </w:rPr>
        <w:br w:type="page"/>
      </w:r>
    </w:p>
    <w:bookmarkStart w:id="186" w:name="_Toc149881252" w:displacedByCustomXml="next"/>
    <w:sdt>
      <w:sdtPr>
        <w:rPr>
          <w:rFonts w:cstheme="majorBidi"/>
          <w:b w:val="0"/>
          <w:bCs/>
          <w:sz w:val="26"/>
          <w:szCs w:val="28"/>
          <w:lang w:val="vi-VN"/>
        </w:rPr>
        <w:id w:val="491459884"/>
        <w:docPartObj>
          <w:docPartGallery w:val="Bibliographies"/>
          <w:docPartUnique/>
        </w:docPartObj>
      </w:sdtPr>
      <w:sdtEndPr>
        <w:rPr>
          <w:bCs w:val="0"/>
          <w:szCs w:val="26"/>
          <w:lang w:val="en-US"/>
        </w:rPr>
      </w:sdtEndPr>
      <w:sdtContent>
        <w:p w14:paraId="51C5D854" w14:textId="7B53CA3D" w:rsidR="00BE431E" w:rsidRDefault="002463A5" w:rsidP="00D1481E">
          <w:pPr>
            <w:pStyle w:val="Heading1"/>
            <w:rPr>
              <w:noProof/>
            </w:rPr>
          </w:pPr>
          <w:r>
            <w:t>TÀI LIỆU THAM KHẢO</w:t>
          </w:r>
          <w:bookmarkEnd w:id="186"/>
        </w:p>
        <w:sdt>
          <w:sdtPr>
            <w:rPr>
              <w:b/>
            </w:rPr>
            <w:id w:val="-809859145"/>
            <w:bibliography/>
          </w:sdtPr>
          <w:sdtEndPr>
            <w:rPr>
              <w:b w:val="0"/>
            </w:rPr>
          </w:sdtEndPr>
          <w:sdtContent>
            <w:p w14:paraId="2C123EDB" w14:textId="77777777" w:rsidR="000F7C54" w:rsidRDefault="003600D2" w:rsidP="000F7C54">
              <w:pPr>
                <w:spacing w:beforeLines="40" w:before="96" w:afterLines="40" w:after="96" w:line="264" w:lineRule="auto"/>
                <w:jc w:val="both"/>
                <w:rPr>
                  <w:noProof/>
                </w:rPr>
              </w:pPr>
              <w:r w:rsidRPr="00DD7C64">
                <w:rPr>
                  <w:rFonts w:cs="Times New Roman"/>
                  <w:bCs/>
                  <w:sz w:val="28"/>
                  <w:szCs w:val="32"/>
                </w:rPr>
                <w:fldChar w:fldCharType="begin"/>
              </w:r>
              <w:r w:rsidRPr="00DD7C64">
                <w:instrText xml:space="preserve"> BIBLIOGRAPHY </w:instrText>
              </w:r>
              <w:r w:rsidRPr="00DD7C64">
                <w:rPr>
                  <w:rFonts w:cs="Times New Roman"/>
                  <w:bCs/>
                  <w:sz w:val="28"/>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95"/>
                <w:gridCol w:w="8335"/>
              </w:tblGrid>
              <w:tr w:rsidR="000F7C54" w14:paraId="660DAFED" w14:textId="77777777">
                <w:trPr>
                  <w:divId w:val="449514003"/>
                  <w:tblCellSpacing w:w="15" w:type="dxa"/>
                </w:trPr>
                <w:tc>
                  <w:tcPr>
                    <w:tcW w:w="50" w:type="pct"/>
                    <w:hideMark/>
                  </w:tcPr>
                  <w:p w14:paraId="7FEA46F1" w14:textId="4FEC01EA" w:rsidR="000F7C54" w:rsidRDefault="000F7C54" w:rsidP="000F7C54">
                    <w:pPr>
                      <w:pStyle w:val="Bibliography"/>
                      <w:jc w:val="both"/>
                      <w:rPr>
                        <w:noProof/>
                      </w:rPr>
                    </w:pPr>
                    <w:r>
                      <w:rPr>
                        <w:noProof/>
                      </w:rPr>
                      <w:t xml:space="preserve">[1] </w:t>
                    </w:r>
                  </w:p>
                </w:tc>
                <w:tc>
                  <w:tcPr>
                    <w:tcW w:w="0" w:type="auto"/>
                    <w:hideMark/>
                  </w:tcPr>
                  <w:p w14:paraId="59B0933F" w14:textId="77777777" w:rsidR="000F7C54" w:rsidRDefault="000F7C54" w:rsidP="000F7C54">
                    <w:pPr>
                      <w:pStyle w:val="Bibliography"/>
                      <w:jc w:val="both"/>
                      <w:rPr>
                        <w:noProof/>
                      </w:rPr>
                    </w:pPr>
                    <w:r>
                      <w:rPr>
                        <w:noProof/>
                      </w:rPr>
                      <w:t xml:space="preserve">L. Chua, L. Yang, "Cellular Neural Networks: Theory," </w:t>
                    </w:r>
                    <w:r>
                      <w:rPr>
                        <w:i/>
                        <w:iCs/>
                        <w:noProof/>
                      </w:rPr>
                      <w:t xml:space="preserve">IEEE Transactions on Circuits and Systems, </w:t>
                    </w:r>
                    <w:r>
                      <w:rPr>
                        <w:noProof/>
                      </w:rPr>
                      <w:t xml:space="preserve">vol. 35, no. 10, pp. 1257-1272, 1988. </w:t>
                    </w:r>
                  </w:p>
                </w:tc>
              </w:tr>
              <w:tr w:rsidR="000F7C54" w14:paraId="6C717F5D" w14:textId="77777777">
                <w:trPr>
                  <w:divId w:val="449514003"/>
                  <w:tblCellSpacing w:w="15" w:type="dxa"/>
                </w:trPr>
                <w:tc>
                  <w:tcPr>
                    <w:tcW w:w="50" w:type="pct"/>
                    <w:hideMark/>
                  </w:tcPr>
                  <w:p w14:paraId="36230159" w14:textId="77777777" w:rsidR="000F7C54" w:rsidRDefault="000F7C54" w:rsidP="000F7C54">
                    <w:pPr>
                      <w:pStyle w:val="Bibliography"/>
                      <w:jc w:val="both"/>
                      <w:rPr>
                        <w:noProof/>
                      </w:rPr>
                    </w:pPr>
                    <w:r>
                      <w:rPr>
                        <w:noProof/>
                      </w:rPr>
                      <w:t xml:space="preserve">[2] </w:t>
                    </w:r>
                  </w:p>
                </w:tc>
                <w:tc>
                  <w:tcPr>
                    <w:tcW w:w="0" w:type="auto"/>
                    <w:hideMark/>
                  </w:tcPr>
                  <w:p w14:paraId="77F77C89" w14:textId="77777777" w:rsidR="000F7C54" w:rsidRDefault="000F7C54" w:rsidP="000F7C54">
                    <w:pPr>
                      <w:pStyle w:val="Bibliography"/>
                      <w:jc w:val="both"/>
                      <w:rPr>
                        <w:noProof/>
                      </w:rPr>
                    </w:pPr>
                    <w:r>
                      <w:rPr>
                        <w:noProof/>
                      </w:rPr>
                      <w:t xml:space="preserve">C. GuK zelis, S. Karamamut, I0 . Genc, "A Recurrent Perceptron Learning Algorithm for Cellular Neural Networks," </w:t>
                    </w:r>
                    <w:r>
                      <w:rPr>
                        <w:i/>
                        <w:iCs/>
                        <w:noProof/>
                      </w:rPr>
                      <w:t xml:space="preserve">ARI - An International Journal for Physical and Engineering Sciences, </w:t>
                    </w:r>
                    <w:r>
                      <w:rPr>
                        <w:noProof/>
                      </w:rPr>
                      <w:t xml:space="preserve">vol. 51, no. 1998, pp. 296-309, 1999. </w:t>
                    </w:r>
                  </w:p>
                </w:tc>
              </w:tr>
              <w:tr w:rsidR="000F7C54" w14:paraId="47435F93" w14:textId="77777777">
                <w:trPr>
                  <w:divId w:val="449514003"/>
                  <w:tblCellSpacing w:w="15" w:type="dxa"/>
                </w:trPr>
                <w:tc>
                  <w:tcPr>
                    <w:tcW w:w="50" w:type="pct"/>
                    <w:hideMark/>
                  </w:tcPr>
                  <w:p w14:paraId="59300CB1" w14:textId="77777777" w:rsidR="000F7C54" w:rsidRDefault="000F7C54" w:rsidP="000F7C54">
                    <w:pPr>
                      <w:pStyle w:val="Bibliography"/>
                      <w:jc w:val="both"/>
                      <w:rPr>
                        <w:noProof/>
                      </w:rPr>
                    </w:pPr>
                    <w:r>
                      <w:rPr>
                        <w:noProof/>
                      </w:rPr>
                      <w:t xml:space="preserve">[3] </w:t>
                    </w:r>
                  </w:p>
                </w:tc>
                <w:tc>
                  <w:tcPr>
                    <w:tcW w:w="0" w:type="auto"/>
                    <w:hideMark/>
                  </w:tcPr>
                  <w:p w14:paraId="2363D086" w14:textId="77777777" w:rsidR="000F7C54" w:rsidRDefault="000F7C54" w:rsidP="000F7C54">
                    <w:pPr>
                      <w:pStyle w:val="Bibliography"/>
                      <w:jc w:val="both"/>
                      <w:rPr>
                        <w:noProof/>
                      </w:rPr>
                    </w:pPr>
                    <w:r>
                      <w:rPr>
                        <w:noProof/>
                      </w:rPr>
                      <w:t xml:space="preserve">M. Hänggi, G. S. Moschytz, Cellular Neural Networks, Zurich, Switzerland: Springer, 2000. </w:t>
                    </w:r>
                  </w:p>
                </w:tc>
              </w:tr>
              <w:tr w:rsidR="000F7C54" w14:paraId="26D83875" w14:textId="77777777">
                <w:trPr>
                  <w:divId w:val="449514003"/>
                  <w:tblCellSpacing w:w="15" w:type="dxa"/>
                </w:trPr>
                <w:tc>
                  <w:tcPr>
                    <w:tcW w:w="50" w:type="pct"/>
                    <w:hideMark/>
                  </w:tcPr>
                  <w:p w14:paraId="7EB65B65" w14:textId="77777777" w:rsidR="000F7C54" w:rsidRDefault="000F7C54" w:rsidP="000F7C54">
                    <w:pPr>
                      <w:pStyle w:val="Bibliography"/>
                      <w:jc w:val="both"/>
                      <w:rPr>
                        <w:noProof/>
                      </w:rPr>
                    </w:pPr>
                    <w:r>
                      <w:rPr>
                        <w:noProof/>
                      </w:rPr>
                      <w:t xml:space="preserve">[4] </w:t>
                    </w:r>
                  </w:p>
                </w:tc>
                <w:tc>
                  <w:tcPr>
                    <w:tcW w:w="0" w:type="auto"/>
                    <w:hideMark/>
                  </w:tcPr>
                  <w:p w14:paraId="34DD3F75" w14:textId="77777777" w:rsidR="000F7C54" w:rsidRDefault="000F7C54" w:rsidP="000F7C54">
                    <w:pPr>
                      <w:pStyle w:val="Bibliography"/>
                      <w:jc w:val="both"/>
                      <w:rPr>
                        <w:noProof/>
                      </w:rPr>
                    </w:pPr>
                    <w:r>
                      <w:rPr>
                        <w:noProof/>
                      </w:rPr>
                      <w:t xml:space="preserve">J. Misra, I. Saha , "Artificial Neural Networks in Hardware: A survey of Two Decades of Progress," </w:t>
                    </w:r>
                    <w:r>
                      <w:rPr>
                        <w:i/>
                        <w:iCs/>
                        <w:noProof/>
                      </w:rPr>
                      <w:t xml:space="preserve">Neurocomputing, </w:t>
                    </w:r>
                    <w:r>
                      <w:rPr>
                        <w:noProof/>
                      </w:rPr>
                      <w:t xml:space="preserve">vol. 74, no. 1-3, pp. 239-255, 2010. </w:t>
                    </w:r>
                  </w:p>
                </w:tc>
              </w:tr>
              <w:tr w:rsidR="000F7C54" w14:paraId="1ED57372" w14:textId="77777777">
                <w:trPr>
                  <w:divId w:val="449514003"/>
                  <w:tblCellSpacing w:w="15" w:type="dxa"/>
                </w:trPr>
                <w:tc>
                  <w:tcPr>
                    <w:tcW w:w="50" w:type="pct"/>
                    <w:hideMark/>
                  </w:tcPr>
                  <w:p w14:paraId="4FFAA8E2" w14:textId="77777777" w:rsidR="000F7C54" w:rsidRDefault="000F7C54" w:rsidP="000F7C54">
                    <w:pPr>
                      <w:pStyle w:val="Bibliography"/>
                      <w:jc w:val="both"/>
                      <w:rPr>
                        <w:noProof/>
                      </w:rPr>
                    </w:pPr>
                    <w:r>
                      <w:rPr>
                        <w:noProof/>
                      </w:rPr>
                      <w:t xml:space="preserve">[5] </w:t>
                    </w:r>
                  </w:p>
                </w:tc>
                <w:tc>
                  <w:tcPr>
                    <w:tcW w:w="0" w:type="auto"/>
                    <w:hideMark/>
                  </w:tcPr>
                  <w:p w14:paraId="5E2DD1C6" w14:textId="77777777" w:rsidR="000F7C54" w:rsidRDefault="000F7C54" w:rsidP="000F7C54">
                    <w:pPr>
                      <w:pStyle w:val="Bibliography"/>
                      <w:jc w:val="both"/>
                      <w:rPr>
                        <w:noProof/>
                      </w:rPr>
                    </w:pPr>
                    <w:r>
                      <w:rPr>
                        <w:noProof/>
                      </w:rPr>
                      <w:t xml:space="preserve">L. Chin-Teng, Neural Fuzzy Control Systems with Structure and Parameter Learning, Singapore,: World Scientific Publishing Company, 1994. </w:t>
                    </w:r>
                  </w:p>
                </w:tc>
              </w:tr>
              <w:tr w:rsidR="000F7C54" w14:paraId="2410336D" w14:textId="77777777">
                <w:trPr>
                  <w:divId w:val="449514003"/>
                  <w:tblCellSpacing w:w="15" w:type="dxa"/>
                </w:trPr>
                <w:tc>
                  <w:tcPr>
                    <w:tcW w:w="50" w:type="pct"/>
                    <w:hideMark/>
                  </w:tcPr>
                  <w:p w14:paraId="7DBAA012" w14:textId="77777777" w:rsidR="000F7C54" w:rsidRDefault="000F7C54" w:rsidP="000F7C54">
                    <w:pPr>
                      <w:pStyle w:val="Bibliography"/>
                      <w:jc w:val="both"/>
                      <w:rPr>
                        <w:noProof/>
                      </w:rPr>
                    </w:pPr>
                    <w:r>
                      <w:rPr>
                        <w:noProof/>
                      </w:rPr>
                      <w:t xml:space="preserve">[6] </w:t>
                    </w:r>
                  </w:p>
                </w:tc>
                <w:tc>
                  <w:tcPr>
                    <w:tcW w:w="0" w:type="auto"/>
                    <w:hideMark/>
                  </w:tcPr>
                  <w:p w14:paraId="7B9BD390" w14:textId="77777777" w:rsidR="000F7C54" w:rsidRDefault="000F7C54" w:rsidP="000F7C54">
                    <w:pPr>
                      <w:pStyle w:val="Bibliography"/>
                      <w:jc w:val="both"/>
                      <w:rPr>
                        <w:noProof/>
                      </w:rPr>
                    </w:pPr>
                    <w:r>
                      <w:rPr>
                        <w:noProof/>
                      </w:rPr>
                      <w:t xml:space="preserve">H.W. Chase, P. Kumar, S. B. Eickhoff, A. Y. Dombrovski , "Reinforcement Learning Models and Their Neural Correlates: An Activation Likelihood Estimation Meta-analysis," </w:t>
                    </w:r>
                    <w:r>
                      <w:rPr>
                        <w:i/>
                        <w:iCs/>
                        <w:noProof/>
                      </w:rPr>
                      <w:t xml:space="preserve">Cognitive, Affective, &amp; Behavioral Neuroscience volume , </w:t>
                    </w:r>
                    <w:r>
                      <w:rPr>
                        <w:noProof/>
                      </w:rPr>
                      <w:t xml:space="preserve">vol. 15, no. 2015, pp. 435-459, 2015. </w:t>
                    </w:r>
                  </w:p>
                </w:tc>
              </w:tr>
              <w:tr w:rsidR="000F7C54" w14:paraId="00DE192D" w14:textId="77777777">
                <w:trPr>
                  <w:divId w:val="449514003"/>
                  <w:tblCellSpacing w:w="15" w:type="dxa"/>
                </w:trPr>
                <w:tc>
                  <w:tcPr>
                    <w:tcW w:w="50" w:type="pct"/>
                    <w:hideMark/>
                  </w:tcPr>
                  <w:p w14:paraId="1C9196AB" w14:textId="77777777" w:rsidR="000F7C54" w:rsidRDefault="000F7C54" w:rsidP="000F7C54">
                    <w:pPr>
                      <w:pStyle w:val="Bibliography"/>
                      <w:jc w:val="both"/>
                      <w:rPr>
                        <w:noProof/>
                      </w:rPr>
                    </w:pPr>
                    <w:r>
                      <w:rPr>
                        <w:noProof/>
                      </w:rPr>
                      <w:t xml:space="preserve">[7] </w:t>
                    </w:r>
                  </w:p>
                </w:tc>
                <w:tc>
                  <w:tcPr>
                    <w:tcW w:w="0" w:type="auto"/>
                    <w:hideMark/>
                  </w:tcPr>
                  <w:p w14:paraId="184DEF32" w14:textId="77777777" w:rsidR="000F7C54" w:rsidRDefault="000F7C54" w:rsidP="000F7C54">
                    <w:pPr>
                      <w:pStyle w:val="Bibliography"/>
                      <w:jc w:val="both"/>
                      <w:rPr>
                        <w:noProof/>
                      </w:rPr>
                    </w:pPr>
                    <w:r>
                      <w:rPr>
                        <w:noProof/>
                      </w:rPr>
                      <w:t xml:space="preserve">S. Gallant, "Perceptron-Based Learning Algorithms," </w:t>
                    </w:r>
                    <w:r>
                      <w:rPr>
                        <w:i/>
                        <w:iCs/>
                        <w:noProof/>
                      </w:rPr>
                      <w:t xml:space="preserve">IEEE Transactions on Neural Networks, </w:t>
                    </w:r>
                    <w:r>
                      <w:rPr>
                        <w:noProof/>
                      </w:rPr>
                      <w:t xml:space="preserve">vol. 1, no. 2, pp. 179 - 191, 1990. </w:t>
                    </w:r>
                  </w:p>
                </w:tc>
              </w:tr>
              <w:tr w:rsidR="000F7C54" w14:paraId="58FD55D3" w14:textId="77777777">
                <w:trPr>
                  <w:divId w:val="449514003"/>
                  <w:tblCellSpacing w:w="15" w:type="dxa"/>
                </w:trPr>
                <w:tc>
                  <w:tcPr>
                    <w:tcW w:w="50" w:type="pct"/>
                    <w:hideMark/>
                  </w:tcPr>
                  <w:p w14:paraId="637875D0" w14:textId="77777777" w:rsidR="000F7C54" w:rsidRDefault="000F7C54" w:rsidP="000F7C54">
                    <w:pPr>
                      <w:pStyle w:val="Bibliography"/>
                      <w:jc w:val="both"/>
                      <w:rPr>
                        <w:noProof/>
                      </w:rPr>
                    </w:pPr>
                    <w:r>
                      <w:rPr>
                        <w:noProof/>
                      </w:rPr>
                      <w:t xml:space="preserve">[8] </w:t>
                    </w:r>
                  </w:p>
                </w:tc>
                <w:tc>
                  <w:tcPr>
                    <w:tcW w:w="0" w:type="auto"/>
                    <w:hideMark/>
                  </w:tcPr>
                  <w:p w14:paraId="1F4C9BAF" w14:textId="77777777" w:rsidR="000F7C54" w:rsidRDefault="000F7C54" w:rsidP="000F7C54">
                    <w:pPr>
                      <w:pStyle w:val="Bibliography"/>
                      <w:jc w:val="both"/>
                      <w:rPr>
                        <w:noProof/>
                      </w:rPr>
                    </w:pPr>
                    <w:r>
                      <w:rPr>
                        <w:noProof/>
                      </w:rPr>
                      <w:t>B.Widrow, "An Adaptive "ADALINE" Neuron Using Chemical "Memistors"," Stanford University, California, 1960.</w:t>
                    </w:r>
                  </w:p>
                </w:tc>
              </w:tr>
              <w:tr w:rsidR="000F7C54" w14:paraId="734C559A" w14:textId="77777777">
                <w:trPr>
                  <w:divId w:val="449514003"/>
                  <w:tblCellSpacing w:w="15" w:type="dxa"/>
                </w:trPr>
                <w:tc>
                  <w:tcPr>
                    <w:tcW w:w="50" w:type="pct"/>
                    <w:hideMark/>
                  </w:tcPr>
                  <w:p w14:paraId="09D263E9" w14:textId="77777777" w:rsidR="000F7C54" w:rsidRDefault="000F7C54" w:rsidP="000F7C54">
                    <w:pPr>
                      <w:pStyle w:val="Bibliography"/>
                      <w:jc w:val="both"/>
                      <w:rPr>
                        <w:noProof/>
                      </w:rPr>
                    </w:pPr>
                    <w:r>
                      <w:rPr>
                        <w:noProof/>
                      </w:rPr>
                      <w:t xml:space="preserve">[9] </w:t>
                    </w:r>
                  </w:p>
                </w:tc>
                <w:tc>
                  <w:tcPr>
                    <w:tcW w:w="0" w:type="auto"/>
                    <w:hideMark/>
                  </w:tcPr>
                  <w:p w14:paraId="674F9678" w14:textId="77777777" w:rsidR="000F7C54" w:rsidRDefault="000F7C54" w:rsidP="000F7C54">
                    <w:pPr>
                      <w:pStyle w:val="Bibliography"/>
                      <w:jc w:val="both"/>
                      <w:rPr>
                        <w:noProof/>
                      </w:rPr>
                    </w:pPr>
                    <w:r>
                      <w:rPr>
                        <w:noProof/>
                      </w:rPr>
                      <w:t xml:space="preserve">B. Widrow, L.A. Michael, "30 Years of Adaptive Neural Networks: Perceptron, Madaline, and Backpropagation," </w:t>
                    </w:r>
                    <w:r>
                      <w:rPr>
                        <w:i/>
                        <w:iCs/>
                        <w:noProof/>
                      </w:rPr>
                      <w:t xml:space="preserve">IEEE, </w:t>
                    </w:r>
                    <w:r>
                      <w:rPr>
                        <w:noProof/>
                      </w:rPr>
                      <w:t xml:space="preserve">vol. 78, no. 9, p. 1415–1442, 1990. </w:t>
                    </w:r>
                  </w:p>
                </w:tc>
              </w:tr>
              <w:tr w:rsidR="000F7C54" w14:paraId="0FFE8A86" w14:textId="77777777">
                <w:trPr>
                  <w:divId w:val="449514003"/>
                  <w:tblCellSpacing w:w="15" w:type="dxa"/>
                </w:trPr>
                <w:tc>
                  <w:tcPr>
                    <w:tcW w:w="50" w:type="pct"/>
                    <w:hideMark/>
                  </w:tcPr>
                  <w:p w14:paraId="527CF73F" w14:textId="77777777" w:rsidR="000F7C54" w:rsidRDefault="000F7C54" w:rsidP="000F7C54">
                    <w:pPr>
                      <w:pStyle w:val="Bibliography"/>
                      <w:jc w:val="both"/>
                      <w:rPr>
                        <w:noProof/>
                      </w:rPr>
                    </w:pPr>
                    <w:r>
                      <w:rPr>
                        <w:noProof/>
                      </w:rPr>
                      <w:t xml:space="preserve">[10] </w:t>
                    </w:r>
                  </w:p>
                </w:tc>
                <w:tc>
                  <w:tcPr>
                    <w:tcW w:w="0" w:type="auto"/>
                    <w:hideMark/>
                  </w:tcPr>
                  <w:p w14:paraId="1F2600EF" w14:textId="77777777" w:rsidR="000F7C54" w:rsidRDefault="000F7C54" w:rsidP="000F7C54">
                    <w:pPr>
                      <w:pStyle w:val="Bibliography"/>
                      <w:jc w:val="both"/>
                      <w:rPr>
                        <w:noProof/>
                      </w:rPr>
                    </w:pPr>
                    <w:r>
                      <w:rPr>
                        <w:noProof/>
                      </w:rPr>
                      <w:t xml:space="preserve">H.B.Jethva, "A Review on Back Propagation Algorithms for Feedforward," </w:t>
                    </w:r>
                    <w:r>
                      <w:rPr>
                        <w:i/>
                        <w:iCs/>
                        <w:noProof/>
                      </w:rPr>
                      <w:t xml:space="preserve">Global Research Analysis, </w:t>
                    </w:r>
                    <w:r>
                      <w:rPr>
                        <w:noProof/>
                      </w:rPr>
                      <w:t xml:space="preserve">vol. 2, no. 1, pp. 73-75, 2013. </w:t>
                    </w:r>
                  </w:p>
                </w:tc>
              </w:tr>
              <w:tr w:rsidR="000F7C54" w14:paraId="36B6F9EF" w14:textId="77777777">
                <w:trPr>
                  <w:divId w:val="449514003"/>
                  <w:tblCellSpacing w:w="15" w:type="dxa"/>
                </w:trPr>
                <w:tc>
                  <w:tcPr>
                    <w:tcW w:w="50" w:type="pct"/>
                    <w:hideMark/>
                  </w:tcPr>
                  <w:p w14:paraId="3314E4E9" w14:textId="77777777" w:rsidR="000F7C54" w:rsidRDefault="000F7C54" w:rsidP="000F7C54">
                    <w:pPr>
                      <w:pStyle w:val="Bibliography"/>
                      <w:jc w:val="both"/>
                      <w:rPr>
                        <w:noProof/>
                      </w:rPr>
                    </w:pPr>
                    <w:r>
                      <w:rPr>
                        <w:noProof/>
                      </w:rPr>
                      <w:t xml:space="preserve">[11] </w:t>
                    </w:r>
                  </w:p>
                </w:tc>
                <w:tc>
                  <w:tcPr>
                    <w:tcW w:w="0" w:type="auto"/>
                    <w:hideMark/>
                  </w:tcPr>
                  <w:p w14:paraId="439E9B42" w14:textId="77777777" w:rsidR="000F7C54" w:rsidRDefault="000F7C54" w:rsidP="000F7C54">
                    <w:pPr>
                      <w:pStyle w:val="Bibliography"/>
                      <w:jc w:val="both"/>
                      <w:rPr>
                        <w:noProof/>
                      </w:rPr>
                    </w:pPr>
                    <w:r>
                      <w:rPr>
                        <w:noProof/>
                      </w:rPr>
                      <w:t xml:space="preserve">S. Yeh, H. Stark, "A New Learning Rule for Multilayer Neural Net," in </w:t>
                    </w:r>
                    <w:r>
                      <w:rPr>
                        <w:i/>
                        <w:iCs/>
                        <w:noProof/>
                      </w:rPr>
                      <w:t>1992 IEEE International Conference on Systems, Man, and Cybernetics</w:t>
                    </w:r>
                    <w:r>
                      <w:rPr>
                        <w:noProof/>
                      </w:rPr>
                      <w:t xml:space="preserve">, Chicago, IL, USA, 1992. </w:t>
                    </w:r>
                  </w:p>
                </w:tc>
              </w:tr>
              <w:tr w:rsidR="000F7C54" w14:paraId="06E7D097" w14:textId="77777777">
                <w:trPr>
                  <w:divId w:val="449514003"/>
                  <w:tblCellSpacing w:w="15" w:type="dxa"/>
                </w:trPr>
                <w:tc>
                  <w:tcPr>
                    <w:tcW w:w="50" w:type="pct"/>
                    <w:hideMark/>
                  </w:tcPr>
                  <w:p w14:paraId="249F2031" w14:textId="77777777" w:rsidR="000F7C54" w:rsidRDefault="000F7C54" w:rsidP="000F7C54">
                    <w:pPr>
                      <w:pStyle w:val="Bibliography"/>
                      <w:jc w:val="both"/>
                      <w:rPr>
                        <w:noProof/>
                      </w:rPr>
                    </w:pPr>
                    <w:r>
                      <w:rPr>
                        <w:noProof/>
                      </w:rPr>
                      <w:t xml:space="preserve">[12] </w:t>
                    </w:r>
                  </w:p>
                </w:tc>
                <w:tc>
                  <w:tcPr>
                    <w:tcW w:w="0" w:type="auto"/>
                    <w:hideMark/>
                  </w:tcPr>
                  <w:p w14:paraId="07A2AD87" w14:textId="77777777" w:rsidR="000F7C54" w:rsidRDefault="000F7C54" w:rsidP="000F7C54">
                    <w:pPr>
                      <w:pStyle w:val="Bibliography"/>
                      <w:jc w:val="both"/>
                      <w:rPr>
                        <w:noProof/>
                      </w:rPr>
                    </w:pPr>
                    <w:r>
                      <w:rPr>
                        <w:noProof/>
                      </w:rPr>
                      <w:t xml:space="preserve">M. Sedláček, F. Dohnal, "Proposal of Optimization of Depth Values in Wet Gap CrProposal of Optimization of Depth Values in Wet Gap Crossing Military Operations," in </w:t>
                    </w:r>
                    <w:r>
                      <w:rPr>
                        <w:i/>
                        <w:iCs/>
                        <w:noProof/>
                      </w:rPr>
                      <w:t xml:space="preserve">Advances in Military Technology </w:t>
                    </w:r>
                    <w:r>
                      <w:rPr>
                        <w:noProof/>
                      </w:rPr>
                      <w:t xml:space="preserve">, Czech Republic, 2021. </w:t>
                    </w:r>
                  </w:p>
                </w:tc>
              </w:tr>
              <w:tr w:rsidR="000F7C54" w14:paraId="4A44F1BB" w14:textId="77777777">
                <w:trPr>
                  <w:divId w:val="449514003"/>
                  <w:tblCellSpacing w:w="15" w:type="dxa"/>
                </w:trPr>
                <w:tc>
                  <w:tcPr>
                    <w:tcW w:w="50" w:type="pct"/>
                    <w:hideMark/>
                  </w:tcPr>
                  <w:p w14:paraId="0639DB58" w14:textId="77777777" w:rsidR="000F7C54" w:rsidRDefault="000F7C54" w:rsidP="000F7C54">
                    <w:pPr>
                      <w:pStyle w:val="Bibliography"/>
                      <w:jc w:val="both"/>
                      <w:rPr>
                        <w:noProof/>
                      </w:rPr>
                    </w:pPr>
                    <w:r>
                      <w:rPr>
                        <w:noProof/>
                      </w:rPr>
                      <w:t xml:space="preserve">[13] </w:t>
                    </w:r>
                  </w:p>
                </w:tc>
                <w:tc>
                  <w:tcPr>
                    <w:tcW w:w="0" w:type="auto"/>
                    <w:hideMark/>
                  </w:tcPr>
                  <w:p w14:paraId="74A07211" w14:textId="77777777" w:rsidR="000F7C54" w:rsidRDefault="000F7C54" w:rsidP="000F7C54">
                    <w:pPr>
                      <w:pStyle w:val="Bibliography"/>
                      <w:jc w:val="both"/>
                      <w:rPr>
                        <w:noProof/>
                      </w:rPr>
                    </w:pPr>
                    <w:r>
                      <w:rPr>
                        <w:noProof/>
                      </w:rPr>
                      <w:t xml:space="preserve">J.J. Hopfield, "Neural Networks and Physical Systems with Emergent Collective Computational Abilities," </w:t>
                    </w:r>
                    <w:r>
                      <w:rPr>
                        <w:i/>
                        <w:iCs/>
                        <w:noProof/>
                      </w:rPr>
                      <w:t xml:space="preserve">National Academy of Sciences, </w:t>
                    </w:r>
                    <w:r>
                      <w:rPr>
                        <w:noProof/>
                      </w:rPr>
                      <w:t xml:space="preserve">vol. 79, no. 8, p. 2554–2558, 1982. </w:t>
                    </w:r>
                  </w:p>
                </w:tc>
              </w:tr>
              <w:tr w:rsidR="000F7C54" w14:paraId="69BFD0D0" w14:textId="77777777">
                <w:trPr>
                  <w:divId w:val="449514003"/>
                  <w:tblCellSpacing w:w="15" w:type="dxa"/>
                </w:trPr>
                <w:tc>
                  <w:tcPr>
                    <w:tcW w:w="50" w:type="pct"/>
                    <w:hideMark/>
                  </w:tcPr>
                  <w:p w14:paraId="51FA8101" w14:textId="77777777" w:rsidR="000F7C54" w:rsidRDefault="000F7C54" w:rsidP="000F7C54">
                    <w:pPr>
                      <w:pStyle w:val="Bibliography"/>
                      <w:jc w:val="both"/>
                      <w:rPr>
                        <w:noProof/>
                      </w:rPr>
                    </w:pPr>
                    <w:r>
                      <w:rPr>
                        <w:noProof/>
                      </w:rPr>
                      <w:t xml:space="preserve">[14] </w:t>
                    </w:r>
                  </w:p>
                </w:tc>
                <w:tc>
                  <w:tcPr>
                    <w:tcW w:w="0" w:type="auto"/>
                    <w:hideMark/>
                  </w:tcPr>
                  <w:p w14:paraId="1233D6B0" w14:textId="77777777" w:rsidR="000F7C54" w:rsidRDefault="000F7C54" w:rsidP="000F7C54">
                    <w:pPr>
                      <w:pStyle w:val="Bibliography"/>
                      <w:jc w:val="both"/>
                      <w:rPr>
                        <w:noProof/>
                      </w:rPr>
                    </w:pPr>
                    <w:r>
                      <w:rPr>
                        <w:noProof/>
                      </w:rPr>
                      <w:t xml:space="preserve">C. Wang, K. Hung, "High-Order Hopfield-Based Neural Network for Nonlinear System Identification," in </w:t>
                    </w:r>
                    <w:r>
                      <w:rPr>
                        <w:i/>
                        <w:iCs/>
                        <w:noProof/>
                      </w:rPr>
                      <w:t>IEEE</w:t>
                    </w:r>
                    <w:r>
                      <w:rPr>
                        <w:noProof/>
                      </w:rPr>
                      <w:t xml:space="preserve">, San Antonio, USA, 2009. </w:t>
                    </w:r>
                  </w:p>
                </w:tc>
              </w:tr>
              <w:tr w:rsidR="000F7C54" w14:paraId="3A82A120" w14:textId="77777777">
                <w:trPr>
                  <w:divId w:val="449514003"/>
                  <w:tblCellSpacing w:w="15" w:type="dxa"/>
                </w:trPr>
                <w:tc>
                  <w:tcPr>
                    <w:tcW w:w="50" w:type="pct"/>
                    <w:hideMark/>
                  </w:tcPr>
                  <w:p w14:paraId="7EBAA236" w14:textId="77777777" w:rsidR="000F7C54" w:rsidRDefault="000F7C54" w:rsidP="000F7C54">
                    <w:pPr>
                      <w:pStyle w:val="Bibliography"/>
                      <w:jc w:val="both"/>
                      <w:rPr>
                        <w:noProof/>
                      </w:rPr>
                    </w:pPr>
                    <w:r>
                      <w:rPr>
                        <w:noProof/>
                      </w:rPr>
                      <w:t xml:space="preserve">[15] </w:t>
                    </w:r>
                  </w:p>
                </w:tc>
                <w:tc>
                  <w:tcPr>
                    <w:tcW w:w="0" w:type="auto"/>
                    <w:hideMark/>
                  </w:tcPr>
                  <w:p w14:paraId="58EDEBF9" w14:textId="77777777" w:rsidR="000F7C54" w:rsidRDefault="000F7C54" w:rsidP="000F7C54">
                    <w:pPr>
                      <w:pStyle w:val="Bibliography"/>
                      <w:jc w:val="both"/>
                      <w:rPr>
                        <w:noProof/>
                      </w:rPr>
                    </w:pPr>
                    <w:r>
                      <w:rPr>
                        <w:noProof/>
                      </w:rPr>
                      <w:t>R. Rojas, Neural Networks, Berlin: Springer-Verlag, 1996, pp. 337-370.</w:t>
                    </w:r>
                  </w:p>
                </w:tc>
              </w:tr>
              <w:tr w:rsidR="000F7C54" w14:paraId="486CEA90" w14:textId="77777777">
                <w:trPr>
                  <w:divId w:val="449514003"/>
                  <w:tblCellSpacing w:w="15" w:type="dxa"/>
                </w:trPr>
                <w:tc>
                  <w:tcPr>
                    <w:tcW w:w="50" w:type="pct"/>
                    <w:hideMark/>
                  </w:tcPr>
                  <w:p w14:paraId="406C1128" w14:textId="77777777" w:rsidR="000F7C54" w:rsidRDefault="000F7C54" w:rsidP="000F7C54">
                    <w:pPr>
                      <w:pStyle w:val="Bibliography"/>
                      <w:jc w:val="both"/>
                      <w:rPr>
                        <w:noProof/>
                      </w:rPr>
                    </w:pPr>
                    <w:r>
                      <w:rPr>
                        <w:noProof/>
                      </w:rPr>
                      <w:t xml:space="preserve">[16] </w:t>
                    </w:r>
                  </w:p>
                </w:tc>
                <w:tc>
                  <w:tcPr>
                    <w:tcW w:w="0" w:type="auto"/>
                    <w:hideMark/>
                  </w:tcPr>
                  <w:p w14:paraId="0CDAFEC8" w14:textId="77777777" w:rsidR="000F7C54" w:rsidRDefault="000F7C54" w:rsidP="000F7C54">
                    <w:pPr>
                      <w:pStyle w:val="Bibliography"/>
                      <w:jc w:val="both"/>
                      <w:rPr>
                        <w:noProof/>
                      </w:rPr>
                    </w:pPr>
                    <w:r>
                      <w:rPr>
                        <w:noProof/>
                      </w:rPr>
                      <w:t>N. Q. Hoan, "Ổn định mạng nơron Hopfield bậc cao và khả năng ứng dụng trong điều khiển Rôbốt," Luận án Tiến Sỹ, Viện Công nghệ Thông Tin, Hà Nội, 1996.</w:t>
                    </w:r>
                  </w:p>
                </w:tc>
              </w:tr>
              <w:tr w:rsidR="000F7C54" w14:paraId="3A62E1C9" w14:textId="77777777">
                <w:trPr>
                  <w:divId w:val="449514003"/>
                  <w:tblCellSpacing w:w="15" w:type="dxa"/>
                </w:trPr>
                <w:tc>
                  <w:tcPr>
                    <w:tcW w:w="50" w:type="pct"/>
                    <w:hideMark/>
                  </w:tcPr>
                  <w:p w14:paraId="156F8117" w14:textId="77777777" w:rsidR="000F7C54" w:rsidRDefault="000F7C54" w:rsidP="000F7C54">
                    <w:pPr>
                      <w:pStyle w:val="Bibliography"/>
                      <w:jc w:val="both"/>
                      <w:rPr>
                        <w:noProof/>
                      </w:rPr>
                    </w:pPr>
                    <w:r>
                      <w:rPr>
                        <w:noProof/>
                      </w:rPr>
                      <w:t xml:space="preserve">[17] </w:t>
                    </w:r>
                  </w:p>
                </w:tc>
                <w:tc>
                  <w:tcPr>
                    <w:tcW w:w="0" w:type="auto"/>
                    <w:hideMark/>
                  </w:tcPr>
                  <w:p w14:paraId="71B7FC9C" w14:textId="77777777" w:rsidR="000F7C54" w:rsidRDefault="000F7C54" w:rsidP="000F7C54">
                    <w:pPr>
                      <w:pStyle w:val="Bibliography"/>
                      <w:jc w:val="both"/>
                      <w:rPr>
                        <w:noProof/>
                      </w:rPr>
                    </w:pPr>
                    <w:r>
                      <w:rPr>
                        <w:noProof/>
                      </w:rPr>
                      <w:t xml:space="preserve">B. Kosko, "Bidirectional Associative Memories," </w:t>
                    </w:r>
                    <w:r>
                      <w:rPr>
                        <w:i/>
                        <w:iCs/>
                        <w:noProof/>
                      </w:rPr>
                      <w:t xml:space="preserve">Transactions on Systems, </w:t>
                    </w:r>
                    <w:r>
                      <w:rPr>
                        <w:noProof/>
                      </w:rPr>
                      <w:t xml:space="preserve">vol. 18, no. 1, pp. 49-60, 1988. </w:t>
                    </w:r>
                  </w:p>
                </w:tc>
              </w:tr>
              <w:tr w:rsidR="000F7C54" w14:paraId="05F2E803" w14:textId="77777777">
                <w:trPr>
                  <w:divId w:val="449514003"/>
                  <w:tblCellSpacing w:w="15" w:type="dxa"/>
                </w:trPr>
                <w:tc>
                  <w:tcPr>
                    <w:tcW w:w="50" w:type="pct"/>
                    <w:hideMark/>
                  </w:tcPr>
                  <w:p w14:paraId="7E7CB242" w14:textId="77777777" w:rsidR="000F7C54" w:rsidRDefault="000F7C54" w:rsidP="000F7C54">
                    <w:pPr>
                      <w:pStyle w:val="Bibliography"/>
                      <w:jc w:val="both"/>
                      <w:rPr>
                        <w:noProof/>
                      </w:rPr>
                    </w:pPr>
                    <w:r>
                      <w:rPr>
                        <w:noProof/>
                      </w:rPr>
                      <w:t xml:space="preserve">[18] </w:t>
                    </w:r>
                  </w:p>
                </w:tc>
                <w:tc>
                  <w:tcPr>
                    <w:tcW w:w="0" w:type="auto"/>
                    <w:hideMark/>
                  </w:tcPr>
                  <w:p w14:paraId="10CF90CE" w14:textId="77777777" w:rsidR="000F7C54" w:rsidRDefault="000F7C54" w:rsidP="000F7C54">
                    <w:pPr>
                      <w:pStyle w:val="Bibliography"/>
                      <w:jc w:val="both"/>
                      <w:rPr>
                        <w:noProof/>
                      </w:rPr>
                    </w:pPr>
                    <w:r>
                      <w:rPr>
                        <w:noProof/>
                      </w:rPr>
                      <w:t xml:space="preserve">C. S. Leung, L. W. Chan, E.M.K. Lai, "Stability and Statistical Properties of Second-Order Bidirectional Associative Memory," </w:t>
                    </w:r>
                    <w:r>
                      <w:rPr>
                        <w:i/>
                        <w:iCs/>
                        <w:noProof/>
                      </w:rPr>
                      <w:t xml:space="preserve">IEEE Transactions on Neural Networks, </w:t>
                    </w:r>
                    <w:r>
                      <w:rPr>
                        <w:noProof/>
                      </w:rPr>
                      <w:t xml:space="preserve">vol. 8, no. 2, pp. 267 - 277, 1997. </w:t>
                    </w:r>
                  </w:p>
                </w:tc>
              </w:tr>
              <w:tr w:rsidR="000F7C54" w14:paraId="7751F692" w14:textId="77777777">
                <w:trPr>
                  <w:divId w:val="449514003"/>
                  <w:tblCellSpacing w:w="15" w:type="dxa"/>
                </w:trPr>
                <w:tc>
                  <w:tcPr>
                    <w:tcW w:w="50" w:type="pct"/>
                    <w:hideMark/>
                  </w:tcPr>
                  <w:p w14:paraId="52BB5EE8" w14:textId="77777777" w:rsidR="000F7C54" w:rsidRDefault="000F7C54" w:rsidP="000F7C54">
                    <w:pPr>
                      <w:pStyle w:val="Bibliography"/>
                      <w:jc w:val="both"/>
                      <w:rPr>
                        <w:noProof/>
                      </w:rPr>
                    </w:pPr>
                    <w:r>
                      <w:rPr>
                        <w:noProof/>
                      </w:rPr>
                      <w:lastRenderedPageBreak/>
                      <w:t xml:space="preserve">[19] </w:t>
                    </w:r>
                  </w:p>
                </w:tc>
                <w:tc>
                  <w:tcPr>
                    <w:tcW w:w="0" w:type="auto"/>
                    <w:hideMark/>
                  </w:tcPr>
                  <w:p w14:paraId="7934BD60" w14:textId="77777777" w:rsidR="000F7C54" w:rsidRDefault="000F7C54" w:rsidP="000F7C54">
                    <w:pPr>
                      <w:pStyle w:val="Bibliography"/>
                      <w:jc w:val="both"/>
                      <w:rPr>
                        <w:noProof/>
                      </w:rPr>
                    </w:pPr>
                    <w:r>
                      <w:rPr>
                        <w:noProof/>
                      </w:rPr>
                      <w:t xml:space="preserve">K.S. Chiu, T. Li, "New Stability Results for Bidirectional Associative Memory Neural Networks Model Involving Generalized Piecewise Constant Delay," </w:t>
                    </w:r>
                    <w:r>
                      <w:rPr>
                        <w:i/>
                        <w:iCs/>
                        <w:noProof/>
                      </w:rPr>
                      <w:t xml:space="preserve">Mathematics and Computers in Simulation, </w:t>
                    </w:r>
                    <w:r>
                      <w:rPr>
                        <w:noProof/>
                      </w:rPr>
                      <w:t xml:space="preserve">vol. 194, pp. 719-743, 2022. </w:t>
                    </w:r>
                  </w:p>
                </w:tc>
              </w:tr>
              <w:tr w:rsidR="000F7C54" w14:paraId="76280DAA" w14:textId="77777777">
                <w:trPr>
                  <w:divId w:val="449514003"/>
                  <w:tblCellSpacing w:w="15" w:type="dxa"/>
                </w:trPr>
                <w:tc>
                  <w:tcPr>
                    <w:tcW w:w="50" w:type="pct"/>
                    <w:hideMark/>
                  </w:tcPr>
                  <w:p w14:paraId="1E6D320E" w14:textId="77777777" w:rsidR="000F7C54" w:rsidRDefault="000F7C54" w:rsidP="000F7C54">
                    <w:pPr>
                      <w:pStyle w:val="Bibliography"/>
                      <w:jc w:val="both"/>
                      <w:rPr>
                        <w:noProof/>
                      </w:rPr>
                    </w:pPr>
                    <w:r>
                      <w:rPr>
                        <w:noProof/>
                      </w:rPr>
                      <w:t xml:space="preserve">[20] </w:t>
                    </w:r>
                  </w:p>
                </w:tc>
                <w:tc>
                  <w:tcPr>
                    <w:tcW w:w="0" w:type="auto"/>
                    <w:hideMark/>
                  </w:tcPr>
                  <w:p w14:paraId="5E261608" w14:textId="77777777" w:rsidR="000F7C54" w:rsidRDefault="000F7C54" w:rsidP="000F7C54">
                    <w:pPr>
                      <w:pStyle w:val="Bibliography"/>
                      <w:jc w:val="both"/>
                      <w:rPr>
                        <w:noProof/>
                      </w:rPr>
                    </w:pPr>
                    <w:r>
                      <w:rPr>
                        <w:noProof/>
                      </w:rPr>
                      <w:t xml:space="preserve">D. Liang, J. Zhang, S. Jiang, X. Zhang, J. Wu, Q. Sun, "Mobile Traffic Prediction Based on Densely Connected CNN for Cellular Networks in Highway Scenarios," in </w:t>
                    </w:r>
                    <w:r>
                      <w:rPr>
                        <w:i/>
                        <w:iCs/>
                        <w:noProof/>
                      </w:rPr>
                      <w:t>11th International Conference on Wireless Communications and Signal Processing (WCSP)</w:t>
                    </w:r>
                    <w:r>
                      <w:rPr>
                        <w:noProof/>
                      </w:rPr>
                      <w:t xml:space="preserve">, Xi'an, China, 2019. </w:t>
                    </w:r>
                  </w:p>
                </w:tc>
              </w:tr>
              <w:tr w:rsidR="000F7C54" w14:paraId="3D6AC12F" w14:textId="77777777">
                <w:trPr>
                  <w:divId w:val="449514003"/>
                  <w:tblCellSpacing w:w="15" w:type="dxa"/>
                </w:trPr>
                <w:tc>
                  <w:tcPr>
                    <w:tcW w:w="50" w:type="pct"/>
                    <w:hideMark/>
                  </w:tcPr>
                  <w:p w14:paraId="79A12E03" w14:textId="77777777" w:rsidR="000F7C54" w:rsidRDefault="000F7C54" w:rsidP="000F7C54">
                    <w:pPr>
                      <w:pStyle w:val="Bibliography"/>
                      <w:jc w:val="both"/>
                      <w:rPr>
                        <w:noProof/>
                      </w:rPr>
                    </w:pPr>
                    <w:r>
                      <w:rPr>
                        <w:noProof/>
                      </w:rPr>
                      <w:t xml:space="preserve">[21] </w:t>
                    </w:r>
                  </w:p>
                </w:tc>
                <w:tc>
                  <w:tcPr>
                    <w:tcW w:w="0" w:type="auto"/>
                    <w:hideMark/>
                  </w:tcPr>
                  <w:p w14:paraId="376F21A6" w14:textId="77777777" w:rsidR="000F7C54" w:rsidRDefault="000F7C54" w:rsidP="000F7C54">
                    <w:pPr>
                      <w:pStyle w:val="Bibliography"/>
                      <w:jc w:val="both"/>
                      <w:rPr>
                        <w:noProof/>
                      </w:rPr>
                    </w:pPr>
                    <w:r>
                      <w:rPr>
                        <w:noProof/>
                      </w:rPr>
                      <w:t xml:space="preserve">L.O. Chua, L. Yang, "Cellular Neural Networks: Applications," </w:t>
                    </w:r>
                    <w:r>
                      <w:rPr>
                        <w:i/>
                        <w:iCs/>
                        <w:noProof/>
                      </w:rPr>
                      <w:t xml:space="preserve">IEEE Transactions on Circuits and Systems, </w:t>
                    </w:r>
                    <w:r>
                      <w:rPr>
                        <w:noProof/>
                      </w:rPr>
                      <w:t xml:space="preserve">vol. 35, pp. 1273-1290, 1988. </w:t>
                    </w:r>
                  </w:p>
                </w:tc>
              </w:tr>
              <w:tr w:rsidR="000F7C54" w14:paraId="51C8B27E" w14:textId="77777777">
                <w:trPr>
                  <w:divId w:val="449514003"/>
                  <w:tblCellSpacing w:w="15" w:type="dxa"/>
                </w:trPr>
                <w:tc>
                  <w:tcPr>
                    <w:tcW w:w="50" w:type="pct"/>
                    <w:hideMark/>
                  </w:tcPr>
                  <w:p w14:paraId="438206C9" w14:textId="77777777" w:rsidR="000F7C54" w:rsidRDefault="000F7C54" w:rsidP="000F7C54">
                    <w:pPr>
                      <w:pStyle w:val="Bibliography"/>
                      <w:jc w:val="both"/>
                      <w:rPr>
                        <w:noProof/>
                      </w:rPr>
                    </w:pPr>
                    <w:r>
                      <w:rPr>
                        <w:noProof/>
                      </w:rPr>
                      <w:t xml:space="preserve">[22] </w:t>
                    </w:r>
                  </w:p>
                </w:tc>
                <w:tc>
                  <w:tcPr>
                    <w:tcW w:w="0" w:type="auto"/>
                    <w:hideMark/>
                  </w:tcPr>
                  <w:p w14:paraId="6E4B1745" w14:textId="77777777" w:rsidR="000F7C54" w:rsidRDefault="000F7C54" w:rsidP="000F7C54">
                    <w:pPr>
                      <w:pStyle w:val="Bibliography"/>
                      <w:jc w:val="both"/>
                      <w:rPr>
                        <w:noProof/>
                      </w:rPr>
                    </w:pPr>
                    <w:r>
                      <w:rPr>
                        <w:noProof/>
                      </w:rPr>
                      <w:t xml:space="preserve">X. Li, "Existence and Exponential Stability of Solutions for Stochastic Cellular Neural Networks with Piecewise Constant Argument," </w:t>
                    </w:r>
                    <w:r>
                      <w:rPr>
                        <w:i/>
                        <w:iCs/>
                        <w:noProof/>
                      </w:rPr>
                      <w:t xml:space="preserve">Applied Mathematics, </w:t>
                    </w:r>
                    <w:r>
                      <w:rPr>
                        <w:noProof/>
                      </w:rPr>
                      <w:t xml:space="preserve">vol. 2014, pp. 1-11, 2014. </w:t>
                    </w:r>
                  </w:p>
                </w:tc>
              </w:tr>
              <w:tr w:rsidR="000F7C54" w14:paraId="4BAF6356" w14:textId="77777777">
                <w:trPr>
                  <w:divId w:val="449514003"/>
                  <w:tblCellSpacing w:w="15" w:type="dxa"/>
                </w:trPr>
                <w:tc>
                  <w:tcPr>
                    <w:tcW w:w="50" w:type="pct"/>
                    <w:hideMark/>
                  </w:tcPr>
                  <w:p w14:paraId="1B747281" w14:textId="77777777" w:rsidR="000F7C54" w:rsidRDefault="000F7C54" w:rsidP="000F7C54">
                    <w:pPr>
                      <w:pStyle w:val="Bibliography"/>
                      <w:jc w:val="both"/>
                      <w:rPr>
                        <w:noProof/>
                      </w:rPr>
                    </w:pPr>
                    <w:r>
                      <w:rPr>
                        <w:noProof/>
                      </w:rPr>
                      <w:t xml:space="preserve">[23] </w:t>
                    </w:r>
                  </w:p>
                </w:tc>
                <w:tc>
                  <w:tcPr>
                    <w:tcW w:w="0" w:type="auto"/>
                    <w:hideMark/>
                  </w:tcPr>
                  <w:p w14:paraId="5D597376" w14:textId="77777777" w:rsidR="000F7C54" w:rsidRDefault="000F7C54" w:rsidP="000F7C54">
                    <w:pPr>
                      <w:pStyle w:val="Bibliography"/>
                      <w:jc w:val="both"/>
                      <w:rPr>
                        <w:noProof/>
                      </w:rPr>
                    </w:pPr>
                    <w:r>
                      <w:rPr>
                        <w:noProof/>
                      </w:rPr>
                      <w:t xml:space="preserve">C. Jinde, "Stability in Cellular Neural Networks with Delays," in </w:t>
                    </w:r>
                    <w:r>
                      <w:rPr>
                        <w:i/>
                        <w:iCs/>
                        <w:noProof/>
                      </w:rPr>
                      <w:t>IFAC</w:t>
                    </w:r>
                    <w:r>
                      <w:rPr>
                        <w:noProof/>
                      </w:rPr>
                      <w:t xml:space="preserve">, Beijing, China, 1999. </w:t>
                    </w:r>
                  </w:p>
                </w:tc>
              </w:tr>
              <w:tr w:rsidR="000F7C54" w14:paraId="55284742" w14:textId="77777777">
                <w:trPr>
                  <w:divId w:val="449514003"/>
                  <w:tblCellSpacing w:w="15" w:type="dxa"/>
                </w:trPr>
                <w:tc>
                  <w:tcPr>
                    <w:tcW w:w="50" w:type="pct"/>
                    <w:hideMark/>
                  </w:tcPr>
                  <w:p w14:paraId="2282C28B" w14:textId="77777777" w:rsidR="000F7C54" w:rsidRDefault="000F7C54" w:rsidP="000F7C54">
                    <w:pPr>
                      <w:pStyle w:val="Bibliography"/>
                      <w:jc w:val="both"/>
                      <w:rPr>
                        <w:noProof/>
                      </w:rPr>
                    </w:pPr>
                    <w:r>
                      <w:rPr>
                        <w:noProof/>
                      </w:rPr>
                      <w:t xml:space="preserve">[24] </w:t>
                    </w:r>
                  </w:p>
                </w:tc>
                <w:tc>
                  <w:tcPr>
                    <w:tcW w:w="0" w:type="auto"/>
                    <w:hideMark/>
                  </w:tcPr>
                  <w:p w14:paraId="0D6E2258" w14:textId="77777777" w:rsidR="000F7C54" w:rsidRDefault="000F7C54" w:rsidP="000F7C54">
                    <w:pPr>
                      <w:pStyle w:val="Bibliography"/>
                      <w:jc w:val="both"/>
                      <w:rPr>
                        <w:noProof/>
                      </w:rPr>
                    </w:pPr>
                    <w:r>
                      <w:rPr>
                        <w:noProof/>
                      </w:rPr>
                      <w:t xml:space="preserve">A. Slavova, Cellular Neural Networks: Dynamics and Modelling, Sofia, Bulgaria: Kluwer Academi, 2003. </w:t>
                    </w:r>
                  </w:p>
                </w:tc>
              </w:tr>
              <w:tr w:rsidR="000F7C54" w14:paraId="1CFA8964" w14:textId="77777777">
                <w:trPr>
                  <w:divId w:val="449514003"/>
                  <w:tblCellSpacing w:w="15" w:type="dxa"/>
                </w:trPr>
                <w:tc>
                  <w:tcPr>
                    <w:tcW w:w="50" w:type="pct"/>
                    <w:hideMark/>
                  </w:tcPr>
                  <w:p w14:paraId="05429F26" w14:textId="77777777" w:rsidR="000F7C54" w:rsidRDefault="000F7C54" w:rsidP="000F7C54">
                    <w:pPr>
                      <w:pStyle w:val="Bibliography"/>
                      <w:jc w:val="both"/>
                      <w:rPr>
                        <w:noProof/>
                      </w:rPr>
                    </w:pPr>
                    <w:r>
                      <w:rPr>
                        <w:noProof/>
                      </w:rPr>
                      <w:t xml:space="preserve">[25] </w:t>
                    </w:r>
                  </w:p>
                </w:tc>
                <w:tc>
                  <w:tcPr>
                    <w:tcW w:w="0" w:type="auto"/>
                    <w:hideMark/>
                  </w:tcPr>
                  <w:p w14:paraId="67E0250E" w14:textId="77777777" w:rsidR="000F7C54" w:rsidRDefault="000F7C54" w:rsidP="000F7C54">
                    <w:pPr>
                      <w:pStyle w:val="Bibliography"/>
                      <w:jc w:val="both"/>
                      <w:rPr>
                        <w:noProof/>
                      </w:rPr>
                    </w:pPr>
                    <w:r>
                      <w:rPr>
                        <w:noProof/>
                      </w:rPr>
                      <w:t xml:space="preserve">S. Pudov, "Learning of Cellular Neural Networks," </w:t>
                    </w:r>
                    <w:r>
                      <w:rPr>
                        <w:i/>
                        <w:iCs/>
                        <w:noProof/>
                      </w:rPr>
                      <w:t xml:space="preserve">Future Generation Computer Systems, </w:t>
                    </w:r>
                    <w:r>
                      <w:rPr>
                        <w:noProof/>
                      </w:rPr>
                      <w:t xml:space="preserve">vol. 17, no. 6, pp. 689-697, 2001. </w:t>
                    </w:r>
                  </w:p>
                </w:tc>
              </w:tr>
              <w:tr w:rsidR="000F7C54" w14:paraId="6E85FC9C" w14:textId="77777777">
                <w:trPr>
                  <w:divId w:val="449514003"/>
                  <w:tblCellSpacing w:w="15" w:type="dxa"/>
                </w:trPr>
                <w:tc>
                  <w:tcPr>
                    <w:tcW w:w="50" w:type="pct"/>
                    <w:hideMark/>
                  </w:tcPr>
                  <w:p w14:paraId="52758C1B" w14:textId="77777777" w:rsidR="000F7C54" w:rsidRDefault="000F7C54" w:rsidP="000F7C54">
                    <w:pPr>
                      <w:pStyle w:val="Bibliography"/>
                      <w:jc w:val="both"/>
                      <w:rPr>
                        <w:noProof/>
                      </w:rPr>
                    </w:pPr>
                    <w:r>
                      <w:rPr>
                        <w:noProof/>
                      </w:rPr>
                      <w:t xml:space="preserve">[26] </w:t>
                    </w:r>
                  </w:p>
                </w:tc>
                <w:tc>
                  <w:tcPr>
                    <w:tcW w:w="0" w:type="auto"/>
                    <w:hideMark/>
                  </w:tcPr>
                  <w:p w14:paraId="028CCC4B" w14:textId="77777777" w:rsidR="000F7C54" w:rsidRDefault="000F7C54" w:rsidP="000F7C54">
                    <w:pPr>
                      <w:pStyle w:val="Bibliography"/>
                      <w:jc w:val="both"/>
                      <w:rPr>
                        <w:noProof/>
                      </w:rPr>
                    </w:pPr>
                    <w:r>
                      <w:rPr>
                        <w:noProof/>
                      </w:rPr>
                      <w:t xml:space="preserve">C. GuKzelis; S. Karamahmut, "Recurrent Perceptron Learning Algorithm for Completely Stable Cellular Neural Networks," in </w:t>
                    </w:r>
                    <w:r>
                      <w:rPr>
                        <w:i/>
                        <w:iCs/>
                        <w:noProof/>
                      </w:rPr>
                      <w:t>The Third IEEE International Workshop on Cellular Neural Networks and their Applications</w:t>
                    </w:r>
                    <w:r>
                      <w:rPr>
                        <w:noProof/>
                      </w:rPr>
                      <w:t xml:space="preserve">, Rome, Italy, 1994. </w:t>
                    </w:r>
                  </w:p>
                </w:tc>
              </w:tr>
              <w:tr w:rsidR="000F7C54" w14:paraId="1F921FEB" w14:textId="77777777">
                <w:trPr>
                  <w:divId w:val="449514003"/>
                  <w:tblCellSpacing w:w="15" w:type="dxa"/>
                </w:trPr>
                <w:tc>
                  <w:tcPr>
                    <w:tcW w:w="50" w:type="pct"/>
                    <w:hideMark/>
                  </w:tcPr>
                  <w:p w14:paraId="2538E2B0" w14:textId="77777777" w:rsidR="000F7C54" w:rsidRDefault="000F7C54" w:rsidP="000F7C54">
                    <w:pPr>
                      <w:pStyle w:val="Bibliography"/>
                      <w:jc w:val="both"/>
                      <w:rPr>
                        <w:noProof/>
                      </w:rPr>
                    </w:pPr>
                    <w:r>
                      <w:rPr>
                        <w:noProof/>
                      </w:rPr>
                      <w:t xml:space="preserve">[27] </w:t>
                    </w:r>
                  </w:p>
                </w:tc>
                <w:tc>
                  <w:tcPr>
                    <w:tcW w:w="0" w:type="auto"/>
                    <w:hideMark/>
                  </w:tcPr>
                  <w:p w14:paraId="125D47A4" w14:textId="77777777" w:rsidR="000F7C54" w:rsidRDefault="000F7C54" w:rsidP="000F7C54">
                    <w:pPr>
                      <w:pStyle w:val="Bibliography"/>
                      <w:jc w:val="both"/>
                      <w:rPr>
                        <w:noProof/>
                      </w:rPr>
                    </w:pPr>
                    <w:r>
                      <w:rPr>
                        <w:noProof/>
                      </w:rPr>
                      <w:t xml:space="preserve">M. Zamparelli, "Genetically Trained Cellular Neural Networks," </w:t>
                    </w:r>
                    <w:r>
                      <w:rPr>
                        <w:i/>
                        <w:iCs/>
                        <w:noProof/>
                      </w:rPr>
                      <w:t xml:space="preserve">Neural Networks, </w:t>
                    </w:r>
                    <w:r>
                      <w:rPr>
                        <w:noProof/>
                      </w:rPr>
                      <w:t xml:space="preserve">vol. 10, no. 6, pp. 1143-1151, 1997. </w:t>
                    </w:r>
                  </w:p>
                </w:tc>
              </w:tr>
              <w:tr w:rsidR="000F7C54" w14:paraId="7DD27B62" w14:textId="77777777">
                <w:trPr>
                  <w:divId w:val="449514003"/>
                  <w:tblCellSpacing w:w="15" w:type="dxa"/>
                </w:trPr>
                <w:tc>
                  <w:tcPr>
                    <w:tcW w:w="50" w:type="pct"/>
                    <w:hideMark/>
                  </w:tcPr>
                  <w:p w14:paraId="43DF3CD5" w14:textId="77777777" w:rsidR="000F7C54" w:rsidRDefault="000F7C54" w:rsidP="000F7C54">
                    <w:pPr>
                      <w:pStyle w:val="Bibliography"/>
                      <w:jc w:val="both"/>
                      <w:rPr>
                        <w:noProof/>
                      </w:rPr>
                    </w:pPr>
                    <w:r>
                      <w:rPr>
                        <w:noProof/>
                      </w:rPr>
                      <w:t xml:space="preserve">[28] </w:t>
                    </w:r>
                  </w:p>
                </w:tc>
                <w:tc>
                  <w:tcPr>
                    <w:tcW w:w="0" w:type="auto"/>
                    <w:hideMark/>
                  </w:tcPr>
                  <w:p w14:paraId="662D95A3" w14:textId="77777777" w:rsidR="000F7C54" w:rsidRDefault="000F7C54" w:rsidP="000F7C54">
                    <w:pPr>
                      <w:pStyle w:val="Bibliography"/>
                      <w:jc w:val="both"/>
                      <w:rPr>
                        <w:noProof/>
                      </w:rPr>
                    </w:pPr>
                    <w:r>
                      <w:rPr>
                        <w:noProof/>
                      </w:rPr>
                      <w:t xml:space="preserve">F. Rosenblatt, Principles of Neurodynamics: Perceptrons and the Theory of Brain Mechanisms, Italy: Spartan, 1962. </w:t>
                    </w:r>
                  </w:p>
                </w:tc>
              </w:tr>
              <w:tr w:rsidR="000F7C54" w14:paraId="6B07082F" w14:textId="77777777">
                <w:trPr>
                  <w:divId w:val="449514003"/>
                  <w:tblCellSpacing w:w="15" w:type="dxa"/>
                </w:trPr>
                <w:tc>
                  <w:tcPr>
                    <w:tcW w:w="50" w:type="pct"/>
                    <w:hideMark/>
                  </w:tcPr>
                  <w:p w14:paraId="0ED45165" w14:textId="77777777" w:rsidR="000F7C54" w:rsidRDefault="000F7C54" w:rsidP="000F7C54">
                    <w:pPr>
                      <w:pStyle w:val="Bibliography"/>
                      <w:jc w:val="both"/>
                      <w:rPr>
                        <w:noProof/>
                      </w:rPr>
                    </w:pPr>
                    <w:r>
                      <w:rPr>
                        <w:noProof/>
                      </w:rPr>
                      <w:t xml:space="preserve">[29] </w:t>
                    </w:r>
                  </w:p>
                </w:tc>
                <w:tc>
                  <w:tcPr>
                    <w:tcW w:w="0" w:type="auto"/>
                    <w:hideMark/>
                  </w:tcPr>
                  <w:p w14:paraId="02434DA9" w14:textId="77777777" w:rsidR="000F7C54" w:rsidRDefault="000F7C54" w:rsidP="000F7C54">
                    <w:pPr>
                      <w:pStyle w:val="Bibliography"/>
                      <w:jc w:val="both"/>
                      <w:rPr>
                        <w:noProof/>
                      </w:rPr>
                    </w:pPr>
                    <w:r>
                      <w:rPr>
                        <w:noProof/>
                      </w:rPr>
                      <w:t xml:space="preserve">L. Alzubaidi, J. Zhang, A.J. Humaidi, A. Al-Dujaili, Y. Duan, O. Al-Shamma, J. Santamaría, M. A. Fadhel, M. Al-Amidie, L. Farhan , "Review of Deep learning: Concepts, CNN Architectures, Challenges, Applications, Future Directions," </w:t>
                    </w:r>
                    <w:r>
                      <w:rPr>
                        <w:i/>
                        <w:iCs/>
                        <w:noProof/>
                      </w:rPr>
                      <w:t xml:space="preserve">Journal of Big Data, </w:t>
                    </w:r>
                    <w:r>
                      <w:rPr>
                        <w:noProof/>
                      </w:rPr>
                      <w:t xml:space="preserve">vol. 8, no. 53, pp. 1-74, 2021. </w:t>
                    </w:r>
                  </w:p>
                </w:tc>
              </w:tr>
              <w:tr w:rsidR="000F7C54" w14:paraId="2F8CB1C3" w14:textId="77777777">
                <w:trPr>
                  <w:divId w:val="449514003"/>
                  <w:tblCellSpacing w:w="15" w:type="dxa"/>
                </w:trPr>
                <w:tc>
                  <w:tcPr>
                    <w:tcW w:w="50" w:type="pct"/>
                    <w:hideMark/>
                  </w:tcPr>
                  <w:p w14:paraId="07D1F156" w14:textId="77777777" w:rsidR="000F7C54" w:rsidRDefault="000F7C54" w:rsidP="000F7C54">
                    <w:pPr>
                      <w:pStyle w:val="Bibliography"/>
                      <w:jc w:val="both"/>
                      <w:rPr>
                        <w:noProof/>
                      </w:rPr>
                    </w:pPr>
                    <w:r>
                      <w:rPr>
                        <w:noProof/>
                      </w:rPr>
                      <w:t xml:space="preserve">[30] </w:t>
                    </w:r>
                  </w:p>
                </w:tc>
                <w:tc>
                  <w:tcPr>
                    <w:tcW w:w="0" w:type="auto"/>
                    <w:hideMark/>
                  </w:tcPr>
                  <w:p w14:paraId="1C2416D5" w14:textId="77777777" w:rsidR="000F7C54" w:rsidRDefault="000F7C54" w:rsidP="000F7C54">
                    <w:pPr>
                      <w:pStyle w:val="Bibliography"/>
                      <w:jc w:val="both"/>
                      <w:rPr>
                        <w:noProof/>
                      </w:rPr>
                    </w:pPr>
                    <w:r>
                      <w:rPr>
                        <w:noProof/>
                      </w:rPr>
                      <w:t xml:space="preserve">S.Pouyanfar, S.Sadiq and Y.Yan, H.Tian, Y.Tao, M.P.Reyes, M.L.Shyu, S.C.Chen and S. S. Iyengar, "A Survey on Deep Learning: Algorithms, Techniques, and Aplication," </w:t>
                    </w:r>
                    <w:r>
                      <w:rPr>
                        <w:i/>
                        <w:iCs/>
                        <w:noProof/>
                      </w:rPr>
                      <w:t xml:space="preserve">ACM Computing Surveys, </w:t>
                    </w:r>
                    <w:r>
                      <w:rPr>
                        <w:noProof/>
                      </w:rPr>
                      <w:t xml:space="preserve">vol. 51, no. 5, pp. 50-62, 2018. </w:t>
                    </w:r>
                  </w:p>
                </w:tc>
              </w:tr>
              <w:tr w:rsidR="000F7C54" w14:paraId="4323CC73" w14:textId="77777777">
                <w:trPr>
                  <w:divId w:val="449514003"/>
                  <w:tblCellSpacing w:w="15" w:type="dxa"/>
                </w:trPr>
                <w:tc>
                  <w:tcPr>
                    <w:tcW w:w="50" w:type="pct"/>
                    <w:hideMark/>
                  </w:tcPr>
                  <w:p w14:paraId="438C4B26" w14:textId="77777777" w:rsidR="000F7C54" w:rsidRDefault="000F7C54" w:rsidP="000F7C54">
                    <w:pPr>
                      <w:pStyle w:val="Bibliography"/>
                      <w:jc w:val="both"/>
                      <w:rPr>
                        <w:noProof/>
                      </w:rPr>
                    </w:pPr>
                    <w:r>
                      <w:rPr>
                        <w:noProof/>
                      </w:rPr>
                      <w:t xml:space="preserve">[31] </w:t>
                    </w:r>
                  </w:p>
                </w:tc>
                <w:tc>
                  <w:tcPr>
                    <w:tcW w:w="0" w:type="auto"/>
                    <w:hideMark/>
                  </w:tcPr>
                  <w:p w14:paraId="782BCB51" w14:textId="77777777" w:rsidR="000F7C54" w:rsidRDefault="000F7C54" w:rsidP="000F7C54">
                    <w:pPr>
                      <w:pStyle w:val="Bibliography"/>
                      <w:jc w:val="both"/>
                      <w:rPr>
                        <w:noProof/>
                      </w:rPr>
                    </w:pPr>
                    <w:r>
                      <w:rPr>
                        <w:noProof/>
                      </w:rPr>
                      <w:t xml:space="preserve">A. Horváth, M. Hillmer, Q. Lou, X. S. Hu; M. Niemier, "Cellular Neural Network Friendly Convolutional Neural Networks — CNNs with CNNs," in </w:t>
                    </w:r>
                    <w:r>
                      <w:rPr>
                        <w:i/>
                        <w:iCs/>
                        <w:noProof/>
                      </w:rPr>
                      <w:t>Design, Automation &amp; Test in Europe Conference &amp; Exhibition</w:t>
                    </w:r>
                    <w:r>
                      <w:rPr>
                        <w:noProof/>
                      </w:rPr>
                      <w:t xml:space="preserve">, Lausanne, Switzerland, 2017. </w:t>
                    </w:r>
                  </w:p>
                </w:tc>
              </w:tr>
              <w:tr w:rsidR="000F7C54" w14:paraId="23AB1E9E" w14:textId="77777777">
                <w:trPr>
                  <w:divId w:val="449514003"/>
                  <w:tblCellSpacing w:w="15" w:type="dxa"/>
                </w:trPr>
                <w:tc>
                  <w:tcPr>
                    <w:tcW w:w="50" w:type="pct"/>
                    <w:hideMark/>
                  </w:tcPr>
                  <w:p w14:paraId="4F673284" w14:textId="77777777" w:rsidR="000F7C54" w:rsidRDefault="000F7C54" w:rsidP="000F7C54">
                    <w:pPr>
                      <w:pStyle w:val="Bibliography"/>
                      <w:jc w:val="both"/>
                      <w:rPr>
                        <w:noProof/>
                      </w:rPr>
                    </w:pPr>
                    <w:r>
                      <w:rPr>
                        <w:noProof/>
                      </w:rPr>
                      <w:t xml:space="preserve">[32] </w:t>
                    </w:r>
                  </w:p>
                </w:tc>
                <w:tc>
                  <w:tcPr>
                    <w:tcW w:w="0" w:type="auto"/>
                    <w:hideMark/>
                  </w:tcPr>
                  <w:p w14:paraId="4509CA85" w14:textId="77777777" w:rsidR="000F7C54" w:rsidRDefault="000F7C54" w:rsidP="000F7C54">
                    <w:pPr>
                      <w:pStyle w:val="Bibliography"/>
                      <w:jc w:val="both"/>
                      <w:rPr>
                        <w:noProof/>
                      </w:rPr>
                    </w:pPr>
                    <w:r>
                      <w:rPr>
                        <w:noProof/>
                      </w:rPr>
                      <w:t xml:space="preserve">S. Cong, Y. Zhou , "A Review of Convolutional Neural Network Architectures and Their Optimizations," </w:t>
                    </w:r>
                    <w:r>
                      <w:rPr>
                        <w:i/>
                        <w:iCs/>
                        <w:noProof/>
                      </w:rPr>
                      <w:t xml:space="preserve">Artificial Intelligence Review , </w:t>
                    </w:r>
                    <w:r>
                      <w:rPr>
                        <w:noProof/>
                      </w:rPr>
                      <w:t xml:space="preserve">vol. 56, no. 3, pp. 1905-1969, 2023. </w:t>
                    </w:r>
                  </w:p>
                </w:tc>
              </w:tr>
              <w:tr w:rsidR="000F7C54" w14:paraId="64840F3A" w14:textId="77777777">
                <w:trPr>
                  <w:divId w:val="449514003"/>
                  <w:tblCellSpacing w:w="15" w:type="dxa"/>
                </w:trPr>
                <w:tc>
                  <w:tcPr>
                    <w:tcW w:w="50" w:type="pct"/>
                    <w:hideMark/>
                  </w:tcPr>
                  <w:p w14:paraId="76C2661E" w14:textId="77777777" w:rsidR="000F7C54" w:rsidRDefault="000F7C54" w:rsidP="000F7C54">
                    <w:pPr>
                      <w:pStyle w:val="Bibliography"/>
                      <w:jc w:val="both"/>
                      <w:rPr>
                        <w:noProof/>
                      </w:rPr>
                    </w:pPr>
                    <w:r>
                      <w:rPr>
                        <w:noProof/>
                      </w:rPr>
                      <w:t xml:space="preserve">[33] </w:t>
                    </w:r>
                  </w:p>
                </w:tc>
                <w:tc>
                  <w:tcPr>
                    <w:tcW w:w="0" w:type="auto"/>
                    <w:hideMark/>
                  </w:tcPr>
                  <w:p w14:paraId="1AD47B1F" w14:textId="77777777" w:rsidR="000F7C54" w:rsidRDefault="000F7C54" w:rsidP="000F7C54">
                    <w:pPr>
                      <w:pStyle w:val="Bibliography"/>
                      <w:jc w:val="both"/>
                      <w:rPr>
                        <w:noProof/>
                      </w:rPr>
                    </w:pPr>
                    <w:r>
                      <w:rPr>
                        <w:noProof/>
                      </w:rPr>
                      <w:t xml:space="preserve">Z. Hao, "Deep Learning Review and Discussion of Its Future," in </w:t>
                    </w:r>
                    <w:r>
                      <w:rPr>
                        <w:i/>
                        <w:iCs/>
                        <w:noProof/>
                      </w:rPr>
                      <w:t xml:space="preserve">International Joint Conference on Metallurgical and Materials Engineering </w:t>
                    </w:r>
                    <w:r>
                      <w:rPr>
                        <w:noProof/>
                      </w:rPr>
                      <w:t xml:space="preserve">, Wellington, New Zealand, 2019. </w:t>
                    </w:r>
                  </w:p>
                </w:tc>
              </w:tr>
              <w:tr w:rsidR="000F7C54" w14:paraId="79635E91" w14:textId="77777777">
                <w:trPr>
                  <w:divId w:val="449514003"/>
                  <w:tblCellSpacing w:w="15" w:type="dxa"/>
                </w:trPr>
                <w:tc>
                  <w:tcPr>
                    <w:tcW w:w="50" w:type="pct"/>
                    <w:hideMark/>
                  </w:tcPr>
                  <w:p w14:paraId="39492266" w14:textId="77777777" w:rsidR="000F7C54" w:rsidRDefault="000F7C54" w:rsidP="000F7C54">
                    <w:pPr>
                      <w:pStyle w:val="Bibliography"/>
                      <w:jc w:val="both"/>
                      <w:rPr>
                        <w:noProof/>
                      </w:rPr>
                    </w:pPr>
                    <w:r>
                      <w:rPr>
                        <w:noProof/>
                      </w:rPr>
                      <w:t xml:space="preserve">[34] </w:t>
                    </w:r>
                  </w:p>
                </w:tc>
                <w:tc>
                  <w:tcPr>
                    <w:tcW w:w="0" w:type="auto"/>
                    <w:hideMark/>
                  </w:tcPr>
                  <w:p w14:paraId="45B98656" w14:textId="77777777" w:rsidR="000F7C54" w:rsidRDefault="000F7C54" w:rsidP="000F7C54">
                    <w:pPr>
                      <w:pStyle w:val="Bibliography"/>
                      <w:jc w:val="both"/>
                      <w:rPr>
                        <w:noProof/>
                      </w:rPr>
                    </w:pPr>
                    <w:r>
                      <w:rPr>
                        <w:noProof/>
                      </w:rPr>
                      <w:t xml:space="preserve">G. Manganaro, "Another Look at Cellular Neural Networks," in </w:t>
                    </w:r>
                    <w:r>
                      <w:rPr>
                        <w:i/>
                        <w:iCs/>
                        <w:noProof/>
                      </w:rPr>
                      <w:t>International Workshop on Cellular Nanoscale Networks and their Applications (CNNA)</w:t>
                    </w:r>
                    <w:r>
                      <w:rPr>
                        <w:noProof/>
                      </w:rPr>
                      <w:t xml:space="preserve">, Catania, Italy, 2021. </w:t>
                    </w:r>
                  </w:p>
                </w:tc>
              </w:tr>
              <w:tr w:rsidR="000F7C54" w14:paraId="78504917" w14:textId="77777777">
                <w:trPr>
                  <w:divId w:val="449514003"/>
                  <w:tblCellSpacing w:w="15" w:type="dxa"/>
                </w:trPr>
                <w:tc>
                  <w:tcPr>
                    <w:tcW w:w="50" w:type="pct"/>
                    <w:hideMark/>
                  </w:tcPr>
                  <w:p w14:paraId="742FCBE5" w14:textId="77777777" w:rsidR="000F7C54" w:rsidRDefault="000F7C54" w:rsidP="000F7C54">
                    <w:pPr>
                      <w:pStyle w:val="Bibliography"/>
                      <w:jc w:val="both"/>
                      <w:rPr>
                        <w:noProof/>
                      </w:rPr>
                    </w:pPr>
                    <w:r>
                      <w:rPr>
                        <w:noProof/>
                      </w:rPr>
                      <w:t xml:space="preserve">[35] </w:t>
                    </w:r>
                  </w:p>
                </w:tc>
                <w:tc>
                  <w:tcPr>
                    <w:tcW w:w="0" w:type="auto"/>
                    <w:hideMark/>
                  </w:tcPr>
                  <w:p w14:paraId="68AE0DB2" w14:textId="77777777" w:rsidR="000F7C54" w:rsidRDefault="000F7C54" w:rsidP="000F7C54">
                    <w:pPr>
                      <w:pStyle w:val="Bibliography"/>
                      <w:jc w:val="both"/>
                      <w:rPr>
                        <w:noProof/>
                      </w:rPr>
                    </w:pPr>
                    <w:r>
                      <w:rPr>
                        <w:noProof/>
                      </w:rPr>
                      <w:t xml:space="preserve">J.C. Ban, C.H. Chang, "On the Structure of Multi-Layer Cellular Neural Networks: Complexity between Two Layers," </w:t>
                    </w:r>
                    <w:r>
                      <w:rPr>
                        <w:i/>
                        <w:iCs/>
                        <w:noProof/>
                      </w:rPr>
                      <w:t xml:space="preserve">Dynamical Systems, </w:t>
                    </w:r>
                    <w:r>
                      <w:rPr>
                        <w:noProof/>
                      </w:rPr>
                      <w:t xml:space="preserve">pp. 1-39, 3 October 2015. </w:t>
                    </w:r>
                  </w:p>
                </w:tc>
              </w:tr>
              <w:tr w:rsidR="000F7C54" w14:paraId="6ADC1AD0" w14:textId="77777777">
                <w:trPr>
                  <w:divId w:val="449514003"/>
                  <w:tblCellSpacing w:w="15" w:type="dxa"/>
                </w:trPr>
                <w:tc>
                  <w:tcPr>
                    <w:tcW w:w="50" w:type="pct"/>
                    <w:hideMark/>
                  </w:tcPr>
                  <w:p w14:paraId="3B10F8FB" w14:textId="77777777" w:rsidR="000F7C54" w:rsidRDefault="000F7C54" w:rsidP="000F7C54">
                    <w:pPr>
                      <w:pStyle w:val="Bibliography"/>
                      <w:jc w:val="both"/>
                      <w:rPr>
                        <w:noProof/>
                      </w:rPr>
                    </w:pPr>
                    <w:r>
                      <w:rPr>
                        <w:noProof/>
                      </w:rPr>
                      <w:lastRenderedPageBreak/>
                      <w:t xml:space="preserve">[36] </w:t>
                    </w:r>
                  </w:p>
                </w:tc>
                <w:tc>
                  <w:tcPr>
                    <w:tcW w:w="0" w:type="auto"/>
                    <w:hideMark/>
                  </w:tcPr>
                  <w:p w14:paraId="152C9851" w14:textId="77777777" w:rsidR="000F7C54" w:rsidRDefault="000F7C54" w:rsidP="000F7C54">
                    <w:pPr>
                      <w:pStyle w:val="Bibliography"/>
                      <w:jc w:val="both"/>
                      <w:rPr>
                        <w:noProof/>
                      </w:rPr>
                    </w:pPr>
                    <w:r>
                      <w:rPr>
                        <w:noProof/>
                      </w:rPr>
                      <w:t xml:space="preserve">J.C. Ban, C.H. Chang, "The Layer Effect on Multi-Layer Cellular Neural Networks," </w:t>
                    </w:r>
                    <w:r>
                      <w:rPr>
                        <w:i/>
                        <w:iCs/>
                        <w:noProof/>
                      </w:rPr>
                      <w:t xml:space="preserve">Applied Mathematics Letters, </w:t>
                    </w:r>
                    <w:r>
                      <w:rPr>
                        <w:noProof/>
                      </w:rPr>
                      <w:t xml:space="preserve">vol. 26, no. 7, pp. 706-709, 2013. </w:t>
                    </w:r>
                  </w:p>
                </w:tc>
              </w:tr>
              <w:tr w:rsidR="000F7C54" w14:paraId="00EBAE3A" w14:textId="77777777">
                <w:trPr>
                  <w:divId w:val="449514003"/>
                  <w:tblCellSpacing w:w="15" w:type="dxa"/>
                </w:trPr>
                <w:tc>
                  <w:tcPr>
                    <w:tcW w:w="50" w:type="pct"/>
                    <w:hideMark/>
                  </w:tcPr>
                  <w:p w14:paraId="18FD9108" w14:textId="77777777" w:rsidR="000F7C54" w:rsidRDefault="000F7C54" w:rsidP="000F7C54">
                    <w:pPr>
                      <w:pStyle w:val="Bibliography"/>
                      <w:jc w:val="both"/>
                      <w:rPr>
                        <w:noProof/>
                      </w:rPr>
                    </w:pPr>
                    <w:r>
                      <w:rPr>
                        <w:noProof/>
                      </w:rPr>
                      <w:t xml:space="preserve">[37] </w:t>
                    </w:r>
                  </w:p>
                </w:tc>
                <w:tc>
                  <w:tcPr>
                    <w:tcW w:w="0" w:type="auto"/>
                    <w:hideMark/>
                  </w:tcPr>
                  <w:p w14:paraId="52B18FEF" w14:textId="77777777" w:rsidR="000F7C54" w:rsidRDefault="000F7C54" w:rsidP="000F7C54">
                    <w:pPr>
                      <w:pStyle w:val="Bibliography"/>
                      <w:jc w:val="both"/>
                      <w:rPr>
                        <w:noProof/>
                      </w:rPr>
                    </w:pPr>
                    <w:r>
                      <w:rPr>
                        <w:noProof/>
                      </w:rPr>
                      <w:t xml:space="preserve">Y. Yu, H. Tang, X. Feng, X. Wang, H. Huang, "Design of multilayer Cellular Neural Network Based on Memristor Crossbar and its Application to Edge Detection," </w:t>
                    </w:r>
                    <w:r>
                      <w:rPr>
                        <w:i/>
                        <w:iCs/>
                        <w:noProof/>
                      </w:rPr>
                      <w:t xml:space="preserve">Journal of Systems Engineering and Electronics , </w:t>
                    </w:r>
                    <w:r>
                      <w:rPr>
                        <w:noProof/>
                      </w:rPr>
                      <w:t xml:space="preserve">vol. 34, no. 3, pp. 641 - 649, 2022. </w:t>
                    </w:r>
                  </w:p>
                </w:tc>
              </w:tr>
              <w:tr w:rsidR="000F7C54" w14:paraId="31F36846" w14:textId="77777777">
                <w:trPr>
                  <w:divId w:val="449514003"/>
                  <w:tblCellSpacing w:w="15" w:type="dxa"/>
                </w:trPr>
                <w:tc>
                  <w:tcPr>
                    <w:tcW w:w="50" w:type="pct"/>
                    <w:hideMark/>
                  </w:tcPr>
                  <w:p w14:paraId="6C8797D9" w14:textId="77777777" w:rsidR="000F7C54" w:rsidRDefault="000F7C54" w:rsidP="000F7C54">
                    <w:pPr>
                      <w:pStyle w:val="Bibliography"/>
                      <w:jc w:val="both"/>
                      <w:rPr>
                        <w:noProof/>
                      </w:rPr>
                    </w:pPr>
                    <w:r>
                      <w:rPr>
                        <w:noProof/>
                      </w:rPr>
                      <w:t xml:space="preserve">[38] </w:t>
                    </w:r>
                  </w:p>
                </w:tc>
                <w:tc>
                  <w:tcPr>
                    <w:tcW w:w="0" w:type="auto"/>
                    <w:hideMark/>
                  </w:tcPr>
                  <w:p w14:paraId="28D94331" w14:textId="77777777" w:rsidR="000F7C54" w:rsidRDefault="000F7C54" w:rsidP="000F7C54">
                    <w:pPr>
                      <w:pStyle w:val="Bibliography"/>
                      <w:jc w:val="both"/>
                      <w:rPr>
                        <w:noProof/>
                      </w:rPr>
                    </w:pPr>
                    <w:r>
                      <w:rPr>
                        <w:noProof/>
                      </w:rPr>
                      <w:t xml:space="preserve">Y. Yongbin, T. Haowen, F. Xiao, W. Xiangxiang, H. Hang, "Design of Multilayer Cellular Neural Network Based on Memristor Crossbar and its Application to Edge Detection," </w:t>
                    </w:r>
                    <w:r>
                      <w:rPr>
                        <w:i/>
                        <w:iCs/>
                        <w:noProof/>
                      </w:rPr>
                      <w:t xml:space="preserve">Journal of Systems Engineering and Electronics, </w:t>
                    </w:r>
                    <w:r>
                      <w:rPr>
                        <w:noProof/>
                      </w:rPr>
                      <w:t xml:space="preserve">vol. 34, no. 3, pp. 641-649, 2023. </w:t>
                    </w:r>
                  </w:p>
                </w:tc>
              </w:tr>
              <w:tr w:rsidR="000F7C54" w14:paraId="5113AF35" w14:textId="77777777">
                <w:trPr>
                  <w:divId w:val="449514003"/>
                  <w:tblCellSpacing w:w="15" w:type="dxa"/>
                </w:trPr>
                <w:tc>
                  <w:tcPr>
                    <w:tcW w:w="50" w:type="pct"/>
                    <w:hideMark/>
                  </w:tcPr>
                  <w:p w14:paraId="61F4051E" w14:textId="77777777" w:rsidR="000F7C54" w:rsidRDefault="000F7C54" w:rsidP="000F7C54">
                    <w:pPr>
                      <w:pStyle w:val="Bibliography"/>
                      <w:jc w:val="both"/>
                      <w:rPr>
                        <w:noProof/>
                      </w:rPr>
                    </w:pPr>
                    <w:r>
                      <w:rPr>
                        <w:noProof/>
                      </w:rPr>
                      <w:t xml:space="preserve">[39] </w:t>
                    </w:r>
                  </w:p>
                </w:tc>
                <w:tc>
                  <w:tcPr>
                    <w:tcW w:w="0" w:type="auto"/>
                    <w:hideMark/>
                  </w:tcPr>
                  <w:p w14:paraId="697538DF" w14:textId="77777777" w:rsidR="000F7C54" w:rsidRDefault="000F7C54" w:rsidP="000F7C54">
                    <w:pPr>
                      <w:pStyle w:val="Bibliography"/>
                      <w:jc w:val="both"/>
                      <w:rPr>
                        <w:noProof/>
                      </w:rPr>
                    </w:pPr>
                    <w:r>
                      <w:rPr>
                        <w:noProof/>
                      </w:rPr>
                      <w:t xml:space="preserve">Z. Yi, K.K. Tan, "Multistability of Discrete-time Recurrent Neural Networks with Unsaturating Piecewise-linear Activation Functions," </w:t>
                    </w:r>
                    <w:r>
                      <w:rPr>
                        <w:i/>
                        <w:iCs/>
                        <w:noProof/>
                      </w:rPr>
                      <w:t xml:space="preserve">IEEE Transactions on Neural Networks, </w:t>
                    </w:r>
                    <w:r>
                      <w:rPr>
                        <w:noProof/>
                      </w:rPr>
                      <w:t xml:space="preserve">vol. 15, no. 2, pp. 329-336, 2004. </w:t>
                    </w:r>
                  </w:p>
                </w:tc>
              </w:tr>
              <w:tr w:rsidR="000F7C54" w14:paraId="65D05DAF" w14:textId="77777777">
                <w:trPr>
                  <w:divId w:val="449514003"/>
                  <w:tblCellSpacing w:w="15" w:type="dxa"/>
                </w:trPr>
                <w:tc>
                  <w:tcPr>
                    <w:tcW w:w="50" w:type="pct"/>
                    <w:hideMark/>
                  </w:tcPr>
                  <w:p w14:paraId="7B35692E" w14:textId="77777777" w:rsidR="000F7C54" w:rsidRDefault="000F7C54" w:rsidP="000F7C54">
                    <w:pPr>
                      <w:pStyle w:val="Bibliography"/>
                      <w:jc w:val="both"/>
                      <w:rPr>
                        <w:noProof/>
                      </w:rPr>
                    </w:pPr>
                    <w:r>
                      <w:rPr>
                        <w:noProof/>
                      </w:rPr>
                      <w:t xml:space="preserve">[40] </w:t>
                    </w:r>
                  </w:p>
                </w:tc>
                <w:tc>
                  <w:tcPr>
                    <w:tcW w:w="0" w:type="auto"/>
                    <w:hideMark/>
                  </w:tcPr>
                  <w:p w14:paraId="4B10FD40" w14:textId="77777777" w:rsidR="000F7C54" w:rsidRDefault="000F7C54" w:rsidP="000F7C54">
                    <w:pPr>
                      <w:pStyle w:val="Bibliography"/>
                      <w:jc w:val="both"/>
                      <w:rPr>
                        <w:noProof/>
                      </w:rPr>
                    </w:pPr>
                    <w:r>
                      <w:rPr>
                        <w:noProof/>
                      </w:rPr>
                      <w:t xml:space="preserve">X. Li, "Analysis of Complete Stability for Discrete-Time Cellular Neural Networks with Piecewise Linear Output Functions," </w:t>
                    </w:r>
                    <w:r>
                      <w:rPr>
                        <w:i/>
                        <w:iCs/>
                        <w:noProof/>
                      </w:rPr>
                      <w:t xml:space="preserve">Neural Computation, </w:t>
                    </w:r>
                    <w:r>
                      <w:rPr>
                        <w:noProof/>
                      </w:rPr>
                      <w:t xml:space="preserve">vol. 21, no. 5, pp. 1434-1458, 2009. </w:t>
                    </w:r>
                  </w:p>
                </w:tc>
              </w:tr>
              <w:tr w:rsidR="000F7C54" w14:paraId="0CE4FFC9" w14:textId="77777777">
                <w:trPr>
                  <w:divId w:val="449514003"/>
                  <w:tblCellSpacing w:w="15" w:type="dxa"/>
                </w:trPr>
                <w:tc>
                  <w:tcPr>
                    <w:tcW w:w="50" w:type="pct"/>
                    <w:hideMark/>
                  </w:tcPr>
                  <w:p w14:paraId="05A6EFD3" w14:textId="77777777" w:rsidR="000F7C54" w:rsidRDefault="000F7C54" w:rsidP="000F7C54">
                    <w:pPr>
                      <w:pStyle w:val="Bibliography"/>
                      <w:jc w:val="both"/>
                      <w:rPr>
                        <w:noProof/>
                      </w:rPr>
                    </w:pPr>
                    <w:r>
                      <w:rPr>
                        <w:noProof/>
                      </w:rPr>
                      <w:t xml:space="preserve">[41] </w:t>
                    </w:r>
                  </w:p>
                </w:tc>
                <w:tc>
                  <w:tcPr>
                    <w:tcW w:w="0" w:type="auto"/>
                    <w:hideMark/>
                  </w:tcPr>
                  <w:p w14:paraId="704B1EAE" w14:textId="77777777" w:rsidR="000F7C54" w:rsidRDefault="000F7C54" w:rsidP="000F7C54">
                    <w:pPr>
                      <w:pStyle w:val="Bibliography"/>
                      <w:jc w:val="both"/>
                      <w:rPr>
                        <w:noProof/>
                      </w:rPr>
                    </w:pPr>
                    <w:r>
                      <w:rPr>
                        <w:noProof/>
                      </w:rPr>
                      <w:t xml:space="preserve">Z. Bai, T. Yang, "Spreading Speeds of Cellular Neural Networks Model with Time Delay," </w:t>
                    </w:r>
                    <w:r>
                      <w:rPr>
                        <w:i/>
                        <w:iCs/>
                        <w:noProof/>
                      </w:rPr>
                      <w:t xml:space="preserve">Chaos, Solitons &amp; Fractals, </w:t>
                    </w:r>
                    <w:r>
                      <w:rPr>
                        <w:noProof/>
                      </w:rPr>
                      <w:t xml:space="preserve">vol. 160, no. 7, pp. 1-8, 2022. </w:t>
                    </w:r>
                  </w:p>
                </w:tc>
              </w:tr>
              <w:tr w:rsidR="000F7C54" w14:paraId="1C358BE8" w14:textId="77777777">
                <w:trPr>
                  <w:divId w:val="449514003"/>
                  <w:tblCellSpacing w:w="15" w:type="dxa"/>
                </w:trPr>
                <w:tc>
                  <w:tcPr>
                    <w:tcW w:w="50" w:type="pct"/>
                    <w:hideMark/>
                  </w:tcPr>
                  <w:p w14:paraId="48357E30" w14:textId="77777777" w:rsidR="000F7C54" w:rsidRDefault="000F7C54" w:rsidP="000F7C54">
                    <w:pPr>
                      <w:pStyle w:val="Bibliography"/>
                      <w:jc w:val="both"/>
                      <w:rPr>
                        <w:noProof/>
                      </w:rPr>
                    </w:pPr>
                    <w:r>
                      <w:rPr>
                        <w:noProof/>
                      </w:rPr>
                      <w:t xml:space="preserve">[42] </w:t>
                    </w:r>
                  </w:p>
                </w:tc>
                <w:tc>
                  <w:tcPr>
                    <w:tcW w:w="0" w:type="auto"/>
                    <w:hideMark/>
                  </w:tcPr>
                  <w:p w14:paraId="4736CBCF" w14:textId="77777777" w:rsidR="000F7C54" w:rsidRDefault="000F7C54" w:rsidP="000F7C54">
                    <w:pPr>
                      <w:pStyle w:val="Bibliography"/>
                      <w:jc w:val="both"/>
                      <w:rPr>
                        <w:noProof/>
                      </w:rPr>
                    </w:pPr>
                    <w:r>
                      <w:rPr>
                        <w:noProof/>
                      </w:rPr>
                      <w:t xml:space="preserve">A. Arbi, J. Cao, M. Es-saiydy, M. Zarhouni, M. Zitane, "Dynamics of Delayed Cellular Neural Networks in the Stepanov Pseudo Almost Automorphic Space," </w:t>
                    </w:r>
                    <w:r>
                      <w:rPr>
                        <w:i/>
                        <w:iCs/>
                        <w:noProof/>
                      </w:rPr>
                      <w:t xml:space="preserve">Discrete and Continuous Dynamical Systems - Series S, </w:t>
                    </w:r>
                    <w:r>
                      <w:rPr>
                        <w:noProof/>
                      </w:rPr>
                      <w:t xml:space="preserve">vol. 15, no. 11, pp. 3097-3109, 2022. </w:t>
                    </w:r>
                  </w:p>
                </w:tc>
              </w:tr>
              <w:tr w:rsidR="000F7C54" w14:paraId="62CB50B9" w14:textId="77777777">
                <w:trPr>
                  <w:divId w:val="449514003"/>
                  <w:tblCellSpacing w:w="15" w:type="dxa"/>
                </w:trPr>
                <w:tc>
                  <w:tcPr>
                    <w:tcW w:w="50" w:type="pct"/>
                    <w:hideMark/>
                  </w:tcPr>
                  <w:p w14:paraId="4D45169A" w14:textId="77777777" w:rsidR="000F7C54" w:rsidRDefault="000F7C54" w:rsidP="000F7C54">
                    <w:pPr>
                      <w:pStyle w:val="Bibliography"/>
                      <w:jc w:val="both"/>
                      <w:rPr>
                        <w:noProof/>
                      </w:rPr>
                    </w:pPr>
                    <w:r>
                      <w:rPr>
                        <w:noProof/>
                      </w:rPr>
                      <w:t xml:space="preserve">[43] </w:t>
                    </w:r>
                  </w:p>
                </w:tc>
                <w:tc>
                  <w:tcPr>
                    <w:tcW w:w="0" w:type="auto"/>
                    <w:hideMark/>
                  </w:tcPr>
                  <w:p w14:paraId="6E80EB2F" w14:textId="77777777" w:rsidR="000F7C54" w:rsidRDefault="000F7C54" w:rsidP="000F7C54">
                    <w:pPr>
                      <w:pStyle w:val="Bibliography"/>
                      <w:jc w:val="both"/>
                      <w:rPr>
                        <w:noProof/>
                      </w:rPr>
                    </w:pPr>
                    <w:r>
                      <w:rPr>
                        <w:noProof/>
                      </w:rPr>
                      <w:t xml:space="preserve">H. Gu, H. Jiang, Z. Teng, "On the Dynamics in High-Order Cellular Neural Networks with Time-Varying Delays," </w:t>
                    </w:r>
                    <w:r>
                      <w:rPr>
                        <w:i/>
                        <w:iCs/>
                        <w:noProof/>
                      </w:rPr>
                      <w:t xml:space="preserve">Differential Equations and Dynamical Systems , </w:t>
                    </w:r>
                    <w:r>
                      <w:rPr>
                        <w:noProof/>
                      </w:rPr>
                      <w:t xml:space="preserve">vol. 19, no. 1, pp. 119-132, 2011. </w:t>
                    </w:r>
                  </w:p>
                </w:tc>
              </w:tr>
              <w:tr w:rsidR="000F7C54" w14:paraId="1398C5A1" w14:textId="77777777">
                <w:trPr>
                  <w:divId w:val="449514003"/>
                  <w:tblCellSpacing w:w="15" w:type="dxa"/>
                </w:trPr>
                <w:tc>
                  <w:tcPr>
                    <w:tcW w:w="50" w:type="pct"/>
                    <w:hideMark/>
                  </w:tcPr>
                  <w:p w14:paraId="2CE4C3B7" w14:textId="77777777" w:rsidR="000F7C54" w:rsidRDefault="000F7C54" w:rsidP="000F7C54">
                    <w:pPr>
                      <w:pStyle w:val="Bibliography"/>
                      <w:jc w:val="both"/>
                      <w:rPr>
                        <w:noProof/>
                      </w:rPr>
                    </w:pPr>
                    <w:r>
                      <w:rPr>
                        <w:noProof/>
                      </w:rPr>
                      <w:t xml:space="preserve">[44] </w:t>
                    </w:r>
                  </w:p>
                </w:tc>
                <w:tc>
                  <w:tcPr>
                    <w:tcW w:w="0" w:type="auto"/>
                    <w:hideMark/>
                  </w:tcPr>
                  <w:p w14:paraId="5F351CA5" w14:textId="77777777" w:rsidR="000F7C54" w:rsidRDefault="000F7C54" w:rsidP="000F7C54">
                    <w:pPr>
                      <w:pStyle w:val="Bibliography"/>
                      <w:jc w:val="both"/>
                      <w:rPr>
                        <w:noProof/>
                      </w:rPr>
                    </w:pPr>
                    <w:r>
                      <w:rPr>
                        <w:noProof/>
                      </w:rPr>
                      <w:t xml:space="preserve">X. Guo, C. Huang, Z. Yang, J. Zhang, J. Cao, "Stability Analysis of High-order Proportional Delayed Cellular Neural Networks with D Operators," </w:t>
                    </w:r>
                    <w:r>
                      <w:rPr>
                        <w:i/>
                        <w:iCs/>
                        <w:noProof/>
                      </w:rPr>
                      <w:t xml:space="preserve">International Journal of Control, Automation and Systems, </w:t>
                    </w:r>
                    <w:r>
                      <w:rPr>
                        <w:noProof/>
                      </w:rPr>
                      <w:t xml:space="preserve">vol. 20, no. 2, pp. 660-668, 2022. </w:t>
                    </w:r>
                  </w:p>
                </w:tc>
              </w:tr>
              <w:tr w:rsidR="000F7C54" w14:paraId="0115AA54" w14:textId="77777777">
                <w:trPr>
                  <w:divId w:val="449514003"/>
                  <w:tblCellSpacing w:w="15" w:type="dxa"/>
                </w:trPr>
                <w:tc>
                  <w:tcPr>
                    <w:tcW w:w="50" w:type="pct"/>
                    <w:hideMark/>
                  </w:tcPr>
                  <w:p w14:paraId="66E2633D" w14:textId="77777777" w:rsidR="000F7C54" w:rsidRDefault="000F7C54" w:rsidP="000F7C54">
                    <w:pPr>
                      <w:pStyle w:val="Bibliography"/>
                      <w:jc w:val="both"/>
                      <w:rPr>
                        <w:noProof/>
                      </w:rPr>
                    </w:pPr>
                    <w:r>
                      <w:rPr>
                        <w:noProof/>
                      </w:rPr>
                      <w:t xml:space="preserve">[45] </w:t>
                    </w:r>
                  </w:p>
                </w:tc>
                <w:tc>
                  <w:tcPr>
                    <w:tcW w:w="0" w:type="auto"/>
                    <w:hideMark/>
                  </w:tcPr>
                  <w:p w14:paraId="16060C61" w14:textId="77777777" w:rsidR="000F7C54" w:rsidRDefault="000F7C54" w:rsidP="000F7C54">
                    <w:pPr>
                      <w:pStyle w:val="Bibliography"/>
                      <w:jc w:val="both"/>
                      <w:rPr>
                        <w:noProof/>
                      </w:rPr>
                    </w:pPr>
                    <w:r>
                      <w:rPr>
                        <w:noProof/>
                      </w:rPr>
                      <w:t xml:space="preserve">C. Huang, R. Sua, J. Cao, S. Xiao, "Asymptotically Stable High-order Neutral Cellular Neural Networks with Proportional Delays and D Operators," </w:t>
                    </w:r>
                    <w:r>
                      <w:rPr>
                        <w:i/>
                        <w:iCs/>
                        <w:noProof/>
                      </w:rPr>
                      <w:t xml:space="preserve">Mathematics and Computers in Simulation, </w:t>
                    </w:r>
                    <w:r>
                      <w:rPr>
                        <w:noProof/>
                      </w:rPr>
                      <w:t xml:space="preserve">vol. 171, no. 1, pp. 127-135, 2020. </w:t>
                    </w:r>
                  </w:p>
                </w:tc>
              </w:tr>
              <w:tr w:rsidR="000F7C54" w14:paraId="34CADA4A" w14:textId="77777777">
                <w:trPr>
                  <w:divId w:val="449514003"/>
                  <w:tblCellSpacing w:w="15" w:type="dxa"/>
                </w:trPr>
                <w:tc>
                  <w:tcPr>
                    <w:tcW w:w="50" w:type="pct"/>
                    <w:hideMark/>
                  </w:tcPr>
                  <w:p w14:paraId="3733F7C3" w14:textId="77777777" w:rsidR="000F7C54" w:rsidRDefault="000F7C54" w:rsidP="000F7C54">
                    <w:pPr>
                      <w:pStyle w:val="Bibliography"/>
                      <w:jc w:val="both"/>
                      <w:rPr>
                        <w:noProof/>
                      </w:rPr>
                    </w:pPr>
                    <w:r>
                      <w:rPr>
                        <w:noProof/>
                      </w:rPr>
                      <w:t xml:space="preserve">[46] </w:t>
                    </w:r>
                  </w:p>
                </w:tc>
                <w:tc>
                  <w:tcPr>
                    <w:tcW w:w="0" w:type="auto"/>
                    <w:hideMark/>
                  </w:tcPr>
                  <w:p w14:paraId="5FB4C3DD" w14:textId="77777777" w:rsidR="000F7C54" w:rsidRDefault="000F7C54" w:rsidP="000F7C54">
                    <w:pPr>
                      <w:pStyle w:val="Bibliography"/>
                      <w:jc w:val="both"/>
                      <w:rPr>
                        <w:noProof/>
                      </w:rPr>
                    </w:pPr>
                    <w:r>
                      <w:rPr>
                        <w:noProof/>
                      </w:rPr>
                      <w:t xml:space="preserve">S. Xu, M. Tan, H. Liao, "Delays, Convergence Behavior of High-order Fuzzy Cellular Neural Networks with Time-varying," in </w:t>
                    </w:r>
                    <w:r>
                      <w:rPr>
                        <w:i/>
                        <w:iCs/>
                        <w:noProof/>
                      </w:rPr>
                      <w:t>25th Chinese Control and Decision Conference</w:t>
                    </w:r>
                    <w:r>
                      <w:rPr>
                        <w:noProof/>
                      </w:rPr>
                      <w:t xml:space="preserve">, Guiyang, China, 2013. </w:t>
                    </w:r>
                  </w:p>
                </w:tc>
              </w:tr>
              <w:tr w:rsidR="000F7C54" w14:paraId="72BEF56F" w14:textId="77777777">
                <w:trPr>
                  <w:divId w:val="449514003"/>
                  <w:tblCellSpacing w:w="15" w:type="dxa"/>
                </w:trPr>
                <w:tc>
                  <w:tcPr>
                    <w:tcW w:w="50" w:type="pct"/>
                    <w:hideMark/>
                  </w:tcPr>
                  <w:p w14:paraId="65251D06" w14:textId="77777777" w:rsidR="000F7C54" w:rsidRDefault="000F7C54" w:rsidP="000F7C54">
                    <w:pPr>
                      <w:pStyle w:val="Bibliography"/>
                      <w:jc w:val="both"/>
                      <w:rPr>
                        <w:noProof/>
                      </w:rPr>
                    </w:pPr>
                    <w:r>
                      <w:rPr>
                        <w:noProof/>
                      </w:rPr>
                      <w:t xml:space="preserve">[47] </w:t>
                    </w:r>
                  </w:p>
                </w:tc>
                <w:tc>
                  <w:tcPr>
                    <w:tcW w:w="0" w:type="auto"/>
                    <w:hideMark/>
                  </w:tcPr>
                  <w:p w14:paraId="5BD76EB5" w14:textId="77777777" w:rsidR="000F7C54" w:rsidRDefault="000F7C54" w:rsidP="000F7C54">
                    <w:pPr>
                      <w:pStyle w:val="Bibliography"/>
                      <w:jc w:val="both"/>
                      <w:rPr>
                        <w:noProof/>
                      </w:rPr>
                    </w:pPr>
                    <w:r>
                      <w:rPr>
                        <w:noProof/>
                      </w:rPr>
                      <w:t xml:space="preserve">M. Tana, S. Xua, Z. Li, "Dynamics of High-order Fuzzy Cellular Neural Networks with Time-varying Delays," </w:t>
                    </w:r>
                    <w:r>
                      <w:rPr>
                        <w:i/>
                        <w:iCs/>
                        <w:noProof/>
                      </w:rPr>
                      <w:t xml:space="preserve">International Journal of Computational Intelligence Systems, </w:t>
                    </w:r>
                    <w:r>
                      <w:rPr>
                        <w:noProof/>
                      </w:rPr>
                      <w:t xml:space="preserve">vol. 8, no. 2, pp. 381-394, 2015. </w:t>
                    </w:r>
                  </w:p>
                </w:tc>
              </w:tr>
              <w:tr w:rsidR="000F7C54" w14:paraId="5A9F1962" w14:textId="77777777">
                <w:trPr>
                  <w:divId w:val="449514003"/>
                  <w:tblCellSpacing w:w="15" w:type="dxa"/>
                </w:trPr>
                <w:tc>
                  <w:tcPr>
                    <w:tcW w:w="50" w:type="pct"/>
                    <w:hideMark/>
                  </w:tcPr>
                  <w:p w14:paraId="22DAA1CE" w14:textId="77777777" w:rsidR="000F7C54" w:rsidRDefault="000F7C54" w:rsidP="000F7C54">
                    <w:pPr>
                      <w:pStyle w:val="Bibliography"/>
                      <w:jc w:val="both"/>
                      <w:rPr>
                        <w:noProof/>
                      </w:rPr>
                    </w:pPr>
                    <w:r>
                      <w:rPr>
                        <w:noProof/>
                      </w:rPr>
                      <w:t xml:space="preserve">[48] </w:t>
                    </w:r>
                  </w:p>
                </w:tc>
                <w:tc>
                  <w:tcPr>
                    <w:tcW w:w="0" w:type="auto"/>
                    <w:hideMark/>
                  </w:tcPr>
                  <w:p w14:paraId="387E26B1" w14:textId="77777777" w:rsidR="000F7C54" w:rsidRDefault="000F7C54" w:rsidP="000F7C54">
                    <w:pPr>
                      <w:pStyle w:val="Bibliography"/>
                      <w:jc w:val="both"/>
                      <w:rPr>
                        <w:noProof/>
                      </w:rPr>
                    </w:pPr>
                    <w:r>
                      <w:rPr>
                        <w:noProof/>
                      </w:rPr>
                      <w:t xml:space="preserve">A. Kumar, S. Das, V. K. Yadav, Rajeev, J. Cao, C. Huang, "Synchronizations of Fuzzy Cellular Neural Networks with Proportional Time-Delay," </w:t>
                    </w:r>
                    <w:r>
                      <w:rPr>
                        <w:i/>
                        <w:iCs/>
                        <w:noProof/>
                      </w:rPr>
                      <w:t xml:space="preserve">AIMS Mathematics, </w:t>
                    </w:r>
                    <w:r>
                      <w:rPr>
                        <w:noProof/>
                      </w:rPr>
                      <w:t xml:space="preserve">vol. 6, no. 10, pp. 10620-10641, 2021. </w:t>
                    </w:r>
                  </w:p>
                </w:tc>
              </w:tr>
              <w:tr w:rsidR="000F7C54" w14:paraId="1D6E7A24" w14:textId="77777777">
                <w:trPr>
                  <w:divId w:val="449514003"/>
                  <w:tblCellSpacing w:w="15" w:type="dxa"/>
                </w:trPr>
                <w:tc>
                  <w:tcPr>
                    <w:tcW w:w="50" w:type="pct"/>
                    <w:hideMark/>
                  </w:tcPr>
                  <w:p w14:paraId="249DB093" w14:textId="77777777" w:rsidR="000F7C54" w:rsidRDefault="000F7C54" w:rsidP="000F7C54">
                    <w:pPr>
                      <w:pStyle w:val="Bibliography"/>
                      <w:jc w:val="both"/>
                      <w:rPr>
                        <w:noProof/>
                      </w:rPr>
                    </w:pPr>
                    <w:r>
                      <w:rPr>
                        <w:noProof/>
                      </w:rPr>
                      <w:t xml:space="preserve">[49] </w:t>
                    </w:r>
                  </w:p>
                </w:tc>
                <w:tc>
                  <w:tcPr>
                    <w:tcW w:w="0" w:type="auto"/>
                    <w:hideMark/>
                  </w:tcPr>
                  <w:p w14:paraId="508BC76D" w14:textId="77777777" w:rsidR="000F7C54" w:rsidRDefault="000F7C54" w:rsidP="000F7C54">
                    <w:pPr>
                      <w:pStyle w:val="Bibliography"/>
                      <w:jc w:val="both"/>
                      <w:rPr>
                        <w:noProof/>
                      </w:rPr>
                    </w:pPr>
                    <w:r>
                      <w:rPr>
                        <w:noProof/>
                      </w:rPr>
                      <w:t xml:space="preserve">R. Yazgan, C. Tun, "On the almost Periodic Solutions of Fuzzy Cellular Neural Networks of High-Order with Multiple Time Lags," </w:t>
                    </w:r>
                    <w:r>
                      <w:rPr>
                        <w:i/>
                        <w:iCs/>
                        <w:noProof/>
                      </w:rPr>
                      <w:t xml:space="preserve">International Journal of Mathematics and Computer Science, </w:t>
                    </w:r>
                    <w:r>
                      <w:rPr>
                        <w:noProof/>
                      </w:rPr>
                      <w:t xml:space="preserve">vol. 15, no. 1, pp. 183-198, 2020. </w:t>
                    </w:r>
                  </w:p>
                </w:tc>
              </w:tr>
              <w:tr w:rsidR="000F7C54" w14:paraId="561BDEFA" w14:textId="77777777">
                <w:trPr>
                  <w:divId w:val="449514003"/>
                  <w:tblCellSpacing w:w="15" w:type="dxa"/>
                </w:trPr>
                <w:tc>
                  <w:tcPr>
                    <w:tcW w:w="50" w:type="pct"/>
                    <w:hideMark/>
                  </w:tcPr>
                  <w:p w14:paraId="32506CE1" w14:textId="77777777" w:rsidR="000F7C54" w:rsidRDefault="000F7C54" w:rsidP="000F7C54">
                    <w:pPr>
                      <w:pStyle w:val="Bibliography"/>
                      <w:jc w:val="both"/>
                      <w:rPr>
                        <w:noProof/>
                      </w:rPr>
                    </w:pPr>
                    <w:r>
                      <w:rPr>
                        <w:noProof/>
                      </w:rPr>
                      <w:t xml:space="preserve">[50] </w:t>
                    </w:r>
                  </w:p>
                </w:tc>
                <w:tc>
                  <w:tcPr>
                    <w:tcW w:w="0" w:type="auto"/>
                    <w:hideMark/>
                  </w:tcPr>
                  <w:p w14:paraId="526DB73F" w14:textId="77777777" w:rsidR="000F7C54" w:rsidRDefault="000F7C54" w:rsidP="000F7C54">
                    <w:pPr>
                      <w:pStyle w:val="Bibliography"/>
                      <w:jc w:val="both"/>
                      <w:rPr>
                        <w:noProof/>
                      </w:rPr>
                    </w:pPr>
                    <w:r>
                      <w:rPr>
                        <w:noProof/>
                      </w:rPr>
                      <w:t xml:space="preserve">Z. Aiping, "Pseudo almost Periodic High-order Cellular Neural Networks with Complex Deviating Arguments," </w:t>
                    </w:r>
                    <w:r>
                      <w:rPr>
                        <w:i/>
                        <w:iCs/>
                        <w:noProof/>
                      </w:rPr>
                      <w:t xml:space="preserve">International Journal of Machine Learning and Cybernetics, </w:t>
                    </w:r>
                    <w:r>
                      <w:rPr>
                        <w:noProof/>
                      </w:rPr>
                      <w:t xml:space="preserve">vol. 10, no. 3, pp. 301-309, 2017. </w:t>
                    </w:r>
                  </w:p>
                </w:tc>
              </w:tr>
              <w:tr w:rsidR="000F7C54" w14:paraId="3EF4FC91" w14:textId="77777777">
                <w:trPr>
                  <w:divId w:val="449514003"/>
                  <w:tblCellSpacing w:w="15" w:type="dxa"/>
                </w:trPr>
                <w:tc>
                  <w:tcPr>
                    <w:tcW w:w="50" w:type="pct"/>
                    <w:hideMark/>
                  </w:tcPr>
                  <w:p w14:paraId="0645F6AA" w14:textId="77777777" w:rsidR="000F7C54" w:rsidRDefault="000F7C54" w:rsidP="000F7C54">
                    <w:pPr>
                      <w:pStyle w:val="Bibliography"/>
                      <w:jc w:val="both"/>
                      <w:rPr>
                        <w:noProof/>
                      </w:rPr>
                    </w:pPr>
                    <w:r>
                      <w:rPr>
                        <w:noProof/>
                      </w:rPr>
                      <w:t xml:space="preserve">[51] </w:t>
                    </w:r>
                  </w:p>
                </w:tc>
                <w:tc>
                  <w:tcPr>
                    <w:tcW w:w="0" w:type="auto"/>
                    <w:hideMark/>
                  </w:tcPr>
                  <w:p w14:paraId="45148311" w14:textId="77777777" w:rsidR="000F7C54" w:rsidRDefault="000F7C54" w:rsidP="000F7C54">
                    <w:pPr>
                      <w:pStyle w:val="Bibliography"/>
                      <w:jc w:val="both"/>
                      <w:rPr>
                        <w:noProof/>
                      </w:rPr>
                    </w:pPr>
                    <w:r>
                      <w:rPr>
                        <w:noProof/>
                      </w:rPr>
                      <w:t xml:space="preserve">D. Aydogan, "Training of Cellular Neural Networks and Application to Geophysics," </w:t>
                    </w:r>
                    <w:r>
                      <w:rPr>
                        <w:i/>
                        <w:iCs/>
                        <w:noProof/>
                      </w:rPr>
                      <w:t xml:space="preserve">İstanbul Yerbilimleri Dergisi, </w:t>
                    </w:r>
                    <w:r>
                      <w:rPr>
                        <w:noProof/>
                      </w:rPr>
                      <w:t xml:space="preserve">vol. 1, no. 26, pp. 53-64, 2013. </w:t>
                    </w:r>
                  </w:p>
                </w:tc>
              </w:tr>
              <w:tr w:rsidR="000F7C54" w14:paraId="1D236B77" w14:textId="77777777">
                <w:trPr>
                  <w:divId w:val="449514003"/>
                  <w:tblCellSpacing w:w="15" w:type="dxa"/>
                </w:trPr>
                <w:tc>
                  <w:tcPr>
                    <w:tcW w:w="50" w:type="pct"/>
                    <w:hideMark/>
                  </w:tcPr>
                  <w:p w14:paraId="578A14E6" w14:textId="77777777" w:rsidR="000F7C54" w:rsidRDefault="000F7C54" w:rsidP="000F7C54">
                    <w:pPr>
                      <w:pStyle w:val="Bibliography"/>
                      <w:jc w:val="both"/>
                      <w:rPr>
                        <w:noProof/>
                      </w:rPr>
                    </w:pPr>
                    <w:r>
                      <w:rPr>
                        <w:noProof/>
                      </w:rPr>
                      <w:lastRenderedPageBreak/>
                      <w:t xml:space="preserve">[52] </w:t>
                    </w:r>
                  </w:p>
                </w:tc>
                <w:tc>
                  <w:tcPr>
                    <w:tcW w:w="0" w:type="auto"/>
                    <w:hideMark/>
                  </w:tcPr>
                  <w:p w14:paraId="6750ADAB" w14:textId="77777777" w:rsidR="000F7C54" w:rsidRDefault="000F7C54" w:rsidP="000F7C54">
                    <w:pPr>
                      <w:pStyle w:val="Bibliography"/>
                      <w:jc w:val="both"/>
                      <w:rPr>
                        <w:noProof/>
                      </w:rPr>
                    </w:pPr>
                    <w:r>
                      <w:rPr>
                        <w:noProof/>
                      </w:rPr>
                      <w:t xml:space="preserve">A.J. Schuler, P. Nachbar, J.A. Nossek, L.O. Chua, "Learning State Space Trajectories in Cellular Neural Networks," in </w:t>
                    </w:r>
                    <w:r>
                      <w:rPr>
                        <w:i/>
                        <w:iCs/>
                        <w:noProof/>
                      </w:rPr>
                      <w:t>The Second International Workshop on Cellular Neural Networks and Their Applications</w:t>
                    </w:r>
                    <w:r>
                      <w:rPr>
                        <w:noProof/>
                      </w:rPr>
                      <w:t xml:space="preserve">, Munich, Germany, 1992. </w:t>
                    </w:r>
                  </w:p>
                </w:tc>
              </w:tr>
              <w:tr w:rsidR="000F7C54" w14:paraId="1FEA7CB6" w14:textId="77777777">
                <w:trPr>
                  <w:divId w:val="449514003"/>
                  <w:tblCellSpacing w:w="15" w:type="dxa"/>
                </w:trPr>
                <w:tc>
                  <w:tcPr>
                    <w:tcW w:w="50" w:type="pct"/>
                    <w:hideMark/>
                  </w:tcPr>
                  <w:p w14:paraId="72DE6EBF" w14:textId="77777777" w:rsidR="000F7C54" w:rsidRDefault="000F7C54" w:rsidP="000F7C54">
                    <w:pPr>
                      <w:pStyle w:val="Bibliography"/>
                      <w:jc w:val="both"/>
                      <w:rPr>
                        <w:noProof/>
                      </w:rPr>
                    </w:pPr>
                    <w:r>
                      <w:rPr>
                        <w:noProof/>
                      </w:rPr>
                      <w:t xml:space="preserve">[53] </w:t>
                    </w:r>
                  </w:p>
                </w:tc>
                <w:tc>
                  <w:tcPr>
                    <w:tcW w:w="0" w:type="auto"/>
                    <w:hideMark/>
                  </w:tcPr>
                  <w:p w14:paraId="5A4B9045" w14:textId="77777777" w:rsidR="000F7C54" w:rsidRDefault="000F7C54" w:rsidP="000F7C54">
                    <w:pPr>
                      <w:pStyle w:val="Bibliography"/>
                      <w:jc w:val="both"/>
                      <w:rPr>
                        <w:noProof/>
                      </w:rPr>
                    </w:pPr>
                    <w:r>
                      <w:rPr>
                        <w:noProof/>
                      </w:rPr>
                      <w:t xml:space="preserve">P. FJ, "Generalization of Backpropagation to Recurrent and Higher Order Neural Networks," in </w:t>
                    </w:r>
                    <w:r>
                      <w:rPr>
                        <w:i/>
                        <w:iCs/>
                        <w:noProof/>
                      </w:rPr>
                      <w:t>Neural Information Processing Systems</w:t>
                    </w:r>
                    <w:r>
                      <w:rPr>
                        <w:noProof/>
                      </w:rPr>
                      <w:t xml:space="preserve">, New York, USA, 1988. </w:t>
                    </w:r>
                  </w:p>
                </w:tc>
              </w:tr>
              <w:tr w:rsidR="000F7C54" w14:paraId="10FD74C8" w14:textId="77777777">
                <w:trPr>
                  <w:divId w:val="449514003"/>
                  <w:tblCellSpacing w:w="15" w:type="dxa"/>
                </w:trPr>
                <w:tc>
                  <w:tcPr>
                    <w:tcW w:w="50" w:type="pct"/>
                    <w:hideMark/>
                  </w:tcPr>
                  <w:p w14:paraId="01BF1D33" w14:textId="77777777" w:rsidR="000F7C54" w:rsidRDefault="000F7C54" w:rsidP="000F7C54">
                    <w:pPr>
                      <w:pStyle w:val="Bibliography"/>
                      <w:jc w:val="both"/>
                      <w:rPr>
                        <w:noProof/>
                      </w:rPr>
                    </w:pPr>
                    <w:r>
                      <w:rPr>
                        <w:noProof/>
                      </w:rPr>
                      <w:t xml:space="preserve">[54] </w:t>
                    </w:r>
                  </w:p>
                </w:tc>
                <w:tc>
                  <w:tcPr>
                    <w:tcW w:w="0" w:type="auto"/>
                    <w:hideMark/>
                  </w:tcPr>
                  <w:p w14:paraId="1BCFE128" w14:textId="77777777" w:rsidR="000F7C54" w:rsidRDefault="000F7C54" w:rsidP="000F7C54">
                    <w:pPr>
                      <w:pStyle w:val="Bibliography"/>
                      <w:jc w:val="both"/>
                      <w:rPr>
                        <w:noProof/>
                      </w:rPr>
                    </w:pPr>
                    <w:r>
                      <w:rPr>
                        <w:noProof/>
                      </w:rPr>
                      <w:t xml:space="preserve">B.Luitel, G.K. Venayagamoorthy, "Decentralized Asynchronous Learning in Cellular Neural Networks," </w:t>
                    </w:r>
                    <w:r>
                      <w:rPr>
                        <w:i/>
                        <w:iCs/>
                        <w:noProof/>
                      </w:rPr>
                      <w:t xml:space="preserve">IEEE Transactions on Neural Networks and Learning Systems, </w:t>
                    </w:r>
                    <w:r>
                      <w:rPr>
                        <w:noProof/>
                      </w:rPr>
                      <w:t xml:space="preserve">vol. 23, no. 11, pp. 1755-1766, 2012. </w:t>
                    </w:r>
                  </w:p>
                </w:tc>
              </w:tr>
              <w:tr w:rsidR="000F7C54" w14:paraId="7CE512AF" w14:textId="77777777">
                <w:trPr>
                  <w:divId w:val="449514003"/>
                  <w:tblCellSpacing w:w="15" w:type="dxa"/>
                </w:trPr>
                <w:tc>
                  <w:tcPr>
                    <w:tcW w:w="50" w:type="pct"/>
                    <w:hideMark/>
                  </w:tcPr>
                  <w:p w14:paraId="6675DE71" w14:textId="77777777" w:rsidR="000F7C54" w:rsidRDefault="000F7C54" w:rsidP="000F7C54">
                    <w:pPr>
                      <w:pStyle w:val="Bibliography"/>
                      <w:jc w:val="both"/>
                      <w:rPr>
                        <w:noProof/>
                      </w:rPr>
                    </w:pPr>
                    <w:r>
                      <w:rPr>
                        <w:noProof/>
                      </w:rPr>
                      <w:t xml:space="preserve">[55] </w:t>
                    </w:r>
                  </w:p>
                </w:tc>
                <w:tc>
                  <w:tcPr>
                    <w:tcW w:w="0" w:type="auto"/>
                    <w:hideMark/>
                  </w:tcPr>
                  <w:p w14:paraId="52E38152" w14:textId="77777777" w:rsidR="000F7C54" w:rsidRDefault="000F7C54" w:rsidP="000F7C54">
                    <w:pPr>
                      <w:pStyle w:val="Bibliography"/>
                      <w:jc w:val="both"/>
                      <w:rPr>
                        <w:noProof/>
                      </w:rPr>
                    </w:pPr>
                    <w:r>
                      <w:rPr>
                        <w:noProof/>
                      </w:rPr>
                      <w:t xml:space="preserve">B. Mirzai, Z. Cheng, G.S. Moschytz, "Learning Algorithms For Cellular Neural Networks," in </w:t>
                    </w:r>
                    <w:r>
                      <w:rPr>
                        <w:i/>
                        <w:iCs/>
                        <w:noProof/>
                      </w:rPr>
                      <w:t xml:space="preserve">IEEE International Symposium on Circuits and Systems </w:t>
                    </w:r>
                    <w:r>
                      <w:rPr>
                        <w:noProof/>
                      </w:rPr>
                      <w:t xml:space="preserve">, Monterey, CA, USA, 1998. </w:t>
                    </w:r>
                  </w:p>
                </w:tc>
              </w:tr>
              <w:tr w:rsidR="000F7C54" w14:paraId="5AB1678E" w14:textId="77777777">
                <w:trPr>
                  <w:divId w:val="449514003"/>
                  <w:tblCellSpacing w:w="15" w:type="dxa"/>
                </w:trPr>
                <w:tc>
                  <w:tcPr>
                    <w:tcW w:w="50" w:type="pct"/>
                    <w:hideMark/>
                  </w:tcPr>
                  <w:p w14:paraId="7B0AB2FD" w14:textId="77777777" w:rsidR="000F7C54" w:rsidRDefault="000F7C54" w:rsidP="000F7C54">
                    <w:pPr>
                      <w:pStyle w:val="Bibliography"/>
                      <w:jc w:val="both"/>
                      <w:rPr>
                        <w:noProof/>
                      </w:rPr>
                    </w:pPr>
                    <w:r>
                      <w:rPr>
                        <w:noProof/>
                      </w:rPr>
                      <w:t xml:space="preserve">[56] </w:t>
                    </w:r>
                  </w:p>
                </w:tc>
                <w:tc>
                  <w:tcPr>
                    <w:tcW w:w="0" w:type="auto"/>
                    <w:hideMark/>
                  </w:tcPr>
                  <w:p w14:paraId="64819802" w14:textId="77777777" w:rsidR="000F7C54" w:rsidRDefault="000F7C54" w:rsidP="000F7C54">
                    <w:pPr>
                      <w:pStyle w:val="Bibliography"/>
                      <w:jc w:val="both"/>
                      <w:rPr>
                        <w:noProof/>
                      </w:rPr>
                    </w:pPr>
                    <w:r>
                      <w:rPr>
                        <w:noProof/>
                      </w:rPr>
                      <w:t xml:space="preserve">J.C. Ban, C.H. Chang, "The Learning Problem of Multi-layer Neural Networks," </w:t>
                    </w:r>
                    <w:r>
                      <w:rPr>
                        <w:i/>
                        <w:iCs/>
                        <w:noProof/>
                      </w:rPr>
                      <w:t xml:space="preserve">Neural Networks, </w:t>
                    </w:r>
                    <w:r>
                      <w:rPr>
                        <w:noProof/>
                      </w:rPr>
                      <w:t xml:space="preserve">vol. 46, pp. 116-123, 2013. </w:t>
                    </w:r>
                  </w:p>
                </w:tc>
              </w:tr>
              <w:tr w:rsidR="000F7C54" w14:paraId="76CDF4C3" w14:textId="77777777">
                <w:trPr>
                  <w:divId w:val="449514003"/>
                  <w:tblCellSpacing w:w="15" w:type="dxa"/>
                </w:trPr>
                <w:tc>
                  <w:tcPr>
                    <w:tcW w:w="50" w:type="pct"/>
                    <w:hideMark/>
                  </w:tcPr>
                  <w:p w14:paraId="62DEA2D4" w14:textId="77777777" w:rsidR="000F7C54" w:rsidRDefault="000F7C54" w:rsidP="000F7C54">
                    <w:pPr>
                      <w:pStyle w:val="Bibliography"/>
                      <w:jc w:val="both"/>
                      <w:rPr>
                        <w:noProof/>
                      </w:rPr>
                    </w:pPr>
                    <w:r>
                      <w:rPr>
                        <w:noProof/>
                      </w:rPr>
                      <w:t xml:space="preserve">[57] </w:t>
                    </w:r>
                  </w:p>
                </w:tc>
                <w:tc>
                  <w:tcPr>
                    <w:tcW w:w="0" w:type="auto"/>
                    <w:hideMark/>
                  </w:tcPr>
                  <w:p w14:paraId="12197C9B" w14:textId="77777777" w:rsidR="000F7C54" w:rsidRDefault="000F7C54" w:rsidP="000F7C54">
                    <w:pPr>
                      <w:pStyle w:val="Bibliography"/>
                      <w:jc w:val="both"/>
                      <w:rPr>
                        <w:noProof/>
                      </w:rPr>
                    </w:pPr>
                    <w:r>
                      <w:rPr>
                        <w:noProof/>
                      </w:rPr>
                      <w:t xml:space="preserve">J. Mueller, S. Walz, R. Tetzlaff, "Learning Deep CNN Structures," in </w:t>
                    </w:r>
                    <w:r>
                      <w:rPr>
                        <w:i/>
                        <w:iCs/>
                        <w:noProof/>
                      </w:rPr>
                      <w:t>15th International Workshop on Cellular Nanoscale Networks and their Applications</w:t>
                    </w:r>
                    <w:r>
                      <w:rPr>
                        <w:noProof/>
                      </w:rPr>
                      <w:t xml:space="preserve">, Dresden, Germany, 2016. </w:t>
                    </w:r>
                  </w:p>
                </w:tc>
              </w:tr>
              <w:tr w:rsidR="000F7C54" w14:paraId="030D06D1" w14:textId="77777777">
                <w:trPr>
                  <w:divId w:val="449514003"/>
                  <w:tblCellSpacing w:w="15" w:type="dxa"/>
                </w:trPr>
                <w:tc>
                  <w:tcPr>
                    <w:tcW w:w="50" w:type="pct"/>
                    <w:hideMark/>
                  </w:tcPr>
                  <w:p w14:paraId="5633CE5B" w14:textId="77777777" w:rsidR="000F7C54" w:rsidRDefault="000F7C54" w:rsidP="000F7C54">
                    <w:pPr>
                      <w:pStyle w:val="Bibliography"/>
                      <w:jc w:val="both"/>
                      <w:rPr>
                        <w:noProof/>
                      </w:rPr>
                    </w:pPr>
                    <w:r>
                      <w:rPr>
                        <w:noProof/>
                      </w:rPr>
                      <w:t xml:space="preserve">[58] </w:t>
                    </w:r>
                  </w:p>
                </w:tc>
                <w:tc>
                  <w:tcPr>
                    <w:tcW w:w="0" w:type="auto"/>
                    <w:hideMark/>
                  </w:tcPr>
                  <w:p w14:paraId="1C805A18" w14:textId="77777777" w:rsidR="000F7C54" w:rsidRDefault="000F7C54" w:rsidP="000F7C54">
                    <w:pPr>
                      <w:pStyle w:val="Bibliography"/>
                      <w:jc w:val="both"/>
                      <w:rPr>
                        <w:noProof/>
                      </w:rPr>
                    </w:pPr>
                    <w:r>
                      <w:rPr>
                        <w:noProof/>
                      </w:rPr>
                      <w:t xml:space="preserve">P. Mazumder, Y. Yilmaz, I. Ebong, W.H. Lee, "Memristor-Based Cellular Nonlinear/Neural Network: Design, Analysis, and Applications," in </w:t>
                    </w:r>
                    <w:r>
                      <w:rPr>
                        <w:i/>
                        <w:iCs/>
                        <w:noProof/>
                      </w:rPr>
                      <w:t>Neuromorphic Circuits for Nanoscale Devices</w:t>
                    </w:r>
                    <w:r>
                      <w:rPr>
                        <w:noProof/>
                      </w:rPr>
                      <w:t>, Gistrup, River Publishers, 2018, pp. 275-302.</w:t>
                    </w:r>
                  </w:p>
                </w:tc>
              </w:tr>
              <w:tr w:rsidR="000F7C54" w14:paraId="628360E5" w14:textId="77777777">
                <w:trPr>
                  <w:divId w:val="449514003"/>
                  <w:tblCellSpacing w:w="15" w:type="dxa"/>
                </w:trPr>
                <w:tc>
                  <w:tcPr>
                    <w:tcW w:w="50" w:type="pct"/>
                    <w:hideMark/>
                  </w:tcPr>
                  <w:p w14:paraId="25CB26F7" w14:textId="77777777" w:rsidR="000F7C54" w:rsidRDefault="000F7C54" w:rsidP="000F7C54">
                    <w:pPr>
                      <w:pStyle w:val="Bibliography"/>
                      <w:jc w:val="both"/>
                      <w:rPr>
                        <w:noProof/>
                      </w:rPr>
                    </w:pPr>
                    <w:r>
                      <w:rPr>
                        <w:noProof/>
                      </w:rPr>
                      <w:t xml:space="preserve">[59] </w:t>
                    </w:r>
                  </w:p>
                </w:tc>
                <w:tc>
                  <w:tcPr>
                    <w:tcW w:w="0" w:type="auto"/>
                    <w:hideMark/>
                  </w:tcPr>
                  <w:p w14:paraId="7DA29D8F" w14:textId="77777777" w:rsidR="000F7C54" w:rsidRDefault="000F7C54" w:rsidP="000F7C54">
                    <w:pPr>
                      <w:pStyle w:val="Bibliography"/>
                      <w:jc w:val="both"/>
                      <w:rPr>
                        <w:noProof/>
                      </w:rPr>
                    </w:pPr>
                    <w:r>
                      <w:rPr>
                        <w:noProof/>
                      </w:rPr>
                      <w:t xml:space="preserve">M.I.B Mohd Idrus, Y. Kato, Y. Uwate, Y. Nishio, "Image Processing by Three-layer Cellular Neural Networks with a New Layer Arrangement," in </w:t>
                    </w:r>
                    <w:r>
                      <w:rPr>
                        <w:i/>
                        <w:iCs/>
                        <w:noProof/>
                      </w:rPr>
                      <w:t>IEEE International Symposium on Circuits and Systems (ISCAS)</w:t>
                    </w:r>
                    <w:r>
                      <w:rPr>
                        <w:noProof/>
                      </w:rPr>
                      <w:t xml:space="preserve">, Beijing, China, 2013. </w:t>
                    </w:r>
                  </w:p>
                </w:tc>
              </w:tr>
              <w:tr w:rsidR="000F7C54" w14:paraId="09FDCEED" w14:textId="77777777">
                <w:trPr>
                  <w:divId w:val="449514003"/>
                  <w:tblCellSpacing w:w="15" w:type="dxa"/>
                </w:trPr>
                <w:tc>
                  <w:tcPr>
                    <w:tcW w:w="50" w:type="pct"/>
                    <w:hideMark/>
                  </w:tcPr>
                  <w:p w14:paraId="65292B66" w14:textId="77777777" w:rsidR="000F7C54" w:rsidRDefault="000F7C54" w:rsidP="000F7C54">
                    <w:pPr>
                      <w:pStyle w:val="Bibliography"/>
                      <w:jc w:val="both"/>
                      <w:rPr>
                        <w:noProof/>
                      </w:rPr>
                    </w:pPr>
                    <w:r>
                      <w:rPr>
                        <w:noProof/>
                      </w:rPr>
                      <w:t xml:space="preserve">[60] </w:t>
                    </w:r>
                  </w:p>
                </w:tc>
                <w:tc>
                  <w:tcPr>
                    <w:tcW w:w="0" w:type="auto"/>
                    <w:hideMark/>
                  </w:tcPr>
                  <w:p w14:paraId="7772CBB5" w14:textId="77777777" w:rsidR="000F7C54" w:rsidRDefault="000F7C54" w:rsidP="000F7C54">
                    <w:pPr>
                      <w:pStyle w:val="Bibliography"/>
                      <w:jc w:val="both"/>
                      <w:rPr>
                        <w:noProof/>
                      </w:rPr>
                    </w:pPr>
                    <w:r>
                      <w:rPr>
                        <w:noProof/>
                      </w:rPr>
                      <w:t xml:space="preserve">F. A. Machot, M. Ali, A. H. Mosa, C. Schwarzlmüller, M. Gutmann, K. Kyamakya , "Real-time Raindrop Detection Based on Cellular Neural Networks for ADAS," </w:t>
                    </w:r>
                    <w:r>
                      <w:rPr>
                        <w:i/>
                        <w:iCs/>
                        <w:noProof/>
                      </w:rPr>
                      <w:t xml:space="preserve">Journal of Real-Time Image Processing, </w:t>
                    </w:r>
                    <w:r>
                      <w:rPr>
                        <w:noProof/>
                      </w:rPr>
                      <w:t xml:space="preserve">vol. 16, pp. 931-946, 2016. </w:t>
                    </w:r>
                  </w:p>
                </w:tc>
              </w:tr>
              <w:tr w:rsidR="000F7C54" w14:paraId="4ABC5CE2" w14:textId="77777777">
                <w:trPr>
                  <w:divId w:val="449514003"/>
                  <w:tblCellSpacing w:w="15" w:type="dxa"/>
                </w:trPr>
                <w:tc>
                  <w:tcPr>
                    <w:tcW w:w="50" w:type="pct"/>
                    <w:hideMark/>
                  </w:tcPr>
                  <w:p w14:paraId="68F80A6D" w14:textId="77777777" w:rsidR="000F7C54" w:rsidRDefault="000F7C54" w:rsidP="000F7C54">
                    <w:pPr>
                      <w:pStyle w:val="Bibliography"/>
                      <w:jc w:val="both"/>
                      <w:rPr>
                        <w:noProof/>
                      </w:rPr>
                    </w:pPr>
                    <w:r>
                      <w:rPr>
                        <w:noProof/>
                      </w:rPr>
                      <w:t xml:space="preserve">[61] </w:t>
                    </w:r>
                  </w:p>
                </w:tc>
                <w:tc>
                  <w:tcPr>
                    <w:tcW w:w="0" w:type="auto"/>
                    <w:hideMark/>
                  </w:tcPr>
                  <w:p w14:paraId="0EB4D782" w14:textId="77777777" w:rsidR="000F7C54" w:rsidRDefault="000F7C54" w:rsidP="000F7C54">
                    <w:pPr>
                      <w:pStyle w:val="Bibliography"/>
                      <w:jc w:val="both"/>
                      <w:rPr>
                        <w:noProof/>
                      </w:rPr>
                    </w:pPr>
                    <w:r>
                      <w:rPr>
                        <w:noProof/>
                      </w:rPr>
                      <w:t xml:space="preserve">S. Husain, M. Imran, A. Ahmad, Y. Ahmad, K. Elahi, "A Study of Cellular Neural Networks with Vertex-Edge Topological Descriptors," </w:t>
                    </w:r>
                    <w:r>
                      <w:rPr>
                        <w:i/>
                        <w:iCs/>
                        <w:noProof/>
                      </w:rPr>
                      <w:t xml:space="preserve">Computers, Materials &amp; Continua, </w:t>
                    </w:r>
                    <w:r>
                      <w:rPr>
                        <w:noProof/>
                      </w:rPr>
                      <w:t xml:space="preserve">vol. 70, no. 2, pp. 3433-3447, 2022. </w:t>
                    </w:r>
                  </w:p>
                </w:tc>
              </w:tr>
              <w:tr w:rsidR="000F7C54" w14:paraId="611B8006" w14:textId="77777777">
                <w:trPr>
                  <w:divId w:val="449514003"/>
                  <w:tblCellSpacing w:w="15" w:type="dxa"/>
                </w:trPr>
                <w:tc>
                  <w:tcPr>
                    <w:tcW w:w="50" w:type="pct"/>
                    <w:hideMark/>
                  </w:tcPr>
                  <w:p w14:paraId="37442EF5" w14:textId="77777777" w:rsidR="000F7C54" w:rsidRDefault="000F7C54" w:rsidP="000F7C54">
                    <w:pPr>
                      <w:pStyle w:val="Bibliography"/>
                      <w:jc w:val="both"/>
                      <w:rPr>
                        <w:noProof/>
                      </w:rPr>
                    </w:pPr>
                    <w:r>
                      <w:rPr>
                        <w:noProof/>
                      </w:rPr>
                      <w:t xml:space="preserve">[62] </w:t>
                    </w:r>
                  </w:p>
                </w:tc>
                <w:tc>
                  <w:tcPr>
                    <w:tcW w:w="0" w:type="auto"/>
                    <w:hideMark/>
                  </w:tcPr>
                  <w:p w14:paraId="4DCA3336" w14:textId="77777777" w:rsidR="000F7C54" w:rsidRDefault="000F7C54" w:rsidP="000F7C54">
                    <w:pPr>
                      <w:pStyle w:val="Bibliography"/>
                      <w:jc w:val="both"/>
                      <w:rPr>
                        <w:noProof/>
                      </w:rPr>
                    </w:pPr>
                    <w:r>
                      <w:rPr>
                        <w:noProof/>
                      </w:rPr>
                      <w:t xml:space="preserve">P.A. Adhikari,H. Kim, C. Yang, L.O. Chua, "Building Cellular Neural Network Templates with a Hardware Friendly Learning Algorithm," </w:t>
                    </w:r>
                    <w:r>
                      <w:rPr>
                        <w:i/>
                        <w:iCs/>
                        <w:noProof/>
                      </w:rPr>
                      <w:t xml:space="preserve">Neurocomputing, </w:t>
                    </w:r>
                    <w:r>
                      <w:rPr>
                        <w:noProof/>
                      </w:rPr>
                      <w:t xml:space="preserve">vol. 312, no. 10, pp. 276-284, 2018. </w:t>
                    </w:r>
                  </w:p>
                </w:tc>
              </w:tr>
              <w:tr w:rsidR="000F7C54" w14:paraId="435CA284" w14:textId="77777777">
                <w:trPr>
                  <w:divId w:val="449514003"/>
                  <w:tblCellSpacing w:w="15" w:type="dxa"/>
                </w:trPr>
                <w:tc>
                  <w:tcPr>
                    <w:tcW w:w="50" w:type="pct"/>
                    <w:hideMark/>
                  </w:tcPr>
                  <w:p w14:paraId="770B451C" w14:textId="77777777" w:rsidR="000F7C54" w:rsidRDefault="000F7C54" w:rsidP="000F7C54">
                    <w:pPr>
                      <w:pStyle w:val="Bibliography"/>
                      <w:jc w:val="both"/>
                      <w:rPr>
                        <w:noProof/>
                      </w:rPr>
                    </w:pPr>
                    <w:r>
                      <w:rPr>
                        <w:noProof/>
                      </w:rPr>
                      <w:t xml:space="preserve">[63] </w:t>
                    </w:r>
                  </w:p>
                </w:tc>
                <w:tc>
                  <w:tcPr>
                    <w:tcW w:w="0" w:type="auto"/>
                    <w:hideMark/>
                  </w:tcPr>
                  <w:p w14:paraId="066748B3" w14:textId="77777777" w:rsidR="000F7C54" w:rsidRDefault="000F7C54" w:rsidP="000F7C54">
                    <w:pPr>
                      <w:pStyle w:val="Bibliography"/>
                      <w:jc w:val="both"/>
                      <w:rPr>
                        <w:noProof/>
                      </w:rPr>
                    </w:pPr>
                    <w:r>
                      <w:rPr>
                        <w:noProof/>
                      </w:rPr>
                      <w:t xml:space="preserve">E. Köse, M.E. Yalçın, "Emulating CNN with Template Learning on FPGA," in </w:t>
                    </w:r>
                    <w:r>
                      <w:rPr>
                        <w:i/>
                        <w:iCs/>
                        <w:noProof/>
                      </w:rPr>
                      <w:t>European Conference on Circuit Theory and Design</w:t>
                    </w:r>
                    <w:r>
                      <w:rPr>
                        <w:noProof/>
                      </w:rPr>
                      <w:t xml:space="preserve">, Catania, Italy, 2017. </w:t>
                    </w:r>
                  </w:p>
                </w:tc>
              </w:tr>
              <w:tr w:rsidR="000F7C54" w14:paraId="5FF24BAD" w14:textId="77777777">
                <w:trPr>
                  <w:divId w:val="449514003"/>
                  <w:tblCellSpacing w:w="15" w:type="dxa"/>
                </w:trPr>
                <w:tc>
                  <w:tcPr>
                    <w:tcW w:w="50" w:type="pct"/>
                    <w:hideMark/>
                  </w:tcPr>
                  <w:p w14:paraId="53D3713A" w14:textId="77777777" w:rsidR="000F7C54" w:rsidRDefault="000F7C54" w:rsidP="000F7C54">
                    <w:pPr>
                      <w:pStyle w:val="Bibliography"/>
                      <w:jc w:val="both"/>
                      <w:rPr>
                        <w:noProof/>
                      </w:rPr>
                    </w:pPr>
                    <w:r>
                      <w:rPr>
                        <w:noProof/>
                      </w:rPr>
                      <w:t xml:space="preserve">[64] </w:t>
                    </w:r>
                  </w:p>
                </w:tc>
                <w:tc>
                  <w:tcPr>
                    <w:tcW w:w="0" w:type="auto"/>
                    <w:hideMark/>
                  </w:tcPr>
                  <w:p w14:paraId="71AB9EA6" w14:textId="77777777" w:rsidR="000F7C54" w:rsidRDefault="000F7C54" w:rsidP="000F7C54">
                    <w:pPr>
                      <w:pStyle w:val="Bibliography"/>
                      <w:jc w:val="both"/>
                      <w:rPr>
                        <w:noProof/>
                      </w:rPr>
                    </w:pPr>
                    <w:r>
                      <w:rPr>
                        <w:noProof/>
                      </w:rPr>
                      <w:t xml:space="preserve">A. Hiba, T. Zsedrovits, O. Heri, A. Zarandy, "Runway Detection for UAV Landing System," in </w:t>
                    </w:r>
                    <w:r>
                      <w:rPr>
                        <w:i/>
                        <w:iCs/>
                        <w:noProof/>
                      </w:rPr>
                      <w:t>16th International Workshop on Cellular Nanoscale Networks and their Applications</w:t>
                    </w:r>
                    <w:r>
                      <w:rPr>
                        <w:noProof/>
                      </w:rPr>
                      <w:t xml:space="preserve">, Budapest, Hungary, 2018. </w:t>
                    </w:r>
                  </w:p>
                </w:tc>
              </w:tr>
              <w:tr w:rsidR="000F7C54" w14:paraId="15B5CA48" w14:textId="77777777">
                <w:trPr>
                  <w:divId w:val="449514003"/>
                  <w:tblCellSpacing w:w="15" w:type="dxa"/>
                </w:trPr>
                <w:tc>
                  <w:tcPr>
                    <w:tcW w:w="50" w:type="pct"/>
                    <w:hideMark/>
                  </w:tcPr>
                  <w:p w14:paraId="6D4E11F9" w14:textId="77777777" w:rsidR="000F7C54" w:rsidRDefault="000F7C54" w:rsidP="000F7C54">
                    <w:pPr>
                      <w:pStyle w:val="Bibliography"/>
                      <w:jc w:val="both"/>
                      <w:rPr>
                        <w:noProof/>
                      </w:rPr>
                    </w:pPr>
                    <w:r>
                      <w:rPr>
                        <w:noProof/>
                      </w:rPr>
                      <w:t xml:space="preserve">[65] </w:t>
                    </w:r>
                  </w:p>
                </w:tc>
                <w:tc>
                  <w:tcPr>
                    <w:tcW w:w="0" w:type="auto"/>
                    <w:hideMark/>
                  </w:tcPr>
                  <w:p w14:paraId="67146D66" w14:textId="77777777" w:rsidR="000F7C54" w:rsidRDefault="000F7C54" w:rsidP="000F7C54">
                    <w:pPr>
                      <w:pStyle w:val="Bibliography"/>
                      <w:jc w:val="both"/>
                      <w:rPr>
                        <w:noProof/>
                      </w:rPr>
                    </w:pPr>
                    <w:r>
                      <w:rPr>
                        <w:noProof/>
                      </w:rPr>
                      <w:t xml:space="preserve">T. Roska, L.O. Chua, "The CNN Universal Machine: an Analogic Array Computer," </w:t>
                    </w:r>
                    <w:r>
                      <w:rPr>
                        <w:i/>
                        <w:iCs/>
                        <w:noProof/>
                      </w:rPr>
                      <w:t xml:space="preserve">IEEE Transactions on Circuits and Systems II: Analog and Digital Signal Processing, </w:t>
                    </w:r>
                    <w:r>
                      <w:rPr>
                        <w:noProof/>
                      </w:rPr>
                      <w:t xml:space="preserve">vol. 40, no. 3, pp. 163-173, 1993. </w:t>
                    </w:r>
                  </w:p>
                </w:tc>
              </w:tr>
              <w:tr w:rsidR="000F7C54" w14:paraId="507FF614" w14:textId="77777777">
                <w:trPr>
                  <w:divId w:val="449514003"/>
                  <w:tblCellSpacing w:w="15" w:type="dxa"/>
                </w:trPr>
                <w:tc>
                  <w:tcPr>
                    <w:tcW w:w="50" w:type="pct"/>
                    <w:hideMark/>
                  </w:tcPr>
                  <w:p w14:paraId="7A1DF908" w14:textId="77777777" w:rsidR="000F7C54" w:rsidRDefault="000F7C54" w:rsidP="000F7C54">
                    <w:pPr>
                      <w:pStyle w:val="Bibliography"/>
                      <w:jc w:val="both"/>
                      <w:rPr>
                        <w:noProof/>
                      </w:rPr>
                    </w:pPr>
                    <w:r>
                      <w:rPr>
                        <w:noProof/>
                      </w:rPr>
                      <w:t xml:space="preserve">[66] </w:t>
                    </w:r>
                  </w:p>
                </w:tc>
                <w:tc>
                  <w:tcPr>
                    <w:tcW w:w="0" w:type="auto"/>
                    <w:hideMark/>
                  </w:tcPr>
                  <w:p w14:paraId="6AE78FAE" w14:textId="77777777" w:rsidR="000F7C54" w:rsidRDefault="000F7C54" w:rsidP="000F7C54">
                    <w:pPr>
                      <w:pStyle w:val="Bibliography"/>
                      <w:jc w:val="both"/>
                      <w:rPr>
                        <w:noProof/>
                      </w:rPr>
                    </w:pPr>
                    <w:r>
                      <w:rPr>
                        <w:noProof/>
                      </w:rPr>
                      <w:t xml:space="preserve">T. Roska, D. Balya, A. Lazar, K. Karacs, R. Wagner, M. Szuhaj, "System Aspects of a Bionic Eyeglass," in </w:t>
                    </w:r>
                    <w:r>
                      <w:rPr>
                        <w:i/>
                        <w:iCs/>
                        <w:noProof/>
                      </w:rPr>
                      <w:t>IEEE International Symposium on Circuits and Systems</w:t>
                    </w:r>
                    <w:r>
                      <w:rPr>
                        <w:noProof/>
                      </w:rPr>
                      <w:t xml:space="preserve">, Kos, Greece, 2006. </w:t>
                    </w:r>
                  </w:p>
                </w:tc>
              </w:tr>
              <w:tr w:rsidR="000F7C54" w14:paraId="4E58495C" w14:textId="77777777">
                <w:trPr>
                  <w:divId w:val="449514003"/>
                  <w:tblCellSpacing w:w="15" w:type="dxa"/>
                </w:trPr>
                <w:tc>
                  <w:tcPr>
                    <w:tcW w:w="50" w:type="pct"/>
                    <w:hideMark/>
                  </w:tcPr>
                  <w:p w14:paraId="58103E72" w14:textId="77777777" w:rsidR="000F7C54" w:rsidRDefault="000F7C54" w:rsidP="000F7C54">
                    <w:pPr>
                      <w:pStyle w:val="Bibliography"/>
                      <w:jc w:val="both"/>
                      <w:rPr>
                        <w:noProof/>
                      </w:rPr>
                    </w:pPr>
                    <w:r>
                      <w:rPr>
                        <w:noProof/>
                      </w:rPr>
                      <w:t xml:space="preserve">[67] </w:t>
                    </w:r>
                  </w:p>
                </w:tc>
                <w:tc>
                  <w:tcPr>
                    <w:tcW w:w="0" w:type="auto"/>
                    <w:hideMark/>
                  </w:tcPr>
                  <w:p w14:paraId="02388BD0" w14:textId="77777777" w:rsidR="000F7C54" w:rsidRDefault="000F7C54" w:rsidP="000F7C54">
                    <w:pPr>
                      <w:pStyle w:val="Bibliography"/>
                      <w:jc w:val="both"/>
                      <w:rPr>
                        <w:noProof/>
                      </w:rPr>
                    </w:pPr>
                    <w:r>
                      <w:rPr>
                        <w:noProof/>
                      </w:rPr>
                      <w:t xml:space="preserve">N.Q, Hoan, "Mở rộng cấu trúc và hàm Lyapunov cho mạng nơ ron Hopfield," </w:t>
                    </w:r>
                    <w:r>
                      <w:rPr>
                        <w:i/>
                        <w:iCs/>
                        <w:noProof/>
                      </w:rPr>
                      <w:t xml:space="preserve">Tạp chí Tin học và Điều khiển, </w:t>
                    </w:r>
                    <w:r>
                      <w:rPr>
                        <w:noProof/>
                      </w:rPr>
                      <w:t xml:space="preserve">vol. 12, no. 4, pp. 45-55, 1996. </w:t>
                    </w:r>
                  </w:p>
                </w:tc>
              </w:tr>
              <w:tr w:rsidR="000F7C54" w14:paraId="56C8E221" w14:textId="77777777">
                <w:trPr>
                  <w:divId w:val="449514003"/>
                  <w:tblCellSpacing w:w="15" w:type="dxa"/>
                </w:trPr>
                <w:tc>
                  <w:tcPr>
                    <w:tcW w:w="50" w:type="pct"/>
                    <w:hideMark/>
                  </w:tcPr>
                  <w:p w14:paraId="2C031B01" w14:textId="77777777" w:rsidR="000F7C54" w:rsidRDefault="000F7C54" w:rsidP="000F7C54">
                    <w:pPr>
                      <w:pStyle w:val="Bibliography"/>
                      <w:jc w:val="both"/>
                      <w:rPr>
                        <w:noProof/>
                      </w:rPr>
                    </w:pPr>
                    <w:r>
                      <w:rPr>
                        <w:noProof/>
                      </w:rPr>
                      <w:t xml:space="preserve">[68] </w:t>
                    </w:r>
                  </w:p>
                </w:tc>
                <w:tc>
                  <w:tcPr>
                    <w:tcW w:w="0" w:type="auto"/>
                    <w:hideMark/>
                  </w:tcPr>
                  <w:p w14:paraId="0E2FB1E9" w14:textId="77777777" w:rsidR="000F7C54" w:rsidRDefault="000F7C54" w:rsidP="000F7C54">
                    <w:pPr>
                      <w:pStyle w:val="Bibliography"/>
                      <w:jc w:val="both"/>
                      <w:rPr>
                        <w:noProof/>
                      </w:rPr>
                    </w:pPr>
                    <w:r>
                      <w:rPr>
                        <w:noProof/>
                      </w:rPr>
                      <w:t>P. H. Đ. Dục, "Nghiên cứu ứng dụng mạng nơron trong điều khiển thích nghi hệ thống có thông số biến thiên," Luận án Tiến Sỹ, Đại học Bách Khoa Hà Nội, Hà Nội, 1999.</w:t>
                    </w:r>
                  </w:p>
                </w:tc>
              </w:tr>
              <w:tr w:rsidR="000F7C54" w14:paraId="329172F3" w14:textId="77777777">
                <w:trPr>
                  <w:divId w:val="449514003"/>
                  <w:tblCellSpacing w:w="15" w:type="dxa"/>
                </w:trPr>
                <w:tc>
                  <w:tcPr>
                    <w:tcW w:w="50" w:type="pct"/>
                    <w:hideMark/>
                  </w:tcPr>
                  <w:p w14:paraId="7397E573" w14:textId="77777777" w:rsidR="000F7C54" w:rsidRDefault="000F7C54" w:rsidP="000F7C54">
                    <w:pPr>
                      <w:pStyle w:val="Bibliography"/>
                      <w:jc w:val="both"/>
                      <w:rPr>
                        <w:noProof/>
                      </w:rPr>
                    </w:pPr>
                    <w:r>
                      <w:rPr>
                        <w:noProof/>
                      </w:rPr>
                      <w:lastRenderedPageBreak/>
                      <w:t xml:space="preserve">[69] </w:t>
                    </w:r>
                  </w:p>
                </w:tc>
                <w:tc>
                  <w:tcPr>
                    <w:tcW w:w="0" w:type="auto"/>
                    <w:hideMark/>
                  </w:tcPr>
                  <w:p w14:paraId="254A6856" w14:textId="77777777" w:rsidR="000F7C54" w:rsidRDefault="000F7C54" w:rsidP="000F7C54">
                    <w:pPr>
                      <w:pStyle w:val="Bibliography"/>
                      <w:jc w:val="both"/>
                      <w:rPr>
                        <w:noProof/>
                      </w:rPr>
                    </w:pPr>
                    <w:r>
                      <w:rPr>
                        <w:noProof/>
                      </w:rPr>
                      <w:t>P. T. Cát, "Hợp tác nghiên cứu phát triển các hệ thống xử lý ảnh nhanh trên cơ sở áp dụng công nghệ mạng nơ ron phi tuyến tế bào," Đề tài cấp Nhà nước, Viện Khoa học và Công nghệ Việt Nam, Hà Nội, 2007.</w:t>
                    </w:r>
                  </w:p>
                </w:tc>
              </w:tr>
              <w:tr w:rsidR="000F7C54" w14:paraId="11286BF2" w14:textId="77777777">
                <w:trPr>
                  <w:divId w:val="449514003"/>
                  <w:tblCellSpacing w:w="15" w:type="dxa"/>
                </w:trPr>
                <w:tc>
                  <w:tcPr>
                    <w:tcW w:w="50" w:type="pct"/>
                    <w:hideMark/>
                  </w:tcPr>
                  <w:p w14:paraId="10F3A79A" w14:textId="77777777" w:rsidR="000F7C54" w:rsidRDefault="000F7C54" w:rsidP="000F7C54">
                    <w:pPr>
                      <w:pStyle w:val="Bibliography"/>
                      <w:jc w:val="both"/>
                      <w:rPr>
                        <w:noProof/>
                      </w:rPr>
                    </w:pPr>
                    <w:r>
                      <w:rPr>
                        <w:noProof/>
                      </w:rPr>
                      <w:t xml:space="preserve">[70] </w:t>
                    </w:r>
                  </w:p>
                </w:tc>
                <w:tc>
                  <w:tcPr>
                    <w:tcW w:w="0" w:type="auto"/>
                    <w:hideMark/>
                  </w:tcPr>
                  <w:p w14:paraId="6E7171D2" w14:textId="77777777" w:rsidR="000F7C54" w:rsidRDefault="000F7C54" w:rsidP="000F7C54">
                    <w:pPr>
                      <w:pStyle w:val="Bibliography"/>
                      <w:jc w:val="both"/>
                      <w:rPr>
                        <w:noProof/>
                      </w:rPr>
                    </w:pPr>
                    <w:r>
                      <w:rPr>
                        <w:noProof/>
                      </w:rPr>
                      <w:t>P. Đ. Long, "Phát triển một số thuật toán xử lý ảnh sử dụng mạng nơ ron tế bào," Luận án Tiến Sỹ, Viện Công nghệ Thông tin, Hà Nội, 2012.</w:t>
                    </w:r>
                  </w:p>
                </w:tc>
              </w:tr>
              <w:tr w:rsidR="000F7C54" w14:paraId="3B0245B3" w14:textId="77777777">
                <w:trPr>
                  <w:divId w:val="449514003"/>
                  <w:tblCellSpacing w:w="15" w:type="dxa"/>
                </w:trPr>
                <w:tc>
                  <w:tcPr>
                    <w:tcW w:w="50" w:type="pct"/>
                    <w:hideMark/>
                  </w:tcPr>
                  <w:p w14:paraId="56C1D0B2" w14:textId="77777777" w:rsidR="000F7C54" w:rsidRDefault="000F7C54" w:rsidP="000F7C54">
                    <w:pPr>
                      <w:pStyle w:val="Bibliography"/>
                      <w:jc w:val="both"/>
                      <w:rPr>
                        <w:noProof/>
                      </w:rPr>
                    </w:pPr>
                    <w:r>
                      <w:rPr>
                        <w:noProof/>
                      </w:rPr>
                      <w:t xml:space="preserve">[71] </w:t>
                    </w:r>
                  </w:p>
                </w:tc>
                <w:tc>
                  <w:tcPr>
                    <w:tcW w:w="0" w:type="auto"/>
                    <w:hideMark/>
                  </w:tcPr>
                  <w:p w14:paraId="647015D4" w14:textId="77777777" w:rsidR="000F7C54" w:rsidRDefault="000F7C54" w:rsidP="000F7C54">
                    <w:pPr>
                      <w:pStyle w:val="Bibliography"/>
                      <w:jc w:val="both"/>
                      <w:rPr>
                        <w:noProof/>
                      </w:rPr>
                    </w:pPr>
                    <w:r>
                      <w:rPr>
                        <w:noProof/>
                      </w:rPr>
                      <w:t>N. T. Tuyen, "Phát triển mạng Nơ ron tế bào đa tương tác và khả năng ứng dụng," Luận án Tiến sỹ Kỹ thuật, Viện nghiên cứu Điện tử, Tin học, Tự động hóa, Hà Nội, 2022.</w:t>
                    </w:r>
                  </w:p>
                </w:tc>
              </w:tr>
              <w:tr w:rsidR="000F7C54" w14:paraId="25DD02B2" w14:textId="77777777">
                <w:trPr>
                  <w:divId w:val="449514003"/>
                  <w:tblCellSpacing w:w="15" w:type="dxa"/>
                </w:trPr>
                <w:tc>
                  <w:tcPr>
                    <w:tcW w:w="50" w:type="pct"/>
                    <w:hideMark/>
                  </w:tcPr>
                  <w:p w14:paraId="6138BC24" w14:textId="77777777" w:rsidR="000F7C54" w:rsidRDefault="000F7C54" w:rsidP="000F7C54">
                    <w:pPr>
                      <w:pStyle w:val="Bibliography"/>
                      <w:jc w:val="both"/>
                      <w:rPr>
                        <w:noProof/>
                      </w:rPr>
                    </w:pPr>
                    <w:r>
                      <w:rPr>
                        <w:noProof/>
                      </w:rPr>
                      <w:t xml:space="preserve">[72] </w:t>
                    </w:r>
                  </w:p>
                </w:tc>
                <w:tc>
                  <w:tcPr>
                    <w:tcW w:w="0" w:type="auto"/>
                    <w:hideMark/>
                  </w:tcPr>
                  <w:p w14:paraId="5896A24B" w14:textId="77777777" w:rsidR="000F7C54" w:rsidRDefault="000F7C54" w:rsidP="000F7C54">
                    <w:pPr>
                      <w:pStyle w:val="Bibliography"/>
                      <w:jc w:val="both"/>
                      <w:rPr>
                        <w:noProof/>
                      </w:rPr>
                    </w:pPr>
                    <w:r>
                      <w:rPr>
                        <w:noProof/>
                      </w:rPr>
                      <w:t xml:space="preserve">J. Nossek, "Design and Learning with Cellular Neural Networks +," in </w:t>
                    </w:r>
                    <w:r>
                      <w:rPr>
                        <w:i/>
                        <w:iCs/>
                        <w:noProof/>
                      </w:rPr>
                      <w:t>International Workshop on Cellular Neural Networks and Their Applications</w:t>
                    </w:r>
                    <w:r>
                      <w:rPr>
                        <w:noProof/>
                      </w:rPr>
                      <w:t xml:space="preserve">, Rome, Italy, 1996. </w:t>
                    </w:r>
                  </w:p>
                </w:tc>
              </w:tr>
              <w:tr w:rsidR="000F7C54" w14:paraId="7406C0AD" w14:textId="77777777">
                <w:trPr>
                  <w:divId w:val="449514003"/>
                  <w:tblCellSpacing w:w="15" w:type="dxa"/>
                </w:trPr>
                <w:tc>
                  <w:tcPr>
                    <w:tcW w:w="50" w:type="pct"/>
                    <w:hideMark/>
                  </w:tcPr>
                  <w:p w14:paraId="2ABD2C46" w14:textId="77777777" w:rsidR="000F7C54" w:rsidRDefault="000F7C54" w:rsidP="000F7C54">
                    <w:pPr>
                      <w:pStyle w:val="Bibliography"/>
                      <w:jc w:val="both"/>
                      <w:rPr>
                        <w:noProof/>
                      </w:rPr>
                    </w:pPr>
                    <w:r>
                      <w:rPr>
                        <w:noProof/>
                      </w:rPr>
                      <w:t xml:space="preserve">[73] </w:t>
                    </w:r>
                  </w:p>
                </w:tc>
                <w:tc>
                  <w:tcPr>
                    <w:tcW w:w="0" w:type="auto"/>
                    <w:hideMark/>
                  </w:tcPr>
                  <w:p w14:paraId="36584974" w14:textId="77777777" w:rsidR="000F7C54" w:rsidRDefault="000F7C54" w:rsidP="000F7C54">
                    <w:pPr>
                      <w:pStyle w:val="Bibliography"/>
                      <w:jc w:val="both"/>
                      <w:rPr>
                        <w:noProof/>
                      </w:rPr>
                    </w:pPr>
                    <w:r>
                      <w:rPr>
                        <w:noProof/>
                      </w:rPr>
                      <w:t xml:space="preserve">K. Karacs, Gy. Cserey, Á. Zarándy, P. Szolgay, Cs. Rekeczky, L. Kék, V. Szabó,G. Pazienza, M. Marczell, G. Quintz, T. Roska, Software Library for Cellular Wave Computing Engines, Budapest, Hungary: Cellular Sensory Wave Computers Laboratory, Hungarian Academy of Sciences (MTA SZTAKI) and the Jedlik Laboratories of the Pázmány University, 2014. </w:t>
                    </w:r>
                  </w:p>
                </w:tc>
              </w:tr>
              <w:tr w:rsidR="000F7C54" w14:paraId="26C8976F" w14:textId="77777777">
                <w:trPr>
                  <w:divId w:val="449514003"/>
                  <w:tblCellSpacing w:w="15" w:type="dxa"/>
                </w:trPr>
                <w:tc>
                  <w:tcPr>
                    <w:tcW w:w="50" w:type="pct"/>
                    <w:hideMark/>
                  </w:tcPr>
                  <w:p w14:paraId="421AAF5F" w14:textId="77777777" w:rsidR="000F7C54" w:rsidRDefault="000F7C54" w:rsidP="000F7C54">
                    <w:pPr>
                      <w:pStyle w:val="Bibliography"/>
                      <w:jc w:val="both"/>
                      <w:rPr>
                        <w:noProof/>
                      </w:rPr>
                    </w:pPr>
                    <w:r>
                      <w:rPr>
                        <w:noProof/>
                      </w:rPr>
                      <w:t xml:space="preserve">[74] </w:t>
                    </w:r>
                  </w:p>
                </w:tc>
                <w:tc>
                  <w:tcPr>
                    <w:tcW w:w="0" w:type="auto"/>
                    <w:hideMark/>
                  </w:tcPr>
                  <w:p w14:paraId="14C6B98A" w14:textId="77777777" w:rsidR="000F7C54" w:rsidRDefault="000F7C54" w:rsidP="000F7C54">
                    <w:pPr>
                      <w:pStyle w:val="Bibliography"/>
                      <w:jc w:val="both"/>
                      <w:rPr>
                        <w:noProof/>
                      </w:rPr>
                    </w:pPr>
                    <w:r>
                      <w:rPr>
                        <w:noProof/>
                      </w:rPr>
                      <w:t>"Wikipedia," [Online]. Available: https://en.wikipedia.org/wiki/Cellular_neural_network#Applications. [Accessed 10 06 2023].</w:t>
                    </w:r>
                  </w:p>
                </w:tc>
              </w:tr>
              <w:tr w:rsidR="000F7C54" w14:paraId="649D7EE0" w14:textId="77777777">
                <w:trPr>
                  <w:divId w:val="449514003"/>
                  <w:tblCellSpacing w:w="15" w:type="dxa"/>
                </w:trPr>
                <w:tc>
                  <w:tcPr>
                    <w:tcW w:w="50" w:type="pct"/>
                    <w:hideMark/>
                  </w:tcPr>
                  <w:p w14:paraId="78664EEB" w14:textId="77777777" w:rsidR="000F7C54" w:rsidRDefault="000F7C54" w:rsidP="000F7C54">
                    <w:pPr>
                      <w:pStyle w:val="Bibliography"/>
                      <w:jc w:val="both"/>
                      <w:rPr>
                        <w:noProof/>
                      </w:rPr>
                    </w:pPr>
                    <w:r>
                      <w:rPr>
                        <w:noProof/>
                      </w:rPr>
                      <w:t xml:space="preserve">[75] </w:t>
                    </w:r>
                  </w:p>
                </w:tc>
                <w:tc>
                  <w:tcPr>
                    <w:tcW w:w="0" w:type="auto"/>
                    <w:hideMark/>
                  </w:tcPr>
                  <w:p w14:paraId="07EE8629" w14:textId="77777777" w:rsidR="000F7C54" w:rsidRDefault="000F7C54" w:rsidP="000F7C54">
                    <w:pPr>
                      <w:pStyle w:val="Bibliography"/>
                      <w:jc w:val="both"/>
                      <w:rPr>
                        <w:noProof/>
                      </w:rPr>
                    </w:pPr>
                    <w:r>
                      <w:rPr>
                        <w:noProof/>
                      </w:rPr>
                      <w:t xml:space="preserve">in </w:t>
                    </w:r>
                    <w:r>
                      <w:rPr>
                        <w:i/>
                        <w:iCs/>
                        <w:noProof/>
                      </w:rPr>
                      <w:t>Review of Cellular Nonlinear Networks and their Applications</w:t>
                    </w:r>
                    <w:r>
                      <w:rPr>
                        <w:noProof/>
                      </w:rPr>
                      <w:t>, Taiwan, National Chiao Tung University, 2003, pp. 19-53.</w:t>
                    </w:r>
                  </w:p>
                </w:tc>
              </w:tr>
              <w:tr w:rsidR="000F7C54" w14:paraId="48B8BF2E" w14:textId="77777777">
                <w:trPr>
                  <w:divId w:val="449514003"/>
                  <w:tblCellSpacing w:w="15" w:type="dxa"/>
                </w:trPr>
                <w:tc>
                  <w:tcPr>
                    <w:tcW w:w="50" w:type="pct"/>
                    <w:hideMark/>
                  </w:tcPr>
                  <w:p w14:paraId="0919491F" w14:textId="77777777" w:rsidR="000F7C54" w:rsidRDefault="000F7C54" w:rsidP="000F7C54">
                    <w:pPr>
                      <w:pStyle w:val="Bibliography"/>
                      <w:jc w:val="both"/>
                      <w:rPr>
                        <w:noProof/>
                      </w:rPr>
                    </w:pPr>
                    <w:r>
                      <w:rPr>
                        <w:noProof/>
                      </w:rPr>
                      <w:t xml:space="preserve">[76] </w:t>
                    </w:r>
                  </w:p>
                </w:tc>
                <w:tc>
                  <w:tcPr>
                    <w:tcW w:w="0" w:type="auto"/>
                    <w:hideMark/>
                  </w:tcPr>
                  <w:p w14:paraId="2A16D366" w14:textId="77777777" w:rsidR="000F7C54" w:rsidRDefault="000F7C54" w:rsidP="000F7C54">
                    <w:pPr>
                      <w:pStyle w:val="Bibliography"/>
                      <w:jc w:val="both"/>
                      <w:rPr>
                        <w:noProof/>
                      </w:rPr>
                    </w:pPr>
                    <w:r>
                      <w:rPr>
                        <w:noProof/>
                      </w:rPr>
                      <w:t xml:space="preserve">W. Li, L. Min, "Analysis and Robust Design for Illusion CNNs," in </w:t>
                    </w:r>
                    <w:r>
                      <w:rPr>
                        <w:i/>
                        <w:iCs/>
                        <w:noProof/>
                      </w:rPr>
                      <w:t>IEEE International Conference on Networking, Sensing and Control</w:t>
                    </w:r>
                    <w:r>
                      <w:rPr>
                        <w:noProof/>
                      </w:rPr>
                      <w:t xml:space="preserve">, Sanya, China, 2008. </w:t>
                    </w:r>
                  </w:p>
                </w:tc>
              </w:tr>
              <w:tr w:rsidR="000F7C54" w14:paraId="6BA2483A" w14:textId="77777777">
                <w:trPr>
                  <w:divId w:val="449514003"/>
                  <w:tblCellSpacing w:w="15" w:type="dxa"/>
                </w:trPr>
                <w:tc>
                  <w:tcPr>
                    <w:tcW w:w="50" w:type="pct"/>
                    <w:hideMark/>
                  </w:tcPr>
                  <w:p w14:paraId="728B1A5B" w14:textId="77777777" w:rsidR="000F7C54" w:rsidRDefault="000F7C54" w:rsidP="000F7C54">
                    <w:pPr>
                      <w:pStyle w:val="Bibliography"/>
                      <w:jc w:val="both"/>
                      <w:rPr>
                        <w:noProof/>
                      </w:rPr>
                    </w:pPr>
                    <w:r>
                      <w:rPr>
                        <w:noProof/>
                      </w:rPr>
                      <w:t xml:space="preserve">[77] </w:t>
                    </w:r>
                  </w:p>
                </w:tc>
                <w:tc>
                  <w:tcPr>
                    <w:tcW w:w="0" w:type="auto"/>
                    <w:hideMark/>
                  </w:tcPr>
                  <w:p w14:paraId="5D7EFC4F" w14:textId="77777777" w:rsidR="000F7C54" w:rsidRDefault="000F7C54" w:rsidP="000F7C54">
                    <w:pPr>
                      <w:pStyle w:val="Bibliography"/>
                      <w:jc w:val="both"/>
                      <w:rPr>
                        <w:noProof/>
                      </w:rPr>
                    </w:pPr>
                    <w:r>
                      <w:rPr>
                        <w:noProof/>
                      </w:rPr>
                      <w:t xml:space="preserve">G. Li, Z. Zhao, D. Chen, Z. Ye, "Design for Robustness Contour Detection CNN," in </w:t>
                    </w:r>
                    <w:r>
                      <w:rPr>
                        <w:i/>
                        <w:iCs/>
                        <w:noProof/>
                      </w:rPr>
                      <w:t>International Conference on Machine Learning and Cybernetics</w:t>
                    </w:r>
                    <w:r>
                      <w:rPr>
                        <w:noProof/>
                      </w:rPr>
                      <w:t xml:space="preserve">, Dalian, China, 2006. </w:t>
                    </w:r>
                  </w:p>
                </w:tc>
              </w:tr>
              <w:tr w:rsidR="000F7C54" w14:paraId="0FE8D9AC" w14:textId="77777777">
                <w:trPr>
                  <w:divId w:val="449514003"/>
                  <w:tblCellSpacing w:w="15" w:type="dxa"/>
                </w:trPr>
                <w:tc>
                  <w:tcPr>
                    <w:tcW w:w="50" w:type="pct"/>
                    <w:hideMark/>
                  </w:tcPr>
                  <w:p w14:paraId="4BB9B7A1" w14:textId="77777777" w:rsidR="000F7C54" w:rsidRDefault="000F7C54" w:rsidP="000F7C54">
                    <w:pPr>
                      <w:pStyle w:val="Bibliography"/>
                      <w:jc w:val="both"/>
                      <w:rPr>
                        <w:noProof/>
                      </w:rPr>
                    </w:pPr>
                    <w:r>
                      <w:rPr>
                        <w:noProof/>
                      </w:rPr>
                      <w:t xml:space="preserve">[78] </w:t>
                    </w:r>
                  </w:p>
                </w:tc>
                <w:tc>
                  <w:tcPr>
                    <w:tcW w:w="0" w:type="auto"/>
                    <w:hideMark/>
                  </w:tcPr>
                  <w:p w14:paraId="2EC67E52" w14:textId="77777777" w:rsidR="000F7C54" w:rsidRDefault="000F7C54" w:rsidP="000F7C54">
                    <w:pPr>
                      <w:pStyle w:val="Bibliography"/>
                      <w:jc w:val="both"/>
                      <w:rPr>
                        <w:noProof/>
                      </w:rPr>
                    </w:pPr>
                    <w:r>
                      <w:rPr>
                        <w:noProof/>
                      </w:rPr>
                      <w:t xml:space="preserve">M. Tanaka, K.R. Crounse, T. Roska, "Template Synthesis of Cellular Neural Networks for Information Coding and Decoding," in </w:t>
                    </w:r>
                    <w:r>
                      <w:rPr>
                        <w:i/>
                        <w:iCs/>
                        <w:noProof/>
                      </w:rPr>
                      <w:t>Proceedings Second International Workshop on Cellular Neural Networks and Their Applications</w:t>
                    </w:r>
                    <w:r>
                      <w:rPr>
                        <w:noProof/>
                      </w:rPr>
                      <w:t xml:space="preserve">, Munich, Germany, 1992. </w:t>
                    </w:r>
                  </w:p>
                </w:tc>
              </w:tr>
              <w:tr w:rsidR="000F7C54" w14:paraId="7973D88D" w14:textId="77777777">
                <w:trPr>
                  <w:divId w:val="449514003"/>
                  <w:tblCellSpacing w:w="15" w:type="dxa"/>
                </w:trPr>
                <w:tc>
                  <w:tcPr>
                    <w:tcW w:w="50" w:type="pct"/>
                    <w:hideMark/>
                  </w:tcPr>
                  <w:p w14:paraId="72F352B4" w14:textId="77777777" w:rsidR="000F7C54" w:rsidRDefault="000F7C54" w:rsidP="000F7C54">
                    <w:pPr>
                      <w:pStyle w:val="Bibliography"/>
                      <w:jc w:val="both"/>
                      <w:rPr>
                        <w:noProof/>
                      </w:rPr>
                    </w:pPr>
                    <w:r>
                      <w:rPr>
                        <w:noProof/>
                      </w:rPr>
                      <w:t xml:space="preserve">[79] </w:t>
                    </w:r>
                  </w:p>
                </w:tc>
                <w:tc>
                  <w:tcPr>
                    <w:tcW w:w="0" w:type="auto"/>
                    <w:hideMark/>
                  </w:tcPr>
                  <w:p w14:paraId="7BB8BE92" w14:textId="77777777" w:rsidR="000F7C54" w:rsidRDefault="000F7C54" w:rsidP="000F7C54">
                    <w:pPr>
                      <w:pStyle w:val="Bibliography"/>
                      <w:jc w:val="both"/>
                      <w:rPr>
                        <w:noProof/>
                      </w:rPr>
                    </w:pPr>
                    <w:r>
                      <w:rPr>
                        <w:noProof/>
                      </w:rPr>
                      <w:t xml:space="preserve">G. Costantini, D. Casali, R. Perfetti, "Associative Memory Design for 256 Gray-level Images Using a Multilayer Neural Network," </w:t>
                    </w:r>
                    <w:r>
                      <w:rPr>
                        <w:i/>
                        <w:iCs/>
                        <w:noProof/>
                      </w:rPr>
                      <w:t xml:space="preserve">IEEE Transactions on Neural Networks, </w:t>
                    </w:r>
                    <w:r>
                      <w:rPr>
                        <w:noProof/>
                      </w:rPr>
                      <w:t xml:space="preserve">vol. 17, no. 2, pp. 519 - 522, 2006. </w:t>
                    </w:r>
                  </w:p>
                </w:tc>
              </w:tr>
              <w:tr w:rsidR="000F7C54" w14:paraId="2A0F11E8" w14:textId="77777777">
                <w:trPr>
                  <w:divId w:val="449514003"/>
                  <w:tblCellSpacing w:w="15" w:type="dxa"/>
                </w:trPr>
                <w:tc>
                  <w:tcPr>
                    <w:tcW w:w="50" w:type="pct"/>
                    <w:hideMark/>
                  </w:tcPr>
                  <w:p w14:paraId="6C47A09E" w14:textId="77777777" w:rsidR="000F7C54" w:rsidRDefault="000F7C54" w:rsidP="000F7C54">
                    <w:pPr>
                      <w:pStyle w:val="Bibliography"/>
                      <w:jc w:val="both"/>
                      <w:rPr>
                        <w:noProof/>
                      </w:rPr>
                    </w:pPr>
                    <w:r>
                      <w:rPr>
                        <w:noProof/>
                      </w:rPr>
                      <w:t xml:space="preserve">[80] </w:t>
                    </w:r>
                  </w:p>
                </w:tc>
                <w:tc>
                  <w:tcPr>
                    <w:tcW w:w="0" w:type="auto"/>
                    <w:hideMark/>
                  </w:tcPr>
                  <w:p w14:paraId="12E9AFEF" w14:textId="77777777" w:rsidR="000F7C54" w:rsidRDefault="000F7C54" w:rsidP="000F7C54">
                    <w:pPr>
                      <w:pStyle w:val="Bibliography"/>
                      <w:jc w:val="both"/>
                      <w:rPr>
                        <w:noProof/>
                      </w:rPr>
                    </w:pPr>
                    <w:r>
                      <w:rPr>
                        <w:noProof/>
                      </w:rPr>
                      <w:t xml:space="preserve">T. Kozek, K.R. Crounse, T. Roska, L.O. Chua, "Multi-scale Image Analysis on the CNN Universal Machine," in </w:t>
                    </w:r>
                    <w:r>
                      <w:rPr>
                        <w:i/>
                        <w:iCs/>
                        <w:noProof/>
                      </w:rPr>
                      <w:t>Fourth IEEE International Workshop on Cellular Neural Networks and their Applications Proceedings</w:t>
                    </w:r>
                    <w:r>
                      <w:rPr>
                        <w:noProof/>
                      </w:rPr>
                      <w:t xml:space="preserve">, Seville, Spain, 1996. </w:t>
                    </w:r>
                  </w:p>
                </w:tc>
              </w:tr>
              <w:tr w:rsidR="000F7C54" w14:paraId="55AD4981" w14:textId="77777777">
                <w:trPr>
                  <w:divId w:val="449514003"/>
                  <w:tblCellSpacing w:w="15" w:type="dxa"/>
                </w:trPr>
                <w:tc>
                  <w:tcPr>
                    <w:tcW w:w="50" w:type="pct"/>
                    <w:hideMark/>
                  </w:tcPr>
                  <w:p w14:paraId="1F2EBFF5" w14:textId="77777777" w:rsidR="000F7C54" w:rsidRDefault="000F7C54" w:rsidP="000F7C54">
                    <w:pPr>
                      <w:pStyle w:val="Bibliography"/>
                      <w:jc w:val="both"/>
                      <w:rPr>
                        <w:noProof/>
                      </w:rPr>
                    </w:pPr>
                    <w:r>
                      <w:rPr>
                        <w:noProof/>
                      </w:rPr>
                      <w:t xml:space="preserve">[81] </w:t>
                    </w:r>
                  </w:p>
                </w:tc>
                <w:tc>
                  <w:tcPr>
                    <w:tcW w:w="0" w:type="auto"/>
                    <w:hideMark/>
                  </w:tcPr>
                  <w:p w14:paraId="5F86E934" w14:textId="77777777" w:rsidR="000F7C54" w:rsidRDefault="000F7C54" w:rsidP="000F7C54">
                    <w:pPr>
                      <w:pStyle w:val="Bibliography"/>
                      <w:jc w:val="both"/>
                      <w:rPr>
                        <w:noProof/>
                      </w:rPr>
                    </w:pPr>
                    <w:r>
                      <w:rPr>
                        <w:noProof/>
                      </w:rPr>
                      <w:t xml:space="preserve">O. Lahdenoja, M. Laiho and A. Paasio, "Local Binary Pattern Feature Vector Extraction with CNN," in </w:t>
                    </w:r>
                    <w:r>
                      <w:rPr>
                        <w:i/>
                        <w:iCs/>
                        <w:noProof/>
                      </w:rPr>
                      <w:t>International Workshop on Cellular Neural Networks and Their Applications</w:t>
                    </w:r>
                    <w:r>
                      <w:rPr>
                        <w:noProof/>
                      </w:rPr>
                      <w:t xml:space="preserve">, Hsinchu, Taiwan, 2005. </w:t>
                    </w:r>
                  </w:p>
                </w:tc>
              </w:tr>
              <w:tr w:rsidR="000F7C54" w14:paraId="6365D3CB" w14:textId="77777777">
                <w:trPr>
                  <w:divId w:val="449514003"/>
                  <w:tblCellSpacing w:w="15" w:type="dxa"/>
                </w:trPr>
                <w:tc>
                  <w:tcPr>
                    <w:tcW w:w="50" w:type="pct"/>
                    <w:hideMark/>
                  </w:tcPr>
                  <w:p w14:paraId="73E9BCFE" w14:textId="77777777" w:rsidR="000F7C54" w:rsidRDefault="000F7C54" w:rsidP="000F7C54">
                    <w:pPr>
                      <w:pStyle w:val="Bibliography"/>
                      <w:jc w:val="both"/>
                      <w:rPr>
                        <w:noProof/>
                      </w:rPr>
                    </w:pPr>
                    <w:r>
                      <w:rPr>
                        <w:noProof/>
                      </w:rPr>
                      <w:t xml:space="preserve">[82] </w:t>
                    </w:r>
                  </w:p>
                </w:tc>
                <w:tc>
                  <w:tcPr>
                    <w:tcW w:w="0" w:type="auto"/>
                    <w:hideMark/>
                  </w:tcPr>
                  <w:p w14:paraId="69044206" w14:textId="77777777" w:rsidR="000F7C54" w:rsidRDefault="000F7C54" w:rsidP="000F7C54">
                    <w:pPr>
                      <w:pStyle w:val="Bibliography"/>
                      <w:jc w:val="both"/>
                      <w:rPr>
                        <w:noProof/>
                      </w:rPr>
                    </w:pPr>
                    <w:r>
                      <w:rPr>
                        <w:noProof/>
                      </w:rPr>
                      <w:t xml:space="preserve">I. Mazzilli, G. Mirabile, P. Lino, G. Maione, A. V. Rybakov, N. Svishchev, I. Blanco, L. D. Bellis, A. Luvisi, "UAV Inspection of Olive Trees for the Detection of Xylella Fastidiosa Disease Using Neural Networks," in </w:t>
                    </w:r>
                    <w:r>
                      <w:rPr>
                        <w:i/>
                        <w:iCs/>
                        <w:noProof/>
                      </w:rPr>
                      <w:t>17th International Workshop on Cellular Nanoscale Networks and their Applications</w:t>
                    </w:r>
                    <w:r>
                      <w:rPr>
                        <w:noProof/>
                      </w:rPr>
                      <w:t xml:space="preserve">, Catania, Italy, 2021. </w:t>
                    </w:r>
                  </w:p>
                </w:tc>
              </w:tr>
              <w:tr w:rsidR="000F7C54" w14:paraId="3D288B73" w14:textId="77777777">
                <w:trPr>
                  <w:divId w:val="449514003"/>
                  <w:tblCellSpacing w:w="15" w:type="dxa"/>
                </w:trPr>
                <w:tc>
                  <w:tcPr>
                    <w:tcW w:w="50" w:type="pct"/>
                    <w:hideMark/>
                  </w:tcPr>
                  <w:p w14:paraId="547AF700" w14:textId="77777777" w:rsidR="000F7C54" w:rsidRDefault="000F7C54" w:rsidP="000F7C54">
                    <w:pPr>
                      <w:pStyle w:val="Bibliography"/>
                      <w:jc w:val="both"/>
                      <w:rPr>
                        <w:noProof/>
                      </w:rPr>
                    </w:pPr>
                    <w:r>
                      <w:rPr>
                        <w:noProof/>
                      </w:rPr>
                      <w:t xml:space="preserve">[83] </w:t>
                    </w:r>
                  </w:p>
                </w:tc>
                <w:tc>
                  <w:tcPr>
                    <w:tcW w:w="0" w:type="auto"/>
                    <w:hideMark/>
                  </w:tcPr>
                  <w:p w14:paraId="0C629631" w14:textId="77777777" w:rsidR="000F7C54" w:rsidRDefault="000F7C54" w:rsidP="000F7C54">
                    <w:pPr>
                      <w:pStyle w:val="Bibliography"/>
                      <w:jc w:val="both"/>
                      <w:rPr>
                        <w:noProof/>
                      </w:rPr>
                    </w:pPr>
                    <w:r>
                      <w:rPr>
                        <w:noProof/>
                      </w:rPr>
                      <w:t xml:space="preserve">L. Orzo, "Optimal CNN Templates for Deconvolution," in </w:t>
                    </w:r>
                    <w:r>
                      <w:rPr>
                        <w:i/>
                        <w:iCs/>
                        <w:noProof/>
                      </w:rPr>
                      <w:t>IEEE International Workshop on Cellular Neural Networks and their Applications</w:t>
                    </w:r>
                    <w:r>
                      <w:rPr>
                        <w:noProof/>
                      </w:rPr>
                      <w:t xml:space="preserve">, Catania, Italy, 2000. </w:t>
                    </w:r>
                  </w:p>
                </w:tc>
              </w:tr>
              <w:tr w:rsidR="000F7C54" w14:paraId="0C6177DF" w14:textId="77777777">
                <w:trPr>
                  <w:divId w:val="449514003"/>
                  <w:tblCellSpacing w:w="15" w:type="dxa"/>
                </w:trPr>
                <w:tc>
                  <w:tcPr>
                    <w:tcW w:w="50" w:type="pct"/>
                    <w:hideMark/>
                  </w:tcPr>
                  <w:p w14:paraId="577A96B7" w14:textId="77777777" w:rsidR="000F7C54" w:rsidRDefault="000F7C54" w:rsidP="000F7C54">
                    <w:pPr>
                      <w:pStyle w:val="Bibliography"/>
                      <w:jc w:val="both"/>
                      <w:rPr>
                        <w:noProof/>
                      </w:rPr>
                    </w:pPr>
                    <w:r>
                      <w:rPr>
                        <w:noProof/>
                      </w:rPr>
                      <w:t xml:space="preserve">[84] </w:t>
                    </w:r>
                  </w:p>
                </w:tc>
                <w:tc>
                  <w:tcPr>
                    <w:tcW w:w="0" w:type="auto"/>
                    <w:hideMark/>
                  </w:tcPr>
                  <w:p w14:paraId="14F4BF74" w14:textId="77777777" w:rsidR="000F7C54" w:rsidRDefault="000F7C54" w:rsidP="000F7C54">
                    <w:pPr>
                      <w:pStyle w:val="Bibliography"/>
                      <w:jc w:val="both"/>
                      <w:rPr>
                        <w:noProof/>
                      </w:rPr>
                    </w:pPr>
                    <w:r>
                      <w:rPr>
                        <w:noProof/>
                      </w:rPr>
                      <w:t xml:space="preserve">M. Pethő, T. Zsedrovits, "UAV Obstacle Detection with Bio-motivated Computer Vision," in </w:t>
                    </w:r>
                    <w:r>
                      <w:rPr>
                        <w:i/>
                        <w:iCs/>
                        <w:noProof/>
                      </w:rPr>
                      <w:t>17th International Workshop on Cellular Nanoscale Networks and their Applications</w:t>
                    </w:r>
                    <w:r>
                      <w:rPr>
                        <w:noProof/>
                      </w:rPr>
                      <w:t xml:space="preserve">, Catania, Italy, 2021. </w:t>
                    </w:r>
                  </w:p>
                </w:tc>
              </w:tr>
              <w:tr w:rsidR="000F7C54" w14:paraId="6B8EE4A8" w14:textId="77777777">
                <w:trPr>
                  <w:divId w:val="449514003"/>
                  <w:tblCellSpacing w:w="15" w:type="dxa"/>
                </w:trPr>
                <w:tc>
                  <w:tcPr>
                    <w:tcW w:w="50" w:type="pct"/>
                    <w:hideMark/>
                  </w:tcPr>
                  <w:p w14:paraId="1240585E" w14:textId="77777777" w:rsidR="000F7C54" w:rsidRDefault="000F7C54" w:rsidP="000F7C54">
                    <w:pPr>
                      <w:pStyle w:val="Bibliography"/>
                      <w:jc w:val="both"/>
                      <w:rPr>
                        <w:noProof/>
                      </w:rPr>
                    </w:pPr>
                    <w:r>
                      <w:rPr>
                        <w:noProof/>
                      </w:rPr>
                      <w:lastRenderedPageBreak/>
                      <w:t xml:space="preserve">[85] </w:t>
                    </w:r>
                  </w:p>
                </w:tc>
                <w:tc>
                  <w:tcPr>
                    <w:tcW w:w="0" w:type="auto"/>
                    <w:hideMark/>
                  </w:tcPr>
                  <w:p w14:paraId="498AC406" w14:textId="77777777" w:rsidR="000F7C54" w:rsidRDefault="000F7C54" w:rsidP="000F7C54">
                    <w:pPr>
                      <w:pStyle w:val="Bibliography"/>
                      <w:jc w:val="both"/>
                      <w:rPr>
                        <w:noProof/>
                      </w:rPr>
                    </w:pPr>
                    <w:r>
                      <w:rPr>
                        <w:noProof/>
                      </w:rPr>
                      <w:t xml:space="preserve">A. Gacsadi, C. Grava, V. Tiponut, and P. Szolgay, "A CNN Implementation of the Horn &amp; Schunck Motion Estimation Method," in </w:t>
                    </w:r>
                    <w:r>
                      <w:rPr>
                        <w:i/>
                        <w:iCs/>
                        <w:noProof/>
                      </w:rPr>
                      <w:t>International Workshop on Cellular Neural Networks and Their Applications</w:t>
                    </w:r>
                    <w:r>
                      <w:rPr>
                        <w:noProof/>
                      </w:rPr>
                      <w:t xml:space="preserve">, Istanbul, Turkey, 2006. </w:t>
                    </w:r>
                  </w:p>
                </w:tc>
              </w:tr>
              <w:tr w:rsidR="000F7C54" w14:paraId="56A18E00" w14:textId="77777777">
                <w:trPr>
                  <w:divId w:val="449514003"/>
                  <w:tblCellSpacing w:w="15" w:type="dxa"/>
                </w:trPr>
                <w:tc>
                  <w:tcPr>
                    <w:tcW w:w="50" w:type="pct"/>
                    <w:hideMark/>
                  </w:tcPr>
                  <w:p w14:paraId="63E6F000" w14:textId="77777777" w:rsidR="000F7C54" w:rsidRDefault="000F7C54" w:rsidP="000F7C54">
                    <w:pPr>
                      <w:pStyle w:val="Bibliography"/>
                      <w:jc w:val="both"/>
                      <w:rPr>
                        <w:noProof/>
                      </w:rPr>
                    </w:pPr>
                    <w:r>
                      <w:rPr>
                        <w:noProof/>
                      </w:rPr>
                      <w:t xml:space="preserve">[86] </w:t>
                    </w:r>
                  </w:p>
                </w:tc>
                <w:tc>
                  <w:tcPr>
                    <w:tcW w:w="0" w:type="auto"/>
                    <w:hideMark/>
                  </w:tcPr>
                  <w:p w14:paraId="2D920A4A" w14:textId="77777777" w:rsidR="000F7C54" w:rsidRDefault="000F7C54" w:rsidP="000F7C54">
                    <w:pPr>
                      <w:pStyle w:val="Bibliography"/>
                      <w:jc w:val="both"/>
                      <w:rPr>
                        <w:noProof/>
                      </w:rPr>
                    </w:pPr>
                    <w:r>
                      <w:rPr>
                        <w:noProof/>
                      </w:rPr>
                      <w:t xml:space="preserve">T. Tang, R. Tetzlaff, "CNN-based Image Predictive Coding," in </w:t>
                    </w:r>
                    <w:r>
                      <w:rPr>
                        <w:i/>
                        <w:iCs/>
                        <w:noProof/>
                      </w:rPr>
                      <w:t>International Workshop on Cellular Neural Networks and Their Applications</w:t>
                    </w:r>
                    <w:r>
                      <w:rPr>
                        <w:noProof/>
                      </w:rPr>
                      <w:t xml:space="preserve">, Notre Dame, Indiana, USA, 2014. </w:t>
                    </w:r>
                  </w:p>
                </w:tc>
              </w:tr>
              <w:tr w:rsidR="000F7C54" w14:paraId="0CA8E471" w14:textId="77777777">
                <w:trPr>
                  <w:divId w:val="449514003"/>
                  <w:tblCellSpacing w:w="15" w:type="dxa"/>
                </w:trPr>
                <w:tc>
                  <w:tcPr>
                    <w:tcW w:w="50" w:type="pct"/>
                    <w:hideMark/>
                  </w:tcPr>
                  <w:p w14:paraId="0ED17D08" w14:textId="77777777" w:rsidR="000F7C54" w:rsidRDefault="000F7C54" w:rsidP="000F7C54">
                    <w:pPr>
                      <w:pStyle w:val="Bibliography"/>
                      <w:jc w:val="both"/>
                      <w:rPr>
                        <w:noProof/>
                      </w:rPr>
                    </w:pPr>
                    <w:r>
                      <w:rPr>
                        <w:noProof/>
                      </w:rPr>
                      <w:t xml:space="preserve">[87] </w:t>
                    </w:r>
                  </w:p>
                </w:tc>
                <w:tc>
                  <w:tcPr>
                    <w:tcW w:w="0" w:type="auto"/>
                    <w:hideMark/>
                  </w:tcPr>
                  <w:p w14:paraId="15B64605" w14:textId="77777777" w:rsidR="000F7C54" w:rsidRDefault="000F7C54" w:rsidP="000F7C54">
                    <w:pPr>
                      <w:pStyle w:val="Bibliography"/>
                      <w:jc w:val="both"/>
                      <w:rPr>
                        <w:noProof/>
                      </w:rPr>
                    </w:pPr>
                    <w:r>
                      <w:rPr>
                        <w:noProof/>
                      </w:rPr>
                      <w:t xml:space="preserve">H. Laczkó, B. Jánossy; T. Zsedrovits, "Towards 3D Cave Mapping with UAVs," in </w:t>
                    </w:r>
                    <w:r>
                      <w:rPr>
                        <w:i/>
                        <w:iCs/>
                        <w:noProof/>
                      </w:rPr>
                      <w:t>17th International Workshop on Cellular Nanoscale Networks and their Applications</w:t>
                    </w:r>
                    <w:r>
                      <w:rPr>
                        <w:noProof/>
                      </w:rPr>
                      <w:t xml:space="preserve">, Catania, Italy, 2021. </w:t>
                    </w:r>
                  </w:p>
                </w:tc>
              </w:tr>
              <w:tr w:rsidR="000F7C54" w14:paraId="44D26295" w14:textId="77777777">
                <w:trPr>
                  <w:divId w:val="449514003"/>
                  <w:tblCellSpacing w:w="15" w:type="dxa"/>
                </w:trPr>
                <w:tc>
                  <w:tcPr>
                    <w:tcW w:w="50" w:type="pct"/>
                    <w:hideMark/>
                  </w:tcPr>
                  <w:p w14:paraId="4650867C" w14:textId="77777777" w:rsidR="000F7C54" w:rsidRDefault="000F7C54" w:rsidP="000F7C54">
                    <w:pPr>
                      <w:pStyle w:val="Bibliography"/>
                      <w:jc w:val="both"/>
                      <w:rPr>
                        <w:noProof/>
                      </w:rPr>
                    </w:pPr>
                    <w:r>
                      <w:rPr>
                        <w:noProof/>
                      </w:rPr>
                      <w:t xml:space="preserve">[88] </w:t>
                    </w:r>
                  </w:p>
                </w:tc>
                <w:tc>
                  <w:tcPr>
                    <w:tcW w:w="0" w:type="auto"/>
                    <w:hideMark/>
                  </w:tcPr>
                  <w:p w14:paraId="1A442F2C" w14:textId="77777777" w:rsidR="000F7C54" w:rsidRDefault="000F7C54" w:rsidP="000F7C54">
                    <w:pPr>
                      <w:pStyle w:val="Bibliography"/>
                      <w:jc w:val="both"/>
                      <w:rPr>
                        <w:noProof/>
                      </w:rPr>
                    </w:pPr>
                    <w:r>
                      <w:rPr>
                        <w:noProof/>
                      </w:rPr>
                      <w:t xml:space="preserve">C. Chiu-Hung, W. Chung-Yu, "The Design of Cellular Neural Network with Ratio Memory for Pattern Learning and Recognition," in </w:t>
                    </w:r>
                    <w:r>
                      <w:rPr>
                        <w:i/>
                        <w:iCs/>
                        <w:noProof/>
                      </w:rPr>
                      <w:t>IEEE International Workshop on Cellular Neural Networks and Their Applications</w:t>
                    </w:r>
                    <w:r>
                      <w:rPr>
                        <w:noProof/>
                      </w:rPr>
                      <w:t xml:space="preserve">, Frankfurt, Germany, 2002. </w:t>
                    </w:r>
                  </w:p>
                </w:tc>
              </w:tr>
              <w:tr w:rsidR="000F7C54" w14:paraId="20BC7F0F" w14:textId="77777777">
                <w:trPr>
                  <w:divId w:val="449514003"/>
                  <w:tblCellSpacing w:w="15" w:type="dxa"/>
                </w:trPr>
                <w:tc>
                  <w:tcPr>
                    <w:tcW w:w="50" w:type="pct"/>
                    <w:hideMark/>
                  </w:tcPr>
                  <w:p w14:paraId="561CBF6D" w14:textId="77777777" w:rsidR="000F7C54" w:rsidRDefault="000F7C54" w:rsidP="000F7C54">
                    <w:pPr>
                      <w:pStyle w:val="Bibliography"/>
                      <w:jc w:val="both"/>
                      <w:rPr>
                        <w:noProof/>
                      </w:rPr>
                    </w:pPr>
                    <w:r>
                      <w:rPr>
                        <w:noProof/>
                      </w:rPr>
                      <w:t xml:space="preserve">[89] </w:t>
                    </w:r>
                  </w:p>
                </w:tc>
                <w:tc>
                  <w:tcPr>
                    <w:tcW w:w="0" w:type="auto"/>
                    <w:hideMark/>
                  </w:tcPr>
                  <w:p w14:paraId="27E89583" w14:textId="77777777" w:rsidR="000F7C54" w:rsidRDefault="000F7C54" w:rsidP="000F7C54">
                    <w:pPr>
                      <w:pStyle w:val="Bibliography"/>
                      <w:jc w:val="both"/>
                      <w:rPr>
                        <w:noProof/>
                      </w:rPr>
                    </w:pPr>
                    <w:r>
                      <w:rPr>
                        <w:noProof/>
                      </w:rPr>
                      <w:t xml:space="preserve">G. Timar, C. Rekeczky, "Multitarget Tracking Applications of the Bi-I Platform: Attention-selection, Tracking and Navigation," in </w:t>
                    </w:r>
                    <w:r>
                      <w:rPr>
                        <w:i/>
                        <w:iCs/>
                        <w:noProof/>
                      </w:rPr>
                      <w:t>International Workshop on Cellular Neural Networks and Their Applications</w:t>
                    </w:r>
                    <w:r>
                      <w:rPr>
                        <w:noProof/>
                      </w:rPr>
                      <w:t xml:space="preserve">, Istanbul, Turkey, 2006. </w:t>
                    </w:r>
                  </w:p>
                </w:tc>
              </w:tr>
              <w:tr w:rsidR="000F7C54" w14:paraId="5DE16A56" w14:textId="77777777">
                <w:trPr>
                  <w:divId w:val="449514003"/>
                  <w:tblCellSpacing w:w="15" w:type="dxa"/>
                </w:trPr>
                <w:tc>
                  <w:tcPr>
                    <w:tcW w:w="50" w:type="pct"/>
                    <w:hideMark/>
                  </w:tcPr>
                  <w:p w14:paraId="7A632C53" w14:textId="77777777" w:rsidR="000F7C54" w:rsidRDefault="000F7C54" w:rsidP="000F7C54">
                    <w:pPr>
                      <w:pStyle w:val="Bibliography"/>
                      <w:jc w:val="both"/>
                      <w:rPr>
                        <w:noProof/>
                      </w:rPr>
                    </w:pPr>
                    <w:r>
                      <w:rPr>
                        <w:noProof/>
                      </w:rPr>
                      <w:t xml:space="preserve">[90] </w:t>
                    </w:r>
                  </w:p>
                </w:tc>
                <w:tc>
                  <w:tcPr>
                    <w:tcW w:w="0" w:type="auto"/>
                    <w:hideMark/>
                  </w:tcPr>
                  <w:p w14:paraId="49A8701A" w14:textId="77777777" w:rsidR="000F7C54" w:rsidRDefault="000F7C54" w:rsidP="000F7C54">
                    <w:pPr>
                      <w:pStyle w:val="Bibliography"/>
                      <w:jc w:val="both"/>
                      <w:rPr>
                        <w:noProof/>
                      </w:rPr>
                    </w:pPr>
                    <w:r>
                      <w:rPr>
                        <w:noProof/>
                      </w:rPr>
                      <w:t xml:space="preserve">C. Ying-Chang,C. Jen-Feng, L. Chin-Teng, H. Sheng-Che, "Local Motion Estimation Based On Cellular Neural Network Technology for Image Stabilization Processing," in </w:t>
                    </w:r>
                    <w:r>
                      <w:rPr>
                        <w:i/>
                        <w:iCs/>
                        <w:noProof/>
                      </w:rPr>
                      <w:t>International Workshop on Cellular Neural Networks and Their Applications</w:t>
                    </w:r>
                    <w:r>
                      <w:rPr>
                        <w:noProof/>
                      </w:rPr>
                      <w:t xml:space="preserve">, Hsinchu, Taiwan, 2005. </w:t>
                    </w:r>
                  </w:p>
                </w:tc>
              </w:tr>
              <w:tr w:rsidR="000F7C54" w14:paraId="1603C2A5" w14:textId="77777777">
                <w:trPr>
                  <w:divId w:val="449514003"/>
                  <w:tblCellSpacing w:w="15" w:type="dxa"/>
                </w:trPr>
                <w:tc>
                  <w:tcPr>
                    <w:tcW w:w="50" w:type="pct"/>
                    <w:hideMark/>
                  </w:tcPr>
                  <w:p w14:paraId="2BB95DBA" w14:textId="77777777" w:rsidR="000F7C54" w:rsidRDefault="000F7C54" w:rsidP="000F7C54">
                    <w:pPr>
                      <w:pStyle w:val="Bibliography"/>
                      <w:jc w:val="both"/>
                      <w:rPr>
                        <w:noProof/>
                      </w:rPr>
                    </w:pPr>
                    <w:r>
                      <w:rPr>
                        <w:noProof/>
                      </w:rPr>
                      <w:t xml:space="preserve">[91] </w:t>
                    </w:r>
                  </w:p>
                </w:tc>
                <w:tc>
                  <w:tcPr>
                    <w:tcW w:w="0" w:type="auto"/>
                    <w:hideMark/>
                  </w:tcPr>
                  <w:p w14:paraId="014D8569" w14:textId="77777777" w:rsidR="000F7C54" w:rsidRDefault="000F7C54" w:rsidP="000F7C54">
                    <w:pPr>
                      <w:pStyle w:val="Bibliography"/>
                      <w:jc w:val="both"/>
                      <w:rPr>
                        <w:noProof/>
                      </w:rPr>
                    </w:pPr>
                    <w:r>
                      <w:rPr>
                        <w:noProof/>
                      </w:rPr>
                      <w:t xml:space="preserve">T. Otake, T. Konishi, H. Aomori, N. Takahashi, M. Tanaka, "Image Resolution Upscaling Via Two-Layered Discrete Cellular Neural Network," in </w:t>
                    </w:r>
                    <w:r>
                      <w:rPr>
                        <w:i/>
                        <w:iCs/>
                        <w:noProof/>
                      </w:rPr>
                      <w:t>International Workshop on Cellular Neural Networks and Their Applications</w:t>
                    </w:r>
                    <w:r>
                      <w:rPr>
                        <w:noProof/>
                      </w:rPr>
                      <w:t xml:space="preserve">, Istanbul, Turkey, 2006. </w:t>
                    </w:r>
                  </w:p>
                </w:tc>
              </w:tr>
              <w:tr w:rsidR="000F7C54" w14:paraId="448EE854" w14:textId="77777777">
                <w:trPr>
                  <w:divId w:val="449514003"/>
                  <w:tblCellSpacing w:w="15" w:type="dxa"/>
                </w:trPr>
                <w:tc>
                  <w:tcPr>
                    <w:tcW w:w="50" w:type="pct"/>
                    <w:hideMark/>
                  </w:tcPr>
                  <w:p w14:paraId="294F01F2" w14:textId="77777777" w:rsidR="000F7C54" w:rsidRDefault="000F7C54" w:rsidP="000F7C54">
                    <w:pPr>
                      <w:pStyle w:val="Bibliography"/>
                      <w:jc w:val="both"/>
                      <w:rPr>
                        <w:noProof/>
                      </w:rPr>
                    </w:pPr>
                    <w:r>
                      <w:rPr>
                        <w:noProof/>
                      </w:rPr>
                      <w:t xml:space="preserve">[92] </w:t>
                    </w:r>
                  </w:p>
                </w:tc>
                <w:tc>
                  <w:tcPr>
                    <w:tcW w:w="0" w:type="auto"/>
                    <w:hideMark/>
                  </w:tcPr>
                  <w:p w14:paraId="570A6343" w14:textId="77777777" w:rsidR="000F7C54" w:rsidRDefault="000F7C54" w:rsidP="000F7C54">
                    <w:pPr>
                      <w:pStyle w:val="Bibliography"/>
                      <w:jc w:val="both"/>
                      <w:rPr>
                        <w:noProof/>
                      </w:rPr>
                    </w:pPr>
                    <w:r>
                      <w:rPr>
                        <w:noProof/>
                      </w:rPr>
                      <w:t xml:space="preserve">T. Iriyama, M. Sato, T. Otake, H. Aomori, M. Tanaka, "Color Filter Array Interpolation Using Cellular Neural Networks Considering Self-Congruence," in </w:t>
                    </w:r>
                    <w:r>
                      <w:rPr>
                        <w:i/>
                        <w:iCs/>
                        <w:noProof/>
                      </w:rPr>
                      <w:t>International Workshop on Cellular Neural Networks and Their Applications</w:t>
                    </w:r>
                    <w:r>
                      <w:rPr>
                        <w:noProof/>
                      </w:rPr>
                      <w:t xml:space="preserve">, Budapest, Hungary, 2018. </w:t>
                    </w:r>
                  </w:p>
                </w:tc>
              </w:tr>
              <w:tr w:rsidR="000F7C54" w14:paraId="5111A407" w14:textId="77777777">
                <w:trPr>
                  <w:divId w:val="449514003"/>
                  <w:tblCellSpacing w:w="15" w:type="dxa"/>
                </w:trPr>
                <w:tc>
                  <w:tcPr>
                    <w:tcW w:w="50" w:type="pct"/>
                    <w:hideMark/>
                  </w:tcPr>
                  <w:p w14:paraId="3973BEB9" w14:textId="77777777" w:rsidR="000F7C54" w:rsidRDefault="000F7C54" w:rsidP="000F7C54">
                    <w:pPr>
                      <w:pStyle w:val="Bibliography"/>
                      <w:jc w:val="both"/>
                      <w:rPr>
                        <w:noProof/>
                      </w:rPr>
                    </w:pPr>
                    <w:r>
                      <w:rPr>
                        <w:noProof/>
                      </w:rPr>
                      <w:t xml:space="preserve">[93] </w:t>
                    </w:r>
                  </w:p>
                </w:tc>
                <w:tc>
                  <w:tcPr>
                    <w:tcW w:w="0" w:type="auto"/>
                    <w:hideMark/>
                  </w:tcPr>
                  <w:p w14:paraId="2868A1BD" w14:textId="77777777" w:rsidR="000F7C54" w:rsidRDefault="000F7C54" w:rsidP="000F7C54">
                    <w:pPr>
                      <w:pStyle w:val="Bibliography"/>
                      <w:jc w:val="both"/>
                      <w:rPr>
                        <w:noProof/>
                      </w:rPr>
                    </w:pPr>
                    <w:r>
                      <w:rPr>
                        <w:noProof/>
                      </w:rPr>
                      <w:t xml:space="preserve">G. Costantini, D. Casali, R. Perfetti, "Detection of Moving Objects in a Binocular Video Sequence," in </w:t>
                    </w:r>
                    <w:r>
                      <w:rPr>
                        <w:i/>
                        <w:iCs/>
                        <w:noProof/>
                      </w:rPr>
                      <w:t>International Workshop on Cellular Neural Networks and Their Applications</w:t>
                    </w:r>
                    <w:r>
                      <w:rPr>
                        <w:noProof/>
                      </w:rPr>
                      <w:t xml:space="preserve">, Istanbul, Turkey, 2006. </w:t>
                    </w:r>
                  </w:p>
                </w:tc>
              </w:tr>
              <w:tr w:rsidR="000F7C54" w14:paraId="7BAEAC4B" w14:textId="77777777">
                <w:trPr>
                  <w:divId w:val="449514003"/>
                  <w:tblCellSpacing w:w="15" w:type="dxa"/>
                </w:trPr>
                <w:tc>
                  <w:tcPr>
                    <w:tcW w:w="50" w:type="pct"/>
                    <w:hideMark/>
                  </w:tcPr>
                  <w:p w14:paraId="2CCE8E9D" w14:textId="77777777" w:rsidR="000F7C54" w:rsidRDefault="000F7C54" w:rsidP="000F7C54">
                    <w:pPr>
                      <w:pStyle w:val="Bibliography"/>
                      <w:jc w:val="both"/>
                      <w:rPr>
                        <w:noProof/>
                      </w:rPr>
                    </w:pPr>
                    <w:r>
                      <w:rPr>
                        <w:noProof/>
                      </w:rPr>
                      <w:t xml:space="preserve">[94] </w:t>
                    </w:r>
                  </w:p>
                </w:tc>
                <w:tc>
                  <w:tcPr>
                    <w:tcW w:w="0" w:type="auto"/>
                    <w:hideMark/>
                  </w:tcPr>
                  <w:p w14:paraId="0B41F05C" w14:textId="77777777" w:rsidR="000F7C54" w:rsidRDefault="000F7C54" w:rsidP="000F7C54">
                    <w:pPr>
                      <w:pStyle w:val="Bibliography"/>
                      <w:jc w:val="both"/>
                      <w:rPr>
                        <w:noProof/>
                      </w:rPr>
                    </w:pPr>
                    <w:r>
                      <w:rPr>
                        <w:noProof/>
                      </w:rPr>
                      <w:t xml:space="preserve">T. Suzuki, T. Saito, "Synthesis of Three-Layer Dynamic Binary Neural Networks for Control of Hexapod Walking Robots," in </w:t>
                    </w:r>
                    <w:r>
                      <w:rPr>
                        <w:i/>
                        <w:iCs/>
                        <w:noProof/>
                      </w:rPr>
                      <w:t>17th International Workshop on Cellular Neural Networks and Their Applications</w:t>
                    </w:r>
                    <w:r>
                      <w:rPr>
                        <w:noProof/>
                      </w:rPr>
                      <w:t xml:space="preserve">, Catania, Italy, 2021. </w:t>
                    </w:r>
                  </w:p>
                </w:tc>
              </w:tr>
              <w:tr w:rsidR="000F7C54" w14:paraId="66DF8A49" w14:textId="77777777">
                <w:trPr>
                  <w:divId w:val="449514003"/>
                  <w:tblCellSpacing w:w="15" w:type="dxa"/>
                </w:trPr>
                <w:tc>
                  <w:tcPr>
                    <w:tcW w:w="50" w:type="pct"/>
                    <w:hideMark/>
                  </w:tcPr>
                  <w:p w14:paraId="7714C642" w14:textId="77777777" w:rsidR="000F7C54" w:rsidRDefault="000F7C54" w:rsidP="000F7C54">
                    <w:pPr>
                      <w:pStyle w:val="Bibliography"/>
                      <w:jc w:val="both"/>
                      <w:rPr>
                        <w:noProof/>
                      </w:rPr>
                    </w:pPr>
                    <w:r>
                      <w:rPr>
                        <w:noProof/>
                      </w:rPr>
                      <w:t xml:space="preserve">[95] </w:t>
                    </w:r>
                  </w:p>
                </w:tc>
                <w:tc>
                  <w:tcPr>
                    <w:tcW w:w="0" w:type="auto"/>
                    <w:hideMark/>
                  </w:tcPr>
                  <w:p w14:paraId="7306CC7B" w14:textId="77777777" w:rsidR="000F7C54" w:rsidRDefault="000F7C54" w:rsidP="000F7C54">
                    <w:pPr>
                      <w:pStyle w:val="Bibliography"/>
                      <w:jc w:val="both"/>
                      <w:rPr>
                        <w:noProof/>
                      </w:rPr>
                    </w:pPr>
                    <w:r>
                      <w:rPr>
                        <w:noProof/>
                      </w:rPr>
                      <w:t xml:space="preserve">Y. Moshaei-Nezhad, J. Mueller, R. Tetzlaff, N. Hoffmann, "A New Approach for Motion Estimation and Correction of Thermographic Images in Brain Surgery," in </w:t>
                    </w:r>
                    <w:r>
                      <w:rPr>
                        <w:i/>
                        <w:iCs/>
                        <w:noProof/>
                      </w:rPr>
                      <w:t>The 16th International Workshop on Cellular Nanoscale Networks and their Applications</w:t>
                    </w:r>
                    <w:r>
                      <w:rPr>
                        <w:noProof/>
                      </w:rPr>
                      <w:t xml:space="preserve">, Budapest, Hungary, 2018. </w:t>
                    </w:r>
                  </w:p>
                </w:tc>
              </w:tr>
              <w:tr w:rsidR="000F7C54" w14:paraId="6E09324D" w14:textId="77777777">
                <w:trPr>
                  <w:divId w:val="449514003"/>
                  <w:tblCellSpacing w:w="15" w:type="dxa"/>
                </w:trPr>
                <w:tc>
                  <w:tcPr>
                    <w:tcW w:w="50" w:type="pct"/>
                    <w:hideMark/>
                  </w:tcPr>
                  <w:p w14:paraId="28C8F93F" w14:textId="77777777" w:rsidR="000F7C54" w:rsidRDefault="000F7C54" w:rsidP="000F7C54">
                    <w:pPr>
                      <w:pStyle w:val="Bibliography"/>
                      <w:jc w:val="both"/>
                      <w:rPr>
                        <w:noProof/>
                      </w:rPr>
                    </w:pPr>
                    <w:r>
                      <w:rPr>
                        <w:noProof/>
                      </w:rPr>
                      <w:t xml:space="preserve">[96] </w:t>
                    </w:r>
                  </w:p>
                </w:tc>
                <w:tc>
                  <w:tcPr>
                    <w:tcW w:w="0" w:type="auto"/>
                    <w:hideMark/>
                  </w:tcPr>
                  <w:p w14:paraId="410EC0DA" w14:textId="77777777" w:rsidR="000F7C54" w:rsidRDefault="000F7C54" w:rsidP="000F7C54">
                    <w:pPr>
                      <w:pStyle w:val="Bibliography"/>
                      <w:jc w:val="both"/>
                      <w:rPr>
                        <w:noProof/>
                      </w:rPr>
                    </w:pPr>
                    <w:r>
                      <w:rPr>
                        <w:noProof/>
                      </w:rPr>
                      <w:t xml:space="preserve">L. Bertucco, A. Fichera, G. Nunnari, A. Pagano, "A Cellular Neural Networks Approach to Flame Image Analysis for Combustion Monitoring," in </w:t>
                    </w:r>
                    <w:r>
                      <w:rPr>
                        <w:i/>
                        <w:iCs/>
                        <w:noProof/>
                      </w:rPr>
                      <w:t>International Workshop on Cellular Neural Networks and their Applications</w:t>
                    </w:r>
                    <w:r>
                      <w:rPr>
                        <w:noProof/>
                      </w:rPr>
                      <w:t xml:space="preserve">, Catania, Italy, 2000. </w:t>
                    </w:r>
                  </w:p>
                </w:tc>
              </w:tr>
              <w:tr w:rsidR="000F7C54" w14:paraId="542F4A29" w14:textId="77777777">
                <w:trPr>
                  <w:divId w:val="449514003"/>
                  <w:tblCellSpacing w:w="15" w:type="dxa"/>
                </w:trPr>
                <w:tc>
                  <w:tcPr>
                    <w:tcW w:w="50" w:type="pct"/>
                    <w:hideMark/>
                  </w:tcPr>
                  <w:p w14:paraId="71DB9C45" w14:textId="77777777" w:rsidR="000F7C54" w:rsidRDefault="000F7C54" w:rsidP="000F7C54">
                    <w:pPr>
                      <w:pStyle w:val="Bibliography"/>
                      <w:jc w:val="both"/>
                      <w:rPr>
                        <w:noProof/>
                      </w:rPr>
                    </w:pPr>
                    <w:r>
                      <w:rPr>
                        <w:noProof/>
                      </w:rPr>
                      <w:t xml:space="preserve">[97] </w:t>
                    </w:r>
                  </w:p>
                </w:tc>
                <w:tc>
                  <w:tcPr>
                    <w:tcW w:w="0" w:type="auto"/>
                    <w:hideMark/>
                  </w:tcPr>
                  <w:p w14:paraId="1106FD47" w14:textId="77777777" w:rsidR="000F7C54" w:rsidRDefault="000F7C54" w:rsidP="000F7C54">
                    <w:pPr>
                      <w:pStyle w:val="Bibliography"/>
                      <w:jc w:val="both"/>
                      <w:rPr>
                        <w:noProof/>
                      </w:rPr>
                    </w:pPr>
                    <w:r>
                      <w:rPr>
                        <w:noProof/>
                      </w:rPr>
                      <w:t xml:space="preserve">E. Bilgili, O. Nucan, A. Muhittin Albora, I. Cem Goknar, "Potential Anomaly Separation Using Genetically Trained Multi-Level Cellular Neural Networks," in </w:t>
                    </w:r>
                    <w:r>
                      <w:rPr>
                        <w:i/>
                        <w:iCs/>
                        <w:noProof/>
                      </w:rPr>
                      <w:t>IEEE International Workshop on Cellular Neural Networks and Their Applications</w:t>
                    </w:r>
                    <w:r>
                      <w:rPr>
                        <w:noProof/>
                      </w:rPr>
                      <w:t xml:space="preserve">, Frankfurt, Germany, 2002. </w:t>
                    </w:r>
                  </w:p>
                </w:tc>
              </w:tr>
              <w:tr w:rsidR="000F7C54" w14:paraId="4D87BFB6" w14:textId="77777777">
                <w:trPr>
                  <w:divId w:val="449514003"/>
                  <w:tblCellSpacing w:w="15" w:type="dxa"/>
                </w:trPr>
                <w:tc>
                  <w:tcPr>
                    <w:tcW w:w="50" w:type="pct"/>
                    <w:hideMark/>
                  </w:tcPr>
                  <w:p w14:paraId="353CD7AB" w14:textId="77777777" w:rsidR="000F7C54" w:rsidRDefault="000F7C54" w:rsidP="000F7C54">
                    <w:pPr>
                      <w:pStyle w:val="Bibliography"/>
                      <w:jc w:val="both"/>
                      <w:rPr>
                        <w:noProof/>
                      </w:rPr>
                    </w:pPr>
                    <w:r>
                      <w:rPr>
                        <w:noProof/>
                      </w:rPr>
                      <w:t xml:space="preserve">[98] </w:t>
                    </w:r>
                  </w:p>
                </w:tc>
                <w:tc>
                  <w:tcPr>
                    <w:tcW w:w="0" w:type="auto"/>
                    <w:hideMark/>
                  </w:tcPr>
                  <w:p w14:paraId="7A2A8D9D" w14:textId="77777777" w:rsidR="000F7C54" w:rsidRDefault="000F7C54" w:rsidP="000F7C54">
                    <w:pPr>
                      <w:pStyle w:val="Bibliography"/>
                      <w:jc w:val="both"/>
                      <w:rPr>
                        <w:noProof/>
                      </w:rPr>
                    </w:pPr>
                    <w:r>
                      <w:rPr>
                        <w:noProof/>
                      </w:rPr>
                      <w:t xml:space="preserve">F. Marrone; G. Zoppo; L. Vescovi; F. Begarani; A. Palama; J. Secco, "Automatic Visual Inspection Machine for Pharmaceutical Infusion Bags Implementing Cellular </w:t>
                    </w:r>
                    <w:r>
                      <w:rPr>
                        <w:noProof/>
                      </w:rPr>
                      <w:lastRenderedPageBreak/>
                      <w:t xml:space="preserve">Neural Networks," in </w:t>
                    </w:r>
                    <w:r>
                      <w:rPr>
                        <w:i/>
                        <w:iCs/>
                        <w:noProof/>
                      </w:rPr>
                      <w:t>International Workshop on Cellular Nanoscale Networks and their Applications</w:t>
                    </w:r>
                    <w:r>
                      <w:rPr>
                        <w:noProof/>
                      </w:rPr>
                      <w:t xml:space="preserve">, Catania, Italy, 2021. </w:t>
                    </w:r>
                  </w:p>
                </w:tc>
              </w:tr>
              <w:tr w:rsidR="000F7C54" w14:paraId="1F347386" w14:textId="77777777">
                <w:trPr>
                  <w:divId w:val="449514003"/>
                  <w:tblCellSpacing w:w="15" w:type="dxa"/>
                </w:trPr>
                <w:tc>
                  <w:tcPr>
                    <w:tcW w:w="50" w:type="pct"/>
                    <w:hideMark/>
                  </w:tcPr>
                  <w:p w14:paraId="6BD296BC" w14:textId="77777777" w:rsidR="000F7C54" w:rsidRDefault="000F7C54" w:rsidP="000F7C54">
                    <w:pPr>
                      <w:pStyle w:val="Bibliography"/>
                      <w:jc w:val="both"/>
                      <w:rPr>
                        <w:noProof/>
                      </w:rPr>
                    </w:pPr>
                    <w:r>
                      <w:rPr>
                        <w:noProof/>
                      </w:rPr>
                      <w:lastRenderedPageBreak/>
                      <w:t xml:space="preserve">[99] </w:t>
                    </w:r>
                  </w:p>
                </w:tc>
                <w:tc>
                  <w:tcPr>
                    <w:tcW w:w="0" w:type="auto"/>
                    <w:hideMark/>
                  </w:tcPr>
                  <w:p w14:paraId="08EDA08A" w14:textId="77777777" w:rsidR="000F7C54" w:rsidRDefault="000F7C54" w:rsidP="000F7C54">
                    <w:pPr>
                      <w:pStyle w:val="Bibliography"/>
                      <w:jc w:val="both"/>
                      <w:rPr>
                        <w:noProof/>
                      </w:rPr>
                    </w:pPr>
                    <w:r>
                      <w:rPr>
                        <w:noProof/>
                      </w:rPr>
                      <w:t xml:space="preserve">S. Erguenay, Y. Leblebici, "A Smart Camera Architecture with Keypoint Description and Hybrid Processor Population," in </w:t>
                    </w:r>
                    <w:r>
                      <w:rPr>
                        <w:i/>
                        <w:iCs/>
                        <w:noProof/>
                      </w:rPr>
                      <w:t>16th International Workshop on Cellular Nanoscale Networks and their Applications</w:t>
                    </w:r>
                    <w:r>
                      <w:rPr>
                        <w:noProof/>
                      </w:rPr>
                      <w:t xml:space="preserve">, Budapest, Hungary, 2018. </w:t>
                    </w:r>
                  </w:p>
                </w:tc>
              </w:tr>
              <w:tr w:rsidR="000F7C54" w14:paraId="2EFEBD87" w14:textId="77777777">
                <w:trPr>
                  <w:divId w:val="449514003"/>
                  <w:tblCellSpacing w:w="15" w:type="dxa"/>
                </w:trPr>
                <w:tc>
                  <w:tcPr>
                    <w:tcW w:w="50" w:type="pct"/>
                    <w:hideMark/>
                  </w:tcPr>
                  <w:p w14:paraId="3A40A7A8" w14:textId="77777777" w:rsidR="000F7C54" w:rsidRDefault="000F7C54" w:rsidP="000F7C54">
                    <w:pPr>
                      <w:pStyle w:val="Bibliography"/>
                      <w:jc w:val="both"/>
                      <w:rPr>
                        <w:noProof/>
                      </w:rPr>
                    </w:pPr>
                    <w:r>
                      <w:rPr>
                        <w:noProof/>
                      </w:rPr>
                      <w:t xml:space="preserve">[100] </w:t>
                    </w:r>
                  </w:p>
                </w:tc>
                <w:tc>
                  <w:tcPr>
                    <w:tcW w:w="0" w:type="auto"/>
                    <w:hideMark/>
                  </w:tcPr>
                  <w:p w14:paraId="5D6CB8E9" w14:textId="77777777" w:rsidR="000F7C54" w:rsidRDefault="000F7C54" w:rsidP="000F7C54">
                    <w:pPr>
                      <w:pStyle w:val="Bibliography"/>
                      <w:jc w:val="both"/>
                      <w:rPr>
                        <w:noProof/>
                      </w:rPr>
                    </w:pPr>
                    <w:r>
                      <w:rPr>
                        <w:noProof/>
                      </w:rPr>
                      <w:t xml:space="preserve">F. Cairone, M. Bucolo, "Complex Spatio-Temporal Patterns in Red Blood Cells Flows," in </w:t>
                    </w:r>
                    <w:r>
                      <w:rPr>
                        <w:i/>
                        <w:iCs/>
                        <w:noProof/>
                      </w:rPr>
                      <w:t>International Workshop on Cellular Neural Networks and Their Applications</w:t>
                    </w:r>
                    <w:r>
                      <w:rPr>
                        <w:noProof/>
                      </w:rPr>
                      <w:t xml:space="preserve">, Budapest, Hungary, 2018. </w:t>
                    </w:r>
                  </w:p>
                </w:tc>
              </w:tr>
              <w:tr w:rsidR="000F7C54" w14:paraId="24115398" w14:textId="77777777">
                <w:trPr>
                  <w:divId w:val="449514003"/>
                  <w:tblCellSpacing w:w="15" w:type="dxa"/>
                </w:trPr>
                <w:tc>
                  <w:tcPr>
                    <w:tcW w:w="50" w:type="pct"/>
                    <w:hideMark/>
                  </w:tcPr>
                  <w:p w14:paraId="7DB9B9AF" w14:textId="77777777" w:rsidR="000F7C54" w:rsidRDefault="000F7C54" w:rsidP="000F7C54">
                    <w:pPr>
                      <w:pStyle w:val="Bibliography"/>
                      <w:jc w:val="both"/>
                      <w:rPr>
                        <w:noProof/>
                      </w:rPr>
                    </w:pPr>
                    <w:r>
                      <w:rPr>
                        <w:noProof/>
                      </w:rPr>
                      <w:t xml:space="preserve">[101] </w:t>
                    </w:r>
                  </w:p>
                </w:tc>
                <w:tc>
                  <w:tcPr>
                    <w:tcW w:w="0" w:type="auto"/>
                    <w:hideMark/>
                  </w:tcPr>
                  <w:p w14:paraId="59156004" w14:textId="77777777" w:rsidR="000F7C54" w:rsidRDefault="000F7C54" w:rsidP="000F7C54">
                    <w:pPr>
                      <w:pStyle w:val="Bibliography"/>
                      <w:jc w:val="both"/>
                      <w:rPr>
                        <w:noProof/>
                      </w:rPr>
                    </w:pPr>
                    <w:r>
                      <w:rPr>
                        <w:noProof/>
                      </w:rPr>
                      <w:t xml:space="preserve">S. Xavier-de-Souza, M. Van Dyck, J. Suykens and J. Vandewalle, "Wrist Pulse Detection and Analysis Using Three In-line Sensors and Linear Actuators," in </w:t>
                    </w:r>
                    <w:r>
                      <w:rPr>
                        <w:i/>
                        <w:iCs/>
                        <w:noProof/>
                      </w:rPr>
                      <w:t>15th International Workshop on Cellular Neural Networks and Their Applications</w:t>
                    </w:r>
                    <w:r>
                      <w:rPr>
                        <w:noProof/>
                      </w:rPr>
                      <w:t xml:space="preserve">, Dresden, Germany, 2016. </w:t>
                    </w:r>
                  </w:p>
                </w:tc>
              </w:tr>
              <w:tr w:rsidR="000F7C54" w14:paraId="4B98B4E0" w14:textId="77777777">
                <w:trPr>
                  <w:divId w:val="449514003"/>
                  <w:tblCellSpacing w:w="15" w:type="dxa"/>
                </w:trPr>
                <w:tc>
                  <w:tcPr>
                    <w:tcW w:w="50" w:type="pct"/>
                    <w:hideMark/>
                  </w:tcPr>
                  <w:p w14:paraId="47C0B567" w14:textId="77777777" w:rsidR="000F7C54" w:rsidRDefault="000F7C54" w:rsidP="000F7C54">
                    <w:pPr>
                      <w:pStyle w:val="Bibliography"/>
                      <w:jc w:val="both"/>
                      <w:rPr>
                        <w:noProof/>
                      </w:rPr>
                    </w:pPr>
                    <w:r>
                      <w:rPr>
                        <w:noProof/>
                      </w:rPr>
                      <w:t xml:space="preserve">[102] </w:t>
                    </w:r>
                  </w:p>
                </w:tc>
                <w:tc>
                  <w:tcPr>
                    <w:tcW w:w="0" w:type="auto"/>
                    <w:hideMark/>
                  </w:tcPr>
                  <w:p w14:paraId="46FBF953" w14:textId="77777777" w:rsidR="000F7C54" w:rsidRDefault="000F7C54" w:rsidP="000F7C54">
                    <w:pPr>
                      <w:pStyle w:val="Bibliography"/>
                      <w:jc w:val="both"/>
                      <w:rPr>
                        <w:noProof/>
                      </w:rPr>
                    </w:pPr>
                    <w:r>
                      <w:rPr>
                        <w:noProof/>
                      </w:rPr>
                      <w:t xml:space="preserve">O. Heri, A. Hiba, A. Zarandy, "Automatic Skin Lesion Analysis Using Relatively Small Learning Set," in </w:t>
                    </w:r>
                    <w:r>
                      <w:rPr>
                        <w:i/>
                        <w:iCs/>
                        <w:noProof/>
                      </w:rPr>
                      <w:t>16th International Workshop on Cellular Nanoscale Networks and their Applications</w:t>
                    </w:r>
                    <w:r>
                      <w:rPr>
                        <w:noProof/>
                      </w:rPr>
                      <w:t xml:space="preserve">, Budapest, Hungary, 2018. </w:t>
                    </w:r>
                  </w:p>
                </w:tc>
              </w:tr>
              <w:tr w:rsidR="000F7C54" w14:paraId="3B7B1B30" w14:textId="77777777">
                <w:trPr>
                  <w:divId w:val="449514003"/>
                  <w:tblCellSpacing w:w="15" w:type="dxa"/>
                </w:trPr>
                <w:tc>
                  <w:tcPr>
                    <w:tcW w:w="50" w:type="pct"/>
                    <w:hideMark/>
                  </w:tcPr>
                  <w:p w14:paraId="3C5FD968" w14:textId="77777777" w:rsidR="000F7C54" w:rsidRDefault="000F7C54" w:rsidP="000F7C54">
                    <w:pPr>
                      <w:pStyle w:val="Bibliography"/>
                      <w:jc w:val="both"/>
                      <w:rPr>
                        <w:noProof/>
                      </w:rPr>
                    </w:pPr>
                    <w:r>
                      <w:rPr>
                        <w:noProof/>
                      </w:rPr>
                      <w:t xml:space="preserve">[103] </w:t>
                    </w:r>
                  </w:p>
                </w:tc>
                <w:tc>
                  <w:tcPr>
                    <w:tcW w:w="0" w:type="auto"/>
                    <w:hideMark/>
                  </w:tcPr>
                  <w:p w14:paraId="44243110" w14:textId="77777777" w:rsidR="000F7C54" w:rsidRDefault="000F7C54" w:rsidP="000F7C54">
                    <w:pPr>
                      <w:pStyle w:val="Bibliography"/>
                      <w:jc w:val="both"/>
                      <w:rPr>
                        <w:noProof/>
                      </w:rPr>
                    </w:pPr>
                    <w:r>
                      <w:rPr>
                        <w:noProof/>
                      </w:rPr>
                      <w:t xml:space="preserve">Z. Yang, L. Zhang, K. Aras, I. R Efimov, G. C Adam, "Hardware-Mappable Cellular Neural Networks for Distributed Wavefront Detection in Next-Generation Cardiac Implants," </w:t>
                    </w:r>
                    <w:r>
                      <w:rPr>
                        <w:i/>
                        <w:iCs/>
                        <w:noProof/>
                      </w:rPr>
                      <w:t xml:space="preserve">Advanced Intelligent Systems, </w:t>
                    </w:r>
                    <w:r>
                      <w:rPr>
                        <w:noProof/>
                      </w:rPr>
                      <w:t xml:space="preserve">vol. 2022, no. 4, pp. 1-16, 2022. </w:t>
                    </w:r>
                  </w:p>
                </w:tc>
              </w:tr>
              <w:tr w:rsidR="000F7C54" w14:paraId="62F0BA46" w14:textId="77777777">
                <w:trPr>
                  <w:divId w:val="449514003"/>
                  <w:tblCellSpacing w:w="15" w:type="dxa"/>
                </w:trPr>
                <w:tc>
                  <w:tcPr>
                    <w:tcW w:w="50" w:type="pct"/>
                    <w:hideMark/>
                  </w:tcPr>
                  <w:p w14:paraId="7CCEDB3F" w14:textId="77777777" w:rsidR="000F7C54" w:rsidRDefault="000F7C54" w:rsidP="000F7C54">
                    <w:pPr>
                      <w:pStyle w:val="Bibliography"/>
                      <w:jc w:val="both"/>
                      <w:rPr>
                        <w:noProof/>
                      </w:rPr>
                    </w:pPr>
                    <w:r>
                      <w:rPr>
                        <w:noProof/>
                      </w:rPr>
                      <w:t xml:space="preserve">[104] </w:t>
                    </w:r>
                  </w:p>
                </w:tc>
                <w:tc>
                  <w:tcPr>
                    <w:tcW w:w="0" w:type="auto"/>
                    <w:hideMark/>
                  </w:tcPr>
                  <w:p w14:paraId="26BE05C9" w14:textId="77777777" w:rsidR="000F7C54" w:rsidRDefault="000F7C54" w:rsidP="000F7C54">
                    <w:pPr>
                      <w:pStyle w:val="Bibliography"/>
                      <w:jc w:val="both"/>
                      <w:rPr>
                        <w:noProof/>
                      </w:rPr>
                    </w:pPr>
                    <w:r>
                      <w:rPr>
                        <w:noProof/>
                      </w:rPr>
                      <w:t xml:space="preserve">L. Chua, T. Roska, Cellular Neural Networks and Visual Computing, Cambridge, United Kingdom: Cambridge University, 2004. </w:t>
                    </w:r>
                  </w:p>
                </w:tc>
              </w:tr>
              <w:tr w:rsidR="000F7C54" w14:paraId="64E7E2B8" w14:textId="77777777">
                <w:trPr>
                  <w:divId w:val="449514003"/>
                  <w:tblCellSpacing w:w="15" w:type="dxa"/>
                </w:trPr>
                <w:tc>
                  <w:tcPr>
                    <w:tcW w:w="50" w:type="pct"/>
                    <w:hideMark/>
                  </w:tcPr>
                  <w:p w14:paraId="4826E97E" w14:textId="77777777" w:rsidR="000F7C54" w:rsidRDefault="000F7C54" w:rsidP="000F7C54">
                    <w:pPr>
                      <w:pStyle w:val="Bibliography"/>
                      <w:jc w:val="both"/>
                      <w:rPr>
                        <w:noProof/>
                      </w:rPr>
                    </w:pPr>
                    <w:r>
                      <w:rPr>
                        <w:noProof/>
                      </w:rPr>
                      <w:t xml:space="preserve">[105] </w:t>
                    </w:r>
                  </w:p>
                </w:tc>
                <w:tc>
                  <w:tcPr>
                    <w:tcW w:w="0" w:type="auto"/>
                    <w:hideMark/>
                  </w:tcPr>
                  <w:p w14:paraId="17D86D5A" w14:textId="77777777" w:rsidR="000F7C54" w:rsidRDefault="000F7C54" w:rsidP="000F7C54">
                    <w:pPr>
                      <w:pStyle w:val="Bibliography"/>
                      <w:jc w:val="both"/>
                      <w:rPr>
                        <w:noProof/>
                      </w:rPr>
                    </w:pPr>
                    <w:r>
                      <w:rPr>
                        <w:noProof/>
                      </w:rPr>
                      <w:t>A. Aggarwal, "https://github.com/," 2 11 2018. [Online]. Available: https://github.com/ankitaggarwal011/PyCNN. [Accessed 1 8 2023].</w:t>
                    </w:r>
                  </w:p>
                </w:tc>
              </w:tr>
              <w:tr w:rsidR="000F7C54" w14:paraId="27C95E9B" w14:textId="77777777">
                <w:trPr>
                  <w:divId w:val="449514003"/>
                  <w:tblCellSpacing w:w="15" w:type="dxa"/>
                </w:trPr>
                <w:tc>
                  <w:tcPr>
                    <w:tcW w:w="50" w:type="pct"/>
                    <w:hideMark/>
                  </w:tcPr>
                  <w:p w14:paraId="2EF1A28F" w14:textId="77777777" w:rsidR="000F7C54" w:rsidRDefault="000F7C54" w:rsidP="000F7C54">
                    <w:pPr>
                      <w:pStyle w:val="Bibliography"/>
                      <w:jc w:val="both"/>
                      <w:rPr>
                        <w:noProof/>
                      </w:rPr>
                    </w:pPr>
                    <w:r>
                      <w:rPr>
                        <w:noProof/>
                      </w:rPr>
                      <w:t xml:space="preserve">[106] </w:t>
                    </w:r>
                  </w:p>
                </w:tc>
                <w:tc>
                  <w:tcPr>
                    <w:tcW w:w="0" w:type="auto"/>
                    <w:hideMark/>
                  </w:tcPr>
                  <w:p w14:paraId="06F60924" w14:textId="77777777" w:rsidR="000F7C54" w:rsidRDefault="000F7C54" w:rsidP="000F7C54">
                    <w:pPr>
                      <w:pStyle w:val="Bibliography"/>
                      <w:jc w:val="both"/>
                      <w:rPr>
                        <w:noProof/>
                      </w:rPr>
                    </w:pPr>
                    <w:r>
                      <w:rPr>
                        <w:noProof/>
                      </w:rPr>
                      <w:t>S. Kalyanakrishnan, "The Perceptron Learning Algorithm and its Convergence," Indian Institute of Technology Bombay, Bombay, India, 2017.</w:t>
                    </w:r>
                  </w:p>
                </w:tc>
              </w:tr>
              <w:tr w:rsidR="000F7C54" w14:paraId="60696249" w14:textId="77777777">
                <w:trPr>
                  <w:divId w:val="449514003"/>
                  <w:tblCellSpacing w:w="15" w:type="dxa"/>
                </w:trPr>
                <w:tc>
                  <w:tcPr>
                    <w:tcW w:w="50" w:type="pct"/>
                    <w:hideMark/>
                  </w:tcPr>
                  <w:p w14:paraId="733F2072" w14:textId="77777777" w:rsidR="000F7C54" w:rsidRDefault="000F7C54" w:rsidP="000F7C54">
                    <w:pPr>
                      <w:pStyle w:val="Bibliography"/>
                      <w:jc w:val="both"/>
                      <w:rPr>
                        <w:noProof/>
                      </w:rPr>
                    </w:pPr>
                    <w:r>
                      <w:rPr>
                        <w:noProof/>
                      </w:rPr>
                      <w:t xml:space="preserve">[107] </w:t>
                    </w:r>
                  </w:p>
                </w:tc>
                <w:tc>
                  <w:tcPr>
                    <w:tcW w:w="0" w:type="auto"/>
                    <w:hideMark/>
                  </w:tcPr>
                  <w:p w14:paraId="57CCA1D6" w14:textId="77777777" w:rsidR="000F7C54" w:rsidRDefault="000F7C54" w:rsidP="000F7C54">
                    <w:pPr>
                      <w:pStyle w:val="Bibliography"/>
                      <w:jc w:val="both"/>
                      <w:rPr>
                        <w:noProof/>
                      </w:rPr>
                    </w:pPr>
                    <w:r>
                      <w:rPr>
                        <w:noProof/>
                      </w:rPr>
                      <w:t xml:space="preserve">M. Collins, </w:t>
                    </w:r>
                    <w:r>
                      <w:rPr>
                        <w:i/>
                        <w:iCs/>
                        <w:noProof/>
                      </w:rPr>
                      <w:t xml:space="preserve">Convergence Proof for the Perceptron Algorithm, </w:t>
                    </w:r>
                    <w:r>
                      <w:rPr>
                        <w:noProof/>
                      </w:rPr>
                      <w:t xml:space="preserve">Columbia: Columbia University, 2012. </w:t>
                    </w:r>
                  </w:p>
                </w:tc>
              </w:tr>
              <w:tr w:rsidR="000F7C54" w14:paraId="2BB55D7B" w14:textId="77777777">
                <w:trPr>
                  <w:divId w:val="449514003"/>
                  <w:tblCellSpacing w:w="15" w:type="dxa"/>
                </w:trPr>
                <w:tc>
                  <w:tcPr>
                    <w:tcW w:w="50" w:type="pct"/>
                    <w:hideMark/>
                  </w:tcPr>
                  <w:p w14:paraId="45EC78AA" w14:textId="77777777" w:rsidR="000F7C54" w:rsidRDefault="000F7C54" w:rsidP="000F7C54">
                    <w:pPr>
                      <w:pStyle w:val="Bibliography"/>
                      <w:jc w:val="both"/>
                      <w:rPr>
                        <w:noProof/>
                      </w:rPr>
                    </w:pPr>
                    <w:r>
                      <w:rPr>
                        <w:noProof/>
                      </w:rPr>
                      <w:t xml:space="preserve">[108] </w:t>
                    </w:r>
                  </w:p>
                </w:tc>
                <w:tc>
                  <w:tcPr>
                    <w:tcW w:w="0" w:type="auto"/>
                    <w:hideMark/>
                  </w:tcPr>
                  <w:p w14:paraId="1BDDEC0D" w14:textId="77777777" w:rsidR="000F7C54" w:rsidRDefault="000F7C54" w:rsidP="000F7C54">
                    <w:pPr>
                      <w:pStyle w:val="Bibliography"/>
                      <w:jc w:val="both"/>
                      <w:rPr>
                        <w:noProof/>
                      </w:rPr>
                    </w:pPr>
                    <w:r>
                      <w:rPr>
                        <w:noProof/>
                      </w:rPr>
                      <w:t>R. Bart, "Convergence of the Widrow-Hoff Algorithm," Mathematics, Maryland, USA, 1982.</w:t>
                    </w:r>
                  </w:p>
                </w:tc>
              </w:tr>
              <w:tr w:rsidR="000F7C54" w14:paraId="69B141D2" w14:textId="77777777">
                <w:trPr>
                  <w:divId w:val="449514003"/>
                  <w:tblCellSpacing w:w="15" w:type="dxa"/>
                </w:trPr>
                <w:tc>
                  <w:tcPr>
                    <w:tcW w:w="50" w:type="pct"/>
                    <w:hideMark/>
                  </w:tcPr>
                  <w:p w14:paraId="67CFF858" w14:textId="77777777" w:rsidR="000F7C54" w:rsidRDefault="000F7C54" w:rsidP="000F7C54">
                    <w:pPr>
                      <w:pStyle w:val="Bibliography"/>
                      <w:jc w:val="both"/>
                      <w:rPr>
                        <w:noProof/>
                      </w:rPr>
                    </w:pPr>
                    <w:r>
                      <w:rPr>
                        <w:noProof/>
                      </w:rPr>
                      <w:t xml:space="preserve">[109] </w:t>
                    </w:r>
                  </w:p>
                </w:tc>
                <w:tc>
                  <w:tcPr>
                    <w:tcW w:w="0" w:type="auto"/>
                    <w:hideMark/>
                  </w:tcPr>
                  <w:p w14:paraId="30773ECE" w14:textId="77777777" w:rsidR="000F7C54" w:rsidRDefault="000F7C54" w:rsidP="000F7C54">
                    <w:pPr>
                      <w:pStyle w:val="Bibliography"/>
                      <w:jc w:val="both"/>
                      <w:rPr>
                        <w:noProof/>
                      </w:rPr>
                    </w:pPr>
                    <w:r>
                      <w:rPr>
                        <w:noProof/>
                      </w:rPr>
                      <w:t xml:space="preserve">M. G. Rojas, A. C. Olivera, P. J. Vidal, "Optimising Multilayer Perceptron Weights and Biases through a Cellular Genetic Algorithm for Medical Data Classification," </w:t>
                    </w:r>
                    <w:r>
                      <w:rPr>
                        <w:i/>
                        <w:iCs/>
                        <w:noProof/>
                      </w:rPr>
                      <w:t xml:space="preserve">Array, </w:t>
                    </w:r>
                    <w:r>
                      <w:rPr>
                        <w:noProof/>
                      </w:rPr>
                      <w:t xml:space="preserve">vol. 14, no. 2022, pp. 1-15, 2022. </w:t>
                    </w:r>
                  </w:p>
                </w:tc>
              </w:tr>
              <w:tr w:rsidR="000F7C54" w14:paraId="2EB6C57F" w14:textId="77777777">
                <w:trPr>
                  <w:divId w:val="449514003"/>
                  <w:tblCellSpacing w:w="15" w:type="dxa"/>
                </w:trPr>
                <w:tc>
                  <w:tcPr>
                    <w:tcW w:w="50" w:type="pct"/>
                    <w:hideMark/>
                  </w:tcPr>
                  <w:p w14:paraId="5036FF16" w14:textId="77777777" w:rsidR="000F7C54" w:rsidRDefault="000F7C54" w:rsidP="000F7C54">
                    <w:pPr>
                      <w:pStyle w:val="Bibliography"/>
                      <w:jc w:val="both"/>
                      <w:rPr>
                        <w:noProof/>
                      </w:rPr>
                    </w:pPr>
                    <w:r>
                      <w:rPr>
                        <w:noProof/>
                      </w:rPr>
                      <w:t xml:space="preserve">[110] </w:t>
                    </w:r>
                  </w:p>
                </w:tc>
                <w:tc>
                  <w:tcPr>
                    <w:tcW w:w="0" w:type="auto"/>
                    <w:hideMark/>
                  </w:tcPr>
                  <w:p w14:paraId="68E4DB1D" w14:textId="77777777" w:rsidR="000F7C54" w:rsidRDefault="000F7C54" w:rsidP="000F7C54">
                    <w:pPr>
                      <w:pStyle w:val="Bibliography"/>
                      <w:jc w:val="both"/>
                      <w:rPr>
                        <w:noProof/>
                      </w:rPr>
                    </w:pPr>
                    <w:r>
                      <w:rPr>
                        <w:noProof/>
                      </w:rPr>
                      <w:t xml:space="preserve">K. Gallagher, M. Sambridge, "Genetic algorithms: A Powerful Tool for Large-Scale Nonlinear Optimization Problems," </w:t>
                    </w:r>
                    <w:r>
                      <w:rPr>
                        <w:i/>
                        <w:iCs/>
                        <w:noProof/>
                      </w:rPr>
                      <w:t xml:space="preserve">Computers &amp; Geosciences, </w:t>
                    </w:r>
                    <w:r>
                      <w:rPr>
                        <w:noProof/>
                      </w:rPr>
                      <w:t xml:space="preserve">vol. 20, no. 7-8, pp. 1229-1236, 1994. </w:t>
                    </w:r>
                  </w:p>
                </w:tc>
              </w:tr>
              <w:tr w:rsidR="000F7C54" w14:paraId="1E573DA1" w14:textId="77777777">
                <w:trPr>
                  <w:divId w:val="449514003"/>
                  <w:tblCellSpacing w:w="15" w:type="dxa"/>
                </w:trPr>
                <w:tc>
                  <w:tcPr>
                    <w:tcW w:w="50" w:type="pct"/>
                    <w:hideMark/>
                  </w:tcPr>
                  <w:p w14:paraId="34C36A6F" w14:textId="77777777" w:rsidR="000F7C54" w:rsidRDefault="000F7C54" w:rsidP="000F7C54">
                    <w:pPr>
                      <w:pStyle w:val="Bibliography"/>
                      <w:jc w:val="both"/>
                      <w:rPr>
                        <w:noProof/>
                      </w:rPr>
                    </w:pPr>
                    <w:r>
                      <w:rPr>
                        <w:noProof/>
                      </w:rPr>
                      <w:t xml:space="preserve">[111] </w:t>
                    </w:r>
                  </w:p>
                </w:tc>
                <w:tc>
                  <w:tcPr>
                    <w:tcW w:w="0" w:type="auto"/>
                    <w:hideMark/>
                  </w:tcPr>
                  <w:p w14:paraId="47D7013C" w14:textId="77777777" w:rsidR="000F7C54" w:rsidRDefault="000F7C54" w:rsidP="000F7C54">
                    <w:pPr>
                      <w:pStyle w:val="Bibliography"/>
                      <w:jc w:val="both"/>
                      <w:rPr>
                        <w:noProof/>
                      </w:rPr>
                    </w:pPr>
                    <w:r>
                      <w:rPr>
                        <w:noProof/>
                      </w:rPr>
                      <w:t xml:space="preserve">A. Vié, Qualities, Challenges and Future of Genetic Algorithms: a Literature Review, Oxford, United Kingdom: University of Oxford, 2021. </w:t>
                    </w:r>
                  </w:p>
                </w:tc>
              </w:tr>
              <w:tr w:rsidR="000F7C54" w14:paraId="211F331E" w14:textId="77777777">
                <w:trPr>
                  <w:divId w:val="449514003"/>
                  <w:tblCellSpacing w:w="15" w:type="dxa"/>
                </w:trPr>
                <w:tc>
                  <w:tcPr>
                    <w:tcW w:w="50" w:type="pct"/>
                    <w:hideMark/>
                  </w:tcPr>
                  <w:p w14:paraId="13E4135F" w14:textId="77777777" w:rsidR="000F7C54" w:rsidRDefault="000F7C54" w:rsidP="000F7C54">
                    <w:pPr>
                      <w:pStyle w:val="Bibliography"/>
                      <w:jc w:val="both"/>
                      <w:rPr>
                        <w:noProof/>
                      </w:rPr>
                    </w:pPr>
                    <w:r>
                      <w:rPr>
                        <w:noProof/>
                      </w:rPr>
                      <w:t xml:space="preserve">[112] </w:t>
                    </w:r>
                  </w:p>
                </w:tc>
                <w:tc>
                  <w:tcPr>
                    <w:tcW w:w="0" w:type="auto"/>
                    <w:hideMark/>
                  </w:tcPr>
                  <w:p w14:paraId="2FC7DABC" w14:textId="77777777" w:rsidR="000F7C54" w:rsidRDefault="000F7C54" w:rsidP="000F7C54">
                    <w:pPr>
                      <w:pStyle w:val="Bibliography"/>
                      <w:jc w:val="both"/>
                      <w:rPr>
                        <w:noProof/>
                      </w:rPr>
                    </w:pPr>
                    <w:r>
                      <w:rPr>
                        <w:noProof/>
                      </w:rPr>
                      <w:t xml:space="preserve">M. Negnevitsky, Artificial Intelligence, London, England: Addison-Wesley, 2005. </w:t>
                    </w:r>
                  </w:p>
                </w:tc>
              </w:tr>
              <w:tr w:rsidR="000F7C54" w14:paraId="6B84AEB2" w14:textId="77777777">
                <w:trPr>
                  <w:divId w:val="449514003"/>
                  <w:tblCellSpacing w:w="15" w:type="dxa"/>
                </w:trPr>
                <w:tc>
                  <w:tcPr>
                    <w:tcW w:w="50" w:type="pct"/>
                    <w:hideMark/>
                  </w:tcPr>
                  <w:p w14:paraId="44F8D10D" w14:textId="77777777" w:rsidR="000F7C54" w:rsidRDefault="000F7C54" w:rsidP="000F7C54">
                    <w:pPr>
                      <w:pStyle w:val="Bibliography"/>
                      <w:jc w:val="both"/>
                      <w:rPr>
                        <w:noProof/>
                      </w:rPr>
                    </w:pPr>
                    <w:r>
                      <w:rPr>
                        <w:noProof/>
                      </w:rPr>
                      <w:t xml:space="preserve">[113] </w:t>
                    </w:r>
                  </w:p>
                </w:tc>
                <w:tc>
                  <w:tcPr>
                    <w:tcW w:w="0" w:type="auto"/>
                    <w:hideMark/>
                  </w:tcPr>
                  <w:p w14:paraId="1878C0AF" w14:textId="77777777" w:rsidR="000F7C54" w:rsidRDefault="000F7C54" w:rsidP="000F7C54">
                    <w:pPr>
                      <w:pStyle w:val="Bibliography"/>
                      <w:jc w:val="both"/>
                      <w:rPr>
                        <w:noProof/>
                      </w:rPr>
                    </w:pPr>
                    <w:r>
                      <w:rPr>
                        <w:noProof/>
                      </w:rPr>
                      <w:t xml:space="preserve">J. Li, Z. Peng, "Multi-source Image Fusion Algorithm Based on Cellular Neural Networks with Genetic Algorithm," </w:t>
                    </w:r>
                    <w:r>
                      <w:rPr>
                        <w:i/>
                        <w:iCs/>
                        <w:noProof/>
                      </w:rPr>
                      <w:t xml:space="preserve">Optik, </w:t>
                    </w:r>
                    <w:r>
                      <w:rPr>
                        <w:noProof/>
                      </w:rPr>
                      <w:t xml:space="preserve">vol. 126, no. 24, pp. 5230-5236, 2015. </w:t>
                    </w:r>
                  </w:p>
                </w:tc>
              </w:tr>
              <w:tr w:rsidR="000F7C54" w14:paraId="1D3CA951" w14:textId="77777777">
                <w:trPr>
                  <w:divId w:val="449514003"/>
                  <w:tblCellSpacing w:w="15" w:type="dxa"/>
                </w:trPr>
                <w:tc>
                  <w:tcPr>
                    <w:tcW w:w="50" w:type="pct"/>
                    <w:hideMark/>
                  </w:tcPr>
                  <w:p w14:paraId="5C2EDA8C" w14:textId="77777777" w:rsidR="000F7C54" w:rsidRDefault="000F7C54" w:rsidP="000F7C54">
                    <w:pPr>
                      <w:pStyle w:val="Bibliography"/>
                      <w:jc w:val="both"/>
                      <w:rPr>
                        <w:noProof/>
                      </w:rPr>
                    </w:pPr>
                    <w:r>
                      <w:rPr>
                        <w:noProof/>
                      </w:rPr>
                      <w:t xml:space="preserve">[114] </w:t>
                    </w:r>
                  </w:p>
                </w:tc>
                <w:tc>
                  <w:tcPr>
                    <w:tcW w:w="0" w:type="auto"/>
                    <w:hideMark/>
                  </w:tcPr>
                  <w:p w14:paraId="0C831EAE" w14:textId="77777777" w:rsidR="000F7C54" w:rsidRDefault="000F7C54" w:rsidP="000F7C54">
                    <w:pPr>
                      <w:pStyle w:val="Bibliography"/>
                      <w:jc w:val="both"/>
                      <w:rPr>
                        <w:noProof/>
                      </w:rPr>
                    </w:pPr>
                    <w:r>
                      <w:rPr>
                        <w:noProof/>
                      </w:rPr>
                      <w:t xml:space="preserve">D.J. Montana, L. Davis, "Training Feedforward Neural Networks Using Genetic Algorithms," in </w:t>
                    </w:r>
                    <w:r>
                      <w:rPr>
                        <w:i/>
                        <w:iCs/>
                        <w:noProof/>
                      </w:rPr>
                      <w:t>The International Joint Conferences on Artificial Intelligence</w:t>
                    </w:r>
                    <w:r>
                      <w:rPr>
                        <w:noProof/>
                      </w:rPr>
                      <w:t xml:space="preserve">, CA, United States, 1989. </w:t>
                    </w:r>
                  </w:p>
                </w:tc>
              </w:tr>
            </w:tbl>
            <w:p w14:paraId="3B38536E" w14:textId="77777777" w:rsidR="000F7C54" w:rsidRDefault="000F7C54">
              <w:pPr>
                <w:divId w:val="449514003"/>
                <w:rPr>
                  <w:rFonts w:eastAsia="Times New Roman"/>
                  <w:noProof/>
                </w:rPr>
              </w:pPr>
            </w:p>
            <w:p w14:paraId="4CF39B6D" w14:textId="50178A02" w:rsidR="00CB49B6" w:rsidRDefault="003600D2" w:rsidP="000F7C54">
              <w:pPr>
                <w:spacing w:beforeLines="40" w:before="96" w:afterLines="40" w:after="96" w:line="264" w:lineRule="auto"/>
                <w:jc w:val="both"/>
              </w:pPr>
              <w:r w:rsidRPr="00DD7C64">
                <w:rPr>
                  <w:b/>
                  <w:bCs/>
                </w:rPr>
                <w:fldChar w:fldCharType="end"/>
              </w:r>
            </w:p>
          </w:sdtContent>
        </w:sdt>
      </w:sdtContent>
    </w:sdt>
    <w:bookmarkStart w:id="187" w:name="_Toc142944519" w:displacedByCustomXml="prev"/>
    <w:bookmarkEnd w:id="187" w:displacedByCustomXml="prev"/>
    <w:p w14:paraId="053EE225" w14:textId="59029748" w:rsidR="00BC1F72" w:rsidRDefault="00CB49B6" w:rsidP="00CB49B6">
      <w:pPr>
        <w:pStyle w:val="Heading1"/>
      </w:pPr>
      <w:bookmarkStart w:id="188" w:name="_Toc149881253"/>
      <w:r>
        <w:lastRenderedPageBreak/>
        <w:t xml:space="preserve">PHỤ LỤC 01: </w:t>
      </w:r>
      <w:r w:rsidR="00FE17F9">
        <w:t xml:space="preserve">CÁC </w:t>
      </w:r>
      <w:r>
        <w:t>LƯU ĐỒ THUẬT TOÁN TẠI LUẬN ÁN</w:t>
      </w:r>
      <w:bookmarkEnd w:id="188"/>
    </w:p>
    <w:p w14:paraId="1DEE1607" w14:textId="22CEF422" w:rsidR="00CB49B6" w:rsidRDefault="00225996" w:rsidP="00CB49B6">
      <w:pPr>
        <w:spacing w:beforeLines="40" w:before="96" w:afterLines="40" w:after="96" w:line="264" w:lineRule="auto"/>
        <w:jc w:val="center"/>
      </w:pPr>
      <w:r>
        <w:object w:dxaOrig="11086" w:dyaOrig="19380" w14:anchorId="288C122F">
          <v:shape id="_x0000_i1555" type="#_x0000_t75" style="width:5in;height:631.1pt" o:ole="">
            <v:imagedata r:id="rId1077" o:title=""/>
          </v:shape>
          <o:OLEObject Type="Embed" ProgID="Visio.Drawing.15" ShapeID="_x0000_i1555" DrawAspect="Content" ObjectID="_1765571664" r:id="rId1078"/>
        </w:object>
      </w:r>
    </w:p>
    <w:p w14:paraId="2D665E5F" w14:textId="7A08C118" w:rsidR="00CB49B6" w:rsidRDefault="00CB49B6" w:rsidP="00176EF2">
      <w:pPr>
        <w:pStyle w:val="Caption"/>
      </w:pPr>
      <w:bookmarkStart w:id="189" w:name="_Toc149653046"/>
      <w:r>
        <w:t>Hình PL.</w:t>
      </w:r>
      <w:fldSimple w:instr=" SEQ Hình_PL. \* ARABIC ">
        <w:r w:rsidR="005D5FAA">
          <w:rPr>
            <w:noProof/>
          </w:rPr>
          <w:t>1</w:t>
        </w:r>
      </w:fldSimple>
      <w:r w:rsidR="00176EF2">
        <w:t xml:space="preserve">. </w:t>
      </w:r>
      <w:r>
        <w:t xml:space="preserve"> Lưu đồ thuật toán RPLA cho CeNNs</w:t>
      </w:r>
      <w:bookmarkEnd w:id="189"/>
    </w:p>
    <w:p w14:paraId="57365D16" w14:textId="77777777" w:rsidR="00176EF2" w:rsidRDefault="00176EF2" w:rsidP="00176EF2">
      <w:pPr>
        <w:keepNext/>
      </w:pPr>
      <w:r>
        <w:object w:dxaOrig="11311" w:dyaOrig="18436" w14:anchorId="3106AA49">
          <v:shape id="_x0000_i1556" type="#_x0000_t75" style="width:400.35pt;height:654.55pt" o:ole="">
            <v:imagedata r:id="rId1079" o:title=""/>
          </v:shape>
          <o:OLEObject Type="Embed" ProgID="Visio.Drawing.15" ShapeID="_x0000_i1556" DrawAspect="Content" ObjectID="_1765571665" r:id="rId1080"/>
        </w:object>
      </w:r>
    </w:p>
    <w:p w14:paraId="230CA219" w14:textId="6882B1B2" w:rsidR="007E3A14" w:rsidRDefault="00176EF2" w:rsidP="00176EF2">
      <w:pPr>
        <w:pStyle w:val="Caption"/>
      </w:pPr>
      <w:bookmarkStart w:id="190" w:name="_Toc149653047"/>
      <w:r>
        <w:t>Hình PL.</w:t>
      </w:r>
      <w:fldSimple w:instr=" SEQ Hình_PL. \* ARABIC ">
        <w:r w:rsidR="005D5FAA">
          <w:rPr>
            <w:noProof/>
          </w:rPr>
          <w:t>2</w:t>
        </w:r>
      </w:fldSimple>
      <w:r>
        <w:t>. Lưu đồ thuật toán SORPLA</w:t>
      </w:r>
      <w:bookmarkEnd w:id="190"/>
    </w:p>
    <w:p w14:paraId="147F68ED" w14:textId="4CE69DF0" w:rsidR="007D1B53" w:rsidRDefault="007D1B53" w:rsidP="007D1B53">
      <w:pPr>
        <w:jc w:val="center"/>
      </w:pPr>
      <w:r>
        <w:object w:dxaOrig="8971" w:dyaOrig="24046" w14:anchorId="00FD9347">
          <v:shape id="_x0000_i1557" type="#_x0000_t75" style="width:247.1pt;height:663.8pt" o:ole="">
            <v:imagedata r:id="rId1081" o:title=""/>
          </v:shape>
          <o:OLEObject Type="Embed" ProgID="Visio.Drawing.15" ShapeID="_x0000_i1557" DrawAspect="Content" ObjectID="_1765571666" r:id="rId1082"/>
        </w:object>
      </w:r>
    </w:p>
    <w:p w14:paraId="2A22CC83" w14:textId="624414D3" w:rsidR="007D1B53" w:rsidRDefault="007D1B53" w:rsidP="007D1B53">
      <w:pPr>
        <w:pStyle w:val="Caption"/>
      </w:pPr>
      <w:bookmarkStart w:id="191" w:name="_Toc149653048"/>
      <w:r>
        <w:t>Hình PL.</w:t>
      </w:r>
      <w:fldSimple w:instr=" SEQ Hình_PL. \* ARABIC ">
        <w:r w:rsidR="005D5FAA">
          <w:rPr>
            <w:noProof/>
          </w:rPr>
          <w:t>3</w:t>
        </w:r>
      </w:fldSimple>
      <w:r>
        <w:t>. Lưu đồ thuật toán xác định biên ảnh</w:t>
      </w:r>
      <w:r w:rsidR="00F04A14">
        <w:t xml:space="preserve"> PySOCeNNs</w:t>
      </w:r>
      <w:bookmarkEnd w:id="191"/>
    </w:p>
    <w:p w14:paraId="35FF9C7A" w14:textId="0208D675" w:rsidR="007D1B53" w:rsidRDefault="00DC6649" w:rsidP="007D1B53">
      <w:r>
        <w:object w:dxaOrig="10710" w:dyaOrig="16620" w14:anchorId="4435F5FF">
          <v:shape id="_x0000_i1558" type="#_x0000_t75" style="width:418.9pt;height:647.45pt" o:ole="">
            <v:imagedata r:id="rId1083" o:title=""/>
          </v:shape>
          <o:OLEObject Type="Embed" ProgID="Visio.Drawing.15" ShapeID="_x0000_i1558" DrawAspect="Content" ObjectID="_1765571667" r:id="rId1084"/>
        </w:object>
      </w:r>
    </w:p>
    <w:p w14:paraId="3C0BB647" w14:textId="278B4B37" w:rsidR="00DC6649" w:rsidRDefault="00DC6649" w:rsidP="00DC6649">
      <w:pPr>
        <w:pStyle w:val="Caption"/>
      </w:pPr>
      <w:bookmarkStart w:id="192" w:name="_Toc149653049"/>
      <w:r>
        <w:t>Hình PL.</w:t>
      </w:r>
      <w:fldSimple w:instr=" SEQ Hình_PL. \* ARABIC ">
        <w:r w:rsidR="005D5FAA">
          <w:rPr>
            <w:noProof/>
          </w:rPr>
          <w:t>4</w:t>
        </w:r>
      </w:fldSimple>
      <w:r>
        <w:t xml:space="preserve">. Lưu đồ thuật toán </w:t>
      </w:r>
      <w:r w:rsidR="00F04A14">
        <w:t>GA cho CeNNs</w:t>
      </w:r>
      <w:bookmarkEnd w:id="192"/>
    </w:p>
    <w:p w14:paraId="281801D9" w14:textId="5A50ABA1" w:rsidR="00DC6649" w:rsidRDefault="00B848EE" w:rsidP="007D1B53">
      <w:r>
        <w:object w:dxaOrig="10771" w:dyaOrig="16620" w14:anchorId="741E710A">
          <v:shape id="_x0000_i1559" type="#_x0000_t75" style="width:416.2pt;height:640.9pt" o:ole="">
            <v:imagedata r:id="rId1085" o:title=""/>
          </v:shape>
          <o:OLEObject Type="Embed" ProgID="Visio.Drawing.15" ShapeID="_x0000_i1559" DrawAspect="Content" ObjectID="_1765571668" r:id="rId1086"/>
        </w:object>
      </w:r>
    </w:p>
    <w:p w14:paraId="0597AAE2" w14:textId="65F56BEF" w:rsidR="00B848EE" w:rsidRDefault="00B848EE" w:rsidP="00B848EE">
      <w:pPr>
        <w:pStyle w:val="Caption"/>
      </w:pPr>
      <w:bookmarkStart w:id="193" w:name="_Toc149653050"/>
      <w:r>
        <w:t>Hình PL.</w:t>
      </w:r>
      <w:fldSimple w:instr=" SEQ Hình_PL. \* ARABIC ">
        <w:r w:rsidR="005D5FAA">
          <w:rPr>
            <w:noProof/>
          </w:rPr>
          <w:t>5</w:t>
        </w:r>
      </w:fldSimple>
      <w:r>
        <w:t xml:space="preserve">. Lưu đồ thuật toán </w:t>
      </w:r>
      <w:r w:rsidR="00F04A14">
        <w:t>GA cho SOCeNNs</w:t>
      </w:r>
      <w:bookmarkEnd w:id="193"/>
    </w:p>
    <w:p w14:paraId="63D53679" w14:textId="7F812509" w:rsidR="00B848EE" w:rsidRDefault="00DA3D75" w:rsidP="007D1B53">
      <w:r>
        <w:object w:dxaOrig="19081" w:dyaOrig="20131" w14:anchorId="27D1A2ED">
          <v:shape id="_x0000_i1560" type="#_x0000_t75" style="width:446.75pt;height:498pt" o:ole="">
            <v:imagedata r:id="rId1087" o:title=""/>
          </v:shape>
          <o:OLEObject Type="Embed" ProgID="Visio.Drawing.15" ShapeID="_x0000_i1560" DrawAspect="Content" ObjectID="_1765571669" r:id="rId1088"/>
        </w:object>
      </w:r>
    </w:p>
    <w:p w14:paraId="21A9A577" w14:textId="0E9CF70E" w:rsidR="00DA3D75" w:rsidRDefault="00DA3D75" w:rsidP="00DA3D75">
      <w:pPr>
        <w:pStyle w:val="Caption"/>
      </w:pPr>
      <w:bookmarkStart w:id="194" w:name="_Toc149653051"/>
      <w:r>
        <w:t>Hình PL.</w:t>
      </w:r>
      <w:fldSimple w:instr=" SEQ Hình_PL. \* ARABIC ">
        <w:r w:rsidR="005D5FAA">
          <w:rPr>
            <w:noProof/>
          </w:rPr>
          <w:t>6</w:t>
        </w:r>
      </w:fldSimple>
      <w:r>
        <w:t>. Lưu đồ thuật toán</w:t>
      </w:r>
      <w:r w:rsidR="00F04A14">
        <w:t xml:space="preserve"> lai GASORPLA</w:t>
      </w:r>
      <w:bookmarkEnd w:id="194"/>
      <w:r>
        <w:t xml:space="preserve"> </w:t>
      </w:r>
    </w:p>
    <w:p w14:paraId="1876D3D7" w14:textId="77777777" w:rsidR="00DA3D75" w:rsidRPr="007D1B53" w:rsidRDefault="00DA3D75" w:rsidP="007D1B53">
      <w:pPr>
        <w:rPr>
          <w:lang w:eastAsia="ar-SA"/>
        </w:rPr>
      </w:pPr>
    </w:p>
    <w:sectPr w:rsidR="00DA3D75" w:rsidRPr="007D1B53" w:rsidSect="00142FE5">
      <w:headerReference w:type="default" r:id="rId1089"/>
      <w:footerReference w:type="default" r:id="rId1090"/>
      <w:pgSz w:w="11907" w:h="16840" w:code="9"/>
      <w:pgMar w:top="1701" w:right="992"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5078BB" w14:textId="77777777" w:rsidR="005A3183" w:rsidRDefault="005A3183">
      <w:r>
        <w:separator/>
      </w:r>
    </w:p>
  </w:endnote>
  <w:endnote w:type="continuationSeparator" w:id="0">
    <w:p w14:paraId="402C4369" w14:textId="77777777" w:rsidR="005A3183" w:rsidRDefault="005A3183">
      <w:r>
        <w:continuationSeparator/>
      </w:r>
    </w:p>
  </w:endnote>
  <w:endnote w:type="continuationNotice" w:id="1">
    <w:p w14:paraId="3D4C8F5A" w14:textId="77777777" w:rsidR="005A3183" w:rsidRDefault="005A31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T 6">
    <w:altName w:val="Calibri"/>
    <w:panose1 w:val="00000000000000000000"/>
    <w:charset w:val="00"/>
    <w:family w:val="swiss"/>
    <w:notTrueType/>
    <w:pitch w:val="default"/>
    <w:sig w:usb0="00000003" w:usb1="00000000" w:usb2="00000000" w:usb3="00000000" w:csb0="00000001" w:csb1="00000000"/>
  </w:font>
  <w:font w:name="MS Mincho">
    <w:altName w:val="Yu Gothic UI"/>
    <w:panose1 w:val="02020609040205080304"/>
    <w:charset w:val="80"/>
    <w:family w:val="modern"/>
    <w:pitch w:val="fixed"/>
    <w:sig w:usb0="E00002FF" w:usb1="6AC7FDFB" w:usb2="08000012" w:usb3="00000000" w:csb0="0002009F" w:csb1="00000000"/>
  </w:font>
  <w:font w:name="Times New Roman Bold">
    <w:panose1 w:val="00000000000000000000"/>
    <w:charset w:val="00"/>
    <w:family w:val="roman"/>
    <w:notTrueType/>
    <w:pitch w:val="default"/>
  </w:font>
  <w:font w:name=".VnKoala">
    <w:altName w:val="Courier New"/>
    <w:charset w:val="00"/>
    <w:family w:val="swiss"/>
    <w:pitch w:val="variable"/>
    <w:sig w:usb0="00000003" w:usb1="00000000" w:usb2="00000000" w:usb3="00000000" w:csb0="00000001" w:csb1="00000000"/>
  </w:font>
  <w:font w:name="LinLibertineI7">
    <w:altName w:val="Cambria"/>
    <w:panose1 w:val="00000000000000000000"/>
    <w:charset w:val="00"/>
    <w:family w:val="roman"/>
    <w:notTrueType/>
    <w:pitch w:val="default"/>
  </w:font>
  <w:font w:name="rtxr">
    <w:altName w:val="Cambria"/>
    <w:panose1 w:val="00000000000000000000"/>
    <w:charset w:val="00"/>
    <w:family w:val="roman"/>
    <w:notTrueType/>
    <w:pitch w:val="default"/>
  </w:font>
  <w:font w:name="LinLibertine">
    <w:altName w:val="Cambria"/>
    <w:panose1 w:val="00000000000000000000"/>
    <w:charset w:val="00"/>
    <w:family w:val="roman"/>
    <w:notTrueType/>
    <w:pitch w:val="default"/>
  </w:font>
  <w:font w:name="txsy">
    <w:altName w:val="Cambria"/>
    <w:panose1 w:val="00000000000000000000"/>
    <w:charset w:val="00"/>
    <w:family w:val="roman"/>
    <w:notTrueType/>
    <w:pitch w:val="default"/>
  </w:font>
  <w:font w:name="rtxmi">
    <w:altName w:val="Cambria"/>
    <w:panose1 w:val="00000000000000000000"/>
    <w:charset w:val="00"/>
    <w:family w:val="roman"/>
    <w:notTrueType/>
    <w:pitch w:val="default"/>
  </w:font>
  <w:font w:name="VNTI12">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MSBM10">
    <w:altName w:val="Cambria"/>
    <w:panose1 w:val="00000000000000000000"/>
    <w:charset w:val="00"/>
    <w:family w:val="roman"/>
    <w:notTrueType/>
    <w:pitch w:val="default"/>
  </w:font>
  <w:font w:name=".VnTime">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A4259" w14:textId="2D638CF1" w:rsidR="000D64F6" w:rsidRDefault="000D64F6" w:rsidP="00DE4E9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w:t>
    </w:r>
    <w:r>
      <w:rPr>
        <w:rStyle w:val="PageNumber"/>
      </w:rPr>
      <w:fldChar w:fldCharType="end"/>
    </w:r>
  </w:p>
  <w:p w14:paraId="51201FAE" w14:textId="77777777" w:rsidR="000D64F6" w:rsidRDefault="000D64F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A3CBA" w14:textId="77777777" w:rsidR="000D64F6" w:rsidRPr="00F93996" w:rsidRDefault="000D64F6">
    <w:pPr>
      <w:tabs>
        <w:tab w:val="center" w:pos="4550"/>
        <w:tab w:val="left" w:pos="5818"/>
      </w:tabs>
      <w:ind w:right="260"/>
      <w:jc w:val="right"/>
      <w:rPr>
        <w:color w:val="222A35"/>
      </w:rPr>
    </w:pPr>
  </w:p>
  <w:p w14:paraId="11489213" w14:textId="77777777" w:rsidR="000D64F6" w:rsidRPr="009C613A" w:rsidRDefault="000D64F6" w:rsidP="00DE4E92">
    <w:pPr>
      <w:pStyle w:val="Footer"/>
      <w:tabs>
        <w:tab w:val="clear" w:pos="4320"/>
        <w:tab w:val="clear" w:pos="8640"/>
        <w:tab w:val="left" w:pos="6291"/>
      </w:tabs>
      <w:rPr>
        <w:lang w:val="nl-NL"/>
      </w:rPr>
    </w:pPr>
    <w:r>
      <w:rPr>
        <w:lang w:val="nl-NL"/>
      </w:rP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94D25" w14:textId="77777777" w:rsidR="000D64F6" w:rsidRPr="006F547D" w:rsidRDefault="000D64F6" w:rsidP="006F547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0495252"/>
      <w:docPartObj>
        <w:docPartGallery w:val="Page Numbers (Bottom of Page)"/>
        <w:docPartUnique/>
      </w:docPartObj>
    </w:sdtPr>
    <w:sdtContent>
      <w:p w14:paraId="1EE1ED99" w14:textId="270C554C" w:rsidR="000D64F6" w:rsidRDefault="000D64F6" w:rsidP="005C32DB">
        <w:pPr>
          <w:pStyle w:val="Footer"/>
          <w:pBdr>
            <w:top w:val="double" w:sz="4" w:space="1" w:color="auto"/>
          </w:pBdr>
          <w:jc w:val="right"/>
        </w:pPr>
        <w:r>
          <w:fldChar w:fldCharType="begin"/>
        </w:r>
        <w:r>
          <w:instrText xml:space="preserve"> PAGE   \* MERGEFORMAT </w:instrText>
        </w:r>
        <w:r>
          <w:fldChar w:fldCharType="separate"/>
        </w:r>
        <w:r w:rsidR="00EA02AA">
          <w:rPr>
            <w:noProof/>
          </w:rPr>
          <w:t>7</w:t>
        </w:r>
        <w:r>
          <w:fldChar w:fldCharType="end"/>
        </w:r>
      </w:p>
    </w:sdtContent>
  </w:sdt>
  <w:p w14:paraId="5C64CE96" w14:textId="6CF46DE8" w:rsidR="000D64F6" w:rsidRDefault="000D64F6" w:rsidP="009F1D74">
    <w:pPr>
      <w:pStyle w:val="Footer"/>
      <w:pBdr>
        <w:top w:val="double" w:sz="4" w:space="1" w:color="auto"/>
      </w:pBdr>
      <w:tabs>
        <w:tab w:val="clear" w:pos="4320"/>
        <w:tab w:val="clear" w:pos="8640"/>
        <w:tab w:val="left" w:pos="2160"/>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99C4AF" w14:textId="77777777" w:rsidR="005A3183" w:rsidRDefault="005A3183">
      <w:r>
        <w:separator/>
      </w:r>
    </w:p>
  </w:footnote>
  <w:footnote w:type="continuationSeparator" w:id="0">
    <w:p w14:paraId="675EA160" w14:textId="77777777" w:rsidR="005A3183" w:rsidRDefault="005A3183">
      <w:r>
        <w:continuationSeparator/>
      </w:r>
    </w:p>
  </w:footnote>
  <w:footnote w:type="continuationNotice" w:id="1">
    <w:p w14:paraId="28CD1D3A" w14:textId="77777777" w:rsidR="005A3183" w:rsidRDefault="005A318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B7946" w14:textId="39F560BC" w:rsidR="000D64F6" w:rsidRDefault="000D64F6" w:rsidP="00DE4E92">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6</w:t>
    </w:r>
    <w:r>
      <w:rPr>
        <w:rStyle w:val="PageNumber"/>
      </w:rPr>
      <w:fldChar w:fldCharType="end"/>
    </w:r>
  </w:p>
  <w:p w14:paraId="4658564F" w14:textId="77777777" w:rsidR="000D64F6" w:rsidRDefault="000D64F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D9C1F" w14:textId="473A4A63" w:rsidR="000D64F6" w:rsidRPr="007C6BF6" w:rsidRDefault="000D64F6" w:rsidP="007C6BF6">
    <w:pPr>
      <w:pStyle w:val="Header"/>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869031"/>
      <w:docPartObj>
        <w:docPartGallery w:val="Page Numbers (Top of Page)"/>
        <w:docPartUnique/>
      </w:docPartObj>
    </w:sdtPr>
    <w:sdtEndPr>
      <w:rPr>
        <w:noProof/>
      </w:rPr>
    </w:sdtEndPr>
    <w:sdtContent>
      <w:p w14:paraId="5ACC0EAD" w14:textId="68DC0A8C" w:rsidR="000D64F6" w:rsidRDefault="000D64F6">
        <w:pPr>
          <w:pStyle w:val="Header"/>
          <w:jc w:val="center"/>
        </w:pPr>
        <w:r>
          <w:fldChar w:fldCharType="begin"/>
        </w:r>
        <w:r>
          <w:instrText xml:space="preserve"> PAGE   \* MERGEFORMAT </w:instrText>
        </w:r>
        <w:r>
          <w:fldChar w:fldCharType="separate"/>
        </w:r>
        <w:r w:rsidR="00EA02AA">
          <w:rPr>
            <w:noProof/>
          </w:rPr>
          <w:t>xvi</w:t>
        </w:r>
        <w:r>
          <w:rPr>
            <w:noProof/>
          </w:rPr>
          <w:fldChar w:fldCharType="end"/>
        </w:r>
      </w:p>
    </w:sdtContent>
  </w:sdt>
  <w:p w14:paraId="4F402B7B" w14:textId="1532FF49" w:rsidR="000D64F6" w:rsidRPr="007C6BF6" w:rsidRDefault="000D64F6" w:rsidP="007C6BF6">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8FC45" w14:textId="77777777" w:rsidR="000D64F6" w:rsidRPr="003274E2" w:rsidRDefault="000D64F6" w:rsidP="0090477C">
    <w:pPr>
      <w:pStyle w:val="Header"/>
      <w:pBdr>
        <w:bottom w:val="double" w:sz="4" w:space="1" w:color="auto"/>
      </w:pBdr>
    </w:pPr>
    <w:r>
      <w:rPr>
        <w:i/>
        <w:iCs/>
        <w:sz w:val="24"/>
        <w:szCs w:val="24"/>
      </w:rPr>
      <w:t>Nghiên cứu phát triển và ứng dụng cho mạng nơ ron tế bào</w:t>
    </w:r>
  </w:p>
  <w:p w14:paraId="0632CFF1" w14:textId="77777777" w:rsidR="000D64F6" w:rsidRPr="00A810EF" w:rsidRDefault="000D64F6" w:rsidP="0090477C">
    <w:pPr>
      <w:pStyle w:val="Header"/>
      <w:rPr>
        <w:i/>
        <w:iC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394"/>
    <w:multiLevelType w:val="hybridMultilevel"/>
    <w:tmpl w:val="71E85ED2"/>
    <w:lvl w:ilvl="0" w:tplc="04090019">
      <w:start w:val="1"/>
      <w:numFmt w:val="lowerLetter"/>
      <w:lvlText w:val="%1."/>
      <w:lvlJc w:val="left"/>
      <w:pPr>
        <w:ind w:left="104" w:hanging="360"/>
      </w:pPr>
      <w:rPr>
        <w:rFonts w:hint="default"/>
      </w:rPr>
    </w:lvl>
    <w:lvl w:ilvl="1" w:tplc="04090019" w:tentative="1">
      <w:start w:val="1"/>
      <w:numFmt w:val="lowerLetter"/>
      <w:lvlText w:val="%2."/>
      <w:lvlJc w:val="left"/>
      <w:pPr>
        <w:ind w:left="824" w:hanging="360"/>
      </w:pPr>
    </w:lvl>
    <w:lvl w:ilvl="2" w:tplc="0409001B" w:tentative="1">
      <w:start w:val="1"/>
      <w:numFmt w:val="lowerRoman"/>
      <w:lvlText w:val="%3."/>
      <w:lvlJc w:val="right"/>
      <w:pPr>
        <w:ind w:left="1544" w:hanging="180"/>
      </w:pPr>
    </w:lvl>
    <w:lvl w:ilvl="3" w:tplc="0409000F" w:tentative="1">
      <w:start w:val="1"/>
      <w:numFmt w:val="decimal"/>
      <w:lvlText w:val="%4."/>
      <w:lvlJc w:val="left"/>
      <w:pPr>
        <w:ind w:left="2264" w:hanging="360"/>
      </w:pPr>
    </w:lvl>
    <w:lvl w:ilvl="4" w:tplc="04090019" w:tentative="1">
      <w:start w:val="1"/>
      <w:numFmt w:val="lowerLetter"/>
      <w:lvlText w:val="%5."/>
      <w:lvlJc w:val="left"/>
      <w:pPr>
        <w:ind w:left="2984" w:hanging="360"/>
      </w:pPr>
    </w:lvl>
    <w:lvl w:ilvl="5" w:tplc="0409001B" w:tentative="1">
      <w:start w:val="1"/>
      <w:numFmt w:val="lowerRoman"/>
      <w:lvlText w:val="%6."/>
      <w:lvlJc w:val="right"/>
      <w:pPr>
        <w:ind w:left="3704" w:hanging="180"/>
      </w:pPr>
    </w:lvl>
    <w:lvl w:ilvl="6" w:tplc="0409000F" w:tentative="1">
      <w:start w:val="1"/>
      <w:numFmt w:val="decimal"/>
      <w:lvlText w:val="%7."/>
      <w:lvlJc w:val="left"/>
      <w:pPr>
        <w:ind w:left="4424" w:hanging="360"/>
      </w:pPr>
    </w:lvl>
    <w:lvl w:ilvl="7" w:tplc="04090019" w:tentative="1">
      <w:start w:val="1"/>
      <w:numFmt w:val="lowerLetter"/>
      <w:lvlText w:val="%8."/>
      <w:lvlJc w:val="left"/>
      <w:pPr>
        <w:ind w:left="5144" w:hanging="360"/>
      </w:pPr>
    </w:lvl>
    <w:lvl w:ilvl="8" w:tplc="0409001B" w:tentative="1">
      <w:start w:val="1"/>
      <w:numFmt w:val="lowerRoman"/>
      <w:lvlText w:val="%9."/>
      <w:lvlJc w:val="right"/>
      <w:pPr>
        <w:ind w:left="5864" w:hanging="180"/>
      </w:pPr>
    </w:lvl>
  </w:abstractNum>
  <w:abstractNum w:abstractNumId="1" w15:restartNumberingAfterBreak="0">
    <w:nsid w:val="01036D20"/>
    <w:multiLevelType w:val="hybridMultilevel"/>
    <w:tmpl w:val="416E846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1746C3F"/>
    <w:multiLevelType w:val="hybridMultilevel"/>
    <w:tmpl w:val="C536637A"/>
    <w:lvl w:ilvl="0" w:tplc="FE4A1F6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5D6F3D"/>
    <w:multiLevelType w:val="hybridMultilevel"/>
    <w:tmpl w:val="758033DE"/>
    <w:lvl w:ilvl="0" w:tplc="0409000B">
      <w:start w:val="1"/>
      <w:numFmt w:val="bullet"/>
      <w:lvlText w:val=""/>
      <w:lvlJc w:val="left"/>
      <w:pPr>
        <w:ind w:left="1005" w:hanging="360"/>
      </w:pPr>
      <w:rPr>
        <w:rFonts w:ascii="Wingdings" w:hAnsi="Wingdings" w:hint="default"/>
      </w:rPr>
    </w:lvl>
    <w:lvl w:ilvl="1" w:tplc="04090003">
      <w:start w:val="1"/>
      <w:numFmt w:val="bullet"/>
      <w:lvlText w:val="o"/>
      <w:lvlJc w:val="left"/>
      <w:pPr>
        <w:ind w:left="1725" w:hanging="360"/>
      </w:pPr>
      <w:rPr>
        <w:rFonts w:ascii="Courier New" w:hAnsi="Courier New" w:cs="Courier New" w:hint="default"/>
      </w:rPr>
    </w:lvl>
    <w:lvl w:ilvl="2" w:tplc="04090005">
      <w:start w:val="1"/>
      <w:numFmt w:val="bullet"/>
      <w:lvlText w:val=""/>
      <w:lvlJc w:val="left"/>
      <w:pPr>
        <w:ind w:left="2445" w:hanging="360"/>
      </w:pPr>
      <w:rPr>
        <w:rFonts w:ascii="Wingdings" w:hAnsi="Wingdings" w:hint="default"/>
      </w:rPr>
    </w:lvl>
    <w:lvl w:ilvl="3" w:tplc="04090001">
      <w:start w:val="1"/>
      <w:numFmt w:val="bullet"/>
      <w:lvlText w:val=""/>
      <w:lvlJc w:val="left"/>
      <w:pPr>
        <w:ind w:left="3165" w:hanging="360"/>
      </w:pPr>
      <w:rPr>
        <w:rFonts w:ascii="Symbol" w:hAnsi="Symbol" w:hint="default"/>
      </w:rPr>
    </w:lvl>
    <w:lvl w:ilvl="4" w:tplc="04090003">
      <w:start w:val="1"/>
      <w:numFmt w:val="bullet"/>
      <w:lvlText w:val="o"/>
      <w:lvlJc w:val="left"/>
      <w:pPr>
        <w:ind w:left="3885" w:hanging="360"/>
      </w:pPr>
      <w:rPr>
        <w:rFonts w:ascii="Courier New" w:hAnsi="Courier New" w:cs="Courier New" w:hint="default"/>
      </w:rPr>
    </w:lvl>
    <w:lvl w:ilvl="5" w:tplc="04090005">
      <w:start w:val="1"/>
      <w:numFmt w:val="bullet"/>
      <w:lvlText w:val=""/>
      <w:lvlJc w:val="left"/>
      <w:pPr>
        <w:ind w:left="4605" w:hanging="360"/>
      </w:pPr>
      <w:rPr>
        <w:rFonts w:ascii="Wingdings" w:hAnsi="Wingdings" w:hint="default"/>
      </w:rPr>
    </w:lvl>
    <w:lvl w:ilvl="6" w:tplc="04090001">
      <w:start w:val="1"/>
      <w:numFmt w:val="bullet"/>
      <w:lvlText w:val=""/>
      <w:lvlJc w:val="left"/>
      <w:pPr>
        <w:ind w:left="5325" w:hanging="360"/>
      </w:pPr>
      <w:rPr>
        <w:rFonts w:ascii="Symbol" w:hAnsi="Symbol" w:hint="default"/>
      </w:rPr>
    </w:lvl>
    <w:lvl w:ilvl="7" w:tplc="04090003">
      <w:start w:val="1"/>
      <w:numFmt w:val="bullet"/>
      <w:lvlText w:val="o"/>
      <w:lvlJc w:val="left"/>
      <w:pPr>
        <w:ind w:left="6045" w:hanging="360"/>
      </w:pPr>
      <w:rPr>
        <w:rFonts w:ascii="Courier New" w:hAnsi="Courier New" w:cs="Courier New" w:hint="default"/>
      </w:rPr>
    </w:lvl>
    <w:lvl w:ilvl="8" w:tplc="04090005">
      <w:start w:val="1"/>
      <w:numFmt w:val="bullet"/>
      <w:lvlText w:val=""/>
      <w:lvlJc w:val="left"/>
      <w:pPr>
        <w:ind w:left="6765" w:hanging="360"/>
      </w:pPr>
      <w:rPr>
        <w:rFonts w:ascii="Wingdings" w:hAnsi="Wingdings" w:hint="default"/>
      </w:rPr>
    </w:lvl>
  </w:abstractNum>
  <w:abstractNum w:abstractNumId="4" w15:restartNumberingAfterBreak="0">
    <w:nsid w:val="08530ADC"/>
    <w:multiLevelType w:val="hybridMultilevel"/>
    <w:tmpl w:val="77EE4F0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515E5A"/>
    <w:multiLevelType w:val="hybridMultilevel"/>
    <w:tmpl w:val="006464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C12539"/>
    <w:multiLevelType w:val="hybridMultilevel"/>
    <w:tmpl w:val="B784B5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303BD4"/>
    <w:multiLevelType w:val="multilevel"/>
    <w:tmpl w:val="AFFAA17E"/>
    <w:lvl w:ilvl="0">
      <w:start w:val="1"/>
      <w:numFmt w:val="bullet"/>
      <w:lvlText w:val=""/>
      <w:lvlJc w:val="left"/>
      <w:pPr>
        <w:tabs>
          <w:tab w:val="num" w:pos="720"/>
        </w:tabs>
        <w:ind w:left="720" w:hanging="360"/>
      </w:pPr>
      <w:rPr>
        <w:rFonts w:ascii="Wingdings" w:hAnsi="Wingdings"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953E1"/>
    <w:multiLevelType w:val="multilevel"/>
    <w:tmpl w:val="70C0D7C0"/>
    <w:styleLink w:val="CurrentList2"/>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1453F6B"/>
    <w:multiLevelType w:val="multilevel"/>
    <w:tmpl w:val="B4C69D6A"/>
    <w:styleLink w:val="CurrentList1"/>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4A47FBE"/>
    <w:multiLevelType w:val="multilevel"/>
    <w:tmpl w:val="7C4AA240"/>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4D60A79"/>
    <w:multiLevelType w:val="multilevel"/>
    <w:tmpl w:val="D03E5E12"/>
    <w:lvl w:ilvl="0">
      <w:start w:val="1"/>
      <w:numFmt w:val="decimal"/>
      <w:pStyle w:val="Tailieuthamkhao"/>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15:restartNumberingAfterBreak="0">
    <w:nsid w:val="15B14942"/>
    <w:multiLevelType w:val="hybridMultilevel"/>
    <w:tmpl w:val="50DC7AA6"/>
    <w:lvl w:ilvl="0" w:tplc="1ED89078">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AD320D"/>
    <w:multiLevelType w:val="hybridMultilevel"/>
    <w:tmpl w:val="BC4AFAB0"/>
    <w:lvl w:ilvl="0" w:tplc="F1C0D6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76E186A"/>
    <w:multiLevelType w:val="multilevel"/>
    <w:tmpl w:val="6F9637B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8C60713"/>
    <w:multiLevelType w:val="hybridMultilevel"/>
    <w:tmpl w:val="A2260426"/>
    <w:lvl w:ilvl="0" w:tplc="55FE806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93951D9"/>
    <w:multiLevelType w:val="multilevel"/>
    <w:tmpl w:val="59DA74A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AD10787"/>
    <w:multiLevelType w:val="hybridMultilevel"/>
    <w:tmpl w:val="8FEE4014"/>
    <w:lvl w:ilvl="0" w:tplc="B1B2781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511FA7"/>
    <w:multiLevelType w:val="hybridMultilevel"/>
    <w:tmpl w:val="FFA86444"/>
    <w:lvl w:ilvl="0" w:tplc="04090009">
      <w:start w:val="1"/>
      <w:numFmt w:val="bullet"/>
      <w:lvlText w:val=""/>
      <w:lvlJc w:val="left"/>
      <w:pPr>
        <w:ind w:left="1417" w:hanging="360"/>
      </w:pPr>
      <w:rPr>
        <w:rFonts w:ascii="Wingdings" w:hAnsi="Wingdings" w:hint="default"/>
      </w:rPr>
    </w:lvl>
    <w:lvl w:ilvl="1" w:tplc="04090003" w:tentative="1">
      <w:start w:val="1"/>
      <w:numFmt w:val="bullet"/>
      <w:lvlText w:val="o"/>
      <w:lvlJc w:val="left"/>
      <w:pPr>
        <w:ind w:left="2137" w:hanging="360"/>
      </w:pPr>
      <w:rPr>
        <w:rFonts w:ascii="Courier New" w:hAnsi="Courier New" w:cs="Courier New" w:hint="default"/>
      </w:rPr>
    </w:lvl>
    <w:lvl w:ilvl="2" w:tplc="04090005" w:tentative="1">
      <w:start w:val="1"/>
      <w:numFmt w:val="bullet"/>
      <w:lvlText w:val=""/>
      <w:lvlJc w:val="left"/>
      <w:pPr>
        <w:ind w:left="2857" w:hanging="360"/>
      </w:pPr>
      <w:rPr>
        <w:rFonts w:ascii="Wingdings" w:hAnsi="Wingdings" w:hint="default"/>
      </w:rPr>
    </w:lvl>
    <w:lvl w:ilvl="3" w:tplc="04090001" w:tentative="1">
      <w:start w:val="1"/>
      <w:numFmt w:val="bullet"/>
      <w:lvlText w:val=""/>
      <w:lvlJc w:val="left"/>
      <w:pPr>
        <w:ind w:left="3577" w:hanging="360"/>
      </w:pPr>
      <w:rPr>
        <w:rFonts w:ascii="Symbol" w:hAnsi="Symbol" w:hint="default"/>
      </w:rPr>
    </w:lvl>
    <w:lvl w:ilvl="4" w:tplc="04090003" w:tentative="1">
      <w:start w:val="1"/>
      <w:numFmt w:val="bullet"/>
      <w:lvlText w:val="o"/>
      <w:lvlJc w:val="left"/>
      <w:pPr>
        <w:ind w:left="4297" w:hanging="360"/>
      </w:pPr>
      <w:rPr>
        <w:rFonts w:ascii="Courier New" w:hAnsi="Courier New" w:cs="Courier New" w:hint="default"/>
      </w:rPr>
    </w:lvl>
    <w:lvl w:ilvl="5" w:tplc="04090005" w:tentative="1">
      <w:start w:val="1"/>
      <w:numFmt w:val="bullet"/>
      <w:lvlText w:val=""/>
      <w:lvlJc w:val="left"/>
      <w:pPr>
        <w:ind w:left="5017" w:hanging="360"/>
      </w:pPr>
      <w:rPr>
        <w:rFonts w:ascii="Wingdings" w:hAnsi="Wingdings" w:hint="default"/>
      </w:rPr>
    </w:lvl>
    <w:lvl w:ilvl="6" w:tplc="04090001" w:tentative="1">
      <w:start w:val="1"/>
      <w:numFmt w:val="bullet"/>
      <w:lvlText w:val=""/>
      <w:lvlJc w:val="left"/>
      <w:pPr>
        <w:ind w:left="5737" w:hanging="360"/>
      </w:pPr>
      <w:rPr>
        <w:rFonts w:ascii="Symbol" w:hAnsi="Symbol" w:hint="default"/>
      </w:rPr>
    </w:lvl>
    <w:lvl w:ilvl="7" w:tplc="04090003" w:tentative="1">
      <w:start w:val="1"/>
      <w:numFmt w:val="bullet"/>
      <w:lvlText w:val="o"/>
      <w:lvlJc w:val="left"/>
      <w:pPr>
        <w:ind w:left="6457" w:hanging="360"/>
      </w:pPr>
      <w:rPr>
        <w:rFonts w:ascii="Courier New" w:hAnsi="Courier New" w:cs="Courier New" w:hint="default"/>
      </w:rPr>
    </w:lvl>
    <w:lvl w:ilvl="8" w:tplc="04090005" w:tentative="1">
      <w:start w:val="1"/>
      <w:numFmt w:val="bullet"/>
      <w:lvlText w:val=""/>
      <w:lvlJc w:val="left"/>
      <w:pPr>
        <w:ind w:left="7177" w:hanging="360"/>
      </w:pPr>
      <w:rPr>
        <w:rFonts w:ascii="Wingdings" w:hAnsi="Wingdings" w:hint="default"/>
      </w:rPr>
    </w:lvl>
  </w:abstractNum>
  <w:abstractNum w:abstractNumId="19" w15:restartNumberingAfterBreak="0">
    <w:nsid w:val="23506AC0"/>
    <w:multiLevelType w:val="hybridMultilevel"/>
    <w:tmpl w:val="2A58F60C"/>
    <w:lvl w:ilvl="0" w:tplc="7D5464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732E5C"/>
    <w:multiLevelType w:val="multilevel"/>
    <w:tmpl w:val="4672072A"/>
    <w:lvl w:ilvl="0">
      <w:start w:val="1"/>
      <w:numFmt w:val="upperRoman"/>
      <w:pStyle w:val="Head1"/>
      <w:lvlText w:val="%1."/>
      <w:lvlJc w:val="left"/>
      <w:pPr>
        <w:tabs>
          <w:tab w:val="num" w:pos="1080"/>
        </w:tabs>
        <w:ind w:left="720" w:hanging="360"/>
      </w:pPr>
      <w:rPr>
        <w:rFonts w:ascii="Times New Roman" w:hAnsi="Times New Roman" w:hint="default"/>
        <w:b/>
        <w:i w:val="0"/>
        <w:sz w:val="26"/>
        <w:szCs w:val="26"/>
      </w:rPr>
    </w:lvl>
    <w:lvl w:ilvl="1">
      <w:start w:val="1"/>
      <w:numFmt w:val="decimal"/>
      <w:pStyle w:val="Head2"/>
      <w:lvlText w:val="%1.%2."/>
      <w:lvlJc w:val="left"/>
      <w:pPr>
        <w:tabs>
          <w:tab w:val="num" w:pos="1080"/>
        </w:tabs>
        <w:ind w:left="1080" w:hanging="360"/>
      </w:pPr>
      <w:rPr>
        <w:rFonts w:ascii="Times New Roman" w:hAnsi="Times New Roman" w:hint="default"/>
        <w:b/>
        <w:i w:val="0"/>
        <w:sz w:val="26"/>
        <w:szCs w:val="26"/>
      </w:rPr>
    </w:lvl>
    <w:lvl w:ilvl="2">
      <w:start w:val="1"/>
      <w:numFmt w:val="decimal"/>
      <w:pStyle w:val="Head3"/>
      <w:lvlText w:val="%1.%2.%3."/>
      <w:lvlJc w:val="left"/>
      <w:pPr>
        <w:tabs>
          <w:tab w:val="num" w:pos="1800"/>
        </w:tabs>
        <w:ind w:left="1440" w:hanging="360"/>
      </w:pPr>
      <w:rPr>
        <w:rFonts w:ascii="Times New Roman" w:hAnsi="Times New Roman" w:hint="default"/>
        <w:b w:val="0"/>
        <w:i w:val="0"/>
        <w:sz w:val="26"/>
        <w:szCs w:val="26"/>
      </w:rPr>
    </w:lvl>
    <w:lvl w:ilvl="3">
      <w:start w:val="1"/>
      <w:numFmt w:val="decimal"/>
      <w:pStyle w:val="Head4"/>
      <w:lvlText w:val="%1.%2.%3.%4."/>
      <w:lvlJc w:val="left"/>
      <w:pPr>
        <w:tabs>
          <w:tab w:val="num" w:pos="2700"/>
        </w:tabs>
        <w:ind w:left="2340" w:hanging="360"/>
      </w:pPr>
      <w:rPr>
        <w:rFonts w:ascii="Times New Roman" w:hAnsi="Times New Roman" w:hint="default"/>
        <w:b w:val="0"/>
        <w:i w:val="0"/>
        <w:color w:val="auto"/>
        <w:sz w:val="26"/>
        <w:szCs w:val="26"/>
      </w:rPr>
    </w:lvl>
    <w:lvl w:ilvl="4">
      <w:start w:val="1"/>
      <w:numFmt w:val="decimal"/>
      <w:pStyle w:val="Head5"/>
      <w:lvlText w:val="%1.%2.%3.%4.%5."/>
      <w:lvlJc w:val="left"/>
      <w:rPr>
        <w:rFonts w:ascii="Times New Roman" w:hAnsi="Times New Roman" w:cs="Times New Roman" w:hint="default"/>
        <w:b w:val="0"/>
        <w:bCs w:val="0"/>
        <w:i w:val="0"/>
        <w:iCs w:val="0"/>
        <w:caps w:val="0"/>
        <w:smallCaps w:val="0"/>
        <w:strike w:val="0"/>
        <w:dstrike w:val="0"/>
        <w:noProof w:val="0"/>
        <w:vanish w:val="0"/>
        <w:color w:val="000000"/>
        <w:spacing w:val="0"/>
        <w:kern w:val="0"/>
        <w:position w:val="0"/>
        <w:sz w:val="26"/>
        <w:szCs w:val="26"/>
        <w:u w:val="none"/>
        <w:effect w:val="none"/>
        <w:vertAlign w:val="baseline"/>
        <w:em w:val="none"/>
        <w:specVanish w:val="0"/>
      </w:rPr>
    </w:lvl>
    <w:lvl w:ilvl="5">
      <w:start w:val="1"/>
      <w:numFmt w:val="decimal"/>
      <w:pStyle w:val="Head6"/>
      <w:lvlText w:val="%1.%2.%3.%4.%5.%6."/>
      <w:lvlJc w:val="left"/>
      <w:pPr>
        <w:tabs>
          <w:tab w:val="num" w:pos="3240"/>
        </w:tabs>
        <w:ind w:left="2520" w:hanging="360"/>
      </w:pPr>
      <w:rPr>
        <w:rFonts w:ascii="Times New Roman" w:hAnsi="Times New Roman" w:hint="default"/>
        <w:b w:val="0"/>
        <w:i w:val="0"/>
        <w:sz w:val="26"/>
        <w:szCs w:val="26"/>
      </w:rPr>
    </w:lvl>
    <w:lvl w:ilvl="6">
      <w:start w:val="1"/>
      <w:numFmt w:val="decimal"/>
      <w:pStyle w:val="Head7"/>
      <w:lvlText w:val="%1.%2.%3.%4.%5.%6.%7."/>
      <w:lvlJc w:val="left"/>
      <w:pPr>
        <w:tabs>
          <w:tab w:val="num" w:pos="3960"/>
        </w:tabs>
        <w:ind w:left="2880" w:hanging="360"/>
      </w:pPr>
      <w:rPr>
        <w:rFonts w:ascii="Times New Roman" w:hAnsi="Times New Roman" w:hint="default"/>
        <w:b w:val="0"/>
        <w:i w:val="0"/>
        <w:color w:val="auto"/>
        <w:sz w:val="26"/>
        <w:szCs w:val="26"/>
      </w:rPr>
    </w:lvl>
    <w:lvl w:ilvl="7">
      <w:start w:val="1"/>
      <w:numFmt w:val="decimal"/>
      <w:pStyle w:val="Head8"/>
      <w:lvlText w:val="%1.%2.%3.%4.%5.%6.%7.%8."/>
      <w:lvlJc w:val="left"/>
      <w:pPr>
        <w:tabs>
          <w:tab w:val="num" w:pos="4320"/>
        </w:tabs>
        <w:ind w:left="3240" w:hanging="360"/>
      </w:pPr>
      <w:rPr>
        <w:rFonts w:ascii="Times New Roman" w:hAnsi="Times New Roman" w:hint="default"/>
        <w:b w:val="0"/>
        <w:i w:val="0"/>
        <w:sz w:val="26"/>
        <w:szCs w:val="26"/>
      </w:rPr>
    </w:lvl>
    <w:lvl w:ilvl="8">
      <w:start w:val="1"/>
      <w:numFmt w:val="lowerRoman"/>
      <w:lvlText w:val="%1.%9."/>
      <w:lvlJc w:val="left"/>
      <w:pPr>
        <w:tabs>
          <w:tab w:val="num" w:pos="3960"/>
        </w:tabs>
        <w:ind w:left="3600" w:hanging="360"/>
      </w:pPr>
      <w:rPr>
        <w:rFonts w:hint="default"/>
        <w:sz w:val="26"/>
        <w:szCs w:val="26"/>
      </w:rPr>
    </w:lvl>
  </w:abstractNum>
  <w:abstractNum w:abstractNumId="21" w15:restartNumberingAfterBreak="0">
    <w:nsid w:val="24841F98"/>
    <w:multiLevelType w:val="hybridMultilevel"/>
    <w:tmpl w:val="F6A6F5E2"/>
    <w:lvl w:ilvl="0" w:tplc="5C0EDE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8F4058"/>
    <w:multiLevelType w:val="multilevel"/>
    <w:tmpl w:val="47948B66"/>
    <w:styleLink w:val="StyleBulleted"/>
    <w:lvl w:ilvl="0">
      <w:start w:val="2"/>
      <w:numFmt w:val="bullet"/>
      <w:lvlText w:val="-"/>
      <w:lvlJc w:val="left"/>
      <w:pPr>
        <w:tabs>
          <w:tab w:val="num" w:pos="360"/>
        </w:tabs>
        <w:ind w:left="360" w:hanging="360"/>
      </w:pPr>
      <w:rPr>
        <w:sz w:val="26"/>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258A67FF"/>
    <w:multiLevelType w:val="hybridMultilevel"/>
    <w:tmpl w:val="9F32B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CD69F2"/>
    <w:multiLevelType w:val="hybridMultilevel"/>
    <w:tmpl w:val="71F8C356"/>
    <w:lvl w:ilvl="0" w:tplc="51E6726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6F5A65"/>
    <w:multiLevelType w:val="hybridMultilevel"/>
    <w:tmpl w:val="F61C12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A6C30FD"/>
    <w:multiLevelType w:val="multilevel"/>
    <w:tmpl w:val="0772F30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C66049F"/>
    <w:multiLevelType w:val="hybridMultilevel"/>
    <w:tmpl w:val="3B660472"/>
    <w:lvl w:ilvl="0" w:tplc="AC5A8DE6">
      <w:numFmt w:val="bullet"/>
      <w:lvlText w:val="-"/>
      <w:lvlJc w:val="left"/>
      <w:pPr>
        <w:ind w:left="786" w:hanging="360"/>
      </w:pPr>
      <w:rPr>
        <w:rFonts w:ascii="Times New Roman" w:eastAsia="Batang"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28" w15:restartNumberingAfterBreak="0">
    <w:nsid w:val="315661F9"/>
    <w:multiLevelType w:val="multilevel"/>
    <w:tmpl w:val="FD42869A"/>
    <w:lvl w:ilvl="0">
      <w:start w:val="3"/>
      <w:numFmt w:val="decimal"/>
      <w:lvlText w:val="%1."/>
      <w:lvlJc w:val="left"/>
      <w:pPr>
        <w:ind w:left="450" w:hanging="450"/>
      </w:pPr>
      <w:rPr>
        <w:rFonts w:hint="default"/>
      </w:rPr>
    </w:lvl>
    <w:lvl w:ilvl="1">
      <w:start w:val="1"/>
      <w:numFmt w:val="decimal"/>
      <w:pStyle w:val="Heading2"/>
      <w:lvlText w:val="%2."/>
      <w:lvlJc w:val="righ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31D21178"/>
    <w:multiLevelType w:val="hybridMultilevel"/>
    <w:tmpl w:val="168073A0"/>
    <w:lvl w:ilvl="0" w:tplc="6A769D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3160328"/>
    <w:multiLevelType w:val="hybridMultilevel"/>
    <w:tmpl w:val="45BA7D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037DD0"/>
    <w:multiLevelType w:val="hybridMultilevel"/>
    <w:tmpl w:val="502E7ED2"/>
    <w:lvl w:ilvl="0" w:tplc="F208C3C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80E2CFC"/>
    <w:multiLevelType w:val="hybridMultilevel"/>
    <w:tmpl w:val="1E1A1710"/>
    <w:lvl w:ilvl="0" w:tplc="3AFC2D70">
      <w:start w:val="1"/>
      <w:numFmt w:val="bullet"/>
      <w:pStyle w:val="Normal13"/>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45317E"/>
    <w:multiLevelType w:val="multilevel"/>
    <w:tmpl w:val="FB802B8C"/>
    <w:lvl w:ilvl="0">
      <w:start w:val="1"/>
      <w:numFmt w:val="decimal"/>
      <w:lvlText w:val="%1."/>
      <w:lvlJc w:val="left"/>
      <w:pPr>
        <w:tabs>
          <w:tab w:val="num" w:pos="360"/>
        </w:tabs>
        <w:ind w:left="360" w:hanging="360"/>
      </w:pPr>
    </w:lvl>
    <w:lvl w:ilvl="1">
      <w:start w:val="1"/>
      <w:numFmt w:val="decimal"/>
      <w:pStyle w:val="Tieud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3DD25FD8"/>
    <w:multiLevelType w:val="multilevel"/>
    <w:tmpl w:val="4EAA3EA4"/>
    <w:lvl w:ilvl="0">
      <w:start w:val="3"/>
      <w:numFmt w:val="decimal"/>
      <w:pStyle w:val="BiJST-Gchudng"/>
      <w:lvlText w:val="%1."/>
      <w:lvlJc w:val="left"/>
      <w:pPr>
        <w:tabs>
          <w:tab w:val="num" w:pos="510"/>
        </w:tabs>
        <w:ind w:left="510" w:hanging="510"/>
      </w:pPr>
      <w:rPr>
        <w:rFonts w:cs="Times New Roman" w:hint="default"/>
      </w:rPr>
    </w:lvl>
    <w:lvl w:ilvl="1">
      <w:start w:val="1"/>
      <w:numFmt w:val="decimal"/>
      <w:lvlText w:val="%1.%2)"/>
      <w:lvlJc w:val="left"/>
      <w:pPr>
        <w:tabs>
          <w:tab w:val="num" w:pos="1060"/>
        </w:tabs>
        <w:ind w:left="1060" w:hanging="720"/>
      </w:pPr>
      <w:rPr>
        <w:rFonts w:cs="Times New Roman" w:hint="default"/>
      </w:rPr>
    </w:lvl>
    <w:lvl w:ilvl="2">
      <w:start w:val="1"/>
      <w:numFmt w:val="decimal"/>
      <w:lvlText w:val="%1.%2)%3."/>
      <w:lvlJc w:val="left"/>
      <w:pPr>
        <w:tabs>
          <w:tab w:val="num" w:pos="1400"/>
        </w:tabs>
        <w:ind w:left="1400" w:hanging="720"/>
      </w:pPr>
      <w:rPr>
        <w:rFonts w:cs="Times New Roman" w:hint="default"/>
      </w:rPr>
    </w:lvl>
    <w:lvl w:ilvl="3">
      <w:start w:val="1"/>
      <w:numFmt w:val="decimal"/>
      <w:lvlText w:val="%1.%2)%3.%4."/>
      <w:lvlJc w:val="left"/>
      <w:pPr>
        <w:tabs>
          <w:tab w:val="num" w:pos="2100"/>
        </w:tabs>
        <w:ind w:left="2100" w:hanging="1080"/>
      </w:pPr>
      <w:rPr>
        <w:rFonts w:cs="Times New Roman" w:hint="default"/>
      </w:rPr>
    </w:lvl>
    <w:lvl w:ilvl="4">
      <w:start w:val="1"/>
      <w:numFmt w:val="decimal"/>
      <w:lvlText w:val="%1.%2)%3.%4.%5."/>
      <w:lvlJc w:val="left"/>
      <w:pPr>
        <w:tabs>
          <w:tab w:val="num" w:pos="2440"/>
        </w:tabs>
        <w:ind w:left="2440" w:hanging="1080"/>
      </w:pPr>
      <w:rPr>
        <w:rFonts w:cs="Times New Roman" w:hint="default"/>
      </w:rPr>
    </w:lvl>
    <w:lvl w:ilvl="5">
      <w:start w:val="1"/>
      <w:numFmt w:val="decimal"/>
      <w:lvlText w:val="%1.%2)%3.%4.%5.%6."/>
      <w:lvlJc w:val="left"/>
      <w:pPr>
        <w:tabs>
          <w:tab w:val="num" w:pos="3140"/>
        </w:tabs>
        <w:ind w:left="3140" w:hanging="1440"/>
      </w:pPr>
      <w:rPr>
        <w:rFonts w:cs="Times New Roman" w:hint="default"/>
      </w:rPr>
    </w:lvl>
    <w:lvl w:ilvl="6">
      <w:start w:val="1"/>
      <w:numFmt w:val="decimal"/>
      <w:lvlText w:val="%1.%2)%3.%4.%5.%6.%7."/>
      <w:lvlJc w:val="left"/>
      <w:pPr>
        <w:tabs>
          <w:tab w:val="num" w:pos="3480"/>
        </w:tabs>
        <w:ind w:left="3480" w:hanging="1440"/>
      </w:pPr>
      <w:rPr>
        <w:rFonts w:cs="Times New Roman" w:hint="default"/>
      </w:rPr>
    </w:lvl>
    <w:lvl w:ilvl="7">
      <w:start w:val="1"/>
      <w:numFmt w:val="decimal"/>
      <w:lvlText w:val="%1.%2)%3.%4.%5.%6.%7.%8."/>
      <w:lvlJc w:val="left"/>
      <w:pPr>
        <w:tabs>
          <w:tab w:val="num" w:pos="4180"/>
        </w:tabs>
        <w:ind w:left="4180" w:hanging="1800"/>
      </w:pPr>
      <w:rPr>
        <w:rFonts w:cs="Times New Roman" w:hint="default"/>
      </w:rPr>
    </w:lvl>
    <w:lvl w:ilvl="8">
      <w:start w:val="1"/>
      <w:numFmt w:val="decimal"/>
      <w:lvlText w:val="%1.%2)%3.%4.%5.%6.%7.%8.%9."/>
      <w:lvlJc w:val="left"/>
      <w:pPr>
        <w:tabs>
          <w:tab w:val="num" w:pos="4520"/>
        </w:tabs>
        <w:ind w:left="4520" w:hanging="1800"/>
      </w:pPr>
      <w:rPr>
        <w:rFonts w:cs="Times New Roman" w:hint="default"/>
      </w:rPr>
    </w:lvl>
  </w:abstractNum>
  <w:abstractNum w:abstractNumId="35" w15:restartNumberingAfterBreak="0">
    <w:nsid w:val="3EC557B9"/>
    <w:multiLevelType w:val="hybridMultilevel"/>
    <w:tmpl w:val="4240E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4FF298A"/>
    <w:multiLevelType w:val="hybridMultilevel"/>
    <w:tmpl w:val="A328D2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223029"/>
    <w:multiLevelType w:val="hybridMultilevel"/>
    <w:tmpl w:val="D602BB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FC3D61"/>
    <w:multiLevelType w:val="multilevel"/>
    <w:tmpl w:val="D5689084"/>
    <w:lvl w:ilvl="0">
      <w:start w:val="1"/>
      <w:numFmt w:val="decimal"/>
      <w:pStyle w:val="JST-Mc1"/>
      <w:lvlText w:val="%1."/>
      <w:lvlJc w:val="left"/>
      <w:pPr>
        <w:tabs>
          <w:tab w:val="num" w:pos="360"/>
        </w:tabs>
        <w:ind w:left="360" w:hanging="360"/>
      </w:pPr>
      <w:rPr>
        <w:rFonts w:cs="Times New Roman"/>
      </w:rPr>
    </w:lvl>
    <w:lvl w:ilvl="1">
      <w:start w:val="1"/>
      <w:numFmt w:val="decimal"/>
      <w:pStyle w:val="JST-Mc2"/>
      <w:lvlText w:val="%1.%2."/>
      <w:lvlJc w:val="left"/>
      <w:pPr>
        <w:tabs>
          <w:tab w:val="num" w:pos="792"/>
        </w:tabs>
        <w:ind w:left="792" w:hanging="432"/>
      </w:pPr>
      <w:rPr>
        <w:rFonts w:cs="Times New Roman"/>
      </w:rPr>
    </w:lvl>
    <w:lvl w:ilvl="2">
      <w:start w:val="1"/>
      <w:numFmt w:val="decimal"/>
      <w:pStyle w:val="JST-Mc3"/>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39" w15:restartNumberingAfterBreak="0">
    <w:nsid w:val="4CB5102C"/>
    <w:multiLevelType w:val="hybridMultilevel"/>
    <w:tmpl w:val="BF1E9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DE92216"/>
    <w:multiLevelType w:val="hybridMultilevel"/>
    <w:tmpl w:val="6FB02542"/>
    <w:lvl w:ilvl="0" w:tplc="AC607FC0">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982EB4"/>
    <w:multiLevelType w:val="hybridMultilevel"/>
    <w:tmpl w:val="A7BE92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A21436"/>
    <w:multiLevelType w:val="hybridMultilevel"/>
    <w:tmpl w:val="CF127A1A"/>
    <w:lvl w:ilvl="0" w:tplc="04CECBA4">
      <w:start w:val="1"/>
      <w:numFmt w:val="low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5A13A4"/>
    <w:multiLevelType w:val="hybridMultilevel"/>
    <w:tmpl w:val="C472F75A"/>
    <w:lvl w:ilvl="0" w:tplc="FFFFFFFF">
      <w:start w:val="1"/>
      <w:numFmt w:val="decimal"/>
      <w:pStyle w:val="Reference"/>
      <w:lvlText w:val="[%1]"/>
      <w:lvlJc w:val="left"/>
      <w:pPr>
        <w:tabs>
          <w:tab w:val="num" w:pos="397"/>
        </w:tabs>
        <w:ind w:left="397" w:hanging="397"/>
      </w:pPr>
      <w:rPr>
        <w:rFonts w:cs="Times New Roman" w:hint="default"/>
      </w:rPr>
    </w:lvl>
    <w:lvl w:ilvl="1" w:tplc="FFFFFFFF">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44" w15:restartNumberingAfterBreak="0">
    <w:nsid w:val="5BD2585C"/>
    <w:multiLevelType w:val="hybridMultilevel"/>
    <w:tmpl w:val="CC72B310"/>
    <w:lvl w:ilvl="0" w:tplc="31829A02">
      <w:numFmt w:val="bullet"/>
      <w:pStyle w:val="Gchudng"/>
      <w:lvlText w:val="-"/>
      <w:lvlJc w:val="left"/>
      <w:pPr>
        <w:tabs>
          <w:tab w:val="num" w:pos="360"/>
        </w:tabs>
        <w:ind w:left="36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CA330AB"/>
    <w:multiLevelType w:val="multilevel"/>
    <w:tmpl w:val="769CA5BE"/>
    <w:lvl w:ilvl="0">
      <w:start w:val="1"/>
      <w:numFmt w:val="upperRoman"/>
      <w:lvlText w:val="%1."/>
      <w:lvlJc w:val="left"/>
      <w:pPr>
        <w:ind w:left="144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pStyle w:val="Heading51"/>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5F9534D2"/>
    <w:multiLevelType w:val="hybridMultilevel"/>
    <w:tmpl w:val="60200638"/>
    <w:lvl w:ilvl="0" w:tplc="B260792E">
      <w:start w:val="1"/>
      <w:numFmt w:val="decimal"/>
      <w:lvlText w:val="%1)"/>
      <w:lvlJc w:val="left"/>
      <w:pPr>
        <w:ind w:left="757" w:hanging="360"/>
      </w:pPr>
      <w:rPr>
        <w:i/>
      </w:rPr>
    </w:lvl>
    <w:lvl w:ilvl="1" w:tplc="04090019">
      <w:start w:val="1"/>
      <w:numFmt w:val="lowerLetter"/>
      <w:lvlText w:val="%2."/>
      <w:lvlJc w:val="left"/>
      <w:pPr>
        <w:ind w:left="1477" w:hanging="360"/>
      </w:pPr>
    </w:lvl>
    <w:lvl w:ilvl="2" w:tplc="0409001B">
      <w:start w:val="1"/>
      <w:numFmt w:val="lowerRoman"/>
      <w:lvlText w:val="%3."/>
      <w:lvlJc w:val="right"/>
      <w:pPr>
        <w:ind w:left="2197" w:hanging="180"/>
      </w:pPr>
    </w:lvl>
    <w:lvl w:ilvl="3" w:tplc="0409000F">
      <w:start w:val="1"/>
      <w:numFmt w:val="decimal"/>
      <w:lvlText w:val="%4."/>
      <w:lvlJc w:val="left"/>
      <w:pPr>
        <w:ind w:left="2917" w:hanging="360"/>
      </w:pPr>
    </w:lvl>
    <w:lvl w:ilvl="4" w:tplc="04090019">
      <w:start w:val="1"/>
      <w:numFmt w:val="lowerLetter"/>
      <w:lvlText w:val="%5."/>
      <w:lvlJc w:val="left"/>
      <w:pPr>
        <w:ind w:left="3637" w:hanging="360"/>
      </w:pPr>
    </w:lvl>
    <w:lvl w:ilvl="5" w:tplc="0409001B">
      <w:start w:val="1"/>
      <w:numFmt w:val="lowerRoman"/>
      <w:lvlText w:val="%6."/>
      <w:lvlJc w:val="right"/>
      <w:pPr>
        <w:ind w:left="4357" w:hanging="180"/>
      </w:pPr>
    </w:lvl>
    <w:lvl w:ilvl="6" w:tplc="0409000F">
      <w:start w:val="1"/>
      <w:numFmt w:val="decimal"/>
      <w:lvlText w:val="%7."/>
      <w:lvlJc w:val="left"/>
      <w:pPr>
        <w:ind w:left="5077" w:hanging="360"/>
      </w:pPr>
    </w:lvl>
    <w:lvl w:ilvl="7" w:tplc="04090019">
      <w:start w:val="1"/>
      <w:numFmt w:val="lowerLetter"/>
      <w:lvlText w:val="%8."/>
      <w:lvlJc w:val="left"/>
      <w:pPr>
        <w:ind w:left="5797" w:hanging="360"/>
      </w:pPr>
    </w:lvl>
    <w:lvl w:ilvl="8" w:tplc="0409001B">
      <w:start w:val="1"/>
      <w:numFmt w:val="lowerRoman"/>
      <w:lvlText w:val="%9."/>
      <w:lvlJc w:val="right"/>
      <w:pPr>
        <w:ind w:left="6517" w:hanging="180"/>
      </w:pPr>
    </w:lvl>
  </w:abstractNum>
  <w:abstractNum w:abstractNumId="47" w15:restartNumberingAfterBreak="0">
    <w:nsid w:val="61497FB6"/>
    <w:multiLevelType w:val="hybridMultilevel"/>
    <w:tmpl w:val="A0E03382"/>
    <w:lvl w:ilvl="0" w:tplc="BFF4749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6C7312"/>
    <w:multiLevelType w:val="multilevel"/>
    <w:tmpl w:val="090C68E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9" w15:restartNumberingAfterBreak="0">
    <w:nsid w:val="676F61FB"/>
    <w:multiLevelType w:val="hybridMultilevel"/>
    <w:tmpl w:val="24B459AE"/>
    <w:lvl w:ilvl="0" w:tplc="0409000B">
      <w:start w:val="1"/>
      <w:numFmt w:val="bullet"/>
      <w:lvlText w:val=""/>
      <w:lvlJc w:val="left"/>
      <w:pPr>
        <w:ind w:left="717" w:hanging="360"/>
      </w:pPr>
      <w:rPr>
        <w:rFonts w:ascii="Wingdings" w:hAnsi="Wingdings" w:hint="default"/>
      </w:rPr>
    </w:lvl>
    <w:lvl w:ilvl="1" w:tplc="FFFFFFFF" w:tentative="1">
      <w:start w:val="1"/>
      <w:numFmt w:val="lowerLetter"/>
      <w:lvlText w:val="%2."/>
      <w:lvlJc w:val="left"/>
      <w:pPr>
        <w:ind w:left="1437" w:hanging="360"/>
      </w:pPr>
    </w:lvl>
    <w:lvl w:ilvl="2" w:tplc="FFFFFFFF" w:tentative="1">
      <w:start w:val="1"/>
      <w:numFmt w:val="lowerRoman"/>
      <w:lvlText w:val="%3."/>
      <w:lvlJc w:val="right"/>
      <w:pPr>
        <w:ind w:left="2157" w:hanging="180"/>
      </w:pPr>
    </w:lvl>
    <w:lvl w:ilvl="3" w:tplc="FFFFFFFF" w:tentative="1">
      <w:start w:val="1"/>
      <w:numFmt w:val="decimal"/>
      <w:lvlText w:val="%4."/>
      <w:lvlJc w:val="left"/>
      <w:pPr>
        <w:ind w:left="2877" w:hanging="360"/>
      </w:pPr>
    </w:lvl>
    <w:lvl w:ilvl="4" w:tplc="FFFFFFFF" w:tentative="1">
      <w:start w:val="1"/>
      <w:numFmt w:val="lowerLetter"/>
      <w:lvlText w:val="%5."/>
      <w:lvlJc w:val="left"/>
      <w:pPr>
        <w:ind w:left="3597" w:hanging="360"/>
      </w:pPr>
    </w:lvl>
    <w:lvl w:ilvl="5" w:tplc="FFFFFFFF" w:tentative="1">
      <w:start w:val="1"/>
      <w:numFmt w:val="lowerRoman"/>
      <w:lvlText w:val="%6."/>
      <w:lvlJc w:val="right"/>
      <w:pPr>
        <w:ind w:left="4317" w:hanging="180"/>
      </w:pPr>
    </w:lvl>
    <w:lvl w:ilvl="6" w:tplc="FFFFFFFF" w:tentative="1">
      <w:start w:val="1"/>
      <w:numFmt w:val="decimal"/>
      <w:lvlText w:val="%7."/>
      <w:lvlJc w:val="left"/>
      <w:pPr>
        <w:ind w:left="5037" w:hanging="360"/>
      </w:pPr>
    </w:lvl>
    <w:lvl w:ilvl="7" w:tplc="FFFFFFFF" w:tentative="1">
      <w:start w:val="1"/>
      <w:numFmt w:val="lowerLetter"/>
      <w:lvlText w:val="%8."/>
      <w:lvlJc w:val="left"/>
      <w:pPr>
        <w:ind w:left="5757" w:hanging="360"/>
      </w:pPr>
    </w:lvl>
    <w:lvl w:ilvl="8" w:tplc="FFFFFFFF" w:tentative="1">
      <w:start w:val="1"/>
      <w:numFmt w:val="lowerRoman"/>
      <w:lvlText w:val="%9."/>
      <w:lvlJc w:val="right"/>
      <w:pPr>
        <w:ind w:left="6477" w:hanging="180"/>
      </w:pPr>
    </w:lvl>
  </w:abstractNum>
  <w:abstractNum w:abstractNumId="50" w15:restartNumberingAfterBreak="0">
    <w:nsid w:val="681831C5"/>
    <w:multiLevelType w:val="hybridMultilevel"/>
    <w:tmpl w:val="3112E752"/>
    <w:lvl w:ilvl="0" w:tplc="F782C1F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85304AF"/>
    <w:multiLevelType w:val="hybridMultilevel"/>
    <w:tmpl w:val="7ED29DFC"/>
    <w:lvl w:ilvl="0" w:tplc="75360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6B4335FF"/>
    <w:multiLevelType w:val="hybridMultilevel"/>
    <w:tmpl w:val="A8BCDF0A"/>
    <w:lvl w:ilvl="0" w:tplc="290642A0">
      <w:start w:val="1"/>
      <w:numFmt w:val="lowerRoman"/>
      <w:lvlText w:val="%1)"/>
      <w:lvlJc w:val="left"/>
      <w:pPr>
        <w:ind w:left="1146" w:hanging="72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5C7111"/>
    <w:multiLevelType w:val="hybridMultilevel"/>
    <w:tmpl w:val="B54EF096"/>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4" w15:restartNumberingAfterBreak="0">
    <w:nsid w:val="6BBA07A8"/>
    <w:multiLevelType w:val="hybridMultilevel"/>
    <w:tmpl w:val="F6C44E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D9C482B"/>
    <w:multiLevelType w:val="hybridMultilevel"/>
    <w:tmpl w:val="2D2AF3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C16525"/>
    <w:multiLevelType w:val="hybridMultilevel"/>
    <w:tmpl w:val="207EF598"/>
    <w:lvl w:ilvl="0" w:tplc="06B49B8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1063DE8"/>
    <w:multiLevelType w:val="hybridMultilevel"/>
    <w:tmpl w:val="547CA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A5620C"/>
    <w:multiLevelType w:val="hybridMultilevel"/>
    <w:tmpl w:val="B59246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D090B13"/>
    <w:multiLevelType w:val="multilevel"/>
    <w:tmpl w:val="0038B270"/>
    <w:lvl w:ilvl="0">
      <w:start w:val="1"/>
      <w:numFmt w:val="decimal"/>
      <w:pStyle w:val="StyleHeading215ptNotItalic"/>
      <w:lvlText w:val="%1"/>
      <w:lvlJc w:val="left"/>
      <w:pPr>
        <w:tabs>
          <w:tab w:val="num" w:pos="432"/>
        </w:tabs>
        <w:ind w:left="432" w:hanging="432"/>
      </w:pPr>
      <w:rPr>
        <w:rFonts w:hint="default"/>
      </w:rPr>
    </w:lvl>
    <w:lvl w:ilvl="1">
      <w:numFmt w:val="bullet"/>
      <w:pStyle w:val="StyleHeading215ptNotItalic"/>
      <w:lvlText w:val="-"/>
      <w:lvlJc w:val="left"/>
      <w:pPr>
        <w:tabs>
          <w:tab w:val="num" w:pos="360"/>
        </w:tabs>
        <w:ind w:left="360" w:hanging="360"/>
      </w:pPr>
      <w:rPr>
        <w:rFonts w:ascii="Times New Roman" w:eastAsia="SimSun" w:hAnsi="Times New Roman" w:cs="Times New Roman" w:hint="default"/>
      </w:rPr>
    </w:lvl>
    <w:lvl w:ilvl="2">
      <w:numFmt w:val="bullet"/>
      <w:lvlText w:val="-"/>
      <w:lvlJc w:val="left"/>
      <w:pPr>
        <w:tabs>
          <w:tab w:val="num" w:pos="360"/>
        </w:tabs>
        <w:ind w:left="360" w:hanging="360"/>
      </w:pPr>
      <w:rPr>
        <w:rFonts w:ascii="Times New Roman" w:eastAsia="SimSun" w:hAnsi="Times New Roman" w:cs="Times New Roman" w:hint="default"/>
      </w:rPr>
    </w:lvl>
    <w:lvl w:ilvl="3">
      <w:start w:val="1"/>
      <w:numFmt w:val="decimal"/>
      <w:lvlText w:val="%1.%2.%3.%4"/>
      <w:lvlJc w:val="left"/>
      <w:pPr>
        <w:tabs>
          <w:tab w:val="num" w:pos="864"/>
        </w:tabs>
        <w:ind w:left="864" w:hanging="864"/>
      </w:pPr>
      <w:rPr>
        <w:rFonts w:hint="default"/>
      </w:rPr>
    </w:lvl>
    <w:lvl w:ilvl="4">
      <w:numFmt w:val="bullet"/>
      <w:lvlText w:val="-"/>
      <w:lvlJc w:val="left"/>
      <w:pPr>
        <w:tabs>
          <w:tab w:val="num" w:pos="360"/>
        </w:tabs>
        <w:ind w:left="360" w:hanging="360"/>
      </w:pPr>
      <w:rPr>
        <w:rFonts w:ascii="Times New Roman" w:eastAsia="SimSun" w:hAnsi="Times New Roman" w:cs="Times New Roman"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0" w15:restartNumberingAfterBreak="0">
    <w:nsid w:val="7E1008F4"/>
    <w:multiLevelType w:val="multilevel"/>
    <w:tmpl w:val="4C70D250"/>
    <w:lvl w:ilvl="0">
      <w:start w:val="1"/>
      <w:numFmt w:val="decimal"/>
      <w:pStyle w:val="IWK-Heading"/>
      <w:suff w:val="space"/>
      <w:lvlText w:val="%1."/>
      <w:lvlJc w:val="left"/>
      <w:pPr>
        <w:ind w:left="360" w:hanging="360"/>
      </w:pPr>
      <w:rPr>
        <w:rFonts w:hint="default"/>
      </w:rPr>
    </w:lvl>
    <w:lvl w:ilvl="1">
      <w:start w:val="1"/>
      <w:numFmt w:val="decimal"/>
      <w:pStyle w:val="IWK-Subheading"/>
      <w:suff w:val="space"/>
      <w:lvlText w:val="%1.%2."/>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IWK-SubSubheading"/>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3"/>
  </w:num>
  <w:num w:numId="2">
    <w:abstractNumId w:val="60"/>
  </w:num>
  <w:num w:numId="3">
    <w:abstractNumId w:val="22"/>
  </w:num>
  <w:num w:numId="4">
    <w:abstractNumId w:val="44"/>
  </w:num>
  <w:num w:numId="5">
    <w:abstractNumId w:val="20"/>
  </w:num>
  <w:num w:numId="6">
    <w:abstractNumId w:val="59"/>
  </w:num>
  <w:num w:numId="7">
    <w:abstractNumId w:val="11"/>
  </w:num>
  <w:num w:numId="8">
    <w:abstractNumId w:val="34"/>
  </w:num>
  <w:num w:numId="9">
    <w:abstractNumId w:val="38"/>
  </w:num>
  <w:num w:numId="10">
    <w:abstractNumId w:val="43"/>
  </w:num>
  <w:num w:numId="11">
    <w:abstractNumId w:val="23"/>
  </w:num>
  <w:num w:numId="12">
    <w:abstractNumId w:val="45"/>
  </w:num>
  <w:num w:numId="13">
    <w:abstractNumId w:val="6"/>
  </w:num>
  <w:num w:numId="14">
    <w:abstractNumId w:val="0"/>
  </w:num>
  <w:num w:numId="15">
    <w:abstractNumId w:val="30"/>
  </w:num>
  <w:num w:numId="16">
    <w:abstractNumId w:val="55"/>
  </w:num>
  <w:num w:numId="17">
    <w:abstractNumId w:val="57"/>
  </w:num>
  <w:num w:numId="18">
    <w:abstractNumId w:val="32"/>
  </w:num>
  <w:num w:numId="19">
    <w:abstractNumId w:val="7"/>
  </w:num>
  <w:num w:numId="20">
    <w:abstractNumId w:val="27"/>
  </w:num>
  <w:num w:numId="2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53"/>
  </w:num>
  <w:num w:numId="24">
    <w:abstractNumId w:val="1"/>
  </w:num>
  <w:num w:numId="25">
    <w:abstractNumId w:val="48"/>
  </w:num>
  <w:num w:numId="26">
    <w:abstractNumId w:val="25"/>
  </w:num>
  <w:num w:numId="27">
    <w:abstractNumId w:val="37"/>
  </w:num>
  <w:num w:numId="28">
    <w:abstractNumId w:val="41"/>
  </w:num>
  <w:num w:numId="29">
    <w:abstractNumId w:val="31"/>
  </w:num>
  <w:num w:numId="30">
    <w:abstractNumId w:val="49"/>
  </w:num>
  <w:num w:numId="31">
    <w:abstractNumId w:val="4"/>
  </w:num>
  <w:num w:numId="32">
    <w:abstractNumId w:val="54"/>
  </w:num>
  <w:num w:numId="33">
    <w:abstractNumId w:val="9"/>
  </w:num>
  <w:num w:numId="34">
    <w:abstractNumId w:val="8"/>
  </w:num>
  <w:num w:numId="35">
    <w:abstractNumId w:val="40"/>
  </w:num>
  <w:num w:numId="36">
    <w:abstractNumId w:val="14"/>
  </w:num>
  <w:num w:numId="37">
    <w:abstractNumId w:val="16"/>
  </w:num>
  <w:num w:numId="38">
    <w:abstractNumId w:val="50"/>
  </w:num>
  <w:num w:numId="39">
    <w:abstractNumId w:val="18"/>
  </w:num>
  <w:num w:numId="40">
    <w:abstractNumId w:val="39"/>
  </w:num>
  <w:num w:numId="41">
    <w:abstractNumId w:val="12"/>
  </w:num>
  <w:num w:numId="42">
    <w:abstractNumId w:val="28"/>
  </w:num>
  <w:num w:numId="43">
    <w:abstractNumId w:val="10"/>
  </w:num>
  <w:num w:numId="44">
    <w:abstractNumId w:val="5"/>
  </w:num>
  <w:num w:numId="45">
    <w:abstractNumId w:val="26"/>
  </w:num>
  <w:num w:numId="46">
    <w:abstractNumId w:val="36"/>
  </w:num>
  <w:num w:numId="47">
    <w:abstractNumId w:val="2"/>
  </w:num>
  <w:num w:numId="48">
    <w:abstractNumId w:val="47"/>
  </w:num>
  <w:num w:numId="49">
    <w:abstractNumId w:val="35"/>
  </w:num>
  <w:num w:numId="50">
    <w:abstractNumId w:val="24"/>
  </w:num>
  <w:num w:numId="51">
    <w:abstractNumId w:val="56"/>
  </w:num>
  <w:num w:numId="52">
    <w:abstractNumId w:val="58"/>
  </w:num>
  <w:num w:numId="53">
    <w:abstractNumId w:val="52"/>
  </w:num>
  <w:num w:numId="54">
    <w:abstractNumId w:val="15"/>
  </w:num>
  <w:num w:numId="55">
    <w:abstractNumId w:val="29"/>
  </w:num>
  <w:num w:numId="56">
    <w:abstractNumId w:val="19"/>
  </w:num>
  <w:num w:numId="57">
    <w:abstractNumId w:val="13"/>
  </w:num>
  <w:num w:numId="58">
    <w:abstractNumId w:val="51"/>
  </w:num>
  <w:num w:numId="59">
    <w:abstractNumId w:val="42"/>
  </w:num>
  <w:num w:numId="60">
    <w:abstractNumId w:val="28"/>
  </w:num>
  <w:num w:numId="61">
    <w:abstractNumId w:val="17"/>
  </w:num>
  <w:num w:numId="62">
    <w:abstractNumId w:val="2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stylePaneFormatFilter w:val="1204" w:allStyles="0" w:customStyles="0" w:latentStyles="1" w:stylesInUse="0" w:headingStyles="0" w:numberingStyles="0" w:tableStyles="0" w:directFormattingOnRuns="0" w:directFormattingOnParagraphs="1"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E92"/>
    <w:rsid w:val="00000C2F"/>
    <w:rsid w:val="000011A4"/>
    <w:rsid w:val="0000196D"/>
    <w:rsid w:val="00001E71"/>
    <w:rsid w:val="00002182"/>
    <w:rsid w:val="000021B8"/>
    <w:rsid w:val="00002B0A"/>
    <w:rsid w:val="00003502"/>
    <w:rsid w:val="0000359C"/>
    <w:rsid w:val="00003900"/>
    <w:rsid w:val="00003B91"/>
    <w:rsid w:val="00003BF6"/>
    <w:rsid w:val="00003DF3"/>
    <w:rsid w:val="00004192"/>
    <w:rsid w:val="00004DFD"/>
    <w:rsid w:val="00004EE2"/>
    <w:rsid w:val="0000526D"/>
    <w:rsid w:val="000054FE"/>
    <w:rsid w:val="00005A97"/>
    <w:rsid w:val="00005B68"/>
    <w:rsid w:val="00005E29"/>
    <w:rsid w:val="00006131"/>
    <w:rsid w:val="0000616C"/>
    <w:rsid w:val="000064D5"/>
    <w:rsid w:val="000072B4"/>
    <w:rsid w:val="000072DB"/>
    <w:rsid w:val="0000753D"/>
    <w:rsid w:val="00007612"/>
    <w:rsid w:val="00010614"/>
    <w:rsid w:val="00010CE0"/>
    <w:rsid w:val="00010E17"/>
    <w:rsid w:val="000115AD"/>
    <w:rsid w:val="00011760"/>
    <w:rsid w:val="000117C9"/>
    <w:rsid w:val="0001184F"/>
    <w:rsid w:val="00011CA0"/>
    <w:rsid w:val="0001202C"/>
    <w:rsid w:val="00012726"/>
    <w:rsid w:val="00012B8C"/>
    <w:rsid w:val="00012BF2"/>
    <w:rsid w:val="000139B4"/>
    <w:rsid w:val="00013BF1"/>
    <w:rsid w:val="00014315"/>
    <w:rsid w:val="000146F8"/>
    <w:rsid w:val="00014748"/>
    <w:rsid w:val="00014D2A"/>
    <w:rsid w:val="0001516A"/>
    <w:rsid w:val="00015BEA"/>
    <w:rsid w:val="00015D3A"/>
    <w:rsid w:val="000162EE"/>
    <w:rsid w:val="000169CE"/>
    <w:rsid w:val="00017B0A"/>
    <w:rsid w:val="00017B1A"/>
    <w:rsid w:val="00017D22"/>
    <w:rsid w:val="0002037C"/>
    <w:rsid w:val="0002047A"/>
    <w:rsid w:val="0002049D"/>
    <w:rsid w:val="000209AF"/>
    <w:rsid w:val="00020A48"/>
    <w:rsid w:val="00020AB8"/>
    <w:rsid w:val="000211DA"/>
    <w:rsid w:val="0002220A"/>
    <w:rsid w:val="00022FAA"/>
    <w:rsid w:val="000239E5"/>
    <w:rsid w:val="00024A28"/>
    <w:rsid w:val="000263CA"/>
    <w:rsid w:val="00026991"/>
    <w:rsid w:val="00026CE3"/>
    <w:rsid w:val="00026E98"/>
    <w:rsid w:val="00026FD1"/>
    <w:rsid w:val="00027114"/>
    <w:rsid w:val="00027753"/>
    <w:rsid w:val="00027DA0"/>
    <w:rsid w:val="00027DE4"/>
    <w:rsid w:val="0003148F"/>
    <w:rsid w:val="000319FB"/>
    <w:rsid w:val="00031EAD"/>
    <w:rsid w:val="00032076"/>
    <w:rsid w:val="0003212A"/>
    <w:rsid w:val="000323C4"/>
    <w:rsid w:val="00032834"/>
    <w:rsid w:val="00032933"/>
    <w:rsid w:val="000329D1"/>
    <w:rsid w:val="00032D75"/>
    <w:rsid w:val="00032DAF"/>
    <w:rsid w:val="0003429C"/>
    <w:rsid w:val="000350E2"/>
    <w:rsid w:val="00035264"/>
    <w:rsid w:val="000356BF"/>
    <w:rsid w:val="0003588B"/>
    <w:rsid w:val="00035C51"/>
    <w:rsid w:val="00036094"/>
    <w:rsid w:val="00036E94"/>
    <w:rsid w:val="0004060A"/>
    <w:rsid w:val="000411ED"/>
    <w:rsid w:val="00041976"/>
    <w:rsid w:val="00041F2E"/>
    <w:rsid w:val="000421C6"/>
    <w:rsid w:val="00042BB1"/>
    <w:rsid w:val="00042D40"/>
    <w:rsid w:val="0004359D"/>
    <w:rsid w:val="00043C3E"/>
    <w:rsid w:val="0004496C"/>
    <w:rsid w:val="00044C0F"/>
    <w:rsid w:val="00044E03"/>
    <w:rsid w:val="00044F8B"/>
    <w:rsid w:val="00045EE8"/>
    <w:rsid w:val="00046133"/>
    <w:rsid w:val="0004614C"/>
    <w:rsid w:val="000465B3"/>
    <w:rsid w:val="000467E5"/>
    <w:rsid w:val="00046D74"/>
    <w:rsid w:val="000500BE"/>
    <w:rsid w:val="000500FE"/>
    <w:rsid w:val="000503CD"/>
    <w:rsid w:val="00050755"/>
    <w:rsid w:val="00050CBA"/>
    <w:rsid w:val="0005135B"/>
    <w:rsid w:val="00051CAD"/>
    <w:rsid w:val="00051DFD"/>
    <w:rsid w:val="000521F6"/>
    <w:rsid w:val="000527DE"/>
    <w:rsid w:val="000527E7"/>
    <w:rsid w:val="00052852"/>
    <w:rsid w:val="00052BF7"/>
    <w:rsid w:val="000532F2"/>
    <w:rsid w:val="00053688"/>
    <w:rsid w:val="00053907"/>
    <w:rsid w:val="00054962"/>
    <w:rsid w:val="00054DA1"/>
    <w:rsid w:val="00055320"/>
    <w:rsid w:val="000555D0"/>
    <w:rsid w:val="000558C2"/>
    <w:rsid w:val="00055C3F"/>
    <w:rsid w:val="00056C86"/>
    <w:rsid w:val="00056DDB"/>
    <w:rsid w:val="00057CA8"/>
    <w:rsid w:val="00057DC7"/>
    <w:rsid w:val="000609E9"/>
    <w:rsid w:val="00060DAB"/>
    <w:rsid w:val="000610BA"/>
    <w:rsid w:val="00061189"/>
    <w:rsid w:val="00061803"/>
    <w:rsid w:val="000619D1"/>
    <w:rsid w:val="00061D3B"/>
    <w:rsid w:val="00061D9A"/>
    <w:rsid w:val="00061EDB"/>
    <w:rsid w:val="00062210"/>
    <w:rsid w:val="00062B3F"/>
    <w:rsid w:val="00063281"/>
    <w:rsid w:val="0006372D"/>
    <w:rsid w:val="00063DF3"/>
    <w:rsid w:val="00063ED4"/>
    <w:rsid w:val="00063F95"/>
    <w:rsid w:val="00064072"/>
    <w:rsid w:val="0006487D"/>
    <w:rsid w:val="00065436"/>
    <w:rsid w:val="00065C17"/>
    <w:rsid w:val="000663D8"/>
    <w:rsid w:val="000665BE"/>
    <w:rsid w:val="000668BC"/>
    <w:rsid w:val="00066EFA"/>
    <w:rsid w:val="000676BC"/>
    <w:rsid w:val="00070664"/>
    <w:rsid w:val="000708C7"/>
    <w:rsid w:val="00071715"/>
    <w:rsid w:val="00071800"/>
    <w:rsid w:val="00071B55"/>
    <w:rsid w:val="00071CE8"/>
    <w:rsid w:val="00071F15"/>
    <w:rsid w:val="0007260C"/>
    <w:rsid w:val="00072D58"/>
    <w:rsid w:val="00072F6F"/>
    <w:rsid w:val="00073064"/>
    <w:rsid w:val="00074A88"/>
    <w:rsid w:val="00074ABB"/>
    <w:rsid w:val="00074E2F"/>
    <w:rsid w:val="000751A8"/>
    <w:rsid w:val="00075A55"/>
    <w:rsid w:val="00075E59"/>
    <w:rsid w:val="00076143"/>
    <w:rsid w:val="0007615F"/>
    <w:rsid w:val="0007634A"/>
    <w:rsid w:val="000766A3"/>
    <w:rsid w:val="00076AB9"/>
    <w:rsid w:val="00076D6C"/>
    <w:rsid w:val="000770CC"/>
    <w:rsid w:val="0007722B"/>
    <w:rsid w:val="000772B8"/>
    <w:rsid w:val="000773DD"/>
    <w:rsid w:val="00077406"/>
    <w:rsid w:val="00077517"/>
    <w:rsid w:val="000805E1"/>
    <w:rsid w:val="00080DDE"/>
    <w:rsid w:val="0008119C"/>
    <w:rsid w:val="0008158C"/>
    <w:rsid w:val="0008168B"/>
    <w:rsid w:val="00081B81"/>
    <w:rsid w:val="00082258"/>
    <w:rsid w:val="000824FB"/>
    <w:rsid w:val="00082A96"/>
    <w:rsid w:val="00082D83"/>
    <w:rsid w:val="00083232"/>
    <w:rsid w:val="00084699"/>
    <w:rsid w:val="00084740"/>
    <w:rsid w:val="00084B67"/>
    <w:rsid w:val="0008523A"/>
    <w:rsid w:val="000861D6"/>
    <w:rsid w:val="00086598"/>
    <w:rsid w:val="0008663A"/>
    <w:rsid w:val="000866E5"/>
    <w:rsid w:val="00090028"/>
    <w:rsid w:val="000902C0"/>
    <w:rsid w:val="000905A4"/>
    <w:rsid w:val="00090ACB"/>
    <w:rsid w:val="00091140"/>
    <w:rsid w:val="000917FC"/>
    <w:rsid w:val="00091BEA"/>
    <w:rsid w:val="00091ECA"/>
    <w:rsid w:val="0009221C"/>
    <w:rsid w:val="00092946"/>
    <w:rsid w:val="0009298D"/>
    <w:rsid w:val="00092D14"/>
    <w:rsid w:val="00093900"/>
    <w:rsid w:val="00093A04"/>
    <w:rsid w:val="00093B28"/>
    <w:rsid w:val="00093ED7"/>
    <w:rsid w:val="00094932"/>
    <w:rsid w:val="000961BD"/>
    <w:rsid w:val="00096232"/>
    <w:rsid w:val="00096428"/>
    <w:rsid w:val="00096D36"/>
    <w:rsid w:val="00096F4B"/>
    <w:rsid w:val="00097255"/>
    <w:rsid w:val="0009743A"/>
    <w:rsid w:val="00097E72"/>
    <w:rsid w:val="00097FEE"/>
    <w:rsid w:val="000A05EC"/>
    <w:rsid w:val="000A06A8"/>
    <w:rsid w:val="000A08A5"/>
    <w:rsid w:val="000A0D7F"/>
    <w:rsid w:val="000A0DB1"/>
    <w:rsid w:val="000A0DD8"/>
    <w:rsid w:val="000A133A"/>
    <w:rsid w:val="000A1743"/>
    <w:rsid w:val="000A248F"/>
    <w:rsid w:val="000A27BE"/>
    <w:rsid w:val="000A29C2"/>
    <w:rsid w:val="000A2A6C"/>
    <w:rsid w:val="000A2B11"/>
    <w:rsid w:val="000A2C83"/>
    <w:rsid w:val="000A35E8"/>
    <w:rsid w:val="000A3910"/>
    <w:rsid w:val="000A3D03"/>
    <w:rsid w:val="000A3D29"/>
    <w:rsid w:val="000A4149"/>
    <w:rsid w:val="000A454F"/>
    <w:rsid w:val="000A55E9"/>
    <w:rsid w:val="000A5853"/>
    <w:rsid w:val="000A7447"/>
    <w:rsid w:val="000A7707"/>
    <w:rsid w:val="000A7824"/>
    <w:rsid w:val="000A7DA3"/>
    <w:rsid w:val="000A7E84"/>
    <w:rsid w:val="000B0A84"/>
    <w:rsid w:val="000B1105"/>
    <w:rsid w:val="000B13A1"/>
    <w:rsid w:val="000B178E"/>
    <w:rsid w:val="000B181D"/>
    <w:rsid w:val="000B1A96"/>
    <w:rsid w:val="000B1F51"/>
    <w:rsid w:val="000B29F6"/>
    <w:rsid w:val="000B2CB9"/>
    <w:rsid w:val="000B3CBB"/>
    <w:rsid w:val="000B3F86"/>
    <w:rsid w:val="000B4774"/>
    <w:rsid w:val="000B4A11"/>
    <w:rsid w:val="000B4A68"/>
    <w:rsid w:val="000B5712"/>
    <w:rsid w:val="000B5778"/>
    <w:rsid w:val="000B5B81"/>
    <w:rsid w:val="000B5D24"/>
    <w:rsid w:val="000B5D62"/>
    <w:rsid w:val="000B67B6"/>
    <w:rsid w:val="000B6A5D"/>
    <w:rsid w:val="000B6C25"/>
    <w:rsid w:val="000B765E"/>
    <w:rsid w:val="000B7C74"/>
    <w:rsid w:val="000B7EFD"/>
    <w:rsid w:val="000C0210"/>
    <w:rsid w:val="000C09CB"/>
    <w:rsid w:val="000C115D"/>
    <w:rsid w:val="000C1875"/>
    <w:rsid w:val="000C23EC"/>
    <w:rsid w:val="000C2AD4"/>
    <w:rsid w:val="000C320D"/>
    <w:rsid w:val="000C34A1"/>
    <w:rsid w:val="000C430D"/>
    <w:rsid w:val="000C5433"/>
    <w:rsid w:val="000C5444"/>
    <w:rsid w:val="000C5555"/>
    <w:rsid w:val="000C5567"/>
    <w:rsid w:val="000C5580"/>
    <w:rsid w:val="000C66B4"/>
    <w:rsid w:val="000C694E"/>
    <w:rsid w:val="000C6E5B"/>
    <w:rsid w:val="000C6F0F"/>
    <w:rsid w:val="000C7041"/>
    <w:rsid w:val="000C7E77"/>
    <w:rsid w:val="000D0206"/>
    <w:rsid w:val="000D0592"/>
    <w:rsid w:val="000D061E"/>
    <w:rsid w:val="000D0D57"/>
    <w:rsid w:val="000D10D9"/>
    <w:rsid w:val="000D1A15"/>
    <w:rsid w:val="000D1BAB"/>
    <w:rsid w:val="000D1E06"/>
    <w:rsid w:val="000D2550"/>
    <w:rsid w:val="000D2664"/>
    <w:rsid w:val="000D376A"/>
    <w:rsid w:val="000D3E90"/>
    <w:rsid w:val="000D4B3D"/>
    <w:rsid w:val="000D4BF1"/>
    <w:rsid w:val="000D4CCE"/>
    <w:rsid w:val="000D5103"/>
    <w:rsid w:val="000D5355"/>
    <w:rsid w:val="000D64F6"/>
    <w:rsid w:val="000D6693"/>
    <w:rsid w:val="000D7BE3"/>
    <w:rsid w:val="000D7C1B"/>
    <w:rsid w:val="000E0B13"/>
    <w:rsid w:val="000E0CE4"/>
    <w:rsid w:val="000E0D17"/>
    <w:rsid w:val="000E0D86"/>
    <w:rsid w:val="000E1160"/>
    <w:rsid w:val="000E162A"/>
    <w:rsid w:val="000E1B56"/>
    <w:rsid w:val="000E1BAE"/>
    <w:rsid w:val="000E2D11"/>
    <w:rsid w:val="000E3AF0"/>
    <w:rsid w:val="000E3EC3"/>
    <w:rsid w:val="000E44B7"/>
    <w:rsid w:val="000E56C5"/>
    <w:rsid w:val="000E7DE5"/>
    <w:rsid w:val="000E7E97"/>
    <w:rsid w:val="000F09D3"/>
    <w:rsid w:val="000F1427"/>
    <w:rsid w:val="000F1742"/>
    <w:rsid w:val="000F1AD2"/>
    <w:rsid w:val="000F1BC7"/>
    <w:rsid w:val="000F1F10"/>
    <w:rsid w:val="000F1F18"/>
    <w:rsid w:val="000F2197"/>
    <w:rsid w:val="000F23BD"/>
    <w:rsid w:val="000F2598"/>
    <w:rsid w:val="000F2880"/>
    <w:rsid w:val="000F2CFC"/>
    <w:rsid w:val="000F31D3"/>
    <w:rsid w:val="000F38FE"/>
    <w:rsid w:val="000F3C60"/>
    <w:rsid w:val="000F41CD"/>
    <w:rsid w:val="000F4558"/>
    <w:rsid w:val="000F4BAE"/>
    <w:rsid w:val="000F5241"/>
    <w:rsid w:val="000F58D0"/>
    <w:rsid w:val="000F6266"/>
    <w:rsid w:val="000F6285"/>
    <w:rsid w:val="000F673E"/>
    <w:rsid w:val="000F687F"/>
    <w:rsid w:val="000F6AF0"/>
    <w:rsid w:val="000F7044"/>
    <w:rsid w:val="000F74AB"/>
    <w:rsid w:val="000F7687"/>
    <w:rsid w:val="000F76E8"/>
    <w:rsid w:val="000F7933"/>
    <w:rsid w:val="000F7B54"/>
    <w:rsid w:val="000F7C54"/>
    <w:rsid w:val="001000D1"/>
    <w:rsid w:val="001022E1"/>
    <w:rsid w:val="00102561"/>
    <w:rsid w:val="001025D9"/>
    <w:rsid w:val="001026BD"/>
    <w:rsid w:val="00102B69"/>
    <w:rsid w:val="00102E6E"/>
    <w:rsid w:val="001032D8"/>
    <w:rsid w:val="00104083"/>
    <w:rsid w:val="00104205"/>
    <w:rsid w:val="001047A6"/>
    <w:rsid w:val="00104C81"/>
    <w:rsid w:val="00104C86"/>
    <w:rsid w:val="00105489"/>
    <w:rsid w:val="00105E53"/>
    <w:rsid w:val="00106128"/>
    <w:rsid w:val="001071D5"/>
    <w:rsid w:val="001074D3"/>
    <w:rsid w:val="00107A11"/>
    <w:rsid w:val="00107D59"/>
    <w:rsid w:val="001106A1"/>
    <w:rsid w:val="001108A4"/>
    <w:rsid w:val="00110A27"/>
    <w:rsid w:val="00110C8C"/>
    <w:rsid w:val="0011164E"/>
    <w:rsid w:val="00111D5D"/>
    <w:rsid w:val="00111F19"/>
    <w:rsid w:val="00112483"/>
    <w:rsid w:val="00112611"/>
    <w:rsid w:val="00112650"/>
    <w:rsid w:val="00112660"/>
    <w:rsid w:val="001127D0"/>
    <w:rsid w:val="00112BE3"/>
    <w:rsid w:val="00112F0E"/>
    <w:rsid w:val="00114282"/>
    <w:rsid w:val="0011466E"/>
    <w:rsid w:val="00114A8A"/>
    <w:rsid w:val="001155F8"/>
    <w:rsid w:val="0011578C"/>
    <w:rsid w:val="00115ABA"/>
    <w:rsid w:val="001167CD"/>
    <w:rsid w:val="001167D6"/>
    <w:rsid w:val="00116DA8"/>
    <w:rsid w:val="0011764F"/>
    <w:rsid w:val="001200D5"/>
    <w:rsid w:val="0012026A"/>
    <w:rsid w:val="00120B27"/>
    <w:rsid w:val="00120C29"/>
    <w:rsid w:val="0012103D"/>
    <w:rsid w:val="001216A4"/>
    <w:rsid w:val="00121F25"/>
    <w:rsid w:val="001221C3"/>
    <w:rsid w:val="00122633"/>
    <w:rsid w:val="001227B4"/>
    <w:rsid w:val="00122BC6"/>
    <w:rsid w:val="0012302D"/>
    <w:rsid w:val="0012342D"/>
    <w:rsid w:val="00123B05"/>
    <w:rsid w:val="00124349"/>
    <w:rsid w:val="00124856"/>
    <w:rsid w:val="00124E62"/>
    <w:rsid w:val="0012526E"/>
    <w:rsid w:val="00125DC3"/>
    <w:rsid w:val="00126460"/>
    <w:rsid w:val="00127614"/>
    <w:rsid w:val="001276F0"/>
    <w:rsid w:val="001279EC"/>
    <w:rsid w:val="0013033B"/>
    <w:rsid w:val="001304B0"/>
    <w:rsid w:val="00130661"/>
    <w:rsid w:val="001307C2"/>
    <w:rsid w:val="00130C3E"/>
    <w:rsid w:val="00130E0F"/>
    <w:rsid w:val="00130FA3"/>
    <w:rsid w:val="001311B4"/>
    <w:rsid w:val="00131426"/>
    <w:rsid w:val="0013175B"/>
    <w:rsid w:val="001317DD"/>
    <w:rsid w:val="00131E44"/>
    <w:rsid w:val="00131E9D"/>
    <w:rsid w:val="00132994"/>
    <w:rsid w:val="00132C1B"/>
    <w:rsid w:val="00132F6E"/>
    <w:rsid w:val="00133B77"/>
    <w:rsid w:val="0013406B"/>
    <w:rsid w:val="00134132"/>
    <w:rsid w:val="0013413B"/>
    <w:rsid w:val="00134338"/>
    <w:rsid w:val="00134361"/>
    <w:rsid w:val="00135454"/>
    <w:rsid w:val="001356C3"/>
    <w:rsid w:val="00135A25"/>
    <w:rsid w:val="00135B0E"/>
    <w:rsid w:val="00136284"/>
    <w:rsid w:val="00136350"/>
    <w:rsid w:val="00136394"/>
    <w:rsid w:val="0013682E"/>
    <w:rsid w:val="00136A52"/>
    <w:rsid w:val="00136CF2"/>
    <w:rsid w:val="0013747C"/>
    <w:rsid w:val="001376E2"/>
    <w:rsid w:val="00137B9B"/>
    <w:rsid w:val="00140505"/>
    <w:rsid w:val="00140DD9"/>
    <w:rsid w:val="001411F2"/>
    <w:rsid w:val="00141257"/>
    <w:rsid w:val="001419E1"/>
    <w:rsid w:val="00141A7B"/>
    <w:rsid w:val="00142BE1"/>
    <w:rsid w:val="00142FE5"/>
    <w:rsid w:val="00143227"/>
    <w:rsid w:val="001436AA"/>
    <w:rsid w:val="001436D6"/>
    <w:rsid w:val="00143EB0"/>
    <w:rsid w:val="001443AB"/>
    <w:rsid w:val="001446BC"/>
    <w:rsid w:val="00145576"/>
    <w:rsid w:val="00145888"/>
    <w:rsid w:val="00146407"/>
    <w:rsid w:val="001467EC"/>
    <w:rsid w:val="0014699B"/>
    <w:rsid w:val="00146C16"/>
    <w:rsid w:val="0014742E"/>
    <w:rsid w:val="001508C0"/>
    <w:rsid w:val="00150CDE"/>
    <w:rsid w:val="00151B6E"/>
    <w:rsid w:val="00152000"/>
    <w:rsid w:val="00152390"/>
    <w:rsid w:val="00153011"/>
    <w:rsid w:val="001538BC"/>
    <w:rsid w:val="00154243"/>
    <w:rsid w:val="00154AB4"/>
    <w:rsid w:val="001552E6"/>
    <w:rsid w:val="0015531F"/>
    <w:rsid w:val="00155A4D"/>
    <w:rsid w:val="00155B11"/>
    <w:rsid w:val="00155F67"/>
    <w:rsid w:val="00156370"/>
    <w:rsid w:val="001564B9"/>
    <w:rsid w:val="00156952"/>
    <w:rsid w:val="00156B39"/>
    <w:rsid w:val="00156B51"/>
    <w:rsid w:val="00157C3A"/>
    <w:rsid w:val="0016006C"/>
    <w:rsid w:val="00160369"/>
    <w:rsid w:val="00161924"/>
    <w:rsid w:val="00161CB3"/>
    <w:rsid w:val="00162018"/>
    <w:rsid w:val="00162934"/>
    <w:rsid w:val="00162A49"/>
    <w:rsid w:val="00162D56"/>
    <w:rsid w:val="00162F06"/>
    <w:rsid w:val="0016353B"/>
    <w:rsid w:val="0016373E"/>
    <w:rsid w:val="00164B75"/>
    <w:rsid w:val="0016508A"/>
    <w:rsid w:val="001651B5"/>
    <w:rsid w:val="001652E6"/>
    <w:rsid w:val="00165E6E"/>
    <w:rsid w:val="00166A1E"/>
    <w:rsid w:val="00166A81"/>
    <w:rsid w:val="001670ED"/>
    <w:rsid w:val="00167E1E"/>
    <w:rsid w:val="00170AF7"/>
    <w:rsid w:val="00170C92"/>
    <w:rsid w:val="00170F1B"/>
    <w:rsid w:val="0017118A"/>
    <w:rsid w:val="001712F6"/>
    <w:rsid w:val="00172BCC"/>
    <w:rsid w:val="00173701"/>
    <w:rsid w:val="001738CE"/>
    <w:rsid w:val="00173AB5"/>
    <w:rsid w:val="00173AEE"/>
    <w:rsid w:val="00173E74"/>
    <w:rsid w:val="0017410A"/>
    <w:rsid w:val="0017532D"/>
    <w:rsid w:val="00175895"/>
    <w:rsid w:val="001763B6"/>
    <w:rsid w:val="00176461"/>
    <w:rsid w:val="001769E3"/>
    <w:rsid w:val="00176DA4"/>
    <w:rsid w:val="00176EF2"/>
    <w:rsid w:val="00177034"/>
    <w:rsid w:val="001777DB"/>
    <w:rsid w:val="001800D4"/>
    <w:rsid w:val="001809C1"/>
    <w:rsid w:val="00180B77"/>
    <w:rsid w:val="00181CE3"/>
    <w:rsid w:val="001824E8"/>
    <w:rsid w:val="00182939"/>
    <w:rsid w:val="00182D7A"/>
    <w:rsid w:val="0018304E"/>
    <w:rsid w:val="001835D7"/>
    <w:rsid w:val="0018365F"/>
    <w:rsid w:val="0018382E"/>
    <w:rsid w:val="00184D01"/>
    <w:rsid w:val="00184DF9"/>
    <w:rsid w:val="001851B7"/>
    <w:rsid w:val="00185BEA"/>
    <w:rsid w:val="00185E43"/>
    <w:rsid w:val="00185EF7"/>
    <w:rsid w:val="00186B36"/>
    <w:rsid w:val="00187131"/>
    <w:rsid w:val="001873A8"/>
    <w:rsid w:val="00187EA7"/>
    <w:rsid w:val="00190084"/>
    <w:rsid w:val="00190634"/>
    <w:rsid w:val="001909D3"/>
    <w:rsid w:val="001915B0"/>
    <w:rsid w:val="001918A0"/>
    <w:rsid w:val="00191DAB"/>
    <w:rsid w:val="00192102"/>
    <w:rsid w:val="001922DA"/>
    <w:rsid w:val="001923D4"/>
    <w:rsid w:val="00192468"/>
    <w:rsid w:val="001929B6"/>
    <w:rsid w:val="001932F3"/>
    <w:rsid w:val="001935B0"/>
    <w:rsid w:val="00193620"/>
    <w:rsid w:val="00193778"/>
    <w:rsid w:val="001939F1"/>
    <w:rsid w:val="00193EB9"/>
    <w:rsid w:val="0019458F"/>
    <w:rsid w:val="00195665"/>
    <w:rsid w:val="00195F62"/>
    <w:rsid w:val="00195FAD"/>
    <w:rsid w:val="00196009"/>
    <w:rsid w:val="001967A2"/>
    <w:rsid w:val="00196CBF"/>
    <w:rsid w:val="00196EF6"/>
    <w:rsid w:val="00197046"/>
    <w:rsid w:val="0019715A"/>
    <w:rsid w:val="00197645"/>
    <w:rsid w:val="001977AA"/>
    <w:rsid w:val="00197F5A"/>
    <w:rsid w:val="001A09EF"/>
    <w:rsid w:val="001A0A3B"/>
    <w:rsid w:val="001A0AC6"/>
    <w:rsid w:val="001A0F89"/>
    <w:rsid w:val="001A1566"/>
    <w:rsid w:val="001A1E88"/>
    <w:rsid w:val="001A2A67"/>
    <w:rsid w:val="001A391F"/>
    <w:rsid w:val="001A3CA4"/>
    <w:rsid w:val="001A3EE4"/>
    <w:rsid w:val="001A4675"/>
    <w:rsid w:val="001A4E3B"/>
    <w:rsid w:val="001A528D"/>
    <w:rsid w:val="001A599A"/>
    <w:rsid w:val="001A5A76"/>
    <w:rsid w:val="001A623B"/>
    <w:rsid w:val="001A658D"/>
    <w:rsid w:val="001A6855"/>
    <w:rsid w:val="001A6BBD"/>
    <w:rsid w:val="001A6C39"/>
    <w:rsid w:val="001A6C61"/>
    <w:rsid w:val="001A7302"/>
    <w:rsid w:val="001A759D"/>
    <w:rsid w:val="001A7711"/>
    <w:rsid w:val="001A7BA2"/>
    <w:rsid w:val="001B0906"/>
    <w:rsid w:val="001B0B70"/>
    <w:rsid w:val="001B0B7F"/>
    <w:rsid w:val="001B0DC3"/>
    <w:rsid w:val="001B0FC9"/>
    <w:rsid w:val="001B154B"/>
    <w:rsid w:val="001B19BF"/>
    <w:rsid w:val="001B1E45"/>
    <w:rsid w:val="001B23DE"/>
    <w:rsid w:val="001B2882"/>
    <w:rsid w:val="001B33D0"/>
    <w:rsid w:val="001B35BE"/>
    <w:rsid w:val="001B36B1"/>
    <w:rsid w:val="001B3904"/>
    <w:rsid w:val="001B402E"/>
    <w:rsid w:val="001B426D"/>
    <w:rsid w:val="001B44EC"/>
    <w:rsid w:val="001B48E8"/>
    <w:rsid w:val="001B4903"/>
    <w:rsid w:val="001B4A92"/>
    <w:rsid w:val="001B4D45"/>
    <w:rsid w:val="001B52BC"/>
    <w:rsid w:val="001B5361"/>
    <w:rsid w:val="001B5ED8"/>
    <w:rsid w:val="001B5F18"/>
    <w:rsid w:val="001B6A16"/>
    <w:rsid w:val="001B6FED"/>
    <w:rsid w:val="001B72D9"/>
    <w:rsid w:val="001B77D0"/>
    <w:rsid w:val="001B7E63"/>
    <w:rsid w:val="001B7FF4"/>
    <w:rsid w:val="001C00B5"/>
    <w:rsid w:val="001C03CC"/>
    <w:rsid w:val="001C0DE9"/>
    <w:rsid w:val="001C0FA7"/>
    <w:rsid w:val="001C1277"/>
    <w:rsid w:val="001C17F0"/>
    <w:rsid w:val="001C1903"/>
    <w:rsid w:val="001C1F7E"/>
    <w:rsid w:val="001C2011"/>
    <w:rsid w:val="001C205C"/>
    <w:rsid w:val="001C2181"/>
    <w:rsid w:val="001C2188"/>
    <w:rsid w:val="001C2EFB"/>
    <w:rsid w:val="001C3116"/>
    <w:rsid w:val="001C314C"/>
    <w:rsid w:val="001C33E6"/>
    <w:rsid w:val="001C37C8"/>
    <w:rsid w:val="001C497D"/>
    <w:rsid w:val="001C4D0A"/>
    <w:rsid w:val="001C4DEA"/>
    <w:rsid w:val="001C5FCD"/>
    <w:rsid w:val="001C6280"/>
    <w:rsid w:val="001C6318"/>
    <w:rsid w:val="001C6971"/>
    <w:rsid w:val="001C6BC6"/>
    <w:rsid w:val="001C73C8"/>
    <w:rsid w:val="001C796E"/>
    <w:rsid w:val="001D01FC"/>
    <w:rsid w:val="001D0D41"/>
    <w:rsid w:val="001D1998"/>
    <w:rsid w:val="001D1A83"/>
    <w:rsid w:val="001D2158"/>
    <w:rsid w:val="001D246F"/>
    <w:rsid w:val="001D293E"/>
    <w:rsid w:val="001D307B"/>
    <w:rsid w:val="001D331B"/>
    <w:rsid w:val="001D3512"/>
    <w:rsid w:val="001D3584"/>
    <w:rsid w:val="001D3892"/>
    <w:rsid w:val="001D40EB"/>
    <w:rsid w:val="001D4EC3"/>
    <w:rsid w:val="001D501D"/>
    <w:rsid w:val="001D5654"/>
    <w:rsid w:val="001D57B4"/>
    <w:rsid w:val="001D57F3"/>
    <w:rsid w:val="001D586C"/>
    <w:rsid w:val="001D5E60"/>
    <w:rsid w:val="001D74FF"/>
    <w:rsid w:val="001D7E26"/>
    <w:rsid w:val="001E0A0F"/>
    <w:rsid w:val="001E1467"/>
    <w:rsid w:val="001E1A3D"/>
    <w:rsid w:val="001E1BF8"/>
    <w:rsid w:val="001E20E8"/>
    <w:rsid w:val="001E250D"/>
    <w:rsid w:val="001E2537"/>
    <w:rsid w:val="001E2691"/>
    <w:rsid w:val="001E2CA3"/>
    <w:rsid w:val="001E2DBC"/>
    <w:rsid w:val="001E2E26"/>
    <w:rsid w:val="001E33F2"/>
    <w:rsid w:val="001E406C"/>
    <w:rsid w:val="001E483A"/>
    <w:rsid w:val="001E4FA3"/>
    <w:rsid w:val="001E565D"/>
    <w:rsid w:val="001E5D30"/>
    <w:rsid w:val="001E5FC1"/>
    <w:rsid w:val="001E628A"/>
    <w:rsid w:val="001E6390"/>
    <w:rsid w:val="001E6619"/>
    <w:rsid w:val="001E67F8"/>
    <w:rsid w:val="001E6D77"/>
    <w:rsid w:val="001E6EBA"/>
    <w:rsid w:val="001E743E"/>
    <w:rsid w:val="001E7D2E"/>
    <w:rsid w:val="001E7D31"/>
    <w:rsid w:val="001E7E41"/>
    <w:rsid w:val="001F0EE8"/>
    <w:rsid w:val="001F1167"/>
    <w:rsid w:val="001F13CB"/>
    <w:rsid w:val="001F1DE2"/>
    <w:rsid w:val="001F1F37"/>
    <w:rsid w:val="001F27CA"/>
    <w:rsid w:val="001F2A58"/>
    <w:rsid w:val="001F32C7"/>
    <w:rsid w:val="001F3440"/>
    <w:rsid w:val="001F384A"/>
    <w:rsid w:val="001F39C7"/>
    <w:rsid w:val="001F3A02"/>
    <w:rsid w:val="001F5008"/>
    <w:rsid w:val="001F553A"/>
    <w:rsid w:val="001F585C"/>
    <w:rsid w:val="001F5959"/>
    <w:rsid w:val="001F6CB4"/>
    <w:rsid w:val="001F6EC2"/>
    <w:rsid w:val="001F6F93"/>
    <w:rsid w:val="001F71F9"/>
    <w:rsid w:val="001F72E2"/>
    <w:rsid w:val="001F7463"/>
    <w:rsid w:val="001F7866"/>
    <w:rsid w:val="001F7A10"/>
    <w:rsid w:val="00201100"/>
    <w:rsid w:val="00201770"/>
    <w:rsid w:val="00201A34"/>
    <w:rsid w:val="00201D01"/>
    <w:rsid w:val="0020222B"/>
    <w:rsid w:val="002028BE"/>
    <w:rsid w:val="0020292F"/>
    <w:rsid w:val="0020294A"/>
    <w:rsid w:val="00202A23"/>
    <w:rsid w:val="00202BFD"/>
    <w:rsid w:val="00202C75"/>
    <w:rsid w:val="00203003"/>
    <w:rsid w:val="002030C4"/>
    <w:rsid w:val="00203609"/>
    <w:rsid w:val="002038AC"/>
    <w:rsid w:val="002042DC"/>
    <w:rsid w:val="002043A4"/>
    <w:rsid w:val="002047B6"/>
    <w:rsid w:val="002048AA"/>
    <w:rsid w:val="0020517E"/>
    <w:rsid w:val="00206444"/>
    <w:rsid w:val="0020666F"/>
    <w:rsid w:val="0021003E"/>
    <w:rsid w:val="0021042E"/>
    <w:rsid w:val="00210C20"/>
    <w:rsid w:val="00210DC6"/>
    <w:rsid w:val="00211029"/>
    <w:rsid w:val="002116E1"/>
    <w:rsid w:val="00211C57"/>
    <w:rsid w:val="00211D3B"/>
    <w:rsid w:val="00212201"/>
    <w:rsid w:val="002123FE"/>
    <w:rsid w:val="0021258B"/>
    <w:rsid w:val="00212865"/>
    <w:rsid w:val="002131B3"/>
    <w:rsid w:val="002138D3"/>
    <w:rsid w:val="002139E6"/>
    <w:rsid w:val="00213EEA"/>
    <w:rsid w:val="00214312"/>
    <w:rsid w:val="002154ED"/>
    <w:rsid w:val="0021560C"/>
    <w:rsid w:val="00215D0A"/>
    <w:rsid w:val="00216CDD"/>
    <w:rsid w:val="00216E1B"/>
    <w:rsid w:val="002171B9"/>
    <w:rsid w:val="00217BE6"/>
    <w:rsid w:val="00220444"/>
    <w:rsid w:val="00220585"/>
    <w:rsid w:val="00220768"/>
    <w:rsid w:val="00220EBC"/>
    <w:rsid w:val="00221D33"/>
    <w:rsid w:val="002221FB"/>
    <w:rsid w:val="0022239F"/>
    <w:rsid w:val="00222AA1"/>
    <w:rsid w:val="002230B0"/>
    <w:rsid w:val="00223ECC"/>
    <w:rsid w:val="002243A2"/>
    <w:rsid w:val="00225649"/>
    <w:rsid w:val="00225809"/>
    <w:rsid w:val="00225996"/>
    <w:rsid w:val="00225C05"/>
    <w:rsid w:val="0022654F"/>
    <w:rsid w:val="0022662E"/>
    <w:rsid w:val="0022696D"/>
    <w:rsid w:val="0022718F"/>
    <w:rsid w:val="0022740E"/>
    <w:rsid w:val="00227F88"/>
    <w:rsid w:val="00230134"/>
    <w:rsid w:val="002303D4"/>
    <w:rsid w:val="00230597"/>
    <w:rsid w:val="002305B7"/>
    <w:rsid w:val="0023113A"/>
    <w:rsid w:val="00232020"/>
    <w:rsid w:val="0023275A"/>
    <w:rsid w:val="00232D38"/>
    <w:rsid w:val="00234358"/>
    <w:rsid w:val="00234CB8"/>
    <w:rsid w:val="00235453"/>
    <w:rsid w:val="00235C5F"/>
    <w:rsid w:val="00236084"/>
    <w:rsid w:val="0023672D"/>
    <w:rsid w:val="00236CF1"/>
    <w:rsid w:val="002372C0"/>
    <w:rsid w:val="00237B5C"/>
    <w:rsid w:val="00240B41"/>
    <w:rsid w:val="002417E6"/>
    <w:rsid w:val="0024203D"/>
    <w:rsid w:val="002423ED"/>
    <w:rsid w:val="00242617"/>
    <w:rsid w:val="002426C6"/>
    <w:rsid w:val="00243B1E"/>
    <w:rsid w:val="0024457B"/>
    <w:rsid w:val="00245121"/>
    <w:rsid w:val="00245406"/>
    <w:rsid w:val="00245869"/>
    <w:rsid w:val="00245DF3"/>
    <w:rsid w:val="00246003"/>
    <w:rsid w:val="002463A5"/>
    <w:rsid w:val="002474F1"/>
    <w:rsid w:val="00247B13"/>
    <w:rsid w:val="00247BEB"/>
    <w:rsid w:val="00247F0B"/>
    <w:rsid w:val="00250317"/>
    <w:rsid w:val="00250549"/>
    <w:rsid w:val="00250C23"/>
    <w:rsid w:val="002513CD"/>
    <w:rsid w:val="002521CD"/>
    <w:rsid w:val="00252529"/>
    <w:rsid w:val="002530D4"/>
    <w:rsid w:val="00253456"/>
    <w:rsid w:val="0025385D"/>
    <w:rsid w:val="0025453A"/>
    <w:rsid w:val="00254614"/>
    <w:rsid w:val="00254D20"/>
    <w:rsid w:val="00254E28"/>
    <w:rsid w:val="002555FF"/>
    <w:rsid w:val="002556FD"/>
    <w:rsid w:val="002557C3"/>
    <w:rsid w:val="0025589F"/>
    <w:rsid w:val="002558E5"/>
    <w:rsid w:val="002561AC"/>
    <w:rsid w:val="00256249"/>
    <w:rsid w:val="002564EA"/>
    <w:rsid w:val="002568B2"/>
    <w:rsid w:val="00257326"/>
    <w:rsid w:val="00257419"/>
    <w:rsid w:val="00257BFB"/>
    <w:rsid w:val="0026025C"/>
    <w:rsid w:val="00260890"/>
    <w:rsid w:val="00260E70"/>
    <w:rsid w:val="002618F4"/>
    <w:rsid w:val="002623D9"/>
    <w:rsid w:val="00262F52"/>
    <w:rsid w:val="0026381B"/>
    <w:rsid w:val="00263D57"/>
    <w:rsid w:val="00264D39"/>
    <w:rsid w:val="00264F83"/>
    <w:rsid w:val="00265274"/>
    <w:rsid w:val="002658E0"/>
    <w:rsid w:val="00265C1F"/>
    <w:rsid w:val="00265F3C"/>
    <w:rsid w:val="002661DE"/>
    <w:rsid w:val="002663A4"/>
    <w:rsid w:val="0026669A"/>
    <w:rsid w:val="00266926"/>
    <w:rsid w:val="00266B6C"/>
    <w:rsid w:val="00266CAC"/>
    <w:rsid w:val="00267692"/>
    <w:rsid w:val="00267B13"/>
    <w:rsid w:val="00270CAA"/>
    <w:rsid w:val="00270F6A"/>
    <w:rsid w:val="0027126F"/>
    <w:rsid w:val="00271381"/>
    <w:rsid w:val="00271848"/>
    <w:rsid w:val="00271A65"/>
    <w:rsid w:val="00271C42"/>
    <w:rsid w:val="00272142"/>
    <w:rsid w:val="00272166"/>
    <w:rsid w:val="002724D0"/>
    <w:rsid w:val="0027255E"/>
    <w:rsid w:val="00272BB1"/>
    <w:rsid w:val="0027378F"/>
    <w:rsid w:val="00273C88"/>
    <w:rsid w:val="0027411E"/>
    <w:rsid w:val="00274251"/>
    <w:rsid w:val="0027542E"/>
    <w:rsid w:val="00275F6A"/>
    <w:rsid w:val="00276A0A"/>
    <w:rsid w:val="00277542"/>
    <w:rsid w:val="002809ED"/>
    <w:rsid w:val="00281054"/>
    <w:rsid w:val="00281726"/>
    <w:rsid w:val="00281B1A"/>
    <w:rsid w:val="00282366"/>
    <w:rsid w:val="002825D4"/>
    <w:rsid w:val="00282669"/>
    <w:rsid w:val="00282844"/>
    <w:rsid w:val="00283184"/>
    <w:rsid w:val="002833D2"/>
    <w:rsid w:val="002833E1"/>
    <w:rsid w:val="00283907"/>
    <w:rsid w:val="00283FEE"/>
    <w:rsid w:val="00284116"/>
    <w:rsid w:val="002845CE"/>
    <w:rsid w:val="0028480E"/>
    <w:rsid w:val="00284CD6"/>
    <w:rsid w:val="00284F00"/>
    <w:rsid w:val="002852F2"/>
    <w:rsid w:val="00285BFB"/>
    <w:rsid w:val="00285C04"/>
    <w:rsid w:val="00286764"/>
    <w:rsid w:val="002869A7"/>
    <w:rsid w:val="0028756E"/>
    <w:rsid w:val="002877AF"/>
    <w:rsid w:val="00290255"/>
    <w:rsid w:val="00290926"/>
    <w:rsid w:val="00290973"/>
    <w:rsid w:val="00290D1C"/>
    <w:rsid w:val="00292346"/>
    <w:rsid w:val="0029297D"/>
    <w:rsid w:val="00293388"/>
    <w:rsid w:val="00293554"/>
    <w:rsid w:val="00294758"/>
    <w:rsid w:val="00295405"/>
    <w:rsid w:val="0029598F"/>
    <w:rsid w:val="00295BC6"/>
    <w:rsid w:val="00297694"/>
    <w:rsid w:val="002976C5"/>
    <w:rsid w:val="002A004F"/>
    <w:rsid w:val="002A066B"/>
    <w:rsid w:val="002A099E"/>
    <w:rsid w:val="002A0AC4"/>
    <w:rsid w:val="002A11ED"/>
    <w:rsid w:val="002A122D"/>
    <w:rsid w:val="002A12F8"/>
    <w:rsid w:val="002A1471"/>
    <w:rsid w:val="002A17FA"/>
    <w:rsid w:val="002A18EA"/>
    <w:rsid w:val="002A2380"/>
    <w:rsid w:val="002A244E"/>
    <w:rsid w:val="002A24D5"/>
    <w:rsid w:val="002A3052"/>
    <w:rsid w:val="002A3438"/>
    <w:rsid w:val="002A39F1"/>
    <w:rsid w:val="002A405B"/>
    <w:rsid w:val="002A411F"/>
    <w:rsid w:val="002A4D4B"/>
    <w:rsid w:val="002A4F35"/>
    <w:rsid w:val="002A5265"/>
    <w:rsid w:val="002A5745"/>
    <w:rsid w:val="002A5CCB"/>
    <w:rsid w:val="002A6358"/>
    <w:rsid w:val="002A68CC"/>
    <w:rsid w:val="002A6C11"/>
    <w:rsid w:val="002A6F82"/>
    <w:rsid w:val="002A7348"/>
    <w:rsid w:val="002A7FD9"/>
    <w:rsid w:val="002B0349"/>
    <w:rsid w:val="002B047F"/>
    <w:rsid w:val="002B07DB"/>
    <w:rsid w:val="002B1172"/>
    <w:rsid w:val="002B1856"/>
    <w:rsid w:val="002B2153"/>
    <w:rsid w:val="002B21F7"/>
    <w:rsid w:val="002B22A4"/>
    <w:rsid w:val="002B25BA"/>
    <w:rsid w:val="002B25CB"/>
    <w:rsid w:val="002B29AA"/>
    <w:rsid w:val="002B3A8C"/>
    <w:rsid w:val="002B3F16"/>
    <w:rsid w:val="002B416E"/>
    <w:rsid w:val="002B5B1E"/>
    <w:rsid w:val="002B5ECC"/>
    <w:rsid w:val="002B5FD4"/>
    <w:rsid w:val="002B6058"/>
    <w:rsid w:val="002B6F05"/>
    <w:rsid w:val="002C064A"/>
    <w:rsid w:val="002C0898"/>
    <w:rsid w:val="002C08D6"/>
    <w:rsid w:val="002C0F42"/>
    <w:rsid w:val="002C1561"/>
    <w:rsid w:val="002C1B02"/>
    <w:rsid w:val="002C2378"/>
    <w:rsid w:val="002C37F9"/>
    <w:rsid w:val="002C3B00"/>
    <w:rsid w:val="002C458E"/>
    <w:rsid w:val="002C4957"/>
    <w:rsid w:val="002C4A96"/>
    <w:rsid w:val="002C4FC1"/>
    <w:rsid w:val="002C512B"/>
    <w:rsid w:val="002C56FE"/>
    <w:rsid w:val="002C59FE"/>
    <w:rsid w:val="002C5B3C"/>
    <w:rsid w:val="002C62AF"/>
    <w:rsid w:val="002C64E0"/>
    <w:rsid w:val="002C6A69"/>
    <w:rsid w:val="002C6AAB"/>
    <w:rsid w:val="002C6ECB"/>
    <w:rsid w:val="002C75CB"/>
    <w:rsid w:val="002C7728"/>
    <w:rsid w:val="002D0FA4"/>
    <w:rsid w:val="002D134C"/>
    <w:rsid w:val="002D14D2"/>
    <w:rsid w:val="002D1775"/>
    <w:rsid w:val="002D1BDC"/>
    <w:rsid w:val="002D2C02"/>
    <w:rsid w:val="002D30EE"/>
    <w:rsid w:val="002D3873"/>
    <w:rsid w:val="002D3CA6"/>
    <w:rsid w:val="002D3F4A"/>
    <w:rsid w:val="002D3F5E"/>
    <w:rsid w:val="002D412A"/>
    <w:rsid w:val="002D4A97"/>
    <w:rsid w:val="002D54F2"/>
    <w:rsid w:val="002D5B4B"/>
    <w:rsid w:val="002D6C46"/>
    <w:rsid w:val="002D724F"/>
    <w:rsid w:val="002D73BB"/>
    <w:rsid w:val="002D7A77"/>
    <w:rsid w:val="002E052A"/>
    <w:rsid w:val="002E0C83"/>
    <w:rsid w:val="002E1735"/>
    <w:rsid w:val="002E1F11"/>
    <w:rsid w:val="002E1FA2"/>
    <w:rsid w:val="002E1FB0"/>
    <w:rsid w:val="002E27C3"/>
    <w:rsid w:val="002E2DE6"/>
    <w:rsid w:val="002E318E"/>
    <w:rsid w:val="002E371A"/>
    <w:rsid w:val="002E3D52"/>
    <w:rsid w:val="002E3DDF"/>
    <w:rsid w:val="002E4373"/>
    <w:rsid w:val="002E4FB4"/>
    <w:rsid w:val="002E51ED"/>
    <w:rsid w:val="002E5578"/>
    <w:rsid w:val="002E5A62"/>
    <w:rsid w:val="002E5C6E"/>
    <w:rsid w:val="002E6780"/>
    <w:rsid w:val="002E6788"/>
    <w:rsid w:val="002E6B0B"/>
    <w:rsid w:val="002E6CE1"/>
    <w:rsid w:val="002E6F04"/>
    <w:rsid w:val="002E6F78"/>
    <w:rsid w:val="002E74F8"/>
    <w:rsid w:val="002E7538"/>
    <w:rsid w:val="002E75F3"/>
    <w:rsid w:val="002E7CA4"/>
    <w:rsid w:val="002F0413"/>
    <w:rsid w:val="002F04BE"/>
    <w:rsid w:val="002F0577"/>
    <w:rsid w:val="002F15E9"/>
    <w:rsid w:val="002F1A65"/>
    <w:rsid w:val="002F1AD0"/>
    <w:rsid w:val="002F1BE9"/>
    <w:rsid w:val="002F276B"/>
    <w:rsid w:val="002F2954"/>
    <w:rsid w:val="002F2AD8"/>
    <w:rsid w:val="002F2F92"/>
    <w:rsid w:val="002F3CEA"/>
    <w:rsid w:val="002F3F20"/>
    <w:rsid w:val="002F4206"/>
    <w:rsid w:val="002F5123"/>
    <w:rsid w:val="002F5899"/>
    <w:rsid w:val="002F617F"/>
    <w:rsid w:val="002F6C40"/>
    <w:rsid w:val="002F6E55"/>
    <w:rsid w:val="002F70DF"/>
    <w:rsid w:val="002F74AB"/>
    <w:rsid w:val="002F7EB5"/>
    <w:rsid w:val="00300852"/>
    <w:rsid w:val="00300B6E"/>
    <w:rsid w:val="00301079"/>
    <w:rsid w:val="00301561"/>
    <w:rsid w:val="0030160A"/>
    <w:rsid w:val="003017C1"/>
    <w:rsid w:val="00301806"/>
    <w:rsid w:val="00301A96"/>
    <w:rsid w:val="00302811"/>
    <w:rsid w:val="0030283D"/>
    <w:rsid w:val="003041AC"/>
    <w:rsid w:val="003042F6"/>
    <w:rsid w:val="003044CA"/>
    <w:rsid w:val="00304694"/>
    <w:rsid w:val="003049C7"/>
    <w:rsid w:val="003049D0"/>
    <w:rsid w:val="00304D06"/>
    <w:rsid w:val="00304E1A"/>
    <w:rsid w:val="00305523"/>
    <w:rsid w:val="00305DBB"/>
    <w:rsid w:val="003067F0"/>
    <w:rsid w:val="00306D81"/>
    <w:rsid w:val="003077F3"/>
    <w:rsid w:val="00307D5B"/>
    <w:rsid w:val="00310778"/>
    <w:rsid w:val="003108D6"/>
    <w:rsid w:val="00310BCD"/>
    <w:rsid w:val="00311FB5"/>
    <w:rsid w:val="00312B8D"/>
    <w:rsid w:val="00312EEB"/>
    <w:rsid w:val="0031301B"/>
    <w:rsid w:val="00313055"/>
    <w:rsid w:val="0031317B"/>
    <w:rsid w:val="00313429"/>
    <w:rsid w:val="003135F5"/>
    <w:rsid w:val="00313BA8"/>
    <w:rsid w:val="00313D48"/>
    <w:rsid w:val="00314BB4"/>
    <w:rsid w:val="003154D3"/>
    <w:rsid w:val="0031567E"/>
    <w:rsid w:val="00315B42"/>
    <w:rsid w:val="003163CE"/>
    <w:rsid w:val="0031678A"/>
    <w:rsid w:val="00316D9D"/>
    <w:rsid w:val="0031756D"/>
    <w:rsid w:val="00320121"/>
    <w:rsid w:val="003204EE"/>
    <w:rsid w:val="00320E03"/>
    <w:rsid w:val="00321B6F"/>
    <w:rsid w:val="0032263E"/>
    <w:rsid w:val="00322700"/>
    <w:rsid w:val="00322905"/>
    <w:rsid w:val="0032297C"/>
    <w:rsid w:val="0032356E"/>
    <w:rsid w:val="00323CB9"/>
    <w:rsid w:val="00323D43"/>
    <w:rsid w:val="0032406C"/>
    <w:rsid w:val="003241AA"/>
    <w:rsid w:val="00324287"/>
    <w:rsid w:val="0032458B"/>
    <w:rsid w:val="0032461A"/>
    <w:rsid w:val="00324DE5"/>
    <w:rsid w:val="00325075"/>
    <w:rsid w:val="00325774"/>
    <w:rsid w:val="00325F27"/>
    <w:rsid w:val="003264DE"/>
    <w:rsid w:val="003266F3"/>
    <w:rsid w:val="00326753"/>
    <w:rsid w:val="00327285"/>
    <w:rsid w:val="00327533"/>
    <w:rsid w:val="00330360"/>
    <w:rsid w:val="00330488"/>
    <w:rsid w:val="00330632"/>
    <w:rsid w:val="00330E90"/>
    <w:rsid w:val="00332201"/>
    <w:rsid w:val="003322EA"/>
    <w:rsid w:val="0033240B"/>
    <w:rsid w:val="003329A5"/>
    <w:rsid w:val="00332C8B"/>
    <w:rsid w:val="003331EE"/>
    <w:rsid w:val="00333540"/>
    <w:rsid w:val="00333E22"/>
    <w:rsid w:val="0033407D"/>
    <w:rsid w:val="0033446C"/>
    <w:rsid w:val="0033465E"/>
    <w:rsid w:val="00334825"/>
    <w:rsid w:val="00334E65"/>
    <w:rsid w:val="003351EB"/>
    <w:rsid w:val="00335400"/>
    <w:rsid w:val="00335FF4"/>
    <w:rsid w:val="0033601F"/>
    <w:rsid w:val="003367DD"/>
    <w:rsid w:val="00336B33"/>
    <w:rsid w:val="00336D20"/>
    <w:rsid w:val="00336E47"/>
    <w:rsid w:val="003370E6"/>
    <w:rsid w:val="003371C0"/>
    <w:rsid w:val="0033725F"/>
    <w:rsid w:val="00337B21"/>
    <w:rsid w:val="00340B20"/>
    <w:rsid w:val="00341FEF"/>
    <w:rsid w:val="00343145"/>
    <w:rsid w:val="0034329C"/>
    <w:rsid w:val="0034339B"/>
    <w:rsid w:val="00343761"/>
    <w:rsid w:val="00344168"/>
    <w:rsid w:val="003443EB"/>
    <w:rsid w:val="003444C1"/>
    <w:rsid w:val="00344CFB"/>
    <w:rsid w:val="00344FAA"/>
    <w:rsid w:val="00345235"/>
    <w:rsid w:val="00345ADA"/>
    <w:rsid w:val="00345C3A"/>
    <w:rsid w:val="00345DFD"/>
    <w:rsid w:val="0034605A"/>
    <w:rsid w:val="00347A65"/>
    <w:rsid w:val="00347AC6"/>
    <w:rsid w:val="0035091D"/>
    <w:rsid w:val="00350990"/>
    <w:rsid w:val="00350BB7"/>
    <w:rsid w:val="00351F19"/>
    <w:rsid w:val="0035239E"/>
    <w:rsid w:val="00352CCD"/>
    <w:rsid w:val="00353058"/>
    <w:rsid w:val="0035355F"/>
    <w:rsid w:val="0035376B"/>
    <w:rsid w:val="003539EA"/>
    <w:rsid w:val="00353BD5"/>
    <w:rsid w:val="00353C92"/>
    <w:rsid w:val="00353D5D"/>
    <w:rsid w:val="00353DE7"/>
    <w:rsid w:val="003540FA"/>
    <w:rsid w:val="003546A8"/>
    <w:rsid w:val="00354A13"/>
    <w:rsid w:val="00354EAB"/>
    <w:rsid w:val="00355361"/>
    <w:rsid w:val="003559DE"/>
    <w:rsid w:val="00355BE7"/>
    <w:rsid w:val="00355D2A"/>
    <w:rsid w:val="00355F44"/>
    <w:rsid w:val="003563E4"/>
    <w:rsid w:val="0035647E"/>
    <w:rsid w:val="0035667D"/>
    <w:rsid w:val="00356CC4"/>
    <w:rsid w:val="00357070"/>
    <w:rsid w:val="003571B4"/>
    <w:rsid w:val="003600D2"/>
    <w:rsid w:val="003606E9"/>
    <w:rsid w:val="0036091C"/>
    <w:rsid w:val="00361048"/>
    <w:rsid w:val="00361801"/>
    <w:rsid w:val="00361B17"/>
    <w:rsid w:val="00361C0D"/>
    <w:rsid w:val="003636EB"/>
    <w:rsid w:val="00363CB6"/>
    <w:rsid w:val="00363D66"/>
    <w:rsid w:val="00363F05"/>
    <w:rsid w:val="0036413E"/>
    <w:rsid w:val="0036446D"/>
    <w:rsid w:val="00364A83"/>
    <w:rsid w:val="00364D30"/>
    <w:rsid w:val="00364F48"/>
    <w:rsid w:val="00365525"/>
    <w:rsid w:val="0036596D"/>
    <w:rsid w:val="00366038"/>
    <w:rsid w:val="00366E33"/>
    <w:rsid w:val="0037074A"/>
    <w:rsid w:val="00371B3D"/>
    <w:rsid w:val="00371C93"/>
    <w:rsid w:val="00371EA5"/>
    <w:rsid w:val="0037203F"/>
    <w:rsid w:val="003721FD"/>
    <w:rsid w:val="00372B31"/>
    <w:rsid w:val="00372C0F"/>
    <w:rsid w:val="00372CB9"/>
    <w:rsid w:val="003730B1"/>
    <w:rsid w:val="003736EE"/>
    <w:rsid w:val="0037379D"/>
    <w:rsid w:val="00373824"/>
    <w:rsid w:val="0037418C"/>
    <w:rsid w:val="003744D3"/>
    <w:rsid w:val="00374858"/>
    <w:rsid w:val="003756D9"/>
    <w:rsid w:val="00375B34"/>
    <w:rsid w:val="00375DC5"/>
    <w:rsid w:val="00376928"/>
    <w:rsid w:val="00376E9C"/>
    <w:rsid w:val="003776E1"/>
    <w:rsid w:val="00377818"/>
    <w:rsid w:val="00377C6A"/>
    <w:rsid w:val="003808CA"/>
    <w:rsid w:val="00380CD8"/>
    <w:rsid w:val="003810BE"/>
    <w:rsid w:val="00381C0E"/>
    <w:rsid w:val="0038261B"/>
    <w:rsid w:val="00382989"/>
    <w:rsid w:val="00382E44"/>
    <w:rsid w:val="003832A3"/>
    <w:rsid w:val="003833CB"/>
    <w:rsid w:val="0038359E"/>
    <w:rsid w:val="00383611"/>
    <w:rsid w:val="003839DB"/>
    <w:rsid w:val="00383A5D"/>
    <w:rsid w:val="00384108"/>
    <w:rsid w:val="003842FE"/>
    <w:rsid w:val="003844F0"/>
    <w:rsid w:val="0038456B"/>
    <w:rsid w:val="003850AB"/>
    <w:rsid w:val="003857A5"/>
    <w:rsid w:val="0038690C"/>
    <w:rsid w:val="0038747E"/>
    <w:rsid w:val="00390249"/>
    <w:rsid w:val="0039058F"/>
    <w:rsid w:val="003906B8"/>
    <w:rsid w:val="00390C4F"/>
    <w:rsid w:val="00390D96"/>
    <w:rsid w:val="00391150"/>
    <w:rsid w:val="0039181A"/>
    <w:rsid w:val="0039211B"/>
    <w:rsid w:val="00392402"/>
    <w:rsid w:val="00392CF4"/>
    <w:rsid w:val="0039312F"/>
    <w:rsid w:val="00393344"/>
    <w:rsid w:val="003936F8"/>
    <w:rsid w:val="00393B70"/>
    <w:rsid w:val="003941B1"/>
    <w:rsid w:val="00394C95"/>
    <w:rsid w:val="00395F13"/>
    <w:rsid w:val="003966F6"/>
    <w:rsid w:val="00396CE3"/>
    <w:rsid w:val="00396FC3"/>
    <w:rsid w:val="003972B2"/>
    <w:rsid w:val="003979AC"/>
    <w:rsid w:val="003A144B"/>
    <w:rsid w:val="003A1948"/>
    <w:rsid w:val="003A1A79"/>
    <w:rsid w:val="003A2334"/>
    <w:rsid w:val="003A24DD"/>
    <w:rsid w:val="003A24EF"/>
    <w:rsid w:val="003A26B0"/>
    <w:rsid w:val="003A32E5"/>
    <w:rsid w:val="003A35AD"/>
    <w:rsid w:val="003A3885"/>
    <w:rsid w:val="003A3ADA"/>
    <w:rsid w:val="003A3B1B"/>
    <w:rsid w:val="003A3F92"/>
    <w:rsid w:val="003A4B5F"/>
    <w:rsid w:val="003A4B7D"/>
    <w:rsid w:val="003A4D98"/>
    <w:rsid w:val="003A5803"/>
    <w:rsid w:val="003A5D78"/>
    <w:rsid w:val="003A5F2C"/>
    <w:rsid w:val="003A6239"/>
    <w:rsid w:val="003A67E2"/>
    <w:rsid w:val="003A6B7E"/>
    <w:rsid w:val="003A6BC9"/>
    <w:rsid w:val="003A6BE5"/>
    <w:rsid w:val="003A6EEF"/>
    <w:rsid w:val="003A7DC0"/>
    <w:rsid w:val="003B04A2"/>
    <w:rsid w:val="003B063A"/>
    <w:rsid w:val="003B0BFA"/>
    <w:rsid w:val="003B1F0D"/>
    <w:rsid w:val="003B212C"/>
    <w:rsid w:val="003B2485"/>
    <w:rsid w:val="003B29AC"/>
    <w:rsid w:val="003B2DC4"/>
    <w:rsid w:val="003B2DFE"/>
    <w:rsid w:val="003B3034"/>
    <w:rsid w:val="003B353B"/>
    <w:rsid w:val="003B39CD"/>
    <w:rsid w:val="003B3FE4"/>
    <w:rsid w:val="003B41F8"/>
    <w:rsid w:val="003B46F9"/>
    <w:rsid w:val="003B5191"/>
    <w:rsid w:val="003B57D9"/>
    <w:rsid w:val="003B5862"/>
    <w:rsid w:val="003B5A3C"/>
    <w:rsid w:val="003B5AD7"/>
    <w:rsid w:val="003B64EB"/>
    <w:rsid w:val="003B6A60"/>
    <w:rsid w:val="003B6E3D"/>
    <w:rsid w:val="003B6EE4"/>
    <w:rsid w:val="003B7366"/>
    <w:rsid w:val="003B771C"/>
    <w:rsid w:val="003B7B5D"/>
    <w:rsid w:val="003B7FCB"/>
    <w:rsid w:val="003C0596"/>
    <w:rsid w:val="003C0858"/>
    <w:rsid w:val="003C0D4F"/>
    <w:rsid w:val="003C100B"/>
    <w:rsid w:val="003C14E0"/>
    <w:rsid w:val="003C165F"/>
    <w:rsid w:val="003C17BD"/>
    <w:rsid w:val="003C227E"/>
    <w:rsid w:val="003C25A0"/>
    <w:rsid w:val="003C2A31"/>
    <w:rsid w:val="003C2DA2"/>
    <w:rsid w:val="003C2E49"/>
    <w:rsid w:val="003C430F"/>
    <w:rsid w:val="003C49A8"/>
    <w:rsid w:val="003C53D6"/>
    <w:rsid w:val="003C5732"/>
    <w:rsid w:val="003C5909"/>
    <w:rsid w:val="003C5C1B"/>
    <w:rsid w:val="003C6552"/>
    <w:rsid w:val="003C6F69"/>
    <w:rsid w:val="003C7018"/>
    <w:rsid w:val="003C7430"/>
    <w:rsid w:val="003D032A"/>
    <w:rsid w:val="003D04A4"/>
    <w:rsid w:val="003D0EF6"/>
    <w:rsid w:val="003D1016"/>
    <w:rsid w:val="003D1255"/>
    <w:rsid w:val="003D17EB"/>
    <w:rsid w:val="003D19DF"/>
    <w:rsid w:val="003D1D07"/>
    <w:rsid w:val="003D2288"/>
    <w:rsid w:val="003D2340"/>
    <w:rsid w:val="003D2C81"/>
    <w:rsid w:val="003D2F7E"/>
    <w:rsid w:val="003D3274"/>
    <w:rsid w:val="003D3A86"/>
    <w:rsid w:val="003D3ACB"/>
    <w:rsid w:val="003D3DBD"/>
    <w:rsid w:val="003D4385"/>
    <w:rsid w:val="003D4D58"/>
    <w:rsid w:val="003D4EC4"/>
    <w:rsid w:val="003D4FEB"/>
    <w:rsid w:val="003D55DE"/>
    <w:rsid w:val="003D5B28"/>
    <w:rsid w:val="003D6057"/>
    <w:rsid w:val="003D6265"/>
    <w:rsid w:val="003D63D3"/>
    <w:rsid w:val="003D6501"/>
    <w:rsid w:val="003D7A06"/>
    <w:rsid w:val="003E0682"/>
    <w:rsid w:val="003E0903"/>
    <w:rsid w:val="003E0C52"/>
    <w:rsid w:val="003E1546"/>
    <w:rsid w:val="003E1FA4"/>
    <w:rsid w:val="003E225C"/>
    <w:rsid w:val="003E2ADD"/>
    <w:rsid w:val="003E3540"/>
    <w:rsid w:val="003E383F"/>
    <w:rsid w:val="003E3FC1"/>
    <w:rsid w:val="003E4476"/>
    <w:rsid w:val="003E467A"/>
    <w:rsid w:val="003E4C91"/>
    <w:rsid w:val="003E4CD3"/>
    <w:rsid w:val="003E4DC0"/>
    <w:rsid w:val="003E5803"/>
    <w:rsid w:val="003E5BCC"/>
    <w:rsid w:val="003E5F1E"/>
    <w:rsid w:val="003E602A"/>
    <w:rsid w:val="003E6AF8"/>
    <w:rsid w:val="003E6C08"/>
    <w:rsid w:val="003E6F45"/>
    <w:rsid w:val="003E76EA"/>
    <w:rsid w:val="003E7B47"/>
    <w:rsid w:val="003E7DE7"/>
    <w:rsid w:val="003F0189"/>
    <w:rsid w:val="003F0239"/>
    <w:rsid w:val="003F02A1"/>
    <w:rsid w:val="003F02A5"/>
    <w:rsid w:val="003F0402"/>
    <w:rsid w:val="003F04EB"/>
    <w:rsid w:val="003F0D15"/>
    <w:rsid w:val="003F18B9"/>
    <w:rsid w:val="003F1F6B"/>
    <w:rsid w:val="003F2392"/>
    <w:rsid w:val="003F27AB"/>
    <w:rsid w:val="003F385A"/>
    <w:rsid w:val="003F3C56"/>
    <w:rsid w:val="003F3D18"/>
    <w:rsid w:val="003F44D2"/>
    <w:rsid w:val="003F4A97"/>
    <w:rsid w:val="003F4B5C"/>
    <w:rsid w:val="003F4CEE"/>
    <w:rsid w:val="003F57A0"/>
    <w:rsid w:val="003F5B1E"/>
    <w:rsid w:val="003F5BCF"/>
    <w:rsid w:val="003F5DA6"/>
    <w:rsid w:val="003F66EA"/>
    <w:rsid w:val="003F6C17"/>
    <w:rsid w:val="003F6DAA"/>
    <w:rsid w:val="003F744F"/>
    <w:rsid w:val="003F778E"/>
    <w:rsid w:val="004001DF"/>
    <w:rsid w:val="00401D6F"/>
    <w:rsid w:val="00401F5D"/>
    <w:rsid w:val="00402588"/>
    <w:rsid w:val="00402689"/>
    <w:rsid w:val="00402993"/>
    <w:rsid w:val="00402998"/>
    <w:rsid w:val="00402B4F"/>
    <w:rsid w:val="00402BC2"/>
    <w:rsid w:val="00402BD3"/>
    <w:rsid w:val="00402E20"/>
    <w:rsid w:val="00402EA9"/>
    <w:rsid w:val="00403534"/>
    <w:rsid w:val="00403C99"/>
    <w:rsid w:val="0040414C"/>
    <w:rsid w:val="00404986"/>
    <w:rsid w:val="004053DC"/>
    <w:rsid w:val="004061A4"/>
    <w:rsid w:val="00406534"/>
    <w:rsid w:val="0040677C"/>
    <w:rsid w:val="00406916"/>
    <w:rsid w:val="0040711A"/>
    <w:rsid w:val="004071EF"/>
    <w:rsid w:val="0040744B"/>
    <w:rsid w:val="004075FC"/>
    <w:rsid w:val="00407C91"/>
    <w:rsid w:val="00410307"/>
    <w:rsid w:val="00410907"/>
    <w:rsid w:val="00411222"/>
    <w:rsid w:val="004113A8"/>
    <w:rsid w:val="004114F0"/>
    <w:rsid w:val="00412F49"/>
    <w:rsid w:val="00412F85"/>
    <w:rsid w:val="00412FC0"/>
    <w:rsid w:val="0041392E"/>
    <w:rsid w:val="00413AB2"/>
    <w:rsid w:val="00413B06"/>
    <w:rsid w:val="00413C54"/>
    <w:rsid w:val="004145FA"/>
    <w:rsid w:val="0041482E"/>
    <w:rsid w:val="00414DF6"/>
    <w:rsid w:val="00414E59"/>
    <w:rsid w:val="00414E88"/>
    <w:rsid w:val="00414FDB"/>
    <w:rsid w:val="0041500F"/>
    <w:rsid w:val="00415B8D"/>
    <w:rsid w:val="0041664A"/>
    <w:rsid w:val="00416A05"/>
    <w:rsid w:val="0041795E"/>
    <w:rsid w:val="004179B2"/>
    <w:rsid w:val="00417C88"/>
    <w:rsid w:val="00417CE9"/>
    <w:rsid w:val="00417F03"/>
    <w:rsid w:val="00417F84"/>
    <w:rsid w:val="004202B0"/>
    <w:rsid w:val="004204EC"/>
    <w:rsid w:val="004208BC"/>
    <w:rsid w:val="00420B04"/>
    <w:rsid w:val="00420B8D"/>
    <w:rsid w:val="00420D46"/>
    <w:rsid w:val="00420FF3"/>
    <w:rsid w:val="00421312"/>
    <w:rsid w:val="00421855"/>
    <w:rsid w:val="00421F84"/>
    <w:rsid w:val="004224C2"/>
    <w:rsid w:val="00424D03"/>
    <w:rsid w:val="00424E5F"/>
    <w:rsid w:val="00425469"/>
    <w:rsid w:val="0042547D"/>
    <w:rsid w:val="00425C53"/>
    <w:rsid w:val="00426233"/>
    <w:rsid w:val="00426D31"/>
    <w:rsid w:val="00426DBA"/>
    <w:rsid w:val="0042711C"/>
    <w:rsid w:val="00427693"/>
    <w:rsid w:val="004300D6"/>
    <w:rsid w:val="00430B2E"/>
    <w:rsid w:val="00430C19"/>
    <w:rsid w:val="0043163D"/>
    <w:rsid w:val="00431BA2"/>
    <w:rsid w:val="00431F6C"/>
    <w:rsid w:val="004326EB"/>
    <w:rsid w:val="00432EBE"/>
    <w:rsid w:val="00432F58"/>
    <w:rsid w:val="0043329F"/>
    <w:rsid w:val="0043350E"/>
    <w:rsid w:val="004339C2"/>
    <w:rsid w:val="0043410F"/>
    <w:rsid w:val="00434611"/>
    <w:rsid w:val="004346D8"/>
    <w:rsid w:val="00434DC1"/>
    <w:rsid w:val="0043516B"/>
    <w:rsid w:val="00435A7D"/>
    <w:rsid w:val="00435B01"/>
    <w:rsid w:val="00435DAE"/>
    <w:rsid w:val="00436AEB"/>
    <w:rsid w:val="00436C4B"/>
    <w:rsid w:val="00436E35"/>
    <w:rsid w:val="00436E41"/>
    <w:rsid w:val="0043732A"/>
    <w:rsid w:val="004374CF"/>
    <w:rsid w:val="004374E2"/>
    <w:rsid w:val="00440A98"/>
    <w:rsid w:val="0044186A"/>
    <w:rsid w:val="004418C0"/>
    <w:rsid w:val="004419EE"/>
    <w:rsid w:val="00441BA0"/>
    <w:rsid w:val="00441E01"/>
    <w:rsid w:val="00442176"/>
    <w:rsid w:val="00442295"/>
    <w:rsid w:val="0044290A"/>
    <w:rsid w:val="00442EBD"/>
    <w:rsid w:val="00443B06"/>
    <w:rsid w:val="0044442D"/>
    <w:rsid w:val="00444763"/>
    <w:rsid w:val="00444D54"/>
    <w:rsid w:val="00444DDB"/>
    <w:rsid w:val="00444EA1"/>
    <w:rsid w:val="00444F73"/>
    <w:rsid w:val="00445451"/>
    <w:rsid w:val="00445DEA"/>
    <w:rsid w:val="0044672C"/>
    <w:rsid w:val="00446B9E"/>
    <w:rsid w:val="00446CB2"/>
    <w:rsid w:val="004474DE"/>
    <w:rsid w:val="0044765E"/>
    <w:rsid w:val="00447787"/>
    <w:rsid w:val="0044793C"/>
    <w:rsid w:val="0045031E"/>
    <w:rsid w:val="00451240"/>
    <w:rsid w:val="004512C7"/>
    <w:rsid w:val="00451581"/>
    <w:rsid w:val="004516E2"/>
    <w:rsid w:val="00452592"/>
    <w:rsid w:val="004538BE"/>
    <w:rsid w:val="004538DE"/>
    <w:rsid w:val="00454374"/>
    <w:rsid w:val="0045473D"/>
    <w:rsid w:val="00454807"/>
    <w:rsid w:val="004550E7"/>
    <w:rsid w:val="004551EF"/>
    <w:rsid w:val="00455749"/>
    <w:rsid w:val="00455823"/>
    <w:rsid w:val="004565D2"/>
    <w:rsid w:val="004567B2"/>
    <w:rsid w:val="004573B8"/>
    <w:rsid w:val="00457F67"/>
    <w:rsid w:val="004600C9"/>
    <w:rsid w:val="00460213"/>
    <w:rsid w:val="0046055D"/>
    <w:rsid w:val="004605DE"/>
    <w:rsid w:val="00460B0F"/>
    <w:rsid w:val="00460DFB"/>
    <w:rsid w:val="004610AB"/>
    <w:rsid w:val="00461245"/>
    <w:rsid w:val="00461E97"/>
    <w:rsid w:val="00462425"/>
    <w:rsid w:val="0046244B"/>
    <w:rsid w:val="004635ED"/>
    <w:rsid w:val="004637FA"/>
    <w:rsid w:val="004639EB"/>
    <w:rsid w:val="00463DAD"/>
    <w:rsid w:val="00463DB0"/>
    <w:rsid w:val="004640FC"/>
    <w:rsid w:val="00464AE3"/>
    <w:rsid w:val="00464B01"/>
    <w:rsid w:val="00464F35"/>
    <w:rsid w:val="00465368"/>
    <w:rsid w:val="004653E9"/>
    <w:rsid w:val="004655FD"/>
    <w:rsid w:val="00465630"/>
    <w:rsid w:val="00465759"/>
    <w:rsid w:val="00465760"/>
    <w:rsid w:val="004658DA"/>
    <w:rsid w:val="004659C3"/>
    <w:rsid w:val="00465A28"/>
    <w:rsid w:val="00465AE7"/>
    <w:rsid w:val="00465C95"/>
    <w:rsid w:val="004663AC"/>
    <w:rsid w:val="004664A4"/>
    <w:rsid w:val="00466AA5"/>
    <w:rsid w:val="00466FE0"/>
    <w:rsid w:val="0046750E"/>
    <w:rsid w:val="00470027"/>
    <w:rsid w:val="0047044E"/>
    <w:rsid w:val="00470717"/>
    <w:rsid w:val="00470CA1"/>
    <w:rsid w:val="00470DFC"/>
    <w:rsid w:val="00471428"/>
    <w:rsid w:val="00471807"/>
    <w:rsid w:val="00471832"/>
    <w:rsid w:val="00471B59"/>
    <w:rsid w:val="00472092"/>
    <w:rsid w:val="00472C02"/>
    <w:rsid w:val="004734E8"/>
    <w:rsid w:val="00473A0B"/>
    <w:rsid w:val="00473D36"/>
    <w:rsid w:val="004740FF"/>
    <w:rsid w:val="00474176"/>
    <w:rsid w:val="004744AA"/>
    <w:rsid w:val="00474755"/>
    <w:rsid w:val="004748F3"/>
    <w:rsid w:val="00474E56"/>
    <w:rsid w:val="00475A2B"/>
    <w:rsid w:val="00476218"/>
    <w:rsid w:val="00476A0E"/>
    <w:rsid w:val="00476FDF"/>
    <w:rsid w:val="00477626"/>
    <w:rsid w:val="00477939"/>
    <w:rsid w:val="00480280"/>
    <w:rsid w:val="00480614"/>
    <w:rsid w:val="0048097B"/>
    <w:rsid w:val="00480B6D"/>
    <w:rsid w:val="00480E12"/>
    <w:rsid w:val="004824BD"/>
    <w:rsid w:val="00482E32"/>
    <w:rsid w:val="0048306A"/>
    <w:rsid w:val="00483342"/>
    <w:rsid w:val="00483539"/>
    <w:rsid w:val="00483BDE"/>
    <w:rsid w:val="00483F90"/>
    <w:rsid w:val="004840D2"/>
    <w:rsid w:val="004853B8"/>
    <w:rsid w:val="00485B03"/>
    <w:rsid w:val="004860E1"/>
    <w:rsid w:val="00486316"/>
    <w:rsid w:val="004863CB"/>
    <w:rsid w:val="00486CB4"/>
    <w:rsid w:val="00486D3A"/>
    <w:rsid w:val="004872A2"/>
    <w:rsid w:val="0048732D"/>
    <w:rsid w:val="00487B31"/>
    <w:rsid w:val="00487C00"/>
    <w:rsid w:val="00490046"/>
    <w:rsid w:val="00490177"/>
    <w:rsid w:val="00490465"/>
    <w:rsid w:val="00491DAD"/>
    <w:rsid w:val="00491F07"/>
    <w:rsid w:val="00491FED"/>
    <w:rsid w:val="00492BF8"/>
    <w:rsid w:val="0049330E"/>
    <w:rsid w:val="0049361D"/>
    <w:rsid w:val="00494191"/>
    <w:rsid w:val="00494478"/>
    <w:rsid w:val="00494CC4"/>
    <w:rsid w:val="00494E38"/>
    <w:rsid w:val="0049516A"/>
    <w:rsid w:val="004953ED"/>
    <w:rsid w:val="00495DB0"/>
    <w:rsid w:val="00495E4B"/>
    <w:rsid w:val="004963B3"/>
    <w:rsid w:val="004963D7"/>
    <w:rsid w:val="00496489"/>
    <w:rsid w:val="00496759"/>
    <w:rsid w:val="004A02B2"/>
    <w:rsid w:val="004A08A3"/>
    <w:rsid w:val="004A08AD"/>
    <w:rsid w:val="004A0C23"/>
    <w:rsid w:val="004A0ECB"/>
    <w:rsid w:val="004A1DD1"/>
    <w:rsid w:val="004A1DF9"/>
    <w:rsid w:val="004A20DA"/>
    <w:rsid w:val="004A211E"/>
    <w:rsid w:val="004A218B"/>
    <w:rsid w:val="004A2827"/>
    <w:rsid w:val="004A286D"/>
    <w:rsid w:val="004A3032"/>
    <w:rsid w:val="004A3113"/>
    <w:rsid w:val="004A34C2"/>
    <w:rsid w:val="004A3889"/>
    <w:rsid w:val="004A3B86"/>
    <w:rsid w:val="004A3D8E"/>
    <w:rsid w:val="004A4F85"/>
    <w:rsid w:val="004A4FC4"/>
    <w:rsid w:val="004A4FD2"/>
    <w:rsid w:val="004A6365"/>
    <w:rsid w:val="004A6FB7"/>
    <w:rsid w:val="004A7201"/>
    <w:rsid w:val="004A720D"/>
    <w:rsid w:val="004A78E4"/>
    <w:rsid w:val="004A7AC7"/>
    <w:rsid w:val="004A7AEC"/>
    <w:rsid w:val="004A7CBD"/>
    <w:rsid w:val="004B08DF"/>
    <w:rsid w:val="004B1BC4"/>
    <w:rsid w:val="004B1C0B"/>
    <w:rsid w:val="004B24F5"/>
    <w:rsid w:val="004B35D5"/>
    <w:rsid w:val="004B3980"/>
    <w:rsid w:val="004B3CF7"/>
    <w:rsid w:val="004B3D28"/>
    <w:rsid w:val="004B4423"/>
    <w:rsid w:val="004B4C73"/>
    <w:rsid w:val="004B4F1D"/>
    <w:rsid w:val="004B4FE0"/>
    <w:rsid w:val="004B5027"/>
    <w:rsid w:val="004B50A7"/>
    <w:rsid w:val="004B578B"/>
    <w:rsid w:val="004B59AA"/>
    <w:rsid w:val="004B657D"/>
    <w:rsid w:val="004B71CB"/>
    <w:rsid w:val="004B764C"/>
    <w:rsid w:val="004B773C"/>
    <w:rsid w:val="004B79B0"/>
    <w:rsid w:val="004B79D7"/>
    <w:rsid w:val="004B7BD4"/>
    <w:rsid w:val="004C0FC9"/>
    <w:rsid w:val="004C1125"/>
    <w:rsid w:val="004C1454"/>
    <w:rsid w:val="004C1560"/>
    <w:rsid w:val="004C15B5"/>
    <w:rsid w:val="004C1A2A"/>
    <w:rsid w:val="004C1EA6"/>
    <w:rsid w:val="004C21E9"/>
    <w:rsid w:val="004C237D"/>
    <w:rsid w:val="004C2E1B"/>
    <w:rsid w:val="004C3062"/>
    <w:rsid w:val="004C36E9"/>
    <w:rsid w:val="004C3DCA"/>
    <w:rsid w:val="004C46F1"/>
    <w:rsid w:val="004C4A4B"/>
    <w:rsid w:val="004C4BCA"/>
    <w:rsid w:val="004C4E83"/>
    <w:rsid w:val="004C5CB6"/>
    <w:rsid w:val="004C63C7"/>
    <w:rsid w:val="004C6E9F"/>
    <w:rsid w:val="004C6EBD"/>
    <w:rsid w:val="004C7920"/>
    <w:rsid w:val="004D08FD"/>
    <w:rsid w:val="004D1009"/>
    <w:rsid w:val="004D155E"/>
    <w:rsid w:val="004D1DF5"/>
    <w:rsid w:val="004D24FA"/>
    <w:rsid w:val="004D28E6"/>
    <w:rsid w:val="004D29E4"/>
    <w:rsid w:val="004D3044"/>
    <w:rsid w:val="004D39A0"/>
    <w:rsid w:val="004D3BA8"/>
    <w:rsid w:val="004D3E00"/>
    <w:rsid w:val="004D45F6"/>
    <w:rsid w:val="004D46AC"/>
    <w:rsid w:val="004D5807"/>
    <w:rsid w:val="004D5913"/>
    <w:rsid w:val="004D5DC7"/>
    <w:rsid w:val="004D5E44"/>
    <w:rsid w:val="004D65BE"/>
    <w:rsid w:val="004D6763"/>
    <w:rsid w:val="004D73D6"/>
    <w:rsid w:val="004D7425"/>
    <w:rsid w:val="004E0311"/>
    <w:rsid w:val="004E1A8A"/>
    <w:rsid w:val="004E1D8C"/>
    <w:rsid w:val="004E210B"/>
    <w:rsid w:val="004E2D43"/>
    <w:rsid w:val="004E2F9B"/>
    <w:rsid w:val="004E329A"/>
    <w:rsid w:val="004E354E"/>
    <w:rsid w:val="004E356F"/>
    <w:rsid w:val="004E4F18"/>
    <w:rsid w:val="004E53DF"/>
    <w:rsid w:val="004E591E"/>
    <w:rsid w:val="004E5D7F"/>
    <w:rsid w:val="004E6691"/>
    <w:rsid w:val="004E690A"/>
    <w:rsid w:val="004E6BC9"/>
    <w:rsid w:val="004E6F5F"/>
    <w:rsid w:val="004E7306"/>
    <w:rsid w:val="004E79D9"/>
    <w:rsid w:val="004F12BD"/>
    <w:rsid w:val="004F177A"/>
    <w:rsid w:val="004F1D37"/>
    <w:rsid w:val="004F1E9A"/>
    <w:rsid w:val="004F2894"/>
    <w:rsid w:val="004F2FBF"/>
    <w:rsid w:val="004F306E"/>
    <w:rsid w:val="004F33FA"/>
    <w:rsid w:val="004F3951"/>
    <w:rsid w:val="004F411C"/>
    <w:rsid w:val="004F42D3"/>
    <w:rsid w:val="004F47FE"/>
    <w:rsid w:val="004F50A5"/>
    <w:rsid w:val="004F519D"/>
    <w:rsid w:val="004F51E4"/>
    <w:rsid w:val="004F52F9"/>
    <w:rsid w:val="004F6367"/>
    <w:rsid w:val="004F6460"/>
    <w:rsid w:val="004F685B"/>
    <w:rsid w:val="004F73AE"/>
    <w:rsid w:val="004F7A82"/>
    <w:rsid w:val="004F7BB4"/>
    <w:rsid w:val="00500023"/>
    <w:rsid w:val="005000F8"/>
    <w:rsid w:val="00500298"/>
    <w:rsid w:val="0050047C"/>
    <w:rsid w:val="00500539"/>
    <w:rsid w:val="005008AC"/>
    <w:rsid w:val="00500A3F"/>
    <w:rsid w:val="00500BB8"/>
    <w:rsid w:val="005014A4"/>
    <w:rsid w:val="00501992"/>
    <w:rsid w:val="00501AD7"/>
    <w:rsid w:val="00501D85"/>
    <w:rsid w:val="00502A70"/>
    <w:rsid w:val="00502B3F"/>
    <w:rsid w:val="00503772"/>
    <w:rsid w:val="0050379B"/>
    <w:rsid w:val="0050390F"/>
    <w:rsid w:val="00503B95"/>
    <w:rsid w:val="00504086"/>
    <w:rsid w:val="0050408C"/>
    <w:rsid w:val="00504794"/>
    <w:rsid w:val="00504B37"/>
    <w:rsid w:val="00505240"/>
    <w:rsid w:val="0050569C"/>
    <w:rsid w:val="00506333"/>
    <w:rsid w:val="00507254"/>
    <w:rsid w:val="0050788E"/>
    <w:rsid w:val="0050795C"/>
    <w:rsid w:val="00507D05"/>
    <w:rsid w:val="00507D9A"/>
    <w:rsid w:val="00510DAC"/>
    <w:rsid w:val="00510E2B"/>
    <w:rsid w:val="00511288"/>
    <w:rsid w:val="00512754"/>
    <w:rsid w:val="00512D2A"/>
    <w:rsid w:val="00512F9E"/>
    <w:rsid w:val="005134D4"/>
    <w:rsid w:val="00513531"/>
    <w:rsid w:val="00513686"/>
    <w:rsid w:val="005136BF"/>
    <w:rsid w:val="00513E29"/>
    <w:rsid w:val="00513E3A"/>
    <w:rsid w:val="005141CE"/>
    <w:rsid w:val="0051458F"/>
    <w:rsid w:val="005149C0"/>
    <w:rsid w:val="00514DCA"/>
    <w:rsid w:val="00515AC4"/>
    <w:rsid w:val="00515FBE"/>
    <w:rsid w:val="00516772"/>
    <w:rsid w:val="005172EF"/>
    <w:rsid w:val="0051730B"/>
    <w:rsid w:val="00517523"/>
    <w:rsid w:val="00517948"/>
    <w:rsid w:val="005179A3"/>
    <w:rsid w:val="00520147"/>
    <w:rsid w:val="00520359"/>
    <w:rsid w:val="0052062D"/>
    <w:rsid w:val="00520883"/>
    <w:rsid w:val="00520943"/>
    <w:rsid w:val="00520BB3"/>
    <w:rsid w:val="0052255F"/>
    <w:rsid w:val="0052276C"/>
    <w:rsid w:val="00522BCC"/>
    <w:rsid w:val="005234FC"/>
    <w:rsid w:val="00523B0E"/>
    <w:rsid w:val="00524C3F"/>
    <w:rsid w:val="00524C64"/>
    <w:rsid w:val="00525939"/>
    <w:rsid w:val="00526219"/>
    <w:rsid w:val="0052654C"/>
    <w:rsid w:val="005269E5"/>
    <w:rsid w:val="005269FF"/>
    <w:rsid w:val="00526B54"/>
    <w:rsid w:val="00526EF3"/>
    <w:rsid w:val="00526F98"/>
    <w:rsid w:val="0052768B"/>
    <w:rsid w:val="00527C51"/>
    <w:rsid w:val="00527D13"/>
    <w:rsid w:val="005307CB"/>
    <w:rsid w:val="00530BF8"/>
    <w:rsid w:val="00531755"/>
    <w:rsid w:val="00532C44"/>
    <w:rsid w:val="00532E19"/>
    <w:rsid w:val="00532FCB"/>
    <w:rsid w:val="00533038"/>
    <w:rsid w:val="00533625"/>
    <w:rsid w:val="00533D25"/>
    <w:rsid w:val="00534A15"/>
    <w:rsid w:val="0053560C"/>
    <w:rsid w:val="00535B6C"/>
    <w:rsid w:val="00535EA9"/>
    <w:rsid w:val="00535EFD"/>
    <w:rsid w:val="0053680F"/>
    <w:rsid w:val="00536A12"/>
    <w:rsid w:val="00536B41"/>
    <w:rsid w:val="00536BF2"/>
    <w:rsid w:val="0053712A"/>
    <w:rsid w:val="00537C94"/>
    <w:rsid w:val="00537DEE"/>
    <w:rsid w:val="00537EC9"/>
    <w:rsid w:val="0054002A"/>
    <w:rsid w:val="005404D2"/>
    <w:rsid w:val="00540DE5"/>
    <w:rsid w:val="00540E58"/>
    <w:rsid w:val="00541547"/>
    <w:rsid w:val="005419E5"/>
    <w:rsid w:val="00541B12"/>
    <w:rsid w:val="00542451"/>
    <w:rsid w:val="005428A9"/>
    <w:rsid w:val="00542C9E"/>
    <w:rsid w:val="00542EA4"/>
    <w:rsid w:val="005437D5"/>
    <w:rsid w:val="0054389C"/>
    <w:rsid w:val="00543974"/>
    <w:rsid w:val="00543E2F"/>
    <w:rsid w:val="00544151"/>
    <w:rsid w:val="005443ED"/>
    <w:rsid w:val="0054456D"/>
    <w:rsid w:val="005448E3"/>
    <w:rsid w:val="00544933"/>
    <w:rsid w:val="00545216"/>
    <w:rsid w:val="00545C57"/>
    <w:rsid w:val="0054633F"/>
    <w:rsid w:val="00547408"/>
    <w:rsid w:val="005477B5"/>
    <w:rsid w:val="00547E93"/>
    <w:rsid w:val="005503A9"/>
    <w:rsid w:val="00550582"/>
    <w:rsid w:val="0055087E"/>
    <w:rsid w:val="00551A3E"/>
    <w:rsid w:val="005521F8"/>
    <w:rsid w:val="00552875"/>
    <w:rsid w:val="00552A22"/>
    <w:rsid w:val="00552BF7"/>
    <w:rsid w:val="00553128"/>
    <w:rsid w:val="00553E04"/>
    <w:rsid w:val="00554645"/>
    <w:rsid w:val="00554C95"/>
    <w:rsid w:val="00554DA7"/>
    <w:rsid w:val="005561B7"/>
    <w:rsid w:val="005562C8"/>
    <w:rsid w:val="005567D6"/>
    <w:rsid w:val="00556F6A"/>
    <w:rsid w:val="00557373"/>
    <w:rsid w:val="00557FC8"/>
    <w:rsid w:val="00560003"/>
    <w:rsid w:val="0056031F"/>
    <w:rsid w:val="00560504"/>
    <w:rsid w:val="00560545"/>
    <w:rsid w:val="00560AC6"/>
    <w:rsid w:val="005618D6"/>
    <w:rsid w:val="0056196E"/>
    <w:rsid w:val="005619F7"/>
    <w:rsid w:val="00561A9F"/>
    <w:rsid w:val="00561CC6"/>
    <w:rsid w:val="00561E20"/>
    <w:rsid w:val="00562269"/>
    <w:rsid w:val="00563F06"/>
    <w:rsid w:val="005645DF"/>
    <w:rsid w:val="005648C8"/>
    <w:rsid w:val="00564C08"/>
    <w:rsid w:val="00564D0C"/>
    <w:rsid w:val="00565116"/>
    <w:rsid w:val="00565666"/>
    <w:rsid w:val="00565A41"/>
    <w:rsid w:val="00565FB8"/>
    <w:rsid w:val="005662F0"/>
    <w:rsid w:val="005668A3"/>
    <w:rsid w:val="005669AE"/>
    <w:rsid w:val="00566DD7"/>
    <w:rsid w:val="00567588"/>
    <w:rsid w:val="00567674"/>
    <w:rsid w:val="00567881"/>
    <w:rsid w:val="005701BF"/>
    <w:rsid w:val="005702E5"/>
    <w:rsid w:val="005707A1"/>
    <w:rsid w:val="00570F3A"/>
    <w:rsid w:val="00570F91"/>
    <w:rsid w:val="00571167"/>
    <w:rsid w:val="005719D9"/>
    <w:rsid w:val="00572812"/>
    <w:rsid w:val="00572929"/>
    <w:rsid w:val="0057372C"/>
    <w:rsid w:val="00573C20"/>
    <w:rsid w:val="00573D58"/>
    <w:rsid w:val="00574D13"/>
    <w:rsid w:val="00575374"/>
    <w:rsid w:val="005756B3"/>
    <w:rsid w:val="00575CE1"/>
    <w:rsid w:val="00575E72"/>
    <w:rsid w:val="00576CA4"/>
    <w:rsid w:val="00576DF3"/>
    <w:rsid w:val="0057728E"/>
    <w:rsid w:val="005773BD"/>
    <w:rsid w:val="00580C9F"/>
    <w:rsid w:val="00580D27"/>
    <w:rsid w:val="00580EF2"/>
    <w:rsid w:val="005812A9"/>
    <w:rsid w:val="0058137D"/>
    <w:rsid w:val="005813CB"/>
    <w:rsid w:val="00581C86"/>
    <w:rsid w:val="00582BDA"/>
    <w:rsid w:val="00582CC7"/>
    <w:rsid w:val="00582DEB"/>
    <w:rsid w:val="005830C1"/>
    <w:rsid w:val="00583107"/>
    <w:rsid w:val="0058313D"/>
    <w:rsid w:val="005839B5"/>
    <w:rsid w:val="00584B27"/>
    <w:rsid w:val="0058527B"/>
    <w:rsid w:val="0058566B"/>
    <w:rsid w:val="00585A17"/>
    <w:rsid w:val="00585F51"/>
    <w:rsid w:val="00586741"/>
    <w:rsid w:val="005868CA"/>
    <w:rsid w:val="00586A1D"/>
    <w:rsid w:val="00586AC1"/>
    <w:rsid w:val="00586FF7"/>
    <w:rsid w:val="00587321"/>
    <w:rsid w:val="0058789F"/>
    <w:rsid w:val="00587F02"/>
    <w:rsid w:val="005900FC"/>
    <w:rsid w:val="005914D4"/>
    <w:rsid w:val="00591549"/>
    <w:rsid w:val="00591615"/>
    <w:rsid w:val="00591C1D"/>
    <w:rsid w:val="00592AD0"/>
    <w:rsid w:val="00592D92"/>
    <w:rsid w:val="00593293"/>
    <w:rsid w:val="00593763"/>
    <w:rsid w:val="005945D7"/>
    <w:rsid w:val="00595AAB"/>
    <w:rsid w:val="005960B6"/>
    <w:rsid w:val="005966C5"/>
    <w:rsid w:val="0059685D"/>
    <w:rsid w:val="0059736F"/>
    <w:rsid w:val="00597490"/>
    <w:rsid w:val="005A005D"/>
    <w:rsid w:val="005A0724"/>
    <w:rsid w:val="005A08A7"/>
    <w:rsid w:val="005A0D03"/>
    <w:rsid w:val="005A1115"/>
    <w:rsid w:val="005A2BFF"/>
    <w:rsid w:val="005A30B4"/>
    <w:rsid w:val="005A3183"/>
    <w:rsid w:val="005A3288"/>
    <w:rsid w:val="005A3ABA"/>
    <w:rsid w:val="005A3EBD"/>
    <w:rsid w:val="005A436D"/>
    <w:rsid w:val="005A4675"/>
    <w:rsid w:val="005A51A7"/>
    <w:rsid w:val="005A54F3"/>
    <w:rsid w:val="005A57CD"/>
    <w:rsid w:val="005A5EBB"/>
    <w:rsid w:val="005A5FB1"/>
    <w:rsid w:val="005A6492"/>
    <w:rsid w:val="005A66B9"/>
    <w:rsid w:val="005A6D2C"/>
    <w:rsid w:val="005A7276"/>
    <w:rsid w:val="005A7592"/>
    <w:rsid w:val="005A75D7"/>
    <w:rsid w:val="005A76F6"/>
    <w:rsid w:val="005A77EF"/>
    <w:rsid w:val="005A7A0B"/>
    <w:rsid w:val="005A7EC6"/>
    <w:rsid w:val="005B062A"/>
    <w:rsid w:val="005B0848"/>
    <w:rsid w:val="005B11C5"/>
    <w:rsid w:val="005B19A7"/>
    <w:rsid w:val="005B1E64"/>
    <w:rsid w:val="005B2620"/>
    <w:rsid w:val="005B324B"/>
    <w:rsid w:val="005B333D"/>
    <w:rsid w:val="005B3BC7"/>
    <w:rsid w:val="005B4640"/>
    <w:rsid w:val="005B5B4C"/>
    <w:rsid w:val="005B5FC2"/>
    <w:rsid w:val="005B5FC3"/>
    <w:rsid w:val="005B6291"/>
    <w:rsid w:val="005B66EA"/>
    <w:rsid w:val="005B692B"/>
    <w:rsid w:val="005B6DBA"/>
    <w:rsid w:val="005B71CE"/>
    <w:rsid w:val="005C02F9"/>
    <w:rsid w:val="005C1576"/>
    <w:rsid w:val="005C1A08"/>
    <w:rsid w:val="005C2364"/>
    <w:rsid w:val="005C24C5"/>
    <w:rsid w:val="005C2E07"/>
    <w:rsid w:val="005C2EA2"/>
    <w:rsid w:val="005C32DB"/>
    <w:rsid w:val="005C373F"/>
    <w:rsid w:val="005C4050"/>
    <w:rsid w:val="005C469E"/>
    <w:rsid w:val="005C4835"/>
    <w:rsid w:val="005C5767"/>
    <w:rsid w:val="005C6354"/>
    <w:rsid w:val="005C6577"/>
    <w:rsid w:val="005C6B4F"/>
    <w:rsid w:val="005C6BC3"/>
    <w:rsid w:val="005C6BD6"/>
    <w:rsid w:val="005C6D64"/>
    <w:rsid w:val="005C72FB"/>
    <w:rsid w:val="005D026C"/>
    <w:rsid w:val="005D05EE"/>
    <w:rsid w:val="005D096B"/>
    <w:rsid w:val="005D146F"/>
    <w:rsid w:val="005D22F3"/>
    <w:rsid w:val="005D2330"/>
    <w:rsid w:val="005D23BD"/>
    <w:rsid w:val="005D249E"/>
    <w:rsid w:val="005D2714"/>
    <w:rsid w:val="005D28B1"/>
    <w:rsid w:val="005D37C0"/>
    <w:rsid w:val="005D3ACE"/>
    <w:rsid w:val="005D3AE4"/>
    <w:rsid w:val="005D3B41"/>
    <w:rsid w:val="005D3B90"/>
    <w:rsid w:val="005D477C"/>
    <w:rsid w:val="005D49D2"/>
    <w:rsid w:val="005D59AA"/>
    <w:rsid w:val="005D5C01"/>
    <w:rsid w:val="005D5FAA"/>
    <w:rsid w:val="005D60D6"/>
    <w:rsid w:val="005D6925"/>
    <w:rsid w:val="005D6E60"/>
    <w:rsid w:val="005D71A4"/>
    <w:rsid w:val="005D7C27"/>
    <w:rsid w:val="005E0E7A"/>
    <w:rsid w:val="005E1792"/>
    <w:rsid w:val="005E1D58"/>
    <w:rsid w:val="005E23D2"/>
    <w:rsid w:val="005E2BA5"/>
    <w:rsid w:val="005E2DDC"/>
    <w:rsid w:val="005E31B0"/>
    <w:rsid w:val="005E353C"/>
    <w:rsid w:val="005E3F4D"/>
    <w:rsid w:val="005E3F88"/>
    <w:rsid w:val="005E423B"/>
    <w:rsid w:val="005E4917"/>
    <w:rsid w:val="005E4945"/>
    <w:rsid w:val="005E5723"/>
    <w:rsid w:val="005E58D6"/>
    <w:rsid w:val="005E5932"/>
    <w:rsid w:val="005E5CE7"/>
    <w:rsid w:val="005E5FED"/>
    <w:rsid w:val="005E636A"/>
    <w:rsid w:val="005E65EF"/>
    <w:rsid w:val="005E6814"/>
    <w:rsid w:val="005E6915"/>
    <w:rsid w:val="005E6988"/>
    <w:rsid w:val="005E796B"/>
    <w:rsid w:val="005F04FC"/>
    <w:rsid w:val="005F14B5"/>
    <w:rsid w:val="005F3315"/>
    <w:rsid w:val="005F355B"/>
    <w:rsid w:val="005F3899"/>
    <w:rsid w:val="005F390B"/>
    <w:rsid w:val="005F41E7"/>
    <w:rsid w:val="005F4291"/>
    <w:rsid w:val="005F4F79"/>
    <w:rsid w:val="005F5D2E"/>
    <w:rsid w:val="005F5FC0"/>
    <w:rsid w:val="005F6AFD"/>
    <w:rsid w:val="005F6B5B"/>
    <w:rsid w:val="005F6CB1"/>
    <w:rsid w:val="005F6DC6"/>
    <w:rsid w:val="005F709E"/>
    <w:rsid w:val="005F72DB"/>
    <w:rsid w:val="005F7864"/>
    <w:rsid w:val="005F7C68"/>
    <w:rsid w:val="006000E5"/>
    <w:rsid w:val="006002E9"/>
    <w:rsid w:val="00600796"/>
    <w:rsid w:val="00600D6D"/>
    <w:rsid w:val="00601041"/>
    <w:rsid w:val="00601155"/>
    <w:rsid w:val="00601237"/>
    <w:rsid w:val="00601459"/>
    <w:rsid w:val="006014C8"/>
    <w:rsid w:val="00601D5C"/>
    <w:rsid w:val="0060282C"/>
    <w:rsid w:val="0060313F"/>
    <w:rsid w:val="0060370B"/>
    <w:rsid w:val="0060439C"/>
    <w:rsid w:val="006044A9"/>
    <w:rsid w:val="006047D8"/>
    <w:rsid w:val="00604A06"/>
    <w:rsid w:val="00604D15"/>
    <w:rsid w:val="00605462"/>
    <w:rsid w:val="00605B80"/>
    <w:rsid w:val="00605CC7"/>
    <w:rsid w:val="00606251"/>
    <w:rsid w:val="00606278"/>
    <w:rsid w:val="006067B5"/>
    <w:rsid w:val="00606AC5"/>
    <w:rsid w:val="00606D3B"/>
    <w:rsid w:val="006075F2"/>
    <w:rsid w:val="00607B21"/>
    <w:rsid w:val="00610387"/>
    <w:rsid w:val="0061042A"/>
    <w:rsid w:val="0061079D"/>
    <w:rsid w:val="00610F86"/>
    <w:rsid w:val="0061197B"/>
    <w:rsid w:val="0061214A"/>
    <w:rsid w:val="00612D0E"/>
    <w:rsid w:val="006132DD"/>
    <w:rsid w:val="006133F2"/>
    <w:rsid w:val="00613DF1"/>
    <w:rsid w:val="00614085"/>
    <w:rsid w:val="00614597"/>
    <w:rsid w:val="00614A79"/>
    <w:rsid w:val="006152E6"/>
    <w:rsid w:val="0061544F"/>
    <w:rsid w:val="00615C33"/>
    <w:rsid w:val="00615CC3"/>
    <w:rsid w:val="006160D5"/>
    <w:rsid w:val="0061664E"/>
    <w:rsid w:val="00617398"/>
    <w:rsid w:val="0061798B"/>
    <w:rsid w:val="00617B07"/>
    <w:rsid w:val="00621392"/>
    <w:rsid w:val="006227F2"/>
    <w:rsid w:val="00622A5D"/>
    <w:rsid w:val="00622E4F"/>
    <w:rsid w:val="00623143"/>
    <w:rsid w:val="0062323C"/>
    <w:rsid w:val="006236C4"/>
    <w:rsid w:val="00623745"/>
    <w:rsid w:val="00624B2F"/>
    <w:rsid w:val="0062551F"/>
    <w:rsid w:val="00625B96"/>
    <w:rsid w:val="00625BD0"/>
    <w:rsid w:val="006263D8"/>
    <w:rsid w:val="0062644E"/>
    <w:rsid w:val="006266C6"/>
    <w:rsid w:val="00626774"/>
    <w:rsid w:val="00627EA6"/>
    <w:rsid w:val="00627F29"/>
    <w:rsid w:val="00630182"/>
    <w:rsid w:val="0063050A"/>
    <w:rsid w:val="0063108B"/>
    <w:rsid w:val="0063150E"/>
    <w:rsid w:val="00631806"/>
    <w:rsid w:val="00631E2F"/>
    <w:rsid w:val="00632207"/>
    <w:rsid w:val="00632C52"/>
    <w:rsid w:val="00632E41"/>
    <w:rsid w:val="0063309A"/>
    <w:rsid w:val="006331E7"/>
    <w:rsid w:val="006332A6"/>
    <w:rsid w:val="00633510"/>
    <w:rsid w:val="006336A9"/>
    <w:rsid w:val="00633A90"/>
    <w:rsid w:val="00634479"/>
    <w:rsid w:val="006346A3"/>
    <w:rsid w:val="00634A6D"/>
    <w:rsid w:val="00634EA9"/>
    <w:rsid w:val="00634ECF"/>
    <w:rsid w:val="0063519E"/>
    <w:rsid w:val="0063520B"/>
    <w:rsid w:val="00635275"/>
    <w:rsid w:val="00635368"/>
    <w:rsid w:val="00635C3D"/>
    <w:rsid w:val="00635D5B"/>
    <w:rsid w:val="00635F6F"/>
    <w:rsid w:val="00636104"/>
    <w:rsid w:val="00636431"/>
    <w:rsid w:val="00636B8A"/>
    <w:rsid w:val="006370DC"/>
    <w:rsid w:val="00637105"/>
    <w:rsid w:val="00637132"/>
    <w:rsid w:val="006376E5"/>
    <w:rsid w:val="00637CF3"/>
    <w:rsid w:val="00637E1D"/>
    <w:rsid w:val="006401E8"/>
    <w:rsid w:val="00640804"/>
    <w:rsid w:val="0064117E"/>
    <w:rsid w:val="006415B4"/>
    <w:rsid w:val="0064228D"/>
    <w:rsid w:val="006424C1"/>
    <w:rsid w:val="0064298D"/>
    <w:rsid w:val="00642B5B"/>
    <w:rsid w:val="00642E6F"/>
    <w:rsid w:val="00642E7D"/>
    <w:rsid w:val="006435D5"/>
    <w:rsid w:val="00643790"/>
    <w:rsid w:val="00643C05"/>
    <w:rsid w:val="00644279"/>
    <w:rsid w:val="0064482B"/>
    <w:rsid w:val="00644B61"/>
    <w:rsid w:val="006474C0"/>
    <w:rsid w:val="0064764A"/>
    <w:rsid w:val="00647AD0"/>
    <w:rsid w:val="00647C1F"/>
    <w:rsid w:val="00647EC0"/>
    <w:rsid w:val="006510CE"/>
    <w:rsid w:val="006512DC"/>
    <w:rsid w:val="00651545"/>
    <w:rsid w:val="00651684"/>
    <w:rsid w:val="006517EF"/>
    <w:rsid w:val="00651AD4"/>
    <w:rsid w:val="00651D9F"/>
    <w:rsid w:val="00652112"/>
    <w:rsid w:val="00652EE8"/>
    <w:rsid w:val="00653229"/>
    <w:rsid w:val="00653FC7"/>
    <w:rsid w:val="00654FE1"/>
    <w:rsid w:val="0065501D"/>
    <w:rsid w:val="006552CC"/>
    <w:rsid w:val="00655626"/>
    <w:rsid w:val="00655687"/>
    <w:rsid w:val="0065616B"/>
    <w:rsid w:val="0065695A"/>
    <w:rsid w:val="00656B7C"/>
    <w:rsid w:val="00657E7F"/>
    <w:rsid w:val="006600D5"/>
    <w:rsid w:val="006605E1"/>
    <w:rsid w:val="0066070E"/>
    <w:rsid w:val="0066071B"/>
    <w:rsid w:val="00660AEE"/>
    <w:rsid w:val="00660E4B"/>
    <w:rsid w:val="00661645"/>
    <w:rsid w:val="006619B3"/>
    <w:rsid w:val="0066237C"/>
    <w:rsid w:val="0066244D"/>
    <w:rsid w:val="006624A1"/>
    <w:rsid w:val="00662ACD"/>
    <w:rsid w:val="00662F45"/>
    <w:rsid w:val="00663853"/>
    <w:rsid w:val="006638D7"/>
    <w:rsid w:val="00663906"/>
    <w:rsid w:val="0066390E"/>
    <w:rsid w:val="00663F41"/>
    <w:rsid w:val="00664373"/>
    <w:rsid w:val="006643EB"/>
    <w:rsid w:val="006644E1"/>
    <w:rsid w:val="00664DEB"/>
    <w:rsid w:val="0066531E"/>
    <w:rsid w:val="00665CD7"/>
    <w:rsid w:val="00666799"/>
    <w:rsid w:val="00666B9F"/>
    <w:rsid w:val="006670D3"/>
    <w:rsid w:val="006673BD"/>
    <w:rsid w:val="00667B71"/>
    <w:rsid w:val="00670A55"/>
    <w:rsid w:val="00670B57"/>
    <w:rsid w:val="00670BCD"/>
    <w:rsid w:val="00670F69"/>
    <w:rsid w:val="00671346"/>
    <w:rsid w:val="00671895"/>
    <w:rsid w:val="006724E3"/>
    <w:rsid w:val="00672974"/>
    <w:rsid w:val="006730C3"/>
    <w:rsid w:val="006731BA"/>
    <w:rsid w:val="006734F5"/>
    <w:rsid w:val="006741CA"/>
    <w:rsid w:val="0067469D"/>
    <w:rsid w:val="0067526F"/>
    <w:rsid w:val="0067676D"/>
    <w:rsid w:val="00676899"/>
    <w:rsid w:val="0067798A"/>
    <w:rsid w:val="00677C8B"/>
    <w:rsid w:val="00681ABA"/>
    <w:rsid w:val="00682277"/>
    <w:rsid w:val="0068238F"/>
    <w:rsid w:val="0068281E"/>
    <w:rsid w:val="00683451"/>
    <w:rsid w:val="006838F0"/>
    <w:rsid w:val="00683B11"/>
    <w:rsid w:val="00683E6F"/>
    <w:rsid w:val="006841F4"/>
    <w:rsid w:val="00684ABF"/>
    <w:rsid w:val="00684BF4"/>
    <w:rsid w:val="00684C16"/>
    <w:rsid w:val="0068669B"/>
    <w:rsid w:val="00686AAC"/>
    <w:rsid w:val="00686F0F"/>
    <w:rsid w:val="00687039"/>
    <w:rsid w:val="00687908"/>
    <w:rsid w:val="0068794F"/>
    <w:rsid w:val="006900C7"/>
    <w:rsid w:val="006900E0"/>
    <w:rsid w:val="00690795"/>
    <w:rsid w:val="00690C42"/>
    <w:rsid w:val="006917B9"/>
    <w:rsid w:val="00691E5B"/>
    <w:rsid w:val="006927F9"/>
    <w:rsid w:val="006928C3"/>
    <w:rsid w:val="00693139"/>
    <w:rsid w:val="00693185"/>
    <w:rsid w:val="00693614"/>
    <w:rsid w:val="006937C3"/>
    <w:rsid w:val="00694204"/>
    <w:rsid w:val="006945C7"/>
    <w:rsid w:val="006949F1"/>
    <w:rsid w:val="00696EB1"/>
    <w:rsid w:val="00696ECD"/>
    <w:rsid w:val="0069726A"/>
    <w:rsid w:val="006976FC"/>
    <w:rsid w:val="0069796D"/>
    <w:rsid w:val="00697981"/>
    <w:rsid w:val="00697D95"/>
    <w:rsid w:val="006A03BA"/>
    <w:rsid w:val="006A07A1"/>
    <w:rsid w:val="006A0A6D"/>
    <w:rsid w:val="006A0C03"/>
    <w:rsid w:val="006A1170"/>
    <w:rsid w:val="006A1861"/>
    <w:rsid w:val="006A1A25"/>
    <w:rsid w:val="006A1DE9"/>
    <w:rsid w:val="006A2202"/>
    <w:rsid w:val="006A229A"/>
    <w:rsid w:val="006A2863"/>
    <w:rsid w:val="006A28E7"/>
    <w:rsid w:val="006A2CC6"/>
    <w:rsid w:val="006A3699"/>
    <w:rsid w:val="006A40E2"/>
    <w:rsid w:val="006A434C"/>
    <w:rsid w:val="006A4697"/>
    <w:rsid w:val="006A47A1"/>
    <w:rsid w:val="006A6175"/>
    <w:rsid w:val="006A655B"/>
    <w:rsid w:val="006B0034"/>
    <w:rsid w:val="006B02E6"/>
    <w:rsid w:val="006B03E6"/>
    <w:rsid w:val="006B093A"/>
    <w:rsid w:val="006B0AFF"/>
    <w:rsid w:val="006B1059"/>
    <w:rsid w:val="006B13C3"/>
    <w:rsid w:val="006B1952"/>
    <w:rsid w:val="006B2347"/>
    <w:rsid w:val="006B271B"/>
    <w:rsid w:val="006B2BD8"/>
    <w:rsid w:val="006B3312"/>
    <w:rsid w:val="006B3597"/>
    <w:rsid w:val="006B421D"/>
    <w:rsid w:val="006B44BF"/>
    <w:rsid w:val="006B48C2"/>
    <w:rsid w:val="006B57F7"/>
    <w:rsid w:val="006B5B13"/>
    <w:rsid w:val="006B6283"/>
    <w:rsid w:val="006B65AF"/>
    <w:rsid w:val="006B6E73"/>
    <w:rsid w:val="006B6F75"/>
    <w:rsid w:val="006B7179"/>
    <w:rsid w:val="006B71AD"/>
    <w:rsid w:val="006B7B41"/>
    <w:rsid w:val="006C032F"/>
    <w:rsid w:val="006C038B"/>
    <w:rsid w:val="006C03E3"/>
    <w:rsid w:val="006C08A0"/>
    <w:rsid w:val="006C1BEB"/>
    <w:rsid w:val="006C28EB"/>
    <w:rsid w:val="006C2BFB"/>
    <w:rsid w:val="006C2E04"/>
    <w:rsid w:val="006C333E"/>
    <w:rsid w:val="006C398D"/>
    <w:rsid w:val="006C49EC"/>
    <w:rsid w:val="006C4A7B"/>
    <w:rsid w:val="006C66ED"/>
    <w:rsid w:val="006C71E4"/>
    <w:rsid w:val="006C7DE2"/>
    <w:rsid w:val="006C7F0E"/>
    <w:rsid w:val="006D0D15"/>
    <w:rsid w:val="006D1155"/>
    <w:rsid w:val="006D265D"/>
    <w:rsid w:val="006D2745"/>
    <w:rsid w:val="006D2C67"/>
    <w:rsid w:val="006D2DAF"/>
    <w:rsid w:val="006D31FE"/>
    <w:rsid w:val="006D3AFB"/>
    <w:rsid w:val="006D3F0B"/>
    <w:rsid w:val="006D420F"/>
    <w:rsid w:val="006D4495"/>
    <w:rsid w:val="006D44DD"/>
    <w:rsid w:val="006D4828"/>
    <w:rsid w:val="006D53AB"/>
    <w:rsid w:val="006D562D"/>
    <w:rsid w:val="006D5AF4"/>
    <w:rsid w:val="006D65B0"/>
    <w:rsid w:val="006D6DA4"/>
    <w:rsid w:val="006D7023"/>
    <w:rsid w:val="006D7164"/>
    <w:rsid w:val="006D748A"/>
    <w:rsid w:val="006D79A0"/>
    <w:rsid w:val="006D7D54"/>
    <w:rsid w:val="006D7DE5"/>
    <w:rsid w:val="006E01AC"/>
    <w:rsid w:val="006E02F2"/>
    <w:rsid w:val="006E0966"/>
    <w:rsid w:val="006E10B2"/>
    <w:rsid w:val="006E11B7"/>
    <w:rsid w:val="006E168B"/>
    <w:rsid w:val="006E2F61"/>
    <w:rsid w:val="006E3350"/>
    <w:rsid w:val="006E37B2"/>
    <w:rsid w:val="006E4336"/>
    <w:rsid w:val="006E554E"/>
    <w:rsid w:val="006E55CD"/>
    <w:rsid w:val="006E5F75"/>
    <w:rsid w:val="006E5FB7"/>
    <w:rsid w:val="006E62D2"/>
    <w:rsid w:val="006E6E54"/>
    <w:rsid w:val="006E719D"/>
    <w:rsid w:val="006E730B"/>
    <w:rsid w:val="006E735D"/>
    <w:rsid w:val="006E74D0"/>
    <w:rsid w:val="006E75C2"/>
    <w:rsid w:val="006E7EE5"/>
    <w:rsid w:val="006F0334"/>
    <w:rsid w:val="006F0407"/>
    <w:rsid w:val="006F1020"/>
    <w:rsid w:val="006F12DB"/>
    <w:rsid w:val="006F1C96"/>
    <w:rsid w:val="006F1CB9"/>
    <w:rsid w:val="006F1D1A"/>
    <w:rsid w:val="006F225E"/>
    <w:rsid w:val="006F24B0"/>
    <w:rsid w:val="006F2912"/>
    <w:rsid w:val="006F45D9"/>
    <w:rsid w:val="006F48FE"/>
    <w:rsid w:val="006F547D"/>
    <w:rsid w:val="006F5575"/>
    <w:rsid w:val="006F566E"/>
    <w:rsid w:val="006F6079"/>
    <w:rsid w:val="006F71D5"/>
    <w:rsid w:val="006F733A"/>
    <w:rsid w:val="006F7726"/>
    <w:rsid w:val="006F7A2E"/>
    <w:rsid w:val="00700189"/>
    <w:rsid w:val="007002B9"/>
    <w:rsid w:val="00701908"/>
    <w:rsid w:val="00701B80"/>
    <w:rsid w:val="00702F65"/>
    <w:rsid w:val="00703CFE"/>
    <w:rsid w:val="0070465A"/>
    <w:rsid w:val="00704913"/>
    <w:rsid w:val="00704D17"/>
    <w:rsid w:val="00704D60"/>
    <w:rsid w:val="00704F9E"/>
    <w:rsid w:val="00705421"/>
    <w:rsid w:val="00705AB3"/>
    <w:rsid w:val="007062AB"/>
    <w:rsid w:val="00706345"/>
    <w:rsid w:val="0070654D"/>
    <w:rsid w:val="007069A4"/>
    <w:rsid w:val="00706B3B"/>
    <w:rsid w:val="00706F06"/>
    <w:rsid w:val="00706FF0"/>
    <w:rsid w:val="00707ADD"/>
    <w:rsid w:val="00707C80"/>
    <w:rsid w:val="00707C9F"/>
    <w:rsid w:val="00707D3E"/>
    <w:rsid w:val="007100DE"/>
    <w:rsid w:val="007100EF"/>
    <w:rsid w:val="00710231"/>
    <w:rsid w:val="00710653"/>
    <w:rsid w:val="007106C9"/>
    <w:rsid w:val="007112F6"/>
    <w:rsid w:val="007113FB"/>
    <w:rsid w:val="00711944"/>
    <w:rsid w:val="00711BD4"/>
    <w:rsid w:val="0071283F"/>
    <w:rsid w:val="00712DFE"/>
    <w:rsid w:val="007133A6"/>
    <w:rsid w:val="0071365F"/>
    <w:rsid w:val="0071399F"/>
    <w:rsid w:val="00713B0E"/>
    <w:rsid w:val="007140D7"/>
    <w:rsid w:val="007144CB"/>
    <w:rsid w:val="0071483E"/>
    <w:rsid w:val="00714BE0"/>
    <w:rsid w:val="00714C3B"/>
    <w:rsid w:val="00715433"/>
    <w:rsid w:val="00715D50"/>
    <w:rsid w:val="007168DE"/>
    <w:rsid w:val="00716F85"/>
    <w:rsid w:val="00717443"/>
    <w:rsid w:val="00717841"/>
    <w:rsid w:val="00717A95"/>
    <w:rsid w:val="00717B88"/>
    <w:rsid w:val="007208E1"/>
    <w:rsid w:val="00720F46"/>
    <w:rsid w:val="00721B7E"/>
    <w:rsid w:val="00722A3C"/>
    <w:rsid w:val="00722AA9"/>
    <w:rsid w:val="00722B45"/>
    <w:rsid w:val="00722DDC"/>
    <w:rsid w:val="00723296"/>
    <w:rsid w:val="007237B5"/>
    <w:rsid w:val="00723C47"/>
    <w:rsid w:val="00724215"/>
    <w:rsid w:val="00724922"/>
    <w:rsid w:val="00724C58"/>
    <w:rsid w:val="007250CE"/>
    <w:rsid w:val="00725293"/>
    <w:rsid w:val="00725A39"/>
    <w:rsid w:val="0072610C"/>
    <w:rsid w:val="007261C9"/>
    <w:rsid w:val="007303F0"/>
    <w:rsid w:val="00730EA9"/>
    <w:rsid w:val="00730F2F"/>
    <w:rsid w:val="007314A4"/>
    <w:rsid w:val="00731C41"/>
    <w:rsid w:val="00731D65"/>
    <w:rsid w:val="007320AE"/>
    <w:rsid w:val="0073213D"/>
    <w:rsid w:val="0073241B"/>
    <w:rsid w:val="00732899"/>
    <w:rsid w:val="00732B2B"/>
    <w:rsid w:val="0073300F"/>
    <w:rsid w:val="00733547"/>
    <w:rsid w:val="00733C38"/>
    <w:rsid w:val="00733EFC"/>
    <w:rsid w:val="00734DB1"/>
    <w:rsid w:val="00735817"/>
    <w:rsid w:val="00735E76"/>
    <w:rsid w:val="007368C3"/>
    <w:rsid w:val="00737208"/>
    <w:rsid w:val="00737397"/>
    <w:rsid w:val="007377E8"/>
    <w:rsid w:val="00740520"/>
    <w:rsid w:val="00740729"/>
    <w:rsid w:val="00740CB6"/>
    <w:rsid w:val="00740FC8"/>
    <w:rsid w:val="0074130A"/>
    <w:rsid w:val="007421CB"/>
    <w:rsid w:val="00742CA4"/>
    <w:rsid w:val="00742F5F"/>
    <w:rsid w:val="007436CD"/>
    <w:rsid w:val="00743E9F"/>
    <w:rsid w:val="00744097"/>
    <w:rsid w:val="00744C12"/>
    <w:rsid w:val="00745911"/>
    <w:rsid w:val="00745E2E"/>
    <w:rsid w:val="00746124"/>
    <w:rsid w:val="007467A4"/>
    <w:rsid w:val="00747122"/>
    <w:rsid w:val="00747875"/>
    <w:rsid w:val="007478D6"/>
    <w:rsid w:val="00747A0E"/>
    <w:rsid w:val="00747FE8"/>
    <w:rsid w:val="007500E3"/>
    <w:rsid w:val="007506E7"/>
    <w:rsid w:val="00750A56"/>
    <w:rsid w:val="00750E0F"/>
    <w:rsid w:val="00751788"/>
    <w:rsid w:val="007523CB"/>
    <w:rsid w:val="0075241F"/>
    <w:rsid w:val="007529CE"/>
    <w:rsid w:val="00752EB9"/>
    <w:rsid w:val="00753480"/>
    <w:rsid w:val="00753F89"/>
    <w:rsid w:val="007556CE"/>
    <w:rsid w:val="00755D80"/>
    <w:rsid w:val="00756126"/>
    <w:rsid w:val="00757023"/>
    <w:rsid w:val="00757A60"/>
    <w:rsid w:val="00760675"/>
    <w:rsid w:val="0076078C"/>
    <w:rsid w:val="007607A2"/>
    <w:rsid w:val="00760AFC"/>
    <w:rsid w:val="0076160C"/>
    <w:rsid w:val="00762115"/>
    <w:rsid w:val="0076283D"/>
    <w:rsid w:val="00762DA2"/>
    <w:rsid w:val="00762F69"/>
    <w:rsid w:val="00764102"/>
    <w:rsid w:val="00764277"/>
    <w:rsid w:val="0076501F"/>
    <w:rsid w:val="0076519B"/>
    <w:rsid w:val="00765928"/>
    <w:rsid w:val="007669A9"/>
    <w:rsid w:val="00766AB7"/>
    <w:rsid w:val="00766FCF"/>
    <w:rsid w:val="00767005"/>
    <w:rsid w:val="007674B1"/>
    <w:rsid w:val="00767AF2"/>
    <w:rsid w:val="00767DF7"/>
    <w:rsid w:val="00770CB1"/>
    <w:rsid w:val="00771D9D"/>
    <w:rsid w:val="00772309"/>
    <w:rsid w:val="00772362"/>
    <w:rsid w:val="00772542"/>
    <w:rsid w:val="007727CD"/>
    <w:rsid w:val="007728D1"/>
    <w:rsid w:val="00772E35"/>
    <w:rsid w:val="007730DE"/>
    <w:rsid w:val="007733A7"/>
    <w:rsid w:val="007733A9"/>
    <w:rsid w:val="0077341F"/>
    <w:rsid w:val="007741AB"/>
    <w:rsid w:val="007742EF"/>
    <w:rsid w:val="0077455A"/>
    <w:rsid w:val="007749D4"/>
    <w:rsid w:val="00774B1D"/>
    <w:rsid w:val="0077525D"/>
    <w:rsid w:val="007754BA"/>
    <w:rsid w:val="00777129"/>
    <w:rsid w:val="00780667"/>
    <w:rsid w:val="007806A0"/>
    <w:rsid w:val="007807F0"/>
    <w:rsid w:val="007808A9"/>
    <w:rsid w:val="00780B64"/>
    <w:rsid w:val="00780D84"/>
    <w:rsid w:val="007817C1"/>
    <w:rsid w:val="00781CF4"/>
    <w:rsid w:val="00781DDD"/>
    <w:rsid w:val="00781E1B"/>
    <w:rsid w:val="007824CE"/>
    <w:rsid w:val="00782592"/>
    <w:rsid w:val="007828D8"/>
    <w:rsid w:val="00782922"/>
    <w:rsid w:val="00782B0A"/>
    <w:rsid w:val="00782E44"/>
    <w:rsid w:val="007835D1"/>
    <w:rsid w:val="007840DD"/>
    <w:rsid w:val="00784826"/>
    <w:rsid w:val="007848A5"/>
    <w:rsid w:val="00784CA9"/>
    <w:rsid w:val="007855ED"/>
    <w:rsid w:val="007856D0"/>
    <w:rsid w:val="0078585D"/>
    <w:rsid w:val="00785886"/>
    <w:rsid w:val="00785F00"/>
    <w:rsid w:val="00786189"/>
    <w:rsid w:val="00786BA1"/>
    <w:rsid w:val="007900D0"/>
    <w:rsid w:val="00790294"/>
    <w:rsid w:val="007902FF"/>
    <w:rsid w:val="007905FD"/>
    <w:rsid w:val="007919E5"/>
    <w:rsid w:val="00791B86"/>
    <w:rsid w:val="00792A0B"/>
    <w:rsid w:val="00792EB4"/>
    <w:rsid w:val="00792FDF"/>
    <w:rsid w:val="00793A09"/>
    <w:rsid w:val="00793A9B"/>
    <w:rsid w:val="007941A9"/>
    <w:rsid w:val="0079436D"/>
    <w:rsid w:val="00794415"/>
    <w:rsid w:val="007948B2"/>
    <w:rsid w:val="00795786"/>
    <w:rsid w:val="007957D9"/>
    <w:rsid w:val="007959C3"/>
    <w:rsid w:val="00795B6D"/>
    <w:rsid w:val="00795FB1"/>
    <w:rsid w:val="00795FBB"/>
    <w:rsid w:val="00796364"/>
    <w:rsid w:val="0079641B"/>
    <w:rsid w:val="007965EA"/>
    <w:rsid w:val="007972A8"/>
    <w:rsid w:val="00797BBD"/>
    <w:rsid w:val="00797D6B"/>
    <w:rsid w:val="00797E2B"/>
    <w:rsid w:val="00797F64"/>
    <w:rsid w:val="007A13D7"/>
    <w:rsid w:val="007A1B76"/>
    <w:rsid w:val="007A2A42"/>
    <w:rsid w:val="007A3E61"/>
    <w:rsid w:val="007A543A"/>
    <w:rsid w:val="007A64AB"/>
    <w:rsid w:val="007A6789"/>
    <w:rsid w:val="007A76F6"/>
    <w:rsid w:val="007A7AE5"/>
    <w:rsid w:val="007A7EB4"/>
    <w:rsid w:val="007B0095"/>
    <w:rsid w:val="007B10DD"/>
    <w:rsid w:val="007B1191"/>
    <w:rsid w:val="007B1384"/>
    <w:rsid w:val="007B1548"/>
    <w:rsid w:val="007B1AFC"/>
    <w:rsid w:val="007B1DCE"/>
    <w:rsid w:val="007B257B"/>
    <w:rsid w:val="007B263B"/>
    <w:rsid w:val="007B2CBE"/>
    <w:rsid w:val="007B2F16"/>
    <w:rsid w:val="007B332D"/>
    <w:rsid w:val="007B3511"/>
    <w:rsid w:val="007B3A23"/>
    <w:rsid w:val="007B416B"/>
    <w:rsid w:val="007B46D2"/>
    <w:rsid w:val="007B4919"/>
    <w:rsid w:val="007B4C1E"/>
    <w:rsid w:val="007B5150"/>
    <w:rsid w:val="007B5448"/>
    <w:rsid w:val="007B5551"/>
    <w:rsid w:val="007B5FBC"/>
    <w:rsid w:val="007B60C0"/>
    <w:rsid w:val="007B65A8"/>
    <w:rsid w:val="007B669A"/>
    <w:rsid w:val="007B7006"/>
    <w:rsid w:val="007B73B6"/>
    <w:rsid w:val="007B7616"/>
    <w:rsid w:val="007B7BBD"/>
    <w:rsid w:val="007B7BE9"/>
    <w:rsid w:val="007C0308"/>
    <w:rsid w:val="007C0BFD"/>
    <w:rsid w:val="007C0F42"/>
    <w:rsid w:val="007C146A"/>
    <w:rsid w:val="007C16A3"/>
    <w:rsid w:val="007C2016"/>
    <w:rsid w:val="007C2D17"/>
    <w:rsid w:val="007C3157"/>
    <w:rsid w:val="007C367B"/>
    <w:rsid w:val="007C4E5F"/>
    <w:rsid w:val="007C5123"/>
    <w:rsid w:val="007C5CBA"/>
    <w:rsid w:val="007C6A96"/>
    <w:rsid w:val="007C6BF6"/>
    <w:rsid w:val="007C6D07"/>
    <w:rsid w:val="007C6D90"/>
    <w:rsid w:val="007C77DE"/>
    <w:rsid w:val="007C7B88"/>
    <w:rsid w:val="007C7D61"/>
    <w:rsid w:val="007C7F83"/>
    <w:rsid w:val="007D0748"/>
    <w:rsid w:val="007D0BED"/>
    <w:rsid w:val="007D0E10"/>
    <w:rsid w:val="007D10B3"/>
    <w:rsid w:val="007D10C6"/>
    <w:rsid w:val="007D18E8"/>
    <w:rsid w:val="007D1941"/>
    <w:rsid w:val="007D1B53"/>
    <w:rsid w:val="007D2296"/>
    <w:rsid w:val="007D30C8"/>
    <w:rsid w:val="007D3D72"/>
    <w:rsid w:val="007D56E6"/>
    <w:rsid w:val="007D5CF4"/>
    <w:rsid w:val="007D605A"/>
    <w:rsid w:val="007D60E1"/>
    <w:rsid w:val="007D612D"/>
    <w:rsid w:val="007D6BFB"/>
    <w:rsid w:val="007E10A5"/>
    <w:rsid w:val="007E1A22"/>
    <w:rsid w:val="007E1A66"/>
    <w:rsid w:val="007E1E30"/>
    <w:rsid w:val="007E1F95"/>
    <w:rsid w:val="007E2AE8"/>
    <w:rsid w:val="007E2C5E"/>
    <w:rsid w:val="007E3A14"/>
    <w:rsid w:val="007E46EE"/>
    <w:rsid w:val="007E4748"/>
    <w:rsid w:val="007E492B"/>
    <w:rsid w:val="007E55CE"/>
    <w:rsid w:val="007E59BF"/>
    <w:rsid w:val="007E5C62"/>
    <w:rsid w:val="007E6868"/>
    <w:rsid w:val="007E6897"/>
    <w:rsid w:val="007E6A5D"/>
    <w:rsid w:val="007F0A61"/>
    <w:rsid w:val="007F0E45"/>
    <w:rsid w:val="007F22EB"/>
    <w:rsid w:val="007F2779"/>
    <w:rsid w:val="007F2CC5"/>
    <w:rsid w:val="007F3950"/>
    <w:rsid w:val="007F3B7E"/>
    <w:rsid w:val="007F3E07"/>
    <w:rsid w:val="007F4DDE"/>
    <w:rsid w:val="007F4F83"/>
    <w:rsid w:val="007F53B2"/>
    <w:rsid w:val="007F5637"/>
    <w:rsid w:val="007F5683"/>
    <w:rsid w:val="007F58C2"/>
    <w:rsid w:val="007F5E5C"/>
    <w:rsid w:val="007F6410"/>
    <w:rsid w:val="007F6601"/>
    <w:rsid w:val="007F6834"/>
    <w:rsid w:val="007F68BB"/>
    <w:rsid w:val="007F6A95"/>
    <w:rsid w:val="007F76C1"/>
    <w:rsid w:val="007F79F0"/>
    <w:rsid w:val="007F7B89"/>
    <w:rsid w:val="007F7FA1"/>
    <w:rsid w:val="00800220"/>
    <w:rsid w:val="0080041E"/>
    <w:rsid w:val="00800F6B"/>
    <w:rsid w:val="00801220"/>
    <w:rsid w:val="008014C1"/>
    <w:rsid w:val="00801661"/>
    <w:rsid w:val="008016B8"/>
    <w:rsid w:val="00801F6D"/>
    <w:rsid w:val="00801FB3"/>
    <w:rsid w:val="0080207B"/>
    <w:rsid w:val="00802340"/>
    <w:rsid w:val="0080243A"/>
    <w:rsid w:val="008028E8"/>
    <w:rsid w:val="0080329E"/>
    <w:rsid w:val="0080371A"/>
    <w:rsid w:val="008038A7"/>
    <w:rsid w:val="00803AD5"/>
    <w:rsid w:val="00803C7C"/>
    <w:rsid w:val="00804091"/>
    <w:rsid w:val="008041D0"/>
    <w:rsid w:val="008042B4"/>
    <w:rsid w:val="0080492F"/>
    <w:rsid w:val="00805481"/>
    <w:rsid w:val="008054F3"/>
    <w:rsid w:val="00805BFE"/>
    <w:rsid w:val="00806109"/>
    <w:rsid w:val="008065AE"/>
    <w:rsid w:val="00806A7E"/>
    <w:rsid w:val="00806C68"/>
    <w:rsid w:val="00806DAC"/>
    <w:rsid w:val="008071D7"/>
    <w:rsid w:val="00810063"/>
    <w:rsid w:val="008104F2"/>
    <w:rsid w:val="00810559"/>
    <w:rsid w:val="00810FEC"/>
    <w:rsid w:val="008112AC"/>
    <w:rsid w:val="0081153A"/>
    <w:rsid w:val="008119D0"/>
    <w:rsid w:val="00811CDE"/>
    <w:rsid w:val="00812EA1"/>
    <w:rsid w:val="00812EE4"/>
    <w:rsid w:val="00813E20"/>
    <w:rsid w:val="008140E9"/>
    <w:rsid w:val="0081461A"/>
    <w:rsid w:val="008148FE"/>
    <w:rsid w:val="00814B02"/>
    <w:rsid w:val="00814EBC"/>
    <w:rsid w:val="00815B8D"/>
    <w:rsid w:val="00815C9B"/>
    <w:rsid w:val="00816243"/>
    <w:rsid w:val="00816A15"/>
    <w:rsid w:val="00816A90"/>
    <w:rsid w:val="00817120"/>
    <w:rsid w:val="0081715C"/>
    <w:rsid w:val="00817349"/>
    <w:rsid w:val="00817410"/>
    <w:rsid w:val="0081794E"/>
    <w:rsid w:val="00817CDB"/>
    <w:rsid w:val="00820025"/>
    <w:rsid w:val="008205A4"/>
    <w:rsid w:val="0082068B"/>
    <w:rsid w:val="0082092F"/>
    <w:rsid w:val="00820B5E"/>
    <w:rsid w:val="00820B79"/>
    <w:rsid w:val="008212CA"/>
    <w:rsid w:val="00821472"/>
    <w:rsid w:val="00821CB0"/>
    <w:rsid w:val="008222BB"/>
    <w:rsid w:val="008235CA"/>
    <w:rsid w:val="008243DB"/>
    <w:rsid w:val="00824BE0"/>
    <w:rsid w:val="00824DDC"/>
    <w:rsid w:val="00825324"/>
    <w:rsid w:val="00825553"/>
    <w:rsid w:val="00825C40"/>
    <w:rsid w:val="00826308"/>
    <w:rsid w:val="008266A3"/>
    <w:rsid w:val="0082675E"/>
    <w:rsid w:val="00826A95"/>
    <w:rsid w:val="00826C74"/>
    <w:rsid w:val="0082713E"/>
    <w:rsid w:val="008273F5"/>
    <w:rsid w:val="008275C4"/>
    <w:rsid w:val="00827D0B"/>
    <w:rsid w:val="00827EE9"/>
    <w:rsid w:val="0083016A"/>
    <w:rsid w:val="00830B0E"/>
    <w:rsid w:val="00830CE1"/>
    <w:rsid w:val="008316E1"/>
    <w:rsid w:val="008317CC"/>
    <w:rsid w:val="008318A0"/>
    <w:rsid w:val="00831ACA"/>
    <w:rsid w:val="008320C8"/>
    <w:rsid w:val="00832253"/>
    <w:rsid w:val="00832EB8"/>
    <w:rsid w:val="00833336"/>
    <w:rsid w:val="008337D4"/>
    <w:rsid w:val="00833908"/>
    <w:rsid w:val="00833C24"/>
    <w:rsid w:val="00833D73"/>
    <w:rsid w:val="00833EBC"/>
    <w:rsid w:val="00833F22"/>
    <w:rsid w:val="00833FD6"/>
    <w:rsid w:val="008341C1"/>
    <w:rsid w:val="0083420E"/>
    <w:rsid w:val="008342A9"/>
    <w:rsid w:val="008346A3"/>
    <w:rsid w:val="00834AFF"/>
    <w:rsid w:val="0083558B"/>
    <w:rsid w:val="00835E85"/>
    <w:rsid w:val="00835F93"/>
    <w:rsid w:val="00836334"/>
    <w:rsid w:val="0083663D"/>
    <w:rsid w:val="008367E3"/>
    <w:rsid w:val="008368A6"/>
    <w:rsid w:val="00836EAC"/>
    <w:rsid w:val="00837360"/>
    <w:rsid w:val="00837569"/>
    <w:rsid w:val="008376E7"/>
    <w:rsid w:val="00837832"/>
    <w:rsid w:val="00837C92"/>
    <w:rsid w:val="008400D7"/>
    <w:rsid w:val="00840187"/>
    <w:rsid w:val="008404CD"/>
    <w:rsid w:val="008404DE"/>
    <w:rsid w:val="0084057E"/>
    <w:rsid w:val="00841F33"/>
    <w:rsid w:val="0084218C"/>
    <w:rsid w:val="00843432"/>
    <w:rsid w:val="0084395B"/>
    <w:rsid w:val="00843C01"/>
    <w:rsid w:val="00843C60"/>
    <w:rsid w:val="0084479B"/>
    <w:rsid w:val="00844DE5"/>
    <w:rsid w:val="008451D6"/>
    <w:rsid w:val="00845394"/>
    <w:rsid w:val="00845667"/>
    <w:rsid w:val="008457E4"/>
    <w:rsid w:val="0084593B"/>
    <w:rsid w:val="00845EA0"/>
    <w:rsid w:val="00846312"/>
    <w:rsid w:val="00846467"/>
    <w:rsid w:val="0084713A"/>
    <w:rsid w:val="008472D0"/>
    <w:rsid w:val="008473D7"/>
    <w:rsid w:val="008473E6"/>
    <w:rsid w:val="00847DDF"/>
    <w:rsid w:val="0085087A"/>
    <w:rsid w:val="008508AE"/>
    <w:rsid w:val="0085094C"/>
    <w:rsid w:val="00851724"/>
    <w:rsid w:val="00851C9B"/>
    <w:rsid w:val="00852BFE"/>
    <w:rsid w:val="00852C7F"/>
    <w:rsid w:val="00853013"/>
    <w:rsid w:val="00853384"/>
    <w:rsid w:val="0085385B"/>
    <w:rsid w:val="008545B6"/>
    <w:rsid w:val="008547BE"/>
    <w:rsid w:val="008547C6"/>
    <w:rsid w:val="00854D54"/>
    <w:rsid w:val="00855049"/>
    <w:rsid w:val="0085508A"/>
    <w:rsid w:val="008550CF"/>
    <w:rsid w:val="00855751"/>
    <w:rsid w:val="00855C03"/>
    <w:rsid w:val="00856911"/>
    <w:rsid w:val="00856B1B"/>
    <w:rsid w:val="00857FB4"/>
    <w:rsid w:val="008601F9"/>
    <w:rsid w:val="0086053A"/>
    <w:rsid w:val="00860637"/>
    <w:rsid w:val="00860745"/>
    <w:rsid w:val="008609CC"/>
    <w:rsid w:val="00860B3C"/>
    <w:rsid w:val="00860BF3"/>
    <w:rsid w:val="00861154"/>
    <w:rsid w:val="0086128E"/>
    <w:rsid w:val="0086131F"/>
    <w:rsid w:val="00861AA4"/>
    <w:rsid w:val="00861C95"/>
    <w:rsid w:val="00862C1F"/>
    <w:rsid w:val="00862F76"/>
    <w:rsid w:val="008640C9"/>
    <w:rsid w:val="008641C4"/>
    <w:rsid w:val="00864739"/>
    <w:rsid w:val="0086495F"/>
    <w:rsid w:val="00864B0D"/>
    <w:rsid w:val="00864F5A"/>
    <w:rsid w:val="00865621"/>
    <w:rsid w:val="0086607C"/>
    <w:rsid w:val="0087031C"/>
    <w:rsid w:val="0087061C"/>
    <w:rsid w:val="00870726"/>
    <w:rsid w:val="00870B7A"/>
    <w:rsid w:val="00871336"/>
    <w:rsid w:val="00871572"/>
    <w:rsid w:val="00871D13"/>
    <w:rsid w:val="00871EDA"/>
    <w:rsid w:val="0087232C"/>
    <w:rsid w:val="00872C07"/>
    <w:rsid w:val="00872C6C"/>
    <w:rsid w:val="0087340E"/>
    <w:rsid w:val="00874188"/>
    <w:rsid w:val="00874CC0"/>
    <w:rsid w:val="00875104"/>
    <w:rsid w:val="008751A0"/>
    <w:rsid w:val="00875840"/>
    <w:rsid w:val="008759C1"/>
    <w:rsid w:val="00875C93"/>
    <w:rsid w:val="00875F6D"/>
    <w:rsid w:val="0087618B"/>
    <w:rsid w:val="008768F8"/>
    <w:rsid w:val="00876E66"/>
    <w:rsid w:val="00876FEB"/>
    <w:rsid w:val="0087700B"/>
    <w:rsid w:val="00877053"/>
    <w:rsid w:val="00877549"/>
    <w:rsid w:val="008779BE"/>
    <w:rsid w:val="00877B59"/>
    <w:rsid w:val="00877F41"/>
    <w:rsid w:val="008806C5"/>
    <w:rsid w:val="00880862"/>
    <w:rsid w:val="00880F96"/>
    <w:rsid w:val="00881724"/>
    <w:rsid w:val="0088294F"/>
    <w:rsid w:val="00882C0B"/>
    <w:rsid w:val="00882D0C"/>
    <w:rsid w:val="00883AE2"/>
    <w:rsid w:val="00883B96"/>
    <w:rsid w:val="0088445D"/>
    <w:rsid w:val="008847EE"/>
    <w:rsid w:val="00884A06"/>
    <w:rsid w:val="00884EEA"/>
    <w:rsid w:val="00884F3D"/>
    <w:rsid w:val="00886902"/>
    <w:rsid w:val="00886C22"/>
    <w:rsid w:val="00886F26"/>
    <w:rsid w:val="008870F0"/>
    <w:rsid w:val="0088795A"/>
    <w:rsid w:val="00887E97"/>
    <w:rsid w:val="0089054D"/>
    <w:rsid w:val="008908C5"/>
    <w:rsid w:val="0089090F"/>
    <w:rsid w:val="00890C5C"/>
    <w:rsid w:val="008913A0"/>
    <w:rsid w:val="00892528"/>
    <w:rsid w:val="008929D2"/>
    <w:rsid w:val="00892B6E"/>
    <w:rsid w:val="00892F12"/>
    <w:rsid w:val="00893555"/>
    <w:rsid w:val="00894124"/>
    <w:rsid w:val="008944D9"/>
    <w:rsid w:val="0089464B"/>
    <w:rsid w:val="00894E6E"/>
    <w:rsid w:val="00894FEB"/>
    <w:rsid w:val="008950A3"/>
    <w:rsid w:val="008951C1"/>
    <w:rsid w:val="0089551F"/>
    <w:rsid w:val="00896076"/>
    <w:rsid w:val="00896957"/>
    <w:rsid w:val="00897081"/>
    <w:rsid w:val="008970DE"/>
    <w:rsid w:val="008972D4"/>
    <w:rsid w:val="00897481"/>
    <w:rsid w:val="00897CD4"/>
    <w:rsid w:val="00897F94"/>
    <w:rsid w:val="008A02EC"/>
    <w:rsid w:val="008A06FC"/>
    <w:rsid w:val="008A0AE2"/>
    <w:rsid w:val="008A124A"/>
    <w:rsid w:val="008A16F0"/>
    <w:rsid w:val="008A1B84"/>
    <w:rsid w:val="008A1D5A"/>
    <w:rsid w:val="008A250F"/>
    <w:rsid w:val="008A2960"/>
    <w:rsid w:val="008A29FA"/>
    <w:rsid w:val="008A2A64"/>
    <w:rsid w:val="008A3B6F"/>
    <w:rsid w:val="008A4072"/>
    <w:rsid w:val="008A4680"/>
    <w:rsid w:val="008A4719"/>
    <w:rsid w:val="008A48ED"/>
    <w:rsid w:val="008A52C0"/>
    <w:rsid w:val="008A5351"/>
    <w:rsid w:val="008A57F6"/>
    <w:rsid w:val="008A6000"/>
    <w:rsid w:val="008A634B"/>
    <w:rsid w:val="008A6D88"/>
    <w:rsid w:val="008A7D3C"/>
    <w:rsid w:val="008B08A8"/>
    <w:rsid w:val="008B0BF4"/>
    <w:rsid w:val="008B0EB1"/>
    <w:rsid w:val="008B1424"/>
    <w:rsid w:val="008B1CE7"/>
    <w:rsid w:val="008B1DC8"/>
    <w:rsid w:val="008B1E09"/>
    <w:rsid w:val="008B21AD"/>
    <w:rsid w:val="008B2263"/>
    <w:rsid w:val="008B285B"/>
    <w:rsid w:val="008B2E58"/>
    <w:rsid w:val="008B2FA6"/>
    <w:rsid w:val="008B31D6"/>
    <w:rsid w:val="008B3671"/>
    <w:rsid w:val="008B3D28"/>
    <w:rsid w:val="008B3DE7"/>
    <w:rsid w:val="008B40C8"/>
    <w:rsid w:val="008B4116"/>
    <w:rsid w:val="008B41DF"/>
    <w:rsid w:val="008B4351"/>
    <w:rsid w:val="008B43D1"/>
    <w:rsid w:val="008B4F20"/>
    <w:rsid w:val="008B57C6"/>
    <w:rsid w:val="008B57D0"/>
    <w:rsid w:val="008B59E7"/>
    <w:rsid w:val="008B5B06"/>
    <w:rsid w:val="008B5C5C"/>
    <w:rsid w:val="008B5CE6"/>
    <w:rsid w:val="008B605A"/>
    <w:rsid w:val="008B6088"/>
    <w:rsid w:val="008B7486"/>
    <w:rsid w:val="008B77FB"/>
    <w:rsid w:val="008C0659"/>
    <w:rsid w:val="008C08C6"/>
    <w:rsid w:val="008C0F01"/>
    <w:rsid w:val="008C21BF"/>
    <w:rsid w:val="008C2BD8"/>
    <w:rsid w:val="008C31C9"/>
    <w:rsid w:val="008C31F4"/>
    <w:rsid w:val="008C3A9F"/>
    <w:rsid w:val="008C422C"/>
    <w:rsid w:val="008C4BC4"/>
    <w:rsid w:val="008C548E"/>
    <w:rsid w:val="008C5AD8"/>
    <w:rsid w:val="008C6250"/>
    <w:rsid w:val="008C6507"/>
    <w:rsid w:val="008C6601"/>
    <w:rsid w:val="008D05DF"/>
    <w:rsid w:val="008D1126"/>
    <w:rsid w:val="008D124D"/>
    <w:rsid w:val="008D1326"/>
    <w:rsid w:val="008D1A48"/>
    <w:rsid w:val="008D1F1E"/>
    <w:rsid w:val="008D21AD"/>
    <w:rsid w:val="008D243F"/>
    <w:rsid w:val="008D2956"/>
    <w:rsid w:val="008D2D50"/>
    <w:rsid w:val="008D31A5"/>
    <w:rsid w:val="008D3AFE"/>
    <w:rsid w:val="008D3B68"/>
    <w:rsid w:val="008D43DE"/>
    <w:rsid w:val="008D490C"/>
    <w:rsid w:val="008D4EEE"/>
    <w:rsid w:val="008D57FB"/>
    <w:rsid w:val="008D5BAD"/>
    <w:rsid w:val="008D5BD5"/>
    <w:rsid w:val="008D672C"/>
    <w:rsid w:val="008D675D"/>
    <w:rsid w:val="008D70FE"/>
    <w:rsid w:val="008D7968"/>
    <w:rsid w:val="008D7EAF"/>
    <w:rsid w:val="008E0586"/>
    <w:rsid w:val="008E083D"/>
    <w:rsid w:val="008E0BC7"/>
    <w:rsid w:val="008E0C26"/>
    <w:rsid w:val="008E0FD6"/>
    <w:rsid w:val="008E1394"/>
    <w:rsid w:val="008E199C"/>
    <w:rsid w:val="008E1D3B"/>
    <w:rsid w:val="008E20F0"/>
    <w:rsid w:val="008E2341"/>
    <w:rsid w:val="008E2597"/>
    <w:rsid w:val="008E270B"/>
    <w:rsid w:val="008E2752"/>
    <w:rsid w:val="008E3013"/>
    <w:rsid w:val="008E306B"/>
    <w:rsid w:val="008E309E"/>
    <w:rsid w:val="008E353C"/>
    <w:rsid w:val="008E3798"/>
    <w:rsid w:val="008E404E"/>
    <w:rsid w:val="008E4757"/>
    <w:rsid w:val="008E5080"/>
    <w:rsid w:val="008E56D4"/>
    <w:rsid w:val="008E5E32"/>
    <w:rsid w:val="008E6C0A"/>
    <w:rsid w:val="008F0795"/>
    <w:rsid w:val="008F0A9D"/>
    <w:rsid w:val="008F0BFA"/>
    <w:rsid w:val="008F0C3E"/>
    <w:rsid w:val="008F0C79"/>
    <w:rsid w:val="008F0CC4"/>
    <w:rsid w:val="008F173E"/>
    <w:rsid w:val="008F177C"/>
    <w:rsid w:val="008F1FEA"/>
    <w:rsid w:val="008F3043"/>
    <w:rsid w:val="008F36F0"/>
    <w:rsid w:val="008F3A18"/>
    <w:rsid w:val="008F3B3A"/>
    <w:rsid w:val="008F3B95"/>
    <w:rsid w:val="008F3CF6"/>
    <w:rsid w:val="008F4632"/>
    <w:rsid w:val="008F5154"/>
    <w:rsid w:val="008F5220"/>
    <w:rsid w:val="008F57F7"/>
    <w:rsid w:val="008F6103"/>
    <w:rsid w:val="008F64A6"/>
    <w:rsid w:val="008F6A28"/>
    <w:rsid w:val="008F6C1C"/>
    <w:rsid w:val="008F738A"/>
    <w:rsid w:val="008F7896"/>
    <w:rsid w:val="00900636"/>
    <w:rsid w:val="00900982"/>
    <w:rsid w:val="009013D5"/>
    <w:rsid w:val="009014B2"/>
    <w:rsid w:val="0090152A"/>
    <w:rsid w:val="0090225D"/>
    <w:rsid w:val="00902318"/>
    <w:rsid w:val="00903127"/>
    <w:rsid w:val="00903271"/>
    <w:rsid w:val="009035D6"/>
    <w:rsid w:val="00903906"/>
    <w:rsid w:val="00903A05"/>
    <w:rsid w:val="0090451C"/>
    <w:rsid w:val="0090477C"/>
    <w:rsid w:val="00904C68"/>
    <w:rsid w:val="0090510C"/>
    <w:rsid w:val="00905F28"/>
    <w:rsid w:val="00906E43"/>
    <w:rsid w:val="0090754E"/>
    <w:rsid w:val="0090767E"/>
    <w:rsid w:val="00910140"/>
    <w:rsid w:val="00911425"/>
    <w:rsid w:val="00911D8B"/>
    <w:rsid w:val="00911E88"/>
    <w:rsid w:val="00912943"/>
    <w:rsid w:val="00913100"/>
    <w:rsid w:val="009131DE"/>
    <w:rsid w:val="009134D2"/>
    <w:rsid w:val="009138F7"/>
    <w:rsid w:val="00913A04"/>
    <w:rsid w:val="00913A8B"/>
    <w:rsid w:val="00913F62"/>
    <w:rsid w:val="009151AC"/>
    <w:rsid w:val="00915F52"/>
    <w:rsid w:val="009166C8"/>
    <w:rsid w:val="0091692A"/>
    <w:rsid w:val="00916C71"/>
    <w:rsid w:val="00917EF8"/>
    <w:rsid w:val="00920A18"/>
    <w:rsid w:val="0092138E"/>
    <w:rsid w:val="00921AD1"/>
    <w:rsid w:val="00921BB8"/>
    <w:rsid w:val="00921BE6"/>
    <w:rsid w:val="00922223"/>
    <w:rsid w:val="00922664"/>
    <w:rsid w:val="0092359A"/>
    <w:rsid w:val="00924047"/>
    <w:rsid w:val="009244B6"/>
    <w:rsid w:val="009255CE"/>
    <w:rsid w:val="0092628F"/>
    <w:rsid w:val="00926312"/>
    <w:rsid w:val="00926A18"/>
    <w:rsid w:val="00926E17"/>
    <w:rsid w:val="00926E92"/>
    <w:rsid w:val="009270DF"/>
    <w:rsid w:val="0092765E"/>
    <w:rsid w:val="009279C1"/>
    <w:rsid w:val="00927E87"/>
    <w:rsid w:val="00927EBA"/>
    <w:rsid w:val="00930D6B"/>
    <w:rsid w:val="009310BD"/>
    <w:rsid w:val="009317F6"/>
    <w:rsid w:val="00932A52"/>
    <w:rsid w:val="00933414"/>
    <w:rsid w:val="009336B8"/>
    <w:rsid w:val="0093396B"/>
    <w:rsid w:val="00935144"/>
    <w:rsid w:val="0093539B"/>
    <w:rsid w:val="0093578C"/>
    <w:rsid w:val="009359DA"/>
    <w:rsid w:val="00935F37"/>
    <w:rsid w:val="00936A06"/>
    <w:rsid w:val="00936DFC"/>
    <w:rsid w:val="00937133"/>
    <w:rsid w:val="00937298"/>
    <w:rsid w:val="0093773A"/>
    <w:rsid w:val="00937F79"/>
    <w:rsid w:val="0094019D"/>
    <w:rsid w:val="009405B9"/>
    <w:rsid w:val="00940B6D"/>
    <w:rsid w:val="00940C7A"/>
    <w:rsid w:val="00940E22"/>
    <w:rsid w:val="00940F13"/>
    <w:rsid w:val="00942769"/>
    <w:rsid w:val="00942B07"/>
    <w:rsid w:val="00942BC3"/>
    <w:rsid w:val="00943E8A"/>
    <w:rsid w:val="0094403D"/>
    <w:rsid w:val="0094414C"/>
    <w:rsid w:val="00944420"/>
    <w:rsid w:val="009455E8"/>
    <w:rsid w:val="00945CAA"/>
    <w:rsid w:val="00946041"/>
    <w:rsid w:val="00946122"/>
    <w:rsid w:val="00946391"/>
    <w:rsid w:val="00946E0A"/>
    <w:rsid w:val="00946F60"/>
    <w:rsid w:val="00947070"/>
    <w:rsid w:val="0094786B"/>
    <w:rsid w:val="00947A61"/>
    <w:rsid w:val="00947F13"/>
    <w:rsid w:val="00947FDC"/>
    <w:rsid w:val="00950950"/>
    <w:rsid w:val="00950F27"/>
    <w:rsid w:val="009513DF"/>
    <w:rsid w:val="009515A6"/>
    <w:rsid w:val="00951A6D"/>
    <w:rsid w:val="00951AFA"/>
    <w:rsid w:val="009528C2"/>
    <w:rsid w:val="009529F7"/>
    <w:rsid w:val="00952CBC"/>
    <w:rsid w:val="00952D94"/>
    <w:rsid w:val="00952F47"/>
    <w:rsid w:val="0095305F"/>
    <w:rsid w:val="009533F4"/>
    <w:rsid w:val="009533FE"/>
    <w:rsid w:val="00954032"/>
    <w:rsid w:val="00954B8F"/>
    <w:rsid w:val="00954D92"/>
    <w:rsid w:val="009550D8"/>
    <w:rsid w:val="00955D3B"/>
    <w:rsid w:val="009569DE"/>
    <w:rsid w:val="009569E0"/>
    <w:rsid w:val="00956E7A"/>
    <w:rsid w:val="00957184"/>
    <w:rsid w:val="00957332"/>
    <w:rsid w:val="00957D4A"/>
    <w:rsid w:val="00960958"/>
    <w:rsid w:val="00960DDF"/>
    <w:rsid w:val="00960FCB"/>
    <w:rsid w:val="00961054"/>
    <w:rsid w:val="00961265"/>
    <w:rsid w:val="0096138D"/>
    <w:rsid w:val="0096149E"/>
    <w:rsid w:val="0096216B"/>
    <w:rsid w:val="009621AD"/>
    <w:rsid w:val="009624C3"/>
    <w:rsid w:val="00962A4E"/>
    <w:rsid w:val="0096351D"/>
    <w:rsid w:val="0096398F"/>
    <w:rsid w:val="00963B36"/>
    <w:rsid w:val="00963E6F"/>
    <w:rsid w:val="0096415E"/>
    <w:rsid w:val="009642DD"/>
    <w:rsid w:val="009644F6"/>
    <w:rsid w:val="00964A09"/>
    <w:rsid w:val="00964B53"/>
    <w:rsid w:val="00964CA0"/>
    <w:rsid w:val="00964CD9"/>
    <w:rsid w:val="00964D63"/>
    <w:rsid w:val="00964FEA"/>
    <w:rsid w:val="00965100"/>
    <w:rsid w:val="009652FE"/>
    <w:rsid w:val="00965E87"/>
    <w:rsid w:val="00965EEB"/>
    <w:rsid w:val="009662E5"/>
    <w:rsid w:val="00966A5E"/>
    <w:rsid w:val="00966B75"/>
    <w:rsid w:val="00966CB6"/>
    <w:rsid w:val="00966D41"/>
    <w:rsid w:val="00967039"/>
    <w:rsid w:val="00967BB4"/>
    <w:rsid w:val="00971421"/>
    <w:rsid w:val="0097167A"/>
    <w:rsid w:val="00971870"/>
    <w:rsid w:val="00972117"/>
    <w:rsid w:val="0097289F"/>
    <w:rsid w:val="00972A6E"/>
    <w:rsid w:val="00972B91"/>
    <w:rsid w:val="00972F63"/>
    <w:rsid w:val="00973015"/>
    <w:rsid w:val="0097309F"/>
    <w:rsid w:val="00974310"/>
    <w:rsid w:val="00974491"/>
    <w:rsid w:val="0097493F"/>
    <w:rsid w:val="00974F3B"/>
    <w:rsid w:val="0097552D"/>
    <w:rsid w:val="00975C79"/>
    <w:rsid w:val="00975CE4"/>
    <w:rsid w:val="0097614F"/>
    <w:rsid w:val="00976C2A"/>
    <w:rsid w:val="00976CAE"/>
    <w:rsid w:val="00977161"/>
    <w:rsid w:val="009773F5"/>
    <w:rsid w:val="009779AE"/>
    <w:rsid w:val="00977DD1"/>
    <w:rsid w:val="0098024F"/>
    <w:rsid w:val="0098027B"/>
    <w:rsid w:val="00980300"/>
    <w:rsid w:val="00981452"/>
    <w:rsid w:val="0098161E"/>
    <w:rsid w:val="00981769"/>
    <w:rsid w:val="00981820"/>
    <w:rsid w:val="00981957"/>
    <w:rsid w:val="00981A7B"/>
    <w:rsid w:val="00981E62"/>
    <w:rsid w:val="00982015"/>
    <w:rsid w:val="00982281"/>
    <w:rsid w:val="00982B7F"/>
    <w:rsid w:val="00983FE1"/>
    <w:rsid w:val="00984AC5"/>
    <w:rsid w:val="00984B6E"/>
    <w:rsid w:val="00984FDC"/>
    <w:rsid w:val="009851A4"/>
    <w:rsid w:val="009851BF"/>
    <w:rsid w:val="00985632"/>
    <w:rsid w:val="00985641"/>
    <w:rsid w:val="00986113"/>
    <w:rsid w:val="009863DE"/>
    <w:rsid w:val="0098641C"/>
    <w:rsid w:val="00986543"/>
    <w:rsid w:val="00986AE7"/>
    <w:rsid w:val="00987342"/>
    <w:rsid w:val="00987394"/>
    <w:rsid w:val="00987CE9"/>
    <w:rsid w:val="00990A49"/>
    <w:rsid w:val="00990FDB"/>
    <w:rsid w:val="00991263"/>
    <w:rsid w:val="00991647"/>
    <w:rsid w:val="00991AA0"/>
    <w:rsid w:val="0099213F"/>
    <w:rsid w:val="00992649"/>
    <w:rsid w:val="00992E54"/>
    <w:rsid w:val="00993171"/>
    <w:rsid w:val="00994688"/>
    <w:rsid w:val="009947C6"/>
    <w:rsid w:val="00994918"/>
    <w:rsid w:val="0099518E"/>
    <w:rsid w:val="00995383"/>
    <w:rsid w:val="00995420"/>
    <w:rsid w:val="0099563D"/>
    <w:rsid w:val="009956C9"/>
    <w:rsid w:val="00996055"/>
    <w:rsid w:val="00996853"/>
    <w:rsid w:val="009968E0"/>
    <w:rsid w:val="00996C50"/>
    <w:rsid w:val="00996CAC"/>
    <w:rsid w:val="0099722F"/>
    <w:rsid w:val="0099754E"/>
    <w:rsid w:val="00997ACD"/>
    <w:rsid w:val="00997BDD"/>
    <w:rsid w:val="00997F2B"/>
    <w:rsid w:val="009A01E6"/>
    <w:rsid w:val="009A041C"/>
    <w:rsid w:val="009A044B"/>
    <w:rsid w:val="009A0A44"/>
    <w:rsid w:val="009A1273"/>
    <w:rsid w:val="009A15EE"/>
    <w:rsid w:val="009A1AEB"/>
    <w:rsid w:val="009A1B80"/>
    <w:rsid w:val="009A1CE7"/>
    <w:rsid w:val="009A2126"/>
    <w:rsid w:val="009A236B"/>
    <w:rsid w:val="009A257C"/>
    <w:rsid w:val="009A2CE8"/>
    <w:rsid w:val="009A2F09"/>
    <w:rsid w:val="009A4A8C"/>
    <w:rsid w:val="009A4F08"/>
    <w:rsid w:val="009A544D"/>
    <w:rsid w:val="009A5656"/>
    <w:rsid w:val="009A5BD0"/>
    <w:rsid w:val="009A62C6"/>
    <w:rsid w:val="009A63B6"/>
    <w:rsid w:val="009A664C"/>
    <w:rsid w:val="009A6C30"/>
    <w:rsid w:val="009A6E05"/>
    <w:rsid w:val="009A7D18"/>
    <w:rsid w:val="009B048E"/>
    <w:rsid w:val="009B096F"/>
    <w:rsid w:val="009B0AE5"/>
    <w:rsid w:val="009B0CCD"/>
    <w:rsid w:val="009B167F"/>
    <w:rsid w:val="009B26EA"/>
    <w:rsid w:val="009B3A5A"/>
    <w:rsid w:val="009B4223"/>
    <w:rsid w:val="009B4BE4"/>
    <w:rsid w:val="009B4F8B"/>
    <w:rsid w:val="009B5ABE"/>
    <w:rsid w:val="009B5B7E"/>
    <w:rsid w:val="009B63AF"/>
    <w:rsid w:val="009B67F3"/>
    <w:rsid w:val="009B6CA6"/>
    <w:rsid w:val="009B7EE8"/>
    <w:rsid w:val="009B7FF2"/>
    <w:rsid w:val="009C00C0"/>
    <w:rsid w:val="009C00D7"/>
    <w:rsid w:val="009C04A5"/>
    <w:rsid w:val="009C0E9E"/>
    <w:rsid w:val="009C207D"/>
    <w:rsid w:val="009C2296"/>
    <w:rsid w:val="009C2589"/>
    <w:rsid w:val="009C26E9"/>
    <w:rsid w:val="009C282B"/>
    <w:rsid w:val="009C2FFD"/>
    <w:rsid w:val="009C3277"/>
    <w:rsid w:val="009C349D"/>
    <w:rsid w:val="009C3881"/>
    <w:rsid w:val="009C389B"/>
    <w:rsid w:val="009C3C16"/>
    <w:rsid w:val="009C4079"/>
    <w:rsid w:val="009C4341"/>
    <w:rsid w:val="009C459F"/>
    <w:rsid w:val="009C4744"/>
    <w:rsid w:val="009C4A02"/>
    <w:rsid w:val="009C4F29"/>
    <w:rsid w:val="009C5698"/>
    <w:rsid w:val="009C5AA0"/>
    <w:rsid w:val="009C7021"/>
    <w:rsid w:val="009C738F"/>
    <w:rsid w:val="009C7996"/>
    <w:rsid w:val="009C7A09"/>
    <w:rsid w:val="009D02B5"/>
    <w:rsid w:val="009D04EE"/>
    <w:rsid w:val="009D06A4"/>
    <w:rsid w:val="009D06E4"/>
    <w:rsid w:val="009D1AE7"/>
    <w:rsid w:val="009D2BA6"/>
    <w:rsid w:val="009D36B6"/>
    <w:rsid w:val="009D3B2A"/>
    <w:rsid w:val="009D3E86"/>
    <w:rsid w:val="009D4282"/>
    <w:rsid w:val="009D4A94"/>
    <w:rsid w:val="009D5285"/>
    <w:rsid w:val="009D53B3"/>
    <w:rsid w:val="009D54B0"/>
    <w:rsid w:val="009D54FA"/>
    <w:rsid w:val="009D566E"/>
    <w:rsid w:val="009D57A8"/>
    <w:rsid w:val="009D5957"/>
    <w:rsid w:val="009D6349"/>
    <w:rsid w:val="009D6402"/>
    <w:rsid w:val="009D65F5"/>
    <w:rsid w:val="009D6F23"/>
    <w:rsid w:val="009D71D4"/>
    <w:rsid w:val="009D754C"/>
    <w:rsid w:val="009E0566"/>
    <w:rsid w:val="009E19D3"/>
    <w:rsid w:val="009E1F6C"/>
    <w:rsid w:val="009E26C3"/>
    <w:rsid w:val="009E2809"/>
    <w:rsid w:val="009E2C4F"/>
    <w:rsid w:val="009E3EF8"/>
    <w:rsid w:val="009E3F2A"/>
    <w:rsid w:val="009E4050"/>
    <w:rsid w:val="009E4306"/>
    <w:rsid w:val="009E4788"/>
    <w:rsid w:val="009E562C"/>
    <w:rsid w:val="009E62D4"/>
    <w:rsid w:val="009E6810"/>
    <w:rsid w:val="009E7D78"/>
    <w:rsid w:val="009F051D"/>
    <w:rsid w:val="009F1BB0"/>
    <w:rsid w:val="009F1D74"/>
    <w:rsid w:val="009F4872"/>
    <w:rsid w:val="009F5464"/>
    <w:rsid w:val="009F6294"/>
    <w:rsid w:val="009F66E8"/>
    <w:rsid w:val="009F7088"/>
    <w:rsid w:val="009F7595"/>
    <w:rsid w:val="009F776F"/>
    <w:rsid w:val="009F7866"/>
    <w:rsid w:val="009F7984"/>
    <w:rsid w:val="009F7B1E"/>
    <w:rsid w:val="00A00802"/>
    <w:rsid w:val="00A00BCC"/>
    <w:rsid w:val="00A00DA0"/>
    <w:rsid w:val="00A00E3B"/>
    <w:rsid w:val="00A00ECD"/>
    <w:rsid w:val="00A00EF5"/>
    <w:rsid w:val="00A00FE1"/>
    <w:rsid w:val="00A0130A"/>
    <w:rsid w:val="00A01433"/>
    <w:rsid w:val="00A01E2E"/>
    <w:rsid w:val="00A022D6"/>
    <w:rsid w:val="00A02524"/>
    <w:rsid w:val="00A0264F"/>
    <w:rsid w:val="00A02A16"/>
    <w:rsid w:val="00A030DF"/>
    <w:rsid w:val="00A045C2"/>
    <w:rsid w:val="00A04CAE"/>
    <w:rsid w:val="00A05021"/>
    <w:rsid w:val="00A0583B"/>
    <w:rsid w:val="00A058A3"/>
    <w:rsid w:val="00A05A08"/>
    <w:rsid w:val="00A068C4"/>
    <w:rsid w:val="00A06948"/>
    <w:rsid w:val="00A06A1F"/>
    <w:rsid w:val="00A06A25"/>
    <w:rsid w:val="00A06DDC"/>
    <w:rsid w:val="00A06F03"/>
    <w:rsid w:val="00A072C6"/>
    <w:rsid w:val="00A07500"/>
    <w:rsid w:val="00A077BD"/>
    <w:rsid w:val="00A10A55"/>
    <w:rsid w:val="00A10DD6"/>
    <w:rsid w:val="00A10F81"/>
    <w:rsid w:val="00A116A3"/>
    <w:rsid w:val="00A11C03"/>
    <w:rsid w:val="00A11CED"/>
    <w:rsid w:val="00A128A7"/>
    <w:rsid w:val="00A12FCD"/>
    <w:rsid w:val="00A13043"/>
    <w:rsid w:val="00A13F30"/>
    <w:rsid w:val="00A142CF"/>
    <w:rsid w:val="00A148FB"/>
    <w:rsid w:val="00A14B6A"/>
    <w:rsid w:val="00A1516E"/>
    <w:rsid w:val="00A15940"/>
    <w:rsid w:val="00A15AD0"/>
    <w:rsid w:val="00A1624E"/>
    <w:rsid w:val="00A16D4A"/>
    <w:rsid w:val="00A16E9A"/>
    <w:rsid w:val="00A170B8"/>
    <w:rsid w:val="00A17A24"/>
    <w:rsid w:val="00A17C82"/>
    <w:rsid w:val="00A17DA9"/>
    <w:rsid w:val="00A20A36"/>
    <w:rsid w:val="00A20B4D"/>
    <w:rsid w:val="00A20F95"/>
    <w:rsid w:val="00A2174C"/>
    <w:rsid w:val="00A21A3E"/>
    <w:rsid w:val="00A21A70"/>
    <w:rsid w:val="00A21D29"/>
    <w:rsid w:val="00A2204C"/>
    <w:rsid w:val="00A22489"/>
    <w:rsid w:val="00A22C7B"/>
    <w:rsid w:val="00A2360D"/>
    <w:rsid w:val="00A23E1C"/>
    <w:rsid w:val="00A24565"/>
    <w:rsid w:val="00A247B4"/>
    <w:rsid w:val="00A2571B"/>
    <w:rsid w:val="00A25E37"/>
    <w:rsid w:val="00A26B8F"/>
    <w:rsid w:val="00A26DB3"/>
    <w:rsid w:val="00A27BF6"/>
    <w:rsid w:val="00A27D6C"/>
    <w:rsid w:val="00A301E6"/>
    <w:rsid w:val="00A31A7A"/>
    <w:rsid w:val="00A31B50"/>
    <w:rsid w:val="00A32842"/>
    <w:rsid w:val="00A32D4B"/>
    <w:rsid w:val="00A33438"/>
    <w:rsid w:val="00A33939"/>
    <w:rsid w:val="00A33E95"/>
    <w:rsid w:val="00A340A7"/>
    <w:rsid w:val="00A340DB"/>
    <w:rsid w:val="00A344E7"/>
    <w:rsid w:val="00A34D6E"/>
    <w:rsid w:val="00A35041"/>
    <w:rsid w:val="00A35385"/>
    <w:rsid w:val="00A35BE3"/>
    <w:rsid w:val="00A35CA2"/>
    <w:rsid w:val="00A37200"/>
    <w:rsid w:val="00A403E8"/>
    <w:rsid w:val="00A40C59"/>
    <w:rsid w:val="00A412B3"/>
    <w:rsid w:val="00A41335"/>
    <w:rsid w:val="00A418BB"/>
    <w:rsid w:val="00A41CF3"/>
    <w:rsid w:val="00A42036"/>
    <w:rsid w:val="00A42124"/>
    <w:rsid w:val="00A428DE"/>
    <w:rsid w:val="00A42D79"/>
    <w:rsid w:val="00A432DC"/>
    <w:rsid w:val="00A43A70"/>
    <w:rsid w:val="00A43E9E"/>
    <w:rsid w:val="00A43F53"/>
    <w:rsid w:val="00A4425C"/>
    <w:rsid w:val="00A449F3"/>
    <w:rsid w:val="00A44A82"/>
    <w:rsid w:val="00A44E53"/>
    <w:rsid w:val="00A4521A"/>
    <w:rsid w:val="00A45658"/>
    <w:rsid w:val="00A4584A"/>
    <w:rsid w:val="00A45A10"/>
    <w:rsid w:val="00A45B3B"/>
    <w:rsid w:val="00A45F0B"/>
    <w:rsid w:val="00A4609A"/>
    <w:rsid w:val="00A4688B"/>
    <w:rsid w:val="00A469CE"/>
    <w:rsid w:val="00A46BB7"/>
    <w:rsid w:val="00A47C67"/>
    <w:rsid w:val="00A5035C"/>
    <w:rsid w:val="00A50749"/>
    <w:rsid w:val="00A508B6"/>
    <w:rsid w:val="00A51019"/>
    <w:rsid w:val="00A51238"/>
    <w:rsid w:val="00A5140D"/>
    <w:rsid w:val="00A519AA"/>
    <w:rsid w:val="00A52901"/>
    <w:rsid w:val="00A52AAE"/>
    <w:rsid w:val="00A53555"/>
    <w:rsid w:val="00A53609"/>
    <w:rsid w:val="00A53907"/>
    <w:rsid w:val="00A53AF0"/>
    <w:rsid w:val="00A53B70"/>
    <w:rsid w:val="00A5468D"/>
    <w:rsid w:val="00A54869"/>
    <w:rsid w:val="00A5574C"/>
    <w:rsid w:val="00A55A20"/>
    <w:rsid w:val="00A55E30"/>
    <w:rsid w:val="00A5671B"/>
    <w:rsid w:val="00A56CED"/>
    <w:rsid w:val="00A570B2"/>
    <w:rsid w:val="00A572F0"/>
    <w:rsid w:val="00A57CDF"/>
    <w:rsid w:val="00A57F21"/>
    <w:rsid w:val="00A6007C"/>
    <w:rsid w:val="00A602FB"/>
    <w:rsid w:val="00A60523"/>
    <w:rsid w:val="00A61EB9"/>
    <w:rsid w:val="00A62179"/>
    <w:rsid w:val="00A62E39"/>
    <w:rsid w:val="00A6324A"/>
    <w:rsid w:val="00A643E4"/>
    <w:rsid w:val="00A648C3"/>
    <w:rsid w:val="00A64B7E"/>
    <w:rsid w:val="00A650B9"/>
    <w:rsid w:val="00A652A1"/>
    <w:rsid w:val="00A65C86"/>
    <w:rsid w:val="00A65E98"/>
    <w:rsid w:val="00A65F15"/>
    <w:rsid w:val="00A665D1"/>
    <w:rsid w:val="00A6676E"/>
    <w:rsid w:val="00A66F8A"/>
    <w:rsid w:val="00A675D5"/>
    <w:rsid w:val="00A67A3B"/>
    <w:rsid w:val="00A67B74"/>
    <w:rsid w:val="00A702A3"/>
    <w:rsid w:val="00A70EC7"/>
    <w:rsid w:val="00A713C6"/>
    <w:rsid w:val="00A7163E"/>
    <w:rsid w:val="00A71AFD"/>
    <w:rsid w:val="00A725A6"/>
    <w:rsid w:val="00A727A8"/>
    <w:rsid w:val="00A72A63"/>
    <w:rsid w:val="00A72D67"/>
    <w:rsid w:val="00A73368"/>
    <w:rsid w:val="00A7405B"/>
    <w:rsid w:val="00A7415E"/>
    <w:rsid w:val="00A74320"/>
    <w:rsid w:val="00A747DD"/>
    <w:rsid w:val="00A749B8"/>
    <w:rsid w:val="00A75311"/>
    <w:rsid w:val="00A75775"/>
    <w:rsid w:val="00A770B0"/>
    <w:rsid w:val="00A772EA"/>
    <w:rsid w:val="00A775A9"/>
    <w:rsid w:val="00A775EB"/>
    <w:rsid w:val="00A77799"/>
    <w:rsid w:val="00A801C1"/>
    <w:rsid w:val="00A802FB"/>
    <w:rsid w:val="00A80427"/>
    <w:rsid w:val="00A805FD"/>
    <w:rsid w:val="00A80605"/>
    <w:rsid w:val="00A80EDD"/>
    <w:rsid w:val="00A810EF"/>
    <w:rsid w:val="00A81103"/>
    <w:rsid w:val="00A81208"/>
    <w:rsid w:val="00A81BB4"/>
    <w:rsid w:val="00A82185"/>
    <w:rsid w:val="00A8290C"/>
    <w:rsid w:val="00A82DC1"/>
    <w:rsid w:val="00A82FB6"/>
    <w:rsid w:val="00A8351B"/>
    <w:rsid w:val="00A8444A"/>
    <w:rsid w:val="00A84BDE"/>
    <w:rsid w:val="00A84C74"/>
    <w:rsid w:val="00A8524E"/>
    <w:rsid w:val="00A8542C"/>
    <w:rsid w:val="00A854A7"/>
    <w:rsid w:val="00A855BD"/>
    <w:rsid w:val="00A8589D"/>
    <w:rsid w:val="00A859F9"/>
    <w:rsid w:val="00A85D09"/>
    <w:rsid w:val="00A8647B"/>
    <w:rsid w:val="00A86C75"/>
    <w:rsid w:val="00A87297"/>
    <w:rsid w:val="00A87914"/>
    <w:rsid w:val="00A87B13"/>
    <w:rsid w:val="00A90579"/>
    <w:rsid w:val="00A9058C"/>
    <w:rsid w:val="00A90A0F"/>
    <w:rsid w:val="00A90D24"/>
    <w:rsid w:val="00A90E3E"/>
    <w:rsid w:val="00A90F60"/>
    <w:rsid w:val="00A91802"/>
    <w:rsid w:val="00A9197D"/>
    <w:rsid w:val="00A91A12"/>
    <w:rsid w:val="00A92019"/>
    <w:rsid w:val="00A922DC"/>
    <w:rsid w:val="00A93092"/>
    <w:rsid w:val="00A9369F"/>
    <w:rsid w:val="00A93770"/>
    <w:rsid w:val="00A93C5B"/>
    <w:rsid w:val="00A93F74"/>
    <w:rsid w:val="00A947AE"/>
    <w:rsid w:val="00A94889"/>
    <w:rsid w:val="00A94914"/>
    <w:rsid w:val="00A951B9"/>
    <w:rsid w:val="00A95B5E"/>
    <w:rsid w:val="00A95BE1"/>
    <w:rsid w:val="00A95CCE"/>
    <w:rsid w:val="00A965D6"/>
    <w:rsid w:val="00A96B8B"/>
    <w:rsid w:val="00A96D63"/>
    <w:rsid w:val="00A975EF"/>
    <w:rsid w:val="00AA0652"/>
    <w:rsid w:val="00AA0914"/>
    <w:rsid w:val="00AA091A"/>
    <w:rsid w:val="00AA0F8A"/>
    <w:rsid w:val="00AA16E6"/>
    <w:rsid w:val="00AA186A"/>
    <w:rsid w:val="00AA1AA4"/>
    <w:rsid w:val="00AA1CD8"/>
    <w:rsid w:val="00AA2D6E"/>
    <w:rsid w:val="00AA30C4"/>
    <w:rsid w:val="00AA3221"/>
    <w:rsid w:val="00AA349F"/>
    <w:rsid w:val="00AA36C6"/>
    <w:rsid w:val="00AA3D93"/>
    <w:rsid w:val="00AA4C08"/>
    <w:rsid w:val="00AA4C93"/>
    <w:rsid w:val="00AA5102"/>
    <w:rsid w:val="00AA57EA"/>
    <w:rsid w:val="00AA58E1"/>
    <w:rsid w:val="00AA703B"/>
    <w:rsid w:val="00AA712C"/>
    <w:rsid w:val="00AB0428"/>
    <w:rsid w:val="00AB1563"/>
    <w:rsid w:val="00AB1A58"/>
    <w:rsid w:val="00AB2381"/>
    <w:rsid w:val="00AB3412"/>
    <w:rsid w:val="00AB3BBB"/>
    <w:rsid w:val="00AB44E7"/>
    <w:rsid w:val="00AB4D2A"/>
    <w:rsid w:val="00AB5173"/>
    <w:rsid w:val="00AB5566"/>
    <w:rsid w:val="00AB59F2"/>
    <w:rsid w:val="00AB5B78"/>
    <w:rsid w:val="00AB5BFF"/>
    <w:rsid w:val="00AB63AB"/>
    <w:rsid w:val="00AB6BB8"/>
    <w:rsid w:val="00AB72E5"/>
    <w:rsid w:val="00AB766B"/>
    <w:rsid w:val="00AC065E"/>
    <w:rsid w:val="00AC0A19"/>
    <w:rsid w:val="00AC0AD8"/>
    <w:rsid w:val="00AC1825"/>
    <w:rsid w:val="00AC1F71"/>
    <w:rsid w:val="00AC2472"/>
    <w:rsid w:val="00AC2536"/>
    <w:rsid w:val="00AC2C50"/>
    <w:rsid w:val="00AC2DE0"/>
    <w:rsid w:val="00AC3841"/>
    <w:rsid w:val="00AC39CC"/>
    <w:rsid w:val="00AC48FD"/>
    <w:rsid w:val="00AC4BC7"/>
    <w:rsid w:val="00AC4CA8"/>
    <w:rsid w:val="00AC51EA"/>
    <w:rsid w:val="00AC57CA"/>
    <w:rsid w:val="00AC5868"/>
    <w:rsid w:val="00AC5A35"/>
    <w:rsid w:val="00AC5B95"/>
    <w:rsid w:val="00AC5D3F"/>
    <w:rsid w:val="00AC6066"/>
    <w:rsid w:val="00AC6095"/>
    <w:rsid w:val="00AC6590"/>
    <w:rsid w:val="00AC6801"/>
    <w:rsid w:val="00AC6871"/>
    <w:rsid w:val="00AC6877"/>
    <w:rsid w:val="00AC69ED"/>
    <w:rsid w:val="00AC6DEF"/>
    <w:rsid w:val="00AC70E3"/>
    <w:rsid w:val="00AC715F"/>
    <w:rsid w:val="00AC772A"/>
    <w:rsid w:val="00AC7F43"/>
    <w:rsid w:val="00AD03D2"/>
    <w:rsid w:val="00AD0863"/>
    <w:rsid w:val="00AD0A4E"/>
    <w:rsid w:val="00AD0B0F"/>
    <w:rsid w:val="00AD1782"/>
    <w:rsid w:val="00AD1B92"/>
    <w:rsid w:val="00AD1C0B"/>
    <w:rsid w:val="00AD2AF9"/>
    <w:rsid w:val="00AD2C57"/>
    <w:rsid w:val="00AD2E0A"/>
    <w:rsid w:val="00AD31BB"/>
    <w:rsid w:val="00AD376B"/>
    <w:rsid w:val="00AD37A6"/>
    <w:rsid w:val="00AD3954"/>
    <w:rsid w:val="00AD3FA9"/>
    <w:rsid w:val="00AD438B"/>
    <w:rsid w:val="00AD4516"/>
    <w:rsid w:val="00AD4565"/>
    <w:rsid w:val="00AD463D"/>
    <w:rsid w:val="00AD4B7F"/>
    <w:rsid w:val="00AD5780"/>
    <w:rsid w:val="00AD5DC2"/>
    <w:rsid w:val="00AD619C"/>
    <w:rsid w:val="00AD643E"/>
    <w:rsid w:val="00AD66A6"/>
    <w:rsid w:val="00AD6D06"/>
    <w:rsid w:val="00AD6F5C"/>
    <w:rsid w:val="00AD7390"/>
    <w:rsid w:val="00AD79D5"/>
    <w:rsid w:val="00AD7B23"/>
    <w:rsid w:val="00AD7E56"/>
    <w:rsid w:val="00AE0633"/>
    <w:rsid w:val="00AE0659"/>
    <w:rsid w:val="00AE0A45"/>
    <w:rsid w:val="00AE0D09"/>
    <w:rsid w:val="00AE125E"/>
    <w:rsid w:val="00AE14C3"/>
    <w:rsid w:val="00AE1B4D"/>
    <w:rsid w:val="00AE1B9F"/>
    <w:rsid w:val="00AE1E57"/>
    <w:rsid w:val="00AE1FE7"/>
    <w:rsid w:val="00AE2DF5"/>
    <w:rsid w:val="00AE33FA"/>
    <w:rsid w:val="00AE3473"/>
    <w:rsid w:val="00AE3BC3"/>
    <w:rsid w:val="00AE4D2B"/>
    <w:rsid w:val="00AE5181"/>
    <w:rsid w:val="00AE5987"/>
    <w:rsid w:val="00AE5A3B"/>
    <w:rsid w:val="00AE5AFB"/>
    <w:rsid w:val="00AE5D7F"/>
    <w:rsid w:val="00AE65B3"/>
    <w:rsid w:val="00AE6620"/>
    <w:rsid w:val="00AE75FA"/>
    <w:rsid w:val="00AE77A5"/>
    <w:rsid w:val="00AF08BE"/>
    <w:rsid w:val="00AF0DD3"/>
    <w:rsid w:val="00AF110B"/>
    <w:rsid w:val="00AF11B9"/>
    <w:rsid w:val="00AF12B7"/>
    <w:rsid w:val="00AF173C"/>
    <w:rsid w:val="00AF1A65"/>
    <w:rsid w:val="00AF1B03"/>
    <w:rsid w:val="00AF2344"/>
    <w:rsid w:val="00AF282D"/>
    <w:rsid w:val="00AF2CAB"/>
    <w:rsid w:val="00AF2D32"/>
    <w:rsid w:val="00AF3E51"/>
    <w:rsid w:val="00AF4115"/>
    <w:rsid w:val="00AF499E"/>
    <w:rsid w:val="00AF4BC2"/>
    <w:rsid w:val="00AF4DEC"/>
    <w:rsid w:val="00AF5303"/>
    <w:rsid w:val="00AF5E70"/>
    <w:rsid w:val="00AF60E7"/>
    <w:rsid w:val="00AF6D6F"/>
    <w:rsid w:val="00B0037D"/>
    <w:rsid w:val="00B0080B"/>
    <w:rsid w:val="00B00E7D"/>
    <w:rsid w:val="00B011A4"/>
    <w:rsid w:val="00B011AC"/>
    <w:rsid w:val="00B01343"/>
    <w:rsid w:val="00B01415"/>
    <w:rsid w:val="00B0188C"/>
    <w:rsid w:val="00B027F0"/>
    <w:rsid w:val="00B029EE"/>
    <w:rsid w:val="00B0301C"/>
    <w:rsid w:val="00B037B1"/>
    <w:rsid w:val="00B043C3"/>
    <w:rsid w:val="00B04CCD"/>
    <w:rsid w:val="00B04D65"/>
    <w:rsid w:val="00B05135"/>
    <w:rsid w:val="00B05542"/>
    <w:rsid w:val="00B05DEB"/>
    <w:rsid w:val="00B0634E"/>
    <w:rsid w:val="00B07BFA"/>
    <w:rsid w:val="00B101C4"/>
    <w:rsid w:val="00B102C8"/>
    <w:rsid w:val="00B106AE"/>
    <w:rsid w:val="00B12BD3"/>
    <w:rsid w:val="00B140D7"/>
    <w:rsid w:val="00B14209"/>
    <w:rsid w:val="00B148AA"/>
    <w:rsid w:val="00B149FD"/>
    <w:rsid w:val="00B14E00"/>
    <w:rsid w:val="00B14F60"/>
    <w:rsid w:val="00B1555A"/>
    <w:rsid w:val="00B15A43"/>
    <w:rsid w:val="00B15CF8"/>
    <w:rsid w:val="00B15EE7"/>
    <w:rsid w:val="00B16158"/>
    <w:rsid w:val="00B16ACE"/>
    <w:rsid w:val="00B16BAF"/>
    <w:rsid w:val="00B16C06"/>
    <w:rsid w:val="00B16ED9"/>
    <w:rsid w:val="00B17010"/>
    <w:rsid w:val="00B176E4"/>
    <w:rsid w:val="00B177E5"/>
    <w:rsid w:val="00B17ACD"/>
    <w:rsid w:val="00B2031A"/>
    <w:rsid w:val="00B203DB"/>
    <w:rsid w:val="00B2058E"/>
    <w:rsid w:val="00B208DA"/>
    <w:rsid w:val="00B20994"/>
    <w:rsid w:val="00B20B73"/>
    <w:rsid w:val="00B21662"/>
    <w:rsid w:val="00B21892"/>
    <w:rsid w:val="00B22202"/>
    <w:rsid w:val="00B22A5C"/>
    <w:rsid w:val="00B22E3F"/>
    <w:rsid w:val="00B22FBD"/>
    <w:rsid w:val="00B232B8"/>
    <w:rsid w:val="00B234FC"/>
    <w:rsid w:val="00B23742"/>
    <w:rsid w:val="00B23845"/>
    <w:rsid w:val="00B24050"/>
    <w:rsid w:val="00B244B9"/>
    <w:rsid w:val="00B24639"/>
    <w:rsid w:val="00B2609A"/>
    <w:rsid w:val="00B26192"/>
    <w:rsid w:val="00B26604"/>
    <w:rsid w:val="00B26751"/>
    <w:rsid w:val="00B279E3"/>
    <w:rsid w:val="00B27B32"/>
    <w:rsid w:val="00B27EAA"/>
    <w:rsid w:val="00B303EA"/>
    <w:rsid w:val="00B30888"/>
    <w:rsid w:val="00B309DB"/>
    <w:rsid w:val="00B30B94"/>
    <w:rsid w:val="00B3180F"/>
    <w:rsid w:val="00B31963"/>
    <w:rsid w:val="00B31BFD"/>
    <w:rsid w:val="00B31FF3"/>
    <w:rsid w:val="00B33282"/>
    <w:rsid w:val="00B33AF3"/>
    <w:rsid w:val="00B33C3C"/>
    <w:rsid w:val="00B34409"/>
    <w:rsid w:val="00B34455"/>
    <w:rsid w:val="00B34DF6"/>
    <w:rsid w:val="00B35810"/>
    <w:rsid w:val="00B35CAE"/>
    <w:rsid w:val="00B35D91"/>
    <w:rsid w:val="00B369D9"/>
    <w:rsid w:val="00B36B02"/>
    <w:rsid w:val="00B40507"/>
    <w:rsid w:val="00B4057A"/>
    <w:rsid w:val="00B40806"/>
    <w:rsid w:val="00B41138"/>
    <w:rsid w:val="00B41668"/>
    <w:rsid w:val="00B42D2A"/>
    <w:rsid w:val="00B42E57"/>
    <w:rsid w:val="00B4404E"/>
    <w:rsid w:val="00B44690"/>
    <w:rsid w:val="00B446DF"/>
    <w:rsid w:val="00B44A1F"/>
    <w:rsid w:val="00B44B2D"/>
    <w:rsid w:val="00B44F06"/>
    <w:rsid w:val="00B4514C"/>
    <w:rsid w:val="00B45AAA"/>
    <w:rsid w:val="00B46201"/>
    <w:rsid w:val="00B50043"/>
    <w:rsid w:val="00B502BB"/>
    <w:rsid w:val="00B50687"/>
    <w:rsid w:val="00B50B05"/>
    <w:rsid w:val="00B5107A"/>
    <w:rsid w:val="00B52F8E"/>
    <w:rsid w:val="00B55030"/>
    <w:rsid w:val="00B550CC"/>
    <w:rsid w:val="00B55A86"/>
    <w:rsid w:val="00B56929"/>
    <w:rsid w:val="00B56BC1"/>
    <w:rsid w:val="00B56C7A"/>
    <w:rsid w:val="00B56DAC"/>
    <w:rsid w:val="00B57019"/>
    <w:rsid w:val="00B57192"/>
    <w:rsid w:val="00B6068A"/>
    <w:rsid w:val="00B6109B"/>
    <w:rsid w:val="00B61F63"/>
    <w:rsid w:val="00B6288C"/>
    <w:rsid w:val="00B6294B"/>
    <w:rsid w:val="00B62BDA"/>
    <w:rsid w:val="00B63566"/>
    <w:rsid w:val="00B6376F"/>
    <w:rsid w:val="00B63983"/>
    <w:rsid w:val="00B642C9"/>
    <w:rsid w:val="00B648DC"/>
    <w:rsid w:val="00B64A3D"/>
    <w:rsid w:val="00B64F8C"/>
    <w:rsid w:val="00B65047"/>
    <w:rsid w:val="00B65EB8"/>
    <w:rsid w:val="00B6652C"/>
    <w:rsid w:val="00B666F1"/>
    <w:rsid w:val="00B67125"/>
    <w:rsid w:val="00B67C87"/>
    <w:rsid w:val="00B67D76"/>
    <w:rsid w:val="00B702A9"/>
    <w:rsid w:val="00B70462"/>
    <w:rsid w:val="00B70478"/>
    <w:rsid w:val="00B70D20"/>
    <w:rsid w:val="00B70FBA"/>
    <w:rsid w:val="00B71480"/>
    <w:rsid w:val="00B7184A"/>
    <w:rsid w:val="00B71CCC"/>
    <w:rsid w:val="00B71DAF"/>
    <w:rsid w:val="00B72622"/>
    <w:rsid w:val="00B72D3E"/>
    <w:rsid w:val="00B7374E"/>
    <w:rsid w:val="00B73818"/>
    <w:rsid w:val="00B73C90"/>
    <w:rsid w:val="00B743B5"/>
    <w:rsid w:val="00B75B70"/>
    <w:rsid w:val="00B75C99"/>
    <w:rsid w:val="00B75DE0"/>
    <w:rsid w:val="00B765C7"/>
    <w:rsid w:val="00B767BA"/>
    <w:rsid w:val="00B76891"/>
    <w:rsid w:val="00B76A6B"/>
    <w:rsid w:val="00B775CC"/>
    <w:rsid w:val="00B77CB6"/>
    <w:rsid w:val="00B77EEB"/>
    <w:rsid w:val="00B8018F"/>
    <w:rsid w:val="00B803C9"/>
    <w:rsid w:val="00B8105D"/>
    <w:rsid w:val="00B81D8D"/>
    <w:rsid w:val="00B83163"/>
    <w:rsid w:val="00B83A27"/>
    <w:rsid w:val="00B84511"/>
    <w:rsid w:val="00B848EE"/>
    <w:rsid w:val="00B849B9"/>
    <w:rsid w:val="00B84C21"/>
    <w:rsid w:val="00B84F32"/>
    <w:rsid w:val="00B852D2"/>
    <w:rsid w:val="00B858AC"/>
    <w:rsid w:val="00B858E9"/>
    <w:rsid w:val="00B85C74"/>
    <w:rsid w:val="00B8680B"/>
    <w:rsid w:val="00B86C13"/>
    <w:rsid w:val="00B86EC9"/>
    <w:rsid w:val="00B86F87"/>
    <w:rsid w:val="00B87C36"/>
    <w:rsid w:val="00B90035"/>
    <w:rsid w:val="00B90300"/>
    <w:rsid w:val="00B90324"/>
    <w:rsid w:val="00B90659"/>
    <w:rsid w:val="00B90699"/>
    <w:rsid w:val="00B90706"/>
    <w:rsid w:val="00B90EB6"/>
    <w:rsid w:val="00B915F6"/>
    <w:rsid w:val="00B91AA7"/>
    <w:rsid w:val="00B9393C"/>
    <w:rsid w:val="00B94043"/>
    <w:rsid w:val="00B94182"/>
    <w:rsid w:val="00B94637"/>
    <w:rsid w:val="00B94EEA"/>
    <w:rsid w:val="00B955FE"/>
    <w:rsid w:val="00B95895"/>
    <w:rsid w:val="00B95A2C"/>
    <w:rsid w:val="00B95F35"/>
    <w:rsid w:val="00B96281"/>
    <w:rsid w:val="00B9659F"/>
    <w:rsid w:val="00B965C8"/>
    <w:rsid w:val="00B97A0E"/>
    <w:rsid w:val="00BA00EA"/>
    <w:rsid w:val="00BA050C"/>
    <w:rsid w:val="00BA0672"/>
    <w:rsid w:val="00BA0CBD"/>
    <w:rsid w:val="00BA1172"/>
    <w:rsid w:val="00BA1A1B"/>
    <w:rsid w:val="00BA1B86"/>
    <w:rsid w:val="00BA218A"/>
    <w:rsid w:val="00BA2504"/>
    <w:rsid w:val="00BA2623"/>
    <w:rsid w:val="00BA27F3"/>
    <w:rsid w:val="00BA2A43"/>
    <w:rsid w:val="00BA2BF4"/>
    <w:rsid w:val="00BA3885"/>
    <w:rsid w:val="00BA3A04"/>
    <w:rsid w:val="00BA3A88"/>
    <w:rsid w:val="00BA3BE9"/>
    <w:rsid w:val="00BA3BFD"/>
    <w:rsid w:val="00BA3DD2"/>
    <w:rsid w:val="00BA4531"/>
    <w:rsid w:val="00BA4534"/>
    <w:rsid w:val="00BA4739"/>
    <w:rsid w:val="00BA4C24"/>
    <w:rsid w:val="00BA5991"/>
    <w:rsid w:val="00BA5F9B"/>
    <w:rsid w:val="00BA6063"/>
    <w:rsid w:val="00BA64C1"/>
    <w:rsid w:val="00BA7540"/>
    <w:rsid w:val="00BA765E"/>
    <w:rsid w:val="00BB0118"/>
    <w:rsid w:val="00BB01AE"/>
    <w:rsid w:val="00BB01D5"/>
    <w:rsid w:val="00BB02EA"/>
    <w:rsid w:val="00BB0492"/>
    <w:rsid w:val="00BB1007"/>
    <w:rsid w:val="00BB1212"/>
    <w:rsid w:val="00BB1B0C"/>
    <w:rsid w:val="00BB1F65"/>
    <w:rsid w:val="00BB2EB4"/>
    <w:rsid w:val="00BB2F77"/>
    <w:rsid w:val="00BB34A7"/>
    <w:rsid w:val="00BB35CE"/>
    <w:rsid w:val="00BB3964"/>
    <w:rsid w:val="00BB3A19"/>
    <w:rsid w:val="00BB3F34"/>
    <w:rsid w:val="00BB514C"/>
    <w:rsid w:val="00BB5E15"/>
    <w:rsid w:val="00BB65B1"/>
    <w:rsid w:val="00BB6D57"/>
    <w:rsid w:val="00BB723F"/>
    <w:rsid w:val="00BB7948"/>
    <w:rsid w:val="00BC0286"/>
    <w:rsid w:val="00BC0397"/>
    <w:rsid w:val="00BC0DC1"/>
    <w:rsid w:val="00BC134D"/>
    <w:rsid w:val="00BC1501"/>
    <w:rsid w:val="00BC1D28"/>
    <w:rsid w:val="00BC1F72"/>
    <w:rsid w:val="00BC2061"/>
    <w:rsid w:val="00BC24B8"/>
    <w:rsid w:val="00BC390D"/>
    <w:rsid w:val="00BC4030"/>
    <w:rsid w:val="00BC45B0"/>
    <w:rsid w:val="00BC48FC"/>
    <w:rsid w:val="00BC4B88"/>
    <w:rsid w:val="00BC4FB6"/>
    <w:rsid w:val="00BC5067"/>
    <w:rsid w:val="00BC5282"/>
    <w:rsid w:val="00BC52FC"/>
    <w:rsid w:val="00BC6006"/>
    <w:rsid w:val="00BC620A"/>
    <w:rsid w:val="00BC625A"/>
    <w:rsid w:val="00BC639C"/>
    <w:rsid w:val="00BC6AF7"/>
    <w:rsid w:val="00BC6EF3"/>
    <w:rsid w:val="00BC7419"/>
    <w:rsid w:val="00BC7746"/>
    <w:rsid w:val="00BC777D"/>
    <w:rsid w:val="00BC7A12"/>
    <w:rsid w:val="00BD0071"/>
    <w:rsid w:val="00BD0530"/>
    <w:rsid w:val="00BD0D86"/>
    <w:rsid w:val="00BD11A6"/>
    <w:rsid w:val="00BD1C55"/>
    <w:rsid w:val="00BD1D08"/>
    <w:rsid w:val="00BD2A03"/>
    <w:rsid w:val="00BD2FAC"/>
    <w:rsid w:val="00BD30C6"/>
    <w:rsid w:val="00BD35AD"/>
    <w:rsid w:val="00BD3671"/>
    <w:rsid w:val="00BD3926"/>
    <w:rsid w:val="00BD3B58"/>
    <w:rsid w:val="00BD3CD4"/>
    <w:rsid w:val="00BD4736"/>
    <w:rsid w:val="00BD4C38"/>
    <w:rsid w:val="00BD5808"/>
    <w:rsid w:val="00BD60D1"/>
    <w:rsid w:val="00BD6201"/>
    <w:rsid w:val="00BD654E"/>
    <w:rsid w:val="00BD7DA5"/>
    <w:rsid w:val="00BE0458"/>
    <w:rsid w:val="00BE0CB9"/>
    <w:rsid w:val="00BE0D8A"/>
    <w:rsid w:val="00BE1730"/>
    <w:rsid w:val="00BE1838"/>
    <w:rsid w:val="00BE1B81"/>
    <w:rsid w:val="00BE1F22"/>
    <w:rsid w:val="00BE2C49"/>
    <w:rsid w:val="00BE2E6F"/>
    <w:rsid w:val="00BE2F53"/>
    <w:rsid w:val="00BE328A"/>
    <w:rsid w:val="00BE42E7"/>
    <w:rsid w:val="00BE431E"/>
    <w:rsid w:val="00BE4D88"/>
    <w:rsid w:val="00BE500D"/>
    <w:rsid w:val="00BE5203"/>
    <w:rsid w:val="00BE5D10"/>
    <w:rsid w:val="00BE6984"/>
    <w:rsid w:val="00BE721D"/>
    <w:rsid w:val="00BE75EC"/>
    <w:rsid w:val="00BF0049"/>
    <w:rsid w:val="00BF0404"/>
    <w:rsid w:val="00BF154E"/>
    <w:rsid w:val="00BF187E"/>
    <w:rsid w:val="00BF1D19"/>
    <w:rsid w:val="00BF1D5E"/>
    <w:rsid w:val="00BF1DFD"/>
    <w:rsid w:val="00BF281B"/>
    <w:rsid w:val="00BF3270"/>
    <w:rsid w:val="00BF35E4"/>
    <w:rsid w:val="00BF374D"/>
    <w:rsid w:val="00BF37F1"/>
    <w:rsid w:val="00BF483C"/>
    <w:rsid w:val="00BF4D21"/>
    <w:rsid w:val="00BF4F86"/>
    <w:rsid w:val="00BF52F3"/>
    <w:rsid w:val="00BF5315"/>
    <w:rsid w:val="00BF596B"/>
    <w:rsid w:val="00BF5D78"/>
    <w:rsid w:val="00BF5F0F"/>
    <w:rsid w:val="00BF638F"/>
    <w:rsid w:val="00BF659E"/>
    <w:rsid w:val="00BF6753"/>
    <w:rsid w:val="00BF6F90"/>
    <w:rsid w:val="00BF7661"/>
    <w:rsid w:val="00BF774E"/>
    <w:rsid w:val="00BF7E83"/>
    <w:rsid w:val="00C0000D"/>
    <w:rsid w:val="00C0050D"/>
    <w:rsid w:val="00C00A2B"/>
    <w:rsid w:val="00C00A4E"/>
    <w:rsid w:val="00C01128"/>
    <w:rsid w:val="00C011E6"/>
    <w:rsid w:val="00C01640"/>
    <w:rsid w:val="00C01BA2"/>
    <w:rsid w:val="00C01DDD"/>
    <w:rsid w:val="00C02205"/>
    <w:rsid w:val="00C022A5"/>
    <w:rsid w:val="00C033C9"/>
    <w:rsid w:val="00C035D7"/>
    <w:rsid w:val="00C0491C"/>
    <w:rsid w:val="00C04D6A"/>
    <w:rsid w:val="00C04F47"/>
    <w:rsid w:val="00C0507D"/>
    <w:rsid w:val="00C050DA"/>
    <w:rsid w:val="00C05392"/>
    <w:rsid w:val="00C059F0"/>
    <w:rsid w:val="00C05CF6"/>
    <w:rsid w:val="00C05F32"/>
    <w:rsid w:val="00C05FC8"/>
    <w:rsid w:val="00C0664D"/>
    <w:rsid w:val="00C06F17"/>
    <w:rsid w:val="00C0700A"/>
    <w:rsid w:val="00C071CF"/>
    <w:rsid w:val="00C074D9"/>
    <w:rsid w:val="00C07BA1"/>
    <w:rsid w:val="00C07FA1"/>
    <w:rsid w:val="00C1014A"/>
    <w:rsid w:val="00C104E5"/>
    <w:rsid w:val="00C10D1C"/>
    <w:rsid w:val="00C111BF"/>
    <w:rsid w:val="00C116E2"/>
    <w:rsid w:val="00C11996"/>
    <w:rsid w:val="00C11B0E"/>
    <w:rsid w:val="00C11CA8"/>
    <w:rsid w:val="00C1308E"/>
    <w:rsid w:val="00C130F8"/>
    <w:rsid w:val="00C1327A"/>
    <w:rsid w:val="00C13B26"/>
    <w:rsid w:val="00C13B2D"/>
    <w:rsid w:val="00C155F2"/>
    <w:rsid w:val="00C15B25"/>
    <w:rsid w:val="00C16A01"/>
    <w:rsid w:val="00C17600"/>
    <w:rsid w:val="00C17E49"/>
    <w:rsid w:val="00C20612"/>
    <w:rsid w:val="00C20613"/>
    <w:rsid w:val="00C208AB"/>
    <w:rsid w:val="00C20970"/>
    <w:rsid w:val="00C2099A"/>
    <w:rsid w:val="00C21137"/>
    <w:rsid w:val="00C21306"/>
    <w:rsid w:val="00C21930"/>
    <w:rsid w:val="00C21D1A"/>
    <w:rsid w:val="00C2231A"/>
    <w:rsid w:val="00C22E4E"/>
    <w:rsid w:val="00C231D2"/>
    <w:rsid w:val="00C2343D"/>
    <w:rsid w:val="00C2364A"/>
    <w:rsid w:val="00C23801"/>
    <w:rsid w:val="00C23D6D"/>
    <w:rsid w:val="00C24653"/>
    <w:rsid w:val="00C256CC"/>
    <w:rsid w:val="00C2592C"/>
    <w:rsid w:val="00C25CEB"/>
    <w:rsid w:val="00C25E70"/>
    <w:rsid w:val="00C260AD"/>
    <w:rsid w:val="00C26D64"/>
    <w:rsid w:val="00C279F9"/>
    <w:rsid w:val="00C27B1C"/>
    <w:rsid w:val="00C27EE8"/>
    <w:rsid w:val="00C30748"/>
    <w:rsid w:val="00C30D2F"/>
    <w:rsid w:val="00C31029"/>
    <w:rsid w:val="00C31E91"/>
    <w:rsid w:val="00C31EDF"/>
    <w:rsid w:val="00C323E8"/>
    <w:rsid w:val="00C32DEF"/>
    <w:rsid w:val="00C339A5"/>
    <w:rsid w:val="00C33C55"/>
    <w:rsid w:val="00C3498E"/>
    <w:rsid w:val="00C34992"/>
    <w:rsid w:val="00C34C95"/>
    <w:rsid w:val="00C354E8"/>
    <w:rsid w:val="00C359A7"/>
    <w:rsid w:val="00C35AAA"/>
    <w:rsid w:val="00C35BBF"/>
    <w:rsid w:val="00C35BF6"/>
    <w:rsid w:val="00C36B24"/>
    <w:rsid w:val="00C370B8"/>
    <w:rsid w:val="00C379D5"/>
    <w:rsid w:val="00C37B67"/>
    <w:rsid w:val="00C37DEE"/>
    <w:rsid w:val="00C4006F"/>
    <w:rsid w:val="00C402C5"/>
    <w:rsid w:val="00C40409"/>
    <w:rsid w:val="00C40689"/>
    <w:rsid w:val="00C4111C"/>
    <w:rsid w:val="00C411C9"/>
    <w:rsid w:val="00C418A8"/>
    <w:rsid w:val="00C41FB3"/>
    <w:rsid w:val="00C4251E"/>
    <w:rsid w:val="00C427D5"/>
    <w:rsid w:val="00C42E04"/>
    <w:rsid w:val="00C43718"/>
    <w:rsid w:val="00C440E2"/>
    <w:rsid w:val="00C4506C"/>
    <w:rsid w:val="00C450B8"/>
    <w:rsid w:val="00C455DB"/>
    <w:rsid w:val="00C45B27"/>
    <w:rsid w:val="00C4609F"/>
    <w:rsid w:val="00C464DC"/>
    <w:rsid w:val="00C46939"/>
    <w:rsid w:val="00C474FB"/>
    <w:rsid w:val="00C477CC"/>
    <w:rsid w:val="00C47803"/>
    <w:rsid w:val="00C47C7C"/>
    <w:rsid w:val="00C5049A"/>
    <w:rsid w:val="00C50775"/>
    <w:rsid w:val="00C50C90"/>
    <w:rsid w:val="00C51E26"/>
    <w:rsid w:val="00C51FB1"/>
    <w:rsid w:val="00C520D6"/>
    <w:rsid w:val="00C5227C"/>
    <w:rsid w:val="00C52632"/>
    <w:rsid w:val="00C52664"/>
    <w:rsid w:val="00C52992"/>
    <w:rsid w:val="00C5339B"/>
    <w:rsid w:val="00C544DF"/>
    <w:rsid w:val="00C54857"/>
    <w:rsid w:val="00C54CFF"/>
    <w:rsid w:val="00C55550"/>
    <w:rsid w:val="00C55B5A"/>
    <w:rsid w:val="00C55C37"/>
    <w:rsid w:val="00C56B79"/>
    <w:rsid w:val="00C56EE2"/>
    <w:rsid w:val="00C578E1"/>
    <w:rsid w:val="00C57E40"/>
    <w:rsid w:val="00C607B1"/>
    <w:rsid w:val="00C60CD1"/>
    <w:rsid w:val="00C60D45"/>
    <w:rsid w:val="00C614F2"/>
    <w:rsid w:val="00C61A07"/>
    <w:rsid w:val="00C63291"/>
    <w:rsid w:val="00C63642"/>
    <w:rsid w:val="00C63707"/>
    <w:rsid w:val="00C63918"/>
    <w:rsid w:val="00C6394E"/>
    <w:rsid w:val="00C63D63"/>
    <w:rsid w:val="00C64311"/>
    <w:rsid w:val="00C64478"/>
    <w:rsid w:val="00C6457D"/>
    <w:rsid w:val="00C64F16"/>
    <w:rsid w:val="00C65771"/>
    <w:rsid w:val="00C65933"/>
    <w:rsid w:val="00C6598F"/>
    <w:rsid w:val="00C660FC"/>
    <w:rsid w:val="00C664C4"/>
    <w:rsid w:val="00C665E8"/>
    <w:rsid w:val="00C66BF9"/>
    <w:rsid w:val="00C677D0"/>
    <w:rsid w:val="00C67A8C"/>
    <w:rsid w:val="00C67C8D"/>
    <w:rsid w:val="00C7005F"/>
    <w:rsid w:val="00C704F5"/>
    <w:rsid w:val="00C70521"/>
    <w:rsid w:val="00C70B21"/>
    <w:rsid w:val="00C71836"/>
    <w:rsid w:val="00C71AAE"/>
    <w:rsid w:val="00C725AA"/>
    <w:rsid w:val="00C725FA"/>
    <w:rsid w:val="00C72C99"/>
    <w:rsid w:val="00C72E34"/>
    <w:rsid w:val="00C72E82"/>
    <w:rsid w:val="00C72F3E"/>
    <w:rsid w:val="00C730D8"/>
    <w:rsid w:val="00C73524"/>
    <w:rsid w:val="00C73FE5"/>
    <w:rsid w:val="00C7410D"/>
    <w:rsid w:val="00C74176"/>
    <w:rsid w:val="00C74288"/>
    <w:rsid w:val="00C74623"/>
    <w:rsid w:val="00C7498E"/>
    <w:rsid w:val="00C74EEE"/>
    <w:rsid w:val="00C74F81"/>
    <w:rsid w:val="00C7508A"/>
    <w:rsid w:val="00C75DBB"/>
    <w:rsid w:val="00C768B2"/>
    <w:rsid w:val="00C76FAD"/>
    <w:rsid w:val="00C77AFC"/>
    <w:rsid w:val="00C77D1A"/>
    <w:rsid w:val="00C77D8C"/>
    <w:rsid w:val="00C77E98"/>
    <w:rsid w:val="00C80D62"/>
    <w:rsid w:val="00C8158E"/>
    <w:rsid w:val="00C81726"/>
    <w:rsid w:val="00C81927"/>
    <w:rsid w:val="00C81D95"/>
    <w:rsid w:val="00C8247A"/>
    <w:rsid w:val="00C82915"/>
    <w:rsid w:val="00C83337"/>
    <w:rsid w:val="00C8361B"/>
    <w:rsid w:val="00C84043"/>
    <w:rsid w:val="00C846BC"/>
    <w:rsid w:val="00C84834"/>
    <w:rsid w:val="00C849F8"/>
    <w:rsid w:val="00C85117"/>
    <w:rsid w:val="00C855CF"/>
    <w:rsid w:val="00C8580F"/>
    <w:rsid w:val="00C85BDB"/>
    <w:rsid w:val="00C85DD0"/>
    <w:rsid w:val="00C85ED8"/>
    <w:rsid w:val="00C8635F"/>
    <w:rsid w:val="00C869C3"/>
    <w:rsid w:val="00C86FB0"/>
    <w:rsid w:val="00C8727F"/>
    <w:rsid w:val="00C87285"/>
    <w:rsid w:val="00C87BDC"/>
    <w:rsid w:val="00C87C7D"/>
    <w:rsid w:val="00C90954"/>
    <w:rsid w:val="00C909FA"/>
    <w:rsid w:val="00C90C4C"/>
    <w:rsid w:val="00C9145D"/>
    <w:rsid w:val="00C9182D"/>
    <w:rsid w:val="00C91CB5"/>
    <w:rsid w:val="00C93143"/>
    <w:rsid w:val="00C9383B"/>
    <w:rsid w:val="00C946A3"/>
    <w:rsid w:val="00C94742"/>
    <w:rsid w:val="00C95CCA"/>
    <w:rsid w:val="00C96440"/>
    <w:rsid w:val="00C96CED"/>
    <w:rsid w:val="00C97001"/>
    <w:rsid w:val="00C97851"/>
    <w:rsid w:val="00C97FC5"/>
    <w:rsid w:val="00CA029A"/>
    <w:rsid w:val="00CA0FF1"/>
    <w:rsid w:val="00CA120D"/>
    <w:rsid w:val="00CA12C9"/>
    <w:rsid w:val="00CA1CAE"/>
    <w:rsid w:val="00CA240F"/>
    <w:rsid w:val="00CA2A7E"/>
    <w:rsid w:val="00CA36F7"/>
    <w:rsid w:val="00CA3728"/>
    <w:rsid w:val="00CA3915"/>
    <w:rsid w:val="00CA4027"/>
    <w:rsid w:val="00CA4107"/>
    <w:rsid w:val="00CA4732"/>
    <w:rsid w:val="00CA47DA"/>
    <w:rsid w:val="00CA4AF5"/>
    <w:rsid w:val="00CA4E48"/>
    <w:rsid w:val="00CA52A2"/>
    <w:rsid w:val="00CA5FBE"/>
    <w:rsid w:val="00CA6171"/>
    <w:rsid w:val="00CA65AD"/>
    <w:rsid w:val="00CA6AA5"/>
    <w:rsid w:val="00CA6C08"/>
    <w:rsid w:val="00CA6C21"/>
    <w:rsid w:val="00CA6CDC"/>
    <w:rsid w:val="00CA73D2"/>
    <w:rsid w:val="00CA78D2"/>
    <w:rsid w:val="00CA7F80"/>
    <w:rsid w:val="00CB00D7"/>
    <w:rsid w:val="00CB02BC"/>
    <w:rsid w:val="00CB08D4"/>
    <w:rsid w:val="00CB0EAF"/>
    <w:rsid w:val="00CB11A2"/>
    <w:rsid w:val="00CB12F4"/>
    <w:rsid w:val="00CB1F82"/>
    <w:rsid w:val="00CB309B"/>
    <w:rsid w:val="00CB33CA"/>
    <w:rsid w:val="00CB3DE4"/>
    <w:rsid w:val="00CB3F96"/>
    <w:rsid w:val="00CB45E5"/>
    <w:rsid w:val="00CB46EE"/>
    <w:rsid w:val="00CB49B6"/>
    <w:rsid w:val="00CB508B"/>
    <w:rsid w:val="00CB5257"/>
    <w:rsid w:val="00CB527F"/>
    <w:rsid w:val="00CB57F4"/>
    <w:rsid w:val="00CB5B01"/>
    <w:rsid w:val="00CB5F44"/>
    <w:rsid w:val="00CB750B"/>
    <w:rsid w:val="00CB7DFD"/>
    <w:rsid w:val="00CC0009"/>
    <w:rsid w:val="00CC001D"/>
    <w:rsid w:val="00CC093C"/>
    <w:rsid w:val="00CC0EA5"/>
    <w:rsid w:val="00CC1140"/>
    <w:rsid w:val="00CC114B"/>
    <w:rsid w:val="00CC1451"/>
    <w:rsid w:val="00CC1D91"/>
    <w:rsid w:val="00CC2904"/>
    <w:rsid w:val="00CC2E77"/>
    <w:rsid w:val="00CC3785"/>
    <w:rsid w:val="00CC3952"/>
    <w:rsid w:val="00CC42CA"/>
    <w:rsid w:val="00CC45F0"/>
    <w:rsid w:val="00CC4AE5"/>
    <w:rsid w:val="00CC4C16"/>
    <w:rsid w:val="00CC52AD"/>
    <w:rsid w:val="00CC56B7"/>
    <w:rsid w:val="00CC5E79"/>
    <w:rsid w:val="00CC5F68"/>
    <w:rsid w:val="00CC60CB"/>
    <w:rsid w:val="00CC66B5"/>
    <w:rsid w:val="00CC67DA"/>
    <w:rsid w:val="00CC69F6"/>
    <w:rsid w:val="00CC6E80"/>
    <w:rsid w:val="00CD0078"/>
    <w:rsid w:val="00CD012E"/>
    <w:rsid w:val="00CD01C1"/>
    <w:rsid w:val="00CD02DF"/>
    <w:rsid w:val="00CD0B1E"/>
    <w:rsid w:val="00CD0B54"/>
    <w:rsid w:val="00CD0C2A"/>
    <w:rsid w:val="00CD1336"/>
    <w:rsid w:val="00CD1DDC"/>
    <w:rsid w:val="00CD272F"/>
    <w:rsid w:val="00CD2BD9"/>
    <w:rsid w:val="00CD30D8"/>
    <w:rsid w:val="00CD355F"/>
    <w:rsid w:val="00CD3BB5"/>
    <w:rsid w:val="00CD4190"/>
    <w:rsid w:val="00CD5011"/>
    <w:rsid w:val="00CD5560"/>
    <w:rsid w:val="00CD5F79"/>
    <w:rsid w:val="00CD6546"/>
    <w:rsid w:val="00CD67D4"/>
    <w:rsid w:val="00CD683C"/>
    <w:rsid w:val="00CD699E"/>
    <w:rsid w:val="00CD6C3F"/>
    <w:rsid w:val="00CD6CB6"/>
    <w:rsid w:val="00CD71AF"/>
    <w:rsid w:val="00CD7504"/>
    <w:rsid w:val="00CE0129"/>
    <w:rsid w:val="00CE0A81"/>
    <w:rsid w:val="00CE0D19"/>
    <w:rsid w:val="00CE13F6"/>
    <w:rsid w:val="00CE1A89"/>
    <w:rsid w:val="00CE2959"/>
    <w:rsid w:val="00CE2D7D"/>
    <w:rsid w:val="00CE31BA"/>
    <w:rsid w:val="00CE33CA"/>
    <w:rsid w:val="00CE3C1E"/>
    <w:rsid w:val="00CE3ECF"/>
    <w:rsid w:val="00CE5280"/>
    <w:rsid w:val="00CE59AF"/>
    <w:rsid w:val="00CE5DD9"/>
    <w:rsid w:val="00CE6F77"/>
    <w:rsid w:val="00CF0702"/>
    <w:rsid w:val="00CF0D1D"/>
    <w:rsid w:val="00CF1249"/>
    <w:rsid w:val="00CF1B49"/>
    <w:rsid w:val="00CF1C93"/>
    <w:rsid w:val="00CF1CAF"/>
    <w:rsid w:val="00CF24BE"/>
    <w:rsid w:val="00CF2ACC"/>
    <w:rsid w:val="00CF2EBD"/>
    <w:rsid w:val="00CF2F87"/>
    <w:rsid w:val="00CF363F"/>
    <w:rsid w:val="00CF37E8"/>
    <w:rsid w:val="00CF3DE0"/>
    <w:rsid w:val="00CF4542"/>
    <w:rsid w:val="00CF4ADA"/>
    <w:rsid w:val="00CF5235"/>
    <w:rsid w:val="00CF568D"/>
    <w:rsid w:val="00CF5D6F"/>
    <w:rsid w:val="00CF602D"/>
    <w:rsid w:val="00CF6204"/>
    <w:rsid w:val="00CF6505"/>
    <w:rsid w:val="00CF686E"/>
    <w:rsid w:val="00CF6D25"/>
    <w:rsid w:val="00CF71AB"/>
    <w:rsid w:val="00CF7216"/>
    <w:rsid w:val="00CF74B9"/>
    <w:rsid w:val="00D0027B"/>
    <w:rsid w:val="00D00A84"/>
    <w:rsid w:val="00D0100E"/>
    <w:rsid w:val="00D0135C"/>
    <w:rsid w:val="00D019AA"/>
    <w:rsid w:val="00D03501"/>
    <w:rsid w:val="00D0367C"/>
    <w:rsid w:val="00D03A8C"/>
    <w:rsid w:val="00D040DB"/>
    <w:rsid w:val="00D0417D"/>
    <w:rsid w:val="00D048A1"/>
    <w:rsid w:val="00D04A71"/>
    <w:rsid w:val="00D04B2D"/>
    <w:rsid w:val="00D04CC6"/>
    <w:rsid w:val="00D050C3"/>
    <w:rsid w:val="00D05C02"/>
    <w:rsid w:val="00D061C3"/>
    <w:rsid w:val="00D062C9"/>
    <w:rsid w:val="00D06747"/>
    <w:rsid w:val="00D06A23"/>
    <w:rsid w:val="00D06A7A"/>
    <w:rsid w:val="00D06AE1"/>
    <w:rsid w:val="00D07271"/>
    <w:rsid w:val="00D0744F"/>
    <w:rsid w:val="00D07658"/>
    <w:rsid w:val="00D10EC6"/>
    <w:rsid w:val="00D12268"/>
    <w:rsid w:val="00D1234C"/>
    <w:rsid w:val="00D12477"/>
    <w:rsid w:val="00D132AD"/>
    <w:rsid w:val="00D13359"/>
    <w:rsid w:val="00D135D2"/>
    <w:rsid w:val="00D13A3D"/>
    <w:rsid w:val="00D13FCE"/>
    <w:rsid w:val="00D13FEB"/>
    <w:rsid w:val="00D1481E"/>
    <w:rsid w:val="00D14F30"/>
    <w:rsid w:val="00D15050"/>
    <w:rsid w:val="00D155F0"/>
    <w:rsid w:val="00D1607B"/>
    <w:rsid w:val="00D161A9"/>
    <w:rsid w:val="00D16D71"/>
    <w:rsid w:val="00D16FE4"/>
    <w:rsid w:val="00D1747C"/>
    <w:rsid w:val="00D17792"/>
    <w:rsid w:val="00D177B6"/>
    <w:rsid w:val="00D17A1B"/>
    <w:rsid w:val="00D17EBF"/>
    <w:rsid w:val="00D203A7"/>
    <w:rsid w:val="00D2074C"/>
    <w:rsid w:val="00D2078A"/>
    <w:rsid w:val="00D20B15"/>
    <w:rsid w:val="00D21064"/>
    <w:rsid w:val="00D21C6D"/>
    <w:rsid w:val="00D21E1A"/>
    <w:rsid w:val="00D21EC3"/>
    <w:rsid w:val="00D225A5"/>
    <w:rsid w:val="00D22CAA"/>
    <w:rsid w:val="00D23138"/>
    <w:rsid w:val="00D23BA5"/>
    <w:rsid w:val="00D24032"/>
    <w:rsid w:val="00D2442B"/>
    <w:rsid w:val="00D248B8"/>
    <w:rsid w:val="00D24A71"/>
    <w:rsid w:val="00D254DE"/>
    <w:rsid w:val="00D25700"/>
    <w:rsid w:val="00D258D3"/>
    <w:rsid w:val="00D25C46"/>
    <w:rsid w:val="00D25D15"/>
    <w:rsid w:val="00D25F45"/>
    <w:rsid w:val="00D2677D"/>
    <w:rsid w:val="00D26FA7"/>
    <w:rsid w:val="00D273B1"/>
    <w:rsid w:val="00D27800"/>
    <w:rsid w:val="00D27CBE"/>
    <w:rsid w:val="00D27D1E"/>
    <w:rsid w:val="00D27FC3"/>
    <w:rsid w:val="00D30088"/>
    <w:rsid w:val="00D30124"/>
    <w:rsid w:val="00D301A8"/>
    <w:rsid w:val="00D3020E"/>
    <w:rsid w:val="00D30575"/>
    <w:rsid w:val="00D30773"/>
    <w:rsid w:val="00D31447"/>
    <w:rsid w:val="00D31BCB"/>
    <w:rsid w:val="00D3209B"/>
    <w:rsid w:val="00D326AF"/>
    <w:rsid w:val="00D327E4"/>
    <w:rsid w:val="00D33085"/>
    <w:rsid w:val="00D3343F"/>
    <w:rsid w:val="00D33837"/>
    <w:rsid w:val="00D338AE"/>
    <w:rsid w:val="00D33974"/>
    <w:rsid w:val="00D33AC9"/>
    <w:rsid w:val="00D33BEC"/>
    <w:rsid w:val="00D349E8"/>
    <w:rsid w:val="00D351FE"/>
    <w:rsid w:val="00D356E0"/>
    <w:rsid w:val="00D35C12"/>
    <w:rsid w:val="00D36AE9"/>
    <w:rsid w:val="00D37C2F"/>
    <w:rsid w:val="00D37D52"/>
    <w:rsid w:val="00D401B4"/>
    <w:rsid w:val="00D4024D"/>
    <w:rsid w:val="00D403DA"/>
    <w:rsid w:val="00D40A9C"/>
    <w:rsid w:val="00D41226"/>
    <w:rsid w:val="00D41386"/>
    <w:rsid w:val="00D41471"/>
    <w:rsid w:val="00D419C6"/>
    <w:rsid w:val="00D41DEA"/>
    <w:rsid w:val="00D41E8C"/>
    <w:rsid w:val="00D420BC"/>
    <w:rsid w:val="00D424EF"/>
    <w:rsid w:val="00D426B2"/>
    <w:rsid w:val="00D42D09"/>
    <w:rsid w:val="00D43C68"/>
    <w:rsid w:val="00D43F5B"/>
    <w:rsid w:val="00D440F6"/>
    <w:rsid w:val="00D4452B"/>
    <w:rsid w:val="00D44A85"/>
    <w:rsid w:val="00D4530F"/>
    <w:rsid w:val="00D455A5"/>
    <w:rsid w:val="00D45DB9"/>
    <w:rsid w:val="00D46545"/>
    <w:rsid w:val="00D46F9F"/>
    <w:rsid w:val="00D47435"/>
    <w:rsid w:val="00D476CD"/>
    <w:rsid w:val="00D50125"/>
    <w:rsid w:val="00D50177"/>
    <w:rsid w:val="00D50C1D"/>
    <w:rsid w:val="00D511AF"/>
    <w:rsid w:val="00D5155D"/>
    <w:rsid w:val="00D518F2"/>
    <w:rsid w:val="00D521C8"/>
    <w:rsid w:val="00D52CAB"/>
    <w:rsid w:val="00D52DED"/>
    <w:rsid w:val="00D53ED2"/>
    <w:rsid w:val="00D54723"/>
    <w:rsid w:val="00D555F4"/>
    <w:rsid w:val="00D55723"/>
    <w:rsid w:val="00D557C7"/>
    <w:rsid w:val="00D566B7"/>
    <w:rsid w:val="00D56C12"/>
    <w:rsid w:val="00D5704C"/>
    <w:rsid w:val="00D574C2"/>
    <w:rsid w:val="00D578C0"/>
    <w:rsid w:val="00D60023"/>
    <w:rsid w:val="00D6021A"/>
    <w:rsid w:val="00D60310"/>
    <w:rsid w:val="00D60460"/>
    <w:rsid w:val="00D604B2"/>
    <w:rsid w:val="00D60746"/>
    <w:rsid w:val="00D611BC"/>
    <w:rsid w:val="00D6144C"/>
    <w:rsid w:val="00D61DE0"/>
    <w:rsid w:val="00D62186"/>
    <w:rsid w:val="00D62BA3"/>
    <w:rsid w:val="00D6304B"/>
    <w:rsid w:val="00D6340B"/>
    <w:rsid w:val="00D6346E"/>
    <w:rsid w:val="00D638BA"/>
    <w:rsid w:val="00D63A38"/>
    <w:rsid w:val="00D63BBB"/>
    <w:rsid w:val="00D63D60"/>
    <w:rsid w:val="00D63D7D"/>
    <w:rsid w:val="00D63D91"/>
    <w:rsid w:val="00D645A2"/>
    <w:rsid w:val="00D645A8"/>
    <w:rsid w:val="00D64AEB"/>
    <w:rsid w:val="00D64AFB"/>
    <w:rsid w:val="00D64DC3"/>
    <w:rsid w:val="00D659AC"/>
    <w:rsid w:val="00D661D8"/>
    <w:rsid w:val="00D6620F"/>
    <w:rsid w:val="00D67E84"/>
    <w:rsid w:val="00D705C0"/>
    <w:rsid w:val="00D7093C"/>
    <w:rsid w:val="00D70BF6"/>
    <w:rsid w:val="00D713AF"/>
    <w:rsid w:val="00D71433"/>
    <w:rsid w:val="00D72059"/>
    <w:rsid w:val="00D72E0A"/>
    <w:rsid w:val="00D72EB3"/>
    <w:rsid w:val="00D73278"/>
    <w:rsid w:val="00D74667"/>
    <w:rsid w:val="00D746E5"/>
    <w:rsid w:val="00D746EF"/>
    <w:rsid w:val="00D74884"/>
    <w:rsid w:val="00D74ED7"/>
    <w:rsid w:val="00D7606C"/>
    <w:rsid w:val="00D7656A"/>
    <w:rsid w:val="00D765A5"/>
    <w:rsid w:val="00D76B4F"/>
    <w:rsid w:val="00D76FFF"/>
    <w:rsid w:val="00D772A0"/>
    <w:rsid w:val="00D820B2"/>
    <w:rsid w:val="00D827C7"/>
    <w:rsid w:val="00D82B41"/>
    <w:rsid w:val="00D82D4F"/>
    <w:rsid w:val="00D82EAF"/>
    <w:rsid w:val="00D8332E"/>
    <w:rsid w:val="00D836AA"/>
    <w:rsid w:val="00D838EA"/>
    <w:rsid w:val="00D8451B"/>
    <w:rsid w:val="00D84C44"/>
    <w:rsid w:val="00D84C65"/>
    <w:rsid w:val="00D84CDD"/>
    <w:rsid w:val="00D85735"/>
    <w:rsid w:val="00D85A0A"/>
    <w:rsid w:val="00D85CDA"/>
    <w:rsid w:val="00D85F7C"/>
    <w:rsid w:val="00D87428"/>
    <w:rsid w:val="00D87441"/>
    <w:rsid w:val="00D87646"/>
    <w:rsid w:val="00D87F2B"/>
    <w:rsid w:val="00D900B4"/>
    <w:rsid w:val="00D905FC"/>
    <w:rsid w:val="00D909A6"/>
    <w:rsid w:val="00D90FA6"/>
    <w:rsid w:val="00D916DF"/>
    <w:rsid w:val="00D923E2"/>
    <w:rsid w:val="00D92781"/>
    <w:rsid w:val="00D92A07"/>
    <w:rsid w:val="00D92A0E"/>
    <w:rsid w:val="00D92D62"/>
    <w:rsid w:val="00D92F1A"/>
    <w:rsid w:val="00D93348"/>
    <w:rsid w:val="00D93447"/>
    <w:rsid w:val="00D93969"/>
    <w:rsid w:val="00D939F9"/>
    <w:rsid w:val="00D94381"/>
    <w:rsid w:val="00D9462C"/>
    <w:rsid w:val="00D94938"/>
    <w:rsid w:val="00D94FB0"/>
    <w:rsid w:val="00D95104"/>
    <w:rsid w:val="00D9593D"/>
    <w:rsid w:val="00D95AA4"/>
    <w:rsid w:val="00D962CA"/>
    <w:rsid w:val="00D9644F"/>
    <w:rsid w:val="00D96579"/>
    <w:rsid w:val="00D96BFE"/>
    <w:rsid w:val="00D96CF1"/>
    <w:rsid w:val="00D97355"/>
    <w:rsid w:val="00D97B89"/>
    <w:rsid w:val="00DA05A3"/>
    <w:rsid w:val="00DA1107"/>
    <w:rsid w:val="00DA1319"/>
    <w:rsid w:val="00DA1612"/>
    <w:rsid w:val="00DA1672"/>
    <w:rsid w:val="00DA1716"/>
    <w:rsid w:val="00DA1A80"/>
    <w:rsid w:val="00DA24F3"/>
    <w:rsid w:val="00DA2580"/>
    <w:rsid w:val="00DA270B"/>
    <w:rsid w:val="00DA2A48"/>
    <w:rsid w:val="00DA3558"/>
    <w:rsid w:val="00DA3D75"/>
    <w:rsid w:val="00DA3E0B"/>
    <w:rsid w:val="00DA4042"/>
    <w:rsid w:val="00DA5084"/>
    <w:rsid w:val="00DA5276"/>
    <w:rsid w:val="00DA55AB"/>
    <w:rsid w:val="00DA55EE"/>
    <w:rsid w:val="00DA58A2"/>
    <w:rsid w:val="00DA5C6C"/>
    <w:rsid w:val="00DA5CF3"/>
    <w:rsid w:val="00DA5FAA"/>
    <w:rsid w:val="00DA6C01"/>
    <w:rsid w:val="00DA7368"/>
    <w:rsid w:val="00DA7818"/>
    <w:rsid w:val="00DA7AE5"/>
    <w:rsid w:val="00DA7C45"/>
    <w:rsid w:val="00DA7D37"/>
    <w:rsid w:val="00DA7E99"/>
    <w:rsid w:val="00DB0709"/>
    <w:rsid w:val="00DB077C"/>
    <w:rsid w:val="00DB077E"/>
    <w:rsid w:val="00DB1103"/>
    <w:rsid w:val="00DB187D"/>
    <w:rsid w:val="00DB245D"/>
    <w:rsid w:val="00DB2782"/>
    <w:rsid w:val="00DB3935"/>
    <w:rsid w:val="00DB3F27"/>
    <w:rsid w:val="00DB457D"/>
    <w:rsid w:val="00DB4CC9"/>
    <w:rsid w:val="00DB4F60"/>
    <w:rsid w:val="00DB4FCD"/>
    <w:rsid w:val="00DB54AE"/>
    <w:rsid w:val="00DB5E9C"/>
    <w:rsid w:val="00DB5FED"/>
    <w:rsid w:val="00DB6ACF"/>
    <w:rsid w:val="00DB7450"/>
    <w:rsid w:val="00DB7899"/>
    <w:rsid w:val="00DB7986"/>
    <w:rsid w:val="00DC1885"/>
    <w:rsid w:val="00DC1891"/>
    <w:rsid w:val="00DC1EB9"/>
    <w:rsid w:val="00DC222A"/>
    <w:rsid w:val="00DC2543"/>
    <w:rsid w:val="00DC287F"/>
    <w:rsid w:val="00DC29F1"/>
    <w:rsid w:val="00DC37D9"/>
    <w:rsid w:val="00DC3ACB"/>
    <w:rsid w:val="00DC3BA2"/>
    <w:rsid w:val="00DC4159"/>
    <w:rsid w:val="00DC547A"/>
    <w:rsid w:val="00DC5FB4"/>
    <w:rsid w:val="00DC6649"/>
    <w:rsid w:val="00DC7BD3"/>
    <w:rsid w:val="00DC7F3F"/>
    <w:rsid w:val="00DD004F"/>
    <w:rsid w:val="00DD01C1"/>
    <w:rsid w:val="00DD02FF"/>
    <w:rsid w:val="00DD0934"/>
    <w:rsid w:val="00DD0DAF"/>
    <w:rsid w:val="00DD0E4B"/>
    <w:rsid w:val="00DD0EFD"/>
    <w:rsid w:val="00DD10D5"/>
    <w:rsid w:val="00DD1547"/>
    <w:rsid w:val="00DD1639"/>
    <w:rsid w:val="00DD1744"/>
    <w:rsid w:val="00DD1747"/>
    <w:rsid w:val="00DD1CBE"/>
    <w:rsid w:val="00DD22D1"/>
    <w:rsid w:val="00DD29F0"/>
    <w:rsid w:val="00DD3C1C"/>
    <w:rsid w:val="00DD3EA9"/>
    <w:rsid w:val="00DD4294"/>
    <w:rsid w:val="00DD4584"/>
    <w:rsid w:val="00DD45B0"/>
    <w:rsid w:val="00DD481D"/>
    <w:rsid w:val="00DD49C6"/>
    <w:rsid w:val="00DD4E6F"/>
    <w:rsid w:val="00DD4EAF"/>
    <w:rsid w:val="00DD4ED7"/>
    <w:rsid w:val="00DD5610"/>
    <w:rsid w:val="00DD6374"/>
    <w:rsid w:val="00DD6AE7"/>
    <w:rsid w:val="00DD7460"/>
    <w:rsid w:val="00DD762C"/>
    <w:rsid w:val="00DD789A"/>
    <w:rsid w:val="00DD7B51"/>
    <w:rsid w:val="00DD7C64"/>
    <w:rsid w:val="00DD7F0E"/>
    <w:rsid w:val="00DE0060"/>
    <w:rsid w:val="00DE0157"/>
    <w:rsid w:val="00DE08CE"/>
    <w:rsid w:val="00DE08EB"/>
    <w:rsid w:val="00DE0F94"/>
    <w:rsid w:val="00DE1097"/>
    <w:rsid w:val="00DE1BA1"/>
    <w:rsid w:val="00DE21BA"/>
    <w:rsid w:val="00DE34CD"/>
    <w:rsid w:val="00DE38EE"/>
    <w:rsid w:val="00DE3BD9"/>
    <w:rsid w:val="00DE4288"/>
    <w:rsid w:val="00DE4B6C"/>
    <w:rsid w:val="00DE4E92"/>
    <w:rsid w:val="00DE535B"/>
    <w:rsid w:val="00DE63AF"/>
    <w:rsid w:val="00DE6A09"/>
    <w:rsid w:val="00DE6D83"/>
    <w:rsid w:val="00DF034B"/>
    <w:rsid w:val="00DF06F8"/>
    <w:rsid w:val="00DF0A5C"/>
    <w:rsid w:val="00DF11A7"/>
    <w:rsid w:val="00DF1760"/>
    <w:rsid w:val="00DF1D95"/>
    <w:rsid w:val="00DF1F31"/>
    <w:rsid w:val="00DF1FBF"/>
    <w:rsid w:val="00DF2346"/>
    <w:rsid w:val="00DF240F"/>
    <w:rsid w:val="00DF26CD"/>
    <w:rsid w:val="00DF3EC3"/>
    <w:rsid w:val="00DF41B4"/>
    <w:rsid w:val="00DF4928"/>
    <w:rsid w:val="00DF4D73"/>
    <w:rsid w:val="00DF4E63"/>
    <w:rsid w:val="00DF5044"/>
    <w:rsid w:val="00DF5047"/>
    <w:rsid w:val="00DF5134"/>
    <w:rsid w:val="00DF519B"/>
    <w:rsid w:val="00DF56F6"/>
    <w:rsid w:val="00DF58F2"/>
    <w:rsid w:val="00DF5F64"/>
    <w:rsid w:val="00DF60E0"/>
    <w:rsid w:val="00DF6359"/>
    <w:rsid w:val="00DF65F0"/>
    <w:rsid w:val="00DF6810"/>
    <w:rsid w:val="00DF699B"/>
    <w:rsid w:val="00DF755C"/>
    <w:rsid w:val="00E000F7"/>
    <w:rsid w:val="00E008C2"/>
    <w:rsid w:val="00E00911"/>
    <w:rsid w:val="00E00EFE"/>
    <w:rsid w:val="00E020C3"/>
    <w:rsid w:val="00E021A8"/>
    <w:rsid w:val="00E02585"/>
    <w:rsid w:val="00E02DD5"/>
    <w:rsid w:val="00E03382"/>
    <w:rsid w:val="00E0359F"/>
    <w:rsid w:val="00E036EB"/>
    <w:rsid w:val="00E03F44"/>
    <w:rsid w:val="00E04BFA"/>
    <w:rsid w:val="00E04C5A"/>
    <w:rsid w:val="00E052F3"/>
    <w:rsid w:val="00E05423"/>
    <w:rsid w:val="00E05768"/>
    <w:rsid w:val="00E068B1"/>
    <w:rsid w:val="00E06B42"/>
    <w:rsid w:val="00E06CCF"/>
    <w:rsid w:val="00E06D09"/>
    <w:rsid w:val="00E06E2A"/>
    <w:rsid w:val="00E075B9"/>
    <w:rsid w:val="00E0787C"/>
    <w:rsid w:val="00E07F40"/>
    <w:rsid w:val="00E1059A"/>
    <w:rsid w:val="00E11430"/>
    <w:rsid w:val="00E11E5A"/>
    <w:rsid w:val="00E122CF"/>
    <w:rsid w:val="00E130F9"/>
    <w:rsid w:val="00E13168"/>
    <w:rsid w:val="00E1355E"/>
    <w:rsid w:val="00E13B97"/>
    <w:rsid w:val="00E13E0B"/>
    <w:rsid w:val="00E13EF5"/>
    <w:rsid w:val="00E14038"/>
    <w:rsid w:val="00E1434C"/>
    <w:rsid w:val="00E14687"/>
    <w:rsid w:val="00E150EF"/>
    <w:rsid w:val="00E156B5"/>
    <w:rsid w:val="00E1582B"/>
    <w:rsid w:val="00E15939"/>
    <w:rsid w:val="00E1615B"/>
    <w:rsid w:val="00E16C90"/>
    <w:rsid w:val="00E16CE6"/>
    <w:rsid w:val="00E16D3B"/>
    <w:rsid w:val="00E1748A"/>
    <w:rsid w:val="00E17695"/>
    <w:rsid w:val="00E20791"/>
    <w:rsid w:val="00E20A8C"/>
    <w:rsid w:val="00E20EBD"/>
    <w:rsid w:val="00E21649"/>
    <w:rsid w:val="00E21A6E"/>
    <w:rsid w:val="00E21BA6"/>
    <w:rsid w:val="00E22113"/>
    <w:rsid w:val="00E22479"/>
    <w:rsid w:val="00E22F3D"/>
    <w:rsid w:val="00E23293"/>
    <w:rsid w:val="00E23DAF"/>
    <w:rsid w:val="00E25BC2"/>
    <w:rsid w:val="00E25EB4"/>
    <w:rsid w:val="00E26A42"/>
    <w:rsid w:val="00E27F60"/>
    <w:rsid w:val="00E27FF2"/>
    <w:rsid w:val="00E30BD7"/>
    <w:rsid w:val="00E31003"/>
    <w:rsid w:val="00E31753"/>
    <w:rsid w:val="00E3234F"/>
    <w:rsid w:val="00E3430E"/>
    <w:rsid w:val="00E34414"/>
    <w:rsid w:val="00E35943"/>
    <w:rsid w:val="00E35B4B"/>
    <w:rsid w:val="00E370E5"/>
    <w:rsid w:val="00E372FB"/>
    <w:rsid w:val="00E3746F"/>
    <w:rsid w:val="00E3764A"/>
    <w:rsid w:val="00E4017E"/>
    <w:rsid w:val="00E406FA"/>
    <w:rsid w:val="00E407BD"/>
    <w:rsid w:val="00E407E6"/>
    <w:rsid w:val="00E40AF9"/>
    <w:rsid w:val="00E40C48"/>
    <w:rsid w:val="00E4162C"/>
    <w:rsid w:val="00E4196A"/>
    <w:rsid w:val="00E41BBE"/>
    <w:rsid w:val="00E41E09"/>
    <w:rsid w:val="00E424E3"/>
    <w:rsid w:val="00E425C9"/>
    <w:rsid w:val="00E43AFF"/>
    <w:rsid w:val="00E443FE"/>
    <w:rsid w:val="00E44410"/>
    <w:rsid w:val="00E44C18"/>
    <w:rsid w:val="00E4534A"/>
    <w:rsid w:val="00E454FF"/>
    <w:rsid w:val="00E456FB"/>
    <w:rsid w:val="00E45E5B"/>
    <w:rsid w:val="00E45EEE"/>
    <w:rsid w:val="00E45F1D"/>
    <w:rsid w:val="00E4632D"/>
    <w:rsid w:val="00E47006"/>
    <w:rsid w:val="00E47188"/>
    <w:rsid w:val="00E50014"/>
    <w:rsid w:val="00E50089"/>
    <w:rsid w:val="00E510F5"/>
    <w:rsid w:val="00E5114F"/>
    <w:rsid w:val="00E5183D"/>
    <w:rsid w:val="00E51BC0"/>
    <w:rsid w:val="00E5279B"/>
    <w:rsid w:val="00E52873"/>
    <w:rsid w:val="00E52983"/>
    <w:rsid w:val="00E5305B"/>
    <w:rsid w:val="00E53240"/>
    <w:rsid w:val="00E534A6"/>
    <w:rsid w:val="00E53D13"/>
    <w:rsid w:val="00E53FB3"/>
    <w:rsid w:val="00E556E7"/>
    <w:rsid w:val="00E55877"/>
    <w:rsid w:val="00E5596C"/>
    <w:rsid w:val="00E55A04"/>
    <w:rsid w:val="00E5701A"/>
    <w:rsid w:val="00E573A3"/>
    <w:rsid w:val="00E576B3"/>
    <w:rsid w:val="00E6011E"/>
    <w:rsid w:val="00E60274"/>
    <w:rsid w:val="00E60D8F"/>
    <w:rsid w:val="00E617E2"/>
    <w:rsid w:val="00E6198D"/>
    <w:rsid w:val="00E61EC6"/>
    <w:rsid w:val="00E62823"/>
    <w:rsid w:val="00E628F0"/>
    <w:rsid w:val="00E63BEF"/>
    <w:rsid w:val="00E640F8"/>
    <w:rsid w:val="00E64389"/>
    <w:rsid w:val="00E64AD4"/>
    <w:rsid w:val="00E650CB"/>
    <w:rsid w:val="00E65AC9"/>
    <w:rsid w:val="00E65DA3"/>
    <w:rsid w:val="00E65EED"/>
    <w:rsid w:val="00E66A20"/>
    <w:rsid w:val="00E66E05"/>
    <w:rsid w:val="00E66F73"/>
    <w:rsid w:val="00E6743D"/>
    <w:rsid w:val="00E676F6"/>
    <w:rsid w:val="00E67B07"/>
    <w:rsid w:val="00E67C03"/>
    <w:rsid w:val="00E70207"/>
    <w:rsid w:val="00E71031"/>
    <w:rsid w:val="00E71037"/>
    <w:rsid w:val="00E71363"/>
    <w:rsid w:val="00E71703"/>
    <w:rsid w:val="00E71C09"/>
    <w:rsid w:val="00E71F70"/>
    <w:rsid w:val="00E72E98"/>
    <w:rsid w:val="00E72F31"/>
    <w:rsid w:val="00E72FAB"/>
    <w:rsid w:val="00E732C0"/>
    <w:rsid w:val="00E73ABA"/>
    <w:rsid w:val="00E73B0B"/>
    <w:rsid w:val="00E749CB"/>
    <w:rsid w:val="00E74A6C"/>
    <w:rsid w:val="00E74AD0"/>
    <w:rsid w:val="00E74AD7"/>
    <w:rsid w:val="00E750C5"/>
    <w:rsid w:val="00E750E2"/>
    <w:rsid w:val="00E7595F"/>
    <w:rsid w:val="00E765AF"/>
    <w:rsid w:val="00E76854"/>
    <w:rsid w:val="00E76CB3"/>
    <w:rsid w:val="00E774A9"/>
    <w:rsid w:val="00E80140"/>
    <w:rsid w:val="00E808C0"/>
    <w:rsid w:val="00E810C7"/>
    <w:rsid w:val="00E8141B"/>
    <w:rsid w:val="00E82737"/>
    <w:rsid w:val="00E83B50"/>
    <w:rsid w:val="00E83E84"/>
    <w:rsid w:val="00E83EBB"/>
    <w:rsid w:val="00E83F62"/>
    <w:rsid w:val="00E84375"/>
    <w:rsid w:val="00E84499"/>
    <w:rsid w:val="00E84BF7"/>
    <w:rsid w:val="00E84E2C"/>
    <w:rsid w:val="00E857F5"/>
    <w:rsid w:val="00E864C1"/>
    <w:rsid w:val="00E865BB"/>
    <w:rsid w:val="00E86706"/>
    <w:rsid w:val="00E86895"/>
    <w:rsid w:val="00E86AB2"/>
    <w:rsid w:val="00E8719E"/>
    <w:rsid w:val="00E87385"/>
    <w:rsid w:val="00E87988"/>
    <w:rsid w:val="00E902AB"/>
    <w:rsid w:val="00E90501"/>
    <w:rsid w:val="00E9055A"/>
    <w:rsid w:val="00E9073D"/>
    <w:rsid w:val="00E909A1"/>
    <w:rsid w:val="00E90A3A"/>
    <w:rsid w:val="00E9237C"/>
    <w:rsid w:val="00E9245F"/>
    <w:rsid w:val="00E92574"/>
    <w:rsid w:val="00E92895"/>
    <w:rsid w:val="00E92E09"/>
    <w:rsid w:val="00E95ABF"/>
    <w:rsid w:val="00E960FC"/>
    <w:rsid w:val="00E96398"/>
    <w:rsid w:val="00E9662F"/>
    <w:rsid w:val="00E96774"/>
    <w:rsid w:val="00E96A27"/>
    <w:rsid w:val="00E9719F"/>
    <w:rsid w:val="00E974BC"/>
    <w:rsid w:val="00E97BAC"/>
    <w:rsid w:val="00E97BF6"/>
    <w:rsid w:val="00E97D39"/>
    <w:rsid w:val="00EA02AA"/>
    <w:rsid w:val="00EA05BA"/>
    <w:rsid w:val="00EA0B5F"/>
    <w:rsid w:val="00EA0CCF"/>
    <w:rsid w:val="00EA1C29"/>
    <w:rsid w:val="00EA216A"/>
    <w:rsid w:val="00EA2245"/>
    <w:rsid w:val="00EA2375"/>
    <w:rsid w:val="00EA2A02"/>
    <w:rsid w:val="00EA33A3"/>
    <w:rsid w:val="00EA3544"/>
    <w:rsid w:val="00EA370E"/>
    <w:rsid w:val="00EA3EEB"/>
    <w:rsid w:val="00EA3F28"/>
    <w:rsid w:val="00EA4885"/>
    <w:rsid w:val="00EA4E7A"/>
    <w:rsid w:val="00EA53FD"/>
    <w:rsid w:val="00EA546A"/>
    <w:rsid w:val="00EA5642"/>
    <w:rsid w:val="00EA6CF9"/>
    <w:rsid w:val="00EA75C1"/>
    <w:rsid w:val="00EA7CD9"/>
    <w:rsid w:val="00EB0A07"/>
    <w:rsid w:val="00EB1362"/>
    <w:rsid w:val="00EB1DAC"/>
    <w:rsid w:val="00EB2C48"/>
    <w:rsid w:val="00EB2D58"/>
    <w:rsid w:val="00EB33D8"/>
    <w:rsid w:val="00EB3D4C"/>
    <w:rsid w:val="00EB499A"/>
    <w:rsid w:val="00EB5158"/>
    <w:rsid w:val="00EB529E"/>
    <w:rsid w:val="00EB54AB"/>
    <w:rsid w:val="00EB5BDE"/>
    <w:rsid w:val="00EB5F3F"/>
    <w:rsid w:val="00EB6322"/>
    <w:rsid w:val="00EB659A"/>
    <w:rsid w:val="00EB72CB"/>
    <w:rsid w:val="00EC04EC"/>
    <w:rsid w:val="00EC0E95"/>
    <w:rsid w:val="00EC1D39"/>
    <w:rsid w:val="00EC1E3E"/>
    <w:rsid w:val="00EC2925"/>
    <w:rsid w:val="00EC347F"/>
    <w:rsid w:val="00EC3621"/>
    <w:rsid w:val="00EC3EED"/>
    <w:rsid w:val="00EC406E"/>
    <w:rsid w:val="00EC53C0"/>
    <w:rsid w:val="00EC543C"/>
    <w:rsid w:val="00EC6862"/>
    <w:rsid w:val="00EC6FB1"/>
    <w:rsid w:val="00EC72B4"/>
    <w:rsid w:val="00EC7CB7"/>
    <w:rsid w:val="00ED00DC"/>
    <w:rsid w:val="00ED0113"/>
    <w:rsid w:val="00ED069A"/>
    <w:rsid w:val="00ED0859"/>
    <w:rsid w:val="00ED24ED"/>
    <w:rsid w:val="00ED25DC"/>
    <w:rsid w:val="00ED27E0"/>
    <w:rsid w:val="00ED2B33"/>
    <w:rsid w:val="00ED3080"/>
    <w:rsid w:val="00ED316B"/>
    <w:rsid w:val="00ED31E5"/>
    <w:rsid w:val="00ED3F14"/>
    <w:rsid w:val="00ED4146"/>
    <w:rsid w:val="00ED4471"/>
    <w:rsid w:val="00ED4A1D"/>
    <w:rsid w:val="00ED4DC8"/>
    <w:rsid w:val="00ED5B49"/>
    <w:rsid w:val="00ED61D4"/>
    <w:rsid w:val="00ED66F8"/>
    <w:rsid w:val="00ED7394"/>
    <w:rsid w:val="00ED788F"/>
    <w:rsid w:val="00ED7A55"/>
    <w:rsid w:val="00EE04D9"/>
    <w:rsid w:val="00EE0C6E"/>
    <w:rsid w:val="00EE0CCC"/>
    <w:rsid w:val="00EE0E79"/>
    <w:rsid w:val="00EE1010"/>
    <w:rsid w:val="00EE167E"/>
    <w:rsid w:val="00EE18C3"/>
    <w:rsid w:val="00EE2E42"/>
    <w:rsid w:val="00EE3036"/>
    <w:rsid w:val="00EE317D"/>
    <w:rsid w:val="00EE3EF7"/>
    <w:rsid w:val="00EE4009"/>
    <w:rsid w:val="00EE4524"/>
    <w:rsid w:val="00EE4FBA"/>
    <w:rsid w:val="00EE56CE"/>
    <w:rsid w:val="00EE58B5"/>
    <w:rsid w:val="00EE5C94"/>
    <w:rsid w:val="00EE63D8"/>
    <w:rsid w:val="00EE6C36"/>
    <w:rsid w:val="00EE6ECB"/>
    <w:rsid w:val="00EE7163"/>
    <w:rsid w:val="00EE759B"/>
    <w:rsid w:val="00EE787F"/>
    <w:rsid w:val="00EE7B80"/>
    <w:rsid w:val="00EF05DE"/>
    <w:rsid w:val="00EF0B95"/>
    <w:rsid w:val="00EF0E23"/>
    <w:rsid w:val="00EF0F42"/>
    <w:rsid w:val="00EF210E"/>
    <w:rsid w:val="00EF228F"/>
    <w:rsid w:val="00EF2531"/>
    <w:rsid w:val="00EF262D"/>
    <w:rsid w:val="00EF3328"/>
    <w:rsid w:val="00EF353F"/>
    <w:rsid w:val="00EF38F9"/>
    <w:rsid w:val="00EF3D81"/>
    <w:rsid w:val="00EF40FC"/>
    <w:rsid w:val="00EF44D5"/>
    <w:rsid w:val="00EF55B4"/>
    <w:rsid w:val="00EF5C14"/>
    <w:rsid w:val="00EF6086"/>
    <w:rsid w:val="00EF60D9"/>
    <w:rsid w:val="00EF6BE6"/>
    <w:rsid w:val="00EF6ED8"/>
    <w:rsid w:val="00EF7058"/>
    <w:rsid w:val="00EF7737"/>
    <w:rsid w:val="00EF7921"/>
    <w:rsid w:val="00EF7CAD"/>
    <w:rsid w:val="00F0017E"/>
    <w:rsid w:val="00F001CF"/>
    <w:rsid w:val="00F00FF3"/>
    <w:rsid w:val="00F0157B"/>
    <w:rsid w:val="00F01881"/>
    <w:rsid w:val="00F01968"/>
    <w:rsid w:val="00F01C30"/>
    <w:rsid w:val="00F01E0C"/>
    <w:rsid w:val="00F024AC"/>
    <w:rsid w:val="00F025DC"/>
    <w:rsid w:val="00F02C02"/>
    <w:rsid w:val="00F033EF"/>
    <w:rsid w:val="00F03D58"/>
    <w:rsid w:val="00F03E8E"/>
    <w:rsid w:val="00F04062"/>
    <w:rsid w:val="00F0412E"/>
    <w:rsid w:val="00F04328"/>
    <w:rsid w:val="00F048B0"/>
    <w:rsid w:val="00F048E8"/>
    <w:rsid w:val="00F04A14"/>
    <w:rsid w:val="00F04DB3"/>
    <w:rsid w:val="00F06060"/>
    <w:rsid w:val="00F0689F"/>
    <w:rsid w:val="00F07557"/>
    <w:rsid w:val="00F07F5E"/>
    <w:rsid w:val="00F10048"/>
    <w:rsid w:val="00F10AC5"/>
    <w:rsid w:val="00F10CCC"/>
    <w:rsid w:val="00F10E87"/>
    <w:rsid w:val="00F11C16"/>
    <w:rsid w:val="00F125A5"/>
    <w:rsid w:val="00F12855"/>
    <w:rsid w:val="00F12AF2"/>
    <w:rsid w:val="00F13F19"/>
    <w:rsid w:val="00F14659"/>
    <w:rsid w:val="00F14B0F"/>
    <w:rsid w:val="00F156CE"/>
    <w:rsid w:val="00F15707"/>
    <w:rsid w:val="00F15744"/>
    <w:rsid w:val="00F15D09"/>
    <w:rsid w:val="00F15F23"/>
    <w:rsid w:val="00F16F6C"/>
    <w:rsid w:val="00F2038D"/>
    <w:rsid w:val="00F20A51"/>
    <w:rsid w:val="00F21DBE"/>
    <w:rsid w:val="00F21F21"/>
    <w:rsid w:val="00F2204B"/>
    <w:rsid w:val="00F2356B"/>
    <w:rsid w:val="00F23829"/>
    <w:rsid w:val="00F23966"/>
    <w:rsid w:val="00F2520C"/>
    <w:rsid w:val="00F2536D"/>
    <w:rsid w:val="00F25478"/>
    <w:rsid w:val="00F26CD4"/>
    <w:rsid w:val="00F278AC"/>
    <w:rsid w:val="00F27A3D"/>
    <w:rsid w:val="00F27B63"/>
    <w:rsid w:val="00F27CE0"/>
    <w:rsid w:val="00F30465"/>
    <w:rsid w:val="00F305CC"/>
    <w:rsid w:val="00F3111F"/>
    <w:rsid w:val="00F3123F"/>
    <w:rsid w:val="00F32DA3"/>
    <w:rsid w:val="00F33331"/>
    <w:rsid w:val="00F33550"/>
    <w:rsid w:val="00F338A1"/>
    <w:rsid w:val="00F3412F"/>
    <w:rsid w:val="00F346BB"/>
    <w:rsid w:val="00F34983"/>
    <w:rsid w:val="00F34A65"/>
    <w:rsid w:val="00F34D51"/>
    <w:rsid w:val="00F35D8D"/>
    <w:rsid w:val="00F40447"/>
    <w:rsid w:val="00F40BAA"/>
    <w:rsid w:val="00F40CD6"/>
    <w:rsid w:val="00F4186B"/>
    <w:rsid w:val="00F423F0"/>
    <w:rsid w:val="00F43392"/>
    <w:rsid w:val="00F43511"/>
    <w:rsid w:val="00F43602"/>
    <w:rsid w:val="00F43AD1"/>
    <w:rsid w:val="00F43B40"/>
    <w:rsid w:val="00F43CCA"/>
    <w:rsid w:val="00F43F30"/>
    <w:rsid w:val="00F4497F"/>
    <w:rsid w:val="00F4562B"/>
    <w:rsid w:val="00F45E5A"/>
    <w:rsid w:val="00F46831"/>
    <w:rsid w:val="00F46B26"/>
    <w:rsid w:val="00F47E31"/>
    <w:rsid w:val="00F50346"/>
    <w:rsid w:val="00F508AD"/>
    <w:rsid w:val="00F50F89"/>
    <w:rsid w:val="00F51091"/>
    <w:rsid w:val="00F51A13"/>
    <w:rsid w:val="00F51ACF"/>
    <w:rsid w:val="00F51EAE"/>
    <w:rsid w:val="00F52835"/>
    <w:rsid w:val="00F52FE1"/>
    <w:rsid w:val="00F540FA"/>
    <w:rsid w:val="00F542EA"/>
    <w:rsid w:val="00F55422"/>
    <w:rsid w:val="00F55EC3"/>
    <w:rsid w:val="00F56C0E"/>
    <w:rsid w:val="00F573D5"/>
    <w:rsid w:val="00F574CA"/>
    <w:rsid w:val="00F57873"/>
    <w:rsid w:val="00F60756"/>
    <w:rsid w:val="00F60945"/>
    <w:rsid w:val="00F60C60"/>
    <w:rsid w:val="00F60D80"/>
    <w:rsid w:val="00F60FF9"/>
    <w:rsid w:val="00F62440"/>
    <w:rsid w:val="00F62ED0"/>
    <w:rsid w:val="00F632F4"/>
    <w:rsid w:val="00F63453"/>
    <w:rsid w:val="00F6511A"/>
    <w:rsid w:val="00F65488"/>
    <w:rsid w:val="00F65901"/>
    <w:rsid w:val="00F6684F"/>
    <w:rsid w:val="00F66FD5"/>
    <w:rsid w:val="00F671C0"/>
    <w:rsid w:val="00F67218"/>
    <w:rsid w:val="00F67456"/>
    <w:rsid w:val="00F67787"/>
    <w:rsid w:val="00F67A53"/>
    <w:rsid w:val="00F7003D"/>
    <w:rsid w:val="00F70478"/>
    <w:rsid w:val="00F70C44"/>
    <w:rsid w:val="00F7120C"/>
    <w:rsid w:val="00F7140E"/>
    <w:rsid w:val="00F71764"/>
    <w:rsid w:val="00F71FA8"/>
    <w:rsid w:val="00F7245A"/>
    <w:rsid w:val="00F72BF5"/>
    <w:rsid w:val="00F72BFA"/>
    <w:rsid w:val="00F73AC5"/>
    <w:rsid w:val="00F746B0"/>
    <w:rsid w:val="00F749FE"/>
    <w:rsid w:val="00F74BC5"/>
    <w:rsid w:val="00F752B7"/>
    <w:rsid w:val="00F754D7"/>
    <w:rsid w:val="00F75D97"/>
    <w:rsid w:val="00F75E36"/>
    <w:rsid w:val="00F7633A"/>
    <w:rsid w:val="00F76448"/>
    <w:rsid w:val="00F766DB"/>
    <w:rsid w:val="00F76CFC"/>
    <w:rsid w:val="00F77105"/>
    <w:rsid w:val="00F77AA4"/>
    <w:rsid w:val="00F77AC3"/>
    <w:rsid w:val="00F77B56"/>
    <w:rsid w:val="00F80100"/>
    <w:rsid w:val="00F80221"/>
    <w:rsid w:val="00F8128F"/>
    <w:rsid w:val="00F82214"/>
    <w:rsid w:val="00F822B1"/>
    <w:rsid w:val="00F827F8"/>
    <w:rsid w:val="00F82FF3"/>
    <w:rsid w:val="00F83294"/>
    <w:rsid w:val="00F848DB"/>
    <w:rsid w:val="00F84DA7"/>
    <w:rsid w:val="00F85A70"/>
    <w:rsid w:val="00F85AA9"/>
    <w:rsid w:val="00F85F3F"/>
    <w:rsid w:val="00F869B6"/>
    <w:rsid w:val="00F86F6E"/>
    <w:rsid w:val="00F87041"/>
    <w:rsid w:val="00F90B23"/>
    <w:rsid w:val="00F911DF"/>
    <w:rsid w:val="00F912BB"/>
    <w:rsid w:val="00F9162E"/>
    <w:rsid w:val="00F91A25"/>
    <w:rsid w:val="00F9322D"/>
    <w:rsid w:val="00F93317"/>
    <w:rsid w:val="00F9368F"/>
    <w:rsid w:val="00F940A2"/>
    <w:rsid w:val="00F95724"/>
    <w:rsid w:val="00F9588D"/>
    <w:rsid w:val="00F95AF6"/>
    <w:rsid w:val="00F96D0B"/>
    <w:rsid w:val="00F96D61"/>
    <w:rsid w:val="00F96D88"/>
    <w:rsid w:val="00F96FB7"/>
    <w:rsid w:val="00F9738C"/>
    <w:rsid w:val="00F97594"/>
    <w:rsid w:val="00FA005D"/>
    <w:rsid w:val="00FA0CA4"/>
    <w:rsid w:val="00FA1189"/>
    <w:rsid w:val="00FA13B7"/>
    <w:rsid w:val="00FA1707"/>
    <w:rsid w:val="00FA1EFA"/>
    <w:rsid w:val="00FA24B9"/>
    <w:rsid w:val="00FA2AA0"/>
    <w:rsid w:val="00FA32E8"/>
    <w:rsid w:val="00FA3357"/>
    <w:rsid w:val="00FA47B2"/>
    <w:rsid w:val="00FA506C"/>
    <w:rsid w:val="00FA5919"/>
    <w:rsid w:val="00FA59B8"/>
    <w:rsid w:val="00FA6558"/>
    <w:rsid w:val="00FA66F4"/>
    <w:rsid w:val="00FA690E"/>
    <w:rsid w:val="00FA6D2E"/>
    <w:rsid w:val="00FA7613"/>
    <w:rsid w:val="00FA7D9A"/>
    <w:rsid w:val="00FA7F76"/>
    <w:rsid w:val="00FB09F4"/>
    <w:rsid w:val="00FB102C"/>
    <w:rsid w:val="00FB16AF"/>
    <w:rsid w:val="00FB1834"/>
    <w:rsid w:val="00FB1B96"/>
    <w:rsid w:val="00FB1F90"/>
    <w:rsid w:val="00FB21FB"/>
    <w:rsid w:val="00FB24C5"/>
    <w:rsid w:val="00FB27F1"/>
    <w:rsid w:val="00FB281D"/>
    <w:rsid w:val="00FB318E"/>
    <w:rsid w:val="00FB3E54"/>
    <w:rsid w:val="00FB3E7D"/>
    <w:rsid w:val="00FB4195"/>
    <w:rsid w:val="00FB4624"/>
    <w:rsid w:val="00FB46DE"/>
    <w:rsid w:val="00FB4B97"/>
    <w:rsid w:val="00FB4D06"/>
    <w:rsid w:val="00FB56D2"/>
    <w:rsid w:val="00FB5D01"/>
    <w:rsid w:val="00FB5EC9"/>
    <w:rsid w:val="00FB6627"/>
    <w:rsid w:val="00FB68AC"/>
    <w:rsid w:val="00FB6EEF"/>
    <w:rsid w:val="00FB7C7A"/>
    <w:rsid w:val="00FC0043"/>
    <w:rsid w:val="00FC04CC"/>
    <w:rsid w:val="00FC11BF"/>
    <w:rsid w:val="00FC20C9"/>
    <w:rsid w:val="00FC252E"/>
    <w:rsid w:val="00FC25A3"/>
    <w:rsid w:val="00FC2B88"/>
    <w:rsid w:val="00FC3227"/>
    <w:rsid w:val="00FC326C"/>
    <w:rsid w:val="00FC44B7"/>
    <w:rsid w:val="00FC4FEE"/>
    <w:rsid w:val="00FC5018"/>
    <w:rsid w:val="00FC5397"/>
    <w:rsid w:val="00FC557B"/>
    <w:rsid w:val="00FC5D35"/>
    <w:rsid w:val="00FC60F4"/>
    <w:rsid w:val="00FC6773"/>
    <w:rsid w:val="00FC6C11"/>
    <w:rsid w:val="00FC7110"/>
    <w:rsid w:val="00FD0627"/>
    <w:rsid w:val="00FD0C13"/>
    <w:rsid w:val="00FD1026"/>
    <w:rsid w:val="00FD1065"/>
    <w:rsid w:val="00FD162B"/>
    <w:rsid w:val="00FD170A"/>
    <w:rsid w:val="00FD1A41"/>
    <w:rsid w:val="00FD20A9"/>
    <w:rsid w:val="00FD20F2"/>
    <w:rsid w:val="00FD22B2"/>
    <w:rsid w:val="00FD2871"/>
    <w:rsid w:val="00FD2C8A"/>
    <w:rsid w:val="00FD3156"/>
    <w:rsid w:val="00FD367C"/>
    <w:rsid w:val="00FD3690"/>
    <w:rsid w:val="00FD4B45"/>
    <w:rsid w:val="00FD4EEE"/>
    <w:rsid w:val="00FD4F95"/>
    <w:rsid w:val="00FD5F5A"/>
    <w:rsid w:val="00FD62B7"/>
    <w:rsid w:val="00FD65BC"/>
    <w:rsid w:val="00FD6733"/>
    <w:rsid w:val="00FD6C5B"/>
    <w:rsid w:val="00FD6EBE"/>
    <w:rsid w:val="00FD6F44"/>
    <w:rsid w:val="00FD70AD"/>
    <w:rsid w:val="00FD70FA"/>
    <w:rsid w:val="00FD73F4"/>
    <w:rsid w:val="00FD7606"/>
    <w:rsid w:val="00FD7788"/>
    <w:rsid w:val="00FE015C"/>
    <w:rsid w:val="00FE01A6"/>
    <w:rsid w:val="00FE0568"/>
    <w:rsid w:val="00FE0E81"/>
    <w:rsid w:val="00FE14CE"/>
    <w:rsid w:val="00FE17F9"/>
    <w:rsid w:val="00FE1DD2"/>
    <w:rsid w:val="00FE2253"/>
    <w:rsid w:val="00FE2333"/>
    <w:rsid w:val="00FE25A3"/>
    <w:rsid w:val="00FE2A40"/>
    <w:rsid w:val="00FE3490"/>
    <w:rsid w:val="00FE3E95"/>
    <w:rsid w:val="00FE426F"/>
    <w:rsid w:val="00FE4443"/>
    <w:rsid w:val="00FE4473"/>
    <w:rsid w:val="00FE4578"/>
    <w:rsid w:val="00FE4822"/>
    <w:rsid w:val="00FE5CF1"/>
    <w:rsid w:val="00FE6D9E"/>
    <w:rsid w:val="00FE71BF"/>
    <w:rsid w:val="00FE75B5"/>
    <w:rsid w:val="00FE79CA"/>
    <w:rsid w:val="00FE7A37"/>
    <w:rsid w:val="00FF01C6"/>
    <w:rsid w:val="00FF0551"/>
    <w:rsid w:val="00FF08E2"/>
    <w:rsid w:val="00FF1A2C"/>
    <w:rsid w:val="00FF205F"/>
    <w:rsid w:val="00FF2082"/>
    <w:rsid w:val="00FF2322"/>
    <w:rsid w:val="00FF244C"/>
    <w:rsid w:val="00FF24BD"/>
    <w:rsid w:val="00FF2C21"/>
    <w:rsid w:val="00FF3398"/>
    <w:rsid w:val="00FF34A0"/>
    <w:rsid w:val="00FF357B"/>
    <w:rsid w:val="00FF3C63"/>
    <w:rsid w:val="00FF3E1A"/>
    <w:rsid w:val="00FF438E"/>
    <w:rsid w:val="00FF469A"/>
    <w:rsid w:val="00FF4ACA"/>
    <w:rsid w:val="00FF5791"/>
    <w:rsid w:val="00FF5C8D"/>
    <w:rsid w:val="00FF5E9A"/>
    <w:rsid w:val="00FF5FE5"/>
    <w:rsid w:val="00FF651C"/>
    <w:rsid w:val="00FF6982"/>
    <w:rsid w:val="00FF7746"/>
    <w:rsid w:val="00FF7D73"/>
    <w:rsid w:val="00FF7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37E07"/>
  <w15:docId w15:val="{386926DC-8CF3-439D-82A4-497612FF0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aj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01AE"/>
    <w:pPr>
      <w:spacing w:after="0" w:line="240" w:lineRule="auto"/>
    </w:pPr>
  </w:style>
  <w:style w:type="paragraph" w:styleId="Heading1">
    <w:name w:val="heading 1"/>
    <w:basedOn w:val="Normal"/>
    <w:next w:val="Normal"/>
    <w:link w:val="Heading1Char"/>
    <w:autoRedefine/>
    <w:uiPriority w:val="9"/>
    <w:qFormat/>
    <w:rsid w:val="00D1481E"/>
    <w:pPr>
      <w:keepNext/>
      <w:keepLines/>
      <w:spacing w:before="240" w:after="240" w:line="240" w:lineRule="atLeast"/>
      <w:jc w:val="center"/>
      <w:outlineLvl w:val="0"/>
    </w:pPr>
    <w:rPr>
      <w:rFonts w:cs="Times New Roman"/>
      <w:b/>
      <w:sz w:val="28"/>
      <w:szCs w:val="32"/>
    </w:rPr>
  </w:style>
  <w:style w:type="paragraph" w:styleId="Heading2">
    <w:name w:val="heading 2"/>
    <w:basedOn w:val="Normal"/>
    <w:next w:val="Normal"/>
    <w:link w:val="Heading2Char"/>
    <w:autoRedefine/>
    <w:uiPriority w:val="9"/>
    <w:unhideWhenUsed/>
    <w:rsid w:val="00C46939"/>
    <w:pPr>
      <w:keepNext/>
      <w:keepLines/>
      <w:numPr>
        <w:ilvl w:val="1"/>
        <w:numId w:val="42"/>
      </w:numPr>
      <w:spacing w:before="120" w:after="120" w:line="360" w:lineRule="auto"/>
      <w:outlineLvl w:val="1"/>
    </w:pPr>
    <w:rPr>
      <w:rFonts w:eastAsiaTheme="majorEastAsia"/>
      <w:b/>
      <w:sz w:val="28"/>
    </w:rPr>
  </w:style>
  <w:style w:type="paragraph" w:styleId="Heading3">
    <w:name w:val="heading 3"/>
    <w:basedOn w:val="Normal"/>
    <w:next w:val="Normal"/>
    <w:link w:val="Heading3Char"/>
    <w:autoRedefine/>
    <w:uiPriority w:val="9"/>
    <w:unhideWhenUsed/>
    <w:qFormat/>
    <w:rsid w:val="00F96D61"/>
    <w:pPr>
      <w:keepNext/>
      <w:keepLines/>
      <w:spacing w:before="120" w:after="120" w:line="360" w:lineRule="auto"/>
      <w:ind w:left="142" w:firstLine="578"/>
      <w:jc w:val="both"/>
      <w:outlineLvl w:val="2"/>
    </w:pPr>
    <w:rPr>
      <w:rFonts w:eastAsiaTheme="majorEastAsia"/>
      <w:b/>
      <w:bCs/>
      <w:sz w:val="27"/>
      <w:szCs w:val="27"/>
    </w:rPr>
  </w:style>
  <w:style w:type="paragraph" w:styleId="Heading4">
    <w:name w:val="heading 4"/>
    <w:basedOn w:val="Normal"/>
    <w:next w:val="Normal"/>
    <w:link w:val="Heading4Char"/>
    <w:autoRedefine/>
    <w:unhideWhenUsed/>
    <w:qFormat/>
    <w:rsid w:val="00AB44E7"/>
    <w:pPr>
      <w:keepNext/>
      <w:keepLines/>
      <w:numPr>
        <w:ilvl w:val="3"/>
        <w:numId w:val="43"/>
      </w:numPr>
      <w:spacing w:before="120" w:after="120" w:line="360" w:lineRule="auto"/>
      <w:outlineLvl w:val="3"/>
    </w:pPr>
    <w:rPr>
      <w:rFonts w:eastAsiaTheme="majorEastAsia"/>
      <w:b/>
      <w:bCs/>
      <w:iCs/>
      <w:sz w:val="27"/>
      <w:szCs w:val="27"/>
    </w:rPr>
  </w:style>
  <w:style w:type="paragraph" w:styleId="Heading5">
    <w:name w:val="heading 5"/>
    <w:basedOn w:val="Normal"/>
    <w:next w:val="Normal"/>
    <w:link w:val="Heading5Char2"/>
    <w:qFormat/>
    <w:rsid w:val="005D096B"/>
    <w:pPr>
      <w:numPr>
        <w:numId w:val="41"/>
      </w:numPr>
      <w:spacing w:before="120" w:after="120"/>
      <w:jc w:val="both"/>
      <w:outlineLvl w:val="4"/>
    </w:pPr>
    <w:rPr>
      <w:bCs/>
      <w:i/>
      <w:iCs/>
      <w:sz w:val="27"/>
    </w:rPr>
  </w:style>
  <w:style w:type="paragraph" w:styleId="Heading6">
    <w:name w:val="heading 6"/>
    <w:basedOn w:val="Normal"/>
    <w:next w:val="Normal"/>
    <w:link w:val="Heading6Char"/>
    <w:qFormat/>
    <w:rsid w:val="00DE4E92"/>
    <w:pPr>
      <w:numPr>
        <w:ilvl w:val="5"/>
        <w:numId w:val="25"/>
      </w:numPr>
      <w:spacing w:before="240" w:after="60"/>
      <w:jc w:val="both"/>
      <w:outlineLvl w:val="5"/>
    </w:pPr>
    <w:rPr>
      <w:b/>
      <w:bCs/>
      <w:sz w:val="22"/>
      <w:szCs w:val="22"/>
    </w:rPr>
  </w:style>
  <w:style w:type="paragraph" w:styleId="Heading7">
    <w:name w:val="heading 7"/>
    <w:basedOn w:val="Normal"/>
    <w:next w:val="Normal"/>
    <w:link w:val="Heading7Char"/>
    <w:uiPriority w:val="9"/>
    <w:qFormat/>
    <w:rsid w:val="00DE4E92"/>
    <w:pPr>
      <w:numPr>
        <w:ilvl w:val="6"/>
        <w:numId w:val="25"/>
      </w:numPr>
      <w:spacing w:before="240" w:after="60"/>
      <w:jc w:val="both"/>
      <w:outlineLvl w:val="6"/>
    </w:pPr>
  </w:style>
  <w:style w:type="paragraph" w:styleId="Heading8">
    <w:name w:val="heading 8"/>
    <w:basedOn w:val="Normal"/>
    <w:next w:val="Normal"/>
    <w:link w:val="Heading8Char"/>
    <w:uiPriority w:val="9"/>
    <w:qFormat/>
    <w:rsid w:val="00DE4E92"/>
    <w:pPr>
      <w:numPr>
        <w:ilvl w:val="7"/>
        <w:numId w:val="25"/>
      </w:numPr>
      <w:spacing w:before="240" w:after="60"/>
      <w:jc w:val="both"/>
      <w:outlineLvl w:val="7"/>
    </w:pPr>
    <w:rPr>
      <w:i/>
      <w:iCs/>
    </w:rPr>
  </w:style>
  <w:style w:type="paragraph" w:styleId="Heading9">
    <w:name w:val="heading 9"/>
    <w:basedOn w:val="Normal"/>
    <w:next w:val="Normal"/>
    <w:link w:val="Heading9Char"/>
    <w:uiPriority w:val="9"/>
    <w:qFormat/>
    <w:rsid w:val="00DE4E92"/>
    <w:pPr>
      <w:numPr>
        <w:ilvl w:val="8"/>
        <w:numId w:val="25"/>
      </w:numPr>
      <w:spacing w:before="240" w:after="60"/>
      <w:jc w:val="both"/>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81E"/>
    <w:rPr>
      <w:rFonts w:cs="Times New Roman"/>
      <w:b/>
      <w:sz w:val="28"/>
      <w:szCs w:val="32"/>
    </w:rPr>
  </w:style>
  <w:style w:type="character" w:customStyle="1" w:styleId="Heading2Char">
    <w:name w:val="Heading 2 Char"/>
    <w:basedOn w:val="DefaultParagraphFont"/>
    <w:link w:val="Heading2"/>
    <w:uiPriority w:val="9"/>
    <w:rsid w:val="00C46939"/>
    <w:rPr>
      <w:rFonts w:eastAsiaTheme="majorEastAsia"/>
      <w:b/>
      <w:sz w:val="28"/>
    </w:rPr>
  </w:style>
  <w:style w:type="paragraph" w:styleId="NoSpacing">
    <w:name w:val="No Spacing"/>
    <w:autoRedefine/>
    <w:uiPriority w:val="1"/>
    <w:qFormat/>
    <w:rsid w:val="00535EA9"/>
    <w:pPr>
      <w:spacing w:after="0" w:line="240" w:lineRule="auto"/>
      <w:contextualSpacing/>
      <w:jc w:val="both"/>
    </w:pPr>
  </w:style>
  <w:style w:type="character" w:customStyle="1" w:styleId="Heading3Char">
    <w:name w:val="Heading 3 Char"/>
    <w:basedOn w:val="DefaultParagraphFont"/>
    <w:link w:val="Heading3"/>
    <w:uiPriority w:val="9"/>
    <w:rsid w:val="00F96D61"/>
    <w:rPr>
      <w:rFonts w:eastAsiaTheme="majorEastAsia"/>
      <w:b/>
      <w:bCs/>
      <w:sz w:val="27"/>
      <w:szCs w:val="27"/>
    </w:rPr>
  </w:style>
  <w:style w:type="character" w:customStyle="1" w:styleId="Heading4Char">
    <w:name w:val="Heading 4 Char"/>
    <w:basedOn w:val="DefaultParagraphFont"/>
    <w:link w:val="Heading4"/>
    <w:rsid w:val="00AB44E7"/>
    <w:rPr>
      <w:rFonts w:eastAsiaTheme="majorEastAsia"/>
      <w:b/>
      <w:bCs/>
      <w:iCs/>
      <w:sz w:val="27"/>
      <w:szCs w:val="27"/>
    </w:rPr>
  </w:style>
  <w:style w:type="character" w:customStyle="1" w:styleId="Heading5Char">
    <w:name w:val="Heading 5 Char"/>
    <w:basedOn w:val="DefaultParagraphFont"/>
    <w:rsid w:val="00DE4E92"/>
    <w:rPr>
      <w:rFonts w:asciiTheme="majorHAnsi" w:eastAsiaTheme="majorEastAsia" w:hAnsiTheme="majorHAnsi" w:cstheme="majorBidi"/>
      <w:noProof/>
      <w:color w:val="2F5496" w:themeColor="accent1" w:themeShade="BF"/>
      <w:sz w:val="28"/>
      <w:szCs w:val="20"/>
      <w:lang w:val="vi-VN"/>
    </w:rPr>
  </w:style>
  <w:style w:type="character" w:customStyle="1" w:styleId="Heading6Char">
    <w:name w:val="Heading 6 Char"/>
    <w:basedOn w:val="DefaultParagraphFont"/>
    <w:link w:val="Heading6"/>
    <w:rsid w:val="00DE4E92"/>
    <w:rPr>
      <w:b/>
      <w:bCs/>
      <w:sz w:val="22"/>
      <w:szCs w:val="22"/>
    </w:rPr>
  </w:style>
  <w:style w:type="character" w:customStyle="1" w:styleId="Heading7Char">
    <w:name w:val="Heading 7 Char"/>
    <w:basedOn w:val="DefaultParagraphFont"/>
    <w:link w:val="Heading7"/>
    <w:uiPriority w:val="9"/>
    <w:rsid w:val="00DE4E92"/>
  </w:style>
  <w:style w:type="character" w:customStyle="1" w:styleId="Heading8Char">
    <w:name w:val="Heading 8 Char"/>
    <w:basedOn w:val="DefaultParagraphFont"/>
    <w:link w:val="Heading8"/>
    <w:uiPriority w:val="9"/>
    <w:rsid w:val="00DE4E92"/>
    <w:rPr>
      <w:i/>
      <w:iCs/>
    </w:rPr>
  </w:style>
  <w:style w:type="character" w:customStyle="1" w:styleId="Heading9Char">
    <w:name w:val="Heading 9 Char"/>
    <w:basedOn w:val="DefaultParagraphFont"/>
    <w:link w:val="Heading9"/>
    <w:uiPriority w:val="9"/>
    <w:rsid w:val="00DE4E92"/>
    <w:rPr>
      <w:rFonts w:ascii="Arial" w:hAnsi="Arial" w:cs="Arial"/>
      <w:sz w:val="22"/>
      <w:szCs w:val="22"/>
    </w:rPr>
  </w:style>
  <w:style w:type="table" w:styleId="TableGrid">
    <w:name w:val="Table Grid"/>
    <w:basedOn w:val="TableNormal"/>
    <w:uiPriority w:val="39"/>
    <w:rsid w:val="00DE4E92"/>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DE4E92"/>
    <w:pPr>
      <w:tabs>
        <w:tab w:val="center" w:pos="4320"/>
        <w:tab w:val="right" w:pos="8640"/>
      </w:tabs>
    </w:pPr>
  </w:style>
  <w:style w:type="character" w:customStyle="1" w:styleId="FooterChar">
    <w:name w:val="Footer Char"/>
    <w:basedOn w:val="DefaultParagraphFont"/>
    <w:link w:val="Footer"/>
    <w:uiPriority w:val="99"/>
    <w:rsid w:val="00DE4E92"/>
    <w:rPr>
      <w:rFonts w:ascii="Times New Roman" w:eastAsia="Times New Roman" w:hAnsi="Times New Roman" w:cs="Times New Roman"/>
      <w:noProof/>
      <w:sz w:val="28"/>
      <w:szCs w:val="20"/>
      <w:lang w:val="vi-VN"/>
    </w:rPr>
  </w:style>
  <w:style w:type="character" w:styleId="PageNumber">
    <w:name w:val="page number"/>
    <w:basedOn w:val="DefaultParagraphFont"/>
    <w:rsid w:val="00DE4E92"/>
  </w:style>
  <w:style w:type="paragraph" w:styleId="Header">
    <w:name w:val="header"/>
    <w:basedOn w:val="Normal"/>
    <w:link w:val="HeaderChar"/>
    <w:uiPriority w:val="99"/>
    <w:rsid w:val="00DE4E92"/>
    <w:pPr>
      <w:tabs>
        <w:tab w:val="center" w:pos="4320"/>
        <w:tab w:val="right" w:pos="8640"/>
      </w:tabs>
    </w:pPr>
  </w:style>
  <w:style w:type="character" w:customStyle="1" w:styleId="HeaderChar">
    <w:name w:val="Header Char"/>
    <w:basedOn w:val="DefaultParagraphFont"/>
    <w:link w:val="Header"/>
    <w:uiPriority w:val="99"/>
    <w:rsid w:val="00DE4E92"/>
    <w:rPr>
      <w:rFonts w:ascii="Times New Roman" w:eastAsia="Times New Roman" w:hAnsi="Times New Roman" w:cs="Times New Roman"/>
      <w:noProof/>
      <w:sz w:val="28"/>
      <w:szCs w:val="20"/>
      <w:lang w:val="vi-VN"/>
    </w:rPr>
  </w:style>
  <w:style w:type="paragraph" w:customStyle="1" w:styleId="Tieude2">
    <w:name w:val="Tieu de 2"/>
    <w:basedOn w:val="Normal"/>
    <w:autoRedefine/>
    <w:rsid w:val="00DE4E92"/>
    <w:pPr>
      <w:numPr>
        <w:ilvl w:val="1"/>
        <w:numId w:val="1"/>
      </w:numPr>
      <w:spacing w:before="120" w:after="120"/>
      <w:jc w:val="both"/>
    </w:pPr>
    <w:rPr>
      <w:i/>
    </w:rPr>
  </w:style>
  <w:style w:type="paragraph" w:styleId="BalloonText">
    <w:name w:val="Balloon Text"/>
    <w:basedOn w:val="Normal"/>
    <w:link w:val="BalloonTextChar"/>
    <w:uiPriority w:val="99"/>
    <w:rsid w:val="00DE4E92"/>
    <w:pPr>
      <w:spacing w:before="120" w:after="120"/>
      <w:ind w:firstLine="567"/>
      <w:jc w:val="both"/>
    </w:pPr>
    <w:rPr>
      <w:rFonts w:ascii="Tahoma" w:hAnsi="Tahoma" w:cs="Tahoma"/>
      <w:sz w:val="16"/>
      <w:szCs w:val="16"/>
    </w:rPr>
  </w:style>
  <w:style w:type="character" w:customStyle="1" w:styleId="BalloonTextChar">
    <w:name w:val="Balloon Text Char"/>
    <w:basedOn w:val="DefaultParagraphFont"/>
    <w:link w:val="BalloonText"/>
    <w:uiPriority w:val="99"/>
    <w:rsid w:val="00DE4E92"/>
    <w:rPr>
      <w:rFonts w:ascii="Tahoma" w:eastAsia="Times New Roman" w:hAnsi="Tahoma" w:cs="Tahoma"/>
      <w:noProof/>
      <w:sz w:val="16"/>
      <w:szCs w:val="16"/>
      <w:lang w:val="vi-VN"/>
    </w:rPr>
  </w:style>
  <w:style w:type="paragraph" w:styleId="BodyTextIndent">
    <w:name w:val="Body Text Indent"/>
    <w:basedOn w:val="Normal"/>
    <w:link w:val="BodyTextIndentChar"/>
    <w:rsid w:val="00DE4E92"/>
    <w:pPr>
      <w:spacing w:before="120" w:after="120" w:line="26" w:lineRule="atLeast"/>
      <w:ind w:firstLine="360"/>
      <w:jc w:val="both"/>
    </w:pPr>
  </w:style>
  <w:style w:type="character" w:customStyle="1" w:styleId="BodyTextIndentChar">
    <w:name w:val="Body Text Indent Char"/>
    <w:basedOn w:val="DefaultParagraphFont"/>
    <w:link w:val="BodyTextIndent"/>
    <w:rsid w:val="00DE4E92"/>
    <w:rPr>
      <w:rFonts w:ascii="Times New Roman" w:eastAsia="Times New Roman" w:hAnsi="Times New Roman" w:cs="Times New Roman"/>
      <w:noProof/>
      <w:sz w:val="26"/>
      <w:szCs w:val="26"/>
      <w:lang w:val="vi-VN"/>
    </w:rPr>
  </w:style>
  <w:style w:type="paragraph" w:styleId="TOC3">
    <w:name w:val="toc 3"/>
    <w:basedOn w:val="Normal"/>
    <w:next w:val="Normal"/>
    <w:autoRedefine/>
    <w:uiPriority w:val="39"/>
    <w:qFormat/>
    <w:rsid w:val="00DE4E92"/>
    <w:pPr>
      <w:tabs>
        <w:tab w:val="left" w:pos="1440"/>
        <w:tab w:val="right" w:leader="dot" w:pos="8780"/>
      </w:tabs>
      <w:spacing w:before="120" w:after="120"/>
      <w:ind w:left="520" w:firstLine="200"/>
      <w:jc w:val="both"/>
    </w:pPr>
  </w:style>
  <w:style w:type="paragraph" w:styleId="TOC1">
    <w:name w:val="toc 1"/>
    <w:basedOn w:val="Normal"/>
    <w:next w:val="Normal"/>
    <w:uiPriority w:val="39"/>
    <w:qFormat/>
    <w:rsid w:val="00DE4E92"/>
    <w:pPr>
      <w:spacing w:before="120" w:after="120"/>
      <w:jc w:val="both"/>
    </w:pPr>
  </w:style>
  <w:style w:type="paragraph" w:styleId="TOC2">
    <w:name w:val="toc 2"/>
    <w:basedOn w:val="Normal"/>
    <w:next w:val="Normal"/>
    <w:autoRedefine/>
    <w:uiPriority w:val="39"/>
    <w:qFormat/>
    <w:rsid w:val="00DE4E92"/>
    <w:pPr>
      <w:tabs>
        <w:tab w:val="left" w:pos="567"/>
        <w:tab w:val="right" w:leader="dot" w:pos="8780"/>
      </w:tabs>
      <w:spacing w:line="360" w:lineRule="auto"/>
      <w:ind w:left="900" w:hanging="540"/>
      <w:jc w:val="both"/>
    </w:pPr>
  </w:style>
  <w:style w:type="character" w:styleId="Hyperlink">
    <w:name w:val="Hyperlink"/>
    <w:uiPriority w:val="99"/>
    <w:rsid w:val="00DE4E92"/>
    <w:rPr>
      <w:color w:val="0000FF"/>
      <w:u w:val="single"/>
    </w:rPr>
  </w:style>
  <w:style w:type="paragraph" w:customStyle="1" w:styleId="StyleHeading5NotItalic">
    <w:name w:val="Style Heading 5 + Not Italic"/>
    <w:basedOn w:val="Heading5"/>
    <w:link w:val="StyleHeading5NotItalicChar"/>
    <w:rsid w:val="00DE4E92"/>
    <w:pPr>
      <w:keepNext/>
      <w:tabs>
        <w:tab w:val="num" w:pos="1008"/>
      </w:tabs>
    </w:pPr>
    <w:rPr>
      <w:bCs w:val="0"/>
      <w:i w:val="0"/>
      <w:iCs w:val="0"/>
    </w:rPr>
  </w:style>
  <w:style w:type="character" w:customStyle="1" w:styleId="Heading5Char2">
    <w:name w:val="Heading 5 Char2"/>
    <w:link w:val="Heading5"/>
    <w:rsid w:val="005D096B"/>
    <w:rPr>
      <w:bCs/>
      <w:i/>
      <w:iCs/>
      <w:sz w:val="27"/>
    </w:rPr>
  </w:style>
  <w:style w:type="character" w:customStyle="1" w:styleId="StyleHeading5NotItalicChar">
    <w:name w:val="Style Heading 5 + Not Italic Char"/>
    <w:link w:val="StyleHeading5NotItalic"/>
    <w:rsid w:val="00DE4E92"/>
    <w:rPr>
      <w:sz w:val="27"/>
    </w:rPr>
  </w:style>
  <w:style w:type="character" w:styleId="PlaceholderText">
    <w:name w:val="Placeholder Text"/>
    <w:uiPriority w:val="99"/>
    <w:semiHidden/>
    <w:rsid w:val="00DE4E92"/>
    <w:rPr>
      <w:color w:val="808080"/>
    </w:rPr>
  </w:style>
  <w:style w:type="paragraph" w:customStyle="1" w:styleId="Body">
    <w:name w:val="Body"/>
    <w:basedOn w:val="Normal"/>
    <w:autoRedefine/>
    <w:rsid w:val="00DE4E92"/>
    <w:pPr>
      <w:widowControl w:val="0"/>
      <w:spacing w:before="60" w:line="360" w:lineRule="auto"/>
      <w:jc w:val="center"/>
    </w:pPr>
    <w:rPr>
      <w:lang w:val="de-DE" w:eastAsia="de-DE"/>
    </w:rPr>
  </w:style>
  <w:style w:type="paragraph" w:customStyle="1" w:styleId="IWK-SectionBody">
    <w:name w:val="IWK - Section Body"/>
    <w:rsid w:val="00DE4E92"/>
    <w:pPr>
      <w:spacing w:after="0" w:line="240" w:lineRule="auto"/>
      <w:ind w:firstLine="245"/>
      <w:jc w:val="both"/>
    </w:pPr>
    <w:rPr>
      <w:rFonts w:ascii="Times" w:eastAsia="Times New Roman" w:hAnsi="Times" w:cs="Times New Roman"/>
      <w:sz w:val="28"/>
      <w:szCs w:val="20"/>
      <w:lang w:eastAsia="ar-SA"/>
    </w:rPr>
  </w:style>
  <w:style w:type="paragraph" w:styleId="Caption">
    <w:name w:val="caption"/>
    <w:basedOn w:val="Normal"/>
    <w:next w:val="Normal"/>
    <w:link w:val="CaptionChar"/>
    <w:uiPriority w:val="35"/>
    <w:qFormat/>
    <w:rsid w:val="0022696D"/>
    <w:pPr>
      <w:suppressAutoHyphens/>
      <w:spacing w:before="120" w:after="120" w:line="480" w:lineRule="auto"/>
      <w:jc w:val="center"/>
    </w:pPr>
    <w:rPr>
      <w:bCs/>
      <w:i/>
      <w:sz w:val="24"/>
      <w:lang w:eastAsia="ar-SA"/>
    </w:rPr>
  </w:style>
  <w:style w:type="paragraph" w:customStyle="1" w:styleId="IWK-Heading">
    <w:name w:val="IWK - Heading"/>
    <w:next w:val="IWK-SectionBodyFirstPargraph"/>
    <w:qFormat/>
    <w:rsid w:val="00DE4E92"/>
    <w:pPr>
      <w:numPr>
        <w:numId w:val="2"/>
      </w:numPr>
      <w:spacing w:before="240" w:after="240" w:line="240" w:lineRule="auto"/>
      <w:ind w:left="357" w:hanging="357"/>
      <w:jc w:val="center"/>
      <w:outlineLvl w:val="0"/>
    </w:pPr>
    <w:rPr>
      <w:rFonts w:ascii="Times" w:eastAsia="Times New Roman" w:hAnsi="Times" w:cs="Times New Roman"/>
      <w:b/>
      <w:caps/>
      <w:sz w:val="28"/>
      <w:szCs w:val="20"/>
      <w:lang w:eastAsia="ar-SA"/>
    </w:rPr>
  </w:style>
  <w:style w:type="paragraph" w:customStyle="1" w:styleId="IWK-Subheading">
    <w:name w:val="IWK - Subheading"/>
    <w:qFormat/>
    <w:rsid w:val="00DE4E92"/>
    <w:pPr>
      <w:numPr>
        <w:ilvl w:val="1"/>
        <w:numId w:val="2"/>
      </w:numPr>
      <w:spacing w:before="240" w:after="0" w:line="240" w:lineRule="auto"/>
      <w:ind w:left="794" w:hanging="794"/>
    </w:pPr>
    <w:rPr>
      <w:rFonts w:ascii="Times" w:eastAsia="Times New Roman" w:hAnsi="Times" w:cs="Times New Roman"/>
      <w:b/>
      <w:sz w:val="28"/>
      <w:szCs w:val="20"/>
      <w:lang w:eastAsia="ar-SA"/>
    </w:rPr>
  </w:style>
  <w:style w:type="paragraph" w:customStyle="1" w:styleId="IWK-SectionBodyFirstPargraph">
    <w:name w:val="IWK - Section Body First Pargraph"/>
    <w:basedOn w:val="Normal"/>
    <w:next w:val="IWK-SectionBody"/>
    <w:rsid w:val="00DE4E92"/>
    <w:pPr>
      <w:suppressAutoHyphens/>
      <w:jc w:val="both"/>
    </w:pPr>
    <w:rPr>
      <w:rFonts w:ascii="Times" w:hAnsi="Times"/>
      <w:sz w:val="20"/>
      <w:lang w:eastAsia="ar-SA"/>
    </w:rPr>
  </w:style>
  <w:style w:type="paragraph" w:customStyle="1" w:styleId="IWK-SubSubheading">
    <w:name w:val="IWK - SubSubheading"/>
    <w:next w:val="IWK-SectionBodyFirstPargraph"/>
    <w:qFormat/>
    <w:rsid w:val="00DE4E92"/>
    <w:pPr>
      <w:numPr>
        <w:ilvl w:val="2"/>
        <w:numId w:val="2"/>
      </w:numPr>
      <w:spacing w:before="240" w:after="0" w:line="240" w:lineRule="auto"/>
      <w:ind w:left="1225" w:hanging="1225"/>
    </w:pPr>
    <w:rPr>
      <w:rFonts w:ascii="Times" w:eastAsia="Times New Roman" w:hAnsi="Times" w:cs="Times New Roman"/>
      <w:i/>
      <w:sz w:val="28"/>
      <w:szCs w:val="20"/>
      <w:lang w:eastAsia="ar-SA"/>
    </w:rPr>
  </w:style>
  <w:style w:type="numbering" w:customStyle="1" w:styleId="StyleBulleted">
    <w:name w:val="Style Bulleted"/>
    <w:rsid w:val="00DE4E92"/>
    <w:pPr>
      <w:numPr>
        <w:numId w:val="3"/>
      </w:numPr>
    </w:pPr>
  </w:style>
  <w:style w:type="paragraph" w:customStyle="1" w:styleId="Cngthc">
    <w:name w:val="Công thức"/>
    <w:basedOn w:val="Normal"/>
    <w:link w:val="CngthcChar"/>
    <w:rsid w:val="00DE4E92"/>
    <w:pPr>
      <w:tabs>
        <w:tab w:val="right" w:pos="8820"/>
      </w:tabs>
      <w:spacing w:before="120" w:after="120"/>
      <w:ind w:firstLine="567"/>
      <w:jc w:val="both"/>
    </w:pPr>
  </w:style>
  <w:style w:type="paragraph" w:customStyle="1" w:styleId="Gchudng">
    <w:name w:val="Gạch đầu dòng"/>
    <w:basedOn w:val="Thnlunn"/>
    <w:rsid w:val="00DE4E92"/>
    <w:pPr>
      <w:numPr>
        <w:numId w:val="4"/>
      </w:numPr>
      <w:tabs>
        <w:tab w:val="left" w:pos="567"/>
      </w:tabs>
      <w:spacing w:before="0" w:after="0"/>
      <w:outlineLvl w:val="0"/>
    </w:pPr>
  </w:style>
  <w:style w:type="paragraph" w:customStyle="1" w:styleId="Hnh">
    <w:name w:val="Hình"/>
    <w:basedOn w:val="Normal"/>
    <w:autoRedefine/>
    <w:rsid w:val="00DE4E92"/>
    <w:pPr>
      <w:widowControl w:val="0"/>
      <w:spacing w:before="120" w:after="120"/>
      <w:jc w:val="center"/>
    </w:pPr>
    <w:rPr>
      <w:color w:val="000000"/>
    </w:rPr>
  </w:style>
  <w:style w:type="paragraph" w:styleId="TableofFigures">
    <w:name w:val="table of figures"/>
    <w:basedOn w:val="Normal"/>
    <w:next w:val="Normal"/>
    <w:uiPriority w:val="99"/>
    <w:rsid w:val="00E573A3"/>
    <w:pPr>
      <w:spacing w:line="312" w:lineRule="auto"/>
      <w:ind w:left="522" w:hanging="522"/>
    </w:pPr>
    <w:rPr>
      <w:rFonts w:cstheme="minorHAnsi"/>
      <w:szCs w:val="20"/>
    </w:rPr>
  </w:style>
  <w:style w:type="paragraph" w:customStyle="1" w:styleId="Bng">
    <w:name w:val="Bảng"/>
    <w:basedOn w:val="Normal"/>
    <w:autoRedefine/>
    <w:rsid w:val="00DE4E92"/>
    <w:pPr>
      <w:tabs>
        <w:tab w:val="left" w:pos="8640"/>
      </w:tabs>
      <w:spacing w:before="120" w:after="120"/>
      <w:jc w:val="center"/>
    </w:pPr>
  </w:style>
  <w:style w:type="character" w:customStyle="1" w:styleId="gsa1">
    <w:name w:val="gs_a1"/>
    <w:rsid w:val="00DE4E92"/>
    <w:rPr>
      <w:color w:val="008000"/>
    </w:rPr>
  </w:style>
  <w:style w:type="paragraph" w:customStyle="1" w:styleId="Default">
    <w:name w:val="Default"/>
    <w:rsid w:val="00DE4E92"/>
    <w:pPr>
      <w:autoSpaceDE w:val="0"/>
      <w:autoSpaceDN w:val="0"/>
      <w:adjustRightInd w:val="0"/>
      <w:spacing w:after="0" w:line="240" w:lineRule="auto"/>
    </w:pPr>
    <w:rPr>
      <w:rFonts w:eastAsia="Times New Roman" w:cs="Times New Roman"/>
      <w:color w:val="000000"/>
      <w:sz w:val="24"/>
      <w:szCs w:val="24"/>
    </w:rPr>
  </w:style>
  <w:style w:type="paragraph" w:styleId="TOC4">
    <w:name w:val="toc 4"/>
    <w:basedOn w:val="Normal"/>
    <w:next w:val="Normal"/>
    <w:autoRedefine/>
    <w:uiPriority w:val="39"/>
    <w:qFormat/>
    <w:rsid w:val="00DE4E92"/>
    <w:pPr>
      <w:ind w:left="720"/>
    </w:pPr>
    <w:rPr>
      <w:sz w:val="24"/>
      <w:szCs w:val="24"/>
    </w:rPr>
  </w:style>
  <w:style w:type="paragraph" w:styleId="TOC5">
    <w:name w:val="toc 5"/>
    <w:basedOn w:val="Normal"/>
    <w:next w:val="Normal"/>
    <w:autoRedefine/>
    <w:uiPriority w:val="39"/>
    <w:qFormat/>
    <w:rsid w:val="00DE4E92"/>
    <w:pPr>
      <w:ind w:left="960"/>
    </w:pPr>
    <w:rPr>
      <w:sz w:val="24"/>
      <w:szCs w:val="24"/>
    </w:rPr>
  </w:style>
  <w:style w:type="paragraph" w:styleId="TOC6">
    <w:name w:val="toc 6"/>
    <w:basedOn w:val="Normal"/>
    <w:next w:val="Normal"/>
    <w:autoRedefine/>
    <w:uiPriority w:val="39"/>
    <w:qFormat/>
    <w:rsid w:val="00DE4E92"/>
    <w:pPr>
      <w:ind w:left="1200"/>
    </w:pPr>
    <w:rPr>
      <w:sz w:val="24"/>
      <w:szCs w:val="24"/>
    </w:rPr>
  </w:style>
  <w:style w:type="paragraph" w:styleId="TOC7">
    <w:name w:val="toc 7"/>
    <w:basedOn w:val="Normal"/>
    <w:next w:val="Normal"/>
    <w:autoRedefine/>
    <w:uiPriority w:val="39"/>
    <w:rsid w:val="00DE4E92"/>
    <w:pPr>
      <w:ind w:left="1440"/>
    </w:pPr>
    <w:rPr>
      <w:sz w:val="24"/>
      <w:szCs w:val="24"/>
    </w:rPr>
  </w:style>
  <w:style w:type="paragraph" w:styleId="TOC8">
    <w:name w:val="toc 8"/>
    <w:basedOn w:val="Normal"/>
    <w:next w:val="Normal"/>
    <w:autoRedefine/>
    <w:uiPriority w:val="39"/>
    <w:rsid w:val="00DE4E92"/>
    <w:pPr>
      <w:ind w:left="1680"/>
    </w:pPr>
    <w:rPr>
      <w:sz w:val="24"/>
      <w:szCs w:val="24"/>
    </w:rPr>
  </w:style>
  <w:style w:type="paragraph" w:styleId="TOC9">
    <w:name w:val="toc 9"/>
    <w:basedOn w:val="Normal"/>
    <w:next w:val="Normal"/>
    <w:autoRedefine/>
    <w:uiPriority w:val="39"/>
    <w:rsid w:val="00DE4E92"/>
    <w:pPr>
      <w:ind w:left="1920"/>
    </w:pPr>
    <w:rPr>
      <w:sz w:val="24"/>
      <w:szCs w:val="24"/>
    </w:rPr>
  </w:style>
  <w:style w:type="character" w:styleId="CommentReference">
    <w:name w:val="annotation reference"/>
    <w:rsid w:val="00DE4E92"/>
    <w:rPr>
      <w:sz w:val="16"/>
      <w:szCs w:val="16"/>
    </w:rPr>
  </w:style>
  <w:style w:type="paragraph" w:styleId="CommentText">
    <w:name w:val="annotation text"/>
    <w:basedOn w:val="Normal"/>
    <w:link w:val="CommentTextChar"/>
    <w:rsid w:val="00DE4E92"/>
    <w:pPr>
      <w:spacing w:before="120" w:after="120"/>
      <w:ind w:firstLine="567"/>
      <w:jc w:val="both"/>
    </w:pPr>
    <w:rPr>
      <w:sz w:val="20"/>
    </w:rPr>
  </w:style>
  <w:style w:type="character" w:customStyle="1" w:styleId="CommentTextChar">
    <w:name w:val="Comment Text Char"/>
    <w:basedOn w:val="DefaultParagraphFont"/>
    <w:link w:val="CommentText"/>
    <w:rsid w:val="00DE4E92"/>
    <w:rPr>
      <w:rFonts w:ascii="Times New Roman" w:eastAsia="Times New Roman" w:hAnsi="Times New Roman" w:cs="Times New Roman"/>
      <w:noProof/>
      <w:sz w:val="20"/>
      <w:szCs w:val="20"/>
      <w:lang w:val="vi-VN"/>
    </w:rPr>
  </w:style>
  <w:style w:type="paragraph" w:styleId="CommentSubject">
    <w:name w:val="annotation subject"/>
    <w:basedOn w:val="CommentText"/>
    <w:next w:val="CommentText"/>
    <w:link w:val="CommentSubjectChar"/>
    <w:rsid w:val="00DE4E92"/>
    <w:rPr>
      <w:b/>
      <w:bCs/>
    </w:rPr>
  </w:style>
  <w:style w:type="character" w:customStyle="1" w:styleId="CommentSubjectChar">
    <w:name w:val="Comment Subject Char"/>
    <w:basedOn w:val="CommentTextChar"/>
    <w:link w:val="CommentSubject"/>
    <w:rsid w:val="00DE4E92"/>
    <w:rPr>
      <w:rFonts w:ascii="Times New Roman" w:eastAsia="Times New Roman" w:hAnsi="Times New Roman" w:cs="Times New Roman"/>
      <w:b/>
      <w:bCs/>
      <w:noProof/>
      <w:sz w:val="20"/>
      <w:szCs w:val="20"/>
      <w:lang w:val="vi-VN"/>
    </w:rPr>
  </w:style>
  <w:style w:type="paragraph" w:customStyle="1" w:styleId="Thnlunn">
    <w:name w:val="Thân luận án"/>
    <w:basedOn w:val="Normal"/>
    <w:link w:val="ThnlunnChar"/>
    <w:rsid w:val="00DE4E92"/>
    <w:pPr>
      <w:spacing w:before="60" w:after="60" w:line="360" w:lineRule="auto"/>
      <w:ind w:firstLine="567"/>
      <w:jc w:val="both"/>
    </w:pPr>
  </w:style>
  <w:style w:type="character" w:customStyle="1" w:styleId="ThnlunnChar">
    <w:name w:val="Thân luận án Char"/>
    <w:link w:val="Thnlunn"/>
    <w:rsid w:val="00DE4E92"/>
    <w:rPr>
      <w:rFonts w:ascii="Times New Roman" w:eastAsia="Times New Roman" w:hAnsi="Times New Roman" w:cs="Times New Roman"/>
      <w:noProof/>
      <w:sz w:val="26"/>
      <w:szCs w:val="26"/>
      <w:lang w:val="vi-VN"/>
    </w:rPr>
  </w:style>
  <w:style w:type="paragraph" w:customStyle="1" w:styleId="CM121">
    <w:name w:val="CM121"/>
    <w:basedOn w:val="Default"/>
    <w:next w:val="Default"/>
    <w:rsid w:val="00DE4E92"/>
    <w:pPr>
      <w:spacing w:after="285"/>
    </w:pPr>
    <w:rPr>
      <w:rFonts w:ascii="T 6" w:hAnsi="T 6"/>
      <w:color w:val="auto"/>
    </w:rPr>
  </w:style>
  <w:style w:type="paragraph" w:customStyle="1" w:styleId="CM130">
    <w:name w:val="CM130"/>
    <w:basedOn w:val="Default"/>
    <w:next w:val="Default"/>
    <w:rsid w:val="00DE4E92"/>
    <w:pPr>
      <w:spacing w:after="150"/>
    </w:pPr>
    <w:rPr>
      <w:rFonts w:ascii="T 6" w:hAnsi="T 6"/>
      <w:color w:val="auto"/>
    </w:rPr>
  </w:style>
  <w:style w:type="paragraph" w:customStyle="1" w:styleId="CM139">
    <w:name w:val="CM139"/>
    <w:basedOn w:val="Default"/>
    <w:next w:val="Default"/>
    <w:rsid w:val="00DE4E92"/>
    <w:pPr>
      <w:spacing w:after="340"/>
    </w:pPr>
    <w:rPr>
      <w:rFonts w:ascii="T 6" w:hAnsi="T 6"/>
      <w:color w:val="auto"/>
    </w:rPr>
  </w:style>
  <w:style w:type="paragraph" w:customStyle="1" w:styleId="Head6">
    <w:name w:val="Head6"/>
    <w:basedOn w:val="Normal"/>
    <w:autoRedefine/>
    <w:rsid w:val="00DE4E92"/>
    <w:pPr>
      <w:widowControl w:val="0"/>
      <w:numPr>
        <w:ilvl w:val="5"/>
        <w:numId w:val="5"/>
      </w:numPr>
      <w:spacing w:before="120" w:after="120"/>
      <w:contextualSpacing/>
      <w:jc w:val="both"/>
    </w:pPr>
  </w:style>
  <w:style w:type="paragraph" w:customStyle="1" w:styleId="Head7">
    <w:name w:val="Head7"/>
    <w:basedOn w:val="Normal"/>
    <w:autoRedefine/>
    <w:rsid w:val="00DE4E92"/>
    <w:pPr>
      <w:numPr>
        <w:ilvl w:val="6"/>
        <w:numId w:val="5"/>
      </w:numPr>
      <w:spacing w:before="120" w:after="120"/>
      <w:contextualSpacing/>
      <w:jc w:val="both"/>
    </w:pPr>
    <w:rPr>
      <w:lang w:val="en-AU"/>
    </w:rPr>
  </w:style>
  <w:style w:type="paragraph" w:customStyle="1" w:styleId="Head8">
    <w:name w:val="Head8"/>
    <w:basedOn w:val="Normal"/>
    <w:autoRedefine/>
    <w:rsid w:val="00DE4E92"/>
    <w:pPr>
      <w:numPr>
        <w:ilvl w:val="7"/>
        <w:numId w:val="5"/>
      </w:numPr>
      <w:spacing w:before="120" w:after="120"/>
      <w:contextualSpacing/>
      <w:jc w:val="both"/>
    </w:pPr>
  </w:style>
  <w:style w:type="paragraph" w:customStyle="1" w:styleId="Head5">
    <w:name w:val="Head5"/>
    <w:autoRedefine/>
    <w:rsid w:val="00DE4E92"/>
    <w:pPr>
      <w:widowControl w:val="0"/>
      <w:numPr>
        <w:ilvl w:val="4"/>
        <w:numId w:val="5"/>
      </w:numPr>
      <w:spacing w:before="120" w:after="120" w:line="240" w:lineRule="auto"/>
      <w:contextualSpacing/>
      <w:jc w:val="both"/>
    </w:pPr>
    <w:rPr>
      <w:rFonts w:eastAsia="Times New Roman" w:cs="Times New Roman"/>
      <w:szCs w:val="20"/>
    </w:rPr>
  </w:style>
  <w:style w:type="paragraph" w:customStyle="1" w:styleId="Head4">
    <w:name w:val="Head4"/>
    <w:autoRedefine/>
    <w:rsid w:val="00DE4E92"/>
    <w:pPr>
      <w:widowControl w:val="0"/>
      <w:numPr>
        <w:ilvl w:val="3"/>
        <w:numId w:val="5"/>
      </w:numPr>
      <w:spacing w:before="120" w:after="120" w:line="240" w:lineRule="auto"/>
      <w:contextualSpacing/>
      <w:jc w:val="both"/>
    </w:pPr>
    <w:rPr>
      <w:rFonts w:eastAsia="Times New Roman" w:cs="Times New Roman"/>
      <w:szCs w:val="20"/>
    </w:rPr>
  </w:style>
  <w:style w:type="paragraph" w:customStyle="1" w:styleId="Head3">
    <w:name w:val="Head3"/>
    <w:autoRedefine/>
    <w:rsid w:val="00DE4E92"/>
    <w:pPr>
      <w:widowControl w:val="0"/>
      <w:numPr>
        <w:ilvl w:val="2"/>
        <w:numId w:val="5"/>
      </w:numPr>
      <w:spacing w:before="120" w:after="120" w:line="240" w:lineRule="auto"/>
      <w:contextualSpacing/>
      <w:jc w:val="both"/>
    </w:pPr>
    <w:rPr>
      <w:rFonts w:eastAsia="Times New Roman" w:cs="Times New Roman"/>
      <w:szCs w:val="20"/>
    </w:rPr>
  </w:style>
  <w:style w:type="paragraph" w:customStyle="1" w:styleId="Head2">
    <w:name w:val="Head2"/>
    <w:basedOn w:val="Normal"/>
    <w:autoRedefine/>
    <w:rsid w:val="00DE4E92"/>
    <w:pPr>
      <w:numPr>
        <w:ilvl w:val="1"/>
        <w:numId w:val="5"/>
      </w:numPr>
      <w:spacing w:before="120" w:after="120"/>
      <w:contextualSpacing/>
      <w:jc w:val="both"/>
    </w:pPr>
    <w:rPr>
      <w:b/>
      <w:bCs/>
    </w:rPr>
  </w:style>
  <w:style w:type="paragraph" w:customStyle="1" w:styleId="Head1">
    <w:name w:val="Head1"/>
    <w:autoRedefine/>
    <w:rsid w:val="00DE4E92"/>
    <w:pPr>
      <w:numPr>
        <w:numId w:val="5"/>
      </w:numPr>
      <w:spacing w:before="120" w:after="120" w:line="240" w:lineRule="auto"/>
      <w:jc w:val="both"/>
    </w:pPr>
    <w:rPr>
      <w:rFonts w:eastAsia="Times New Roman" w:cs="Times New Roman"/>
      <w:b/>
      <w:caps/>
    </w:rPr>
  </w:style>
  <w:style w:type="paragraph" w:customStyle="1" w:styleId="Tailieuthamkhao">
    <w:name w:val="Tai lieu tham khao"/>
    <w:basedOn w:val="Normal"/>
    <w:rsid w:val="00DE4E92"/>
    <w:pPr>
      <w:numPr>
        <w:numId w:val="7"/>
      </w:numPr>
      <w:spacing w:before="120" w:after="120"/>
      <w:jc w:val="both"/>
    </w:pPr>
    <w:rPr>
      <w:sz w:val="24"/>
    </w:rPr>
  </w:style>
  <w:style w:type="paragraph" w:customStyle="1" w:styleId="Normal13">
    <w:name w:val="Normal 13"/>
    <w:link w:val="Normal13Char"/>
    <w:autoRedefine/>
    <w:qFormat/>
    <w:rsid w:val="00402998"/>
    <w:pPr>
      <w:widowControl w:val="0"/>
      <w:numPr>
        <w:numId w:val="18"/>
      </w:numPr>
      <w:tabs>
        <w:tab w:val="left" w:pos="567"/>
        <w:tab w:val="left" w:pos="720"/>
      </w:tabs>
      <w:spacing w:after="0" w:line="360" w:lineRule="auto"/>
      <w:jc w:val="both"/>
    </w:pPr>
    <w:rPr>
      <w:rFonts w:eastAsia="SimSun" w:cs="Times New Roman"/>
      <w:b/>
      <w:lang w:eastAsia="zh-CN"/>
    </w:rPr>
  </w:style>
  <w:style w:type="character" w:customStyle="1" w:styleId="Normal13Char">
    <w:name w:val="Normal 13 Char"/>
    <w:link w:val="Normal13"/>
    <w:rsid w:val="00402998"/>
    <w:rPr>
      <w:rFonts w:eastAsia="SimSun" w:cs="Times New Roman"/>
      <w:b/>
      <w:lang w:eastAsia="zh-CN"/>
    </w:rPr>
  </w:style>
  <w:style w:type="paragraph" w:customStyle="1" w:styleId="body0">
    <w:name w:val="body"/>
    <w:basedOn w:val="Normal"/>
    <w:rsid w:val="00DE4E92"/>
    <w:pPr>
      <w:spacing w:before="60" w:after="60"/>
      <w:ind w:firstLine="340"/>
      <w:jc w:val="both"/>
    </w:pPr>
    <w:rPr>
      <w:sz w:val="24"/>
      <w:lang w:eastAsia="de-DE"/>
    </w:rPr>
  </w:style>
  <w:style w:type="paragraph" w:styleId="BodyText2">
    <w:name w:val="Body Text 2"/>
    <w:basedOn w:val="Normal"/>
    <w:link w:val="BodyText2Char"/>
    <w:rsid w:val="00DE4E92"/>
    <w:rPr>
      <w:sz w:val="32"/>
      <w:lang w:val="de-DE"/>
    </w:rPr>
  </w:style>
  <w:style w:type="character" w:customStyle="1" w:styleId="BodyText2Char">
    <w:name w:val="Body Text 2 Char"/>
    <w:basedOn w:val="DefaultParagraphFont"/>
    <w:link w:val="BodyText2"/>
    <w:rsid w:val="00DE4E92"/>
    <w:rPr>
      <w:rFonts w:ascii="Times New Roman" w:eastAsia="Times New Roman" w:hAnsi="Times New Roman" w:cs="Times New Roman"/>
      <w:noProof/>
      <w:sz w:val="32"/>
      <w:szCs w:val="20"/>
      <w:lang w:val="de-DE"/>
    </w:rPr>
  </w:style>
  <w:style w:type="paragraph" w:customStyle="1" w:styleId="noidung">
    <w:name w:val="noidung"/>
    <w:basedOn w:val="Normal"/>
    <w:autoRedefine/>
    <w:rsid w:val="00DE4E92"/>
    <w:pPr>
      <w:widowControl w:val="0"/>
      <w:spacing w:line="360" w:lineRule="auto"/>
      <w:ind w:firstLine="363"/>
      <w:jc w:val="both"/>
    </w:pPr>
    <w:rPr>
      <w:sz w:val="24"/>
      <w:szCs w:val="24"/>
    </w:rPr>
  </w:style>
  <w:style w:type="character" w:styleId="Emphasis">
    <w:name w:val="Emphasis"/>
    <w:uiPriority w:val="20"/>
    <w:qFormat/>
    <w:rsid w:val="00DE4E92"/>
    <w:rPr>
      <w:b/>
      <w:bCs/>
      <w:i w:val="0"/>
      <w:iCs w:val="0"/>
    </w:rPr>
  </w:style>
  <w:style w:type="character" w:styleId="FollowedHyperlink">
    <w:name w:val="FollowedHyperlink"/>
    <w:uiPriority w:val="99"/>
    <w:rsid w:val="00DE4E92"/>
    <w:rPr>
      <w:color w:val="800080"/>
      <w:u w:val="single"/>
    </w:rPr>
  </w:style>
  <w:style w:type="paragraph" w:styleId="BodyTextIndent3">
    <w:name w:val="Body Text Indent 3"/>
    <w:basedOn w:val="Normal"/>
    <w:link w:val="BodyTextIndent3Char"/>
    <w:rsid w:val="00DE4E92"/>
    <w:pPr>
      <w:spacing w:before="120" w:after="120"/>
      <w:ind w:left="360" w:firstLine="567"/>
      <w:jc w:val="both"/>
    </w:pPr>
    <w:rPr>
      <w:sz w:val="16"/>
      <w:szCs w:val="16"/>
    </w:rPr>
  </w:style>
  <w:style w:type="character" w:customStyle="1" w:styleId="BodyTextIndent3Char">
    <w:name w:val="Body Text Indent 3 Char"/>
    <w:basedOn w:val="DefaultParagraphFont"/>
    <w:link w:val="BodyTextIndent3"/>
    <w:rsid w:val="00DE4E92"/>
    <w:rPr>
      <w:rFonts w:ascii="Times New Roman" w:eastAsia="Times New Roman" w:hAnsi="Times New Roman" w:cs="Times New Roman"/>
      <w:noProof/>
      <w:sz w:val="16"/>
      <w:szCs w:val="16"/>
      <w:lang w:val="vi-VN"/>
    </w:rPr>
  </w:style>
  <w:style w:type="paragraph" w:styleId="BodyTextIndent2">
    <w:name w:val="Body Text Indent 2"/>
    <w:basedOn w:val="Normal"/>
    <w:link w:val="BodyTextIndent2Char"/>
    <w:rsid w:val="00DE4E92"/>
    <w:pPr>
      <w:spacing w:before="120" w:after="120" w:line="480" w:lineRule="auto"/>
      <w:ind w:left="360" w:firstLine="567"/>
      <w:jc w:val="both"/>
    </w:pPr>
  </w:style>
  <w:style w:type="character" w:customStyle="1" w:styleId="BodyTextIndent2Char">
    <w:name w:val="Body Text Indent 2 Char"/>
    <w:basedOn w:val="DefaultParagraphFont"/>
    <w:link w:val="BodyTextIndent2"/>
    <w:rsid w:val="00DE4E92"/>
    <w:rPr>
      <w:rFonts w:ascii="Times New Roman" w:eastAsia="Times New Roman" w:hAnsi="Times New Roman" w:cs="Times New Roman"/>
      <w:noProof/>
      <w:sz w:val="26"/>
      <w:szCs w:val="26"/>
      <w:lang w:val="vi-VN"/>
    </w:rPr>
  </w:style>
  <w:style w:type="paragraph" w:customStyle="1" w:styleId="Preformatted">
    <w:name w:val="Preformatted"/>
    <w:basedOn w:val="Normal"/>
    <w:rsid w:val="00DE4E92"/>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BodyText">
    <w:name w:val="Body Text"/>
    <w:basedOn w:val="Normal"/>
    <w:link w:val="BodyTextChar"/>
    <w:rsid w:val="00DE4E92"/>
    <w:pPr>
      <w:spacing w:before="120" w:after="120"/>
      <w:ind w:firstLine="567"/>
      <w:jc w:val="both"/>
    </w:pPr>
  </w:style>
  <w:style w:type="character" w:customStyle="1" w:styleId="BodyTextChar">
    <w:name w:val="Body Text Char"/>
    <w:basedOn w:val="DefaultParagraphFont"/>
    <w:link w:val="BodyText"/>
    <w:rsid w:val="00DE4E92"/>
    <w:rPr>
      <w:rFonts w:ascii="Times New Roman" w:eastAsia="Times New Roman" w:hAnsi="Times New Roman" w:cs="Times New Roman"/>
      <w:noProof/>
      <w:sz w:val="26"/>
      <w:szCs w:val="26"/>
      <w:lang w:val="vi-VN"/>
    </w:rPr>
  </w:style>
  <w:style w:type="paragraph" w:customStyle="1" w:styleId="Tieumuc2">
    <w:name w:val="Tieu muc 2"/>
    <w:basedOn w:val="Normal"/>
    <w:rsid w:val="00DE4E92"/>
    <w:pPr>
      <w:spacing w:before="120" w:after="120" w:line="360" w:lineRule="auto"/>
      <w:jc w:val="both"/>
    </w:pPr>
    <w:rPr>
      <w:b/>
      <w:szCs w:val="24"/>
    </w:rPr>
  </w:style>
  <w:style w:type="paragraph" w:customStyle="1" w:styleId="CDiTHeading3">
    <w:name w:val="CDiT_Heading3"/>
    <w:basedOn w:val="Heading3"/>
    <w:rsid w:val="00DE4E92"/>
    <w:pPr>
      <w:keepNext w:val="0"/>
      <w:keepLines w:val="0"/>
      <w:widowControl w:val="0"/>
      <w:spacing w:line="340" w:lineRule="exact"/>
    </w:pPr>
    <w:rPr>
      <w:rFonts w:eastAsia="MS Mincho" w:cs="Arial"/>
      <w:bCs w:val="0"/>
      <w:szCs w:val="26"/>
    </w:rPr>
  </w:style>
  <w:style w:type="character" w:customStyle="1" w:styleId="Heading5Char1">
    <w:name w:val="Heading 5 Char1"/>
    <w:locked/>
    <w:rsid w:val="00DE4E92"/>
    <w:rPr>
      <w:rFonts w:cs="Times New Roman"/>
      <w:bCs/>
      <w:i/>
      <w:iCs/>
      <w:sz w:val="26"/>
      <w:szCs w:val="26"/>
    </w:rPr>
  </w:style>
  <w:style w:type="character" w:customStyle="1" w:styleId="CngthcChar">
    <w:name w:val="Công thức Char"/>
    <w:link w:val="Cngthc"/>
    <w:locked/>
    <w:rsid w:val="00DE4E92"/>
    <w:rPr>
      <w:rFonts w:ascii="Times New Roman" w:eastAsia="Times New Roman" w:hAnsi="Times New Roman" w:cs="Times New Roman"/>
      <w:noProof/>
      <w:sz w:val="26"/>
      <w:szCs w:val="26"/>
      <w:lang w:val="vi-VN"/>
    </w:rPr>
  </w:style>
  <w:style w:type="paragraph" w:customStyle="1" w:styleId="BiJSTbody">
    <w:name w:val="Bài JST body"/>
    <w:basedOn w:val="Thnlunn"/>
    <w:link w:val="BiJSTbodyChar"/>
    <w:rsid w:val="00DE4E92"/>
    <w:pPr>
      <w:spacing w:before="80" w:after="40" w:line="240" w:lineRule="auto"/>
      <w:ind w:firstLine="454"/>
    </w:pPr>
    <w:rPr>
      <w:sz w:val="22"/>
    </w:rPr>
  </w:style>
  <w:style w:type="character" w:customStyle="1" w:styleId="BiJSTbodyChar">
    <w:name w:val="Bài JST body Char"/>
    <w:link w:val="BiJSTbody"/>
    <w:locked/>
    <w:rsid w:val="00DE4E92"/>
    <w:rPr>
      <w:rFonts w:ascii="Times New Roman" w:eastAsia="Times New Roman" w:hAnsi="Times New Roman" w:cs="Times New Roman"/>
      <w:noProof/>
      <w:szCs w:val="26"/>
      <w:lang w:val="vi-VN"/>
    </w:rPr>
  </w:style>
  <w:style w:type="paragraph" w:customStyle="1" w:styleId="StyleHeading215ptNotItalic">
    <w:name w:val="Style Heading 2 + 15 pt Not Italic"/>
    <w:basedOn w:val="Heading2"/>
    <w:autoRedefine/>
    <w:rsid w:val="00DE4E92"/>
    <w:pPr>
      <w:keepLines w:val="0"/>
      <w:numPr>
        <w:numId w:val="6"/>
      </w:numPr>
      <w:jc w:val="both"/>
    </w:pPr>
    <w:rPr>
      <w:rFonts w:eastAsia="Times New Roman" w:cs="Arial"/>
      <w:bCs/>
      <w:szCs w:val="20"/>
    </w:rPr>
  </w:style>
  <w:style w:type="paragraph" w:customStyle="1" w:styleId="JST-Mc1">
    <w:name w:val="JST-Mức 1"/>
    <w:basedOn w:val="Normal"/>
    <w:rsid w:val="00DE4E92"/>
    <w:pPr>
      <w:numPr>
        <w:numId w:val="9"/>
      </w:numPr>
      <w:spacing w:before="360" w:after="240"/>
      <w:ind w:left="357" w:hanging="357"/>
      <w:jc w:val="center"/>
    </w:pPr>
    <w:rPr>
      <w:rFonts w:ascii="Times New Roman Bold" w:hAnsi="Times New Roman Bold"/>
      <w:b/>
      <w:sz w:val="22"/>
    </w:rPr>
  </w:style>
  <w:style w:type="paragraph" w:customStyle="1" w:styleId="JST-Mc2">
    <w:name w:val="JST-Mức 2"/>
    <w:basedOn w:val="Normal"/>
    <w:rsid w:val="00DE4E92"/>
    <w:pPr>
      <w:numPr>
        <w:ilvl w:val="1"/>
        <w:numId w:val="9"/>
      </w:numPr>
      <w:spacing w:before="240" w:after="240"/>
      <w:jc w:val="both"/>
    </w:pPr>
    <w:rPr>
      <w:rFonts w:ascii="Times New Roman Bold" w:hAnsi="Times New Roman Bold"/>
      <w:b/>
      <w:sz w:val="22"/>
    </w:rPr>
  </w:style>
  <w:style w:type="paragraph" w:customStyle="1" w:styleId="BiJSThnh">
    <w:name w:val="Bài JST hình"/>
    <w:basedOn w:val="Hnh"/>
    <w:rsid w:val="00DE4E92"/>
    <w:pPr>
      <w:spacing w:before="240" w:after="240"/>
    </w:pPr>
    <w:rPr>
      <w:rFonts w:ascii="Arial" w:hAnsi="Arial"/>
      <w:sz w:val="20"/>
    </w:rPr>
  </w:style>
  <w:style w:type="paragraph" w:customStyle="1" w:styleId="BiJST-Cngthc">
    <w:name w:val="Bài JST - Công thức"/>
    <w:basedOn w:val="Cngthc"/>
    <w:rsid w:val="00DE4E92"/>
    <w:pPr>
      <w:tabs>
        <w:tab w:val="clear" w:pos="8820"/>
        <w:tab w:val="right" w:pos="8505"/>
      </w:tabs>
      <w:spacing w:before="80" w:after="40"/>
      <w:ind w:firstLine="454"/>
    </w:pPr>
    <w:rPr>
      <w:sz w:val="22"/>
    </w:rPr>
  </w:style>
  <w:style w:type="paragraph" w:customStyle="1" w:styleId="JST-Mc3">
    <w:name w:val="JST-Mức 3"/>
    <w:basedOn w:val="Normal"/>
    <w:rsid w:val="00DE4E92"/>
    <w:pPr>
      <w:numPr>
        <w:ilvl w:val="2"/>
        <w:numId w:val="9"/>
      </w:numPr>
      <w:spacing w:before="240" w:after="240"/>
      <w:ind w:firstLine="0"/>
      <w:jc w:val="both"/>
    </w:pPr>
    <w:rPr>
      <w:i/>
      <w:sz w:val="22"/>
    </w:rPr>
  </w:style>
  <w:style w:type="paragraph" w:customStyle="1" w:styleId="abstract">
    <w:name w:val="abstract"/>
    <w:basedOn w:val="Normal"/>
    <w:rsid w:val="00DE4E92"/>
    <w:pPr>
      <w:autoSpaceDE w:val="0"/>
      <w:autoSpaceDN w:val="0"/>
      <w:adjustRightInd w:val="0"/>
      <w:spacing w:before="360" w:after="240" w:line="276" w:lineRule="auto"/>
      <w:ind w:firstLine="360"/>
      <w:jc w:val="both"/>
    </w:pPr>
    <w:rPr>
      <w:rFonts w:ascii="Arial" w:hAnsi="Arial" w:cs="Arial"/>
      <w:b/>
      <w:color w:val="000000"/>
      <w:sz w:val="22"/>
      <w:szCs w:val="22"/>
    </w:rPr>
  </w:style>
  <w:style w:type="paragraph" w:customStyle="1" w:styleId="BiJST-Gchudng">
    <w:name w:val="Bài JST - Gạch đầu dòng"/>
    <w:basedOn w:val="Gchudng"/>
    <w:link w:val="BiJST-GchudngChar"/>
    <w:rsid w:val="00DE4E92"/>
    <w:pPr>
      <w:numPr>
        <w:numId w:val="8"/>
      </w:numPr>
      <w:spacing w:before="80" w:after="40" w:line="240" w:lineRule="auto"/>
    </w:pPr>
    <w:rPr>
      <w:sz w:val="22"/>
    </w:rPr>
  </w:style>
  <w:style w:type="character" w:customStyle="1" w:styleId="BiJST-GchudngChar">
    <w:name w:val="Bài JST - Gạch đầu dòng Char"/>
    <w:link w:val="BiJST-Gchudng"/>
    <w:locked/>
    <w:rsid w:val="00DE4E92"/>
    <w:rPr>
      <w:sz w:val="22"/>
    </w:rPr>
  </w:style>
  <w:style w:type="character" w:styleId="LineNumber">
    <w:name w:val="line number"/>
    <w:rsid w:val="00DE4E92"/>
    <w:rPr>
      <w:rFonts w:cs="Times New Roman"/>
    </w:rPr>
  </w:style>
  <w:style w:type="paragraph" w:customStyle="1" w:styleId="Reference">
    <w:name w:val="Reference"/>
    <w:basedOn w:val="Normal"/>
    <w:rsid w:val="00DE4E92"/>
    <w:pPr>
      <w:numPr>
        <w:numId w:val="10"/>
      </w:numPr>
      <w:spacing w:before="60" w:line="264" w:lineRule="auto"/>
      <w:jc w:val="both"/>
    </w:pPr>
    <w:rPr>
      <w:sz w:val="20"/>
    </w:rPr>
  </w:style>
  <w:style w:type="character" w:styleId="HTMLCite">
    <w:name w:val="HTML Cite"/>
    <w:rsid w:val="00DE4E92"/>
    <w:rPr>
      <w:i/>
      <w:iCs/>
    </w:rPr>
  </w:style>
  <w:style w:type="character" w:customStyle="1" w:styleId="apple-converted-space">
    <w:name w:val="apple-converted-space"/>
    <w:basedOn w:val="DefaultParagraphFont"/>
    <w:rsid w:val="00DE4E92"/>
  </w:style>
  <w:style w:type="paragraph" w:styleId="NormalWeb">
    <w:name w:val="Normal (Web)"/>
    <w:basedOn w:val="Normal"/>
    <w:link w:val="NormalWebChar"/>
    <w:uiPriority w:val="99"/>
    <w:rsid w:val="00DE4E92"/>
    <w:pPr>
      <w:spacing w:before="100" w:beforeAutospacing="1" w:after="100" w:afterAutospacing="1"/>
    </w:pPr>
    <w:rPr>
      <w:sz w:val="24"/>
      <w:szCs w:val="24"/>
    </w:rPr>
  </w:style>
  <w:style w:type="character" w:customStyle="1" w:styleId="hps">
    <w:name w:val="hps"/>
    <w:basedOn w:val="DefaultParagraphFont"/>
    <w:rsid w:val="00DE4E92"/>
  </w:style>
  <w:style w:type="paragraph" w:customStyle="1" w:styleId="footnotedescription">
    <w:name w:val="footnote description"/>
    <w:next w:val="Normal"/>
    <w:link w:val="footnotedescriptionChar"/>
    <w:hidden/>
    <w:rsid w:val="00DE4E92"/>
    <w:pPr>
      <w:spacing w:after="183" w:line="240" w:lineRule="auto"/>
      <w:jc w:val="right"/>
    </w:pPr>
    <w:rPr>
      <w:rFonts w:eastAsia="Times New Roman" w:cs="Times New Roman"/>
      <w:color w:val="000000"/>
    </w:rPr>
  </w:style>
  <w:style w:type="character" w:customStyle="1" w:styleId="footnotedescriptionChar">
    <w:name w:val="footnote description Char"/>
    <w:link w:val="footnotedescription"/>
    <w:rsid w:val="00DE4E92"/>
    <w:rPr>
      <w:rFonts w:ascii="Times New Roman" w:eastAsia="Times New Roman" w:hAnsi="Times New Roman" w:cs="Times New Roman"/>
      <w:color w:val="000000"/>
      <w:sz w:val="26"/>
    </w:rPr>
  </w:style>
  <w:style w:type="character" w:customStyle="1" w:styleId="footnotemark">
    <w:name w:val="footnote mark"/>
    <w:hidden/>
    <w:rsid w:val="00DE4E92"/>
    <w:rPr>
      <w:rFonts w:ascii="Times New Roman" w:eastAsia="Times New Roman" w:hAnsi="Times New Roman" w:cs="Times New Roman"/>
      <w:i/>
      <w:color w:val="000000"/>
      <w:sz w:val="26"/>
      <w:vertAlign w:val="superscript"/>
    </w:rPr>
  </w:style>
  <w:style w:type="table" w:customStyle="1" w:styleId="TableGrid0">
    <w:name w:val="TableGrid"/>
    <w:rsid w:val="00DE4E92"/>
    <w:pPr>
      <w:spacing w:after="0" w:line="240" w:lineRule="auto"/>
    </w:pPr>
    <w:rPr>
      <w:rFonts w:ascii="Calibri" w:eastAsia="Times New Roman" w:hAnsi="Calibri" w:cs="Times New Roman"/>
    </w:rPr>
    <w:tblPr>
      <w:tblCellMar>
        <w:top w:w="0" w:type="dxa"/>
        <w:left w:w="0" w:type="dxa"/>
        <w:bottom w:w="0" w:type="dxa"/>
        <w:right w:w="0" w:type="dxa"/>
      </w:tblCellMar>
    </w:tblPr>
  </w:style>
  <w:style w:type="paragraph" w:styleId="ListParagraph">
    <w:name w:val="List Paragraph"/>
    <w:aliases w:val="Figures"/>
    <w:basedOn w:val="Normal"/>
    <w:link w:val="ListParagraphChar"/>
    <w:uiPriority w:val="34"/>
    <w:qFormat/>
    <w:rsid w:val="00DE4E92"/>
    <w:pPr>
      <w:spacing w:after="190" w:line="344" w:lineRule="auto"/>
      <w:ind w:left="720" w:hanging="10"/>
      <w:contextualSpacing/>
      <w:jc w:val="both"/>
    </w:pPr>
    <w:rPr>
      <w:color w:val="000000"/>
      <w:szCs w:val="22"/>
    </w:rPr>
  </w:style>
  <w:style w:type="paragraph" w:styleId="HTMLPreformatted">
    <w:name w:val="HTML Preformatted"/>
    <w:basedOn w:val="Normal"/>
    <w:link w:val="HTMLPreformattedChar"/>
    <w:uiPriority w:val="99"/>
    <w:unhideWhenUsed/>
    <w:rsid w:val="00DE4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E4E92"/>
    <w:rPr>
      <w:rFonts w:ascii="Courier New" w:eastAsia="Times New Roman" w:hAnsi="Courier New" w:cs="Courier New"/>
      <w:noProof/>
      <w:sz w:val="20"/>
      <w:szCs w:val="20"/>
      <w:lang w:val="vi-VN"/>
    </w:rPr>
  </w:style>
  <w:style w:type="character" w:customStyle="1" w:styleId="a">
    <w:name w:val="a"/>
    <w:rsid w:val="00DE4E92"/>
  </w:style>
  <w:style w:type="character" w:customStyle="1" w:styleId="tvwebdictwm1">
    <w:name w:val="tvwebdict_wm1"/>
    <w:rsid w:val="00DE4E92"/>
    <w:rPr>
      <w:b/>
      <w:bCs/>
      <w:i/>
      <w:iCs/>
      <w:sz w:val="26"/>
      <w:szCs w:val="26"/>
    </w:rPr>
  </w:style>
  <w:style w:type="character" w:customStyle="1" w:styleId="trans">
    <w:name w:val="trans"/>
    <w:rsid w:val="00DE4E92"/>
  </w:style>
  <w:style w:type="character" w:customStyle="1" w:styleId="longtextshorttext">
    <w:name w:val="long_text short_text"/>
    <w:rsid w:val="00DE4E92"/>
  </w:style>
  <w:style w:type="paragraph" w:customStyle="1" w:styleId="Tenchuong">
    <w:name w:val="Ten chuong"/>
    <w:basedOn w:val="Normal"/>
    <w:rsid w:val="00DE4E92"/>
    <w:pPr>
      <w:spacing w:before="80" w:line="288" w:lineRule="auto"/>
      <w:jc w:val="center"/>
    </w:pPr>
    <w:rPr>
      <w:rFonts w:eastAsia="Batang"/>
      <w:b/>
      <w:lang w:eastAsia="ko-KR"/>
    </w:rPr>
  </w:style>
  <w:style w:type="character" w:styleId="Strong">
    <w:name w:val="Strong"/>
    <w:uiPriority w:val="22"/>
    <w:qFormat/>
    <w:rsid w:val="00DE4E92"/>
    <w:rPr>
      <w:b/>
      <w:bCs/>
    </w:rPr>
  </w:style>
  <w:style w:type="paragraph" w:styleId="TOCHeading">
    <w:name w:val="TOC Heading"/>
    <w:basedOn w:val="Heading1"/>
    <w:next w:val="Normal"/>
    <w:uiPriority w:val="39"/>
    <w:unhideWhenUsed/>
    <w:qFormat/>
    <w:rsid w:val="0041482E"/>
    <w:pPr>
      <w:spacing w:line="259" w:lineRule="auto"/>
      <w:outlineLvl w:val="9"/>
    </w:pPr>
    <w:rPr>
      <w:rFonts w:asciiTheme="majorHAnsi" w:hAnsiTheme="majorHAnsi"/>
      <w:b w:val="0"/>
      <w:color w:val="2F5496" w:themeColor="accent1" w:themeShade="BF"/>
    </w:rPr>
  </w:style>
  <w:style w:type="character" w:customStyle="1" w:styleId="fontstyle01">
    <w:name w:val="fontstyle01"/>
    <w:basedOn w:val="DefaultParagraphFont"/>
    <w:rsid w:val="0038690C"/>
    <w:rPr>
      <w:rFonts w:ascii="Times New Roman" w:hAnsi="Times New Roman" w:cs="Times New Roman" w:hint="default"/>
      <w:b w:val="0"/>
      <w:bCs w:val="0"/>
      <w:i w:val="0"/>
      <w:iCs w:val="0"/>
      <w:color w:val="000000"/>
      <w:sz w:val="26"/>
      <w:szCs w:val="26"/>
    </w:rPr>
  </w:style>
  <w:style w:type="paragraph" w:customStyle="1" w:styleId="HNHV">
    <w:name w:val="HÌNH VẼ"/>
    <w:basedOn w:val="Normal"/>
    <w:qFormat/>
    <w:rsid w:val="0038690C"/>
    <w:pPr>
      <w:tabs>
        <w:tab w:val="left" w:pos="57"/>
        <w:tab w:val="left" w:pos="567"/>
      </w:tabs>
      <w:spacing w:line="360" w:lineRule="auto"/>
      <w:jc w:val="center"/>
    </w:pPr>
    <w:rPr>
      <w:rFonts w:eastAsia="Calibri" w:cs="Times New Roman"/>
      <w:bCs/>
      <w:i/>
      <w:sz w:val="24"/>
    </w:rPr>
  </w:style>
  <w:style w:type="character" w:customStyle="1" w:styleId="ListParagraphChar">
    <w:name w:val="List Paragraph Char"/>
    <w:aliases w:val="Figures Char"/>
    <w:link w:val="ListParagraph"/>
    <w:uiPriority w:val="34"/>
    <w:locked/>
    <w:rsid w:val="0038690C"/>
    <w:rPr>
      <w:noProof/>
      <w:color w:val="000000"/>
      <w:szCs w:val="22"/>
      <w:lang w:val="vi-VN"/>
    </w:rPr>
  </w:style>
  <w:style w:type="paragraph" w:customStyle="1" w:styleId="MTDisplayEquation">
    <w:name w:val="MTDisplayEquation"/>
    <w:basedOn w:val="Normal"/>
    <w:next w:val="Normal"/>
    <w:link w:val="MTDisplayEquationChar"/>
    <w:rsid w:val="0038690C"/>
    <w:pPr>
      <w:tabs>
        <w:tab w:val="left" w:pos="57"/>
        <w:tab w:val="left" w:pos="567"/>
        <w:tab w:val="center" w:pos="4540"/>
        <w:tab w:val="right" w:pos="9080"/>
      </w:tabs>
      <w:spacing w:line="288" w:lineRule="auto"/>
      <w:jc w:val="both"/>
    </w:pPr>
    <w:rPr>
      <w:rFonts w:eastAsia="Times New Roman" w:cs="Times New Roman"/>
      <w:bCs/>
      <w:i/>
    </w:rPr>
  </w:style>
  <w:style w:type="character" w:customStyle="1" w:styleId="MTDisplayEquationChar">
    <w:name w:val="MTDisplayEquation Char"/>
    <w:basedOn w:val="DefaultParagraphFont"/>
    <w:link w:val="MTDisplayEquation"/>
    <w:rsid w:val="0038690C"/>
    <w:rPr>
      <w:rFonts w:eastAsia="Times New Roman" w:cs="Times New Roman"/>
      <w:bCs/>
      <w:i/>
      <w:szCs w:val="26"/>
    </w:rPr>
  </w:style>
  <w:style w:type="character" w:styleId="SubtleEmphasis">
    <w:name w:val="Subtle Emphasis"/>
    <w:basedOn w:val="DefaultParagraphFont"/>
    <w:uiPriority w:val="19"/>
    <w:qFormat/>
    <w:rsid w:val="0038690C"/>
    <w:rPr>
      <w:i/>
      <w:iCs/>
      <w:color w:val="404040" w:themeColor="text1" w:themeTint="BF"/>
    </w:rPr>
  </w:style>
  <w:style w:type="character" w:customStyle="1" w:styleId="apple-style-span">
    <w:name w:val="apple-style-span"/>
    <w:rsid w:val="0038690C"/>
  </w:style>
  <w:style w:type="paragraph" w:customStyle="1" w:styleId="msonormal0">
    <w:name w:val="msonormal"/>
    <w:basedOn w:val="Normal"/>
    <w:rsid w:val="0038690C"/>
    <w:pPr>
      <w:tabs>
        <w:tab w:val="left" w:pos="57"/>
        <w:tab w:val="left" w:pos="567"/>
      </w:tabs>
      <w:spacing w:before="100" w:beforeAutospacing="1" w:after="100" w:afterAutospacing="1"/>
    </w:pPr>
    <w:rPr>
      <w:rFonts w:eastAsia="Times New Roman" w:cs="Times New Roman"/>
      <w:bCs/>
      <w:sz w:val="24"/>
      <w:szCs w:val="24"/>
    </w:rPr>
  </w:style>
  <w:style w:type="character" w:customStyle="1" w:styleId="showcate">
    <w:name w:val="showcate"/>
    <w:rsid w:val="0038690C"/>
  </w:style>
  <w:style w:type="character" w:customStyle="1" w:styleId="icon">
    <w:name w:val="icon"/>
    <w:rsid w:val="0038690C"/>
  </w:style>
  <w:style w:type="paragraph" w:styleId="z-TopofForm">
    <w:name w:val="HTML Top of Form"/>
    <w:basedOn w:val="Normal"/>
    <w:next w:val="Normal"/>
    <w:link w:val="z-TopofFormChar"/>
    <w:hidden/>
    <w:uiPriority w:val="99"/>
    <w:semiHidden/>
    <w:unhideWhenUsed/>
    <w:rsid w:val="0038690C"/>
    <w:pPr>
      <w:pBdr>
        <w:bottom w:val="single" w:sz="6" w:space="1" w:color="auto"/>
      </w:pBdr>
      <w:tabs>
        <w:tab w:val="left" w:pos="57"/>
        <w:tab w:val="left" w:pos="567"/>
      </w:tabs>
      <w:jc w:val="center"/>
    </w:pPr>
    <w:rPr>
      <w:rFonts w:ascii="Arial" w:eastAsia="Times New Roman" w:hAnsi="Arial" w:cs="Arial"/>
      <w:bCs/>
      <w:vanish/>
      <w:sz w:val="16"/>
      <w:szCs w:val="16"/>
    </w:rPr>
  </w:style>
  <w:style w:type="character" w:customStyle="1" w:styleId="z-TopofFormChar">
    <w:name w:val="z-Top of Form Char"/>
    <w:basedOn w:val="DefaultParagraphFont"/>
    <w:link w:val="z-TopofForm"/>
    <w:uiPriority w:val="99"/>
    <w:semiHidden/>
    <w:rsid w:val="0038690C"/>
    <w:rPr>
      <w:rFonts w:ascii="Arial" w:eastAsia="Times New Roman" w:hAnsi="Arial" w:cs="Arial"/>
      <w:bCs/>
      <w:vanish/>
      <w:sz w:val="16"/>
      <w:szCs w:val="16"/>
    </w:rPr>
  </w:style>
  <w:style w:type="paragraph" w:styleId="z-BottomofForm">
    <w:name w:val="HTML Bottom of Form"/>
    <w:basedOn w:val="Normal"/>
    <w:next w:val="Normal"/>
    <w:link w:val="z-BottomofFormChar"/>
    <w:hidden/>
    <w:uiPriority w:val="99"/>
    <w:semiHidden/>
    <w:unhideWhenUsed/>
    <w:rsid w:val="0038690C"/>
    <w:pPr>
      <w:pBdr>
        <w:top w:val="single" w:sz="6" w:space="1" w:color="auto"/>
      </w:pBdr>
      <w:tabs>
        <w:tab w:val="left" w:pos="57"/>
        <w:tab w:val="left" w:pos="567"/>
      </w:tabs>
      <w:jc w:val="center"/>
    </w:pPr>
    <w:rPr>
      <w:rFonts w:ascii="Arial" w:eastAsia="Times New Roman" w:hAnsi="Arial" w:cs="Arial"/>
      <w:bCs/>
      <w:vanish/>
      <w:sz w:val="16"/>
      <w:szCs w:val="16"/>
    </w:rPr>
  </w:style>
  <w:style w:type="character" w:customStyle="1" w:styleId="z-BottomofFormChar">
    <w:name w:val="z-Bottom of Form Char"/>
    <w:basedOn w:val="DefaultParagraphFont"/>
    <w:link w:val="z-BottomofForm"/>
    <w:uiPriority w:val="99"/>
    <w:semiHidden/>
    <w:rsid w:val="0038690C"/>
    <w:rPr>
      <w:rFonts w:ascii="Arial" w:eastAsia="Times New Roman" w:hAnsi="Arial" w:cs="Arial"/>
      <w:bCs/>
      <w:vanish/>
      <w:sz w:val="16"/>
      <w:szCs w:val="16"/>
    </w:rPr>
  </w:style>
  <w:style w:type="character" w:customStyle="1" w:styleId="f1">
    <w:name w:val="f1"/>
    <w:rsid w:val="0038690C"/>
  </w:style>
  <w:style w:type="character" w:customStyle="1" w:styleId="f2">
    <w:name w:val="f2"/>
    <w:rsid w:val="0038690C"/>
  </w:style>
  <w:style w:type="character" w:customStyle="1" w:styleId="l3">
    <w:name w:val="l3"/>
    <w:rsid w:val="0038690C"/>
  </w:style>
  <w:style w:type="character" w:customStyle="1" w:styleId="l4">
    <w:name w:val="l4"/>
    <w:rsid w:val="0038690C"/>
  </w:style>
  <w:style w:type="character" w:customStyle="1" w:styleId="l5">
    <w:name w:val="l5"/>
    <w:rsid w:val="0038690C"/>
  </w:style>
  <w:style w:type="character" w:customStyle="1" w:styleId="a0">
    <w:name w:val="_"/>
    <w:rsid w:val="0038690C"/>
  </w:style>
  <w:style w:type="character" w:customStyle="1" w:styleId="l6">
    <w:name w:val="l6"/>
    <w:rsid w:val="0038690C"/>
  </w:style>
  <w:style w:type="character" w:customStyle="1" w:styleId="l7">
    <w:name w:val="l7"/>
    <w:rsid w:val="0038690C"/>
  </w:style>
  <w:style w:type="character" w:customStyle="1" w:styleId="f3">
    <w:name w:val="f3"/>
    <w:rsid w:val="0038690C"/>
  </w:style>
  <w:style w:type="character" w:customStyle="1" w:styleId="f4">
    <w:name w:val="f4"/>
    <w:rsid w:val="0038690C"/>
  </w:style>
  <w:style w:type="character" w:customStyle="1" w:styleId="l8">
    <w:name w:val="l8"/>
    <w:rsid w:val="0038690C"/>
  </w:style>
  <w:style w:type="character" w:customStyle="1" w:styleId="l9">
    <w:name w:val="l9"/>
    <w:rsid w:val="0038690C"/>
  </w:style>
  <w:style w:type="character" w:customStyle="1" w:styleId="la">
    <w:name w:val="la"/>
    <w:rsid w:val="0038690C"/>
  </w:style>
  <w:style w:type="character" w:customStyle="1" w:styleId="l1">
    <w:name w:val="l1"/>
    <w:rsid w:val="0038690C"/>
  </w:style>
  <w:style w:type="character" w:customStyle="1" w:styleId="lc">
    <w:name w:val="lc"/>
    <w:rsid w:val="0038690C"/>
  </w:style>
  <w:style w:type="character" w:customStyle="1" w:styleId="ld">
    <w:name w:val="ld"/>
    <w:rsid w:val="0038690C"/>
  </w:style>
  <w:style w:type="character" w:customStyle="1" w:styleId="le">
    <w:name w:val="le"/>
    <w:rsid w:val="0038690C"/>
  </w:style>
  <w:style w:type="character" w:customStyle="1" w:styleId="lf">
    <w:name w:val="lf"/>
    <w:rsid w:val="0038690C"/>
  </w:style>
  <w:style w:type="character" w:customStyle="1" w:styleId="f5">
    <w:name w:val="f5"/>
    <w:rsid w:val="0038690C"/>
  </w:style>
  <w:style w:type="character" w:customStyle="1" w:styleId="f6">
    <w:name w:val="f6"/>
    <w:rsid w:val="0038690C"/>
  </w:style>
  <w:style w:type="character" w:customStyle="1" w:styleId="l11">
    <w:name w:val="l11"/>
    <w:rsid w:val="0038690C"/>
  </w:style>
  <w:style w:type="character" w:customStyle="1" w:styleId="l12">
    <w:name w:val="l12"/>
    <w:rsid w:val="0038690C"/>
  </w:style>
  <w:style w:type="character" w:customStyle="1" w:styleId="l13">
    <w:name w:val="l13"/>
    <w:rsid w:val="0038690C"/>
  </w:style>
  <w:style w:type="character" w:customStyle="1" w:styleId="l14">
    <w:name w:val="l14"/>
    <w:rsid w:val="0038690C"/>
  </w:style>
  <w:style w:type="character" w:customStyle="1" w:styleId="l16">
    <w:name w:val="l16"/>
    <w:rsid w:val="0038690C"/>
  </w:style>
  <w:style w:type="character" w:customStyle="1" w:styleId="l17">
    <w:name w:val="l17"/>
    <w:rsid w:val="0038690C"/>
  </w:style>
  <w:style w:type="character" w:customStyle="1" w:styleId="l0">
    <w:name w:val="l0"/>
    <w:rsid w:val="0038690C"/>
  </w:style>
  <w:style w:type="character" w:customStyle="1" w:styleId="l1b">
    <w:name w:val="l1b"/>
    <w:rsid w:val="0038690C"/>
  </w:style>
  <w:style w:type="character" w:customStyle="1" w:styleId="l1c">
    <w:name w:val="l1c"/>
    <w:rsid w:val="0038690C"/>
  </w:style>
  <w:style w:type="character" w:customStyle="1" w:styleId="w1e">
    <w:name w:val="w1e"/>
    <w:rsid w:val="0038690C"/>
  </w:style>
  <w:style w:type="character" w:customStyle="1" w:styleId="l1d">
    <w:name w:val="l1d"/>
    <w:rsid w:val="0038690C"/>
  </w:style>
  <w:style w:type="character" w:customStyle="1" w:styleId="l1e">
    <w:name w:val="l1e"/>
    <w:rsid w:val="0038690C"/>
  </w:style>
  <w:style w:type="character" w:customStyle="1" w:styleId="l20">
    <w:name w:val="l20"/>
    <w:rsid w:val="0038690C"/>
  </w:style>
  <w:style w:type="character" w:customStyle="1" w:styleId="l21">
    <w:name w:val="l21"/>
    <w:rsid w:val="0038690C"/>
  </w:style>
  <w:style w:type="character" w:customStyle="1" w:styleId="l22">
    <w:name w:val="l22"/>
    <w:rsid w:val="0038690C"/>
  </w:style>
  <w:style w:type="character" w:customStyle="1" w:styleId="l23">
    <w:name w:val="l23"/>
    <w:rsid w:val="0038690C"/>
  </w:style>
  <w:style w:type="character" w:customStyle="1" w:styleId="l26">
    <w:name w:val="l26"/>
    <w:rsid w:val="0038690C"/>
  </w:style>
  <w:style w:type="character" w:customStyle="1" w:styleId="l19">
    <w:name w:val="l19"/>
    <w:rsid w:val="0038690C"/>
  </w:style>
  <w:style w:type="character" w:customStyle="1" w:styleId="l29">
    <w:name w:val="l29"/>
    <w:rsid w:val="0038690C"/>
  </w:style>
  <w:style w:type="character" w:customStyle="1" w:styleId="l25">
    <w:name w:val="l25"/>
    <w:rsid w:val="0038690C"/>
  </w:style>
  <w:style w:type="character" w:customStyle="1" w:styleId="lb">
    <w:name w:val="lb"/>
    <w:rsid w:val="0038690C"/>
  </w:style>
  <w:style w:type="character" w:customStyle="1" w:styleId="l2c">
    <w:name w:val="l2c"/>
    <w:rsid w:val="0038690C"/>
  </w:style>
  <w:style w:type="character" w:customStyle="1" w:styleId="l2d">
    <w:name w:val="l2d"/>
    <w:rsid w:val="0038690C"/>
  </w:style>
  <w:style w:type="character" w:customStyle="1" w:styleId="l30">
    <w:name w:val="l30"/>
    <w:rsid w:val="0038690C"/>
  </w:style>
  <w:style w:type="character" w:customStyle="1" w:styleId="l35">
    <w:name w:val="l35"/>
    <w:rsid w:val="0038690C"/>
  </w:style>
  <w:style w:type="character" w:customStyle="1" w:styleId="l18">
    <w:name w:val="l18"/>
    <w:rsid w:val="0038690C"/>
  </w:style>
  <w:style w:type="character" w:customStyle="1" w:styleId="l2b">
    <w:name w:val="l2b"/>
    <w:rsid w:val="0038690C"/>
  </w:style>
  <w:style w:type="character" w:customStyle="1" w:styleId="l38">
    <w:name w:val="l38"/>
    <w:rsid w:val="0038690C"/>
  </w:style>
  <w:style w:type="character" w:customStyle="1" w:styleId="l39">
    <w:name w:val="l39"/>
    <w:rsid w:val="0038690C"/>
  </w:style>
  <w:style w:type="character" w:customStyle="1" w:styleId="l3a">
    <w:name w:val="l3a"/>
    <w:rsid w:val="0038690C"/>
  </w:style>
  <w:style w:type="character" w:customStyle="1" w:styleId="l3b">
    <w:name w:val="l3b"/>
    <w:rsid w:val="0038690C"/>
  </w:style>
  <w:style w:type="character" w:customStyle="1" w:styleId="f7">
    <w:name w:val="f7"/>
    <w:rsid w:val="0038690C"/>
  </w:style>
  <w:style w:type="character" w:customStyle="1" w:styleId="f8">
    <w:name w:val="f8"/>
    <w:rsid w:val="0038690C"/>
  </w:style>
  <w:style w:type="character" w:customStyle="1" w:styleId="l32">
    <w:name w:val="l32"/>
    <w:rsid w:val="0038690C"/>
  </w:style>
  <w:style w:type="character" w:customStyle="1" w:styleId="l3c">
    <w:name w:val="l3c"/>
    <w:rsid w:val="0038690C"/>
  </w:style>
  <w:style w:type="character" w:customStyle="1" w:styleId="l3e">
    <w:name w:val="l3e"/>
    <w:rsid w:val="0038690C"/>
  </w:style>
  <w:style w:type="character" w:customStyle="1" w:styleId="w6d">
    <w:name w:val="w6d"/>
    <w:rsid w:val="0038690C"/>
  </w:style>
  <w:style w:type="character" w:customStyle="1" w:styleId="l1f">
    <w:name w:val="l1f"/>
    <w:rsid w:val="0038690C"/>
  </w:style>
  <w:style w:type="character" w:customStyle="1" w:styleId="l34">
    <w:name w:val="l34"/>
    <w:rsid w:val="0038690C"/>
  </w:style>
  <w:style w:type="character" w:customStyle="1" w:styleId="l45">
    <w:name w:val="l45"/>
    <w:rsid w:val="0038690C"/>
  </w:style>
  <w:style w:type="character" w:customStyle="1" w:styleId="l33">
    <w:name w:val="l33"/>
    <w:rsid w:val="0038690C"/>
  </w:style>
  <w:style w:type="character" w:customStyle="1" w:styleId="l4c">
    <w:name w:val="l4c"/>
    <w:rsid w:val="0038690C"/>
  </w:style>
  <w:style w:type="character" w:customStyle="1" w:styleId="l4d">
    <w:name w:val="l4d"/>
    <w:rsid w:val="0038690C"/>
  </w:style>
  <w:style w:type="character" w:customStyle="1" w:styleId="we">
    <w:name w:val="we"/>
    <w:rsid w:val="0038690C"/>
  </w:style>
  <w:style w:type="character" w:customStyle="1" w:styleId="l4e">
    <w:name w:val="l4e"/>
    <w:rsid w:val="0038690C"/>
  </w:style>
  <w:style w:type="character" w:customStyle="1" w:styleId="l4f">
    <w:name w:val="l4f"/>
    <w:rsid w:val="0038690C"/>
  </w:style>
  <w:style w:type="character" w:customStyle="1" w:styleId="l51">
    <w:name w:val="l51"/>
    <w:rsid w:val="0038690C"/>
  </w:style>
  <w:style w:type="character" w:customStyle="1" w:styleId="l15">
    <w:name w:val="l15"/>
    <w:rsid w:val="0038690C"/>
  </w:style>
  <w:style w:type="character" w:customStyle="1" w:styleId="l3f">
    <w:name w:val="l3f"/>
    <w:rsid w:val="0038690C"/>
  </w:style>
  <w:style w:type="character" w:customStyle="1" w:styleId="f9">
    <w:name w:val="f9"/>
    <w:rsid w:val="0038690C"/>
  </w:style>
  <w:style w:type="character" w:customStyle="1" w:styleId="l10">
    <w:name w:val="l10"/>
    <w:rsid w:val="0038690C"/>
  </w:style>
  <w:style w:type="character" w:customStyle="1" w:styleId="l53">
    <w:name w:val="l53"/>
    <w:rsid w:val="0038690C"/>
  </w:style>
  <w:style w:type="character" w:customStyle="1" w:styleId="l54">
    <w:name w:val="l54"/>
    <w:rsid w:val="0038690C"/>
  </w:style>
  <w:style w:type="character" w:customStyle="1" w:styleId="l55">
    <w:name w:val="l55"/>
    <w:rsid w:val="0038690C"/>
  </w:style>
  <w:style w:type="character" w:customStyle="1" w:styleId="l44">
    <w:name w:val="l44"/>
    <w:rsid w:val="0038690C"/>
  </w:style>
  <w:style w:type="character" w:customStyle="1" w:styleId="w56">
    <w:name w:val="w56"/>
    <w:rsid w:val="0038690C"/>
  </w:style>
  <w:style w:type="character" w:customStyle="1" w:styleId="l57">
    <w:name w:val="l57"/>
    <w:rsid w:val="0038690C"/>
  </w:style>
  <w:style w:type="character" w:customStyle="1" w:styleId="l58">
    <w:name w:val="l58"/>
    <w:rsid w:val="0038690C"/>
  </w:style>
  <w:style w:type="character" w:customStyle="1" w:styleId="l59">
    <w:name w:val="l59"/>
    <w:rsid w:val="0038690C"/>
  </w:style>
  <w:style w:type="character" w:customStyle="1" w:styleId="l40">
    <w:name w:val="l40"/>
    <w:rsid w:val="0038690C"/>
  </w:style>
  <w:style w:type="character" w:customStyle="1" w:styleId="l5a">
    <w:name w:val="l5a"/>
    <w:rsid w:val="0038690C"/>
  </w:style>
  <w:style w:type="character" w:customStyle="1" w:styleId="l5b">
    <w:name w:val="l5b"/>
    <w:rsid w:val="0038690C"/>
  </w:style>
  <w:style w:type="character" w:customStyle="1" w:styleId="l5c">
    <w:name w:val="l5c"/>
    <w:rsid w:val="0038690C"/>
  </w:style>
  <w:style w:type="character" w:customStyle="1" w:styleId="l50">
    <w:name w:val="l50"/>
    <w:rsid w:val="0038690C"/>
  </w:style>
  <w:style w:type="character" w:customStyle="1" w:styleId="l43">
    <w:name w:val="l43"/>
    <w:rsid w:val="0038690C"/>
  </w:style>
  <w:style w:type="character" w:customStyle="1" w:styleId="l5f">
    <w:name w:val="l5f"/>
    <w:rsid w:val="0038690C"/>
  </w:style>
  <w:style w:type="character" w:customStyle="1" w:styleId="we7">
    <w:name w:val="we7"/>
    <w:rsid w:val="0038690C"/>
  </w:style>
  <w:style w:type="character" w:customStyle="1" w:styleId="fa">
    <w:name w:val="fa"/>
    <w:rsid w:val="0038690C"/>
  </w:style>
  <w:style w:type="character" w:customStyle="1" w:styleId="l63">
    <w:name w:val="l63"/>
    <w:rsid w:val="0038690C"/>
  </w:style>
  <w:style w:type="character" w:customStyle="1" w:styleId="l61">
    <w:name w:val="l61"/>
    <w:rsid w:val="0038690C"/>
  </w:style>
  <w:style w:type="character" w:customStyle="1" w:styleId="w100">
    <w:name w:val="w100"/>
    <w:rsid w:val="0038690C"/>
  </w:style>
  <w:style w:type="character" w:customStyle="1" w:styleId="l31">
    <w:name w:val="l31"/>
    <w:rsid w:val="0038690C"/>
  </w:style>
  <w:style w:type="character" w:customStyle="1" w:styleId="l65">
    <w:name w:val="l65"/>
    <w:rsid w:val="0038690C"/>
  </w:style>
  <w:style w:type="character" w:customStyle="1" w:styleId="l66">
    <w:name w:val="l66"/>
    <w:rsid w:val="0038690C"/>
  </w:style>
  <w:style w:type="character" w:customStyle="1" w:styleId="l68">
    <w:name w:val="l68"/>
    <w:rsid w:val="0038690C"/>
  </w:style>
  <w:style w:type="character" w:customStyle="1" w:styleId="wf5">
    <w:name w:val="wf5"/>
    <w:rsid w:val="0038690C"/>
  </w:style>
  <w:style w:type="character" w:customStyle="1" w:styleId="l6a">
    <w:name w:val="l6a"/>
    <w:rsid w:val="0038690C"/>
  </w:style>
  <w:style w:type="character" w:customStyle="1" w:styleId="l6b">
    <w:name w:val="l6b"/>
    <w:rsid w:val="0038690C"/>
  </w:style>
  <w:style w:type="character" w:customStyle="1" w:styleId="l62">
    <w:name w:val="l62"/>
    <w:rsid w:val="0038690C"/>
  </w:style>
  <w:style w:type="character" w:customStyle="1" w:styleId="w0">
    <w:name w:val="w0"/>
    <w:rsid w:val="0038690C"/>
  </w:style>
  <w:style w:type="paragraph" w:customStyle="1" w:styleId="ibm-button-link-alternate">
    <w:name w:val="ibm-button-link-alternate"/>
    <w:basedOn w:val="Normal"/>
    <w:rsid w:val="0038690C"/>
    <w:pPr>
      <w:tabs>
        <w:tab w:val="left" w:pos="57"/>
        <w:tab w:val="left" w:pos="567"/>
      </w:tabs>
      <w:spacing w:before="100" w:beforeAutospacing="1" w:after="100" w:afterAutospacing="1"/>
    </w:pPr>
    <w:rPr>
      <w:rFonts w:eastAsia="Times New Roman" w:cs="Times New Roman"/>
      <w:bCs/>
      <w:sz w:val="24"/>
      <w:szCs w:val="24"/>
    </w:rPr>
  </w:style>
  <w:style w:type="character" w:customStyle="1" w:styleId="dw-mf-signin-spacer">
    <w:name w:val="dw-mf-signin-spacer"/>
    <w:rsid w:val="0038690C"/>
  </w:style>
  <w:style w:type="character" w:customStyle="1" w:styleId="ibm-access">
    <w:name w:val="ibm-access"/>
    <w:rsid w:val="0038690C"/>
  </w:style>
  <w:style w:type="paragraph" w:customStyle="1" w:styleId="ibm-no-print">
    <w:name w:val="ibm-no-print"/>
    <w:basedOn w:val="Normal"/>
    <w:rsid w:val="0038690C"/>
    <w:pPr>
      <w:tabs>
        <w:tab w:val="left" w:pos="57"/>
        <w:tab w:val="left" w:pos="567"/>
      </w:tabs>
      <w:spacing w:before="100" w:beforeAutospacing="1" w:after="100" w:afterAutospacing="1"/>
    </w:pPr>
    <w:rPr>
      <w:rFonts w:eastAsia="Times New Roman" w:cs="Times New Roman"/>
      <w:bCs/>
      <w:sz w:val="24"/>
      <w:szCs w:val="24"/>
    </w:rPr>
  </w:style>
  <w:style w:type="paragraph" w:customStyle="1" w:styleId="dw-summary-author">
    <w:name w:val="dw-summary-author"/>
    <w:basedOn w:val="Normal"/>
    <w:rsid w:val="0038690C"/>
    <w:pPr>
      <w:tabs>
        <w:tab w:val="left" w:pos="57"/>
        <w:tab w:val="left" w:pos="567"/>
      </w:tabs>
      <w:spacing w:before="100" w:beforeAutospacing="1" w:after="100" w:afterAutospacing="1"/>
    </w:pPr>
    <w:rPr>
      <w:rFonts w:eastAsia="Times New Roman" w:cs="Times New Roman"/>
      <w:bCs/>
      <w:sz w:val="24"/>
      <w:szCs w:val="24"/>
    </w:rPr>
  </w:style>
  <w:style w:type="paragraph" w:customStyle="1" w:styleId="dw-summary-date">
    <w:name w:val="dw-summary-date"/>
    <w:basedOn w:val="Normal"/>
    <w:rsid w:val="0038690C"/>
    <w:pPr>
      <w:tabs>
        <w:tab w:val="left" w:pos="57"/>
        <w:tab w:val="left" w:pos="567"/>
      </w:tabs>
      <w:spacing w:before="100" w:beforeAutospacing="1" w:after="100" w:afterAutospacing="1"/>
    </w:pPr>
    <w:rPr>
      <w:rFonts w:eastAsia="Times New Roman" w:cs="Times New Roman"/>
      <w:bCs/>
      <w:sz w:val="24"/>
      <w:szCs w:val="24"/>
    </w:rPr>
  </w:style>
  <w:style w:type="character" w:customStyle="1" w:styleId="ibm-twisty-head">
    <w:name w:val="ibm-twisty-head"/>
    <w:rsid w:val="0038690C"/>
  </w:style>
  <w:style w:type="paragraph" w:customStyle="1" w:styleId="ibm-ind-link">
    <w:name w:val="ibm-ind-link"/>
    <w:basedOn w:val="Normal"/>
    <w:rsid w:val="0038690C"/>
    <w:pPr>
      <w:tabs>
        <w:tab w:val="left" w:pos="57"/>
        <w:tab w:val="left" w:pos="567"/>
      </w:tabs>
      <w:spacing w:before="100" w:beforeAutospacing="1" w:after="100" w:afterAutospacing="1"/>
    </w:pPr>
    <w:rPr>
      <w:rFonts w:eastAsia="Times New Roman" w:cs="Times New Roman"/>
      <w:bCs/>
      <w:sz w:val="24"/>
      <w:szCs w:val="24"/>
    </w:rPr>
  </w:style>
  <w:style w:type="table" w:customStyle="1" w:styleId="TableGrid1">
    <w:name w:val="TableGrid1"/>
    <w:rsid w:val="0038690C"/>
    <w:pPr>
      <w:spacing w:after="0" w:line="240" w:lineRule="auto"/>
    </w:pPr>
    <w:rPr>
      <w:rFonts w:ascii="Calibri" w:eastAsia="Times New Roman" w:hAnsi="Calibri" w:cs="Times New Roman"/>
      <w:bCs/>
      <w:sz w:val="22"/>
      <w:szCs w:val="22"/>
    </w:rPr>
    <w:tblPr>
      <w:tblCellMar>
        <w:top w:w="0" w:type="dxa"/>
        <w:left w:w="0" w:type="dxa"/>
        <w:bottom w:w="0" w:type="dxa"/>
        <w:right w:w="0" w:type="dxa"/>
      </w:tblCellMar>
    </w:tblPr>
  </w:style>
  <w:style w:type="paragraph" w:customStyle="1" w:styleId="TableParagraph">
    <w:name w:val="Table Paragraph"/>
    <w:basedOn w:val="Normal"/>
    <w:uiPriority w:val="1"/>
    <w:qFormat/>
    <w:rsid w:val="0038690C"/>
    <w:pPr>
      <w:widowControl w:val="0"/>
      <w:tabs>
        <w:tab w:val="left" w:pos="57"/>
        <w:tab w:val="left" w:pos="567"/>
      </w:tabs>
    </w:pPr>
    <w:rPr>
      <w:rFonts w:ascii="Calibri" w:eastAsia="Calibri" w:hAnsi="Calibri" w:cs="Times New Roman"/>
      <w:bCs/>
      <w:sz w:val="22"/>
      <w:szCs w:val="22"/>
    </w:rPr>
  </w:style>
  <w:style w:type="paragraph" w:customStyle="1" w:styleId="de1">
    <w:name w:val="de1"/>
    <w:basedOn w:val="Normal"/>
    <w:rsid w:val="0038690C"/>
    <w:pPr>
      <w:tabs>
        <w:tab w:val="left" w:pos="57"/>
        <w:tab w:val="left" w:pos="567"/>
      </w:tabs>
      <w:spacing w:line="432" w:lineRule="auto"/>
      <w:jc w:val="center"/>
    </w:pPr>
    <w:rPr>
      <w:rFonts w:eastAsia="Times New Roman" w:cs="Times New Roman"/>
      <w:b/>
      <w:bCs/>
      <w:sz w:val="36"/>
      <w:szCs w:val="20"/>
    </w:rPr>
  </w:style>
  <w:style w:type="paragraph" w:customStyle="1" w:styleId="de4">
    <w:name w:val="de4"/>
    <w:basedOn w:val="Normal"/>
    <w:rsid w:val="0038690C"/>
    <w:pPr>
      <w:tabs>
        <w:tab w:val="left" w:pos="57"/>
        <w:tab w:val="left" w:pos="567"/>
      </w:tabs>
      <w:spacing w:line="432" w:lineRule="auto"/>
      <w:jc w:val="both"/>
    </w:pPr>
    <w:rPr>
      <w:rFonts w:eastAsia="Times New Roman" w:cs="Times New Roman"/>
      <w:b/>
      <w:bCs/>
      <w:sz w:val="28"/>
      <w:szCs w:val="20"/>
    </w:rPr>
  </w:style>
  <w:style w:type="paragraph" w:customStyle="1" w:styleId="de2">
    <w:name w:val="de2"/>
    <w:basedOn w:val="Normal"/>
    <w:rsid w:val="0038690C"/>
    <w:pPr>
      <w:tabs>
        <w:tab w:val="left" w:pos="57"/>
        <w:tab w:val="left" w:pos="567"/>
      </w:tabs>
      <w:spacing w:line="432" w:lineRule="auto"/>
      <w:jc w:val="both"/>
    </w:pPr>
    <w:rPr>
      <w:rFonts w:eastAsia="Times New Roman" w:cs="Times New Roman"/>
      <w:b/>
      <w:bCs/>
      <w:sz w:val="32"/>
      <w:szCs w:val="20"/>
    </w:rPr>
  </w:style>
  <w:style w:type="paragraph" w:styleId="List2">
    <w:name w:val="List 2"/>
    <w:basedOn w:val="Normal"/>
    <w:rsid w:val="0038690C"/>
    <w:pPr>
      <w:tabs>
        <w:tab w:val="left" w:pos="57"/>
        <w:tab w:val="left" w:pos="567"/>
      </w:tabs>
      <w:spacing w:before="120" w:line="360" w:lineRule="auto"/>
      <w:ind w:left="720" w:hanging="360"/>
      <w:jc w:val="both"/>
    </w:pPr>
    <w:rPr>
      <w:rFonts w:eastAsia="Times New Roman" w:cs="Times New Roman"/>
      <w:bCs/>
      <w:sz w:val="28"/>
      <w:szCs w:val="20"/>
    </w:rPr>
  </w:style>
  <w:style w:type="paragraph" w:styleId="ListContinue2">
    <w:name w:val="List Continue 2"/>
    <w:basedOn w:val="Normal"/>
    <w:rsid w:val="0038690C"/>
    <w:pPr>
      <w:tabs>
        <w:tab w:val="left" w:pos="57"/>
        <w:tab w:val="left" w:pos="567"/>
      </w:tabs>
      <w:spacing w:before="120" w:after="120" w:line="360" w:lineRule="auto"/>
      <w:ind w:left="720" w:firstLine="567"/>
      <w:jc w:val="both"/>
    </w:pPr>
    <w:rPr>
      <w:rFonts w:eastAsia="Times New Roman" w:cs="Times New Roman"/>
      <w:bCs/>
      <w:sz w:val="28"/>
      <w:szCs w:val="20"/>
    </w:rPr>
  </w:style>
  <w:style w:type="paragraph" w:styleId="Title">
    <w:name w:val="Title"/>
    <w:basedOn w:val="Normal"/>
    <w:link w:val="TitleChar"/>
    <w:uiPriority w:val="10"/>
    <w:qFormat/>
    <w:rsid w:val="0038690C"/>
    <w:pPr>
      <w:tabs>
        <w:tab w:val="left" w:pos="57"/>
        <w:tab w:val="left" w:pos="567"/>
      </w:tabs>
      <w:jc w:val="center"/>
    </w:pPr>
    <w:rPr>
      <w:rFonts w:eastAsia="Times New Roman" w:cs="Times New Roman"/>
      <w:b/>
      <w:sz w:val="36"/>
      <w:szCs w:val="24"/>
    </w:rPr>
  </w:style>
  <w:style w:type="character" w:customStyle="1" w:styleId="TitleChar">
    <w:name w:val="Title Char"/>
    <w:basedOn w:val="DefaultParagraphFont"/>
    <w:link w:val="Title"/>
    <w:uiPriority w:val="10"/>
    <w:rsid w:val="0038690C"/>
    <w:rPr>
      <w:rFonts w:eastAsia="Times New Roman" w:cs="Times New Roman"/>
      <w:b/>
      <w:sz w:val="36"/>
      <w:szCs w:val="24"/>
    </w:rPr>
  </w:style>
  <w:style w:type="paragraph" w:customStyle="1" w:styleId="NormalJustified">
    <w:name w:val="Normal + Justified"/>
    <w:aliases w:val="Line spacing:  1.5 lines"/>
    <w:basedOn w:val="Normal"/>
    <w:rsid w:val="0038690C"/>
    <w:pPr>
      <w:tabs>
        <w:tab w:val="left" w:pos="57"/>
        <w:tab w:val="left" w:pos="567"/>
      </w:tabs>
      <w:ind w:right="-720" w:firstLine="540"/>
      <w:jc w:val="both"/>
    </w:pPr>
    <w:rPr>
      <w:rFonts w:eastAsia="Times New Roman" w:cs="Times New Roman"/>
      <w:bCs/>
      <w:sz w:val="28"/>
      <w:szCs w:val="24"/>
    </w:rPr>
  </w:style>
  <w:style w:type="character" w:styleId="HTMLCode">
    <w:name w:val="HTML Code"/>
    <w:uiPriority w:val="99"/>
    <w:semiHidden/>
    <w:unhideWhenUsed/>
    <w:rsid w:val="0038690C"/>
    <w:rPr>
      <w:rFonts w:ascii="Courier New" w:eastAsia="Times New Roman" w:hAnsi="Courier New" w:cs="Courier New"/>
      <w:sz w:val="20"/>
      <w:szCs w:val="20"/>
    </w:rPr>
  </w:style>
  <w:style w:type="character" w:customStyle="1" w:styleId="mf">
    <w:name w:val="mf"/>
    <w:rsid w:val="0038690C"/>
  </w:style>
  <w:style w:type="character" w:customStyle="1" w:styleId="p">
    <w:name w:val="p"/>
    <w:rsid w:val="0038690C"/>
  </w:style>
  <w:style w:type="character" w:customStyle="1" w:styleId="c">
    <w:name w:val="c"/>
    <w:rsid w:val="0038690C"/>
  </w:style>
  <w:style w:type="character" w:customStyle="1" w:styleId="o">
    <w:name w:val="o"/>
    <w:rsid w:val="0038690C"/>
  </w:style>
  <w:style w:type="character" w:customStyle="1" w:styleId="mi">
    <w:name w:val="mi"/>
    <w:rsid w:val="0038690C"/>
  </w:style>
  <w:style w:type="character" w:customStyle="1" w:styleId="n">
    <w:name w:val="n"/>
    <w:rsid w:val="0038690C"/>
  </w:style>
  <w:style w:type="character" w:customStyle="1" w:styleId="k">
    <w:name w:val="k"/>
    <w:rsid w:val="0038690C"/>
  </w:style>
  <w:style w:type="character" w:customStyle="1" w:styleId="w">
    <w:name w:val="w"/>
    <w:rsid w:val="0038690C"/>
  </w:style>
  <w:style w:type="character" w:customStyle="1" w:styleId="nf">
    <w:name w:val="nf"/>
    <w:rsid w:val="0038690C"/>
  </w:style>
  <w:style w:type="character" w:customStyle="1" w:styleId="nb">
    <w:name w:val="nb"/>
    <w:rsid w:val="0038690C"/>
  </w:style>
  <w:style w:type="character" w:customStyle="1" w:styleId="mw-headline">
    <w:name w:val="mw-headline"/>
    <w:rsid w:val="0038690C"/>
  </w:style>
  <w:style w:type="character" w:customStyle="1" w:styleId="s">
    <w:name w:val="s"/>
    <w:rsid w:val="0038690C"/>
  </w:style>
  <w:style w:type="character" w:styleId="HTMLTypewriter">
    <w:name w:val="HTML Typewriter"/>
    <w:uiPriority w:val="99"/>
    <w:semiHidden/>
    <w:unhideWhenUsed/>
    <w:rsid w:val="0038690C"/>
    <w:rPr>
      <w:rFonts w:ascii="Courier New" w:eastAsia="Times New Roman" w:hAnsi="Courier New" w:cs="Courier New"/>
      <w:sz w:val="20"/>
      <w:szCs w:val="20"/>
    </w:rPr>
  </w:style>
  <w:style w:type="character" w:customStyle="1" w:styleId="tm">
    <w:name w:val="tm"/>
    <w:rsid w:val="0038690C"/>
  </w:style>
  <w:style w:type="character" w:customStyle="1" w:styleId="normalchar">
    <w:name w:val="normal__char"/>
    <w:rsid w:val="0038690C"/>
  </w:style>
  <w:style w:type="paragraph" w:customStyle="1" w:styleId="NormalText">
    <w:name w:val="Normal Text"/>
    <w:basedOn w:val="Normal"/>
    <w:link w:val="NormalTextChar"/>
    <w:qFormat/>
    <w:rsid w:val="0038690C"/>
    <w:pPr>
      <w:tabs>
        <w:tab w:val="left" w:pos="57"/>
        <w:tab w:val="left" w:pos="567"/>
      </w:tabs>
      <w:spacing w:line="360" w:lineRule="auto"/>
      <w:ind w:firstLine="567"/>
      <w:jc w:val="both"/>
    </w:pPr>
    <w:rPr>
      <w:rFonts w:eastAsia="Calibri" w:cs="Times New Roman"/>
      <w:bCs/>
      <w:szCs w:val="22"/>
    </w:rPr>
  </w:style>
  <w:style w:type="paragraph" w:customStyle="1" w:styleId="BNGBIU">
    <w:name w:val="BẢNG BIỂU"/>
    <w:basedOn w:val="Normal"/>
    <w:qFormat/>
    <w:rsid w:val="0038690C"/>
    <w:pPr>
      <w:tabs>
        <w:tab w:val="left" w:pos="57"/>
        <w:tab w:val="left" w:pos="567"/>
      </w:tabs>
      <w:spacing w:line="360" w:lineRule="auto"/>
      <w:jc w:val="center"/>
    </w:pPr>
    <w:rPr>
      <w:rFonts w:eastAsia="Calibri" w:cs="Times New Roman"/>
      <w:bCs/>
      <w:i/>
      <w:sz w:val="24"/>
      <w:szCs w:val="22"/>
    </w:rPr>
  </w:style>
  <w:style w:type="character" w:customStyle="1" w:styleId="MTEquationSection">
    <w:name w:val="MTEquationSection"/>
    <w:rsid w:val="0038690C"/>
    <w:rPr>
      <w:vanish/>
      <w:color w:val="FF0000"/>
    </w:rPr>
  </w:style>
  <w:style w:type="character" w:customStyle="1" w:styleId="longtext1">
    <w:name w:val="long_text1"/>
    <w:rsid w:val="0038690C"/>
    <w:rPr>
      <w:sz w:val="20"/>
      <w:szCs w:val="20"/>
    </w:rPr>
  </w:style>
  <w:style w:type="paragraph" w:customStyle="1" w:styleId="Style1">
    <w:name w:val="Style1"/>
    <w:basedOn w:val="Heading6"/>
    <w:rsid w:val="0038690C"/>
    <w:pPr>
      <w:tabs>
        <w:tab w:val="left" w:pos="57"/>
        <w:tab w:val="left" w:pos="567"/>
      </w:tabs>
      <w:ind w:left="2160" w:firstLine="720"/>
      <w:jc w:val="left"/>
    </w:pPr>
    <w:rPr>
      <w:rFonts w:eastAsia="Times New Roman" w:cs="Times New Roman"/>
      <w:bCs w:val="0"/>
    </w:rPr>
  </w:style>
  <w:style w:type="paragraph" w:customStyle="1" w:styleId="muclon1">
    <w:name w:val="muclon1"/>
    <w:basedOn w:val="Normal"/>
    <w:qFormat/>
    <w:rsid w:val="0038690C"/>
    <w:pPr>
      <w:keepNext/>
      <w:widowControl w:val="0"/>
      <w:tabs>
        <w:tab w:val="left" w:pos="57"/>
        <w:tab w:val="left" w:pos="567"/>
      </w:tabs>
      <w:autoSpaceDE w:val="0"/>
      <w:autoSpaceDN w:val="0"/>
      <w:spacing w:after="120" w:line="360" w:lineRule="auto"/>
      <w:ind w:left="360" w:hanging="360"/>
      <w:jc w:val="both"/>
      <w:outlineLvl w:val="1"/>
    </w:pPr>
    <w:rPr>
      <w:rFonts w:eastAsia="Times New Roman" w:cs=".VnKoala"/>
      <w:b/>
    </w:rPr>
  </w:style>
  <w:style w:type="paragraph" w:customStyle="1" w:styleId="mucnho1">
    <w:name w:val="mucnho1"/>
    <w:basedOn w:val="Normal"/>
    <w:rsid w:val="0038690C"/>
    <w:pPr>
      <w:keepNext/>
      <w:widowControl w:val="0"/>
      <w:tabs>
        <w:tab w:val="left" w:pos="57"/>
        <w:tab w:val="left" w:pos="567"/>
      </w:tabs>
      <w:autoSpaceDE w:val="0"/>
      <w:autoSpaceDN w:val="0"/>
      <w:spacing w:after="120" w:line="360" w:lineRule="auto"/>
      <w:ind w:left="360" w:hanging="360"/>
      <w:jc w:val="both"/>
      <w:outlineLvl w:val="1"/>
    </w:pPr>
    <w:rPr>
      <w:rFonts w:eastAsia="Times New Roman" w:cs=".VnKoala"/>
      <w:b/>
    </w:rPr>
  </w:style>
  <w:style w:type="paragraph" w:styleId="DocumentMap">
    <w:name w:val="Document Map"/>
    <w:basedOn w:val="Normal"/>
    <w:link w:val="DocumentMapChar"/>
    <w:rsid w:val="0038690C"/>
    <w:pPr>
      <w:tabs>
        <w:tab w:val="left" w:pos="57"/>
        <w:tab w:val="left" w:pos="567"/>
      </w:tabs>
    </w:pPr>
    <w:rPr>
      <w:rFonts w:ascii="Tahoma" w:eastAsia="Times New Roman" w:hAnsi="Tahoma" w:cs="Times New Roman"/>
      <w:bCs/>
      <w:sz w:val="16"/>
      <w:szCs w:val="16"/>
    </w:rPr>
  </w:style>
  <w:style w:type="character" w:customStyle="1" w:styleId="DocumentMapChar">
    <w:name w:val="Document Map Char"/>
    <w:basedOn w:val="DefaultParagraphFont"/>
    <w:link w:val="DocumentMap"/>
    <w:rsid w:val="0038690C"/>
    <w:rPr>
      <w:rFonts w:ascii="Tahoma" w:eastAsia="Times New Roman" w:hAnsi="Tahoma" w:cs="Times New Roman"/>
      <w:bCs/>
      <w:sz w:val="16"/>
      <w:szCs w:val="16"/>
    </w:rPr>
  </w:style>
  <w:style w:type="paragraph" w:styleId="Bibliography">
    <w:name w:val="Bibliography"/>
    <w:basedOn w:val="Normal"/>
    <w:next w:val="Normal"/>
    <w:uiPriority w:val="37"/>
    <w:unhideWhenUsed/>
    <w:rsid w:val="0038690C"/>
    <w:pPr>
      <w:tabs>
        <w:tab w:val="left" w:pos="57"/>
        <w:tab w:val="left" w:pos="567"/>
      </w:tabs>
    </w:pPr>
    <w:rPr>
      <w:rFonts w:eastAsia="Times New Roman" w:cs="Times New Roman"/>
      <w:bCs/>
      <w:sz w:val="24"/>
      <w:szCs w:val="24"/>
    </w:rPr>
  </w:style>
  <w:style w:type="paragraph" w:customStyle="1" w:styleId="Bang">
    <w:name w:val="Bang"/>
    <w:basedOn w:val="Normal"/>
    <w:qFormat/>
    <w:rsid w:val="0038690C"/>
    <w:pPr>
      <w:tabs>
        <w:tab w:val="left" w:pos="57"/>
        <w:tab w:val="left" w:pos="567"/>
      </w:tabs>
      <w:spacing w:before="80" w:after="80" w:line="336" w:lineRule="auto"/>
      <w:jc w:val="center"/>
    </w:pPr>
    <w:rPr>
      <w:rFonts w:eastAsia="Times New Roman" w:cs="Times New Roman"/>
      <w:bCs/>
      <w:lang w:val="pt-BR"/>
    </w:rPr>
  </w:style>
  <w:style w:type="paragraph" w:styleId="FootnoteText">
    <w:name w:val="footnote text"/>
    <w:basedOn w:val="Normal"/>
    <w:link w:val="FootnoteTextChar"/>
    <w:uiPriority w:val="99"/>
    <w:semiHidden/>
    <w:unhideWhenUsed/>
    <w:rsid w:val="0038690C"/>
    <w:pPr>
      <w:tabs>
        <w:tab w:val="left" w:pos="57"/>
        <w:tab w:val="left" w:pos="567"/>
      </w:tabs>
    </w:pPr>
    <w:rPr>
      <w:rFonts w:eastAsia="Times New Roman" w:cs="Times New Roman"/>
      <w:bCs/>
      <w:sz w:val="20"/>
      <w:szCs w:val="20"/>
    </w:rPr>
  </w:style>
  <w:style w:type="character" w:customStyle="1" w:styleId="FootnoteTextChar">
    <w:name w:val="Footnote Text Char"/>
    <w:basedOn w:val="DefaultParagraphFont"/>
    <w:link w:val="FootnoteText"/>
    <w:uiPriority w:val="99"/>
    <w:semiHidden/>
    <w:rsid w:val="0038690C"/>
    <w:rPr>
      <w:rFonts w:eastAsia="Times New Roman" w:cs="Times New Roman"/>
      <w:bCs/>
      <w:sz w:val="20"/>
      <w:szCs w:val="20"/>
    </w:rPr>
  </w:style>
  <w:style w:type="character" w:styleId="FootnoteReference">
    <w:name w:val="footnote reference"/>
    <w:basedOn w:val="DefaultParagraphFont"/>
    <w:uiPriority w:val="99"/>
    <w:semiHidden/>
    <w:unhideWhenUsed/>
    <w:rsid w:val="0038690C"/>
    <w:rPr>
      <w:vertAlign w:val="superscript"/>
    </w:rPr>
  </w:style>
  <w:style w:type="table" w:customStyle="1" w:styleId="TableGrid10">
    <w:name w:val="Table Grid1"/>
    <w:basedOn w:val="TableNormal"/>
    <w:next w:val="TableGrid"/>
    <w:uiPriority w:val="59"/>
    <w:rsid w:val="0038690C"/>
    <w:pPr>
      <w:spacing w:after="0" w:line="240" w:lineRule="auto"/>
    </w:pPr>
    <w:rPr>
      <w:rFonts w:ascii="Calibri" w:eastAsia="Times New Roman" w:hAnsi="Calibri" w:cs="Times New Roman"/>
      <w:bCs/>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1">
    <w:name w:val="Unresolved Mention1"/>
    <w:basedOn w:val="DefaultParagraphFont"/>
    <w:uiPriority w:val="99"/>
    <w:semiHidden/>
    <w:unhideWhenUsed/>
    <w:rsid w:val="0038690C"/>
    <w:rPr>
      <w:color w:val="605E5C"/>
      <w:shd w:val="clear" w:color="auto" w:fill="E1DFDD"/>
    </w:rPr>
  </w:style>
  <w:style w:type="character" w:customStyle="1" w:styleId="UnresolvedMention2">
    <w:name w:val="Unresolved Mention2"/>
    <w:basedOn w:val="DefaultParagraphFont"/>
    <w:uiPriority w:val="99"/>
    <w:semiHidden/>
    <w:unhideWhenUsed/>
    <w:rsid w:val="0038690C"/>
    <w:rPr>
      <w:color w:val="605E5C"/>
      <w:shd w:val="clear" w:color="auto" w:fill="E1DFDD"/>
    </w:rPr>
  </w:style>
  <w:style w:type="paragraph" w:customStyle="1" w:styleId="Heading51">
    <w:name w:val="Heading 51"/>
    <w:basedOn w:val="NormalText"/>
    <w:next w:val="Heading5"/>
    <w:link w:val="heading5Char0"/>
    <w:rsid w:val="0038690C"/>
    <w:pPr>
      <w:numPr>
        <w:ilvl w:val="3"/>
        <w:numId w:val="12"/>
      </w:numPr>
    </w:pPr>
    <w:rPr>
      <w:b/>
      <w:bCs w:val="0"/>
      <w:i/>
      <w:iCs/>
    </w:rPr>
  </w:style>
  <w:style w:type="character" w:customStyle="1" w:styleId="y2iqfc">
    <w:name w:val="y2iqfc"/>
    <w:basedOn w:val="DefaultParagraphFont"/>
    <w:rsid w:val="0038690C"/>
  </w:style>
  <w:style w:type="character" w:customStyle="1" w:styleId="NormalTextChar">
    <w:name w:val="Normal Text Char"/>
    <w:basedOn w:val="DefaultParagraphFont"/>
    <w:link w:val="NormalText"/>
    <w:rsid w:val="0038690C"/>
    <w:rPr>
      <w:rFonts w:eastAsia="Calibri" w:cs="Times New Roman"/>
      <w:bCs/>
      <w:szCs w:val="22"/>
    </w:rPr>
  </w:style>
  <w:style w:type="character" w:customStyle="1" w:styleId="heading5Char0">
    <w:name w:val="heading 5 Char"/>
    <w:basedOn w:val="NormalTextChar"/>
    <w:link w:val="Heading51"/>
    <w:rsid w:val="0038690C"/>
    <w:rPr>
      <w:rFonts w:eastAsia="Calibri" w:cs="Times New Roman"/>
      <w:b/>
      <w:bCs w:val="0"/>
      <w:i/>
      <w:iCs/>
      <w:szCs w:val="22"/>
    </w:rPr>
  </w:style>
  <w:style w:type="character" w:customStyle="1" w:styleId="new-item">
    <w:name w:val="new-item"/>
    <w:basedOn w:val="DefaultParagraphFont"/>
    <w:rsid w:val="0038690C"/>
  </w:style>
  <w:style w:type="character" w:customStyle="1" w:styleId="katex">
    <w:name w:val="katex"/>
    <w:basedOn w:val="DefaultParagraphFont"/>
    <w:rsid w:val="0038690C"/>
  </w:style>
  <w:style w:type="character" w:customStyle="1" w:styleId="katex-mathml">
    <w:name w:val="katex-mathml"/>
    <w:basedOn w:val="DefaultParagraphFont"/>
    <w:rsid w:val="0038690C"/>
  </w:style>
  <w:style w:type="character" w:customStyle="1" w:styleId="katex-html">
    <w:name w:val="katex-html"/>
    <w:basedOn w:val="DefaultParagraphFont"/>
    <w:rsid w:val="0038690C"/>
  </w:style>
  <w:style w:type="character" w:customStyle="1" w:styleId="base">
    <w:name w:val="base"/>
    <w:basedOn w:val="DefaultParagraphFont"/>
    <w:rsid w:val="0038690C"/>
  </w:style>
  <w:style w:type="character" w:customStyle="1" w:styleId="strut">
    <w:name w:val="strut"/>
    <w:basedOn w:val="DefaultParagraphFont"/>
    <w:rsid w:val="0038690C"/>
  </w:style>
  <w:style w:type="character" w:customStyle="1" w:styleId="mord">
    <w:name w:val="mord"/>
    <w:basedOn w:val="DefaultParagraphFont"/>
    <w:rsid w:val="0038690C"/>
  </w:style>
  <w:style w:type="character" w:customStyle="1" w:styleId="msupsub">
    <w:name w:val="msupsub"/>
    <w:basedOn w:val="DefaultParagraphFont"/>
    <w:rsid w:val="0038690C"/>
  </w:style>
  <w:style w:type="character" w:customStyle="1" w:styleId="vlist-t">
    <w:name w:val="vlist-t"/>
    <w:basedOn w:val="DefaultParagraphFont"/>
    <w:rsid w:val="0038690C"/>
  </w:style>
  <w:style w:type="character" w:customStyle="1" w:styleId="vlist-r">
    <w:name w:val="vlist-r"/>
    <w:basedOn w:val="DefaultParagraphFont"/>
    <w:rsid w:val="0038690C"/>
  </w:style>
  <w:style w:type="character" w:customStyle="1" w:styleId="vlist">
    <w:name w:val="vlist"/>
    <w:basedOn w:val="DefaultParagraphFont"/>
    <w:rsid w:val="0038690C"/>
  </w:style>
  <w:style w:type="character" w:customStyle="1" w:styleId="pstrut">
    <w:name w:val="pstrut"/>
    <w:basedOn w:val="DefaultParagraphFont"/>
    <w:rsid w:val="0038690C"/>
  </w:style>
  <w:style w:type="character" w:customStyle="1" w:styleId="sizing">
    <w:name w:val="sizing"/>
    <w:basedOn w:val="DefaultParagraphFont"/>
    <w:rsid w:val="0038690C"/>
  </w:style>
  <w:style w:type="character" w:customStyle="1" w:styleId="mrel">
    <w:name w:val="mrel"/>
    <w:basedOn w:val="DefaultParagraphFont"/>
    <w:rsid w:val="0038690C"/>
  </w:style>
  <w:style w:type="character" w:customStyle="1" w:styleId="katex-display">
    <w:name w:val="katex-display"/>
    <w:basedOn w:val="DefaultParagraphFont"/>
    <w:rsid w:val="0038690C"/>
  </w:style>
  <w:style w:type="character" w:customStyle="1" w:styleId="boxpad">
    <w:name w:val="boxpad"/>
    <w:basedOn w:val="DefaultParagraphFont"/>
    <w:rsid w:val="0038690C"/>
  </w:style>
  <w:style w:type="character" w:customStyle="1" w:styleId="mspace">
    <w:name w:val="mspace"/>
    <w:basedOn w:val="DefaultParagraphFont"/>
    <w:rsid w:val="0038690C"/>
  </w:style>
  <w:style w:type="character" w:customStyle="1" w:styleId="vlist-s">
    <w:name w:val="vlist-s"/>
    <w:basedOn w:val="DefaultParagraphFont"/>
    <w:rsid w:val="0038690C"/>
  </w:style>
  <w:style w:type="character" w:customStyle="1" w:styleId="mopen">
    <w:name w:val="mopen"/>
    <w:basedOn w:val="DefaultParagraphFont"/>
    <w:rsid w:val="0038690C"/>
  </w:style>
  <w:style w:type="character" w:customStyle="1" w:styleId="mbin">
    <w:name w:val="mbin"/>
    <w:basedOn w:val="DefaultParagraphFont"/>
    <w:rsid w:val="0038690C"/>
  </w:style>
  <w:style w:type="character" w:customStyle="1" w:styleId="mclose">
    <w:name w:val="mclose"/>
    <w:basedOn w:val="DefaultParagraphFont"/>
    <w:rsid w:val="0038690C"/>
  </w:style>
  <w:style w:type="character" w:customStyle="1" w:styleId="stretchy">
    <w:name w:val="stretchy"/>
    <w:basedOn w:val="DefaultParagraphFont"/>
    <w:rsid w:val="0038690C"/>
  </w:style>
  <w:style w:type="character" w:customStyle="1" w:styleId="accent-body">
    <w:name w:val="accent-body"/>
    <w:basedOn w:val="DefaultParagraphFont"/>
    <w:rsid w:val="0038690C"/>
  </w:style>
  <w:style w:type="character" w:customStyle="1" w:styleId="mpunct">
    <w:name w:val="mpunct"/>
    <w:basedOn w:val="DefaultParagraphFont"/>
    <w:rsid w:val="0038690C"/>
  </w:style>
  <w:style w:type="character" w:customStyle="1" w:styleId="rlap">
    <w:name w:val="rlap"/>
    <w:basedOn w:val="DefaultParagraphFont"/>
    <w:rsid w:val="0038690C"/>
  </w:style>
  <w:style w:type="character" w:customStyle="1" w:styleId="inner">
    <w:name w:val="inner"/>
    <w:basedOn w:val="DefaultParagraphFont"/>
    <w:rsid w:val="0038690C"/>
  </w:style>
  <w:style w:type="character" w:customStyle="1" w:styleId="fix">
    <w:name w:val="fix"/>
    <w:basedOn w:val="DefaultParagraphFont"/>
    <w:rsid w:val="0038690C"/>
  </w:style>
  <w:style w:type="character" w:customStyle="1" w:styleId="svg-align">
    <w:name w:val="svg-align"/>
    <w:basedOn w:val="DefaultParagraphFont"/>
    <w:rsid w:val="0038690C"/>
  </w:style>
  <w:style w:type="character" w:customStyle="1" w:styleId="mop">
    <w:name w:val="mop"/>
    <w:basedOn w:val="DefaultParagraphFont"/>
    <w:rsid w:val="0038690C"/>
  </w:style>
  <w:style w:type="character" w:customStyle="1" w:styleId="mfrac">
    <w:name w:val="mfrac"/>
    <w:basedOn w:val="DefaultParagraphFont"/>
    <w:rsid w:val="0038690C"/>
  </w:style>
  <w:style w:type="character" w:customStyle="1" w:styleId="frac-line">
    <w:name w:val="frac-line"/>
    <w:basedOn w:val="DefaultParagraphFont"/>
    <w:rsid w:val="0038690C"/>
  </w:style>
  <w:style w:type="character" w:customStyle="1" w:styleId="minner">
    <w:name w:val="minner"/>
    <w:basedOn w:val="DefaultParagraphFont"/>
    <w:rsid w:val="0038690C"/>
  </w:style>
  <w:style w:type="character" w:customStyle="1" w:styleId="delimsizing">
    <w:name w:val="delimsizing"/>
    <w:basedOn w:val="DefaultParagraphFont"/>
    <w:rsid w:val="0038690C"/>
  </w:style>
  <w:style w:type="character" w:customStyle="1" w:styleId="delimsizinginner">
    <w:name w:val="delimsizinginner"/>
    <w:basedOn w:val="DefaultParagraphFont"/>
    <w:rsid w:val="0038690C"/>
  </w:style>
  <w:style w:type="character" w:customStyle="1" w:styleId="remark">
    <w:name w:val="remark"/>
    <w:basedOn w:val="DefaultParagraphFont"/>
    <w:rsid w:val="0038690C"/>
  </w:style>
  <w:style w:type="character" w:customStyle="1" w:styleId="mtight">
    <w:name w:val="mtight"/>
    <w:basedOn w:val="DefaultParagraphFont"/>
    <w:rsid w:val="0038690C"/>
  </w:style>
  <w:style w:type="character" w:customStyle="1" w:styleId="fontstyle11">
    <w:name w:val="fontstyle11"/>
    <w:basedOn w:val="DefaultParagraphFont"/>
    <w:rsid w:val="0038690C"/>
    <w:rPr>
      <w:rFonts w:ascii="LinLibertineI7" w:hAnsi="LinLibertineI7" w:hint="default"/>
      <w:b w:val="0"/>
      <w:bCs w:val="0"/>
      <w:i/>
      <w:iCs/>
      <w:color w:val="242021"/>
      <w:sz w:val="16"/>
      <w:szCs w:val="16"/>
    </w:rPr>
  </w:style>
  <w:style w:type="character" w:customStyle="1" w:styleId="fontstyle31">
    <w:name w:val="fontstyle31"/>
    <w:basedOn w:val="DefaultParagraphFont"/>
    <w:rsid w:val="0038690C"/>
    <w:rPr>
      <w:rFonts w:ascii="rtxr" w:hAnsi="rtxr" w:hint="default"/>
      <w:b w:val="0"/>
      <w:bCs w:val="0"/>
      <w:i w:val="0"/>
      <w:iCs w:val="0"/>
      <w:color w:val="242021"/>
      <w:sz w:val="20"/>
      <w:szCs w:val="20"/>
    </w:rPr>
  </w:style>
  <w:style w:type="character" w:customStyle="1" w:styleId="fontstyle41">
    <w:name w:val="fontstyle41"/>
    <w:basedOn w:val="DefaultParagraphFont"/>
    <w:rsid w:val="0038690C"/>
    <w:rPr>
      <w:rFonts w:ascii="LinLibertine" w:hAnsi="LinLibertine" w:hint="default"/>
      <w:b w:val="0"/>
      <w:bCs w:val="0"/>
      <w:i w:val="0"/>
      <w:iCs w:val="0"/>
      <w:color w:val="242021"/>
      <w:sz w:val="20"/>
      <w:szCs w:val="20"/>
    </w:rPr>
  </w:style>
  <w:style w:type="character" w:customStyle="1" w:styleId="fontstyle51">
    <w:name w:val="fontstyle51"/>
    <w:basedOn w:val="DefaultParagraphFont"/>
    <w:rsid w:val="0038690C"/>
    <w:rPr>
      <w:rFonts w:ascii="txsy" w:hAnsi="txsy" w:hint="default"/>
      <w:b w:val="0"/>
      <w:bCs w:val="0"/>
      <w:i w:val="0"/>
      <w:iCs w:val="0"/>
      <w:color w:val="242021"/>
      <w:sz w:val="20"/>
      <w:szCs w:val="20"/>
    </w:rPr>
  </w:style>
  <w:style w:type="character" w:customStyle="1" w:styleId="fontstyle61">
    <w:name w:val="fontstyle61"/>
    <w:basedOn w:val="DefaultParagraphFont"/>
    <w:rsid w:val="0038690C"/>
    <w:rPr>
      <w:rFonts w:ascii="rtxmi" w:hAnsi="rtxmi" w:hint="default"/>
      <w:b w:val="0"/>
      <w:bCs w:val="0"/>
      <w:i w:val="0"/>
      <w:iCs w:val="0"/>
      <w:color w:val="242021"/>
      <w:sz w:val="20"/>
      <w:szCs w:val="20"/>
    </w:rPr>
  </w:style>
  <w:style w:type="paragraph" w:styleId="Revision">
    <w:name w:val="Revision"/>
    <w:hidden/>
    <w:uiPriority w:val="99"/>
    <w:semiHidden/>
    <w:rsid w:val="0038690C"/>
    <w:pPr>
      <w:spacing w:after="0" w:line="240" w:lineRule="auto"/>
    </w:pPr>
    <w:rPr>
      <w:rFonts w:eastAsia="Times New Roman" w:cs="Times New Roman"/>
      <w:bCs/>
      <w:noProof/>
      <w:szCs w:val="22"/>
      <w:lang w:val="vi-VN"/>
    </w:rPr>
  </w:style>
  <w:style w:type="character" w:customStyle="1" w:styleId="fontstyle21">
    <w:name w:val="fontstyle21"/>
    <w:basedOn w:val="DefaultParagraphFont"/>
    <w:rsid w:val="0038690C"/>
    <w:rPr>
      <w:rFonts w:ascii="VNTI12" w:hAnsi="VNTI12" w:hint="default"/>
      <w:b w:val="0"/>
      <w:bCs w:val="0"/>
      <w:i/>
      <w:iCs/>
      <w:color w:val="000000"/>
      <w:sz w:val="24"/>
      <w:szCs w:val="24"/>
    </w:rPr>
  </w:style>
  <w:style w:type="character" w:customStyle="1" w:styleId="fontstyle71">
    <w:name w:val="fontstyle71"/>
    <w:basedOn w:val="DefaultParagraphFont"/>
    <w:rsid w:val="0038690C"/>
    <w:rPr>
      <w:rFonts w:ascii="CMSY10" w:hAnsi="CMSY10" w:hint="default"/>
      <w:b w:val="0"/>
      <w:bCs w:val="0"/>
      <w:i/>
      <w:iCs/>
      <w:color w:val="000000"/>
      <w:sz w:val="24"/>
      <w:szCs w:val="24"/>
    </w:rPr>
  </w:style>
  <w:style w:type="character" w:customStyle="1" w:styleId="fontstyle81">
    <w:name w:val="fontstyle81"/>
    <w:basedOn w:val="DefaultParagraphFont"/>
    <w:rsid w:val="0038690C"/>
    <w:rPr>
      <w:rFonts w:ascii="MSBM10" w:hAnsi="MSBM10" w:hint="default"/>
      <w:b w:val="0"/>
      <w:bCs w:val="0"/>
      <w:i w:val="0"/>
      <w:iCs w:val="0"/>
      <w:color w:val="000000"/>
      <w:sz w:val="24"/>
      <w:szCs w:val="24"/>
    </w:rPr>
  </w:style>
  <w:style w:type="character" w:customStyle="1" w:styleId="fontstyle91">
    <w:name w:val="fontstyle91"/>
    <w:basedOn w:val="DefaultParagraphFont"/>
    <w:rsid w:val="0038690C"/>
    <w:rPr>
      <w:rFonts w:ascii="VNTI12" w:hAnsi="VNTI12" w:hint="default"/>
      <w:b w:val="0"/>
      <w:bCs w:val="0"/>
      <w:i/>
      <w:iCs/>
      <w:color w:val="000000"/>
      <w:sz w:val="24"/>
      <w:szCs w:val="24"/>
    </w:rPr>
  </w:style>
  <w:style w:type="character" w:customStyle="1" w:styleId="NormalWebChar">
    <w:name w:val="Normal (Web) Char"/>
    <w:link w:val="NormalWeb"/>
    <w:uiPriority w:val="99"/>
    <w:locked/>
    <w:rsid w:val="0038690C"/>
    <w:rPr>
      <w:noProof/>
      <w:sz w:val="24"/>
      <w:szCs w:val="24"/>
      <w:lang w:val="vi-VN"/>
    </w:rPr>
  </w:style>
  <w:style w:type="character" w:customStyle="1" w:styleId="hvr">
    <w:name w:val="hvr"/>
    <w:basedOn w:val="DefaultParagraphFont"/>
    <w:rsid w:val="0038690C"/>
  </w:style>
  <w:style w:type="character" w:customStyle="1" w:styleId="MTConvertedEquation">
    <w:name w:val="MTConvertedEquation"/>
    <w:basedOn w:val="DefaultParagraphFont"/>
    <w:rsid w:val="00964FEA"/>
  </w:style>
  <w:style w:type="character" w:customStyle="1" w:styleId="react-xocs-alternative-link">
    <w:name w:val="react-xocs-alternative-link"/>
    <w:basedOn w:val="DefaultParagraphFont"/>
    <w:rsid w:val="005C32DB"/>
  </w:style>
  <w:style w:type="character" w:customStyle="1" w:styleId="given-name">
    <w:name w:val="given-name"/>
    <w:basedOn w:val="DefaultParagraphFont"/>
    <w:rsid w:val="005C32DB"/>
  </w:style>
  <w:style w:type="character" w:customStyle="1" w:styleId="text">
    <w:name w:val="text"/>
    <w:basedOn w:val="DefaultParagraphFont"/>
    <w:rsid w:val="005C32DB"/>
  </w:style>
  <w:style w:type="character" w:customStyle="1" w:styleId="loaauthor-info">
    <w:name w:val="loa__author-info"/>
    <w:basedOn w:val="DefaultParagraphFont"/>
    <w:rsid w:val="00B72D3E"/>
  </w:style>
  <w:style w:type="character" w:customStyle="1" w:styleId="loaauthor-name">
    <w:name w:val="loa__author-name"/>
    <w:basedOn w:val="DefaultParagraphFont"/>
    <w:rsid w:val="00B72D3E"/>
  </w:style>
  <w:style w:type="paragraph" w:customStyle="1" w:styleId="orcid-account">
    <w:name w:val="orcid-account"/>
    <w:basedOn w:val="Normal"/>
    <w:rsid w:val="00B72D3E"/>
    <w:pPr>
      <w:spacing w:before="100" w:beforeAutospacing="1" w:after="100" w:afterAutospacing="1"/>
    </w:pPr>
    <w:rPr>
      <w:rFonts w:eastAsia="Times New Roman" w:cs="Times New Roman"/>
      <w:bCs/>
      <w:sz w:val="24"/>
      <w:szCs w:val="24"/>
    </w:rPr>
  </w:style>
  <w:style w:type="character" w:customStyle="1" w:styleId="author-ref">
    <w:name w:val="author-ref"/>
    <w:basedOn w:val="DefaultParagraphFont"/>
    <w:rsid w:val="005A2BFF"/>
  </w:style>
  <w:style w:type="character" w:styleId="BookTitle">
    <w:name w:val="Book Title"/>
    <w:aliases w:val="Journal Name"/>
    <w:uiPriority w:val="33"/>
    <w:qFormat/>
    <w:rsid w:val="008C3A9F"/>
  </w:style>
  <w:style w:type="character" w:customStyle="1" w:styleId="articlehighlight">
    <w:name w:val="article_highlight"/>
    <w:basedOn w:val="DefaultParagraphFont"/>
    <w:rsid w:val="00ED3F14"/>
  </w:style>
  <w:style w:type="paragraph" w:customStyle="1" w:styleId="NormalTimesNewRoman">
    <w:name w:val="Normal + Times New Roman"/>
    <w:aliases w:val="11.5 pt,Justified,First line:  0.5&quot;,Before:  3 p..."/>
    <w:basedOn w:val="Normal"/>
    <w:rsid w:val="00402998"/>
    <w:pPr>
      <w:spacing w:before="120" w:after="60" w:line="288" w:lineRule="auto"/>
      <w:ind w:left="720"/>
      <w:jc w:val="both"/>
    </w:pPr>
    <w:rPr>
      <w:rFonts w:eastAsia="Times New Roman" w:cs="Times New Roman"/>
      <w:b/>
      <w:bCs/>
      <w:sz w:val="24"/>
    </w:rPr>
  </w:style>
  <w:style w:type="paragraph" w:customStyle="1" w:styleId="Muc2">
    <w:name w:val="Muc 2"/>
    <w:basedOn w:val="Normal"/>
    <w:rsid w:val="00402998"/>
    <w:pPr>
      <w:spacing w:before="120" w:after="120" w:line="288" w:lineRule="auto"/>
      <w:ind w:left="720"/>
      <w:jc w:val="both"/>
    </w:pPr>
    <w:rPr>
      <w:rFonts w:eastAsia="Times New Roman" w:cs="Times New Roman"/>
      <w:b/>
      <w:bCs/>
      <w:sz w:val="23"/>
      <w:szCs w:val="23"/>
    </w:rPr>
  </w:style>
  <w:style w:type="paragraph" w:customStyle="1" w:styleId="Muc3">
    <w:name w:val="Muc 3"/>
    <w:basedOn w:val="Normal"/>
    <w:rsid w:val="00402998"/>
    <w:pPr>
      <w:spacing w:before="120" w:after="60" w:line="288" w:lineRule="auto"/>
      <w:ind w:left="720"/>
      <w:jc w:val="both"/>
    </w:pPr>
    <w:rPr>
      <w:rFonts w:eastAsia="Times New Roman" w:cs="Times New Roman"/>
      <w:b/>
      <w:bCs/>
      <w:sz w:val="23"/>
      <w:szCs w:val="23"/>
    </w:rPr>
  </w:style>
  <w:style w:type="paragraph" w:customStyle="1" w:styleId="Figure">
    <w:name w:val="Figure"/>
    <w:basedOn w:val="TableofFigures"/>
    <w:autoRedefine/>
    <w:rsid w:val="00402998"/>
    <w:pPr>
      <w:spacing w:after="360"/>
      <w:ind w:left="720" w:firstLine="0"/>
    </w:pPr>
    <w:rPr>
      <w:rFonts w:eastAsia="Times New Roman" w:cs="Times New Roman"/>
      <w:b/>
      <w:bCs/>
      <w:i/>
      <w:sz w:val="23"/>
      <w:szCs w:val="23"/>
    </w:rPr>
  </w:style>
  <w:style w:type="paragraph" w:customStyle="1" w:styleId="Paragraph">
    <w:name w:val="Paragraph"/>
    <w:basedOn w:val="Normal"/>
    <w:link w:val="ParagraphChar"/>
    <w:rsid w:val="00402998"/>
    <w:pPr>
      <w:tabs>
        <w:tab w:val="left" w:pos="360"/>
        <w:tab w:val="left" w:pos="900"/>
      </w:tabs>
      <w:spacing w:before="120" w:after="120" w:line="312" w:lineRule="auto"/>
      <w:jc w:val="both"/>
    </w:pPr>
    <w:rPr>
      <w:rFonts w:ascii=".VnTime" w:eastAsia="Times New Roman" w:hAnsi=".VnTime" w:cs="Times New Roman"/>
      <w:bCs/>
    </w:rPr>
  </w:style>
  <w:style w:type="character" w:customStyle="1" w:styleId="ParagraphChar">
    <w:name w:val="Paragraph Char"/>
    <w:link w:val="Paragraph"/>
    <w:rsid w:val="00402998"/>
    <w:rPr>
      <w:rFonts w:ascii=".VnTime" w:eastAsia="Times New Roman" w:hAnsi=".VnTime" w:cs="Times New Roman"/>
      <w:bCs/>
      <w:szCs w:val="26"/>
    </w:rPr>
  </w:style>
  <w:style w:type="paragraph" w:customStyle="1" w:styleId="HEADING3Char0">
    <w:name w:val="HEADING3 Char"/>
    <w:basedOn w:val="Heading3"/>
    <w:link w:val="HEADING3CharChar"/>
    <w:rsid w:val="00402998"/>
    <w:pPr>
      <w:keepLines w:val="0"/>
      <w:spacing w:after="60" w:line="312" w:lineRule="auto"/>
      <w:ind w:left="0" w:firstLine="0"/>
    </w:pPr>
    <w:rPr>
      <w:rFonts w:ascii=".VnTime" w:eastAsia="Times New Roman" w:hAnsi=".VnTime" w:cs="Arial"/>
      <w:bCs w:val="0"/>
      <w:i/>
      <w:szCs w:val="28"/>
    </w:rPr>
  </w:style>
  <w:style w:type="character" w:customStyle="1" w:styleId="HEADING3CharChar">
    <w:name w:val="HEADING3 Char Char"/>
    <w:link w:val="HEADING3Char0"/>
    <w:rsid w:val="00402998"/>
    <w:rPr>
      <w:rFonts w:ascii=".VnTime" w:eastAsia="Times New Roman" w:hAnsi=".VnTime" w:cs="Arial"/>
      <w:b/>
      <w:bCs/>
    </w:rPr>
  </w:style>
  <w:style w:type="character" w:customStyle="1" w:styleId="CaptionChar">
    <w:name w:val="Caption Char"/>
    <w:basedOn w:val="DefaultParagraphFont"/>
    <w:link w:val="Caption"/>
    <w:uiPriority w:val="35"/>
    <w:rsid w:val="009A044B"/>
    <w:rPr>
      <w:bCs/>
      <w:i/>
      <w:noProof/>
      <w:sz w:val="24"/>
      <w:lang w:val="vi-VN" w:eastAsia="ar-SA"/>
    </w:rPr>
  </w:style>
  <w:style w:type="character" w:customStyle="1" w:styleId="highlight">
    <w:name w:val="highlight"/>
    <w:basedOn w:val="DefaultParagraphFont"/>
    <w:rsid w:val="00145888"/>
  </w:style>
  <w:style w:type="character" w:customStyle="1" w:styleId="u-pl-02">
    <w:name w:val="u-pl-02"/>
    <w:basedOn w:val="DefaultParagraphFont"/>
    <w:rsid w:val="006E0966"/>
  </w:style>
  <w:style w:type="numbering" w:customStyle="1" w:styleId="CurrentList1">
    <w:name w:val="Current List1"/>
    <w:uiPriority w:val="99"/>
    <w:rsid w:val="0067676D"/>
    <w:pPr>
      <w:numPr>
        <w:numId w:val="33"/>
      </w:numPr>
    </w:pPr>
  </w:style>
  <w:style w:type="numbering" w:customStyle="1" w:styleId="CurrentList2">
    <w:name w:val="Current List2"/>
    <w:uiPriority w:val="99"/>
    <w:rsid w:val="00C664C4"/>
    <w:pPr>
      <w:numPr>
        <w:numId w:val="34"/>
      </w:numPr>
    </w:pPr>
  </w:style>
  <w:style w:type="paragraph" w:customStyle="1" w:styleId="Style2">
    <w:name w:val="Style2"/>
    <w:basedOn w:val="Normal"/>
    <w:next w:val="Heading2"/>
    <w:link w:val="Style2Char"/>
    <w:qFormat/>
    <w:rsid w:val="00C664C4"/>
  </w:style>
  <w:style w:type="character" w:customStyle="1" w:styleId="Style2Char">
    <w:name w:val="Style2 Char"/>
    <w:basedOn w:val="DefaultParagraphFont"/>
    <w:link w:val="Style2"/>
    <w:rsid w:val="00C664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92">
      <w:bodyDiv w:val="1"/>
      <w:marLeft w:val="0"/>
      <w:marRight w:val="0"/>
      <w:marTop w:val="0"/>
      <w:marBottom w:val="0"/>
      <w:divBdr>
        <w:top w:val="none" w:sz="0" w:space="0" w:color="auto"/>
        <w:left w:val="none" w:sz="0" w:space="0" w:color="auto"/>
        <w:bottom w:val="none" w:sz="0" w:space="0" w:color="auto"/>
        <w:right w:val="none" w:sz="0" w:space="0" w:color="auto"/>
      </w:divBdr>
    </w:div>
    <w:div w:id="82639">
      <w:bodyDiv w:val="1"/>
      <w:marLeft w:val="0"/>
      <w:marRight w:val="0"/>
      <w:marTop w:val="0"/>
      <w:marBottom w:val="0"/>
      <w:divBdr>
        <w:top w:val="none" w:sz="0" w:space="0" w:color="auto"/>
        <w:left w:val="none" w:sz="0" w:space="0" w:color="auto"/>
        <w:bottom w:val="none" w:sz="0" w:space="0" w:color="auto"/>
        <w:right w:val="none" w:sz="0" w:space="0" w:color="auto"/>
      </w:divBdr>
    </w:div>
    <w:div w:id="83544">
      <w:bodyDiv w:val="1"/>
      <w:marLeft w:val="0"/>
      <w:marRight w:val="0"/>
      <w:marTop w:val="0"/>
      <w:marBottom w:val="0"/>
      <w:divBdr>
        <w:top w:val="none" w:sz="0" w:space="0" w:color="auto"/>
        <w:left w:val="none" w:sz="0" w:space="0" w:color="auto"/>
        <w:bottom w:val="none" w:sz="0" w:space="0" w:color="auto"/>
        <w:right w:val="none" w:sz="0" w:space="0" w:color="auto"/>
      </w:divBdr>
    </w:div>
    <w:div w:id="85370">
      <w:bodyDiv w:val="1"/>
      <w:marLeft w:val="0"/>
      <w:marRight w:val="0"/>
      <w:marTop w:val="0"/>
      <w:marBottom w:val="0"/>
      <w:divBdr>
        <w:top w:val="none" w:sz="0" w:space="0" w:color="auto"/>
        <w:left w:val="none" w:sz="0" w:space="0" w:color="auto"/>
        <w:bottom w:val="none" w:sz="0" w:space="0" w:color="auto"/>
        <w:right w:val="none" w:sz="0" w:space="0" w:color="auto"/>
      </w:divBdr>
    </w:div>
    <w:div w:id="159907">
      <w:bodyDiv w:val="1"/>
      <w:marLeft w:val="0"/>
      <w:marRight w:val="0"/>
      <w:marTop w:val="0"/>
      <w:marBottom w:val="0"/>
      <w:divBdr>
        <w:top w:val="none" w:sz="0" w:space="0" w:color="auto"/>
        <w:left w:val="none" w:sz="0" w:space="0" w:color="auto"/>
        <w:bottom w:val="none" w:sz="0" w:space="0" w:color="auto"/>
        <w:right w:val="none" w:sz="0" w:space="0" w:color="auto"/>
      </w:divBdr>
    </w:div>
    <w:div w:id="163378">
      <w:bodyDiv w:val="1"/>
      <w:marLeft w:val="0"/>
      <w:marRight w:val="0"/>
      <w:marTop w:val="0"/>
      <w:marBottom w:val="0"/>
      <w:divBdr>
        <w:top w:val="none" w:sz="0" w:space="0" w:color="auto"/>
        <w:left w:val="none" w:sz="0" w:space="0" w:color="auto"/>
        <w:bottom w:val="none" w:sz="0" w:space="0" w:color="auto"/>
        <w:right w:val="none" w:sz="0" w:space="0" w:color="auto"/>
      </w:divBdr>
    </w:div>
    <w:div w:id="205589">
      <w:bodyDiv w:val="1"/>
      <w:marLeft w:val="0"/>
      <w:marRight w:val="0"/>
      <w:marTop w:val="0"/>
      <w:marBottom w:val="0"/>
      <w:divBdr>
        <w:top w:val="none" w:sz="0" w:space="0" w:color="auto"/>
        <w:left w:val="none" w:sz="0" w:space="0" w:color="auto"/>
        <w:bottom w:val="none" w:sz="0" w:space="0" w:color="auto"/>
        <w:right w:val="none" w:sz="0" w:space="0" w:color="auto"/>
      </w:divBdr>
    </w:div>
    <w:div w:id="397511">
      <w:bodyDiv w:val="1"/>
      <w:marLeft w:val="0"/>
      <w:marRight w:val="0"/>
      <w:marTop w:val="0"/>
      <w:marBottom w:val="0"/>
      <w:divBdr>
        <w:top w:val="none" w:sz="0" w:space="0" w:color="auto"/>
        <w:left w:val="none" w:sz="0" w:space="0" w:color="auto"/>
        <w:bottom w:val="none" w:sz="0" w:space="0" w:color="auto"/>
        <w:right w:val="none" w:sz="0" w:space="0" w:color="auto"/>
      </w:divBdr>
    </w:div>
    <w:div w:id="399221">
      <w:bodyDiv w:val="1"/>
      <w:marLeft w:val="0"/>
      <w:marRight w:val="0"/>
      <w:marTop w:val="0"/>
      <w:marBottom w:val="0"/>
      <w:divBdr>
        <w:top w:val="none" w:sz="0" w:space="0" w:color="auto"/>
        <w:left w:val="none" w:sz="0" w:space="0" w:color="auto"/>
        <w:bottom w:val="none" w:sz="0" w:space="0" w:color="auto"/>
        <w:right w:val="none" w:sz="0" w:space="0" w:color="auto"/>
      </w:divBdr>
    </w:div>
    <w:div w:id="399927">
      <w:bodyDiv w:val="1"/>
      <w:marLeft w:val="0"/>
      <w:marRight w:val="0"/>
      <w:marTop w:val="0"/>
      <w:marBottom w:val="0"/>
      <w:divBdr>
        <w:top w:val="none" w:sz="0" w:space="0" w:color="auto"/>
        <w:left w:val="none" w:sz="0" w:space="0" w:color="auto"/>
        <w:bottom w:val="none" w:sz="0" w:space="0" w:color="auto"/>
        <w:right w:val="none" w:sz="0" w:space="0" w:color="auto"/>
      </w:divBdr>
    </w:div>
    <w:div w:id="470950">
      <w:bodyDiv w:val="1"/>
      <w:marLeft w:val="0"/>
      <w:marRight w:val="0"/>
      <w:marTop w:val="0"/>
      <w:marBottom w:val="0"/>
      <w:divBdr>
        <w:top w:val="none" w:sz="0" w:space="0" w:color="auto"/>
        <w:left w:val="none" w:sz="0" w:space="0" w:color="auto"/>
        <w:bottom w:val="none" w:sz="0" w:space="0" w:color="auto"/>
        <w:right w:val="none" w:sz="0" w:space="0" w:color="auto"/>
      </w:divBdr>
    </w:div>
    <w:div w:id="544255">
      <w:bodyDiv w:val="1"/>
      <w:marLeft w:val="0"/>
      <w:marRight w:val="0"/>
      <w:marTop w:val="0"/>
      <w:marBottom w:val="0"/>
      <w:divBdr>
        <w:top w:val="none" w:sz="0" w:space="0" w:color="auto"/>
        <w:left w:val="none" w:sz="0" w:space="0" w:color="auto"/>
        <w:bottom w:val="none" w:sz="0" w:space="0" w:color="auto"/>
        <w:right w:val="none" w:sz="0" w:space="0" w:color="auto"/>
      </w:divBdr>
    </w:div>
    <w:div w:id="547373">
      <w:bodyDiv w:val="1"/>
      <w:marLeft w:val="0"/>
      <w:marRight w:val="0"/>
      <w:marTop w:val="0"/>
      <w:marBottom w:val="0"/>
      <w:divBdr>
        <w:top w:val="none" w:sz="0" w:space="0" w:color="auto"/>
        <w:left w:val="none" w:sz="0" w:space="0" w:color="auto"/>
        <w:bottom w:val="none" w:sz="0" w:space="0" w:color="auto"/>
        <w:right w:val="none" w:sz="0" w:space="0" w:color="auto"/>
      </w:divBdr>
    </w:div>
    <w:div w:id="549827">
      <w:bodyDiv w:val="1"/>
      <w:marLeft w:val="0"/>
      <w:marRight w:val="0"/>
      <w:marTop w:val="0"/>
      <w:marBottom w:val="0"/>
      <w:divBdr>
        <w:top w:val="none" w:sz="0" w:space="0" w:color="auto"/>
        <w:left w:val="none" w:sz="0" w:space="0" w:color="auto"/>
        <w:bottom w:val="none" w:sz="0" w:space="0" w:color="auto"/>
        <w:right w:val="none" w:sz="0" w:space="0" w:color="auto"/>
      </w:divBdr>
    </w:div>
    <w:div w:id="553688">
      <w:bodyDiv w:val="1"/>
      <w:marLeft w:val="0"/>
      <w:marRight w:val="0"/>
      <w:marTop w:val="0"/>
      <w:marBottom w:val="0"/>
      <w:divBdr>
        <w:top w:val="none" w:sz="0" w:space="0" w:color="auto"/>
        <w:left w:val="none" w:sz="0" w:space="0" w:color="auto"/>
        <w:bottom w:val="none" w:sz="0" w:space="0" w:color="auto"/>
        <w:right w:val="none" w:sz="0" w:space="0" w:color="auto"/>
      </w:divBdr>
    </w:div>
    <w:div w:id="594346">
      <w:bodyDiv w:val="1"/>
      <w:marLeft w:val="0"/>
      <w:marRight w:val="0"/>
      <w:marTop w:val="0"/>
      <w:marBottom w:val="0"/>
      <w:divBdr>
        <w:top w:val="none" w:sz="0" w:space="0" w:color="auto"/>
        <w:left w:val="none" w:sz="0" w:space="0" w:color="auto"/>
        <w:bottom w:val="none" w:sz="0" w:space="0" w:color="auto"/>
        <w:right w:val="none" w:sz="0" w:space="0" w:color="auto"/>
      </w:divBdr>
    </w:div>
    <w:div w:id="662575">
      <w:bodyDiv w:val="1"/>
      <w:marLeft w:val="0"/>
      <w:marRight w:val="0"/>
      <w:marTop w:val="0"/>
      <w:marBottom w:val="0"/>
      <w:divBdr>
        <w:top w:val="none" w:sz="0" w:space="0" w:color="auto"/>
        <w:left w:val="none" w:sz="0" w:space="0" w:color="auto"/>
        <w:bottom w:val="none" w:sz="0" w:space="0" w:color="auto"/>
        <w:right w:val="none" w:sz="0" w:space="0" w:color="auto"/>
      </w:divBdr>
    </w:div>
    <w:div w:id="662624">
      <w:bodyDiv w:val="1"/>
      <w:marLeft w:val="0"/>
      <w:marRight w:val="0"/>
      <w:marTop w:val="0"/>
      <w:marBottom w:val="0"/>
      <w:divBdr>
        <w:top w:val="none" w:sz="0" w:space="0" w:color="auto"/>
        <w:left w:val="none" w:sz="0" w:space="0" w:color="auto"/>
        <w:bottom w:val="none" w:sz="0" w:space="0" w:color="auto"/>
        <w:right w:val="none" w:sz="0" w:space="0" w:color="auto"/>
      </w:divBdr>
    </w:div>
    <w:div w:id="667432">
      <w:bodyDiv w:val="1"/>
      <w:marLeft w:val="0"/>
      <w:marRight w:val="0"/>
      <w:marTop w:val="0"/>
      <w:marBottom w:val="0"/>
      <w:divBdr>
        <w:top w:val="none" w:sz="0" w:space="0" w:color="auto"/>
        <w:left w:val="none" w:sz="0" w:space="0" w:color="auto"/>
        <w:bottom w:val="none" w:sz="0" w:space="0" w:color="auto"/>
        <w:right w:val="none" w:sz="0" w:space="0" w:color="auto"/>
      </w:divBdr>
    </w:div>
    <w:div w:id="667539">
      <w:bodyDiv w:val="1"/>
      <w:marLeft w:val="0"/>
      <w:marRight w:val="0"/>
      <w:marTop w:val="0"/>
      <w:marBottom w:val="0"/>
      <w:divBdr>
        <w:top w:val="none" w:sz="0" w:space="0" w:color="auto"/>
        <w:left w:val="none" w:sz="0" w:space="0" w:color="auto"/>
        <w:bottom w:val="none" w:sz="0" w:space="0" w:color="auto"/>
        <w:right w:val="none" w:sz="0" w:space="0" w:color="auto"/>
      </w:divBdr>
    </w:div>
    <w:div w:id="667798">
      <w:bodyDiv w:val="1"/>
      <w:marLeft w:val="0"/>
      <w:marRight w:val="0"/>
      <w:marTop w:val="0"/>
      <w:marBottom w:val="0"/>
      <w:divBdr>
        <w:top w:val="none" w:sz="0" w:space="0" w:color="auto"/>
        <w:left w:val="none" w:sz="0" w:space="0" w:color="auto"/>
        <w:bottom w:val="none" w:sz="0" w:space="0" w:color="auto"/>
        <w:right w:val="none" w:sz="0" w:space="0" w:color="auto"/>
      </w:divBdr>
    </w:div>
    <w:div w:id="859878">
      <w:bodyDiv w:val="1"/>
      <w:marLeft w:val="0"/>
      <w:marRight w:val="0"/>
      <w:marTop w:val="0"/>
      <w:marBottom w:val="0"/>
      <w:divBdr>
        <w:top w:val="none" w:sz="0" w:space="0" w:color="auto"/>
        <w:left w:val="none" w:sz="0" w:space="0" w:color="auto"/>
        <w:bottom w:val="none" w:sz="0" w:space="0" w:color="auto"/>
        <w:right w:val="none" w:sz="0" w:space="0" w:color="auto"/>
      </w:divBdr>
    </w:div>
    <w:div w:id="1051897">
      <w:bodyDiv w:val="1"/>
      <w:marLeft w:val="0"/>
      <w:marRight w:val="0"/>
      <w:marTop w:val="0"/>
      <w:marBottom w:val="0"/>
      <w:divBdr>
        <w:top w:val="none" w:sz="0" w:space="0" w:color="auto"/>
        <w:left w:val="none" w:sz="0" w:space="0" w:color="auto"/>
        <w:bottom w:val="none" w:sz="0" w:space="0" w:color="auto"/>
        <w:right w:val="none" w:sz="0" w:space="0" w:color="auto"/>
      </w:divBdr>
    </w:div>
    <w:div w:id="1054249">
      <w:bodyDiv w:val="1"/>
      <w:marLeft w:val="0"/>
      <w:marRight w:val="0"/>
      <w:marTop w:val="0"/>
      <w:marBottom w:val="0"/>
      <w:divBdr>
        <w:top w:val="none" w:sz="0" w:space="0" w:color="auto"/>
        <w:left w:val="none" w:sz="0" w:space="0" w:color="auto"/>
        <w:bottom w:val="none" w:sz="0" w:space="0" w:color="auto"/>
        <w:right w:val="none" w:sz="0" w:space="0" w:color="auto"/>
      </w:divBdr>
    </w:div>
    <w:div w:id="1056369">
      <w:bodyDiv w:val="1"/>
      <w:marLeft w:val="0"/>
      <w:marRight w:val="0"/>
      <w:marTop w:val="0"/>
      <w:marBottom w:val="0"/>
      <w:divBdr>
        <w:top w:val="none" w:sz="0" w:space="0" w:color="auto"/>
        <w:left w:val="none" w:sz="0" w:space="0" w:color="auto"/>
        <w:bottom w:val="none" w:sz="0" w:space="0" w:color="auto"/>
        <w:right w:val="none" w:sz="0" w:space="0" w:color="auto"/>
      </w:divBdr>
    </w:div>
    <w:div w:id="1128304">
      <w:bodyDiv w:val="1"/>
      <w:marLeft w:val="0"/>
      <w:marRight w:val="0"/>
      <w:marTop w:val="0"/>
      <w:marBottom w:val="0"/>
      <w:divBdr>
        <w:top w:val="none" w:sz="0" w:space="0" w:color="auto"/>
        <w:left w:val="none" w:sz="0" w:space="0" w:color="auto"/>
        <w:bottom w:val="none" w:sz="0" w:space="0" w:color="auto"/>
        <w:right w:val="none" w:sz="0" w:space="0" w:color="auto"/>
      </w:divBdr>
    </w:div>
    <w:div w:id="1275499">
      <w:bodyDiv w:val="1"/>
      <w:marLeft w:val="0"/>
      <w:marRight w:val="0"/>
      <w:marTop w:val="0"/>
      <w:marBottom w:val="0"/>
      <w:divBdr>
        <w:top w:val="none" w:sz="0" w:space="0" w:color="auto"/>
        <w:left w:val="none" w:sz="0" w:space="0" w:color="auto"/>
        <w:bottom w:val="none" w:sz="0" w:space="0" w:color="auto"/>
        <w:right w:val="none" w:sz="0" w:space="0" w:color="auto"/>
      </w:divBdr>
    </w:div>
    <w:div w:id="1322146">
      <w:bodyDiv w:val="1"/>
      <w:marLeft w:val="0"/>
      <w:marRight w:val="0"/>
      <w:marTop w:val="0"/>
      <w:marBottom w:val="0"/>
      <w:divBdr>
        <w:top w:val="none" w:sz="0" w:space="0" w:color="auto"/>
        <w:left w:val="none" w:sz="0" w:space="0" w:color="auto"/>
        <w:bottom w:val="none" w:sz="0" w:space="0" w:color="auto"/>
        <w:right w:val="none" w:sz="0" w:space="0" w:color="auto"/>
      </w:divBdr>
    </w:div>
    <w:div w:id="1443938">
      <w:bodyDiv w:val="1"/>
      <w:marLeft w:val="0"/>
      <w:marRight w:val="0"/>
      <w:marTop w:val="0"/>
      <w:marBottom w:val="0"/>
      <w:divBdr>
        <w:top w:val="none" w:sz="0" w:space="0" w:color="auto"/>
        <w:left w:val="none" w:sz="0" w:space="0" w:color="auto"/>
        <w:bottom w:val="none" w:sz="0" w:space="0" w:color="auto"/>
        <w:right w:val="none" w:sz="0" w:space="0" w:color="auto"/>
      </w:divBdr>
    </w:div>
    <w:div w:id="1470578">
      <w:bodyDiv w:val="1"/>
      <w:marLeft w:val="0"/>
      <w:marRight w:val="0"/>
      <w:marTop w:val="0"/>
      <w:marBottom w:val="0"/>
      <w:divBdr>
        <w:top w:val="none" w:sz="0" w:space="0" w:color="auto"/>
        <w:left w:val="none" w:sz="0" w:space="0" w:color="auto"/>
        <w:bottom w:val="none" w:sz="0" w:space="0" w:color="auto"/>
        <w:right w:val="none" w:sz="0" w:space="0" w:color="auto"/>
      </w:divBdr>
    </w:div>
    <w:div w:id="1518212">
      <w:bodyDiv w:val="1"/>
      <w:marLeft w:val="0"/>
      <w:marRight w:val="0"/>
      <w:marTop w:val="0"/>
      <w:marBottom w:val="0"/>
      <w:divBdr>
        <w:top w:val="none" w:sz="0" w:space="0" w:color="auto"/>
        <w:left w:val="none" w:sz="0" w:space="0" w:color="auto"/>
        <w:bottom w:val="none" w:sz="0" w:space="0" w:color="auto"/>
        <w:right w:val="none" w:sz="0" w:space="0" w:color="auto"/>
      </w:divBdr>
    </w:div>
    <w:div w:id="1861571">
      <w:bodyDiv w:val="1"/>
      <w:marLeft w:val="0"/>
      <w:marRight w:val="0"/>
      <w:marTop w:val="0"/>
      <w:marBottom w:val="0"/>
      <w:divBdr>
        <w:top w:val="none" w:sz="0" w:space="0" w:color="auto"/>
        <w:left w:val="none" w:sz="0" w:space="0" w:color="auto"/>
        <w:bottom w:val="none" w:sz="0" w:space="0" w:color="auto"/>
        <w:right w:val="none" w:sz="0" w:space="0" w:color="auto"/>
      </w:divBdr>
    </w:div>
    <w:div w:id="1862723">
      <w:bodyDiv w:val="1"/>
      <w:marLeft w:val="0"/>
      <w:marRight w:val="0"/>
      <w:marTop w:val="0"/>
      <w:marBottom w:val="0"/>
      <w:divBdr>
        <w:top w:val="none" w:sz="0" w:space="0" w:color="auto"/>
        <w:left w:val="none" w:sz="0" w:space="0" w:color="auto"/>
        <w:bottom w:val="none" w:sz="0" w:space="0" w:color="auto"/>
        <w:right w:val="none" w:sz="0" w:space="0" w:color="auto"/>
      </w:divBdr>
    </w:div>
    <w:div w:id="1906592">
      <w:bodyDiv w:val="1"/>
      <w:marLeft w:val="0"/>
      <w:marRight w:val="0"/>
      <w:marTop w:val="0"/>
      <w:marBottom w:val="0"/>
      <w:divBdr>
        <w:top w:val="none" w:sz="0" w:space="0" w:color="auto"/>
        <w:left w:val="none" w:sz="0" w:space="0" w:color="auto"/>
        <w:bottom w:val="none" w:sz="0" w:space="0" w:color="auto"/>
        <w:right w:val="none" w:sz="0" w:space="0" w:color="auto"/>
      </w:divBdr>
    </w:div>
    <w:div w:id="1973432">
      <w:bodyDiv w:val="1"/>
      <w:marLeft w:val="0"/>
      <w:marRight w:val="0"/>
      <w:marTop w:val="0"/>
      <w:marBottom w:val="0"/>
      <w:divBdr>
        <w:top w:val="none" w:sz="0" w:space="0" w:color="auto"/>
        <w:left w:val="none" w:sz="0" w:space="0" w:color="auto"/>
        <w:bottom w:val="none" w:sz="0" w:space="0" w:color="auto"/>
        <w:right w:val="none" w:sz="0" w:space="0" w:color="auto"/>
      </w:divBdr>
    </w:div>
    <w:div w:id="1974847">
      <w:bodyDiv w:val="1"/>
      <w:marLeft w:val="0"/>
      <w:marRight w:val="0"/>
      <w:marTop w:val="0"/>
      <w:marBottom w:val="0"/>
      <w:divBdr>
        <w:top w:val="none" w:sz="0" w:space="0" w:color="auto"/>
        <w:left w:val="none" w:sz="0" w:space="0" w:color="auto"/>
        <w:bottom w:val="none" w:sz="0" w:space="0" w:color="auto"/>
        <w:right w:val="none" w:sz="0" w:space="0" w:color="auto"/>
      </w:divBdr>
    </w:div>
    <w:div w:id="2050582">
      <w:bodyDiv w:val="1"/>
      <w:marLeft w:val="0"/>
      <w:marRight w:val="0"/>
      <w:marTop w:val="0"/>
      <w:marBottom w:val="0"/>
      <w:divBdr>
        <w:top w:val="none" w:sz="0" w:space="0" w:color="auto"/>
        <w:left w:val="none" w:sz="0" w:space="0" w:color="auto"/>
        <w:bottom w:val="none" w:sz="0" w:space="0" w:color="auto"/>
        <w:right w:val="none" w:sz="0" w:space="0" w:color="auto"/>
      </w:divBdr>
    </w:div>
    <w:div w:id="2099562">
      <w:bodyDiv w:val="1"/>
      <w:marLeft w:val="0"/>
      <w:marRight w:val="0"/>
      <w:marTop w:val="0"/>
      <w:marBottom w:val="0"/>
      <w:divBdr>
        <w:top w:val="none" w:sz="0" w:space="0" w:color="auto"/>
        <w:left w:val="none" w:sz="0" w:space="0" w:color="auto"/>
        <w:bottom w:val="none" w:sz="0" w:space="0" w:color="auto"/>
        <w:right w:val="none" w:sz="0" w:space="0" w:color="auto"/>
      </w:divBdr>
    </w:div>
    <w:div w:id="2099959">
      <w:bodyDiv w:val="1"/>
      <w:marLeft w:val="0"/>
      <w:marRight w:val="0"/>
      <w:marTop w:val="0"/>
      <w:marBottom w:val="0"/>
      <w:divBdr>
        <w:top w:val="none" w:sz="0" w:space="0" w:color="auto"/>
        <w:left w:val="none" w:sz="0" w:space="0" w:color="auto"/>
        <w:bottom w:val="none" w:sz="0" w:space="0" w:color="auto"/>
        <w:right w:val="none" w:sz="0" w:space="0" w:color="auto"/>
      </w:divBdr>
    </w:div>
    <w:div w:id="2175852">
      <w:bodyDiv w:val="1"/>
      <w:marLeft w:val="0"/>
      <w:marRight w:val="0"/>
      <w:marTop w:val="0"/>
      <w:marBottom w:val="0"/>
      <w:divBdr>
        <w:top w:val="none" w:sz="0" w:space="0" w:color="auto"/>
        <w:left w:val="none" w:sz="0" w:space="0" w:color="auto"/>
        <w:bottom w:val="none" w:sz="0" w:space="0" w:color="auto"/>
        <w:right w:val="none" w:sz="0" w:space="0" w:color="auto"/>
      </w:divBdr>
    </w:div>
    <w:div w:id="2245731">
      <w:bodyDiv w:val="1"/>
      <w:marLeft w:val="0"/>
      <w:marRight w:val="0"/>
      <w:marTop w:val="0"/>
      <w:marBottom w:val="0"/>
      <w:divBdr>
        <w:top w:val="none" w:sz="0" w:space="0" w:color="auto"/>
        <w:left w:val="none" w:sz="0" w:space="0" w:color="auto"/>
        <w:bottom w:val="none" w:sz="0" w:space="0" w:color="auto"/>
        <w:right w:val="none" w:sz="0" w:space="0" w:color="auto"/>
      </w:divBdr>
    </w:div>
    <w:div w:id="2249820">
      <w:bodyDiv w:val="1"/>
      <w:marLeft w:val="0"/>
      <w:marRight w:val="0"/>
      <w:marTop w:val="0"/>
      <w:marBottom w:val="0"/>
      <w:divBdr>
        <w:top w:val="none" w:sz="0" w:space="0" w:color="auto"/>
        <w:left w:val="none" w:sz="0" w:space="0" w:color="auto"/>
        <w:bottom w:val="none" w:sz="0" w:space="0" w:color="auto"/>
        <w:right w:val="none" w:sz="0" w:space="0" w:color="auto"/>
      </w:divBdr>
    </w:div>
    <w:div w:id="2316768">
      <w:bodyDiv w:val="1"/>
      <w:marLeft w:val="0"/>
      <w:marRight w:val="0"/>
      <w:marTop w:val="0"/>
      <w:marBottom w:val="0"/>
      <w:divBdr>
        <w:top w:val="none" w:sz="0" w:space="0" w:color="auto"/>
        <w:left w:val="none" w:sz="0" w:space="0" w:color="auto"/>
        <w:bottom w:val="none" w:sz="0" w:space="0" w:color="auto"/>
        <w:right w:val="none" w:sz="0" w:space="0" w:color="auto"/>
      </w:divBdr>
    </w:div>
    <w:div w:id="2324384">
      <w:bodyDiv w:val="1"/>
      <w:marLeft w:val="0"/>
      <w:marRight w:val="0"/>
      <w:marTop w:val="0"/>
      <w:marBottom w:val="0"/>
      <w:divBdr>
        <w:top w:val="none" w:sz="0" w:space="0" w:color="auto"/>
        <w:left w:val="none" w:sz="0" w:space="0" w:color="auto"/>
        <w:bottom w:val="none" w:sz="0" w:space="0" w:color="auto"/>
        <w:right w:val="none" w:sz="0" w:space="0" w:color="auto"/>
      </w:divBdr>
    </w:div>
    <w:div w:id="2437613">
      <w:bodyDiv w:val="1"/>
      <w:marLeft w:val="0"/>
      <w:marRight w:val="0"/>
      <w:marTop w:val="0"/>
      <w:marBottom w:val="0"/>
      <w:divBdr>
        <w:top w:val="none" w:sz="0" w:space="0" w:color="auto"/>
        <w:left w:val="none" w:sz="0" w:space="0" w:color="auto"/>
        <w:bottom w:val="none" w:sz="0" w:space="0" w:color="auto"/>
        <w:right w:val="none" w:sz="0" w:space="0" w:color="auto"/>
      </w:divBdr>
    </w:div>
    <w:div w:id="2511232">
      <w:bodyDiv w:val="1"/>
      <w:marLeft w:val="0"/>
      <w:marRight w:val="0"/>
      <w:marTop w:val="0"/>
      <w:marBottom w:val="0"/>
      <w:divBdr>
        <w:top w:val="none" w:sz="0" w:space="0" w:color="auto"/>
        <w:left w:val="none" w:sz="0" w:space="0" w:color="auto"/>
        <w:bottom w:val="none" w:sz="0" w:space="0" w:color="auto"/>
        <w:right w:val="none" w:sz="0" w:space="0" w:color="auto"/>
      </w:divBdr>
    </w:div>
    <w:div w:id="2628760">
      <w:bodyDiv w:val="1"/>
      <w:marLeft w:val="0"/>
      <w:marRight w:val="0"/>
      <w:marTop w:val="0"/>
      <w:marBottom w:val="0"/>
      <w:divBdr>
        <w:top w:val="none" w:sz="0" w:space="0" w:color="auto"/>
        <w:left w:val="none" w:sz="0" w:space="0" w:color="auto"/>
        <w:bottom w:val="none" w:sz="0" w:space="0" w:color="auto"/>
        <w:right w:val="none" w:sz="0" w:space="0" w:color="auto"/>
      </w:divBdr>
    </w:div>
    <w:div w:id="2706828">
      <w:bodyDiv w:val="1"/>
      <w:marLeft w:val="0"/>
      <w:marRight w:val="0"/>
      <w:marTop w:val="0"/>
      <w:marBottom w:val="0"/>
      <w:divBdr>
        <w:top w:val="none" w:sz="0" w:space="0" w:color="auto"/>
        <w:left w:val="none" w:sz="0" w:space="0" w:color="auto"/>
        <w:bottom w:val="none" w:sz="0" w:space="0" w:color="auto"/>
        <w:right w:val="none" w:sz="0" w:space="0" w:color="auto"/>
      </w:divBdr>
    </w:div>
    <w:div w:id="2781287">
      <w:bodyDiv w:val="1"/>
      <w:marLeft w:val="0"/>
      <w:marRight w:val="0"/>
      <w:marTop w:val="0"/>
      <w:marBottom w:val="0"/>
      <w:divBdr>
        <w:top w:val="none" w:sz="0" w:space="0" w:color="auto"/>
        <w:left w:val="none" w:sz="0" w:space="0" w:color="auto"/>
        <w:bottom w:val="none" w:sz="0" w:space="0" w:color="auto"/>
        <w:right w:val="none" w:sz="0" w:space="0" w:color="auto"/>
      </w:divBdr>
    </w:div>
    <w:div w:id="2782472">
      <w:bodyDiv w:val="1"/>
      <w:marLeft w:val="0"/>
      <w:marRight w:val="0"/>
      <w:marTop w:val="0"/>
      <w:marBottom w:val="0"/>
      <w:divBdr>
        <w:top w:val="none" w:sz="0" w:space="0" w:color="auto"/>
        <w:left w:val="none" w:sz="0" w:space="0" w:color="auto"/>
        <w:bottom w:val="none" w:sz="0" w:space="0" w:color="auto"/>
        <w:right w:val="none" w:sz="0" w:space="0" w:color="auto"/>
      </w:divBdr>
    </w:div>
    <w:div w:id="2821432">
      <w:bodyDiv w:val="1"/>
      <w:marLeft w:val="0"/>
      <w:marRight w:val="0"/>
      <w:marTop w:val="0"/>
      <w:marBottom w:val="0"/>
      <w:divBdr>
        <w:top w:val="none" w:sz="0" w:space="0" w:color="auto"/>
        <w:left w:val="none" w:sz="0" w:space="0" w:color="auto"/>
        <w:bottom w:val="none" w:sz="0" w:space="0" w:color="auto"/>
        <w:right w:val="none" w:sz="0" w:space="0" w:color="auto"/>
      </w:divBdr>
    </w:div>
    <w:div w:id="3016033">
      <w:bodyDiv w:val="1"/>
      <w:marLeft w:val="0"/>
      <w:marRight w:val="0"/>
      <w:marTop w:val="0"/>
      <w:marBottom w:val="0"/>
      <w:divBdr>
        <w:top w:val="none" w:sz="0" w:space="0" w:color="auto"/>
        <w:left w:val="none" w:sz="0" w:space="0" w:color="auto"/>
        <w:bottom w:val="none" w:sz="0" w:space="0" w:color="auto"/>
        <w:right w:val="none" w:sz="0" w:space="0" w:color="auto"/>
      </w:divBdr>
    </w:div>
    <w:div w:id="3018353">
      <w:bodyDiv w:val="1"/>
      <w:marLeft w:val="0"/>
      <w:marRight w:val="0"/>
      <w:marTop w:val="0"/>
      <w:marBottom w:val="0"/>
      <w:divBdr>
        <w:top w:val="none" w:sz="0" w:space="0" w:color="auto"/>
        <w:left w:val="none" w:sz="0" w:space="0" w:color="auto"/>
        <w:bottom w:val="none" w:sz="0" w:space="0" w:color="auto"/>
        <w:right w:val="none" w:sz="0" w:space="0" w:color="auto"/>
      </w:divBdr>
    </w:div>
    <w:div w:id="3019970">
      <w:bodyDiv w:val="1"/>
      <w:marLeft w:val="0"/>
      <w:marRight w:val="0"/>
      <w:marTop w:val="0"/>
      <w:marBottom w:val="0"/>
      <w:divBdr>
        <w:top w:val="none" w:sz="0" w:space="0" w:color="auto"/>
        <w:left w:val="none" w:sz="0" w:space="0" w:color="auto"/>
        <w:bottom w:val="none" w:sz="0" w:space="0" w:color="auto"/>
        <w:right w:val="none" w:sz="0" w:space="0" w:color="auto"/>
      </w:divBdr>
    </w:div>
    <w:div w:id="3090421">
      <w:bodyDiv w:val="1"/>
      <w:marLeft w:val="0"/>
      <w:marRight w:val="0"/>
      <w:marTop w:val="0"/>
      <w:marBottom w:val="0"/>
      <w:divBdr>
        <w:top w:val="none" w:sz="0" w:space="0" w:color="auto"/>
        <w:left w:val="none" w:sz="0" w:space="0" w:color="auto"/>
        <w:bottom w:val="none" w:sz="0" w:space="0" w:color="auto"/>
        <w:right w:val="none" w:sz="0" w:space="0" w:color="auto"/>
      </w:divBdr>
    </w:div>
    <w:div w:id="3217063">
      <w:bodyDiv w:val="1"/>
      <w:marLeft w:val="0"/>
      <w:marRight w:val="0"/>
      <w:marTop w:val="0"/>
      <w:marBottom w:val="0"/>
      <w:divBdr>
        <w:top w:val="none" w:sz="0" w:space="0" w:color="auto"/>
        <w:left w:val="none" w:sz="0" w:space="0" w:color="auto"/>
        <w:bottom w:val="none" w:sz="0" w:space="0" w:color="auto"/>
        <w:right w:val="none" w:sz="0" w:space="0" w:color="auto"/>
      </w:divBdr>
    </w:div>
    <w:div w:id="3242882">
      <w:bodyDiv w:val="1"/>
      <w:marLeft w:val="0"/>
      <w:marRight w:val="0"/>
      <w:marTop w:val="0"/>
      <w:marBottom w:val="0"/>
      <w:divBdr>
        <w:top w:val="none" w:sz="0" w:space="0" w:color="auto"/>
        <w:left w:val="none" w:sz="0" w:space="0" w:color="auto"/>
        <w:bottom w:val="none" w:sz="0" w:space="0" w:color="auto"/>
        <w:right w:val="none" w:sz="0" w:space="0" w:color="auto"/>
      </w:divBdr>
    </w:div>
    <w:div w:id="3243444">
      <w:bodyDiv w:val="1"/>
      <w:marLeft w:val="0"/>
      <w:marRight w:val="0"/>
      <w:marTop w:val="0"/>
      <w:marBottom w:val="0"/>
      <w:divBdr>
        <w:top w:val="none" w:sz="0" w:space="0" w:color="auto"/>
        <w:left w:val="none" w:sz="0" w:space="0" w:color="auto"/>
        <w:bottom w:val="none" w:sz="0" w:space="0" w:color="auto"/>
        <w:right w:val="none" w:sz="0" w:space="0" w:color="auto"/>
      </w:divBdr>
    </w:div>
    <w:div w:id="3359023">
      <w:bodyDiv w:val="1"/>
      <w:marLeft w:val="0"/>
      <w:marRight w:val="0"/>
      <w:marTop w:val="0"/>
      <w:marBottom w:val="0"/>
      <w:divBdr>
        <w:top w:val="none" w:sz="0" w:space="0" w:color="auto"/>
        <w:left w:val="none" w:sz="0" w:space="0" w:color="auto"/>
        <w:bottom w:val="none" w:sz="0" w:space="0" w:color="auto"/>
        <w:right w:val="none" w:sz="0" w:space="0" w:color="auto"/>
      </w:divBdr>
    </w:div>
    <w:div w:id="3367989">
      <w:bodyDiv w:val="1"/>
      <w:marLeft w:val="0"/>
      <w:marRight w:val="0"/>
      <w:marTop w:val="0"/>
      <w:marBottom w:val="0"/>
      <w:divBdr>
        <w:top w:val="none" w:sz="0" w:space="0" w:color="auto"/>
        <w:left w:val="none" w:sz="0" w:space="0" w:color="auto"/>
        <w:bottom w:val="none" w:sz="0" w:space="0" w:color="auto"/>
        <w:right w:val="none" w:sz="0" w:space="0" w:color="auto"/>
      </w:divBdr>
    </w:div>
    <w:div w:id="3410685">
      <w:bodyDiv w:val="1"/>
      <w:marLeft w:val="0"/>
      <w:marRight w:val="0"/>
      <w:marTop w:val="0"/>
      <w:marBottom w:val="0"/>
      <w:divBdr>
        <w:top w:val="none" w:sz="0" w:space="0" w:color="auto"/>
        <w:left w:val="none" w:sz="0" w:space="0" w:color="auto"/>
        <w:bottom w:val="none" w:sz="0" w:space="0" w:color="auto"/>
        <w:right w:val="none" w:sz="0" w:space="0" w:color="auto"/>
      </w:divBdr>
    </w:div>
    <w:div w:id="3483728">
      <w:bodyDiv w:val="1"/>
      <w:marLeft w:val="0"/>
      <w:marRight w:val="0"/>
      <w:marTop w:val="0"/>
      <w:marBottom w:val="0"/>
      <w:divBdr>
        <w:top w:val="none" w:sz="0" w:space="0" w:color="auto"/>
        <w:left w:val="none" w:sz="0" w:space="0" w:color="auto"/>
        <w:bottom w:val="none" w:sz="0" w:space="0" w:color="auto"/>
        <w:right w:val="none" w:sz="0" w:space="0" w:color="auto"/>
      </w:divBdr>
    </w:div>
    <w:div w:id="3628004">
      <w:bodyDiv w:val="1"/>
      <w:marLeft w:val="0"/>
      <w:marRight w:val="0"/>
      <w:marTop w:val="0"/>
      <w:marBottom w:val="0"/>
      <w:divBdr>
        <w:top w:val="none" w:sz="0" w:space="0" w:color="auto"/>
        <w:left w:val="none" w:sz="0" w:space="0" w:color="auto"/>
        <w:bottom w:val="none" w:sz="0" w:space="0" w:color="auto"/>
        <w:right w:val="none" w:sz="0" w:space="0" w:color="auto"/>
      </w:divBdr>
    </w:div>
    <w:div w:id="3678330">
      <w:bodyDiv w:val="1"/>
      <w:marLeft w:val="0"/>
      <w:marRight w:val="0"/>
      <w:marTop w:val="0"/>
      <w:marBottom w:val="0"/>
      <w:divBdr>
        <w:top w:val="none" w:sz="0" w:space="0" w:color="auto"/>
        <w:left w:val="none" w:sz="0" w:space="0" w:color="auto"/>
        <w:bottom w:val="none" w:sz="0" w:space="0" w:color="auto"/>
        <w:right w:val="none" w:sz="0" w:space="0" w:color="auto"/>
      </w:divBdr>
    </w:div>
    <w:div w:id="3823868">
      <w:bodyDiv w:val="1"/>
      <w:marLeft w:val="0"/>
      <w:marRight w:val="0"/>
      <w:marTop w:val="0"/>
      <w:marBottom w:val="0"/>
      <w:divBdr>
        <w:top w:val="none" w:sz="0" w:space="0" w:color="auto"/>
        <w:left w:val="none" w:sz="0" w:space="0" w:color="auto"/>
        <w:bottom w:val="none" w:sz="0" w:space="0" w:color="auto"/>
        <w:right w:val="none" w:sz="0" w:space="0" w:color="auto"/>
      </w:divBdr>
    </w:div>
    <w:div w:id="3896960">
      <w:bodyDiv w:val="1"/>
      <w:marLeft w:val="0"/>
      <w:marRight w:val="0"/>
      <w:marTop w:val="0"/>
      <w:marBottom w:val="0"/>
      <w:divBdr>
        <w:top w:val="none" w:sz="0" w:space="0" w:color="auto"/>
        <w:left w:val="none" w:sz="0" w:space="0" w:color="auto"/>
        <w:bottom w:val="none" w:sz="0" w:space="0" w:color="auto"/>
        <w:right w:val="none" w:sz="0" w:space="0" w:color="auto"/>
      </w:divBdr>
    </w:div>
    <w:div w:id="3897349">
      <w:bodyDiv w:val="1"/>
      <w:marLeft w:val="0"/>
      <w:marRight w:val="0"/>
      <w:marTop w:val="0"/>
      <w:marBottom w:val="0"/>
      <w:divBdr>
        <w:top w:val="none" w:sz="0" w:space="0" w:color="auto"/>
        <w:left w:val="none" w:sz="0" w:space="0" w:color="auto"/>
        <w:bottom w:val="none" w:sz="0" w:space="0" w:color="auto"/>
        <w:right w:val="none" w:sz="0" w:space="0" w:color="auto"/>
      </w:divBdr>
    </w:div>
    <w:div w:id="3898718">
      <w:bodyDiv w:val="1"/>
      <w:marLeft w:val="0"/>
      <w:marRight w:val="0"/>
      <w:marTop w:val="0"/>
      <w:marBottom w:val="0"/>
      <w:divBdr>
        <w:top w:val="none" w:sz="0" w:space="0" w:color="auto"/>
        <w:left w:val="none" w:sz="0" w:space="0" w:color="auto"/>
        <w:bottom w:val="none" w:sz="0" w:space="0" w:color="auto"/>
        <w:right w:val="none" w:sz="0" w:space="0" w:color="auto"/>
      </w:divBdr>
    </w:div>
    <w:div w:id="4019323">
      <w:bodyDiv w:val="1"/>
      <w:marLeft w:val="0"/>
      <w:marRight w:val="0"/>
      <w:marTop w:val="0"/>
      <w:marBottom w:val="0"/>
      <w:divBdr>
        <w:top w:val="none" w:sz="0" w:space="0" w:color="auto"/>
        <w:left w:val="none" w:sz="0" w:space="0" w:color="auto"/>
        <w:bottom w:val="none" w:sz="0" w:space="0" w:color="auto"/>
        <w:right w:val="none" w:sz="0" w:space="0" w:color="auto"/>
      </w:divBdr>
    </w:div>
    <w:div w:id="4022358">
      <w:bodyDiv w:val="1"/>
      <w:marLeft w:val="0"/>
      <w:marRight w:val="0"/>
      <w:marTop w:val="0"/>
      <w:marBottom w:val="0"/>
      <w:divBdr>
        <w:top w:val="none" w:sz="0" w:space="0" w:color="auto"/>
        <w:left w:val="none" w:sz="0" w:space="0" w:color="auto"/>
        <w:bottom w:val="none" w:sz="0" w:space="0" w:color="auto"/>
        <w:right w:val="none" w:sz="0" w:space="0" w:color="auto"/>
      </w:divBdr>
    </w:div>
    <w:div w:id="4134427">
      <w:bodyDiv w:val="1"/>
      <w:marLeft w:val="0"/>
      <w:marRight w:val="0"/>
      <w:marTop w:val="0"/>
      <w:marBottom w:val="0"/>
      <w:divBdr>
        <w:top w:val="none" w:sz="0" w:space="0" w:color="auto"/>
        <w:left w:val="none" w:sz="0" w:space="0" w:color="auto"/>
        <w:bottom w:val="none" w:sz="0" w:space="0" w:color="auto"/>
        <w:right w:val="none" w:sz="0" w:space="0" w:color="auto"/>
      </w:divBdr>
    </w:div>
    <w:div w:id="4134706">
      <w:bodyDiv w:val="1"/>
      <w:marLeft w:val="0"/>
      <w:marRight w:val="0"/>
      <w:marTop w:val="0"/>
      <w:marBottom w:val="0"/>
      <w:divBdr>
        <w:top w:val="none" w:sz="0" w:space="0" w:color="auto"/>
        <w:left w:val="none" w:sz="0" w:space="0" w:color="auto"/>
        <w:bottom w:val="none" w:sz="0" w:space="0" w:color="auto"/>
        <w:right w:val="none" w:sz="0" w:space="0" w:color="auto"/>
      </w:divBdr>
    </w:div>
    <w:div w:id="4137943">
      <w:bodyDiv w:val="1"/>
      <w:marLeft w:val="0"/>
      <w:marRight w:val="0"/>
      <w:marTop w:val="0"/>
      <w:marBottom w:val="0"/>
      <w:divBdr>
        <w:top w:val="none" w:sz="0" w:space="0" w:color="auto"/>
        <w:left w:val="none" w:sz="0" w:space="0" w:color="auto"/>
        <w:bottom w:val="none" w:sz="0" w:space="0" w:color="auto"/>
        <w:right w:val="none" w:sz="0" w:space="0" w:color="auto"/>
      </w:divBdr>
    </w:div>
    <w:div w:id="4212715">
      <w:bodyDiv w:val="1"/>
      <w:marLeft w:val="0"/>
      <w:marRight w:val="0"/>
      <w:marTop w:val="0"/>
      <w:marBottom w:val="0"/>
      <w:divBdr>
        <w:top w:val="none" w:sz="0" w:space="0" w:color="auto"/>
        <w:left w:val="none" w:sz="0" w:space="0" w:color="auto"/>
        <w:bottom w:val="none" w:sz="0" w:space="0" w:color="auto"/>
        <w:right w:val="none" w:sz="0" w:space="0" w:color="auto"/>
      </w:divBdr>
    </w:div>
    <w:div w:id="4333873">
      <w:bodyDiv w:val="1"/>
      <w:marLeft w:val="0"/>
      <w:marRight w:val="0"/>
      <w:marTop w:val="0"/>
      <w:marBottom w:val="0"/>
      <w:divBdr>
        <w:top w:val="none" w:sz="0" w:space="0" w:color="auto"/>
        <w:left w:val="none" w:sz="0" w:space="0" w:color="auto"/>
        <w:bottom w:val="none" w:sz="0" w:space="0" w:color="auto"/>
        <w:right w:val="none" w:sz="0" w:space="0" w:color="auto"/>
      </w:divBdr>
    </w:div>
    <w:div w:id="4403234">
      <w:bodyDiv w:val="1"/>
      <w:marLeft w:val="0"/>
      <w:marRight w:val="0"/>
      <w:marTop w:val="0"/>
      <w:marBottom w:val="0"/>
      <w:divBdr>
        <w:top w:val="none" w:sz="0" w:space="0" w:color="auto"/>
        <w:left w:val="none" w:sz="0" w:space="0" w:color="auto"/>
        <w:bottom w:val="none" w:sz="0" w:space="0" w:color="auto"/>
        <w:right w:val="none" w:sz="0" w:space="0" w:color="auto"/>
      </w:divBdr>
    </w:div>
    <w:div w:id="4404157">
      <w:bodyDiv w:val="1"/>
      <w:marLeft w:val="0"/>
      <w:marRight w:val="0"/>
      <w:marTop w:val="0"/>
      <w:marBottom w:val="0"/>
      <w:divBdr>
        <w:top w:val="none" w:sz="0" w:space="0" w:color="auto"/>
        <w:left w:val="none" w:sz="0" w:space="0" w:color="auto"/>
        <w:bottom w:val="none" w:sz="0" w:space="0" w:color="auto"/>
        <w:right w:val="none" w:sz="0" w:space="0" w:color="auto"/>
      </w:divBdr>
    </w:div>
    <w:div w:id="4406738">
      <w:bodyDiv w:val="1"/>
      <w:marLeft w:val="0"/>
      <w:marRight w:val="0"/>
      <w:marTop w:val="0"/>
      <w:marBottom w:val="0"/>
      <w:divBdr>
        <w:top w:val="none" w:sz="0" w:space="0" w:color="auto"/>
        <w:left w:val="none" w:sz="0" w:space="0" w:color="auto"/>
        <w:bottom w:val="none" w:sz="0" w:space="0" w:color="auto"/>
        <w:right w:val="none" w:sz="0" w:space="0" w:color="auto"/>
      </w:divBdr>
    </w:div>
    <w:div w:id="4407828">
      <w:bodyDiv w:val="1"/>
      <w:marLeft w:val="0"/>
      <w:marRight w:val="0"/>
      <w:marTop w:val="0"/>
      <w:marBottom w:val="0"/>
      <w:divBdr>
        <w:top w:val="none" w:sz="0" w:space="0" w:color="auto"/>
        <w:left w:val="none" w:sz="0" w:space="0" w:color="auto"/>
        <w:bottom w:val="none" w:sz="0" w:space="0" w:color="auto"/>
        <w:right w:val="none" w:sz="0" w:space="0" w:color="auto"/>
      </w:divBdr>
    </w:div>
    <w:div w:id="4525443">
      <w:bodyDiv w:val="1"/>
      <w:marLeft w:val="0"/>
      <w:marRight w:val="0"/>
      <w:marTop w:val="0"/>
      <w:marBottom w:val="0"/>
      <w:divBdr>
        <w:top w:val="none" w:sz="0" w:space="0" w:color="auto"/>
        <w:left w:val="none" w:sz="0" w:space="0" w:color="auto"/>
        <w:bottom w:val="none" w:sz="0" w:space="0" w:color="auto"/>
        <w:right w:val="none" w:sz="0" w:space="0" w:color="auto"/>
      </w:divBdr>
    </w:div>
    <w:div w:id="4551230">
      <w:bodyDiv w:val="1"/>
      <w:marLeft w:val="0"/>
      <w:marRight w:val="0"/>
      <w:marTop w:val="0"/>
      <w:marBottom w:val="0"/>
      <w:divBdr>
        <w:top w:val="none" w:sz="0" w:space="0" w:color="auto"/>
        <w:left w:val="none" w:sz="0" w:space="0" w:color="auto"/>
        <w:bottom w:val="none" w:sz="0" w:space="0" w:color="auto"/>
        <w:right w:val="none" w:sz="0" w:space="0" w:color="auto"/>
      </w:divBdr>
    </w:div>
    <w:div w:id="4594768">
      <w:bodyDiv w:val="1"/>
      <w:marLeft w:val="0"/>
      <w:marRight w:val="0"/>
      <w:marTop w:val="0"/>
      <w:marBottom w:val="0"/>
      <w:divBdr>
        <w:top w:val="none" w:sz="0" w:space="0" w:color="auto"/>
        <w:left w:val="none" w:sz="0" w:space="0" w:color="auto"/>
        <w:bottom w:val="none" w:sz="0" w:space="0" w:color="auto"/>
        <w:right w:val="none" w:sz="0" w:space="0" w:color="auto"/>
      </w:divBdr>
    </w:div>
    <w:div w:id="4597908">
      <w:bodyDiv w:val="1"/>
      <w:marLeft w:val="0"/>
      <w:marRight w:val="0"/>
      <w:marTop w:val="0"/>
      <w:marBottom w:val="0"/>
      <w:divBdr>
        <w:top w:val="none" w:sz="0" w:space="0" w:color="auto"/>
        <w:left w:val="none" w:sz="0" w:space="0" w:color="auto"/>
        <w:bottom w:val="none" w:sz="0" w:space="0" w:color="auto"/>
        <w:right w:val="none" w:sz="0" w:space="0" w:color="auto"/>
      </w:divBdr>
    </w:div>
    <w:div w:id="4598850">
      <w:bodyDiv w:val="1"/>
      <w:marLeft w:val="0"/>
      <w:marRight w:val="0"/>
      <w:marTop w:val="0"/>
      <w:marBottom w:val="0"/>
      <w:divBdr>
        <w:top w:val="none" w:sz="0" w:space="0" w:color="auto"/>
        <w:left w:val="none" w:sz="0" w:space="0" w:color="auto"/>
        <w:bottom w:val="none" w:sz="0" w:space="0" w:color="auto"/>
        <w:right w:val="none" w:sz="0" w:space="0" w:color="auto"/>
      </w:divBdr>
    </w:div>
    <w:div w:id="4600044">
      <w:bodyDiv w:val="1"/>
      <w:marLeft w:val="0"/>
      <w:marRight w:val="0"/>
      <w:marTop w:val="0"/>
      <w:marBottom w:val="0"/>
      <w:divBdr>
        <w:top w:val="none" w:sz="0" w:space="0" w:color="auto"/>
        <w:left w:val="none" w:sz="0" w:space="0" w:color="auto"/>
        <w:bottom w:val="none" w:sz="0" w:space="0" w:color="auto"/>
        <w:right w:val="none" w:sz="0" w:space="0" w:color="auto"/>
      </w:divBdr>
    </w:div>
    <w:div w:id="4676279">
      <w:bodyDiv w:val="1"/>
      <w:marLeft w:val="0"/>
      <w:marRight w:val="0"/>
      <w:marTop w:val="0"/>
      <w:marBottom w:val="0"/>
      <w:divBdr>
        <w:top w:val="none" w:sz="0" w:space="0" w:color="auto"/>
        <w:left w:val="none" w:sz="0" w:space="0" w:color="auto"/>
        <w:bottom w:val="none" w:sz="0" w:space="0" w:color="auto"/>
        <w:right w:val="none" w:sz="0" w:space="0" w:color="auto"/>
      </w:divBdr>
    </w:div>
    <w:div w:id="4719248">
      <w:bodyDiv w:val="1"/>
      <w:marLeft w:val="0"/>
      <w:marRight w:val="0"/>
      <w:marTop w:val="0"/>
      <w:marBottom w:val="0"/>
      <w:divBdr>
        <w:top w:val="none" w:sz="0" w:space="0" w:color="auto"/>
        <w:left w:val="none" w:sz="0" w:space="0" w:color="auto"/>
        <w:bottom w:val="none" w:sz="0" w:space="0" w:color="auto"/>
        <w:right w:val="none" w:sz="0" w:space="0" w:color="auto"/>
      </w:divBdr>
    </w:div>
    <w:div w:id="4746608">
      <w:bodyDiv w:val="1"/>
      <w:marLeft w:val="0"/>
      <w:marRight w:val="0"/>
      <w:marTop w:val="0"/>
      <w:marBottom w:val="0"/>
      <w:divBdr>
        <w:top w:val="none" w:sz="0" w:space="0" w:color="auto"/>
        <w:left w:val="none" w:sz="0" w:space="0" w:color="auto"/>
        <w:bottom w:val="none" w:sz="0" w:space="0" w:color="auto"/>
        <w:right w:val="none" w:sz="0" w:space="0" w:color="auto"/>
      </w:divBdr>
    </w:div>
    <w:div w:id="4790169">
      <w:bodyDiv w:val="1"/>
      <w:marLeft w:val="0"/>
      <w:marRight w:val="0"/>
      <w:marTop w:val="0"/>
      <w:marBottom w:val="0"/>
      <w:divBdr>
        <w:top w:val="none" w:sz="0" w:space="0" w:color="auto"/>
        <w:left w:val="none" w:sz="0" w:space="0" w:color="auto"/>
        <w:bottom w:val="none" w:sz="0" w:space="0" w:color="auto"/>
        <w:right w:val="none" w:sz="0" w:space="0" w:color="auto"/>
      </w:divBdr>
    </w:div>
    <w:div w:id="4793804">
      <w:bodyDiv w:val="1"/>
      <w:marLeft w:val="0"/>
      <w:marRight w:val="0"/>
      <w:marTop w:val="0"/>
      <w:marBottom w:val="0"/>
      <w:divBdr>
        <w:top w:val="none" w:sz="0" w:space="0" w:color="auto"/>
        <w:left w:val="none" w:sz="0" w:space="0" w:color="auto"/>
        <w:bottom w:val="none" w:sz="0" w:space="0" w:color="auto"/>
        <w:right w:val="none" w:sz="0" w:space="0" w:color="auto"/>
      </w:divBdr>
    </w:div>
    <w:div w:id="4872276">
      <w:bodyDiv w:val="1"/>
      <w:marLeft w:val="0"/>
      <w:marRight w:val="0"/>
      <w:marTop w:val="0"/>
      <w:marBottom w:val="0"/>
      <w:divBdr>
        <w:top w:val="none" w:sz="0" w:space="0" w:color="auto"/>
        <w:left w:val="none" w:sz="0" w:space="0" w:color="auto"/>
        <w:bottom w:val="none" w:sz="0" w:space="0" w:color="auto"/>
        <w:right w:val="none" w:sz="0" w:space="0" w:color="auto"/>
      </w:divBdr>
    </w:div>
    <w:div w:id="4941875">
      <w:bodyDiv w:val="1"/>
      <w:marLeft w:val="0"/>
      <w:marRight w:val="0"/>
      <w:marTop w:val="0"/>
      <w:marBottom w:val="0"/>
      <w:divBdr>
        <w:top w:val="none" w:sz="0" w:space="0" w:color="auto"/>
        <w:left w:val="none" w:sz="0" w:space="0" w:color="auto"/>
        <w:bottom w:val="none" w:sz="0" w:space="0" w:color="auto"/>
        <w:right w:val="none" w:sz="0" w:space="0" w:color="auto"/>
      </w:divBdr>
    </w:div>
    <w:div w:id="5136874">
      <w:bodyDiv w:val="1"/>
      <w:marLeft w:val="0"/>
      <w:marRight w:val="0"/>
      <w:marTop w:val="0"/>
      <w:marBottom w:val="0"/>
      <w:divBdr>
        <w:top w:val="none" w:sz="0" w:space="0" w:color="auto"/>
        <w:left w:val="none" w:sz="0" w:space="0" w:color="auto"/>
        <w:bottom w:val="none" w:sz="0" w:space="0" w:color="auto"/>
        <w:right w:val="none" w:sz="0" w:space="0" w:color="auto"/>
      </w:divBdr>
    </w:div>
    <w:div w:id="5182255">
      <w:bodyDiv w:val="1"/>
      <w:marLeft w:val="0"/>
      <w:marRight w:val="0"/>
      <w:marTop w:val="0"/>
      <w:marBottom w:val="0"/>
      <w:divBdr>
        <w:top w:val="none" w:sz="0" w:space="0" w:color="auto"/>
        <w:left w:val="none" w:sz="0" w:space="0" w:color="auto"/>
        <w:bottom w:val="none" w:sz="0" w:space="0" w:color="auto"/>
        <w:right w:val="none" w:sz="0" w:space="0" w:color="auto"/>
      </w:divBdr>
    </w:div>
    <w:div w:id="5183093">
      <w:bodyDiv w:val="1"/>
      <w:marLeft w:val="0"/>
      <w:marRight w:val="0"/>
      <w:marTop w:val="0"/>
      <w:marBottom w:val="0"/>
      <w:divBdr>
        <w:top w:val="none" w:sz="0" w:space="0" w:color="auto"/>
        <w:left w:val="none" w:sz="0" w:space="0" w:color="auto"/>
        <w:bottom w:val="none" w:sz="0" w:space="0" w:color="auto"/>
        <w:right w:val="none" w:sz="0" w:space="0" w:color="auto"/>
      </w:divBdr>
    </w:div>
    <w:div w:id="5251574">
      <w:bodyDiv w:val="1"/>
      <w:marLeft w:val="0"/>
      <w:marRight w:val="0"/>
      <w:marTop w:val="0"/>
      <w:marBottom w:val="0"/>
      <w:divBdr>
        <w:top w:val="none" w:sz="0" w:space="0" w:color="auto"/>
        <w:left w:val="none" w:sz="0" w:space="0" w:color="auto"/>
        <w:bottom w:val="none" w:sz="0" w:space="0" w:color="auto"/>
        <w:right w:val="none" w:sz="0" w:space="0" w:color="auto"/>
      </w:divBdr>
    </w:div>
    <w:div w:id="5326729">
      <w:bodyDiv w:val="1"/>
      <w:marLeft w:val="0"/>
      <w:marRight w:val="0"/>
      <w:marTop w:val="0"/>
      <w:marBottom w:val="0"/>
      <w:divBdr>
        <w:top w:val="none" w:sz="0" w:space="0" w:color="auto"/>
        <w:left w:val="none" w:sz="0" w:space="0" w:color="auto"/>
        <w:bottom w:val="none" w:sz="0" w:space="0" w:color="auto"/>
        <w:right w:val="none" w:sz="0" w:space="0" w:color="auto"/>
      </w:divBdr>
    </w:div>
    <w:div w:id="5403081">
      <w:bodyDiv w:val="1"/>
      <w:marLeft w:val="0"/>
      <w:marRight w:val="0"/>
      <w:marTop w:val="0"/>
      <w:marBottom w:val="0"/>
      <w:divBdr>
        <w:top w:val="none" w:sz="0" w:space="0" w:color="auto"/>
        <w:left w:val="none" w:sz="0" w:space="0" w:color="auto"/>
        <w:bottom w:val="none" w:sz="0" w:space="0" w:color="auto"/>
        <w:right w:val="none" w:sz="0" w:space="0" w:color="auto"/>
      </w:divBdr>
    </w:div>
    <w:div w:id="5519824">
      <w:bodyDiv w:val="1"/>
      <w:marLeft w:val="0"/>
      <w:marRight w:val="0"/>
      <w:marTop w:val="0"/>
      <w:marBottom w:val="0"/>
      <w:divBdr>
        <w:top w:val="none" w:sz="0" w:space="0" w:color="auto"/>
        <w:left w:val="none" w:sz="0" w:space="0" w:color="auto"/>
        <w:bottom w:val="none" w:sz="0" w:space="0" w:color="auto"/>
        <w:right w:val="none" w:sz="0" w:space="0" w:color="auto"/>
      </w:divBdr>
    </w:div>
    <w:div w:id="5523196">
      <w:bodyDiv w:val="1"/>
      <w:marLeft w:val="0"/>
      <w:marRight w:val="0"/>
      <w:marTop w:val="0"/>
      <w:marBottom w:val="0"/>
      <w:divBdr>
        <w:top w:val="none" w:sz="0" w:space="0" w:color="auto"/>
        <w:left w:val="none" w:sz="0" w:space="0" w:color="auto"/>
        <w:bottom w:val="none" w:sz="0" w:space="0" w:color="auto"/>
        <w:right w:val="none" w:sz="0" w:space="0" w:color="auto"/>
      </w:divBdr>
    </w:div>
    <w:div w:id="5598716">
      <w:bodyDiv w:val="1"/>
      <w:marLeft w:val="0"/>
      <w:marRight w:val="0"/>
      <w:marTop w:val="0"/>
      <w:marBottom w:val="0"/>
      <w:divBdr>
        <w:top w:val="none" w:sz="0" w:space="0" w:color="auto"/>
        <w:left w:val="none" w:sz="0" w:space="0" w:color="auto"/>
        <w:bottom w:val="none" w:sz="0" w:space="0" w:color="auto"/>
        <w:right w:val="none" w:sz="0" w:space="0" w:color="auto"/>
      </w:divBdr>
    </w:div>
    <w:div w:id="5717254">
      <w:bodyDiv w:val="1"/>
      <w:marLeft w:val="0"/>
      <w:marRight w:val="0"/>
      <w:marTop w:val="0"/>
      <w:marBottom w:val="0"/>
      <w:divBdr>
        <w:top w:val="none" w:sz="0" w:space="0" w:color="auto"/>
        <w:left w:val="none" w:sz="0" w:space="0" w:color="auto"/>
        <w:bottom w:val="none" w:sz="0" w:space="0" w:color="auto"/>
        <w:right w:val="none" w:sz="0" w:space="0" w:color="auto"/>
      </w:divBdr>
    </w:div>
    <w:div w:id="5718889">
      <w:bodyDiv w:val="1"/>
      <w:marLeft w:val="0"/>
      <w:marRight w:val="0"/>
      <w:marTop w:val="0"/>
      <w:marBottom w:val="0"/>
      <w:divBdr>
        <w:top w:val="none" w:sz="0" w:space="0" w:color="auto"/>
        <w:left w:val="none" w:sz="0" w:space="0" w:color="auto"/>
        <w:bottom w:val="none" w:sz="0" w:space="0" w:color="auto"/>
        <w:right w:val="none" w:sz="0" w:space="0" w:color="auto"/>
      </w:divBdr>
    </w:div>
    <w:div w:id="5789867">
      <w:bodyDiv w:val="1"/>
      <w:marLeft w:val="0"/>
      <w:marRight w:val="0"/>
      <w:marTop w:val="0"/>
      <w:marBottom w:val="0"/>
      <w:divBdr>
        <w:top w:val="none" w:sz="0" w:space="0" w:color="auto"/>
        <w:left w:val="none" w:sz="0" w:space="0" w:color="auto"/>
        <w:bottom w:val="none" w:sz="0" w:space="0" w:color="auto"/>
        <w:right w:val="none" w:sz="0" w:space="0" w:color="auto"/>
      </w:divBdr>
    </w:div>
    <w:div w:id="5980173">
      <w:bodyDiv w:val="1"/>
      <w:marLeft w:val="0"/>
      <w:marRight w:val="0"/>
      <w:marTop w:val="0"/>
      <w:marBottom w:val="0"/>
      <w:divBdr>
        <w:top w:val="none" w:sz="0" w:space="0" w:color="auto"/>
        <w:left w:val="none" w:sz="0" w:space="0" w:color="auto"/>
        <w:bottom w:val="none" w:sz="0" w:space="0" w:color="auto"/>
        <w:right w:val="none" w:sz="0" w:space="0" w:color="auto"/>
      </w:divBdr>
    </w:div>
    <w:div w:id="5981980">
      <w:bodyDiv w:val="1"/>
      <w:marLeft w:val="0"/>
      <w:marRight w:val="0"/>
      <w:marTop w:val="0"/>
      <w:marBottom w:val="0"/>
      <w:divBdr>
        <w:top w:val="none" w:sz="0" w:space="0" w:color="auto"/>
        <w:left w:val="none" w:sz="0" w:space="0" w:color="auto"/>
        <w:bottom w:val="none" w:sz="0" w:space="0" w:color="auto"/>
        <w:right w:val="none" w:sz="0" w:space="0" w:color="auto"/>
      </w:divBdr>
    </w:div>
    <w:div w:id="5985581">
      <w:bodyDiv w:val="1"/>
      <w:marLeft w:val="0"/>
      <w:marRight w:val="0"/>
      <w:marTop w:val="0"/>
      <w:marBottom w:val="0"/>
      <w:divBdr>
        <w:top w:val="none" w:sz="0" w:space="0" w:color="auto"/>
        <w:left w:val="none" w:sz="0" w:space="0" w:color="auto"/>
        <w:bottom w:val="none" w:sz="0" w:space="0" w:color="auto"/>
        <w:right w:val="none" w:sz="0" w:space="0" w:color="auto"/>
      </w:divBdr>
    </w:div>
    <w:div w:id="6058095">
      <w:bodyDiv w:val="1"/>
      <w:marLeft w:val="0"/>
      <w:marRight w:val="0"/>
      <w:marTop w:val="0"/>
      <w:marBottom w:val="0"/>
      <w:divBdr>
        <w:top w:val="none" w:sz="0" w:space="0" w:color="auto"/>
        <w:left w:val="none" w:sz="0" w:space="0" w:color="auto"/>
        <w:bottom w:val="none" w:sz="0" w:space="0" w:color="auto"/>
        <w:right w:val="none" w:sz="0" w:space="0" w:color="auto"/>
      </w:divBdr>
    </w:div>
    <w:div w:id="6060267">
      <w:bodyDiv w:val="1"/>
      <w:marLeft w:val="0"/>
      <w:marRight w:val="0"/>
      <w:marTop w:val="0"/>
      <w:marBottom w:val="0"/>
      <w:divBdr>
        <w:top w:val="none" w:sz="0" w:space="0" w:color="auto"/>
        <w:left w:val="none" w:sz="0" w:space="0" w:color="auto"/>
        <w:bottom w:val="none" w:sz="0" w:space="0" w:color="auto"/>
        <w:right w:val="none" w:sz="0" w:space="0" w:color="auto"/>
      </w:divBdr>
    </w:div>
    <w:div w:id="6099504">
      <w:bodyDiv w:val="1"/>
      <w:marLeft w:val="0"/>
      <w:marRight w:val="0"/>
      <w:marTop w:val="0"/>
      <w:marBottom w:val="0"/>
      <w:divBdr>
        <w:top w:val="none" w:sz="0" w:space="0" w:color="auto"/>
        <w:left w:val="none" w:sz="0" w:space="0" w:color="auto"/>
        <w:bottom w:val="none" w:sz="0" w:space="0" w:color="auto"/>
        <w:right w:val="none" w:sz="0" w:space="0" w:color="auto"/>
      </w:divBdr>
    </w:div>
    <w:div w:id="6178723">
      <w:bodyDiv w:val="1"/>
      <w:marLeft w:val="0"/>
      <w:marRight w:val="0"/>
      <w:marTop w:val="0"/>
      <w:marBottom w:val="0"/>
      <w:divBdr>
        <w:top w:val="none" w:sz="0" w:space="0" w:color="auto"/>
        <w:left w:val="none" w:sz="0" w:space="0" w:color="auto"/>
        <w:bottom w:val="none" w:sz="0" w:space="0" w:color="auto"/>
        <w:right w:val="none" w:sz="0" w:space="0" w:color="auto"/>
      </w:divBdr>
    </w:div>
    <w:div w:id="6251870">
      <w:bodyDiv w:val="1"/>
      <w:marLeft w:val="0"/>
      <w:marRight w:val="0"/>
      <w:marTop w:val="0"/>
      <w:marBottom w:val="0"/>
      <w:divBdr>
        <w:top w:val="none" w:sz="0" w:space="0" w:color="auto"/>
        <w:left w:val="none" w:sz="0" w:space="0" w:color="auto"/>
        <w:bottom w:val="none" w:sz="0" w:space="0" w:color="auto"/>
        <w:right w:val="none" w:sz="0" w:space="0" w:color="auto"/>
      </w:divBdr>
    </w:div>
    <w:div w:id="6255055">
      <w:bodyDiv w:val="1"/>
      <w:marLeft w:val="0"/>
      <w:marRight w:val="0"/>
      <w:marTop w:val="0"/>
      <w:marBottom w:val="0"/>
      <w:divBdr>
        <w:top w:val="none" w:sz="0" w:space="0" w:color="auto"/>
        <w:left w:val="none" w:sz="0" w:space="0" w:color="auto"/>
        <w:bottom w:val="none" w:sz="0" w:space="0" w:color="auto"/>
        <w:right w:val="none" w:sz="0" w:space="0" w:color="auto"/>
      </w:divBdr>
    </w:div>
    <w:div w:id="6299612">
      <w:bodyDiv w:val="1"/>
      <w:marLeft w:val="0"/>
      <w:marRight w:val="0"/>
      <w:marTop w:val="0"/>
      <w:marBottom w:val="0"/>
      <w:divBdr>
        <w:top w:val="none" w:sz="0" w:space="0" w:color="auto"/>
        <w:left w:val="none" w:sz="0" w:space="0" w:color="auto"/>
        <w:bottom w:val="none" w:sz="0" w:space="0" w:color="auto"/>
        <w:right w:val="none" w:sz="0" w:space="0" w:color="auto"/>
      </w:divBdr>
    </w:div>
    <w:div w:id="6443464">
      <w:bodyDiv w:val="1"/>
      <w:marLeft w:val="0"/>
      <w:marRight w:val="0"/>
      <w:marTop w:val="0"/>
      <w:marBottom w:val="0"/>
      <w:divBdr>
        <w:top w:val="none" w:sz="0" w:space="0" w:color="auto"/>
        <w:left w:val="none" w:sz="0" w:space="0" w:color="auto"/>
        <w:bottom w:val="none" w:sz="0" w:space="0" w:color="auto"/>
        <w:right w:val="none" w:sz="0" w:space="0" w:color="auto"/>
      </w:divBdr>
    </w:div>
    <w:div w:id="6443887">
      <w:bodyDiv w:val="1"/>
      <w:marLeft w:val="0"/>
      <w:marRight w:val="0"/>
      <w:marTop w:val="0"/>
      <w:marBottom w:val="0"/>
      <w:divBdr>
        <w:top w:val="none" w:sz="0" w:space="0" w:color="auto"/>
        <w:left w:val="none" w:sz="0" w:space="0" w:color="auto"/>
        <w:bottom w:val="none" w:sz="0" w:space="0" w:color="auto"/>
        <w:right w:val="none" w:sz="0" w:space="0" w:color="auto"/>
      </w:divBdr>
    </w:div>
    <w:div w:id="6448783">
      <w:bodyDiv w:val="1"/>
      <w:marLeft w:val="0"/>
      <w:marRight w:val="0"/>
      <w:marTop w:val="0"/>
      <w:marBottom w:val="0"/>
      <w:divBdr>
        <w:top w:val="none" w:sz="0" w:space="0" w:color="auto"/>
        <w:left w:val="none" w:sz="0" w:space="0" w:color="auto"/>
        <w:bottom w:val="none" w:sz="0" w:space="0" w:color="auto"/>
        <w:right w:val="none" w:sz="0" w:space="0" w:color="auto"/>
      </w:divBdr>
    </w:div>
    <w:div w:id="6635595">
      <w:bodyDiv w:val="1"/>
      <w:marLeft w:val="0"/>
      <w:marRight w:val="0"/>
      <w:marTop w:val="0"/>
      <w:marBottom w:val="0"/>
      <w:divBdr>
        <w:top w:val="none" w:sz="0" w:space="0" w:color="auto"/>
        <w:left w:val="none" w:sz="0" w:space="0" w:color="auto"/>
        <w:bottom w:val="none" w:sz="0" w:space="0" w:color="auto"/>
        <w:right w:val="none" w:sz="0" w:space="0" w:color="auto"/>
      </w:divBdr>
    </w:div>
    <w:div w:id="6638713">
      <w:bodyDiv w:val="1"/>
      <w:marLeft w:val="0"/>
      <w:marRight w:val="0"/>
      <w:marTop w:val="0"/>
      <w:marBottom w:val="0"/>
      <w:divBdr>
        <w:top w:val="none" w:sz="0" w:space="0" w:color="auto"/>
        <w:left w:val="none" w:sz="0" w:space="0" w:color="auto"/>
        <w:bottom w:val="none" w:sz="0" w:space="0" w:color="auto"/>
        <w:right w:val="none" w:sz="0" w:space="0" w:color="auto"/>
      </w:divBdr>
    </w:div>
    <w:div w:id="6639229">
      <w:bodyDiv w:val="1"/>
      <w:marLeft w:val="0"/>
      <w:marRight w:val="0"/>
      <w:marTop w:val="0"/>
      <w:marBottom w:val="0"/>
      <w:divBdr>
        <w:top w:val="none" w:sz="0" w:space="0" w:color="auto"/>
        <w:left w:val="none" w:sz="0" w:space="0" w:color="auto"/>
        <w:bottom w:val="none" w:sz="0" w:space="0" w:color="auto"/>
        <w:right w:val="none" w:sz="0" w:space="0" w:color="auto"/>
      </w:divBdr>
    </w:div>
    <w:div w:id="6713011">
      <w:bodyDiv w:val="1"/>
      <w:marLeft w:val="0"/>
      <w:marRight w:val="0"/>
      <w:marTop w:val="0"/>
      <w:marBottom w:val="0"/>
      <w:divBdr>
        <w:top w:val="none" w:sz="0" w:space="0" w:color="auto"/>
        <w:left w:val="none" w:sz="0" w:space="0" w:color="auto"/>
        <w:bottom w:val="none" w:sz="0" w:space="0" w:color="auto"/>
        <w:right w:val="none" w:sz="0" w:space="0" w:color="auto"/>
      </w:divBdr>
    </w:div>
    <w:div w:id="6835492">
      <w:bodyDiv w:val="1"/>
      <w:marLeft w:val="0"/>
      <w:marRight w:val="0"/>
      <w:marTop w:val="0"/>
      <w:marBottom w:val="0"/>
      <w:divBdr>
        <w:top w:val="none" w:sz="0" w:space="0" w:color="auto"/>
        <w:left w:val="none" w:sz="0" w:space="0" w:color="auto"/>
        <w:bottom w:val="none" w:sz="0" w:space="0" w:color="auto"/>
        <w:right w:val="none" w:sz="0" w:space="0" w:color="auto"/>
      </w:divBdr>
    </w:div>
    <w:div w:id="6904644">
      <w:bodyDiv w:val="1"/>
      <w:marLeft w:val="0"/>
      <w:marRight w:val="0"/>
      <w:marTop w:val="0"/>
      <w:marBottom w:val="0"/>
      <w:divBdr>
        <w:top w:val="none" w:sz="0" w:space="0" w:color="auto"/>
        <w:left w:val="none" w:sz="0" w:space="0" w:color="auto"/>
        <w:bottom w:val="none" w:sz="0" w:space="0" w:color="auto"/>
        <w:right w:val="none" w:sz="0" w:space="0" w:color="auto"/>
      </w:divBdr>
    </w:div>
    <w:div w:id="6908417">
      <w:bodyDiv w:val="1"/>
      <w:marLeft w:val="0"/>
      <w:marRight w:val="0"/>
      <w:marTop w:val="0"/>
      <w:marBottom w:val="0"/>
      <w:divBdr>
        <w:top w:val="none" w:sz="0" w:space="0" w:color="auto"/>
        <w:left w:val="none" w:sz="0" w:space="0" w:color="auto"/>
        <w:bottom w:val="none" w:sz="0" w:space="0" w:color="auto"/>
        <w:right w:val="none" w:sz="0" w:space="0" w:color="auto"/>
      </w:divBdr>
    </w:div>
    <w:div w:id="6911964">
      <w:bodyDiv w:val="1"/>
      <w:marLeft w:val="0"/>
      <w:marRight w:val="0"/>
      <w:marTop w:val="0"/>
      <w:marBottom w:val="0"/>
      <w:divBdr>
        <w:top w:val="none" w:sz="0" w:space="0" w:color="auto"/>
        <w:left w:val="none" w:sz="0" w:space="0" w:color="auto"/>
        <w:bottom w:val="none" w:sz="0" w:space="0" w:color="auto"/>
        <w:right w:val="none" w:sz="0" w:space="0" w:color="auto"/>
      </w:divBdr>
    </w:div>
    <w:div w:id="7024325">
      <w:bodyDiv w:val="1"/>
      <w:marLeft w:val="0"/>
      <w:marRight w:val="0"/>
      <w:marTop w:val="0"/>
      <w:marBottom w:val="0"/>
      <w:divBdr>
        <w:top w:val="none" w:sz="0" w:space="0" w:color="auto"/>
        <w:left w:val="none" w:sz="0" w:space="0" w:color="auto"/>
        <w:bottom w:val="none" w:sz="0" w:space="0" w:color="auto"/>
        <w:right w:val="none" w:sz="0" w:space="0" w:color="auto"/>
      </w:divBdr>
    </w:div>
    <w:div w:id="7099235">
      <w:bodyDiv w:val="1"/>
      <w:marLeft w:val="0"/>
      <w:marRight w:val="0"/>
      <w:marTop w:val="0"/>
      <w:marBottom w:val="0"/>
      <w:divBdr>
        <w:top w:val="none" w:sz="0" w:space="0" w:color="auto"/>
        <w:left w:val="none" w:sz="0" w:space="0" w:color="auto"/>
        <w:bottom w:val="none" w:sz="0" w:space="0" w:color="auto"/>
        <w:right w:val="none" w:sz="0" w:space="0" w:color="auto"/>
      </w:divBdr>
    </w:div>
    <w:div w:id="7144816">
      <w:bodyDiv w:val="1"/>
      <w:marLeft w:val="0"/>
      <w:marRight w:val="0"/>
      <w:marTop w:val="0"/>
      <w:marBottom w:val="0"/>
      <w:divBdr>
        <w:top w:val="none" w:sz="0" w:space="0" w:color="auto"/>
        <w:left w:val="none" w:sz="0" w:space="0" w:color="auto"/>
        <w:bottom w:val="none" w:sz="0" w:space="0" w:color="auto"/>
        <w:right w:val="none" w:sz="0" w:space="0" w:color="auto"/>
      </w:divBdr>
    </w:div>
    <w:div w:id="7217512">
      <w:bodyDiv w:val="1"/>
      <w:marLeft w:val="0"/>
      <w:marRight w:val="0"/>
      <w:marTop w:val="0"/>
      <w:marBottom w:val="0"/>
      <w:divBdr>
        <w:top w:val="none" w:sz="0" w:space="0" w:color="auto"/>
        <w:left w:val="none" w:sz="0" w:space="0" w:color="auto"/>
        <w:bottom w:val="none" w:sz="0" w:space="0" w:color="auto"/>
        <w:right w:val="none" w:sz="0" w:space="0" w:color="auto"/>
      </w:divBdr>
    </w:div>
    <w:div w:id="7218879">
      <w:bodyDiv w:val="1"/>
      <w:marLeft w:val="0"/>
      <w:marRight w:val="0"/>
      <w:marTop w:val="0"/>
      <w:marBottom w:val="0"/>
      <w:divBdr>
        <w:top w:val="none" w:sz="0" w:space="0" w:color="auto"/>
        <w:left w:val="none" w:sz="0" w:space="0" w:color="auto"/>
        <w:bottom w:val="none" w:sz="0" w:space="0" w:color="auto"/>
        <w:right w:val="none" w:sz="0" w:space="0" w:color="auto"/>
      </w:divBdr>
    </w:div>
    <w:div w:id="7341826">
      <w:bodyDiv w:val="1"/>
      <w:marLeft w:val="0"/>
      <w:marRight w:val="0"/>
      <w:marTop w:val="0"/>
      <w:marBottom w:val="0"/>
      <w:divBdr>
        <w:top w:val="none" w:sz="0" w:space="0" w:color="auto"/>
        <w:left w:val="none" w:sz="0" w:space="0" w:color="auto"/>
        <w:bottom w:val="none" w:sz="0" w:space="0" w:color="auto"/>
        <w:right w:val="none" w:sz="0" w:space="0" w:color="auto"/>
      </w:divBdr>
    </w:div>
    <w:div w:id="7412425">
      <w:bodyDiv w:val="1"/>
      <w:marLeft w:val="0"/>
      <w:marRight w:val="0"/>
      <w:marTop w:val="0"/>
      <w:marBottom w:val="0"/>
      <w:divBdr>
        <w:top w:val="none" w:sz="0" w:space="0" w:color="auto"/>
        <w:left w:val="none" w:sz="0" w:space="0" w:color="auto"/>
        <w:bottom w:val="none" w:sz="0" w:space="0" w:color="auto"/>
        <w:right w:val="none" w:sz="0" w:space="0" w:color="auto"/>
      </w:divBdr>
    </w:div>
    <w:div w:id="7484885">
      <w:bodyDiv w:val="1"/>
      <w:marLeft w:val="0"/>
      <w:marRight w:val="0"/>
      <w:marTop w:val="0"/>
      <w:marBottom w:val="0"/>
      <w:divBdr>
        <w:top w:val="none" w:sz="0" w:space="0" w:color="auto"/>
        <w:left w:val="none" w:sz="0" w:space="0" w:color="auto"/>
        <w:bottom w:val="none" w:sz="0" w:space="0" w:color="auto"/>
        <w:right w:val="none" w:sz="0" w:space="0" w:color="auto"/>
      </w:divBdr>
    </w:div>
    <w:div w:id="7560923">
      <w:bodyDiv w:val="1"/>
      <w:marLeft w:val="0"/>
      <w:marRight w:val="0"/>
      <w:marTop w:val="0"/>
      <w:marBottom w:val="0"/>
      <w:divBdr>
        <w:top w:val="none" w:sz="0" w:space="0" w:color="auto"/>
        <w:left w:val="none" w:sz="0" w:space="0" w:color="auto"/>
        <w:bottom w:val="none" w:sz="0" w:space="0" w:color="auto"/>
        <w:right w:val="none" w:sz="0" w:space="0" w:color="auto"/>
      </w:divBdr>
    </w:div>
    <w:div w:id="7567037">
      <w:bodyDiv w:val="1"/>
      <w:marLeft w:val="0"/>
      <w:marRight w:val="0"/>
      <w:marTop w:val="0"/>
      <w:marBottom w:val="0"/>
      <w:divBdr>
        <w:top w:val="none" w:sz="0" w:space="0" w:color="auto"/>
        <w:left w:val="none" w:sz="0" w:space="0" w:color="auto"/>
        <w:bottom w:val="none" w:sz="0" w:space="0" w:color="auto"/>
        <w:right w:val="none" w:sz="0" w:space="0" w:color="auto"/>
      </w:divBdr>
    </w:div>
    <w:div w:id="7567310">
      <w:bodyDiv w:val="1"/>
      <w:marLeft w:val="0"/>
      <w:marRight w:val="0"/>
      <w:marTop w:val="0"/>
      <w:marBottom w:val="0"/>
      <w:divBdr>
        <w:top w:val="none" w:sz="0" w:space="0" w:color="auto"/>
        <w:left w:val="none" w:sz="0" w:space="0" w:color="auto"/>
        <w:bottom w:val="none" w:sz="0" w:space="0" w:color="auto"/>
        <w:right w:val="none" w:sz="0" w:space="0" w:color="auto"/>
      </w:divBdr>
    </w:div>
    <w:div w:id="7610504">
      <w:bodyDiv w:val="1"/>
      <w:marLeft w:val="0"/>
      <w:marRight w:val="0"/>
      <w:marTop w:val="0"/>
      <w:marBottom w:val="0"/>
      <w:divBdr>
        <w:top w:val="none" w:sz="0" w:space="0" w:color="auto"/>
        <w:left w:val="none" w:sz="0" w:space="0" w:color="auto"/>
        <w:bottom w:val="none" w:sz="0" w:space="0" w:color="auto"/>
        <w:right w:val="none" w:sz="0" w:space="0" w:color="auto"/>
      </w:divBdr>
    </w:div>
    <w:div w:id="7677482">
      <w:bodyDiv w:val="1"/>
      <w:marLeft w:val="0"/>
      <w:marRight w:val="0"/>
      <w:marTop w:val="0"/>
      <w:marBottom w:val="0"/>
      <w:divBdr>
        <w:top w:val="none" w:sz="0" w:space="0" w:color="auto"/>
        <w:left w:val="none" w:sz="0" w:space="0" w:color="auto"/>
        <w:bottom w:val="none" w:sz="0" w:space="0" w:color="auto"/>
        <w:right w:val="none" w:sz="0" w:space="0" w:color="auto"/>
      </w:divBdr>
    </w:div>
    <w:div w:id="7680527">
      <w:bodyDiv w:val="1"/>
      <w:marLeft w:val="0"/>
      <w:marRight w:val="0"/>
      <w:marTop w:val="0"/>
      <w:marBottom w:val="0"/>
      <w:divBdr>
        <w:top w:val="none" w:sz="0" w:space="0" w:color="auto"/>
        <w:left w:val="none" w:sz="0" w:space="0" w:color="auto"/>
        <w:bottom w:val="none" w:sz="0" w:space="0" w:color="auto"/>
        <w:right w:val="none" w:sz="0" w:space="0" w:color="auto"/>
      </w:divBdr>
    </w:div>
    <w:div w:id="7685301">
      <w:bodyDiv w:val="1"/>
      <w:marLeft w:val="0"/>
      <w:marRight w:val="0"/>
      <w:marTop w:val="0"/>
      <w:marBottom w:val="0"/>
      <w:divBdr>
        <w:top w:val="none" w:sz="0" w:space="0" w:color="auto"/>
        <w:left w:val="none" w:sz="0" w:space="0" w:color="auto"/>
        <w:bottom w:val="none" w:sz="0" w:space="0" w:color="auto"/>
        <w:right w:val="none" w:sz="0" w:space="0" w:color="auto"/>
      </w:divBdr>
    </w:div>
    <w:div w:id="7803518">
      <w:bodyDiv w:val="1"/>
      <w:marLeft w:val="0"/>
      <w:marRight w:val="0"/>
      <w:marTop w:val="0"/>
      <w:marBottom w:val="0"/>
      <w:divBdr>
        <w:top w:val="none" w:sz="0" w:space="0" w:color="auto"/>
        <w:left w:val="none" w:sz="0" w:space="0" w:color="auto"/>
        <w:bottom w:val="none" w:sz="0" w:space="0" w:color="auto"/>
        <w:right w:val="none" w:sz="0" w:space="0" w:color="auto"/>
      </w:divBdr>
    </w:div>
    <w:div w:id="7952691">
      <w:bodyDiv w:val="1"/>
      <w:marLeft w:val="0"/>
      <w:marRight w:val="0"/>
      <w:marTop w:val="0"/>
      <w:marBottom w:val="0"/>
      <w:divBdr>
        <w:top w:val="none" w:sz="0" w:space="0" w:color="auto"/>
        <w:left w:val="none" w:sz="0" w:space="0" w:color="auto"/>
        <w:bottom w:val="none" w:sz="0" w:space="0" w:color="auto"/>
        <w:right w:val="none" w:sz="0" w:space="0" w:color="auto"/>
      </w:divBdr>
    </w:div>
    <w:div w:id="8144720">
      <w:bodyDiv w:val="1"/>
      <w:marLeft w:val="0"/>
      <w:marRight w:val="0"/>
      <w:marTop w:val="0"/>
      <w:marBottom w:val="0"/>
      <w:divBdr>
        <w:top w:val="none" w:sz="0" w:space="0" w:color="auto"/>
        <w:left w:val="none" w:sz="0" w:space="0" w:color="auto"/>
        <w:bottom w:val="none" w:sz="0" w:space="0" w:color="auto"/>
        <w:right w:val="none" w:sz="0" w:space="0" w:color="auto"/>
      </w:divBdr>
    </w:div>
    <w:div w:id="8144923">
      <w:bodyDiv w:val="1"/>
      <w:marLeft w:val="0"/>
      <w:marRight w:val="0"/>
      <w:marTop w:val="0"/>
      <w:marBottom w:val="0"/>
      <w:divBdr>
        <w:top w:val="none" w:sz="0" w:space="0" w:color="auto"/>
        <w:left w:val="none" w:sz="0" w:space="0" w:color="auto"/>
        <w:bottom w:val="none" w:sz="0" w:space="0" w:color="auto"/>
        <w:right w:val="none" w:sz="0" w:space="0" w:color="auto"/>
      </w:divBdr>
    </w:div>
    <w:div w:id="8217396">
      <w:bodyDiv w:val="1"/>
      <w:marLeft w:val="0"/>
      <w:marRight w:val="0"/>
      <w:marTop w:val="0"/>
      <w:marBottom w:val="0"/>
      <w:divBdr>
        <w:top w:val="none" w:sz="0" w:space="0" w:color="auto"/>
        <w:left w:val="none" w:sz="0" w:space="0" w:color="auto"/>
        <w:bottom w:val="none" w:sz="0" w:space="0" w:color="auto"/>
        <w:right w:val="none" w:sz="0" w:space="0" w:color="auto"/>
      </w:divBdr>
    </w:div>
    <w:div w:id="8221440">
      <w:bodyDiv w:val="1"/>
      <w:marLeft w:val="0"/>
      <w:marRight w:val="0"/>
      <w:marTop w:val="0"/>
      <w:marBottom w:val="0"/>
      <w:divBdr>
        <w:top w:val="none" w:sz="0" w:space="0" w:color="auto"/>
        <w:left w:val="none" w:sz="0" w:space="0" w:color="auto"/>
        <w:bottom w:val="none" w:sz="0" w:space="0" w:color="auto"/>
        <w:right w:val="none" w:sz="0" w:space="0" w:color="auto"/>
      </w:divBdr>
    </w:div>
    <w:div w:id="8222040">
      <w:bodyDiv w:val="1"/>
      <w:marLeft w:val="0"/>
      <w:marRight w:val="0"/>
      <w:marTop w:val="0"/>
      <w:marBottom w:val="0"/>
      <w:divBdr>
        <w:top w:val="none" w:sz="0" w:space="0" w:color="auto"/>
        <w:left w:val="none" w:sz="0" w:space="0" w:color="auto"/>
        <w:bottom w:val="none" w:sz="0" w:space="0" w:color="auto"/>
        <w:right w:val="none" w:sz="0" w:space="0" w:color="auto"/>
      </w:divBdr>
    </w:div>
    <w:div w:id="8261526">
      <w:bodyDiv w:val="1"/>
      <w:marLeft w:val="0"/>
      <w:marRight w:val="0"/>
      <w:marTop w:val="0"/>
      <w:marBottom w:val="0"/>
      <w:divBdr>
        <w:top w:val="none" w:sz="0" w:space="0" w:color="auto"/>
        <w:left w:val="none" w:sz="0" w:space="0" w:color="auto"/>
        <w:bottom w:val="none" w:sz="0" w:space="0" w:color="auto"/>
        <w:right w:val="none" w:sz="0" w:space="0" w:color="auto"/>
      </w:divBdr>
    </w:div>
    <w:div w:id="8263799">
      <w:bodyDiv w:val="1"/>
      <w:marLeft w:val="0"/>
      <w:marRight w:val="0"/>
      <w:marTop w:val="0"/>
      <w:marBottom w:val="0"/>
      <w:divBdr>
        <w:top w:val="none" w:sz="0" w:space="0" w:color="auto"/>
        <w:left w:val="none" w:sz="0" w:space="0" w:color="auto"/>
        <w:bottom w:val="none" w:sz="0" w:space="0" w:color="auto"/>
        <w:right w:val="none" w:sz="0" w:space="0" w:color="auto"/>
      </w:divBdr>
    </w:div>
    <w:div w:id="8609297">
      <w:bodyDiv w:val="1"/>
      <w:marLeft w:val="0"/>
      <w:marRight w:val="0"/>
      <w:marTop w:val="0"/>
      <w:marBottom w:val="0"/>
      <w:divBdr>
        <w:top w:val="none" w:sz="0" w:space="0" w:color="auto"/>
        <w:left w:val="none" w:sz="0" w:space="0" w:color="auto"/>
        <w:bottom w:val="none" w:sz="0" w:space="0" w:color="auto"/>
        <w:right w:val="none" w:sz="0" w:space="0" w:color="auto"/>
      </w:divBdr>
    </w:div>
    <w:div w:id="8720014">
      <w:bodyDiv w:val="1"/>
      <w:marLeft w:val="0"/>
      <w:marRight w:val="0"/>
      <w:marTop w:val="0"/>
      <w:marBottom w:val="0"/>
      <w:divBdr>
        <w:top w:val="none" w:sz="0" w:space="0" w:color="auto"/>
        <w:left w:val="none" w:sz="0" w:space="0" w:color="auto"/>
        <w:bottom w:val="none" w:sz="0" w:space="0" w:color="auto"/>
        <w:right w:val="none" w:sz="0" w:space="0" w:color="auto"/>
      </w:divBdr>
    </w:div>
    <w:div w:id="8871243">
      <w:bodyDiv w:val="1"/>
      <w:marLeft w:val="0"/>
      <w:marRight w:val="0"/>
      <w:marTop w:val="0"/>
      <w:marBottom w:val="0"/>
      <w:divBdr>
        <w:top w:val="none" w:sz="0" w:space="0" w:color="auto"/>
        <w:left w:val="none" w:sz="0" w:space="0" w:color="auto"/>
        <w:bottom w:val="none" w:sz="0" w:space="0" w:color="auto"/>
        <w:right w:val="none" w:sz="0" w:space="0" w:color="auto"/>
      </w:divBdr>
    </w:div>
    <w:div w:id="8915905">
      <w:bodyDiv w:val="1"/>
      <w:marLeft w:val="0"/>
      <w:marRight w:val="0"/>
      <w:marTop w:val="0"/>
      <w:marBottom w:val="0"/>
      <w:divBdr>
        <w:top w:val="none" w:sz="0" w:space="0" w:color="auto"/>
        <w:left w:val="none" w:sz="0" w:space="0" w:color="auto"/>
        <w:bottom w:val="none" w:sz="0" w:space="0" w:color="auto"/>
        <w:right w:val="none" w:sz="0" w:space="0" w:color="auto"/>
      </w:divBdr>
    </w:div>
    <w:div w:id="8994235">
      <w:bodyDiv w:val="1"/>
      <w:marLeft w:val="0"/>
      <w:marRight w:val="0"/>
      <w:marTop w:val="0"/>
      <w:marBottom w:val="0"/>
      <w:divBdr>
        <w:top w:val="none" w:sz="0" w:space="0" w:color="auto"/>
        <w:left w:val="none" w:sz="0" w:space="0" w:color="auto"/>
        <w:bottom w:val="none" w:sz="0" w:space="0" w:color="auto"/>
        <w:right w:val="none" w:sz="0" w:space="0" w:color="auto"/>
      </w:divBdr>
    </w:div>
    <w:div w:id="9064669">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112183">
      <w:bodyDiv w:val="1"/>
      <w:marLeft w:val="0"/>
      <w:marRight w:val="0"/>
      <w:marTop w:val="0"/>
      <w:marBottom w:val="0"/>
      <w:divBdr>
        <w:top w:val="none" w:sz="0" w:space="0" w:color="auto"/>
        <w:left w:val="none" w:sz="0" w:space="0" w:color="auto"/>
        <w:bottom w:val="none" w:sz="0" w:space="0" w:color="auto"/>
        <w:right w:val="none" w:sz="0" w:space="0" w:color="auto"/>
      </w:divBdr>
    </w:div>
    <w:div w:id="9185625">
      <w:bodyDiv w:val="1"/>
      <w:marLeft w:val="0"/>
      <w:marRight w:val="0"/>
      <w:marTop w:val="0"/>
      <w:marBottom w:val="0"/>
      <w:divBdr>
        <w:top w:val="none" w:sz="0" w:space="0" w:color="auto"/>
        <w:left w:val="none" w:sz="0" w:space="0" w:color="auto"/>
        <w:bottom w:val="none" w:sz="0" w:space="0" w:color="auto"/>
        <w:right w:val="none" w:sz="0" w:space="0" w:color="auto"/>
      </w:divBdr>
    </w:div>
    <w:div w:id="9188676">
      <w:bodyDiv w:val="1"/>
      <w:marLeft w:val="0"/>
      <w:marRight w:val="0"/>
      <w:marTop w:val="0"/>
      <w:marBottom w:val="0"/>
      <w:divBdr>
        <w:top w:val="none" w:sz="0" w:space="0" w:color="auto"/>
        <w:left w:val="none" w:sz="0" w:space="0" w:color="auto"/>
        <w:bottom w:val="none" w:sz="0" w:space="0" w:color="auto"/>
        <w:right w:val="none" w:sz="0" w:space="0" w:color="auto"/>
      </w:divBdr>
    </w:div>
    <w:div w:id="9257457">
      <w:bodyDiv w:val="1"/>
      <w:marLeft w:val="0"/>
      <w:marRight w:val="0"/>
      <w:marTop w:val="0"/>
      <w:marBottom w:val="0"/>
      <w:divBdr>
        <w:top w:val="none" w:sz="0" w:space="0" w:color="auto"/>
        <w:left w:val="none" w:sz="0" w:space="0" w:color="auto"/>
        <w:bottom w:val="none" w:sz="0" w:space="0" w:color="auto"/>
        <w:right w:val="none" w:sz="0" w:space="0" w:color="auto"/>
      </w:divBdr>
    </w:div>
    <w:div w:id="9450608">
      <w:bodyDiv w:val="1"/>
      <w:marLeft w:val="0"/>
      <w:marRight w:val="0"/>
      <w:marTop w:val="0"/>
      <w:marBottom w:val="0"/>
      <w:divBdr>
        <w:top w:val="none" w:sz="0" w:space="0" w:color="auto"/>
        <w:left w:val="none" w:sz="0" w:space="0" w:color="auto"/>
        <w:bottom w:val="none" w:sz="0" w:space="0" w:color="auto"/>
        <w:right w:val="none" w:sz="0" w:space="0" w:color="auto"/>
      </w:divBdr>
    </w:div>
    <w:div w:id="9455772">
      <w:bodyDiv w:val="1"/>
      <w:marLeft w:val="0"/>
      <w:marRight w:val="0"/>
      <w:marTop w:val="0"/>
      <w:marBottom w:val="0"/>
      <w:divBdr>
        <w:top w:val="none" w:sz="0" w:space="0" w:color="auto"/>
        <w:left w:val="none" w:sz="0" w:space="0" w:color="auto"/>
        <w:bottom w:val="none" w:sz="0" w:space="0" w:color="auto"/>
        <w:right w:val="none" w:sz="0" w:space="0" w:color="auto"/>
      </w:divBdr>
    </w:div>
    <w:div w:id="9648669">
      <w:bodyDiv w:val="1"/>
      <w:marLeft w:val="0"/>
      <w:marRight w:val="0"/>
      <w:marTop w:val="0"/>
      <w:marBottom w:val="0"/>
      <w:divBdr>
        <w:top w:val="none" w:sz="0" w:space="0" w:color="auto"/>
        <w:left w:val="none" w:sz="0" w:space="0" w:color="auto"/>
        <w:bottom w:val="none" w:sz="0" w:space="0" w:color="auto"/>
        <w:right w:val="none" w:sz="0" w:space="0" w:color="auto"/>
      </w:divBdr>
    </w:div>
    <w:div w:id="9651506">
      <w:bodyDiv w:val="1"/>
      <w:marLeft w:val="0"/>
      <w:marRight w:val="0"/>
      <w:marTop w:val="0"/>
      <w:marBottom w:val="0"/>
      <w:divBdr>
        <w:top w:val="none" w:sz="0" w:space="0" w:color="auto"/>
        <w:left w:val="none" w:sz="0" w:space="0" w:color="auto"/>
        <w:bottom w:val="none" w:sz="0" w:space="0" w:color="auto"/>
        <w:right w:val="none" w:sz="0" w:space="0" w:color="auto"/>
      </w:divBdr>
    </w:div>
    <w:div w:id="9722850">
      <w:bodyDiv w:val="1"/>
      <w:marLeft w:val="0"/>
      <w:marRight w:val="0"/>
      <w:marTop w:val="0"/>
      <w:marBottom w:val="0"/>
      <w:divBdr>
        <w:top w:val="none" w:sz="0" w:space="0" w:color="auto"/>
        <w:left w:val="none" w:sz="0" w:space="0" w:color="auto"/>
        <w:bottom w:val="none" w:sz="0" w:space="0" w:color="auto"/>
        <w:right w:val="none" w:sz="0" w:space="0" w:color="auto"/>
      </w:divBdr>
    </w:div>
    <w:div w:id="9765480">
      <w:bodyDiv w:val="1"/>
      <w:marLeft w:val="0"/>
      <w:marRight w:val="0"/>
      <w:marTop w:val="0"/>
      <w:marBottom w:val="0"/>
      <w:divBdr>
        <w:top w:val="none" w:sz="0" w:space="0" w:color="auto"/>
        <w:left w:val="none" w:sz="0" w:space="0" w:color="auto"/>
        <w:bottom w:val="none" w:sz="0" w:space="0" w:color="auto"/>
        <w:right w:val="none" w:sz="0" w:space="0" w:color="auto"/>
      </w:divBdr>
    </w:div>
    <w:div w:id="9765494">
      <w:bodyDiv w:val="1"/>
      <w:marLeft w:val="0"/>
      <w:marRight w:val="0"/>
      <w:marTop w:val="0"/>
      <w:marBottom w:val="0"/>
      <w:divBdr>
        <w:top w:val="none" w:sz="0" w:space="0" w:color="auto"/>
        <w:left w:val="none" w:sz="0" w:space="0" w:color="auto"/>
        <w:bottom w:val="none" w:sz="0" w:space="0" w:color="auto"/>
        <w:right w:val="none" w:sz="0" w:space="0" w:color="auto"/>
      </w:divBdr>
    </w:div>
    <w:div w:id="9841827">
      <w:bodyDiv w:val="1"/>
      <w:marLeft w:val="0"/>
      <w:marRight w:val="0"/>
      <w:marTop w:val="0"/>
      <w:marBottom w:val="0"/>
      <w:divBdr>
        <w:top w:val="none" w:sz="0" w:space="0" w:color="auto"/>
        <w:left w:val="none" w:sz="0" w:space="0" w:color="auto"/>
        <w:bottom w:val="none" w:sz="0" w:space="0" w:color="auto"/>
        <w:right w:val="none" w:sz="0" w:space="0" w:color="auto"/>
      </w:divBdr>
    </w:div>
    <w:div w:id="9920885">
      <w:bodyDiv w:val="1"/>
      <w:marLeft w:val="0"/>
      <w:marRight w:val="0"/>
      <w:marTop w:val="0"/>
      <w:marBottom w:val="0"/>
      <w:divBdr>
        <w:top w:val="none" w:sz="0" w:space="0" w:color="auto"/>
        <w:left w:val="none" w:sz="0" w:space="0" w:color="auto"/>
        <w:bottom w:val="none" w:sz="0" w:space="0" w:color="auto"/>
        <w:right w:val="none" w:sz="0" w:space="0" w:color="auto"/>
      </w:divBdr>
    </w:div>
    <w:div w:id="9993398">
      <w:bodyDiv w:val="1"/>
      <w:marLeft w:val="0"/>
      <w:marRight w:val="0"/>
      <w:marTop w:val="0"/>
      <w:marBottom w:val="0"/>
      <w:divBdr>
        <w:top w:val="none" w:sz="0" w:space="0" w:color="auto"/>
        <w:left w:val="none" w:sz="0" w:space="0" w:color="auto"/>
        <w:bottom w:val="none" w:sz="0" w:space="0" w:color="auto"/>
        <w:right w:val="none" w:sz="0" w:space="0" w:color="auto"/>
      </w:divBdr>
    </w:div>
    <w:div w:id="10111449">
      <w:bodyDiv w:val="1"/>
      <w:marLeft w:val="0"/>
      <w:marRight w:val="0"/>
      <w:marTop w:val="0"/>
      <w:marBottom w:val="0"/>
      <w:divBdr>
        <w:top w:val="none" w:sz="0" w:space="0" w:color="auto"/>
        <w:left w:val="none" w:sz="0" w:space="0" w:color="auto"/>
        <w:bottom w:val="none" w:sz="0" w:space="0" w:color="auto"/>
        <w:right w:val="none" w:sz="0" w:space="0" w:color="auto"/>
      </w:divBdr>
    </w:div>
    <w:div w:id="10224733">
      <w:bodyDiv w:val="1"/>
      <w:marLeft w:val="0"/>
      <w:marRight w:val="0"/>
      <w:marTop w:val="0"/>
      <w:marBottom w:val="0"/>
      <w:divBdr>
        <w:top w:val="none" w:sz="0" w:space="0" w:color="auto"/>
        <w:left w:val="none" w:sz="0" w:space="0" w:color="auto"/>
        <w:bottom w:val="none" w:sz="0" w:space="0" w:color="auto"/>
        <w:right w:val="none" w:sz="0" w:space="0" w:color="auto"/>
      </w:divBdr>
    </w:div>
    <w:div w:id="10225014">
      <w:bodyDiv w:val="1"/>
      <w:marLeft w:val="0"/>
      <w:marRight w:val="0"/>
      <w:marTop w:val="0"/>
      <w:marBottom w:val="0"/>
      <w:divBdr>
        <w:top w:val="none" w:sz="0" w:space="0" w:color="auto"/>
        <w:left w:val="none" w:sz="0" w:space="0" w:color="auto"/>
        <w:bottom w:val="none" w:sz="0" w:space="0" w:color="auto"/>
        <w:right w:val="none" w:sz="0" w:space="0" w:color="auto"/>
      </w:divBdr>
    </w:div>
    <w:div w:id="10298488">
      <w:bodyDiv w:val="1"/>
      <w:marLeft w:val="0"/>
      <w:marRight w:val="0"/>
      <w:marTop w:val="0"/>
      <w:marBottom w:val="0"/>
      <w:divBdr>
        <w:top w:val="none" w:sz="0" w:space="0" w:color="auto"/>
        <w:left w:val="none" w:sz="0" w:space="0" w:color="auto"/>
        <w:bottom w:val="none" w:sz="0" w:space="0" w:color="auto"/>
        <w:right w:val="none" w:sz="0" w:space="0" w:color="auto"/>
      </w:divBdr>
    </w:div>
    <w:div w:id="10374639">
      <w:bodyDiv w:val="1"/>
      <w:marLeft w:val="0"/>
      <w:marRight w:val="0"/>
      <w:marTop w:val="0"/>
      <w:marBottom w:val="0"/>
      <w:divBdr>
        <w:top w:val="none" w:sz="0" w:space="0" w:color="auto"/>
        <w:left w:val="none" w:sz="0" w:space="0" w:color="auto"/>
        <w:bottom w:val="none" w:sz="0" w:space="0" w:color="auto"/>
        <w:right w:val="none" w:sz="0" w:space="0" w:color="auto"/>
      </w:divBdr>
    </w:div>
    <w:div w:id="10377040">
      <w:bodyDiv w:val="1"/>
      <w:marLeft w:val="0"/>
      <w:marRight w:val="0"/>
      <w:marTop w:val="0"/>
      <w:marBottom w:val="0"/>
      <w:divBdr>
        <w:top w:val="none" w:sz="0" w:space="0" w:color="auto"/>
        <w:left w:val="none" w:sz="0" w:space="0" w:color="auto"/>
        <w:bottom w:val="none" w:sz="0" w:space="0" w:color="auto"/>
        <w:right w:val="none" w:sz="0" w:space="0" w:color="auto"/>
      </w:divBdr>
    </w:div>
    <w:div w:id="10566885">
      <w:bodyDiv w:val="1"/>
      <w:marLeft w:val="0"/>
      <w:marRight w:val="0"/>
      <w:marTop w:val="0"/>
      <w:marBottom w:val="0"/>
      <w:divBdr>
        <w:top w:val="none" w:sz="0" w:space="0" w:color="auto"/>
        <w:left w:val="none" w:sz="0" w:space="0" w:color="auto"/>
        <w:bottom w:val="none" w:sz="0" w:space="0" w:color="auto"/>
        <w:right w:val="none" w:sz="0" w:space="0" w:color="auto"/>
      </w:divBdr>
    </w:div>
    <w:div w:id="10572091">
      <w:bodyDiv w:val="1"/>
      <w:marLeft w:val="0"/>
      <w:marRight w:val="0"/>
      <w:marTop w:val="0"/>
      <w:marBottom w:val="0"/>
      <w:divBdr>
        <w:top w:val="none" w:sz="0" w:space="0" w:color="auto"/>
        <w:left w:val="none" w:sz="0" w:space="0" w:color="auto"/>
        <w:bottom w:val="none" w:sz="0" w:space="0" w:color="auto"/>
        <w:right w:val="none" w:sz="0" w:space="0" w:color="auto"/>
      </w:divBdr>
    </w:div>
    <w:div w:id="10690290">
      <w:bodyDiv w:val="1"/>
      <w:marLeft w:val="0"/>
      <w:marRight w:val="0"/>
      <w:marTop w:val="0"/>
      <w:marBottom w:val="0"/>
      <w:divBdr>
        <w:top w:val="none" w:sz="0" w:space="0" w:color="auto"/>
        <w:left w:val="none" w:sz="0" w:space="0" w:color="auto"/>
        <w:bottom w:val="none" w:sz="0" w:space="0" w:color="auto"/>
        <w:right w:val="none" w:sz="0" w:space="0" w:color="auto"/>
      </w:divBdr>
    </w:div>
    <w:div w:id="10691099">
      <w:bodyDiv w:val="1"/>
      <w:marLeft w:val="0"/>
      <w:marRight w:val="0"/>
      <w:marTop w:val="0"/>
      <w:marBottom w:val="0"/>
      <w:divBdr>
        <w:top w:val="none" w:sz="0" w:space="0" w:color="auto"/>
        <w:left w:val="none" w:sz="0" w:space="0" w:color="auto"/>
        <w:bottom w:val="none" w:sz="0" w:space="0" w:color="auto"/>
        <w:right w:val="none" w:sz="0" w:space="0" w:color="auto"/>
      </w:divBdr>
    </w:div>
    <w:div w:id="10692625">
      <w:bodyDiv w:val="1"/>
      <w:marLeft w:val="0"/>
      <w:marRight w:val="0"/>
      <w:marTop w:val="0"/>
      <w:marBottom w:val="0"/>
      <w:divBdr>
        <w:top w:val="none" w:sz="0" w:space="0" w:color="auto"/>
        <w:left w:val="none" w:sz="0" w:space="0" w:color="auto"/>
        <w:bottom w:val="none" w:sz="0" w:space="0" w:color="auto"/>
        <w:right w:val="none" w:sz="0" w:space="0" w:color="auto"/>
      </w:divBdr>
    </w:div>
    <w:div w:id="10769659">
      <w:bodyDiv w:val="1"/>
      <w:marLeft w:val="0"/>
      <w:marRight w:val="0"/>
      <w:marTop w:val="0"/>
      <w:marBottom w:val="0"/>
      <w:divBdr>
        <w:top w:val="none" w:sz="0" w:space="0" w:color="auto"/>
        <w:left w:val="none" w:sz="0" w:space="0" w:color="auto"/>
        <w:bottom w:val="none" w:sz="0" w:space="0" w:color="auto"/>
        <w:right w:val="none" w:sz="0" w:space="0" w:color="auto"/>
      </w:divBdr>
    </w:div>
    <w:div w:id="10836937">
      <w:bodyDiv w:val="1"/>
      <w:marLeft w:val="0"/>
      <w:marRight w:val="0"/>
      <w:marTop w:val="0"/>
      <w:marBottom w:val="0"/>
      <w:divBdr>
        <w:top w:val="none" w:sz="0" w:space="0" w:color="auto"/>
        <w:left w:val="none" w:sz="0" w:space="0" w:color="auto"/>
        <w:bottom w:val="none" w:sz="0" w:space="0" w:color="auto"/>
        <w:right w:val="none" w:sz="0" w:space="0" w:color="auto"/>
      </w:divBdr>
    </w:div>
    <w:div w:id="10837948">
      <w:bodyDiv w:val="1"/>
      <w:marLeft w:val="0"/>
      <w:marRight w:val="0"/>
      <w:marTop w:val="0"/>
      <w:marBottom w:val="0"/>
      <w:divBdr>
        <w:top w:val="none" w:sz="0" w:space="0" w:color="auto"/>
        <w:left w:val="none" w:sz="0" w:space="0" w:color="auto"/>
        <w:bottom w:val="none" w:sz="0" w:space="0" w:color="auto"/>
        <w:right w:val="none" w:sz="0" w:space="0" w:color="auto"/>
      </w:divBdr>
    </w:div>
    <w:div w:id="10886628">
      <w:bodyDiv w:val="1"/>
      <w:marLeft w:val="0"/>
      <w:marRight w:val="0"/>
      <w:marTop w:val="0"/>
      <w:marBottom w:val="0"/>
      <w:divBdr>
        <w:top w:val="none" w:sz="0" w:space="0" w:color="auto"/>
        <w:left w:val="none" w:sz="0" w:space="0" w:color="auto"/>
        <w:bottom w:val="none" w:sz="0" w:space="0" w:color="auto"/>
        <w:right w:val="none" w:sz="0" w:space="0" w:color="auto"/>
      </w:divBdr>
    </w:div>
    <w:div w:id="10959343">
      <w:bodyDiv w:val="1"/>
      <w:marLeft w:val="0"/>
      <w:marRight w:val="0"/>
      <w:marTop w:val="0"/>
      <w:marBottom w:val="0"/>
      <w:divBdr>
        <w:top w:val="none" w:sz="0" w:space="0" w:color="auto"/>
        <w:left w:val="none" w:sz="0" w:space="0" w:color="auto"/>
        <w:bottom w:val="none" w:sz="0" w:space="0" w:color="auto"/>
        <w:right w:val="none" w:sz="0" w:space="0" w:color="auto"/>
      </w:divBdr>
    </w:div>
    <w:div w:id="11032698">
      <w:bodyDiv w:val="1"/>
      <w:marLeft w:val="0"/>
      <w:marRight w:val="0"/>
      <w:marTop w:val="0"/>
      <w:marBottom w:val="0"/>
      <w:divBdr>
        <w:top w:val="none" w:sz="0" w:space="0" w:color="auto"/>
        <w:left w:val="none" w:sz="0" w:space="0" w:color="auto"/>
        <w:bottom w:val="none" w:sz="0" w:space="0" w:color="auto"/>
        <w:right w:val="none" w:sz="0" w:space="0" w:color="auto"/>
      </w:divBdr>
    </w:div>
    <w:div w:id="11037916">
      <w:bodyDiv w:val="1"/>
      <w:marLeft w:val="0"/>
      <w:marRight w:val="0"/>
      <w:marTop w:val="0"/>
      <w:marBottom w:val="0"/>
      <w:divBdr>
        <w:top w:val="none" w:sz="0" w:space="0" w:color="auto"/>
        <w:left w:val="none" w:sz="0" w:space="0" w:color="auto"/>
        <w:bottom w:val="none" w:sz="0" w:space="0" w:color="auto"/>
        <w:right w:val="none" w:sz="0" w:space="0" w:color="auto"/>
      </w:divBdr>
    </w:div>
    <w:div w:id="11080169">
      <w:bodyDiv w:val="1"/>
      <w:marLeft w:val="0"/>
      <w:marRight w:val="0"/>
      <w:marTop w:val="0"/>
      <w:marBottom w:val="0"/>
      <w:divBdr>
        <w:top w:val="none" w:sz="0" w:space="0" w:color="auto"/>
        <w:left w:val="none" w:sz="0" w:space="0" w:color="auto"/>
        <w:bottom w:val="none" w:sz="0" w:space="0" w:color="auto"/>
        <w:right w:val="none" w:sz="0" w:space="0" w:color="auto"/>
      </w:divBdr>
    </w:div>
    <w:div w:id="11149568">
      <w:bodyDiv w:val="1"/>
      <w:marLeft w:val="0"/>
      <w:marRight w:val="0"/>
      <w:marTop w:val="0"/>
      <w:marBottom w:val="0"/>
      <w:divBdr>
        <w:top w:val="none" w:sz="0" w:space="0" w:color="auto"/>
        <w:left w:val="none" w:sz="0" w:space="0" w:color="auto"/>
        <w:bottom w:val="none" w:sz="0" w:space="0" w:color="auto"/>
        <w:right w:val="none" w:sz="0" w:space="0" w:color="auto"/>
      </w:divBdr>
    </w:div>
    <w:div w:id="11150778">
      <w:bodyDiv w:val="1"/>
      <w:marLeft w:val="0"/>
      <w:marRight w:val="0"/>
      <w:marTop w:val="0"/>
      <w:marBottom w:val="0"/>
      <w:divBdr>
        <w:top w:val="none" w:sz="0" w:space="0" w:color="auto"/>
        <w:left w:val="none" w:sz="0" w:space="0" w:color="auto"/>
        <w:bottom w:val="none" w:sz="0" w:space="0" w:color="auto"/>
        <w:right w:val="none" w:sz="0" w:space="0" w:color="auto"/>
      </w:divBdr>
    </w:div>
    <w:div w:id="11227775">
      <w:bodyDiv w:val="1"/>
      <w:marLeft w:val="0"/>
      <w:marRight w:val="0"/>
      <w:marTop w:val="0"/>
      <w:marBottom w:val="0"/>
      <w:divBdr>
        <w:top w:val="none" w:sz="0" w:space="0" w:color="auto"/>
        <w:left w:val="none" w:sz="0" w:space="0" w:color="auto"/>
        <w:bottom w:val="none" w:sz="0" w:space="0" w:color="auto"/>
        <w:right w:val="none" w:sz="0" w:space="0" w:color="auto"/>
      </w:divBdr>
    </w:div>
    <w:div w:id="11230695">
      <w:bodyDiv w:val="1"/>
      <w:marLeft w:val="0"/>
      <w:marRight w:val="0"/>
      <w:marTop w:val="0"/>
      <w:marBottom w:val="0"/>
      <w:divBdr>
        <w:top w:val="none" w:sz="0" w:space="0" w:color="auto"/>
        <w:left w:val="none" w:sz="0" w:space="0" w:color="auto"/>
        <w:bottom w:val="none" w:sz="0" w:space="0" w:color="auto"/>
        <w:right w:val="none" w:sz="0" w:space="0" w:color="auto"/>
      </w:divBdr>
    </w:div>
    <w:div w:id="11231610">
      <w:bodyDiv w:val="1"/>
      <w:marLeft w:val="0"/>
      <w:marRight w:val="0"/>
      <w:marTop w:val="0"/>
      <w:marBottom w:val="0"/>
      <w:divBdr>
        <w:top w:val="none" w:sz="0" w:space="0" w:color="auto"/>
        <w:left w:val="none" w:sz="0" w:space="0" w:color="auto"/>
        <w:bottom w:val="none" w:sz="0" w:space="0" w:color="auto"/>
        <w:right w:val="none" w:sz="0" w:space="0" w:color="auto"/>
      </w:divBdr>
    </w:div>
    <w:div w:id="11297456">
      <w:bodyDiv w:val="1"/>
      <w:marLeft w:val="0"/>
      <w:marRight w:val="0"/>
      <w:marTop w:val="0"/>
      <w:marBottom w:val="0"/>
      <w:divBdr>
        <w:top w:val="none" w:sz="0" w:space="0" w:color="auto"/>
        <w:left w:val="none" w:sz="0" w:space="0" w:color="auto"/>
        <w:bottom w:val="none" w:sz="0" w:space="0" w:color="auto"/>
        <w:right w:val="none" w:sz="0" w:space="0" w:color="auto"/>
      </w:divBdr>
    </w:div>
    <w:div w:id="11304358">
      <w:bodyDiv w:val="1"/>
      <w:marLeft w:val="0"/>
      <w:marRight w:val="0"/>
      <w:marTop w:val="0"/>
      <w:marBottom w:val="0"/>
      <w:divBdr>
        <w:top w:val="none" w:sz="0" w:space="0" w:color="auto"/>
        <w:left w:val="none" w:sz="0" w:space="0" w:color="auto"/>
        <w:bottom w:val="none" w:sz="0" w:space="0" w:color="auto"/>
        <w:right w:val="none" w:sz="0" w:space="0" w:color="auto"/>
      </w:divBdr>
    </w:div>
    <w:div w:id="11343013">
      <w:bodyDiv w:val="1"/>
      <w:marLeft w:val="0"/>
      <w:marRight w:val="0"/>
      <w:marTop w:val="0"/>
      <w:marBottom w:val="0"/>
      <w:divBdr>
        <w:top w:val="none" w:sz="0" w:space="0" w:color="auto"/>
        <w:left w:val="none" w:sz="0" w:space="0" w:color="auto"/>
        <w:bottom w:val="none" w:sz="0" w:space="0" w:color="auto"/>
        <w:right w:val="none" w:sz="0" w:space="0" w:color="auto"/>
      </w:divBdr>
    </w:div>
    <w:div w:id="11346451">
      <w:bodyDiv w:val="1"/>
      <w:marLeft w:val="0"/>
      <w:marRight w:val="0"/>
      <w:marTop w:val="0"/>
      <w:marBottom w:val="0"/>
      <w:divBdr>
        <w:top w:val="none" w:sz="0" w:space="0" w:color="auto"/>
        <w:left w:val="none" w:sz="0" w:space="0" w:color="auto"/>
        <w:bottom w:val="none" w:sz="0" w:space="0" w:color="auto"/>
        <w:right w:val="none" w:sz="0" w:space="0" w:color="auto"/>
      </w:divBdr>
    </w:div>
    <w:div w:id="11348846">
      <w:bodyDiv w:val="1"/>
      <w:marLeft w:val="0"/>
      <w:marRight w:val="0"/>
      <w:marTop w:val="0"/>
      <w:marBottom w:val="0"/>
      <w:divBdr>
        <w:top w:val="none" w:sz="0" w:space="0" w:color="auto"/>
        <w:left w:val="none" w:sz="0" w:space="0" w:color="auto"/>
        <w:bottom w:val="none" w:sz="0" w:space="0" w:color="auto"/>
        <w:right w:val="none" w:sz="0" w:space="0" w:color="auto"/>
      </w:divBdr>
    </w:div>
    <w:div w:id="11415930">
      <w:bodyDiv w:val="1"/>
      <w:marLeft w:val="0"/>
      <w:marRight w:val="0"/>
      <w:marTop w:val="0"/>
      <w:marBottom w:val="0"/>
      <w:divBdr>
        <w:top w:val="none" w:sz="0" w:space="0" w:color="auto"/>
        <w:left w:val="none" w:sz="0" w:space="0" w:color="auto"/>
        <w:bottom w:val="none" w:sz="0" w:space="0" w:color="auto"/>
        <w:right w:val="none" w:sz="0" w:space="0" w:color="auto"/>
      </w:divBdr>
    </w:div>
    <w:div w:id="11421028">
      <w:bodyDiv w:val="1"/>
      <w:marLeft w:val="0"/>
      <w:marRight w:val="0"/>
      <w:marTop w:val="0"/>
      <w:marBottom w:val="0"/>
      <w:divBdr>
        <w:top w:val="none" w:sz="0" w:space="0" w:color="auto"/>
        <w:left w:val="none" w:sz="0" w:space="0" w:color="auto"/>
        <w:bottom w:val="none" w:sz="0" w:space="0" w:color="auto"/>
        <w:right w:val="none" w:sz="0" w:space="0" w:color="auto"/>
      </w:divBdr>
    </w:div>
    <w:div w:id="11540822">
      <w:bodyDiv w:val="1"/>
      <w:marLeft w:val="0"/>
      <w:marRight w:val="0"/>
      <w:marTop w:val="0"/>
      <w:marBottom w:val="0"/>
      <w:divBdr>
        <w:top w:val="none" w:sz="0" w:space="0" w:color="auto"/>
        <w:left w:val="none" w:sz="0" w:space="0" w:color="auto"/>
        <w:bottom w:val="none" w:sz="0" w:space="0" w:color="auto"/>
        <w:right w:val="none" w:sz="0" w:space="0" w:color="auto"/>
      </w:divBdr>
    </w:div>
    <w:div w:id="11608640">
      <w:bodyDiv w:val="1"/>
      <w:marLeft w:val="0"/>
      <w:marRight w:val="0"/>
      <w:marTop w:val="0"/>
      <w:marBottom w:val="0"/>
      <w:divBdr>
        <w:top w:val="none" w:sz="0" w:space="0" w:color="auto"/>
        <w:left w:val="none" w:sz="0" w:space="0" w:color="auto"/>
        <w:bottom w:val="none" w:sz="0" w:space="0" w:color="auto"/>
        <w:right w:val="none" w:sz="0" w:space="0" w:color="auto"/>
      </w:divBdr>
    </w:div>
    <w:div w:id="11611912">
      <w:bodyDiv w:val="1"/>
      <w:marLeft w:val="0"/>
      <w:marRight w:val="0"/>
      <w:marTop w:val="0"/>
      <w:marBottom w:val="0"/>
      <w:divBdr>
        <w:top w:val="none" w:sz="0" w:space="0" w:color="auto"/>
        <w:left w:val="none" w:sz="0" w:space="0" w:color="auto"/>
        <w:bottom w:val="none" w:sz="0" w:space="0" w:color="auto"/>
        <w:right w:val="none" w:sz="0" w:space="0" w:color="auto"/>
      </w:divBdr>
    </w:div>
    <w:div w:id="11615573">
      <w:bodyDiv w:val="1"/>
      <w:marLeft w:val="0"/>
      <w:marRight w:val="0"/>
      <w:marTop w:val="0"/>
      <w:marBottom w:val="0"/>
      <w:divBdr>
        <w:top w:val="none" w:sz="0" w:space="0" w:color="auto"/>
        <w:left w:val="none" w:sz="0" w:space="0" w:color="auto"/>
        <w:bottom w:val="none" w:sz="0" w:space="0" w:color="auto"/>
        <w:right w:val="none" w:sz="0" w:space="0" w:color="auto"/>
      </w:divBdr>
    </w:div>
    <w:div w:id="11689915">
      <w:bodyDiv w:val="1"/>
      <w:marLeft w:val="0"/>
      <w:marRight w:val="0"/>
      <w:marTop w:val="0"/>
      <w:marBottom w:val="0"/>
      <w:divBdr>
        <w:top w:val="none" w:sz="0" w:space="0" w:color="auto"/>
        <w:left w:val="none" w:sz="0" w:space="0" w:color="auto"/>
        <w:bottom w:val="none" w:sz="0" w:space="0" w:color="auto"/>
        <w:right w:val="none" w:sz="0" w:space="0" w:color="auto"/>
      </w:divBdr>
    </w:div>
    <w:div w:id="11879729">
      <w:bodyDiv w:val="1"/>
      <w:marLeft w:val="0"/>
      <w:marRight w:val="0"/>
      <w:marTop w:val="0"/>
      <w:marBottom w:val="0"/>
      <w:divBdr>
        <w:top w:val="none" w:sz="0" w:space="0" w:color="auto"/>
        <w:left w:val="none" w:sz="0" w:space="0" w:color="auto"/>
        <w:bottom w:val="none" w:sz="0" w:space="0" w:color="auto"/>
        <w:right w:val="none" w:sz="0" w:space="0" w:color="auto"/>
      </w:divBdr>
    </w:div>
    <w:div w:id="11953553">
      <w:bodyDiv w:val="1"/>
      <w:marLeft w:val="0"/>
      <w:marRight w:val="0"/>
      <w:marTop w:val="0"/>
      <w:marBottom w:val="0"/>
      <w:divBdr>
        <w:top w:val="none" w:sz="0" w:space="0" w:color="auto"/>
        <w:left w:val="none" w:sz="0" w:space="0" w:color="auto"/>
        <w:bottom w:val="none" w:sz="0" w:space="0" w:color="auto"/>
        <w:right w:val="none" w:sz="0" w:space="0" w:color="auto"/>
      </w:divBdr>
    </w:div>
    <w:div w:id="11995262">
      <w:bodyDiv w:val="1"/>
      <w:marLeft w:val="0"/>
      <w:marRight w:val="0"/>
      <w:marTop w:val="0"/>
      <w:marBottom w:val="0"/>
      <w:divBdr>
        <w:top w:val="none" w:sz="0" w:space="0" w:color="auto"/>
        <w:left w:val="none" w:sz="0" w:space="0" w:color="auto"/>
        <w:bottom w:val="none" w:sz="0" w:space="0" w:color="auto"/>
        <w:right w:val="none" w:sz="0" w:space="0" w:color="auto"/>
      </w:divBdr>
    </w:div>
    <w:div w:id="12147398">
      <w:bodyDiv w:val="1"/>
      <w:marLeft w:val="0"/>
      <w:marRight w:val="0"/>
      <w:marTop w:val="0"/>
      <w:marBottom w:val="0"/>
      <w:divBdr>
        <w:top w:val="none" w:sz="0" w:space="0" w:color="auto"/>
        <w:left w:val="none" w:sz="0" w:space="0" w:color="auto"/>
        <w:bottom w:val="none" w:sz="0" w:space="0" w:color="auto"/>
        <w:right w:val="none" w:sz="0" w:space="0" w:color="auto"/>
      </w:divBdr>
    </w:div>
    <w:div w:id="12148663">
      <w:bodyDiv w:val="1"/>
      <w:marLeft w:val="0"/>
      <w:marRight w:val="0"/>
      <w:marTop w:val="0"/>
      <w:marBottom w:val="0"/>
      <w:divBdr>
        <w:top w:val="none" w:sz="0" w:space="0" w:color="auto"/>
        <w:left w:val="none" w:sz="0" w:space="0" w:color="auto"/>
        <w:bottom w:val="none" w:sz="0" w:space="0" w:color="auto"/>
        <w:right w:val="none" w:sz="0" w:space="0" w:color="auto"/>
      </w:divBdr>
    </w:div>
    <w:div w:id="12149288">
      <w:bodyDiv w:val="1"/>
      <w:marLeft w:val="0"/>
      <w:marRight w:val="0"/>
      <w:marTop w:val="0"/>
      <w:marBottom w:val="0"/>
      <w:divBdr>
        <w:top w:val="none" w:sz="0" w:space="0" w:color="auto"/>
        <w:left w:val="none" w:sz="0" w:space="0" w:color="auto"/>
        <w:bottom w:val="none" w:sz="0" w:space="0" w:color="auto"/>
        <w:right w:val="none" w:sz="0" w:space="0" w:color="auto"/>
      </w:divBdr>
    </w:div>
    <w:div w:id="12191628">
      <w:bodyDiv w:val="1"/>
      <w:marLeft w:val="0"/>
      <w:marRight w:val="0"/>
      <w:marTop w:val="0"/>
      <w:marBottom w:val="0"/>
      <w:divBdr>
        <w:top w:val="none" w:sz="0" w:space="0" w:color="auto"/>
        <w:left w:val="none" w:sz="0" w:space="0" w:color="auto"/>
        <w:bottom w:val="none" w:sz="0" w:space="0" w:color="auto"/>
        <w:right w:val="none" w:sz="0" w:space="0" w:color="auto"/>
      </w:divBdr>
    </w:div>
    <w:div w:id="12265213">
      <w:bodyDiv w:val="1"/>
      <w:marLeft w:val="0"/>
      <w:marRight w:val="0"/>
      <w:marTop w:val="0"/>
      <w:marBottom w:val="0"/>
      <w:divBdr>
        <w:top w:val="none" w:sz="0" w:space="0" w:color="auto"/>
        <w:left w:val="none" w:sz="0" w:space="0" w:color="auto"/>
        <w:bottom w:val="none" w:sz="0" w:space="0" w:color="auto"/>
        <w:right w:val="none" w:sz="0" w:space="0" w:color="auto"/>
      </w:divBdr>
    </w:div>
    <w:div w:id="12269786">
      <w:bodyDiv w:val="1"/>
      <w:marLeft w:val="0"/>
      <w:marRight w:val="0"/>
      <w:marTop w:val="0"/>
      <w:marBottom w:val="0"/>
      <w:divBdr>
        <w:top w:val="none" w:sz="0" w:space="0" w:color="auto"/>
        <w:left w:val="none" w:sz="0" w:space="0" w:color="auto"/>
        <w:bottom w:val="none" w:sz="0" w:space="0" w:color="auto"/>
        <w:right w:val="none" w:sz="0" w:space="0" w:color="auto"/>
      </w:divBdr>
    </w:div>
    <w:div w:id="12345699">
      <w:bodyDiv w:val="1"/>
      <w:marLeft w:val="0"/>
      <w:marRight w:val="0"/>
      <w:marTop w:val="0"/>
      <w:marBottom w:val="0"/>
      <w:divBdr>
        <w:top w:val="none" w:sz="0" w:space="0" w:color="auto"/>
        <w:left w:val="none" w:sz="0" w:space="0" w:color="auto"/>
        <w:bottom w:val="none" w:sz="0" w:space="0" w:color="auto"/>
        <w:right w:val="none" w:sz="0" w:space="0" w:color="auto"/>
      </w:divBdr>
    </w:div>
    <w:div w:id="12458460">
      <w:bodyDiv w:val="1"/>
      <w:marLeft w:val="0"/>
      <w:marRight w:val="0"/>
      <w:marTop w:val="0"/>
      <w:marBottom w:val="0"/>
      <w:divBdr>
        <w:top w:val="none" w:sz="0" w:space="0" w:color="auto"/>
        <w:left w:val="none" w:sz="0" w:space="0" w:color="auto"/>
        <w:bottom w:val="none" w:sz="0" w:space="0" w:color="auto"/>
        <w:right w:val="none" w:sz="0" w:space="0" w:color="auto"/>
      </w:divBdr>
    </w:div>
    <w:div w:id="12657348">
      <w:bodyDiv w:val="1"/>
      <w:marLeft w:val="0"/>
      <w:marRight w:val="0"/>
      <w:marTop w:val="0"/>
      <w:marBottom w:val="0"/>
      <w:divBdr>
        <w:top w:val="none" w:sz="0" w:space="0" w:color="auto"/>
        <w:left w:val="none" w:sz="0" w:space="0" w:color="auto"/>
        <w:bottom w:val="none" w:sz="0" w:space="0" w:color="auto"/>
        <w:right w:val="none" w:sz="0" w:space="0" w:color="auto"/>
      </w:divBdr>
    </w:div>
    <w:div w:id="12808743">
      <w:bodyDiv w:val="1"/>
      <w:marLeft w:val="0"/>
      <w:marRight w:val="0"/>
      <w:marTop w:val="0"/>
      <w:marBottom w:val="0"/>
      <w:divBdr>
        <w:top w:val="none" w:sz="0" w:space="0" w:color="auto"/>
        <w:left w:val="none" w:sz="0" w:space="0" w:color="auto"/>
        <w:bottom w:val="none" w:sz="0" w:space="0" w:color="auto"/>
        <w:right w:val="none" w:sz="0" w:space="0" w:color="auto"/>
      </w:divBdr>
    </w:div>
    <w:div w:id="12846026">
      <w:bodyDiv w:val="1"/>
      <w:marLeft w:val="0"/>
      <w:marRight w:val="0"/>
      <w:marTop w:val="0"/>
      <w:marBottom w:val="0"/>
      <w:divBdr>
        <w:top w:val="none" w:sz="0" w:space="0" w:color="auto"/>
        <w:left w:val="none" w:sz="0" w:space="0" w:color="auto"/>
        <w:bottom w:val="none" w:sz="0" w:space="0" w:color="auto"/>
        <w:right w:val="none" w:sz="0" w:space="0" w:color="auto"/>
      </w:divBdr>
    </w:div>
    <w:div w:id="12920267">
      <w:bodyDiv w:val="1"/>
      <w:marLeft w:val="0"/>
      <w:marRight w:val="0"/>
      <w:marTop w:val="0"/>
      <w:marBottom w:val="0"/>
      <w:divBdr>
        <w:top w:val="none" w:sz="0" w:space="0" w:color="auto"/>
        <w:left w:val="none" w:sz="0" w:space="0" w:color="auto"/>
        <w:bottom w:val="none" w:sz="0" w:space="0" w:color="auto"/>
        <w:right w:val="none" w:sz="0" w:space="0" w:color="auto"/>
      </w:divBdr>
    </w:div>
    <w:div w:id="12994583">
      <w:bodyDiv w:val="1"/>
      <w:marLeft w:val="0"/>
      <w:marRight w:val="0"/>
      <w:marTop w:val="0"/>
      <w:marBottom w:val="0"/>
      <w:divBdr>
        <w:top w:val="none" w:sz="0" w:space="0" w:color="auto"/>
        <w:left w:val="none" w:sz="0" w:space="0" w:color="auto"/>
        <w:bottom w:val="none" w:sz="0" w:space="0" w:color="auto"/>
        <w:right w:val="none" w:sz="0" w:space="0" w:color="auto"/>
      </w:divBdr>
    </w:div>
    <w:div w:id="13002870">
      <w:bodyDiv w:val="1"/>
      <w:marLeft w:val="0"/>
      <w:marRight w:val="0"/>
      <w:marTop w:val="0"/>
      <w:marBottom w:val="0"/>
      <w:divBdr>
        <w:top w:val="none" w:sz="0" w:space="0" w:color="auto"/>
        <w:left w:val="none" w:sz="0" w:space="0" w:color="auto"/>
        <w:bottom w:val="none" w:sz="0" w:space="0" w:color="auto"/>
        <w:right w:val="none" w:sz="0" w:space="0" w:color="auto"/>
      </w:divBdr>
    </w:div>
    <w:div w:id="13117057">
      <w:bodyDiv w:val="1"/>
      <w:marLeft w:val="0"/>
      <w:marRight w:val="0"/>
      <w:marTop w:val="0"/>
      <w:marBottom w:val="0"/>
      <w:divBdr>
        <w:top w:val="none" w:sz="0" w:space="0" w:color="auto"/>
        <w:left w:val="none" w:sz="0" w:space="0" w:color="auto"/>
        <w:bottom w:val="none" w:sz="0" w:space="0" w:color="auto"/>
        <w:right w:val="none" w:sz="0" w:space="0" w:color="auto"/>
      </w:divBdr>
    </w:div>
    <w:div w:id="13189974">
      <w:bodyDiv w:val="1"/>
      <w:marLeft w:val="0"/>
      <w:marRight w:val="0"/>
      <w:marTop w:val="0"/>
      <w:marBottom w:val="0"/>
      <w:divBdr>
        <w:top w:val="none" w:sz="0" w:space="0" w:color="auto"/>
        <w:left w:val="none" w:sz="0" w:space="0" w:color="auto"/>
        <w:bottom w:val="none" w:sz="0" w:space="0" w:color="auto"/>
        <w:right w:val="none" w:sz="0" w:space="0" w:color="auto"/>
      </w:divBdr>
    </w:div>
    <w:div w:id="13190838">
      <w:bodyDiv w:val="1"/>
      <w:marLeft w:val="0"/>
      <w:marRight w:val="0"/>
      <w:marTop w:val="0"/>
      <w:marBottom w:val="0"/>
      <w:divBdr>
        <w:top w:val="none" w:sz="0" w:space="0" w:color="auto"/>
        <w:left w:val="none" w:sz="0" w:space="0" w:color="auto"/>
        <w:bottom w:val="none" w:sz="0" w:space="0" w:color="auto"/>
        <w:right w:val="none" w:sz="0" w:space="0" w:color="auto"/>
      </w:divBdr>
    </w:div>
    <w:div w:id="13267476">
      <w:bodyDiv w:val="1"/>
      <w:marLeft w:val="0"/>
      <w:marRight w:val="0"/>
      <w:marTop w:val="0"/>
      <w:marBottom w:val="0"/>
      <w:divBdr>
        <w:top w:val="none" w:sz="0" w:space="0" w:color="auto"/>
        <w:left w:val="none" w:sz="0" w:space="0" w:color="auto"/>
        <w:bottom w:val="none" w:sz="0" w:space="0" w:color="auto"/>
        <w:right w:val="none" w:sz="0" w:space="0" w:color="auto"/>
      </w:divBdr>
    </w:div>
    <w:div w:id="13306898">
      <w:bodyDiv w:val="1"/>
      <w:marLeft w:val="0"/>
      <w:marRight w:val="0"/>
      <w:marTop w:val="0"/>
      <w:marBottom w:val="0"/>
      <w:divBdr>
        <w:top w:val="none" w:sz="0" w:space="0" w:color="auto"/>
        <w:left w:val="none" w:sz="0" w:space="0" w:color="auto"/>
        <w:bottom w:val="none" w:sz="0" w:space="0" w:color="auto"/>
        <w:right w:val="none" w:sz="0" w:space="0" w:color="auto"/>
      </w:divBdr>
    </w:div>
    <w:div w:id="13312671">
      <w:bodyDiv w:val="1"/>
      <w:marLeft w:val="0"/>
      <w:marRight w:val="0"/>
      <w:marTop w:val="0"/>
      <w:marBottom w:val="0"/>
      <w:divBdr>
        <w:top w:val="none" w:sz="0" w:space="0" w:color="auto"/>
        <w:left w:val="none" w:sz="0" w:space="0" w:color="auto"/>
        <w:bottom w:val="none" w:sz="0" w:space="0" w:color="auto"/>
        <w:right w:val="none" w:sz="0" w:space="0" w:color="auto"/>
      </w:divBdr>
    </w:div>
    <w:div w:id="13461837">
      <w:bodyDiv w:val="1"/>
      <w:marLeft w:val="0"/>
      <w:marRight w:val="0"/>
      <w:marTop w:val="0"/>
      <w:marBottom w:val="0"/>
      <w:divBdr>
        <w:top w:val="none" w:sz="0" w:space="0" w:color="auto"/>
        <w:left w:val="none" w:sz="0" w:space="0" w:color="auto"/>
        <w:bottom w:val="none" w:sz="0" w:space="0" w:color="auto"/>
        <w:right w:val="none" w:sz="0" w:space="0" w:color="auto"/>
      </w:divBdr>
    </w:div>
    <w:div w:id="13503170">
      <w:bodyDiv w:val="1"/>
      <w:marLeft w:val="0"/>
      <w:marRight w:val="0"/>
      <w:marTop w:val="0"/>
      <w:marBottom w:val="0"/>
      <w:divBdr>
        <w:top w:val="none" w:sz="0" w:space="0" w:color="auto"/>
        <w:left w:val="none" w:sz="0" w:space="0" w:color="auto"/>
        <w:bottom w:val="none" w:sz="0" w:space="0" w:color="auto"/>
        <w:right w:val="none" w:sz="0" w:space="0" w:color="auto"/>
      </w:divBdr>
    </w:div>
    <w:div w:id="13532490">
      <w:bodyDiv w:val="1"/>
      <w:marLeft w:val="0"/>
      <w:marRight w:val="0"/>
      <w:marTop w:val="0"/>
      <w:marBottom w:val="0"/>
      <w:divBdr>
        <w:top w:val="none" w:sz="0" w:space="0" w:color="auto"/>
        <w:left w:val="none" w:sz="0" w:space="0" w:color="auto"/>
        <w:bottom w:val="none" w:sz="0" w:space="0" w:color="auto"/>
        <w:right w:val="none" w:sz="0" w:space="0" w:color="auto"/>
      </w:divBdr>
    </w:div>
    <w:div w:id="13577113">
      <w:bodyDiv w:val="1"/>
      <w:marLeft w:val="0"/>
      <w:marRight w:val="0"/>
      <w:marTop w:val="0"/>
      <w:marBottom w:val="0"/>
      <w:divBdr>
        <w:top w:val="none" w:sz="0" w:space="0" w:color="auto"/>
        <w:left w:val="none" w:sz="0" w:space="0" w:color="auto"/>
        <w:bottom w:val="none" w:sz="0" w:space="0" w:color="auto"/>
        <w:right w:val="none" w:sz="0" w:space="0" w:color="auto"/>
      </w:divBdr>
    </w:div>
    <w:div w:id="13655463">
      <w:bodyDiv w:val="1"/>
      <w:marLeft w:val="0"/>
      <w:marRight w:val="0"/>
      <w:marTop w:val="0"/>
      <w:marBottom w:val="0"/>
      <w:divBdr>
        <w:top w:val="none" w:sz="0" w:space="0" w:color="auto"/>
        <w:left w:val="none" w:sz="0" w:space="0" w:color="auto"/>
        <w:bottom w:val="none" w:sz="0" w:space="0" w:color="auto"/>
        <w:right w:val="none" w:sz="0" w:space="0" w:color="auto"/>
      </w:divBdr>
    </w:div>
    <w:div w:id="13961346">
      <w:bodyDiv w:val="1"/>
      <w:marLeft w:val="0"/>
      <w:marRight w:val="0"/>
      <w:marTop w:val="0"/>
      <w:marBottom w:val="0"/>
      <w:divBdr>
        <w:top w:val="none" w:sz="0" w:space="0" w:color="auto"/>
        <w:left w:val="none" w:sz="0" w:space="0" w:color="auto"/>
        <w:bottom w:val="none" w:sz="0" w:space="0" w:color="auto"/>
        <w:right w:val="none" w:sz="0" w:space="0" w:color="auto"/>
      </w:divBdr>
    </w:div>
    <w:div w:id="13966486">
      <w:bodyDiv w:val="1"/>
      <w:marLeft w:val="0"/>
      <w:marRight w:val="0"/>
      <w:marTop w:val="0"/>
      <w:marBottom w:val="0"/>
      <w:divBdr>
        <w:top w:val="none" w:sz="0" w:space="0" w:color="auto"/>
        <w:left w:val="none" w:sz="0" w:space="0" w:color="auto"/>
        <w:bottom w:val="none" w:sz="0" w:space="0" w:color="auto"/>
        <w:right w:val="none" w:sz="0" w:space="0" w:color="auto"/>
      </w:divBdr>
    </w:div>
    <w:div w:id="14113598">
      <w:bodyDiv w:val="1"/>
      <w:marLeft w:val="0"/>
      <w:marRight w:val="0"/>
      <w:marTop w:val="0"/>
      <w:marBottom w:val="0"/>
      <w:divBdr>
        <w:top w:val="none" w:sz="0" w:space="0" w:color="auto"/>
        <w:left w:val="none" w:sz="0" w:space="0" w:color="auto"/>
        <w:bottom w:val="none" w:sz="0" w:space="0" w:color="auto"/>
        <w:right w:val="none" w:sz="0" w:space="0" w:color="auto"/>
      </w:divBdr>
    </w:div>
    <w:div w:id="14159719">
      <w:bodyDiv w:val="1"/>
      <w:marLeft w:val="0"/>
      <w:marRight w:val="0"/>
      <w:marTop w:val="0"/>
      <w:marBottom w:val="0"/>
      <w:divBdr>
        <w:top w:val="none" w:sz="0" w:space="0" w:color="auto"/>
        <w:left w:val="none" w:sz="0" w:space="0" w:color="auto"/>
        <w:bottom w:val="none" w:sz="0" w:space="0" w:color="auto"/>
        <w:right w:val="none" w:sz="0" w:space="0" w:color="auto"/>
      </w:divBdr>
    </w:div>
    <w:div w:id="14161908">
      <w:bodyDiv w:val="1"/>
      <w:marLeft w:val="0"/>
      <w:marRight w:val="0"/>
      <w:marTop w:val="0"/>
      <w:marBottom w:val="0"/>
      <w:divBdr>
        <w:top w:val="none" w:sz="0" w:space="0" w:color="auto"/>
        <w:left w:val="none" w:sz="0" w:space="0" w:color="auto"/>
        <w:bottom w:val="none" w:sz="0" w:space="0" w:color="auto"/>
        <w:right w:val="none" w:sz="0" w:space="0" w:color="auto"/>
      </w:divBdr>
    </w:div>
    <w:div w:id="14236756">
      <w:bodyDiv w:val="1"/>
      <w:marLeft w:val="0"/>
      <w:marRight w:val="0"/>
      <w:marTop w:val="0"/>
      <w:marBottom w:val="0"/>
      <w:divBdr>
        <w:top w:val="none" w:sz="0" w:space="0" w:color="auto"/>
        <w:left w:val="none" w:sz="0" w:space="0" w:color="auto"/>
        <w:bottom w:val="none" w:sz="0" w:space="0" w:color="auto"/>
        <w:right w:val="none" w:sz="0" w:space="0" w:color="auto"/>
      </w:divBdr>
    </w:div>
    <w:div w:id="14311139">
      <w:bodyDiv w:val="1"/>
      <w:marLeft w:val="0"/>
      <w:marRight w:val="0"/>
      <w:marTop w:val="0"/>
      <w:marBottom w:val="0"/>
      <w:divBdr>
        <w:top w:val="none" w:sz="0" w:space="0" w:color="auto"/>
        <w:left w:val="none" w:sz="0" w:space="0" w:color="auto"/>
        <w:bottom w:val="none" w:sz="0" w:space="0" w:color="auto"/>
        <w:right w:val="none" w:sz="0" w:space="0" w:color="auto"/>
      </w:divBdr>
    </w:div>
    <w:div w:id="14353655">
      <w:bodyDiv w:val="1"/>
      <w:marLeft w:val="0"/>
      <w:marRight w:val="0"/>
      <w:marTop w:val="0"/>
      <w:marBottom w:val="0"/>
      <w:divBdr>
        <w:top w:val="none" w:sz="0" w:space="0" w:color="auto"/>
        <w:left w:val="none" w:sz="0" w:space="0" w:color="auto"/>
        <w:bottom w:val="none" w:sz="0" w:space="0" w:color="auto"/>
        <w:right w:val="none" w:sz="0" w:space="0" w:color="auto"/>
      </w:divBdr>
    </w:div>
    <w:div w:id="14357238">
      <w:bodyDiv w:val="1"/>
      <w:marLeft w:val="0"/>
      <w:marRight w:val="0"/>
      <w:marTop w:val="0"/>
      <w:marBottom w:val="0"/>
      <w:divBdr>
        <w:top w:val="none" w:sz="0" w:space="0" w:color="auto"/>
        <w:left w:val="none" w:sz="0" w:space="0" w:color="auto"/>
        <w:bottom w:val="none" w:sz="0" w:space="0" w:color="auto"/>
        <w:right w:val="none" w:sz="0" w:space="0" w:color="auto"/>
      </w:divBdr>
    </w:div>
    <w:div w:id="14381633">
      <w:bodyDiv w:val="1"/>
      <w:marLeft w:val="0"/>
      <w:marRight w:val="0"/>
      <w:marTop w:val="0"/>
      <w:marBottom w:val="0"/>
      <w:divBdr>
        <w:top w:val="none" w:sz="0" w:space="0" w:color="auto"/>
        <w:left w:val="none" w:sz="0" w:space="0" w:color="auto"/>
        <w:bottom w:val="none" w:sz="0" w:space="0" w:color="auto"/>
        <w:right w:val="none" w:sz="0" w:space="0" w:color="auto"/>
      </w:divBdr>
    </w:div>
    <w:div w:id="14428303">
      <w:bodyDiv w:val="1"/>
      <w:marLeft w:val="0"/>
      <w:marRight w:val="0"/>
      <w:marTop w:val="0"/>
      <w:marBottom w:val="0"/>
      <w:divBdr>
        <w:top w:val="none" w:sz="0" w:space="0" w:color="auto"/>
        <w:left w:val="none" w:sz="0" w:space="0" w:color="auto"/>
        <w:bottom w:val="none" w:sz="0" w:space="0" w:color="auto"/>
        <w:right w:val="none" w:sz="0" w:space="0" w:color="auto"/>
      </w:divBdr>
    </w:div>
    <w:div w:id="14576111">
      <w:bodyDiv w:val="1"/>
      <w:marLeft w:val="0"/>
      <w:marRight w:val="0"/>
      <w:marTop w:val="0"/>
      <w:marBottom w:val="0"/>
      <w:divBdr>
        <w:top w:val="none" w:sz="0" w:space="0" w:color="auto"/>
        <w:left w:val="none" w:sz="0" w:space="0" w:color="auto"/>
        <w:bottom w:val="none" w:sz="0" w:space="0" w:color="auto"/>
        <w:right w:val="none" w:sz="0" w:space="0" w:color="auto"/>
      </w:divBdr>
    </w:div>
    <w:div w:id="14619537">
      <w:bodyDiv w:val="1"/>
      <w:marLeft w:val="0"/>
      <w:marRight w:val="0"/>
      <w:marTop w:val="0"/>
      <w:marBottom w:val="0"/>
      <w:divBdr>
        <w:top w:val="none" w:sz="0" w:space="0" w:color="auto"/>
        <w:left w:val="none" w:sz="0" w:space="0" w:color="auto"/>
        <w:bottom w:val="none" w:sz="0" w:space="0" w:color="auto"/>
        <w:right w:val="none" w:sz="0" w:space="0" w:color="auto"/>
      </w:divBdr>
    </w:div>
    <w:div w:id="14774889">
      <w:bodyDiv w:val="1"/>
      <w:marLeft w:val="0"/>
      <w:marRight w:val="0"/>
      <w:marTop w:val="0"/>
      <w:marBottom w:val="0"/>
      <w:divBdr>
        <w:top w:val="none" w:sz="0" w:space="0" w:color="auto"/>
        <w:left w:val="none" w:sz="0" w:space="0" w:color="auto"/>
        <w:bottom w:val="none" w:sz="0" w:space="0" w:color="auto"/>
        <w:right w:val="none" w:sz="0" w:space="0" w:color="auto"/>
      </w:divBdr>
    </w:div>
    <w:div w:id="14814865">
      <w:bodyDiv w:val="1"/>
      <w:marLeft w:val="0"/>
      <w:marRight w:val="0"/>
      <w:marTop w:val="0"/>
      <w:marBottom w:val="0"/>
      <w:divBdr>
        <w:top w:val="none" w:sz="0" w:space="0" w:color="auto"/>
        <w:left w:val="none" w:sz="0" w:space="0" w:color="auto"/>
        <w:bottom w:val="none" w:sz="0" w:space="0" w:color="auto"/>
        <w:right w:val="none" w:sz="0" w:space="0" w:color="auto"/>
      </w:divBdr>
    </w:div>
    <w:div w:id="14818079">
      <w:bodyDiv w:val="1"/>
      <w:marLeft w:val="0"/>
      <w:marRight w:val="0"/>
      <w:marTop w:val="0"/>
      <w:marBottom w:val="0"/>
      <w:divBdr>
        <w:top w:val="none" w:sz="0" w:space="0" w:color="auto"/>
        <w:left w:val="none" w:sz="0" w:space="0" w:color="auto"/>
        <w:bottom w:val="none" w:sz="0" w:space="0" w:color="auto"/>
        <w:right w:val="none" w:sz="0" w:space="0" w:color="auto"/>
      </w:divBdr>
    </w:div>
    <w:div w:id="14963629">
      <w:bodyDiv w:val="1"/>
      <w:marLeft w:val="0"/>
      <w:marRight w:val="0"/>
      <w:marTop w:val="0"/>
      <w:marBottom w:val="0"/>
      <w:divBdr>
        <w:top w:val="none" w:sz="0" w:space="0" w:color="auto"/>
        <w:left w:val="none" w:sz="0" w:space="0" w:color="auto"/>
        <w:bottom w:val="none" w:sz="0" w:space="0" w:color="auto"/>
        <w:right w:val="none" w:sz="0" w:space="0" w:color="auto"/>
      </w:divBdr>
    </w:div>
    <w:div w:id="15011821">
      <w:bodyDiv w:val="1"/>
      <w:marLeft w:val="0"/>
      <w:marRight w:val="0"/>
      <w:marTop w:val="0"/>
      <w:marBottom w:val="0"/>
      <w:divBdr>
        <w:top w:val="none" w:sz="0" w:space="0" w:color="auto"/>
        <w:left w:val="none" w:sz="0" w:space="0" w:color="auto"/>
        <w:bottom w:val="none" w:sz="0" w:space="0" w:color="auto"/>
        <w:right w:val="none" w:sz="0" w:space="0" w:color="auto"/>
      </w:divBdr>
    </w:div>
    <w:div w:id="15037974">
      <w:bodyDiv w:val="1"/>
      <w:marLeft w:val="0"/>
      <w:marRight w:val="0"/>
      <w:marTop w:val="0"/>
      <w:marBottom w:val="0"/>
      <w:divBdr>
        <w:top w:val="none" w:sz="0" w:space="0" w:color="auto"/>
        <w:left w:val="none" w:sz="0" w:space="0" w:color="auto"/>
        <w:bottom w:val="none" w:sz="0" w:space="0" w:color="auto"/>
        <w:right w:val="none" w:sz="0" w:space="0" w:color="auto"/>
      </w:divBdr>
    </w:div>
    <w:div w:id="15156094">
      <w:bodyDiv w:val="1"/>
      <w:marLeft w:val="0"/>
      <w:marRight w:val="0"/>
      <w:marTop w:val="0"/>
      <w:marBottom w:val="0"/>
      <w:divBdr>
        <w:top w:val="none" w:sz="0" w:space="0" w:color="auto"/>
        <w:left w:val="none" w:sz="0" w:space="0" w:color="auto"/>
        <w:bottom w:val="none" w:sz="0" w:space="0" w:color="auto"/>
        <w:right w:val="none" w:sz="0" w:space="0" w:color="auto"/>
      </w:divBdr>
    </w:div>
    <w:div w:id="15161125">
      <w:bodyDiv w:val="1"/>
      <w:marLeft w:val="0"/>
      <w:marRight w:val="0"/>
      <w:marTop w:val="0"/>
      <w:marBottom w:val="0"/>
      <w:divBdr>
        <w:top w:val="none" w:sz="0" w:space="0" w:color="auto"/>
        <w:left w:val="none" w:sz="0" w:space="0" w:color="auto"/>
        <w:bottom w:val="none" w:sz="0" w:space="0" w:color="auto"/>
        <w:right w:val="none" w:sz="0" w:space="0" w:color="auto"/>
      </w:divBdr>
    </w:div>
    <w:div w:id="15271434">
      <w:bodyDiv w:val="1"/>
      <w:marLeft w:val="0"/>
      <w:marRight w:val="0"/>
      <w:marTop w:val="0"/>
      <w:marBottom w:val="0"/>
      <w:divBdr>
        <w:top w:val="none" w:sz="0" w:space="0" w:color="auto"/>
        <w:left w:val="none" w:sz="0" w:space="0" w:color="auto"/>
        <w:bottom w:val="none" w:sz="0" w:space="0" w:color="auto"/>
        <w:right w:val="none" w:sz="0" w:space="0" w:color="auto"/>
      </w:divBdr>
    </w:div>
    <w:div w:id="15272348">
      <w:bodyDiv w:val="1"/>
      <w:marLeft w:val="0"/>
      <w:marRight w:val="0"/>
      <w:marTop w:val="0"/>
      <w:marBottom w:val="0"/>
      <w:divBdr>
        <w:top w:val="none" w:sz="0" w:space="0" w:color="auto"/>
        <w:left w:val="none" w:sz="0" w:space="0" w:color="auto"/>
        <w:bottom w:val="none" w:sz="0" w:space="0" w:color="auto"/>
        <w:right w:val="none" w:sz="0" w:space="0" w:color="auto"/>
      </w:divBdr>
    </w:div>
    <w:div w:id="15272642">
      <w:bodyDiv w:val="1"/>
      <w:marLeft w:val="0"/>
      <w:marRight w:val="0"/>
      <w:marTop w:val="0"/>
      <w:marBottom w:val="0"/>
      <w:divBdr>
        <w:top w:val="none" w:sz="0" w:space="0" w:color="auto"/>
        <w:left w:val="none" w:sz="0" w:space="0" w:color="auto"/>
        <w:bottom w:val="none" w:sz="0" w:space="0" w:color="auto"/>
        <w:right w:val="none" w:sz="0" w:space="0" w:color="auto"/>
      </w:divBdr>
    </w:div>
    <w:div w:id="15353439">
      <w:bodyDiv w:val="1"/>
      <w:marLeft w:val="0"/>
      <w:marRight w:val="0"/>
      <w:marTop w:val="0"/>
      <w:marBottom w:val="0"/>
      <w:divBdr>
        <w:top w:val="none" w:sz="0" w:space="0" w:color="auto"/>
        <w:left w:val="none" w:sz="0" w:space="0" w:color="auto"/>
        <w:bottom w:val="none" w:sz="0" w:space="0" w:color="auto"/>
        <w:right w:val="none" w:sz="0" w:space="0" w:color="auto"/>
      </w:divBdr>
    </w:div>
    <w:div w:id="15616071">
      <w:bodyDiv w:val="1"/>
      <w:marLeft w:val="0"/>
      <w:marRight w:val="0"/>
      <w:marTop w:val="0"/>
      <w:marBottom w:val="0"/>
      <w:divBdr>
        <w:top w:val="none" w:sz="0" w:space="0" w:color="auto"/>
        <w:left w:val="none" w:sz="0" w:space="0" w:color="auto"/>
        <w:bottom w:val="none" w:sz="0" w:space="0" w:color="auto"/>
        <w:right w:val="none" w:sz="0" w:space="0" w:color="auto"/>
      </w:divBdr>
    </w:div>
    <w:div w:id="15624455">
      <w:bodyDiv w:val="1"/>
      <w:marLeft w:val="0"/>
      <w:marRight w:val="0"/>
      <w:marTop w:val="0"/>
      <w:marBottom w:val="0"/>
      <w:divBdr>
        <w:top w:val="none" w:sz="0" w:space="0" w:color="auto"/>
        <w:left w:val="none" w:sz="0" w:space="0" w:color="auto"/>
        <w:bottom w:val="none" w:sz="0" w:space="0" w:color="auto"/>
        <w:right w:val="none" w:sz="0" w:space="0" w:color="auto"/>
      </w:divBdr>
    </w:div>
    <w:div w:id="15691761">
      <w:bodyDiv w:val="1"/>
      <w:marLeft w:val="0"/>
      <w:marRight w:val="0"/>
      <w:marTop w:val="0"/>
      <w:marBottom w:val="0"/>
      <w:divBdr>
        <w:top w:val="none" w:sz="0" w:space="0" w:color="auto"/>
        <w:left w:val="none" w:sz="0" w:space="0" w:color="auto"/>
        <w:bottom w:val="none" w:sz="0" w:space="0" w:color="auto"/>
        <w:right w:val="none" w:sz="0" w:space="0" w:color="auto"/>
      </w:divBdr>
    </w:div>
    <w:div w:id="15736015">
      <w:bodyDiv w:val="1"/>
      <w:marLeft w:val="0"/>
      <w:marRight w:val="0"/>
      <w:marTop w:val="0"/>
      <w:marBottom w:val="0"/>
      <w:divBdr>
        <w:top w:val="none" w:sz="0" w:space="0" w:color="auto"/>
        <w:left w:val="none" w:sz="0" w:space="0" w:color="auto"/>
        <w:bottom w:val="none" w:sz="0" w:space="0" w:color="auto"/>
        <w:right w:val="none" w:sz="0" w:space="0" w:color="auto"/>
      </w:divBdr>
    </w:div>
    <w:div w:id="15736813">
      <w:bodyDiv w:val="1"/>
      <w:marLeft w:val="0"/>
      <w:marRight w:val="0"/>
      <w:marTop w:val="0"/>
      <w:marBottom w:val="0"/>
      <w:divBdr>
        <w:top w:val="none" w:sz="0" w:space="0" w:color="auto"/>
        <w:left w:val="none" w:sz="0" w:space="0" w:color="auto"/>
        <w:bottom w:val="none" w:sz="0" w:space="0" w:color="auto"/>
        <w:right w:val="none" w:sz="0" w:space="0" w:color="auto"/>
      </w:divBdr>
    </w:div>
    <w:div w:id="15739632">
      <w:bodyDiv w:val="1"/>
      <w:marLeft w:val="0"/>
      <w:marRight w:val="0"/>
      <w:marTop w:val="0"/>
      <w:marBottom w:val="0"/>
      <w:divBdr>
        <w:top w:val="none" w:sz="0" w:space="0" w:color="auto"/>
        <w:left w:val="none" w:sz="0" w:space="0" w:color="auto"/>
        <w:bottom w:val="none" w:sz="0" w:space="0" w:color="auto"/>
        <w:right w:val="none" w:sz="0" w:space="0" w:color="auto"/>
      </w:divBdr>
    </w:div>
    <w:div w:id="15816950">
      <w:bodyDiv w:val="1"/>
      <w:marLeft w:val="0"/>
      <w:marRight w:val="0"/>
      <w:marTop w:val="0"/>
      <w:marBottom w:val="0"/>
      <w:divBdr>
        <w:top w:val="none" w:sz="0" w:space="0" w:color="auto"/>
        <w:left w:val="none" w:sz="0" w:space="0" w:color="auto"/>
        <w:bottom w:val="none" w:sz="0" w:space="0" w:color="auto"/>
        <w:right w:val="none" w:sz="0" w:space="0" w:color="auto"/>
      </w:divBdr>
    </w:div>
    <w:div w:id="15860319">
      <w:bodyDiv w:val="1"/>
      <w:marLeft w:val="0"/>
      <w:marRight w:val="0"/>
      <w:marTop w:val="0"/>
      <w:marBottom w:val="0"/>
      <w:divBdr>
        <w:top w:val="none" w:sz="0" w:space="0" w:color="auto"/>
        <w:left w:val="none" w:sz="0" w:space="0" w:color="auto"/>
        <w:bottom w:val="none" w:sz="0" w:space="0" w:color="auto"/>
        <w:right w:val="none" w:sz="0" w:space="0" w:color="auto"/>
      </w:divBdr>
    </w:div>
    <w:div w:id="16002109">
      <w:bodyDiv w:val="1"/>
      <w:marLeft w:val="0"/>
      <w:marRight w:val="0"/>
      <w:marTop w:val="0"/>
      <w:marBottom w:val="0"/>
      <w:divBdr>
        <w:top w:val="none" w:sz="0" w:space="0" w:color="auto"/>
        <w:left w:val="none" w:sz="0" w:space="0" w:color="auto"/>
        <w:bottom w:val="none" w:sz="0" w:space="0" w:color="auto"/>
        <w:right w:val="none" w:sz="0" w:space="0" w:color="auto"/>
      </w:divBdr>
    </w:div>
    <w:div w:id="16003949">
      <w:bodyDiv w:val="1"/>
      <w:marLeft w:val="0"/>
      <w:marRight w:val="0"/>
      <w:marTop w:val="0"/>
      <w:marBottom w:val="0"/>
      <w:divBdr>
        <w:top w:val="none" w:sz="0" w:space="0" w:color="auto"/>
        <w:left w:val="none" w:sz="0" w:space="0" w:color="auto"/>
        <w:bottom w:val="none" w:sz="0" w:space="0" w:color="auto"/>
        <w:right w:val="none" w:sz="0" w:space="0" w:color="auto"/>
      </w:divBdr>
    </w:div>
    <w:div w:id="16077469">
      <w:bodyDiv w:val="1"/>
      <w:marLeft w:val="0"/>
      <w:marRight w:val="0"/>
      <w:marTop w:val="0"/>
      <w:marBottom w:val="0"/>
      <w:divBdr>
        <w:top w:val="none" w:sz="0" w:space="0" w:color="auto"/>
        <w:left w:val="none" w:sz="0" w:space="0" w:color="auto"/>
        <w:bottom w:val="none" w:sz="0" w:space="0" w:color="auto"/>
        <w:right w:val="none" w:sz="0" w:space="0" w:color="auto"/>
      </w:divBdr>
    </w:div>
    <w:div w:id="16126886">
      <w:bodyDiv w:val="1"/>
      <w:marLeft w:val="0"/>
      <w:marRight w:val="0"/>
      <w:marTop w:val="0"/>
      <w:marBottom w:val="0"/>
      <w:divBdr>
        <w:top w:val="none" w:sz="0" w:space="0" w:color="auto"/>
        <w:left w:val="none" w:sz="0" w:space="0" w:color="auto"/>
        <w:bottom w:val="none" w:sz="0" w:space="0" w:color="auto"/>
        <w:right w:val="none" w:sz="0" w:space="0" w:color="auto"/>
      </w:divBdr>
    </w:div>
    <w:div w:id="16153634">
      <w:bodyDiv w:val="1"/>
      <w:marLeft w:val="0"/>
      <w:marRight w:val="0"/>
      <w:marTop w:val="0"/>
      <w:marBottom w:val="0"/>
      <w:divBdr>
        <w:top w:val="none" w:sz="0" w:space="0" w:color="auto"/>
        <w:left w:val="none" w:sz="0" w:space="0" w:color="auto"/>
        <w:bottom w:val="none" w:sz="0" w:space="0" w:color="auto"/>
        <w:right w:val="none" w:sz="0" w:space="0" w:color="auto"/>
      </w:divBdr>
    </w:div>
    <w:div w:id="16196086">
      <w:bodyDiv w:val="1"/>
      <w:marLeft w:val="0"/>
      <w:marRight w:val="0"/>
      <w:marTop w:val="0"/>
      <w:marBottom w:val="0"/>
      <w:divBdr>
        <w:top w:val="none" w:sz="0" w:space="0" w:color="auto"/>
        <w:left w:val="none" w:sz="0" w:space="0" w:color="auto"/>
        <w:bottom w:val="none" w:sz="0" w:space="0" w:color="auto"/>
        <w:right w:val="none" w:sz="0" w:space="0" w:color="auto"/>
      </w:divBdr>
    </w:div>
    <w:div w:id="16198184">
      <w:bodyDiv w:val="1"/>
      <w:marLeft w:val="0"/>
      <w:marRight w:val="0"/>
      <w:marTop w:val="0"/>
      <w:marBottom w:val="0"/>
      <w:divBdr>
        <w:top w:val="none" w:sz="0" w:space="0" w:color="auto"/>
        <w:left w:val="none" w:sz="0" w:space="0" w:color="auto"/>
        <w:bottom w:val="none" w:sz="0" w:space="0" w:color="auto"/>
        <w:right w:val="none" w:sz="0" w:space="0" w:color="auto"/>
      </w:divBdr>
    </w:div>
    <w:div w:id="16273177">
      <w:bodyDiv w:val="1"/>
      <w:marLeft w:val="0"/>
      <w:marRight w:val="0"/>
      <w:marTop w:val="0"/>
      <w:marBottom w:val="0"/>
      <w:divBdr>
        <w:top w:val="none" w:sz="0" w:space="0" w:color="auto"/>
        <w:left w:val="none" w:sz="0" w:space="0" w:color="auto"/>
        <w:bottom w:val="none" w:sz="0" w:space="0" w:color="auto"/>
        <w:right w:val="none" w:sz="0" w:space="0" w:color="auto"/>
      </w:divBdr>
    </w:div>
    <w:div w:id="16278053">
      <w:bodyDiv w:val="1"/>
      <w:marLeft w:val="0"/>
      <w:marRight w:val="0"/>
      <w:marTop w:val="0"/>
      <w:marBottom w:val="0"/>
      <w:divBdr>
        <w:top w:val="none" w:sz="0" w:space="0" w:color="auto"/>
        <w:left w:val="none" w:sz="0" w:space="0" w:color="auto"/>
        <w:bottom w:val="none" w:sz="0" w:space="0" w:color="auto"/>
        <w:right w:val="none" w:sz="0" w:space="0" w:color="auto"/>
      </w:divBdr>
    </w:div>
    <w:div w:id="16278229">
      <w:bodyDiv w:val="1"/>
      <w:marLeft w:val="0"/>
      <w:marRight w:val="0"/>
      <w:marTop w:val="0"/>
      <w:marBottom w:val="0"/>
      <w:divBdr>
        <w:top w:val="none" w:sz="0" w:space="0" w:color="auto"/>
        <w:left w:val="none" w:sz="0" w:space="0" w:color="auto"/>
        <w:bottom w:val="none" w:sz="0" w:space="0" w:color="auto"/>
        <w:right w:val="none" w:sz="0" w:space="0" w:color="auto"/>
      </w:divBdr>
    </w:div>
    <w:div w:id="16318490">
      <w:bodyDiv w:val="1"/>
      <w:marLeft w:val="0"/>
      <w:marRight w:val="0"/>
      <w:marTop w:val="0"/>
      <w:marBottom w:val="0"/>
      <w:divBdr>
        <w:top w:val="none" w:sz="0" w:space="0" w:color="auto"/>
        <w:left w:val="none" w:sz="0" w:space="0" w:color="auto"/>
        <w:bottom w:val="none" w:sz="0" w:space="0" w:color="auto"/>
        <w:right w:val="none" w:sz="0" w:space="0" w:color="auto"/>
      </w:divBdr>
    </w:div>
    <w:div w:id="16321439">
      <w:bodyDiv w:val="1"/>
      <w:marLeft w:val="0"/>
      <w:marRight w:val="0"/>
      <w:marTop w:val="0"/>
      <w:marBottom w:val="0"/>
      <w:divBdr>
        <w:top w:val="none" w:sz="0" w:space="0" w:color="auto"/>
        <w:left w:val="none" w:sz="0" w:space="0" w:color="auto"/>
        <w:bottom w:val="none" w:sz="0" w:space="0" w:color="auto"/>
        <w:right w:val="none" w:sz="0" w:space="0" w:color="auto"/>
      </w:divBdr>
    </w:div>
    <w:div w:id="16396720">
      <w:bodyDiv w:val="1"/>
      <w:marLeft w:val="0"/>
      <w:marRight w:val="0"/>
      <w:marTop w:val="0"/>
      <w:marBottom w:val="0"/>
      <w:divBdr>
        <w:top w:val="none" w:sz="0" w:space="0" w:color="auto"/>
        <w:left w:val="none" w:sz="0" w:space="0" w:color="auto"/>
        <w:bottom w:val="none" w:sz="0" w:space="0" w:color="auto"/>
        <w:right w:val="none" w:sz="0" w:space="0" w:color="auto"/>
      </w:divBdr>
    </w:div>
    <w:div w:id="16397037">
      <w:bodyDiv w:val="1"/>
      <w:marLeft w:val="0"/>
      <w:marRight w:val="0"/>
      <w:marTop w:val="0"/>
      <w:marBottom w:val="0"/>
      <w:divBdr>
        <w:top w:val="none" w:sz="0" w:space="0" w:color="auto"/>
        <w:left w:val="none" w:sz="0" w:space="0" w:color="auto"/>
        <w:bottom w:val="none" w:sz="0" w:space="0" w:color="auto"/>
        <w:right w:val="none" w:sz="0" w:space="0" w:color="auto"/>
      </w:divBdr>
    </w:div>
    <w:div w:id="16543992">
      <w:bodyDiv w:val="1"/>
      <w:marLeft w:val="0"/>
      <w:marRight w:val="0"/>
      <w:marTop w:val="0"/>
      <w:marBottom w:val="0"/>
      <w:divBdr>
        <w:top w:val="none" w:sz="0" w:space="0" w:color="auto"/>
        <w:left w:val="none" w:sz="0" w:space="0" w:color="auto"/>
        <w:bottom w:val="none" w:sz="0" w:space="0" w:color="auto"/>
        <w:right w:val="none" w:sz="0" w:space="0" w:color="auto"/>
      </w:divBdr>
    </w:div>
    <w:div w:id="16583002">
      <w:bodyDiv w:val="1"/>
      <w:marLeft w:val="0"/>
      <w:marRight w:val="0"/>
      <w:marTop w:val="0"/>
      <w:marBottom w:val="0"/>
      <w:divBdr>
        <w:top w:val="none" w:sz="0" w:space="0" w:color="auto"/>
        <w:left w:val="none" w:sz="0" w:space="0" w:color="auto"/>
        <w:bottom w:val="none" w:sz="0" w:space="0" w:color="auto"/>
        <w:right w:val="none" w:sz="0" w:space="0" w:color="auto"/>
      </w:divBdr>
    </w:div>
    <w:div w:id="16584341">
      <w:bodyDiv w:val="1"/>
      <w:marLeft w:val="0"/>
      <w:marRight w:val="0"/>
      <w:marTop w:val="0"/>
      <w:marBottom w:val="0"/>
      <w:divBdr>
        <w:top w:val="none" w:sz="0" w:space="0" w:color="auto"/>
        <w:left w:val="none" w:sz="0" w:space="0" w:color="auto"/>
        <w:bottom w:val="none" w:sz="0" w:space="0" w:color="auto"/>
        <w:right w:val="none" w:sz="0" w:space="0" w:color="auto"/>
      </w:divBdr>
    </w:div>
    <w:div w:id="16585723">
      <w:bodyDiv w:val="1"/>
      <w:marLeft w:val="0"/>
      <w:marRight w:val="0"/>
      <w:marTop w:val="0"/>
      <w:marBottom w:val="0"/>
      <w:divBdr>
        <w:top w:val="none" w:sz="0" w:space="0" w:color="auto"/>
        <w:left w:val="none" w:sz="0" w:space="0" w:color="auto"/>
        <w:bottom w:val="none" w:sz="0" w:space="0" w:color="auto"/>
        <w:right w:val="none" w:sz="0" w:space="0" w:color="auto"/>
      </w:divBdr>
    </w:div>
    <w:div w:id="16585995">
      <w:bodyDiv w:val="1"/>
      <w:marLeft w:val="0"/>
      <w:marRight w:val="0"/>
      <w:marTop w:val="0"/>
      <w:marBottom w:val="0"/>
      <w:divBdr>
        <w:top w:val="none" w:sz="0" w:space="0" w:color="auto"/>
        <w:left w:val="none" w:sz="0" w:space="0" w:color="auto"/>
        <w:bottom w:val="none" w:sz="0" w:space="0" w:color="auto"/>
        <w:right w:val="none" w:sz="0" w:space="0" w:color="auto"/>
      </w:divBdr>
    </w:div>
    <w:div w:id="16661555">
      <w:bodyDiv w:val="1"/>
      <w:marLeft w:val="0"/>
      <w:marRight w:val="0"/>
      <w:marTop w:val="0"/>
      <w:marBottom w:val="0"/>
      <w:divBdr>
        <w:top w:val="none" w:sz="0" w:space="0" w:color="auto"/>
        <w:left w:val="none" w:sz="0" w:space="0" w:color="auto"/>
        <w:bottom w:val="none" w:sz="0" w:space="0" w:color="auto"/>
        <w:right w:val="none" w:sz="0" w:space="0" w:color="auto"/>
      </w:divBdr>
    </w:div>
    <w:div w:id="16736523">
      <w:bodyDiv w:val="1"/>
      <w:marLeft w:val="0"/>
      <w:marRight w:val="0"/>
      <w:marTop w:val="0"/>
      <w:marBottom w:val="0"/>
      <w:divBdr>
        <w:top w:val="none" w:sz="0" w:space="0" w:color="auto"/>
        <w:left w:val="none" w:sz="0" w:space="0" w:color="auto"/>
        <w:bottom w:val="none" w:sz="0" w:space="0" w:color="auto"/>
        <w:right w:val="none" w:sz="0" w:space="0" w:color="auto"/>
      </w:divBdr>
    </w:div>
    <w:div w:id="16809962">
      <w:bodyDiv w:val="1"/>
      <w:marLeft w:val="0"/>
      <w:marRight w:val="0"/>
      <w:marTop w:val="0"/>
      <w:marBottom w:val="0"/>
      <w:divBdr>
        <w:top w:val="none" w:sz="0" w:space="0" w:color="auto"/>
        <w:left w:val="none" w:sz="0" w:space="0" w:color="auto"/>
        <w:bottom w:val="none" w:sz="0" w:space="0" w:color="auto"/>
        <w:right w:val="none" w:sz="0" w:space="0" w:color="auto"/>
      </w:divBdr>
    </w:div>
    <w:div w:id="16928480">
      <w:bodyDiv w:val="1"/>
      <w:marLeft w:val="0"/>
      <w:marRight w:val="0"/>
      <w:marTop w:val="0"/>
      <w:marBottom w:val="0"/>
      <w:divBdr>
        <w:top w:val="none" w:sz="0" w:space="0" w:color="auto"/>
        <w:left w:val="none" w:sz="0" w:space="0" w:color="auto"/>
        <w:bottom w:val="none" w:sz="0" w:space="0" w:color="auto"/>
        <w:right w:val="none" w:sz="0" w:space="0" w:color="auto"/>
      </w:divBdr>
    </w:div>
    <w:div w:id="16935447">
      <w:bodyDiv w:val="1"/>
      <w:marLeft w:val="0"/>
      <w:marRight w:val="0"/>
      <w:marTop w:val="0"/>
      <w:marBottom w:val="0"/>
      <w:divBdr>
        <w:top w:val="none" w:sz="0" w:space="0" w:color="auto"/>
        <w:left w:val="none" w:sz="0" w:space="0" w:color="auto"/>
        <w:bottom w:val="none" w:sz="0" w:space="0" w:color="auto"/>
        <w:right w:val="none" w:sz="0" w:space="0" w:color="auto"/>
      </w:divBdr>
    </w:div>
    <w:div w:id="17124287">
      <w:bodyDiv w:val="1"/>
      <w:marLeft w:val="0"/>
      <w:marRight w:val="0"/>
      <w:marTop w:val="0"/>
      <w:marBottom w:val="0"/>
      <w:divBdr>
        <w:top w:val="none" w:sz="0" w:space="0" w:color="auto"/>
        <w:left w:val="none" w:sz="0" w:space="0" w:color="auto"/>
        <w:bottom w:val="none" w:sz="0" w:space="0" w:color="auto"/>
        <w:right w:val="none" w:sz="0" w:space="0" w:color="auto"/>
      </w:divBdr>
    </w:div>
    <w:div w:id="17201911">
      <w:bodyDiv w:val="1"/>
      <w:marLeft w:val="0"/>
      <w:marRight w:val="0"/>
      <w:marTop w:val="0"/>
      <w:marBottom w:val="0"/>
      <w:divBdr>
        <w:top w:val="none" w:sz="0" w:space="0" w:color="auto"/>
        <w:left w:val="none" w:sz="0" w:space="0" w:color="auto"/>
        <w:bottom w:val="none" w:sz="0" w:space="0" w:color="auto"/>
        <w:right w:val="none" w:sz="0" w:space="0" w:color="auto"/>
      </w:divBdr>
    </w:div>
    <w:div w:id="17320663">
      <w:bodyDiv w:val="1"/>
      <w:marLeft w:val="0"/>
      <w:marRight w:val="0"/>
      <w:marTop w:val="0"/>
      <w:marBottom w:val="0"/>
      <w:divBdr>
        <w:top w:val="none" w:sz="0" w:space="0" w:color="auto"/>
        <w:left w:val="none" w:sz="0" w:space="0" w:color="auto"/>
        <w:bottom w:val="none" w:sz="0" w:space="0" w:color="auto"/>
        <w:right w:val="none" w:sz="0" w:space="0" w:color="auto"/>
      </w:divBdr>
    </w:div>
    <w:div w:id="17392842">
      <w:bodyDiv w:val="1"/>
      <w:marLeft w:val="0"/>
      <w:marRight w:val="0"/>
      <w:marTop w:val="0"/>
      <w:marBottom w:val="0"/>
      <w:divBdr>
        <w:top w:val="none" w:sz="0" w:space="0" w:color="auto"/>
        <w:left w:val="none" w:sz="0" w:space="0" w:color="auto"/>
        <w:bottom w:val="none" w:sz="0" w:space="0" w:color="auto"/>
        <w:right w:val="none" w:sz="0" w:space="0" w:color="auto"/>
      </w:divBdr>
    </w:div>
    <w:div w:id="17397616">
      <w:bodyDiv w:val="1"/>
      <w:marLeft w:val="0"/>
      <w:marRight w:val="0"/>
      <w:marTop w:val="0"/>
      <w:marBottom w:val="0"/>
      <w:divBdr>
        <w:top w:val="none" w:sz="0" w:space="0" w:color="auto"/>
        <w:left w:val="none" w:sz="0" w:space="0" w:color="auto"/>
        <w:bottom w:val="none" w:sz="0" w:space="0" w:color="auto"/>
        <w:right w:val="none" w:sz="0" w:space="0" w:color="auto"/>
      </w:divBdr>
    </w:div>
    <w:div w:id="17439413">
      <w:bodyDiv w:val="1"/>
      <w:marLeft w:val="0"/>
      <w:marRight w:val="0"/>
      <w:marTop w:val="0"/>
      <w:marBottom w:val="0"/>
      <w:divBdr>
        <w:top w:val="none" w:sz="0" w:space="0" w:color="auto"/>
        <w:left w:val="none" w:sz="0" w:space="0" w:color="auto"/>
        <w:bottom w:val="none" w:sz="0" w:space="0" w:color="auto"/>
        <w:right w:val="none" w:sz="0" w:space="0" w:color="auto"/>
      </w:divBdr>
    </w:div>
    <w:div w:id="17505996">
      <w:bodyDiv w:val="1"/>
      <w:marLeft w:val="0"/>
      <w:marRight w:val="0"/>
      <w:marTop w:val="0"/>
      <w:marBottom w:val="0"/>
      <w:divBdr>
        <w:top w:val="none" w:sz="0" w:space="0" w:color="auto"/>
        <w:left w:val="none" w:sz="0" w:space="0" w:color="auto"/>
        <w:bottom w:val="none" w:sz="0" w:space="0" w:color="auto"/>
        <w:right w:val="none" w:sz="0" w:space="0" w:color="auto"/>
      </w:divBdr>
    </w:div>
    <w:div w:id="17513256">
      <w:bodyDiv w:val="1"/>
      <w:marLeft w:val="0"/>
      <w:marRight w:val="0"/>
      <w:marTop w:val="0"/>
      <w:marBottom w:val="0"/>
      <w:divBdr>
        <w:top w:val="none" w:sz="0" w:space="0" w:color="auto"/>
        <w:left w:val="none" w:sz="0" w:space="0" w:color="auto"/>
        <w:bottom w:val="none" w:sz="0" w:space="0" w:color="auto"/>
        <w:right w:val="none" w:sz="0" w:space="0" w:color="auto"/>
      </w:divBdr>
    </w:div>
    <w:div w:id="17585015">
      <w:bodyDiv w:val="1"/>
      <w:marLeft w:val="0"/>
      <w:marRight w:val="0"/>
      <w:marTop w:val="0"/>
      <w:marBottom w:val="0"/>
      <w:divBdr>
        <w:top w:val="none" w:sz="0" w:space="0" w:color="auto"/>
        <w:left w:val="none" w:sz="0" w:space="0" w:color="auto"/>
        <w:bottom w:val="none" w:sz="0" w:space="0" w:color="auto"/>
        <w:right w:val="none" w:sz="0" w:space="0" w:color="auto"/>
      </w:divBdr>
    </w:div>
    <w:div w:id="17629361">
      <w:bodyDiv w:val="1"/>
      <w:marLeft w:val="0"/>
      <w:marRight w:val="0"/>
      <w:marTop w:val="0"/>
      <w:marBottom w:val="0"/>
      <w:divBdr>
        <w:top w:val="none" w:sz="0" w:space="0" w:color="auto"/>
        <w:left w:val="none" w:sz="0" w:space="0" w:color="auto"/>
        <w:bottom w:val="none" w:sz="0" w:space="0" w:color="auto"/>
        <w:right w:val="none" w:sz="0" w:space="0" w:color="auto"/>
      </w:divBdr>
    </w:div>
    <w:div w:id="17659548">
      <w:bodyDiv w:val="1"/>
      <w:marLeft w:val="0"/>
      <w:marRight w:val="0"/>
      <w:marTop w:val="0"/>
      <w:marBottom w:val="0"/>
      <w:divBdr>
        <w:top w:val="none" w:sz="0" w:space="0" w:color="auto"/>
        <w:left w:val="none" w:sz="0" w:space="0" w:color="auto"/>
        <w:bottom w:val="none" w:sz="0" w:space="0" w:color="auto"/>
        <w:right w:val="none" w:sz="0" w:space="0" w:color="auto"/>
      </w:divBdr>
    </w:div>
    <w:div w:id="17699857">
      <w:bodyDiv w:val="1"/>
      <w:marLeft w:val="0"/>
      <w:marRight w:val="0"/>
      <w:marTop w:val="0"/>
      <w:marBottom w:val="0"/>
      <w:divBdr>
        <w:top w:val="none" w:sz="0" w:space="0" w:color="auto"/>
        <w:left w:val="none" w:sz="0" w:space="0" w:color="auto"/>
        <w:bottom w:val="none" w:sz="0" w:space="0" w:color="auto"/>
        <w:right w:val="none" w:sz="0" w:space="0" w:color="auto"/>
      </w:divBdr>
    </w:div>
    <w:div w:id="17777894">
      <w:bodyDiv w:val="1"/>
      <w:marLeft w:val="0"/>
      <w:marRight w:val="0"/>
      <w:marTop w:val="0"/>
      <w:marBottom w:val="0"/>
      <w:divBdr>
        <w:top w:val="none" w:sz="0" w:space="0" w:color="auto"/>
        <w:left w:val="none" w:sz="0" w:space="0" w:color="auto"/>
        <w:bottom w:val="none" w:sz="0" w:space="0" w:color="auto"/>
        <w:right w:val="none" w:sz="0" w:space="0" w:color="auto"/>
      </w:divBdr>
    </w:div>
    <w:div w:id="17777983">
      <w:bodyDiv w:val="1"/>
      <w:marLeft w:val="0"/>
      <w:marRight w:val="0"/>
      <w:marTop w:val="0"/>
      <w:marBottom w:val="0"/>
      <w:divBdr>
        <w:top w:val="none" w:sz="0" w:space="0" w:color="auto"/>
        <w:left w:val="none" w:sz="0" w:space="0" w:color="auto"/>
        <w:bottom w:val="none" w:sz="0" w:space="0" w:color="auto"/>
        <w:right w:val="none" w:sz="0" w:space="0" w:color="auto"/>
      </w:divBdr>
    </w:div>
    <w:div w:id="17855920">
      <w:bodyDiv w:val="1"/>
      <w:marLeft w:val="0"/>
      <w:marRight w:val="0"/>
      <w:marTop w:val="0"/>
      <w:marBottom w:val="0"/>
      <w:divBdr>
        <w:top w:val="none" w:sz="0" w:space="0" w:color="auto"/>
        <w:left w:val="none" w:sz="0" w:space="0" w:color="auto"/>
        <w:bottom w:val="none" w:sz="0" w:space="0" w:color="auto"/>
        <w:right w:val="none" w:sz="0" w:space="0" w:color="auto"/>
      </w:divBdr>
    </w:div>
    <w:div w:id="17897338">
      <w:bodyDiv w:val="1"/>
      <w:marLeft w:val="0"/>
      <w:marRight w:val="0"/>
      <w:marTop w:val="0"/>
      <w:marBottom w:val="0"/>
      <w:divBdr>
        <w:top w:val="none" w:sz="0" w:space="0" w:color="auto"/>
        <w:left w:val="none" w:sz="0" w:space="0" w:color="auto"/>
        <w:bottom w:val="none" w:sz="0" w:space="0" w:color="auto"/>
        <w:right w:val="none" w:sz="0" w:space="0" w:color="auto"/>
      </w:divBdr>
    </w:div>
    <w:div w:id="17974077">
      <w:bodyDiv w:val="1"/>
      <w:marLeft w:val="0"/>
      <w:marRight w:val="0"/>
      <w:marTop w:val="0"/>
      <w:marBottom w:val="0"/>
      <w:divBdr>
        <w:top w:val="none" w:sz="0" w:space="0" w:color="auto"/>
        <w:left w:val="none" w:sz="0" w:space="0" w:color="auto"/>
        <w:bottom w:val="none" w:sz="0" w:space="0" w:color="auto"/>
        <w:right w:val="none" w:sz="0" w:space="0" w:color="auto"/>
      </w:divBdr>
    </w:div>
    <w:div w:id="18095055">
      <w:bodyDiv w:val="1"/>
      <w:marLeft w:val="0"/>
      <w:marRight w:val="0"/>
      <w:marTop w:val="0"/>
      <w:marBottom w:val="0"/>
      <w:divBdr>
        <w:top w:val="none" w:sz="0" w:space="0" w:color="auto"/>
        <w:left w:val="none" w:sz="0" w:space="0" w:color="auto"/>
        <w:bottom w:val="none" w:sz="0" w:space="0" w:color="auto"/>
        <w:right w:val="none" w:sz="0" w:space="0" w:color="auto"/>
      </w:divBdr>
    </w:div>
    <w:div w:id="18361128">
      <w:bodyDiv w:val="1"/>
      <w:marLeft w:val="0"/>
      <w:marRight w:val="0"/>
      <w:marTop w:val="0"/>
      <w:marBottom w:val="0"/>
      <w:divBdr>
        <w:top w:val="none" w:sz="0" w:space="0" w:color="auto"/>
        <w:left w:val="none" w:sz="0" w:space="0" w:color="auto"/>
        <w:bottom w:val="none" w:sz="0" w:space="0" w:color="auto"/>
        <w:right w:val="none" w:sz="0" w:space="0" w:color="auto"/>
      </w:divBdr>
    </w:div>
    <w:div w:id="18433654">
      <w:bodyDiv w:val="1"/>
      <w:marLeft w:val="0"/>
      <w:marRight w:val="0"/>
      <w:marTop w:val="0"/>
      <w:marBottom w:val="0"/>
      <w:divBdr>
        <w:top w:val="none" w:sz="0" w:space="0" w:color="auto"/>
        <w:left w:val="none" w:sz="0" w:space="0" w:color="auto"/>
        <w:bottom w:val="none" w:sz="0" w:space="0" w:color="auto"/>
        <w:right w:val="none" w:sz="0" w:space="0" w:color="auto"/>
      </w:divBdr>
    </w:div>
    <w:div w:id="18508703">
      <w:bodyDiv w:val="1"/>
      <w:marLeft w:val="0"/>
      <w:marRight w:val="0"/>
      <w:marTop w:val="0"/>
      <w:marBottom w:val="0"/>
      <w:divBdr>
        <w:top w:val="none" w:sz="0" w:space="0" w:color="auto"/>
        <w:left w:val="none" w:sz="0" w:space="0" w:color="auto"/>
        <w:bottom w:val="none" w:sz="0" w:space="0" w:color="auto"/>
        <w:right w:val="none" w:sz="0" w:space="0" w:color="auto"/>
      </w:divBdr>
    </w:div>
    <w:div w:id="18510997">
      <w:bodyDiv w:val="1"/>
      <w:marLeft w:val="0"/>
      <w:marRight w:val="0"/>
      <w:marTop w:val="0"/>
      <w:marBottom w:val="0"/>
      <w:divBdr>
        <w:top w:val="none" w:sz="0" w:space="0" w:color="auto"/>
        <w:left w:val="none" w:sz="0" w:space="0" w:color="auto"/>
        <w:bottom w:val="none" w:sz="0" w:space="0" w:color="auto"/>
        <w:right w:val="none" w:sz="0" w:space="0" w:color="auto"/>
      </w:divBdr>
    </w:div>
    <w:div w:id="18512818">
      <w:bodyDiv w:val="1"/>
      <w:marLeft w:val="0"/>
      <w:marRight w:val="0"/>
      <w:marTop w:val="0"/>
      <w:marBottom w:val="0"/>
      <w:divBdr>
        <w:top w:val="none" w:sz="0" w:space="0" w:color="auto"/>
        <w:left w:val="none" w:sz="0" w:space="0" w:color="auto"/>
        <w:bottom w:val="none" w:sz="0" w:space="0" w:color="auto"/>
        <w:right w:val="none" w:sz="0" w:space="0" w:color="auto"/>
      </w:divBdr>
    </w:div>
    <w:div w:id="18556324">
      <w:bodyDiv w:val="1"/>
      <w:marLeft w:val="0"/>
      <w:marRight w:val="0"/>
      <w:marTop w:val="0"/>
      <w:marBottom w:val="0"/>
      <w:divBdr>
        <w:top w:val="none" w:sz="0" w:space="0" w:color="auto"/>
        <w:left w:val="none" w:sz="0" w:space="0" w:color="auto"/>
        <w:bottom w:val="none" w:sz="0" w:space="0" w:color="auto"/>
        <w:right w:val="none" w:sz="0" w:space="0" w:color="auto"/>
      </w:divBdr>
    </w:div>
    <w:div w:id="18629850">
      <w:bodyDiv w:val="1"/>
      <w:marLeft w:val="0"/>
      <w:marRight w:val="0"/>
      <w:marTop w:val="0"/>
      <w:marBottom w:val="0"/>
      <w:divBdr>
        <w:top w:val="none" w:sz="0" w:space="0" w:color="auto"/>
        <w:left w:val="none" w:sz="0" w:space="0" w:color="auto"/>
        <w:bottom w:val="none" w:sz="0" w:space="0" w:color="auto"/>
        <w:right w:val="none" w:sz="0" w:space="0" w:color="auto"/>
      </w:divBdr>
    </w:div>
    <w:div w:id="18632782">
      <w:bodyDiv w:val="1"/>
      <w:marLeft w:val="0"/>
      <w:marRight w:val="0"/>
      <w:marTop w:val="0"/>
      <w:marBottom w:val="0"/>
      <w:divBdr>
        <w:top w:val="none" w:sz="0" w:space="0" w:color="auto"/>
        <w:left w:val="none" w:sz="0" w:space="0" w:color="auto"/>
        <w:bottom w:val="none" w:sz="0" w:space="0" w:color="auto"/>
        <w:right w:val="none" w:sz="0" w:space="0" w:color="auto"/>
      </w:divBdr>
    </w:div>
    <w:div w:id="18775097">
      <w:bodyDiv w:val="1"/>
      <w:marLeft w:val="0"/>
      <w:marRight w:val="0"/>
      <w:marTop w:val="0"/>
      <w:marBottom w:val="0"/>
      <w:divBdr>
        <w:top w:val="none" w:sz="0" w:space="0" w:color="auto"/>
        <w:left w:val="none" w:sz="0" w:space="0" w:color="auto"/>
        <w:bottom w:val="none" w:sz="0" w:space="0" w:color="auto"/>
        <w:right w:val="none" w:sz="0" w:space="0" w:color="auto"/>
      </w:divBdr>
    </w:div>
    <w:div w:id="18894028">
      <w:bodyDiv w:val="1"/>
      <w:marLeft w:val="0"/>
      <w:marRight w:val="0"/>
      <w:marTop w:val="0"/>
      <w:marBottom w:val="0"/>
      <w:divBdr>
        <w:top w:val="none" w:sz="0" w:space="0" w:color="auto"/>
        <w:left w:val="none" w:sz="0" w:space="0" w:color="auto"/>
        <w:bottom w:val="none" w:sz="0" w:space="0" w:color="auto"/>
        <w:right w:val="none" w:sz="0" w:space="0" w:color="auto"/>
      </w:divBdr>
    </w:div>
    <w:div w:id="18970600">
      <w:bodyDiv w:val="1"/>
      <w:marLeft w:val="0"/>
      <w:marRight w:val="0"/>
      <w:marTop w:val="0"/>
      <w:marBottom w:val="0"/>
      <w:divBdr>
        <w:top w:val="none" w:sz="0" w:space="0" w:color="auto"/>
        <w:left w:val="none" w:sz="0" w:space="0" w:color="auto"/>
        <w:bottom w:val="none" w:sz="0" w:space="0" w:color="auto"/>
        <w:right w:val="none" w:sz="0" w:space="0" w:color="auto"/>
      </w:divBdr>
    </w:div>
    <w:div w:id="19010881">
      <w:bodyDiv w:val="1"/>
      <w:marLeft w:val="0"/>
      <w:marRight w:val="0"/>
      <w:marTop w:val="0"/>
      <w:marBottom w:val="0"/>
      <w:divBdr>
        <w:top w:val="none" w:sz="0" w:space="0" w:color="auto"/>
        <w:left w:val="none" w:sz="0" w:space="0" w:color="auto"/>
        <w:bottom w:val="none" w:sz="0" w:space="0" w:color="auto"/>
        <w:right w:val="none" w:sz="0" w:space="0" w:color="auto"/>
      </w:divBdr>
      <w:divsChild>
        <w:div w:id="2100371361">
          <w:marLeft w:val="0"/>
          <w:marRight w:val="0"/>
          <w:marTop w:val="0"/>
          <w:marBottom w:val="0"/>
          <w:divBdr>
            <w:top w:val="none" w:sz="0" w:space="0" w:color="auto"/>
            <w:left w:val="none" w:sz="0" w:space="0" w:color="auto"/>
            <w:bottom w:val="none" w:sz="0" w:space="0" w:color="auto"/>
            <w:right w:val="none" w:sz="0" w:space="0" w:color="auto"/>
          </w:divBdr>
          <w:divsChild>
            <w:div w:id="351299374">
              <w:marLeft w:val="0"/>
              <w:marRight w:val="0"/>
              <w:marTop w:val="0"/>
              <w:marBottom w:val="0"/>
              <w:divBdr>
                <w:top w:val="none" w:sz="0" w:space="0" w:color="auto"/>
                <w:left w:val="none" w:sz="0" w:space="0" w:color="auto"/>
                <w:bottom w:val="none" w:sz="0" w:space="0" w:color="auto"/>
                <w:right w:val="none" w:sz="0" w:space="0" w:color="auto"/>
              </w:divBdr>
            </w:div>
            <w:div w:id="562107702">
              <w:marLeft w:val="0"/>
              <w:marRight w:val="0"/>
              <w:marTop w:val="0"/>
              <w:marBottom w:val="0"/>
              <w:divBdr>
                <w:top w:val="none" w:sz="0" w:space="0" w:color="auto"/>
                <w:left w:val="none" w:sz="0" w:space="0" w:color="auto"/>
                <w:bottom w:val="none" w:sz="0" w:space="0" w:color="auto"/>
                <w:right w:val="none" w:sz="0" w:space="0" w:color="auto"/>
              </w:divBdr>
            </w:div>
            <w:div w:id="776290935">
              <w:marLeft w:val="0"/>
              <w:marRight w:val="0"/>
              <w:marTop w:val="0"/>
              <w:marBottom w:val="0"/>
              <w:divBdr>
                <w:top w:val="none" w:sz="0" w:space="0" w:color="auto"/>
                <w:left w:val="none" w:sz="0" w:space="0" w:color="auto"/>
                <w:bottom w:val="none" w:sz="0" w:space="0" w:color="auto"/>
                <w:right w:val="none" w:sz="0" w:space="0" w:color="auto"/>
              </w:divBdr>
            </w:div>
            <w:div w:id="1081027552">
              <w:marLeft w:val="0"/>
              <w:marRight w:val="0"/>
              <w:marTop w:val="0"/>
              <w:marBottom w:val="0"/>
              <w:divBdr>
                <w:top w:val="none" w:sz="0" w:space="0" w:color="auto"/>
                <w:left w:val="none" w:sz="0" w:space="0" w:color="auto"/>
                <w:bottom w:val="none" w:sz="0" w:space="0" w:color="auto"/>
                <w:right w:val="none" w:sz="0" w:space="0" w:color="auto"/>
              </w:divBdr>
            </w:div>
            <w:div w:id="1136289831">
              <w:marLeft w:val="0"/>
              <w:marRight w:val="0"/>
              <w:marTop w:val="0"/>
              <w:marBottom w:val="0"/>
              <w:divBdr>
                <w:top w:val="none" w:sz="0" w:space="0" w:color="auto"/>
                <w:left w:val="none" w:sz="0" w:space="0" w:color="auto"/>
                <w:bottom w:val="none" w:sz="0" w:space="0" w:color="auto"/>
                <w:right w:val="none" w:sz="0" w:space="0" w:color="auto"/>
              </w:divBdr>
            </w:div>
            <w:div w:id="1147667387">
              <w:marLeft w:val="0"/>
              <w:marRight w:val="0"/>
              <w:marTop w:val="0"/>
              <w:marBottom w:val="0"/>
              <w:divBdr>
                <w:top w:val="none" w:sz="0" w:space="0" w:color="auto"/>
                <w:left w:val="none" w:sz="0" w:space="0" w:color="auto"/>
                <w:bottom w:val="none" w:sz="0" w:space="0" w:color="auto"/>
                <w:right w:val="none" w:sz="0" w:space="0" w:color="auto"/>
              </w:divBdr>
            </w:div>
            <w:div w:id="1923221082">
              <w:marLeft w:val="0"/>
              <w:marRight w:val="0"/>
              <w:marTop w:val="0"/>
              <w:marBottom w:val="0"/>
              <w:divBdr>
                <w:top w:val="none" w:sz="0" w:space="0" w:color="auto"/>
                <w:left w:val="none" w:sz="0" w:space="0" w:color="auto"/>
                <w:bottom w:val="none" w:sz="0" w:space="0" w:color="auto"/>
                <w:right w:val="none" w:sz="0" w:space="0" w:color="auto"/>
              </w:divBdr>
            </w:div>
            <w:div w:id="205195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414">
      <w:bodyDiv w:val="1"/>
      <w:marLeft w:val="0"/>
      <w:marRight w:val="0"/>
      <w:marTop w:val="0"/>
      <w:marBottom w:val="0"/>
      <w:divBdr>
        <w:top w:val="none" w:sz="0" w:space="0" w:color="auto"/>
        <w:left w:val="none" w:sz="0" w:space="0" w:color="auto"/>
        <w:bottom w:val="none" w:sz="0" w:space="0" w:color="auto"/>
        <w:right w:val="none" w:sz="0" w:space="0" w:color="auto"/>
      </w:divBdr>
    </w:div>
    <w:div w:id="19162836">
      <w:bodyDiv w:val="1"/>
      <w:marLeft w:val="0"/>
      <w:marRight w:val="0"/>
      <w:marTop w:val="0"/>
      <w:marBottom w:val="0"/>
      <w:divBdr>
        <w:top w:val="none" w:sz="0" w:space="0" w:color="auto"/>
        <w:left w:val="none" w:sz="0" w:space="0" w:color="auto"/>
        <w:bottom w:val="none" w:sz="0" w:space="0" w:color="auto"/>
        <w:right w:val="none" w:sz="0" w:space="0" w:color="auto"/>
      </w:divBdr>
    </w:div>
    <w:div w:id="19163307">
      <w:bodyDiv w:val="1"/>
      <w:marLeft w:val="0"/>
      <w:marRight w:val="0"/>
      <w:marTop w:val="0"/>
      <w:marBottom w:val="0"/>
      <w:divBdr>
        <w:top w:val="none" w:sz="0" w:space="0" w:color="auto"/>
        <w:left w:val="none" w:sz="0" w:space="0" w:color="auto"/>
        <w:bottom w:val="none" w:sz="0" w:space="0" w:color="auto"/>
        <w:right w:val="none" w:sz="0" w:space="0" w:color="auto"/>
      </w:divBdr>
    </w:div>
    <w:div w:id="19163735">
      <w:bodyDiv w:val="1"/>
      <w:marLeft w:val="0"/>
      <w:marRight w:val="0"/>
      <w:marTop w:val="0"/>
      <w:marBottom w:val="0"/>
      <w:divBdr>
        <w:top w:val="none" w:sz="0" w:space="0" w:color="auto"/>
        <w:left w:val="none" w:sz="0" w:space="0" w:color="auto"/>
        <w:bottom w:val="none" w:sz="0" w:space="0" w:color="auto"/>
        <w:right w:val="none" w:sz="0" w:space="0" w:color="auto"/>
      </w:divBdr>
    </w:div>
    <w:div w:id="19204651">
      <w:bodyDiv w:val="1"/>
      <w:marLeft w:val="0"/>
      <w:marRight w:val="0"/>
      <w:marTop w:val="0"/>
      <w:marBottom w:val="0"/>
      <w:divBdr>
        <w:top w:val="none" w:sz="0" w:space="0" w:color="auto"/>
        <w:left w:val="none" w:sz="0" w:space="0" w:color="auto"/>
        <w:bottom w:val="none" w:sz="0" w:space="0" w:color="auto"/>
        <w:right w:val="none" w:sz="0" w:space="0" w:color="auto"/>
      </w:divBdr>
    </w:div>
    <w:div w:id="19281825">
      <w:bodyDiv w:val="1"/>
      <w:marLeft w:val="0"/>
      <w:marRight w:val="0"/>
      <w:marTop w:val="0"/>
      <w:marBottom w:val="0"/>
      <w:divBdr>
        <w:top w:val="none" w:sz="0" w:space="0" w:color="auto"/>
        <w:left w:val="none" w:sz="0" w:space="0" w:color="auto"/>
        <w:bottom w:val="none" w:sz="0" w:space="0" w:color="auto"/>
        <w:right w:val="none" w:sz="0" w:space="0" w:color="auto"/>
      </w:divBdr>
    </w:div>
    <w:div w:id="19363385">
      <w:bodyDiv w:val="1"/>
      <w:marLeft w:val="0"/>
      <w:marRight w:val="0"/>
      <w:marTop w:val="0"/>
      <w:marBottom w:val="0"/>
      <w:divBdr>
        <w:top w:val="none" w:sz="0" w:space="0" w:color="auto"/>
        <w:left w:val="none" w:sz="0" w:space="0" w:color="auto"/>
        <w:bottom w:val="none" w:sz="0" w:space="0" w:color="auto"/>
        <w:right w:val="none" w:sz="0" w:space="0" w:color="auto"/>
      </w:divBdr>
    </w:div>
    <w:div w:id="19473194">
      <w:bodyDiv w:val="1"/>
      <w:marLeft w:val="0"/>
      <w:marRight w:val="0"/>
      <w:marTop w:val="0"/>
      <w:marBottom w:val="0"/>
      <w:divBdr>
        <w:top w:val="none" w:sz="0" w:space="0" w:color="auto"/>
        <w:left w:val="none" w:sz="0" w:space="0" w:color="auto"/>
        <w:bottom w:val="none" w:sz="0" w:space="0" w:color="auto"/>
        <w:right w:val="none" w:sz="0" w:space="0" w:color="auto"/>
      </w:divBdr>
    </w:div>
    <w:div w:id="19555124">
      <w:bodyDiv w:val="1"/>
      <w:marLeft w:val="0"/>
      <w:marRight w:val="0"/>
      <w:marTop w:val="0"/>
      <w:marBottom w:val="0"/>
      <w:divBdr>
        <w:top w:val="none" w:sz="0" w:space="0" w:color="auto"/>
        <w:left w:val="none" w:sz="0" w:space="0" w:color="auto"/>
        <w:bottom w:val="none" w:sz="0" w:space="0" w:color="auto"/>
        <w:right w:val="none" w:sz="0" w:space="0" w:color="auto"/>
      </w:divBdr>
    </w:div>
    <w:div w:id="19555404">
      <w:bodyDiv w:val="1"/>
      <w:marLeft w:val="0"/>
      <w:marRight w:val="0"/>
      <w:marTop w:val="0"/>
      <w:marBottom w:val="0"/>
      <w:divBdr>
        <w:top w:val="none" w:sz="0" w:space="0" w:color="auto"/>
        <w:left w:val="none" w:sz="0" w:space="0" w:color="auto"/>
        <w:bottom w:val="none" w:sz="0" w:space="0" w:color="auto"/>
        <w:right w:val="none" w:sz="0" w:space="0" w:color="auto"/>
      </w:divBdr>
    </w:div>
    <w:div w:id="19667341">
      <w:bodyDiv w:val="1"/>
      <w:marLeft w:val="0"/>
      <w:marRight w:val="0"/>
      <w:marTop w:val="0"/>
      <w:marBottom w:val="0"/>
      <w:divBdr>
        <w:top w:val="none" w:sz="0" w:space="0" w:color="auto"/>
        <w:left w:val="none" w:sz="0" w:space="0" w:color="auto"/>
        <w:bottom w:val="none" w:sz="0" w:space="0" w:color="auto"/>
        <w:right w:val="none" w:sz="0" w:space="0" w:color="auto"/>
      </w:divBdr>
    </w:div>
    <w:div w:id="19668747">
      <w:bodyDiv w:val="1"/>
      <w:marLeft w:val="0"/>
      <w:marRight w:val="0"/>
      <w:marTop w:val="0"/>
      <w:marBottom w:val="0"/>
      <w:divBdr>
        <w:top w:val="none" w:sz="0" w:space="0" w:color="auto"/>
        <w:left w:val="none" w:sz="0" w:space="0" w:color="auto"/>
        <w:bottom w:val="none" w:sz="0" w:space="0" w:color="auto"/>
        <w:right w:val="none" w:sz="0" w:space="0" w:color="auto"/>
      </w:divBdr>
    </w:div>
    <w:div w:id="19670592">
      <w:bodyDiv w:val="1"/>
      <w:marLeft w:val="0"/>
      <w:marRight w:val="0"/>
      <w:marTop w:val="0"/>
      <w:marBottom w:val="0"/>
      <w:divBdr>
        <w:top w:val="none" w:sz="0" w:space="0" w:color="auto"/>
        <w:left w:val="none" w:sz="0" w:space="0" w:color="auto"/>
        <w:bottom w:val="none" w:sz="0" w:space="0" w:color="auto"/>
        <w:right w:val="none" w:sz="0" w:space="0" w:color="auto"/>
      </w:divBdr>
    </w:div>
    <w:div w:id="19672602">
      <w:bodyDiv w:val="1"/>
      <w:marLeft w:val="0"/>
      <w:marRight w:val="0"/>
      <w:marTop w:val="0"/>
      <w:marBottom w:val="0"/>
      <w:divBdr>
        <w:top w:val="none" w:sz="0" w:space="0" w:color="auto"/>
        <w:left w:val="none" w:sz="0" w:space="0" w:color="auto"/>
        <w:bottom w:val="none" w:sz="0" w:space="0" w:color="auto"/>
        <w:right w:val="none" w:sz="0" w:space="0" w:color="auto"/>
      </w:divBdr>
    </w:div>
    <w:div w:id="19747784">
      <w:bodyDiv w:val="1"/>
      <w:marLeft w:val="0"/>
      <w:marRight w:val="0"/>
      <w:marTop w:val="0"/>
      <w:marBottom w:val="0"/>
      <w:divBdr>
        <w:top w:val="none" w:sz="0" w:space="0" w:color="auto"/>
        <w:left w:val="none" w:sz="0" w:space="0" w:color="auto"/>
        <w:bottom w:val="none" w:sz="0" w:space="0" w:color="auto"/>
        <w:right w:val="none" w:sz="0" w:space="0" w:color="auto"/>
      </w:divBdr>
    </w:div>
    <w:div w:id="19748348">
      <w:bodyDiv w:val="1"/>
      <w:marLeft w:val="0"/>
      <w:marRight w:val="0"/>
      <w:marTop w:val="0"/>
      <w:marBottom w:val="0"/>
      <w:divBdr>
        <w:top w:val="none" w:sz="0" w:space="0" w:color="auto"/>
        <w:left w:val="none" w:sz="0" w:space="0" w:color="auto"/>
        <w:bottom w:val="none" w:sz="0" w:space="0" w:color="auto"/>
        <w:right w:val="none" w:sz="0" w:space="0" w:color="auto"/>
      </w:divBdr>
    </w:div>
    <w:div w:id="19937152">
      <w:bodyDiv w:val="1"/>
      <w:marLeft w:val="0"/>
      <w:marRight w:val="0"/>
      <w:marTop w:val="0"/>
      <w:marBottom w:val="0"/>
      <w:divBdr>
        <w:top w:val="none" w:sz="0" w:space="0" w:color="auto"/>
        <w:left w:val="none" w:sz="0" w:space="0" w:color="auto"/>
        <w:bottom w:val="none" w:sz="0" w:space="0" w:color="auto"/>
        <w:right w:val="none" w:sz="0" w:space="0" w:color="auto"/>
      </w:divBdr>
    </w:div>
    <w:div w:id="20009975">
      <w:bodyDiv w:val="1"/>
      <w:marLeft w:val="0"/>
      <w:marRight w:val="0"/>
      <w:marTop w:val="0"/>
      <w:marBottom w:val="0"/>
      <w:divBdr>
        <w:top w:val="none" w:sz="0" w:space="0" w:color="auto"/>
        <w:left w:val="none" w:sz="0" w:space="0" w:color="auto"/>
        <w:bottom w:val="none" w:sz="0" w:space="0" w:color="auto"/>
        <w:right w:val="none" w:sz="0" w:space="0" w:color="auto"/>
      </w:divBdr>
    </w:div>
    <w:div w:id="20059368">
      <w:bodyDiv w:val="1"/>
      <w:marLeft w:val="0"/>
      <w:marRight w:val="0"/>
      <w:marTop w:val="0"/>
      <w:marBottom w:val="0"/>
      <w:divBdr>
        <w:top w:val="none" w:sz="0" w:space="0" w:color="auto"/>
        <w:left w:val="none" w:sz="0" w:space="0" w:color="auto"/>
        <w:bottom w:val="none" w:sz="0" w:space="0" w:color="auto"/>
        <w:right w:val="none" w:sz="0" w:space="0" w:color="auto"/>
      </w:divBdr>
    </w:div>
    <w:div w:id="20086708">
      <w:bodyDiv w:val="1"/>
      <w:marLeft w:val="0"/>
      <w:marRight w:val="0"/>
      <w:marTop w:val="0"/>
      <w:marBottom w:val="0"/>
      <w:divBdr>
        <w:top w:val="none" w:sz="0" w:space="0" w:color="auto"/>
        <w:left w:val="none" w:sz="0" w:space="0" w:color="auto"/>
        <w:bottom w:val="none" w:sz="0" w:space="0" w:color="auto"/>
        <w:right w:val="none" w:sz="0" w:space="0" w:color="auto"/>
      </w:divBdr>
    </w:div>
    <w:div w:id="20280561">
      <w:bodyDiv w:val="1"/>
      <w:marLeft w:val="0"/>
      <w:marRight w:val="0"/>
      <w:marTop w:val="0"/>
      <w:marBottom w:val="0"/>
      <w:divBdr>
        <w:top w:val="none" w:sz="0" w:space="0" w:color="auto"/>
        <w:left w:val="none" w:sz="0" w:space="0" w:color="auto"/>
        <w:bottom w:val="none" w:sz="0" w:space="0" w:color="auto"/>
        <w:right w:val="none" w:sz="0" w:space="0" w:color="auto"/>
      </w:divBdr>
    </w:div>
    <w:div w:id="20327777">
      <w:bodyDiv w:val="1"/>
      <w:marLeft w:val="0"/>
      <w:marRight w:val="0"/>
      <w:marTop w:val="0"/>
      <w:marBottom w:val="0"/>
      <w:divBdr>
        <w:top w:val="none" w:sz="0" w:space="0" w:color="auto"/>
        <w:left w:val="none" w:sz="0" w:space="0" w:color="auto"/>
        <w:bottom w:val="none" w:sz="0" w:space="0" w:color="auto"/>
        <w:right w:val="none" w:sz="0" w:space="0" w:color="auto"/>
      </w:divBdr>
    </w:div>
    <w:div w:id="20396404">
      <w:bodyDiv w:val="1"/>
      <w:marLeft w:val="0"/>
      <w:marRight w:val="0"/>
      <w:marTop w:val="0"/>
      <w:marBottom w:val="0"/>
      <w:divBdr>
        <w:top w:val="none" w:sz="0" w:space="0" w:color="auto"/>
        <w:left w:val="none" w:sz="0" w:space="0" w:color="auto"/>
        <w:bottom w:val="none" w:sz="0" w:space="0" w:color="auto"/>
        <w:right w:val="none" w:sz="0" w:space="0" w:color="auto"/>
      </w:divBdr>
    </w:div>
    <w:div w:id="20474343">
      <w:bodyDiv w:val="1"/>
      <w:marLeft w:val="0"/>
      <w:marRight w:val="0"/>
      <w:marTop w:val="0"/>
      <w:marBottom w:val="0"/>
      <w:divBdr>
        <w:top w:val="none" w:sz="0" w:space="0" w:color="auto"/>
        <w:left w:val="none" w:sz="0" w:space="0" w:color="auto"/>
        <w:bottom w:val="none" w:sz="0" w:space="0" w:color="auto"/>
        <w:right w:val="none" w:sz="0" w:space="0" w:color="auto"/>
      </w:divBdr>
    </w:div>
    <w:div w:id="20477947">
      <w:bodyDiv w:val="1"/>
      <w:marLeft w:val="0"/>
      <w:marRight w:val="0"/>
      <w:marTop w:val="0"/>
      <w:marBottom w:val="0"/>
      <w:divBdr>
        <w:top w:val="none" w:sz="0" w:space="0" w:color="auto"/>
        <w:left w:val="none" w:sz="0" w:space="0" w:color="auto"/>
        <w:bottom w:val="none" w:sz="0" w:space="0" w:color="auto"/>
        <w:right w:val="none" w:sz="0" w:space="0" w:color="auto"/>
      </w:divBdr>
    </w:div>
    <w:div w:id="20588975">
      <w:bodyDiv w:val="1"/>
      <w:marLeft w:val="0"/>
      <w:marRight w:val="0"/>
      <w:marTop w:val="0"/>
      <w:marBottom w:val="0"/>
      <w:divBdr>
        <w:top w:val="none" w:sz="0" w:space="0" w:color="auto"/>
        <w:left w:val="none" w:sz="0" w:space="0" w:color="auto"/>
        <w:bottom w:val="none" w:sz="0" w:space="0" w:color="auto"/>
        <w:right w:val="none" w:sz="0" w:space="0" w:color="auto"/>
      </w:divBdr>
    </w:div>
    <w:div w:id="20590347">
      <w:bodyDiv w:val="1"/>
      <w:marLeft w:val="0"/>
      <w:marRight w:val="0"/>
      <w:marTop w:val="0"/>
      <w:marBottom w:val="0"/>
      <w:divBdr>
        <w:top w:val="none" w:sz="0" w:space="0" w:color="auto"/>
        <w:left w:val="none" w:sz="0" w:space="0" w:color="auto"/>
        <w:bottom w:val="none" w:sz="0" w:space="0" w:color="auto"/>
        <w:right w:val="none" w:sz="0" w:space="0" w:color="auto"/>
      </w:divBdr>
    </w:div>
    <w:div w:id="20665018">
      <w:bodyDiv w:val="1"/>
      <w:marLeft w:val="0"/>
      <w:marRight w:val="0"/>
      <w:marTop w:val="0"/>
      <w:marBottom w:val="0"/>
      <w:divBdr>
        <w:top w:val="none" w:sz="0" w:space="0" w:color="auto"/>
        <w:left w:val="none" w:sz="0" w:space="0" w:color="auto"/>
        <w:bottom w:val="none" w:sz="0" w:space="0" w:color="auto"/>
        <w:right w:val="none" w:sz="0" w:space="0" w:color="auto"/>
      </w:divBdr>
    </w:div>
    <w:div w:id="20667630">
      <w:bodyDiv w:val="1"/>
      <w:marLeft w:val="0"/>
      <w:marRight w:val="0"/>
      <w:marTop w:val="0"/>
      <w:marBottom w:val="0"/>
      <w:divBdr>
        <w:top w:val="none" w:sz="0" w:space="0" w:color="auto"/>
        <w:left w:val="none" w:sz="0" w:space="0" w:color="auto"/>
        <w:bottom w:val="none" w:sz="0" w:space="0" w:color="auto"/>
        <w:right w:val="none" w:sz="0" w:space="0" w:color="auto"/>
      </w:divBdr>
    </w:div>
    <w:div w:id="20668660">
      <w:bodyDiv w:val="1"/>
      <w:marLeft w:val="0"/>
      <w:marRight w:val="0"/>
      <w:marTop w:val="0"/>
      <w:marBottom w:val="0"/>
      <w:divBdr>
        <w:top w:val="none" w:sz="0" w:space="0" w:color="auto"/>
        <w:left w:val="none" w:sz="0" w:space="0" w:color="auto"/>
        <w:bottom w:val="none" w:sz="0" w:space="0" w:color="auto"/>
        <w:right w:val="none" w:sz="0" w:space="0" w:color="auto"/>
      </w:divBdr>
    </w:div>
    <w:div w:id="20670958">
      <w:bodyDiv w:val="1"/>
      <w:marLeft w:val="0"/>
      <w:marRight w:val="0"/>
      <w:marTop w:val="0"/>
      <w:marBottom w:val="0"/>
      <w:divBdr>
        <w:top w:val="none" w:sz="0" w:space="0" w:color="auto"/>
        <w:left w:val="none" w:sz="0" w:space="0" w:color="auto"/>
        <w:bottom w:val="none" w:sz="0" w:space="0" w:color="auto"/>
        <w:right w:val="none" w:sz="0" w:space="0" w:color="auto"/>
      </w:divBdr>
    </w:div>
    <w:div w:id="20784460">
      <w:bodyDiv w:val="1"/>
      <w:marLeft w:val="0"/>
      <w:marRight w:val="0"/>
      <w:marTop w:val="0"/>
      <w:marBottom w:val="0"/>
      <w:divBdr>
        <w:top w:val="none" w:sz="0" w:space="0" w:color="auto"/>
        <w:left w:val="none" w:sz="0" w:space="0" w:color="auto"/>
        <w:bottom w:val="none" w:sz="0" w:space="0" w:color="auto"/>
        <w:right w:val="none" w:sz="0" w:space="0" w:color="auto"/>
      </w:divBdr>
    </w:div>
    <w:div w:id="20788535">
      <w:bodyDiv w:val="1"/>
      <w:marLeft w:val="0"/>
      <w:marRight w:val="0"/>
      <w:marTop w:val="0"/>
      <w:marBottom w:val="0"/>
      <w:divBdr>
        <w:top w:val="none" w:sz="0" w:space="0" w:color="auto"/>
        <w:left w:val="none" w:sz="0" w:space="0" w:color="auto"/>
        <w:bottom w:val="none" w:sz="0" w:space="0" w:color="auto"/>
        <w:right w:val="none" w:sz="0" w:space="0" w:color="auto"/>
      </w:divBdr>
    </w:div>
    <w:div w:id="20789147">
      <w:bodyDiv w:val="1"/>
      <w:marLeft w:val="0"/>
      <w:marRight w:val="0"/>
      <w:marTop w:val="0"/>
      <w:marBottom w:val="0"/>
      <w:divBdr>
        <w:top w:val="none" w:sz="0" w:space="0" w:color="auto"/>
        <w:left w:val="none" w:sz="0" w:space="0" w:color="auto"/>
        <w:bottom w:val="none" w:sz="0" w:space="0" w:color="auto"/>
        <w:right w:val="none" w:sz="0" w:space="0" w:color="auto"/>
      </w:divBdr>
    </w:div>
    <w:div w:id="20789168">
      <w:bodyDiv w:val="1"/>
      <w:marLeft w:val="0"/>
      <w:marRight w:val="0"/>
      <w:marTop w:val="0"/>
      <w:marBottom w:val="0"/>
      <w:divBdr>
        <w:top w:val="none" w:sz="0" w:space="0" w:color="auto"/>
        <w:left w:val="none" w:sz="0" w:space="0" w:color="auto"/>
        <w:bottom w:val="none" w:sz="0" w:space="0" w:color="auto"/>
        <w:right w:val="none" w:sz="0" w:space="0" w:color="auto"/>
      </w:divBdr>
    </w:div>
    <w:div w:id="20860057">
      <w:bodyDiv w:val="1"/>
      <w:marLeft w:val="0"/>
      <w:marRight w:val="0"/>
      <w:marTop w:val="0"/>
      <w:marBottom w:val="0"/>
      <w:divBdr>
        <w:top w:val="none" w:sz="0" w:space="0" w:color="auto"/>
        <w:left w:val="none" w:sz="0" w:space="0" w:color="auto"/>
        <w:bottom w:val="none" w:sz="0" w:space="0" w:color="auto"/>
        <w:right w:val="none" w:sz="0" w:space="0" w:color="auto"/>
      </w:divBdr>
    </w:div>
    <w:div w:id="20933448">
      <w:bodyDiv w:val="1"/>
      <w:marLeft w:val="0"/>
      <w:marRight w:val="0"/>
      <w:marTop w:val="0"/>
      <w:marBottom w:val="0"/>
      <w:divBdr>
        <w:top w:val="none" w:sz="0" w:space="0" w:color="auto"/>
        <w:left w:val="none" w:sz="0" w:space="0" w:color="auto"/>
        <w:bottom w:val="none" w:sz="0" w:space="0" w:color="auto"/>
        <w:right w:val="none" w:sz="0" w:space="0" w:color="auto"/>
      </w:divBdr>
    </w:div>
    <w:div w:id="20934248">
      <w:bodyDiv w:val="1"/>
      <w:marLeft w:val="0"/>
      <w:marRight w:val="0"/>
      <w:marTop w:val="0"/>
      <w:marBottom w:val="0"/>
      <w:divBdr>
        <w:top w:val="none" w:sz="0" w:space="0" w:color="auto"/>
        <w:left w:val="none" w:sz="0" w:space="0" w:color="auto"/>
        <w:bottom w:val="none" w:sz="0" w:space="0" w:color="auto"/>
        <w:right w:val="none" w:sz="0" w:space="0" w:color="auto"/>
      </w:divBdr>
    </w:div>
    <w:div w:id="21051610">
      <w:bodyDiv w:val="1"/>
      <w:marLeft w:val="0"/>
      <w:marRight w:val="0"/>
      <w:marTop w:val="0"/>
      <w:marBottom w:val="0"/>
      <w:divBdr>
        <w:top w:val="none" w:sz="0" w:space="0" w:color="auto"/>
        <w:left w:val="none" w:sz="0" w:space="0" w:color="auto"/>
        <w:bottom w:val="none" w:sz="0" w:space="0" w:color="auto"/>
        <w:right w:val="none" w:sz="0" w:space="0" w:color="auto"/>
      </w:divBdr>
    </w:div>
    <w:div w:id="21057101">
      <w:bodyDiv w:val="1"/>
      <w:marLeft w:val="0"/>
      <w:marRight w:val="0"/>
      <w:marTop w:val="0"/>
      <w:marBottom w:val="0"/>
      <w:divBdr>
        <w:top w:val="none" w:sz="0" w:space="0" w:color="auto"/>
        <w:left w:val="none" w:sz="0" w:space="0" w:color="auto"/>
        <w:bottom w:val="none" w:sz="0" w:space="0" w:color="auto"/>
        <w:right w:val="none" w:sz="0" w:space="0" w:color="auto"/>
      </w:divBdr>
    </w:div>
    <w:div w:id="21169239">
      <w:bodyDiv w:val="1"/>
      <w:marLeft w:val="0"/>
      <w:marRight w:val="0"/>
      <w:marTop w:val="0"/>
      <w:marBottom w:val="0"/>
      <w:divBdr>
        <w:top w:val="none" w:sz="0" w:space="0" w:color="auto"/>
        <w:left w:val="none" w:sz="0" w:space="0" w:color="auto"/>
        <w:bottom w:val="none" w:sz="0" w:space="0" w:color="auto"/>
        <w:right w:val="none" w:sz="0" w:space="0" w:color="auto"/>
      </w:divBdr>
    </w:div>
    <w:div w:id="21171602">
      <w:bodyDiv w:val="1"/>
      <w:marLeft w:val="0"/>
      <w:marRight w:val="0"/>
      <w:marTop w:val="0"/>
      <w:marBottom w:val="0"/>
      <w:divBdr>
        <w:top w:val="none" w:sz="0" w:space="0" w:color="auto"/>
        <w:left w:val="none" w:sz="0" w:space="0" w:color="auto"/>
        <w:bottom w:val="none" w:sz="0" w:space="0" w:color="auto"/>
        <w:right w:val="none" w:sz="0" w:space="0" w:color="auto"/>
      </w:divBdr>
    </w:div>
    <w:div w:id="21252914">
      <w:bodyDiv w:val="1"/>
      <w:marLeft w:val="0"/>
      <w:marRight w:val="0"/>
      <w:marTop w:val="0"/>
      <w:marBottom w:val="0"/>
      <w:divBdr>
        <w:top w:val="none" w:sz="0" w:space="0" w:color="auto"/>
        <w:left w:val="none" w:sz="0" w:space="0" w:color="auto"/>
        <w:bottom w:val="none" w:sz="0" w:space="0" w:color="auto"/>
        <w:right w:val="none" w:sz="0" w:space="0" w:color="auto"/>
      </w:divBdr>
    </w:div>
    <w:div w:id="21253866">
      <w:bodyDiv w:val="1"/>
      <w:marLeft w:val="0"/>
      <w:marRight w:val="0"/>
      <w:marTop w:val="0"/>
      <w:marBottom w:val="0"/>
      <w:divBdr>
        <w:top w:val="none" w:sz="0" w:space="0" w:color="auto"/>
        <w:left w:val="none" w:sz="0" w:space="0" w:color="auto"/>
        <w:bottom w:val="none" w:sz="0" w:space="0" w:color="auto"/>
        <w:right w:val="none" w:sz="0" w:space="0" w:color="auto"/>
      </w:divBdr>
    </w:div>
    <w:div w:id="21370318">
      <w:bodyDiv w:val="1"/>
      <w:marLeft w:val="0"/>
      <w:marRight w:val="0"/>
      <w:marTop w:val="0"/>
      <w:marBottom w:val="0"/>
      <w:divBdr>
        <w:top w:val="none" w:sz="0" w:space="0" w:color="auto"/>
        <w:left w:val="none" w:sz="0" w:space="0" w:color="auto"/>
        <w:bottom w:val="none" w:sz="0" w:space="0" w:color="auto"/>
        <w:right w:val="none" w:sz="0" w:space="0" w:color="auto"/>
      </w:divBdr>
    </w:div>
    <w:div w:id="21634176">
      <w:bodyDiv w:val="1"/>
      <w:marLeft w:val="0"/>
      <w:marRight w:val="0"/>
      <w:marTop w:val="0"/>
      <w:marBottom w:val="0"/>
      <w:divBdr>
        <w:top w:val="none" w:sz="0" w:space="0" w:color="auto"/>
        <w:left w:val="none" w:sz="0" w:space="0" w:color="auto"/>
        <w:bottom w:val="none" w:sz="0" w:space="0" w:color="auto"/>
        <w:right w:val="none" w:sz="0" w:space="0" w:color="auto"/>
      </w:divBdr>
    </w:div>
    <w:div w:id="21639011">
      <w:bodyDiv w:val="1"/>
      <w:marLeft w:val="0"/>
      <w:marRight w:val="0"/>
      <w:marTop w:val="0"/>
      <w:marBottom w:val="0"/>
      <w:divBdr>
        <w:top w:val="none" w:sz="0" w:space="0" w:color="auto"/>
        <w:left w:val="none" w:sz="0" w:space="0" w:color="auto"/>
        <w:bottom w:val="none" w:sz="0" w:space="0" w:color="auto"/>
        <w:right w:val="none" w:sz="0" w:space="0" w:color="auto"/>
      </w:divBdr>
    </w:div>
    <w:div w:id="21829250">
      <w:bodyDiv w:val="1"/>
      <w:marLeft w:val="0"/>
      <w:marRight w:val="0"/>
      <w:marTop w:val="0"/>
      <w:marBottom w:val="0"/>
      <w:divBdr>
        <w:top w:val="none" w:sz="0" w:space="0" w:color="auto"/>
        <w:left w:val="none" w:sz="0" w:space="0" w:color="auto"/>
        <w:bottom w:val="none" w:sz="0" w:space="0" w:color="auto"/>
        <w:right w:val="none" w:sz="0" w:space="0" w:color="auto"/>
      </w:divBdr>
    </w:div>
    <w:div w:id="21830332">
      <w:bodyDiv w:val="1"/>
      <w:marLeft w:val="0"/>
      <w:marRight w:val="0"/>
      <w:marTop w:val="0"/>
      <w:marBottom w:val="0"/>
      <w:divBdr>
        <w:top w:val="none" w:sz="0" w:space="0" w:color="auto"/>
        <w:left w:val="none" w:sz="0" w:space="0" w:color="auto"/>
        <w:bottom w:val="none" w:sz="0" w:space="0" w:color="auto"/>
        <w:right w:val="none" w:sz="0" w:space="0" w:color="auto"/>
      </w:divBdr>
    </w:div>
    <w:div w:id="21900989">
      <w:bodyDiv w:val="1"/>
      <w:marLeft w:val="0"/>
      <w:marRight w:val="0"/>
      <w:marTop w:val="0"/>
      <w:marBottom w:val="0"/>
      <w:divBdr>
        <w:top w:val="none" w:sz="0" w:space="0" w:color="auto"/>
        <w:left w:val="none" w:sz="0" w:space="0" w:color="auto"/>
        <w:bottom w:val="none" w:sz="0" w:space="0" w:color="auto"/>
        <w:right w:val="none" w:sz="0" w:space="0" w:color="auto"/>
      </w:divBdr>
    </w:div>
    <w:div w:id="22022995">
      <w:bodyDiv w:val="1"/>
      <w:marLeft w:val="0"/>
      <w:marRight w:val="0"/>
      <w:marTop w:val="0"/>
      <w:marBottom w:val="0"/>
      <w:divBdr>
        <w:top w:val="none" w:sz="0" w:space="0" w:color="auto"/>
        <w:left w:val="none" w:sz="0" w:space="0" w:color="auto"/>
        <w:bottom w:val="none" w:sz="0" w:space="0" w:color="auto"/>
        <w:right w:val="none" w:sz="0" w:space="0" w:color="auto"/>
      </w:divBdr>
    </w:div>
    <w:div w:id="22025148">
      <w:bodyDiv w:val="1"/>
      <w:marLeft w:val="0"/>
      <w:marRight w:val="0"/>
      <w:marTop w:val="0"/>
      <w:marBottom w:val="0"/>
      <w:divBdr>
        <w:top w:val="none" w:sz="0" w:space="0" w:color="auto"/>
        <w:left w:val="none" w:sz="0" w:space="0" w:color="auto"/>
        <w:bottom w:val="none" w:sz="0" w:space="0" w:color="auto"/>
        <w:right w:val="none" w:sz="0" w:space="0" w:color="auto"/>
      </w:divBdr>
    </w:div>
    <w:div w:id="22094560">
      <w:bodyDiv w:val="1"/>
      <w:marLeft w:val="0"/>
      <w:marRight w:val="0"/>
      <w:marTop w:val="0"/>
      <w:marBottom w:val="0"/>
      <w:divBdr>
        <w:top w:val="none" w:sz="0" w:space="0" w:color="auto"/>
        <w:left w:val="none" w:sz="0" w:space="0" w:color="auto"/>
        <w:bottom w:val="none" w:sz="0" w:space="0" w:color="auto"/>
        <w:right w:val="none" w:sz="0" w:space="0" w:color="auto"/>
      </w:divBdr>
    </w:div>
    <w:div w:id="22169475">
      <w:bodyDiv w:val="1"/>
      <w:marLeft w:val="0"/>
      <w:marRight w:val="0"/>
      <w:marTop w:val="0"/>
      <w:marBottom w:val="0"/>
      <w:divBdr>
        <w:top w:val="none" w:sz="0" w:space="0" w:color="auto"/>
        <w:left w:val="none" w:sz="0" w:space="0" w:color="auto"/>
        <w:bottom w:val="none" w:sz="0" w:space="0" w:color="auto"/>
        <w:right w:val="none" w:sz="0" w:space="0" w:color="auto"/>
      </w:divBdr>
    </w:div>
    <w:div w:id="22244951">
      <w:bodyDiv w:val="1"/>
      <w:marLeft w:val="0"/>
      <w:marRight w:val="0"/>
      <w:marTop w:val="0"/>
      <w:marBottom w:val="0"/>
      <w:divBdr>
        <w:top w:val="none" w:sz="0" w:space="0" w:color="auto"/>
        <w:left w:val="none" w:sz="0" w:space="0" w:color="auto"/>
        <w:bottom w:val="none" w:sz="0" w:space="0" w:color="auto"/>
        <w:right w:val="none" w:sz="0" w:space="0" w:color="auto"/>
      </w:divBdr>
    </w:div>
    <w:div w:id="22288635">
      <w:bodyDiv w:val="1"/>
      <w:marLeft w:val="0"/>
      <w:marRight w:val="0"/>
      <w:marTop w:val="0"/>
      <w:marBottom w:val="0"/>
      <w:divBdr>
        <w:top w:val="none" w:sz="0" w:space="0" w:color="auto"/>
        <w:left w:val="none" w:sz="0" w:space="0" w:color="auto"/>
        <w:bottom w:val="none" w:sz="0" w:space="0" w:color="auto"/>
        <w:right w:val="none" w:sz="0" w:space="0" w:color="auto"/>
      </w:divBdr>
    </w:div>
    <w:div w:id="22369772">
      <w:bodyDiv w:val="1"/>
      <w:marLeft w:val="0"/>
      <w:marRight w:val="0"/>
      <w:marTop w:val="0"/>
      <w:marBottom w:val="0"/>
      <w:divBdr>
        <w:top w:val="none" w:sz="0" w:space="0" w:color="auto"/>
        <w:left w:val="none" w:sz="0" w:space="0" w:color="auto"/>
        <w:bottom w:val="none" w:sz="0" w:space="0" w:color="auto"/>
        <w:right w:val="none" w:sz="0" w:space="0" w:color="auto"/>
      </w:divBdr>
    </w:div>
    <w:div w:id="22437541">
      <w:bodyDiv w:val="1"/>
      <w:marLeft w:val="0"/>
      <w:marRight w:val="0"/>
      <w:marTop w:val="0"/>
      <w:marBottom w:val="0"/>
      <w:divBdr>
        <w:top w:val="none" w:sz="0" w:space="0" w:color="auto"/>
        <w:left w:val="none" w:sz="0" w:space="0" w:color="auto"/>
        <w:bottom w:val="none" w:sz="0" w:space="0" w:color="auto"/>
        <w:right w:val="none" w:sz="0" w:space="0" w:color="auto"/>
      </w:divBdr>
    </w:div>
    <w:div w:id="22635288">
      <w:bodyDiv w:val="1"/>
      <w:marLeft w:val="0"/>
      <w:marRight w:val="0"/>
      <w:marTop w:val="0"/>
      <w:marBottom w:val="0"/>
      <w:divBdr>
        <w:top w:val="none" w:sz="0" w:space="0" w:color="auto"/>
        <w:left w:val="none" w:sz="0" w:space="0" w:color="auto"/>
        <w:bottom w:val="none" w:sz="0" w:space="0" w:color="auto"/>
        <w:right w:val="none" w:sz="0" w:space="0" w:color="auto"/>
      </w:divBdr>
    </w:div>
    <w:div w:id="22636833">
      <w:bodyDiv w:val="1"/>
      <w:marLeft w:val="0"/>
      <w:marRight w:val="0"/>
      <w:marTop w:val="0"/>
      <w:marBottom w:val="0"/>
      <w:divBdr>
        <w:top w:val="none" w:sz="0" w:space="0" w:color="auto"/>
        <w:left w:val="none" w:sz="0" w:space="0" w:color="auto"/>
        <w:bottom w:val="none" w:sz="0" w:space="0" w:color="auto"/>
        <w:right w:val="none" w:sz="0" w:space="0" w:color="auto"/>
      </w:divBdr>
    </w:div>
    <w:div w:id="22705543">
      <w:bodyDiv w:val="1"/>
      <w:marLeft w:val="0"/>
      <w:marRight w:val="0"/>
      <w:marTop w:val="0"/>
      <w:marBottom w:val="0"/>
      <w:divBdr>
        <w:top w:val="none" w:sz="0" w:space="0" w:color="auto"/>
        <w:left w:val="none" w:sz="0" w:space="0" w:color="auto"/>
        <w:bottom w:val="none" w:sz="0" w:space="0" w:color="auto"/>
        <w:right w:val="none" w:sz="0" w:space="0" w:color="auto"/>
      </w:divBdr>
    </w:div>
    <w:div w:id="22706023">
      <w:bodyDiv w:val="1"/>
      <w:marLeft w:val="0"/>
      <w:marRight w:val="0"/>
      <w:marTop w:val="0"/>
      <w:marBottom w:val="0"/>
      <w:divBdr>
        <w:top w:val="none" w:sz="0" w:space="0" w:color="auto"/>
        <w:left w:val="none" w:sz="0" w:space="0" w:color="auto"/>
        <w:bottom w:val="none" w:sz="0" w:space="0" w:color="auto"/>
        <w:right w:val="none" w:sz="0" w:space="0" w:color="auto"/>
      </w:divBdr>
    </w:div>
    <w:div w:id="22749512">
      <w:bodyDiv w:val="1"/>
      <w:marLeft w:val="0"/>
      <w:marRight w:val="0"/>
      <w:marTop w:val="0"/>
      <w:marBottom w:val="0"/>
      <w:divBdr>
        <w:top w:val="none" w:sz="0" w:space="0" w:color="auto"/>
        <w:left w:val="none" w:sz="0" w:space="0" w:color="auto"/>
        <w:bottom w:val="none" w:sz="0" w:space="0" w:color="auto"/>
        <w:right w:val="none" w:sz="0" w:space="0" w:color="auto"/>
      </w:divBdr>
    </w:div>
    <w:div w:id="22873443">
      <w:bodyDiv w:val="1"/>
      <w:marLeft w:val="0"/>
      <w:marRight w:val="0"/>
      <w:marTop w:val="0"/>
      <w:marBottom w:val="0"/>
      <w:divBdr>
        <w:top w:val="none" w:sz="0" w:space="0" w:color="auto"/>
        <w:left w:val="none" w:sz="0" w:space="0" w:color="auto"/>
        <w:bottom w:val="none" w:sz="0" w:space="0" w:color="auto"/>
        <w:right w:val="none" w:sz="0" w:space="0" w:color="auto"/>
      </w:divBdr>
    </w:div>
    <w:div w:id="22903978">
      <w:bodyDiv w:val="1"/>
      <w:marLeft w:val="0"/>
      <w:marRight w:val="0"/>
      <w:marTop w:val="0"/>
      <w:marBottom w:val="0"/>
      <w:divBdr>
        <w:top w:val="none" w:sz="0" w:space="0" w:color="auto"/>
        <w:left w:val="none" w:sz="0" w:space="0" w:color="auto"/>
        <w:bottom w:val="none" w:sz="0" w:space="0" w:color="auto"/>
        <w:right w:val="none" w:sz="0" w:space="0" w:color="auto"/>
      </w:divBdr>
    </w:div>
    <w:div w:id="22950300">
      <w:bodyDiv w:val="1"/>
      <w:marLeft w:val="0"/>
      <w:marRight w:val="0"/>
      <w:marTop w:val="0"/>
      <w:marBottom w:val="0"/>
      <w:divBdr>
        <w:top w:val="none" w:sz="0" w:space="0" w:color="auto"/>
        <w:left w:val="none" w:sz="0" w:space="0" w:color="auto"/>
        <w:bottom w:val="none" w:sz="0" w:space="0" w:color="auto"/>
        <w:right w:val="none" w:sz="0" w:space="0" w:color="auto"/>
      </w:divBdr>
    </w:div>
    <w:div w:id="23021411">
      <w:bodyDiv w:val="1"/>
      <w:marLeft w:val="0"/>
      <w:marRight w:val="0"/>
      <w:marTop w:val="0"/>
      <w:marBottom w:val="0"/>
      <w:divBdr>
        <w:top w:val="none" w:sz="0" w:space="0" w:color="auto"/>
        <w:left w:val="none" w:sz="0" w:space="0" w:color="auto"/>
        <w:bottom w:val="none" w:sz="0" w:space="0" w:color="auto"/>
        <w:right w:val="none" w:sz="0" w:space="0" w:color="auto"/>
      </w:divBdr>
    </w:div>
    <w:div w:id="23026264">
      <w:bodyDiv w:val="1"/>
      <w:marLeft w:val="0"/>
      <w:marRight w:val="0"/>
      <w:marTop w:val="0"/>
      <w:marBottom w:val="0"/>
      <w:divBdr>
        <w:top w:val="none" w:sz="0" w:space="0" w:color="auto"/>
        <w:left w:val="none" w:sz="0" w:space="0" w:color="auto"/>
        <w:bottom w:val="none" w:sz="0" w:space="0" w:color="auto"/>
        <w:right w:val="none" w:sz="0" w:space="0" w:color="auto"/>
      </w:divBdr>
    </w:div>
    <w:div w:id="23026314">
      <w:bodyDiv w:val="1"/>
      <w:marLeft w:val="0"/>
      <w:marRight w:val="0"/>
      <w:marTop w:val="0"/>
      <w:marBottom w:val="0"/>
      <w:divBdr>
        <w:top w:val="none" w:sz="0" w:space="0" w:color="auto"/>
        <w:left w:val="none" w:sz="0" w:space="0" w:color="auto"/>
        <w:bottom w:val="none" w:sz="0" w:space="0" w:color="auto"/>
        <w:right w:val="none" w:sz="0" w:space="0" w:color="auto"/>
      </w:divBdr>
    </w:div>
    <w:div w:id="23026505">
      <w:bodyDiv w:val="1"/>
      <w:marLeft w:val="0"/>
      <w:marRight w:val="0"/>
      <w:marTop w:val="0"/>
      <w:marBottom w:val="0"/>
      <w:divBdr>
        <w:top w:val="none" w:sz="0" w:space="0" w:color="auto"/>
        <w:left w:val="none" w:sz="0" w:space="0" w:color="auto"/>
        <w:bottom w:val="none" w:sz="0" w:space="0" w:color="auto"/>
        <w:right w:val="none" w:sz="0" w:space="0" w:color="auto"/>
      </w:divBdr>
    </w:div>
    <w:div w:id="23140323">
      <w:bodyDiv w:val="1"/>
      <w:marLeft w:val="0"/>
      <w:marRight w:val="0"/>
      <w:marTop w:val="0"/>
      <w:marBottom w:val="0"/>
      <w:divBdr>
        <w:top w:val="none" w:sz="0" w:space="0" w:color="auto"/>
        <w:left w:val="none" w:sz="0" w:space="0" w:color="auto"/>
        <w:bottom w:val="none" w:sz="0" w:space="0" w:color="auto"/>
        <w:right w:val="none" w:sz="0" w:space="0" w:color="auto"/>
      </w:divBdr>
    </w:div>
    <w:div w:id="23141512">
      <w:bodyDiv w:val="1"/>
      <w:marLeft w:val="0"/>
      <w:marRight w:val="0"/>
      <w:marTop w:val="0"/>
      <w:marBottom w:val="0"/>
      <w:divBdr>
        <w:top w:val="none" w:sz="0" w:space="0" w:color="auto"/>
        <w:left w:val="none" w:sz="0" w:space="0" w:color="auto"/>
        <w:bottom w:val="none" w:sz="0" w:space="0" w:color="auto"/>
        <w:right w:val="none" w:sz="0" w:space="0" w:color="auto"/>
      </w:divBdr>
    </w:div>
    <w:div w:id="23212331">
      <w:bodyDiv w:val="1"/>
      <w:marLeft w:val="0"/>
      <w:marRight w:val="0"/>
      <w:marTop w:val="0"/>
      <w:marBottom w:val="0"/>
      <w:divBdr>
        <w:top w:val="none" w:sz="0" w:space="0" w:color="auto"/>
        <w:left w:val="none" w:sz="0" w:space="0" w:color="auto"/>
        <w:bottom w:val="none" w:sz="0" w:space="0" w:color="auto"/>
        <w:right w:val="none" w:sz="0" w:space="0" w:color="auto"/>
      </w:divBdr>
    </w:div>
    <w:div w:id="23214311">
      <w:bodyDiv w:val="1"/>
      <w:marLeft w:val="0"/>
      <w:marRight w:val="0"/>
      <w:marTop w:val="0"/>
      <w:marBottom w:val="0"/>
      <w:divBdr>
        <w:top w:val="none" w:sz="0" w:space="0" w:color="auto"/>
        <w:left w:val="none" w:sz="0" w:space="0" w:color="auto"/>
        <w:bottom w:val="none" w:sz="0" w:space="0" w:color="auto"/>
        <w:right w:val="none" w:sz="0" w:space="0" w:color="auto"/>
      </w:divBdr>
    </w:div>
    <w:div w:id="23294891">
      <w:bodyDiv w:val="1"/>
      <w:marLeft w:val="0"/>
      <w:marRight w:val="0"/>
      <w:marTop w:val="0"/>
      <w:marBottom w:val="0"/>
      <w:divBdr>
        <w:top w:val="none" w:sz="0" w:space="0" w:color="auto"/>
        <w:left w:val="none" w:sz="0" w:space="0" w:color="auto"/>
        <w:bottom w:val="none" w:sz="0" w:space="0" w:color="auto"/>
        <w:right w:val="none" w:sz="0" w:space="0" w:color="auto"/>
      </w:divBdr>
    </w:div>
    <w:div w:id="23332451">
      <w:bodyDiv w:val="1"/>
      <w:marLeft w:val="0"/>
      <w:marRight w:val="0"/>
      <w:marTop w:val="0"/>
      <w:marBottom w:val="0"/>
      <w:divBdr>
        <w:top w:val="none" w:sz="0" w:space="0" w:color="auto"/>
        <w:left w:val="none" w:sz="0" w:space="0" w:color="auto"/>
        <w:bottom w:val="none" w:sz="0" w:space="0" w:color="auto"/>
        <w:right w:val="none" w:sz="0" w:space="0" w:color="auto"/>
      </w:divBdr>
    </w:div>
    <w:div w:id="23334864">
      <w:bodyDiv w:val="1"/>
      <w:marLeft w:val="0"/>
      <w:marRight w:val="0"/>
      <w:marTop w:val="0"/>
      <w:marBottom w:val="0"/>
      <w:divBdr>
        <w:top w:val="none" w:sz="0" w:space="0" w:color="auto"/>
        <w:left w:val="none" w:sz="0" w:space="0" w:color="auto"/>
        <w:bottom w:val="none" w:sz="0" w:space="0" w:color="auto"/>
        <w:right w:val="none" w:sz="0" w:space="0" w:color="auto"/>
      </w:divBdr>
    </w:div>
    <w:div w:id="23361792">
      <w:bodyDiv w:val="1"/>
      <w:marLeft w:val="0"/>
      <w:marRight w:val="0"/>
      <w:marTop w:val="0"/>
      <w:marBottom w:val="0"/>
      <w:divBdr>
        <w:top w:val="none" w:sz="0" w:space="0" w:color="auto"/>
        <w:left w:val="none" w:sz="0" w:space="0" w:color="auto"/>
        <w:bottom w:val="none" w:sz="0" w:space="0" w:color="auto"/>
        <w:right w:val="none" w:sz="0" w:space="0" w:color="auto"/>
      </w:divBdr>
    </w:div>
    <w:div w:id="23407389">
      <w:bodyDiv w:val="1"/>
      <w:marLeft w:val="0"/>
      <w:marRight w:val="0"/>
      <w:marTop w:val="0"/>
      <w:marBottom w:val="0"/>
      <w:divBdr>
        <w:top w:val="none" w:sz="0" w:space="0" w:color="auto"/>
        <w:left w:val="none" w:sz="0" w:space="0" w:color="auto"/>
        <w:bottom w:val="none" w:sz="0" w:space="0" w:color="auto"/>
        <w:right w:val="none" w:sz="0" w:space="0" w:color="auto"/>
      </w:divBdr>
    </w:div>
    <w:div w:id="23411497">
      <w:bodyDiv w:val="1"/>
      <w:marLeft w:val="0"/>
      <w:marRight w:val="0"/>
      <w:marTop w:val="0"/>
      <w:marBottom w:val="0"/>
      <w:divBdr>
        <w:top w:val="none" w:sz="0" w:space="0" w:color="auto"/>
        <w:left w:val="none" w:sz="0" w:space="0" w:color="auto"/>
        <w:bottom w:val="none" w:sz="0" w:space="0" w:color="auto"/>
        <w:right w:val="none" w:sz="0" w:space="0" w:color="auto"/>
      </w:divBdr>
    </w:div>
    <w:div w:id="23412754">
      <w:bodyDiv w:val="1"/>
      <w:marLeft w:val="0"/>
      <w:marRight w:val="0"/>
      <w:marTop w:val="0"/>
      <w:marBottom w:val="0"/>
      <w:divBdr>
        <w:top w:val="none" w:sz="0" w:space="0" w:color="auto"/>
        <w:left w:val="none" w:sz="0" w:space="0" w:color="auto"/>
        <w:bottom w:val="none" w:sz="0" w:space="0" w:color="auto"/>
        <w:right w:val="none" w:sz="0" w:space="0" w:color="auto"/>
      </w:divBdr>
    </w:div>
    <w:div w:id="23481194">
      <w:bodyDiv w:val="1"/>
      <w:marLeft w:val="0"/>
      <w:marRight w:val="0"/>
      <w:marTop w:val="0"/>
      <w:marBottom w:val="0"/>
      <w:divBdr>
        <w:top w:val="none" w:sz="0" w:space="0" w:color="auto"/>
        <w:left w:val="none" w:sz="0" w:space="0" w:color="auto"/>
        <w:bottom w:val="none" w:sz="0" w:space="0" w:color="auto"/>
        <w:right w:val="none" w:sz="0" w:space="0" w:color="auto"/>
      </w:divBdr>
    </w:div>
    <w:div w:id="23483901">
      <w:bodyDiv w:val="1"/>
      <w:marLeft w:val="0"/>
      <w:marRight w:val="0"/>
      <w:marTop w:val="0"/>
      <w:marBottom w:val="0"/>
      <w:divBdr>
        <w:top w:val="none" w:sz="0" w:space="0" w:color="auto"/>
        <w:left w:val="none" w:sz="0" w:space="0" w:color="auto"/>
        <w:bottom w:val="none" w:sz="0" w:space="0" w:color="auto"/>
        <w:right w:val="none" w:sz="0" w:space="0" w:color="auto"/>
      </w:divBdr>
    </w:div>
    <w:div w:id="23673480">
      <w:bodyDiv w:val="1"/>
      <w:marLeft w:val="0"/>
      <w:marRight w:val="0"/>
      <w:marTop w:val="0"/>
      <w:marBottom w:val="0"/>
      <w:divBdr>
        <w:top w:val="none" w:sz="0" w:space="0" w:color="auto"/>
        <w:left w:val="none" w:sz="0" w:space="0" w:color="auto"/>
        <w:bottom w:val="none" w:sz="0" w:space="0" w:color="auto"/>
        <w:right w:val="none" w:sz="0" w:space="0" w:color="auto"/>
      </w:divBdr>
    </w:div>
    <w:div w:id="23679547">
      <w:bodyDiv w:val="1"/>
      <w:marLeft w:val="0"/>
      <w:marRight w:val="0"/>
      <w:marTop w:val="0"/>
      <w:marBottom w:val="0"/>
      <w:divBdr>
        <w:top w:val="none" w:sz="0" w:space="0" w:color="auto"/>
        <w:left w:val="none" w:sz="0" w:space="0" w:color="auto"/>
        <w:bottom w:val="none" w:sz="0" w:space="0" w:color="auto"/>
        <w:right w:val="none" w:sz="0" w:space="0" w:color="auto"/>
      </w:divBdr>
    </w:div>
    <w:div w:id="23681775">
      <w:bodyDiv w:val="1"/>
      <w:marLeft w:val="0"/>
      <w:marRight w:val="0"/>
      <w:marTop w:val="0"/>
      <w:marBottom w:val="0"/>
      <w:divBdr>
        <w:top w:val="none" w:sz="0" w:space="0" w:color="auto"/>
        <w:left w:val="none" w:sz="0" w:space="0" w:color="auto"/>
        <w:bottom w:val="none" w:sz="0" w:space="0" w:color="auto"/>
        <w:right w:val="none" w:sz="0" w:space="0" w:color="auto"/>
      </w:divBdr>
    </w:div>
    <w:div w:id="23868847">
      <w:bodyDiv w:val="1"/>
      <w:marLeft w:val="0"/>
      <w:marRight w:val="0"/>
      <w:marTop w:val="0"/>
      <w:marBottom w:val="0"/>
      <w:divBdr>
        <w:top w:val="none" w:sz="0" w:space="0" w:color="auto"/>
        <w:left w:val="none" w:sz="0" w:space="0" w:color="auto"/>
        <w:bottom w:val="none" w:sz="0" w:space="0" w:color="auto"/>
        <w:right w:val="none" w:sz="0" w:space="0" w:color="auto"/>
      </w:divBdr>
    </w:div>
    <w:div w:id="23869179">
      <w:bodyDiv w:val="1"/>
      <w:marLeft w:val="0"/>
      <w:marRight w:val="0"/>
      <w:marTop w:val="0"/>
      <w:marBottom w:val="0"/>
      <w:divBdr>
        <w:top w:val="none" w:sz="0" w:space="0" w:color="auto"/>
        <w:left w:val="none" w:sz="0" w:space="0" w:color="auto"/>
        <w:bottom w:val="none" w:sz="0" w:space="0" w:color="auto"/>
        <w:right w:val="none" w:sz="0" w:space="0" w:color="auto"/>
      </w:divBdr>
    </w:div>
    <w:div w:id="23940842">
      <w:bodyDiv w:val="1"/>
      <w:marLeft w:val="0"/>
      <w:marRight w:val="0"/>
      <w:marTop w:val="0"/>
      <w:marBottom w:val="0"/>
      <w:divBdr>
        <w:top w:val="none" w:sz="0" w:space="0" w:color="auto"/>
        <w:left w:val="none" w:sz="0" w:space="0" w:color="auto"/>
        <w:bottom w:val="none" w:sz="0" w:space="0" w:color="auto"/>
        <w:right w:val="none" w:sz="0" w:space="0" w:color="auto"/>
      </w:divBdr>
    </w:div>
    <w:div w:id="23944961">
      <w:bodyDiv w:val="1"/>
      <w:marLeft w:val="0"/>
      <w:marRight w:val="0"/>
      <w:marTop w:val="0"/>
      <w:marBottom w:val="0"/>
      <w:divBdr>
        <w:top w:val="none" w:sz="0" w:space="0" w:color="auto"/>
        <w:left w:val="none" w:sz="0" w:space="0" w:color="auto"/>
        <w:bottom w:val="none" w:sz="0" w:space="0" w:color="auto"/>
        <w:right w:val="none" w:sz="0" w:space="0" w:color="auto"/>
      </w:divBdr>
    </w:div>
    <w:div w:id="24059045">
      <w:bodyDiv w:val="1"/>
      <w:marLeft w:val="0"/>
      <w:marRight w:val="0"/>
      <w:marTop w:val="0"/>
      <w:marBottom w:val="0"/>
      <w:divBdr>
        <w:top w:val="none" w:sz="0" w:space="0" w:color="auto"/>
        <w:left w:val="none" w:sz="0" w:space="0" w:color="auto"/>
        <w:bottom w:val="none" w:sz="0" w:space="0" w:color="auto"/>
        <w:right w:val="none" w:sz="0" w:space="0" w:color="auto"/>
      </w:divBdr>
    </w:div>
    <w:div w:id="24405096">
      <w:bodyDiv w:val="1"/>
      <w:marLeft w:val="0"/>
      <w:marRight w:val="0"/>
      <w:marTop w:val="0"/>
      <w:marBottom w:val="0"/>
      <w:divBdr>
        <w:top w:val="none" w:sz="0" w:space="0" w:color="auto"/>
        <w:left w:val="none" w:sz="0" w:space="0" w:color="auto"/>
        <w:bottom w:val="none" w:sz="0" w:space="0" w:color="auto"/>
        <w:right w:val="none" w:sz="0" w:space="0" w:color="auto"/>
      </w:divBdr>
    </w:div>
    <w:div w:id="24524484">
      <w:bodyDiv w:val="1"/>
      <w:marLeft w:val="0"/>
      <w:marRight w:val="0"/>
      <w:marTop w:val="0"/>
      <w:marBottom w:val="0"/>
      <w:divBdr>
        <w:top w:val="none" w:sz="0" w:space="0" w:color="auto"/>
        <w:left w:val="none" w:sz="0" w:space="0" w:color="auto"/>
        <w:bottom w:val="none" w:sz="0" w:space="0" w:color="auto"/>
        <w:right w:val="none" w:sz="0" w:space="0" w:color="auto"/>
      </w:divBdr>
    </w:div>
    <w:div w:id="24671808">
      <w:bodyDiv w:val="1"/>
      <w:marLeft w:val="0"/>
      <w:marRight w:val="0"/>
      <w:marTop w:val="0"/>
      <w:marBottom w:val="0"/>
      <w:divBdr>
        <w:top w:val="none" w:sz="0" w:space="0" w:color="auto"/>
        <w:left w:val="none" w:sz="0" w:space="0" w:color="auto"/>
        <w:bottom w:val="none" w:sz="0" w:space="0" w:color="auto"/>
        <w:right w:val="none" w:sz="0" w:space="0" w:color="auto"/>
      </w:divBdr>
    </w:div>
    <w:div w:id="24716523">
      <w:bodyDiv w:val="1"/>
      <w:marLeft w:val="0"/>
      <w:marRight w:val="0"/>
      <w:marTop w:val="0"/>
      <w:marBottom w:val="0"/>
      <w:divBdr>
        <w:top w:val="none" w:sz="0" w:space="0" w:color="auto"/>
        <w:left w:val="none" w:sz="0" w:space="0" w:color="auto"/>
        <w:bottom w:val="none" w:sz="0" w:space="0" w:color="auto"/>
        <w:right w:val="none" w:sz="0" w:space="0" w:color="auto"/>
      </w:divBdr>
    </w:div>
    <w:div w:id="24791413">
      <w:bodyDiv w:val="1"/>
      <w:marLeft w:val="0"/>
      <w:marRight w:val="0"/>
      <w:marTop w:val="0"/>
      <w:marBottom w:val="0"/>
      <w:divBdr>
        <w:top w:val="none" w:sz="0" w:space="0" w:color="auto"/>
        <w:left w:val="none" w:sz="0" w:space="0" w:color="auto"/>
        <w:bottom w:val="none" w:sz="0" w:space="0" w:color="auto"/>
        <w:right w:val="none" w:sz="0" w:space="0" w:color="auto"/>
      </w:divBdr>
    </w:div>
    <w:div w:id="24793069">
      <w:bodyDiv w:val="1"/>
      <w:marLeft w:val="0"/>
      <w:marRight w:val="0"/>
      <w:marTop w:val="0"/>
      <w:marBottom w:val="0"/>
      <w:divBdr>
        <w:top w:val="none" w:sz="0" w:space="0" w:color="auto"/>
        <w:left w:val="none" w:sz="0" w:space="0" w:color="auto"/>
        <w:bottom w:val="none" w:sz="0" w:space="0" w:color="auto"/>
        <w:right w:val="none" w:sz="0" w:space="0" w:color="auto"/>
      </w:divBdr>
    </w:div>
    <w:div w:id="25103484">
      <w:bodyDiv w:val="1"/>
      <w:marLeft w:val="0"/>
      <w:marRight w:val="0"/>
      <w:marTop w:val="0"/>
      <w:marBottom w:val="0"/>
      <w:divBdr>
        <w:top w:val="none" w:sz="0" w:space="0" w:color="auto"/>
        <w:left w:val="none" w:sz="0" w:space="0" w:color="auto"/>
        <w:bottom w:val="none" w:sz="0" w:space="0" w:color="auto"/>
        <w:right w:val="none" w:sz="0" w:space="0" w:color="auto"/>
      </w:divBdr>
    </w:div>
    <w:div w:id="25106617">
      <w:bodyDiv w:val="1"/>
      <w:marLeft w:val="0"/>
      <w:marRight w:val="0"/>
      <w:marTop w:val="0"/>
      <w:marBottom w:val="0"/>
      <w:divBdr>
        <w:top w:val="none" w:sz="0" w:space="0" w:color="auto"/>
        <w:left w:val="none" w:sz="0" w:space="0" w:color="auto"/>
        <w:bottom w:val="none" w:sz="0" w:space="0" w:color="auto"/>
        <w:right w:val="none" w:sz="0" w:space="0" w:color="auto"/>
      </w:divBdr>
    </w:div>
    <w:div w:id="25259209">
      <w:bodyDiv w:val="1"/>
      <w:marLeft w:val="0"/>
      <w:marRight w:val="0"/>
      <w:marTop w:val="0"/>
      <w:marBottom w:val="0"/>
      <w:divBdr>
        <w:top w:val="none" w:sz="0" w:space="0" w:color="auto"/>
        <w:left w:val="none" w:sz="0" w:space="0" w:color="auto"/>
        <w:bottom w:val="none" w:sz="0" w:space="0" w:color="auto"/>
        <w:right w:val="none" w:sz="0" w:space="0" w:color="auto"/>
      </w:divBdr>
    </w:div>
    <w:div w:id="25377806">
      <w:bodyDiv w:val="1"/>
      <w:marLeft w:val="0"/>
      <w:marRight w:val="0"/>
      <w:marTop w:val="0"/>
      <w:marBottom w:val="0"/>
      <w:divBdr>
        <w:top w:val="none" w:sz="0" w:space="0" w:color="auto"/>
        <w:left w:val="none" w:sz="0" w:space="0" w:color="auto"/>
        <w:bottom w:val="none" w:sz="0" w:space="0" w:color="auto"/>
        <w:right w:val="none" w:sz="0" w:space="0" w:color="auto"/>
      </w:divBdr>
    </w:div>
    <w:div w:id="25447892">
      <w:bodyDiv w:val="1"/>
      <w:marLeft w:val="0"/>
      <w:marRight w:val="0"/>
      <w:marTop w:val="0"/>
      <w:marBottom w:val="0"/>
      <w:divBdr>
        <w:top w:val="none" w:sz="0" w:space="0" w:color="auto"/>
        <w:left w:val="none" w:sz="0" w:space="0" w:color="auto"/>
        <w:bottom w:val="none" w:sz="0" w:space="0" w:color="auto"/>
        <w:right w:val="none" w:sz="0" w:space="0" w:color="auto"/>
      </w:divBdr>
    </w:div>
    <w:div w:id="25452229">
      <w:bodyDiv w:val="1"/>
      <w:marLeft w:val="0"/>
      <w:marRight w:val="0"/>
      <w:marTop w:val="0"/>
      <w:marBottom w:val="0"/>
      <w:divBdr>
        <w:top w:val="none" w:sz="0" w:space="0" w:color="auto"/>
        <w:left w:val="none" w:sz="0" w:space="0" w:color="auto"/>
        <w:bottom w:val="none" w:sz="0" w:space="0" w:color="auto"/>
        <w:right w:val="none" w:sz="0" w:space="0" w:color="auto"/>
      </w:divBdr>
    </w:div>
    <w:div w:id="25495688">
      <w:bodyDiv w:val="1"/>
      <w:marLeft w:val="0"/>
      <w:marRight w:val="0"/>
      <w:marTop w:val="0"/>
      <w:marBottom w:val="0"/>
      <w:divBdr>
        <w:top w:val="none" w:sz="0" w:space="0" w:color="auto"/>
        <w:left w:val="none" w:sz="0" w:space="0" w:color="auto"/>
        <w:bottom w:val="none" w:sz="0" w:space="0" w:color="auto"/>
        <w:right w:val="none" w:sz="0" w:space="0" w:color="auto"/>
      </w:divBdr>
    </w:div>
    <w:div w:id="25717655">
      <w:bodyDiv w:val="1"/>
      <w:marLeft w:val="0"/>
      <w:marRight w:val="0"/>
      <w:marTop w:val="0"/>
      <w:marBottom w:val="0"/>
      <w:divBdr>
        <w:top w:val="none" w:sz="0" w:space="0" w:color="auto"/>
        <w:left w:val="none" w:sz="0" w:space="0" w:color="auto"/>
        <w:bottom w:val="none" w:sz="0" w:space="0" w:color="auto"/>
        <w:right w:val="none" w:sz="0" w:space="0" w:color="auto"/>
      </w:divBdr>
    </w:div>
    <w:div w:id="25762896">
      <w:bodyDiv w:val="1"/>
      <w:marLeft w:val="0"/>
      <w:marRight w:val="0"/>
      <w:marTop w:val="0"/>
      <w:marBottom w:val="0"/>
      <w:divBdr>
        <w:top w:val="none" w:sz="0" w:space="0" w:color="auto"/>
        <w:left w:val="none" w:sz="0" w:space="0" w:color="auto"/>
        <w:bottom w:val="none" w:sz="0" w:space="0" w:color="auto"/>
        <w:right w:val="none" w:sz="0" w:space="0" w:color="auto"/>
      </w:divBdr>
    </w:div>
    <w:div w:id="25839419">
      <w:bodyDiv w:val="1"/>
      <w:marLeft w:val="0"/>
      <w:marRight w:val="0"/>
      <w:marTop w:val="0"/>
      <w:marBottom w:val="0"/>
      <w:divBdr>
        <w:top w:val="none" w:sz="0" w:space="0" w:color="auto"/>
        <w:left w:val="none" w:sz="0" w:space="0" w:color="auto"/>
        <w:bottom w:val="none" w:sz="0" w:space="0" w:color="auto"/>
        <w:right w:val="none" w:sz="0" w:space="0" w:color="auto"/>
      </w:divBdr>
    </w:div>
    <w:div w:id="25906868">
      <w:bodyDiv w:val="1"/>
      <w:marLeft w:val="0"/>
      <w:marRight w:val="0"/>
      <w:marTop w:val="0"/>
      <w:marBottom w:val="0"/>
      <w:divBdr>
        <w:top w:val="none" w:sz="0" w:space="0" w:color="auto"/>
        <w:left w:val="none" w:sz="0" w:space="0" w:color="auto"/>
        <w:bottom w:val="none" w:sz="0" w:space="0" w:color="auto"/>
        <w:right w:val="none" w:sz="0" w:space="0" w:color="auto"/>
      </w:divBdr>
    </w:div>
    <w:div w:id="26033503">
      <w:bodyDiv w:val="1"/>
      <w:marLeft w:val="0"/>
      <w:marRight w:val="0"/>
      <w:marTop w:val="0"/>
      <w:marBottom w:val="0"/>
      <w:divBdr>
        <w:top w:val="none" w:sz="0" w:space="0" w:color="auto"/>
        <w:left w:val="none" w:sz="0" w:space="0" w:color="auto"/>
        <w:bottom w:val="none" w:sz="0" w:space="0" w:color="auto"/>
        <w:right w:val="none" w:sz="0" w:space="0" w:color="auto"/>
      </w:divBdr>
    </w:div>
    <w:div w:id="26102976">
      <w:bodyDiv w:val="1"/>
      <w:marLeft w:val="0"/>
      <w:marRight w:val="0"/>
      <w:marTop w:val="0"/>
      <w:marBottom w:val="0"/>
      <w:divBdr>
        <w:top w:val="none" w:sz="0" w:space="0" w:color="auto"/>
        <w:left w:val="none" w:sz="0" w:space="0" w:color="auto"/>
        <w:bottom w:val="none" w:sz="0" w:space="0" w:color="auto"/>
        <w:right w:val="none" w:sz="0" w:space="0" w:color="auto"/>
      </w:divBdr>
    </w:div>
    <w:div w:id="26103150">
      <w:bodyDiv w:val="1"/>
      <w:marLeft w:val="0"/>
      <w:marRight w:val="0"/>
      <w:marTop w:val="0"/>
      <w:marBottom w:val="0"/>
      <w:divBdr>
        <w:top w:val="none" w:sz="0" w:space="0" w:color="auto"/>
        <w:left w:val="none" w:sz="0" w:space="0" w:color="auto"/>
        <w:bottom w:val="none" w:sz="0" w:space="0" w:color="auto"/>
        <w:right w:val="none" w:sz="0" w:space="0" w:color="auto"/>
      </w:divBdr>
    </w:div>
    <w:div w:id="26106298">
      <w:bodyDiv w:val="1"/>
      <w:marLeft w:val="0"/>
      <w:marRight w:val="0"/>
      <w:marTop w:val="0"/>
      <w:marBottom w:val="0"/>
      <w:divBdr>
        <w:top w:val="none" w:sz="0" w:space="0" w:color="auto"/>
        <w:left w:val="none" w:sz="0" w:space="0" w:color="auto"/>
        <w:bottom w:val="none" w:sz="0" w:space="0" w:color="auto"/>
        <w:right w:val="none" w:sz="0" w:space="0" w:color="auto"/>
      </w:divBdr>
    </w:div>
    <w:div w:id="26179489">
      <w:bodyDiv w:val="1"/>
      <w:marLeft w:val="0"/>
      <w:marRight w:val="0"/>
      <w:marTop w:val="0"/>
      <w:marBottom w:val="0"/>
      <w:divBdr>
        <w:top w:val="none" w:sz="0" w:space="0" w:color="auto"/>
        <w:left w:val="none" w:sz="0" w:space="0" w:color="auto"/>
        <w:bottom w:val="none" w:sz="0" w:space="0" w:color="auto"/>
        <w:right w:val="none" w:sz="0" w:space="0" w:color="auto"/>
      </w:divBdr>
    </w:div>
    <w:div w:id="26180279">
      <w:bodyDiv w:val="1"/>
      <w:marLeft w:val="0"/>
      <w:marRight w:val="0"/>
      <w:marTop w:val="0"/>
      <w:marBottom w:val="0"/>
      <w:divBdr>
        <w:top w:val="none" w:sz="0" w:space="0" w:color="auto"/>
        <w:left w:val="none" w:sz="0" w:space="0" w:color="auto"/>
        <w:bottom w:val="none" w:sz="0" w:space="0" w:color="auto"/>
        <w:right w:val="none" w:sz="0" w:space="0" w:color="auto"/>
      </w:divBdr>
    </w:div>
    <w:div w:id="26223476">
      <w:bodyDiv w:val="1"/>
      <w:marLeft w:val="0"/>
      <w:marRight w:val="0"/>
      <w:marTop w:val="0"/>
      <w:marBottom w:val="0"/>
      <w:divBdr>
        <w:top w:val="none" w:sz="0" w:space="0" w:color="auto"/>
        <w:left w:val="none" w:sz="0" w:space="0" w:color="auto"/>
        <w:bottom w:val="none" w:sz="0" w:space="0" w:color="auto"/>
        <w:right w:val="none" w:sz="0" w:space="0" w:color="auto"/>
      </w:divBdr>
    </w:div>
    <w:div w:id="26372692">
      <w:bodyDiv w:val="1"/>
      <w:marLeft w:val="0"/>
      <w:marRight w:val="0"/>
      <w:marTop w:val="0"/>
      <w:marBottom w:val="0"/>
      <w:divBdr>
        <w:top w:val="none" w:sz="0" w:space="0" w:color="auto"/>
        <w:left w:val="none" w:sz="0" w:space="0" w:color="auto"/>
        <w:bottom w:val="none" w:sz="0" w:space="0" w:color="auto"/>
        <w:right w:val="none" w:sz="0" w:space="0" w:color="auto"/>
      </w:divBdr>
    </w:div>
    <w:div w:id="26373014">
      <w:bodyDiv w:val="1"/>
      <w:marLeft w:val="0"/>
      <w:marRight w:val="0"/>
      <w:marTop w:val="0"/>
      <w:marBottom w:val="0"/>
      <w:divBdr>
        <w:top w:val="none" w:sz="0" w:space="0" w:color="auto"/>
        <w:left w:val="none" w:sz="0" w:space="0" w:color="auto"/>
        <w:bottom w:val="none" w:sz="0" w:space="0" w:color="auto"/>
        <w:right w:val="none" w:sz="0" w:space="0" w:color="auto"/>
      </w:divBdr>
    </w:div>
    <w:div w:id="26374006">
      <w:bodyDiv w:val="1"/>
      <w:marLeft w:val="0"/>
      <w:marRight w:val="0"/>
      <w:marTop w:val="0"/>
      <w:marBottom w:val="0"/>
      <w:divBdr>
        <w:top w:val="none" w:sz="0" w:space="0" w:color="auto"/>
        <w:left w:val="none" w:sz="0" w:space="0" w:color="auto"/>
        <w:bottom w:val="none" w:sz="0" w:space="0" w:color="auto"/>
        <w:right w:val="none" w:sz="0" w:space="0" w:color="auto"/>
      </w:divBdr>
    </w:div>
    <w:div w:id="26487569">
      <w:bodyDiv w:val="1"/>
      <w:marLeft w:val="0"/>
      <w:marRight w:val="0"/>
      <w:marTop w:val="0"/>
      <w:marBottom w:val="0"/>
      <w:divBdr>
        <w:top w:val="none" w:sz="0" w:space="0" w:color="auto"/>
        <w:left w:val="none" w:sz="0" w:space="0" w:color="auto"/>
        <w:bottom w:val="none" w:sz="0" w:space="0" w:color="auto"/>
        <w:right w:val="none" w:sz="0" w:space="0" w:color="auto"/>
      </w:divBdr>
    </w:div>
    <w:div w:id="26491437">
      <w:bodyDiv w:val="1"/>
      <w:marLeft w:val="0"/>
      <w:marRight w:val="0"/>
      <w:marTop w:val="0"/>
      <w:marBottom w:val="0"/>
      <w:divBdr>
        <w:top w:val="none" w:sz="0" w:space="0" w:color="auto"/>
        <w:left w:val="none" w:sz="0" w:space="0" w:color="auto"/>
        <w:bottom w:val="none" w:sz="0" w:space="0" w:color="auto"/>
        <w:right w:val="none" w:sz="0" w:space="0" w:color="auto"/>
      </w:divBdr>
    </w:div>
    <w:div w:id="26680135">
      <w:bodyDiv w:val="1"/>
      <w:marLeft w:val="0"/>
      <w:marRight w:val="0"/>
      <w:marTop w:val="0"/>
      <w:marBottom w:val="0"/>
      <w:divBdr>
        <w:top w:val="none" w:sz="0" w:space="0" w:color="auto"/>
        <w:left w:val="none" w:sz="0" w:space="0" w:color="auto"/>
        <w:bottom w:val="none" w:sz="0" w:space="0" w:color="auto"/>
        <w:right w:val="none" w:sz="0" w:space="0" w:color="auto"/>
      </w:divBdr>
    </w:div>
    <w:div w:id="26685047">
      <w:bodyDiv w:val="1"/>
      <w:marLeft w:val="0"/>
      <w:marRight w:val="0"/>
      <w:marTop w:val="0"/>
      <w:marBottom w:val="0"/>
      <w:divBdr>
        <w:top w:val="none" w:sz="0" w:space="0" w:color="auto"/>
        <w:left w:val="none" w:sz="0" w:space="0" w:color="auto"/>
        <w:bottom w:val="none" w:sz="0" w:space="0" w:color="auto"/>
        <w:right w:val="none" w:sz="0" w:space="0" w:color="auto"/>
      </w:divBdr>
    </w:div>
    <w:div w:id="26686691">
      <w:bodyDiv w:val="1"/>
      <w:marLeft w:val="0"/>
      <w:marRight w:val="0"/>
      <w:marTop w:val="0"/>
      <w:marBottom w:val="0"/>
      <w:divBdr>
        <w:top w:val="none" w:sz="0" w:space="0" w:color="auto"/>
        <w:left w:val="none" w:sz="0" w:space="0" w:color="auto"/>
        <w:bottom w:val="none" w:sz="0" w:space="0" w:color="auto"/>
        <w:right w:val="none" w:sz="0" w:space="0" w:color="auto"/>
      </w:divBdr>
    </w:div>
    <w:div w:id="26688241">
      <w:bodyDiv w:val="1"/>
      <w:marLeft w:val="0"/>
      <w:marRight w:val="0"/>
      <w:marTop w:val="0"/>
      <w:marBottom w:val="0"/>
      <w:divBdr>
        <w:top w:val="none" w:sz="0" w:space="0" w:color="auto"/>
        <w:left w:val="none" w:sz="0" w:space="0" w:color="auto"/>
        <w:bottom w:val="none" w:sz="0" w:space="0" w:color="auto"/>
        <w:right w:val="none" w:sz="0" w:space="0" w:color="auto"/>
      </w:divBdr>
    </w:div>
    <w:div w:id="26762883">
      <w:bodyDiv w:val="1"/>
      <w:marLeft w:val="0"/>
      <w:marRight w:val="0"/>
      <w:marTop w:val="0"/>
      <w:marBottom w:val="0"/>
      <w:divBdr>
        <w:top w:val="none" w:sz="0" w:space="0" w:color="auto"/>
        <w:left w:val="none" w:sz="0" w:space="0" w:color="auto"/>
        <w:bottom w:val="none" w:sz="0" w:space="0" w:color="auto"/>
        <w:right w:val="none" w:sz="0" w:space="0" w:color="auto"/>
      </w:divBdr>
    </w:div>
    <w:div w:id="26763993">
      <w:bodyDiv w:val="1"/>
      <w:marLeft w:val="0"/>
      <w:marRight w:val="0"/>
      <w:marTop w:val="0"/>
      <w:marBottom w:val="0"/>
      <w:divBdr>
        <w:top w:val="none" w:sz="0" w:space="0" w:color="auto"/>
        <w:left w:val="none" w:sz="0" w:space="0" w:color="auto"/>
        <w:bottom w:val="none" w:sz="0" w:space="0" w:color="auto"/>
        <w:right w:val="none" w:sz="0" w:space="0" w:color="auto"/>
      </w:divBdr>
    </w:div>
    <w:div w:id="26764237">
      <w:bodyDiv w:val="1"/>
      <w:marLeft w:val="0"/>
      <w:marRight w:val="0"/>
      <w:marTop w:val="0"/>
      <w:marBottom w:val="0"/>
      <w:divBdr>
        <w:top w:val="none" w:sz="0" w:space="0" w:color="auto"/>
        <w:left w:val="none" w:sz="0" w:space="0" w:color="auto"/>
        <w:bottom w:val="none" w:sz="0" w:space="0" w:color="auto"/>
        <w:right w:val="none" w:sz="0" w:space="0" w:color="auto"/>
      </w:divBdr>
    </w:div>
    <w:div w:id="26874134">
      <w:bodyDiv w:val="1"/>
      <w:marLeft w:val="0"/>
      <w:marRight w:val="0"/>
      <w:marTop w:val="0"/>
      <w:marBottom w:val="0"/>
      <w:divBdr>
        <w:top w:val="none" w:sz="0" w:space="0" w:color="auto"/>
        <w:left w:val="none" w:sz="0" w:space="0" w:color="auto"/>
        <w:bottom w:val="none" w:sz="0" w:space="0" w:color="auto"/>
        <w:right w:val="none" w:sz="0" w:space="0" w:color="auto"/>
      </w:divBdr>
    </w:div>
    <w:div w:id="26877680">
      <w:bodyDiv w:val="1"/>
      <w:marLeft w:val="0"/>
      <w:marRight w:val="0"/>
      <w:marTop w:val="0"/>
      <w:marBottom w:val="0"/>
      <w:divBdr>
        <w:top w:val="none" w:sz="0" w:space="0" w:color="auto"/>
        <w:left w:val="none" w:sz="0" w:space="0" w:color="auto"/>
        <w:bottom w:val="none" w:sz="0" w:space="0" w:color="auto"/>
        <w:right w:val="none" w:sz="0" w:space="0" w:color="auto"/>
      </w:divBdr>
    </w:div>
    <w:div w:id="26879013">
      <w:bodyDiv w:val="1"/>
      <w:marLeft w:val="0"/>
      <w:marRight w:val="0"/>
      <w:marTop w:val="0"/>
      <w:marBottom w:val="0"/>
      <w:divBdr>
        <w:top w:val="none" w:sz="0" w:space="0" w:color="auto"/>
        <w:left w:val="none" w:sz="0" w:space="0" w:color="auto"/>
        <w:bottom w:val="none" w:sz="0" w:space="0" w:color="auto"/>
        <w:right w:val="none" w:sz="0" w:space="0" w:color="auto"/>
      </w:divBdr>
    </w:div>
    <w:div w:id="26950953">
      <w:bodyDiv w:val="1"/>
      <w:marLeft w:val="0"/>
      <w:marRight w:val="0"/>
      <w:marTop w:val="0"/>
      <w:marBottom w:val="0"/>
      <w:divBdr>
        <w:top w:val="none" w:sz="0" w:space="0" w:color="auto"/>
        <w:left w:val="none" w:sz="0" w:space="0" w:color="auto"/>
        <w:bottom w:val="none" w:sz="0" w:space="0" w:color="auto"/>
        <w:right w:val="none" w:sz="0" w:space="0" w:color="auto"/>
      </w:divBdr>
    </w:div>
    <w:div w:id="27023989">
      <w:bodyDiv w:val="1"/>
      <w:marLeft w:val="0"/>
      <w:marRight w:val="0"/>
      <w:marTop w:val="0"/>
      <w:marBottom w:val="0"/>
      <w:divBdr>
        <w:top w:val="none" w:sz="0" w:space="0" w:color="auto"/>
        <w:left w:val="none" w:sz="0" w:space="0" w:color="auto"/>
        <w:bottom w:val="none" w:sz="0" w:space="0" w:color="auto"/>
        <w:right w:val="none" w:sz="0" w:space="0" w:color="auto"/>
      </w:divBdr>
    </w:div>
    <w:div w:id="27025271">
      <w:bodyDiv w:val="1"/>
      <w:marLeft w:val="0"/>
      <w:marRight w:val="0"/>
      <w:marTop w:val="0"/>
      <w:marBottom w:val="0"/>
      <w:divBdr>
        <w:top w:val="none" w:sz="0" w:space="0" w:color="auto"/>
        <w:left w:val="none" w:sz="0" w:space="0" w:color="auto"/>
        <w:bottom w:val="none" w:sz="0" w:space="0" w:color="auto"/>
        <w:right w:val="none" w:sz="0" w:space="0" w:color="auto"/>
      </w:divBdr>
    </w:div>
    <w:div w:id="27031952">
      <w:bodyDiv w:val="1"/>
      <w:marLeft w:val="0"/>
      <w:marRight w:val="0"/>
      <w:marTop w:val="0"/>
      <w:marBottom w:val="0"/>
      <w:divBdr>
        <w:top w:val="none" w:sz="0" w:space="0" w:color="auto"/>
        <w:left w:val="none" w:sz="0" w:space="0" w:color="auto"/>
        <w:bottom w:val="none" w:sz="0" w:space="0" w:color="auto"/>
        <w:right w:val="none" w:sz="0" w:space="0" w:color="auto"/>
      </w:divBdr>
    </w:div>
    <w:div w:id="27070786">
      <w:bodyDiv w:val="1"/>
      <w:marLeft w:val="0"/>
      <w:marRight w:val="0"/>
      <w:marTop w:val="0"/>
      <w:marBottom w:val="0"/>
      <w:divBdr>
        <w:top w:val="none" w:sz="0" w:space="0" w:color="auto"/>
        <w:left w:val="none" w:sz="0" w:space="0" w:color="auto"/>
        <w:bottom w:val="none" w:sz="0" w:space="0" w:color="auto"/>
        <w:right w:val="none" w:sz="0" w:space="0" w:color="auto"/>
      </w:divBdr>
    </w:div>
    <w:div w:id="27224228">
      <w:bodyDiv w:val="1"/>
      <w:marLeft w:val="0"/>
      <w:marRight w:val="0"/>
      <w:marTop w:val="0"/>
      <w:marBottom w:val="0"/>
      <w:divBdr>
        <w:top w:val="none" w:sz="0" w:space="0" w:color="auto"/>
        <w:left w:val="none" w:sz="0" w:space="0" w:color="auto"/>
        <w:bottom w:val="none" w:sz="0" w:space="0" w:color="auto"/>
        <w:right w:val="none" w:sz="0" w:space="0" w:color="auto"/>
      </w:divBdr>
    </w:div>
    <w:div w:id="27267134">
      <w:bodyDiv w:val="1"/>
      <w:marLeft w:val="0"/>
      <w:marRight w:val="0"/>
      <w:marTop w:val="0"/>
      <w:marBottom w:val="0"/>
      <w:divBdr>
        <w:top w:val="none" w:sz="0" w:space="0" w:color="auto"/>
        <w:left w:val="none" w:sz="0" w:space="0" w:color="auto"/>
        <w:bottom w:val="none" w:sz="0" w:space="0" w:color="auto"/>
        <w:right w:val="none" w:sz="0" w:space="0" w:color="auto"/>
      </w:divBdr>
    </w:div>
    <w:div w:id="27341261">
      <w:bodyDiv w:val="1"/>
      <w:marLeft w:val="0"/>
      <w:marRight w:val="0"/>
      <w:marTop w:val="0"/>
      <w:marBottom w:val="0"/>
      <w:divBdr>
        <w:top w:val="none" w:sz="0" w:space="0" w:color="auto"/>
        <w:left w:val="none" w:sz="0" w:space="0" w:color="auto"/>
        <w:bottom w:val="none" w:sz="0" w:space="0" w:color="auto"/>
        <w:right w:val="none" w:sz="0" w:space="0" w:color="auto"/>
      </w:divBdr>
    </w:div>
    <w:div w:id="27343471">
      <w:bodyDiv w:val="1"/>
      <w:marLeft w:val="0"/>
      <w:marRight w:val="0"/>
      <w:marTop w:val="0"/>
      <w:marBottom w:val="0"/>
      <w:divBdr>
        <w:top w:val="none" w:sz="0" w:space="0" w:color="auto"/>
        <w:left w:val="none" w:sz="0" w:space="0" w:color="auto"/>
        <w:bottom w:val="none" w:sz="0" w:space="0" w:color="auto"/>
        <w:right w:val="none" w:sz="0" w:space="0" w:color="auto"/>
      </w:divBdr>
    </w:div>
    <w:div w:id="27460631">
      <w:bodyDiv w:val="1"/>
      <w:marLeft w:val="0"/>
      <w:marRight w:val="0"/>
      <w:marTop w:val="0"/>
      <w:marBottom w:val="0"/>
      <w:divBdr>
        <w:top w:val="none" w:sz="0" w:space="0" w:color="auto"/>
        <w:left w:val="none" w:sz="0" w:space="0" w:color="auto"/>
        <w:bottom w:val="none" w:sz="0" w:space="0" w:color="auto"/>
        <w:right w:val="none" w:sz="0" w:space="0" w:color="auto"/>
      </w:divBdr>
    </w:div>
    <w:div w:id="27489797">
      <w:bodyDiv w:val="1"/>
      <w:marLeft w:val="0"/>
      <w:marRight w:val="0"/>
      <w:marTop w:val="0"/>
      <w:marBottom w:val="0"/>
      <w:divBdr>
        <w:top w:val="none" w:sz="0" w:space="0" w:color="auto"/>
        <w:left w:val="none" w:sz="0" w:space="0" w:color="auto"/>
        <w:bottom w:val="none" w:sz="0" w:space="0" w:color="auto"/>
        <w:right w:val="none" w:sz="0" w:space="0" w:color="auto"/>
      </w:divBdr>
    </w:div>
    <w:div w:id="27534396">
      <w:bodyDiv w:val="1"/>
      <w:marLeft w:val="0"/>
      <w:marRight w:val="0"/>
      <w:marTop w:val="0"/>
      <w:marBottom w:val="0"/>
      <w:divBdr>
        <w:top w:val="none" w:sz="0" w:space="0" w:color="auto"/>
        <w:left w:val="none" w:sz="0" w:space="0" w:color="auto"/>
        <w:bottom w:val="none" w:sz="0" w:space="0" w:color="auto"/>
        <w:right w:val="none" w:sz="0" w:space="0" w:color="auto"/>
      </w:divBdr>
    </w:div>
    <w:div w:id="27535567">
      <w:bodyDiv w:val="1"/>
      <w:marLeft w:val="0"/>
      <w:marRight w:val="0"/>
      <w:marTop w:val="0"/>
      <w:marBottom w:val="0"/>
      <w:divBdr>
        <w:top w:val="none" w:sz="0" w:space="0" w:color="auto"/>
        <w:left w:val="none" w:sz="0" w:space="0" w:color="auto"/>
        <w:bottom w:val="none" w:sz="0" w:space="0" w:color="auto"/>
        <w:right w:val="none" w:sz="0" w:space="0" w:color="auto"/>
      </w:divBdr>
    </w:div>
    <w:div w:id="27604772">
      <w:bodyDiv w:val="1"/>
      <w:marLeft w:val="0"/>
      <w:marRight w:val="0"/>
      <w:marTop w:val="0"/>
      <w:marBottom w:val="0"/>
      <w:divBdr>
        <w:top w:val="none" w:sz="0" w:space="0" w:color="auto"/>
        <w:left w:val="none" w:sz="0" w:space="0" w:color="auto"/>
        <w:bottom w:val="none" w:sz="0" w:space="0" w:color="auto"/>
        <w:right w:val="none" w:sz="0" w:space="0" w:color="auto"/>
      </w:divBdr>
    </w:div>
    <w:div w:id="27680826">
      <w:bodyDiv w:val="1"/>
      <w:marLeft w:val="0"/>
      <w:marRight w:val="0"/>
      <w:marTop w:val="0"/>
      <w:marBottom w:val="0"/>
      <w:divBdr>
        <w:top w:val="none" w:sz="0" w:space="0" w:color="auto"/>
        <w:left w:val="none" w:sz="0" w:space="0" w:color="auto"/>
        <w:bottom w:val="none" w:sz="0" w:space="0" w:color="auto"/>
        <w:right w:val="none" w:sz="0" w:space="0" w:color="auto"/>
      </w:divBdr>
    </w:div>
    <w:div w:id="27800785">
      <w:bodyDiv w:val="1"/>
      <w:marLeft w:val="0"/>
      <w:marRight w:val="0"/>
      <w:marTop w:val="0"/>
      <w:marBottom w:val="0"/>
      <w:divBdr>
        <w:top w:val="none" w:sz="0" w:space="0" w:color="auto"/>
        <w:left w:val="none" w:sz="0" w:space="0" w:color="auto"/>
        <w:bottom w:val="none" w:sz="0" w:space="0" w:color="auto"/>
        <w:right w:val="none" w:sz="0" w:space="0" w:color="auto"/>
      </w:divBdr>
    </w:div>
    <w:div w:id="27875034">
      <w:bodyDiv w:val="1"/>
      <w:marLeft w:val="0"/>
      <w:marRight w:val="0"/>
      <w:marTop w:val="0"/>
      <w:marBottom w:val="0"/>
      <w:divBdr>
        <w:top w:val="none" w:sz="0" w:space="0" w:color="auto"/>
        <w:left w:val="none" w:sz="0" w:space="0" w:color="auto"/>
        <w:bottom w:val="none" w:sz="0" w:space="0" w:color="auto"/>
        <w:right w:val="none" w:sz="0" w:space="0" w:color="auto"/>
      </w:divBdr>
    </w:div>
    <w:div w:id="27921333">
      <w:bodyDiv w:val="1"/>
      <w:marLeft w:val="0"/>
      <w:marRight w:val="0"/>
      <w:marTop w:val="0"/>
      <w:marBottom w:val="0"/>
      <w:divBdr>
        <w:top w:val="none" w:sz="0" w:space="0" w:color="auto"/>
        <w:left w:val="none" w:sz="0" w:space="0" w:color="auto"/>
        <w:bottom w:val="none" w:sz="0" w:space="0" w:color="auto"/>
        <w:right w:val="none" w:sz="0" w:space="0" w:color="auto"/>
      </w:divBdr>
    </w:div>
    <w:div w:id="27993327">
      <w:bodyDiv w:val="1"/>
      <w:marLeft w:val="0"/>
      <w:marRight w:val="0"/>
      <w:marTop w:val="0"/>
      <w:marBottom w:val="0"/>
      <w:divBdr>
        <w:top w:val="none" w:sz="0" w:space="0" w:color="auto"/>
        <w:left w:val="none" w:sz="0" w:space="0" w:color="auto"/>
        <w:bottom w:val="none" w:sz="0" w:space="0" w:color="auto"/>
        <w:right w:val="none" w:sz="0" w:space="0" w:color="auto"/>
      </w:divBdr>
    </w:div>
    <w:div w:id="27995329">
      <w:bodyDiv w:val="1"/>
      <w:marLeft w:val="0"/>
      <w:marRight w:val="0"/>
      <w:marTop w:val="0"/>
      <w:marBottom w:val="0"/>
      <w:divBdr>
        <w:top w:val="none" w:sz="0" w:space="0" w:color="auto"/>
        <w:left w:val="none" w:sz="0" w:space="0" w:color="auto"/>
        <w:bottom w:val="none" w:sz="0" w:space="0" w:color="auto"/>
        <w:right w:val="none" w:sz="0" w:space="0" w:color="auto"/>
      </w:divBdr>
    </w:div>
    <w:div w:id="28114999">
      <w:bodyDiv w:val="1"/>
      <w:marLeft w:val="0"/>
      <w:marRight w:val="0"/>
      <w:marTop w:val="0"/>
      <w:marBottom w:val="0"/>
      <w:divBdr>
        <w:top w:val="none" w:sz="0" w:space="0" w:color="auto"/>
        <w:left w:val="none" w:sz="0" w:space="0" w:color="auto"/>
        <w:bottom w:val="none" w:sz="0" w:space="0" w:color="auto"/>
        <w:right w:val="none" w:sz="0" w:space="0" w:color="auto"/>
      </w:divBdr>
    </w:div>
    <w:div w:id="28141305">
      <w:bodyDiv w:val="1"/>
      <w:marLeft w:val="0"/>
      <w:marRight w:val="0"/>
      <w:marTop w:val="0"/>
      <w:marBottom w:val="0"/>
      <w:divBdr>
        <w:top w:val="none" w:sz="0" w:space="0" w:color="auto"/>
        <w:left w:val="none" w:sz="0" w:space="0" w:color="auto"/>
        <w:bottom w:val="none" w:sz="0" w:space="0" w:color="auto"/>
        <w:right w:val="none" w:sz="0" w:space="0" w:color="auto"/>
      </w:divBdr>
    </w:div>
    <w:div w:id="28260504">
      <w:bodyDiv w:val="1"/>
      <w:marLeft w:val="0"/>
      <w:marRight w:val="0"/>
      <w:marTop w:val="0"/>
      <w:marBottom w:val="0"/>
      <w:divBdr>
        <w:top w:val="none" w:sz="0" w:space="0" w:color="auto"/>
        <w:left w:val="none" w:sz="0" w:space="0" w:color="auto"/>
        <w:bottom w:val="none" w:sz="0" w:space="0" w:color="auto"/>
        <w:right w:val="none" w:sz="0" w:space="0" w:color="auto"/>
      </w:divBdr>
    </w:div>
    <w:div w:id="28268258">
      <w:bodyDiv w:val="1"/>
      <w:marLeft w:val="0"/>
      <w:marRight w:val="0"/>
      <w:marTop w:val="0"/>
      <w:marBottom w:val="0"/>
      <w:divBdr>
        <w:top w:val="none" w:sz="0" w:space="0" w:color="auto"/>
        <w:left w:val="none" w:sz="0" w:space="0" w:color="auto"/>
        <w:bottom w:val="none" w:sz="0" w:space="0" w:color="auto"/>
        <w:right w:val="none" w:sz="0" w:space="0" w:color="auto"/>
      </w:divBdr>
    </w:div>
    <w:div w:id="28380879">
      <w:bodyDiv w:val="1"/>
      <w:marLeft w:val="0"/>
      <w:marRight w:val="0"/>
      <w:marTop w:val="0"/>
      <w:marBottom w:val="0"/>
      <w:divBdr>
        <w:top w:val="none" w:sz="0" w:space="0" w:color="auto"/>
        <w:left w:val="none" w:sz="0" w:space="0" w:color="auto"/>
        <w:bottom w:val="none" w:sz="0" w:space="0" w:color="auto"/>
        <w:right w:val="none" w:sz="0" w:space="0" w:color="auto"/>
      </w:divBdr>
    </w:div>
    <w:div w:id="28457519">
      <w:bodyDiv w:val="1"/>
      <w:marLeft w:val="0"/>
      <w:marRight w:val="0"/>
      <w:marTop w:val="0"/>
      <w:marBottom w:val="0"/>
      <w:divBdr>
        <w:top w:val="none" w:sz="0" w:space="0" w:color="auto"/>
        <w:left w:val="none" w:sz="0" w:space="0" w:color="auto"/>
        <w:bottom w:val="none" w:sz="0" w:space="0" w:color="auto"/>
        <w:right w:val="none" w:sz="0" w:space="0" w:color="auto"/>
      </w:divBdr>
    </w:div>
    <w:div w:id="28574948">
      <w:bodyDiv w:val="1"/>
      <w:marLeft w:val="0"/>
      <w:marRight w:val="0"/>
      <w:marTop w:val="0"/>
      <w:marBottom w:val="0"/>
      <w:divBdr>
        <w:top w:val="none" w:sz="0" w:space="0" w:color="auto"/>
        <w:left w:val="none" w:sz="0" w:space="0" w:color="auto"/>
        <w:bottom w:val="none" w:sz="0" w:space="0" w:color="auto"/>
        <w:right w:val="none" w:sz="0" w:space="0" w:color="auto"/>
      </w:divBdr>
      <w:divsChild>
        <w:div w:id="459106878">
          <w:marLeft w:val="0"/>
          <w:marRight w:val="0"/>
          <w:marTop w:val="0"/>
          <w:marBottom w:val="0"/>
          <w:divBdr>
            <w:top w:val="none" w:sz="0" w:space="0" w:color="auto"/>
            <w:left w:val="none" w:sz="0" w:space="0" w:color="auto"/>
            <w:bottom w:val="none" w:sz="0" w:space="0" w:color="auto"/>
            <w:right w:val="none" w:sz="0" w:space="0" w:color="auto"/>
          </w:divBdr>
          <w:divsChild>
            <w:div w:id="26108145">
              <w:marLeft w:val="0"/>
              <w:marRight w:val="0"/>
              <w:marTop w:val="0"/>
              <w:marBottom w:val="0"/>
              <w:divBdr>
                <w:top w:val="none" w:sz="0" w:space="0" w:color="auto"/>
                <w:left w:val="none" w:sz="0" w:space="0" w:color="auto"/>
                <w:bottom w:val="none" w:sz="0" w:space="0" w:color="auto"/>
                <w:right w:val="none" w:sz="0" w:space="0" w:color="auto"/>
              </w:divBdr>
            </w:div>
            <w:div w:id="185410329">
              <w:marLeft w:val="0"/>
              <w:marRight w:val="0"/>
              <w:marTop w:val="0"/>
              <w:marBottom w:val="0"/>
              <w:divBdr>
                <w:top w:val="none" w:sz="0" w:space="0" w:color="auto"/>
                <w:left w:val="none" w:sz="0" w:space="0" w:color="auto"/>
                <w:bottom w:val="none" w:sz="0" w:space="0" w:color="auto"/>
                <w:right w:val="none" w:sz="0" w:space="0" w:color="auto"/>
              </w:divBdr>
            </w:div>
            <w:div w:id="349259500">
              <w:marLeft w:val="0"/>
              <w:marRight w:val="0"/>
              <w:marTop w:val="0"/>
              <w:marBottom w:val="0"/>
              <w:divBdr>
                <w:top w:val="none" w:sz="0" w:space="0" w:color="auto"/>
                <w:left w:val="none" w:sz="0" w:space="0" w:color="auto"/>
                <w:bottom w:val="none" w:sz="0" w:space="0" w:color="auto"/>
                <w:right w:val="none" w:sz="0" w:space="0" w:color="auto"/>
              </w:divBdr>
            </w:div>
            <w:div w:id="351686268">
              <w:marLeft w:val="0"/>
              <w:marRight w:val="0"/>
              <w:marTop w:val="0"/>
              <w:marBottom w:val="0"/>
              <w:divBdr>
                <w:top w:val="none" w:sz="0" w:space="0" w:color="auto"/>
                <w:left w:val="none" w:sz="0" w:space="0" w:color="auto"/>
                <w:bottom w:val="none" w:sz="0" w:space="0" w:color="auto"/>
                <w:right w:val="none" w:sz="0" w:space="0" w:color="auto"/>
              </w:divBdr>
            </w:div>
            <w:div w:id="425074436">
              <w:marLeft w:val="0"/>
              <w:marRight w:val="0"/>
              <w:marTop w:val="0"/>
              <w:marBottom w:val="0"/>
              <w:divBdr>
                <w:top w:val="none" w:sz="0" w:space="0" w:color="auto"/>
                <w:left w:val="none" w:sz="0" w:space="0" w:color="auto"/>
                <w:bottom w:val="none" w:sz="0" w:space="0" w:color="auto"/>
                <w:right w:val="none" w:sz="0" w:space="0" w:color="auto"/>
              </w:divBdr>
            </w:div>
            <w:div w:id="591864758">
              <w:marLeft w:val="0"/>
              <w:marRight w:val="0"/>
              <w:marTop w:val="0"/>
              <w:marBottom w:val="0"/>
              <w:divBdr>
                <w:top w:val="none" w:sz="0" w:space="0" w:color="auto"/>
                <w:left w:val="none" w:sz="0" w:space="0" w:color="auto"/>
                <w:bottom w:val="none" w:sz="0" w:space="0" w:color="auto"/>
                <w:right w:val="none" w:sz="0" w:space="0" w:color="auto"/>
              </w:divBdr>
            </w:div>
            <w:div w:id="765810020">
              <w:marLeft w:val="0"/>
              <w:marRight w:val="0"/>
              <w:marTop w:val="0"/>
              <w:marBottom w:val="0"/>
              <w:divBdr>
                <w:top w:val="none" w:sz="0" w:space="0" w:color="auto"/>
                <w:left w:val="none" w:sz="0" w:space="0" w:color="auto"/>
                <w:bottom w:val="none" w:sz="0" w:space="0" w:color="auto"/>
                <w:right w:val="none" w:sz="0" w:space="0" w:color="auto"/>
              </w:divBdr>
            </w:div>
            <w:div w:id="866328349">
              <w:marLeft w:val="0"/>
              <w:marRight w:val="0"/>
              <w:marTop w:val="0"/>
              <w:marBottom w:val="0"/>
              <w:divBdr>
                <w:top w:val="none" w:sz="0" w:space="0" w:color="auto"/>
                <w:left w:val="none" w:sz="0" w:space="0" w:color="auto"/>
                <w:bottom w:val="none" w:sz="0" w:space="0" w:color="auto"/>
                <w:right w:val="none" w:sz="0" w:space="0" w:color="auto"/>
              </w:divBdr>
            </w:div>
            <w:div w:id="1092236269">
              <w:marLeft w:val="0"/>
              <w:marRight w:val="0"/>
              <w:marTop w:val="0"/>
              <w:marBottom w:val="0"/>
              <w:divBdr>
                <w:top w:val="none" w:sz="0" w:space="0" w:color="auto"/>
                <w:left w:val="none" w:sz="0" w:space="0" w:color="auto"/>
                <w:bottom w:val="none" w:sz="0" w:space="0" w:color="auto"/>
                <w:right w:val="none" w:sz="0" w:space="0" w:color="auto"/>
              </w:divBdr>
            </w:div>
            <w:div w:id="1632050538">
              <w:marLeft w:val="0"/>
              <w:marRight w:val="0"/>
              <w:marTop w:val="0"/>
              <w:marBottom w:val="0"/>
              <w:divBdr>
                <w:top w:val="none" w:sz="0" w:space="0" w:color="auto"/>
                <w:left w:val="none" w:sz="0" w:space="0" w:color="auto"/>
                <w:bottom w:val="none" w:sz="0" w:space="0" w:color="auto"/>
                <w:right w:val="none" w:sz="0" w:space="0" w:color="auto"/>
              </w:divBdr>
            </w:div>
            <w:div w:id="1666322601">
              <w:marLeft w:val="0"/>
              <w:marRight w:val="0"/>
              <w:marTop w:val="0"/>
              <w:marBottom w:val="0"/>
              <w:divBdr>
                <w:top w:val="none" w:sz="0" w:space="0" w:color="auto"/>
                <w:left w:val="none" w:sz="0" w:space="0" w:color="auto"/>
                <w:bottom w:val="none" w:sz="0" w:space="0" w:color="auto"/>
                <w:right w:val="none" w:sz="0" w:space="0" w:color="auto"/>
              </w:divBdr>
            </w:div>
            <w:div w:id="1741363858">
              <w:marLeft w:val="0"/>
              <w:marRight w:val="0"/>
              <w:marTop w:val="0"/>
              <w:marBottom w:val="0"/>
              <w:divBdr>
                <w:top w:val="none" w:sz="0" w:space="0" w:color="auto"/>
                <w:left w:val="none" w:sz="0" w:space="0" w:color="auto"/>
                <w:bottom w:val="none" w:sz="0" w:space="0" w:color="auto"/>
                <w:right w:val="none" w:sz="0" w:space="0" w:color="auto"/>
              </w:divBdr>
            </w:div>
            <w:div w:id="1751000004">
              <w:marLeft w:val="0"/>
              <w:marRight w:val="0"/>
              <w:marTop w:val="0"/>
              <w:marBottom w:val="0"/>
              <w:divBdr>
                <w:top w:val="none" w:sz="0" w:space="0" w:color="auto"/>
                <w:left w:val="none" w:sz="0" w:space="0" w:color="auto"/>
                <w:bottom w:val="none" w:sz="0" w:space="0" w:color="auto"/>
                <w:right w:val="none" w:sz="0" w:space="0" w:color="auto"/>
              </w:divBdr>
            </w:div>
            <w:div w:id="1840998557">
              <w:marLeft w:val="0"/>
              <w:marRight w:val="0"/>
              <w:marTop w:val="0"/>
              <w:marBottom w:val="0"/>
              <w:divBdr>
                <w:top w:val="none" w:sz="0" w:space="0" w:color="auto"/>
                <w:left w:val="none" w:sz="0" w:space="0" w:color="auto"/>
                <w:bottom w:val="none" w:sz="0" w:space="0" w:color="auto"/>
                <w:right w:val="none" w:sz="0" w:space="0" w:color="auto"/>
              </w:divBdr>
            </w:div>
            <w:div w:id="211196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2469">
      <w:bodyDiv w:val="1"/>
      <w:marLeft w:val="0"/>
      <w:marRight w:val="0"/>
      <w:marTop w:val="0"/>
      <w:marBottom w:val="0"/>
      <w:divBdr>
        <w:top w:val="none" w:sz="0" w:space="0" w:color="auto"/>
        <w:left w:val="none" w:sz="0" w:space="0" w:color="auto"/>
        <w:bottom w:val="none" w:sz="0" w:space="0" w:color="auto"/>
        <w:right w:val="none" w:sz="0" w:space="0" w:color="auto"/>
      </w:divBdr>
    </w:div>
    <w:div w:id="28841628">
      <w:bodyDiv w:val="1"/>
      <w:marLeft w:val="0"/>
      <w:marRight w:val="0"/>
      <w:marTop w:val="0"/>
      <w:marBottom w:val="0"/>
      <w:divBdr>
        <w:top w:val="none" w:sz="0" w:space="0" w:color="auto"/>
        <w:left w:val="none" w:sz="0" w:space="0" w:color="auto"/>
        <w:bottom w:val="none" w:sz="0" w:space="0" w:color="auto"/>
        <w:right w:val="none" w:sz="0" w:space="0" w:color="auto"/>
      </w:divBdr>
    </w:div>
    <w:div w:id="28843710">
      <w:bodyDiv w:val="1"/>
      <w:marLeft w:val="0"/>
      <w:marRight w:val="0"/>
      <w:marTop w:val="0"/>
      <w:marBottom w:val="0"/>
      <w:divBdr>
        <w:top w:val="none" w:sz="0" w:space="0" w:color="auto"/>
        <w:left w:val="none" w:sz="0" w:space="0" w:color="auto"/>
        <w:bottom w:val="none" w:sz="0" w:space="0" w:color="auto"/>
        <w:right w:val="none" w:sz="0" w:space="0" w:color="auto"/>
      </w:divBdr>
    </w:div>
    <w:div w:id="28919361">
      <w:bodyDiv w:val="1"/>
      <w:marLeft w:val="0"/>
      <w:marRight w:val="0"/>
      <w:marTop w:val="0"/>
      <w:marBottom w:val="0"/>
      <w:divBdr>
        <w:top w:val="none" w:sz="0" w:space="0" w:color="auto"/>
        <w:left w:val="none" w:sz="0" w:space="0" w:color="auto"/>
        <w:bottom w:val="none" w:sz="0" w:space="0" w:color="auto"/>
        <w:right w:val="none" w:sz="0" w:space="0" w:color="auto"/>
      </w:divBdr>
    </w:div>
    <w:div w:id="29033287">
      <w:bodyDiv w:val="1"/>
      <w:marLeft w:val="0"/>
      <w:marRight w:val="0"/>
      <w:marTop w:val="0"/>
      <w:marBottom w:val="0"/>
      <w:divBdr>
        <w:top w:val="none" w:sz="0" w:space="0" w:color="auto"/>
        <w:left w:val="none" w:sz="0" w:space="0" w:color="auto"/>
        <w:bottom w:val="none" w:sz="0" w:space="0" w:color="auto"/>
        <w:right w:val="none" w:sz="0" w:space="0" w:color="auto"/>
      </w:divBdr>
    </w:div>
    <w:div w:id="29183576">
      <w:bodyDiv w:val="1"/>
      <w:marLeft w:val="0"/>
      <w:marRight w:val="0"/>
      <w:marTop w:val="0"/>
      <w:marBottom w:val="0"/>
      <w:divBdr>
        <w:top w:val="none" w:sz="0" w:space="0" w:color="auto"/>
        <w:left w:val="none" w:sz="0" w:space="0" w:color="auto"/>
        <w:bottom w:val="none" w:sz="0" w:space="0" w:color="auto"/>
        <w:right w:val="none" w:sz="0" w:space="0" w:color="auto"/>
      </w:divBdr>
    </w:div>
    <w:div w:id="29186232">
      <w:bodyDiv w:val="1"/>
      <w:marLeft w:val="0"/>
      <w:marRight w:val="0"/>
      <w:marTop w:val="0"/>
      <w:marBottom w:val="0"/>
      <w:divBdr>
        <w:top w:val="none" w:sz="0" w:space="0" w:color="auto"/>
        <w:left w:val="none" w:sz="0" w:space="0" w:color="auto"/>
        <w:bottom w:val="none" w:sz="0" w:space="0" w:color="auto"/>
        <w:right w:val="none" w:sz="0" w:space="0" w:color="auto"/>
      </w:divBdr>
    </w:div>
    <w:div w:id="29233279">
      <w:bodyDiv w:val="1"/>
      <w:marLeft w:val="0"/>
      <w:marRight w:val="0"/>
      <w:marTop w:val="0"/>
      <w:marBottom w:val="0"/>
      <w:divBdr>
        <w:top w:val="none" w:sz="0" w:space="0" w:color="auto"/>
        <w:left w:val="none" w:sz="0" w:space="0" w:color="auto"/>
        <w:bottom w:val="none" w:sz="0" w:space="0" w:color="auto"/>
        <w:right w:val="none" w:sz="0" w:space="0" w:color="auto"/>
      </w:divBdr>
    </w:div>
    <w:div w:id="29234962">
      <w:bodyDiv w:val="1"/>
      <w:marLeft w:val="0"/>
      <w:marRight w:val="0"/>
      <w:marTop w:val="0"/>
      <w:marBottom w:val="0"/>
      <w:divBdr>
        <w:top w:val="none" w:sz="0" w:space="0" w:color="auto"/>
        <w:left w:val="none" w:sz="0" w:space="0" w:color="auto"/>
        <w:bottom w:val="none" w:sz="0" w:space="0" w:color="auto"/>
        <w:right w:val="none" w:sz="0" w:space="0" w:color="auto"/>
      </w:divBdr>
    </w:div>
    <w:div w:id="29456392">
      <w:bodyDiv w:val="1"/>
      <w:marLeft w:val="0"/>
      <w:marRight w:val="0"/>
      <w:marTop w:val="0"/>
      <w:marBottom w:val="0"/>
      <w:divBdr>
        <w:top w:val="none" w:sz="0" w:space="0" w:color="auto"/>
        <w:left w:val="none" w:sz="0" w:space="0" w:color="auto"/>
        <w:bottom w:val="none" w:sz="0" w:space="0" w:color="auto"/>
        <w:right w:val="none" w:sz="0" w:space="0" w:color="auto"/>
      </w:divBdr>
    </w:div>
    <w:div w:id="29502778">
      <w:bodyDiv w:val="1"/>
      <w:marLeft w:val="0"/>
      <w:marRight w:val="0"/>
      <w:marTop w:val="0"/>
      <w:marBottom w:val="0"/>
      <w:divBdr>
        <w:top w:val="none" w:sz="0" w:space="0" w:color="auto"/>
        <w:left w:val="none" w:sz="0" w:space="0" w:color="auto"/>
        <w:bottom w:val="none" w:sz="0" w:space="0" w:color="auto"/>
        <w:right w:val="none" w:sz="0" w:space="0" w:color="auto"/>
      </w:divBdr>
    </w:div>
    <w:div w:id="29571540">
      <w:bodyDiv w:val="1"/>
      <w:marLeft w:val="0"/>
      <w:marRight w:val="0"/>
      <w:marTop w:val="0"/>
      <w:marBottom w:val="0"/>
      <w:divBdr>
        <w:top w:val="none" w:sz="0" w:space="0" w:color="auto"/>
        <w:left w:val="none" w:sz="0" w:space="0" w:color="auto"/>
        <w:bottom w:val="none" w:sz="0" w:space="0" w:color="auto"/>
        <w:right w:val="none" w:sz="0" w:space="0" w:color="auto"/>
      </w:divBdr>
    </w:div>
    <w:div w:id="29692993">
      <w:bodyDiv w:val="1"/>
      <w:marLeft w:val="0"/>
      <w:marRight w:val="0"/>
      <w:marTop w:val="0"/>
      <w:marBottom w:val="0"/>
      <w:divBdr>
        <w:top w:val="none" w:sz="0" w:space="0" w:color="auto"/>
        <w:left w:val="none" w:sz="0" w:space="0" w:color="auto"/>
        <w:bottom w:val="none" w:sz="0" w:space="0" w:color="auto"/>
        <w:right w:val="none" w:sz="0" w:space="0" w:color="auto"/>
      </w:divBdr>
    </w:div>
    <w:div w:id="29693510">
      <w:bodyDiv w:val="1"/>
      <w:marLeft w:val="0"/>
      <w:marRight w:val="0"/>
      <w:marTop w:val="0"/>
      <w:marBottom w:val="0"/>
      <w:divBdr>
        <w:top w:val="none" w:sz="0" w:space="0" w:color="auto"/>
        <w:left w:val="none" w:sz="0" w:space="0" w:color="auto"/>
        <w:bottom w:val="none" w:sz="0" w:space="0" w:color="auto"/>
        <w:right w:val="none" w:sz="0" w:space="0" w:color="auto"/>
      </w:divBdr>
    </w:div>
    <w:div w:id="29763636">
      <w:bodyDiv w:val="1"/>
      <w:marLeft w:val="0"/>
      <w:marRight w:val="0"/>
      <w:marTop w:val="0"/>
      <w:marBottom w:val="0"/>
      <w:divBdr>
        <w:top w:val="none" w:sz="0" w:space="0" w:color="auto"/>
        <w:left w:val="none" w:sz="0" w:space="0" w:color="auto"/>
        <w:bottom w:val="none" w:sz="0" w:space="0" w:color="auto"/>
        <w:right w:val="none" w:sz="0" w:space="0" w:color="auto"/>
      </w:divBdr>
    </w:div>
    <w:div w:id="29960190">
      <w:bodyDiv w:val="1"/>
      <w:marLeft w:val="0"/>
      <w:marRight w:val="0"/>
      <w:marTop w:val="0"/>
      <w:marBottom w:val="0"/>
      <w:divBdr>
        <w:top w:val="none" w:sz="0" w:space="0" w:color="auto"/>
        <w:left w:val="none" w:sz="0" w:space="0" w:color="auto"/>
        <w:bottom w:val="none" w:sz="0" w:space="0" w:color="auto"/>
        <w:right w:val="none" w:sz="0" w:space="0" w:color="auto"/>
      </w:divBdr>
    </w:div>
    <w:div w:id="29961237">
      <w:bodyDiv w:val="1"/>
      <w:marLeft w:val="0"/>
      <w:marRight w:val="0"/>
      <w:marTop w:val="0"/>
      <w:marBottom w:val="0"/>
      <w:divBdr>
        <w:top w:val="none" w:sz="0" w:space="0" w:color="auto"/>
        <w:left w:val="none" w:sz="0" w:space="0" w:color="auto"/>
        <w:bottom w:val="none" w:sz="0" w:space="0" w:color="auto"/>
        <w:right w:val="none" w:sz="0" w:space="0" w:color="auto"/>
      </w:divBdr>
    </w:div>
    <w:div w:id="30039401">
      <w:bodyDiv w:val="1"/>
      <w:marLeft w:val="0"/>
      <w:marRight w:val="0"/>
      <w:marTop w:val="0"/>
      <w:marBottom w:val="0"/>
      <w:divBdr>
        <w:top w:val="none" w:sz="0" w:space="0" w:color="auto"/>
        <w:left w:val="none" w:sz="0" w:space="0" w:color="auto"/>
        <w:bottom w:val="none" w:sz="0" w:space="0" w:color="auto"/>
        <w:right w:val="none" w:sz="0" w:space="0" w:color="auto"/>
      </w:divBdr>
    </w:div>
    <w:div w:id="30229155">
      <w:bodyDiv w:val="1"/>
      <w:marLeft w:val="0"/>
      <w:marRight w:val="0"/>
      <w:marTop w:val="0"/>
      <w:marBottom w:val="0"/>
      <w:divBdr>
        <w:top w:val="none" w:sz="0" w:space="0" w:color="auto"/>
        <w:left w:val="none" w:sz="0" w:space="0" w:color="auto"/>
        <w:bottom w:val="none" w:sz="0" w:space="0" w:color="auto"/>
        <w:right w:val="none" w:sz="0" w:space="0" w:color="auto"/>
      </w:divBdr>
    </w:div>
    <w:div w:id="30308177">
      <w:bodyDiv w:val="1"/>
      <w:marLeft w:val="0"/>
      <w:marRight w:val="0"/>
      <w:marTop w:val="0"/>
      <w:marBottom w:val="0"/>
      <w:divBdr>
        <w:top w:val="none" w:sz="0" w:space="0" w:color="auto"/>
        <w:left w:val="none" w:sz="0" w:space="0" w:color="auto"/>
        <w:bottom w:val="none" w:sz="0" w:space="0" w:color="auto"/>
        <w:right w:val="none" w:sz="0" w:space="0" w:color="auto"/>
      </w:divBdr>
    </w:div>
    <w:div w:id="30422657">
      <w:bodyDiv w:val="1"/>
      <w:marLeft w:val="0"/>
      <w:marRight w:val="0"/>
      <w:marTop w:val="0"/>
      <w:marBottom w:val="0"/>
      <w:divBdr>
        <w:top w:val="none" w:sz="0" w:space="0" w:color="auto"/>
        <w:left w:val="none" w:sz="0" w:space="0" w:color="auto"/>
        <w:bottom w:val="none" w:sz="0" w:space="0" w:color="auto"/>
        <w:right w:val="none" w:sz="0" w:space="0" w:color="auto"/>
      </w:divBdr>
    </w:div>
    <w:div w:id="30426959">
      <w:bodyDiv w:val="1"/>
      <w:marLeft w:val="0"/>
      <w:marRight w:val="0"/>
      <w:marTop w:val="0"/>
      <w:marBottom w:val="0"/>
      <w:divBdr>
        <w:top w:val="none" w:sz="0" w:space="0" w:color="auto"/>
        <w:left w:val="none" w:sz="0" w:space="0" w:color="auto"/>
        <w:bottom w:val="none" w:sz="0" w:space="0" w:color="auto"/>
        <w:right w:val="none" w:sz="0" w:space="0" w:color="auto"/>
      </w:divBdr>
    </w:div>
    <w:div w:id="30570066">
      <w:bodyDiv w:val="1"/>
      <w:marLeft w:val="0"/>
      <w:marRight w:val="0"/>
      <w:marTop w:val="0"/>
      <w:marBottom w:val="0"/>
      <w:divBdr>
        <w:top w:val="none" w:sz="0" w:space="0" w:color="auto"/>
        <w:left w:val="none" w:sz="0" w:space="0" w:color="auto"/>
        <w:bottom w:val="none" w:sz="0" w:space="0" w:color="auto"/>
        <w:right w:val="none" w:sz="0" w:space="0" w:color="auto"/>
      </w:divBdr>
    </w:div>
    <w:div w:id="30616172">
      <w:bodyDiv w:val="1"/>
      <w:marLeft w:val="0"/>
      <w:marRight w:val="0"/>
      <w:marTop w:val="0"/>
      <w:marBottom w:val="0"/>
      <w:divBdr>
        <w:top w:val="none" w:sz="0" w:space="0" w:color="auto"/>
        <w:left w:val="none" w:sz="0" w:space="0" w:color="auto"/>
        <w:bottom w:val="none" w:sz="0" w:space="0" w:color="auto"/>
        <w:right w:val="none" w:sz="0" w:space="0" w:color="auto"/>
      </w:divBdr>
    </w:div>
    <w:div w:id="30691823">
      <w:bodyDiv w:val="1"/>
      <w:marLeft w:val="0"/>
      <w:marRight w:val="0"/>
      <w:marTop w:val="0"/>
      <w:marBottom w:val="0"/>
      <w:divBdr>
        <w:top w:val="none" w:sz="0" w:space="0" w:color="auto"/>
        <w:left w:val="none" w:sz="0" w:space="0" w:color="auto"/>
        <w:bottom w:val="none" w:sz="0" w:space="0" w:color="auto"/>
        <w:right w:val="none" w:sz="0" w:space="0" w:color="auto"/>
      </w:divBdr>
    </w:div>
    <w:div w:id="30692415">
      <w:bodyDiv w:val="1"/>
      <w:marLeft w:val="0"/>
      <w:marRight w:val="0"/>
      <w:marTop w:val="0"/>
      <w:marBottom w:val="0"/>
      <w:divBdr>
        <w:top w:val="none" w:sz="0" w:space="0" w:color="auto"/>
        <w:left w:val="none" w:sz="0" w:space="0" w:color="auto"/>
        <w:bottom w:val="none" w:sz="0" w:space="0" w:color="auto"/>
        <w:right w:val="none" w:sz="0" w:space="0" w:color="auto"/>
      </w:divBdr>
    </w:div>
    <w:div w:id="30767642">
      <w:bodyDiv w:val="1"/>
      <w:marLeft w:val="0"/>
      <w:marRight w:val="0"/>
      <w:marTop w:val="0"/>
      <w:marBottom w:val="0"/>
      <w:divBdr>
        <w:top w:val="none" w:sz="0" w:space="0" w:color="auto"/>
        <w:left w:val="none" w:sz="0" w:space="0" w:color="auto"/>
        <w:bottom w:val="none" w:sz="0" w:space="0" w:color="auto"/>
        <w:right w:val="none" w:sz="0" w:space="0" w:color="auto"/>
      </w:divBdr>
    </w:div>
    <w:div w:id="30813043">
      <w:bodyDiv w:val="1"/>
      <w:marLeft w:val="0"/>
      <w:marRight w:val="0"/>
      <w:marTop w:val="0"/>
      <w:marBottom w:val="0"/>
      <w:divBdr>
        <w:top w:val="none" w:sz="0" w:space="0" w:color="auto"/>
        <w:left w:val="none" w:sz="0" w:space="0" w:color="auto"/>
        <w:bottom w:val="none" w:sz="0" w:space="0" w:color="auto"/>
        <w:right w:val="none" w:sz="0" w:space="0" w:color="auto"/>
      </w:divBdr>
    </w:div>
    <w:div w:id="30956263">
      <w:bodyDiv w:val="1"/>
      <w:marLeft w:val="0"/>
      <w:marRight w:val="0"/>
      <w:marTop w:val="0"/>
      <w:marBottom w:val="0"/>
      <w:divBdr>
        <w:top w:val="none" w:sz="0" w:space="0" w:color="auto"/>
        <w:left w:val="none" w:sz="0" w:space="0" w:color="auto"/>
        <w:bottom w:val="none" w:sz="0" w:space="0" w:color="auto"/>
        <w:right w:val="none" w:sz="0" w:space="0" w:color="auto"/>
      </w:divBdr>
    </w:div>
    <w:div w:id="31004135">
      <w:bodyDiv w:val="1"/>
      <w:marLeft w:val="0"/>
      <w:marRight w:val="0"/>
      <w:marTop w:val="0"/>
      <w:marBottom w:val="0"/>
      <w:divBdr>
        <w:top w:val="none" w:sz="0" w:space="0" w:color="auto"/>
        <w:left w:val="none" w:sz="0" w:space="0" w:color="auto"/>
        <w:bottom w:val="none" w:sz="0" w:space="0" w:color="auto"/>
        <w:right w:val="none" w:sz="0" w:space="0" w:color="auto"/>
      </w:divBdr>
    </w:div>
    <w:div w:id="31079211">
      <w:bodyDiv w:val="1"/>
      <w:marLeft w:val="0"/>
      <w:marRight w:val="0"/>
      <w:marTop w:val="0"/>
      <w:marBottom w:val="0"/>
      <w:divBdr>
        <w:top w:val="none" w:sz="0" w:space="0" w:color="auto"/>
        <w:left w:val="none" w:sz="0" w:space="0" w:color="auto"/>
        <w:bottom w:val="none" w:sz="0" w:space="0" w:color="auto"/>
        <w:right w:val="none" w:sz="0" w:space="0" w:color="auto"/>
      </w:divBdr>
    </w:div>
    <w:div w:id="31152858">
      <w:bodyDiv w:val="1"/>
      <w:marLeft w:val="0"/>
      <w:marRight w:val="0"/>
      <w:marTop w:val="0"/>
      <w:marBottom w:val="0"/>
      <w:divBdr>
        <w:top w:val="none" w:sz="0" w:space="0" w:color="auto"/>
        <w:left w:val="none" w:sz="0" w:space="0" w:color="auto"/>
        <w:bottom w:val="none" w:sz="0" w:space="0" w:color="auto"/>
        <w:right w:val="none" w:sz="0" w:space="0" w:color="auto"/>
      </w:divBdr>
    </w:div>
    <w:div w:id="31198201">
      <w:bodyDiv w:val="1"/>
      <w:marLeft w:val="0"/>
      <w:marRight w:val="0"/>
      <w:marTop w:val="0"/>
      <w:marBottom w:val="0"/>
      <w:divBdr>
        <w:top w:val="none" w:sz="0" w:space="0" w:color="auto"/>
        <w:left w:val="none" w:sz="0" w:space="0" w:color="auto"/>
        <w:bottom w:val="none" w:sz="0" w:space="0" w:color="auto"/>
        <w:right w:val="none" w:sz="0" w:space="0" w:color="auto"/>
      </w:divBdr>
    </w:div>
    <w:div w:id="31227688">
      <w:bodyDiv w:val="1"/>
      <w:marLeft w:val="0"/>
      <w:marRight w:val="0"/>
      <w:marTop w:val="0"/>
      <w:marBottom w:val="0"/>
      <w:divBdr>
        <w:top w:val="none" w:sz="0" w:space="0" w:color="auto"/>
        <w:left w:val="none" w:sz="0" w:space="0" w:color="auto"/>
        <w:bottom w:val="none" w:sz="0" w:space="0" w:color="auto"/>
        <w:right w:val="none" w:sz="0" w:space="0" w:color="auto"/>
      </w:divBdr>
    </w:div>
    <w:div w:id="31271527">
      <w:bodyDiv w:val="1"/>
      <w:marLeft w:val="0"/>
      <w:marRight w:val="0"/>
      <w:marTop w:val="0"/>
      <w:marBottom w:val="0"/>
      <w:divBdr>
        <w:top w:val="none" w:sz="0" w:space="0" w:color="auto"/>
        <w:left w:val="none" w:sz="0" w:space="0" w:color="auto"/>
        <w:bottom w:val="none" w:sz="0" w:space="0" w:color="auto"/>
        <w:right w:val="none" w:sz="0" w:space="0" w:color="auto"/>
      </w:divBdr>
    </w:div>
    <w:div w:id="31349072">
      <w:bodyDiv w:val="1"/>
      <w:marLeft w:val="0"/>
      <w:marRight w:val="0"/>
      <w:marTop w:val="0"/>
      <w:marBottom w:val="0"/>
      <w:divBdr>
        <w:top w:val="none" w:sz="0" w:space="0" w:color="auto"/>
        <w:left w:val="none" w:sz="0" w:space="0" w:color="auto"/>
        <w:bottom w:val="none" w:sz="0" w:space="0" w:color="auto"/>
        <w:right w:val="none" w:sz="0" w:space="0" w:color="auto"/>
      </w:divBdr>
    </w:div>
    <w:div w:id="31420372">
      <w:bodyDiv w:val="1"/>
      <w:marLeft w:val="0"/>
      <w:marRight w:val="0"/>
      <w:marTop w:val="0"/>
      <w:marBottom w:val="0"/>
      <w:divBdr>
        <w:top w:val="none" w:sz="0" w:space="0" w:color="auto"/>
        <w:left w:val="none" w:sz="0" w:space="0" w:color="auto"/>
        <w:bottom w:val="none" w:sz="0" w:space="0" w:color="auto"/>
        <w:right w:val="none" w:sz="0" w:space="0" w:color="auto"/>
      </w:divBdr>
    </w:div>
    <w:div w:id="31537590">
      <w:bodyDiv w:val="1"/>
      <w:marLeft w:val="0"/>
      <w:marRight w:val="0"/>
      <w:marTop w:val="0"/>
      <w:marBottom w:val="0"/>
      <w:divBdr>
        <w:top w:val="none" w:sz="0" w:space="0" w:color="auto"/>
        <w:left w:val="none" w:sz="0" w:space="0" w:color="auto"/>
        <w:bottom w:val="none" w:sz="0" w:space="0" w:color="auto"/>
        <w:right w:val="none" w:sz="0" w:space="0" w:color="auto"/>
      </w:divBdr>
    </w:div>
    <w:div w:id="31620205">
      <w:bodyDiv w:val="1"/>
      <w:marLeft w:val="0"/>
      <w:marRight w:val="0"/>
      <w:marTop w:val="0"/>
      <w:marBottom w:val="0"/>
      <w:divBdr>
        <w:top w:val="none" w:sz="0" w:space="0" w:color="auto"/>
        <w:left w:val="none" w:sz="0" w:space="0" w:color="auto"/>
        <w:bottom w:val="none" w:sz="0" w:space="0" w:color="auto"/>
        <w:right w:val="none" w:sz="0" w:space="0" w:color="auto"/>
      </w:divBdr>
    </w:div>
    <w:div w:id="31733076">
      <w:bodyDiv w:val="1"/>
      <w:marLeft w:val="0"/>
      <w:marRight w:val="0"/>
      <w:marTop w:val="0"/>
      <w:marBottom w:val="0"/>
      <w:divBdr>
        <w:top w:val="none" w:sz="0" w:space="0" w:color="auto"/>
        <w:left w:val="none" w:sz="0" w:space="0" w:color="auto"/>
        <w:bottom w:val="none" w:sz="0" w:space="0" w:color="auto"/>
        <w:right w:val="none" w:sz="0" w:space="0" w:color="auto"/>
      </w:divBdr>
    </w:div>
    <w:div w:id="31734585">
      <w:bodyDiv w:val="1"/>
      <w:marLeft w:val="0"/>
      <w:marRight w:val="0"/>
      <w:marTop w:val="0"/>
      <w:marBottom w:val="0"/>
      <w:divBdr>
        <w:top w:val="none" w:sz="0" w:space="0" w:color="auto"/>
        <w:left w:val="none" w:sz="0" w:space="0" w:color="auto"/>
        <w:bottom w:val="none" w:sz="0" w:space="0" w:color="auto"/>
        <w:right w:val="none" w:sz="0" w:space="0" w:color="auto"/>
      </w:divBdr>
    </w:div>
    <w:div w:id="31808775">
      <w:bodyDiv w:val="1"/>
      <w:marLeft w:val="0"/>
      <w:marRight w:val="0"/>
      <w:marTop w:val="0"/>
      <w:marBottom w:val="0"/>
      <w:divBdr>
        <w:top w:val="none" w:sz="0" w:space="0" w:color="auto"/>
        <w:left w:val="none" w:sz="0" w:space="0" w:color="auto"/>
        <w:bottom w:val="none" w:sz="0" w:space="0" w:color="auto"/>
        <w:right w:val="none" w:sz="0" w:space="0" w:color="auto"/>
      </w:divBdr>
    </w:div>
    <w:div w:id="31811123">
      <w:bodyDiv w:val="1"/>
      <w:marLeft w:val="0"/>
      <w:marRight w:val="0"/>
      <w:marTop w:val="0"/>
      <w:marBottom w:val="0"/>
      <w:divBdr>
        <w:top w:val="none" w:sz="0" w:space="0" w:color="auto"/>
        <w:left w:val="none" w:sz="0" w:space="0" w:color="auto"/>
        <w:bottom w:val="none" w:sz="0" w:space="0" w:color="auto"/>
        <w:right w:val="none" w:sz="0" w:space="0" w:color="auto"/>
      </w:divBdr>
    </w:div>
    <w:div w:id="32005065">
      <w:bodyDiv w:val="1"/>
      <w:marLeft w:val="0"/>
      <w:marRight w:val="0"/>
      <w:marTop w:val="0"/>
      <w:marBottom w:val="0"/>
      <w:divBdr>
        <w:top w:val="none" w:sz="0" w:space="0" w:color="auto"/>
        <w:left w:val="none" w:sz="0" w:space="0" w:color="auto"/>
        <w:bottom w:val="none" w:sz="0" w:space="0" w:color="auto"/>
        <w:right w:val="none" w:sz="0" w:space="0" w:color="auto"/>
      </w:divBdr>
    </w:div>
    <w:div w:id="32005768">
      <w:bodyDiv w:val="1"/>
      <w:marLeft w:val="0"/>
      <w:marRight w:val="0"/>
      <w:marTop w:val="0"/>
      <w:marBottom w:val="0"/>
      <w:divBdr>
        <w:top w:val="none" w:sz="0" w:space="0" w:color="auto"/>
        <w:left w:val="none" w:sz="0" w:space="0" w:color="auto"/>
        <w:bottom w:val="none" w:sz="0" w:space="0" w:color="auto"/>
        <w:right w:val="none" w:sz="0" w:space="0" w:color="auto"/>
      </w:divBdr>
    </w:div>
    <w:div w:id="32047400">
      <w:bodyDiv w:val="1"/>
      <w:marLeft w:val="0"/>
      <w:marRight w:val="0"/>
      <w:marTop w:val="0"/>
      <w:marBottom w:val="0"/>
      <w:divBdr>
        <w:top w:val="none" w:sz="0" w:space="0" w:color="auto"/>
        <w:left w:val="none" w:sz="0" w:space="0" w:color="auto"/>
        <w:bottom w:val="none" w:sz="0" w:space="0" w:color="auto"/>
        <w:right w:val="none" w:sz="0" w:space="0" w:color="auto"/>
      </w:divBdr>
    </w:div>
    <w:div w:id="32075805">
      <w:bodyDiv w:val="1"/>
      <w:marLeft w:val="0"/>
      <w:marRight w:val="0"/>
      <w:marTop w:val="0"/>
      <w:marBottom w:val="0"/>
      <w:divBdr>
        <w:top w:val="none" w:sz="0" w:space="0" w:color="auto"/>
        <w:left w:val="none" w:sz="0" w:space="0" w:color="auto"/>
        <w:bottom w:val="none" w:sz="0" w:space="0" w:color="auto"/>
        <w:right w:val="none" w:sz="0" w:space="0" w:color="auto"/>
      </w:divBdr>
    </w:div>
    <w:div w:id="32120645">
      <w:bodyDiv w:val="1"/>
      <w:marLeft w:val="0"/>
      <w:marRight w:val="0"/>
      <w:marTop w:val="0"/>
      <w:marBottom w:val="0"/>
      <w:divBdr>
        <w:top w:val="none" w:sz="0" w:space="0" w:color="auto"/>
        <w:left w:val="none" w:sz="0" w:space="0" w:color="auto"/>
        <w:bottom w:val="none" w:sz="0" w:space="0" w:color="auto"/>
        <w:right w:val="none" w:sz="0" w:space="0" w:color="auto"/>
      </w:divBdr>
    </w:div>
    <w:div w:id="32198180">
      <w:bodyDiv w:val="1"/>
      <w:marLeft w:val="0"/>
      <w:marRight w:val="0"/>
      <w:marTop w:val="0"/>
      <w:marBottom w:val="0"/>
      <w:divBdr>
        <w:top w:val="none" w:sz="0" w:space="0" w:color="auto"/>
        <w:left w:val="none" w:sz="0" w:space="0" w:color="auto"/>
        <w:bottom w:val="none" w:sz="0" w:space="0" w:color="auto"/>
        <w:right w:val="none" w:sz="0" w:space="0" w:color="auto"/>
      </w:divBdr>
    </w:div>
    <w:div w:id="32198710">
      <w:bodyDiv w:val="1"/>
      <w:marLeft w:val="0"/>
      <w:marRight w:val="0"/>
      <w:marTop w:val="0"/>
      <w:marBottom w:val="0"/>
      <w:divBdr>
        <w:top w:val="none" w:sz="0" w:space="0" w:color="auto"/>
        <w:left w:val="none" w:sz="0" w:space="0" w:color="auto"/>
        <w:bottom w:val="none" w:sz="0" w:space="0" w:color="auto"/>
        <w:right w:val="none" w:sz="0" w:space="0" w:color="auto"/>
      </w:divBdr>
    </w:div>
    <w:div w:id="32317033">
      <w:bodyDiv w:val="1"/>
      <w:marLeft w:val="0"/>
      <w:marRight w:val="0"/>
      <w:marTop w:val="0"/>
      <w:marBottom w:val="0"/>
      <w:divBdr>
        <w:top w:val="none" w:sz="0" w:space="0" w:color="auto"/>
        <w:left w:val="none" w:sz="0" w:space="0" w:color="auto"/>
        <w:bottom w:val="none" w:sz="0" w:space="0" w:color="auto"/>
        <w:right w:val="none" w:sz="0" w:space="0" w:color="auto"/>
      </w:divBdr>
    </w:div>
    <w:div w:id="32384898">
      <w:bodyDiv w:val="1"/>
      <w:marLeft w:val="0"/>
      <w:marRight w:val="0"/>
      <w:marTop w:val="0"/>
      <w:marBottom w:val="0"/>
      <w:divBdr>
        <w:top w:val="none" w:sz="0" w:space="0" w:color="auto"/>
        <w:left w:val="none" w:sz="0" w:space="0" w:color="auto"/>
        <w:bottom w:val="none" w:sz="0" w:space="0" w:color="auto"/>
        <w:right w:val="none" w:sz="0" w:space="0" w:color="auto"/>
      </w:divBdr>
    </w:div>
    <w:div w:id="32390677">
      <w:bodyDiv w:val="1"/>
      <w:marLeft w:val="0"/>
      <w:marRight w:val="0"/>
      <w:marTop w:val="0"/>
      <w:marBottom w:val="0"/>
      <w:divBdr>
        <w:top w:val="none" w:sz="0" w:space="0" w:color="auto"/>
        <w:left w:val="none" w:sz="0" w:space="0" w:color="auto"/>
        <w:bottom w:val="none" w:sz="0" w:space="0" w:color="auto"/>
        <w:right w:val="none" w:sz="0" w:space="0" w:color="auto"/>
      </w:divBdr>
    </w:div>
    <w:div w:id="32467340">
      <w:bodyDiv w:val="1"/>
      <w:marLeft w:val="0"/>
      <w:marRight w:val="0"/>
      <w:marTop w:val="0"/>
      <w:marBottom w:val="0"/>
      <w:divBdr>
        <w:top w:val="none" w:sz="0" w:space="0" w:color="auto"/>
        <w:left w:val="none" w:sz="0" w:space="0" w:color="auto"/>
        <w:bottom w:val="none" w:sz="0" w:space="0" w:color="auto"/>
        <w:right w:val="none" w:sz="0" w:space="0" w:color="auto"/>
      </w:divBdr>
    </w:div>
    <w:div w:id="32511030">
      <w:bodyDiv w:val="1"/>
      <w:marLeft w:val="0"/>
      <w:marRight w:val="0"/>
      <w:marTop w:val="0"/>
      <w:marBottom w:val="0"/>
      <w:divBdr>
        <w:top w:val="none" w:sz="0" w:space="0" w:color="auto"/>
        <w:left w:val="none" w:sz="0" w:space="0" w:color="auto"/>
        <w:bottom w:val="none" w:sz="0" w:space="0" w:color="auto"/>
        <w:right w:val="none" w:sz="0" w:space="0" w:color="auto"/>
      </w:divBdr>
    </w:div>
    <w:div w:id="32729235">
      <w:bodyDiv w:val="1"/>
      <w:marLeft w:val="0"/>
      <w:marRight w:val="0"/>
      <w:marTop w:val="0"/>
      <w:marBottom w:val="0"/>
      <w:divBdr>
        <w:top w:val="none" w:sz="0" w:space="0" w:color="auto"/>
        <w:left w:val="none" w:sz="0" w:space="0" w:color="auto"/>
        <w:bottom w:val="none" w:sz="0" w:space="0" w:color="auto"/>
        <w:right w:val="none" w:sz="0" w:space="0" w:color="auto"/>
      </w:divBdr>
    </w:div>
    <w:div w:id="32731692">
      <w:bodyDiv w:val="1"/>
      <w:marLeft w:val="0"/>
      <w:marRight w:val="0"/>
      <w:marTop w:val="0"/>
      <w:marBottom w:val="0"/>
      <w:divBdr>
        <w:top w:val="none" w:sz="0" w:space="0" w:color="auto"/>
        <w:left w:val="none" w:sz="0" w:space="0" w:color="auto"/>
        <w:bottom w:val="none" w:sz="0" w:space="0" w:color="auto"/>
        <w:right w:val="none" w:sz="0" w:space="0" w:color="auto"/>
      </w:divBdr>
    </w:div>
    <w:div w:id="32732700">
      <w:bodyDiv w:val="1"/>
      <w:marLeft w:val="0"/>
      <w:marRight w:val="0"/>
      <w:marTop w:val="0"/>
      <w:marBottom w:val="0"/>
      <w:divBdr>
        <w:top w:val="none" w:sz="0" w:space="0" w:color="auto"/>
        <w:left w:val="none" w:sz="0" w:space="0" w:color="auto"/>
        <w:bottom w:val="none" w:sz="0" w:space="0" w:color="auto"/>
        <w:right w:val="none" w:sz="0" w:space="0" w:color="auto"/>
      </w:divBdr>
    </w:div>
    <w:div w:id="32772447">
      <w:bodyDiv w:val="1"/>
      <w:marLeft w:val="0"/>
      <w:marRight w:val="0"/>
      <w:marTop w:val="0"/>
      <w:marBottom w:val="0"/>
      <w:divBdr>
        <w:top w:val="none" w:sz="0" w:space="0" w:color="auto"/>
        <w:left w:val="none" w:sz="0" w:space="0" w:color="auto"/>
        <w:bottom w:val="none" w:sz="0" w:space="0" w:color="auto"/>
        <w:right w:val="none" w:sz="0" w:space="0" w:color="auto"/>
      </w:divBdr>
    </w:div>
    <w:div w:id="32969902">
      <w:bodyDiv w:val="1"/>
      <w:marLeft w:val="0"/>
      <w:marRight w:val="0"/>
      <w:marTop w:val="0"/>
      <w:marBottom w:val="0"/>
      <w:divBdr>
        <w:top w:val="none" w:sz="0" w:space="0" w:color="auto"/>
        <w:left w:val="none" w:sz="0" w:space="0" w:color="auto"/>
        <w:bottom w:val="none" w:sz="0" w:space="0" w:color="auto"/>
        <w:right w:val="none" w:sz="0" w:space="0" w:color="auto"/>
      </w:divBdr>
    </w:div>
    <w:div w:id="33041704">
      <w:bodyDiv w:val="1"/>
      <w:marLeft w:val="0"/>
      <w:marRight w:val="0"/>
      <w:marTop w:val="0"/>
      <w:marBottom w:val="0"/>
      <w:divBdr>
        <w:top w:val="none" w:sz="0" w:space="0" w:color="auto"/>
        <w:left w:val="none" w:sz="0" w:space="0" w:color="auto"/>
        <w:bottom w:val="none" w:sz="0" w:space="0" w:color="auto"/>
        <w:right w:val="none" w:sz="0" w:space="0" w:color="auto"/>
      </w:divBdr>
    </w:div>
    <w:div w:id="33047958">
      <w:bodyDiv w:val="1"/>
      <w:marLeft w:val="0"/>
      <w:marRight w:val="0"/>
      <w:marTop w:val="0"/>
      <w:marBottom w:val="0"/>
      <w:divBdr>
        <w:top w:val="none" w:sz="0" w:space="0" w:color="auto"/>
        <w:left w:val="none" w:sz="0" w:space="0" w:color="auto"/>
        <w:bottom w:val="none" w:sz="0" w:space="0" w:color="auto"/>
        <w:right w:val="none" w:sz="0" w:space="0" w:color="auto"/>
      </w:divBdr>
    </w:div>
    <w:div w:id="33121006">
      <w:bodyDiv w:val="1"/>
      <w:marLeft w:val="0"/>
      <w:marRight w:val="0"/>
      <w:marTop w:val="0"/>
      <w:marBottom w:val="0"/>
      <w:divBdr>
        <w:top w:val="none" w:sz="0" w:space="0" w:color="auto"/>
        <w:left w:val="none" w:sz="0" w:space="0" w:color="auto"/>
        <w:bottom w:val="none" w:sz="0" w:space="0" w:color="auto"/>
        <w:right w:val="none" w:sz="0" w:space="0" w:color="auto"/>
      </w:divBdr>
    </w:div>
    <w:div w:id="33193272">
      <w:bodyDiv w:val="1"/>
      <w:marLeft w:val="0"/>
      <w:marRight w:val="0"/>
      <w:marTop w:val="0"/>
      <w:marBottom w:val="0"/>
      <w:divBdr>
        <w:top w:val="none" w:sz="0" w:space="0" w:color="auto"/>
        <w:left w:val="none" w:sz="0" w:space="0" w:color="auto"/>
        <w:bottom w:val="none" w:sz="0" w:space="0" w:color="auto"/>
        <w:right w:val="none" w:sz="0" w:space="0" w:color="auto"/>
      </w:divBdr>
    </w:div>
    <w:div w:id="33237415">
      <w:bodyDiv w:val="1"/>
      <w:marLeft w:val="0"/>
      <w:marRight w:val="0"/>
      <w:marTop w:val="0"/>
      <w:marBottom w:val="0"/>
      <w:divBdr>
        <w:top w:val="none" w:sz="0" w:space="0" w:color="auto"/>
        <w:left w:val="none" w:sz="0" w:space="0" w:color="auto"/>
        <w:bottom w:val="none" w:sz="0" w:space="0" w:color="auto"/>
        <w:right w:val="none" w:sz="0" w:space="0" w:color="auto"/>
      </w:divBdr>
    </w:div>
    <w:div w:id="33237449">
      <w:bodyDiv w:val="1"/>
      <w:marLeft w:val="0"/>
      <w:marRight w:val="0"/>
      <w:marTop w:val="0"/>
      <w:marBottom w:val="0"/>
      <w:divBdr>
        <w:top w:val="none" w:sz="0" w:space="0" w:color="auto"/>
        <w:left w:val="none" w:sz="0" w:space="0" w:color="auto"/>
        <w:bottom w:val="none" w:sz="0" w:space="0" w:color="auto"/>
        <w:right w:val="none" w:sz="0" w:space="0" w:color="auto"/>
      </w:divBdr>
    </w:div>
    <w:div w:id="33314199">
      <w:bodyDiv w:val="1"/>
      <w:marLeft w:val="0"/>
      <w:marRight w:val="0"/>
      <w:marTop w:val="0"/>
      <w:marBottom w:val="0"/>
      <w:divBdr>
        <w:top w:val="none" w:sz="0" w:space="0" w:color="auto"/>
        <w:left w:val="none" w:sz="0" w:space="0" w:color="auto"/>
        <w:bottom w:val="none" w:sz="0" w:space="0" w:color="auto"/>
        <w:right w:val="none" w:sz="0" w:space="0" w:color="auto"/>
      </w:divBdr>
    </w:div>
    <w:div w:id="33359031">
      <w:bodyDiv w:val="1"/>
      <w:marLeft w:val="0"/>
      <w:marRight w:val="0"/>
      <w:marTop w:val="0"/>
      <w:marBottom w:val="0"/>
      <w:divBdr>
        <w:top w:val="none" w:sz="0" w:space="0" w:color="auto"/>
        <w:left w:val="none" w:sz="0" w:space="0" w:color="auto"/>
        <w:bottom w:val="none" w:sz="0" w:space="0" w:color="auto"/>
        <w:right w:val="none" w:sz="0" w:space="0" w:color="auto"/>
      </w:divBdr>
    </w:div>
    <w:div w:id="33386760">
      <w:bodyDiv w:val="1"/>
      <w:marLeft w:val="0"/>
      <w:marRight w:val="0"/>
      <w:marTop w:val="0"/>
      <w:marBottom w:val="0"/>
      <w:divBdr>
        <w:top w:val="none" w:sz="0" w:space="0" w:color="auto"/>
        <w:left w:val="none" w:sz="0" w:space="0" w:color="auto"/>
        <w:bottom w:val="none" w:sz="0" w:space="0" w:color="auto"/>
        <w:right w:val="none" w:sz="0" w:space="0" w:color="auto"/>
      </w:divBdr>
    </w:div>
    <w:div w:id="33386789">
      <w:bodyDiv w:val="1"/>
      <w:marLeft w:val="0"/>
      <w:marRight w:val="0"/>
      <w:marTop w:val="0"/>
      <w:marBottom w:val="0"/>
      <w:divBdr>
        <w:top w:val="none" w:sz="0" w:space="0" w:color="auto"/>
        <w:left w:val="none" w:sz="0" w:space="0" w:color="auto"/>
        <w:bottom w:val="none" w:sz="0" w:space="0" w:color="auto"/>
        <w:right w:val="none" w:sz="0" w:space="0" w:color="auto"/>
      </w:divBdr>
    </w:div>
    <w:div w:id="33427338">
      <w:bodyDiv w:val="1"/>
      <w:marLeft w:val="0"/>
      <w:marRight w:val="0"/>
      <w:marTop w:val="0"/>
      <w:marBottom w:val="0"/>
      <w:divBdr>
        <w:top w:val="none" w:sz="0" w:space="0" w:color="auto"/>
        <w:left w:val="none" w:sz="0" w:space="0" w:color="auto"/>
        <w:bottom w:val="none" w:sz="0" w:space="0" w:color="auto"/>
        <w:right w:val="none" w:sz="0" w:space="0" w:color="auto"/>
      </w:divBdr>
    </w:div>
    <w:div w:id="33506441">
      <w:bodyDiv w:val="1"/>
      <w:marLeft w:val="0"/>
      <w:marRight w:val="0"/>
      <w:marTop w:val="0"/>
      <w:marBottom w:val="0"/>
      <w:divBdr>
        <w:top w:val="none" w:sz="0" w:space="0" w:color="auto"/>
        <w:left w:val="none" w:sz="0" w:space="0" w:color="auto"/>
        <w:bottom w:val="none" w:sz="0" w:space="0" w:color="auto"/>
        <w:right w:val="none" w:sz="0" w:space="0" w:color="auto"/>
      </w:divBdr>
    </w:div>
    <w:div w:id="33510402">
      <w:bodyDiv w:val="1"/>
      <w:marLeft w:val="0"/>
      <w:marRight w:val="0"/>
      <w:marTop w:val="0"/>
      <w:marBottom w:val="0"/>
      <w:divBdr>
        <w:top w:val="none" w:sz="0" w:space="0" w:color="auto"/>
        <w:left w:val="none" w:sz="0" w:space="0" w:color="auto"/>
        <w:bottom w:val="none" w:sz="0" w:space="0" w:color="auto"/>
        <w:right w:val="none" w:sz="0" w:space="0" w:color="auto"/>
      </w:divBdr>
    </w:div>
    <w:div w:id="33510806">
      <w:bodyDiv w:val="1"/>
      <w:marLeft w:val="0"/>
      <w:marRight w:val="0"/>
      <w:marTop w:val="0"/>
      <w:marBottom w:val="0"/>
      <w:divBdr>
        <w:top w:val="none" w:sz="0" w:space="0" w:color="auto"/>
        <w:left w:val="none" w:sz="0" w:space="0" w:color="auto"/>
        <w:bottom w:val="none" w:sz="0" w:space="0" w:color="auto"/>
        <w:right w:val="none" w:sz="0" w:space="0" w:color="auto"/>
      </w:divBdr>
    </w:div>
    <w:div w:id="33583803">
      <w:bodyDiv w:val="1"/>
      <w:marLeft w:val="0"/>
      <w:marRight w:val="0"/>
      <w:marTop w:val="0"/>
      <w:marBottom w:val="0"/>
      <w:divBdr>
        <w:top w:val="none" w:sz="0" w:space="0" w:color="auto"/>
        <w:left w:val="none" w:sz="0" w:space="0" w:color="auto"/>
        <w:bottom w:val="none" w:sz="0" w:space="0" w:color="auto"/>
        <w:right w:val="none" w:sz="0" w:space="0" w:color="auto"/>
      </w:divBdr>
    </w:div>
    <w:div w:id="33620769">
      <w:bodyDiv w:val="1"/>
      <w:marLeft w:val="0"/>
      <w:marRight w:val="0"/>
      <w:marTop w:val="0"/>
      <w:marBottom w:val="0"/>
      <w:divBdr>
        <w:top w:val="none" w:sz="0" w:space="0" w:color="auto"/>
        <w:left w:val="none" w:sz="0" w:space="0" w:color="auto"/>
        <w:bottom w:val="none" w:sz="0" w:space="0" w:color="auto"/>
        <w:right w:val="none" w:sz="0" w:space="0" w:color="auto"/>
      </w:divBdr>
    </w:div>
    <w:div w:id="33626014">
      <w:bodyDiv w:val="1"/>
      <w:marLeft w:val="0"/>
      <w:marRight w:val="0"/>
      <w:marTop w:val="0"/>
      <w:marBottom w:val="0"/>
      <w:divBdr>
        <w:top w:val="none" w:sz="0" w:space="0" w:color="auto"/>
        <w:left w:val="none" w:sz="0" w:space="0" w:color="auto"/>
        <w:bottom w:val="none" w:sz="0" w:space="0" w:color="auto"/>
        <w:right w:val="none" w:sz="0" w:space="0" w:color="auto"/>
      </w:divBdr>
    </w:div>
    <w:div w:id="33773692">
      <w:bodyDiv w:val="1"/>
      <w:marLeft w:val="0"/>
      <w:marRight w:val="0"/>
      <w:marTop w:val="0"/>
      <w:marBottom w:val="0"/>
      <w:divBdr>
        <w:top w:val="none" w:sz="0" w:space="0" w:color="auto"/>
        <w:left w:val="none" w:sz="0" w:space="0" w:color="auto"/>
        <w:bottom w:val="none" w:sz="0" w:space="0" w:color="auto"/>
        <w:right w:val="none" w:sz="0" w:space="0" w:color="auto"/>
      </w:divBdr>
    </w:div>
    <w:div w:id="33847771">
      <w:bodyDiv w:val="1"/>
      <w:marLeft w:val="0"/>
      <w:marRight w:val="0"/>
      <w:marTop w:val="0"/>
      <w:marBottom w:val="0"/>
      <w:divBdr>
        <w:top w:val="none" w:sz="0" w:space="0" w:color="auto"/>
        <w:left w:val="none" w:sz="0" w:space="0" w:color="auto"/>
        <w:bottom w:val="none" w:sz="0" w:space="0" w:color="auto"/>
        <w:right w:val="none" w:sz="0" w:space="0" w:color="auto"/>
      </w:divBdr>
    </w:div>
    <w:div w:id="33894355">
      <w:bodyDiv w:val="1"/>
      <w:marLeft w:val="0"/>
      <w:marRight w:val="0"/>
      <w:marTop w:val="0"/>
      <w:marBottom w:val="0"/>
      <w:divBdr>
        <w:top w:val="none" w:sz="0" w:space="0" w:color="auto"/>
        <w:left w:val="none" w:sz="0" w:space="0" w:color="auto"/>
        <w:bottom w:val="none" w:sz="0" w:space="0" w:color="auto"/>
        <w:right w:val="none" w:sz="0" w:space="0" w:color="auto"/>
      </w:divBdr>
    </w:div>
    <w:div w:id="33964648">
      <w:bodyDiv w:val="1"/>
      <w:marLeft w:val="0"/>
      <w:marRight w:val="0"/>
      <w:marTop w:val="0"/>
      <w:marBottom w:val="0"/>
      <w:divBdr>
        <w:top w:val="none" w:sz="0" w:space="0" w:color="auto"/>
        <w:left w:val="none" w:sz="0" w:space="0" w:color="auto"/>
        <w:bottom w:val="none" w:sz="0" w:space="0" w:color="auto"/>
        <w:right w:val="none" w:sz="0" w:space="0" w:color="auto"/>
      </w:divBdr>
    </w:div>
    <w:div w:id="33971706">
      <w:bodyDiv w:val="1"/>
      <w:marLeft w:val="0"/>
      <w:marRight w:val="0"/>
      <w:marTop w:val="0"/>
      <w:marBottom w:val="0"/>
      <w:divBdr>
        <w:top w:val="none" w:sz="0" w:space="0" w:color="auto"/>
        <w:left w:val="none" w:sz="0" w:space="0" w:color="auto"/>
        <w:bottom w:val="none" w:sz="0" w:space="0" w:color="auto"/>
        <w:right w:val="none" w:sz="0" w:space="0" w:color="auto"/>
      </w:divBdr>
    </w:div>
    <w:div w:id="34038994">
      <w:bodyDiv w:val="1"/>
      <w:marLeft w:val="0"/>
      <w:marRight w:val="0"/>
      <w:marTop w:val="0"/>
      <w:marBottom w:val="0"/>
      <w:divBdr>
        <w:top w:val="none" w:sz="0" w:space="0" w:color="auto"/>
        <w:left w:val="none" w:sz="0" w:space="0" w:color="auto"/>
        <w:bottom w:val="none" w:sz="0" w:space="0" w:color="auto"/>
        <w:right w:val="none" w:sz="0" w:space="0" w:color="auto"/>
      </w:divBdr>
    </w:div>
    <w:div w:id="34082174">
      <w:bodyDiv w:val="1"/>
      <w:marLeft w:val="0"/>
      <w:marRight w:val="0"/>
      <w:marTop w:val="0"/>
      <w:marBottom w:val="0"/>
      <w:divBdr>
        <w:top w:val="none" w:sz="0" w:space="0" w:color="auto"/>
        <w:left w:val="none" w:sz="0" w:space="0" w:color="auto"/>
        <w:bottom w:val="none" w:sz="0" w:space="0" w:color="auto"/>
        <w:right w:val="none" w:sz="0" w:space="0" w:color="auto"/>
      </w:divBdr>
    </w:div>
    <w:div w:id="34232114">
      <w:bodyDiv w:val="1"/>
      <w:marLeft w:val="0"/>
      <w:marRight w:val="0"/>
      <w:marTop w:val="0"/>
      <w:marBottom w:val="0"/>
      <w:divBdr>
        <w:top w:val="none" w:sz="0" w:space="0" w:color="auto"/>
        <w:left w:val="none" w:sz="0" w:space="0" w:color="auto"/>
        <w:bottom w:val="none" w:sz="0" w:space="0" w:color="auto"/>
        <w:right w:val="none" w:sz="0" w:space="0" w:color="auto"/>
      </w:divBdr>
    </w:div>
    <w:div w:id="34233116">
      <w:bodyDiv w:val="1"/>
      <w:marLeft w:val="0"/>
      <w:marRight w:val="0"/>
      <w:marTop w:val="0"/>
      <w:marBottom w:val="0"/>
      <w:divBdr>
        <w:top w:val="none" w:sz="0" w:space="0" w:color="auto"/>
        <w:left w:val="none" w:sz="0" w:space="0" w:color="auto"/>
        <w:bottom w:val="none" w:sz="0" w:space="0" w:color="auto"/>
        <w:right w:val="none" w:sz="0" w:space="0" w:color="auto"/>
      </w:divBdr>
    </w:div>
    <w:div w:id="34276024">
      <w:bodyDiv w:val="1"/>
      <w:marLeft w:val="0"/>
      <w:marRight w:val="0"/>
      <w:marTop w:val="0"/>
      <w:marBottom w:val="0"/>
      <w:divBdr>
        <w:top w:val="none" w:sz="0" w:space="0" w:color="auto"/>
        <w:left w:val="none" w:sz="0" w:space="0" w:color="auto"/>
        <w:bottom w:val="none" w:sz="0" w:space="0" w:color="auto"/>
        <w:right w:val="none" w:sz="0" w:space="0" w:color="auto"/>
      </w:divBdr>
    </w:div>
    <w:div w:id="34277452">
      <w:bodyDiv w:val="1"/>
      <w:marLeft w:val="0"/>
      <w:marRight w:val="0"/>
      <w:marTop w:val="0"/>
      <w:marBottom w:val="0"/>
      <w:divBdr>
        <w:top w:val="none" w:sz="0" w:space="0" w:color="auto"/>
        <w:left w:val="none" w:sz="0" w:space="0" w:color="auto"/>
        <w:bottom w:val="none" w:sz="0" w:space="0" w:color="auto"/>
        <w:right w:val="none" w:sz="0" w:space="0" w:color="auto"/>
      </w:divBdr>
    </w:div>
    <w:div w:id="34278168">
      <w:bodyDiv w:val="1"/>
      <w:marLeft w:val="0"/>
      <w:marRight w:val="0"/>
      <w:marTop w:val="0"/>
      <w:marBottom w:val="0"/>
      <w:divBdr>
        <w:top w:val="none" w:sz="0" w:space="0" w:color="auto"/>
        <w:left w:val="none" w:sz="0" w:space="0" w:color="auto"/>
        <w:bottom w:val="none" w:sz="0" w:space="0" w:color="auto"/>
        <w:right w:val="none" w:sz="0" w:space="0" w:color="auto"/>
      </w:divBdr>
    </w:div>
    <w:div w:id="34282078">
      <w:bodyDiv w:val="1"/>
      <w:marLeft w:val="0"/>
      <w:marRight w:val="0"/>
      <w:marTop w:val="0"/>
      <w:marBottom w:val="0"/>
      <w:divBdr>
        <w:top w:val="none" w:sz="0" w:space="0" w:color="auto"/>
        <w:left w:val="none" w:sz="0" w:space="0" w:color="auto"/>
        <w:bottom w:val="none" w:sz="0" w:space="0" w:color="auto"/>
        <w:right w:val="none" w:sz="0" w:space="0" w:color="auto"/>
      </w:divBdr>
    </w:div>
    <w:div w:id="34350101">
      <w:bodyDiv w:val="1"/>
      <w:marLeft w:val="0"/>
      <w:marRight w:val="0"/>
      <w:marTop w:val="0"/>
      <w:marBottom w:val="0"/>
      <w:divBdr>
        <w:top w:val="none" w:sz="0" w:space="0" w:color="auto"/>
        <w:left w:val="none" w:sz="0" w:space="0" w:color="auto"/>
        <w:bottom w:val="none" w:sz="0" w:space="0" w:color="auto"/>
        <w:right w:val="none" w:sz="0" w:space="0" w:color="auto"/>
      </w:divBdr>
    </w:div>
    <w:div w:id="34358245">
      <w:bodyDiv w:val="1"/>
      <w:marLeft w:val="0"/>
      <w:marRight w:val="0"/>
      <w:marTop w:val="0"/>
      <w:marBottom w:val="0"/>
      <w:divBdr>
        <w:top w:val="none" w:sz="0" w:space="0" w:color="auto"/>
        <w:left w:val="none" w:sz="0" w:space="0" w:color="auto"/>
        <w:bottom w:val="none" w:sz="0" w:space="0" w:color="auto"/>
        <w:right w:val="none" w:sz="0" w:space="0" w:color="auto"/>
      </w:divBdr>
    </w:div>
    <w:div w:id="34472349">
      <w:bodyDiv w:val="1"/>
      <w:marLeft w:val="0"/>
      <w:marRight w:val="0"/>
      <w:marTop w:val="0"/>
      <w:marBottom w:val="0"/>
      <w:divBdr>
        <w:top w:val="none" w:sz="0" w:space="0" w:color="auto"/>
        <w:left w:val="none" w:sz="0" w:space="0" w:color="auto"/>
        <w:bottom w:val="none" w:sz="0" w:space="0" w:color="auto"/>
        <w:right w:val="none" w:sz="0" w:space="0" w:color="auto"/>
      </w:divBdr>
    </w:div>
    <w:div w:id="34476530">
      <w:bodyDiv w:val="1"/>
      <w:marLeft w:val="0"/>
      <w:marRight w:val="0"/>
      <w:marTop w:val="0"/>
      <w:marBottom w:val="0"/>
      <w:divBdr>
        <w:top w:val="none" w:sz="0" w:space="0" w:color="auto"/>
        <w:left w:val="none" w:sz="0" w:space="0" w:color="auto"/>
        <w:bottom w:val="none" w:sz="0" w:space="0" w:color="auto"/>
        <w:right w:val="none" w:sz="0" w:space="0" w:color="auto"/>
      </w:divBdr>
    </w:div>
    <w:div w:id="34476840">
      <w:bodyDiv w:val="1"/>
      <w:marLeft w:val="0"/>
      <w:marRight w:val="0"/>
      <w:marTop w:val="0"/>
      <w:marBottom w:val="0"/>
      <w:divBdr>
        <w:top w:val="none" w:sz="0" w:space="0" w:color="auto"/>
        <w:left w:val="none" w:sz="0" w:space="0" w:color="auto"/>
        <w:bottom w:val="none" w:sz="0" w:space="0" w:color="auto"/>
        <w:right w:val="none" w:sz="0" w:space="0" w:color="auto"/>
      </w:divBdr>
    </w:div>
    <w:div w:id="34500794">
      <w:bodyDiv w:val="1"/>
      <w:marLeft w:val="0"/>
      <w:marRight w:val="0"/>
      <w:marTop w:val="0"/>
      <w:marBottom w:val="0"/>
      <w:divBdr>
        <w:top w:val="none" w:sz="0" w:space="0" w:color="auto"/>
        <w:left w:val="none" w:sz="0" w:space="0" w:color="auto"/>
        <w:bottom w:val="none" w:sz="0" w:space="0" w:color="auto"/>
        <w:right w:val="none" w:sz="0" w:space="0" w:color="auto"/>
      </w:divBdr>
    </w:div>
    <w:div w:id="34544301">
      <w:bodyDiv w:val="1"/>
      <w:marLeft w:val="0"/>
      <w:marRight w:val="0"/>
      <w:marTop w:val="0"/>
      <w:marBottom w:val="0"/>
      <w:divBdr>
        <w:top w:val="none" w:sz="0" w:space="0" w:color="auto"/>
        <w:left w:val="none" w:sz="0" w:space="0" w:color="auto"/>
        <w:bottom w:val="none" w:sz="0" w:space="0" w:color="auto"/>
        <w:right w:val="none" w:sz="0" w:space="0" w:color="auto"/>
      </w:divBdr>
    </w:div>
    <w:div w:id="34548089">
      <w:bodyDiv w:val="1"/>
      <w:marLeft w:val="0"/>
      <w:marRight w:val="0"/>
      <w:marTop w:val="0"/>
      <w:marBottom w:val="0"/>
      <w:divBdr>
        <w:top w:val="none" w:sz="0" w:space="0" w:color="auto"/>
        <w:left w:val="none" w:sz="0" w:space="0" w:color="auto"/>
        <w:bottom w:val="none" w:sz="0" w:space="0" w:color="auto"/>
        <w:right w:val="none" w:sz="0" w:space="0" w:color="auto"/>
      </w:divBdr>
    </w:div>
    <w:div w:id="34669440">
      <w:bodyDiv w:val="1"/>
      <w:marLeft w:val="0"/>
      <w:marRight w:val="0"/>
      <w:marTop w:val="0"/>
      <w:marBottom w:val="0"/>
      <w:divBdr>
        <w:top w:val="none" w:sz="0" w:space="0" w:color="auto"/>
        <w:left w:val="none" w:sz="0" w:space="0" w:color="auto"/>
        <w:bottom w:val="none" w:sz="0" w:space="0" w:color="auto"/>
        <w:right w:val="none" w:sz="0" w:space="0" w:color="auto"/>
      </w:divBdr>
    </w:div>
    <w:div w:id="35011027">
      <w:bodyDiv w:val="1"/>
      <w:marLeft w:val="0"/>
      <w:marRight w:val="0"/>
      <w:marTop w:val="0"/>
      <w:marBottom w:val="0"/>
      <w:divBdr>
        <w:top w:val="none" w:sz="0" w:space="0" w:color="auto"/>
        <w:left w:val="none" w:sz="0" w:space="0" w:color="auto"/>
        <w:bottom w:val="none" w:sz="0" w:space="0" w:color="auto"/>
        <w:right w:val="none" w:sz="0" w:space="0" w:color="auto"/>
      </w:divBdr>
    </w:div>
    <w:div w:id="35013857">
      <w:bodyDiv w:val="1"/>
      <w:marLeft w:val="0"/>
      <w:marRight w:val="0"/>
      <w:marTop w:val="0"/>
      <w:marBottom w:val="0"/>
      <w:divBdr>
        <w:top w:val="none" w:sz="0" w:space="0" w:color="auto"/>
        <w:left w:val="none" w:sz="0" w:space="0" w:color="auto"/>
        <w:bottom w:val="none" w:sz="0" w:space="0" w:color="auto"/>
        <w:right w:val="none" w:sz="0" w:space="0" w:color="auto"/>
      </w:divBdr>
    </w:div>
    <w:div w:id="35085883">
      <w:bodyDiv w:val="1"/>
      <w:marLeft w:val="0"/>
      <w:marRight w:val="0"/>
      <w:marTop w:val="0"/>
      <w:marBottom w:val="0"/>
      <w:divBdr>
        <w:top w:val="none" w:sz="0" w:space="0" w:color="auto"/>
        <w:left w:val="none" w:sz="0" w:space="0" w:color="auto"/>
        <w:bottom w:val="none" w:sz="0" w:space="0" w:color="auto"/>
        <w:right w:val="none" w:sz="0" w:space="0" w:color="auto"/>
      </w:divBdr>
    </w:div>
    <w:div w:id="35088967">
      <w:bodyDiv w:val="1"/>
      <w:marLeft w:val="0"/>
      <w:marRight w:val="0"/>
      <w:marTop w:val="0"/>
      <w:marBottom w:val="0"/>
      <w:divBdr>
        <w:top w:val="none" w:sz="0" w:space="0" w:color="auto"/>
        <w:left w:val="none" w:sz="0" w:space="0" w:color="auto"/>
        <w:bottom w:val="none" w:sz="0" w:space="0" w:color="auto"/>
        <w:right w:val="none" w:sz="0" w:space="0" w:color="auto"/>
      </w:divBdr>
    </w:div>
    <w:div w:id="35205728">
      <w:bodyDiv w:val="1"/>
      <w:marLeft w:val="0"/>
      <w:marRight w:val="0"/>
      <w:marTop w:val="0"/>
      <w:marBottom w:val="0"/>
      <w:divBdr>
        <w:top w:val="none" w:sz="0" w:space="0" w:color="auto"/>
        <w:left w:val="none" w:sz="0" w:space="0" w:color="auto"/>
        <w:bottom w:val="none" w:sz="0" w:space="0" w:color="auto"/>
        <w:right w:val="none" w:sz="0" w:space="0" w:color="auto"/>
      </w:divBdr>
    </w:div>
    <w:div w:id="35279421">
      <w:bodyDiv w:val="1"/>
      <w:marLeft w:val="0"/>
      <w:marRight w:val="0"/>
      <w:marTop w:val="0"/>
      <w:marBottom w:val="0"/>
      <w:divBdr>
        <w:top w:val="none" w:sz="0" w:space="0" w:color="auto"/>
        <w:left w:val="none" w:sz="0" w:space="0" w:color="auto"/>
        <w:bottom w:val="none" w:sz="0" w:space="0" w:color="auto"/>
        <w:right w:val="none" w:sz="0" w:space="0" w:color="auto"/>
      </w:divBdr>
    </w:div>
    <w:div w:id="35279565">
      <w:bodyDiv w:val="1"/>
      <w:marLeft w:val="0"/>
      <w:marRight w:val="0"/>
      <w:marTop w:val="0"/>
      <w:marBottom w:val="0"/>
      <w:divBdr>
        <w:top w:val="none" w:sz="0" w:space="0" w:color="auto"/>
        <w:left w:val="none" w:sz="0" w:space="0" w:color="auto"/>
        <w:bottom w:val="none" w:sz="0" w:space="0" w:color="auto"/>
        <w:right w:val="none" w:sz="0" w:space="0" w:color="auto"/>
      </w:divBdr>
    </w:div>
    <w:div w:id="35352261">
      <w:bodyDiv w:val="1"/>
      <w:marLeft w:val="0"/>
      <w:marRight w:val="0"/>
      <w:marTop w:val="0"/>
      <w:marBottom w:val="0"/>
      <w:divBdr>
        <w:top w:val="none" w:sz="0" w:space="0" w:color="auto"/>
        <w:left w:val="none" w:sz="0" w:space="0" w:color="auto"/>
        <w:bottom w:val="none" w:sz="0" w:space="0" w:color="auto"/>
        <w:right w:val="none" w:sz="0" w:space="0" w:color="auto"/>
      </w:divBdr>
    </w:div>
    <w:div w:id="35353267">
      <w:bodyDiv w:val="1"/>
      <w:marLeft w:val="0"/>
      <w:marRight w:val="0"/>
      <w:marTop w:val="0"/>
      <w:marBottom w:val="0"/>
      <w:divBdr>
        <w:top w:val="none" w:sz="0" w:space="0" w:color="auto"/>
        <w:left w:val="none" w:sz="0" w:space="0" w:color="auto"/>
        <w:bottom w:val="none" w:sz="0" w:space="0" w:color="auto"/>
        <w:right w:val="none" w:sz="0" w:space="0" w:color="auto"/>
      </w:divBdr>
    </w:div>
    <w:div w:id="35398232">
      <w:bodyDiv w:val="1"/>
      <w:marLeft w:val="0"/>
      <w:marRight w:val="0"/>
      <w:marTop w:val="0"/>
      <w:marBottom w:val="0"/>
      <w:divBdr>
        <w:top w:val="none" w:sz="0" w:space="0" w:color="auto"/>
        <w:left w:val="none" w:sz="0" w:space="0" w:color="auto"/>
        <w:bottom w:val="none" w:sz="0" w:space="0" w:color="auto"/>
        <w:right w:val="none" w:sz="0" w:space="0" w:color="auto"/>
      </w:divBdr>
    </w:div>
    <w:div w:id="35471330">
      <w:bodyDiv w:val="1"/>
      <w:marLeft w:val="0"/>
      <w:marRight w:val="0"/>
      <w:marTop w:val="0"/>
      <w:marBottom w:val="0"/>
      <w:divBdr>
        <w:top w:val="none" w:sz="0" w:space="0" w:color="auto"/>
        <w:left w:val="none" w:sz="0" w:space="0" w:color="auto"/>
        <w:bottom w:val="none" w:sz="0" w:space="0" w:color="auto"/>
        <w:right w:val="none" w:sz="0" w:space="0" w:color="auto"/>
      </w:divBdr>
    </w:div>
    <w:div w:id="35473868">
      <w:bodyDiv w:val="1"/>
      <w:marLeft w:val="0"/>
      <w:marRight w:val="0"/>
      <w:marTop w:val="0"/>
      <w:marBottom w:val="0"/>
      <w:divBdr>
        <w:top w:val="none" w:sz="0" w:space="0" w:color="auto"/>
        <w:left w:val="none" w:sz="0" w:space="0" w:color="auto"/>
        <w:bottom w:val="none" w:sz="0" w:space="0" w:color="auto"/>
        <w:right w:val="none" w:sz="0" w:space="0" w:color="auto"/>
      </w:divBdr>
    </w:div>
    <w:div w:id="35476487">
      <w:bodyDiv w:val="1"/>
      <w:marLeft w:val="0"/>
      <w:marRight w:val="0"/>
      <w:marTop w:val="0"/>
      <w:marBottom w:val="0"/>
      <w:divBdr>
        <w:top w:val="none" w:sz="0" w:space="0" w:color="auto"/>
        <w:left w:val="none" w:sz="0" w:space="0" w:color="auto"/>
        <w:bottom w:val="none" w:sz="0" w:space="0" w:color="auto"/>
        <w:right w:val="none" w:sz="0" w:space="0" w:color="auto"/>
      </w:divBdr>
    </w:div>
    <w:div w:id="35545811">
      <w:bodyDiv w:val="1"/>
      <w:marLeft w:val="0"/>
      <w:marRight w:val="0"/>
      <w:marTop w:val="0"/>
      <w:marBottom w:val="0"/>
      <w:divBdr>
        <w:top w:val="none" w:sz="0" w:space="0" w:color="auto"/>
        <w:left w:val="none" w:sz="0" w:space="0" w:color="auto"/>
        <w:bottom w:val="none" w:sz="0" w:space="0" w:color="auto"/>
        <w:right w:val="none" w:sz="0" w:space="0" w:color="auto"/>
      </w:divBdr>
    </w:div>
    <w:div w:id="35546871">
      <w:bodyDiv w:val="1"/>
      <w:marLeft w:val="0"/>
      <w:marRight w:val="0"/>
      <w:marTop w:val="0"/>
      <w:marBottom w:val="0"/>
      <w:divBdr>
        <w:top w:val="none" w:sz="0" w:space="0" w:color="auto"/>
        <w:left w:val="none" w:sz="0" w:space="0" w:color="auto"/>
        <w:bottom w:val="none" w:sz="0" w:space="0" w:color="auto"/>
        <w:right w:val="none" w:sz="0" w:space="0" w:color="auto"/>
      </w:divBdr>
    </w:div>
    <w:div w:id="35592152">
      <w:bodyDiv w:val="1"/>
      <w:marLeft w:val="0"/>
      <w:marRight w:val="0"/>
      <w:marTop w:val="0"/>
      <w:marBottom w:val="0"/>
      <w:divBdr>
        <w:top w:val="none" w:sz="0" w:space="0" w:color="auto"/>
        <w:left w:val="none" w:sz="0" w:space="0" w:color="auto"/>
        <w:bottom w:val="none" w:sz="0" w:space="0" w:color="auto"/>
        <w:right w:val="none" w:sz="0" w:space="0" w:color="auto"/>
      </w:divBdr>
    </w:div>
    <w:div w:id="35618046">
      <w:bodyDiv w:val="1"/>
      <w:marLeft w:val="0"/>
      <w:marRight w:val="0"/>
      <w:marTop w:val="0"/>
      <w:marBottom w:val="0"/>
      <w:divBdr>
        <w:top w:val="none" w:sz="0" w:space="0" w:color="auto"/>
        <w:left w:val="none" w:sz="0" w:space="0" w:color="auto"/>
        <w:bottom w:val="none" w:sz="0" w:space="0" w:color="auto"/>
        <w:right w:val="none" w:sz="0" w:space="0" w:color="auto"/>
      </w:divBdr>
    </w:div>
    <w:div w:id="35660919">
      <w:bodyDiv w:val="1"/>
      <w:marLeft w:val="0"/>
      <w:marRight w:val="0"/>
      <w:marTop w:val="0"/>
      <w:marBottom w:val="0"/>
      <w:divBdr>
        <w:top w:val="none" w:sz="0" w:space="0" w:color="auto"/>
        <w:left w:val="none" w:sz="0" w:space="0" w:color="auto"/>
        <w:bottom w:val="none" w:sz="0" w:space="0" w:color="auto"/>
        <w:right w:val="none" w:sz="0" w:space="0" w:color="auto"/>
      </w:divBdr>
    </w:div>
    <w:div w:id="35744335">
      <w:bodyDiv w:val="1"/>
      <w:marLeft w:val="0"/>
      <w:marRight w:val="0"/>
      <w:marTop w:val="0"/>
      <w:marBottom w:val="0"/>
      <w:divBdr>
        <w:top w:val="none" w:sz="0" w:space="0" w:color="auto"/>
        <w:left w:val="none" w:sz="0" w:space="0" w:color="auto"/>
        <w:bottom w:val="none" w:sz="0" w:space="0" w:color="auto"/>
        <w:right w:val="none" w:sz="0" w:space="0" w:color="auto"/>
      </w:divBdr>
    </w:div>
    <w:div w:id="35861547">
      <w:bodyDiv w:val="1"/>
      <w:marLeft w:val="0"/>
      <w:marRight w:val="0"/>
      <w:marTop w:val="0"/>
      <w:marBottom w:val="0"/>
      <w:divBdr>
        <w:top w:val="none" w:sz="0" w:space="0" w:color="auto"/>
        <w:left w:val="none" w:sz="0" w:space="0" w:color="auto"/>
        <w:bottom w:val="none" w:sz="0" w:space="0" w:color="auto"/>
        <w:right w:val="none" w:sz="0" w:space="0" w:color="auto"/>
      </w:divBdr>
    </w:div>
    <w:div w:id="35861849">
      <w:bodyDiv w:val="1"/>
      <w:marLeft w:val="0"/>
      <w:marRight w:val="0"/>
      <w:marTop w:val="0"/>
      <w:marBottom w:val="0"/>
      <w:divBdr>
        <w:top w:val="none" w:sz="0" w:space="0" w:color="auto"/>
        <w:left w:val="none" w:sz="0" w:space="0" w:color="auto"/>
        <w:bottom w:val="none" w:sz="0" w:space="0" w:color="auto"/>
        <w:right w:val="none" w:sz="0" w:space="0" w:color="auto"/>
      </w:divBdr>
    </w:div>
    <w:div w:id="35937990">
      <w:bodyDiv w:val="1"/>
      <w:marLeft w:val="0"/>
      <w:marRight w:val="0"/>
      <w:marTop w:val="0"/>
      <w:marBottom w:val="0"/>
      <w:divBdr>
        <w:top w:val="none" w:sz="0" w:space="0" w:color="auto"/>
        <w:left w:val="none" w:sz="0" w:space="0" w:color="auto"/>
        <w:bottom w:val="none" w:sz="0" w:space="0" w:color="auto"/>
        <w:right w:val="none" w:sz="0" w:space="0" w:color="auto"/>
      </w:divBdr>
    </w:div>
    <w:div w:id="36005557">
      <w:bodyDiv w:val="1"/>
      <w:marLeft w:val="0"/>
      <w:marRight w:val="0"/>
      <w:marTop w:val="0"/>
      <w:marBottom w:val="0"/>
      <w:divBdr>
        <w:top w:val="none" w:sz="0" w:space="0" w:color="auto"/>
        <w:left w:val="none" w:sz="0" w:space="0" w:color="auto"/>
        <w:bottom w:val="none" w:sz="0" w:space="0" w:color="auto"/>
        <w:right w:val="none" w:sz="0" w:space="0" w:color="auto"/>
      </w:divBdr>
    </w:div>
    <w:div w:id="36006814">
      <w:bodyDiv w:val="1"/>
      <w:marLeft w:val="0"/>
      <w:marRight w:val="0"/>
      <w:marTop w:val="0"/>
      <w:marBottom w:val="0"/>
      <w:divBdr>
        <w:top w:val="none" w:sz="0" w:space="0" w:color="auto"/>
        <w:left w:val="none" w:sz="0" w:space="0" w:color="auto"/>
        <w:bottom w:val="none" w:sz="0" w:space="0" w:color="auto"/>
        <w:right w:val="none" w:sz="0" w:space="0" w:color="auto"/>
      </w:divBdr>
    </w:div>
    <w:div w:id="36123726">
      <w:bodyDiv w:val="1"/>
      <w:marLeft w:val="0"/>
      <w:marRight w:val="0"/>
      <w:marTop w:val="0"/>
      <w:marBottom w:val="0"/>
      <w:divBdr>
        <w:top w:val="none" w:sz="0" w:space="0" w:color="auto"/>
        <w:left w:val="none" w:sz="0" w:space="0" w:color="auto"/>
        <w:bottom w:val="none" w:sz="0" w:space="0" w:color="auto"/>
        <w:right w:val="none" w:sz="0" w:space="0" w:color="auto"/>
      </w:divBdr>
    </w:div>
    <w:div w:id="36124505">
      <w:bodyDiv w:val="1"/>
      <w:marLeft w:val="0"/>
      <w:marRight w:val="0"/>
      <w:marTop w:val="0"/>
      <w:marBottom w:val="0"/>
      <w:divBdr>
        <w:top w:val="none" w:sz="0" w:space="0" w:color="auto"/>
        <w:left w:val="none" w:sz="0" w:space="0" w:color="auto"/>
        <w:bottom w:val="none" w:sz="0" w:space="0" w:color="auto"/>
        <w:right w:val="none" w:sz="0" w:space="0" w:color="auto"/>
      </w:divBdr>
    </w:div>
    <w:div w:id="36126373">
      <w:bodyDiv w:val="1"/>
      <w:marLeft w:val="0"/>
      <w:marRight w:val="0"/>
      <w:marTop w:val="0"/>
      <w:marBottom w:val="0"/>
      <w:divBdr>
        <w:top w:val="none" w:sz="0" w:space="0" w:color="auto"/>
        <w:left w:val="none" w:sz="0" w:space="0" w:color="auto"/>
        <w:bottom w:val="none" w:sz="0" w:space="0" w:color="auto"/>
        <w:right w:val="none" w:sz="0" w:space="0" w:color="auto"/>
      </w:divBdr>
    </w:div>
    <w:div w:id="36200358">
      <w:bodyDiv w:val="1"/>
      <w:marLeft w:val="0"/>
      <w:marRight w:val="0"/>
      <w:marTop w:val="0"/>
      <w:marBottom w:val="0"/>
      <w:divBdr>
        <w:top w:val="none" w:sz="0" w:space="0" w:color="auto"/>
        <w:left w:val="none" w:sz="0" w:space="0" w:color="auto"/>
        <w:bottom w:val="none" w:sz="0" w:space="0" w:color="auto"/>
        <w:right w:val="none" w:sz="0" w:space="0" w:color="auto"/>
      </w:divBdr>
    </w:div>
    <w:div w:id="36201131">
      <w:bodyDiv w:val="1"/>
      <w:marLeft w:val="0"/>
      <w:marRight w:val="0"/>
      <w:marTop w:val="0"/>
      <w:marBottom w:val="0"/>
      <w:divBdr>
        <w:top w:val="none" w:sz="0" w:space="0" w:color="auto"/>
        <w:left w:val="none" w:sz="0" w:space="0" w:color="auto"/>
        <w:bottom w:val="none" w:sz="0" w:space="0" w:color="auto"/>
        <w:right w:val="none" w:sz="0" w:space="0" w:color="auto"/>
      </w:divBdr>
    </w:div>
    <w:div w:id="36203442">
      <w:bodyDiv w:val="1"/>
      <w:marLeft w:val="0"/>
      <w:marRight w:val="0"/>
      <w:marTop w:val="0"/>
      <w:marBottom w:val="0"/>
      <w:divBdr>
        <w:top w:val="none" w:sz="0" w:space="0" w:color="auto"/>
        <w:left w:val="none" w:sz="0" w:space="0" w:color="auto"/>
        <w:bottom w:val="none" w:sz="0" w:space="0" w:color="auto"/>
        <w:right w:val="none" w:sz="0" w:space="0" w:color="auto"/>
      </w:divBdr>
    </w:div>
    <w:div w:id="36249275">
      <w:bodyDiv w:val="1"/>
      <w:marLeft w:val="0"/>
      <w:marRight w:val="0"/>
      <w:marTop w:val="0"/>
      <w:marBottom w:val="0"/>
      <w:divBdr>
        <w:top w:val="none" w:sz="0" w:space="0" w:color="auto"/>
        <w:left w:val="none" w:sz="0" w:space="0" w:color="auto"/>
        <w:bottom w:val="none" w:sz="0" w:space="0" w:color="auto"/>
        <w:right w:val="none" w:sz="0" w:space="0" w:color="auto"/>
      </w:divBdr>
    </w:div>
    <w:div w:id="36319156">
      <w:bodyDiv w:val="1"/>
      <w:marLeft w:val="0"/>
      <w:marRight w:val="0"/>
      <w:marTop w:val="0"/>
      <w:marBottom w:val="0"/>
      <w:divBdr>
        <w:top w:val="none" w:sz="0" w:space="0" w:color="auto"/>
        <w:left w:val="none" w:sz="0" w:space="0" w:color="auto"/>
        <w:bottom w:val="none" w:sz="0" w:space="0" w:color="auto"/>
        <w:right w:val="none" w:sz="0" w:space="0" w:color="auto"/>
      </w:divBdr>
    </w:div>
    <w:div w:id="36468786">
      <w:bodyDiv w:val="1"/>
      <w:marLeft w:val="0"/>
      <w:marRight w:val="0"/>
      <w:marTop w:val="0"/>
      <w:marBottom w:val="0"/>
      <w:divBdr>
        <w:top w:val="none" w:sz="0" w:space="0" w:color="auto"/>
        <w:left w:val="none" w:sz="0" w:space="0" w:color="auto"/>
        <w:bottom w:val="none" w:sz="0" w:space="0" w:color="auto"/>
        <w:right w:val="none" w:sz="0" w:space="0" w:color="auto"/>
      </w:divBdr>
    </w:div>
    <w:div w:id="36589533">
      <w:bodyDiv w:val="1"/>
      <w:marLeft w:val="0"/>
      <w:marRight w:val="0"/>
      <w:marTop w:val="0"/>
      <w:marBottom w:val="0"/>
      <w:divBdr>
        <w:top w:val="none" w:sz="0" w:space="0" w:color="auto"/>
        <w:left w:val="none" w:sz="0" w:space="0" w:color="auto"/>
        <w:bottom w:val="none" w:sz="0" w:space="0" w:color="auto"/>
        <w:right w:val="none" w:sz="0" w:space="0" w:color="auto"/>
      </w:divBdr>
    </w:div>
    <w:div w:id="36659536">
      <w:bodyDiv w:val="1"/>
      <w:marLeft w:val="0"/>
      <w:marRight w:val="0"/>
      <w:marTop w:val="0"/>
      <w:marBottom w:val="0"/>
      <w:divBdr>
        <w:top w:val="none" w:sz="0" w:space="0" w:color="auto"/>
        <w:left w:val="none" w:sz="0" w:space="0" w:color="auto"/>
        <w:bottom w:val="none" w:sz="0" w:space="0" w:color="auto"/>
        <w:right w:val="none" w:sz="0" w:space="0" w:color="auto"/>
      </w:divBdr>
    </w:div>
    <w:div w:id="36702065">
      <w:bodyDiv w:val="1"/>
      <w:marLeft w:val="0"/>
      <w:marRight w:val="0"/>
      <w:marTop w:val="0"/>
      <w:marBottom w:val="0"/>
      <w:divBdr>
        <w:top w:val="none" w:sz="0" w:space="0" w:color="auto"/>
        <w:left w:val="none" w:sz="0" w:space="0" w:color="auto"/>
        <w:bottom w:val="none" w:sz="0" w:space="0" w:color="auto"/>
        <w:right w:val="none" w:sz="0" w:space="0" w:color="auto"/>
      </w:divBdr>
    </w:div>
    <w:div w:id="36705725">
      <w:bodyDiv w:val="1"/>
      <w:marLeft w:val="0"/>
      <w:marRight w:val="0"/>
      <w:marTop w:val="0"/>
      <w:marBottom w:val="0"/>
      <w:divBdr>
        <w:top w:val="none" w:sz="0" w:space="0" w:color="auto"/>
        <w:left w:val="none" w:sz="0" w:space="0" w:color="auto"/>
        <w:bottom w:val="none" w:sz="0" w:space="0" w:color="auto"/>
        <w:right w:val="none" w:sz="0" w:space="0" w:color="auto"/>
      </w:divBdr>
    </w:div>
    <w:div w:id="36708509">
      <w:bodyDiv w:val="1"/>
      <w:marLeft w:val="0"/>
      <w:marRight w:val="0"/>
      <w:marTop w:val="0"/>
      <w:marBottom w:val="0"/>
      <w:divBdr>
        <w:top w:val="none" w:sz="0" w:space="0" w:color="auto"/>
        <w:left w:val="none" w:sz="0" w:space="0" w:color="auto"/>
        <w:bottom w:val="none" w:sz="0" w:space="0" w:color="auto"/>
        <w:right w:val="none" w:sz="0" w:space="0" w:color="auto"/>
      </w:divBdr>
    </w:div>
    <w:div w:id="36783643">
      <w:bodyDiv w:val="1"/>
      <w:marLeft w:val="0"/>
      <w:marRight w:val="0"/>
      <w:marTop w:val="0"/>
      <w:marBottom w:val="0"/>
      <w:divBdr>
        <w:top w:val="none" w:sz="0" w:space="0" w:color="auto"/>
        <w:left w:val="none" w:sz="0" w:space="0" w:color="auto"/>
        <w:bottom w:val="none" w:sz="0" w:space="0" w:color="auto"/>
        <w:right w:val="none" w:sz="0" w:space="0" w:color="auto"/>
      </w:divBdr>
    </w:div>
    <w:div w:id="36897934">
      <w:bodyDiv w:val="1"/>
      <w:marLeft w:val="0"/>
      <w:marRight w:val="0"/>
      <w:marTop w:val="0"/>
      <w:marBottom w:val="0"/>
      <w:divBdr>
        <w:top w:val="none" w:sz="0" w:space="0" w:color="auto"/>
        <w:left w:val="none" w:sz="0" w:space="0" w:color="auto"/>
        <w:bottom w:val="none" w:sz="0" w:space="0" w:color="auto"/>
        <w:right w:val="none" w:sz="0" w:space="0" w:color="auto"/>
      </w:divBdr>
    </w:div>
    <w:div w:id="36898166">
      <w:bodyDiv w:val="1"/>
      <w:marLeft w:val="0"/>
      <w:marRight w:val="0"/>
      <w:marTop w:val="0"/>
      <w:marBottom w:val="0"/>
      <w:divBdr>
        <w:top w:val="none" w:sz="0" w:space="0" w:color="auto"/>
        <w:left w:val="none" w:sz="0" w:space="0" w:color="auto"/>
        <w:bottom w:val="none" w:sz="0" w:space="0" w:color="auto"/>
        <w:right w:val="none" w:sz="0" w:space="0" w:color="auto"/>
      </w:divBdr>
    </w:div>
    <w:div w:id="36971895">
      <w:bodyDiv w:val="1"/>
      <w:marLeft w:val="0"/>
      <w:marRight w:val="0"/>
      <w:marTop w:val="0"/>
      <w:marBottom w:val="0"/>
      <w:divBdr>
        <w:top w:val="none" w:sz="0" w:space="0" w:color="auto"/>
        <w:left w:val="none" w:sz="0" w:space="0" w:color="auto"/>
        <w:bottom w:val="none" w:sz="0" w:space="0" w:color="auto"/>
        <w:right w:val="none" w:sz="0" w:space="0" w:color="auto"/>
      </w:divBdr>
    </w:div>
    <w:div w:id="36978259">
      <w:bodyDiv w:val="1"/>
      <w:marLeft w:val="0"/>
      <w:marRight w:val="0"/>
      <w:marTop w:val="0"/>
      <w:marBottom w:val="0"/>
      <w:divBdr>
        <w:top w:val="none" w:sz="0" w:space="0" w:color="auto"/>
        <w:left w:val="none" w:sz="0" w:space="0" w:color="auto"/>
        <w:bottom w:val="none" w:sz="0" w:space="0" w:color="auto"/>
        <w:right w:val="none" w:sz="0" w:space="0" w:color="auto"/>
      </w:divBdr>
    </w:div>
    <w:div w:id="37096344">
      <w:bodyDiv w:val="1"/>
      <w:marLeft w:val="0"/>
      <w:marRight w:val="0"/>
      <w:marTop w:val="0"/>
      <w:marBottom w:val="0"/>
      <w:divBdr>
        <w:top w:val="none" w:sz="0" w:space="0" w:color="auto"/>
        <w:left w:val="none" w:sz="0" w:space="0" w:color="auto"/>
        <w:bottom w:val="none" w:sz="0" w:space="0" w:color="auto"/>
        <w:right w:val="none" w:sz="0" w:space="0" w:color="auto"/>
      </w:divBdr>
    </w:div>
    <w:div w:id="37168248">
      <w:bodyDiv w:val="1"/>
      <w:marLeft w:val="0"/>
      <w:marRight w:val="0"/>
      <w:marTop w:val="0"/>
      <w:marBottom w:val="0"/>
      <w:divBdr>
        <w:top w:val="none" w:sz="0" w:space="0" w:color="auto"/>
        <w:left w:val="none" w:sz="0" w:space="0" w:color="auto"/>
        <w:bottom w:val="none" w:sz="0" w:space="0" w:color="auto"/>
        <w:right w:val="none" w:sz="0" w:space="0" w:color="auto"/>
      </w:divBdr>
    </w:div>
    <w:div w:id="37239486">
      <w:bodyDiv w:val="1"/>
      <w:marLeft w:val="0"/>
      <w:marRight w:val="0"/>
      <w:marTop w:val="0"/>
      <w:marBottom w:val="0"/>
      <w:divBdr>
        <w:top w:val="none" w:sz="0" w:space="0" w:color="auto"/>
        <w:left w:val="none" w:sz="0" w:space="0" w:color="auto"/>
        <w:bottom w:val="none" w:sz="0" w:space="0" w:color="auto"/>
        <w:right w:val="none" w:sz="0" w:space="0" w:color="auto"/>
      </w:divBdr>
    </w:div>
    <w:div w:id="37317319">
      <w:bodyDiv w:val="1"/>
      <w:marLeft w:val="0"/>
      <w:marRight w:val="0"/>
      <w:marTop w:val="0"/>
      <w:marBottom w:val="0"/>
      <w:divBdr>
        <w:top w:val="none" w:sz="0" w:space="0" w:color="auto"/>
        <w:left w:val="none" w:sz="0" w:space="0" w:color="auto"/>
        <w:bottom w:val="none" w:sz="0" w:space="0" w:color="auto"/>
        <w:right w:val="none" w:sz="0" w:space="0" w:color="auto"/>
      </w:divBdr>
    </w:div>
    <w:div w:id="37364487">
      <w:bodyDiv w:val="1"/>
      <w:marLeft w:val="0"/>
      <w:marRight w:val="0"/>
      <w:marTop w:val="0"/>
      <w:marBottom w:val="0"/>
      <w:divBdr>
        <w:top w:val="none" w:sz="0" w:space="0" w:color="auto"/>
        <w:left w:val="none" w:sz="0" w:space="0" w:color="auto"/>
        <w:bottom w:val="none" w:sz="0" w:space="0" w:color="auto"/>
        <w:right w:val="none" w:sz="0" w:space="0" w:color="auto"/>
      </w:divBdr>
    </w:div>
    <w:div w:id="37366974">
      <w:bodyDiv w:val="1"/>
      <w:marLeft w:val="0"/>
      <w:marRight w:val="0"/>
      <w:marTop w:val="0"/>
      <w:marBottom w:val="0"/>
      <w:divBdr>
        <w:top w:val="none" w:sz="0" w:space="0" w:color="auto"/>
        <w:left w:val="none" w:sz="0" w:space="0" w:color="auto"/>
        <w:bottom w:val="none" w:sz="0" w:space="0" w:color="auto"/>
        <w:right w:val="none" w:sz="0" w:space="0" w:color="auto"/>
      </w:divBdr>
    </w:div>
    <w:div w:id="37509795">
      <w:bodyDiv w:val="1"/>
      <w:marLeft w:val="0"/>
      <w:marRight w:val="0"/>
      <w:marTop w:val="0"/>
      <w:marBottom w:val="0"/>
      <w:divBdr>
        <w:top w:val="none" w:sz="0" w:space="0" w:color="auto"/>
        <w:left w:val="none" w:sz="0" w:space="0" w:color="auto"/>
        <w:bottom w:val="none" w:sz="0" w:space="0" w:color="auto"/>
        <w:right w:val="none" w:sz="0" w:space="0" w:color="auto"/>
      </w:divBdr>
    </w:div>
    <w:div w:id="37557065">
      <w:bodyDiv w:val="1"/>
      <w:marLeft w:val="0"/>
      <w:marRight w:val="0"/>
      <w:marTop w:val="0"/>
      <w:marBottom w:val="0"/>
      <w:divBdr>
        <w:top w:val="none" w:sz="0" w:space="0" w:color="auto"/>
        <w:left w:val="none" w:sz="0" w:space="0" w:color="auto"/>
        <w:bottom w:val="none" w:sz="0" w:space="0" w:color="auto"/>
        <w:right w:val="none" w:sz="0" w:space="0" w:color="auto"/>
      </w:divBdr>
    </w:div>
    <w:div w:id="37558587">
      <w:bodyDiv w:val="1"/>
      <w:marLeft w:val="0"/>
      <w:marRight w:val="0"/>
      <w:marTop w:val="0"/>
      <w:marBottom w:val="0"/>
      <w:divBdr>
        <w:top w:val="none" w:sz="0" w:space="0" w:color="auto"/>
        <w:left w:val="none" w:sz="0" w:space="0" w:color="auto"/>
        <w:bottom w:val="none" w:sz="0" w:space="0" w:color="auto"/>
        <w:right w:val="none" w:sz="0" w:space="0" w:color="auto"/>
      </w:divBdr>
    </w:div>
    <w:div w:id="37629015">
      <w:bodyDiv w:val="1"/>
      <w:marLeft w:val="0"/>
      <w:marRight w:val="0"/>
      <w:marTop w:val="0"/>
      <w:marBottom w:val="0"/>
      <w:divBdr>
        <w:top w:val="none" w:sz="0" w:space="0" w:color="auto"/>
        <w:left w:val="none" w:sz="0" w:space="0" w:color="auto"/>
        <w:bottom w:val="none" w:sz="0" w:space="0" w:color="auto"/>
        <w:right w:val="none" w:sz="0" w:space="0" w:color="auto"/>
      </w:divBdr>
    </w:div>
    <w:div w:id="37819857">
      <w:bodyDiv w:val="1"/>
      <w:marLeft w:val="0"/>
      <w:marRight w:val="0"/>
      <w:marTop w:val="0"/>
      <w:marBottom w:val="0"/>
      <w:divBdr>
        <w:top w:val="none" w:sz="0" w:space="0" w:color="auto"/>
        <w:left w:val="none" w:sz="0" w:space="0" w:color="auto"/>
        <w:bottom w:val="none" w:sz="0" w:space="0" w:color="auto"/>
        <w:right w:val="none" w:sz="0" w:space="0" w:color="auto"/>
      </w:divBdr>
    </w:div>
    <w:div w:id="37821262">
      <w:bodyDiv w:val="1"/>
      <w:marLeft w:val="0"/>
      <w:marRight w:val="0"/>
      <w:marTop w:val="0"/>
      <w:marBottom w:val="0"/>
      <w:divBdr>
        <w:top w:val="none" w:sz="0" w:space="0" w:color="auto"/>
        <w:left w:val="none" w:sz="0" w:space="0" w:color="auto"/>
        <w:bottom w:val="none" w:sz="0" w:space="0" w:color="auto"/>
        <w:right w:val="none" w:sz="0" w:space="0" w:color="auto"/>
      </w:divBdr>
    </w:div>
    <w:div w:id="37822157">
      <w:bodyDiv w:val="1"/>
      <w:marLeft w:val="0"/>
      <w:marRight w:val="0"/>
      <w:marTop w:val="0"/>
      <w:marBottom w:val="0"/>
      <w:divBdr>
        <w:top w:val="none" w:sz="0" w:space="0" w:color="auto"/>
        <w:left w:val="none" w:sz="0" w:space="0" w:color="auto"/>
        <w:bottom w:val="none" w:sz="0" w:space="0" w:color="auto"/>
        <w:right w:val="none" w:sz="0" w:space="0" w:color="auto"/>
      </w:divBdr>
    </w:div>
    <w:div w:id="37825377">
      <w:bodyDiv w:val="1"/>
      <w:marLeft w:val="0"/>
      <w:marRight w:val="0"/>
      <w:marTop w:val="0"/>
      <w:marBottom w:val="0"/>
      <w:divBdr>
        <w:top w:val="none" w:sz="0" w:space="0" w:color="auto"/>
        <w:left w:val="none" w:sz="0" w:space="0" w:color="auto"/>
        <w:bottom w:val="none" w:sz="0" w:space="0" w:color="auto"/>
        <w:right w:val="none" w:sz="0" w:space="0" w:color="auto"/>
      </w:divBdr>
    </w:div>
    <w:div w:id="37946580">
      <w:bodyDiv w:val="1"/>
      <w:marLeft w:val="0"/>
      <w:marRight w:val="0"/>
      <w:marTop w:val="0"/>
      <w:marBottom w:val="0"/>
      <w:divBdr>
        <w:top w:val="none" w:sz="0" w:space="0" w:color="auto"/>
        <w:left w:val="none" w:sz="0" w:space="0" w:color="auto"/>
        <w:bottom w:val="none" w:sz="0" w:space="0" w:color="auto"/>
        <w:right w:val="none" w:sz="0" w:space="0" w:color="auto"/>
      </w:divBdr>
    </w:div>
    <w:div w:id="38015852">
      <w:bodyDiv w:val="1"/>
      <w:marLeft w:val="0"/>
      <w:marRight w:val="0"/>
      <w:marTop w:val="0"/>
      <w:marBottom w:val="0"/>
      <w:divBdr>
        <w:top w:val="none" w:sz="0" w:space="0" w:color="auto"/>
        <w:left w:val="none" w:sz="0" w:space="0" w:color="auto"/>
        <w:bottom w:val="none" w:sz="0" w:space="0" w:color="auto"/>
        <w:right w:val="none" w:sz="0" w:space="0" w:color="auto"/>
      </w:divBdr>
    </w:div>
    <w:div w:id="38163799">
      <w:bodyDiv w:val="1"/>
      <w:marLeft w:val="0"/>
      <w:marRight w:val="0"/>
      <w:marTop w:val="0"/>
      <w:marBottom w:val="0"/>
      <w:divBdr>
        <w:top w:val="none" w:sz="0" w:space="0" w:color="auto"/>
        <w:left w:val="none" w:sz="0" w:space="0" w:color="auto"/>
        <w:bottom w:val="none" w:sz="0" w:space="0" w:color="auto"/>
        <w:right w:val="none" w:sz="0" w:space="0" w:color="auto"/>
      </w:divBdr>
    </w:div>
    <w:div w:id="38168522">
      <w:bodyDiv w:val="1"/>
      <w:marLeft w:val="0"/>
      <w:marRight w:val="0"/>
      <w:marTop w:val="0"/>
      <w:marBottom w:val="0"/>
      <w:divBdr>
        <w:top w:val="none" w:sz="0" w:space="0" w:color="auto"/>
        <w:left w:val="none" w:sz="0" w:space="0" w:color="auto"/>
        <w:bottom w:val="none" w:sz="0" w:space="0" w:color="auto"/>
        <w:right w:val="none" w:sz="0" w:space="0" w:color="auto"/>
      </w:divBdr>
    </w:div>
    <w:div w:id="38239438">
      <w:bodyDiv w:val="1"/>
      <w:marLeft w:val="0"/>
      <w:marRight w:val="0"/>
      <w:marTop w:val="0"/>
      <w:marBottom w:val="0"/>
      <w:divBdr>
        <w:top w:val="none" w:sz="0" w:space="0" w:color="auto"/>
        <w:left w:val="none" w:sz="0" w:space="0" w:color="auto"/>
        <w:bottom w:val="none" w:sz="0" w:space="0" w:color="auto"/>
        <w:right w:val="none" w:sz="0" w:space="0" w:color="auto"/>
      </w:divBdr>
    </w:div>
    <w:div w:id="38284219">
      <w:bodyDiv w:val="1"/>
      <w:marLeft w:val="0"/>
      <w:marRight w:val="0"/>
      <w:marTop w:val="0"/>
      <w:marBottom w:val="0"/>
      <w:divBdr>
        <w:top w:val="none" w:sz="0" w:space="0" w:color="auto"/>
        <w:left w:val="none" w:sz="0" w:space="0" w:color="auto"/>
        <w:bottom w:val="none" w:sz="0" w:space="0" w:color="auto"/>
        <w:right w:val="none" w:sz="0" w:space="0" w:color="auto"/>
      </w:divBdr>
    </w:div>
    <w:div w:id="38286656">
      <w:bodyDiv w:val="1"/>
      <w:marLeft w:val="0"/>
      <w:marRight w:val="0"/>
      <w:marTop w:val="0"/>
      <w:marBottom w:val="0"/>
      <w:divBdr>
        <w:top w:val="none" w:sz="0" w:space="0" w:color="auto"/>
        <w:left w:val="none" w:sz="0" w:space="0" w:color="auto"/>
        <w:bottom w:val="none" w:sz="0" w:space="0" w:color="auto"/>
        <w:right w:val="none" w:sz="0" w:space="0" w:color="auto"/>
      </w:divBdr>
    </w:div>
    <w:div w:id="38356897">
      <w:bodyDiv w:val="1"/>
      <w:marLeft w:val="0"/>
      <w:marRight w:val="0"/>
      <w:marTop w:val="0"/>
      <w:marBottom w:val="0"/>
      <w:divBdr>
        <w:top w:val="none" w:sz="0" w:space="0" w:color="auto"/>
        <w:left w:val="none" w:sz="0" w:space="0" w:color="auto"/>
        <w:bottom w:val="none" w:sz="0" w:space="0" w:color="auto"/>
        <w:right w:val="none" w:sz="0" w:space="0" w:color="auto"/>
      </w:divBdr>
    </w:div>
    <w:div w:id="38363151">
      <w:bodyDiv w:val="1"/>
      <w:marLeft w:val="0"/>
      <w:marRight w:val="0"/>
      <w:marTop w:val="0"/>
      <w:marBottom w:val="0"/>
      <w:divBdr>
        <w:top w:val="none" w:sz="0" w:space="0" w:color="auto"/>
        <w:left w:val="none" w:sz="0" w:space="0" w:color="auto"/>
        <w:bottom w:val="none" w:sz="0" w:space="0" w:color="auto"/>
        <w:right w:val="none" w:sz="0" w:space="0" w:color="auto"/>
      </w:divBdr>
    </w:div>
    <w:div w:id="38406976">
      <w:bodyDiv w:val="1"/>
      <w:marLeft w:val="0"/>
      <w:marRight w:val="0"/>
      <w:marTop w:val="0"/>
      <w:marBottom w:val="0"/>
      <w:divBdr>
        <w:top w:val="none" w:sz="0" w:space="0" w:color="auto"/>
        <w:left w:val="none" w:sz="0" w:space="0" w:color="auto"/>
        <w:bottom w:val="none" w:sz="0" w:space="0" w:color="auto"/>
        <w:right w:val="none" w:sz="0" w:space="0" w:color="auto"/>
      </w:divBdr>
    </w:div>
    <w:div w:id="38481017">
      <w:bodyDiv w:val="1"/>
      <w:marLeft w:val="0"/>
      <w:marRight w:val="0"/>
      <w:marTop w:val="0"/>
      <w:marBottom w:val="0"/>
      <w:divBdr>
        <w:top w:val="none" w:sz="0" w:space="0" w:color="auto"/>
        <w:left w:val="none" w:sz="0" w:space="0" w:color="auto"/>
        <w:bottom w:val="none" w:sz="0" w:space="0" w:color="auto"/>
        <w:right w:val="none" w:sz="0" w:space="0" w:color="auto"/>
      </w:divBdr>
    </w:div>
    <w:div w:id="38551283">
      <w:bodyDiv w:val="1"/>
      <w:marLeft w:val="0"/>
      <w:marRight w:val="0"/>
      <w:marTop w:val="0"/>
      <w:marBottom w:val="0"/>
      <w:divBdr>
        <w:top w:val="none" w:sz="0" w:space="0" w:color="auto"/>
        <w:left w:val="none" w:sz="0" w:space="0" w:color="auto"/>
        <w:bottom w:val="none" w:sz="0" w:space="0" w:color="auto"/>
        <w:right w:val="none" w:sz="0" w:space="0" w:color="auto"/>
      </w:divBdr>
    </w:div>
    <w:div w:id="38555222">
      <w:bodyDiv w:val="1"/>
      <w:marLeft w:val="0"/>
      <w:marRight w:val="0"/>
      <w:marTop w:val="0"/>
      <w:marBottom w:val="0"/>
      <w:divBdr>
        <w:top w:val="none" w:sz="0" w:space="0" w:color="auto"/>
        <w:left w:val="none" w:sz="0" w:space="0" w:color="auto"/>
        <w:bottom w:val="none" w:sz="0" w:space="0" w:color="auto"/>
        <w:right w:val="none" w:sz="0" w:space="0" w:color="auto"/>
      </w:divBdr>
    </w:div>
    <w:div w:id="38601201">
      <w:bodyDiv w:val="1"/>
      <w:marLeft w:val="0"/>
      <w:marRight w:val="0"/>
      <w:marTop w:val="0"/>
      <w:marBottom w:val="0"/>
      <w:divBdr>
        <w:top w:val="none" w:sz="0" w:space="0" w:color="auto"/>
        <w:left w:val="none" w:sz="0" w:space="0" w:color="auto"/>
        <w:bottom w:val="none" w:sz="0" w:space="0" w:color="auto"/>
        <w:right w:val="none" w:sz="0" w:space="0" w:color="auto"/>
      </w:divBdr>
    </w:div>
    <w:div w:id="38625887">
      <w:bodyDiv w:val="1"/>
      <w:marLeft w:val="0"/>
      <w:marRight w:val="0"/>
      <w:marTop w:val="0"/>
      <w:marBottom w:val="0"/>
      <w:divBdr>
        <w:top w:val="none" w:sz="0" w:space="0" w:color="auto"/>
        <w:left w:val="none" w:sz="0" w:space="0" w:color="auto"/>
        <w:bottom w:val="none" w:sz="0" w:space="0" w:color="auto"/>
        <w:right w:val="none" w:sz="0" w:space="0" w:color="auto"/>
      </w:divBdr>
    </w:div>
    <w:div w:id="38629853">
      <w:bodyDiv w:val="1"/>
      <w:marLeft w:val="0"/>
      <w:marRight w:val="0"/>
      <w:marTop w:val="0"/>
      <w:marBottom w:val="0"/>
      <w:divBdr>
        <w:top w:val="none" w:sz="0" w:space="0" w:color="auto"/>
        <w:left w:val="none" w:sz="0" w:space="0" w:color="auto"/>
        <w:bottom w:val="none" w:sz="0" w:space="0" w:color="auto"/>
        <w:right w:val="none" w:sz="0" w:space="0" w:color="auto"/>
      </w:divBdr>
    </w:div>
    <w:div w:id="38632426">
      <w:bodyDiv w:val="1"/>
      <w:marLeft w:val="0"/>
      <w:marRight w:val="0"/>
      <w:marTop w:val="0"/>
      <w:marBottom w:val="0"/>
      <w:divBdr>
        <w:top w:val="none" w:sz="0" w:space="0" w:color="auto"/>
        <w:left w:val="none" w:sz="0" w:space="0" w:color="auto"/>
        <w:bottom w:val="none" w:sz="0" w:space="0" w:color="auto"/>
        <w:right w:val="none" w:sz="0" w:space="0" w:color="auto"/>
      </w:divBdr>
    </w:div>
    <w:div w:id="38632587">
      <w:bodyDiv w:val="1"/>
      <w:marLeft w:val="0"/>
      <w:marRight w:val="0"/>
      <w:marTop w:val="0"/>
      <w:marBottom w:val="0"/>
      <w:divBdr>
        <w:top w:val="none" w:sz="0" w:space="0" w:color="auto"/>
        <w:left w:val="none" w:sz="0" w:space="0" w:color="auto"/>
        <w:bottom w:val="none" w:sz="0" w:space="0" w:color="auto"/>
        <w:right w:val="none" w:sz="0" w:space="0" w:color="auto"/>
      </w:divBdr>
    </w:div>
    <w:div w:id="38673669">
      <w:bodyDiv w:val="1"/>
      <w:marLeft w:val="0"/>
      <w:marRight w:val="0"/>
      <w:marTop w:val="0"/>
      <w:marBottom w:val="0"/>
      <w:divBdr>
        <w:top w:val="none" w:sz="0" w:space="0" w:color="auto"/>
        <w:left w:val="none" w:sz="0" w:space="0" w:color="auto"/>
        <w:bottom w:val="none" w:sz="0" w:space="0" w:color="auto"/>
        <w:right w:val="none" w:sz="0" w:space="0" w:color="auto"/>
      </w:divBdr>
    </w:div>
    <w:div w:id="38673745">
      <w:bodyDiv w:val="1"/>
      <w:marLeft w:val="0"/>
      <w:marRight w:val="0"/>
      <w:marTop w:val="0"/>
      <w:marBottom w:val="0"/>
      <w:divBdr>
        <w:top w:val="none" w:sz="0" w:space="0" w:color="auto"/>
        <w:left w:val="none" w:sz="0" w:space="0" w:color="auto"/>
        <w:bottom w:val="none" w:sz="0" w:space="0" w:color="auto"/>
        <w:right w:val="none" w:sz="0" w:space="0" w:color="auto"/>
      </w:divBdr>
    </w:div>
    <w:div w:id="38676053">
      <w:bodyDiv w:val="1"/>
      <w:marLeft w:val="0"/>
      <w:marRight w:val="0"/>
      <w:marTop w:val="0"/>
      <w:marBottom w:val="0"/>
      <w:divBdr>
        <w:top w:val="none" w:sz="0" w:space="0" w:color="auto"/>
        <w:left w:val="none" w:sz="0" w:space="0" w:color="auto"/>
        <w:bottom w:val="none" w:sz="0" w:space="0" w:color="auto"/>
        <w:right w:val="none" w:sz="0" w:space="0" w:color="auto"/>
      </w:divBdr>
    </w:div>
    <w:div w:id="38677070">
      <w:bodyDiv w:val="1"/>
      <w:marLeft w:val="0"/>
      <w:marRight w:val="0"/>
      <w:marTop w:val="0"/>
      <w:marBottom w:val="0"/>
      <w:divBdr>
        <w:top w:val="none" w:sz="0" w:space="0" w:color="auto"/>
        <w:left w:val="none" w:sz="0" w:space="0" w:color="auto"/>
        <w:bottom w:val="none" w:sz="0" w:space="0" w:color="auto"/>
        <w:right w:val="none" w:sz="0" w:space="0" w:color="auto"/>
      </w:divBdr>
    </w:div>
    <w:div w:id="38747175">
      <w:bodyDiv w:val="1"/>
      <w:marLeft w:val="0"/>
      <w:marRight w:val="0"/>
      <w:marTop w:val="0"/>
      <w:marBottom w:val="0"/>
      <w:divBdr>
        <w:top w:val="none" w:sz="0" w:space="0" w:color="auto"/>
        <w:left w:val="none" w:sz="0" w:space="0" w:color="auto"/>
        <w:bottom w:val="none" w:sz="0" w:space="0" w:color="auto"/>
        <w:right w:val="none" w:sz="0" w:space="0" w:color="auto"/>
      </w:divBdr>
    </w:div>
    <w:div w:id="38820670">
      <w:bodyDiv w:val="1"/>
      <w:marLeft w:val="0"/>
      <w:marRight w:val="0"/>
      <w:marTop w:val="0"/>
      <w:marBottom w:val="0"/>
      <w:divBdr>
        <w:top w:val="none" w:sz="0" w:space="0" w:color="auto"/>
        <w:left w:val="none" w:sz="0" w:space="0" w:color="auto"/>
        <w:bottom w:val="none" w:sz="0" w:space="0" w:color="auto"/>
        <w:right w:val="none" w:sz="0" w:space="0" w:color="auto"/>
      </w:divBdr>
    </w:div>
    <w:div w:id="38826336">
      <w:bodyDiv w:val="1"/>
      <w:marLeft w:val="0"/>
      <w:marRight w:val="0"/>
      <w:marTop w:val="0"/>
      <w:marBottom w:val="0"/>
      <w:divBdr>
        <w:top w:val="none" w:sz="0" w:space="0" w:color="auto"/>
        <w:left w:val="none" w:sz="0" w:space="0" w:color="auto"/>
        <w:bottom w:val="none" w:sz="0" w:space="0" w:color="auto"/>
        <w:right w:val="none" w:sz="0" w:space="0" w:color="auto"/>
      </w:divBdr>
    </w:div>
    <w:div w:id="38865214">
      <w:bodyDiv w:val="1"/>
      <w:marLeft w:val="0"/>
      <w:marRight w:val="0"/>
      <w:marTop w:val="0"/>
      <w:marBottom w:val="0"/>
      <w:divBdr>
        <w:top w:val="none" w:sz="0" w:space="0" w:color="auto"/>
        <w:left w:val="none" w:sz="0" w:space="0" w:color="auto"/>
        <w:bottom w:val="none" w:sz="0" w:space="0" w:color="auto"/>
        <w:right w:val="none" w:sz="0" w:space="0" w:color="auto"/>
      </w:divBdr>
    </w:div>
    <w:div w:id="38894550">
      <w:bodyDiv w:val="1"/>
      <w:marLeft w:val="0"/>
      <w:marRight w:val="0"/>
      <w:marTop w:val="0"/>
      <w:marBottom w:val="0"/>
      <w:divBdr>
        <w:top w:val="none" w:sz="0" w:space="0" w:color="auto"/>
        <w:left w:val="none" w:sz="0" w:space="0" w:color="auto"/>
        <w:bottom w:val="none" w:sz="0" w:space="0" w:color="auto"/>
        <w:right w:val="none" w:sz="0" w:space="0" w:color="auto"/>
      </w:divBdr>
    </w:div>
    <w:div w:id="38940883">
      <w:bodyDiv w:val="1"/>
      <w:marLeft w:val="0"/>
      <w:marRight w:val="0"/>
      <w:marTop w:val="0"/>
      <w:marBottom w:val="0"/>
      <w:divBdr>
        <w:top w:val="none" w:sz="0" w:space="0" w:color="auto"/>
        <w:left w:val="none" w:sz="0" w:space="0" w:color="auto"/>
        <w:bottom w:val="none" w:sz="0" w:space="0" w:color="auto"/>
        <w:right w:val="none" w:sz="0" w:space="0" w:color="auto"/>
      </w:divBdr>
    </w:div>
    <w:div w:id="39011905">
      <w:bodyDiv w:val="1"/>
      <w:marLeft w:val="0"/>
      <w:marRight w:val="0"/>
      <w:marTop w:val="0"/>
      <w:marBottom w:val="0"/>
      <w:divBdr>
        <w:top w:val="none" w:sz="0" w:space="0" w:color="auto"/>
        <w:left w:val="none" w:sz="0" w:space="0" w:color="auto"/>
        <w:bottom w:val="none" w:sz="0" w:space="0" w:color="auto"/>
        <w:right w:val="none" w:sz="0" w:space="0" w:color="auto"/>
      </w:divBdr>
    </w:div>
    <w:div w:id="39090770">
      <w:bodyDiv w:val="1"/>
      <w:marLeft w:val="0"/>
      <w:marRight w:val="0"/>
      <w:marTop w:val="0"/>
      <w:marBottom w:val="0"/>
      <w:divBdr>
        <w:top w:val="none" w:sz="0" w:space="0" w:color="auto"/>
        <w:left w:val="none" w:sz="0" w:space="0" w:color="auto"/>
        <w:bottom w:val="none" w:sz="0" w:space="0" w:color="auto"/>
        <w:right w:val="none" w:sz="0" w:space="0" w:color="auto"/>
      </w:divBdr>
    </w:div>
    <w:div w:id="39133121">
      <w:bodyDiv w:val="1"/>
      <w:marLeft w:val="0"/>
      <w:marRight w:val="0"/>
      <w:marTop w:val="0"/>
      <w:marBottom w:val="0"/>
      <w:divBdr>
        <w:top w:val="none" w:sz="0" w:space="0" w:color="auto"/>
        <w:left w:val="none" w:sz="0" w:space="0" w:color="auto"/>
        <w:bottom w:val="none" w:sz="0" w:space="0" w:color="auto"/>
        <w:right w:val="none" w:sz="0" w:space="0" w:color="auto"/>
      </w:divBdr>
    </w:div>
    <w:div w:id="39208163">
      <w:bodyDiv w:val="1"/>
      <w:marLeft w:val="0"/>
      <w:marRight w:val="0"/>
      <w:marTop w:val="0"/>
      <w:marBottom w:val="0"/>
      <w:divBdr>
        <w:top w:val="none" w:sz="0" w:space="0" w:color="auto"/>
        <w:left w:val="none" w:sz="0" w:space="0" w:color="auto"/>
        <w:bottom w:val="none" w:sz="0" w:space="0" w:color="auto"/>
        <w:right w:val="none" w:sz="0" w:space="0" w:color="auto"/>
      </w:divBdr>
    </w:div>
    <w:div w:id="39325497">
      <w:bodyDiv w:val="1"/>
      <w:marLeft w:val="0"/>
      <w:marRight w:val="0"/>
      <w:marTop w:val="0"/>
      <w:marBottom w:val="0"/>
      <w:divBdr>
        <w:top w:val="none" w:sz="0" w:space="0" w:color="auto"/>
        <w:left w:val="none" w:sz="0" w:space="0" w:color="auto"/>
        <w:bottom w:val="none" w:sz="0" w:space="0" w:color="auto"/>
        <w:right w:val="none" w:sz="0" w:space="0" w:color="auto"/>
      </w:divBdr>
    </w:div>
    <w:div w:id="39331351">
      <w:bodyDiv w:val="1"/>
      <w:marLeft w:val="0"/>
      <w:marRight w:val="0"/>
      <w:marTop w:val="0"/>
      <w:marBottom w:val="0"/>
      <w:divBdr>
        <w:top w:val="none" w:sz="0" w:space="0" w:color="auto"/>
        <w:left w:val="none" w:sz="0" w:space="0" w:color="auto"/>
        <w:bottom w:val="none" w:sz="0" w:space="0" w:color="auto"/>
        <w:right w:val="none" w:sz="0" w:space="0" w:color="auto"/>
      </w:divBdr>
    </w:div>
    <w:div w:id="39332694">
      <w:bodyDiv w:val="1"/>
      <w:marLeft w:val="0"/>
      <w:marRight w:val="0"/>
      <w:marTop w:val="0"/>
      <w:marBottom w:val="0"/>
      <w:divBdr>
        <w:top w:val="none" w:sz="0" w:space="0" w:color="auto"/>
        <w:left w:val="none" w:sz="0" w:space="0" w:color="auto"/>
        <w:bottom w:val="none" w:sz="0" w:space="0" w:color="auto"/>
        <w:right w:val="none" w:sz="0" w:space="0" w:color="auto"/>
      </w:divBdr>
    </w:div>
    <w:div w:id="39475023">
      <w:bodyDiv w:val="1"/>
      <w:marLeft w:val="0"/>
      <w:marRight w:val="0"/>
      <w:marTop w:val="0"/>
      <w:marBottom w:val="0"/>
      <w:divBdr>
        <w:top w:val="none" w:sz="0" w:space="0" w:color="auto"/>
        <w:left w:val="none" w:sz="0" w:space="0" w:color="auto"/>
        <w:bottom w:val="none" w:sz="0" w:space="0" w:color="auto"/>
        <w:right w:val="none" w:sz="0" w:space="0" w:color="auto"/>
      </w:divBdr>
    </w:div>
    <w:div w:id="39477486">
      <w:bodyDiv w:val="1"/>
      <w:marLeft w:val="0"/>
      <w:marRight w:val="0"/>
      <w:marTop w:val="0"/>
      <w:marBottom w:val="0"/>
      <w:divBdr>
        <w:top w:val="none" w:sz="0" w:space="0" w:color="auto"/>
        <w:left w:val="none" w:sz="0" w:space="0" w:color="auto"/>
        <w:bottom w:val="none" w:sz="0" w:space="0" w:color="auto"/>
        <w:right w:val="none" w:sz="0" w:space="0" w:color="auto"/>
      </w:divBdr>
    </w:div>
    <w:div w:id="39478516">
      <w:bodyDiv w:val="1"/>
      <w:marLeft w:val="0"/>
      <w:marRight w:val="0"/>
      <w:marTop w:val="0"/>
      <w:marBottom w:val="0"/>
      <w:divBdr>
        <w:top w:val="none" w:sz="0" w:space="0" w:color="auto"/>
        <w:left w:val="none" w:sz="0" w:space="0" w:color="auto"/>
        <w:bottom w:val="none" w:sz="0" w:space="0" w:color="auto"/>
        <w:right w:val="none" w:sz="0" w:space="0" w:color="auto"/>
      </w:divBdr>
    </w:div>
    <w:div w:id="39519404">
      <w:bodyDiv w:val="1"/>
      <w:marLeft w:val="0"/>
      <w:marRight w:val="0"/>
      <w:marTop w:val="0"/>
      <w:marBottom w:val="0"/>
      <w:divBdr>
        <w:top w:val="none" w:sz="0" w:space="0" w:color="auto"/>
        <w:left w:val="none" w:sz="0" w:space="0" w:color="auto"/>
        <w:bottom w:val="none" w:sz="0" w:space="0" w:color="auto"/>
        <w:right w:val="none" w:sz="0" w:space="0" w:color="auto"/>
      </w:divBdr>
    </w:div>
    <w:div w:id="39524901">
      <w:bodyDiv w:val="1"/>
      <w:marLeft w:val="0"/>
      <w:marRight w:val="0"/>
      <w:marTop w:val="0"/>
      <w:marBottom w:val="0"/>
      <w:divBdr>
        <w:top w:val="none" w:sz="0" w:space="0" w:color="auto"/>
        <w:left w:val="none" w:sz="0" w:space="0" w:color="auto"/>
        <w:bottom w:val="none" w:sz="0" w:space="0" w:color="auto"/>
        <w:right w:val="none" w:sz="0" w:space="0" w:color="auto"/>
      </w:divBdr>
    </w:div>
    <w:div w:id="39668924">
      <w:bodyDiv w:val="1"/>
      <w:marLeft w:val="0"/>
      <w:marRight w:val="0"/>
      <w:marTop w:val="0"/>
      <w:marBottom w:val="0"/>
      <w:divBdr>
        <w:top w:val="none" w:sz="0" w:space="0" w:color="auto"/>
        <w:left w:val="none" w:sz="0" w:space="0" w:color="auto"/>
        <w:bottom w:val="none" w:sz="0" w:space="0" w:color="auto"/>
        <w:right w:val="none" w:sz="0" w:space="0" w:color="auto"/>
      </w:divBdr>
    </w:div>
    <w:div w:id="39719104">
      <w:bodyDiv w:val="1"/>
      <w:marLeft w:val="0"/>
      <w:marRight w:val="0"/>
      <w:marTop w:val="0"/>
      <w:marBottom w:val="0"/>
      <w:divBdr>
        <w:top w:val="none" w:sz="0" w:space="0" w:color="auto"/>
        <w:left w:val="none" w:sz="0" w:space="0" w:color="auto"/>
        <w:bottom w:val="none" w:sz="0" w:space="0" w:color="auto"/>
        <w:right w:val="none" w:sz="0" w:space="0" w:color="auto"/>
      </w:divBdr>
    </w:div>
    <w:div w:id="39786510">
      <w:bodyDiv w:val="1"/>
      <w:marLeft w:val="0"/>
      <w:marRight w:val="0"/>
      <w:marTop w:val="0"/>
      <w:marBottom w:val="0"/>
      <w:divBdr>
        <w:top w:val="none" w:sz="0" w:space="0" w:color="auto"/>
        <w:left w:val="none" w:sz="0" w:space="0" w:color="auto"/>
        <w:bottom w:val="none" w:sz="0" w:space="0" w:color="auto"/>
        <w:right w:val="none" w:sz="0" w:space="0" w:color="auto"/>
      </w:divBdr>
    </w:div>
    <w:div w:id="39860964">
      <w:bodyDiv w:val="1"/>
      <w:marLeft w:val="0"/>
      <w:marRight w:val="0"/>
      <w:marTop w:val="0"/>
      <w:marBottom w:val="0"/>
      <w:divBdr>
        <w:top w:val="none" w:sz="0" w:space="0" w:color="auto"/>
        <w:left w:val="none" w:sz="0" w:space="0" w:color="auto"/>
        <w:bottom w:val="none" w:sz="0" w:space="0" w:color="auto"/>
        <w:right w:val="none" w:sz="0" w:space="0" w:color="auto"/>
      </w:divBdr>
    </w:div>
    <w:div w:id="39866492">
      <w:bodyDiv w:val="1"/>
      <w:marLeft w:val="0"/>
      <w:marRight w:val="0"/>
      <w:marTop w:val="0"/>
      <w:marBottom w:val="0"/>
      <w:divBdr>
        <w:top w:val="none" w:sz="0" w:space="0" w:color="auto"/>
        <w:left w:val="none" w:sz="0" w:space="0" w:color="auto"/>
        <w:bottom w:val="none" w:sz="0" w:space="0" w:color="auto"/>
        <w:right w:val="none" w:sz="0" w:space="0" w:color="auto"/>
      </w:divBdr>
    </w:div>
    <w:div w:id="39868772">
      <w:bodyDiv w:val="1"/>
      <w:marLeft w:val="0"/>
      <w:marRight w:val="0"/>
      <w:marTop w:val="0"/>
      <w:marBottom w:val="0"/>
      <w:divBdr>
        <w:top w:val="none" w:sz="0" w:space="0" w:color="auto"/>
        <w:left w:val="none" w:sz="0" w:space="0" w:color="auto"/>
        <w:bottom w:val="none" w:sz="0" w:space="0" w:color="auto"/>
        <w:right w:val="none" w:sz="0" w:space="0" w:color="auto"/>
      </w:divBdr>
    </w:div>
    <w:div w:id="39944038">
      <w:bodyDiv w:val="1"/>
      <w:marLeft w:val="0"/>
      <w:marRight w:val="0"/>
      <w:marTop w:val="0"/>
      <w:marBottom w:val="0"/>
      <w:divBdr>
        <w:top w:val="none" w:sz="0" w:space="0" w:color="auto"/>
        <w:left w:val="none" w:sz="0" w:space="0" w:color="auto"/>
        <w:bottom w:val="none" w:sz="0" w:space="0" w:color="auto"/>
        <w:right w:val="none" w:sz="0" w:space="0" w:color="auto"/>
      </w:divBdr>
    </w:div>
    <w:div w:id="39980502">
      <w:bodyDiv w:val="1"/>
      <w:marLeft w:val="0"/>
      <w:marRight w:val="0"/>
      <w:marTop w:val="0"/>
      <w:marBottom w:val="0"/>
      <w:divBdr>
        <w:top w:val="none" w:sz="0" w:space="0" w:color="auto"/>
        <w:left w:val="none" w:sz="0" w:space="0" w:color="auto"/>
        <w:bottom w:val="none" w:sz="0" w:space="0" w:color="auto"/>
        <w:right w:val="none" w:sz="0" w:space="0" w:color="auto"/>
      </w:divBdr>
    </w:div>
    <w:div w:id="39980629">
      <w:bodyDiv w:val="1"/>
      <w:marLeft w:val="0"/>
      <w:marRight w:val="0"/>
      <w:marTop w:val="0"/>
      <w:marBottom w:val="0"/>
      <w:divBdr>
        <w:top w:val="none" w:sz="0" w:space="0" w:color="auto"/>
        <w:left w:val="none" w:sz="0" w:space="0" w:color="auto"/>
        <w:bottom w:val="none" w:sz="0" w:space="0" w:color="auto"/>
        <w:right w:val="none" w:sz="0" w:space="0" w:color="auto"/>
      </w:divBdr>
    </w:div>
    <w:div w:id="39981493">
      <w:bodyDiv w:val="1"/>
      <w:marLeft w:val="0"/>
      <w:marRight w:val="0"/>
      <w:marTop w:val="0"/>
      <w:marBottom w:val="0"/>
      <w:divBdr>
        <w:top w:val="none" w:sz="0" w:space="0" w:color="auto"/>
        <w:left w:val="none" w:sz="0" w:space="0" w:color="auto"/>
        <w:bottom w:val="none" w:sz="0" w:space="0" w:color="auto"/>
        <w:right w:val="none" w:sz="0" w:space="0" w:color="auto"/>
      </w:divBdr>
    </w:div>
    <w:div w:id="40130978">
      <w:bodyDiv w:val="1"/>
      <w:marLeft w:val="0"/>
      <w:marRight w:val="0"/>
      <w:marTop w:val="0"/>
      <w:marBottom w:val="0"/>
      <w:divBdr>
        <w:top w:val="none" w:sz="0" w:space="0" w:color="auto"/>
        <w:left w:val="none" w:sz="0" w:space="0" w:color="auto"/>
        <w:bottom w:val="none" w:sz="0" w:space="0" w:color="auto"/>
        <w:right w:val="none" w:sz="0" w:space="0" w:color="auto"/>
      </w:divBdr>
    </w:div>
    <w:div w:id="40136535">
      <w:bodyDiv w:val="1"/>
      <w:marLeft w:val="0"/>
      <w:marRight w:val="0"/>
      <w:marTop w:val="0"/>
      <w:marBottom w:val="0"/>
      <w:divBdr>
        <w:top w:val="none" w:sz="0" w:space="0" w:color="auto"/>
        <w:left w:val="none" w:sz="0" w:space="0" w:color="auto"/>
        <w:bottom w:val="none" w:sz="0" w:space="0" w:color="auto"/>
        <w:right w:val="none" w:sz="0" w:space="0" w:color="auto"/>
      </w:divBdr>
    </w:div>
    <w:div w:id="40372244">
      <w:bodyDiv w:val="1"/>
      <w:marLeft w:val="0"/>
      <w:marRight w:val="0"/>
      <w:marTop w:val="0"/>
      <w:marBottom w:val="0"/>
      <w:divBdr>
        <w:top w:val="none" w:sz="0" w:space="0" w:color="auto"/>
        <w:left w:val="none" w:sz="0" w:space="0" w:color="auto"/>
        <w:bottom w:val="none" w:sz="0" w:space="0" w:color="auto"/>
        <w:right w:val="none" w:sz="0" w:space="0" w:color="auto"/>
      </w:divBdr>
    </w:div>
    <w:div w:id="40374445">
      <w:bodyDiv w:val="1"/>
      <w:marLeft w:val="0"/>
      <w:marRight w:val="0"/>
      <w:marTop w:val="0"/>
      <w:marBottom w:val="0"/>
      <w:divBdr>
        <w:top w:val="none" w:sz="0" w:space="0" w:color="auto"/>
        <w:left w:val="none" w:sz="0" w:space="0" w:color="auto"/>
        <w:bottom w:val="none" w:sz="0" w:space="0" w:color="auto"/>
        <w:right w:val="none" w:sz="0" w:space="0" w:color="auto"/>
      </w:divBdr>
    </w:div>
    <w:div w:id="40446599">
      <w:bodyDiv w:val="1"/>
      <w:marLeft w:val="0"/>
      <w:marRight w:val="0"/>
      <w:marTop w:val="0"/>
      <w:marBottom w:val="0"/>
      <w:divBdr>
        <w:top w:val="none" w:sz="0" w:space="0" w:color="auto"/>
        <w:left w:val="none" w:sz="0" w:space="0" w:color="auto"/>
        <w:bottom w:val="none" w:sz="0" w:space="0" w:color="auto"/>
        <w:right w:val="none" w:sz="0" w:space="0" w:color="auto"/>
      </w:divBdr>
    </w:div>
    <w:div w:id="40518886">
      <w:bodyDiv w:val="1"/>
      <w:marLeft w:val="0"/>
      <w:marRight w:val="0"/>
      <w:marTop w:val="0"/>
      <w:marBottom w:val="0"/>
      <w:divBdr>
        <w:top w:val="none" w:sz="0" w:space="0" w:color="auto"/>
        <w:left w:val="none" w:sz="0" w:space="0" w:color="auto"/>
        <w:bottom w:val="none" w:sz="0" w:space="0" w:color="auto"/>
        <w:right w:val="none" w:sz="0" w:space="0" w:color="auto"/>
      </w:divBdr>
    </w:div>
    <w:div w:id="40714345">
      <w:bodyDiv w:val="1"/>
      <w:marLeft w:val="0"/>
      <w:marRight w:val="0"/>
      <w:marTop w:val="0"/>
      <w:marBottom w:val="0"/>
      <w:divBdr>
        <w:top w:val="none" w:sz="0" w:space="0" w:color="auto"/>
        <w:left w:val="none" w:sz="0" w:space="0" w:color="auto"/>
        <w:bottom w:val="none" w:sz="0" w:space="0" w:color="auto"/>
        <w:right w:val="none" w:sz="0" w:space="0" w:color="auto"/>
      </w:divBdr>
    </w:div>
    <w:div w:id="40790548">
      <w:bodyDiv w:val="1"/>
      <w:marLeft w:val="0"/>
      <w:marRight w:val="0"/>
      <w:marTop w:val="0"/>
      <w:marBottom w:val="0"/>
      <w:divBdr>
        <w:top w:val="none" w:sz="0" w:space="0" w:color="auto"/>
        <w:left w:val="none" w:sz="0" w:space="0" w:color="auto"/>
        <w:bottom w:val="none" w:sz="0" w:space="0" w:color="auto"/>
        <w:right w:val="none" w:sz="0" w:space="0" w:color="auto"/>
      </w:divBdr>
    </w:div>
    <w:div w:id="40832611">
      <w:bodyDiv w:val="1"/>
      <w:marLeft w:val="0"/>
      <w:marRight w:val="0"/>
      <w:marTop w:val="0"/>
      <w:marBottom w:val="0"/>
      <w:divBdr>
        <w:top w:val="none" w:sz="0" w:space="0" w:color="auto"/>
        <w:left w:val="none" w:sz="0" w:space="0" w:color="auto"/>
        <w:bottom w:val="none" w:sz="0" w:space="0" w:color="auto"/>
        <w:right w:val="none" w:sz="0" w:space="0" w:color="auto"/>
      </w:divBdr>
    </w:div>
    <w:div w:id="40904553">
      <w:bodyDiv w:val="1"/>
      <w:marLeft w:val="0"/>
      <w:marRight w:val="0"/>
      <w:marTop w:val="0"/>
      <w:marBottom w:val="0"/>
      <w:divBdr>
        <w:top w:val="none" w:sz="0" w:space="0" w:color="auto"/>
        <w:left w:val="none" w:sz="0" w:space="0" w:color="auto"/>
        <w:bottom w:val="none" w:sz="0" w:space="0" w:color="auto"/>
        <w:right w:val="none" w:sz="0" w:space="0" w:color="auto"/>
      </w:divBdr>
    </w:div>
    <w:div w:id="40910313">
      <w:bodyDiv w:val="1"/>
      <w:marLeft w:val="0"/>
      <w:marRight w:val="0"/>
      <w:marTop w:val="0"/>
      <w:marBottom w:val="0"/>
      <w:divBdr>
        <w:top w:val="none" w:sz="0" w:space="0" w:color="auto"/>
        <w:left w:val="none" w:sz="0" w:space="0" w:color="auto"/>
        <w:bottom w:val="none" w:sz="0" w:space="0" w:color="auto"/>
        <w:right w:val="none" w:sz="0" w:space="0" w:color="auto"/>
      </w:divBdr>
    </w:div>
    <w:div w:id="41098314">
      <w:bodyDiv w:val="1"/>
      <w:marLeft w:val="0"/>
      <w:marRight w:val="0"/>
      <w:marTop w:val="0"/>
      <w:marBottom w:val="0"/>
      <w:divBdr>
        <w:top w:val="none" w:sz="0" w:space="0" w:color="auto"/>
        <w:left w:val="none" w:sz="0" w:space="0" w:color="auto"/>
        <w:bottom w:val="none" w:sz="0" w:space="0" w:color="auto"/>
        <w:right w:val="none" w:sz="0" w:space="0" w:color="auto"/>
      </w:divBdr>
    </w:div>
    <w:div w:id="41176834">
      <w:bodyDiv w:val="1"/>
      <w:marLeft w:val="0"/>
      <w:marRight w:val="0"/>
      <w:marTop w:val="0"/>
      <w:marBottom w:val="0"/>
      <w:divBdr>
        <w:top w:val="none" w:sz="0" w:space="0" w:color="auto"/>
        <w:left w:val="none" w:sz="0" w:space="0" w:color="auto"/>
        <w:bottom w:val="none" w:sz="0" w:space="0" w:color="auto"/>
        <w:right w:val="none" w:sz="0" w:space="0" w:color="auto"/>
      </w:divBdr>
    </w:div>
    <w:div w:id="41177112">
      <w:bodyDiv w:val="1"/>
      <w:marLeft w:val="0"/>
      <w:marRight w:val="0"/>
      <w:marTop w:val="0"/>
      <w:marBottom w:val="0"/>
      <w:divBdr>
        <w:top w:val="none" w:sz="0" w:space="0" w:color="auto"/>
        <w:left w:val="none" w:sz="0" w:space="0" w:color="auto"/>
        <w:bottom w:val="none" w:sz="0" w:space="0" w:color="auto"/>
        <w:right w:val="none" w:sz="0" w:space="0" w:color="auto"/>
      </w:divBdr>
    </w:div>
    <w:div w:id="41178503">
      <w:bodyDiv w:val="1"/>
      <w:marLeft w:val="0"/>
      <w:marRight w:val="0"/>
      <w:marTop w:val="0"/>
      <w:marBottom w:val="0"/>
      <w:divBdr>
        <w:top w:val="none" w:sz="0" w:space="0" w:color="auto"/>
        <w:left w:val="none" w:sz="0" w:space="0" w:color="auto"/>
        <w:bottom w:val="none" w:sz="0" w:space="0" w:color="auto"/>
        <w:right w:val="none" w:sz="0" w:space="0" w:color="auto"/>
      </w:divBdr>
    </w:div>
    <w:div w:id="41246622">
      <w:bodyDiv w:val="1"/>
      <w:marLeft w:val="0"/>
      <w:marRight w:val="0"/>
      <w:marTop w:val="0"/>
      <w:marBottom w:val="0"/>
      <w:divBdr>
        <w:top w:val="none" w:sz="0" w:space="0" w:color="auto"/>
        <w:left w:val="none" w:sz="0" w:space="0" w:color="auto"/>
        <w:bottom w:val="none" w:sz="0" w:space="0" w:color="auto"/>
        <w:right w:val="none" w:sz="0" w:space="0" w:color="auto"/>
      </w:divBdr>
    </w:div>
    <w:div w:id="41297491">
      <w:bodyDiv w:val="1"/>
      <w:marLeft w:val="0"/>
      <w:marRight w:val="0"/>
      <w:marTop w:val="0"/>
      <w:marBottom w:val="0"/>
      <w:divBdr>
        <w:top w:val="none" w:sz="0" w:space="0" w:color="auto"/>
        <w:left w:val="none" w:sz="0" w:space="0" w:color="auto"/>
        <w:bottom w:val="none" w:sz="0" w:space="0" w:color="auto"/>
        <w:right w:val="none" w:sz="0" w:space="0" w:color="auto"/>
      </w:divBdr>
    </w:div>
    <w:div w:id="41364432">
      <w:bodyDiv w:val="1"/>
      <w:marLeft w:val="0"/>
      <w:marRight w:val="0"/>
      <w:marTop w:val="0"/>
      <w:marBottom w:val="0"/>
      <w:divBdr>
        <w:top w:val="none" w:sz="0" w:space="0" w:color="auto"/>
        <w:left w:val="none" w:sz="0" w:space="0" w:color="auto"/>
        <w:bottom w:val="none" w:sz="0" w:space="0" w:color="auto"/>
        <w:right w:val="none" w:sz="0" w:space="0" w:color="auto"/>
      </w:divBdr>
    </w:div>
    <w:div w:id="41364765">
      <w:bodyDiv w:val="1"/>
      <w:marLeft w:val="0"/>
      <w:marRight w:val="0"/>
      <w:marTop w:val="0"/>
      <w:marBottom w:val="0"/>
      <w:divBdr>
        <w:top w:val="none" w:sz="0" w:space="0" w:color="auto"/>
        <w:left w:val="none" w:sz="0" w:space="0" w:color="auto"/>
        <w:bottom w:val="none" w:sz="0" w:space="0" w:color="auto"/>
        <w:right w:val="none" w:sz="0" w:space="0" w:color="auto"/>
      </w:divBdr>
    </w:div>
    <w:div w:id="41365476">
      <w:bodyDiv w:val="1"/>
      <w:marLeft w:val="0"/>
      <w:marRight w:val="0"/>
      <w:marTop w:val="0"/>
      <w:marBottom w:val="0"/>
      <w:divBdr>
        <w:top w:val="none" w:sz="0" w:space="0" w:color="auto"/>
        <w:left w:val="none" w:sz="0" w:space="0" w:color="auto"/>
        <w:bottom w:val="none" w:sz="0" w:space="0" w:color="auto"/>
        <w:right w:val="none" w:sz="0" w:space="0" w:color="auto"/>
      </w:divBdr>
    </w:div>
    <w:div w:id="41445888">
      <w:bodyDiv w:val="1"/>
      <w:marLeft w:val="0"/>
      <w:marRight w:val="0"/>
      <w:marTop w:val="0"/>
      <w:marBottom w:val="0"/>
      <w:divBdr>
        <w:top w:val="none" w:sz="0" w:space="0" w:color="auto"/>
        <w:left w:val="none" w:sz="0" w:space="0" w:color="auto"/>
        <w:bottom w:val="none" w:sz="0" w:space="0" w:color="auto"/>
        <w:right w:val="none" w:sz="0" w:space="0" w:color="auto"/>
      </w:divBdr>
    </w:div>
    <w:div w:id="41635724">
      <w:bodyDiv w:val="1"/>
      <w:marLeft w:val="0"/>
      <w:marRight w:val="0"/>
      <w:marTop w:val="0"/>
      <w:marBottom w:val="0"/>
      <w:divBdr>
        <w:top w:val="none" w:sz="0" w:space="0" w:color="auto"/>
        <w:left w:val="none" w:sz="0" w:space="0" w:color="auto"/>
        <w:bottom w:val="none" w:sz="0" w:space="0" w:color="auto"/>
        <w:right w:val="none" w:sz="0" w:space="0" w:color="auto"/>
      </w:divBdr>
    </w:div>
    <w:div w:id="41641019">
      <w:bodyDiv w:val="1"/>
      <w:marLeft w:val="0"/>
      <w:marRight w:val="0"/>
      <w:marTop w:val="0"/>
      <w:marBottom w:val="0"/>
      <w:divBdr>
        <w:top w:val="none" w:sz="0" w:space="0" w:color="auto"/>
        <w:left w:val="none" w:sz="0" w:space="0" w:color="auto"/>
        <w:bottom w:val="none" w:sz="0" w:space="0" w:color="auto"/>
        <w:right w:val="none" w:sz="0" w:space="0" w:color="auto"/>
      </w:divBdr>
    </w:div>
    <w:div w:id="41683019">
      <w:bodyDiv w:val="1"/>
      <w:marLeft w:val="0"/>
      <w:marRight w:val="0"/>
      <w:marTop w:val="0"/>
      <w:marBottom w:val="0"/>
      <w:divBdr>
        <w:top w:val="none" w:sz="0" w:space="0" w:color="auto"/>
        <w:left w:val="none" w:sz="0" w:space="0" w:color="auto"/>
        <w:bottom w:val="none" w:sz="0" w:space="0" w:color="auto"/>
        <w:right w:val="none" w:sz="0" w:space="0" w:color="auto"/>
      </w:divBdr>
    </w:div>
    <w:div w:id="41684640">
      <w:bodyDiv w:val="1"/>
      <w:marLeft w:val="0"/>
      <w:marRight w:val="0"/>
      <w:marTop w:val="0"/>
      <w:marBottom w:val="0"/>
      <w:divBdr>
        <w:top w:val="none" w:sz="0" w:space="0" w:color="auto"/>
        <w:left w:val="none" w:sz="0" w:space="0" w:color="auto"/>
        <w:bottom w:val="none" w:sz="0" w:space="0" w:color="auto"/>
        <w:right w:val="none" w:sz="0" w:space="0" w:color="auto"/>
      </w:divBdr>
    </w:div>
    <w:div w:id="41751913">
      <w:bodyDiv w:val="1"/>
      <w:marLeft w:val="0"/>
      <w:marRight w:val="0"/>
      <w:marTop w:val="0"/>
      <w:marBottom w:val="0"/>
      <w:divBdr>
        <w:top w:val="none" w:sz="0" w:space="0" w:color="auto"/>
        <w:left w:val="none" w:sz="0" w:space="0" w:color="auto"/>
        <w:bottom w:val="none" w:sz="0" w:space="0" w:color="auto"/>
        <w:right w:val="none" w:sz="0" w:space="0" w:color="auto"/>
      </w:divBdr>
    </w:div>
    <w:div w:id="41752588">
      <w:bodyDiv w:val="1"/>
      <w:marLeft w:val="0"/>
      <w:marRight w:val="0"/>
      <w:marTop w:val="0"/>
      <w:marBottom w:val="0"/>
      <w:divBdr>
        <w:top w:val="none" w:sz="0" w:space="0" w:color="auto"/>
        <w:left w:val="none" w:sz="0" w:space="0" w:color="auto"/>
        <w:bottom w:val="none" w:sz="0" w:space="0" w:color="auto"/>
        <w:right w:val="none" w:sz="0" w:space="0" w:color="auto"/>
      </w:divBdr>
    </w:div>
    <w:div w:id="41835670">
      <w:bodyDiv w:val="1"/>
      <w:marLeft w:val="0"/>
      <w:marRight w:val="0"/>
      <w:marTop w:val="0"/>
      <w:marBottom w:val="0"/>
      <w:divBdr>
        <w:top w:val="none" w:sz="0" w:space="0" w:color="auto"/>
        <w:left w:val="none" w:sz="0" w:space="0" w:color="auto"/>
        <w:bottom w:val="none" w:sz="0" w:space="0" w:color="auto"/>
        <w:right w:val="none" w:sz="0" w:space="0" w:color="auto"/>
      </w:divBdr>
    </w:div>
    <w:div w:id="41906407">
      <w:bodyDiv w:val="1"/>
      <w:marLeft w:val="0"/>
      <w:marRight w:val="0"/>
      <w:marTop w:val="0"/>
      <w:marBottom w:val="0"/>
      <w:divBdr>
        <w:top w:val="none" w:sz="0" w:space="0" w:color="auto"/>
        <w:left w:val="none" w:sz="0" w:space="0" w:color="auto"/>
        <w:bottom w:val="none" w:sz="0" w:space="0" w:color="auto"/>
        <w:right w:val="none" w:sz="0" w:space="0" w:color="auto"/>
      </w:divBdr>
    </w:div>
    <w:div w:id="42024827">
      <w:bodyDiv w:val="1"/>
      <w:marLeft w:val="0"/>
      <w:marRight w:val="0"/>
      <w:marTop w:val="0"/>
      <w:marBottom w:val="0"/>
      <w:divBdr>
        <w:top w:val="none" w:sz="0" w:space="0" w:color="auto"/>
        <w:left w:val="none" w:sz="0" w:space="0" w:color="auto"/>
        <w:bottom w:val="none" w:sz="0" w:space="0" w:color="auto"/>
        <w:right w:val="none" w:sz="0" w:space="0" w:color="auto"/>
      </w:divBdr>
    </w:div>
    <w:div w:id="42027344">
      <w:bodyDiv w:val="1"/>
      <w:marLeft w:val="0"/>
      <w:marRight w:val="0"/>
      <w:marTop w:val="0"/>
      <w:marBottom w:val="0"/>
      <w:divBdr>
        <w:top w:val="none" w:sz="0" w:space="0" w:color="auto"/>
        <w:left w:val="none" w:sz="0" w:space="0" w:color="auto"/>
        <w:bottom w:val="none" w:sz="0" w:space="0" w:color="auto"/>
        <w:right w:val="none" w:sz="0" w:space="0" w:color="auto"/>
      </w:divBdr>
    </w:div>
    <w:div w:id="42145749">
      <w:bodyDiv w:val="1"/>
      <w:marLeft w:val="0"/>
      <w:marRight w:val="0"/>
      <w:marTop w:val="0"/>
      <w:marBottom w:val="0"/>
      <w:divBdr>
        <w:top w:val="none" w:sz="0" w:space="0" w:color="auto"/>
        <w:left w:val="none" w:sz="0" w:space="0" w:color="auto"/>
        <w:bottom w:val="none" w:sz="0" w:space="0" w:color="auto"/>
        <w:right w:val="none" w:sz="0" w:space="0" w:color="auto"/>
      </w:divBdr>
    </w:div>
    <w:div w:id="42216271">
      <w:bodyDiv w:val="1"/>
      <w:marLeft w:val="0"/>
      <w:marRight w:val="0"/>
      <w:marTop w:val="0"/>
      <w:marBottom w:val="0"/>
      <w:divBdr>
        <w:top w:val="none" w:sz="0" w:space="0" w:color="auto"/>
        <w:left w:val="none" w:sz="0" w:space="0" w:color="auto"/>
        <w:bottom w:val="none" w:sz="0" w:space="0" w:color="auto"/>
        <w:right w:val="none" w:sz="0" w:space="0" w:color="auto"/>
      </w:divBdr>
    </w:div>
    <w:div w:id="42218659">
      <w:bodyDiv w:val="1"/>
      <w:marLeft w:val="0"/>
      <w:marRight w:val="0"/>
      <w:marTop w:val="0"/>
      <w:marBottom w:val="0"/>
      <w:divBdr>
        <w:top w:val="none" w:sz="0" w:space="0" w:color="auto"/>
        <w:left w:val="none" w:sz="0" w:space="0" w:color="auto"/>
        <w:bottom w:val="none" w:sz="0" w:space="0" w:color="auto"/>
        <w:right w:val="none" w:sz="0" w:space="0" w:color="auto"/>
      </w:divBdr>
    </w:div>
    <w:div w:id="42220889">
      <w:bodyDiv w:val="1"/>
      <w:marLeft w:val="0"/>
      <w:marRight w:val="0"/>
      <w:marTop w:val="0"/>
      <w:marBottom w:val="0"/>
      <w:divBdr>
        <w:top w:val="none" w:sz="0" w:space="0" w:color="auto"/>
        <w:left w:val="none" w:sz="0" w:space="0" w:color="auto"/>
        <w:bottom w:val="none" w:sz="0" w:space="0" w:color="auto"/>
        <w:right w:val="none" w:sz="0" w:space="0" w:color="auto"/>
      </w:divBdr>
    </w:div>
    <w:div w:id="42336345">
      <w:bodyDiv w:val="1"/>
      <w:marLeft w:val="0"/>
      <w:marRight w:val="0"/>
      <w:marTop w:val="0"/>
      <w:marBottom w:val="0"/>
      <w:divBdr>
        <w:top w:val="none" w:sz="0" w:space="0" w:color="auto"/>
        <w:left w:val="none" w:sz="0" w:space="0" w:color="auto"/>
        <w:bottom w:val="none" w:sz="0" w:space="0" w:color="auto"/>
        <w:right w:val="none" w:sz="0" w:space="0" w:color="auto"/>
      </w:divBdr>
    </w:div>
    <w:div w:id="42338795">
      <w:bodyDiv w:val="1"/>
      <w:marLeft w:val="0"/>
      <w:marRight w:val="0"/>
      <w:marTop w:val="0"/>
      <w:marBottom w:val="0"/>
      <w:divBdr>
        <w:top w:val="none" w:sz="0" w:space="0" w:color="auto"/>
        <w:left w:val="none" w:sz="0" w:space="0" w:color="auto"/>
        <w:bottom w:val="none" w:sz="0" w:space="0" w:color="auto"/>
        <w:right w:val="none" w:sz="0" w:space="0" w:color="auto"/>
      </w:divBdr>
    </w:div>
    <w:div w:id="42339545">
      <w:bodyDiv w:val="1"/>
      <w:marLeft w:val="0"/>
      <w:marRight w:val="0"/>
      <w:marTop w:val="0"/>
      <w:marBottom w:val="0"/>
      <w:divBdr>
        <w:top w:val="none" w:sz="0" w:space="0" w:color="auto"/>
        <w:left w:val="none" w:sz="0" w:space="0" w:color="auto"/>
        <w:bottom w:val="none" w:sz="0" w:space="0" w:color="auto"/>
        <w:right w:val="none" w:sz="0" w:space="0" w:color="auto"/>
      </w:divBdr>
    </w:div>
    <w:div w:id="42363960">
      <w:bodyDiv w:val="1"/>
      <w:marLeft w:val="0"/>
      <w:marRight w:val="0"/>
      <w:marTop w:val="0"/>
      <w:marBottom w:val="0"/>
      <w:divBdr>
        <w:top w:val="none" w:sz="0" w:space="0" w:color="auto"/>
        <w:left w:val="none" w:sz="0" w:space="0" w:color="auto"/>
        <w:bottom w:val="none" w:sz="0" w:space="0" w:color="auto"/>
        <w:right w:val="none" w:sz="0" w:space="0" w:color="auto"/>
      </w:divBdr>
    </w:div>
    <w:div w:id="42364365">
      <w:bodyDiv w:val="1"/>
      <w:marLeft w:val="0"/>
      <w:marRight w:val="0"/>
      <w:marTop w:val="0"/>
      <w:marBottom w:val="0"/>
      <w:divBdr>
        <w:top w:val="none" w:sz="0" w:space="0" w:color="auto"/>
        <w:left w:val="none" w:sz="0" w:space="0" w:color="auto"/>
        <w:bottom w:val="none" w:sz="0" w:space="0" w:color="auto"/>
        <w:right w:val="none" w:sz="0" w:space="0" w:color="auto"/>
      </w:divBdr>
    </w:div>
    <w:div w:id="42368922">
      <w:bodyDiv w:val="1"/>
      <w:marLeft w:val="0"/>
      <w:marRight w:val="0"/>
      <w:marTop w:val="0"/>
      <w:marBottom w:val="0"/>
      <w:divBdr>
        <w:top w:val="none" w:sz="0" w:space="0" w:color="auto"/>
        <w:left w:val="none" w:sz="0" w:space="0" w:color="auto"/>
        <w:bottom w:val="none" w:sz="0" w:space="0" w:color="auto"/>
        <w:right w:val="none" w:sz="0" w:space="0" w:color="auto"/>
      </w:divBdr>
    </w:div>
    <w:div w:id="42408978">
      <w:bodyDiv w:val="1"/>
      <w:marLeft w:val="0"/>
      <w:marRight w:val="0"/>
      <w:marTop w:val="0"/>
      <w:marBottom w:val="0"/>
      <w:divBdr>
        <w:top w:val="none" w:sz="0" w:space="0" w:color="auto"/>
        <w:left w:val="none" w:sz="0" w:space="0" w:color="auto"/>
        <w:bottom w:val="none" w:sz="0" w:space="0" w:color="auto"/>
        <w:right w:val="none" w:sz="0" w:space="0" w:color="auto"/>
      </w:divBdr>
    </w:div>
    <w:div w:id="42411402">
      <w:bodyDiv w:val="1"/>
      <w:marLeft w:val="0"/>
      <w:marRight w:val="0"/>
      <w:marTop w:val="0"/>
      <w:marBottom w:val="0"/>
      <w:divBdr>
        <w:top w:val="none" w:sz="0" w:space="0" w:color="auto"/>
        <w:left w:val="none" w:sz="0" w:space="0" w:color="auto"/>
        <w:bottom w:val="none" w:sz="0" w:space="0" w:color="auto"/>
        <w:right w:val="none" w:sz="0" w:space="0" w:color="auto"/>
      </w:divBdr>
    </w:div>
    <w:div w:id="42414261">
      <w:bodyDiv w:val="1"/>
      <w:marLeft w:val="0"/>
      <w:marRight w:val="0"/>
      <w:marTop w:val="0"/>
      <w:marBottom w:val="0"/>
      <w:divBdr>
        <w:top w:val="none" w:sz="0" w:space="0" w:color="auto"/>
        <w:left w:val="none" w:sz="0" w:space="0" w:color="auto"/>
        <w:bottom w:val="none" w:sz="0" w:space="0" w:color="auto"/>
        <w:right w:val="none" w:sz="0" w:space="0" w:color="auto"/>
      </w:divBdr>
    </w:div>
    <w:div w:id="42561276">
      <w:bodyDiv w:val="1"/>
      <w:marLeft w:val="0"/>
      <w:marRight w:val="0"/>
      <w:marTop w:val="0"/>
      <w:marBottom w:val="0"/>
      <w:divBdr>
        <w:top w:val="none" w:sz="0" w:space="0" w:color="auto"/>
        <w:left w:val="none" w:sz="0" w:space="0" w:color="auto"/>
        <w:bottom w:val="none" w:sz="0" w:space="0" w:color="auto"/>
        <w:right w:val="none" w:sz="0" w:space="0" w:color="auto"/>
      </w:divBdr>
    </w:div>
    <w:div w:id="42677762">
      <w:bodyDiv w:val="1"/>
      <w:marLeft w:val="0"/>
      <w:marRight w:val="0"/>
      <w:marTop w:val="0"/>
      <w:marBottom w:val="0"/>
      <w:divBdr>
        <w:top w:val="none" w:sz="0" w:space="0" w:color="auto"/>
        <w:left w:val="none" w:sz="0" w:space="0" w:color="auto"/>
        <w:bottom w:val="none" w:sz="0" w:space="0" w:color="auto"/>
        <w:right w:val="none" w:sz="0" w:space="0" w:color="auto"/>
      </w:divBdr>
    </w:div>
    <w:div w:id="42796944">
      <w:bodyDiv w:val="1"/>
      <w:marLeft w:val="0"/>
      <w:marRight w:val="0"/>
      <w:marTop w:val="0"/>
      <w:marBottom w:val="0"/>
      <w:divBdr>
        <w:top w:val="none" w:sz="0" w:space="0" w:color="auto"/>
        <w:left w:val="none" w:sz="0" w:space="0" w:color="auto"/>
        <w:bottom w:val="none" w:sz="0" w:space="0" w:color="auto"/>
        <w:right w:val="none" w:sz="0" w:space="0" w:color="auto"/>
      </w:divBdr>
    </w:div>
    <w:div w:id="42991619">
      <w:bodyDiv w:val="1"/>
      <w:marLeft w:val="0"/>
      <w:marRight w:val="0"/>
      <w:marTop w:val="0"/>
      <w:marBottom w:val="0"/>
      <w:divBdr>
        <w:top w:val="none" w:sz="0" w:space="0" w:color="auto"/>
        <w:left w:val="none" w:sz="0" w:space="0" w:color="auto"/>
        <w:bottom w:val="none" w:sz="0" w:space="0" w:color="auto"/>
        <w:right w:val="none" w:sz="0" w:space="0" w:color="auto"/>
      </w:divBdr>
    </w:div>
    <w:div w:id="42994262">
      <w:bodyDiv w:val="1"/>
      <w:marLeft w:val="0"/>
      <w:marRight w:val="0"/>
      <w:marTop w:val="0"/>
      <w:marBottom w:val="0"/>
      <w:divBdr>
        <w:top w:val="none" w:sz="0" w:space="0" w:color="auto"/>
        <w:left w:val="none" w:sz="0" w:space="0" w:color="auto"/>
        <w:bottom w:val="none" w:sz="0" w:space="0" w:color="auto"/>
        <w:right w:val="none" w:sz="0" w:space="0" w:color="auto"/>
      </w:divBdr>
    </w:div>
    <w:div w:id="43022359">
      <w:bodyDiv w:val="1"/>
      <w:marLeft w:val="0"/>
      <w:marRight w:val="0"/>
      <w:marTop w:val="0"/>
      <w:marBottom w:val="0"/>
      <w:divBdr>
        <w:top w:val="none" w:sz="0" w:space="0" w:color="auto"/>
        <w:left w:val="none" w:sz="0" w:space="0" w:color="auto"/>
        <w:bottom w:val="none" w:sz="0" w:space="0" w:color="auto"/>
        <w:right w:val="none" w:sz="0" w:space="0" w:color="auto"/>
      </w:divBdr>
    </w:div>
    <w:div w:id="43061669">
      <w:bodyDiv w:val="1"/>
      <w:marLeft w:val="0"/>
      <w:marRight w:val="0"/>
      <w:marTop w:val="0"/>
      <w:marBottom w:val="0"/>
      <w:divBdr>
        <w:top w:val="none" w:sz="0" w:space="0" w:color="auto"/>
        <w:left w:val="none" w:sz="0" w:space="0" w:color="auto"/>
        <w:bottom w:val="none" w:sz="0" w:space="0" w:color="auto"/>
        <w:right w:val="none" w:sz="0" w:space="0" w:color="auto"/>
      </w:divBdr>
    </w:div>
    <w:div w:id="43137122">
      <w:bodyDiv w:val="1"/>
      <w:marLeft w:val="0"/>
      <w:marRight w:val="0"/>
      <w:marTop w:val="0"/>
      <w:marBottom w:val="0"/>
      <w:divBdr>
        <w:top w:val="none" w:sz="0" w:space="0" w:color="auto"/>
        <w:left w:val="none" w:sz="0" w:space="0" w:color="auto"/>
        <w:bottom w:val="none" w:sz="0" w:space="0" w:color="auto"/>
        <w:right w:val="none" w:sz="0" w:space="0" w:color="auto"/>
      </w:divBdr>
    </w:div>
    <w:div w:id="43216338">
      <w:bodyDiv w:val="1"/>
      <w:marLeft w:val="0"/>
      <w:marRight w:val="0"/>
      <w:marTop w:val="0"/>
      <w:marBottom w:val="0"/>
      <w:divBdr>
        <w:top w:val="none" w:sz="0" w:space="0" w:color="auto"/>
        <w:left w:val="none" w:sz="0" w:space="0" w:color="auto"/>
        <w:bottom w:val="none" w:sz="0" w:space="0" w:color="auto"/>
        <w:right w:val="none" w:sz="0" w:space="0" w:color="auto"/>
      </w:divBdr>
    </w:div>
    <w:div w:id="43258437">
      <w:bodyDiv w:val="1"/>
      <w:marLeft w:val="0"/>
      <w:marRight w:val="0"/>
      <w:marTop w:val="0"/>
      <w:marBottom w:val="0"/>
      <w:divBdr>
        <w:top w:val="none" w:sz="0" w:space="0" w:color="auto"/>
        <w:left w:val="none" w:sz="0" w:space="0" w:color="auto"/>
        <w:bottom w:val="none" w:sz="0" w:space="0" w:color="auto"/>
        <w:right w:val="none" w:sz="0" w:space="0" w:color="auto"/>
      </w:divBdr>
    </w:div>
    <w:div w:id="43333035">
      <w:bodyDiv w:val="1"/>
      <w:marLeft w:val="0"/>
      <w:marRight w:val="0"/>
      <w:marTop w:val="0"/>
      <w:marBottom w:val="0"/>
      <w:divBdr>
        <w:top w:val="none" w:sz="0" w:space="0" w:color="auto"/>
        <w:left w:val="none" w:sz="0" w:space="0" w:color="auto"/>
        <w:bottom w:val="none" w:sz="0" w:space="0" w:color="auto"/>
        <w:right w:val="none" w:sz="0" w:space="0" w:color="auto"/>
      </w:divBdr>
    </w:div>
    <w:div w:id="43338682">
      <w:bodyDiv w:val="1"/>
      <w:marLeft w:val="0"/>
      <w:marRight w:val="0"/>
      <w:marTop w:val="0"/>
      <w:marBottom w:val="0"/>
      <w:divBdr>
        <w:top w:val="none" w:sz="0" w:space="0" w:color="auto"/>
        <w:left w:val="none" w:sz="0" w:space="0" w:color="auto"/>
        <w:bottom w:val="none" w:sz="0" w:space="0" w:color="auto"/>
        <w:right w:val="none" w:sz="0" w:space="0" w:color="auto"/>
      </w:divBdr>
    </w:div>
    <w:div w:id="43407590">
      <w:bodyDiv w:val="1"/>
      <w:marLeft w:val="0"/>
      <w:marRight w:val="0"/>
      <w:marTop w:val="0"/>
      <w:marBottom w:val="0"/>
      <w:divBdr>
        <w:top w:val="none" w:sz="0" w:space="0" w:color="auto"/>
        <w:left w:val="none" w:sz="0" w:space="0" w:color="auto"/>
        <w:bottom w:val="none" w:sz="0" w:space="0" w:color="auto"/>
        <w:right w:val="none" w:sz="0" w:space="0" w:color="auto"/>
      </w:divBdr>
    </w:div>
    <w:div w:id="43407807">
      <w:bodyDiv w:val="1"/>
      <w:marLeft w:val="0"/>
      <w:marRight w:val="0"/>
      <w:marTop w:val="0"/>
      <w:marBottom w:val="0"/>
      <w:divBdr>
        <w:top w:val="none" w:sz="0" w:space="0" w:color="auto"/>
        <w:left w:val="none" w:sz="0" w:space="0" w:color="auto"/>
        <w:bottom w:val="none" w:sz="0" w:space="0" w:color="auto"/>
        <w:right w:val="none" w:sz="0" w:space="0" w:color="auto"/>
      </w:divBdr>
    </w:div>
    <w:div w:id="43408429">
      <w:bodyDiv w:val="1"/>
      <w:marLeft w:val="0"/>
      <w:marRight w:val="0"/>
      <w:marTop w:val="0"/>
      <w:marBottom w:val="0"/>
      <w:divBdr>
        <w:top w:val="none" w:sz="0" w:space="0" w:color="auto"/>
        <w:left w:val="none" w:sz="0" w:space="0" w:color="auto"/>
        <w:bottom w:val="none" w:sz="0" w:space="0" w:color="auto"/>
        <w:right w:val="none" w:sz="0" w:space="0" w:color="auto"/>
      </w:divBdr>
    </w:div>
    <w:div w:id="43411932">
      <w:bodyDiv w:val="1"/>
      <w:marLeft w:val="0"/>
      <w:marRight w:val="0"/>
      <w:marTop w:val="0"/>
      <w:marBottom w:val="0"/>
      <w:divBdr>
        <w:top w:val="none" w:sz="0" w:space="0" w:color="auto"/>
        <w:left w:val="none" w:sz="0" w:space="0" w:color="auto"/>
        <w:bottom w:val="none" w:sz="0" w:space="0" w:color="auto"/>
        <w:right w:val="none" w:sz="0" w:space="0" w:color="auto"/>
      </w:divBdr>
    </w:div>
    <w:div w:id="43452869">
      <w:bodyDiv w:val="1"/>
      <w:marLeft w:val="0"/>
      <w:marRight w:val="0"/>
      <w:marTop w:val="0"/>
      <w:marBottom w:val="0"/>
      <w:divBdr>
        <w:top w:val="none" w:sz="0" w:space="0" w:color="auto"/>
        <w:left w:val="none" w:sz="0" w:space="0" w:color="auto"/>
        <w:bottom w:val="none" w:sz="0" w:space="0" w:color="auto"/>
        <w:right w:val="none" w:sz="0" w:space="0" w:color="auto"/>
      </w:divBdr>
    </w:div>
    <w:div w:id="43457662">
      <w:bodyDiv w:val="1"/>
      <w:marLeft w:val="0"/>
      <w:marRight w:val="0"/>
      <w:marTop w:val="0"/>
      <w:marBottom w:val="0"/>
      <w:divBdr>
        <w:top w:val="none" w:sz="0" w:space="0" w:color="auto"/>
        <w:left w:val="none" w:sz="0" w:space="0" w:color="auto"/>
        <w:bottom w:val="none" w:sz="0" w:space="0" w:color="auto"/>
        <w:right w:val="none" w:sz="0" w:space="0" w:color="auto"/>
      </w:divBdr>
    </w:div>
    <w:div w:id="43527551">
      <w:bodyDiv w:val="1"/>
      <w:marLeft w:val="0"/>
      <w:marRight w:val="0"/>
      <w:marTop w:val="0"/>
      <w:marBottom w:val="0"/>
      <w:divBdr>
        <w:top w:val="none" w:sz="0" w:space="0" w:color="auto"/>
        <w:left w:val="none" w:sz="0" w:space="0" w:color="auto"/>
        <w:bottom w:val="none" w:sz="0" w:space="0" w:color="auto"/>
        <w:right w:val="none" w:sz="0" w:space="0" w:color="auto"/>
      </w:divBdr>
    </w:div>
    <w:div w:id="43532704">
      <w:bodyDiv w:val="1"/>
      <w:marLeft w:val="0"/>
      <w:marRight w:val="0"/>
      <w:marTop w:val="0"/>
      <w:marBottom w:val="0"/>
      <w:divBdr>
        <w:top w:val="none" w:sz="0" w:space="0" w:color="auto"/>
        <w:left w:val="none" w:sz="0" w:space="0" w:color="auto"/>
        <w:bottom w:val="none" w:sz="0" w:space="0" w:color="auto"/>
        <w:right w:val="none" w:sz="0" w:space="0" w:color="auto"/>
      </w:divBdr>
    </w:div>
    <w:div w:id="43601791">
      <w:bodyDiv w:val="1"/>
      <w:marLeft w:val="0"/>
      <w:marRight w:val="0"/>
      <w:marTop w:val="0"/>
      <w:marBottom w:val="0"/>
      <w:divBdr>
        <w:top w:val="none" w:sz="0" w:space="0" w:color="auto"/>
        <w:left w:val="none" w:sz="0" w:space="0" w:color="auto"/>
        <w:bottom w:val="none" w:sz="0" w:space="0" w:color="auto"/>
        <w:right w:val="none" w:sz="0" w:space="0" w:color="auto"/>
      </w:divBdr>
    </w:div>
    <w:div w:id="43675795">
      <w:bodyDiv w:val="1"/>
      <w:marLeft w:val="0"/>
      <w:marRight w:val="0"/>
      <w:marTop w:val="0"/>
      <w:marBottom w:val="0"/>
      <w:divBdr>
        <w:top w:val="none" w:sz="0" w:space="0" w:color="auto"/>
        <w:left w:val="none" w:sz="0" w:space="0" w:color="auto"/>
        <w:bottom w:val="none" w:sz="0" w:space="0" w:color="auto"/>
        <w:right w:val="none" w:sz="0" w:space="0" w:color="auto"/>
      </w:divBdr>
    </w:div>
    <w:div w:id="43718371">
      <w:bodyDiv w:val="1"/>
      <w:marLeft w:val="0"/>
      <w:marRight w:val="0"/>
      <w:marTop w:val="0"/>
      <w:marBottom w:val="0"/>
      <w:divBdr>
        <w:top w:val="none" w:sz="0" w:space="0" w:color="auto"/>
        <w:left w:val="none" w:sz="0" w:space="0" w:color="auto"/>
        <w:bottom w:val="none" w:sz="0" w:space="0" w:color="auto"/>
        <w:right w:val="none" w:sz="0" w:space="0" w:color="auto"/>
      </w:divBdr>
    </w:div>
    <w:div w:id="43872665">
      <w:bodyDiv w:val="1"/>
      <w:marLeft w:val="0"/>
      <w:marRight w:val="0"/>
      <w:marTop w:val="0"/>
      <w:marBottom w:val="0"/>
      <w:divBdr>
        <w:top w:val="none" w:sz="0" w:space="0" w:color="auto"/>
        <w:left w:val="none" w:sz="0" w:space="0" w:color="auto"/>
        <w:bottom w:val="none" w:sz="0" w:space="0" w:color="auto"/>
        <w:right w:val="none" w:sz="0" w:space="0" w:color="auto"/>
      </w:divBdr>
    </w:div>
    <w:div w:id="43911825">
      <w:bodyDiv w:val="1"/>
      <w:marLeft w:val="0"/>
      <w:marRight w:val="0"/>
      <w:marTop w:val="0"/>
      <w:marBottom w:val="0"/>
      <w:divBdr>
        <w:top w:val="none" w:sz="0" w:space="0" w:color="auto"/>
        <w:left w:val="none" w:sz="0" w:space="0" w:color="auto"/>
        <w:bottom w:val="none" w:sz="0" w:space="0" w:color="auto"/>
        <w:right w:val="none" w:sz="0" w:space="0" w:color="auto"/>
      </w:divBdr>
    </w:div>
    <w:div w:id="43918131">
      <w:bodyDiv w:val="1"/>
      <w:marLeft w:val="0"/>
      <w:marRight w:val="0"/>
      <w:marTop w:val="0"/>
      <w:marBottom w:val="0"/>
      <w:divBdr>
        <w:top w:val="none" w:sz="0" w:space="0" w:color="auto"/>
        <w:left w:val="none" w:sz="0" w:space="0" w:color="auto"/>
        <w:bottom w:val="none" w:sz="0" w:space="0" w:color="auto"/>
        <w:right w:val="none" w:sz="0" w:space="0" w:color="auto"/>
      </w:divBdr>
    </w:div>
    <w:div w:id="43991371">
      <w:bodyDiv w:val="1"/>
      <w:marLeft w:val="0"/>
      <w:marRight w:val="0"/>
      <w:marTop w:val="0"/>
      <w:marBottom w:val="0"/>
      <w:divBdr>
        <w:top w:val="none" w:sz="0" w:space="0" w:color="auto"/>
        <w:left w:val="none" w:sz="0" w:space="0" w:color="auto"/>
        <w:bottom w:val="none" w:sz="0" w:space="0" w:color="auto"/>
        <w:right w:val="none" w:sz="0" w:space="0" w:color="auto"/>
      </w:divBdr>
    </w:div>
    <w:div w:id="44060954">
      <w:bodyDiv w:val="1"/>
      <w:marLeft w:val="0"/>
      <w:marRight w:val="0"/>
      <w:marTop w:val="0"/>
      <w:marBottom w:val="0"/>
      <w:divBdr>
        <w:top w:val="none" w:sz="0" w:space="0" w:color="auto"/>
        <w:left w:val="none" w:sz="0" w:space="0" w:color="auto"/>
        <w:bottom w:val="none" w:sz="0" w:space="0" w:color="auto"/>
        <w:right w:val="none" w:sz="0" w:space="0" w:color="auto"/>
      </w:divBdr>
    </w:div>
    <w:div w:id="44061602">
      <w:bodyDiv w:val="1"/>
      <w:marLeft w:val="0"/>
      <w:marRight w:val="0"/>
      <w:marTop w:val="0"/>
      <w:marBottom w:val="0"/>
      <w:divBdr>
        <w:top w:val="none" w:sz="0" w:space="0" w:color="auto"/>
        <w:left w:val="none" w:sz="0" w:space="0" w:color="auto"/>
        <w:bottom w:val="none" w:sz="0" w:space="0" w:color="auto"/>
        <w:right w:val="none" w:sz="0" w:space="0" w:color="auto"/>
      </w:divBdr>
    </w:div>
    <w:div w:id="44255450">
      <w:bodyDiv w:val="1"/>
      <w:marLeft w:val="0"/>
      <w:marRight w:val="0"/>
      <w:marTop w:val="0"/>
      <w:marBottom w:val="0"/>
      <w:divBdr>
        <w:top w:val="none" w:sz="0" w:space="0" w:color="auto"/>
        <w:left w:val="none" w:sz="0" w:space="0" w:color="auto"/>
        <w:bottom w:val="none" w:sz="0" w:space="0" w:color="auto"/>
        <w:right w:val="none" w:sz="0" w:space="0" w:color="auto"/>
      </w:divBdr>
    </w:div>
    <w:div w:id="44374823">
      <w:bodyDiv w:val="1"/>
      <w:marLeft w:val="0"/>
      <w:marRight w:val="0"/>
      <w:marTop w:val="0"/>
      <w:marBottom w:val="0"/>
      <w:divBdr>
        <w:top w:val="none" w:sz="0" w:space="0" w:color="auto"/>
        <w:left w:val="none" w:sz="0" w:space="0" w:color="auto"/>
        <w:bottom w:val="none" w:sz="0" w:space="0" w:color="auto"/>
        <w:right w:val="none" w:sz="0" w:space="0" w:color="auto"/>
      </w:divBdr>
    </w:div>
    <w:div w:id="44454636">
      <w:bodyDiv w:val="1"/>
      <w:marLeft w:val="0"/>
      <w:marRight w:val="0"/>
      <w:marTop w:val="0"/>
      <w:marBottom w:val="0"/>
      <w:divBdr>
        <w:top w:val="none" w:sz="0" w:space="0" w:color="auto"/>
        <w:left w:val="none" w:sz="0" w:space="0" w:color="auto"/>
        <w:bottom w:val="none" w:sz="0" w:space="0" w:color="auto"/>
        <w:right w:val="none" w:sz="0" w:space="0" w:color="auto"/>
      </w:divBdr>
    </w:div>
    <w:div w:id="44523310">
      <w:bodyDiv w:val="1"/>
      <w:marLeft w:val="0"/>
      <w:marRight w:val="0"/>
      <w:marTop w:val="0"/>
      <w:marBottom w:val="0"/>
      <w:divBdr>
        <w:top w:val="none" w:sz="0" w:space="0" w:color="auto"/>
        <w:left w:val="none" w:sz="0" w:space="0" w:color="auto"/>
        <w:bottom w:val="none" w:sz="0" w:space="0" w:color="auto"/>
        <w:right w:val="none" w:sz="0" w:space="0" w:color="auto"/>
      </w:divBdr>
    </w:div>
    <w:div w:id="44523700">
      <w:bodyDiv w:val="1"/>
      <w:marLeft w:val="0"/>
      <w:marRight w:val="0"/>
      <w:marTop w:val="0"/>
      <w:marBottom w:val="0"/>
      <w:divBdr>
        <w:top w:val="none" w:sz="0" w:space="0" w:color="auto"/>
        <w:left w:val="none" w:sz="0" w:space="0" w:color="auto"/>
        <w:bottom w:val="none" w:sz="0" w:space="0" w:color="auto"/>
        <w:right w:val="none" w:sz="0" w:space="0" w:color="auto"/>
      </w:divBdr>
    </w:div>
    <w:div w:id="44570470">
      <w:bodyDiv w:val="1"/>
      <w:marLeft w:val="0"/>
      <w:marRight w:val="0"/>
      <w:marTop w:val="0"/>
      <w:marBottom w:val="0"/>
      <w:divBdr>
        <w:top w:val="none" w:sz="0" w:space="0" w:color="auto"/>
        <w:left w:val="none" w:sz="0" w:space="0" w:color="auto"/>
        <w:bottom w:val="none" w:sz="0" w:space="0" w:color="auto"/>
        <w:right w:val="none" w:sz="0" w:space="0" w:color="auto"/>
      </w:divBdr>
    </w:div>
    <w:div w:id="44570614">
      <w:bodyDiv w:val="1"/>
      <w:marLeft w:val="0"/>
      <w:marRight w:val="0"/>
      <w:marTop w:val="0"/>
      <w:marBottom w:val="0"/>
      <w:divBdr>
        <w:top w:val="none" w:sz="0" w:space="0" w:color="auto"/>
        <w:left w:val="none" w:sz="0" w:space="0" w:color="auto"/>
        <w:bottom w:val="none" w:sz="0" w:space="0" w:color="auto"/>
        <w:right w:val="none" w:sz="0" w:space="0" w:color="auto"/>
      </w:divBdr>
    </w:div>
    <w:div w:id="44716871">
      <w:bodyDiv w:val="1"/>
      <w:marLeft w:val="0"/>
      <w:marRight w:val="0"/>
      <w:marTop w:val="0"/>
      <w:marBottom w:val="0"/>
      <w:divBdr>
        <w:top w:val="none" w:sz="0" w:space="0" w:color="auto"/>
        <w:left w:val="none" w:sz="0" w:space="0" w:color="auto"/>
        <w:bottom w:val="none" w:sz="0" w:space="0" w:color="auto"/>
        <w:right w:val="none" w:sz="0" w:space="0" w:color="auto"/>
      </w:divBdr>
    </w:div>
    <w:div w:id="44719790">
      <w:bodyDiv w:val="1"/>
      <w:marLeft w:val="0"/>
      <w:marRight w:val="0"/>
      <w:marTop w:val="0"/>
      <w:marBottom w:val="0"/>
      <w:divBdr>
        <w:top w:val="none" w:sz="0" w:space="0" w:color="auto"/>
        <w:left w:val="none" w:sz="0" w:space="0" w:color="auto"/>
        <w:bottom w:val="none" w:sz="0" w:space="0" w:color="auto"/>
        <w:right w:val="none" w:sz="0" w:space="0" w:color="auto"/>
      </w:divBdr>
    </w:div>
    <w:div w:id="44720031">
      <w:bodyDiv w:val="1"/>
      <w:marLeft w:val="0"/>
      <w:marRight w:val="0"/>
      <w:marTop w:val="0"/>
      <w:marBottom w:val="0"/>
      <w:divBdr>
        <w:top w:val="none" w:sz="0" w:space="0" w:color="auto"/>
        <w:left w:val="none" w:sz="0" w:space="0" w:color="auto"/>
        <w:bottom w:val="none" w:sz="0" w:space="0" w:color="auto"/>
        <w:right w:val="none" w:sz="0" w:space="0" w:color="auto"/>
      </w:divBdr>
    </w:div>
    <w:div w:id="44720308">
      <w:bodyDiv w:val="1"/>
      <w:marLeft w:val="0"/>
      <w:marRight w:val="0"/>
      <w:marTop w:val="0"/>
      <w:marBottom w:val="0"/>
      <w:divBdr>
        <w:top w:val="none" w:sz="0" w:space="0" w:color="auto"/>
        <w:left w:val="none" w:sz="0" w:space="0" w:color="auto"/>
        <w:bottom w:val="none" w:sz="0" w:space="0" w:color="auto"/>
        <w:right w:val="none" w:sz="0" w:space="0" w:color="auto"/>
      </w:divBdr>
    </w:div>
    <w:div w:id="44725569">
      <w:bodyDiv w:val="1"/>
      <w:marLeft w:val="0"/>
      <w:marRight w:val="0"/>
      <w:marTop w:val="0"/>
      <w:marBottom w:val="0"/>
      <w:divBdr>
        <w:top w:val="none" w:sz="0" w:space="0" w:color="auto"/>
        <w:left w:val="none" w:sz="0" w:space="0" w:color="auto"/>
        <w:bottom w:val="none" w:sz="0" w:space="0" w:color="auto"/>
        <w:right w:val="none" w:sz="0" w:space="0" w:color="auto"/>
      </w:divBdr>
    </w:div>
    <w:div w:id="44837063">
      <w:bodyDiv w:val="1"/>
      <w:marLeft w:val="0"/>
      <w:marRight w:val="0"/>
      <w:marTop w:val="0"/>
      <w:marBottom w:val="0"/>
      <w:divBdr>
        <w:top w:val="none" w:sz="0" w:space="0" w:color="auto"/>
        <w:left w:val="none" w:sz="0" w:space="0" w:color="auto"/>
        <w:bottom w:val="none" w:sz="0" w:space="0" w:color="auto"/>
        <w:right w:val="none" w:sz="0" w:space="0" w:color="auto"/>
      </w:divBdr>
    </w:div>
    <w:div w:id="44839048">
      <w:bodyDiv w:val="1"/>
      <w:marLeft w:val="0"/>
      <w:marRight w:val="0"/>
      <w:marTop w:val="0"/>
      <w:marBottom w:val="0"/>
      <w:divBdr>
        <w:top w:val="none" w:sz="0" w:space="0" w:color="auto"/>
        <w:left w:val="none" w:sz="0" w:space="0" w:color="auto"/>
        <w:bottom w:val="none" w:sz="0" w:space="0" w:color="auto"/>
        <w:right w:val="none" w:sz="0" w:space="0" w:color="auto"/>
      </w:divBdr>
    </w:div>
    <w:div w:id="44913289">
      <w:bodyDiv w:val="1"/>
      <w:marLeft w:val="0"/>
      <w:marRight w:val="0"/>
      <w:marTop w:val="0"/>
      <w:marBottom w:val="0"/>
      <w:divBdr>
        <w:top w:val="none" w:sz="0" w:space="0" w:color="auto"/>
        <w:left w:val="none" w:sz="0" w:space="0" w:color="auto"/>
        <w:bottom w:val="none" w:sz="0" w:space="0" w:color="auto"/>
        <w:right w:val="none" w:sz="0" w:space="0" w:color="auto"/>
      </w:divBdr>
    </w:div>
    <w:div w:id="44915436">
      <w:bodyDiv w:val="1"/>
      <w:marLeft w:val="0"/>
      <w:marRight w:val="0"/>
      <w:marTop w:val="0"/>
      <w:marBottom w:val="0"/>
      <w:divBdr>
        <w:top w:val="none" w:sz="0" w:space="0" w:color="auto"/>
        <w:left w:val="none" w:sz="0" w:space="0" w:color="auto"/>
        <w:bottom w:val="none" w:sz="0" w:space="0" w:color="auto"/>
        <w:right w:val="none" w:sz="0" w:space="0" w:color="auto"/>
      </w:divBdr>
    </w:div>
    <w:div w:id="45111021">
      <w:bodyDiv w:val="1"/>
      <w:marLeft w:val="0"/>
      <w:marRight w:val="0"/>
      <w:marTop w:val="0"/>
      <w:marBottom w:val="0"/>
      <w:divBdr>
        <w:top w:val="none" w:sz="0" w:space="0" w:color="auto"/>
        <w:left w:val="none" w:sz="0" w:space="0" w:color="auto"/>
        <w:bottom w:val="none" w:sz="0" w:space="0" w:color="auto"/>
        <w:right w:val="none" w:sz="0" w:space="0" w:color="auto"/>
      </w:divBdr>
    </w:div>
    <w:div w:id="45222601">
      <w:bodyDiv w:val="1"/>
      <w:marLeft w:val="0"/>
      <w:marRight w:val="0"/>
      <w:marTop w:val="0"/>
      <w:marBottom w:val="0"/>
      <w:divBdr>
        <w:top w:val="none" w:sz="0" w:space="0" w:color="auto"/>
        <w:left w:val="none" w:sz="0" w:space="0" w:color="auto"/>
        <w:bottom w:val="none" w:sz="0" w:space="0" w:color="auto"/>
        <w:right w:val="none" w:sz="0" w:space="0" w:color="auto"/>
      </w:divBdr>
    </w:div>
    <w:div w:id="45229587">
      <w:bodyDiv w:val="1"/>
      <w:marLeft w:val="0"/>
      <w:marRight w:val="0"/>
      <w:marTop w:val="0"/>
      <w:marBottom w:val="0"/>
      <w:divBdr>
        <w:top w:val="none" w:sz="0" w:space="0" w:color="auto"/>
        <w:left w:val="none" w:sz="0" w:space="0" w:color="auto"/>
        <w:bottom w:val="none" w:sz="0" w:space="0" w:color="auto"/>
        <w:right w:val="none" w:sz="0" w:space="0" w:color="auto"/>
      </w:divBdr>
    </w:div>
    <w:div w:id="45300612">
      <w:bodyDiv w:val="1"/>
      <w:marLeft w:val="0"/>
      <w:marRight w:val="0"/>
      <w:marTop w:val="0"/>
      <w:marBottom w:val="0"/>
      <w:divBdr>
        <w:top w:val="none" w:sz="0" w:space="0" w:color="auto"/>
        <w:left w:val="none" w:sz="0" w:space="0" w:color="auto"/>
        <w:bottom w:val="none" w:sz="0" w:space="0" w:color="auto"/>
        <w:right w:val="none" w:sz="0" w:space="0" w:color="auto"/>
      </w:divBdr>
    </w:div>
    <w:div w:id="45302869">
      <w:bodyDiv w:val="1"/>
      <w:marLeft w:val="0"/>
      <w:marRight w:val="0"/>
      <w:marTop w:val="0"/>
      <w:marBottom w:val="0"/>
      <w:divBdr>
        <w:top w:val="none" w:sz="0" w:space="0" w:color="auto"/>
        <w:left w:val="none" w:sz="0" w:space="0" w:color="auto"/>
        <w:bottom w:val="none" w:sz="0" w:space="0" w:color="auto"/>
        <w:right w:val="none" w:sz="0" w:space="0" w:color="auto"/>
      </w:divBdr>
    </w:div>
    <w:div w:id="45446869">
      <w:bodyDiv w:val="1"/>
      <w:marLeft w:val="0"/>
      <w:marRight w:val="0"/>
      <w:marTop w:val="0"/>
      <w:marBottom w:val="0"/>
      <w:divBdr>
        <w:top w:val="none" w:sz="0" w:space="0" w:color="auto"/>
        <w:left w:val="none" w:sz="0" w:space="0" w:color="auto"/>
        <w:bottom w:val="none" w:sz="0" w:space="0" w:color="auto"/>
        <w:right w:val="none" w:sz="0" w:space="0" w:color="auto"/>
      </w:divBdr>
    </w:div>
    <w:div w:id="45496232">
      <w:bodyDiv w:val="1"/>
      <w:marLeft w:val="0"/>
      <w:marRight w:val="0"/>
      <w:marTop w:val="0"/>
      <w:marBottom w:val="0"/>
      <w:divBdr>
        <w:top w:val="none" w:sz="0" w:space="0" w:color="auto"/>
        <w:left w:val="none" w:sz="0" w:space="0" w:color="auto"/>
        <w:bottom w:val="none" w:sz="0" w:space="0" w:color="auto"/>
        <w:right w:val="none" w:sz="0" w:space="0" w:color="auto"/>
      </w:divBdr>
    </w:div>
    <w:div w:id="45496922">
      <w:bodyDiv w:val="1"/>
      <w:marLeft w:val="0"/>
      <w:marRight w:val="0"/>
      <w:marTop w:val="0"/>
      <w:marBottom w:val="0"/>
      <w:divBdr>
        <w:top w:val="none" w:sz="0" w:space="0" w:color="auto"/>
        <w:left w:val="none" w:sz="0" w:space="0" w:color="auto"/>
        <w:bottom w:val="none" w:sz="0" w:space="0" w:color="auto"/>
        <w:right w:val="none" w:sz="0" w:space="0" w:color="auto"/>
      </w:divBdr>
    </w:div>
    <w:div w:id="45569754">
      <w:bodyDiv w:val="1"/>
      <w:marLeft w:val="0"/>
      <w:marRight w:val="0"/>
      <w:marTop w:val="0"/>
      <w:marBottom w:val="0"/>
      <w:divBdr>
        <w:top w:val="none" w:sz="0" w:space="0" w:color="auto"/>
        <w:left w:val="none" w:sz="0" w:space="0" w:color="auto"/>
        <w:bottom w:val="none" w:sz="0" w:space="0" w:color="auto"/>
        <w:right w:val="none" w:sz="0" w:space="0" w:color="auto"/>
      </w:divBdr>
    </w:div>
    <w:div w:id="45573151">
      <w:bodyDiv w:val="1"/>
      <w:marLeft w:val="0"/>
      <w:marRight w:val="0"/>
      <w:marTop w:val="0"/>
      <w:marBottom w:val="0"/>
      <w:divBdr>
        <w:top w:val="none" w:sz="0" w:space="0" w:color="auto"/>
        <w:left w:val="none" w:sz="0" w:space="0" w:color="auto"/>
        <w:bottom w:val="none" w:sz="0" w:space="0" w:color="auto"/>
        <w:right w:val="none" w:sz="0" w:space="0" w:color="auto"/>
      </w:divBdr>
    </w:div>
    <w:div w:id="45641138">
      <w:bodyDiv w:val="1"/>
      <w:marLeft w:val="0"/>
      <w:marRight w:val="0"/>
      <w:marTop w:val="0"/>
      <w:marBottom w:val="0"/>
      <w:divBdr>
        <w:top w:val="none" w:sz="0" w:space="0" w:color="auto"/>
        <w:left w:val="none" w:sz="0" w:space="0" w:color="auto"/>
        <w:bottom w:val="none" w:sz="0" w:space="0" w:color="auto"/>
        <w:right w:val="none" w:sz="0" w:space="0" w:color="auto"/>
      </w:divBdr>
    </w:div>
    <w:div w:id="45684853">
      <w:bodyDiv w:val="1"/>
      <w:marLeft w:val="0"/>
      <w:marRight w:val="0"/>
      <w:marTop w:val="0"/>
      <w:marBottom w:val="0"/>
      <w:divBdr>
        <w:top w:val="none" w:sz="0" w:space="0" w:color="auto"/>
        <w:left w:val="none" w:sz="0" w:space="0" w:color="auto"/>
        <w:bottom w:val="none" w:sz="0" w:space="0" w:color="auto"/>
        <w:right w:val="none" w:sz="0" w:space="0" w:color="auto"/>
      </w:divBdr>
    </w:div>
    <w:div w:id="45759222">
      <w:bodyDiv w:val="1"/>
      <w:marLeft w:val="0"/>
      <w:marRight w:val="0"/>
      <w:marTop w:val="0"/>
      <w:marBottom w:val="0"/>
      <w:divBdr>
        <w:top w:val="none" w:sz="0" w:space="0" w:color="auto"/>
        <w:left w:val="none" w:sz="0" w:space="0" w:color="auto"/>
        <w:bottom w:val="none" w:sz="0" w:space="0" w:color="auto"/>
        <w:right w:val="none" w:sz="0" w:space="0" w:color="auto"/>
      </w:divBdr>
    </w:div>
    <w:div w:id="45760126">
      <w:bodyDiv w:val="1"/>
      <w:marLeft w:val="0"/>
      <w:marRight w:val="0"/>
      <w:marTop w:val="0"/>
      <w:marBottom w:val="0"/>
      <w:divBdr>
        <w:top w:val="none" w:sz="0" w:space="0" w:color="auto"/>
        <w:left w:val="none" w:sz="0" w:space="0" w:color="auto"/>
        <w:bottom w:val="none" w:sz="0" w:space="0" w:color="auto"/>
        <w:right w:val="none" w:sz="0" w:space="0" w:color="auto"/>
      </w:divBdr>
    </w:div>
    <w:div w:id="45761707">
      <w:bodyDiv w:val="1"/>
      <w:marLeft w:val="0"/>
      <w:marRight w:val="0"/>
      <w:marTop w:val="0"/>
      <w:marBottom w:val="0"/>
      <w:divBdr>
        <w:top w:val="none" w:sz="0" w:space="0" w:color="auto"/>
        <w:left w:val="none" w:sz="0" w:space="0" w:color="auto"/>
        <w:bottom w:val="none" w:sz="0" w:space="0" w:color="auto"/>
        <w:right w:val="none" w:sz="0" w:space="0" w:color="auto"/>
      </w:divBdr>
    </w:div>
    <w:div w:id="45764355">
      <w:bodyDiv w:val="1"/>
      <w:marLeft w:val="0"/>
      <w:marRight w:val="0"/>
      <w:marTop w:val="0"/>
      <w:marBottom w:val="0"/>
      <w:divBdr>
        <w:top w:val="none" w:sz="0" w:space="0" w:color="auto"/>
        <w:left w:val="none" w:sz="0" w:space="0" w:color="auto"/>
        <w:bottom w:val="none" w:sz="0" w:space="0" w:color="auto"/>
        <w:right w:val="none" w:sz="0" w:space="0" w:color="auto"/>
      </w:divBdr>
    </w:div>
    <w:div w:id="45956793">
      <w:bodyDiv w:val="1"/>
      <w:marLeft w:val="0"/>
      <w:marRight w:val="0"/>
      <w:marTop w:val="0"/>
      <w:marBottom w:val="0"/>
      <w:divBdr>
        <w:top w:val="none" w:sz="0" w:space="0" w:color="auto"/>
        <w:left w:val="none" w:sz="0" w:space="0" w:color="auto"/>
        <w:bottom w:val="none" w:sz="0" w:space="0" w:color="auto"/>
        <w:right w:val="none" w:sz="0" w:space="0" w:color="auto"/>
      </w:divBdr>
    </w:div>
    <w:div w:id="46103312">
      <w:bodyDiv w:val="1"/>
      <w:marLeft w:val="0"/>
      <w:marRight w:val="0"/>
      <w:marTop w:val="0"/>
      <w:marBottom w:val="0"/>
      <w:divBdr>
        <w:top w:val="none" w:sz="0" w:space="0" w:color="auto"/>
        <w:left w:val="none" w:sz="0" w:space="0" w:color="auto"/>
        <w:bottom w:val="none" w:sz="0" w:space="0" w:color="auto"/>
        <w:right w:val="none" w:sz="0" w:space="0" w:color="auto"/>
      </w:divBdr>
    </w:div>
    <w:div w:id="46346269">
      <w:bodyDiv w:val="1"/>
      <w:marLeft w:val="0"/>
      <w:marRight w:val="0"/>
      <w:marTop w:val="0"/>
      <w:marBottom w:val="0"/>
      <w:divBdr>
        <w:top w:val="none" w:sz="0" w:space="0" w:color="auto"/>
        <w:left w:val="none" w:sz="0" w:space="0" w:color="auto"/>
        <w:bottom w:val="none" w:sz="0" w:space="0" w:color="auto"/>
        <w:right w:val="none" w:sz="0" w:space="0" w:color="auto"/>
      </w:divBdr>
    </w:div>
    <w:div w:id="46419065">
      <w:bodyDiv w:val="1"/>
      <w:marLeft w:val="0"/>
      <w:marRight w:val="0"/>
      <w:marTop w:val="0"/>
      <w:marBottom w:val="0"/>
      <w:divBdr>
        <w:top w:val="none" w:sz="0" w:space="0" w:color="auto"/>
        <w:left w:val="none" w:sz="0" w:space="0" w:color="auto"/>
        <w:bottom w:val="none" w:sz="0" w:space="0" w:color="auto"/>
        <w:right w:val="none" w:sz="0" w:space="0" w:color="auto"/>
      </w:divBdr>
    </w:div>
    <w:div w:id="46490124">
      <w:bodyDiv w:val="1"/>
      <w:marLeft w:val="0"/>
      <w:marRight w:val="0"/>
      <w:marTop w:val="0"/>
      <w:marBottom w:val="0"/>
      <w:divBdr>
        <w:top w:val="none" w:sz="0" w:space="0" w:color="auto"/>
        <w:left w:val="none" w:sz="0" w:space="0" w:color="auto"/>
        <w:bottom w:val="none" w:sz="0" w:space="0" w:color="auto"/>
        <w:right w:val="none" w:sz="0" w:space="0" w:color="auto"/>
      </w:divBdr>
    </w:div>
    <w:div w:id="46491086">
      <w:bodyDiv w:val="1"/>
      <w:marLeft w:val="0"/>
      <w:marRight w:val="0"/>
      <w:marTop w:val="0"/>
      <w:marBottom w:val="0"/>
      <w:divBdr>
        <w:top w:val="none" w:sz="0" w:space="0" w:color="auto"/>
        <w:left w:val="none" w:sz="0" w:space="0" w:color="auto"/>
        <w:bottom w:val="none" w:sz="0" w:space="0" w:color="auto"/>
        <w:right w:val="none" w:sz="0" w:space="0" w:color="auto"/>
      </w:divBdr>
    </w:div>
    <w:div w:id="46730308">
      <w:bodyDiv w:val="1"/>
      <w:marLeft w:val="0"/>
      <w:marRight w:val="0"/>
      <w:marTop w:val="0"/>
      <w:marBottom w:val="0"/>
      <w:divBdr>
        <w:top w:val="none" w:sz="0" w:space="0" w:color="auto"/>
        <w:left w:val="none" w:sz="0" w:space="0" w:color="auto"/>
        <w:bottom w:val="none" w:sz="0" w:space="0" w:color="auto"/>
        <w:right w:val="none" w:sz="0" w:space="0" w:color="auto"/>
      </w:divBdr>
    </w:div>
    <w:div w:id="46757926">
      <w:bodyDiv w:val="1"/>
      <w:marLeft w:val="0"/>
      <w:marRight w:val="0"/>
      <w:marTop w:val="0"/>
      <w:marBottom w:val="0"/>
      <w:divBdr>
        <w:top w:val="none" w:sz="0" w:space="0" w:color="auto"/>
        <w:left w:val="none" w:sz="0" w:space="0" w:color="auto"/>
        <w:bottom w:val="none" w:sz="0" w:space="0" w:color="auto"/>
        <w:right w:val="none" w:sz="0" w:space="0" w:color="auto"/>
      </w:divBdr>
    </w:div>
    <w:div w:id="46804333">
      <w:bodyDiv w:val="1"/>
      <w:marLeft w:val="0"/>
      <w:marRight w:val="0"/>
      <w:marTop w:val="0"/>
      <w:marBottom w:val="0"/>
      <w:divBdr>
        <w:top w:val="none" w:sz="0" w:space="0" w:color="auto"/>
        <w:left w:val="none" w:sz="0" w:space="0" w:color="auto"/>
        <w:bottom w:val="none" w:sz="0" w:space="0" w:color="auto"/>
        <w:right w:val="none" w:sz="0" w:space="0" w:color="auto"/>
      </w:divBdr>
    </w:div>
    <w:div w:id="46808895">
      <w:bodyDiv w:val="1"/>
      <w:marLeft w:val="0"/>
      <w:marRight w:val="0"/>
      <w:marTop w:val="0"/>
      <w:marBottom w:val="0"/>
      <w:divBdr>
        <w:top w:val="none" w:sz="0" w:space="0" w:color="auto"/>
        <w:left w:val="none" w:sz="0" w:space="0" w:color="auto"/>
        <w:bottom w:val="none" w:sz="0" w:space="0" w:color="auto"/>
        <w:right w:val="none" w:sz="0" w:space="0" w:color="auto"/>
      </w:divBdr>
    </w:div>
    <w:div w:id="46876477">
      <w:bodyDiv w:val="1"/>
      <w:marLeft w:val="0"/>
      <w:marRight w:val="0"/>
      <w:marTop w:val="0"/>
      <w:marBottom w:val="0"/>
      <w:divBdr>
        <w:top w:val="none" w:sz="0" w:space="0" w:color="auto"/>
        <w:left w:val="none" w:sz="0" w:space="0" w:color="auto"/>
        <w:bottom w:val="none" w:sz="0" w:space="0" w:color="auto"/>
        <w:right w:val="none" w:sz="0" w:space="0" w:color="auto"/>
      </w:divBdr>
    </w:div>
    <w:div w:id="46924867">
      <w:bodyDiv w:val="1"/>
      <w:marLeft w:val="0"/>
      <w:marRight w:val="0"/>
      <w:marTop w:val="0"/>
      <w:marBottom w:val="0"/>
      <w:divBdr>
        <w:top w:val="none" w:sz="0" w:space="0" w:color="auto"/>
        <w:left w:val="none" w:sz="0" w:space="0" w:color="auto"/>
        <w:bottom w:val="none" w:sz="0" w:space="0" w:color="auto"/>
        <w:right w:val="none" w:sz="0" w:space="0" w:color="auto"/>
      </w:divBdr>
    </w:div>
    <w:div w:id="46994647">
      <w:bodyDiv w:val="1"/>
      <w:marLeft w:val="0"/>
      <w:marRight w:val="0"/>
      <w:marTop w:val="0"/>
      <w:marBottom w:val="0"/>
      <w:divBdr>
        <w:top w:val="none" w:sz="0" w:space="0" w:color="auto"/>
        <w:left w:val="none" w:sz="0" w:space="0" w:color="auto"/>
        <w:bottom w:val="none" w:sz="0" w:space="0" w:color="auto"/>
        <w:right w:val="none" w:sz="0" w:space="0" w:color="auto"/>
      </w:divBdr>
    </w:div>
    <w:div w:id="47072623">
      <w:bodyDiv w:val="1"/>
      <w:marLeft w:val="0"/>
      <w:marRight w:val="0"/>
      <w:marTop w:val="0"/>
      <w:marBottom w:val="0"/>
      <w:divBdr>
        <w:top w:val="none" w:sz="0" w:space="0" w:color="auto"/>
        <w:left w:val="none" w:sz="0" w:space="0" w:color="auto"/>
        <w:bottom w:val="none" w:sz="0" w:space="0" w:color="auto"/>
        <w:right w:val="none" w:sz="0" w:space="0" w:color="auto"/>
      </w:divBdr>
    </w:div>
    <w:div w:id="47078061">
      <w:bodyDiv w:val="1"/>
      <w:marLeft w:val="0"/>
      <w:marRight w:val="0"/>
      <w:marTop w:val="0"/>
      <w:marBottom w:val="0"/>
      <w:divBdr>
        <w:top w:val="none" w:sz="0" w:space="0" w:color="auto"/>
        <w:left w:val="none" w:sz="0" w:space="0" w:color="auto"/>
        <w:bottom w:val="none" w:sz="0" w:space="0" w:color="auto"/>
        <w:right w:val="none" w:sz="0" w:space="0" w:color="auto"/>
      </w:divBdr>
    </w:div>
    <w:div w:id="47191698">
      <w:bodyDiv w:val="1"/>
      <w:marLeft w:val="0"/>
      <w:marRight w:val="0"/>
      <w:marTop w:val="0"/>
      <w:marBottom w:val="0"/>
      <w:divBdr>
        <w:top w:val="none" w:sz="0" w:space="0" w:color="auto"/>
        <w:left w:val="none" w:sz="0" w:space="0" w:color="auto"/>
        <w:bottom w:val="none" w:sz="0" w:space="0" w:color="auto"/>
        <w:right w:val="none" w:sz="0" w:space="0" w:color="auto"/>
      </w:divBdr>
    </w:div>
    <w:div w:id="47193028">
      <w:bodyDiv w:val="1"/>
      <w:marLeft w:val="0"/>
      <w:marRight w:val="0"/>
      <w:marTop w:val="0"/>
      <w:marBottom w:val="0"/>
      <w:divBdr>
        <w:top w:val="none" w:sz="0" w:space="0" w:color="auto"/>
        <w:left w:val="none" w:sz="0" w:space="0" w:color="auto"/>
        <w:bottom w:val="none" w:sz="0" w:space="0" w:color="auto"/>
        <w:right w:val="none" w:sz="0" w:space="0" w:color="auto"/>
      </w:divBdr>
    </w:div>
    <w:div w:id="47268122">
      <w:bodyDiv w:val="1"/>
      <w:marLeft w:val="0"/>
      <w:marRight w:val="0"/>
      <w:marTop w:val="0"/>
      <w:marBottom w:val="0"/>
      <w:divBdr>
        <w:top w:val="none" w:sz="0" w:space="0" w:color="auto"/>
        <w:left w:val="none" w:sz="0" w:space="0" w:color="auto"/>
        <w:bottom w:val="none" w:sz="0" w:space="0" w:color="auto"/>
        <w:right w:val="none" w:sz="0" w:space="0" w:color="auto"/>
      </w:divBdr>
    </w:div>
    <w:div w:id="47462074">
      <w:bodyDiv w:val="1"/>
      <w:marLeft w:val="0"/>
      <w:marRight w:val="0"/>
      <w:marTop w:val="0"/>
      <w:marBottom w:val="0"/>
      <w:divBdr>
        <w:top w:val="none" w:sz="0" w:space="0" w:color="auto"/>
        <w:left w:val="none" w:sz="0" w:space="0" w:color="auto"/>
        <w:bottom w:val="none" w:sz="0" w:space="0" w:color="auto"/>
        <w:right w:val="none" w:sz="0" w:space="0" w:color="auto"/>
      </w:divBdr>
    </w:div>
    <w:div w:id="47462623">
      <w:bodyDiv w:val="1"/>
      <w:marLeft w:val="0"/>
      <w:marRight w:val="0"/>
      <w:marTop w:val="0"/>
      <w:marBottom w:val="0"/>
      <w:divBdr>
        <w:top w:val="none" w:sz="0" w:space="0" w:color="auto"/>
        <w:left w:val="none" w:sz="0" w:space="0" w:color="auto"/>
        <w:bottom w:val="none" w:sz="0" w:space="0" w:color="auto"/>
        <w:right w:val="none" w:sz="0" w:space="0" w:color="auto"/>
      </w:divBdr>
    </w:div>
    <w:div w:id="47531269">
      <w:bodyDiv w:val="1"/>
      <w:marLeft w:val="0"/>
      <w:marRight w:val="0"/>
      <w:marTop w:val="0"/>
      <w:marBottom w:val="0"/>
      <w:divBdr>
        <w:top w:val="none" w:sz="0" w:space="0" w:color="auto"/>
        <w:left w:val="none" w:sz="0" w:space="0" w:color="auto"/>
        <w:bottom w:val="none" w:sz="0" w:space="0" w:color="auto"/>
        <w:right w:val="none" w:sz="0" w:space="0" w:color="auto"/>
      </w:divBdr>
    </w:div>
    <w:div w:id="47531668">
      <w:bodyDiv w:val="1"/>
      <w:marLeft w:val="0"/>
      <w:marRight w:val="0"/>
      <w:marTop w:val="0"/>
      <w:marBottom w:val="0"/>
      <w:divBdr>
        <w:top w:val="none" w:sz="0" w:space="0" w:color="auto"/>
        <w:left w:val="none" w:sz="0" w:space="0" w:color="auto"/>
        <w:bottom w:val="none" w:sz="0" w:space="0" w:color="auto"/>
        <w:right w:val="none" w:sz="0" w:space="0" w:color="auto"/>
      </w:divBdr>
    </w:div>
    <w:div w:id="47723751">
      <w:bodyDiv w:val="1"/>
      <w:marLeft w:val="0"/>
      <w:marRight w:val="0"/>
      <w:marTop w:val="0"/>
      <w:marBottom w:val="0"/>
      <w:divBdr>
        <w:top w:val="none" w:sz="0" w:space="0" w:color="auto"/>
        <w:left w:val="none" w:sz="0" w:space="0" w:color="auto"/>
        <w:bottom w:val="none" w:sz="0" w:space="0" w:color="auto"/>
        <w:right w:val="none" w:sz="0" w:space="0" w:color="auto"/>
      </w:divBdr>
    </w:div>
    <w:div w:id="47842914">
      <w:bodyDiv w:val="1"/>
      <w:marLeft w:val="0"/>
      <w:marRight w:val="0"/>
      <w:marTop w:val="0"/>
      <w:marBottom w:val="0"/>
      <w:divBdr>
        <w:top w:val="none" w:sz="0" w:space="0" w:color="auto"/>
        <w:left w:val="none" w:sz="0" w:space="0" w:color="auto"/>
        <w:bottom w:val="none" w:sz="0" w:space="0" w:color="auto"/>
        <w:right w:val="none" w:sz="0" w:space="0" w:color="auto"/>
      </w:divBdr>
    </w:div>
    <w:div w:id="47843372">
      <w:bodyDiv w:val="1"/>
      <w:marLeft w:val="0"/>
      <w:marRight w:val="0"/>
      <w:marTop w:val="0"/>
      <w:marBottom w:val="0"/>
      <w:divBdr>
        <w:top w:val="none" w:sz="0" w:space="0" w:color="auto"/>
        <w:left w:val="none" w:sz="0" w:space="0" w:color="auto"/>
        <w:bottom w:val="none" w:sz="0" w:space="0" w:color="auto"/>
        <w:right w:val="none" w:sz="0" w:space="0" w:color="auto"/>
      </w:divBdr>
    </w:div>
    <w:div w:id="47924192">
      <w:bodyDiv w:val="1"/>
      <w:marLeft w:val="0"/>
      <w:marRight w:val="0"/>
      <w:marTop w:val="0"/>
      <w:marBottom w:val="0"/>
      <w:divBdr>
        <w:top w:val="none" w:sz="0" w:space="0" w:color="auto"/>
        <w:left w:val="none" w:sz="0" w:space="0" w:color="auto"/>
        <w:bottom w:val="none" w:sz="0" w:space="0" w:color="auto"/>
        <w:right w:val="none" w:sz="0" w:space="0" w:color="auto"/>
      </w:divBdr>
    </w:div>
    <w:div w:id="48193047">
      <w:bodyDiv w:val="1"/>
      <w:marLeft w:val="0"/>
      <w:marRight w:val="0"/>
      <w:marTop w:val="0"/>
      <w:marBottom w:val="0"/>
      <w:divBdr>
        <w:top w:val="none" w:sz="0" w:space="0" w:color="auto"/>
        <w:left w:val="none" w:sz="0" w:space="0" w:color="auto"/>
        <w:bottom w:val="none" w:sz="0" w:space="0" w:color="auto"/>
        <w:right w:val="none" w:sz="0" w:space="0" w:color="auto"/>
      </w:divBdr>
    </w:div>
    <w:div w:id="48194834">
      <w:bodyDiv w:val="1"/>
      <w:marLeft w:val="0"/>
      <w:marRight w:val="0"/>
      <w:marTop w:val="0"/>
      <w:marBottom w:val="0"/>
      <w:divBdr>
        <w:top w:val="none" w:sz="0" w:space="0" w:color="auto"/>
        <w:left w:val="none" w:sz="0" w:space="0" w:color="auto"/>
        <w:bottom w:val="none" w:sz="0" w:space="0" w:color="auto"/>
        <w:right w:val="none" w:sz="0" w:space="0" w:color="auto"/>
      </w:divBdr>
    </w:div>
    <w:div w:id="48234926">
      <w:bodyDiv w:val="1"/>
      <w:marLeft w:val="0"/>
      <w:marRight w:val="0"/>
      <w:marTop w:val="0"/>
      <w:marBottom w:val="0"/>
      <w:divBdr>
        <w:top w:val="none" w:sz="0" w:space="0" w:color="auto"/>
        <w:left w:val="none" w:sz="0" w:space="0" w:color="auto"/>
        <w:bottom w:val="none" w:sz="0" w:space="0" w:color="auto"/>
        <w:right w:val="none" w:sz="0" w:space="0" w:color="auto"/>
      </w:divBdr>
    </w:div>
    <w:div w:id="48235853">
      <w:bodyDiv w:val="1"/>
      <w:marLeft w:val="0"/>
      <w:marRight w:val="0"/>
      <w:marTop w:val="0"/>
      <w:marBottom w:val="0"/>
      <w:divBdr>
        <w:top w:val="none" w:sz="0" w:space="0" w:color="auto"/>
        <w:left w:val="none" w:sz="0" w:space="0" w:color="auto"/>
        <w:bottom w:val="none" w:sz="0" w:space="0" w:color="auto"/>
        <w:right w:val="none" w:sz="0" w:space="0" w:color="auto"/>
      </w:divBdr>
    </w:div>
    <w:div w:id="48263451">
      <w:bodyDiv w:val="1"/>
      <w:marLeft w:val="0"/>
      <w:marRight w:val="0"/>
      <w:marTop w:val="0"/>
      <w:marBottom w:val="0"/>
      <w:divBdr>
        <w:top w:val="none" w:sz="0" w:space="0" w:color="auto"/>
        <w:left w:val="none" w:sz="0" w:space="0" w:color="auto"/>
        <w:bottom w:val="none" w:sz="0" w:space="0" w:color="auto"/>
        <w:right w:val="none" w:sz="0" w:space="0" w:color="auto"/>
      </w:divBdr>
    </w:div>
    <w:div w:id="48381195">
      <w:bodyDiv w:val="1"/>
      <w:marLeft w:val="0"/>
      <w:marRight w:val="0"/>
      <w:marTop w:val="0"/>
      <w:marBottom w:val="0"/>
      <w:divBdr>
        <w:top w:val="none" w:sz="0" w:space="0" w:color="auto"/>
        <w:left w:val="none" w:sz="0" w:space="0" w:color="auto"/>
        <w:bottom w:val="none" w:sz="0" w:space="0" w:color="auto"/>
        <w:right w:val="none" w:sz="0" w:space="0" w:color="auto"/>
      </w:divBdr>
    </w:div>
    <w:div w:id="48497802">
      <w:bodyDiv w:val="1"/>
      <w:marLeft w:val="0"/>
      <w:marRight w:val="0"/>
      <w:marTop w:val="0"/>
      <w:marBottom w:val="0"/>
      <w:divBdr>
        <w:top w:val="none" w:sz="0" w:space="0" w:color="auto"/>
        <w:left w:val="none" w:sz="0" w:space="0" w:color="auto"/>
        <w:bottom w:val="none" w:sz="0" w:space="0" w:color="auto"/>
        <w:right w:val="none" w:sz="0" w:space="0" w:color="auto"/>
      </w:divBdr>
    </w:div>
    <w:div w:id="48499210">
      <w:bodyDiv w:val="1"/>
      <w:marLeft w:val="0"/>
      <w:marRight w:val="0"/>
      <w:marTop w:val="0"/>
      <w:marBottom w:val="0"/>
      <w:divBdr>
        <w:top w:val="none" w:sz="0" w:space="0" w:color="auto"/>
        <w:left w:val="none" w:sz="0" w:space="0" w:color="auto"/>
        <w:bottom w:val="none" w:sz="0" w:space="0" w:color="auto"/>
        <w:right w:val="none" w:sz="0" w:space="0" w:color="auto"/>
      </w:divBdr>
    </w:div>
    <w:div w:id="48504906">
      <w:bodyDiv w:val="1"/>
      <w:marLeft w:val="0"/>
      <w:marRight w:val="0"/>
      <w:marTop w:val="0"/>
      <w:marBottom w:val="0"/>
      <w:divBdr>
        <w:top w:val="none" w:sz="0" w:space="0" w:color="auto"/>
        <w:left w:val="none" w:sz="0" w:space="0" w:color="auto"/>
        <w:bottom w:val="none" w:sz="0" w:space="0" w:color="auto"/>
        <w:right w:val="none" w:sz="0" w:space="0" w:color="auto"/>
      </w:divBdr>
    </w:div>
    <w:div w:id="48573621">
      <w:bodyDiv w:val="1"/>
      <w:marLeft w:val="0"/>
      <w:marRight w:val="0"/>
      <w:marTop w:val="0"/>
      <w:marBottom w:val="0"/>
      <w:divBdr>
        <w:top w:val="none" w:sz="0" w:space="0" w:color="auto"/>
        <w:left w:val="none" w:sz="0" w:space="0" w:color="auto"/>
        <w:bottom w:val="none" w:sz="0" w:space="0" w:color="auto"/>
        <w:right w:val="none" w:sz="0" w:space="0" w:color="auto"/>
      </w:divBdr>
    </w:div>
    <w:div w:id="48577875">
      <w:bodyDiv w:val="1"/>
      <w:marLeft w:val="0"/>
      <w:marRight w:val="0"/>
      <w:marTop w:val="0"/>
      <w:marBottom w:val="0"/>
      <w:divBdr>
        <w:top w:val="none" w:sz="0" w:space="0" w:color="auto"/>
        <w:left w:val="none" w:sz="0" w:space="0" w:color="auto"/>
        <w:bottom w:val="none" w:sz="0" w:space="0" w:color="auto"/>
        <w:right w:val="none" w:sz="0" w:space="0" w:color="auto"/>
      </w:divBdr>
    </w:div>
    <w:div w:id="48647583">
      <w:bodyDiv w:val="1"/>
      <w:marLeft w:val="0"/>
      <w:marRight w:val="0"/>
      <w:marTop w:val="0"/>
      <w:marBottom w:val="0"/>
      <w:divBdr>
        <w:top w:val="none" w:sz="0" w:space="0" w:color="auto"/>
        <w:left w:val="none" w:sz="0" w:space="0" w:color="auto"/>
        <w:bottom w:val="none" w:sz="0" w:space="0" w:color="auto"/>
        <w:right w:val="none" w:sz="0" w:space="0" w:color="auto"/>
      </w:divBdr>
    </w:div>
    <w:div w:id="48767992">
      <w:bodyDiv w:val="1"/>
      <w:marLeft w:val="0"/>
      <w:marRight w:val="0"/>
      <w:marTop w:val="0"/>
      <w:marBottom w:val="0"/>
      <w:divBdr>
        <w:top w:val="none" w:sz="0" w:space="0" w:color="auto"/>
        <w:left w:val="none" w:sz="0" w:space="0" w:color="auto"/>
        <w:bottom w:val="none" w:sz="0" w:space="0" w:color="auto"/>
        <w:right w:val="none" w:sz="0" w:space="0" w:color="auto"/>
      </w:divBdr>
    </w:div>
    <w:div w:id="48892256">
      <w:bodyDiv w:val="1"/>
      <w:marLeft w:val="0"/>
      <w:marRight w:val="0"/>
      <w:marTop w:val="0"/>
      <w:marBottom w:val="0"/>
      <w:divBdr>
        <w:top w:val="none" w:sz="0" w:space="0" w:color="auto"/>
        <w:left w:val="none" w:sz="0" w:space="0" w:color="auto"/>
        <w:bottom w:val="none" w:sz="0" w:space="0" w:color="auto"/>
        <w:right w:val="none" w:sz="0" w:space="0" w:color="auto"/>
      </w:divBdr>
    </w:div>
    <w:div w:id="48917654">
      <w:bodyDiv w:val="1"/>
      <w:marLeft w:val="0"/>
      <w:marRight w:val="0"/>
      <w:marTop w:val="0"/>
      <w:marBottom w:val="0"/>
      <w:divBdr>
        <w:top w:val="none" w:sz="0" w:space="0" w:color="auto"/>
        <w:left w:val="none" w:sz="0" w:space="0" w:color="auto"/>
        <w:bottom w:val="none" w:sz="0" w:space="0" w:color="auto"/>
        <w:right w:val="none" w:sz="0" w:space="0" w:color="auto"/>
      </w:divBdr>
    </w:div>
    <w:div w:id="48919374">
      <w:bodyDiv w:val="1"/>
      <w:marLeft w:val="0"/>
      <w:marRight w:val="0"/>
      <w:marTop w:val="0"/>
      <w:marBottom w:val="0"/>
      <w:divBdr>
        <w:top w:val="none" w:sz="0" w:space="0" w:color="auto"/>
        <w:left w:val="none" w:sz="0" w:space="0" w:color="auto"/>
        <w:bottom w:val="none" w:sz="0" w:space="0" w:color="auto"/>
        <w:right w:val="none" w:sz="0" w:space="0" w:color="auto"/>
      </w:divBdr>
    </w:div>
    <w:div w:id="49115183">
      <w:bodyDiv w:val="1"/>
      <w:marLeft w:val="0"/>
      <w:marRight w:val="0"/>
      <w:marTop w:val="0"/>
      <w:marBottom w:val="0"/>
      <w:divBdr>
        <w:top w:val="none" w:sz="0" w:space="0" w:color="auto"/>
        <w:left w:val="none" w:sz="0" w:space="0" w:color="auto"/>
        <w:bottom w:val="none" w:sz="0" w:space="0" w:color="auto"/>
        <w:right w:val="none" w:sz="0" w:space="0" w:color="auto"/>
      </w:divBdr>
    </w:div>
    <w:div w:id="49117486">
      <w:bodyDiv w:val="1"/>
      <w:marLeft w:val="0"/>
      <w:marRight w:val="0"/>
      <w:marTop w:val="0"/>
      <w:marBottom w:val="0"/>
      <w:divBdr>
        <w:top w:val="none" w:sz="0" w:space="0" w:color="auto"/>
        <w:left w:val="none" w:sz="0" w:space="0" w:color="auto"/>
        <w:bottom w:val="none" w:sz="0" w:space="0" w:color="auto"/>
        <w:right w:val="none" w:sz="0" w:space="0" w:color="auto"/>
      </w:divBdr>
    </w:div>
    <w:div w:id="49234574">
      <w:bodyDiv w:val="1"/>
      <w:marLeft w:val="0"/>
      <w:marRight w:val="0"/>
      <w:marTop w:val="0"/>
      <w:marBottom w:val="0"/>
      <w:divBdr>
        <w:top w:val="none" w:sz="0" w:space="0" w:color="auto"/>
        <w:left w:val="none" w:sz="0" w:space="0" w:color="auto"/>
        <w:bottom w:val="none" w:sz="0" w:space="0" w:color="auto"/>
        <w:right w:val="none" w:sz="0" w:space="0" w:color="auto"/>
      </w:divBdr>
    </w:div>
    <w:div w:id="49306366">
      <w:bodyDiv w:val="1"/>
      <w:marLeft w:val="0"/>
      <w:marRight w:val="0"/>
      <w:marTop w:val="0"/>
      <w:marBottom w:val="0"/>
      <w:divBdr>
        <w:top w:val="none" w:sz="0" w:space="0" w:color="auto"/>
        <w:left w:val="none" w:sz="0" w:space="0" w:color="auto"/>
        <w:bottom w:val="none" w:sz="0" w:space="0" w:color="auto"/>
        <w:right w:val="none" w:sz="0" w:space="0" w:color="auto"/>
      </w:divBdr>
    </w:div>
    <w:div w:id="49306610">
      <w:bodyDiv w:val="1"/>
      <w:marLeft w:val="0"/>
      <w:marRight w:val="0"/>
      <w:marTop w:val="0"/>
      <w:marBottom w:val="0"/>
      <w:divBdr>
        <w:top w:val="none" w:sz="0" w:space="0" w:color="auto"/>
        <w:left w:val="none" w:sz="0" w:space="0" w:color="auto"/>
        <w:bottom w:val="none" w:sz="0" w:space="0" w:color="auto"/>
        <w:right w:val="none" w:sz="0" w:space="0" w:color="auto"/>
      </w:divBdr>
    </w:div>
    <w:div w:id="49311402">
      <w:bodyDiv w:val="1"/>
      <w:marLeft w:val="0"/>
      <w:marRight w:val="0"/>
      <w:marTop w:val="0"/>
      <w:marBottom w:val="0"/>
      <w:divBdr>
        <w:top w:val="none" w:sz="0" w:space="0" w:color="auto"/>
        <w:left w:val="none" w:sz="0" w:space="0" w:color="auto"/>
        <w:bottom w:val="none" w:sz="0" w:space="0" w:color="auto"/>
        <w:right w:val="none" w:sz="0" w:space="0" w:color="auto"/>
      </w:divBdr>
    </w:div>
    <w:div w:id="49353125">
      <w:bodyDiv w:val="1"/>
      <w:marLeft w:val="0"/>
      <w:marRight w:val="0"/>
      <w:marTop w:val="0"/>
      <w:marBottom w:val="0"/>
      <w:divBdr>
        <w:top w:val="none" w:sz="0" w:space="0" w:color="auto"/>
        <w:left w:val="none" w:sz="0" w:space="0" w:color="auto"/>
        <w:bottom w:val="none" w:sz="0" w:space="0" w:color="auto"/>
        <w:right w:val="none" w:sz="0" w:space="0" w:color="auto"/>
      </w:divBdr>
    </w:div>
    <w:div w:id="49500929">
      <w:bodyDiv w:val="1"/>
      <w:marLeft w:val="0"/>
      <w:marRight w:val="0"/>
      <w:marTop w:val="0"/>
      <w:marBottom w:val="0"/>
      <w:divBdr>
        <w:top w:val="none" w:sz="0" w:space="0" w:color="auto"/>
        <w:left w:val="none" w:sz="0" w:space="0" w:color="auto"/>
        <w:bottom w:val="none" w:sz="0" w:space="0" w:color="auto"/>
        <w:right w:val="none" w:sz="0" w:space="0" w:color="auto"/>
      </w:divBdr>
    </w:div>
    <w:div w:id="49616084">
      <w:bodyDiv w:val="1"/>
      <w:marLeft w:val="0"/>
      <w:marRight w:val="0"/>
      <w:marTop w:val="0"/>
      <w:marBottom w:val="0"/>
      <w:divBdr>
        <w:top w:val="none" w:sz="0" w:space="0" w:color="auto"/>
        <w:left w:val="none" w:sz="0" w:space="0" w:color="auto"/>
        <w:bottom w:val="none" w:sz="0" w:space="0" w:color="auto"/>
        <w:right w:val="none" w:sz="0" w:space="0" w:color="auto"/>
      </w:divBdr>
    </w:div>
    <w:div w:id="49618527">
      <w:bodyDiv w:val="1"/>
      <w:marLeft w:val="0"/>
      <w:marRight w:val="0"/>
      <w:marTop w:val="0"/>
      <w:marBottom w:val="0"/>
      <w:divBdr>
        <w:top w:val="none" w:sz="0" w:space="0" w:color="auto"/>
        <w:left w:val="none" w:sz="0" w:space="0" w:color="auto"/>
        <w:bottom w:val="none" w:sz="0" w:space="0" w:color="auto"/>
        <w:right w:val="none" w:sz="0" w:space="0" w:color="auto"/>
      </w:divBdr>
    </w:div>
    <w:div w:id="49623258">
      <w:bodyDiv w:val="1"/>
      <w:marLeft w:val="0"/>
      <w:marRight w:val="0"/>
      <w:marTop w:val="0"/>
      <w:marBottom w:val="0"/>
      <w:divBdr>
        <w:top w:val="none" w:sz="0" w:space="0" w:color="auto"/>
        <w:left w:val="none" w:sz="0" w:space="0" w:color="auto"/>
        <w:bottom w:val="none" w:sz="0" w:space="0" w:color="auto"/>
        <w:right w:val="none" w:sz="0" w:space="0" w:color="auto"/>
      </w:divBdr>
    </w:div>
    <w:div w:id="49774131">
      <w:bodyDiv w:val="1"/>
      <w:marLeft w:val="0"/>
      <w:marRight w:val="0"/>
      <w:marTop w:val="0"/>
      <w:marBottom w:val="0"/>
      <w:divBdr>
        <w:top w:val="none" w:sz="0" w:space="0" w:color="auto"/>
        <w:left w:val="none" w:sz="0" w:space="0" w:color="auto"/>
        <w:bottom w:val="none" w:sz="0" w:space="0" w:color="auto"/>
        <w:right w:val="none" w:sz="0" w:space="0" w:color="auto"/>
      </w:divBdr>
    </w:div>
    <w:div w:id="50009575">
      <w:bodyDiv w:val="1"/>
      <w:marLeft w:val="0"/>
      <w:marRight w:val="0"/>
      <w:marTop w:val="0"/>
      <w:marBottom w:val="0"/>
      <w:divBdr>
        <w:top w:val="none" w:sz="0" w:space="0" w:color="auto"/>
        <w:left w:val="none" w:sz="0" w:space="0" w:color="auto"/>
        <w:bottom w:val="none" w:sz="0" w:space="0" w:color="auto"/>
        <w:right w:val="none" w:sz="0" w:space="0" w:color="auto"/>
      </w:divBdr>
    </w:div>
    <w:div w:id="50077270">
      <w:bodyDiv w:val="1"/>
      <w:marLeft w:val="0"/>
      <w:marRight w:val="0"/>
      <w:marTop w:val="0"/>
      <w:marBottom w:val="0"/>
      <w:divBdr>
        <w:top w:val="none" w:sz="0" w:space="0" w:color="auto"/>
        <w:left w:val="none" w:sz="0" w:space="0" w:color="auto"/>
        <w:bottom w:val="none" w:sz="0" w:space="0" w:color="auto"/>
        <w:right w:val="none" w:sz="0" w:space="0" w:color="auto"/>
      </w:divBdr>
    </w:div>
    <w:div w:id="50078106">
      <w:bodyDiv w:val="1"/>
      <w:marLeft w:val="0"/>
      <w:marRight w:val="0"/>
      <w:marTop w:val="0"/>
      <w:marBottom w:val="0"/>
      <w:divBdr>
        <w:top w:val="none" w:sz="0" w:space="0" w:color="auto"/>
        <w:left w:val="none" w:sz="0" w:space="0" w:color="auto"/>
        <w:bottom w:val="none" w:sz="0" w:space="0" w:color="auto"/>
        <w:right w:val="none" w:sz="0" w:space="0" w:color="auto"/>
      </w:divBdr>
    </w:div>
    <w:div w:id="50228711">
      <w:bodyDiv w:val="1"/>
      <w:marLeft w:val="0"/>
      <w:marRight w:val="0"/>
      <w:marTop w:val="0"/>
      <w:marBottom w:val="0"/>
      <w:divBdr>
        <w:top w:val="none" w:sz="0" w:space="0" w:color="auto"/>
        <w:left w:val="none" w:sz="0" w:space="0" w:color="auto"/>
        <w:bottom w:val="none" w:sz="0" w:space="0" w:color="auto"/>
        <w:right w:val="none" w:sz="0" w:space="0" w:color="auto"/>
      </w:divBdr>
    </w:div>
    <w:div w:id="50270689">
      <w:bodyDiv w:val="1"/>
      <w:marLeft w:val="0"/>
      <w:marRight w:val="0"/>
      <w:marTop w:val="0"/>
      <w:marBottom w:val="0"/>
      <w:divBdr>
        <w:top w:val="none" w:sz="0" w:space="0" w:color="auto"/>
        <w:left w:val="none" w:sz="0" w:space="0" w:color="auto"/>
        <w:bottom w:val="none" w:sz="0" w:space="0" w:color="auto"/>
        <w:right w:val="none" w:sz="0" w:space="0" w:color="auto"/>
      </w:divBdr>
    </w:div>
    <w:div w:id="50348049">
      <w:bodyDiv w:val="1"/>
      <w:marLeft w:val="0"/>
      <w:marRight w:val="0"/>
      <w:marTop w:val="0"/>
      <w:marBottom w:val="0"/>
      <w:divBdr>
        <w:top w:val="none" w:sz="0" w:space="0" w:color="auto"/>
        <w:left w:val="none" w:sz="0" w:space="0" w:color="auto"/>
        <w:bottom w:val="none" w:sz="0" w:space="0" w:color="auto"/>
        <w:right w:val="none" w:sz="0" w:space="0" w:color="auto"/>
      </w:divBdr>
    </w:div>
    <w:div w:id="50350690">
      <w:bodyDiv w:val="1"/>
      <w:marLeft w:val="0"/>
      <w:marRight w:val="0"/>
      <w:marTop w:val="0"/>
      <w:marBottom w:val="0"/>
      <w:divBdr>
        <w:top w:val="none" w:sz="0" w:space="0" w:color="auto"/>
        <w:left w:val="none" w:sz="0" w:space="0" w:color="auto"/>
        <w:bottom w:val="none" w:sz="0" w:space="0" w:color="auto"/>
        <w:right w:val="none" w:sz="0" w:space="0" w:color="auto"/>
      </w:divBdr>
    </w:div>
    <w:div w:id="50423591">
      <w:bodyDiv w:val="1"/>
      <w:marLeft w:val="0"/>
      <w:marRight w:val="0"/>
      <w:marTop w:val="0"/>
      <w:marBottom w:val="0"/>
      <w:divBdr>
        <w:top w:val="none" w:sz="0" w:space="0" w:color="auto"/>
        <w:left w:val="none" w:sz="0" w:space="0" w:color="auto"/>
        <w:bottom w:val="none" w:sz="0" w:space="0" w:color="auto"/>
        <w:right w:val="none" w:sz="0" w:space="0" w:color="auto"/>
      </w:divBdr>
    </w:div>
    <w:div w:id="50544699">
      <w:bodyDiv w:val="1"/>
      <w:marLeft w:val="0"/>
      <w:marRight w:val="0"/>
      <w:marTop w:val="0"/>
      <w:marBottom w:val="0"/>
      <w:divBdr>
        <w:top w:val="none" w:sz="0" w:space="0" w:color="auto"/>
        <w:left w:val="none" w:sz="0" w:space="0" w:color="auto"/>
        <w:bottom w:val="none" w:sz="0" w:space="0" w:color="auto"/>
        <w:right w:val="none" w:sz="0" w:space="0" w:color="auto"/>
      </w:divBdr>
    </w:div>
    <w:div w:id="50615039">
      <w:bodyDiv w:val="1"/>
      <w:marLeft w:val="0"/>
      <w:marRight w:val="0"/>
      <w:marTop w:val="0"/>
      <w:marBottom w:val="0"/>
      <w:divBdr>
        <w:top w:val="none" w:sz="0" w:space="0" w:color="auto"/>
        <w:left w:val="none" w:sz="0" w:space="0" w:color="auto"/>
        <w:bottom w:val="none" w:sz="0" w:space="0" w:color="auto"/>
        <w:right w:val="none" w:sz="0" w:space="0" w:color="auto"/>
      </w:divBdr>
    </w:div>
    <w:div w:id="50737869">
      <w:bodyDiv w:val="1"/>
      <w:marLeft w:val="0"/>
      <w:marRight w:val="0"/>
      <w:marTop w:val="0"/>
      <w:marBottom w:val="0"/>
      <w:divBdr>
        <w:top w:val="none" w:sz="0" w:space="0" w:color="auto"/>
        <w:left w:val="none" w:sz="0" w:space="0" w:color="auto"/>
        <w:bottom w:val="none" w:sz="0" w:space="0" w:color="auto"/>
        <w:right w:val="none" w:sz="0" w:space="0" w:color="auto"/>
      </w:divBdr>
    </w:div>
    <w:div w:id="50812805">
      <w:bodyDiv w:val="1"/>
      <w:marLeft w:val="0"/>
      <w:marRight w:val="0"/>
      <w:marTop w:val="0"/>
      <w:marBottom w:val="0"/>
      <w:divBdr>
        <w:top w:val="none" w:sz="0" w:space="0" w:color="auto"/>
        <w:left w:val="none" w:sz="0" w:space="0" w:color="auto"/>
        <w:bottom w:val="none" w:sz="0" w:space="0" w:color="auto"/>
        <w:right w:val="none" w:sz="0" w:space="0" w:color="auto"/>
      </w:divBdr>
    </w:div>
    <w:div w:id="50813381">
      <w:bodyDiv w:val="1"/>
      <w:marLeft w:val="0"/>
      <w:marRight w:val="0"/>
      <w:marTop w:val="0"/>
      <w:marBottom w:val="0"/>
      <w:divBdr>
        <w:top w:val="none" w:sz="0" w:space="0" w:color="auto"/>
        <w:left w:val="none" w:sz="0" w:space="0" w:color="auto"/>
        <w:bottom w:val="none" w:sz="0" w:space="0" w:color="auto"/>
        <w:right w:val="none" w:sz="0" w:space="0" w:color="auto"/>
      </w:divBdr>
    </w:div>
    <w:div w:id="50857824">
      <w:bodyDiv w:val="1"/>
      <w:marLeft w:val="0"/>
      <w:marRight w:val="0"/>
      <w:marTop w:val="0"/>
      <w:marBottom w:val="0"/>
      <w:divBdr>
        <w:top w:val="none" w:sz="0" w:space="0" w:color="auto"/>
        <w:left w:val="none" w:sz="0" w:space="0" w:color="auto"/>
        <w:bottom w:val="none" w:sz="0" w:space="0" w:color="auto"/>
        <w:right w:val="none" w:sz="0" w:space="0" w:color="auto"/>
      </w:divBdr>
    </w:div>
    <w:div w:id="51001226">
      <w:bodyDiv w:val="1"/>
      <w:marLeft w:val="0"/>
      <w:marRight w:val="0"/>
      <w:marTop w:val="0"/>
      <w:marBottom w:val="0"/>
      <w:divBdr>
        <w:top w:val="none" w:sz="0" w:space="0" w:color="auto"/>
        <w:left w:val="none" w:sz="0" w:space="0" w:color="auto"/>
        <w:bottom w:val="none" w:sz="0" w:space="0" w:color="auto"/>
        <w:right w:val="none" w:sz="0" w:space="0" w:color="auto"/>
      </w:divBdr>
    </w:div>
    <w:div w:id="51002393">
      <w:bodyDiv w:val="1"/>
      <w:marLeft w:val="0"/>
      <w:marRight w:val="0"/>
      <w:marTop w:val="0"/>
      <w:marBottom w:val="0"/>
      <w:divBdr>
        <w:top w:val="none" w:sz="0" w:space="0" w:color="auto"/>
        <w:left w:val="none" w:sz="0" w:space="0" w:color="auto"/>
        <w:bottom w:val="none" w:sz="0" w:space="0" w:color="auto"/>
        <w:right w:val="none" w:sz="0" w:space="0" w:color="auto"/>
      </w:divBdr>
    </w:div>
    <w:div w:id="51006095">
      <w:bodyDiv w:val="1"/>
      <w:marLeft w:val="0"/>
      <w:marRight w:val="0"/>
      <w:marTop w:val="0"/>
      <w:marBottom w:val="0"/>
      <w:divBdr>
        <w:top w:val="none" w:sz="0" w:space="0" w:color="auto"/>
        <w:left w:val="none" w:sz="0" w:space="0" w:color="auto"/>
        <w:bottom w:val="none" w:sz="0" w:space="0" w:color="auto"/>
        <w:right w:val="none" w:sz="0" w:space="0" w:color="auto"/>
      </w:divBdr>
    </w:div>
    <w:div w:id="51345128">
      <w:bodyDiv w:val="1"/>
      <w:marLeft w:val="0"/>
      <w:marRight w:val="0"/>
      <w:marTop w:val="0"/>
      <w:marBottom w:val="0"/>
      <w:divBdr>
        <w:top w:val="none" w:sz="0" w:space="0" w:color="auto"/>
        <w:left w:val="none" w:sz="0" w:space="0" w:color="auto"/>
        <w:bottom w:val="none" w:sz="0" w:space="0" w:color="auto"/>
        <w:right w:val="none" w:sz="0" w:space="0" w:color="auto"/>
      </w:divBdr>
    </w:div>
    <w:div w:id="51387641">
      <w:bodyDiv w:val="1"/>
      <w:marLeft w:val="0"/>
      <w:marRight w:val="0"/>
      <w:marTop w:val="0"/>
      <w:marBottom w:val="0"/>
      <w:divBdr>
        <w:top w:val="none" w:sz="0" w:space="0" w:color="auto"/>
        <w:left w:val="none" w:sz="0" w:space="0" w:color="auto"/>
        <w:bottom w:val="none" w:sz="0" w:space="0" w:color="auto"/>
        <w:right w:val="none" w:sz="0" w:space="0" w:color="auto"/>
      </w:divBdr>
    </w:div>
    <w:div w:id="51465063">
      <w:bodyDiv w:val="1"/>
      <w:marLeft w:val="0"/>
      <w:marRight w:val="0"/>
      <w:marTop w:val="0"/>
      <w:marBottom w:val="0"/>
      <w:divBdr>
        <w:top w:val="none" w:sz="0" w:space="0" w:color="auto"/>
        <w:left w:val="none" w:sz="0" w:space="0" w:color="auto"/>
        <w:bottom w:val="none" w:sz="0" w:space="0" w:color="auto"/>
        <w:right w:val="none" w:sz="0" w:space="0" w:color="auto"/>
      </w:divBdr>
    </w:div>
    <w:div w:id="51471736">
      <w:bodyDiv w:val="1"/>
      <w:marLeft w:val="0"/>
      <w:marRight w:val="0"/>
      <w:marTop w:val="0"/>
      <w:marBottom w:val="0"/>
      <w:divBdr>
        <w:top w:val="none" w:sz="0" w:space="0" w:color="auto"/>
        <w:left w:val="none" w:sz="0" w:space="0" w:color="auto"/>
        <w:bottom w:val="none" w:sz="0" w:space="0" w:color="auto"/>
        <w:right w:val="none" w:sz="0" w:space="0" w:color="auto"/>
      </w:divBdr>
    </w:div>
    <w:div w:id="51585818">
      <w:bodyDiv w:val="1"/>
      <w:marLeft w:val="0"/>
      <w:marRight w:val="0"/>
      <w:marTop w:val="0"/>
      <w:marBottom w:val="0"/>
      <w:divBdr>
        <w:top w:val="none" w:sz="0" w:space="0" w:color="auto"/>
        <w:left w:val="none" w:sz="0" w:space="0" w:color="auto"/>
        <w:bottom w:val="none" w:sz="0" w:space="0" w:color="auto"/>
        <w:right w:val="none" w:sz="0" w:space="0" w:color="auto"/>
      </w:divBdr>
    </w:div>
    <w:div w:id="51781451">
      <w:bodyDiv w:val="1"/>
      <w:marLeft w:val="0"/>
      <w:marRight w:val="0"/>
      <w:marTop w:val="0"/>
      <w:marBottom w:val="0"/>
      <w:divBdr>
        <w:top w:val="none" w:sz="0" w:space="0" w:color="auto"/>
        <w:left w:val="none" w:sz="0" w:space="0" w:color="auto"/>
        <w:bottom w:val="none" w:sz="0" w:space="0" w:color="auto"/>
        <w:right w:val="none" w:sz="0" w:space="0" w:color="auto"/>
      </w:divBdr>
    </w:div>
    <w:div w:id="51857392">
      <w:bodyDiv w:val="1"/>
      <w:marLeft w:val="0"/>
      <w:marRight w:val="0"/>
      <w:marTop w:val="0"/>
      <w:marBottom w:val="0"/>
      <w:divBdr>
        <w:top w:val="none" w:sz="0" w:space="0" w:color="auto"/>
        <w:left w:val="none" w:sz="0" w:space="0" w:color="auto"/>
        <w:bottom w:val="none" w:sz="0" w:space="0" w:color="auto"/>
        <w:right w:val="none" w:sz="0" w:space="0" w:color="auto"/>
      </w:divBdr>
    </w:div>
    <w:div w:id="51924285">
      <w:bodyDiv w:val="1"/>
      <w:marLeft w:val="0"/>
      <w:marRight w:val="0"/>
      <w:marTop w:val="0"/>
      <w:marBottom w:val="0"/>
      <w:divBdr>
        <w:top w:val="none" w:sz="0" w:space="0" w:color="auto"/>
        <w:left w:val="none" w:sz="0" w:space="0" w:color="auto"/>
        <w:bottom w:val="none" w:sz="0" w:space="0" w:color="auto"/>
        <w:right w:val="none" w:sz="0" w:space="0" w:color="auto"/>
      </w:divBdr>
    </w:div>
    <w:div w:id="52050061">
      <w:bodyDiv w:val="1"/>
      <w:marLeft w:val="0"/>
      <w:marRight w:val="0"/>
      <w:marTop w:val="0"/>
      <w:marBottom w:val="0"/>
      <w:divBdr>
        <w:top w:val="none" w:sz="0" w:space="0" w:color="auto"/>
        <w:left w:val="none" w:sz="0" w:space="0" w:color="auto"/>
        <w:bottom w:val="none" w:sz="0" w:space="0" w:color="auto"/>
        <w:right w:val="none" w:sz="0" w:space="0" w:color="auto"/>
      </w:divBdr>
    </w:div>
    <w:div w:id="52117421">
      <w:bodyDiv w:val="1"/>
      <w:marLeft w:val="0"/>
      <w:marRight w:val="0"/>
      <w:marTop w:val="0"/>
      <w:marBottom w:val="0"/>
      <w:divBdr>
        <w:top w:val="none" w:sz="0" w:space="0" w:color="auto"/>
        <w:left w:val="none" w:sz="0" w:space="0" w:color="auto"/>
        <w:bottom w:val="none" w:sz="0" w:space="0" w:color="auto"/>
        <w:right w:val="none" w:sz="0" w:space="0" w:color="auto"/>
      </w:divBdr>
    </w:div>
    <w:div w:id="52167090">
      <w:bodyDiv w:val="1"/>
      <w:marLeft w:val="0"/>
      <w:marRight w:val="0"/>
      <w:marTop w:val="0"/>
      <w:marBottom w:val="0"/>
      <w:divBdr>
        <w:top w:val="none" w:sz="0" w:space="0" w:color="auto"/>
        <w:left w:val="none" w:sz="0" w:space="0" w:color="auto"/>
        <w:bottom w:val="none" w:sz="0" w:space="0" w:color="auto"/>
        <w:right w:val="none" w:sz="0" w:space="0" w:color="auto"/>
      </w:divBdr>
    </w:div>
    <w:div w:id="52244008">
      <w:bodyDiv w:val="1"/>
      <w:marLeft w:val="0"/>
      <w:marRight w:val="0"/>
      <w:marTop w:val="0"/>
      <w:marBottom w:val="0"/>
      <w:divBdr>
        <w:top w:val="none" w:sz="0" w:space="0" w:color="auto"/>
        <w:left w:val="none" w:sz="0" w:space="0" w:color="auto"/>
        <w:bottom w:val="none" w:sz="0" w:space="0" w:color="auto"/>
        <w:right w:val="none" w:sz="0" w:space="0" w:color="auto"/>
      </w:divBdr>
    </w:div>
    <w:div w:id="52244099">
      <w:bodyDiv w:val="1"/>
      <w:marLeft w:val="0"/>
      <w:marRight w:val="0"/>
      <w:marTop w:val="0"/>
      <w:marBottom w:val="0"/>
      <w:divBdr>
        <w:top w:val="none" w:sz="0" w:space="0" w:color="auto"/>
        <w:left w:val="none" w:sz="0" w:space="0" w:color="auto"/>
        <w:bottom w:val="none" w:sz="0" w:space="0" w:color="auto"/>
        <w:right w:val="none" w:sz="0" w:space="0" w:color="auto"/>
      </w:divBdr>
    </w:div>
    <w:div w:id="52394747">
      <w:bodyDiv w:val="1"/>
      <w:marLeft w:val="0"/>
      <w:marRight w:val="0"/>
      <w:marTop w:val="0"/>
      <w:marBottom w:val="0"/>
      <w:divBdr>
        <w:top w:val="none" w:sz="0" w:space="0" w:color="auto"/>
        <w:left w:val="none" w:sz="0" w:space="0" w:color="auto"/>
        <w:bottom w:val="none" w:sz="0" w:space="0" w:color="auto"/>
        <w:right w:val="none" w:sz="0" w:space="0" w:color="auto"/>
      </w:divBdr>
    </w:div>
    <w:div w:id="52438143">
      <w:bodyDiv w:val="1"/>
      <w:marLeft w:val="0"/>
      <w:marRight w:val="0"/>
      <w:marTop w:val="0"/>
      <w:marBottom w:val="0"/>
      <w:divBdr>
        <w:top w:val="none" w:sz="0" w:space="0" w:color="auto"/>
        <w:left w:val="none" w:sz="0" w:space="0" w:color="auto"/>
        <w:bottom w:val="none" w:sz="0" w:space="0" w:color="auto"/>
        <w:right w:val="none" w:sz="0" w:space="0" w:color="auto"/>
      </w:divBdr>
    </w:div>
    <w:div w:id="52505131">
      <w:bodyDiv w:val="1"/>
      <w:marLeft w:val="0"/>
      <w:marRight w:val="0"/>
      <w:marTop w:val="0"/>
      <w:marBottom w:val="0"/>
      <w:divBdr>
        <w:top w:val="none" w:sz="0" w:space="0" w:color="auto"/>
        <w:left w:val="none" w:sz="0" w:space="0" w:color="auto"/>
        <w:bottom w:val="none" w:sz="0" w:space="0" w:color="auto"/>
        <w:right w:val="none" w:sz="0" w:space="0" w:color="auto"/>
      </w:divBdr>
    </w:div>
    <w:div w:id="52505973">
      <w:bodyDiv w:val="1"/>
      <w:marLeft w:val="0"/>
      <w:marRight w:val="0"/>
      <w:marTop w:val="0"/>
      <w:marBottom w:val="0"/>
      <w:divBdr>
        <w:top w:val="none" w:sz="0" w:space="0" w:color="auto"/>
        <w:left w:val="none" w:sz="0" w:space="0" w:color="auto"/>
        <w:bottom w:val="none" w:sz="0" w:space="0" w:color="auto"/>
        <w:right w:val="none" w:sz="0" w:space="0" w:color="auto"/>
      </w:divBdr>
    </w:div>
    <w:div w:id="52579498">
      <w:bodyDiv w:val="1"/>
      <w:marLeft w:val="0"/>
      <w:marRight w:val="0"/>
      <w:marTop w:val="0"/>
      <w:marBottom w:val="0"/>
      <w:divBdr>
        <w:top w:val="none" w:sz="0" w:space="0" w:color="auto"/>
        <w:left w:val="none" w:sz="0" w:space="0" w:color="auto"/>
        <w:bottom w:val="none" w:sz="0" w:space="0" w:color="auto"/>
        <w:right w:val="none" w:sz="0" w:space="0" w:color="auto"/>
      </w:divBdr>
    </w:div>
    <w:div w:id="52579841">
      <w:bodyDiv w:val="1"/>
      <w:marLeft w:val="0"/>
      <w:marRight w:val="0"/>
      <w:marTop w:val="0"/>
      <w:marBottom w:val="0"/>
      <w:divBdr>
        <w:top w:val="none" w:sz="0" w:space="0" w:color="auto"/>
        <w:left w:val="none" w:sz="0" w:space="0" w:color="auto"/>
        <w:bottom w:val="none" w:sz="0" w:space="0" w:color="auto"/>
        <w:right w:val="none" w:sz="0" w:space="0" w:color="auto"/>
      </w:divBdr>
    </w:div>
    <w:div w:id="52586356">
      <w:bodyDiv w:val="1"/>
      <w:marLeft w:val="0"/>
      <w:marRight w:val="0"/>
      <w:marTop w:val="0"/>
      <w:marBottom w:val="0"/>
      <w:divBdr>
        <w:top w:val="none" w:sz="0" w:space="0" w:color="auto"/>
        <w:left w:val="none" w:sz="0" w:space="0" w:color="auto"/>
        <w:bottom w:val="none" w:sz="0" w:space="0" w:color="auto"/>
        <w:right w:val="none" w:sz="0" w:space="0" w:color="auto"/>
      </w:divBdr>
    </w:div>
    <w:div w:id="52775231">
      <w:bodyDiv w:val="1"/>
      <w:marLeft w:val="0"/>
      <w:marRight w:val="0"/>
      <w:marTop w:val="0"/>
      <w:marBottom w:val="0"/>
      <w:divBdr>
        <w:top w:val="none" w:sz="0" w:space="0" w:color="auto"/>
        <w:left w:val="none" w:sz="0" w:space="0" w:color="auto"/>
        <w:bottom w:val="none" w:sz="0" w:space="0" w:color="auto"/>
        <w:right w:val="none" w:sz="0" w:space="0" w:color="auto"/>
      </w:divBdr>
    </w:div>
    <w:div w:id="52778264">
      <w:bodyDiv w:val="1"/>
      <w:marLeft w:val="0"/>
      <w:marRight w:val="0"/>
      <w:marTop w:val="0"/>
      <w:marBottom w:val="0"/>
      <w:divBdr>
        <w:top w:val="none" w:sz="0" w:space="0" w:color="auto"/>
        <w:left w:val="none" w:sz="0" w:space="0" w:color="auto"/>
        <w:bottom w:val="none" w:sz="0" w:space="0" w:color="auto"/>
        <w:right w:val="none" w:sz="0" w:space="0" w:color="auto"/>
      </w:divBdr>
    </w:div>
    <w:div w:id="52898431">
      <w:bodyDiv w:val="1"/>
      <w:marLeft w:val="0"/>
      <w:marRight w:val="0"/>
      <w:marTop w:val="0"/>
      <w:marBottom w:val="0"/>
      <w:divBdr>
        <w:top w:val="none" w:sz="0" w:space="0" w:color="auto"/>
        <w:left w:val="none" w:sz="0" w:space="0" w:color="auto"/>
        <w:bottom w:val="none" w:sz="0" w:space="0" w:color="auto"/>
        <w:right w:val="none" w:sz="0" w:space="0" w:color="auto"/>
      </w:divBdr>
    </w:div>
    <w:div w:id="53041762">
      <w:bodyDiv w:val="1"/>
      <w:marLeft w:val="0"/>
      <w:marRight w:val="0"/>
      <w:marTop w:val="0"/>
      <w:marBottom w:val="0"/>
      <w:divBdr>
        <w:top w:val="none" w:sz="0" w:space="0" w:color="auto"/>
        <w:left w:val="none" w:sz="0" w:space="0" w:color="auto"/>
        <w:bottom w:val="none" w:sz="0" w:space="0" w:color="auto"/>
        <w:right w:val="none" w:sz="0" w:space="0" w:color="auto"/>
      </w:divBdr>
    </w:div>
    <w:div w:id="53086146">
      <w:bodyDiv w:val="1"/>
      <w:marLeft w:val="0"/>
      <w:marRight w:val="0"/>
      <w:marTop w:val="0"/>
      <w:marBottom w:val="0"/>
      <w:divBdr>
        <w:top w:val="none" w:sz="0" w:space="0" w:color="auto"/>
        <w:left w:val="none" w:sz="0" w:space="0" w:color="auto"/>
        <w:bottom w:val="none" w:sz="0" w:space="0" w:color="auto"/>
        <w:right w:val="none" w:sz="0" w:space="0" w:color="auto"/>
      </w:divBdr>
    </w:div>
    <w:div w:id="53088478">
      <w:bodyDiv w:val="1"/>
      <w:marLeft w:val="0"/>
      <w:marRight w:val="0"/>
      <w:marTop w:val="0"/>
      <w:marBottom w:val="0"/>
      <w:divBdr>
        <w:top w:val="none" w:sz="0" w:space="0" w:color="auto"/>
        <w:left w:val="none" w:sz="0" w:space="0" w:color="auto"/>
        <w:bottom w:val="none" w:sz="0" w:space="0" w:color="auto"/>
        <w:right w:val="none" w:sz="0" w:space="0" w:color="auto"/>
      </w:divBdr>
    </w:div>
    <w:div w:id="53236561">
      <w:bodyDiv w:val="1"/>
      <w:marLeft w:val="0"/>
      <w:marRight w:val="0"/>
      <w:marTop w:val="0"/>
      <w:marBottom w:val="0"/>
      <w:divBdr>
        <w:top w:val="none" w:sz="0" w:space="0" w:color="auto"/>
        <w:left w:val="none" w:sz="0" w:space="0" w:color="auto"/>
        <w:bottom w:val="none" w:sz="0" w:space="0" w:color="auto"/>
        <w:right w:val="none" w:sz="0" w:space="0" w:color="auto"/>
      </w:divBdr>
    </w:div>
    <w:div w:id="53241172">
      <w:bodyDiv w:val="1"/>
      <w:marLeft w:val="0"/>
      <w:marRight w:val="0"/>
      <w:marTop w:val="0"/>
      <w:marBottom w:val="0"/>
      <w:divBdr>
        <w:top w:val="none" w:sz="0" w:space="0" w:color="auto"/>
        <w:left w:val="none" w:sz="0" w:space="0" w:color="auto"/>
        <w:bottom w:val="none" w:sz="0" w:space="0" w:color="auto"/>
        <w:right w:val="none" w:sz="0" w:space="0" w:color="auto"/>
      </w:divBdr>
    </w:div>
    <w:div w:id="53357593">
      <w:bodyDiv w:val="1"/>
      <w:marLeft w:val="0"/>
      <w:marRight w:val="0"/>
      <w:marTop w:val="0"/>
      <w:marBottom w:val="0"/>
      <w:divBdr>
        <w:top w:val="none" w:sz="0" w:space="0" w:color="auto"/>
        <w:left w:val="none" w:sz="0" w:space="0" w:color="auto"/>
        <w:bottom w:val="none" w:sz="0" w:space="0" w:color="auto"/>
        <w:right w:val="none" w:sz="0" w:space="0" w:color="auto"/>
      </w:divBdr>
    </w:div>
    <w:div w:id="53503260">
      <w:bodyDiv w:val="1"/>
      <w:marLeft w:val="0"/>
      <w:marRight w:val="0"/>
      <w:marTop w:val="0"/>
      <w:marBottom w:val="0"/>
      <w:divBdr>
        <w:top w:val="none" w:sz="0" w:space="0" w:color="auto"/>
        <w:left w:val="none" w:sz="0" w:space="0" w:color="auto"/>
        <w:bottom w:val="none" w:sz="0" w:space="0" w:color="auto"/>
        <w:right w:val="none" w:sz="0" w:space="0" w:color="auto"/>
      </w:divBdr>
    </w:div>
    <w:div w:id="53507407">
      <w:bodyDiv w:val="1"/>
      <w:marLeft w:val="0"/>
      <w:marRight w:val="0"/>
      <w:marTop w:val="0"/>
      <w:marBottom w:val="0"/>
      <w:divBdr>
        <w:top w:val="none" w:sz="0" w:space="0" w:color="auto"/>
        <w:left w:val="none" w:sz="0" w:space="0" w:color="auto"/>
        <w:bottom w:val="none" w:sz="0" w:space="0" w:color="auto"/>
        <w:right w:val="none" w:sz="0" w:space="0" w:color="auto"/>
      </w:divBdr>
    </w:div>
    <w:div w:id="53547702">
      <w:bodyDiv w:val="1"/>
      <w:marLeft w:val="0"/>
      <w:marRight w:val="0"/>
      <w:marTop w:val="0"/>
      <w:marBottom w:val="0"/>
      <w:divBdr>
        <w:top w:val="none" w:sz="0" w:space="0" w:color="auto"/>
        <w:left w:val="none" w:sz="0" w:space="0" w:color="auto"/>
        <w:bottom w:val="none" w:sz="0" w:space="0" w:color="auto"/>
        <w:right w:val="none" w:sz="0" w:space="0" w:color="auto"/>
      </w:divBdr>
    </w:div>
    <w:div w:id="53623961">
      <w:bodyDiv w:val="1"/>
      <w:marLeft w:val="0"/>
      <w:marRight w:val="0"/>
      <w:marTop w:val="0"/>
      <w:marBottom w:val="0"/>
      <w:divBdr>
        <w:top w:val="none" w:sz="0" w:space="0" w:color="auto"/>
        <w:left w:val="none" w:sz="0" w:space="0" w:color="auto"/>
        <w:bottom w:val="none" w:sz="0" w:space="0" w:color="auto"/>
        <w:right w:val="none" w:sz="0" w:space="0" w:color="auto"/>
      </w:divBdr>
    </w:div>
    <w:div w:id="53625366">
      <w:bodyDiv w:val="1"/>
      <w:marLeft w:val="0"/>
      <w:marRight w:val="0"/>
      <w:marTop w:val="0"/>
      <w:marBottom w:val="0"/>
      <w:divBdr>
        <w:top w:val="none" w:sz="0" w:space="0" w:color="auto"/>
        <w:left w:val="none" w:sz="0" w:space="0" w:color="auto"/>
        <w:bottom w:val="none" w:sz="0" w:space="0" w:color="auto"/>
        <w:right w:val="none" w:sz="0" w:space="0" w:color="auto"/>
      </w:divBdr>
    </w:div>
    <w:div w:id="53628397">
      <w:bodyDiv w:val="1"/>
      <w:marLeft w:val="0"/>
      <w:marRight w:val="0"/>
      <w:marTop w:val="0"/>
      <w:marBottom w:val="0"/>
      <w:divBdr>
        <w:top w:val="none" w:sz="0" w:space="0" w:color="auto"/>
        <w:left w:val="none" w:sz="0" w:space="0" w:color="auto"/>
        <w:bottom w:val="none" w:sz="0" w:space="0" w:color="auto"/>
        <w:right w:val="none" w:sz="0" w:space="0" w:color="auto"/>
      </w:divBdr>
    </w:div>
    <w:div w:id="53742177">
      <w:bodyDiv w:val="1"/>
      <w:marLeft w:val="0"/>
      <w:marRight w:val="0"/>
      <w:marTop w:val="0"/>
      <w:marBottom w:val="0"/>
      <w:divBdr>
        <w:top w:val="none" w:sz="0" w:space="0" w:color="auto"/>
        <w:left w:val="none" w:sz="0" w:space="0" w:color="auto"/>
        <w:bottom w:val="none" w:sz="0" w:space="0" w:color="auto"/>
        <w:right w:val="none" w:sz="0" w:space="0" w:color="auto"/>
      </w:divBdr>
    </w:div>
    <w:div w:id="53771981">
      <w:bodyDiv w:val="1"/>
      <w:marLeft w:val="0"/>
      <w:marRight w:val="0"/>
      <w:marTop w:val="0"/>
      <w:marBottom w:val="0"/>
      <w:divBdr>
        <w:top w:val="none" w:sz="0" w:space="0" w:color="auto"/>
        <w:left w:val="none" w:sz="0" w:space="0" w:color="auto"/>
        <w:bottom w:val="none" w:sz="0" w:space="0" w:color="auto"/>
        <w:right w:val="none" w:sz="0" w:space="0" w:color="auto"/>
      </w:divBdr>
    </w:div>
    <w:div w:id="53820338">
      <w:bodyDiv w:val="1"/>
      <w:marLeft w:val="0"/>
      <w:marRight w:val="0"/>
      <w:marTop w:val="0"/>
      <w:marBottom w:val="0"/>
      <w:divBdr>
        <w:top w:val="none" w:sz="0" w:space="0" w:color="auto"/>
        <w:left w:val="none" w:sz="0" w:space="0" w:color="auto"/>
        <w:bottom w:val="none" w:sz="0" w:space="0" w:color="auto"/>
        <w:right w:val="none" w:sz="0" w:space="0" w:color="auto"/>
      </w:divBdr>
    </w:div>
    <w:div w:id="53891088">
      <w:bodyDiv w:val="1"/>
      <w:marLeft w:val="0"/>
      <w:marRight w:val="0"/>
      <w:marTop w:val="0"/>
      <w:marBottom w:val="0"/>
      <w:divBdr>
        <w:top w:val="none" w:sz="0" w:space="0" w:color="auto"/>
        <w:left w:val="none" w:sz="0" w:space="0" w:color="auto"/>
        <w:bottom w:val="none" w:sz="0" w:space="0" w:color="auto"/>
        <w:right w:val="none" w:sz="0" w:space="0" w:color="auto"/>
      </w:divBdr>
    </w:div>
    <w:div w:id="53891905">
      <w:bodyDiv w:val="1"/>
      <w:marLeft w:val="0"/>
      <w:marRight w:val="0"/>
      <w:marTop w:val="0"/>
      <w:marBottom w:val="0"/>
      <w:divBdr>
        <w:top w:val="none" w:sz="0" w:space="0" w:color="auto"/>
        <w:left w:val="none" w:sz="0" w:space="0" w:color="auto"/>
        <w:bottom w:val="none" w:sz="0" w:space="0" w:color="auto"/>
        <w:right w:val="none" w:sz="0" w:space="0" w:color="auto"/>
      </w:divBdr>
    </w:div>
    <w:div w:id="53937262">
      <w:bodyDiv w:val="1"/>
      <w:marLeft w:val="0"/>
      <w:marRight w:val="0"/>
      <w:marTop w:val="0"/>
      <w:marBottom w:val="0"/>
      <w:divBdr>
        <w:top w:val="none" w:sz="0" w:space="0" w:color="auto"/>
        <w:left w:val="none" w:sz="0" w:space="0" w:color="auto"/>
        <w:bottom w:val="none" w:sz="0" w:space="0" w:color="auto"/>
        <w:right w:val="none" w:sz="0" w:space="0" w:color="auto"/>
      </w:divBdr>
    </w:div>
    <w:div w:id="53966713">
      <w:bodyDiv w:val="1"/>
      <w:marLeft w:val="0"/>
      <w:marRight w:val="0"/>
      <w:marTop w:val="0"/>
      <w:marBottom w:val="0"/>
      <w:divBdr>
        <w:top w:val="none" w:sz="0" w:space="0" w:color="auto"/>
        <w:left w:val="none" w:sz="0" w:space="0" w:color="auto"/>
        <w:bottom w:val="none" w:sz="0" w:space="0" w:color="auto"/>
        <w:right w:val="none" w:sz="0" w:space="0" w:color="auto"/>
      </w:divBdr>
    </w:div>
    <w:div w:id="53968250">
      <w:bodyDiv w:val="1"/>
      <w:marLeft w:val="0"/>
      <w:marRight w:val="0"/>
      <w:marTop w:val="0"/>
      <w:marBottom w:val="0"/>
      <w:divBdr>
        <w:top w:val="none" w:sz="0" w:space="0" w:color="auto"/>
        <w:left w:val="none" w:sz="0" w:space="0" w:color="auto"/>
        <w:bottom w:val="none" w:sz="0" w:space="0" w:color="auto"/>
        <w:right w:val="none" w:sz="0" w:space="0" w:color="auto"/>
      </w:divBdr>
    </w:div>
    <w:div w:id="54012198">
      <w:bodyDiv w:val="1"/>
      <w:marLeft w:val="0"/>
      <w:marRight w:val="0"/>
      <w:marTop w:val="0"/>
      <w:marBottom w:val="0"/>
      <w:divBdr>
        <w:top w:val="none" w:sz="0" w:space="0" w:color="auto"/>
        <w:left w:val="none" w:sz="0" w:space="0" w:color="auto"/>
        <w:bottom w:val="none" w:sz="0" w:space="0" w:color="auto"/>
        <w:right w:val="none" w:sz="0" w:space="0" w:color="auto"/>
      </w:divBdr>
    </w:div>
    <w:div w:id="54086135">
      <w:bodyDiv w:val="1"/>
      <w:marLeft w:val="0"/>
      <w:marRight w:val="0"/>
      <w:marTop w:val="0"/>
      <w:marBottom w:val="0"/>
      <w:divBdr>
        <w:top w:val="none" w:sz="0" w:space="0" w:color="auto"/>
        <w:left w:val="none" w:sz="0" w:space="0" w:color="auto"/>
        <w:bottom w:val="none" w:sz="0" w:space="0" w:color="auto"/>
        <w:right w:val="none" w:sz="0" w:space="0" w:color="auto"/>
      </w:divBdr>
    </w:div>
    <w:div w:id="54134828">
      <w:bodyDiv w:val="1"/>
      <w:marLeft w:val="0"/>
      <w:marRight w:val="0"/>
      <w:marTop w:val="0"/>
      <w:marBottom w:val="0"/>
      <w:divBdr>
        <w:top w:val="none" w:sz="0" w:space="0" w:color="auto"/>
        <w:left w:val="none" w:sz="0" w:space="0" w:color="auto"/>
        <w:bottom w:val="none" w:sz="0" w:space="0" w:color="auto"/>
        <w:right w:val="none" w:sz="0" w:space="0" w:color="auto"/>
      </w:divBdr>
    </w:div>
    <w:div w:id="54162326">
      <w:bodyDiv w:val="1"/>
      <w:marLeft w:val="0"/>
      <w:marRight w:val="0"/>
      <w:marTop w:val="0"/>
      <w:marBottom w:val="0"/>
      <w:divBdr>
        <w:top w:val="none" w:sz="0" w:space="0" w:color="auto"/>
        <w:left w:val="none" w:sz="0" w:space="0" w:color="auto"/>
        <w:bottom w:val="none" w:sz="0" w:space="0" w:color="auto"/>
        <w:right w:val="none" w:sz="0" w:space="0" w:color="auto"/>
      </w:divBdr>
    </w:div>
    <w:div w:id="54208076">
      <w:bodyDiv w:val="1"/>
      <w:marLeft w:val="0"/>
      <w:marRight w:val="0"/>
      <w:marTop w:val="0"/>
      <w:marBottom w:val="0"/>
      <w:divBdr>
        <w:top w:val="none" w:sz="0" w:space="0" w:color="auto"/>
        <w:left w:val="none" w:sz="0" w:space="0" w:color="auto"/>
        <w:bottom w:val="none" w:sz="0" w:space="0" w:color="auto"/>
        <w:right w:val="none" w:sz="0" w:space="0" w:color="auto"/>
      </w:divBdr>
    </w:div>
    <w:div w:id="54277280">
      <w:bodyDiv w:val="1"/>
      <w:marLeft w:val="0"/>
      <w:marRight w:val="0"/>
      <w:marTop w:val="0"/>
      <w:marBottom w:val="0"/>
      <w:divBdr>
        <w:top w:val="none" w:sz="0" w:space="0" w:color="auto"/>
        <w:left w:val="none" w:sz="0" w:space="0" w:color="auto"/>
        <w:bottom w:val="none" w:sz="0" w:space="0" w:color="auto"/>
        <w:right w:val="none" w:sz="0" w:space="0" w:color="auto"/>
      </w:divBdr>
    </w:div>
    <w:div w:id="54355874">
      <w:bodyDiv w:val="1"/>
      <w:marLeft w:val="0"/>
      <w:marRight w:val="0"/>
      <w:marTop w:val="0"/>
      <w:marBottom w:val="0"/>
      <w:divBdr>
        <w:top w:val="none" w:sz="0" w:space="0" w:color="auto"/>
        <w:left w:val="none" w:sz="0" w:space="0" w:color="auto"/>
        <w:bottom w:val="none" w:sz="0" w:space="0" w:color="auto"/>
        <w:right w:val="none" w:sz="0" w:space="0" w:color="auto"/>
      </w:divBdr>
    </w:div>
    <w:div w:id="54470727">
      <w:bodyDiv w:val="1"/>
      <w:marLeft w:val="0"/>
      <w:marRight w:val="0"/>
      <w:marTop w:val="0"/>
      <w:marBottom w:val="0"/>
      <w:divBdr>
        <w:top w:val="none" w:sz="0" w:space="0" w:color="auto"/>
        <w:left w:val="none" w:sz="0" w:space="0" w:color="auto"/>
        <w:bottom w:val="none" w:sz="0" w:space="0" w:color="auto"/>
        <w:right w:val="none" w:sz="0" w:space="0" w:color="auto"/>
      </w:divBdr>
    </w:div>
    <w:div w:id="54475286">
      <w:bodyDiv w:val="1"/>
      <w:marLeft w:val="0"/>
      <w:marRight w:val="0"/>
      <w:marTop w:val="0"/>
      <w:marBottom w:val="0"/>
      <w:divBdr>
        <w:top w:val="none" w:sz="0" w:space="0" w:color="auto"/>
        <w:left w:val="none" w:sz="0" w:space="0" w:color="auto"/>
        <w:bottom w:val="none" w:sz="0" w:space="0" w:color="auto"/>
        <w:right w:val="none" w:sz="0" w:space="0" w:color="auto"/>
      </w:divBdr>
    </w:div>
    <w:div w:id="54550522">
      <w:bodyDiv w:val="1"/>
      <w:marLeft w:val="0"/>
      <w:marRight w:val="0"/>
      <w:marTop w:val="0"/>
      <w:marBottom w:val="0"/>
      <w:divBdr>
        <w:top w:val="none" w:sz="0" w:space="0" w:color="auto"/>
        <w:left w:val="none" w:sz="0" w:space="0" w:color="auto"/>
        <w:bottom w:val="none" w:sz="0" w:space="0" w:color="auto"/>
        <w:right w:val="none" w:sz="0" w:space="0" w:color="auto"/>
      </w:divBdr>
    </w:div>
    <w:div w:id="54553082">
      <w:bodyDiv w:val="1"/>
      <w:marLeft w:val="0"/>
      <w:marRight w:val="0"/>
      <w:marTop w:val="0"/>
      <w:marBottom w:val="0"/>
      <w:divBdr>
        <w:top w:val="none" w:sz="0" w:space="0" w:color="auto"/>
        <w:left w:val="none" w:sz="0" w:space="0" w:color="auto"/>
        <w:bottom w:val="none" w:sz="0" w:space="0" w:color="auto"/>
        <w:right w:val="none" w:sz="0" w:space="0" w:color="auto"/>
      </w:divBdr>
    </w:div>
    <w:div w:id="54592229">
      <w:bodyDiv w:val="1"/>
      <w:marLeft w:val="0"/>
      <w:marRight w:val="0"/>
      <w:marTop w:val="0"/>
      <w:marBottom w:val="0"/>
      <w:divBdr>
        <w:top w:val="none" w:sz="0" w:space="0" w:color="auto"/>
        <w:left w:val="none" w:sz="0" w:space="0" w:color="auto"/>
        <w:bottom w:val="none" w:sz="0" w:space="0" w:color="auto"/>
        <w:right w:val="none" w:sz="0" w:space="0" w:color="auto"/>
      </w:divBdr>
    </w:div>
    <w:div w:id="54593104">
      <w:bodyDiv w:val="1"/>
      <w:marLeft w:val="0"/>
      <w:marRight w:val="0"/>
      <w:marTop w:val="0"/>
      <w:marBottom w:val="0"/>
      <w:divBdr>
        <w:top w:val="none" w:sz="0" w:space="0" w:color="auto"/>
        <w:left w:val="none" w:sz="0" w:space="0" w:color="auto"/>
        <w:bottom w:val="none" w:sz="0" w:space="0" w:color="auto"/>
        <w:right w:val="none" w:sz="0" w:space="0" w:color="auto"/>
      </w:divBdr>
    </w:div>
    <w:div w:id="54671249">
      <w:bodyDiv w:val="1"/>
      <w:marLeft w:val="0"/>
      <w:marRight w:val="0"/>
      <w:marTop w:val="0"/>
      <w:marBottom w:val="0"/>
      <w:divBdr>
        <w:top w:val="none" w:sz="0" w:space="0" w:color="auto"/>
        <w:left w:val="none" w:sz="0" w:space="0" w:color="auto"/>
        <w:bottom w:val="none" w:sz="0" w:space="0" w:color="auto"/>
        <w:right w:val="none" w:sz="0" w:space="0" w:color="auto"/>
      </w:divBdr>
    </w:div>
    <w:div w:id="54814204">
      <w:bodyDiv w:val="1"/>
      <w:marLeft w:val="0"/>
      <w:marRight w:val="0"/>
      <w:marTop w:val="0"/>
      <w:marBottom w:val="0"/>
      <w:divBdr>
        <w:top w:val="none" w:sz="0" w:space="0" w:color="auto"/>
        <w:left w:val="none" w:sz="0" w:space="0" w:color="auto"/>
        <w:bottom w:val="none" w:sz="0" w:space="0" w:color="auto"/>
        <w:right w:val="none" w:sz="0" w:space="0" w:color="auto"/>
      </w:divBdr>
    </w:div>
    <w:div w:id="54865226">
      <w:bodyDiv w:val="1"/>
      <w:marLeft w:val="0"/>
      <w:marRight w:val="0"/>
      <w:marTop w:val="0"/>
      <w:marBottom w:val="0"/>
      <w:divBdr>
        <w:top w:val="none" w:sz="0" w:space="0" w:color="auto"/>
        <w:left w:val="none" w:sz="0" w:space="0" w:color="auto"/>
        <w:bottom w:val="none" w:sz="0" w:space="0" w:color="auto"/>
        <w:right w:val="none" w:sz="0" w:space="0" w:color="auto"/>
      </w:divBdr>
    </w:div>
    <w:div w:id="54940297">
      <w:bodyDiv w:val="1"/>
      <w:marLeft w:val="0"/>
      <w:marRight w:val="0"/>
      <w:marTop w:val="0"/>
      <w:marBottom w:val="0"/>
      <w:divBdr>
        <w:top w:val="none" w:sz="0" w:space="0" w:color="auto"/>
        <w:left w:val="none" w:sz="0" w:space="0" w:color="auto"/>
        <w:bottom w:val="none" w:sz="0" w:space="0" w:color="auto"/>
        <w:right w:val="none" w:sz="0" w:space="0" w:color="auto"/>
      </w:divBdr>
    </w:div>
    <w:div w:id="55058560">
      <w:bodyDiv w:val="1"/>
      <w:marLeft w:val="0"/>
      <w:marRight w:val="0"/>
      <w:marTop w:val="0"/>
      <w:marBottom w:val="0"/>
      <w:divBdr>
        <w:top w:val="none" w:sz="0" w:space="0" w:color="auto"/>
        <w:left w:val="none" w:sz="0" w:space="0" w:color="auto"/>
        <w:bottom w:val="none" w:sz="0" w:space="0" w:color="auto"/>
        <w:right w:val="none" w:sz="0" w:space="0" w:color="auto"/>
      </w:divBdr>
    </w:div>
    <w:div w:id="55126478">
      <w:bodyDiv w:val="1"/>
      <w:marLeft w:val="0"/>
      <w:marRight w:val="0"/>
      <w:marTop w:val="0"/>
      <w:marBottom w:val="0"/>
      <w:divBdr>
        <w:top w:val="none" w:sz="0" w:space="0" w:color="auto"/>
        <w:left w:val="none" w:sz="0" w:space="0" w:color="auto"/>
        <w:bottom w:val="none" w:sz="0" w:space="0" w:color="auto"/>
        <w:right w:val="none" w:sz="0" w:space="0" w:color="auto"/>
      </w:divBdr>
    </w:div>
    <w:div w:id="55277861">
      <w:bodyDiv w:val="1"/>
      <w:marLeft w:val="0"/>
      <w:marRight w:val="0"/>
      <w:marTop w:val="0"/>
      <w:marBottom w:val="0"/>
      <w:divBdr>
        <w:top w:val="none" w:sz="0" w:space="0" w:color="auto"/>
        <w:left w:val="none" w:sz="0" w:space="0" w:color="auto"/>
        <w:bottom w:val="none" w:sz="0" w:space="0" w:color="auto"/>
        <w:right w:val="none" w:sz="0" w:space="0" w:color="auto"/>
      </w:divBdr>
    </w:div>
    <w:div w:id="55319001">
      <w:bodyDiv w:val="1"/>
      <w:marLeft w:val="0"/>
      <w:marRight w:val="0"/>
      <w:marTop w:val="0"/>
      <w:marBottom w:val="0"/>
      <w:divBdr>
        <w:top w:val="none" w:sz="0" w:space="0" w:color="auto"/>
        <w:left w:val="none" w:sz="0" w:space="0" w:color="auto"/>
        <w:bottom w:val="none" w:sz="0" w:space="0" w:color="auto"/>
        <w:right w:val="none" w:sz="0" w:space="0" w:color="auto"/>
      </w:divBdr>
    </w:div>
    <w:div w:id="55395519">
      <w:bodyDiv w:val="1"/>
      <w:marLeft w:val="0"/>
      <w:marRight w:val="0"/>
      <w:marTop w:val="0"/>
      <w:marBottom w:val="0"/>
      <w:divBdr>
        <w:top w:val="none" w:sz="0" w:space="0" w:color="auto"/>
        <w:left w:val="none" w:sz="0" w:space="0" w:color="auto"/>
        <w:bottom w:val="none" w:sz="0" w:space="0" w:color="auto"/>
        <w:right w:val="none" w:sz="0" w:space="0" w:color="auto"/>
      </w:divBdr>
    </w:div>
    <w:div w:id="55396083">
      <w:bodyDiv w:val="1"/>
      <w:marLeft w:val="0"/>
      <w:marRight w:val="0"/>
      <w:marTop w:val="0"/>
      <w:marBottom w:val="0"/>
      <w:divBdr>
        <w:top w:val="none" w:sz="0" w:space="0" w:color="auto"/>
        <w:left w:val="none" w:sz="0" w:space="0" w:color="auto"/>
        <w:bottom w:val="none" w:sz="0" w:space="0" w:color="auto"/>
        <w:right w:val="none" w:sz="0" w:space="0" w:color="auto"/>
      </w:divBdr>
    </w:div>
    <w:div w:id="55443915">
      <w:bodyDiv w:val="1"/>
      <w:marLeft w:val="0"/>
      <w:marRight w:val="0"/>
      <w:marTop w:val="0"/>
      <w:marBottom w:val="0"/>
      <w:divBdr>
        <w:top w:val="none" w:sz="0" w:space="0" w:color="auto"/>
        <w:left w:val="none" w:sz="0" w:space="0" w:color="auto"/>
        <w:bottom w:val="none" w:sz="0" w:space="0" w:color="auto"/>
        <w:right w:val="none" w:sz="0" w:space="0" w:color="auto"/>
      </w:divBdr>
    </w:div>
    <w:div w:id="55595057">
      <w:bodyDiv w:val="1"/>
      <w:marLeft w:val="0"/>
      <w:marRight w:val="0"/>
      <w:marTop w:val="0"/>
      <w:marBottom w:val="0"/>
      <w:divBdr>
        <w:top w:val="none" w:sz="0" w:space="0" w:color="auto"/>
        <w:left w:val="none" w:sz="0" w:space="0" w:color="auto"/>
        <w:bottom w:val="none" w:sz="0" w:space="0" w:color="auto"/>
        <w:right w:val="none" w:sz="0" w:space="0" w:color="auto"/>
      </w:divBdr>
    </w:div>
    <w:div w:id="55706458">
      <w:bodyDiv w:val="1"/>
      <w:marLeft w:val="0"/>
      <w:marRight w:val="0"/>
      <w:marTop w:val="0"/>
      <w:marBottom w:val="0"/>
      <w:divBdr>
        <w:top w:val="none" w:sz="0" w:space="0" w:color="auto"/>
        <w:left w:val="none" w:sz="0" w:space="0" w:color="auto"/>
        <w:bottom w:val="none" w:sz="0" w:space="0" w:color="auto"/>
        <w:right w:val="none" w:sz="0" w:space="0" w:color="auto"/>
      </w:divBdr>
    </w:div>
    <w:div w:id="55784992">
      <w:bodyDiv w:val="1"/>
      <w:marLeft w:val="0"/>
      <w:marRight w:val="0"/>
      <w:marTop w:val="0"/>
      <w:marBottom w:val="0"/>
      <w:divBdr>
        <w:top w:val="none" w:sz="0" w:space="0" w:color="auto"/>
        <w:left w:val="none" w:sz="0" w:space="0" w:color="auto"/>
        <w:bottom w:val="none" w:sz="0" w:space="0" w:color="auto"/>
        <w:right w:val="none" w:sz="0" w:space="0" w:color="auto"/>
      </w:divBdr>
    </w:div>
    <w:div w:id="55788237">
      <w:bodyDiv w:val="1"/>
      <w:marLeft w:val="0"/>
      <w:marRight w:val="0"/>
      <w:marTop w:val="0"/>
      <w:marBottom w:val="0"/>
      <w:divBdr>
        <w:top w:val="none" w:sz="0" w:space="0" w:color="auto"/>
        <w:left w:val="none" w:sz="0" w:space="0" w:color="auto"/>
        <w:bottom w:val="none" w:sz="0" w:space="0" w:color="auto"/>
        <w:right w:val="none" w:sz="0" w:space="0" w:color="auto"/>
      </w:divBdr>
    </w:div>
    <w:div w:id="55858055">
      <w:bodyDiv w:val="1"/>
      <w:marLeft w:val="0"/>
      <w:marRight w:val="0"/>
      <w:marTop w:val="0"/>
      <w:marBottom w:val="0"/>
      <w:divBdr>
        <w:top w:val="none" w:sz="0" w:space="0" w:color="auto"/>
        <w:left w:val="none" w:sz="0" w:space="0" w:color="auto"/>
        <w:bottom w:val="none" w:sz="0" w:space="0" w:color="auto"/>
        <w:right w:val="none" w:sz="0" w:space="0" w:color="auto"/>
      </w:divBdr>
    </w:div>
    <w:div w:id="55859792">
      <w:bodyDiv w:val="1"/>
      <w:marLeft w:val="0"/>
      <w:marRight w:val="0"/>
      <w:marTop w:val="0"/>
      <w:marBottom w:val="0"/>
      <w:divBdr>
        <w:top w:val="none" w:sz="0" w:space="0" w:color="auto"/>
        <w:left w:val="none" w:sz="0" w:space="0" w:color="auto"/>
        <w:bottom w:val="none" w:sz="0" w:space="0" w:color="auto"/>
        <w:right w:val="none" w:sz="0" w:space="0" w:color="auto"/>
      </w:divBdr>
    </w:div>
    <w:div w:id="55907302">
      <w:bodyDiv w:val="1"/>
      <w:marLeft w:val="0"/>
      <w:marRight w:val="0"/>
      <w:marTop w:val="0"/>
      <w:marBottom w:val="0"/>
      <w:divBdr>
        <w:top w:val="none" w:sz="0" w:space="0" w:color="auto"/>
        <w:left w:val="none" w:sz="0" w:space="0" w:color="auto"/>
        <w:bottom w:val="none" w:sz="0" w:space="0" w:color="auto"/>
        <w:right w:val="none" w:sz="0" w:space="0" w:color="auto"/>
      </w:divBdr>
    </w:div>
    <w:div w:id="55933802">
      <w:bodyDiv w:val="1"/>
      <w:marLeft w:val="0"/>
      <w:marRight w:val="0"/>
      <w:marTop w:val="0"/>
      <w:marBottom w:val="0"/>
      <w:divBdr>
        <w:top w:val="none" w:sz="0" w:space="0" w:color="auto"/>
        <w:left w:val="none" w:sz="0" w:space="0" w:color="auto"/>
        <w:bottom w:val="none" w:sz="0" w:space="0" w:color="auto"/>
        <w:right w:val="none" w:sz="0" w:space="0" w:color="auto"/>
      </w:divBdr>
    </w:div>
    <w:div w:id="56054645">
      <w:bodyDiv w:val="1"/>
      <w:marLeft w:val="0"/>
      <w:marRight w:val="0"/>
      <w:marTop w:val="0"/>
      <w:marBottom w:val="0"/>
      <w:divBdr>
        <w:top w:val="none" w:sz="0" w:space="0" w:color="auto"/>
        <w:left w:val="none" w:sz="0" w:space="0" w:color="auto"/>
        <w:bottom w:val="none" w:sz="0" w:space="0" w:color="auto"/>
        <w:right w:val="none" w:sz="0" w:space="0" w:color="auto"/>
      </w:divBdr>
    </w:div>
    <w:div w:id="56242590">
      <w:bodyDiv w:val="1"/>
      <w:marLeft w:val="0"/>
      <w:marRight w:val="0"/>
      <w:marTop w:val="0"/>
      <w:marBottom w:val="0"/>
      <w:divBdr>
        <w:top w:val="none" w:sz="0" w:space="0" w:color="auto"/>
        <w:left w:val="none" w:sz="0" w:space="0" w:color="auto"/>
        <w:bottom w:val="none" w:sz="0" w:space="0" w:color="auto"/>
        <w:right w:val="none" w:sz="0" w:space="0" w:color="auto"/>
      </w:divBdr>
    </w:div>
    <w:div w:id="56324952">
      <w:bodyDiv w:val="1"/>
      <w:marLeft w:val="0"/>
      <w:marRight w:val="0"/>
      <w:marTop w:val="0"/>
      <w:marBottom w:val="0"/>
      <w:divBdr>
        <w:top w:val="none" w:sz="0" w:space="0" w:color="auto"/>
        <w:left w:val="none" w:sz="0" w:space="0" w:color="auto"/>
        <w:bottom w:val="none" w:sz="0" w:space="0" w:color="auto"/>
        <w:right w:val="none" w:sz="0" w:space="0" w:color="auto"/>
      </w:divBdr>
    </w:div>
    <w:div w:id="56326207">
      <w:bodyDiv w:val="1"/>
      <w:marLeft w:val="0"/>
      <w:marRight w:val="0"/>
      <w:marTop w:val="0"/>
      <w:marBottom w:val="0"/>
      <w:divBdr>
        <w:top w:val="none" w:sz="0" w:space="0" w:color="auto"/>
        <w:left w:val="none" w:sz="0" w:space="0" w:color="auto"/>
        <w:bottom w:val="none" w:sz="0" w:space="0" w:color="auto"/>
        <w:right w:val="none" w:sz="0" w:space="0" w:color="auto"/>
      </w:divBdr>
    </w:div>
    <w:div w:id="56364207">
      <w:bodyDiv w:val="1"/>
      <w:marLeft w:val="0"/>
      <w:marRight w:val="0"/>
      <w:marTop w:val="0"/>
      <w:marBottom w:val="0"/>
      <w:divBdr>
        <w:top w:val="none" w:sz="0" w:space="0" w:color="auto"/>
        <w:left w:val="none" w:sz="0" w:space="0" w:color="auto"/>
        <w:bottom w:val="none" w:sz="0" w:space="0" w:color="auto"/>
        <w:right w:val="none" w:sz="0" w:space="0" w:color="auto"/>
      </w:divBdr>
    </w:div>
    <w:div w:id="56442684">
      <w:bodyDiv w:val="1"/>
      <w:marLeft w:val="0"/>
      <w:marRight w:val="0"/>
      <w:marTop w:val="0"/>
      <w:marBottom w:val="0"/>
      <w:divBdr>
        <w:top w:val="none" w:sz="0" w:space="0" w:color="auto"/>
        <w:left w:val="none" w:sz="0" w:space="0" w:color="auto"/>
        <w:bottom w:val="none" w:sz="0" w:space="0" w:color="auto"/>
        <w:right w:val="none" w:sz="0" w:space="0" w:color="auto"/>
      </w:divBdr>
    </w:div>
    <w:div w:id="56561577">
      <w:bodyDiv w:val="1"/>
      <w:marLeft w:val="0"/>
      <w:marRight w:val="0"/>
      <w:marTop w:val="0"/>
      <w:marBottom w:val="0"/>
      <w:divBdr>
        <w:top w:val="none" w:sz="0" w:space="0" w:color="auto"/>
        <w:left w:val="none" w:sz="0" w:space="0" w:color="auto"/>
        <w:bottom w:val="none" w:sz="0" w:space="0" w:color="auto"/>
        <w:right w:val="none" w:sz="0" w:space="0" w:color="auto"/>
      </w:divBdr>
    </w:div>
    <w:div w:id="56636759">
      <w:bodyDiv w:val="1"/>
      <w:marLeft w:val="0"/>
      <w:marRight w:val="0"/>
      <w:marTop w:val="0"/>
      <w:marBottom w:val="0"/>
      <w:divBdr>
        <w:top w:val="none" w:sz="0" w:space="0" w:color="auto"/>
        <w:left w:val="none" w:sz="0" w:space="0" w:color="auto"/>
        <w:bottom w:val="none" w:sz="0" w:space="0" w:color="auto"/>
        <w:right w:val="none" w:sz="0" w:space="0" w:color="auto"/>
      </w:divBdr>
    </w:div>
    <w:div w:id="56706524">
      <w:bodyDiv w:val="1"/>
      <w:marLeft w:val="0"/>
      <w:marRight w:val="0"/>
      <w:marTop w:val="0"/>
      <w:marBottom w:val="0"/>
      <w:divBdr>
        <w:top w:val="none" w:sz="0" w:space="0" w:color="auto"/>
        <w:left w:val="none" w:sz="0" w:space="0" w:color="auto"/>
        <w:bottom w:val="none" w:sz="0" w:space="0" w:color="auto"/>
        <w:right w:val="none" w:sz="0" w:space="0" w:color="auto"/>
      </w:divBdr>
    </w:div>
    <w:div w:id="56755515">
      <w:bodyDiv w:val="1"/>
      <w:marLeft w:val="0"/>
      <w:marRight w:val="0"/>
      <w:marTop w:val="0"/>
      <w:marBottom w:val="0"/>
      <w:divBdr>
        <w:top w:val="none" w:sz="0" w:space="0" w:color="auto"/>
        <w:left w:val="none" w:sz="0" w:space="0" w:color="auto"/>
        <w:bottom w:val="none" w:sz="0" w:space="0" w:color="auto"/>
        <w:right w:val="none" w:sz="0" w:space="0" w:color="auto"/>
      </w:divBdr>
    </w:div>
    <w:div w:id="56982020">
      <w:bodyDiv w:val="1"/>
      <w:marLeft w:val="0"/>
      <w:marRight w:val="0"/>
      <w:marTop w:val="0"/>
      <w:marBottom w:val="0"/>
      <w:divBdr>
        <w:top w:val="none" w:sz="0" w:space="0" w:color="auto"/>
        <w:left w:val="none" w:sz="0" w:space="0" w:color="auto"/>
        <w:bottom w:val="none" w:sz="0" w:space="0" w:color="auto"/>
        <w:right w:val="none" w:sz="0" w:space="0" w:color="auto"/>
      </w:divBdr>
    </w:div>
    <w:div w:id="57097604">
      <w:bodyDiv w:val="1"/>
      <w:marLeft w:val="0"/>
      <w:marRight w:val="0"/>
      <w:marTop w:val="0"/>
      <w:marBottom w:val="0"/>
      <w:divBdr>
        <w:top w:val="none" w:sz="0" w:space="0" w:color="auto"/>
        <w:left w:val="none" w:sz="0" w:space="0" w:color="auto"/>
        <w:bottom w:val="none" w:sz="0" w:space="0" w:color="auto"/>
        <w:right w:val="none" w:sz="0" w:space="0" w:color="auto"/>
      </w:divBdr>
    </w:div>
    <w:div w:id="57098258">
      <w:bodyDiv w:val="1"/>
      <w:marLeft w:val="0"/>
      <w:marRight w:val="0"/>
      <w:marTop w:val="0"/>
      <w:marBottom w:val="0"/>
      <w:divBdr>
        <w:top w:val="none" w:sz="0" w:space="0" w:color="auto"/>
        <w:left w:val="none" w:sz="0" w:space="0" w:color="auto"/>
        <w:bottom w:val="none" w:sz="0" w:space="0" w:color="auto"/>
        <w:right w:val="none" w:sz="0" w:space="0" w:color="auto"/>
      </w:divBdr>
    </w:div>
    <w:div w:id="57169880">
      <w:bodyDiv w:val="1"/>
      <w:marLeft w:val="0"/>
      <w:marRight w:val="0"/>
      <w:marTop w:val="0"/>
      <w:marBottom w:val="0"/>
      <w:divBdr>
        <w:top w:val="none" w:sz="0" w:space="0" w:color="auto"/>
        <w:left w:val="none" w:sz="0" w:space="0" w:color="auto"/>
        <w:bottom w:val="none" w:sz="0" w:space="0" w:color="auto"/>
        <w:right w:val="none" w:sz="0" w:space="0" w:color="auto"/>
      </w:divBdr>
    </w:div>
    <w:div w:id="57173302">
      <w:bodyDiv w:val="1"/>
      <w:marLeft w:val="0"/>
      <w:marRight w:val="0"/>
      <w:marTop w:val="0"/>
      <w:marBottom w:val="0"/>
      <w:divBdr>
        <w:top w:val="none" w:sz="0" w:space="0" w:color="auto"/>
        <w:left w:val="none" w:sz="0" w:space="0" w:color="auto"/>
        <w:bottom w:val="none" w:sz="0" w:space="0" w:color="auto"/>
        <w:right w:val="none" w:sz="0" w:space="0" w:color="auto"/>
      </w:divBdr>
    </w:div>
    <w:div w:id="57286146">
      <w:bodyDiv w:val="1"/>
      <w:marLeft w:val="0"/>
      <w:marRight w:val="0"/>
      <w:marTop w:val="0"/>
      <w:marBottom w:val="0"/>
      <w:divBdr>
        <w:top w:val="none" w:sz="0" w:space="0" w:color="auto"/>
        <w:left w:val="none" w:sz="0" w:space="0" w:color="auto"/>
        <w:bottom w:val="none" w:sz="0" w:space="0" w:color="auto"/>
        <w:right w:val="none" w:sz="0" w:space="0" w:color="auto"/>
      </w:divBdr>
    </w:div>
    <w:div w:id="57289647">
      <w:bodyDiv w:val="1"/>
      <w:marLeft w:val="0"/>
      <w:marRight w:val="0"/>
      <w:marTop w:val="0"/>
      <w:marBottom w:val="0"/>
      <w:divBdr>
        <w:top w:val="none" w:sz="0" w:space="0" w:color="auto"/>
        <w:left w:val="none" w:sz="0" w:space="0" w:color="auto"/>
        <w:bottom w:val="none" w:sz="0" w:space="0" w:color="auto"/>
        <w:right w:val="none" w:sz="0" w:space="0" w:color="auto"/>
      </w:divBdr>
    </w:div>
    <w:div w:id="57438568">
      <w:bodyDiv w:val="1"/>
      <w:marLeft w:val="0"/>
      <w:marRight w:val="0"/>
      <w:marTop w:val="0"/>
      <w:marBottom w:val="0"/>
      <w:divBdr>
        <w:top w:val="none" w:sz="0" w:space="0" w:color="auto"/>
        <w:left w:val="none" w:sz="0" w:space="0" w:color="auto"/>
        <w:bottom w:val="none" w:sz="0" w:space="0" w:color="auto"/>
        <w:right w:val="none" w:sz="0" w:space="0" w:color="auto"/>
      </w:divBdr>
    </w:div>
    <w:div w:id="57632223">
      <w:bodyDiv w:val="1"/>
      <w:marLeft w:val="0"/>
      <w:marRight w:val="0"/>
      <w:marTop w:val="0"/>
      <w:marBottom w:val="0"/>
      <w:divBdr>
        <w:top w:val="none" w:sz="0" w:space="0" w:color="auto"/>
        <w:left w:val="none" w:sz="0" w:space="0" w:color="auto"/>
        <w:bottom w:val="none" w:sz="0" w:space="0" w:color="auto"/>
        <w:right w:val="none" w:sz="0" w:space="0" w:color="auto"/>
      </w:divBdr>
    </w:div>
    <w:div w:id="57673153">
      <w:bodyDiv w:val="1"/>
      <w:marLeft w:val="0"/>
      <w:marRight w:val="0"/>
      <w:marTop w:val="0"/>
      <w:marBottom w:val="0"/>
      <w:divBdr>
        <w:top w:val="none" w:sz="0" w:space="0" w:color="auto"/>
        <w:left w:val="none" w:sz="0" w:space="0" w:color="auto"/>
        <w:bottom w:val="none" w:sz="0" w:space="0" w:color="auto"/>
        <w:right w:val="none" w:sz="0" w:space="0" w:color="auto"/>
      </w:divBdr>
    </w:div>
    <w:div w:id="57679817">
      <w:bodyDiv w:val="1"/>
      <w:marLeft w:val="0"/>
      <w:marRight w:val="0"/>
      <w:marTop w:val="0"/>
      <w:marBottom w:val="0"/>
      <w:divBdr>
        <w:top w:val="none" w:sz="0" w:space="0" w:color="auto"/>
        <w:left w:val="none" w:sz="0" w:space="0" w:color="auto"/>
        <w:bottom w:val="none" w:sz="0" w:space="0" w:color="auto"/>
        <w:right w:val="none" w:sz="0" w:space="0" w:color="auto"/>
      </w:divBdr>
    </w:div>
    <w:div w:id="57754731">
      <w:bodyDiv w:val="1"/>
      <w:marLeft w:val="0"/>
      <w:marRight w:val="0"/>
      <w:marTop w:val="0"/>
      <w:marBottom w:val="0"/>
      <w:divBdr>
        <w:top w:val="none" w:sz="0" w:space="0" w:color="auto"/>
        <w:left w:val="none" w:sz="0" w:space="0" w:color="auto"/>
        <w:bottom w:val="none" w:sz="0" w:space="0" w:color="auto"/>
        <w:right w:val="none" w:sz="0" w:space="0" w:color="auto"/>
      </w:divBdr>
    </w:div>
    <w:div w:id="57821939">
      <w:bodyDiv w:val="1"/>
      <w:marLeft w:val="0"/>
      <w:marRight w:val="0"/>
      <w:marTop w:val="0"/>
      <w:marBottom w:val="0"/>
      <w:divBdr>
        <w:top w:val="none" w:sz="0" w:space="0" w:color="auto"/>
        <w:left w:val="none" w:sz="0" w:space="0" w:color="auto"/>
        <w:bottom w:val="none" w:sz="0" w:space="0" w:color="auto"/>
        <w:right w:val="none" w:sz="0" w:space="0" w:color="auto"/>
      </w:divBdr>
    </w:div>
    <w:div w:id="57827092">
      <w:bodyDiv w:val="1"/>
      <w:marLeft w:val="0"/>
      <w:marRight w:val="0"/>
      <w:marTop w:val="0"/>
      <w:marBottom w:val="0"/>
      <w:divBdr>
        <w:top w:val="none" w:sz="0" w:space="0" w:color="auto"/>
        <w:left w:val="none" w:sz="0" w:space="0" w:color="auto"/>
        <w:bottom w:val="none" w:sz="0" w:space="0" w:color="auto"/>
        <w:right w:val="none" w:sz="0" w:space="0" w:color="auto"/>
      </w:divBdr>
    </w:div>
    <w:div w:id="58021373">
      <w:bodyDiv w:val="1"/>
      <w:marLeft w:val="0"/>
      <w:marRight w:val="0"/>
      <w:marTop w:val="0"/>
      <w:marBottom w:val="0"/>
      <w:divBdr>
        <w:top w:val="none" w:sz="0" w:space="0" w:color="auto"/>
        <w:left w:val="none" w:sz="0" w:space="0" w:color="auto"/>
        <w:bottom w:val="none" w:sz="0" w:space="0" w:color="auto"/>
        <w:right w:val="none" w:sz="0" w:space="0" w:color="auto"/>
      </w:divBdr>
    </w:div>
    <w:div w:id="58095202">
      <w:bodyDiv w:val="1"/>
      <w:marLeft w:val="0"/>
      <w:marRight w:val="0"/>
      <w:marTop w:val="0"/>
      <w:marBottom w:val="0"/>
      <w:divBdr>
        <w:top w:val="none" w:sz="0" w:space="0" w:color="auto"/>
        <w:left w:val="none" w:sz="0" w:space="0" w:color="auto"/>
        <w:bottom w:val="none" w:sz="0" w:space="0" w:color="auto"/>
        <w:right w:val="none" w:sz="0" w:space="0" w:color="auto"/>
      </w:divBdr>
    </w:div>
    <w:div w:id="58139164">
      <w:bodyDiv w:val="1"/>
      <w:marLeft w:val="0"/>
      <w:marRight w:val="0"/>
      <w:marTop w:val="0"/>
      <w:marBottom w:val="0"/>
      <w:divBdr>
        <w:top w:val="none" w:sz="0" w:space="0" w:color="auto"/>
        <w:left w:val="none" w:sz="0" w:space="0" w:color="auto"/>
        <w:bottom w:val="none" w:sz="0" w:space="0" w:color="auto"/>
        <w:right w:val="none" w:sz="0" w:space="0" w:color="auto"/>
      </w:divBdr>
    </w:div>
    <w:div w:id="58209482">
      <w:bodyDiv w:val="1"/>
      <w:marLeft w:val="0"/>
      <w:marRight w:val="0"/>
      <w:marTop w:val="0"/>
      <w:marBottom w:val="0"/>
      <w:divBdr>
        <w:top w:val="none" w:sz="0" w:space="0" w:color="auto"/>
        <w:left w:val="none" w:sz="0" w:space="0" w:color="auto"/>
        <w:bottom w:val="none" w:sz="0" w:space="0" w:color="auto"/>
        <w:right w:val="none" w:sz="0" w:space="0" w:color="auto"/>
      </w:divBdr>
    </w:div>
    <w:div w:id="58334088">
      <w:bodyDiv w:val="1"/>
      <w:marLeft w:val="0"/>
      <w:marRight w:val="0"/>
      <w:marTop w:val="0"/>
      <w:marBottom w:val="0"/>
      <w:divBdr>
        <w:top w:val="none" w:sz="0" w:space="0" w:color="auto"/>
        <w:left w:val="none" w:sz="0" w:space="0" w:color="auto"/>
        <w:bottom w:val="none" w:sz="0" w:space="0" w:color="auto"/>
        <w:right w:val="none" w:sz="0" w:space="0" w:color="auto"/>
      </w:divBdr>
    </w:div>
    <w:div w:id="58358861">
      <w:bodyDiv w:val="1"/>
      <w:marLeft w:val="0"/>
      <w:marRight w:val="0"/>
      <w:marTop w:val="0"/>
      <w:marBottom w:val="0"/>
      <w:divBdr>
        <w:top w:val="none" w:sz="0" w:space="0" w:color="auto"/>
        <w:left w:val="none" w:sz="0" w:space="0" w:color="auto"/>
        <w:bottom w:val="none" w:sz="0" w:space="0" w:color="auto"/>
        <w:right w:val="none" w:sz="0" w:space="0" w:color="auto"/>
      </w:divBdr>
    </w:div>
    <w:div w:id="58554109">
      <w:bodyDiv w:val="1"/>
      <w:marLeft w:val="0"/>
      <w:marRight w:val="0"/>
      <w:marTop w:val="0"/>
      <w:marBottom w:val="0"/>
      <w:divBdr>
        <w:top w:val="none" w:sz="0" w:space="0" w:color="auto"/>
        <w:left w:val="none" w:sz="0" w:space="0" w:color="auto"/>
        <w:bottom w:val="none" w:sz="0" w:space="0" w:color="auto"/>
        <w:right w:val="none" w:sz="0" w:space="0" w:color="auto"/>
      </w:divBdr>
    </w:div>
    <w:div w:id="58598345">
      <w:bodyDiv w:val="1"/>
      <w:marLeft w:val="0"/>
      <w:marRight w:val="0"/>
      <w:marTop w:val="0"/>
      <w:marBottom w:val="0"/>
      <w:divBdr>
        <w:top w:val="none" w:sz="0" w:space="0" w:color="auto"/>
        <w:left w:val="none" w:sz="0" w:space="0" w:color="auto"/>
        <w:bottom w:val="none" w:sz="0" w:space="0" w:color="auto"/>
        <w:right w:val="none" w:sz="0" w:space="0" w:color="auto"/>
      </w:divBdr>
    </w:div>
    <w:div w:id="58598624">
      <w:bodyDiv w:val="1"/>
      <w:marLeft w:val="0"/>
      <w:marRight w:val="0"/>
      <w:marTop w:val="0"/>
      <w:marBottom w:val="0"/>
      <w:divBdr>
        <w:top w:val="none" w:sz="0" w:space="0" w:color="auto"/>
        <w:left w:val="none" w:sz="0" w:space="0" w:color="auto"/>
        <w:bottom w:val="none" w:sz="0" w:space="0" w:color="auto"/>
        <w:right w:val="none" w:sz="0" w:space="0" w:color="auto"/>
      </w:divBdr>
    </w:div>
    <w:div w:id="58603588">
      <w:bodyDiv w:val="1"/>
      <w:marLeft w:val="0"/>
      <w:marRight w:val="0"/>
      <w:marTop w:val="0"/>
      <w:marBottom w:val="0"/>
      <w:divBdr>
        <w:top w:val="none" w:sz="0" w:space="0" w:color="auto"/>
        <w:left w:val="none" w:sz="0" w:space="0" w:color="auto"/>
        <w:bottom w:val="none" w:sz="0" w:space="0" w:color="auto"/>
        <w:right w:val="none" w:sz="0" w:space="0" w:color="auto"/>
      </w:divBdr>
    </w:div>
    <w:div w:id="58670157">
      <w:bodyDiv w:val="1"/>
      <w:marLeft w:val="0"/>
      <w:marRight w:val="0"/>
      <w:marTop w:val="0"/>
      <w:marBottom w:val="0"/>
      <w:divBdr>
        <w:top w:val="none" w:sz="0" w:space="0" w:color="auto"/>
        <w:left w:val="none" w:sz="0" w:space="0" w:color="auto"/>
        <w:bottom w:val="none" w:sz="0" w:space="0" w:color="auto"/>
        <w:right w:val="none" w:sz="0" w:space="0" w:color="auto"/>
      </w:divBdr>
    </w:div>
    <w:div w:id="58676707">
      <w:bodyDiv w:val="1"/>
      <w:marLeft w:val="0"/>
      <w:marRight w:val="0"/>
      <w:marTop w:val="0"/>
      <w:marBottom w:val="0"/>
      <w:divBdr>
        <w:top w:val="none" w:sz="0" w:space="0" w:color="auto"/>
        <w:left w:val="none" w:sz="0" w:space="0" w:color="auto"/>
        <w:bottom w:val="none" w:sz="0" w:space="0" w:color="auto"/>
        <w:right w:val="none" w:sz="0" w:space="0" w:color="auto"/>
      </w:divBdr>
    </w:div>
    <w:div w:id="58679215">
      <w:bodyDiv w:val="1"/>
      <w:marLeft w:val="0"/>
      <w:marRight w:val="0"/>
      <w:marTop w:val="0"/>
      <w:marBottom w:val="0"/>
      <w:divBdr>
        <w:top w:val="none" w:sz="0" w:space="0" w:color="auto"/>
        <w:left w:val="none" w:sz="0" w:space="0" w:color="auto"/>
        <w:bottom w:val="none" w:sz="0" w:space="0" w:color="auto"/>
        <w:right w:val="none" w:sz="0" w:space="0" w:color="auto"/>
      </w:divBdr>
    </w:div>
    <w:div w:id="58745544">
      <w:bodyDiv w:val="1"/>
      <w:marLeft w:val="0"/>
      <w:marRight w:val="0"/>
      <w:marTop w:val="0"/>
      <w:marBottom w:val="0"/>
      <w:divBdr>
        <w:top w:val="none" w:sz="0" w:space="0" w:color="auto"/>
        <w:left w:val="none" w:sz="0" w:space="0" w:color="auto"/>
        <w:bottom w:val="none" w:sz="0" w:space="0" w:color="auto"/>
        <w:right w:val="none" w:sz="0" w:space="0" w:color="auto"/>
      </w:divBdr>
    </w:div>
    <w:div w:id="58750497">
      <w:bodyDiv w:val="1"/>
      <w:marLeft w:val="0"/>
      <w:marRight w:val="0"/>
      <w:marTop w:val="0"/>
      <w:marBottom w:val="0"/>
      <w:divBdr>
        <w:top w:val="none" w:sz="0" w:space="0" w:color="auto"/>
        <w:left w:val="none" w:sz="0" w:space="0" w:color="auto"/>
        <w:bottom w:val="none" w:sz="0" w:space="0" w:color="auto"/>
        <w:right w:val="none" w:sz="0" w:space="0" w:color="auto"/>
      </w:divBdr>
    </w:div>
    <w:div w:id="58792376">
      <w:bodyDiv w:val="1"/>
      <w:marLeft w:val="0"/>
      <w:marRight w:val="0"/>
      <w:marTop w:val="0"/>
      <w:marBottom w:val="0"/>
      <w:divBdr>
        <w:top w:val="none" w:sz="0" w:space="0" w:color="auto"/>
        <w:left w:val="none" w:sz="0" w:space="0" w:color="auto"/>
        <w:bottom w:val="none" w:sz="0" w:space="0" w:color="auto"/>
        <w:right w:val="none" w:sz="0" w:space="0" w:color="auto"/>
      </w:divBdr>
    </w:div>
    <w:div w:id="58795103">
      <w:bodyDiv w:val="1"/>
      <w:marLeft w:val="0"/>
      <w:marRight w:val="0"/>
      <w:marTop w:val="0"/>
      <w:marBottom w:val="0"/>
      <w:divBdr>
        <w:top w:val="none" w:sz="0" w:space="0" w:color="auto"/>
        <w:left w:val="none" w:sz="0" w:space="0" w:color="auto"/>
        <w:bottom w:val="none" w:sz="0" w:space="0" w:color="auto"/>
        <w:right w:val="none" w:sz="0" w:space="0" w:color="auto"/>
      </w:divBdr>
    </w:div>
    <w:div w:id="58863656">
      <w:bodyDiv w:val="1"/>
      <w:marLeft w:val="0"/>
      <w:marRight w:val="0"/>
      <w:marTop w:val="0"/>
      <w:marBottom w:val="0"/>
      <w:divBdr>
        <w:top w:val="none" w:sz="0" w:space="0" w:color="auto"/>
        <w:left w:val="none" w:sz="0" w:space="0" w:color="auto"/>
        <w:bottom w:val="none" w:sz="0" w:space="0" w:color="auto"/>
        <w:right w:val="none" w:sz="0" w:space="0" w:color="auto"/>
      </w:divBdr>
    </w:div>
    <w:div w:id="58939147">
      <w:bodyDiv w:val="1"/>
      <w:marLeft w:val="0"/>
      <w:marRight w:val="0"/>
      <w:marTop w:val="0"/>
      <w:marBottom w:val="0"/>
      <w:divBdr>
        <w:top w:val="none" w:sz="0" w:space="0" w:color="auto"/>
        <w:left w:val="none" w:sz="0" w:space="0" w:color="auto"/>
        <w:bottom w:val="none" w:sz="0" w:space="0" w:color="auto"/>
        <w:right w:val="none" w:sz="0" w:space="0" w:color="auto"/>
      </w:divBdr>
    </w:div>
    <w:div w:id="58941856">
      <w:bodyDiv w:val="1"/>
      <w:marLeft w:val="0"/>
      <w:marRight w:val="0"/>
      <w:marTop w:val="0"/>
      <w:marBottom w:val="0"/>
      <w:divBdr>
        <w:top w:val="none" w:sz="0" w:space="0" w:color="auto"/>
        <w:left w:val="none" w:sz="0" w:space="0" w:color="auto"/>
        <w:bottom w:val="none" w:sz="0" w:space="0" w:color="auto"/>
        <w:right w:val="none" w:sz="0" w:space="0" w:color="auto"/>
      </w:divBdr>
    </w:div>
    <w:div w:id="58946628">
      <w:bodyDiv w:val="1"/>
      <w:marLeft w:val="0"/>
      <w:marRight w:val="0"/>
      <w:marTop w:val="0"/>
      <w:marBottom w:val="0"/>
      <w:divBdr>
        <w:top w:val="none" w:sz="0" w:space="0" w:color="auto"/>
        <w:left w:val="none" w:sz="0" w:space="0" w:color="auto"/>
        <w:bottom w:val="none" w:sz="0" w:space="0" w:color="auto"/>
        <w:right w:val="none" w:sz="0" w:space="0" w:color="auto"/>
      </w:divBdr>
    </w:div>
    <w:div w:id="59139208">
      <w:bodyDiv w:val="1"/>
      <w:marLeft w:val="0"/>
      <w:marRight w:val="0"/>
      <w:marTop w:val="0"/>
      <w:marBottom w:val="0"/>
      <w:divBdr>
        <w:top w:val="none" w:sz="0" w:space="0" w:color="auto"/>
        <w:left w:val="none" w:sz="0" w:space="0" w:color="auto"/>
        <w:bottom w:val="none" w:sz="0" w:space="0" w:color="auto"/>
        <w:right w:val="none" w:sz="0" w:space="0" w:color="auto"/>
      </w:divBdr>
    </w:div>
    <w:div w:id="59209916">
      <w:bodyDiv w:val="1"/>
      <w:marLeft w:val="0"/>
      <w:marRight w:val="0"/>
      <w:marTop w:val="0"/>
      <w:marBottom w:val="0"/>
      <w:divBdr>
        <w:top w:val="none" w:sz="0" w:space="0" w:color="auto"/>
        <w:left w:val="none" w:sz="0" w:space="0" w:color="auto"/>
        <w:bottom w:val="none" w:sz="0" w:space="0" w:color="auto"/>
        <w:right w:val="none" w:sz="0" w:space="0" w:color="auto"/>
      </w:divBdr>
    </w:div>
    <w:div w:id="59448128">
      <w:bodyDiv w:val="1"/>
      <w:marLeft w:val="0"/>
      <w:marRight w:val="0"/>
      <w:marTop w:val="0"/>
      <w:marBottom w:val="0"/>
      <w:divBdr>
        <w:top w:val="none" w:sz="0" w:space="0" w:color="auto"/>
        <w:left w:val="none" w:sz="0" w:space="0" w:color="auto"/>
        <w:bottom w:val="none" w:sz="0" w:space="0" w:color="auto"/>
        <w:right w:val="none" w:sz="0" w:space="0" w:color="auto"/>
      </w:divBdr>
    </w:div>
    <w:div w:id="59642488">
      <w:bodyDiv w:val="1"/>
      <w:marLeft w:val="0"/>
      <w:marRight w:val="0"/>
      <w:marTop w:val="0"/>
      <w:marBottom w:val="0"/>
      <w:divBdr>
        <w:top w:val="none" w:sz="0" w:space="0" w:color="auto"/>
        <w:left w:val="none" w:sz="0" w:space="0" w:color="auto"/>
        <w:bottom w:val="none" w:sz="0" w:space="0" w:color="auto"/>
        <w:right w:val="none" w:sz="0" w:space="0" w:color="auto"/>
      </w:divBdr>
    </w:div>
    <w:div w:id="59670479">
      <w:bodyDiv w:val="1"/>
      <w:marLeft w:val="0"/>
      <w:marRight w:val="0"/>
      <w:marTop w:val="0"/>
      <w:marBottom w:val="0"/>
      <w:divBdr>
        <w:top w:val="none" w:sz="0" w:space="0" w:color="auto"/>
        <w:left w:val="none" w:sz="0" w:space="0" w:color="auto"/>
        <w:bottom w:val="none" w:sz="0" w:space="0" w:color="auto"/>
        <w:right w:val="none" w:sz="0" w:space="0" w:color="auto"/>
      </w:divBdr>
    </w:div>
    <w:div w:id="59713745">
      <w:bodyDiv w:val="1"/>
      <w:marLeft w:val="0"/>
      <w:marRight w:val="0"/>
      <w:marTop w:val="0"/>
      <w:marBottom w:val="0"/>
      <w:divBdr>
        <w:top w:val="none" w:sz="0" w:space="0" w:color="auto"/>
        <w:left w:val="none" w:sz="0" w:space="0" w:color="auto"/>
        <w:bottom w:val="none" w:sz="0" w:space="0" w:color="auto"/>
        <w:right w:val="none" w:sz="0" w:space="0" w:color="auto"/>
      </w:divBdr>
    </w:div>
    <w:div w:id="59718578">
      <w:bodyDiv w:val="1"/>
      <w:marLeft w:val="0"/>
      <w:marRight w:val="0"/>
      <w:marTop w:val="0"/>
      <w:marBottom w:val="0"/>
      <w:divBdr>
        <w:top w:val="none" w:sz="0" w:space="0" w:color="auto"/>
        <w:left w:val="none" w:sz="0" w:space="0" w:color="auto"/>
        <w:bottom w:val="none" w:sz="0" w:space="0" w:color="auto"/>
        <w:right w:val="none" w:sz="0" w:space="0" w:color="auto"/>
      </w:divBdr>
    </w:div>
    <w:div w:id="59913919">
      <w:bodyDiv w:val="1"/>
      <w:marLeft w:val="0"/>
      <w:marRight w:val="0"/>
      <w:marTop w:val="0"/>
      <w:marBottom w:val="0"/>
      <w:divBdr>
        <w:top w:val="none" w:sz="0" w:space="0" w:color="auto"/>
        <w:left w:val="none" w:sz="0" w:space="0" w:color="auto"/>
        <w:bottom w:val="none" w:sz="0" w:space="0" w:color="auto"/>
        <w:right w:val="none" w:sz="0" w:space="0" w:color="auto"/>
      </w:divBdr>
    </w:div>
    <w:div w:id="60056410">
      <w:bodyDiv w:val="1"/>
      <w:marLeft w:val="0"/>
      <w:marRight w:val="0"/>
      <w:marTop w:val="0"/>
      <w:marBottom w:val="0"/>
      <w:divBdr>
        <w:top w:val="none" w:sz="0" w:space="0" w:color="auto"/>
        <w:left w:val="none" w:sz="0" w:space="0" w:color="auto"/>
        <w:bottom w:val="none" w:sz="0" w:space="0" w:color="auto"/>
        <w:right w:val="none" w:sz="0" w:space="0" w:color="auto"/>
      </w:divBdr>
    </w:div>
    <w:div w:id="60062481">
      <w:bodyDiv w:val="1"/>
      <w:marLeft w:val="0"/>
      <w:marRight w:val="0"/>
      <w:marTop w:val="0"/>
      <w:marBottom w:val="0"/>
      <w:divBdr>
        <w:top w:val="none" w:sz="0" w:space="0" w:color="auto"/>
        <w:left w:val="none" w:sz="0" w:space="0" w:color="auto"/>
        <w:bottom w:val="none" w:sz="0" w:space="0" w:color="auto"/>
        <w:right w:val="none" w:sz="0" w:space="0" w:color="auto"/>
      </w:divBdr>
    </w:div>
    <w:div w:id="60101415">
      <w:bodyDiv w:val="1"/>
      <w:marLeft w:val="0"/>
      <w:marRight w:val="0"/>
      <w:marTop w:val="0"/>
      <w:marBottom w:val="0"/>
      <w:divBdr>
        <w:top w:val="none" w:sz="0" w:space="0" w:color="auto"/>
        <w:left w:val="none" w:sz="0" w:space="0" w:color="auto"/>
        <w:bottom w:val="none" w:sz="0" w:space="0" w:color="auto"/>
        <w:right w:val="none" w:sz="0" w:space="0" w:color="auto"/>
      </w:divBdr>
    </w:div>
    <w:div w:id="60102076">
      <w:bodyDiv w:val="1"/>
      <w:marLeft w:val="0"/>
      <w:marRight w:val="0"/>
      <w:marTop w:val="0"/>
      <w:marBottom w:val="0"/>
      <w:divBdr>
        <w:top w:val="none" w:sz="0" w:space="0" w:color="auto"/>
        <w:left w:val="none" w:sz="0" w:space="0" w:color="auto"/>
        <w:bottom w:val="none" w:sz="0" w:space="0" w:color="auto"/>
        <w:right w:val="none" w:sz="0" w:space="0" w:color="auto"/>
      </w:divBdr>
    </w:div>
    <w:div w:id="60104364">
      <w:bodyDiv w:val="1"/>
      <w:marLeft w:val="0"/>
      <w:marRight w:val="0"/>
      <w:marTop w:val="0"/>
      <w:marBottom w:val="0"/>
      <w:divBdr>
        <w:top w:val="none" w:sz="0" w:space="0" w:color="auto"/>
        <w:left w:val="none" w:sz="0" w:space="0" w:color="auto"/>
        <w:bottom w:val="none" w:sz="0" w:space="0" w:color="auto"/>
        <w:right w:val="none" w:sz="0" w:space="0" w:color="auto"/>
      </w:divBdr>
    </w:div>
    <w:div w:id="60254221">
      <w:bodyDiv w:val="1"/>
      <w:marLeft w:val="0"/>
      <w:marRight w:val="0"/>
      <w:marTop w:val="0"/>
      <w:marBottom w:val="0"/>
      <w:divBdr>
        <w:top w:val="none" w:sz="0" w:space="0" w:color="auto"/>
        <w:left w:val="none" w:sz="0" w:space="0" w:color="auto"/>
        <w:bottom w:val="none" w:sz="0" w:space="0" w:color="auto"/>
        <w:right w:val="none" w:sz="0" w:space="0" w:color="auto"/>
      </w:divBdr>
    </w:div>
    <w:div w:id="60443700">
      <w:bodyDiv w:val="1"/>
      <w:marLeft w:val="0"/>
      <w:marRight w:val="0"/>
      <w:marTop w:val="0"/>
      <w:marBottom w:val="0"/>
      <w:divBdr>
        <w:top w:val="none" w:sz="0" w:space="0" w:color="auto"/>
        <w:left w:val="none" w:sz="0" w:space="0" w:color="auto"/>
        <w:bottom w:val="none" w:sz="0" w:space="0" w:color="auto"/>
        <w:right w:val="none" w:sz="0" w:space="0" w:color="auto"/>
      </w:divBdr>
    </w:div>
    <w:div w:id="60445921">
      <w:bodyDiv w:val="1"/>
      <w:marLeft w:val="0"/>
      <w:marRight w:val="0"/>
      <w:marTop w:val="0"/>
      <w:marBottom w:val="0"/>
      <w:divBdr>
        <w:top w:val="none" w:sz="0" w:space="0" w:color="auto"/>
        <w:left w:val="none" w:sz="0" w:space="0" w:color="auto"/>
        <w:bottom w:val="none" w:sz="0" w:space="0" w:color="auto"/>
        <w:right w:val="none" w:sz="0" w:space="0" w:color="auto"/>
      </w:divBdr>
    </w:div>
    <w:div w:id="60451965">
      <w:bodyDiv w:val="1"/>
      <w:marLeft w:val="0"/>
      <w:marRight w:val="0"/>
      <w:marTop w:val="0"/>
      <w:marBottom w:val="0"/>
      <w:divBdr>
        <w:top w:val="none" w:sz="0" w:space="0" w:color="auto"/>
        <w:left w:val="none" w:sz="0" w:space="0" w:color="auto"/>
        <w:bottom w:val="none" w:sz="0" w:space="0" w:color="auto"/>
        <w:right w:val="none" w:sz="0" w:space="0" w:color="auto"/>
      </w:divBdr>
    </w:div>
    <w:div w:id="60521623">
      <w:bodyDiv w:val="1"/>
      <w:marLeft w:val="0"/>
      <w:marRight w:val="0"/>
      <w:marTop w:val="0"/>
      <w:marBottom w:val="0"/>
      <w:divBdr>
        <w:top w:val="none" w:sz="0" w:space="0" w:color="auto"/>
        <w:left w:val="none" w:sz="0" w:space="0" w:color="auto"/>
        <w:bottom w:val="none" w:sz="0" w:space="0" w:color="auto"/>
        <w:right w:val="none" w:sz="0" w:space="0" w:color="auto"/>
      </w:divBdr>
    </w:div>
    <w:div w:id="60636323">
      <w:bodyDiv w:val="1"/>
      <w:marLeft w:val="0"/>
      <w:marRight w:val="0"/>
      <w:marTop w:val="0"/>
      <w:marBottom w:val="0"/>
      <w:divBdr>
        <w:top w:val="none" w:sz="0" w:space="0" w:color="auto"/>
        <w:left w:val="none" w:sz="0" w:space="0" w:color="auto"/>
        <w:bottom w:val="none" w:sz="0" w:space="0" w:color="auto"/>
        <w:right w:val="none" w:sz="0" w:space="0" w:color="auto"/>
      </w:divBdr>
    </w:div>
    <w:div w:id="60714709">
      <w:bodyDiv w:val="1"/>
      <w:marLeft w:val="0"/>
      <w:marRight w:val="0"/>
      <w:marTop w:val="0"/>
      <w:marBottom w:val="0"/>
      <w:divBdr>
        <w:top w:val="none" w:sz="0" w:space="0" w:color="auto"/>
        <w:left w:val="none" w:sz="0" w:space="0" w:color="auto"/>
        <w:bottom w:val="none" w:sz="0" w:space="0" w:color="auto"/>
        <w:right w:val="none" w:sz="0" w:space="0" w:color="auto"/>
      </w:divBdr>
    </w:div>
    <w:div w:id="60759078">
      <w:bodyDiv w:val="1"/>
      <w:marLeft w:val="0"/>
      <w:marRight w:val="0"/>
      <w:marTop w:val="0"/>
      <w:marBottom w:val="0"/>
      <w:divBdr>
        <w:top w:val="none" w:sz="0" w:space="0" w:color="auto"/>
        <w:left w:val="none" w:sz="0" w:space="0" w:color="auto"/>
        <w:bottom w:val="none" w:sz="0" w:space="0" w:color="auto"/>
        <w:right w:val="none" w:sz="0" w:space="0" w:color="auto"/>
      </w:divBdr>
    </w:div>
    <w:div w:id="60760782">
      <w:bodyDiv w:val="1"/>
      <w:marLeft w:val="0"/>
      <w:marRight w:val="0"/>
      <w:marTop w:val="0"/>
      <w:marBottom w:val="0"/>
      <w:divBdr>
        <w:top w:val="none" w:sz="0" w:space="0" w:color="auto"/>
        <w:left w:val="none" w:sz="0" w:space="0" w:color="auto"/>
        <w:bottom w:val="none" w:sz="0" w:space="0" w:color="auto"/>
        <w:right w:val="none" w:sz="0" w:space="0" w:color="auto"/>
      </w:divBdr>
    </w:div>
    <w:div w:id="60837389">
      <w:bodyDiv w:val="1"/>
      <w:marLeft w:val="0"/>
      <w:marRight w:val="0"/>
      <w:marTop w:val="0"/>
      <w:marBottom w:val="0"/>
      <w:divBdr>
        <w:top w:val="none" w:sz="0" w:space="0" w:color="auto"/>
        <w:left w:val="none" w:sz="0" w:space="0" w:color="auto"/>
        <w:bottom w:val="none" w:sz="0" w:space="0" w:color="auto"/>
        <w:right w:val="none" w:sz="0" w:space="0" w:color="auto"/>
      </w:divBdr>
    </w:div>
    <w:div w:id="60907545">
      <w:bodyDiv w:val="1"/>
      <w:marLeft w:val="0"/>
      <w:marRight w:val="0"/>
      <w:marTop w:val="0"/>
      <w:marBottom w:val="0"/>
      <w:divBdr>
        <w:top w:val="none" w:sz="0" w:space="0" w:color="auto"/>
        <w:left w:val="none" w:sz="0" w:space="0" w:color="auto"/>
        <w:bottom w:val="none" w:sz="0" w:space="0" w:color="auto"/>
        <w:right w:val="none" w:sz="0" w:space="0" w:color="auto"/>
      </w:divBdr>
    </w:div>
    <w:div w:id="60949067">
      <w:bodyDiv w:val="1"/>
      <w:marLeft w:val="0"/>
      <w:marRight w:val="0"/>
      <w:marTop w:val="0"/>
      <w:marBottom w:val="0"/>
      <w:divBdr>
        <w:top w:val="none" w:sz="0" w:space="0" w:color="auto"/>
        <w:left w:val="none" w:sz="0" w:space="0" w:color="auto"/>
        <w:bottom w:val="none" w:sz="0" w:space="0" w:color="auto"/>
        <w:right w:val="none" w:sz="0" w:space="0" w:color="auto"/>
      </w:divBdr>
    </w:div>
    <w:div w:id="60952815">
      <w:bodyDiv w:val="1"/>
      <w:marLeft w:val="0"/>
      <w:marRight w:val="0"/>
      <w:marTop w:val="0"/>
      <w:marBottom w:val="0"/>
      <w:divBdr>
        <w:top w:val="none" w:sz="0" w:space="0" w:color="auto"/>
        <w:left w:val="none" w:sz="0" w:space="0" w:color="auto"/>
        <w:bottom w:val="none" w:sz="0" w:space="0" w:color="auto"/>
        <w:right w:val="none" w:sz="0" w:space="0" w:color="auto"/>
      </w:divBdr>
    </w:div>
    <w:div w:id="60954991">
      <w:bodyDiv w:val="1"/>
      <w:marLeft w:val="0"/>
      <w:marRight w:val="0"/>
      <w:marTop w:val="0"/>
      <w:marBottom w:val="0"/>
      <w:divBdr>
        <w:top w:val="none" w:sz="0" w:space="0" w:color="auto"/>
        <w:left w:val="none" w:sz="0" w:space="0" w:color="auto"/>
        <w:bottom w:val="none" w:sz="0" w:space="0" w:color="auto"/>
        <w:right w:val="none" w:sz="0" w:space="0" w:color="auto"/>
      </w:divBdr>
    </w:div>
    <w:div w:id="61026179">
      <w:bodyDiv w:val="1"/>
      <w:marLeft w:val="0"/>
      <w:marRight w:val="0"/>
      <w:marTop w:val="0"/>
      <w:marBottom w:val="0"/>
      <w:divBdr>
        <w:top w:val="none" w:sz="0" w:space="0" w:color="auto"/>
        <w:left w:val="none" w:sz="0" w:space="0" w:color="auto"/>
        <w:bottom w:val="none" w:sz="0" w:space="0" w:color="auto"/>
        <w:right w:val="none" w:sz="0" w:space="0" w:color="auto"/>
      </w:divBdr>
    </w:div>
    <w:div w:id="61174614">
      <w:bodyDiv w:val="1"/>
      <w:marLeft w:val="0"/>
      <w:marRight w:val="0"/>
      <w:marTop w:val="0"/>
      <w:marBottom w:val="0"/>
      <w:divBdr>
        <w:top w:val="none" w:sz="0" w:space="0" w:color="auto"/>
        <w:left w:val="none" w:sz="0" w:space="0" w:color="auto"/>
        <w:bottom w:val="none" w:sz="0" w:space="0" w:color="auto"/>
        <w:right w:val="none" w:sz="0" w:space="0" w:color="auto"/>
      </w:divBdr>
    </w:div>
    <w:div w:id="61220886">
      <w:bodyDiv w:val="1"/>
      <w:marLeft w:val="0"/>
      <w:marRight w:val="0"/>
      <w:marTop w:val="0"/>
      <w:marBottom w:val="0"/>
      <w:divBdr>
        <w:top w:val="none" w:sz="0" w:space="0" w:color="auto"/>
        <w:left w:val="none" w:sz="0" w:space="0" w:color="auto"/>
        <w:bottom w:val="none" w:sz="0" w:space="0" w:color="auto"/>
        <w:right w:val="none" w:sz="0" w:space="0" w:color="auto"/>
      </w:divBdr>
    </w:div>
    <w:div w:id="61296241">
      <w:bodyDiv w:val="1"/>
      <w:marLeft w:val="0"/>
      <w:marRight w:val="0"/>
      <w:marTop w:val="0"/>
      <w:marBottom w:val="0"/>
      <w:divBdr>
        <w:top w:val="none" w:sz="0" w:space="0" w:color="auto"/>
        <w:left w:val="none" w:sz="0" w:space="0" w:color="auto"/>
        <w:bottom w:val="none" w:sz="0" w:space="0" w:color="auto"/>
        <w:right w:val="none" w:sz="0" w:space="0" w:color="auto"/>
      </w:divBdr>
    </w:div>
    <w:div w:id="61367816">
      <w:bodyDiv w:val="1"/>
      <w:marLeft w:val="0"/>
      <w:marRight w:val="0"/>
      <w:marTop w:val="0"/>
      <w:marBottom w:val="0"/>
      <w:divBdr>
        <w:top w:val="none" w:sz="0" w:space="0" w:color="auto"/>
        <w:left w:val="none" w:sz="0" w:space="0" w:color="auto"/>
        <w:bottom w:val="none" w:sz="0" w:space="0" w:color="auto"/>
        <w:right w:val="none" w:sz="0" w:space="0" w:color="auto"/>
      </w:divBdr>
    </w:div>
    <w:div w:id="61411037">
      <w:bodyDiv w:val="1"/>
      <w:marLeft w:val="0"/>
      <w:marRight w:val="0"/>
      <w:marTop w:val="0"/>
      <w:marBottom w:val="0"/>
      <w:divBdr>
        <w:top w:val="none" w:sz="0" w:space="0" w:color="auto"/>
        <w:left w:val="none" w:sz="0" w:space="0" w:color="auto"/>
        <w:bottom w:val="none" w:sz="0" w:space="0" w:color="auto"/>
        <w:right w:val="none" w:sz="0" w:space="0" w:color="auto"/>
      </w:divBdr>
    </w:div>
    <w:div w:id="61417046">
      <w:bodyDiv w:val="1"/>
      <w:marLeft w:val="0"/>
      <w:marRight w:val="0"/>
      <w:marTop w:val="0"/>
      <w:marBottom w:val="0"/>
      <w:divBdr>
        <w:top w:val="none" w:sz="0" w:space="0" w:color="auto"/>
        <w:left w:val="none" w:sz="0" w:space="0" w:color="auto"/>
        <w:bottom w:val="none" w:sz="0" w:space="0" w:color="auto"/>
        <w:right w:val="none" w:sz="0" w:space="0" w:color="auto"/>
      </w:divBdr>
    </w:div>
    <w:div w:id="61418593">
      <w:bodyDiv w:val="1"/>
      <w:marLeft w:val="0"/>
      <w:marRight w:val="0"/>
      <w:marTop w:val="0"/>
      <w:marBottom w:val="0"/>
      <w:divBdr>
        <w:top w:val="none" w:sz="0" w:space="0" w:color="auto"/>
        <w:left w:val="none" w:sz="0" w:space="0" w:color="auto"/>
        <w:bottom w:val="none" w:sz="0" w:space="0" w:color="auto"/>
        <w:right w:val="none" w:sz="0" w:space="0" w:color="auto"/>
      </w:divBdr>
    </w:div>
    <w:div w:id="61492569">
      <w:bodyDiv w:val="1"/>
      <w:marLeft w:val="0"/>
      <w:marRight w:val="0"/>
      <w:marTop w:val="0"/>
      <w:marBottom w:val="0"/>
      <w:divBdr>
        <w:top w:val="none" w:sz="0" w:space="0" w:color="auto"/>
        <w:left w:val="none" w:sz="0" w:space="0" w:color="auto"/>
        <w:bottom w:val="none" w:sz="0" w:space="0" w:color="auto"/>
        <w:right w:val="none" w:sz="0" w:space="0" w:color="auto"/>
      </w:divBdr>
    </w:div>
    <w:div w:id="61636310">
      <w:bodyDiv w:val="1"/>
      <w:marLeft w:val="0"/>
      <w:marRight w:val="0"/>
      <w:marTop w:val="0"/>
      <w:marBottom w:val="0"/>
      <w:divBdr>
        <w:top w:val="none" w:sz="0" w:space="0" w:color="auto"/>
        <w:left w:val="none" w:sz="0" w:space="0" w:color="auto"/>
        <w:bottom w:val="none" w:sz="0" w:space="0" w:color="auto"/>
        <w:right w:val="none" w:sz="0" w:space="0" w:color="auto"/>
      </w:divBdr>
    </w:div>
    <w:div w:id="61681230">
      <w:bodyDiv w:val="1"/>
      <w:marLeft w:val="0"/>
      <w:marRight w:val="0"/>
      <w:marTop w:val="0"/>
      <w:marBottom w:val="0"/>
      <w:divBdr>
        <w:top w:val="none" w:sz="0" w:space="0" w:color="auto"/>
        <w:left w:val="none" w:sz="0" w:space="0" w:color="auto"/>
        <w:bottom w:val="none" w:sz="0" w:space="0" w:color="auto"/>
        <w:right w:val="none" w:sz="0" w:space="0" w:color="auto"/>
      </w:divBdr>
    </w:div>
    <w:div w:id="61686688">
      <w:bodyDiv w:val="1"/>
      <w:marLeft w:val="0"/>
      <w:marRight w:val="0"/>
      <w:marTop w:val="0"/>
      <w:marBottom w:val="0"/>
      <w:divBdr>
        <w:top w:val="none" w:sz="0" w:space="0" w:color="auto"/>
        <w:left w:val="none" w:sz="0" w:space="0" w:color="auto"/>
        <w:bottom w:val="none" w:sz="0" w:space="0" w:color="auto"/>
        <w:right w:val="none" w:sz="0" w:space="0" w:color="auto"/>
      </w:divBdr>
    </w:div>
    <w:div w:id="61802260">
      <w:bodyDiv w:val="1"/>
      <w:marLeft w:val="0"/>
      <w:marRight w:val="0"/>
      <w:marTop w:val="0"/>
      <w:marBottom w:val="0"/>
      <w:divBdr>
        <w:top w:val="none" w:sz="0" w:space="0" w:color="auto"/>
        <w:left w:val="none" w:sz="0" w:space="0" w:color="auto"/>
        <w:bottom w:val="none" w:sz="0" w:space="0" w:color="auto"/>
        <w:right w:val="none" w:sz="0" w:space="0" w:color="auto"/>
      </w:divBdr>
    </w:div>
    <w:div w:id="61803641">
      <w:bodyDiv w:val="1"/>
      <w:marLeft w:val="0"/>
      <w:marRight w:val="0"/>
      <w:marTop w:val="0"/>
      <w:marBottom w:val="0"/>
      <w:divBdr>
        <w:top w:val="none" w:sz="0" w:space="0" w:color="auto"/>
        <w:left w:val="none" w:sz="0" w:space="0" w:color="auto"/>
        <w:bottom w:val="none" w:sz="0" w:space="0" w:color="auto"/>
        <w:right w:val="none" w:sz="0" w:space="0" w:color="auto"/>
      </w:divBdr>
    </w:div>
    <w:div w:id="61879681">
      <w:bodyDiv w:val="1"/>
      <w:marLeft w:val="0"/>
      <w:marRight w:val="0"/>
      <w:marTop w:val="0"/>
      <w:marBottom w:val="0"/>
      <w:divBdr>
        <w:top w:val="none" w:sz="0" w:space="0" w:color="auto"/>
        <w:left w:val="none" w:sz="0" w:space="0" w:color="auto"/>
        <w:bottom w:val="none" w:sz="0" w:space="0" w:color="auto"/>
        <w:right w:val="none" w:sz="0" w:space="0" w:color="auto"/>
      </w:divBdr>
    </w:div>
    <w:div w:id="62073891">
      <w:bodyDiv w:val="1"/>
      <w:marLeft w:val="0"/>
      <w:marRight w:val="0"/>
      <w:marTop w:val="0"/>
      <w:marBottom w:val="0"/>
      <w:divBdr>
        <w:top w:val="none" w:sz="0" w:space="0" w:color="auto"/>
        <w:left w:val="none" w:sz="0" w:space="0" w:color="auto"/>
        <w:bottom w:val="none" w:sz="0" w:space="0" w:color="auto"/>
        <w:right w:val="none" w:sz="0" w:space="0" w:color="auto"/>
      </w:divBdr>
    </w:div>
    <w:div w:id="62143558">
      <w:bodyDiv w:val="1"/>
      <w:marLeft w:val="0"/>
      <w:marRight w:val="0"/>
      <w:marTop w:val="0"/>
      <w:marBottom w:val="0"/>
      <w:divBdr>
        <w:top w:val="none" w:sz="0" w:space="0" w:color="auto"/>
        <w:left w:val="none" w:sz="0" w:space="0" w:color="auto"/>
        <w:bottom w:val="none" w:sz="0" w:space="0" w:color="auto"/>
        <w:right w:val="none" w:sz="0" w:space="0" w:color="auto"/>
      </w:divBdr>
    </w:div>
    <w:div w:id="6221695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2259575">
      <w:bodyDiv w:val="1"/>
      <w:marLeft w:val="0"/>
      <w:marRight w:val="0"/>
      <w:marTop w:val="0"/>
      <w:marBottom w:val="0"/>
      <w:divBdr>
        <w:top w:val="none" w:sz="0" w:space="0" w:color="auto"/>
        <w:left w:val="none" w:sz="0" w:space="0" w:color="auto"/>
        <w:bottom w:val="none" w:sz="0" w:space="0" w:color="auto"/>
        <w:right w:val="none" w:sz="0" w:space="0" w:color="auto"/>
      </w:divBdr>
    </w:div>
    <w:div w:id="62262988">
      <w:bodyDiv w:val="1"/>
      <w:marLeft w:val="0"/>
      <w:marRight w:val="0"/>
      <w:marTop w:val="0"/>
      <w:marBottom w:val="0"/>
      <w:divBdr>
        <w:top w:val="none" w:sz="0" w:space="0" w:color="auto"/>
        <w:left w:val="none" w:sz="0" w:space="0" w:color="auto"/>
        <w:bottom w:val="none" w:sz="0" w:space="0" w:color="auto"/>
        <w:right w:val="none" w:sz="0" w:space="0" w:color="auto"/>
      </w:divBdr>
    </w:div>
    <w:div w:id="62339602">
      <w:bodyDiv w:val="1"/>
      <w:marLeft w:val="0"/>
      <w:marRight w:val="0"/>
      <w:marTop w:val="0"/>
      <w:marBottom w:val="0"/>
      <w:divBdr>
        <w:top w:val="none" w:sz="0" w:space="0" w:color="auto"/>
        <w:left w:val="none" w:sz="0" w:space="0" w:color="auto"/>
        <w:bottom w:val="none" w:sz="0" w:space="0" w:color="auto"/>
        <w:right w:val="none" w:sz="0" w:space="0" w:color="auto"/>
      </w:divBdr>
    </w:div>
    <w:div w:id="62458721">
      <w:bodyDiv w:val="1"/>
      <w:marLeft w:val="0"/>
      <w:marRight w:val="0"/>
      <w:marTop w:val="0"/>
      <w:marBottom w:val="0"/>
      <w:divBdr>
        <w:top w:val="none" w:sz="0" w:space="0" w:color="auto"/>
        <w:left w:val="none" w:sz="0" w:space="0" w:color="auto"/>
        <w:bottom w:val="none" w:sz="0" w:space="0" w:color="auto"/>
        <w:right w:val="none" w:sz="0" w:space="0" w:color="auto"/>
      </w:divBdr>
    </w:div>
    <w:div w:id="62601683">
      <w:bodyDiv w:val="1"/>
      <w:marLeft w:val="0"/>
      <w:marRight w:val="0"/>
      <w:marTop w:val="0"/>
      <w:marBottom w:val="0"/>
      <w:divBdr>
        <w:top w:val="none" w:sz="0" w:space="0" w:color="auto"/>
        <w:left w:val="none" w:sz="0" w:space="0" w:color="auto"/>
        <w:bottom w:val="none" w:sz="0" w:space="0" w:color="auto"/>
        <w:right w:val="none" w:sz="0" w:space="0" w:color="auto"/>
      </w:divBdr>
    </w:div>
    <w:div w:id="62604919">
      <w:bodyDiv w:val="1"/>
      <w:marLeft w:val="0"/>
      <w:marRight w:val="0"/>
      <w:marTop w:val="0"/>
      <w:marBottom w:val="0"/>
      <w:divBdr>
        <w:top w:val="none" w:sz="0" w:space="0" w:color="auto"/>
        <w:left w:val="none" w:sz="0" w:space="0" w:color="auto"/>
        <w:bottom w:val="none" w:sz="0" w:space="0" w:color="auto"/>
        <w:right w:val="none" w:sz="0" w:space="0" w:color="auto"/>
      </w:divBdr>
    </w:div>
    <w:div w:id="62608875">
      <w:bodyDiv w:val="1"/>
      <w:marLeft w:val="0"/>
      <w:marRight w:val="0"/>
      <w:marTop w:val="0"/>
      <w:marBottom w:val="0"/>
      <w:divBdr>
        <w:top w:val="none" w:sz="0" w:space="0" w:color="auto"/>
        <w:left w:val="none" w:sz="0" w:space="0" w:color="auto"/>
        <w:bottom w:val="none" w:sz="0" w:space="0" w:color="auto"/>
        <w:right w:val="none" w:sz="0" w:space="0" w:color="auto"/>
      </w:divBdr>
    </w:div>
    <w:div w:id="62680609">
      <w:bodyDiv w:val="1"/>
      <w:marLeft w:val="0"/>
      <w:marRight w:val="0"/>
      <w:marTop w:val="0"/>
      <w:marBottom w:val="0"/>
      <w:divBdr>
        <w:top w:val="none" w:sz="0" w:space="0" w:color="auto"/>
        <w:left w:val="none" w:sz="0" w:space="0" w:color="auto"/>
        <w:bottom w:val="none" w:sz="0" w:space="0" w:color="auto"/>
        <w:right w:val="none" w:sz="0" w:space="0" w:color="auto"/>
      </w:divBdr>
    </w:div>
    <w:div w:id="62682495">
      <w:bodyDiv w:val="1"/>
      <w:marLeft w:val="0"/>
      <w:marRight w:val="0"/>
      <w:marTop w:val="0"/>
      <w:marBottom w:val="0"/>
      <w:divBdr>
        <w:top w:val="none" w:sz="0" w:space="0" w:color="auto"/>
        <w:left w:val="none" w:sz="0" w:space="0" w:color="auto"/>
        <w:bottom w:val="none" w:sz="0" w:space="0" w:color="auto"/>
        <w:right w:val="none" w:sz="0" w:space="0" w:color="auto"/>
      </w:divBdr>
    </w:div>
    <w:div w:id="62685156">
      <w:bodyDiv w:val="1"/>
      <w:marLeft w:val="0"/>
      <w:marRight w:val="0"/>
      <w:marTop w:val="0"/>
      <w:marBottom w:val="0"/>
      <w:divBdr>
        <w:top w:val="none" w:sz="0" w:space="0" w:color="auto"/>
        <w:left w:val="none" w:sz="0" w:space="0" w:color="auto"/>
        <w:bottom w:val="none" w:sz="0" w:space="0" w:color="auto"/>
        <w:right w:val="none" w:sz="0" w:space="0" w:color="auto"/>
      </w:divBdr>
    </w:div>
    <w:div w:id="62873173">
      <w:bodyDiv w:val="1"/>
      <w:marLeft w:val="0"/>
      <w:marRight w:val="0"/>
      <w:marTop w:val="0"/>
      <w:marBottom w:val="0"/>
      <w:divBdr>
        <w:top w:val="none" w:sz="0" w:space="0" w:color="auto"/>
        <w:left w:val="none" w:sz="0" w:space="0" w:color="auto"/>
        <w:bottom w:val="none" w:sz="0" w:space="0" w:color="auto"/>
        <w:right w:val="none" w:sz="0" w:space="0" w:color="auto"/>
      </w:divBdr>
    </w:div>
    <w:div w:id="62873708">
      <w:bodyDiv w:val="1"/>
      <w:marLeft w:val="0"/>
      <w:marRight w:val="0"/>
      <w:marTop w:val="0"/>
      <w:marBottom w:val="0"/>
      <w:divBdr>
        <w:top w:val="none" w:sz="0" w:space="0" w:color="auto"/>
        <w:left w:val="none" w:sz="0" w:space="0" w:color="auto"/>
        <w:bottom w:val="none" w:sz="0" w:space="0" w:color="auto"/>
        <w:right w:val="none" w:sz="0" w:space="0" w:color="auto"/>
      </w:divBdr>
    </w:div>
    <w:div w:id="62914611">
      <w:bodyDiv w:val="1"/>
      <w:marLeft w:val="0"/>
      <w:marRight w:val="0"/>
      <w:marTop w:val="0"/>
      <w:marBottom w:val="0"/>
      <w:divBdr>
        <w:top w:val="none" w:sz="0" w:space="0" w:color="auto"/>
        <w:left w:val="none" w:sz="0" w:space="0" w:color="auto"/>
        <w:bottom w:val="none" w:sz="0" w:space="0" w:color="auto"/>
        <w:right w:val="none" w:sz="0" w:space="0" w:color="auto"/>
      </w:divBdr>
    </w:div>
    <w:div w:id="62918665">
      <w:bodyDiv w:val="1"/>
      <w:marLeft w:val="0"/>
      <w:marRight w:val="0"/>
      <w:marTop w:val="0"/>
      <w:marBottom w:val="0"/>
      <w:divBdr>
        <w:top w:val="none" w:sz="0" w:space="0" w:color="auto"/>
        <w:left w:val="none" w:sz="0" w:space="0" w:color="auto"/>
        <w:bottom w:val="none" w:sz="0" w:space="0" w:color="auto"/>
        <w:right w:val="none" w:sz="0" w:space="0" w:color="auto"/>
      </w:divBdr>
    </w:div>
    <w:div w:id="62918668">
      <w:bodyDiv w:val="1"/>
      <w:marLeft w:val="0"/>
      <w:marRight w:val="0"/>
      <w:marTop w:val="0"/>
      <w:marBottom w:val="0"/>
      <w:divBdr>
        <w:top w:val="none" w:sz="0" w:space="0" w:color="auto"/>
        <w:left w:val="none" w:sz="0" w:space="0" w:color="auto"/>
        <w:bottom w:val="none" w:sz="0" w:space="0" w:color="auto"/>
        <w:right w:val="none" w:sz="0" w:space="0" w:color="auto"/>
      </w:divBdr>
    </w:div>
    <w:div w:id="62996175">
      <w:bodyDiv w:val="1"/>
      <w:marLeft w:val="0"/>
      <w:marRight w:val="0"/>
      <w:marTop w:val="0"/>
      <w:marBottom w:val="0"/>
      <w:divBdr>
        <w:top w:val="none" w:sz="0" w:space="0" w:color="auto"/>
        <w:left w:val="none" w:sz="0" w:space="0" w:color="auto"/>
        <w:bottom w:val="none" w:sz="0" w:space="0" w:color="auto"/>
        <w:right w:val="none" w:sz="0" w:space="0" w:color="auto"/>
      </w:divBdr>
    </w:div>
    <w:div w:id="63070201">
      <w:bodyDiv w:val="1"/>
      <w:marLeft w:val="0"/>
      <w:marRight w:val="0"/>
      <w:marTop w:val="0"/>
      <w:marBottom w:val="0"/>
      <w:divBdr>
        <w:top w:val="none" w:sz="0" w:space="0" w:color="auto"/>
        <w:left w:val="none" w:sz="0" w:space="0" w:color="auto"/>
        <w:bottom w:val="none" w:sz="0" w:space="0" w:color="auto"/>
        <w:right w:val="none" w:sz="0" w:space="0" w:color="auto"/>
      </w:divBdr>
    </w:div>
    <w:div w:id="63072934">
      <w:bodyDiv w:val="1"/>
      <w:marLeft w:val="0"/>
      <w:marRight w:val="0"/>
      <w:marTop w:val="0"/>
      <w:marBottom w:val="0"/>
      <w:divBdr>
        <w:top w:val="none" w:sz="0" w:space="0" w:color="auto"/>
        <w:left w:val="none" w:sz="0" w:space="0" w:color="auto"/>
        <w:bottom w:val="none" w:sz="0" w:space="0" w:color="auto"/>
        <w:right w:val="none" w:sz="0" w:space="0" w:color="auto"/>
      </w:divBdr>
    </w:div>
    <w:div w:id="63140170">
      <w:bodyDiv w:val="1"/>
      <w:marLeft w:val="0"/>
      <w:marRight w:val="0"/>
      <w:marTop w:val="0"/>
      <w:marBottom w:val="0"/>
      <w:divBdr>
        <w:top w:val="none" w:sz="0" w:space="0" w:color="auto"/>
        <w:left w:val="none" w:sz="0" w:space="0" w:color="auto"/>
        <w:bottom w:val="none" w:sz="0" w:space="0" w:color="auto"/>
        <w:right w:val="none" w:sz="0" w:space="0" w:color="auto"/>
      </w:divBdr>
    </w:div>
    <w:div w:id="63261958">
      <w:bodyDiv w:val="1"/>
      <w:marLeft w:val="0"/>
      <w:marRight w:val="0"/>
      <w:marTop w:val="0"/>
      <w:marBottom w:val="0"/>
      <w:divBdr>
        <w:top w:val="none" w:sz="0" w:space="0" w:color="auto"/>
        <w:left w:val="none" w:sz="0" w:space="0" w:color="auto"/>
        <w:bottom w:val="none" w:sz="0" w:space="0" w:color="auto"/>
        <w:right w:val="none" w:sz="0" w:space="0" w:color="auto"/>
      </w:divBdr>
    </w:div>
    <w:div w:id="63262553">
      <w:bodyDiv w:val="1"/>
      <w:marLeft w:val="0"/>
      <w:marRight w:val="0"/>
      <w:marTop w:val="0"/>
      <w:marBottom w:val="0"/>
      <w:divBdr>
        <w:top w:val="none" w:sz="0" w:space="0" w:color="auto"/>
        <w:left w:val="none" w:sz="0" w:space="0" w:color="auto"/>
        <w:bottom w:val="none" w:sz="0" w:space="0" w:color="auto"/>
        <w:right w:val="none" w:sz="0" w:space="0" w:color="auto"/>
      </w:divBdr>
    </w:div>
    <w:div w:id="63308609">
      <w:bodyDiv w:val="1"/>
      <w:marLeft w:val="0"/>
      <w:marRight w:val="0"/>
      <w:marTop w:val="0"/>
      <w:marBottom w:val="0"/>
      <w:divBdr>
        <w:top w:val="none" w:sz="0" w:space="0" w:color="auto"/>
        <w:left w:val="none" w:sz="0" w:space="0" w:color="auto"/>
        <w:bottom w:val="none" w:sz="0" w:space="0" w:color="auto"/>
        <w:right w:val="none" w:sz="0" w:space="0" w:color="auto"/>
      </w:divBdr>
    </w:div>
    <w:div w:id="63332148">
      <w:bodyDiv w:val="1"/>
      <w:marLeft w:val="0"/>
      <w:marRight w:val="0"/>
      <w:marTop w:val="0"/>
      <w:marBottom w:val="0"/>
      <w:divBdr>
        <w:top w:val="none" w:sz="0" w:space="0" w:color="auto"/>
        <w:left w:val="none" w:sz="0" w:space="0" w:color="auto"/>
        <w:bottom w:val="none" w:sz="0" w:space="0" w:color="auto"/>
        <w:right w:val="none" w:sz="0" w:space="0" w:color="auto"/>
      </w:divBdr>
    </w:div>
    <w:div w:id="63336982">
      <w:bodyDiv w:val="1"/>
      <w:marLeft w:val="0"/>
      <w:marRight w:val="0"/>
      <w:marTop w:val="0"/>
      <w:marBottom w:val="0"/>
      <w:divBdr>
        <w:top w:val="none" w:sz="0" w:space="0" w:color="auto"/>
        <w:left w:val="none" w:sz="0" w:space="0" w:color="auto"/>
        <w:bottom w:val="none" w:sz="0" w:space="0" w:color="auto"/>
        <w:right w:val="none" w:sz="0" w:space="0" w:color="auto"/>
      </w:divBdr>
    </w:div>
    <w:div w:id="63340441">
      <w:bodyDiv w:val="1"/>
      <w:marLeft w:val="0"/>
      <w:marRight w:val="0"/>
      <w:marTop w:val="0"/>
      <w:marBottom w:val="0"/>
      <w:divBdr>
        <w:top w:val="none" w:sz="0" w:space="0" w:color="auto"/>
        <w:left w:val="none" w:sz="0" w:space="0" w:color="auto"/>
        <w:bottom w:val="none" w:sz="0" w:space="0" w:color="auto"/>
        <w:right w:val="none" w:sz="0" w:space="0" w:color="auto"/>
      </w:divBdr>
    </w:div>
    <w:div w:id="63459042">
      <w:bodyDiv w:val="1"/>
      <w:marLeft w:val="0"/>
      <w:marRight w:val="0"/>
      <w:marTop w:val="0"/>
      <w:marBottom w:val="0"/>
      <w:divBdr>
        <w:top w:val="none" w:sz="0" w:space="0" w:color="auto"/>
        <w:left w:val="none" w:sz="0" w:space="0" w:color="auto"/>
        <w:bottom w:val="none" w:sz="0" w:space="0" w:color="auto"/>
        <w:right w:val="none" w:sz="0" w:space="0" w:color="auto"/>
      </w:divBdr>
    </w:div>
    <w:div w:id="63459115">
      <w:bodyDiv w:val="1"/>
      <w:marLeft w:val="0"/>
      <w:marRight w:val="0"/>
      <w:marTop w:val="0"/>
      <w:marBottom w:val="0"/>
      <w:divBdr>
        <w:top w:val="none" w:sz="0" w:space="0" w:color="auto"/>
        <w:left w:val="none" w:sz="0" w:space="0" w:color="auto"/>
        <w:bottom w:val="none" w:sz="0" w:space="0" w:color="auto"/>
        <w:right w:val="none" w:sz="0" w:space="0" w:color="auto"/>
      </w:divBdr>
    </w:div>
    <w:div w:id="63645756">
      <w:bodyDiv w:val="1"/>
      <w:marLeft w:val="0"/>
      <w:marRight w:val="0"/>
      <w:marTop w:val="0"/>
      <w:marBottom w:val="0"/>
      <w:divBdr>
        <w:top w:val="none" w:sz="0" w:space="0" w:color="auto"/>
        <w:left w:val="none" w:sz="0" w:space="0" w:color="auto"/>
        <w:bottom w:val="none" w:sz="0" w:space="0" w:color="auto"/>
        <w:right w:val="none" w:sz="0" w:space="0" w:color="auto"/>
      </w:divBdr>
    </w:div>
    <w:div w:id="63722092">
      <w:bodyDiv w:val="1"/>
      <w:marLeft w:val="0"/>
      <w:marRight w:val="0"/>
      <w:marTop w:val="0"/>
      <w:marBottom w:val="0"/>
      <w:divBdr>
        <w:top w:val="none" w:sz="0" w:space="0" w:color="auto"/>
        <w:left w:val="none" w:sz="0" w:space="0" w:color="auto"/>
        <w:bottom w:val="none" w:sz="0" w:space="0" w:color="auto"/>
        <w:right w:val="none" w:sz="0" w:space="0" w:color="auto"/>
      </w:divBdr>
    </w:div>
    <w:div w:id="63768803">
      <w:bodyDiv w:val="1"/>
      <w:marLeft w:val="0"/>
      <w:marRight w:val="0"/>
      <w:marTop w:val="0"/>
      <w:marBottom w:val="0"/>
      <w:divBdr>
        <w:top w:val="none" w:sz="0" w:space="0" w:color="auto"/>
        <w:left w:val="none" w:sz="0" w:space="0" w:color="auto"/>
        <w:bottom w:val="none" w:sz="0" w:space="0" w:color="auto"/>
        <w:right w:val="none" w:sz="0" w:space="0" w:color="auto"/>
      </w:divBdr>
    </w:div>
    <w:div w:id="64107274">
      <w:bodyDiv w:val="1"/>
      <w:marLeft w:val="0"/>
      <w:marRight w:val="0"/>
      <w:marTop w:val="0"/>
      <w:marBottom w:val="0"/>
      <w:divBdr>
        <w:top w:val="none" w:sz="0" w:space="0" w:color="auto"/>
        <w:left w:val="none" w:sz="0" w:space="0" w:color="auto"/>
        <w:bottom w:val="none" w:sz="0" w:space="0" w:color="auto"/>
        <w:right w:val="none" w:sz="0" w:space="0" w:color="auto"/>
      </w:divBdr>
    </w:div>
    <w:div w:id="64111459">
      <w:bodyDiv w:val="1"/>
      <w:marLeft w:val="0"/>
      <w:marRight w:val="0"/>
      <w:marTop w:val="0"/>
      <w:marBottom w:val="0"/>
      <w:divBdr>
        <w:top w:val="none" w:sz="0" w:space="0" w:color="auto"/>
        <w:left w:val="none" w:sz="0" w:space="0" w:color="auto"/>
        <w:bottom w:val="none" w:sz="0" w:space="0" w:color="auto"/>
        <w:right w:val="none" w:sz="0" w:space="0" w:color="auto"/>
      </w:divBdr>
    </w:div>
    <w:div w:id="64113586">
      <w:bodyDiv w:val="1"/>
      <w:marLeft w:val="0"/>
      <w:marRight w:val="0"/>
      <w:marTop w:val="0"/>
      <w:marBottom w:val="0"/>
      <w:divBdr>
        <w:top w:val="none" w:sz="0" w:space="0" w:color="auto"/>
        <w:left w:val="none" w:sz="0" w:space="0" w:color="auto"/>
        <w:bottom w:val="none" w:sz="0" w:space="0" w:color="auto"/>
        <w:right w:val="none" w:sz="0" w:space="0" w:color="auto"/>
      </w:divBdr>
    </w:div>
    <w:div w:id="64300110">
      <w:bodyDiv w:val="1"/>
      <w:marLeft w:val="0"/>
      <w:marRight w:val="0"/>
      <w:marTop w:val="0"/>
      <w:marBottom w:val="0"/>
      <w:divBdr>
        <w:top w:val="none" w:sz="0" w:space="0" w:color="auto"/>
        <w:left w:val="none" w:sz="0" w:space="0" w:color="auto"/>
        <w:bottom w:val="none" w:sz="0" w:space="0" w:color="auto"/>
        <w:right w:val="none" w:sz="0" w:space="0" w:color="auto"/>
      </w:divBdr>
    </w:div>
    <w:div w:id="64303267">
      <w:bodyDiv w:val="1"/>
      <w:marLeft w:val="0"/>
      <w:marRight w:val="0"/>
      <w:marTop w:val="0"/>
      <w:marBottom w:val="0"/>
      <w:divBdr>
        <w:top w:val="none" w:sz="0" w:space="0" w:color="auto"/>
        <w:left w:val="none" w:sz="0" w:space="0" w:color="auto"/>
        <w:bottom w:val="none" w:sz="0" w:space="0" w:color="auto"/>
        <w:right w:val="none" w:sz="0" w:space="0" w:color="auto"/>
      </w:divBdr>
    </w:div>
    <w:div w:id="64377210">
      <w:bodyDiv w:val="1"/>
      <w:marLeft w:val="0"/>
      <w:marRight w:val="0"/>
      <w:marTop w:val="0"/>
      <w:marBottom w:val="0"/>
      <w:divBdr>
        <w:top w:val="none" w:sz="0" w:space="0" w:color="auto"/>
        <w:left w:val="none" w:sz="0" w:space="0" w:color="auto"/>
        <w:bottom w:val="none" w:sz="0" w:space="0" w:color="auto"/>
        <w:right w:val="none" w:sz="0" w:space="0" w:color="auto"/>
      </w:divBdr>
    </w:div>
    <w:div w:id="64381477">
      <w:bodyDiv w:val="1"/>
      <w:marLeft w:val="0"/>
      <w:marRight w:val="0"/>
      <w:marTop w:val="0"/>
      <w:marBottom w:val="0"/>
      <w:divBdr>
        <w:top w:val="none" w:sz="0" w:space="0" w:color="auto"/>
        <w:left w:val="none" w:sz="0" w:space="0" w:color="auto"/>
        <w:bottom w:val="none" w:sz="0" w:space="0" w:color="auto"/>
        <w:right w:val="none" w:sz="0" w:space="0" w:color="auto"/>
      </w:divBdr>
    </w:div>
    <w:div w:id="64383522">
      <w:bodyDiv w:val="1"/>
      <w:marLeft w:val="0"/>
      <w:marRight w:val="0"/>
      <w:marTop w:val="0"/>
      <w:marBottom w:val="0"/>
      <w:divBdr>
        <w:top w:val="none" w:sz="0" w:space="0" w:color="auto"/>
        <w:left w:val="none" w:sz="0" w:space="0" w:color="auto"/>
        <w:bottom w:val="none" w:sz="0" w:space="0" w:color="auto"/>
        <w:right w:val="none" w:sz="0" w:space="0" w:color="auto"/>
      </w:divBdr>
    </w:div>
    <w:div w:id="64647507">
      <w:bodyDiv w:val="1"/>
      <w:marLeft w:val="0"/>
      <w:marRight w:val="0"/>
      <w:marTop w:val="0"/>
      <w:marBottom w:val="0"/>
      <w:divBdr>
        <w:top w:val="none" w:sz="0" w:space="0" w:color="auto"/>
        <w:left w:val="none" w:sz="0" w:space="0" w:color="auto"/>
        <w:bottom w:val="none" w:sz="0" w:space="0" w:color="auto"/>
        <w:right w:val="none" w:sz="0" w:space="0" w:color="auto"/>
      </w:divBdr>
    </w:div>
    <w:div w:id="64649617">
      <w:bodyDiv w:val="1"/>
      <w:marLeft w:val="0"/>
      <w:marRight w:val="0"/>
      <w:marTop w:val="0"/>
      <w:marBottom w:val="0"/>
      <w:divBdr>
        <w:top w:val="none" w:sz="0" w:space="0" w:color="auto"/>
        <w:left w:val="none" w:sz="0" w:space="0" w:color="auto"/>
        <w:bottom w:val="none" w:sz="0" w:space="0" w:color="auto"/>
        <w:right w:val="none" w:sz="0" w:space="0" w:color="auto"/>
      </w:divBdr>
    </w:div>
    <w:div w:id="64692299">
      <w:bodyDiv w:val="1"/>
      <w:marLeft w:val="0"/>
      <w:marRight w:val="0"/>
      <w:marTop w:val="0"/>
      <w:marBottom w:val="0"/>
      <w:divBdr>
        <w:top w:val="none" w:sz="0" w:space="0" w:color="auto"/>
        <w:left w:val="none" w:sz="0" w:space="0" w:color="auto"/>
        <w:bottom w:val="none" w:sz="0" w:space="0" w:color="auto"/>
        <w:right w:val="none" w:sz="0" w:space="0" w:color="auto"/>
      </w:divBdr>
    </w:div>
    <w:div w:id="64692391">
      <w:bodyDiv w:val="1"/>
      <w:marLeft w:val="0"/>
      <w:marRight w:val="0"/>
      <w:marTop w:val="0"/>
      <w:marBottom w:val="0"/>
      <w:divBdr>
        <w:top w:val="none" w:sz="0" w:space="0" w:color="auto"/>
        <w:left w:val="none" w:sz="0" w:space="0" w:color="auto"/>
        <w:bottom w:val="none" w:sz="0" w:space="0" w:color="auto"/>
        <w:right w:val="none" w:sz="0" w:space="0" w:color="auto"/>
      </w:divBdr>
    </w:div>
    <w:div w:id="64766096">
      <w:bodyDiv w:val="1"/>
      <w:marLeft w:val="0"/>
      <w:marRight w:val="0"/>
      <w:marTop w:val="0"/>
      <w:marBottom w:val="0"/>
      <w:divBdr>
        <w:top w:val="none" w:sz="0" w:space="0" w:color="auto"/>
        <w:left w:val="none" w:sz="0" w:space="0" w:color="auto"/>
        <w:bottom w:val="none" w:sz="0" w:space="0" w:color="auto"/>
        <w:right w:val="none" w:sz="0" w:space="0" w:color="auto"/>
      </w:divBdr>
    </w:div>
    <w:div w:id="64768882">
      <w:bodyDiv w:val="1"/>
      <w:marLeft w:val="0"/>
      <w:marRight w:val="0"/>
      <w:marTop w:val="0"/>
      <w:marBottom w:val="0"/>
      <w:divBdr>
        <w:top w:val="none" w:sz="0" w:space="0" w:color="auto"/>
        <w:left w:val="none" w:sz="0" w:space="0" w:color="auto"/>
        <w:bottom w:val="none" w:sz="0" w:space="0" w:color="auto"/>
        <w:right w:val="none" w:sz="0" w:space="0" w:color="auto"/>
      </w:divBdr>
    </w:div>
    <w:div w:id="64843199">
      <w:bodyDiv w:val="1"/>
      <w:marLeft w:val="0"/>
      <w:marRight w:val="0"/>
      <w:marTop w:val="0"/>
      <w:marBottom w:val="0"/>
      <w:divBdr>
        <w:top w:val="none" w:sz="0" w:space="0" w:color="auto"/>
        <w:left w:val="none" w:sz="0" w:space="0" w:color="auto"/>
        <w:bottom w:val="none" w:sz="0" w:space="0" w:color="auto"/>
        <w:right w:val="none" w:sz="0" w:space="0" w:color="auto"/>
      </w:divBdr>
    </w:div>
    <w:div w:id="64883481">
      <w:bodyDiv w:val="1"/>
      <w:marLeft w:val="0"/>
      <w:marRight w:val="0"/>
      <w:marTop w:val="0"/>
      <w:marBottom w:val="0"/>
      <w:divBdr>
        <w:top w:val="none" w:sz="0" w:space="0" w:color="auto"/>
        <w:left w:val="none" w:sz="0" w:space="0" w:color="auto"/>
        <w:bottom w:val="none" w:sz="0" w:space="0" w:color="auto"/>
        <w:right w:val="none" w:sz="0" w:space="0" w:color="auto"/>
      </w:divBdr>
    </w:div>
    <w:div w:id="64883788">
      <w:bodyDiv w:val="1"/>
      <w:marLeft w:val="0"/>
      <w:marRight w:val="0"/>
      <w:marTop w:val="0"/>
      <w:marBottom w:val="0"/>
      <w:divBdr>
        <w:top w:val="none" w:sz="0" w:space="0" w:color="auto"/>
        <w:left w:val="none" w:sz="0" w:space="0" w:color="auto"/>
        <w:bottom w:val="none" w:sz="0" w:space="0" w:color="auto"/>
        <w:right w:val="none" w:sz="0" w:space="0" w:color="auto"/>
      </w:divBdr>
    </w:div>
    <w:div w:id="64887572">
      <w:bodyDiv w:val="1"/>
      <w:marLeft w:val="0"/>
      <w:marRight w:val="0"/>
      <w:marTop w:val="0"/>
      <w:marBottom w:val="0"/>
      <w:divBdr>
        <w:top w:val="none" w:sz="0" w:space="0" w:color="auto"/>
        <w:left w:val="none" w:sz="0" w:space="0" w:color="auto"/>
        <w:bottom w:val="none" w:sz="0" w:space="0" w:color="auto"/>
        <w:right w:val="none" w:sz="0" w:space="0" w:color="auto"/>
      </w:divBdr>
    </w:div>
    <w:div w:id="64912902">
      <w:bodyDiv w:val="1"/>
      <w:marLeft w:val="0"/>
      <w:marRight w:val="0"/>
      <w:marTop w:val="0"/>
      <w:marBottom w:val="0"/>
      <w:divBdr>
        <w:top w:val="none" w:sz="0" w:space="0" w:color="auto"/>
        <w:left w:val="none" w:sz="0" w:space="0" w:color="auto"/>
        <w:bottom w:val="none" w:sz="0" w:space="0" w:color="auto"/>
        <w:right w:val="none" w:sz="0" w:space="0" w:color="auto"/>
      </w:divBdr>
    </w:div>
    <w:div w:id="65032005">
      <w:bodyDiv w:val="1"/>
      <w:marLeft w:val="0"/>
      <w:marRight w:val="0"/>
      <w:marTop w:val="0"/>
      <w:marBottom w:val="0"/>
      <w:divBdr>
        <w:top w:val="none" w:sz="0" w:space="0" w:color="auto"/>
        <w:left w:val="none" w:sz="0" w:space="0" w:color="auto"/>
        <w:bottom w:val="none" w:sz="0" w:space="0" w:color="auto"/>
        <w:right w:val="none" w:sz="0" w:space="0" w:color="auto"/>
      </w:divBdr>
    </w:div>
    <w:div w:id="65344450">
      <w:bodyDiv w:val="1"/>
      <w:marLeft w:val="0"/>
      <w:marRight w:val="0"/>
      <w:marTop w:val="0"/>
      <w:marBottom w:val="0"/>
      <w:divBdr>
        <w:top w:val="none" w:sz="0" w:space="0" w:color="auto"/>
        <w:left w:val="none" w:sz="0" w:space="0" w:color="auto"/>
        <w:bottom w:val="none" w:sz="0" w:space="0" w:color="auto"/>
        <w:right w:val="none" w:sz="0" w:space="0" w:color="auto"/>
      </w:divBdr>
    </w:div>
    <w:div w:id="65347302">
      <w:bodyDiv w:val="1"/>
      <w:marLeft w:val="0"/>
      <w:marRight w:val="0"/>
      <w:marTop w:val="0"/>
      <w:marBottom w:val="0"/>
      <w:divBdr>
        <w:top w:val="none" w:sz="0" w:space="0" w:color="auto"/>
        <w:left w:val="none" w:sz="0" w:space="0" w:color="auto"/>
        <w:bottom w:val="none" w:sz="0" w:space="0" w:color="auto"/>
        <w:right w:val="none" w:sz="0" w:space="0" w:color="auto"/>
      </w:divBdr>
    </w:div>
    <w:div w:id="65348026">
      <w:bodyDiv w:val="1"/>
      <w:marLeft w:val="0"/>
      <w:marRight w:val="0"/>
      <w:marTop w:val="0"/>
      <w:marBottom w:val="0"/>
      <w:divBdr>
        <w:top w:val="none" w:sz="0" w:space="0" w:color="auto"/>
        <w:left w:val="none" w:sz="0" w:space="0" w:color="auto"/>
        <w:bottom w:val="none" w:sz="0" w:space="0" w:color="auto"/>
        <w:right w:val="none" w:sz="0" w:space="0" w:color="auto"/>
      </w:divBdr>
    </w:div>
    <w:div w:id="65349555">
      <w:bodyDiv w:val="1"/>
      <w:marLeft w:val="0"/>
      <w:marRight w:val="0"/>
      <w:marTop w:val="0"/>
      <w:marBottom w:val="0"/>
      <w:divBdr>
        <w:top w:val="none" w:sz="0" w:space="0" w:color="auto"/>
        <w:left w:val="none" w:sz="0" w:space="0" w:color="auto"/>
        <w:bottom w:val="none" w:sz="0" w:space="0" w:color="auto"/>
        <w:right w:val="none" w:sz="0" w:space="0" w:color="auto"/>
      </w:divBdr>
    </w:div>
    <w:div w:id="65350024">
      <w:bodyDiv w:val="1"/>
      <w:marLeft w:val="0"/>
      <w:marRight w:val="0"/>
      <w:marTop w:val="0"/>
      <w:marBottom w:val="0"/>
      <w:divBdr>
        <w:top w:val="none" w:sz="0" w:space="0" w:color="auto"/>
        <w:left w:val="none" w:sz="0" w:space="0" w:color="auto"/>
        <w:bottom w:val="none" w:sz="0" w:space="0" w:color="auto"/>
        <w:right w:val="none" w:sz="0" w:space="0" w:color="auto"/>
      </w:divBdr>
    </w:div>
    <w:div w:id="65416410">
      <w:bodyDiv w:val="1"/>
      <w:marLeft w:val="0"/>
      <w:marRight w:val="0"/>
      <w:marTop w:val="0"/>
      <w:marBottom w:val="0"/>
      <w:divBdr>
        <w:top w:val="none" w:sz="0" w:space="0" w:color="auto"/>
        <w:left w:val="none" w:sz="0" w:space="0" w:color="auto"/>
        <w:bottom w:val="none" w:sz="0" w:space="0" w:color="auto"/>
        <w:right w:val="none" w:sz="0" w:space="0" w:color="auto"/>
      </w:divBdr>
    </w:div>
    <w:div w:id="65422912">
      <w:bodyDiv w:val="1"/>
      <w:marLeft w:val="0"/>
      <w:marRight w:val="0"/>
      <w:marTop w:val="0"/>
      <w:marBottom w:val="0"/>
      <w:divBdr>
        <w:top w:val="none" w:sz="0" w:space="0" w:color="auto"/>
        <w:left w:val="none" w:sz="0" w:space="0" w:color="auto"/>
        <w:bottom w:val="none" w:sz="0" w:space="0" w:color="auto"/>
        <w:right w:val="none" w:sz="0" w:space="0" w:color="auto"/>
      </w:divBdr>
    </w:div>
    <w:div w:id="65491966">
      <w:bodyDiv w:val="1"/>
      <w:marLeft w:val="0"/>
      <w:marRight w:val="0"/>
      <w:marTop w:val="0"/>
      <w:marBottom w:val="0"/>
      <w:divBdr>
        <w:top w:val="none" w:sz="0" w:space="0" w:color="auto"/>
        <w:left w:val="none" w:sz="0" w:space="0" w:color="auto"/>
        <w:bottom w:val="none" w:sz="0" w:space="0" w:color="auto"/>
        <w:right w:val="none" w:sz="0" w:space="0" w:color="auto"/>
      </w:divBdr>
    </w:div>
    <w:div w:id="65538998">
      <w:bodyDiv w:val="1"/>
      <w:marLeft w:val="0"/>
      <w:marRight w:val="0"/>
      <w:marTop w:val="0"/>
      <w:marBottom w:val="0"/>
      <w:divBdr>
        <w:top w:val="none" w:sz="0" w:space="0" w:color="auto"/>
        <w:left w:val="none" w:sz="0" w:space="0" w:color="auto"/>
        <w:bottom w:val="none" w:sz="0" w:space="0" w:color="auto"/>
        <w:right w:val="none" w:sz="0" w:space="0" w:color="auto"/>
      </w:divBdr>
    </w:div>
    <w:div w:id="65539398">
      <w:bodyDiv w:val="1"/>
      <w:marLeft w:val="0"/>
      <w:marRight w:val="0"/>
      <w:marTop w:val="0"/>
      <w:marBottom w:val="0"/>
      <w:divBdr>
        <w:top w:val="none" w:sz="0" w:space="0" w:color="auto"/>
        <w:left w:val="none" w:sz="0" w:space="0" w:color="auto"/>
        <w:bottom w:val="none" w:sz="0" w:space="0" w:color="auto"/>
        <w:right w:val="none" w:sz="0" w:space="0" w:color="auto"/>
      </w:divBdr>
    </w:div>
    <w:div w:id="65541601">
      <w:bodyDiv w:val="1"/>
      <w:marLeft w:val="0"/>
      <w:marRight w:val="0"/>
      <w:marTop w:val="0"/>
      <w:marBottom w:val="0"/>
      <w:divBdr>
        <w:top w:val="none" w:sz="0" w:space="0" w:color="auto"/>
        <w:left w:val="none" w:sz="0" w:space="0" w:color="auto"/>
        <w:bottom w:val="none" w:sz="0" w:space="0" w:color="auto"/>
        <w:right w:val="none" w:sz="0" w:space="0" w:color="auto"/>
      </w:divBdr>
    </w:div>
    <w:div w:id="65617154">
      <w:bodyDiv w:val="1"/>
      <w:marLeft w:val="0"/>
      <w:marRight w:val="0"/>
      <w:marTop w:val="0"/>
      <w:marBottom w:val="0"/>
      <w:divBdr>
        <w:top w:val="none" w:sz="0" w:space="0" w:color="auto"/>
        <w:left w:val="none" w:sz="0" w:space="0" w:color="auto"/>
        <w:bottom w:val="none" w:sz="0" w:space="0" w:color="auto"/>
        <w:right w:val="none" w:sz="0" w:space="0" w:color="auto"/>
      </w:divBdr>
    </w:div>
    <w:div w:id="65689406">
      <w:bodyDiv w:val="1"/>
      <w:marLeft w:val="0"/>
      <w:marRight w:val="0"/>
      <w:marTop w:val="0"/>
      <w:marBottom w:val="0"/>
      <w:divBdr>
        <w:top w:val="none" w:sz="0" w:space="0" w:color="auto"/>
        <w:left w:val="none" w:sz="0" w:space="0" w:color="auto"/>
        <w:bottom w:val="none" w:sz="0" w:space="0" w:color="auto"/>
        <w:right w:val="none" w:sz="0" w:space="0" w:color="auto"/>
      </w:divBdr>
    </w:div>
    <w:div w:id="65763659">
      <w:bodyDiv w:val="1"/>
      <w:marLeft w:val="0"/>
      <w:marRight w:val="0"/>
      <w:marTop w:val="0"/>
      <w:marBottom w:val="0"/>
      <w:divBdr>
        <w:top w:val="none" w:sz="0" w:space="0" w:color="auto"/>
        <w:left w:val="none" w:sz="0" w:space="0" w:color="auto"/>
        <w:bottom w:val="none" w:sz="0" w:space="0" w:color="auto"/>
        <w:right w:val="none" w:sz="0" w:space="0" w:color="auto"/>
      </w:divBdr>
    </w:div>
    <w:div w:id="65878966">
      <w:bodyDiv w:val="1"/>
      <w:marLeft w:val="0"/>
      <w:marRight w:val="0"/>
      <w:marTop w:val="0"/>
      <w:marBottom w:val="0"/>
      <w:divBdr>
        <w:top w:val="none" w:sz="0" w:space="0" w:color="auto"/>
        <w:left w:val="none" w:sz="0" w:space="0" w:color="auto"/>
        <w:bottom w:val="none" w:sz="0" w:space="0" w:color="auto"/>
        <w:right w:val="none" w:sz="0" w:space="0" w:color="auto"/>
      </w:divBdr>
    </w:div>
    <w:div w:id="65887305">
      <w:bodyDiv w:val="1"/>
      <w:marLeft w:val="0"/>
      <w:marRight w:val="0"/>
      <w:marTop w:val="0"/>
      <w:marBottom w:val="0"/>
      <w:divBdr>
        <w:top w:val="none" w:sz="0" w:space="0" w:color="auto"/>
        <w:left w:val="none" w:sz="0" w:space="0" w:color="auto"/>
        <w:bottom w:val="none" w:sz="0" w:space="0" w:color="auto"/>
        <w:right w:val="none" w:sz="0" w:space="0" w:color="auto"/>
      </w:divBdr>
    </w:div>
    <w:div w:id="65959372">
      <w:bodyDiv w:val="1"/>
      <w:marLeft w:val="0"/>
      <w:marRight w:val="0"/>
      <w:marTop w:val="0"/>
      <w:marBottom w:val="0"/>
      <w:divBdr>
        <w:top w:val="none" w:sz="0" w:space="0" w:color="auto"/>
        <w:left w:val="none" w:sz="0" w:space="0" w:color="auto"/>
        <w:bottom w:val="none" w:sz="0" w:space="0" w:color="auto"/>
        <w:right w:val="none" w:sz="0" w:space="0" w:color="auto"/>
      </w:divBdr>
    </w:div>
    <w:div w:id="66000774">
      <w:bodyDiv w:val="1"/>
      <w:marLeft w:val="0"/>
      <w:marRight w:val="0"/>
      <w:marTop w:val="0"/>
      <w:marBottom w:val="0"/>
      <w:divBdr>
        <w:top w:val="none" w:sz="0" w:space="0" w:color="auto"/>
        <w:left w:val="none" w:sz="0" w:space="0" w:color="auto"/>
        <w:bottom w:val="none" w:sz="0" w:space="0" w:color="auto"/>
        <w:right w:val="none" w:sz="0" w:space="0" w:color="auto"/>
      </w:divBdr>
    </w:div>
    <w:div w:id="66000937">
      <w:bodyDiv w:val="1"/>
      <w:marLeft w:val="0"/>
      <w:marRight w:val="0"/>
      <w:marTop w:val="0"/>
      <w:marBottom w:val="0"/>
      <w:divBdr>
        <w:top w:val="none" w:sz="0" w:space="0" w:color="auto"/>
        <w:left w:val="none" w:sz="0" w:space="0" w:color="auto"/>
        <w:bottom w:val="none" w:sz="0" w:space="0" w:color="auto"/>
        <w:right w:val="none" w:sz="0" w:space="0" w:color="auto"/>
      </w:divBdr>
    </w:div>
    <w:div w:id="66001789">
      <w:bodyDiv w:val="1"/>
      <w:marLeft w:val="0"/>
      <w:marRight w:val="0"/>
      <w:marTop w:val="0"/>
      <w:marBottom w:val="0"/>
      <w:divBdr>
        <w:top w:val="none" w:sz="0" w:space="0" w:color="auto"/>
        <w:left w:val="none" w:sz="0" w:space="0" w:color="auto"/>
        <w:bottom w:val="none" w:sz="0" w:space="0" w:color="auto"/>
        <w:right w:val="none" w:sz="0" w:space="0" w:color="auto"/>
      </w:divBdr>
    </w:div>
    <w:div w:id="66075050">
      <w:bodyDiv w:val="1"/>
      <w:marLeft w:val="0"/>
      <w:marRight w:val="0"/>
      <w:marTop w:val="0"/>
      <w:marBottom w:val="0"/>
      <w:divBdr>
        <w:top w:val="none" w:sz="0" w:space="0" w:color="auto"/>
        <w:left w:val="none" w:sz="0" w:space="0" w:color="auto"/>
        <w:bottom w:val="none" w:sz="0" w:space="0" w:color="auto"/>
        <w:right w:val="none" w:sz="0" w:space="0" w:color="auto"/>
      </w:divBdr>
    </w:div>
    <w:div w:id="66154014">
      <w:bodyDiv w:val="1"/>
      <w:marLeft w:val="0"/>
      <w:marRight w:val="0"/>
      <w:marTop w:val="0"/>
      <w:marBottom w:val="0"/>
      <w:divBdr>
        <w:top w:val="none" w:sz="0" w:space="0" w:color="auto"/>
        <w:left w:val="none" w:sz="0" w:space="0" w:color="auto"/>
        <w:bottom w:val="none" w:sz="0" w:space="0" w:color="auto"/>
        <w:right w:val="none" w:sz="0" w:space="0" w:color="auto"/>
      </w:divBdr>
    </w:div>
    <w:div w:id="66271044">
      <w:bodyDiv w:val="1"/>
      <w:marLeft w:val="0"/>
      <w:marRight w:val="0"/>
      <w:marTop w:val="0"/>
      <w:marBottom w:val="0"/>
      <w:divBdr>
        <w:top w:val="none" w:sz="0" w:space="0" w:color="auto"/>
        <w:left w:val="none" w:sz="0" w:space="0" w:color="auto"/>
        <w:bottom w:val="none" w:sz="0" w:space="0" w:color="auto"/>
        <w:right w:val="none" w:sz="0" w:space="0" w:color="auto"/>
      </w:divBdr>
    </w:div>
    <w:div w:id="66416097">
      <w:bodyDiv w:val="1"/>
      <w:marLeft w:val="0"/>
      <w:marRight w:val="0"/>
      <w:marTop w:val="0"/>
      <w:marBottom w:val="0"/>
      <w:divBdr>
        <w:top w:val="none" w:sz="0" w:space="0" w:color="auto"/>
        <w:left w:val="none" w:sz="0" w:space="0" w:color="auto"/>
        <w:bottom w:val="none" w:sz="0" w:space="0" w:color="auto"/>
        <w:right w:val="none" w:sz="0" w:space="0" w:color="auto"/>
      </w:divBdr>
    </w:div>
    <w:div w:id="66417251">
      <w:bodyDiv w:val="1"/>
      <w:marLeft w:val="0"/>
      <w:marRight w:val="0"/>
      <w:marTop w:val="0"/>
      <w:marBottom w:val="0"/>
      <w:divBdr>
        <w:top w:val="none" w:sz="0" w:space="0" w:color="auto"/>
        <w:left w:val="none" w:sz="0" w:space="0" w:color="auto"/>
        <w:bottom w:val="none" w:sz="0" w:space="0" w:color="auto"/>
        <w:right w:val="none" w:sz="0" w:space="0" w:color="auto"/>
      </w:divBdr>
    </w:div>
    <w:div w:id="66463901">
      <w:bodyDiv w:val="1"/>
      <w:marLeft w:val="0"/>
      <w:marRight w:val="0"/>
      <w:marTop w:val="0"/>
      <w:marBottom w:val="0"/>
      <w:divBdr>
        <w:top w:val="none" w:sz="0" w:space="0" w:color="auto"/>
        <w:left w:val="none" w:sz="0" w:space="0" w:color="auto"/>
        <w:bottom w:val="none" w:sz="0" w:space="0" w:color="auto"/>
        <w:right w:val="none" w:sz="0" w:space="0" w:color="auto"/>
      </w:divBdr>
    </w:div>
    <w:div w:id="66465696">
      <w:bodyDiv w:val="1"/>
      <w:marLeft w:val="0"/>
      <w:marRight w:val="0"/>
      <w:marTop w:val="0"/>
      <w:marBottom w:val="0"/>
      <w:divBdr>
        <w:top w:val="none" w:sz="0" w:space="0" w:color="auto"/>
        <w:left w:val="none" w:sz="0" w:space="0" w:color="auto"/>
        <w:bottom w:val="none" w:sz="0" w:space="0" w:color="auto"/>
        <w:right w:val="none" w:sz="0" w:space="0" w:color="auto"/>
      </w:divBdr>
    </w:div>
    <w:div w:id="66653799">
      <w:bodyDiv w:val="1"/>
      <w:marLeft w:val="0"/>
      <w:marRight w:val="0"/>
      <w:marTop w:val="0"/>
      <w:marBottom w:val="0"/>
      <w:divBdr>
        <w:top w:val="none" w:sz="0" w:space="0" w:color="auto"/>
        <w:left w:val="none" w:sz="0" w:space="0" w:color="auto"/>
        <w:bottom w:val="none" w:sz="0" w:space="0" w:color="auto"/>
        <w:right w:val="none" w:sz="0" w:space="0" w:color="auto"/>
      </w:divBdr>
    </w:div>
    <w:div w:id="66803927">
      <w:bodyDiv w:val="1"/>
      <w:marLeft w:val="0"/>
      <w:marRight w:val="0"/>
      <w:marTop w:val="0"/>
      <w:marBottom w:val="0"/>
      <w:divBdr>
        <w:top w:val="none" w:sz="0" w:space="0" w:color="auto"/>
        <w:left w:val="none" w:sz="0" w:space="0" w:color="auto"/>
        <w:bottom w:val="none" w:sz="0" w:space="0" w:color="auto"/>
        <w:right w:val="none" w:sz="0" w:space="0" w:color="auto"/>
      </w:divBdr>
    </w:div>
    <w:div w:id="66847101">
      <w:bodyDiv w:val="1"/>
      <w:marLeft w:val="0"/>
      <w:marRight w:val="0"/>
      <w:marTop w:val="0"/>
      <w:marBottom w:val="0"/>
      <w:divBdr>
        <w:top w:val="none" w:sz="0" w:space="0" w:color="auto"/>
        <w:left w:val="none" w:sz="0" w:space="0" w:color="auto"/>
        <w:bottom w:val="none" w:sz="0" w:space="0" w:color="auto"/>
        <w:right w:val="none" w:sz="0" w:space="0" w:color="auto"/>
      </w:divBdr>
    </w:div>
    <w:div w:id="66929057">
      <w:bodyDiv w:val="1"/>
      <w:marLeft w:val="0"/>
      <w:marRight w:val="0"/>
      <w:marTop w:val="0"/>
      <w:marBottom w:val="0"/>
      <w:divBdr>
        <w:top w:val="none" w:sz="0" w:space="0" w:color="auto"/>
        <w:left w:val="none" w:sz="0" w:space="0" w:color="auto"/>
        <w:bottom w:val="none" w:sz="0" w:space="0" w:color="auto"/>
        <w:right w:val="none" w:sz="0" w:space="0" w:color="auto"/>
      </w:divBdr>
    </w:div>
    <w:div w:id="67000549">
      <w:bodyDiv w:val="1"/>
      <w:marLeft w:val="0"/>
      <w:marRight w:val="0"/>
      <w:marTop w:val="0"/>
      <w:marBottom w:val="0"/>
      <w:divBdr>
        <w:top w:val="none" w:sz="0" w:space="0" w:color="auto"/>
        <w:left w:val="none" w:sz="0" w:space="0" w:color="auto"/>
        <w:bottom w:val="none" w:sz="0" w:space="0" w:color="auto"/>
        <w:right w:val="none" w:sz="0" w:space="0" w:color="auto"/>
      </w:divBdr>
    </w:div>
    <w:div w:id="67045723">
      <w:bodyDiv w:val="1"/>
      <w:marLeft w:val="0"/>
      <w:marRight w:val="0"/>
      <w:marTop w:val="0"/>
      <w:marBottom w:val="0"/>
      <w:divBdr>
        <w:top w:val="none" w:sz="0" w:space="0" w:color="auto"/>
        <w:left w:val="none" w:sz="0" w:space="0" w:color="auto"/>
        <w:bottom w:val="none" w:sz="0" w:space="0" w:color="auto"/>
        <w:right w:val="none" w:sz="0" w:space="0" w:color="auto"/>
      </w:divBdr>
    </w:div>
    <w:div w:id="67073055">
      <w:bodyDiv w:val="1"/>
      <w:marLeft w:val="0"/>
      <w:marRight w:val="0"/>
      <w:marTop w:val="0"/>
      <w:marBottom w:val="0"/>
      <w:divBdr>
        <w:top w:val="none" w:sz="0" w:space="0" w:color="auto"/>
        <w:left w:val="none" w:sz="0" w:space="0" w:color="auto"/>
        <w:bottom w:val="none" w:sz="0" w:space="0" w:color="auto"/>
        <w:right w:val="none" w:sz="0" w:space="0" w:color="auto"/>
      </w:divBdr>
    </w:div>
    <w:div w:id="67115915">
      <w:bodyDiv w:val="1"/>
      <w:marLeft w:val="0"/>
      <w:marRight w:val="0"/>
      <w:marTop w:val="0"/>
      <w:marBottom w:val="0"/>
      <w:divBdr>
        <w:top w:val="none" w:sz="0" w:space="0" w:color="auto"/>
        <w:left w:val="none" w:sz="0" w:space="0" w:color="auto"/>
        <w:bottom w:val="none" w:sz="0" w:space="0" w:color="auto"/>
        <w:right w:val="none" w:sz="0" w:space="0" w:color="auto"/>
      </w:divBdr>
    </w:div>
    <w:div w:id="67188752">
      <w:bodyDiv w:val="1"/>
      <w:marLeft w:val="0"/>
      <w:marRight w:val="0"/>
      <w:marTop w:val="0"/>
      <w:marBottom w:val="0"/>
      <w:divBdr>
        <w:top w:val="none" w:sz="0" w:space="0" w:color="auto"/>
        <w:left w:val="none" w:sz="0" w:space="0" w:color="auto"/>
        <w:bottom w:val="none" w:sz="0" w:space="0" w:color="auto"/>
        <w:right w:val="none" w:sz="0" w:space="0" w:color="auto"/>
      </w:divBdr>
    </w:div>
    <w:div w:id="67194266">
      <w:bodyDiv w:val="1"/>
      <w:marLeft w:val="0"/>
      <w:marRight w:val="0"/>
      <w:marTop w:val="0"/>
      <w:marBottom w:val="0"/>
      <w:divBdr>
        <w:top w:val="none" w:sz="0" w:space="0" w:color="auto"/>
        <w:left w:val="none" w:sz="0" w:space="0" w:color="auto"/>
        <w:bottom w:val="none" w:sz="0" w:space="0" w:color="auto"/>
        <w:right w:val="none" w:sz="0" w:space="0" w:color="auto"/>
      </w:divBdr>
    </w:div>
    <w:div w:id="67264782">
      <w:bodyDiv w:val="1"/>
      <w:marLeft w:val="0"/>
      <w:marRight w:val="0"/>
      <w:marTop w:val="0"/>
      <w:marBottom w:val="0"/>
      <w:divBdr>
        <w:top w:val="none" w:sz="0" w:space="0" w:color="auto"/>
        <w:left w:val="none" w:sz="0" w:space="0" w:color="auto"/>
        <w:bottom w:val="none" w:sz="0" w:space="0" w:color="auto"/>
        <w:right w:val="none" w:sz="0" w:space="0" w:color="auto"/>
      </w:divBdr>
    </w:div>
    <w:div w:id="67266290">
      <w:bodyDiv w:val="1"/>
      <w:marLeft w:val="0"/>
      <w:marRight w:val="0"/>
      <w:marTop w:val="0"/>
      <w:marBottom w:val="0"/>
      <w:divBdr>
        <w:top w:val="none" w:sz="0" w:space="0" w:color="auto"/>
        <w:left w:val="none" w:sz="0" w:space="0" w:color="auto"/>
        <w:bottom w:val="none" w:sz="0" w:space="0" w:color="auto"/>
        <w:right w:val="none" w:sz="0" w:space="0" w:color="auto"/>
      </w:divBdr>
    </w:div>
    <w:div w:id="67309392">
      <w:bodyDiv w:val="1"/>
      <w:marLeft w:val="0"/>
      <w:marRight w:val="0"/>
      <w:marTop w:val="0"/>
      <w:marBottom w:val="0"/>
      <w:divBdr>
        <w:top w:val="none" w:sz="0" w:space="0" w:color="auto"/>
        <w:left w:val="none" w:sz="0" w:space="0" w:color="auto"/>
        <w:bottom w:val="none" w:sz="0" w:space="0" w:color="auto"/>
        <w:right w:val="none" w:sz="0" w:space="0" w:color="auto"/>
      </w:divBdr>
    </w:div>
    <w:div w:id="67388719">
      <w:bodyDiv w:val="1"/>
      <w:marLeft w:val="0"/>
      <w:marRight w:val="0"/>
      <w:marTop w:val="0"/>
      <w:marBottom w:val="0"/>
      <w:divBdr>
        <w:top w:val="none" w:sz="0" w:space="0" w:color="auto"/>
        <w:left w:val="none" w:sz="0" w:space="0" w:color="auto"/>
        <w:bottom w:val="none" w:sz="0" w:space="0" w:color="auto"/>
        <w:right w:val="none" w:sz="0" w:space="0" w:color="auto"/>
      </w:divBdr>
    </w:div>
    <w:div w:id="67463668">
      <w:bodyDiv w:val="1"/>
      <w:marLeft w:val="0"/>
      <w:marRight w:val="0"/>
      <w:marTop w:val="0"/>
      <w:marBottom w:val="0"/>
      <w:divBdr>
        <w:top w:val="none" w:sz="0" w:space="0" w:color="auto"/>
        <w:left w:val="none" w:sz="0" w:space="0" w:color="auto"/>
        <w:bottom w:val="none" w:sz="0" w:space="0" w:color="auto"/>
        <w:right w:val="none" w:sz="0" w:space="0" w:color="auto"/>
      </w:divBdr>
    </w:div>
    <w:div w:id="67577042">
      <w:bodyDiv w:val="1"/>
      <w:marLeft w:val="0"/>
      <w:marRight w:val="0"/>
      <w:marTop w:val="0"/>
      <w:marBottom w:val="0"/>
      <w:divBdr>
        <w:top w:val="none" w:sz="0" w:space="0" w:color="auto"/>
        <w:left w:val="none" w:sz="0" w:space="0" w:color="auto"/>
        <w:bottom w:val="none" w:sz="0" w:space="0" w:color="auto"/>
        <w:right w:val="none" w:sz="0" w:space="0" w:color="auto"/>
      </w:divBdr>
    </w:div>
    <w:div w:id="67655826">
      <w:bodyDiv w:val="1"/>
      <w:marLeft w:val="0"/>
      <w:marRight w:val="0"/>
      <w:marTop w:val="0"/>
      <w:marBottom w:val="0"/>
      <w:divBdr>
        <w:top w:val="none" w:sz="0" w:space="0" w:color="auto"/>
        <w:left w:val="none" w:sz="0" w:space="0" w:color="auto"/>
        <w:bottom w:val="none" w:sz="0" w:space="0" w:color="auto"/>
        <w:right w:val="none" w:sz="0" w:space="0" w:color="auto"/>
      </w:divBdr>
    </w:div>
    <w:div w:id="67726149">
      <w:bodyDiv w:val="1"/>
      <w:marLeft w:val="0"/>
      <w:marRight w:val="0"/>
      <w:marTop w:val="0"/>
      <w:marBottom w:val="0"/>
      <w:divBdr>
        <w:top w:val="none" w:sz="0" w:space="0" w:color="auto"/>
        <w:left w:val="none" w:sz="0" w:space="0" w:color="auto"/>
        <w:bottom w:val="none" w:sz="0" w:space="0" w:color="auto"/>
        <w:right w:val="none" w:sz="0" w:space="0" w:color="auto"/>
      </w:divBdr>
    </w:div>
    <w:div w:id="67728780">
      <w:bodyDiv w:val="1"/>
      <w:marLeft w:val="0"/>
      <w:marRight w:val="0"/>
      <w:marTop w:val="0"/>
      <w:marBottom w:val="0"/>
      <w:divBdr>
        <w:top w:val="none" w:sz="0" w:space="0" w:color="auto"/>
        <w:left w:val="none" w:sz="0" w:space="0" w:color="auto"/>
        <w:bottom w:val="none" w:sz="0" w:space="0" w:color="auto"/>
        <w:right w:val="none" w:sz="0" w:space="0" w:color="auto"/>
      </w:divBdr>
    </w:div>
    <w:div w:id="67729323">
      <w:bodyDiv w:val="1"/>
      <w:marLeft w:val="0"/>
      <w:marRight w:val="0"/>
      <w:marTop w:val="0"/>
      <w:marBottom w:val="0"/>
      <w:divBdr>
        <w:top w:val="none" w:sz="0" w:space="0" w:color="auto"/>
        <w:left w:val="none" w:sz="0" w:space="0" w:color="auto"/>
        <w:bottom w:val="none" w:sz="0" w:space="0" w:color="auto"/>
        <w:right w:val="none" w:sz="0" w:space="0" w:color="auto"/>
      </w:divBdr>
    </w:div>
    <w:div w:id="67895372">
      <w:bodyDiv w:val="1"/>
      <w:marLeft w:val="0"/>
      <w:marRight w:val="0"/>
      <w:marTop w:val="0"/>
      <w:marBottom w:val="0"/>
      <w:divBdr>
        <w:top w:val="none" w:sz="0" w:space="0" w:color="auto"/>
        <w:left w:val="none" w:sz="0" w:space="0" w:color="auto"/>
        <w:bottom w:val="none" w:sz="0" w:space="0" w:color="auto"/>
        <w:right w:val="none" w:sz="0" w:space="0" w:color="auto"/>
      </w:divBdr>
    </w:div>
    <w:div w:id="67963469">
      <w:bodyDiv w:val="1"/>
      <w:marLeft w:val="0"/>
      <w:marRight w:val="0"/>
      <w:marTop w:val="0"/>
      <w:marBottom w:val="0"/>
      <w:divBdr>
        <w:top w:val="none" w:sz="0" w:space="0" w:color="auto"/>
        <w:left w:val="none" w:sz="0" w:space="0" w:color="auto"/>
        <w:bottom w:val="none" w:sz="0" w:space="0" w:color="auto"/>
        <w:right w:val="none" w:sz="0" w:space="0" w:color="auto"/>
      </w:divBdr>
    </w:div>
    <w:div w:id="67964778">
      <w:bodyDiv w:val="1"/>
      <w:marLeft w:val="0"/>
      <w:marRight w:val="0"/>
      <w:marTop w:val="0"/>
      <w:marBottom w:val="0"/>
      <w:divBdr>
        <w:top w:val="none" w:sz="0" w:space="0" w:color="auto"/>
        <w:left w:val="none" w:sz="0" w:space="0" w:color="auto"/>
        <w:bottom w:val="none" w:sz="0" w:space="0" w:color="auto"/>
        <w:right w:val="none" w:sz="0" w:space="0" w:color="auto"/>
      </w:divBdr>
    </w:div>
    <w:div w:id="68042466">
      <w:bodyDiv w:val="1"/>
      <w:marLeft w:val="0"/>
      <w:marRight w:val="0"/>
      <w:marTop w:val="0"/>
      <w:marBottom w:val="0"/>
      <w:divBdr>
        <w:top w:val="none" w:sz="0" w:space="0" w:color="auto"/>
        <w:left w:val="none" w:sz="0" w:space="0" w:color="auto"/>
        <w:bottom w:val="none" w:sz="0" w:space="0" w:color="auto"/>
        <w:right w:val="none" w:sz="0" w:space="0" w:color="auto"/>
      </w:divBdr>
    </w:div>
    <w:div w:id="68161470">
      <w:bodyDiv w:val="1"/>
      <w:marLeft w:val="0"/>
      <w:marRight w:val="0"/>
      <w:marTop w:val="0"/>
      <w:marBottom w:val="0"/>
      <w:divBdr>
        <w:top w:val="none" w:sz="0" w:space="0" w:color="auto"/>
        <w:left w:val="none" w:sz="0" w:space="0" w:color="auto"/>
        <w:bottom w:val="none" w:sz="0" w:space="0" w:color="auto"/>
        <w:right w:val="none" w:sz="0" w:space="0" w:color="auto"/>
      </w:divBdr>
    </w:div>
    <w:div w:id="68161850">
      <w:bodyDiv w:val="1"/>
      <w:marLeft w:val="0"/>
      <w:marRight w:val="0"/>
      <w:marTop w:val="0"/>
      <w:marBottom w:val="0"/>
      <w:divBdr>
        <w:top w:val="none" w:sz="0" w:space="0" w:color="auto"/>
        <w:left w:val="none" w:sz="0" w:space="0" w:color="auto"/>
        <w:bottom w:val="none" w:sz="0" w:space="0" w:color="auto"/>
        <w:right w:val="none" w:sz="0" w:space="0" w:color="auto"/>
      </w:divBdr>
    </w:div>
    <w:div w:id="68308303">
      <w:bodyDiv w:val="1"/>
      <w:marLeft w:val="0"/>
      <w:marRight w:val="0"/>
      <w:marTop w:val="0"/>
      <w:marBottom w:val="0"/>
      <w:divBdr>
        <w:top w:val="none" w:sz="0" w:space="0" w:color="auto"/>
        <w:left w:val="none" w:sz="0" w:space="0" w:color="auto"/>
        <w:bottom w:val="none" w:sz="0" w:space="0" w:color="auto"/>
        <w:right w:val="none" w:sz="0" w:space="0" w:color="auto"/>
      </w:divBdr>
    </w:div>
    <w:div w:id="68357567">
      <w:bodyDiv w:val="1"/>
      <w:marLeft w:val="0"/>
      <w:marRight w:val="0"/>
      <w:marTop w:val="0"/>
      <w:marBottom w:val="0"/>
      <w:divBdr>
        <w:top w:val="none" w:sz="0" w:space="0" w:color="auto"/>
        <w:left w:val="none" w:sz="0" w:space="0" w:color="auto"/>
        <w:bottom w:val="none" w:sz="0" w:space="0" w:color="auto"/>
        <w:right w:val="none" w:sz="0" w:space="0" w:color="auto"/>
      </w:divBdr>
    </w:div>
    <w:div w:id="68384615">
      <w:bodyDiv w:val="1"/>
      <w:marLeft w:val="0"/>
      <w:marRight w:val="0"/>
      <w:marTop w:val="0"/>
      <w:marBottom w:val="0"/>
      <w:divBdr>
        <w:top w:val="none" w:sz="0" w:space="0" w:color="auto"/>
        <w:left w:val="none" w:sz="0" w:space="0" w:color="auto"/>
        <w:bottom w:val="none" w:sz="0" w:space="0" w:color="auto"/>
        <w:right w:val="none" w:sz="0" w:space="0" w:color="auto"/>
      </w:divBdr>
    </w:div>
    <w:div w:id="68384740">
      <w:bodyDiv w:val="1"/>
      <w:marLeft w:val="0"/>
      <w:marRight w:val="0"/>
      <w:marTop w:val="0"/>
      <w:marBottom w:val="0"/>
      <w:divBdr>
        <w:top w:val="none" w:sz="0" w:space="0" w:color="auto"/>
        <w:left w:val="none" w:sz="0" w:space="0" w:color="auto"/>
        <w:bottom w:val="none" w:sz="0" w:space="0" w:color="auto"/>
        <w:right w:val="none" w:sz="0" w:space="0" w:color="auto"/>
      </w:divBdr>
    </w:div>
    <w:div w:id="68430504">
      <w:bodyDiv w:val="1"/>
      <w:marLeft w:val="0"/>
      <w:marRight w:val="0"/>
      <w:marTop w:val="0"/>
      <w:marBottom w:val="0"/>
      <w:divBdr>
        <w:top w:val="none" w:sz="0" w:space="0" w:color="auto"/>
        <w:left w:val="none" w:sz="0" w:space="0" w:color="auto"/>
        <w:bottom w:val="none" w:sz="0" w:space="0" w:color="auto"/>
        <w:right w:val="none" w:sz="0" w:space="0" w:color="auto"/>
      </w:divBdr>
    </w:div>
    <w:div w:id="68431777">
      <w:bodyDiv w:val="1"/>
      <w:marLeft w:val="0"/>
      <w:marRight w:val="0"/>
      <w:marTop w:val="0"/>
      <w:marBottom w:val="0"/>
      <w:divBdr>
        <w:top w:val="none" w:sz="0" w:space="0" w:color="auto"/>
        <w:left w:val="none" w:sz="0" w:space="0" w:color="auto"/>
        <w:bottom w:val="none" w:sz="0" w:space="0" w:color="auto"/>
        <w:right w:val="none" w:sz="0" w:space="0" w:color="auto"/>
      </w:divBdr>
    </w:div>
    <w:div w:id="68506309">
      <w:bodyDiv w:val="1"/>
      <w:marLeft w:val="0"/>
      <w:marRight w:val="0"/>
      <w:marTop w:val="0"/>
      <w:marBottom w:val="0"/>
      <w:divBdr>
        <w:top w:val="none" w:sz="0" w:space="0" w:color="auto"/>
        <w:left w:val="none" w:sz="0" w:space="0" w:color="auto"/>
        <w:bottom w:val="none" w:sz="0" w:space="0" w:color="auto"/>
        <w:right w:val="none" w:sz="0" w:space="0" w:color="auto"/>
      </w:divBdr>
    </w:div>
    <w:div w:id="68694043">
      <w:bodyDiv w:val="1"/>
      <w:marLeft w:val="0"/>
      <w:marRight w:val="0"/>
      <w:marTop w:val="0"/>
      <w:marBottom w:val="0"/>
      <w:divBdr>
        <w:top w:val="none" w:sz="0" w:space="0" w:color="auto"/>
        <w:left w:val="none" w:sz="0" w:space="0" w:color="auto"/>
        <w:bottom w:val="none" w:sz="0" w:space="0" w:color="auto"/>
        <w:right w:val="none" w:sz="0" w:space="0" w:color="auto"/>
      </w:divBdr>
    </w:div>
    <w:div w:id="68776027">
      <w:bodyDiv w:val="1"/>
      <w:marLeft w:val="0"/>
      <w:marRight w:val="0"/>
      <w:marTop w:val="0"/>
      <w:marBottom w:val="0"/>
      <w:divBdr>
        <w:top w:val="none" w:sz="0" w:space="0" w:color="auto"/>
        <w:left w:val="none" w:sz="0" w:space="0" w:color="auto"/>
        <w:bottom w:val="none" w:sz="0" w:space="0" w:color="auto"/>
        <w:right w:val="none" w:sz="0" w:space="0" w:color="auto"/>
      </w:divBdr>
    </w:div>
    <w:div w:id="68776489">
      <w:bodyDiv w:val="1"/>
      <w:marLeft w:val="0"/>
      <w:marRight w:val="0"/>
      <w:marTop w:val="0"/>
      <w:marBottom w:val="0"/>
      <w:divBdr>
        <w:top w:val="none" w:sz="0" w:space="0" w:color="auto"/>
        <w:left w:val="none" w:sz="0" w:space="0" w:color="auto"/>
        <w:bottom w:val="none" w:sz="0" w:space="0" w:color="auto"/>
        <w:right w:val="none" w:sz="0" w:space="0" w:color="auto"/>
      </w:divBdr>
    </w:div>
    <w:div w:id="68776987">
      <w:bodyDiv w:val="1"/>
      <w:marLeft w:val="0"/>
      <w:marRight w:val="0"/>
      <w:marTop w:val="0"/>
      <w:marBottom w:val="0"/>
      <w:divBdr>
        <w:top w:val="none" w:sz="0" w:space="0" w:color="auto"/>
        <w:left w:val="none" w:sz="0" w:space="0" w:color="auto"/>
        <w:bottom w:val="none" w:sz="0" w:space="0" w:color="auto"/>
        <w:right w:val="none" w:sz="0" w:space="0" w:color="auto"/>
      </w:divBdr>
    </w:div>
    <w:div w:id="68886635">
      <w:bodyDiv w:val="1"/>
      <w:marLeft w:val="0"/>
      <w:marRight w:val="0"/>
      <w:marTop w:val="0"/>
      <w:marBottom w:val="0"/>
      <w:divBdr>
        <w:top w:val="none" w:sz="0" w:space="0" w:color="auto"/>
        <w:left w:val="none" w:sz="0" w:space="0" w:color="auto"/>
        <w:bottom w:val="none" w:sz="0" w:space="0" w:color="auto"/>
        <w:right w:val="none" w:sz="0" w:space="0" w:color="auto"/>
      </w:divBdr>
    </w:div>
    <w:div w:id="68962417">
      <w:bodyDiv w:val="1"/>
      <w:marLeft w:val="0"/>
      <w:marRight w:val="0"/>
      <w:marTop w:val="0"/>
      <w:marBottom w:val="0"/>
      <w:divBdr>
        <w:top w:val="none" w:sz="0" w:space="0" w:color="auto"/>
        <w:left w:val="none" w:sz="0" w:space="0" w:color="auto"/>
        <w:bottom w:val="none" w:sz="0" w:space="0" w:color="auto"/>
        <w:right w:val="none" w:sz="0" w:space="0" w:color="auto"/>
      </w:divBdr>
    </w:div>
    <w:div w:id="69084035">
      <w:bodyDiv w:val="1"/>
      <w:marLeft w:val="0"/>
      <w:marRight w:val="0"/>
      <w:marTop w:val="0"/>
      <w:marBottom w:val="0"/>
      <w:divBdr>
        <w:top w:val="none" w:sz="0" w:space="0" w:color="auto"/>
        <w:left w:val="none" w:sz="0" w:space="0" w:color="auto"/>
        <w:bottom w:val="none" w:sz="0" w:space="0" w:color="auto"/>
        <w:right w:val="none" w:sz="0" w:space="0" w:color="auto"/>
      </w:divBdr>
    </w:div>
    <w:div w:id="69276461">
      <w:bodyDiv w:val="1"/>
      <w:marLeft w:val="0"/>
      <w:marRight w:val="0"/>
      <w:marTop w:val="0"/>
      <w:marBottom w:val="0"/>
      <w:divBdr>
        <w:top w:val="none" w:sz="0" w:space="0" w:color="auto"/>
        <w:left w:val="none" w:sz="0" w:space="0" w:color="auto"/>
        <w:bottom w:val="none" w:sz="0" w:space="0" w:color="auto"/>
        <w:right w:val="none" w:sz="0" w:space="0" w:color="auto"/>
      </w:divBdr>
    </w:div>
    <w:div w:id="69429720">
      <w:bodyDiv w:val="1"/>
      <w:marLeft w:val="0"/>
      <w:marRight w:val="0"/>
      <w:marTop w:val="0"/>
      <w:marBottom w:val="0"/>
      <w:divBdr>
        <w:top w:val="none" w:sz="0" w:space="0" w:color="auto"/>
        <w:left w:val="none" w:sz="0" w:space="0" w:color="auto"/>
        <w:bottom w:val="none" w:sz="0" w:space="0" w:color="auto"/>
        <w:right w:val="none" w:sz="0" w:space="0" w:color="auto"/>
      </w:divBdr>
    </w:div>
    <w:div w:id="69431529">
      <w:bodyDiv w:val="1"/>
      <w:marLeft w:val="0"/>
      <w:marRight w:val="0"/>
      <w:marTop w:val="0"/>
      <w:marBottom w:val="0"/>
      <w:divBdr>
        <w:top w:val="none" w:sz="0" w:space="0" w:color="auto"/>
        <w:left w:val="none" w:sz="0" w:space="0" w:color="auto"/>
        <w:bottom w:val="none" w:sz="0" w:space="0" w:color="auto"/>
        <w:right w:val="none" w:sz="0" w:space="0" w:color="auto"/>
      </w:divBdr>
    </w:div>
    <w:div w:id="69470657">
      <w:bodyDiv w:val="1"/>
      <w:marLeft w:val="0"/>
      <w:marRight w:val="0"/>
      <w:marTop w:val="0"/>
      <w:marBottom w:val="0"/>
      <w:divBdr>
        <w:top w:val="none" w:sz="0" w:space="0" w:color="auto"/>
        <w:left w:val="none" w:sz="0" w:space="0" w:color="auto"/>
        <w:bottom w:val="none" w:sz="0" w:space="0" w:color="auto"/>
        <w:right w:val="none" w:sz="0" w:space="0" w:color="auto"/>
      </w:divBdr>
    </w:div>
    <w:div w:id="69544091">
      <w:bodyDiv w:val="1"/>
      <w:marLeft w:val="0"/>
      <w:marRight w:val="0"/>
      <w:marTop w:val="0"/>
      <w:marBottom w:val="0"/>
      <w:divBdr>
        <w:top w:val="none" w:sz="0" w:space="0" w:color="auto"/>
        <w:left w:val="none" w:sz="0" w:space="0" w:color="auto"/>
        <w:bottom w:val="none" w:sz="0" w:space="0" w:color="auto"/>
        <w:right w:val="none" w:sz="0" w:space="0" w:color="auto"/>
      </w:divBdr>
    </w:div>
    <w:div w:id="69544617">
      <w:bodyDiv w:val="1"/>
      <w:marLeft w:val="0"/>
      <w:marRight w:val="0"/>
      <w:marTop w:val="0"/>
      <w:marBottom w:val="0"/>
      <w:divBdr>
        <w:top w:val="none" w:sz="0" w:space="0" w:color="auto"/>
        <w:left w:val="none" w:sz="0" w:space="0" w:color="auto"/>
        <w:bottom w:val="none" w:sz="0" w:space="0" w:color="auto"/>
        <w:right w:val="none" w:sz="0" w:space="0" w:color="auto"/>
      </w:divBdr>
    </w:div>
    <w:div w:id="69616351">
      <w:bodyDiv w:val="1"/>
      <w:marLeft w:val="0"/>
      <w:marRight w:val="0"/>
      <w:marTop w:val="0"/>
      <w:marBottom w:val="0"/>
      <w:divBdr>
        <w:top w:val="none" w:sz="0" w:space="0" w:color="auto"/>
        <w:left w:val="none" w:sz="0" w:space="0" w:color="auto"/>
        <w:bottom w:val="none" w:sz="0" w:space="0" w:color="auto"/>
        <w:right w:val="none" w:sz="0" w:space="0" w:color="auto"/>
      </w:divBdr>
    </w:div>
    <w:div w:id="69625073">
      <w:bodyDiv w:val="1"/>
      <w:marLeft w:val="0"/>
      <w:marRight w:val="0"/>
      <w:marTop w:val="0"/>
      <w:marBottom w:val="0"/>
      <w:divBdr>
        <w:top w:val="none" w:sz="0" w:space="0" w:color="auto"/>
        <w:left w:val="none" w:sz="0" w:space="0" w:color="auto"/>
        <w:bottom w:val="none" w:sz="0" w:space="0" w:color="auto"/>
        <w:right w:val="none" w:sz="0" w:space="0" w:color="auto"/>
      </w:divBdr>
    </w:div>
    <w:div w:id="69664820">
      <w:bodyDiv w:val="1"/>
      <w:marLeft w:val="0"/>
      <w:marRight w:val="0"/>
      <w:marTop w:val="0"/>
      <w:marBottom w:val="0"/>
      <w:divBdr>
        <w:top w:val="none" w:sz="0" w:space="0" w:color="auto"/>
        <w:left w:val="none" w:sz="0" w:space="0" w:color="auto"/>
        <w:bottom w:val="none" w:sz="0" w:space="0" w:color="auto"/>
        <w:right w:val="none" w:sz="0" w:space="0" w:color="auto"/>
      </w:divBdr>
    </w:div>
    <w:div w:id="69695852">
      <w:bodyDiv w:val="1"/>
      <w:marLeft w:val="0"/>
      <w:marRight w:val="0"/>
      <w:marTop w:val="0"/>
      <w:marBottom w:val="0"/>
      <w:divBdr>
        <w:top w:val="none" w:sz="0" w:space="0" w:color="auto"/>
        <w:left w:val="none" w:sz="0" w:space="0" w:color="auto"/>
        <w:bottom w:val="none" w:sz="0" w:space="0" w:color="auto"/>
        <w:right w:val="none" w:sz="0" w:space="0" w:color="auto"/>
      </w:divBdr>
    </w:div>
    <w:div w:id="69742619">
      <w:bodyDiv w:val="1"/>
      <w:marLeft w:val="0"/>
      <w:marRight w:val="0"/>
      <w:marTop w:val="0"/>
      <w:marBottom w:val="0"/>
      <w:divBdr>
        <w:top w:val="none" w:sz="0" w:space="0" w:color="auto"/>
        <w:left w:val="none" w:sz="0" w:space="0" w:color="auto"/>
        <w:bottom w:val="none" w:sz="0" w:space="0" w:color="auto"/>
        <w:right w:val="none" w:sz="0" w:space="0" w:color="auto"/>
      </w:divBdr>
    </w:div>
    <w:div w:id="69936180">
      <w:bodyDiv w:val="1"/>
      <w:marLeft w:val="0"/>
      <w:marRight w:val="0"/>
      <w:marTop w:val="0"/>
      <w:marBottom w:val="0"/>
      <w:divBdr>
        <w:top w:val="none" w:sz="0" w:space="0" w:color="auto"/>
        <w:left w:val="none" w:sz="0" w:space="0" w:color="auto"/>
        <w:bottom w:val="none" w:sz="0" w:space="0" w:color="auto"/>
        <w:right w:val="none" w:sz="0" w:space="0" w:color="auto"/>
      </w:divBdr>
    </w:div>
    <w:div w:id="70083386">
      <w:bodyDiv w:val="1"/>
      <w:marLeft w:val="0"/>
      <w:marRight w:val="0"/>
      <w:marTop w:val="0"/>
      <w:marBottom w:val="0"/>
      <w:divBdr>
        <w:top w:val="none" w:sz="0" w:space="0" w:color="auto"/>
        <w:left w:val="none" w:sz="0" w:space="0" w:color="auto"/>
        <w:bottom w:val="none" w:sz="0" w:space="0" w:color="auto"/>
        <w:right w:val="none" w:sz="0" w:space="0" w:color="auto"/>
      </w:divBdr>
    </w:div>
    <w:div w:id="70128600">
      <w:bodyDiv w:val="1"/>
      <w:marLeft w:val="0"/>
      <w:marRight w:val="0"/>
      <w:marTop w:val="0"/>
      <w:marBottom w:val="0"/>
      <w:divBdr>
        <w:top w:val="none" w:sz="0" w:space="0" w:color="auto"/>
        <w:left w:val="none" w:sz="0" w:space="0" w:color="auto"/>
        <w:bottom w:val="none" w:sz="0" w:space="0" w:color="auto"/>
        <w:right w:val="none" w:sz="0" w:space="0" w:color="auto"/>
      </w:divBdr>
    </w:div>
    <w:div w:id="70129053">
      <w:bodyDiv w:val="1"/>
      <w:marLeft w:val="0"/>
      <w:marRight w:val="0"/>
      <w:marTop w:val="0"/>
      <w:marBottom w:val="0"/>
      <w:divBdr>
        <w:top w:val="none" w:sz="0" w:space="0" w:color="auto"/>
        <w:left w:val="none" w:sz="0" w:space="0" w:color="auto"/>
        <w:bottom w:val="none" w:sz="0" w:space="0" w:color="auto"/>
        <w:right w:val="none" w:sz="0" w:space="0" w:color="auto"/>
      </w:divBdr>
    </w:div>
    <w:div w:id="70201621">
      <w:bodyDiv w:val="1"/>
      <w:marLeft w:val="0"/>
      <w:marRight w:val="0"/>
      <w:marTop w:val="0"/>
      <w:marBottom w:val="0"/>
      <w:divBdr>
        <w:top w:val="none" w:sz="0" w:space="0" w:color="auto"/>
        <w:left w:val="none" w:sz="0" w:space="0" w:color="auto"/>
        <w:bottom w:val="none" w:sz="0" w:space="0" w:color="auto"/>
        <w:right w:val="none" w:sz="0" w:space="0" w:color="auto"/>
      </w:divBdr>
    </w:div>
    <w:div w:id="70348311">
      <w:bodyDiv w:val="1"/>
      <w:marLeft w:val="0"/>
      <w:marRight w:val="0"/>
      <w:marTop w:val="0"/>
      <w:marBottom w:val="0"/>
      <w:divBdr>
        <w:top w:val="none" w:sz="0" w:space="0" w:color="auto"/>
        <w:left w:val="none" w:sz="0" w:space="0" w:color="auto"/>
        <w:bottom w:val="none" w:sz="0" w:space="0" w:color="auto"/>
        <w:right w:val="none" w:sz="0" w:space="0" w:color="auto"/>
      </w:divBdr>
    </w:div>
    <w:div w:id="70350268">
      <w:bodyDiv w:val="1"/>
      <w:marLeft w:val="0"/>
      <w:marRight w:val="0"/>
      <w:marTop w:val="0"/>
      <w:marBottom w:val="0"/>
      <w:divBdr>
        <w:top w:val="none" w:sz="0" w:space="0" w:color="auto"/>
        <w:left w:val="none" w:sz="0" w:space="0" w:color="auto"/>
        <w:bottom w:val="none" w:sz="0" w:space="0" w:color="auto"/>
        <w:right w:val="none" w:sz="0" w:space="0" w:color="auto"/>
      </w:divBdr>
    </w:div>
    <w:div w:id="70470749">
      <w:bodyDiv w:val="1"/>
      <w:marLeft w:val="0"/>
      <w:marRight w:val="0"/>
      <w:marTop w:val="0"/>
      <w:marBottom w:val="0"/>
      <w:divBdr>
        <w:top w:val="none" w:sz="0" w:space="0" w:color="auto"/>
        <w:left w:val="none" w:sz="0" w:space="0" w:color="auto"/>
        <w:bottom w:val="none" w:sz="0" w:space="0" w:color="auto"/>
        <w:right w:val="none" w:sz="0" w:space="0" w:color="auto"/>
      </w:divBdr>
    </w:div>
    <w:div w:id="70472066">
      <w:bodyDiv w:val="1"/>
      <w:marLeft w:val="0"/>
      <w:marRight w:val="0"/>
      <w:marTop w:val="0"/>
      <w:marBottom w:val="0"/>
      <w:divBdr>
        <w:top w:val="none" w:sz="0" w:space="0" w:color="auto"/>
        <w:left w:val="none" w:sz="0" w:space="0" w:color="auto"/>
        <w:bottom w:val="none" w:sz="0" w:space="0" w:color="auto"/>
        <w:right w:val="none" w:sz="0" w:space="0" w:color="auto"/>
      </w:divBdr>
    </w:div>
    <w:div w:id="70664418">
      <w:bodyDiv w:val="1"/>
      <w:marLeft w:val="0"/>
      <w:marRight w:val="0"/>
      <w:marTop w:val="0"/>
      <w:marBottom w:val="0"/>
      <w:divBdr>
        <w:top w:val="none" w:sz="0" w:space="0" w:color="auto"/>
        <w:left w:val="none" w:sz="0" w:space="0" w:color="auto"/>
        <w:bottom w:val="none" w:sz="0" w:space="0" w:color="auto"/>
        <w:right w:val="none" w:sz="0" w:space="0" w:color="auto"/>
      </w:divBdr>
    </w:div>
    <w:div w:id="70666273">
      <w:bodyDiv w:val="1"/>
      <w:marLeft w:val="0"/>
      <w:marRight w:val="0"/>
      <w:marTop w:val="0"/>
      <w:marBottom w:val="0"/>
      <w:divBdr>
        <w:top w:val="none" w:sz="0" w:space="0" w:color="auto"/>
        <w:left w:val="none" w:sz="0" w:space="0" w:color="auto"/>
        <w:bottom w:val="none" w:sz="0" w:space="0" w:color="auto"/>
        <w:right w:val="none" w:sz="0" w:space="0" w:color="auto"/>
      </w:divBdr>
    </w:div>
    <w:div w:id="70854434">
      <w:bodyDiv w:val="1"/>
      <w:marLeft w:val="0"/>
      <w:marRight w:val="0"/>
      <w:marTop w:val="0"/>
      <w:marBottom w:val="0"/>
      <w:divBdr>
        <w:top w:val="none" w:sz="0" w:space="0" w:color="auto"/>
        <w:left w:val="none" w:sz="0" w:space="0" w:color="auto"/>
        <w:bottom w:val="none" w:sz="0" w:space="0" w:color="auto"/>
        <w:right w:val="none" w:sz="0" w:space="0" w:color="auto"/>
      </w:divBdr>
    </w:div>
    <w:div w:id="70858021">
      <w:bodyDiv w:val="1"/>
      <w:marLeft w:val="0"/>
      <w:marRight w:val="0"/>
      <w:marTop w:val="0"/>
      <w:marBottom w:val="0"/>
      <w:divBdr>
        <w:top w:val="none" w:sz="0" w:space="0" w:color="auto"/>
        <w:left w:val="none" w:sz="0" w:space="0" w:color="auto"/>
        <w:bottom w:val="none" w:sz="0" w:space="0" w:color="auto"/>
        <w:right w:val="none" w:sz="0" w:space="0" w:color="auto"/>
      </w:divBdr>
    </w:div>
    <w:div w:id="70858607">
      <w:bodyDiv w:val="1"/>
      <w:marLeft w:val="0"/>
      <w:marRight w:val="0"/>
      <w:marTop w:val="0"/>
      <w:marBottom w:val="0"/>
      <w:divBdr>
        <w:top w:val="none" w:sz="0" w:space="0" w:color="auto"/>
        <w:left w:val="none" w:sz="0" w:space="0" w:color="auto"/>
        <w:bottom w:val="none" w:sz="0" w:space="0" w:color="auto"/>
        <w:right w:val="none" w:sz="0" w:space="0" w:color="auto"/>
      </w:divBdr>
    </w:div>
    <w:div w:id="70929865">
      <w:bodyDiv w:val="1"/>
      <w:marLeft w:val="0"/>
      <w:marRight w:val="0"/>
      <w:marTop w:val="0"/>
      <w:marBottom w:val="0"/>
      <w:divBdr>
        <w:top w:val="none" w:sz="0" w:space="0" w:color="auto"/>
        <w:left w:val="none" w:sz="0" w:space="0" w:color="auto"/>
        <w:bottom w:val="none" w:sz="0" w:space="0" w:color="auto"/>
        <w:right w:val="none" w:sz="0" w:space="0" w:color="auto"/>
      </w:divBdr>
    </w:div>
    <w:div w:id="70935874">
      <w:bodyDiv w:val="1"/>
      <w:marLeft w:val="0"/>
      <w:marRight w:val="0"/>
      <w:marTop w:val="0"/>
      <w:marBottom w:val="0"/>
      <w:divBdr>
        <w:top w:val="none" w:sz="0" w:space="0" w:color="auto"/>
        <w:left w:val="none" w:sz="0" w:space="0" w:color="auto"/>
        <w:bottom w:val="none" w:sz="0" w:space="0" w:color="auto"/>
        <w:right w:val="none" w:sz="0" w:space="0" w:color="auto"/>
      </w:divBdr>
    </w:div>
    <w:div w:id="71054044">
      <w:bodyDiv w:val="1"/>
      <w:marLeft w:val="0"/>
      <w:marRight w:val="0"/>
      <w:marTop w:val="0"/>
      <w:marBottom w:val="0"/>
      <w:divBdr>
        <w:top w:val="none" w:sz="0" w:space="0" w:color="auto"/>
        <w:left w:val="none" w:sz="0" w:space="0" w:color="auto"/>
        <w:bottom w:val="none" w:sz="0" w:space="0" w:color="auto"/>
        <w:right w:val="none" w:sz="0" w:space="0" w:color="auto"/>
      </w:divBdr>
    </w:div>
    <w:div w:id="71122689">
      <w:bodyDiv w:val="1"/>
      <w:marLeft w:val="0"/>
      <w:marRight w:val="0"/>
      <w:marTop w:val="0"/>
      <w:marBottom w:val="0"/>
      <w:divBdr>
        <w:top w:val="none" w:sz="0" w:space="0" w:color="auto"/>
        <w:left w:val="none" w:sz="0" w:space="0" w:color="auto"/>
        <w:bottom w:val="none" w:sz="0" w:space="0" w:color="auto"/>
        <w:right w:val="none" w:sz="0" w:space="0" w:color="auto"/>
      </w:divBdr>
    </w:div>
    <w:div w:id="71125762">
      <w:bodyDiv w:val="1"/>
      <w:marLeft w:val="0"/>
      <w:marRight w:val="0"/>
      <w:marTop w:val="0"/>
      <w:marBottom w:val="0"/>
      <w:divBdr>
        <w:top w:val="none" w:sz="0" w:space="0" w:color="auto"/>
        <w:left w:val="none" w:sz="0" w:space="0" w:color="auto"/>
        <w:bottom w:val="none" w:sz="0" w:space="0" w:color="auto"/>
        <w:right w:val="none" w:sz="0" w:space="0" w:color="auto"/>
      </w:divBdr>
    </w:div>
    <w:div w:id="71197320">
      <w:bodyDiv w:val="1"/>
      <w:marLeft w:val="0"/>
      <w:marRight w:val="0"/>
      <w:marTop w:val="0"/>
      <w:marBottom w:val="0"/>
      <w:divBdr>
        <w:top w:val="none" w:sz="0" w:space="0" w:color="auto"/>
        <w:left w:val="none" w:sz="0" w:space="0" w:color="auto"/>
        <w:bottom w:val="none" w:sz="0" w:space="0" w:color="auto"/>
        <w:right w:val="none" w:sz="0" w:space="0" w:color="auto"/>
      </w:divBdr>
    </w:div>
    <w:div w:id="71202383">
      <w:bodyDiv w:val="1"/>
      <w:marLeft w:val="0"/>
      <w:marRight w:val="0"/>
      <w:marTop w:val="0"/>
      <w:marBottom w:val="0"/>
      <w:divBdr>
        <w:top w:val="none" w:sz="0" w:space="0" w:color="auto"/>
        <w:left w:val="none" w:sz="0" w:space="0" w:color="auto"/>
        <w:bottom w:val="none" w:sz="0" w:space="0" w:color="auto"/>
        <w:right w:val="none" w:sz="0" w:space="0" w:color="auto"/>
      </w:divBdr>
    </w:div>
    <w:div w:id="71202959">
      <w:bodyDiv w:val="1"/>
      <w:marLeft w:val="0"/>
      <w:marRight w:val="0"/>
      <w:marTop w:val="0"/>
      <w:marBottom w:val="0"/>
      <w:divBdr>
        <w:top w:val="none" w:sz="0" w:space="0" w:color="auto"/>
        <w:left w:val="none" w:sz="0" w:space="0" w:color="auto"/>
        <w:bottom w:val="none" w:sz="0" w:space="0" w:color="auto"/>
        <w:right w:val="none" w:sz="0" w:space="0" w:color="auto"/>
      </w:divBdr>
    </w:div>
    <w:div w:id="71315348">
      <w:bodyDiv w:val="1"/>
      <w:marLeft w:val="0"/>
      <w:marRight w:val="0"/>
      <w:marTop w:val="0"/>
      <w:marBottom w:val="0"/>
      <w:divBdr>
        <w:top w:val="none" w:sz="0" w:space="0" w:color="auto"/>
        <w:left w:val="none" w:sz="0" w:space="0" w:color="auto"/>
        <w:bottom w:val="none" w:sz="0" w:space="0" w:color="auto"/>
        <w:right w:val="none" w:sz="0" w:space="0" w:color="auto"/>
      </w:divBdr>
    </w:div>
    <w:div w:id="71398017">
      <w:bodyDiv w:val="1"/>
      <w:marLeft w:val="0"/>
      <w:marRight w:val="0"/>
      <w:marTop w:val="0"/>
      <w:marBottom w:val="0"/>
      <w:divBdr>
        <w:top w:val="none" w:sz="0" w:space="0" w:color="auto"/>
        <w:left w:val="none" w:sz="0" w:space="0" w:color="auto"/>
        <w:bottom w:val="none" w:sz="0" w:space="0" w:color="auto"/>
        <w:right w:val="none" w:sz="0" w:space="0" w:color="auto"/>
      </w:divBdr>
    </w:div>
    <w:div w:id="71466339">
      <w:bodyDiv w:val="1"/>
      <w:marLeft w:val="0"/>
      <w:marRight w:val="0"/>
      <w:marTop w:val="0"/>
      <w:marBottom w:val="0"/>
      <w:divBdr>
        <w:top w:val="none" w:sz="0" w:space="0" w:color="auto"/>
        <w:left w:val="none" w:sz="0" w:space="0" w:color="auto"/>
        <w:bottom w:val="none" w:sz="0" w:space="0" w:color="auto"/>
        <w:right w:val="none" w:sz="0" w:space="0" w:color="auto"/>
      </w:divBdr>
    </w:div>
    <w:div w:id="71582318">
      <w:bodyDiv w:val="1"/>
      <w:marLeft w:val="0"/>
      <w:marRight w:val="0"/>
      <w:marTop w:val="0"/>
      <w:marBottom w:val="0"/>
      <w:divBdr>
        <w:top w:val="none" w:sz="0" w:space="0" w:color="auto"/>
        <w:left w:val="none" w:sz="0" w:space="0" w:color="auto"/>
        <w:bottom w:val="none" w:sz="0" w:space="0" w:color="auto"/>
        <w:right w:val="none" w:sz="0" w:space="0" w:color="auto"/>
      </w:divBdr>
    </w:div>
    <w:div w:id="71702470">
      <w:bodyDiv w:val="1"/>
      <w:marLeft w:val="0"/>
      <w:marRight w:val="0"/>
      <w:marTop w:val="0"/>
      <w:marBottom w:val="0"/>
      <w:divBdr>
        <w:top w:val="none" w:sz="0" w:space="0" w:color="auto"/>
        <w:left w:val="none" w:sz="0" w:space="0" w:color="auto"/>
        <w:bottom w:val="none" w:sz="0" w:space="0" w:color="auto"/>
        <w:right w:val="none" w:sz="0" w:space="0" w:color="auto"/>
      </w:divBdr>
    </w:div>
    <w:div w:id="71780274">
      <w:bodyDiv w:val="1"/>
      <w:marLeft w:val="0"/>
      <w:marRight w:val="0"/>
      <w:marTop w:val="0"/>
      <w:marBottom w:val="0"/>
      <w:divBdr>
        <w:top w:val="none" w:sz="0" w:space="0" w:color="auto"/>
        <w:left w:val="none" w:sz="0" w:space="0" w:color="auto"/>
        <w:bottom w:val="none" w:sz="0" w:space="0" w:color="auto"/>
        <w:right w:val="none" w:sz="0" w:space="0" w:color="auto"/>
      </w:divBdr>
    </w:div>
    <w:div w:id="71780553">
      <w:bodyDiv w:val="1"/>
      <w:marLeft w:val="0"/>
      <w:marRight w:val="0"/>
      <w:marTop w:val="0"/>
      <w:marBottom w:val="0"/>
      <w:divBdr>
        <w:top w:val="none" w:sz="0" w:space="0" w:color="auto"/>
        <w:left w:val="none" w:sz="0" w:space="0" w:color="auto"/>
        <w:bottom w:val="none" w:sz="0" w:space="0" w:color="auto"/>
        <w:right w:val="none" w:sz="0" w:space="0" w:color="auto"/>
      </w:divBdr>
    </w:div>
    <w:div w:id="71854365">
      <w:bodyDiv w:val="1"/>
      <w:marLeft w:val="0"/>
      <w:marRight w:val="0"/>
      <w:marTop w:val="0"/>
      <w:marBottom w:val="0"/>
      <w:divBdr>
        <w:top w:val="none" w:sz="0" w:space="0" w:color="auto"/>
        <w:left w:val="none" w:sz="0" w:space="0" w:color="auto"/>
        <w:bottom w:val="none" w:sz="0" w:space="0" w:color="auto"/>
        <w:right w:val="none" w:sz="0" w:space="0" w:color="auto"/>
      </w:divBdr>
    </w:div>
    <w:div w:id="71857346">
      <w:bodyDiv w:val="1"/>
      <w:marLeft w:val="0"/>
      <w:marRight w:val="0"/>
      <w:marTop w:val="0"/>
      <w:marBottom w:val="0"/>
      <w:divBdr>
        <w:top w:val="none" w:sz="0" w:space="0" w:color="auto"/>
        <w:left w:val="none" w:sz="0" w:space="0" w:color="auto"/>
        <w:bottom w:val="none" w:sz="0" w:space="0" w:color="auto"/>
        <w:right w:val="none" w:sz="0" w:space="0" w:color="auto"/>
      </w:divBdr>
    </w:div>
    <w:div w:id="71971361">
      <w:bodyDiv w:val="1"/>
      <w:marLeft w:val="0"/>
      <w:marRight w:val="0"/>
      <w:marTop w:val="0"/>
      <w:marBottom w:val="0"/>
      <w:divBdr>
        <w:top w:val="none" w:sz="0" w:space="0" w:color="auto"/>
        <w:left w:val="none" w:sz="0" w:space="0" w:color="auto"/>
        <w:bottom w:val="none" w:sz="0" w:space="0" w:color="auto"/>
        <w:right w:val="none" w:sz="0" w:space="0" w:color="auto"/>
      </w:divBdr>
    </w:div>
    <w:div w:id="72044792">
      <w:bodyDiv w:val="1"/>
      <w:marLeft w:val="0"/>
      <w:marRight w:val="0"/>
      <w:marTop w:val="0"/>
      <w:marBottom w:val="0"/>
      <w:divBdr>
        <w:top w:val="none" w:sz="0" w:space="0" w:color="auto"/>
        <w:left w:val="none" w:sz="0" w:space="0" w:color="auto"/>
        <w:bottom w:val="none" w:sz="0" w:space="0" w:color="auto"/>
        <w:right w:val="none" w:sz="0" w:space="0" w:color="auto"/>
      </w:divBdr>
    </w:div>
    <w:div w:id="72121065">
      <w:bodyDiv w:val="1"/>
      <w:marLeft w:val="0"/>
      <w:marRight w:val="0"/>
      <w:marTop w:val="0"/>
      <w:marBottom w:val="0"/>
      <w:divBdr>
        <w:top w:val="none" w:sz="0" w:space="0" w:color="auto"/>
        <w:left w:val="none" w:sz="0" w:space="0" w:color="auto"/>
        <w:bottom w:val="none" w:sz="0" w:space="0" w:color="auto"/>
        <w:right w:val="none" w:sz="0" w:space="0" w:color="auto"/>
      </w:divBdr>
    </w:div>
    <w:div w:id="72362595">
      <w:bodyDiv w:val="1"/>
      <w:marLeft w:val="0"/>
      <w:marRight w:val="0"/>
      <w:marTop w:val="0"/>
      <w:marBottom w:val="0"/>
      <w:divBdr>
        <w:top w:val="none" w:sz="0" w:space="0" w:color="auto"/>
        <w:left w:val="none" w:sz="0" w:space="0" w:color="auto"/>
        <w:bottom w:val="none" w:sz="0" w:space="0" w:color="auto"/>
        <w:right w:val="none" w:sz="0" w:space="0" w:color="auto"/>
      </w:divBdr>
    </w:div>
    <w:div w:id="72511838">
      <w:bodyDiv w:val="1"/>
      <w:marLeft w:val="0"/>
      <w:marRight w:val="0"/>
      <w:marTop w:val="0"/>
      <w:marBottom w:val="0"/>
      <w:divBdr>
        <w:top w:val="none" w:sz="0" w:space="0" w:color="auto"/>
        <w:left w:val="none" w:sz="0" w:space="0" w:color="auto"/>
        <w:bottom w:val="none" w:sz="0" w:space="0" w:color="auto"/>
        <w:right w:val="none" w:sz="0" w:space="0" w:color="auto"/>
      </w:divBdr>
    </w:div>
    <w:div w:id="72553560">
      <w:bodyDiv w:val="1"/>
      <w:marLeft w:val="0"/>
      <w:marRight w:val="0"/>
      <w:marTop w:val="0"/>
      <w:marBottom w:val="0"/>
      <w:divBdr>
        <w:top w:val="none" w:sz="0" w:space="0" w:color="auto"/>
        <w:left w:val="none" w:sz="0" w:space="0" w:color="auto"/>
        <w:bottom w:val="none" w:sz="0" w:space="0" w:color="auto"/>
        <w:right w:val="none" w:sz="0" w:space="0" w:color="auto"/>
      </w:divBdr>
    </w:div>
    <w:div w:id="72624618">
      <w:bodyDiv w:val="1"/>
      <w:marLeft w:val="0"/>
      <w:marRight w:val="0"/>
      <w:marTop w:val="0"/>
      <w:marBottom w:val="0"/>
      <w:divBdr>
        <w:top w:val="none" w:sz="0" w:space="0" w:color="auto"/>
        <w:left w:val="none" w:sz="0" w:space="0" w:color="auto"/>
        <w:bottom w:val="none" w:sz="0" w:space="0" w:color="auto"/>
        <w:right w:val="none" w:sz="0" w:space="0" w:color="auto"/>
      </w:divBdr>
    </w:div>
    <w:div w:id="72628511">
      <w:bodyDiv w:val="1"/>
      <w:marLeft w:val="0"/>
      <w:marRight w:val="0"/>
      <w:marTop w:val="0"/>
      <w:marBottom w:val="0"/>
      <w:divBdr>
        <w:top w:val="none" w:sz="0" w:space="0" w:color="auto"/>
        <w:left w:val="none" w:sz="0" w:space="0" w:color="auto"/>
        <w:bottom w:val="none" w:sz="0" w:space="0" w:color="auto"/>
        <w:right w:val="none" w:sz="0" w:space="0" w:color="auto"/>
      </w:divBdr>
    </w:div>
    <w:div w:id="72628861">
      <w:bodyDiv w:val="1"/>
      <w:marLeft w:val="0"/>
      <w:marRight w:val="0"/>
      <w:marTop w:val="0"/>
      <w:marBottom w:val="0"/>
      <w:divBdr>
        <w:top w:val="none" w:sz="0" w:space="0" w:color="auto"/>
        <w:left w:val="none" w:sz="0" w:space="0" w:color="auto"/>
        <w:bottom w:val="none" w:sz="0" w:space="0" w:color="auto"/>
        <w:right w:val="none" w:sz="0" w:space="0" w:color="auto"/>
      </w:divBdr>
    </w:div>
    <w:div w:id="72745115">
      <w:bodyDiv w:val="1"/>
      <w:marLeft w:val="0"/>
      <w:marRight w:val="0"/>
      <w:marTop w:val="0"/>
      <w:marBottom w:val="0"/>
      <w:divBdr>
        <w:top w:val="none" w:sz="0" w:space="0" w:color="auto"/>
        <w:left w:val="none" w:sz="0" w:space="0" w:color="auto"/>
        <w:bottom w:val="none" w:sz="0" w:space="0" w:color="auto"/>
        <w:right w:val="none" w:sz="0" w:space="0" w:color="auto"/>
      </w:divBdr>
    </w:div>
    <w:div w:id="72748723">
      <w:bodyDiv w:val="1"/>
      <w:marLeft w:val="0"/>
      <w:marRight w:val="0"/>
      <w:marTop w:val="0"/>
      <w:marBottom w:val="0"/>
      <w:divBdr>
        <w:top w:val="none" w:sz="0" w:space="0" w:color="auto"/>
        <w:left w:val="none" w:sz="0" w:space="0" w:color="auto"/>
        <w:bottom w:val="none" w:sz="0" w:space="0" w:color="auto"/>
        <w:right w:val="none" w:sz="0" w:space="0" w:color="auto"/>
      </w:divBdr>
    </w:div>
    <w:div w:id="72750064">
      <w:bodyDiv w:val="1"/>
      <w:marLeft w:val="0"/>
      <w:marRight w:val="0"/>
      <w:marTop w:val="0"/>
      <w:marBottom w:val="0"/>
      <w:divBdr>
        <w:top w:val="none" w:sz="0" w:space="0" w:color="auto"/>
        <w:left w:val="none" w:sz="0" w:space="0" w:color="auto"/>
        <w:bottom w:val="none" w:sz="0" w:space="0" w:color="auto"/>
        <w:right w:val="none" w:sz="0" w:space="0" w:color="auto"/>
      </w:divBdr>
    </w:div>
    <w:div w:id="72942794">
      <w:bodyDiv w:val="1"/>
      <w:marLeft w:val="0"/>
      <w:marRight w:val="0"/>
      <w:marTop w:val="0"/>
      <w:marBottom w:val="0"/>
      <w:divBdr>
        <w:top w:val="none" w:sz="0" w:space="0" w:color="auto"/>
        <w:left w:val="none" w:sz="0" w:space="0" w:color="auto"/>
        <w:bottom w:val="none" w:sz="0" w:space="0" w:color="auto"/>
        <w:right w:val="none" w:sz="0" w:space="0" w:color="auto"/>
      </w:divBdr>
    </w:div>
    <w:div w:id="72968201">
      <w:bodyDiv w:val="1"/>
      <w:marLeft w:val="0"/>
      <w:marRight w:val="0"/>
      <w:marTop w:val="0"/>
      <w:marBottom w:val="0"/>
      <w:divBdr>
        <w:top w:val="none" w:sz="0" w:space="0" w:color="auto"/>
        <w:left w:val="none" w:sz="0" w:space="0" w:color="auto"/>
        <w:bottom w:val="none" w:sz="0" w:space="0" w:color="auto"/>
        <w:right w:val="none" w:sz="0" w:space="0" w:color="auto"/>
      </w:divBdr>
    </w:div>
    <w:div w:id="72968780">
      <w:bodyDiv w:val="1"/>
      <w:marLeft w:val="0"/>
      <w:marRight w:val="0"/>
      <w:marTop w:val="0"/>
      <w:marBottom w:val="0"/>
      <w:divBdr>
        <w:top w:val="none" w:sz="0" w:space="0" w:color="auto"/>
        <w:left w:val="none" w:sz="0" w:space="0" w:color="auto"/>
        <w:bottom w:val="none" w:sz="0" w:space="0" w:color="auto"/>
        <w:right w:val="none" w:sz="0" w:space="0" w:color="auto"/>
      </w:divBdr>
    </w:div>
    <w:div w:id="72970727">
      <w:bodyDiv w:val="1"/>
      <w:marLeft w:val="0"/>
      <w:marRight w:val="0"/>
      <w:marTop w:val="0"/>
      <w:marBottom w:val="0"/>
      <w:divBdr>
        <w:top w:val="none" w:sz="0" w:space="0" w:color="auto"/>
        <w:left w:val="none" w:sz="0" w:space="0" w:color="auto"/>
        <w:bottom w:val="none" w:sz="0" w:space="0" w:color="auto"/>
        <w:right w:val="none" w:sz="0" w:space="0" w:color="auto"/>
      </w:divBdr>
    </w:div>
    <w:div w:id="72972926">
      <w:bodyDiv w:val="1"/>
      <w:marLeft w:val="0"/>
      <w:marRight w:val="0"/>
      <w:marTop w:val="0"/>
      <w:marBottom w:val="0"/>
      <w:divBdr>
        <w:top w:val="none" w:sz="0" w:space="0" w:color="auto"/>
        <w:left w:val="none" w:sz="0" w:space="0" w:color="auto"/>
        <w:bottom w:val="none" w:sz="0" w:space="0" w:color="auto"/>
        <w:right w:val="none" w:sz="0" w:space="0" w:color="auto"/>
      </w:divBdr>
    </w:div>
    <w:div w:id="72973003">
      <w:bodyDiv w:val="1"/>
      <w:marLeft w:val="0"/>
      <w:marRight w:val="0"/>
      <w:marTop w:val="0"/>
      <w:marBottom w:val="0"/>
      <w:divBdr>
        <w:top w:val="none" w:sz="0" w:space="0" w:color="auto"/>
        <w:left w:val="none" w:sz="0" w:space="0" w:color="auto"/>
        <w:bottom w:val="none" w:sz="0" w:space="0" w:color="auto"/>
        <w:right w:val="none" w:sz="0" w:space="0" w:color="auto"/>
      </w:divBdr>
    </w:div>
    <w:div w:id="73014414">
      <w:bodyDiv w:val="1"/>
      <w:marLeft w:val="0"/>
      <w:marRight w:val="0"/>
      <w:marTop w:val="0"/>
      <w:marBottom w:val="0"/>
      <w:divBdr>
        <w:top w:val="none" w:sz="0" w:space="0" w:color="auto"/>
        <w:left w:val="none" w:sz="0" w:space="0" w:color="auto"/>
        <w:bottom w:val="none" w:sz="0" w:space="0" w:color="auto"/>
        <w:right w:val="none" w:sz="0" w:space="0" w:color="auto"/>
      </w:divBdr>
    </w:div>
    <w:div w:id="73087733">
      <w:bodyDiv w:val="1"/>
      <w:marLeft w:val="0"/>
      <w:marRight w:val="0"/>
      <w:marTop w:val="0"/>
      <w:marBottom w:val="0"/>
      <w:divBdr>
        <w:top w:val="none" w:sz="0" w:space="0" w:color="auto"/>
        <w:left w:val="none" w:sz="0" w:space="0" w:color="auto"/>
        <w:bottom w:val="none" w:sz="0" w:space="0" w:color="auto"/>
        <w:right w:val="none" w:sz="0" w:space="0" w:color="auto"/>
      </w:divBdr>
    </w:div>
    <w:div w:id="73165398">
      <w:bodyDiv w:val="1"/>
      <w:marLeft w:val="0"/>
      <w:marRight w:val="0"/>
      <w:marTop w:val="0"/>
      <w:marBottom w:val="0"/>
      <w:divBdr>
        <w:top w:val="none" w:sz="0" w:space="0" w:color="auto"/>
        <w:left w:val="none" w:sz="0" w:space="0" w:color="auto"/>
        <w:bottom w:val="none" w:sz="0" w:space="0" w:color="auto"/>
        <w:right w:val="none" w:sz="0" w:space="0" w:color="auto"/>
      </w:divBdr>
    </w:div>
    <w:div w:id="73170809">
      <w:bodyDiv w:val="1"/>
      <w:marLeft w:val="0"/>
      <w:marRight w:val="0"/>
      <w:marTop w:val="0"/>
      <w:marBottom w:val="0"/>
      <w:divBdr>
        <w:top w:val="none" w:sz="0" w:space="0" w:color="auto"/>
        <w:left w:val="none" w:sz="0" w:space="0" w:color="auto"/>
        <w:bottom w:val="none" w:sz="0" w:space="0" w:color="auto"/>
        <w:right w:val="none" w:sz="0" w:space="0" w:color="auto"/>
      </w:divBdr>
    </w:div>
    <w:div w:id="73210269">
      <w:bodyDiv w:val="1"/>
      <w:marLeft w:val="0"/>
      <w:marRight w:val="0"/>
      <w:marTop w:val="0"/>
      <w:marBottom w:val="0"/>
      <w:divBdr>
        <w:top w:val="none" w:sz="0" w:space="0" w:color="auto"/>
        <w:left w:val="none" w:sz="0" w:space="0" w:color="auto"/>
        <w:bottom w:val="none" w:sz="0" w:space="0" w:color="auto"/>
        <w:right w:val="none" w:sz="0" w:space="0" w:color="auto"/>
      </w:divBdr>
    </w:div>
    <w:div w:id="73286877">
      <w:bodyDiv w:val="1"/>
      <w:marLeft w:val="0"/>
      <w:marRight w:val="0"/>
      <w:marTop w:val="0"/>
      <w:marBottom w:val="0"/>
      <w:divBdr>
        <w:top w:val="none" w:sz="0" w:space="0" w:color="auto"/>
        <w:left w:val="none" w:sz="0" w:space="0" w:color="auto"/>
        <w:bottom w:val="none" w:sz="0" w:space="0" w:color="auto"/>
        <w:right w:val="none" w:sz="0" w:space="0" w:color="auto"/>
      </w:divBdr>
    </w:div>
    <w:div w:id="73288674">
      <w:bodyDiv w:val="1"/>
      <w:marLeft w:val="0"/>
      <w:marRight w:val="0"/>
      <w:marTop w:val="0"/>
      <w:marBottom w:val="0"/>
      <w:divBdr>
        <w:top w:val="none" w:sz="0" w:space="0" w:color="auto"/>
        <w:left w:val="none" w:sz="0" w:space="0" w:color="auto"/>
        <w:bottom w:val="none" w:sz="0" w:space="0" w:color="auto"/>
        <w:right w:val="none" w:sz="0" w:space="0" w:color="auto"/>
      </w:divBdr>
    </w:div>
    <w:div w:id="73430131">
      <w:bodyDiv w:val="1"/>
      <w:marLeft w:val="0"/>
      <w:marRight w:val="0"/>
      <w:marTop w:val="0"/>
      <w:marBottom w:val="0"/>
      <w:divBdr>
        <w:top w:val="none" w:sz="0" w:space="0" w:color="auto"/>
        <w:left w:val="none" w:sz="0" w:space="0" w:color="auto"/>
        <w:bottom w:val="none" w:sz="0" w:space="0" w:color="auto"/>
        <w:right w:val="none" w:sz="0" w:space="0" w:color="auto"/>
      </w:divBdr>
    </w:div>
    <w:div w:id="73472828">
      <w:bodyDiv w:val="1"/>
      <w:marLeft w:val="0"/>
      <w:marRight w:val="0"/>
      <w:marTop w:val="0"/>
      <w:marBottom w:val="0"/>
      <w:divBdr>
        <w:top w:val="none" w:sz="0" w:space="0" w:color="auto"/>
        <w:left w:val="none" w:sz="0" w:space="0" w:color="auto"/>
        <w:bottom w:val="none" w:sz="0" w:space="0" w:color="auto"/>
        <w:right w:val="none" w:sz="0" w:space="0" w:color="auto"/>
      </w:divBdr>
    </w:div>
    <w:div w:id="73623512">
      <w:bodyDiv w:val="1"/>
      <w:marLeft w:val="0"/>
      <w:marRight w:val="0"/>
      <w:marTop w:val="0"/>
      <w:marBottom w:val="0"/>
      <w:divBdr>
        <w:top w:val="none" w:sz="0" w:space="0" w:color="auto"/>
        <w:left w:val="none" w:sz="0" w:space="0" w:color="auto"/>
        <w:bottom w:val="none" w:sz="0" w:space="0" w:color="auto"/>
        <w:right w:val="none" w:sz="0" w:space="0" w:color="auto"/>
      </w:divBdr>
    </w:div>
    <w:div w:id="73625358">
      <w:bodyDiv w:val="1"/>
      <w:marLeft w:val="0"/>
      <w:marRight w:val="0"/>
      <w:marTop w:val="0"/>
      <w:marBottom w:val="0"/>
      <w:divBdr>
        <w:top w:val="none" w:sz="0" w:space="0" w:color="auto"/>
        <w:left w:val="none" w:sz="0" w:space="0" w:color="auto"/>
        <w:bottom w:val="none" w:sz="0" w:space="0" w:color="auto"/>
        <w:right w:val="none" w:sz="0" w:space="0" w:color="auto"/>
      </w:divBdr>
    </w:div>
    <w:div w:id="73668917">
      <w:bodyDiv w:val="1"/>
      <w:marLeft w:val="0"/>
      <w:marRight w:val="0"/>
      <w:marTop w:val="0"/>
      <w:marBottom w:val="0"/>
      <w:divBdr>
        <w:top w:val="none" w:sz="0" w:space="0" w:color="auto"/>
        <w:left w:val="none" w:sz="0" w:space="0" w:color="auto"/>
        <w:bottom w:val="none" w:sz="0" w:space="0" w:color="auto"/>
        <w:right w:val="none" w:sz="0" w:space="0" w:color="auto"/>
      </w:divBdr>
    </w:div>
    <w:div w:id="73671324">
      <w:bodyDiv w:val="1"/>
      <w:marLeft w:val="0"/>
      <w:marRight w:val="0"/>
      <w:marTop w:val="0"/>
      <w:marBottom w:val="0"/>
      <w:divBdr>
        <w:top w:val="none" w:sz="0" w:space="0" w:color="auto"/>
        <w:left w:val="none" w:sz="0" w:space="0" w:color="auto"/>
        <w:bottom w:val="none" w:sz="0" w:space="0" w:color="auto"/>
        <w:right w:val="none" w:sz="0" w:space="0" w:color="auto"/>
      </w:divBdr>
    </w:div>
    <w:div w:id="73746616">
      <w:bodyDiv w:val="1"/>
      <w:marLeft w:val="0"/>
      <w:marRight w:val="0"/>
      <w:marTop w:val="0"/>
      <w:marBottom w:val="0"/>
      <w:divBdr>
        <w:top w:val="none" w:sz="0" w:space="0" w:color="auto"/>
        <w:left w:val="none" w:sz="0" w:space="0" w:color="auto"/>
        <w:bottom w:val="none" w:sz="0" w:space="0" w:color="auto"/>
        <w:right w:val="none" w:sz="0" w:space="0" w:color="auto"/>
      </w:divBdr>
    </w:div>
    <w:div w:id="73866396">
      <w:bodyDiv w:val="1"/>
      <w:marLeft w:val="0"/>
      <w:marRight w:val="0"/>
      <w:marTop w:val="0"/>
      <w:marBottom w:val="0"/>
      <w:divBdr>
        <w:top w:val="none" w:sz="0" w:space="0" w:color="auto"/>
        <w:left w:val="none" w:sz="0" w:space="0" w:color="auto"/>
        <w:bottom w:val="none" w:sz="0" w:space="0" w:color="auto"/>
        <w:right w:val="none" w:sz="0" w:space="0" w:color="auto"/>
      </w:divBdr>
    </w:div>
    <w:div w:id="73866654">
      <w:bodyDiv w:val="1"/>
      <w:marLeft w:val="0"/>
      <w:marRight w:val="0"/>
      <w:marTop w:val="0"/>
      <w:marBottom w:val="0"/>
      <w:divBdr>
        <w:top w:val="none" w:sz="0" w:space="0" w:color="auto"/>
        <w:left w:val="none" w:sz="0" w:space="0" w:color="auto"/>
        <w:bottom w:val="none" w:sz="0" w:space="0" w:color="auto"/>
        <w:right w:val="none" w:sz="0" w:space="0" w:color="auto"/>
      </w:divBdr>
    </w:div>
    <w:div w:id="73935619">
      <w:bodyDiv w:val="1"/>
      <w:marLeft w:val="0"/>
      <w:marRight w:val="0"/>
      <w:marTop w:val="0"/>
      <w:marBottom w:val="0"/>
      <w:divBdr>
        <w:top w:val="none" w:sz="0" w:space="0" w:color="auto"/>
        <w:left w:val="none" w:sz="0" w:space="0" w:color="auto"/>
        <w:bottom w:val="none" w:sz="0" w:space="0" w:color="auto"/>
        <w:right w:val="none" w:sz="0" w:space="0" w:color="auto"/>
      </w:divBdr>
    </w:div>
    <w:div w:id="74056475">
      <w:bodyDiv w:val="1"/>
      <w:marLeft w:val="0"/>
      <w:marRight w:val="0"/>
      <w:marTop w:val="0"/>
      <w:marBottom w:val="0"/>
      <w:divBdr>
        <w:top w:val="none" w:sz="0" w:space="0" w:color="auto"/>
        <w:left w:val="none" w:sz="0" w:space="0" w:color="auto"/>
        <w:bottom w:val="none" w:sz="0" w:space="0" w:color="auto"/>
        <w:right w:val="none" w:sz="0" w:space="0" w:color="auto"/>
      </w:divBdr>
    </w:div>
    <w:div w:id="74134223">
      <w:bodyDiv w:val="1"/>
      <w:marLeft w:val="0"/>
      <w:marRight w:val="0"/>
      <w:marTop w:val="0"/>
      <w:marBottom w:val="0"/>
      <w:divBdr>
        <w:top w:val="none" w:sz="0" w:space="0" w:color="auto"/>
        <w:left w:val="none" w:sz="0" w:space="0" w:color="auto"/>
        <w:bottom w:val="none" w:sz="0" w:space="0" w:color="auto"/>
        <w:right w:val="none" w:sz="0" w:space="0" w:color="auto"/>
      </w:divBdr>
    </w:div>
    <w:div w:id="74206733">
      <w:bodyDiv w:val="1"/>
      <w:marLeft w:val="0"/>
      <w:marRight w:val="0"/>
      <w:marTop w:val="0"/>
      <w:marBottom w:val="0"/>
      <w:divBdr>
        <w:top w:val="none" w:sz="0" w:space="0" w:color="auto"/>
        <w:left w:val="none" w:sz="0" w:space="0" w:color="auto"/>
        <w:bottom w:val="none" w:sz="0" w:space="0" w:color="auto"/>
        <w:right w:val="none" w:sz="0" w:space="0" w:color="auto"/>
      </w:divBdr>
    </w:div>
    <w:div w:id="74325717">
      <w:bodyDiv w:val="1"/>
      <w:marLeft w:val="0"/>
      <w:marRight w:val="0"/>
      <w:marTop w:val="0"/>
      <w:marBottom w:val="0"/>
      <w:divBdr>
        <w:top w:val="none" w:sz="0" w:space="0" w:color="auto"/>
        <w:left w:val="none" w:sz="0" w:space="0" w:color="auto"/>
        <w:bottom w:val="none" w:sz="0" w:space="0" w:color="auto"/>
        <w:right w:val="none" w:sz="0" w:space="0" w:color="auto"/>
      </w:divBdr>
    </w:div>
    <w:div w:id="74325721">
      <w:bodyDiv w:val="1"/>
      <w:marLeft w:val="0"/>
      <w:marRight w:val="0"/>
      <w:marTop w:val="0"/>
      <w:marBottom w:val="0"/>
      <w:divBdr>
        <w:top w:val="none" w:sz="0" w:space="0" w:color="auto"/>
        <w:left w:val="none" w:sz="0" w:space="0" w:color="auto"/>
        <w:bottom w:val="none" w:sz="0" w:space="0" w:color="auto"/>
        <w:right w:val="none" w:sz="0" w:space="0" w:color="auto"/>
      </w:divBdr>
    </w:div>
    <w:div w:id="74326814">
      <w:bodyDiv w:val="1"/>
      <w:marLeft w:val="0"/>
      <w:marRight w:val="0"/>
      <w:marTop w:val="0"/>
      <w:marBottom w:val="0"/>
      <w:divBdr>
        <w:top w:val="none" w:sz="0" w:space="0" w:color="auto"/>
        <w:left w:val="none" w:sz="0" w:space="0" w:color="auto"/>
        <w:bottom w:val="none" w:sz="0" w:space="0" w:color="auto"/>
        <w:right w:val="none" w:sz="0" w:space="0" w:color="auto"/>
      </w:divBdr>
    </w:div>
    <w:div w:id="74475413">
      <w:bodyDiv w:val="1"/>
      <w:marLeft w:val="0"/>
      <w:marRight w:val="0"/>
      <w:marTop w:val="0"/>
      <w:marBottom w:val="0"/>
      <w:divBdr>
        <w:top w:val="none" w:sz="0" w:space="0" w:color="auto"/>
        <w:left w:val="none" w:sz="0" w:space="0" w:color="auto"/>
        <w:bottom w:val="none" w:sz="0" w:space="0" w:color="auto"/>
        <w:right w:val="none" w:sz="0" w:space="0" w:color="auto"/>
      </w:divBdr>
    </w:div>
    <w:div w:id="74520026">
      <w:bodyDiv w:val="1"/>
      <w:marLeft w:val="0"/>
      <w:marRight w:val="0"/>
      <w:marTop w:val="0"/>
      <w:marBottom w:val="0"/>
      <w:divBdr>
        <w:top w:val="none" w:sz="0" w:space="0" w:color="auto"/>
        <w:left w:val="none" w:sz="0" w:space="0" w:color="auto"/>
        <w:bottom w:val="none" w:sz="0" w:space="0" w:color="auto"/>
        <w:right w:val="none" w:sz="0" w:space="0" w:color="auto"/>
      </w:divBdr>
    </w:div>
    <w:div w:id="74523235">
      <w:bodyDiv w:val="1"/>
      <w:marLeft w:val="0"/>
      <w:marRight w:val="0"/>
      <w:marTop w:val="0"/>
      <w:marBottom w:val="0"/>
      <w:divBdr>
        <w:top w:val="none" w:sz="0" w:space="0" w:color="auto"/>
        <w:left w:val="none" w:sz="0" w:space="0" w:color="auto"/>
        <w:bottom w:val="none" w:sz="0" w:space="0" w:color="auto"/>
        <w:right w:val="none" w:sz="0" w:space="0" w:color="auto"/>
      </w:divBdr>
    </w:div>
    <w:div w:id="74940100">
      <w:bodyDiv w:val="1"/>
      <w:marLeft w:val="0"/>
      <w:marRight w:val="0"/>
      <w:marTop w:val="0"/>
      <w:marBottom w:val="0"/>
      <w:divBdr>
        <w:top w:val="none" w:sz="0" w:space="0" w:color="auto"/>
        <w:left w:val="none" w:sz="0" w:space="0" w:color="auto"/>
        <w:bottom w:val="none" w:sz="0" w:space="0" w:color="auto"/>
        <w:right w:val="none" w:sz="0" w:space="0" w:color="auto"/>
      </w:divBdr>
    </w:div>
    <w:div w:id="75052817">
      <w:bodyDiv w:val="1"/>
      <w:marLeft w:val="0"/>
      <w:marRight w:val="0"/>
      <w:marTop w:val="0"/>
      <w:marBottom w:val="0"/>
      <w:divBdr>
        <w:top w:val="none" w:sz="0" w:space="0" w:color="auto"/>
        <w:left w:val="none" w:sz="0" w:space="0" w:color="auto"/>
        <w:bottom w:val="none" w:sz="0" w:space="0" w:color="auto"/>
        <w:right w:val="none" w:sz="0" w:space="0" w:color="auto"/>
      </w:divBdr>
    </w:div>
    <w:div w:id="75058415">
      <w:bodyDiv w:val="1"/>
      <w:marLeft w:val="0"/>
      <w:marRight w:val="0"/>
      <w:marTop w:val="0"/>
      <w:marBottom w:val="0"/>
      <w:divBdr>
        <w:top w:val="none" w:sz="0" w:space="0" w:color="auto"/>
        <w:left w:val="none" w:sz="0" w:space="0" w:color="auto"/>
        <w:bottom w:val="none" w:sz="0" w:space="0" w:color="auto"/>
        <w:right w:val="none" w:sz="0" w:space="0" w:color="auto"/>
      </w:divBdr>
    </w:div>
    <w:div w:id="75061037">
      <w:bodyDiv w:val="1"/>
      <w:marLeft w:val="0"/>
      <w:marRight w:val="0"/>
      <w:marTop w:val="0"/>
      <w:marBottom w:val="0"/>
      <w:divBdr>
        <w:top w:val="none" w:sz="0" w:space="0" w:color="auto"/>
        <w:left w:val="none" w:sz="0" w:space="0" w:color="auto"/>
        <w:bottom w:val="none" w:sz="0" w:space="0" w:color="auto"/>
        <w:right w:val="none" w:sz="0" w:space="0" w:color="auto"/>
      </w:divBdr>
    </w:div>
    <w:div w:id="75134483">
      <w:bodyDiv w:val="1"/>
      <w:marLeft w:val="0"/>
      <w:marRight w:val="0"/>
      <w:marTop w:val="0"/>
      <w:marBottom w:val="0"/>
      <w:divBdr>
        <w:top w:val="none" w:sz="0" w:space="0" w:color="auto"/>
        <w:left w:val="none" w:sz="0" w:space="0" w:color="auto"/>
        <w:bottom w:val="none" w:sz="0" w:space="0" w:color="auto"/>
        <w:right w:val="none" w:sz="0" w:space="0" w:color="auto"/>
      </w:divBdr>
    </w:div>
    <w:div w:id="75135470">
      <w:bodyDiv w:val="1"/>
      <w:marLeft w:val="0"/>
      <w:marRight w:val="0"/>
      <w:marTop w:val="0"/>
      <w:marBottom w:val="0"/>
      <w:divBdr>
        <w:top w:val="none" w:sz="0" w:space="0" w:color="auto"/>
        <w:left w:val="none" w:sz="0" w:space="0" w:color="auto"/>
        <w:bottom w:val="none" w:sz="0" w:space="0" w:color="auto"/>
        <w:right w:val="none" w:sz="0" w:space="0" w:color="auto"/>
      </w:divBdr>
    </w:div>
    <w:div w:id="75135527">
      <w:bodyDiv w:val="1"/>
      <w:marLeft w:val="0"/>
      <w:marRight w:val="0"/>
      <w:marTop w:val="0"/>
      <w:marBottom w:val="0"/>
      <w:divBdr>
        <w:top w:val="none" w:sz="0" w:space="0" w:color="auto"/>
        <w:left w:val="none" w:sz="0" w:space="0" w:color="auto"/>
        <w:bottom w:val="none" w:sz="0" w:space="0" w:color="auto"/>
        <w:right w:val="none" w:sz="0" w:space="0" w:color="auto"/>
      </w:divBdr>
    </w:div>
    <w:div w:id="75172846">
      <w:bodyDiv w:val="1"/>
      <w:marLeft w:val="0"/>
      <w:marRight w:val="0"/>
      <w:marTop w:val="0"/>
      <w:marBottom w:val="0"/>
      <w:divBdr>
        <w:top w:val="none" w:sz="0" w:space="0" w:color="auto"/>
        <w:left w:val="none" w:sz="0" w:space="0" w:color="auto"/>
        <w:bottom w:val="none" w:sz="0" w:space="0" w:color="auto"/>
        <w:right w:val="none" w:sz="0" w:space="0" w:color="auto"/>
      </w:divBdr>
    </w:div>
    <w:div w:id="75370976">
      <w:bodyDiv w:val="1"/>
      <w:marLeft w:val="0"/>
      <w:marRight w:val="0"/>
      <w:marTop w:val="0"/>
      <w:marBottom w:val="0"/>
      <w:divBdr>
        <w:top w:val="none" w:sz="0" w:space="0" w:color="auto"/>
        <w:left w:val="none" w:sz="0" w:space="0" w:color="auto"/>
        <w:bottom w:val="none" w:sz="0" w:space="0" w:color="auto"/>
        <w:right w:val="none" w:sz="0" w:space="0" w:color="auto"/>
      </w:divBdr>
    </w:div>
    <w:div w:id="75370980">
      <w:bodyDiv w:val="1"/>
      <w:marLeft w:val="0"/>
      <w:marRight w:val="0"/>
      <w:marTop w:val="0"/>
      <w:marBottom w:val="0"/>
      <w:divBdr>
        <w:top w:val="none" w:sz="0" w:space="0" w:color="auto"/>
        <w:left w:val="none" w:sz="0" w:space="0" w:color="auto"/>
        <w:bottom w:val="none" w:sz="0" w:space="0" w:color="auto"/>
        <w:right w:val="none" w:sz="0" w:space="0" w:color="auto"/>
      </w:divBdr>
    </w:div>
    <w:div w:id="75398046">
      <w:bodyDiv w:val="1"/>
      <w:marLeft w:val="0"/>
      <w:marRight w:val="0"/>
      <w:marTop w:val="0"/>
      <w:marBottom w:val="0"/>
      <w:divBdr>
        <w:top w:val="none" w:sz="0" w:space="0" w:color="auto"/>
        <w:left w:val="none" w:sz="0" w:space="0" w:color="auto"/>
        <w:bottom w:val="none" w:sz="0" w:space="0" w:color="auto"/>
        <w:right w:val="none" w:sz="0" w:space="0" w:color="auto"/>
      </w:divBdr>
    </w:div>
    <w:div w:id="75441869">
      <w:bodyDiv w:val="1"/>
      <w:marLeft w:val="0"/>
      <w:marRight w:val="0"/>
      <w:marTop w:val="0"/>
      <w:marBottom w:val="0"/>
      <w:divBdr>
        <w:top w:val="none" w:sz="0" w:space="0" w:color="auto"/>
        <w:left w:val="none" w:sz="0" w:space="0" w:color="auto"/>
        <w:bottom w:val="none" w:sz="0" w:space="0" w:color="auto"/>
        <w:right w:val="none" w:sz="0" w:space="0" w:color="auto"/>
      </w:divBdr>
    </w:div>
    <w:div w:id="75516308">
      <w:bodyDiv w:val="1"/>
      <w:marLeft w:val="0"/>
      <w:marRight w:val="0"/>
      <w:marTop w:val="0"/>
      <w:marBottom w:val="0"/>
      <w:divBdr>
        <w:top w:val="none" w:sz="0" w:space="0" w:color="auto"/>
        <w:left w:val="none" w:sz="0" w:space="0" w:color="auto"/>
        <w:bottom w:val="none" w:sz="0" w:space="0" w:color="auto"/>
        <w:right w:val="none" w:sz="0" w:space="0" w:color="auto"/>
      </w:divBdr>
    </w:div>
    <w:div w:id="75523363">
      <w:bodyDiv w:val="1"/>
      <w:marLeft w:val="0"/>
      <w:marRight w:val="0"/>
      <w:marTop w:val="0"/>
      <w:marBottom w:val="0"/>
      <w:divBdr>
        <w:top w:val="none" w:sz="0" w:space="0" w:color="auto"/>
        <w:left w:val="none" w:sz="0" w:space="0" w:color="auto"/>
        <w:bottom w:val="none" w:sz="0" w:space="0" w:color="auto"/>
        <w:right w:val="none" w:sz="0" w:space="0" w:color="auto"/>
      </w:divBdr>
    </w:div>
    <w:div w:id="75635446">
      <w:bodyDiv w:val="1"/>
      <w:marLeft w:val="0"/>
      <w:marRight w:val="0"/>
      <w:marTop w:val="0"/>
      <w:marBottom w:val="0"/>
      <w:divBdr>
        <w:top w:val="none" w:sz="0" w:space="0" w:color="auto"/>
        <w:left w:val="none" w:sz="0" w:space="0" w:color="auto"/>
        <w:bottom w:val="none" w:sz="0" w:space="0" w:color="auto"/>
        <w:right w:val="none" w:sz="0" w:space="0" w:color="auto"/>
      </w:divBdr>
    </w:div>
    <w:div w:id="76024662">
      <w:bodyDiv w:val="1"/>
      <w:marLeft w:val="0"/>
      <w:marRight w:val="0"/>
      <w:marTop w:val="0"/>
      <w:marBottom w:val="0"/>
      <w:divBdr>
        <w:top w:val="none" w:sz="0" w:space="0" w:color="auto"/>
        <w:left w:val="none" w:sz="0" w:space="0" w:color="auto"/>
        <w:bottom w:val="none" w:sz="0" w:space="0" w:color="auto"/>
        <w:right w:val="none" w:sz="0" w:space="0" w:color="auto"/>
      </w:divBdr>
    </w:div>
    <w:div w:id="76024951">
      <w:bodyDiv w:val="1"/>
      <w:marLeft w:val="0"/>
      <w:marRight w:val="0"/>
      <w:marTop w:val="0"/>
      <w:marBottom w:val="0"/>
      <w:divBdr>
        <w:top w:val="none" w:sz="0" w:space="0" w:color="auto"/>
        <w:left w:val="none" w:sz="0" w:space="0" w:color="auto"/>
        <w:bottom w:val="none" w:sz="0" w:space="0" w:color="auto"/>
        <w:right w:val="none" w:sz="0" w:space="0" w:color="auto"/>
      </w:divBdr>
    </w:div>
    <w:div w:id="76096132">
      <w:bodyDiv w:val="1"/>
      <w:marLeft w:val="0"/>
      <w:marRight w:val="0"/>
      <w:marTop w:val="0"/>
      <w:marBottom w:val="0"/>
      <w:divBdr>
        <w:top w:val="none" w:sz="0" w:space="0" w:color="auto"/>
        <w:left w:val="none" w:sz="0" w:space="0" w:color="auto"/>
        <w:bottom w:val="none" w:sz="0" w:space="0" w:color="auto"/>
        <w:right w:val="none" w:sz="0" w:space="0" w:color="auto"/>
      </w:divBdr>
    </w:div>
    <w:div w:id="76172927">
      <w:bodyDiv w:val="1"/>
      <w:marLeft w:val="0"/>
      <w:marRight w:val="0"/>
      <w:marTop w:val="0"/>
      <w:marBottom w:val="0"/>
      <w:divBdr>
        <w:top w:val="none" w:sz="0" w:space="0" w:color="auto"/>
        <w:left w:val="none" w:sz="0" w:space="0" w:color="auto"/>
        <w:bottom w:val="none" w:sz="0" w:space="0" w:color="auto"/>
        <w:right w:val="none" w:sz="0" w:space="0" w:color="auto"/>
      </w:divBdr>
    </w:div>
    <w:div w:id="76292915">
      <w:bodyDiv w:val="1"/>
      <w:marLeft w:val="0"/>
      <w:marRight w:val="0"/>
      <w:marTop w:val="0"/>
      <w:marBottom w:val="0"/>
      <w:divBdr>
        <w:top w:val="none" w:sz="0" w:space="0" w:color="auto"/>
        <w:left w:val="none" w:sz="0" w:space="0" w:color="auto"/>
        <w:bottom w:val="none" w:sz="0" w:space="0" w:color="auto"/>
        <w:right w:val="none" w:sz="0" w:space="0" w:color="auto"/>
      </w:divBdr>
    </w:div>
    <w:div w:id="76485452">
      <w:bodyDiv w:val="1"/>
      <w:marLeft w:val="0"/>
      <w:marRight w:val="0"/>
      <w:marTop w:val="0"/>
      <w:marBottom w:val="0"/>
      <w:divBdr>
        <w:top w:val="none" w:sz="0" w:space="0" w:color="auto"/>
        <w:left w:val="none" w:sz="0" w:space="0" w:color="auto"/>
        <w:bottom w:val="none" w:sz="0" w:space="0" w:color="auto"/>
        <w:right w:val="none" w:sz="0" w:space="0" w:color="auto"/>
      </w:divBdr>
    </w:div>
    <w:div w:id="76557007">
      <w:bodyDiv w:val="1"/>
      <w:marLeft w:val="0"/>
      <w:marRight w:val="0"/>
      <w:marTop w:val="0"/>
      <w:marBottom w:val="0"/>
      <w:divBdr>
        <w:top w:val="none" w:sz="0" w:space="0" w:color="auto"/>
        <w:left w:val="none" w:sz="0" w:space="0" w:color="auto"/>
        <w:bottom w:val="none" w:sz="0" w:space="0" w:color="auto"/>
        <w:right w:val="none" w:sz="0" w:space="0" w:color="auto"/>
      </w:divBdr>
    </w:div>
    <w:div w:id="76557705">
      <w:bodyDiv w:val="1"/>
      <w:marLeft w:val="0"/>
      <w:marRight w:val="0"/>
      <w:marTop w:val="0"/>
      <w:marBottom w:val="0"/>
      <w:divBdr>
        <w:top w:val="none" w:sz="0" w:space="0" w:color="auto"/>
        <w:left w:val="none" w:sz="0" w:space="0" w:color="auto"/>
        <w:bottom w:val="none" w:sz="0" w:space="0" w:color="auto"/>
        <w:right w:val="none" w:sz="0" w:space="0" w:color="auto"/>
      </w:divBdr>
    </w:div>
    <w:div w:id="76677837">
      <w:bodyDiv w:val="1"/>
      <w:marLeft w:val="0"/>
      <w:marRight w:val="0"/>
      <w:marTop w:val="0"/>
      <w:marBottom w:val="0"/>
      <w:divBdr>
        <w:top w:val="none" w:sz="0" w:space="0" w:color="auto"/>
        <w:left w:val="none" w:sz="0" w:space="0" w:color="auto"/>
        <w:bottom w:val="none" w:sz="0" w:space="0" w:color="auto"/>
        <w:right w:val="none" w:sz="0" w:space="0" w:color="auto"/>
      </w:divBdr>
    </w:div>
    <w:div w:id="76682973">
      <w:bodyDiv w:val="1"/>
      <w:marLeft w:val="0"/>
      <w:marRight w:val="0"/>
      <w:marTop w:val="0"/>
      <w:marBottom w:val="0"/>
      <w:divBdr>
        <w:top w:val="none" w:sz="0" w:space="0" w:color="auto"/>
        <w:left w:val="none" w:sz="0" w:space="0" w:color="auto"/>
        <w:bottom w:val="none" w:sz="0" w:space="0" w:color="auto"/>
        <w:right w:val="none" w:sz="0" w:space="0" w:color="auto"/>
      </w:divBdr>
    </w:div>
    <w:div w:id="76831551">
      <w:bodyDiv w:val="1"/>
      <w:marLeft w:val="0"/>
      <w:marRight w:val="0"/>
      <w:marTop w:val="0"/>
      <w:marBottom w:val="0"/>
      <w:divBdr>
        <w:top w:val="none" w:sz="0" w:space="0" w:color="auto"/>
        <w:left w:val="none" w:sz="0" w:space="0" w:color="auto"/>
        <w:bottom w:val="none" w:sz="0" w:space="0" w:color="auto"/>
        <w:right w:val="none" w:sz="0" w:space="0" w:color="auto"/>
      </w:divBdr>
    </w:div>
    <w:div w:id="76874767">
      <w:bodyDiv w:val="1"/>
      <w:marLeft w:val="0"/>
      <w:marRight w:val="0"/>
      <w:marTop w:val="0"/>
      <w:marBottom w:val="0"/>
      <w:divBdr>
        <w:top w:val="none" w:sz="0" w:space="0" w:color="auto"/>
        <w:left w:val="none" w:sz="0" w:space="0" w:color="auto"/>
        <w:bottom w:val="none" w:sz="0" w:space="0" w:color="auto"/>
        <w:right w:val="none" w:sz="0" w:space="0" w:color="auto"/>
      </w:divBdr>
    </w:div>
    <w:div w:id="76943928">
      <w:bodyDiv w:val="1"/>
      <w:marLeft w:val="0"/>
      <w:marRight w:val="0"/>
      <w:marTop w:val="0"/>
      <w:marBottom w:val="0"/>
      <w:divBdr>
        <w:top w:val="none" w:sz="0" w:space="0" w:color="auto"/>
        <w:left w:val="none" w:sz="0" w:space="0" w:color="auto"/>
        <w:bottom w:val="none" w:sz="0" w:space="0" w:color="auto"/>
        <w:right w:val="none" w:sz="0" w:space="0" w:color="auto"/>
      </w:divBdr>
    </w:div>
    <w:div w:id="77020252">
      <w:bodyDiv w:val="1"/>
      <w:marLeft w:val="0"/>
      <w:marRight w:val="0"/>
      <w:marTop w:val="0"/>
      <w:marBottom w:val="0"/>
      <w:divBdr>
        <w:top w:val="none" w:sz="0" w:space="0" w:color="auto"/>
        <w:left w:val="none" w:sz="0" w:space="0" w:color="auto"/>
        <w:bottom w:val="none" w:sz="0" w:space="0" w:color="auto"/>
        <w:right w:val="none" w:sz="0" w:space="0" w:color="auto"/>
      </w:divBdr>
    </w:div>
    <w:div w:id="77101995">
      <w:bodyDiv w:val="1"/>
      <w:marLeft w:val="0"/>
      <w:marRight w:val="0"/>
      <w:marTop w:val="0"/>
      <w:marBottom w:val="0"/>
      <w:divBdr>
        <w:top w:val="none" w:sz="0" w:space="0" w:color="auto"/>
        <w:left w:val="none" w:sz="0" w:space="0" w:color="auto"/>
        <w:bottom w:val="none" w:sz="0" w:space="0" w:color="auto"/>
        <w:right w:val="none" w:sz="0" w:space="0" w:color="auto"/>
      </w:divBdr>
    </w:div>
    <w:div w:id="77218371">
      <w:bodyDiv w:val="1"/>
      <w:marLeft w:val="0"/>
      <w:marRight w:val="0"/>
      <w:marTop w:val="0"/>
      <w:marBottom w:val="0"/>
      <w:divBdr>
        <w:top w:val="none" w:sz="0" w:space="0" w:color="auto"/>
        <w:left w:val="none" w:sz="0" w:space="0" w:color="auto"/>
        <w:bottom w:val="none" w:sz="0" w:space="0" w:color="auto"/>
        <w:right w:val="none" w:sz="0" w:space="0" w:color="auto"/>
      </w:divBdr>
    </w:div>
    <w:div w:id="77293991">
      <w:bodyDiv w:val="1"/>
      <w:marLeft w:val="0"/>
      <w:marRight w:val="0"/>
      <w:marTop w:val="0"/>
      <w:marBottom w:val="0"/>
      <w:divBdr>
        <w:top w:val="none" w:sz="0" w:space="0" w:color="auto"/>
        <w:left w:val="none" w:sz="0" w:space="0" w:color="auto"/>
        <w:bottom w:val="none" w:sz="0" w:space="0" w:color="auto"/>
        <w:right w:val="none" w:sz="0" w:space="0" w:color="auto"/>
      </w:divBdr>
    </w:div>
    <w:div w:id="77337618">
      <w:bodyDiv w:val="1"/>
      <w:marLeft w:val="0"/>
      <w:marRight w:val="0"/>
      <w:marTop w:val="0"/>
      <w:marBottom w:val="0"/>
      <w:divBdr>
        <w:top w:val="none" w:sz="0" w:space="0" w:color="auto"/>
        <w:left w:val="none" w:sz="0" w:space="0" w:color="auto"/>
        <w:bottom w:val="none" w:sz="0" w:space="0" w:color="auto"/>
        <w:right w:val="none" w:sz="0" w:space="0" w:color="auto"/>
      </w:divBdr>
    </w:div>
    <w:div w:id="77337736">
      <w:bodyDiv w:val="1"/>
      <w:marLeft w:val="0"/>
      <w:marRight w:val="0"/>
      <w:marTop w:val="0"/>
      <w:marBottom w:val="0"/>
      <w:divBdr>
        <w:top w:val="none" w:sz="0" w:space="0" w:color="auto"/>
        <w:left w:val="none" w:sz="0" w:space="0" w:color="auto"/>
        <w:bottom w:val="none" w:sz="0" w:space="0" w:color="auto"/>
        <w:right w:val="none" w:sz="0" w:space="0" w:color="auto"/>
      </w:divBdr>
    </w:div>
    <w:div w:id="77412536">
      <w:bodyDiv w:val="1"/>
      <w:marLeft w:val="0"/>
      <w:marRight w:val="0"/>
      <w:marTop w:val="0"/>
      <w:marBottom w:val="0"/>
      <w:divBdr>
        <w:top w:val="none" w:sz="0" w:space="0" w:color="auto"/>
        <w:left w:val="none" w:sz="0" w:space="0" w:color="auto"/>
        <w:bottom w:val="none" w:sz="0" w:space="0" w:color="auto"/>
        <w:right w:val="none" w:sz="0" w:space="0" w:color="auto"/>
      </w:divBdr>
    </w:div>
    <w:div w:id="77482495">
      <w:bodyDiv w:val="1"/>
      <w:marLeft w:val="0"/>
      <w:marRight w:val="0"/>
      <w:marTop w:val="0"/>
      <w:marBottom w:val="0"/>
      <w:divBdr>
        <w:top w:val="none" w:sz="0" w:space="0" w:color="auto"/>
        <w:left w:val="none" w:sz="0" w:space="0" w:color="auto"/>
        <w:bottom w:val="none" w:sz="0" w:space="0" w:color="auto"/>
        <w:right w:val="none" w:sz="0" w:space="0" w:color="auto"/>
      </w:divBdr>
    </w:div>
    <w:div w:id="77555901">
      <w:bodyDiv w:val="1"/>
      <w:marLeft w:val="0"/>
      <w:marRight w:val="0"/>
      <w:marTop w:val="0"/>
      <w:marBottom w:val="0"/>
      <w:divBdr>
        <w:top w:val="none" w:sz="0" w:space="0" w:color="auto"/>
        <w:left w:val="none" w:sz="0" w:space="0" w:color="auto"/>
        <w:bottom w:val="none" w:sz="0" w:space="0" w:color="auto"/>
        <w:right w:val="none" w:sz="0" w:space="0" w:color="auto"/>
      </w:divBdr>
    </w:div>
    <w:div w:id="77602919">
      <w:bodyDiv w:val="1"/>
      <w:marLeft w:val="0"/>
      <w:marRight w:val="0"/>
      <w:marTop w:val="0"/>
      <w:marBottom w:val="0"/>
      <w:divBdr>
        <w:top w:val="none" w:sz="0" w:space="0" w:color="auto"/>
        <w:left w:val="none" w:sz="0" w:space="0" w:color="auto"/>
        <w:bottom w:val="none" w:sz="0" w:space="0" w:color="auto"/>
        <w:right w:val="none" w:sz="0" w:space="0" w:color="auto"/>
      </w:divBdr>
    </w:div>
    <w:div w:id="77674569">
      <w:bodyDiv w:val="1"/>
      <w:marLeft w:val="0"/>
      <w:marRight w:val="0"/>
      <w:marTop w:val="0"/>
      <w:marBottom w:val="0"/>
      <w:divBdr>
        <w:top w:val="none" w:sz="0" w:space="0" w:color="auto"/>
        <w:left w:val="none" w:sz="0" w:space="0" w:color="auto"/>
        <w:bottom w:val="none" w:sz="0" w:space="0" w:color="auto"/>
        <w:right w:val="none" w:sz="0" w:space="0" w:color="auto"/>
      </w:divBdr>
    </w:div>
    <w:div w:id="77676893">
      <w:bodyDiv w:val="1"/>
      <w:marLeft w:val="0"/>
      <w:marRight w:val="0"/>
      <w:marTop w:val="0"/>
      <w:marBottom w:val="0"/>
      <w:divBdr>
        <w:top w:val="none" w:sz="0" w:space="0" w:color="auto"/>
        <w:left w:val="none" w:sz="0" w:space="0" w:color="auto"/>
        <w:bottom w:val="none" w:sz="0" w:space="0" w:color="auto"/>
        <w:right w:val="none" w:sz="0" w:space="0" w:color="auto"/>
      </w:divBdr>
    </w:div>
    <w:div w:id="77677368">
      <w:bodyDiv w:val="1"/>
      <w:marLeft w:val="0"/>
      <w:marRight w:val="0"/>
      <w:marTop w:val="0"/>
      <w:marBottom w:val="0"/>
      <w:divBdr>
        <w:top w:val="none" w:sz="0" w:space="0" w:color="auto"/>
        <w:left w:val="none" w:sz="0" w:space="0" w:color="auto"/>
        <w:bottom w:val="none" w:sz="0" w:space="0" w:color="auto"/>
        <w:right w:val="none" w:sz="0" w:space="0" w:color="auto"/>
      </w:divBdr>
    </w:div>
    <w:div w:id="77749316">
      <w:bodyDiv w:val="1"/>
      <w:marLeft w:val="0"/>
      <w:marRight w:val="0"/>
      <w:marTop w:val="0"/>
      <w:marBottom w:val="0"/>
      <w:divBdr>
        <w:top w:val="none" w:sz="0" w:space="0" w:color="auto"/>
        <w:left w:val="none" w:sz="0" w:space="0" w:color="auto"/>
        <w:bottom w:val="none" w:sz="0" w:space="0" w:color="auto"/>
        <w:right w:val="none" w:sz="0" w:space="0" w:color="auto"/>
      </w:divBdr>
    </w:div>
    <w:div w:id="77757450">
      <w:bodyDiv w:val="1"/>
      <w:marLeft w:val="0"/>
      <w:marRight w:val="0"/>
      <w:marTop w:val="0"/>
      <w:marBottom w:val="0"/>
      <w:divBdr>
        <w:top w:val="none" w:sz="0" w:space="0" w:color="auto"/>
        <w:left w:val="none" w:sz="0" w:space="0" w:color="auto"/>
        <w:bottom w:val="none" w:sz="0" w:space="0" w:color="auto"/>
        <w:right w:val="none" w:sz="0" w:space="0" w:color="auto"/>
      </w:divBdr>
    </w:div>
    <w:div w:id="77757800">
      <w:bodyDiv w:val="1"/>
      <w:marLeft w:val="0"/>
      <w:marRight w:val="0"/>
      <w:marTop w:val="0"/>
      <w:marBottom w:val="0"/>
      <w:divBdr>
        <w:top w:val="none" w:sz="0" w:space="0" w:color="auto"/>
        <w:left w:val="none" w:sz="0" w:space="0" w:color="auto"/>
        <w:bottom w:val="none" w:sz="0" w:space="0" w:color="auto"/>
        <w:right w:val="none" w:sz="0" w:space="0" w:color="auto"/>
      </w:divBdr>
    </w:div>
    <w:div w:id="77792781">
      <w:bodyDiv w:val="1"/>
      <w:marLeft w:val="0"/>
      <w:marRight w:val="0"/>
      <w:marTop w:val="0"/>
      <w:marBottom w:val="0"/>
      <w:divBdr>
        <w:top w:val="none" w:sz="0" w:space="0" w:color="auto"/>
        <w:left w:val="none" w:sz="0" w:space="0" w:color="auto"/>
        <w:bottom w:val="none" w:sz="0" w:space="0" w:color="auto"/>
        <w:right w:val="none" w:sz="0" w:space="0" w:color="auto"/>
      </w:divBdr>
    </w:div>
    <w:div w:id="77798946">
      <w:bodyDiv w:val="1"/>
      <w:marLeft w:val="0"/>
      <w:marRight w:val="0"/>
      <w:marTop w:val="0"/>
      <w:marBottom w:val="0"/>
      <w:divBdr>
        <w:top w:val="none" w:sz="0" w:space="0" w:color="auto"/>
        <w:left w:val="none" w:sz="0" w:space="0" w:color="auto"/>
        <w:bottom w:val="none" w:sz="0" w:space="0" w:color="auto"/>
        <w:right w:val="none" w:sz="0" w:space="0" w:color="auto"/>
      </w:divBdr>
    </w:div>
    <w:div w:id="77866187">
      <w:bodyDiv w:val="1"/>
      <w:marLeft w:val="0"/>
      <w:marRight w:val="0"/>
      <w:marTop w:val="0"/>
      <w:marBottom w:val="0"/>
      <w:divBdr>
        <w:top w:val="none" w:sz="0" w:space="0" w:color="auto"/>
        <w:left w:val="none" w:sz="0" w:space="0" w:color="auto"/>
        <w:bottom w:val="none" w:sz="0" w:space="0" w:color="auto"/>
        <w:right w:val="none" w:sz="0" w:space="0" w:color="auto"/>
      </w:divBdr>
    </w:div>
    <w:div w:id="77872858">
      <w:bodyDiv w:val="1"/>
      <w:marLeft w:val="0"/>
      <w:marRight w:val="0"/>
      <w:marTop w:val="0"/>
      <w:marBottom w:val="0"/>
      <w:divBdr>
        <w:top w:val="none" w:sz="0" w:space="0" w:color="auto"/>
        <w:left w:val="none" w:sz="0" w:space="0" w:color="auto"/>
        <w:bottom w:val="none" w:sz="0" w:space="0" w:color="auto"/>
        <w:right w:val="none" w:sz="0" w:space="0" w:color="auto"/>
      </w:divBdr>
    </w:div>
    <w:div w:id="77944628">
      <w:bodyDiv w:val="1"/>
      <w:marLeft w:val="0"/>
      <w:marRight w:val="0"/>
      <w:marTop w:val="0"/>
      <w:marBottom w:val="0"/>
      <w:divBdr>
        <w:top w:val="none" w:sz="0" w:space="0" w:color="auto"/>
        <w:left w:val="none" w:sz="0" w:space="0" w:color="auto"/>
        <w:bottom w:val="none" w:sz="0" w:space="0" w:color="auto"/>
        <w:right w:val="none" w:sz="0" w:space="0" w:color="auto"/>
      </w:divBdr>
    </w:div>
    <w:div w:id="77950844">
      <w:bodyDiv w:val="1"/>
      <w:marLeft w:val="0"/>
      <w:marRight w:val="0"/>
      <w:marTop w:val="0"/>
      <w:marBottom w:val="0"/>
      <w:divBdr>
        <w:top w:val="none" w:sz="0" w:space="0" w:color="auto"/>
        <w:left w:val="none" w:sz="0" w:space="0" w:color="auto"/>
        <w:bottom w:val="none" w:sz="0" w:space="0" w:color="auto"/>
        <w:right w:val="none" w:sz="0" w:space="0" w:color="auto"/>
      </w:divBdr>
    </w:div>
    <w:div w:id="77989704">
      <w:bodyDiv w:val="1"/>
      <w:marLeft w:val="0"/>
      <w:marRight w:val="0"/>
      <w:marTop w:val="0"/>
      <w:marBottom w:val="0"/>
      <w:divBdr>
        <w:top w:val="none" w:sz="0" w:space="0" w:color="auto"/>
        <w:left w:val="none" w:sz="0" w:space="0" w:color="auto"/>
        <w:bottom w:val="none" w:sz="0" w:space="0" w:color="auto"/>
        <w:right w:val="none" w:sz="0" w:space="0" w:color="auto"/>
      </w:divBdr>
    </w:div>
    <w:div w:id="78063056">
      <w:bodyDiv w:val="1"/>
      <w:marLeft w:val="0"/>
      <w:marRight w:val="0"/>
      <w:marTop w:val="0"/>
      <w:marBottom w:val="0"/>
      <w:divBdr>
        <w:top w:val="none" w:sz="0" w:space="0" w:color="auto"/>
        <w:left w:val="none" w:sz="0" w:space="0" w:color="auto"/>
        <w:bottom w:val="none" w:sz="0" w:space="0" w:color="auto"/>
        <w:right w:val="none" w:sz="0" w:space="0" w:color="auto"/>
      </w:divBdr>
    </w:div>
    <w:div w:id="78185080">
      <w:bodyDiv w:val="1"/>
      <w:marLeft w:val="0"/>
      <w:marRight w:val="0"/>
      <w:marTop w:val="0"/>
      <w:marBottom w:val="0"/>
      <w:divBdr>
        <w:top w:val="none" w:sz="0" w:space="0" w:color="auto"/>
        <w:left w:val="none" w:sz="0" w:space="0" w:color="auto"/>
        <w:bottom w:val="none" w:sz="0" w:space="0" w:color="auto"/>
        <w:right w:val="none" w:sz="0" w:space="0" w:color="auto"/>
      </w:divBdr>
    </w:div>
    <w:div w:id="78212711">
      <w:bodyDiv w:val="1"/>
      <w:marLeft w:val="0"/>
      <w:marRight w:val="0"/>
      <w:marTop w:val="0"/>
      <w:marBottom w:val="0"/>
      <w:divBdr>
        <w:top w:val="none" w:sz="0" w:space="0" w:color="auto"/>
        <w:left w:val="none" w:sz="0" w:space="0" w:color="auto"/>
        <w:bottom w:val="none" w:sz="0" w:space="0" w:color="auto"/>
        <w:right w:val="none" w:sz="0" w:space="0" w:color="auto"/>
      </w:divBdr>
    </w:div>
    <w:div w:id="78644686">
      <w:bodyDiv w:val="1"/>
      <w:marLeft w:val="0"/>
      <w:marRight w:val="0"/>
      <w:marTop w:val="0"/>
      <w:marBottom w:val="0"/>
      <w:divBdr>
        <w:top w:val="none" w:sz="0" w:space="0" w:color="auto"/>
        <w:left w:val="none" w:sz="0" w:space="0" w:color="auto"/>
        <w:bottom w:val="none" w:sz="0" w:space="0" w:color="auto"/>
        <w:right w:val="none" w:sz="0" w:space="0" w:color="auto"/>
      </w:divBdr>
    </w:div>
    <w:div w:id="78723745">
      <w:bodyDiv w:val="1"/>
      <w:marLeft w:val="0"/>
      <w:marRight w:val="0"/>
      <w:marTop w:val="0"/>
      <w:marBottom w:val="0"/>
      <w:divBdr>
        <w:top w:val="none" w:sz="0" w:space="0" w:color="auto"/>
        <w:left w:val="none" w:sz="0" w:space="0" w:color="auto"/>
        <w:bottom w:val="none" w:sz="0" w:space="0" w:color="auto"/>
        <w:right w:val="none" w:sz="0" w:space="0" w:color="auto"/>
      </w:divBdr>
    </w:div>
    <w:div w:id="78795789">
      <w:bodyDiv w:val="1"/>
      <w:marLeft w:val="0"/>
      <w:marRight w:val="0"/>
      <w:marTop w:val="0"/>
      <w:marBottom w:val="0"/>
      <w:divBdr>
        <w:top w:val="none" w:sz="0" w:space="0" w:color="auto"/>
        <w:left w:val="none" w:sz="0" w:space="0" w:color="auto"/>
        <w:bottom w:val="none" w:sz="0" w:space="0" w:color="auto"/>
        <w:right w:val="none" w:sz="0" w:space="0" w:color="auto"/>
      </w:divBdr>
    </w:div>
    <w:div w:id="78866285">
      <w:bodyDiv w:val="1"/>
      <w:marLeft w:val="0"/>
      <w:marRight w:val="0"/>
      <w:marTop w:val="0"/>
      <w:marBottom w:val="0"/>
      <w:divBdr>
        <w:top w:val="none" w:sz="0" w:space="0" w:color="auto"/>
        <w:left w:val="none" w:sz="0" w:space="0" w:color="auto"/>
        <w:bottom w:val="none" w:sz="0" w:space="0" w:color="auto"/>
        <w:right w:val="none" w:sz="0" w:space="0" w:color="auto"/>
      </w:divBdr>
    </w:div>
    <w:div w:id="78989702">
      <w:bodyDiv w:val="1"/>
      <w:marLeft w:val="0"/>
      <w:marRight w:val="0"/>
      <w:marTop w:val="0"/>
      <w:marBottom w:val="0"/>
      <w:divBdr>
        <w:top w:val="none" w:sz="0" w:space="0" w:color="auto"/>
        <w:left w:val="none" w:sz="0" w:space="0" w:color="auto"/>
        <w:bottom w:val="none" w:sz="0" w:space="0" w:color="auto"/>
        <w:right w:val="none" w:sz="0" w:space="0" w:color="auto"/>
      </w:divBdr>
    </w:div>
    <w:div w:id="79065350">
      <w:bodyDiv w:val="1"/>
      <w:marLeft w:val="0"/>
      <w:marRight w:val="0"/>
      <w:marTop w:val="0"/>
      <w:marBottom w:val="0"/>
      <w:divBdr>
        <w:top w:val="none" w:sz="0" w:space="0" w:color="auto"/>
        <w:left w:val="none" w:sz="0" w:space="0" w:color="auto"/>
        <w:bottom w:val="none" w:sz="0" w:space="0" w:color="auto"/>
        <w:right w:val="none" w:sz="0" w:space="0" w:color="auto"/>
      </w:divBdr>
    </w:div>
    <w:div w:id="79067448">
      <w:bodyDiv w:val="1"/>
      <w:marLeft w:val="0"/>
      <w:marRight w:val="0"/>
      <w:marTop w:val="0"/>
      <w:marBottom w:val="0"/>
      <w:divBdr>
        <w:top w:val="none" w:sz="0" w:space="0" w:color="auto"/>
        <w:left w:val="none" w:sz="0" w:space="0" w:color="auto"/>
        <w:bottom w:val="none" w:sz="0" w:space="0" w:color="auto"/>
        <w:right w:val="none" w:sz="0" w:space="0" w:color="auto"/>
      </w:divBdr>
    </w:div>
    <w:div w:id="79067781">
      <w:bodyDiv w:val="1"/>
      <w:marLeft w:val="0"/>
      <w:marRight w:val="0"/>
      <w:marTop w:val="0"/>
      <w:marBottom w:val="0"/>
      <w:divBdr>
        <w:top w:val="none" w:sz="0" w:space="0" w:color="auto"/>
        <w:left w:val="none" w:sz="0" w:space="0" w:color="auto"/>
        <w:bottom w:val="none" w:sz="0" w:space="0" w:color="auto"/>
        <w:right w:val="none" w:sz="0" w:space="0" w:color="auto"/>
      </w:divBdr>
    </w:div>
    <w:div w:id="79181068">
      <w:bodyDiv w:val="1"/>
      <w:marLeft w:val="0"/>
      <w:marRight w:val="0"/>
      <w:marTop w:val="0"/>
      <w:marBottom w:val="0"/>
      <w:divBdr>
        <w:top w:val="none" w:sz="0" w:space="0" w:color="auto"/>
        <w:left w:val="none" w:sz="0" w:space="0" w:color="auto"/>
        <w:bottom w:val="none" w:sz="0" w:space="0" w:color="auto"/>
        <w:right w:val="none" w:sz="0" w:space="0" w:color="auto"/>
      </w:divBdr>
    </w:div>
    <w:div w:id="79371883">
      <w:bodyDiv w:val="1"/>
      <w:marLeft w:val="0"/>
      <w:marRight w:val="0"/>
      <w:marTop w:val="0"/>
      <w:marBottom w:val="0"/>
      <w:divBdr>
        <w:top w:val="none" w:sz="0" w:space="0" w:color="auto"/>
        <w:left w:val="none" w:sz="0" w:space="0" w:color="auto"/>
        <w:bottom w:val="none" w:sz="0" w:space="0" w:color="auto"/>
        <w:right w:val="none" w:sz="0" w:space="0" w:color="auto"/>
      </w:divBdr>
    </w:div>
    <w:div w:id="79374785">
      <w:bodyDiv w:val="1"/>
      <w:marLeft w:val="0"/>
      <w:marRight w:val="0"/>
      <w:marTop w:val="0"/>
      <w:marBottom w:val="0"/>
      <w:divBdr>
        <w:top w:val="none" w:sz="0" w:space="0" w:color="auto"/>
        <w:left w:val="none" w:sz="0" w:space="0" w:color="auto"/>
        <w:bottom w:val="none" w:sz="0" w:space="0" w:color="auto"/>
        <w:right w:val="none" w:sz="0" w:space="0" w:color="auto"/>
      </w:divBdr>
    </w:div>
    <w:div w:id="79377757">
      <w:bodyDiv w:val="1"/>
      <w:marLeft w:val="0"/>
      <w:marRight w:val="0"/>
      <w:marTop w:val="0"/>
      <w:marBottom w:val="0"/>
      <w:divBdr>
        <w:top w:val="none" w:sz="0" w:space="0" w:color="auto"/>
        <w:left w:val="none" w:sz="0" w:space="0" w:color="auto"/>
        <w:bottom w:val="none" w:sz="0" w:space="0" w:color="auto"/>
        <w:right w:val="none" w:sz="0" w:space="0" w:color="auto"/>
      </w:divBdr>
    </w:div>
    <w:div w:id="79450376">
      <w:bodyDiv w:val="1"/>
      <w:marLeft w:val="0"/>
      <w:marRight w:val="0"/>
      <w:marTop w:val="0"/>
      <w:marBottom w:val="0"/>
      <w:divBdr>
        <w:top w:val="none" w:sz="0" w:space="0" w:color="auto"/>
        <w:left w:val="none" w:sz="0" w:space="0" w:color="auto"/>
        <w:bottom w:val="none" w:sz="0" w:space="0" w:color="auto"/>
        <w:right w:val="none" w:sz="0" w:space="0" w:color="auto"/>
      </w:divBdr>
    </w:div>
    <w:div w:id="79521052">
      <w:bodyDiv w:val="1"/>
      <w:marLeft w:val="0"/>
      <w:marRight w:val="0"/>
      <w:marTop w:val="0"/>
      <w:marBottom w:val="0"/>
      <w:divBdr>
        <w:top w:val="none" w:sz="0" w:space="0" w:color="auto"/>
        <w:left w:val="none" w:sz="0" w:space="0" w:color="auto"/>
        <w:bottom w:val="none" w:sz="0" w:space="0" w:color="auto"/>
        <w:right w:val="none" w:sz="0" w:space="0" w:color="auto"/>
      </w:divBdr>
    </w:div>
    <w:div w:id="79639648">
      <w:bodyDiv w:val="1"/>
      <w:marLeft w:val="0"/>
      <w:marRight w:val="0"/>
      <w:marTop w:val="0"/>
      <w:marBottom w:val="0"/>
      <w:divBdr>
        <w:top w:val="none" w:sz="0" w:space="0" w:color="auto"/>
        <w:left w:val="none" w:sz="0" w:space="0" w:color="auto"/>
        <w:bottom w:val="none" w:sz="0" w:space="0" w:color="auto"/>
        <w:right w:val="none" w:sz="0" w:space="0" w:color="auto"/>
      </w:divBdr>
    </w:div>
    <w:div w:id="79835382">
      <w:bodyDiv w:val="1"/>
      <w:marLeft w:val="0"/>
      <w:marRight w:val="0"/>
      <w:marTop w:val="0"/>
      <w:marBottom w:val="0"/>
      <w:divBdr>
        <w:top w:val="none" w:sz="0" w:space="0" w:color="auto"/>
        <w:left w:val="none" w:sz="0" w:space="0" w:color="auto"/>
        <w:bottom w:val="none" w:sz="0" w:space="0" w:color="auto"/>
        <w:right w:val="none" w:sz="0" w:space="0" w:color="auto"/>
      </w:divBdr>
    </w:div>
    <w:div w:id="79837975">
      <w:bodyDiv w:val="1"/>
      <w:marLeft w:val="0"/>
      <w:marRight w:val="0"/>
      <w:marTop w:val="0"/>
      <w:marBottom w:val="0"/>
      <w:divBdr>
        <w:top w:val="none" w:sz="0" w:space="0" w:color="auto"/>
        <w:left w:val="none" w:sz="0" w:space="0" w:color="auto"/>
        <w:bottom w:val="none" w:sz="0" w:space="0" w:color="auto"/>
        <w:right w:val="none" w:sz="0" w:space="0" w:color="auto"/>
      </w:divBdr>
    </w:div>
    <w:div w:id="80025281">
      <w:bodyDiv w:val="1"/>
      <w:marLeft w:val="0"/>
      <w:marRight w:val="0"/>
      <w:marTop w:val="0"/>
      <w:marBottom w:val="0"/>
      <w:divBdr>
        <w:top w:val="none" w:sz="0" w:space="0" w:color="auto"/>
        <w:left w:val="none" w:sz="0" w:space="0" w:color="auto"/>
        <w:bottom w:val="none" w:sz="0" w:space="0" w:color="auto"/>
        <w:right w:val="none" w:sz="0" w:space="0" w:color="auto"/>
      </w:divBdr>
    </w:div>
    <w:div w:id="80028167">
      <w:bodyDiv w:val="1"/>
      <w:marLeft w:val="0"/>
      <w:marRight w:val="0"/>
      <w:marTop w:val="0"/>
      <w:marBottom w:val="0"/>
      <w:divBdr>
        <w:top w:val="none" w:sz="0" w:space="0" w:color="auto"/>
        <w:left w:val="none" w:sz="0" w:space="0" w:color="auto"/>
        <w:bottom w:val="none" w:sz="0" w:space="0" w:color="auto"/>
        <w:right w:val="none" w:sz="0" w:space="0" w:color="auto"/>
      </w:divBdr>
    </w:div>
    <w:div w:id="80104398">
      <w:bodyDiv w:val="1"/>
      <w:marLeft w:val="0"/>
      <w:marRight w:val="0"/>
      <w:marTop w:val="0"/>
      <w:marBottom w:val="0"/>
      <w:divBdr>
        <w:top w:val="none" w:sz="0" w:space="0" w:color="auto"/>
        <w:left w:val="none" w:sz="0" w:space="0" w:color="auto"/>
        <w:bottom w:val="none" w:sz="0" w:space="0" w:color="auto"/>
        <w:right w:val="none" w:sz="0" w:space="0" w:color="auto"/>
      </w:divBdr>
    </w:div>
    <w:div w:id="80107446">
      <w:bodyDiv w:val="1"/>
      <w:marLeft w:val="0"/>
      <w:marRight w:val="0"/>
      <w:marTop w:val="0"/>
      <w:marBottom w:val="0"/>
      <w:divBdr>
        <w:top w:val="none" w:sz="0" w:space="0" w:color="auto"/>
        <w:left w:val="none" w:sz="0" w:space="0" w:color="auto"/>
        <w:bottom w:val="none" w:sz="0" w:space="0" w:color="auto"/>
        <w:right w:val="none" w:sz="0" w:space="0" w:color="auto"/>
      </w:divBdr>
    </w:div>
    <w:div w:id="80107999">
      <w:bodyDiv w:val="1"/>
      <w:marLeft w:val="0"/>
      <w:marRight w:val="0"/>
      <w:marTop w:val="0"/>
      <w:marBottom w:val="0"/>
      <w:divBdr>
        <w:top w:val="none" w:sz="0" w:space="0" w:color="auto"/>
        <w:left w:val="none" w:sz="0" w:space="0" w:color="auto"/>
        <w:bottom w:val="none" w:sz="0" w:space="0" w:color="auto"/>
        <w:right w:val="none" w:sz="0" w:space="0" w:color="auto"/>
      </w:divBdr>
    </w:div>
    <w:div w:id="80178369">
      <w:bodyDiv w:val="1"/>
      <w:marLeft w:val="0"/>
      <w:marRight w:val="0"/>
      <w:marTop w:val="0"/>
      <w:marBottom w:val="0"/>
      <w:divBdr>
        <w:top w:val="none" w:sz="0" w:space="0" w:color="auto"/>
        <w:left w:val="none" w:sz="0" w:space="0" w:color="auto"/>
        <w:bottom w:val="none" w:sz="0" w:space="0" w:color="auto"/>
        <w:right w:val="none" w:sz="0" w:space="0" w:color="auto"/>
      </w:divBdr>
    </w:div>
    <w:div w:id="80218687">
      <w:bodyDiv w:val="1"/>
      <w:marLeft w:val="0"/>
      <w:marRight w:val="0"/>
      <w:marTop w:val="0"/>
      <w:marBottom w:val="0"/>
      <w:divBdr>
        <w:top w:val="none" w:sz="0" w:space="0" w:color="auto"/>
        <w:left w:val="none" w:sz="0" w:space="0" w:color="auto"/>
        <w:bottom w:val="none" w:sz="0" w:space="0" w:color="auto"/>
        <w:right w:val="none" w:sz="0" w:space="0" w:color="auto"/>
      </w:divBdr>
    </w:div>
    <w:div w:id="80375156">
      <w:bodyDiv w:val="1"/>
      <w:marLeft w:val="0"/>
      <w:marRight w:val="0"/>
      <w:marTop w:val="0"/>
      <w:marBottom w:val="0"/>
      <w:divBdr>
        <w:top w:val="none" w:sz="0" w:space="0" w:color="auto"/>
        <w:left w:val="none" w:sz="0" w:space="0" w:color="auto"/>
        <w:bottom w:val="none" w:sz="0" w:space="0" w:color="auto"/>
        <w:right w:val="none" w:sz="0" w:space="0" w:color="auto"/>
      </w:divBdr>
    </w:div>
    <w:div w:id="80375706">
      <w:bodyDiv w:val="1"/>
      <w:marLeft w:val="0"/>
      <w:marRight w:val="0"/>
      <w:marTop w:val="0"/>
      <w:marBottom w:val="0"/>
      <w:divBdr>
        <w:top w:val="none" w:sz="0" w:space="0" w:color="auto"/>
        <w:left w:val="none" w:sz="0" w:space="0" w:color="auto"/>
        <w:bottom w:val="none" w:sz="0" w:space="0" w:color="auto"/>
        <w:right w:val="none" w:sz="0" w:space="0" w:color="auto"/>
      </w:divBdr>
    </w:div>
    <w:div w:id="80418360">
      <w:bodyDiv w:val="1"/>
      <w:marLeft w:val="0"/>
      <w:marRight w:val="0"/>
      <w:marTop w:val="0"/>
      <w:marBottom w:val="0"/>
      <w:divBdr>
        <w:top w:val="none" w:sz="0" w:space="0" w:color="auto"/>
        <w:left w:val="none" w:sz="0" w:space="0" w:color="auto"/>
        <w:bottom w:val="none" w:sz="0" w:space="0" w:color="auto"/>
        <w:right w:val="none" w:sz="0" w:space="0" w:color="auto"/>
      </w:divBdr>
    </w:div>
    <w:div w:id="80489020">
      <w:bodyDiv w:val="1"/>
      <w:marLeft w:val="0"/>
      <w:marRight w:val="0"/>
      <w:marTop w:val="0"/>
      <w:marBottom w:val="0"/>
      <w:divBdr>
        <w:top w:val="none" w:sz="0" w:space="0" w:color="auto"/>
        <w:left w:val="none" w:sz="0" w:space="0" w:color="auto"/>
        <w:bottom w:val="none" w:sz="0" w:space="0" w:color="auto"/>
        <w:right w:val="none" w:sz="0" w:space="0" w:color="auto"/>
      </w:divBdr>
    </w:div>
    <w:div w:id="80493788">
      <w:bodyDiv w:val="1"/>
      <w:marLeft w:val="0"/>
      <w:marRight w:val="0"/>
      <w:marTop w:val="0"/>
      <w:marBottom w:val="0"/>
      <w:divBdr>
        <w:top w:val="none" w:sz="0" w:space="0" w:color="auto"/>
        <w:left w:val="none" w:sz="0" w:space="0" w:color="auto"/>
        <w:bottom w:val="none" w:sz="0" w:space="0" w:color="auto"/>
        <w:right w:val="none" w:sz="0" w:space="0" w:color="auto"/>
      </w:divBdr>
    </w:div>
    <w:div w:id="80570399">
      <w:bodyDiv w:val="1"/>
      <w:marLeft w:val="0"/>
      <w:marRight w:val="0"/>
      <w:marTop w:val="0"/>
      <w:marBottom w:val="0"/>
      <w:divBdr>
        <w:top w:val="none" w:sz="0" w:space="0" w:color="auto"/>
        <w:left w:val="none" w:sz="0" w:space="0" w:color="auto"/>
        <w:bottom w:val="none" w:sz="0" w:space="0" w:color="auto"/>
        <w:right w:val="none" w:sz="0" w:space="0" w:color="auto"/>
      </w:divBdr>
    </w:div>
    <w:div w:id="80571798">
      <w:bodyDiv w:val="1"/>
      <w:marLeft w:val="0"/>
      <w:marRight w:val="0"/>
      <w:marTop w:val="0"/>
      <w:marBottom w:val="0"/>
      <w:divBdr>
        <w:top w:val="none" w:sz="0" w:space="0" w:color="auto"/>
        <w:left w:val="none" w:sz="0" w:space="0" w:color="auto"/>
        <w:bottom w:val="none" w:sz="0" w:space="0" w:color="auto"/>
        <w:right w:val="none" w:sz="0" w:space="0" w:color="auto"/>
      </w:divBdr>
    </w:div>
    <w:div w:id="80639579">
      <w:bodyDiv w:val="1"/>
      <w:marLeft w:val="0"/>
      <w:marRight w:val="0"/>
      <w:marTop w:val="0"/>
      <w:marBottom w:val="0"/>
      <w:divBdr>
        <w:top w:val="none" w:sz="0" w:space="0" w:color="auto"/>
        <w:left w:val="none" w:sz="0" w:space="0" w:color="auto"/>
        <w:bottom w:val="none" w:sz="0" w:space="0" w:color="auto"/>
        <w:right w:val="none" w:sz="0" w:space="0" w:color="auto"/>
      </w:divBdr>
    </w:div>
    <w:div w:id="80642043">
      <w:bodyDiv w:val="1"/>
      <w:marLeft w:val="0"/>
      <w:marRight w:val="0"/>
      <w:marTop w:val="0"/>
      <w:marBottom w:val="0"/>
      <w:divBdr>
        <w:top w:val="none" w:sz="0" w:space="0" w:color="auto"/>
        <w:left w:val="none" w:sz="0" w:space="0" w:color="auto"/>
        <w:bottom w:val="none" w:sz="0" w:space="0" w:color="auto"/>
        <w:right w:val="none" w:sz="0" w:space="0" w:color="auto"/>
      </w:divBdr>
    </w:div>
    <w:div w:id="80759936">
      <w:bodyDiv w:val="1"/>
      <w:marLeft w:val="0"/>
      <w:marRight w:val="0"/>
      <w:marTop w:val="0"/>
      <w:marBottom w:val="0"/>
      <w:divBdr>
        <w:top w:val="none" w:sz="0" w:space="0" w:color="auto"/>
        <w:left w:val="none" w:sz="0" w:space="0" w:color="auto"/>
        <w:bottom w:val="none" w:sz="0" w:space="0" w:color="auto"/>
        <w:right w:val="none" w:sz="0" w:space="0" w:color="auto"/>
      </w:divBdr>
    </w:div>
    <w:div w:id="80760902">
      <w:bodyDiv w:val="1"/>
      <w:marLeft w:val="0"/>
      <w:marRight w:val="0"/>
      <w:marTop w:val="0"/>
      <w:marBottom w:val="0"/>
      <w:divBdr>
        <w:top w:val="none" w:sz="0" w:space="0" w:color="auto"/>
        <w:left w:val="none" w:sz="0" w:space="0" w:color="auto"/>
        <w:bottom w:val="none" w:sz="0" w:space="0" w:color="auto"/>
        <w:right w:val="none" w:sz="0" w:space="0" w:color="auto"/>
      </w:divBdr>
    </w:div>
    <w:div w:id="80807596">
      <w:bodyDiv w:val="1"/>
      <w:marLeft w:val="0"/>
      <w:marRight w:val="0"/>
      <w:marTop w:val="0"/>
      <w:marBottom w:val="0"/>
      <w:divBdr>
        <w:top w:val="none" w:sz="0" w:space="0" w:color="auto"/>
        <w:left w:val="none" w:sz="0" w:space="0" w:color="auto"/>
        <w:bottom w:val="none" w:sz="0" w:space="0" w:color="auto"/>
        <w:right w:val="none" w:sz="0" w:space="0" w:color="auto"/>
      </w:divBdr>
    </w:div>
    <w:div w:id="80882175">
      <w:bodyDiv w:val="1"/>
      <w:marLeft w:val="0"/>
      <w:marRight w:val="0"/>
      <w:marTop w:val="0"/>
      <w:marBottom w:val="0"/>
      <w:divBdr>
        <w:top w:val="none" w:sz="0" w:space="0" w:color="auto"/>
        <w:left w:val="none" w:sz="0" w:space="0" w:color="auto"/>
        <w:bottom w:val="none" w:sz="0" w:space="0" w:color="auto"/>
        <w:right w:val="none" w:sz="0" w:space="0" w:color="auto"/>
      </w:divBdr>
    </w:div>
    <w:div w:id="80952651">
      <w:bodyDiv w:val="1"/>
      <w:marLeft w:val="0"/>
      <w:marRight w:val="0"/>
      <w:marTop w:val="0"/>
      <w:marBottom w:val="0"/>
      <w:divBdr>
        <w:top w:val="none" w:sz="0" w:space="0" w:color="auto"/>
        <w:left w:val="none" w:sz="0" w:space="0" w:color="auto"/>
        <w:bottom w:val="none" w:sz="0" w:space="0" w:color="auto"/>
        <w:right w:val="none" w:sz="0" w:space="0" w:color="auto"/>
      </w:divBdr>
    </w:div>
    <w:div w:id="81028552">
      <w:bodyDiv w:val="1"/>
      <w:marLeft w:val="0"/>
      <w:marRight w:val="0"/>
      <w:marTop w:val="0"/>
      <w:marBottom w:val="0"/>
      <w:divBdr>
        <w:top w:val="none" w:sz="0" w:space="0" w:color="auto"/>
        <w:left w:val="none" w:sz="0" w:space="0" w:color="auto"/>
        <w:bottom w:val="none" w:sz="0" w:space="0" w:color="auto"/>
        <w:right w:val="none" w:sz="0" w:space="0" w:color="auto"/>
      </w:divBdr>
    </w:div>
    <w:div w:id="81149417">
      <w:bodyDiv w:val="1"/>
      <w:marLeft w:val="0"/>
      <w:marRight w:val="0"/>
      <w:marTop w:val="0"/>
      <w:marBottom w:val="0"/>
      <w:divBdr>
        <w:top w:val="none" w:sz="0" w:space="0" w:color="auto"/>
        <w:left w:val="none" w:sz="0" w:space="0" w:color="auto"/>
        <w:bottom w:val="none" w:sz="0" w:space="0" w:color="auto"/>
        <w:right w:val="none" w:sz="0" w:space="0" w:color="auto"/>
      </w:divBdr>
    </w:div>
    <w:div w:id="81294169">
      <w:bodyDiv w:val="1"/>
      <w:marLeft w:val="0"/>
      <w:marRight w:val="0"/>
      <w:marTop w:val="0"/>
      <w:marBottom w:val="0"/>
      <w:divBdr>
        <w:top w:val="none" w:sz="0" w:space="0" w:color="auto"/>
        <w:left w:val="none" w:sz="0" w:space="0" w:color="auto"/>
        <w:bottom w:val="none" w:sz="0" w:space="0" w:color="auto"/>
        <w:right w:val="none" w:sz="0" w:space="0" w:color="auto"/>
      </w:divBdr>
    </w:div>
    <w:div w:id="81296749">
      <w:bodyDiv w:val="1"/>
      <w:marLeft w:val="0"/>
      <w:marRight w:val="0"/>
      <w:marTop w:val="0"/>
      <w:marBottom w:val="0"/>
      <w:divBdr>
        <w:top w:val="none" w:sz="0" w:space="0" w:color="auto"/>
        <w:left w:val="none" w:sz="0" w:space="0" w:color="auto"/>
        <w:bottom w:val="none" w:sz="0" w:space="0" w:color="auto"/>
        <w:right w:val="none" w:sz="0" w:space="0" w:color="auto"/>
      </w:divBdr>
    </w:div>
    <w:div w:id="81340819">
      <w:bodyDiv w:val="1"/>
      <w:marLeft w:val="0"/>
      <w:marRight w:val="0"/>
      <w:marTop w:val="0"/>
      <w:marBottom w:val="0"/>
      <w:divBdr>
        <w:top w:val="none" w:sz="0" w:space="0" w:color="auto"/>
        <w:left w:val="none" w:sz="0" w:space="0" w:color="auto"/>
        <w:bottom w:val="none" w:sz="0" w:space="0" w:color="auto"/>
        <w:right w:val="none" w:sz="0" w:space="0" w:color="auto"/>
      </w:divBdr>
    </w:div>
    <w:div w:id="81419535">
      <w:bodyDiv w:val="1"/>
      <w:marLeft w:val="0"/>
      <w:marRight w:val="0"/>
      <w:marTop w:val="0"/>
      <w:marBottom w:val="0"/>
      <w:divBdr>
        <w:top w:val="none" w:sz="0" w:space="0" w:color="auto"/>
        <w:left w:val="none" w:sz="0" w:space="0" w:color="auto"/>
        <w:bottom w:val="none" w:sz="0" w:space="0" w:color="auto"/>
        <w:right w:val="none" w:sz="0" w:space="0" w:color="auto"/>
      </w:divBdr>
    </w:div>
    <w:div w:id="81420239">
      <w:bodyDiv w:val="1"/>
      <w:marLeft w:val="0"/>
      <w:marRight w:val="0"/>
      <w:marTop w:val="0"/>
      <w:marBottom w:val="0"/>
      <w:divBdr>
        <w:top w:val="none" w:sz="0" w:space="0" w:color="auto"/>
        <w:left w:val="none" w:sz="0" w:space="0" w:color="auto"/>
        <w:bottom w:val="none" w:sz="0" w:space="0" w:color="auto"/>
        <w:right w:val="none" w:sz="0" w:space="0" w:color="auto"/>
      </w:divBdr>
    </w:div>
    <w:div w:id="81420768">
      <w:bodyDiv w:val="1"/>
      <w:marLeft w:val="0"/>
      <w:marRight w:val="0"/>
      <w:marTop w:val="0"/>
      <w:marBottom w:val="0"/>
      <w:divBdr>
        <w:top w:val="none" w:sz="0" w:space="0" w:color="auto"/>
        <w:left w:val="none" w:sz="0" w:space="0" w:color="auto"/>
        <w:bottom w:val="none" w:sz="0" w:space="0" w:color="auto"/>
        <w:right w:val="none" w:sz="0" w:space="0" w:color="auto"/>
      </w:divBdr>
    </w:div>
    <w:div w:id="81488344">
      <w:bodyDiv w:val="1"/>
      <w:marLeft w:val="0"/>
      <w:marRight w:val="0"/>
      <w:marTop w:val="0"/>
      <w:marBottom w:val="0"/>
      <w:divBdr>
        <w:top w:val="none" w:sz="0" w:space="0" w:color="auto"/>
        <w:left w:val="none" w:sz="0" w:space="0" w:color="auto"/>
        <w:bottom w:val="none" w:sz="0" w:space="0" w:color="auto"/>
        <w:right w:val="none" w:sz="0" w:space="0" w:color="auto"/>
      </w:divBdr>
    </w:div>
    <w:div w:id="81531576">
      <w:bodyDiv w:val="1"/>
      <w:marLeft w:val="0"/>
      <w:marRight w:val="0"/>
      <w:marTop w:val="0"/>
      <w:marBottom w:val="0"/>
      <w:divBdr>
        <w:top w:val="none" w:sz="0" w:space="0" w:color="auto"/>
        <w:left w:val="none" w:sz="0" w:space="0" w:color="auto"/>
        <w:bottom w:val="none" w:sz="0" w:space="0" w:color="auto"/>
        <w:right w:val="none" w:sz="0" w:space="0" w:color="auto"/>
      </w:divBdr>
    </w:div>
    <w:div w:id="81614038">
      <w:bodyDiv w:val="1"/>
      <w:marLeft w:val="0"/>
      <w:marRight w:val="0"/>
      <w:marTop w:val="0"/>
      <w:marBottom w:val="0"/>
      <w:divBdr>
        <w:top w:val="none" w:sz="0" w:space="0" w:color="auto"/>
        <w:left w:val="none" w:sz="0" w:space="0" w:color="auto"/>
        <w:bottom w:val="none" w:sz="0" w:space="0" w:color="auto"/>
        <w:right w:val="none" w:sz="0" w:space="0" w:color="auto"/>
      </w:divBdr>
    </w:div>
    <w:div w:id="81680932">
      <w:bodyDiv w:val="1"/>
      <w:marLeft w:val="0"/>
      <w:marRight w:val="0"/>
      <w:marTop w:val="0"/>
      <w:marBottom w:val="0"/>
      <w:divBdr>
        <w:top w:val="none" w:sz="0" w:space="0" w:color="auto"/>
        <w:left w:val="none" w:sz="0" w:space="0" w:color="auto"/>
        <w:bottom w:val="none" w:sz="0" w:space="0" w:color="auto"/>
        <w:right w:val="none" w:sz="0" w:space="0" w:color="auto"/>
      </w:divBdr>
    </w:div>
    <w:div w:id="81684284">
      <w:bodyDiv w:val="1"/>
      <w:marLeft w:val="0"/>
      <w:marRight w:val="0"/>
      <w:marTop w:val="0"/>
      <w:marBottom w:val="0"/>
      <w:divBdr>
        <w:top w:val="none" w:sz="0" w:space="0" w:color="auto"/>
        <w:left w:val="none" w:sz="0" w:space="0" w:color="auto"/>
        <w:bottom w:val="none" w:sz="0" w:space="0" w:color="auto"/>
        <w:right w:val="none" w:sz="0" w:space="0" w:color="auto"/>
      </w:divBdr>
    </w:div>
    <w:div w:id="81726572">
      <w:bodyDiv w:val="1"/>
      <w:marLeft w:val="0"/>
      <w:marRight w:val="0"/>
      <w:marTop w:val="0"/>
      <w:marBottom w:val="0"/>
      <w:divBdr>
        <w:top w:val="none" w:sz="0" w:space="0" w:color="auto"/>
        <w:left w:val="none" w:sz="0" w:space="0" w:color="auto"/>
        <w:bottom w:val="none" w:sz="0" w:space="0" w:color="auto"/>
        <w:right w:val="none" w:sz="0" w:space="0" w:color="auto"/>
      </w:divBdr>
    </w:div>
    <w:div w:id="81873281">
      <w:bodyDiv w:val="1"/>
      <w:marLeft w:val="0"/>
      <w:marRight w:val="0"/>
      <w:marTop w:val="0"/>
      <w:marBottom w:val="0"/>
      <w:divBdr>
        <w:top w:val="none" w:sz="0" w:space="0" w:color="auto"/>
        <w:left w:val="none" w:sz="0" w:space="0" w:color="auto"/>
        <w:bottom w:val="none" w:sz="0" w:space="0" w:color="auto"/>
        <w:right w:val="none" w:sz="0" w:space="0" w:color="auto"/>
      </w:divBdr>
    </w:div>
    <w:div w:id="81999211">
      <w:bodyDiv w:val="1"/>
      <w:marLeft w:val="0"/>
      <w:marRight w:val="0"/>
      <w:marTop w:val="0"/>
      <w:marBottom w:val="0"/>
      <w:divBdr>
        <w:top w:val="none" w:sz="0" w:space="0" w:color="auto"/>
        <w:left w:val="none" w:sz="0" w:space="0" w:color="auto"/>
        <w:bottom w:val="none" w:sz="0" w:space="0" w:color="auto"/>
        <w:right w:val="none" w:sz="0" w:space="0" w:color="auto"/>
      </w:divBdr>
    </w:div>
    <w:div w:id="82148815">
      <w:bodyDiv w:val="1"/>
      <w:marLeft w:val="0"/>
      <w:marRight w:val="0"/>
      <w:marTop w:val="0"/>
      <w:marBottom w:val="0"/>
      <w:divBdr>
        <w:top w:val="none" w:sz="0" w:space="0" w:color="auto"/>
        <w:left w:val="none" w:sz="0" w:space="0" w:color="auto"/>
        <w:bottom w:val="none" w:sz="0" w:space="0" w:color="auto"/>
        <w:right w:val="none" w:sz="0" w:space="0" w:color="auto"/>
      </w:divBdr>
    </w:div>
    <w:div w:id="82193214">
      <w:bodyDiv w:val="1"/>
      <w:marLeft w:val="0"/>
      <w:marRight w:val="0"/>
      <w:marTop w:val="0"/>
      <w:marBottom w:val="0"/>
      <w:divBdr>
        <w:top w:val="none" w:sz="0" w:space="0" w:color="auto"/>
        <w:left w:val="none" w:sz="0" w:space="0" w:color="auto"/>
        <w:bottom w:val="none" w:sz="0" w:space="0" w:color="auto"/>
        <w:right w:val="none" w:sz="0" w:space="0" w:color="auto"/>
      </w:divBdr>
    </w:div>
    <w:div w:id="82263573">
      <w:bodyDiv w:val="1"/>
      <w:marLeft w:val="0"/>
      <w:marRight w:val="0"/>
      <w:marTop w:val="0"/>
      <w:marBottom w:val="0"/>
      <w:divBdr>
        <w:top w:val="none" w:sz="0" w:space="0" w:color="auto"/>
        <w:left w:val="none" w:sz="0" w:space="0" w:color="auto"/>
        <w:bottom w:val="none" w:sz="0" w:space="0" w:color="auto"/>
        <w:right w:val="none" w:sz="0" w:space="0" w:color="auto"/>
      </w:divBdr>
    </w:div>
    <w:div w:id="82264805">
      <w:bodyDiv w:val="1"/>
      <w:marLeft w:val="0"/>
      <w:marRight w:val="0"/>
      <w:marTop w:val="0"/>
      <w:marBottom w:val="0"/>
      <w:divBdr>
        <w:top w:val="none" w:sz="0" w:space="0" w:color="auto"/>
        <w:left w:val="none" w:sz="0" w:space="0" w:color="auto"/>
        <w:bottom w:val="none" w:sz="0" w:space="0" w:color="auto"/>
        <w:right w:val="none" w:sz="0" w:space="0" w:color="auto"/>
      </w:divBdr>
    </w:div>
    <w:div w:id="82267170">
      <w:bodyDiv w:val="1"/>
      <w:marLeft w:val="0"/>
      <w:marRight w:val="0"/>
      <w:marTop w:val="0"/>
      <w:marBottom w:val="0"/>
      <w:divBdr>
        <w:top w:val="none" w:sz="0" w:space="0" w:color="auto"/>
        <w:left w:val="none" w:sz="0" w:space="0" w:color="auto"/>
        <w:bottom w:val="none" w:sz="0" w:space="0" w:color="auto"/>
        <w:right w:val="none" w:sz="0" w:space="0" w:color="auto"/>
      </w:divBdr>
    </w:div>
    <w:div w:id="82528980">
      <w:bodyDiv w:val="1"/>
      <w:marLeft w:val="0"/>
      <w:marRight w:val="0"/>
      <w:marTop w:val="0"/>
      <w:marBottom w:val="0"/>
      <w:divBdr>
        <w:top w:val="none" w:sz="0" w:space="0" w:color="auto"/>
        <w:left w:val="none" w:sz="0" w:space="0" w:color="auto"/>
        <w:bottom w:val="none" w:sz="0" w:space="0" w:color="auto"/>
        <w:right w:val="none" w:sz="0" w:space="0" w:color="auto"/>
      </w:divBdr>
    </w:div>
    <w:div w:id="82530425">
      <w:bodyDiv w:val="1"/>
      <w:marLeft w:val="0"/>
      <w:marRight w:val="0"/>
      <w:marTop w:val="0"/>
      <w:marBottom w:val="0"/>
      <w:divBdr>
        <w:top w:val="none" w:sz="0" w:space="0" w:color="auto"/>
        <w:left w:val="none" w:sz="0" w:space="0" w:color="auto"/>
        <w:bottom w:val="none" w:sz="0" w:space="0" w:color="auto"/>
        <w:right w:val="none" w:sz="0" w:space="0" w:color="auto"/>
      </w:divBdr>
    </w:div>
    <w:div w:id="82531513">
      <w:bodyDiv w:val="1"/>
      <w:marLeft w:val="0"/>
      <w:marRight w:val="0"/>
      <w:marTop w:val="0"/>
      <w:marBottom w:val="0"/>
      <w:divBdr>
        <w:top w:val="none" w:sz="0" w:space="0" w:color="auto"/>
        <w:left w:val="none" w:sz="0" w:space="0" w:color="auto"/>
        <w:bottom w:val="none" w:sz="0" w:space="0" w:color="auto"/>
        <w:right w:val="none" w:sz="0" w:space="0" w:color="auto"/>
      </w:divBdr>
    </w:div>
    <w:div w:id="82535744">
      <w:bodyDiv w:val="1"/>
      <w:marLeft w:val="0"/>
      <w:marRight w:val="0"/>
      <w:marTop w:val="0"/>
      <w:marBottom w:val="0"/>
      <w:divBdr>
        <w:top w:val="none" w:sz="0" w:space="0" w:color="auto"/>
        <w:left w:val="none" w:sz="0" w:space="0" w:color="auto"/>
        <w:bottom w:val="none" w:sz="0" w:space="0" w:color="auto"/>
        <w:right w:val="none" w:sz="0" w:space="0" w:color="auto"/>
      </w:divBdr>
    </w:div>
    <w:div w:id="82606453">
      <w:bodyDiv w:val="1"/>
      <w:marLeft w:val="0"/>
      <w:marRight w:val="0"/>
      <w:marTop w:val="0"/>
      <w:marBottom w:val="0"/>
      <w:divBdr>
        <w:top w:val="none" w:sz="0" w:space="0" w:color="auto"/>
        <w:left w:val="none" w:sz="0" w:space="0" w:color="auto"/>
        <w:bottom w:val="none" w:sz="0" w:space="0" w:color="auto"/>
        <w:right w:val="none" w:sz="0" w:space="0" w:color="auto"/>
      </w:divBdr>
    </w:div>
    <w:div w:id="82842204">
      <w:bodyDiv w:val="1"/>
      <w:marLeft w:val="0"/>
      <w:marRight w:val="0"/>
      <w:marTop w:val="0"/>
      <w:marBottom w:val="0"/>
      <w:divBdr>
        <w:top w:val="none" w:sz="0" w:space="0" w:color="auto"/>
        <w:left w:val="none" w:sz="0" w:space="0" w:color="auto"/>
        <w:bottom w:val="none" w:sz="0" w:space="0" w:color="auto"/>
        <w:right w:val="none" w:sz="0" w:space="0" w:color="auto"/>
      </w:divBdr>
    </w:div>
    <w:div w:id="82845543">
      <w:bodyDiv w:val="1"/>
      <w:marLeft w:val="0"/>
      <w:marRight w:val="0"/>
      <w:marTop w:val="0"/>
      <w:marBottom w:val="0"/>
      <w:divBdr>
        <w:top w:val="none" w:sz="0" w:space="0" w:color="auto"/>
        <w:left w:val="none" w:sz="0" w:space="0" w:color="auto"/>
        <w:bottom w:val="none" w:sz="0" w:space="0" w:color="auto"/>
        <w:right w:val="none" w:sz="0" w:space="0" w:color="auto"/>
      </w:divBdr>
    </w:div>
    <w:div w:id="82845622">
      <w:bodyDiv w:val="1"/>
      <w:marLeft w:val="0"/>
      <w:marRight w:val="0"/>
      <w:marTop w:val="0"/>
      <w:marBottom w:val="0"/>
      <w:divBdr>
        <w:top w:val="none" w:sz="0" w:space="0" w:color="auto"/>
        <w:left w:val="none" w:sz="0" w:space="0" w:color="auto"/>
        <w:bottom w:val="none" w:sz="0" w:space="0" w:color="auto"/>
        <w:right w:val="none" w:sz="0" w:space="0" w:color="auto"/>
      </w:divBdr>
    </w:div>
    <w:div w:id="82847074">
      <w:bodyDiv w:val="1"/>
      <w:marLeft w:val="0"/>
      <w:marRight w:val="0"/>
      <w:marTop w:val="0"/>
      <w:marBottom w:val="0"/>
      <w:divBdr>
        <w:top w:val="none" w:sz="0" w:space="0" w:color="auto"/>
        <w:left w:val="none" w:sz="0" w:space="0" w:color="auto"/>
        <w:bottom w:val="none" w:sz="0" w:space="0" w:color="auto"/>
        <w:right w:val="none" w:sz="0" w:space="0" w:color="auto"/>
      </w:divBdr>
    </w:div>
    <w:div w:id="82847135">
      <w:bodyDiv w:val="1"/>
      <w:marLeft w:val="0"/>
      <w:marRight w:val="0"/>
      <w:marTop w:val="0"/>
      <w:marBottom w:val="0"/>
      <w:divBdr>
        <w:top w:val="none" w:sz="0" w:space="0" w:color="auto"/>
        <w:left w:val="none" w:sz="0" w:space="0" w:color="auto"/>
        <w:bottom w:val="none" w:sz="0" w:space="0" w:color="auto"/>
        <w:right w:val="none" w:sz="0" w:space="0" w:color="auto"/>
      </w:divBdr>
    </w:div>
    <w:div w:id="82995464">
      <w:bodyDiv w:val="1"/>
      <w:marLeft w:val="0"/>
      <w:marRight w:val="0"/>
      <w:marTop w:val="0"/>
      <w:marBottom w:val="0"/>
      <w:divBdr>
        <w:top w:val="none" w:sz="0" w:space="0" w:color="auto"/>
        <w:left w:val="none" w:sz="0" w:space="0" w:color="auto"/>
        <w:bottom w:val="none" w:sz="0" w:space="0" w:color="auto"/>
        <w:right w:val="none" w:sz="0" w:space="0" w:color="auto"/>
      </w:divBdr>
    </w:div>
    <w:div w:id="82995961">
      <w:bodyDiv w:val="1"/>
      <w:marLeft w:val="0"/>
      <w:marRight w:val="0"/>
      <w:marTop w:val="0"/>
      <w:marBottom w:val="0"/>
      <w:divBdr>
        <w:top w:val="none" w:sz="0" w:space="0" w:color="auto"/>
        <w:left w:val="none" w:sz="0" w:space="0" w:color="auto"/>
        <w:bottom w:val="none" w:sz="0" w:space="0" w:color="auto"/>
        <w:right w:val="none" w:sz="0" w:space="0" w:color="auto"/>
      </w:divBdr>
    </w:div>
    <w:div w:id="83038339">
      <w:bodyDiv w:val="1"/>
      <w:marLeft w:val="0"/>
      <w:marRight w:val="0"/>
      <w:marTop w:val="0"/>
      <w:marBottom w:val="0"/>
      <w:divBdr>
        <w:top w:val="none" w:sz="0" w:space="0" w:color="auto"/>
        <w:left w:val="none" w:sz="0" w:space="0" w:color="auto"/>
        <w:bottom w:val="none" w:sz="0" w:space="0" w:color="auto"/>
        <w:right w:val="none" w:sz="0" w:space="0" w:color="auto"/>
      </w:divBdr>
    </w:div>
    <w:div w:id="83040561">
      <w:bodyDiv w:val="1"/>
      <w:marLeft w:val="0"/>
      <w:marRight w:val="0"/>
      <w:marTop w:val="0"/>
      <w:marBottom w:val="0"/>
      <w:divBdr>
        <w:top w:val="none" w:sz="0" w:space="0" w:color="auto"/>
        <w:left w:val="none" w:sz="0" w:space="0" w:color="auto"/>
        <w:bottom w:val="none" w:sz="0" w:space="0" w:color="auto"/>
        <w:right w:val="none" w:sz="0" w:space="0" w:color="auto"/>
      </w:divBdr>
    </w:div>
    <w:div w:id="83113938">
      <w:bodyDiv w:val="1"/>
      <w:marLeft w:val="0"/>
      <w:marRight w:val="0"/>
      <w:marTop w:val="0"/>
      <w:marBottom w:val="0"/>
      <w:divBdr>
        <w:top w:val="none" w:sz="0" w:space="0" w:color="auto"/>
        <w:left w:val="none" w:sz="0" w:space="0" w:color="auto"/>
        <w:bottom w:val="none" w:sz="0" w:space="0" w:color="auto"/>
        <w:right w:val="none" w:sz="0" w:space="0" w:color="auto"/>
      </w:divBdr>
    </w:div>
    <w:div w:id="83117048">
      <w:bodyDiv w:val="1"/>
      <w:marLeft w:val="0"/>
      <w:marRight w:val="0"/>
      <w:marTop w:val="0"/>
      <w:marBottom w:val="0"/>
      <w:divBdr>
        <w:top w:val="none" w:sz="0" w:space="0" w:color="auto"/>
        <w:left w:val="none" w:sz="0" w:space="0" w:color="auto"/>
        <w:bottom w:val="none" w:sz="0" w:space="0" w:color="auto"/>
        <w:right w:val="none" w:sz="0" w:space="0" w:color="auto"/>
      </w:divBdr>
    </w:div>
    <w:div w:id="83187293">
      <w:bodyDiv w:val="1"/>
      <w:marLeft w:val="0"/>
      <w:marRight w:val="0"/>
      <w:marTop w:val="0"/>
      <w:marBottom w:val="0"/>
      <w:divBdr>
        <w:top w:val="none" w:sz="0" w:space="0" w:color="auto"/>
        <w:left w:val="none" w:sz="0" w:space="0" w:color="auto"/>
        <w:bottom w:val="none" w:sz="0" w:space="0" w:color="auto"/>
        <w:right w:val="none" w:sz="0" w:space="0" w:color="auto"/>
      </w:divBdr>
    </w:div>
    <w:div w:id="83498255">
      <w:bodyDiv w:val="1"/>
      <w:marLeft w:val="0"/>
      <w:marRight w:val="0"/>
      <w:marTop w:val="0"/>
      <w:marBottom w:val="0"/>
      <w:divBdr>
        <w:top w:val="none" w:sz="0" w:space="0" w:color="auto"/>
        <w:left w:val="none" w:sz="0" w:space="0" w:color="auto"/>
        <w:bottom w:val="none" w:sz="0" w:space="0" w:color="auto"/>
        <w:right w:val="none" w:sz="0" w:space="0" w:color="auto"/>
      </w:divBdr>
    </w:div>
    <w:div w:id="83576021">
      <w:bodyDiv w:val="1"/>
      <w:marLeft w:val="0"/>
      <w:marRight w:val="0"/>
      <w:marTop w:val="0"/>
      <w:marBottom w:val="0"/>
      <w:divBdr>
        <w:top w:val="none" w:sz="0" w:space="0" w:color="auto"/>
        <w:left w:val="none" w:sz="0" w:space="0" w:color="auto"/>
        <w:bottom w:val="none" w:sz="0" w:space="0" w:color="auto"/>
        <w:right w:val="none" w:sz="0" w:space="0" w:color="auto"/>
      </w:divBdr>
    </w:div>
    <w:div w:id="83645780">
      <w:bodyDiv w:val="1"/>
      <w:marLeft w:val="0"/>
      <w:marRight w:val="0"/>
      <w:marTop w:val="0"/>
      <w:marBottom w:val="0"/>
      <w:divBdr>
        <w:top w:val="none" w:sz="0" w:space="0" w:color="auto"/>
        <w:left w:val="none" w:sz="0" w:space="0" w:color="auto"/>
        <w:bottom w:val="none" w:sz="0" w:space="0" w:color="auto"/>
        <w:right w:val="none" w:sz="0" w:space="0" w:color="auto"/>
      </w:divBdr>
    </w:div>
    <w:div w:id="83654498">
      <w:bodyDiv w:val="1"/>
      <w:marLeft w:val="0"/>
      <w:marRight w:val="0"/>
      <w:marTop w:val="0"/>
      <w:marBottom w:val="0"/>
      <w:divBdr>
        <w:top w:val="none" w:sz="0" w:space="0" w:color="auto"/>
        <w:left w:val="none" w:sz="0" w:space="0" w:color="auto"/>
        <w:bottom w:val="none" w:sz="0" w:space="0" w:color="auto"/>
        <w:right w:val="none" w:sz="0" w:space="0" w:color="auto"/>
      </w:divBdr>
    </w:div>
    <w:div w:id="83765197">
      <w:bodyDiv w:val="1"/>
      <w:marLeft w:val="0"/>
      <w:marRight w:val="0"/>
      <w:marTop w:val="0"/>
      <w:marBottom w:val="0"/>
      <w:divBdr>
        <w:top w:val="none" w:sz="0" w:space="0" w:color="auto"/>
        <w:left w:val="none" w:sz="0" w:space="0" w:color="auto"/>
        <w:bottom w:val="none" w:sz="0" w:space="0" w:color="auto"/>
        <w:right w:val="none" w:sz="0" w:space="0" w:color="auto"/>
      </w:divBdr>
    </w:div>
    <w:div w:id="83766654">
      <w:bodyDiv w:val="1"/>
      <w:marLeft w:val="0"/>
      <w:marRight w:val="0"/>
      <w:marTop w:val="0"/>
      <w:marBottom w:val="0"/>
      <w:divBdr>
        <w:top w:val="none" w:sz="0" w:space="0" w:color="auto"/>
        <w:left w:val="none" w:sz="0" w:space="0" w:color="auto"/>
        <w:bottom w:val="none" w:sz="0" w:space="0" w:color="auto"/>
        <w:right w:val="none" w:sz="0" w:space="0" w:color="auto"/>
      </w:divBdr>
    </w:div>
    <w:div w:id="83766694">
      <w:bodyDiv w:val="1"/>
      <w:marLeft w:val="0"/>
      <w:marRight w:val="0"/>
      <w:marTop w:val="0"/>
      <w:marBottom w:val="0"/>
      <w:divBdr>
        <w:top w:val="none" w:sz="0" w:space="0" w:color="auto"/>
        <w:left w:val="none" w:sz="0" w:space="0" w:color="auto"/>
        <w:bottom w:val="none" w:sz="0" w:space="0" w:color="auto"/>
        <w:right w:val="none" w:sz="0" w:space="0" w:color="auto"/>
      </w:divBdr>
    </w:div>
    <w:div w:id="83843156">
      <w:bodyDiv w:val="1"/>
      <w:marLeft w:val="0"/>
      <w:marRight w:val="0"/>
      <w:marTop w:val="0"/>
      <w:marBottom w:val="0"/>
      <w:divBdr>
        <w:top w:val="none" w:sz="0" w:space="0" w:color="auto"/>
        <w:left w:val="none" w:sz="0" w:space="0" w:color="auto"/>
        <w:bottom w:val="none" w:sz="0" w:space="0" w:color="auto"/>
        <w:right w:val="none" w:sz="0" w:space="0" w:color="auto"/>
      </w:divBdr>
    </w:div>
    <w:div w:id="83888582">
      <w:bodyDiv w:val="1"/>
      <w:marLeft w:val="0"/>
      <w:marRight w:val="0"/>
      <w:marTop w:val="0"/>
      <w:marBottom w:val="0"/>
      <w:divBdr>
        <w:top w:val="none" w:sz="0" w:space="0" w:color="auto"/>
        <w:left w:val="none" w:sz="0" w:space="0" w:color="auto"/>
        <w:bottom w:val="none" w:sz="0" w:space="0" w:color="auto"/>
        <w:right w:val="none" w:sz="0" w:space="0" w:color="auto"/>
      </w:divBdr>
    </w:div>
    <w:div w:id="84229650">
      <w:bodyDiv w:val="1"/>
      <w:marLeft w:val="0"/>
      <w:marRight w:val="0"/>
      <w:marTop w:val="0"/>
      <w:marBottom w:val="0"/>
      <w:divBdr>
        <w:top w:val="none" w:sz="0" w:space="0" w:color="auto"/>
        <w:left w:val="none" w:sz="0" w:space="0" w:color="auto"/>
        <w:bottom w:val="none" w:sz="0" w:space="0" w:color="auto"/>
        <w:right w:val="none" w:sz="0" w:space="0" w:color="auto"/>
      </w:divBdr>
    </w:div>
    <w:div w:id="84231841">
      <w:bodyDiv w:val="1"/>
      <w:marLeft w:val="0"/>
      <w:marRight w:val="0"/>
      <w:marTop w:val="0"/>
      <w:marBottom w:val="0"/>
      <w:divBdr>
        <w:top w:val="none" w:sz="0" w:space="0" w:color="auto"/>
        <w:left w:val="none" w:sz="0" w:space="0" w:color="auto"/>
        <w:bottom w:val="none" w:sz="0" w:space="0" w:color="auto"/>
        <w:right w:val="none" w:sz="0" w:space="0" w:color="auto"/>
      </w:divBdr>
    </w:div>
    <w:div w:id="84346271">
      <w:bodyDiv w:val="1"/>
      <w:marLeft w:val="0"/>
      <w:marRight w:val="0"/>
      <w:marTop w:val="0"/>
      <w:marBottom w:val="0"/>
      <w:divBdr>
        <w:top w:val="none" w:sz="0" w:space="0" w:color="auto"/>
        <w:left w:val="none" w:sz="0" w:space="0" w:color="auto"/>
        <w:bottom w:val="none" w:sz="0" w:space="0" w:color="auto"/>
        <w:right w:val="none" w:sz="0" w:space="0" w:color="auto"/>
      </w:divBdr>
    </w:div>
    <w:div w:id="84544714">
      <w:bodyDiv w:val="1"/>
      <w:marLeft w:val="0"/>
      <w:marRight w:val="0"/>
      <w:marTop w:val="0"/>
      <w:marBottom w:val="0"/>
      <w:divBdr>
        <w:top w:val="none" w:sz="0" w:space="0" w:color="auto"/>
        <w:left w:val="none" w:sz="0" w:space="0" w:color="auto"/>
        <w:bottom w:val="none" w:sz="0" w:space="0" w:color="auto"/>
        <w:right w:val="none" w:sz="0" w:space="0" w:color="auto"/>
      </w:divBdr>
    </w:div>
    <w:div w:id="84612169">
      <w:bodyDiv w:val="1"/>
      <w:marLeft w:val="0"/>
      <w:marRight w:val="0"/>
      <w:marTop w:val="0"/>
      <w:marBottom w:val="0"/>
      <w:divBdr>
        <w:top w:val="none" w:sz="0" w:space="0" w:color="auto"/>
        <w:left w:val="none" w:sz="0" w:space="0" w:color="auto"/>
        <w:bottom w:val="none" w:sz="0" w:space="0" w:color="auto"/>
        <w:right w:val="none" w:sz="0" w:space="0" w:color="auto"/>
      </w:divBdr>
    </w:div>
    <w:div w:id="84614791">
      <w:bodyDiv w:val="1"/>
      <w:marLeft w:val="0"/>
      <w:marRight w:val="0"/>
      <w:marTop w:val="0"/>
      <w:marBottom w:val="0"/>
      <w:divBdr>
        <w:top w:val="none" w:sz="0" w:space="0" w:color="auto"/>
        <w:left w:val="none" w:sz="0" w:space="0" w:color="auto"/>
        <w:bottom w:val="none" w:sz="0" w:space="0" w:color="auto"/>
        <w:right w:val="none" w:sz="0" w:space="0" w:color="auto"/>
      </w:divBdr>
    </w:div>
    <w:div w:id="84618452">
      <w:bodyDiv w:val="1"/>
      <w:marLeft w:val="0"/>
      <w:marRight w:val="0"/>
      <w:marTop w:val="0"/>
      <w:marBottom w:val="0"/>
      <w:divBdr>
        <w:top w:val="none" w:sz="0" w:space="0" w:color="auto"/>
        <w:left w:val="none" w:sz="0" w:space="0" w:color="auto"/>
        <w:bottom w:val="none" w:sz="0" w:space="0" w:color="auto"/>
        <w:right w:val="none" w:sz="0" w:space="0" w:color="auto"/>
      </w:divBdr>
    </w:div>
    <w:div w:id="84618553">
      <w:bodyDiv w:val="1"/>
      <w:marLeft w:val="0"/>
      <w:marRight w:val="0"/>
      <w:marTop w:val="0"/>
      <w:marBottom w:val="0"/>
      <w:divBdr>
        <w:top w:val="none" w:sz="0" w:space="0" w:color="auto"/>
        <w:left w:val="none" w:sz="0" w:space="0" w:color="auto"/>
        <w:bottom w:val="none" w:sz="0" w:space="0" w:color="auto"/>
        <w:right w:val="none" w:sz="0" w:space="0" w:color="auto"/>
      </w:divBdr>
    </w:div>
    <w:div w:id="84618585">
      <w:bodyDiv w:val="1"/>
      <w:marLeft w:val="0"/>
      <w:marRight w:val="0"/>
      <w:marTop w:val="0"/>
      <w:marBottom w:val="0"/>
      <w:divBdr>
        <w:top w:val="none" w:sz="0" w:space="0" w:color="auto"/>
        <w:left w:val="none" w:sz="0" w:space="0" w:color="auto"/>
        <w:bottom w:val="none" w:sz="0" w:space="0" w:color="auto"/>
        <w:right w:val="none" w:sz="0" w:space="0" w:color="auto"/>
      </w:divBdr>
    </w:div>
    <w:div w:id="84618727">
      <w:bodyDiv w:val="1"/>
      <w:marLeft w:val="0"/>
      <w:marRight w:val="0"/>
      <w:marTop w:val="0"/>
      <w:marBottom w:val="0"/>
      <w:divBdr>
        <w:top w:val="none" w:sz="0" w:space="0" w:color="auto"/>
        <w:left w:val="none" w:sz="0" w:space="0" w:color="auto"/>
        <w:bottom w:val="none" w:sz="0" w:space="0" w:color="auto"/>
        <w:right w:val="none" w:sz="0" w:space="0" w:color="auto"/>
      </w:divBdr>
    </w:div>
    <w:div w:id="84694928">
      <w:bodyDiv w:val="1"/>
      <w:marLeft w:val="0"/>
      <w:marRight w:val="0"/>
      <w:marTop w:val="0"/>
      <w:marBottom w:val="0"/>
      <w:divBdr>
        <w:top w:val="none" w:sz="0" w:space="0" w:color="auto"/>
        <w:left w:val="none" w:sz="0" w:space="0" w:color="auto"/>
        <w:bottom w:val="none" w:sz="0" w:space="0" w:color="auto"/>
        <w:right w:val="none" w:sz="0" w:space="0" w:color="auto"/>
      </w:divBdr>
    </w:div>
    <w:div w:id="84696715">
      <w:bodyDiv w:val="1"/>
      <w:marLeft w:val="0"/>
      <w:marRight w:val="0"/>
      <w:marTop w:val="0"/>
      <w:marBottom w:val="0"/>
      <w:divBdr>
        <w:top w:val="none" w:sz="0" w:space="0" w:color="auto"/>
        <w:left w:val="none" w:sz="0" w:space="0" w:color="auto"/>
        <w:bottom w:val="none" w:sz="0" w:space="0" w:color="auto"/>
        <w:right w:val="none" w:sz="0" w:space="0" w:color="auto"/>
      </w:divBdr>
    </w:div>
    <w:div w:id="84696874">
      <w:bodyDiv w:val="1"/>
      <w:marLeft w:val="0"/>
      <w:marRight w:val="0"/>
      <w:marTop w:val="0"/>
      <w:marBottom w:val="0"/>
      <w:divBdr>
        <w:top w:val="none" w:sz="0" w:space="0" w:color="auto"/>
        <w:left w:val="none" w:sz="0" w:space="0" w:color="auto"/>
        <w:bottom w:val="none" w:sz="0" w:space="0" w:color="auto"/>
        <w:right w:val="none" w:sz="0" w:space="0" w:color="auto"/>
      </w:divBdr>
    </w:div>
    <w:div w:id="84887444">
      <w:bodyDiv w:val="1"/>
      <w:marLeft w:val="0"/>
      <w:marRight w:val="0"/>
      <w:marTop w:val="0"/>
      <w:marBottom w:val="0"/>
      <w:divBdr>
        <w:top w:val="none" w:sz="0" w:space="0" w:color="auto"/>
        <w:left w:val="none" w:sz="0" w:space="0" w:color="auto"/>
        <w:bottom w:val="none" w:sz="0" w:space="0" w:color="auto"/>
        <w:right w:val="none" w:sz="0" w:space="0" w:color="auto"/>
      </w:divBdr>
    </w:div>
    <w:div w:id="84963890">
      <w:bodyDiv w:val="1"/>
      <w:marLeft w:val="0"/>
      <w:marRight w:val="0"/>
      <w:marTop w:val="0"/>
      <w:marBottom w:val="0"/>
      <w:divBdr>
        <w:top w:val="none" w:sz="0" w:space="0" w:color="auto"/>
        <w:left w:val="none" w:sz="0" w:space="0" w:color="auto"/>
        <w:bottom w:val="none" w:sz="0" w:space="0" w:color="auto"/>
        <w:right w:val="none" w:sz="0" w:space="0" w:color="auto"/>
      </w:divBdr>
    </w:div>
    <w:div w:id="84963953">
      <w:bodyDiv w:val="1"/>
      <w:marLeft w:val="0"/>
      <w:marRight w:val="0"/>
      <w:marTop w:val="0"/>
      <w:marBottom w:val="0"/>
      <w:divBdr>
        <w:top w:val="none" w:sz="0" w:space="0" w:color="auto"/>
        <w:left w:val="none" w:sz="0" w:space="0" w:color="auto"/>
        <w:bottom w:val="none" w:sz="0" w:space="0" w:color="auto"/>
        <w:right w:val="none" w:sz="0" w:space="0" w:color="auto"/>
      </w:divBdr>
    </w:div>
    <w:div w:id="84965478">
      <w:bodyDiv w:val="1"/>
      <w:marLeft w:val="0"/>
      <w:marRight w:val="0"/>
      <w:marTop w:val="0"/>
      <w:marBottom w:val="0"/>
      <w:divBdr>
        <w:top w:val="none" w:sz="0" w:space="0" w:color="auto"/>
        <w:left w:val="none" w:sz="0" w:space="0" w:color="auto"/>
        <w:bottom w:val="none" w:sz="0" w:space="0" w:color="auto"/>
        <w:right w:val="none" w:sz="0" w:space="0" w:color="auto"/>
      </w:divBdr>
    </w:div>
    <w:div w:id="85538875">
      <w:bodyDiv w:val="1"/>
      <w:marLeft w:val="0"/>
      <w:marRight w:val="0"/>
      <w:marTop w:val="0"/>
      <w:marBottom w:val="0"/>
      <w:divBdr>
        <w:top w:val="none" w:sz="0" w:space="0" w:color="auto"/>
        <w:left w:val="none" w:sz="0" w:space="0" w:color="auto"/>
        <w:bottom w:val="none" w:sz="0" w:space="0" w:color="auto"/>
        <w:right w:val="none" w:sz="0" w:space="0" w:color="auto"/>
      </w:divBdr>
    </w:div>
    <w:div w:id="85615885">
      <w:bodyDiv w:val="1"/>
      <w:marLeft w:val="0"/>
      <w:marRight w:val="0"/>
      <w:marTop w:val="0"/>
      <w:marBottom w:val="0"/>
      <w:divBdr>
        <w:top w:val="none" w:sz="0" w:space="0" w:color="auto"/>
        <w:left w:val="none" w:sz="0" w:space="0" w:color="auto"/>
        <w:bottom w:val="none" w:sz="0" w:space="0" w:color="auto"/>
        <w:right w:val="none" w:sz="0" w:space="0" w:color="auto"/>
      </w:divBdr>
    </w:div>
    <w:div w:id="85662061">
      <w:bodyDiv w:val="1"/>
      <w:marLeft w:val="0"/>
      <w:marRight w:val="0"/>
      <w:marTop w:val="0"/>
      <w:marBottom w:val="0"/>
      <w:divBdr>
        <w:top w:val="none" w:sz="0" w:space="0" w:color="auto"/>
        <w:left w:val="none" w:sz="0" w:space="0" w:color="auto"/>
        <w:bottom w:val="none" w:sz="0" w:space="0" w:color="auto"/>
        <w:right w:val="none" w:sz="0" w:space="0" w:color="auto"/>
      </w:divBdr>
    </w:div>
    <w:div w:id="85662760">
      <w:bodyDiv w:val="1"/>
      <w:marLeft w:val="0"/>
      <w:marRight w:val="0"/>
      <w:marTop w:val="0"/>
      <w:marBottom w:val="0"/>
      <w:divBdr>
        <w:top w:val="none" w:sz="0" w:space="0" w:color="auto"/>
        <w:left w:val="none" w:sz="0" w:space="0" w:color="auto"/>
        <w:bottom w:val="none" w:sz="0" w:space="0" w:color="auto"/>
        <w:right w:val="none" w:sz="0" w:space="0" w:color="auto"/>
      </w:divBdr>
    </w:div>
    <w:div w:id="85730653">
      <w:bodyDiv w:val="1"/>
      <w:marLeft w:val="0"/>
      <w:marRight w:val="0"/>
      <w:marTop w:val="0"/>
      <w:marBottom w:val="0"/>
      <w:divBdr>
        <w:top w:val="none" w:sz="0" w:space="0" w:color="auto"/>
        <w:left w:val="none" w:sz="0" w:space="0" w:color="auto"/>
        <w:bottom w:val="none" w:sz="0" w:space="0" w:color="auto"/>
        <w:right w:val="none" w:sz="0" w:space="0" w:color="auto"/>
      </w:divBdr>
    </w:div>
    <w:div w:id="85737208">
      <w:bodyDiv w:val="1"/>
      <w:marLeft w:val="0"/>
      <w:marRight w:val="0"/>
      <w:marTop w:val="0"/>
      <w:marBottom w:val="0"/>
      <w:divBdr>
        <w:top w:val="none" w:sz="0" w:space="0" w:color="auto"/>
        <w:left w:val="none" w:sz="0" w:space="0" w:color="auto"/>
        <w:bottom w:val="none" w:sz="0" w:space="0" w:color="auto"/>
        <w:right w:val="none" w:sz="0" w:space="0" w:color="auto"/>
      </w:divBdr>
    </w:div>
    <w:div w:id="85810224">
      <w:bodyDiv w:val="1"/>
      <w:marLeft w:val="0"/>
      <w:marRight w:val="0"/>
      <w:marTop w:val="0"/>
      <w:marBottom w:val="0"/>
      <w:divBdr>
        <w:top w:val="none" w:sz="0" w:space="0" w:color="auto"/>
        <w:left w:val="none" w:sz="0" w:space="0" w:color="auto"/>
        <w:bottom w:val="none" w:sz="0" w:space="0" w:color="auto"/>
        <w:right w:val="none" w:sz="0" w:space="0" w:color="auto"/>
      </w:divBdr>
    </w:div>
    <w:div w:id="85812327">
      <w:bodyDiv w:val="1"/>
      <w:marLeft w:val="0"/>
      <w:marRight w:val="0"/>
      <w:marTop w:val="0"/>
      <w:marBottom w:val="0"/>
      <w:divBdr>
        <w:top w:val="none" w:sz="0" w:space="0" w:color="auto"/>
        <w:left w:val="none" w:sz="0" w:space="0" w:color="auto"/>
        <w:bottom w:val="none" w:sz="0" w:space="0" w:color="auto"/>
        <w:right w:val="none" w:sz="0" w:space="0" w:color="auto"/>
      </w:divBdr>
    </w:div>
    <w:div w:id="85924415">
      <w:bodyDiv w:val="1"/>
      <w:marLeft w:val="0"/>
      <w:marRight w:val="0"/>
      <w:marTop w:val="0"/>
      <w:marBottom w:val="0"/>
      <w:divBdr>
        <w:top w:val="none" w:sz="0" w:space="0" w:color="auto"/>
        <w:left w:val="none" w:sz="0" w:space="0" w:color="auto"/>
        <w:bottom w:val="none" w:sz="0" w:space="0" w:color="auto"/>
        <w:right w:val="none" w:sz="0" w:space="0" w:color="auto"/>
      </w:divBdr>
    </w:div>
    <w:div w:id="85929789">
      <w:bodyDiv w:val="1"/>
      <w:marLeft w:val="0"/>
      <w:marRight w:val="0"/>
      <w:marTop w:val="0"/>
      <w:marBottom w:val="0"/>
      <w:divBdr>
        <w:top w:val="none" w:sz="0" w:space="0" w:color="auto"/>
        <w:left w:val="none" w:sz="0" w:space="0" w:color="auto"/>
        <w:bottom w:val="none" w:sz="0" w:space="0" w:color="auto"/>
        <w:right w:val="none" w:sz="0" w:space="0" w:color="auto"/>
      </w:divBdr>
    </w:div>
    <w:div w:id="86074964">
      <w:bodyDiv w:val="1"/>
      <w:marLeft w:val="0"/>
      <w:marRight w:val="0"/>
      <w:marTop w:val="0"/>
      <w:marBottom w:val="0"/>
      <w:divBdr>
        <w:top w:val="none" w:sz="0" w:space="0" w:color="auto"/>
        <w:left w:val="none" w:sz="0" w:space="0" w:color="auto"/>
        <w:bottom w:val="none" w:sz="0" w:space="0" w:color="auto"/>
        <w:right w:val="none" w:sz="0" w:space="0" w:color="auto"/>
      </w:divBdr>
    </w:div>
    <w:div w:id="86116420">
      <w:bodyDiv w:val="1"/>
      <w:marLeft w:val="0"/>
      <w:marRight w:val="0"/>
      <w:marTop w:val="0"/>
      <w:marBottom w:val="0"/>
      <w:divBdr>
        <w:top w:val="none" w:sz="0" w:space="0" w:color="auto"/>
        <w:left w:val="none" w:sz="0" w:space="0" w:color="auto"/>
        <w:bottom w:val="none" w:sz="0" w:space="0" w:color="auto"/>
        <w:right w:val="none" w:sz="0" w:space="0" w:color="auto"/>
      </w:divBdr>
    </w:div>
    <w:div w:id="86121919">
      <w:bodyDiv w:val="1"/>
      <w:marLeft w:val="0"/>
      <w:marRight w:val="0"/>
      <w:marTop w:val="0"/>
      <w:marBottom w:val="0"/>
      <w:divBdr>
        <w:top w:val="none" w:sz="0" w:space="0" w:color="auto"/>
        <w:left w:val="none" w:sz="0" w:space="0" w:color="auto"/>
        <w:bottom w:val="none" w:sz="0" w:space="0" w:color="auto"/>
        <w:right w:val="none" w:sz="0" w:space="0" w:color="auto"/>
      </w:divBdr>
    </w:div>
    <w:div w:id="86194541">
      <w:bodyDiv w:val="1"/>
      <w:marLeft w:val="0"/>
      <w:marRight w:val="0"/>
      <w:marTop w:val="0"/>
      <w:marBottom w:val="0"/>
      <w:divBdr>
        <w:top w:val="none" w:sz="0" w:space="0" w:color="auto"/>
        <w:left w:val="none" w:sz="0" w:space="0" w:color="auto"/>
        <w:bottom w:val="none" w:sz="0" w:space="0" w:color="auto"/>
        <w:right w:val="none" w:sz="0" w:space="0" w:color="auto"/>
      </w:divBdr>
    </w:div>
    <w:div w:id="86196977">
      <w:bodyDiv w:val="1"/>
      <w:marLeft w:val="0"/>
      <w:marRight w:val="0"/>
      <w:marTop w:val="0"/>
      <w:marBottom w:val="0"/>
      <w:divBdr>
        <w:top w:val="none" w:sz="0" w:space="0" w:color="auto"/>
        <w:left w:val="none" w:sz="0" w:space="0" w:color="auto"/>
        <w:bottom w:val="none" w:sz="0" w:space="0" w:color="auto"/>
        <w:right w:val="none" w:sz="0" w:space="0" w:color="auto"/>
      </w:divBdr>
    </w:div>
    <w:div w:id="86274468">
      <w:bodyDiv w:val="1"/>
      <w:marLeft w:val="0"/>
      <w:marRight w:val="0"/>
      <w:marTop w:val="0"/>
      <w:marBottom w:val="0"/>
      <w:divBdr>
        <w:top w:val="none" w:sz="0" w:space="0" w:color="auto"/>
        <w:left w:val="none" w:sz="0" w:space="0" w:color="auto"/>
        <w:bottom w:val="none" w:sz="0" w:space="0" w:color="auto"/>
        <w:right w:val="none" w:sz="0" w:space="0" w:color="auto"/>
      </w:divBdr>
    </w:div>
    <w:div w:id="86385817">
      <w:bodyDiv w:val="1"/>
      <w:marLeft w:val="0"/>
      <w:marRight w:val="0"/>
      <w:marTop w:val="0"/>
      <w:marBottom w:val="0"/>
      <w:divBdr>
        <w:top w:val="none" w:sz="0" w:space="0" w:color="auto"/>
        <w:left w:val="none" w:sz="0" w:space="0" w:color="auto"/>
        <w:bottom w:val="none" w:sz="0" w:space="0" w:color="auto"/>
        <w:right w:val="none" w:sz="0" w:space="0" w:color="auto"/>
      </w:divBdr>
    </w:div>
    <w:div w:id="86507766">
      <w:bodyDiv w:val="1"/>
      <w:marLeft w:val="0"/>
      <w:marRight w:val="0"/>
      <w:marTop w:val="0"/>
      <w:marBottom w:val="0"/>
      <w:divBdr>
        <w:top w:val="none" w:sz="0" w:space="0" w:color="auto"/>
        <w:left w:val="none" w:sz="0" w:space="0" w:color="auto"/>
        <w:bottom w:val="none" w:sz="0" w:space="0" w:color="auto"/>
        <w:right w:val="none" w:sz="0" w:space="0" w:color="auto"/>
      </w:divBdr>
    </w:div>
    <w:div w:id="86538381">
      <w:bodyDiv w:val="1"/>
      <w:marLeft w:val="0"/>
      <w:marRight w:val="0"/>
      <w:marTop w:val="0"/>
      <w:marBottom w:val="0"/>
      <w:divBdr>
        <w:top w:val="none" w:sz="0" w:space="0" w:color="auto"/>
        <w:left w:val="none" w:sz="0" w:space="0" w:color="auto"/>
        <w:bottom w:val="none" w:sz="0" w:space="0" w:color="auto"/>
        <w:right w:val="none" w:sz="0" w:space="0" w:color="auto"/>
      </w:divBdr>
    </w:div>
    <w:div w:id="86579613">
      <w:bodyDiv w:val="1"/>
      <w:marLeft w:val="0"/>
      <w:marRight w:val="0"/>
      <w:marTop w:val="0"/>
      <w:marBottom w:val="0"/>
      <w:divBdr>
        <w:top w:val="none" w:sz="0" w:space="0" w:color="auto"/>
        <w:left w:val="none" w:sz="0" w:space="0" w:color="auto"/>
        <w:bottom w:val="none" w:sz="0" w:space="0" w:color="auto"/>
        <w:right w:val="none" w:sz="0" w:space="0" w:color="auto"/>
      </w:divBdr>
    </w:div>
    <w:div w:id="86579913">
      <w:bodyDiv w:val="1"/>
      <w:marLeft w:val="0"/>
      <w:marRight w:val="0"/>
      <w:marTop w:val="0"/>
      <w:marBottom w:val="0"/>
      <w:divBdr>
        <w:top w:val="none" w:sz="0" w:space="0" w:color="auto"/>
        <w:left w:val="none" w:sz="0" w:space="0" w:color="auto"/>
        <w:bottom w:val="none" w:sz="0" w:space="0" w:color="auto"/>
        <w:right w:val="none" w:sz="0" w:space="0" w:color="auto"/>
      </w:divBdr>
    </w:div>
    <w:div w:id="86731155">
      <w:bodyDiv w:val="1"/>
      <w:marLeft w:val="0"/>
      <w:marRight w:val="0"/>
      <w:marTop w:val="0"/>
      <w:marBottom w:val="0"/>
      <w:divBdr>
        <w:top w:val="none" w:sz="0" w:space="0" w:color="auto"/>
        <w:left w:val="none" w:sz="0" w:space="0" w:color="auto"/>
        <w:bottom w:val="none" w:sz="0" w:space="0" w:color="auto"/>
        <w:right w:val="none" w:sz="0" w:space="0" w:color="auto"/>
      </w:divBdr>
    </w:div>
    <w:div w:id="86772616">
      <w:bodyDiv w:val="1"/>
      <w:marLeft w:val="0"/>
      <w:marRight w:val="0"/>
      <w:marTop w:val="0"/>
      <w:marBottom w:val="0"/>
      <w:divBdr>
        <w:top w:val="none" w:sz="0" w:space="0" w:color="auto"/>
        <w:left w:val="none" w:sz="0" w:space="0" w:color="auto"/>
        <w:bottom w:val="none" w:sz="0" w:space="0" w:color="auto"/>
        <w:right w:val="none" w:sz="0" w:space="0" w:color="auto"/>
      </w:divBdr>
    </w:div>
    <w:div w:id="86779310">
      <w:bodyDiv w:val="1"/>
      <w:marLeft w:val="0"/>
      <w:marRight w:val="0"/>
      <w:marTop w:val="0"/>
      <w:marBottom w:val="0"/>
      <w:divBdr>
        <w:top w:val="none" w:sz="0" w:space="0" w:color="auto"/>
        <w:left w:val="none" w:sz="0" w:space="0" w:color="auto"/>
        <w:bottom w:val="none" w:sz="0" w:space="0" w:color="auto"/>
        <w:right w:val="none" w:sz="0" w:space="0" w:color="auto"/>
      </w:divBdr>
    </w:div>
    <w:div w:id="86852664">
      <w:bodyDiv w:val="1"/>
      <w:marLeft w:val="0"/>
      <w:marRight w:val="0"/>
      <w:marTop w:val="0"/>
      <w:marBottom w:val="0"/>
      <w:divBdr>
        <w:top w:val="none" w:sz="0" w:space="0" w:color="auto"/>
        <w:left w:val="none" w:sz="0" w:space="0" w:color="auto"/>
        <w:bottom w:val="none" w:sz="0" w:space="0" w:color="auto"/>
        <w:right w:val="none" w:sz="0" w:space="0" w:color="auto"/>
      </w:divBdr>
    </w:div>
    <w:div w:id="86922622">
      <w:bodyDiv w:val="1"/>
      <w:marLeft w:val="0"/>
      <w:marRight w:val="0"/>
      <w:marTop w:val="0"/>
      <w:marBottom w:val="0"/>
      <w:divBdr>
        <w:top w:val="none" w:sz="0" w:space="0" w:color="auto"/>
        <w:left w:val="none" w:sz="0" w:space="0" w:color="auto"/>
        <w:bottom w:val="none" w:sz="0" w:space="0" w:color="auto"/>
        <w:right w:val="none" w:sz="0" w:space="0" w:color="auto"/>
      </w:divBdr>
    </w:div>
    <w:div w:id="86923290">
      <w:bodyDiv w:val="1"/>
      <w:marLeft w:val="0"/>
      <w:marRight w:val="0"/>
      <w:marTop w:val="0"/>
      <w:marBottom w:val="0"/>
      <w:divBdr>
        <w:top w:val="none" w:sz="0" w:space="0" w:color="auto"/>
        <w:left w:val="none" w:sz="0" w:space="0" w:color="auto"/>
        <w:bottom w:val="none" w:sz="0" w:space="0" w:color="auto"/>
        <w:right w:val="none" w:sz="0" w:space="0" w:color="auto"/>
      </w:divBdr>
    </w:div>
    <w:div w:id="86998501">
      <w:bodyDiv w:val="1"/>
      <w:marLeft w:val="0"/>
      <w:marRight w:val="0"/>
      <w:marTop w:val="0"/>
      <w:marBottom w:val="0"/>
      <w:divBdr>
        <w:top w:val="none" w:sz="0" w:space="0" w:color="auto"/>
        <w:left w:val="none" w:sz="0" w:space="0" w:color="auto"/>
        <w:bottom w:val="none" w:sz="0" w:space="0" w:color="auto"/>
        <w:right w:val="none" w:sz="0" w:space="0" w:color="auto"/>
      </w:divBdr>
    </w:div>
    <w:div w:id="87042079">
      <w:bodyDiv w:val="1"/>
      <w:marLeft w:val="0"/>
      <w:marRight w:val="0"/>
      <w:marTop w:val="0"/>
      <w:marBottom w:val="0"/>
      <w:divBdr>
        <w:top w:val="none" w:sz="0" w:space="0" w:color="auto"/>
        <w:left w:val="none" w:sz="0" w:space="0" w:color="auto"/>
        <w:bottom w:val="none" w:sz="0" w:space="0" w:color="auto"/>
        <w:right w:val="none" w:sz="0" w:space="0" w:color="auto"/>
      </w:divBdr>
    </w:div>
    <w:div w:id="87049177">
      <w:bodyDiv w:val="1"/>
      <w:marLeft w:val="0"/>
      <w:marRight w:val="0"/>
      <w:marTop w:val="0"/>
      <w:marBottom w:val="0"/>
      <w:divBdr>
        <w:top w:val="none" w:sz="0" w:space="0" w:color="auto"/>
        <w:left w:val="none" w:sz="0" w:space="0" w:color="auto"/>
        <w:bottom w:val="none" w:sz="0" w:space="0" w:color="auto"/>
        <w:right w:val="none" w:sz="0" w:space="0" w:color="auto"/>
      </w:divBdr>
    </w:div>
    <w:div w:id="87312768">
      <w:bodyDiv w:val="1"/>
      <w:marLeft w:val="0"/>
      <w:marRight w:val="0"/>
      <w:marTop w:val="0"/>
      <w:marBottom w:val="0"/>
      <w:divBdr>
        <w:top w:val="none" w:sz="0" w:space="0" w:color="auto"/>
        <w:left w:val="none" w:sz="0" w:space="0" w:color="auto"/>
        <w:bottom w:val="none" w:sz="0" w:space="0" w:color="auto"/>
        <w:right w:val="none" w:sz="0" w:space="0" w:color="auto"/>
      </w:divBdr>
    </w:div>
    <w:div w:id="87360091">
      <w:bodyDiv w:val="1"/>
      <w:marLeft w:val="0"/>
      <w:marRight w:val="0"/>
      <w:marTop w:val="0"/>
      <w:marBottom w:val="0"/>
      <w:divBdr>
        <w:top w:val="none" w:sz="0" w:space="0" w:color="auto"/>
        <w:left w:val="none" w:sz="0" w:space="0" w:color="auto"/>
        <w:bottom w:val="none" w:sz="0" w:space="0" w:color="auto"/>
        <w:right w:val="none" w:sz="0" w:space="0" w:color="auto"/>
      </w:divBdr>
    </w:div>
    <w:div w:id="87430761">
      <w:bodyDiv w:val="1"/>
      <w:marLeft w:val="0"/>
      <w:marRight w:val="0"/>
      <w:marTop w:val="0"/>
      <w:marBottom w:val="0"/>
      <w:divBdr>
        <w:top w:val="none" w:sz="0" w:space="0" w:color="auto"/>
        <w:left w:val="none" w:sz="0" w:space="0" w:color="auto"/>
        <w:bottom w:val="none" w:sz="0" w:space="0" w:color="auto"/>
        <w:right w:val="none" w:sz="0" w:space="0" w:color="auto"/>
      </w:divBdr>
    </w:div>
    <w:div w:id="87503277">
      <w:bodyDiv w:val="1"/>
      <w:marLeft w:val="0"/>
      <w:marRight w:val="0"/>
      <w:marTop w:val="0"/>
      <w:marBottom w:val="0"/>
      <w:divBdr>
        <w:top w:val="none" w:sz="0" w:space="0" w:color="auto"/>
        <w:left w:val="none" w:sz="0" w:space="0" w:color="auto"/>
        <w:bottom w:val="none" w:sz="0" w:space="0" w:color="auto"/>
        <w:right w:val="none" w:sz="0" w:space="0" w:color="auto"/>
      </w:divBdr>
    </w:div>
    <w:div w:id="87582208">
      <w:bodyDiv w:val="1"/>
      <w:marLeft w:val="0"/>
      <w:marRight w:val="0"/>
      <w:marTop w:val="0"/>
      <w:marBottom w:val="0"/>
      <w:divBdr>
        <w:top w:val="none" w:sz="0" w:space="0" w:color="auto"/>
        <w:left w:val="none" w:sz="0" w:space="0" w:color="auto"/>
        <w:bottom w:val="none" w:sz="0" w:space="0" w:color="auto"/>
        <w:right w:val="none" w:sz="0" w:space="0" w:color="auto"/>
      </w:divBdr>
    </w:div>
    <w:div w:id="87699498">
      <w:bodyDiv w:val="1"/>
      <w:marLeft w:val="0"/>
      <w:marRight w:val="0"/>
      <w:marTop w:val="0"/>
      <w:marBottom w:val="0"/>
      <w:divBdr>
        <w:top w:val="none" w:sz="0" w:space="0" w:color="auto"/>
        <w:left w:val="none" w:sz="0" w:space="0" w:color="auto"/>
        <w:bottom w:val="none" w:sz="0" w:space="0" w:color="auto"/>
        <w:right w:val="none" w:sz="0" w:space="0" w:color="auto"/>
      </w:divBdr>
    </w:div>
    <w:div w:id="87890674">
      <w:bodyDiv w:val="1"/>
      <w:marLeft w:val="0"/>
      <w:marRight w:val="0"/>
      <w:marTop w:val="0"/>
      <w:marBottom w:val="0"/>
      <w:divBdr>
        <w:top w:val="none" w:sz="0" w:space="0" w:color="auto"/>
        <w:left w:val="none" w:sz="0" w:space="0" w:color="auto"/>
        <w:bottom w:val="none" w:sz="0" w:space="0" w:color="auto"/>
        <w:right w:val="none" w:sz="0" w:space="0" w:color="auto"/>
      </w:divBdr>
    </w:div>
    <w:div w:id="88042172">
      <w:bodyDiv w:val="1"/>
      <w:marLeft w:val="0"/>
      <w:marRight w:val="0"/>
      <w:marTop w:val="0"/>
      <w:marBottom w:val="0"/>
      <w:divBdr>
        <w:top w:val="none" w:sz="0" w:space="0" w:color="auto"/>
        <w:left w:val="none" w:sz="0" w:space="0" w:color="auto"/>
        <w:bottom w:val="none" w:sz="0" w:space="0" w:color="auto"/>
        <w:right w:val="none" w:sz="0" w:space="0" w:color="auto"/>
      </w:divBdr>
    </w:div>
    <w:div w:id="88163104">
      <w:bodyDiv w:val="1"/>
      <w:marLeft w:val="0"/>
      <w:marRight w:val="0"/>
      <w:marTop w:val="0"/>
      <w:marBottom w:val="0"/>
      <w:divBdr>
        <w:top w:val="none" w:sz="0" w:space="0" w:color="auto"/>
        <w:left w:val="none" w:sz="0" w:space="0" w:color="auto"/>
        <w:bottom w:val="none" w:sz="0" w:space="0" w:color="auto"/>
        <w:right w:val="none" w:sz="0" w:space="0" w:color="auto"/>
      </w:divBdr>
    </w:div>
    <w:div w:id="88241280">
      <w:bodyDiv w:val="1"/>
      <w:marLeft w:val="0"/>
      <w:marRight w:val="0"/>
      <w:marTop w:val="0"/>
      <w:marBottom w:val="0"/>
      <w:divBdr>
        <w:top w:val="none" w:sz="0" w:space="0" w:color="auto"/>
        <w:left w:val="none" w:sz="0" w:space="0" w:color="auto"/>
        <w:bottom w:val="none" w:sz="0" w:space="0" w:color="auto"/>
        <w:right w:val="none" w:sz="0" w:space="0" w:color="auto"/>
      </w:divBdr>
    </w:div>
    <w:div w:id="88283740">
      <w:bodyDiv w:val="1"/>
      <w:marLeft w:val="0"/>
      <w:marRight w:val="0"/>
      <w:marTop w:val="0"/>
      <w:marBottom w:val="0"/>
      <w:divBdr>
        <w:top w:val="none" w:sz="0" w:space="0" w:color="auto"/>
        <w:left w:val="none" w:sz="0" w:space="0" w:color="auto"/>
        <w:bottom w:val="none" w:sz="0" w:space="0" w:color="auto"/>
        <w:right w:val="none" w:sz="0" w:space="0" w:color="auto"/>
      </w:divBdr>
    </w:div>
    <w:div w:id="88350914">
      <w:bodyDiv w:val="1"/>
      <w:marLeft w:val="0"/>
      <w:marRight w:val="0"/>
      <w:marTop w:val="0"/>
      <w:marBottom w:val="0"/>
      <w:divBdr>
        <w:top w:val="none" w:sz="0" w:space="0" w:color="auto"/>
        <w:left w:val="none" w:sz="0" w:space="0" w:color="auto"/>
        <w:bottom w:val="none" w:sz="0" w:space="0" w:color="auto"/>
        <w:right w:val="none" w:sz="0" w:space="0" w:color="auto"/>
      </w:divBdr>
    </w:div>
    <w:div w:id="88353281">
      <w:bodyDiv w:val="1"/>
      <w:marLeft w:val="0"/>
      <w:marRight w:val="0"/>
      <w:marTop w:val="0"/>
      <w:marBottom w:val="0"/>
      <w:divBdr>
        <w:top w:val="none" w:sz="0" w:space="0" w:color="auto"/>
        <w:left w:val="none" w:sz="0" w:space="0" w:color="auto"/>
        <w:bottom w:val="none" w:sz="0" w:space="0" w:color="auto"/>
        <w:right w:val="none" w:sz="0" w:space="0" w:color="auto"/>
      </w:divBdr>
    </w:div>
    <w:div w:id="88356140">
      <w:bodyDiv w:val="1"/>
      <w:marLeft w:val="0"/>
      <w:marRight w:val="0"/>
      <w:marTop w:val="0"/>
      <w:marBottom w:val="0"/>
      <w:divBdr>
        <w:top w:val="none" w:sz="0" w:space="0" w:color="auto"/>
        <w:left w:val="none" w:sz="0" w:space="0" w:color="auto"/>
        <w:bottom w:val="none" w:sz="0" w:space="0" w:color="auto"/>
        <w:right w:val="none" w:sz="0" w:space="0" w:color="auto"/>
      </w:divBdr>
    </w:div>
    <w:div w:id="88357250">
      <w:bodyDiv w:val="1"/>
      <w:marLeft w:val="0"/>
      <w:marRight w:val="0"/>
      <w:marTop w:val="0"/>
      <w:marBottom w:val="0"/>
      <w:divBdr>
        <w:top w:val="none" w:sz="0" w:space="0" w:color="auto"/>
        <w:left w:val="none" w:sz="0" w:space="0" w:color="auto"/>
        <w:bottom w:val="none" w:sz="0" w:space="0" w:color="auto"/>
        <w:right w:val="none" w:sz="0" w:space="0" w:color="auto"/>
      </w:divBdr>
    </w:div>
    <w:div w:id="88428634">
      <w:bodyDiv w:val="1"/>
      <w:marLeft w:val="0"/>
      <w:marRight w:val="0"/>
      <w:marTop w:val="0"/>
      <w:marBottom w:val="0"/>
      <w:divBdr>
        <w:top w:val="none" w:sz="0" w:space="0" w:color="auto"/>
        <w:left w:val="none" w:sz="0" w:space="0" w:color="auto"/>
        <w:bottom w:val="none" w:sz="0" w:space="0" w:color="auto"/>
        <w:right w:val="none" w:sz="0" w:space="0" w:color="auto"/>
      </w:divBdr>
    </w:div>
    <w:div w:id="88434791">
      <w:bodyDiv w:val="1"/>
      <w:marLeft w:val="0"/>
      <w:marRight w:val="0"/>
      <w:marTop w:val="0"/>
      <w:marBottom w:val="0"/>
      <w:divBdr>
        <w:top w:val="none" w:sz="0" w:space="0" w:color="auto"/>
        <w:left w:val="none" w:sz="0" w:space="0" w:color="auto"/>
        <w:bottom w:val="none" w:sz="0" w:space="0" w:color="auto"/>
        <w:right w:val="none" w:sz="0" w:space="0" w:color="auto"/>
      </w:divBdr>
    </w:div>
    <w:div w:id="88552680">
      <w:bodyDiv w:val="1"/>
      <w:marLeft w:val="0"/>
      <w:marRight w:val="0"/>
      <w:marTop w:val="0"/>
      <w:marBottom w:val="0"/>
      <w:divBdr>
        <w:top w:val="none" w:sz="0" w:space="0" w:color="auto"/>
        <w:left w:val="none" w:sz="0" w:space="0" w:color="auto"/>
        <w:bottom w:val="none" w:sz="0" w:space="0" w:color="auto"/>
        <w:right w:val="none" w:sz="0" w:space="0" w:color="auto"/>
      </w:divBdr>
    </w:div>
    <w:div w:id="88619892">
      <w:bodyDiv w:val="1"/>
      <w:marLeft w:val="0"/>
      <w:marRight w:val="0"/>
      <w:marTop w:val="0"/>
      <w:marBottom w:val="0"/>
      <w:divBdr>
        <w:top w:val="none" w:sz="0" w:space="0" w:color="auto"/>
        <w:left w:val="none" w:sz="0" w:space="0" w:color="auto"/>
        <w:bottom w:val="none" w:sz="0" w:space="0" w:color="auto"/>
        <w:right w:val="none" w:sz="0" w:space="0" w:color="auto"/>
      </w:divBdr>
    </w:div>
    <w:div w:id="88743622">
      <w:bodyDiv w:val="1"/>
      <w:marLeft w:val="0"/>
      <w:marRight w:val="0"/>
      <w:marTop w:val="0"/>
      <w:marBottom w:val="0"/>
      <w:divBdr>
        <w:top w:val="none" w:sz="0" w:space="0" w:color="auto"/>
        <w:left w:val="none" w:sz="0" w:space="0" w:color="auto"/>
        <w:bottom w:val="none" w:sz="0" w:space="0" w:color="auto"/>
        <w:right w:val="none" w:sz="0" w:space="0" w:color="auto"/>
      </w:divBdr>
    </w:div>
    <w:div w:id="88817451">
      <w:bodyDiv w:val="1"/>
      <w:marLeft w:val="0"/>
      <w:marRight w:val="0"/>
      <w:marTop w:val="0"/>
      <w:marBottom w:val="0"/>
      <w:divBdr>
        <w:top w:val="none" w:sz="0" w:space="0" w:color="auto"/>
        <w:left w:val="none" w:sz="0" w:space="0" w:color="auto"/>
        <w:bottom w:val="none" w:sz="0" w:space="0" w:color="auto"/>
        <w:right w:val="none" w:sz="0" w:space="0" w:color="auto"/>
      </w:divBdr>
    </w:div>
    <w:div w:id="88888230">
      <w:bodyDiv w:val="1"/>
      <w:marLeft w:val="0"/>
      <w:marRight w:val="0"/>
      <w:marTop w:val="0"/>
      <w:marBottom w:val="0"/>
      <w:divBdr>
        <w:top w:val="none" w:sz="0" w:space="0" w:color="auto"/>
        <w:left w:val="none" w:sz="0" w:space="0" w:color="auto"/>
        <w:bottom w:val="none" w:sz="0" w:space="0" w:color="auto"/>
        <w:right w:val="none" w:sz="0" w:space="0" w:color="auto"/>
      </w:divBdr>
    </w:div>
    <w:div w:id="88888684">
      <w:bodyDiv w:val="1"/>
      <w:marLeft w:val="0"/>
      <w:marRight w:val="0"/>
      <w:marTop w:val="0"/>
      <w:marBottom w:val="0"/>
      <w:divBdr>
        <w:top w:val="none" w:sz="0" w:space="0" w:color="auto"/>
        <w:left w:val="none" w:sz="0" w:space="0" w:color="auto"/>
        <w:bottom w:val="none" w:sz="0" w:space="0" w:color="auto"/>
        <w:right w:val="none" w:sz="0" w:space="0" w:color="auto"/>
      </w:divBdr>
    </w:div>
    <w:div w:id="88932770">
      <w:bodyDiv w:val="1"/>
      <w:marLeft w:val="0"/>
      <w:marRight w:val="0"/>
      <w:marTop w:val="0"/>
      <w:marBottom w:val="0"/>
      <w:divBdr>
        <w:top w:val="none" w:sz="0" w:space="0" w:color="auto"/>
        <w:left w:val="none" w:sz="0" w:space="0" w:color="auto"/>
        <w:bottom w:val="none" w:sz="0" w:space="0" w:color="auto"/>
        <w:right w:val="none" w:sz="0" w:space="0" w:color="auto"/>
      </w:divBdr>
    </w:div>
    <w:div w:id="89012047">
      <w:bodyDiv w:val="1"/>
      <w:marLeft w:val="0"/>
      <w:marRight w:val="0"/>
      <w:marTop w:val="0"/>
      <w:marBottom w:val="0"/>
      <w:divBdr>
        <w:top w:val="none" w:sz="0" w:space="0" w:color="auto"/>
        <w:left w:val="none" w:sz="0" w:space="0" w:color="auto"/>
        <w:bottom w:val="none" w:sz="0" w:space="0" w:color="auto"/>
        <w:right w:val="none" w:sz="0" w:space="0" w:color="auto"/>
      </w:divBdr>
    </w:div>
    <w:div w:id="89013088">
      <w:bodyDiv w:val="1"/>
      <w:marLeft w:val="0"/>
      <w:marRight w:val="0"/>
      <w:marTop w:val="0"/>
      <w:marBottom w:val="0"/>
      <w:divBdr>
        <w:top w:val="none" w:sz="0" w:space="0" w:color="auto"/>
        <w:left w:val="none" w:sz="0" w:space="0" w:color="auto"/>
        <w:bottom w:val="none" w:sz="0" w:space="0" w:color="auto"/>
        <w:right w:val="none" w:sz="0" w:space="0" w:color="auto"/>
      </w:divBdr>
    </w:div>
    <w:div w:id="89130132">
      <w:bodyDiv w:val="1"/>
      <w:marLeft w:val="0"/>
      <w:marRight w:val="0"/>
      <w:marTop w:val="0"/>
      <w:marBottom w:val="0"/>
      <w:divBdr>
        <w:top w:val="none" w:sz="0" w:space="0" w:color="auto"/>
        <w:left w:val="none" w:sz="0" w:space="0" w:color="auto"/>
        <w:bottom w:val="none" w:sz="0" w:space="0" w:color="auto"/>
        <w:right w:val="none" w:sz="0" w:space="0" w:color="auto"/>
      </w:divBdr>
    </w:div>
    <w:div w:id="89156492">
      <w:bodyDiv w:val="1"/>
      <w:marLeft w:val="0"/>
      <w:marRight w:val="0"/>
      <w:marTop w:val="0"/>
      <w:marBottom w:val="0"/>
      <w:divBdr>
        <w:top w:val="none" w:sz="0" w:space="0" w:color="auto"/>
        <w:left w:val="none" w:sz="0" w:space="0" w:color="auto"/>
        <w:bottom w:val="none" w:sz="0" w:space="0" w:color="auto"/>
        <w:right w:val="none" w:sz="0" w:space="0" w:color="auto"/>
      </w:divBdr>
    </w:div>
    <w:div w:id="89208032">
      <w:bodyDiv w:val="1"/>
      <w:marLeft w:val="0"/>
      <w:marRight w:val="0"/>
      <w:marTop w:val="0"/>
      <w:marBottom w:val="0"/>
      <w:divBdr>
        <w:top w:val="none" w:sz="0" w:space="0" w:color="auto"/>
        <w:left w:val="none" w:sz="0" w:space="0" w:color="auto"/>
        <w:bottom w:val="none" w:sz="0" w:space="0" w:color="auto"/>
        <w:right w:val="none" w:sz="0" w:space="0" w:color="auto"/>
      </w:divBdr>
    </w:div>
    <w:div w:id="89277908">
      <w:bodyDiv w:val="1"/>
      <w:marLeft w:val="0"/>
      <w:marRight w:val="0"/>
      <w:marTop w:val="0"/>
      <w:marBottom w:val="0"/>
      <w:divBdr>
        <w:top w:val="none" w:sz="0" w:space="0" w:color="auto"/>
        <w:left w:val="none" w:sz="0" w:space="0" w:color="auto"/>
        <w:bottom w:val="none" w:sz="0" w:space="0" w:color="auto"/>
        <w:right w:val="none" w:sz="0" w:space="0" w:color="auto"/>
      </w:divBdr>
    </w:div>
    <w:div w:id="89278981">
      <w:bodyDiv w:val="1"/>
      <w:marLeft w:val="0"/>
      <w:marRight w:val="0"/>
      <w:marTop w:val="0"/>
      <w:marBottom w:val="0"/>
      <w:divBdr>
        <w:top w:val="none" w:sz="0" w:space="0" w:color="auto"/>
        <w:left w:val="none" w:sz="0" w:space="0" w:color="auto"/>
        <w:bottom w:val="none" w:sz="0" w:space="0" w:color="auto"/>
        <w:right w:val="none" w:sz="0" w:space="0" w:color="auto"/>
      </w:divBdr>
    </w:div>
    <w:div w:id="89279444">
      <w:bodyDiv w:val="1"/>
      <w:marLeft w:val="0"/>
      <w:marRight w:val="0"/>
      <w:marTop w:val="0"/>
      <w:marBottom w:val="0"/>
      <w:divBdr>
        <w:top w:val="none" w:sz="0" w:space="0" w:color="auto"/>
        <w:left w:val="none" w:sz="0" w:space="0" w:color="auto"/>
        <w:bottom w:val="none" w:sz="0" w:space="0" w:color="auto"/>
        <w:right w:val="none" w:sz="0" w:space="0" w:color="auto"/>
      </w:divBdr>
    </w:div>
    <w:div w:id="89281882">
      <w:bodyDiv w:val="1"/>
      <w:marLeft w:val="0"/>
      <w:marRight w:val="0"/>
      <w:marTop w:val="0"/>
      <w:marBottom w:val="0"/>
      <w:divBdr>
        <w:top w:val="none" w:sz="0" w:space="0" w:color="auto"/>
        <w:left w:val="none" w:sz="0" w:space="0" w:color="auto"/>
        <w:bottom w:val="none" w:sz="0" w:space="0" w:color="auto"/>
        <w:right w:val="none" w:sz="0" w:space="0" w:color="auto"/>
      </w:divBdr>
    </w:div>
    <w:div w:id="89352803">
      <w:bodyDiv w:val="1"/>
      <w:marLeft w:val="0"/>
      <w:marRight w:val="0"/>
      <w:marTop w:val="0"/>
      <w:marBottom w:val="0"/>
      <w:divBdr>
        <w:top w:val="none" w:sz="0" w:space="0" w:color="auto"/>
        <w:left w:val="none" w:sz="0" w:space="0" w:color="auto"/>
        <w:bottom w:val="none" w:sz="0" w:space="0" w:color="auto"/>
        <w:right w:val="none" w:sz="0" w:space="0" w:color="auto"/>
      </w:divBdr>
    </w:div>
    <w:div w:id="89356392">
      <w:bodyDiv w:val="1"/>
      <w:marLeft w:val="0"/>
      <w:marRight w:val="0"/>
      <w:marTop w:val="0"/>
      <w:marBottom w:val="0"/>
      <w:divBdr>
        <w:top w:val="none" w:sz="0" w:space="0" w:color="auto"/>
        <w:left w:val="none" w:sz="0" w:space="0" w:color="auto"/>
        <w:bottom w:val="none" w:sz="0" w:space="0" w:color="auto"/>
        <w:right w:val="none" w:sz="0" w:space="0" w:color="auto"/>
      </w:divBdr>
    </w:div>
    <w:div w:id="89471527">
      <w:bodyDiv w:val="1"/>
      <w:marLeft w:val="0"/>
      <w:marRight w:val="0"/>
      <w:marTop w:val="0"/>
      <w:marBottom w:val="0"/>
      <w:divBdr>
        <w:top w:val="none" w:sz="0" w:space="0" w:color="auto"/>
        <w:left w:val="none" w:sz="0" w:space="0" w:color="auto"/>
        <w:bottom w:val="none" w:sz="0" w:space="0" w:color="auto"/>
        <w:right w:val="none" w:sz="0" w:space="0" w:color="auto"/>
      </w:divBdr>
    </w:div>
    <w:div w:id="89669032">
      <w:bodyDiv w:val="1"/>
      <w:marLeft w:val="0"/>
      <w:marRight w:val="0"/>
      <w:marTop w:val="0"/>
      <w:marBottom w:val="0"/>
      <w:divBdr>
        <w:top w:val="none" w:sz="0" w:space="0" w:color="auto"/>
        <w:left w:val="none" w:sz="0" w:space="0" w:color="auto"/>
        <w:bottom w:val="none" w:sz="0" w:space="0" w:color="auto"/>
        <w:right w:val="none" w:sz="0" w:space="0" w:color="auto"/>
      </w:divBdr>
    </w:div>
    <w:div w:id="89813068">
      <w:bodyDiv w:val="1"/>
      <w:marLeft w:val="0"/>
      <w:marRight w:val="0"/>
      <w:marTop w:val="0"/>
      <w:marBottom w:val="0"/>
      <w:divBdr>
        <w:top w:val="none" w:sz="0" w:space="0" w:color="auto"/>
        <w:left w:val="none" w:sz="0" w:space="0" w:color="auto"/>
        <w:bottom w:val="none" w:sz="0" w:space="0" w:color="auto"/>
        <w:right w:val="none" w:sz="0" w:space="0" w:color="auto"/>
      </w:divBdr>
    </w:div>
    <w:div w:id="89857576">
      <w:bodyDiv w:val="1"/>
      <w:marLeft w:val="0"/>
      <w:marRight w:val="0"/>
      <w:marTop w:val="0"/>
      <w:marBottom w:val="0"/>
      <w:divBdr>
        <w:top w:val="none" w:sz="0" w:space="0" w:color="auto"/>
        <w:left w:val="none" w:sz="0" w:space="0" w:color="auto"/>
        <w:bottom w:val="none" w:sz="0" w:space="0" w:color="auto"/>
        <w:right w:val="none" w:sz="0" w:space="0" w:color="auto"/>
      </w:divBdr>
    </w:div>
    <w:div w:id="89862450">
      <w:bodyDiv w:val="1"/>
      <w:marLeft w:val="0"/>
      <w:marRight w:val="0"/>
      <w:marTop w:val="0"/>
      <w:marBottom w:val="0"/>
      <w:divBdr>
        <w:top w:val="none" w:sz="0" w:space="0" w:color="auto"/>
        <w:left w:val="none" w:sz="0" w:space="0" w:color="auto"/>
        <w:bottom w:val="none" w:sz="0" w:space="0" w:color="auto"/>
        <w:right w:val="none" w:sz="0" w:space="0" w:color="auto"/>
      </w:divBdr>
    </w:div>
    <w:div w:id="89938798">
      <w:bodyDiv w:val="1"/>
      <w:marLeft w:val="0"/>
      <w:marRight w:val="0"/>
      <w:marTop w:val="0"/>
      <w:marBottom w:val="0"/>
      <w:divBdr>
        <w:top w:val="none" w:sz="0" w:space="0" w:color="auto"/>
        <w:left w:val="none" w:sz="0" w:space="0" w:color="auto"/>
        <w:bottom w:val="none" w:sz="0" w:space="0" w:color="auto"/>
        <w:right w:val="none" w:sz="0" w:space="0" w:color="auto"/>
      </w:divBdr>
    </w:div>
    <w:div w:id="90006331">
      <w:bodyDiv w:val="1"/>
      <w:marLeft w:val="0"/>
      <w:marRight w:val="0"/>
      <w:marTop w:val="0"/>
      <w:marBottom w:val="0"/>
      <w:divBdr>
        <w:top w:val="none" w:sz="0" w:space="0" w:color="auto"/>
        <w:left w:val="none" w:sz="0" w:space="0" w:color="auto"/>
        <w:bottom w:val="none" w:sz="0" w:space="0" w:color="auto"/>
        <w:right w:val="none" w:sz="0" w:space="0" w:color="auto"/>
      </w:divBdr>
    </w:div>
    <w:div w:id="90050553">
      <w:bodyDiv w:val="1"/>
      <w:marLeft w:val="0"/>
      <w:marRight w:val="0"/>
      <w:marTop w:val="0"/>
      <w:marBottom w:val="0"/>
      <w:divBdr>
        <w:top w:val="none" w:sz="0" w:space="0" w:color="auto"/>
        <w:left w:val="none" w:sz="0" w:space="0" w:color="auto"/>
        <w:bottom w:val="none" w:sz="0" w:space="0" w:color="auto"/>
        <w:right w:val="none" w:sz="0" w:space="0" w:color="auto"/>
      </w:divBdr>
    </w:div>
    <w:div w:id="90051569">
      <w:bodyDiv w:val="1"/>
      <w:marLeft w:val="0"/>
      <w:marRight w:val="0"/>
      <w:marTop w:val="0"/>
      <w:marBottom w:val="0"/>
      <w:divBdr>
        <w:top w:val="none" w:sz="0" w:space="0" w:color="auto"/>
        <w:left w:val="none" w:sz="0" w:space="0" w:color="auto"/>
        <w:bottom w:val="none" w:sz="0" w:space="0" w:color="auto"/>
        <w:right w:val="none" w:sz="0" w:space="0" w:color="auto"/>
      </w:divBdr>
    </w:div>
    <w:div w:id="90053823">
      <w:bodyDiv w:val="1"/>
      <w:marLeft w:val="0"/>
      <w:marRight w:val="0"/>
      <w:marTop w:val="0"/>
      <w:marBottom w:val="0"/>
      <w:divBdr>
        <w:top w:val="none" w:sz="0" w:space="0" w:color="auto"/>
        <w:left w:val="none" w:sz="0" w:space="0" w:color="auto"/>
        <w:bottom w:val="none" w:sz="0" w:space="0" w:color="auto"/>
        <w:right w:val="none" w:sz="0" w:space="0" w:color="auto"/>
      </w:divBdr>
    </w:div>
    <w:div w:id="90198862">
      <w:bodyDiv w:val="1"/>
      <w:marLeft w:val="0"/>
      <w:marRight w:val="0"/>
      <w:marTop w:val="0"/>
      <w:marBottom w:val="0"/>
      <w:divBdr>
        <w:top w:val="none" w:sz="0" w:space="0" w:color="auto"/>
        <w:left w:val="none" w:sz="0" w:space="0" w:color="auto"/>
        <w:bottom w:val="none" w:sz="0" w:space="0" w:color="auto"/>
        <w:right w:val="none" w:sz="0" w:space="0" w:color="auto"/>
      </w:divBdr>
    </w:div>
    <w:div w:id="90244367">
      <w:bodyDiv w:val="1"/>
      <w:marLeft w:val="0"/>
      <w:marRight w:val="0"/>
      <w:marTop w:val="0"/>
      <w:marBottom w:val="0"/>
      <w:divBdr>
        <w:top w:val="none" w:sz="0" w:space="0" w:color="auto"/>
        <w:left w:val="none" w:sz="0" w:space="0" w:color="auto"/>
        <w:bottom w:val="none" w:sz="0" w:space="0" w:color="auto"/>
        <w:right w:val="none" w:sz="0" w:space="0" w:color="auto"/>
      </w:divBdr>
    </w:div>
    <w:div w:id="90318362">
      <w:bodyDiv w:val="1"/>
      <w:marLeft w:val="0"/>
      <w:marRight w:val="0"/>
      <w:marTop w:val="0"/>
      <w:marBottom w:val="0"/>
      <w:divBdr>
        <w:top w:val="none" w:sz="0" w:space="0" w:color="auto"/>
        <w:left w:val="none" w:sz="0" w:space="0" w:color="auto"/>
        <w:bottom w:val="none" w:sz="0" w:space="0" w:color="auto"/>
        <w:right w:val="none" w:sz="0" w:space="0" w:color="auto"/>
      </w:divBdr>
    </w:div>
    <w:div w:id="90469712">
      <w:bodyDiv w:val="1"/>
      <w:marLeft w:val="0"/>
      <w:marRight w:val="0"/>
      <w:marTop w:val="0"/>
      <w:marBottom w:val="0"/>
      <w:divBdr>
        <w:top w:val="none" w:sz="0" w:space="0" w:color="auto"/>
        <w:left w:val="none" w:sz="0" w:space="0" w:color="auto"/>
        <w:bottom w:val="none" w:sz="0" w:space="0" w:color="auto"/>
        <w:right w:val="none" w:sz="0" w:space="0" w:color="auto"/>
      </w:divBdr>
    </w:div>
    <w:div w:id="90509668">
      <w:bodyDiv w:val="1"/>
      <w:marLeft w:val="0"/>
      <w:marRight w:val="0"/>
      <w:marTop w:val="0"/>
      <w:marBottom w:val="0"/>
      <w:divBdr>
        <w:top w:val="none" w:sz="0" w:space="0" w:color="auto"/>
        <w:left w:val="none" w:sz="0" w:space="0" w:color="auto"/>
        <w:bottom w:val="none" w:sz="0" w:space="0" w:color="auto"/>
        <w:right w:val="none" w:sz="0" w:space="0" w:color="auto"/>
      </w:divBdr>
    </w:div>
    <w:div w:id="90591841">
      <w:bodyDiv w:val="1"/>
      <w:marLeft w:val="0"/>
      <w:marRight w:val="0"/>
      <w:marTop w:val="0"/>
      <w:marBottom w:val="0"/>
      <w:divBdr>
        <w:top w:val="none" w:sz="0" w:space="0" w:color="auto"/>
        <w:left w:val="none" w:sz="0" w:space="0" w:color="auto"/>
        <w:bottom w:val="none" w:sz="0" w:space="0" w:color="auto"/>
        <w:right w:val="none" w:sz="0" w:space="0" w:color="auto"/>
      </w:divBdr>
    </w:div>
    <w:div w:id="90636488">
      <w:bodyDiv w:val="1"/>
      <w:marLeft w:val="0"/>
      <w:marRight w:val="0"/>
      <w:marTop w:val="0"/>
      <w:marBottom w:val="0"/>
      <w:divBdr>
        <w:top w:val="none" w:sz="0" w:space="0" w:color="auto"/>
        <w:left w:val="none" w:sz="0" w:space="0" w:color="auto"/>
        <w:bottom w:val="none" w:sz="0" w:space="0" w:color="auto"/>
        <w:right w:val="none" w:sz="0" w:space="0" w:color="auto"/>
      </w:divBdr>
    </w:div>
    <w:div w:id="90661765">
      <w:bodyDiv w:val="1"/>
      <w:marLeft w:val="0"/>
      <w:marRight w:val="0"/>
      <w:marTop w:val="0"/>
      <w:marBottom w:val="0"/>
      <w:divBdr>
        <w:top w:val="none" w:sz="0" w:space="0" w:color="auto"/>
        <w:left w:val="none" w:sz="0" w:space="0" w:color="auto"/>
        <w:bottom w:val="none" w:sz="0" w:space="0" w:color="auto"/>
        <w:right w:val="none" w:sz="0" w:space="0" w:color="auto"/>
      </w:divBdr>
    </w:div>
    <w:div w:id="90668507">
      <w:bodyDiv w:val="1"/>
      <w:marLeft w:val="0"/>
      <w:marRight w:val="0"/>
      <w:marTop w:val="0"/>
      <w:marBottom w:val="0"/>
      <w:divBdr>
        <w:top w:val="none" w:sz="0" w:space="0" w:color="auto"/>
        <w:left w:val="none" w:sz="0" w:space="0" w:color="auto"/>
        <w:bottom w:val="none" w:sz="0" w:space="0" w:color="auto"/>
        <w:right w:val="none" w:sz="0" w:space="0" w:color="auto"/>
      </w:divBdr>
    </w:div>
    <w:div w:id="90705890">
      <w:bodyDiv w:val="1"/>
      <w:marLeft w:val="0"/>
      <w:marRight w:val="0"/>
      <w:marTop w:val="0"/>
      <w:marBottom w:val="0"/>
      <w:divBdr>
        <w:top w:val="none" w:sz="0" w:space="0" w:color="auto"/>
        <w:left w:val="none" w:sz="0" w:space="0" w:color="auto"/>
        <w:bottom w:val="none" w:sz="0" w:space="0" w:color="auto"/>
        <w:right w:val="none" w:sz="0" w:space="0" w:color="auto"/>
      </w:divBdr>
    </w:div>
    <w:div w:id="90706165">
      <w:bodyDiv w:val="1"/>
      <w:marLeft w:val="0"/>
      <w:marRight w:val="0"/>
      <w:marTop w:val="0"/>
      <w:marBottom w:val="0"/>
      <w:divBdr>
        <w:top w:val="none" w:sz="0" w:space="0" w:color="auto"/>
        <w:left w:val="none" w:sz="0" w:space="0" w:color="auto"/>
        <w:bottom w:val="none" w:sz="0" w:space="0" w:color="auto"/>
        <w:right w:val="none" w:sz="0" w:space="0" w:color="auto"/>
      </w:divBdr>
    </w:div>
    <w:div w:id="90711969">
      <w:bodyDiv w:val="1"/>
      <w:marLeft w:val="0"/>
      <w:marRight w:val="0"/>
      <w:marTop w:val="0"/>
      <w:marBottom w:val="0"/>
      <w:divBdr>
        <w:top w:val="none" w:sz="0" w:space="0" w:color="auto"/>
        <w:left w:val="none" w:sz="0" w:space="0" w:color="auto"/>
        <w:bottom w:val="none" w:sz="0" w:space="0" w:color="auto"/>
        <w:right w:val="none" w:sz="0" w:space="0" w:color="auto"/>
      </w:divBdr>
    </w:div>
    <w:div w:id="90779618">
      <w:bodyDiv w:val="1"/>
      <w:marLeft w:val="0"/>
      <w:marRight w:val="0"/>
      <w:marTop w:val="0"/>
      <w:marBottom w:val="0"/>
      <w:divBdr>
        <w:top w:val="none" w:sz="0" w:space="0" w:color="auto"/>
        <w:left w:val="none" w:sz="0" w:space="0" w:color="auto"/>
        <w:bottom w:val="none" w:sz="0" w:space="0" w:color="auto"/>
        <w:right w:val="none" w:sz="0" w:space="0" w:color="auto"/>
      </w:divBdr>
    </w:div>
    <w:div w:id="90786399">
      <w:bodyDiv w:val="1"/>
      <w:marLeft w:val="0"/>
      <w:marRight w:val="0"/>
      <w:marTop w:val="0"/>
      <w:marBottom w:val="0"/>
      <w:divBdr>
        <w:top w:val="none" w:sz="0" w:space="0" w:color="auto"/>
        <w:left w:val="none" w:sz="0" w:space="0" w:color="auto"/>
        <w:bottom w:val="none" w:sz="0" w:space="0" w:color="auto"/>
        <w:right w:val="none" w:sz="0" w:space="0" w:color="auto"/>
      </w:divBdr>
    </w:div>
    <w:div w:id="90863095">
      <w:bodyDiv w:val="1"/>
      <w:marLeft w:val="0"/>
      <w:marRight w:val="0"/>
      <w:marTop w:val="0"/>
      <w:marBottom w:val="0"/>
      <w:divBdr>
        <w:top w:val="none" w:sz="0" w:space="0" w:color="auto"/>
        <w:left w:val="none" w:sz="0" w:space="0" w:color="auto"/>
        <w:bottom w:val="none" w:sz="0" w:space="0" w:color="auto"/>
        <w:right w:val="none" w:sz="0" w:space="0" w:color="auto"/>
      </w:divBdr>
    </w:div>
    <w:div w:id="90929257">
      <w:bodyDiv w:val="1"/>
      <w:marLeft w:val="0"/>
      <w:marRight w:val="0"/>
      <w:marTop w:val="0"/>
      <w:marBottom w:val="0"/>
      <w:divBdr>
        <w:top w:val="none" w:sz="0" w:space="0" w:color="auto"/>
        <w:left w:val="none" w:sz="0" w:space="0" w:color="auto"/>
        <w:bottom w:val="none" w:sz="0" w:space="0" w:color="auto"/>
        <w:right w:val="none" w:sz="0" w:space="0" w:color="auto"/>
      </w:divBdr>
    </w:div>
    <w:div w:id="91054373">
      <w:bodyDiv w:val="1"/>
      <w:marLeft w:val="0"/>
      <w:marRight w:val="0"/>
      <w:marTop w:val="0"/>
      <w:marBottom w:val="0"/>
      <w:divBdr>
        <w:top w:val="none" w:sz="0" w:space="0" w:color="auto"/>
        <w:left w:val="none" w:sz="0" w:space="0" w:color="auto"/>
        <w:bottom w:val="none" w:sz="0" w:space="0" w:color="auto"/>
        <w:right w:val="none" w:sz="0" w:space="0" w:color="auto"/>
      </w:divBdr>
    </w:div>
    <w:div w:id="91095677">
      <w:bodyDiv w:val="1"/>
      <w:marLeft w:val="0"/>
      <w:marRight w:val="0"/>
      <w:marTop w:val="0"/>
      <w:marBottom w:val="0"/>
      <w:divBdr>
        <w:top w:val="none" w:sz="0" w:space="0" w:color="auto"/>
        <w:left w:val="none" w:sz="0" w:space="0" w:color="auto"/>
        <w:bottom w:val="none" w:sz="0" w:space="0" w:color="auto"/>
        <w:right w:val="none" w:sz="0" w:space="0" w:color="auto"/>
      </w:divBdr>
    </w:div>
    <w:div w:id="91125514">
      <w:bodyDiv w:val="1"/>
      <w:marLeft w:val="0"/>
      <w:marRight w:val="0"/>
      <w:marTop w:val="0"/>
      <w:marBottom w:val="0"/>
      <w:divBdr>
        <w:top w:val="none" w:sz="0" w:space="0" w:color="auto"/>
        <w:left w:val="none" w:sz="0" w:space="0" w:color="auto"/>
        <w:bottom w:val="none" w:sz="0" w:space="0" w:color="auto"/>
        <w:right w:val="none" w:sz="0" w:space="0" w:color="auto"/>
      </w:divBdr>
    </w:div>
    <w:div w:id="91248921">
      <w:bodyDiv w:val="1"/>
      <w:marLeft w:val="0"/>
      <w:marRight w:val="0"/>
      <w:marTop w:val="0"/>
      <w:marBottom w:val="0"/>
      <w:divBdr>
        <w:top w:val="none" w:sz="0" w:space="0" w:color="auto"/>
        <w:left w:val="none" w:sz="0" w:space="0" w:color="auto"/>
        <w:bottom w:val="none" w:sz="0" w:space="0" w:color="auto"/>
        <w:right w:val="none" w:sz="0" w:space="0" w:color="auto"/>
      </w:divBdr>
    </w:div>
    <w:div w:id="91249649">
      <w:bodyDiv w:val="1"/>
      <w:marLeft w:val="0"/>
      <w:marRight w:val="0"/>
      <w:marTop w:val="0"/>
      <w:marBottom w:val="0"/>
      <w:divBdr>
        <w:top w:val="none" w:sz="0" w:space="0" w:color="auto"/>
        <w:left w:val="none" w:sz="0" w:space="0" w:color="auto"/>
        <w:bottom w:val="none" w:sz="0" w:space="0" w:color="auto"/>
        <w:right w:val="none" w:sz="0" w:space="0" w:color="auto"/>
      </w:divBdr>
    </w:div>
    <w:div w:id="91322349">
      <w:bodyDiv w:val="1"/>
      <w:marLeft w:val="0"/>
      <w:marRight w:val="0"/>
      <w:marTop w:val="0"/>
      <w:marBottom w:val="0"/>
      <w:divBdr>
        <w:top w:val="none" w:sz="0" w:space="0" w:color="auto"/>
        <w:left w:val="none" w:sz="0" w:space="0" w:color="auto"/>
        <w:bottom w:val="none" w:sz="0" w:space="0" w:color="auto"/>
        <w:right w:val="none" w:sz="0" w:space="0" w:color="auto"/>
      </w:divBdr>
    </w:div>
    <w:div w:id="91434709">
      <w:bodyDiv w:val="1"/>
      <w:marLeft w:val="0"/>
      <w:marRight w:val="0"/>
      <w:marTop w:val="0"/>
      <w:marBottom w:val="0"/>
      <w:divBdr>
        <w:top w:val="none" w:sz="0" w:space="0" w:color="auto"/>
        <w:left w:val="none" w:sz="0" w:space="0" w:color="auto"/>
        <w:bottom w:val="none" w:sz="0" w:space="0" w:color="auto"/>
        <w:right w:val="none" w:sz="0" w:space="0" w:color="auto"/>
      </w:divBdr>
    </w:div>
    <w:div w:id="91441282">
      <w:bodyDiv w:val="1"/>
      <w:marLeft w:val="0"/>
      <w:marRight w:val="0"/>
      <w:marTop w:val="0"/>
      <w:marBottom w:val="0"/>
      <w:divBdr>
        <w:top w:val="none" w:sz="0" w:space="0" w:color="auto"/>
        <w:left w:val="none" w:sz="0" w:space="0" w:color="auto"/>
        <w:bottom w:val="none" w:sz="0" w:space="0" w:color="auto"/>
        <w:right w:val="none" w:sz="0" w:space="0" w:color="auto"/>
      </w:divBdr>
    </w:div>
    <w:div w:id="91510337">
      <w:bodyDiv w:val="1"/>
      <w:marLeft w:val="0"/>
      <w:marRight w:val="0"/>
      <w:marTop w:val="0"/>
      <w:marBottom w:val="0"/>
      <w:divBdr>
        <w:top w:val="none" w:sz="0" w:space="0" w:color="auto"/>
        <w:left w:val="none" w:sz="0" w:space="0" w:color="auto"/>
        <w:bottom w:val="none" w:sz="0" w:space="0" w:color="auto"/>
        <w:right w:val="none" w:sz="0" w:space="0" w:color="auto"/>
      </w:divBdr>
    </w:div>
    <w:div w:id="91627322">
      <w:bodyDiv w:val="1"/>
      <w:marLeft w:val="0"/>
      <w:marRight w:val="0"/>
      <w:marTop w:val="0"/>
      <w:marBottom w:val="0"/>
      <w:divBdr>
        <w:top w:val="none" w:sz="0" w:space="0" w:color="auto"/>
        <w:left w:val="none" w:sz="0" w:space="0" w:color="auto"/>
        <w:bottom w:val="none" w:sz="0" w:space="0" w:color="auto"/>
        <w:right w:val="none" w:sz="0" w:space="0" w:color="auto"/>
      </w:divBdr>
    </w:div>
    <w:div w:id="91633489">
      <w:bodyDiv w:val="1"/>
      <w:marLeft w:val="0"/>
      <w:marRight w:val="0"/>
      <w:marTop w:val="0"/>
      <w:marBottom w:val="0"/>
      <w:divBdr>
        <w:top w:val="none" w:sz="0" w:space="0" w:color="auto"/>
        <w:left w:val="none" w:sz="0" w:space="0" w:color="auto"/>
        <w:bottom w:val="none" w:sz="0" w:space="0" w:color="auto"/>
        <w:right w:val="none" w:sz="0" w:space="0" w:color="auto"/>
      </w:divBdr>
    </w:div>
    <w:div w:id="91709562">
      <w:bodyDiv w:val="1"/>
      <w:marLeft w:val="0"/>
      <w:marRight w:val="0"/>
      <w:marTop w:val="0"/>
      <w:marBottom w:val="0"/>
      <w:divBdr>
        <w:top w:val="none" w:sz="0" w:space="0" w:color="auto"/>
        <w:left w:val="none" w:sz="0" w:space="0" w:color="auto"/>
        <w:bottom w:val="none" w:sz="0" w:space="0" w:color="auto"/>
        <w:right w:val="none" w:sz="0" w:space="0" w:color="auto"/>
      </w:divBdr>
    </w:div>
    <w:div w:id="91753116">
      <w:bodyDiv w:val="1"/>
      <w:marLeft w:val="0"/>
      <w:marRight w:val="0"/>
      <w:marTop w:val="0"/>
      <w:marBottom w:val="0"/>
      <w:divBdr>
        <w:top w:val="none" w:sz="0" w:space="0" w:color="auto"/>
        <w:left w:val="none" w:sz="0" w:space="0" w:color="auto"/>
        <w:bottom w:val="none" w:sz="0" w:space="0" w:color="auto"/>
        <w:right w:val="none" w:sz="0" w:space="0" w:color="auto"/>
      </w:divBdr>
    </w:div>
    <w:div w:id="91753190">
      <w:bodyDiv w:val="1"/>
      <w:marLeft w:val="0"/>
      <w:marRight w:val="0"/>
      <w:marTop w:val="0"/>
      <w:marBottom w:val="0"/>
      <w:divBdr>
        <w:top w:val="none" w:sz="0" w:space="0" w:color="auto"/>
        <w:left w:val="none" w:sz="0" w:space="0" w:color="auto"/>
        <w:bottom w:val="none" w:sz="0" w:space="0" w:color="auto"/>
        <w:right w:val="none" w:sz="0" w:space="0" w:color="auto"/>
      </w:divBdr>
    </w:div>
    <w:div w:id="91779268">
      <w:bodyDiv w:val="1"/>
      <w:marLeft w:val="0"/>
      <w:marRight w:val="0"/>
      <w:marTop w:val="0"/>
      <w:marBottom w:val="0"/>
      <w:divBdr>
        <w:top w:val="none" w:sz="0" w:space="0" w:color="auto"/>
        <w:left w:val="none" w:sz="0" w:space="0" w:color="auto"/>
        <w:bottom w:val="none" w:sz="0" w:space="0" w:color="auto"/>
        <w:right w:val="none" w:sz="0" w:space="0" w:color="auto"/>
      </w:divBdr>
    </w:div>
    <w:div w:id="91823193">
      <w:bodyDiv w:val="1"/>
      <w:marLeft w:val="0"/>
      <w:marRight w:val="0"/>
      <w:marTop w:val="0"/>
      <w:marBottom w:val="0"/>
      <w:divBdr>
        <w:top w:val="none" w:sz="0" w:space="0" w:color="auto"/>
        <w:left w:val="none" w:sz="0" w:space="0" w:color="auto"/>
        <w:bottom w:val="none" w:sz="0" w:space="0" w:color="auto"/>
        <w:right w:val="none" w:sz="0" w:space="0" w:color="auto"/>
      </w:divBdr>
    </w:div>
    <w:div w:id="91899668">
      <w:bodyDiv w:val="1"/>
      <w:marLeft w:val="0"/>
      <w:marRight w:val="0"/>
      <w:marTop w:val="0"/>
      <w:marBottom w:val="0"/>
      <w:divBdr>
        <w:top w:val="none" w:sz="0" w:space="0" w:color="auto"/>
        <w:left w:val="none" w:sz="0" w:space="0" w:color="auto"/>
        <w:bottom w:val="none" w:sz="0" w:space="0" w:color="auto"/>
        <w:right w:val="none" w:sz="0" w:space="0" w:color="auto"/>
      </w:divBdr>
    </w:div>
    <w:div w:id="91904551">
      <w:bodyDiv w:val="1"/>
      <w:marLeft w:val="0"/>
      <w:marRight w:val="0"/>
      <w:marTop w:val="0"/>
      <w:marBottom w:val="0"/>
      <w:divBdr>
        <w:top w:val="none" w:sz="0" w:space="0" w:color="auto"/>
        <w:left w:val="none" w:sz="0" w:space="0" w:color="auto"/>
        <w:bottom w:val="none" w:sz="0" w:space="0" w:color="auto"/>
        <w:right w:val="none" w:sz="0" w:space="0" w:color="auto"/>
      </w:divBdr>
    </w:div>
    <w:div w:id="91975466">
      <w:bodyDiv w:val="1"/>
      <w:marLeft w:val="0"/>
      <w:marRight w:val="0"/>
      <w:marTop w:val="0"/>
      <w:marBottom w:val="0"/>
      <w:divBdr>
        <w:top w:val="none" w:sz="0" w:space="0" w:color="auto"/>
        <w:left w:val="none" w:sz="0" w:space="0" w:color="auto"/>
        <w:bottom w:val="none" w:sz="0" w:space="0" w:color="auto"/>
        <w:right w:val="none" w:sz="0" w:space="0" w:color="auto"/>
      </w:divBdr>
    </w:div>
    <w:div w:id="92013848">
      <w:bodyDiv w:val="1"/>
      <w:marLeft w:val="0"/>
      <w:marRight w:val="0"/>
      <w:marTop w:val="0"/>
      <w:marBottom w:val="0"/>
      <w:divBdr>
        <w:top w:val="none" w:sz="0" w:space="0" w:color="auto"/>
        <w:left w:val="none" w:sz="0" w:space="0" w:color="auto"/>
        <w:bottom w:val="none" w:sz="0" w:space="0" w:color="auto"/>
        <w:right w:val="none" w:sz="0" w:space="0" w:color="auto"/>
      </w:divBdr>
    </w:div>
    <w:div w:id="92165434">
      <w:bodyDiv w:val="1"/>
      <w:marLeft w:val="0"/>
      <w:marRight w:val="0"/>
      <w:marTop w:val="0"/>
      <w:marBottom w:val="0"/>
      <w:divBdr>
        <w:top w:val="none" w:sz="0" w:space="0" w:color="auto"/>
        <w:left w:val="none" w:sz="0" w:space="0" w:color="auto"/>
        <w:bottom w:val="none" w:sz="0" w:space="0" w:color="auto"/>
        <w:right w:val="none" w:sz="0" w:space="0" w:color="auto"/>
      </w:divBdr>
    </w:div>
    <w:div w:id="92212528">
      <w:bodyDiv w:val="1"/>
      <w:marLeft w:val="0"/>
      <w:marRight w:val="0"/>
      <w:marTop w:val="0"/>
      <w:marBottom w:val="0"/>
      <w:divBdr>
        <w:top w:val="none" w:sz="0" w:space="0" w:color="auto"/>
        <w:left w:val="none" w:sz="0" w:space="0" w:color="auto"/>
        <w:bottom w:val="none" w:sz="0" w:space="0" w:color="auto"/>
        <w:right w:val="none" w:sz="0" w:space="0" w:color="auto"/>
      </w:divBdr>
    </w:div>
    <w:div w:id="92215372">
      <w:bodyDiv w:val="1"/>
      <w:marLeft w:val="0"/>
      <w:marRight w:val="0"/>
      <w:marTop w:val="0"/>
      <w:marBottom w:val="0"/>
      <w:divBdr>
        <w:top w:val="none" w:sz="0" w:space="0" w:color="auto"/>
        <w:left w:val="none" w:sz="0" w:space="0" w:color="auto"/>
        <w:bottom w:val="none" w:sz="0" w:space="0" w:color="auto"/>
        <w:right w:val="none" w:sz="0" w:space="0" w:color="auto"/>
      </w:divBdr>
    </w:div>
    <w:div w:id="92216291">
      <w:bodyDiv w:val="1"/>
      <w:marLeft w:val="0"/>
      <w:marRight w:val="0"/>
      <w:marTop w:val="0"/>
      <w:marBottom w:val="0"/>
      <w:divBdr>
        <w:top w:val="none" w:sz="0" w:space="0" w:color="auto"/>
        <w:left w:val="none" w:sz="0" w:space="0" w:color="auto"/>
        <w:bottom w:val="none" w:sz="0" w:space="0" w:color="auto"/>
        <w:right w:val="none" w:sz="0" w:space="0" w:color="auto"/>
      </w:divBdr>
    </w:div>
    <w:div w:id="92241239">
      <w:bodyDiv w:val="1"/>
      <w:marLeft w:val="0"/>
      <w:marRight w:val="0"/>
      <w:marTop w:val="0"/>
      <w:marBottom w:val="0"/>
      <w:divBdr>
        <w:top w:val="none" w:sz="0" w:space="0" w:color="auto"/>
        <w:left w:val="none" w:sz="0" w:space="0" w:color="auto"/>
        <w:bottom w:val="none" w:sz="0" w:space="0" w:color="auto"/>
        <w:right w:val="none" w:sz="0" w:space="0" w:color="auto"/>
      </w:divBdr>
    </w:div>
    <w:div w:id="92291508">
      <w:bodyDiv w:val="1"/>
      <w:marLeft w:val="0"/>
      <w:marRight w:val="0"/>
      <w:marTop w:val="0"/>
      <w:marBottom w:val="0"/>
      <w:divBdr>
        <w:top w:val="none" w:sz="0" w:space="0" w:color="auto"/>
        <w:left w:val="none" w:sz="0" w:space="0" w:color="auto"/>
        <w:bottom w:val="none" w:sz="0" w:space="0" w:color="auto"/>
        <w:right w:val="none" w:sz="0" w:space="0" w:color="auto"/>
      </w:divBdr>
    </w:div>
    <w:div w:id="92357887">
      <w:bodyDiv w:val="1"/>
      <w:marLeft w:val="0"/>
      <w:marRight w:val="0"/>
      <w:marTop w:val="0"/>
      <w:marBottom w:val="0"/>
      <w:divBdr>
        <w:top w:val="none" w:sz="0" w:space="0" w:color="auto"/>
        <w:left w:val="none" w:sz="0" w:space="0" w:color="auto"/>
        <w:bottom w:val="none" w:sz="0" w:space="0" w:color="auto"/>
        <w:right w:val="none" w:sz="0" w:space="0" w:color="auto"/>
      </w:divBdr>
    </w:div>
    <w:div w:id="92360692">
      <w:bodyDiv w:val="1"/>
      <w:marLeft w:val="0"/>
      <w:marRight w:val="0"/>
      <w:marTop w:val="0"/>
      <w:marBottom w:val="0"/>
      <w:divBdr>
        <w:top w:val="none" w:sz="0" w:space="0" w:color="auto"/>
        <w:left w:val="none" w:sz="0" w:space="0" w:color="auto"/>
        <w:bottom w:val="none" w:sz="0" w:space="0" w:color="auto"/>
        <w:right w:val="none" w:sz="0" w:space="0" w:color="auto"/>
      </w:divBdr>
    </w:div>
    <w:div w:id="92407789">
      <w:bodyDiv w:val="1"/>
      <w:marLeft w:val="0"/>
      <w:marRight w:val="0"/>
      <w:marTop w:val="0"/>
      <w:marBottom w:val="0"/>
      <w:divBdr>
        <w:top w:val="none" w:sz="0" w:space="0" w:color="auto"/>
        <w:left w:val="none" w:sz="0" w:space="0" w:color="auto"/>
        <w:bottom w:val="none" w:sz="0" w:space="0" w:color="auto"/>
        <w:right w:val="none" w:sz="0" w:space="0" w:color="auto"/>
      </w:divBdr>
    </w:div>
    <w:div w:id="92435361">
      <w:bodyDiv w:val="1"/>
      <w:marLeft w:val="0"/>
      <w:marRight w:val="0"/>
      <w:marTop w:val="0"/>
      <w:marBottom w:val="0"/>
      <w:divBdr>
        <w:top w:val="none" w:sz="0" w:space="0" w:color="auto"/>
        <w:left w:val="none" w:sz="0" w:space="0" w:color="auto"/>
        <w:bottom w:val="none" w:sz="0" w:space="0" w:color="auto"/>
        <w:right w:val="none" w:sz="0" w:space="0" w:color="auto"/>
      </w:divBdr>
    </w:div>
    <w:div w:id="92475460">
      <w:bodyDiv w:val="1"/>
      <w:marLeft w:val="0"/>
      <w:marRight w:val="0"/>
      <w:marTop w:val="0"/>
      <w:marBottom w:val="0"/>
      <w:divBdr>
        <w:top w:val="none" w:sz="0" w:space="0" w:color="auto"/>
        <w:left w:val="none" w:sz="0" w:space="0" w:color="auto"/>
        <w:bottom w:val="none" w:sz="0" w:space="0" w:color="auto"/>
        <w:right w:val="none" w:sz="0" w:space="0" w:color="auto"/>
      </w:divBdr>
    </w:div>
    <w:div w:id="92632565">
      <w:bodyDiv w:val="1"/>
      <w:marLeft w:val="0"/>
      <w:marRight w:val="0"/>
      <w:marTop w:val="0"/>
      <w:marBottom w:val="0"/>
      <w:divBdr>
        <w:top w:val="none" w:sz="0" w:space="0" w:color="auto"/>
        <w:left w:val="none" w:sz="0" w:space="0" w:color="auto"/>
        <w:bottom w:val="none" w:sz="0" w:space="0" w:color="auto"/>
        <w:right w:val="none" w:sz="0" w:space="0" w:color="auto"/>
      </w:divBdr>
    </w:div>
    <w:div w:id="92632913">
      <w:bodyDiv w:val="1"/>
      <w:marLeft w:val="0"/>
      <w:marRight w:val="0"/>
      <w:marTop w:val="0"/>
      <w:marBottom w:val="0"/>
      <w:divBdr>
        <w:top w:val="none" w:sz="0" w:space="0" w:color="auto"/>
        <w:left w:val="none" w:sz="0" w:space="0" w:color="auto"/>
        <w:bottom w:val="none" w:sz="0" w:space="0" w:color="auto"/>
        <w:right w:val="none" w:sz="0" w:space="0" w:color="auto"/>
      </w:divBdr>
    </w:div>
    <w:div w:id="92669945">
      <w:bodyDiv w:val="1"/>
      <w:marLeft w:val="0"/>
      <w:marRight w:val="0"/>
      <w:marTop w:val="0"/>
      <w:marBottom w:val="0"/>
      <w:divBdr>
        <w:top w:val="none" w:sz="0" w:space="0" w:color="auto"/>
        <w:left w:val="none" w:sz="0" w:space="0" w:color="auto"/>
        <w:bottom w:val="none" w:sz="0" w:space="0" w:color="auto"/>
        <w:right w:val="none" w:sz="0" w:space="0" w:color="auto"/>
      </w:divBdr>
    </w:div>
    <w:div w:id="92677775">
      <w:bodyDiv w:val="1"/>
      <w:marLeft w:val="0"/>
      <w:marRight w:val="0"/>
      <w:marTop w:val="0"/>
      <w:marBottom w:val="0"/>
      <w:divBdr>
        <w:top w:val="none" w:sz="0" w:space="0" w:color="auto"/>
        <w:left w:val="none" w:sz="0" w:space="0" w:color="auto"/>
        <w:bottom w:val="none" w:sz="0" w:space="0" w:color="auto"/>
        <w:right w:val="none" w:sz="0" w:space="0" w:color="auto"/>
      </w:divBdr>
    </w:div>
    <w:div w:id="92745500">
      <w:bodyDiv w:val="1"/>
      <w:marLeft w:val="0"/>
      <w:marRight w:val="0"/>
      <w:marTop w:val="0"/>
      <w:marBottom w:val="0"/>
      <w:divBdr>
        <w:top w:val="none" w:sz="0" w:space="0" w:color="auto"/>
        <w:left w:val="none" w:sz="0" w:space="0" w:color="auto"/>
        <w:bottom w:val="none" w:sz="0" w:space="0" w:color="auto"/>
        <w:right w:val="none" w:sz="0" w:space="0" w:color="auto"/>
      </w:divBdr>
    </w:div>
    <w:div w:id="92750355">
      <w:bodyDiv w:val="1"/>
      <w:marLeft w:val="0"/>
      <w:marRight w:val="0"/>
      <w:marTop w:val="0"/>
      <w:marBottom w:val="0"/>
      <w:divBdr>
        <w:top w:val="none" w:sz="0" w:space="0" w:color="auto"/>
        <w:left w:val="none" w:sz="0" w:space="0" w:color="auto"/>
        <w:bottom w:val="none" w:sz="0" w:space="0" w:color="auto"/>
        <w:right w:val="none" w:sz="0" w:space="0" w:color="auto"/>
      </w:divBdr>
    </w:div>
    <w:div w:id="92822000">
      <w:bodyDiv w:val="1"/>
      <w:marLeft w:val="0"/>
      <w:marRight w:val="0"/>
      <w:marTop w:val="0"/>
      <w:marBottom w:val="0"/>
      <w:divBdr>
        <w:top w:val="none" w:sz="0" w:space="0" w:color="auto"/>
        <w:left w:val="none" w:sz="0" w:space="0" w:color="auto"/>
        <w:bottom w:val="none" w:sz="0" w:space="0" w:color="auto"/>
        <w:right w:val="none" w:sz="0" w:space="0" w:color="auto"/>
      </w:divBdr>
    </w:div>
    <w:div w:id="92896411">
      <w:bodyDiv w:val="1"/>
      <w:marLeft w:val="0"/>
      <w:marRight w:val="0"/>
      <w:marTop w:val="0"/>
      <w:marBottom w:val="0"/>
      <w:divBdr>
        <w:top w:val="none" w:sz="0" w:space="0" w:color="auto"/>
        <w:left w:val="none" w:sz="0" w:space="0" w:color="auto"/>
        <w:bottom w:val="none" w:sz="0" w:space="0" w:color="auto"/>
        <w:right w:val="none" w:sz="0" w:space="0" w:color="auto"/>
      </w:divBdr>
    </w:div>
    <w:div w:id="92940920">
      <w:bodyDiv w:val="1"/>
      <w:marLeft w:val="0"/>
      <w:marRight w:val="0"/>
      <w:marTop w:val="0"/>
      <w:marBottom w:val="0"/>
      <w:divBdr>
        <w:top w:val="none" w:sz="0" w:space="0" w:color="auto"/>
        <w:left w:val="none" w:sz="0" w:space="0" w:color="auto"/>
        <w:bottom w:val="none" w:sz="0" w:space="0" w:color="auto"/>
        <w:right w:val="none" w:sz="0" w:space="0" w:color="auto"/>
      </w:divBdr>
    </w:div>
    <w:div w:id="92943925">
      <w:bodyDiv w:val="1"/>
      <w:marLeft w:val="0"/>
      <w:marRight w:val="0"/>
      <w:marTop w:val="0"/>
      <w:marBottom w:val="0"/>
      <w:divBdr>
        <w:top w:val="none" w:sz="0" w:space="0" w:color="auto"/>
        <w:left w:val="none" w:sz="0" w:space="0" w:color="auto"/>
        <w:bottom w:val="none" w:sz="0" w:space="0" w:color="auto"/>
        <w:right w:val="none" w:sz="0" w:space="0" w:color="auto"/>
      </w:divBdr>
    </w:div>
    <w:div w:id="93061443">
      <w:bodyDiv w:val="1"/>
      <w:marLeft w:val="0"/>
      <w:marRight w:val="0"/>
      <w:marTop w:val="0"/>
      <w:marBottom w:val="0"/>
      <w:divBdr>
        <w:top w:val="none" w:sz="0" w:space="0" w:color="auto"/>
        <w:left w:val="none" w:sz="0" w:space="0" w:color="auto"/>
        <w:bottom w:val="none" w:sz="0" w:space="0" w:color="auto"/>
        <w:right w:val="none" w:sz="0" w:space="0" w:color="auto"/>
      </w:divBdr>
    </w:div>
    <w:div w:id="93135347">
      <w:bodyDiv w:val="1"/>
      <w:marLeft w:val="0"/>
      <w:marRight w:val="0"/>
      <w:marTop w:val="0"/>
      <w:marBottom w:val="0"/>
      <w:divBdr>
        <w:top w:val="none" w:sz="0" w:space="0" w:color="auto"/>
        <w:left w:val="none" w:sz="0" w:space="0" w:color="auto"/>
        <w:bottom w:val="none" w:sz="0" w:space="0" w:color="auto"/>
        <w:right w:val="none" w:sz="0" w:space="0" w:color="auto"/>
      </w:divBdr>
    </w:div>
    <w:div w:id="93208374">
      <w:bodyDiv w:val="1"/>
      <w:marLeft w:val="0"/>
      <w:marRight w:val="0"/>
      <w:marTop w:val="0"/>
      <w:marBottom w:val="0"/>
      <w:divBdr>
        <w:top w:val="none" w:sz="0" w:space="0" w:color="auto"/>
        <w:left w:val="none" w:sz="0" w:space="0" w:color="auto"/>
        <w:bottom w:val="none" w:sz="0" w:space="0" w:color="auto"/>
        <w:right w:val="none" w:sz="0" w:space="0" w:color="auto"/>
      </w:divBdr>
    </w:div>
    <w:div w:id="93281608">
      <w:bodyDiv w:val="1"/>
      <w:marLeft w:val="0"/>
      <w:marRight w:val="0"/>
      <w:marTop w:val="0"/>
      <w:marBottom w:val="0"/>
      <w:divBdr>
        <w:top w:val="none" w:sz="0" w:space="0" w:color="auto"/>
        <w:left w:val="none" w:sz="0" w:space="0" w:color="auto"/>
        <w:bottom w:val="none" w:sz="0" w:space="0" w:color="auto"/>
        <w:right w:val="none" w:sz="0" w:space="0" w:color="auto"/>
      </w:divBdr>
    </w:div>
    <w:div w:id="93282195">
      <w:bodyDiv w:val="1"/>
      <w:marLeft w:val="0"/>
      <w:marRight w:val="0"/>
      <w:marTop w:val="0"/>
      <w:marBottom w:val="0"/>
      <w:divBdr>
        <w:top w:val="none" w:sz="0" w:space="0" w:color="auto"/>
        <w:left w:val="none" w:sz="0" w:space="0" w:color="auto"/>
        <w:bottom w:val="none" w:sz="0" w:space="0" w:color="auto"/>
        <w:right w:val="none" w:sz="0" w:space="0" w:color="auto"/>
      </w:divBdr>
    </w:div>
    <w:div w:id="93288308">
      <w:bodyDiv w:val="1"/>
      <w:marLeft w:val="0"/>
      <w:marRight w:val="0"/>
      <w:marTop w:val="0"/>
      <w:marBottom w:val="0"/>
      <w:divBdr>
        <w:top w:val="none" w:sz="0" w:space="0" w:color="auto"/>
        <w:left w:val="none" w:sz="0" w:space="0" w:color="auto"/>
        <w:bottom w:val="none" w:sz="0" w:space="0" w:color="auto"/>
        <w:right w:val="none" w:sz="0" w:space="0" w:color="auto"/>
      </w:divBdr>
    </w:div>
    <w:div w:id="93289058">
      <w:bodyDiv w:val="1"/>
      <w:marLeft w:val="0"/>
      <w:marRight w:val="0"/>
      <w:marTop w:val="0"/>
      <w:marBottom w:val="0"/>
      <w:divBdr>
        <w:top w:val="none" w:sz="0" w:space="0" w:color="auto"/>
        <w:left w:val="none" w:sz="0" w:space="0" w:color="auto"/>
        <w:bottom w:val="none" w:sz="0" w:space="0" w:color="auto"/>
        <w:right w:val="none" w:sz="0" w:space="0" w:color="auto"/>
      </w:divBdr>
    </w:div>
    <w:div w:id="93327534">
      <w:bodyDiv w:val="1"/>
      <w:marLeft w:val="0"/>
      <w:marRight w:val="0"/>
      <w:marTop w:val="0"/>
      <w:marBottom w:val="0"/>
      <w:divBdr>
        <w:top w:val="none" w:sz="0" w:space="0" w:color="auto"/>
        <w:left w:val="none" w:sz="0" w:space="0" w:color="auto"/>
        <w:bottom w:val="none" w:sz="0" w:space="0" w:color="auto"/>
        <w:right w:val="none" w:sz="0" w:space="0" w:color="auto"/>
      </w:divBdr>
    </w:div>
    <w:div w:id="93403240">
      <w:bodyDiv w:val="1"/>
      <w:marLeft w:val="0"/>
      <w:marRight w:val="0"/>
      <w:marTop w:val="0"/>
      <w:marBottom w:val="0"/>
      <w:divBdr>
        <w:top w:val="none" w:sz="0" w:space="0" w:color="auto"/>
        <w:left w:val="none" w:sz="0" w:space="0" w:color="auto"/>
        <w:bottom w:val="none" w:sz="0" w:space="0" w:color="auto"/>
        <w:right w:val="none" w:sz="0" w:space="0" w:color="auto"/>
      </w:divBdr>
    </w:div>
    <w:div w:id="93405808">
      <w:bodyDiv w:val="1"/>
      <w:marLeft w:val="0"/>
      <w:marRight w:val="0"/>
      <w:marTop w:val="0"/>
      <w:marBottom w:val="0"/>
      <w:divBdr>
        <w:top w:val="none" w:sz="0" w:space="0" w:color="auto"/>
        <w:left w:val="none" w:sz="0" w:space="0" w:color="auto"/>
        <w:bottom w:val="none" w:sz="0" w:space="0" w:color="auto"/>
        <w:right w:val="none" w:sz="0" w:space="0" w:color="auto"/>
      </w:divBdr>
    </w:div>
    <w:div w:id="93475164">
      <w:bodyDiv w:val="1"/>
      <w:marLeft w:val="0"/>
      <w:marRight w:val="0"/>
      <w:marTop w:val="0"/>
      <w:marBottom w:val="0"/>
      <w:divBdr>
        <w:top w:val="none" w:sz="0" w:space="0" w:color="auto"/>
        <w:left w:val="none" w:sz="0" w:space="0" w:color="auto"/>
        <w:bottom w:val="none" w:sz="0" w:space="0" w:color="auto"/>
        <w:right w:val="none" w:sz="0" w:space="0" w:color="auto"/>
      </w:divBdr>
    </w:div>
    <w:div w:id="93595726">
      <w:bodyDiv w:val="1"/>
      <w:marLeft w:val="0"/>
      <w:marRight w:val="0"/>
      <w:marTop w:val="0"/>
      <w:marBottom w:val="0"/>
      <w:divBdr>
        <w:top w:val="none" w:sz="0" w:space="0" w:color="auto"/>
        <w:left w:val="none" w:sz="0" w:space="0" w:color="auto"/>
        <w:bottom w:val="none" w:sz="0" w:space="0" w:color="auto"/>
        <w:right w:val="none" w:sz="0" w:space="0" w:color="auto"/>
      </w:divBdr>
    </w:div>
    <w:div w:id="93599611">
      <w:bodyDiv w:val="1"/>
      <w:marLeft w:val="0"/>
      <w:marRight w:val="0"/>
      <w:marTop w:val="0"/>
      <w:marBottom w:val="0"/>
      <w:divBdr>
        <w:top w:val="none" w:sz="0" w:space="0" w:color="auto"/>
        <w:left w:val="none" w:sz="0" w:space="0" w:color="auto"/>
        <w:bottom w:val="none" w:sz="0" w:space="0" w:color="auto"/>
        <w:right w:val="none" w:sz="0" w:space="0" w:color="auto"/>
      </w:divBdr>
    </w:div>
    <w:div w:id="93674606">
      <w:bodyDiv w:val="1"/>
      <w:marLeft w:val="0"/>
      <w:marRight w:val="0"/>
      <w:marTop w:val="0"/>
      <w:marBottom w:val="0"/>
      <w:divBdr>
        <w:top w:val="none" w:sz="0" w:space="0" w:color="auto"/>
        <w:left w:val="none" w:sz="0" w:space="0" w:color="auto"/>
        <w:bottom w:val="none" w:sz="0" w:space="0" w:color="auto"/>
        <w:right w:val="none" w:sz="0" w:space="0" w:color="auto"/>
      </w:divBdr>
    </w:div>
    <w:div w:id="93716993">
      <w:bodyDiv w:val="1"/>
      <w:marLeft w:val="0"/>
      <w:marRight w:val="0"/>
      <w:marTop w:val="0"/>
      <w:marBottom w:val="0"/>
      <w:divBdr>
        <w:top w:val="none" w:sz="0" w:space="0" w:color="auto"/>
        <w:left w:val="none" w:sz="0" w:space="0" w:color="auto"/>
        <w:bottom w:val="none" w:sz="0" w:space="0" w:color="auto"/>
        <w:right w:val="none" w:sz="0" w:space="0" w:color="auto"/>
      </w:divBdr>
    </w:div>
    <w:div w:id="93719460">
      <w:bodyDiv w:val="1"/>
      <w:marLeft w:val="0"/>
      <w:marRight w:val="0"/>
      <w:marTop w:val="0"/>
      <w:marBottom w:val="0"/>
      <w:divBdr>
        <w:top w:val="none" w:sz="0" w:space="0" w:color="auto"/>
        <w:left w:val="none" w:sz="0" w:space="0" w:color="auto"/>
        <w:bottom w:val="none" w:sz="0" w:space="0" w:color="auto"/>
        <w:right w:val="none" w:sz="0" w:space="0" w:color="auto"/>
      </w:divBdr>
    </w:div>
    <w:div w:id="93743838">
      <w:bodyDiv w:val="1"/>
      <w:marLeft w:val="0"/>
      <w:marRight w:val="0"/>
      <w:marTop w:val="0"/>
      <w:marBottom w:val="0"/>
      <w:divBdr>
        <w:top w:val="none" w:sz="0" w:space="0" w:color="auto"/>
        <w:left w:val="none" w:sz="0" w:space="0" w:color="auto"/>
        <w:bottom w:val="none" w:sz="0" w:space="0" w:color="auto"/>
        <w:right w:val="none" w:sz="0" w:space="0" w:color="auto"/>
      </w:divBdr>
    </w:div>
    <w:div w:id="93745133">
      <w:bodyDiv w:val="1"/>
      <w:marLeft w:val="0"/>
      <w:marRight w:val="0"/>
      <w:marTop w:val="0"/>
      <w:marBottom w:val="0"/>
      <w:divBdr>
        <w:top w:val="none" w:sz="0" w:space="0" w:color="auto"/>
        <w:left w:val="none" w:sz="0" w:space="0" w:color="auto"/>
        <w:bottom w:val="none" w:sz="0" w:space="0" w:color="auto"/>
        <w:right w:val="none" w:sz="0" w:space="0" w:color="auto"/>
      </w:divBdr>
    </w:div>
    <w:div w:id="93793907">
      <w:bodyDiv w:val="1"/>
      <w:marLeft w:val="0"/>
      <w:marRight w:val="0"/>
      <w:marTop w:val="0"/>
      <w:marBottom w:val="0"/>
      <w:divBdr>
        <w:top w:val="none" w:sz="0" w:space="0" w:color="auto"/>
        <w:left w:val="none" w:sz="0" w:space="0" w:color="auto"/>
        <w:bottom w:val="none" w:sz="0" w:space="0" w:color="auto"/>
        <w:right w:val="none" w:sz="0" w:space="0" w:color="auto"/>
      </w:divBdr>
    </w:div>
    <w:div w:id="93862966">
      <w:bodyDiv w:val="1"/>
      <w:marLeft w:val="0"/>
      <w:marRight w:val="0"/>
      <w:marTop w:val="0"/>
      <w:marBottom w:val="0"/>
      <w:divBdr>
        <w:top w:val="none" w:sz="0" w:space="0" w:color="auto"/>
        <w:left w:val="none" w:sz="0" w:space="0" w:color="auto"/>
        <w:bottom w:val="none" w:sz="0" w:space="0" w:color="auto"/>
        <w:right w:val="none" w:sz="0" w:space="0" w:color="auto"/>
      </w:divBdr>
    </w:div>
    <w:div w:id="93943053">
      <w:bodyDiv w:val="1"/>
      <w:marLeft w:val="0"/>
      <w:marRight w:val="0"/>
      <w:marTop w:val="0"/>
      <w:marBottom w:val="0"/>
      <w:divBdr>
        <w:top w:val="none" w:sz="0" w:space="0" w:color="auto"/>
        <w:left w:val="none" w:sz="0" w:space="0" w:color="auto"/>
        <w:bottom w:val="none" w:sz="0" w:space="0" w:color="auto"/>
        <w:right w:val="none" w:sz="0" w:space="0" w:color="auto"/>
      </w:divBdr>
    </w:div>
    <w:div w:id="93944730">
      <w:bodyDiv w:val="1"/>
      <w:marLeft w:val="0"/>
      <w:marRight w:val="0"/>
      <w:marTop w:val="0"/>
      <w:marBottom w:val="0"/>
      <w:divBdr>
        <w:top w:val="none" w:sz="0" w:space="0" w:color="auto"/>
        <w:left w:val="none" w:sz="0" w:space="0" w:color="auto"/>
        <w:bottom w:val="none" w:sz="0" w:space="0" w:color="auto"/>
        <w:right w:val="none" w:sz="0" w:space="0" w:color="auto"/>
      </w:divBdr>
    </w:div>
    <w:div w:id="93980251">
      <w:bodyDiv w:val="1"/>
      <w:marLeft w:val="0"/>
      <w:marRight w:val="0"/>
      <w:marTop w:val="0"/>
      <w:marBottom w:val="0"/>
      <w:divBdr>
        <w:top w:val="none" w:sz="0" w:space="0" w:color="auto"/>
        <w:left w:val="none" w:sz="0" w:space="0" w:color="auto"/>
        <w:bottom w:val="none" w:sz="0" w:space="0" w:color="auto"/>
        <w:right w:val="none" w:sz="0" w:space="0" w:color="auto"/>
      </w:divBdr>
    </w:div>
    <w:div w:id="94134721">
      <w:bodyDiv w:val="1"/>
      <w:marLeft w:val="0"/>
      <w:marRight w:val="0"/>
      <w:marTop w:val="0"/>
      <w:marBottom w:val="0"/>
      <w:divBdr>
        <w:top w:val="none" w:sz="0" w:space="0" w:color="auto"/>
        <w:left w:val="none" w:sz="0" w:space="0" w:color="auto"/>
        <w:bottom w:val="none" w:sz="0" w:space="0" w:color="auto"/>
        <w:right w:val="none" w:sz="0" w:space="0" w:color="auto"/>
      </w:divBdr>
    </w:div>
    <w:div w:id="94176890">
      <w:bodyDiv w:val="1"/>
      <w:marLeft w:val="0"/>
      <w:marRight w:val="0"/>
      <w:marTop w:val="0"/>
      <w:marBottom w:val="0"/>
      <w:divBdr>
        <w:top w:val="none" w:sz="0" w:space="0" w:color="auto"/>
        <w:left w:val="none" w:sz="0" w:space="0" w:color="auto"/>
        <w:bottom w:val="none" w:sz="0" w:space="0" w:color="auto"/>
        <w:right w:val="none" w:sz="0" w:space="0" w:color="auto"/>
      </w:divBdr>
    </w:div>
    <w:div w:id="94179844">
      <w:bodyDiv w:val="1"/>
      <w:marLeft w:val="0"/>
      <w:marRight w:val="0"/>
      <w:marTop w:val="0"/>
      <w:marBottom w:val="0"/>
      <w:divBdr>
        <w:top w:val="none" w:sz="0" w:space="0" w:color="auto"/>
        <w:left w:val="none" w:sz="0" w:space="0" w:color="auto"/>
        <w:bottom w:val="none" w:sz="0" w:space="0" w:color="auto"/>
        <w:right w:val="none" w:sz="0" w:space="0" w:color="auto"/>
      </w:divBdr>
    </w:div>
    <w:div w:id="94180007">
      <w:bodyDiv w:val="1"/>
      <w:marLeft w:val="0"/>
      <w:marRight w:val="0"/>
      <w:marTop w:val="0"/>
      <w:marBottom w:val="0"/>
      <w:divBdr>
        <w:top w:val="none" w:sz="0" w:space="0" w:color="auto"/>
        <w:left w:val="none" w:sz="0" w:space="0" w:color="auto"/>
        <w:bottom w:val="none" w:sz="0" w:space="0" w:color="auto"/>
        <w:right w:val="none" w:sz="0" w:space="0" w:color="auto"/>
      </w:divBdr>
    </w:div>
    <w:div w:id="94256834">
      <w:bodyDiv w:val="1"/>
      <w:marLeft w:val="0"/>
      <w:marRight w:val="0"/>
      <w:marTop w:val="0"/>
      <w:marBottom w:val="0"/>
      <w:divBdr>
        <w:top w:val="none" w:sz="0" w:space="0" w:color="auto"/>
        <w:left w:val="none" w:sz="0" w:space="0" w:color="auto"/>
        <w:bottom w:val="none" w:sz="0" w:space="0" w:color="auto"/>
        <w:right w:val="none" w:sz="0" w:space="0" w:color="auto"/>
      </w:divBdr>
    </w:div>
    <w:div w:id="94257110">
      <w:bodyDiv w:val="1"/>
      <w:marLeft w:val="0"/>
      <w:marRight w:val="0"/>
      <w:marTop w:val="0"/>
      <w:marBottom w:val="0"/>
      <w:divBdr>
        <w:top w:val="none" w:sz="0" w:space="0" w:color="auto"/>
        <w:left w:val="none" w:sz="0" w:space="0" w:color="auto"/>
        <w:bottom w:val="none" w:sz="0" w:space="0" w:color="auto"/>
        <w:right w:val="none" w:sz="0" w:space="0" w:color="auto"/>
      </w:divBdr>
    </w:div>
    <w:div w:id="94324017">
      <w:bodyDiv w:val="1"/>
      <w:marLeft w:val="0"/>
      <w:marRight w:val="0"/>
      <w:marTop w:val="0"/>
      <w:marBottom w:val="0"/>
      <w:divBdr>
        <w:top w:val="none" w:sz="0" w:space="0" w:color="auto"/>
        <w:left w:val="none" w:sz="0" w:space="0" w:color="auto"/>
        <w:bottom w:val="none" w:sz="0" w:space="0" w:color="auto"/>
        <w:right w:val="none" w:sz="0" w:space="0" w:color="auto"/>
      </w:divBdr>
    </w:div>
    <w:div w:id="94640643">
      <w:bodyDiv w:val="1"/>
      <w:marLeft w:val="0"/>
      <w:marRight w:val="0"/>
      <w:marTop w:val="0"/>
      <w:marBottom w:val="0"/>
      <w:divBdr>
        <w:top w:val="none" w:sz="0" w:space="0" w:color="auto"/>
        <w:left w:val="none" w:sz="0" w:space="0" w:color="auto"/>
        <w:bottom w:val="none" w:sz="0" w:space="0" w:color="auto"/>
        <w:right w:val="none" w:sz="0" w:space="0" w:color="auto"/>
      </w:divBdr>
    </w:div>
    <w:div w:id="94788810">
      <w:bodyDiv w:val="1"/>
      <w:marLeft w:val="0"/>
      <w:marRight w:val="0"/>
      <w:marTop w:val="0"/>
      <w:marBottom w:val="0"/>
      <w:divBdr>
        <w:top w:val="none" w:sz="0" w:space="0" w:color="auto"/>
        <w:left w:val="none" w:sz="0" w:space="0" w:color="auto"/>
        <w:bottom w:val="none" w:sz="0" w:space="0" w:color="auto"/>
        <w:right w:val="none" w:sz="0" w:space="0" w:color="auto"/>
      </w:divBdr>
    </w:div>
    <w:div w:id="94834698">
      <w:bodyDiv w:val="1"/>
      <w:marLeft w:val="0"/>
      <w:marRight w:val="0"/>
      <w:marTop w:val="0"/>
      <w:marBottom w:val="0"/>
      <w:divBdr>
        <w:top w:val="none" w:sz="0" w:space="0" w:color="auto"/>
        <w:left w:val="none" w:sz="0" w:space="0" w:color="auto"/>
        <w:bottom w:val="none" w:sz="0" w:space="0" w:color="auto"/>
        <w:right w:val="none" w:sz="0" w:space="0" w:color="auto"/>
      </w:divBdr>
    </w:div>
    <w:div w:id="94861105">
      <w:bodyDiv w:val="1"/>
      <w:marLeft w:val="0"/>
      <w:marRight w:val="0"/>
      <w:marTop w:val="0"/>
      <w:marBottom w:val="0"/>
      <w:divBdr>
        <w:top w:val="none" w:sz="0" w:space="0" w:color="auto"/>
        <w:left w:val="none" w:sz="0" w:space="0" w:color="auto"/>
        <w:bottom w:val="none" w:sz="0" w:space="0" w:color="auto"/>
        <w:right w:val="none" w:sz="0" w:space="0" w:color="auto"/>
      </w:divBdr>
    </w:div>
    <w:div w:id="94905909">
      <w:bodyDiv w:val="1"/>
      <w:marLeft w:val="0"/>
      <w:marRight w:val="0"/>
      <w:marTop w:val="0"/>
      <w:marBottom w:val="0"/>
      <w:divBdr>
        <w:top w:val="none" w:sz="0" w:space="0" w:color="auto"/>
        <w:left w:val="none" w:sz="0" w:space="0" w:color="auto"/>
        <w:bottom w:val="none" w:sz="0" w:space="0" w:color="auto"/>
        <w:right w:val="none" w:sz="0" w:space="0" w:color="auto"/>
      </w:divBdr>
    </w:div>
    <w:div w:id="94981849">
      <w:bodyDiv w:val="1"/>
      <w:marLeft w:val="0"/>
      <w:marRight w:val="0"/>
      <w:marTop w:val="0"/>
      <w:marBottom w:val="0"/>
      <w:divBdr>
        <w:top w:val="none" w:sz="0" w:space="0" w:color="auto"/>
        <w:left w:val="none" w:sz="0" w:space="0" w:color="auto"/>
        <w:bottom w:val="none" w:sz="0" w:space="0" w:color="auto"/>
        <w:right w:val="none" w:sz="0" w:space="0" w:color="auto"/>
      </w:divBdr>
    </w:div>
    <w:div w:id="95029993">
      <w:bodyDiv w:val="1"/>
      <w:marLeft w:val="0"/>
      <w:marRight w:val="0"/>
      <w:marTop w:val="0"/>
      <w:marBottom w:val="0"/>
      <w:divBdr>
        <w:top w:val="none" w:sz="0" w:space="0" w:color="auto"/>
        <w:left w:val="none" w:sz="0" w:space="0" w:color="auto"/>
        <w:bottom w:val="none" w:sz="0" w:space="0" w:color="auto"/>
        <w:right w:val="none" w:sz="0" w:space="0" w:color="auto"/>
      </w:divBdr>
    </w:div>
    <w:div w:id="95054529">
      <w:bodyDiv w:val="1"/>
      <w:marLeft w:val="0"/>
      <w:marRight w:val="0"/>
      <w:marTop w:val="0"/>
      <w:marBottom w:val="0"/>
      <w:divBdr>
        <w:top w:val="none" w:sz="0" w:space="0" w:color="auto"/>
        <w:left w:val="none" w:sz="0" w:space="0" w:color="auto"/>
        <w:bottom w:val="none" w:sz="0" w:space="0" w:color="auto"/>
        <w:right w:val="none" w:sz="0" w:space="0" w:color="auto"/>
      </w:divBdr>
    </w:div>
    <w:div w:id="95057313">
      <w:bodyDiv w:val="1"/>
      <w:marLeft w:val="0"/>
      <w:marRight w:val="0"/>
      <w:marTop w:val="0"/>
      <w:marBottom w:val="0"/>
      <w:divBdr>
        <w:top w:val="none" w:sz="0" w:space="0" w:color="auto"/>
        <w:left w:val="none" w:sz="0" w:space="0" w:color="auto"/>
        <w:bottom w:val="none" w:sz="0" w:space="0" w:color="auto"/>
        <w:right w:val="none" w:sz="0" w:space="0" w:color="auto"/>
      </w:divBdr>
    </w:div>
    <w:div w:id="95290661">
      <w:bodyDiv w:val="1"/>
      <w:marLeft w:val="0"/>
      <w:marRight w:val="0"/>
      <w:marTop w:val="0"/>
      <w:marBottom w:val="0"/>
      <w:divBdr>
        <w:top w:val="none" w:sz="0" w:space="0" w:color="auto"/>
        <w:left w:val="none" w:sz="0" w:space="0" w:color="auto"/>
        <w:bottom w:val="none" w:sz="0" w:space="0" w:color="auto"/>
        <w:right w:val="none" w:sz="0" w:space="0" w:color="auto"/>
      </w:divBdr>
    </w:div>
    <w:div w:id="95297414">
      <w:bodyDiv w:val="1"/>
      <w:marLeft w:val="0"/>
      <w:marRight w:val="0"/>
      <w:marTop w:val="0"/>
      <w:marBottom w:val="0"/>
      <w:divBdr>
        <w:top w:val="none" w:sz="0" w:space="0" w:color="auto"/>
        <w:left w:val="none" w:sz="0" w:space="0" w:color="auto"/>
        <w:bottom w:val="none" w:sz="0" w:space="0" w:color="auto"/>
        <w:right w:val="none" w:sz="0" w:space="0" w:color="auto"/>
      </w:divBdr>
    </w:div>
    <w:div w:id="95297700">
      <w:bodyDiv w:val="1"/>
      <w:marLeft w:val="0"/>
      <w:marRight w:val="0"/>
      <w:marTop w:val="0"/>
      <w:marBottom w:val="0"/>
      <w:divBdr>
        <w:top w:val="none" w:sz="0" w:space="0" w:color="auto"/>
        <w:left w:val="none" w:sz="0" w:space="0" w:color="auto"/>
        <w:bottom w:val="none" w:sz="0" w:space="0" w:color="auto"/>
        <w:right w:val="none" w:sz="0" w:space="0" w:color="auto"/>
      </w:divBdr>
    </w:div>
    <w:div w:id="95365394">
      <w:bodyDiv w:val="1"/>
      <w:marLeft w:val="0"/>
      <w:marRight w:val="0"/>
      <w:marTop w:val="0"/>
      <w:marBottom w:val="0"/>
      <w:divBdr>
        <w:top w:val="none" w:sz="0" w:space="0" w:color="auto"/>
        <w:left w:val="none" w:sz="0" w:space="0" w:color="auto"/>
        <w:bottom w:val="none" w:sz="0" w:space="0" w:color="auto"/>
        <w:right w:val="none" w:sz="0" w:space="0" w:color="auto"/>
      </w:divBdr>
    </w:div>
    <w:div w:id="95448849">
      <w:bodyDiv w:val="1"/>
      <w:marLeft w:val="0"/>
      <w:marRight w:val="0"/>
      <w:marTop w:val="0"/>
      <w:marBottom w:val="0"/>
      <w:divBdr>
        <w:top w:val="none" w:sz="0" w:space="0" w:color="auto"/>
        <w:left w:val="none" w:sz="0" w:space="0" w:color="auto"/>
        <w:bottom w:val="none" w:sz="0" w:space="0" w:color="auto"/>
        <w:right w:val="none" w:sz="0" w:space="0" w:color="auto"/>
      </w:divBdr>
    </w:div>
    <w:div w:id="95488020">
      <w:bodyDiv w:val="1"/>
      <w:marLeft w:val="0"/>
      <w:marRight w:val="0"/>
      <w:marTop w:val="0"/>
      <w:marBottom w:val="0"/>
      <w:divBdr>
        <w:top w:val="none" w:sz="0" w:space="0" w:color="auto"/>
        <w:left w:val="none" w:sz="0" w:space="0" w:color="auto"/>
        <w:bottom w:val="none" w:sz="0" w:space="0" w:color="auto"/>
        <w:right w:val="none" w:sz="0" w:space="0" w:color="auto"/>
      </w:divBdr>
    </w:div>
    <w:div w:id="95515828">
      <w:bodyDiv w:val="1"/>
      <w:marLeft w:val="0"/>
      <w:marRight w:val="0"/>
      <w:marTop w:val="0"/>
      <w:marBottom w:val="0"/>
      <w:divBdr>
        <w:top w:val="none" w:sz="0" w:space="0" w:color="auto"/>
        <w:left w:val="none" w:sz="0" w:space="0" w:color="auto"/>
        <w:bottom w:val="none" w:sz="0" w:space="0" w:color="auto"/>
        <w:right w:val="none" w:sz="0" w:space="0" w:color="auto"/>
      </w:divBdr>
    </w:div>
    <w:div w:id="95558587">
      <w:bodyDiv w:val="1"/>
      <w:marLeft w:val="0"/>
      <w:marRight w:val="0"/>
      <w:marTop w:val="0"/>
      <w:marBottom w:val="0"/>
      <w:divBdr>
        <w:top w:val="none" w:sz="0" w:space="0" w:color="auto"/>
        <w:left w:val="none" w:sz="0" w:space="0" w:color="auto"/>
        <w:bottom w:val="none" w:sz="0" w:space="0" w:color="auto"/>
        <w:right w:val="none" w:sz="0" w:space="0" w:color="auto"/>
      </w:divBdr>
    </w:div>
    <w:div w:id="95558887">
      <w:bodyDiv w:val="1"/>
      <w:marLeft w:val="0"/>
      <w:marRight w:val="0"/>
      <w:marTop w:val="0"/>
      <w:marBottom w:val="0"/>
      <w:divBdr>
        <w:top w:val="none" w:sz="0" w:space="0" w:color="auto"/>
        <w:left w:val="none" w:sz="0" w:space="0" w:color="auto"/>
        <w:bottom w:val="none" w:sz="0" w:space="0" w:color="auto"/>
        <w:right w:val="none" w:sz="0" w:space="0" w:color="auto"/>
      </w:divBdr>
    </w:div>
    <w:div w:id="95560996">
      <w:bodyDiv w:val="1"/>
      <w:marLeft w:val="0"/>
      <w:marRight w:val="0"/>
      <w:marTop w:val="0"/>
      <w:marBottom w:val="0"/>
      <w:divBdr>
        <w:top w:val="none" w:sz="0" w:space="0" w:color="auto"/>
        <w:left w:val="none" w:sz="0" w:space="0" w:color="auto"/>
        <w:bottom w:val="none" w:sz="0" w:space="0" w:color="auto"/>
        <w:right w:val="none" w:sz="0" w:space="0" w:color="auto"/>
      </w:divBdr>
    </w:div>
    <w:div w:id="95831599">
      <w:bodyDiv w:val="1"/>
      <w:marLeft w:val="0"/>
      <w:marRight w:val="0"/>
      <w:marTop w:val="0"/>
      <w:marBottom w:val="0"/>
      <w:divBdr>
        <w:top w:val="none" w:sz="0" w:space="0" w:color="auto"/>
        <w:left w:val="none" w:sz="0" w:space="0" w:color="auto"/>
        <w:bottom w:val="none" w:sz="0" w:space="0" w:color="auto"/>
        <w:right w:val="none" w:sz="0" w:space="0" w:color="auto"/>
      </w:divBdr>
    </w:div>
    <w:div w:id="95904844">
      <w:bodyDiv w:val="1"/>
      <w:marLeft w:val="0"/>
      <w:marRight w:val="0"/>
      <w:marTop w:val="0"/>
      <w:marBottom w:val="0"/>
      <w:divBdr>
        <w:top w:val="none" w:sz="0" w:space="0" w:color="auto"/>
        <w:left w:val="none" w:sz="0" w:space="0" w:color="auto"/>
        <w:bottom w:val="none" w:sz="0" w:space="0" w:color="auto"/>
        <w:right w:val="none" w:sz="0" w:space="0" w:color="auto"/>
      </w:divBdr>
    </w:div>
    <w:div w:id="95945309">
      <w:bodyDiv w:val="1"/>
      <w:marLeft w:val="0"/>
      <w:marRight w:val="0"/>
      <w:marTop w:val="0"/>
      <w:marBottom w:val="0"/>
      <w:divBdr>
        <w:top w:val="none" w:sz="0" w:space="0" w:color="auto"/>
        <w:left w:val="none" w:sz="0" w:space="0" w:color="auto"/>
        <w:bottom w:val="none" w:sz="0" w:space="0" w:color="auto"/>
        <w:right w:val="none" w:sz="0" w:space="0" w:color="auto"/>
      </w:divBdr>
    </w:div>
    <w:div w:id="95945348">
      <w:bodyDiv w:val="1"/>
      <w:marLeft w:val="0"/>
      <w:marRight w:val="0"/>
      <w:marTop w:val="0"/>
      <w:marBottom w:val="0"/>
      <w:divBdr>
        <w:top w:val="none" w:sz="0" w:space="0" w:color="auto"/>
        <w:left w:val="none" w:sz="0" w:space="0" w:color="auto"/>
        <w:bottom w:val="none" w:sz="0" w:space="0" w:color="auto"/>
        <w:right w:val="none" w:sz="0" w:space="0" w:color="auto"/>
      </w:divBdr>
    </w:div>
    <w:div w:id="95951842">
      <w:bodyDiv w:val="1"/>
      <w:marLeft w:val="0"/>
      <w:marRight w:val="0"/>
      <w:marTop w:val="0"/>
      <w:marBottom w:val="0"/>
      <w:divBdr>
        <w:top w:val="none" w:sz="0" w:space="0" w:color="auto"/>
        <w:left w:val="none" w:sz="0" w:space="0" w:color="auto"/>
        <w:bottom w:val="none" w:sz="0" w:space="0" w:color="auto"/>
        <w:right w:val="none" w:sz="0" w:space="0" w:color="auto"/>
      </w:divBdr>
    </w:div>
    <w:div w:id="96096561">
      <w:bodyDiv w:val="1"/>
      <w:marLeft w:val="0"/>
      <w:marRight w:val="0"/>
      <w:marTop w:val="0"/>
      <w:marBottom w:val="0"/>
      <w:divBdr>
        <w:top w:val="none" w:sz="0" w:space="0" w:color="auto"/>
        <w:left w:val="none" w:sz="0" w:space="0" w:color="auto"/>
        <w:bottom w:val="none" w:sz="0" w:space="0" w:color="auto"/>
        <w:right w:val="none" w:sz="0" w:space="0" w:color="auto"/>
      </w:divBdr>
    </w:div>
    <w:div w:id="96289942">
      <w:bodyDiv w:val="1"/>
      <w:marLeft w:val="0"/>
      <w:marRight w:val="0"/>
      <w:marTop w:val="0"/>
      <w:marBottom w:val="0"/>
      <w:divBdr>
        <w:top w:val="none" w:sz="0" w:space="0" w:color="auto"/>
        <w:left w:val="none" w:sz="0" w:space="0" w:color="auto"/>
        <w:bottom w:val="none" w:sz="0" w:space="0" w:color="auto"/>
        <w:right w:val="none" w:sz="0" w:space="0" w:color="auto"/>
      </w:divBdr>
    </w:div>
    <w:div w:id="96293170">
      <w:bodyDiv w:val="1"/>
      <w:marLeft w:val="0"/>
      <w:marRight w:val="0"/>
      <w:marTop w:val="0"/>
      <w:marBottom w:val="0"/>
      <w:divBdr>
        <w:top w:val="none" w:sz="0" w:space="0" w:color="auto"/>
        <w:left w:val="none" w:sz="0" w:space="0" w:color="auto"/>
        <w:bottom w:val="none" w:sz="0" w:space="0" w:color="auto"/>
        <w:right w:val="none" w:sz="0" w:space="0" w:color="auto"/>
      </w:divBdr>
    </w:div>
    <w:div w:id="96295314">
      <w:bodyDiv w:val="1"/>
      <w:marLeft w:val="0"/>
      <w:marRight w:val="0"/>
      <w:marTop w:val="0"/>
      <w:marBottom w:val="0"/>
      <w:divBdr>
        <w:top w:val="none" w:sz="0" w:space="0" w:color="auto"/>
        <w:left w:val="none" w:sz="0" w:space="0" w:color="auto"/>
        <w:bottom w:val="none" w:sz="0" w:space="0" w:color="auto"/>
        <w:right w:val="none" w:sz="0" w:space="0" w:color="auto"/>
      </w:divBdr>
    </w:div>
    <w:div w:id="96338681">
      <w:bodyDiv w:val="1"/>
      <w:marLeft w:val="0"/>
      <w:marRight w:val="0"/>
      <w:marTop w:val="0"/>
      <w:marBottom w:val="0"/>
      <w:divBdr>
        <w:top w:val="none" w:sz="0" w:space="0" w:color="auto"/>
        <w:left w:val="none" w:sz="0" w:space="0" w:color="auto"/>
        <w:bottom w:val="none" w:sz="0" w:space="0" w:color="auto"/>
        <w:right w:val="none" w:sz="0" w:space="0" w:color="auto"/>
      </w:divBdr>
    </w:div>
    <w:div w:id="96338877">
      <w:bodyDiv w:val="1"/>
      <w:marLeft w:val="0"/>
      <w:marRight w:val="0"/>
      <w:marTop w:val="0"/>
      <w:marBottom w:val="0"/>
      <w:divBdr>
        <w:top w:val="none" w:sz="0" w:space="0" w:color="auto"/>
        <w:left w:val="none" w:sz="0" w:space="0" w:color="auto"/>
        <w:bottom w:val="none" w:sz="0" w:space="0" w:color="auto"/>
        <w:right w:val="none" w:sz="0" w:space="0" w:color="auto"/>
      </w:divBdr>
    </w:div>
    <w:div w:id="96408814">
      <w:bodyDiv w:val="1"/>
      <w:marLeft w:val="0"/>
      <w:marRight w:val="0"/>
      <w:marTop w:val="0"/>
      <w:marBottom w:val="0"/>
      <w:divBdr>
        <w:top w:val="none" w:sz="0" w:space="0" w:color="auto"/>
        <w:left w:val="none" w:sz="0" w:space="0" w:color="auto"/>
        <w:bottom w:val="none" w:sz="0" w:space="0" w:color="auto"/>
        <w:right w:val="none" w:sz="0" w:space="0" w:color="auto"/>
      </w:divBdr>
    </w:div>
    <w:div w:id="96489367">
      <w:bodyDiv w:val="1"/>
      <w:marLeft w:val="0"/>
      <w:marRight w:val="0"/>
      <w:marTop w:val="0"/>
      <w:marBottom w:val="0"/>
      <w:divBdr>
        <w:top w:val="none" w:sz="0" w:space="0" w:color="auto"/>
        <w:left w:val="none" w:sz="0" w:space="0" w:color="auto"/>
        <w:bottom w:val="none" w:sz="0" w:space="0" w:color="auto"/>
        <w:right w:val="none" w:sz="0" w:space="0" w:color="auto"/>
      </w:divBdr>
    </w:div>
    <w:div w:id="96560721">
      <w:bodyDiv w:val="1"/>
      <w:marLeft w:val="0"/>
      <w:marRight w:val="0"/>
      <w:marTop w:val="0"/>
      <w:marBottom w:val="0"/>
      <w:divBdr>
        <w:top w:val="none" w:sz="0" w:space="0" w:color="auto"/>
        <w:left w:val="none" w:sz="0" w:space="0" w:color="auto"/>
        <w:bottom w:val="none" w:sz="0" w:space="0" w:color="auto"/>
        <w:right w:val="none" w:sz="0" w:space="0" w:color="auto"/>
      </w:divBdr>
    </w:div>
    <w:div w:id="96607190">
      <w:bodyDiv w:val="1"/>
      <w:marLeft w:val="0"/>
      <w:marRight w:val="0"/>
      <w:marTop w:val="0"/>
      <w:marBottom w:val="0"/>
      <w:divBdr>
        <w:top w:val="none" w:sz="0" w:space="0" w:color="auto"/>
        <w:left w:val="none" w:sz="0" w:space="0" w:color="auto"/>
        <w:bottom w:val="none" w:sz="0" w:space="0" w:color="auto"/>
        <w:right w:val="none" w:sz="0" w:space="0" w:color="auto"/>
      </w:divBdr>
    </w:div>
    <w:div w:id="96798989">
      <w:bodyDiv w:val="1"/>
      <w:marLeft w:val="0"/>
      <w:marRight w:val="0"/>
      <w:marTop w:val="0"/>
      <w:marBottom w:val="0"/>
      <w:divBdr>
        <w:top w:val="none" w:sz="0" w:space="0" w:color="auto"/>
        <w:left w:val="none" w:sz="0" w:space="0" w:color="auto"/>
        <w:bottom w:val="none" w:sz="0" w:space="0" w:color="auto"/>
        <w:right w:val="none" w:sz="0" w:space="0" w:color="auto"/>
      </w:divBdr>
    </w:div>
    <w:div w:id="96995109">
      <w:bodyDiv w:val="1"/>
      <w:marLeft w:val="0"/>
      <w:marRight w:val="0"/>
      <w:marTop w:val="0"/>
      <w:marBottom w:val="0"/>
      <w:divBdr>
        <w:top w:val="none" w:sz="0" w:space="0" w:color="auto"/>
        <w:left w:val="none" w:sz="0" w:space="0" w:color="auto"/>
        <w:bottom w:val="none" w:sz="0" w:space="0" w:color="auto"/>
        <w:right w:val="none" w:sz="0" w:space="0" w:color="auto"/>
      </w:divBdr>
    </w:div>
    <w:div w:id="97024256">
      <w:bodyDiv w:val="1"/>
      <w:marLeft w:val="0"/>
      <w:marRight w:val="0"/>
      <w:marTop w:val="0"/>
      <w:marBottom w:val="0"/>
      <w:divBdr>
        <w:top w:val="none" w:sz="0" w:space="0" w:color="auto"/>
        <w:left w:val="none" w:sz="0" w:space="0" w:color="auto"/>
        <w:bottom w:val="none" w:sz="0" w:space="0" w:color="auto"/>
        <w:right w:val="none" w:sz="0" w:space="0" w:color="auto"/>
      </w:divBdr>
    </w:div>
    <w:div w:id="97067617">
      <w:bodyDiv w:val="1"/>
      <w:marLeft w:val="0"/>
      <w:marRight w:val="0"/>
      <w:marTop w:val="0"/>
      <w:marBottom w:val="0"/>
      <w:divBdr>
        <w:top w:val="none" w:sz="0" w:space="0" w:color="auto"/>
        <w:left w:val="none" w:sz="0" w:space="0" w:color="auto"/>
        <w:bottom w:val="none" w:sz="0" w:space="0" w:color="auto"/>
        <w:right w:val="none" w:sz="0" w:space="0" w:color="auto"/>
      </w:divBdr>
    </w:div>
    <w:div w:id="97214589">
      <w:bodyDiv w:val="1"/>
      <w:marLeft w:val="0"/>
      <w:marRight w:val="0"/>
      <w:marTop w:val="0"/>
      <w:marBottom w:val="0"/>
      <w:divBdr>
        <w:top w:val="none" w:sz="0" w:space="0" w:color="auto"/>
        <w:left w:val="none" w:sz="0" w:space="0" w:color="auto"/>
        <w:bottom w:val="none" w:sz="0" w:space="0" w:color="auto"/>
        <w:right w:val="none" w:sz="0" w:space="0" w:color="auto"/>
      </w:divBdr>
    </w:div>
    <w:div w:id="97217629">
      <w:bodyDiv w:val="1"/>
      <w:marLeft w:val="0"/>
      <w:marRight w:val="0"/>
      <w:marTop w:val="0"/>
      <w:marBottom w:val="0"/>
      <w:divBdr>
        <w:top w:val="none" w:sz="0" w:space="0" w:color="auto"/>
        <w:left w:val="none" w:sz="0" w:space="0" w:color="auto"/>
        <w:bottom w:val="none" w:sz="0" w:space="0" w:color="auto"/>
        <w:right w:val="none" w:sz="0" w:space="0" w:color="auto"/>
      </w:divBdr>
    </w:div>
    <w:div w:id="97220746">
      <w:bodyDiv w:val="1"/>
      <w:marLeft w:val="0"/>
      <w:marRight w:val="0"/>
      <w:marTop w:val="0"/>
      <w:marBottom w:val="0"/>
      <w:divBdr>
        <w:top w:val="none" w:sz="0" w:space="0" w:color="auto"/>
        <w:left w:val="none" w:sz="0" w:space="0" w:color="auto"/>
        <w:bottom w:val="none" w:sz="0" w:space="0" w:color="auto"/>
        <w:right w:val="none" w:sz="0" w:space="0" w:color="auto"/>
      </w:divBdr>
    </w:div>
    <w:div w:id="97260911">
      <w:bodyDiv w:val="1"/>
      <w:marLeft w:val="0"/>
      <w:marRight w:val="0"/>
      <w:marTop w:val="0"/>
      <w:marBottom w:val="0"/>
      <w:divBdr>
        <w:top w:val="none" w:sz="0" w:space="0" w:color="auto"/>
        <w:left w:val="none" w:sz="0" w:space="0" w:color="auto"/>
        <w:bottom w:val="none" w:sz="0" w:space="0" w:color="auto"/>
        <w:right w:val="none" w:sz="0" w:space="0" w:color="auto"/>
      </w:divBdr>
    </w:div>
    <w:div w:id="97337365">
      <w:bodyDiv w:val="1"/>
      <w:marLeft w:val="0"/>
      <w:marRight w:val="0"/>
      <w:marTop w:val="0"/>
      <w:marBottom w:val="0"/>
      <w:divBdr>
        <w:top w:val="none" w:sz="0" w:space="0" w:color="auto"/>
        <w:left w:val="none" w:sz="0" w:space="0" w:color="auto"/>
        <w:bottom w:val="none" w:sz="0" w:space="0" w:color="auto"/>
        <w:right w:val="none" w:sz="0" w:space="0" w:color="auto"/>
      </w:divBdr>
    </w:div>
    <w:div w:id="97407588">
      <w:bodyDiv w:val="1"/>
      <w:marLeft w:val="0"/>
      <w:marRight w:val="0"/>
      <w:marTop w:val="0"/>
      <w:marBottom w:val="0"/>
      <w:divBdr>
        <w:top w:val="none" w:sz="0" w:space="0" w:color="auto"/>
        <w:left w:val="none" w:sz="0" w:space="0" w:color="auto"/>
        <w:bottom w:val="none" w:sz="0" w:space="0" w:color="auto"/>
        <w:right w:val="none" w:sz="0" w:space="0" w:color="auto"/>
      </w:divBdr>
    </w:div>
    <w:div w:id="97410614">
      <w:bodyDiv w:val="1"/>
      <w:marLeft w:val="0"/>
      <w:marRight w:val="0"/>
      <w:marTop w:val="0"/>
      <w:marBottom w:val="0"/>
      <w:divBdr>
        <w:top w:val="none" w:sz="0" w:space="0" w:color="auto"/>
        <w:left w:val="none" w:sz="0" w:space="0" w:color="auto"/>
        <w:bottom w:val="none" w:sz="0" w:space="0" w:color="auto"/>
        <w:right w:val="none" w:sz="0" w:space="0" w:color="auto"/>
      </w:divBdr>
    </w:div>
    <w:div w:id="97413112">
      <w:bodyDiv w:val="1"/>
      <w:marLeft w:val="0"/>
      <w:marRight w:val="0"/>
      <w:marTop w:val="0"/>
      <w:marBottom w:val="0"/>
      <w:divBdr>
        <w:top w:val="none" w:sz="0" w:space="0" w:color="auto"/>
        <w:left w:val="none" w:sz="0" w:space="0" w:color="auto"/>
        <w:bottom w:val="none" w:sz="0" w:space="0" w:color="auto"/>
        <w:right w:val="none" w:sz="0" w:space="0" w:color="auto"/>
      </w:divBdr>
    </w:div>
    <w:div w:id="97414892">
      <w:bodyDiv w:val="1"/>
      <w:marLeft w:val="0"/>
      <w:marRight w:val="0"/>
      <w:marTop w:val="0"/>
      <w:marBottom w:val="0"/>
      <w:divBdr>
        <w:top w:val="none" w:sz="0" w:space="0" w:color="auto"/>
        <w:left w:val="none" w:sz="0" w:space="0" w:color="auto"/>
        <w:bottom w:val="none" w:sz="0" w:space="0" w:color="auto"/>
        <w:right w:val="none" w:sz="0" w:space="0" w:color="auto"/>
      </w:divBdr>
    </w:div>
    <w:div w:id="97455482">
      <w:bodyDiv w:val="1"/>
      <w:marLeft w:val="0"/>
      <w:marRight w:val="0"/>
      <w:marTop w:val="0"/>
      <w:marBottom w:val="0"/>
      <w:divBdr>
        <w:top w:val="none" w:sz="0" w:space="0" w:color="auto"/>
        <w:left w:val="none" w:sz="0" w:space="0" w:color="auto"/>
        <w:bottom w:val="none" w:sz="0" w:space="0" w:color="auto"/>
        <w:right w:val="none" w:sz="0" w:space="0" w:color="auto"/>
      </w:divBdr>
    </w:div>
    <w:div w:id="97525994">
      <w:bodyDiv w:val="1"/>
      <w:marLeft w:val="0"/>
      <w:marRight w:val="0"/>
      <w:marTop w:val="0"/>
      <w:marBottom w:val="0"/>
      <w:divBdr>
        <w:top w:val="none" w:sz="0" w:space="0" w:color="auto"/>
        <w:left w:val="none" w:sz="0" w:space="0" w:color="auto"/>
        <w:bottom w:val="none" w:sz="0" w:space="0" w:color="auto"/>
        <w:right w:val="none" w:sz="0" w:space="0" w:color="auto"/>
      </w:divBdr>
    </w:div>
    <w:div w:id="97531865">
      <w:bodyDiv w:val="1"/>
      <w:marLeft w:val="0"/>
      <w:marRight w:val="0"/>
      <w:marTop w:val="0"/>
      <w:marBottom w:val="0"/>
      <w:divBdr>
        <w:top w:val="none" w:sz="0" w:space="0" w:color="auto"/>
        <w:left w:val="none" w:sz="0" w:space="0" w:color="auto"/>
        <w:bottom w:val="none" w:sz="0" w:space="0" w:color="auto"/>
        <w:right w:val="none" w:sz="0" w:space="0" w:color="auto"/>
      </w:divBdr>
    </w:div>
    <w:div w:id="97603952">
      <w:bodyDiv w:val="1"/>
      <w:marLeft w:val="0"/>
      <w:marRight w:val="0"/>
      <w:marTop w:val="0"/>
      <w:marBottom w:val="0"/>
      <w:divBdr>
        <w:top w:val="none" w:sz="0" w:space="0" w:color="auto"/>
        <w:left w:val="none" w:sz="0" w:space="0" w:color="auto"/>
        <w:bottom w:val="none" w:sz="0" w:space="0" w:color="auto"/>
        <w:right w:val="none" w:sz="0" w:space="0" w:color="auto"/>
      </w:divBdr>
    </w:div>
    <w:div w:id="97651322">
      <w:bodyDiv w:val="1"/>
      <w:marLeft w:val="0"/>
      <w:marRight w:val="0"/>
      <w:marTop w:val="0"/>
      <w:marBottom w:val="0"/>
      <w:divBdr>
        <w:top w:val="none" w:sz="0" w:space="0" w:color="auto"/>
        <w:left w:val="none" w:sz="0" w:space="0" w:color="auto"/>
        <w:bottom w:val="none" w:sz="0" w:space="0" w:color="auto"/>
        <w:right w:val="none" w:sz="0" w:space="0" w:color="auto"/>
      </w:divBdr>
    </w:div>
    <w:div w:id="97725765">
      <w:bodyDiv w:val="1"/>
      <w:marLeft w:val="0"/>
      <w:marRight w:val="0"/>
      <w:marTop w:val="0"/>
      <w:marBottom w:val="0"/>
      <w:divBdr>
        <w:top w:val="none" w:sz="0" w:space="0" w:color="auto"/>
        <w:left w:val="none" w:sz="0" w:space="0" w:color="auto"/>
        <w:bottom w:val="none" w:sz="0" w:space="0" w:color="auto"/>
        <w:right w:val="none" w:sz="0" w:space="0" w:color="auto"/>
      </w:divBdr>
    </w:div>
    <w:div w:id="97794907">
      <w:bodyDiv w:val="1"/>
      <w:marLeft w:val="0"/>
      <w:marRight w:val="0"/>
      <w:marTop w:val="0"/>
      <w:marBottom w:val="0"/>
      <w:divBdr>
        <w:top w:val="none" w:sz="0" w:space="0" w:color="auto"/>
        <w:left w:val="none" w:sz="0" w:space="0" w:color="auto"/>
        <w:bottom w:val="none" w:sz="0" w:space="0" w:color="auto"/>
        <w:right w:val="none" w:sz="0" w:space="0" w:color="auto"/>
      </w:divBdr>
    </w:div>
    <w:div w:id="97871930">
      <w:bodyDiv w:val="1"/>
      <w:marLeft w:val="0"/>
      <w:marRight w:val="0"/>
      <w:marTop w:val="0"/>
      <w:marBottom w:val="0"/>
      <w:divBdr>
        <w:top w:val="none" w:sz="0" w:space="0" w:color="auto"/>
        <w:left w:val="none" w:sz="0" w:space="0" w:color="auto"/>
        <w:bottom w:val="none" w:sz="0" w:space="0" w:color="auto"/>
        <w:right w:val="none" w:sz="0" w:space="0" w:color="auto"/>
      </w:divBdr>
    </w:div>
    <w:div w:id="98110209">
      <w:bodyDiv w:val="1"/>
      <w:marLeft w:val="0"/>
      <w:marRight w:val="0"/>
      <w:marTop w:val="0"/>
      <w:marBottom w:val="0"/>
      <w:divBdr>
        <w:top w:val="none" w:sz="0" w:space="0" w:color="auto"/>
        <w:left w:val="none" w:sz="0" w:space="0" w:color="auto"/>
        <w:bottom w:val="none" w:sz="0" w:space="0" w:color="auto"/>
        <w:right w:val="none" w:sz="0" w:space="0" w:color="auto"/>
      </w:divBdr>
    </w:div>
    <w:div w:id="98111829">
      <w:bodyDiv w:val="1"/>
      <w:marLeft w:val="0"/>
      <w:marRight w:val="0"/>
      <w:marTop w:val="0"/>
      <w:marBottom w:val="0"/>
      <w:divBdr>
        <w:top w:val="none" w:sz="0" w:space="0" w:color="auto"/>
        <w:left w:val="none" w:sz="0" w:space="0" w:color="auto"/>
        <w:bottom w:val="none" w:sz="0" w:space="0" w:color="auto"/>
        <w:right w:val="none" w:sz="0" w:space="0" w:color="auto"/>
      </w:divBdr>
    </w:div>
    <w:div w:id="98138046">
      <w:bodyDiv w:val="1"/>
      <w:marLeft w:val="0"/>
      <w:marRight w:val="0"/>
      <w:marTop w:val="0"/>
      <w:marBottom w:val="0"/>
      <w:divBdr>
        <w:top w:val="none" w:sz="0" w:space="0" w:color="auto"/>
        <w:left w:val="none" w:sz="0" w:space="0" w:color="auto"/>
        <w:bottom w:val="none" w:sz="0" w:space="0" w:color="auto"/>
        <w:right w:val="none" w:sz="0" w:space="0" w:color="auto"/>
      </w:divBdr>
    </w:div>
    <w:div w:id="98257785">
      <w:bodyDiv w:val="1"/>
      <w:marLeft w:val="0"/>
      <w:marRight w:val="0"/>
      <w:marTop w:val="0"/>
      <w:marBottom w:val="0"/>
      <w:divBdr>
        <w:top w:val="none" w:sz="0" w:space="0" w:color="auto"/>
        <w:left w:val="none" w:sz="0" w:space="0" w:color="auto"/>
        <w:bottom w:val="none" w:sz="0" w:space="0" w:color="auto"/>
        <w:right w:val="none" w:sz="0" w:space="0" w:color="auto"/>
      </w:divBdr>
    </w:div>
    <w:div w:id="98306870">
      <w:bodyDiv w:val="1"/>
      <w:marLeft w:val="0"/>
      <w:marRight w:val="0"/>
      <w:marTop w:val="0"/>
      <w:marBottom w:val="0"/>
      <w:divBdr>
        <w:top w:val="none" w:sz="0" w:space="0" w:color="auto"/>
        <w:left w:val="none" w:sz="0" w:space="0" w:color="auto"/>
        <w:bottom w:val="none" w:sz="0" w:space="0" w:color="auto"/>
        <w:right w:val="none" w:sz="0" w:space="0" w:color="auto"/>
      </w:divBdr>
    </w:div>
    <w:div w:id="98331222">
      <w:bodyDiv w:val="1"/>
      <w:marLeft w:val="0"/>
      <w:marRight w:val="0"/>
      <w:marTop w:val="0"/>
      <w:marBottom w:val="0"/>
      <w:divBdr>
        <w:top w:val="none" w:sz="0" w:space="0" w:color="auto"/>
        <w:left w:val="none" w:sz="0" w:space="0" w:color="auto"/>
        <w:bottom w:val="none" w:sz="0" w:space="0" w:color="auto"/>
        <w:right w:val="none" w:sz="0" w:space="0" w:color="auto"/>
      </w:divBdr>
    </w:div>
    <w:div w:id="98380054">
      <w:bodyDiv w:val="1"/>
      <w:marLeft w:val="0"/>
      <w:marRight w:val="0"/>
      <w:marTop w:val="0"/>
      <w:marBottom w:val="0"/>
      <w:divBdr>
        <w:top w:val="none" w:sz="0" w:space="0" w:color="auto"/>
        <w:left w:val="none" w:sz="0" w:space="0" w:color="auto"/>
        <w:bottom w:val="none" w:sz="0" w:space="0" w:color="auto"/>
        <w:right w:val="none" w:sz="0" w:space="0" w:color="auto"/>
      </w:divBdr>
    </w:div>
    <w:div w:id="98455684">
      <w:bodyDiv w:val="1"/>
      <w:marLeft w:val="0"/>
      <w:marRight w:val="0"/>
      <w:marTop w:val="0"/>
      <w:marBottom w:val="0"/>
      <w:divBdr>
        <w:top w:val="none" w:sz="0" w:space="0" w:color="auto"/>
        <w:left w:val="none" w:sz="0" w:space="0" w:color="auto"/>
        <w:bottom w:val="none" w:sz="0" w:space="0" w:color="auto"/>
        <w:right w:val="none" w:sz="0" w:space="0" w:color="auto"/>
      </w:divBdr>
    </w:div>
    <w:div w:id="98457285">
      <w:bodyDiv w:val="1"/>
      <w:marLeft w:val="0"/>
      <w:marRight w:val="0"/>
      <w:marTop w:val="0"/>
      <w:marBottom w:val="0"/>
      <w:divBdr>
        <w:top w:val="none" w:sz="0" w:space="0" w:color="auto"/>
        <w:left w:val="none" w:sz="0" w:space="0" w:color="auto"/>
        <w:bottom w:val="none" w:sz="0" w:space="0" w:color="auto"/>
        <w:right w:val="none" w:sz="0" w:space="0" w:color="auto"/>
      </w:divBdr>
    </w:div>
    <w:div w:id="98528168">
      <w:bodyDiv w:val="1"/>
      <w:marLeft w:val="0"/>
      <w:marRight w:val="0"/>
      <w:marTop w:val="0"/>
      <w:marBottom w:val="0"/>
      <w:divBdr>
        <w:top w:val="none" w:sz="0" w:space="0" w:color="auto"/>
        <w:left w:val="none" w:sz="0" w:space="0" w:color="auto"/>
        <w:bottom w:val="none" w:sz="0" w:space="0" w:color="auto"/>
        <w:right w:val="none" w:sz="0" w:space="0" w:color="auto"/>
      </w:divBdr>
    </w:div>
    <w:div w:id="98528258">
      <w:bodyDiv w:val="1"/>
      <w:marLeft w:val="0"/>
      <w:marRight w:val="0"/>
      <w:marTop w:val="0"/>
      <w:marBottom w:val="0"/>
      <w:divBdr>
        <w:top w:val="none" w:sz="0" w:space="0" w:color="auto"/>
        <w:left w:val="none" w:sz="0" w:space="0" w:color="auto"/>
        <w:bottom w:val="none" w:sz="0" w:space="0" w:color="auto"/>
        <w:right w:val="none" w:sz="0" w:space="0" w:color="auto"/>
      </w:divBdr>
    </w:div>
    <w:div w:id="98531063">
      <w:bodyDiv w:val="1"/>
      <w:marLeft w:val="0"/>
      <w:marRight w:val="0"/>
      <w:marTop w:val="0"/>
      <w:marBottom w:val="0"/>
      <w:divBdr>
        <w:top w:val="none" w:sz="0" w:space="0" w:color="auto"/>
        <w:left w:val="none" w:sz="0" w:space="0" w:color="auto"/>
        <w:bottom w:val="none" w:sz="0" w:space="0" w:color="auto"/>
        <w:right w:val="none" w:sz="0" w:space="0" w:color="auto"/>
      </w:divBdr>
    </w:div>
    <w:div w:id="98641556">
      <w:bodyDiv w:val="1"/>
      <w:marLeft w:val="0"/>
      <w:marRight w:val="0"/>
      <w:marTop w:val="0"/>
      <w:marBottom w:val="0"/>
      <w:divBdr>
        <w:top w:val="none" w:sz="0" w:space="0" w:color="auto"/>
        <w:left w:val="none" w:sz="0" w:space="0" w:color="auto"/>
        <w:bottom w:val="none" w:sz="0" w:space="0" w:color="auto"/>
        <w:right w:val="none" w:sz="0" w:space="0" w:color="auto"/>
      </w:divBdr>
    </w:div>
    <w:div w:id="98836678">
      <w:bodyDiv w:val="1"/>
      <w:marLeft w:val="0"/>
      <w:marRight w:val="0"/>
      <w:marTop w:val="0"/>
      <w:marBottom w:val="0"/>
      <w:divBdr>
        <w:top w:val="none" w:sz="0" w:space="0" w:color="auto"/>
        <w:left w:val="none" w:sz="0" w:space="0" w:color="auto"/>
        <w:bottom w:val="none" w:sz="0" w:space="0" w:color="auto"/>
        <w:right w:val="none" w:sz="0" w:space="0" w:color="auto"/>
      </w:divBdr>
    </w:div>
    <w:div w:id="98840656">
      <w:bodyDiv w:val="1"/>
      <w:marLeft w:val="0"/>
      <w:marRight w:val="0"/>
      <w:marTop w:val="0"/>
      <w:marBottom w:val="0"/>
      <w:divBdr>
        <w:top w:val="none" w:sz="0" w:space="0" w:color="auto"/>
        <w:left w:val="none" w:sz="0" w:space="0" w:color="auto"/>
        <w:bottom w:val="none" w:sz="0" w:space="0" w:color="auto"/>
        <w:right w:val="none" w:sz="0" w:space="0" w:color="auto"/>
      </w:divBdr>
    </w:div>
    <w:div w:id="98841725">
      <w:bodyDiv w:val="1"/>
      <w:marLeft w:val="0"/>
      <w:marRight w:val="0"/>
      <w:marTop w:val="0"/>
      <w:marBottom w:val="0"/>
      <w:divBdr>
        <w:top w:val="none" w:sz="0" w:space="0" w:color="auto"/>
        <w:left w:val="none" w:sz="0" w:space="0" w:color="auto"/>
        <w:bottom w:val="none" w:sz="0" w:space="0" w:color="auto"/>
        <w:right w:val="none" w:sz="0" w:space="0" w:color="auto"/>
      </w:divBdr>
    </w:div>
    <w:div w:id="98911539">
      <w:bodyDiv w:val="1"/>
      <w:marLeft w:val="0"/>
      <w:marRight w:val="0"/>
      <w:marTop w:val="0"/>
      <w:marBottom w:val="0"/>
      <w:divBdr>
        <w:top w:val="none" w:sz="0" w:space="0" w:color="auto"/>
        <w:left w:val="none" w:sz="0" w:space="0" w:color="auto"/>
        <w:bottom w:val="none" w:sz="0" w:space="0" w:color="auto"/>
        <w:right w:val="none" w:sz="0" w:space="0" w:color="auto"/>
      </w:divBdr>
    </w:div>
    <w:div w:id="99030098">
      <w:bodyDiv w:val="1"/>
      <w:marLeft w:val="0"/>
      <w:marRight w:val="0"/>
      <w:marTop w:val="0"/>
      <w:marBottom w:val="0"/>
      <w:divBdr>
        <w:top w:val="none" w:sz="0" w:space="0" w:color="auto"/>
        <w:left w:val="none" w:sz="0" w:space="0" w:color="auto"/>
        <w:bottom w:val="none" w:sz="0" w:space="0" w:color="auto"/>
        <w:right w:val="none" w:sz="0" w:space="0" w:color="auto"/>
      </w:divBdr>
    </w:div>
    <w:div w:id="99182404">
      <w:bodyDiv w:val="1"/>
      <w:marLeft w:val="0"/>
      <w:marRight w:val="0"/>
      <w:marTop w:val="0"/>
      <w:marBottom w:val="0"/>
      <w:divBdr>
        <w:top w:val="none" w:sz="0" w:space="0" w:color="auto"/>
        <w:left w:val="none" w:sz="0" w:space="0" w:color="auto"/>
        <w:bottom w:val="none" w:sz="0" w:space="0" w:color="auto"/>
        <w:right w:val="none" w:sz="0" w:space="0" w:color="auto"/>
      </w:divBdr>
    </w:div>
    <w:div w:id="99186980">
      <w:bodyDiv w:val="1"/>
      <w:marLeft w:val="0"/>
      <w:marRight w:val="0"/>
      <w:marTop w:val="0"/>
      <w:marBottom w:val="0"/>
      <w:divBdr>
        <w:top w:val="none" w:sz="0" w:space="0" w:color="auto"/>
        <w:left w:val="none" w:sz="0" w:space="0" w:color="auto"/>
        <w:bottom w:val="none" w:sz="0" w:space="0" w:color="auto"/>
        <w:right w:val="none" w:sz="0" w:space="0" w:color="auto"/>
      </w:divBdr>
    </w:div>
    <w:div w:id="99221679">
      <w:bodyDiv w:val="1"/>
      <w:marLeft w:val="0"/>
      <w:marRight w:val="0"/>
      <w:marTop w:val="0"/>
      <w:marBottom w:val="0"/>
      <w:divBdr>
        <w:top w:val="none" w:sz="0" w:space="0" w:color="auto"/>
        <w:left w:val="none" w:sz="0" w:space="0" w:color="auto"/>
        <w:bottom w:val="none" w:sz="0" w:space="0" w:color="auto"/>
        <w:right w:val="none" w:sz="0" w:space="0" w:color="auto"/>
      </w:divBdr>
    </w:div>
    <w:div w:id="99227364">
      <w:bodyDiv w:val="1"/>
      <w:marLeft w:val="0"/>
      <w:marRight w:val="0"/>
      <w:marTop w:val="0"/>
      <w:marBottom w:val="0"/>
      <w:divBdr>
        <w:top w:val="none" w:sz="0" w:space="0" w:color="auto"/>
        <w:left w:val="none" w:sz="0" w:space="0" w:color="auto"/>
        <w:bottom w:val="none" w:sz="0" w:space="0" w:color="auto"/>
        <w:right w:val="none" w:sz="0" w:space="0" w:color="auto"/>
      </w:divBdr>
    </w:div>
    <w:div w:id="99372364">
      <w:bodyDiv w:val="1"/>
      <w:marLeft w:val="0"/>
      <w:marRight w:val="0"/>
      <w:marTop w:val="0"/>
      <w:marBottom w:val="0"/>
      <w:divBdr>
        <w:top w:val="none" w:sz="0" w:space="0" w:color="auto"/>
        <w:left w:val="none" w:sz="0" w:space="0" w:color="auto"/>
        <w:bottom w:val="none" w:sz="0" w:space="0" w:color="auto"/>
        <w:right w:val="none" w:sz="0" w:space="0" w:color="auto"/>
      </w:divBdr>
    </w:div>
    <w:div w:id="99376217">
      <w:bodyDiv w:val="1"/>
      <w:marLeft w:val="0"/>
      <w:marRight w:val="0"/>
      <w:marTop w:val="0"/>
      <w:marBottom w:val="0"/>
      <w:divBdr>
        <w:top w:val="none" w:sz="0" w:space="0" w:color="auto"/>
        <w:left w:val="none" w:sz="0" w:space="0" w:color="auto"/>
        <w:bottom w:val="none" w:sz="0" w:space="0" w:color="auto"/>
        <w:right w:val="none" w:sz="0" w:space="0" w:color="auto"/>
      </w:divBdr>
    </w:div>
    <w:div w:id="99377909">
      <w:bodyDiv w:val="1"/>
      <w:marLeft w:val="0"/>
      <w:marRight w:val="0"/>
      <w:marTop w:val="0"/>
      <w:marBottom w:val="0"/>
      <w:divBdr>
        <w:top w:val="none" w:sz="0" w:space="0" w:color="auto"/>
        <w:left w:val="none" w:sz="0" w:space="0" w:color="auto"/>
        <w:bottom w:val="none" w:sz="0" w:space="0" w:color="auto"/>
        <w:right w:val="none" w:sz="0" w:space="0" w:color="auto"/>
      </w:divBdr>
    </w:div>
    <w:div w:id="99422587">
      <w:bodyDiv w:val="1"/>
      <w:marLeft w:val="0"/>
      <w:marRight w:val="0"/>
      <w:marTop w:val="0"/>
      <w:marBottom w:val="0"/>
      <w:divBdr>
        <w:top w:val="none" w:sz="0" w:space="0" w:color="auto"/>
        <w:left w:val="none" w:sz="0" w:space="0" w:color="auto"/>
        <w:bottom w:val="none" w:sz="0" w:space="0" w:color="auto"/>
        <w:right w:val="none" w:sz="0" w:space="0" w:color="auto"/>
      </w:divBdr>
    </w:div>
    <w:div w:id="99423433">
      <w:bodyDiv w:val="1"/>
      <w:marLeft w:val="0"/>
      <w:marRight w:val="0"/>
      <w:marTop w:val="0"/>
      <w:marBottom w:val="0"/>
      <w:divBdr>
        <w:top w:val="none" w:sz="0" w:space="0" w:color="auto"/>
        <w:left w:val="none" w:sz="0" w:space="0" w:color="auto"/>
        <w:bottom w:val="none" w:sz="0" w:space="0" w:color="auto"/>
        <w:right w:val="none" w:sz="0" w:space="0" w:color="auto"/>
      </w:divBdr>
    </w:div>
    <w:div w:id="99448452">
      <w:bodyDiv w:val="1"/>
      <w:marLeft w:val="0"/>
      <w:marRight w:val="0"/>
      <w:marTop w:val="0"/>
      <w:marBottom w:val="0"/>
      <w:divBdr>
        <w:top w:val="none" w:sz="0" w:space="0" w:color="auto"/>
        <w:left w:val="none" w:sz="0" w:space="0" w:color="auto"/>
        <w:bottom w:val="none" w:sz="0" w:space="0" w:color="auto"/>
        <w:right w:val="none" w:sz="0" w:space="0" w:color="auto"/>
      </w:divBdr>
    </w:div>
    <w:div w:id="99490038">
      <w:bodyDiv w:val="1"/>
      <w:marLeft w:val="0"/>
      <w:marRight w:val="0"/>
      <w:marTop w:val="0"/>
      <w:marBottom w:val="0"/>
      <w:divBdr>
        <w:top w:val="none" w:sz="0" w:space="0" w:color="auto"/>
        <w:left w:val="none" w:sz="0" w:space="0" w:color="auto"/>
        <w:bottom w:val="none" w:sz="0" w:space="0" w:color="auto"/>
        <w:right w:val="none" w:sz="0" w:space="0" w:color="auto"/>
      </w:divBdr>
    </w:div>
    <w:div w:id="99493467">
      <w:bodyDiv w:val="1"/>
      <w:marLeft w:val="0"/>
      <w:marRight w:val="0"/>
      <w:marTop w:val="0"/>
      <w:marBottom w:val="0"/>
      <w:divBdr>
        <w:top w:val="none" w:sz="0" w:space="0" w:color="auto"/>
        <w:left w:val="none" w:sz="0" w:space="0" w:color="auto"/>
        <w:bottom w:val="none" w:sz="0" w:space="0" w:color="auto"/>
        <w:right w:val="none" w:sz="0" w:space="0" w:color="auto"/>
      </w:divBdr>
    </w:div>
    <w:div w:id="99495841">
      <w:bodyDiv w:val="1"/>
      <w:marLeft w:val="0"/>
      <w:marRight w:val="0"/>
      <w:marTop w:val="0"/>
      <w:marBottom w:val="0"/>
      <w:divBdr>
        <w:top w:val="none" w:sz="0" w:space="0" w:color="auto"/>
        <w:left w:val="none" w:sz="0" w:space="0" w:color="auto"/>
        <w:bottom w:val="none" w:sz="0" w:space="0" w:color="auto"/>
        <w:right w:val="none" w:sz="0" w:space="0" w:color="auto"/>
      </w:divBdr>
    </w:div>
    <w:div w:id="99762298">
      <w:bodyDiv w:val="1"/>
      <w:marLeft w:val="0"/>
      <w:marRight w:val="0"/>
      <w:marTop w:val="0"/>
      <w:marBottom w:val="0"/>
      <w:divBdr>
        <w:top w:val="none" w:sz="0" w:space="0" w:color="auto"/>
        <w:left w:val="none" w:sz="0" w:space="0" w:color="auto"/>
        <w:bottom w:val="none" w:sz="0" w:space="0" w:color="auto"/>
        <w:right w:val="none" w:sz="0" w:space="0" w:color="auto"/>
      </w:divBdr>
    </w:div>
    <w:div w:id="99763378">
      <w:bodyDiv w:val="1"/>
      <w:marLeft w:val="0"/>
      <w:marRight w:val="0"/>
      <w:marTop w:val="0"/>
      <w:marBottom w:val="0"/>
      <w:divBdr>
        <w:top w:val="none" w:sz="0" w:space="0" w:color="auto"/>
        <w:left w:val="none" w:sz="0" w:space="0" w:color="auto"/>
        <w:bottom w:val="none" w:sz="0" w:space="0" w:color="auto"/>
        <w:right w:val="none" w:sz="0" w:space="0" w:color="auto"/>
      </w:divBdr>
    </w:div>
    <w:div w:id="99766148">
      <w:bodyDiv w:val="1"/>
      <w:marLeft w:val="0"/>
      <w:marRight w:val="0"/>
      <w:marTop w:val="0"/>
      <w:marBottom w:val="0"/>
      <w:divBdr>
        <w:top w:val="none" w:sz="0" w:space="0" w:color="auto"/>
        <w:left w:val="none" w:sz="0" w:space="0" w:color="auto"/>
        <w:bottom w:val="none" w:sz="0" w:space="0" w:color="auto"/>
        <w:right w:val="none" w:sz="0" w:space="0" w:color="auto"/>
      </w:divBdr>
    </w:div>
    <w:div w:id="99841707">
      <w:bodyDiv w:val="1"/>
      <w:marLeft w:val="0"/>
      <w:marRight w:val="0"/>
      <w:marTop w:val="0"/>
      <w:marBottom w:val="0"/>
      <w:divBdr>
        <w:top w:val="none" w:sz="0" w:space="0" w:color="auto"/>
        <w:left w:val="none" w:sz="0" w:space="0" w:color="auto"/>
        <w:bottom w:val="none" w:sz="0" w:space="0" w:color="auto"/>
        <w:right w:val="none" w:sz="0" w:space="0" w:color="auto"/>
      </w:divBdr>
    </w:div>
    <w:div w:id="99881276">
      <w:bodyDiv w:val="1"/>
      <w:marLeft w:val="0"/>
      <w:marRight w:val="0"/>
      <w:marTop w:val="0"/>
      <w:marBottom w:val="0"/>
      <w:divBdr>
        <w:top w:val="none" w:sz="0" w:space="0" w:color="auto"/>
        <w:left w:val="none" w:sz="0" w:space="0" w:color="auto"/>
        <w:bottom w:val="none" w:sz="0" w:space="0" w:color="auto"/>
        <w:right w:val="none" w:sz="0" w:space="0" w:color="auto"/>
      </w:divBdr>
    </w:div>
    <w:div w:id="99882858">
      <w:bodyDiv w:val="1"/>
      <w:marLeft w:val="0"/>
      <w:marRight w:val="0"/>
      <w:marTop w:val="0"/>
      <w:marBottom w:val="0"/>
      <w:divBdr>
        <w:top w:val="none" w:sz="0" w:space="0" w:color="auto"/>
        <w:left w:val="none" w:sz="0" w:space="0" w:color="auto"/>
        <w:bottom w:val="none" w:sz="0" w:space="0" w:color="auto"/>
        <w:right w:val="none" w:sz="0" w:space="0" w:color="auto"/>
      </w:divBdr>
    </w:div>
    <w:div w:id="100075178">
      <w:bodyDiv w:val="1"/>
      <w:marLeft w:val="0"/>
      <w:marRight w:val="0"/>
      <w:marTop w:val="0"/>
      <w:marBottom w:val="0"/>
      <w:divBdr>
        <w:top w:val="none" w:sz="0" w:space="0" w:color="auto"/>
        <w:left w:val="none" w:sz="0" w:space="0" w:color="auto"/>
        <w:bottom w:val="none" w:sz="0" w:space="0" w:color="auto"/>
        <w:right w:val="none" w:sz="0" w:space="0" w:color="auto"/>
      </w:divBdr>
    </w:div>
    <w:div w:id="100153230">
      <w:bodyDiv w:val="1"/>
      <w:marLeft w:val="0"/>
      <w:marRight w:val="0"/>
      <w:marTop w:val="0"/>
      <w:marBottom w:val="0"/>
      <w:divBdr>
        <w:top w:val="none" w:sz="0" w:space="0" w:color="auto"/>
        <w:left w:val="none" w:sz="0" w:space="0" w:color="auto"/>
        <w:bottom w:val="none" w:sz="0" w:space="0" w:color="auto"/>
        <w:right w:val="none" w:sz="0" w:space="0" w:color="auto"/>
      </w:divBdr>
    </w:div>
    <w:div w:id="100222495">
      <w:bodyDiv w:val="1"/>
      <w:marLeft w:val="0"/>
      <w:marRight w:val="0"/>
      <w:marTop w:val="0"/>
      <w:marBottom w:val="0"/>
      <w:divBdr>
        <w:top w:val="none" w:sz="0" w:space="0" w:color="auto"/>
        <w:left w:val="none" w:sz="0" w:space="0" w:color="auto"/>
        <w:bottom w:val="none" w:sz="0" w:space="0" w:color="auto"/>
        <w:right w:val="none" w:sz="0" w:space="0" w:color="auto"/>
      </w:divBdr>
    </w:div>
    <w:div w:id="100225314">
      <w:bodyDiv w:val="1"/>
      <w:marLeft w:val="0"/>
      <w:marRight w:val="0"/>
      <w:marTop w:val="0"/>
      <w:marBottom w:val="0"/>
      <w:divBdr>
        <w:top w:val="none" w:sz="0" w:space="0" w:color="auto"/>
        <w:left w:val="none" w:sz="0" w:space="0" w:color="auto"/>
        <w:bottom w:val="none" w:sz="0" w:space="0" w:color="auto"/>
        <w:right w:val="none" w:sz="0" w:space="0" w:color="auto"/>
      </w:divBdr>
    </w:div>
    <w:div w:id="100296480">
      <w:bodyDiv w:val="1"/>
      <w:marLeft w:val="0"/>
      <w:marRight w:val="0"/>
      <w:marTop w:val="0"/>
      <w:marBottom w:val="0"/>
      <w:divBdr>
        <w:top w:val="none" w:sz="0" w:space="0" w:color="auto"/>
        <w:left w:val="none" w:sz="0" w:space="0" w:color="auto"/>
        <w:bottom w:val="none" w:sz="0" w:space="0" w:color="auto"/>
        <w:right w:val="none" w:sz="0" w:space="0" w:color="auto"/>
      </w:divBdr>
    </w:div>
    <w:div w:id="100297387">
      <w:bodyDiv w:val="1"/>
      <w:marLeft w:val="0"/>
      <w:marRight w:val="0"/>
      <w:marTop w:val="0"/>
      <w:marBottom w:val="0"/>
      <w:divBdr>
        <w:top w:val="none" w:sz="0" w:space="0" w:color="auto"/>
        <w:left w:val="none" w:sz="0" w:space="0" w:color="auto"/>
        <w:bottom w:val="none" w:sz="0" w:space="0" w:color="auto"/>
        <w:right w:val="none" w:sz="0" w:space="0" w:color="auto"/>
      </w:divBdr>
    </w:div>
    <w:div w:id="100302595">
      <w:bodyDiv w:val="1"/>
      <w:marLeft w:val="0"/>
      <w:marRight w:val="0"/>
      <w:marTop w:val="0"/>
      <w:marBottom w:val="0"/>
      <w:divBdr>
        <w:top w:val="none" w:sz="0" w:space="0" w:color="auto"/>
        <w:left w:val="none" w:sz="0" w:space="0" w:color="auto"/>
        <w:bottom w:val="none" w:sz="0" w:space="0" w:color="auto"/>
        <w:right w:val="none" w:sz="0" w:space="0" w:color="auto"/>
      </w:divBdr>
    </w:div>
    <w:div w:id="100347718">
      <w:bodyDiv w:val="1"/>
      <w:marLeft w:val="0"/>
      <w:marRight w:val="0"/>
      <w:marTop w:val="0"/>
      <w:marBottom w:val="0"/>
      <w:divBdr>
        <w:top w:val="none" w:sz="0" w:space="0" w:color="auto"/>
        <w:left w:val="none" w:sz="0" w:space="0" w:color="auto"/>
        <w:bottom w:val="none" w:sz="0" w:space="0" w:color="auto"/>
        <w:right w:val="none" w:sz="0" w:space="0" w:color="auto"/>
      </w:divBdr>
    </w:div>
    <w:div w:id="100497838">
      <w:bodyDiv w:val="1"/>
      <w:marLeft w:val="0"/>
      <w:marRight w:val="0"/>
      <w:marTop w:val="0"/>
      <w:marBottom w:val="0"/>
      <w:divBdr>
        <w:top w:val="none" w:sz="0" w:space="0" w:color="auto"/>
        <w:left w:val="none" w:sz="0" w:space="0" w:color="auto"/>
        <w:bottom w:val="none" w:sz="0" w:space="0" w:color="auto"/>
        <w:right w:val="none" w:sz="0" w:space="0" w:color="auto"/>
      </w:divBdr>
    </w:div>
    <w:div w:id="100532597">
      <w:bodyDiv w:val="1"/>
      <w:marLeft w:val="0"/>
      <w:marRight w:val="0"/>
      <w:marTop w:val="0"/>
      <w:marBottom w:val="0"/>
      <w:divBdr>
        <w:top w:val="none" w:sz="0" w:space="0" w:color="auto"/>
        <w:left w:val="none" w:sz="0" w:space="0" w:color="auto"/>
        <w:bottom w:val="none" w:sz="0" w:space="0" w:color="auto"/>
        <w:right w:val="none" w:sz="0" w:space="0" w:color="auto"/>
      </w:divBdr>
    </w:div>
    <w:div w:id="100538492">
      <w:bodyDiv w:val="1"/>
      <w:marLeft w:val="0"/>
      <w:marRight w:val="0"/>
      <w:marTop w:val="0"/>
      <w:marBottom w:val="0"/>
      <w:divBdr>
        <w:top w:val="none" w:sz="0" w:space="0" w:color="auto"/>
        <w:left w:val="none" w:sz="0" w:space="0" w:color="auto"/>
        <w:bottom w:val="none" w:sz="0" w:space="0" w:color="auto"/>
        <w:right w:val="none" w:sz="0" w:space="0" w:color="auto"/>
      </w:divBdr>
    </w:div>
    <w:div w:id="100539222">
      <w:bodyDiv w:val="1"/>
      <w:marLeft w:val="0"/>
      <w:marRight w:val="0"/>
      <w:marTop w:val="0"/>
      <w:marBottom w:val="0"/>
      <w:divBdr>
        <w:top w:val="none" w:sz="0" w:space="0" w:color="auto"/>
        <w:left w:val="none" w:sz="0" w:space="0" w:color="auto"/>
        <w:bottom w:val="none" w:sz="0" w:space="0" w:color="auto"/>
        <w:right w:val="none" w:sz="0" w:space="0" w:color="auto"/>
      </w:divBdr>
    </w:div>
    <w:div w:id="100730984">
      <w:bodyDiv w:val="1"/>
      <w:marLeft w:val="0"/>
      <w:marRight w:val="0"/>
      <w:marTop w:val="0"/>
      <w:marBottom w:val="0"/>
      <w:divBdr>
        <w:top w:val="none" w:sz="0" w:space="0" w:color="auto"/>
        <w:left w:val="none" w:sz="0" w:space="0" w:color="auto"/>
        <w:bottom w:val="none" w:sz="0" w:space="0" w:color="auto"/>
        <w:right w:val="none" w:sz="0" w:space="0" w:color="auto"/>
      </w:divBdr>
    </w:div>
    <w:div w:id="100878700">
      <w:bodyDiv w:val="1"/>
      <w:marLeft w:val="0"/>
      <w:marRight w:val="0"/>
      <w:marTop w:val="0"/>
      <w:marBottom w:val="0"/>
      <w:divBdr>
        <w:top w:val="none" w:sz="0" w:space="0" w:color="auto"/>
        <w:left w:val="none" w:sz="0" w:space="0" w:color="auto"/>
        <w:bottom w:val="none" w:sz="0" w:space="0" w:color="auto"/>
        <w:right w:val="none" w:sz="0" w:space="0" w:color="auto"/>
      </w:divBdr>
    </w:div>
    <w:div w:id="100954061">
      <w:bodyDiv w:val="1"/>
      <w:marLeft w:val="0"/>
      <w:marRight w:val="0"/>
      <w:marTop w:val="0"/>
      <w:marBottom w:val="0"/>
      <w:divBdr>
        <w:top w:val="none" w:sz="0" w:space="0" w:color="auto"/>
        <w:left w:val="none" w:sz="0" w:space="0" w:color="auto"/>
        <w:bottom w:val="none" w:sz="0" w:space="0" w:color="auto"/>
        <w:right w:val="none" w:sz="0" w:space="0" w:color="auto"/>
      </w:divBdr>
    </w:div>
    <w:div w:id="100955540">
      <w:bodyDiv w:val="1"/>
      <w:marLeft w:val="0"/>
      <w:marRight w:val="0"/>
      <w:marTop w:val="0"/>
      <w:marBottom w:val="0"/>
      <w:divBdr>
        <w:top w:val="none" w:sz="0" w:space="0" w:color="auto"/>
        <w:left w:val="none" w:sz="0" w:space="0" w:color="auto"/>
        <w:bottom w:val="none" w:sz="0" w:space="0" w:color="auto"/>
        <w:right w:val="none" w:sz="0" w:space="0" w:color="auto"/>
      </w:divBdr>
    </w:div>
    <w:div w:id="101076304">
      <w:bodyDiv w:val="1"/>
      <w:marLeft w:val="0"/>
      <w:marRight w:val="0"/>
      <w:marTop w:val="0"/>
      <w:marBottom w:val="0"/>
      <w:divBdr>
        <w:top w:val="none" w:sz="0" w:space="0" w:color="auto"/>
        <w:left w:val="none" w:sz="0" w:space="0" w:color="auto"/>
        <w:bottom w:val="none" w:sz="0" w:space="0" w:color="auto"/>
        <w:right w:val="none" w:sz="0" w:space="0" w:color="auto"/>
      </w:divBdr>
    </w:div>
    <w:div w:id="101149567">
      <w:bodyDiv w:val="1"/>
      <w:marLeft w:val="0"/>
      <w:marRight w:val="0"/>
      <w:marTop w:val="0"/>
      <w:marBottom w:val="0"/>
      <w:divBdr>
        <w:top w:val="none" w:sz="0" w:space="0" w:color="auto"/>
        <w:left w:val="none" w:sz="0" w:space="0" w:color="auto"/>
        <w:bottom w:val="none" w:sz="0" w:space="0" w:color="auto"/>
        <w:right w:val="none" w:sz="0" w:space="0" w:color="auto"/>
      </w:divBdr>
    </w:div>
    <w:div w:id="101153653">
      <w:bodyDiv w:val="1"/>
      <w:marLeft w:val="0"/>
      <w:marRight w:val="0"/>
      <w:marTop w:val="0"/>
      <w:marBottom w:val="0"/>
      <w:divBdr>
        <w:top w:val="none" w:sz="0" w:space="0" w:color="auto"/>
        <w:left w:val="none" w:sz="0" w:space="0" w:color="auto"/>
        <w:bottom w:val="none" w:sz="0" w:space="0" w:color="auto"/>
        <w:right w:val="none" w:sz="0" w:space="0" w:color="auto"/>
      </w:divBdr>
    </w:div>
    <w:div w:id="101219818">
      <w:bodyDiv w:val="1"/>
      <w:marLeft w:val="0"/>
      <w:marRight w:val="0"/>
      <w:marTop w:val="0"/>
      <w:marBottom w:val="0"/>
      <w:divBdr>
        <w:top w:val="none" w:sz="0" w:space="0" w:color="auto"/>
        <w:left w:val="none" w:sz="0" w:space="0" w:color="auto"/>
        <w:bottom w:val="none" w:sz="0" w:space="0" w:color="auto"/>
        <w:right w:val="none" w:sz="0" w:space="0" w:color="auto"/>
      </w:divBdr>
    </w:div>
    <w:div w:id="101264758">
      <w:bodyDiv w:val="1"/>
      <w:marLeft w:val="0"/>
      <w:marRight w:val="0"/>
      <w:marTop w:val="0"/>
      <w:marBottom w:val="0"/>
      <w:divBdr>
        <w:top w:val="none" w:sz="0" w:space="0" w:color="auto"/>
        <w:left w:val="none" w:sz="0" w:space="0" w:color="auto"/>
        <w:bottom w:val="none" w:sz="0" w:space="0" w:color="auto"/>
        <w:right w:val="none" w:sz="0" w:space="0" w:color="auto"/>
      </w:divBdr>
    </w:div>
    <w:div w:id="101266551">
      <w:bodyDiv w:val="1"/>
      <w:marLeft w:val="0"/>
      <w:marRight w:val="0"/>
      <w:marTop w:val="0"/>
      <w:marBottom w:val="0"/>
      <w:divBdr>
        <w:top w:val="none" w:sz="0" w:space="0" w:color="auto"/>
        <w:left w:val="none" w:sz="0" w:space="0" w:color="auto"/>
        <w:bottom w:val="none" w:sz="0" w:space="0" w:color="auto"/>
        <w:right w:val="none" w:sz="0" w:space="0" w:color="auto"/>
      </w:divBdr>
    </w:div>
    <w:div w:id="101268674">
      <w:bodyDiv w:val="1"/>
      <w:marLeft w:val="0"/>
      <w:marRight w:val="0"/>
      <w:marTop w:val="0"/>
      <w:marBottom w:val="0"/>
      <w:divBdr>
        <w:top w:val="none" w:sz="0" w:space="0" w:color="auto"/>
        <w:left w:val="none" w:sz="0" w:space="0" w:color="auto"/>
        <w:bottom w:val="none" w:sz="0" w:space="0" w:color="auto"/>
        <w:right w:val="none" w:sz="0" w:space="0" w:color="auto"/>
      </w:divBdr>
    </w:div>
    <w:div w:id="101386727">
      <w:bodyDiv w:val="1"/>
      <w:marLeft w:val="0"/>
      <w:marRight w:val="0"/>
      <w:marTop w:val="0"/>
      <w:marBottom w:val="0"/>
      <w:divBdr>
        <w:top w:val="none" w:sz="0" w:space="0" w:color="auto"/>
        <w:left w:val="none" w:sz="0" w:space="0" w:color="auto"/>
        <w:bottom w:val="none" w:sz="0" w:space="0" w:color="auto"/>
        <w:right w:val="none" w:sz="0" w:space="0" w:color="auto"/>
      </w:divBdr>
    </w:div>
    <w:div w:id="101463666">
      <w:bodyDiv w:val="1"/>
      <w:marLeft w:val="0"/>
      <w:marRight w:val="0"/>
      <w:marTop w:val="0"/>
      <w:marBottom w:val="0"/>
      <w:divBdr>
        <w:top w:val="none" w:sz="0" w:space="0" w:color="auto"/>
        <w:left w:val="none" w:sz="0" w:space="0" w:color="auto"/>
        <w:bottom w:val="none" w:sz="0" w:space="0" w:color="auto"/>
        <w:right w:val="none" w:sz="0" w:space="0" w:color="auto"/>
      </w:divBdr>
    </w:div>
    <w:div w:id="101532621">
      <w:bodyDiv w:val="1"/>
      <w:marLeft w:val="0"/>
      <w:marRight w:val="0"/>
      <w:marTop w:val="0"/>
      <w:marBottom w:val="0"/>
      <w:divBdr>
        <w:top w:val="none" w:sz="0" w:space="0" w:color="auto"/>
        <w:left w:val="none" w:sz="0" w:space="0" w:color="auto"/>
        <w:bottom w:val="none" w:sz="0" w:space="0" w:color="auto"/>
        <w:right w:val="none" w:sz="0" w:space="0" w:color="auto"/>
      </w:divBdr>
    </w:div>
    <w:div w:id="101536805">
      <w:bodyDiv w:val="1"/>
      <w:marLeft w:val="0"/>
      <w:marRight w:val="0"/>
      <w:marTop w:val="0"/>
      <w:marBottom w:val="0"/>
      <w:divBdr>
        <w:top w:val="none" w:sz="0" w:space="0" w:color="auto"/>
        <w:left w:val="none" w:sz="0" w:space="0" w:color="auto"/>
        <w:bottom w:val="none" w:sz="0" w:space="0" w:color="auto"/>
        <w:right w:val="none" w:sz="0" w:space="0" w:color="auto"/>
      </w:divBdr>
    </w:div>
    <w:div w:id="101608736">
      <w:bodyDiv w:val="1"/>
      <w:marLeft w:val="0"/>
      <w:marRight w:val="0"/>
      <w:marTop w:val="0"/>
      <w:marBottom w:val="0"/>
      <w:divBdr>
        <w:top w:val="none" w:sz="0" w:space="0" w:color="auto"/>
        <w:left w:val="none" w:sz="0" w:space="0" w:color="auto"/>
        <w:bottom w:val="none" w:sz="0" w:space="0" w:color="auto"/>
        <w:right w:val="none" w:sz="0" w:space="0" w:color="auto"/>
      </w:divBdr>
    </w:div>
    <w:div w:id="101612238">
      <w:bodyDiv w:val="1"/>
      <w:marLeft w:val="0"/>
      <w:marRight w:val="0"/>
      <w:marTop w:val="0"/>
      <w:marBottom w:val="0"/>
      <w:divBdr>
        <w:top w:val="none" w:sz="0" w:space="0" w:color="auto"/>
        <w:left w:val="none" w:sz="0" w:space="0" w:color="auto"/>
        <w:bottom w:val="none" w:sz="0" w:space="0" w:color="auto"/>
        <w:right w:val="none" w:sz="0" w:space="0" w:color="auto"/>
      </w:divBdr>
    </w:div>
    <w:div w:id="101658316">
      <w:bodyDiv w:val="1"/>
      <w:marLeft w:val="0"/>
      <w:marRight w:val="0"/>
      <w:marTop w:val="0"/>
      <w:marBottom w:val="0"/>
      <w:divBdr>
        <w:top w:val="none" w:sz="0" w:space="0" w:color="auto"/>
        <w:left w:val="none" w:sz="0" w:space="0" w:color="auto"/>
        <w:bottom w:val="none" w:sz="0" w:space="0" w:color="auto"/>
        <w:right w:val="none" w:sz="0" w:space="0" w:color="auto"/>
      </w:divBdr>
    </w:div>
    <w:div w:id="101726054">
      <w:bodyDiv w:val="1"/>
      <w:marLeft w:val="0"/>
      <w:marRight w:val="0"/>
      <w:marTop w:val="0"/>
      <w:marBottom w:val="0"/>
      <w:divBdr>
        <w:top w:val="none" w:sz="0" w:space="0" w:color="auto"/>
        <w:left w:val="none" w:sz="0" w:space="0" w:color="auto"/>
        <w:bottom w:val="none" w:sz="0" w:space="0" w:color="auto"/>
        <w:right w:val="none" w:sz="0" w:space="0" w:color="auto"/>
      </w:divBdr>
    </w:div>
    <w:div w:id="101734105">
      <w:bodyDiv w:val="1"/>
      <w:marLeft w:val="0"/>
      <w:marRight w:val="0"/>
      <w:marTop w:val="0"/>
      <w:marBottom w:val="0"/>
      <w:divBdr>
        <w:top w:val="none" w:sz="0" w:space="0" w:color="auto"/>
        <w:left w:val="none" w:sz="0" w:space="0" w:color="auto"/>
        <w:bottom w:val="none" w:sz="0" w:space="0" w:color="auto"/>
        <w:right w:val="none" w:sz="0" w:space="0" w:color="auto"/>
      </w:divBdr>
    </w:div>
    <w:div w:id="101848447">
      <w:bodyDiv w:val="1"/>
      <w:marLeft w:val="0"/>
      <w:marRight w:val="0"/>
      <w:marTop w:val="0"/>
      <w:marBottom w:val="0"/>
      <w:divBdr>
        <w:top w:val="none" w:sz="0" w:space="0" w:color="auto"/>
        <w:left w:val="none" w:sz="0" w:space="0" w:color="auto"/>
        <w:bottom w:val="none" w:sz="0" w:space="0" w:color="auto"/>
        <w:right w:val="none" w:sz="0" w:space="0" w:color="auto"/>
      </w:divBdr>
    </w:div>
    <w:div w:id="101920076">
      <w:bodyDiv w:val="1"/>
      <w:marLeft w:val="0"/>
      <w:marRight w:val="0"/>
      <w:marTop w:val="0"/>
      <w:marBottom w:val="0"/>
      <w:divBdr>
        <w:top w:val="none" w:sz="0" w:space="0" w:color="auto"/>
        <w:left w:val="none" w:sz="0" w:space="0" w:color="auto"/>
        <w:bottom w:val="none" w:sz="0" w:space="0" w:color="auto"/>
        <w:right w:val="none" w:sz="0" w:space="0" w:color="auto"/>
      </w:divBdr>
    </w:div>
    <w:div w:id="102040050">
      <w:bodyDiv w:val="1"/>
      <w:marLeft w:val="0"/>
      <w:marRight w:val="0"/>
      <w:marTop w:val="0"/>
      <w:marBottom w:val="0"/>
      <w:divBdr>
        <w:top w:val="none" w:sz="0" w:space="0" w:color="auto"/>
        <w:left w:val="none" w:sz="0" w:space="0" w:color="auto"/>
        <w:bottom w:val="none" w:sz="0" w:space="0" w:color="auto"/>
        <w:right w:val="none" w:sz="0" w:space="0" w:color="auto"/>
      </w:divBdr>
    </w:div>
    <w:div w:id="102113439">
      <w:bodyDiv w:val="1"/>
      <w:marLeft w:val="0"/>
      <w:marRight w:val="0"/>
      <w:marTop w:val="0"/>
      <w:marBottom w:val="0"/>
      <w:divBdr>
        <w:top w:val="none" w:sz="0" w:space="0" w:color="auto"/>
        <w:left w:val="none" w:sz="0" w:space="0" w:color="auto"/>
        <w:bottom w:val="none" w:sz="0" w:space="0" w:color="auto"/>
        <w:right w:val="none" w:sz="0" w:space="0" w:color="auto"/>
      </w:divBdr>
    </w:div>
    <w:div w:id="102115737">
      <w:bodyDiv w:val="1"/>
      <w:marLeft w:val="0"/>
      <w:marRight w:val="0"/>
      <w:marTop w:val="0"/>
      <w:marBottom w:val="0"/>
      <w:divBdr>
        <w:top w:val="none" w:sz="0" w:space="0" w:color="auto"/>
        <w:left w:val="none" w:sz="0" w:space="0" w:color="auto"/>
        <w:bottom w:val="none" w:sz="0" w:space="0" w:color="auto"/>
        <w:right w:val="none" w:sz="0" w:space="0" w:color="auto"/>
      </w:divBdr>
    </w:div>
    <w:div w:id="102193422">
      <w:bodyDiv w:val="1"/>
      <w:marLeft w:val="0"/>
      <w:marRight w:val="0"/>
      <w:marTop w:val="0"/>
      <w:marBottom w:val="0"/>
      <w:divBdr>
        <w:top w:val="none" w:sz="0" w:space="0" w:color="auto"/>
        <w:left w:val="none" w:sz="0" w:space="0" w:color="auto"/>
        <w:bottom w:val="none" w:sz="0" w:space="0" w:color="auto"/>
        <w:right w:val="none" w:sz="0" w:space="0" w:color="auto"/>
      </w:divBdr>
    </w:div>
    <w:div w:id="102263843">
      <w:bodyDiv w:val="1"/>
      <w:marLeft w:val="0"/>
      <w:marRight w:val="0"/>
      <w:marTop w:val="0"/>
      <w:marBottom w:val="0"/>
      <w:divBdr>
        <w:top w:val="none" w:sz="0" w:space="0" w:color="auto"/>
        <w:left w:val="none" w:sz="0" w:space="0" w:color="auto"/>
        <w:bottom w:val="none" w:sz="0" w:space="0" w:color="auto"/>
        <w:right w:val="none" w:sz="0" w:space="0" w:color="auto"/>
      </w:divBdr>
    </w:div>
    <w:div w:id="102266790">
      <w:bodyDiv w:val="1"/>
      <w:marLeft w:val="0"/>
      <w:marRight w:val="0"/>
      <w:marTop w:val="0"/>
      <w:marBottom w:val="0"/>
      <w:divBdr>
        <w:top w:val="none" w:sz="0" w:space="0" w:color="auto"/>
        <w:left w:val="none" w:sz="0" w:space="0" w:color="auto"/>
        <w:bottom w:val="none" w:sz="0" w:space="0" w:color="auto"/>
        <w:right w:val="none" w:sz="0" w:space="0" w:color="auto"/>
      </w:divBdr>
    </w:div>
    <w:div w:id="102267015">
      <w:bodyDiv w:val="1"/>
      <w:marLeft w:val="0"/>
      <w:marRight w:val="0"/>
      <w:marTop w:val="0"/>
      <w:marBottom w:val="0"/>
      <w:divBdr>
        <w:top w:val="none" w:sz="0" w:space="0" w:color="auto"/>
        <w:left w:val="none" w:sz="0" w:space="0" w:color="auto"/>
        <w:bottom w:val="none" w:sz="0" w:space="0" w:color="auto"/>
        <w:right w:val="none" w:sz="0" w:space="0" w:color="auto"/>
      </w:divBdr>
    </w:div>
    <w:div w:id="102306787">
      <w:bodyDiv w:val="1"/>
      <w:marLeft w:val="0"/>
      <w:marRight w:val="0"/>
      <w:marTop w:val="0"/>
      <w:marBottom w:val="0"/>
      <w:divBdr>
        <w:top w:val="none" w:sz="0" w:space="0" w:color="auto"/>
        <w:left w:val="none" w:sz="0" w:space="0" w:color="auto"/>
        <w:bottom w:val="none" w:sz="0" w:space="0" w:color="auto"/>
        <w:right w:val="none" w:sz="0" w:space="0" w:color="auto"/>
      </w:divBdr>
    </w:div>
    <w:div w:id="102311095">
      <w:bodyDiv w:val="1"/>
      <w:marLeft w:val="0"/>
      <w:marRight w:val="0"/>
      <w:marTop w:val="0"/>
      <w:marBottom w:val="0"/>
      <w:divBdr>
        <w:top w:val="none" w:sz="0" w:space="0" w:color="auto"/>
        <w:left w:val="none" w:sz="0" w:space="0" w:color="auto"/>
        <w:bottom w:val="none" w:sz="0" w:space="0" w:color="auto"/>
        <w:right w:val="none" w:sz="0" w:space="0" w:color="auto"/>
      </w:divBdr>
    </w:div>
    <w:div w:id="102380886">
      <w:bodyDiv w:val="1"/>
      <w:marLeft w:val="0"/>
      <w:marRight w:val="0"/>
      <w:marTop w:val="0"/>
      <w:marBottom w:val="0"/>
      <w:divBdr>
        <w:top w:val="none" w:sz="0" w:space="0" w:color="auto"/>
        <w:left w:val="none" w:sz="0" w:space="0" w:color="auto"/>
        <w:bottom w:val="none" w:sz="0" w:space="0" w:color="auto"/>
        <w:right w:val="none" w:sz="0" w:space="0" w:color="auto"/>
      </w:divBdr>
    </w:div>
    <w:div w:id="102386381">
      <w:bodyDiv w:val="1"/>
      <w:marLeft w:val="0"/>
      <w:marRight w:val="0"/>
      <w:marTop w:val="0"/>
      <w:marBottom w:val="0"/>
      <w:divBdr>
        <w:top w:val="none" w:sz="0" w:space="0" w:color="auto"/>
        <w:left w:val="none" w:sz="0" w:space="0" w:color="auto"/>
        <w:bottom w:val="none" w:sz="0" w:space="0" w:color="auto"/>
        <w:right w:val="none" w:sz="0" w:space="0" w:color="auto"/>
      </w:divBdr>
    </w:div>
    <w:div w:id="102498593">
      <w:bodyDiv w:val="1"/>
      <w:marLeft w:val="0"/>
      <w:marRight w:val="0"/>
      <w:marTop w:val="0"/>
      <w:marBottom w:val="0"/>
      <w:divBdr>
        <w:top w:val="none" w:sz="0" w:space="0" w:color="auto"/>
        <w:left w:val="none" w:sz="0" w:space="0" w:color="auto"/>
        <w:bottom w:val="none" w:sz="0" w:space="0" w:color="auto"/>
        <w:right w:val="none" w:sz="0" w:space="0" w:color="auto"/>
      </w:divBdr>
    </w:div>
    <w:div w:id="102500965">
      <w:bodyDiv w:val="1"/>
      <w:marLeft w:val="0"/>
      <w:marRight w:val="0"/>
      <w:marTop w:val="0"/>
      <w:marBottom w:val="0"/>
      <w:divBdr>
        <w:top w:val="none" w:sz="0" w:space="0" w:color="auto"/>
        <w:left w:val="none" w:sz="0" w:space="0" w:color="auto"/>
        <w:bottom w:val="none" w:sz="0" w:space="0" w:color="auto"/>
        <w:right w:val="none" w:sz="0" w:space="0" w:color="auto"/>
      </w:divBdr>
    </w:div>
    <w:div w:id="102530628">
      <w:bodyDiv w:val="1"/>
      <w:marLeft w:val="0"/>
      <w:marRight w:val="0"/>
      <w:marTop w:val="0"/>
      <w:marBottom w:val="0"/>
      <w:divBdr>
        <w:top w:val="none" w:sz="0" w:space="0" w:color="auto"/>
        <w:left w:val="none" w:sz="0" w:space="0" w:color="auto"/>
        <w:bottom w:val="none" w:sz="0" w:space="0" w:color="auto"/>
        <w:right w:val="none" w:sz="0" w:space="0" w:color="auto"/>
      </w:divBdr>
    </w:div>
    <w:div w:id="102723983">
      <w:bodyDiv w:val="1"/>
      <w:marLeft w:val="0"/>
      <w:marRight w:val="0"/>
      <w:marTop w:val="0"/>
      <w:marBottom w:val="0"/>
      <w:divBdr>
        <w:top w:val="none" w:sz="0" w:space="0" w:color="auto"/>
        <w:left w:val="none" w:sz="0" w:space="0" w:color="auto"/>
        <w:bottom w:val="none" w:sz="0" w:space="0" w:color="auto"/>
        <w:right w:val="none" w:sz="0" w:space="0" w:color="auto"/>
      </w:divBdr>
    </w:div>
    <w:div w:id="102772434">
      <w:bodyDiv w:val="1"/>
      <w:marLeft w:val="0"/>
      <w:marRight w:val="0"/>
      <w:marTop w:val="0"/>
      <w:marBottom w:val="0"/>
      <w:divBdr>
        <w:top w:val="none" w:sz="0" w:space="0" w:color="auto"/>
        <w:left w:val="none" w:sz="0" w:space="0" w:color="auto"/>
        <w:bottom w:val="none" w:sz="0" w:space="0" w:color="auto"/>
        <w:right w:val="none" w:sz="0" w:space="0" w:color="auto"/>
      </w:divBdr>
    </w:div>
    <w:div w:id="102775877">
      <w:bodyDiv w:val="1"/>
      <w:marLeft w:val="0"/>
      <w:marRight w:val="0"/>
      <w:marTop w:val="0"/>
      <w:marBottom w:val="0"/>
      <w:divBdr>
        <w:top w:val="none" w:sz="0" w:space="0" w:color="auto"/>
        <w:left w:val="none" w:sz="0" w:space="0" w:color="auto"/>
        <w:bottom w:val="none" w:sz="0" w:space="0" w:color="auto"/>
        <w:right w:val="none" w:sz="0" w:space="0" w:color="auto"/>
      </w:divBdr>
    </w:div>
    <w:div w:id="102963073">
      <w:bodyDiv w:val="1"/>
      <w:marLeft w:val="0"/>
      <w:marRight w:val="0"/>
      <w:marTop w:val="0"/>
      <w:marBottom w:val="0"/>
      <w:divBdr>
        <w:top w:val="none" w:sz="0" w:space="0" w:color="auto"/>
        <w:left w:val="none" w:sz="0" w:space="0" w:color="auto"/>
        <w:bottom w:val="none" w:sz="0" w:space="0" w:color="auto"/>
        <w:right w:val="none" w:sz="0" w:space="0" w:color="auto"/>
      </w:divBdr>
    </w:div>
    <w:div w:id="103035514">
      <w:bodyDiv w:val="1"/>
      <w:marLeft w:val="0"/>
      <w:marRight w:val="0"/>
      <w:marTop w:val="0"/>
      <w:marBottom w:val="0"/>
      <w:divBdr>
        <w:top w:val="none" w:sz="0" w:space="0" w:color="auto"/>
        <w:left w:val="none" w:sz="0" w:space="0" w:color="auto"/>
        <w:bottom w:val="none" w:sz="0" w:space="0" w:color="auto"/>
        <w:right w:val="none" w:sz="0" w:space="0" w:color="auto"/>
      </w:divBdr>
    </w:div>
    <w:div w:id="103035532">
      <w:bodyDiv w:val="1"/>
      <w:marLeft w:val="0"/>
      <w:marRight w:val="0"/>
      <w:marTop w:val="0"/>
      <w:marBottom w:val="0"/>
      <w:divBdr>
        <w:top w:val="none" w:sz="0" w:space="0" w:color="auto"/>
        <w:left w:val="none" w:sz="0" w:space="0" w:color="auto"/>
        <w:bottom w:val="none" w:sz="0" w:space="0" w:color="auto"/>
        <w:right w:val="none" w:sz="0" w:space="0" w:color="auto"/>
      </w:divBdr>
    </w:div>
    <w:div w:id="103118899">
      <w:bodyDiv w:val="1"/>
      <w:marLeft w:val="0"/>
      <w:marRight w:val="0"/>
      <w:marTop w:val="0"/>
      <w:marBottom w:val="0"/>
      <w:divBdr>
        <w:top w:val="none" w:sz="0" w:space="0" w:color="auto"/>
        <w:left w:val="none" w:sz="0" w:space="0" w:color="auto"/>
        <w:bottom w:val="none" w:sz="0" w:space="0" w:color="auto"/>
        <w:right w:val="none" w:sz="0" w:space="0" w:color="auto"/>
      </w:divBdr>
    </w:div>
    <w:div w:id="103155811">
      <w:bodyDiv w:val="1"/>
      <w:marLeft w:val="0"/>
      <w:marRight w:val="0"/>
      <w:marTop w:val="0"/>
      <w:marBottom w:val="0"/>
      <w:divBdr>
        <w:top w:val="none" w:sz="0" w:space="0" w:color="auto"/>
        <w:left w:val="none" w:sz="0" w:space="0" w:color="auto"/>
        <w:bottom w:val="none" w:sz="0" w:space="0" w:color="auto"/>
        <w:right w:val="none" w:sz="0" w:space="0" w:color="auto"/>
      </w:divBdr>
    </w:div>
    <w:div w:id="103161406">
      <w:bodyDiv w:val="1"/>
      <w:marLeft w:val="0"/>
      <w:marRight w:val="0"/>
      <w:marTop w:val="0"/>
      <w:marBottom w:val="0"/>
      <w:divBdr>
        <w:top w:val="none" w:sz="0" w:space="0" w:color="auto"/>
        <w:left w:val="none" w:sz="0" w:space="0" w:color="auto"/>
        <w:bottom w:val="none" w:sz="0" w:space="0" w:color="auto"/>
        <w:right w:val="none" w:sz="0" w:space="0" w:color="auto"/>
      </w:divBdr>
    </w:div>
    <w:div w:id="103351460">
      <w:bodyDiv w:val="1"/>
      <w:marLeft w:val="0"/>
      <w:marRight w:val="0"/>
      <w:marTop w:val="0"/>
      <w:marBottom w:val="0"/>
      <w:divBdr>
        <w:top w:val="none" w:sz="0" w:space="0" w:color="auto"/>
        <w:left w:val="none" w:sz="0" w:space="0" w:color="auto"/>
        <w:bottom w:val="none" w:sz="0" w:space="0" w:color="auto"/>
        <w:right w:val="none" w:sz="0" w:space="0" w:color="auto"/>
      </w:divBdr>
    </w:div>
    <w:div w:id="103548485">
      <w:bodyDiv w:val="1"/>
      <w:marLeft w:val="0"/>
      <w:marRight w:val="0"/>
      <w:marTop w:val="0"/>
      <w:marBottom w:val="0"/>
      <w:divBdr>
        <w:top w:val="none" w:sz="0" w:space="0" w:color="auto"/>
        <w:left w:val="none" w:sz="0" w:space="0" w:color="auto"/>
        <w:bottom w:val="none" w:sz="0" w:space="0" w:color="auto"/>
        <w:right w:val="none" w:sz="0" w:space="0" w:color="auto"/>
      </w:divBdr>
    </w:div>
    <w:div w:id="103572814">
      <w:bodyDiv w:val="1"/>
      <w:marLeft w:val="0"/>
      <w:marRight w:val="0"/>
      <w:marTop w:val="0"/>
      <w:marBottom w:val="0"/>
      <w:divBdr>
        <w:top w:val="none" w:sz="0" w:space="0" w:color="auto"/>
        <w:left w:val="none" w:sz="0" w:space="0" w:color="auto"/>
        <w:bottom w:val="none" w:sz="0" w:space="0" w:color="auto"/>
        <w:right w:val="none" w:sz="0" w:space="0" w:color="auto"/>
      </w:divBdr>
    </w:div>
    <w:div w:id="103574124">
      <w:bodyDiv w:val="1"/>
      <w:marLeft w:val="0"/>
      <w:marRight w:val="0"/>
      <w:marTop w:val="0"/>
      <w:marBottom w:val="0"/>
      <w:divBdr>
        <w:top w:val="none" w:sz="0" w:space="0" w:color="auto"/>
        <w:left w:val="none" w:sz="0" w:space="0" w:color="auto"/>
        <w:bottom w:val="none" w:sz="0" w:space="0" w:color="auto"/>
        <w:right w:val="none" w:sz="0" w:space="0" w:color="auto"/>
      </w:divBdr>
    </w:div>
    <w:div w:id="103618169">
      <w:bodyDiv w:val="1"/>
      <w:marLeft w:val="0"/>
      <w:marRight w:val="0"/>
      <w:marTop w:val="0"/>
      <w:marBottom w:val="0"/>
      <w:divBdr>
        <w:top w:val="none" w:sz="0" w:space="0" w:color="auto"/>
        <w:left w:val="none" w:sz="0" w:space="0" w:color="auto"/>
        <w:bottom w:val="none" w:sz="0" w:space="0" w:color="auto"/>
        <w:right w:val="none" w:sz="0" w:space="0" w:color="auto"/>
      </w:divBdr>
    </w:div>
    <w:div w:id="103619159">
      <w:bodyDiv w:val="1"/>
      <w:marLeft w:val="0"/>
      <w:marRight w:val="0"/>
      <w:marTop w:val="0"/>
      <w:marBottom w:val="0"/>
      <w:divBdr>
        <w:top w:val="none" w:sz="0" w:space="0" w:color="auto"/>
        <w:left w:val="none" w:sz="0" w:space="0" w:color="auto"/>
        <w:bottom w:val="none" w:sz="0" w:space="0" w:color="auto"/>
        <w:right w:val="none" w:sz="0" w:space="0" w:color="auto"/>
      </w:divBdr>
    </w:div>
    <w:div w:id="103621639">
      <w:bodyDiv w:val="1"/>
      <w:marLeft w:val="0"/>
      <w:marRight w:val="0"/>
      <w:marTop w:val="0"/>
      <w:marBottom w:val="0"/>
      <w:divBdr>
        <w:top w:val="none" w:sz="0" w:space="0" w:color="auto"/>
        <w:left w:val="none" w:sz="0" w:space="0" w:color="auto"/>
        <w:bottom w:val="none" w:sz="0" w:space="0" w:color="auto"/>
        <w:right w:val="none" w:sz="0" w:space="0" w:color="auto"/>
      </w:divBdr>
    </w:div>
    <w:div w:id="103692020">
      <w:bodyDiv w:val="1"/>
      <w:marLeft w:val="0"/>
      <w:marRight w:val="0"/>
      <w:marTop w:val="0"/>
      <w:marBottom w:val="0"/>
      <w:divBdr>
        <w:top w:val="none" w:sz="0" w:space="0" w:color="auto"/>
        <w:left w:val="none" w:sz="0" w:space="0" w:color="auto"/>
        <w:bottom w:val="none" w:sz="0" w:space="0" w:color="auto"/>
        <w:right w:val="none" w:sz="0" w:space="0" w:color="auto"/>
      </w:divBdr>
    </w:div>
    <w:div w:id="103768475">
      <w:bodyDiv w:val="1"/>
      <w:marLeft w:val="0"/>
      <w:marRight w:val="0"/>
      <w:marTop w:val="0"/>
      <w:marBottom w:val="0"/>
      <w:divBdr>
        <w:top w:val="none" w:sz="0" w:space="0" w:color="auto"/>
        <w:left w:val="none" w:sz="0" w:space="0" w:color="auto"/>
        <w:bottom w:val="none" w:sz="0" w:space="0" w:color="auto"/>
        <w:right w:val="none" w:sz="0" w:space="0" w:color="auto"/>
      </w:divBdr>
    </w:div>
    <w:div w:id="103770289">
      <w:bodyDiv w:val="1"/>
      <w:marLeft w:val="0"/>
      <w:marRight w:val="0"/>
      <w:marTop w:val="0"/>
      <w:marBottom w:val="0"/>
      <w:divBdr>
        <w:top w:val="none" w:sz="0" w:space="0" w:color="auto"/>
        <w:left w:val="none" w:sz="0" w:space="0" w:color="auto"/>
        <w:bottom w:val="none" w:sz="0" w:space="0" w:color="auto"/>
        <w:right w:val="none" w:sz="0" w:space="0" w:color="auto"/>
      </w:divBdr>
    </w:div>
    <w:div w:id="103809628">
      <w:bodyDiv w:val="1"/>
      <w:marLeft w:val="0"/>
      <w:marRight w:val="0"/>
      <w:marTop w:val="0"/>
      <w:marBottom w:val="0"/>
      <w:divBdr>
        <w:top w:val="none" w:sz="0" w:space="0" w:color="auto"/>
        <w:left w:val="none" w:sz="0" w:space="0" w:color="auto"/>
        <w:bottom w:val="none" w:sz="0" w:space="0" w:color="auto"/>
        <w:right w:val="none" w:sz="0" w:space="0" w:color="auto"/>
      </w:divBdr>
    </w:div>
    <w:div w:id="103816891">
      <w:bodyDiv w:val="1"/>
      <w:marLeft w:val="0"/>
      <w:marRight w:val="0"/>
      <w:marTop w:val="0"/>
      <w:marBottom w:val="0"/>
      <w:divBdr>
        <w:top w:val="none" w:sz="0" w:space="0" w:color="auto"/>
        <w:left w:val="none" w:sz="0" w:space="0" w:color="auto"/>
        <w:bottom w:val="none" w:sz="0" w:space="0" w:color="auto"/>
        <w:right w:val="none" w:sz="0" w:space="0" w:color="auto"/>
      </w:divBdr>
    </w:div>
    <w:div w:id="103841068">
      <w:bodyDiv w:val="1"/>
      <w:marLeft w:val="0"/>
      <w:marRight w:val="0"/>
      <w:marTop w:val="0"/>
      <w:marBottom w:val="0"/>
      <w:divBdr>
        <w:top w:val="none" w:sz="0" w:space="0" w:color="auto"/>
        <w:left w:val="none" w:sz="0" w:space="0" w:color="auto"/>
        <w:bottom w:val="none" w:sz="0" w:space="0" w:color="auto"/>
        <w:right w:val="none" w:sz="0" w:space="0" w:color="auto"/>
      </w:divBdr>
    </w:div>
    <w:div w:id="103841432">
      <w:bodyDiv w:val="1"/>
      <w:marLeft w:val="0"/>
      <w:marRight w:val="0"/>
      <w:marTop w:val="0"/>
      <w:marBottom w:val="0"/>
      <w:divBdr>
        <w:top w:val="none" w:sz="0" w:space="0" w:color="auto"/>
        <w:left w:val="none" w:sz="0" w:space="0" w:color="auto"/>
        <w:bottom w:val="none" w:sz="0" w:space="0" w:color="auto"/>
        <w:right w:val="none" w:sz="0" w:space="0" w:color="auto"/>
      </w:divBdr>
    </w:div>
    <w:div w:id="103958994">
      <w:bodyDiv w:val="1"/>
      <w:marLeft w:val="0"/>
      <w:marRight w:val="0"/>
      <w:marTop w:val="0"/>
      <w:marBottom w:val="0"/>
      <w:divBdr>
        <w:top w:val="none" w:sz="0" w:space="0" w:color="auto"/>
        <w:left w:val="none" w:sz="0" w:space="0" w:color="auto"/>
        <w:bottom w:val="none" w:sz="0" w:space="0" w:color="auto"/>
        <w:right w:val="none" w:sz="0" w:space="0" w:color="auto"/>
      </w:divBdr>
    </w:div>
    <w:div w:id="104007221">
      <w:bodyDiv w:val="1"/>
      <w:marLeft w:val="0"/>
      <w:marRight w:val="0"/>
      <w:marTop w:val="0"/>
      <w:marBottom w:val="0"/>
      <w:divBdr>
        <w:top w:val="none" w:sz="0" w:space="0" w:color="auto"/>
        <w:left w:val="none" w:sz="0" w:space="0" w:color="auto"/>
        <w:bottom w:val="none" w:sz="0" w:space="0" w:color="auto"/>
        <w:right w:val="none" w:sz="0" w:space="0" w:color="auto"/>
      </w:divBdr>
    </w:div>
    <w:div w:id="104007455">
      <w:bodyDiv w:val="1"/>
      <w:marLeft w:val="0"/>
      <w:marRight w:val="0"/>
      <w:marTop w:val="0"/>
      <w:marBottom w:val="0"/>
      <w:divBdr>
        <w:top w:val="none" w:sz="0" w:space="0" w:color="auto"/>
        <w:left w:val="none" w:sz="0" w:space="0" w:color="auto"/>
        <w:bottom w:val="none" w:sz="0" w:space="0" w:color="auto"/>
        <w:right w:val="none" w:sz="0" w:space="0" w:color="auto"/>
      </w:divBdr>
    </w:div>
    <w:div w:id="104007673">
      <w:bodyDiv w:val="1"/>
      <w:marLeft w:val="0"/>
      <w:marRight w:val="0"/>
      <w:marTop w:val="0"/>
      <w:marBottom w:val="0"/>
      <w:divBdr>
        <w:top w:val="none" w:sz="0" w:space="0" w:color="auto"/>
        <w:left w:val="none" w:sz="0" w:space="0" w:color="auto"/>
        <w:bottom w:val="none" w:sz="0" w:space="0" w:color="auto"/>
        <w:right w:val="none" w:sz="0" w:space="0" w:color="auto"/>
      </w:divBdr>
    </w:div>
    <w:div w:id="104007735">
      <w:bodyDiv w:val="1"/>
      <w:marLeft w:val="0"/>
      <w:marRight w:val="0"/>
      <w:marTop w:val="0"/>
      <w:marBottom w:val="0"/>
      <w:divBdr>
        <w:top w:val="none" w:sz="0" w:space="0" w:color="auto"/>
        <w:left w:val="none" w:sz="0" w:space="0" w:color="auto"/>
        <w:bottom w:val="none" w:sz="0" w:space="0" w:color="auto"/>
        <w:right w:val="none" w:sz="0" w:space="0" w:color="auto"/>
      </w:divBdr>
    </w:div>
    <w:div w:id="104035165">
      <w:bodyDiv w:val="1"/>
      <w:marLeft w:val="0"/>
      <w:marRight w:val="0"/>
      <w:marTop w:val="0"/>
      <w:marBottom w:val="0"/>
      <w:divBdr>
        <w:top w:val="none" w:sz="0" w:space="0" w:color="auto"/>
        <w:left w:val="none" w:sz="0" w:space="0" w:color="auto"/>
        <w:bottom w:val="none" w:sz="0" w:space="0" w:color="auto"/>
        <w:right w:val="none" w:sz="0" w:space="0" w:color="auto"/>
      </w:divBdr>
    </w:div>
    <w:div w:id="104078748">
      <w:bodyDiv w:val="1"/>
      <w:marLeft w:val="0"/>
      <w:marRight w:val="0"/>
      <w:marTop w:val="0"/>
      <w:marBottom w:val="0"/>
      <w:divBdr>
        <w:top w:val="none" w:sz="0" w:space="0" w:color="auto"/>
        <w:left w:val="none" w:sz="0" w:space="0" w:color="auto"/>
        <w:bottom w:val="none" w:sz="0" w:space="0" w:color="auto"/>
        <w:right w:val="none" w:sz="0" w:space="0" w:color="auto"/>
      </w:divBdr>
    </w:div>
    <w:div w:id="104203186">
      <w:bodyDiv w:val="1"/>
      <w:marLeft w:val="0"/>
      <w:marRight w:val="0"/>
      <w:marTop w:val="0"/>
      <w:marBottom w:val="0"/>
      <w:divBdr>
        <w:top w:val="none" w:sz="0" w:space="0" w:color="auto"/>
        <w:left w:val="none" w:sz="0" w:space="0" w:color="auto"/>
        <w:bottom w:val="none" w:sz="0" w:space="0" w:color="auto"/>
        <w:right w:val="none" w:sz="0" w:space="0" w:color="auto"/>
      </w:divBdr>
    </w:div>
    <w:div w:id="104230507">
      <w:bodyDiv w:val="1"/>
      <w:marLeft w:val="0"/>
      <w:marRight w:val="0"/>
      <w:marTop w:val="0"/>
      <w:marBottom w:val="0"/>
      <w:divBdr>
        <w:top w:val="none" w:sz="0" w:space="0" w:color="auto"/>
        <w:left w:val="none" w:sz="0" w:space="0" w:color="auto"/>
        <w:bottom w:val="none" w:sz="0" w:space="0" w:color="auto"/>
        <w:right w:val="none" w:sz="0" w:space="0" w:color="auto"/>
      </w:divBdr>
    </w:div>
    <w:div w:id="104272347">
      <w:bodyDiv w:val="1"/>
      <w:marLeft w:val="0"/>
      <w:marRight w:val="0"/>
      <w:marTop w:val="0"/>
      <w:marBottom w:val="0"/>
      <w:divBdr>
        <w:top w:val="none" w:sz="0" w:space="0" w:color="auto"/>
        <w:left w:val="none" w:sz="0" w:space="0" w:color="auto"/>
        <w:bottom w:val="none" w:sz="0" w:space="0" w:color="auto"/>
        <w:right w:val="none" w:sz="0" w:space="0" w:color="auto"/>
      </w:divBdr>
    </w:div>
    <w:div w:id="104273326">
      <w:bodyDiv w:val="1"/>
      <w:marLeft w:val="0"/>
      <w:marRight w:val="0"/>
      <w:marTop w:val="0"/>
      <w:marBottom w:val="0"/>
      <w:divBdr>
        <w:top w:val="none" w:sz="0" w:space="0" w:color="auto"/>
        <w:left w:val="none" w:sz="0" w:space="0" w:color="auto"/>
        <w:bottom w:val="none" w:sz="0" w:space="0" w:color="auto"/>
        <w:right w:val="none" w:sz="0" w:space="0" w:color="auto"/>
      </w:divBdr>
    </w:div>
    <w:div w:id="104345898">
      <w:bodyDiv w:val="1"/>
      <w:marLeft w:val="0"/>
      <w:marRight w:val="0"/>
      <w:marTop w:val="0"/>
      <w:marBottom w:val="0"/>
      <w:divBdr>
        <w:top w:val="none" w:sz="0" w:space="0" w:color="auto"/>
        <w:left w:val="none" w:sz="0" w:space="0" w:color="auto"/>
        <w:bottom w:val="none" w:sz="0" w:space="0" w:color="auto"/>
        <w:right w:val="none" w:sz="0" w:space="0" w:color="auto"/>
      </w:divBdr>
    </w:div>
    <w:div w:id="104428934">
      <w:bodyDiv w:val="1"/>
      <w:marLeft w:val="0"/>
      <w:marRight w:val="0"/>
      <w:marTop w:val="0"/>
      <w:marBottom w:val="0"/>
      <w:divBdr>
        <w:top w:val="none" w:sz="0" w:space="0" w:color="auto"/>
        <w:left w:val="none" w:sz="0" w:space="0" w:color="auto"/>
        <w:bottom w:val="none" w:sz="0" w:space="0" w:color="auto"/>
        <w:right w:val="none" w:sz="0" w:space="0" w:color="auto"/>
      </w:divBdr>
    </w:div>
    <w:div w:id="104430206">
      <w:bodyDiv w:val="1"/>
      <w:marLeft w:val="0"/>
      <w:marRight w:val="0"/>
      <w:marTop w:val="0"/>
      <w:marBottom w:val="0"/>
      <w:divBdr>
        <w:top w:val="none" w:sz="0" w:space="0" w:color="auto"/>
        <w:left w:val="none" w:sz="0" w:space="0" w:color="auto"/>
        <w:bottom w:val="none" w:sz="0" w:space="0" w:color="auto"/>
        <w:right w:val="none" w:sz="0" w:space="0" w:color="auto"/>
      </w:divBdr>
    </w:div>
    <w:div w:id="104467283">
      <w:bodyDiv w:val="1"/>
      <w:marLeft w:val="0"/>
      <w:marRight w:val="0"/>
      <w:marTop w:val="0"/>
      <w:marBottom w:val="0"/>
      <w:divBdr>
        <w:top w:val="none" w:sz="0" w:space="0" w:color="auto"/>
        <w:left w:val="none" w:sz="0" w:space="0" w:color="auto"/>
        <w:bottom w:val="none" w:sz="0" w:space="0" w:color="auto"/>
        <w:right w:val="none" w:sz="0" w:space="0" w:color="auto"/>
      </w:divBdr>
    </w:div>
    <w:div w:id="104471280">
      <w:bodyDiv w:val="1"/>
      <w:marLeft w:val="0"/>
      <w:marRight w:val="0"/>
      <w:marTop w:val="0"/>
      <w:marBottom w:val="0"/>
      <w:divBdr>
        <w:top w:val="none" w:sz="0" w:space="0" w:color="auto"/>
        <w:left w:val="none" w:sz="0" w:space="0" w:color="auto"/>
        <w:bottom w:val="none" w:sz="0" w:space="0" w:color="auto"/>
        <w:right w:val="none" w:sz="0" w:space="0" w:color="auto"/>
      </w:divBdr>
    </w:div>
    <w:div w:id="104472024">
      <w:bodyDiv w:val="1"/>
      <w:marLeft w:val="0"/>
      <w:marRight w:val="0"/>
      <w:marTop w:val="0"/>
      <w:marBottom w:val="0"/>
      <w:divBdr>
        <w:top w:val="none" w:sz="0" w:space="0" w:color="auto"/>
        <w:left w:val="none" w:sz="0" w:space="0" w:color="auto"/>
        <w:bottom w:val="none" w:sz="0" w:space="0" w:color="auto"/>
        <w:right w:val="none" w:sz="0" w:space="0" w:color="auto"/>
      </w:divBdr>
    </w:div>
    <w:div w:id="104546681">
      <w:bodyDiv w:val="1"/>
      <w:marLeft w:val="0"/>
      <w:marRight w:val="0"/>
      <w:marTop w:val="0"/>
      <w:marBottom w:val="0"/>
      <w:divBdr>
        <w:top w:val="none" w:sz="0" w:space="0" w:color="auto"/>
        <w:left w:val="none" w:sz="0" w:space="0" w:color="auto"/>
        <w:bottom w:val="none" w:sz="0" w:space="0" w:color="auto"/>
        <w:right w:val="none" w:sz="0" w:space="0" w:color="auto"/>
      </w:divBdr>
    </w:div>
    <w:div w:id="104617966">
      <w:bodyDiv w:val="1"/>
      <w:marLeft w:val="0"/>
      <w:marRight w:val="0"/>
      <w:marTop w:val="0"/>
      <w:marBottom w:val="0"/>
      <w:divBdr>
        <w:top w:val="none" w:sz="0" w:space="0" w:color="auto"/>
        <w:left w:val="none" w:sz="0" w:space="0" w:color="auto"/>
        <w:bottom w:val="none" w:sz="0" w:space="0" w:color="auto"/>
        <w:right w:val="none" w:sz="0" w:space="0" w:color="auto"/>
      </w:divBdr>
    </w:div>
    <w:div w:id="104692152">
      <w:bodyDiv w:val="1"/>
      <w:marLeft w:val="0"/>
      <w:marRight w:val="0"/>
      <w:marTop w:val="0"/>
      <w:marBottom w:val="0"/>
      <w:divBdr>
        <w:top w:val="none" w:sz="0" w:space="0" w:color="auto"/>
        <w:left w:val="none" w:sz="0" w:space="0" w:color="auto"/>
        <w:bottom w:val="none" w:sz="0" w:space="0" w:color="auto"/>
        <w:right w:val="none" w:sz="0" w:space="0" w:color="auto"/>
      </w:divBdr>
    </w:div>
    <w:div w:id="104814370">
      <w:bodyDiv w:val="1"/>
      <w:marLeft w:val="0"/>
      <w:marRight w:val="0"/>
      <w:marTop w:val="0"/>
      <w:marBottom w:val="0"/>
      <w:divBdr>
        <w:top w:val="none" w:sz="0" w:space="0" w:color="auto"/>
        <w:left w:val="none" w:sz="0" w:space="0" w:color="auto"/>
        <w:bottom w:val="none" w:sz="0" w:space="0" w:color="auto"/>
        <w:right w:val="none" w:sz="0" w:space="0" w:color="auto"/>
      </w:divBdr>
    </w:div>
    <w:div w:id="104814818">
      <w:bodyDiv w:val="1"/>
      <w:marLeft w:val="0"/>
      <w:marRight w:val="0"/>
      <w:marTop w:val="0"/>
      <w:marBottom w:val="0"/>
      <w:divBdr>
        <w:top w:val="none" w:sz="0" w:space="0" w:color="auto"/>
        <w:left w:val="none" w:sz="0" w:space="0" w:color="auto"/>
        <w:bottom w:val="none" w:sz="0" w:space="0" w:color="auto"/>
        <w:right w:val="none" w:sz="0" w:space="0" w:color="auto"/>
      </w:divBdr>
    </w:div>
    <w:div w:id="104926873">
      <w:bodyDiv w:val="1"/>
      <w:marLeft w:val="0"/>
      <w:marRight w:val="0"/>
      <w:marTop w:val="0"/>
      <w:marBottom w:val="0"/>
      <w:divBdr>
        <w:top w:val="none" w:sz="0" w:space="0" w:color="auto"/>
        <w:left w:val="none" w:sz="0" w:space="0" w:color="auto"/>
        <w:bottom w:val="none" w:sz="0" w:space="0" w:color="auto"/>
        <w:right w:val="none" w:sz="0" w:space="0" w:color="auto"/>
      </w:divBdr>
    </w:div>
    <w:div w:id="104928117">
      <w:bodyDiv w:val="1"/>
      <w:marLeft w:val="0"/>
      <w:marRight w:val="0"/>
      <w:marTop w:val="0"/>
      <w:marBottom w:val="0"/>
      <w:divBdr>
        <w:top w:val="none" w:sz="0" w:space="0" w:color="auto"/>
        <w:left w:val="none" w:sz="0" w:space="0" w:color="auto"/>
        <w:bottom w:val="none" w:sz="0" w:space="0" w:color="auto"/>
        <w:right w:val="none" w:sz="0" w:space="0" w:color="auto"/>
      </w:divBdr>
    </w:div>
    <w:div w:id="105000928">
      <w:bodyDiv w:val="1"/>
      <w:marLeft w:val="0"/>
      <w:marRight w:val="0"/>
      <w:marTop w:val="0"/>
      <w:marBottom w:val="0"/>
      <w:divBdr>
        <w:top w:val="none" w:sz="0" w:space="0" w:color="auto"/>
        <w:left w:val="none" w:sz="0" w:space="0" w:color="auto"/>
        <w:bottom w:val="none" w:sz="0" w:space="0" w:color="auto"/>
        <w:right w:val="none" w:sz="0" w:space="0" w:color="auto"/>
      </w:divBdr>
    </w:div>
    <w:div w:id="105076754">
      <w:bodyDiv w:val="1"/>
      <w:marLeft w:val="0"/>
      <w:marRight w:val="0"/>
      <w:marTop w:val="0"/>
      <w:marBottom w:val="0"/>
      <w:divBdr>
        <w:top w:val="none" w:sz="0" w:space="0" w:color="auto"/>
        <w:left w:val="none" w:sz="0" w:space="0" w:color="auto"/>
        <w:bottom w:val="none" w:sz="0" w:space="0" w:color="auto"/>
        <w:right w:val="none" w:sz="0" w:space="0" w:color="auto"/>
      </w:divBdr>
    </w:div>
    <w:div w:id="105275111">
      <w:bodyDiv w:val="1"/>
      <w:marLeft w:val="0"/>
      <w:marRight w:val="0"/>
      <w:marTop w:val="0"/>
      <w:marBottom w:val="0"/>
      <w:divBdr>
        <w:top w:val="none" w:sz="0" w:space="0" w:color="auto"/>
        <w:left w:val="none" w:sz="0" w:space="0" w:color="auto"/>
        <w:bottom w:val="none" w:sz="0" w:space="0" w:color="auto"/>
        <w:right w:val="none" w:sz="0" w:space="0" w:color="auto"/>
      </w:divBdr>
    </w:div>
    <w:div w:id="105345452">
      <w:bodyDiv w:val="1"/>
      <w:marLeft w:val="0"/>
      <w:marRight w:val="0"/>
      <w:marTop w:val="0"/>
      <w:marBottom w:val="0"/>
      <w:divBdr>
        <w:top w:val="none" w:sz="0" w:space="0" w:color="auto"/>
        <w:left w:val="none" w:sz="0" w:space="0" w:color="auto"/>
        <w:bottom w:val="none" w:sz="0" w:space="0" w:color="auto"/>
        <w:right w:val="none" w:sz="0" w:space="0" w:color="auto"/>
      </w:divBdr>
    </w:div>
    <w:div w:id="105466012">
      <w:bodyDiv w:val="1"/>
      <w:marLeft w:val="0"/>
      <w:marRight w:val="0"/>
      <w:marTop w:val="0"/>
      <w:marBottom w:val="0"/>
      <w:divBdr>
        <w:top w:val="none" w:sz="0" w:space="0" w:color="auto"/>
        <w:left w:val="none" w:sz="0" w:space="0" w:color="auto"/>
        <w:bottom w:val="none" w:sz="0" w:space="0" w:color="auto"/>
        <w:right w:val="none" w:sz="0" w:space="0" w:color="auto"/>
      </w:divBdr>
    </w:div>
    <w:div w:id="105542722">
      <w:bodyDiv w:val="1"/>
      <w:marLeft w:val="0"/>
      <w:marRight w:val="0"/>
      <w:marTop w:val="0"/>
      <w:marBottom w:val="0"/>
      <w:divBdr>
        <w:top w:val="none" w:sz="0" w:space="0" w:color="auto"/>
        <w:left w:val="none" w:sz="0" w:space="0" w:color="auto"/>
        <w:bottom w:val="none" w:sz="0" w:space="0" w:color="auto"/>
        <w:right w:val="none" w:sz="0" w:space="0" w:color="auto"/>
      </w:divBdr>
    </w:div>
    <w:div w:id="105586450">
      <w:bodyDiv w:val="1"/>
      <w:marLeft w:val="0"/>
      <w:marRight w:val="0"/>
      <w:marTop w:val="0"/>
      <w:marBottom w:val="0"/>
      <w:divBdr>
        <w:top w:val="none" w:sz="0" w:space="0" w:color="auto"/>
        <w:left w:val="none" w:sz="0" w:space="0" w:color="auto"/>
        <w:bottom w:val="none" w:sz="0" w:space="0" w:color="auto"/>
        <w:right w:val="none" w:sz="0" w:space="0" w:color="auto"/>
      </w:divBdr>
    </w:div>
    <w:div w:id="105927813">
      <w:bodyDiv w:val="1"/>
      <w:marLeft w:val="0"/>
      <w:marRight w:val="0"/>
      <w:marTop w:val="0"/>
      <w:marBottom w:val="0"/>
      <w:divBdr>
        <w:top w:val="none" w:sz="0" w:space="0" w:color="auto"/>
        <w:left w:val="none" w:sz="0" w:space="0" w:color="auto"/>
        <w:bottom w:val="none" w:sz="0" w:space="0" w:color="auto"/>
        <w:right w:val="none" w:sz="0" w:space="0" w:color="auto"/>
      </w:divBdr>
    </w:div>
    <w:div w:id="105932701">
      <w:bodyDiv w:val="1"/>
      <w:marLeft w:val="0"/>
      <w:marRight w:val="0"/>
      <w:marTop w:val="0"/>
      <w:marBottom w:val="0"/>
      <w:divBdr>
        <w:top w:val="none" w:sz="0" w:space="0" w:color="auto"/>
        <w:left w:val="none" w:sz="0" w:space="0" w:color="auto"/>
        <w:bottom w:val="none" w:sz="0" w:space="0" w:color="auto"/>
        <w:right w:val="none" w:sz="0" w:space="0" w:color="auto"/>
      </w:divBdr>
    </w:div>
    <w:div w:id="106004305">
      <w:bodyDiv w:val="1"/>
      <w:marLeft w:val="0"/>
      <w:marRight w:val="0"/>
      <w:marTop w:val="0"/>
      <w:marBottom w:val="0"/>
      <w:divBdr>
        <w:top w:val="none" w:sz="0" w:space="0" w:color="auto"/>
        <w:left w:val="none" w:sz="0" w:space="0" w:color="auto"/>
        <w:bottom w:val="none" w:sz="0" w:space="0" w:color="auto"/>
        <w:right w:val="none" w:sz="0" w:space="0" w:color="auto"/>
      </w:divBdr>
    </w:div>
    <w:div w:id="106121769">
      <w:bodyDiv w:val="1"/>
      <w:marLeft w:val="0"/>
      <w:marRight w:val="0"/>
      <w:marTop w:val="0"/>
      <w:marBottom w:val="0"/>
      <w:divBdr>
        <w:top w:val="none" w:sz="0" w:space="0" w:color="auto"/>
        <w:left w:val="none" w:sz="0" w:space="0" w:color="auto"/>
        <w:bottom w:val="none" w:sz="0" w:space="0" w:color="auto"/>
        <w:right w:val="none" w:sz="0" w:space="0" w:color="auto"/>
      </w:divBdr>
    </w:div>
    <w:div w:id="106126165">
      <w:bodyDiv w:val="1"/>
      <w:marLeft w:val="0"/>
      <w:marRight w:val="0"/>
      <w:marTop w:val="0"/>
      <w:marBottom w:val="0"/>
      <w:divBdr>
        <w:top w:val="none" w:sz="0" w:space="0" w:color="auto"/>
        <w:left w:val="none" w:sz="0" w:space="0" w:color="auto"/>
        <w:bottom w:val="none" w:sz="0" w:space="0" w:color="auto"/>
        <w:right w:val="none" w:sz="0" w:space="0" w:color="auto"/>
      </w:divBdr>
    </w:div>
    <w:div w:id="106196368">
      <w:bodyDiv w:val="1"/>
      <w:marLeft w:val="0"/>
      <w:marRight w:val="0"/>
      <w:marTop w:val="0"/>
      <w:marBottom w:val="0"/>
      <w:divBdr>
        <w:top w:val="none" w:sz="0" w:space="0" w:color="auto"/>
        <w:left w:val="none" w:sz="0" w:space="0" w:color="auto"/>
        <w:bottom w:val="none" w:sz="0" w:space="0" w:color="auto"/>
        <w:right w:val="none" w:sz="0" w:space="0" w:color="auto"/>
      </w:divBdr>
    </w:div>
    <w:div w:id="106240658">
      <w:bodyDiv w:val="1"/>
      <w:marLeft w:val="0"/>
      <w:marRight w:val="0"/>
      <w:marTop w:val="0"/>
      <w:marBottom w:val="0"/>
      <w:divBdr>
        <w:top w:val="none" w:sz="0" w:space="0" w:color="auto"/>
        <w:left w:val="none" w:sz="0" w:space="0" w:color="auto"/>
        <w:bottom w:val="none" w:sz="0" w:space="0" w:color="auto"/>
        <w:right w:val="none" w:sz="0" w:space="0" w:color="auto"/>
      </w:divBdr>
    </w:div>
    <w:div w:id="106241855">
      <w:bodyDiv w:val="1"/>
      <w:marLeft w:val="0"/>
      <w:marRight w:val="0"/>
      <w:marTop w:val="0"/>
      <w:marBottom w:val="0"/>
      <w:divBdr>
        <w:top w:val="none" w:sz="0" w:space="0" w:color="auto"/>
        <w:left w:val="none" w:sz="0" w:space="0" w:color="auto"/>
        <w:bottom w:val="none" w:sz="0" w:space="0" w:color="auto"/>
        <w:right w:val="none" w:sz="0" w:space="0" w:color="auto"/>
      </w:divBdr>
    </w:div>
    <w:div w:id="106316010">
      <w:bodyDiv w:val="1"/>
      <w:marLeft w:val="0"/>
      <w:marRight w:val="0"/>
      <w:marTop w:val="0"/>
      <w:marBottom w:val="0"/>
      <w:divBdr>
        <w:top w:val="none" w:sz="0" w:space="0" w:color="auto"/>
        <w:left w:val="none" w:sz="0" w:space="0" w:color="auto"/>
        <w:bottom w:val="none" w:sz="0" w:space="0" w:color="auto"/>
        <w:right w:val="none" w:sz="0" w:space="0" w:color="auto"/>
      </w:divBdr>
    </w:div>
    <w:div w:id="106317600">
      <w:bodyDiv w:val="1"/>
      <w:marLeft w:val="0"/>
      <w:marRight w:val="0"/>
      <w:marTop w:val="0"/>
      <w:marBottom w:val="0"/>
      <w:divBdr>
        <w:top w:val="none" w:sz="0" w:space="0" w:color="auto"/>
        <w:left w:val="none" w:sz="0" w:space="0" w:color="auto"/>
        <w:bottom w:val="none" w:sz="0" w:space="0" w:color="auto"/>
        <w:right w:val="none" w:sz="0" w:space="0" w:color="auto"/>
      </w:divBdr>
    </w:div>
    <w:div w:id="106390941">
      <w:bodyDiv w:val="1"/>
      <w:marLeft w:val="0"/>
      <w:marRight w:val="0"/>
      <w:marTop w:val="0"/>
      <w:marBottom w:val="0"/>
      <w:divBdr>
        <w:top w:val="none" w:sz="0" w:space="0" w:color="auto"/>
        <w:left w:val="none" w:sz="0" w:space="0" w:color="auto"/>
        <w:bottom w:val="none" w:sz="0" w:space="0" w:color="auto"/>
        <w:right w:val="none" w:sz="0" w:space="0" w:color="auto"/>
      </w:divBdr>
    </w:div>
    <w:div w:id="106432451">
      <w:bodyDiv w:val="1"/>
      <w:marLeft w:val="0"/>
      <w:marRight w:val="0"/>
      <w:marTop w:val="0"/>
      <w:marBottom w:val="0"/>
      <w:divBdr>
        <w:top w:val="none" w:sz="0" w:space="0" w:color="auto"/>
        <w:left w:val="none" w:sz="0" w:space="0" w:color="auto"/>
        <w:bottom w:val="none" w:sz="0" w:space="0" w:color="auto"/>
        <w:right w:val="none" w:sz="0" w:space="0" w:color="auto"/>
      </w:divBdr>
    </w:div>
    <w:div w:id="106435790">
      <w:bodyDiv w:val="1"/>
      <w:marLeft w:val="0"/>
      <w:marRight w:val="0"/>
      <w:marTop w:val="0"/>
      <w:marBottom w:val="0"/>
      <w:divBdr>
        <w:top w:val="none" w:sz="0" w:space="0" w:color="auto"/>
        <w:left w:val="none" w:sz="0" w:space="0" w:color="auto"/>
        <w:bottom w:val="none" w:sz="0" w:space="0" w:color="auto"/>
        <w:right w:val="none" w:sz="0" w:space="0" w:color="auto"/>
      </w:divBdr>
    </w:div>
    <w:div w:id="106507844">
      <w:bodyDiv w:val="1"/>
      <w:marLeft w:val="0"/>
      <w:marRight w:val="0"/>
      <w:marTop w:val="0"/>
      <w:marBottom w:val="0"/>
      <w:divBdr>
        <w:top w:val="none" w:sz="0" w:space="0" w:color="auto"/>
        <w:left w:val="none" w:sz="0" w:space="0" w:color="auto"/>
        <w:bottom w:val="none" w:sz="0" w:space="0" w:color="auto"/>
        <w:right w:val="none" w:sz="0" w:space="0" w:color="auto"/>
      </w:divBdr>
    </w:div>
    <w:div w:id="106581139">
      <w:bodyDiv w:val="1"/>
      <w:marLeft w:val="0"/>
      <w:marRight w:val="0"/>
      <w:marTop w:val="0"/>
      <w:marBottom w:val="0"/>
      <w:divBdr>
        <w:top w:val="none" w:sz="0" w:space="0" w:color="auto"/>
        <w:left w:val="none" w:sz="0" w:space="0" w:color="auto"/>
        <w:bottom w:val="none" w:sz="0" w:space="0" w:color="auto"/>
        <w:right w:val="none" w:sz="0" w:space="0" w:color="auto"/>
      </w:divBdr>
    </w:div>
    <w:div w:id="106588915">
      <w:bodyDiv w:val="1"/>
      <w:marLeft w:val="0"/>
      <w:marRight w:val="0"/>
      <w:marTop w:val="0"/>
      <w:marBottom w:val="0"/>
      <w:divBdr>
        <w:top w:val="none" w:sz="0" w:space="0" w:color="auto"/>
        <w:left w:val="none" w:sz="0" w:space="0" w:color="auto"/>
        <w:bottom w:val="none" w:sz="0" w:space="0" w:color="auto"/>
        <w:right w:val="none" w:sz="0" w:space="0" w:color="auto"/>
      </w:divBdr>
    </w:div>
    <w:div w:id="106705097">
      <w:bodyDiv w:val="1"/>
      <w:marLeft w:val="0"/>
      <w:marRight w:val="0"/>
      <w:marTop w:val="0"/>
      <w:marBottom w:val="0"/>
      <w:divBdr>
        <w:top w:val="none" w:sz="0" w:space="0" w:color="auto"/>
        <w:left w:val="none" w:sz="0" w:space="0" w:color="auto"/>
        <w:bottom w:val="none" w:sz="0" w:space="0" w:color="auto"/>
        <w:right w:val="none" w:sz="0" w:space="0" w:color="auto"/>
      </w:divBdr>
    </w:div>
    <w:div w:id="106775790">
      <w:bodyDiv w:val="1"/>
      <w:marLeft w:val="0"/>
      <w:marRight w:val="0"/>
      <w:marTop w:val="0"/>
      <w:marBottom w:val="0"/>
      <w:divBdr>
        <w:top w:val="none" w:sz="0" w:space="0" w:color="auto"/>
        <w:left w:val="none" w:sz="0" w:space="0" w:color="auto"/>
        <w:bottom w:val="none" w:sz="0" w:space="0" w:color="auto"/>
        <w:right w:val="none" w:sz="0" w:space="0" w:color="auto"/>
      </w:divBdr>
    </w:div>
    <w:div w:id="106779952">
      <w:bodyDiv w:val="1"/>
      <w:marLeft w:val="0"/>
      <w:marRight w:val="0"/>
      <w:marTop w:val="0"/>
      <w:marBottom w:val="0"/>
      <w:divBdr>
        <w:top w:val="none" w:sz="0" w:space="0" w:color="auto"/>
        <w:left w:val="none" w:sz="0" w:space="0" w:color="auto"/>
        <w:bottom w:val="none" w:sz="0" w:space="0" w:color="auto"/>
        <w:right w:val="none" w:sz="0" w:space="0" w:color="auto"/>
      </w:divBdr>
    </w:div>
    <w:div w:id="106851228">
      <w:bodyDiv w:val="1"/>
      <w:marLeft w:val="0"/>
      <w:marRight w:val="0"/>
      <w:marTop w:val="0"/>
      <w:marBottom w:val="0"/>
      <w:divBdr>
        <w:top w:val="none" w:sz="0" w:space="0" w:color="auto"/>
        <w:left w:val="none" w:sz="0" w:space="0" w:color="auto"/>
        <w:bottom w:val="none" w:sz="0" w:space="0" w:color="auto"/>
        <w:right w:val="none" w:sz="0" w:space="0" w:color="auto"/>
      </w:divBdr>
    </w:div>
    <w:div w:id="106967049">
      <w:bodyDiv w:val="1"/>
      <w:marLeft w:val="0"/>
      <w:marRight w:val="0"/>
      <w:marTop w:val="0"/>
      <w:marBottom w:val="0"/>
      <w:divBdr>
        <w:top w:val="none" w:sz="0" w:space="0" w:color="auto"/>
        <w:left w:val="none" w:sz="0" w:space="0" w:color="auto"/>
        <w:bottom w:val="none" w:sz="0" w:space="0" w:color="auto"/>
        <w:right w:val="none" w:sz="0" w:space="0" w:color="auto"/>
      </w:divBdr>
    </w:div>
    <w:div w:id="106971128">
      <w:bodyDiv w:val="1"/>
      <w:marLeft w:val="0"/>
      <w:marRight w:val="0"/>
      <w:marTop w:val="0"/>
      <w:marBottom w:val="0"/>
      <w:divBdr>
        <w:top w:val="none" w:sz="0" w:space="0" w:color="auto"/>
        <w:left w:val="none" w:sz="0" w:space="0" w:color="auto"/>
        <w:bottom w:val="none" w:sz="0" w:space="0" w:color="auto"/>
        <w:right w:val="none" w:sz="0" w:space="0" w:color="auto"/>
      </w:divBdr>
    </w:div>
    <w:div w:id="107047560">
      <w:bodyDiv w:val="1"/>
      <w:marLeft w:val="0"/>
      <w:marRight w:val="0"/>
      <w:marTop w:val="0"/>
      <w:marBottom w:val="0"/>
      <w:divBdr>
        <w:top w:val="none" w:sz="0" w:space="0" w:color="auto"/>
        <w:left w:val="none" w:sz="0" w:space="0" w:color="auto"/>
        <w:bottom w:val="none" w:sz="0" w:space="0" w:color="auto"/>
        <w:right w:val="none" w:sz="0" w:space="0" w:color="auto"/>
      </w:divBdr>
    </w:div>
    <w:div w:id="107085975">
      <w:bodyDiv w:val="1"/>
      <w:marLeft w:val="0"/>
      <w:marRight w:val="0"/>
      <w:marTop w:val="0"/>
      <w:marBottom w:val="0"/>
      <w:divBdr>
        <w:top w:val="none" w:sz="0" w:space="0" w:color="auto"/>
        <w:left w:val="none" w:sz="0" w:space="0" w:color="auto"/>
        <w:bottom w:val="none" w:sz="0" w:space="0" w:color="auto"/>
        <w:right w:val="none" w:sz="0" w:space="0" w:color="auto"/>
      </w:divBdr>
    </w:div>
    <w:div w:id="107090170">
      <w:bodyDiv w:val="1"/>
      <w:marLeft w:val="0"/>
      <w:marRight w:val="0"/>
      <w:marTop w:val="0"/>
      <w:marBottom w:val="0"/>
      <w:divBdr>
        <w:top w:val="none" w:sz="0" w:space="0" w:color="auto"/>
        <w:left w:val="none" w:sz="0" w:space="0" w:color="auto"/>
        <w:bottom w:val="none" w:sz="0" w:space="0" w:color="auto"/>
        <w:right w:val="none" w:sz="0" w:space="0" w:color="auto"/>
      </w:divBdr>
    </w:div>
    <w:div w:id="107117473">
      <w:bodyDiv w:val="1"/>
      <w:marLeft w:val="0"/>
      <w:marRight w:val="0"/>
      <w:marTop w:val="0"/>
      <w:marBottom w:val="0"/>
      <w:divBdr>
        <w:top w:val="none" w:sz="0" w:space="0" w:color="auto"/>
        <w:left w:val="none" w:sz="0" w:space="0" w:color="auto"/>
        <w:bottom w:val="none" w:sz="0" w:space="0" w:color="auto"/>
        <w:right w:val="none" w:sz="0" w:space="0" w:color="auto"/>
      </w:divBdr>
    </w:div>
    <w:div w:id="107167494">
      <w:bodyDiv w:val="1"/>
      <w:marLeft w:val="0"/>
      <w:marRight w:val="0"/>
      <w:marTop w:val="0"/>
      <w:marBottom w:val="0"/>
      <w:divBdr>
        <w:top w:val="none" w:sz="0" w:space="0" w:color="auto"/>
        <w:left w:val="none" w:sz="0" w:space="0" w:color="auto"/>
        <w:bottom w:val="none" w:sz="0" w:space="0" w:color="auto"/>
        <w:right w:val="none" w:sz="0" w:space="0" w:color="auto"/>
      </w:divBdr>
    </w:div>
    <w:div w:id="107238214">
      <w:bodyDiv w:val="1"/>
      <w:marLeft w:val="0"/>
      <w:marRight w:val="0"/>
      <w:marTop w:val="0"/>
      <w:marBottom w:val="0"/>
      <w:divBdr>
        <w:top w:val="none" w:sz="0" w:space="0" w:color="auto"/>
        <w:left w:val="none" w:sz="0" w:space="0" w:color="auto"/>
        <w:bottom w:val="none" w:sz="0" w:space="0" w:color="auto"/>
        <w:right w:val="none" w:sz="0" w:space="0" w:color="auto"/>
      </w:divBdr>
    </w:div>
    <w:div w:id="107285154">
      <w:bodyDiv w:val="1"/>
      <w:marLeft w:val="0"/>
      <w:marRight w:val="0"/>
      <w:marTop w:val="0"/>
      <w:marBottom w:val="0"/>
      <w:divBdr>
        <w:top w:val="none" w:sz="0" w:space="0" w:color="auto"/>
        <w:left w:val="none" w:sz="0" w:space="0" w:color="auto"/>
        <w:bottom w:val="none" w:sz="0" w:space="0" w:color="auto"/>
        <w:right w:val="none" w:sz="0" w:space="0" w:color="auto"/>
      </w:divBdr>
    </w:div>
    <w:div w:id="107361366">
      <w:bodyDiv w:val="1"/>
      <w:marLeft w:val="0"/>
      <w:marRight w:val="0"/>
      <w:marTop w:val="0"/>
      <w:marBottom w:val="0"/>
      <w:divBdr>
        <w:top w:val="none" w:sz="0" w:space="0" w:color="auto"/>
        <w:left w:val="none" w:sz="0" w:space="0" w:color="auto"/>
        <w:bottom w:val="none" w:sz="0" w:space="0" w:color="auto"/>
        <w:right w:val="none" w:sz="0" w:space="0" w:color="auto"/>
      </w:divBdr>
    </w:div>
    <w:div w:id="107429849">
      <w:bodyDiv w:val="1"/>
      <w:marLeft w:val="0"/>
      <w:marRight w:val="0"/>
      <w:marTop w:val="0"/>
      <w:marBottom w:val="0"/>
      <w:divBdr>
        <w:top w:val="none" w:sz="0" w:space="0" w:color="auto"/>
        <w:left w:val="none" w:sz="0" w:space="0" w:color="auto"/>
        <w:bottom w:val="none" w:sz="0" w:space="0" w:color="auto"/>
        <w:right w:val="none" w:sz="0" w:space="0" w:color="auto"/>
      </w:divBdr>
    </w:div>
    <w:div w:id="107436985">
      <w:bodyDiv w:val="1"/>
      <w:marLeft w:val="0"/>
      <w:marRight w:val="0"/>
      <w:marTop w:val="0"/>
      <w:marBottom w:val="0"/>
      <w:divBdr>
        <w:top w:val="none" w:sz="0" w:space="0" w:color="auto"/>
        <w:left w:val="none" w:sz="0" w:space="0" w:color="auto"/>
        <w:bottom w:val="none" w:sz="0" w:space="0" w:color="auto"/>
        <w:right w:val="none" w:sz="0" w:space="0" w:color="auto"/>
      </w:divBdr>
    </w:div>
    <w:div w:id="107555700">
      <w:bodyDiv w:val="1"/>
      <w:marLeft w:val="0"/>
      <w:marRight w:val="0"/>
      <w:marTop w:val="0"/>
      <w:marBottom w:val="0"/>
      <w:divBdr>
        <w:top w:val="none" w:sz="0" w:space="0" w:color="auto"/>
        <w:left w:val="none" w:sz="0" w:space="0" w:color="auto"/>
        <w:bottom w:val="none" w:sz="0" w:space="0" w:color="auto"/>
        <w:right w:val="none" w:sz="0" w:space="0" w:color="auto"/>
      </w:divBdr>
    </w:div>
    <w:div w:id="107702301">
      <w:bodyDiv w:val="1"/>
      <w:marLeft w:val="0"/>
      <w:marRight w:val="0"/>
      <w:marTop w:val="0"/>
      <w:marBottom w:val="0"/>
      <w:divBdr>
        <w:top w:val="none" w:sz="0" w:space="0" w:color="auto"/>
        <w:left w:val="none" w:sz="0" w:space="0" w:color="auto"/>
        <w:bottom w:val="none" w:sz="0" w:space="0" w:color="auto"/>
        <w:right w:val="none" w:sz="0" w:space="0" w:color="auto"/>
      </w:divBdr>
    </w:div>
    <w:div w:id="107822056">
      <w:bodyDiv w:val="1"/>
      <w:marLeft w:val="0"/>
      <w:marRight w:val="0"/>
      <w:marTop w:val="0"/>
      <w:marBottom w:val="0"/>
      <w:divBdr>
        <w:top w:val="none" w:sz="0" w:space="0" w:color="auto"/>
        <w:left w:val="none" w:sz="0" w:space="0" w:color="auto"/>
        <w:bottom w:val="none" w:sz="0" w:space="0" w:color="auto"/>
        <w:right w:val="none" w:sz="0" w:space="0" w:color="auto"/>
      </w:divBdr>
    </w:div>
    <w:div w:id="107895112">
      <w:bodyDiv w:val="1"/>
      <w:marLeft w:val="0"/>
      <w:marRight w:val="0"/>
      <w:marTop w:val="0"/>
      <w:marBottom w:val="0"/>
      <w:divBdr>
        <w:top w:val="none" w:sz="0" w:space="0" w:color="auto"/>
        <w:left w:val="none" w:sz="0" w:space="0" w:color="auto"/>
        <w:bottom w:val="none" w:sz="0" w:space="0" w:color="auto"/>
        <w:right w:val="none" w:sz="0" w:space="0" w:color="auto"/>
      </w:divBdr>
    </w:div>
    <w:div w:id="107897562">
      <w:bodyDiv w:val="1"/>
      <w:marLeft w:val="0"/>
      <w:marRight w:val="0"/>
      <w:marTop w:val="0"/>
      <w:marBottom w:val="0"/>
      <w:divBdr>
        <w:top w:val="none" w:sz="0" w:space="0" w:color="auto"/>
        <w:left w:val="none" w:sz="0" w:space="0" w:color="auto"/>
        <w:bottom w:val="none" w:sz="0" w:space="0" w:color="auto"/>
        <w:right w:val="none" w:sz="0" w:space="0" w:color="auto"/>
      </w:divBdr>
    </w:div>
    <w:div w:id="107968783">
      <w:bodyDiv w:val="1"/>
      <w:marLeft w:val="0"/>
      <w:marRight w:val="0"/>
      <w:marTop w:val="0"/>
      <w:marBottom w:val="0"/>
      <w:divBdr>
        <w:top w:val="none" w:sz="0" w:space="0" w:color="auto"/>
        <w:left w:val="none" w:sz="0" w:space="0" w:color="auto"/>
        <w:bottom w:val="none" w:sz="0" w:space="0" w:color="auto"/>
        <w:right w:val="none" w:sz="0" w:space="0" w:color="auto"/>
      </w:divBdr>
    </w:div>
    <w:div w:id="108010669">
      <w:bodyDiv w:val="1"/>
      <w:marLeft w:val="0"/>
      <w:marRight w:val="0"/>
      <w:marTop w:val="0"/>
      <w:marBottom w:val="0"/>
      <w:divBdr>
        <w:top w:val="none" w:sz="0" w:space="0" w:color="auto"/>
        <w:left w:val="none" w:sz="0" w:space="0" w:color="auto"/>
        <w:bottom w:val="none" w:sz="0" w:space="0" w:color="auto"/>
        <w:right w:val="none" w:sz="0" w:space="0" w:color="auto"/>
      </w:divBdr>
    </w:div>
    <w:div w:id="108088531">
      <w:bodyDiv w:val="1"/>
      <w:marLeft w:val="0"/>
      <w:marRight w:val="0"/>
      <w:marTop w:val="0"/>
      <w:marBottom w:val="0"/>
      <w:divBdr>
        <w:top w:val="none" w:sz="0" w:space="0" w:color="auto"/>
        <w:left w:val="none" w:sz="0" w:space="0" w:color="auto"/>
        <w:bottom w:val="none" w:sz="0" w:space="0" w:color="auto"/>
        <w:right w:val="none" w:sz="0" w:space="0" w:color="auto"/>
      </w:divBdr>
    </w:div>
    <w:div w:id="108089873">
      <w:bodyDiv w:val="1"/>
      <w:marLeft w:val="0"/>
      <w:marRight w:val="0"/>
      <w:marTop w:val="0"/>
      <w:marBottom w:val="0"/>
      <w:divBdr>
        <w:top w:val="none" w:sz="0" w:space="0" w:color="auto"/>
        <w:left w:val="none" w:sz="0" w:space="0" w:color="auto"/>
        <w:bottom w:val="none" w:sz="0" w:space="0" w:color="auto"/>
        <w:right w:val="none" w:sz="0" w:space="0" w:color="auto"/>
      </w:divBdr>
    </w:div>
    <w:div w:id="108163736">
      <w:bodyDiv w:val="1"/>
      <w:marLeft w:val="0"/>
      <w:marRight w:val="0"/>
      <w:marTop w:val="0"/>
      <w:marBottom w:val="0"/>
      <w:divBdr>
        <w:top w:val="none" w:sz="0" w:space="0" w:color="auto"/>
        <w:left w:val="none" w:sz="0" w:space="0" w:color="auto"/>
        <w:bottom w:val="none" w:sz="0" w:space="0" w:color="auto"/>
        <w:right w:val="none" w:sz="0" w:space="0" w:color="auto"/>
      </w:divBdr>
    </w:div>
    <w:div w:id="108210803">
      <w:bodyDiv w:val="1"/>
      <w:marLeft w:val="0"/>
      <w:marRight w:val="0"/>
      <w:marTop w:val="0"/>
      <w:marBottom w:val="0"/>
      <w:divBdr>
        <w:top w:val="none" w:sz="0" w:space="0" w:color="auto"/>
        <w:left w:val="none" w:sz="0" w:space="0" w:color="auto"/>
        <w:bottom w:val="none" w:sz="0" w:space="0" w:color="auto"/>
        <w:right w:val="none" w:sz="0" w:space="0" w:color="auto"/>
      </w:divBdr>
    </w:div>
    <w:div w:id="108396656">
      <w:bodyDiv w:val="1"/>
      <w:marLeft w:val="0"/>
      <w:marRight w:val="0"/>
      <w:marTop w:val="0"/>
      <w:marBottom w:val="0"/>
      <w:divBdr>
        <w:top w:val="none" w:sz="0" w:space="0" w:color="auto"/>
        <w:left w:val="none" w:sz="0" w:space="0" w:color="auto"/>
        <w:bottom w:val="none" w:sz="0" w:space="0" w:color="auto"/>
        <w:right w:val="none" w:sz="0" w:space="0" w:color="auto"/>
      </w:divBdr>
    </w:div>
    <w:div w:id="108471973">
      <w:bodyDiv w:val="1"/>
      <w:marLeft w:val="0"/>
      <w:marRight w:val="0"/>
      <w:marTop w:val="0"/>
      <w:marBottom w:val="0"/>
      <w:divBdr>
        <w:top w:val="none" w:sz="0" w:space="0" w:color="auto"/>
        <w:left w:val="none" w:sz="0" w:space="0" w:color="auto"/>
        <w:bottom w:val="none" w:sz="0" w:space="0" w:color="auto"/>
        <w:right w:val="none" w:sz="0" w:space="0" w:color="auto"/>
      </w:divBdr>
    </w:div>
    <w:div w:id="108479732">
      <w:bodyDiv w:val="1"/>
      <w:marLeft w:val="0"/>
      <w:marRight w:val="0"/>
      <w:marTop w:val="0"/>
      <w:marBottom w:val="0"/>
      <w:divBdr>
        <w:top w:val="none" w:sz="0" w:space="0" w:color="auto"/>
        <w:left w:val="none" w:sz="0" w:space="0" w:color="auto"/>
        <w:bottom w:val="none" w:sz="0" w:space="0" w:color="auto"/>
        <w:right w:val="none" w:sz="0" w:space="0" w:color="auto"/>
      </w:divBdr>
    </w:div>
    <w:div w:id="108624211">
      <w:bodyDiv w:val="1"/>
      <w:marLeft w:val="0"/>
      <w:marRight w:val="0"/>
      <w:marTop w:val="0"/>
      <w:marBottom w:val="0"/>
      <w:divBdr>
        <w:top w:val="none" w:sz="0" w:space="0" w:color="auto"/>
        <w:left w:val="none" w:sz="0" w:space="0" w:color="auto"/>
        <w:bottom w:val="none" w:sz="0" w:space="0" w:color="auto"/>
        <w:right w:val="none" w:sz="0" w:space="0" w:color="auto"/>
      </w:divBdr>
    </w:div>
    <w:div w:id="108747874">
      <w:bodyDiv w:val="1"/>
      <w:marLeft w:val="0"/>
      <w:marRight w:val="0"/>
      <w:marTop w:val="0"/>
      <w:marBottom w:val="0"/>
      <w:divBdr>
        <w:top w:val="none" w:sz="0" w:space="0" w:color="auto"/>
        <w:left w:val="none" w:sz="0" w:space="0" w:color="auto"/>
        <w:bottom w:val="none" w:sz="0" w:space="0" w:color="auto"/>
        <w:right w:val="none" w:sz="0" w:space="0" w:color="auto"/>
      </w:divBdr>
    </w:div>
    <w:div w:id="108818687">
      <w:bodyDiv w:val="1"/>
      <w:marLeft w:val="0"/>
      <w:marRight w:val="0"/>
      <w:marTop w:val="0"/>
      <w:marBottom w:val="0"/>
      <w:divBdr>
        <w:top w:val="none" w:sz="0" w:space="0" w:color="auto"/>
        <w:left w:val="none" w:sz="0" w:space="0" w:color="auto"/>
        <w:bottom w:val="none" w:sz="0" w:space="0" w:color="auto"/>
        <w:right w:val="none" w:sz="0" w:space="0" w:color="auto"/>
      </w:divBdr>
    </w:div>
    <w:div w:id="108857056">
      <w:bodyDiv w:val="1"/>
      <w:marLeft w:val="0"/>
      <w:marRight w:val="0"/>
      <w:marTop w:val="0"/>
      <w:marBottom w:val="0"/>
      <w:divBdr>
        <w:top w:val="none" w:sz="0" w:space="0" w:color="auto"/>
        <w:left w:val="none" w:sz="0" w:space="0" w:color="auto"/>
        <w:bottom w:val="none" w:sz="0" w:space="0" w:color="auto"/>
        <w:right w:val="none" w:sz="0" w:space="0" w:color="auto"/>
      </w:divBdr>
    </w:div>
    <w:div w:id="108858510">
      <w:bodyDiv w:val="1"/>
      <w:marLeft w:val="0"/>
      <w:marRight w:val="0"/>
      <w:marTop w:val="0"/>
      <w:marBottom w:val="0"/>
      <w:divBdr>
        <w:top w:val="none" w:sz="0" w:space="0" w:color="auto"/>
        <w:left w:val="none" w:sz="0" w:space="0" w:color="auto"/>
        <w:bottom w:val="none" w:sz="0" w:space="0" w:color="auto"/>
        <w:right w:val="none" w:sz="0" w:space="0" w:color="auto"/>
      </w:divBdr>
    </w:div>
    <w:div w:id="109007831">
      <w:bodyDiv w:val="1"/>
      <w:marLeft w:val="0"/>
      <w:marRight w:val="0"/>
      <w:marTop w:val="0"/>
      <w:marBottom w:val="0"/>
      <w:divBdr>
        <w:top w:val="none" w:sz="0" w:space="0" w:color="auto"/>
        <w:left w:val="none" w:sz="0" w:space="0" w:color="auto"/>
        <w:bottom w:val="none" w:sz="0" w:space="0" w:color="auto"/>
        <w:right w:val="none" w:sz="0" w:space="0" w:color="auto"/>
      </w:divBdr>
    </w:div>
    <w:div w:id="109248569">
      <w:bodyDiv w:val="1"/>
      <w:marLeft w:val="0"/>
      <w:marRight w:val="0"/>
      <w:marTop w:val="0"/>
      <w:marBottom w:val="0"/>
      <w:divBdr>
        <w:top w:val="none" w:sz="0" w:space="0" w:color="auto"/>
        <w:left w:val="none" w:sz="0" w:space="0" w:color="auto"/>
        <w:bottom w:val="none" w:sz="0" w:space="0" w:color="auto"/>
        <w:right w:val="none" w:sz="0" w:space="0" w:color="auto"/>
      </w:divBdr>
    </w:div>
    <w:div w:id="109277635">
      <w:bodyDiv w:val="1"/>
      <w:marLeft w:val="0"/>
      <w:marRight w:val="0"/>
      <w:marTop w:val="0"/>
      <w:marBottom w:val="0"/>
      <w:divBdr>
        <w:top w:val="none" w:sz="0" w:space="0" w:color="auto"/>
        <w:left w:val="none" w:sz="0" w:space="0" w:color="auto"/>
        <w:bottom w:val="none" w:sz="0" w:space="0" w:color="auto"/>
        <w:right w:val="none" w:sz="0" w:space="0" w:color="auto"/>
      </w:divBdr>
    </w:div>
    <w:div w:id="109396913">
      <w:bodyDiv w:val="1"/>
      <w:marLeft w:val="0"/>
      <w:marRight w:val="0"/>
      <w:marTop w:val="0"/>
      <w:marBottom w:val="0"/>
      <w:divBdr>
        <w:top w:val="none" w:sz="0" w:space="0" w:color="auto"/>
        <w:left w:val="none" w:sz="0" w:space="0" w:color="auto"/>
        <w:bottom w:val="none" w:sz="0" w:space="0" w:color="auto"/>
        <w:right w:val="none" w:sz="0" w:space="0" w:color="auto"/>
      </w:divBdr>
    </w:div>
    <w:div w:id="109397103">
      <w:bodyDiv w:val="1"/>
      <w:marLeft w:val="0"/>
      <w:marRight w:val="0"/>
      <w:marTop w:val="0"/>
      <w:marBottom w:val="0"/>
      <w:divBdr>
        <w:top w:val="none" w:sz="0" w:space="0" w:color="auto"/>
        <w:left w:val="none" w:sz="0" w:space="0" w:color="auto"/>
        <w:bottom w:val="none" w:sz="0" w:space="0" w:color="auto"/>
        <w:right w:val="none" w:sz="0" w:space="0" w:color="auto"/>
      </w:divBdr>
    </w:div>
    <w:div w:id="109403392">
      <w:bodyDiv w:val="1"/>
      <w:marLeft w:val="0"/>
      <w:marRight w:val="0"/>
      <w:marTop w:val="0"/>
      <w:marBottom w:val="0"/>
      <w:divBdr>
        <w:top w:val="none" w:sz="0" w:space="0" w:color="auto"/>
        <w:left w:val="none" w:sz="0" w:space="0" w:color="auto"/>
        <w:bottom w:val="none" w:sz="0" w:space="0" w:color="auto"/>
        <w:right w:val="none" w:sz="0" w:space="0" w:color="auto"/>
      </w:divBdr>
    </w:div>
    <w:div w:id="109470148">
      <w:bodyDiv w:val="1"/>
      <w:marLeft w:val="0"/>
      <w:marRight w:val="0"/>
      <w:marTop w:val="0"/>
      <w:marBottom w:val="0"/>
      <w:divBdr>
        <w:top w:val="none" w:sz="0" w:space="0" w:color="auto"/>
        <w:left w:val="none" w:sz="0" w:space="0" w:color="auto"/>
        <w:bottom w:val="none" w:sz="0" w:space="0" w:color="auto"/>
        <w:right w:val="none" w:sz="0" w:space="0" w:color="auto"/>
      </w:divBdr>
    </w:div>
    <w:div w:id="109476649">
      <w:bodyDiv w:val="1"/>
      <w:marLeft w:val="0"/>
      <w:marRight w:val="0"/>
      <w:marTop w:val="0"/>
      <w:marBottom w:val="0"/>
      <w:divBdr>
        <w:top w:val="none" w:sz="0" w:space="0" w:color="auto"/>
        <w:left w:val="none" w:sz="0" w:space="0" w:color="auto"/>
        <w:bottom w:val="none" w:sz="0" w:space="0" w:color="auto"/>
        <w:right w:val="none" w:sz="0" w:space="0" w:color="auto"/>
      </w:divBdr>
    </w:div>
    <w:div w:id="109671372">
      <w:bodyDiv w:val="1"/>
      <w:marLeft w:val="0"/>
      <w:marRight w:val="0"/>
      <w:marTop w:val="0"/>
      <w:marBottom w:val="0"/>
      <w:divBdr>
        <w:top w:val="none" w:sz="0" w:space="0" w:color="auto"/>
        <w:left w:val="none" w:sz="0" w:space="0" w:color="auto"/>
        <w:bottom w:val="none" w:sz="0" w:space="0" w:color="auto"/>
        <w:right w:val="none" w:sz="0" w:space="0" w:color="auto"/>
      </w:divBdr>
    </w:div>
    <w:div w:id="109708558">
      <w:bodyDiv w:val="1"/>
      <w:marLeft w:val="0"/>
      <w:marRight w:val="0"/>
      <w:marTop w:val="0"/>
      <w:marBottom w:val="0"/>
      <w:divBdr>
        <w:top w:val="none" w:sz="0" w:space="0" w:color="auto"/>
        <w:left w:val="none" w:sz="0" w:space="0" w:color="auto"/>
        <w:bottom w:val="none" w:sz="0" w:space="0" w:color="auto"/>
        <w:right w:val="none" w:sz="0" w:space="0" w:color="auto"/>
      </w:divBdr>
    </w:div>
    <w:div w:id="109710007">
      <w:bodyDiv w:val="1"/>
      <w:marLeft w:val="0"/>
      <w:marRight w:val="0"/>
      <w:marTop w:val="0"/>
      <w:marBottom w:val="0"/>
      <w:divBdr>
        <w:top w:val="none" w:sz="0" w:space="0" w:color="auto"/>
        <w:left w:val="none" w:sz="0" w:space="0" w:color="auto"/>
        <w:bottom w:val="none" w:sz="0" w:space="0" w:color="auto"/>
        <w:right w:val="none" w:sz="0" w:space="0" w:color="auto"/>
      </w:divBdr>
    </w:div>
    <w:div w:id="109739550">
      <w:bodyDiv w:val="1"/>
      <w:marLeft w:val="0"/>
      <w:marRight w:val="0"/>
      <w:marTop w:val="0"/>
      <w:marBottom w:val="0"/>
      <w:divBdr>
        <w:top w:val="none" w:sz="0" w:space="0" w:color="auto"/>
        <w:left w:val="none" w:sz="0" w:space="0" w:color="auto"/>
        <w:bottom w:val="none" w:sz="0" w:space="0" w:color="auto"/>
        <w:right w:val="none" w:sz="0" w:space="0" w:color="auto"/>
      </w:divBdr>
    </w:div>
    <w:div w:id="109936370">
      <w:bodyDiv w:val="1"/>
      <w:marLeft w:val="0"/>
      <w:marRight w:val="0"/>
      <w:marTop w:val="0"/>
      <w:marBottom w:val="0"/>
      <w:divBdr>
        <w:top w:val="none" w:sz="0" w:space="0" w:color="auto"/>
        <w:left w:val="none" w:sz="0" w:space="0" w:color="auto"/>
        <w:bottom w:val="none" w:sz="0" w:space="0" w:color="auto"/>
        <w:right w:val="none" w:sz="0" w:space="0" w:color="auto"/>
      </w:divBdr>
    </w:div>
    <w:div w:id="109977825">
      <w:bodyDiv w:val="1"/>
      <w:marLeft w:val="0"/>
      <w:marRight w:val="0"/>
      <w:marTop w:val="0"/>
      <w:marBottom w:val="0"/>
      <w:divBdr>
        <w:top w:val="none" w:sz="0" w:space="0" w:color="auto"/>
        <w:left w:val="none" w:sz="0" w:space="0" w:color="auto"/>
        <w:bottom w:val="none" w:sz="0" w:space="0" w:color="auto"/>
        <w:right w:val="none" w:sz="0" w:space="0" w:color="auto"/>
      </w:divBdr>
    </w:div>
    <w:div w:id="109980803">
      <w:bodyDiv w:val="1"/>
      <w:marLeft w:val="0"/>
      <w:marRight w:val="0"/>
      <w:marTop w:val="0"/>
      <w:marBottom w:val="0"/>
      <w:divBdr>
        <w:top w:val="none" w:sz="0" w:space="0" w:color="auto"/>
        <w:left w:val="none" w:sz="0" w:space="0" w:color="auto"/>
        <w:bottom w:val="none" w:sz="0" w:space="0" w:color="auto"/>
        <w:right w:val="none" w:sz="0" w:space="0" w:color="auto"/>
      </w:divBdr>
    </w:div>
    <w:div w:id="110175162">
      <w:bodyDiv w:val="1"/>
      <w:marLeft w:val="0"/>
      <w:marRight w:val="0"/>
      <w:marTop w:val="0"/>
      <w:marBottom w:val="0"/>
      <w:divBdr>
        <w:top w:val="none" w:sz="0" w:space="0" w:color="auto"/>
        <w:left w:val="none" w:sz="0" w:space="0" w:color="auto"/>
        <w:bottom w:val="none" w:sz="0" w:space="0" w:color="auto"/>
        <w:right w:val="none" w:sz="0" w:space="0" w:color="auto"/>
      </w:divBdr>
    </w:div>
    <w:div w:id="110363422">
      <w:bodyDiv w:val="1"/>
      <w:marLeft w:val="0"/>
      <w:marRight w:val="0"/>
      <w:marTop w:val="0"/>
      <w:marBottom w:val="0"/>
      <w:divBdr>
        <w:top w:val="none" w:sz="0" w:space="0" w:color="auto"/>
        <w:left w:val="none" w:sz="0" w:space="0" w:color="auto"/>
        <w:bottom w:val="none" w:sz="0" w:space="0" w:color="auto"/>
        <w:right w:val="none" w:sz="0" w:space="0" w:color="auto"/>
      </w:divBdr>
    </w:div>
    <w:div w:id="110366121">
      <w:bodyDiv w:val="1"/>
      <w:marLeft w:val="0"/>
      <w:marRight w:val="0"/>
      <w:marTop w:val="0"/>
      <w:marBottom w:val="0"/>
      <w:divBdr>
        <w:top w:val="none" w:sz="0" w:space="0" w:color="auto"/>
        <w:left w:val="none" w:sz="0" w:space="0" w:color="auto"/>
        <w:bottom w:val="none" w:sz="0" w:space="0" w:color="auto"/>
        <w:right w:val="none" w:sz="0" w:space="0" w:color="auto"/>
      </w:divBdr>
    </w:div>
    <w:div w:id="110394092">
      <w:bodyDiv w:val="1"/>
      <w:marLeft w:val="0"/>
      <w:marRight w:val="0"/>
      <w:marTop w:val="0"/>
      <w:marBottom w:val="0"/>
      <w:divBdr>
        <w:top w:val="none" w:sz="0" w:space="0" w:color="auto"/>
        <w:left w:val="none" w:sz="0" w:space="0" w:color="auto"/>
        <w:bottom w:val="none" w:sz="0" w:space="0" w:color="auto"/>
        <w:right w:val="none" w:sz="0" w:space="0" w:color="auto"/>
      </w:divBdr>
    </w:div>
    <w:div w:id="110438624">
      <w:bodyDiv w:val="1"/>
      <w:marLeft w:val="0"/>
      <w:marRight w:val="0"/>
      <w:marTop w:val="0"/>
      <w:marBottom w:val="0"/>
      <w:divBdr>
        <w:top w:val="none" w:sz="0" w:space="0" w:color="auto"/>
        <w:left w:val="none" w:sz="0" w:space="0" w:color="auto"/>
        <w:bottom w:val="none" w:sz="0" w:space="0" w:color="auto"/>
        <w:right w:val="none" w:sz="0" w:space="0" w:color="auto"/>
      </w:divBdr>
    </w:div>
    <w:div w:id="110562322">
      <w:bodyDiv w:val="1"/>
      <w:marLeft w:val="0"/>
      <w:marRight w:val="0"/>
      <w:marTop w:val="0"/>
      <w:marBottom w:val="0"/>
      <w:divBdr>
        <w:top w:val="none" w:sz="0" w:space="0" w:color="auto"/>
        <w:left w:val="none" w:sz="0" w:space="0" w:color="auto"/>
        <w:bottom w:val="none" w:sz="0" w:space="0" w:color="auto"/>
        <w:right w:val="none" w:sz="0" w:space="0" w:color="auto"/>
      </w:divBdr>
    </w:div>
    <w:div w:id="110562848">
      <w:bodyDiv w:val="1"/>
      <w:marLeft w:val="0"/>
      <w:marRight w:val="0"/>
      <w:marTop w:val="0"/>
      <w:marBottom w:val="0"/>
      <w:divBdr>
        <w:top w:val="none" w:sz="0" w:space="0" w:color="auto"/>
        <w:left w:val="none" w:sz="0" w:space="0" w:color="auto"/>
        <w:bottom w:val="none" w:sz="0" w:space="0" w:color="auto"/>
        <w:right w:val="none" w:sz="0" w:space="0" w:color="auto"/>
      </w:divBdr>
    </w:div>
    <w:div w:id="110629943">
      <w:bodyDiv w:val="1"/>
      <w:marLeft w:val="0"/>
      <w:marRight w:val="0"/>
      <w:marTop w:val="0"/>
      <w:marBottom w:val="0"/>
      <w:divBdr>
        <w:top w:val="none" w:sz="0" w:space="0" w:color="auto"/>
        <w:left w:val="none" w:sz="0" w:space="0" w:color="auto"/>
        <w:bottom w:val="none" w:sz="0" w:space="0" w:color="auto"/>
        <w:right w:val="none" w:sz="0" w:space="0" w:color="auto"/>
      </w:divBdr>
    </w:div>
    <w:div w:id="110714506">
      <w:bodyDiv w:val="1"/>
      <w:marLeft w:val="0"/>
      <w:marRight w:val="0"/>
      <w:marTop w:val="0"/>
      <w:marBottom w:val="0"/>
      <w:divBdr>
        <w:top w:val="none" w:sz="0" w:space="0" w:color="auto"/>
        <w:left w:val="none" w:sz="0" w:space="0" w:color="auto"/>
        <w:bottom w:val="none" w:sz="0" w:space="0" w:color="auto"/>
        <w:right w:val="none" w:sz="0" w:space="0" w:color="auto"/>
      </w:divBdr>
    </w:div>
    <w:div w:id="110783273">
      <w:bodyDiv w:val="1"/>
      <w:marLeft w:val="0"/>
      <w:marRight w:val="0"/>
      <w:marTop w:val="0"/>
      <w:marBottom w:val="0"/>
      <w:divBdr>
        <w:top w:val="none" w:sz="0" w:space="0" w:color="auto"/>
        <w:left w:val="none" w:sz="0" w:space="0" w:color="auto"/>
        <w:bottom w:val="none" w:sz="0" w:space="0" w:color="auto"/>
        <w:right w:val="none" w:sz="0" w:space="0" w:color="auto"/>
      </w:divBdr>
    </w:div>
    <w:div w:id="110823397">
      <w:bodyDiv w:val="1"/>
      <w:marLeft w:val="0"/>
      <w:marRight w:val="0"/>
      <w:marTop w:val="0"/>
      <w:marBottom w:val="0"/>
      <w:divBdr>
        <w:top w:val="none" w:sz="0" w:space="0" w:color="auto"/>
        <w:left w:val="none" w:sz="0" w:space="0" w:color="auto"/>
        <w:bottom w:val="none" w:sz="0" w:space="0" w:color="auto"/>
        <w:right w:val="none" w:sz="0" w:space="0" w:color="auto"/>
      </w:divBdr>
    </w:div>
    <w:div w:id="110900555">
      <w:bodyDiv w:val="1"/>
      <w:marLeft w:val="0"/>
      <w:marRight w:val="0"/>
      <w:marTop w:val="0"/>
      <w:marBottom w:val="0"/>
      <w:divBdr>
        <w:top w:val="none" w:sz="0" w:space="0" w:color="auto"/>
        <w:left w:val="none" w:sz="0" w:space="0" w:color="auto"/>
        <w:bottom w:val="none" w:sz="0" w:space="0" w:color="auto"/>
        <w:right w:val="none" w:sz="0" w:space="0" w:color="auto"/>
      </w:divBdr>
    </w:div>
    <w:div w:id="110901180">
      <w:bodyDiv w:val="1"/>
      <w:marLeft w:val="0"/>
      <w:marRight w:val="0"/>
      <w:marTop w:val="0"/>
      <w:marBottom w:val="0"/>
      <w:divBdr>
        <w:top w:val="none" w:sz="0" w:space="0" w:color="auto"/>
        <w:left w:val="none" w:sz="0" w:space="0" w:color="auto"/>
        <w:bottom w:val="none" w:sz="0" w:space="0" w:color="auto"/>
        <w:right w:val="none" w:sz="0" w:space="0" w:color="auto"/>
      </w:divBdr>
    </w:div>
    <w:div w:id="111020192">
      <w:bodyDiv w:val="1"/>
      <w:marLeft w:val="0"/>
      <w:marRight w:val="0"/>
      <w:marTop w:val="0"/>
      <w:marBottom w:val="0"/>
      <w:divBdr>
        <w:top w:val="none" w:sz="0" w:space="0" w:color="auto"/>
        <w:left w:val="none" w:sz="0" w:space="0" w:color="auto"/>
        <w:bottom w:val="none" w:sz="0" w:space="0" w:color="auto"/>
        <w:right w:val="none" w:sz="0" w:space="0" w:color="auto"/>
      </w:divBdr>
    </w:div>
    <w:div w:id="111022147">
      <w:bodyDiv w:val="1"/>
      <w:marLeft w:val="0"/>
      <w:marRight w:val="0"/>
      <w:marTop w:val="0"/>
      <w:marBottom w:val="0"/>
      <w:divBdr>
        <w:top w:val="none" w:sz="0" w:space="0" w:color="auto"/>
        <w:left w:val="none" w:sz="0" w:space="0" w:color="auto"/>
        <w:bottom w:val="none" w:sz="0" w:space="0" w:color="auto"/>
        <w:right w:val="none" w:sz="0" w:space="0" w:color="auto"/>
      </w:divBdr>
    </w:div>
    <w:div w:id="111024194">
      <w:bodyDiv w:val="1"/>
      <w:marLeft w:val="0"/>
      <w:marRight w:val="0"/>
      <w:marTop w:val="0"/>
      <w:marBottom w:val="0"/>
      <w:divBdr>
        <w:top w:val="none" w:sz="0" w:space="0" w:color="auto"/>
        <w:left w:val="none" w:sz="0" w:space="0" w:color="auto"/>
        <w:bottom w:val="none" w:sz="0" w:space="0" w:color="auto"/>
        <w:right w:val="none" w:sz="0" w:space="0" w:color="auto"/>
      </w:divBdr>
    </w:div>
    <w:div w:id="111094504">
      <w:bodyDiv w:val="1"/>
      <w:marLeft w:val="0"/>
      <w:marRight w:val="0"/>
      <w:marTop w:val="0"/>
      <w:marBottom w:val="0"/>
      <w:divBdr>
        <w:top w:val="none" w:sz="0" w:space="0" w:color="auto"/>
        <w:left w:val="none" w:sz="0" w:space="0" w:color="auto"/>
        <w:bottom w:val="none" w:sz="0" w:space="0" w:color="auto"/>
        <w:right w:val="none" w:sz="0" w:space="0" w:color="auto"/>
      </w:divBdr>
    </w:div>
    <w:div w:id="111168441">
      <w:bodyDiv w:val="1"/>
      <w:marLeft w:val="0"/>
      <w:marRight w:val="0"/>
      <w:marTop w:val="0"/>
      <w:marBottom w:val="0"/>
      <w:divBdr>
        <w:top w:val="none" w:sz="0" w:space="0" w:color="auto"/>
        <w:left w:val="none" w:sz="0" w:space="0" w:color="auto"/>
        <w:bottom w:val="none" w:sz="0" w:space="0" w:color="auto"/>
        <w:right w:val="none" w:sz="0" w:space="0" w:color="auto"/>
      </w:divBdr>
    </w:div>
    <w:div w:id="111171669">
      <w:bodyDiv w:val="1"/>
      <w:marLeft w:val="0"/>
      <w:marRight w:val="0"/>
      <w:marTop w:val="0"/>
      <w:marBottom w:val="0"/>
      <w:divBdr>
        <w:top w:val="none" w:sz="0" w:space="0" w:color="auto"/>
        <w:left w:val="none" w:sz="0" w:space="0" w:color="auto"/>
        <w:bottom w:val="none" w:sz="0" w:space="0" w:color="auto"/>
        <w:right w:val="none" w:sz="0" w:space="0" w:color="auto"/>
      </w:divBdr>
    </w:div>
    <w:div w:id="111218026">
      <w:bodyDiv w:val="1"/>
      <w:marLeft w:val="0"/>
      <w:marRight w:val="0"/>
      <w:marTop w:val="0"/>
      <w:marBottom w:val="0"/>
      <w:divBdr>
        <w:top w:val="none" w:sz="0" w:space="0" w:color="auto"/>
        <w:left w:val="none" w:sz="0" w:space="0" w:color="auto"/>
        <w:bottom w:val="none" w:sz="0" w:space="0" w:color="auto"/>
        <w:right w:val="none" w:sz="0" w:space="0" w:color="auto"/>
      </w:divBdr>
    </w:div>
    <w:div w:id="111289520">
      <w:bodyDiv w:val="1"/>
      <w:marLeft w:val="0"/>
      <w:marRight w:val="0"/>
      <w:marTop w:val="0"/>
      <w:marBottom w:val="0"/>
      <w:divBdr>
        <w:top w:val="none" w:sz="0" w:space="0" w:color="auto"/>
        <w:left w:val="none" w:sz="0" w:space="0" w:color="auto"/>
        <w:bottom w:val="none" w:sz="0" w:space="0" w:color="auto"/>
        <w:right w:val="none" w:sz="0" w:space="0" w:color="auto"/>
      </w:divBdr>
    </w:div>
    <w:div w:id="111292039">
      <w:bodyDiv w:val="1"/>
      <w:marLeft w:val="0"/>
      <w:marRight w:val="0"/>
      <w:marTop w:val="0"/>
      <w:marBottom w:val="0"/>
      <w:divBdr>
        <w:top w:val="none" w:sz="0" w:space="0" w:color="auto"/>
        <w:left w:val="none" w:sz="0" w:space="0" w:color="auto"/>
        <w:bottom w:val="none" w:sz="0" w:space="0" w:color="auto"/>
        <w:right w:val="none" w:sz="0" w:space="0" w:color="auto"/>
      </w:divBdr>
    </w:div>
    <w:div w:id="111363998">
      <w:bodyDiv w:val="1"/>
      <w:marLeft w:val="0"/>
      <w:marRight w:val="0"/>
      <w:marTop w:val="0"/>
      <w:marBottom w:val="0"/>
      <w:divBdr>
        <w:top w:val="none" w:sz="0" w:space="0" w:color="auto"/>
        <w:left w:val="none" w:sz="0" w:space="0" w:color="auto"/>
        <w:bottom w:val="none" w:sz="0" w:space="0" w:color="auto"/>
        <w:right w:val="none" w:sz="0" w:space="0" w:color="auto"/>
      </w:divBdr>
    </w:div>
    <w:div w:id="111368679">
      <w:bodyDiv w:val="1"/>
      <w:marLeft w:val="0"/>
      <w:marRight w:val="0"/>
      <w:marTop w:val="0"/>
      <w:marBottom w:val="0"/>
      <w:divBdr>
        <w:top w:val="none" w:sz="0" w:space="0" w:color="auto"/>
        <w:left w:val="none" w:sz="0" w:space="0" w:color="auto"/>
        <w:bottom w:val="none" w:sz="0" w:space="0" w:color="auto"/>
        <w:right w:val="none" w:sz="0" w:space="0" w:color="auto"/>
      </w:divBdr>
    </w:div>
    <w:div w:id="111439873">
      <w:bodyDiv w:val="1"/>
      <w:marLeft w:val="0"/>
      <w:marRight w:val="0"/>
      <w:marTop w:val="0"/>
      <w:marBottom w:val="0"/>
      <w:divBdr>
        <w:top w:val="none" w:sz="0" w:space="0" w:color="auto"/>
        <w:left w:val="none" w:sz="0" w:space="0" w:color="auto"/>
        <w:bottom w:val="none" w:sz="0" w:space="0" w:color="auto"/>
        <w:right w:val="none" w:sz="0" w:space="0" w:color="auto"/>
      </w:divBdr>
    </w:div>
    <w:div w:id="111442690">
      <w:bodyDiv w:val="1"/>
      <w:marLeft w:val="0"/>
      <w:marRight w:val="0"/>
      <w:marTop w:val="0"/>
      <w:marBottom w:val="0"/>
      <w:divBdr>
        <w:top w:val="none" w:sz="0" w:space="0" w:color="auto"/>
        <w:left w:val="none" w:sz="0" w:space="0" w:color="auto"/>
        <w:bottom w:val="none" w:sz="0" w:space="0" w:color="auto"/>
        <w:right w:val="none" w:sz="0" w:space="0" w:color="auto"/>
      </w:divBdr>
    </w:div>
    <w:div w:id="111443214">
      <w:bodyDiv w:val="1"/>
      <w:marLeft w:val="0"/>
      <w:marRight w:val="0"/>
      <w:marTop w:val="0"/>
      <w:marBottom w:val="0"/>
      <w:divBdr>
        <w:top w:val="none" w:sz="0" w:space="0" w:color="auto"/>
        <w:left w:val="none" w:sz="0" w:space="0" w:color="auto"/>
        <w:bottom w:val="none" w:sz="0" w:space="0" w:color="auto"/>
        <w:right w:val="none" w:sz="0" w:space="0" w:color="auto"/>
      </w:divBdr>
    </w:div>
    <w:div w:id="111443699">
      <w:bodyDiv w:val="1"/>
      <w:marLeft w:val="0"/>
      <w:marRight w:val="0"/>
      <w:marTop w:val="0"/>
      <w:marBottom w:val="0"/>
      <w:divBdr>
        <w:top w:val="none" w:sz="0" w:space="0" w:color="auto"/>
        <w:left w:val="none" w:sz="0" w:space="0" w:color="auto"/>
        <w:bottom w:val="none" w:sz="0" w:space="0" w:color="auto"/>
        <w:right w:val="none" w:sz="0" w:space="0" w:color="auto"/>
      </w:divBdr>
    </w:div>
    <w:div w:id="111636372">
      <w:bodyDiv w:val="1"/>
      <w:marLeft w:val="0"/>
      <w:marRight w:val="0"/>
      <w:marTop w:val="0"/>
      <w:marBottom w:val="0"/>
      <w:divBdr>
        <w:top w:val="none" w:sz="0" w:space="0" w:color="auto"/>
        <w:left w:val="none" w:sz="0" w:space="0" w:color="auto"/>
        <w:bottom w:val="none" w:sz="0" w:space="0" w:color="auto"/>
        <w:right w:val="none" w:sz="0" w:space="0" w:color="auto"/>
      </w:divBdr>
    </w:div>
    <w:div w:id="111673441">
      <w:bodyDiv w:val="1"/>
      <w:marLeft w:val="0"/>
      <w:marRight w:val="0"/>
      <w:marTop w:val="0"/>
      <w:marBottom w:val="0"/>
      <w:divBdr>
        <w:top w:val="none" w:sz="0" w:space="0" w:color="auto"/>
        <w:left w:val="none" w:sz="0" w:space="0" w:color="auto"/>
        <w:bottom w:val="none" w:sz="0" w:space="0" w:color="auto"/>
        <w:right w:val="none" w:sz="0" w:space="0" w:color="auto"/>
      </w:divBdr>
    </w:div>
    <w:div w:id="111751844">
      <w:bodyDiv w:val="1"/>
      <w:marLeft w:val="0"/>
      <w:marRight w:val="0"/>
      <w:marTop w:val="0"/>
      <w:marBottom w:val="0"/>
      <w:divBdr>
        <w:top w:val="none" w:sz="0" w:space="0" w:color="auto"/>
        <w:left w:val="none" w:sz="0" w:space="0" w:color="auto"/>
        <w:bottom w:val="none" w:sz="0" w:space="0" w:color="auto"/>
        <w:right w:val="none" w:sz="0" w:space="0" w:color="auto"/>
      </w:divBdr>
    </w:div>
    <w:div w:id="111871594">
      <w:bodyDiv w:val="1"/>
      <w:marLeft w:val="0"/>
      <w:marRight w:val="0"/>
      <w:marTop w:val="0"/>
      <w:marBottom w:val="0"/>
      <w:divBdr>
        <w:top w:val="none" w:sz="0" w:space="0" w:color="auto"/>
        <w:left w:val="none" w:sz="0" w:space="0" w:color="auto"/>
        <w:bottom w:val="none" w:sz="0" w:space="0" w:color="auto"/>
        <w:right w:val="none" w:sz="0" w:space="0" w:color="auto"/>
      </w:divBdr>
    </w:div>
    <w:div w:id="112021462">
      <w:bodyDiv w:val="1"/>
      <w:marLeft w:val="0"/>
      <w:marRight w:val="0"/>
      <w:marTop w:val="0"/>
      <w:marBottom w:val="0"/>
      <w:divBdr>
        <w:top w:val="none" w:sz="0" w:space="0" w:color="auto"/>
        <w:left w:val="none" w:sz="0" w:space="0" w:color="auto"/>
        <w:bottom w:val="none" w:sz="0" w:space="0" w:color="auto"/>
        <w:right w:val="none" w:sz="0" w:space="0" w:color="auto"/>
      </w:divBdr>
    </w:div>
    <w:div w:id="112217796">
      <w:bodyDiv w:val="1"/>
      <w:marLeft w:val="0"/>
      <w:marRight w:val="0"/>
      <w:marTop w:val="0"/>
      <w:marBottom w:val="0"/>
      <w:divBdr>
        <w:top w:val="none" w:sz="0" w:space="0" w:color="auto"/>
        <w:left w:val="none" w:sz="0" w:space="0" w:color="auto"/>
        <w:bottom w:val="none" w:sz="0" w:space="0" w:color="auto"/>
        <w:right w:val="none" w:sz="0" w:space="0" w:color="auto"/>
      </w:divBdr>
    </w:div>
    <w:div w:id="112284455">
      <w:bodyDiv w:val="1"/>
      <w:marLeft w:val="0"/>
      <w:marRight w:val="0"/>
      <w:marTop w:val="0"/>
      <w:marBottom w:val="0"/>
      <w:divBdr>
        <w:top w:val="none" w:sz="0" w:space="0" w:color="auto"/>
        <w:left w:val="none" w:sz="0" w:space="0" w:color="auto"/>
        <w:bottom w:val="none" w:sz="0" w:space="0" w:color="auto"/>
        <w:right w:val="none" w:sz="0" w:space="0" w:color="auto"/>
      </w:divBdr>
    </w:div>
    <w:div w:id="112333881">
      <w:bodyDiv w:val="1"/>
      <w:marLeft w:val="0"/>
      <w:marRight w:val="0"/>
      <w:marTop w:val="0"/>
      <w:marBottom w:val="0"/>
      <w:divBdr>
        <w:top w:val="none" w:sz="0" w:space="0" w:color="auto"/>
        <w:left w:val="none" w:sz="0" w:space="0" w:color="auto"/>
        <w:bottom w:val="none" w:sz="0" w:space="0" w:color="auto"/>
        <w:right w:val="none" w:sz="0" w:space="0" w:color="auto"/>
      </w:divBdr>
    </w:div>
    <w:div w:id="112335046">
      <w:bodyDiv w:val="1"/>
      <w:marLeft w:val="0"/>
      <w:marRight w:val="0"/>
      <w:marTop w:val="0"/>
      <w:marBottom w:val="0"/>
      <w:divBdr>
        <w:top w:val="none" w:sz="0" w:space="0" w:color="auto"/>
        <w:left w:val="none" w:sz="0" w:space="0" w:color="auto"/>
        <w:bottom w:val="none" w:sz="0" w:space="0" w:color="auto"/>
        <w:right w:val="none" w:sz="0" w:space="0" w:color="auto"/>
      </w:divBdr>
    </w:div>
    <w:div w:id="112409543">
      <w:bodyDiv w:val="1"/>
      <w:marLeft w:val="0"/>
      <w:marRight w:val="0"/>
      <w:marTop w:val="0"/>
      <w:marBottom w:val="0"/>
      <w:divBdr>
        <w:top w:val="none" w:sz="0" w:space="0" w:color="auto"/>
        <w:left w:val="none" w:sz="0" w:space="0" w:color="auto"/>
        <w:bottom w:val="none" w:sz="0" w:space="0" w:color="auto"/>
        <w:right w:val="none" w:sz="0" w:space="0" w:color="auto"/>
      </w:divBdr>
    </w:div>
    <w:div w:id="112481418">
      <w:bodyDiv w:val="1"/>
      <w:marLeft w:val="0"/>
      <w:marRight w:val="0"/>
      <w:marTop w:val="0"/>
      <w:marBottom w:val="0"/>
      <w:divBdr>
        <w:top w:val="none" w:sz="0" w:space="0" w:color="auto"/>
        <w:left w:val="none" w:sz="0" w:space="0" w:color="auto"/>
        <w:bottom w:val="none" w:sz="0" w:space="0" w:color="auto"/>
        <w:right w:val="none" w:sz="0" w:space="0" w:color="auto"/>
      </w:divBdr>
    </w:div>
    <w:div w:id="112482338">
      <w:bodyDiv w:val="1"/>
      <w:marLeft w:val="0"/>
      <w:marRight w:val="0"/>
      <w:marTop w:val="0"/>
      <w:marBottom w:val="0"/>
      <w:divBdr>
        <w:top w:val="none" w:sz="0" w:space="0" w:color="auto"/>
        <w:left w:val="none" w:sz="0" w:space="0" w:color="auto"/>
        <w:bottom w:val="none" w:sz="0" w:space="0" w:color="auto"/>
        <w:right w:val="none" w:sz="0" w:space="0" w:color="auto"/>
      </w:divBdr>
    </w:div>
    <w:div w:id="112526175">
      <w:bodyDiv w:val="1"/>
      <w:marLeft w:val="0"/>
      <w:marRight w:val="0"/>
      <w:marTop w:val="0"/>
      <w:marBottom w:val="0"/>
      <w:divBdr>
        <w:top w:val="none" w:sz="0" w:space="0" w:color="auto"/>
        <w:left w:val="none" w:sz="0" w:space="0" w:color="auto"/>
        <w:bottom w:val="none" w:sz="0" w:space="0" w:color="auto"/>
        <w:right w:val="none" w:sz="0" w:space="0" w:color="auto"/>
      </w:divBdr>
    </w:div>
    <w:div w:id="112555426">
      <w:bodyDiv w:val="1"/>
      <w:marLeft w:val="0"/>
      <w:marRight w:val="0"/>
      <w:marTop w:val="0"/>
      <w:marBottom w:val="0"/>
      <w:divBdr>
        <w:top w:val="none" w:sz="0" w:space="0" w:color="auto"/>
        <w:left w:val="none" w:sz="0" w:space="0" w:color="auto"/>
        <w:bottom w:val="none" w:sz="0" w:space="0" w:color="auto"/>
        <w:right w:val="none" w:sz="0" w:space="0" w:color="auto"/>
      </w:divBdr>
    </w:div>
    <w:div w:id="112596295">
      <w:bodyDiv w:val="1"/>
      <w:marLeft w:val="0"/>
      <w:marRight w:val="0"/>
      <w:marTop w:val="0"/>
      <w:marBottom w:val="0"/>
      <w:divBdr>
        <w:top w:val="none" w:sz="0" w:space="0" w:color="auto"/>
        <w:left w:val="none" w:sz="0" w:space="0" w:color="auto"/>
        <w:bottom w:val="none" w:sz="0" w:space="0" w:color="auto"/>
        <w:right w:val="none" w:sz="0" w:space="0" w:color="auto"/>
      </w:divBdr>
    </w:div>
    <w:div w:id="112597637">
      <w:bodyDiv w:val="1"/>
      <w:marLeft w:val="0"/>
      <w:marRight w:val="0"/>
      <w:marTop w:val="0"/>
      <w:marBottom w:val="0"/>
      <w:divBdr>
        <w:top w:val="none" w:sz="0" w:space="0" w:color="auto"/>
        <w:left w:val="none" w:sz="0" w:space="0" w:color="auto"/>
        <w:bottom w:val="none" w:sz="0" w:space="0" w:color="auto"/>
        <w:right w:val="none" w:sz="0" w:space="0" w:color="auto"/>
      </w:divBdr>
    </w:div>
    <w:div w:id="112788828">
      <w:bodyDiv w:val="1"/>
      <w:marLeft w:val="0"/>
      <w:marRight w:val="0"/>
      <w:marTop w:val="0"/>
      <w:marBottom w:val="0"/>
      <w:divBdr>
        <w:top w:val="none" w:sz="0" w:space="0" w:color="auto"/>
        <w:left w:val="none" w:sz="0" w:space="0" w:color="auto"/>
        <w:bottom w:val="none" w:sz="0" w:space="0" w:color="auto"/>
        <w:right w:val="none" w:sz="0" w:space="0" w:color="auto"/>
      </w:divBdr>
    </w:div>
    <w:div w:id="112946651">
      <w:bodyDiv w:val="1"/>
      <w:marLeft w:val="0"/>
      <w:marRight w:val="0"/>
      <w:marTop w:val="0"/>
      <w:marBottom w:val="0"/>
      <w:divBdr>
        <w:top w:val="none" w:sz="0" w:space="0" w:color="auto"/>
        <w:left w:val="none" w:sz="0" w:space="0" w:color="auto"/>
        <w:bottom w:val="none" w:sz="0" w:space="0" w:color="auto"/>
        <w:right w:val="none" w:sz="0" w:space="0" w:color="auto"/>
      </w:divBdr>
    </w:div>
    <w:div w:id="112985837">
      <w:bodyDiv w:val="1"/>
      <w:marLeft w:val="0"/>
      <w:marRight w:val="0"/>
      <w:marTop w:val="0"/>
      <w:marBottom w:val="0"/>
      <w:divBdr>
        <w:top w:val="none" w:sz="0" w:space="0" w:color="auto"/>
        <w:left w:val="none" w:sz="0" w:space="0" w:color="auto"/>
        <w:bottom w:val="none" w:sz="0" w:space="0" w:color="auto"/>
        <w:right w:val="none" w:sz="0" w:space="0" w:color="auto"/>
      </w:divBdr>
    </w:div>
    <w:div w:id="113063289">
      <w:bodyDiv w:val="1"/>
      <w:marLeft w:val="0"/>
      <w:marRight w:val="0"/>
      <w:marTop w:val="0"/>
      <w:marBottom w:val="0"/>
      <w:divBdr>
        <w:top w:val="none" w:sz="0" w:space="0" w:color="auto"/>
        <w:left w:val="none" w:sz="0" w:space="0" w:color="auto"/>
        <w:bottom w:val="none" w:sz="0" w:space="0" w:color="auto"/>
        <w:right w:val="none" w:sz="0" w:space="0" w:color="auto"/>
      </w:divBdr>
    </w:div>
    <w:div w:id="113135088">
      <w:bodyDiv w:val="1"/>
      <w:marLeft w:val="0"/>
      <w:marRight w:val="0"/>
      <w:marTop w:val="0"/>
      <w:marBottom w:val="0"/>
      <w:divBdr>
        <w:top w:val="none" w:sz="0" w:space="0" w:color="auto"/>
        <w:left w:val="none" w:sz="0" w:space="0" w:color="auto"/>
        <w:bottom w:val="none" w:sz="0" w:space="0" w:color="auto"/>
        <w:right w:val="none" w:sz="0" w:space="0" w:color="auto"/>
      </w:divBdr>
    </w:div>
    <w:div w:id="113181713">
      <w:bodyDiv w:val="1"/>
      <w:marLeft w:val="0"/>
      <w:marRight w:val="0"/>
      <w:marTop w:val="0"/>
      <w:marBottom w:val="0"/>
      <w:divBdr>
        <w:top w:val="none" w:sz="0" w:space="0" w:color="auto"/>
        <w:left w:val="none" w:sz="0" w:space="0" w:color="auto"/>
        <w:bottom w:val="none" w:sz="0" w:space="0" w:color="auto"/>
        <w:right w:val="none" w:sz="0" w:space="0" w:color="auto"/>
      </w:divBdr>
    </w:div>
    <w:div w:id="113325922">
      <w:bodyDiv w:val="1"/>
      <w:marLeft w:val="0"/>
      <w:marRight w:val="0"/>
      <w:marTop w:val="0"/>
      <w:marBottom w:val="0"/>
      <w:divBdr>
        <w:top w:val="none" w:sz="0" w:space="0" w:color="auto"/>
        <w:left w:val="none" w:sz="0" w:space="0" w:color="auto"/>
        <w:bottom w:val="none" w:sz="0" w:space="0" w:color="auto"/>
        <w:right w:val="none" w:sz="0" w:space="0" w:color="auto"/>
      </w:divBdr>
    </w:div>
    <w:div w:id="113408408">
      <w:bodyDiv w:val="1"/>
      <w:marLeft w:val="0"/>
      <w:marRight w:val="0"/>
      <w:marTop w:val="0"/>
      <w:marBottom w:val="0"/>
      <w:divBdr>
        <w:top w:val="none" w:sz="0" w:space="0" w:color="auto"/>
        <w:left w:val="none" w:sz="0" w:space="0" w:color="auto"/>
        <w:bottom w:val="none" w:sz="0" w:space="0" w:color="auto"/>
        <w:right w:val="none" w:sz="0" w:space="0" w:color="auto"/>
      </w:divBdr>
    </w:div>
    <w:div w:id="113524808">
      <w:bodyDiv w:val="1"/>
      <w:marLeft w:val="0"/>
      <w:marRight w:val="0"/>
      <w:marTop w:val="0"/>
      <w:marBottom w:val="0"/>
      <w:divBdr>
        <w:top w:val="none" w:sz="0" w:space="0" w:color="auto"/>
        <w:left w:val="none" w:sz="0" w:space="0" w:color="auto"/>
        <w:bottom w:val="none" w:sz="0" w:space="0" w:color="auto"/>
        <w:right w:val="none" w:sz="0" w:space="0" w:color="auto"/>
      </w:divBdr>
    </w:div>
    <w:div w:id="113525971">
      <w:bodyDiv w:val="1"/>
      <w:marLeft w:val="0"/>
      <w:marRight w:val="0"/>
      <w:marTop w:val="0"/>
      <w:marBottom w:val="0"/>
      <w:divBdr>
        <w:top w:val="none" w:sz="0" w:space="0" w:color="auto"/>
        <w:left w:val="none" w:sz="0" w:space="0" w:color="auto"/>
        <w:bottom w:val="none" w:sz="0" w:space="0" w:color="auto"/>
        <w:right w:val="none" w:sz="0" w:space="0" w:color="auto"/>
      </w:divBdr>
    </w:div>
    <w:div w:id="113602429">
      <w:bodyDiv w:val="1"/>
      <w:marLeft w:val="0"/>
      <w:marRight w:val="0"/>
      <w:marTop w:val="0"/>
      <w:marBottom w:val="0"/>
      <w:divBdr>
        <w:top w:val="none" w:sz="0" w:space="0" w:color="auto"/>
        <w:left w:val="none" w:sz="0" w:space="0" w:color="auto"/>
        <w:bottom w:val="none" w:sz="0" w:space="0" w:color="auto"/>
        <w:right w:val="none" w:sz="0" w:space="0" w:color="auto"/>
      </w:divBdr>
    </w:div>
    <w:div w:id="113718181">
      <w:bodyDiv w:val="1"/>
      <w:marLeft w:val="0"/>
      <w:marRight w:val="0"/>
      <w:marTop w:val="0"/>
      <w:marBottom w:val="0"/>
      <w:divBdr>
        <w:top w:val="none" w:sz="0" w:space="0" w:color="auto"/>
        <w:left w:val="none" w:sz="0" w:space="0" w:color="auto"/>
        <w:bottom w:val="none" w:sz="0" w:space="0" w:color="auto"/>
        <w:right w:val="none" w:sz="0" w:space="0" w:color="auto"/>
      </w:divBdr>
    </w:div>
    <w:div w:id="113718234">
      <w:bodyDiv w:val="1"/>
      <w:marLeft w:val="0"/>
      <w:marRight w:val="0"/>
      <w:marTop w:val="0"/>
      <w:marBottom w:val="0"/>
      <w:divBdr>
        <w:top w:val="none" w:sz="0" w:space="0" w:color="auto"/>
        <w:left w:val="none" w:sz="0" w:space="0" w:color="auto"/>
        <w:bottom w:val="none" w:sz="0" w:space="0" w:color="auto"/>
        <w:right w:val="none" w:sz="0" w:space="0" w:color="auto"/>
      </w:divBdr>
    </w:div>
    <w:div w:id="113790075">
      <w:bodyDiv w:val="1"/>
      <w:marLeft w:val="0"/>
      <w:marRight w:val="0"/>
      <w:marTop w:val="0"/>
      <w:marBottom w:val="0"/>
      <w:divBdr>
        <w:top w:val="none" w:sz="0" w:space="0" w:color="auto"/>
        <w:left w:val="none" w:sz="0" w:space="0" w:color="auto"/>
        <w:bottom w:val="none" w:sz="0" w:space="0" w:color="auto"/>
        <w:right w:val="none" w:sz="0" w:space="0" w:color="auto"/>
      </w:divBdr>
    </w:div>
    <w:div w:id="113797112">
      <w:bodyDiv w:val="1"/>
      <w:marLeft w:val="0"/>
      <w:marRight w:val="0"/>
      <w:marTop w:val="0"/>
      <w:marBottom w:val="0"/>
      <w:divBdr>
        <w:top w:val="none" w:sz="0" w:space="0" w:color="auto"/>
        <w:left w:val="none" w:sz="0" w:space="0" w:color="auto"/>
        <w:bottom w:val="none" w:sz="0" w:space="0" w:color="auto"/>
        <w:right w:val="none" w:sz="0" w:space="0" w:color="auto"/>
      </w:divBdr>
    </w:div>
    <w:div w:id="113909424">
      <w:bodyDiv w:val="1"/>
      <w:marLeft w:val="0"/>
      <w:marRight w:val="0"/>
      <w:marTop w:val="0"/>
      <w:marBottom w:val="0"/>
      <w:divBdr>
        <w:top w:val="none" w:sz="0" w:space="0" w:color="auto"/>
        <w:left w:val="none" w:sz="0" w:space="0" w:color="auto"/>
        <w:bottom w:val="none" w:sz="0" w:space="0" w:color="auto"/>
        <w:right w:val="none" w:sz="0" w:space="0" w:color="auto"/>
      </w:divBdr>
    </w:div>
    <w:div w:id="114059809">
      <w:bodyDiv w:val="1"/>
      <w:marLeft w:val="0"/>
      <w:marRight w:val="0"/>
      <w:marTop w:val="0"/>
      <w:marBottom w:val="0"/>
      <w:divBdr>
        <w:top w:val="none" w:sz="0" w:space="0" w:color="auto"/>
        <w:left w:val="none" w:sz="0" w:space="0" w:color="auto"/>
        <w:bottom w:val="none" w:sz="0" w:space="0" w:color="auto"/>
        <w:right w:val="none" w:sz="0" w:space="0" w:color="auto"/>
      </w:divBdr>
    </w:div>
    <w:div w:id="114064030">
      <w:bodyDiv w:val="1"/>
      <w:marLeft w:val="0"/>
      <w:marRight w:val="0"/>
      <w:marTop w:val="0"/>
      <w:marBottom w:val="0"/>
      <w:divBdr>
        <w:top w:val="none" w:sz="0" w:space="0" w:color="auto"/>
        <w:left w:val="none" w:sz="0" w:space="0" w:color="auto"/>
        <w:bottom w:val="none" w:sz="0" w:space="0" w:color="auto"/>
        <w:right w:val="none" w:sz="0" w:space="0" w:color="auto"/>
      </w:divBdr>
    </w:div>
    <w:div w:id="114107576">
      <w:bodyDiv w:val="1"/>
      <w:marLeft w:val="0"/>
      <w:marRight w:val="0"/>
      <w:marTop w:val="0"/>
      <w:marBottom w:val="0"/>
      <w:divBdr>
        <w:top w:val="none" w:sz="0" w:space="0" w:color="auto"/>
        <w:left w:val="none" w:sz="0" w:space="0" w:color="auto"/>
        <w:bottom w:val="none" w:sz="0" w:space="0" w:color="auto"/>
        <w:right w:val="none" w:sz="0" w:space="0" w:color="auto"/>
      </w:divBdr>
    </w:div>
    <w:div w:id="114181687">
      <w:bodyDiv w:val="1"/>
      <w:marLeft w:val="0"/>
      <w:marRight w:val="0"/>
      <w:marTop w:val="0"/>
      <w:marBottom w:val="0"/>
      <w:divBdr>
        <w:top w:val="none" w:sz="0" w:space="0" w:color="auto"/>
        <w:left w:val="none" w:sz="0" w:space="0" w:color="auto"/>
        <w:bottom w:val="none" w:sz="0" w:space="0" w:color="auto"/>
        <w:right w:val="none" w:sz="0" w:space="0" w:color="auto"/>
      </w:divBdr>
    </w:div>
    <w:div w:id="114300410">
      <w:bodyDiv w:val="1"/>
      <w:marLeft w:val="0"/>
      <w:marRight w:val="0"/>
      <w:marTop w:val="0"/>
      <w:marBottom w:val="0"/>
      <w:divBdr>
        <w:top w:val="none" w:sz="0" w:space="0" w:color="auto"/>
        <w:left w:val="none" w:sz="0" w:space="0" w:color="auto"/>
        <w:bottom w:val="none" w:sz="0" w:space="0" w:color="auto"/>
        <w:right w:val="none" w:sz="0" w:space="0" w:color="auto"/>
      </w:divBdr>
    </w:div>
    <w:div w:id="114372007">
      <w:bodyDiv w:val="1"/>
      <w:marLeft w:val="0"/>
      <w:marRight w:val="0"/>
      <w:marTop w:val="0"/>
      <w:marBottom w:val="0"/>
      <w:divBdr>
        <w:top w:val="none" w:sz="0" w:space="0" w:color="auto"/>
        <w:left w:val="none" w:sz="0" w:space="0" w:color="auto"/>
        <w:bottom w:val="none" w:sz="0" w:space="0" w:color="auto"/>
        <w:right w:val="none" w:sz="0" w:space="0" w:color="auto"/>
      </w:divBdr>
    </w:div>
    <w:div w:id="114445423">
      <w:bodyDiv w:val="1"/>
      <w:marLeft w:val="0"/>
      <w:marRight w:val="0"/>
      <w:marTop w:val="0"/>
      <w:marBottom w:val="0"/>
      <w:divBdr>
        <w:top w:val="none" w:sz="0" w:space="0" w:color="auto"/>
        <w:left w:val="none" w:sz="0" w:space="0" w:color="auto"/>
        <w:bottom w:val="none" w:sz="0" w:space="0" w:color="auto"/>
        <w:right w:val="none" w:sz="0" w:space="0" w:color="auto"/>
      </w:divBdr>
    </w:div>
    <w:div w:id="114446810">
      <w:bodyDiv w:val="1"/>
      <w:marLeft w:val="0"/>
      <w:marRight w:val="0"/>
      <w:marTop w:val="0"/>
      <w:marBottom w:val="0"/>
      <w:divBdr>
        <w:top w:val="none" w:sz="0" w:space="0" w:color="auto"/>
        <w:left w:val="none" w:sz="0" w:space="0" w:color="auto"/>
        <w:bottom w:val="none" w:sz="0" w:space="0" w:color="auto"/>
        <w:right w:val="none" w:sz="0" w:space="0" w:color="auto"/>
      </w:divBdr>
    </w:div>
    <w:div w:id="114570446">
      <w:bodyDiv w:val="1"/>
      <w:marLeft w:val="0"/>
      <w:marRight w:val="0"/>
      <w:marTop w:val="0"/>
      <w:marBottom w:val="0"/>
      <w:divBdr>
        <w:top w:val="none" w:sz="0" w:space="0" w:color="auto"/>
        <w:left w:val="none" w:sz="0" w:space="0" w:color="auto"/>
        <w:bottom w:val="none" w:sz="0" w:space="0" w:color="auto"/>
        <w:right w:val="none" w:sz="0" w:space="0" w:color="auto"/>
      </w:divBdr>
    </w:div>
    <w:div w:id="114638206">
      <w:bodyDiv w:val="1"/>
      <w:marLeft w:val="0"/>
      <w:marRight w:val="0"/>
      <w:marTop w:val="0"/>
      <w:marBottom w:val="0"/>
      <w:divBdr>
        <w:top w:val="none" w:sz="0" w:space="0" w:color="auto"/>
        <w:left w:val="none" w:sz="0" w:space="0" w:color="auto"/>
        <w:bottom w:val="none" w:sz="0" w:space="0" w:color="auto"/>
        <w:right w:val="none" w:sz="0" w:space="0" w:color="auto"/>
      </w:divBdr>
    </w:div>
    <w:div w:id="114757771">
      <w:bodyDiv w:val="1"/>
      <w:marLeft w:val="0"/>
      <w:marRight w:val="0"/>
      <w:marTop w:val="0"/>
      <w:marBottom w:val="0"/>
      <w:divBdr>
        <w:top w:val="none" w:sz="0" w:space="0" w:color="auto"/>
        <w:left w:val="none" w:sz="0" w:space="0" w:color="auto"/>
        <w:bottom w:val="none" w:sz="0" w:space="0" w:color="auto"/>
        <w:right w:val="none" w:sz="0" w:space="0" w:color="auto"/>
      </w:divBdr>
    </w:div>
    <w:div w:id="114761511">
      <w:bodyDiv w:val="1"/>
      <w:marLeft w:val="0"/>
      <w:marRight w:val="0"/>
      <w:marTop w:val="0"/>
      <w:marBottom w:val="0"/>
      <w:divBdr>
        <w:top w:val="none" w:sz="0" w:space="0" w:color="auto"/>
        <w:left w:val="none" w:sz="0" w:space="0" w:color="auto"/>
        <w:bottom w:val="none" w:sz="0" w:space="0" w:color="auto"/>
        <w:right w:val="none" w:sz="0" w:space="0" w:color="auto"/>
      </w:divBdr>
    </w:div>
    <w:div w:id="114829773">
      <w:bodyDiv w:val="1"/>
      <w:marLeft w:val="0"/>
      <w:marRight w:val="0"/>
      <w:marTop w:val="0"/>
      <w:marBottom w:val="0"/>
      <w:divBdr>
        <w:top w:val="none" w:sz="0" w:space="0" w:color="auto"/>
        <w:left w:val="none" w:sz="0" w:space="0" w:color="auto"/>
        <w:bottom w:val="none" w:sz="0" w:space="0" w:color="auto"/>
        <w:right w:val="none" w:sz="0" w:space="0" w:color="auto"/>
      </w:divBdr>
    </w:div>
    <w:div w:id="115024790">
      <w:bodyDiv w:val="1"/>
      <w:marLeft w:val="0"/>
      <w:marRight w:val="0"/>
      <w:marTop w:val="0"/>
      <w:marBottom w:val="0"/>
      <w:divBdr>
        <w:top w:val="none" w:sz="0" w:space="0" w:color="auto"/>
        <w:left w:val="none" w:sz="0" w:space="0" w:color="auto"/>
        <w:bottom w:val="none" w:sz="0" w:space="0" w:color="auto"/>
        <w:right w:val="none" w:sz="0" w:space="0" w:color="auto"/>
      </w:divBdr>
    </w:div>
    <w:div w:id="115024952">
      <w:bodyDiv w:val="1"/>
      <w:marLeft w:val="0"/>
      <w:marRight w:val="0"/>
      <w:marTop w:val="0"/>
      <w:marBottom w:val="0"/>
      <w:divBdr>
        <w:top w:val="none" w:sz="0" w:space="0" w:color="auto"/>
        <w:left w:val="none" w:sz="0" w:space="0" w:color="auto"/>
        <w:bottom w:val="none" w:sz="0" w:space="0" w:color="auto"/>
        <w:right w:val="none" w:sz="0" w:space="0" w:color="auto"/>
      </w:divBdr>
    </w:div>
    <w:div w:id="115027025">
      <w:bodyDiv w:val="1"/>
      <w:marLeft w:val="0"/>
      <w:marRight w:val="0"/>
      <w:marTop w:val="0"/>
      <w:marBottom w:val="0"/>
      <w:divBdr>
        <w:top w:val="none" w:sz="0" w:space="0" w:color="auto"/>
        <w:left w:val="none" w:sz="0" w:space="0" w:color="auto"/>
        <w:bottom w:val="none" w:sz="0" w:space="0" w:color="auto"/>
        <w:right w:val="none" w:sz="0" w:space="0" w:color="auto"/>
      </w:divBdr>
    </w:div>
    <w:div w:id="115027181">
      <w:bodyDiv w:val="1"/>
      <w:marLeft w:val="0"/>
      <w:marRight w:val="0"/>
      <w:marTop w:val="0"/>
      <w:marBottom w:val="0"/>
      <w:divBdr>
        <w:top w:val="none" w:sz="0" w:space="0" w:color="auto"/>
        <w:left w:val="none" w:sz="0" w:space="0" w:color="auto"/>
        <w:bottom w:val="none" w:sz="0" w:space="0" w:color="auto"/>
        <w:right w:val="none" w:sz="0" w:space="0" w:color="auto"/>
      </w:divBdr>
    </w:div>
    <w:div w:id="115104045">
      <w:bodyDiv w:val="1"/>
      <w:marLeft w:val="0"/>
      <w:marRight w:val="0"/>
      <w:marTop w:val="0"/>
      <w:marBottom w:val="0"/>
      <w:divBdr>
        <w:top w:val="none" w:sz="0" w:space="0" w:color="auto"/>
        <w:left w:val="none" w:sz="0" w:space="0" w:color="auto"/>
        <w:bottom w:val="none" w:sz="0" w:space="0" w:color="auto"/>
        <w:right w:val="none" w:sz="0" w:space="0" w:color="auto"/>
      </w:divBdr>
    </w:div>
    <w:div w:id="115106510">
      <w:bodyDiv w:val="1"/>
      <w:marLeft w:val="0"/>
      <w:marRight w:val="0"/>
      <w:marTop w:val="0"/>
      <w:marBottom w:val="0"/>
      <w:divBdr>
        <w:top w:val="none" w:sz="0" w:space="0" w:color="auto"/>
        <w:left w:val="none" w:sz="0" w:space="0" w:color="auto"/>
        <w:bottom w:val="none" w:sz="0" w:space="0" w:color="auto"/>
        <w:right w:val="none" w:sz="0" w:space="0" w:color="auto"/>
      </w:divBdr>
    </w:div>
    <w:div w:id="115175011">
      <w:bodyDiv w:val="1"/>
      <w:marLeft w:val="0"/>
      <w:marRight w:val="0"/>
      <w:marTop w:val="0"/>
      <w:marBottom w:val="0"/>
      <w:divBdr>
        <w:top w:val="none" w:sz="0" w:space="0" w:color="auto"/>
        <w:left w:val="none" w:sz="0" w:space="0" w:color="auto"/>
        <w:bottom w:val="none" w:sz="0" w:space="0" w:color="auto"/>
        <w:right w:val="none" w:sz="0" w:space="0" w:color="auto"/>
      </w:divBdr>
    </w:div>
    <w:div w:id="115176327">
      <w:bodyDiv w:val="1"/>
      <w:marLeft w:val="0"/>
      <w:marRight w:val="0"/>
      <w:marTop w:val="0"/>
      <w:marBottom w:val="0"/>
      <w:divBdr>
        <w:top w:val="none" w:sz="0" w:space="0" w:color="auto"/>
        <w:left w:val="none" w:sz="0" w:space="0" w:color="auto"/>
        <w:bottom w:val="none" w:sz="0" w:space="0" w:color="auto"/>
        <w:right w:val="none" w:sz="0" w:space="0" w:color="auto"/>
      </w:divBdr>
    </w:div>
    <w:div w:id="115371048">
      <w:bodyDiv w:val="1"/>
      <w:marLeft w:val="0"/>
      <w:marRight w:val="0"/>
      <w:marTop w:val="0"/>
      <w:marBottom w:val="0"/>
      <w:divBdr>
        <w:top w:val="none" w:sz="0" w:space="0" w:color="auto"/>
        <w:left w:val="none" w:sz="0" w:space="0" w:color="auto"/>
        <w:bottom w:val="none" w:sz="0" w:space="0" w:color="auto"/>
        <w:right w:val="none" w:sz="0" w:space="0" w:color="auto"/>
      </w:divBdr>
    </w:div>
    <w:div w:id="115486083">
      <w:bodyDiv w:val="1"/>
      <w:marLeft w:val="0"/>
      <w:marRight w:val="0"/>
      <w:marTop w:val="0"/>
      <w:marBottom w:val="0"/>
      <w:divBdr>
        <w:top w:val="none" w:sz="0" w:space="0" w:color="auto"/>
        <w:left w:val="none" w:sz="0" w:space="0" w:color="auto"/>
        <w:bottom w:val="none" w:sz="0" w:space="0" w:color="auto"/>
        <w:right w:val="none" w:sz="0" w:space="0" w:color="auto"/>
      </w:divBdr>
    </w:div>
    <w:div w:id="115636229">
      <w:bodyDiv w:val="1"/>
      <w:marLeft w:val="0"/>
      <w:marRight w:val="0"/>
      <w:marTop w:val="0"/>
      <w:marBottom w:val="0"/>
      <w:divBdr>
        <w:top w:val="none" w:sz="0" w:space="0" w:color="auto"/>
        <w:left w:val="none" w:sz="0" w:space="0" w:color="auto"/>
        <w:bottom w:val="none" w:sz="0" w:space="0" w:color="auto"/>
        <w:right w:val="none" w:sz="0" w:space="0" w:color="auto"/>
      </w:divBdr>
    </w:div>
    <w:div w:id="115755662">
      <w:bodyDiv w:val="1"/>
      <w:marLeft w:val="0"/>
      <w:marRight w:val="0"/>
      <w:marTop w:val="0"/>
      <w:marBottom w:val="0"/>
      <w:divBdr>
        <w:top w:val="none" w:sz="0" w:space="0" w:color="auto"/>
        <w:left w:val="none" w:sz="0" w:space="0" w:color="auto"/>
        <w:bottom w:val="none" w:sz="0" w:space="0" w:color="auto"/>
        <w:right w:val="none" w:sz="0" w:space="0" w:color="auto"/>
      </w:divBdr>
    </w:div>
    <w:div w:id="115805259">
      <w:bodyDiv w:val="1"/>
      <w:marLeft w:val="0"/>
      <w:marRight w:val="0"/>
      <w:marTop w:val="0"/>
      <w:marBottom w:val="0"/>
      <w:divBdr>
        <w:top w:val="none" w:sz="0" w:space="0" w:color="auto"/>
        <w:left w:val="none" w:sz="0" w:space="0" w:color="auto"/>
        <w:bottom w:val="none" w:sz="0" w:space="0" w:color="auto"/>
        <w:right w:val="none" w:sz="0" w:space="0" w:color="auto"/>
      </w:divBdr>
    </w:div>
    <w:div w:id="115831504">
      <w:bodyDiv w:val="1"/>
      <w:marLeft w:val="0"/>
      <w:marRight w:val="0"/>
      <w:marTop w:val="0"/>
      <w:marBottom w:val="0"/>
      <w:divBdr>
        <w:top w:val="none" w:sz="0" w:space="0" w:color="auto"/>
        <w:left w:val="none" w:sz="0" w:space="0" w:color="auto"/>
        <w:bottom w:val="none" w:sz="0" w:space="0" w:color="auto"/>
        <w:right w:val="none" w:sz="0" w:space="0" w:color="auto"/>
      </w:divBdr>
    </w:div>
    <w:div w:id="116030682">
      <w:bodyDiv w:val="1"/>
      <w:marLeft w:val="0"/>
      <w:marRight w:val="0"/>
      <w:marTop w:val="0"/>
      <w:marBottom w:val="0"/>
      <w:divBdr>
        <w:top w:val="none" w:sz="0" w:space="0" w:color="auto"/>
        <w:left w:val="none" w:sz="0" w:space="0" w:color="auto"/>
        <w:bottom w:val="none" w:sz="0" w:space="0" w:color="auto"/>
        <w:right w:val="none" w:sz="0" w:space="0" w:color="auto"/>
      </w:divBdr>
    </w:div>
    <w:div w:id="116065913">
      <w:bodyDiv w:val="1"/>
      <w:marLeft w:val="0"/>
      <w:marRight w:val="0"/>
      <w:marTop w:val="0"/>
      <w:marBottom w:val="0"/>
      <w:divBdr>
        <w:top w:val="none" w:sz="0" w:space="0" w:color="auto"/>
        <w:left w:val="none" w:sz="0" w:space="0" w:color="auto"/>
        <w:bottom w:val="none" w:sz="0" w:space="0" w:color="auto"/>
        <w:right w:val="none" w:sz="0" w:space="0" w:color="auto"/>
      </w:divBdr>
    </w:div>
    <w:div w:id="116335386">
      <w:bodyDiv w:val="1"/>
      <w:marLeft w:val="0"/>
      <w:marRight w:val="0"/>
      <w:marTop w:val="0"/>
      <w:marBottom w:val="0"/>
      <w:divBdr>
        <w:top w:val="none" w:sz="0" w:space="0" w:color="auto"/>
        <w:left w:val="none" w:sz="0" w:space="0" w:color="auto"/>
        <w:bottom w:val="none" w:sz="0" w:space="0" w:color="auto"/>
        <w:right w:val="none" w:sz="0" w:space="0" w:color="auto"/>
      </w:divBdr>
    </w:div>
    <w:div w:id="116338460">
      <w:bodyDiv w:val="1"/>
      <w:marLeft w:val="0"/>
      <w:marRight w:val="0"/>
      <w:marTop w:val="0"/>
      <w:marBottom w:val="0"/>
      <w:divBdr>
        <w:top w:val="none" w:sz="0" w:space="0" w:color="auto"/>
        <w:left w:val="none" w:sz="0" w:space="0" w:color="auto"/>
        <w:bottom w:val="none" w:sz="0" w:space="0" w:color="auto"/>
        <w:right w:val="none" w:sz="0" w:space="0" w:color="auto"/>
      </w:divBdr>
    </w:div>
    <w:div w:id="116338608">
      <w:bodyDiv w:val="1"/>
      <w:marLeft w:val="0"/>
      <w:marRight w:val="0"/>
      <w:marTop w:val="0"/>
      <w:marBottom w:val="0"/>
      <w:divBdr>
        <w:top w:val="none" w:sz="0" w:space="0" w:color="auto"/>
        <w:left w:val="none" w:sz="0" w:space="0" w:color="auto"/>
        <w:bottom w:val="none" w:sz="0" w:space="0" w:color="auto"/>
        <w:right w:val="none" w:sz="0" w:space="0" w:color="auto"/>
      </w:divBdr>
    </w:div>
    <w:div w:id="116459147">
      <w:bodyDiv w:val="1"/>
      <w:marLeft w:val="0"/>
      <w:marRight w:val="0"/>
      <w:marTop w:val="0"/>
      <w:marBottom w:val="0"/>
      <w:divBdr>
        <w:top w:val="none" w:sz="0" w:space="0" w:color="auto"/>
        <w:left w:val="none" w:sz="0" w:space="0" w:color="auto"/>
        <w:bottom w:val="none" w:sz="0" w:space="0" w:color="auto"/>
        <w:right w:val="none" w:sz="0" w:space="0" w:color="auto"/>
      </w:divBdr>
    </w:div>
    <w:div w:id="116528818">
      <w:bodyDiv w:val="1"/>
      <w:marLeft w:val="0"/>
      <w:marRight w:val="0"/>
      <w:marTop w:val="0"/>
      <w:marBottom w:val="0"/>
      <w:divBdr>
        <w:top w:val="none" w:sz="0" w:space="0" w:color="auto"/>
        <w:left w:val="none" w:sz="0" w:space="0" w:color="auto"/>
        <w:bottom w:val="none" w:sz="0" w:space="0" w:color="auto"/>
        <w:right w:val="none" w:sz="0" w:space="0" w:color="auto"/>
      </w:divBdr>
    </w:div>
    <w:div w:id="116678620">
      <w:bodyDiv w:val="1"/>
      <w:marLeft w:val="0"/>
      <w:marRight w:val="0"/>
      <w:marTop w:val="0"/>
      <w:marBottom w:val="0"/>
      <w:divBdr>
        <w:top w:val="none" w:sz="0" w:space="0" w:color="auto"/>
        <w:left w:val="none" w:sz="0" w:space="0" w:color="auto"/>
        <w:bottom w:val="none" w:sz="0" w:space="0" w:color="auto"/>
        <w:right w:val="none" w:sz="0" w:space="0" w:color="auto"/>
      </w:divBdr>
    </w:div>
    <w:div w:id="116682505">
      <w:bodyDiv w:val="1"/>
      <w:marLeft w:val="0"/>
      <w:marRight w:val="0"/>
      <w:marTop w:val="0"/>
      <w:marBottom w:val="0"/>
      <w:divBdr>
        <w:top w:val="none" w:sz="0" w:space="0" w:color="auto"/>
        <w:left w:val="none" w:sz="0" w:space="0" w:color="auto"/>
        <w:bottom w:val="none" w:sz="0" w:space="0" w:color="auto"/>
        <w:right w:val="none" w:sz="0" w:space="0" w:color="auto"/>
      </w:divBdr>
    </w:div>
    <w:div w:id="116799563">
      <w:bodyDiv w:val="1"/>
      <w:marLeft w:val="0"/>
      <w:marRight w:val="0"/>
      <w:marTop w:val="0"/>
      <w:marBottom w:val="0"/>
      <w:divBdr>
        <w:top w:val="none" w:sz="0" w:space="0" w:color="auto"/>
        <w:left w:val="none" w:sz="0" w:space="0" w:color="auto"/>
        <w:bottom w:val="none" w:sz="0" w:space="0" w:color="auto"/>
        <w:right w:val="none" w:sz="0" w:space="0" w:color="auto"/>
      </w:divBdr>
    </w:div>
    <w:div w:id="116877071">
      <w:bodyDiv w:val="1"/>
      <w:marLeft w:val="0"/>
      <w:marRight w:val="0"/>
      <w:marTop w:val="0"/>
      <w:marBottom w:val="0"/>
      <w:divBdr>
        <w:top w:val="none" w:sz="0" w:space="0" w:color="auto"/>
        <w:left w:val="none" w:sz="0" w:space="0" w:color="auto"/>
        <w:bottom w:val="none" w:sz="0" w:space="0" w:color="auto"/>
        <w:right w:val="none" w:sz="0" w:space="0" w:color="auto"/>
      </w:divBdr>
    </w:div>
    <w:div w:id="116919216">
      <w:bodyDiv w:val="1"/>
      <w:marLeft w:val="0"/>
      <w:marRight w:val="0"/>
      <w:marTop w:val="0"/>
      <w:marBottom w:val="0"/>
      <w:divBdr>
        <w:top w:val="none" w:sz="0" w:space="0" w:color="auto"/>
        <w:left w:val="none" w:sz="0" w:space="0" w:color="auto"/>
        <w:bottom w:val="none" w:sz="0" w:space="0" w:color="auto"/>
        <w:right w:val="none" w:sz="0" w:space="0" w:color="auto"/>
      </w:divBdr>
    </w:div>
    <w:div w:id="116948250">
      <w:bodyDiv w:val="1"/>
      <w:marLeft w:val="0"/>
      <w:marRight w:val="0"/>
      <w:marTop w:val="0"/>
      <w:marBottom w:val="0"/>
      <w:divBdr>
        <w:top w:val="none" w:sz="0" w:space="0" w:color="auto"/>
        <w:left w:val="none" w:sz="0" w:space="0" w:color="auto"/>
        <w:bottom w:val="none" w:sz="0" w:space="0" w:color="auto"/>
        <w:right w:val="none" w:sz="0" w:space="0" w:color="auto"/>
      </w:divBdr>
    </w:div>
    <w:div w:id="116990623">
      <w:bodyDiv w:val="1"/>
      <w:marLeft w:val="0"/>
      <w:marRight w:val="0"/>
      <w:marTop w:val="0"/>
      <w:marBottom w:val="0"/>
      <w:divBdr>
        <w:top w:val="none" w:sz="0" w:space="0" w:color="auto"/>
        <w:left w:val="none" w:sz="0" w:space="0" w:color="auto"/>
        <w:bottom w:val="none" w:sz="0" w:space="0" w:color="auto"/>
        <w:right w:val="none" w:sz="0" w:space="0" w:color="auto"/>
      </w:divBdr>
    </w:div>
    <w:div w:id="116990660">
      <w:bodyDiv w:val="1"/>
      <w:marLeft w:val="0"/>
      <w:marRight w:val="0"/>
      <w:marTop w:val="0"/>
      <w:marBottom w:val="0"/>
      <w:divBdr>
        <w:top w:val="none" w:sz="0" w:space="0" w:color="auto"/>
        <w:left w:val="none" w:sz="0" w:space="0" w:color="auto"/>
        <w:bottom w:val="none" w:sz="0" w:space="0" w:color="auto"/>
        <w:right w:val="none" w:sz="0" w:space="0" w:color="auto"/>
      </w:divBdr>
    </w:div>
    <w:div w:id="116995031">
      <w:bodyDiv w:val="1"/>
      <w:marLeft w:val="0"/>
      <w:marRight w:val="0"/>
      <w:marTop w:val="0"/>
      <w:marBottom w:val="0"/>
      <w:divBdr>
        <w:top w:val="none" w:sz="0" w:space="0" w:color="auto"/>
        <w:left w:val="none" w:sz="0" w:space="0" w:color="auto"/>
        <w:bottom w:val="none" w:sz="0" w:space="0" w:color="auto"/>
        <w:right w:val="none" w:sz="0" w:space="0" w:color="auto"/>
      </w:divBdr>
    </w:div>
    <w:div w:id="116997708">
      <w:bodyDiv w:val="1"/>
      <w:marLeft w:val="0"/>
      <w:marRight w:val="0"/>
      <w:marTop w:val="0"/>
      <w:marBottom w:val="0"/>
      <w:divBdr>
        <w:top w:val="none" w:sz="0" w:space="0" w:color="auto"/>
        <w:left w:val="none" w:sz="0" w:space="0" w:color="auto"/>
        <w:bottom w:val="none" w:sz="0" w:space="0" w:color="auto"/>
        <w:right w:val="none" w:sz="0" w:space="0" w:color="auto"/>
      </w:divBdr>
    </w:div>
    <w:div w:id="116997985">
      <w:bodyDiv w:val="1"/>
      <w:marLeft w:val="0"/>
      <w:marRight w:val="0"/>
      <w:marTop w:val="0"/>
      <w:marBottom w:val="0"/>
      <w:divBdr>
        <w:top w:val="none" w:sz="0" w:space="0" w:color="auto"/>
        <w:left w:val="none" w:sz="0" w:space="0" w:color="auto"/>
        <w:bottom w:val="none" w:sz="0" w:space="0" w:color="auto"/>
        <w:right w:val="none" w:sz="0" w:space="0" w:color="auto"/>
      </w:divBdr>
    </w:div>
    <w:div w:id="117335040">
      <w:bodyDiv w:val="1"/>
      <w:marLeft w:val="0"/>
      <w:marRight w:val="0"/>
      <w:marTop w:val="0"/>
      <w:marBottom w:val="0"/>
      <w:divBdr>
        <w:top w:val="none" w:sz="0" w:space="0" w:color="auto"/>
        <w:left w:val="none" w:sz="0" w:space="0" w:color="auto"/>
        <w:bottom w:val="none" w:sz="0" w:space="0" w:color="auto"/>
        <w:right w:val="none" w:sz="0" w:space="0" w:color="auto"/>
      </w:divBdr>
    </w:div>
    <w:div w:id="117335934">
      <w:bodyDiv w:val="1"/>
      <w:marLeft w:val="0"/>
      <w:marRight w:val="0"/>
      <w:marTop w:val="0"/>
      <w:marBottom w:val="0"/>
      <w:divBdr>
        <w:top w:val="none" w:sz="0" w:space="0" w:color="auto"/>
        <w:left w:val="none" w:sz="0" w:space="0" w:color="auto"/>
        <w:bottom w:val="none" w:sz="0" w:space="0" w:color="auto"/>
        <w:right w:val="none" w:sz="0" w:space="0" w:color="auto"/>
      </w:divBdr>
    </w:div>
    <w:div w:id="117340878">
      <w:bodyDiv w:val="1"/>
      <w:marLeft w:val="0"/>
      <w:marRight w:val="0"/>
      <w:marTop w:val="0"/>
      <w:marBottom w:val="0"/>
      <w:divBdr>
        <w:top w:val="none" w:sz="0" w:space="0" w:color="auto"/>
        <w:left w:val="none" w:sz="0" w:space="0" w:color="auto"/>
        <w:bottom w:val="none" w:sz="0" w:space="0" w:color="auto"/>
        <w:right w:val="none" w:sz="0" w:space="0" w:color="auto"/>
      </w:divBdr>
    </w:div>
    <w:div w:id="117383267">
      <w:bodyDiv w:val="1"/>
      <w:marLeft w:val="0"/>
      <w:marRight w:val="0"/>
      <w:marTop w:val="0"/>
      <w:marBottom w:val="0"/>
      <w:divBdr>
        <w:top w:val="none" w:sz="0" w:space="0" w:color="auto"/>
        <w:left w:val="none" w:sz="0" w:space="0" w:color="auto"/>
        <w:bottom w:val="none" w:sz="0" w:space="0" w:color="auto"/>
        <w:right w:val="none" w:sz="0" w:space="0" w:color="auto"/>
      </w:divBdr>
    </w:div>
    <w:div w:id="117384340">
      <w:bodyDiv w:val="1"/>
      <w:marLeft w:val="0"/>
      <w:marRight w:val="0"/>
      <w:marTop w:val="0"/>
      <w:marBottom w:val="0"/>
      <w:divBdr>
        <w:top w:val="none" w:sz="0" w:space="0" w:color="auto"/>
        <w:left w:val="none" w:sz="0" w:space="0" w:color="auto"/>
        <w:bottom w:val="none" w:sz="0" w:space="0" w:color="auto"/>
        <w:right w:val="none" w:sz="0" w:space="0" w:color="auto"/>
      </w:divBdr>
    </w:div>
    <w:div w:id="117451530">
      <w:bodyDiv w:val="1"/>
      <w:marLeft w:val="0"/>
      <w:marRight w:val="0"/>
      <w:marTop w:val="0"/>
      <w:marBottom w:val="0"/>
      <w:divBdr>
        <w:top w:val="none" w:sz="0" w:space="0" w:color="auto"/>
        <w:left w:val="none" w:sz="0" w:space="0" w:color="auto"/>
        <w:bottom w:val="none" w:sz="0" w:space="0" w:color="auto"/>
        <w:right w:val="none" w:sz="0" w:space="0" w:color="auto"/>
      </w:divBdr>
    </w:div>
    <w:div w:id="117458863">
      <w:bodyDiv w:val="1"/>
      <w:marLeft w:val="0"/>
      <w:marRight w:val="0"/>
      <w:marTop w:val="0"/>
      <w:marBottom w:val="0"/>
      <w:divBdr>
        <w:top w:val="none" w:sz="0" w:space="0" w:color="auto"/>
        <w:left w:val="none" w:sz="0" w:space="0" w:color="auto"/>
        <w:bottom w:val="none" w:sz="0" w:space="0" w:color="auto"/>
        <w:right w:val="none" w:sz="0" w:space="0" w:color="auto"/>
      </w:divBdr>
    </w:div>
    <w:div w:id="117576999">
      <w:bodyDiv w:val="1"/>
      <w:marLeft w:val="0"/>
      <w:marRight w:val="0"/>
      <w:marTop w:val="0"/>
      <w:marBottom w:val="0"/>
      <w:divBdr>
        <w:top w:val="none" w:sz="0" w:space="0" w:color="auto"/>
        <w:left w:val="none" w:sz="0" w:space="0" w:color="auto"/>
        <w:bottom w:val="none" w:sz="0" w:space="0" w:color="auto"/>
        <w:right w:val="none" w:sz="0" w:space="0" w:color="auto"/>
      </w:divBdr>
    </w:div>
    <w:div w:id="117720734">
      <w:bodyDiv w:val="1"/>
      <w:marLeft w:val="0"/>
      <w:marRight w:val="0"/>
      <w:marTop w:val="0"/>
      <w:marBottom w:val="0"/>
      <w:divBdr>
        <w:top w:val="none" w:sz="0" w:space="0" w:color="auto"/>
        <w:left w:val="none" w:sz="0" w:space="0" w:color="auto"/>
        <w:bottom w:val="none" w:sz="0" w:space="0" w:color="auto"/>
        <w:right w:val="none" w:sz="0" w:space="0" w:color="auto"/>
      </w:divBdr>
    </w:div>
    <w:div w:id="117723658">
      <w:bodyDiv w:val="1"/>
      <w:marLeft w:val="0"/>
      <w:marRight w:val="0"/>
      <w:marTop w:val="0"/>
      <w:marBottom w:val="0"/>
      <w:divBdr>
        <w:top w:val="none" w:sz="0" w:space="0" w:color="auto"/>
        <w:left w:val="none" w:sz="0" w:space="0" w:color="auto"/>
        <w:bottom w:val="none" w:sz="0" w:space="0" w:color="auto"/>
        <w:right w:val="none" w:sz="0" w:space="0" w:color="auto"/>
      </w:divBdr>
    </w:div>
    <w:div w:id="117796863">
      <w:bodyDiv w:val="1"/>
      <w:marLeft w:val="0"/>
      <w:marRight w:val="0"/>
      <w:marTop w:val="0"/>
      <w:marBottom w:val="0"/>
      <w:divBdr>
        <w:top w:val="none" w:sz="0" w:space="0" w:color="auto"/>
        <w:left w:val="none" w:sz="0" w:space="0" w:color="auto"/>
        <w:bottom w:val="none" w:sz="0" w:space="0" w:color="auto"/>
        <w:right w:val="none" w:sz="0" w:space="0" w:color="auto"/>
      </w:divBdr>
    </w:div>
    <w:div w:id="117837795">
      <w:bodyDiv w:val="1"/>
      <w:marLeft w:val="0"/>
      <w:marRight w:val="0"/>
      <w:marTop w:val="0"/>
      <w:marBottom w:val="0"/>
      <w:divBdr>
        <w:top w:val="none" w:sz="0" w:space="0" w:color="auto"/>
        <w:left w:val="none" w:sz="0" w:space="0" w:color="auto"/>
        <w:bottom w:val="none" w:sz="0" w:space="0" w:color="auto"/>
        <w:right w:val="none" w:sz="0" w:space="0" w:color="auto"/>
      </w:divBdr>
    </w:div>
    <w:div w:id="117840235">
      <w:bodyDiv w:val="1"/>
      <w:marLeft w:val="0"/>
      <w:marRight w:val="0"/>
      <w:marTop w:val="0"/>
      <w:marBottom w:val="0"/>
      <w:divBdr>
        <w:top w:val="none" w:sz="0" w:space="0" w:color="auto"/>
        <w:left w:val="none" w:sz="0" w:space="0" w:color="auto"/>
        <w:bottom w:val="none" w:sz="0" w:space="0" w:color="auto"/>
        <w:right w:val="none" w:sz="0" w:space="0" w:color="auto"/>
      </w:divBdr>
    </w:div>
    <w:div w:id="117921639">
      <w:bodyDiv w:val="1"/>
      <w:marLeft w:val="0"/>
      <w:marRight w:val="0"/>
      <w:marTop w:val="0"/>
      <w:marBottom w:val="0"/>
      <w:divBdr>
        <w:top w:val="none" w:sz="0" w:space="0" w:color="auto"/>
        <w:left w:val="none" w:sz="0" w:space="0" w:color="auto"/>
        <w:bottom w:val="none" w:sz="0" w:space="0" w:color="auto"/>
        <w:right w:val="none" w:sz="0" w:space="0" w:color="auto"/>
      </w:divBdr>
    </w:div>
    <w:div w:id="117993390">
      <w:bodyDiv w:val="1"/>
      <w:marLeft w:val="0"/>
      <w:marRight w:val="0"/>
      <w:marTop w:val="0"/>
      <w:marBottom w:val="0"/>
      <w:divBdr>
        <w:top w:val="none" w:sz="0" w:space="0" w:color="auto"/>
        <w:left w:val="none" w:sz="0" w:space="0" w:color="auto"/>
        <w:bottom w:val="none" w:sz="0" w:space="0" w:color="auto"/>
        <w:right w:val="none" w:sz="0" w:space="0" w:color="auto"/>
      </w:divBdr>
    </w:div>
    <w:div w:id="118185357">
      <w:bodyDiv w:val="1"/>
      <w:marLeft w:val="0"/>
      <w:marRight w:val="0"/>
      <w:marTop w:val="0"/>
      <w:marBottom w:val="0"/>
      <w:divBdr>
        <w:top w:val="none" w:sz="0" w:space="0" w:color="auto"/>
        <w:left w:val="none" w:sz="0" w:space="0" w:color="auto"/>
        <w:bottom w:val="none" w:sz="0" w:space="0" w:color="auto"/>
        <w:right w:val="none" w:sz="0" w:space="0" w:color="auto"/>
      </w:divBdr>
    </w:div>
    <w:div w:id="118227237">
      <w:bodyDiv w:val="1"/>
      <w:marLeft w:val="0"/>
      <w:marRight w:val="0"/>
      <w:marTop w:val="0"/>
      <w:marBottom w:val="0"/>
      <w:divBdr>
        <w:top w:val="none" w:sz="0" w:space="0" w:color="auto"/>
        <w:left w:val="none" w:sz="0" w:space="0" w:color="auto"/>
        <w:bottom w:val="none" w:sz="0" w:space="0" w:color="auto"/>
        <w:right w:val="none" w:sz="0" w:space="0" w:color="auto"/>
      </w:divBdr>
    </w:div>
    <w:div w:id="118299484">
      <w:bodyDiv w:val="1"/>
      <w:marLeft w:val="0"/>
      <w:marRight w:val="0"/>
      <w:marTop w:val="0"/>
      <w:marBottom w:val="0"/>
      <w:divBdr>
        <w:top w:val="none" w:sz="0" w:space="0" w:color="auto"/>
        <w:left w:val="none" w:sz="0" w:space="0" w:color="auto"/>
        <w:bottom w:val="none" w:sz="0" w:space="0" w:color="auto"/>
        <w:right w:val="none" w:sz="0" w:space="0" w:color="auto"/>
      </w:divBdr>
    </w:div>
    <w:div w:id="118379073">
      <w:bodyDiv w:val="1"/>
      <w:marLeft w:val="0"/>
      <w:marRight w:val="0"/>
      <w:marTop w:val="0"/>
      <w:marBottom w:val="0"/>
      <w:divBdr>
        <w:top w:val="none" w:sz="0" w:space="0" w:color="auto"/>
        <w:left w:val="none" w:sz="0" w:space="0" w:color="auto"/>
        <w:bottom w:val="none" w:sz="0" w:space="0" w:color="auto"/>
        <w:right w:val="none" w:sz="0" w:space="0" w:color="auto"/>
      </w:divBdr>
    </w:div>
    <w:div w:id="118382532">
      <w:bodyDiv w:val="1"/>
      <w:marLeft w:val="0"/>
      <w:marRight w:val="0"/>
      <w:marTop w:val="0"/>
      <w:marBottom w:val="0"/>
      <w:divBdr>
        <w:top w:val="none" w:sz="0" w:space="0" w:color="auto"/>
        <w:left w:val="none" w:sz="0" w:space="0" w:color="auto"/>
        <w:bottom w:val="none" w:sz="0" w:space="0" w:color="auto"/>
        <w:right w:val="none" w:sz="0" w:space="0" w:color="auto"/>
      </w:divBdr>
    </w:div>
    <w:div w:id="118425659">
      <w:bodyDiv w:val="1"/>
      <w:marLeft w:val="0"/>
      <w:marRight w:val="0"/>
      <w:marTop w:val="0"/>
      <w:marBottom w:val="0"/>
      <w:divBdr>
        <w:top w:val="none" w:sz="0" w:space="0" w:color="auto"/>
        <w:left w:val="none" w:sz="0" w:space="0" w:color="auto"/>
        <w:bottom w:val="none" w:sz="0" w:space="0" w:color="auto"/>
        <w:right w:val="none" w:sz="0" w:space="0" w:color="auto"/>
      </w:divBdr>
    </w:div>
    <w:div w:id="118495186">
      <w:bodyDiv w:val="1"/>
      <w:marLeft w:val="0"/>
      <w:marRight w:val="0"/>
      <w:marTop w:val="0"/>
      <w:marBottom w:val="0"/>
      <w:divBdr>
        <w:top w:val="none" w:sz="0" w:space="0" w:color="auto"/>
        <w:left w:val="none" w:sz="0" w:space="0" w:color="auto"/>
        <w:bottom w:val="none" w:sz="0" w:space="0" w:color="auto"/>
        <w:right w:val="none" w:sz="0" w:space="0" w:color="auto"/>
      </w:divBdr>
    </w:div>
    <w:div w:id="118573253">
      <w:bodyDiv w:val="1"/>
      <w:marLeft w:val="0"/>
      <w:marRight w:val="0"/>
      <w:marTop w:val="0"/>
      <w:marBottom w:val="0"/>
      <w:divBdr>
        <w:top w:val="none" w:sz="0" w:space="0" w:color="auto"/>
        <w:left w:val="none" w:sz="0" w:space="0" w:color="auto"/>
        <w:bottom w:val="none" w:sz="0" w:space="0" w:color="auto"/>
        <w:right w:val="none" w:sz="0" w:space="0" w:color="auto"/>
      </w:divBdr>
    </w:div>
    <w:div w:id="118644007">
      <w:bodyDiv w:val="1"/>
      <w:marLeft w:val="0"/>
      <w:marRight w:val="0"/>
      <w:marTop w:val="0"/>
      <w:marBottom w:val="0"/>
      <w:divBdr>
        <w:top w:val="none" w:sz="0" w:space="0" w:color="auto"/>
        <w:left w:val="none" w:sz="0" w:space="0" w:color="auto"/>
        <w:bottom w:val="none" w:sz="0" w:space="0" w:color="auto"/>
        <w:right w:val="none" w:sz="0" w:space="0" w:color="auto"/>
      </w:divBdr>
    </w:div>
    <w:div w:id="118650513">
      <w:bodyDiv w:val="1"/>
      <w:marLeft w:val="0"/>
      <w:marRight w:val="0"/>
      <w:marTop w:val="0"/>
      <w:marBottom w:val="0"/>
      <w:divBdr>
        <w:top w:val="none" w:sz="0" w:space="0" w:color="auto"/>
        <w:left w:val="none" w:sz="0" w:space="0" w:color="auto"/>
        <w:bottom w:val="none" w:sz="0" w:space="0" w:color="auto"/>
        <w:right w:val="none" w:sz="0" w:space="0" w:color="auto"/>
      </w:divBdr>
    </w:div>
    <w:div w:id="118770940">
      <w:bodyDiv w:val="1"/>
      <w:marLeft w:val="0"/>
      <w:marRight w:val="0"/>
      <w:marTop w:val="0"/>
      <w:marBottom w:val="0"/>
      <w:divBdr>
        <w:top w:val="none" w:sz="0" w:space="0" w:color="auto"/>
        <w:left w:val="none" w:sz="0" w:space="0" w:color="auto"/>
        <w:bottom w:val="none" w:sz="0" w:space="0" w:color="auto"/>
        <w:right w:val="none" w:sz="0" w:space="0" w:color="auto"/>
      </w:divBdr>
    </w:div>
    <w:div w:id="118883238">
      <w:bodyDiv w:val="1"/>
      <w:marLeft w:val="0"/>
      <w:marRight w:val="0"/>
      <w:marTop w:val="0"/>
      <w:marBottom w:val="0"/>
      <w:divBdr>
        <w:top w:val="none" w:sz="0" w:space="0" w:color="auto"/>
        <w:left w:val="none" w:sz="0" w:space="0" w:color="auto"/>
        <w:bottom w:val="none" w:sz="0" w:space="0" w:color="auto"/>
        <w:right w:val="none" w:sz="0" w:space="0" w:color="auto"/>
      </w:divBdr>
    </w:div>
    <w:div w:id="118884097">
      <w:bodyDiv w:val="1"/>
      <w:marLeft w:val="0"/>
      <w:marRight w:val="0"/>
      <w:marTop w:val="0"/>
      <w:marBottom w:val="0"/>
      <w:divBdr>
        <w:top w:val="none" w:sz="0" w:space="0" w:color="auto"/>
        <w:left w:val="none" w:sz="0" w:space="0" w:color="auto"/>
        <w:bottom w:val="none" w:sz="0" w:space="0" w:color="auto"/>
        <w:right w:val="none" w:sz="0" w:space="0" w:color="auto"/>
      </w:divBdr>
    </w:div>
    <w:div w:id="118884398">
      <w:bodyDiv w:val="1"/>
      <w:marLeft w:val="0"/>
      <w:marRight w:val="0"/>
      <w:marTop w:val="0"/>
      <w:marBottom w:val="0"/>
      <w:divBdr>
        <w:top w:val="none" w:sz="0" w:space="0" w:color="auto"/>
        <w:left w:val="none" w:sz="0" w:space="0" w:color="auto"/>
        <w:bottom w:val="none" w:sz="0" w:space="0" w:color="auto"/>
        <w:right w:val="none" w:sz="0" w:space="0" w:color="auto"/>
      </w:divBdr>
    </w:div>
    <w:div w:id="118961629">
      <w:bodyDiv w:val="1"/>
      <w:marLeft w:val="0"/>
      <w:marRight w:val="0"/>
      <w:marTop w:val="0"/>
      <w:marBottom w:val="0"/>
      <w:divBdr>
        <w:top w:val="none" w:sz="0" w:space="0" w:color="auto"/>
        <w:left w:val="none" w:sz="0" w:space="0" w:color="auto"/>
        <w:bottom w:val="none" w:sz="0" w:space="0" w:color="auto"/>
        <w:right w:val="none" w:sz="0" w:space="0" w:color="auto"/>
      </w:divBdr>
    </w:div>
    <w:div w:id="118962214">
      <w:bodyDiv w:val="1"/>
      <w:marLeft w:val="0"/>
      <w:marRight w:val="0"/>
      <w:marTop w:val="0"/>
      <w:marBottom w:val="0"/>
      <w:divBdr>
        <w:top w:val="none" w:sz="0" w:space="0" w:color="auto"/>
        <w:left w:val="none" w:sz="0" w:space="0" w:color="auto"/>
        <w:bottom w:val="none" w:sz="0" w:space="0" w:color="auto"/>
        <w:right w:val="none" w:sz="0" w:space="0" w:color="auto"/>
      </w:divBdr>
    </w:div>
    <w:div w:id="119039387">
      <w:bodyDiv w:val="1"/>
      <w:marLeft w:val="0"/>
      <w:marRight w:val="0"/>
      <w:marTop w:val="0"/>
      <w:marBottom w:val="0"/>
      <w:divBdr>
        <w:top w:val="none" w:sz="0" w:space="0" w:color="auto"/>
        <w:left w:val="none" w:sz="0" w:space="0" w:color="auto"/>
        <w:bottom w:val="none" w:sz="0" w:space="0" w:color="auto"/>
        <w:right w:val="none" w:sz="0" w:space="0" w:color="auto"/>
      </w:divBdr>
    </w:div>
    <w:div w:id="119080418">
      <w:bodyDiv w:val="1"/>
      <w:marLeft w:val="0"/>
      <w:marRight w:val="0"/>
      <w:marTop w:val="0"/>
      <w:marBottom w:val="0"/>
      <w:divBdr>
        <w:top w:val="none" w:sz="0" w:space="0" w:color="auto"/>
        <w:left w:val="none" w:sz="0" w:space="0" w:color="auto"/>
        <w:bottom w:val="none" w:sz="0" w:space="0" w:color="auto"/>
        <w:right w:val="none" w:sz="0" w:space="0" w:color="auto"/>
      </w:divBdr>
    </w:div>
    <w:div w:id="119108449">
      <w:bodyDiv w:val="1"/>
      <w:marLeft w:val="0"/>
      <w:marRight w:val="0"/>
      <w:marTop w:val="0"/>
      <w:marBottom w:val="0"/>
      <w:divBdr>
        <w:top w:val="none" w:sz="0" w:space="0" w:color="auto"/>
        <w:left w:val="none" w:sz="0" w:space="0" w:color="auto"/>
        <w:bottom w:val="none" w:sz="0" w:space="0" w:color="auto"/>
        <w:right w:val="none" w:sz="0" w:space="0" w:color="auto"/>
      </w:divBdr>
    </w:div>
    <w:div w:id="119108623">
      <w:bodyDiv w:val="1"/>
      <w:marLeft w:val="0"/>
      <w:marRight w:val="0"/>
      <w:marTop w:val="0"/>
      <w:marBottom w:val="0"/>
      <w:divBdr>
        <w:top w:val="none" w:sz="0" w:space="0" w:color="auto"/>
        <w:left w:val="none" w:sz="0" w:space="0" w:color="auto"/>
        <w:bottom w:val="none" w:sz="0" w:space="0" w:color="auto"/>
        <w:right w:val="none" w:sz="0" w:space="0" w:color="auto"/>
      </w:divBdr>
    </w:div>
    <w:div w:id="119111265">
      <w:bodyDiv w:val="1"/>
      <w:marLeft w:val="0"/>
      <w:marRight w:val="0"/>
      <w:marTop w:val="0"/>
      <w:marBottom w:val="0"/>
      <w:divBdr>
        <w:top w:val="none" w:sz="0" w:space="0" w:color="auto"/>
        <w:left w:val="none" w:sz="0" w:space="0" w:color="auto"/>
        <w:bottom w:val="none" w:sz="0" w:space="0" w:color="auto"/>
        <w:right w:val="none" w:sz="0" w:space="0" w:color="auto"/>
      </w:divBdr>
    </w:div>
    <w:div w:id="119152323">
      <w:bodyDiv w:val="1"/>
      <w:marLeft w:val="0"/>
      <w:marRight w:val="0"/>
      <w:marTop w:val="0"/>
      <w:marBottom w:val="0"/>
      <w:divBdr>
        <w:top w:val="none" w:sz="0" w:space="0" w:color="auto"/>
        <w:left w:val="none" w:sz="0" w:space="0" w:color="auto"/>
        <w:bottom w:val="none" w:sz="0" w:space="0" w:color="auto"/>
        <w:right w:val="none" w:sz="0" w:space="0" w:color="auto"/>
      </w:divBdr>
    </w:div>
    <w:div w:id="119303199">
      <w:bodyDiv w:val="1"/>
      <w:marLeft w:val="0"/>
      <w:marRight w:val="0"/>
      <w:marTop w:val="0"/>
      <w:marBottom w:val="0"/>
      <w:divBdr>
        <w:top w:val="none" w:sz="0" w:space="0" w:color="auto"/>
        <w:left w:val="none" w:sz="0" w:space="0" w:color="auto"/>
        <w:bottom w:val="none" w:sz="0" w:space="0" w:color="auto"/>
        <w:right w:val="none" w:sz="0" w:space="0" w:color="auto"/>
      </w:divBdr>
    </w:div>
    <w:div w:id="119348199">
      <w:bodyDiv w:val="1"/>
      <w:marLeft w:val="0"/>
      <w:marRight w:val="0"/>
      <w:marTop w:val="0"/>
      <w:marBottom w:val="0"/>
      <w:divBdr>
        <w:top w:val="none" w:sz="0" w:space="0" w:color="auto"/>
        <w:left w:val="none" w:sz="0" w:space="0" w:color="auto"/>
        <w:bottom w:val="none" w:sz="0" w:space="0" w:color="auto"/>
        <w:right w:val="none" w:sz="0" w:space="0" w:color="auto"/>
      </w:divBdr>
    </w:div>
    <w:div w:id="119417098">
      <w:bodyDiv w:val="1"/>
      <w:marLeft w:val="0"/>
      <w:marRight w:val="0"/>
      <w:marTop w:val="0"/>
      <w:marBottom w:val="0"/>
      <w:divBdr>
        <w:top w:val="none" w:sz="0" w:space="0" w:color="auto"/>
        <w:left w:val="none" w:sz="0" w:space="0" w:color="auto"/>
        <w:bottom w:val="none" w:sz="0" w:space="0" w:color="auto"/>
        <w:right w:val="none" w:sz="0" w:space="0" w:color="auto"/>
      </w:divBdr>
    </w:div>
    <w:div w:id="119421269">
      <w:bodyDiv w:val="1"/>
      <w:marLeft w:val="0"/>
      <w:marRight w:val="0"/>
      <w:marTop w:val="0"/>
      <w:marBottom w:val="0"/>
      <w:divBdr>
        <w:top w:val="none" w:sz="0" w:space="0" w:color="auto"/>
        <w:left w:val="none" w:sz="0" w:space="0" w:color="auto"/>
        <w:bottom w:val="none" w:sz="0" w:space="0" w:color="auto"/>
        <w:right w:val="none" w:sz="0" w:space="0" w:color="auto"/>
      </w:divBdr>
    </w:div>
    <w:div w:id="119422311">
      <w:bodyDiv w:val="1"/>
      <w:marLeft w:val="0"/>
      <w:marRight w:val="0"/>
      <w:marTop w:val="0"/>
      <w:marBottom w:val="0"/>
      <w:divBdr>
        <w:top w:val="none" w:sz="0" w:space="0" w:color="auto"/>
        <w:left w:val="none" w:sz="0" w:space="0" w:color="auto"/>
        <w:bottom w:val="none" w:sz="0" w:space="0" w:color="auto"/>
        <w:right w:val="none" w:sz="0" w:space="0" w:color="auto"/>
      </w:divBdr>
    </w:div>
    <w:div w:id="119424977">
      <w:bodyDiv w:val="1"/>
      <w:marLeft w:val="0"/>
      <w:marRight w:val="0"/>
      <w:marTop w:val="0"/>
      <w:marBottom w:val="0"/>
      <w:divBdr>
        <w:top w:val="none" w:sz="0" w:space="0" w:color="auto"/>
        <w:left w:val="none" w:sz="0" w:space="0" w:color="auto"/>
        <w:bottom w:val="none" w:sz="0" w:space="0" w:color="auto"/>
        <w:right w:val="none" w:sz="0" w:space="0" w:color="auto"/>
      </w:divBdr>
    </w:div>
    <w:div w:id="119537811">
      <w:bodyDiv w:val="1"/>
      <w:marLeft w:val="0"/>
      <w:marRight w:val="0"/>
      <w:marTop w:val="0"/>
      <w:marBottom w:val="0"/>
      <w:divBdr>
        <w:top w:val="none" w:sz="0" w:space="0" w:color="auto"/>
        <w:left w:val="none" w:sz="0" w:space="0" w:color="auto"/>
        <w:bottom w:val="none" w:sz="0" w:space="0" w:color="auto"/>
        <w:right w:val="none" w:sz="0" w:space="0" w:color="auto"/>
      </w:divBdr>
    </w:div>
    <w:div w:id="119541513">
      <w:bodyDiv w:val="1"/>
      <w:marLeft w:val="0"/>
      <w:marRight w:val="0"/>
      <w:marTop w:val="0"/>
      <w:marBottom w:val="0"/>
      <w:divBdr>
        <w:top w:val="none" w:sz="0" w:space="0" w:color="auto"/>
        <w:left w:val="none" w:sz="0" w:space="0" w:color="auto"/>
        <w:bottom w:val="none" w:sz="0" w:space="0" w:color="auto"/>
        <w:right w:val="none" w:sz="0" w:space="0" w:color="auto"/>
      </w:divBdr>
    </w:div>
    <w:div w:id="119570027">
      <w:bodyDiv w:val="1"/>
      <w:marLeft w:val="0"/>
      <w:marRight w:val="0"/>
      <w:marTop w:val="0"/>
      <w:marBottom w:val="0"/>
      <w:divBdr>
        <w:top w:val="none" w:sz="0" w:space="0" w:color="auto"/>
        <w:left w:val="none" w:sz="0" w:space="0" w:color="auto"/>
        <w:bottom w:val="none" w:sz="0" w:space="0" w:color="auto"/>
        <w:right w:val="none" w:sz="0" w:space="0" w:color="auto"/>
      </w:divBdr>
    </w:div>
    <w:div w:id="119685372">
      <w:bodyDiv w:val="1"/>
      <w:marLeft w:val="0"/>
      <w:marRight w:val="0"/>
      <w:marTop w:val="0"/>
      <w:marBottom w:val="0"/>
      <w:divBdr>
        <w:top w:val="none" w:sz="0" w:space="0" w:color="auto"/>
        <w:left w:val="none" w:sz="0" w:space="0" w:color="auto"/>
        <w:bottom w:val="none" w:sz="0" w:space="0" w:color="auto"/>
        <w:right w:val="none" w:sz="0" w:space="0" w:color="auto"/>
      </w:divBdr>
    </w:div>
    <w:div w:id="119693606">
      <w:bodyDiv w:val="1"/>
      <w:marLeft w:val="0"/>
      <w:marRight w:val="0"/>
      <w:marTop w:val="0"/>
      <w:marBottom w:val="0"/>
      <w:divBdr>
        <w:top w:val="none" w:sz="0" w:space="0" w:color="auto"/>
        <w:left w:val="none" w:sz="0" w:space="0" w:color="auto"/>
        <w:bottom w:val="none" w:sz="0" w:space="0" w:color="auto"/>
        <w:right w:val="none" w:sz="0" w:space="0" w:color="auto"/>
      </w:divBdr>
    </w:div>
    <w:div w:id="119736727">
      <w:bodyDiv w:val="1"/>
      <w:marLeft w:val="0"/>
      <w:marRight w:val="0"/>
      <w:marTop w:val="0"/>
      <w:marBottom w:val="0"/>
      <w:divBdr>
        <w:top w:val="none" w:sz="0" w:space="0" w:color="auto"/>
        <w:left w:val="none" w:sz="0" w:space="0" w:color="auto"/>
        <w:bottom w:val="none" w:sz="0" w:space="0" w:color="auto"/>
        <w:right w:val="none" w:sz="0" w:space="0" w:color="auto"/>
      </w:divBdr>
    </w:div>
    <w:div w:id="119954019">
      <w:bodyDiv w:val="1"/>
      <w:marLeft w:val="0"/>
      <w:marRight w:val="0"/>
      <w:marTop w:val="0"/>
      <w:marBottom w:val="0"/>
      <w:divBdr>
        <w:top w:val="none" w:sz="0" w:space="0" w:color="auto"/>
        <w:left w:val="none" w:sz="0" w:space="0" w:color="auto"/>
        <w:bottom w:val="none" w:sz="0" w:space="0" w:color="auto"/>
        <w:right w:val="none" w:sz="0" w:space="0" w:color="auto"/>
      </w:divBdr>
    </w:div>
    <w:div w:id="119955130">
      <w:bodyDiv w:val="1"/>
      <w:marLeft w:val="0"/>
      <w:marRight w:val="0"/>
      <w:marTop w:val="0"/>
      <w:marBottom w:val="0"/>
      <w:divBdr>
        <w:top w:val="none" w:sz="0" w:space="0" w:color="auto"/>
        <w:left w:val="none" w:sz="0" w:space="0" w:color="auto"/>
        <w:bottom w:val="none" w:sz="0" w:space="0" w:color="auto"/>
        <w:right w:val="none" w:sz="0" w:space="0" w:color="auto"/>
      </w:divBdr>
    </w:div>
    <w:div w:id="119960865">
      <w:bodyDiv w:val="1"/>
      <w:marLeft w:val="0"/>
      <w:marRight w:val="0"/>
      <w:marTop w:val="0"/>
      <w:marBottom w:val="0"/>
      <w:divBdr>
        <w:top w:val="none" w:sz="0" w:space="0" w:color="auto"/>
        <w:left w:val="none" w:sz="0" w:space="0" w:color="auto"/>
        <w:bottom w:val="none" w:sz="0" w:space="0" w:color="auto"/>
        <w:right w:val="none" w:sz="0" w:space="0" w:color="auto"/>
      </w:divBdr>
    </w:div>
    <w:div w:id="119997588">
      <w:bodyDiv w:val="1"/>
      <w:marLeft w:val="0"/>
      <w:marRight w:val="0"/>
      <w:marTop w:val="0"/>
      <w:marBottom w:val="0"/>
      <w:divBdr>
        <w:top w:val="none" w:sz="0" w:space="0" w:color="auto"/>
        <w:left w:val="none" w:sz="0" w:space="0" w:color="auto"/>
        <w:bottom w:val="none" w:sz="0" w:space="0" w:color="auto"/>
        <w:right w:val="none" w:sz="0" w:space="0" w:color="auto"/>
      </w:divBdr>
    </w:div>
    <w:div w:id="119997632">
      <w:bodyDiv w:val="1"/>
      <w:marLeft w:val="0"/>
      <w:marRight w:val="0"/>
      <w:marTop w:val="0"/>
      <w:marBottom w:val="0"/>
      <w:divBdr>
        <w:top w:val="none" w:sz="0" w:space="0" w:color="auto"/>
        <w:left w:val="none" w:sz="0" w:space="0" w:color="auto"/>
        <w:bottom w:val="none" w:sz="0" w:space="0" w:color="auto"/>
        <w:right w:val="none" w:sz="0" w:space="0" w:color="auto"/>
      </w:divBdr>
    </w:div>
    <w:div w:id="120148858">
      <w:bodyDiv w:val="1"/>
      <w:marLeft w:val="0"/>
      <w:marRight w:val="0"/>
      <w:marTop w:val="0"/>
      <w:marBottom w:val="0"/>
      <w:divBdr>
        <w:top w:val="none" w:sz="0" w:space="0" w:color="auto"/>
        <w:left w:val="none" w:sz="0" w:space="0" w:color="auto"/>
        <w:bottom w:val="none" w:sz="0" w:space="0" w:color="auto"/>
        <w:right w:val="none" w:sz="0" w:space="0" w:color="auto"/>
      </w:divBdr>
    </w:div>
    <w:div w:id="120197192">
      <w:bodyDiv w:val="1"/>
      <w:marLeft w:val="0"/>
      <w:marRight w:val="0"/>
      <w:marTop w:val="0"/>
      <w:marBottom w:val="0"/>
      <w:divBdr>
        <w:top w:val="none" w:sz="0" w:space="0" w:color="auto"/>
        <w:left w:val="none" w:sz="0" w:space="0" w:color="auto"/>
        <w:bottom w:val="none" w:sz="0" w:space="0" w:color="auto"/>
        <w:right w:val="none" w:sz="0" w:space="0" w:color="auto"/>
      </w:divBdr>
    </w:div>
    <w:div w:id="120266681">
      <w:bodyDiv w:val="1"/>
      <w:marLeft w:val="0"/>
      <w:marRight w:val="0"/>
      <w:marTop w:val="0"/>
      <w:marBottom w:val="0"/>
      <w:divBdr>
        <w:top w:val="none" w:sz="0" w:space="0" w:color="auto"/>
        <w:left w:val="none" w:sz="0" w:space="0" w:color="auto"/>
        <w:bottom w:val="none" w:sz="0" w:space="0" w:color="auto"/>
        <w:right w:val="none" w:sz="0" w:space="0" w:color="auto"/>
      </w:divBdr>
    </w:div>
    <w:div w:id="120342592">
      <w:bodyDiv w:val="1"/>
      <w:marLeft w:val="0"/>
      <w:marRight w:val="0"/>
      <w:marTop w:val="0"/>
      <w:marBottom w:val="0"/>
      <w:divBdr>
        <w:top w:val="none" w:sz="0" w:space="0" w:color="auto"/>
        <w:left w:val="none" w:sz="0" w:space="0" w:color="auto"/>
        <w:bottom w:val="none" w:sz="0" w:space="0" w:color="auto"/>
        <w:right w:val="none" w:sz="0" w:space="0" w:color="auto"/>
      </w:divBdr>
    </w:div>
    <w:div w:id="120346408">
      <w:bodyDiv w:val="1"/>
      <w:marLeft w:val="0"/>
      <w:marRight w:val="0"/>
      <w:marTop w:val="0"/>
      <w:marBottom w:val="0"/>
      <w:divBdr>
        <w:top w:val="none" w:sz="0" w:space="0" w:color="auto"/>
        <w:left w:val="none" w:sz="0" w:space="0" w:color="auto"/>
        <w:bottom w:val="none" w:sz="0" w:space="0" w:color="auto"/>
        <w:right w:val="none" w:sz="0" w:space="0" w:color="auto"/>
      </w:divBdr>
    </w:div>
    <w:div w:id="120390754">
      <w:bodyDiv w:val="1"/>
      <w:marLeft w:val="0"/>
      <w:marRight w:val="0"/>
      <w:marTop w:val="0"/>
      <w:marBottom w:val="0"/>
      <w:divBdr>
        <w:top w:val="none" w:sz="0" w:space="0" w:color="auto"/>
        <w:left w:val="none" w:sz="0" w:space="0" w:color="auto"/>
        <w:bottom w:val="none" w:sz="0" w:space="0" w:color="auto"/>
        <w:right w:val="none" w:sz="0" w:space="0" w:color="auto"/>
      </w:divBdr>
    </w:div>
    <w:div w:id="120392296">
      <w:bodyDiv w:val="1"/>
      <w:marLeft w:val="0"/>
      <w:marRight w:val="0"/>
      <w:marTop w:val="0"/>
      <w:marBottom w:val="0"/>
      <w:divBdr>
        <w:top w:val="none" w:sz="0" w:space="0" w:color="auto"/>
        <w:left w:val="none" w:sz="0" w:space="0" w:color="auto"/>
        <w:bottom w:val="none" w:sz="0" w:space="0" w:color="auto"/>
        <w:right w:val="none" w:sz="0" w:space="0" w:color="auto"/>
      </w:divBdr>
    </w:div>
    <w:div w:id="120420434">
      <w:bodyDiv w:val="1"/>
      <w:marLeft w:val="0"/>
      <w:marRight w:val="0"/>
      <w:marTop w:val="0"/>
      <w:marBottom w:val="0"/>
      <w:divBdr>
        <w:top w:val="none" w:sz="0" w:space="0" w:color="auto"/>
        <w:left w:val="none" w:sz="0" w:space="0" w:color="auto"/>
        <w:bottom w:val="none" w:sz="0" w:space="0" w:color="auto"/>
        <w:right w:val="none" w:sz="0" w:space="0" w:color="auto"/>
      </w:divBdr>
    </w:div>
    <w:div w:id="120460967">
      <w:bodyDiv w:val="1"/>
      <w:marLeft w:val="0"/>
      <w:marRight w:val="0"/>
      <w:marTop w:val="0"/>
      <w:marBottom w:val="0"/>
      <w:divBdr>
        <w:top w:val="none" w:sz="0" w:space="0" w:color="auto"/>
        <w:left w:val="none" w:sz="0" w:space="0" w:color="auto"/>
        <w:bottom w:val="none" w:sz="0" w:space="0" w:color="auto"/>
        <w:right w:val="none" w:sz="0" w:space="0" w:color="auto"/>
      </w:divBdr>
    </w:div>
    <w:div w:id="120618689">
      <w:bodyDiv w:val="1"/>
      <w:marLeft w:val="0"/>
      <w:marRight w:val="0"/>
      <w:marTop w:val="0"/>
      <w:marBottom w:val="0"/>
      <w:divBdr>
        <w:top w:val="none" w:sz="0" w:space="0" w:color="auto"/>
        <w:left w:val="none" w:sz="0" w:space="0" w:color="auto"/>
        <w:bottom w:val="none" w:sz="0" w:space="0" w:color="auto"/>
        <w:right w:val="none" w:sz="0" w:space="0" w:color="auto"/>
      </w:divBdr>
    </w:div>
    <w:div w:id="120808090">
      <w:bodyDiv w:val="1"/>
      <w:marLeft w:val="0"/>
      <w:marRight w:val="0"/>
      <w:marTop w:val="0"/>
      <w:marBottom w:val="0"/>
      <w:divBdr>
        <w:top w:val="none" w:sz="0" w:space="0" w:color="auto"/>
        <w:left w:val="none" w:sz="0" w:space="0" w:color="auto"/>
        <w:bottom w:val="none" w:sz="0" w:space="0" w:color="auto"/>
        <w:right w:val="none" w:sz="0" w:space="0" w:color="auto"/>
      </w:divBdr>
    </w:div>
    <w:div w:id="120848808">
      <w:bodyDiv w:val="1"/>
      <w:marLeft w:val="0"/>
      <w:marRight w:val="0"/>
      <w:marTop w:val="0"/>
      <w:marBottom w:val="0"/>
      <w:divBdr>
        <w:top w:val="none" w:sz="0" w:space="0" w:color="auto"/>
        <w:left w:val="none" w:sz="0" w:space="0" w:color="auto"/>
        <w:bottom w:val="none" w:sz="0" w:space="0" w:color="auto"/>
        <w:right w:val="none" w:sz="0" w:space="0" w:color="auto"/>
      </w:divBdr>
    </w:div>
    <w:div w:id="120852949">
      <w:bodyDiv w:val="1"/>
      <w:marLeft w:val="0"/>
      <w:marRight w:val="0"/>
      <w:marTop w:val="0"/>
      <w:marBottom w:val="0"/>
      <w:divBdr>
        <w:top w:val="none" w:sz="0" w:space="0" w:color="auto"/>
        <w:left w:val="none" w:sz="0" w:space="0" w:color="auto"/>
        <w:bottom w:val="none" w:sz="0" w:space="0" w:color="auto"/>
        <w:right w:val="none" w:sz="0" w:space="0" w:color="auto"/>
      </w:divBdr>
    </w:div>
    <w:div w:id="120996242">
      <w:bodyDiv w:val="1"/>
      <w:marLeft w:val="0"/>
      <w:marRight w:val="0"/>
      <w:marTop w:val="0"/>
      <w:marBottom w:val="0"/>
      <w:divBdr>
        <w:top w:val="none" w:sz="0" w:space="0" w:color="auto"/>
        <w:left w:val="none" w:sz="0" w:space="0" w:color="auto"/>
        <w:bottom w:val="none" w:sz="0" w:space="0" w:color="auto"/>
        <w:right w:val="none" w:sz="0" w:space="0" w:color="auto"/>
      </w:divBdr>
    </w:div>
    <w:div w:id="121272708">
      <w:bodyDiv w:val="1"/>
      <w:marLeft w:val="0"/>
      <w:marRight w:val="0"/>
      <w:marTop w:val="0"/>
      <w:marBottom w:val="0"/>
      <w:divBdr>
        <w:top w:val="none" w:sz="0" w:space="0" w:color="auto"/>
        <w:left w:val="none" w:sz="0" w:space="0" w:color="auto"/>
        <w:bottom w:val="none" w:sz="0" w:space="0" w:color="auto"/>
        <w:right w:val="none" w:sz="0" w:space="0" w:color="auto"/>
      </w:divBdr>
    </w:div>
    <w:div w:id="121308124">
      <w:bodyDiv w:val="1"/>
      <w:marLeft w:val="0"/>
      <w:marRight w:val="0"/>
      <w:marTop w:val="0"/>
      <w:marBottom w:val="0"/>
      <w:divBdr>
        <w:top w:val="none" w:sz="0" w:space="0" w:color="auto"/>
        <w:left w:val="none" w:sz="0" w:space="0" w:color="auto"/>
        <w:bottom w:val="none" w:sz="0" w:space="0" w:color="auto"/>
        <w:right w:val="none" w:sz="0" w:space="0" w:color="auto"/>
      </w:divBdr>
    </w:div>
    <w:div w:id="121309053">
      <w:bodyDiv w:val="1"/>
      <w:marLeft w:val="0"/>
      <w:marRight w:val="0"/>
      <w:marTop w:val="0"/>
      <w:marBottom w:val="0"/>
      <w:divBdr>
        <w:top w:val="none" w:sz="0" w:space="0" w:color="auto"/>
        <w:left w:val="none" w:sz="0" w:space="0" w:color="auto"/>
        <w:bottom w:val="none" w:sz="0" w:space="0" w:color="auto"/>
        <w:right w:val="none" w:sz="0" w:space="0" w:color="auto"/>
      </w:divBdr>
    </w:div>
    <w:div w:id="121460128">
      <w:bodyDiv w:val="1"/>
      <w:marLeft w:val="0"/>
      <w:marRight w:val="0"/>
      <w:marTop w:val="0"/>
      <w:marBottom w:val="0"/>
      <w:divBdr>
        <w:top w:val="none" w:sz="0" w:space="0" w:color="auto"/>
        <w:left w:val="none" w:sz="0" w:space="0" w:color="auto"/>
        <w:bottom w:val="none" w:sz="0" w:space="0" w:color="auto"/>
        <w:right w:val="none" w:sz="0" w:space="0" w:color="auto"/>
      </w:divBdr>
    </w:div>
    <w:div w:id="121462004">
      <w:bodyDiv w:val="1"/>
      <w:marLeft w:val="0"/>
      <w:marRight w:val="0"/>
      <w:marTop w:val="0"/>
      <w:marBottom w:val="0"/>
      <w:divBdr>
        <w:top w:val="none" w:sz="0" w:space="0" w:color="auto"/>
        <w:left w:val="none" w:sz="0" w:space="0" w:color="auto"/>
        <w:bottom w:val="none" w:sz="0" w:space="0" w:color="auto"/>
        <w:right w:val="none" w:sz="0" w:space="0" w:color="auto"/>
      </w:divBdr>
    </w:div>
    <w:div w:id="121505908">
      <w:bodyDiv w:val="1"/>
      <w:marLeft w:val="0"/>
      <w:marRight w:val="0"/>
      <w:marTop w:val="0"/>
      <w:marBottom w:val="0"/>
      <w:divBdr>
        <w:top w:val="none" w:sz="0" w:space="0" w:color="auto"/>
        <w:left w:val="none" w:sz="0" w:space="0" w:color="auto"/>
        <w:bottom w:val="none" w:sz="0" w:space="0" w:color="auto"/>
        <w:right w:val="none" w:sz="0" w:space="0" w:color="auto"/>
      </w:divBdr>
    </w:div>
    <w:div w:id="121533236">
      <w:bodyDiv w:val="1"/>
      <w:marLeft w:val="0"/>
      <w:marRight w:val="0"/>
      <w:marTop w:val="0"/>
      <w:marBottom w:val="0"/>
      <w:divBdr>
        <w:top w:val="none" w:sz="0" w:space="0" w:color="auto"/>
        <w:left w:val="none" w:sz="0" w:space="0" w:color="auto"/>
        <w:bottom w:val="none" w:sz="0" w:space="0" w:color="auto"/>
        <w:right w:val="none" w:sz="0" w:space="0" w:color="auto"/>
      </w:divBdr>
    </w:div>
    <w:div w:id="121580008">
      <w:bodyDiv w:val="1"/>
      <w:marLeft w:val="0"/>
      <w:marRight w:val="0"/>
      <w:marTop w:val="0"/>
      <w:marBottom w:val="0"/>
      <w:divBdr>
        <w:top w:val="none" w:sz="0" w:space="0" w:color="auto"/>
        <w:left w:val="none" w:sz="0" w:space="0" w:color="auto"/>
        <w:bottom w:val="none" w:sz="0" w:space="0" w:color="auto"/>
        <w:right w:val="none" w:sz="0" w:space="0" w:color="auto"/>
      </w:divBdr>
    </w:div>
    <w:div w:id="121582833">
      <w:bodyDiv w:val="1"/>
      <w:marLeft w:val="0"/>
      <w:marRight w:val="0"/>
      <w:marTop w:val="0"/>
      <w:marBottom w:val="0"/>
      <w:divBdr>
        <w:top w:val="none" w:sz="0" w:space="0" w:color="auto"/>
        <w:left w:val="none" w:sz="0" w:space="0" w:color="auto"/>
        <w:bottom w:val="none" w:sz="0" w:space="0" w:color="auto"/>
        <w:right w:val="none" w:sz="0" w:space="0" w:color="auto"/>
      </w:divBdr>
    </w:div>
    <w:div w:id="121659773">
      <w:bodyDiv w:val="1"/>
      <w:marLeft w:val="0"/>
      <w:marRight w:val="0"/>
      <w:marTop w:val="0"/>
      <w:marBottom w:val="0"/>
      <w:divBdr>
        <w:top w:val="none" w:sz="0" w:space="0" w:color="auto"/>
        <w:left w:val="none" w:sz="0" w:space="0" w:color="auto"/>
        <w:bottom w:val="none" w:sz="0" w:space="0" w:color="auto"/>
        <w:right w:val="none" w:sz="0" w:space="0" w:color="auto"/>
      </w:divBdr>
    </w:div>
    <w:div w:id="121727582">
      <w:bodyDiv w:val="1"/>
      <w:marLeft w:val="0"/>
      <w:marRight w:val="0"/>
      <w:marTop w:val="0"/>
      <w:marBottom w:val="0"/>
      <w:divBdr>
        <w:top w:val="none" w:sz="0" w:space="0" w:color="auto"/>
        <w:left w:val="none" w:sz="0" w:space="0" w:color="auto"/>
        <w:bottom w:val="none" w:sz="0" w:space="0" w:color="auto"/>
        <w:right w:val="none" w:sz="0" w:space="0" w:color="auto"/>
      </w:divBdr>
    </w:div>
    <w:div w:id="121773454">
      <w:bodyDiv w:val="1"/>
      <w:marLeft w:val="0"/>
      <w:marRight w:val="0"/>
      <w:marTop w:val="0"/>
      <w:marBottom w:val="0"/>
      <w:divBdr>
        <w:top w:val="none" w:sz="0" w:space="0" w:color="auto"/>
        <w:left w:val="none" w:sz="0" w:space="0" w:color="auto"/>
        <w:bottom w:val="none" w:sz="0" w:space="0" w:color="auto"/>
        <w:right w:val="none" w:sz="0" w:space="0" w:color="auto"/>
      </w:divBdr>
    </w:div>
    <w:div w:id="121846413">
      <w:bodyDiv w:val="1"/>
      <w:marLeft w:val="0"/>
      <w:marRight w:val="0"/>
      <w:marTop w:val="0"/>
      <w:marBottom w:val="0"/>
      <w:divBdr>
        <w:top w:val="none" w:sz="0" w:space="0" w:color="auto"/>
        <w:left w:val="none" w:sz="0" w:space="0" w:color="auto"/>
        <w:bottom w:val="none" w:sz="0" w:space="0" w:color="auto"/>
        <w:right w:val="none" w:sz="0" w:space="0" w:color="auto"/>
      </w:divBdr>
    </w:div>
    <w:div w:id="121852390">
      <w:bodyDiv w:val="1"/>
      <w:marLeft w:val="0"/>
      <w:marRight w:val="0"/>
      <w:marTop w:val="0"/>
      <w:marBottom w:val="0"/>
      <w:divBdr>
        <w:top w:val="none" w:sz="0" w:space="0" w:color="auto"/>
        <w:left w:val="none" w:sz="0" w:space="0" w:color="auto"/>
        <w:bottom w:val="none" w:sz="0" w:space="0" w:color="auto"/>
        <w:right w:val="none" w:sz="0" w:space="0" w:color="auto"/>
      </w:divBdr>
    </w:div>
    <w:div w:id="121968418">
      <w:bodyDiv w:val="1"/>
      <w:marLeft w:val="0"/>
      <w:marRight w:val="0"/>
      <w:marTop w:val="0"/>
      <w:marBottom w:val="0"/>
      <w:divBdr>
        <w:top w:val="none" w:sz="0" w:space="0" w:color="auto"/>
        <w:left w:val="none" w:sz="0" w:space="0" w:color="auto"/>
        <w:bottom w:val="none" w:sz="0" w:space="0" w:color="auto"/>
        <w:right w:val="none" w:sz="0" w:space="0" w:color="auto"/>
      </w:divBdr>
    </w:div>
    <w:div w:id="122040944">
      <w:bodyDiv w:val="1"/>
      <w:marLeft w:val="0"/>
      <w:marRight w:val="0"/>
      <w:marTop w:val="0"/>
      <w:marBottom w:val="0"/>
      <w:divBdr>
        <w:top w:val="none" w:sz="0" w:space="0" w:color="auto"/>
        <w:left w:val="none" w:sz="0" w:space="0" w:color="auto"/>
        <w:bottom w:val="none" w:sz="0" w:space="0" w:color="auto"/>
        <w:right w:val="none" w:sz="0" w:space="0" w:color="auto"/>
      </w:divBdr>
    </w:div>
    <w:div w:id="122120263">
      <w:bodyDiv w:val="1"/>
      <w:marLeft w:val="0"/>
      <w:marRight w:val="0"/>
      <w:marTop w:val="0"/>
      <w:marBottom w:val="0"/>
      <w:divBdr>
        <w:top w:val="none" w:sz="0" w:space="0" w:color="auto"/>
        <w:left w:val="none" w:sz="0" w:space="0" w:color="auto"/>
        <w:bottom w:val="none" w:sz="0" w:space="0" w:color="auto"/>
        <w:right w:val="none" w:sz="0" w:space="0" w:color="auto"/>
      </w:divBdr>
    </w:div>
    <w:div w:id="122160603">
      <w:bodyDiv w:val="1"/>
      <w:marLeft w:val="0"/>
      <w:marRight w:val="0"/>
      <w:marTop w:val="0"/>
      <w:marBottom w:val="0"/>
      <w:divBdr>
        <w:top w:val="none" w:sz="0" w:space="0" w:color="auto"/>
        <w:left w:val="none" w:sz="0" w:space="0" w:color="auto"/>
        <w:bottom w:val="none" w:sz="0" w:space="0" w:color="auto"/>
        <w:right w:val="none" w:sz="0" w:space="0" w:color="auto"/>
      </w:divBdr>
    </w:div>
    <w:div w:id="122426460">
      <w:bodyDiv w:val="1"/>
      <w:marLeft w:val="0"/>
      <w:marRight w:val="0"/>
      <w:marTop w:val="0"/>
      <w:marBottom w:val="0"/>
      <w:divBdr>
        <w:top w:val="none" w:sz="0" w:space="0" w:color="auto"/>
        <w:left w:val="none" w:sz="0" w:space="0" w:color="auto"/>
        <w:bottom w:val="none" w:sz="0" w:space="0" w:color="auto"/>
        <w:right w:val="none" w:sz="0" w:space="0" w:color="auto"/>
      </w:divBdr>
    </w:div>
    <w:div w:id="122500756">
      <w:bodyDiv w:val="1"/>
      <w:marLeft w:val="0"/>
      <w:marRight w:val="0"/>
      <w:marTop w:val="0"/>
      <w:marBottom w:val="0"/>
      <w:divBdr>
        <w:top w:val="none" w:sz="0" w:space="0" w:color="auto"/>
        <w:left w:val="none" w:sz="0" w:space="0" w:color="auto"/>
        <w:bottom w:val="none" w:sz="0" w:space="0" w:color="auto"/>
        <w:right w:val="none" w:sz="0" w:space="0" w:color="auto"/>
      </w:divBdr>
    </w:div>
    <w:div w:id="122504424">
      <w:bodyDiv w:val="1"/>
      <w:marLeft w:val="0"/>
      <w:marRight w:val="0"/>
      <w:marTop w:val="0"/>
      <w:marBottom w:val="0"/>
      <w:divBdr>
        <w:top w:val="none" w:sz="0" w:space="0" w:color="auto"/>
        <w:left w:val="none" w:sz="0" w:space="0" w:color="auto"/>
        <w:bottom w:val="none" w:sz="0" w:space="0" w:color="auto"/>
        <w:right w:val="none" w:sz="0" w:space="0" w:color="auto"/>
      </w:divBdr>
    </w:div>
    <w:div w:id="122507578">
      <w:bodyDiv w:val="1"/>
      <w:marLeft w:val="0"/>
      <w:marRight w:val="0"/>
      <w:marTop w:val="0"/>
      <w:marBottom w:val="0"/>
      <w:divBdr>
        <w:top w:val="none" w:sz="0" w:space="0" w:color="auto"/>
        <w:left w:val="none" w:sz="0" w:space="0" w:color="auto"/>
        <w:bottom w:val="none" w:sz="0" w:space="0" w:color="auto"/>
        <w:right w:val="none" w:sz="0" w:space="0" w:color="auto"/>
      </w:divBdr>
    </w:div>
    <w:div w:id="122622316">
      <w:bodyDiv w:val="1"/>
      <w:marLeft w:val="0"/>
      <w:marRight w:val="0"/>
      <w:marTop w:val="0"/>
      <w:marBottom w:val="0"/>
      <w:divBdr>
        <w:top w:val="none" w:sz="0" w:space="0" w:color="auto"/>
        <w:left w:val="none" w:sz="0" w:space="0" w:color="auto"/>
        <w:bottom w:val="none" w:sz="0" w:space="0" w:color="auto"/>
        <w:right w:val="none" w:sz="0" w:space="0" w:color="auto"/>
      </w:divBdr>
    </w:div>
    <w:div w:id="122770191">
      <w:bodyDiv w:val="1"/>
      <w:marLeft w:val="0"/>
      <w:marRight w:val="0"/>
      <w:marTop w:val="0"/>
      <w:marBottom w:val="0"/>
      <w:divBdr>
        <w:top w:val="none" w:sz="0" w:space="0" w:color="auto"/>
        <w:left w:val="none" w:sz="0" w:space="0" w:color="auto"/>
        <w:bottom w:val="none" w:sz="0" w:space="0" w:color="auto"/>
        <w:right w:val="none" w:sz="0" w:space="0" w:color="auto"/>
      </w:divBdr>
    </w:div>
    <w:div w:id="122775972">
      <w:bodyDiv w:val="1"/>
      <w:marLeft w:val="0"/>
      <w:marRight w:val="0"/>
      <w:marTop w:val="0"/>
      <w:marBottom w:val="0"/>
      <w:divBdr>
        <w:top w:val="none" w:sz="0" w:space="0" w:color="auto"/>
        <w:left w:val="none" w:sz="0" w:space="0" w:color="auto"/>
        <w:bottom w:val="none" w:sz="0" w:space="0" w:color="auto"/>
        <w:right w:val="none" w:sz="0" w:space="0" w:color="auto"/>
      </w:divBdr>
    </w:div>
    <w:div w:id="122892712">
      <w:bodyDiv w:val="1"/>
      <w:marLeft w:val="0"/>
      <w:marRight w:val="0"/>
      <w:marTop w:val="0"/>
      <w:marBottom w:val="0"/>
      <w:divBdr>
        <w:top w:val="none" w:sz="0" w:space="0" w:color="auto"/>
        <w:left w:val="none" w:sz="0" w:space="0" w:color="auto"/>
        <w:bottom w:val="none" w:sz="0" w:space="0" w:color="auto"/>
        <w:right w:val="none" w:sz="0" w:space="0" w:color="auto"/>
      </w:divBdr>
    </w:div>
    <w:div w:id="123040577">
      <w:bodyDiv w:val="1"/>
      <w:marLeft w:val="0"/>
      <w:marRight w:val="0"/>
      <w:marTop w:val="0"/>
      <w:marBottom w:val="0"/>
      <w:divBdr>
        <w:top w:val="none" w:sz="0" w:space="0" w:color="auto"/>
        <w:left w:val="none" w:sz="0" w:space="0" w:color="auto"/>
        <w:bottom w:val="none" w:sz="0" w:space="0" w:color="auto"/>
        <w:right w:val="none" w:sz="0" w:space="0" w:color="auto"/>
      </w:divBdr>
    </w:div>
    <w:div w:id="123043428">
      <w:bodyDiv w:val="1"/>
      <w:marLeft w:val="0"/>
      <w:marRight w:val="0"/>
      <w:marTop w:val="0"/>
      <w:marBottom w:val="0"/>
      <w:divBdr>
        <w:top w:val="none" w:sz="0" w:space="0" w:color="auto"/>
        <w:left w:val="none" w:sz="0" w:space="0" w:color="auto"/>
        <w:bottom w:val="none" w:sz="0" w:space="0" w:color="auto"/>
        <w:right w:val="none" w:sz="0" w:space="0" w:color="auto"/>
      </w:divBdr>
    </w:div>
    <w:div w:id="123232340">
      <w:bodyDiv w:val="1"/>
      <w:marLeft w:val="0"/>
      <w:marRight w:val="0"/>
      <w:marTop w:val="0"/>
      <w:marBottom w:val="0"/>
      <w:divBdr>
        <w:top w:val="none" w:sz="0" w:space="0" w:color="auto"/>
        <w:left w:val="none" w:sz="0" w:space="0" w:color="auto"/>
        <w:bottom w:val="none" w:sz="0" w:space="0" w:color="auto"/>
        <w:right w:val="none" w:sz="0" w:space="0" w:color="auto"/>
      </w:divBdr>
    </w:div>
    <w:div w:id="123275082">
      <w:bodyDiv w:val="1"/>
      <w:marLeft w:val="0"/>
      <w:marRight w:val="0"/>
      <w:marTop w:val="0"/>
      <w:marBottom w:val="0"/>
      <w:divBdr>
        <w:top w:val="none" w:sz="0" w:space="0" w:color="auto"/>
        <w:left w:val="none" w:sz="0" w:space="0" w:color="auto"/>
        <w:bottom w:val="none" w:sz="0" w:space="0" w:color="auto"/>
        <w:right w:val="none" w:sz="0" w:space="0" w:color="auto"/>
      </w:divBdr>
    </w:div>
    <w:div w:id="123276135">
      <w:bodyDiv w:val="1"/>
      <w:marLeft w:val="0"/>
      <w:marRight w:val="0"/>
      <w:marTop w:val="0"/>
      <w:marBottom w:val="0"/>
      <w:divBdr>
        <w:top w:val="none" w:sz="0" w:space="0" w:color="auto"/>
        <w:left w:val="none" w:sz="0" w:space="0" w:color="auto"/>
        <w:bottom w:val="none" w:sz="0" w:space="0" w:color="auto"/>
        <w:right w:val="none" w:sz="0" w:space="0" w:color="auto"/>
      </w:divBdr>
    </w:div>
    <w:div w:id="123278450">
      <w:bodyDiv w:val="1"/>
      <w:marLeft w:val="0"/>
      <w:marRight w:val="0"/>
      <w:marTop w:val="0"/>
      <w:marBottom w:val="0"/>
      <w:divBdr>
        <w:top w:val="none" w:sz="0" w:space="0" w:color="auto"/>
        <w:left w:val="none" w:sz="0" w:space="0" w:color="auto"/>
        <w:bottom w:val="none" w:sz="0" w:space="0" w:color="auto"/>
        <w:right w:val="none" w:sz="0" w:space="0" w:color="auto"/>
      </w:divBdr>
    </w:div>
    <w:div w:id="123429597">
      <w:bodyDiv w:val="1"/>
      <w:marLeft w:val="0"/>
      <w:marRight w:val="0"/>
      <w:marTop w:val="0"/>
      <w:marBottom w:val="0"/>
      <w:divBdr>
        <w:top w:val="none" w:sz="0" w:space="0" w:color="auto"/>
        <w:left w:val="none" w:sz="0" w:space="0" w:color="auto"/>
        <w:bottom w:val="none" w:sz="0" w:space="0" w:color="auto"/>
        <w:right w:val="none" w:sz="0" w:space="0" w:color="auto"/>
      </w:divBdr>
    </w:div>
    <w:div w:id="123432722">
      <w:bodyDiv w:val="1"/>
      <w:marLeft w:val="0"/>
      <w:marRight w:val="0"/>
      <w:marTop w:val="0"/>
      <w:marBottom w:val="0"/>
      <w:divBdr>
        <w:top w:val="none" w:sz="0" w:space="0" w:color="auto"/>
        <w:left w:val="none" w:sz="0" w:space="0" w:color="auto"/>
        <w:bottom w:val="none" w:sz="0" w:space="0" w:color="auto"/>
        <w:right w:val="none" w:sz="0" w:space="0" w:color="auto"/>
      </w:divBdr>
    </w:div>
    <w:div w:id="123472097">
      <w:bodyDiv w:val="1"/>
      <w:marLeft w:val="0"/>
      <w:marRight w:val="0"/>
      <w:marTop w:val="0"/>
      <w:marBottom w:val="0"/>
      <w:divBdr>
        <w:top w:val="none" w:sz="0" w:space="0" w:color="auto"/>
        <w:left w:val="none" w:sz="0" w:space="0" w:color="auto"/>
        <w:bottom w:val="none" w:sz="0" w:space="0" w:color="auto"/>
        <w:right w:val="none" w:sz="0" w:space="0" w:color="auto"/>
      </w:divBdr>
    </w:div>
    <w:div w:id="123499053">
      <w:bodyDiv w:val="1"/>
      <w:marLeft w:val="0"/>
      <w:marRight w:val="0"/>
      <w:marTop w:val="0"/>
      <w:marBottom w:val="0"/>
      <w:divBdr>
        <w:top w:val="none" w:sz="0" w:space="0" w:color="auto"/>
        <w:left w:val="none" w:sz="0" w:space="0" w:color="auto"/>
        <w:bottom w:val="none" w:sz="0" w:space="0" w:color="auto"/>
        <w:right w:val="none" w:sz="0" w:space="0" w:color="auto"/>
      </w:divBdr>
    </w:div>
    <w:div w:id="123546268">
      <w:bodyDiv w:val="1"/>
      <w:marLeft w:val="0"/>
      <w:marRight w:val="0"/>
      <w:marTop w:val="0"/>
      <w:marBottom w:val="0"/>
      <w:divBdr>
        <w:top w:val="none" w:sz="0" w:space="0" w:color="auto"/>
        <w:left w:val="none" w:sz="0" w:space="0" w:color="auto"/>
        <w:bottom w:val="none" w:sz="0" w:space="0" w:color="auto"/>
        <w:right w:val="none" w:sz="0" w:space="0" w:color="auto"/>
      </w:divBdr>
    </w:div>
    <w:div w:id="123547353">
      <w:bodyDiv w:val="1"/>
      <w:marLeft w:val="0"/>
      <w:marRight w:val="0"/>
      <w:marTop w:val="0"/>
      <w:marBottom w:val="0"/>
      <w:divBdr>
        <w:top w:val="none" w:sz="0" w:space="0" w:color="auto"/>
        <w:left w:val="none" w:sz="0" w:space="0" w:color="auto"/>
        <w:bottom w:val="none" w:sz="0" w:space="0" w:color="auto"/>
        <w:right w:val="none" w:sz="0" w:space="0" w:color="auto"/>
      </w:divBdr>
    </w:div>
    <w:div w:id="123697774">
      <w:bodyDiv w:val="1"/>
      <w:marLeft w:val="0"/>
      <w:marRight w:val="0"/>
      <w:marTop w:val="0"/>
      <w:marBottom w:val="0"/>
      <w:divBdr>
        <w:top w:val="none" w:sz="0" w:space="0" w:color="auto"/>
        <w:left w:val="none" w:sz="0" w:space="0" w:color="auto"/>
        <w:bottom w:val="none" w:sz="0" w:space="0" w:color="auto"/>
        <w:right w:val="none" w:sz="0" w:space="0" w:color="auto"/>
      </w:divBdr>
    </w:div>
    <w:div w:id="123743616">
      <w:bodyDiv w:val="1"/>
      <w:marLeft w:val="0"/>
      <w:marRight w:val="0"/>
      <w:marTop w:val="0"/>
      <w:marBottom w:val="0"/>
      <w:divBdr>
        <w:top w:val="none" w:sz="0" w:space="0" w:color="auto"/>
        <w:left w:val="none" w:sz="0" w:space="0" w:color="auto"/>
        <w:bottom w:val="none" w:sz="0" w:space="0" w:color="auto"/>
        <w:right w:val="none" w:sz="0" w:space="0" w:color="auto"/>
      </w:divBdr>
    </w:div>
    <w:div w:id="123814507">
      <w:bodyDiv w:val="1"/>
      <w:marLeft w:val="0"/>
      <w:marRight w:val="0"/>
      <w:marTop w:val="0"/>
      <w:marBottom w:val="0"/>
      <w:divBdr>
        <w:top w:val="none" w:sz="0" w:space="0" w:color="auto"/>
        <w:left w:val="none" w:sz="0" w:space="0" w:color="auto"/>
        <w:bottom w:val="none" w:sz="0" w:space="0" w:color="auto"/>
        <w:right w:val="none" w:sz="0" w:space="0" w:color="auto"/>
      </w:divBdr>
    </w:div>
    <w:div w:id="123817841">
      <w:bodyDiv w:val="1"/>
      <w:marLeft w:val="0"/>
      <w:marRight w:val="0"/>
      <w:marTop w:val="0"/>
      <w:marBottom w:val="0"/>
      <w:divBdr>
        <w:top w:val="none" w:sz="0" w:space="0" w:color="auto"/>
        <w:left w:val="none" w:sz="0" w:space="0" w:color="auto"/>
        <w:bottom w:val="none" w:sz="0" w:space="0" w:color="auto"/>
        <w:right w:val="none" w:sz="0" w:space="0" w:color="auto"/>
      </w:divBdr>
    </w:div>
    <w:div w:id="124080290">
      <w:bodyDiv w:val="1"/>
      <w:marLeft w:val="0"/>
      <w:marRight w:val="0"/>
      <w:marTop w:val="0"/>
      <w:marBottom w:val="0"/>
      <w:divBdr>
        <w:top w:val="none" w:sz="0" w:space="0" w:color="auto"/>
        <w:left w:val="none" w:sz="0" w:space="0" w:color="auto"/>
        <w:bottom w:val="none" w:sz="0" w:space="0" w:color="auto"/>
        <w:right w:val="none" w:sz="0" w:space="0" w:color="auto"/>
      </w:divBdr>
    </w:div>
    <w:div w:id="124199407">
      <w:bodyDiv w:val="1"/>
      <w:marLeft w:val="0"/>
      <w:marRight w:val="0"/>
      <w:marTop w:val="0"/>
      <w:marBottom w:val="0"/>
      <w:divBdr>
        <w:top w:val="none" w:sz="0" w:space="0" w:color="auto"/>
        <w:left w:val="none" w:sz="0" w:space="0" w:color="auto"/>
        <w:bottom w:val="none" w:sz="0" w:space="0" w:color="auto"/>
        <w:right w:val="none" w:sz="0" w:space="0" w:color="auto"/>
      </w:divBdr>
    </w:div>
    <w:div w:id="124199702">
      <w:bodyDiv w:val="1"/>
      <w:marLeft w:val="0"/>
      <w:marRight w:val="0"/>
      <w:marTop w:val="0"/>
      <w:marBottom w:val="0"/>
      <w:divBdr>
        <w:top w:val="none" w:sz="0" w:space="0" w:color="auto"/>
        <w:left w:val="none" w:sz="0" w:space="0" w:color="auto"/>
        <w:bottom w:val="none" w:sz="0" w:space="0" w:color="auto"/>
        <w:right w:val="none" w:sz="0" w:space="0" w:color="auto"/>
      </w:divBdr>
    </w:div>
    <w:div w:id="124280265">
      <w:bodyDiv w:val="1"/>
      <w:marLeft w:val="0"/>
      <w:marRight w:val="0"/>
      <w:marTop w:val="0"/>
      <w:marBottom w:val="0"/>
      <w:divBdr>
        <w:top w:val="none" w:sz="0" w:space="0" w:color="auto"/>
        <w:left w:val="none" w:sz="0" w:space="0" w:color="auto"/>
        <w:bottom w:val="none" w:sz="0" w:space="0" w:color="auto"/>
        <w:right w:val="none" w:sz="0" w:space="0" w:color="auto"/>
      </w:divBdr>
    </w:div>
    <w:div w:id="124322803">
      <w:bodyDiv w:val="1"/>
      <w:marLeft w:val="0"/>
      <w:marRight w:val="0"/>
      <w:marTop w:val="0"/>
      <w:marBottom w:val="0"/>
      <w:divBdr>
        <w:top w:val="none" w:sz="0" w:space="0" w:color="auto"/>
        <w:left w:val="none" w:sz="0" w:space="0" w:color="auto"/>
        <w:bottom w:val="none" w:sz="0" w:space="0" w:color="auto"/>
        <w:right w:val="none" w:sz="0" w:space="0" w:color="auto"/>
      </w:divBdr>
    </w:div>
    <w:div w:id="124348338">
      <w:bodyDiv w:val="1"/>
      <w:marLeft w:val="0"/>
      <w:marRight w:val="0"/>
      <w:marTop w:val="0"/>
      <w:marBottom w:val="0"/>
      <w:divBdr>
        <w:top w:val="none" w:sz="0" w:space="0" w:color="auto"/>
        <w:left w:val="none" w:sz="0" w:space="0" w:color="auto"/>
        <w:bottom w:val="none" w:sz="0" w:space="0" w:color="auto"/>
        <w:right w:val="none" w:sz="0" w:space="0" w:color="auto"/>
      </w:divBdr>
    </w:div>
    <w:div w:id="124352172">
      <w:bodyDiv w:val="1"/>
      <w:marLeft w:val="0"/>
      <w:marRight w:val="0"/>
      <w:marTop w:val="0"/>
      <w:marBottom w:val="0"/>
      <w:divBdr>
        <w:top w:val="none" w:sz="0" w:space="0" w:color="auto"/>
        <w:left w:val="none" w:sz="0" w:space="0" w:color="auto"/>
        <w:bottom w:val="none" w:sz="0" w:space="0" w:color="auto"/>
        <w:right w:val="none" w:sz="0" w:space="0" w:color="auto"/>
      </w:divBdr>
    </w:div>
    <w:div w:id="124390459">
      <w:bodyDiv w:val="1"/>
      <w:marLeft w:val="0"/>
      <w:marRight w:val="0"/>
      <w:marTop w:val="0"/>
      <w:marBottom w:val="0"/>
      <w:divBdr>
        <w:top w:val="none" w:sz="0" w:space="0" w:color="auto"/>
        <w:left w:val="none" w:sz="0" w:space="0" w:color="auto"/>
        <w:bottom w:val="none" w:sz="0" w:space="0" w:color="auto"/>
        <w:right w:val="none" w:sz="0" w:space="0" w:color="auto"/>
      </w:divBdr>
    </w:div>
    <w:div w:id="124391499">
      <w:bodyDiv w:val="1"/>
      <w:marLeft w:val="0"/>
      <w:marRight w:val="0"/>
      <w:marTop w:val="0"/>
      <w:marBottom w:val="0"/>
      <w:divBdr>
        <w:top w:val="none" w:sz="0" w:space="0" w:color="auto"/>
        <w:left w:val="none" w:sz="0" w:space="0" w:color="auto"/>
        <w:bottom w:val="none" w:sz="0" w:space="0" w:color="auto"/>
        <w:right w:val="none" w:sz="0" w:space="0" w:color="auto"/>
      </w:divBdr>
    </w:div>
    <w:div w:id="124474442">
      <w:bodyDiv w:val="1"/>
      <w:marLeft w:val="0"/>
      <w:marRight w:val="0"/>
      <w:marTop w:val="0"/>
      <w:marBottom w:val="0"/>
      <w:divBdr>
        <w:top w:val="none" w:sz="0" w:space="0" w:color="auto"/>
        <w:left w:val="none" w:sz="0" w:space="0" w:color="auto"/>
        <w:bottom w:val="none" w:sz="0" w:space="0" w:color="auto"/>
        <w:right w:val="none" w:sz="0" w:space="0" w:color="auto"/>
      </w:divBdr>
    </w:div>
    <w:div w:id="124544502">
      <w:bodyDiv w:val="1"/>
      <w:marLeft w:val="0"/>
      <w:marRight w:val="0"/>
      <w:marTop w:val="0"/>
      <w:marBottom w:val="0"/>
      <w:divBdr>
        <w:top w:val="none" w:sz="0" w:space="0" w:color="auto"/>
        <w:left w:val="none" w:sz="0" w:space="0" w:color="auto"/>
        <w:bottom w:val="none" w:sz="0" w:space="0" w:color="auto"/>
        <w:right w:val="none" w:sz="0" w:space="0" w:color="auto"/>
      </w:divBdr>
    </w:div>
    <w:div w:id="124740421">
      <w:bodyDiv w:val="1"/>
      <w:marLeft w:val="0"/>
      <w:marRight w:val="0"/>
      <w:marTop w:val="0"/>
      <w:marBottom w:val="0"/>
      <w:divBdr>
        <w:top w:val="none" w:sz="0" w:space="0" w:color="auto"/>
        <w:left w:val="none" w:sz="0" w:space="0" w:color="auto"/>
        <w:bottom w:val="none" w:sz="0" w:space="0" w:color="auto"/>
        <w:right w:val="none" w:sz="0" w:space="0" w:color="auto"/>
      </w:divBdr>
    </w:div>
    <w:div w:id="124785973">
      <w:bodyDiv w:val="1"/>
      <w:marLeft w:val="0"/>
      <w:marRight w:val="0"/>
      <w:marTop w:val="0"/>
      <w:marBottom w:val="0"/>
      <w:divBdr>
        <w:top w:val="none" w:sz="0" w:space="0" w:color="auto"/>
        <w:left w:val="none" w:sz="0" w:space="0" w:color="auto"/>
        <w:bottom w:val="none" w:sz="0" w:space="0" w:color="auto"/>
        <w:right w:val="none" w:sz="0" w:space="0" w:color="auto"/>
      </w:divBdr>
    </w:div>
    <w:div w:id="124855704">
      <w:bodyDiv w:val="1"/>
      <w:marLeft w:val="0"/>
      <w:marRight w:val="0"/>
      <w:marTop w:val="0"/>
      <w:marBottom w:val="0"/>
      <w:divBdr>
        <w:top w:val="none" w:sz="0" w:space="0" w:color="auto"/>
        <w:left w:val="none" w:sz="0" w:space="0" w:color="auto"/>
        <w:bottom w:val="none" w:sz="0" w:space="0" w:color="auto"/>
        <w:right w:val="none" w:sz="0" w:space="0" w:color="auto"/>
      </w:divBdr>
    </w:div>
    <w:div w:id="125006169">
      <w:bodyDiv w:val="1"/>
      <w:marLeft w:val="0"/>
      <w:marRight w:val="0"/>
      <w:marTop w:val="0"/>
      <w:marBottom w:val="0"/>
      <w:divBdr>
        <w:top w:val="none" w:sz="0" w:space="0" w:color="auto"/>
        <w:left w:val="none" w:sz="0" w:space="0" w:color="auto"/>
        <w:bottom w:val="none" w:sz="0" w:space="0" w:color="auto"/>
        <w:right w:val="none" w:sz="0" w:space="0" w:color="auto"/>
      </w:divBdr>
    </w:div>
    <w:div w:id="125050146">
      <w:bodyDiv w:val="1"/>
      <w:marLeft w:val="0"/>
      <w:marRight w:val="0"/>
      <w:marTop w:val="0"/>
      <w:marBottom w:val="0"/>
      <w:divBdr>
        <w:top w:val="none" w:sz="0" w:space="0" w:color="auto"/>
        <w:left w:val="none" w:sz="0" w:space="0" w:color="auto"/>
        <w:bottom w:val="none" w:sz="0" w:space="0" w:color="auto"/>
        <w:right w:val="none" w:sz="0" w:space="0" w:color="auto"/>
      </w:divBdr>
    </w:div>
    <w:div w:id="125051412">
      <w:bodyDiv w:val="1"/>
      <w:marLeft w:val="0"/>
      <w:marRight w:val="0"/>
      <w:marTop w:val="0"/>
      <w:marBottom w:val="0"/>
      <w:divBdr>
        <w:top w:val="none" w:sz="0" w:space="0" w:color="auto"/>
        <w:left w:val="none" w:sz="0" w:space="0" w:color="auto"/>
        <w:bottom w:val="none" w:sz="0" w:space="0" w:color="auto"/>
        <w:right w:val="none" w:sz="0" w:space="0" w:color="auto"/>
      </w:divBdr>
    </w:div>
    <w:div w:id="125124152">
      <w:bodyDiv w:val="1"/>
      <w:marLeft w:val="0"/>
      <w:marRight w:val="0"/>
      <w:marTop w:val="0"/>
      <w:marBottom w:val="0"/>
      <w:divBdr>
        <w:top w:val="none" w:sz="0" w:space="0" w:color="auto"/>
        <w:left w:val="none" w:sz="0" w:space="0" w:color="auto"/>
        <w:bottom w:val="none" w:sz="0" w:space="0" w:color="auto"/>
        <w:right w:val="none" w:sz="0" w:space="0" w:color="auto"/>
      </w:divBdr>
    </w:div>
    <w:div w:id="125129226">
      <w:bodyDiv w:val="1"/>
      <w:marLeft w:val="0"/>
      <w:marRight w:val="0"/>
      <w:marTop w:val="0"/>
      <w:marBottom w:val="0"/>
      <w:divBdr>
        <w:top w:val="none" w:sz="0" w:space="0" w:color="auto"/>
        <w:left w:val="none" w:sz="0" w:space="0" w:color="auto"/>
        <w:bottom w:val="none" w:sz="0" w:space="0" w:color="auto"/>
        <w:right w:val="none" w:sz="0" w:space="0" w:color="auto"/>
      </w:divBdr>
    </w:div>
    <w:div w:id="125201405">
      <w:bodyDiv w:val="1"/>
      <w:marLeft w:val="0"/>
      <w:marRight w:val="0"/>
      <w:marTop w:val="0"/>
      <w:marBottom w:val="0"/>
      <w:divBdr>
        <w:top w:val="none" w:sz="0" w:space="0" w:color="auto"/>
        <w:left w:val="none" w:sz="0" w:space="0" w:color="auto"/>
        <w:bottom w:val="none" w:sz="0" w:space="0" w:color="auto"/>
        <w:right w:val="none" w:sz="0" w:space="0" w:color="auto"/>
      </w:divBdr>
    </w:div>
    <w:div w:id="125205786">
      <w:bodyDiv w:val="1"/>
      <w:marLeft w:val="0"/>
      <w:marRight w:val="0"/>
      <w:marTop w:val="0"/>
      <w:marBottom w:val="0"/>
      <w:divBdr>
        <w:top w:val="none" w:sz="0" w:space="0" w:color="auto"/>
        <w:left w:val="none" w:sz="0" w:space="0" w:color="auto"/>
        <w:bottom w:val="none" w:sz="0" w:space="0" w:color="auto"/>
        <w:right w:val="none" w:sz="0" w:space="0" w:color="auto"/>
      </w:divBdr>
    </w:div>
    <w:div w:id="125316891">
      <w:bodyDiv w:val="1"/>
      <w:marLeft w:val="0"/>
      <w:marRight w:val="0"/>
      <w:marTop w:val="0"/>
      <w:marBottom w:val="0"/>
      <w:divBdr>
        <w:top w:val="none" w:sz="0" w:space="0" w:color="auto"/>
        <w:left w:val="none" w:sz="0" w:space="0" w:color="auto"/>
        <w:bottom w:val="none" w:sz="0" w:space="0" w:color="auto"/>
        <w:right w:val="none" w:sz="0" w:space="0" w:color="auto"/>
      </w:divBdr>
    </w:div>
    <w:div w:id="125323018">
      <w:bodyDiv w:val="1"/>
      <w:marLeft w:val="0"/>
      <w:marRight w:val="0"/>
      <w:marTop w:val="0"/>
      <w:marBottom w:val="0"/>
      <w:divBdr>
        <w:top w:val="none" w:sz="0" w:space="0" w:color="auto"/>
        <w:left w:val="none" w:sz="0" w:space="0" w:color="auto"/>
        <w:bottom w:val="none" w:sz="0" w:space="0" w:color="auto"/>
        <w:right w:val="none" w:sz="0" w:space="0" w:color="auto"/>
      </w:divBdr>
    </w:div>
    <w:div w:id="125465922">
      <w:bodyDiv w:val="1"/>
      <w:marLeft w:val="0"/>
      <w:marRight w:val="0"/>
      <w:marTop w:val="0"/>
      <w:marBottom w:val="0"/>
      <w:divBdr>
        <w:top w:val="none" w:sz="0" w:space="0" w:color="auto"/>
        <w:left w:val="none" w:sz="0" w:space="0" w:color="auto"/>
        <w:bottom w:val="none" w:sz="0" w:space="0" w:color="auto"/>
        <w:right w:val="none" w:sz="0" w:space="0" w:color="auto"/>
      </w:divBdr>
    </w:div>
    <w:div w:id="125587070">
      <w:bodyDiv w:val="1"/>
      <w:marLeft w:val="0"/>
      <w:marRight w:val="0"/>
      <w:marTop w:val="0"/>
      <w:marBottom w:val="0"/>
      <w:divBdr>
        <w:top w:val="none" w:sz="0" w:space="0" w:color="auto"/>
        <w:left w:val="none" w:sz="0" w:space="0" w:color="auto"/>
        <w:bottom w:val="none" w:sz="0" w:space="0" w:color="auto"/>
        <w:right w:val="none" w:sz="0" w:space="0" w:color="auto"/>
      </w:divBdr>
    </w:div>
    <w:div w:id="125660066">
      <w:bodyDiv w:val="1"/>
      <w:marLeft w:val="0"/>
      <w:marRight w:val="0"/>
      <w:marTop w:val="0"/>
      <w:marBottom w:val="0"/>
      <w:divBdr>
        <w:top w:val="none" w:sz="0" w:space="0" w:color="auto"/>
        <w:left w:val="none" w:sz="0" w:space="0" w:color="auto"/>
        <w:bottom w:val="none" w:sz="0" w:space="0" w:color="auto"/>
        <w:right w:val="none" w:sz="0" w:space="0" w:color="auto"/>
      </w:divBdr>
    </w:div>
    <w:div w:id="125662571">
      <w:bodyDiv w:val="1"/>
      <w:marLeft w:val="0"/>
      <w:marRight w:val="0"/>
      <w:marTop w:val="0"/>
      <w:marBottom w:val="0"/>
      <w:divBdr>
        <w:top w:val="none" w:sz="0" w:space="0" w:color="auto"/>
        <w:left w:val="none" w:sz="0" w:space="0" w:color="auto"/>
        <w:bottom w:val="none" w:sz="0" w:space="0" w:color="auto"/>
        <w:right w:val="none" w:sz="0" w:space="0" w:color="auto"/>
      </w:divBdr>
    </w:div>
    <w:div w:id="125702678">
      <w:bodyDiv w:val="1"/>
      <w:marLeft w:val="0"/>
      <w:marRight w:val="0"/>
      <w:marTop w:val="0"/>
      <w:marBottom w:val="0"/>
      <w:divBdr>
        <w:top w:val="none" w:sz="0" w:space="0" w:color="auto"/>
        <w:left w:val="none" w:sz="0" w:space="0" w:color="auto"/>
        <w:bottom w:val="none" w:sz="0" w:space="0" w:color="auto"/>
        <w:right w:val="none" w:sz="0" w:space="0" w:color="auto"/>
      </w:divBdr>
    </w:div>
    <w:div w:id="125852382">
      <w:bodyDiv w:val="1"/>
      <w:marLeft w:val="0"/>
      <w:marRight w:val="0"/>
      <w:marTop w:val="0"/>
      <w:marBottom w:val="0"/>
      <w:divBdr>
        <w:top w:val="none" w:sz="0" w:space="0" w:color="auto"/>
        <w:left w:val="none" w:sz="0" w:space="0" w:color="auto"/>
        <w:bottom w:val="none" w:sz="0" w:space="0" w:color="auto"/>
        <w:right w:val="none" w:sz="0" w:space="0" w:color="auto"/>
      </w:divBdr>
    </w:div>
    <w:div w:id="125856941">
      <w:bodyDiv w:val="1"/>
      <w:marLeft w:val="0"/>
      <w:marRight w:val="0"/>
      <w:marTop w:val="0"/>
      <w:marBottom w:val="0"/>
      <w:divBdr>
        <w:top w:val="none" w:sz="0" w:space="0" w:color="auto"/>
        <w:left w:val="none" w:sz="0" w:space="0" w:color="auto"/>
        <w:bottom w:val="none" w:sz="0" w:space="0" w:color="auto"/>
        <w:right w:val="none" w:sz="0" w:space="0" w:color="auto"/>
      </w:divBdr>
    </w:div>
    <w:div w:id="125857337">
      <w:bodyDiv w:val="1"/>
      <w:marLeft w:val="0"/>
      <w:marRight w:val="0"/>
      <w:marTop w:val="0"/>
      <w:marBottom w:val="0"/>
      <w:divBdr>
        <w:top w:val="none" w:sz="0" w:space="0" w:color="auto"/>
        <w:left w:val="none" w:sz="0" w:space="0" w:color="auto"/>
        <w:bottom w:val="none" w:sz="0" w:space="0" w:color="auto"/>
        <w:right w:val="none" w:sz="0" w:space="0" w:color="auto"/>
      </w:divBdr>
    </w:div>
    <w:div w:id="125900892">
      <w:bodyDiv w:val="1"/>
      <w:marLeft w:val="0"/>
      <w:marRight w:val="0"/>
      <w:marTop w:val="0"/>
      <w:marBottom w:val="0"/>
      <w:divBdr>
        <w:top w:val="none" w:sz="0" w:space="0" w:color="auto"/>
        <w:left w:val="none" w:sz="0" w:space="0" w:color="auto"/>
        <w:bottom w:val="none" w:sz="0" w:space="0" w:color="auto"/>
        <w:right w:val="none" w:sz="0" w:space="0" w:color="auto"/>
      </w:divBdr>
    </w:div>
    <w:div w:id="126052940">
      <w:bodyDiv w:val="1"/>
      <w:marLeft w:val="0"/>
      <w:marRight w:val="0"/>
      <w:marTop w:val="0"/>
      <w:marBottom w:val="0"/>
      <w:divBdr>
        <w:top w:val="none" w:sz="0" w:space="0" w:color="auto"/>
        <w:left w:val="none" w:sz="0" w:space="0" w:color="auto"/>
        <w:bottom w:val="none" w:sz="0" w:space="0" w:color="auto"/>
        <w:right w:val="none" w:sz="0" w:space="0" w:color="auto"/>
      </w:divBdr>
    </w:div>
    <w:div w:id="126053540">
      <w:bodyDiv w:val="1"/>
      <w:marLeft w:val="0"/>
      <w:marRight w:val="0"/>
      <w:marTop w:val="0"/>
      <w:marBottom w:val="0"/>
      <w:divBdr>
        <w:top w:val="none" w:sz="0" w:space="0" w:color="auto"/>
        <w:left w:val="none" w:sz="0" w:space="0" w:color="auto"/>
        <w:bottom w:val="none" w:sz="0" w:space="0" w:color="auto"/>
        <w:right w:val="none" w:sz="0" w:space="0" w:color="auto"/>
      </w:divBdr>
    </w:div>
    <w:div w:id="126094465">
      <w:bodyDiv w:val="1"/>
      <w:marLeft w:val="0"/>
      <w:marRight w:val="0"/>
      <w:marTop w:val="0"/>
      <w:marBottom w:val="0"/>
      <w:divBdr>
        <w:top w:val="none" w:sz="0" w:space="0" w:color="auto"/>
        <w:left w:val="none" w:sz="0" w:space="0" w:color="auto"/>
        <w:bottom w:val="none" w:sz="0" w:space="0" w:color="auto"/>
        <w:right w:val="none" w:sz="0" w:space="0" w:color="auto"/>
      </w:divBdr>
    </w:div>
    <w:div w:id="126120578">
      <w:bodyDiv w:val="1"/>
      <w:marLeft w:val="0"/>
      <w:marRight w:val="0"/>
      <w:marTop w:val="0"/>
      <w:marBottom w:val="0"/>
      <w:divBdr>
        <w:top w:val="none" w:sz="0" w:space="0" w:color="auto"/>
        <w:left w:val="none" w:sz="0" w:space="0" w:color="auto"/>
        <w:bottom w:val="none" w:sz="0" w:space="0" w:color="auto"/>
        <w:right w:val="none" w:sz="0" w:space="0" w:color="auto"/>
      </w:divBdr>
    </w:div>
    <w:div w:id="126246560">
      <w:bodyDiv w:val="1"/>
      <w:marLeft w:val="0"/>
      <w:marRight w:val="0"/>
      <w:marTop w:val="0"/>
      <w:marBottom w:val="0"/>
      <w:divBdr>
        <w:top w:val="none" w:sz="0" w:space="0" w:color="auto"/>
        <w:left w:val="none" w:sz="0" w:space="0" w:color="auto"/>
        <w:bottom w:val="none" w:sz="0" w:space="0" w:color="auto"/>
        <w:right w:val="none" w:sz="0" w:space="0" w:color="auto"/>
      </w:divBdr>
    </w:div>
    <w:div w:id="126287975">
      <w:bodyDiv w:val="1"/>
      <w:marLeft w:val="0"/>
      <w:marRight w:val="0"/>
      <w:marTop w:val="0"/>
      <w:marBottom w:val="0"/>
      <w:divBdr>
        <w:top w:val="none" w:sz="0" w:space="0" w:color="auto"/>
        <w:left w:val="none" w:sz="0" w:space="0" w:color="auto"/>
        <w:bottom w:val="none" w:sz="0" w:space="0" w:color="auto"/>
        <w:right w:val="none" w:sz="0" w:space="0" w:color="auto"/>
      </w:divBdr>
    </w:div>
    <w:div w:id="126355932">
      <w:bodyDiv w:val="1"/>
      <w:marLeft w:val="0"/>
      <w:marRight w:val="0"/>
      <w:marTop w:val="0"/>
      <w:marBottom w:val="0"/>
      <w:divBdr>
        <w:top w:val="none" w:sz="0" w:space="0" w:color="auto"/>
        <w:left w:val="none" w:sz="0" w:space="0" w:color="auto"/>
        <w:bottom w:val="none" w:sz="0" w:space="0" w:color="auto"/>
        <w:right w:val="none" w:sz="0" w:space="0" w:color="auto"/>
      </w:divBdr>
    </w:div>
    <w:div w:id="126558646">
      <w:bodyDiv w:val="1"/>
      <w:marLeft w:val="0"/>
      <w:marRight w:val="0"/>
      <w:marTop w:val="0"/>
      <w:marBottom w:val="0"/>
      <w:divBdr>
        <w:top w:val="none" w:sz="0" w:space="0" w:color="auto"/>
        <w:left w:val="none" w:sz="0" w:space="0" w:color="auto"/>
        <w:bottom w:val="none" w:sz="0" w:space="0" w:color="auto"/>
        <w:right w:val="none" w:sz="0" w:space="0" w:color="auto"/>
      </w:divBdr>
    </w:div>
    <w:div w:id="126705455">
      <w:bodyDiv w:val="1"/>
      <w:marLeft w:val="0"/>
      <w:marRight w:val="0"/>
      <w:marTop w:val="0"/>
      <w:marBottom w:val="0"/>
      <w:divBdr>
        <w:top w:val="none" w:sz="0" w:space="0" w:color="auto"/>
        <w:left w:val="none" w:sz="0" w:space="0" w:color="auto"/>
        <w:bottom w:val="none" w:sz="0" w:space="0" w:color="auto"/>
        <w:right w:val="none" w:sz="0" w:space="0" w:color="auto"/>
      </w:divBdr>
    </w:div>
    <w:div w:id="126706546">
      <w:bodyDiv w:val="1"/>
      <w:marLeft w:val="0"/>
      <w:marRight w:val="0"/>
      <w:marTop w:val="0"/>
      <w:marBottom w:val="0"/>
      <w:divBdr>
        <w:top w:val="none" w:sz="0" w:space="0" w:color="auto"/>
        <w:left w:val="none" w:sz="0" w:space="0" w:color="auto"/>
        <w:bottom w:val="none" w:sz="0" w:space="0" w:color="auto"/>
        <w:right w:val="none" w:sz="0" w:space="0" w:color="auto"/>
      </w:divBdr>
    </w:div>
    <w:div w:id="126706995">
      <w:bodyDiv w:val="1"/>
      <w:marLeft w:val="0"/>
      <w:marRight w:val="0"/>
      <w:marTop w:val="0"/>
      <w:marBottom w:val="0"/>
      <w:divBdr>
        <w:top w:val="none" w:sz="0" w:space="0" w:color="auto"/>
        <w:left w:val="none" w:sz="0" w:space="0" w:color="auto"/>
        <w:bottom w:val="none" w:sz="0" w:space="0" w:color="auto"/>
        <w:right w:val="none" w:sz="0" w:space="0" w:color="auto"/>
      </w:divBdr>
    </w:div>
    <w:div w:id="126818967">
      <w:bodyDiv w:val="1"/>
      <w:marLeft w:val="0"/>
      <w:marRight w:val="0"/>
      <w:marTop w:val="0"/>
      <w:marBottom w:val="0"/>
      <w:divBdr>
        <w:top w:val="none" w:sz="0" w:space="0" w:color="auto"/>
        <w:left w:val="none" w:sz="0" w:space="0" w:color="auto"/>
        <w:bottom w:val="none" w:sz="0" w:space="0" w:color="auto"/>
        <w:right w:val="none" w:sz="0" w:space="0" w:color="auto"/>
      </w:divBdr>
    </w:div>
    <w:div w:id="126823514">
      <w:bodyDiv w:val="1"/>
      <w:marLeft w:val="0"/>
      <w:marRight w:val="0"/>
      <w:marTop w:val="0"/>
      <w:marBottom w:val="0"/>
      <w:divBdr>
        <w:top w:val="none" w:sz="0" w:space="0" w:color="auto"/>
        <w:left w:val="none" w:sz="0" w:space="0" w:color="auto"/>
        <w:bottom w:val="none" w:sz="0" w:space="0" w:color="auto"/>
        <w:right w:val="none" w:sz="0" w:space="0" w:color="auto"/>
      </w:divBdr>
    </w:div>
    <w:div w:id="126826934">
      <w:bodyDiv w:val="1"/>
      <w:marLeft w:val="0"/>
      <w:marRight w:val="0"/>
      <w:marTop w:val="0"/>
      <w:marBottom w:val="0"/>
      <w:divBdr>
        <w:top w:val="none" w:sz="0" w:space="0" w:color="auto"/>
        <w:left w:val="none" w:sz="0" w:space="0" w:color="auto"/>
        <w:bottom w:val="none" w:sz="0" w:space="0" w:color="auto"/>
        <w:right w:val="none" w:sz="0" w:space="0" w:color="auto"/>
      </w:divBdr>
    </w:div>
    <w:div w:id="126899017">
      <w:bodyDiv w:val="1"/>
      <w:marLeft w:val="0"/>
      <w:marRight w:val="0"/>
      <w:marTop w:val="0"/>
      <w:marBottom w:val="0"/>
      <w:divBdr>
        <w:top w:val="none" w:sz="0" w:space="0" w:color="auto"/>
        <w:left w:val="none" w:sz="0" w:space="0" w:color="auto"/>
        <w:bottom w:val="none" w:sz="0" w:space="0" w:color="auto"/>
        <w:right w:val="none" w:sz="0" w:space="0" w:color="auto"/>
      </w:divBdr>
    </w:div>
    <w:div w:id="127016479">
      <w:bodyDiv w:val="1"/>
      <w:marLeft w:val="0"/>
      <w:marRight w:val="0"/>
      <w:marTop w:val="0"/>
      <w:marBottom w:val="0"/>
      <w:divBdr>
        <w:top w:val="none" w:sz="0" w:space="0" w:color="auto"/>
        <w:left w:val="none" w:sz="0" w:space="0" w:color="auto"/>
        <w:bottom w:val="none" w:sz="0" w:space="0" w:color="auto"/>
        <w:right w:val="none" w:sz="0" w:space="0" w:color="auto"/>
      </w:divBdr>
    </w:div>
    <w:div w:id="127167839">
      <w:bodyDiv w:val="1"/>
      <w:marLeft w:val="0"/>
      <w:marRight w:val="0"/>
      <w:marTop w:val="0"/>
      <w:marBottom w:val="0"/>
      <w:divBdr>
        <w:top w:val="none" w:sz="0" w:space="0" w:color="auto"/>
        <w:left w:val="none" w:sz="0" w:space="0" w:color="auto"/>
        <w:bottom w:val="none" w:sz="0" w:space="0" w:color="auto"/>
        <w:right w:val="none" w:sz="0" w:space="0" w:color="auto"/>
      </w:divBdr>
    </w:div>
    <w:div w:id="127286803">
      <w:bodyDiv w:val="1"/>
      <w:marLeft w:val="0"/>
      <w:marRight w:val="0"/>
      <w:marTop w:val="0"/>
      <w:marBottom w:val="0"/>
      <w:divBdr>
        <w:top w:val="none" w:sz="0" w:space="0" w:color="auto"/>
        <w:left w:val="none" w:sz="0" w:space="0" w:color="auto"/>
        <w:bottom w:val="none" w:sz="0" w:space="0" w:color="auto"/>
        <w:right w:val="none" w:sz="0" w:space="0" w:color="auto"/>
      </w:divBdr>
    </w:div>
    <w:div w:id="127361060">
      <w:bodyDiv w:val="1"/>
      <w:marLeft w:val="0"/>
      <w:marRight w:val="0"/>
      <w:marTop w:val="0"/>
      <w:marBottom w:val="0"/>
      <w:divBdr>
        <w:top w:val="none" w:sz="0" w:space="0" w:color="auto"/>
        <w:left w:val="none" w:sz="0" w:space="0" w:color="auto"/>
        <w:bottom w:val="none" w:sz="0" w:space="0" w:color="auto"/>
        <w:right w:val="none" w:sz="0" w:space="0" w:color="auto"/>
      </w:divBdr>
    </w:div>
    <w:div w:id="127404617">
      <w:bodyDiv w:val="1"/>
      <w:marLeft w:val="0"/>
      <w:marRight w:val="0"/>
      <w:marTop w:val="0"/>
      <w:marBottom w:val="0"/>
      <w:divBdr>
        <w:top w:val="none" w:sz="0" w:space="0" w:color="auto"/>
        <w:left w:val="none" w:sz="0" w:space="0" w:color="auto"/>
        <w:bottom w:val="none" w:sz="0" w:space="0" w:color="auto"/>
        <w:right w:val="none" w:sz="0" w:space="0" w:color="auto"/>
      </w:divBdr>
    </w:div>
    <w:div w:id="127551657">
      <w:bodyDiv w:val="1"/>
      <w:marLeft w:val="0"/>
      <w:marRight w:val="0"/>
      <w:marTop w:val="0"/>
      <w:marBottom w:val="0"/>
      <w:divBdr>
        <w:top w:val="none" w:sz="0" w:space="0" w:color="auto"/>
        <w:left w:val="none" w:sz="0" w:space="0" w:color="auto"/>
        <w:bottom w:val="none" w:sz="0" w:space="0" w:color="auto"/>
        <w:right w:val="none" w:sz="0" w:space="0" w:color="auto"/>
      </w:divBdr>
    </w:div>
    <w:div w:id="127555529">
      <w:bodyDiv w:val="1"/>
      <w:marLeft w:val="0"/>
      <w:marRight w:val="0"/>
      <w:marTop w:val="0"/>
      <w:marBottom w:val="0"/>
      <w:divBdr>
        <w:top w:val="none" w:sz="0" w:space="0" w:color="auto"/>
        <w:left w:val="none" w:sz="0" w:space="0" w:color="auto"/>
        <w:bottom w:val="none" w:sz="0" w:space="0" w:color="auto"/>
        <w:right w:val="none" w:sz="0" w:space="0" w:color="auto"/>
      </w:divBdr>
    </w:div>
    <w:div w:id="127628579">
      <w:bodyDiv w:val="1"/>
      <w:marLeft w:val="0"/>
      <w:marRight w:val="0"/>
      <w:marTop w:val="0"/>
      <w:marBottom w:val="0"/>
      <w:divBdr>
        <w:top w:val="none" w:sz="0" w:space="0" w:color="auto"/>
        <w:left w:val="none" w:sz="0" w:space="0" w:color="auto"/>
        <w:bottom w:val="none" w:sz="0" w:space="0" w:color="auto"/>
        <w:right w:val="none" w:sz="0" w:space="0" w:color="auto"/>
      </w:divBdr>
    </w:div>
    <w:div w:id="127676065">
      <w:bodyDiv w:val="1"/>
      <w:marLeft w:val="0"/>
      <w:marRight w:val="0"/>
      <w:marTop w:val="0"/>
      <w:marBottom w:val="0"/>
      <w:divBdr>
        <w:top w:val="none" w:sz="0" w:space="0" w:color="auto"/>
        <w:left w:val="none" w:sz="0" w:space="0" w:color="auto"/>
        <w:bottom w:val="none" w:sz="0" w:space="0" w:color="auto"/>
        <w:right w:val="none" w:sz="0" w:space="0" w:color="auto"/>
      </w:divBdr>
    </w:div>
    <w:div w:id="127817969">
      <w:bodyDiv w:val="1"/>
      <w:marLeft w:val="0"/>
      <w:marRight w:val="0"/>
      <w:marTop w:val="0"/>
      <w:marBottom w:val="0"/>
      <w:divBdr>
        <w:top w:val="none" w:sz="0" w:space="0" w:color="auto"/>
        <w:left w:val="none" w:sz="0" w:space="0" w:color="auto"/>
        <w:bottom w:val="none" w:sz="0" w:space="0" w:color="auto"/>
        <w:right w:val="none" w:sz="0" w:space="0" w:color="auto"/>
      </w:divBdr>
    </w:div>
    <w:div w:id="127862378">
      <w:bodyDiv w:val="1"/>
      <w:marLeft w:val="0"/>
      <w:marRight w:val="0"/>
      <w:marTop w:val="0"/>
      <w:marBottom w:val="0"/>
      <w:divBdr>
        <w:top w:val="none" w:sz="0" w:space="0" w:color="auto"/>
        <w:left w:val="none" w:sz="0" w:space="0" w:color="auto"/>
        <w:bottom w:val="none" w:sz="0" w:space="0" w:color="auto"/>
        <w:right w:val="none" w:sz="0" w:space="0" w:color="auto"/>
      </w:divBdr>
    </w:div>
    <w:div w:id="127867052">
      <w:bodyDiv w:val="1"/>
      <w:marLeft w:val="0"/>
      <w:marRight w:val="0"/>
      <w:marTop w:val="0"/>
      <w:marBottom w:val="0"/>
      <w:divBdr>
        <w:top w:val="none" w:sz="0" w:space="0" w:color="auto"/>
        <w:left w:val="none" w:sz="0" w:space="0" w:color="auto"/>
        <w:bottom w:val="none" w:sz="0" w:space="0" w:color="auto"/>
        <w:right w:val="none" w:sz="0" w:space="0" w:color="auto"/>
      </w:divBdr>
    </w:div>
    <w:div w:id="127938727">
      <w:bodyDiv w:val="1"/>
      <w:marLeft w:val="0"/>
      <w:marRight w:val="0"/>
      <w:marTop w:val="0"/>
      <w:marBottom w:val="0"/>
      <w:divBdr>
        <w:top w:val="none" w:sz="0" w:space="0" w:color="auto"/>
        <w:left w:val="none" w:sz="0" w:space="0" w:color="auto"/>
        <w:bottom w:val="none" w:sz="0" w:space="0" w:color="auto"/>
        <w:right w:val="none" w:sz="0" w:space="0" w:color="auto"/>
      </w:divBdr>
    </w:div>
    <w:div w:id="128086493">
      <w:bodyDiv w:val="1"/>
      <w:marLeft w:val="0"/>
      <w:marRight w:val="0"/>
      <w:marTop w:val="0"/>
      <w:marBottom w:val="0"/>
      <w:divBdr>
        <w:top w:val="none" w:sz="0" w:space="0" w:color="auto"/>
        <w:left w:val="none" w:sz="0" w:space="0" w:color="auto"/>
        <w:bottom w:val="none" w:sz="0" w:space="0" w:color="auto"/>
        <w:right w:val="none" w:sz="0" w:space="0" w:color="auto"/>
      </w:divBdr>
    </w:div>
    <w:div w:id="128211972">
      <w:bodyDiv w:val="1"/>
      <w:marLeft w:val="0"/>
      <w:marRight w:val="0"/>
      <w:marTop w:val="0"/>
      <w:marBottom w:val="0"/>
      <w:divBdr>
        <w:top w:val="none" w:sz="0" w:space="0" w:color="auto"/>
        <w:left w:val="none" w:sz="0" w:space="0" w:color="auto"/>
        <w:bottom w:val="none" w:sz="0" w:space="0" w:color="auto"/>
        <w:right w:val="none" w:sz="0" w:space="0" w:color="auto"/>
      </w:divBdr>
    </w:div>
    <w:div w:id="128212117">
      <w:bodyDiv w:val="1"/>
      <w:marLeft w:val="0"/>
      <w:marRight w:val="0"/>
      <w:marTop w:val="0"/>
      <w:marBottom w:val="0"/>
      <w:divBdr>
        <w:top w:val="none" w:sz="0" w:space="0" w:color="auto"/>
        <w:left w:val="none" w:sz="0" w:space="0" w:color="auto"/>
        <w:bottom w:val="none" w:sz="0" w:space="0" w:color="auto"/>
        <w:right w:val="none" w:sz="0" w:space="0" w:color="auto"/>
      </w:divBdr>
    </w:div>
    <w:div w:id="128322916">
      <w:bodyDiv w:val="1"/>
      <w:marLeft w:val="0"/>
      <w:marRight w:val="0"/>
      <w:marTop w:val="0"/>
      <w:marBottom w:val="0"/>
      <w:divBdr>
        <w:top w:val="none" w:sz="0" w:space="0" w:color="auto"/>
        <w:left w:val="none" w:sz="0" w:space="0" w:color="auto"/>
        <w:bottom w:val="none" w:sz="0" w:space="0" w:color="auto"/>
        <w:right w:val="none" w:sz="0" w:space="0" w:color="auto"/>
      </w:divBdr>
    </w:div>
    <w:div w:id="128328464">
      <w:bodyDiv w:val="1"/>
      <w:marLeft w:val="0"/>
      <w:marRight w:val="0"/>
      <w:marTop w:val="0"/>
      <w:marBottom w:val="0"/>
      <w:divBdr>
        <w:top w:val="none" w:sz="0" w:space="0" w:color="auto"/>
        <w:left w:val="none" w:sz="0" w:space="0" w:color="auto"/>
        <w:bottom w:val="none" w:sz="0" w:space="0" w:color="auto"/>
        <w:right w:val="none" w:sz="0" w:space="0" w:color="auto"/>
      </w:divBdr>
    </w:div>
    <w:div w:id="128328825">
      <w:bodyDiv w:val="1"/>
      <w:marLeft w:val="0"/>
      <w:marRight w:val="0"/>
      <w:marTop w:val="0"/>
      <w:marBottom w:val="0"/>
      <w:divBdr>
        <w:top w:val="none" w:sz="0" w:space="0" w:color="auto"/>
        <w:left w:val="none" w:sz="0" w:space="0" w:color="auto"/>
        <w:bottom w:val="none" w:sz="0" w:space="0" w:color="auto"/>
        <w:right w:val="none" w:sz="0" w:space="0" w:color="auto"/>
      </w:divBdr>
    </w:div>
    <w:div w:id="128474133">
      <w:bodyDiv w:val="1"/>
      <w:marLeft w:val="0"/>
      <w:marRight w:val="0"/>
      <w:marTop w:val="0"/>
      <w:marBottom w:val="0"/>
      <w:divBdr>
        <w:top w:val="none" w:sz="0" w:space="0" w:color="auto"/>
        <w:left w:val="none" w:sz="0" w:space="0" w:color="auto"/>
        <w:bottom w:val="none" w:sz="0" w:space="0" w:color="auto"/>
        <w:right w:val="none" w:sz="0" w:space="0" w:color="auto"/>
      </w:divBdr>
    </w:div>
    <w:div w:id="128474403">
      <w:bodyDiv w:val="1"/>
      <w:marLeft w:val="0"/>
      <w:marRight w:val="0"/>
      <w:marTop w:val="0"/>
      <w:marBottom w:val="0"/>
      <w:divBdr>
        <w:top w:val="none" w:sz="0" w:space="0" w:color="auto"/>
        <w:left w:val="none" w:sz="0" w:space="0" w:color="auto"/>
        <w:bottom w:val="none" w:sz="0" w:space="0" w:color="auto"/>
        <w:right w:val="none" w:sz="0" w:space="0" w:color="auto"/>
      </w:divBdr>
    </w:div>
    <w:div w:id="128481483">
      <w:bodyDiv w:val="1"/>
      <w:marLeft w:val="0"/>
      <w:marRight w:val="0"/>
      <w:marTop w:val="0"/>
      <w:marBottom w:val="0"/>
      <w:divBdr>
        <w:top w:val="none" w:sz="0" w:space="0" w:color="auto"/>
        <w:left w:val="none" w:sz="0" w:space="0" w:color="auto"/>
        <w:bottom w:val="none" w:sz="0" w:space="0" w:color="auto"/>
        <w:right w:val="none" w:sz="0" w:space="0" w:color="auto"/>
      </w:divBdr>
    </w:div>
    <w:div w:id="128516732">
      <w:bodyDiv w:val="1"/>
      <w:marLeft w:val="0"/>
      <w:marRight w:val="0"/>
      <w:marTop w:val="0"/>
      <w:marBottom w:val="0"/>
      <w:divBdr>
        <w:top w:val="none" w:sz="0" w:space="0" w:color="auto"/>
        <w:left w:val="none" w:sz="0" w:space="0" w:color="auto"/>
        <w:bottom w:val="none" w:sz="0" w:space="0" w:color="auto"/>
        <w:right w:val="none" w:sz="0" w:space="0" w:color="auto"/>
      </w:divBdr>
    </w:div>
    <w:div w:id="128522931">
      <w:bodyDiv w:val="1"/>
      <w:marLeft w:val="0"/>
      <w:marRight w:val="0"/>
      <w:marTop w:val="0"/>
      <w:marBottom w:val="0"/>
      <w:divBdr>
        <w:top w:val="none" w:sz="0" w:space="0" w:color="auto"/>
        <w:left w:val="none" w:sz="0" w:space="0" w:color="auto"/>
        <w:bottom w:val="none" w:sz="0" w:space="0" w:color="auto"/>
        <w:right w:val="none" w:sz="0" w:space="0" w:color="auto"/>
      </w:divBdr>
    </w:div>
    <w:div w:id="128592519">
      <w:bodyDiv w:val="1"/>
      <w:marLeft w:val="0"/>
      <w:marRight w:val="0"/>
      <w:marTop w:val="0"/>
      <w:marBottom w:val="0"/>
      <w:divBdr>
        <w:top w:val="none" w:sz="0" w:space="0" w:color="auto"/>
        <w:left w:val="none" w:sz="0" w:space="0" w:color="auto"/>
        <w:bottom w:val="none" w:sz="0" w:space="0" w:color="auto"/>
        <w:right w:val="none" w:sz="0" w:space="0" w:color="auto"/>
      </w:divBdr>
    </w:div>
    <w:div w:id="128594610">
      <w:bodyDiv w:val="1"/>
      <w:marLeft w:val="0"/>
      <w:marRight w:val="0"/>
      <w:marTop w:val="0"/>
      <w:marBottom w:val="0"/>
      <w:divBdr>
        <w:top w:val="none" w:sz="0" w:space="0" w:color="auto"/>
        <w:left w:val="none" w:sz="0" w:space="0" w:color="auto"/>
        <w:bottom w:val="none" w:sz="0" w:space="0" w:color="auto"/>
        <w:right w:val="none" w:sz="0" w:space="0" w:color="auto"/>
      </w:divBdr>
    </w:div>
    <w:div w:id="128598815">
      <w:bodyDiv w:val="1"/>
      <w:marLeft w:val="0"/>
      <w:marRight w:val="0"/>
      <w:marTop w:val="0"/>
      <w:marBottom w:val="0"/>
      <w:divBdr>
        <w:top w:val="none" w:sz="0" w:space="0" w:color="auto"/>
        <w:left w:val="none" w:sz="0" w:space="0" w:color="auto"/>
        <w:bottom w:val="none" w:sz="0" w:space="0" w:color="auto"/>
        <w:right w:val="none" w:sz="0" w:space="0" w:color="auto"/>
      </w:divBdr>
    </w:div>
    <w:div w:id="128665925">
      <w:bodyDiv w:val="1"/>
      <w:marLeft w:val="0"/>
      <w:marRight w:val="0"/>
      <w:marTop w:val="0"/>
      <w:marBottom w:val="0"/>
      <w:divBdr>
        <w:top w:val="none" w:sz="0" w:space="0" w:color="auto"/>
        <w:left w:val="none" w:sz="0" w:space="0" w:color="auto"/>
        <w:bottom w:val="none" w:sz="0" w:space="0" w:color="auto"/>
        <w:right w:val="none" w:sz="0" w:space="0" w:color="auto"/>
      </w:divBdr>
    </w:div>
    <w:div w:id="128743990">
      <w:bodyDiv w:val="1"/>
      <w:marLeft w:val="0"/>
      <w:marRight w:val="0"/>
      <w:marTop w:val="0"/>
      <w:marBottom w:val="0"/>
      <w:divBdr>
        <w:top w:val="none" w:sz="0" w:space="0" w:color="auto"/>
        <w:left w:val="none" w:sz="0" w:space="0" w:color="auto"/>
        <w:bottom w:val="none" w:sz="0" w:space="0" w:color="auto"/>
        <w:right w:val="none" w:sz="0" w:space="0" w:color="auto"/>
      </w:divBdr>
    </w:div>
    <w:div w:id="128787779">
      <w:bodyDiv w:val="1"/>
      <w:marLeft w:val="0"/>
      <w:marRight w:val="0"/>
      <w:marTop w:val="0"/>
      <w:marBottom w:val="0"/>
      <w:divBdr>
        <w:top w:val="none" w:sz="0" w:space="0" w:color="auto"/>
        <w:left w:val="none" w:sz="0" w:space="0" w:color="auto"/>
        <w:bottom w:val="none" w:sz="0" w:space="0" w:color="auto"/>
        <w:right w:val="none" w:sz="0" w:space="0" w:color="auto"/>
      </w:divBdr>
    </w:div>
    <w:div w:id="128981677">
      <w:bodyDiv w:val="1"/>
      <w:marLeft w:val="0"/>
      <w:marRight w:val="0"/>
      <w:marTop w:val="0"/>
      <w:marBottom w:val="0"/>
      <w:divBdr>
        <w:top w:val="none" w:sz="0" w:space="0" w:color="auto"/>
        <w:left w:val="none" w:sz="0" w:space="0" w:color="auto"/>
        <w:bottom w:val="none" w:sz="0" w:space="0" w:color="auto"/>
        <w:right w:val="none" w:sz="0" w:space="0" w:color="auto"/>
      </w:divBdr>
    </w:div>
    <w:div w:id="128984659">
      <w:bodyDiv w:val="1"/>
      <w:marLeft w:val="0"/>
      <w:marRight w:val="0"/>
      <w:marTop w:val="0"/>
      <w:marBottom w:val="0"/>
      <w:divBdr>
        <w:top w:val="none" w:sz="0" w:space="0" w:color="auto"/>
        <w:left w:val="none" w:sz="0" w:space="0" w:color="auto"/>
        <w:bottom w:val="none" w:sz="0" w:space="0" w:color="auto"/>
        <w:right w:val="none" w:sz="0" w:space="0" w:color="auto"/>
      </w:divBdr>
    </w:div>
    <w:div w:id="128984886">
      <w:bodyDiv w:val="1"/>
      <w:marLeft w:val="0"/>
      <w:marRight w:val="0"/>
      <w:marTop w:val="0"/>
      <w:marBottom w:val="0"/>
      <w:divBdr>
        <w:top w:val="none" w:sz="0" w:space="0" w:color="auto"/>
        <w:left w:val="none" w:sz="0" w:space="0" w:color="auto"/>
        <w:bottom w:val="none" w:sz="0" w:space="0" w:color="auto"/>
        <w:right w:val="none" w:sz="0" w:space="0" w:color="auto"/>
      </w:divBdr>
    </w:div>
    <w:div w:id="129133069">
      <w:bodyDiv w:val="1"/>
      <w:marLeft w:val="0"/>
      <w:marRight w:val="0"/>
      <w:marTop w:val="0"/>
      <w:marBottom w:val="0"/>
      <w:divBdr>
        <w:top w:val="none" w:sz="0" w:space="0" w:color="auto"/>
        <w:left w:val="none" w:sz="0" w:space="0" w:color="auto"/>
        <w:bottom w:val="none" w:sz="0" w:space="0" w:color="auto"/>
        <w:right w:val="none" w:sz="0" w:space="0" w:color="auto"/>
      </w:divBdr>
    </w:div>
    <w:div w:id="129321024">
      <w:bodyDiv w:val="1"/>
      <w:marLeft w:val="0"/>
      <w:marRight w:val="0"/>
      <w:marTop w:val="0"/>
      <w:marBottom w:val="0"/>
      <w:divBdr>
        <w:top w:val="none" w:sz="0" w:space="0" w:color="auto"/>
        <w:left w:val="none" w:sz="0" w:space="0" w:color="auto"/>
        <w:bottom w:val="none" w:sz="0" w:space="0" w:color="auto"/>
        <w:right w:val="none" w:sz="0" w:space="0" w:color="auto"/>
      </w:divBdr>
    </w:div>
    <w:div w:id="129329314">
      <w:bodyDiv w:val="1"/>
      <w:marLeft w:val="0"/>
      <w:marRight w:val="0"/>
      <w:marTop w:val="0"/>
      <w:marBottom w:val="0"/>
      <w:divBdr>
        <w:top w:val="none" w:sz="0" w:space="0" w:color="auto"/>
        <w:left w:val="none" w:sz="0" w:space="0" w:color="auto"/>
        <w:bottom w:val="none" w:sz="0" w:space="0" w:color="auto"/>
        <w:right w:val="none" w:sz="0" w:space="0" w:color="auto"/>
      </w:divBdr>
    </w:div>
    <w:div w:id="129368317">
      <w:bodyDiv w:val="1"/>
      <w:marLeft w:val="0"/>
      <w:marRight w:val="0"/>
      <w:marTop w:val="0"/>
      <w:marBottom w:val="0"/>
      <w:divBdr>
        <w:top w:val="none" w:sz="0" w:space="0" w:color="auto"/>
        <w:left w:val="none" w:sz="0" w:space="0" w:color="auto"/>
        <w:bottom w:val="none" w:sz="0" w:space="0" w:color="auto"/>
        <w:right w:val="none" w:sz="0" w:space="0" w:color="auto"/>
      </w:divBdr>
    </w:div>
    <w:div w:id="129400629">
      <w:bodyDiv w:val="1"/>
      <w:marLeft w:val="0"/>
      <w:marRight w:val="0"/>
      <w:marTop w:val="0"/>
      <w:marBottom w:val="0"/>
      <w:divBdr>
        <w:top w:val="none" w:sz="0" w:space="0" w:color="auto"/>
        <w:left w:val="none" w:sz="0" w:space="0" w:color="auto"/>
        <w:bottom w:val="none" w:sz="0" w:space="0" w:color="auto"/>
        <w:right w:val="none" w:sz="0" w:space="0" w:color="auto"/>
      </w:divBdr>
    </w:div>
    <w:div w:id="129439666">
      <w:bodyDiv w:val="1"/>
      <w:marLeft w:val="0"/>
      <w:marRight w:val="0"/>
      <w:marTop w:val="0"/>
      <w:marBottom w:val="0"/>
      <w:divBdr>
        <w:top w:val="none" w:sz="0" w:space="0" w:color="auto"/>
        <w:left w:val="none" w:sz="0" w:space="0" w:color="auto"/>
        <w:bottom w:val="none" w:sz="0" w:space="0" w:color="auto"/>
        <w:right w:val="none" w:sz="0" w:space="0" w:color="auto"/>
      </w:divBdr>
    </w:div>
    <w:div w:id="129440758">
      <w:bodyDiv w:val="1"/>
      <w:marLeft w:val="0"/>
      <w:marRight w:val="0"/>
      <w:marTop w:val="0"/>
      <w:marBottom w:val="0"/>
      <w:divBdr>
        <w:top w:val="none" w:sz="0" w:space="0" w:color="auto"/>
        <w:left w:val="none" w:sz="0" w:space="0" w:color="auto"/>
        <w:bottom w:val="none" w:sz="0" w:space="0" w:color="auto"/>
        <w:right w:val="none" w:sz="0" w:space="0" w:color="auto"/>
      </w:divBdr>
    </w:div>
    <w:div w:id="129447964">
      <w:bodyDiv w:val="1"/>
      <w:marLeft w:val="0"/>
      <w:marRight w:val="0"/>
      <w:marTop w:val="0"/>
      <w:marBottom w:val="0"/>
      <w:divBdr>
        <w:top w:val="none" w:sz="0" w:space="0" w:color="auto"/>
        <w:left w:val="none" w:sz="0" w:space="0" w:color="auto"/>
        <w:bottom w:val="none" w:sz="0" w:space="0" w:color="auto"/>
        <w:right w:val="none" w:sz="0" w:space="0" w:color="auto"/>
      </w:divBdr>
    </w:div>
    <w:div w:id="129523328">
      <w:bodyDiv w:val="1"/>
      <w:marLeft w:val="0"/>
      <w:marRight w:val="0"/>
      <w:marTop w:val="0"/>
      <w:marBottom w:val="0"/>
      <w:divBdr>
        <w:top w:val="none" w:sz="0" w:space="0" w:color="auto"/>
        <w:left w:val="none" w:sz="0" w:space="0" w:color="auto"/>
        <w:bottom w:val="none" w:sz="0" w:space="0" w:color="auto"/>
        <w:right w:val="none" w:sz="0" w:space="0" w:color="auto"/>
      </w:divBdr>
    </w:div>
    <w:div w:id="129590792">
      <w:bodyDiv w:val="1"/>
      <w:marLeft w:val="0"/>
      <w:marRight w:val="0"/>
      <w:marTop w:val="0"/>
      <w:marBottom w:val="0"/>
      <w:divBdr>
        <w:top w:val="none" w:sz="0" w:space="0" w:color="auto"/>
        <w:left w:val="none" w:sz="0" w:space="0" w:color="auto"/>
        <w:bottom w:val="none" w:sz="0" w:space="0" w:color="auto"/>
        <w:right w:val="none" w:sz="0" w:space="0" w:color="auto"/>
      </w:divBdr>
    </w:div>
    <w:div w:id="129634959">
      <w:bodyDiv w:val="1"/>
      <w:marLeft w:val="0"/>
      <w:marRight w:val="0"/>
      <w:marTop w:val="0"/>
      <w:marBottom w:val="0"/>
      <w:divBdr>
        <w:top w:val="none" w:sz="0" w:space="0" w:color="auto"/>
        <w:left w:val="none" w:sz="0" w:space="0" w:color="auto"/>
        <w:bottom w:val="none" w:sz="0" w:space="0" w:color="auto"/>
        <w:right w:val="none" w:sz="0" w:space="0" w:color="auto"/>
      </w:divBdr>
    </w:div>
    <w:div w:id="129784958">
      <w:bodyDiv w:val="1"/>
      <w:marLeft w:val="0"/>
      <w:marRight w:val="0"/>
      <w:marTop w:val="0"/>
      <w:marBottom w:val="0"/>
      <w:divBdr>
        <w:top w:val="none" w:sz="0" w:space="0" w:color="auto"/>
        <w:left w:val="none" w:sz="0" w:space="0" w:color="auto"/>
        <w:bottom w:val="none" w:sz="0" w:space="0" w:color="auto"/>
        <w:right w:val="none" w:sz="0" w:space="0" w:color="auto"/>
      </w:divBdr>
    </w:div>
    <w:div w:id="129785177">
      <w:bodyDiv w:val="1"/>
      <w:marLeft w:val="0"/>
      <w:marRight w:val="0"/>
      <w:marTop w:val="0"/>
      <w:marBottom w:val="0"/>
      <w:divBdr>
        <w:top w:val="none" w:sz="0" w:space="0" w:color="auto"/>
        <w:left w:val="none" w:sz="0" w:space="0" w:color="auto"/>
        <w:bottom w:val="none" w:sz="0" w:space="0" w:color="auto"/>
        <w:right w:val="none" w:sz="0" w:space="0" w:color="auto"/>
      </w:divBdr>
    </w:div>
    <w:div w:id="129904766">
      <w:bodyDiv w:val="1"/>
      <w:marLeft w:val="0"/>
      <w:marRight w:val="0"/>
      <w:marTop w:val="0"/>
      <w:marBottom w:val="0"/>
      <w:divBdr>
        <w:top w:val="none" w:sz="0" w:space="0" w:color="auto"/>
        <w:left w:val="none" w:sz="0" w:space="0" w:color="auto"/>
        <w:bottom w:val="none" w:sz="0" w:space="0" w:color="auto"/>
        <w:right w:val="none" w:sz="0" w:space="0" w:color="auto"/>
      </w:divBdr>
    </w:div>
    <w:div w:id="129908528">
      <w:bodyDiv w:val="1"/>
      <w:marLeft w:val="0"/>
      <w:marRight w:val="0"/>
      <w:marTop w:val="0"/>
      <w:marBottom w:val="0"/>
      <w:divBdr>
        <w:top w:val="none" w:sz="0" w:space="0" w:color="auto"/>
        <w:left w:val="none" w:sz="0" w:space="0" w:color="auto"/>
        <w:bottom w:val="none" w:sz="0" w:space="0" w:color="auto"/>
        <w:right w:val="none" w:sz="0" w:space="0" w:color="auto"/>
      </w:divBdr>
    </w:div>
    <w:div w:id="129977591">
      <w:bodyDiv w:val="1"/>
      <w:marLeft w:val="0"/>
      <w:marRight w:val="0"/>
      <w:marTop w:val="0"/>
      <w:marBottom w:val="0"/>
      <w:divBdr>
        <w:top w:val="none" w:sz="0" w:space="0" w:color="auto"/>
        <w:left w:val="none" w:sz="0" w:space="0" w:color="auto"/>
        <w:bottom w:val="none" w:sz="0" w:space="0" w:color="auto"/>
        <w:right w:val="none" w:sz="0" w:space="0" w:color="auto"/>
      </w:divBdr>
    </w:div>
    <w:div w:id="130025965">
      <w:bodyDiv w:val="1"/>
      <w:marLeft w:val="0"/>
      <w:marRight w:val="0"/>
      <w:marTop w:val="0"/>
      <w:marBottom w:val="0"/>
      <w:divBdr>
        <w:top w:val="none" w:sz="0" w:space="0" w:color="auto"/>
        <w:left w:val="none" w:sz="0" w:space="0" w:color="auto"/>
        <w:bottom w:val="none" w:sz="0" w:space="0" w:color="auto"/>
        <w:right w:val="none" w:sz="0" w:space="0" w:color="auto"/>
      </w:divBdr>
    </w:div>
    <w:div w:id="130053793">
      <w:bodyDiv w:val="1"/>
      <w:marLeft w:val="0"/>
      <w:marRight w:val="0"/>
      <w:marTop w:val="0"/>
      <w:marBottom w:val="0"/>
      <w:divBdr>
        <w:top w:val="none" w:sz="0" w:space="0" w:color="auto"/>
        <w:left w:val="none" w:sz="0" w:space="0" w:color="auto"/>
        <w:bottom w:val="none" w:sz="0" w:space="0" w:color="auto"/>
        <w:right w:val="none" w:sz="0" w:space="0" w:color="auto"/>
      </w:divBdr>
    </w:div>
    <w:div w:id="130101283">
      <w:bodyDiv w:val="1"/>
      <w:marLeft w:val="0"/>
      <w:marRight w:val="0"/>
      <w:marTop w:val="0"/>
      <w:marBottom w:val="0"/>
      <w:divBdr>
        <w:top w:val="none" w:sz="0" w:space="0" w:color="auto"/>
        <w:left w:val="none" w:sz="0" w:space="0" w:color="auto"/>
        <w:bottom w:val="none" w:sz="0" w:space="0" w:color="auto"/>
        <w:right w:val="none" w:sz="0" w:space="0" w:color="auto"/>
      </w:divBdr>
    </w:div>
    <w:div w:id="130252069">
      <w:bodyDiv w:val="1"/>
      <w:marLeft w:val="0"/>
      <w:marRight w:val="0"/>
      <w:marTop w:val="0"/>
      <w:marBottom w:val="0"/>
      <w:divBdr>
        <w:top w:val="none" w:sz="0" w:space="0" w:color="auto"/>
        <w:left w:val="none" w:sz="0" w:space="0" w:color="auto"/>
        <w:bottom w:val="none" w:sz="0" w:space="0" w:color="auto"/>
        <w:right w:val="none" w:sz="0" w:space="0" w:color="auto"/>
      </w:divBdr>
    </w:div>
    <w:div w:id="130293555">
      <w:bodyDiv w:val="1"/>
      <w:marLeft w:val="0"/>
      <w:marRight w:val="0"/>
      <w:marTop w:val="0"/>
      <w:marBottom w:val="0"/>
      <w:divBdr>
        <w:top w:val="none" w:sz="0" w:space="0" w:color="auto"/>
        <w:left w:val="none" w:sz="0" w:space="0" w:color="auto"/>
        <w:bottom w:val="none" w:sz="0" w:space="0" w:color="auto"/>
        <w:right w:val="none" w:sz="0" w:space="0" w:color="auto"/>
      </w:divBdr>
    </w:div>
    <w:div w:id="130445613">
      <w:bodyDiv w:val="1"/>
      <w:marLeft w:val="0"/>
      <w:marRight w:val="0"/>
      <w:marTop w:val="0"/>
      <w:marBottom w:val="0"/>
      <w:divBdr>
        <w:top w:val="none" w:sz="0" w:space="0" w:color="auto"/>
        <w:left w:val="none" w:sz="0" w:space="0" w:color="auto"/>
        <w:bottom w:val="none" w:sz="0" w:space="0" w:color="auto"/>
        <w:right w:val="none" w:sz="0" w:space="0" w:color="auto"/>
      </w:divBdr>
    </w:div>
    <w:div w:id="130486955">
      <w:bodyDiv w:val="1"/>
      <w:marLeft w:val="0"/>
      <w:marRight w:val="0"/>
      <w:marTop w:val="0"/>
      <w:marBottom w:val="0"/>
      <w:divBdr>
        <w:top w:val="none" w:sz="0" w:space="0" w:color="auto"/>
        <w:left w:val="none" w:sz="0" w:space="0" w:color="auto"/>
        <w:bottom w:val="none" w:sz="0" w:space="0" w:color="auto"/>
        <w:right w:val="none" w:sz="0" w:space="0" w:color="auto"/>
      </w:divBdr>
    </w:div>
    <w:div w:id="130558958">
      <w:bodyDiv w:val="1"/>
      <w:marLeft w:val="0"/>
      <w:marRight w:val="0"/>
      <w:marTop w:val="0"/>
      <w:marBottom w:val="0"/>
      <w:divBdr>
        <w:top w:val="none" w:sz="0" w:space="0" w:color="auto"/>
        <w:left w:val="none" w:sz="0" w:space="0" w:color="auto"/>
        <w:bottom w:val="none" w:sz="0" w:space="0" w:color="auto"/>
        <w:right w:val="none" w:sz="0" w:space="0" w:color="auto"/>
      </w:divBdr>
    </w:div>
    <w:div w:id="130565193">
      <w:bodyDiv w:val="1"/>
      <w:marLeft w:val="0"/>
      <w:marRight w:val="0"/>
      <w:marTop w:val="0"/>
      <w:marBottom w:val="0"/>
      <w:divBdr>
        <w:top w:val="none" w:sz="0" w:space="0" w:color="auto"/>
        <w:left w:val="none" w:sz="0" w:space="0" w:color="auto"/>
        <w:bottom w:val="none" w:sz="0" w:space="0" w:color="auto"/>
        <w:right w:val="none" w:sz="0" w:space="0" w:color="auto"/>
      </w:divBdr>
    </w:div>
    <w:div w:id="130640238">
      <w:bodyDiv w:val="1"/>
      <w:marLeft w:val="0"/>
      <w:marRight w:val="0"/>
      <w:marTop w:val="0"/>
      <w:marBottom w:val="0"/>
      <w:divBdr>
        <w:top w:val="none" w:sz="0" w:space="0" w:color="auto"/>
        <w:left w:val="none" w:sz="0" w:space="0" w:color="auto"/>
        <w:bottom w:val="none" w:sz="0" w:space="0" w:color="auto"/>
        <w:right w:val="none" w:sz="0" w:space="0" w:color="auto"/>
      </w:divBdr>
    </w:div>
    <w:div w:id="130876119">
      <w:bodyDiv w:val="1"/>
      <w:marLeft w:val="0"/>
      <w:marRight w:val="0"/>
      <w:marTop w:val="0"/>
      <w:marBottom w:val="0"/>
      <w:divBdr>
        <w:top w:val="none" w:sz="0" w:space="0" w:color="auto"/>
        <w:left w:val="none" w:sz="0" w:space="0" w:color="auto"/>
        <w:bottom w:val="none" w:sz="0" w:space="0" w:color="auto"/>
        <w:right w:val="none" w:sz="0" w:space="0" w:color="auto"/>
      </w:divBdr>
    </w:div>
    <w:div w:id="130903934">
      <w:bodyDiv w:val="1"/>
      <w:marLeft w:val="0"/>
      <w:marRight w:val="0"/>
      <w:marTop w:val="0"/>
      <w:marBottom w:val="0"/>
      <w:divBdr>
        <w:top w:val="none" w:sz="0" w:space="0" w:color="auto"/>
        <w:left w:val="none" w:sz="0" w:space="0" w:color="auto"/>
        <w:bottom w:val="none" w:sz="0" w:space="0" w:color="auto"/>
        <w:right w:val="none" w:sz="0" w:space="0" w:color="auto"/>
      </w:divBdr>
    </w:div>
    <w:div w:id="130905148">
      <w:bodyDiv w:val="1"/>
      <w:marLeft w:val="0"/>
      <w:marRight w:val="0"/>
      <w:marTop w:val="0"/>
      <w:marBottom w:val="0"/>
      <w:divBdr>
        <w:top w:val="none" w:sz="0" w:space="0" w:color="auto"/>
        <w:left w:val="none" w:sz="0" w:space="0" w:color="auto"/>
        <w:bottom w:val="none" w:sz="0" w:space="0" w:color="auto"/>
        <w:right w:val="none" w:sz="0" w:space="0" w:color="auto"/>
      </w:divBdr>
    </w:div>
    <w:div w:id="130950161">
      <w:bodyDiv w:val="1"/>
      <w:marLeft w:val="0"/>
      <w:marRight w:val="0"/>
      <w:marTop w:val="0"/>
      <w:marBottom w:val="0"/>
      <w:divBdr>
        <w:top w:val="none" w:sz="0" w:space="0" w:color="auto"/>
        <w:left w:val="none" w:sz="0" w:space="0" w:color="auto"/>
        <w:bottom w:val="none" w:sz="0" w:space="0" w:color="auto"/>
        <w:right w:val="none" w:sz="0" w:space="0" w:color="auto"/>
      </w:divBdr>
    </w:div>
    <w:div w:id="131023131">
      <w:bodyDiv w:val="1"/>
      <w:marLeft w:val="0"/>
      <w:marRight w:val="0"/>
      <w:marTop w:val="0"/>
      <w:marBottom w:val="0"/>
      <w:divBdr>
        <w:top w:val="none" w:sz="0" w:space="0" w:color="auto"/>
        <w:left w:val="none" w:sz="0" w:space="0" w:color="auto"/>
        <w:bottom w:val="none" w:sz="0" w:space="0" w:color="auto"/>
        <w:right w:val="none" w:sz="0" w:space="0" w:color="auto"/>
      </w:divBdr>
    </w:div>
    <w:div w:id="131095202">
      <w:bodyDiv w:val="1"/>
      <w:marLeft w:val="0"/>
      <w:marRight w:val="0"/>
      <w:marTop w:val="0"/>
      <w:marBottom w:val="0"/>
      <w:divBdr>
        <w:top w:val="none" w:sz="0" w:space="0" w:color="auto"/>
        <w:left w:val="none" w:sz="0" w:space="0" w:color="auto"/>
        <w:bottom w:val="none" w:sz="0" w:space="0" w:color="auto"/>
        <w:right w:val="none" w:sz="0" w:space="0" w:color="auto"/>
      </w:divBdr>
    </w:div>
    <w:div w:id="131099433">
      <w:bodyDiv w:val="1"/>
      <w:marLeft w:val="0"/>
      <w:marRight w:val="0"/>
      <w:marTop w:val="0"/>
      <w:marBottom w:val="0"/>
      <w:divBdr>
        <w:top w:val="none" w:sz="0" w:space="0" w:color="auto"/>
        <w:left w:val="none" w:sz="0" w:space="0" w:color="auto"/>
        <w:bottom w:val="none" w:sz="0" w:space="0" w:color="auto"/>
        <w:right w:val="none" w:sz="0" w:space="0" w:color="auto"/>
      </w:divBdr>
    </w:div>
    <w:div w:id="131138685">
      <w:bodyDiv w:val="1"/>
      <w:marLeft w:val="0"/>
      <w:marRight w:val="0"/>
      <w:marTop w:val="0"/>
      <w:marBottom w:val="0"/>
      <w:divBdr>
        <w:top w:val="none" w:sz="0" w:space="0" w:color="auto"/>
        <w:left w:val="none" w:sz="0" w:space="0" w:color="auto"/>
        <w:bottom w:val="none" w:sz="0" w:space="0" w:color="auto"/>
        <w:right w:val="none" w:sz="0" w:space="0" w:color="auto"/>
      </w:divBdr>
    </w:div>
    <w:div w:id="131216240">
      <w:bodyDiv w:val="1"/>
      <w:marLeft w:val="0"/>
      <w:marRight w:val="0"/>
      <w:marTop w:val="0"/>
      <w:marBottom w:val="0"/>
      <w:divBdr>
        <w:top w:val="none" w:sz="0" w:space="0" w:color="auto"/>
        <w:left w:val="none" w:sz="0" w:space="0" w:color="auto"/>
        <w:bottom w:val="none" w:sz="0" w:space="0" w:color="auto"/>
        <w:right w:val="none" w:sz="0" w:space="0" w:color="auto"/>
      </w:divBdr>
    </w:div>
    <w:div w:id="131216397">
      <w:bodyDiv w:val="1"/>
      <w:marLeft w:val="0"/>
      <w:marRight w:val="0"/>
      <w:marTop w:val="0"/>
      <w:marBottom w:val="0"/>
      <w:divBdr>
        <w:top w:val="none" w:sz="0" w:space="0" w:color="auto"/>
        <w:left w:val="none" w:sz="0" w:space="0" w:color="auto"/>
        <w:bottom w:val="none" w:sz="0" w:space="0" w:color="auto"/>
        <w:right w:val="none" w:sz="0" w:space="0" w:color="auto"/>
      </w:divBdr>
    </w:div>
    <w:div w:id="131290386">
      <w:bodyDiv w:val="1"/>
      <w:marLeft w:val="0"/>
      <w:marRight w:val="0"/>
      <w:marTop w:val="0"/>
      <w:marBottom w:val="0"/>
      <w:divBdr>
        <w:top w:val="none" w:sz="0" w:space="0" w:color="auto"/>
        <w:left w:val="none" w:sz="0" w:space="0" w:color="auto"/>
        <w:bottom w:val="none" w:sz="0" w:space="0" w:color="auto"/>
        <w:right w:val="none" w:sz="0" w:space="0" w:color="auto"/>
      </w:divBdr>
    </w:div>
    <w:div w:id="131294129">
      <w:bodyDiv w:val="1"/>
      <w:marLeft w:val="0"/>
      <w:marRight w:val="0"/>
      <w:marTop w:val="0"/>
      <w:marBottom w:val="0"/>
      <w:divBdr>
        <w:top w:val="none" w:sz="0" w:space="0" w:color="auto"/>
        <w:left w:val="none" w:sz="0" w:space="0" w:color="auto"/>
        <w:bottom w:val="none" w:sz="0" w:space="0" w:color="auto"/>
        <w:right w:val="none" w:sz="0" w:space="0" w:color="auto"/>
      </w:divBdr>
    </w:div>
    <w:div w:id="131335257">
      <w:bodyDiv w:val="1"/>
      <w:marLeft w:val="0"/>
      <w:marRight w:val="0"/>
      <w:marTop w:val="0"/>
      <w:marBottom w:val="0"/>
      <w:divBdr>
        <w:top w:val="none" w:sz="0" w:space="0" w:color="auto"/>
        <w:left w:val="none" w:sz="0" w:space="0" w:color="auto"/>
        <w:bottom w:val="none" w:sz="0" w:space="0" w:color="auto"/>
        <w:right w:val="none" w:sz="0" w:space="0" w:color="auto"/>
      </w:divBdr>
    </w:div>
    <w:div w:id="131335846">
      <w:bodyDiv w:val="1"/>
      <w:marLeft w:val="0"/>
      <w:marRight w:val="0"/>
      <w:marTop w:val="0"/>
      <w:marBottom w:val="0"/>
      <w:divBdr>
        <w:top w:val="none" w:sz="0" w:space="0" w:color="auto"/>
        <w:left w:val="none" w:sz="0" w:space="0" w:color="auto"/>
        <w:bottom w:val="none" w:sz="0" w:space="0" w:color="auto"/>
        <w:right w:val="none" w:sz="0" w:space="0" w:color="auto"/>
      </w:divBdr>
    </w:div>
    <w:div w:id="131338504">
      <w:bodyDiv w:val="1"/>
      <w:marLeft w:val="0"/>
      <w:marRight w:val="0"/>
      <w:marTop w:val="0"/>
      <w:marBottom w:val="0"/>
      <w:divBdr>
        <w:top w:val="none" w:sz="0" w:space="0" w:color="auto"/>
        <w:left w:val="none" w:sz="0" w:space="0" w:color="auto"/>
        <w:bottom w:val="none" w:sz="0" w:space="0" w:color="auto"/>
        <w:right w:val="none" w:sz="0" w:space="0" w:color="auto"/>
      </w:divBdr>
    </w:div>
    <w:div w:id="131338687">
      <w:bodyDiv w:val="1"/>
      <w:marLeft w:val="0"/>
      <w:marRight w:val="0"/>
      <w:marTop w:val="0"/>
      <w:marBottom w:val="0"/>
      <w:divBdr>
        <w:top w:val="none" w:sz="0" w:space="0" w:color="auto"/>
        <w:left w:val="none" w:sz="0" w:space="0" w:color="auto"/>
        <w:bottom w:val="none" w:sz="0" w:space="0" w:color="auto"/>
        <w:right w:val="none" w:sz="0" w:space="0" w:color="auto"/>
      </w:divBdr>
    </w:div>
    <w:div w:id="131366172">
      <w:bodyDiv w:val="1"/>
      <w:marLeft w:val="0"/>
      <w:marRight w:val="0"/>
      <w:marTop w:val="0"/>
      <w:marBottom w:val="0"/>
      <w:divBdr>
        <w:top w:val="none" w:sz="0" w:space="0" w:color="auto"/>
        <w:left w:val="none" w:sz="0" w:space="0" w:color="auto"/>
        <w:bottom w:val="none" w:sz="0" w:space="0" w:color="auto"/>
        <w:right w:val="none" w:sz="0" w:space="0" w:color="auto"/>
      </w:divBdr>
    </w:div>
    <w:div w:id="131485923">
      <w:bodyDiv w:val="1"/>
      <w:marLeft w:val="0"/>
      <w:marRight w:val="0"/>
      <w:marTop w:val="0"/>
      <w:marBottom w:val="0"/>
      <w:divBdr>
        <w:top w:val="none" w:sz="0" w:space="0" w:color="auto"/>
        <w:left w:val="none" w:sz="0" w:space="0" w:color="auto"/>
        <w:bottom w:val="none" w:sz="0" w:space="0" w:color="auto"/>
        <w:right w:val="none" w:sz="0" w:space="0" w:color="auto"/>
      </w:divBdr>
    </w:div>
    <w:div w:id="131559400">
      <w:bodyDiv w:val="1"/>
      <w:marLeft w:val="0"/>
      <w:marRight w:val="0"/>
      <w:marTop w:val="0"/>
      <w:marBottom w:val="0"/>
      <w:divBdr>
        <w:top w:val="none" w:sz="0" w:space="0" w:color="auto"/>
        <w:left w:val="none" w:sz="0" w:space="0" w:color="auto"/>
        <w:bottom w:val="none" w:sz="0" w:space="0" w:color="auto"/>
        <w:right w:val="none" w:sz="0" w:space="0" w:color="auto"/>
      </w:divBdr>
    </w:div>
    <w:div w:id="131561627">
      <w:bodyDiv w:val="1"/>
      <w:marLeft w:val="0"/>
      <w:marRight w:val="0"/>
      <w:marTop w:val="0"/>
      <w:marBottom w:val="0"/>
      <w:divBdr>
        <w:top w:val="none" w:sz="0" w:space="0" w:color="auto"/>
        <w:left w:val="none" w:sz="0" w:space="0" w:color="auto"/>
        <w:bottom w:val="none" w:sz="0" w:space="0" w:color="auto"/>
        <w:right w:val="none" w:sz="0" w:space="0" w:color="auto"/>
      </w:divBdr>
    </w:div>
    <w:div w:id="131563382">
      <w:bodyDiv w:val="1"/>
      <w:marLeft w:val="0"/>
      <w:marRight w:val="0"/>
      <w:marTop w:val="0"/>
      <w:marBottom w:val="0"/>
      <w:divBdr>
        <w:top w:val="none" w:sz="0" w:space="0" w:color="auto"/>
        <w:left w:val="none" w:sz="0" w:space="0" w:color="auto"/>
        <w:bottom w:val="none" w:sz="0" w:space="0" w:color="auto"/>
        <w:right w:val="none" w:sz="0" w:space="0" w:color="auto"/>
      </w:divBdr>
    </w:div>
    <w:div w:id="131601850">
      <w:bodyDiv w:val="1"/>
      <w:marLeft w:val="0"/>
      <w:marRight w:val="0"/>
      <w:marTop w:val="0"/>
      <w:marBottom w:val="0"/>
      <w:divBdr>
        <w:top w:val="none" w:sz="0" w:space="0" w:color="auto"/>
        <w:left w:val="none" w:sz="0" w:space="0" w:color="auto"/>
        <w:bottom w:val="none" w:sz="0" w:space="0" w:color="auto"/>
        <w:right w:val="none" w:sz="0" w:space="0" w:color="auto"/>
      </w:divBdr>
    </w:div>
    <w:div w:id="131824506">
      <w:bodyDiv w:val="1"/>
      <w:marLeft w:val="0"/>
      <w:marRight w:val="0"/>
      <w:marTop w:val="0"/>
      <w:marBottom w:val="0"/>
      <w:divBdr>
        <w:top w:val="none" w:sz="0" w:space="0" w:color="auto"/>
        <w:left w:val="none" w:sz="0" w:space="0" w:color="auto"/>
        <w:bottom w:val="none" w:sz="0" w:space="0" w:color="auto"/>
        <w:right w:val="none" w:sz="0" w:space="0" w:color="auto"/>
      </w:divBdr>
    </w:div>
    <w:div w:id="131869136">
      <w:bodyDiv w:val="1"/>
      <w:marLeft w:val="0"/>
      <w:marRight w:val="0"/>
      <w:marTop w:val="0"/>
      <w:marBottom w:val="0"/>
      <w:divBdr>
        <w:top w:val="none" w:sz="0" w:space="0" w:color="auto"/>
        <w:left w:val="none" w:sz="0" w:space="0" w:color="auto"/>
        <w:bottom w:val="none" w:sz="0" w:space="0" w:color="auto"/>
        <w:right w:val="none" w:sz="0" w:space="0" w:color="auto"/>
      </w:divBdr>
    </w:div>
    <w:div w:id="131944697">
      <w:bodyDiv w:val="1"/>
      <w:marLeft w:val="0"/>
      <w:marRight w:val="0"/>
      <w:marTop w:val="0"/>
      <w:marBottom w:val="0"/>
      <w:divBdr>
        <w:top w:val="none" w:sz="0" w:space="0" w:color="auto"/>
        <w:left w:val="none" w:sz="0" w:space="0" w:color="auto"/>
        <w:bottom w:val="none" w:sz="0" w:space="0" w:color="auto"/>
        <w:right w:val="none" w:sz="0" w:space="0" w:color="auto"/>
      </w:divBdr>
    </w:div>
    <w:div w:id="131950339">
      <w:bodyDiv w:val="1"/>
      <w:marLeft w:val="0"/>
      <w:marRight w:val="0"/>
      <w:marTop w:val="0"/>
      <w:marBottom w:val="0"/>
      <w:divBdr>
        <w:top w:val="none" w:sz="0" w:space="0" w:color="auto"/>
        <w:left w:val="none" w:sz="0" w:space="0" w:color="auto"/>
        <w:bottom w:val="none" w:sz="0" w:space="0" w:color="auto"/>
        <w:right w:val="none" w:sz="0" w:space="0" w:color="auto"/>
      </w:divBdr>
    </w:div>
    <w:div w:id="131950696">
      <w:bodyDiv w:val="1"/>
      <w:marLeft w:val="0"/>
      <w:marRight w:val="0"/>
      <w:marTop w:val="0"/>
      <w:marBottom w:val="0"/>
      <w:divBdr>
        <w:top w:val="none" w:sz="0" w:space="0" w:color="auto"/>
        <w:left w:val="none" w:sz="0" w:space="0" w:color="auto"/>
        <w:bottom w:val="none" w:sz="0" w:space="0" w:color="auto"/>
        <w:right w:val="none" w:sz="0" w:space="0" w:color="auto"/>
      </w:divBdr>
    </w:div>
    <w:div w:id="131990935">
      <w:bodyDiv w:val="1"/>
      <w:marLeft w:val="0"/>
      <w:marRight w:val="0"/>
      <w:marTop w:val="0"/>
      <w:marBottom w:val="0"/>
      <w:divBdr>
        <w:top w:val="none" w:sz="0" w:space="0" w:color="auto"/>
        <w:left w:val="none" w:sz="0" w:space="0" w:color="auto"/>
        <w:bottom w:val="none" w:sz="0" w:space="0" w:color="auto"/>
        <w:right w:val="none" w:sz="0" w:space="0" w:color="auto"/>
      </w:divBdr>
    </w:div>
    <w:div w:id="132143261">
      <w:bodyDiv w:val="1"/>
      <w:marLeft w:val="0"/>
      <w:marRight w:val="0"/>
      <w:marTop w:val="0"/>
      <w:marBottom w:val="0"/>
      <w:divBdr>
        <w:top w:val="none" w:sz="0" w:space="0" w:color="auto"/>
        <w:left w:val="none" w:sz="0" w:space="0" w:color="auto"/>
        <w:bottom w:val="none" w:sz="0" w:space="0" w:color="auto"/>
        <w:right w:val="none" w:sz="0" w:space="0" w:color="auto"/>
      </w:divBdr>
    </w:div>
    <w:div w:id="132186591">
      <w:bodyDiv w:val="1"/>
      <w:marLeft w:val="0"/>
      <w:marRight w:val="0"/>
      <w:marTop w:val="0"/>
      <w:marBottom w:val="0"/>
      <w:divBdr>
        <w:top w:val="none" w:sz="0" w:space="0" w:color="auto"/>
        <w:left w:val="none" w:sz="0" w:space="0" w:color="auto"/>
        <w:bottom w:val="none" w:sz="0" w:space="0" w:color="auto"/>
        <w:right w:val="none" w:sz="0" w:space="0" w:color="auto"/>
      </w:divBdr>
    </w:div>
    <w:div w:id="132210841">
      <w:bodyDiv w:val="1"/>
      <w:marLeft w:val="0"/>
      <w:marRight w:val="0"/>
      <w:marTop w:val="0"/>
      <w:marBottom w:val="0"/>
      <w:divBdr>
        <w:top w:val="none" w:sz="0" w:space="0" w:color="auto"/>
        <w:left w:val="none" w:sz="0" w:space="0" w:color="auto"/>
        <w:bottom w:val="none" w:sz="0" w:space="0" w:color="auto"/>
        <w:right w:val="none" w:sz="0" w:space="0" w:color="auto"/>
      </w:divBdr>
    </w:div>
    <w:div w:id="132217084">
      <w:bodyDiv w:val="1"/>
      <w:marLeft w:val="0"/>
      <w:marRight w:val="0"/>
      <w:marTop w:val="0"/>
      <w:marBottom w:val="0"/>
      <w:divBdr>
        <w:top w:val="none" w:sz="0" w:space="0" w:color="auto"/>
        <w:left w:val="none" w:sz="0" w:space="0" w:color="auto"/>
        <w:bottom w:val="none" w:sz="0" w:space="0" w:color="auto"/>
        <w:right w:val="none" w:sz="0" w:space="0" w:color="auto"/>
      </w:divBdr>
    </w:div>
    <w:div w:id="132260984">
      <w:bodyDiv w:val="1"/>
      <w:marLeft w:val="0"/>
      <w:marRight w:val="0"/>
      <w:marTop w:val="0"/>
      <w:marBottom w:val="0"/>
      <w:divBdr>
        <w:top w:val="none" w:sz="0" w:space="0" w:color="auto"/>
        <w:left w:val="none" w:sz="0" w:space="0" w:color="auto"/>
        <w:bottom w:val="none" w:sz="0" w:space="0" w:color="auto"/>
        <w:right w:val="none" w:sz="0" w:space="0" w:color="auto"/>
      </w:divBdr>
    </w:div>
    <w:div w:id="132452061">
      <w:bodyDiv w:val="1"/>
      <w:marLeft w:val="0"/>
      <w:marRight w:val="0"/>
      <w:marTop w:val="0"/>
      <w:marBottom w:val="0"/>
      <w:divBdr>
        <w:top w:val="none" w:sz="0" w:space="0" w:color="auto"/>
        <w:left w:val="none" w:sz="0" w:space="0" w:color="auto"/>
        <w:bottom w:val="none" w:sz="0" w:space="0" w:color="auto"/>
        <w:right w:val="none" w:sz="0" w:space="0" w:color="auto"/>
      </w:divBdr>
    </w:div>
    <w:div w:id="132523012">
      <w:bodyDiv w:val="1"/>
      <w:marLeft w:val="0"/>
      <w:marRight w:val="0"/>
      <w:marTop w:val="0"/>
      <w:marBottom w:val="0"/>
      <w:divBdr>
        <w:top w:val="none" w:sz="0" w:space="0" w:color="auto"/>
        <w:left w:val="none" w:sz="0" w:space="0" w:color="auto"/>
        <w:bottom w:val="none" w:sz="0" w:space="0" w:color="auto"/>
        <w:right w:val="none" w:sz="0" w:space="0" w:color="auto"/>
      </w:divBdr>
    </w:div>
    <w:div w:id="132526200">
      <w:bodyDiv w:val="1"/>
      <w:marLeft w:val="0"/>
      <w:marRight w:val="0"/>
      <w:marTop w:val="0"/>
      <w:marBottom w:val="0"/>
      <w:divBdr>
        <w:top w:val="none" w:sz="0" w:space="0" w:color="auto"/>
        <w:left w:val="none" w:sz="0" w:space="0" w:color="auto"/>
        <w:bottom w:val="none" w:sz="0" w:space="0" w:color="auto"/>
        <w:right w:val="none" w:sz="0" w:space="0" w:color="auto"/>
      </w:divBdr>
    </w:div>
    <w:div w:id="132526398">
      <w:bodyDiv w:val="1"/>
      <w:marLeft w:val="0"/>
      <w:marRight w:val="0"/>
      <w:marTop w:val="0"/>
      <w:marBottom w:val="0"/>
      <w:divBdr>
        <w:top w:val="none" w:sz="0" w:space="0" w:color="auto"/>
        <w:left w:val="none" w:sz="0" w:space="0" w:color="auto"/>
        <w:bottom w:val="none" w:sz="0" w:space="0" w:color="auto"/>
        <w:right w:val="none" w:sz="0" w:space="0" w:color="auto"/>
      </w:divBdr>
    </w:div>
    <w:div w:id="132799876">
      <w:bodyDiv w:val="1"/>
      <w:marLeft w:val="0"/>
      <w:marRight w:val="0"/>
      <w:marTop w:val="0"/>
      <w:marBottom w:val="0"/>
      <w:divBdr>
        <w:top w:val="none" w:sz="0" w:space="0" w:color="auto"/>
        <w:left w:val="none" w:sz="0" w:space="0" w:color="auto"/>
        <w:bottom w:val="none" w:sz="0" w:space="0" w:color="auto"/>
        <w:right w:val="none" w:sz="0" w:space="0" w:color="auto"/>
      </w:divBdr>
    </w:div>
    <w:div w:id="132866899">
      <w:bodyDiv w:val="1"/>
      <w:marLeft w:val="0"/>
      <w:marRight w:val="0"/>
      <w:marTop w:val="0"/>
      <w:marBottom w:val="0"/>
      <w:divBdr>
        <w:top w:val="none" w:sz="0" w:space="0" w:color="auto"/>
        <w:left w:val="none" w:sz="0" w:space="0" w:color="auto"/>
        <w:bottom w:val="none" w:sz="0" w:space="0" w:color="auto"/>
        <w:right w:val="none" w:sz="0" w:space="0" w:color="auto"/>
      </w:divBdr>
    </w:div>
    <w:div w:id="132870149">
      <w:bodyDiv w:val="1"/>
      <w:marLeft w:val="0"/>
      <w:marRight w:val="0"/>
      <w:marTop w:val="0"/>
      <w:marBottom w:val="0"/>
      <w:divBdr>
        <w:top w:val="none" w:sz="0" w:space="0" w:color="auto"/>
        <w:left w:val="none" w:sz="0" w:space="0" w:color="auto"/>
        <w:bottom w:val="none" w:sz="0" w:space="0" w:color="auto"/>
        <w:right w:val="none" w:sz="0" w:space="0" w:color="auto"/>
      </w:divBdr>
    </w:div>
    <w:div w:id="132913475">
      <w:bodyDiv w:val="1"/>
      <w:marLeft w:val="0"/>
      <w:marRight w:val="0"/>
      <w:marTop w:val="0"/>
      <w:marBottom w:val="0"/>
      <w:divBdr>
        <w:top w:val="none" w:sz="0" w:space="0" w:color="auto"/>
        <w:left w:val="none" w:sz="0" w:space="0" w:color="auto"/>
        <w:bottom w:val="none" w:sz="0" w:space="0" w:color="auto"/>
        <w:right w:val="none" w:sz="0" w:space="0" w:color="auto"/>
      </w:divBdr>
    </w:div>
    <w:div w:id="132914637">
      <w:bodyDiv w:val="1"/>
      <w:marLeft w:val="0"/>
      <w:marRight w:val="0"/>
      <w:marTop w:val="0"/>
      <w:marBottom w:val="0"/>
      <w:divBdr>
        <w:top w:val="none" w:sz="0" w:space="0" w:color="auto"/>
        <w:left w:val="none" w:sz="0" w:space="0" w:color="auto"/>
        <w:bottom w:val="none" w:sz="0" w:space="0" w:color="auto"/>
        <w:right w:val="none" w:sz="0" w:space="0" w:color="auto"/>
      </w:divBdr>
    </w:div>
    <w:div w:id="132988060">
      <w:bodyDiv w:val="1"/>
      <w:marLeft w:val="0"/>
      <w:marRight w:val="0"/>
      <w:marTop w:val="0"/>
      <w:marBottom w:val="0"/>
      <w:divBdr>
        <w:top w:val="none" w:sz="0" w:space="0" w:color="auto"/>
        <w:left w:val="none" w:sz="0" w:space="0" w:color="auto"/>
        <w:bottom w:val="none" w:sz="0" w:space="0" w:color="auto"/>
        <w:right w:val="none" w:sz="0" w:space="0" w:color="auto"/>
      </w:divBdr>
    </w:div>
    <w:div w:id="133060835">
      <w:bodyDiv w:val="1"/>
      <w:marLeft w:val="0"/>
      <w:marRight w:val="0"/>
      <w:marTop w:val="0"/>
      <w:marBottom w:val="0"/>
      <w:divBdr>
        <w:top w:val="none" w:sz="0" w:space="0" w:color="auto"/>
        <w:left w:val="none" w:sz="0" w:space="0" w:color="auto"/>
        <w:bottom w:val="none" w:sz="0" w:space="0" w:color="auto"/>
        <w:right w:val="none" w:sz="0" w:space="0" w:color="auto"/>
      </w:divBdr>
    </w:div>
    <w:div w:id="133179356">
      <w:bodyDiv w:val="1"/>
      <w:marLeft w:val="0"/>
      <w:marRight w:val="0"/>
      <w:marTop w:val="0"/>
      <w:marBottom w:val="0"/>
      <w:divBdr>
        <w:top w:val="none" w:sz="0" w:space="0" w:color="auto"/>
        <w:left w:val="none" w:sz="0" w:space="0" w:color="auto"/>
        <w:bottom w:val="none" w:sz="0" w:space="0" w:color="auto"/>
        <w:right w:val="none" w:sz="0" w:space="0" w:color="auto"/>
      </w:divBdr>
    </w:div>
    <w:div w:id="133183803">
      <w:bodyDiv w:val="1"/>
      <w:marLeft w:val="0"/>
      <w:marRight w:val="0"/>
      <w:marTop w:val="0"/>
      <w:marBottom w:val="0"/>
      <w:divBdr>
        <w:top w:val="none" w:sz="0" w:space="0" w:color="auto"/>
        <w:left w:val="none" w:sz="0" w:space="0" w:color="auto"/>
        <w:bottom w:val="none" w:sz="0" w:space="0" w:color="auto"/>
        <w:right w:val="none" w:sz="0" w:space="0" w:color="auto"/>
      </w:divBdr>
    </w:div>
    <w:div w:id="133253173">
      <w:bodyDiv w:val="1"/>
      <w:marLeft w:val="0"/>
      <w:marRight w:val="0"/>
      <w:marTop w:val="0"/>
      <w:marBottom w:val="0"/>
      <w:divBdr>
        <w:top w:val="none" w:sz="0" w:space="0" w:color="auto"/>
        <w:left w:val="none" w:sz="0" w:space="0" w:color="auto"/>
        <w:bottom w:val="none" w:sz="0" w:space="0" w:color="auto"/>
        <w:right w:val="none" w:sz="0" w:space="0" w:color="auto"/>
      </w:divBdr>
    </w:div>
    <w:div w:id="133300818">
      <w:bodyDiv w:val="1"/>
      <w:marLeft w:val="0"/>
      <w:marRight w:val="0"/>
      <w:marTop w:val="0"/>
      <w:marBottom w:val="0"/>
      <w:divBdr>
        <w:top w:val="none" w:sz="0" w:space="0" w:color="auto"/>
        <w:left w:val="none" w:sz="0" w:space="0" w:color="auto"/>
        <w:bottom w:val="none" w:sz="0" w:space="0" w:color="auto"/>
        <w:right w:val="none" w:sz="0" w:space="0" w:color="auto"/>
      </w:divBdr>
    </w:div>
    <w:div w:id="133328550">
      <w:bodyDiv w:val="1"/>
      <w:marLeft w:val="0"/>
      <w:marRight w:val="0"/>
      <w:marTop w:val="0"/>
      <w:marBottom w:val="0"/>
      <w:divBdr>
        <w:top w:val="none" w:sz="0" w:space="0" w:color="auto"/>
        <w:left w:val="none" w:sz="0" w:space="0" w:color="auto"/>
        <w:bottom w:val="none" w:sz="0" w:space="0" w:color="auto"/>
        <w:right w:val="none" w:sz="0" w:space="0" w:color="auto"/>
      </w:divBdr>
    </w:div>
    <w:div w:id="133373643">
      <w:bodyDiv w:val="1"/>
      <w:marLeft w:val="0"/>
      <w:marRight w:val="0"/>
      <w:marTop w:val="0"/>
      <w:marBottom w:val="0"/>
      <w:divBdr>
        <w:top w:val="none" w:sz="0" w:space="0" w:color="auto"/>
        <w:left w:val="none" w:sz="0" w:space="0" w:color="auto"/>
        <w:bottom w:val="none" w:sz="0" w:space="0" w:color="auto"/>
        <w:right w:val="none" w:sz="0" w:space="0" w:color="auto"/>
      </w:divBdr>
    </w:div>
    <w:div w:id="133376433">
      <w:bodyDiv w:val="1"/>
      <w:marLeft w:val="0"/>
      <w:marRight w:val="0"/>
      <w:marTop w:val="0"/>
      <w:marBottom w:val="0"/>
      <w:divBdr>
        <w:top w:val="none" w:sz="0" w:space="0" w:color="auto"/>
        <w:left w:val="none" w:sz="0" w:space="0" w:color="auto"/>
        <w:bottom w:val="none" w:sz="0" w:space="0" w:color="auto"/>
        <w:right w:val="none" w:sz="0" w:space="0" w:color="auto"/>
      </w:divBdr>
    </w:div>
    <w:div w:id="133446907">
      <w:bodyDiv w:val="1"/>
      <w:marLeft w:val="0"/>
      <w:marRight w:val="0"/>
      <w:marTop w:val="0"/>
      <w:marBottom w:val="0"/>
      <w:divBdr>
        <w:top w:val="none" w:sz="0" w:space="0" w:color="auto"/>
        <w:left w:val="none" w:sz="0" w:space="0" w:color="auto"/>
        <w:bottom w:val="none" w:sz="0" w:space="0" w:color="auto"/>
        <w:right w:val="none" w:sz="0" w:space="0" w:color="auto"/>
      </w:divBdr>
    </w:div>
    <w:div w:id="133450309">
      <w:bodyDiv w:val="1"/>
      <w:marLeft w:val="0"/>
      <w:marRight w:val="0"/>
      <w:marTop w:val="0"/>
      <w:marBottom w:val="0"/>
      <w:divBdr>
        <w:top w:val="none" w:sz="0" w:space="0" w:color="auto"/>
        <w:left w:val="none" w:sz="0" w:space="0" w:color="auto"/>
        <w:bottom w:val="none" w:sz="0" w:space="0" w:color="auto"/>
        <w:right w:val="none" w:sz="0" w:space="0" w:color="auto"/>
      </w:divBdr>
    </w:div>
    <w:div w:id="133452871">
      <w:bodyDiv w:val="1"/>
      <w:marLeft w:val="0"/>
      <w:marRight w:val="0"/>
      <w:marTop w:val="0"/>
      <w:marBottom w:val="0"/>
      <w:divBdr>
        <w:top w:val="none" w:sz="0" w:space="0" w:color="auto"/>
        <w:left w:val="none" w:sz="0" w:space="0" w:color="auto"/>
        <w:bottom w:val="none" w:sz="0" w:space="0" w:color="auto"/>
        <w:right w:val="none" w:sz="0" w:space="0" w:color="auto"/>
      </w:divBdr>
    </w:div>
    <w:div w:id="133496925">
      <w:bodyDiv w:val="1"/>
      <w:marLeft w:val="0"/>
      <w:marRight w:val="0"/>
      <w:marTop w:val="0"/>
      <w:marBottom w:val="0"/>
      <w:divBdr>
        <w:top w:val="none" w:sz="0" w:space="0" w:color="auto"/>
        <w:left w:val="none" w:sz="0" w:space="0" w:color="auto"/>
        <w:bottom w:val="none" w:sz="0" w:space="0" w:color="auto"/>
        <w:right w:val="none" w:sz="0" w:space="0" w:color="auto"/>
      </w:divBdr>
    </w:div>
    <w:div w:id="133497794">
      <w:bodyDiv w:val="1"/>
      <w:marLeft w:val="0"/>
      <w:marRight w:val="0"/>
      <w:marTop w:val="0"/>
      <w:marBottom w:val="0"/>
      <w:divBdr>
        <w:top w:val="none" w:sz="0" w:space="0" w:color="auto"/>
        <w:left w:val="none" w:sz="0" w:space="0" w:color="auto"/>
        <w:bottom w:val="none" w:sz="0" w:space="0" w:color="auto"/>
        <w:right w:val="none" w:sz="0" w:space="0" w:color="auto"/>
      </w:divBdr>
    </w:div>
    <w:div w:id="133715033">
      <w:bodyDiv w:val="1"/>
      <w:marLeft w:val="0"/>
      <w:marRight w:val="0"/>
      <w:marTop w:val="0"/>
      <w:marBottom w:val="0"/>
      <w:divBdr>
        <w:top w:val="none" w:sz="0" w:space="0" w:color="auto"/>
        <w:left w:val="none" w:sz="0" w:space="0" w:color="auto"/>
        <w:bottom w:val="none" w:sz="0" w:space="0" w:color="auto"/>
        <w:right w:val="none" w:sz="0" w:space="0" w:color="auto"/>
      </w:divBdr>
    </w:div>
    <w:div w:id="133763143">
      <w:bodyDiv w:val="1"/>
      <w:marLeft w:val="0"/>
      <w:marRight w:val="0"/>
      <w:marTop w:val="0"/>
      <w:marBottom w:val="0"/>
      <w:divBdr>
        <w:top w:val="none" w:sz="0" w:space="0" w:color="auto"/>
        <w:left w:val="none" w:sz="0" w:space="0" w:color="auto"/>
        <w:bottom w:val="none" w:sz="0" w:space="0" w:color="auto"/>
        <w:right w:val="none" w:sz="0" w:space="0" w:color="auto"/>
      </w:divBdr>
    </w:div>
    <w:div w:id="133790991">
      <w:bodyDiv w:val="1"/>
      <w:marLeft w:val="0"/>
      <w:marRight w:val="0"/>
      <w:marTop w:val="0"/>
      <w:marBottom w:val="0"/>
      <w:divBdr>
        <w:top w:val="none" w:sz="0" w:space="0" w:color="auto"/>
        <w:left w:val="none" w:sz="0" w:space="0" w:color="auto"/>
        <w:bottom w:val="none" w:sz="0" w:space="0" w:color="auto"/>
        <w:right w:val="none" w:sz="0" w:space="0" w:color="auto"/>
      </w:divBdr>
    </w:div>
    <w:div w:id="134101396">
      <w:bodyDiv w:val="1"/>
      <w:marLeft w:val="0"/>
      <w:marRight w:val="0"/>
      <w:marTop w:val="0"/>
      <w:marBottom w:val="0"/>
      <w:divBdr>
        <w:top w:val="none" w:sz="0" w:space="0" w:color="auto"/>
        <w:left w:val="none" w:sz="0" w:space="0" w:color="auto"/>
        <w:bottom w:val="none" w:sz="0" w:space="0" w:color="auto"/>
        <w:right w:val="none" w:sz="0" w:space="0" w:color="auto"/>
      </w:divBdr>
    </w:div>
    <w:div w:id="134101505">
      <w:bodyDiv w:val="1"/>
      <w:marLeft w:val="0"/>
      <w:marRight w:val="0"/>
      <w:marTop w:val="0"/>
      <w:marBottom w:val="0"/>
      <w:divBdr>
        <w:top w:val="none" w:sz="0" w:space="0" w:color="auto"/>
        <w:left w:val="none" w:sz="0" w:space="0" w:color="auto"/>
        <w:bottom w:val="none" w:sz="0" w:space="0" w:color="auto"/>
        <w:right w:val="none" w:sz="0" w:space="0" w:color="auto"/>
      </w:divBdr>
    </w:div>
    <w:div w:id="134107388">
      <w:bodyDiv w:val="1"/>
      <w:marLeft w:val="0"/>
      <w:marRight w:val="0"/>
      <w:marTop w:val="0"/>
      <w:marBottom w:val="0"/>
      <w:divBdr>
        <w:top w:val="none" w:sz="0" w:space="0" w:color="auto"/>
        <w:left w:val="none" w:sz="0" w:space="0" w:color="auto"/>
        <w:bottom w:val="none" w:sz="0" w:space="0" w:color="auto"/>
        <w:right w:val="none" w:sz="0" w:space="0" w:color="auto"/>
      </w:divBdr>
    </w:div>
    <w:div w:id="134184572">
      <w:bodyDiv w:val="1"/>
      <w:marLeft w:val="0"/>
      <w:marRight w:val="0"/>
      <w:marTop w:val="0"/>
      <w:marBottom w:val="0"/>
      <w:divBdr>
        <w:top w:val="none" w:sz="0" w:space="0" w:color="auto"/>
        <w:left w:val="none" w:sz="0" w:space="0" w:color="auto"/>
        <w:bottom w:val="none" w:sz="0" w:space="0" w:color="auto"/>
        <w:right w:val="none" w:sz="0" w:space="0" w:color="auto"/>
      </w:divBdr>
    </w:div>
    <w:div w:id="134296751">
      <w:bodyDiv w:val="1"/>
      <w:marLeft w:val="0"/>
      <w:marRight w:val="0"/>
      <w:marTop w:val="0"/>
      <w:marBottom w:val="0"/>
      <w:divBdr>
        <w:top w:val="none" w:sz="0" w:space="0" w:color="auto"/>
        <w:left w:val="none" w:sz="0" w:space="0" w:color="auto"/>
        <w:bottom w:val="none" w:sz="0" w:space="0" w:color="auto"/>
        <w:right w:val="none" w:sz="0" w:space="0" w:color="auto"/>
      </w:divBdr>
    </w:div>
    <w:div w:id="134303413">
      <w:bodyDiv w:val="1"/>
      <w:marLeft w:val="0"/>
      <w:marRight w:val="0"/>
      <w:marTop w:val="0"/>
      <w:marBottom w:val="0"/>
      <w:divBdr>
        <w:top w:val="none" w:sz="0" w:space="0" w:color="auto"/>
        <w:left w:val="none" w:sz="0" w:space="0" w:color="auto"/>
        <w:bottom w:val="none" w:sz="0" w:space="0" w:color="auto"/>
        <w:right w:val="none" w:sz="0" w:space="0" w:color="auto"/>
      </w:divBdr>
    </w:div>
    <w:div w:id="134370002">
      <w:bodyDiv w:val="1"/>
      <w:marLeft w:val="0"/>
      <w:marRight w:val="0"/>
      <w:marTop w:val="0"/>
      <w:marBottom w:val="0"/>
      <w:divBdr>
        <w:top w:val="none" w:sz="0" w:space="0" w:color="auto"/>
        <w:left w:val="none" w:sz="0" w:space="0" w:color="auto"/>
        <w:bottom w:val="none" w:sz="0" w:space="0" w:color="auto"/>
        <w:right w:val="none" w:sz="0" w:space="0" w:color="auto"/>
      </w:divBdr>
    </w:div>
    <w:div w:id="134372846">
      <w:bodyDiv w:val="1"/>
      <w:marLeft w:val="0"/>
      <w:marRight w:val="0"/>
      <w:marTop w:val="0"/>
      <w:marBottom w:val="0"/>
      <w:divBdr>
        <w:top w:val="none" w:sz="0" w:space="0" w:color="auto"/>
        <w:left w:val="none" w:sz="0" w:space="0" w:color="auto"/>
        <w:bottom w:val="none" w:sz="0" w:space="0" w:color="auto"/>
        <w:right w:val="none" w:sz="0" w:space="0" w:color="auto"/>
      </w:divBdr>
    </w:div>
    <w:div w:id="134421370">
      <w:bodyDiv w:val="1"/>
      <w:marLeft w:val="0"/>
      <w:marRight w:val="0"/>
      <w:marTop w:val="0"/>
      <w:marBottom w:val="0"/>
      <w:divBdr>
        <w:top w:val="none" w:sz="0" w:space="0" w:color="auto"/>
        <w:left w:val="none" w:sz="0" w:space="0" w:color="auto"/>
        <w:bottom w:val="none" w:sz="0" w:space="0" w:color="auto"/>
        <w:right w:val="none" w:sz="0" w:space="0" w:color="auto"/>
      </w:divBdr>
    </w:div>
    <w:div w:id="134759709">
      <w:bodyDiv w:val="1"/>
      <w:marLeft w:val="0"/>
      <w:marRight w:val="0"/>
      <w:marTop w:val="0"/>
      <w:marBottom w:val="0"/>
      <w:divBdr>
        <w:top w:val="none" w:sz="0" w:space="0" w:color="auto"/>
        <w:left w:val="none" w:sz="0" w:space="0" w:color="auto"/>
        <w:bottom w:val="none" w:sz="0" w:space="0" w:color="auto"/>
        <w:right w:val="none" w:sz="0" w:space="0" w:color="auto"/>
      </w:divBdr>
    </w:div>
    <w:div w:id="134840131">
      <w:bodyDiv w:val="1"/>
      <w:marLeft w:val="0"/>
      <w:marRight w:val="0"/>
      <w:marTop w:val="0"/>
      <w:marBottom w:val="0"/>
      <w:divBdr>
        <w:top w:val="none" w:sz="0" w:space="0" w:color="auto"/>
        <w:left w:val="none" w:sz="0" w:space="0" w:color="auto"/>
        <w:bottom w:val="none" w:sz="0" w:space="0" w:color="auto"/>
        <w:right w:val="none" w:sz="0" w:space="0" w:color="auto"/>
      </w:divBdr>
    </w:div>
    <w:div w:id="134959310">
      <w:bodyDiv w:val="1"/>
      <w:marLeft w:val="0"/>
      <w:marRight w:val="0"/>
      <w:marTop w:val="0"/>
      <w:marBottom w:val="0"/>
      <w:divBdr>
        <w:top w:val="none" w:sz="0" w:space="0" w:color="auto"/>
        <w:left w:val="none" w:sz="0" w:space="0" w:color="auto"/>
        <w:bottom w:val="none" w:sz="0" w:space="0" w:color="auto"/>
        <w:right w:val="none" w:sz="0" w:space="0" w:color="auto"/>
      </w:divBdr>
    </w:div>
    <w:div w:id="134959311">
      <w:bodyDiv w:val="1"/>
      <w:marLeft w:val="0"/>
      <w:marRight w:val="0"/>
      <w:marTop w:val="0"/>
      <w:marBottom w:val="0"/>
      <w:divBdr>
        <w:top w:val="none" w:sz="0" w:space="0" w:color="auto"/>
        <w:left w:val="none" w:sz="0" w:space="0" w:color="auto"/>
        <w:bottom w:val="none" w:sz="0" w:space="0" w:color="auto"/>
        <w:right w:val="none" w:sz="0" w:space="0" w:color="auto"/>
      </w:divBdr>
    </w:div>
    <w:div w:id="135030357">
      <w:bodyDiv w:val="1"/>
      <w:marLeft w:val="0"/>
      <w:marRight w:val="0"/>
      <w:marTop w:val="0"/>
      <w:marBottom w:val="0"/>
      <w:divBdr>
        <w:top w:val="none" w:sz="0" w:space="0" w:color="auto"/>
        <w:left w:val="none" w:sz="0" w:space="0" w:color="auto"/>
        <w:bottom w:val="none" w:sz="0" w:space="0" w:color="auto"/>
        <w:right w:val="none" w:sz="0" w:space="0" w:color="auto"/>
      </w:divBdr>
    </w:div>
    <w:div w:id="135070644">
      <w:bodyDiv w:val="1"/>
      <w:marLeft w:val="0"/>
      <w:marRight w:val="0"/>
      <w:marTop w:val="0"/>
      <w:marBottom w:val="0"/>
      <w:divBdr>
        <w:top w:val="none" w:sz="0" w:space="0" w:color="auto"/>
        <w:left w:val="none" w:sz="0" w:space="0" w:color="auto"/>
        <w:bottom w:val="none" w:sz="0" w:space="0" w:color="auto"/>
        <w:right w:val="none" w:sz="0" w:space="0" w:color="auto"/>
      </w:divBdr>
    </w:div>
    <w:div w:id="135147256">
      <w:bodyDiv w:val="1"/>
      <w:marLeft w:val="0"/>
      <w:marRight w:val="0"/>
      <w:marTop w:val="0"/>
      <w:marBottom w:val="0"/>
      <w:divBdr>
        <w:top w:val="none" w:sz="0" w:space="0" w:color="auto"/>
        <w:left w:val="none" w:sz="0" w:space="0" w:color="auto"/>
        <w:bottom w:val="none" w:sz="0" w:space="0" w:color="auto"/>
        <w:right w:val="none" w:sz="0" w:space="0" w:color="auto"/>
      </w:divBdr>
    </w:div>
    <w:div w:id="135267186">
      <w:bodyDiv w:val="1"/>
      <w:marLeft w:val="0"/>
      <w:marRight w:val="0"/>
      <w:marTop w:val="0"/>
      <w:marBottom w:val="0"/>
      <w:divBdr>
        <w:top w:val="none" w:sz="0" w:space="0" w:color="auto"/>
        <w:left w:val="none" w:sz="0" w:space="0" w:color="auto"/>
        <w:bottom w:val="none" w:sz="0" w:space="0" w:color="auto"/>
        <w:right w:val="none" w:sz="0" w:space="0" w:color="auto"/>
      </w:divBdr>
    </w:div>
    <w:div w:id="135268662">
      <w:bodyDiv w:val="1"/>
      <w:marLeft w:val="0"/>
      <w:marRight w:val="0"/>
      <w:marTop w:val="0"/>
      <w:marBottom w:val="0"/>
      <w:divBdr>
        <w:top w:val="none" w:sz="0" w:space="0" w:color="auto"/>
        <w:left w:val="none" w:sz="0" w:space="0" w:color="auto"/>
        <w:bottom w:val="none" w:sz="0" w:space="0" w:color="auto"/>
        <w:right w:val="none" w:sz="0" w:space="0" w:color="auto"/>
      </w:divBdr>
    </w:div>
    <w:div w:id="135413796">
      <w:bodyDiv w:val="1"/>
      <w:marLeft w:val="0"/>
      <w:marRight w:val="0"/>
      <w:marTop w:val="0"/>
      <w:marBottom w:val="0"/>
      <w:divBdr>
        <w:top w:val="none" w:sz="0" w:space="0" w:color="auto"/>
        <w:left w:val="none" w:sz="0" w:space="0" w:color="auto"/>
        <w:bottom w:val="none" w:sz="0" w:space="0" w:color="auto"/>
        <w:right w:val="none" w:sz="0" w:space="0" w:color="auto"/>
      </w:divBdr>
    </w:div>
    <w:div w:id="135492467">
      <w:bodyDiv w:val="1"/>
      <w:marLeft w:val="0"/>
      <w:marRight w:val="0"/>
      <w:marTop w:val="0"/>
      <w:marBottom w:val="0"/>
      <w:divBdr>
        <w:top w:val="none" w:sz="0" w:space="0" w:color="auto"/>
        <w:left w:val="none" w:sz="0" w:space="0" w:color="auto"/>
        <w:bottom w:val="none" w:sz="0" w:space="0" w:color="auto"/>
        <w:right w:val="none" w:sz="0" w:space="0" w:color="auto"/>
      </w:divBdr>
    </w:div>
    <w:div w:id="135530240">
      <w:bodyDiv w:val="1"/>
      <w:marLeft w:val="0"/>
      <w:marRight w:val="0"/>
      <w:marTop w:val="0"/>
      <w:marBottom w:val="0"/>
      <w:divBdr>
        <w:top w:val="none" w:sz="0" w:space="0" w:color="auto"/>
        <w:left w:val="none" w:sz="0" w:space="0" w:color="auto"/>
        <w:bottom w:val="none" w:sz="0" w:space="0" w:color="auto"/>
        <w:right w:val="none" w:sz="0" w:space="0" w:color="auto"/>
      </w:divBdr>
    </w:div>
    <w:div w:id="135534779">
      <w:bodyDiv w:val="1"/>
      <w:marLeft w:val="0"/>
      <w:marRight w:val="0"/>
      <w:marTop w:val="0"/>
      <w:marBottom w:val="0"/>
      <w:divBdr>
        <w:top w:val="none" w:sz="0" w:space="0" w:color="auto"/>
        <w:left w:val="none" w:sz="0" w:space="0" w:color="auto"/>
        <w:bottom w:val="none" w:sz="0" w:space="0" w:color="auto"/>
        <w:right w:val="none" w:sz="0" w:space="0" w:color="auto"/>
      </w:divBdr>
    </w:div>
    <w:div w:id="135537881">
      <w:bodyDiv w:val="1"/>
      <w:marLeft w:val="0"/>
      <w:marRight w:val="0"/>
      <w:marTop w:val="0"/>
      <w:marBottom w:val="0"/>
      <w:divBdr>
        <w:top w:val="none" w:sz="0" w:space="0" w:color="auto"/>
        <w:left w:val="none" w:sz="0" w:space="0" w:color="auto"/>
        <w:bottom w:val="none" w:sz="0" w:space="0" w:color="auto"/>
        <w:right w:val="none" w:sz="0" w:space="0" w:color="auto"/>
      </w:divBdr>
    </w:div>
    <w:div w:id="135804431">
      <w:bodyDiv w:val="1"/>
      <w:marLeft w:val="0"/>
      <w:marRight w:val="0"/>
      <w:marTop w:val="0"/>
      <w:marBottom w:val="0"/>
      <w:divBdr>
        <w:top w:val="none" w:sz="0" w:space="0" w:color="auto"/>
        <w:left w:val="none" w:sz="0" w:space="0" w:color="auto"/>
        <w:bottom w:val="none" w:sz="0" w:space="0" w:color="auto"/>
        <w:right w:val="none" w:sz="0" w:space="0" w:color="auto"/>
      </w:divBdr>
    </w:div>
    <w:div w:id="135806274">
      <w:bodyDiv w:val="1"/>
      <w:marLeft w:val="0"/>
      <w:marRight w:val="0"/>
      <w:marTop w:val="0"/>
      <w:marBottom w:val="0"/>
      <w:divBdr>
        <w:top w:val="none" w:sz="0" w:space="0" w:color="auto"/>
        <w:left w:val="none" w:sz="0" w:space="0" w:color="auto"/>
        <w:bottom w:val="none" w:sz="0" w:space="0" w:color="auto"/>
        <w:right w:val="none" w:sz="0" w:space="0" w:color="auto"/>
      </w:divBdr>
    </w:div>
    <w:div w:id="135882103">
      <w:bodyDiv w:val="1"/>
      <w:marLeft w:val="0"/>
      <w:marRight w:val="0"/>
      <w:marTop w:val="0"/>
      <w:marBottom w:val="0"/>
      <w:divBdr>
        <w:top w:val="none" w:sz="0" w:space="0" w:color="auto"/>
        <w:left w:val="none" w:sz="0" w:space="0" w:color="auto"/>
        <w:bottom w:val="none" w:sz="0" w:space="0" w:color="auto"/>
        <w:right w:val="none" w:sz="0" w:space="0" w:color="auto"/>
      </w:divBdr>
    </w:div>
    <w:div w:id="135924882">
      <w:bodyDiv w:val="1"/>
      <w:marLeft w:val="0"/>
      <w:marRight w:val="0"/>
      <w:marTop w:val="0"/>
      <w:marBottom w:val="0"/>
      <w:divBdr>
        <w:top w:val="none" w:sz="0" w:space="0" w:color="auto"/>
        <w:left w:val="none" w:sz="0" w:space="0" w:color="auto"/>
        <w:bottom w:val="none" w:sz="0" w:space="0" w:color="auto"/>
        <w:right w:val="none" w:sz="0" w:space="0" w:color="auto"/>
      </w:divBdr>
    </w:div>
    <w:div w:id="135993877">
      <w:bodyDiv w:val="1"/>
      <w:marLeft w:val="0"/>
      <w:marRight w:val="0"/>
      <w:marTop w:val="0"/>
      <w:marBottom w:val="0"/>
      <w:divBdr>
        <w:top w:val="none" w:sz="0" w:space="0" w:color="auto"/>
        <w:left w:val="none" w:sz="0" w:space="0" w:color="auto"/>
        <w:bottom w:val="none" w:sz="0" w:space="0" w:color="auto"/>
        <w:right w:val="none" w:sz="0" w:space="0" w:color="auto"/>
      </w:divBdr>
    </w:div>
    <w:div w:id="136073197">
      <w:bodyDiv w:val="1"/>
      <w:marLeft w:val="0"/>
      <w:marRight w:val="0"/>
      <w:marTop w:val="0"/>
      <w:marBottom w:val="0"/>
      <w:divBdr>
        <w:top w:val="none" w:sz="0" w:space="0" w:color="auto"/>
        <w:left w:val="none" w:sz="0" w:space="0" w:color="auto"/>
        <w:bottom w:val="none" w:sz="0" w:space="0" w:color="auto"/>
        <w:right w:val="none" w:sz="0" w:space="0" w:color="auto"/>
      </w:divBdr>
    </w:div>
    <w:div w:id="136075840">
      <w:bodyDiv w:val="1"/>
      <w:marLeft w:val="0"/>
      <w:marRight w:val="0"/>
      <w:marTop w:val="0"/>
      <w:marBottom w:val="0"/>
      <w:divBdr>
        <w:top w:val="none" w:sz="0" w:space="0" w:color="auto"/>
        <w:left w:val="none" w:sz="0" w:space="0" w:color="auto"/>
        <w:bottom w:val="none" w:sz="0" w:space="0" w:color="auto"/>
        <w:right w:val="none" w:sz="0" w:space="0" w:color="auto"/>
      </w:divBdr>
    </w:div>
    <w:div w:id="136076072">
      <w:bodyDiv w:val="1"/>
      <w:marLeft w:val="0"/>
      <w:marRight w:val="0"/>
      <w:marTop w:val="0"/>
      <w:marBottom w:val="0"/>
      <w:divBdr>
        <w:top w:val="none" w:sz="0" w:space="0" w:color="auto"/>
        <w:left w:val="none" w:sz="0" w:space="0" w:color="auto"/>
        <w:bottom w:val="none" w:sz="0" w:space="0" w:color="auto"/>
        <w:right w:val="none" w:sz="0" w:space="0" w:color="auto"/>
      </w:divBdr>
    </w:div>
    <w:div w:id="136076553">
      <w:bodyDiv w:val="1"/>
      <w:marLeft w:val="0"/>
      <w:marRight w:val="0"/>
      <w:marTop w:val="0"/>
      <w:marBottom w:val="0"/>
      <w:divBdr>
        <w:top w:val="none" w:sz="0" w:space="0" w:color="auto"/>
        <w:left w:val="none" w:sz="0" w:space="0" w:color="auto"/>
        <w:bottom w:val="none" w:sz="0" w:space="0" w:color="auto"/>
        <w:right w:val="none" w:sz="0" w:space="0" w:color="auto"/>
      </w:divBdr>
    </w:div>
    <w:div w:id="136118797">
      <w:bodyDiv w:val="1"/>
      <w:marLeft w:val="0"/>
      <w:marRight w:val="0"/>
      <w:marTop w:val="0"/>
      <w:marBottom w:val="0"/>
      <w:divBdr>
        <w:top w:val="none" w:sz="0" w:space="0" w:color="auto"/>
        <w:left w:val="none" w:sz="0" w:space="0" w:color="auto"/>
        <w:bottom w:val="none" w:sz="0" w:space="0" w:color="auto"/>
        <w:right w:val="none" w:sz="0" w:space="0" w:color="auto"/>
      </w:divBdr>
    </w:div>
    <w:div w:id="136263007">
      <w:bodyDiv w:val="1"/>
      <w:marLeft w:val="0"/>
      <w:marRight w:val="0"/>
      <w:marTop w:val="0"/>
      <w:marBottom w:val="0"/>
      <w:divBdr>
        <w:top w:val="none" w:sz="0" w:space="0" w:color="auto"/>
        <w:left w:val="none" w:sz="0" w:space="0" w:color="auto"/>
        <w:bottom w:val="none" w:sz="0" w:space="0" w:color="auto"/>
        <w:right w:val="none" w:sz="0" w:space="0" w:color="auto"/>
      </w:divBdr>
    </w:div>
    <w:div w:id="136344150">
      <w:bodyDiv w:val="1"/>
      <w:marLeft w:val="0"/>
      <w:marRight w:val="0"/>
      <w:marTop w:val="0"/>
      <w:marBottom w:val="0"/>
      <w:divBdr>
        <w:top w:val="none" w:sz="0" w:space="0" w:color="auto"/>
        <w:left w:val="none" w:sz="0" w:space="0" w:color="auto"/>
        <w:bottom w:val="none" w:sz="0" w:space="0" w:color="auto"/>
        <w:right w:val="none" w:sz="0" w:space="0" w:color="auto"/>
      </w:divBdr>
    </w:div>
    <w:div w:id="136382324">
      <w:bodyDiv w:val="1"/>
      <w:marLeft w:val="0"/>
      <w:marRight w:val="0"/>
      <w:marTop w:val="0"/>
      <w:marBottom w:val="0"/>
      <w:divBdr>
        <w:top w:val="none" w:sz="0" w:space="0" w:color="auto"/>
        <w:left w:val="none" w:sz="0" w:space="0" w:color="auto"/>
        <w:bottom w:val="none" w:sz="0" w:space="0" w:color="auto"/>
        <w:right w:val="none" w:sz="0" w:space="0" w:color="auto"/>
      </w:divBdr>
    </w:div>
    <w:div w:id="136799623">
      <w:bodyDiv w:val="1"/>
      <w:marLeft w:val="0"/>
      <w:marRight w:val="0"/>
      <w:marTop w:val="0"/>
      <w:marBottom w:val="0"/>
      <w:divBdr>
        <w:top w:val="none" w:sz="0" w:space="0" w:color="auto"/>
        <w:left w:val="none" w:sz="0" w:space="0" w:color="auto"/>
        <w:bottom w:val="none" w:sz="0" w:space="0" w:color="auto"/>
        <w:right w:val="none" w:sz="0" w:space="0" w:color="auto"/>
      </w:divBdr>
    </w:div>
    <w:div w:id="136804965">
      <w:bodyDiv w:val="1"/>
      <w:marLeft w:val="0"/>
      <w:marRight w:val="0"/>
      <w:marTop w:val="0"/>
      <w:marBottom w:val="0"/>
      <w:divBdr>
        <w:top w:val="none" w:sz="0" w:space="0" w:color="auto"/>
        <w:left w:val="none" w:sz="0" w:space="0" w:color="auto"/>
        <w:bottom w:val="none" w:sz="0" w:space="0" w:color="auto"/>
        <w:right w:val="none" w:sz="0" w:space="0" w:color="auto"/>
      </w:divBdr>
    </w:div>
    <w:div w:id="136846994">
      <w:bodyDiv w:val="1"/>
      <w:marLeft w:val="0"/>
      <w:marRight w:val="0"/>
      <w:marTop w:val="0"/>
      <w:marBottom w:val="0"/>
      <w:divBdr>
        <w:top w:val="none" w:sz="0" w:space="0" w:color="auto"/>
        <w:left w:val="none" w:sz="0" w:space="0" w:color="auto"/>
        <w:bottom w:val="none" w:sz="0" w:space="0" w:color="auto"/>
        <w:right w:val="none" w:sz="0" w:space="0" w:color="auto"/>
      </w:divBdr>
    </w:div>
    <w:div w:id="136921670">
      <w:bodyDiv w:val="1"/>
      <w:marLeft w:val="0"/>
      <w:marRight w:val="0"/>
      <w:marTop w:val="0"/>
      <w:marBottom w:val="0"/>
      <w:divBdr>
        <w:top w:val="none" w:sz="0" w:space="0" w:color="auto"/>
        <w:left w:val="none" w:sz="0" w:space="0" w:color="auto"/>
        <w:bottom w:val="none" w:sz="0" w:space="0" w:color="auto"/>
        <w:right w:val="none" w:sz="0" w:space="0" w:color="auto"/>
      </w:divBdr>
    </w:div>
    <w:div w:id="136924985">
      <w:bodyDiv w:val="1"/>
      <w:marLeft w:val="0"/>
      <w:marRight w:val="0"/>
      <w:marTop w:val="0"/>
      <w:marBottom w:val="0"/>
      <w:divBdr>
        <w:top w:val="none" w:sz="0" w:space="0" w:color="auto"/>
        <w:left w:val="none" w:sz="0" w:space="0" w:color="auto"/>
        <w:bottom w:val="none" w:sz="0" w:space="0" w:color="auto"/>
        <w:right w:val="none" w:sz="0" w:space="0" w:color="auto"/>
      </w:divBdr>
    </w:div>
    <w:div w:id="136997682">
      <w:bodyDiv w:val="1"/>
      <w:marLeft w:val="0"/>
      <w:marRight w:val="0"/>
      <w:marTop w:val="0"/>
      <w:marBottom w:val="0"/>
      <w:divBdr>
        <w:top w:val="none" w:sz="0" w:space="0" w:color="auto"/>
        <w:left w:val="none" w:sz="0" w:space="0" w:color="auto"/>
        <w:bottom w:val="none" w:sz="0" w:space="0" w:color="auto"/>
        <w:right w:val="none" w:sz="0" w:space="0" w:color="auto"/>
      </w:divBdr>
    </w:div>
    <w:div w:id="137037591">
      <w:bodyDiv w:val="1"/>
      <w:marLeft w:val="0"/>
      <w:marRight w:val="0"/>
      <w:marTop w:val="0"/>
      <w:marBottom w:val="0"/>
      <w:divBdr>
        <w:top w:val="none" w:sz="0" w:space="0" w:color="auto"/>
        <w:left w:val="none" w:sz="0" w:space="0" w:color="auto"/>
        <w:bottom w:val="none" w:sz="0" w:space="0" w:color="auto"/>
        <w:right w:val="none" w:sz="0" w:space="0" w:color="auto"/>
      </w:divBdr>
    </w:div>
    <w:div w:id="137040816">
      <w:bodyDiv w:val="1"/>
      <w:marLeft w:val="0"/>
      <w:marRight w:val="0"/>
      <w:marTop w:val="0"/>
      <w:marBottom w:val="0"/>
      <w:divBdr>
        <w:top w:val="none" w:sz="0" w:space="0" w:color="auto"/>
        <w:left w:val="none" w:sz="0" w:space="0" w:color="auto"/>
        <w:bottom w:val="none" w:sz="0" w:space="0" w:color="auto"/>
        <w:right w:val="none" w:sz="0" w:space="0" w:color="auto"/>
      </w:divBdr>
    </w:div>
    <w:div w:id="137109822">
      <w:bodyDiv w:val="1"/>
      <w:marLeft w:val="0"/>
      <w:marRight w:val="0"/>
      <w:marTop w:val="0"/>
      <w:marBottom w:val="0"/>
      <w:divBdr>
        <w:top w:val="none" w:sz="0" w:space="0" w:color="auto"/>
        <w:left w:val="none" w:sz="0" w:space="0" w:color="auto"/>
        <w:bottom w:val="none" w:sz="0" w:space="0" w:color="auto"/>
        <w:right w:val="none" w:sz="0" w:space="0" w:color="auto"/>
      </w:divBdr>
    </w:div>
    <w:div w:id="137118234">
      <w:bodyDiv w:val="1"/>
      <w:marLeft w:val="0"/>
      <w:marRight w:val="0"/>
      <w:marTop w:val="0"/>
      <w:marBottom w:val="0"/>
      <w:divBdr>
        <w:top w:val="none" w:sz="0" w:space="0" w:color="auto"/>
        <w:left w:val="none" w:sz="0" w:space="0" w:color="auto"/>
        <w:bottom w:val="none" w:sz="0" w:space="0" w:color="auto"/>
        <w:right w:val="none" w:sz="0" w:space="0" w:color="auto"/>
      </w:divBdr>
    </w:div>
    <w:div w:id="137186097">
      <w:bodyDiv w:val="1"/>
      <w:marLeft w:val="0"/>
      <w:marRight w:val="0"/>
      <w:marTop w:val="0"/>
      <w:marBottom w:val="0"/>
      <w:divBdr>
        <w:top w:val="none" w:sz="0" w:space="0" w:color="auto"/>
        <w:left w:val="none" w:sz="0" w:space="0" w:color="auto"/>
        <w:bottom w:val="none" w:sz="0" w:space="0" w:color="auto"/>
        <w:right w:val="none" w:sz="0" w:space="0" w:color="auto"/>
      </w:divBdr>
    </w:div>
    <w:div w:id="137189522">
      <w:bodyDiv w:val="1"/>
      <w:marLeft w:val="0"/>
      <w:marRight w:val="0"/>
      <w:marTop w:val="0"/>
      <w:marBottom w:val="0"/>
      <w:divBdr>
        <w:top w:val="none" w:sz="0" w:space="0" w:color="auto"/>
        <w:left w:val="none" w:sz="0" w:space="0" w:color="auto"/>
        <w:bottom w:val="none" w:sz="0" w:space="0" w:color="auto"/>
        <w:right w:val="none" w:sz="0" w:space="0" w:color="auto"/>
      </w:divBdr>
    </w:div>
    <w:div w:id="137263338">
      <w:bodyDiv w:val="1"/>
      <w:marLeft w:val="0"/>
      <w:marRight w:val="0"/>
      <w:marTop w:val="0"/>
      <w:marBottom w:val="0"/>
      <w:divBdr>
        <w:top w:val="none" w:sz="0" w:space="0" w:color="auto"/>
        <w:left w:val="none" w:sz="0" w:space="0" w:color="auto"/>
        <w:bottom w:val="none" w:sz="0" w:space="0" w:color="auto"/>
        <w:right w:val="none" w:sz="0" w:space="0" w:color="auto"/>
      </w:divBdr>
    </w:div>
    <w:div w:id="137303788">
      <w:bodyDiv w:val="1"/>
      <w:marLeft w:val="0"/>
      <w:marRight w:val="0"/>
      <w:marTop w:val="0"/>
      <w:marBottom w:val="0"/>
      <w:divBdr>
        <w:top w:val="none" w:sz="0" w:space="0" w:color="auto"/>
        <w:left w:val="none" w:sz="0" w:space="0" w:color="auto"/>
        <w:bottom w:val="none" w:sz="0" w:space="0" w:color="auto"/>
        <w:right w:val="none" w:sz="0" w:space="0" w:color="auto"/>
      </w:divBdr>
    </w:div>
    <w:div w:id="137379637">
      <w:bodyDiv w:val="1"/>
      <w:marLeft w:val="0"/>
      <w:marRight w:val="0"/>
      <w:marTop w:val="0"/>
      <w:marBottom w:val="0"/>
      <w:divBdr>
        <w:top w:val="none" w:sz="0" w:space="0" w:color="auto"/>
        <w:left w:val="none" w:sz="0" w:space="0" w:color="auto"/>
        <w:bottom w:val="none" w:sz="0" w:space="0" w:color="auto"/>
        <w:right w:val="none" w:sz="0" w:space="0" w:color="auto"/>
      </w:divBdr>
    </w:div>
    <w:div w:id="137570877">
      <w:bodyDiv w:val="1"/>
      <w:marLeft w:val="0"/>
      <w:marRight w:val="0"/>
      <w:marTop w:val="0"/>
      <w:marBottom w:val="0"/>
      <w:divBdr>
        <w:top w:val="none" w:sz="0" w:space="0" w:color="auto"/>
        <w:left w:val="none" w:sz="0" w:space="0" w:color="auto"/>
        <w:bottom w:val="none" w:sz="0" w:space="0" w:color="auto"/>
        <w:right w:val="none" w:sz="0" w:space="0" w:color="auto"/>
      </w:divBdr>
    </w:div>
    <w:div w:id="137646652">
      <w:bodyDiv w:val="1"/>
      <w:marLeft w:val="0"/>
      <w:marRight w:val="0"/>
      <w:marTop w:val="0"/>
      <w:marBottom w:val="0"/>
      <w:divBdr>
        <w:top w:val="none" w:sz="0" w:space="0" w:color="auto"/>
        <w:left w:val="none" w:sz="0" w:space="0" w:color="auto"/>
        <w:bottom w:val="none" w:sz="0" w:space="0" w:color="auto"/>
        <w:right w:val="none" w:sz="0" w:space="0" w:color="auto"/>
      </w:divBdr>
    </w:div>
    <w:div w:id="137650375">
      <w:bodyDiv w:val="1"/>
      <w:marLeft w:val="0"/>
      <w:marRight w:val="0"/>
      <w:marTop w:val="0"/>
      <w:marBottom w:val="0"/>
      <w:divBdr>
        <w:top w:val="none" w:sz="0" w:space="0" w:color="auto"/>
        <w:left w:val="none" w:sz="0" w:space="0" w:color="auto"/>
        <w:bottom w:val="none" w:sz="0" w:space="0" w:color="auto"/>
        <w:right w:val="none" w:sz="0" w:space="0" w:color="auto"/>
      </w:divBdr>
    </w:div>
    <w:div w:id="137917507">
      <w:bodyDiv w:val="1"/>
      <w:marLeft w:val="0"/>
      <w:marRight w:val="0"/>
      <w:marTop w:val="0"/>
      <w:marBottom w:val="0"/>
      <w:divBdr>
        <w:top w:val="none" w:sz="0" w:space="0" w:color="auto"/>
        <w:left w:val="none" w:sz="0" w:space="0" w:color="auto"/>
        <w:bottom w:val="none" w:sz="0" w:space="0" w:color="auto"/>
        <w:right w:val="none" w:sz="0" w:space="0" w:color="auto"/>
      </w:divBdr>
    </w:div>
    <w:div w:id="138041092">
      <w:bodyDiv w:val="1"/>
      <w:marLeft w:val="0"/>
      <w:marRight w:val="0"/>
      <w:marTop w:val="0"/>
      <w:marBottom w:val="0"/>
      <w:divBdr>
        <w:top w:val="none" w:sz="0" w:space="0" w:color="auto"/>
        <w:left w:val="none" w:sz="0" w:space="0" w:color="auto"/>
        <w:bottom w:val="none" w:sz="0" w:space="0" w:color="auto"/>
        <w:right w:val="none" w:sz="0" w:space="0" w:color="auto"/>
      </w:divBdr>
    </w:div>
    <w:div w:id="138151699">
      <w:bodyDiv w:val="1"/>
      <w:marLeft w:val="0"/>
      <w:marRight w:val="0"/>
      <w:marTop w:val="0"/>
      <w:marBottom w:val="0"/>
      <w:divBdr>
        <w:top w:val="none" w:sz="0" w:space="0" w:color="auto"/>
        <w:left w:val="none" w:sz="0" w:space="0" w:color="auto"/>
        <w:bottom w:val="none" w:sz="0" w:space="0" w:color="auto"/>
        <w:right w:val="none" w:sz="0" w:space="0" w:color="auto"/>
      </w:divBdr>
    </w:div>
    <w:div w:id="138152365">
      <w:bodyDiv w:val="1"/>
      <w:marLeft w:val="0"/>
      <w:marRight w:val="0"/>
      <w:marTop w:val="0"/>
      <w:marBottom w:val="0"/>
      <w:divBdr>
        <w:top w:val="none" w:sz="0" w:space="0" w:color="auto"/>
        <w:left w:val="none" w:sz="0" w:space="0" w:color="auto"/>
        <w:bottom w:val="none" w:sz="0" w:space="0" w:color="auto"/>
        <w:right w:val="none" w:sz="0" w:space="0" w:color="auto"/>
      </w:divBdr>
    </w:div>
    <w:div w:id="138157556">
      <w:bodyDiv w:val="1"/>
      <w:marLeft w:val="0"/>
      <w:marRight w:val="0"/>
      <w:marTop w:val="0"/>
      <w:marBottom w:val="0"/>
      <w:divBdr>
        <w:top w:val="none" w:sz="0" w:space="0" w:color="auto"/>
        <w:left w:val="none" w:sz="0" w:space="0" w:color="auto"/>
        <w:bottom w:val="none" w:sz="0" w:space="0" w:color="auto"/>
        <w:right w:val="none" w:sz="0" w:space="0" w:color="auto"/>
      </w:divBdr>
    </w:div>
    <w:div w:id="138157607">
      <w:bodyDiv w:val="1"/>
      <w:marLeft w:val="0"/>
      <w:marRight w:val="0"/>
      <w:marTop w:val="0"/>
      <w:marBottom w:val="0"/>
      <w:divBdr>
        <w:top w:val="none" w:sz="0" w:space="0" w:color="auto"/>
        <w:left w:val="none" w:sz="0" w:space="0" w:color="auto"/>
        <w:bottom w:val="none" w:sz="0" w:space="0" w:color="auto"/>
        <w:right w:val="none" w:sz="0" w:space="0" w:color="auto"/>
      </w:divBdr>
    </w:div>
    <w:div w:id="138347715">
      <w:bodyDiv w:val="1"/>
      <w:marLeft w:val="0"/>
      <w:marRight w:val="0"/>
      <w:marTop w:val="0"/>
      <w:marBottom w:val="0"/>
      <w:divBdr>
        <w:top w:val="none" w:sz="0" w:space="0" w:color="auto"/>
        <w:left w:val="none" w:sz="0" w:space="0" w:color="auto"/>
        <w:bottom w:val="none" w:sz="0" w:space="0" w:color="auto"/>
        <w:right w:val="none" w:sz="0" w:space="0" w:color="auto"/>
      </w:divBdr>
    </w:div>
    <w:div w:id="138348371">
      <w:bodyDiv w:val="1"/>
      <w:marLeft w:val="0"/>
      <w:marRight w:val="0"/>
      <w:marTop w:val="0"/>
      <w:marBottom w:val="0"/>
      <w:divBdr>
        <w:top w:val="none" w:sz="0" w:space="0" w:color="auto"/>
        <w:left w:val="none" w:sz="0" w:space="0" w:color="auto"/>
        <w:bottom w:val="none" w:sz="0" w:space="0" w:color="auto"/>
        <w:right w:val="none" w:sz="0" w:space="0" w:color="auto"/>
      </w:divBdr>
    </w:div>
    <w:div w:id="138351287">
      <w:bodyDiv w:val="1"/>
      <w:marLeft w:val="0"/>
      <w:marRight w:val="0"/>
      <w:marTop w:val="0"/>
      <w:marBottom w:val="0"/>
      <w:divBdr>
        <w:top w:val="none" w:sz="0" w:space="0" w:color="auto"/>
        <w:left w:val="none" w:sz="0" w:space="0" w:color="auto"/>
        <w:bottom w:val="none" w:sz="0" w:space="0" w:color="auto"/>
        <w:right w:val="none" w:sz="0" w:space="0" w:color="auto"/>
      </w:divBdr>
    </w:div>
    <w:div w:id="138353063">
      <w:bodyDiv w:val="1"/>
      <w:marLeft w:val="0"/>
      <w:marRight w:val="0"/>
      <w:marTop w:val="0"/>
      <w:marBottom w:val="0"/>
      <w:divBdr>
        <w:top w:val="none" w:sz="0" w:space="0" w:color="auto"/>
        <w:left w:val="none" w:sz="0" w:space="0" w:color="auto"/>
        <w:bottom w:val="none" w:sz="0" w:space="0" w:color="auto"/>
        <w:right w:val="none" w:sz="0" w:space="0" w:color="auto"/>
      </w:divBdr>
    </w:div>
    <w:div w:id="138504461">
      <w:bodyDiv w:val="1"/>
      <w:marLeft w:val="0"/>
      <w:marRight w:val="0"/>
      <w:marTop w:val="0"/>
      <w:marBottom w:val="0"/>
      <w:divBdr>
        <w:top w:val="none" w:sz="0" w:space="0" w:color="auto"/>
        <w:left w:val="none" w:sz="0" w:space="0" w:color="auto"/>
        <w:bottom w:val="none" w:sz="0" w:space="0" w:color="auto"/>
        <w:right w:val="none" w:sz="0" w:space="0" w:color="auto"/>
      </w:divBdr>
    </w:div>
    <w:div w:id="138616577">
      <w:bodyDiv w:val="1"/>
      <w:marLeft w:val="0"/>
      <w:marRight w:val="0"/>
      <w:marTop w:val="0"/>
      <w:marBottom w:val="0"/>
      <w:divBdr>
        <w:top w:val="none" w:sz="0" w:space="0" w:color="auto"/>
        <w:left w:val="none" w:sz="0" w:space="0" w:color="auto"/>
        <w:bottom w:val="none" w:sz="0" w:space="0" w:color="auto"/>
        <w:right w:val="none" w:sz="0" w:space="0" w:color="auto"/>
      </w:divBdr>
    </w:div>
    <w:div w:id="138693425">
      <w:bodyDiv w:val="1"/>
      <w:marLeft w:val="0"/>
      <w:marRight w:val="0"/>
      <w:marTop w:val="0"/>
      <w:marBottom w:val="0"/>
      <w:divBdr>
        <w:top w:val="none" w:sz="0" w:space="0" w:color="auto"/>
        <w:left w:val="none" w:sz="0" w:space="0" w:color="auto"/>
        <w:bottom w:val="none" w:sz="0" w:space="0" w:color="auto"/>
        <w:right w:val="none" w:sz="0" w:space="0" w:color="auto"/>
      </w:divBdr>
    </w:div>
    <w:div w:id="138739995">
      <w:bodyDiv w:val="1"/>
      <w:marLeft w:val="0"/>
      <w:marRight w:val="0"/>
      <w:marTop w:val="0"/>
      <w:marBottom w:val="0"/>
      <w:divBdr>
        <w:top w:val="none" w:sz="0" w:space="0" w:color="auto"/>
        <w:left w:val="none" w:sz="0" w:space="0" w:color="auto"/>
        <w:bottom w:val="none" w:sz="0" w:space="0" w:color="auto"/>
        <w:right w:val="none" w:sz="0" w:space="0" w:color="auto"/>
      </w:divBdr>
    </w:div>
    <w:div w:id="138764242">
      <w:bodyDiv w:val="1"/>
      <w:marLeft w:val="0"/>
      <w:marRight w:val="0"/>
      <w:marTop w:val="0"/>
      <w:marBottom w:val="0"/>
      <w:divBdr>
        <w:top w:val="none" w:sz="0" w:space="0" w:color="auto"/>
        <w:left w:val="none" w:sz="0" w:space="0" w:color="auto"/>
        <w:bottom w:val="none" w:sz="0" w:space="0" w:color="auto"/>
        <w:right w:val="none" w:sz="0" w:space="0" w:color="auto"/>
      </w:divBdr>
    </w:div>
    <w:div w:id="138769188">
      <w:bodyDiv w:val="1"/>
      <w:marLeft w:val="0"/>
      <w:marRight w:val="0"/>
      <w:marTop w:val="0"/>
      <w:marBottom w:val="0"/>
      <w:divBdr>
        <w:top w:val="none" w:sz="0" w:space="0" w:color="auto"/>
        <w:left w:val="none" w:sz="0" w:space="0" w:color="auto"/>
        <w:bottom w:val="none" w:sz="0" w:space="0" w:color="auto"/>
        <w:right w:val="none" w:sz="0" w:space="0" w:color="auto"/>
      </w:divBdr>
    </w:div>
    <w:div w:id="138769232">
      <w:bodyDiv w:val="1"/>
      <w:marLeft w:val="0"/>
      <w:marRight w:val="0"/>
      <w:marTop w:val="0"/>
      <w:marBottom w:val="0"/>
      <w:divBdr>
        <w:top w:val="none" w:sz="0" w:space="0" w:color="auto"/>
        <w:left w:val="none" w:sz="0" w:space="0" w:color="auto"/>
        <w:bottom w:val="none" w:sz="0" w:space="0" w:color="auto"/>
        <w:right w:val="none" w:sz="0" w:space="0" w:color="auto"/>
      </w:divBdr>
    </w:div>
    <w:div w:id="138809621">
      <w:bodyDiv w:val="1"/>
      <w:marLeft w:val="0"/>
      <w:marRight w:val="0"/>
      <w:marTop w:val="0"/>
      <w:marBottom w:val="0"/>
      <w:divBdr>
        <w:top w:val="none" w:sz="0" w:space="0" w:color="auto"/>
        <w:left w:val="none" w:sz="0" w:space="0" w:color="auto"/>
        <w:bottom w:val="none" w:sz="0" w:space="0" w:color="auto"/>
        <w:right w:val="none" w:sz="0" w:space="0" w:color="auto"/>
      </w:divBdr>
    </w:div>
    <w:div w:id="138810105">
      <w:bodyDiv w:val="1"/>
      <w:marLeft w:val="0"/>
      <w:marRight w:val="0"/>
      <w:marTop w:val="0"/>
      <w:marBottom w:val="0"/>
      <w:divBdr>
        <w:top w:val="none" w:sz="0" w:space="0" w:color="auto"/>
        <w:left w:val="none" w:sz="0" w:space="0" w:color="auto"/>
        <w:bottom w:val="none" w:sz="0" w:space="0" w:color="auto"/>
        <w:right w:val="none" w:sz="0" w:space="0" w:color="auto"/>
      </w:divBdr>
    </w:div>
    <w:div w:id="138811574">
      <w:bodyDiv w:val="1"/>
      <w:marLeft w:val="0"/>
      <w:marRight w:val="0"/>
      <w:marTop w:val="0"/>
      <w:marBottom w:val="0"/>
      <w:divBdr>
        <w:top w:val="none" w:sz="0" w:space="0" w:color="auto"/>
        <w:left w:val="none" w:sz="0" w:space="0" w:color="auto"/>
        <w:bottom w:val="none" w:sz="0" w:space="0" w:color="auto"/>
        <w:right w:val="none" w:sz="0" w:space="0" w:color="auto"/>
      </w:divBdr>
    </w:div>
    <w:div w:id="138956914">
      <w:bodyDiv w:val="1"/>
      <w:marLeft w:val="0"/>
      <w:marRight w:val="0"/>
      <w:marTop w:val="0"/>
      <w:marBottom w:val="0"/>
      <w:divBdr>
        <w:top w:val="none" w:sz="0" w:space="0" w:color="auto"/>
        <w:left w:val="none" w:sz="0" w:space="0" w:color="auto"/>
        <w:bottom w:val="none" w:sz="0" w:space="0" w:color="auto"/>
        <w:right w:val="none" w:sz="0" w:space="0" w:color="auto"/>
      </w:divBdr>
    </w:div>
    <w:div w:id="138961503">
      <w:bodyDiv w:val="1"/>
      <w:marLeft w:val="0"/>
      <w:marRight w:val="0"/>
      <w:marTop w:val="0"/>
      <w:marBottom w:val="0"/>
      <w:divBdr>
        <w:top w:val="none" w:sz="0" w:space="0" w:color="auto"/>
        <w:left w:val="none" w:sz="0" w:space="0" w:color="auto"/>
        <w:bottom w:val="none" w:sz="0" w:space="0" w:color="auto"/>
        <w:right w:val="none" w:sz="0" w:space="0" w:color="auto"/>
      </w:divBdr>
    </w:div>
    <w:div w:id="138964724">
      <w:bodyDiv w:val="1"/>
      <w:marLeft w:val="0"/>
      <w:marRight w:val="0"/>
      <w:marTop w:val="0"/>
      <w:marBottom w:val="0"/>
      <w:divBdr>
        <w:top w:val="none" w:sz="0" w:space="0" w:color="auto"/>
        <w:left w:val="none" w:sz="0" w:space="0" w:color="auto"/>
        <w:bottom w:val="none" w:sz="0" w:space="0" w:color="auto"/>
        <w:right w:val="none" w:sz="0" w:space="0" w:color="auto"/>
      </w:divBdr>
    </w:div>
    <w:div w:id="139152801">
      <w:bodyDiv w:val="1"/>
      <w:marLeft w:val="0"/>
      <w:marRight w:val="0"/>
      <w:marTop w:val="0"/>
      <w:marBottom w:val="0"/>
      <w:divBdr>
        <w:top w:val="none" w:sz="0" w:space="0" w:color="auto"/>
        <w:left w:val="none" w:sz="0" w:space="0" w:color="auto"/>
        <w:bottom w:val="none" w:sz="0" w:space="0" w:color="auto"/>
        <w:right w:val="none" w:sz="0" w:space="0" w:color="auto"/>
      </w:divBdr>
    </w:div>
    <w:div w:id="139348365">
      <w:bodyDiv w:val="1"/>
      <w:marLeft w:val="0"/>
      <w:marRight w:val="0"/>
      <w:marTop w:val="0"/>
      <w:marBottom w:val="0"/>
      <w:divBdr>
        <w:top w:val="none" w:sz="0" w:space="0" w:color="auto"/>
        <w:left w:val="none" w:sz="0" w:space="0" w:color="auto"/>
        <w:bottom w:val="none" w:sz="0" w:space="0" w:color="auto"/>
        <w:right w:val="none" w:sz="0" w:space="0" w:color="auto"/>
      </w:divBdr>
    </w:div>
    <w:div w:id="139348543">
      <w:bodyDiv w:val="1"/>
      <w:marLeft w:val="0"/>
      <w:marRight w:val="0"/>
      <w:marTop w:val="0"/>
      <w:marBottom w:val="0"/>
      <w:divBdr>
        <w:top w:val="none" w:sz="0" w:space="0" w:color="auto"/>
        <w:left w:val="none" w:sz="0" w:space="0" w:color="auto"/>
        <w:bottom w:val="none" w:sz="0" w:space="0" w:color="auto"/>
        <w:right w:val="none" w:sz="0" w:space="0" w:color="auto"/>
      </w:divBdr>
    </w:div>
    <w:div w:id="139469816">
      <w:bodyDiv w:val="1"/>
      <w:marLeft w:val="0"/>
      <w:marRight w:val="0"/>
      <w:marTop w:val="0"/>
      <w:marBottom w:val="0"/>
      <w:divBdr>
        <w:top w:val="none" w:sz="0" w:space="0" w:color="auto"/>
        <w:left w:val="none" w:sz="0" w:space="0" w:color="auto"/>
        <w:bottom w:val="none" w:sz="0" w:space="0" w:color="auto"/>
        <w:right w:val="none" w:sz="0" w:space="0" w:color="auto"/>
      </w:divBdr>
    </w:div>
    <w:div w:id="139470026">
      <w:bodyDiv w:val="1"/>
      <w:marLeft w:val="0"/>
      <w:marRight w:val="0"/>
      <w:marTop w:val="0"/>
      <w:marBottom w:val="0"/>
      <w:divBdr>
        <w:top w:val="none" w:sz="0" w:space="0" w:color="auto"/>
        <w:left w:val="none" w:sz="0" w:space="0" w:color="auto"/>
        <w:bottom w:val="none" w:sz="0" w:space="0" w:color="auto"/>
        <w:right w:val="none" w:sz="0" w:space="0" w:color="auto"/>
      </w:divBdr>
    </w:div>
    <w:div w:id="139613634">
      <w:bodyDiv w:val="1"/>
      <w:marLeft w:val="0"/>
      <w:marRight w:val="0"/>
      <w:marTop w:val="0"/>
      <w:marBottom w:val="0"/>
      <w:divBdr>
        <w:top w:val="none" w:sz="0" w:space="0" w:color="auto"/>
        <w:left w:val="none" w:sz="0" w:space="0" w:color="auto"/>
        <w:bottom w:val="none" w:sz="0" w:space="0" w:color="auto"/>
        <w:right w:val="none" w:sz="0" w:space="0" w:color="auto"/>
      </w:divBdr>
    </w:div>
    <w:div w:id="139732934">
      <w:bodyDiv w:val="1"/>
      <w:marLeft w:val="0"/>
      <w:marRight w:val="0"/>
      <w:marTop w:val="0"/>
      <w:marBottom w:val="0"/>
      <w:divBdr>
        <w:top w:val="none" w:sz="0" w:space="0" w:color="auto"/>
        <w:left w:val="none" w:sz="0" w:space="0" w:color="auto"/>
        <w:bottom w:val="none" w:sz="0" w:space="0" w:color="auto"/>
        <w:right w:val="none" w:sz="0" w:space="0" w:color="auto"/>
      </w:divBdr>
    </w:div>
    <w:div w:id="139856000">
      <w:bodyDiv w:val="1"/>
      <w:marLeft w:val="0"/>
      <w:marRight w:val="0"/>
      <w:marTop w:val="0"/>
      <w:marBottom w:val="0"/>
      <w:divBdr>
        <w:top w:val="none" w:sz="0" w:space="0" w:color="auto"/>
        <w:left w:val="none" w:sz="0" w:space="0" w:color="auto"/>
        <w:bottom w:val="none" w:sz="0" w:space="0" w:color="auto"/>
        <w:right w:val="none" w:sz="0" w:space="0" w:color="auto"/>
      </w:divBdr>
    </w:div>
    <w:div w:id="139857458">
      <w:bodyDiv w:val="1"/>
      <w:marLeft w:val="0"/>
      <w:marRight w:val="0"/>
      <w:marTop w:val="0"/>
      <w:marBottom w:val="0"/>
      <w:divBdr>
        <w:top w:val="none" w:sz="0" w:space="0" w:color="auto"/>
        <w:left w:val="none" w:sz="0" w:space="0" w:color="auto"/>
        <w:bottom w:val="none" w:sz="0" w:space="0" w:color="auto"/>
        <w:right w:val="none" w:sz="0" w:space="0" w:color="auto"/>
      </w:divBdr>
    </w:div>
    <w:div w:id="139883904">
      <w:bodyDiv w:val="1"/>
      <w:marLeft w:val="0"/>
      <w:marRight w:val="0"/>
      <w:marTop w:val="0"/>
      <w:marBottom w:val="0"/>
      <w:divBdr>
        <w:top w:val="none" w:sz="0" w:space="0" w:color="auto"/>
        <w:left w:val="none" w:sz="0" w:space="0" w:color="auto"/>
        <w:bottom w:val="none" w:sz="0" w:space="0" w:color="auto"/>
        <w:right w:val="none" w:sz="0" w:space="0" w:color="auto"/>
      </w:divBdr>
    </w:div>
    <w:div w:id="139928964">
      <w:bodyDiv w:val="1"/>
      <w:marLeft w:val="0"/>
      <w:marRight w:val="0"/>
      <w:marTop w:val="0"/>
      <w:marBottom w:val="0"/>
      <w:divBdr>
        <w:top w:val="none" w:sz="0" w:space="0" w:color="auto"/>
        <w:left w:val="none" w:sz="0" w:space="0" w:color="auto"/>
        <w:bottom w:val="none" w:sz="0" w:space="0" w:color="auto"/>
        <w:right w:val="none" w:sz="0" w:space="0" w:color="auto"/>
      </w:divBdr>
    </w:div>
    <w:div w:id="139999077">
      <w:bodyDiv w:val="1"/>
      <w:marLeft w:val="0"/>
      <w:marRight w:val="0"/>
      <w:marTop w:val="0"/>
      <w:marBottom w:val="0"/>
      <w:divBdr>
        <w:top w:val="none" w:sz="0" w:space="0" w:color="auto"/>
        <w:left w:val="none" w:sz="0" w:space="0" w:color="auto"/>
        <w:bottom w:val="none" w:sz="0" w:space="0" w:color="auto"/>
        <w:right w:val="none" w:sz="0" w:space="0" w:color="auto"/>
      </w:divBdr>
    </w:div>
    <w:div w:id="140003005">
      <w:bodyDiv w:val="1"/>
      <w:marLeft w:val="0"/>
      <w:marRight w:val="0"/>
      <w:marTop w:val="0"/>
      <w:marBottom w:val="0"/>
      <w:divBdr>
        <w:top w:val="none" w:sz="0" w:space="0" w:color="auto"/>
        <w:left w:val="none" w:sz="0" w:space="0" w:color="auto"/>
        <w:bottom w:val="none" w:sz="0" w:space="0" w:color="auto"/>
        <w:right w:val="none" w:sz="0" w:space="0" w:color="auto"/>
      </w:divBdr>
    </w:div>
    <w:div w:id="140385526">
      <w:bodyDiv w:val="1"/>
      <w:marLeft w:val="0"/>
      <w:marRight w:val="0"/>
      <w:marTop w:val="0"/>
      <w:marBottom w:val="0"/>
      <w:divBdr>
        <w:top w:val="none" w:sz="0" w:space="0" w:color="auto"/>
        <w:left w:val="none" w:sz="0" w:space="0" w:color="auto"/>
        <w:bottom w:val="none" w:sz="0" w:space="0" w:color="auto"/>
        <w:right w:val="none" w:sz="0" w:space="0" w:color="auto"/>
      </w:divBdr>
    </w:div>
    <w:div w:id="140390523">
      <w:bodyDiv w:val="1"/>
      <w:marLeft w:val="0"/>
      <w:marRight w:val="0"/>
      <w:marTop w:val="0"/>
      <w:marBottom w:val="0"/>
      <w:divBdr>
        <w:top w:val="none" w:sz="0" w:space="0" w:color="auto"/>
        <w:left w:val="none" w:sz="0" w:space="0" w:color="auto"/>
        <w:bottom w:val="none" w:sz="0" w:space="0" w:color="auto"/>
        <w:right w:val="none" w:sz="0" w:space="0" w:color="auto"/>
      </w:divBdr>
    </w:div>
    <w:div w:id="140391543">
      <w:bodyDiv w:val="1"/>
      <w:marLeft w:val="0"/>
      <w:marRight w:val="0"/>
      <w:marTop w:val="0"/>
      <w:marBottom w:val="0"/>
      <w:divBdr>
        <w:top w:val="none" w:sz="0" w:space="0" w:color="auto"/>
        <w:left w:val="none" w:sz="0" w:space="0" w:color="auto"/>
        <w:bottom w:val="none" w:sz="0" w:space="0" w:color="auto"/>
        <w:right w:val="none" w:sz="0" w:space="0" w:color="auto"/>
      </w:divBdr>
    </w:div>
    <w:div w:id="140659858">
      <w:bodyDiv w:val="1"/>
      <w:marLeft w:val="0"/>
      <w:marRight w:val="0"/>
      <w:marTop w:val="0"/>
      <w:marBottom w:val="0"/>
      <w:divBdr>
        <w:top w:val="none" w:sz="0" w:space="0" w:color="auto"/>
        <w:left w:val="none" w:sz="0" w:space="0" w:color="auto"/>
        <w:bottom w:val="none" w:sz="0" w:space="0" w:color="auto"/>
        <w:right w:val="none" w:sz="0" w:space="0" w:color="auto"/>
      </w:divBdr>
    </w:div>
    <w:div w:id="140661765">
      <w:bodyDiv w:val="1"/>
      <w:marLeft w:val="0"/>
      <w:marRight w:val="0"/>
      <w:marTop w:val="0"/>
      <w:marBottom w:val="0"/>
      <w:divBdr>
        <w:top w:val="none" w:sz="0" w:space="0" w:color="auto"/>
        <w:left w:val="none" w:sz="0" w:space="0" w:color="auto"/>
        <w:bottom w:val="none" w:sz="0" w:space="0" w:color="auto"/>
        <w:right w:val="none" w:sz="0" w:space="0" w:color="auto"/>
      </w:divBdr>
    </w:div>
    <w:div w:id="140730988">
      <w:bodyDiv w:val="1"/>
      <w:marLeft w:val="0"/>
      <w:marRight w:val="0"/>
      <w:marTop w:val="0"/>
      <w:marBottom w:val="0"/>
      <w:divBdr>
        <w:top w:val="none" w:sz="0" w:space="0" w:color="auto"/>
        <w:left w:val="none" w:sz="0" w:space="0" w:color="auto"/>
        <w:bottom w:val="none" w:sz="0" w:space="0" w:color="auto"/>
        <w:right w:val="none" w:sz="0" w:space="0" w:color="auto"/>
      </w:divBdr>
    </w:div>
    <w:div w:id="140852395">
      <w:bodyDiv w:val="1"/>
      <w:marLeft w:val="0"/>
      <w:marRight w:val="0"/>
      <w:marTop w:val="0"/>
      <w:marBottom w:val="0"/>
      <w:divBdr>
        <w:top w:val="none" w:sz="0" w:space="0" w:color="auto"/>
        <w:left w:val="none" w:sz="0" w:space="0" w:color="auto"/>
        <w:bottom w:val="none" w:sz="0" w:space="0" w:color="auto"/>
        <w:right w:val="none" w:sz="0" w:space="0" w:color="auto"/>
      </w:divBdr>
    </w:div>
    <w:div w:id="140924313">
      <w:bodyDiv w:val="1"/>
      <w:marLeft w:val="0"/>
      <w:marRight w:val="0"/>
      <w:marTop w:val="0"/>
      <w:marBottom w:val="0"/>
      <w:divBdr>
        <w:top w:val="none" w:sz="0" w:space="0" w:color="auto"/>
        <w:left w:val="none" w:sz="0" w:space="0" w:color="auto"/>
        <w:bottom w:val="none" w:sz="0" w:space="0" w:color="auto"/>
        <w:right w:val="none" w:sz="0" w:space="0" w:color="auto"/>
      </w:divBdr>
    </w:div>
    <w:div w:id="140931315">
      <w:bodyDiv w:val="1"/>
      <w:marLeft w:val="0"/>
      <w:marRight w:val="0"/>
      <w:marTop w:val="0"/>
      <w:marBottom w:val="0"/>
      <w:divBdr>
        <w:top w:val="none" w:sz="0" w:space="0" w:color="auto"/>
        <w:left w:val="none" w:sz="0" w:space="0" w:color="auto"/>
        <w:bottom w:val="none" w:sz="0" w:space="0" w:color="auto"/>
        <w:right w:val="none" w:sz="0" w:space="0" w:color="auto"/>
      </w:divBdr>
    </w:div>
    <w:div w:id="140972876">
      <w:bodyDiv w:val="1"/>
      <w:marLeft w:val="0"/>
      <w:marRight w:val="0"/>
      <w:marTop w:val="0"/>
      <w:marBottom w:val="0"/>
      <w:divBdr>
        <w:top w:val="none" w:sz="0" w:space="0" w:color="auto"/>
        <w:left w:val="none" w:sz="0" w:space="0" w:color="auto"/>
        <w:bottom w:val="none" w:sz="0" w:space="0" w:color="auto"/>
        <w:right w:val="none" w:sz="0" w:space="0" w:color="auto"/>
      </w:divBdr>
    </w:div>
    <w:div w:id="141044777">
      <w:bodyDiv w:val="1"/>
      <w:marLeft w:val="0"/>
      <w:marRight w:val="0"/>
      <w:marTop w:val="0"/>
      <w:marBottom w:val="0"/>
      <w:divBdr>
        <w:top w:val="none" w:sz="0" w:space="0" w:color="auto"/>
        <w:left w:val="none" w:sz="0" w:space="0" w:color="auto"/>
        <w:bottom w:val="none" w:sz="0" w:space="0" w:color="auto"/>
        <w:right w:val="none" w:sz="0" w:space="0" w:color="auto"/>
      </w:divBdr>
    </w:div>
    <w:div w:id="141164862">
      <w:bodyDiv w:val="1"/>
      <w:marLeft w:val="0"/>
      <w:marRight w:val="0"/>
      <w:marTop w:val="0"/>
      <w:marBottom w:val="0"/>
      <w:divBdr>
        <w:top w:val="none" w:sz="0" w:space="0" w:color="auto"/>
        <w:left w:val="none" w:sz="0" w:space="0" w:color="auto"/>
        <w:bottom w:val="none" w:sz="0" w:space="0" w:color="auto"/>
        <w:right w:val="none" w:sz="0" w:space="0" w:color="auto"/>
      </w:divBdr>
    </w:div>
    <w:div w:id="141165416">
      <w:bodyDiv w:val="1"/>
      <w:marLeft w:val="0"/>
      <w:marRight w:val="0"/>
      <w:marTop w:val="0"/>
      <w:marBottom w:val="0"/>
      <w:divBdr>
        <w:top w:val="none" w:sz="0" w:space="0" w:color="auto"/>
        <w:left w:val="none" w:sz="0" w:space="0" w:color="auto"/>
        <w:bottom w:val="none" w:sz="0" w:space="0" w:color="auto"/>
        <w:right w:val="none" w:sz="0" w:space="0" w:color="auto"/>
      </w:divBdr>
    </w:div>
    <w:div w:id="141317861">
      <w:bodyDiv w:val="1"/>
      <w:marLeft w:val="0"/>
      <w:marRight w:val="0"/>
      <w:marTop w:val="0"/>
      <w:marBottom w:val="0"/>
      <w:divBdr>
        <w:top w:val="none" w:sz="0" w:space="0" w:color="auto"/>
        <w:left w:val="none" w:sz="0" w:space="0" w:color="auto"/>
        <w:bottom w:val="none" w:sz="0" w:space="0" w:color="auto"/>
        <w:right w:val="none" w:sz="0" w:space="0" w:color="auto"/>
      </w:divBdr>
    </w:div>
    <w:div w:id="141318812">
      <w:bodyDiv w:val="1"/>
      <w:marLeft w:val="0"/>
      <w:marRight w:val="0"/>
      <w:marTop w:val="0"/>
      <w:marBottom w:val="0"/>
      <w:divBdr>
        <w:top w:val="none" w:sz="0" w:space="0" w:color="auto"/>
        <w:left w:val="none" w:sz="0" w:space="0" w:color="auto"/>
        <w:bottom w:val="none" w:sz="0" w:space="0" w:color="auto"/>
        <w:right w:val="none" w:sz="0" w:space="0" w:color="auto"/>
      </w:divBdr>
    </w:div>
    <w:div w:id="141433609">
      <w:bodyDiv w:val="1"/>
      <w:marLeft w:val="0"/>
      <w:marRight w:val="0"/>
      <w:marTop w:val="0"/>
      <w:marBottom w:val="0"/>
      <w:divBdr>
        <w:top w:val="none" w:sz="0" w:space="0" w:color="auto"/>
        <w:left w:val="none" w:sz="0" w:space="0" w:color="auto"/>
        <w:bottom w:val="none" w:sz="0" w:space="0" w:color="auto"/>
        <w:right w:val="none" w:sz="0" w:space="0" w:color="auto"/>
      </w:divBdr>
    </w:div>
    <w:div w:id="141504106">
      <w:bodyDiv w:val="1"/>
      <w:marLeft w:val="0"/>
      <w:marRight w:val="0"/>
      <w:marTop w:val="0"/>
      <w:marBottom w:val="0"/>
      <w:divBdr>
        <w:top w:val="none" w:sz="0" w:space="0" w:color="auto"/>
        <w:left w:val="none" w:sz="0" w:space="0" w:color="auto"/>
        <w:bottom w:val="none" w:sz="0" w:space="0" w:color="auto"/>
        <w:right w:val="none" w:sz="0" w:space="0" w:color="auto"/>
      </w:divBdr>
    </w:div>
    <w:div w:id="141505506">
      <w:bodyDiv w:val="1"/>
      <w:marLeft w:val="0"/>
      <w:marRight w:val="0"/>
      <w:marTop w:val="0"/>
      <w:marBottom w:val="0"/>
      <w:divBdr>
        <w:top w:val="none" w:sz="0" w:space="0" w:color="auto"/>
        <w:left w:val="none" w:sz="0" w:space="0" w:color="auto"/>
        <w:bottom w:val="none" w:sz="0" w:space="0" w:color="auto"/>
        <w:right w:val="none" w:sz="0" w:space="0" w:color="auto"/>
      </w:divBdr>
    </w:div>
    <w:div w:id="141700375">
      <w:bodyDiv w:val="1"/>
      <w:marLeft w:val="0"/>
      <w:marRight w:val="0"/>
      <w:marTop w:val="0"/>
      <w:marBottom w:val="0"/>
      <w:divBdr>
        <w:top w:val="none" w:sz="0" w:space="0" w:color="auto"/>
        <w:left w:val="none" w:sz="0" w:space="0" w:color="auto"/>
        <w:bottom w:val="none" w:sz="0" w:space="0" w:color="auto"/>
        <w:right w:val="none" w:sz="0" w:space="0" w:color="auto"/>
      </w:divBdr>
    </w:div>
    <w:div w:id="141705260">
      <w:bodyDiv w:val="1"/>
      <w:marLeft w:val="0"/>
      <w:marRight w:val="0"/>
      <w:marTop w:val="0"/>
      <w:marBottom w:val="0"/>
      <w:divBdr>
        <w:top w:val="none" w:sz="0" w:space="0" w:color="auto"/>
        <w:left w:val="none" w:sz="0" w:space="0" w:color="auto"/>
        <w:bottom w:val="none" w:sz="0" w:space="0" w:color="auto"/>
        <w:right w:val="none" w:sz="0" w:space="0" w:color="auto"/>
      </w:divBdr>
    </w:div>
    <w:div w:id="141822211">
      <w:bodyDiv w:val="1"/>
      <w:marLeft w:val="0"/>
      <w:marRight w:val="0"/>
      <w:marTop w:val="0"/>
      <w:marBottom w:val="0"/>
      <w:divBdr>
        <w:top w:val="none" w:sz="0" w:space="0" w:color="auto"/>
        <w:left w:val="none" w:sz="0" w:space="0" w:color="auto"/>
        <w:bottom w:val="none" w:sz="0" w:space="0" w:color="auto"/>
        <w:right w:val="none" w:sz="0" w:space="0" w:color="auto"/>
      </w:divBdr>
    </w:div>
    <w:div w:id="141972105">
      <w:bodyDiv w:val="1"/>
      <w:marLeft w:val="0"/>
      <w:marRight w:val="0"/>
      <w:marTop w:val="0"/>
      <w:marBottom w:val="0"/>
      <w:divBdr>
        <w:top w:val="none" w:sz="0" w:space="0" w:color="auto"/>
        <w:left w:val="none" w:sz="0" w:space="0" w:color="auto"/>
        <w:bottom w:val="none" w:sz="0" w:space="0" w:color="auto"/>
        <w:right w:val="none" w:sz="0" w:space="0" w:color="auto"/>
      </w:divBdr>
    </w:div>
    <w:div w:id="141973077">
      <w:bodyDiv w:val="1"/>
      <w:marLeft w:val="0"/>
      <w:marRight w:val="0"/>
      <w:marTop w:val="0"/>
      <w:marBottom w:val="0"/>
      <w:divBdr>
        <w:top w:val="none" w:sz="0" w:space="0" w:color="auto"/>
        <w:left w:val="none" w:sz="0" w:space="0" w:color="auto"/>
        <w:bottom w:val="none" w:sz="0" w:space="0" w:color="auto"/>
        <w:right w:val="none" w:sz="0" w:space="0" w:color="auto"/>
      </w:divBdr>
    </w:div>
    <w:div w:id="142044901">
      <w:bodyDiv w:val="1"/>
      <w:marLeft w:val="0"/>
      <w:marRight w:val="0"/>
      <w:marTop w:val="0"/>
      <w:marBottom w:val="0"/>
      <w:divBdr>
        <w:top w:val="none" w:sz="0" w:space="0" w:color="auto"/>
        <w:left w:val="none" w:sz="0" w:space="0" w:color="auto"/>
        <w:bottom w:val="none" w:sz="0" w:space="0" w:color="auto"/>
        <w:right w:val="none" w:sz="0" w:space="0" w:color="auto"/>
      </w:divBdr>
    </w:div>
    <w:div w:id="142088704">
      <w:bodyDiv w:val="1"/>
      <w:marLeft w:val="0"/>
      <w:marRight w:val="0"/>
      <w:marTop w:val="0"/>
      <w:marBottom w:val="0"/>
      <w:divBdr>
        <w:top w:val="none" w:sz="0" w:space="0" w:color="auto"/>
        <w:left w:val="none" w:sz="0" w:space="0" w:color="auto"/>
        <w:bottom w:val="none" w:sz="0" w:space="0" w:color="auto"/>
        <w:right w:val="none" w:sz="0" w:space="0" w:color="auto"/>
      </w:divBdr>
    </w:div>
    <w:div w:id="142163186">
      <w:bodyDiv w:val="1"/>
      <w:marLeft w:val="0"/>
      <w:marRight w:val="0"/>
      <w:marTop w:val="0"/>
      <w:marBottom w:val="0"/>
      <w:divBdr>
        <w:top w:val="none" w:sz="0" w:space="0" w:color="auto"/>
        <w:left w:val="none" w:sz="0" w:space="0" w:color="auto"/>
        <w:bottom w:val="none" w:sz="0" w:space="0" w:color="auto"/>
        <w:right w:val="none" w:sz="0" w:space="0" w:color="auto"/>
      </w:divBdr>
    </w:div>
    <w:div w:id="142234013">
      <w:bodyDiv w:val="1"/>
      <w:marLeft w:val="0"/>
      <w:marRight w:val="0"/>
      <w:marTop w:val="0"/>
      <w:marBottom w:val="0"/>
      <w:divBdr>
        <w:top w:val="none" w:sz="0" w:space="0" w:color="auto"/>
        <w:left w:val="none" w:sz="0" w:space="0" w:color="auto"/>
        <w:bottom w:val="none" w:sz="0" w:space="0" w:color="auto"/>
        <w:right w:val="none" w:sz="0" w:space="0" w:color="auto"/>
      </w:divBdr>
    </w:div>
    <w:div w:id="142236345">
      <w:bodyDiv w:val="1"/>
      <w:marLeft w:val="0"/>
      <w:marRight w:val="0"/>
      <w:marTop w:val="0"/>
      <w:marBottom w:val="0"/>
      <w:divBdr>
        <w:top w:val="none" w:sz="0" w:space="0" w:color="auto"/>
        <w:left w:val="none" w:sz="0" w:space="0" w:color="auto"/>
        <w:bottom w:val="none" w:sz="0" w:space="0" w:color="auto"/>
        <w:right w:val="none" w:sz="0" w:space="0" w:color="auto"/>
      </w:divBdr>
    </w:div>
    <w:div w:id="142426953">
      <w:bodyDiv w:val="1"/>
      <w:marLeft w:val="0"/>
      <w:marRight w:val="0"/>
      <w:marTop w:val="0"/>
      <w:marBottom w:val="0"/>
      <w:divBdr>
        <w:top w:val="none" w:sz="0" w:space="0" w:color="auto"/>
        <w:left w:val="none" w:sz="0" w:space="0" w:color="auto"/>
        <w:bottom w:val="none" w:sz="0" w:space="0" w:color="auto"/>
        <w:right w:val="none" w:sz="0" w:space="0" w:color="auto"/>
      </w:divBdr>
    </w:div>
    <w:div w:id="142507209">
      <w:bodyDiv w:val="1"/>
      <w:marLeft w:val="0"/>
      <w:marRight w:val="0"/>
      <w:marTop w:val="0"/>
      <w:marBottom w:val="0"/>
      <w:divBdr>
        <w:top w:val="none" w:sz="0" w:space="0" w:color="auto"/>
        <w:left w:val="none" w:sz="0" w:space="0" w:color="auto"/>
        <w:bottom w:val="none" w:sz="0" w:space="0" w:color="auto"/>
        <w:right w:val="none" w:sz="0" w:space="0" w:color="auto"/>
      </w:divBdr>
    </w:div>
    <w:div w:id="142544722">
      <w:bodyDiv w:val="1"/>
      <w:marLeft w:val="0"/>
      <w:marRight w:val="0"/>
      <w:marTop w:val="0"/>
      <w:marBottom w:val="0"/>
      <w:divBdr>
        <w:top w:val="none" w:sz="0" w:space="0" w:color="auto"/>
        <w:left w:val="none" w:sz="0" w:space="0" w:color="auto"/>
        <w:bottom w:val="none" w:sz="0" w:space="0" w:color="auto"/>
        <w:right w:val="none" w:sz="0" w:space="0" w:color="auto"/>
      </w:divBdr>
    </w:div>
    <w:div w:id="142548305">
      <w:bodyDiv w:val="1"/>
      <w:marLeft w:val="0"/>
      <w:marRight w:val="0"/>
      <w:marTop w:val="0"/>
      <w:marBottom w:val="0"/>
      <w:divBdr>
        <w:top w:val="none" w:sz="0" w:space="0" w:color="auto"/>
        <w:left w:val="none" w:sz="0" w:space="0" w:color="auto"/>
        <w:bottom w:val="none" w:sz="0" w:space="0" w:color="auto"/>
        <w:right w:val="none" w:sz="0" w:space="0" w:color="auto"/>
      </w:divBdr>
    </w:div>
    <w:div w:id="142548373">
      <w:bodyDiv w:val="1"/>
      <w:marLeft w:val="0"/>
      <w:marRight w:val="0"/>
      <w:marTop w:val="0"/>
      <w:marBottom w:val="0"/>
      <w:divBdr>
        <w:top w:val="none" w:sz="0" w:space="0" w:color="auto"/>
        <w:left w:val="none" w:sz="0" w:space="0" w:color="auto"/>
        <w:bottom w:val="none" w:sz="0" w:space="0" w:color="auto"/>
        <w:right w:val="none" w:sz="0" w:space="0" w:color="auto"/>
      </w:divBdr>
    </w:div>
    <w:div w:id="142549963">
      <w:bodyDiv w:val="1"/>
      <w:marLeft w:val="0"/>
      <w:marRight w:val="0"/>
      <w:marTop w:val="0"/>
      <w:marBottom w:val="0"/>
      <w:divBdr>
        <w:top w:val="none" w:sz="0" w:space="0" w:color="auto"/>
        <w:left w:val="none" w:sz="0" w:space="0" w:color="auto"/>
        <w:bottom w:val="none" w:sz="0" w:space="0" w:color="auto"/>
        <w:right w:val="none" w:sz="0" w:space="0" w:color="auto"/>
      </w:divBdr>
    </w:div>
    <w:div w:id="142619787">
      <w:bodyDiv w:val="1"/>
      <w:marLeft w:val="0"/>
      <w:marRight w:val="0"/>
      <w:marTop w:val="0"/>
      <w:marBottom w:val="0"/>
      <w:divBdr>
        <w:top w:val="none" w:sz="0" w:space="0" w:color="auto"/>
        <w:left w:val="none" w:sz="0" w:space="0" w:color="auto"/>
        <w:bottom w:val="none" w:sz="0" w:space="0" w:color="auto"/>
        <w:right w:val="none" w:sz="0" w:space="0" w:color="auto"/>
      </w:divBdr>
    </w:div>
    <w:div w:id="142624429">
      <w:bodyDiv w:val="1"/>
      <w:marLeft w:val="0"/>
      <w:marRight w:val="0"/>
      <w:marTop w:val="0"/>
      <w:marBottom w:val="0"/>
      <w:divBdr>
        <w:top w:val="none" w:sz="0" w:space="0" w:color="auto"/>
        <w:left w:val="none" w:sz="0" w:space="0" w:color="auto"/>
        <w:bottom w:val="none" w:sz="0" w:space="0" w:color="auto"/>
        <w:right w:val="none" w:sz="0" w:space="0" w:color="auto"/>
      </w:divBdr>
    </w:div>
    <w:div w:id="142625609">
      <w:bodyDiv w:val="1"/>
      <w:marLeft w:val="0"/>
      <w:marRight w:val="0"/>
      <w:marTop w:val="0"/>
      <w:marBottom w:val="0"/>
      <w:divBdr>
        <w:top w:val="none" w:sz="0" w:space="0" w:color="auto"/>
        <w:left w:val="none" w:sz="0" w:space="0" w:color="auto"/>
        <w:bottom w:val="none" w:sz="0" w:space="0" w:color="auto"/>
        <w:right w:val="none" w:sz="0" w:space="0" w:color="auto"/>
      </w:divBdr>
    </w:div>
    <w:div w:id="142700733">
      <w:bodyDiv w:val="1"/>
      <w:marLeft w:val="0"/>
      <w:marRight w:val="0"/>
      <w:marTop w:val="0"/>
      <w:marBottom w:val="0"/>
      <w:divBdr>
        <w:top w:val="none" w:sz="0" w:space="0" w:color="auto"/>
        <w:left w:val="none" w:sz="0" w:space="0" w:color="auto"/>
        <w:bottom w:val="none" w:sz="0" w:space="0" w:color="auto"/>
        <w:right w:val="none" w:sz="0" w:space="0" w:color="auto"/>
      </w:divBdr>
    </w:div>
    <w:div w:id="142739188">
      <w:bodyDiv w:val="1"/>
      <w:marLeft w:val="0"/>
      <w:marRight w:val="0"/>
      <w:marTop w:val="0"/>
      <w:marBottom w:val="0"/>
      <w:divBdr>
        <w:top w:val="none" w:sz="0" w:space="0" w:color="auto"/>
        <w:left w:val="none" w:sz="0" w:space="0" w:color="auto"/>
        <w:bottom w:val="none" w:sz="0" w:space="0" w:color="auto"/>
        <w:right w:val="none" w:sz="0" w:space="0" w:color="auto"/>
      </w:divBdr>
    </w:div>
    <w:div w:id="142744223">
      <w:bodyDiv w:val="1"/>
      <w:marLeft w:val="0"/>
      <w:marRight w:val="0"/>
      <w:marTop w:val="0"/>
      <w:marBottom w:val="0"/>
      <w:divBdr>
        <w:top w:val="none" w:sz="0" w:space="0" w:color="auto"/>
        <w:left w:val="none" w:sz="0" w:space="0" w:color="auto"/>
        <w:bottom w:val="none" w:sz="0" w:space="0" w:color="auto"/>
        <w:right w:val="none" w:sz="0" w:space="0" w:color="auto"/>
      </w:divBdr>
    </w:div>
    <w:div w:id="142888340">
      <w:bodyDiv w:val="1"/>
      <w:marLeft w:val="0"/>
      <w:marRight w:val="0"/>
      <w:marTop w:val="0"/>
      <w:marBottom w:val="0"/>
      <w:divBdr>
        <w:top w:val="none" w:sz="0" w:space="0" w:color="auto"/>
        <w:left w:val="none" w:sz="0" w:space="0" w:color="auto"/>
        <w:bottom w:val="none" w:sz="0" w:space="0" w:color="auto"/>
        <w:right w:val="none" w:sz="0" w:space="0" w:color="auto"/>
      </w:divBdr>
    </w:div>
    <w:div w:id="143008533">
      <w:bodyDiv w:val="1"/>
      <w:marLeft w:val="0"/>
      <w:marRight w:val="0"/>
      <w:marTop w:val="0"/>
      <w:marBottom w:val="0"/>
      <w:divBdr>
        <w:top w:val="none" w:sz="0" w:space="0" w:color="auto"/>
        <w:left w:val="none" w:sz="0" w:space="0" w:color="auto"/>
        <w:bottom w:val="none" w:sz="0" w:space="0" w:color="auto"/>
        <w:right w:val="none" w:sz="0" w:space="0" w:color="auto"/>
      </w:divBdr>
    </w:div>
    <w:div w:id="143158339">
      <w:bodyDiv w:val="1"/>
      <w:marLeft w:val="0"/>
      <w:marRight w:val="0"/>
      <w:marTop w:val="0"/>
      <w:marBottom w:val="0"/>
      <w:divBdr>
        <w:top w:val="none" w:sz="0" w:space="0" w:color="auto"/>
        <w:left w:val="none" w:sz="0" w:space="0" w:color="auto"/>
        <w:bottom w:val="none" w:sz="0" w:space="0" w:color="auto"/>
        <w:right w:val="none" w:sz="0" w:space="0" w:color="auto"/>
      </w:divBdr>
    </w:div>
    <w:div w:id="143278585">
      <w:bodyDiv w:val="1"/>
      <w:marLeft w:val="0"/>
      <w:marRight w:val="0"/>
      <w:marTop w:val="0"/>
      <w:marBottom w:val="0"/>
      <w:divBdr>
        <w:top w:val="none" w:sz="0" w:space="0" w:color="auto"/>
        <w:left w:val="none" w:sz="0" w:space="0" w:color="auto"/>
        <w:bottom w:val="none" w:sz="0" w:space="0" w:color="auto"/>
        <w:right w:val="none" w:sz="0" w:space="0" w:color="auto"/>
      </w:divBdr>
    </w:div>
    <w:div w:id="143356695">
      <w:bodyDiv w:val="1"/>
      <w:marLeft w:val="0"/>
      <w:marRight w:val="0"/>
      <w:marTop w:val="0"/>
      <w:marBottom w:val="0"/>
      <w:divBdr>
        <w:top w:val="none" w:sz="0" w:space="0" w:color="auto"/>
        <w:left w:val="none" w:sz="0" w:space="0" w:color="auto"/>
        <w:bottom w:val="none" w:sz="0" w:space="0" w:color="auto"/>
        <w:right w:val="none" w:sz="0" w:space="0" w:color="auto"/>
      </w:divBdr>
    </w:div>
    <w:div w:id="143401720">
      <w:bodyDiv w:val="1"/>
      <w:marLeft w:val="0"/>
      <w:marRight w:val="0"/>
      <w:marTop w:val="0"/>
      <w:marBottom w:val="0"/>
      <w:divBdr>
        <w:top w:val="none" w:sz="0" w:space="0" w:color="auto"/>
        <w:left w:val="none" w:sz="0" w:space="0" w:color="auto"/>
        <w:bottom w:val="none" w:sz="0" w:space="0" w:color="auto"/>
        <w:right w:val="none" w:sz="0" w:space="0" w:color="auto"/>
      </w:divBdr>
    </w:div>
    <w:div w:id="143472045">
      <w:bodyDiv w:val="1"/>
      <w:marLeft w:val="0"/>
      <w:marRight w:val="0"/>
      <w:marTop w:val="0"/>
      <w:marBottom w:val="0"/>
      <w:divBdr>
        <w:top w:val="none" w:sz="0" w:space="0" w:color="auto"/>
        <w:left w:val="none" w:sz="0" w:space="0" w:color="auto"/>
        <w:bottom w:val="none" w:sz="0" w:space="0" w:color="auto"/>
        <w:right w:val="none" w:sz="0" w:space="0" w:color="auto"/>
      </w:divBdr>
    </w:div>
    <w:div w:id="143590460">
      <w:bodyDiv w:val="1"/>
      <w:marLeft w:val="0"/>
      <w:marRight w:val="0"/>
      <w:marTop w:val="0"/>
      <w:marBottom w:val="0"/>
      <w:divBdr>
        <w:top w:val="none" w:sz="0" w:space="0" w:color="auto"/>
        <w:left w:val="none" w:sz="0" w:space="0" w:color="auto"/>
        <w:bottom w:val="none" w:sz="0" w:space="0" w:color="auto"/>
        <w:right w:val="none" w:sz="0" w:space="0" w:color="auto"/>
      </w:divBdr>
    </w:div>
    <w:div w:id="143592115">
      <w:bodyDiv w:val="1"/>
      <w:marLeft w:val="0"/>
      <w:marRight w:val="0"/>
      <w:marTop w:val="0"/>
      <w:marBottom w:val="0"/>
      <w:divBdr>
        <w:top w:val="none" w:sz="0" w:space="0" w:color="auto"/>
        <w:left w:val="none" w:sz="0" w:space="0" w:color="auto"/>
        <w:bottom w:val="none" w:sz="0" w:space="0" w:color="auto"/>
        <w:right w:val="none" w:sz="0" w:space="0" w:color="auto"/>
      </w:divBdr>
    </w:div>
    <w:div w:id="143739474">
      <w:bodyDiv w:val="1"/>
      <w:marLeft w:val="0"/>
      <w:marRight w:val="0"/>
      <w:marTop w:val="0"/>
      <w:marBottom w:val="0"/>
      <w:divBdr>
        <w:top w:val="none" w:sz="0" w:space="0" w:color="auto"/>
        <w:left w:val="none" w:sz="0" w:space="0" w:color="auto"/>
        <w:bottom w:val="none" w:sz="0" w:space="0" w:color="auto"/>
        <w:right w:val="none" w:sz="0" w:space="0" w:color="auto"/>
      </w:divBdr>
    </w:div>
    <w:div w:id="143742165">
      <w:bodyDiv w:val="1"/>
      <w:marLeft w:val="0"/>
      <w:marRight w:val="0"/>
      <w:marTop w:val="0"/>
      <w:marBottom w:val="0"/>
      <w:divBdr>
        <w:top w:val="none" w:sz="0" w:space="0" w:color="auto"/>
        <w:left w:val="none" w:sz="0" w:space="0" w:color="auto"/>
        <w:bottom w:val="none" w:sz="0" w:space="0" w:color="auto"/>
        <w:right w:val="none" w:sz="0" w:space="0" w:color="auto"/>
      </w:divBdr>
    </w:div>
    <w:div w:id="143744816">
      <w:bodyDiv w:val="1"/>
      <w:marLeft w:val="0"/>
      <w:marRight w:val="0"/>
      <w:marTop w:val="0"/>
      <w:marBottom w:val="0"/>
      <w:divBdr>
        <w:top w:val="none" w:sz="0" w:space="0" w:color="auto"/>
        <w:left w:val="none" w:sz="0" w:space="0" w:color="auto"/>
        <w:bottom w:val="none" w:sz="0" w:space="0" w:color="auto"/>
        <w:right w:val="none" w:sz="0" w:space="0" w:color="auto"/>
      </w:divBdr>
    </w:div>
    <w:div w:id="143786400">
      <w:bodyDiv w:val="1"/>
      <w:marLeft w:val="0"/>
      <w:marRight w:val="0"/>
      <w:marTop w:val="0"/>
      <w:marBottom w:val="0"/>
      <w:divBdr>
        <w:top w:val="none" w:sz="0" w:space="0" w:color="auto"/>
        <w:left w:val="none" w:sz="0" w:space="0" w:color="auto"/>
        <w:bottom w:val="none" w:sz="0" w:space="0" w:color="auto"/>
        <w:right w:val="none" w:sz="0" w:space="0" w:color="auto"/>
      </w:divBdr>
    </w:div>
    <w:div w:id="143861886">
      <w:bodyDiv w:val="1"/>
      <w:marLeft w:val="0"/>
      <w:marRight w:val="0"/>
      <w:marTop w:val="0"/>
      <w:marBottom w:val="0"/>
      <w:divBdr>
        <w:top w:val="none" w:sz="0" w:space="0" w:color="auto"/>
        <w:left w:val="none" w:sz="0" w:space="0" w:color="auto"/>
        <w:bottom w:val="none" w:sz="0" w:space="0" w:color="auto"/>
        <w:right w:val="none" w:sz="0" w:space="0" w:color="auto"/>
      </w:divBdr>
    </w:div>
    <w:div w:id="143935349">
      <w:bodyDiv w:val="1"/>
      <w:marLeft w:val="0"/>
      <w:marRight w:val="0"/>
      <w:marTop w:val="0"/>
      <w:marBottom w:val="0"/>
      <w:divBdr>
        <w:top w:val="none" w:sz="0" w:space="0" w:color="auto"/>
        <w:left w:val="none" w:sz="0" w:space="0" w:color="auto"/>
        <w:bottom w:val="none" w:sz="0" w:space="0" w:color="auto"/>
        <w:right w:val="none" w:sz="0" w:space="0" w:color="auto"/>
      </w:divBdr>
    </w:div>
    <w:div w:id="143939242">
      <w:bodyDiv w:val="1"/>
      <w:marLeft w:val="0"/>
      <w:marRight w:val="0"/>
      <w:marTop w:val="0"/>
      <w:marBottom w:val="0"/>
      <w:divBdr>
        <w:top w:val="none" w:sz="0" w:space="0" w:color="auto"/>
        <w:left w:val="none" w:sz="0" w:space="0" w:color="auto"/>
        <w:bottom w:val="none" w:sz="0" w:space="0" w:color="auto"/>
        <w:right w:val="none" w:sz="0" w:space="0" w:color="auto"/>
      </w:divBdr>
    </w:div>
    <w:div w:id="144014788">
      <w:bodyDiv w:val="1"/>
      <w:marLeft w:val="0"/>
      <w:marRight w:val="0"/>
      <w:marTop w:val="0"/>
      <w:marBottom w:val="0"/>
      <w:divBdr>
        <w:top w:val="none" w:sz="0" w:space="0" w:color="auto"/>
        <w:left w:val="none" w:sz="0" w:space="0" w:color="auto"/>
        <w:bottom w:val="none" w:sz="0" w:space="0" w:color="auto"/>
        <w:right w:val="none" w:sz="0" w:space="0" w:color="auto"/>
      </w:divBdr>
    </w:div>
    <w:div w:id="144048771">
      <w:bodyDiv w:val="1"/>
      <w:marLeft w:val="0"/>
      <w:marRight w:val="0"/>
      <w:marTop w:val="0"/>
      <w:marBottom w:val="0"/>
      <w:divBdr>
        <w:top w:val="none" w:sz="0" w:space="0" w:color="auto"/>
        <w:left w:val="none" w:sz="0" w:space="0" w:color="auto"/>
        <w:bottom w:val="none" w:sz="0" w:space="0" w:color="auto"/>
        <w:right w:val="none" w:sz="0" w:space="0" w:color="auto"/>
      </w:divBdr>
    </w:div>
    <w:div w:id="144320397">
      <w:bodyDiv w:val="1"/>
      <w:marLeft w:val="0"/>
      <w:marRight w:val="0"/>
      <w:marTop w:val="0"/>
      <w:marBottom w:val="0"/>
      <w:divBdr>
        <w:top w:val="none" w:sz="0" w:space="0" w:color="auto"/>
        <w:left w:val="none" w:sz="0" w:space="0" w:color="auto"/>
        <w:bottom w:val="none" w:sz="0" w:space="0" w:color="auto"/>
        <w:right w:val="none" w:sz="0" w:space="0" w:color="auto"/>
      </w:divBdr>
    </w:div>
    <w:div w:id="144325205">
      <w:bodyDiv w:val="1"/>
      <w:marLeft w:val="0"/>
      <w:marRight w:val="0"/>
      <w:marTop w:val="0"/>
      <w:marBottom w:val="0"/>
      <w:divBdr>
        <w:top w:val="none" w:sz="0" w:space="0" w:color="auto"/>
        <w:left w:val="none" w:sz="0" w:space="0" w:color="auto"/>
        <w:bottom w:val="none" w:sz="0" w:space="0" w:color="auto"/>
        <w:right w:val="none" w:sz="0" w:space="0" w:color="auto"/>
      </w:divBdr>
    </w:div>
    <w:div w:id="144326229">
      <w:bodyDiv w:val="1"/>
      <w:marLeft w:val="0"/>
      <w:marRight w:val="0"/>
      <w:marTop w:val="0"/>
      <w:marBottom w:val="0"/>
      <w:divBdr>
        <w:top w:val="none" w:sz="0" w:space="0" w:color="auto"/>
        <w:left w:val="none" w:sz="0" w:space="0" w:color="auto"/>
        <w:bottom w:val="none" w:sz="0" w:space="0" w:color="auto"/>
        <w:right w:val="none" w:sz="0" w:space="0" w:color="auto"/>
      </w:divBdr>
    </w:div>
    <w:div w:id="144394994">
      <w:bodyDiv w:val="1"/>
      <w:marLeft w:val="0"/>
      <w:marRight w:val="0"/>
      <w:marTop w:val="0"/>
      <w:marBottom w:val="0"/>
      <w:divBdr>
        <w:top w:val="none" w:sz="0" w:space="0" w:color="auto"/>
        <w:left w:val="none" w:sz="0" w:space="0" w:color="auto"/>
        <w:bottom w:val="none" w:sz="0" w:space="0" w:color="auto"/>
        <w:right w:val="none" w:sz="0" w:space="0" w:color="auto"/>
      </w:divBdr>
    </w:div>
    <w:div w:id="144397267">
      <w:bodyDiv w:val="1"/>
      <w:marLeft w:val="0"/>
      <w:marRight w:val="0"/>
      <w:marTop w:val="0"/>
      <w:marBottom w:val="0"/>
      <w:divBdr>
        <w:top w:val="none" w:sz="0" w:space="0" w:color="auto"/>
        <w:left w:val="none" w:sz="0" w:space="0" w:color="auto"/>
        <w:bottom w:val="none" w:sz="0" w:space="0" w:color="auto"/>
        <w:right w:val="none" w:sz="0" w:space="0" w:color="auto"/>
      </w:divBdr>
    </w:div>
    <w:div w:id="144399306">
      <w:bodyDiv w:val="1"/>
      <w:marLeft w:val="0"/>
      <w:marRight w:val="0"/>
      <w:marTop w:val="0"/>
      <w:marBottom w:val="0"/>
      <w:divBdr>
        <w:top w:val="none" w:sz="0" w:space="0" w:color="auto"/>
        <w:left w:val="none" w:sz="0" w:space="0" w:color="auto"/>
        <w:bottom w:val="none" w:sz="0" w:space="0" w:color="auto"/>
        <w:right w:val="none" w:sz="0" w:space="0" w:color="auto"/>
      </w:divBdr>
    </w:div>
    <w:div w:id="144469482">
      <w:bodyDiv w:val="1"/>
      <w:marLeft w:val="0"/>
      <w:marRight w:val="0"/>
      <w:marTop w:val="0"/>
      <w:marBottom w:val="0"/>
      <w:divBdr>
        <w:top w:val="none" w:sz="0" w:space="0" w:color="auto"/>
        <w:left w:val="none" w:sz="0" w:space="0" w:color="auto"/>
        <w:bottom w:val="none" w:sz="0" w:space="0" w:color="auto"/>
        <w:right w:val="none" w:sz="0" w:space="0" w:color="auto"/>
      </w:divBdr>
    </w:div>
    <w:div w:id="144469936">
      <w:bodyDiv w:val="1"/>
      <w:marLeft w:val="0"/>
      <w:marRight w:val="0"/>
      <w:marTop w:val="0"/>
      <w:marBottom w:val="0"/>
      <w:divBdr>
        <w:top w:val="none" w:sz="0" w:space="0" w:color="auto"/>
        <w:left w:val="none" w:sz="0" w:space="0" w:color="auto"/>
        <w:bottom w:val="none" w:sz="0" w:space="0" w:color="auto"/>
        <w:right w:val="none" w:sz="0" w:space="0" w:color="auto"/>
      </w:divBdr>
    </w:div>
    <w:div w:id="144512609">
      <w:bodyDiv w:val="1"/>
      <w:marLeft w:val="0"/>
      <w:marRight w:val="0"/>
      <w:marTop w:val="0"/>
      <w:marBottom w:val="0"/>
      <w:divBdr>
        <w:top w:val="none" w:sz="0" w:space="0" w:color="auto"/>
        <w:left w:val="none" w:sz="0" w:space="0" w:color="auto"/>
        <w:bottom w:val="none" w:sz="0" w:space="0" w:color="auto"/>
        <w:right w:val="none" w:sz="0" w:space="0" w:color="auto"/>
      </w:divBdr>
    </w:div>
    <w:div w:id="144514560">
      <w:bodyDiv w:val="1"/>
      <w:marLeft w:val="0"/>
      <w:marRight w:val="0"/>
      <w:marTop w:val="0"/>
      <w:marBottom w:val="0"/>
      <w:divBdr>
        <w:top w:val="none" w:sz="0" w:space="0" w:color="auto"/>
        <w:left w:val="none" w:sz="0" w:space="0" w:color="auto"/>
        <w:bottom w:val="none" w:sz="0" w:space="0" w:color="auto"/>
        <w:right w:val="none" w:sz="0" w:space="0" w:color="auto"/>
      </w:divBdr>
    </w:div>
    <w:div w:id="144588572">
      <w:bodyDiv w:val="1"/>
      <w:marLeft w:val="0"/>
      <w:marRight w:val="0"/>
      <w:marTop w:val="0"/>
      <w:marBottom w:val="0"/>
      <w:divBdr>
        <w:top w:val="none" w:sz="0" w:space="0" w:color="auto"/>
        <w:left w:val="none" w:sz="0" w:space="0" w:color="auto"/>
        <w:bottom w:val="none" w:sz="0" w:space="0" w:color="auto"/>
        <w:right w:val="none" w:sz="0" w:space="0" w:color="auto"/>
      </w:divBdr>
    </w:div>
    <w:div w:id="144668274">
      <w:bodyDiv w:val="1"/>
      <w:marLeft w:val="0"/>
      <w:marRight w:val="0"/>
      <w:marTop w:val="0"/>
      <w:marBottom w:val="0"/>
      <w:divBdr>
        <w:top w:val="none" w:sz="0" w:space="0" w:color="auto"/>
        <w:left w:val="none" w:sz="0" w:space="0" w:color="auto"/>
        <w:bottom w:val="none" w:sz="0" w:space="0" w:color="auto"/>
        <w:right w:val="none" w:sz="0" w:space="0" w:color="auto"/>
      </w:divBdr>
    </w:div>
    <w:div w:id="144709434">
      <w:bodyDiv w:val="1"/>
      <w:marLeft w:val="0"/>
      <w:marRight w:val="0"/>
      <w:marTop w:val="0"/>
      <w:marBottom w:val="0"/>
      <w:divBdr>
        <w:top w:val="none" w:sz="0" w:space="0" w:color="auto"/>
        <w:left w:val="none" w:sz="0" w:space="0" w:color="auto"/>
        <w:bottom w:val="none" w:sz="0" w:space="0" w:color="auto"/>
        <w:right w:val="none" w:sz="0" w:space="0" w:color="auto"/>
      </w:divBdr>
    </w:div>
    <w:div w:id="144779909">
      <w:bodyDiv w:val="1"/>
      <w:marLeft w:val="0"/>
      <w:marRight w:val="0"/>
      <w:marTop w:val="0"/>
      <w:marBottom w:val="0"/>
      <w:divBdr>
        <w:top w:val="none" w:sz="0" w:space="0" w:color="auto"/>
        <w:left w:val="none" w:sz="0" w:space="0" w:color="auto"/>
        <w:bottom w:val="none" w:sz="0" w:space="0" w:color="auto"/>
        <w:right w:val="none" w:sz="0" w:space="0" w:color="auto"/>
      </w:divBdr>
    </w:div>
    <w:div w:id="144972716">
      <w:bodyDiv w:val="1"/>
      <w:marLeft w:val="0"/>
      <w:marRight w:val="0"/>
      <w:marTop w:val="0"/>
      <w:marBottom w:val="0"/>
      <w:divBdr>
        <w:top w:val="none" w:sz="0" w:space="0" w:color="auto"/>
        <w:left w:val="none" w:sz="0" w:space="0" w:color="auto"/>
        <w:bottom w:val="none" w:sz="0" w:space="0" w:color="auto"/>
        <w:right w:val="none" w:sz="0" w:space="0" w:color="auto"/>
      </w:divBdr>
    </w:div>
    <w:div w:id="144976714">
      <w:bodyDiv w:val="1"/>
      <w:marLeft w:val="0"/>
      <w:marRight w:val="0"/>
      <w:marTop w:val="0"/>
      <w:marBottom w:val="0"/>
      <w:divBdr>
        <w:top w:val="none" w:sz="0" w:space="0" w:color="auto"/>
        <w:left w:val="none" w:sz="0" w:space="0" w:color="auto"/>
        <w:bottom w:val="none" w:sz="0" w:space="0" w:color="auto"/>
        <w:right w:val="none" w:sz="0" w:space="0" w:color="auto"/>
      </w:divBdr>
    </w:div>
    <w:div w:id="144977719">
      <w:bodyDiv w:val="1"/>
      <w:marLeft w:val="0"/>
      <w:marRight w:val="0"/>
      <w:marTop w:val="0"/>
      <w:marBottom w:val="0"/>
      <w:divBdr>
        <w:top w:val="none" w:sz="0" w:space="0" w:color="auto"/>
        <w:left w:val="none" w:sz="0" w:space="0" w:color="auto"/>
        <w:bottom w:val="none" w:sz="0" w:space="0" w:color="auto"/>
        <w:right w:val="none" w:sz="0" w:space="0" w:color="auto"/>
      </w:divBdr>
    </w:div>
    <w:div w:id="145048198">
      <w:bodyDiv w:val="1"/>
      <w:marLeft w:val="0"/>
      <w:marRight w:val="0"/>
      <w:marTop w:val="0"/>
      <w:marBottom w:val="0"/>
      <w:divBdr>
        <w:top w:val="none" w:sz="0" w:space="0" w:color="auto"/>
        <w:left w:val="none" w:sz="0" w:space="0" w:color="auto"/>
        <w:bottom w:val="none" w:sz="0" w:space="0" w:color="auto"/>
        <w:right w:val="none" w:sz="0" w:space="0" w:color="auto"/>
      </w:divBdr>
    </w:div>
    <w:div w:id="145099107">
      <w:bodyDiv w:val="1"/>
      <w:marLeft w:val="0"/>
      <w:marRight w:val="0"/>
      <w:marTop w:val="0"/>
      <w:marBottom w:val="0"/>
      <w:divBdr>
        <w:top w:val="none" w:sz="0" w:space="0" w:color="auto"/>
        <w:left w:val="none" w:sz="0" w:space="0" w:color="auto"/>
        <w:bottom w:val="none" w:sz="0" w:space="0" w:color="auto"/>
        <w:right w:val="none" w:sz="0" w:space="0" w:color="auto"/>
      </w:divBdr>
    </w:div>
    <w:div w:id="145170056">
      <w:bodyDiv w:val="1"/>
      <w:marLeft w:val="0"/>
      <w:marRight w:val="0"/>
      <w:marTop w:val="0"/>
      <w:marBottom w:val="0"/>
      <w:divBdr>
        <w:top w:val="none" w:sz="0" w:space="0" w:color="auto"/>
        <w:left w:val="none" w:sz="0" w:space="0" w:color="auto"/>
        <w:bottom w:val="none" w:sz="0" w:space="0" w:color="auto"/>
        <w:right w:val="none" w:sz="0" w:space="0" w:color="auto"/>
      </w:divBdr>
    </w:div>
    <w:div w:id="145246614">
      <w:bodyDiv w:val="1"/>
      <w:marLeft w:val="0"/>
      <w:marRight w:val="0"/>
      <w:marTop w:val="0"/>
      <w:marBottom w:val="0"/>
      <w:divBdr>
        <w:top w:val="none" w:sz="0" w:space="0" w:color="auto"/>
        <w:left w:val="none" w:sz="0" w:space="0" w:color="auto"/>
        <w:bottom w:val="none" w:sz="0" w:space="0" w:color="auto"/>
        <w:right w:val="none" w:sz="0" w:space="0" w:color="auto"/>
      </w:divBdr>
    </w:div>
    <w:div w:id="145323294">
      <w:bodyDiv w:val="1"/>
      <w:marLeft w:val="0"/>
      <w:marRight w:val="0"/>
      <w:marTop w:val="0"/>
      <w:marBottom w:val="0"/>
      <w:divBdr>
        <w:top w:val="none" w:sz="0" w:space="0" w:color="auto"/>
        <w:left w:val="none" w:sz="0" w:space="0" w:color="auto"/>
        <w:bottom w:val="none" w:sz="0" w:space="0" w:color="auto"/>
        <w:right w:val="none" w:sz="0" w:space="0" w:color="auto"/>
      </w:divBdr>
    </w:div>
    <w:div w:id="145436542">
      <w:bodyDiv w:val="1"/>
      <w:marLeft w:val="0"/>
      <w:marRight w:val="0"/>
      <w:marTop w:val="0"/>
      <w:marBottom w:val="0"/>
      <w:divBdr>
        <w:top w:val="none" w:sz="0" w:space="0" w:color="auto"/>
        <w:left w:val="none" w:sz="0" w:space="0" w:color="auto"/>
        <w:bottom w:val="none" w:sz="0" w:space="0" w:color="auto"/>
        <w:right w:val="none" w:sz="0" w:space="0" w:color="auto"/>
      </w:divBdr>
    </w:div>
    <w:div w:id="145511148">
      <w:bodyDiv w:val="1"/>
      <w:marLeft w:val="0"/>
      <w:marRight w:val="0"/>
      <w:marTop w:val="0"/>
      <w:marBottom w:val="0"/>
      <w:divBdr>
        <w:top w:val="none" w:sz="0" w:space="0" w:color="auto"/>
        <w:left w:val="none" w:sz="0" w:space="0" w:color="auto"/>
        <w:bottom w:val="none" w:sz="0" w:space="0" w:color="auto"/>
        <w:right w:val="none" w:sz="0" w:space="0" w:color="auto"/>
      </w:divBdr>
    </w:div>
    <w:div w:id="145586164">
      <w:bodyDiv w:val="1"/>
      <w:marLeft w:val="0"/>
      <w:marRight w:val="0"/>
      <w:marTop w:val="0"/>
      <w:marBottom w:val="0"/>
      <w:divBdr>
        <w:top w:val="none" w:sz="0" w:space="0" w:color="auto"/>
        <w:left w:val="none" w:sz="0" w:space="0" w:color="auto"/>
        <w:bottom w:val="none" w:sz="0" w:space="0" w:color="auto"/>
        <w:right w:val="none" w:sz="0" w:space="0" w:color="auto"/>
      </w:divBdr>
    </w:div>
    <w:div w:id="145629851">
      <w:bodyDiv w:val="1"/>
      <w:marLeft w:val="0"/>
      <w:marRight w:val="0"/>
      <w:marTop w:val="0"/>
      <w:marBottom w:val="0"/>
      <w:divBdr>
        <w:top w:val="none" w:sz="0" w:space="0" w:color="auto"/>
        <w:left w:val="none" w:sz="0" w:space="0" w:color="auto"/>
        <w:bottom w:val="none" w:sz="0" w:space="0" w:color="auto"/>
        <w:right w:val="none" w:sz="0" w:space="0" w:color="auto"/>
      </w:divBdr>
    </w:div>
    <w:div w:id="145705196">
      <w:bodyDiv w:val="1"/>
      <w:marLeft w:val="0"/>
      <w:marRight w:val="0"/>
      <w:marTop w:val="0"/>
      <w:marBottom w:val="0"/>
      <w:divBdr>
        <w:top w:val="none" w:sz="0" w:space="0" w:color="auto"/>
        <w:left w:val="none" w:sz="0" w:space="0" w:color="auto"/>
        <w:bottom w:val="none" w:sz="0" w:space="0" w:color="auto"/>
        <w:right w:val="none" w:sz="0" w:space="0" w:color="auto"/>
      </w:divBdr>
    </w:div>
    <w:div w:id="145778132">
      <w:bodyDiv w:val="1"/>
      <w:marLeft w:val="0"/>
      <w:marRight w:val="0"/>
      <w:marTop w:val="0"/>
      <w:marBottom w:val="0"/>
      <w:divBdr>
        <w:top w:val="none" w:sz="0" w:space="0" w:color="auto"/>
        <w:left w:val="none" w:sz="0" w:space="0" w:color="auto"/>
        <w:bottom w:val="none" w:sz="0" w:space="0" w:color="auto"/>
        <w:right w:val="none" w:sz="0" w:space="0" w:color="auto"/>
      </w:divBdr>
    </w:div>
    <w:div w:id="145778338">
      <w:bodyDiv w:val="1"/>
      <w:marLeft w:val="0"/>
      <w:marRight w:val="0"/>
      <w:marTop w:val="0"/>
      <w:marBottom w:val="0"/>
      <w:divBdr>
        <w:top w:val="none" w:sz="0" w:space="0" w:color="auto"/>
        <w:left w:val="none" w:sz="0" w:space="0" w:color="auto"/>
        <w:bottom w:val="none" w:sz="0" w:space="0" w:color="auto"/>
        <w:right w:val="none" w:sz="0" w:space="0" w:color="auto"/>
      </w:divBdr>
    </w:div>
    <w:div w:id="145903565">
      <w:bodyDiv w:val="1"/>
      <w:marLeft w:val="0"/>
      <w:marRight w:val="0"/>
      <w:marTop w:val="0"/>
      <w:marBottom w:val="0"/>
      <w:divBdr>
        <w:top w:val="none" w:sz="0" w:space="0" w:color="auto"/>
        <w:left w:val="none" w:sz="0" w:space="0" w:color="auto"/>
        <w:bottom w:val="none" w:sz="0" w:space="0" w:color="auto"/>
        <w:right w:val="none" w:sz="0" w:space="0" w:color="auto"/>
      </w:divBdr>
    </w:div>
    <w:div w:id="145971591">
      <w:bodyDiv w:val="1"/>
      <w:marLeft w:val="0"/>
      <w:marRight w:val="0"/>
      <w:marTop w:val="0"/>
      <w:marBottom w:val="0"/>
      <w:divBdr>
        <w:top w:val="none" w:sz="0" w:space="0" w:color="auto"/>
        <w:left w:val="none" w:sz="0" w:space="0" w:color="auto"/>
        <w:bottom w:val="none" w:sz="0" w:space="0" w:color="auto"/>
        <w:right w:val="none" w:sz="0" w:space="0" w:color="auto"/>
      </w:divBdr>
    </w:div>
    <w:div w:id="146099082">
      <w:bodyDiv w:val="1"/>
      <w:marLeft w:val="0"/>
      <w:marRight w:val="0"/>
      <w:marTop w:val="0"/>
      <w:marBottom w:val="0"/>
      <w:divBdr>
        <w:top w:val="none" w:sz="0" w:space="0" w:color="auto"/>
        <w:left w:val="none" w:sz="0" w:space="0" w:color="auto"/>
        <w:bottom w:val="none" w:sz="0" w:space="0" w:color="auto"/>
        <w:right w:val="none" w:sz="0" w:space="0" w:color="auto"/>
      </w:divBdr>
    </w:div>
    <w:div w:id="146217064">
      <w:bodyDiv w:val="1"/>
      <w:marLeft w:val="0"/>
      <w:marRight w:val="0"/>
      <w:marTop w:val="0"/>
      <w:marBottom w:val="0"/>
      <w:divBdr>
        <w:top w:val="none" w:sz="0" w:space="0" w:color="auto"/>
        <w:left w:val="none" w:sz="0" w:space="0" w:color="auto"/>
        <w:bottom w:val="none" w:sz="0" w:space="0" w:color="auto"/>
        <w:right w:val="none" w:sz="0" w:space="0" w:color="auto"/>
      </w:divBdr>
    </w:div>
    <w:div w:id="146285541">
      <w:bodyDiv w:val="1"/>
      <w:marLeft w:val="0"/>
      <w:marRight w:val="0"/>
      <w:marTop w:val="0"/>
      <w:marBottom w:val="0"/>
      <w:divBdr>
        <w:top w:val="none" w:sz="0" w:space="0" w:color="auto"/>
        <w:left w:val="none" w:sz="0" w:space="0" w:color="auto"/>
        <w:bottom w:val="none" w:sz="0" w:space="0" w:color="auto"/>
        <w:right w:val="none" w:sz="0" w:space="0" w:color="auto"/>
      </w:divBdr>
    </w:div>
    <w:div w:id="146289428">
      <w:bodyDiv w:val="1"/>
      <w:marLeft w:val="0"/>
      <w:marRight w:val="0"/>
      <w:marTop w:val="0"/>
      <w:marBottom w:val="0"/>
      <w:divBdr>
        <w:top w:val="none" w:sz="0" w:space="0" w:color="auto"/>
        <w:left w:val="none" w:sz="0" w:space="0" w:color="auto"/>
        <w:bottom w:val="none" w:sz="0" w:space="0" w:color="auto"/>
        <w:right w:val="none" w:sz="0" w:space="0" w:color="auto"/>
      </w:divBdr>
    </w:div>
    <w:div w:id="146290804">
      <w:bodyDiv w:val="1"/>
      <w:marLeft w:val="0"/>
      <w:marRight w:val="0"/>
      <w:marTop w:val="0"/>
      <w:marBottom w:val="0"/>
      <w:divBdr>
        <w:top w:val="none" w:sz="0" w:space="0" w:color="auto"/>
        <w:left w:val="none" w:sz="0" w:space="0" w:color="auto"/>
        <w:bottom w:val="none" w:sz="0" w:space="0" w:color="auto"/>
        <w:right w:val="none" w:sz="0" w:space="0" w:color="auto"/>
      </w:divBdr>
    </w:div>
    <w:div w:id="146360245">
      <w:bodyDiv w:val="1"/>
      <w:marLeft w:val="0"/>
      <w:marRight w:val="0"/>
      <w:marTop w:val="0"/>
      <w:marBottom w:val="0"/>
      <w:divBdr>
        <w:top w:val="none" w:sz="0" w:space="0" w:color="auto"/>
        <w:left w:val="none" w:sz="0" w:space="0" w:color="auto"/>
        <w:bottom w:val="none" w:sz="0" w:space="0" w:color="auto"/>
        <w:right w:val="none" w:sz="0" w:space="0" w:color="auto"/>
      </w:divBdr>
    </w:div>
    <w:div w:id="146557175">
      <w:bodyDiv w:val="1"/>
      <w:marLeft w:val="0"/>
      <w:marRight w:val="0"/>
      <w:marTop w:val="0"/>
      <w:marBottom w:val="0"/>
      <w:divBdr>
        <w:top w:val="none" w:sz="0" w:space="0" w:color="auto"/>
        <w:left w:val="none" w:sz="0" w:space="0" w:color="auto"/>
        <w:bottom w:val="none" w:sz="0" w:space="0" w:color="auto"/>
        <w:right w:val="none" w:sz="0" w:space="0" w:color="auto"/>
      </w:divBdr>
    </w:div>
    <w:div w:id="146673618">
      <w:bodyDiv w:val="1"/>
      <w:marLeft w:val="0"/>
      <w:marRight w:val="0"/>
      <w:marTop w:val="0"/>
      <w:marBottom w:val="0"/>
      <w:divBdr>
        <w:top w:val="none" w:sz="0" w:space="0" w:color="auto"/>
        <w:left w:val="none" w:sz="0" w:space="0" w:color="auto"/>
        <w:bottom w:val="none" w:sz="0" w:space="0" w:color="auto"/>
        <w:right w:val="none" w:sz="0" w:space="0" w:color="auto"/>
      </w:divBdr>
    </w:div>
    <w:div w:id="146747932">
      <w:bodyDiv w:val="1"/>
      <w:marLeft w:val="0"/>
      <w:marRight w:val="0"/>
      <w:marTop w:val="0"/>
      <w:marBottom w:val="0"/>
      <w:divBdr>
        <w:top w:val="none" w:sz="0" w:space="0" w:color="auto"/>
        <w:left w:val="none" w:sz="0" w:space="0" w:color="auto"/>
        <w:bottom w:val="none" w:sz="0" w:space="0" w:color="auto"/>
        <w:right w:val="none" w:sz="0" w:space="0" w:color="auto"/>
      </w:divBdr>
    </w:div>
    <w:div w:id="146750380">
      <w:bodyDiv w:val="1"/>
      <w:marLeft w:val="0"/>
      <w:marRight w:val="0"/>
      <w:marTop w:val="0"/>
      <w:marBottom w:val="0"/>
      <w:divBdr>
        <w:top w:val="none" w:sz="0" w:space="0" w:color="auto"/>
        <w:left w:val="none" w:sz="0" w:space="0" w:color="auto"/>
        <w:bottom w:val="none" w:sz="0" w:space="0" w:color="auto"/>
        <w:right w:val="none" w:sz="0" w:space="0" w:color="auto"/>
      </w:divBdr>
    </w:div>
    <w:div w:id="146752027">
      <w:bodyDiv w:val="1"/>
      <w:marLeft w:val="0"/>
      <w:marRight w:val="0"/>
      <w:marTop w:val="0"/>
      <w:marBottom w:val="0"/>
      <w:divBdr>
        <w:top w:val="none" w:sz="0" w:space="0" w:color="auto"/>
        <w:left w:val="none" w:sz="0" w:space="0" w:color="auto"/>
        <w:bottom w:val="none" w:sz="0" w:space="0" w:color="auto"/>
        <w:right w:val="none" w:sz="0" w:space="0" w:color="auto"/>
      </w:divBdr>
    </w:div>
    <w:div w:id="146867473">
      <w:bodyDiv w:val="1"/>
      <w:marLeft w:val="0"/>
      <w:marRight w:val="0"/>
      <w:marTop w:val="0"/>
      <w:marBottom w:val="0"/>
      <w:divBdr>
        <w:top w:val="none" w:sz="0" w:space="0" w:color="auto"/>
        <w:left w:val="none" w:sz="0" w:space="0" w:color="auto"/>
        <w:bottom w:val="none" w:sz="0" w:space="0" w:color="auto"/>
        <w:right w:val="none" w:sz="0" w:space="0" w:color="auto"/>
      </w:divBdr>
    </w:div>
    <w:div w:id="147064975">
      <w:bodyDiv w:val="1"/>
      <w:marLeft w:val="0"/>
      <w:marRight w:val="0"/>
      <w:marTop w:val="0"/>
      <w:marBottom w:val="0"/>
      <w:divBdr>
        <w:top w:val="none" w:sz="0" w:space="0" w:color="auto"/>
        <w:left w:val="none" w:sz="0" w:space="0" w:color="auto"/>
        <w:bottom w:val="none" w:sz="0" w:space="0" w:color="auto"/>
        <w:right w:val="none" w:sz="0" w:space="0" w:color="auto"/>
      </w:divBdr>
    </w:div>
    <w:div w:id="147136029">
      <w:bodyDiv w:val="1"/>
      <w:marLeft w:val="0"/>
      <w:marRight w:val="0"/>
      <w:marTop w:val="0"/>
      <w:marBottom w:val="0"/>
      <w:divBdr>
        <w:top w:val="none" w:sz="0" w:space="0" w:color="auto"/>
        <w:left w:val="none" w:sz="0" w:space="0" w:color="auto"/>
        <w:bottom w:val="none" w:sz="0" w:space="0" w:color="auto"/>
        <w:right w:val="none" w:sz="0" w:space="0" w:color="auto"/>
      </w:divBdr>
    </w:div>
    <w:div w:id="147211940">
      <w:bodyDiv w:val="1"/>
      <w:marLeft w:val="0"/>
      <w:marRight w:val="0"/>
      <w:marTop w:val="0"/>
      <w:marBottom w:val="0"/>
      <w:divBdr>
        <w:top w:val="none" w:sz="0" w:space="0" w:color="auto"/>
        <w:left w:val="none" w:sz="0" w:space="0" w:color="auto"/>
        <w:bottom w:val="none" w:sz="0" w:space="0" w:color="auto"/>
        <w:right w:val="none" w:sz="0" w:space="0" w:color="auto"/>
      </w:divBdr>
    </w:div>
    <w:div w:id="147215068">
      <w:bodyDiv w:val="1"/>
      <w:marLeft w:val="0"/>
      <w:marRight w:val="0"/>
      <w:marTop w:val="0"/>
      <w:marBottom w:val="0"/>
      <w:divBdr>
        <w:top w:val="none" w:sz="0" w:space="0" w:color="auto"/>
        <w:left w:val="none" w:sz="0" w:space="0" w:color="auto"/>
        <w:bottom w:val="none" w:sz="0" w:space="0" w:color="auto"/>
        <w:right w:val="none" w:sz="0" w:space="0" w:color="auto"/>
      </w:divBdr>
    </w:div>
    <w:div w:id="147326615">
      <w:bodyDiv w:val="1"/>
      <w:marLeft w:val="0"/>
      <w:marRight w:val="0"/>
      <w:marTop w:val="0"/>
      <w:marBottom w:val="0"/>
      <w:divBdr>
        <w:top w:val="none" w:sz="0" w:space="0" w:color="auto"/>
        <w:left w:val="none" w:sz="0" w:space="0" w:color="auto"/>
        <w:bottom w:val="none" w:sz="0" w:space="0" w:color="auto"/>
        <w:right w:val="none" w:sz="0" w:space="0" w:color="auto"/>
      </w:divBdr>
    </w:div>
    <w:div w:id="147399871">
      <w:bodyDiv w:val="1"/>
      <w:marLeft w:val="0"/>
      <w:marRight w:val="0"/>
      <w:marTop w:val="0"/>
      <w:marBottom w:val="0"/>
      <w:divBdr>
        <w:top w:val="none" w:sz="0" w:space="0" w:color="auto"/>
        <w:left w:val="none" w:sz="0" w:space="0" w:color="auto"/>
        <w:bottom w:val="none" w:sz="0" w:space="0" w:color="auto"/>
        <w:right w:val="none" w:sz="0" w:space="0" w:color="auto"/>
      </w:divBdr>
    </w:div>
    <w:div w:id="147408006">
      <w:bodyDiv w:val="1"/>
      <w:marLeft w:val="0"/>
      <w:marRight w:val="0"/>
      <w:marTop w:val="0"/>
      <w:marBottom w:val="0"/>
      <w:divBdr>
        <w:top w:val="none" w:sz="0" w:space="0" w:color="auto"/>
        <w:left w:val="none" w:sz="0" w:space="0" w:color="auto"/>
        <w:bottom w:val="none" w:sz="0" w:space="0" w:color="auto"/>
        <w:right w:val="none" w:sz="0" w:space="0" w:color="auto"/>
      </w:divBdr>
    </w:div>
    <w:div w:id="147526458">
      <w:bodyDiv w:val="1"/>
      <w:marLeft w:val="0"/>
      <w:marRight w:val="0"/>
      <w:marTop w:val="0"/>
      <w:marBottom w:val="0"/>
      <w:divBdr>
        <w:top w:val="none" w:sz="0" w:space="0" w:color="auto"/>
        <w:left w:val="none" w:sz="0" w:space="0" w:color="auto"/>
        <w:bottom w:val="none" w:sz="0" w:space="0" w:color="auto"/>
        <w:right w:val="none" w:sz="0" w:space="0" w:color="auto"/>
      </w:divBdr>
    </w:div>
    <w:div w:id="147597440">
      <w:bodyDiv w:val="1"/>
      <w:marLeft w:val="0"/>
      <w:marRight w:val="0"/>
      <w:marTop w:val="0"/>
      <w:marBottom w:val="0"/>
      <w:divBdr>
        <w:top w:val="none" w:sz="0" w:space="0" w:color="auto"/>
        <w:left w:val="none" w:sz="0" w:space="0" w:color="auto"/>
        <w:bottom w:val="none" w:sz="0" w:space="0" w:color="auto"/>
        <w:right w:val="none" w:sz="0" w:space="0" w:color="auto"/>
      </w:divBdr>
    </w:div>
    <w:div w:id="147601500">
      <w:bodyDiv w:val="1"/>
      <w:marLeft w:val="0"/>
      <w:marRight w:val="0"/>
      <w:marTop w:val="0"/>
      <w:marBottom w:val="0"/>
      <w:divBdr>
        <w:top w:val="none" w:sz="0" w:space="0" w:color="auto"/>
        <w:left w:val="none" w:sz="0" w:space="0" w:color="auto"/>
        <w:bottom w:val="none" w:sz="0" w:space="0" w:color="auto"/>
        <w:right w:val="none" w:sz="0" w:space="0" w:color="auto"/>
      </w:divBdr>
    </w:div>
    <w:div w:id="147602187">
      <w:bodyDiv w:val="1"/>
      <w:marLeft w:val="0"/>
      <w:marRight w:val="0"/>
      <w:marTop w:val="0"/>
      <w:marBottom w:val="0"/>
      <w:divBdr>
        <w:top w:val="none" w:sz="0" w:space="0" w:color="auto"/>
        <w:left w:val="none" w:sz="0" w:space="0" w:color="auto"/>
        <w:bottom w:val="none" w:sz="0" w:space="0" w:color="auto"/>
        <w:right w:val="none" w:sz="0" w:space="0" w:color="auto"/>
      </w:divBdr>
    </w:div>
    <w:div w:id="147668666">
      <w:bodyDiv w:val="1"/>
      <w:marLeft w:val="0"/>
      <w:marRight w:val="0"/>
      <w:marTop w:val="0"/>
      <w:marBottom w:val="0"/>
      <w:divBdr>
        <w:top w:val="none" w:sz="0" w:space="0" w:color="auto"/>
        <w:left w:val="none" w:sz="0" w:space="0" w:color="auto"/>
        <w:bottom w:val="none" w:sz="0" w:space="0" w:color="auto"/>
        <w:right w:val="none" w:sz="0" w:space="0" w:color="auto"/>
      </w:divBdr>
    </w:div>
    <w:div w:id="147718187">
      <w:bodyDiv w:val="1"/>
      <w:marLeft w:val="0"/>
      <w:marRight w:val="0"/>
      <w:marTop w:val="0"/>
      <w:marBottom w:val="0"/>
      <w:divBdr>
        <w:top w:val="none" w:sz="0" w:space="0" w:color="auto"/>
        <w:left w:val="none" w:sz="0" w:space="0" w:color="auto"/>
        <w:bottom w:val="none" w:sz="0" w:space="0" w:color="auto"/>
        <w:right w:val="none" w:sz="0" w:space="0" w:color="auto"/>
      </w:divBdr>
    </w:div>
    <w:div w:id="147866584">
      <w:bodyDiv w:val="1"/>
      <w:marLeft w:val="0"/>
      <w:marRight w:val="0"/>
      <w:marTop w:val="0"/>
      <w:marBottom w:val="0"/>
      <w:divBdr>
        <w:top w:val="none" w:sz="0" w:space="0" w:color="auto"/>
        <w:left w:val="none" w:sz="0" w:space="0" w:color="auto"/>
        <w:bottom w:val="none" w:sz="0" w:space="0" w:color="auto"/>
        <w:right w:val="none" w:sz="0" w:space="0" w:color="auto"/>
      </w:divBdr>
    </w:div>
    <w:div w:id="147870892">
      <w:bodyDiv w:val="1"/>
      <w:marLeft w:val="0"/>
      <w:marRight w:val="0"/>
      <w:marTop w:val="0"/>
      <w:marBottom w:val="0"/>
      <w:divBdr>
        <w:top w:val="none" w:sz="0" w:space="0" w:color="auto"/>
        <w:left w:val="none" w:sz="0" w:space="0" w:color="auto"/>
        <w:bottom w:val="none" w:sz="0" w:space="0" w:color="auto"/>
        <w:right w:val="none" w:sz="0" w:space="0" w:color="auto"/>
      </w:divBdr>
    </w:div>
    <w:div w:id="147937989">
      <w:bodyDiv w:val="1"/>
      <w:marLeft w:val="0"/>
      <w:marRight w:val="0"/>
      <w:marTop w:val="0"/>
      <w:marBottom w:val="0"/>
      <w:divBdr>
        <w:top w:val="none" w:sz="0" w:space="0" w:color="auto"/>
        <w:left w:val="none" w:sz="0" w:space="0" w:color="auto"/>
        <w:bottom w:val="none" w:sz="0" w:space="0" w:color="auto"/>
        <w:right w:val="none" w:sz="0" w:space="0" w:color="auto"/>
      </w:divBdr>
    </w:div>
    <w:div w:id="147941545">
      <w:bodyDiv w:val="1"/>
      <w:marLeft w:val="0"/>
      <w:marRight w:val="0"/>
      <w:marTop w:val="0"/>
      <w:marBottom w:val="0"/>
      <w:divBdr>
        <w:top w:val="none" w:sz="0" w:space="0" w:color="auto"/>
        <w:left w:val="none" w:sz="0" w:space="0" w:color="auto"/>
        <w:bottom w:val="none" w:sz="0" w:space="0" w:color="auto"/>
        <w:right w:val="none" w:sz="0" w:space="0" w:color="auto"/>
      </w:divBdr>
      <w:divsChild>
        <w:div w:id="959730244">
          <w:marLeft w:val="0"/>
          <w:marRight w:val="0"/>
          <w:marTop w:val="0"/>
          <w:marBottom w:val="0"/>
          <w:divBdr>
            <w:top w:val="none" w:sz="0" w:space="0" w:color="auto"/>
            <w:left w:val="none" w:sz="0" w:space="0" w:color="auto"/>
            <w:bottom w:val="none" w:sz="0" w:space="0" w:color="auto"/>
            <w:right w:val="none" w:sz="0" w:space="0" w:color="auto"/>
          </w:divBdr>
          <w:divsChild>
            <w:div w:id="84569865">
              <w:marLeft w:val="0"/>
              <w:marRight w:val="0"/>
              <w:marTop w:val="0"/>
              <w:marBottom w:val="0"/>
              <w:divBdr>
                <w:top w:val="none" w:sz="0" w:space="0" w:color="auto"/>
                <w:left w:val="none" w:sz="0" w:space="0" w:color="auto"/>
                <w:bottom w:val="none" w:sz="0" w:space="0" w:color="auto"/>
                <w:right w:val="none" w:sz="0" w:space="0" w:color="auto"/>
              </w:divBdr>
            </w:div>
            <w:div w:id="113718659">
              <w:marLeft w:val="0"/>
              <w:marRight w:val="0"/>
              <w:marTop w:val="0"/>
              <w:marBottom w:val="0"/>
              <w:divBdr>
                <w:top w:val="none" w:sz="0" w:space="0" w:color="auto"/>
                <w:left w:val="none" w:sz="0" w:space="0" w:color="auto"/>
                <w:bottom w:val="none" w:sz="0" w:space="0" w:color="auto"/>
                <w:right w:val="none" w:sz="0" w:space="0" w:color="auto"/>
              </w:divBdr>
            </w:div>
            <w:div w:id="700129211">
              <w:marLeft w:val="0"/>
              <w:marRight w:val="0"/>
              <w:marTop w:val="0"/>
              <w:marBottom w:val="0"/>
              <w:divBdr>
                <w:top w:val="none" w:sz="0" w:space="0" w:color="auto"/>
                <w:left w:val="none" w:sz="0" w:space="0" w:color="auto"/>
                <w:bottom w:val="none" w:sz="0" w:space="0" w:color="auto"/>
                <w:right w:val="none" w:sz="0" w:space="0" w:color="auto"/>
              </w:divBdr>
            </w:div>
            <w:div w:id="929629083">
              <w:marLeft w:val="0"/>
              <w:marRight w:val="0"/>
              <w:marTop w:val="0"/>
              <w:marBottom w:val="0"/>
              <w:divBdr>
                <w:top w:val="none" w:sz="0" w:space="0" w:color="auto"/>
                <w:left w:val="none" w:sz="0" w:space="0" w:color="auto"/>
                <w:bottom w:val="none" w:sz="0" w:space="0" w:color="auto"/>
                <w:right w:val="none" w:sz="0" w:space="0" w:color="auto"/>
              </w:divBdr>
            </w:div>
            <w:div w:id="1095446317">
              <w:marLeft w:val="0"/>
              <w:marRight w:val="0"/>
              <w:marTop w:val="0"/>
              <w:marBottom w:val="0"/>
              <w:divBdr>
                <w:top w:val="none" w:sz="0" w:space="0" w:color="auto"/>
                <w:left w:val="none" w:sz="0" w:space="0" w:color="auto"/>
                <w:bottom w:val="none" w:sz="0" w:space="0" w:color="auto"/>
                <w:right w:val="none" w:sz="0" w:space="0" w:color="auto"/>
              </w:divBdr>
            </w:div>
            <w:div w:id="1370489541">
              <w:marLeft w:val="0"/>
              <w:marRight w:val="0"/>
              <w:marTop w:val="0"/>
              <w:marBottom w:val="0"/>
              <w:divBdr>
                <w:top w:val="none" w:sz="0" w:space="0" w:color="auto"/>
                <w:left w:val="none" w:sz="0" w:space="0" w:color="auto"/>
                <w:bottom w:val="none" w:sz="0" w:space="0" w:color="auto"/>
                <w:right w:val="none" w:sz="0" w:space="0" w:color="auto"/>
              </w:divBdr>
            </w:div>
            <w:div w:id="1381399576">
              <w:marLeft w:val="0"/>
              <w:marRight w:val="0"/>
              <w:marTop w:val="0"/>
              <w:marBottom w:val="0"/>
              <w:divBdr>
                <w:top w:val="none" w:sz="0" w:space="0" w:color="auto"/>
                <w:left w:val="none" w:sz="0" w:space="0" w:color="auto"/>
                <w:bottom w:val="none" w:sz="0" w:space="0" w:color="auto"/>
                <w:right w:val="none" w:sz="0" w:space="0" w:color="auto"/>
              </w:divBdr>
            </w:div>
            <w:div w:id="1390807597">
              <w:marLeft w:val="0"/>
              <w:marRight w:val="0"/>
              <w:marTop w:val="0"/>
              <w:marBottom w:val="0"/>
              <w:divBdr>
                <w:top w:val="none" w:sz="0" w:space="0" w:color="auto"/>
                <w:left w:val="none" w:sz="0" w:space="0" w:color="auto"/>
                <w:bottom w:val="none" w:sz="0" w:space="0" w:color="auto"/>
                <w:right w:val="none" w:sz="0" w:space="0" w:color="auto"/>
              </w:divBdr>
            </w:div>
            <w:div w:id="1409812596">
              <w:marLeft w:val="0"/>
              <w:marRight w:val="0"/>
              <w:marTop w:val="0"/>
              <w:marBottom w:val="0"/>
              <w:divBdr>
                <w:top w:val="none" w:sz="0" w:space="0" w:color="auto"/>
                <w:left w:val="none" w:sz="0" w:space="0" w:color="auto"/>
                <w:bottom w:val="none" w:sz="0" w:space="0" w:color="auto"/>
                <w:right w:val="none" w:sz="0" w:space="0" w:color="auto"/>
              </w:divBdr>
            </w:div>
            <w:div w:id="1415203889">
              <w:marLeft w:val="0"/>
              <w:marRight w:val="0"/>
              <w:marTop w:val="0"/>
              <w:marBottom w:val="0"/>
              <w:divBdr>
                <w:top w:val="none" w:sz="0" w:space="0" w:color="auto"/>
                <w:left w:val="none" w:sz="0" w:space="0" w:color="auto"/>
                <w:bottom w:val="none" w:sz="0" w:space="0" w:color="auto"/>
                <w:right w:val="none" w:sz="0" w:space="0" w:color="auto"/>
              </w:divBdr>
            </w:div>
            <w:div w:id="1516269220">
              <w:marLeft w:val="0"/>
              <w:marRight w:val="0"/>
              <w:marTop w:val="0"/>
              <w:marBottom w:val="0"/>
              <w:divBdr>
                <w:top w:val="none" w:sz="0" w:space="0" w:color="auto"/>
                <w:left w:val="none" w:sz="0" w:space="0" w:color="auto"/>
                <w:bottom w:val="none" w:sz="0" w:space="0" w:color="auto"/>
                <w:right w:val="none" w:sz="0" w:space="0" w:color="auto"/>
              </w:divBdr>
            </w:div>
            <w:div w:id="1644306491">
              <w:marLeft w:val="0"/>
              <w:marRight w:val="0"/>
              <w:marTop w:val="0"/>
              <w:marBottom w:val="0"/>
              <w:divBdr>
                <w:top w:val="none" w:sz="0" w:space="0" w:color="auto"/>
                <w:left w:val="none" w:sz="0" w:space="0" w:color="auto"/>
                <w:bottom w:val="none" w:sz="0" w:space="0" w:color="auto"/>
                <w:right w:val="none" w:sz="0" w:space="0" w:color="auto"/>
              </w:divBdr>
            </w:div>
            <w:div w:id="1877738901">
              <w:marLeft w:val="0"/>
              <w:marRight w:val="0"/>
              <w:marTop w:val="0"/>
              <w:marBottom w:val="0"/>
              <w:divBdr>
                <w:top w:val="none" w:sz="0" w:space="0" w:color="auto"/>
                <w:left w:val="none" w:sz="0" w:space="0" w:color="auto"/>
                <w:bottom w:val="none" w:sz="0" w:space="0" w:color="auto"/>
                <w:right w:val="none" w:sz="0" w:space="0" w:color="auto"/>
              </w:divBdr>
            </w:div>
            <w:div w:id="20311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4582">
      <w:bodyDiv w:val="1"/>
      <w:marLeft w:val="0"/>
      <w:marRight w:val="0"/>
      <w:marTop w:val="0"/>
      <w:marBottom w:val="0"/>
      <w:divBdr>
        <w:top w:val="none" w:sz="0" w:space="0" w:color="auto"/>
        <w:left w:val="none" w:sz="0" w:space="0" w:color="auto"/>
        <w:bottom w:val="none" w:sz="0" w:space="0" w:color="auto"/>
        <w:right w:val="none" w:sz="0" w:space="0" w:color="auto"/>
      </w:divBdr>
    </w:div>
    <w:div w:id="148012725">
      <w:bodyDiv w:val="1"/>
      <w:marLeft w:val="0"/>
      <w:marRight w:val="0"/>
      <w:marTop w:val="0"/>
      <w:marBottom w:val="0"/>
      <w:divBdr>
        <w:top w:val="none" w:sz="0" w:space="0" w:color="auto"/>
        <w:left w:val="none" w:sz="0" w:space="0" w:color="auto"/>
        <w:bottom w:val="none" w:sz="0" w:space="0" w:color="auto"/>
        <w:right w:val="none" w:sz="0" w:space="0" w:color="auto"/>
      </w:divBdr>
    </w:div>
    <w:div w:id="148177529">
      <w:bodyDiv w:val="1"/>
      <w:marLeft w:val="0"/>
      <w:marRight w:val="0"/>
      <w:marTop w:val="0"/>
      <w:marBottom w:val="0"/>
      <w:divBdr>
        <w:top w:val="none" w:sz="0" w:space="0" w:color="auto"/>
        <w:left w:val="none" w:sz="0" w:space="0" w:color="auto"/>
        <w:bottom w:val="none" w:sz="0" w:space="0" w:color="auto"/>
        <w:right w:val="none" w:sz="0" w:space="0" w:color="auto"/>
      </w:divBdr>
    </w:div>
    <w:div w:id="148208509">
      <w:bodyDiv w:val="1"/>
      <w:marLeft w:val="0"/>
      <w:marRight w:val="0"/>
      <w:marTop w:val="0"/>
      <w:marBottom w:val="0"/>
      <w:divBdr>
        <w:top w:val="none" w:sz="0" w:space="0" w:color="auto"/>
        <w:left w:val="none" w:sz="0" w:space="0" w:color="auto"/>
        <w:bottom w:val="none" w:sz="0" w:space="0" w:color="auto"/>
        <w:right w:val="none" w:sz="0" w:space="0" w:color="auto"/>
      </w:divBdr>
    </w:div>
    <w:div w:id="148256102">
      <w:bodyDiv w:val="1"/>
      <w:marLeft w:val="0"/>
      <w:marRight w:val="0"/>
      <w:marTop w:val="0"/>
      <w:marBottom w:val="0"/>
      <w:divBdr>
        <w:top w:val="none" w:sz="0" w:space="0" w:color="auto"/>
        <w:left w:val="none" w:sz="0" w:space="0" w:color="auto"/>
        <w:bottom w:val="none" w:sz="0" w:space="0" w:color="auto"/>
        <w:right w:val="none" w:sz="0" w:space="0" w:color="auto"/>
      </w:divBdr>
    </w:div>
    <w:div w:id="148256569">
      <w:bodyDiv w:val="1"/>
      <w:marLeft w:val="0"/>
      <w:marRight w:val="0"/>
      <w:marTop w:val="0"/>
      <w:marBottom w:val="0"/>
      <w:divBdr>
        <w:top w:val="none" w:sz="0" w:space="0" w:color="auto"/>
        <w:left w:val="none" w:sz="0" w:space="0" w:color="auto"/>
        <w:bottom w:val="none" w:sz="0" w:space="0" w:color="auto"/>
        <w:right w:val="none" w:sz="0" w:space="0" w:color="auto"/>
      </w:divBdr>
    </w:div>
    <w:div w:id="148256939">
      <w:bodyDiv w:val="1"/>
      <w:marLeft w:val="0"/>
      <w:marRight w:val="0"/>
      <w:marTop w:val="0"/>
      <w:marBottom w:val="0"/>
      <w:divBdr>
        <w:top w:val="none" w:sz="0" w:space="0" w:color="auto"/>
        <w:left w:val="none" w:sz="0" w:space="0" w:color="auto"/>
        <w:bottom w:val="none" w:sz="0" w:space="0" w:color="auto"/>
        <w:right w:val="none" w:sz="0" w:space="0" w:color="auto"/>
      </w:divBdr>
    </w:div>
    <w:div w:id="148326585">
      <w:bodyDiv w:val="1"/>
      <w:marLeft w:val="0"/>
      <w:marRight w:val="0"/>
      <w:marTop w:val="0"/>
      <w:marBottom w:val="0"/>
      <w:divBdr>
        <w:top w:val="none" w:sz="0" w:space="0" w:color="auto"/>
        <w:left w:val="none" w:sz="0" w:space="0" w:color="auto"/>
        <w:bottom w:val="none" w:sz="0" w:space="0" w:color="auto"/>
        <w:right w:val="none" w:sz="0" w:space="0" w:color="auto"/>
      </w:divBdr>
    </w:div>
    <w:div w:id="148327363">
      <w:bodyDiv w:val="1"/>
      <w:marLeft w:val="0"/>
      <w:marRight w:val="0"/>
      <w:marTop w:val="0"/>
      <w:marBottom w:val="0"/>
      <w:divBdr>
        <w:top w:val="none" w:sz="0" w:space="0" w:color="auto"/>
        <w:left w:val="none" w:sz="0" w:space="0" w:color="auto"/>
        <w:bottom w:val="none" w:sz="0" w:space="0" w:color="auto"/>
        <w:right w:val="none" w:sz="0" w:space="0" w:color="auto"/>
      </w:divBdr>
    </w:div>
    <w:div w:id="148328396">
      <w:bodyDiv w:val="1"/>
      <w:marLeft w:val="0"/>
      <w:marRight w:val="0"/>
      <w:marTop w:val="0"/>
      <w:marBottom w:val="0"/>
      <w:divBdr>
        <w:top w:val="none" w:sz="0" w:space="0" w:color="auto"/>
        <w:left w:val="none" w:sz="0" w:space="0" w:color="auto"/>
        <w:bottom w:val="none" w:sz="0" w:space="0" w:color="auto"/>
        <w:right w:val="none" w:sz="0" w:space="0" w:color="auto"/>
      </w:divBdr>
    </w:div>
    <w:div w:id="148403373">
      <w:bodyDiv w:val="1"/>
      <w:marLeft w:val="0"/>
      <w:marRight w:val="0"/>
      <w:marTop w:val="0"/>
      <w:marBottom w:val="0"/>
      <w:divBdr>
        <w:top w:val="none" w:sz="0" w:space="0" w:color="auto"/>
        <w:left w:val="none" w:sz="0" w:space="0" w:color="auto"/>
        <w:bottom w:val="none" w:sz="0" w:space="0" w:color="auto"/>
        <w:right w:val="none" w:sz="0" w:space="0" w:color="auto"/>
      </w:divBdr>
    </w:div>
    <w:div w:id="148403673">
      <w:bodyDiv w:val="1"/>
      <w:marLeft w:val="0"/>
      <w:marRight w:val="0"/>
      <w:marTop w:val="0"/>
      <w:marBottom w:val="0"/>
      <w:divBdr>
        <w:top w:val="none" w:sz="0" w:space="0" w:color="auto"/>
        <w:left w:val="none" w:sz="0" w:space="0" w:color="auto"/>
        <w:bottom w:val="none" w:sz="0" w:space="0" w:color="auto"/>
        <w:right w:val="none" w:sz="0" w:space="0" w:color="auto"/>
      </w:divBdr>
    </w:div>
    <w:div w:id="148445051">
      <w:bodyDiv w:val="1"/>
      <w:marLeft w:val="0"/>
      <w:marRight w:val="0"/>
      <w:marTop w:val="0"/>
      <w:marBottom w:val="0"/>
      <w:divBdr>
        <w:top w:val="none" w:sz="0" w:space="0" w:color="auto"/>
        <w:left w:val="none" w:sz="0" w:space="0" w:color="auto"/>
        <w:bottom w:val="none" w:sz="0" w:space="0" w:color="auto"/>
        <w:right w:val="none" w:sz="0" w:space="0" w:color="auto"/>
      </w:divBdr>
    </w:div>
    <w:div w:id="148517240">
      <w:bodyDiv w:val="1"/>
      <w:marLeft w:val="0"/>
      <w:marRight w:val="0"/>
      <w:marTop w:val="0"/>
      <w:marBottom w:val="0"/>
      <w:divBdr>
        <w:top w:val="none" w:sz="0" w:space="0" w:color="auto"/>
        <w:left w:val="none" w:sz="0" w:space="0" w:color="auto"/>
        <w:bottom w:val="none" w:sz="0" w:space="0" w:color="auto"/>
        <w:right w:val="none" w:sz="0" w:space="0" w:color="auto"/>
      </w:divBdr>
    </w:div>
    <w:div w:id="148526518">
      <w:bodyDiv w:val="1"/>
      <w:marLeft w:val="0"/>
      <w:marRight w:val="0"/>
      <w:marTop w:val="0"/>
      <w:marBottom w:val="0"/>
      <w:divBdr>
        <w:top w:val="none" w:sz="0" w:space="0" w:color="auto"/>
        <w:left w:val="none" w:sz="0" w:space="0" w:color="auto"/>
        <w:bottom w:val="none" w:sz="0" w:space="0" w:color="auto"/>
        <w:right w:val="none" w:sz="0" w:space="0" w:color="auto"/>
      </w:divBdr>
    </w:div>
    <w:div w:id="148593202">
      <w:bodyDiv w:val="1"/>
      <w:marLeft w:val="0"/>
      <w:marRight w:val="0"/>
      <w:marTop w:val="0"/>
      <w:marBottom w:val="0"/>
      <w:divBdr>
        <w:top w:val="none" w:sz="0" w:space="0" w:color="auto"/>
        <w:left w:val="none" w:sz="0" w:space="0" w:color="auto"/>
        <w:bottom w:val="none" w:sz="0" w:space="0" w:color="auto"/>
        <w:right w:val="none" w:sz="0" w:space="0" w:color="auto"/>
      </w:divBdr>
    </w:div>
    <w:div w:id="148786394">
      <w:bodyDiv w:val="1"/>
      <w:marLeft w:val="0"/>
      <w:marRight w:val="0"/>
      <w:marTop w:val="0"/>
      <w:marBottom w:val="0"/>
      <w:divBdr>
        <w:top w:val="none" w:sz="0" w:space="0" w:color="auto"/>
        <w:left w:val="none" w:sz="0" w:space="0" w:color="auto"/>
        <w:bottom w:val="none" w:sz="0" w:space="0" w:color="auto"/>
        <w:right w:val="none" w:sz="0" w:space="0" w:color="auto"/>
      </w:divBdr>
    </w:div>
    <w:div w:id="148789166">
      <w:bodyDiv w:val="1"/>
      <w:marLeft w:val="0"/>
      <w:marRight w:val="0"/>
      <w:marTop w:val="0"/>
      <w:marBottom w:val="0"/>
      <w:divBdr>
        <w:top w:val="none" w:sz="0" w:space="0" w:color="auto"/>
        <w:left w:val="none" w:sz="0" w:space="0" w:color="auto"/>
        <w:bottom w:val="none" w:sz="0" w:space="0" w:color="auto"/>
        <w:right w:val="none" w:sz="0" w:space="0" w:color="auto"/>
      </w:divBdr>
    </w:div>
    <w:div w:id="148789422">
      <w:bodyDiv w:val="1"/>
      <w:marLeft w:val="0"/>
      <w:marRight w:val="0"/>
      <w:marTop w:val="0"/>
      <w:marBottom w:val="0"/>
      <w:divBdr>
        <w:top w:val="none" w:sz="0" w:space="0" w:color="auto"/>
        <w:left w:val="none" w:sz="0" w:space="0" w:color="auto"/>
        <w:bottom w:val="none" w:sz="0" w:space="0" w:color="auto"/>
        <w:right w:val="none" w:sz="0" w:space="0" w:color="auto"/>
      </w:divBdr>
    </w:div>
    <w:div w:id="148790754">
      <w:bodyDiv w:val="1"/>
      <w:marLeft w:val="0"/>
      <w:marRight w:val="0"/>
      <w:marTop w:val="0"/>
      <w:marBottom w:val="0"/>
      <w:divBdr>
        <w:top w:val="none" w:sz="0" w:space="0" w:color="auto"/>
        <w:left w:val="none" w:sz="0" w:space="0" w:color="auto"/>
        <w:bottom w:val="none" w:sz="0" w:space="0" w:color="auto"/>
        <w:right w:val="none" w:sz="0" w:space="0" w:color="auto"/>
      </w:divBdr>
    </w:div>
    <w:div w:id="148791658">
      <w:bodyDiv w:val="1"/>
      <w:marLeft w:val="0"/>
      <w:marRight w:val="0"/>
      <w:marTop w:val="0"/>
      <w:marBottom w:val="0"/>
      <w:divBdr>
        <w:top w:val="none" w:sz="0" w:space="0" w:color="auto"/>
        <w:left w:val="none" w:sz="0" w:space="0" w:color="auto"/>
        <w:bottom w:val="none" w:sz="0" w:space="0" w:color="auto"/>
        <w:right w:val="none" w:sz="0" w:space="0" w:color="auto"/>
      </w:divBdr>
    </w:div>
    <w:div w:id="148833248">
      <w:bodyDiv w:val="1"/>
      <w:marLeft w:val="0"/>
      <w:marRight w:val="0"/>
      <w:marTop w:val="0"/>
      <w:marBottom w:val="0"/>
      <w:divBdr>
        <w:top w:val="none" w:sz="0" w:space="0" w:color="auto"/>
        <w:left w:val="none" w:sz="0" w:space="0" w:color="auto"/>
        <w:bottom w:val="none" w:sz="0" w:space="0" w:color="auto"/>
        <w:right w:val="none" w:sz="0" w:space="0" w:color="auto"/>
      </w:divBdr>
    </w:div>
    <w:div w:id="148912913">
      <w:bodyDiv w:val="1"/>
      <w:marLeft w:val="0"/>
      <w:marRight w:val="0"/>
      <w:marTop w:val="0"/>
      <w:marBottom w:val="0"/>
      <w:divBdr>
        <w:top w:val="none" w:sz="0" w:space="0" w:color="auto"/>
        <w:left w:val="none" w:sz="0" w:space="0" w:color="auto"/>
        <w:bottom w:val="none" w:sz="0" w:space="0" w:color="auto"/>
        <w:right w:val="none" w:sz="0" w:space="0" w:color="auto"/>
      </w:divBdr>
    </w:div>
    <w:div w:id="148979800">
      <w:bodyDiv w:val="1"/>
      <w:marLeft w:val="0"/>
      <w:marRight w:val="0"/>
      <w:marTop w:val="0"/>
      <w:marBottom w:val="0"/>
      <w:divBdr>
        <w:top w:val="none" w:sz="0" w:space="0" w:color="auto"/>
        <w:left w:val="none" w:sz="0" w:space="0" w:color="auto"/>
        <w:bottom w:val="none" w:sz="0" w:space="0" w:color="auto"/>
        <w:right w:val="none" w:sz="0" w:space="0" w:color="auto"/>
      </w:divBdr>
    </w:div>
    <w:div w:id="148981193">
      <w:bodyDiv w:val="1"/>
      <w:marLeft w:val="0"/>
      <w:marRight w:val="0"/>
      <w:marTop w:val="0"/>
      <w:marBottom w:val="0"/>
      <w:divBdr>
        <w:top w:val="none" w:sz="0" w:space="0" w:color="auto"/>
        <w:left w:val="none" w:sz="0" w:space="0" w:color="auto"/>
        <w:bottom w:val="none" w:sz="0" w:space="0" w:color="auto"/>
        <w:right w:val="none" w:sz="0" w:space="0" w:color="auto"/>
      </w:divBdr>
    </w:div>
    <w:div w:id="149029718">
      <w:bodyDiv w:val="1"/>
      <w:marLeft w:val="0"/>
      <w:marRight w:val="0"/>
      <w:marTop w:val="0"/>
      <w:marBottom w:val="0"/>
      <w:divBdr>
        <w:top w:val="none" w:sz="0" w:space="0" w:color="auto"/>
        <w:left w:val="none" w:sz="0" w:space="0" w:color="auto"/>
        <w:bottom w:val="none" w:sz="0" w:space="0" w:color="auto"/>
        <w:right w:val="none" w:sz="0" w:space="0" w:color="auto"/>
      </w:divBdr>
    </w:div>
    <w:div w:id="149030142">
      <w:bodyDiv w:val="1"/>
      <w:marLeft w:val="0"/>
      <w:marRight w:val="0"/>
      <w:marTop w:val="0"/>
      <w:marBottom w:val="0"/>
      <w:divBdr>
        <w:top w:val="none" w:sz="0" w:space="0" w:color="auto"/>
        <w:left w:val="none" w:sz="0" w:space="0" w:color="auto"/>
        <w:bottom w:val="none" w:sz="0" w:space="0" w:color="auto"/>
        <w:right w:val="none" w:sz="0" w:space="0" w:color="auto"/>
      </w:divBdr>
    </w:div>
    <w:div w:id="149058385">
      <w:bodyDiv w:val="1"/>
      <w:marLeft w:val="0"/>
      <w:marRight w:val="0"/>
      <w:marTop w:val="0"/>
      <w:marBottom w:val="0"/>
      <w:divBdr>
        <w:top w:val="none" w:sz="0" w:space="0" w:color="auto"/>
        <w:left w:val="none" w:sz="0" w:space="0" w:color="auto"/>
        <w:bottom w:val="none" w:sz="0" w:space="0" w:color="auto"/>
        <w:right w:val="none" w:sz="0" w:space="0" w:color="auto"/>
      </w:divBdr>
    </w:div>
    <w:div w:id="149105873">
      <w:bodyDiv w:val="1"/>
      <w:marLeft w:val="0"/>
      <w:marRight w:val="0"/>
      <w:marTop w:val="0"/>
      <w:marBottom w:val="0"/>
      <w:divBdr>
        <w:top w:val="none" w:sz="0" w:space="0" w:color="auto"/>
        <w:left w:val="none" w:sz="0" w:space="0" w:color="auto"/>
        <w:bottom w:val="none" w:sz="0" w:space="0" w:color="auto"/>
        <w:right w:val="none" w:sz="0" w:space="0" w:color="auto"/>
      </w:divBdr>
    </w:div>
    <w:div w:id="149297974">
      <w:bodyDiv w:val="1"/>
      <w:marLeft w:val="0"/>
      <w:marRight w:val="0"/>
      <w:marTop w:val="0"/>
      <w:marBottom w:val="0"/>
      <w:divBdr>
        <w:top w:val="none" w:sz="0" w:space="0" w:color="auto"/>
        <w:left w:val="none" w:sz="0" w:space="0" w:color="auto"/>
        <w:bottom w:val="none" w:sz="0" w:space="0" w:color="auto"/>
        <w:right w:val="none" w:sz="0" w:space="0" w:color="auto"/>
      </w:divBdr>
    </w:div>
    <w:div w:id="149367106">
      <w:bodyDiv w:val="1"/>
      <w:marLeft w:val="0"/>
      <w:marRight w:val="0"/>
      <w:marTop w:val="0"/>
      <w:marBottom w:val="0"/>
      <w:divBdr>
        <w:top w:val="none" w:sz="0" w:space="0" w:color="auto"/>
        <w:left w:val="none" w:sz="0" w:space="0" w:color="auto"/>
        <w:bottom w:val="none" w:sz="0" w:space="0" w:color="auto"/>
        <w:right w:val="none" w:sz="0" w:space="0" w:color="auto"/>
      </w:divBdr>
    </w:div>
    <w:div w:id="149373052">
      <w:bodyDiv w:val="1"/>
      <w:marLeft w:val="0"/>
      <w:marRight w:val="0"/>
      <w:marTop w:val="0"/>
      <w:marBottom w:val="0"/>
      <w:divBdr>
        <w:top w:val="none" w:sz="0" w:space="0" w:color="auto"/>
        <w:left w:val="none" w:sz="0" w:space="0" w:color="auto"/>
        <w:bottom w:val="none" w:sz="0" w:space="0" w:color="auto"/>
        <w:right w:val="none" w:sz="0" w:space="0" w:color="auto"/>
      </w:divBdr>
    </w:div>
    <w:div w:id="149441035">
      <w:bodyDiv w:val="1"/>
      <w:marLeft w:val="0"/>
      <w:marRight w:val="0"/>
      <w:marTop w:val="0"/>
      <w:marBottom w:val="0"/>
      <w:divBdr>
        <w:top w:val="none" w:sz="0" w:space="0" w:color="auto"/>
        <w:left w:val="none" w:sz="0" w:space="0" w:color="auto"/>
        <w:bottom w:val="none" w:sz="0" w:space="0" w:color="auto"/>
        <w:right w:val="none" w:sz="0" w:space="0" w:color="auto"/>
      </w:divBdr>
    </w:div>
    <w:div w:id="149563057">
      <w:bodyDiv w:val="1"/>
      <w:marLeft w:val="0"/>
      <w:marRight w:val="0"/>
      <w:marTop w:val="0"/>
      <w:marBottom w:val="0"/>
      <w:divBdr>
        <w:top w:val="none" w:sz="0" w:space="0" w:color="auto"/>
        <w:left w:val="none" w:sz="0" w:space="0" w:color="auto"/>
        <w:bottom w:val="none" w:sz="0" w:space="0" w:color="auto"/>
        <w:right w:val="none" w:sz="0" w:space="0" w:color="auto"/>
      </w:divBdr>
    </w:div>
    <w:div w:id="149711111">
      <w:bodyDiv w:val="1"/>
      <w:marLeft w:val="0"/>
      <w:marRight w:val="0"/>
      <w:marTop w:val="0"/>
      <w:marBottom w:val="0"/>
      <w:divBdr>
        <w:top w:val="none" w:sz="0" w:space="0" w:color="auto"/>
        <w:left w:val="none" w:sz="0" w:space="0" w:color="auto"/>
        <w:bottom w:val="none" w:sz="0" w:space="0" w:color="auto"/>
        <w:right w:val="none" w:sz="0" w:space="0" w:color="auto"/>
      </w:divBdr>
    </w:div>
    <w:div w:id="149716059">
      <w:bodyDiv w:val="1"/>
      <w:marLeft w:val="0"/>
      <w:marRight w:val="0"/>
      <w:marTop w:val="0"/>
      <w:marBottom w:val="0"/>
      <w:divBdr>
        <w:top w:val="none" w:sz="0" w:space="0" w:color="auto"/>
        <w:left w:val="none" w:sz="0" w:space="0" w:color="auto"/>
        <w:bottom w:val="none" w:sz="0" w:space="0" w:color="auto"/>
        <w:right w:val="none" w:sz="0" w:space="0" w:color="auto"/>
      </w:divBdr>
    </w:div>
    <w:div w:id="149953043">
      <w:bodyDiv w:val="1"/>
      <w:marLeft w:val="0"/>
      <w:marRight w:val="0"/>
      <w:marTop w:val="0"/>
      <w:marBottom w:val="0"/>
      <w:divBdr>
        <w:top w:val="none" w:sz="0" w:space="0" w:color="auto"/>
        <w:left w:val="none" w:sz="0" w:space="0" w:color="auto"/>
        <w:bottom w:val="none" w:sz="0" w:space="0" w:color="auto"/>
        <w:right w:val="none" w:sz="0" w:space="0" w:color="auto"/>
      </w:divBdr>
    </w:div>
    <w:div w:id="150025707">
      <w:bodyDiv w:val="1"/>
      <w:marLeft w:val="0"/>
      <w:marRight w:val="0"/>
      <w:marTop w:val="0"/>
      <w:marBottom w:val="0"/>
      <w:divBdr>
        <w:top w:val="none" w:sz="0" w:space="0" w:color="auto"/>
        <w:left w:val="none" w:sz="0" w:space="0" w:color="auto"/>
        <w:bottom w:val="none" w:sz="0" w:space="0" w:color="auto"/>
        <w:right w:val="none" w:sz="0" w:space="0" w:color="auto"/>
      </w:divBdr>
    </w:div>
    <w:div w:id="150029346">
      <w:bodyDiv w:val="1"/>
      <w:marLeft w:val="0"/>
      <w:marRight w:val="0"/>
      <w:marTop w:val="0"/>
      <w:marBottom w:val="0"/>
      <w:divBdr>
        <w:top w:val="none" w:sz="0" w:space="0" w:color="auto"/>
        <w:left w:val="none" w:sz="0" w:space="0" w:color="auto"/>
        <w:bottom w:val="none" w:sz="0" w:space="0" w:color="auto"/>
        <w:right w:val="none" w:sz="0" w:space="0" w:color="auto"/>
      </w:divBdr>
    </w:div>
    <w:div w:id="150097212">
      <w:bodyDiv w:val="1"/>
      <w:marLeft w:val="0"/>
      <w:marRight w:val="0"/>
      <w:marTop w:val="0"/>
      <w:marBottom w:val="0"/>
      <w:divBdr>
        <w:top w:val="none" w:sz="0" w:space="0" w:color="auto"/>
        <w:left w:val="none" w:sz="0" w:space="0" w:color="auto"/>
        <w:bottom w:val="none" w:sz="0" w:space="0" w:color="auto"/>
        <w:right w:val="none" w:sz="0" w:space="0" w:color="auto"/>
      </w:divBdr>
    </w:div>
    <w:div w:id="150148133">
      <w:bodyDiv w:val="1"/>
      <w:marLeft w:val="0"/>
      <w:marRight w:val="0"/>
      <w:marTop w:val="0"/>
      <w:marBottom w:val="0"/>
      <w:divBdr>
        <w:top w:val="none" w:sz="0" w:space="0" w:color="auto"/>
        <w:left w:val="none" w:sz="0" w:space="0" w:color="auto"/>
        <w:bottom w:val="none" w:sz="0" w:space="0" w:color="auto"/>
        <w:right w:val="none" w:sz="0" w:space="0" w:color="auto"/>
      </w:divBdr>
    </w:div>
    <w:div w:id="150223019">
      <w:bodyDiv w:val="1"/>
      <w:marLeft w:val="0"/>
      <w:marRight w:val="0"/>
      <w:marTop w:val="0"/>
      <w:marBottom w:val="0"/>
      <w:divBdr>
        <w:top w:val="none" w:sz="0" w:space="0" w:color="auto"/>
        <w:left w:val="none" w:sz="0" w:space="0" w:color="auto"/>
        <w:bottom w:val="none" w:sz="0" w:space="0" w:color="auto"/>
        <w:right w:val="none" w:sz="0" w:space="0" w:color="auto"/>
      </w:divBdr>
    </w:div>
    <w:div w:id="150341011">
      <w:bodyDiv w:val="1"/>
      <w:marLeft w:val="0"/>
      <w:marRight w:val="0"/>
      <w:marTop w:val="0"/>
      <w:marBottom w:val="0"/>
      <w:divBdr>
        <w:top w:val="none" w:sz="0" w:space="0" w:color="auto"/>
        <w:left w:val="none" w:sz="0" w:space="0" w:color="auto"/>
        <w:bottom w:val="none" w:sz="0" w:space="0" w:color="auto"/>
        <w:right w:val="none" w:sz="0" w:space="0" w:color="auto"/>
      </w:divBdr>
    </w:div>
    <w:div w:id="150407805">
      <w:bodyDiv w:val="1"/>
      <w:marLeft w:val="0"/>
      <w:marRight w:val="0"/>
      <w:marTop w:val="0"/>
      <w:marBottom w:val="0"/>
      <w:divBdr>
        <w:top w:val="none" w:sz="0" w:space="0" w:color="auto"/>
        <w:left w:val="none" w:sz="0" w:space="0" w:color="auto"/>
        <w:bottom w:val="none" w:sz="0" w:space="0" w:color="auto"/>
        <w:right w:val="none" w:sz="0" w:space="0" w:color="auto"/>
      </w:divBdr>
    </w:div>
    <w:div w:id="150492643">
      <w:bodyDiv w:val="1"/>
      <w:marLeft w:val="0"/>
      <w:marRight w:val="0"/>
      <w:marTop w:val="0"/>
      <w:marBottom w:val="0"/>
      <w:divBdr>
        <w:top w:val="none" w:sz="0" w:space="0" w:color="auto"/>
        <w:left w:val="none" w:sz="0" w:space="0" w:color="auto"/>
        <w:bottom w:val="none" w:sz="0" w:space="0" w:color="auto"/>
        <w:right w:val="none" w:sz="0" w:space="0" w:color="auto"/>
      </w:divBdr>
    </w:div>
    <w:div w:id="150759730">
      <w:bodyDiv w:val="1"/>
      <w:marLeft w:val="0"/>
      <w:marRight w:val="0"/>
      <w:marTop w:val="0"/>
      <w:marBottom w:val="0"/>
      <w:divBdr>
        <w:top w:val="none" w:sz="0" w:space="0" w:color="auto"/>
        <w:left w:val="none" w:sz="0" w:space="0" w:color="auto"/>
        <w:bottom w:val="none" w:sz="0" w:space="0" w:color="auto"/>
        <w:right w:val="none" w:sz="0" w:space="0" w:color="auto"/>
      </w:divBdr>
    </w:div>
    <w:div w:id="150802433">
      <w:bodyDiv w:val="1"/>
      <w:marLeft w:val="0"/>
      <w:marRight w:val="0"/>
      <w:marTop w:val="0"/>
      <w:marBottom w:val="0"/>
      <w:divBdr>
        <w:top w:val="none" w:sz="0" w:space="0" w:color="auto"/>
        <w:left w:val="none" w:sz="0" w:space="0" w:color="auto"/>
        <w:bottom w:val="none" w:sz="0" w:space="0" w:color="auto"/>
        <w:right w:val="none" w:sz="0" w:space="0" w:color="auto"/>
      </w:divBdr>
    </w:div>
    <w:div w:id="150827440">
      <w:bodyDiv w:val="1"/>
      <w:marLeft w:val="0"/>
      <w:marRight w:val="0"/>
      <w:marTop w:val="0"/>
      <w:marBottom w:val="0"/>
      <w:divBdr>
        <w:top w:val="none" w:sz="0" w:space="0" w:color="auto"/>
        <w:left w:val="none" w:sz="0" w:space="0" w:color="auto"/>
        <w:bottom w:val="none" w:sz="0" w:space="0" w:color="auto"/>
        <w:right w:val="none" w:sz="0" w:space="0" w:color="auto"/>
      </w:divBdr>
    </w:div>
    <w:div w:id="150876795">
      <w:bodyDiv w:val="1"/>
      <w:marLeft w:val="0"/>
      <w:marRight w:val="0"/>
      <w:marTop w:val="0"/>
      <w:marBottom w:val="0"/>
      <w:divBdr>
        <w:top w:val="none" w:sz="0" w:space="0" w:color="auto"/>
        <w:left w:val="none" w:sz="0" w:space="0" w:color="auto"/>
        <w:bottom w:val="none" w:sz="0" w:space="0" w:color="auto"/>
        <w:right w:val="none" w:sz="0" w:space="0" w:color="auto"/>
      </w:divBdr>
    </w:div>
    <w:div w:id="150951831">
      <w:bodyDiv w:val="1"/>
      <w:marLeft w:val="0"/>
      <w:marRight w:val="0"/>
      <w:marTop w:val="0"/>
      <w:marBottom w:val="0"/>
      <w:divBdr>
        <w:top w:val="none" w:sz="0" w:space="0" w:color="auto"/>
        <w:left w:val="none" w:sz="0" w:space="0" w:color="auto"/>
        <w:bottom w:val="none" w:sz="0" w:space="0" w:color="auto"/>
        <w:right w:val="none" w:sz="0" w:space="0" w:color="auto"/>
      </w:divBdr>
    </w:div>
    <w:div w:id="151214999">
      <w:bodyDiv w:val="1"/>
      <w:marLeft w:val="0"/>
      <w:marRight w:val="0"/>
      <w:marTop w:val="0"/>
      <w:marBottom w:val="0"/>
      <w:divBdr>
        <w:top w:val="none" w:sz="0" w:space="0" w:color="auto"/>
        <w:left w:val="none" w:sz="0" w:space="0" w:color="auto"/>
        <w:bottom w:val="none" w:sz="0" w:space="0" w:color="auto"/>
        <w:right w:val="none" w:sz="0" w:space="0" w:color="auto"/>
      </w:divBdr>
    </w:div>
    <w:div w:id="151259235">
      <w:bodyDiv w:val="1"/>
      <w:marLeft w:val="0"/>
      <w:marRight w:val="0"/>
      <w:marTop w:val="0"/>
      <w:marBottom w:val="0"/>
      <w:divBdr>
        <w:top w:val="none" w:sz="0" w:space="0" w:color="auto"/>
        <w:left w:val="none" w:sz="0" w:space="0" w:color="auto"/>
        <w:bottom w:val="none" w:sz="0" w:space="0" w:color="auto"/>
        <w:right w:val="none" w:sz="0" w:space="0" w:color="auto"/>
      </w:divBdr>
    </w:div>
    <w:div w:id="151261841">
      <w:bodyDiv w:val="1"/>
      <w:marLeft w:val="0"/>
      <w:marRight w:val="0"/>
      <w:marTop w:val="0"/>
      <w:marBottom w:val="0"/>
      <w:divBdr>
        <w:top w:val="none" w:sz="0" w:space="0" w:color="auto"/>
        <w:left w:val="none" w:sz="0" w:space="0" w:color="auto"/>
        <w:bottom w:val="none" w:sz="0" w:space="0" w:color="auto"/>
        <w:right w:val="none" w:sz="0" w:space="0" w:color="auto"/>
      </w:divBdr>
    </w:div>
    <w:div w:id="151407559">
      <w:bodyDiv w:val="1"/>
      <w:marLeft w:val="0"/>
      <w:marRight w:val="0"/>
      <w:marTop w:val="0"/>
      <w:marBottom w:val="0"/>
      <w:divBdr>
        <w:top w:val="none" w:sz="0" w:space="0" w:color="auto"/>
        <w:left w:val="none" w:sz="0" w:space="0" w:color="auto"/>
        <w:bottom w:val="none" w:sz="0" w:space="0" w:color="auto"/>
        <w:right w:val="none" w:sz="0" w:space="0" w:color="auto"/>
      </w:divBdr>
    </w:div>
    <w:div w:id="151412252">
      <w:bodyDiv w:val="1"/>
      <w:marLeft w:val="0"/>
      <w:marRight w:val="0"/>
      <w:marTop w:val="0"/>
      <w:marBottom w:val="0"/>
      <w:divBdr>
        <w:top w:val="none" w:sz="0" w:space="0" w:color="auto"/>
        <w:left w:val="none" w:sz="0" w:space="0" w:color="auto"/>
        <w:bottom w:val="none" w:sz="0" w:space="0" w:color="auto"/>
        <w:right w:val="none" w:sz="0" w:space="0" w:color="auto"/>
      </w:divBdr>
    </w:div>
    <w:div w:id="151414829">
      <w:bodyDiv w:val="1"/>
      <w:marLeft w:val="0"/>
      <w:marRight w:val="0"/>
      <w:marTop w:val="0"/>
      <w:marBottom w:val="0"/>
      <w:divBdr>
        <w:top w:val="none" w:sz="0" w:space="0" w:color="auto"/>
        <w:left w:val="none" w:sz="0" w:space="0" w:color="auto"/>
        <w:bottom w:val="none" w:sz="0" w:space="0" w:color="auto"/>
        <w:right w:val="none" w:sz="0" w:space="0" w:color="auto"/>
      </w:divBdr>
    </w:div>
    <w:div w:id="151607381">
      <w:bodyDiv w:val="1"/>
      <w:marLeft w:val="0"/>
      <w:marRight w:val="0"/>
      <w:marTop w:val="0"/>
      <w:marBottom w:val="0"/>
      <w:divBdr>
        <w:top w:val="none" w:sz="0" w:space="0" w:color="auto"/>
        <w:left w:val="none" w:sz="0" w:space="0" w:color="auto"/>
        <w:bottom w:val="none" w:sz="0" w:space="0" w:color="auto"/>
        <w:right w:val="none" w:sz="0" w:space="0" w:color="auto"/>
      </w:divBdr>
    </w:div>
    <w:div w:id="151608776">
      <w:bodyDiv w:val="1"/>
      <w:marLeft w:val="0"/>
      <w:marRight w:val="0"/>
      <w:marTop w:val="0"/>
      <w:marBottom w:val="0"/>
      <w:divBdr>
        <w:top w:val="none" w:sz="0" w:space="0" w:color="auto"/>
        <w:left w:val="none" w:sz="0" w:space="0" w:color="auto"/>
        <w:bottom w:val="none" w:sz="0" w:space="0" w:color="auto"/>
        <w:right w:val="none" w:sz="0" w:space="0" w:color="auto"/>
      </w:divBdr>
    </w:div>
    <w:div w:id="151650962">
      <w:bodyDiv w:val="1"/>
      <w:marLeft w:val="0"/>
      <w:marRight w:val="0"/>
      <w:marTop w:val="0"/>
      <w:marBottom w:val="0"/>
      <w:divBdr>
        <w:top w:val="none" w:sz="0" w:space="0" w:color="auto"/>
        <w:left w:val="none" w:sz="0" w:space="0" w:color="auto"/>
        <w:bottom w:val="none" w:sz="0" w:space="0" w:color="auto"/>
        <w:right w:val="none" w:sz="0" w:space="0" w:color="auto"/>
      </w:divBdr>
    </w:div>
    <w:div w:id="151726164">
      <w:bodyDiv w:val="1"/>
      <w:marLeft w:val="0"/>
      <w:marRight w:val="0"/>
      <w:marTop w:val="0"/>
      <w:marBottom w:val="0"/>
      <w:divBdr>
        <w:top w:val="none" w:sz="0" w:space="0" w:color="auto"/>
        <w:left w:val="none" w:sz="0" w:space="0" w:color="auto"/>
        <w:bottom w:val="none" w:sz="0" w:space="0" w:color="auto"/>
        <w:right w:val="none" w:sz="0" w:space="0" w:color="auto"/>
      </w:divBdr>
    </w:div>
    <w:div w:id="151726286">
      <w:bodyDiv w:val="1"/>
      <w:marLeft w:val="0"/>
      <w:marRight w:val="0"/>
      <w:marTop w:val="0"/>
      <w:marBottom w:val="0"/>
      <w:divBdr>
        <w:top w:val="none" w:sz="0" w:space="0" w:color="auto"/>
        <w:left w:val="none" w:sz="0" w:space="0" w:color="auto"/>
        <w:bottom w:val="none" w:sz="0" w:space="0" w:color="auto"/>
        <w:right w:val="none" w:sz="0" w:space="0" w:color="auto"/>
      </w:divBdr>
    </w:div>
    <w:div w:id="151800493">
      <w:bodyDiv w:val="1"/>
      <w:marLeft w:val="0"/>
      <w:marRight w:val="0"/>
      <w:marTop w:val="0"/>
      <w:marBottom w:val="0"/>
      <w:divBdr>
        <w:top w:val="none" w:sz="0" w:space="0" w:color="auto"/>
        <w:left w:val="none" w:sz="0" w:space="0" w:color="auto"/>
        <w:bottom w:val="none" w:sz="0" w:space="0" w:color="auto"/>
        <w:right w:val="none" w:sz="0" w:space="0" w:color="auto"/>
      </w:divBdr>
    </w:div>
    <w:div w:id="151802435">
      <w:bodyDiv w:val="1"/>
      <w:marLeft w:val="0"/>
      <w:marRight w:val="0"/>
      <w:marTop w:val="0"/>
      <w:marBottom w:val="0"/>
      <w:divBdr>
        <w:top w:val="none" w:sz="0" w:space="0" w:color="auto"/>
        <w:left w:val="none" w:sz="0" w:space="0" w:color="auto"/>
        <w:bottom w:val="none" w:sz="0" w:space="0" w:color="auto"/>
        <w:right w:val="none" w:sz="0" w:space="0" w:color="auto"/>
      </w:divBdr>
    </w:div>
    <w:div w:id="151868959">
      <w:bodyDiv w:val="1"/>
      <w:marLeft w:val="0"/>
      <w:marRight w:val="0"/>
      <w:marTop w:val="0"/>
      <w:marBottom w:val="0"/>
      <w:divBdr>
        <w:top w:val="none" w:sz="0" w:space="0" w:color="auto"/>
        <w:left w:val="none" w:sz="0" w:space="0" w:color="auto"/>
        <w:bottom w:val="none" w:sz="0" w:space="0" w:color="auto"/>
        <w:right w:val="none" w:sz="0" w:space="0" w:color="auto"/>
      </w:divBdr>
    </w:div>
    <w:div w:id="151869349">
      <w:bodyDiv w:val="1"/>
      <w:marLeft w:val="0"/>
      <w:marRight w:val="0"/>
      <w:marTop w:val="0"/>
      <w:marBottom w:val="0"/>
      <w:divBdr>
        <w:top w:val="none" w:sz="0" w:space="0" w:color="auto"/>
        <w:left w:val="none" w:sz="0" w:space="0" w:color="auto"/>
        <w:bottom w:val="none" w:sz="0" w:space="0" w:color="auto"/>
        <w:right w:val="none" w:sz="0" w:space="0" w:color="auto"/>
      </w:divBdr>
    </w:div>
    <w:div w:id="152139292">
      <w:bodyDiv w:val="1"/>
      <w:marLeft w:val="0"/>
      <w:marRight w:val="0"/>
      <w:marTop w:val="0"/>
      <w:marBottom w:val="0"/>
      <w:divBdr>
        <w:top w:val="none" w:sz="0" w:space="0" w:color="auto"/>
        <w:left w:val="none" w:sz="0" w:space="0" w:color="auto"/>
        <w:bottom w:val="none" w:sz="0" w:space="0" w:color="auto"/>
        <w:right w:val="none" w:sz="0" w:space="0" w:color="auto"/>
      </w:divBdr>
    </w:div>
    <w:div w:id="152139996">
      <w:bodyDiv w:val="1"/>
      <w:marLeft w:val="0"/>
      <w:marRight w:val="0"/>
      <w:marTop w:val="0"/>
      <w:marBottom w:val="0"/>
      <w:divBdr>
        <w:top w:val="none" w:sz="0" w:space="0" w:color="auto"/>
        <w:left w:val="none" w:sz="0" w:space="0" w:color="auto"/>
        <w:bottom w:val="none" w:sz="0" w:space="0" w:color="auto"/>
        <w:right w:val="none" w:sz="0" w:space="0" w:color="auto"/>
      </w:divBdr>
    </w:div>
    <w:div w:id="152186625">
      <w:bodyDiv w:val="1"/>
      <w:marLeft w:val="0"/>
      <w:marRight w:val="0"/>
      <w:marTop w:val="0"/>
      <w:marBottom w:val="0"/>
      <w:divBdr>
        <w:top w:val="none" w:sz="0" w:space="0" w:color="auto"/>
        <w:left w:val="none" w:sz="0" w:space="0" w:color="auto"/>
        <w:bottom w:val="none" w:sz="0" w:space="0" w:color="auto"/>
        <w:right w:val="none" w:sz="0" w:space="0" w:color="auto"/>
      </w:divBdr>
    </w:div>
    <w:div w:id="152263399">
      <w:bodyDiv w:val="1"/>
      <w:marLeft w:val="0"/>
      <w:marRight w:val="0"/>
      <w:marTop w:val="0"/>
      <w:marBottom w:val="0"/>
      <w:divBdr>
        <w:top w:val="none" w:sz="0" w:space="0" w:color="auto"/>
        <w:left w:val="none" w:sz="0" w:space="0" w:color="auto"/>
        <w:bottom w:val="none" w:sz="0" w:space="0" w:color="auto"/>
        <w:right w:val="none" w:sz="0" w:space="0" w:color="auto"/>
      </w:divBdr>
    </w:div>
    <w:div w:id="152332535">
      <w:bodyDiv w:val="1"/>
      <w:marLeft w:val="0"/>
      <w:marRight w:val="0"/>
      <w:marTop w:val="0"/>
      <w:marBottom w:val="0"/>
      <w:divBdr>
        <w:top w:val="none" w:sz="0" w:space="0" w:color="auto"/>
        <w:left w:val="none" w:sz="0" w:space="0" w:color="auto"/>
        <w:bottom w:val="none" w:sz="0" w:space="0" w:color="auto"/>
        <w:right w:val="none" w:sz="0" w:space="0" w:color="auto"/>
      </w:divBdr>
    </w:div>
    <w:div w:id="152374480">
      <w:bodyDiv w:val="1"/>
      <w:marLeft w:val="0"/>
      <w:marRight w:val="0"/>
      <w:marTop w:val="0"/>
      <w:marBottom w:val="0"/>
      <w:divBdr>
        <w:top w:val="none" w:sz="0" w:space="0" w:color="auto"/>
        <w:left w:val="none" w:sz="0" w:space="0" w:color="auto"/>
        <w:bottom w:val="none" w:sz="0" w:space="0" w:color="auto"/>
        <w:right w:val="none" w:sz="0" w:space="0" w:color="auto"/>
      </w:divBdr>
    </w:div>
    <w:div w:id="152376978">
      <w:bodyDiv w:val="1"/>
      <w:marLeft w:val="0"/>
      <w:marRight w:val="0"/>
      <w:marTop w:val="0"/>
      <w:marBottom w:val="0"/>
      <w:divBdr>
        <w:top w:val="none" w:sz="0" w:space="0" w:color="auto"/>
        <w:left w:val="none" w:sz="0" w:space="0" w:color="auto"/>
        <w:bottom w:val="none" w:sz="0" w:space="0" w:color="auto"/>
        <w:right w:val="none" w:sz="0" w:space="0" w:color="auto"/>
      </w:divBdr>
    </w:div>
    <w:div w:id="152377795">
      <w:bodyDiv w:val="1"/>
      <w:marLeft w:val="0"/>
      <w:marRight w:val="0"/>
      <w:marTop w:val="0"/>
      <w:marBottom w:val="0"/>
      <w:divBdr>
        <w:top w:val="none" w:sz="0" w:space="0" w:color="auto"/>
        <w:left w:val="none" w:sz="0" w:space="0" w:color="auto"/>
        <w:bottom w:val="none" w:sz="0" w:space="0" w:color="auto"/>
        <w:right w:val="none" w:sz="0" w:space="0" w:color="auto"/>
      </w:divBdr>
    </w:div>
    <w:div w:id="152382562">
      <w:bodyDiv w:val="1"/>
      <w:marLeft w:val="0"/>
      <w:marRight w:val="0"/>
      <w:marTop w:val="0"/>
      <w:marBottom w:val="0"/>
      <w:divBdr>
        <w:top w:val="none" w:sz="0" w:space="0" w:color="auto"/>
        <w:left w:val="none" w:sz="0" w:space="0" w:color="auto"/>
        <w:bottom w:val="none" w:sz="0" w:space="0" w:color="auto"/>
        <w:right w:val="none" w:sz="0" w:space="0" w:color="auto"/>
      </w:divBdr>
    </w:div>
    <w:div w:id="152457655">
      <w:bodyDiv w:val="1"/>
      <w:marLeft w:val="0"/>
      <w:marRight w:val="0"/>
      <w:marTop w:val="0"/>
      <w:marBottom w:val="0"/>
      <w:divBdr>
        <w:top w:val="none" w:sz="0" w:space="0" w:color="auto"/>
        <w:left w:val="none" w:sz="0" w:space="0" w:color="auto"/>
        <w:bottom w:val="none" w:sz="0" w:space="0" w:color="auto"/>
        <w:right w:val="none" w:sz="0" w:space="0" w:color="auto"/>
      </w:divBdr>
    </w:div>
    <w:div w:id="152531764">
      <w:bodyDiv w:val="1"/>
      <w:marLeft w:val="0"/>
      <w:marRight w:val="0"/>
      <w:marTop w:val="0"/>
      <w:marBottom w:val="0"/>
      <w:divBdr>
        <w:top w:val="none" w:sz="0" w:space="0" w:color="auto"/>
        <w:left w:val="none" w:sz="0" w:space="0" w:color="auto"/>
        <w:bottom w:val="none" w:sz="0" w:space="0" w:color="auto"/>
        <w:right w:val="none" w:sz="0" w:space="0" w:color="auto"/>
      </w:divBdr>
    </w:div>
    <w:div w:id="152568670">
      <w:bodyDiv w:val="1"/>
      <w:marLeft w:val="0"/>
      <w:marRight w:val="0"/>
      <w:marTop w:val="0"/>
      <w:marBottom w:val="0"/>
      <w:divBdr>
        <w:top w:val="none" w:sz="0" w:space="0" w:color="auto"/>
        <w:left w:val="none" w:sz="0" w:space="0" w:color="auto"/>
        <w:bottom w:val="none" w:sz="0" w:space="0" w:color="auto"/>
        <w:right w:val="none" w:sz="0" w:space="0" w:color="auto"/>
      </w:divBdr>
    </w:div>
    <w:div w:id="152573710">
      <w:bodyDiv w:val="1"/>
      <w:marLeft w:val="0"/>
      <w:marRight w:val="0"/>
      <w:marTop w:val="0"/>
      <w:marBottom w:val="0"/>
      <w:divBdr>
        <w:top w:val="none" w:sz="0" w:space="0" w:color="auto"/>
        <w:left w:val="none" w:sz="0" w:space="0" w:color="auto"/>
        <w:bottom w:val="none" w:sz="0" w:space="0" w:color="auto"/>
        <w:right w:val="none" w:sz="0" w:space="0" w:color="auto"/>
      </w:divBdr>
    </w:div>
    <w:div w:id="152643997">
      <w:bodyDiv w:val="1"/>
      <w:marLeft w:val="0"/>
      <w:marRight w:val="0"/>
      <w:marTop w:val="0"/>
      <w:marBottom w:val="0"/>
      <w:divBdr>
        <w:top w:val="none" w:sz="0" w:space="0" w:color="auto"/>
        <w:left w:val="none" w:sz="0" w:space="0" w:color="auto"/>
        <w:bottom w:val="none" w:sz="0" w:space="0" w:color="auto"/>
        <w:right w:val="none" w:sz="0" w:space="0" w:color="auto"/>
      </w:divBdr>
    </w:div>
    <w:div w:id="152718706">
      <w:bodyDiv w:val="1"/>
      <w:marLeft w:val="0"/>
      <w:marRight w:val="0"/>
      <w:marTop w:val="0"/>
      <w:marBottom w:val="0"/>
      <w:divBdr>
        <w:top w:val="none" w:sz="0" w:space="0" w:color="auto"/>
        <w:left w:val="none" w:sz="0" w:space="0" w:color="auto"/>
        <w:bottom w:val="none" w:sz="0" w:space="0" w:color="auto"/>
        <w:right w:val="none" w:sz="0" w:space="0" w:color="auto"/>
      </w:divBdr>
    </w:div>
    <w:div w:id="152767939">
      <w:bodyDiv w:val="1"/>
      <w:marLeft w:val="0"/>
      <w:marRight w:val="0"/>
      <w:marTop w:val="0"/>
      <w:marBottom w:val="0"/>
      <w:divBdr>
        <w:top w:val="none" w:sz="0" w:space="0" w:color="auto"/>
        <w:left w:val="none" w:sz="0" w:space="0" w:color="auto"/>
        <w:bottom w:val="none" w:sz="0" w:space="0" w:color="auto"/>
        <w:right w:val="none" w:sz="0" w:space="0" w:color="auto"/>
      </w:divBdr>
    </w:div>
    <w:div w:id="152839927">
      <w:bodyDiv w:val="1"/>
      <w:marLeft w:val="0"/>
      <w:marRight w:val="0"/>
      <w:marTop w:val="0"/>
      <w:marBottom w:val="0"/>
      <w:divBdr>
        <w:top w:val="none" w:sz="0" w:space="0" w:color="auto"/>
        <w:left w:val="none" w:sz="0" w:space="0" w:color="auto"/>
        <w:bottom w:val="none" w:sz="0" w:space="0" w:color="auto"/>
        <w:right w:val="none" w:sz="0" w:space="0" w:color="auto"/>
      </w:divBdr>
    </w:div>
    <w:div w:id="152988278">
      <w:bodyDiv w:val="1"/>
      <w:marLeft w:val="0"/>
      <w:marRight w:val="0"/>
      <w:marTop w:val="0"/>
      <w:marBottom w:val="0"/>
      <w:divBdr>
        <w:top w:val="none" w:sz="0" w:space="0" w:color="auto"/>
        <w:left w:val="none" w:sz="0" w:space="0" w:color="auto"/>
        <w:bottom w:val="none" w:sz="0" w:space="0" w:color="auto"/>
        <w:right w:val="none" w:sz="0" w:space="0" w:color="auto"/>
      </w:divBdr>
    </w:div>
    <w:div w:id="152991435">
      <w:bodyDiv w:val="1"/>
      <w:marLeft w:val="0"/>
      <w:marRight w:val="0"/>
      <w:marTop w:val="0"/>
      <w:marBottom w:val="0"/>
      <w:divBdr>
        <w:top w:val="none" w:sz="0" w:space="0" w:color="auto"/>
        <w:left w:val="none" w:sz="0" w:space="0" w:color="auto"/>
        <w:bottom w:val="none" w:sz="0" w:space="0" w:color="auto"/>
        <w:right w:val="none" w:sz="0" w:space="0" w:color="auto"/>
      </w:divBdr>
    </w:div>
    <w:div w:id="153038286">
      <w:bodyDiv w:val="1"/>
      <w:marLeft w:val="0"/>
      <w:marRight w:val="0"/>
      <w:marTop w:val="0"/>
      <w:marBottom w:val="0"/>
      <w:divBdr>
        <w:top w:val="none" w:sz="0" w:space="0" w:color="auto"/>
        <w:left w:val="none" w:sz="0" w:space="0" w:color="auto"/>
        <w:bottom w:val="none" w:sz="0" w:space="0" w:color="auto"/>
        <w:right w:val="none" w:sz="0" w:space="0" w:color="auto"/>
      </w:divBdr>
    </w:div>
    <w:div w:id="153179992">
      <w:bodyDiv w:val="1"/>
      <w:marLeft w:val="0"/>
      <w:marRight w:val="0"/>
      <w:marTop w:val="0"/>
      <w:marBottom w:val="0"/>
      <w:divBdr>
        <w:top w:val="none" w:sz="0" w:space="0" w:color="auto"/>
        <w:left w:val="none" w:sz="0" w:space="0" w:color="auto"/>
        <w:bottom w:val="none" w:sz="0" w:space="0" w:color="auto"/>
        <w:right w:val="none" w:sz="0" w:space="0" w:color="auto"/>
      </w:divBdr>
    </w:div>
    <w:div w:id="153180575">
      <w:bodyDiv w:val="1"/>
      <w:marLeft w:val="0"/>
      <w:marRight w:val="0"/>
      <w:marTop w:val="0"/>
      <w:marBottom w:val="0"/>
      <w:divBdr>
        <w:top w:val="none" w:sz="0" w:space="0" w:color="auto"/>
        <w:left w:val="none" w:sz="0" w:space="0" w:color="auto"/>
        <w:bottom w:val="none" w:sz="0" w:space="0" w:color="auto"/>
        <w:right w:val="none" w:sz="0" w:space="0" w:color="auto"/>
      </w:divBdr>
    </w:div>
    <w:div w:id="153181951">
      <w:bodyDiv w:val="1"/>
      <w:marLeft w:val="0"/>
      <w:marRight w:val="0"/>
      <w:marTop w:val="0"/>
      <w:marBottom w:val="0"/>
      <w:divBdr>
        <w:top w:val="none" w:sz="0" w:space="0" w:color="auto"/>
        <w:left w:val="none" w:sz="0" w:space="0" w:color="auto"/>
        <w:bottom w:val="none" w:sz="0" w:space="0" w:color="auto"/>
        <w:right w:val="none" w:sz="0" w:space="0" w:color="auto"/>
      </w:divBdr>
    </w:div>
    <w:div w:id="153185820">
      <w:bodyDiv w:val="1"/>
      <w:marLeft w:val="0"/>
      <w:marRight w:val="0"/>
      <w:marTop w:val="0"/>
      <w:marBottom w:val="0"/>
      <w:divBdr>
        <w:top w:val="none" w:sz="0" w:space="0" w:color="auto"/>
        <w:left w:val="none" w:sz="0" w:space="0" w:color="auto"/>
        <w:bottom w:val="none" w:sz="0" w:space="0" w:color="auto"/>
        <w:right w:val="none" w:sz="0" w:space="0" w:color="auto"/>
      </w:divBdr>
    </w:div>
    <w:div w:id="153224824">
      <w:bodyDiv w:val="1"/>
      <w:marLeft w:val="0"/>
      <w:marRight w:val="0"/>
      <w:marTop w:val="0"/>
      <w:marBottom w:val="0"/>
      <w:divBdr>
        <w:top w:val="none" w:sz="0" w:space="0" w:color="auto"/>
        <w:left w:val="none" w:sz="0" w:space="0" w:color="auto"/>
        <w:bottom w:val="none" w:sz="0" w:space="0" w:color="auto"/>
        <w:right w:val="none" w:sz="0" w:space="0" w:color="auto"/>
      </w:divBdr>
    </w:div>
    <w:div w:id="153226048">
      <w:bodyDiv w:val="1"/>
      <w:marLeft w:val="0"/>
      <w:marRight w:val="0"/>
      <w:marTop w:val="0"/>
      <w:marBottom w:val="0"/>
      <w:divBdr>
        <w:top w:val="none" w:sz="0" w:space="0" w:color="auto"/>
        <w:left w:val="none" w:sz="0" w:space="0" w:color="auto"/>
        <w:bottom w:val="none" w:sz="0" w:space="0" w:color="auto"/>
        <w:right w:val="none" w:sz="0" w:space="0" w:color="auto"/>
      </w:divBdr>
    </w:div>
    <w:div w:id="153228255">
      <w:bodyDiv w:val="1"/>
      <w:marLeft w:val="0"/>
      <w:marRight w:val="0"/>
      <w:marTop w:val="0"/>
      <w:marBottom w:val="0"/>
      <w:divBdr>
        <w:top w:val="none" w:sz="0" w:space="0" w:color="auto"/>
        <w:left w:val="none" w:sz="0" w:space="0" w:color="auto"/>
        <w:bottom w:val="none" w:sz="0" w:space="0" w:color="auto"/>
        <w:right w:val="none" w:sz="0" w:space="0" w:color="auto"/>
      </w:divBdr>
    </w:div>
    <w:div w:id="153497566">
      <w:bodyDiv w:val="1"/>
      <w:marLeft w:val="0"/>
      <w:marRight w:val="0"/>
      <w:marTop w:val="0"/>
      <w:marBottom w:val="0"/>
      <w:divBdr>
        <w:top w:val="none" w:sz="0" w:space="0" w:color="auto"/>
        <w:left w:val="none" w:sz="0" w:space="0" w:color="auto"/>
        <w:bottom w:val="none" w:sz="0" w:space="0" w:color="auto"/>
        <w:right w:val="none" w:sz="0" w:space="0" w:color="auto"/>
      </w:divBdr>
    </w:div>
    <w:div w:id="153760194">
      <w:bodyDiv w:val="1"/>
      <w:marLeft w:val="0"/>
      <w:marRight w:val="0"/>
      <w:marTop w:val="0"/>
      <w:marBottom w:val="0"/>
      <w:divBdr>
        <w:top w:val="none" w:sz="0" w:space="0" w:color="auto"/>
        <w:left w:val="none" w:sz="0" w:space="0" w:color="auto"/>
        <w:bottom w:val="none" w:sz="0" w:space="0" w:color="auto"/>
        <w:right w:val="none" w:sz="0" w:space="0" w:color="auto"/>
      </w:divBdr>
    </w:div>
    <w:div w:id="153762502">
      <w:bodyDiv w:val="1"/>
      <w:marLeft w:val="0"/>
      <w:marRight w:val="0"/>
      <w:marTop w:val="0"/>
      <w:marBottom w:val="0"/>
      <w:divBdr>
        <w:top w:val="none" w:sz="0" w:space="0" w:color="auto"/>
        <w:left w:val="none" w:sz="0" w:space="0" w:color="auto"/>
        <w:bottom w:val="none" w:sz="0" w:space="0" w:color="auto"/>
        <w:right w:val="none" w:sz="0" w:space="0" w:color="auto"/>
      </w:divBdr>
    </w:div>
    <w:div w:id="153762941">
      <w:bodyDiv w:val="1"/>
      <w:marLeft w:val="0"/>
      <w:marRight w:val="0"/>
      <w:marTop w:val="0"/>
      <w:marBottom w:val="0"/>
      <w:divBdr>
        <w:top w:val="none" w:sz="0" w:space="0" w:color="auto"/>
        <w:left w:val="none" w:sz="0" w:space="0" w:color="auto"/>
        <w:bottom w:val="none" w:sz="0" w:space="0" w:color="auto"/>
        <w:right w:val="none" w:sz="0" w:space="0" w:color="auto"/>
      </w:divBdr>
    </w:div>
    <w:div w:id="153838049">
      <w:bodyDiv w:val="1"/>
      <w:marLeft w:val="0"/>
      <w:marRight w:val="0"/>
      <w:marTop w:val="0"/>
      <w:marBottom w:val="0"/>
      <w:divBdr>
        <w:top w:val="none" w:sz="0" w:space="0" w:color="auto"/>
        <w:left w:val="none" w:sz="0" w:space="0" w:color="auto"/>
        <w:bottom w:val="none" w:sz="0" w:space="0" w:color="auto"/>
        <w:right w:val="none" w:sz="0" w:space="0" w:color="auto"/>
      </w:divBdr>
    </w:div>
    <w:div w:id="153955582">
      <w:bodyDiv w:val="1"/>
      <w:marLeft w:val="0"/>
      <w:marRight w:val="0"/>
      <w:marTop w:val="0"/>
      <w:marBottom w:val="0"/>
      <w:divBdr>
        <w:top w:val="none" w:sz="0" w:space="0" w:color="auto"/>
        <w:left w:val="none" w:sz="0" w:space="0" w:color="auto"/>
        <w:bottom w:val="none" w:sz="0" w:space="0" w:color="auto"/>
        <w:right w:val="none" w:sz="0" w:space="0" w:color="auto"/>
      </w:divBdr>
    </w:div>
    <w:div w:id="154037467">
      <w:bodyDiv w:val="1"/>
      <w:marLeft w:val="0"/>
      <w:marRight w:val="0"/>
      <w:marTop w:val="0"/>
      <w:marBottom w:val="0"/>
      <w:divBdr>
        <w:top w:val="none" w:sz="0" w:space="0" w:color="auto"/>
        <w:left w:val="none" w:sz="0" w:space="0" w:color="auto"/>
        <w:bottom w:val="none" w:sz="0" w:space="0" w:color="auto"/>
        <w:right w:val="none" w:sz="0" w:space="0" w:color="auto"/>
      </w:divBdr>
    </w:div>
    <w:div w:id="154105066">
      <w:bodyDiv w:val="1"/>
      <w:marLeft w:val="0"/>
      <w:marRight w:val="0"/>
      <w:marTop w:val="0"/>
      <w:marBottom w:val="0"/>
      <w:divBdr>
        <w:top w:val="none" w:sz="0" w:space="0" w:color="auto"/>
        <w:left w:val="none" w:sz="0" w:space="0" w:color="auto"/>
        <w:bottom w:val="none" w:sz="0" w:space="0" w:color="auto"/>
        <w:right w:val="none" w:sz="0" w:space="0" w:color="auto"/>
      </w:divBdr>
    </w:div>
    <w:div w:id="154145978">
      <w:bodyDiv w:val="1"/>
      <w:marLeft w:val="0"/>
      <w:marRight w:val="0"/>
      <w:marTop w:val="0"/>
      <w:marBottom w:val="0"/>
      <w:divBdr>
        <w:top w:val="none" w:sz="0" w:space="0" w:color="auto"/>
        <w:left w:val="none" w:sz="0" w:space="0" w:color="auto"/>
        <w:bottom w:val="none" w:sz="0" w:space="0" w:color="auto"/>
        <w:right w:val="none" w:sz="0" w:space="0" w:color="auto"/>
      </w:divBdr>
    </w:div>
    <w:div w:id="154152616">
      <w:bodyDiv w:val="1"/>
      <w:marLeft w:val="0"/>
      <w:marRight w:val="0"/>
      <w:marTop w:val="0"/>
      <w:marBottom w:val="0"/>
      <w:divBdr>
        <w:top w:val="none" w:sz="0" w:space="0" w:color="auto"/>
        <w:left w:val="none" w:sz="0" w:space="0" w:color="auto"/>
        <w:bottom w:val="none" w:sz="0" w:space="0" w:color="auto"/>
        <w:right w:val="none" w:sz="0" w:space="0" w:color="auto"/>
      </w:divBdr>
    </w:div>
    <w:div w:id="154222176">
      <w:bodyDiv w:val="1"/>
      <w:marLeft w:val="0"/>
      <w:marRight w:val="0"/>
      <w:marTop w:val="0"/>
      <w:marBottom w:val="0"/>
      <w:divBdr>
        <w:top w:val="none" w:sz="0" w:space="0" w:color="auto"/>
        <w:left w:val="none" w:sz="0" w:space="0" w:color="auto"/>
        <w:bottom w:val="none" w:sz="0" w:space="0" w:color="auto"/>
        <w:right w:val="none" w:sz="0" w:space="0" w:color="auto"/>
      </w:divBdr>
    </w:div>
    <w:div w:id="154226414">
      <w:bodyDiv w:val="1"/>
      <w:marLeft w:val="0"/>
      <w:marRight w:val="0"/>
      <w:marTop w:val="0"/>
      <w:marBottom w:val="0"/>
      <w:divBdr>
        <w:top w:val="none" w:sz="0" w:space="0" w:color="auto"/>
        <w:left w:val="none" w:sz="0" w:space="0" w:color="auto"/>
        <w:bottom w:val="none" w:sz="0" w:space="0" w:color="auto"/>
        <w:right w:val="none" w:sz="0" w:space="0" w:color="auto"/>
      </w:divBdr>
    </w:div>
    <w:div w:id="154348050">
      <w:bodyDiv w:val="1"/>
      <w:marLeft w:val="0"/>
      <w:marRight w:val="0"/>
      <w:marTop w:val="0"/>
      <w:marBottom w:val="0"/>
      <w:divBdr>
        <w:top w:val="none" w:sz="0" w:space="0" w:color="auto"/>
        <w:left w:val="none" w:sz="0" w:space="0" w:color="auto"/>
        <w:bottom w:val="none" w:sz="0" w:space="0" w:color="auto"/>
        <w:right w:val="none" w:sz="0" w:space="0" w:color="auto"/>
      </w:divBdr>
    </w:div>
    <w:div w:id="154348669">
      <w:bodyDiv w:val="1"/>
      <w:marLeft w:val="0"/>
      <w:marRight w:val="0"/>
      <w:marTop w:val="0"/>
      <w:marBottom w:val="0"/>
      <w:divBdr>
        <w:top w:val="none" w:sz="0" w:space="0" w:color="auto"/>
        <w:left w:val="none" w:sz="0" w:space="0" w:color="auto"/>
        <w:bottom w:val="none" w:sz="0" w:space="0" w:color="auto"/>
        <w:right w:val="none" w:sz="0" w:space="0" w:color="auto"/>
      </w:divBdr>
    </w:div>
    <w:div w:id="154418215">
      <w:bodyDiv w:val="1"/>
      <w:marLeft w:val="0"/>
      <w:marRight w:val="0"/>
      <w:marTop w:val="0"/>
      <w:marBottom w:val="0"/>
      <w:divBdr>
        <w:top w:val="none" w:sz="0" w:space="0" w:color="auto"/>
        <w:left w:val="none" w:sz="0" w:space="0" w:color="auto"/>
        <w:bottom w:val="none" w:sz="0" w:space="0" w:color="auto"/>
        <w:right w:val="none" w:sz="0" w:space="0" w:color="auto"/>
      </w:divBdr>
    </w:div>
    <w:div w:id="154422174">
      <w:bodyDiv w:val="1"/>
      <w:marLeft w:val="0"/>
      <w:marRight w:val="0"/>
      <w:marTop w:val="0"/>
      <w:marBottom w:val="0"/>
      <w:divBdr>
        <w:top w:val="none" w:sz="0" w:space="0" w:color="auto"/>
        <w:left w:val="none" w:sz="0" w:space="0" w:color="auto"/>
        <w:bottom w:val="none" w:sz="0" w:space="0" w:color="auto"/>
        <w:right w:val="none" w:sz="0" w:space="0" w:color="auto"/>
      </w:divBdr>
    </w:div>
    <w:div w:id="154494770">
      <w:bodyDiv w:val="1"/>
      <w:marLeft w:val="0"/>
      <w:marRight w:val="0"/>
      <w:marTop w:val="0"/>
      <w:marBottom w:val="0"/>
      <w:divBdr>
        <w:top w:val="none" w:sz="0" w:space="0" w:color="auto"/>
        <w:left w:val="none" w:sz="0" w:space="0" w:color="auto"/>
        <w:bottom w:val="none" w:sz="0" w:space="0" w:color="auto"/>
        <w:right w:val="none" w:sz="0" w:space="0" w:color="auto"/>
      </w:divBdr>
    </w:div>
    <w:div w:id="154538416">
      <w:bodyDiv w:val="1"/>
      <w:marLeft w:val="0"/>
      <w:marRight w:val="0"/>
      <w:marTop w:val="0"/>
      <w:marBottom w:val="0"/>
      <w:divBdr>
        <w:top w:val="none" w:sz="0" w:space="0" w:color="auto"/>
        <w:left w:val="none" w:sz="0" w:space="0" w:color="auto"/>
        <w:bottom w:val="none" w:sz="0" w:space="0" w:color="auto"/>
        <w:right w:val="none" w:sz="0" w:space="0" w:color="auto"/>
      </w:divBdr>
    </w:div>
    <w:div w:id="154731898">
      <w:bodyDiv w:val="1"/>
      <w:marLeft w:val="0"/>
      <w:marRight w:val="0"/>
      <w:marTop w:val="0"/>
      <w:marBottom w:val="0"/>
      <w:divBdr>
        <w:top w:val="none" w:sz="0" w:space="0" w:color="auto"/>
        <w:left w:val="none" w:sz="0" w:space="0" w:color="auto"/>
        <w:bottom w:val="none" w:sz="0" w:space="0" w:color="auto"/>
        <w:right w:val="none" w:sz="0" w:space="0" w:color="auto"/>
      </w:divBdr>
    </w:div>
    <w:div w:id="154759641">
      <w:bodyDiv w:val="1"/>
      <w:marLeft w:val="0"/>
      <w:marRight w:val="0"/>
      <w:marTop w:val="0"/>
      <w:marBottom w:val="0"/>
      <w:divBdr>
        <w:top w:val="none" w:sz="0" w:space="0" w:color="auto"/>
        <w:left w:val="none" w:sz="0" w:space="0" w:color="auto"/>
        <w:bottom w:val="none" w:sz="0" w:space="0" w:color="auto"/>
        <w:right w:val="none" w:sz="0" w:space="0" w:color="auto"/>
      </w:divBdr>
    </w:div>
    <w:div w:id="154810014">
      <w:bodyDiv w:val="1"/>
      <w:marLeft w:val="0"/>
      <w:marRight w:val="0"/>
      <w:marTop w:val="0"/>
      <w:marBottom w:val="0"/>
      <w:divBdr>
        <w:top w:val="none" w:sz="0" w:space="0" w:color="auto"/>
        <w:left w:val="none" w:sz="0" w:space="0" w:color="auto"/>
        <w:bottom w:val="none" w:sz="0" w:space="0" w:color="auto"/>
        <w:right w:val="none" w:sz="0" w:space="0" w:color="auto"/>
      </w:divBdr>
    </w:div>
    <w:div w:id="154881920">
      <w:bodyDiv w:val="1"/>
      <w:marLeft w:val="0"/>
      <w:marRight w:val="0"/>
      <w:marTop w:val="0"/>
      <w:marBottom w:val="0"/>
      <w:divBdr>
        <w:top w:val="none" w:sz="0" w:space="0" w:color="auto"/>
        <w:left w:val="none" w:sz="0" w:space="0" w:color="auto"/>
        <w:bottom w:val="none" w:sz="0" w:space="0" w:color="auto"/>
        <w:right w:val="none" w:sz="0" w:space="0" w:color="auto"/>
      </w:divBdr>
    </w:div>
    <w:div w:id="154927529">
      <w:bodyDiv w:val="1"/>
      <w:marLeft w:val="0"/>
      <w:marRight w:val="0"/>
      <w:marTop w:val="0"/>
      <w:marBottom w:val="0"/>
      <w:divBdr>
        <w:top w:val="none" w:sz="0" w:space="0" w:color="auto"/>
        <w:left w:val="none" w:sz="0" w:space="0" w:color="auto"/>
        <w:bottom w:val="none" w:sz="0" w:space="0" w:color="auto"/>
        <w:right w:val="none" w:sz="0" w:space="0" w:color="auto"/>
      </w:divBdr>
    </w:div>
    <w:div w:id="154958129">
      <w:bodyDiv w:val="1"/>
      <w:marLeft w:val="0"/>
      <w:marRight w:val="0"/>
      <w:marTop w:val="0"/>
      <w:marBottom w:val="0"/>
      <w:divBdr>
        <w:top w:val="none" w:sz="0" w:space="0" w:color="auto"/>
        <w:left w:val="none" w:sz="0" w:space="0" w:color="auto"/>
        <w:bottom w:val="none" w:sz="0" w:space="0" w:color="auto"/>
        <w:right w:val="none" w:sz="0" w:space="0" w:color="auto"/>
      </w:divBdr>
    </w:div>
    <w:div w:id="154994811">
      <w:bodyDiv w:val="1"/>
      <w:marLeft w:val="0"/>
      <w:marRight w:val="0"/>
      <w:marTop w:val="0"/>
      <w:marBottom w:val="0"/>
      <w:divBdr>
        <w:top w:val="none" w:sz="0" w:space="0" w:color="auto"/>
        <w:left w:val="none" w:sz="0" w:space="0" w:color="auto"/>
        <w:bottom w:val="none" w:sz="0" w:space="0" w:color="auto"/>
        <w:right w:val="none" w:sz="0" w:space="0" w:color="auto"/>
      </w:divBdr>
    </w:div>
    <w:div w:id="154995006">
      <w:bodyDiv w:val="1"/>
      <w:marLeft w:val="0"/>
      <w:marRight w:val="0"/>
      <w:marTop w:val="0"/>
      <w:marBottom w:val="0"/>
      <w:divBdr>
        <w:top w:val="none" w:sz="0" w:space="0" w:color="auto"/>
        <w:left w:val="none" w:sz="0" w:space="0" w:color="auto"/>
        <w:bottom w:val="none" w:sz="0" w:space="0" w:color="auto"/>
        <w:right w:val="none" w:sz="0" w:space="0" w:color="auto"/>
      </w:divBdr>
    </w:div>
    <w:div w:id="155001862">
      <w:bodyDiv w:val="1"/>
      <w:marLeft w:val="0"/>
      <w:marRight w:val="0"/>
      <w:marTop w:val="0"/>
      <w:marBottom w:val="0"/>
      <w:divBdr>
        <w:top w:val="none" w:sz="0" w:space="0" w:color="auto"/>
        <w:left w:val="none" w:sz="0" w:space="0" w:color="auto"/>
        <w:bottom w:val="none" w:sz="0" w:space="0" w:color="auto"/>
        <w:right w:val="none" w:sz="0" w:space="0" w:color="auto"/>
      </w:divBdr>
    </w:div>
    <w:div w:id="155271819">
      <w:bodyDiv w:val="1"/>
      <w:marLeft w:val="0"/>
      <w:marRight w:val="0"/>
      <w:marTop w:val="0"/>
      <w:marBottom w:val="0"/>
      <w:divBdr>
        <w:top w:val="none" w:sz="0" w:space="0" w:color="auto"/>
        <w:left w:val="none" w:sz="0" w:space="0" w:color="auto"/>
        <w:bottom w:val="none" w:sz="0" w:space="0" w:color="auto"/>
        <w:right w:val="none" w:sz="0" w:space="0" w:color="auto"/>
      </w:divBdr>
    </w:div>
    <w:div w:id="155414250">
      <w:bodyDiv w:val="1"/>
      <w:marLeft w:val="0"/>
      <w:marRight w:val="0"/>
      <w:marTop w:val="0"/>
      <w:marBottom w:val="0"/>
      <w:divBdr>
        <w:top w:val="none" w:sz="0" w:space="0" w:color="auto"/>
        <w:left w:val="none" w:sz="0" w:space="0" w:color="auto"/>
        <w:bottom w:val="none" w:sz="0" w:space="0" w:color="auto"/>
        <w:right w:val="none" w:sz="0" w:space="0" w:color="auto"/>
      </w:divBdr>
    </w:div>
    <w:div w:id="155461287">
      <w:bodyDiv w:val="1"/>
      <w:marLeft w:val="0"/>
      <w:marRight w:val="0"/>
      <w:marTop w:val="0"/>
      <w:marBottom w:val="0"/>
      <w:divBdr>
        <w:top w:val="none" w:sz="0" w:space="0" w:color="auto"/>
        <w:left w:val="none" w:sz="0" w:space="0" w:color="auto"/>
        <w:bottom w:val="none" w:sz="0" w:space="0" w:color="auto"/>
        <w:right w:val="none" w:sz="0" w:space="0" w:color="auto"/>
      </w:divBdr>
    </w:div>
    <w:div w:id="155541279">
      <w:bodyDiv w:val="1"/>
      <w:marLeft w:val="0"/>
      <w:marRight w:val="0"/>
      <w:marTop w:val="0"/>
      <w:marBottom w:val="0"/>
      <w:divBdr>
        <w:top w:val="none" w:sz="0" w:space="0" w:color="auto"/>
        <w:left w:val="none" w:sz="0" w:space="0" w:color="auto"/>
        <w:bottom w:val="none" w:sz="0" w:space="0" w:color="auto"/>
        <w:right w:val="none" w:sz="0" w:space="0" w:color="auto"/>
      </w:divBdr>
    </w:div>
    <w:div w:id="155582886">
      <w:bodyDiv w:val="1"/>
      <w:marLeft w:val="0"/>
      <w:marRight w:val="0"/>
      <w:marTop w:val="0"/>
      <w:marBottom w:val="0"/>
      <w:divBdr>
        <w:top w:val="none" w:sz="0" w:space="0" w:color="auto"/>
        <w:left w:val="none" w:sz="0" w:space="0" w:color="auto"/>
        <w:bottom w:val="none" w:sz="0" w:space="0" w:color="auto"/>
        <w:right w:val="none" w:sz="0" w:space="0" w:color="auto"/>
      </w:divBdr>
    </w:div>
    <w:div w:id="155613869">
      <w:bodyDiv w:val="1"/>
      <w:marLeft w:val="0"/>
      <w:marRight w:val="0"/>
      <w:marTop w:val="0"/>
      <w:marBottom w:val="0"/>
      <w:divBdr>
        <w:top w:val="none" w:sz="0" w:space="0" w:color="auto"/>
        <w:left w:val="none" w:sz="0" w:space="0" w:color="auto"/>
        <w:bottom w:val="none" w:sz="0" w:space="0" w:color="auto"/>
        <w:right w:val="none" w:sz="0" w:space="0" w:color="auto"/>
      </w:divBdr>
    </w:div>
    <w:div w:id="155613968">
      <w:bodyDiv w:val="1"/>
      <w:marLeft w:val="0"/>
      <w:marRight w:val="0"/>
      <w:marTop w:val="0"/>
      <w:marBottom w:val="0"/>
      <w:divBdr>
        <w:top w:val="none" w:sz="0" w:space="0" w:color="auto"/>
        <w:left w:val="none" w:sz="0" w:space="0" w:color="auto"/>
        <w:bottom w:val="none" w:sz="0" w:space="0" w:color="auto"/>
        <w:right w:val="none" w:sz="0" w:space="0" w:color="auto"/>
      </w:divBdr>
    </w:div>
    <w:div w:id="155729998">
      <w:bodyDiv w:val="1"/>
      <w:marLeft w:val="0"/>
      <w:marRight w:val="0"/>
      <w:marTop w:val="0"/>
      <w:marBottom w:val="0"/>
      <w:divBdr>
        <w:top w:val="none" w:sz="0" w:space="0" w:color="auto"/>
        <w:left w:val="none" w:sz="0" w:space="0" w:color="auto"/>
        <w:bottom w:val="none" w:sz="0" w:space="0" w:color="auto"/>
        <w:right w:val="none" w:sz="0" w:space="0" w:color="auto"/>
      </w:divBdr>
    </w:div>
    <w:div w:id="155733628">
      <w:bodyDiv w:val="1"/>
      <w:marLeft w:val="0"/>
      <w:marRight w:val="0"/>
      <w:marTop w:val="0"/>
      <w:marBottom w:val="0"/>
      <w:divBdr>
        <w:top w:val="none" w:sz="0" w:space="0" w:color="auto"/>
        <w:left w:val="none" w:sz="0" w:space="0" w:color="auto"/>
        <w:bottom w:val="none" w:sz="0" w:space="0" w:color="auto"/>
        <w:right w:val="none" w:sz="0" w:space="0" w:color="auto"/>
      </w:divBdr>
    </w:div>
    <w:div w:id="155734603">
      <w:bodyDiv w:val="1"/>
      <w:marLeft w:val="0"/>
      <w:marRight w:val="0"/>
      <w:marTop w:val="0"/>
      <w:marBottom w:val="0"/>
      <w:divBdr>
        <w:top w:val="none" w:sz="0" w:space="0" w:color="auto"/>
        <w:left w:val="none" w:sz="0" w:space="0" w:color="auto"/>
        <w:bottom w:val="none" w:sz="0" w:space="0" w:color="auto"/>
        <w:right w:val="none" w:sz="0" w:space="0" w:color="auto"/>
      </w:divBdr>
    </w:div>
    <w:div w:id="155734849">
      <w:bodyDiv w:val="1"/>
      <w:marLeft w:val="0"/>
      <w:marRight w:val="0"/>
      <w:marTop w:val="0"/>
      <w:marBottom w:val="0"/>
      <w:divBdr>
        <w:top w:val="none" w:sz="0" w:space="0" w:color="auto"/>
        <w:left w:val="none" w:sz="0" w:space="0" w:color="auto"/>
        <w:bottom w:val="none" w:sz="0" w:space="0" w:color="auto"/>
        <w:right w:val="none" w:sz="0" w:space="0" w:color="auto"/>
      </w:divBdr>
    </w:div>
    <w:div w:id="155810212">
      <w:bodyDiv w:val="1"/>
      <w:marLeft w:val="0"/>
      <w:marRight w:val="0"/>
      <w:marTop w:val="0"/>
      <w:marBottom w:val="0"/>
      <w:divBdr>
        <w:top w:val="none" w:sz="0" w:space="0" w:color="auto"/>
        <w:left w:val="none" w:sz="0" w:space="0" w:color="auto"/>
        <w:bottom w:val="none" w:sz="0" w:space="0" w:color="auto"/>
        <w:right w:val="none" w:sz="0" w:space="0" w:color="auto"/>
      </w:divBdr>
    </w:div>
    <w:div w:id="155923495">
      <w:bodyDiv w:val="1"/>
      <w:marLeft w:val="0"/>
      <w:marRight w:val="0"/>
      <w:marTop w:val="0"/>
      <w:marBottom w:val="0"/>
      <w:divBdr>
        <w:top w:val="none" w:sz="0" w:space="0" w:color="auto"/>
        <w:left w:val="none" w:sz="0" w:space="0" w:color="auto"/>
        <w:bottom w:val="none" w:sz="0" w:space="0" w:color="auto"/>
        <w:right w:val="none" w:sz="0" w:space="0" w:color="auto"/>
      </w:divBdr>
    </w:div>
    <w:div w:id="156044803">
      <w:bodyDiv w:val="1"/>
      <w:marLeft w:val="0"/>
      <w:marRight w:val="0"/>
      <w:marTop w:val="0"/>
      <w:marBottom w:val="0"/>
      <w:divBdr>
        <w:top w:val="none" w:sz="0" w:space="0" w:color="auto"/>
        <w:left w:val="none" w:sz="0" w:space="0" w:color="auto"/>
        <w:bottom w:val="none" w:sz="0" w:space="0" w:color="auto"/>
        <w:right w:val="none" w:sz="0" w:space="0" w:color="auto"/>
      </w:divBdr>
    </w:div>
    <w:div w:id="156073916">
      <w:bodyDiv w:val="1"/>
      <w:marLeft w:val="0"/>
      <w:marRight w:val="0"/>
      <w:marTop w:val="0"/>
      <w:marBottom w:val="0"/>
      <w:divBdr>
        <w:top w:val="none" w:sz="0" w:space="0" w:color="auto"/>
        <w:left w:val="none" w:sz="0" w:space="0" w:color="auto"/>
        <w:bottom w:val="none" w:sz="0" w:space="0" w:color="auto"/>
        <w:right w:val="none" w:sz="0" w:space="0" w:color="auto"/>
      </w:divBdr>
    </w:div>
    <w:div w:id="156187064">
      <w:bodyDiv w:val="1"/>
      <w:marLeft w:val="0"/>
      <w:marRight w:val="0"/>
      <w:marTop w:val="0"/>
      <w:marBottom w:val="0"/>
      <w:divBdr>
        <w:top w:val="none" w:sz="0" w:space="0" w:color="auto"/>
        <w:left w:val="none" w:sz="0" w:space="0" w:color="auto"/>
        <w:bottom w:val="none" w:sz="0" w:space="0" w:color="auto"/>
        <w:right w:val="none" w:sz="0" w:space="0" w:color="auto"/>
      </w:divBdr>
    </w:div>
    <w:div w:id="156190225">
      <w:bodyDiv w:val="1"/>
      <w:marLeft w:val="0"/>
      <w:marRight w:val="0"/>
      <w:marTop w:val="0"/>
      <w:marBottom w:val="0"/>
      <w:divBdr>
        <w:top w:val="none" w:sz="0" w:space="0" w:color="auto"/>
        <w:left w:val="none" w:sz="0" w:space="0" w:color="auto"/>
        <w:bottom w:val="none" w:sz="0" w:space="0" w:color="auto"/>
        <w:right w:val="none" w:sz="0" w:space="0" w:color="auto"/>
      </w:divBdr>
    </w:div>
    <w:div w:id="156196266">
      <w:bodyDiv w:val="1"/>
      <w:marLeft w:val="0"/>
      <w:marRight w:val="0"/>
      <w:marTop w:val="0"/>
      <w:marBottom w:val="0"/>
      <w:divBdr>
        <w:top w:val="none" w:sz="0" w:space="0" w:color="auto"/>
        <w:left w:val="none" w:sz="0" w:space="0" w:color="auto"/>
        <w:bottom w:val="none" w:sz="0" w:space="0" w:color="auto"/>
        <w:right w:val="none" w:sz="0" w:space="0" w:color="auto"/>
      </w:divBdr>
    </w:div>
    <w:div w:id="156196324">
      <w:bodyDiv w:val="1"/>
      <w:marLeft w:val="0"/>
      <w:marRight w:val="0"/>
      <w:marTop w:val="0"/>
      <w:marBottom w:val="0"/>
      <w:divBdr>
        <w:top w:val="none" w:sz="0" w:space="0" w:color="auto"/>
        <w:left w:val="none" w:sz="0" w:space="0" w:color="auto"/>
        <w:bottom w:val="none" w:sz="0" w:space="0" w:color="auto"/>
        <w:right w:val="none" w:sz="0" w:space="0" w:color="auto"/>
      </w:divBdr>
    </w:div>
    <w:div w:id="156268773">
      <w:bodyDiv w:val="1"/>
      <w:marLeft w:val="0"/>
      <w:marRight w:val="0"/>
      <w:marTop w:val="0"/>
      <w:marBottom w:val="0"/>
      <w:divBdr>
        <w:top w:val="none" w:sz="0" w:space="0" w:color="auto"/>
        <w:left w:val="none" w:sz="0" w:space="0" w:color="auto"/>
        <w:bottom w:val="none" w:sz="0" w:space="0" w:color="auto"/>
        <w:right w:val="none" w:sz="0" w:space="0" w:color="auto"/>
      </w:divBdr>
    </w:div>
    <w:div w:id="156305694">
      <w:bodyDiv w:val="1"/>
      <w:marLeft w:val="0"/>
      <w:marRight w:val="0"/>
      <w:marTop w:val="0"/>
      <w:marBottom w:val="0"/>
      <w:divBdr>
        <w:top w:val="none" w:sz="0" w:space="0" w:color="auto"/>
        <w:left w:val="none" w:sz="0" w:space="0" w:color="auto"/>
        <w:bottom w:val="none" w:sz="0" w:space="0" w:color="auto"/>
        <w:right w:val="none" w:sz="0" w:space="0" w:color="auto"/>
      </w:divBdr>
    </w:div>
    <w:div w:id="156310898">
      <w:bodyDiv w:val="1"/>
      <w:marLeft w:val="0"/>
      <w:marRight w:val="0"/>
      <w:marTop w:val="0"/>
      <w:marBottom w:val="0"/>
      <w:divBdr>
        <w:top w:val="none" w:sz="0" w:space="0" w:color="auto"/>
        <w:left w:val="none" w:sz="0" w:space="0" w:color="auto"/>
        <w:bottom w:val="none" w:sz="0" w:space="0" w:color="auto"/>
        <w:right w:val="none" w:sz="0" w:space="0" w:color="auto"/>
      </w:divBdr>
    </w:div>
    <w:div w:id="156381853">
      <w:bodyDiv w:val="1"/>
      <w:marLeft w:val="0"/>
      <w:marRight w:val="0"/>
      <w:marTop w:val="0"/>
      <w:marBottom w:val="0"/>
      <w:divBdr>
        <w:top w:val="none" w:sz="0" w:space="0" w:color="auto"/>
        <w:left w:val="none" w:sz="0" w:space="0" w:color="auto"/>
        <w:bottom w:val="none" w:sz="0" w:space="0" w:color="auto"/>
        <w:right w:val="none" w:sz="0" w:space="0" w:color="auto"/>
      </w:divBdr>
    </w:div>
    <w:div w:id="156384285">
      <w:bodyDiv w:val="1"/>
      <w:marLeft w:val="0"/>
      <w:marRight w:val="0"/>
      <w:marTop w:val="0"/>
      <w:marBottom w:val="0"/>
      <w:divBdr>
        <w:top w:val="none" w:sz="0" w:space="0" w:color="auto"/>
        <w:left w:val="none" w:sz="0" w:space="0" w:color="auto"/>
        <w:bottom w:val="none" w:sz="0" w:space="0" w:color="auto"/>
        <w:right w:val="none" w:sz="0" w:space="0" w:color="auto"/>
      </w:divBdr>
    </w:div>
    <w:div w:id="156386154">
      <w:bodyDiv w:val="1"/>
      <w:marLeft w:val="0"/>
      <w:marRight w:val="0"/>
      <w:marTop w:val="0"/>
      <w:marBottom w:val="0"/>
      <w:divBdr>
        <w:top w:val="none" w:sz="0" w:space="0" w:color="auto"/>
        <w:left w:val="none" w:sz="0" w:space="0" w:color="auto"/>
        <w:bottom w:val="none" w:sz="0" w:space="0" w:color="auto"/>
        <w:right w:val="none" w:sz="0" w:space="0" w:color="auto"/>
      </w:divBdr>
    </w:div>
    <w:div w:id="156462922">
      <w:bodyDiv w:val="1"/>
      <w:marLeft w:val="0"/>
      <w:marRight w:val="0"/>
      <w:marTop w:val="0"/>
      <w:marBottom w:val="0"/>
      <w:divBdr>
        <w:top w:val="none" w:sz="0" w:space="0" w:color="auto"/>
        <w:left w:val="none" w:sz="0" w:space="0" w:color="auto"/>
        <w:bottom w:val="none" w:sz="0" w:space="0" w:color="auto"/>
        <w:right w:val="none" w:sz="0" w:space="0" w:color="auto"/>
      </w:divBdr>
    </w:div>
    <w:div w:id="156577079">
      <w:bodyDiv w:val="1"/>
      <w:marLeft w:val="0"/>
      <w:marRight w:val="0"/>
      <w:marTop w:val="0"/>
      <w:marBottom w:val="0"/>
      <w:divBdr>
        <w:top w:val="none" w:sz="0" w:space="0" w:color="auto"/>
        <w:left w:val="none" w:sz="0" w:space="0" w:color="auto"/>
        <w:bottom w:val="none" w:sz="0" w:space="0" w:color="auto"/>
        <w:right w:val="none" w:sz="0" w:space="0" w:color="auto"/>
      </w:divBdr>
    </w:div>
    <w:div w:id="156656279">
      <w:bodyDiv w:val="1"/>
      <w:marLeft w:val="0"/>
      <w:marRight w:val="0"/>
      <w:marTop w:val="0"/>
      <w:marBottom w:val="0"/>
      <w:divBdr>
        <w:top w:val="none" w:sz="0" w:space="0" w:color="auto"/>
        <w:left w:val="none" w:sz="0" w:space="0" w:color="auto"/>
        <w:bottom w:val="none" w:sz="0" w:space="0" w:color="auto"/>
        <w:right w:val="none" w:sz="0" w:space="0" w:color="auto"/>
      </w:divBdr>
    </w:div>
    <w:div w:id="156772364">
      <w:bodyDiv w:val="1"/>
      <w:marLeft w:val="0"/>
      <w:marRight w:val="0"/>
      <w:marTop w:val="0"/>
      <w:marBottom w:val="0"/>
      <w:divBdr>
        <w:top w:val="none" w:sz="0" w:space="0" w:color="auto"/>
        <w:left w:val="none" w:sz="0" w:space="0" w:color="auto"/>
        <w:bottom w:val="none" w:sz="0" w:space="0" w:color="auto"/>
        <w:right w:val="none" w:sz="0" w:space="0" w:color="auto"/>
      </w:divBdr>
    </w:div>
    <w:div w:id="156843665">
      <w:bodyDiv w:val="1"/>
      <w:marLeft w:val="0"/>
      <w:marRight w:val="0"/>
      <w:marTop w:val="0"/>
      <w:marBottom w:val="0"/>
      <w:divBdr>
        <w:top w:val="none" w:sz="0" w:space="0" w:color="auto"/>
        <w:left w:val="none" w:sz="0" w:space="0" w:color="auto"/>
        <w:bottom w:val="none" w:sz="0" w:space="0" w:color="auto"/>
        <w:right w:val="none" w:sz="0" w:space="0" w:color="auto"/>
      </w:divBdr>
    </w:div>
    <w:div w:id="156962118">
      <w:bodyDiv w:val="1"/>
      <w:marLeft w:val="0"/>
      <w:marRight w:val="0"/>
      <w:marTop w:val="0"/>
      <w:marBottom w:val="0"/>
      <w:divBdr>
        <w:top w:val="none" w:sz="0" w:space="0" w:color="auto"/>
        <w:left w:val="none" w:sz="0" w:space="0" w:color="auto"/>
        <w:bottom w:val="none" w:sz="0" w:space="0" w:color="auto"/>
        <w:right w:val="none" w:sz="0" w:space="0" w:color="auto"/>
      </w:divBdr>
    </w:div>
    <w:div w:id="157116519">
      <w:bodyDiv w:val="1"/>
      <w:marLeft w:val="0"/>
      <w:marRight w:val="0"/>
      <w:marTop w:val="0"/>
      <w:marBottom w:val="0"/>
      <w:divBdr>
        <w:top w:val="none" w:sz="0" w:space="0" w:color="auto"/>
        <w:left w:val="none" w:sz="0" w:space="0" w:color="auto"/>
        <w:bottom w:val="none" w:sz="0" w:space="0" w:color="auto"/>
        <w:right w:val="none" w:sz="0" w:space="0" w:color="auto"/>
      </w:divBdr>
    </w:div>
    <w:div w:id="157117533">
      <w:bodyDiv w:val="1"/>
      <w:marLeft w:val="0"/>
      <w:marRight w:val="0"/>
      <w:marTop w:val="0"/>
      <w:marBottom w:val="0"/>
      <w:divBdr>
        <w:top w:val="none" w:sz="0" w:space="0" w:color="auto"/>
        <w:left w:val="none" w:sz="0" w:space="0" w:color="auto"/>
        <w:bottom w:val="none" w:sz="0" w:space="0" w:color="auto"/>
        <w:right w:val="none" w:sz="0" w:space="0" w:color="auto"/>
      </w:divBdr>
    </w:div>
    <w:div w:id="157310930">
      <w:bodyDiv w:val="1"/>
      <w:marLeft w:val="0"/>
      <w:marRight w:val="0"/>
      <w:marTop w:val="0"/>
      <w:marBottom w:val="0"/>
      <w:divBdr>
        <w:top w:val="none" w:sz="0" w:space="0" w:color="auto"/>
        <w:left w:val="none" w:sz="0" w:space="0" w:color="auto"/>
        <w:bottom w:val="none" w:sz="0" w:space="0" w:color="auto"/>
        <w:right w:val="none" w:sz="0" w:space="0" w:color="auto"/>
      </w:divBdr>
    </w:div>
    <w:div w:id="157311684">
      <w:bodyDiv w:val="1"/>
      <w:marLeft w:val="0"/>
      <w:marRight w:val="0"/>
      <w:marTop w:val="0"/>
      <w:marBottom w:val="0"/>
      <w:divBdr>
        <w:top w:val="none" w:sz="0" w:space="0" w:color="auto"/>
        <w:left w:val="none" w:sz="0" w:space="0" w:color="auto"/>
        <w:bottom w:val="none" w:sz="0" w:space="0" w:color="auto"/>
        <w:right w:val="none" w:sz="0" w:space="0" w:color="auto"/>
      </w:divBdr>
    </w:div>
    <w:div w:id="157311691">
      <w:bodyDiv w:val="1"/>
      <w:marLeft w:val="0"/>
      <w:marRight w:val="0"/>
      <w:marTop w:val="0"/>
      <w:marBottom w:val="0"/>
      <w:divBdr>
        <w:top w:val="none" w:sz="0" w:space="0" w:color="auto"/>
        <w:left w:val="none" w:sz="0" w:space="0" w:color="auto"/>
        <w:bottom w:val="none" w:sz="0" w:space="0" w:color="auto"/>
        <w:right w:val="none" w:sz="0" w:space="0" w:color="auto"/>
      </w:divBdr>
    </w:div>
    <w:div w:id="157313121">
      <w:bodyDiv w:val="1"/>
      <w:marLeft w:val="0"/>
      <w:marRight w:val="0"/>
      <w:marTop w:val="0"/>
      <w:marBottom w:val="0"/>
      <w:divBdr>
        <w:top w:val="none" w:sz="0" w:space="0" w:color="auto"/>
        <w:left w:val="none" w:sz="0" w:space="0" w:color="auto"/>
        <w:bottom w:val="none" w:sz="0" w:space="0" w:color="auto"/>
        <w:right w:val="none" w:sz="0" w:space="0" w:color="auto"/>
      </w:divBdr>
    </w:div>
    <w:div w:id="157352156">
      <w:bodyDiv w:val="1"/>
      <w:marLeft w:val="0"/>
      <w:marRight w:val="0"/>
      <w:marTop w:val="0"/>
      <w:marBottom w:val="0"/>
      <w:divBdr>
        <w:top w:val="none" w:sz="0" w:space="0" w:color="auto"/>
        <w:left w:val="none" w:sz="0" w:space="0" w:color="auto"/>
        <w:bottom w:val="none" w:sz="0" w:space="0" w:color="auto"/>
        <w:right w:val="none" w:sz="0" w:space="0" w:color="auto"/>
      </w:divBdr>
    </w:div>
    <w:div w:id="157425286">
      <w:bodyDiv w:val="1"/>
      <w:marLeft w:val="0"/>
      <w:marRight w:val="0"/>
      <w:marTop w:val="0"/>
      <w:marBottom w:val="0"/>
      <w:divBdr>
        <w:top w:val="none" w:sz="0" w:space="0" w:color="auto"/>
        <w:left w:val="none" w:sz="0" w:space="0" w:color="auto"/>
        <w:bottom w:val="none" w:sz="0" w:space="0" w:color="auto"/>
        <w:right w:val="none" w:sz="0" w:space="0" w:color="auto"/>
      </w:divBdr>
    </w:div>
    <w:div w:id="157428465">
      <w:bodyDiv w:val="1"/>
      <w:marLeft w:val="0"/>
      <w:marRight w:val="0"/>
      <w:marTop w:val="0"/>
      <w:marBottom w:val="0"/>
      <w:divBdr>
        <w:top w:val="none" w:sz="0" w:space="0" w:color="auto"/>
        <w:left w:val="none" w:sz="0" w:space="0" w:color="auto"/>
        <w:bottom w:val="none" w:sz="0" w:space="0" w:color="auto"/>
        <w:right w:val="none" w:sz="0" w:space="0" w:color="auto"/>
      </w:divBdr>
    </w:div>
    <w:div w:id="157498141">
      <w:bodyDiv w:val="1"/>
      <w:marLeft w:val="0"/>
      <w:marRight w:val="0"/>
      <w:marTop w:val="0"/>
      <w:marBottom w:val="0"/>
      <w:divBdr>
        <w:top w:val="none" w:sz="0" w:space="0" w:color="auto"/>
        <w:left w:val="none" w:sz="0" w:space="0" w:color="auto"/>
        <w:bottom w:val="none" w:sz="0" w:space="0" w:color="auto"/>
        <w:right w:val="none" w:sz="0" w:space="0" w:color="auto"/>
      </w:divBdr>
    </w:div>
    <w:div w:id="157505718">
      <w:bodyDiv w:val="1"/>
      <w:marLeft w:val="0"/>
      <w:marRight w:val="0"/>
      <w:marTop w:val="0"/>
      <w:marBottom w:val="0"/>
      <w:divBdr>
        <w:top w:val="none" w:sz="0" w:space="0" w:color="auto"/>
        <w:left w:val="none" w:sz="0" w:space="0" w:color="auto"/>
        <w:bottom w:val="none" w:sz="0" w:space="0" w:color="auto"/>
        <w:right w:val="none" w:sz="0" w:space="0" w:color="auto"/>
      </w:divBdr>
    </w:div>
    <w:div w:id="157549669">
      <w:bodyDiv w:val="1"/>
      <w:marLeft w:val="0"/>
      <w:marRight w:val="0"/>
      <w:marTop w:val="0"/>
      <w:marBottom w:val="0"/>
      <w:divBdr>
        <w:top w:val="none" w:sz="0" w:space="0" w:color="auto"/>
        <w:left w:val="none" w:sz="0" w:space="0" w:color="auto"/>
        <w:bottom w:val="none" w:sz="0" w:space="0" w:color="auto"/>
        <w:right w:val="none" w:sz="0" w:space="0" w:color="auto"/>
      </w:divBdr>
    </w:div>
    <w:div w:id="157575699">
      <w:bodyDiv w:val="1"/>
      <w:marLeft w:val="0"/>
      <w:marRight w:val="0"/>
      <w:marTop w:val="0"/>
      <w:marBottom w:val="0"/>
      <w:divBdr>
        <w:top w:val="none" w:sz="0" w:space="0" w:color="auto"/>
        <w:left w:val="none" w:sz="0" w:space="0" w:color="auto"/>
        <w:bottom w:val="none" w:sz="0" w:space="0" w:color="auto"/>
        <w:right w:val="none" w:sz="0" w:space="0" w:color="auto"/>
      </w:divBdr>
    </w:div>
    <w:div w:id="157625216">
      <w:bodyDiv w:val="1"/>
      <w:marLeft w:val="0"/>
      <w:marRight w:val="0"/>
      <w:marTop w:val="0"/>
      <w:marBottom w:val="0"/>
      <w:divBdr>
        <w:top w:val="none" w:sz="0" w:space="0" w:color="auto"/>
        <w:left w:val="none" w:sz="0" w:space="0" w:color="auto"/>
        <w:bottom w:val="none" w:sz="0" w:space="0" w:color="auto"/>
        <w:right w:val="none" w:sz="0" w:space="0" w:color="auto"/>
      </w:divBdr>
    </w:div>
    <w:div w:id="157694577">
      <w:bodyDiv w:val="1"/>
      <w:marLeft w:val="0"/>
      <w:marRight w:val="0"/>
      <w:marTop w:val="0"/>
      <w:marBottom w:val="0"/>
      <w:divBdr>
        <w:top w:val="none" w:sz="0" w:space="0" w:color="auto"/>
        <w:left w:val="none" w:sz="0" w:space="0" w:color="auto"/>
        <w:bottom w:val="none" w:sz="0" w:space="0" w:color="auto"/>
        <w:right w:val="none" w:sz="0" w:space="0" w:color="auto"/>
      </w:divBdr>
    </w:div>
    <w:div w:id="157769601">
      <w:bodyDiv w:val="1"/>
      <w:marLeft w:val="0"/>
      <w:marRight w:val="0"/>
      <w:marTop w:val="0"/>
      <w:marBottom w:val="0"/>
      <w:divBdr>
        <w:top w:val="none" w:sz="0" w:space="0" w:color="auto"/>
        <w:left w:val="none" w:sz="0" w:space="0" w:color="auto"/>
        <w:bottom w:val="none" w:sz="0" w:space="0" w:color="auto"/>
        <w:right w:val="none" w:sz="0" w:space="0" w:color="auto"/>
      </w:divBdr>
    </w:div>
    <w:div w:id="157885138">
      <w:bodyDiv w:val="1"/>
      <w:marLeft w:val="0"/>
      <w:marRight w:val="0"/>
      <w:marTop w:val="0"/>
      <w:marBottom w:val="0"/>
      <w:divBdr>
        <w:top w:val="none" w:sz="0" w:space="0" w:color="auto"/>
        <w:left w:val="none" w:sz="0" w:space="0" w:color="auto"/>
        <w:bottom w:val="none" w:sz="0" w:space="0" w:color="auto"/>
        <w:right w:val="none" w:sz="0" w:space="0" w:color="auto"/>
      </w:divBdr>
    </w:div>
    <w:div w:id="157887852">
      <w:bodyDiv w:val="1"/>
      <w:marLeft w:val="0"/>
      <w:marRight w:val="0"/>
      <w:marTop w:val="0"/>
      <w:marBottom w:val="0"/>
      <w:divBdr>
        <w:top w:val="none" w:sz="0" w:space="0" w:color="auto"/>
        <w:left w:val="none" w:sz="0" w:space="0" w:color="auto"/>
        <w:bottom w:val="none" w:sz="0" w:space="0" w:color="auto"/>
        <w:right w:val="none" w:sz="0" w:space="0" w:color="auto"/>
      </w:divBdr>
    </w:div>
    <w:div w:id="157889082">
      <w:bodyDiv w:val="1"/>
      <w:marLeft w:val="0"/>
      <w:marRight w:val="0"/>
      <w:marTop w:val="0"/>
      <w:marBottom w:val="0"/>
      <w:divBdr>
        <w:top w:val="none" w:sz="0" w:space="0" w:color="auto"/>
        <w:left w:val="none" w:sz="0" w:space="0" w:color="auto"/>
        <w:bottom w:val="none" w:sz="0" w:space="0" w:color="auto"/>
        <w:right w:val="none" w:sz="0" w:space="0" w:color="auto"/>
      </w:divBdr>
    </w:div>
    <w:div w:id="158036792">
      <w:bodyDiv w:val="1"/>
      <w:marLeft w:val="0"/>
      <w:marRight w:val="0"/>
      <w:marTop w:val="0"/>
      <w:marBottom w:val="0"/>
      <w:divBdr>
        <w:top w:val="none" w:sz="0" w:space="0" w:color="auto"/>
        <w:left w:val="none" w:sz="0" w:space="0" w:color="auto"/>
        <w:bottom w:val="none" w:sz="0" w:space="0" w:color="auto"/>
        <w:right w:val="none" w:sz="0" w:space="0" w:color="auto"/>
      </w:divBdr>
    </w:div>
    <w:div w:id="158080849">
      <w:bodyDiv w:val="1"/>
      <w:marLeft w:val="0"/>
      <w:marRight w:val="0"/>
      <w:marTop w:val="0"/>
      <w:marBottom w:val="0"/>
      <w:divBdr>
        <w:top w:val="none" w:sz="0" w:space="0" w:color="auto"/>
        <w:left w:val="none" w:sz="0" w:space="0" w:color="auto"/>
        <w:bottom w:val="none" w:sz="0" w:space="0" w:color="auto"/>
        <w:right w:val="none" w:sz="0" w:space="0" w:color="auto"/>
      </w:divBdr>
    </w:div>
    <w:div w:id="158080936">
      <w:bodyDiv w:val="1"/>
      <w:marLeft w:val="0"/>
      <w:marRight w:val="0"/>
      <w:marTop w:val="0"/>
      <w:marBottom w:val="0"/>
      <w:divBdr>
        <w:top w:val="none" w:sz="0" w:space="0" w:color="auto"/>
        <w:left w:val="none" w:sz="0" w:space="0" w:color="auto"/>
        <w:bottom w:val="none" w:sz="0" w:space="0" w:color="auto"/>
        <w:right w:val="none" w:sz="0" w:space="0" w:color="auto"/>
      </w:divBdr>
    </w:div>
    <w:div w:id="158228974">
      <w:bodyDiv w:val="1"/>
      <w:marLeft w:val="0"/>
      <w:marRight w:val="0"/>
      <w:marTop w:val="0"/>
      <w:marBottom w:val="0"/>
      <w:divBdr>
        <w:top w:val="none" w:sz="0" w:space="0" w:color="auto"/>
        <w:left w:val="none" w:sz="0" w:space="0" w:color="auto"/>
        <w:bottom w:val="none" w:sz="0" w:space="0" w:color="auto"/>
        <w:right w:val="none" w:sz="0" w:space="0" w:color="auto"/>
      </w:divBdr>
    </w:div>
    <w:div w:id="158231596">
      <w:bodyDiv w:val="1"/>
      <w:marLeft w:val="0"/>
      <w:marRight w:val="0"/>
      <w:marTop w:val="0"/>
      <w:marBottom w:val="0"/>
      <w:divBdr>
        <w:top w:val="none" w:sz="0" w:space="0" w:color="auto"/>
        <w:left w:val="none" w:sz="0" w:space="0" w:color="auto"/>
        <w:bottom w:val="none" w:sz="0" w:space="0" w:color="auto"/>
        <w:right w:val="none" w:sz="0" w:space="0" w:color="auto"/>
      </w:divBdr>
    </w:div>
    <w:div w:id="158347409">
      <w:bodyDiv w:val="1"/>
      <w:marLeft w:val="0"/>
      <w:marRight w:val="0"/>
      <w:marTop w:val="0"/>
      <w:marBottom w:val="0"/>
      <w:divBdr>
        <w:top w:val="none" w:sz="0" w:space="0" w:color="auto"/>
        <w:left w:val="none" w:sz="0" w:space="0" w:color="auto"/>
        <w:bottom w:val="none" w:sz="0" w:space="0" w:color="auto"/>
        <w:right w:val="none" w:sz="0" w:space="0" w:color="auto"/>
      </w:divBdr>
    </w:div>
    <w:div w:id="158352862">
      <w:bodyDiv w:val="1"/>
      <w:marLeft w:val="0"/>
      <w:marRight w:val="0"/>
      <w:marTop w:val="0"/>
      <w:marBottom w:val="0"/>
      <w:divBdr>
        <w:top w:val="none" w:sz="0" w:space="0" w:color="auto"/>
        <w:left w:val="none" w:sz="0" w:space="0" w:color="auto"/>
        <w:bottom w:val="none" w:sz="0" w:space="0" w:color="auto"/>
        <w:right w:val="none" w:sz="0" w:space="0" w:color="auto"/>
      </w:divBdr>
    </w:div>
    <w:div w:id="158422206">
      <w:bodyDiv w:val="1"/>
      <w:marLeft w:val="0"/>
      <w:marRight w:val="0"/>
      <w:marTop w:val="0"/>
      <w:marBottom w:val="0"/>
      <w:divBdr>
        <w:top w:val="none" w:sz="0" w:space="0" w:color="auto"/>
        <w:left w:val="none" w:sz="0" w:space="0" w:color="auto"/>
        <w:bottom w:val="none" w:sz="0" w:space="0" w:color="auto"/>
        <w:right w:val="none" w:sz="0" w:space="0" w:color="auto"/>
      </w:divBdr>
    </w:div>
    <w:div w:id="158426970">
      <w:bodyDiv w:val="1"/>
      <w:marLeft w:val="0"/>
      <w:marRight w:val="0"/>
      <w:marTop w:val="0"/>
      <w:marBottom w:val="0"/>
      <w:divBdr>
        <w:top w:val="none" w:sz="0" w:space="0" w:color="auto"/>
        <w:left w:val="none" w:sz="0" w:space="0" w:color="auto"/>
        <w:bottom w:val="none" w:sz="0" w:space="0" w:color="auto"/>
        <w:right w:val="none" w:sz="0" w:space="0" w:color="auto"/>
      </w:divBdr>
    </w:div>
    <w:div w:id="158429861">
      <w:bodyDiv w:val="1"/>
      <w:marLeft w:val="0"/>
      <w:marRight w:val="0"/>
      <w:marTop w:val="0"/>
      <w:marBottom w:val="0"/>
      <w:divBdr>
        <w:top w:val="none" w:sz="0" w:space="0" w:color="auto"/>
        <w:left w:val="none" w:sz="0" w:space="0" w:color="auto"/>
        <w:bottom w:val="none" w:sz="0" w:space="0" w:color="auto"/>
        <w:right w:val="none" w:sz="0" w:space="0" w:color="auto"/>
      </w:divBdr>
    </w:div>
    <w:div w:id="158544470">
      <w:bodyDiv w:val="1"/>
      <w:marLeft w:val="0"/>
      <w:marRight w:val="0"/>
      <w:marTop w:val="0"/>
      <w:marBottom w:val="0"/>
      <w:divBdr>
        <w:top w:val="none" w:sz="0" w:space="0" w:color="auto"/>
        <w:left w:val="none" w:sz="0" w:space="0" w:color="auto"/>
        <w:bottom w:val="none" w:sz="0" w:space="0" w:color="auto"/>
        <w:right w:val="none" w:sz="0" w:space="0" w:color="auto"/>
      </w:divBdr>
    </w:div>
    <w:div w:id="158619376">
      <w:bodyDiv w:val="1"/>
      <w:marLeft w:val="0"/>
      <w:marRight w:val="0"/>
      <w:marTop w:val="0"/>
      <w:marBottom w:val="0"/>
      <w:divBdr>
        <w:top w:val="none" w:sz="0" w:space="0" w:color="auto"/>
        <w:left w:val="none" w:sz="0" w:space="0" w:color="auto"/>
        <w:bottom w:val="none" w:sz="0" w:space="0" w:color="auto"/>
        <w:right w:val="none" w:sz="0" w:space="0" w:color="auto"/>
      </w:divBdr>
    </w:div>
    <w:div w:id="158620060">
      <w:bodyDiv w:val="1"/>
      <w:marLeft w:val="0"/>
      <w:marRight w:val="0"/>
      <w:marTop w:val="0"/>
      <w:marBottom w:val="0"/>
      <w:divBdr>
        <w:top w:val="none" w:sz="0" w:space="0" w:color="auto"/>
        <w:left w:val="none" w:sz="0" w:space="0" w:color="auto"/>
        <w:bottom w:val="none" w:sz="0" w:space="0" w:color="auto"/>
        <w:right w:val="none" w:sz="0" w:space="0" w:color="auto"/>
      </w:divBdr>
    </w:div>
    <w:div w:id="158693717">
      <w:bodyDiv w:val="1"/>
      <w:marLeft w:val="0"/>
      <w:marRight w:val="0"/>
      <w:marTop w:val="0"/>
      <w:marBottom w:val="0"/>
      <w:divBdr>
        <w:top w:val="none" w:sz="0" w:space="0" w:color="auto"/>
        <w:left w:val="none" w:sz="0" w:space="0" w:color="auto"/>
        <w:bottom w:val="none" w:sz="0" w:space="0" w:color="auto"/>
        <w:right w:val="none" w:sz="0" w:space="0" w:color="auto"/>
      </w:divBdr>
    </w:div>
    <w:div w:id="158695101">
      <w:bodyDiv w:val="1"/>
      <w:marLeft w:val="0"/>
      <w:marRight w:val="0"/>
      <w:marTop w:val="0"/>
      <w:marBottom w:val="0"/>
      <w:divBdr>
        <w:top w:val="none" w:sz="0" w:space="0" w:color="auto"/>
        <w:left w:val="none" w:sz="0" w:space="0" w:color="auto"/>
        <w:bottom w:val="none" w:sz="0" w:space="0" w:color="auto"/>
        <w:right w:val="none" w:sz="0" w:space="0" w:color="auto"/>
      </w:divBdr>
    </w:div>
    <w:div w:id="158734455">
      <w:bodyDiv w:val="1"/>
      <w:marLeft w:val="0"/>
      <w:marRight w:val="0"/>
      <w:marTop w:val="0"/>
      <w:marBottom w:val="0"/>
      <w:divBdr>
        <w:top w:val="none" w:sz="0" w:space="0" w:color="auto"/>
        <w:left w:val="none" w:sz="0" w:space="0" w:color="auto"/>
        <w:bottom w:val="none" w:sz="0" w:space="0" w:color="auto"/>
        <w:right w:val="none" w:sz="0" w:space="0" w:color="auto"/>
      </w:divBdr>
    </w:div>
    <w:div w:id="158735517">
      <w:bodyDiv w:val="1"/>
      <w:marLeft w:val="0"/>
      <w:marRight w:val="0"/>
      <w:marTop w:val="0"/>
      <w:marBottom w:val="0"/>
      <w:divBdr>
        <w:top w:val="none" w:sz="0" w:space="0" w:color="auto"/>
        <w:left w:val="none" w:sz="0" w:space="0" w:color="auto"/>
        <w:bottom w:val="none" w:sz="0" w:space="0" w:color="auto"/>
        <w:right w:val="none" w:sz="0" w:space="0" w:color="auto"/>
      </w:divBdr>
    </w:div>
    <w:div w:id="158735695">
      <w:bodyDiv w:val="1"/>
      <w:marLeft w:val="0"/>
      <w:marRight w:val="0"/>
      <w:marTop w:val="0"/>
      <w:marBottom w:val="0"/>
      <w:divBdr>
        <w:top w:val="none" w:sz="0" w:space="0" w:color="auto"/>
        <w:left w:val="none" w:sz="0" w:space="0" w:color="auto"/>
        <w:bottom w:val="none" w:sz="0" w:space="0" w:color="auto"/>
        <w:right w:val="none" w:sz="0" w:space="0" w:color="auto"/>
      </w:divBdr>
    </w:div>
    <w:div w:id="158736297">
      <w:bodyDiv w:val="1"/>
      <w:marLeft w:val="0"/>
      <w:marRight w:val="0"/>
      <w:marTop w:val="0"/>
      <w:marBottom w:val="0"/>
      <w:divBdr>
        <w:top w:val="none" w:sz="0" w:space="0" w:color="auto"/>
        <w:left w:val="none" w:sz="0" w:space="0" w:color="auto"/>
        <w:bottom w:val="none" w:sz="0" w:space="0" w:color="auto"/>
        <w:right w:val="none" w:sz="0" w:space="0" w:color="auto"/>
      </w:divBdr>
    </w:div>
    <w:div w:id="158737749">
      <w:bodyDiv w:val="1"/>
      <w:marLeft w:val="0"/>
      <w:marRight w:val="0"/>
      <w:marTop w:val="0"/>
      <w:marBottom w:val="0"/>
      <w:divBdr>
        <w:top w:val="none" w:sz="0" w:space="0" w:color="auto"/>
        <w:left w:val="none" w:sz="0" w:space="0" w:color="auto"/>
        <w:bottom w:val="none" w:sz="0" w:space="0" w:color="auto"/>
        <w:right w:val="none" w:sz="0" w:space="0" w:color="auto"/>
      </w:divBdr>
    </w:div>
    <w:div w:id="158738547">
      <w:bodyDiv w:val="1"/>
      <w:marLeft w:val="0"/>
      <w:marRight w:val="0"/>
      <w:marTop w:val="0"/>
      <w:marBottom w:val="0"/>
      <w:divBdr>
        <w:top w:val="none" w:sz="0" w:space="0" w:color="auto"/>
        <w:left w:val="none" w:sz="0" w:space="0" w:color="auto"/>
        <w:bottom w:val="none" w:sz="0" w:space="0" w:color="auto"/>
        <w:right w:val="none" w:sz="0" w:space="0" w:color="auto"/>
      </w:divBdr>
    </w:div>
    <w:div w:id="158742485">
      <w:bodyDiv w:val="1"/>
      <w:marLeft w:val="0"/>
      <w:marRight w:val="0"/>
      <w:marTop w:val="0"/>
      <w:marBottom w:val="0"/>
      <w:divBdr>
        <w:top w:val="none" w:sz="0" w:space="0" w:color="auto"/>
        <w:left w:val="none" w:sz="0" w:space="0" w:color="auto"/>
        <w:bottom w:val="none" w:sz="0" w:space="0" w:color="auto"/>
        <w:right w:val="none" w:sz="0" w:space="0" w:color="auto"/>
      </w:divBdr>
    </w:div>
    <w:div w:id="158810569">
      <w:bodyDiv w:val="1"/>
      <w:marLeft w:val="0"/>
      <w:marRight w:val="0"/>
      <w:marTop w:val="0"/>
      <w:marBottom w:val="0"/>
      <w:divBdr>
        <w:top w:val="none" w:sz="0" w:space="0" w:color="auto"/>
        <w:left w:val="none" w:sz="0" w:space="0" w:color="auto"/>
        <w:bottom w:val="none" w:sz="0" w:space="0" w:color="auto"/>
        <w:right w:val="none" w:sz="0" w:space="0" w:color="auto"/>
      </w:divBdr>
    </w:div>
    <w:div w:id="158813568">
      <w:bodyDiv w:val="1"/>
      <w:marLeft w:val="0"/>
      <w:marRight w:val="0"/>
      <w:marTop w:val="0"/>
      <w:marBottom w:val="0"/>
      <w:divBdr>
        <w:top w:val="none" w:sz="0" w:space="0" w:color="auto"/>
        <w:left w:val="none" w:sz="0" w:space="0" w:color="auto"/>
        <w:bottom w:val="none" w:sz="0" w:space="0" w:color="auto"/>
        <w:right w:val="none" w:sz="0" w:space="0" w:color="auto"/>
      </w:divBdr>
    </w:div>
    <w:div w:id="159005060">
      <w:bodyDiv w:val="1"/>
      <w:marLeft w:val="0"/>
      <w:marRight w:val="0"/>
      <w:marTop w:val="0"/>
      <w:marBottom w:val="0"/>
      <w:divBdr>
        <w:top w:val="none" w:sz="0" w:space="0" w:color="auto"/>
        <w:left w:val="none" w:sz="0" w:space="0" w:color="auto"/>
        <w:bottom w:val="none" w:sz="0" w:space="0" w:color="auto"/>
        <w:right w:val="none" w:sz="0" w:space="0" w:color="auto"/>
      </w:divBdr>
    </w:div>
    <w:div w:id="159080483">
      <w:bodyDiv w:val="1"/>
      <w:marLeft w:val="0"/>
      <w:marRight w:val="0"/>
      <w:marTop w:val="0"/>
      <w:marBottom w:val="0"/>
      <w:divBdr>
        <w:top w:val="none" w:sz="0" w:space="0" w:color="auto"/>
        <w:left w:val="none" w:sz="0" w:space="0" w:color="auto"/>
        <w:bottom w:val="none" w:sz="0" w:space="0" w:color="auto"/>
        <w:right w:val="none" w:sz="0" w:space="0" w:color="auto"/>
      </w:divBdr>
    </w:div>
    <w:div w:id="159080779">
      <w:bodyDiv w:val="1"/>
      <w:marLeft w:val="0"/>
      <w:marRight w:val="0"/>
      <w:marTop w:val="0"/>
      <w:marBottom w:val="0"/>
      <w:divBdr>
        <w:top w:val="none" w:sz="0" w:space="0" w:color="auto"/>
        <w:left w:val="none" w:sz="0" w:space="0" w:color="auto"/>
        <w:bottom w:val="none" w:sz="0" w:space="0" w:color="auto"/>
        <w:right w:val="none" w:sz="0" w:space="0" w:color="auto"/>
      </w:divBdr>
    </w:div>
    <w:div w:id="159081010">
      <w:bodyDiv w:val="1"/>
      <w:marLeft w:val="0"/>
      <w:marRight w:val="0"/>
      <w:marTop w:val="0"/>
      <w:marBottom w:val="0"/>
      <w:divBdr>
        <w:top w:val="none" w:sz="0" w:space="0" w:color="auto"/>
        <w:left w:val="none" w:sz="0" w:space="0" w:color="auto"/>
        <w:bottom w:val="none" w:sz="0" w:space="0" w:color="auto"/>
        <w:right w:val="none" w:sz="0" w:space="0" w:color="auto"/>
      </w:divBdr>
    </w:div>
    <w:div w:id="159127592">
      <w:bodyDiv w:val="1"/>
      <w:marLeft w:val="0"/>
      <w:marRight w:val="0"/>
      <w:marTop w:val="0"/>
      <w:marBottom w:val="0"/>
      <w:divBdr>
        <w:top w:val="none" w:sz="0" w:space="0" w:color="auto"/>
        <w:left w:val="none" w:sz="0" w:space="0" w:color="auto"/>
        <w:bottom w:val="none" w:sz="0" w:space="0" w:color="auto"/>
        <w:right w:val="none" w:sz="0" w:space="0" w:color="auto"/>
      </w:divBdr>
    </w:div>
    <w:div w:id="159194930">
      <w:bodyDiv w:val="1"/>
      <w:marLeft w:val="0"/>
      <w:marRight w:val="0"/>
      <w:marTop w:val="0"/>
      <w:marBottom w:val="0"/>
      <w:divBdr>
        <w:top w:val="none" w:sz="0" w:space="0" w:color="auto"/>
        <w:left w:val="none" w:sz="0" w:space="0" w:color="auto"/>
        <w:bottom w:val="none" w:sz="0" w:space="0" w:color="auto"/>
        <w:right w:val="none" w:sz="0" w:space="0" w:color="auto"/>
      </w:divBdr>
    </w:div>
    <w:div w:id="159196261">
      <w:bodyDiv w:val="1"/>
      <w:marLeft w:val="0"/>
      <w:marRight w:val="0"/>
      <w:marTop w:val="0"/>
      <w:marBottom w:val="0"/>
      <w:divBdr>
        <w:top w:val="none" w:sz="0" w:space="0" w:color="auto"/>
        <w:left w:val="none" w:sz="0" w:space="0" w:color="auto"/>
        <w:bottom w:val="none" w:sz="0" w:space="0" w:color="auto"/>
        <w:right w:val="none" w:sz="0" w:space="0" w:color="auto"/>
      </w:divBdr>
    </w:div>
    <w:div w:id="159203469">
      <w:bodyDiv w:val="1"/>
      <w:marLeft w:val="0"/>
      <w:marRight w:val="0"/>
      <w:marTop w:val="0"/>
      <w:marBottom w:val="0"/>
      <w:divBdr>
        <w:top w:val="none" w:sz="0" w:space="0" w:color="auto"/>
        <w:left w:val="none" w:sz="0" w:space="0" w:color="auto"/>
        <w:bottom w:val="none" w:sz="0" w:space="0" w:color="auto"/>
        <w:right w:val="none" w:sz="0" w:space="0" w:color="auto"/>
      </w:divBdr>
    </w:div>
    <w:div w:id="159275672">
      <w:bodyDiv w:val="1"/>
      <w:marLeft w:val="0"/>
      <w:marRight w:val="0"/>
      <w:marTop w:val="0"/>
      <w:marBottom w:val="0"/>
      <w:divBdr>
        <w:top w:val="none" w:sz="0" w:space="0" w:color="auto"/>
        <w:left w:val="none" w:sz="0" w:space="0" w:color="auto"/>
        <w:bottom w:val="none" w:sz="0" w:space="0" w:color="auto"/>
        <w:right w:val="none" w:sz="0" w:space="0" w:color="auto"/>
      </w:divBdr>
    </w:div>
    <w:div w:id="159320414">
      <w:bodyDiv w:val="1"/>
      <w:marLeft w:val="0"/>
      <w:marRight w:val="0"/>
      <w:marTop w:val="0"/>
      <w:marBottom w:val="0"/>
      <w:divBdr>
        <w:top w:val="none" w:sz="0" w:space="0" w:color="auto"/>
        <w:left w:val="none" w:sz="0" w:space="0" w:color="auto"/>
        <w:bottom w:val="none" w:sz="0" w:space="0" w:color="auto"/>
        <w:right w:val="none" w:sz="0" w:space="0" w:color="auto"/>
      </w:divBdr>
    </w:div>
    <w:div w:id="159349866">
      <w:bodyDiv w:val="1"/>
      <w:marLeft w:val="0"/>
      <w:marRight w:val="0"/>
      <w:marTop w:val="0"/>
      <w:marBottom w:val="0"/>
      <w:divBdr>
        <w:top w:val="none" w:sz="0" w:space="0" w:color="auto"/>
        <w:left w:val="none" w:sz="0" w:space="0" w:color="auto"/>
        <w:bottom w:val="none" w:sz="0" w:space="0" w:color="auto"/>
        <w:right w:val="none" w:sz="0" w:space="0" w:color="auto"/>
      </w:divBdr>
    </w:div>
    <w:div w:id="159350477">
      <w:bodyDiv w:val="1"/>
      <w:marLeft w:val="0"/>
      <w:marRight w:val="0"/>
      <w:marTop w:val="0"/>
      <w:marBottom w:val="0"/>
      <w:divBdr>
        <w:top w:val="none" w:sz="0" w:space="0" w:color="auto"/>
        <w:left w:val="none" w:sz="0" w:space="0" w:color="auto"/>
        <w:bottom w:val="none" w:sz="0" w:space="0" w:color="auto"/>
        <w:right w:val="none" w:sz="0" w:space="0" w:color="auto"/>
      </w:divBdr>
    </w:div>
    <w:div w:id="159588032">
      <w:bodyDiv w:val="1"/>
      <w:marLeft w:val="0"/>
      <w:marRight w:val="0"/>
      <w:marTop w:val="0"/>
      <w:marBottom w:val="0"/>
      <w:divBdr>
        <w:top w:val="none" w:sz="0" w:space="0" w:color="auto"/>
        <w:left w:val="none" w:sz="0" w:space="0" w:color="auto"/>
        <w:bottom w:val="none" w:sz="0" w:space="0" w:color="auto"/>
        <w:right w:val="none" w:sz="0" w:space="0" w:color="auto"/>
      </w:divBdr>
    </w:div>
    <w:div w:id="159659571">
      <w:bodyDiv w:val="1"/>
      <w:marLeft w:val="0"/>
      <w:marRight w:val="0"/>
      <w:marTop w:val="0"/>
      <w:marBottom w:val="0"/>
      <w:divBdr>
        <w:top w:val="none" w:sz="0" w:space="0" w:color="auto"/>
        <w:left w:val="none" w:sz="0" w:space="0" w:color="auto"/>
        <w:bottom w:val="none" w:sz="0" w:space="0" w:color="auto"/>
        <w:right w:val="none" w:sz="0" w:space="0" w:color="auto"/>
      </w:divBdr>
    </w:div>
    <w:div w:id="159660535">
      <w:bodyDiv w:val="1"/>
      <w:marLeft w:val="0"/>
      <w:marRight w:val="0"/>
      <w:marTop w:val="0"/>
      <w:marBottom w:val="0"/>
      <w:divBdr>
        <w:top w:val="none" w:sz="0" w:space="0" w:color="auto"/>
        <w:left w:val="none" w:sz="0" w:space="0" w:color="auto"/>
        <w:bottom w:val="none" w:sz="0" w:space="0" w:color="auto"/>
        <w:right w:val="none" w:sz="0" w:space="0" w:color="auto"/>
      </w:divBdr>
    </w:div>
    <w:div w:id="159734243">
      <w:bodyDiv w:val="1"/>
      <w:marLeft w:val="0"/>
      <w:marRight w:val="0"/>
      <w:marTop w:val="0"/>
      <w:marBottom w:val="0"/>
      <w:divBdr>
        <w:top w:val="none" w:sz="0" w:space="0" w:color="auto"/>
        <w:left w:val="none" w:sz="0" w:space="0" w:color="auto"/>
        <w:bottom w:val="none" w:sz="0" w:space="0" w:color="auto"/>
        <w:right w:val="none" w:sz="0" w:space="0" w:color="auto"/>
      </w:divBdr>
    </w:div>
    <w:div w:id="159852447">
      <w:bodyDiv w:val="1"/>
      <w:marLeft w:val="0"/>
      <w:marRight w:val="0"/>
      <w:marTop w:val="0"/>
      <w:marBottom w:val="0"/>
      <w:divBdr>
        <w:top w:val="none" w:sz="0" w:space="0" w:color="auto"/>
        <w:left w:val="none" w:sz="0" w:space="0" w:color="auto"/>
        <w:bottom w:val="none" w:sz="0" w:space="0" w:color="auto"/>
        <w:right w:val="none" w:sz="0" w:space="0" w:color="auto"/>
      </w:divBdr>
    </w:div>
    <w:div w:id="159929351">
      <w:bodyDiv w:val="1"/>
      <w:marLeft w:val="0"/>
      <w:marRight w:val="0"/>
      <w:marTop w:val="0"/>
      <w:marBottom w:val="0"/>
      <w:divBdr>
        <w:top w:val="none" w:sz="0" w:space="0" w:color="auto"/>
        <w:left w:val="none" w:sz="0" w:space="0" w:color="auto"/>
        <w:bottom w:val="none" w:sz="0" w:space="0" w:color="auto"/>
        <w:right w:val="none" w:sz="0" w:space="0" w:color="auto"/>
      </w:divBdr>
    </w:div>
    <w:div w:id="159935043">
      <w:bodyDiv w:val="1"/>
      <w:marLeft w:val="0"/>
      <w:marRight w:val="0"/>
      <w:marTop w:val="0"/>
      <w:marBottom w:val="0"/>
      <w:divBdr>
        <w:top w:val="none" w:sz="0" w:space="0" w:color="auto"/>
        <w:left w:val="none" w:sz="0" w:space="0" w:color="auto"/>
        <w:bottom w:val="none" w:sz="0" w:space="0" w:color="auto"/>
        <w:right w:val="none" w:sz="0" w:space="0" w:color="auto"/>
      </w:divBdr>
    </w:div>
    <w:div w:id="160122343">
      <w:bodyDiv w:val="1"/>
      <w:marLeft w:val="0"/>
      <w:marRight w:val="0"/>
      <w:marTop w:val="0"/>
      <w:marBottom w:val="0"/>
      <w:divBdr>
        <w:top w:val="none" w:sz="0" w:space="0" w:color="auto"/>
        <w:left w:val="none" w:sz="0" w:space="0" w:color="auto"/>
        <w:bottom w:val="none" w:sz="0" w:space="0" w:color="auto"/>
        <w:right w:val="none" w:sz="0" w:space="0" w:color="auto"/>
      </w:divBdr>
    </w:div>
    <w:div w:id="160321753">
      <w:bodyDiv w:val="1"/>
      <w:marLeft w:val="0"/>
      <w:marRight w:val="0"/>
      <w:marTop w:val="0"/>
      <w:marBottom w:val="0"/>
      <w:divBdr>
        <w:top w:val="none" w:sz="0" w:space="0" w:color="auto"/>
        <w:left w:val="none" w:sz="0" w:space="0" w:color="auto"/>
        <w:bottom w:val="none" w:sz="0" w:space="0" w:color="auto"/>
        <w:right w:val="none" w:sz="0" w:space="0" w:color="auto"/>
      </w:divBdr>
    </w:div>
    <w:div w:id="160433464">
      <w:bodyDiv w:val="1"/>
      <w:marLeft w:val="0"/>
      <w:marRight w:val="0"/>
      <w:marTop w:val="0"/>
      <w:marBottom w:val="0"/>
      <w:divBdr>
        <w:top w:val="none" w:sz="0" w:space="0" w:color="auto"/>
        <w:left w:val="none" w:sz="0" w:space="0" w:color="auto"/>
        <w:bottom w:val="none" w:sz="0" w:space="0" w:color="auto"/>
        <w:right w:val="none" w:sz="0" w:space="0" w:color="auto"/>
      </w:divBdr>
    </w:div>
    <w:div w:id="160588059">
      <w:bodyDiv w:val="1"/>
      <w:marLeft w:val="0"/>
      <w:marRight w:val="0"/>
      <w:marTop w:val="0"/>
      <w:marBottom w:val="0"/>
      <w:divBdr>
        <w:top w:val="none" w:sz="0" w:space="0" w:color="auto"/>
        <w:left w:val="none" w:sz="0" w:space="0" w:color="auto"/>
        <w:bottom w:val="none" w:sz="0" w:space="0" w:color="auto"/>
        <w:right w:val="none" w:sz="0" w:space="0" w:color="auto"/>
      </w:divBdr>
    </w:div>
    <w:div w:id="160656682">
      <w:bodyDiv w:val="1"/>
      <w:marLeft w:val="0"/>
      <w:marRight w:val="0"/>
      <w:marTop w:val="0"/>
      <w:marBottom w:val="0"/>
      <w:divBdr>
        <w:top w:val="none" w:sz="0" w:space="0" w:color="auto"/>
        <w:left w:val="none" w:sz="0" w:space="0" w:color="auto"/>
        <w:bottom w:val="none" w:sz="0" w:space="0" w:color="auto"/>
        <w:right w:val="none" w:sz="0" w:space="0" w:color="auto"/>
      </w:divBdr>
    </w:div>
    <w:div w:id="160779823">
      <w:bodyDiv w:val="1"/>
      <w:marLeft w:val="0"/>
      <w:marRight w:val="0"/>
      <w:marTop w:val="0"/>
      <w:marBottom w:val="0"/>
      <w:divBdr>
        <w:top w:val="none" w:sz="0" w:space="0" w:color="auto"/>
        <w:left w:val="none" w:sz="0" w:space="0" w:color="auto"/>
        <w:bottom w:val="none" w:sz="0" w:space="0" w:color="auto"/>
        <w:right w:val="none" w:sz="0" w:space="0" w:color="auto"/>
      </w:divBdr>
    </w:div>
    <w:div w:id="160851417">
      <w:bodyDiv w:val="1"/>
      <w:marLeft w:val="0"/>
      <w:marRight w:val="0"/>
      <w:marTop w:val="0"/>
      <w:marBottom w:val="0"/>
      <w:divBdr>
        <w:top w:val="none" w:sz="0" w:space="0" w:color="auto"/>
        <w:left w:val="none" w:sz="0" w:space="0" w:color="auto"/>
        <w:bottom w:val="none" w:sz="0" w:space="0" w:color="auto"/>
        <w:right w:val="none" w:sz="0" w:space="0" w:color="auto"/>
      </w:divBdr>
    </w:div>
    <w:div w:id="160854520">
      <w:bodyDiv w:val="1"/>
      <w:marLeft w:val="0"/>
      <w:marRight w:val="0"/>
      <w:marTop w:val="0"/>
      <w:marBottom w:val="0"/>
      <w:divBdr>
        <w:top w:val="none" w:sz="0" w:space="0" w:color="auto"/>
        <w:left w:val="none" w:sz="0" w:space="0" w:color="auto"/>
        <w:bottom w:val="none" w:sz="0" w:space="0" w:color="auto"/>
        <w:right w:val="none" w:sz="0" w:space="0" w:color="auto"/>
      </w:divBdr>
    </w:div>
    <w:div w:id="160855144">
      <w:bodyDiv w:val="1"/>
      <w:marLeft w:val="0"/>
      <w:marRight w:val="0"/>
      <w:marTop w:val="0"/>
      <w:marBottom w:val="0"/>
      <w:divBdr>
        <w:top w:val="none" w:sz="0" w:space="0" w:color="auto"/>
        <w:left w:val="none" w:sz="0" w:space="0" w:color="auto"/>
        <w:bottom w:val="none" w:sz="0" w:space="0" w:color="auto"/>
        <w:right w:val="none" w:sz="0" w:space="0" w:color="auto"/>
      </w:divBdr>
    </w:div>
    <w:div w:id="160971911">
      <w:bodyDiv w:val="1"/>
      <w:marLeft w:val="0"/>
      <w:marRight w:val="0"/>
      <w:marTop w:val="0"/>
      <w:marBottom w:val="0"/>
      <w:divBdr>
        <w:top w:val="none" w:sz="0" w:space="0" w:color="auto"/>
        <w:left w:val="none" w:sz="0" w:space="0" w:color="auto"/>
        <w:bottom w:val="none" w:sz="0" w:space="0" w:color="auto"/>
        <w:right w:val="none" w:sz="0" w:space="0" w:color="auto"/>
      </w:divBdr>
    </w:div>
    <w:div w:id="160973655">
      <w:bodyDiv w:val="1"/>
      <w:marLeft w:val="0"/>
      <w:marRight w:val="0"/>
      <w:marTop w:val="0"/>
      <w:marBottom w:val="0"/>
      <w:divBdr>
        <w:top w:val="none" w:sz="0" w:space="0" w:color="auto"/>
        <w:left w:val="none" w:sz="0" w:space="0" w:color="auto"/>
        <w:bottom w:val="none" w:sz="0" w:space="0" w:color="auto"/>
        <w:right w:val="none" w:sz="0" w:space="0" w:color="auto"/>
      </w:divBdr>
    </w:div>
    <w:div w:id="161044558">
      <w:bodyDiv w:val="1"/>
      <w:marLeft w:val="0"/>
      <w:marRight w:val="0"/>
      <w:marTop w:val="0"/>
      <w:marBottom w:val="0"/>
      <w:divBdr>
        <w:top w:val="none" w:sz="0" w:space="0" w:color="auto"/>
        <w:left w:val="none" w:sz="0" w:space="0" w:color="auto"/>
        <w:bottom w:val="none" w:sz="0" w:space="0" w:color="auto"/>
        <w:right w:val="none" w:sz="0" w:space="0" w:color="auto"/>
      </w:divBdr>
    </w:div>
    <w:div w:id="161091955">
      <w:bodyDiv w:val="1"/>
      <w:marLeft w:val="0"/>
      <w:marRight w:val="0"/>
      <w:marTop w:val="0"/>
      <w:marBottom w:val="0"/>
      <w:divBdr>
        <w:top w:val="none" w:sz="0" w:space="0" w:color="auto"/>
        <w:left w:val="none" w:sz="0" w:space="0" w:color="auto"/>
        <w:bottom w:val="none" w:sz="0" w:space="0" w:color="auto"/>
        <w:right w:val="none" w:sz="0" w:space="0" w:color="auto"/>
      </w:divBdr>
    </w:div>
    <w:div w:id="161239369">
      <w:bodyDiv w:val="1"/>
      <w:marLeft w:val="0"/>
      <w:marRight w:val="0"/>
      <w:marTop w:val="0"/>
      <w:marBottom w:val="0"/>
      <w:divBdr>
        <w:top w:val="none" w:sz="0" w:space="0" w:color="auto"/>
        <w:left w:val="none" w:sz="0" w:space="0" w:color="auto"/>
        <w:bottom w:val="none" w:sz="0" w:space="0" w:color="auto"/>
        <w:right w:val="none" w:sz="0" w:space="0" w:color="auto"/>
      </w:divBdr>
    </w:div>
    <w:div w:id="161245191">
      <w:bodyDiv w:val="1"/>
      <w:marLeft w:val="0"/>
      <w:marRight w:val="0"/>
      <w:marTop w:val="0"/>
      <w:marBottom w:val="0"/>
      <w:divBdr>
        <w:top w:val="none" w:sz="0" w:space="0" w:color="auto"/>
        <w:left w:val="none" w:sz="0" w:space="0" w:color="auto"/>
        <w:bottom w:val="none" w:sz="0" w:space="0" w:color="auto"/>
        <w:right w:val="none" w:sz="0" w:space="0" w:color="auto"/>
      </w:divBdr>
    </w:div>
    <w:div w:id="161354552">
      <w:bodyDiv w:val="1"/>
      <w:marLeft w:val="0"/>
      <w:marRight w:val="0"/>
      <w:marTop w:val="0"/>
      <w:marBottom w:val="0"/>
      <w:divBdr>
        <w:top w:val="none" w:sz="0" w:space="0" w:color="auto"/>
        <w:left w:val="none" w:sz="0" w:space="0" w:color="auto"/>
        <w:bottom w:val="none" w:sz="0" w:space="0" w:color="auto"/>
        <w:right w:val="none" w:sz="0" w:space="0" w:color="auto"/>
      </w:divBdr>
    </w:div>
    <w:div w:id="161360124">
      <w:bodyDiv w:val="1"/>
      <w:marLeft w:val="0"/>
      <w:marRight w:val="0"/>
      <w:marTop w:val="0"/>
      <w:marBottom w:val="0"/>
      <w:divBdr>
        <w:top w:val="none" w:sz="0" w:space="0" w:color="auto"/>
        <w:left w:val="none" w:sz="0" w:space="0" w:color="auto"/>
        <w:bottom w:val="none" w:sz="0" w:space="0" w:color="auto"/>
        <w:right w:val="none" w:sz="0" w:space="0" w:color="auto"/>
      </w:divBdr>
    </w:div>
    <w:div w:id="161509548">
      <w:bodyDiv w:val="1"/>
      <w:marLeft w:val="0"/>
      <w:marRight w:val="0"/>
      <w:marTop w:val="0"/>
      <w:marBottom w:val="0"/>
      <w:divBdr>
        <w:top w:val="none" w:sz="0" w:space="0" w:color="auto"/>
        <w:left w:val="none" w:sz="0" w:space="0" w:color="auto"/>
        <w:bottom w:val="none" w:sz="0" w:space="0" w:color="auto"/>
        <w:right w:val="none" w:sz="0" w:space="0" w:color="auto"/>
      </w:divBdr>
    </w:div>
    <w:div w:id="161512365">
      <w:bodyDiv w:val="1"/>
      <w:marLeft w:val="0"/>
      <w:marRight w:val="0"/>
      <w:marTop w:val="0"/>
      <w:marBottom w:val="0"/>
      <w:divBdr>
        <w:top w:val="none" w:sz="0" w:space="0" w:color="auto"/>
        <w:left w:val="none" w:sz="0" w:space="0" w:color="auto"/>
        <w:bottom w:val="none" w:sz="0" w:space="0" w:color="auto"/>
        <w:right w:val="none" w:sz="0" w:space="0" w:color="auto"/>
      </w:divBdr>
    </w:div>
    <w:div w:id="161623546">
      <w:bodyDiv w:val="1"/>
      <w:marLeft w:val="0"/>
      <w:marRight w:val="0"/>
      <w:marTop w:val="0"/>
      <w:marBottom w:val="0"/>
      <w:divBdr>
        <w:top w:val="none" w:sz="0" w:space="0" w:color="auto"/>
        <w:left w:val="none" w:sz="0" w:space="0" w:color="auto"/>
        <w:bottom w:val="none" w:sz="0" w:space="0" w:color="auto"/>
        <w:right w:val="none" w:sz="0" w:space="0" w:color="auto"/>
      </w:divBdr>
    </w:div>
    <w:div w:id="161624961">
      <w:bodyDiv w:val="1"/>
      <w:marLeft w:val="0"/>
      <w:marRight w:val="0"/>
      <w:marTop w:val="0"/>
      <w:marBottom w:val="0"/>
      <w:divBdr>
        <w:top w:val="none" w:sz="0" w:space="0" w:color="auto"/>
        <w:left w:val="none" w:sz="0" w:space="0" w:color="auto"/>
        <w:bottom w:val="none" w:sz="0" w:space="0" w:color="auto"/>
        <w:right w:val="none" w:sz="0" w:space="0" w:color="auto"/>
      </w:divBdr>
    </w:div>
    <w:div w:id="161625104">
      <w:bodyDiv w:val="1"/>
      <w:marLeft w:val="0"/>
      <w:marRight w:val="0"/>
      <w:marTop w:val="0"/>
      <w:marBottom w:val="0"/>
      <w:divBdr>
        <w:top w:val="none" w:sz="0" w:space="0" w:color="auto"/>
        <w:left w:val="none" w:sz="0" w:space="0" w:color="auto"/>
        <w:bottom w:val="none" w:sz="0" w:space="0" w:color="auto"/>
        <w:right w:val="none" w:sz="0" w:space="0" w:color="auto"/>
      </w:divBdr>
    </w:div>
    <w:div w:id="161628066">
      <w:bodyDiv w:val="1"/>
      <w:marLeft w:val="0"/>
      <w:marRight w:val="0"/>
      <w:marTop w:val="0"/>
      <w:marBottom w:val="0"/>
      <w:divBdr>
        <w:top w:val="none" w:sz="0" w:space="0" w:color="auto"/>
        <w:left w:val="none" w:sz="0" w:space="0" w:color="auto"/>
        <w:bottom w:val="none" w:sz="0" w:space="0" w:color="auto"/>
        <w:right w:val="none" w:sz="0" w:space="0" w:color="auto"/>
      </w:divBdr>
    </w:div>
    <w:div w:id="161893832">
      <w:bodyDiv w:val="1"/>
      <w:marLeft w:val="0"/>
      <w:marRight w:val="0"/>
      <w:marTop w:val="0"/>
      <w:marBottom w:val="0"/>
      <w:divBdr>
        <w:top w:val="none" w:sz="0" w:space="0" w:color="auto"/>
        <w:left w:val="none" w:sz="0" w:space="0" w:color="auto"/>
        <w:bottom w:val="none" w:sz="0" w:space="0" w:color="auto"/>
        <w:right w:val="none" w:sz="0" w:space="0" w:color="auto"/>
      </w:divBdr>
    </w:div>
    <w:div w:id="161895043">
      <w:bodyDiv w:val="1"/>
      <w:marLeft w:val="0"/>
      <w:marRight w:val="0"/>
      <w:marTop w:val="0"/>
      <w:marBottom w:val="0"/>
      <w:divBdr>
        <w:top w:val="none" w:sz="0" w:space="0" w:color="auto"/>
        <w:left w:val="none" w:sz="0" w:space="0" w:color="auto"/>
        <w:bottom w:val="none" w:sz="0" w:space="0" w:color="auto"/>
        <w:right w:val="none" w:sz="0" w:space="0" w:color="auto"/>
      </w:divBdr>
    </w:div>
    <w:div w:id="161896277">
      <w:bodyDiv w:val="1"/>
      <w:marLeft w:val="0"/>
      <w:marRight w:val="0"/>
      <w:marTop w:val="0"/>
      <w:marBottom w:val="0"/>
      <w:divBdr>
        <w:top w:val="none" w:sz="0" w:space="0" w:color="auto"/>
        <w:left w:val="none" w:sz="0" w:space="0" w:color="auto"/>
        <w:bottom w:val="none" w:sz="0" w:space="0" w:color="auto"/>
        <w:right w:val="none" w:sz="0" w:space="0" w:color="auto"/>
      </w:divBdr>
    </w:div>
    <w:div w:id="161967579">
      <w:bodyDiv w:val="1"/>
      <w:marLeft w:val="0"/>
      <w:marRight w:val="0"/>
      <w:marTop w:val="0"/>
      <w:marBottom w:val="0"/>
      <w:divBdr>
        <w:top w:val="none" w:sz="0" w:space="0" w:color="auto"/>
        <w:left w:val="none" w:sz="0" w:space="0" w:color="auto"/>
        <w:bottom w:val="none" w:sz="0" w:space="0" w:color="auto"/>
        <w:right w:val="none" w:sz="0" w:space="0" w:color="auto"/>
      </w:divBdr>
    </w:div>
    <w:div w:id="161969403">
      <w:bodyDiv w:val="1"/>
      <w:marLeft w:val="0"/>
      <w:marRight w:val="0"/>
      <w:marTop w:val="0"/>
      <w:marBottom w:val="0"/>
      <w:divBdr>
        <w:top w:val="none" w:sz="0" w:space="0" w:color="auto"/>
        <w:left w:val="none" w:sz="0" w:space="0" w:color="auto"/>
        <w:bottom w:val="none" w:sz="0" w:space="0" w:color="auto"/>
        <w:right w:val="none" w:sz="0" w:space="0" w:color="auto"/>
      </w:divBdr>
    </w:div>
    <w:div w:id="162281186">
      <w:bodyDiv w:val="1"/>
      <w:marLeft w:val="0"/>
      <w:marRight w:val="0"/>
      <w:marTop w:val="0"/>
      <w:marBottom w:val="0"/>
      <w:divBdr>
        <w:top w:val="none" w:sz="0" w:space="0" w:color="auto"/>
        <w:left w:val="none" w:sz="0" w:space="0" w:color="auto"/>
        <w:bottom w:val="none" w:sz="0" w:space="0" w:color="auto"/>
        <w:right w:val="none" w:sz="0" w:space="0" w:color="auto"/>
      </w:divBdr>
    </w:div>
    <w:div w:id="162401935">
      <w:bodyDiv w:val="1"/>
      <w:marLeft w:val="0"/>
      <w:marRight w:val="0"/>
      <w:marTop w:val="0"/>
      <w:marBottom w:val="0"/>
      <w:divBdr>
        <w:top w:val="none" w:sz="0" w:space="0" w:color="auto"/>
        <w:left w:val="none" w:sz="0" w:space="0" w:color="auto"/>
        <w:bottom w:val="none" w:sz="0" w:space="0" w:color="auto"/>
        <w:right w:val="none" w:sz="0" w:space="0" w:color="auto"/>
      </w:divBdr>
    </w:div>
    <w:div w:id="162551038">
      <w:bodyDiv w:val="1"/>
      <w:marLeft w:val="0"/>
      <w:marRight w:val="0"/>
      <w:marTop w:val="0"/>
      <w:marBottom w:val="0"/>
      <w:divBdr>
        <w:top w:val="none" w:sz="0" w:space="0" w:color="auto"/>
        <w:left w:val="none" w:sz="0" w:space="0" w:color="auto"/>
        <w:bottom w:val="none" w:sz="0" w:space="0" w:color="auto"/>
        <w:right w:val="none" w:sz="0" w:space="0" w:color="auto"/>
      </w:divBdr>
    </w:div>
    <w:div w:id="162595225">
      <w:bodyDiv w:val="1"/>
      <w:marLeft w:val="0"/>
      <w:marRight w:val="0"/>
      <w:marTop w:val="0"/>
      <w:marBottom w:val="0"/>
      <w:divBdr>
        <w:top w:val="none" w:sz="0" w:space="0" w:color="auto"/>
        <w:left w:val="none" w:sz="0" w:space="0" w:color="auto"/>
        <w:bottom w:val="none" w:sz="0" w:space="0" w:color="auto"/>
        <w:right w:val="none" w:sz="0" w:space="0" w:color="auto"/>
      </w:divBdr>
    </w:div>
    <w:div w:id="162745699">
      <w:bodyDiv w:val="1"/>
      <w:marLeft w:val="0"/>
      <w:marRight w:val="0"/>
      <w:marTop w:val="0"/>
      <w:marBottom w:val="0"/>
      <w:divBdr>
        <w:top w:val="none" w:sz="0" w:space="0" w:color="auto"/>
        <w:left w:val="none" w:sz="0" w:space="0" w:color="auto"/>
        <w:bottom w:val="none" w:sz="0" w:space="0" w:color="auto"/>
        <w:right w:val="none" w:sz="0" w:space="0" w:color="auto"/>
      </w:divBdr>
    </w:div>
    <w:div w:id="162818161">
      <w:bodyDiv w:val="1"/>
      <w:marLeft w:val="0"/>
      <w:marRight w:val="0"/>
      <w:marTop w:val="0"/>
      <w:marBottom w:val="0"/>
      <w:divBdr>
        <w:top w:val="none" w:sz="0" w:space="0" w:color="auto"/>
        <w:left w:val="none" w:sz="0" w:space="0" w:color="auto"/>
        <w:bottom w:val="none" w:sz="0" w:space="0" w:color="auto"/>
        <w:right w:val="none" w:sz="0" w:space="0" w:color="auto"/>
      </w:divBdr>
    </w:div>
    <w:div w:id="162858577">
      <w:bodyDiv w:val="1"/>
      <w:marLeft w:val="0"/>
      <w:marRight w:val="0"/>
      <w:marTop w:val="0"/>
      <w:marBottom w:val="0"/>
      <w:divBdr>
        <w:top w:val="none" w:sz="0" w:space="0" w:color="auto"/>
        <w:left w:val="none" w:sz="0" w:space="0" w:color="auto"/>
        <w:bottom w:val="none" w:sz="0" w:space="0" w:color="auto"/>
        <w:right w:val="none" w:sz="0" w:space="0" w:color="auto"/>
      </w:divBdr>
    </w:div>
    <w:div w:id="162859029">
      <w:bodyDiv w:val="1"/>
      <w:marLeft w:val="0"/>
      <w:marRight w:val="0"/>
      <w:marTop w:val="0"/>
      <w:marBottom w:val="0"/>
      <w:divBdr>
        <w:top w:val="none" w:sz="0" w:space="0" w:color="auto"/>
        <w:left w:val="none" w:sz="0" w:space="0" w:color="auto"/>
        <w:bottom w:val="none" w:sz="0" w:space="0" w:color="auto"/>
        <w:right w:val="none" w:sz="0" w:space="0" w:color="auto"/>
      </w:divBdr>
    </w:div>
    <w:div w:id="162940131">
      <w:bodyDiv w:val="1"/>
      <w:marLeft w:val="0"/>
      <w:marRight w:val="0"/>
      <w:marTop w:val="0"/>
      <w:marBottom w:val="0"/>
      <w:divBdr>
        <w:top w:val="none" w:sz="0" w:space="0" w:color="auto"/>
        <w:left w:val="none" w:sz="0" w:space="0" w:color="auto"/>
        <w:bottom w:val="none" w:sz="0" w:space="0" w:color="auto"/>
        <w:right w:val="none" w:sz="0" w:space="0" w:color="auto"/>
      </w:divBdr>
    </w:div>
    <w:div w:id="163016794">
      <w:bodyDiv w:val="1"/>
      <w:marLeft w:val="0"/>
      <w:marRight w:val="0"/>
      <w:marTop w:val="0"/>
      <w:marBottom w:val="0"/>
      <w:divBdr>
        <w:top w:val="none" w:sz="0" w:space="0" w:color="auto"/>
        <w:left w:val="none" w:sz="0" w:space="0" w:color="auto"/>
        <w:bottom w:val="none" w:sz="0" w:space="0" w:color="auto"/>
        <w:right w:val="none" w:sz="0" w:space="0" w:color="auto"/>
      </w:divBdr>
    </w:div>
    <w:div w:id="163128974">
      <w:bodyDiv w:val="1"/>
      <w:marLeft w:val="0"/>
      <w:marRight w:val="0"/>
      <w:marTop w:val="0"/>
      <w:marBottom w:val="0"/>
      <w:divBdr>
        <w:top w:val="none" w:sz="0" w:space="0" w:color="auto"/>
        <w:left w:val="none" w:sz="0" w:space="0" w:color="auto"/>
        <w:bottom w:val="none" w:sz="0" w:space="0" w:color="auto"/>
        <w:right w:val="none" w:sz="0" w:space="0" w:color="auto"/>
      </w:divBdr>
    </w:div>
    <w:div w:id="163135240">
      <w:bodyDiv w:val="1"/>
      <w:marLeft w:val="0"/>
      <w:marRight w:val="0"/>
      <w:marTop w:val="0"/>
      <w:marBottom w:val="0"/>
      <w:divBdr>
        <w:top w:val="none" w:sz="0" w:space="0" w:color="auto"/>
        <w:left w:val="none" w:sz="0" w:space="0" w:color="auto"/>
        <w:bottom w:val="none" w:sz="0" w:space="0" w:color="auto"/>
        <w:right w:val="none" w:sz="0" w:space="0" w:color="auto"/>
      </w:divBdr>
    </w:div>
    <w:div w:id="163207685">
      <w:bodyDiv w:val="1"/>
      <w:marLeft w:val="0"/>
      <w:marRight w:val="0"/>
      <w:marTop w:val="0"/>
      <w:marBottom w:val="0"/>
      <w:divBdr>
        <w:top w:val="none" w:sz="0" w:space="0" w:color="auto"/>
        <w:left w:val="none" w:sz="0" w:space="0" w:color="auto"/>
        <w:bottom w:val="none" w:sz="0" w:space="0" w:color="auto"/>
        <w:right w:val="none" w:sz="0" w:space="0" w:color="auto"/>
      </w:divBdr>
    </w:div>
    <w:div w:id="163208308">
      <w:bodyDiv w:val="1"/>
      <w:marLeft w:val="0"/>
      <w:marRight w:val="0"/>
      <w:marTop w:val="0"/>
      <w:marBottom w:val="0"/>
      <w:divBdr>
        <w:top w:val="none" w:sz="0" w:space="0" w:color="auto"/>
        <w:left w:val="none" w:sz="0" w:space="0" w:color="auto"/>
        <w:bottom w:val="none" w:sz="0" w:space="0" w:color="auto"/>
        <w:right w:val="none" w:sz="0" w:space="0" w:color="auto"/>
      </w:divBdr>
    </w:div>
    <w:div w:id="163282847">
      <w:bodyDiv w:val="1"/>
      <w:marLeft w:val="0"/>
      <w:marRight w:val="0"/>
      <w:marTop w:val="0"/>
      <w:marBottom w:val="0"/>
      <w:divBdr>
        <w:top w:val="none" w:sz="0" w:space="0" w:color="auto"/>
        <w:left w:val="none" w:sz="0" w:space="0" w:color="auto"/>
        <w:bottom w:val="none" w:sz="0" w:space="0" w:color="auto"/>
        <w:right w:val="none" w:sz="0" w:space="0" w:color="auto"/>
      </w:divBdr>
    </w:div>
    <w:div w:id="163403887">
      <w:bodyDiv w:val="1"/>
      <w:marLeft w:val="0"/>
      <w:marRight w:val="0"/>
      <w:marTop w:val="0"/>
      <w:marBottom w:val="0"/>
      <w:divBdr>
        <w:top w:val="none" w:sz="0" w:space="0" w:color="auto"/>
        <w:left w:val="none" w:sz="0" w:space="0" w:color="auto"/>
        <w:bottom w:val="none" w:sz="0" w:space="0" w:color="auto"/>
        <w:right w:val="none" w:sz="0" w:space="0" w:color="auto"/>
      </w:divBdr>
    </w:div>
    <w:div w:id="163446849">
      <w:bodyDiv w:val="1"/>
      <w:marLeft w:val="0"/>
      <w:marRight w:val="0"/>
      <w:marTop w:val="0"/>
      <w:marBottom w:val="0"/>
      <w:divBdr>
        <w:top w:val="none" w:sz="0" w:space="0" w:color="auto"/>
        <w:left w:val="none" w:sz="0" w:space="0" w:color="auto"/>
        <w:bottom w:val="none" w:sz="0" w:space="0" w:color="auto"/>
        <w:right w:val="none" w:sz="0" w:space="0" w:color="auto"/>
      </w:divBdr>
    </w:div>
    <w:div w:id="163472965">
      <w:bodyDiv w:val="1"/>
      <w:marLeft w:val="0"/>
      <w:marRight w:val="0"/>
      <w:marTop w:val="0"/>
      <w:marBottom w:val="0"/>
      <w:divBdr>
        <w:top w:val="none" w:sz="0" w:space="0" w:color="auto"/>
        <w:left w:val="none" w:sz="0" w:space="0" w:color="auto"/>
        <w:bottom w:val="none" w:sz="0" w:space="0" w:color="auto"/>
        <w:right w:val="none" w:sz="0" w:space="0" w:color="auto"/>
      </w:divBdr>
    </w:div>
    <w:div w:id="163522303">
      <w:bodyDiv w:val="1"/>
      <w:marLeft w:val="0"/>
      <w:marRight w:val="0"/>
      <w:marTop w:val="0"/>
      <w:marBottom w:val="0"/>
      <w:divBdr>
        <w:top w:val="none" w:sz="0" w:space="0" w:color="auto"/>
        <w:left w:val="none" w:sz="0" w:space="0" w:color="auto"/>
        <w:bottom w:val="none" w:sz="0" w:space="0" w:color="auto"/>
        <w:right w:val="none" w:sz="0" w:space="0" w:color="auto"/>
      </w:divBdr>
    </w:div>
    <w:div w:id="163588315">
      <w:bodyDiv w:val="1"/>
      <w:marLeft w:val="0"/>
      <w:marRight w:val="0"/>
      <w:marTop w:val="0"/>
      <w:marBottom w:val="0"/>
      <w:divBdr>
        <w:top w:val="none" w:sz="0" w:space="0" w:color="auto"/>
        <w:left w:val="none" w:sz="0" w:space="0" w:color="auto"/>
        <w:bottom w:val="none" w:sz="0" w:space="0" w:color="auto"/>
        <w:right w:val="none" w:sz="0" w:space="0" w:color="auto"/>
      </w:divBdr>
    </w:div>
    <w:div w:id="163594599">
      <w:bodyDiv w:val="1"/>
      <w:marLeft w:val="0"/>
      <w:marRight w:val="0"/>
      <w:marTop w:val="0"/>
      <w:marBottom w:val="0"/>
      <w:divBdr>
        <w:top w:val="none" w:sz="0" w:space="0" w:color="auto"/>
        <w:left w:val="none" w:sz="0" w:space="0" w:color="auto"/>
        <w:bottom w:val="none" w:sz="0" w:space="0" w:color="auto"/>
        <w:right w:val="none" w:sz="0" w:space="0" w:color="auto"/>
      </w:divBdr>
    </w:div>
    <w:div w:id="163712517">
      <w:bodyDiv w:val="1"/>
      <w:marLeft w:val="0"/>
      <w:marRight w:val="0"/>
      <w:marTop w:val="0"/>
      <w:marBottom w:val="0"/>
      <w:divBdr>
        <w:top w:val="none" w:sz="0" w:space="0" w:color="auto"/>
        <w:left w:val="none" w:sz="0" w:space="0" w:color="auto"/>
        <w:bottom w:val="none" w:sz="0" w:space="0" w:color="auto"/>
        <w:right w:val="none" w:sz="0" w:space="0" w:color="auto"/>
      </w:divBdr>
    </w:div>
    <w:div w:id="163740276">
      <w:bodyDiv w:val="1"/>
      <w:marLeft w:val="0"/>
      <w:marRight w:val="0"/>
      <w:marTop w:val="0"/>
      <w:marBottom w:val="0"/>
      <w:divBdr>
        <w:top w:val="none" w:sz="0" w:space="0" w:color="auto"/>
        <w:left w:val="none" w:sz="0" w:space="0" w:color="auto"/>
        <w:bottom w:val="none" w:sz="0" w:space="0" w:color="auto"/>
        <w:right w:val="none" w:sz="0" w:space="0" w:color="auto"/>
      </w:divBdr>
    </w:div>
    <w:div w:id="163782154">
      <w:bodyDiv w:val="1"/>
      <w:marLeft w:val="0"/>
      <w:marRight w:val="0"/>
      <w:marTop w:val="0"/>
      <w:marBottom w:val="0"/>
      <w:divBdr>
        <w:top w:val="none" w:sz="0" w:space="0" w:color="auto"/>
        <w:left w:val="none" w:sz="0" w:space="0" w:color="auto"/>
        <w:bottom w:val="none" w:sz="0" w:space="0" w:color="auto"/>
        <w:right w:val="none" w:sz="0" w:space="0" w:color="auto"/>
      </w:divBdr>
    </w:div>
    <w:div w:id="163857519">
      <w:bodyDiv w:val="1"/>
      <w:marLeft w:val="0"/>
      <w:marRight w:val="0"/>
      <w:marTop w:val="0"/>
      <w:marBottom w:val="0"/>
      <w:divBdr>
        <w:top w:val="none" w:sz="0" w:space="0" w:color="auto"/>
        <w:left w:val="none" w:sz="0" w:space="0" w:color="auto"/>
        <w:bottom w:val="none" w:sz="0" w:space="0" w:color="auto"/>
        <w:right w:val="none" w:sz="0" w:space="0" w:color="auto"/>
      </w:divBdr>
    </w:div>
    <w:div w:id="163859366">
      <w:bodyDiv w:val="1"/>
      <w:marLeft w:val="0"/>
      <w:marRight w:val="0"/>
      <w:marTop w:val="0"/>
      <w:marBottom w:val="0"/>
      <w:divBdr>
        <w:top w:val="none" w:sz="0" w:space="0" w:color="auto"/>
        <w:left w:val="none" w:sz="0" w:space="0" w:color="auto"/>
        <w:bottom w:val="none" w:sz="0" w:space="0" w:color="auto"/>
        <w:right w:val="none" w:sz="0" w:space="0" w:color="auto"/>
      </w:divBdr>
    </w:div>
    <w:div w:id="163906363">
      <w:bodyDiv w:val="1"/>
      <w:marLeft w:val="0"/>
      <w:marRight w:val="0"/>
      <w:marTop w:val="0"/>
      <w:marBottom w:val="0"/>
      <w:divBdr>
        <w:top w:val="none" w:sz="0" w:space="0" w:color="auto"/>
        <w:left w:val="none" w:sz="0" w:space="0" w:color="auto"/>
        <w:bottom w:val="none" w:sz="0" w:space="0" w:color="auto"/>
        <w:right w:val="none" w:sz="0" w:space="0" w:color="auto"/>
      </w:divBdr>
    </w:div>
    <w:div w:id="163908216">
      <w:bodyDiv w:val="1"/>
      <w:marLeft w:val="0"/>
      <w:marRight w:val="0"/>
      <w:marTop w:val="0"/>
      <w:marBottom w:val="0"/>
      <w:divBdr>
        <w:top w:val="none" w:sz="0" w:space="0" w:color="auto"/>
        <w:left w:val="none" w:sz="0" w:space="0" w:color="auto"/>
        <w:bottom w:val="none" w:sz="0" w:space="0" w:color="auto"/>
        <w:right w:val="none" w:sz="0" w:space="0" w:color="auto"/>
      </w:divBdr>
    </w:div>
    <w:div w:id="163932573">
      <w:bodyDiv w:val="1"/>
      <w:marLeft w:val="0"/>
      <w:marRight w:val="0"/>
      <w:marTop w:val="0"/>
      <w:marBottom w:val="0"/>
      <w:divBdr>
        <w:top w:val="none" w:sz="0" w:space="0" w:color="auto"/>
        <w:left w:val="none" w:sz="0" w:space="0" w:color="auto"/>
        <w:bottom w:val="none" w:sz="0" w:space="0" w:color="auto"/>
        <w:right w:val="none" w:sz="0" w:space="0" w:color="auto"/>
      </w:divBdr>
    </w:div>
    <w:div w:id="163981829">
      <w:bodyDiv w:val="1"/>
      <w:marLeft w:val="0"/>
      <w:marRight w:val="0"/>
      <w:marTop w:val="0"/>
      <w:marBottom w:val="0"/>
      <w:divBdr>
        <w:top w:val="none" w:sz="0" w:space="0" w:color="auto"/>
        <w:left w:val="none" w:sz="0" w:space="0" w:color="auto"/>
        <w:bottom w:val="none" w:sz="0" w:space="0" w:color="auto"/>
        <w:right w:val="none" w:sz="0" w:space="0" w:color="auto"/>
      </w:divBdr>
    </w:div>
    <w:div w:id="164054059">
      <w:bodyDiv w:val="1"/>
      <w:marLeft w:val="0"/>
      <w:marRight w:val="0"/>
      <w:marTop w:val="0"/>
      <w:marBottom w:val="0"/>
      <w:divBdr>
        <w:top w:val="none" w:sz="0" w:space="0" w:color="auto"/>
        <w:left w:val="none" w:sz="0" w:space="0" w:color="auto"/>
        <w:bottom w:val="none" w:sz="0" w:space="0" w:color="auto"/>
        <w:right w:val="none" w:sz="0" w:space="0" w:color="auto"/>
      </w:divBdr>
    </w:div>
    <w:div w:id="164128856">
      <w:bodyDiv w:val="1"/>
      <w:marLeft w:val="0"/>
      <w:marRight w:val="0"/>
      <w:marTop w:val="0"/>
      <w:marBottom w:val="0"/>
      <w:divBdr>
        <w:top w:val="none" w:sz="0" w:space="0" w:color="auto"/>
        <w:left w:val="none" w:sz="0" w:space="0" w:color="auto"/>
        <w:bottom w:val="none" w:sz="0" w:space="0" w:color="auto"/>
        <w:right w:val="none" w:sz="0" w:space="0" w:color="auto"/>
      </w:divBdr>
    </w:div>
    <w:div w:id="164171786">
      <w:bodyDiv w:val="1"/>
      <w:marLeft w:val="0"/>
      <w:marRight w:val="0"/>
      <w:marTop w:val="0"/>
      <w:marBottom w:val="0"/>
      <w:divBdr>
        <w:top w:val="none" w:sz="0" w:space="0" w:color="auto"/>
        <w:left w:val="none" w:sz="0" w:space="0" w:color="auto"/>
        <w:bottom w:val="none" w:sz="0" w:space="0" w:color="auto"/>
        <w:right w:val="none" w:sz="0" w:space="0" w:color="auto"/>
      </w:divBdr>
    </w:div>
    <w:div w:id="164173419">
      <w:bodyDiv w:val="1"/>
      <w:marLeft w:val="0"/>
      <w:marRight w:val="0"/>
      <w:marTop w:val="0"/>
      <w:marBottom w:val="0"/>
      <w:divBdr>
        <w:top w:val="none" w:sz="0" w:space="0" w:color="auto"/>
        <w:left w:val="none" w:sz="0" w:space="0" w:color="auto"/>
        <w:bottom w:val="none" w:sz="0" w:space="0" w:color="auto"/>
        <w:right w:val="none" w:sz="0" w:space="0" w:color="auto"/>
      </w:divBdr>
    </w:div>
    <w:div w:id="164246861">
      <w:bodyDiv w:val="1"/>
      <w:marLeft w:val="0"/>
      <w:marRight w:val="0"/>
      <w:marTop w:val="0"/>
      <w:marBottom w:val="0"/>
      <w:divBdr>
        <w:top w:val="none" w:sz="0" w:space="0" w:color="auto"/>
        <w:left w:val="none" w:sz="0" w:space="0" w:color="auto"/>
        <w:bottom w:val="none" w:sz="0" w:space="0" w:color="auto"/>
        <w:right w:val="none" w:sz="0" w:space="0" w:color="auto"/>
      </w:divBdr>
    </w:div>
    <w:div w:id="164249303">
      <w:bodyDiv w:val="1"/>
      <w:marLeft w:val="0"/>
      <w:marRight w:val="0"/>
      <w:marTop w:val="0"/>
      <w:marBottom w:val="0"/>
      <w:divBdr>
        <w:top w:val="none" w:sz="0" w:space="0" w:color="auto"/>
        <w:left w:val="none" w:sz="0" w:space="0" w:color="auto"/>
        <w:bottom w:val="none" w:sz="0" w:space="0" w:color="auto"/>
        <w:right w:val="none" w:sz="0" w:space="0" w:color="auto"/>
      </w:divBdr>
    </w:div>
    <w:div w:id="164326784">
      <w:bodyDiv w:val="1"/>
      <w:marLeft w:val="0"/>
      <w:marRight w:val="0"/>
      <w:marTop w:val="0"/>
      <w:marBottom w:val="0"/>
      <w:divBdr>
        <w:top w:val="none" w:sz="0" w:space="0" w:color="auto"/>
        <w:left w:val="none" w:sz="0" w:space="0" w:color="auto"/>
        <w:bottom w:val="none" w:sz="0" w:space="0" w:color="auto"/>
        <w:right w:val="none" w:sz="0" w:space="0" w:color="auto"/>
      </w:divBdr>
    </w:div>
    <w:div w:id="164368223">
      <w:bodyDiv w:val="1"/>
      <w:marLeft w:val="0"/>
      <w:marRight w:val="0"/>
      <w:marTop w:val="0"/>
      <w:marBottom w:val="0"/>
      <w:divBdr>
        <w:top w:val="none" w:sz="0" w:space="0" w:color="auto"/>
        <w:left w:val="none" w:sz="0" w:space="0" w:color="auto"/>
        <w:bottom w:val="none" w:sz="0" w:space="0" w:color="auto"/>
        <w:right w:val="none" w:sz="0" w:space="0" w:color="auto"/>
      </w:divBdr>
    </w:div>
    <w:div w:id="164369552">
      <w:bodyDiv w:val="1"/>
      <w:marLeft w:val="0"/>
      <w:marRight w:val="0"/>
      <w:marTop w:val="0"/>
      <w:marBottom w:val="0"/>
      <w:divBdr>
        <w:top w:val="none" w:sz="0" w:space="0" w:color="auto"/>
        <w:left w:val="none" w:sz="0" w:space="0" w:color="auto"/>
        <w:bottom w:val="none" w:sz="0" w:space="0" w:color="auto"/>
        <w:right w:val="none" w:sz="0" w:space="0" w:color="auto"/>
      </w:divBdr>
    </w:div>
    <w:div w:id="164518960">
      <w:bodyDiv w:val="1"/>
      <w:marLeft w:val="0"/>
      <w:marRight w:val="0"/>
      <w:marTop w:val="0"/>
      <w:marBottom w:val="0"/>
      <w:divBdr>
        <w:top w:val="none" w:sz="0" w:space="0" w:color="auto"/>
        <w:left w:val="none" w:sz="0" w:space="0" w:color="auto"/>
        <w:bottom w:val="none" w:sz="0" w:space="0" w:color="auto"/>
        <w:right w:val="none" w:sz="0" w:space="0" w:color="auto"/>
      </w:divBdr>
    </w:div>
    <w:div w:id="164521230">
      <w:bodyDiv w:val="1"/>
      <w:marLeft w:val="0"/>
      <w:marRight w:val="0"/>
      <w:marTop w:val="0"/>
      <w:marBottom w:val="0"/>
      <w:divBdr>
        <w:top w:val="none" w:sz="0" w:space="0" w:color="auto"/>
        <w:left w:val="none" w:sz="0" w:space="0" w:color="auto"/>
        <w:bottom w:val="none" w:sz="0" w:space="0" w:color="auto"/>
        <w:right w:val="none" w:sz="0" w:space="0" w:color="auto"/>
      </w:divBdr>
    </w:div>
    <w:div w:id="164563384">
      <w:bodyDiv w:val="1"/>
      <w:marLeft w:val="0"/>
      <w:marRight w:val="0"/>
      <w:marTop w:val="0"/>
      <w:marBottom w:val="0"/>
      <w:divBdr>
        <w:top w:val="none" w:sz="0" w:space="0" w:color="auto"/>
        <w:left w:val="none" w:sz="0" w:space="0" w:color="auto"/>
        <w:bottom w:val="none" w:sz="0" w:space="0" w:color="auto"/>
        <w:right w:val="none" w:sz="0" w:space="0" w:color="auto"/>
      </w:divBdr>
    </w:div>
    <w:div w:id="164636716">
      <w:bodyDiv w:val="1"/>
      <w:marLeft w:val="0"/>
      <w:marRight w:val="0"/>
      <w:marTop w:val="0"/>
      <w:marBottom w:val="0"/>
      <w:divBdr>
        <w:top w:val="none" w:sz="0" w:space="0" w:color="auto"/>
        <w:left w:val="none" w:sz="0" w:space="0" w:color="auto"/>
        <w:bottom w:val="none" w:sz="0" w:space="0" w:color="auto"/>
        <w:right w:val="none" w:sz="0" w:space="0" w:color="auto"/>
      </w:divBdr>
    </w:div>
    <w:div w:id="164712009">
      <w:bodyDiv w:val="1"/>
      <w:marLeft w:val="0"/>
      <w:marRight w:val="0"/>
      <w:marTop w:val="0"/>
      <w:marBottom w:val="0"/>
      <w:divBdr>
        <w:top w:val="none" w:sz="0" w:space="0" w:color="auto"/>
        <w:left w:val="none" w:sz="0" w:space="0" w:color="auto"/>
        <w:bottom w:val="none" w:sz="0" w:space="0" w:color="auto"/>
        <w:right w:val="none" w:sz="0" w:space="0" w:color="auto"/>
      </w:divBdr>
    </w:div>
    <w:div w:id="164785254">
      <w:bodyDiv w:val="1"/>
      <w:marLeft w:val="0"/>
      <w:marRight w:val="0"/>
      <w:marTop w:val="0"/>
      <w:marBottom w:val="0"/>
      <w:divBdr>
        <w:top w:val="none" w:sz="0" w:space="0" w:color="auto"/>
        <w:left w:val="none" w:sz="0" w:space="0" w:color="auto"/>
        <w:bottom w:val="none" w:sz="0" w:space="0" w:color="auto"/>
        <w:right w:val="none" w:sz="0" w:space="0" w:color="auto"/>
      </w:divBdr>
    </w:div>
    <w:div w:id="164900245">
      <w:bodyDiv w:val="1"/>
      <w:marLeft w:val="0"/>
      <w:marRight w:val="0"/>
      <w:marTop w:val="0"/>
      <w:marBottom w:val="0"/>
      <w:divBdr>
        <w:top w:val="none" w:sz="0" w:space="0" w:color="auto"/>
        <w:left w:val="none" w:sz="0" w:space="0" w:color="auto"/>
        <w:bottom w:val="none" w:sz="0" w:space="0" w:color="auto"/>
        <w:right w:val="none" w:sz="0" w:space="0" w:color="auto"/>
      </w:divBdr>
    </w:div>
    <w:div w:id="164903579">
      <w:bodyDiv w:val="1"/>
      <w:marLeft w:val="0"/>
      <w:marRight w:val="0"/>
      <w:marTop w:val="0"/>
      <w:marBottom w:val="0"/>
      <w:divBdr>
        <w:top w:val="none" w:sz="0" w:space="0" w:color="auto"/>
        <w:left w:val="none" w:sz="0" w:space="0" w:color="auto"/>
        <w:bottom w:val="none" w:sz="0" w:space="0" w:color="auto"/>
        <w:right w:val="none" w:sz="0" w:space="0" w:color="auto"/>
      </w:divBdr>
    </w:div>
    <w:div w:id="164907360">
      <w:bodyDiv w:val="1"/>
      <w:marLeft w:val="0"/>
      <w:marRight w:val="0"/>
      <w:marTop w:val="0"/>
      <w:marBottom w:val="0"/>
      <w:divBdr>
        <w:top w:val="none" w:sz="0" w:space="0" w:color="auto"/>
        <w:left w:val="none" w:sz="0" w:space="0" w:color="auto"/>
        <w:bottom w:val="none" w:sz="0" w:space="0" w:color="auto"/>
        <w:right w:val="none" w:sz="0" w:space="0" w:color="auto"/>
      </w:divBdr>
    </w:div>
    <w:div w:id="165049612">
      <w:bodyDiv w:val="1"/>
      <w:marLeft w:val="0"/>
      <w:marRight w:val="0"/>
      <w:marTop w:val="0"/>
      <w:marBottom w:val="0"/>
      <w:divBdr>
        <w:top w:val="none" w:sz="0" w:space="0" w:color="auto"/>
        <w:left w:val="none" w:sz="0" w:space="0" w:color="auto"/>
        <w:bottom w:val="none" w:sz="0" w:space="0" w:color="auto"/>
        <w:right w:val="none" w:sz="0" w:space="0" w:color="auto"/>
      </w:divBdr>
    </w:div>
    <w:div w:id="165051101">
      <w:bodyDiv w:val="1"/>
      <w:marLeft w:val="0"/>
      <w:marRight w:val="0"/>
      <w:marTop w:val="0"/>
      <w:marBottom w:val="0"/>
      <w:divBdr>
        <w:top w:val="none" w:sz="0" w:space="0" w:color="auto"/>
        <w:left w:val="none" w:sz="0" w:space="0" w:color="auto"/>
        <w:bottom w:val="none" w:sz="0" w:space="0" w:color="auto"/>
        <w:right w:val="none" w:sz="0" w:space="0" w:color="auto"/>
      </w:divBdr>
    </w:div>
    <w:div w:id="165096242">
      <w:bodyDiv w:val="1"/>
      <w:marLeft w:val="0"/>
      <w:marRight w:val="0"/>
      <w:marTop w:val="0"/>
      <w:marBottom w:val="0"/>
      <w:divBdr>
        <w:top w:val="none" w:sz="0" w:space="0" w:color="auto"/>
        <w:left w:val="none" w:sz="0" w:space="0" w:color="auto"/>
        <w:bottom w:val="none" w:sz="0" w:space="0" w:color="auto"/>
        <w:right w:val="none" w:sz="0" w:space="0" w:color="auto"/>
      </w:divBdr>
    </w:div>
    <w:div w:id="165173178">
      <w:bodyDiv w:val="1"/>
      <w:marLeft w:val="0"/>
      <w:marRight w:val="0"/>
      <w:marTop w:val="0"/>
      <w:marBottom w:val="0"/>
      <w:divBdr>
        <w:top w:val="none" w:sz="0" w:space="0" w:color="auto"/>
        <w:left w:val="none" w:sz="0" w:space="0" w:color="auto"/>
        <w:bottom w:val="none" w:sz="0" w:space="0" w:color="auto"/>
        <w:right w:val="none" w:sz="0" w:space="0" w:color="auto"/>
      </w:divBdr>
    </w:div>
    <w:div w:id="165245120">
      <w:bodyDiv w:val="1"/>
      <w:marLeft w:val="0"/>
      <w:marRight w:val="0"/>
      <w:marTop w:val="0"/>
      <w:marBottom w:val="0"/>
      <w:divBdr>
        <w:top w:val="none" w:sz="0" w:space="0" w:color="auto"/>
        <w:left w:val="none" w:sz="0" w:space="0" w:color="auto"/>
        <w:bottom w:val="none" w:sz="0" w:space="0" w:color="auto"/>
        <w:right w:val="none" w:sz="0" w:space="0" w:color="auto"/>
      </w:divBdr>
    </w:div>
    <w:div w:id="165245544">
      <w:bodyDiv w:val="1"/>
      <w:marLeft w:val="0"/>
      <w:marRight w:val="0"/>
      <w:marTop w:val="0"/>
      <w:marBottom w:val="0"/>
      <w:divBdr>
        <w:top w:val="none" w:sz="0" w:space="0" w:color="auto"/>
        <w:left w:val="none" w:sz="0" w:space="0" w:color="auto"/>
        <w:bottom w:val="none" w:sz="0" w:space="0" w:color="auto"/>
        <w:right w:val="none" w:sz="0" w:space="0" w:color="auto"/>
      </w:divBdr>
    </w:div>
    <w:div w:id="165290951">
      <w:bodyDiv w:val="1"/>
      <w:marLeft w:val="0"/>
      <w:marRight w:val="0"/>
      <w:marTop w:val="0"/>
      <w:marBottom w:val="0"/>
      <w:divBdr>
        <w:top w:val="none" w:sz="0" w:space="0" w:color="auto"/>
        <w:left w:val="none" w:sz="0" w:space="0" w:color="auto"/>
        <w:bottom w:val="none" w:sz="0" w:space="0" w:color="auto"/>
        <w:right w:val="none" w:sz="0" w:space="0" w:color="auto"/>
      </w:divBdr>
    </w:div>
    <w:div w:id="165486827">
      <w:bodyDiv w:val="1"/>
      <w:marLeft w:val="0"/>
      <w:marRight w:val="0"/>
      <w:marTop w:val="0"/>
      <w:marBottom w:val="0"/>
      <w:divBdr>
        <w:top w:val="none" w:sz="0" w:space="0" w:color="auto"/>
        <w:left w:val="none" w:sz="0" w:space="0" w:color="auto"/>
        <w:bottom w:val="none" w:sz="0" w:space="0" w:color="auto"/>
        <w:right w:val="none" w:sz="0" w:space="0" w:color="auto"/>
      </w:divBdr>
    </w:div>
    <w:div w:id="165556449">
      <w:bodyDiv w:val="1"/>
      <w:marLeft w:val="0"/>
      <w:marRight w:val="0"/>
      <w:marTop w:val="0"/>
      <w:marBottom w:val="0"/>
      <w:divBdr>
        <w:top w:val="none" w:sz="0" w:space="0" w:color="auto"/>
        <w:left w:val="none" w:sz="0" w:space="0" w:color="auto"/>
        <w:bottom w:val="none" w:sz="0" w:space="0" w:color="auto"/>
        <w:right w:val="none" w:sz="0" w:space="0" w:color="auto"/>
      </w:divBdr>
    </w:div>
    <w:div w:id="165638294">
      <w:bodyDiv w:val="1"/>
      <w:marLeft w:val="0"/>
      <w:marRight w:val="0"/>
      <w:marTop w:val="0"/>
      <w:marBottom w:val="0"/>
      <w:divBdr>
        <w:top w:val="none" w:sz="0" w:space="0" w:color="auto"/>
        <w:left w:val="none" w:sz="0" w:space="0" w:color="auto"/>
        <w:bottom w:val="none" w:sz="0" w:space="0" w:color="auto"/>
        <w:right w:val="none" w:sz="0" w:space="0" w:color="auto"/>
      </w:divBdr>
    </w:div>
    <w:div w:id="165748688">
      <w:bodyDiv w:val="1"/>
      <w:marLeft w:val="0"/>
      <w:marRight w:val="0"/>
      <w:marTop w:val="0"/>
      <w:marBottom w:val="0"/>
      <w:divBdr>
        <w:top w:val="none" w:sz="0" w:space="0" w:color="auto"/>
        <w:left w:val="none" w:sz="0" w:space="0" w:color="auto"/>
        <w:bottom w:val="none" w:sz="0" w:space="0" w:color="auto"/>
        <w:right w:val="none" w:sz="0" w:space="0" w:color="auto"/>
      </w:divBdr>
    </w:div>
    <w:div w:id="165751301">
      <w:bodyDiv w:val="1"/>
      <w:marLeft w:val="0"/>
      <w:marRight w:val="0"/>
      <w:marTop w:val="0"/>
      <w:marBottom w:val="0"/>
      <w:divBdr>
        <w:top w:val="none" w:sz="0" w:space="0" w:color="auto"/>
        <w:left w:val="none" w:sz="0" w:space="0" w:color="auto"/>
        <w:bottom w:val="none" w:sz="0" w:space="0" w:color="auto"/>
        <w:right w:val="none" w:sz="0" w:space="0" w:color="auto"/>
      </w:divBdr>
    </w:div>
    <w:div w:id="165752401">
      <w:bodyDiv w:val="1"/>
      <w:marLeft w:val="0"/>
      <w:marRight w:val="0"/>
      <w:marTop w:val="0"/>
      <w:marBottom w:val="0"/>
      <w:divBdr>
        <w:top w:val="none" w:sz="0" w:space="0" w:color="auto"/>
        <w:left w:val="none" w:sz="0" w:space="0" w:color="auto"/>
        <w:bottom w:val="none" w:sz="0" w:space="0" w:color="auto"/>
        <w:right w:val="none" w:sz="0" w:space="0" w:color="auto"/>
      </w:divBdr>
    </w:div>
    <w:div w:id="165903234">
      <w:bodyDiv w:val="1"/>
      <w:marLeft w:val="0"/>
      <w:marRight w:val="0"/>
      <w:marTop w:val="0"/>
      <w:marBottom w:val="0"/>
      <w:divBdr>
        <w:top w:val="none" w:sz="0" w:space="0" w:color="auto"/>
        <w:left w:val="none" w:sz="0" w:space="0" w:color="auto"/>
        <w:bottom w:val="none" w:sz="0" w:space="0" w:color="auto"/>
        <w:right w:val="none" w:sz="0" w:space="0" w:color="auto"/>
      </w:divBdr>
    </w:div>
    <w:div w:id="165942488">
      <w:bodyDiv w:val="1"/>
      <w:marLeft w:val="0"/>
      <w:marRight w:val="0"/>
      <w:marTop w:val="0"/>
      <w:marBottom w:val="0"/>
      <w:divBdr>
        <w:top w:val="none" w:sz="0" w:space="0" w:color="auto"/>
        <w:left w:val="none" w:sz="0" w:space="0" w:color="auto"/>
        <w:bottom w:val="none" w:sz="0" w:space="0" w:color="auto"/>
        <w:right w:val="none" w:sz="0" w:space="0" w:color="auto"/>
      </w:divBdr>
    </w:div>
    <w:div w:id="165945533">
      <w:bodyDiv w:val="1"/>
      <w:marLeft w:val="0"/>
      <w:marRight w:val="0"/>
      <w:marTop w:val="0"/>
      <w:marBottom w:val="0"/>
      <w:divBdr>
        <w:top w:val="none" w:sz="0" w:space="0" w:color="auto"/>
        <w:left w:val="none" w:sz="0" w:space="0" w:color="auto"/>
        <w:bottom w:val="none" w:sz="0" w:space="0" w:color="auto"/>
        <w:right w:val="none" w:sz="0" w:space="0" w:color="auto"/>
      </w:divBdr>
    </w:div>
    <w:div w:id="165947428">
      <w:bodyDiv w:val="1"/>
      <w:marLeft w:val="0"/>
      <w:marRight w:val="0"/>
      <w:marTop w:val="0"/>
      <w:marBottom w:val="0"/>
      <w:divBdr>
        <w:top w:val="none" w:sz="0" w:space="0" w:color="auto"/>
        <w:left w:val="none" w:sz="0" w:space="0" w:color="auto"/>
        <w:bottom w:val="none" w:sz="0" w:space="0" w:color="auto"/>
        <w:right w:val="none" w:sz="0" w:space="0" w:color="auto"/>
      </w:divBdr>
    </w:div>
    <w:div w:id="166018394">
      <w:bodyDiv w:val="1"/>
      <w:marLeft w:val="0"/>
      <w:marRight w:val="0"/>
      <w:marTop w:val="0"/>
      <w:marBottom w:val="0"/>
      <w:divBdr>
        <w:top w:val="none" w:sz="0" w:space="0" w:color="auto"/>
        <w:left w:val="none" w:sz="0" w:space="0" w:color="auto"/>
        <w:bottom w:val="none" w:sz="0" w:space="0" w:color="auto"/>
        <w:right w:val="none" w:sz="0" w:space="0" w:color="auto"/>
      </w:divBdr>
    </w:div>
    <w:div w:id="166020804">
      <w:bodyDiv w:val="1"/>
      <w:marLeft w:val="0"/>
      <w:marRight w:val="0"/>
      <w:marTop w:val="0"/>
      <w:marBottom w:val="0"/>
      <w:divBdr>
        <w:top w:val="none" w:sz="0" w:space="0" w:color="auto"/>
        <w:left w:val="none" w:sz="0" w:space="0" w:color="auto"/>
        <w:bottom w:val="none" w:sz="0" w:space="0" w:color="auto"/>
        <w:right w:val="none" w:sz="0" w:space="0" w:color="auto"/>
      </w:divBdr>
    </w:div>
    <w:div w:id="166099838">
      <w:bodyDiv w:val="1"/>
      <w:marLeft w:val="0"/>
      <w:marRight w:val="0"/>
      <w:marTop w:val="0"/>
      <w:marBottom w:val="0"/>
      <w:divBdr>
        <w:top w:val="none" w:sz="0" w:space="0" w:color="auto"/>
        <w:left w:val="none" w:sz="0" w:space="0" w:color="auto"/>
        <w:bottom w:val="none" w:sz="0" w:space="0" w:color="auto"/>
        <w:right w:val="none" w:sz="0" w:space="0" w:color="auto"/>
      </w:divBdr>
    </w:div>
    <w:div w:id="166100808">
      <w:bodyDiv w:val="1"/>
      <w:marLeft w:val="0"/>
      <w:marRight w:val="0"/>
      <w:marTop w:val="0"/>
      <w:marBottom w:val="0"/>
      <w:divBdr>
        <w:top w:val="none" w:sz="0" w:space="0" w:color="auto"/>
        <w:left w:val="none" w:sz="0" w:space="0" w:color="auto"/>
        <w:bottom w:val="none" w:sz="0" w:space="0" w:color="auto"/>
        <w:right w:val="none" w:sz="0" w:space="0" w:color="auto"/>
      </w:divBdr>
    </w:div>
    <w:div w:id="166137679">
      <w:bodyDiv w:val="1"/>
      <w:marLeft w:val="0"/>
      <w:marRight w:val="0"/>
      <w:marTop w:val="0"/>
      <w:marBottom w:val="0"/>
      <w:divBdr>
        <w:top w:val="none" w:sz="0" w:space="0" w:color="auto"/>
        <w:left w:val="none" w:sz="0" w:space="0" w:color="auto"/>
        <w:bottom w:val="none" w:sz="0" w:space="0" w:color="auto"/>
        <w:right w:val="none" w:sz="0" w:space="0" w:color="auto"/>
      </w:divBdr>
    </w:div>
    <w:div w:id="166290042">
      <w:bodyDiv w:val="1"/>
      <w:marLeft w:val="0"/>
      <w:marRight w:val="0"/>
      <w:marTop w:val="0"/>
      <w:marBottom w:val="0"/>
      <w:divBdr>
        <w:top w:val="none" w:sz="0" w:space="0" w:color="auto"/>
        <w:left w:val="none" w:sz="0" w:space="0" w:color="auto"/>
        <w:bottom w:val="none" w:sz="0" w:space="0" w:color="auto"/>
        <w:right w:val="none" w:sz="0" w:space="0" w:color="auto"/>
      </w:divBdr>
    </w:div>
    <w:div w:id="166336956">
      <w:bodyDiv w:val="1"/>
      <w:marLeft w:val="0"/>
      <w:marRight w:val="0"/>
      <w:marTop w:val="0"/>
      <w:marBottom w:val="0"/>
      <w:divBdr>
        <w:top w:val="none" w:sz="0" w:space="0" w:color="auto"/>
        <w:left w:val="none" w:sz="0" w:space="0" w:color="auto"/>
        <w:bottom w:val="none" w:sz="0" w:space="0" w:color="auto"/>
        <w:right w:val="none" w:sz="0" w:space="0" w:color="auto"/>
      </w:divBdr>
    </w:div>
    <w:div w:id="166362337">
      <w:bodyDiv w:val="1"/>
      <w:marLeft w:val="0"/>
      <w:marRight w:val="0"/>
      <w:marTop w:val="0"/>
      <w:marBottom w:val="0"/>
      <w:divBdr>
        <w:top w:val="none" w:sz="0" w:space="0" w:color="auto"/>
        <w:left w:val="none" w:sz="0" w:space="0" w:color="auto"/>
        <w:bottom w:val="none" w:sz="0" w:space="0" w:color="auto"/>
        <w:right w:val="none" w:sz="0" w:space="0" w:color="auto"/>
      </w:divBdr>
    </w:div>
    <w:div w:id="166481245">
      <w:bodyDiv w:val="1"/>
      <w:marLeft w:val="0"/>
      <w:marRight w:val="0"/>
      <w:marTop w:val="0"/>
      <w:marBottom w:val="0"/>
      <w:divBdr>
        <w:top w:val="none" w:sz="0" w:space="0" w:color="auto"/>
        <w:left w:val="none" w:sz="0" w:space="0" w:color="auto"/>
        <w:bottom w:val="none" w:sz="0" w:space="0" w:color="auto"/>
        <w:right w:val="none" w:sz="0" w:space="0" w:color="auto"/>
      </w:divBdr>
    </w:div>
    <w:div w:id="166483234">
      <w:bodyDiv w:val="1"/>
      <w:marLeft w:val="0"/>
      <w:marRight w:val="0"/>
      <w:marTop w:val="0"/>
      <w:marBottom w:val="0"/>
      <w:divBdr>
        <w:top w:val="none" w:sz="0" w:space="0" w:color="auto"/>
        <w:left w:val="none" w:sz="0" w:space="0" w:color="auto"/>
        <w:bottom w:val="none" w:sz="0" w:space="0" w:color="auto"/>
        <w:right w:val="none" w:sz="0" w:space="0" w:color="auto"/>
      </w:divBdr>
    </w:div>
    <w:div w:id="166554505">
      <w:bodyDiv w:val="1"/>
      <w:marLeft w:val="0"/>
      <w:marRight w:val="0"/>
      <w:marTop w:val="0"/>
      <w:marBottom w:val="0"/>
      <w:divBdr>
        <w:top w:val="none" w:sz="0" w:space="0" w:color="auto"/>
        <w:left w:val="none" w:sz="0" w:space="0" w:color="auto"/>
        <w:bottom w:val="none" w:sz="0" w:space="0" w:color="auto"/>
        <w:right w:val="none" w:sz="0" w:space="0" w:color="auto"/>
      </w:divBdr>
    </w:div>
    <w:div w:id="166604094">
      <w:bodyDiv w:val="1"/>
      <w:marLeft w:val="0"/>
      <w:marRight w:val="0"/>
      <w:marTop w:val="0"/>
      <w:marBottom w:val="0"/>
      <w:divBdr>
        <w:top w:val="none" w:sz="0" w:space="0" w:color="auto"/>
        <w:left w:val="none" w:sz="0" w:space="0" w:color="auto"/>
        <w:bottom w:val="none" w:sz="0" w:space="0" w:color="auto"/>
        <w:right w:val="none" w:sz="0" w:space="0" w:color="auto"/>
      </w:divBdr>
    </w:div>
    <w:div w:id="166678127">
      <w:bodyDiv w:val="1"/>
      <w:marLeft w:val="0"/>
      <w:marRight w:val="0"/>
      <w:marTop w:val="0"/>
      <w:marBottom w:val="0"/>
      <w:divBdr>
        <w:top w:val="none" w:sz="0" w:space="0" w:color="auto"/>
        <w:left w:val="none" w:sz="0" w:space="0" w:color="auto"/>
        <w:bottom w:val="none" w:sz="0" w:space="0" w:color="auto"/>
        <w:right w:val="none" w:sz="0" w:space="0" w:color="auto"/>
      </w:divBdr>
    </w:div>
    <w:div w:id="166747511">
      <w:bodyDiv w:val="1"/>
      <w:marLeft w:val="0"/>
      <w:marRight w:val="0"/>
      <w:marTop w:val="0"/>
      <w:marBottom w:val="0"/>
      <w:divBdr>
        <w:top w:val="none" w:sz="0" w:space="0" w:color="auto"/>
        <w:left w:val="none" w:sz="0" w:space="0" w:color="auto"/>
        <w:bottom w:val="none" w:sz="0" w:space="0" w:color="auto"/>
        <w:right w:val="none" w:sz="0" w:space="0" w:color="auto"/>
      </w:divBdr>
    </w:div>
    <w:div w:id="166868748">
      <w:bodyDiv w:val="1"/>
      <w:marLeft w:val="0"/>
      <w:marRight w:val="0"/>
      <w:marTop w:val="0"/>
      <w:marBottom w:val="0"/>
      <w:divBdr>
        <w:top w:val="none" w:sz="0" w:space="0" w:color="auto"/>
        <w:left w:val="none" w:sz="0" w:space="0" w:color="auto"/>
        <w:bottom w:val="none" w:sz="0" w:space="0" w:color="auto"/>
        <w:right w:val="none" w:sz="0" w:space="0" w:color="auto"/>
      </w:divBdr>
    </w:div>
    <w:div w:id="166873619">
      <w:bodyDiv w:val="1"/>
      <w:marLeft w:val="0"/>
      <w:marRight w:val="0"/>
      <w:marTop w:val="0"/>
      <w:marBottom w:val="0"/>
      <w:divBdr>
        <w:top w:val="none" w:sz="0" w:space="0" w:color="auto"/>
        <w:left w:val="none" w:sz="0" w:space="0" w:color="auto"/>
        <w:bottom w:val="none" w:sz="0" w:space="0" w:color="auto"/>
        <w:right w:val="none" w:sz="0" w:space="0" w:color="auto"/>
      </w:divBdr>
    </w:div>
    <w:div w:id="167066429">
      <w:bodyDiv w:val="1"/>
      <w:marLeft w:val="0"/>
      <w:marRight w:val="0"/>
      <w:marTop w:val="0"/>
      <w:marBottom w:val="0"/>
      <w:divBdr>
        <w:top w:val="none" w:sz="0" w:space="0" w:color="auto"/>
        <w:left w:val="none" w:sz="0" w:space="0" w:color="auto"/>
        <w:bottom w:val="none" w:sz="0" w:space="0" w:color="auto"/>
        <w:right w:val="none" w:sz="0" w:space="0" w:color="auto"/>
      </w:divBdr>
    </w:div>
    <w:div w:id="167138224">
      <w:bodyDiv w:val="1"/>
      <w:marLeft w:val="0"/>
      <w:marRight w:val="0"/>
      <w:marTop w:val="0"/>
      <w:marBottom w:val="0"/>
      <w:divBdr>
        <w:top w:val="none" w:sz="0" w:space="0" w:color="auto"/>
        <w:left w:val="none" w:sz="0" w:space="0" w:color="auto"/>
        <w:bottom w:val="none" w:sz="0" w:space="0" w:color="auto"/>
        <w:right w:val="none" w:sz="0" w:space="0" w:color="auto"/>
      </w:divBdr>
    </w:div>
    <w:div w:id="167182386">
      <w:bodyDiv w:val="1"/>
      <w:marLeft w:val="0"/>
      <w:marRight w:val="0"/>
      <w:marTop w:val="0"/>
      <w:marBottom w:val="0"/>
      <w:divBdr>
        <w:top w:val="none" w:sz="0" w:space="0" w:color="auto"/>
        <w:left w:val="none" w:sz="0" w:space="0" w:color="auto"/>
        <w:bottom w:val="none" w:sz="0" w:space="0" w:color="auto"/>
        <w:right w:val="none" w:sz="0" w:space="0" w:color="auto"/>
      </w:divBdr>
    </w:div>
    <w:div w:id="167214337">
      <w:bodyDiv w:val="1"/>
      <w:marLeft w:val="0"/>
      <w:marRight w:val="0"/>
      <w:marTop w:val="0"/>
      <w:marBottom w:val="0"/>
      <w:divBdr>
        <w:top w:val="none" w:sz="0" w:space="0" w:color="auto"/>
        <w:left w:val="none" w:sz="0" w:space="0" w:color="auto"/>
        <w:bottom w:val="none" w:sz="0" w:space="0" w:color="auto"/>
        <w:right w:val="none" w:sz="0" w:space="0" w:color="auto"/>
      </w:divBdr>
    </w:div>
    <w:div w:id="167255693">
      <w:bodyDiv w:val="1"/>
      <w:marLeft w:val="0"/>
      <w:marRight w:val="0"/>
      <w:marTop w:val="0"/>
      <w:marBottom w:val="0"/>
      <w:divBdr>
        <w:top w:val="none" w:sz="0" w:space="0" w:color="auto"/>
        <w:left w:val="none" w:sz="0" w:space="0" w:color="auto"/>
        <w:bottom w:val="none" w:sz="0" w:space="0" w:color="auto"/>
        <w:right w:val="none" w:sz="0" w:space="0" w:color="auto"/>
      </w:divBdr>
    </w:div>
    <w:div w:id="167328755">
      <w:bodyDiv w:val="1"/>
      <w:marLeft w:val="0"/>
      <w:marRight w:val="0"/>
      <w:marTop w:val="0"/>
      <w:marBottom w:val="0"/>
      <w:divBdr>
        <w:top w:val="none" w:sz="0" w:space="0" w:color="auto"/>
        <w:left w:val="none" w:sz="0" w:space="0" w:color="auto"/>
        <w:bottom w:val="none" w:sz="0" w:space="0" w:color="auto"/>
        <w:right w:val="none" w:sz="0" w:space="0" w:color="auto"/>
      </w:divBdr>
    </w:div>
    <w:div w:id="167402986">
      <w:bodyDiv w:val="1"/>
      <w:marLeft w:val="0"/>
      <w:marRight w:val="0"/>
      <w:marTop w:val="0"/>
      <w:marBottom w:val="0"/>
      <w:divBdr>
        <w:top w:val="none" w:sz="0" w:space="0" w:color="auto"/>
        <w:left w:val="none" w:sz="0" w:space="0" w:color="auto"/>
        <w:bottom w:val="none" w:sz="0" w:space="0" w:color="auto"/>
        <w:right w:val="none" w:sz="0" w:space="0" w:color="auto"/>
      </w:divBdr>
    </w:div>
    <w:div w:id="167444680">
      <w:bodyDiv w:val="1"/>
      <w:marLeft w:val="0"/>
      <w:marRight w:val="0"/>
      <w:marTop w:val="0"/>
      <w:marBottom w:val="0"/>
      <w:divBdr>
        <w:top w:val="none" w:sz="0" w:space="0" w:color="auto"/>
        <w:left w:val="none" w:sz="0" w:space="0" w:color="auto"/>
        <w:bottom w:val="none" w:sz="0" w:space="0" w:color="auto"/>
        <w:right w:val="none" w:sz="0" w:space="0" w:color="auto"/>
      </w:divBdr>
    </w:div>
    <w:div w:id="167450645">
      <w:bodyDiv w:val="1"/>
      <w:marLeft w:val="0"/>
      <w:marRight w:val="0"/>
      <w:marTop w:val="0"/>
      <w:marBottom w:val="0"/>
      <w:divBdr>
        <w:top w:val="none" w:sz="0" w:space="0" w:color="auto"/>
        <w:left w:val="none" w:sz="0" w:space="0" w:color="auto"/>
        <w:bottom w:val="none" w:sz="0" w:space="0" w:color="auto"/>
        <w:right w:val="none" w:sz="0" w:space="0" w:color="auto"/>
      </w:divBdr>
    </w:div>
    <w:div w:id="167525354">
      <w:bodyDiv w:val="1"/>
      <w:marLeft w:val="0"/>
      <w:marRight w:val="0"/>
      <w:marTop w:val="0"/>
      <w:marBottom w:val="0"/>
      <w:divBdr>
        <w:top w:val="none" w:sz="0" w:space="0" w:color="auto"/>
        <w:left w:val="none" w:sz="0" w:space="0" w:color="auto"/>
        <w:bottom w:val="none" w:sz="0" w:space="0" w:color="auto"/>
        <w:right w:val="none" w:sz="0" w:space="0" w:color="auto"/>
      </w:divBdr>
    </w:div>
    <w:div w:id="167643858">
      <w:bodyDiv w:val="1"/>
      <w:marLeft w:val="0"/>
      <w:marRight w:val="0"/>
      <w:marTop w:val="0"/>
      <w:marBottom w:val="0"/>
      <w:divBdr>
        <w:top w:val="none" w:sz="0" w:space="0" w:color="auto"/>
        <w:left w:val="none" w:sz="0" w:space="0" w:color="auto"/>
        <w:bottom w:val="none" w:sz="0" w:space="0" w:color="auto"/>
        <w:right w:val="none" w:sz="0" w:space="0" w:color="auto"/>
      </w:divBdr>
    </w:div>
    <w:div w:id="167868200">
      <w:bodyDiv w:val="1"/>
      <w:marLeft w:val="0"/>
      <w:marRight w:val="0"/>
      <w:marTop w:val="0"/>
      <w:marBottom w:val="0"/>
      <w:divBdr>
        <w:top w:val="none" w:sz="0" w:space="0" w:color="auto"/>
        <w:left w:val="none" w:sz="0" w:space="0" w:color="auto"/>
        <w:bottom w:val="none" w:sz="0" w:space="0" w:color="auto"/>
        <w:right w:val="none" w:sz="0" w:space="0" w:color="auto"/>
      </w:divBdr>
    </w:div>
    <w:div w:id="167907166">
      <w:bodyDiv w:val="1"/>
      <w:marLeft w:val="0"/>
      <w:marRight w:val="0"/>
      <w:marTop w:val="0"/>
      <w:marBottom w:val="0"/>
      <w:divBdr>
        <w:top w:val="none" w:sz="0" w:space="0" w:color="auto"/>
        <w:left w:val="none" w:sz="0" w:space="0" w:color="auto"/>
        <w:bottom w:val="none" w:sz="0" w:space="0" w:color="auto"/>
        <w:right w:val="none" w:sz="0" w:space="0" w:color="auto"/>
      </w:divBdr>
    </w:div>
    <w:div w:id="167908968">
      <w:bodyDiv w:val="1"/>
      <w:marLeft w:val="0"/>
      <w:marRight w:val="0"/>
      <w:marTop w:val="0"/>
      <w:marBottom w:val="0"/>
      <w:divBdr>
        <w:top w:val="none" w:sz="0" w:space="0" w:color="auto"/>
        <w:left w:val="none" w:sz="0" w:space="0" w:color="auto"/>
        <w:bottom w:val="none" w:sz="0" w:space="0" w:color="auto"/>
        <w:right w:val="none" w:sz="0" w:space="0" w:color="auto"/>
      </w:divBdr>
    </w:div>
    <w:div w:id="167986071">
      <w:bodyDiv w:val="1"/>
      <w:marLeft w:val="0"/>
      <w:marRight w:val="0"/>
      <w:marTop w:val="0"/>
      <w:marBottom w:val="0"/>
      <w:divBdr>
        <w:top w:val="none" w:sz="0" w:space="0" w:color="auto"/>
        <w:left w:val="none" w:sz="0" w:space="0" w:color="auto"/>
        <w:bottom w:val="none" w:sz="0" w:space="0" w:color="auto"/>
        <w:right w:val="none" w:sz="0" w:space="0" w:color="auto"/>
      </w:divBdr>
    </w:div>
    <w:div w:id="168057521">
      <w:bodyDiv w:val="1"/>
      <w:marLeft w:val="0"/>
      <w:marRight w:val="0"/>
      <w:marTop w:val="0"/>
      <w:marBottom w:val="0"/>
      <w:divBdr>
        <w:top w:val="none" w:sz="0" w:space="0" w:color="auto"/>
        <w:left w:val="none" w:sz="0" w:space="0" w:color="auto"/>
        <w:bottom w:val="none" w:sz="0" w:space="0" w:color="auto"/>
        <w:right w:val="none" w:sz="0" w:space="0" w:color="auto"/>
      </w:divBdr>
    </w:div>
    <w:div w:id="168063459">
      <w:bodyDiv w:val="1"/>
      <w:marLeft w:val="0"/>
      <w:marRight w:val="0"/>
      <w:marTop w:val="0"/>
      <w:marBottom w:val="0"/>
      <w:divBdr>
        <w:top w:val="none" w:sz="0" w:space="0" w:color="auto"/>
        <w:left w:val="none" w:sz="0" w:space="0" w:color="auto"/>
        <w:bottom w:val="none" w:sz="0" w:space="0" w:color="auto"/>
        <w:right w:val="none" w:sz="0" w:space="0" w:color="auto"/>
      </w:divBdr>
    </w:div>
    <w:div w:id="168176881">
      <w:bodyDiv w:val="1"/>
      <w:marLeft w:val="0"/>
      <w:marRight w:val="0"/>
      <w:marTop w:val="0"/>
      <w:marBottom w:val="0"/>
      <w:divBdr>
        <w:top w:val="none" w:sz="0" w:space="0" w:color="auto"/>
        <w:left w:val="none" w:sz="0" w:space="0" w:color="auto"/>
        <w:bottom w:val="none" w:sz="0" w:space="0" w:color="auto"/>
        <w:right w:val="none" w:sz="0" w:space="0" w:color="auto"/>
      </w:divBdr>
    </w:div>
    <w:div w:id="168178556">
      <w:bodyDiv w:val="1"/>
      <w:marLeft w:val="0"/>
      <w:marRight w:val="0"/>
      <w:marTop w:val="0"/>
      <w:marBottom w:val="0"/>
      <w:divBdr>
        <w:top w:val="none" w:sz="0" w:space="0" w:color="auto"/>
        <w:left w:val="none" w:sz="0" w:space="0" w:color="auto"/>
        <w:bottom w:val="none" w:sz="0" w:space="0" w:color="auto"/>
        <w:right w:val="none" w:sz="0" w:space="0" w:color="auto"/>
      </w:divBdr>
    </w:div>
    <w:div w:id="168255774">
      <w:bodyDiv w:val="1"/>
      <w:marLeft w:val="0"/>
      <w:marRight w:val="0"/>
      <w:marTop w:val="0"/>
      <w:marBottom w:val="0"/>
      <w:divBdr>
        <w:top w:val="none" w:sz="0" w:space="0" w:color="auto"/>
        <w:left w:val="none" w:sz="0" w:space="0" w:color="auto"/>
        <w:bottom w:val="none" w:sz="0" w:space="0" w:color="auto"/>
        <w:right w:val="none" w:sz="0" w:space="0" w:color="auto"/>
      </w:divBdr>
    </w:div>
    <w:div w:id="168302124">
      <w:bodyDiv w:val="1"/>
      <w:marLeft w:val="0"/>
      <w:marRight w:val="0"/>
      <w:marTop w:val="0"/>
      <w:marBottom w:val="0"/>
      <w:divBdr>
        <w:top w:val="none" w:sz="0" w:space="0" w:color="auto"/>
        <w:left w:val="none" w:sz="0" w:space="0" w:color="auto"/>
        <w:bottom w:val="none" w:sz="0" w:space="0" w:color="auto"/>
        <w:right w:val="none" w:sz="0" w:space="0" w:color="auto"/>
      </w:divBdr>
    </w:div>
    <w:div w:id="168328141">
      <w:bodyDiv w:val="1"/>
      <w:marLeft w:val="0"/>
      <w:marRight w:val="0"/>
      <w:marTop w:val="0"/>
      <w:marBottom w:val="0"/>
      <w:divBdr>
        <w:top w:val="none" w:sz="0" w:space="0" w:color="auto"/>
        <w:left w:val="none" w:sz="0" w:space="0" w:color="auto"/>
        <w:bottom w:val="none" w:sz="0" w:space="0" w:color="auto"/>
        <w:right w:val="none" w:sz="0" w:space="0" w:color="auto"/>
      </w:divBdr>
    </w:div>
    <w:div w:id="168445484">
      <w:bodyDiv w:val="1"/>
      <w:marLeft w:val="0"/>
      <w:marRight w:val="0"/>
      <w:marTop w:val="0"/>
      <w:marBottom w:val="0"/>
      <w:divBdr>
        <w:top w:val="none" w:sz="0" w:space="0" w:color="auto"/>
        <w:left w:val="none" w:sz="0" w:space="0" w:color="auto"/>
        <w:bottom w:val="none" w:sz="0" w:space="0" w:color="auto"/>
        <w:right w:val="none" w:sz="0" w:space="0" w:color="auto"/>
      </w:divBdr>
    </w:div>
    <w:div w:id="168564076">
      <w:bodyDiv w:val="1"/>
      <w:marLeft w:val="0"/>
      <w:marRight w:val="0"/>
      <w:marTop w:val="0"/>
      <w:marBottom w:val="0"/>
      <w:divBdr>
        <w:top w:val="none" w:sz="0" w:space="0" w:color="auto"/>
        <w:left w:val="none" w:sz="0" w:space="0" w:color="auto"/>
        <w:bottom w:val="none" w:sz="0" w:space="0" w:color="auto"/>
        <w:right w:val="none" w:sz="0" w:space="0" w:color="auto"/>
      </w:divBdr>
    </w:div>
    <w:div w:id="168837817">
      <w:bodyDiv w:val="1"/>
      <w:marLeft w:val="0"/>
      <w:marRight w:val="0"/>
      <w:marTop w:val="0"/>
      <w:marBottom w:val="0"/>
      <w:divBdr>
        <w:top w:val="none" w:sz="0" w:space="0" w:color="auto"/>
        <w:left w:val="none" w:sz="0" w:space="0" w:color="auto"/>
        <w:bottom w:val="none" w:sz="0" w:space="0" w:color="auto"/>
        <w:right w:val="none" w:sz="0" w:space="0" w:color="auto"/>
      </w:divBdr>
    </w:div>
    <w:div w:id="168952508">
      <w:bodyDiv w:val="1"/>
      <w:marLeft w:val="0"/>
      <w:marRight w:val="0"/>
      <w:marTop w:val="0"/>
      <w:marBottom w:val="0"/>
      <w:divBdr>
        <w:top w:val="none" w:sz="0" w:space="0" w:color="auto"/>
        <w:left w:val="none" w:sz="0" w:space="0" w:color="auto"/>
        <w:bottom w:val="none" w:sz="0" w:space="0" w:color="auto"/>
        <w:right w:val="none" w:sz="0" w:space="0" w:color="auto"/>
      </w:divBdr>
    </w:div>
    <w:div w:id="168954284">
      <w:bodyDiv w:val="1"/>
      <w:marLeft w:val="0"/>
      <w:marRight w:val="0"/>
      <w:marTop w:val="0"/>
      <w:marBottom w:val="0"/>
      <w:divBdr>
        <w:top w:val="none" w:sz="0" w:space="0" w:color="auto"/>
        <w:left w:val="none" w:sz="0" w:space="0" w:color="auto"/>
        <w:bottom w:val="none" w:sz="0" w:space="0" w:color="auto"/>
        <w:right w:val="none" w:sz="0" w:space="0" w:color="auto"/>
      </w:divBdr>
    </w:div>
    <w:div w:id="168982788">
      <w:bodyDiv w:val="1"/>
      <w:marLeft w:val="0"/>
      <w:marRight w:val="0"/>
      <w:marTop w:val="0"/>
      <w:marBottom w:val="0"/>
      <w:divBdr>
        <w:top w:val="none" w:sz="0" w:space="0" w:color="auto"/>
        <w:left w:val="none" w:sz="0" w:space="0" w:color="auto"/>
        <w:bottom w:val="none" w:sz="0" w:space="0" w:color="auto"/>
        <w:right w:val="none" w:sz="0" w:space="0" w:color="auto"/>
      </w:divBdr>
    </w:div>
    <w:div w:id="169100797">
      <w:bodyDiv w:val="1"/>
      <w:marLeft w:val="0"/>
      <w:marRight w:val="0"/>
      <w:marTop w:val="0"/>
      <w:marBottom w:val="0"/>
      <w:divBdr>
        <w:top w:val="none" w:sz="0" w:space="0" w:color="auto"/>
        <w:left w:val="none" w:sz="0" w:space="0" w:color="auto"/>
        <w:bottom w:val="none" w:sz="0" w:space="0" w:color="auto"/>
        <w:right w:val="none" w:sz="0" w:space="0" w:color="auto"/>
      </w:divBdr>
    </w:div>
    <w:div w:id="169103413">
      <w:bodyDiv w:val="1"/>
      <w:marLeft w:val="0"/>
      <w:marRight w:val="0"/>
      <w:marTop w:val="0"/>
      <w:marBottom w:val="0"/>
      <w:divBdr>
        <w:top w:val="none" w:sz="0" w:space="0" w:color="auto"/>
        <w:left w:val="none" w:sz="0" w:space="0" w:color="auto"/>
        <w:bottom w:val="none" w:sz="0" w:space="0" w:color="auto"/>
        <w:right w:val="none" w:sz="0" w:space="0" w:color="auto"/>
      </w:divBdr>
    </w:div>
    <w:div w:id="169150878">
      <w:bodyDiv w:val="1"/>
      <w:marLeft w:val="0"/>
      <w:marRight w:val="0"/>
      <w:marTop w:val="0"/>
      <w:marBottom w:val="0"/>
      <w:divBdr>
        <w:top w:val="none" w:sz="0" w:space="0" w:color="auto"/>
        <w:left w:val="none" w:sz="0" w:space="0" w:color="auto"/>
        <w:bottom w:val="none" w:sz="0" w:space="0" w:color="auto"/>
        <w:right w:val="none" w:sz="0" w:space="0" w:color="auto"/>
      </w:divBdr>
    </w:div>
    <w:div w:id="169223024">
      <w:bodyDiv w:val="1"/>
      <w:marLeft w:val="0"/>
      <w:marRight w:val="0"/>
      <w:marTop w:val="0"/>
      <w:marBottom w:val="0"/>
      <w:divBdr>
        <w:top w:val="none" w:sz="0" w:space="0" w:color="auto"/>
        <w:left w:val="none" w:sz="0" w:space="0" w:color="auto"/>
        <w:bottom w:val="none" w:sz="0" w:space="0" w:color="auto"/>
        <w:right w:val="none" w:sz="0" w:space="0" w:color="auto"/>
      </w:divBdr>
    </w:div>
    <w:div w:id="169294531">
      <w:bodyDiv w:val="1"/>
      <w:marLeft w:val="0"/>
      <w:marRight w:val="0"/>
      <w:marTop w:val="0"/>
      <w:marBottom w:val="0"/>
      <w:divBdr>
        <w:top w:val="none" w:sz="0" w:space="0" w:color="auto"/>
        <w:left w:val="none" w:sz="0" w:space="0" w:color="auto"/>
        <w:bottom w:val="none" w:sz="0" w:space="0" w:color="auto"/>
        <w:right w:val="none" w:sz="0" w:space="0" w:color="auto"/>
      </w:divBdr>
    </w:div>
    <w:div w:id="169374282">
      <w:bodyDiv w:val="1"/>
      <w:marLeft w:val="0"/>
      <w:marRight w:val="0"/>
      <w:marTop w:val="0"/>
      <w:marBottom w:val="0"/>
      <w:divBdr>
        <w:top w:val="none" w:sz="0" w:space="0" w:color="auto"/>
        <w:left w:val="none" w:sz="0" w:space="0" w:color="auto"/>
        <w:bottom w:val="none" w:sz="0" w:space="0" w:color="auto"/>
        <w:right w:val="none" w:sz="0" w:space="0" w:color="auto"/>
      </w:divBdr>
    </w:div>
    <w:div w:id="169376480">
      <w:bodyDiv w:val="1"/>
      <w:marLeft w:val="0"/>
      <w:marRight w:val="0"/>
      <w:marTop w:val="0"/>
      <w:marBottom w:val="0"/>
      <w:divBdr>
        <w:top w:val="none" w:sz="0" w:space="0" w:color="auto"/>
        <w:left w:val="none" w:sz="0" w:space="0" w:color="auto"/>
        <w:bottom w:val="none" w:sz="0" w:space="0" w:color="auto"/>
        <w:right w:val="none" w:sz="0" w:space="0" w:color="auto"/>
      </w:divBdr>
    </w:div>
    <w:div w:id="169418260">
      <w:bodyDiv w:val="1"/>
      <w:marLeft w:val="0"/>
      <w:marRight w:val="0"/>
      <w:marTop w:val="0"/>
      <w:marBottom w:val="0"/>
      <w:divBdr>
        <w:top w:val="none" w:sz="0" w:space="0" w:color="auto"/>
        <w:left w:val="none" w:sz="0" w:space="0" w:color="auto"/>
        <w:bottom w:val="none" w:sz="0" w:space="0" w:color="auto"/>
        <w:right w:val="none" w:sz="0" w:space="0" w:color="auto"/>
      </w:divBdr>
    </w:div>
    <w:div w:id="169493045">
      <w:bodyDiv w:val="1"/>
      <w:marLeft w:val="0"/>
      <w:marRight w:val="0"/>
      <w:marTop w:val="0"/>
      <w:marBottom w:val="0"/>
      <w:divBdr>
        <w:top w:val="none" w:sz="0" w:space="0" w:color="auto"/>
        <w:left w:val="none" w:sz="0" w:space="0" w:color="auto"/>
        <w:bottom w:val="none" w:sz="0" w:space="0" w:color="auto"/>
        <w:right w:val="none" w:sz="0" w:space="0" w:color="auto"/>
      </w:divBdr>
    </w:div>
    <w:div w:id="169569742">
      <w:bodyDiv w:val="1"/>
      <w:marLeft w:val="0"/>
      <w:marRight w:val="0"/>
      <w:marTop w:val="0"/>
      <w:marBottom w:val="0"/>
      <w:divBdr>
        <w:top w:val="none" w:sz="0" w:space="0" w:color="auto"/>
        <w:left w:val="none" w:sz="0" w:space="0" w:color="auto"/>
        <w:bottom w:val="none" w:sz="0" w:space="0" w:color="auto"/>
        <w:right w:val="none" w:sz="0" w:space="0" w:color="auto"/>
      </w:divBdr>
    </w:div>
    <w:div w:id="169688433">
      <w:bodyDiv w:val="1"/>
      <w:marLeft w:val="0"/>
      <w:marRight w:val="0"/>
      <w:marTop w:val="0"/>
      <w:marBottom w:val="0"/>
      <w:divBdr>
        <w:top w:val="none" w:sz="0" w:space="0" w:color="auto"/>
        <w:left w:val="none" w:sz="0" w:space="0" w:color="auto"/>
        <w:bottom w:val="none" w:sz="0" w:space="0" w:color="auto"/>
        <w:right w:val="none" w:sz="0" w:space="0" w:color="auto"/>
      </w:divBdr>
    </w:div>
    <w:div w:id="169806429">
      <w:bodyDiv w:val="1"/>
      <w:marLeft w:val="0"/>
      <w:marRight w:val="0"/>
      <w:marTop w:val="0"/>
      <w:marBottom w:val="0"/>
      <w:divBdr>
        <w:top w:val="none" w:sz="0" w:space="0" w:color="auto"/>
        <w:left w:val="none" w:sz="0" w:space="0" w:color="auto"/>
        <w:bottom w:val="none" w:sz="0" w:space="0" w:color="auto"/>
        <w:right w:val="none" w:sz="0" w:space="0" w:color="auto"/>
      </w:divBdr>
    </w:div>
    <w:div w:id="169876168">
      <w:bodyDiv w:val="1"/>
      <w:marLeft w:val="0"/>
      <w:marRight w:val="0"/>
      <w:marTop w:val="0"/>
      <w:marBottom w:val="0"/>
      <w:divBdr>
        <w:top w:val="none" w:sz="0" w:space="0" w:color="auto"/>
        <w:left w:val="none" w:sz="0" w:space="0" w:color="auto"/>
        <w:bottom w:val="none" w:sz="0" w:space="0" w:color="auto"/>
        <w:right w:val="none" w:sz="0" w:space="0" w:color="auto"/>
      </w:divBdr>
    </w:div>
    <w:div w:id="169880402">
      <w:bodyDiv w:val="1"/>
      <w:marLeft w:val="0"/>
      <w:marRight w:val="0"/>
      <w:marTop w:val="0"/>
      <w:marBottom w:val="0"/>
      <w:divBdr>
        <w:top w:val="none" w:sz="0" w:space="0" w:color="auto"/>
        <w:left w:val="none" w:sz="0" w:space="0" w:color="auto"/>
        <w:bottom w:val="none" w:sz="0" w:space="0" w:color="auto"/>
        <w:right w:val="none" w:sz="0" w:space="0" w:color="auto"/>
      </w:divBdr>
    </w:div>
    <w:div w:id="169951708">
      <w:bodyDiv w:val="1"/>
      <w:marLeft w:val="0"/>
      <w:marRight w:val="0"/>
      <w:marTop w:val="0"/>
      <w:marBottom w:val="0"/>
      <w:divBdr>
        <w:top w:val="none" w:sz="0" w:space="0" w:color="auto"/>
        <w:left w:val="none" w:sz="0" w:space="0" w:color="auto"/>
        <w:bottom w:val="none" w:sz="0" w:space="0" w:color="auto"/>
        <w:right w:val="none" w:sz="0" w:space="0" w:color="auto"/>
      </w:divBdr>
    </w:div>
    <w:div w:id="170030510">
      <w:bodyDiv w:val="1"/>
      <w:marLeft w:val="0"/>
      <w:marRight w:val="0"/>
      <w:marTop w:val="0"/>
      <w:marBottom w:val="0"/>
      <w:divBdr>
        <w:top w:val="none" w:sz="0" w:space="0" w:color="auto"/>
        <w:left w:val="none" w:sz="0" w:space="0" w:color="auto"/>
        <w:bottom w:val="none" w:sz="0" w:space="0" w:color="auto"/>
        <w:right w:val="none" w:sz="0" w:space="0" w:color="auto"/>
      </w:divBdr>
    </w:div>
    <w:div w:id="170066749">
      <w:bodyDiv w:val="1"/>
      <w:marLeft w:val="0"/>
      <w:marRight w:val="0"/>
      <w:marTop w:val="0"/>
      <w:marBottom w:val="0"/>
      <w:divBdr>
        <w:top w:val="none" w:sz="0" w:space="0" w:color="auto"/>
        <w:left w:val="none" w:sz="0" w:space="0" w:color="auto"/>
        <w:bottom w:val="none" w:sz="0" w:space="0" w:color="auto"/>
        <w:right w:val="none" w:sz="0" w:space="0" w:color="auto"/>
      </w:divBdr>
    </w:div>
    <w:div w:id="170074954">
      <w:bodyDiv w:val="1"/>
      <w:marLeft w:val="0"/>
      <w:marRight w:val="0"/>
      <w:marTop w:val="0"/>
      <w:marBottom w:val="0"/>
      <w:divBdr>
        <w:top w:val="none" w:sz="0" w:space="0" w:color="auto"/>
        <w:left w:val="none" w:sz="0" w:space="0" w:color="auto"/>
        <w:bottom w:val="none" w:sz="0" w:space="0" w:color="auto"/>
        <w:right w:val="none" w:sz="0" w:space="0" w:color="auto"/>
      </w:divBdr>
    </w:div>
    <w:div w:id="170149515">
      <w:bodyDiv w:val="1"/>
      <w:marLeft w:val="0"/>
      <w:marRight w:val="0"/>
      <w:marTop w:val="0"/>
      <w:marBottom w:val="0"/>
      <w:divBdr>
        <w:top w:val="none" w:sz="0" w:space="0" w:color="auto"/>
        <w:left w:val="none" w:sz="0" w:space="0" w:color="auto"/>
        <w:bottom w:val="none" w:sz="0" w:space="0" w:color="auto"/>
        <w:right w:val="none" w:sz="0" w:space="0" w:color="auto"/>
      </w:divBdr>
    </w:div>
    <w:div w:id="170218339">
      <w:bodyDiv w:val="1"/>
      <w:marLeft w:val="0"/>
      <w:marRight w:val="0"/>
      <w:marTop w:val="0"/>
      <w:marBottom w:val="0"/>
      <w:divBdr>
        <w:top w:val="none" w:sz="0" w:space="0" w:color="auto"/>
        <w:left w:val="none" w:sz="0" w:space="0" w:color="auto"/>
        <w:bottom w:val="none" w:sz="0" w:space="0" w:color="auto"/>
        <w:right w:val="none" w:sz="0" w:space="0" w:color="auto"/>
      </w:divBdr>
    </w:div>
    <w:div w:id="170334834">
      <w:bodyDiv w:val="1"/>
      <w:marLeft w:val="0"/>
      <w:marRight w:val="0"/>
      <w:marTop w:val="0"/>
      <w:marBottom w:val="0"/>
      <w:divBdr>
        <w:top w:val="none" w:sz="0" w:space="0" w:color="auto"/>
        <w:left w:val="none" w:sz="0" w:space="0" w:color="auto"/>
        <w:bottom w:val="none" w:sz="0" w:space="0" w:color="auto"/>
        <w:right w:val="none" w:sz="0" w:space="0" w:color="auto"/>
      </w:divBdr>
    </w:div>
    <w:div w:id="170418607">
      <w:bodyDiv w:val="1"/>
      <w:marLeft w:val="0"/>
      <w:marRight w:val="0"/>
      <w:marTop w:val="0"/>
      <w:marBottom w:val="0"/>
      <w:divBdr>
        <w:top w:val="none" w:sz="0" w:space="0" w:color="auto"/>
        <w:left w:val="none" w:sz="0" w:space="0" w:color="auto"/>
        <w:bottom w:val="none" w:sz="0" w:space="0" w:color="auto"/>
        <w:right w:val="none" w:sz="0" w:space="0" w:color="auto"/>
      </w:divBdr>
    </w:div>
    <w:div w:id="170460796">
      <w:bodyDiv w:val="1"/>
      <w:marLeft w:val="0"/>
      <w:marRight w:val="0"/>
      <w:marTop w:val="0"/>
      <w:marBottom w:val="0"/>
      <w:divBdr>
        <w:top w:val="none" w:sz="0" w:space="0" w:color="auto"/>
        <w:left w:val="none" w:sz="0" w:space="0" w:color="auto"/>
        <w:bottom w:val="none" w:sz="0" w:space="0" w:color="auto"/>
        <w:right w:val="none" w:sz="0" w:space="0" w:color="auto"/>
      </w:divBdr>
    </w:div>
    <w:div w:id="170528871">
      <w:bodyDiv w:val="1"/>
      <w:marLeft w:val="0"/>
      <w:marRight w:val="0"/>
      <w:marTop w:val="0"/>
      <w:marBottom w:val="0"/>
      <w:divBdr>
        <w:top w:val="none" w:sz="0" w:space="0" w:color="auto"/>
        <w:left w:val="none" w:sz="0" w:space="0" w:color="auto"/>
        <w:bottom w:val="none" w:sz="0" w:space="0" w:color="auto"/>
        <w:right w:val="none" w:sz="0" w:space="0" w:color="auto"/>
      </w:divBdr>
    </w:div>
    <w:div w:id="170533296">
      <w:bodyDiv w:val="1"/>
      <w:marLeft w:val="0"/>
      <w:marRight w:val="0"/>
      <w:marTop w:val="0"/>
      <w:marBottom w:val="0"/>
      <w:divBdr>
        <w:top w:val="none" w:sz="0" w:space="0" w:color="auto"/>
        <w:left w:val="none" w:sz="0" w:space="0" w:color="auto"/>
        <w:bottom w:val="none" w:sz="0" w:space="0" w:color="auto"/>
        <w:right w:val="none" w:sz="0" w:space="0" w:color="auto"/>
      </w:divBdr>
    </w:div>
    <w:div w:id="170681235">
      <w:bodyDiv w:val="1"/>
      <w:marLeft w:val="0"/>
      <w:marRight w:val="0"/>
      <w:marTop w:val="0"/>
      <w:marBottom w:val="0"/>
      <w:divBdr>
        <w:top w:val="none" w:sz="0" w:space="0" w:color="auto"/>
        <w:left w:val="none" w:sz="0" w:space="0" w:color="auto"/>
        <w:bottom w:val="none" w:sz="0" w:space="0" w:color="auto"/>
        <w:right w:val="none" w:sz="0" w:space="0" w:color="auto"/>
      </w:divBdr>
    </w:div>
    <w:div w:id="170683354">
      <w:bodyDiv w:val="1"/>
      <w:marLeft w:val="0"/>
      <w:marRight w:val="0"/>
      <w:marTop w:val="0"/>
      <w:marBottom w:val="0"/>
      <w:divBdr>
        <w:top w:val="none" w:sz="0" w:space="0" w:color="auto"/>
        <w:left w:val="none" w:sz="0" w:space="0" w:color="auto"/>
        <w:bottom w:val="none" w:sz="0" w:space="0" w:color="auto"/>
        <w:right w:val="none" w:sz="0" w:space="0" w:color="auto"/>
      </w:divBdr>
    </w:div>
    <w:div w:id="170799294">
      <w:bodyDiv w:val="1"/>
      <w:marLeft w:val="0"/>
      <w:marRight w:val="0"/>
      <w:marTop w:val="0"/>
      <w:marBottom w:val="0"/>
      <w:divBdr>
        <w:top w:val="none" w:sz="0" w:space="0" w:color="auto"/>
        <w:left w:val="none" w:sz="0" w:space="0" w:color="auto"/>
        <w:bottom w:val="none" w:sz="0" w:space="0" w:color="auto"/>
        <w:right w:val="none" w:sz="0" w:space="0" w:color="auto"/>
      </w:divBdr>
    </w:div>
    <w:div w:id="170802657">
      <w:bodyDiv w:val="1"/>
      <w:marLeft w:val="0"/>
      <w:marRight w:val="0"/>
      <w:marTop w:val="0"/>
      <w:marBottom w:val="0"/>
      <w:divBdr>
        <w:top w:val="none" w:sz="0" w:space="0" w:color="auto"/>
        <w:left w:val="none" w:sz="0" w:space="0" w:color="auto"/>
        <w:bottom w:val="none" w:sz="0" w:space="0" w:color="auto"/>
        <w:right w:val="none" w:sz="0" w:space="0" w:color="auto"/>
      </w:divBdr>
    </w:div>
    <w:div w:id="170871736">
      <w:bodyDiv w:val="1"/>
      <w:marLeft w:val="0"/>
      <w:marRight w:val="0"/>
      <w:marTop w:val="0"/>
      <w:marBottom w:val="0"/>
      <w:divBdr>
        <w:top w:val="none" w:sz="0" w:space="0" w:color="auto"/>
        <w:left w:val="none" w:sz="0" w:space="0" w:color="auto"/>
        <w:bottom w:val="none" w:sz="0" w:space="0" w:color="auto"/>
        <w:right w:val="none" w:sz="0" w:space="0" w:color="auto"/>
      </w:divBdr>
    </w:div>
    <w:div w:id="170876390">
      <w:bodyDiv w:val="1"/>
      <w:marLeft w:val="0"/>
      <w:marRight w:val="0"/>
      <w:marTop w:val="0"/>
      <w:marBottom w:val="0"/>
      <w:divBdr>
        <w:top w:val="none" w:sz="0" w:space="0" w:color="auto"/>
        <w:left w:val="none" w:sz="0" w:space="0" w:color="auto"/>
        <w:bottom w:val="none" w:sz="0" w:space="0" w:color="auto"/>
        <w:right w:val="none" w:sz="0" w:space="0" w:color="auto"/>
      </w:divBdr>
    </w:div>
    <w:div w:id="170877086">
      <w:bodyDiv w:val="1"/>
      <w:marLeft w:val="0"/>
      <w:marRight w:val="0"/>
      <w:marTop w:val="0"/>
      <w:marBottom w:val="0"/>
      <w:divBdr>
        <w:top w:val="none" w:sz="0" w:space="0" w:color="auto"/>
        <w:left w:val="none" w:sz="0" w:space="0" w:color="auto"/>
        <w:bottom w:val="none" w:sz="0" w:space="0" w:color="auto"/>
        <w:right w:val="none" w:sz="0" w:space="0" w:color="auto"/>
      </w:divBdr>
    </w:div>
    <w:div w:id="170947910">
      <w:bodyDiv w:val="1"/>
      <w:marLeft w:val="0"/>
      <w:marRight w:val="0"/>
      <w:marTop w:val="0"/>
      <w:marBottom w:val="0"/>
      <w:divBdr>
        <w:top w:val="none" w:sz="0" w:space="0" w:color="auto"/>
        <w:left w:val="none" w:sz="0" w:space="0" w:color="auto"/>
        <w:bottom w:val="none" w:sz="0" w:space="0" w:color="auto"/>
        <w:right w:val="none" w:sz="0" w:space="0" w:color="auto"/>
      </w:divBdr>
    </w:div>
    <w:div w:id="171069292">
      <w:bodyDiv w:val="1"/>
      <w:marLeft w:val="0"/>
      <w:marRight w:val="0"/>
      <w:marTop w:val="0"/>
      <w:marBottom w:val="0"/>
      <w:divBdr>
        <w:top w:val="none" w:sz="0" w:space="0" w:color="auto"/>
        <w:left w:val="none" w:sz="0" w:space="0" w:color="auto"/>
        <w:bottom w:val="none" w:sz="0" w:space="0" w:color="auto"/>
        <w:right w:val="none" w:sz="0" w:space="0" w:color="auto"/>
      </w:divBdr>
    </w:div>
    <w:div w:id="171141003">
      <w:bodyDiv w:val="1"/>
      <w:marLeft w:val="0"/>
      <w:marRight w:val="0"/>
      <w:marTop w:val="0"/>
      <w:marBottom w:val="0"/>
      <w:divBdr>
        <w:top w:val="none" w:sz="0" w:space="0" w:color="auto"/>
        <w:left w:val="none" w:sz="0" w:space="0" w:color="auto"/>
        <w:bottom w:val="none" w:sz="0" w:space="0" w:color="auto"/>
        <w:right w:val="none" w:sz="0" w:space="0" w:color="auto"/>
      </w:divBdr>
    </w:div>
    <w:div w:id="171185367">
      <w:bodyDiv w:val="1"/>
      <w:marLeft w:val="0"/>
      <w:marRight w:val="0"/>
      <w:marTop w:val="0"/>
      <w:marBottom w:val="0"/>
      <w:divBdr>
        <w:top w:val="none" w:sz="0" w:space="0" w:color="auto"/>
        <w:left w:val="none" w:sz="0" w:space="0" w:color="auto"/>
        <w:bottom w:val="none" w:sz="0" w:space="0" w:color="auto"/>
        <w:right w:val="none" w:sz="0" w:space="0" w:color="auto"/>
      </w:divBdr>
    </w:div>
    <w:div w:id="171258365">
      <w:bodyDiv w:val="1"/>
      <w:marLeft w:val="0"/>
      <w:marRight w:val="0"/>
      <w:marTop w:val="0"/>
      <w:marBottom w:val="0"/>
      <w:divBdr>
        <w:top w:val="none" w:sz="0" w:space="0" w:color="auto"/>
        <w:left w:val="none" w:sz="0" w:space="0" w:color="auto"/>
        <w:bottom w:val="none" w:sz="0" w:space="0" w:color="auto"/>
        <w:right w:val="none" w:sz="0" w:space="0" w:color="auto"/>
      </w:divBdr>
    </w:div>
    <w:div w:id="171341339">
      <w:bodyDiv w:val="1"/>
      <w:marLeft w:val="0"/>
      <w:marRight w:val="0"/>
      <w:marTop w:val="0"/>
      <w:marBottom w:val="0"/>
      <w:divBdr>
        <w:top w:val="none" w:sz="0" w:space="0" w:color="auto"/>
        <w:left w:val="none" w:sz="0" w:space="0" w:color="auto"/>
        <w:bottom w:val="none" w:sz="0" w:space="0" w:color="auto"/>
        <w:right w:val="none" w:sz="0" w:space="0" w:color="auto"/>
      </w:divBdr>
    </w:div>
    <w:div w:id="171456514">
      <w:bodyDiv w:val="1"/>
      <w:marLeft w:val="0"/>
      <w:marRight w:val="0"/>
      <w:marTop w:val="0"/>
      <w:marBottom w:val="0"/>
      <w:divBdr>
        <w:top w:val="none" w:sz="0" w:space="0" w:color="auto"/>
        <w:left w:val="none" w:sz="0" w:space="0" w:color="auto"/>
        <w:bottom w:val="none" w:sz="0" w:space="0" w:color="auto"/>
        <w:right w:val="none" w:sz="0" w:space="0" w:color="auto"/>
      </w:divBdr>
    </w:div>
    <w:div w:id="171533945">
      <w:bodyDiv w:val="1"/>
      <w:marLeft w:val="0"/>
      <w:marRight w:val="0"/>
      <w:marTop w:val="0"/>
      <w:marBottom w:val="0"/>
      <w:divBdr>
        <w:top w:val="none" w:sz="0" w:space="0" w:color="auto"/>
        <w:left w:val="none" w:sz="0" w:space="0" w:color="auto"/>
        <w:bottom w:val="none" w:sz="0" w:space="0" w:color="auto"/>
        <w:right w:val="none" w:sz="0" w:space="0" w:color="auto"/>
      </w:divBdr>
    </w:div>
    <w:div w:id="171578982">
      <w:bodyDiv w:val="1"/>
      <w:marLeft w:val="0"/>
      <w:marRight w:val="0"/>
      <w:marTop w:val="0"/>
      <w:marBottom w:val="0"/>
      <w:divBdr>
        <w:top w:val="none" w:sz="0" w:space="0" w:color="auto"/>
        <w:left w:val="none" w:sz="0" w:space="0" w:color="auto"/>
        <w:bottom w:val="none" w:sz="0" w:space="0" w:color="auto"/>
        <w:right w:val="none" w:sz="0" w:space="0" w:color="auto"/>
      </w:divBdr>
    </w:div>
    <w:div w:id="171647897">
      <w:bodyDiv w:val="1"/>
      <w:marLeft w:val="0"/>
      <w:marRight w:val="0"/>
      <w:marTop w:val="0"/>
      <w:marBottom w:val="0"/>
      <w:divBdr>
        <w:top w:val="none" w:sz="0" w:space="0" w:color="auto"/>
        <w:left w:val="none" w:sz="0" w:space="0" w:color="auto"/>
        <w:bottom w:val="none" w:sz="0" w:space="0" w:color="auto"/>
        <w:right w:val="none" w:sz="0" w:space="0" w:color="auto"/>
      </w:divBdr>
    </w:div>
    <w:div w:id="171649127">
      <w:bodyDiv w:val="1"/>
      <w:marLeft w:val="0"/>
      <w:marRight w:val="0"/>
      <w:marTop w:val="0"/>
      <w:marBottom w:val="0"/>
      <w:divBdr>
        <w:top w:val="none" w:sz="0" w:space="0" w:color="auto"/>
        <w:left w:val="none" w:sz="0" w:space="0" w:color="auto"/>
        <w:bottom w:val="none" w:sz="0" w:space="0" w:color="auto"/>
        <w:right w:val="none" w:sz="0" w:space="0" w:color="auto"/>
      </w:divBdr>
    </w:div>
    <w:div w:id="171795902">
      <w:bodyDiv w:val="1"/>
      <w:marLeft w:val="0"/>
      <w:marRight w:val="0"/>
      <w:marTop w:val="0"/>
      <w:marBottom w:val="0"/>
      <w:divBdr>
        <w:top w:val="none" w:sz="0" w:space="0" w:color="auto"/>
        <w:left w:val="none" w:sz="0" w:space="0" w:color="auto"/>
        <w:bottom w:val="none" w:sz="0" w:space="0" w:color="auto"/>
        <w:right w:val="none" w:sz="0" w:space="0" w:color="auto"/>
      </w:divBdr>
    </w:div>
    <w:div w:id="171998139">
      <w:bodyDiv w:val="1"/>
      <w:marLeft w:val="0"/>
      <w:marRight w:val="0"/>
      <w:marTop w:val="0"/>
      <w:marBottom w:val="0"/>
      <w:divBdr>
        <w:top w:val="none" w:sz="0" w:space="0" w:color="auto"/>
        <w:left w:val="none" w:sz="0" w:space="0" w:color="auto"/>
        <w:bottom w:val="none" w:sz="0" w:space="0" w:color="auto"/>
        <w:right w:val="none" w:sz="0" w:space="0" w:color="auto"/>
      </w:divBdr>
    </w:div>
    <w:div w:id="172032718">
      <w:bodyDiv w:val="1"/>
      <w:marLeft w:val="0"/>
      <w:marRight w:val="0"/>
      <w:marTop w:val="0"/>
      <w:marBottom w:val="0"/>
      <w:divBdr>
        <w:top w:val="none" w:sz="0" w:space="0" w:color="auto"/>
        <w:left w:val="none" w:sz="0" w:space="0" w:color="auto"/>
        <w:bottom w:val="none" w:sz="0" w:space="0" w:color="auto"/>
        <w:right w:val="none" w:sz="0" w:space="0" w:color="auto"/>
      </w:divBdr>
    </w:div>
    <w:div w:id="172037926">
      <w:bodyDiv w:val="1"/>
      <w:marLeft w:val="0"/>
      <w:marRight w:val="0"/>
      <w:marTop w:val="0"/>
      <w:marBottom w:val="0"/>
      <w:divBdr>
        <w:top w:val="none" w:sz="0" w:space="0" w:color="auto"/>
        <w:left w:val="none" w:sz="0" w:space="0" w:color="auto"/>
        <w:bottom w:val="none" w:sz="0" w:space="0" w:color="auto"/>
        <w:right w:val="none" w:sz="0" w:space="0" w:color="auto"/>
      </w:divBdr>
    </w:div>
    <w:div w:id="172184040">
      <w:bodyDiv w:val="1"/>
      <w:marLeft w:val="0"/>
      <w:marRight w:val="0"/>
      <w:marTop w:val="0"/>
      <w:marBottom w:val="0"/>
      <w:divBdr>
        <w:top w:val="none" w:sz="0" w:space="0" w:color="auto"/>
        <w:left w:val="none" w:sz="0" w:space="0" w:color="auto"/>
        <w:bottom w:val="none" w:sz="0" w:space="0" w:color="auto"/>
        <w:right w:val="none" w:sz="0" w:space="0" w:color="auto"/>
      </w:divBdr>
    </w:div>
    <w:div w:id="172185445">
      <w:bodyDiv w:val="1"/>
      <w:marLeft w:val="0"/>
      <w:marRight w:val="0"/>
      <w:marTop w:val="0"/>
      <w:marBottom w:val="0"/>
      <w:divBdr>
        <w:top w:val="none" w:sz="0" w:space="0" w:color="auto"/>
        <w:left w:val="none" w:sz="0" w:space="0" w:color="auto"/>
        <w:bottom w:val="none" w:sz="0" w:space="0" w:color="auto"/>
        <w:right w:val="none" w:sz="0" w:space="0" w:color="auto"/>
      </w:divBdr>
    </w:div>
    <w:div w:id="172228789">
      <w:bodyDiv w:val="1"/>
      <w:marLeft w:val="0"/>
      <w:marRight w:val="0"/>
      <w:marTop w:val="0"/>
      <w:marBottom w:val="0"/>
      <w:divBdr>
        <w:top w:val="none" w:sz="0" w:space="0" w:color="auto"/>
        <w:left w:val="none" w:sz="0" w:space="0" w:color="auto"/>
        <w:bottom w:val="none" w:sz="0" w:space="0" w:color="auto"/>
        <w:right w:val="none" w:sz="0" w:space="0" w:color="auto"/>
      </w:divBdr>
    </w:div>
    <w:div w:id="172261145">
      <w:bodyDiv w:val="1"/>
      <w:marLeft w:val="0"/>
      <w:marRight w:val="0"/>
      <w:marTop w:val="0"/>
      <w:marBottom w:val="0"/>
      <w:divBdr>
        <w:top w:val="none" w:sz="0" w:space="0" w:color="auto"/>
        <w:left w:val="none" w:sz="0" w:space="0" w:color="auto"/>
        <w:bottom w:val="none" w:sz="0" w:space="0" w:color="auto"/>
        <w:right w:val="none" w:sz="0" w:space="0" w:color="auto"/>
      </w:divBdr>
    </w:div>
    <w:div w:id="172425593">
      <w:bodyDiv w:val="1"/>
      <w:marLeft w:val="0"/>
      <w:marRight w:val="0"/>
      <w:marTop w:val="0"/>
      <w:marBottom w:val="0"/>
      <w:divBdr>
        <w:top w:val="none" w:sz="0" w:space="0" w:color="auto"/>
        <w:left w:val="none" w:sz="0" w:space="0" w:color="auto"/>
        <w:bottom w:val="none" w:sz="0" w:space="0" w:color="auto"/>
        <w:right w:val="none" w:sz="0" w:space="0" w:color="auto"/>
      </w:divBdr>
    </w:div>
    <w:div w:id="172452432">
      <w:bodyDiv w:val="1"/>
      <w:marLeft w:val="0"/>
      <w:marRight w:val="0"/>
      <w:marTop w:val="0"/>
      <w:marBottom w:val="0"/>
      <w:divBdr>
        <w:top w:val="none" w:sz="0" w:space="0" w:color="auto"/>
        <w:left w:val="none" w:sz="0" w:space="0" w:color="auto"/>
        <w:bottom w:val="none" w:sz="0" w:space="0" w:color="auto"/>
        <w:right w:val="none" w:sz="0" w:space="0" w:color="auto"/>
      </w:divBdr>
    </w:div>
    <w:div w:id="172493927">
      <w:bodyDiv w:val="1"/>
      <w:marLeft w:val="0"/>
      <w:marRight w:val="0"/>
      <w:marTop w:val="0"/>
      <w:marBottom w:val="0"/>
      <w:divBdr>
        <w:top w:val="none" w:sz="0" w:space="0" w:color="auto"/>
        <w:left w:val="none" w:sz="0" w:space="0" w:color="auto"/>
        <w:bottom w:val="none" w:sz="0" w:space="0" w:color="auto"/>
        <w:right w:val="none" w:sz="0" w:space="0" w:color="auto"/>
      </w:divBdr>
    </w:div>
    <w:div w:id="172494012">
      <w:bodyDiv w:val="1"/>
      <w:marLeft w:val="0"/>
      <w:marRight w:val="0"/>
      <w:marTop w:val="0"/>
      <w:marBottom w:val="0"/>
      <w:divBdr>
        <w:top w:val="none" w:sz="0" w:space="0" w:color="auto"/>
        <w:left w:val="none" w:sz="0" w:space="0" w:color="auto"/>
        <w:bottom w:val="none" w:sz="0" w:space="0" w:color="auto"/>
        <w:right w:val="none" w:sz="0" w:space="0" w:color="auto"/>
      </w:divBdr>
    </w:div>
    <w:div w:id="172495012">
      <w:bodyDiv w:val="1"/>
      <w:marLeft w:val="0"/>
      <w:marRight w:val="0"/>
      <w:marTop w:val="0"/>
      <w:marBottom w:val="0"/>
      <w:divBdr>
        <w:top w:val="none" w:sz="0" w:space="0" w:color="auto"/>
        <w:left w:val="none" w:sz="0" w:space="0" w:color="auto"/>
        <w:bottom w:val="none" w:sz="0" w:space="0" w:color="auto"/>
        <w:right w:val="none" w:sz="0" w:space="0" w:color="auto"/>
      </w:divBdr>
    </w:div>
    <w:div w:id="172569314">
      <w:bodyDiv w:val="1"/>
      <w:marLeft w:val="0"/>
      <w:marRight w:val="0"/>
      <w:marTop w:val="0"/>
      <w:marBottom w:val="0"/>
      <w:divBdr>
        <w:top w:val="none" w:sz="0" w:space="0" w:color="auto"/>
        <w:left w:val="none" w:sz="0" w:space="0" w:color="auto"/>
        <w:bottom w:val="none" w:sz="0" w:space="0" w:color="auto"/>
        <w:right w:val="none" w:sz="0" w:space="0" w:color="auto"/>
      </w:divBdr>
    </w:div>
    <w:div w:id="172575216">
      <w:bodyDiv w:val="1"/>
      <w:marLeft w:val="0"/>
      <w:marRight w:val="0"/>
      <w:marTop w:val="0"/>
      <w:marBottom w:val="0"/>
      <w:divBdr>
        <w:top w:val="none" w:sz="0" w:space="0" w:color="auto"/>
        <w:left w:val="none" w:sz="0" w:space="0" w:color="auto"/>
        <w:bottom w:val="none" w:sz="0" w:space="0" w:color="auto"/>
        <w:right w:val="none" w:sz="0" w:space="0" w:color="auto"/>
      </w:divBdr>
    </w:div>
    <w:div w:id="172687550">
      <w:bodyDiv w:val="1"/>
      <w:marLeft w:val="0"/>
      <w:marRight w:val="0"/>
      <w:marTop w:val="0"/>
      <w:marBottom w:val="0"/>
      <w:divBdr>
        <w:top w:val="none" w:sz="0" w:space="0" w:color="auto"/>
        <w:left w:val="none" w:sz="0" w:space="0" w:color="auto"/>
        <w:bottom w:val="none" w:sz="0" w:space="0" w:color="auto"/>
        <w:right w:val="none" w:sz="0" w:space="0" w:color="auto"/>
      </w:divBdr>
    </w:div>
    <w:div w:id="172688668">
      <w:bodyDiv w:val="1"/>
      <w:marLeft w:val="0"/>
      <w:marRight w:val="0"/>
      <w:marTop w:val="0"/>
      <w:marBottom w:val="0"/>
      <w:divBdr>
        <w:top w:val="none" w:sz="0" w:space="0" w:color="auto"/>
        <w:left w:val="none" w:sz="0" w:space="0" w:color="auto"/>
        <w:bottom w:val="none" w:sz="0" w:space="0" w:color="auto"/>
        <w:right w:val="none" w:sz="0" w:space="0" w:color="auto"/>
      </w:divBdr>
    </w:div>
    <w:div w:id="172689284">
      <w:bodyDiv w:val="1"/>
      <w:marLeft w:val="0"/>
      <w:marRight w:val="0"/>
      <w:marTop w:val="0"/>
      <w:marBottom w:val="0"/>
      <w:divBdr>
        <w:top w:val="none" w:sz="0" w:space="0" w:color="auto"/>
        <w:left w:val="none" w:sz="0" w:space="0" w:color="auto"/>
        <w:bottom w:val="none" w:sz="0" w:space="0" w:color="auto"/>
        <w:right w:val="none" w:sz="0" w:space="0" w:color="auto"/>
      </w:divBdr>
    </w:div>
    <w:div w:id="172769353">
      <w:bodyDiv w:val="1"/>
      <w:marLeft w:val="0"/>
      <w:marRight w:val="0"/>
      <w:marTop w:val="0"/>
      <w:marBottom w:val="0"/>
      <w:divBdr>
        <w:top w:val="none" w:sz="0" w:space="0" w:color="auto"/>
        <w:left w:val="none" w:sz="0" w:space="0" w:color="auto"/>
        <w:bottom w:val="none" w:sz="0" w:space="0" w:color="auto"/>
        <w:right w:val="none" w:sz="0" w:space="0" w:color="auto"/>
      </w:divBdr>
    </w:div>
    <w:div w:id="172769651">
      <w:bodyDiv w:val="1"/>
      <w:marLeft w:val="0"/>
      <w:marRight w:val="0"/>
      <w:marTop w:val="0"/>
      <w:marBottom w:val="0"/>
      <w:divBdr>
        <w:top w:val="none" w:sz="0" w:space="0" w:color="auto"/>
        <w:left w:val="none" w:sz="0" w:space="0" w:color="auto"/>
        <w:bottom w:val="none" w:sz="0" w:space="0" w:color="auto"/>
        <w:right w:val="none" w:sz="0" w:space="0" w:color="auto"/>
      </w:divBdr>
    </w:div>
    <w:div w:id="172838897">
      <w:bodyDiv w:val="1"/>
      <w:marLeft w:val="0"/>
      <w:marRight w:val="0"/>
      <w:marTop w:val="0"/>
      <w:marBottom w:val="0"/>
      <w:divBdr>
        <w:top w:val="none" w:sz="0" w:space="0" w:color="auto"/>
        <w:left w:val="none" w:sz="0" w:space="0" w:color="auto"/>
        <w:bottom w:val="none" w:sz="0" w:space="0" w:color="auto"/>
        <w:right w:val="none" w:sz="0" w:space="0" w:color="auto"/>
      </w:divBdr>
    </w:div>
    <w:div w:id="172884036">
      <w:bodyDiv w:val="1"/>
      <w:marLeft w:val="0"/>
      <w:marRight w:val="0"/>
      <w:marTop w:val="0"/>
      <w:marBottom w:val="0"/>
      <w:divBdr>
        <w:top w:val="none" w:sz="0" w:space="0" w:color="auto"/>
        <w:left w:val="none" w:sz="0" w:space="0" w:color="auto"/>
        <w:bottom w:val="none" w:sz="0" w:space="0" w:color="auto"/>
        <w:right w:val="none" w:sz="0" w:space="0" w:color="auto"/>
      </w:divBdr>
    </w:div>
    <w:div w:id="172885410">
      <w:bodyDiv w:val="1"/>
      <w:marLeft w:val="0"/>
      <w:marRight w:val="0"/>
      <w:marTop w:val="0"/>
      <w:marBottom w:val="0"/>
      <w:divBdr>
        <w:top w:val="none" w:sz="0" w:space="0" w:color="auto"/>
        <w:left w:val="none" w:sz="0" w:space="0" w:color="auto"/>
        <w:bottom w:val="none" w:sz="0" w:space="0" w:color="auto"/>
        <w:right w:val="none" w:sz="0" w:space="0" w:color="auto"/>
      </w:divBdr>
    </w:div>
    <w:div w:id="173038401">
      <w:bodyDiv w:val="1"/>
      <w:marLeft w:val="0"/>
      <w:marRight w:val="0"/>
      <w:marTop w:val="0"/>
      <w:marBottom w:val="0"/>
      <w:divBdr>
        <w:top w:val="none" w:sz="0" w:space="0" w:color="auto"/>
        <w:left w:val="none" w:sz="0" w:space="0" w:color="auto"/>
        <w:bottom w:val="none" w:sz="0" w:space="0" w:color="auto"/>
        <w:right w:val="none" w:sz="0" w:space="0" w:color="auto"/>
      </w:divBdr>
    </w:div>
    <w:div w:id="173108959">
      <w:bodyDiv w:val="1"/>
      <w:marLeft w:val="0"/>
      <w:marRight w:val="0"/>
      <w:marTop w:val="0"/>
      <w:marBottom w:val="0"/>
      <w:divBdr>
        <w:top w:val="none" w:sz="0" w:space="0" w:color="auto"/>
        <w:left w:val="none" w:sz="0" w:space="0" w:color="auto"/>
        <w:bottom w:val="none" w:sz="0" w:space="0" w:color="auto"/>
        <w:right w:val="none" w:sz="0" w:space="0" w:color="auto"/>
      </w:divBdr>
    </w:div>
    <w:div w:id="173225994">
      <w:bodyDiv w:val="1"/>
      <w:marLeft w:val="0"/>
      <w:marRight w:val="0"/>
      <w:marTop w:val="0"/>
      <w:marBottom w:val="0"/>
      <w:divBdr>
        <w:top w:val="none" w:sz="0" w:space="0" w:color="auto"/>
        <w:left w:val="none" w:sz="0" w:space="0" w:color="auto"/>
        <w:bottom w:val="none" w:sz="0" w:space="0" w:color="auto"/>
        <w:right w:val="none" w:sz="0" w:space="0" w:color="auto"/>
      </w:divBdr>
    </w:div>
    <w:div w:id="173301167">
      <w:bodyDiv w:val="1"/>
      <w:marLeft w:val="0"/>
      <w:marRight w:val="0"/>
      <w:marTop w:val="0"/>
      <w:marBottom w:val="0"/>
      <w:divBdr>
        <w:top w:val="none" w:sz="0" w:space="0" w:color="auto"/>
        <w:left w:val="none" w:sz="0" w:space="0" w:color="auto"/>
        <w:bottom w:val="none" w:sz="0" w:space="0" w:color="auto"/>
        <w:right w:val="none" w:sz="0" w:space="0" w:color="auto"/>
      </w:divBdr>
    </w:div>
    <w:div w:id="173308987">
      <w:bodyDiv w:val="1"/>
      <w:marLeft w:val="0"/>
      <w:marRight w:val="0"/>
      <w:marTop w:val="0"/>
      <w:marBottom w:val="0"/>
      <w:divBdr>
        <w:top w:val="none" w:sz="0" w:space="0" w:color="auto"/>
        <w:left w:val="none" w:sz="0" w:space="0" w:color="auto"/>
        <w:bottom w:val="none" w:sz="0" w:space="0" w:color="auto"/>
        <w:right w:val="none" w:sz="0" w:space="0" w:color="auto"/>
      </w:divBdr>
    </w:div>
    <w:div w:id="173349964">
      <w:bodyDiv w:val="1"/>
      <w:marLeft w:val="0"/>
      <w:marRight w:val="0"/>
      <w:marTop w:val="0"/>
      <w:marBottom w:val="0"/>
      <w:divBdr>
        <w:top w:val="none" w:sz="0" w:space="0" w:color="auto"/>
        <w:left w:val="none" w:sz="0" w:space="0" w:color="auto"/>
        <w:bottom w:val="none" w:sz="0" w:space="0" w:color="auto"/>
        <w:right w:val="none" w:sz="0" w:space="0" w:color="auto"/>
      </w:divBdr>
    </w:div>
    <w:div w:id="173539533">
      <w:bodyDiv w:val="1"/>
      <w:marLeft w:val="0"/>
      <w:marRight w:val="0"/>
      <w:marTop w:val="0"/>
      <w:marBottom w:val="0"/>
      <w:divBdr>
        <w:top w:val="none" w:sz="0" w:space="0" w:color="auto"/>
        <w:left w:val="none" w:sz="0" w:space="0" w:color="auto"/>
        <w:bottom w:val="none" w:sz="0" w:space="0" w:color="auto"/>
        <w:right w:val="none" w:sz="0" w:space="0" w:color="auto"/>
      </w:divBdr>
    </w:div>
    <w:div w:id="173541042">
      <w:bodyDiv w:val="1"/>
      <w:marLeft w:val="0"/>
      <w:marRight w:val="0"/>
      <w:marTop w:val="0"/>
      <w:marBottom w:val="0"/>
      <w:divBdr>
        <w:top w:val="none" w:sz="0" w:space="0" w:color="auto"/>
        <w:left w:val="none" w:sz="0" w:space="0" w:color="auto"/>
        <w:bottom w:val="none" w:sz="0" w:space="0" w:color="auto"/>
        <w:right w:val="none" w:sz="0" w:space="0" w:color="auto"/>
      </w:divBdr>
    </w:div>
    <w:div w:id="173569513">
      <w:bodyDiv w:val="1"/>
      <w:marLeft w:val="0"/>
      <w:marRight w:val="0"/>
      <w:marTop w:val="0"/>
      <w:marBottom w:val="0"/>
      <w:divBdr>
        <w:top w:val="none" w:sz="0" w:space="0" w:color="auto"/>
        <w:left w:val="none" w:sz="0" w:space="0" w:color="auto"/>
        <w:bottom w:val="none" w:sz="0" w:space="0" w:color="auto"/>
        <w:right w:val="none" w:sz="0" w:space="0" w:color="auto"/>
      </w:divBdr>
    </w:div>
    <w:div w:id="173614435">
      <w:bodyDiv w:val="1"/>
      <w:marLeft w:val="0"/>
      <w:marRight w:val="0"/>
      <w:marTop w:val="0"/>
      <w:marBottom w:val="0"/>
      <w:divBdr>
        <w:top w:val="none" w:sz="0" w:space="0" w:color="auto"/>
        <w:left w:val="none" w:sz="0" w:space="0" w:color="auto"/>
        <w:bottom w:val="none" w:sz="0" w:space="0" w:color="auto"/>
        <w:right w:val="none" w:sz="0" w:space="0" w:color="auto"/>
      </w:divBdr>
    </w:div>
    <w:div w:id="173689806">
      <w:bodyDiv w:val="1"/>
      <w:marLeft w:val="0"/>
      <w:marRight w:val="0"/>
      <w:marTop w:val="0"/>
      <w:marBottom w:val="0"/>
      <w:divBdr>
        <w:top w:val="none" w:sz="0" w:space="0" w:color="auto"/>
        <w:left w:val="none" w:sz="0" w:space="0" w:color="auto"/>
        <w:bottom w:val="none" w:sz="0" w:space="0" w:color="auto"/>
        <w:right w:val="none" w:sz="0" w:space="0" w:color="auto"/>
      </w:divBdr>
    </w:div>
    <w:div w:id="173691525">
      <w:bodyDiv w:val="1"/>
      <w:marLeft w:val="0"/>
      <w:marRight w:val="0"/>
      <w:marTop w:val="0"/>
      <w:marBottom w:val="0"/>
      <w:divBdr>
        <w:top w:val="none" w:sz="0" w:space="0" w:color="auto"/>
        <w:left w:val="none" w:sz="0" w:space="0" w:color="auto"/>
        <w:bottom w:val="none" w:sz="0" w:space="0" w:color="auto"/>
        <w:right w:val="none" w:sz="0" w:space="0" w:color="auto"/>
      </w:divBdr>
    </w:div>
    <w:div w:id="173691933">
      <w:bodyDiv w:val="1"/>
      <w:marLeft w:val="0"/>
      <w:marRight w:val="0"/>
      <w:marTop w:val="0"/>
      <w:marBottom w:val="0"/>
      <w:divBdr>
        <w:top w:val="none" w:sz="0" w:space="0" w:color="auto"/>
        <w:left w:val="none" w:sz="0" w:space="0" w:color="auto"/>
        <w:bottom w:val="none" w:sz="0" w:space="0" w:color="auto"/>
        <w:right w:val="none" w:sz="0" w:space="0" w:color="auto"/>
      </w:divBdr>
    </w:div>
    <w:div w:id="173737646">
      <w:bodyDiv w:val="1"/>
      <w:marLeft w:val="0"/>
      <w:marRight w:val="0"/>
      <w:marTop w:val="0"/>
      <w:marBottom w:val="0"/>
      <w:divBdr>
        <w:top w:val="none" w:sz="0" w:space="0" w:color="auto"/>
        <w:left w:val="none" w:sz="0" w:space="0" w:color="auto"/>
        <w:bottom w:val="none" w:sz="0" w:space="0" w:color="auto"/>
        <w:right w:val="none" w:sz="0" w:space="0" w:color="auto"/>
      </w:divBdr>
    </w:div>
    <w:div w:id="173804132">
      <w:bodyDiv w:val="1"/>
      <w:marLeft w:val="0"/>
      <w:marRight w:val="0"/>
      <w:marTop w:val="0"/>
      <w:marBottom w:val="0"/>
      <w:divBdr>
        <w:top w:val="none" w:sz="0" w:space="0" w:color="auto"/>
        <w:left w:val="none" w:sz="0" w:space="0" w:color="auto"/>
        <w:bottom w:val="none" w:sz="0" w:space="0" w:color="auto"/>
        <w:right w:val="none" w:sz="0" w:space="0" w:color="auto"/>
      </w:divBdr>
    </w:div>
    <w:div w:id="173808503">
      <w:bodyDiv w:val="1"/>
      <w:marLeft w:val="0"/>
      <w:marRight w:val="0"/>
      <w:marTop w:val="0"/>
      <w:marBottom w:val="0"/>
      <w:divBdr>
        <w:top w:val="none" w:sz="0" w:space="0" w:color="auto"/>
        <w:left w:val="none" w:sz="0" w:space="0" w:color="auto"/>
        <w:bottom w:val="none" w:sz="0" w:space="0" w:color="auto"/>
        <w:right w:val="none" w:sz="0" w:space="0" w:color="auto"/>
      </w:divBdr>
    </w:div>
    <w:div w:id="173883471">
      <w:bodyDiv w:val="1"/>
      <w:marLeft w:val="0"/>
      <w:marRight w:val="0"/>
      <w:marTop w:val="0"/>
      <w:marBottom w:val="0"/>
      <w:divBdr>
        <w:top w:val="none" w:sz="0" w:space="0" w:color="auto"/>
        <w:left w:val="none" w:sz="0" w:space="0" w:color="auto"/>
        <w:bottom w:val="none" w:sz="0" w:space="0" w:color="auto"/>
        <w:right w:val="none" w:sz="0" w:space="0" w:color="auto"/>
      </w:divBdr>
    </w:div>
    <w:div w:id="173889088">
      <w:bodyDiv w:val="1"/>
      <w:marLeft w:val="0"/>
      <w:marRight w:val="0"/>
      <w:marTop w:val="0"/>
      <w:marBottom w:val="0"/>
      <w:divBdr>
        <w:top w:val="none" w:sz="0" w:space="0" w:color="auto"/>
        <w:left w:val="none" w:sz="0" w:space="0" w:color="auto"/>
        <w:bottom w:val="none" w:sz="0" w:space="0" w:color="auto"/>
        <w:right w:val="none" w:sz="0" w:space="0" w:color="auto"/>
      </w:divBdr>
    </w:div>
    <w:div w:id="173963766">
      <w:bodyDiv w:val="1"/>
      <w:marLeft w:val="0"/>
      <w:marRight w:val="0"/>
      <w:marTop w:val="0"/>
      <w:marBottom w:val="0"/>
      <w:divBdr>
        <w:top w:val="none" w:sz="0" w:space="0" w:color="auto"/>
        <w:left w:val="none" w:sz="0" w:space="0" w:color="auto"/>
        <w:bottom w:val="none" w:sz="0" w:space="0" w:color="auto"/>
        <w:right w:val="none" w:sz="0" w:space="0" w:color="auto"/>
      </w:divBdr>
    </w:div>
    <w:div w:id="174003219">
      <w:bodyDiv w:val="1"/>
      <w:marLeft w:val="0"/>
      <w:marRight w:val="0"/>
      <w:marTop w:val="0"/>
      <w:marBottom w:val="0"/>
      <w:divBdr>
        <w:top w:val="none" w:sz="0" w:space="0" w:color="auto"/>
        <w:left w:val="none" w:sz="0" w:space="0" w:color="auto"/>
        <w:bottom w:val="none" w:sz="0" w:space="0" w:color="auto"/>
        <w:right w:val="none" w:sz="0" w:space="0" w:color="auto"/>
      </w:divBdr>
    </w:div>
    <w:div w:id="174195285">
      <w:bodyDiv w:val="1"/>
      <w:marLeft w:val="0"/>
      <w:marRight w:val="0"/>
      <w:marTop w:val="0"/>
      <w:marBottom w:val="0"/>
      <w:divBdr>
        <w:top w:val="none" w:sz="0" w:space="0" w:color="auto"/>
        <w:left w:val="none" w:sz="0" w:space="0" w:color="auto"/>
        <w:bottom w:val="none" w:sz="0" w:space="0" w:color="auto"/>
        <w:right w:val="none" w:sz="0" w:space="0" w:color="auto"/>
      </w:divBdr>
    </w:div>
    <w:div w:id="174196928">
      <w:bodyDiv w:val="1"/>
      <w:marLeft w:val="0"/>
      <w:marRight w:val="0"/>
      <w:marTop w:val="0"/>
      <w:marBottom w:val="0"/>
      <w:divBdr>
        <w:top w:val="none" w:sz="0" w:space="0" w:color="auto"/>
        <w:left w:val="none" w:sz="0" w:space="0" w:color="auto"/>
        <w:bottom w:val="none" w:sz="0" w:space="0" w:color="auto"/>
        <w:right w:val="none" w:sz="0" w:space="0" w:color="auto"/>
      </w:divBdr>
    </w:div>
    <w:div w:id="174226229">
      <w:bodyDiv w:val="1"/>
      <w:marLeft w:val="0"/>
      <w:marRight w:val="0"/>
      <w:marTop w:val="0"/>
      <w:marBottom w:val="0"/>
      <w:divBdr>
        <w:top w:val="none" w:sz="0" w:space="0" w:color="auto"/>
        <w:left w:val="none" w:sz="0" w:space="0" w:color="auto"/>
        <w:bottom w:val="none" w:sz="0" w:space="0" w:color="auto"/>
        <w:right w:val="none" w:sz="0" w:space="0" w:color="auto"/>
      </w:divBdr>
    </w:div>
    <w:div w:id="174227064">
      <w:bodyDiv w:val="1"/>
      <w:marLeft w:val="0"/>
      <w:marRight w:val="0"/>
      <w:marTop w:val="0"/>
      <w:marBottom w:val="0"/>
      <w:divBdr>
        <w:top w:val="none" w:sz="0" w:space="0" w:color="auto"/>
        <w:left w:val="none" w:sz="0" w:space="0" w:color="auto"/>
        <w:bottom w:val="none" w:sz="0" w:space="0" w:color="auto"/>
        <w:right w:val="none" w:sz="0" w:space="0" w:color="auto"/>
      </w:divBdr>
    </w:div>
    <w:div w:id="174270580">
      <w:bodyDiv w:val="1"/>
      <w:marLeft w:val="0"/>
      <w:marRight w:val="0"/>
      <w:marTop w:val="0"/>
      <w:marBottom w:val="0"/>
      <w:divBdr>
        <w:top w:val="none" w:sz="0" w:space="0" w:color="auto"/>
        <w:left w:val="none" w:sz="0" w:space="0" w:color="auto"/>
        <w:bottom w:val="none" w:sz="0" w:space="0" w:color="auto"/>
        <w:right w:val="none" w:sz="0" w:space="0" w:color="auto"/>
      </w:divBdr>
    </w:div>
    <w:div w:id="174462588">
      <w:bodyDiv w:val="1"/>
      <w:marLeft w:val="0"/>
      <w:marRight w:val="0"/>
      <w:marTop w:val="0"/>
      <w:marBottom w:val="0"/>
      <w:divBdr>
        <w:top w:val="none" w:sz="0" w:space="0" w:color="auto"/>
        <w:left w:val="none" w:sz="0" w:space="0" w:color="auto"/>
        <w:bottom w:val="none" w:sz="0" w:space="0" w:color="auto"/>
        <w:right w:val="none" w:sz="0" w:space="0" w:color="auto"/>
      </w:divBdr>
    </w:div>
    <w:div w:id="174537095">
      <w:bodyDiv w:val="1"/>
      <w:marLeft w:val="0"/>
      <w:marRight w:val="0"/>
      <w:marTop w:val="0"/>
      <w:marBottom w:val="0"/>
      <w:divBdr>
        <w:top w:val="none" w:sz="0" w:space="0" w:color="auto"/>
        <w:left w:val="none" w:sz="0" w:space="0" w:color="auto"/>
        <w:bottom w:val="none" w:sz="0" w:space="0" w:color="auto"/>
        <w:right w:val="none" w:sz="0" w:space="0" w:color="auto"/>
      </w:divBdr>
    </w:div>
    <w:div w:id="174537543">
      <w:bodyDiv w:val="1"/>
      <w:marLeft w:val="0"/>
      <w:marRight w:val="0"/>
      <w:marTop w:val="0"/>
      <w:marBottom w:val="0"/>
      <w:divBdr>
        <w:top w:val="none" w:sz="0" w:space="0" w:color="auto"/>
        <w:left w:val="none" w:sz="0" w:space="0" w:color="auto"/>
        <w:bottom w:val="none" w:sz="0" w:space="0" w:color="auto"/>
        <w:right w:val="none" w:sz="0" w:space="0" w:color="auto"/>
      </w:divBdr>
    </w:div>
    <w:div w:id="174657235">
      <w:bodyDiv w:val="1"/>
      <w:marLeft w:val="0"/>
      <w:marRight w:val="0"/>
      <w:marTop w:val="0"/>
      <w:marBottom w:val="0"/>
      <w:divBdr>
        <w:top w:val="none" w:sz="0" w:space="0" w:color="auto"/>
        <w:left w:val="none" w:sz="0" w:space="0" w:color="auto"/>
        <w:bottom w:val="none" w:sz="0" w:space="0" w:color="auto"/>
        <w:right w:val="none" w:sz="0" w:space="0" w:color="auto"/>
      </w:divBdr>
    </w:div>
    <w:div w:id="174735537">
      <w:bodyDiv w:val="1"/>
      <w:marLeft w:val="0"/>
      <w:marRight w:val="0"/>
      <w:marTop w:val="0"/>
      <w:marBottom w:val="0"/>
      <w:divBdr>
        <w:top w:val="none" w:sz="0" w:space="0" w:color="auto"/>
        <w:left w:val="none" w:sz="0" w:space="0" w:color="auto"/>
        <w:bottom w:val="none" w:sz="0" w:space="0" w:color="auto"/>
        <w:right w:val="none" w:sz="0" w:space="0" w:color="auto"/>
      </w:divBdr>
    </w:div>
    <w:div w:id="174853114">
      <w:bodyDiv w:val="1"/>
      <w:marLeft w:val="0"/>
      <w:marRight w:val="0"/>
      <w:marTop w:val="0"/>
      <w:marBottom w:val="0"/>
      <w:divBdr>
        <w:top w:val="none" w:sz="0" w:space="0" w:color="auto"/>
        <w:left w:val="none" w:sz="0" w:space="0" w:color="auto"/>
        <w:bottom w:val="none" w:sz="0" w:space="0" w:color="auto"/>
        <w:right w:val="none" w:sz="0" w:space="0" w:color="auto"/>
      </w:divBdr>
    </w:div>
    <w:div w:id="174882385">
      <w:bodyDiv w:val="1"/>
      <w:marLeft w:val="0"/>
      <w:marRight w:val="0"/>
      <w:marTop w:val="0"/>
      <w:marBottom w:val="0"/>
      <w:divBdr>
        <w:top w:val="none" w:sz="0" w:space="0" w:color="auto"/>
        <w:left w:val="none" w:sz="0" w:space="0" w:color="auto"/>
        <w:bottom w:val="none" w:sz="0" w:space="0" w:color="auto"/>
        <w:right w:val="none" w:sz="0" w:space="0" w:color="auto"/>
      </w:divBdr>
    </w:div>
    <w:div w:id="174928806">
      <w:bodyDiv w:val="1"/>
      <w:marLeft w:val="0"/>
      <w:marRight w:val="0"/>
      <w:marTop w:val="0"/>
      <w:marBottom w:val="0"/>
      <w:divBdr>
        <w:top w:val="none" w:sz="0" w:space="0" w:color="auto"/>
        <w:left w:val="none" w:sz="0" w:space="0" w:color="auto"/>
        <w:bottom w:val="none" w:sz="0" w:space="0" w:color="auto"/>
        <w:right w:val="none" w:sz="0" w:space="0" w:color="auto"/>
      </w:divBdr>
    </w:div>
    <w:div w:id="174928959">
      <w:bodyDiv w:val="1"/>
      <w:marLeft w:val="0"/>
      <w:marRight w:val="0"/>
      <w:marTop w:val="0"/>
      <w:marBottom w:val="0"/>
      <w:divBdr>
        <w:top w:val="none" w:sz="0" w:space="0" w:color="auto"/>
        <w:left w:val="none" w:sz="0" w:space="0" w:color="auto"/>
        <w:bottom w:val="none" w:sz="0" w:space="0" w:color="auto"/>
        <w:right w:val="none" w:sz="0" w:space="0" w:color="auto"/>
      </w:divBdr>
    </w:div>
    <w:div w:id="174929796">
      <w:bodyDiv w:val="1"/>
      <w:marLeft w:val="0"/>
      <w:marRight w:val="0"/>
      <w:marTop w:val="0"/>
      <w:marBottom w:val="0"/>
      <w:divBdr>
        <w:top w:val="none" w:sz="0" w:space="0" w:color="auto"/>
        <w:left w:val="none" w:sz="0" w:space="0" w:color="auto"/>
        <w:bottom w:val="none" w:sz="0" w:space="0" w:color="auto"/>
        <w:right w:val="none" w:sz="0" w:space="0" w:color="auto"/>
      </w:divBdr>
    </w:div>
    <w:div w:id="174999201">
      <w:bodyDiv w:val="1"/>
      <w:marLeft w:val="0"/>
      <w:marRight w:val="0"/>
      <w:marTop w:val="0"/>
      <w:marBottom w:val="0"/>
      <w:divBdr>
        <w:top w:val="none" w:sz="0" w:space="0" w:color="auto"/>
        <w:left w:val="none" w:sz="0" w:space="0" w:color="auto"/>
        <w:bottom w:val="none" w:sz="0" w:space="0" w:color="auto"/>
        <w:right w:val="none" w:sz="0" w:space="0" w:color="auto"/>
      </w:divBdr>
    </w:div>
    <w:div w:id="175001752">
      <w:bodyDiv w:val="1"/>
      <w:marLeft w:val="0"/>
      <w:marRight w:val="0"/>
      <w:marTop w:val="0"/>
      <w:marBottom w:val="0"/>
      <w:divBdr>
        <w:top w:val="none" w:sz="0" w:space="0" w:color="auto"/>
        <w:left w:val="none" w:sz="0" w:space="0" w:color="auto"/>
        <w:bottom w:val="none" w:sz="0" w:space="0" w:color="auto"/>
        <w:right w:val="none" w:sz="0" w:space="0" w:color="auto"/>
      </w:divBdr>
    </w:div>
    <w:div w:id="175004842">
      <w:bodyDiv w:val="1"/>
      <w:marLeft w:val="0"/>
      <w:marRight w:val="0"/>
      <w:marTop w:val="0"/>
      <w:marBottom w:val="0"/>
      <w:divBdr>
        <w:top w:val="none" w:sz="0" w:space="0" w:color="auto"/>
        <w:left w:val="none" w:sz="0" w:space="0" w:color="auto"/>
        <w:bottom w:val="none" w:sz="0" w:space="0" w:color="auto"/>
        <w:right w:val="none" w:sz="0" w:space="0" w:color="auto"/>
      </w:divBdr>
    </w:div>
    <w:div w:id="175074522">
      <w:bodyDiv w:val="1"/>
      <w:marLeft w:val="0"/>
      <w:marRight w:val="0"/>
      <w:marTop w:val="0"/>
      <w:marBottom w:val="0"/>
      <w:divBdr>
        <w:top w:val="none" w:sz="0" w:space="0" w:color="auto"/>
        <w:left w:val="none" w:sz="0" w:space="0" w:color="auto"/>
        <w:bottom w:val="none" w:sz="0" w:space="0" w:color="auto"/>
        <w:right w:val="none" w:sz="0" w:space="0" w:color="auto"/>
      </w:divBdr>
    </w:div>
    <w:div w:id="175118971">
      <w:bodyDiv w:val="1"/>
      <w:marLeft w:val="0"/>
      <w:marRight w:val="0"/>
      <w:marTop w:val="0"/>
      <w:marBottom w:val="0"/>
      <w:divBdr>
        <w:top w:val="none" w:sz="0" w:space="0" w:color="auto"/>
        <w:left w:val="none" w:sz="0" w:space="0" w:color="auto"/>
        <w:bottom w:val="none" w:sz="0" w:space="0" w:color="auto"/>
        <w:right w:val="none" w:sz="0" w:space="0" w:color="auto"/>
      </w:divBdr>
    </w:div>
    <w:div w:id="175313607">
      <w:bodyDiv w:val="1"/>
      <w:marLeft w:val="0"/>
      <w:marRight w:val="0"/>
      <w:marTop w:val="0"/>
      <w:marBottom w:val="0"/>
      <w:divBdr>
        <w:top w:val="none" w:sz="0" w:space="0" w:color="auto"/>
        <w:left w:val="none" w:sz="0" w:space="0" w:color="auto"/>
        <w:bottom w:val="none" w:sz="0" w:space="0" w:color="auto"/>
        <w:right w:val="none" w:sz="0" w:space="0" w:color="auto"/>
      </w:divBdr>
    </w:div>
    <w:div w:id="175386907">
      <w:bodyDiv w:val="1"/>
      <w:marLeft w:val="0"/>
      <w:marRight w:val="0"/>
      <w:marTop w:val="0"/>
      <w:marBottom w:val="0"/>
      <w:divBdr>
        <w:top w:val="none" w:sz="0" w:space="0" w:color="auto"/>
        <w:left w:val="none" w:sz="0" w:space="0" w:color="auto"/>
        <w:bottom w:val="none" w:sz="0" w:space="0" w:color="auto"/>
        <w:right w:val="none" w:sz="0" w:space="0" w:color="auto"/>
      </w:divBdr>
    </w:div>
    <w:div w:id="175458955">
      <w:bodyDiv w:val="1"/>
      <w:marLeft w:val="0"/>
      <w:marRight w:val="0"/>
      <w:marTop w:val="0"/>
      <w:marBottom w:val="0"/>
      <w:divBdr>
        <w:top w:val="none" w:sz="0" w:space="0" w:color="auto"/>
        <w:left w:val="none" w:sz="0" w:space="0" w:color="auto"/>
        <w:bottom w:val="none" w:sz="0" w:space="0" w:color="auto"/>
        <w:right w:val="none" w:sz="0" w:space="0" w:color="auto"/>
      </w:divBdr>
    </w:div>
    <w:div w:id="175465103">
      <w:bodyDiv w:val="1"/>
      <w:marLeft w:val="0"/>
      <w:marRight w:val="0"/>
      <w:marTop w:val="0"/>
      <w:marBottom w:val="0"/>
      <w:divBdr>
        <w:top w:val="none" w:sz="0" w:space="0" w:color="auto"/>
        <w:left w:val="none" w:sz="0" w:space="0" w:color="auto"/>
        <w:bottom w:val="none" w:sz="0" w:space="0" w:color="auto"/>
        <w:right w:val="none" w:sz="0" w:space="0" w:color="auto"/>
      </w:divBdr>
    </w:div>
    <w:div w:id="175465814">
      <w:bodyDiv w:val="1"/>
      <w:marLeft w:val="0"/>
      <w:marRight w:val="0"/>
      <w:marTop w:val="0"/>
      <w:marBottom w:val="0"/>
      <w:divBdr>
        <w:top w:val="none" w:sz="0" w:space="0" w:color="auto"/>
        <w:left w:val="none" w:sz="0" w:space="0" w:color="auto"/>
        <w:bottom w:val="none" w:sz="0" w:space="0" w:color="auto"/>
        <w:right w:val="none" w:sz="0" w:space="0" w:color="auto"/>
      </w:divBdr>
    </w:div>
    <w:div w:id="175506593">
      <w:bodyDiv w:val="1"/>
      <w:marLeft w:val="0"/>
      <w:marRight w:val="0"/>
      <w:marTop w:val="0"/>
      <w:marBottom w:val="0"/>
      <w:divBdr>
        <w:top w:val="none" w:sz="0" w:space="0" w:color="auto"/>
        <w:left w:val="none" w:sz="0" w:space="0" w:color="auto"/>
        <w:bottom w:val="none" w:sz="0" w:space="0" w:color="auto"/>
        <w:right w:val="none" w:sz="0" w:space="0" w:color="auto"/>
      </w:divBdr>
    </w:div>
    <w:div w:id="175583400">
      <w:bodyDiv w:val="1"/>
      <w:marLeft w:val="0"/>
      <w:marRight w:val="0"/>
      <w:marTop w:val="0"/>
      <w:marBottom w:val="0"/>
      <w:divBdr>
        <w:top w:val="none" w:sz="0" w:space="0" w:color="auto"/>
        <w:left w:val="none" w:sz="0" w:space="0" w:color="auto"/>
        <w:bottom w:val="none" w:sz="0" w:space="0" w:color="auto"/>
        <w:right w:val="none" w:sz="0" w:space="0" w:color="auto"/>
      </w:divBdr>
    </w:div>
    <w:div w:id="175657470">
      <w:bodyDiv w:val="1"/>
      <w:marLeft w:val="0"/>
      <w:marRight w:val="0"/>
      <w:marTop w:val="0"/>
      <w:marBottom w:val="0"/>
      <w:divBdr>
        <w:top w:val="none" w:sz="0" w:space="0" w:color="auto"/>
        <w:left w:val="none" w:sz="0" w:space="0" w:color="auto"/>
        <w:bottom w:val="none" w:sz="0" w:space="0" w:color="auto"/>
        <w:right w:val="none" w:sz="0" w:space="0" w:color="auto"/>
      </w:divBdr>
    </w:div>
    <w:div w:id="175657485">
      <w:bodyDiv w:val="1"/>
      <w:marLeft w:val="0"/>
      <w:marRight w:val="0"/>
      <w:marTop w:val="0"/>
      <w:marBottom w:val="0"/>
      <w:divBdr>
        <w:top w:val="none" w:sz="0" w:space="0" w:color="auto"/>
        <w:left w:val="none" w:sz="0" w:space="0" w:color="auto"/>
        <w:bottom w:val="none" w:sz="0" w:space="0" w:color="auto"/>
        <w:right w:val="none" w:sz="0" w:space="0" w:color="auto"/>
      </w:divBdr>
    </w:div>
    <w:div w:id="175778574">
      <w:bodyDiv w:val="1"/>
      <w:marLeft w:val="0"/>
      <w:marRight w:val="0"/>
      <w:marTop w:val="0"/>
      <w:marBottom w:val="0"/>
      <w:divBdr>
        <w:top w:val="none" w:sz="0" w:space="0" w:color="auto"/>
        <w:left w:val="none" w:sz="0" w:space="0" w:color="auto"/>
        <w:bottom w:val="none" w:sz="0" w:space="0" w:color="auto"/>
        <w:right w:val="none" w:sz="0" w:space="0" w:color="auto"/>
      </w:divBdr>
    </w:div>
    <w:div w:id="175849515">
      <w:bodyDiv w:val="1"/>
      <w:marLeft w:val="0"/>
      <w:marRight w:val="0"/>
      <w:marTop w:val="0"/>
      <w:marBottom w:val="0"/>
      <w:divBdr>
        <w:top w:val="none" w:sz="0" w:space="0" w:color="auto"/>
        <w:left w:val="none" w:sz="0" w:space="0" w:color="auto"/>
        <w:bottom w:val="none" w:sz="0" w:space="0" w:color="auto"/>
        <w:right w:val="none" w:sz="0" w:space="0" w:color="auto"/>
      </w:divBdr>
    </w:div>
    <w:div w:id="175922155">
      <w:bodyDiv w:val="1"/>
      <w:marLeft w:val="0"/>
      <w:marRight w:val="0"/>
      <w:marTop w:val="0"/>
      <w:marBottom w:val="0"/>
      <w:divBdr>
        <w:top w:val="none" w:sz="0" w:space="0" w:color="auto"/>
        <w:left w:val="none" w:sz="0" w:space="0" w:color="auto"/>
        <w:bottom w:val="none" w:sz="0" w:space="0" w:color="auto"/>
        <w:right w:val="none" w:sz="0" w:space="0" w:color="auto"/>
      </w:divBdr>
    </w:div>
    <w:div w:id="175929230">
      <w:bodyDiv w:val="1"/>
      <w:marLeft w:val="0"/>
      <w:marRight w:val="0"/>
      <w:marTop w:val="0"/>
      <w:marBottom w:val="0"/>
      <w:divBdr>
        <w:top w:val="none" w:sz="0" w:space="0" w:color="auto"/>
        <w:left w:val="none" w:sz="0" w:space="0" w:color="auto"/>
        <w:bottom w:val="none" w:sz="0" w:space="0" w:color="auto"/>
        <w:right w:val="none" w:sz="0" w:space="0" w:color="auto"/>
      </w:divBdr>
    </w:div>
    <w:div w:id="175969691">
      <w:bodyDiv w:val="1"/>
      <w:marLeft w:val="0"/>
      <w:marRight w:val="0"/>
      <w:marTop w:val="0"/>
      <w:marBottom w:val="0"/>
      <w:divBdr>
        <w:top w:val="none" w:sz="0" w:space="0" w:color="auto"/>
        <w:left w:val="none" w:sz="0" w:space="0" w:color="auto"/>
        <w:bottom w:val="none" w:sz="0" w:space="0" w:color="auto"/>
        <w:right w:val="none" w:sz="0" w:space="0" w:color="auto"/>
      </w:divBdr>
    </w:div>
    <w:div w:id="175969876">
      <w:bodyDiv w:val="1"/>
      <w:marLeft w:val="0"/>
      <w:marRight w:val="0"/>
      <w:marTop w:val="0"/>
      <w:marBottom w:val="0"/>
      <w:divBdr>
        <w:top w:val="none" w:sz="0" w:space="0" w:color="auto"/>
        <w:left w:val="none" w:sz="0" w:space="0" w:color="auto"/>
        <w:bottom w:val="none" w:sz="0" w:space="0" w:color="auto"/>
        <w:right w:val="none" w:sz="0" w:space="0" w:color="auto"/>
      </w:divBdr>
    </w:div>
    <w:div w:id="176038544">
      <w:bodyDiv w:val="1"/>
      <w:marLeft w:val="0"/>
      <w:marRight w:val="0"/>
      <w:marTop w:val="0"/>
      <w:marBottom w:val="0"/>
      <w:divBdr>
        <w:top w:val="none" w:sz="0" w:space="0" w:color="auto"/>
        <w:left w:val="none" w:sz="0" w:space="0" w:color="auto"/>
        <w:bottom w:val="none" w:sz="0" w:space="0" w:color="auto"/>
        <w:right w:val="none" w:sz="0" w:space="0" w:color="auto"/>
      </w:divBdr>
    </w:div>
    <w:div w:id="176241326">
      <w:bodyDiv w:val="1"/>
      <w:marLeft w:val="0"/>
      <w:marRight w:val="0"/>
      <w:marTop w:val="0"/>
      <w:marBottom w:val="0"/>
      <w:divBdr>
        <w:top w:val="none" w:sz="0" w:space="0" w:color="auto"/>
        <w:left w:val="none" w:sz="0" w:space="0" w:color="auto"/>
        <w:bottom w:val="none" w:sz="0" w:space="0" w:color="auto"/>
        <w:right w:val="none" w:sz="0" w:space="0" w:color="auto"/>
      </w:divBdr>
    </w:div>
    <w:div w:id="176316596">
      <w:bodyDiv w:val="1"/>
      <w:marLeft w:val="0"/>
      <w:marRight w:val="0"/>
      <w:marTop w:val="0"/>
      <w:marBottom w:val="0"/>
      <w:divBdr>
        <w:top w:val="none" w:sz="0" w:space="0" w:color="auto"/>
        <w:left w:val="none" w:sz="0" w:space="0" w:color="auto"/>
        <w:bottom w:val="none" w:sz="0" w:space="0" w:color="auto"/>
        <w:right w:val="none" w:sz="0" w:space="0" w:color="auto"/>
      </w:divBdr>
    </w:div>
    <w:div w:id="176382679">
      <w:bodyDiv w:val="1"/>
      <w:marLeft w:val="0"/>
      <w:marRight w:val="0"/>
      <w:marTop w:val="0"/>
      <w:marBottom w:val="0"/>
      <w:divBdr>
        <w:top w:val="none" w:sz="0" w:space="0" w:color="auto"/>
        <w:left w:val="none" w:sz="0" w:space="0" w:color="auto"/>
        <w:bottom w:val="none" w:sz="0" w:space="0" w:color="auto"/>
        <w:right w:val="none" w:sz="0" w:space="0" w:color="auto"/>
      </w:divBdr>
    </w:div>
    <w:div w:id="176389991">
      <w:bodyDiv w:val="1"/>
      <w:marLeft w:val="0"/>
      <w:marRight w:val="0"/>
      <w:marTop w:val="0"/>
      <w:marBottom w:val="0"/>
      <w:divBdr>
        <w:top w:val="none" w:sz="0" w:space="0" w:color="auto"/>
        <w:left w:val="none" w:sz="0" w:space="0" w:color="auto"/>
        <w:bottom w:val="none" w:sz="0" w:space="0" w:color="auto"/>
        <w:right w:val="none" w:sz="0" w:space="0" w:color="auto"/>
      </w:divBdr>
    </w:div>
    <w:div w:id="176427612">
      <w:bodyDiv w:val="1"/>
      <w:marLeft w:val="0"/>
      <w:marRight w:val="0"/>
      <w:marTop w:val="0"/>
      <w:marBottom w:val="0"/>
      <w:divBdr>
        <w:top w:val="none" w:sz="0" w:space="0" w:color="auto"/>
        <w:left w:val="none" w:sz="0" w:space="0" w:color="auto"/>
        <w:bottom w:val="none" w:sz="0" w:space="0" w:color="auto"/>
        <w:right w:val="none" w:sz="0" w:space="0" w:color="auto"/>
      </w:divBdr>
    </w:div>
    <w:div w:id="176429008">
      <w:bodyDiv w:val="1"/>
      <w:marLeft w:val="0"/>
      <w:marRight w:val="0"/>
      <w:marTop w:val="0"/>
      <w:marBottom w:val="0"/>
      <w:divBdr>
        <w:top w:val="none" w:sz="0" w:space="0" w:color="auto"/>
        <w:left w:val="none" w:sz="0" w:space="0" w:color="auto"/>
        <w:bottom w:val="none" w:sz="0" w:space="0" w:color="auto"/>
        <w:right w:val="none" w:sz="0" w:space="0" w:color="auto"/>
      </w:divBdr>
    </w:div>
    <w:div w:id="176500958">
      <w:bodyDiv w:val="1"/>
      <w:marLeft w:val="0"/>
      <w:marRight w:val="0"/>
      <w:marTop w:val="0"/>
      <w:marBottom w:val="0"/>
      <w:divBdr>
        <w:top w:val="none" w:sz="0" w:space="0" w:color="auto"/>
        <w:left w:val="none" w:sz="0" w:space="0" w:color="auto"/>
        <w:bottom w:val="none" w:sz="0" w:space="0" w:color="auto"/>
        <w:right w:val="none" w:sz="0" w:space="0" w:color="auto"/>
      </w:divBdr>
    </w:div>
    <w:div w:id="176580138">
      <w:bodyDiv w:val="1"/>
      <w:marLeft w:val="0"/>
      <w:marRight w:val="0"/>
      <w:marTop w:val="0"/>
      <w:marBottom w:val="0"/>
      <w:divBdr>
        <w:top w:val="none" w:sz="0" w:space="0" w:color="auto"/>
        <w:left w:val="none" w:sz="0" w:space="0" w:color="auto"/>
        <w:bottom w:val="none" w:sz="0" w:space="0" w:color="auto"/>
        <w:right w:val="none" w:sz="0" w:space="0" w:color="auto"/>
      </w:divBdr>
    </w:div>
    <w:div w:id="176700048">
      <w:bodyDiv w:val="1"/>
      <w:marLeft w:val="0"/>
      <w:marRight w:val="0"/>
      <w:marTop w:val="0"/>
      <w:marBottom w:val="0"/>
      <w:divBdr>
        <w:top w:val="none" w:sz="0" w:space="0" w:color="auto"/>
        <w:left w:val="none" w:sz="0" w:space="0" w:color="auto"/>
        <w:bottom w:val="none" w:sz="0" w:space="0" w:color="auto"/>
        <w:right w:val="none" w:sz="0" w:space="0" w:color="auto"/>
      </w:divBdr>
    </w:div>
    <w:div w:id="176776625">
      <w:bodyDiv w:val="1"/>
      <w:marLeft w:val="0"/>
      <w:marRight w:val="0"/>
      <w:marTop w:val="0"/>
      <w:marBottom w:val="0"/>
      <w:divBdr>
        <w:top w:val="none" w:sz="0" w:space="0" w:color="auto"/>
        <w:left w:val="none" w:sz="0" w:space="0" w:color="auto"/>
        <w:bottom w:val="none" w:sz="0" w:space="0" w:color="auto"/>
        <w:right w:val="none" w:sz="0" w:space="0" w:color="auto"/>
      </w:divBdr>
    </w:div>
    <w:div w:id="176816318">
      <w:bodyDiv w:val="1"/>
      <w:marLeft w:val="0"/>
      <w:marRight w:val="0"/>
      <w:marTop w:val="0"/>
      <w:marBottom w:val="0"/>
      <w:divBdr>
        <w:top w:val="none" w:sz="0" w:space="0" w:color="auto"/>
        <w:left w:val="none" w:sz="0" w:space="0" w:color="auto"/>
        <w:bottom w:val="none" w:sz="0" w:space="0" w:color="auto"/>
        <w:right w:val="none" w:sz="0" w:space="0" w:color="auto"/>
      </w:divBdr>
    </w:div>
    <w:div w:id="176818605">
      <w:bodyDiv w:val="1"/>
      <w:marLeft w:val="0"/>
      <w:marRight w:val="0"/>
      <w:marTop w:val="0"/>
      <w:marBottom w:val="0"/>
      <w:divBdr>
        <w:top w:val="none" w:sz="0" w:space="0" w:color="auto"/>
        <w:left w:val="none" w:sz="0" w:space="0" w:color="auto"/>
        <w:bottom w:val="none" w:sz="0" w:space="0" w:color="auto"/>
        <w:right w:val="none" w:sz="0" w:space="0" w:color="auto"/>
      </w:divBdr>
    </w:div>
    <w:div w:id="176845391">
      <w:bodyDiv w:val="1"/>
      <w:marLeft w:val="0"/>
      <w:marRight w:val="0"/>
      <w:marTop w:val="0"/>
      <w:marBottom w:val="0"/>
      <w:divBdr>
        <w:top w:val="none" w:sz="0" w:space="0" w:color="auto"/>
        <w:left w:val="none" w:sz="0" w:space="0" w:color="auto"/>
        <w:bottom w:val="none" w:sz="0" w:space="0" w:color="auto"/>
        <w:right w:val="none" w:sz="0" w:space="0" w:color="auto"/>
      </w:divBdr>
    </w:div>
    <w:div w:id="176890299">
      <w:bodyDiv w:val="1"/>
      <w:marLeft w:val="0"/>
      <w:marRight w:val="0"/>
      <w:marTop w:val="0"/>
      <w:marBottom w:val="0"/>
      <w:divBdr>
        <w:top w:val="none" w:sz="0" w:space="0" w:color="auto"/>
        <w:left w:val="none" w:sz="0" w:space="0" w:color="auto"/>
        <w:bottom w:val="none" w:sz="0" w:space="0" w:color="auto"/>
        <w:right w:val="none" w:sz="0" w:space="0" w:color="auto"/>
      </w:divBdr>
    </w:div>
    <w:div w:id="176965694">
      <w:bodyDiv w:val="1"/>
      <w:marLeft w:val="0"/>
      <w:marRight w:val="0"/>
      <w:marTop w:val="0"/>
      <w:marBottom w:val="0"/>
      <w:divBdr>
        <w:top w:val="none" w:sz="0" w:space="0" w:color="auto"/>
        <w:left w:val="none" w:sz="0" w:space="0" w:color="auto"/>
        <w:bottom w:val="none" w:sz="0" w:space="0" w:color="auto"/>
        <w:right w:val="none" w:sz="0" w:space="0" w:color="auto"/>
      </w:divBdr>
    </w:div>
    <w:div w:id="176966955">
      <w:bodyDiv w:val="1"/>
      <w:marLeft w:val="0"/>
      <w:marRight w:val="0"/>
      <w:marTop w:val="0"/>
      <w:marBottom w:val="0"/>
      <w:divBdr>
        <w:top w:val="none" w:sz="0" w:space="0" w:color="auto"/>
        <w:left w:val="none" w:sz="0" w:space="0" w:color="auto"/>
        <w:bottom w:val="none" w:sz="0" w:space="0" w:color="auto"/>
        <w:right w:val="none" w:sz="0" w:space="0" w:color="auto"/>
      </w:divBdr>
    </w:div>
    <w:div w:id="176969204">
      <w:bodyDiv w:val="1"/>
      <w:marLeft w:val="0"/>
      <w:marRight w:val="0"/>
      <w:marTop w:val="0"/>
      <w:marBottom w:val="0"/>
      <w:divBdr>
        <w:top w:val="none" w:sz="0" w:space="0" w:color="auto"/>
        <w:left w:val="none" w:sz="0" w:space="0" w:color="auto"/>
        <w:bottom w:val="none" w:sz="0" w:space="0" w:color="auto"/>
        <w:right w:val="none" w:sz="0" w:space="0" w:color="auto"/>
      </w:divBdr>
    </w:div>
    <w:div w:id="177043879">
      <w:bodyDiv w:val="1"/>
      <w:marLeft w:val="0"/>
      <w:marRight w:val="0"/>
      <w:marTop w:val="0"/>
      <w:marBottom w:val="0"/>
      <w:divBdr>
        <w:top w:val="none" w:sz="0" w:space="0" w:color="auto"/>
        <w:left w:val="none" w:sz="0" w:space="0" w:color="auto"/>
        <w:bottom w:val="none" w:sz="0" w:space="0" w:color="auto"/>
        <w:right w:val="none" w:sz="0" w:space="0" w:color="auto"/>
      </w:divBdr>
    </w:div>
    <w:div w:id="177086115">
      <w:bodyDiv w:val="1"/>
      <w:marLeft w:val="0"/>
      <w:marRight w:val="0"/>
      <w:marTop w:val="0"/>
      <w:marBottom w:val="0"/>
      <w:divBdr>
        <w:top w:val="none" w:sz="0" w:space="0" w:color="auto"/>
        <w:left w:val="none" w:sz="0" w:space="0" w:color="auto"/>
        <w:bottom w:val="none" w:sz="0" w:space="0" w:color="auto"/>
        <w:right w:val="none" w:sz="0" w:space="0" w:color="auto"/>
      </w:divBdr>
    </w:div>
    <w:div w:id="177087868">
      <w:bodyDiv w:val="1"/>
      <w:marLeft w:val="0"/>
      <w:marRight w:val="0"/>
      <w:marTop w:val="0"/>
      <w:marBottom w:val="0"/>
      <w:divBdr>
        <w:top w:val="none" w:sz="0" w:space="0" w:color="auto"/>
        <w:left w:val="none" w:sz="0" w:space="0" w:color="auto"/>
        <w:bottom w:val="none" w:sz="0" w:space="0" w:color="auto"/>
        <w:right w:val="none" w:sz="0" w:space="0" w:color="auto"/>
      </w:divBdr>
    </w:div>
    <w:div w:id="177089611">
      <w:bodyDiv w:val="1"/>
      <w:marLeft w:val="0"/>
      <w:marRight w:val="0"/>
      <w:marTop w:val="0"/>
      <w:marBottom w:val="0"/>
      <w:divBdr>
        <w:top w:val="none" w:sz="0" w:space="0" w:color="auto"/>
        <w:left w:val="none" w:sz="0" w:space="0" w:color="auto"/>
        <w:bottom w:val="none" w:sz="0" w:space="0" w:color="auto"/>
        <w:right w:val="none" w:sz="0" w:space="0" w:color="auto"/>
      </w:divBdr>
    </w:div>
    <w:div w:id="177161797">
      <w:bodyDiv w:val="1"/>
      <w:marLeft w:val="0"/>
      <w:marRight w:val="0"/>
      <w:marTop w:val="0"/>
      <w:marBottom w:val="0"/>
      <w:divBdr>
        <w:top w:val="none" w:sz="0" w:space="0" w:color="auto"/>
        <w:left w:val="none" w:sz="0" w:space="0" w:color="auto"/>
        <w:bottom w:val="none" w:sz="0" w:space="0" w:color="auto"/>
        <w:right w:val="none" w:sz="0" w:space="0" w:color="auto"/>
      </w:divBdr>
    </w:div>
    <w:div w:id="177231419">
      <w:bodyDiv w:val="1"/>
      <w:marLeft w:val="0"/>
      <w:marRight w:val="0"/>
      <w:marTop w:val="0"/>
      <w:marBottom w:val="0"/>
      <w:divBdr>
        <w:top w:val="none" w:sz="0" w:space="0" w:color="auto"/>
        <w:left w:val="none" w:sz="0" w:space="0" w:color="auto"/>
        <w:bottom w:val="none" w:sz="0" w:space="0" w:color="auto"/>
        <w:right w:val="none" w:sz="0" w:space="0" w:color="auto"/>
      </w:divBdr>
    </w:div>
    <w:div w:id="177276778">
      <w:bodyDiv w:val="1"/>
      <w:marLeft w:val="0"/>
      <w:marRight w:val="0"/>
      <w:marTop w:val="0"/>
      <w:marBottom w:val="0"/>
      <w:divBdr>
        <w:top w:val="none" w:sz="0" w:space="0" w:color="auto"/>
        <w:left w:val="none" w:sz="0" w:space="0" w:color="auto"/>
        <w:bottom w:val="none" w:sz="0" w:space="0" w:color="auto"/>
        <w:right w:val="none" w:sz="0" w:space="0" w:color="auto"/>
      </w:divBdr>
    </w:div>
    <w:div w:id="177279146">
      <w:bodyDiv w:val="1"/>
      <w:marLeft w:val="0"/>
      <w:marRight w:val="0"/>
      <w:marTop w:val="0"/>
      <w:marBottom w:val="0"/>
      <w:divBdr>
        <w:top w:val="none" w:sz="0" w:space="0" w:color="auto"/>
        <w:left w:val="none" w:sz="0" w:space="0" w:color="auto"/>
        <w:bottom w:val="none" w:sz="0" w:space="0" w:color="auto"/>
        <w:right w:val="none" w:sz="0" w:space="0" w:color="auto"/>
      </w:divBdr>
    </w:div>
    <w:div w:id="177427512">
      <w:bodyDiv w:val="1"/>
      <w:marLeft w:val="0"/>
      <w:marRight w:val="0"/>
      <w:marTop w:val="0"/>
      <w:marBottom w:val="0"/>
      <w:divBdr>
        <w:top w:val="none" w:sz="0" w:space="0" w:color="auto"/>
        <w:left w:val="none" w:sz="0" w:space="0" w:color="auto"/>
        <w:bottom w:val="none" w:sz="0" w:space="0" w:color="auto"/>
        <w:right w:val="none" w:sz="0" w:space="0" w:color="auto"/>
      </w:divBdr>
    </w:div>
    <w:div w:id="177550354">
      <w:bodyDiv w:val="1"/>
      <w:marLeft w:val="0"/>
      <w:marRight w:val="0"/>
      <w:marTop w:val="0"/>
      <w:marBottom w:val="0"/>
      <w:divBdr>
        <w:top w:val="none" w:sz="0" w:space="0" w:color="auto"/>
        <w:left w:val="none" w:sz="0" w:space="0" w:color="auto"/>
        <w:bottom w:val="none" w:sz="0" w:space="0" w:color="auto"/>
        <w:right w:val="none" w:sz="0" w:space="0" w:color="auto"/>
      </w:divBdr>
    </w:div>
    <w:div w:id="177626206">
      <w:bodyDiv w:val="1"/>
      <w:marLeft w:val="0"/>
      <w:marRight w:val="0"/>
      <w:marTop w:val="0"/>
      <w:marBottom w:val="0"/>
      <w:divBdr>
        <w:top w:val="none" w:sz="0" w:space="0" w:color="auto"/>
        <w:left w:val="none" w:sz="0" w:space="0" w:color="auto"/>
        <w:bottom w:val="none" w:sz="0" w:space="0" w:color="auto"/>
        <w:right w:val="none" w:sz="0" w:space="0" w:color="auto"/>
      </w:divBdr>
    </w:div>
    <w:div w:id="177694575">
      <w:bodyDiv w:val="1"/>
      <w:marLeft w:val="0"/>
      <w:marRight w:val="0"/>
      <w:marTop w:val="0"/>
      <w:marBottom w:val="0"/>
      <w:divBdr>
        <w:top w:val="none" w:sz="0" w:space="0" w:color="auto"/>
        <w:left w:val="none" w:sz="0" w:space="0" w:color="auto"/>
        <w:bottom w:val="none" w:sz="0" w:space="0" w:color="auto"/>
        <w:right w:val="none" w:sz="0" w:space="0" w:color="auto"/>
      </w:divBdr>
    </w:div>
    <w:div w:id="177695414">
      <w:bodyDiv w:val="1"/>
      <w:marLeft w:val="0"/>
      <w:marRight w:val="0"/>
      <w:marTop w:val="0"/>
      <w:marBottom w:val="0"/>
      <w:divBdr>
        <w:top w:val="none" w:sz="0" w:space="0" w:color="auto"/>
        <w:left w:val="none" w:sz="0" w:space="0" w:color="auto"/>
        <w:bottom w:val="none" w:sz="0" w:space="0" w:color="auto"/>
        <w:right w:val="none" w:sz="0" w:space="0" w:color="auto"/>
      </w:divBdr>
    </w:div>
    <w:div w:id="177698531">
      <w:bodyDiv w:val="1"/>
      <w:marLeft w:val="0"/>
      <w:marRight w:val="0"/>
      <w:marTop w:val="0"/>
      <w:marBottom w:val="0"/>
      <w:divBdr>
        <w:top w:val="none" w:sz="0" w:space="0" w:color="auto"/>
        <w:left w:val="none" w:sz="0" w:space="0" w:color="auto"/>
        <w:bottom w:val="none" w:sz="0" w:space="0" w:color="auto"/>
        <w:right w:val="none" w:sz="0" w:space="0" w:color="auto"/>
      </w:divBdr>
    </w:div>
    <w:div w:id="177700214">
      <w:bodyDiv w:val="1"/>
      <w:marLeft w:val="0"/>
      <w:marRight w:val="0"/>
      <w:marTop w:val="0"/>
      <w:marBottom w:val="0"/>
      <w:divBdr>
        <w:top w:val="none" w:sz="0" w:space="0" w:color="auto"/>
        <w:left w:val="none" w:sz="0" w:space="0" w:color="auto"/>
        <w:bottom w:val="none" w:sz="0" w:space="0" w:color="auto"/>
        <w:right w:val="none" w:sz="0" w:space="0" w:color="auto"/>
      </w:divBdr>
    </w:div>
    <w:div w:id="177813200">
      <w:bodyDiv w:val="1"/>
      <w:marLeft w:val="0"/>
      <w:marRight w:val="0"/>
      <w:marTop w:val="0"/>
      <w:marBottom w:val="0"/>
      <w:divBdr>
        <w:top w:val="none" w:sz="0" w:space="0" w:color="auto"/>
        <w:left w:val="none" w:sz="0" w:space="0" w:color="auto"/>
        <w:bottom w:val="none" w:sz="0" w:space="0" w:color="auto"/>
        <w:right w:val="none" w:sz="0" w:space="0" w:color="auto"/>
      </w:divBdr>
    </w:div>
    <w:div w:id="177887529">
      <w:bodyDiv w:val="1"/>
      <w:marLeft w:val="0"/>
      <w:marRight w:val="0"/>
      <w:marTop w:val="0"/>
      <w:marBottom w:val="0"/>
      <w:divBdr>
        <w:top w:val="none" w:sz="0" w:space="0" w:color="auto"/>
        <w:left w:val="none" w:sz="0" w:space="0" w:color="auto"/>
        <w:bottom w:val="none" w:sz="0" w:space="0" w:color="auto"/>
        <w:right w:val="none" w:sz="0" w:space="0" w:color="auto"/>
      </w:divBdr>
    </w:div>
    <w:div w:id="178007825">
      <w:bodyDiv w:val="1"/>
      <w:marLeft w:val="0"/>
      <w:marRight w:val="0"/>
      <w:marTop w:val="0"/>
      <w:marBottom w:val="0"/>
      <w:divBdr>
        <w:top w:val="none" w:sz="0" w:space="0" w:color="auto"/>
        <w:left w:val="none" w:sz="0" w:space="0" w:color="auto"/>
        <w:bottom w:val="none" w:sz="0" w:space="0" w:color="auto"/>
        <w:right w:val="none" w:sz="0" w:space="0" w:color="auto"/>
      </w:divBdr>
    </w:div>
    <w:div w:id="178013575">
      <w:bodyDiv w:val="1"/>
      <w:marLeft w:val="0"/>
      <w:marRight w:val="0"/>
      <w:marTop w:val="0"/>
      <w:marBottom w:val="0"/>
      <w:divBdr>
        <w:top w:val="none" w:sz="0" w:space="0" w:color="auto"/>
        <w:left w:val="none" w:sz="0" w:space="0" w:color="auto"/>
        <w:bottom w:val="none" w:sz="0" w:space="0" w:color="auto"/>
        <w:right w:val="none" w:sz="0" w:space="0" w:color="auto"/>
      </w:divBdr>
    </w:div>
    <w:div w:id="178083264">
      <w:bodyDiv w:val="1"/>
      <w:marLeft w:val="0"/>
      <w:marRight w:val="0"/>
      <w:marTop w:val="0"/>
      <w:marBottom w:val="0"/>
      <w:divBdr>
        <w:top w:val="none" w:sz="0" w:space="0" w:color="auto"/>
        <w:left w:val="none" w:sz="0" w:space="0" w:color="auto"/>
        <w:bottom w:val="none" w:sz="0" w:space="0" w:color="auto"/>
        <w:right w:val="none" w:sz="0" w:space="0" w:color="auto"/>
      </w:divBdr>
    </w:div>
    <w:div w:id="178130443">
      <w:bodyDiv w:val="1"/>
      <w:marLeft w:val="0"/>
      <w:marRight w:val="0"/>
      <w:marTop w:val="0"/>
      <w:marBottom w:val="0"/>
      <w:divBdr>
        <w:top w:val="none" w:sz="0" w:space="0" w:color="auto"/>
        <w:left w:val="none" w:sz="0" w:space="0" w:color="auto"/>
        <w:bottom w:val="none" w:sz="0" w:space="0" w:color="auto"/>
        <w:right w:val="none" w:sz="0" w:space="0" w:color="auto"/>
      </w:divBdr>
    </w:div>
    <w:div w:id="178157173">
      <w:bodyDiv w:val="1"/>
      <w:marLeft w:val="0"/>
      <w:marRight w:val="0"/>
      <w:marTop w:val="0"/>
      <w:marBottom w:val="0"/>
      <w:divBdr>
        <w:top w:val="none" w:sz="0" w:space="0" w:color="auto"/>
        <w:left w:val="none" w:sz="0" w:space="0" w:color="auto"/>
        <w:bottom w:val="none" w:sz="0" w:space="0" w:color="auto"/>
        <w:right w:val="none" w:sz="0" w:space="0" w:color="auto"/>
      </w:divBdr>
    </w:div>
    <w:div w:id="178197674">
      <w:bodyDiv w:val="1"/>
      <w:marLeft w:val="0"/>
      <w:marRight w:val="0"/>
      <w:marTop w:val="0"/>
      <w:marBottom w:val="0"/>
      <w:divBdr>
        <w:top w:val="none" w:sz="0" w:space="0" w:color="auto"/>
        <w:left w:val="none" w:sz="0" w:space="0" w:color="auto"/>
        <w:bottom w:val="none" w:sz="0" w:space="0" w:color="auto"/>
        <w:right w:val="none" w:sz="0" w:space="0" w:color="auto"/>
      </w:divBdr>
    </w:div>
    <w:div w:id="178349419">
      <w:bodyDiv w:val="1"/>
      <w:marLeft w:val="0"/>
      <w:marRight w:val="0"/>
      <w:marTop w:val="0"/>
      <w:marBottom w:val="0"/>
      <w:divBdr>
        <w:top w:val="none" w:sz="0" w:space="0" w:color="auto"/>
        <w:left w:val="none" w:sz="0" w:space="0" w:color="auto"/>
        <w:bottom w:val="none" w:sz="0" w:space="0" w:color="auto"/>
        <w:right w:val="none" w:sz="0" w:space="0" w:color="auto"/>
      </w:divBdr>
    </w:div>
    <w:div w:id="178353735">
      <w:bodyDiv w:val="1"/>
      <w:marLeft w:val="0"/>
      <w:marRight w:val="0"/>
      <w:marTop w:val="0"/>
      <w:marBottom w:val="0"/>
      <w:divBdr>
        <w:top w:val="none" w:sz="0" w:space="0" w:color="auto"/>
        <w:left w:val="none" w:sz="0" w:space="0" w:color="auto"/>
        <w:bottom w:val="none" w:sz="0" w:space="0" w:color="auto"/>
        <w:right w:val="none" w:sz="0" w:space="0" w:color="auto"/>
      </w:divBdr>
    </w:div>
    <w:div w:id="178474481">
      <w:bodyDiv w:val="1"/>
      <w:marLeft w:val="0"/>
      <w:marRight w:val="0"/>
      <w:marTop w:val="0"/>
      <w:marBottom w:val="0"/>
      <w:divBdr>
        <w:top w:val="none" w:sz="0" w:space="0" w:color="auto"/>
        <w:left w:val="none" w:sz="0" w:space="0" w:color="auto"/>
        <w:bottom w:val="none" w:sz="0" w:space="0" w:color="auto"/>
        <w:right w:val="none" w:sz="0" w:space="0" w:color="auto"/>
      </w:divBdr>
    </w:div>
    <w:div w:id="178541838">
      <w:bodyDiv w:val="1"/>
      <w:marLeft w:val="0"/>
      <w:marRight w:val="0"/>
      <w:marTop w:val="0"/>
      <w:marBottom w:val="0"/>
      <w:divBdr>
        <w:top w:val="none" w:sz="0" w:space="0" w:color="auto"/>
        <w:left w:val="none" w:sz="0" w:space="0" w:color="auto"/>
        <w:bottom w:val="none" w:sz="0" w:space="0" w:color="auto"/>
        <w:right w:val="none" w:sz="0" w:space="0" w:color="auto"/>
      </w:divBdr>
    </w:div>
    <w:div w:id="178544936">
      <w:bodyDiv w:val="1"/>
      <w:marLeft w:val="0"/>
      <w:marRight w:val="0"/>
      <w:marTop w:val="0"/>
      <w:marBottom w:val="0"/>
      <w:divBdr>
        <w:top w:val="none" w:sz="0" w:space="0" w:color="auto"/>
        <w:left w:val="none" w:sz="0" w:space="0" w:color="auto"/>
        <w:bottom w:val="none" w:sz="0" w:space="0" w:color="auto"/>
        <w:right w:val="none" w:sz="0" w:space="0" w:color="auto"/>
      </w:divBdr>
    </w:div>
    <w:div w:id="178545249">
      <w:bodyDiv w:val="1"/>
      <w:marLeft w:val="0"/>
      <w:marRight w:val="0"/>
      <w:marTop w:val="0"/>
      <w:marBottom w:val="0"/>
      <w:divBdr>
        <w:top w:val="none" w:sz="0" w:space="0" w:color="auto"/>
        <w:left w:val="none" w:sz="0" w:space="0" w:color="auto"/>
        <w:bottom w:val="none" w:sz="0" w:space="0" w:color="auto"/>
        <w:right w:val="none" w:sz="0" w:space="0" w:color="auto"/>
      </w:divBdr>
    </w:div>
    <w:div w:id="178666943">
      <w:bodyDiv w:val="1"/>
      <w:marLeft w:val="0"/>
      <w:marRight w:val="0"/>
      <w:marTop w:val="0"/>
      <w:marBottom w:val="0"/>
      <w:divBdr>
        <w:top w:val="none" w:sz="0" w:space="0" w:color="auto"/>
        <w:left w:val="none" w:sz="0" w:space="0" w:color="auto"/>
        <w:bottom w:val="none" w:sz="0" w:space="0" w:color="auto"/>
        <w:right w:val="none" w:sz="0" w:space="0" w:color="auto"/>
      </w:divBdr>
    </w:div>
    <w:div w:id="178738774">
      <w:bodyDiv w:val="1"/>
      <w:marLeft w:val="0"/>
      <w:marRight w:val="0"/>
      <w:marTop w:val="0"/>
      <w:marBottom w:val="0"/>
      <w:divBdr>
        <w:top w:val="none" w:sz="0" w:space="0" w:color="auto"/>
        <w:left w:val="none" w:sz="0" w:space="0" w:color="auto"/>
        <w:bottom w:val="none" w:sz="0" w:space="0" w:color="auto"/>
        <w:right w:val="none" w:sz="0" w:space="0" w:color="auto"/>
      </w:divBdr>
    </w:div>
    <w:div w:id="178741418">
      <w:bodyDiv w:val="1"/>
      <w:marLeft w:val="0"/>
      <w:marRight w:val="0"/>
      <w:marTop w:val="0"/>
      <w:marBottom w:val="0"/>
      <w:divBdr>
        <w:top w:val="none" w:sz="0" w:space="0" w:color="auto"/>
        <w:left w:val="none" w:sz="0" w:space="0" w:color="auto"/>
        <w:bottom w:val="none" w:sz="0" w:space="0" w:color="auto"/>
        <w:right w:val="none" w:sz="0" w:space="0" w:color="auto"/>
      </w:divBdr>
    </w:div>
    <w:div w:id="178811496">
      <w:bodyDiv w:val="1"/>
      <w:marLeft w:val="0"/>
      <w:marRight w:val="0"/>
      <w:marTop w:val="0"/>
      <w:marBottom w:val="0"/>
      <w:divBdr>
        <w:top w:val="none" w:sz="0" w:space="0" w:color="auto"/>
        <w:left w:val="none" w:sz="0" w:space="0" w:color="auto"/>
        <w:bottom w:val="none" w:sz="0" w:space="0" w:color="auto"/>
        <w:right w:val="none" w:sz="0" w:space="0" w:color="auto"/>
      </w:divBdr>
    </w:div>
    <w:div w:id="178811933">
      <w:bodyDiv w:val="1"/>
      <w:marLeft w:val="0"/>
      <w:marRight w:val="0"/>
      <w:marTop w:val="0"/>
      <w:marBottom w:val="0"/>
      <w:divBdr>
        <w:top w:val="none" w:sz="0" w:space="0" w:color="auto"/>
        <w:left w:val="none" w:sz="0" w:space="0" w:color="auto"/>
        <w:bottom w:val="none" w:sz="0" w:space="0" w:color="auto"/>
        <w:right w:val="none" w:sz="0" w:space="0" w:color="auto"/>
      </w:divBdr>
    </w:div>
    <w:div w:id="178931606">
      <w:bodyDiv w:val="1"/>
      <w:marLeft w:val="0"/>
      <w:marRight w:val="0"/>
      <w:marTop w:val="0"/>
      <w:marBottom w:val="0"/>
      <w:divBdr>
        <w:top w:val="none" w:sz="0" w:space="0" w:color="auto"/>
        <w:left w:val="none" w:sz="0" w:space="0" w:color="auto"/>
        <w:bottom w:val="none" w:sz="0" w:space="0" w:color="auto"/>
        <w:right w:val="none" w:sz="0" w:space="0" w:color="auto"/>
      </w:divBdr>
    </w:div>
    <w:div w:id="178932644">
      <w:bodyDiv w:val="1"/>
      <w:marLeft w:val="0"/>
      <w:marRight w:val="0"/>
      <w:marTop w:val="0"/>
      <w:marBottom w:val="0"/>
      <w:divBdr>
        <w:top w:val="none" w:sz="0" w:space="0" w:color="auto"/>
        <w:left w:val="none" w:sz="0" w:space="0" w:color="auto"/>
        <w:bottom w:val="none" w:sz="0" w:space="0" w:color="auto"/>
        <w:right w:val="none" w:sz="0" w:space="0" w:color="auto"/>
      </w:divBdr>
    </w:div>
    <w:div w:id="178979375">
      <w:bodyDiv w:val="1"/>
      <w:marLeft w:val="0"/>
      <w:marRight w:val="0"/>
      <w:marTop w:val="0"/>
      <w:marBottom w:val="0"/>
      <w:divBdr>
        <w:top w:val="none" w:sz="0" w:space="0" w:color="auto"/>
        <w:left w:val="none" w:sz="0" w:space="0" w:color="auto"/>
        <w:bottom w:val="none" w:sz="0" w:space="0" w:color="auto"/>
        <w:right w:val="none" w:sz="0" w:space="0" w:color="auto"/>
      </w:divBdr>
    </w:div>
    <w:div w:id="179047782">
      <w:bodyDiv w:val="1"/>
      <w:marLeft w:val="0"/>
      <w:marRight w:val="0"/>
      <w:marTop w:val="0"/>
      <w:marBottom w:val="0"/>
      <w:divBdr>
        <w:top w:val="none" w:sz="0" w:space="0" w:color="auto"/>
        <w:left w:val="none" w:sz="0" w:space="0" w:color="auto"/>
        <w:bottom w:val="none" w:sz="0" w:space="0" w:color="auto"/>
        <w:right w:val="none" w:sz="0" w:space="0" w:color="auto"/>
      </w:divBdr>
    </w:div>
    <w:div w:id="179050163">
      <w:bodyDiv w:val="1"/>
      <w:marLeft w:val="0"/>
      <w:marRight w:val="0"/>
      <w:marTop w:val="0"/>
      <w:marBottom w:val="0"/>
      <w:divBdr>
        <w:top w:val="none" w:sz="0" w:space="0" w:color="auto"/>
        <w:left w:val="none" w:sz="0" w:space="0" w:color="auto"/>
        <w:bottom w:val="none" w:sz="0" w:space="0" w:color="auto"/>
        <w:right w:val="none" w:sz="0" w:space="0" w:color="auto"/>
      </w:divBdr>
    </w:div>
    <w:div w:id="179055691">
      <w:bodyDiv w:val="1"/>
      <w:marLeft w:val="0"/>
      <w:marRight w:val="0"/>
      <w:marTop w:val="0"/>
      <w:marBottom w:val="0"/>
      <w:divBdr>
        <w:top w:val="none" w:sz="0" w:space="0" w:color="auto"/>
        <w:left w:val="none" w:sz="0" w:space="0" w:color="auto"/>
        <w:bottom w:val="none" w:sz="0" w:space="0" w:color="auto"/>
        <w:right w:val="none" w:sz="0" w:space="0" w:color="auto"/>
      </w:divBdr>
    </w:div>
    <w:div w:id="179055728">
      <w:bodyDiv w:val="1"/>
      <w:marLeft w:val="0"/>
      <w:marRight w:val="0"/>
      <w:marTop w:val="0"/>
      <w:marBottom w:val="0"/>
      <w:divBdr>
        <w:top w:val="none" w:sz="0" w:space="0" w:color="auto"/>
        <w:left w:val="none" w:sz="0" w:space="0" w:color="auto"/>
        <w:bottom w:val="none" w:sz="0" w:space="0" w:color="auto"/>
        <w:right w:val="none" w:sz="0" w:space="0" w:color="auto"/>
      </w:divBdr>
    </w:div>
    <w:div w:id="179126753">
      <w:bodyDiv w:val="1"/>
      <w:marLeft w:val="0"/>
      <w:marRight w:val="0"/>
      <w:marTop w:val="0"/>
      <w:marBottom w:val="0"/>
      <w:divBdr>
        <w:top w:val="none" w:sz="0" w:space="0" w:color="auto"/>
        <w:left w:val="none" w:sz="0" w:space="0" w:color="auto"/>
        <w:bottom w:val="none" w:sz="0" w:space="0" w:color="auto"/>
        <w:right w:val="none" w:sz="0" w:space="0" w:color="auto"/>
      </w:divBdr>
    </w:div>
    <w:div w:id="179205766">
      <w:bodyDiv w:val="1"/>
      <w:marLeft w:val="0"/>
      <w:marRight w:val="0"/>
      <w:marTop w:val="0"/>
      <w:marBottom w:val="0"/>
      <w:divBdr>
        <w:top w:val="none" w:sz="0" w:space="0" w:color="auto"/>
        <w:left w:val="none" w:sz="0" w:space="0" w:color="auto"/>
        <w:bottom w:val="none" w:sz="0" w:space="0" w:color="auto"/>
        <w:right w:val="none" w:sz="0" w:space="0" w:color="auto"/>
      </w:divBdr>
    </w:div>
    <w:div w:id="179315016">
      <w:bodyDiv w:val="1"/>
      <w:marLeft w:val="0"/>
      <w:marRight w:val="0"/>
      <w:marTop w:val="0"/>
      <w:marBottom w:val="0"/>
      <w:divBdr>
        <w:top w:val="none" w:sz="0" w:space="0" w:color="auto"/>
        <w:left w:val="none" w:sz="0" w:space="0" w:color="auto"/>
        <w:bottom w:val="none" w:sz="0" w:space="0" w:color="auto"/>
        <w:right w:val="none" w:sz="0" w:space="0" w:color="auto"/>
      </w:divBdr>
    </w:div>
    <w:div w:id="179315576">
      <w:bodyDiv w:val="1"/>
      <w:marLeft w:val="0"/>
      <w:marRight w:val="0"/>
      <w:marTop w:val="0"/>
      <w:marBottom w:val="0"/>
      <w:divBdr>
        <w:top w:val="none" w:sz="0" w:space="0" w:color="auto"/>
        <w:left w:val="none" w:sz="0" w:space="0" w:color="auto"/>
        <w:bottom w:val="none" w:sz="0" w:space="0" w:color="auto"/>
        <w:right w:val="none" w:sz="0" w:space="0" w:color="auto"/>
      </w:divBdr>
    </w:div>
    <w:div w:id="179322176">
      <w:bodyDiv w:val="1"/>
      <w:marLeft w:val="0"/>
      <w:marRight w:val="0"/>
      <w:marTop w:val="0"/>
      <w:marBottom w:val="0"/>
      <w:divBdr>
        <w:top w:val="none" w:sz="0" w:space="0" w:color="auto"/>
        <w:left w:val="none" w:sz="0" w:space="0" w:color="auto"/>
        <w:bottom w:val="none" w:sz="0" w:space="0" w:color="auto"/>
        <w:right w:val="none" w:sz="0" w:space="0" w:color="auto"/>
      </w:divBdr>
    </w:div>
    <w:div w:id="179390275">
      <w:bodyDiv w:val="1"/>
      <w:marLeft w:val="0"/>
      <w:marRight w:val="0"/>
      <w:marTop w:val="0"/>
      <w:marBottom w:val="0"/>
      <w:divBdr>
        <w:top w:val="none" w:sz="0" w:space="0" w:color="auto"/>
        <w:left w:val="none" w:sz="0" w:space="0" w:color="auto"/>
        <w:bottom w:val="none" w:sz="0" w:space="0" w:color="auto"/>
        <w:right w:val="none" w:sz="0" w:space="0" w:color="auto"/>
      </w:divBdr>
    </w:div>
    <w:div w:id="179398766">
      <w:bodyDiv w:val="1"/>
      <w:marLeft w:val="0"/>
      <w:marRight w:val="0"/>
      <w:marTop w:val="0"/>
      <w:marBottom w:val="0"/>
      <w:divBdr>
        <w:top w:val="none" w:sz="0" w:space="0" w:color="auto"/>
        <w:left w:val="none" w:sz="0" w:space="0" w:color="auto"/>
        <w:bottom w:val="none" w:sz="0" w:space="0" w:color="auto"/>
        <w:right w:val="none" w:sz="0" w:space="0" w:color="auto"/>
      </w:divBdr>
    </w:div>
    <w:div w:id="179399543">
      <w:bodyDiv w:val="1"/>
      <w:marLeft w:val="0"/>
      <w:marRight w:val="0"/>
      <w:marTop w:val="0"/>
      <w:marBottom w:val="0"/>
      <w:divBdr>
        <w:top w:val="none" w:sz="0" w:space="0" w:color="auto"/>
        <w:left w:val="none" w:sz="0" w:space="0" w:color="auto"/>
        <w:bottom w:val="none" w:sz="0" w:space="0" w:color="auto"/>
        <w:right w:val="none" w:sz="0" w:space="0" w:color="auto"/>
      </w:divBdr>
    </w:div>
    <w:div w:id="179514571">
      <w:bodyDiv w:val="1"/>
      <w:marLeft w:val="0"/>
      <w:marRight w:val="0"/>
      <w:marTop w:val="0"/>
      <w:marBottom w:val="0"/>
      <w:divBdr>
        <w:top w:val="none" w:sz="0" w:space="0" w:color="auto"/>
        <w:left w:val="none" w:sz="0" w:space="0" w:color="auto"/>
        <w:bottom w:val="none" w:sz="0" w:space="0" w:color="auto"/>
        <w:right w:val="none" w:sz="0" w:space="0" w:color="auto"/>
      </w:divBdr>
    </w:div>
    <w:div w:id="179588992">
      <w:bodyDiv w:val="1"/>
      <w:marLeft w:val="0"/>
      <w:marRight w:val="0"/>
      <w:marTop w:val="0"/>
      <w:marBottom w:val="0"/>
      <w:divBdr>
        <w:top w:val="none" w:sz="0" w:space="0" w:color="auto"/>
        <w:left w:val="none" w:sz="0" w:space="0" w:color="auto"/>
        <w:bottom w:val="none" w:sz="0" w:space="0" w:color="auto"/>
        <w:right w:val="none" w:sz="0" w:space="0" w:color="auto"/>
      </w:divBdr>
    </w:div>
    <w:div w:id="179709363">
      <w:bodyDiv w:val="1"/>
      <w:marLeft w:val="0"/>
      <w:marRight w:val="0"/>
      <w:marTop w:val="0"/>
      <w:marBottom w:val="0"/>
      <w:divBdr>
        <w:top w:val="none" w:sz="0" w:space="0" w:color="auto"/>
        <w:left w:val="none" w:sz="0" w:space="0" w:color="auto"/>
        <w:bottom w:val="none" w:sz="0" w:space="0" w:color="auto"/>
        <w:right w:val="none" w:sz="0" w:space="0" w:color="auto"/>
      </w:divBdr>
    </w:div>
    <w:div w:id="179859703">
      <w:bodyDiv w:val="1"/>
      <w:marLeft w:val="0"/>
      <w:marRight w:val="0"/>
      <w:marTop w:val="0"/>
      <w:marBottom w:val="0"/>
      <w:divBdr>
        <w:top w:val="none" w:sz="0" w:space="0" w:color="auto"/>
        <w:left w:val="none" w:sz="0" w:space="0" w:color="auto"/>
        <w:bottom w:val="none" w:sz="0" w:space="0" w:color="auto"/>
        <w:right w:val="none" w:sz="0" w:space="0" w:color="auto"/>
      </w:divBdr>
      <w:divsChild>
        <w:div w:id="818421585">
          <w:marLeft w:val="0"/>
          <w:marRight w:val="0"/>
          <w:marTop w:val="0"/>
          <w:marBottom w:val="0"/>
          <w:divBdr>
            <w:top w:val="none" w:sz="0" w:space="0" w:color="auto"/>
            <w:left w:val="none" w:sz="0" w:space="0" w:color="auto"/>
            <w:bottom w:val="none" w:sz="0" w:space="0" w:color="auto"/>
            <w:right w:val="none" w:sz="0" w:space="0" w:color="auto"/>
          </w:divBdr>
        </w:div>
      </w:divsChild>
    </w:div>
    <w:div w:id="179899725">
      <w:bodyDiv w:val="1"/>
      <w:marLeft w:val="0"/>
      <w:marRight w:val="0"/>
      <w:marTop w:val="0"/>
      <w:marBottom w:val="0"/>
      <w:divBdr>
        <w:top w:val="none" w:sz="0" w:space="0" w:color="auto"/>
        <w:left w:val="none" w:sz="0" w:space="0" w:color="auto"/>
        <w:bottom w:val="none" w:sz="0" w:space="0" w:color="auto"/>
        <w:right w:val="none" w:sz="0" w:space="0" w:color="auto"/>
      </w:divBdr>
    </w:div>
    <w:div w:id="179979668">
      <w:bodyDiv w:val="1"/>
      <w:marLeft w:val="0"/>
      <w:marRight w:val="0"/>
      <w:marTop w:val="0"/>
      <w:marBottom w:val="0"/>
      <w:divBdr>
        <w:top w:val="none" w:sz="0" w:space="0" w:color="auto"/>
        <w:left w:val="none" w:sz="0" w:space="0" w:color="auto"/>
        <w:bottom w:val="none" w:sz="0" w:space="0" w:color="auto"/>
        <w:right w:val="none" w:sz="0" w:space="0" w:color="auto"/>
      </w:divBdr>
    </w:div>
    <w:div w:id="180050734">
      <w:bodyDiv w:val="1"/>
      <w:marLeft w:val="0"/>
      <w:marRight w:val="0"/>
      <w:marTop w:val="0"/>
      <w:marBottom w:val="0"/>
      <w:divBdr>
        <w:top w:val="none" w:sz="0" w:space="0" w:color="auto"/>
        <w:left w:val="none" w:sz="0" w:space="0" w:color="auto"/>
        <w:bottom w:val="none" w:sz="0" w:space="0" w:color="auto"/>
        <w:right w:val="none" w:sz="0" w:space="0" w:color="auto"/>
      </w:divBdr>
    </w:div>
    <w:div w:id="180166142">
      <w:bodyDiv w:val="1"/>
      <w:marLeft w:val="0"/>
      <w:marRight w:val="0"/>
      <w:marTop w:val="0"/>
      <w:marBottom w:val="0"/>
      <w:divBdr>
        <w:top w:val="none" w:sz="0" w:space="0" w:color="auto"/>
        <w:left w:val="none" w:sz="0" w:space="0" w:color="auto"/>
        <w:bottom w:val="none" w:sz="0" w:space="0" w:color="auto"/>
        <w:right w:val="none" w:sz="0" w:space="0" w:color="auto"/>
      </w:divBdr>
    </w:div>
    <w:div w:id="180169049">
      <w:bodyDiv w:val="1"/>
      <w:marLeft w:val="0"/>
      <w:marRight w:val="0"/>
      <w:marTop w:val="0"/>
      <w:marBottom w:val="0"/>
      <w:divBdr>
        <w:top w:val="none" w:sz="0" w:space="0" w:color="auto"/>
        <w:left w:val="none" w:sz="0" w:space="0" w:color="auto"/>
        <w:bottom w:val="none" w:sz="0" w:space="0" w:color="auto"/>
        <w:right w:val="none" w:sz="0" w:space="0" w:color="auto"/>
      </w:divBdr>
    </w:div>
    <w:div w:id="180246663">
      <w:bodyDiv w:val="1"/>
      <w:marLeft w:val="0"/>
      <w:marRight w:val="0"/>
      <w:marTop w:val="0"/>
      <w:marBottom w:val="0"/>
      <w:divBdr>
        <w:top w:val="none" w:sz="0" w:space="0" w:color="auto"/>
        <w:left w:val="none" w:sz="0" w:space="0" w:color="auto"/>
        <w:bottom w:val="none" w:sz="0" w:space="0" w:color="auto"/>
        <w:right w:val="none" w:sz="0" w:space="0" w:color="auto"/>
      </w:divBdr>
    </w:div>
    <w:div w:id="180356728">
      <w:bodyDiv w:val="1"/>
      <w:marLeft w:val="0"/>
      <w:marRight w:val="0"/>
      <w:marTop w:val="0"/>
      <w:marBottom w:val="0"/>
      <w:divBdr>
        <w:top w:val="none" w:sz="0" w:space="0" w:color="auto"/>
        <w:left w:val="none" w:sz="0" w:space="0" w:color="auto"/>
        <w:bottom w:val="none" w:sz="0" w:space="0" w:color="auto"/>
        <w:right w:val="none" w:sz="0" w:space="0" w:color="auto"/>
      </w:divBdr>
    </w:div>
    <w:div w:id="180516169">
      <w:bodyDiv w:val="1"/>
      <w:marLeft w:val="0"/>
      <w:marRight w:val="0"/>
      <w:marTop w:val="0"/>
      <w:marBottom w:val="0"/>
      <w:divBdr>
        <w:top w:val="none" w:sz="0" w:space="0" w:color="auto"/>
        <w:left w:val="none" w:sz="0" w:space="0" w:color="auto"/>
        <w:bottom w:val="none" w:sz="0" w:space="0" w:color="auto"/>
        <w:right w:val="none" w:sz="0" w:space="0" w:color="auto"/>
      </w:divBdr>
    </w:div>
    <w:div w:id="180554265">
      <w:bodyDiv w:val="1"/>
      <w:marLeft w:val="0"/>
      <w:marRight w:val="0"/>
      <w:marTop w:val="0"/>
      <w:marBottom w:val="0"/>
      <w:divBdr>
        <w:top w:val="none" w:sz="0" w:space="0" w:color="auto"/>
        <w:left w:val="none" w:sz="0" w:space="0" w:color="auto"/>
        <w:bottom w:val="none" w:sz="0" w:space="0" w:color="auto"/>
        <w:right w:val="none" w:sz="0" w:space="0" w:color="auto"/>
      </w:divBdr>
    </w:div>
    <w:div w:id="180583276">
      <w:bodyDiv w:val="1"/>
      <w:marLeft w:val="0"/>
      <w:marRight w:val="0"/>
      <w:marTop w:val="0"/>
      <w:marBottom w:val="0"/>
      <w:divBdr>
        <w:top w:val="none" w:sz="0" w:space="0" w:color="auto"/>
        <w:left w:val="none" w:sz="0" w:space="0" w:color="auto"/>
        <w:bottom w:val="none" w:sz="0" w:space="0" w:color="auto"/>
        <w:right w:val="none" w:sz="0" w:space="0" w:color="auto"/>
      </w:divBdr>
    </w:div>
    <w:div w:id="180749903">
      <w:bodyDiv w:val="1"/>
      <w:marLeft w:val="0"/>
      <w:marRight w:val="0"/>
      <w:marTop w:val="0"/>
      <w:marBottom w:val="0"/>
      <w:divBdr>
        <w:top w:val="none" w:sz="0" w:space="0" w:color="auto"/>
        <w:left w:val="none" w:sz="0" w:space="0" w:color="auto"/>
        <w:bottom w:val="none" w:sz="0" w:space="0" w:color="auto"/>
        <w:right w:val="none" w:sz="0" w:space="0" w:color="auto"/>
      </w:divBdr>
    </w:div>
    <w:div w:id="180779693">
      <w:bodyDiv w:val="1"/>
      <w:marLeft w:val="0"/>
      <w:marRight w:val="0"/>
      <w:marTop w:val="0"/>
      <w:marBottom w:val="0"/>
      <w:divBdr>
        <w:top w:val="none" w:sz="0" w:space="0" w:color="auto"/>
        <w:left w:val="none" w:sz="0" w:space="0" w:color="auto"/>
        <w:bottom w:val="none" w:sz="0" w:space="0" w:color="auto"/>
        <w:right w:val="none" w:sz="0" w:space="0" w:color="auto"/>
      </w:divBdr>
    </w:div>
    <w:div w:id="180818791">
      <w:bodyDiv w:val="1"/>
      <w:marLeft w:val="0"/>
      <w:marRight w:val="0"/>
      <w:marTop w:val="0"/>
      <w:marBottom w:val="0"/>
      <w:divBdr>
        <w:top w:val="none" w:sz="0" w:space="0" w:color="auto"/>
        <w:left w:val="none" w:sz="0" w:space="0" w:color="auto"/>
        <w:bottom w:val="none" w:sz="0" w:space="0" w:color="auto"/>
        <w:right w:val="none" w:sz="0" w:space="0" w:color="auto"/>
      </w:divBdr>
    </w:div>
    <w:div w:id="180821940">
      <w:bodyDiv w:val="1"/>
      <w:marLeft w:val="0"/>
      <w:marRight w:val="0"/>
      <w:marTop w:val="0"/>
      <w:marBottom w:val="0"/>
      <w:divBdr>
        <w:top w:val="none" w:sz="0" w:space="0" w:color="auto"/>
        <w:left w:val="none" w:sz="0" w:space="0" w:color="auto"/>
        <w:bottom w:val="none" w:sz="0" w:space="0" w:color="auto"/>
        <w:right w:val="none" w:sz="0" w:space="0" w:color="auto"/>
      </w:divBdr>
    </w:div>
    <w:div w:id="181088928">
      <w:bodyDiv w:val="1"/>
      <w:marLeft w:val="0"/>
      <w:marRight w:val="0"/>
      <w:marTop w:val="0"/>
      <w:marBottom w:val="0"/>
      <w:divBdr>
        <w:top w:val="none" w:sz="0" w:space="0" w:color="auto"/>
        <w:left w:val="none" w:sz="0" w:space="0" w:color="auto"/>
        <w:bottom w:val="none" w:sz="0" w:space="0" w:color="auto"/>
        <w:right w:val="none" w:sz="0" w:space="0" w:color="auto"/>
      </w:divBdr>
    </w:div>
    <w:div w:id="181208871">
      <w:bodyDiv w:val="1"/>
      <w:marLeft w:val="0"/>
      <w:marRight w:val="0"/>
      <w:marTop w:val="0"/>
      <w:marBottom w:val="0"/>
      <w:divBdr>
        <w:top w:val="none" w:sz="0" w:space="0" w:color="auto"/>
        <w:left w:val="none" w:sz="0" w:space="0" w:color="auto"/>
        <w:bottom w:val="none" w:sz="0" w:space="0" w:color="auto"/>
        <w:right w:val="none" w:sz="0" w:space="0" w:color="auto"/>
      </w:divBdr>
    </w:div>
    <w:div w:id="181212675">
      <w:bodyDiv w:val="1"/>
      <w:marLeft w:val="0"/>
      <w:marRight w:val="0"/>
      <w:marTop w:val="0"/>
      <w:marBottom w:val="0"/>
      <w:divBdr>
        <w:top w:val="none" w:sz="0" w:space="0" w:color="auto"/>
        <w:left w:val="none" w:sz="0" w:space="0" w:color="auto"/>
        <w:bottom w:val="none" w:sz="0" w:space="0" w:color="auto"/>
        <w:right w:val="none" w:sz="0" w:space="0" w:color="auto"/>
      </w:divBdr>
    </w:div>
    <w:div w:id="181287120">
      <w:bodyDiv w:val="1"/>
      <w:marLeft w:val="0"/>
      <w:marRight w:val="0"/>
      <w:marTop w:val="0"/>
      <w:marBottom w:val="0"/>
      <w:divBdr>
        <w:top w:val="none" w:sz="0" w:space="0" w:color="auto"/>
        <w:left w:val="none" w:sz="0" w:space="0" w:color="auto"/>
        <w:bottom w:val="none" w:sz="0" w:space="0" w:color="auto"/>
        <w:right w:val="none" w:sz="0" w:space="0" w:color="auto"/>
      </w:divBdr>
    </w:div>
    <w:div w:id="181287698">
      <w:bodyDiv w:val="1"/>
      <w:marLeft w:val="0"/>
      <w:marRight w:val="0"/>
      <w:marTop w:val="0"/>
      <w:marBottom w:val="0"/>
      <w:divBdr>
        <w:top w:val="none" w:sz="0" w:space="0" w:color="auto"/>
        <w:left w:val="none" w:sz="0" w:space="0" w:color="auto"/>
        <w:bottom w:val="none" w:sz="0" w:space="0" w:color="auto"/>
        <w:right w:val="none" w:sz="0" w:space="0" w:color="auto"/>
      </w:divBdr>
    </w:div>
    <w:div w:id="181434901">
      <w:bodyDiv w:val="1"/>
      <w:marLeft w:val="0"/>
      <w:marRight w:val="0"/>
      <w:marTop w:val="0"/>
      <w:marBottom w:val="0"/>
      <w:divBdr>
        <w:top w:val="none" w:sz="0" w:space="0" w:color="auto"/>
        <w:left w:val="none" w:sz="0" w:space="0" w:color="auto"/>
        <w:bottom w:val="none" w:sz="0" w:space="0" w:color="auto"/>
        <w:right w:val="none" w:sz="0" w:space="0" w:color="auto"/>
      </w:divBdr>
    </w:div>
    <w:div w:id="181552702">
      <w:bodyDiv w:val="1"/>
      <w:marLeft w:val="0"/>
      <w:marRight w:val="0"/>
      <w:marTop w:val="0"/>
      <w:marBottom w:val="0"/>
      <w:divBdr>
        <w:top w:val="none" w:sz="0" w:space="0" w:color="auto"/>
        <w:left w:val="none" w:sz="0" w:space="0" w:color="auto"/>
        <w:bottom w:val="none" w:sz="0" w:space="0" w:color="auto"/>
        <w:right w:val="none" w:sz="0" w:space="0" w:color="auto"/>
      </w:divBdr>
    </w:div>
    <w:div w:id="181554975">
      <w:bodyDiv w:val="1"/>
      <w:marLeft w:val="0"/>
      <w:marRight w:val="0"/>
      <w:marTop w:val="0"/>
      <w:marBottom w:val="0"/>
      <w:divBdr>
        <w:top w:val="none" w:sz="0" w:space="0" w:color="auto"/>
        <w:left w:val="none" w:sz="0" w:space="0" w:color="auto"/>
        <w:bottom w:val="none" w:sz="0" w:space="0" w:color="auto"/>
        <w:right w:val="none" w:sz="0" w:space="0" w:color="auto"/>
      </w:divBdr>
    </w:div>
    <w:div w:id="181747284">
      <w:bodyDiv w:val="1"/>
      <w:marLeft w:val="0"/>
      <w:marRight w:val="0"/>
      <w:marTop w:val="0"/>
      <w:marBottom w:val="0"/>
      <w:divBdr>
        <w:top w:val="none" w:sz="0" w:space="0" w:color="auto"/>
        <w:left w:val="none" w:sz="0" w:space="0" w:color="auto"/>
        <w:bottom w:val="none" w:sz="0" w:space="0" w:color="auto"/>
        <w:right w:val="none" w:sz="0" w:space="0" w:color="auto"/>
      </w:divBdr>
    </w:div>
    <w:div w:id="181820621">
      <w:bodyDiv w:val="1"/>
      <w:marLeft w:val="0"/>
      <w:marRight w:val="0"/>
      <w:marTop w:val="0"/>
      <w:marBottom w:val="0"/>
      <w:divBdr>
        <w:top w:val="none" w:sz="0" w:space="0" w:color="auto"/>
        <w:left w:val="none" w:sz="0" w:space="0" w:color="auto"/>
        <w:bottom w:val="none" w:sz="0" w:space="0" w:color="auto"/>
        <w:right w:val="none" w:sz="0" w:space="0" w:color="auto"/>
      </w:divBdr>
    </w:div>
    <w:div w:id="181862709">
      <w:bodyDiv w:val="1"/>
      <w:marLeft w:val="0"/>
      <w:marRight w:val="0"/>
      <w:marTop w:val="0"/>
      <w:marBottom w:val="0"/>
      <w:divBdr>
        <w:top w:val="none" w:sz="0" w:space="0" w:color="auto"/>
        <w:left w:val="none" w:sz="0" w:space="0" w:color="auto"/>
        <w:bottom w:val="none" w:sz="0" w:space="0" w:color="auto"/>
        <w:right w:val="none" w:sz="0" w:space="0" w:color="auto"/>
      </w:divBdr>
    </w:div>
    <w:div w:id="181863298">
      <w:bodyDiv w:val="1"/>
      <w:marLeft w:val="0"/>
      <w:marRight w:val="0"/>
      <w:marTop w:val="0"/>
      <w:marBottom w:val="0"/>
      <w:divBdr>
        <w:top w:val="none" w:sz="0" w:space="0" w:color="auto"/>
        <w:left w:val="none" w:sz="0" w:space="0" w:color="auto"/>
        <w:bottom w:val="none" w:sz="0" w:space="0" w:color="auto"/>
        <w:right w:val="none" w:sz="0" w:space="0" w:color="auto"/>
      </w:divBdr>
    </w:div>
    <w:div w:id="181868755">
      <w:bodyDiv w:val="1"/>
      <w:marLeft w:val="0"/>
      <w:marRight w:val="0"/>
      <w:marTop w:val="0"/>
      <w:marBottom w:val="0"/>
      <w:divBdr>
        <w:top w:val="none" w:sz="0" w:space="0" w:color="auto"/>
        <w:left w:val="none" w:sz="0" w:space="0" w:color="auto"/>
        <w:bottom w:val="none" w:sz="0" w:space="0" w:color="auto"/>
        <w:right w:val="none" w:sz="0" w:space="0" w:color="auto"/>
      </w:divBdr>
    </w:div>
    <w:div w:id="182019238">
      <w:bodyDiv w:val="1"/>
      <w:marLeft w:val="0"/>
      <w:marRight w:val="0"/>
      <w:marTop w:val="0"/>
      <w:marBottom w:val="0"/>
      <w:divBdr>
        <w:top w:val="none" w:sz="0" w:space="0" w:color="auto"/>
        <w:left w:val="none" w:sz="0" w:space="0" w:color="auto"/>
        <w:bottom w:val="none" w:sz="0" w:space="0" w:color="auto"/>
        <w:right w:val="none" w:sz="0" w:space="0" w:color="auto"/>
      </w:divBdr>
    </w:div>
    <w:div w:id="182134403">
      <w:bodyDiv w:val="1"/>
      <w:marLeft w:val="0"/>
      <w:marRight w:val="0"/>
      <w:marTop w:val="0"/>
      <w:marBottom w:val="0"/>
      <w:divBdr>
        <w:top w:val="none" w:sz="0" w:space="0" w:color="auto"/>
        <w:left w:val="none" w:sz="0" w:space="0" w:color="auto"/>
        <w:bottom w:val="none" w:sz="0" w:space="0" w:color="auto"/>
        <w:right w:val="none" w:sz="0" w:space="0" w:color="auto"/>
      </w:divBdr>
    </w:div>
    <w:div w:id="182206147">
      <w:bodyDiv w:val="1"/>
      <w:marLeft w:val="0"/>
      <w:marRight w:val="0"/>
      <w:marTop w:val="0"/>
      <w:marBottom w:val="0"/>
      <w:divBdr>
        <w:top w:val="none" w:sz="0" w:space="0" w:color="auto"/>
        <w:left w:val="none" w:sz="0" w:space="0" w:color="auto"/>
        <w:bottom w:val="none" w:sz="0" w:space="0" w:color="auto"/>
        <w:right w:val="none" w:sz="0" w:space="0" w:color="auto"/>
      </w:divBdr>
    </w:div>
    <w:div w:id="182206466">
      <w:bodyDiv w:val="1"/>
      <w:marLeft w:val="0"/>
      <w:marRight w:val="0"/>
      <w:marTop w:val="0"/>
      <w:marBottom w:val="0"/>
      <w:divBdr>
        <w:top w:val="none" w:sz="0" w:space="0" w:color="auto"/>
        <w:left w:val="none" w:sz="0" w:space="0" w:color="auto"/>
        <w:bottom w:val="none" w:sz="0" w:space="0" w:color="auto"/>
        <w:right w:val="none" w:sz="0" w:space="0" w:color="auto"/>
      </w:divBdr>
    </w:div>
    <w:div w:id="182211475">
      <w:bodyDiv w:val="1"/>
      <w:marLeft w:val="0"/>
      <w:marRight w:val="0"/>
      <w:marTop w:val="0"/>
      <w:marBottom w:val="0"/>
      <w:divBdr>
        <w:top w:val="none" w:sz="0" w:space="0" w:color="auto"/>
        <w:left w:val="none" w:sz="0" w:space="0" w:color="auto"/>
        <w:bottom w:val="none" w:sz="0" w:space="0" w:color="auto"/>
        <w:right w:val="none" w:sz="0" w:space="0" w:color="auto"/>
      </w:divBdr>
    </w:div>
    <w:div w:id="182285925">
      <w:bodyDiv w:val="1"/>
      <w:marLeft w:val="0"/>
      <w:marRight w:val="0"/>
      <w:marTop w:val="0"/>
      <w:marBottom w:val="0"/>
      <w:divBdr>
        <w:top w:val="none" w:sz="0" w:space="0" w:color="auto"/>
        <w:left w:val="none" w:sz="0" w:space="0" w:color="auto"/>
        <w:bottom w:val="none" w:sz="0" w:space="0" w:color="auto"/>
        <w:right w:val="none" w:sz="0" w:space="0" w:color="auto"/>
      </w:divBdr>
    </w:div>
    <w:div w:id="182288183">
      <w:bodyDiv w:val="1"/>
      <w:marLeft w:val="0"/>
      <w:marRight w:val="0"/>
      <w:marTop w:val="0"/>
      <w:marBottom w:val="0"/>
      <w:divBdr>
        <w:top w:val="none" w:sz="0" w:space="0" w:color="auto"/>
        <w:left w:val="none" w:sz="0" w:space="0" w:color="auto"/>
        <w:bottom w:val="none" w:sz="0" w:space="0" w:color="auto"/>
        <w:right w:val="none" w:sz="0" w:space="0" w:color="auto"/>
      </w:divBdr>
    </w:div>
    <w:div w:id="182407288">
      <w:bodyDiv w:val="1"/>
      <w:marLeft w:val="0"/>
      <w:marRight w:val="0"/>
      <w:marTop w:val="0"/>
      <w:marBottom w:val="0"/>
      <w:divBdr>
        <w:top w:val="none" w:sz="0" w:space="0" w:color="auto"/>
        <w:left w:val="none" w:sz="0" w:space="0" w:color="auto"/>
        <w:bottom w:val="none" w:sz="0" w:space="0" w:color="auto"/>
        <w:right w:val="none" w:sz="0" w:space="0" w:color="auto"/>
      </w:divBdr>
    </w:div>
    <w:div w:id="182481948">
      <w:bodyDiv w:val="1"/>
      <w:marLeft w:val="0"/>
      <w:marRight w:val="0"/>
      <w:marTop w:val="0"/>
      <w:marBottom w:val="0"/>
      <w:divBdr>
        <w:top w:val="none" w:sz="0" w:space="0" w:color="auto"/>
        <w:left w:val="none" w:sz="0" w:space="0" w:color="auto"/>
        <w:bottom w:val="none" w:sz="0" w:space="0" w:color="auto"/>
        <w:right w:val="none" w:sz="0" w:space="0" w:color="auto"/>
      </w:divBdr>
    </w:div>
    <w:div w:id="182674174">
      <w:bodyDiv w:val="1"/>
      <w:marLeft w:val="0"/>
      <w:marRight w:val="0"/>
      <w:marTop w:val="0"/>
      <w:marBottom w:val="0"/>
      <w:divBdr>
        <w:top w:val="none" w:sz="0" w:space="0" w:color="auto"/>
        <w:left w:val="none" w:sz="0" w:space="0" w:color="auto"/>
        <w:bottom w:val="none" w:sz="0" w:space="0" w:color="auto"/>
        <w:right w:val="none" w:sz="0" w:space="0" w:color="auto"/>
      </w:divBdr>
    </w:div>
    <w:div w:id="182743651">
      <w:bodyDiv w:val="1"/>
      <w:marLeft w:val="0"/>
      <w:marRight w:val="0"/>
      <w:marTop w:val="0"/>
      <w:marBottom w:val="0"/>
      <w:divBdr>
        <w:top w:val="none" w:sz="0" w:space="0" w:color="auto"/>
        <w:left w:val="none" w:sz="0" w:space="0" w:color="auto"/>
        <w:bottom w:val="none" w:sz="0" w:space="0" w:color="auto"/>
        <w:right w:val="none" w:sz="0" w:space="0" w:color="auto"/>
      </w:divBdr>
    </w:div>
    <w:div w:id="182862244">
      <w:bodyDiv w:val="1"/>
      <w:marLeft w:val="0"/>
      <w:marRight w:val="0"/>
      <w:marTop w:val="0"/>
      <w:marBottom w:val="0"/>
      <w:divBdr>
        <w:top w:val="none" w:sz="0" w:space="0" w:color="auto"/>
        <w:left w:val="none" w:sz="0" w:space="0" w:color="auto"/>
        <w:bottom w:val="none" w:sz="0" w:space="0" w:color="auto"/>
        <w:right w:val="none" w:sz="0" w:space="0" w:color="auto"/>
      </w:divBdr>
    </w:div>
    <w:div w:id="182911413">
      <w:bodyDiv w:val="1"/>
      <w:marLeft w:val="0"/>
      <w:marRight w:val="0"/>
      <w:marTop w:val="0"/>
      <w:marBottom w:val="0"/>
      <w:divBdr>
        <w:top w:val="none" w:sz="0" w:space="0" w:color="auto"/>
        <w:left w:val="none" w:sz="0" w:space="0" w:color="auto"/>
        <w:bottom w:val="none" w:sz="0" w:space="0" w:color="auto"/>
        <w:right w:val="none" w:sz="0" w:space="0" w:color="auto"/>
      </w:divBdr>
    </w:div>
    <w:div w:id="182936950">
      <w:bodyDiv w:val="1"/>
      <w:marLeft w:val="0"/>
      <w:marRight w:val="0"/>
      <w:marTop w:val="0"/>
      <w:marBottom w:val="0"/>
      <w:divBdr>
        <w:top w:val="none" w:sz="0" w:space="0" w:color="auto"/>
        <w:left w:val="none" w:sz="0" w:space="0" w:color="auto"/>
        <w:bottom w:val="none" w:sz="0" w:space="0" w:color="auto"/>
        <w:right w:val="none" w:sz="0" w:space="0" w:color="auto"/>
      </w:divBdr>
    </w:div>
    <w:div w:id="182939002">
      <w:bodyDiv w:val="1"/>
      <w:marLeft w:val="0"/>
      <w:marRight w:val="0"/>
      <w:marTop w:val="0"/>
      <w:marBottom w:val="0"/>
      <w:divBdr>
        <w:top w:val="none" w:sz="0" w:space="0" w:color="auto"/>
        <w:left w:val="none" w:sz="0" w:space="0" w:color="auto"/>
        <w:bottom w:val="none" w:sz="0" w:space="0" w:color="auto"/>
        <w:right w:val="none" w:sz="0" w:space="0" w:color="auto"/>
      </w:divBdr>
    </w:div>
    <w:div w:id="182987082">
      <w:bodyDiv w:val="1"/>
      <w:marLeft w:val="0"/>
      <w:marRight w:val="0"/>
      <w:marTop w:val="0"/>
      <w:marBottom w:val="0"/>
      <w:divBdr>
        <w:top w:val="none" w:sz="0" w:space="0" w:color="auto"/>
        <w:left w:val="none" w:sz="0" w:space="0" w:color="auto"/>
        <w:bottom w:val="none" w:sz="0" w:space="0" w:color="auto"/>
        <w:right w:val="none" w:sz="0" w:space="0" w:color="auto"/>
      </w:divBdr>
    </w:div>
    <w:div w:id="183246405">
      <w:bodyDiv w:val="1"/>
      <w:marLeft w:val="0"/>
      <w:marRight w:val="0"/>
      <w:marTop w:val="0"/>
      <w:marBottom w:val="0"/>
      <w:divBdr>
        <w:top w:val="none" w:sz="0" w:space="0" w:color="auto"/>
        <w:left w:val="none" w:sz="0" w:space="0" w:color="auto"/>
        <w:bottom w:val="none" w:sz="0" w:space="0" w:color="auto"/>
        <w:right w:val="none" w:sz="0" w:space="0" w:color="auto"/>
      </w:divBdr>
    </w:div>
    <w:div w:id="183249341">
      <w:bodyDiv w:val="1"/>
      <w:marLeft w:val="0"/>
      <w:marRight w:val="0"/>
      <w:marTop w:val="0"/>
      <w:marBottom w:val="0"/>
      <w:divBdr>
        <w:top w:val="none" w:sz="0" w:space="0" w:color="auto"/>
        <w:left w:val="none" w:sz="0" w:space="0" w:color="auto"/>
        <w:bottom w:val="none" w:sz="0" w:space="0" w:color="auto"/>
        <w:right w:val="none" w:sz="0" w:space="0" w:color="auto"/>
      </w:divBdr>
    </w:div>
    <w:div w:id="183251226">
      <w:bodyDiv w:val="1"/>
      <w:marLeft w:val="0"/>
      <w:marRight w:val="0"/>
      <w:marTop w:val="0"/>
      <w:marBottom w:val="0"/>
      <w:divBdr>
        <w:top w:val="none" w:sz="0" w:space="0" w:color="auto"/>
        <w:left w:val="none" w:sz="0" w:space="0" w:color="auto"/>
        <w:bottom w:val="none" w:sz="0" w:space="0" w:color="auto"/>
        <w:right w:val="none" w:sz="0" w:space="0" w:color="auto"/>
      </w:divBdr>
    </w:div>
    <w:div w:id="183328564">
      <w:bodyDiv w:val="1"/>
      <w:marLeft w:val="0"/>
      <w:marRight w:val="0"/>
      <w:marTop w:val="0"/>
      <w:marBottom w:val="0"/>
      <w:divBdr>
        <w:top w:val="none" w:sz="0" w:space="0" w:color="auto"/>
        <w:left w:val="none" w:sz="0" w:space="0" w:color="auto"/>
        <w:bottom w:val="none" w:sz="0" w:space="0" w:color="auto"/>
        <w:right w:val="none" w:sz="0" w:space="0" w:color="auto"/>
      </w:divBdr>
    </w:div>
    <w:div w:id="183329230">
      <w:bodyDiv w:val="1"/>
      <w:marLeft w:val="0"/>
      <w:marRight w:val="0"/>
      <w:marTop w:val="0"/>
      <w:marBottom w:val="0"/>
      <w:divBdr>
        <w:top w:val="none" w:sz="0" w:space="0" w:color="auto"/>
        <w:left w:val="none" w:sz="0" w:space="0" w:color="auto"/>
        <w:bottom w:val="none" w:sz="0" w:space="0" w:color="auto"/>
        <w:right w:val="none" w:sz="0" w:space="0" w:color="auto"/>
      </w:divBdr>
    </w:div>
    <w:div w:id="183370357">
      <w:bodyDiv w:val="1"/>
      <w:marLeft w:val="0"/>
      <w:marRight w:val="0"/>
      <w:marTop w:val="0"/>
      <w:marBottom w:val="0"/>
      <w:divBdr>
        <w:top w:val="none" w:sz="0" w:space="0" w:color="auto"/>
        <w:left w:val="none" w:sz="0" w:space="0" w:color="auto"/>
        <w:bottom w:val="none" w:sz="0" w:space="0" w:color="auto"/>
        <w:right w:val="none" w:sz="0" w:space="0" w:color="auto"/>
      </w:divBdr>
    </w:div>
    <w:div w:id="183397454">
      <w:bodyDiv w:val="1"/>
      <w:marLeft w:val="0"/>
      <w:marRight w:val="0"/>
      <w:marTop w:val="0"/>
      <w:marBottom w:val="0"/>
      <w:divBdr>
        <w:top w:val="none" w:sz="0" w:space="0" w:color="auto"/>
        <w:left w:val="none" w:sz="0" w:space="0" w:color="auto"/>
        <w:bottom w:val="none" w:sz="0" w:space="0" w:color="auto"/>
        <w:right w:val="none" w:sz="0" w:space="0" w:color="auto"/>
      </w:divBdr>
    </w:div>
    <w:div w:id="183401310">
      <w:bodyDiv w:val="1"/>
      <w:marLeft w:val="0"/>
      <w:marRight w:val="0"/>
      <w:marTop w:val="0"/>
      <w:marBottom w:val="0"/>
      <w:divBdr>
        <w:top w:val="none" w:sz="0" w:space="0" w:color="auto"/>
        <w:left w:val="none" w:sz="0" w:space="0" w:color="auto"/>
        <w:bottom w:val="none" w:sz="0" w:space="0" w:color="auto"/>
        <w:right w:val="none" w:sz="0" w:space="0" w:color="auto"/>
      </w:divBdr>
    </w:div>
    <w:div w:id="183401665">
      <w:bodyDiv w:val="1"/>
      <w:marLeft w:val="0"/>
      <w:marRight w:val="0"/>
      <w:marTop w:val="0"/>
      <w:marBottom w:val="0"/>
      <w:divBdr>
        <w:top w:val="none" w:sz="0" w:space="0" w:color="auto"/>
        <w:left w:val="none" w:sz="0" w:space="0" w:color="auto"/>
        <w:bottom w:val="none" w:sz="0" w:space="0" w:color="auto"/>
        <w:right w:val="none" w:sz="0" w:space="0" w:color="auto"/>
      </w:divBdr>
    </w:div>
    <w:div w:id="183592352">
      <w:bodyDiv w:val="1"/>
      <w:marLeft w:val="0"/>
      <w:marRight w:val="0"/>
      <w:marTop w:val="0"/>
      <w:marBottom w:val="0"/>
      <w:divBdr>
        <w:top w:val="none" w:sz="0" w:space="0" w:color="auto"/>
        <w:left w:val="none" w:sz="0" w:space="0" w:color="auto"/>
        <w:bottom w:val="none" w:sz="0" w:space="0" w:color="auto"/>
        <w:right w:val="none" w:sz="0" w:space="0" w:color="auto"/>
      </w:divBdr>
    </w:div>
    <w:div w:id="184179685">
      <w:bodyDiv w:val="1"/>
      <w:marLeft w:val="0"/>
      <w:marRight w:val="0"/>
      <w:marTop w:val="0"/>
      <w:marBottom w:val="0"/>
      <w:divBdr>
        <w:top w:val="none" w:sz="0" w:space="0" w:color="auto"/>
        <w:left w:val="none" w:sz="0" w:space="0" w:color="auto"/>
        <w:bottom w:val="none" w:sz="0" w:space="0" w:color="auto"/>
        <w:right w:val="none" w:sz="0" w:space="0" w:color="auto"/>
      </w:divBdr>
    </w:div>
    <w:div w:id="184248567">
      <w:bodyDiv w:val="1"/>
      <w:marLeft w:val="0"/>
      <w:marRight w:val="0"/>
      <w:marTop w:val="0"/>
      <w:marBottom w:val="0"/>
      <w:divBdr>
        <w:top w:val="none" w:sz="0" w:space="0" w:color="auto"/>
        <w:left w:val="none" w:sz="0" w:space="0" w:color="auto"/>
        <w:bottom w:val="none" w:sz="0" w:space="0" w:color="auto"/>
        <w:right w:val="none" w:sz="0" w:space="0" w:color="auto"/>
      </w:divBdr>
    </w:div>
    <w:div w:id="184289841">
      <w:bodyDiv w:val="1"/>
      <w:marLeft w:val="0"/>
      <w:marRight w:val="0"/>
      <w:marTop w:val="0"/>
      <w:marBottom w:val="0"/>
      <w:divBdr>
        <w:top w:val="none" w:sz="0" w:space="0" w:color="auto"/>
        <w:left w:val="none" w:sz="0" w:space="0" w:color="auto"/>
        <w:bottom w:val="none" w:sz="0" w:space="0" w:color="auto"/>
        <w:right w:val="none" w:sz="0" w:space="0" w:color="auto"/>
      </w:divBdr>
    </w:div>
    <w:div w:id="184294399">
      <w:bodyDiv w:val="1"/>
      <w:marLeft w:val="0"/>
      <w:marRight w:val="0"/>
      <w:marTop w:val="0"/>
      <w:marBottom w:val="0"/>
      <w:divBdr>
        <w:top w:val="none" w:sz="0" w:space="0" w:color="auto"/>
        <w:left w:val="none" w:sz="0" w:space="0" w:color="auto"/>
        <w:bottom w:val="none" w:sz="0" w:space="0" w:color="auto"/>
        <w:right w:val="none" w:sz="0" w:space="0" w:color="auto"/>
      </w:divBdr>
    </w:div>
    <w:div w:id="184296680">
      <w:bodyDiv w:val="1"/>
      <w:marLeft w:val="0"/>
      <w:marRight w:val="0"/>
      <w:marTop w:val="0"/>
      <w:marBottom w:val="0"/>
      <w:divBdr>
        <w:top w:val="none" w:sz="0" w:space="0" w:color="auto"/>
        <w:left w:val="none" w:sz="0" w:space="0" w:color="auto"/>
        <w:bottom w:val="none" w:sz="0" w:space="0" w:color="auto"/>
        <w:right w:val="none" w:sz="0" w:space="0" w:color="auto"/>
      </w:divBdr>
    </w:div>
    <w:div w:id="184488129">
      <w:bodyDiv w:val="1"/>
      <w:marLeft w:val="0"/>
      <w:marRight w:val="0"/>
      <w:marTop w:val="0"/>
      <w:marBottom w:val="0"/>
      <w:divBdr>
        <w:top w:val="none" w:sz="0" w:space="0" w:color="auto"/>
        <w:left w:val="none" w:sz="0" w:space="0" w:color="auto"/>
        <w:bottom w:val="none" w:sz="0" w:space="0" w:color="auto"/>
        <w:right w:val="none" w:sz="0" w:space="0" w:color="auto"/>
      </w:divBdr>
    </w:div>
    <w:div w:id="184636134">
      <w:bodyDiv w:val="1"/>
      <w:marLeft w:val="0"/>
      <w:marRight w:val="0"/>
      <w:marTop w:val="0"/>
      <w:marBottom w:val="0"/>
      <w:divBdr>
        <w:top w:val="none" w:sz="0" w:space="0" w:color="auto"/>
        <w:left w:val="none" w:sz="0" w:space="0" w:color="auto"/>
        <w:bottom w:val="none" w:sz="0" w:space="0" w:color="auto"/>
        <w:right w:val="none" w:sz="0" w:space="0" w:color="auto"/>
      </w:divBdr>
    </w:div>
    <w:div w:id="184683186">
      <w:bodyDiv w:val="1"/>
      <w:marLeft w:val="0"/>
      <w:marRight w:val="0"/>
      <w:marTop w:val="0"/>
      <w:marBottom w:val="0"/>
      <w:divBdr>
        <w:top w:val="none" w:sz="0" w:space="0" w:color="auto"/>
        <w:left w:val="none" w:sz="0" w:space="0" w:color="auto"/>
        <w:bottom w:val="none" w:sz="0" w:space="0" w:color="auto"/>
        <w:right w:val="none" w:sz="0" w:space="0" w:color="auto"/>
      </w:divBdr>
    </w:div>
    <w:div w:id="184710643">
      <w:bodyDiv w:val="1"/>
      <w:marLeft w:val="0"/>
      <w:marRight w:val="0"/>
      <w:marTop w:val="0"/>
      <w:marBottom w:val="0"/>
      <w:divBdr>
        <w:top w:val="none" w:sz="0" w:space="0" w:color="auto"/>
        <w:left w:val="none" w:sz="0" w:space="0" w:color="auto"/>
        <w:bottom w:val="none" w:sz="0" w:space="0" w:color="auto"/>
        <w:right w:val="none" w:sz="0" w:space="0" w:color="auto"/>
      </w:divBdr>
    </w:div>
    <w:div w:id="184826493">
      <w:bodyDiv w:val="1"/>
      <w:marLeft w:val="0"/>
      <w:marRight w:val="0"/>
      <w:marTop w:val="0"/>
      <w:marBottom w:val="0"/>
      <w:divBdr>
        <w:top w:val="none" w:sz="0" w:space="0" w:color="auto"/>
        <w:left w:val="none" w:sz="0" w:space="0" w:color="auto"/>
        <w:bottom w:val="none" w:sz="0" w:space="0" w:color="auto"/>
        <w:right w:val="none" w:sz="0" w:space="0" w:color="auto"/>
      </w:divBdr>
    </w:div>
    <w:div w:id="184833559">
      <w:bodyDiv w:val="1"/>
      <w:marLeft w:val="0"/>
      <w:marRight w:val="0"/>
      <w:marTop w:val="0"/>
      <w:marBottom w:val="0"/>
      <w:divBdr>
        <w:top w:val="none" w:sz="0" w:space="0" w:color="auto"/>
        <w:left w:val="none" w:sz="0" w:space="0" w:color="auto"/>
        <w:bottom w:val="none" w:sz="0" w:space="0" w:color="auto"/>
        <w:right w:val="none" w:sz="0" w:space="0" w:color="auto"/>
      </w:divBdr>
    </w:div>
    <w:div w:id="184902919">
      <w:bodyDiv w:val="1"/>
      <w:marLeft w:val="0"/>
      <w:marRight w:val="0"/>
      <w:marTop w:val="0"/>
      <w:marBottom w:val="0"/>
      <w:divBdr>
        <w:top w:val="none" w:sz="0" w:space="0" w:color="auto"/>
        <w:left w:val="none" w:sz="0" w:space="0" w:color="auto"/>
        <w:bottom w:val="none" w:sz="0" w:space="0" w:color="auto"/>
        <w:right w:val="none" w:sz="0" w:space="0" w:color="auto"/>
      </w:divBdr>
    </w:div>
    <w:div w:id="184952796">
      <w:bodyDiv w:val="1"/>
      <w:marLeft w:val="0"/>
      <w:marRight w:val="0"/>
      <w:marTop w:val="0"/>
      <w:marBottom w:val="0"/>
      <w:divBdr>
        <w:top w:val="none" w:sz="0" w:space="0" w:color="auto"/>
        <w:left w:val="none" w:sz="0" w:space="0" w:color="auto"/>
        <w:bottom w:val="none" w:sz="0" w:space="0" w:color="auto"/>
        <w:right w:val="none" w:sz="0" w:space="0" w:color="auto"/>
      </w:divBdr>
    </w:div>
    <w:div w:id="185099603">
      <w:bodyDiv w:val="1"/>
      <w:marLeft w:val="0"/>
      <w:marRight w:val="0"/>
      <w:marTop w:val="0"/>
      <w:marBottom w:val="0"/>
      <w:divBdr>
        <w:top w:val="none" w:sz="0" w:space="0" w:color="auto"/>
        <w:left w:val="none" w:sz="0" w:space="0" w:color="auto"/>
        <w:bottom w:val="none" w:sz="0" w:space="0" w:color="auto"/>
        <w:right w:val="none" w:sz="0" w:space="0" w:color="auto"/>
      </w:divBdr>
    </w:div>
    <w:div w:id="185102681">
      <w:bodyDiv w:val="1"/>
      <w:marLeft w:val="0"/>
      <w:marRight w:val="0"/>
      <w:marTop w:val="0"/>
      <w:marBottom w:val="0"/>
      <w:divBdr>
        <w:top w:val="none" w:sz="0" w:space="0" w:color="auto"/>
        <w:left w:val="none" w:sz="0" w:space="0" w:color="auto"/>
        <w:bottom w:val="none" w:sz="0" w:space="0" w:color="auto"/>
        <w:right w:val="none" w:sz="0" w:space="0" w:color="auto"/>
      </w:divBdr>
    </w:div>
    <w:div w:id="185103767">
      <w:bodyDiv w:val="1"/>
      <w:marLeft w:val="0"/>
      <w:marRight w:val="0"/>
      <w:marTop w:val="0"/>
      <w:marBottom w:val="0"/>
      <w:divBdr>
        <w:top w:val="none" w:sz="0" w:space="0" w:color="auto"/>
        <w:left w:val="none" w:sz="0" w:space="0" w:color="auto"/>
        <w:bottom w:val="none" w:sz="0" w:space="0" w:color="auto"/>
        <w:right w:val="none" w:sz="0" w:space="0" w:color="auto"/>
      </w:divBdr>
    </w:div>
    <w:div w:id="185146000">
      <w:bodyDiv w:val="1"/>
      <w:marLeft w:val="0"/>
      <w:marRight w:val="0"/>
      <w:marTop w:val="0"/>
      <w:marBottom w:val="0"/>
      <w:divBdr>
        <w:top w:val="none" w:sz="0" w:space="0" w:color="auto"/>
        <w:left w:val="none" w:sz="0" w:space="0" w:color="auto"/>
        <w:bottom w:val="none" w:sz="0" w:space="0" w:color="auto"/>
        <w:right w:val="none" w:sz="0" w:space="0" w:color="auto"/>
      </w:divBdr>
    </w:div>
    <w:div w:id="185215081">
      <w:bodyDiv w:val="1"/>
      <w:marLeft w:val="0"/>
      <w:marRight w:val="0"/>
      <w:marTop w:val="0"/>
      <w:marBottom w:val="0"/>
      <w:divBdr>
        <w:top w:val="none" w:sz="0" w:space="0" w:color="auto"/>
        <w:left w:val="none" w:sz="0" w:space="0" w:color="auto"/>
        <w:bottom w:val="none" w:sz="0" w:space="0" w:color="auto"/>
        <w:right w:val="none" w:sz="0" w:space="0" w:color="auto"/>
      </w:divBdr>
    </w:div>
    <w:div w:id="185292493">
      <w:bodyDiv w:val="1"/>
      <w:marLeft w:val="0"/>
      <w:marRight w:val="0"/>
      <w:marTop w:val="0"/>
      <w:marBottom w:val="0"/>
      <w:divBdr>
        <w:top w:val="none" w:sz="0" w:space="0" w:color="auto"/>
        <w:left w:val="none" w:sz="0" w:space="0" w:color="auto"/>
        <w:bottom w:val="none" w:sz="0" w:space="0" w:color="auto"/>
        <w:right w:val="none" w:sz="0" w:space="0" w:color="auto"/>
      </w:divBdr>
    </w:div>
    <w:div w:id="185600659">
      <w:bodyDiv w:val="1"/>
      <w:marLeft w:val="0"/>
      <w:marRight w:val="0"/>
      <w:marTop w:val="0"/>
      <w:marBottom w:val="0"/>
      <w:divBdr>
        <w:top w:val="none" w:sz="0" w:space="0" w:color="auto"/>
        <w:left w:val="none" w:sz="0" w:space="0" w:color="auto"/>
        <w:bottom w:val="none" w:sz="0" w:space="0" w:color="auto"/>
        <w:right w:val="none" w:sz="0" w:space="0" w:color="auto"/>
      </w:divBdr>
    </w:div>
    <w:div w:id="185750650">
      <w:bodyDiv w:val="1"/>
      <w:marLeft w:val="0"/>
      <w:marRight w:val="0"/>
      <w:marTop w:val="0"/>
      <w:marBottom w:val="0"/>
      <w:divBdr>
        <w:top w:val="none" w:sz="0" w:space="0" w:color="auto"/>
        <w:left w:val="none" w:sz="0" w:space="0" w:color="auto"/>
        <w:bottom w:val="none" w:sz="0" w:space="0" w:color="auto"/>
        <w:right w:val="none" w:sz="0" w:space="0" w:color="auto"/>
      </w:divBdr>
    </w:div>
    <w:div w:id="185875439">
      <w:bodyDiv w:val="1"/>
      <w:marLeft w:val="0"/>
      <w:marRight w:val="0"/>
      <w:marTop w:val="0"/>
      <w:marBottom w:val="0"/>
      <w:divBdr>
        <w:top w:val="none" w:sz="0" w:space="0" w:color="auto"/>
        <w:left w:val="none" w:sz="0" w:space="0" w:color="auto"/>
        <w:bottom w:val="none" w:sz="0" w:space="0" w:color="auto"/>
        <w:right w:val="none" w:sz="0" w:space="0" w:color="auto"/>
      </w:divBdr>
    </w:div>
    <w:div w:id="185876805">
      <w:bodyDiv w:val="1"/>
      <w:marLeft w:val="0"/>
      <w:marRight w:val="0"/>
      <w:marTop w:val="0"/>
      <w:marBottom w:val="0"/>
      <w:divBdr>
        <w:top w:val="none" w:sz="0" w:space="0" w:color="auto"/>
        <w:left w:val="none" w:sz="0" w:space="0" w:color="auto"/>
        <w:bottom w:val="none" w:sz="0" w:space="0" w:color="auto"/>
        <w:right w:val="none" w:sz="0" w:space="0" w:color="auto"/>
      </w:divBdr>
    </w:div>
    <w:div w:id="185946781">
      <w:bodyDiv w:val="1"/>
      <w:marLeft w:val="0"/>
      <w:marRight w:val="0"/>
      <w:marTop w:val="0"/>
      <w:marBottom w:val="0"/>
      <w:divBdr>
        <w:top w:val="none" w:sz="0" w:space="0" w:color="auto"/>
        <w:left w:val="none" w:sz="0" w:space="0" w:color="auto"/>
        <w:bottom w:val="none" w:sz="0" w:space="0" w:color="auto"/>
        <w:right w:val="none" w:sz="0" w:space="0" w:color="auto"/>
      </w:divBdr>
    </w:div>
    <w:div w:id="186020871">
      <w:bodyDiv w:val="1"/>
      <w:marLeft w:val="0"/>
      <w:marRight w:val="0"/>
      <w:marTop w:val="0"/>
      <w:marBottom w:val="0"/>
      <w:divBdr>
        <w:top w:val="none" w:sz="0" w:space="0" w:color="auto"/>
        <w:left w:val="none" w:sz="0" w:space="0" w:color="auto"/>
        <w:bottom w:val="none" w:sz="0" w:space="0" w:color="auto"/>
        <w:right w:val="none" w:sz="0" w:space="0" w:color="auto"/>
      </w:divBdr>
    </w:div>
    <w:div w:id="186068055">
      <w:bodyDiv w:val="1"/>
      <w:marLeft w:val="0"/>
      <w:marRight w:val="0"/>
      <w:marTop w:val="0"/>
      <w:marBottom w:val="0"/>
      <w:divBdr>
        <w:top w:val="none" w:sz="0" w:space="0" w:color="auto"/>
        <w:left w:val="none" w:sz="0" w:space="0" w:color="auto"/>
        <w:bottom w:val="none" w:sz="0" w:space="0" w:color="auto"/>
        <w:right w:val="none" w:sz="0" w:space="0" w:color="auto"/>
      </w:divBdr>
    </w:div>
    <w:div w:id="186139987">
      <w:bodyDiv w:val="1"/>
      <w:marLeft w:val="0"/>
      <w:marRight w:val="0"/>
      <w:marTop w:val="0"/>
      <w:marBottom w:val="0"/>
      <w:divBdr>
        <w:top w:val="none" w:sz="0" w:space="0" w:color="auto"/>
        <w:left w:val="none" w:sz="0" w:space="0" w:color="auto"/>
        <w:bottom w:val="none" w:sz="0" w:space="0" w:color="auto"/>
        <w:right w:val="none" w:sz="0" w:space="0" w:color="auto"/>
      </w:divBdr>
    </w:div>
    <w:div w:id="186143877">
      <w:bodyDiv w:val="1"/>
      <w:marLeft w:val="0"/>
      <w:marRight w:val="0"/>
      <w:marTop w:val="0"/>
      <w:marBottom w:val="0"/>
      <w:divBdr>
        <w:top w:val="none" w:sz="0" w:space="0" w:color="auto"/>
        <w:left w:val="none" w:sz="0" w:space="0" w:color="auto"/>
        <w:bottom w:val="none" w:sz="0" w:space="0" w:color="auto"/>
        <w:right w:val="none" w:sz="0" w:space="0" w:color="auto"/>
      </w:divBdr>
    </w:div>
    <w:div w:id="186216080">
      <w:bodyDiv w:val="1"/>
      <w:marLeft w:val="0"/>
      <w:marRight w:val="0"/>
      <w:marTop w:val="0"/>
      <w:marBottom w:val="0"/>
      <w:divBdr>
        <w:top w:val="none" w:sz="0" w:space="0" w:color="auto"/>
        <w:left w:val="none" w:sz="0" w:space="0" w:color="auto"/>
        <w:bottom w:val="none" w:sz="0" w:space="0" w:color="auto"/>
        <w:right w:val="none" w:sz="0" w:space="0" w:color="auto"/>
      </w:divBdr>
    </w:div>
    <w:div w:id="186220065">
      <w:bodyDiv w:val="1"/>
      <w:marLeft w:val="0"/>
      <w:marRight w:val="0"/>
      <w:marTop w:val="0"/>
      <w:marBottom w:val="0"/>
      <w:divBdr>
        <w:top w:val="none" w:sz="0" w:space="0" w:color="auto"/>
        <w:left w:val="none" w:sz="0" w:space="0" w:color="auto"/>
        <w:bottom w:val="none" w:sz="0" w:space="0" w:color="auto"/>
        <w:right w:val="none" w:sz="0" w:space="0" w:color="auto"/>
      </w:divBdr>
    </w:div>
    <w:div w:id="186258485">
      <w:bodyDiv w:val="1"/>
      <w:marLeft w:val="0"/>
      <w:marRight w:val="0"/>
      <w:marTop w:val="0"/>
      <w:marBottom w:val="0"/>
      <w:divBdr>
        <w:top w:val="none" w:sz="0" w:space="0" w:color="auto"/>
        <w:left w:val="none" w:sz="0" w:space="0" w:color="auto"/>
        <w:bottom w:val="none" w:sz="0" w:space="0" w:color="auto"/>
        <w:right w:val="none" w:sz="0" w:space="0" w:color="auto"/>
      </w:divBdr>
    </w:div>
    <w:div w:id="186406127">
      <w:bodyDiv w:val="1"/>
      <w:marLeft w:val="0"/>
      <w:marRight w:val="0"/>
      <w:marTop w:val="0"/>
      <w:marBottom w:val="0"/>
      <w:divBdr>
        <w:top w:val="none" w:sz="0" w:space="0" w:color="auto"/>
        <w:left w:val="none" w:sz="0" w:space="0" w:color="auto"/>
        <w:bottom w:val="none" w:sz="0" w:space="0" w:color="auto"/>
        <w:right w:val="none" w:sz="0" w:space="0" w:color="auto"/>
      </w:divBdr>
    </w:div>
    <w:div w:id="186413122">
      <w:bodyDiv w:val="1"/>
      <w:marLeft w:val="0"/>
      <w:marRight w:val="0"/>
      <w:marTop w:val="0"/>
      <w:marBottom w:val="0"/>
      <w:divBdr>
        <w:top w:val="none" w:sz="0" w:space="0" w:color="auto"/>
        <w:left w:val="none" w:sz="0" w:space="0" w:color="auto"/>
        <w:bottom w:val="none" w:sz="0" w:space="0" w:color="auto"/>
        <w:right w:val="none" w:sz="0" w:space="0" w:color="auto"/>
      </w:divBdr>
    </w:div>
    <w:div w:id="186455683">
      <w:bodyDiv w:val="1"/>
      <w:marLeft w:val="0"/>
      <w:marRight w:val="0"/>
      <w:marTop w:val="0"/>
      <w:marBottom w:val="0"/>
      <w:divBdr>
        <w:top w:val="none" w:sz="0" w:space="0" w:color="auto"/>
        <w:left w:val="none" w:sz="0" w:space="0" w:color="auto"/>
        <w:bottom w:val="none" w:sz="0" w:space="0" w:color="auto"/>
        <w:right w:val="none" w:sz="0" w:space="0" w:color="auto"/>
      </w:divBdr>
    </w:div>
    <w:div w:id="186524738">
      <w:bodyDiv w:val="1"/>
      <w:marLeft w:val="0"/>
      <w:marRight w:val="0"/>
      <w:marTop w:val="0"/>
      <w:marBottom w:val="0"/>
      <w:divBdr>
        <w:top w:val="none" w:sz="0" w:space="0" w:color="auto"/>
        <w:left w:val="none" w:sz="0" w:space="0" w:color="auto"/>
        <w:bottom w:val="none" w:sz="0" w:space="0" w:color="auto"/>
        <w:right w:val="none" w:sz="0" w:space="0" w:color="auto"/>
      </w:divBdr>
    </w:div>
    <w:div w:id="186531245">
      <w:bodyDiv w:val="1"/>
      <w:marLeft w:val="0"/>
      <w:marRight w:val="0"/>
      <w:marTop w:val="0"/>
      <w:marBottom w:val="0"/>
      <w:divBdr>
        <w:top w:val="none" w:sz="0" w:space="0" w:color="auto"/>
        <w:left w:val="none" w:sz="0" w:space="0" w:color="auto"/>
        <w:bottom w:val="none" w:sz="0" w:space="0" w:color="auto"/>
        <w:right w:val="none" w:sz="0" w:space="0" w:color="auto"/>
      </w:divBdr>
    </w:div>
    <w:div w:id="186532425">
      <w:bodyDiv w:val="1"/>
      <w:marLeft w:val="0"/>
      <w:marRight w:val="0"/>
      <w:marTop w:val="0"/>
      <w:marBottom w:val="0"/>
      <w:divBdr>
        <w:top w:val="none" w:sz="0" w:space="0" w:color="auto"/>
        <w:left w:val="none" w:sz="0" w:space="0" w:color="auto"/>
        <w:bottom w:val="none" w:sz="0" w:space="0" w:color="auto"/>
        <w:right w:val="none" w:sz="0" w:space="0" w:color="auto"/>
      </w:divBdr>
    </w:div>
    <w:div w:id="186599430">
      <w:bodyDiv w:val="1"/>
      <w:marLeft w:val="0"/>
      <w:marRight w:val="0"/>
      <w:marTop w:val="0"/>
      <w:marBottom w:val="0"/>
      <w:divBdr>
        <w:top w:val="none" w:sz="0" w:space="0" w:color="auto"/>
        <w:left w:val="none" w:sz="0" w:space="0" w:color="auto"/>
        <w:bottom w:val="none" w:sz="0" w:space="0" w:color="auto"/>
        <w:right w:val="none" w:sz="0" w:space="0" w:color="auto"/>
      </w:divBdr>
    </w:div>
    <w:div w:id="186599746">
      <w:bodyDiv w:val="1"/>
      <w:marLeft w:val="0"/>
      <w:marRight w:val="0"/>
      <w:marTop w:val="0"/>
      <w:marBottom w:val="0"/>
      <w:divBdr>
        <w:top w:val="none" w:sz="0" w:space="0" w:color="auto"/>
        <w:left w:val="none" w:sz="0" w:space="0" w:color="auto"/>
        <w:bottom w:val="none" w:sz="0" w:space="0" w:color="auto"/>
        <w:right w:val="none" w:sz="0" w:space="0" w:color="auto"/>
      </w:divBdr>
    </w:div>
    <w:div w:id="186792222">
      <w:bodyDiv w:val="1"/>
      <w:marLeft w:val="0"/>
      <w:marRight w:val="0"/>
      <w:marTop w:val="0"/>
      <w:marBottom w:val="0"/>
      <w:divBdr>
        <w:top w:val="none" w:sz="0" w:space="0" w:color="auto"/>
        <w:left w:val="none" w:sz="0" w:space="0" w:color="auto"/>
        <w:bottom w:val="none" w:sz="0" w:space="0" w:color="auto"/>
        <w:right w:val="none" w:sz="0" w:space="0" w:color="auto"/>
      </w:divBdr>
    </w:div>
    <w:div w:id="186792369">
      <w:bodyDiv w:val="1"/>
      <w:marLeft w:val="0"/>
      <w:marRight w:val="0"/>
      <w:marTop w:val="0"/>
      <w:marBottom w:val="0"/>
      <w:divBdr>
        <w:top w:val="none" w:sz="0" w:space="0" w:color="auto"/>
        <w:left w:val="none" w:sz="0" w:space="0" w:color="auto"/>
        <w:bottom w:val="none" w:sz="0" w:space="0" w:color="auto"/>
        <w:right w:val="none" w:sz="0" w:space="0" w:color="auto"/>
      </w:divBdr>
    </w:div>
    <w:div w:id="186792659">
      <w:bodyDiv w:val="1"/>
      <w:marLeft w:val="0"/>
      <w:marRight w:val="0"/>
      <w:marTop w:val="0"/>
      <w:marBottom w:val="0"/>
      <w:divBdr>
        <w:top w:val="none" w:sz="0" w:space="0" w:color="auto"/>
        <w:left w:val="none" w:sz="0" w:space="0" w:color="auto"/>
        <w:bottom w:val="none" w:sz="0" w:space="0" w:color="auto"/>
        <w:right w:val="none" w:sz="0" w:space="0" w:color="auto"/>
      </w:divBdr>
    </w:div>
    <w:div w:id="186796045">
      <w:bodyDiv w:val="1"/>
      <w:marLeft w:val="0"/>
      <w:marRight w:val="0"/>
      <w:marTop w:val="0"/>
      <w:marBottom w:val="0"/>
      <w:divBdr>
        <w:top w:val="none" w:sz="0" w:space="0" w:color="auto"/>
        <w:left w:val="none" w:sz="0" w:space="0" w:color="auto"/>
        <w:bottom w:val="none" w:sz="0" w:space="0" w:color="auto"/>
        <w:right w:val="none" w:sz="0" w:space="0" w:color="auto"/>
      </w:divBdr>
    </w:div>
    <w:div w:id="186909331">
      <w:bodyDiv w:val="1"/>
      <w:marLeft w:val="0"/>
      <w:marRight w:val="0"/>
      <w:marTop w:val="0"/>
      <w:marBottom w:val="0"/>
      <w:divBdr>
        <w:top w:val="none" w:sz="0" w:space="0" w:color="auto"/>
        <w:left w:val="none" w:sz="0" w:space="0" w:color="auto"/>
        <w:bottom w:val="none" w:sz="0" w:space="0" w:color="auto"/>
        <w:right w:val="none" w:sz="0" w:space="0" w:color="auto"/>
      </w:divBdr>
    </w:div>
    <w:div w:id="187108518">
      <w:bodyDiv w:val="1"/>
      <w:marLeft w:val="0"/>
      <w:marRight w:val="0"/>
      <w:marTop w:val="0"/>
      <w:marBottom w:val="0"/>
      <w:divBdr>
        <w:top w:val="none" w:sz="0" w:space="0" w:color="auto"/>
        <w:left w:val="none" w:sz="0" w:space="0" w:color="auto"/>
        <w:bottom w:val="none" w:sz="0" w:space="0" w:color="auto"/>
        <w:right w:val="none" w:sz="0" w:space="0" w:color="auto"/>
      </w:divBdr>
    </w:div>
    <w:div w:id="187137065">
      <w:bodyDiv w:val="1"/>
      <w:marLeft w:val="0"/>
      <w:marRight w:val="0"/>
      <w:marTop w:val="0"/>
      <w:marBottom w:val="0"/>
      <w:divBdr>
        <w:top w:val="none" w:sz="0" w:space="0" w:color="auto"/>
        <w:left w:val="none" w:sz="0" w:space="0" w:color="auto"/>
        <w:bottom w:val="none" w:sz="0" w:space="0" w:color="auto"/>
        <w:right w:val="none" w:sz="0" w:space="0" w:color="auto"/>
      </w:divBdr>
    </w:div>
    <w:div w:id="187183170">
      <w:bodyDiv w:val="1"/>
      <w:marLeft w:val="0"/>
      <w:marRight w:val="0"/>
      <w:marTop w:val="0"/>
      <w:marBottom w:val="0"/>
      <w:divBdr>
        <w:top w:val="none" w:sz="0" w:space="0" w:color="auto"/>
        <w:left w:val="none" w:sz="0" w:space="0" w:color="auto"/>
        <w:bottom w:val="none" w:sz="0" w:space="0" w:color="auto"/>
        <w:right w:val="none" w:sz="0" w:space="0" w:color="auto"/>
      </w:divBdr>
    </w:div>
    <w:div w:id="187258740">
      <w:bodyDiv w:val="1"/>
      <w:marLeft w:val="0"/>
      <w:marRight w:val="0"/>
      <w:marTop w:val="0"/>
      <w:marBottom w:val="0"/>
      <w:divBdr>
        <w:top w:val="none" w:sz="0" w:space="0" w:color="auto"/>
        <w:left w:val="none" w:sz="0" w:space="0" w:color="auto"/>
        <w:bottom w:val="none" w:sz="0" w:space="0" w:color="auto"/>
        <w:right w:val="none" w:sz="0" w:space="0" w:color="auto"/>
      </w:divBdr>
    </w:div>
    <w:div w:id="187261370">
      <w:bodyDiv w:val="1"/>
      <w:marLeft w:val="0"/>
      <w:marRight w:val="0"/>
      <w:marTop w:val="0"/>
      <w:marBottom w:val="0"/>
      <w:divBdr>
        <w:top w:val="none" w:sz="0" w:space="0" w:color="auto"/>
        <w:left w:val="none" w:sz="0" w:space="0" w:color="auto"/>
        <w:bottom w:val="none" w:sz="0" w:space="0" w:color="auto"/>
        <w:right w:val="none" w:sz="0" w:space="0" w:color="auto"/>
      </w:divBdr>
    </w:div>
    <w:div w:id="187331585">
      <w:bodyDiv w:val="1"/>
      <w:marLeft w:val="0"/>
      <w:marRight w:val="0"/>
      <w:marTop w:val="0"/>
      <w:marBottom w:val="0"/>
      <w:divBdr>
        <w:top w:val="none" w:sz="0" w:space="0" w:color="auto"/>
        <w:left w:val="none" w:sz="0" w:space="0" w:color="auto"/>
        <w:bottom w:val="none" w:sz="0" w:space="0" w:color="auto"/>
        <w:right w:val="none" w:sz="0" w:space="0" w:color="auto"/>
      </w:divBdr>
    </w:div>
    <w:div w:id="187453558">
      <w:bodyDiv w:val="1"/>
      <w:marLeft w:val="0"/>
      <w:marRight w:val="0"/>
      <w:marTop w:val="0"/>
      <w:marBottom w:val="0"/>
      <w:divBdr>
        <w:top w:val="none" w:sz="0" w:space="0" w:color="auto"/>
        <w:left w:val="none" w:sz="0" w:space="0" w:color="auto"/>
        <w:bottom w:val="none" w:sz="0" w:space="0" w:color="auto"/>
        <w:right w:val="none" w:sz="0" w:space="0" w:color="auto"/>
      </w:divBdr>
    </w:div>
    <w:div w:id="187454388">
      <w:bodyDiv w:val="1"/>
      <w:marLeft w:val="0"/>
      <w:marRight w:val="0"/>
      <w:marTop w:val="0"/>
      <w:marBottom w:val="0"/>
      <w:divBdr>
        <w:top w:val="none" w:sz="0" w:space="0" w:color="auto"/>
        <w:left w:val="none" w:sz="0" w:space="0" w:color="auto"/>
        <w:bottom w:val="none" w:sz="0" w:space="0" w:color="auto"/>
        <w:right w:val="none" w:sz="0" w:space="0" w:color="auto"/>
      </w:divBdr>
    </w:div>
    <w:div w:id="187522814">
      <w:bodyDiv w:val="1"/>
      <w:marLeft w:val="0"/>
      <w:marRight w:val="0"/>
      <w:marTop w:val="0"/>
      <w:marBottom w:val="0"/>
      <w:divBdr>
        <w:top w:val="none" w:sz="0" w:space="0" w:color="auto"/>
        <w:left w:val="none" w:sz="0" w:space="0" w:color="auto"/>
        <w:bottom w:val="none" w:sz="0" w:space="0" w:color="auto"/>
        <w:right w:val="none" w:sz="0" w:space="0" w:color="auto"/>
      </w:divBdr>
    </w:div>
    <w:div w:id="187570181">
      <w:bodyDiv w:val="1"/>
      <w:marLeft w:val="0"/>
      <w:marRight w:val="0"/>
      <w:marTop w:val="0"/>
      <w:marBottom w:val="0"/>
      <w:divBdr>
        <w:top w:val="none" w:sz="0" w:space="0" w:color="auto"/>
        <w:left w:val="none" w:sz="0" w:space="0" w:color="auto"/>
        <w:bottom w:val="none" w:sz="0" w:space="0" w:color="auto"/>
        <w:right w:val="none" w:sz="0" w:space="0" w:color="auto"/>
      </w:divBdr>
    </w:div>
    <w:div w:id="187835061">
      <w:bodyDiv w:val="1"/>
      <w:marLeft w:val="0"/>
      <w:marRight w:val="0"/>
      <w:marTop w:val="0"/>
      <w:marBottom w:val="0"/>
      <w:divBdr>
        <w:top w:val="none" w:sz="0" w:space="0" w:color="auto"/>
        <w:left w:val="none" w:sz="0" w:space="0" w:color="auto"/>
        <w:bottom w:val="none" w:sz="0" w:space="0" w:color="auto"/>
        <w:right w:val="none" w:sz="0" w:space="0" w:color="auto"/>
      </w:divBdr>
    </w:div>
    <w:div w:id="187842967">
      <w:bodyDiv w:val="1"/>
      <w:marLeft w:val="0"/>
      <w:marRight w:val="0"/>
      <w:marTop w:val="0"/>
      <w:marBottom w:val="0"/>
      <w:divBdr>
        <w:top w:val="none" w:sz="0" w:space="0" w:color="auto"/>
        <w:left w:val="none" w:sz="0" w:space="0" w:color="auto"/>
        <w:bottom w:val="none" w:sz="0" w:space="0" w:color="auto"/>
        <w:right w:val="none" w:sz="0" w:space="0" w:color="auto"/>
      </w:divBdr>
    </w:div>
    <w:div w:id="188029738">
      <w:bodyDiv w:val="1"/>
      <w:marLeft w:val="0"/>
      <w:marRight w:val="0"/>
      <w:marTop w:val="0"/>
      <w:marBottom w:val="0"/>
      <w:divBdr>
        <w:top w:val="none" w:sz="0" w:space="0" w:color="auto"/>
        <w:left w:val="none" w:sz="0" w:space="0" w:color="auto"/>
        <w:bottom w:val="none" w:sz="0" w:space="0" w:color="auto"/>
        <w:right w:val="none" w:sz="0" w:space="0" w:color="auto"/>
      </w:divBdr>
    </w:div>
    <w:div w:id="188182641">
      <w:bodyDiv w:val="1"/>
      <w:marLeft w:val="0"/>
      <w:marRight w:val="0"/>
      <w:marTop w:val="0"/>
      <w:marBottom w:val="0"/>
      <w:divBdr>
        <w:top w:val="none" w:sz="0" w:space="0" w:color="auto"/>
        <w:left w:val="none" w:sz="0" w:space="0" w:color="auto"/>
        <w:bottom w:val="none" w:sz="0" w:space="0" w:color="auto"/>
        <w:right w:val="none" w:sz="0" w:space="0" w:color="auto"/>
      </w:divBdr>
    </w:div>
    <w:div w:id="188223593">
      <w:bodyDiv w:val="1"/>
      <w:marLeft w:val="0"/>
      <w:marRight w:val="0"/>
      <w:marTop w:val="0"/>
      <w:marBottom w:val="0"/>
      <w:divBdr>
        <w:top w:val="none" w:sz="0" w:space="0" w:color="auto"/>
        <w:left w:val="none" w:sz="0" w:space="0" w:color="auto"/>
        <w:bottom w:val="none" w:sz="0" w:space="0" w:color="auto"/>
        <w:right w:val="none" w:sz="0" w:space="0" w:color="auto"/>
      </w:divBdr>
    </w:div>
    <w:div w:id="188301357">
      <w:bodyDiv w:val="1"/>
      <w:marLeft w:val="0"/>
      <w:marRight w:val="0"/>
      <w:marTop w:val="0"/>
      <w:marBottom w:val="0"/>
      <w:divBdr>
        <w:top w:val="none" w:sz="0" w:space="0" w:color="auto"/>
        <w:left w:val="none" w:sz="0" w:space="0" w:color="auto"/>
        <w:bottom w:val="none" w:sz="0" w:space="0" w:color="auto"/>
        <w:right w:val="none" w:sz="0" w:space="0" w:color="auto"/>
      </w:divBdr>
    </w:div>
    <w:div w:id="188304659">
      <w:bodyDiv w:val="1"/>
      <w:marLeft w:val="0"/>
      <w:marRight w:val="0"/>
      <w:marTop w:val="0"/>
      <w:marBottom w:val="0"/>
      <w:divBdr>
        <w:top w:val="none" w:sz="0" w:space="0" w:color="auto"/>
        <w:left w:val="none" w:sz="0" w:space="0" w:color="auto"/>
        <w:bottom w:val="none" w:sz="0" w:space="0" w:color="auto"/>
        <w:right w:val="none" w:sz="0" w:space="0" w:color="auto"/>
      </w:divBdr>
    </w:div>
    <w:div w:id="188379882">
      <w:bodyDiv w:val="1"/>
      <w:marLeft w:val="0"/>
      <w:marRight w:val="0"/>
      <w:marTop w:val="0"/>
      <w:marBottom w:val="0"/>
      <w:divBdr>
        <w:top w:val="none" w:sz="0" w:space="0" w:color="auto"/>
        <w:left w:val="none" w:sz="0" w:space="0" w:color="auto"/>
        <w:bottom w:val="none" w:sz="0" w:space="0" w:color="auto"/>
        <w:right w:val="none" w:sz="0" w:space="0" w:color="auto"/>
      </w:divBdr>
    </w:div>
    <w:div w:id="188447893">
      <w:bodyDiv w:val="1"/>
      <w:marLeft w:val="0"/>
      <w:marRight w:val="0"/>
      <w:marTop w:val="0"/>
      <w:marBottom w:val="0"/>
      <w:divBdr>
        <w:top w:val="none" w:sz="0" w:space="0" w:color="auto"/>
        <w:left w:val="none" w:sz="0" w:space="0" w:color="auto"/>
        <w:bottom w:val="none" w:sz="0" w:space="0" w:color="auto"/>
        <w:right w:val="none" w:sz="0" w:space="0" w:color="auto"/>
      </w:divBdr>
    </w:div>
    <w:div w:id="188492201">
      <w:bodyDiv w:val="1"/>
      <w:marLeft w:val="0"/>
      <w:marRight w:val="0"/>
      <w:marTop w:val="0"/>
      <w:marBottom w:val="0"/>
      <w:divBdr>
        <w:top w:val="none" w:sz="0" w:space="0" w:color="auto"/>
        <w:left w:val="none" w:sz="0" w:space="0" w:color="auto"/>
        <w:bottom w:val="none" w:sz="0" w:space="0" w:color="auto"/>
        <w:right w:val="none" w:sz="0" w:space="0" w:color="auto"/>
      </w:divBdr>
    </w:div>
    <w:div w:id="188565917">
      <w:bodyDiv w:val="1"/>
      <w:marLeft w:val="0"/>
      <w:marRight w:val="0"/>
      <w:marTop w:val="0"/>
      <w:marBottom w:val="0"/>
      <w:divBdr>
        <w:top w:val="none" w:sz="0" w:space="0" w:color="auto"/>
        <w:left w:val="none" w:sz="0" w:space="0" w:color="auto"/>
        <w:bottom w:val="none" w:sz="0" w:space="0" w:color="auto"/>
        <w:right w:val="none" w:sz="0" w:space="0" w:color="auto"/>
      </w:divBdr>
    </w:div>
    <w:div w:id="188612790">
      <w:bodyDiv w:val="1"/>
      <w:marLeft w:val="0"/>
      <w:marRight w:val="0"/>
      <w:marTop w:val="0"/>
      <w:marBottom w:val="0"/>
      <w:divBdr>
        <w:top w:val="none" w:sz="0" w:space="0" w:color="auto"/>
        <w:left w:val="none" w:sz="0" w:space="0" w:color="auto"/>
        <w:bottom w:val="none" w:sz="0" w:space="0" w:color="auto"/>
        <w:right w:val="none" w:sz="0" w:space="0" w:color="auto"/>
      </w:divBdr>
    </w:div>
    <w:div w:id="188639614">
      <w:bodyDiv w:val="1"/>
      <w:marLeft w:val="0"/>
      <w:marRight w:val="0"/>
      <w:marTop w:val="0"/>
      <w:marBottom w:val="0"/>
      <w:divBdr>
        <w:top w:val="none" w:sz="0" w:space="0" w:color="auto"/>
        <w:left w:val="none" w:sz="0" w:space="0" w:color="auto"/>
        <w:bottom w:val="none" w:sz="0" w:space="0" w:color="auto"/>
        <w:right w:val="none" w:sz="0" w:space="0" w:color="auto"/>
      </w:divBdr>
    </w:div>
    <w:div w:id="188640540">
      <w:bodyDiv w:val="1"/>
      <w:marLeft w:val="0"/>
      <w:marRight w:val="0"/>
      <w:marTop w:val="0"/>
      <w:marBottom w:val="0"/>
      <w:divBdr>
        <w:top w:val="none" w:sz="0" w:space="0" w:color="auto"/>
        <w:left w:val="none" w:sz="0" w:space="0" w:color="auto"/>
        <w:bottom w:val="none" w:sz="0" w:space="0" w:color="auto"/>
        <w:right w:val="none" w:sz="0" w:space="0" w:color="auto"/>
      </w:divBdr>
    </w:div>
    <w:div w:id="188644804">
      <w:bodyDiv w:val="1"/>
      <w:marLeft w:val="0"/>
      <w:marRight w:val="0"/>
      <w:marTop w:val="0"/>
      <w:marBottom w:val="0"/>
      <w:divBdr>
        <w:top w:val="none" w:sz="0" w:space="0" w:color="auto"/>
        <w:left w:val="none" w:sz="0" w:space="0" w:color="auto"/>
        <w:bottom w:val="none" w:sz="0" w:space="0" w:color="auto"/>
        <w:right w:val="none" w:sz="0" w:space="0" w:color="auto"/>
      </w:divBdr>
    </w:div>
    <w:div w:id="188644941">
      <w:bodyDiv w:val="1"/>
      <w:marLeft w:val="0"/>
      <w:marRight w:val="0"/>
      <w:marTop w:val="0"/>
      <w:marBottom w:val="0"/>
      <w:divBdr>
        <w:top w:val="none" w:sz="0" w:space="0" w:color="auto"/>
        <w:left w:val="none" w:sz="0" w:space="0" w:color="auto"/>
        <w:bottom w:val="none" w:sz="0" w:space="0" w:color="auto"/>
        <w:right w:val="none" w:sz="0" w:space="0" w:color="auto"/>
      </w:divBdr>
    </w:div>
    <w:div w:id="188685158">
      <w:bodyDiv w:val="1"/>
      <w:marLeft w:val="0"/>
      <w:marRight w:val="0"/>
      <w:marTop w:val="0"/>
      <w:marBottom w:val="0"/>
      <w:divBdr>
        <w:top w:val="none" w:sz="0" w:space="0" w:color="auto"/>
        <w:left w:val="none" w:sz="0" w:space="0" w:color="auto"/>
        <w:bottom w:val="none" w:sz="0" w:space="0" w:color="auto"/>
        <w:right w:val="none" w:sz="0" w:space="0" w:color="auto"/>
      </w:divBdr>
    </w:div>
    <w:div w:id="188762659">
      <w:bodyDiv w:val="1"/>
      <w:marLeft w:val="0"/>
      <w:marRight w:val="0"/>
      <w:marTop w:val="0"/>
      <w:marBottom w:val="0"/>
      <w:divBdr>
        <w:top w:val="none" w:sz="0" w:space="0" w:color="auto"/>
        <w:left w:val="none" w:sz="0" w:space="0" w:color="auto"/>
        <w:bottom w:val="none" w:sz="0" w:space="0" w:color="auto"/>
        <w:right w:val="none" w:sz="0" w:space="0" w:color="auto"/>
      </w:divBdr>
    </w:div>
    <w:div w:id="188835834">
      <w:bodyDiv w:val="1"/>
      <w:marLeft w:val="0"/>
      <w:marRight w:val="0"/>
      <w:marTop w:val="0"/>
      <w:marBottom w:val="0"/>
      <w:divBdr>
        <w:top w:val="none" w:sz="0" w:space="0" w:color="auto"/>
        <w:left w:val="none" w:sz="0" w:space="0" w:color="auto"/>
        <w:bottom w:val="none" w:sz="0" w:space="0" w:color="auto"/>
        <w:right w:val="none" w:sz="0" w:space="0" w:color="auto"/>
      </w:divBdr>
    </w:div>
    <w:div w:id="188840970">
      <w:bodyDiv w:val="1"/>
      <w:marLeft w:val="0"/>
      <w:marRight w:val="0"/>
      <w:marTop w:val="0"/>
      <w:marBottom w:val="0"/>
      <w:divBdr>
        <w:top w:val="none" w:sz="0" w:space="0" w:color="auto"/>
        <w:left w:val="none" w:sz="0" w:space="0" w:color="auto"/>
        <w:bottom w:val="none" w:sz="0" w:space="0" w:color="auto"/>
        <w:right w:val="none" w:sz="0" w:space="0" w:color="auto"/>
      </w:divBdr>
    </w:div>
    <w:div w:id="188841399">
      <w:bodyDiv w:val="1"/>
      <w:marLeft w:val="0"/>
      <w:marRight w:val="0"/>
      <w:marTop w:val="0"/>
      <w:marBottom w:val="0"/>
      <w:divBdr>
        <w:top w:val="none" w:sz="0" w:space="0" w:color="auto"/>
        <w:left w:val="none" w:sz="0" w:space="0" w:color="auto"/>
        <w:bottom w:val="none" w:sz="0" w:space="0" w:color="auto"/>
        <w:right w:val="none" w:sz="0" w:space="0" w:color="auto"/>
      </w:divBdr>
    </w:div>
    <w:div w:id="188875254">
      <w:bodyDiv w:val="1"/>
      <w:marLeft w:val="0"/>
      <w:marRight w:val="0"/>
      <w:marTop w:val="0"/>
      <w:marBottom w:val="0"/>
      <w:divBdr>
        <w:top w:val="none" w:sz="0" w:space="0" w:color="auto"/>
        <w:left w:val="none" w:sz="0" w:space="0" w:color="auto"/>
        <w:bottom w:val="none" w:sz="0" w:space="0" w:color="auto"/>
        <w:right w:val="none" w:sz="0" w:space="0" w:color="auto"/>
      </w:divBdr>
    </w:div>
    <w:div w:id="188875466">
      <w:bodyDiv w:val="1"/>
      <w:marLeft w:val="0"/>
      <w:marRight w:val="0"/>
      <w:marTop w:val="0"/>
      <w:marBottom w:val="0"/>
      <w:divBdr>
        <w:top w:val="none" w:sz="0" w:space="0" w:color="auto"/>
        <w:left w:val="none" w:sz="0" w:space="0" w:color="auto"/>
        <w:bottom w:val="none" w:sz="0" w:space="0" w:color="auto"/>
        <w:right w:val="none" w:sz="0" w:space="0" w:color="auto"/>
      </w:divBdr>
    </w:div>
    <w:div w:id="188884077">
      <w:bodyDiv w:val="1"/>
      <w:marLeft w:val="0"/>
      <w:marRight w:val="0"/>
      <w:marTop w:val="0"/>
      <w:marBottom w:val="0"/>
      <w:divBdr>
        <w:top w:val="none" w:sz="0" w:space="0" w:color="auto"/>
        <w:left w:val="none" w:sz="0" w:space="0" w:color="auto"/>
        <w:bottom w:val="none" w:sz="0" w:space="0" w:color="auto"/>
        <w:right w:val="none" w:sz="0" w:space="0" w:color="auto"/>
      </w:divBdr>
    </w:div>
    <w:div w:id="188960252">
      <w:bodyDiv w:val="1"/>
      <w:marLeft w:val="0"/>
      <w:marRight w:val="0"/>
      <w:marTop w:val="0"/>
      <w:marBottom w:val="0"/>
      <w:divBdr>
        <w:top w:val="none" w:sz="0" w:space="0" w:color="auto"/>
        <w:left w:val="none" w:sz="0" w:space="0" w:color="auto"/>
        <w:bottom w:val="none" w:sz="0" w:space="0" w:color="auto"/>
        <w:right w:val="none" w:sz="0" w:space="0" w:color="auto"/>
      </w:divBdr>
    </w:div>
    <w:div w:id="189034084">
      <w:bodyDiv w:val="1"/>
      <w:marLeft w:val="0"/>
      <w:marRight w:val="0"/>
      <w:marTop w:val="0"/>
      <w:marBottom w:val="0"/>
      <w:divBdr>
        <w:top w:val="none" w:sz="0" w:space="0" w:color="auto"/>
        <w:left w:val="none" w:sz="0" w:space="0" w:color="auto"/>
        <w:bottom w:val="none" w:sz="0" w:space="0" w:color="auto"/>
        <w:right w:val="none" w:sz="0" w:space="0" w:color="auto"/>
      </w:divBdr>
    </w:div>
    <w:div w:id="189035194">
      <w:bodyDiv w:val="1"/>
      <w:marLeft w:val="0"/>
      <w:marRight w:val="0"/>
      <w:marTop w:val="0"/>
      <w:marBottom w:val="0"/>
      <w:divBdr>
        <w:top w:val="none" w:sz="0" w:space="0" w:color="auto"/>
        <w:left w:val="none" w:sz="0" w:space="0" w:color="auto"/>
        <w:bottom w:val="none" w:sz="0" w:space="0" w:color="auto"/>
        <w:right w:val="none" w:sz="0" w:space="0" w:color="auto"/>
      </w:divBdr>
    </w:div>
    <w:div w:id="189144826">
      <w:bodyDiv w:val="1"/>
      <w:marLeft w:val="0"/>
      <w:marRight w:val="0"/>
      <w:marTop w:val="0"/>
      <w:marBottom w:val="0"/>
      <w:divBdr>
        <w:top w:val="none" w:sz="0" w:space="0" w:color="auto"/>
        <w:left w:val="none" w:sz="0" w:space="0" w:color="auto"/>
        <w:bottom w:val="none" w:sz="0" w:space="0" w:color="auto"/>
        <w:right w:val="none" w:sz="0" w:space="0" w:color="auto"/>
      </w:divBdr>
    </w:div>
    <w:div w:id="189145121">
      <w:bodyDiv w:val="1"/>
      <w:marLeft w:val="0"/>
      <w:marRight w:val="0"/>
      <w:marTop w:val="0"/>
      <w:marBottom w:val="0"/>
      <w:divBdr>
        <w:top w:val="none" w:sz="0" w:space="0" w:color="auto"/>
        <w:left w:val="none" w:sz="0" w:space="0" w:color="auto"/>
        <w:bottom w:val="none" w:sz="0" w:space="0" w:color="auto"/>
        <w:right w:val="none" w:sz="0" w:space="0" w:color="auto"/>
      </w:divBdr>
    </w:div>
    <w:div w:id="189296032">
      <w:bodyDiv w:val="1"/>
      <w:marLeft w:val="0"/>
      <w:marRight w:val="0"/>
      <w:marTop w:val="0"/>
      <w:marBottom w:val="0"/>
      <w:divBdr>
        <w:top w:val="none" w:sz="0" w:space="0" w:color="auto"/>
        <w:left w:val="none" w:sz="0" w:space="0" w:color="auto"/>
        <w:bottom w:val="none" w:sz="0" w:space="0" w:color="auto"/>
        <w:right w:val="none" w:sz="0" w:space="0" w:color="auto"/>
      </w:divBdr>
    </w:div>
    <w:div w:id="189344329">
      <w:bodyDiv w:val="1"/>
      <w:marLeft w:val="0"/>
      <w:marRight w:val="0"/>
      <w:marTop w:val="0"/>
      <w:marBottom w:val="0"/>
      <w:divBdr>
        <w:top w:val="none" w:sz="0" w:space="0" w:color="auto"/>
        <w:left w:val="none" w:sz="0" w:space="0" w:color="auto"/>
        <w:bottom w:val="none" w:sz="0" w:space="0" w:color="auto"/>
        <w:right w:val="none" w:sz="0" w:space="0" w:color="auto"/>
      </w:divBdr>
    </w:div>
    <w:div w:id="189418552">
      <w:bodyDiv w:val="1"/>
      <w:marLeft w:val="0"/>
      <w:marRight w:val="0"/>
      <w:marTop w:val="0"/>
      <w:marBottom w:val="0"/>
      <w:divBdr>
        <w:top w:val="none" w:sz="0" w:space="0" w:color="auto"/>
        <w:left w:val="none" w:sz="0" w:space="0" w:color="auto"/>
        <w:bottom w:val="none" w:sz="0" w:space="0" w:color="auto"/>
        <w:right w:val="none" w:sz="0" w:space="0" w:color="auto"/>
      </w:divBdr>
    </w:div>
    <w:div w:id="189420057">
      <w:bodyDiv w:val="1"/>
      <w:marLeft w:val="0"/>
      <w:marRight w:val="0"/>
      <w:marTop w:val="0"/>
      <w:marBottom w:val="0"/>
      <w:divBdr>
        <w:top w:val="none" w:sz="0" w:space="0" w:color="auto"/>
        <w:left w:val="none" w:sz="0" w:space="0" w:color="auto"/>
        <w:bottom w:val="none" w:sz="0" w:space="0" w:color="auto"/>
        <w:right w:val="none" w:sz="0" w:space="0" w:color="auto"/>
      </w:divBdr>
    </w:div>
    <w:div w:id="189420185">
      <w:bodyDiv w:val="1"/>
      <w:marLeft w:val="0"/>
      <w:marRight w:val="0"/>
      <w:marTop w:val="0"/>
      <w:marBottom w:val="0"/>
      <w:divBdr>
        <w:top w:val="none" w:sz="0" w:space="0" w:color="auto"/>
        <w:left w:val="none" w:sz="0" w:space="0" w:color="auto"/>
        <w:bottom w:val="none" w:sz="0" w:space="0" w:color="auto"/>
        <w:right w:val="none" w:sz="0" w:space="0" w:color="auto"/>
      </w:divBdr>
    </w:div>
    <w:div w:id="189494727">
      <w:bodyDiv w:val="1"/>
      <w:marLeft w:val="0"/>
      <w:marRight w:val="0"/>
      <w:marTop w:val="0"/>
      <w:marBottom w:val="0"/>
      <w:divBdr>
        <w:top w:val="none" w:sz="0" w:space="0" w:color="auto"/>
        <w:left w:val="none" w:sz="0" w:space="0" w:color="auto"/>
        <w:bottom w:val="none" w:sz="0" w:space="0" w:color="auto"/>
        <w:right w:val="none" w:sz="0" w:space="0" w:color="auto"/>
      </w:divBdr>
    </w:div>
    <w:div w:id="189497287">
      <w:bodyDiv w:val="1"/>
      <w:marLeft w:val="0"/>
      <w:marRight w:val="0"/>
      <w:marTop w:val="0"/>
      <w:marBottom w:val="0"/>
      <w:divBdr>
        <w:top w:val="none" w:sz="0" w:space="0" w:color="auto"/>
        <w:left w:val="none" w:sz="0" w:space="0" w:color="auto"/>
        <w:bottom w:val="none" w:sz="0" w:space="0" w:color="auto"/>
        <w:right w:val="none" w:sz="0" w:space="0" w:color="auto"/>
      </w:divBdr>
    </w:div>
    <w:div w:id="189536539">
      <w:bodyDiv w:val="1"/>
      <w:marLeft w:val="0"/>
      <w:marRight w:val="0"/>
      <w:marTop w:val="0"/>
      <w:marBottom w:val="0"/>
      <w:divBdr>
        <w:top w:val="none" w:sz="0" w:space="0" w:color="auto"/>
        <w:left w:val="none" w:sz="0" w:space="0" w:color="auto"/>
        <w:bottom w:val="none" w:sz="0" w:space="0" w:color="auto"/>
        <w:right w:val="none" w:sz="0" w:space="0" w:color="auto"/>
      </w:divBdr>
    </w:div>
    <w:div w:id="189537049">
      <w:bodyDiv w:val="1"/>
      <w:marLeft w:val="0"/>
      <w:marRight w:val="0"/>
      <w:marTop w:val="0"/>
      <w:marBottom w:val="0"/>
      <w:divBdr>
        <w:top w:val="none" w:sz="0" w:space="0" w:color="auto"/>
        <w:left w:val="none" w:sz="0" w:space="0" w:color="auto"/>
        <w:bottom w:val="none" w:sz="0" w:space="0" w:color="auto"/>
        <w:right w:val="none" w:sz="0" w:space="0" w:color="auto"/>
      </w:divBdr>
    </w:div>
    <w:div w:id="189608853">
      <w:bodyDiv w:val="1"/>
      <w:marLeft w:val="0"/>
      <w:marRight w:val="0"/>
      <w:marTop w:val="0"/>
      <w:marBottom w:val="0"/>
      <w:divBdr>
        <w:top w:val="none" w:sz="0" w:space="0" w:color="auto"/>
        <w:left w:val="none" w:sz="0" w:space="0" w:color="auto"/>
        <w:bottom w:val="none" w:sz="0" w:space="0" w:color="auto"/>
        <w:right w:val="none" w:sz="0" w:space="0" w:color="auto"/>
      </w:divBdr>
    </w:div>
    <w:div w:id="189613778">
      <w:bodyDiv w:val="1"/>
      <w:marLeft w:val="0"/>
      <w:marRight w:val="0"/>
      <w:marTop w:val="0"/>
      <w:marBottom w:val="0"/>
      <w:divBdr>
        <w:top w:val="none" w:sz="0" w:space="0" w:color="auto"/>
        <w:left w:val="none" w:sz="0" w:space="0" w:color="auto"/>
        <w:bottom w:val="none" w:sz="0" w:space="0" w:color="auto"/>
        <w:right w:val="none" w:sz="0" w:space="0" w:color="auto"/>
      </w:divBdr>
    </w:div>
    <w:div w:id="189684477">
      <w:bodyDiv w:val="1"/>
      <w:marLeft w:val="0"/>
      <w:marRight w:val="0"/>
      <w:marTop w:val="0"/>
      <w:marBottom w:val="0"/>
      <w:divBdr>
        <w:top w:val="none" w:sz="0" w:space="0" w:color="auto"/>
        <w:left w:val="none" w:sz="0" w:space="0" w:color="auto"/>
        <w:bottom w:val="none" w:sz="0" w:space="0" w:color="auto"/>
        <w:right w:val="none" w:sz="0" w:space="0" w:color="auto"/>
      </w:divBdr>
    </w:div>
    <w:div w:id="189729812">
      <w:bodyDiv w:val="1"/>
      <w:marLeft w:val="0"/>
      <w:marRight w:val="0"/>
      <w:marTop w:val="0"/>
      <w:marBottom w:val="0"/>
      <w:divBdr>
        <w:top w:val="none" w:sz="0" w:space="0" w:color="auto"/>
        <w:left w:val="none" w:sz="0" w:space="0" w:color="auto"/>
        <w:bottom w:val="none" w:sz="0" w:space="0" w:color="auto"/>
        <w:right w:val="none" w:sz="0" w:space="0" w:color="auto"/>
      </w:divBdr>
    </w:div>
    <w:div w:id="190072634">
      <w:bodyDiv w:val="1"/>
      <w:marLeft w:val="0"/>
      <w:marRight w:val="0"/>
      <w:marTop w:val="0"/>
      <w:marBottom w:val="0"/>
      <w:divBdr>
        <w:top w:val="none" w:sz="0" w:space="0" w:color="auto"/>
        <w:left w:val="none" w:sz="0" w:space="0" w:color="auto"/>
        <w:bottom w:val="none" w:sz="0" w:space="0" w:color="auto"/>
        <w:right w:val="none" w:sz="0" w:space="0" w:color="auto"/>
      </w:divBdr>
    </w:div>
    <w:div w:id="190265635">
      <w:bodyDiv w:val="1"/>
      <w:marLeft w:val="0"/>
      <w:marRight w:val="0"/>
      <w:marTop w:val="0"/>
      <w:marBottom w:val="0"/>
      <w:divBdr>
        <w:top w:val="none" w:sz="0" w:space="0" w:color="auto"/>
        <w:left w:val="none" w:sz="0" w:space="0" w:color="auto"/>
        <w:bottom w:val="none" w:sz="0" w:space="0" w:color="auto"/>
        <w:right w:val="none" w:sz="0" w:space="0" w:color="auto"/>
      </w:divBdr>
    </w:div>
    <w:div w:id="190267763">
      <w:bodyDiv w:val="1"/>
      <w:marLeft w:val="0"/>
      <w:marRight w:val="0"/>
      <w:marTop w:val="0"/>
      <w:marBottom w:val="0"/>
      <w:divBdr>
        <w:top w:val="none" w:sz="0" w:space="0" w:color="auto"/>
        <w:left w:val="none" w:sz="0" w:space="0" w:color="auto"/>
        <w:bottom w:val="none" w:sz="0" w:space="0" w:color="auto"/>
        <w:right w:val="none" w:sz="0" w:space="0" w:color="auto"/>
      </w:divBdr>
    </w:div>
    <w:div w:id="190269448">
      <w:bodyDiv w:val="1"/>
      <w:marLeft w:val="0"/>
      <w:marRight w:val="0"/>
      <w:marTop w:val="0"/>
      <w:marBottom w:val="0"/>
      <w:divBdr>
        <w:top w:val="none" w:sz="0" w:space="0" w:color="auto"/>
        <w:left w:val="none" w:sz="0" w:space="0" w:color="auto"/>
        <w:bottom w:val="none" w:sz="0" w:space="0" w:color="auto"/>
        <w:right w:val="none" w:sz="0" w:space="0" w:color="auto"/>
      </w:divBdr>
    </w:div>
    <w:div w:id="190269688">
      <w:bodyDiv w:val="1"/>
      <w:marLeft w:val="0"/>
      <w:marRight w:val="0"/>
      <w:marTop w:val="0"/>
      <w:marBottom w:val="0"/>
      <w:divBdr>
        <w:top w:val="none" w:sz="0" w:space="0" w:color="auto"/>
        <w:left w:val="none" w:sz="0" w:space="0" w:color="auto"/>
        <w:bottom w:val="none" w:sz="0" w:space="0" w:color="auto"/>
        <w:right w:val="none" w:sz="0" w:space="0" w:color="auto"/>
      </w:divBdr>
    </w:div>
    <w:div w:id="190383131">
      <w:bodyDiv w:val="1"/>
      <w:marLeft w:val="0"/>
      <w:marRight w:val="0"/>
      <w:marTop w:val="0"/>
      <w:marBottom w:val="0"/>
      <w:divBdr>
        <w:top w:val="none" w:sz="0" w:space="0" w:color="auto"/>
        <w:left w:val="none" w:sz="0" w:space="0" w:color="auto"/>
        <w:bottom w:val="none" w:sz="0" w:space="0" w:color="auto"/>
        <w:right w:val="none" w:sz="0" w:space="0" w:color="auto"/>
      </w:divBdr>
    </w:div>
    <w:div w:id="190386389">
      <w:bodyDiv w:val="1"/>
      <w:marLeft w:val="0"/>
      <w:marRight w:val="0"/>
      <w:marTop w:val="0"/>
      <w:marBottom w:val="0"/>
      <w:divBdr>
        <w:top w:val="none" w:sz="0" w:space="0" w:color="auto"/>
        <w:left w:val="none" w:sz="0" w:space="0" w:color="auto"/>
        <w:bottom w:val="none" w:sz="0" w:space="0" w:color="auto"/>
        <w:right w:val="none" w:sz="0" w:space="0" w:color="auto"/>
      </w:divBdr>
    </w:div>
    <w:div w:id="190531098">
      <w:bodyDiv w:val="1"/>
      <w:marLeft w:val="0"/>
      <w:marRight w:val="0"/>
      <w:marTop w:val="0"/>
      <w:marBottom w:val="0"/>
      <w:divBdr>
        <w:top w:val="none" w:sz="0" w:space="0" w:color="auto"/>
        <w:left w:val="none" w:sz="0" w:space="0" w:color="auto"/>
        <w:bottom w:val="none" w:sz="0" w:space="0" w:color="auto"/>
        <w:right w:val="none" w:sz="0" w:space="0" w:color="auto"/>
      </w:divBdr>
    </w:div>
    <w:div w:id="190533878">
      <w:bodyDiv w:val="1"/>
      <w:marLeft w:val="0"/>
      <w:marRight w:val="0"/>
      <w:marTop w:val="0"/>
      <w:marBottom w:val="0"/>
      <w:divBdr>
        <w:top w:val="none" w:sz="0" w:space="0" w:color="auto"/>
        <w:left w:val="none" w:sz="0" w:space="0" w:color="auto"/>
        <w:bottom w:val="none" w:sz="0" w:space="0" w:color="auto"/>
        <w:right w:val="none" w:sz="0" w:space="0" w:color="auto"/>
      </w:divBdr>
    </w:div>
    <w:div w:id="190655309">
      <w:bodyDiv w:val="1"/>
      <w:marLeft w:val="0"/>
      <w:marRight w:val="0"/>
      <w:marTop w:val="0"/>
      <w:marBottom w:val="0"/>
      <w:divBdr>
        <w:top w:val="none" w:sz="0" w:space="0" w:color="auto"/>
        <w:left w:val="none" w:sz="0" w:space="0" w:color="auto"/>
        <w:bottom w:val="none" w:sz="0" w:space="0" w:color="auto"/>
        <w:right w:val="none" w:sz="0" w:space="0" w:color="auto"/>
      </w:divBdr>
    </w:div>
    <w:div w:id="190724379">
      <w:bodyDiv w:val="1"/>
      <w:marLeft w:val="0"/>
      <w:marRight w:val="0"/>
      <w:marTop w:val="0"/>
      <w:marBottom w:val="0"/>
      <w:divBdr>
        <w:top w:val="none" w:sz="0" w:space="0" w:color="auto"/>
        <w:left w:val="none" w:sz="0" w:space="0" w:color="auto"/>
        <w:bottom w:val="none" w:sz="0" w:space="0" w:color="auto"/>
        <w:right w:val="none" w:sz="0" w:space="0" w:color="auto"/>
      </w:divBdr>
    </w:div>
    <w:div w:id="190730770">
      <w:bodyDiv w:val="1"/>
      <w:marLeft w:val="0"/>
      <w:marRight w:val="0"/>
      <w:marTop w:val="0"/>
      <w:marBottom w:val="0"/>
      <w:divBdr>
        <w:top w:val="none" w:sz="0" w:space="0" w:color="auto"/>
        <w:left w:val="none" w:sz="0" w:space="0" w:color="auto"/>
        <w:bottom w:val="none" w:sz="0" w:space="0" w:color="auto"/>
        <w:right w:val="none" w:sz="0" w:space="0" w:color="auto"/>
      </w:divBdr>
    </w:div>
    <w:div w:id="190844009">
      <w:bodyDiv w:val="1"/>
      <w:marLeft w:val="0"/>
      <w:marRight w:val="0"/>
      <w:marTop w:val="0"/>
      <w:marBottom w:val="0"/>
      <w:divBdr>
        <w:top w:val="none" w:sz="0" w:space="0" w:color="auto"/>
        <w:left w:val="none" w:sz="0" w:space="0" w:color="auto"/>
        <w:bottom w:val="none" w:sz="0" w:space="0" w:color="auto"/>
        <w:right w:val="none" w:sz="0" w:space="0" w:color="auto"/>
      </w:divBdr>
    </w:div>
    <w:div w:id="190920176">
      <w:bodyDiv w:val="1"/>
      <w:marLeft w:val="0"/>
      <w:marRight w:val="0"/>
      <w:marTop w:val="0"/>
      <w:marBottom w:val="0"/>
      <w:divBdr>
        <w:top w:val="none" w:sz="0" w:space="0" w:color="auto"/>
        <w:left w:val="none" w:sz="0" w:space="0" w:color="auto"/>
        <w:bottom w:val="none" w:sz="0" w:space="0" w:color="auto"/>
        <w:right w:val="none" w:sz="0" w:space="0" w:color="auto"/>
      </w:divBdr>
    </w:div>
    <w:div w:id="190998383">
      <w:bodyDiv w:val="1"/>
      <w:marLeft w:val="0"/>
      <w:marRight w:val="0"/>
      <w:marTop w:val="0"/>
      <w:marBottom w:val="0"/>
      <w:divBdr>
        <w:top w:val="none" w:sz="0" w:space="0" w:color="auto"/>
        <w:left w:val="none" w:sz="0" w:space="0" w:color="auto"/>
        <w:bottom w:val="none" w:sz="0" w:space="0" w:color="auto"/>
        <w:right w:val="none" w:sz="0" w:space="0" w:color="auto"/>
      </w:divBdr>
    </w:div>
    <w:div w:id="190998602">
      <w:bodyDiv w:val="1"/>
      <w:marLeft w:val="0"/>
      <w:marRight w:val="0"/>
      <w:marTop w:val="0"/>
      <w:marBottom w:val="0"/>
      <w:divBdr>
        <w:top w:val="none" w:sz="0" w:space="0" w:color="auto"/>
        <w:left w:val="none" w:sz="0" w:space="0" w:color="auto"/>
        <w:bottom w:val="none" w:sz="0" w:space="0" w:color="auto"/>
        <w:right w:val="none" w:sz="0" w:space="0" w:color="auto"/>
      </w:divBdr>
    </w:div>
    <w:div w:id="191067933">
      <w:bodyDiv w:val="1"/>
      <w:marLeft w:val="0"/>
      <w:marRight w:val="0"/>
      <w:marTop w:val="0"/>
      <w:marBottom w:val="0"/>
      <w:divBdr>
        <w:top w:val="none" w:sz="0" w:space="0" w:color="auto"/>
        <w:left w:val="none" w:sz="0" w:space="0" w:color="auto"/>
        <w:bottom w:val="none" w:sz="0" w:space="0" w:color="auto"/>
        <w:right w:val="none" w:sz="0" w:space="0" w:color="auto"/>
      </w:divBdr>
    </w:div>
    <w:div w:id="191116001">
      <w:bodyDiv w:val="1"/>
      <w:marLeft w:val="0"/>
      <w:marRight w:val="0"/>
      <w:marTop w:val="0"/>
      <w:marBottom w:val="0"/>
      <w:divBdr>
        <w:top w:val="none" w:sz="0" w:space="0" w:color="auto"/>
        <w:left w:val="none" w:sz="0" w:space="0" w:color="auto"/>
        <w:bottom w:val="none" w:sz="0" w:space="0" w:color="auto"/>
        <w:right w:val="none" w:sz="0" w:space="0" w:color="auto"/>
      </w:divBdr>
    </w:div>
    <w:div w:id="191234140">
      <w:bodyDiv w:val="1"/>
      <w:marLeft w:val="0"/>
      <w:marRight w:val="0"/>
      <w:marTop w:val="0"/>
      <w:marBottom w:val="0"/>
      <w:divBdr>
        <w:top w:val="none" w:sz="0" w:space="0" w:color="auto"/>
        <w:left w:val="none" w:sz="0" w:space="0" w:color="auto"/>
        <w:bottom w:val="none" w:sz="0" w:space="0" w:color="auto"/>
        <w:right w:val="none" w:sz="0" w:space="0" w:color="auto"/>
      </w:divBdr>
    </w:div>
    <w:div w:id="191260739">
      <w:bodyDiv w:val="1"/>
      <w:marLeft w:val="0"/>
      <w:marRight w:val="0"/>
      <w:marTop w:val="0"/>
      <w:marBottom w:val="0"/>
      <w:divBdr>
        <w:top w:val="none" w:sz="0" w:space="0" w:color="auto"/>
        <w:left w:val="none" w:sz="0" w:space="0" w:color="auto"/>
        <w:bottom w:val="none" w:sz="0" w:space="0" w:color="auto"/>
        <w:right w:val="none" w:sz="0" w:space="0" w:color="auto"/>
      </w:divBdr>
    </w:div>
    <w:div w:id="191263754">
      <w:bodyDiv w:val="1"/>
      <w:marLeft w:val="0"/>
      <w:marRight w:val="0"/>
      <w:marTop w:val="0"/>
      <w:marBottom w:val="0"/>
      <w:divBdr>
        <w:top w:val="none" w:sz="0" w:space="0" w:color="auto"/>
        <w:left w:val="none" w:sz="0" w:space="0" w:color="auto"/>
        <w:bottom w:val="none" w:sz="0" w:space="0" w:color="auto"/>
        <w:right w:val="none" w:sz="0" w:space="0" w:color="auto"/>
      </w:divBdr>
    </w:div>
    <w:div w:id="191266024">
      <w:bodyDiv w:val="1"/>
      <w:marLeft w:val="0"/>
      <w:marRight w:val="0"/>
      <w:marTop w:val="0"/>
      <w:marBottom w:val="0"/>
      <w:divBdr>
        <w:top w:val="none" w:sz="0" w:space="0" w:color="auto"/>
        <w:left w:val="none" w:sz="0" w:space="0" w:color="auto"/>
        <w:bottom w:val="none" w:sz="0" w:space="0" w:color="auto"/>
        <w:right w:val="none" w:sz="0" w:space="0" w:color="auto"/>
      </w:divBdr>
    </w:div>
    <w:div w:id="191304222">
      <w:bodyDiv w:val="1"/>
      <w:marLeft w:val="0"/>
      <w:marRight w:val="0"/>
      <w:marTop w:val="0"/>
      <w:marBottom w:val="0"/>
      <w:divBdr>
        <w:top w:val="none" w:sz="0" w:space="0" w:color="auto"/>
        <w:left w:val="none" w:sz="0" w:space="0" w:color="auto"/>
        <w:bottom w:val="none" w:sz="0" w:space="0" w:color="auto"/>
        <w:right w:val="none" w:sz="0" w:space="0" w:color="auto"/>
      </w:divBdr>
    </w:div>
    <w:div w:id="191310843">
      <w:bodyDiv w:val="1"/>
      <w:marLeft w:val="0"/>
      <w:marRight w:val="0"/>
      <w:marTop w:val="0"/>
      <w:marBottom w:val="0"/>
      <w:divBdr>
        <w:top w:val="none" w:sz="0" w:space="0" w:color="auto"/>
        <w:left w:val="none" w:sz="0" w:space="0" w:color="auto"/>
        <w:bottom w:val="none" w:sz="0" w:space="0" w:color="auto"/>
        <w:right w:val="none" w:sz="0" w:space="0" w:color="auto"/>
      </w:divBdr>
    </w:div>
    <w:div w:id="191384191">
      <w:bodyDiv w:val="1"/>
      <w:marLeft w:val="0"/>
      <w:marRight w:val="0"/>
      <w:marTop w:val="0"/>
      <w:marBottom w:val="0"/>
      <w:divBdr>
        <w:top w:val="none" w:sz="0" w:space="0" w:color="auto"/>
        <w:left w:val="none" w:sz="0" w:space="0" w:color="auto"/>
        <w:bottom w:val="none" w:sz="0" w:space="0" w:color="auto"/>
        <w:right w:val="none" w:sz="0" w:space="0" w:color="auto"/>
      </w:divBdr>
    </w:div>
    <w:div w:id="191571706">
      <w:bodyDiv w:val="1"/>
      <w:marLeft w:val="0"/>
      <w:marRight w:val="0"/>
      <w:marTop w:val="0"/>
      <w:marBottom w:val="0"/>
      <w:divBdr>
        <w:top w:val="none" w:sz="0" w:space="0" w:color="auto"/>
        <w:left w:val="none" w:sz="0" w:space="0" w:color="auto"/>
        <w:bottom w:val="none" w:sz="0" w:space="0" w:color="auto"/>
        <w:right w:val="none" w:sz="0" w:space="0" w:color="auto"/>
      </w:divBdr>
    </w:div>
    <w:div w:id="191578388">
      <w:bodyDiv w:val="1"/>
      <w:marLeft w:val="0"/>
      <w:marRight w:val="0"/>
      <w:marTop w:val="0"/>
      <w:marBottom w:val="0"/>
      <w:divBdr>
        <w:top w:val="none" w:sz="0" w:space="0" w:color="auto"/>
        <w:left w:val="none" w:sz="0" w:space="0" w:color="auto"/>
        <w:bottom w:val="none" w:sz="0" w:space="0" w:color="auto"/>
        <w:right w:val="none" w:sz="0" w:space="0" w:color="auto"/>
      </w:divBdr>
    </w:div>
    <w:div w:id="192037645">
      <w:bodyDiv w:val="1"/>
      <w:marLeft w:val="0"/>
      <w:marRight w:val="0"/>
      <w:marTop w:val="0"/>
      <w:marBottom w:val="0"/>
      <w:divBdr>
        <w:top w:val="none" w:sz="0" w:space="0" w:color="auto"/>
        <w:left w:val="none" w:sz="0" w:space="0" w:color="auto"/>
        <w:bottom w:val="none" w:sz="0" w:space="0" w:color="auto"/>
        <w:right w:val="none" w:sz="0" w:space="0" w:color="auto"/>
      </w:divBdr>
    </w:div>
    <w:div w:id="192039432">
      <w:bodyDiv w:val="1"/>
      <w:marLeft w:val="0"/>
      <w:marRight w:val="0"/>
      <w:marTop w:val="0"/>
      <w:marBottom w:val="0"/>
      <w:divBdr>
        <w:top w:val="none" w:sz="0" w:space="0" w:color="auto"/>
        <w:left w:val="none" w:sz="0" w:space="0" w:color="auto"/>
        <w:bottom w:val="none" w:sz="0" w:space="0" w:color="auto"/>
        <w:right w:val="none" w:sz="0" w:space="0" w:color="auto"/>
      </w:divBdr>
    </w:div>
    <w:div w:id="192040164">
      <w:bodyDiv w:val="1"/>
      <w:marLeft w:val="0"/>
      <w:marRight w:val="0"/>
      <w:marTop w:val="0"/>
      <w:marBottom w:val="0"/>
      <w:divBdr>
        <w:top w:val="none" w:sz="0" w:space="0" w:color="auto"/>
        <w:left w:val="none" w:sz="0" w:space="0" w:color="auto"/>
        <w:bottom w:val="none" w:sz="0" w:space="0" w:color="auto"/>
        <w:right w:val="none" w:sz="0" w:space="0" w:color="auto"/>
      </w:divBdr>
    </w:div>
    <w:div w:id="192115034">
      <w:bodyDiv w:val="1"/>
      <w:marLeft w:val="0"/>
      <w:marRight w:val="0"/>
      <w:marTop w:val="0"/>
      <w:marBottom w:val="0"/>
      <w:divBdr>
        <w:top w:val="none" w:sz="0" w:space="0" w:color="auto"/>
        <w:left w:val="none" w:sz="0" w:space="0" w:color="auto"/>
        <w:bottom w:val="none" w:sz="0" w:space="0" w:color="auto"/>
        <w:right w:val="none" w:sz="0" w:space="0" w:color="auto"/>
      </w:divBdr>
    </w:div>
    <w:div w:id="192232385">
      <w:bodyDiv w:val="1"/>
      <w:marLeft w:val="0"/>
      <w:marRight w:val="0"/>
      <w:marTop w:val="0"/>
      <w:marBottom w:val="0"/>
      <w:divBdr>
        <w:top w:val="none" w:sz="0" w:space="0" w:color="auto"/>
        <w:left w:val="none" w:sz="0" w:space="0" w:color="auto"/>
        <w:bottom w:val="none" w:sz="0" w:space="0" w:color="auto"/>
        <w:right w:val="none" w:sz="0" w:space="0" w:color="auto"/>
      </w:divBdr>
    </w:div>
    <w:div w:id="192307871">
      <w:bodyDiv w:val="1"/>
      <w:marLeft w:val="0"/>
      <w:marRight w:val="0"/>
      <w:marTop w:val="0"/>
      <w:marBottom w:val="0"/>
      <w:divBdr>
        <w:top w:val="none" w:sz="0" w:space="0" w:color="auto"/>
        <w:left w:val="none" w:sz="0" w:space="0" w:color="auto"/>
        <w:bottom w:val="none" w:sz="0" w:space="0" w:color="auto"/>
        <w:right w:val="none" w:sz="0" w:space="0" w:color="auto"/>
      </w:divBdr>
    </w:div>
    <w:div w:id="192309450">
      <w:bodyDiv w:val="1"/>
      <w:marLeft w:val="0"/>
      <w:marRight w:val="0"/>
      <w:marTop w:val="0"/>
      <w:marBottom w:val="0"/>
      <w:divBdr>
        <w:top w:val="none" w:sz="0" w:space="0" w:color="auto"/>
        <w:left w:val="none" w:sz="0" w:space="0" w:color="auto"/>
        <w:bottom w:val="none" w:sz="0" w:space="0" w:color="auto"/>
        <w:right w:val="none" w:sz="0" w:space="0" w:color="auto"/>
      </w:divBdr>
    </w:div>
    <w:div w:id="192420222">
      <w:bodyDiv w:val="1"/>
      <w:marLeft w:val="0"/>
      <w:marRight w:val="0"/>
      <w:marTop w:val="0"/>
      <w:marBottom w:val="0"/>
      <w:divBdr>
        <w:top w:val="none" w:sz="0" w:space="0" w:color="auto"/>
        <w:left w:val="none" w:sz="0" w:space="0" w:color="auto"/>
        <w:bottom w:val="none" w:sz="0" w:space="0" w:color="auto"/>
        <w:right w:val="none" w:sz="0" w:space="0" w:color="auto"/>
      </w:divBdr>
    </w:div>
    <w:div w:id="192423484">
      <w:bodyDiv w:val="1"/>
      <w:marLeft w:val="0"/>
      <w:marRight w:val="0"/>
      <w:marTop w:val="0"/>
      <w:marBottom w:val="0"/>
      <w:divBdr>
        <w:top w:val="none" w:sz="0" w:space="0" w:color="auto"/>
        <w:left w:val="none" w:sz="0" w:space="0" w:color="auto"/>
        <w:bottom w:val="none" w:sz="0" w:space="0" w:color="auto"/>
        <w:right w:val="none" w:sz="0" w:space="0" w:color="auto"/>
      </w:divBdr>
    </w:div>
    <w:div w:id="192575885">
      <w:bodyDiv w:val="1"/>
      <w:marLeft w:val="0"/>
      <w:marRight w:val="0"/>
      <w:marTop w:val="0"/>
      <w:marBottom w:val="0"/>
      <w:divBdr>
        <w:top w:val="none" w:sz="0" w:space="0" w:color="auto"/>
        <w:left w:val="none" w:sz="0" w:space="0" w:color="auto"/>
        <w:bottom w:val="none" w:sz="0" w:space="0" w:color="auto"/>
        <w:right w:val="none" w:sz="0" w:space="0" w:color="auto"/>
      </w:divBdr>
    </w:div>
    <w:div w:id="192616327">
      <w:bodyDiv w:val="1"/>
      <w:marLeft w:val="0"/>
      <w:marRight w:val="0"/>
      <w:marTop w:val="0"/>
      <w:marBottom w:val="0"/>
      <w:divBdr>
        <w:top w:val="none" w:sz="0" w:space="0" w:color="auto"/>
        <w:left w:val="none" w:sz="0" w:space="0" w:color="auto"/>
        <w:bottom w:val="none" w:sz="0" w:space="0" w:color="auto"/>
        <w:right w:val="none" w:sz="0" w:space="0" w:color="auto"/>
      </w:divBdr>
    </w:div>
    <w:div w:id="192694172">
      <w:bodyDiv w:val="1"/>
      <w:marLeft w:val="0"/>
      <w:marRight w:val="0"/>
      <w:marTop w:val="0"/>
      <w:marBottom w:val="0"/>
      <w:divBdr>
        <w:top w:val="none" w:sz="0" w:space="0" w:color="auto"/>
        <w:left w:val="none" w:sz="0" w:space="0" w:color="auto"/>
        <w:bottom w:val="none" w:sz="0" w:space="0" w:color="auto"/>
        <w:right w:val="none" w:sz="0" w:space="0" w:color="auto"/>
      </w:divBdr>
    </w:div>
    <w:div w:id="192771925">
      <w:bodyDiv w:val="1"/>
      <w:marLeft w:val="0"/>
      <w:marRight w:val="0"/>
      <w:marTop w:val="0"/>
      <w:marBottom w:val="0"/>
      <w:divBdr>
        <w:top w:val="none" w:sz="0" w:space="0" w:color="auto"/>
        <w:left w:val="none" w:sz="0" w:space="0" w:color="auto"/>
        <w:bottom w:val="none" w:sz="0" w:space="0" w:color="auto"/>
        <w:right w:val="none" w:sz="0" w:space="0" w:color="auto"/>
      </w:divBdr>
    </w:div>
    <w:div w:id="192772315">
      <w:bodyDiv w:val="1"/>
      <w:marLeft w:val="0"/>
      <w:marRight w:val="0"/>
      <w:marTop w:val="0"/>
      <w:marBottom w:val="0"/>
      <w:divBdr>
        <w:top w:val="none" w:sz="0" w:space="0" w:color="auto"/>
        <w:left w:val="none" w:sz="0" w:space="0" w:color="auto"/>
        <w:bottom w:val="none" w:sz="0" w:space="0" w:color="auto"/>
        <w:right w:val="none" w:sz="0" w:space="0" w:color="auto"/>
      </w:divBdr>
    </w:div>
    <w:div w:id="192773265">
      <w:bodyDiv w:val="1"/>
      <w:marLeft w:val="0"/>
      <w:marRight w:val="0"/>
      <w:marTop w:val="0"/>
      <w:marBottom w:val="0"/>
      <w:divBdr>
        <w:top w:val="none" w:sz="0" w:space="0" w:color="auto"/>
        <w:left w:val="none" w:sz="0" w:space="0" w:color="auto"/>
        <w:bottom w:val="none" w:sz="0" w:space="0" w:color="auto"/>
        <w:right w:val="none" w:sz="0" w:space="0" w:color="auto"/>
      </w:divBdr>
    </w:div>
    <w:div w:id="192891177">
      <w:bodyDiv w:val="1"/>
      <w:marLeft w:val="0"/>
      <w:marRight w:val="0"/>
      <w:marTop w:val="0"/>
      <w:marBottom w:val="0"/>
      <w:divBdr>
        <w:top w:val="none" w:sz="0" w:space="0" w:color="auto"/>
        <w:left w:val="none" w:sz="0" w:space="0" w:color="auto"/>
        <w:bottom w:val="none" w:sz="0" w:space="0" w:color="auto"/>
        <w:right w:val="none" w:sz="0" w:space="0" w:color="auto"/>
      </w:divBdr>
    </w:div>
    <w:div w:id="193033581">
      <w:bodyDiv w:val="1"/>
      <w:marLeft w:val="0"/>
      <w:marRight w:val="0"/>
      <w:marTop w:val="0"/>
      <w:marBottom w:val="0"/>
      <w:divBdr>
        <w:top w:val="none" w:sz="0" w:space="0" w:color="auto"/>
        <w:left w:val="none" w:sz="0" w:space="0" w:color="auto"/>
        <w:bottom w:val="none" w:sz="0" w:space="0" w:color="auto"/>
        <w:right w:val="none" w:sz="0" w:space="0" w:color="auto"/>
      </w:divBdr>
    </w:div>
    <w:div w:id="193084501">
      <w:bodyDiv w:val="1"/>
      <w:marLeft w:val="0"/>
      <w:marRight w:val="0"/>
      <w:marTop w:val="0"/>
      <w:marBottom w:val="0"/>
      <w:divBdr>
        <w:top w:val="none" w:sz="0" w:space="0" w:color="auto"/>
        <w:left w:val="none" w:sz="0" w:space="0" w:color="auto"/>
        <w:bottom w:val="none" w:sz="0" w:space="0" w:color="auto"/>
        <w:right w:val="none" w:sz="0" w:space="0" w:color="auto"/>
      </w:divBdr>
    </w:div>
    <w:div w:id="193353507">
      <w:bodyDiv w:val="1"/>
      <w:marLeft w:val="0"/>
      <w:marRight w:val="0"/>
      <w:marTop w:val="0"/>
      <w:marBottom w:val="0"/>
      <w:divBdr>
        <w:top w:val="none" w:sz="0" w:space="0" w:color="auto"/>
        <w:left w:val="none" w:sz="0" w:space="0" w:color="auto"/>
        <w:bottom w:val="none" w:sz="0" w:space="0" w:color="auto"/>
        <w:right w:val="none" w:sz="0" w:space="0" w:color="auto"/>
      </w:divBdr>
    </w:div>
    <w:div w:id="193423877">
      <w:bodyDiv w:val="1"/>
      <w:marLeft w:val="0"/>
      <w:marRight w:val="0"/>
      <w:marTop w:val="0"/>
      <w:marBottom w:val="0"/>
      <w:divBdr>
        <w:top w:val="none" w:sz="0" w:space="0" w:color="auto"/>
        <w:left w:val="none" w:sz="0" w:space="0" w:color="auto"/>
        <w:bottom w:val="none" w:sz="0" w:space="0" w:color="auto"/>
        <w:right w:val="none" w:sz="0" w:space="0" w:color="auto"/>
      </w:divBdr>
    </w:div>
    <w:div w:id="193621177">
      <w:bodyDiv w:val="1"/>
      <w:marLeft w:val="0"/>
      <w:marRight w:val="0"/>
      <w:marTop w:val="0"/>
      <w:marBottom w:val="0"/>
      <w:divBdr>
        <w:top w:val="none" w:sz="0" w:space="0" w:color="auto"/>
        <w:left w:val="none" w:sz="0" w:space="0" w:color="auto"/>
        <w:bottom w:val="none" w:sz="0" w:space="0" w:color="auto"/>
        <w:right w:val="none" w:sz="0" w:space="0" w:color="auto"/>
      </w:divBdr>
    </w:div>
    <w:div w:id="193689568">
      <w:bodyDiv w:val="1"/>
      <w:marLeft w:val="0"/>
      <w:marRight w:val="0"/>
      <w:marTop w:val="0"/>
      <w:marBottom w:val="0"/>
      <w:divBdr>
        <w:top w:val="none" w:sz="0" w:space="0" w:color="auto"/>
        <w:left w:val="none" w:sz="0" w:space="0" w:color="auto"/>
        <w:bottom w:val="none" w:sz="0" w:space="0" w:color="auto"/>
        <w:right w:val="none" w:sz="0" w:space="0" w:color="auto"/>
      </w:divBdr>
    </w:div>
    <w:div w:id="193738183">
      <w:bodyDiv w:val="1"/>
      <w:marLeft w:val="0"/>
      <w:marRight w:val="0"/>
      <w:marTop w:val="0"/>
      <w:marBottom w:val="0"/>
      <w:divBdr>
        <w:top w:val="none" w:sz="0" w:space="0" w:color="auto"/>
        <w:left w:val="none" w:sz="0" w:space="0" w:color="auto"/>
        <w:bottom w:val="none" w:sz="0" w:space="0" w:color="auto"/>
        <w:right w:val="none" w:sz="0" w:space="0" w:color="auto"/>
      </w:divBdr>
    </w:div>
    <w:div w:id="193886483">
      <w:bodyDiv w:val="1"/>
      <w:marLeft w:val="0"/>
      <w:marRight w:val="0"/>
      <w:marTop w:val="0"/>
      <w:marBottom w:val="0"/>
      <w:divBdr>
        <w:top w:val="none" w:sz="0" w:space="0" w:color="auto"/>
        <w:left w:val="none" w:sz="0" w:space="0" w:color="auto"/>
        <w:bottom w:val="none" w:sz="0" w:space="0" w:color="auto"/>
        <w:right w:val="none" w:sz="0" w:space="0" w:color="auto"/>
      </w:divBdr>
    </w:div>
    <w:div w:id="193887288">
      <w:bodyDiv w:val="1"/>
      <w:marLeft w:val="0"/>
      <w:marRight w:val="0"/>
      <w:marTop w:val="0"/>
      <w:marBottom w:val="0"/>
      <w:divBdr>
        <w:top w:val="none" w:sz="0" w:space="0" w:color="auto"/>
        <w:left w:val="none" w:sz="0" w:space="0" w:color="auto"/>
        <w:bottom w:val="none" w:sz="0" w:space="0" w:color="auto"/>
        <w:right w:val="none" w:sz="0" w:space="0" w:color="auto"/>
      </w:divBdr>
    </w:div>
    <w:div w:id="194122709">
      <w:bodyDiv w:val="1"/>
      <w:marLeft w:val="0"/>
      <w:marRight w:val="0"/>
      <w:marTop w:val="0"/>
      <w:marBottom w:val="0"/>
      <w:divBdr>
        <w:top w:val="none" w:sz="0" w:space="0" w:color="auto"/>
        <w:left w:val="none" w:sz="0" w:space="0" w:color="auto"/>
        <w:bottom w:val="none" w:sz="0" w:space="0" w:color="auto"/>
        <w:right w:val="none" w:sz="0" w:space="0" w:color="auto"/>
      </w:divBdr>
    </w:div>
    <w:div w:id="194197640">
      <w:bodyDiv w:val="1"/>
      <w:marLeft w:val="0"/>
      <w:marRight w:val="0"/>
      <w:marTop w:val="0"/>
      <w:marBottom w:val="0"/>
      <w:divBdr>
        <w:top w:val="none" w:sz="0" w:space="0" w:color="auto"/>
        <w:left w:val="none" w:sz="0" w:space="0" w:color="auto"/>
        <w:bottom w:val="none" w:sz="0" w:space="0" w:color="auto"/>
        <w:right w:val="none" w:sz="0" w:space="0" w:color="auto"/>
      </w:divBdr>
    </w:div>
    <w:div w:id="194200606">
      <w:bodyDiv w:val="1"/>
      <w:marLeft w:val="0"/>
      <w:marRight w:val="0"/>
      <w:marTop w:val="0"/>
      <w:marBottom w:val="0"/>
      <w:divBdr>
        <w:top w:val="none" w:sz="0" w:space="0" w:color="auto"/>
        <w:left w:val="none" w:sz="0" w:space="0" w:color="auto"/>
        <w:bottom w:val="none" w:sz="0" w:space="0" w:color="auto"/>
        <w:right w:val="none" w:sz="0" w:space="0" w:color="auto"/>
      </w:divBdr>
    </w:div>
    <w:div w:id="194269831">
      <w:bodyDiv w:val="1"/>
      <w:marLeft w:val="0"/>
      <w:marRight w:val="0"/>
      <w:marTop w:val="0"/>
      <w:marBottom w:val="0"/>
      <w:divBdr>
        <w:top w:val="none" w:sz="0" w:space="0" w:color="auto"/>
        <w:left w:val="none" w:sz="0" w:space="0" w:color="auto"/>
        <w:bottom w:val="none" w:sz="0" w:space="0" w:color="auto"/>
        <w:right w:val="none" w:sz="0" w:space="0" w:color="auto"/>
      </w:divBdr>
    </w:div>
    <w:div w:id="194315388">
      <w:bodyDiv w:val="1"/>
      <w:marLeft w:val="0"/>
      <w:marRight w:val="0"/>
      <w:marTop w:val="0"/>
      <w:marBottom w:val="0"/>
      <w:divBdr>
        <w:top w:val="none" w:sz="0" w:space="0" w:color="auto"/>
        <w:left w:val="none" w:sz="0" w:space="0" w:color="auto"/>
        <w:bottom w:val="none" w:sz="0" w:space="0" w:color="auto"/>
        <w:right w:val="none" w:sz="0" w:space="0" w:color="auto"/>
      </w:divBdr>
    </w:div>
    <w:div w:id="194346824">
      <w:bodyDiv w:val="1"/>
      <w:marLeft w:val="0"/>
      <w:marRight w:val="0"/>
      <w:marTop w:val="0"/>
      <w:marBottom w:val="0"/>
      <w:divBdr>
        <w:top w:val="none" w:sz="0" w:space="0" w:color="auto"/>
        <w:left w:val="none" w:sz="0" w:space="0" w:color="auto"/>
        <w:bottom w:val="none" w:sz="0" w:space="0" w:color="auto"/>
        <w:right w:val="none" w:sz="0" w:space="0" w:color="auto"/>
      </w:divBdr>
    </w:div>
    <w:div w:id="194468286">
      <w:bodyDiv w:val="1"/>
      <w:marLeft w:val="0"/>
      <w:marRight w:val="0"/>
      <w:marTop w:val="0"/>
      <w:marBottom w:val="0"/>
      <w:divBdr>
        <w:top w:val="none" w:sz="0" w:space="0" w:color="auto"/>
        <w:left w:val="none" w:sz="0" w:space="0" w:color="auto"/>
        <w:bottom w:val="none" w:sz="0" w:space="0" w:color="auto"/>
        <w:right w:val="none" w:sz="0" w:space="0" w:color="auto"/>
      </w:divBdr>
    </w:div>
    <w:div w:id="194470752">
      <w:bodyDiv w:val="1"/>
      <w:marLeft w:val="0"/>
      <w:marRight w:val="0"/>
      <w:marTop w:val="0"/>
      <w:marBottom w:val="0"/>
      <w:divBdr>
        <w:top w:val="none" w:sz="0" w:space="0" w:color="auto"/>
        <w:left w:val="none" w:sz="0" w:space="0" w:color="auto"/>
        <w:bottom w:val="none" w:sz="0" w:space="0" w:color="auto"/>
        <w:right w:val="none" w:sz="0" w:space="0" w:color="auto"/>
      </w:divBdr>
    </w:div>
    <w:div w:id="194579542">
      <w:bodyDiv w:val="1"/>
      <w:marLeft w:val="0"/>
      <w:marRight w:val="0"/>
      <w:marTop w:val="0"/>
      <w:marBottom w:val="0"/>
      <w:divBdr>
        <w:top w:val="none" w:sz="0" w:space="0" w:color="auto"/>
        <w:left w:val="none" w:sz="0" w:space="0" w:color="auto"/>
        <w:bottom w:val="none" w:sz="0" w:space="0" w:color="auto"/>
        <w:right w:val="none" w:sz="0" w:space="0" w:color="auto"/>
      </w:divBdr>
    </w:div>
    <w:div w:id="194658831">
      <w:bodyDiv w:val="1"/>
      <w:marLeft w:val="0"/>
      <w:marRight w:val="0"/>
      <w:marTop w:val="0"/>
      <w:marBottom w:val="0"/>
      <w:divBdr>
        <w:top w:val="none" w:sz="0" w:space="0" w:color="auto"/>
        <w:left w:val="none" w:sz="0" w:space="0" w:color="auto"/>
        <w:bottom w:val="none" w:sz="0" w:space="0" w:color="auto"/>
        <w:right w:val="none" w:sz="0" w:space="0" w:color="auto"/>
      </w:divBdr>
    </w:div>
    <w:div w:id="194739397">
      <w:bodyDiv w:val="1"/>
      <w:marLeft w:val="0"/>
      <w:marRight w:val="0"/>
      <w:marTop w:val="0"/>
      <w:marBottom w:val="0"/>
      <w:divBdr>
        <w:top w:val="none" w:sz="0" w:space="0" w:color="auto"/>
        <w:left w:val="none" w:sz="0" w:space="0" w:color="auto"/>
        <w:bottom w:val="none" w:sz="0" w:space="0" w:color="auto"/>
        <w:right w:val="none" w:sz="0" w:space="0" w:color="auto"/>
      </w:divBdr>
    </w:div>
    <w:div w:id="194857444">
      <w:bodyDiv w:val="1"/>
      <w:marLeft w:val="0"/>
      <w:marRight w:val="0"/>
      <w:marTop w:val="0"/>
      <w:marBottom w:val="0"/>
      <w:divBdr>
        <w:top w:val="none" w:sz="0" w:space="0" w:color="auto"/>
        <w:left w:val="none" w:sz="0" w:space="0" w:color="auto"/>
        <w:bottom w:val="none" w:sz="0" w:space="0" w:color="auto"/>
        <w:right w:val="none" w:sz="0" w:space="0" w:color="auto"/>
      </w:divBdr>
    </w:div>
    <w:div w:id="194924049">
      <w:bodyDiv w:val="1"/>
      <w:marLeft w:val="0"/>
      <w:marRight w:val="0"/>
      <w:marTop w:val="0"/>
      <w:marBottom w:val="0"/>
      <w:divBdr>
        <w:top w:val="none" w:sz="0" w:space="0" w:color="auto"/>
        <w:left w:val="none" w:sz="0" w:space="0" w:color="auto"/>
        <w:bottom w:val="none" w:sz="0" w:space="0" w:color="auto"/>
        <w:right w:val="none" w:sz="0" w:space="0" w:color="auto"/>
      </w:divBdr>
    </w:div>
    <w:div w:id="194928347">
      <w:bodyDiv w:val="1"/>
      <w:marLeft w:val="0"/>
      <w:marRight w:val="0"/>
      <w:marTop w:val="0"/>
      <w:marBottom w:val="0"/>
      <w:divBdr>
        <w:top w:val="none" w:sz="0" w:space="0" w:color="auto"/>
        <w:left w:val="none" w:sz="0" w:space="0" w:color="auto"/>
        <w:bottom w:val="none" w:sz="0" w:space="0" w:color="auto"/>
        <w:right w:val="none" w:sz="0" w:space="0" w:color="auto"/>
      </w:divBdr>
    </w:div>
    <w:div w:id="195001416">
      <w:bodyDiv w:val="1"/>
      <w:marLeft w:val="0"/>
      <w:marRight w:val="0"/>
      <w:marTop w:val="0"/>
      <w:marBottom w:val="0"/>
      <w:divBdr>
        <w:top w:val="none" w:sz="0" w:space="0" w:color="auto"/>
        <w:left w:val="none" w:sz="0" w:space="0" w:color="auto"/>
        <w:bottom w:val="none" w:sz="0" w:space="0" w:color="auto"/>
        <w:right w:val="none" w:sz="0" w:space="0" w:color="auto"/>
      </w:divBdr>
    </w:div>
    <w:div w:id="195049409">
      <w:bodyDiv w:val="1"/>
      <w:marLeft w:val="0"/>
      <w:marRight w:val="0"/>
      <w:marTop w:val="0"/>
      <w:marBottom w:val="0"/>
      <w:divBdr>
        <w:top w:val="none" w:sz="0" w:space="0" w:color="auto"/>
        <w:left w:val="none" w:sz="0" w:space="0" w:color="auto"/>
        <w:bottom w:val="none" w:sz="0" w:space="0" w:color="auto"/>
        <w:right w:val="none" w:sz="0" w:space="0" w:color="auto"/>
      </w:divBdr>
    </w:div>
    <w:div w:id="195120531">
      <w:bodyDiv w:val="1"/>
      <w:marLeft w:val="0"/>
      <w:marRight w:val="0"/>
      <w:marTop w:val="0"/>
      <w:marBottom w:val="0"/>
      <w:divBdr>
        <w:top w:val="none" w:sz="0" w:space="0" w:color="auto"/>
        <w:left w:val="none" w:sz="0" w:space="0" w:color="auto"/>
        <w:bottom w:val="none" w:sz="0" w:space="0" w:color="auto"/>
        <w:right w:val="none" w:sz="0" w:space="0" w:color="auto"/>
      </w:divBdr>
    </w:div>
    <w:div w:id="195236552">
      <w:bodyDiv w:val="1"/>
      <w:marLeft w:val="0"/>
      <w:marRight w:val="0"/>
      <w:marTop w:val="0"/>
      <w:marBottom w:val="0"/>
      <w:divBdr>
        <w:top w:val="none" w:sz="0" w:space="0" w:color="auto"/>
        <w:left w:val="none" w:sz="0" w:space="0" w:color="auto"/>
        <w:bottom w:val="none" w:sz="0" w:space="0" w:color="auto"/>
        <w:right w:val="none" w:sz="0" w:space="0" w:color="auto"/>
      </w:divBdr>
    </w:div>
    <w:div w:id="195236856">
      <w:bodyDiv w:val="1"/>
      <w:marLeft w:val="0"/>
      <w:marRight w:val="0"/>
      <w:marTop w:val="0"/>
      <w:marBottom w:val="0"/>
      <w:divBdr>
        <w:top w:val="none" w:sz="0" w:space="0" w:color="auto"/>
        <w:left w:val="none" w:sz="0" w:space="0" w:color="auto"/>
        <w:bottom w:val="none" w:sz="0" w:space="0" w:color="auto"/>
        <w:right w:val="none" w:sz="0" w:space="0" w:color="auto"/>
      </w:divBdr>
    </w:div>
    <w:div w:id="195311811">
      <w:bodyDiv w:val="1"/>
      <w:marLeft w:val="0"/>
      <w:marRight w:val="0"/>
      <w:marTop w:val="0"/>
      <w:marBottom w:val="0"/>
      <w:divBdr>
        <w:top w:val="none" w:sz="0" w:space="0" w:color="auto"/>
        <w:left w:val="none" w:sz="0" w:space="0" w:color="auto"/>
        <w:bottom w:val="none" w:sz="0" w:space="0" w:color="auto"/>
        <w:right w:val="none" w:sz="0" w:space="0" w:color="auto"/>
      </w:divBdr>
    </w:div>
    <w:div w:id="195586428">
      <w:bodyDiv w:val="1"/>
      <w:marLeft w:val="0"/>
      <w:marRight w:val="0"/>
      <w:marTop w:val="0"/>
      <w:marBottom w:val="0"/>
      <w:divBdr>
        <w:top w:val="none" w:sz="0" w:space="0" w:color="auto"/>
        <w:left w:val="none" w:sz="0" w:space="0" w:color="auto"/>
        <w:bottom w:val="none" w:sz="0" w:space="0" w:color="auto"/>
        <w:right w:val="none" w:sz="0" w:space="0" w:color="auto"/>
      </w:divBdr>
    </w:div>
    <w:div w:id="195627170">
      <w:bodyDiv w:val="1"/>
      <w:marLeft w:val="0"/>
      <w:marRight w:val="0"/>
      <w:marTop w:val="0"/>
      <w:marBottom w:val="0"/>
      <w:divBdr>
        <w:top w:val="none" w:sz="0" w:space="0" w:color="auto"/>
        <w:left w:val="none" w:sz="0" w:space="0" w:color="auto"/>
        <w:bottom w:val="none" w:sz="0" w:space="0" w:color="auto"/>
        <w:right w:val="none" w:sz="0" w:space="0" w:color="auto"/>
      </w:divBdr>
    </w:div>
    <w:div w:id="195702164">
      <w:bodyDiv w:val="1"/>
      <w:marLeft w:val="0"/>
      <w:marRight w:val="0"/>
      <w:marTop w:val="0"/>
      <w:marBottom w:val="0"/>
      <w:divBdr>
        <w:top w:val="none" w:sz="0" w:space="0" w:color="auto"/>
        <w:left w:val="none" w:sz="0" w:space="0" w:color="auto"/>
        <w:bottom w:val="none" w:sz="0" w:space="0" w:color="auto"/>
        <w:right w:val="none" w:sz="0" w:space="0" w:color="auto"/>
      </w:divBdr>
    </w:div>
    <w:div w:id="195774693">
      <w:bodyDiv w:val="1"/>
      <w:marLeft w:val="0"/>
      <w:marRight w:val="0"/>
      <w:marTop w:val="0"/>
      <w:marBottom w:val="0"/>
      <w:divBdr>
        <w:top w:val="none" w:sz="0" w:space="0" w:color="auto"/>
        <w:left w:val="none" w:sz="0" w:space="0" w:color="auto"/>
        <w:bottom w:val="none" w:sz="0" w:space="0" w:color="auto"/>
        <w:right w:val="none" w:sz="0" w:space="0" w:color="auto"/>
      </w:divBdr>
    </w:div>
    <w:div w:id="195781219">
      <w:bodyDiv w:val="1"/>
      <w:marLeft w:val="0"/>
      <w:marRight w:val="0"/>
      <w:marTop w:val="0"/>
      <w:marBottom w:val="0"/>
      <w:divBdr>
        <w:top w:val="none" w:sz="0" w:space="0" w:color="auto"/>
        <w:left w:val="none" w:sz="0" w:space="0" w:color="auto"/>
        <w:bottom w:val="none" w:sz="0" w:space="0" w:color="auto"/>
        <w:right w:val="none" w:sz="0" w:space="0" w:color="auto"/>
      </w:divBdr>
    </w:div>
    <w:div w:id="195850984">
      <w:bodyDiv w:val="1"/>
      <w:marLeft w:val="0"/>
      <w:marRight w:val="0"/>
      <w:marTop w:val="0"/>
      <w:marBottom w:val="0"/>
      <w:divBdr>
        <w:top w:val="none" w:sz="0" w:space="0" w:color="auto"/>
        <w:left w:val="none" w:sz="0" w:space="0" w:color="auto"/>
        <w:bottom w:val="none" w:sz="0" w:space="0" w:color="auto"/>
        <w:right w:val="none" w:sz="0" w:space="0" w:color="auto"/>
      </w:divBdr>
    </w:div>
    <w:div w:id="195851158">
      <w:bodyDiv w:val="1"/>
      <w:marLeft w:val="0"/>
      <w:marRight w:val="0"/>
      <w:marTop w:val="0"/>
      <w:marBottom w:val="0"/>
      <w:divBdr>
        <w:top w:val="none" w:sz="0" w:space="0" w:color="auto"/>
        <w:left w:val="none" w:sz="0" w:space="0" w:color="auto"/>
        <w:bottom w:val="none" w:sz="0" w:space="0" w:color="auto"/>
        <w:right w:val="none" w:sz="0" w:space="0" w:color="auto"/>
      </w:divBdr>
    </w:div>
    <w:div w:id="195853673">
      <w:bodyDiv w:val="1"/>
      <w:marLeft w:val="0"/>
      <w:marRight w:val="0"/>
      <w:marTop w:val="0"/>
      <w:marBottom w:val="0"/>
      <w:divBdr>
        <w:top w:val="none" w:sz="0" w:space="0" w:color="auto"/>
        <w:left w:val="none" w:sz="0" w:space="0" w:color="auto"/>
        <w:bottom w:val="none" w:sz="0" w:space="0" w:color="auto"/>
        <w:right w:val="none" w:sz="0" w:space="0" w:color="auto"/>
      </w:divBdr>
    </w:div>
    <w:div w:id="196240785">
      <w:bodyDiv w:val="1"/>
      <w:marLeft w:val="0"/>
      <w:marRight w:val="0"/>
      <w:marTop w:val="0"/>
      <w:marBottom w:val="0"/>
      <w:divBdr>
        <w:top w:val="none" w:sz="0" w:space="0" w:color="auto"/>
        <w:left w:val="none" w:sz="0" w:space="0" w:color="auto"/>
        <w:bottom w:val="none" w:sz="0" w:space="0" w:color="auto"/>
        <w:right w:val="none" w:sz="0" w:space="0" w:color="auto"/>
      </w:divBdr>
    </w:div>
    <w:div w:id="196242050">
      <w:bodyDiv w:val="1"/>
      <w:marLeft w:val="0"/>
      <w:marRight w:val="0"/>
      <w:marTop w:val="0"/>
      <w:marBottom w:val="0"/>
      <w:divBdr>
        <w:top w:val="none" w:sz="0" w:space="0" w:color="auto"/>
        <w:left w:val="none" w:sz="0" w:space="0" w:color="auto"/>
        <w:bottom w:val="none" w:sz="0" w:space="0" w:color="auto"/>
        <w:right w:val="none" w:sz="0" w:space="0" w:color="auto"/>
      </w:divBdr>
    </w:div>
    <w:div w:id="196280617">
      <w:bodyDiv w:val="1"/>
      <w:marLeft w:val="0"/>
      <w:marRight w:val="0"/>
      <w:marTop w:val="0"/>
      <w:marBottom w:val="0"/>
      <w:divBdr>
        <w:top w:val="none" w:sz="0" w:space="0" w:color="auto"/>
        <w:left w:val="none" w:sz="0" w:space="0" w:color="auto"/>
        <w:bottom w:val="none" w:sz="0" w:space="0" w:color="auto"/>
        <w:right w:val="none" w:sz="0" w:space="0" w:color="auto"/>
      </w:divBdr>
    </w:div>
    <w:div w:id="196504780">
      <w:bodyDiv w:val="1"/>
      <w:marLeft w:val="0"/>
      <w:marRight w:val="0"/>
      <w:marTop w:val="0"/>
      <w:marBottom w:val="0"/>
      <w:divBdr>
        <w:top w:val="none" w:sz="0" w:space="0" w:color="auto"/>
        <w:left w:val="none" w:sz="0" w:space="0" w:color="auto"/>
        <w:bottom w:val="none" w:sz="0" w:space="0" w:color="auto"/>
        <w:right w:val="none" w:sz="0" w:space="0" w:color="auto"/>
      </w:divBdr>
    </w:div>
    <w:div w:id="196507793">
      <w:bodyDiv w:val="1"/>
      <w:marLeft w:val="0"/>
      <w:marRight w:val="0"/>
      <w:marTop w:val="0"/>
      <w:marBottom w:val="0"/>
      <w:divBdr>
        <w:top w:val="none" w:sz="0" w:space="0" w:color="auto"/>
        <w:left w:val="none" w:sz="0" w:space="0" w:color="auto"/>
        <w:bottom w:val="none" w:sz="0" w:space="0" w:color="auto"/>
        <w:right w:val="none" w:sz="0" w:space="0" w:color="auto"/>
      </w:divBdr>
    </w:div>
    <w:div w:id="196548802">
      <w:bodyDiv w:val="1"/>
      <w:marLeft w:val="0"/>
      <w:marRight w:val="0"/>
      <w:marTop w:val="0"/>
      <w:marBottom w:val="0"/>
      <w:divBdr>
        <w:top w:val="none" w:sz="0" w:space="0" w:color="auto"/>
        <w:left w:val="none" w:sz="0" w:space="0" w:color="auto"/>
        <w:bottom w:val="none" w:sz="0" w:space="0" w:color="auto"/>
        <w:right w:val="none" w:sz="0" w:space="0" w:color="auto"/>
      </w:divBdr>
    </w:div>
    <w:div w:id="196626582">
      <w:bodyDiv w:val="1"/>
      <w:marLeft w:val="0"/>
      <w:marRight w:val="0"/>
      <w:marTop w:val="0"/>
      <w:marBottom w:val="0"/>
      <w:divBdr>
        <w:top w:val="none" w:sz="0" w:space="0" w:color="auto"/>
        <w:left w:val="none" w:sz="0" w:space="0" w:color="auto"/>
        <w:bottom w:val="none" w:sz="0" w:space="0" w:color="auto"/>
        <w:right w:val="none" w:sz="0" w:space="0" w:color="auto"/>
      </w:divBdr>
    </w:div>
    <w:div w:id="196740124">
      <w:bodyDiv w:val="1"/>
      <w:marLeft w:val="0"/>
      <w:marRight w:val="0"/>
      <w:marTop w:val="0"/>
      <w:marBottom w:val="0"/>
      <w:divBdr>
        <w:top w:val="none" w:sz="0" w:space="0" w:color="auto"/>
        <w:left w:val="none" w:sz="0" w:space="0" w:color="auto"/>
        <w:bottom w:val="none" w:sz="0" w:space="0" w:color="auto"/>
        <w:right w:val="none" w:sz="0" w:space="0" w:color="auto"/>
      </w:divBdr>
    </w:div>
    <w:div w:id="196747401">
      <w:bodyDiv w:val="1"/>
      <w:marLeft w:val="0"/>
      <w:marRight w:val="0"/>
      <w:marTop w:val="0"/>
      <w:marBottom w:val="0"/>
      <w:divBdr>
        <w:top w:val="none" w:sz="0" w:space="0" w:color="auto"/>
        <w:left w:val="none" w:sz="0" w:space="0" w:color="auto"/>
        <w:bottom w:val="none" w:sz="0" w:space="0" w:color="auto"/>
        <w:right w:val="none" w:sz="0" w:space="0" w:color="auto"/>
      </w:divBdr>
    </w:div>
    <w:div w:id="196747956">
      <w:bodyDiv w:val="1"/>
      <w:marLeft w:val="0"/>
      <w:marRight w:val="0"/>
      <w:marTop w:val="0"/>
      <w:marBottom w:val="0"/>
      <w:divBdr>
        <w:top w:val="none" w:sz="0" w:space="0" w:color="auto"/>
        <w:left w:val="none" w:sz="0" w:space="0" w:color="auto"/>
        <w:bottom w:val="none" w:sz="0" w:space="0" w:color="auto"/>
        <w:right w:val="none" w:sz="0" w:space="0" w:color="auto"/>
      </w:divBdr>
    </w:div>
    <w:div w:id="196771731">
      <w:bodyDiv w:val="1"/>
      <w:marLeft w:val="0"/>
      <w:marRight w:val="0"/>
      <w:marTop w:val="0"/>
      <w:marBottom w:val="0"/>
      <w:divBdr>
        <w:top w:val="none" w:sz="0" w:space="0" w:color="auto"/>
        <w:left w:val="none" w:sz="0" w:space="0" w:color="auto"/>
        <w:bottom w:val="none" w:sz="0" w:space="0" w:color="auto"/>
        <w:right w:val="none" w:sz="0" w:space="0" w:color="auto"/>
      </w:divBdr>
    </w:div>
    <w:div w:id="196820847">
      <w:bodyDiv w:val="1"/>
      <w:marLeft w:val="0"/>
      <w:marRight w:val="0"/>
      <w:marTop w:val="0"/>
      <w:marBottom w:val="0"/>
      <w:divBdr>
        <w:top w:val="none" w:sz="0" w:space="0" w:color="auto"/>
        <w:left w:val="none" w:sz="0" w:space="0" w:color="auto"/>
        <w:bottom w:val="none" w:sz="0" w:space="0" w:color="auto"/>
        <w:right w:val="none" w:sz="0" w:space="0" w:color="auto"/>
      </w:divBdr>
    </w:div>
    <w:div w:id="196822372">
      <w:bodyDiv w:val="1"/>
      <w:marLeft w:val="0"/>
      <w:marRight w:val="0"/>
      <w:marTop w:val="0"/>
      <w:marBottom w:val="0"/>
      <w:divBdr>
        <w:top w:val="none" w:sz="0" w:space="0" w:color="auto"/>
        <w:left w:val="none" w:sz="0" w:space="0" w:color="auto"/>
        <w:bottom w:val="none" w:sz="0" w:space="0" w:color="auto"/>
        <w:right w:val="none" w:sz="0" w:space="0" w:color="auto"/>
      </w:divBdr>
    </w:div>
    <w:div w:id="197009962">
      <w:bodyDiv w:val="1"/>
      <w:marLeft w:val="0"/>
      <w:marRight w:val="0"/>
      <w:marTop w:val="0"/>
      <w:marBottom w:val="0"/>
      <w:divBdr>
        <w:top w:val="none" w:sz="0" w:space="0" w:color="auto"/>
        <w:left w:val="none" w:sz="0" w:space="0" w:color="auto"/>
        <w:bottom w:val="none" w:sz="0" w:space="0" w:color="auto"/>
        <w:right w:val="none" w:sz="0" w:space="0" w:color="auto"/>
      </w:divBdr>
    </w:div>
    <w:div w:id="197133736">
      <w:bodyDiv w:val="1"/>
      <w:marLeft w:val="0"/>
      <w:marRight w:val="0"/>
      <w:marTop w:val="0"/>
      <w:marBottom w:val="0"/>
      <w:divBdr>
        <w:top w:val="none" w:sz="0" w:space="0" w:color="auto"/>
        <w:left w:val="none" w:sz="0" w:space="0" w:color="auto"/>
        <w:bottom w:val="none" w:sz="0" w:space="0" w:color="auto"/>
        <w:right w:val="none" w:sz="0" w:space="0" w:color="auto"/>
      </w:divBdr>
    </w:div>
    <w:div w:id="197281158">
      <w:bodyDiv w:val="1"/>
      <w:marLeft w:val="0"/>
      <w:marRight w:val="0"/>
      <w:marTop w:val="0"/>
      <w:marBottom w:val="0"/>
      <w:divBdr>
        <w:top w:val="none" w:sz="0" w:space="0" w:color="auto"/>
        <w:left w:val="none" w:sz="0" w:space="0" w:color="auto"/>
        <w:bottom w:val="none" w:sz="0" w:space="0" w:color="auto"/>
        <w:right w:val="none" w:sz="0" w:space="0" w:color="auto"/>
      </w:divBdr>
    </w:div>
    <w:div w:id="197281274">
      <w:bodyDiv w:val="1"/>
      <w:marLeft w:val="0"/>
      <w:marRight w:val="0"/>
      <w:marTop w:val="0"/>
      <w:marBottom w:val="0"/>
      <w:divBdr>
        <w:top w:val="none" w:sz="0" w:space="0" w:color="auto"/>
        <w:left w:val="none" w:sz="0" w:space="0" w:color="auto"/>
        <w:bottom w:val="none" w:sz="0" w:space="0" w:color="auto"/>
        <w:right w:val="none" w:sz="0" w:space="0" w:color="auto"/>
      </w:divBdr>
    </w:div>
    <w:div w:id="197352633">
      <w:bodyDiv w:val="1"/>
      <w:marLeft w:val="0"/>
      <w:marRight w:val="0"/>
      <w:marTop w:val="0"/>
      <w:marBottom w:val="0"/>
      <w:divBdr>
        <w:top w:val="none" w:sz="0" w:space="0" w:color="auto"/>
        <w:left w:val="none" w:sz="0" w:space="0" w:color="auto"/>
        <w:bottom w:val="none" w:sz="0" w:space="0" w:color="auto"/>
        <w:right w:val="none" w:sz="0" w:space="0" w:color="auto"/>
      </w:divBdr>
    </w:div>
    <w:div w:id="197471937">
      <w:bodyDiv w:val="1"/>
      <w:marLeft w:val="0"/>
      <w:marRight w:val="0"/>
      <w:marTop w:val="0"/>
      <w:marBottom w:val="0"/>
      <w:divBdr>
        <w:top w:val="none" w:sz="0" w:space="0" w:color="auto"/>
        <w:left w:val="none" w:sz="0" w:space="0" w:color="auto"/>
        <w:bottom w:val="none" w:sz="0" w:space="0" w:color="auto"/>
        <w:right w:val="none" w:sz="0" w:space="0" w:color="auto"/>
      </w:divBdr>
    </w:div>
    <w:div w:id="197473060">
      <w:bodyDiv w:val="1"/>
      <w:marLeft w:val="0"/>
      <w:marRight w:val="0"/>
      <w:marTop w:val="0"/>
      <w:marBottom w:val="0"/>
      <w:divBdr>
        <w:top w:val="none" w:sz="0" w:space="0" w:color="auto"/>
        <w:left w:val="none" w:sz="0" w:space="0" w:color="auto"/>
        <w:bottom w:val="none" w:sz="0" w:space="0" w:color="auto"/>
        <w:right w:val="none" w:sz="0" w:space="0" w:color="auto"/>
      </w:divBdr>
    </w:div>
    <w:div w:id="197548544">
      <w:bodyDiv w:val="1"/>
      <w:marLeft w:val="0"/>
      <w:marRight w:val="0"/>
      <w:marTop w:val="0"/>
      <w:marBottom w:val="0"/>
      <w:divBdr>
        <w:top w:val="none" w:sz="0" w:space="0" w:color="auto"/>
        <w:left w:val="none" w:sz="0" w:space="0" w:color="auto"/>
        <w:bottom w:val="none" w:sz="0" w:space="0" w:color="auto"/>
        <w:right w:val="none" w:sz="0" w:space="0" w:color="auto"/>
      </w:divBdr>
    </w:div>
    <w:div w:id="197553198">
      <w:bodyDiv w:val="1"/>
      <w:marLeft w:val="0"/>
      <w:marRight w:val="0"/>
      <w:marTop w:val="0"/>
      <w:marBottom w:val="0"/>
      <w:divBdr>
        <w:top w:val="none" w:sz="0" w:space="0" w:color="auto"/>
        <w:left w:val="none" w:sz="0" w:space="0" w:color="auto"/>
        <w:bottom w:val="none" w:sz="0" w:space="0" w:color="auto"/>
        <w:right w:val="none" w:sz="0" w:space="0" w:color="auto"/>
      </w:divBdr>
    </w:div>
    <w:div w:id="197665276">
      <w:bodyDiv w:val="1"/>
      <w:marLeft w:val="0"/>
      <w:marRight w:val="0"/>
      <w:marTop w:val="0"/>
      <w:marBottom w:val="0"/>
      <w:divBdr>
        <w:top w:val="none" w:sz="0" w:space="0" w:color="auto"/>
        <w:left w:val="none" w:sz="0" w:space="0" w:color="auto"/>
        <w:bottom w:val="none" w:sz="0" w:space="0" w:color="auto"/>
        <w:right w:val="none" w:sz="0" w:space="0" w:color="auto"/>
      </w:divBdr>
    </w:div>
    <w:div w:id="197668312">
      <w:bodyDiv w:val="1"/>
      <w:marLeft w:val="0"/>
      <w:marRight w:val="0"/>
      <w:marTop w:val="0"/>
      <w:marBottom w:val="0"/>
      <w:divBdr>
        <w:top w:val="none" w:sz="0" w:space="0" w:color="auto"/>
        <w:left w:val="none" w:sz="0" w:space="0" w:color="auto"/>
        <w:bottom w:val="none" w:sz="0" w:space="0" w:color="auto"/>
        <w:right w:val="none" w:sz="0" w:space="0" w:color="auto"/>
      </w:divBdr>
    </w:div>
    <w:div w:id="197671653">
      <w:bodyDiv w:val="1"/>
      <w:marLeft w:val="0"/>
      <w:marRight w:val="0"/>
      <w:marTop w:val="0"/>
      <w:marBottom w:val="0"/>
      <w:divBdr>
        <w:top w:val="none" w:sz="0" w:space="0" w:color="auto"/>
        <w:left w:val="none" w:sz="0" w:space="0" w:color="auto"/>
        <w:bottom w:val="none" w:sz="0" w:space="0" w:color="auto"/>
        <w:right w:val="none" w:sz="0" w:space="0" w:color="auto"/>
      </w:divBdr>
    </w:div>
    <w:div w:id="197813745">
      <w:bodyDiv w:val="1"/>
      <w:marLeft w:val="0"/>
      <w:marRight w:val="0"/>
      <w:marTop w:val="0"/>
      <w:marBottom w:val="0"/>
      <w:divBdr>
        <w:top w:val="none" w:sz="0" w:space="0" w:color="auto"/>
        <w:left w:val="none" w:sz="0" w:space="0" w:color="auto"/>
        <w:bottom w:val="none" w:sz="0" w:space="0" w:color="auto"/>
        <w:right w:val="none" w:sz="0" w:space="0" w:color="auto"/>
      </w:divBdr>
    </w:div>
    <w:div w:id="197931031">
      <w:bodyDiv w:val="1"/>
      <w:marLeft w:val="0"/>
      <w:marRight w:val="0"/>
      <w:marTop w:val="0"/>
      <w:marBottom w:val="0"/>
      <w:divBdr>
        <w:top w:val="none" w:sz="0" w:space="0" w:color="auto"/>
        <w:left w:val="none" w:sz="0" w:space="0" w:color="auto"/>
        <w:bottom w:val="none" w:sz="0" w:space="0" w:color="auto"/>
        <w:right w:val="none" w:sz="0" w:space="0" w:color="auto"/>
      </w:divBdr>
    </w:div>
    <w:div w:id="198009954">
      <w:bodyDiv w:val="1"/>
      <w:marLeft w:val="0"/>
      <w:marRight w:val="0"/>
      <w:marTop w:val="0"/>
      <w:marBottom w:val="0"/>
      <w:divBdr>
        <w:top w:val="none" w:sz="0" w:space="0" w:color="auto"/>
        <w:left w:val="none" w:sz="0" w:space="0" w:color="auto"/>
        <w:bottom w:val="none" w:sz="0" w:space="0" w:color="auto"/>
        <w:right w:val="none" w:sz="0" w:space="0" w:color="auto"/>
      </w:divBdr>
    </w:div>
    <w:div w:id="198051035">
      <w:bodyDiv w:val="1"/>
      <w:marLeft w:val="0"/>
      <w:marRight w:val="0"/>
      <w:marTop w:val="0"/>
      <w:marBottom w:val="0"/>
      <w:divBdr>
        <w:top w:val="none" w:sz="0" w:space="0" w:color="auto"/>
        <w:left w:val="none" w:sz="0" w:space="0" w:color="auto"/>
        <w:bottom w:val="none" w:sz="0" w:space="0" w:color="auto"/>
        <w:right w:val="none" w:sz="0" w:space="0" w:color="auto"/>
      </w:divBdr>
    </w:div>
    <w:div w:id="198246887">
      <w:bodyDiv w:val="1"/>
      <w:marLeft w:val="0"/>
      <w:marRight w:val="0"/>
      <w:marTop w:val="0"/>
      <w:marBottom w:val="0"/>
      <w:divBdr>
        <w:top w:val="none" w:sz="0" w:space="0" w:color="auto"/>
        <w:left w:val="none" w:sz="0" w:space="0" w:color="auto"/>
        <w:bottom w:val="none" w:sz="0" w:space="0" w:color="auto"/>
        <w:right w:val="none" w:sz="0" w:space="0" w:color="auto"/>
      </w:divBdr>
    </w:div>
    <w:div w:id="198249081">
      <w:bodyDiv w:val="1"/>
      <w:marLeft w:val="0"/>
      <w:marRight w:val="0"/>
      <w:marTop w:val="0"/>
      <w:marBottom w:val="0"/>
      <w:divBdr>
        <w:top w:val="none" w:sz="0" w:space="0" w:color="auto"/>
        <w:left w:val="none" w:sz="0" w:space="0" w:color="auto"/>
        <w:bottom w:val="none" w:sz="0" w:space="0" w:color="auto"/>
        <w:right w:val="none" w:sz="0" w:space="0" w:color="auto"/>
      </w:divBdr>
    </w:div>
    <w:div w:id="198249616">
      <w:bodyDiv w:val="1"/>
      <w:marLeft w:val="0"/>
      <w:marRight w:val="0"/>
      <w:marTop w:val="0"/>
      <w:marBottom w:val="0"/>
      <w:divBdr>
        <w:top w:val="none" w:sz="0" w:space="0" w:color="auto"/>
        <w:left w:val="none" w:sz="0" w:space="0" w:color="auto"/>
        <w:bottom w:val="none" w:sz="0" w:space="0" w:color="auto"/>
        <w:right w:val="none" w:sz="0" w:space="0" w:color="auto"/>
      </w:divBdr>
    </w:div>
    <w:div w:id="198322413">
      <w:bodyDiv w:val="1"/>
      <w:marLeft w:val="0"/>
      <w:marRight w:val="0"/>
      <w:marTop w:val="0"/>
      <w:marBottom w:val="0"/>
      <w:divBdr>
        <w:top w:val="none" w:sz="0" w:space="0" w:color="auto"/>
        <w:left w:val="none" w:sz="0" w:space="0" w:color="auto"/>
        <w:bottom w:val="none" w:sz="0" w:space="0" w:color="auto"/>
        <w:right w:val="none" w:sz="0" w:space="0" w:color="auto"/>
      </w:divBdr>
    </w:div>
    <w:div w:id="198400227">
      <w:bodyDiv w:val="1"/>
      <w:marLeft w:val="0"/>
      <w:marRight w:val="0"/>
      <w:marTop w:val="0"/>
      <w:marBottom w:val="0"/>
      <w:divBdr>
        <w:top w:val="none" w:sz="0" w:space="0" w:color="auto"/>
        <w:left w:val="none" w:sz="0" w:space="0" w:color="auto"/>
        <w:bottom w:val="none" w:sz="0" w:space="0" w:color="auto"/>
        <w:right w:val="none" w:sz="0" w:space="0" w:color="auto"/>
      </w:divBdr>
    </w:div>
    <w:div w:id="198401347">
      <w:bodyDiv w:val="1"/>
      <w:marLeft w:val="0"/>
      <w:marRight w:val="0"/>
      <w:marTop w:val="0"/>
      <w:marBottom w:val="0"/>
      <w:divBdr>
        <w:top w:val="none" w:sz="0" w:space="0" w:color="auto"/>
        <w:left w:val="none" w:sz="0" w:space="0" w:color="auto"/>
        <w:bottom w:val="none" w:sz="0" w:space="0" w:color="auto"/>
        <w:right w:val="none" w:sz="0" w:space="0" w:color="auto"/>
      </w:divBdr>
    </w:div>
    <w:div w:id="198471442">
      <w:bodyDiv w:val="1"/>
      <w:marLeft w:val="0"/>
      <w:marRight w:val="0"/>
      <w:marTop w:val="0"/>
      <w:marBottom w:val="0"/>
      <w:divBdr>
        <w:top w:val="none" w:sz="0" w:space="0" w:color="auto"/>
        <w:left w:val="none" w:sz="0" w:space="0" w:color="auto"/>
        <w:bottom w:val="none" w:sz="0" w:space="0" w:color="auto"/>
        <w:right w:val="none" w:sz="0" w:space="0" w:color="auto"/>
      </w:divBdr>
    </w:div>
    <w:div w:id="198471915">
      <w:bodyDiv w:val="1"/>
      <w:marLeft w:val="0"/>
      <w:marRight w:val="0"/>
      <w:marTop w:val="0"/>
      <w:marBottom w:val="0"/>
      <w:divBdr>
        <w:top w:val="none" w:sz="0" w:space="0" w:color="auto"/>
        <w:left w:val="none" w:sz="0" w:space="0" w:color="auto"/>
        <w:bottom w:val="none" w:sz="0" w:space="0" w:color="auto"/>
        <w:right w:val="none" w:sz="0" w:space="0" w:color="auto"/>
      </w:divBdr>
    </w:div>
    <w:div w:id="198514533">
      <w:bodyDiv w:val="1"/>
      <w:marLeft w:val="0"/>
      <w:marRight w:val="0"/>
      <w:marTop w:val="0"/>
      <w:marBottom w:val="0"/>
      <w:divBdr>
        <w:top w:val="none" w:sz="0" w:space="0" w:color="auto"/>
        <w:left w:val="none" w:sz="0" w:space="0" w:color="auto"/>
        <w:bottom w:val="none" w:sz="0" w:space="0" w:color="auto"/>
        <w:right w:val="none" w:sz="0" w:space="0" w:color="auto"/>
      </w:divBdr>
    </w:div>
    <w:div w:id="198587382">
      <w:bodyDiv w:val="1"/>
      <w:marLeft w:val="0"/>
      <w:marRight w:val="0"/>
      <w:marTop w:val="0"/>
      <w:marBottom w:val="0"/>
      <w:divBdr>
        <w:top w:val="none" w:sz="0" w:space="0" w:color="auto"/>
        <w:left w:val="none" w:sz="0" w:space="0" w:color="auto"/>
        <w:bottom w:val="none" w:sz="0" w:space="0" w:color="auto"/>
        <w:right w:val="none" w:sz="0" w:space="0" w:color="auto"/>
      </w:divBdr>
    </w:div>
    <w:div w:id="198588058">
      <w:bodyDiv w:val="1"/>
      <w:marLeft w:val="0"/>
      <w:marRight w:val="0"/>
      <w:marTop w:val="0"/>
      <w:marBottom w:val="0"/>
      <w:divBdr>
        <w:top w:val="none" w:sz="0" w:space="0" w:color="auto"/>
        <w:left w:val="none" w:sz="0" w:space="0" w:color="auto"/>
        <w:bottom w:val="none" w:sz="0" w:space="0" w:color="auto"/>
        <w:right w:val="none" w:sz="0" w:space="0" w:color="auto"/>
      </w:divBdr>
    </w:div>
    <w:div w:id="198708949">
      <w:bodyDiv w:val="1"/>
      <w:marLeft w:val="0"/>
      <w:marRight w:val="0"/>
      <w:marTop w:val="0"/>
      <w:marBottom w:val="0"/>
      <w:divBdr>
        <w:top w:val="none" w:sz="0" w:space="0" w:color="auto"/>
        <w:left w:val="none" w:sz="0" w:space="0" w:color="auto"/>
        <w:bottom w:val="none" w:sz="0" w:space="0" w:color="auto"/>
        <w:right w:val="none" w:sz="0" w:space="0" w:color="auto"/>
      </w:divBdr>
    </w:div>
    <w:div w:id="198780064">
      <w:bodyDiv w:val="1"/>
      <w:marLeft w:val="0"/>
      <w:marRight w:val="0"/>
      <w:marTop w:val="0"/>
      <w:marBottom w:val="0"/>
      <w:divBdr>
        <w:top w:val="none" w:sz="0" w:space="0" w:color="auto"/>
        <w:left w:val="none" w:sz="0" w:space="0" w:color="auto"/>
        <w:bottom w:val="none" w:sz="0" w:space="0" w:color="auto"/>
        <w:right w:val="none" w:sz="0" w:space="0" w:color="auto"/>
      </w:divBdr>
    </w:div>
    <w:div w:id="198788441">
      <w:bodyDiv w:val="1"/>
      <w:marLeft w:val="0"/>
      <w:marRight w:val="0"/>
      <w:marTop w:val="0"/>
      <w:marBottom w:val="0"/>
      <w:divBdr>
        <w:top w:val="none" w:sz="0" w:space="0" w:color="auto"/>
        <w:left w:val="none" w:sz="0" w:space="0" w:color="auto"/>
        <w:bottom w:val="none" w:sz="0" w:space="0" w:color="auto"/>
        <w:right w:val="none" w:sz="0" w:space="0" w:color="auto"/>
      </w:divBdr>
    </w:div>
    <w:div w:id="198977072">
      <w:bodyDiv w:val="1"/>
      <w:marLeft w:val="0"/>
      <w:marRight w:val="0"/>
      <w:marTop w:val="0"/>
      <w:marBottom w:val="0"/>
      <w:divBdr>
        <w:top w:val="none" w:sz="0" w:space="0" w:color="auto"/>
        <w:left w:val="none" w:sz="0" w:space="0" w:color="auto"/>
        <w:bottom w:val="none" w:sz="0" w:space="0" w:color="auto"/>
        <w:right w:val="none" w:sz="0" w:space="0" w:color="auto"/>
      </w:divBdr>
    </w:div>
    <w:div w:id="199050502">
      <w:bodyDiv w:val="1"/>
      <w:marLeft w:val="0"/>
      <w:marRight w:val="0"/>
      <w:marTop w:val="0"/>
      <w:marBottom w:val="0"/>
      <w:divBdr>
        <w:top w:val="none" w:sz="0" w:space="0" w:color="auto"/>
        <w:left w:val="none" w:sz="0" w:space="0" w:color="auto"/>
        <w:bottom w:val="none" w:sz="0" w:space="0" w:color="auto"/>
        <w:right w:val="none" w:sz="0" w:space="0" w:color="auto"/>
      </w:divBdr>
    </w:div>
    <w:div w:id="199362661">
      <w:bodyDiv w:val="1"/>
      <w:marLeft w:val="0"/>
      <w:marRight w:val="0"/>
      <w:marTop w:val="0"/>
      <w:marBottom w:val="0"/>
      <w:divBdr>
        <w:top w:val="none" w:sz="0" w:space="0" w:color="auto"/>
        <w:left w:val="none" w:sz="0" w:space="0" w:color="auto"/>
        <w:bottom w:val="none" w:sz="0" w:space="0" w:color="auto"/>
        <w:right w:val="none" w:sz="0" w:space="0" w:color="auto"/>
      </w:divBdr>
    </w:div>
    <w:div w:id="199436729">
      <w:bodyDiv w:val="1"/>
      <w:marLeft w:val="0"/>
      <w:marRight w:val="0"/>
      <w:marTop w:val="0"/>
      <w:marBottom w:val="0"/>
      <w:divBdr>
        <w:top w:val="none" w:sz="0" w:space="0" w:color="auto"/>
        <w:left w:val="none" w:sz="0" w:space="0" w:color="auto"/>
        <w:bottom w:val="none" w:sz="0" w:space="0" w:color="auto"/>
        <w:right w:val="none" w:sz="0" w:space="0" w:color="auto"/>
      </w:divBdr>
    </w:div>
    <w:div w:id="199511503">
      <w:bodyDiv w:val="1"/>
      <w:marLeft w:val="0"/>
      <w:marRight w:val="0"/>
      <w:marTop w:val="0"/>
      <w:marBottom w:val="0"/>
      <w:divBdr>
        <w:top w:val="none" w:sz="0" w:space="0" w:color="auto"/>
        <w:left w:val="none" w:sz="0" w:space="0" w:color="auto"/>
        <w:bottom w:val="none" w:sz="0" w:space="0" w:color="auto"/>
        <w:right w:val="none" w:sz="0" w:space="0" w:color="auto"/>
      </w:divBdr>
    </w:div>
    <w:div w:id="199515711">
      <w:bodyDiv w:val="1"/>
      <w:marLeft w:val="0"/>
      <w:marRight w:val="0"/>
      <w:marTop w:val="0"/>
      <w:marBottom w:val="0"/>
      <w:divBdr>
        <w:top w:val="none" w:sz="0" w:space="0" w:color="auto"/>
        <w:left w:val="none" w:sz="0" w:space="0" w:color="auto"/>
        <w:bottom w:val="none" w:sz="0" w:space="0" w:color="auto"/>
        <w:right w:val="none" w:sz="0" w:space="0" w:color="auto"/>
      </w:divBdr>
    </w:div>
    <w:div w:id="199633887">
      <w:bodyDiv w:val="1"/>
      <w:marLeft w:val="0"/>
      <w:marRight w:val="0"/>
      <w:marTop w:val="0"/>
      <w:marBottom w:val="0"/>
      <w:divBdr>
        <w:top w:val="none" w:sz="0" w:space="0" w:color="auto"/>
        <w:left w:val="none" w:sz="0" w:space="0" w:color="auto"/>
        <w:bottom w:val="none" w:sz="0" w:space="0" w:color="auto"/>
        <w:right w:val="none" w:sz="0" w:space="0" w:color="auto"/>
      </w:divBdr>
    </w:div>
    <w:div w:id="199635920">
      <w:bodyDiv w:val="1"/>
      <w:marLeft w:val="0"/>
      <w:marRight w:val="0"/>
      <w:marTop w:val="0"/>
      <w:marBottom w:val="0"/>
      <w:divBdr>
        <w:top w:val="none" w:sz="0" w:space="0" w:color="auto"/>
        <w:left w:val="none" w:sz="0" w:space="0" w:color="auto"/>
        <w:bottom w:val="none" w:sz="0" w:space="0" w:color="auto"/>
        <w:right w:val="none" w:sz="0" w:space="0" w:color="auto"/>
      </w:divBdr>
    </w:div>
    <w:div w:id="199707316">
      <w:bodyDiv w:val="1"/>
      <w:marLeft w:val="0"/>
      <w:marRight w:val="0"/>
      <w:marTop w:val="0"/>
      <w:marBottom w:val="0"/>
      <w:divBdr>
        <w:top w:val="none" w:sz="0" w:space="0" w:color="auto"/>
        <w:left w:val="none" w:sz="0" w:space="0" w:color="auto"/>
        <w:bottom w:val="none" w:sz="0" w:space="0" w:color="auto"/>
        <w:right w:val="none" w:sz="0" w:space="0" w:color="auto"/>
      </w:divBdr>
    </w:div>
    <w:div w:id="199785425">
      <w:bodyDiv w:val="1"/>
      <w:marLeft w:val="0"/>
      <w:marRight w:val="0"/>
      <w:marTop w:val="0"/>
      <w:marBottom w:val="0"/>
      <w:divBdr>
        <w:top w:val="none" w:sz="0" w:space="0" w:color="auto"/>
        <w:left w:val="none" w:sz="0" w:space="0" w:color="auto"/>
        <w:bottom w:val="none" w:sz="0" w:space="0" w:color="auto"/>
        <w:right w:val="none" w:sz="0" w:space="0" w:color="auto"/>
      </w:divBdr>
    </w:div>
    <w:div w:id="199826727">
      <w:bodyDiv w:val="1"/>
      <w:marLeft w:val="0"/>
      <w:marRight w:val="0"/>
      <w:marTop w:val="0"/>
      <w:marBottom w:val="0"/>
      <w:divBdr>
        <w:top w:val="none" w:sz="0" w:space="0" w:color="auto"/>
        <w:left w:val="none" w:sz="0" w:space="0" w:color="auto"/>
        <w:bottom w:val="none" w:sz="0" w:space="0" w:color="auto"/>
        <w:right w:val="none" w:sz="0" w:space="0" w:color="auto"/>
      </w:divBdr>
    </w:div>
    <w:div w:id="199826755">
      <w:bodyDiv w:val="1"/>
      <w:marLeft w:val="0"/>
      <w:marRight w:val="0"/>
      <w:marTop w:val="0"/>
      <w:marBottom w:val="0"/>
      <w:divBdr>
        <w:top w:val="none" w:sz="0" w:space="0" w:color="auto"/>
        <w:left w:val="none" w:sz="0" w:space="0" w:color="auto"/>
        <w:bottom w:val="none" w:sz="0" w:space="0" w:color="auto"/>
        <w:right w:val="none" w:sz="0" w:space="0" w:color="auto"/>
      </w:divBdr>
    </w:div>
    <w:div w:id="199904205">
      <w:bodyDiv w:val="1"/>
      <w:marLeft w:val="0"/>
      <w:marRight w:val="0"/>
      <w:marTop w:val="0"/>
      <w:marBottom w:val="0"/>
      <w:divBdr>
        <w:top w:val="none" w:sz="0" w:space="0" w:color="auto"/>
        <w:left w:val="none" w:sz="0" w:space="0" w:color="auto"/>
        <w:bottom w:val="none" w:sz="0" w:space="0" w:color="auto"/>
        <w:right w:val="none" w:sz="0" w:space="0" w:color="auto"/>
      </w:divBdr>
    </w:div>
    <w:div w:id="200096626">
      <w:bodyDiv w:val="1"/>
      <w:marLeft w:val="0"/>
      <w:marRight w:val="0"/>
      <w:marTop w:val="0"/>
      <w:marBottom w:val="0"/>
      <w:divBdr>
        <w:top w:val="none" w:sz="0" w:space="0" w:color="auto"/>
        <w:left w:val="none" w:sz="0" w:space="0" w:color="auto"/>
        <w:bottom w:val="none" w:sz="0" w:space="0" w:color="auto"/>
        <w:right w:val="none" w:sz="0" w:space="0" w:color="auto"/>
      </w:divBdr>
    </w:div>
    <w:div w:id="200097255">
      <w:bodyDiv w:val="1"/>
      <w:marLeft w:val="0"/>
      <w:marRight w:val="0"/>
      <w:marTop w:val="0"/>
      <w:marBottom w:val="0"/>
      <w:divBdr>
        <w:top w:val="none" w:sz="0" w:space="0" w:color="auto"/>
        <w:left w:val="none" w:sz="0" w:space="0" w:color="auto"/>
        <w:bottom w:val="none" w:sz="0" w:space="0" w:color="auto"/>
        <w:right w:val="none" w:sz="0" w:space="0" w:color="auto"/>
      </w:divBdr>
    </w:div>
    <w:div w:id="200099289">
      <w:bodyDiv w:val="1"/>
      <w:marLeft w:val="0"/>
      <w:marRight w:val="0"/>
      <w:marTop w:val="0"/>
      <w:marBottom w:val="0"/>
      <w:divBdr>
        <w:top w:val="none" w:sz="0" w:space="0" w:color="auto"/>
        <w:left w:val="none" w:sz="0" w:space="0" w:color="auto"/>
        <w:bottom w:val="none" w:sz="0" w:space="0" w:color="auto"/>
        <w:right w:val="none" w:sz="0" w:space="0" w:color="auto"/>
      </w:divBdr>
    </w:div>
    <w:div w:id="200363003">
      <w:bodyDiv w:val="1"/>
      <w:marLeft w:val="0"/>
      <w:marRight w:val="0"/>
      <w:marTop w:val="0"/>
      <w:marBottom w:val="0"/>
      <w:divBdr>
        <w:top w:val="none" w:sz="0" w:space="0" w:color="auto"/>
        <w:left w:val="none" w:sz="0" w:space="0" w:color="auto"/>
        <w:bottom w:val="none" w:sz="0" w:space="0" w:color="auto"/>
        <w:right w:val="none" w:sz="0" w:space="0" w:color="auto"/>
      </w:divBdr>
    </w:div>
    <w:div w:id="200636053">
      <w:bodyDiv w:val="1"/>
      <w:marLeft w:val="0"/>
      <w:marRight w:val="0"/>
      <w:marTop w:val="0"/>
      <w:marBottom w:val="0"/>
      <w:divBdr>
        <w:top w:val="none" w:sz="0" w:space="0" w:color="auto"/>
        <w:left w:val="none" w:sz="0" w:space="0" w:color="auto"/>
        <w:bottom w:val="none" w:sz="0" w:space="0" w:color="auto"/>
        <w:right w:val="none" w:sz="0" w:space="0" w:color="auto"/>
      </w:divBdr>
    </w:div>
    <w:div w:id="200747924">
      <w:bodyDiv w:val="1"/>
      <w:marLeft w:val="0"/>
      <w:marRight w:val="0"/>
      <w:marTop w:val="0"/>
      <w:marBottom w:val="0"/>
      <w:divBdr>
        <w:top w:val="none" w:sz="0" w:space="0" w:color="auto"/>
        <w:left w:val="none" w:sz="0" w:space="0" w:color="auto"/>
        <w:bottom w:val="none" w:sz="0" w:space="0" w:color="auto"/>
        <w:right w:val="none" w:sz="0" w:space="0" w:color="auto"/>
      </w:divBdr>
    </w:div>
    <w:div w:id="200869835">
      <w:bodyDiv w:val="1"/>
      <w:marLeft w:val="0"/>
      <w:marRight w:val="0"/>
      <w:marTop w:val="0"/>
      <w:marBottom w:val="0"/>
      <w:divBdr>
        <w:top w:val="none" w:sz="0" w:space="0" w:color="auto"/>
        <w:left w:val="none" w:sz="0" w:space="0" w:color="auto"/>
        <w:bottom w:val="none" w:sz="0" w:space="0" w:color="auto"/>
        <w:right w:val="none" w:sz="0" w:space="0" w:color="auto"/>
      </w:divBdr>
    </w:div>
    <w:div w:id="200872157">
      <w:bodyDiv w:val="1"/>
      <w:marLeft w:val="0"/>
      <w:marRight w:val="0"/>
      <w:marTop w:val="0"/>
      <w:marBottom w:val="0"/>
      <w:divBdr>
        <w:top w:val="none" w:sz="0" w:space="0" w:color="auto"/>
        <w:left w:val="none" w:sz="0" w:space="0" w:color="auto"/>
        <w:bottom w:val="none" w:sz="0" w:space="0" w:color="auto"/>
        <w:right w:val="none" w:sz="0" w:space="0" w:color="auto"/>
      </w:divBdr>
    </w:div>
    <w:div w:id="200943557">
      <w:bodyDiv w:val="1"/>
      <w:marLeft w:val="0"/>
      <w:marRight w:val="0"/>
      <w:marTop w:val="0"/>
      <w:marBottom w:val="0"/>
      <w:divBdr>
        <w:top w:val="none" w:sz="0" w:space="0" w:color="auto"/>
        <w:left w:val="none" w:sz="0" w:space="0" w:color="auto"/>
        <w:bottom w:val="none" w:sz="0" w:space="0" w:color="auto"/>
        <w:right w:val="none" w:sz="0" w:space="0" w:color="auto"/>
      </w:divBdr>
    </w:div>
    <w:div w:id="201090393">
      <w:bodyDiv w:val="1"/>
      <w:marLeft w:val="0"/>
      <w:marRight w:val="0"/>
      <w:marTop w:val="0"/>
      <w:marBottom w:val="0"/>
      <w:divBdr>
        <w:top w:val="none" w:sz="0" w:space="0" w:color="auto"/>
        <w:left w:val="none" w:sz="0" w:space="0" w:color="auto"/>
        <w:bottom w:val="none" w:sz="0" w:space="0" w:color="auto"/>
        <w:right w:val="none" w:sz="0" w:space="0" w:color="auto"/>
      </w:divBdr>
    </w:div>
    <w:div w:id="201094932">
      <w:bodyDiv w:val="1"/>
      <w:marLeft w:val="0"/>
      <w:marRight w:val="0"/>
      <w:marTop w:val="0"/>
      <w:marBottom w:val="0"/>
      <w:divBdr>
        <w:top w:val="none" w:sz="0" w:space="0" w:color="auto"/>
        <w:left w:val="none" w:sz="0" w:space="0" w:color="auto"/>
        <w:bottom w:val="none" w:sz="0" w:space="0" w:color="auto"/>
        <w:right w:val="none" w:sz="0" w:space="0" w:color="auto"/>
      </w:divBdr>
    </w:div>
    <w:div w:id="201095469">
      <w:bodyDiv w:val="1"/>
      <w:marLeft w:val="0"/>
      <w:marRight w:val="0"/>
      <w:marTop w:val="0"/>
      <w:marBottom w:val="0"/>
      <w:divBdr>
        <w:top w:val="none" w:sz="0" w:space="0" w:color="auto"/>
        <w:left w:val="none" w:sz="0" w:space="0" w:color="auto"/>
        <w:bottom w:val="none" w:sz="0" w:space="0" w:color="auto"/>
        <w:right w:val="none" w:sz="0" w:space="0" w:color="auto"/>
      </w:divBdr>
    </w:div>
    <w:div w:id="201138204">
      <w:bodyDiv w:val="1"/>
      <w:marLeft w:val="0"/>
      <w:marRight w:val="0"/>
      <w:marTop w:val="0"/>
      <w:marBottom w:val="0"/>
      <w:divBdr>
        <w:top w:val="none" w:sz="0" w:space="0" w:color="auto"/>
        <w:left w:val="none" w:sz="0" w:space="0" w:color="auto"/>
        <w:bottom w:val="none" w:sz="0" w:space="0" w:color="auto"/>
        <w:right w:val="none" w:sz="0" w:space="0" w:color="auto"/>
      </w:divBdr>
    </w:div>
    <w:div w:id="201216259">
      <w:bodyDiv w:val="1"/>
      <w:marLeft w:val="0"/>
      <w:marRight w:val="0"/>
      <w:marTop w:val="0"/>
      <w:marBottom w:val="0"/>
      <w:divBdr>
        <w:top w:val="none" w:sz="0" w:space="0" w:color="auto"/>
        <w:left w:val="none" w:sz="0" w:space="0" w:color="auto"/>
        <w:bottom w:val="none" w:sz="0" w:space="0" w:color="auto"/>
        <w:right w:val="none" w:sz="0" w:space="0" w:color="auto"/>
      </w:divBdr>
    </w:div>
    <w:div w:id="201287617">
      <w:bodyDiv w:val="1"/>
      <w:marLeft w:val="0"/>
      <w:marRight w:val="0"/>
      <w:marTop w:val="0"/>
      <w:marBottom w:val="0"/>
      <w:divBdr>
        <w:top w:val="none" w:sz="0" w:space="0" w:color="auto"/>
        <w:left w:val="none" w:sz="0" w:space="0" w:color="auto"/>
        <w:bottom w:val="none" w:sz="0" w:space="0" w:color="auto"/>
        <w:right w:val="none" w:sz="0" w:space="0" w:color="auto"/>
      </w:divBdr>
    </w:div>
    <w:div w:id="201287680">
      <w:bodyDiv w:val="1"/>
      <w:marLeft w:val="0"/>
      <w:marRight w:val="0"/>
      <w:marTop w:val="0"/>
      <w:marBottom w:val="0"/>
      <w:divBdr>
        <w:top w:val="none" w:sz="0" w:space="0" w:color="auto"/>
        <w:left w:val="none" w:sz="0" w:space="0" w:color="auto"/>
        <w:bottom w:val="none" w:sz="0" w:space="0" w:color="auto"/>
        <w:right w:val="none" w:sz="0" w:space="0" w:color="auto"/>
      </w:divBdr>
    </w:div>
    <w:div w:id="201333547">
      <w:bodyDiv w:val="1"/>
      <w:marLeft w:val="0"/>
      <w:marRight w:val="0"/>
      <w:marTop w:val="0"/>
      <w:marBottom w:val="0"/>
      <w:divBdr>
        <w:top w:val="none" w:sz="0" w:space="0" w:color="auto"/>
        <w:left w:val="none" w:sz="0" w:space="0" w:color="auto"/>
        <w:bottom w:val="none" w:sz="0" w:space="0" w:color="auto"/>
        <w:right w:val="none" w:sz="0" w:space="0" w:color="auto"/>
      </w:divBdr>
    </w:div>
    <w:div w:id="201482526">
      <w:bodyDiv w:val="1"/>
      <w:marLeft w:val="0"/>
      <w:marRight w:val="0"/>
      <w:marTop w:val="0"/>
      <w:marBottom w:val="0"/>
      <w:divBdr>
        <w:top w:val="none" w:sz="0" w:space="0" w:color="auto"/>
        <w:left w:val="none" w:sz="0" w:space="0" w:color="auto"/>
        <w:bottom w:val="none" w:sz="0" w:space="0" w:color="auto"/>
        <w:right w:val="none" w:sz="0" w:space="0" w:color="auto"/>
      </w:divBdr>
    </w:div>
    <w:div w:id="201524008">
      <w:bodyDiv w:val="1"/>
      <w:marLeft w:val="0"/>
      <w:marRight w:val="0"/>
      <w:marTop w:val="0"/>
      <w:marBottom w:val="0"/>
      <w:divBdr>
        <w:top w:val="none" w:sz="0" w:space="0" w:color="auto"/>
        <w:left w:val="none" w:sz="0" w:space="0" w:color="auto"/>
        <w:bottom w:val="none" w:sz="0" w:space="0" w:color="auto"/>
        <w:right w:val="none" w:sz="0" w:space="0" w:color="auto"/>
      </w:divBdr>
    </w:div>
    <w:div w:id="201526759">
      <w:bodyDiv w:val="1"/>
      <w:marLeft w:val="0"/>
      <w:marRight w:val="0"/>
      <w:marTop w:val="0"/>
      <w:marBottom w:val="0"/>
      <w:divBdr>
        <w:top w:val="none" w:sz="0" w:space="0" w:color="auto"/>
        <w:left w:val="none" w:sz="0" w:space="0" w:color="auto"/>
        <w:bottom w:val="none" w:sz="0" w:space="0" w:color="auto"/>
        <w:right w:val="none" w:sz="0" w:space="0" w:color="auto"/>
      </w:divBdr>
    </w:div>
    <w:div w:id="201602659">
      <w:bodyDiv w:val="1"/>
      <w:marLeft w:val="0"/>
      <w:marRight w:val="0"/>
      <w:marTop w:val="0"/>
      <w:marBottom w:val="0"/>
      <w:divBdr>
        <w:top w:val="none" w:sz="0" w:space="0" w:color="auto"/>
        <w:left w:val="none" w:sz="0" w:space="0" w:color="auto"/>
        <w:bottom w:val="none" w:sz="0" w:space="0" w:color="auto"/>
        <w:right w:val="none" w:sz="0" w:space="0" w:color="auto"/>
      </w:divBdr>
    </w:div>
    <w:div w:id="201669624">
      <w:bodyDiv w:val="1"/>
      <w:marLeft w:val="0"/>
      <w:marRight w:val="0"/>
      <w:marTop w:val="0"/>
      <w:marBottom w:val="0"/>
      <w:divBdr>
        <w:top w:val="none" w:sz="0" w:space="0" w:color="auto"/>
        <w:left w:val="none" w:sz="0" w:space="0" w:color="auto"/>
        <w:bottom w:val="none" w:sz="0" w:space="0" w:color="auto"/>
        <w:right w:val="none" w:sz="0" w:space="0" w:color="auto"/>
      </w:divBdr>
    </w:div>
    <w:div w:id="201676591">
      <w:bodyDiv w:val="1"/>
      <w:marLeft w:val="0"/>
      <w:marRight w:val="0"/>
      <w:marTop w:val="0"/>
      <w:marBottom w:val="0"/>
      <w:divBdr>
        <w:top w:val="none" w:sz="0" w:space="0" w:color="auto"/>
        <w:left w:val="none" w:sz="0" w:space="0" w:color="auto"/>
        <w:bottom w:val="none" w:sz="0" w:space="0" w:color="auto"/>
        <w:right w:val="none" w:sz="0" w:space="0" w:color="auto"/>
      </w:divBdr>
    </w:div>
    <w:div w:id="201749655">
      <w:bodyDiv w:val="1"/>
      <w:marLeft w:val="0"/>
      <w:marRight w:val="0"/>
      <w:marTop w:val="0"/>
      <w:marBottom w:val="0"/>
      <w:divBdr>
        <w:top w:val="none" w:sz="0" w:space="0" w:color="auto"/>
        <w:left w:val="none" w:sz="0" w:space="0" w:color="auto"/>
        <w:bottom w:val="none" w:sz="0" w:space="0" w:color="auto"/>
        <w:right w:val="none" w:sz="0" w:space="0" w:color="auto"/>
      </w:divBdr>
    </w:div>
    <w:div w:id="201750157">
      <w:bodyDiv w:val="1"/>
      <w:marLeft w:val="0"/>
      <w:marRight w:val="0"/>
      <w:marTop w:val="0"/>
      <w:marBottom w:val="0"/>
      <w:divBdr>
        <w:top w:val="none" w:sz="0" w:space="0" w:color="auto"/>
        <w:left w:val="none" w:sz="0" w:space="0" w:color="auto"/>
        <w:bottom w:val="none" w:sz="0" w:space="0" w:color="auto"/>
        <w:right w:val="none" w:sz="0" w:space="0" w:color="auto"/>
      </w:divBdr>
    </w:div>
    <w:div w:id="201945229">
      <w:bodyDiv w:val="1"/>
      <w:marLeft w:val="0"/>
      <w:marRight w:val="0"/>
      <w:marTop w:val="0"/>
      <w:marBottom w:val="0"/>
      <w:divBdr>
        <w:top w:val="none" w:sz="0" w:space="0" w:color="auto"/>
        <w:left w:val="none" w:sz="0" w:space="0" w:color="auto"/>
        <w:bottom w:val="none" w:sz="0" w:space="0" w:color="auto"/>
        <w:right w:val="none" w:sz="0" w:space="0" w:color="auto"/>
      </w:divBdr>
    </w:div>
    <w:div w:id="201984679">
      <w:bodyDiv w:val="1"/>
      <w:marLeft w:val="0"/>
      <w:marRight w:val="0"/>
      <w:marTop w:val="0"/>
      <w:marBottom w:val="0"/>
      <w:divBdr>
        <w:top w:val="none" w:sz="0" w:space="0" w:color="auto"/>
        <w:left w:val="none" w:sz="0" w:space="0" w:color="auto"/>
        <w:bottom w:val="none" w:sz="0" w:space="0" w:color="auto"/>
        <w:right w:val="none" w:sz="0" w:space="0" w:color="auto"/>
      </w:divBdr>
    </w:div>
    <w:div w:id="202056959">
      <w:bodyDiv w:val="1"/>
      <w:marLeft w:val="0"/>
      <w:marRight w:val="0"/>
      <w:marTop w:val="0"/>
      <w:marBottom w:val="0"/>
      <w:divBdr>
        <w:top w:val="none" w:sz="0" w:space="0" w:color="auto"/>
        <w:left w:val="none" w:sz="0" w:space="0" w:color="auto"/>
        <w:bottom w:val="none" w:sz="0" w:space="0" w:color="auto"/>
        <w:right w:val="none" w:sz="0" w:space="0" w:color="auto"/>
      </w:divBdr>
    </w:div>
    <w:div w:id="202058770">
      <w:bodyDiv w:val="1"/>
      <w:marLeft w:val="0"/>
      <w:marRight w:val="0"/>
      <w:marTop w:val="0"/>
      <w:marBottom w:val="0"/>
      <w:divBdr>
        <w:top w:val="none" w:sz="0" w:space="0" w:color="auto"/>
        <w:left w:val="none" w:sz="0" w:space="0" w:color="auto"/>
        <w:bottom w:val="none" w:sz="0" w:space="0" w:color="auto"/>
        <w:right w:val="none" w:sz="0" w:space="0" w:color="auto"/>
      </w:divBdr>
    </w:div>
    <w:div w:id="202138419">
      <w:bodyDiv w:val="1"/>
      <w:marLeft w:val="0"/>
      <w:marRight w:val="0"/>
      <w:marTop w:val="0"/>
      <w:marBottom w:val="0"/>
      <w:divBdr>
        <w:top w:val="none" w:sz="0" w:space="0" w:color="auto"/>
        <w:left w:val="none" w:sz="0" w:space="0" w:color="auto"/>
        <w:bottom w:val="none" w:sz="0" w:space="0" w:color="auto"/>
        <w:right w:val="none" w:sz="0" w:space="0" w:color="auto"/>
      </w:divBdr>
    </w:div>
    <w:div w:id="202138873">
      <w:bodyDiv w:val="1"/>
      <w:marLeft w:val="0"/>
      <w:marRight w:val="0"/>
      <w:marTop w:val="0"/>
      <w:marBottom w:val="0"/>
      <w:divBdr>
        <w:top w:val="none" w:sz="0" w:space="0" w:color="auto"/>
        <w:left w:val="none" w:sz="0" w:space="0" w:color="auto"/>
        <w:bottom w:val="none" w:sz="0" w:space="0" w:color="auto"/>
        <w:right w:val="none" w:sz="0" w:space="0" w:color="auto"/>
      </w:divBdr>
    </w:div>
    <w:div w:id="202255404">
      <w:bodyDiv w:val="1"/>
      <w:marLeft w:val="0"/>
      <w:marRight w:val="0"/>
      <w:marTop w:val="0"/>
      <w:marBottom w:val="0"/>
      <w:divBdr>
        <w:top w:val="none" w:sz="0" w:space="0" w:color="auto"/>
        <w:left w:val="none" w:sz="0" w:space="0" w:color="auto"/>
        <w:bottom w:val="none" w:sz="0" w:space="0" w:color="auto"/>
        <w:right w:val="none" w:sz="0" w:space="0" w:color="auto"/>
      </w:divBdr>
    </w:div>
    <w:div w:id="202407492">
      <w:bodyDiv w:val="1"/>
      <w:marLeft w:val="0"/>
      <w:marRight w:val="0"/>
      <w:marTop w:val="0"/>
      <w:marBottom w:val="0"/>
      <w:divBdr>
        <w:top w:val="none" w:sz="0" w:space="0" w:color="auto"/>
        <w:left w:val="none" w:sz="0" w:space="0" w:color="auto"/>
        <w:bottom w:val="none" w:sz="0" w:space="0" w:color="auto"/>
        <w:right w:val="none" w:sz="0" w:space="0" w:color="auto"/>
      </w:divBdr>
    </w:div>
    <w:div w:id="202597905">
      <w:bodyDiv w:val="1"/>
      <w:marLeft w:val="0"/>
      <w:marRight w:val="0"/>
      <w:marTop w:val="0"/>
      <w:marBottom w:val="0"/>
      <w:divBdr>
        <w:top w:val="none" w:sz="0" w:space="0" w:color="auto"/>
        <w:left w:val="none" w:sz="0" w:space="0" w:color="auto"/>
        <w:bottom w:val="none" w:sz="0" w:space="0" w:color="auto"/>
        <w:right w:val="none" w:sz="0" w:space="0" w:color="auto"/>
      </w:divBdr>
    </w:div>
    <w:div w:id="202711642">
      <w:bodyDiv w:val="1"/>
      <w:marLeft w:val="0"/>
      <w:marRight w:val="0"/>
      <w:marTop w:val="0"/>
      <w:marBottom w:val="0"/>
      <w:divBdr>
        <w:top w:val="none" w:sz="0" w:space="0" w:color="auto"/>
        <w:left w:val="none" w:sz="0" w:space="0" w:color="auto"/>
        <w:bottom w:val="none" w:sz="0" w:space="0" w:color="auto"/>
        <w:right w:val="none" w:sz="0" w:space="0" w:color="auto"/>
      </w:divBdr>
    </w:div>
    <w:div w:id="202794830">
      <w:bodyDiv w:val="1"/>
      <w:marLeft w:val="0"/>
      <w:marRight w:val="0"/>
      <w:marTop w:val="0"/>
      <w:marBottom w:val="0"/>
      <w:divBdr>
        <w:top w:val="none" w:sz="0" w:space="0" w:color="auto"/>
        <w:left w:val="none" w:sz="0" w:space="0" w:color="auto"/>
        <w:bottom w:val="none" w:sz="0" w:space="0" w:color="auto"/>
        <w:right w:val="none" w:sz="0" w:space="0" w:color="auto"/>
      </w:divBdr>
    </w:div>
    <w:div w:id="202908923">
      <w:bodyDiv w:val="1"/>
      <w:marLeft w:val="0"/>
      <w:marRight w:val="0"/>
      <w:marTop w:val="0"/>
      <w:marBottom w:val="0"/>
      <w:divBdr>
        <w:top w:val="none" w:sz="0" w:space="0" w:color="auto"/>
        <w:left w:val="none" w:sz="0" w:space="0" w:color="auto"/>
        <w:bottom w:val="none" w:sz="0" w:space="0" w:color="auto"/>
        <w:right w:val="none" w:sz="0" w:space="0" w:color="auto"/>
      </w:divBdr>
    </w:div>
    <w:div w:id="203055627">
      <w:bodyDiv w:val="1"/>
      <w:marLeft w:val="0"/>
      <w:marRight w:val="0"/>
      <w:marTop w:val="0"/>
      <w:marBottom w:val="0"/>
      <w:divBdr>
        <w:top w:val="none" w:sz="0" w:space="0" w:color="auto"/>
        <w:left w:val="none" w:sz="0" w:space="0" w:color="auto"/>
        <w:bottom w:val="none" w:sz="0" w:space="0" w:color="auto"/>
        <w:right w:val="none" w:sz="0" w:space="0" w:color="auto"/>
      </w:divBdr>
    </w:div>
    <w:div w:id="203056564">
      <w:bodyDiv w:val="1"/>
      <w:marLeft w:val="0"/>
      <w:marRight w:val="0"/>
      <w:marTop w:val="0"/>
      <w:marBottom w:val="0"/>
      <w:divBdr>
        <w:top w:val="none" w:sz="0" w:space="0" w:color="auto"/>
        <w:left w:val="none" w:sz="0" w:space="0" w:color="auto"/>
        <w:bottom w:val="none" w:sz="0" w:space="0" w:color="auto"/>
        <w:right w:val="none" w:sz="0" w:space="0" w:color="auto"/>
      </w:divBdr>
    </w:div>
    <w:div w:id="203100424">
      <w:bodyDiv w:val="1"/>
      <w:marLeft w:val="0"/>
      <w:marRight w:val="0"/>
      <w:marTop w:val="0"/>
      <w:marBottom w:val="0"/>
      <w:divBdr>
        <w:top w:val="none" w:sz="0" w:space="0" w:color="auto"/>
        <w:left w:val="none" w:sz="0" w:space="0" w:color="auto"/>
        <w:bottom w:val="none" w:sz="0" w:space="0" w:color="auto"/>
        <w:right w:val="none" w:sz="0" w:space="0" w:color="auto"/>
      </w:divBdr>
    </w:div>
    <w:div w:id="203175216">
      <w:bodyDiv w:val="1"/>
      <w:marLeft w:val="0"/>
      <w:marRight w:val="0"/>
      <w:marTop w:val="0"/>
      <w:marBottom w:val="0"/>
      <w:divBdr>
        <w:top w:val="none" w:sz="0" w:space="0" w:color="auto"/>
        <w:left w:val="none" w:sz="0" w:space="0" w:color="auto"/>
        <w:bottom w:val="none" w:sz="0" w:space="0" w:color="auto"/>
        <w:right w:val="none" w:sz="0" w:space="0" w:color="auto"/>
      </w:divBdr>
    </w:div>
    <w:div w:id="203256895">
      <w:bodyDiv w:val="1"/>
      <w:marLeft w:val="0"/>
      <w:marRight w:val="0"/>
      <w:marTop w:val="0"/>
      <w:marBottom w:val="0"/>
      <w:divBdr>
        <w:top w:val="none" w:sz="0" w:space="0" w:color="auto"/>
        <w:left w:val="none" w:sz="0" w:space="0" w:color="auto"/>
        <w:bottom w:val="none" w:sz="0" w:space="0" w:color="auto"/>
        <w:right w:val="none" w:sz="0" w:space="0" w:color="auto"/>
      </w:divBdr>
    </w:div>
    <w:div w:id="203257631">
      <w:bodyDiv w:val="1"/>
      <w:marLeft w:val="0"/>
      <w:marRight w:val="0"/>
      <w:marTop w:val="0"/>
      <w:marBottom w:val="0"/>
      <w:divBdr>
        <w:top w:val="none" w:sz="0" w:space="0" w:color="auto"/>
        <w:left w:val="none" w:sz="0" w:space="0" w:color="auto"/>
        <w:bottom w:val="none" w:sz="0" w:space="0" w:color="auto"/>
        <w:right w:val="none" w:sz="0" w:space="0" w:color="auto"/>
      </w:divBdr>
    </w:div>
    <w:div w:id="203369439">
      <w:bodyDiv w:val="1"/>
      <w:marLeft w:val="0"/>
      <w:marRight w:val="0"/>
      <w:marTop w:val="0"/>
      <w:marBottom w:val="0"/>
      <w:divBdr>
        <w:top w:val="none" w:sz="0" w:space="0" w:color="auto"/>
        <w:left w:val="none" w:sz="0" w:space="0" w:color="auto"/>
        <w:bottom w:val="none" w:sz="0" w:space="0" w:color="auto"/>
        <w:right w:val="none" w:sz="0" w:space="0" w:color="auto"/>
      </w:divBdr>
    </w:div>
    <w:div w:id="203371249">
      <w:bodyDiv w:val="1"/>
      <w:marLeft w:val="0"/>
      <w:marRight w:val="0"/>
      <w:marTop w:val="0"/>
      <w:marBottom w:val="0"/>
      <w:divBdr>
        <w:top w:val="none" w:sz="0" w:space="0" w:color="auto"/>
        <w:left w:val="none" w:sz="0" w:space="0" w:color="auto"/>
        <w:bottom w:val="none" w:sz="0" w:space="0" w:color="auto"/>
        <w:right w:val="none" w:sz="0" w:space="0" w:color="auto"/>
      </w:divBdr>
    </w:div>
    <w:div w:id="203372607">
      <w:bodyDiv w:val="1"/>
      <w:marLeft w:val="0"/>
      <w:marRight w:val="0"/>
      <w:marTop w:val="0"/>
      <w:marBottom w:val="0"/>
      <w:divBdr>
        <w:top w:val="none" w:sz="0" w:space="0" w:color="auto"/>
        <w:left w:val="none" w:sz="0" w:space="0" w:color="auto"/>
        <w:bottom w:val="none" w:sz="0" w:space="0" w:color="auto"/>
        <w:right w:val="none" w:sz="0" w:space="0" w:color="auto"/>
      </w:divBdr>
    </w:div>
    <w:div w:id="203442066">
      <w:bodyDiv w:val="1"/>
      <w:marLeft w:val="0"/>
      <w:marRight w:val="0"/>
      <w:marTop w:val="0"/>
      <w:marBottom w:val="0"/>
      <w:divBdr>
        <w:top w:val="none" w:sz="0" w:space="0" w:color="auto"/>
        <w:left w:val="none" w:sz="0" w:space="0" w:color="auto"/>
        <w:bottom w:val="none" w:sz="0" w:space="0" w:color="auto"/>
        <w:right w:val="none" w:sz="0" w:space="0" w:color="auto"/>
      </w:divBdr>
    </w:div>
    <w:div w:id="203517815">
      <w:bodyDiv w:val="1"/>
      <w:marLeft w:val="0"/>
      <w:marRight w:val="0"/>
      <w:marTop w:val="0"/>
      <w:marBottom w:val="0"/>
      <w:divBdr>
        <w:top w:val="none" w:sz="0" w:space="0" w:color="auto"/>
        <w:left w:val="none" w:sz="0" w:space="0" w:color="auto"/>
        <w:bottom w:val="none" w:sz="0" w:space="0" w:color="auto"/>
        <w:right w:val="none" w:sz="0" w:space="0" w:color="auto"/>
      </w:divBdr>
    </w:div>
    <w:div w:id="203518322">
      <w:bodyDiv w:val="1"/>
      <w:marLeft w:val="0"/>
      <w:marRight w:val="0"/>
      <w:marTop w:val="0"/>
      <w:marBottom w:val="0"/>
      <w:divBdr>
        <w:top w:val="none" w:sz="0" w:space="0" w:color="auto"/>
        <w:left w:val="none" w:sz="0" w:space="0" w:color="auto"/>
        <w:bottom w:val="none" w:sz="0" w:space="0" w:color="auto"/>
        <w:right w:val="none" w:sz="0" w:space="0" w:color="auto"/>
      </w:divBdr>
    </w:div>
    <w:div w:id="203519355">
      <w:bodyDiv w:val="1"/>
      <w:marLeft w:val="0"/>
      <w:marRight w:val="0"/>
      <w:marTop w:val="0"/>
      <w:marBottom w:val="0"/>
      <w:divBdr>
        <w:top w:val="none" w:sz="0" w:space="0" w:color="auto"/>
        <w:left w:val="none" w:sz="0" w:space="0" w:color="auto"/>
        <w:bottom w:val="none" w:sz="0" w:space="0" w:color="auto"/>
        <w:right w:val="none" w:sz="0" w:space="0" w:color="auto"/>
      </w:divBdr>
    </w:div>
    <w:div w:id="203560733">
      <w:bodyDiv w:val="1"/>
      <w:marLeft w:val="0"/>
      <w:marRight w:val="0"/>
      <w:marTop w:val="0"/>
      <w:marBottom w:val="0"/>
      <w:divBdr>
        <w:top w:val="none" w:sz="0" w:space="0" w:color="auto"/>
        <w:left w:val="none" w:sz="0" w:space="0" w:color="auto"/>
        <w:bottom w:val="none" w:sz="0" w:space="0" w:color="auto"/>
        <w:right w:val="none" w:sz="0" w:space="0" w:color="auto"/>
      </w:divBdr>
    </w:div>
    <w:div w:id="203561142">
      <w:bodyDiv w:val="1"/>
      <w:marLeft w:val="0"/>
      <w:marRight w:val="0"/>
      <w:marTop w:val="0"/>
      <w:marBottom w:val="0"/>
      <w:divBdr>
        <w:top w:val="none" w:sz="0" w:space="0" w:color="auto"/>
        <w:left w:val="none" w:sz="0" w:space="0" w:color="auto"/>
        <w:bottom w:val="none" w:sz="0" w:space="0" w:color="auto"/>
        <w:right w:val="none" w:sz="0" w:space="0" w:color="auto"/>
      </w:divBdr>
    </w:div>
    <w:div w:id="203636012">
      <w:bodyDiv w:val="1"/>
      <w:marLeft w:val="0"/>
      <w:marRight w:val="0"/>
      <w:marTop w:val="0"/>
      <w:marBottom w:val="0"/>
      <w:divBdr>
        <w:top w:val="none" w:sz="0" w:space="0" w:color="auto"/>
        <w:left w:val="none" w:sz="0" w:space="0" w:color="auto"/>
        <w:bottom w:val="none" w:sz="0" w:space="0" w:color="auto"/>
        <w:right w:val="none" w:sz="0" w:space="0" w:color="auto"/>
      </w:divBdr>
    </w:div>
    <w:div w:id="203639982">
      <w:bodyDiv w:val="1"/>
      <w:marLeft w:val="0"/>
      <w:marRight w:val="0"/>
      <w:marTop w:val="0"/>
      <w:marBottom w:val="0"/>
      <w:divBdr>
        <w:top w:val="none" w:sz="0" w:space="0" w:color="auto"/>
        <w:left w:val="none" w:sz="0" w:space="0" w:color="auto"/>
        <w:bottom w:val="none" w:sz="0" w:space="0" w:color="auto"/>
        <w:right w:val="none" w:sz="0" w:space="0" w:color="auto"/>
      </w:divBdr>
    </w:div>
    <w:div w:id="203714940">
      <w:bodyDiv w:val="1"/>
      <w:marLeft w:val="0"/>
      <w:marRight w:val="0"/>
      <w:marTop w:val="0"/>
      <w:marBottom w:val="0"/>
      <w:divBdr>
        <w:top w:val="none" w:sz="0" w:space="0" w:color="auto"/>
        <w:left w:val="none" w:sz="0" w:space="0" w:color="auto"/>
        <w:bottom w:val="none" w:sz="0" w:space="0" w:color="auto"/>
        <w:right w:val="none" w:sz="0" w:space="0" w:color="auto"/>
      </w:divBdr>
    </w:div>
    <w:div w:id="203715000">
      <w:bodyDiv w:val="1"/>
      <w:marLeft w:val="0"/>
      <w:marRight w:val="0"/>
      <w:marTop w:val="0"/>
      <w:marBottom w:val="0"/>
      <w:divBdr>
        <w:top w:val="none" w:sz="0" w:space="0" w:color="auto"/>
        <w:left w:val="none" w:sz="0" w:space="0" w:color="auto"/>
        <w:bottom w:val="none" w:sz="0" w:space="0" w:color="auto"/>
        <w:right w:val="none" w:sz="0" w:space="0" w:color="auto"/>
      </w:divBdr>
    </w:div>
    <w:div w:id="203715544">
      <w:bodyDiv w:val="1"/>
      <w:marLeft w:val="0"/>
      <w:marRight w:val="0"/>
      <w:marTop w:val="0"/>
      <w:marBottom w:val="0"/>
      <w:divBdr>
        <w:top w:val="none" w:sz="0" w:space="0" w:color="auto"/>
        <w:left w:val="none" w:sz="0" w:space="0" w:color="auto"/>
        <w:bottom w:val="none" w:sz="0" w:space="0" w:color="auto"/>
        <w:right w:val="none" w:sz="0" w:space="0" w:color="auto"/>
      </w:divBdr>
    </w:div>
    <w:div w:id="203830317">
      <w:bodyDiv w:val="1"/>
      <w:marLeft w:val="0"/>
      <w:marRight w:val="0"/>
      <w:marTop w:val="0"/>
      <w:marBottom w:val="0"/>
      <w:divBdr>
        <w:top w:val="none" w:sz="0" w:space="0" w:color="auto"/>
        <w:left w:val="none" w:sz="0" w:space="0" w:color="auto"/>
        <w:bottom w:val="none" w:sz="0" w:space="0" w:color="auto"/>
        <w:right w:val="none" w:sz="0" w:space="0" w:color="auto"/>
      </w:divBdr>
    </w:div>
    <w:div w:id="203911472">
      <w:bodyDiv w:val="1"/>
      <w:marLeft w:val="0"/>
      <w:marRight w:val="0"/>
      <w:marTop w:val="0"/>
      <w:marBottom w:val="0"/>
      <w:divBdr>
        <w:top w:val="none" w:sz="0" w:space="0" w:color="auto"/>
        <w:left w:val="none" w:sz="0" w:space="0" w:color="auto"/>
        <w:bottom w:val="none" w:sz="0" w:space="0" w:color="auto"/>
        <w:right w:val="none" w:sz="0" w:space="0" w:color="auto"/>
      </w:divBdr>
    </w:div>
    <w:div w:id="203950921">
      <w:bodyDiv w:val="1"/>
      <w:marLeft w:val="0"/>
      <w:marRight w:val="0"/>
      <w:marTop w:val="0"/>
      <w:marBottom w:val="0"/>
      <w:divBdr>
        <w:top w:val="none" w:sz="0" w:space="0" w:color="auto"/>
        <w:left w:val="none" w:sz="0" w:space="0" w:color="auto"/>
        <w:bottom w:val="none" w:sz="0" w:space="0" w:color="auto"/>
        <w:right w:val="none" w:sz="0" w:space="0" w:color="auto"/>
      </w:divBdr>
    </w:div>
    <w:div w:id="204026415">
      <w:bodyDiv w:val="1"/>
      <w:marLeft w:val="0"/>
      <w:marRight w:val="0"/>
      <w:marTop w:val="0"/>
      <w:marBottom w:val="0"/>
      <w:divBdr>
        <w:top w:val="none" w:sz="0" w:space="0" w:color="auto"/>
        <w:left w:val="none" w:sz="0" w:space="0" w:color="auto"/>
        <w:bottom w:val="none" w:sz="0" w:space="0" w:color="auto"/>
        <w:right w:val="none" w:sz="0" w:space="0" w:color="auto"/>
      </w:divBdr>
    </w:div>
    <w:div w:id="204146914">
      <w:bodyDiv w:val="1"/>
      <w:marLeft w:val="0"/>
      <w:marRight w:val="0"/>
      <w:marTop w:val="0"/>
      <w:marBottom w:val="0"/>
      <w:divBdr>
        <w:top w:val="none" w:sz="0" w:space="0" w:color="auto"/>
        <w:left w:val="none" w:sz="0" w:space="0" w:color="auto"/>
        <w:bottom w:val="none" w:sz="0" w:space="0" w:color="auto"/>
        <w:right w:val="none" w:sz="0" w:space="0" w:color="auto"/>
      </w:divBdr>
    </w:div>
    <w:div w:id="204176680">
      <w:bodyDiv w:val="1"/>
      <w:marLeft w:val="0"/>
      <w:marRight w:val="0"/>
      <w:marTop w:val="0"/>
      <w:marBottom w:val="0"/>
      <w:divBdr>
        <w:top w:val="none" w:sz="0" w:space="0" w:color="auto"/>
        <w:left w:val="none" w:sz="0" w:space="0" w:color="auto"/>
        <w:bottom w:val="none" w:sz="0" w:space="0" w:color="auto"/>
        <w:right w:val="none" w:sz="0" w:space="0" w:color="auto"/>
      </w:divBdr>
    </w:div>
    <w:div w:id="204293261">
      <w:bodyDiv w:val="1"/>
      <w:marLeft w:val="0"/>
      <w:marRight w:val="0"/>
      <w:marTop w:val="0"/>
      <w:marBottom w:val="0"/>
      <w:divBdr>
        <w:top w:val="none" w:sz="0" w:space="0" w:color="auto"/>
        <w:left w:val="none" w:sz="0" w:space="0" w:color="auto"/>
        <w:bottom w:val="none" w:sz="0" w:space="0" w:color="auto"/>
        <w:right w:val="none" w:sz="0" w:space="0" w:color="auto"/>
      </w:divBdr>
    </w:div>
    <w:div w:id="204295317">
      <w:bodyDiv w:val="1"/>
      <w:marLeft w:val="0"/>
      <w:marRight w:val="0"/>
      <w:marTop w:val="0"/>
      <w:marBottom w:val="0"/>
      <w:divBdr>
        <w:top w:val="none" w:sz="0" w:space="0" w:color="auto"/>
        <w:left w:val="none" w:sz="0" w:space="0" w:color="auto"/>
        <w:bottom w:val="none" w:sz="0" w:space="0" w:color="auto"/>
        <w:right w:val="none" w:sz="0" w:space="0" w:color="auto"/>
      </w:divBdr>
    </w:div>
    <w:div w:id="204366371">
      <w:bodyDiv w:val="1"/>
      <w:marLeft w:val="0"/>
      <w:marRight w:val="0"/>
      <w:marTop w:val="0"/>
      <w:marBottom w:val="0"/>
      <w:divBdr>
        <w:top w:val="none" w:sz="0" w:space="0" w:color="auto"/>
        <w:left w:val="none" w:sz="0" w:space="0" w:color="auto"/>
        <w:bottom w:val="none" w:sz="0" w:space="0" w:color="auto"/>
        <w:right w:val="none" w:sz="0" w:space="0" w:color="auto"/>
      </w:divBdr>
    </w:div>
    <w:div w:id="204416027">
      <w:bodyDiv w:val="1"/>
      <w:marLeft w:val="0"/>
      <w:marRight w:val="0"/>
      <w:marTop w:val="0"/>
      <w:marBottom w:val="0"/>
      <w:divBdr>
        <w:top w:val="none" w:sz="0" w:space="0" w:color="auto"/>
        <w:left w:val="none" w:sz="0" w:space="0" w:color="auto"/>
        <w:bottom w:val="none" w:sz="0" w:space="0" w:color="auto"/>
        <w:right w:val="none" w:sz="0" w:space="0" w:color="auto"/>
      </w:divBdr>
    </w:div>
    <w:div w:id="204488683">
      <w:bodyDiv w:val="1"/>
      <w:marLeft w:val="0"/>
      <w:marRight w:val="0"/>
      <w:marTop w:val="0"/>
      <w:marBottom w:val="0"/>
      <w:divBdr>
        <w:top w:val="none" w:sz="0" w:space="0" w:color="auto"/>
        <w:left w:val="none" w:sz="0" w:space="0" w:color="auto"/>
        <w:bottom w:val="none" w:sz="0" w:space="0" w:color="auto"/>
        <w:right w:val="none" w:sz="0" w:space="0" w:color="auto"/>
      </w:divBdr>
    </w:div>
    <w:div w:id="204492775">
      <w:bodyDiv w:val="1"/>
      <w:marLeft w:val="0"/>
      <w:marRight w:val="0"/>
      <w:marTop w:val="0"/>
      <w:marBottom w:val="0"/>
      <w:divBdr>
        <w:top w:val="none" w:sz="0" w:space="0" w:color="auto"/>
        <w:left w:val="none" w:sz="0" w:space="0" w:color="auto"/>
        <w:bottom w:val="none" w:sz="0" w:space="0" w:color="auto"/>
        <w:right w:val="none" w:sz="0" w:space="0" w:color="auto"/>
      </w:divBdr>
    </w:div>
    <w:div w:id="204565403">
      <w:bodyDiv w:val="1"/>
      <w:marLeft w:val="0"/>
      <w:marRight w:val="0"/>
      <w:marTop w:val="0"/>
      <w:marBottom w:val="0"/>
      <w:divBdr>
        <w:top w:val="none" w:sz="0" w:space="0" w:color="auto"/>
        <w:left w:val="none" w:sz="0" w:space="0" w:color="auto"/>
        <w:bottom w:val="none" w:sz="0" w:space="0" w:color="auto"/>
        <w:right w:val="none" w:sz="0" w:space="0" w:color="auto"/>
      </w:divBdr>
    </w:div>
    <w:div w:id="204566851">
      <w:bodyDiv w:val="1"/>
      <w:marLeft w:val="0"/>
      <w:marRight w:val="0"/>
      <w:marTop w:val="0"/>
      <w:marBottom w:val="0"/>
      <w:divBdr>
        <w:top w:val="none" w:sz="0" w:space="0" w:color="auto"/>
        <w:left w:val="none" w:sz="0" w:space="0" w:color="auto"/>
        <w:bottom w:val="none" w:sz="0" w:space="0" w:color="auto"/>
        <w:right w:val="none" w:sz="0" w:space="0" w:color="auto"/>
      </w:divBdr>
    </w:div>
    <w:div w:id="204604418">
      <w:bodyDiv w:val="1"/>
      <w:marLeft w:val="0"/>
      <w:marRight w:val="0"/>
      <w:marTop w:val="0"/>
      <w:marBottom w:val="0"/>
      <w:divBdr>
        <w:top w:val="none" w:sz="0" w:space="0" w:color="auto"/>
        <w:left w:val="none" w:sz="0" w:space="0" w:color="auto"/>
        <w:bottom w:val="none" w:sz="0" w:space="0" w:color="auto"/>
        <w:right w:val="none" w:sz="0" w:space="0" w:color="auto"/>
      </w:divBdr>
    </w:div>
    <w:div w:id="204682870">
      <w:bodyDiv w:val="1"/>
      <w:marLeft w:val="0"/>
      <w:marRight w:val="0"/>
      <w:marTop w:val="0"/>
      <w:marBottom w:val="0"/>
      <w:divBdr>
        <w:top w:val="none" w:sz="0" w:space="0" w:color="auto"/>
        <w:left w:val="none" w:sz="0" w:space="0" w:color="auto"/>
        <w:bottom w:val="none" w:sz="0" w:space="0" w:color="auto"/>
        <w:right w:val="none" w:sz="0" w:space="0" w:color="auto"/>
      </w:divBdr>
    </w:div>
    <w:div w:id="204683921">
      <w:bodyDiv w:val="1"/>
      <w:marLeft w:val="0"/>
      <w:marRight w:val="0"/>
      <w:marTop w:val="0"/>
      <w:marBottom w:val="0"/>
      <w:divBdr>
        <w:top w:val="none" w:sz="0" w:space="0" w:color="auto"/>
        <w:left w:val="none" w:sz="0" w:space="0" w:color="auto"/>
        <w:bottom w:val="none" w:sz="0" w:space="0" w:color="auto"/>
        <w:right w:val="none" w:sz="0" w:space="0" w:color="auto"/>
      </w:divBdr>
    </w:div>
    <w:div w:id="204754043">
      <w:bodyDiv w:val="1"/>
      <w:marLeft w:val="0"/>
      <w:marRight w:val="0"/>
      <w:marTop w:val="0"/>
      <w:marBottom w:val="0"/>
      <w:divBdr>
        <w:top w:val="none" w:sz="0" w:space="0" w:color="auto"/>
        <w:left w:val="none" w:sz="0" w:space="0" w:color="auto"/>
        <w:bottom w:val="none" w:sz="0" w:space="0" w:color="auto"/>
        <w:right w:val="none" w:sz="0" w:space="0" w:color="auto"/>
      </w:divBdr>
    </w:div>
    <w:div w:id="204759520">
      <w:bodyDiv w:val="1"/>
      <w:marLeft w:val="0"/>
      <w:marRight w:val="0"/>
      <w:marTop w:val="0"/>
      <w:marBottom w:val="0"/>
      <w:divBdr>
        <w:top w:val="none" w:sz="0" w:space="0" w:color="auto"/>
        <w:left w:val="none" w:sz="0" w:space="0" w:color="auto"/>
        <w:bottom w:val="none" w:sz="0" w:space="0" w:color="auto"/>
        <w:right w:val="none" w:sz="0" w:space="0" w:color="auto"/>
      </w:divBdr>
    </w:div>
    <w:div w:id="204875732">
      <w:bodyDiv w:val="1"/>
      <w:marLeft w:val="0"/>
      <w:marRight w:val="0"/>
      <w:marTop w:val="0"/>
      <w:marBottom w:val="0"/>
      <w:divBdr>
        <w:top w:val="none" w:sz="0" w:space="0" w:color="auto"/>
        <w:left w:val="none" w:sz="0" w:space="0" w:color="auto"/>
        <w:bottom w:val="none" w:sz="0" w:space="0" w:color="auto"/>
        <w:right w:val="none" w:sz="0" w:space="0" w:color="auto"/>
      </w:divBdr>
    </w:div>
    <w:div w:id="204879594">
      <w:bodyDiv w:val="1"/>
      <w:marLeft w:val="0"/>
      <w:marRight w:val="0"/>
      <w:marTop w:val="0"/>
      <w:marBottom w:val="0"/>
      <w:divBdr>
        <w:top w:val="none" w:sz="0" w:space="0" w:color="auto"/>
        <w:left w:val="none" w:sz="0" w:space="0" w:color="auto"/>
        <w:bottom w:val="none" w:sz="0" w:space="0" w:color="auto"/>
        <w:right w:val="none" w:sz="0" w:space="0" w:color="auto"/>
      </w:divBdr>
    </w:div>
    <w:div w:id="204952740">
      <w:bodyDiv w:val="1"/>
      <w:marLeft w:val="0"/>
      <w:marRight w:val="0"/>
      <w:marTop w:val="0"/>
      <w:marBottom w:val="0"/>
      <w:divBdr>
        <w:top w:val="none" w:sz="0" w:space="0" w:color="auto"/>
        <w:left w:val="none" w:sz="0" w:space="0" w:color="auto"/>
        <w:bottom w:val="none" w:sz="0" w:space="0" w:color="auto"/>
        <w:right w:val="none" w:sz="0" w:space="0" w:color="auto"/>
      </w:divBdr>
    </w:div>
    <w:div w:id="204997383">
      <w:bodyDiv w:val="1"/>
      <w:marLeft w:val="0"/>
      <w:marRight w:val="0"/>
      <w:marTop w:val="0"/>
      <w:marBottom w:val="0"/>
      <w:divBdr>
        <w:top w:val="none" w:sz="0" w:space="0" w:color="auto"/>
        <w:left w:val="none" w:sz="0" w:space="0" w:color="auto"/>
        <w:bottom w:val="none" w:sz="0" w:space="0" w:color="auto"/>
        <w:right w:val="none" w:sz="0" w:space="0" w:color="auto"/>
      </w:divBdr>
    </w:div>
    <w:div w:id="205020977">
      <w:bodyDiv w:val="1"/>
      <w:marLeft w:val="0"/>
      <w:marRight w:val="0"/>
      <w:marTop w:val="0"/>
      <w:marBottom w:val="0"/>
      <w:divBdr>
        <w:top w:val="none" w:sz="0" w:space="0" w:color="auto"/>
        <w:left w:val="none" w:sz="0" w:space="0" w:color="auto"/>
        <w:bottom w:val="none" w:sz="0" w:space="0" w:color="auto"/>
        <w:right w:val="none" w:sz="0" w:space="0" w:color="auto"/>
      </w:divBdr>
    </w:div>
    <w:div w:id="205065667">
      <w:bodyDiv w:val="1"/>
      <w:marLeft w:val="0"/>
      <w:marRight w:val="0"/>
      <w:marTop w:val="0"/>
      <w:marBottom w:val="0"/>
      <w:divBdr>
        <w:top w:val="none" w:sz="0" w:space="0" w:color="auto"/>
        <w:left w:val="none" w:sz="0" w:space="0" w:color="auto"/>
        <w:bottom w:val="none" w:sz="0" w:space="0" w:color="auto"/>
        <w:right w:val="none" w:sz="0" w:space="0" w:color="auto"/>
      </w:divBdr>
    </w:div>
    <w:div w:id="205336357">
      <w:bodyDiv w:val="1"/>
      <w:marLeft w:val="0"/>
      <w:marRight w:val="0"/>
      <w:marTop w:val="0"/>
      <w:marBottom w:val="0"/>
      <w:divBdr>
        <w:top w:val="none" w:sz="0" w:space="0" w:color="auto"/>
        <w:left w:val="none" w:sz="0" w:space="0" w:color="auto"/>
        <w:bottom w:val="none" w:sz="0" w:space="0" w:color="auto"/>
        <w:right w:val="none" w:sz="0" w:space="0" w:color="auto"/>
      </w:divBdr>
    </w:div>
    <w:div w:id="205456335">
      <w:bodyDiv w:val="1"/>
      <w:marLeft w:val="0"/>
      <w:marRight w:val="0"/>
      <w:marTop w:val="0"/>
      <w:marBottom w:val="0"/>
      <w:divBdr>
        <w:top w:val="none" w:sz="0" w:space="0" w:color="auto"/>
        <w:left w:val="none" w:sz="0" w:space="0" w:color="auto"/>
        <w:bottom w:val="none" w:sz="0" w:space="0" w:color="auto"/>
        <w:right w:val="none" w:sz="0" w:space="0" w:color="auto"/>
      </w:divBdr>
    </w:div>
    <w:div w:id="205602475">
      <w:bodyDiv w:val="1"/>
      <w:marLeft w:val="0"/>
      <w:marRight w:val="0"/>
      <w:marTop w:val="0"/>
      <w:marBottom w:val="0"/>
      <w:divBdr>
        <w:top w:val="none" w:sz="0" w:space="0" w:color="auto"/>
        <w:left w:val="none" w:sz="0" w:space="0" w:color="auto"/>
        <w:bottom w:val="none" w:sz="0" w:space="0" w:color="auto"/>
        <w:right w:val="none" w:sz="0" w:space="0" w:color="auto"/>
      </w:divBdr>
    </w:div>
    <w:div w:id="205679249">
      <w:bodyDiv w:val="1"/>
      <w:marLeft w:val="0"/>
      <w:marRight w:val="0"/>
      <w:marTop w:val="0"/>
      <w:marBottom w:val="0"/>
      <w:divBdr>
        <w:top w:val="none" w:sz="0" w:space="0" w:color="auto"/>
        <w:left w:val="none" w:sz="0" w:space="0" w:color="auto"/>
        <w:bottom w:val="none" w:sz="0" w:space="0" w:color="auto"/>
        <w:right w:val="none" w:sz="0" w:space="0" w:color="auto"/>
      </w:divBdr>
    </w:div>
    <w:div w:id="205680596">
      <w:bodyDiv w:val="1"/>
      <w:marLeft w:val="0"/>
      <w:marRight w:val="0"/>
      <w:marTop w:val="0"/>
      <w:marBottom w:val="0"/>
      <w:divBdr>
        <w:top w:val="none" w:sz="0" w:space="0" w:color="auto"/>
        <w:left w:val="none" w:sz="0" w:space="0" w:color="auto"/>
        <w:bottom w:val="none" w:sz="0" w:space="0" w:color="auto"/>
        <w:right w:val="none" w:sz="0" w:space="0" w:color="auto"/>
      </w:divBdr>
    </w:div>
    <w:div w:id="205683146">
      <w:bodyDiv w:val="1"/>
      <w:marLeft w:val="0"/>
      <w:marRight w:val="0"/>
      <w:marTop w:val="0"/>
      <w:marBottom w:val="0"/>
      <w:divBdr>
        <w:top w:val="none" w:sz="0" w:space="0" w:color="auto"/>
        <w:left w:val="none" w:sz="0" w:space="0" w:color="auto"/>
        <w:bottom w:val="none" w:sz="0" w:space="0" w:color="auto"/>
        <w:right w:val="none" w:sz="0" w:space="0" w:color="auto"/>
      </w:divBdr>
    </w:div>
    <w:div w:id="205725962">
      <w:bodyDiv w:val="1"/>
      <w:marLeft w:val="0"/>
      <w:marRight w:val="0"/>
      <w:marTop w:val="0"/>
      <w:marBottom w:val="0"/>
      <w:divBdr>
        <w:top w:val="none" w:sz="0" w:space="0" w:color="auto"/>
        <w:left w:val="none" w:sz="0" w:space="0" w:color="auto"/>
        <w:bottom w:val="none" w:sz="0" w:space="0" w:color="auto"/>
        <w:right w:val="none" w:sz="0" w:space="0" w:color="auto"/>
      </w:divBdr>
    </w:div>
    <w:div w:id="205914586">
      <w:bodyDiv w:val="1"/>
      <w:marLeft w:val="0"/>
      <w:marRight w:val="0"/>
      <w:marTop w:val="0"/>
      <w:marBottom w:val="0"/>
      <w:divBdr>
        <w:top w:val="none" w:sz="0" w:space="0" w:color="auto"/>
        <w:left w:val="none" w:sz="0" w:space="0" w:color="auto"/>
        <w:bottom w:val="none" w:sz="0" w:space="0" w:color="auto"/>
        <w:right w:val="none" w:sz="0" w:space="0" w:color="auto"/>
      </w:divBdr>
    </w:div>
    <w:div w:id="205991076">
      <w:bodyDiv w:val="1"/>
      <w:marLeft w:val="0"/>
      <w:marRight w:val="0"/>
      <w:marTop w:val="0"/>
      <w:marBottom w:val="0"/>
      <w:divBdr>
        <w:top w:val="none" w:sz="0" w:space="0" w:color="auto"/>
        <w:left w:val="none" w:sz="0" w:space="0" w:color="auto"/>
        <w:bottom w:val="none" w:sz="0" w:space="0" w:color="auto"/>
        <w:right w:val="none" w:sz="0" w:space="0" w:color="auto"/>
      </w:divBdr>
    </w:div>
    <w:div w:id="206066372">
      <w:bodyDiv w:val="1"/>
      <w:marLeft w:val="0"/>
      <w:marRight w:val="0"/>
      <w:marTop w:val="0"/>
      <w:marBottom w:val="0"/>
      <w:divBdr>
        <w:top w:val="none" w:sz="0" w:space="0" w:color="auto"/>
        <w:left w:val="none" w:sz="0" w:space="0" w:color="auto"/>
        <w:bottom w:val="none" w:sz="0" w:space="0" w:color="auto"/>
        <w:right w:val="none" w:sz="0" w:space="0" w:color="auto"/>
      </w:divBdr>
    </w:div>
    <w:div w:id="206066975">
      <w:bodyDiv w:val="1"/>
      <w:marLeft w:val="0"/>
      <w:marRight w:val="0"/>
      <w:marTop w:val="0"/>
      <w:marBottom w:val="0"/>
      <w:divBdr>
        <w:top w:val="none" w:sz="0" w:space="0" w:color="auto"/>
        <w:left w:val="none" w:sz="0" w:space="0" w:color="auto"/>
        <w:bottom w:val="none" w:sz="0" w:space="0" w:color="auto"/>
        <w:right w:val="none" w:sz="0" w:space="0" w:color="auto"/>
      </w:divBdr>
    </w:div>
    <w:div w:id="206067666">
      <w:bodyDiv w:val="1"/>
      <w:marLeft w:val="0"/>
      <w:marRight w:val="0"/>
      <w:marTop w:val="0"/>
      <w:marBottom w:val="0"/>
      <w:divBdr>
        <w:top w:val="none" w:sz="0" w:space="0" w:color="auto"/>
        <w:left w:val="none" w:sz="0" w:space="0" w:color="auto"/>
        <w:bottom w:val="none" w:sz="0" w:space="0" w:color="auto"/>
        <w:right w:val="none" w:sz="0" w:space="0" w:color="auto"/>
      </w:divBdr>
    </w:div>
    <w:div w:id="206068503">
      <w:bodyDiv w:val="1"/>
      <w:marLeft w:val="0"/>
      <w:marRight w:val="0"/>
      <w:marTop w:val="0"/>
      <w:marBottom w:val="0"/>
      <w:divBdr>
        <w:top w:val="none" w:sz="0" w:space="0" w:color="auto"/>
        <w:left w:val="none" w:sz="0" w:space="0" w:color="auto"/>
        <w:bottom w:val="none" w:sz="0" w:space="0" w:color="auto"/>
        <w:right w:val="none" w:sz="0" w:space="0" w:color="auto"/>
      </w:divBdr>
    </w:div>
    <w:div w:id="206071706">
      <w:bodyDiv w:val="1"/>
      <w:marLeft w:val="0"/>
      <w:marRight w:val="0"/>
      <w:marTop w:val="0"/>
      <w:marBottom w:val="0"/>
      <w:divBdr>
        <w:top w:val="none" w:sz="0" w:space="0" w:color="auto"/>
        <w:left w:val="none" w:sz="0" w:space="0" w:color="auto"/>
        <w:bottom w:val="none" w:sz="0" w:space="0" w:color="auto"/>
        <w:right w:val="none" w:sz="0" w:space="0" w:color="auto"/>
      </w:divBdr>
    </w:div>
    <w:div w:id="206072272">
      <w:bodyDiv w:val="1"/>
      <w:marLeft w:val="0"/>
      <w:marRight w:val="0"/>
      <w:marTop w:val="0"/>
      <w:marBottom w:val="0"/>
      <w:divBdr>
        <w:top w:val="none" w:sz="0" w:space="0" w:color="auto"/>
        <w:left w:val="none" w:sz="0" w:space="0" w:color="auto"/>
        <w:bottom w:val="none" w:sz="0" w:space="0" w:color="auto"/>
        <w:right w:val="none" w:sz="0" w:space="0" w:color="auto"/>
      </w:divBdr>
    </w:div>
    <w:div w:id="206072623">
      <w:bodyDiv w:val="1"/>
      <w:marLeft w:val="0"/>
      <w:marRight w:val="0"/>
      <w:marTop w:val="0"/>
      <w:marBottom w:val="0"/>
      <w:divBdr>
        <w:top w:val="none" w:sz="0" w:space="0" w:color="auto"/>
        <w:left w:val="none" w:sz="0" w:space="0" w:color="auto"/>
        <w:bottom w:val="none" w:sz="0" w:space="0" w:color="auto"/>
        <w:right w:val="none" w:sz="0" w:space="0" w:color="auto"/>
      </w:divBdr>
    </w:div>
    <w:div w:id="206332589">
      <w:bodyDiv w:val="1"/>
      <w:marLeft w:val="0"/>
      <w:marRight w:val="0"/>
      <w:marTop w:val="0"/>
      <w:marBottom w:val="0"/>
      <w:divBdr>
        <w:top w:val="none" w:sz="0" w:space="0" w:color="auto"/>
        <w:left w:val="none" w:sz="0" w:space="0" w:color="auto"/>
        <w:bottom w:val="none" w:sz="0" w:space="0" w:color="auto"/>
        <w:right w:val="none" w:sz="0" w:space="0" w:color="auto"/>
      </w:divBdr>
    </w:div>
    <w:div w:id="206340050">
      <w:bodyDiv w:val="1"/>
      <w:marLeft w:val="0"/>
      <w:marRight w:val="0"/>
      <w:marTop w:val="0"/>
      <w:marBottom w:val="0"/>
      <w:divBdr>
        <w:top w:val="none" w:sz="0" w:space="0" w:color="auto"/>
        <w:left w:val="none" w:sz="0" w:space="0" w:color="auto"/>
        <w:bottom w:val="none" w:sz="0" w:space="0" w:color="auto"/>
        <w:right w:val="none" w:sz="0" w:space="0" w:color="auto"/>
      </w:divBdr>
    </w:div>
    <w:div w:id="206377904">
      <w:bodyDiv w:val="1"/>
      <w:marLeft w:val="0"/>
      <w:marRight w:val="0"/>
      <w:marTop w:val="0"/>
      <w:marBottom w:val="0"/>
      <w:divBdr>
        <w:top w:val="none" w:sz="0" w:space="0" w:color="auto"/>
        <w:left w:val="none" w:sz="0" w:space="0" w:color="auto"/>
        <w:bottom w:val="none" w:sz="0" w:space="0" w:color="auto"/>
        <w:right w:val="none" w:sz="0" w:space="0" w:color="auto"/>
      </w:divBdr>
    </w:div>
    <w:div w:id="206382963">
      <w:bodyDiv w:val="1"/>
      <w:marLeft w:val="0"/>
      <w:marRight w:val="0"/>
      <w:marTop w:val="0"/>
      <w:marBottom w:val="0"/>
      <w:divBdr>
        <w:top w:val="none" w:sz="0" w:space="0" w:color="auto"/>
        <w:left w:val="none" w:sz="0" w:space="0" w:color="auto"/>
        <w:bottom w:val="none" w:sz="0" w:space="0" w:color="auto"/>
        <w:right w:val="none" w:sz="0" w:space="0" w:color="auto"/>
      </w:divBdr>
    </w:div>
    <w:div w:id="206643316">
      <w:bodyDiv w:val="1"/>
      <w:marLeft w:val="0"/>
      <w:marRight w:val="0"/>
      <w:marTop w:val="0"/>
      <w:marBottom w:val="0"/>
      <w:divBdr>
        <w:top w:val="none" w:sz="0" w:space="0" w:color="auto"/>
        <w:left w:val="none" w:sz="0" w:space="0" w:color="auto"/>
        <w:bottom w:val="none" w:sz="0" w:space="0" w:color="auto"/>
        <w:right w:val="none" w:sz="0" w:space="0" w:color="auto"/>
      </w:divBdr>
    </w:div>
    <w:div w:id="206646363">
      <w:bodyDiv w:val="1"/>
      <w:marLeft w:val="0"/>
      <w:marRight w:val="0"/>
      <w:marTop w:val="0"/>
      <w:marBottom w:val="0"/>
      <w:divBdr>
        <w:top w:val="none" w:sz="0" w:space="0" w:color="auto"/>
        <w:left w:val="none" w:sz="0" w:space="0" w:color="auto"/>
        <w:bottom w:val="none" w:sz="0" w:space="0" w:color="auto"/>
        <w:right w:val="none" w:sz="0" w:space="0" w:color="auto"/>
      </w:divBdr>
    </w:div>
    <w:div w:id="206724498">
      <w:bodyDiv w:val="1"/>
      <w:marLeft w:val="0"/>
      <w:marRight w:val="0"/>
      <w:marTop w:val="0"/>
      <w:marBottom w:val="0"/>
      <w:divBdr>
        <w:top w:val="none" w:sz="0" w:space="0" w:color="auto"/>
        <w:left w:val="none" w:sz="0" w:space="0" w:color="auto"/>
        <w:bottom w:val="none" w:sz="0" w:space="0" w:color="auto"/>
        <w:right w:val="none" w:sz="0" w:space="0" w:color="auto"/>
      </w:divBdr>
    </w:div>
    <w:div w:id="206725217">
      <w:bodyDiv w:val="1"/>
      <w:marLeft w:val="0"/>
      <w:marRight w:val="0"/>
      <w:marTop w:val="0"/>
      <w:marBottom w:val="0"/>
      <w:divBdr>
        <w:top w:val="none" w:sz="0" w:space="0" w:color="auto"/>
        <w:left w:val="none" w:sz="0" w:space="0" w:color="auto"/>
        <w:bottom w:val="none" w:sz="0" w:space="0" w:color="auto"/>
        <w:right w:val="none" w:sz="0" w:space="0" w:color="auto"/>
      </w:divBdr>
    </w:div>
    <w:div w:id="206725984">
      <w:bodyDiv w:val="1"/>
      <w:marLeft w:val="0"/>
      <w:marRight w:val="0"/>
      <w:marTop w:val="0"/>
      <w:marBottom w:val="0"/>
      <w:divBdr>
        <w:top w:val="none" w:sz="0" w:space="0" w:color="auto"/>
        <w:left w:val="none" w:sz="0" w:space="0" w:color="auto"/>
        <w:bottom w:val="none" w:sz="0" w:space="0" w:color="auto"/>
        <w:right w:val="none" w:sz="0" w:space="0" w:color="auto"/>
      </w:divBdr>
    </w:div>
    <w:div w:id="206726778">
      <w:bodyDiv w:val="1"/>
      <w:marLeft w:val="0"/>
      <w:marRight w:val="0"/>
      <w:marTop w:val="0"/>
      <w:marBottom w:val="0"/>
      <w:divBdr>
        <w:top w:val="none" w:sz="0" w:space="0" w:color="auto"/>
        <w:left w:val="none" w:sz="0" w:space="0" w:color="auto"/>
        <w:bottom w:val="none" w:sz="0" w:space="0" w:color="auto"/>
        <w:right w:val="none" w:sz="0" w:space="0" w:color="auto"/>
      </w:divBdr>
    </w:div>
    <w:div w:id="206768614">
      <w:bodyDiv w:val="1"/>
      <w:marLeft w:val="0"/>
      <w:marRight w:val="0"/>
      <w:marTop w:val="0"/>
      <w:marBottom w:val="0"/>
      <w:divBdr>
        <w:top w:val="none" w:sz="0" w:space="0" w:color="auto"/>
        <w:left w:val="none" w:sz="0" w:space="0" w:color="auto"/>
        <w:bottom w:val="none" w:sz="0" w:space="0" w:color="auto"/>
        <w:right w:val="none" w:sz="0" w:space="0" w:color="auto"/>
      </w:divBdr>
    </w:div>
    <w:div w:id="207104698">
      <w:bodyDiv w:val="1"/>
      <w:marLeft w:val="0"/>
      <w:marRight w:val="0"/>
      <w:marTop w:val="0"/>
      <w:marBottom w:val="0"/>
      <w:divBdr>
        <w:top w:val="none" w:sz="0" w:space="0" w:color="auto"/>
        <w:left w:val="none" w:sz="0" w:space="0" w:color="auto"/>
        <w:bottom w:val="none" w:sz="0" w:space="0" w:color="auto"/>
        <w:right w:val="none" w:sz="0" w:space="0" w:color="auto"/>
      </w:divBdr>
    </w:div>
    <w:div w:id="207181568">
      <w:bodyDiv w:val="1"/>
      <w:marLeft w:val="0"/>
      <w:marRight w:val="0"/>
      <w:marTop w:val="0"/>
      <w:marBottom w:val="0"/>
      <w:divBdr>
        <w:top w:val="none" w:sz="0" w:space="0" w:color="auto"/>
        <w:left w:val="none" w:sz="0" w:space="0" w:color="auto"/>
        <w:bottom w:val="none" w:sz="0" w:space="0" w:color="auto"/>
        <w:right w:val="none" w:sz="0" w:space="0" w:color="auto"/>
      </w:divBdr>
    </w:div>
    <w:div w:id="207184733">
      <w:bodyDiv w:val="1"/>
      <w:marLeft w:val="0"/>
      <w:marRight w:val="0"/>
      <w:marTop w:val="0"/>
      <w:marBottom w:val="0"/>
      <w:divBdr>
        <w:top w:val="none" w:sz="0" w:space="0" w:color="auto"/>
        <w:left w:val="none" w:sz="0" w:space="0" w:color="auto"/>
        <w:bottom w:val="none" w:sz="0" w:space="0" w:color="auto"/>
        <w:right w:val="none" w:sz="0" w:space="0" w:color="auto"/>
      </w:divBdr>
    </w:div>
    <w:div w:id="207229651">
      <w:bodyDiv w:val="1"/>
      <w:marLeft w:val="0"/>
      <w:marRight w:val="0"/>
      <w:marTop w:val="0"/>
      <w:marBottom w:val="0"/>
      <w:divBdr>
        <w:top w:val="none" w:sz="0" w:space="0" w:color="auto"/>
        <w:left w:val="none" w:sz="0" w:space="0" w:color="auto"/>
        <w:bottom w:val="none" w:sz="0" w:space="0" w:color="auto"/>
        <w:right w:val="none" w:sz="0" w:space="0" w:color="auto"/>
      </w:divBdr>
    </w:div>
    <w:div w:id="207230376">
      <w:bodyDiv w:val="1"/>
      <w:marLeft w:val="0"/>
      <w:marRight w:val="0"/>
      <w:marTop w:val="0"/>
      <w:marBottom w:val="0"/>
      <w:divBdr>
        <w:top w:val="none" w:sz="0" w:space="0" w:color="auto"/>
        <w:left w:val="none" w:sz="0" w:space="0" w:color="auto"/>
        <w:bottom w:val="none" w:sz="0" w:space="0" w:color="auto"/>
        <w:right w:val="none" w:sz="0" w:space="0" w:color="auto"/>
      </w:divBdr>
    </w:div>
    <w:div w:id="207256393">
      <w:bodyDiv w:val="1"/>
      <w:marLeft w:val="0"/>
      <w:marRight w:val="0"/>
      <w:marTop w:val="0"/>
      <w:marBottom w:val="0"/>
      <w:divBdr>
        <w:top w:val="none" w:sz="0" w:space="0" w:color="auto"/>
        <w:left w:val="none" w:sz="0" w:space="0" w:color="auto"/>
        <w:bottom w:val="none" w:sz="0" w:space="0" w:color="auto"/>
        <w:right w:val="none" w:sz="0" w:space="0" w:color="auto"/>
      </w:divBdr>
    </w:div>
    <w:div w:id="207304998">
      <w:bodyDiv w:val="1"/>
      <w:marLeft w:val="0"/>
      <w:marRight w:val="0"/>
      <w:marTop w:val="0"/>
      <w:marBottom w:val="0"/>
      <w:divBdr>
        <w:top w:val="none" w:sz="0" w:space="0" w:color="auto"/>
        <w:left w:val="none" w:sz="0" w:space="0" w:color="auto"/>
        <w:bottom w:val="none" w:sz="0" w:space="0" w:color="auto"/>
        <w:right w:val="none" w:sz="0" w:space="0" w:color="auto"/>
      </w:divBdr>
    </w:div>
    <w:div w:id="207380198">
      <w:bodyDiv w:val="1"/>
      <w:marLeft w:val="0"/>
      <w:marRight w:val="0"/>
      <w:marTop w:val="0"/>
      <w:marBottom w:val="0"/>
      <w:divBdr>
        <w:top w:val="none" w:sz="0" w:space="0" w:color="auto"/>
        <w:left w:val="none" w:sz="0" w:space="0" w:color="auto"/>
        <w:bottom w:val="none" w:sz="0" w:space="0" w:color="auto"/>
        <w:right w:val="none" w:sz="0" w:space="0" w:color="auto"/>
      </w:divBdr>
    </w:div>
    <w:div w:id="207571294">
      <w:bodyDiv w:val="1"/>
      <w:marLeft w:val="0"/>
      <w:marRight w:val="0"/>
      <w:marTop w:val="0"/>
      <w:marBottom w:val="0"/>
      <w:divBdr>
        <w:top w:val="none" w:sz="0" w:space="0" w:color="auto"/>
        <w:left w:val="none" w:sz="0" w:space="0" w:color="auto"/>
        <w:bottom w:val="none" w:sz="0" w:space="0" w:color="auto"/>
        <w:right w:val="none" w:sz="0" w:space="0" w:color="auto"/>
      </w:divBdr>
    </w:div>
    <w:div w:id="207573847">
      <w:bodyDiv w:val="1"/>
      <w:marLeft w:val="0"/>
      <w:marRight w:val="0"/>
      <w:marTop w:val="0"/>
      <w:marBottom w:val="0"/>
      <w:divBdr>
        <w:top w:val="none" w:sz="0" w:space="0" w:color="auto"/>
        <w:left w:val="none" w:sz="0" w:space="0" w:color="auto"/>
        <w:bottom w:val="none" w:sz="0" w:space="0" w:color="auto"/>
        <w:right w:val="none" w:sz="0" w:space="0" w:color="auto"/>
      </w:divBdr>
    </w:div>
    <w:div w:id="207642730">
      <w:bodyDiv w:val="1"/>
      <w:marLeft w:val="0"/>
      <w:marRight w:val="0"/>
      <w:marTop w:val="0"/>
      <w:marBottom w:val="0"/>
      <w:divBdr>
        <w:top w:val="none" w:sz="0" w:space="0" w:color="auto"/>
        <w:left w:val="none" w:sz="0" w:space="0" w:color="auto"/>
        <w:bottom w:val="none" w:sz="0" w:space="0" w:color="auto"/>
        <w:right w:val="none" w:sz="0" w:space="0" w:color="auto"/>
      </w:divBdr>
    </w:div>
    <w:div w:id="207647080">
      <w:bodyDiv w:val="1"/>
      <w:marLeft w:val="0"/>
      <w:marRight w:val="0"/>
      <w:marTop w:val="0"/>
      <w:marBottom w:val="0"/>
      <w:divBdr>
        <w:top w:val="none" w:sz="0" w:space="0" w:color="auto"/>
        <w:left w:val="none" w:sz="0" w:space="0" w:color="auto"/>
        <w:bottom w:val="none" w:sz="0" w:space="0" w:color="auto"/>
        <w:right w:val="none" w:sz="0" w:space="0" w:color="auto"/>
      </w:divBdr>
    </w:div>
    <w:div w:id="207685033">
      <w:bodyDiv w:val="1"/>
      <w:marLeft w:val="0"/>
      <w:marRight w:val="0"/>
      <w:marTop w:val="0"/>
      <w:marBottom w:val="0"/>
      <w:divBdr>
        <w:top w:val="none" w:sz="0" w:space="0" w:color="auto"/>
        <w:left w:val="none" w:sz="0" w:space="0" w:color="auto"/>
        <w:bottom w:val="none" w:sz="0" w:space="0" w:color="auto"/>
        <w:right w:val="none" w:sz="0" w:space="0" w:color="auto"/>
      </w:divBdr>
    </w:div>
    <w:div w:id="207686506">
      <w:bodyDiv w:val="1"/>
      <w:marLeft w:val="0"/>
      <w:marRight w:val="0"/>
      <w:marTop w:val="0"/>
      <w:marBottom w:val="0"/>
      <w:divBdr>
        <w:top w:val="none" w:sz="0" w:space="0" w:color="auto"/>
        <w:left w:val="none" w:sz="0" w:space="0" w:color="auto"/>
        <w:bottom w:val="none" w:sz="0" w:space="0" w:color="auto"/>
        <w:right w:val="none" w:sz="0" w:space="0" w:color="auto"/>
      </w:divBdr>
    </w:div>
    <w:div w:id="207765114">
      <w:bodyDiv w:val="1"/>
      <w:marLeft w:val="0"/>
      <w:marRight w:val="0"/>
      <w:marTop w:val="0"/>
      <w:marBottom w:val="0"/>
      <w:divBdr>
        <w:top w:val="none" w:sz="0" w:space="0" w:color="auto"/>
        <w:left w:val="none" w:sz="0" w:space="0" w:color="auto"/>
        <w:bottom w:val="none" w:sz="0" w:space="0" w:color="auto"/>
        <w:right w:val="none" w:sz="0" w:space="0" w:color="auto"/>
      </w:divBdr>
    </w:div>
    <w:div w:id="207765644">
      <w:bodyDiv w:val="1"/>
      <w:marLeft w:val="0"/>
      <w:marRight w:val="0"/>
      <w:marTop w:val="0"/>
      <w:marBottom w:val="0"/>
      <w:divBdr>
        <w:top w:val="none" w:sz="0" w:space="0" w:color="auto"/>
        <w:left w:val="none" w:sz="0" w:space="0" w:color="auto"/>
        <w:bottom w:val="none" w:sz="0" w:space="0" w:color="auto"/>
        <w:right w:val="none" w:sz="0" w:space="0" w:color="auto"/>
      </w:divBdr>
    </w:div>
    <w:div w:id="207768581">
      <w:bodyDiv w:val="1"/>
      <w:marLeft w:val="0"/>
      <w:marRight w:val="0"/>
      <w:marTop w:val="0"/>
      <w:marBottom w:val="0"/>
      <w:divBdr>
        <w:top w:val="none" w:sz="0" w:space="0" w:color="auto"/>
        <w:left w:val="none" w:sz="0" w:space="0" w:color="auto"/>
        <w:bottom w:val="none" w:sz="0" w:space="0" w:color="auto"/>
        <w:right w:val="none" w:sz="0" w:space="0" w:color="auto"/>
      </w:divBdr>
    </w:div>
    <w:div w:id="207836375">
      <w:bodyDiv w:val="1"/>
      <w:marLeft w:val="0"/>
      <w:marRight w:val="0"/>
      <w:marTop w:val="0"/>
      <w:marBottom w:val="0"/>
      <w:divBdr>
        <w:top w:val="none" w:sz="0" w:space="0" w:color="auto"/>
        <w:left w:val="none" w:sz="0" w:space="0" w:color="auto"/>
        <w:bottom w:val="none" w:sz="0" w:space="0" w:color="auto"/>
        <w:right w:val="none" w:sz="0" w:space="0" w:color="auto"/>
      </w:divBdr>
    </w:div>
    <w:div w:id="207911052">
      <w:bodyDiv w:val="1"/>
      <w:marLeft w:val="0"/>
      <w:marRight w:val="0"/>
      <w:marTop w:val="0"/>
      <w:marBottom w:val="0"/>
      <w:divBdr>
        <w:top w:val="none" w:sz="0" w:space="0" w:color="auto"/>
        <w:left w:val="none" w:sz="0" w:space="0" w:color="auto"/>
        <w:bottom w:val="none" w:sz="0" w:space="0" w:color="auto"/>
        <w:right w:val="none" w:sz="0" w:space="0" w:color="auto"/>
      </w:divBdr>
    </w:div>
    <w:div w:id="207961053">
      <w:bodyDiv w:val="1"/>
      <w:marLeft w:val="0"/>
      <w:marRight w:val="0"/>
      <w:marTop w:val="0"/>
      <w:marBottom w:val="0"/>
      <w:divBdr>
        <w:top w:val="none" w:sz="0" w:space="0" w:color="auto"/>
        <w:left w:val="none" w:sz="0" w:space="0" w:color="auto"/>
        <w:bottom w:val="none" w:sz="0" w:space="0" w:color="auto"/>
        <w:right w:val="none" w:sz="0" w:space="0" w:color="auto"/>
      </w:divBdr>
    </w:div>
    <w:div w:id="208031617">
      <w:bodyDiv w:val="1"/>
      <w:marLeft w:val="0"/>
      <w:marRight w:val="0"/>
      <w:marTop w:val="0"/>
      <w:marBottom w:val="0"/>
      <w:divBdr>
        <w:top w:val="none" w:sz="0" w:space="0" w:color="auto"/>
        <w:left w:val="none" w:sz="0" w:space="0" w:color="auto"/>
        <w:bottom w:val="none" w:sz="0" w:space="0" w:color="auto"/>
        <w:right w:val="none" w:sz="0" w:space="0" w:color="auto"/>
      </w:divBdr>
    </w:div>
    <w:div w:id="208107103">
      <w:bodyDiv w:val="1"/>
      <w:marLeft w:val="0"/>
      <w:marRight w:val="0"/>
      <w:marTop w:val="0"/>
      <w:marBottom w:val="0"/>
      <w:divBdr>
        <w:top w:val="none" w:sz="0" w:space="0" w:color="auto"/>
        <w:left w:val="none" w:sz="0" w:space="0" w:color="auto"/>
        <w:bottom w:val="none" w:sz="0" w:space="0" w:color="auto"/>
        <w:right w:val="none" w:sz="0" w:space="0" w:color="auto"/>
      </w:divBdr>
    </w:div>
    <w:div w:id="208152909">
      <w:bodyDiv w:val="1"/>
      <w:marLeft w:val="0"/>
      <w:marRight w:val="0"/>
      <w:marTop w:val="0"/>
      <w:marBottom w:val="0"/>
      <w:divBdr>
        <w:top w:val="none" w:sz="0" w:space="0" w:color="auto"/>
        <w:left w:val="none" w:sz="0" w:space="0" w:color="auto"/>
        <w:bottom w:val="none" w:sz="0" w:space="0" w:color="auto"/>
        <w:right w:val="none" w:sz="0" w:space="0" w:color="auto"/>
      </w:divBdr>
    </w:div>
    <w:div w:id="208154518">
      <w:bodyDiv w:val="1"/>
      <w:marLeft w:val="0"/>
      <w:marRight w:val="0"/>
      <w:marTop w:val="0"/>
      <w:marBottom w:val="0"/>
      <w:divBdr>
        <w:top w:val="none" w:sz="0" w:space="0" w:color="auto"/>
        <w:left w:val="none" w:sz="0" w:space="0" w:color="auto"/>
        <w:bottom w:val="none" w:sz="0" w:space="0" w:color="auto"/>
        <w:right w:val="none" w:sz="0" w:space="0" w:color="auto"/>
      </w:divBdr>
    </w:div>
    <w:div w:id="208226198">
      <w:bodyDiv w:val="1"/>
      <w:marLeft w:val="0"/>
      <w:marRight w:val="0"/>
      <w:marTop w:val="0"/>
      <w:marBottom w:val="0"/>
      <w:divBdr>
        <w:top w:val="none" w:sz="0" w:space="0" w:color="auto"/>
        <w:left w:val="none" w:sz="0" w:space="0" w:color="auto"/>
        <w:bottom w:val="none" w:sz="0" w:space="0" w:color="auto"/>
        <w:right w:val="none" w:sz="0" w:space="0" w:color="auto"/>
      </w:divBdr>
    </w:div>
    <w:div w:id="208228520">
      <w:bodyDiv w:val="1"/>
      <w:marLeft w:val="0"/>
      <w:marRight w:val="0"/>
      <w:marTop w:val="0"/>
      <w:marBottom w:val="0"/>
      <w:divBdr>
        <w:top w:val="none" w:sz="0" w:space="0" w:color="auto"/>
        <w:left w:val="none" w:sz="0" w:space="0" w:color="auto"/>
        <w:bottom w:val="none" w:sz="0" w:space="0" w:color="auto"/>
        <w:right w:val="none" w:sz="0" w:space="0" w:color="auto"/>
      </w:divBdr>
    </w:div>
    <w:div w:id="208341719">
      <w:bodyDiv w:val="1"/>
      <w:marLeft w:val="0"/>
      <w:marRight w:val="0"/>
      <w:marTop w:val="0"/>
      <w:marBottom w:val="0"/>
      <w:divBdr>
        <w:top w:val="none" w:sz="0" w:space="0" w:color="auto"/>
        <w:left w:val="none" w:sz="0" w:space="0" w:color="auto"/>
        <w:bottom w:val="none" w:sz="0" w:space="0" w:color="auto"/>
        <w:right w:val="none" w:sz="0" w:space="0" w:color="auto"/>
      </w:divBdr>
    </w:div>
    <w:div w:id="208346444">
      <w:bodyDiv w:val="1"/>
      <w:marLeft w:val="0"/>
      <w:marRight w:val="0"/>
      <w:marTop w:val="0"/>
      <w:marBottom w:val="0"/>
      <w:divBdr>
        <w:top w:val="none" w:sz="0" w:space="0" w:color="auto"/>
        <w:left w:val="none" w:sz="0" w:space="0" w:color="auto"/>
        <w:bottom w:val="none" w:sz="0" w:space="0" w:color="auto"/>
        <w:right w:val="none" w:sz="0" w:space="0" w:color="auto"/>
      </w:divBdr>
    </w:div>
    <w:div w:id="208349489">
      <w:bodyDiv w:val="1"/>
      <w:marLeft w:val="0"/>
      <w:marRight w:val="0"/>
      <w:marTop w:val="0"/>
      <w:marBottom w:val="0"/>
      <w:divBdr>
        <w:top w:val="none" w:sz="0" w:space="0" w:color="auto"/>
        <w:left w:val="none" w:sz="0" w:space="0" w:color="auto"/>
        <w:bottom w:val="none" w:sz="0" w:space="0" w:color="auto"/>
        <w:right w:val="none" w:sz="0" w:space="0" w:color="auto"/>
      </w:divBdr>
    </w:div>
    <w:div w:id="208417013">
      <w:bodyDiv w:val="1"/>
      <w:marLeft w:val="0"/>
      <w:marRight w:val="0"/>
      <w:marTop w:val="0"/>
      <w:marBottom w:val="0"/>
      <w:divBdr>
        <w:top w:val="none" w:sz="0" w:space="0" w:color="auto"/>
        <w:left w:val="none" w:sz="0" w:space="0" w:color="auto"/>
        <w:bottom w:val="none" w:sz="0" w:space="0" w:color="auto"/>
        <w:right w:val="none" w:sz="0" w:space="0" w:color="auto"/>
      </w:divBdr>
    </w:div>
    <w:div w:id="208418887">
      <w:bodyDiv w:val="1"/>
      <w:marLeft w:val="0"/>
      <w:marRight w:val="0"/>
      <w:marTop w:val="0"/>
      <w:marBottom w:val="0"/>
      <w:divBdr>
        <w:top w:val="none" w:sz="0" w:space="0" w:color="auto"/>
        <w:left w:val="none" w:sz="0" w:space="0" w:color="auto"/>
        <w:bottom w:val="none" w:sz="0" w:space="0" w:color="auto"/>
        <w:right w:val="none" w:sz="0" w:space="0" w:color="auto"/>
      </w:divBdr>
    </w:div>
    <w:div w:id="208494907">
      <w:bodyDiv w:val="1"/>
      <w:marLeft w:val="0"/>
      <w:marRight w:val="0"/>
      <w:marTop w:val="0"/>
      <w:marBottom w:val="0"/>
      <w:divBdr>
        <w:top w:val="none" w:sz="0" w:space="0" w:color="auto"/>
        <w:left w:val="none" w:sz="0" w:space="0" w:color="auto"/>
        <w:bottom w:val="none" w:sz="0" w:space="0" w:color="auto"/>
        <w:right w:val="none" w:sz="0" w:space="0" w:color="auto"/>
      </w:divBdr>
    </w:div>
    <w:div w:id="208497460">
      <w:bodyDiv w:val="1"/>
      <w:marLeft w:val="0"/>
      <w:marRight w:val="0"/>
      <w:marTop w:val="0"/>
      <w:marBottom w:val="0"/>
      <w:divBdr>
        <w:top w:val="none" w:sz="0" w:space="0" w:color="auto"/>
        <w:left w:val="none" w:sz="0" w:space="0" w:color="auto"/>
        <w:bottom w:val="none" w:sz="0" w:space="0" w:color="auto"/>
        <w:right w:val="none" w:sz="0" w:space="0" w:color="auto"/>
      </w:divBdr>
    </w:div>
    <w:div w:id="208539771">
      <w:bodyDiv w:val="1"/>
      <w:marLeft w:val="0"/>
      <w:marRight w:val="0"/>
      <w:marTop w:val="0"/>
      <w:marBottom w:val="0"/>
      <w:divBdr>
        <w:top w:val="none" w:sz="0" w:space="0" w:color="auto"/>
        <w:left w:val="none" w:sz="0" w:space="0" w:color="auto"/>
        <w:bottom w:val="none" w:sz="0" w:space="0" w:color="auto"/>
        <w:right w:val="none" w:sz="0" w:space="0" w:color="auto"/>
      </w:divBdr>
    </w:div>
    <w:div w:id="208614155">
      <w:bodyDiv w:val="1"/>
      <w:marLeft w:val="0"/>
      <w:marRight w:val="0"/>
      <w:marTop w:val="0"/>
      <w:marBottom w:val="0"/>
      <w:divBdr>
        <w:top w:val="none" w:sz="0" w:space="0" w:color="auto"/>
        <w:left w:val="none" w:sz="0" w:space="0" w:color="auto"/>
        <w:bottom w:val="none" w:sz="0" w:space="0" w:color="auto"/>
        <w:right w:val="none" w:sz="0" w:space="0" w:color="auto"/>
      </w:divBdr>
    </w:div>
    <w:div w:id="208614532">
      <w:bodyDiv w:val="1"/>
      <w:marLeft w:val="0"/>
      <w:marRight w:val="0"/>
      <w:marTop w:val="0"/>
      <w:marBottom w:val="0"/>
      <w:divBdr>
        <w:top w:val="none" w:sz="0" w:space="0" w:color="auto"/>
        <w:left w:val="none" w:sz="0" w:space="0" w:color="auto"/>
        <w:bottom w:val="none" w:sz="0" w:space="0" w:color="auto"/>
        <w:right w:val="none" w:sz="0" w:space="0" w:color="auto"/>
      </w:divBdr>
    </w:div>
    <w:div w:id="208616202">
      <w:bodyDiv w:val="1"/>
      <w:marLeft w:val="0"/>
      <w:marRight w:val="0"/>
      <w:marTop w:val="0"/>
      <w:marBottom w:val="0"/>
      <w:divBdr>
        <w:top w:val="none" w:sz="0" w:space="0" w:color="auto"/>
        <w:left w:val="none" w:sz="0" w:space="0" w:color="auto"/>
        <w:bottom w:val="none" w:sz="0" w:space="0" w:color="auto"/>
        <w:right w:val="none" w:sz="0" w:space="0" w:color="auto"/>
      </w:divBdr>
    </w:div>
    <w:div w:id="208616584">
      <w:bodyDiv w:val="1"/>
      <w:marLeft w:val="0"/>
      <w:marRight w:val="0"/>
      <w:marTop w:val="0"/>
      <w:marBottom w:val="0"/>
      <w:divBdr>
        <w:top w:val="none" w:sz="0" w:space="0" w:color="auto"/>
        <w:left w:val="none" w:sz="0" w:space="0" w:color="auto"/>
        <w:bottom w:val="none" w:sz="0" w:space="0" w:color="auto"/>
        <w:right w:val="none" w:sz="0" w:space="0" w:color="auto"/>
      </w:divBdr>
    </w:div>
    <w:div w:id="208684659">
      <w:bodyDiv w:val="1"/>
      <w:marLeft w:val="0"/>
      <w:marRight w:val="0"/>
      <w:marTop w:val="0"/>
      <w:marBottom w:val="0"/>
      <w:divBdr>
        <w:top w:val="none" w:sz="0" w:space="0" w:color="auto"/>
        <w:left w:val="none" w:sz="0" w:space="0" w:color="auto"/>
        <w:bottom w:val="none" w:sz="0" w:space="0" w:color="auto"/>
        <w:right w:val="none" w:sz="0" w:space="0" w:color="auto"/>
      </w:divBdr>
    </w:div>
    <w:div w:id="208735949">
      <w:bodyDiv w:val="1"/>
      <w:marLeft w:val="0"/>
      <w:marRight w:val="0"/>
      <w:marTop w:val="0"/>
      <w:marBottom w:val="0"/>
      <w:divBdr>
        <w:top w:val="none" w:sz="0" w:space="0" w:color="auto"/>
        <w:left w:val="none" w:sz="0" w:space="0" w:color="auto"/>
        <w:bottom w:val="none" w:sz="0" w:space="0" w:color="auto"/>
        <w:right w:val="none" w:sz="0" w:space="0" w:color="auto"/>
      </w:divBdr>
    </w:div>
    <w:div w:id="208736051">
      <w:bodyDiv w:val="1"/>
      <w:marLeft w:val="0"/>
      <w:marRight w:val="0"/>
      <w:marTop w:val="0"/>
      <w:marBottom w:val="0"/>
      <w:divBdr>
        <w:top w:val="none" w:sz="0" w:space="0" w:color="auto"/>
        <w:left w:val="none" w:sz="0" w:space="0" w:color="auto"/>
        <w:bottom w:val="none" w:sz="0" w:space="0" w:color="auto"/>
        <w:right w:val="none" w:sz="0" w:space="0" w:color="auto"/>
      </w:divBdr>
    </w:div>
    <w:div w:id="208801880">
      <w:bodyDiv w:val="1"/>
      <w:marLeft w:val="0"/>
      <w:marRight w:val="0"/>
      <w:marTop w:val="0"/>
      <w:marBottom w:val="0"/>
      <w:divBdr>
        <w:top w:val="none" w:sz="0" w:space="0" w:color="auto"/>
        <w:left w:val="none" w:sz="0" w:space="0" w:color="auto"/>
        <w:bottom w:val="none" w:sz="0" w:space="0" w:color="auto"/>
        <w:right w:val="none" w:sz="0" w:space="0" w:color="auto"/>
      </w:divBdr>
    </w:div>
    <w:div w:id="208880640">
      <w:bodyDiv w:val="1"/>
      <w:marLeft w:val="0"/>
      <w:marRight w:val="0"/>
      <w:marTop w:val="0"/>
      <w:marBottom w:val="0"/>
      <w:divBdr>
        <w:top w:val="none" w:sz="0" w:space="0" w:color="auto"/>
        <w:left w:val="none" w:sz="0" w:space="0" w:color="auto"/>
        <w:bottom w:val="none" w:sz="0" w:space="0" w:color="auto"/>
        <w:right w:val="none" w:sz="0" w:space="0" w:color="auto"/>
      </w:divBdr>
    </w:div>
    <w:div w:id="208958952">
      <w:bodyDiv w:val="1"/>
      <w:marLeft w:val="0"/>
      <w:marRight w:val="0"/>
      <w:marTop w:val="0"/>
      <w:marBottom w:val="0"/>
      <w:divBdr>
        <w:top w:val="none" w:sz="0" w:space="0" w:color="auto"/>
        <w:left w:val="none" w:sz="0" w:space="0" w:color="auto"/>
        <w:bottom w:val="none" w:sz="0" w:space="0" w:color="auto"/>
        <w:right w:val="none" w:sz="0" w:space="0" w:color="auto"/>
      </w:divBdr>
    </w:div>
    <w:div w:id="209001630">
      <w:bodyDiv w:val="1"/>
      <w:marLeft w:val="0"/>
      <w:marRight w:val="0"/>
      <w:marTop w:val="0"/>
      <w:marBottom w:val="0"/>
      <w:divBdr>
        <w:top w:val="none" w:sz="0" w:space="0" w:color="auto"/>
        <w:left w:val="none" w:sz="0" w:space="0" w:color="auto"/>
        <w:bottom w:val="none" w:sz="0" w:space="0" w:color="auto"/>
        <w:right w:val="none" w:sz="0" w:space="0" w:color="auto"/>
      </w:divBdr>
    </w:div>
    <w:div w:id="209071702">
      <w:bodyDiv w:val="1"/>
      <w:marLeft w:val="0"/>
      <w:marRight w:val="0"/>
      <w:marTop w:val="0"/>
      <w:marBottom w:val="0"/>
      <w:divBdr>
        <w:top w:val="none" w:sz="0" w:space="0" w:color="auto"/>
        <w:left w:val="none" w:sz="0" w:space="0" w:color="auto"/>
        <w:bottom w:val="none" w:sz="0" w:space="0" w:color="auto"/>
        <w:right w:val="none" w:sz="0" w:space="0" w:color="auto"/>
      </w:divBdr>
    </w:div>
    <w:div w:id="209072823">
      <w:bodyDiv w:val="1"/>
      <w:marLeft w:val="0"/>
      <w:marRight w:val="0"/>
      <w:marTop w:val="0"/>
      <w:marBottom w:val="0"/>
      <w:divBdr>
        <w:top w:val="none" w:sz="0" w:space="0" w:color="auto"/>
        <w:left w:val="none" w:sz="0" w:space="0" w:color="auto"/>
        <w:bottom w:val="none" w:sz="0" w:space="0" w:color="auto"/>
        <w:right w:val="none" w:sz="0" w:space="0" w:color="auto"/>
      </w:divBdr>
    </w:div>
    <w:div w:id="209077112">
      <w:bodyDiv w:val="1"/>
      <w:marLeft w:val="0"/>
      <w:marRight w:val="0"/>
      <w:marTop w:val="0"/>
      <w:marBottom w:val="0"/>
      <w:divBdr>
        <w:top w:val="none" w:sz="0" w:space="0" w:color="auto"/>
        <w:left w:val="none" w:sz="0" w:space="0" w:color="auto"/>
        <w:bottom w:val="none" w:sz="0" w:space="0" w:color="auto"/>
        <w:right w:val="none" w:sz="0" w:space="0" w:color="auto"/>
      </w:divBdr>
    </w:div>
    <w:div w:id="209268637">
      <w:bodyDiv w:val="1"/>
      <w:marLeft w:val="0"/>
      <w:marRight w:val="0"/>
      <w:marTop w:val="0"/>
      <w:marBottom w:val="0"/>
      <w:divBdr>
        <w:top w:val="none" w:sz="0" w:space="0" w:color="auto"/>
        <w:left w:val="none" w:sz="0" w:space="0" w:color="auto"/>
        <w:bottom w:val="none" w:sz="0" w:space="0" w:color="auto"/>
        <w:right w:val="none" w:sz="0" w:space="0" w:color="auto"/>
      </w:divBdr>
    </w:div>
    <w:div w:id="209388105">
      <w:bodyDiv w:val="1"/>
      <w:marLeft w:val="0"/>
      <w:marRight w:val="0"/>
      <w:marTop w:val="0"/>
      <w:marBottom w:val="0"/>
      <w:divBdr>
        <w:top w:val="none" w:sz="0" w:space="0" w:color="auto"/>
        <w:left w:val="none" w:sz="0" w:space="0" w:color="auto"/>
        <w:bottom w:val="none" w:sz="0" w:space="0" w:color="auto"/>
        <w:right w:val="none" w:sz="0" w:space="0" w:color="auto"/>
      </w:divBdr>
    </w:div>
    <w:div w:id="209459495">
      <w:bodyDiv w:val="1"/>
      <w:marLeft w:val="0"/>
      <w:marRight w:val="0"/>
      <w:marTop w:val="0"/>
      <w:marBottom w:val="0"/>
      <w:divBdr>
        <w:top w:val="none" w:sz="0" w:space="0" w:color="auto"/>
        <w:left w:val="none" w:sz="0" w:space="0" w:color="auto"/>
        <w:bottom w:val="none" w:sz="0" w:space="0" w:color="auto"/>
        <w:right w:val="none" w:sz="0" w:space="0" w:color="auto"/>
      </w:divBdr>
    </w:div>
    <w:div w:id="209539788">
      <w:bodyDiv w:val="1"/>
      <w:marLeft w:val="0"/>
      <w:marRight w:val="0"/>
      <w:marTop w:val="0"/>
      <w:marBottom w:val="0"/>
      <w:divBdr>
        <w:top w:val="none" w:sz="0" w:space="0" w:color="auto"/>
        <w:left w:val="none" w:sz="0" w:space="0" w:color="auto"/>
        <w:bottom w:val="none" w:sz="0" w:space="0" w:color="auto"/>
        <w:right w:val="none" w:sz="0" w:space="0" w:color="auto"/>
      </w:divBdr>
    </w:div>
    <w:div w:id="209612338">
      <w:bodyDiv w:val="1"/>
      <w:marLeft w:val="0"/>
      <w:marRight w:val="0"/>
      <w:marTop w:val="0"/>
      <w:marBottom w:val="0"/>
      <w:divBdr>
        <w:top w:val="none" w:sz="0" w:space="0" w:color="auto"/>
        <w:left w:val="none" w:sz="0" w:space="0" w:color="auto"/>
        <w:bottom w:val="none" w:sz="0" w:space="0" w:color="auto"/>
        <w:right w:val="none" w:sz="0" w:space="0" w:color="auto"/>
      </w:divBdr>
    </w:div>
    <w:div w:id="209731446">
      <w:bodyDiv w:val="1"/>
      <w:marLeft w:val="0"/>
      <w:marRight w:val="0"/>
      <w:marTop w:val="0"/>
      <w:marBottom w:val="0"/>
      <w:divBdr>
        <w:top w:val="none" w:sz="0" w:space="0" w:color="auto"/>
        <w:left w:val="none" w:sz="0" w:space="0" w:color="auto"/>
        <w:bottom w:val="none" w:sz="0" w:space="0" w:color="auto"/>
        <w:right w:val="none" w:sz="0" w:space="0" w:color="auto"/>
      </w:divBdr>
    </w:div>
    <w:div w:id="209731509">
      <w:bodyDiv w:val="1"/>
      <w:marLeft w:val="0"/>
      <w:marRight w:val="0"/>
      <w:marTop w:val="0"/>
      <w:marBottom w:val="0"/>
      <w:divBdr>
        <w:top w:val="none" w:sz="0" w:space="0" w:color="auto"/>
        <w:left w:val="none" w:sz="0" w:space="0" w:color="auto"/>
        <w:bottom w:val="none" w:sz="0" w:space="0" w:color="auto"/>
        <w:right w:val="none" w:sz="0" w:space="0" w:color="auto"/>
      </w:divBdr>
    </w:div>
    <w:div w:id="209731790">
      <w:bodyDiv w:val="1"/>
      <w:marLeft w:val="0"/>
      <w:marRight w:val="0"/>
      <w:marTop w:val="0"/>
      <w:marBottom w:val="0"/>
      <w:divBdr>
        <w:top w:val="none" w:sz="0" w:space="0" w:color="auto"/>
        <w:left w:val="none" w:sz="0" w:space="0" w:color="auto"/>
        <w:bottom w:val="none" w:sz="0" w:space="0" w:color="auto"/>
        <w:right w:val="none" w:sz="0" w:space="0" w:color="auto"/>
      </w:divBdr>
    </w:div>
    <w:div w:id="209807289">
      <w:bodyDiv w:val="1"/>
      <w:marLeft w:val="0"/>
      <w:marRight w:val="0"/>
      <w:marTop w:val="0"/>
      <w:marBottom w:val="0"/>
      <w:divBdr>
        <w:top w:val="none" w:sz="0" w:space="0" w:color="auto"/>
        <w:left w:val="none" w:sz="0" w:space="0" w:color="auto"/>
        <w:bottom w:val="none" w:sz="0" w:space="0" w:color="auto"/>
        <w:right w:val="none" w:sz="0" w:space="0" w:color="auto"/>
      </w:divBdr>
    </w:div>
    <w:div w:id="209847823">
      <w:bodyDiv w:val="1"/>
      <w:marLeft w:val="0"/>
      <w:marRight w:val="0"/>
      <w:marTop w:val="0"/>
      <w:marBottom w:val="0"/>
      <w:divBdr>
        <w:top w:val="none" w:sz="0" w:space="0" w:color="auto"/>
        <w:left w:val="none" w:sz="0" w:space="0" w:color="auto"/>
        <w:bottom w:val="none" w:sz="0" w:space="0" w:color="auto"/>
        <w:right w:val="none" w:sz="0" w:space="0" w:color="auto"/>
      </w:divBdr>
    </w:div>
    <w:div w:id="209878421">
      <w:bodyDiv w:val="1"/>
      <w:marLeft w:val="0"/>
      <w:marRight w:val="0"/>
      <w:marTop w:val="0"/>
      <w:marBottom w:val="0"/>
      <w:divBdr>
        <w:top w:val="none" w:sz="0" w:space="0" w:color="auto"/>
        <w:left w:val="none" w:sz="0" w:space="0" w:color="auto"/>
        <w:bottom w:val="none" w:sz="0" w:space="0" w:color="auto"/>
        <w:right w:val="none" w:sz="0" w:space="0" w:color="auto"/>
      </w:divBdr>
    </w:div>
    <w:div w:id="209996715">
      <w:bodyDiv w:val="1"/>
      <w:marLeft w:val="0"/>
      <w:marRight w:val="0"/>
      <w:marTop w:val="0"/>
      <w:marBottom w:val="0"/>
      <w:divBdr>
        <w:top w:val="none" w:sz="0" w:space="0" w:color="auto"/>
        <w:left w:val="none" w:sz="0" w:space="0" w:color="auto"/>
        <w:bottom w:val="none" w:sz="0" w:space="0" w:color="auto"/>
        <w:right w:val="none" w:sz="0" w:space="0" w:color="auto"/>
      </w:divBdr>
    </w:div>
    <w:div w:id="210075372">
      <w:bodyDiv w:val="1"/>
      <w:marLeft w:val="0"/>
      <w:marRight w:val="0"/>
      <w:marTop w:val="0"/>
      <w:marBottom w:val="0"/>
      <w:divBdr>
        <w:top w:val="none" w:sz="0" w:space="0" w:color="auto"/>
        <w:left w:val="none" w:sz="0" w:space="0" w:color="auto"/>
        <w:bottom w:val="none" w:sz="0" w:space="0" w:color="auto"/>
        <w:right w:val="none" w:sz="0" w:space="0" w:color="auto"/>
      </w:divBdr>
    </w:div>
    <w:div w:id="210189794">
      <w:bodyDiv w:val="1"/>
      <w:marLeft w:val="0"/>
      <w:marRight w:val="0"/>
      <w:marTop w:val="0"/>
      <w:marBottom w:val="0"/>
      <w:divBdr>
        <w:top w:val="none" w:sz="0" w:space="0" w:color="auto"/>
        <w:left w:val="none" w:sz="0" w:space="0" w:color="auto"/>
        <w:bottom w:val="none" w:sz="0" w:space="0" w:color="auto"/>
        <w:right w:val="none" w:sz="0" w:space="0" w:color="auto"/>
      </w:divBdr>
    </w:div>
    <w:div w:id="210195206">
      <w:bodyDiv w:val="1"/>
      <w:marLeft w:val="0"/>
      <w:marRight w:val="0"/>
      <w:marTop w:val="0"/>
      <w:marBottom w:val="0"/>
      <w:divBdr>
        <w:top w:val="none" w:sz="0" w:space="0" w:color="auto"/>
        <w:left w:val="none" w:sz="0" w:space="0" w:color="auto"/>
        <w:bottom w:val="none" w:sz="0" w:space="0" w:color="auto"/>
        <w:right w:val="none" w:sz="0" w:space="0" w:color="auto"/>
      </w:divBdr>
    </w:div>
    <w:div w:id="210503730">
      <w:bodyDiv w:val="1"/>
      <w:marLeft w:val="0"/>
      <w:marRight w:val="0"/>
      <w:marTop w:val="0"/>
      <w:marBottom w:val="0"/>
      <w:divBdr>
        <w:top w:val="none" w:sz="0" w:space="0" w:color="auto"/>
        <w:left w:val="none" w:sz="0" w:space="0" w:color="auto"/>
        <w:bottom w:val="none" w:sz="0" w:space="0" w:color="auto"/>
        <w:right w:val="none" w:sz="0" w:space="0" w:color="auto"/>
      </w:divBdr>
    </w:div>
    <w:div w:id="210575624">
      <w:bodyDiv w:val="1"/>
      <w:marLeft w:val="0"/>
      <w:marRight w:val="0"/>
      <w:marTop w:val="0"/>
      <w:marBottom w:val="0"/>
      <w:divBdr>
        <w:top w:val="none" w:sz="0" w:space="0" w:color="auto"/>
        <w:left w:val="none" w:sz="0" w:space="0" w:color="auto"/>
        <w:bottom w:val="none" w:sz="0" w:space="0" w:color="auto"/>
        <w:right w:val="none" w:sz="0" w:space="0" w:color="auto"/>
      </w:divBdr>
    </w:div>
    <w:div w:id="210578525">
      <w:bodyDiv w:val="1"/>
      <w:marLeft w:val="0"/>
      <w:marRight w:val="0"/>
      <w:marTop w:val="0"/>
      <w:marBottom w:val="0"/>
      <w:divBdr>
        <w:top w:val="none" w:sz="0" w:space="0" w:color="auto"/>
        <w:left w:val="none" w:sz="0" w:space="0" w:color="auto"/>
        <w:bottom w:val="none" w:sz="0" w:space="0" w:color="auto"/>
        <w:right w:val="none" w:sz="0" w:space="0" w:color="auto"/>
      </w:divBdr>
    </w:div>
    <w:div w:id="210650154">
      <w:bodyDiv w:val="1"/>
      <w:marLeft w:val="0"/>
      <w:marRight w:val="0"/>
      <w:marTop w:val="0"/>
      <w:marBottom w:val="0"/>
      <w:divBdr>
        <w:top w:val="none" w:sz="0" w:space="0" w:color="auto"/>
        <w:left w:val="none" w:sz="0" w:space="0" w:color="auto"/>
        <w:bottom w:val="none" w:sz="0" w:space="0" w:color="auto"/>
        <w:right w:val="none" w:sz="0" w:space="0" w:color="auto"/>
      </w:divBdr>
    </w:div>
    <w:div w:id="210725975">
      <w:bodyDiv w:val="1"/>
      <w:marLeft w:val="0"/>
      <w:marRight w:val="0"/>
      <w:marTop w:val="0"/>
      <w:marBottom w:val="0"/>
      <w:divBdr>
        <w:top w:val="none" w:sz="0" w:space="0" w:color="auto"/>
        <w:left w:val="none" w:sz="0" w:space="0" w:color="auto"/>
        <w:bottom w:val="none" w:sz="0" w:space="0" w:color="auto"/>
        <w:right w:val="none" w:sz="0" w:space="0" w:color="auto"/>
      </w:divBdr>
    </w:div>
    <w:div w:id="210775046">
      <w:bodyDiv w:val="1"/>
      <w:marLeft w:val="0"/>
      <w:marRight w:val="0"/>
      <w:marTop w:val="0"/>
      <w:marBottom w:val="0"/>
      <w:divBdr>
        <w:top w:val="none" w:sz="0" w:space="0" w:color="auto"/>
        <w:left w:val="none" w:sz="0" w:space="0" w:color="auto"/>
        <w:bottom w:val="none" w:sz="0" w:space="0" w:color="auto"/>
        <w:right w:val="none" w:sz="0" w:space="0" w:color="auto"/>
      </w:divBdr>
    </w:div>
    <w:div w:id="210775581">
      <w:bodyDiv w:val="1"/>
      <w:marLeft w:val="0"/>
      <w:marRight w:val="0"/>
      <w:marTop w:val="0"/>
      <w:marBottom w:val="0"/>
      <w:divBdr>
        <w:top w:val="none" w:sz="0" w:space="0" w:color="auto"/>
        <w:left w:val="none" w:sz="0" w:space="0" w:color="auto"/>
        <w:bottom w:val="none" w:sz="0" w:space="0" w:color="auto"/>
        <w:right w:val="none" w:sz="0" w:space="0" w:color="auto"/>
      </w:divBdr>
    </w:div>
    <w:div w:id="210843495">
      <w:bodyDiv w:val="1"/>
      <w:marLeft w:val="0"/>
      <w:marRight w:val="0"/>
      <w:marTop w:val="0"/>
      <w:marBottom w:val="0"/>
      <w:divBdr>
        <w:top w:val="none" w:sz="0" w:space="0" w:color="auto"/>
        <w:left w:val="none" w:sz="0" w:space="0" w:color="auto"/>
        <w:bottom w:val="none" w:sz="0" w:space="0" w:color="auto"/>
        <w:right w:val="none" w:sz="0" w:space="0" w:color="auto"/>
      </w:divBdr>
    </w:div>
    <w:div w:id="210845181">
      <w:bodyDiv w:val="1"/>
      <w:marLeft w:val="0"/>
      <w:marRight w:val="0"/>
      <w:marTop w:val="0"/>
      <w:marBottom w:val="0"/>
      <w:divBdr>
        <w:top w:val="none" w:sz="0" w:space="0" w:color="auto"/>
        <w:left w:val="none" w:sz="0" w:space="0" w:color="auto"/>
        <w:bottom w:val="none" w:sz="0" w:space="0" w:color="auto"/>
        <w:right w:val="none" w:sz="0" w:space="0" w:color="auto"/>
      </w:divBdr>
    </w:div>
    <w:div w:id="210920255">
      <w:bodyDiv w:val="1"/>
      <w:marLeft w:val="0"/>
      <w:marRight w:val="0"/>
      <w:marTop w:val="0"/>
      <w:marBottom w:val="0"/>
      <w:divBdr>
        <w:top w:val="none" w:sz="0" w:space="0" w:color="auto"/>
        <w:left w:val="none" w:sz="0" w:space="0" w:color="auto"/>
        <w:bottom w:val="none" w:sz="0" w:space="0" w:color="auto"/>
        <w:right w:val="none" w:sz="0" w:space="0" w:color="auto"/>
      </w:divBdr>
    </w:div>
    <w:div w:id="211163929">
      <w:bodyDiv w:val="1"/>
      <w:marLeft w:val="0"/>
      <w:marRight w:val="0"/>
      <w:marTop w:val="0"/>
      <w:marBottom w:val="0"/>
      <w:divBdr>
        <w:top w:val="none" w:sz="0" w:space="0" w:color="auto"/>
        <w:left w:val="none" w:sz="0" w:space="0" w:color="auto"/>
        <w:bottom w:val="none" w:sz="0" w:space="0" w:color="auto"/>
        <w:right w:val="none" w:sz="0" w:space="0" w:color="auto"/>
      </w:divBdr>
    </w:div>
    <w:div w:id="211232113">
      <w:bodyDiv w:val="1"/>
      <w:marLeft w:val="0"/>
      <w:marRight w:val="0"/>
      <w:marTop w:val="0"/>
      <w:marBottom w:val="0"/>
      <w:divBdr>
        <w:top w:val="none" w:sz="0" w:space="0" w:color="auto"/>
        <w:left w:val="none" w:sz="0" w:space="0" w:color="auto"/>
        <w:bottom w:val="none" w:sz="0" w:space="0" w:color="auto"/>
        <w:right w:val="none" w:sz="0" w:space="0" w:color="auto"/>
      </w:divBdr>
    </w:div>
    <w:div w:id="211235155">
      <w:bodyDiv w:val="1"/>
      <w:marLeft w:val="0"/>
      <w:marRight w:val="0"/>
      <w:marTop w:val="0"/>
      <w:marBottom w:val="0"/>
      <w:divBdr>
        <w:top w:val="none" w:sz="0" w:space="0" w:color="auto"/>
        <w:left w:val="none" w:sz="0" w:space="0" w:color="auto"/>
        <w:bottom w:val="none" w:sz="0" w:space="0" w:color="auto"/>
        <w:right w:val="none" w:sz="0" w:space="0" w:color="auto"/>
      </w:divBdr>
    </w:div>
    <w:div w:id="211306112">
      <w:bodyDiv w:val="1"/>
      <w:marLeft w:val="0"/>
      <w:marRight w:val="0"/>
      <w:marTop w:val="0"/>
      <w:marBottom w:val="0"/>
      <w:divBdr>
        <w:top w:val="none" w:sz="0" w:space="0" w:color="auto"/>
        <w:left w:val="none" w:sz="0" w:space="0" w:color="auto"/>
        <w:bottom w:val="none" w:sz="0" w:space="0" w:color="auto"/>
        <w:right w:val="none" w:sz="0" w:space="0" w:color="auto"/>
      </w:divBdr>
    </w:div>
    <w:div w:id="211307348">
      <w:bodyDiv w:val="1"/>
      <w:marLeft w:val="0"/>
      <w:marRight w:val="0"/>
      <w:marTop w:val="0"/>
      <w:marBottom w:val="0"/>
      <w:divBdr>
        <w:top w:val="none" w:sz="0" w:space="0" w:color="auto"/>
        <w:left w:val="none" w:sz="0" w:space="0" w:color="auto"/>
        <w:bottom w:val="none" w:sz="0" w:space="0" w:color="auto"/>
        <w:right w:val="none" w:sz="0" w:space="0" w:color="auto"/>
      </w:divBdr>
    </w:div>
    <w:div w:id="211312566">
      <w:bodyDiv w:val="1"/>
      <w:marLeft w:val="0"/>
      <w:marRight w:val="0"/>
      <w:marTop w:val="0"/>
      <w:marBottom w:val="0"/>
      <w:divBdr>
        <w:top w:val="none" w:sz="0" w:space="0" w:color="auto"/>
        <w:left w:val="none" w:sz="0" w:space="0" w:color="auto"/>
        <w:bottom w:val="none" w:sz="0" w:space="0" w:color="auto"/>
        <w:right w:val="none" w:sz="0" w:space="0" w:color="auto"/>
      </w:divBdr>
    </w:div>
    <w:div w:id="211424955">
      <w:bodyDiv w:val="1"/>
      <w:marLeft w:val="0"/>
      <w:marRight w:val="0"/>
      <w:marTop w:val="0"/>
      <w:marBottom w:val="0"/>
      <w:divBdr>
        <w:top w:val="none" w:sz="0" w:space="0" w:color="auto"/>
        <w:left w:val="none" w:sz="0" w:space="0" w:color="auto"/>
        <w:bottom w:val="none" w:sz="0" w:space="0" w:color="auto"/>
        <w:right w:val="none" w:sz="0" w:space="0" w:color="auto"/>
      </w:divBdr>
    </w:div>
    <w:div w:id="211426273">
      <w:bodyDiv w:val="1"/>
      <w:marLeft w:val="0"/>
      <w:marRight w:val="0"/>
      <w:marTop w:val="0"/>
      <w:marBottom w:val="0"/>
      <w:divBdr>
        <w:top w:val="none" w:sz="0" w:space="0" w:color="auto"/>
        <w:left w:val="none" w:sz="0" w:space="0" w:color="auto"/>
        <w:bottom w:val="none" w:sz="0" w:space="0" w:color="auto"/>
        <w:right w:val="none" w:sz="0" w:space="0" w:color="auto"/>
      </w:divBdr>
    </w:div>
    <w:div w:id="211501915">
      <w:bodyDiv w:val="1"/>
      <w:marLeft w:val="0"/>
      <w:marRight w:val="0"/>
      <w:marTop w:val="0"/>
      <w:marBottom w:val="0"/>
      <w:divBdr>
        <w:top w:val="none" w:sz="0" w:space="0" w:color="auto"/>
        <w:left w:val="none" w:sz="0" w:space="0" w:color="auto"/>
        <w:bottom w:val="none" w:sz="0" w:space="0" w:color="auto"/>
        <w:right w:val="none" w:sz="0" w:space="0" w:color="auto"/>
      </w:divBdr>
    </w:div>
    <w:div w:id="211575646">
      <w:bodyDiv w:val="1"/>
      <w:marLeft w:val="0"/>
      <w:marRight w:val="0"/>
      <w:marTop w:val="0"/>
      <w:marBottom w:val="0"/>
      <w:divBdr>
        <w:top w:val="none" w:sz="0" w:space="0" w:color="auto"/>
        <w:left w:val="none" w:sz="0" w:space="0" w:color="auto"/>
        <w:bottom w:val="none" w:sz="0" w:space="0" w:color="auto"/>
        <w:right w:val="none" w:sz="0" w:space="0" w:color="auto"/>
      </w:divBdr>
    </w:div>
    <w:div w:id="211622100">
      <w:bodyDiv w:val="1"/>
      <w:marLeft w:val="0"/>
      <w:marRight w:val="0"/>
      <w:marTop w:val="0"/>
      <w:marBottom w:val="0"/>
      <w:divBdr>
        <w:top w:val="none" w:sz="0" w:space="0" w:color="auto"/>
        <w:left w:val="none" w:sz="0" w:space="0" w:color="auto"/>
        <w:bottom w:val="none" w:sz="0" w:space="0" w:color="auto"/>
        <w:right w:val="none" w:sz="0" w:space="0" w:color="auto"/>
      </w:divBdr>
    </w:div>
    <w:div w:id="211694359">
      <w:bodyDiv w:val="1"/>
      <w:marLeft w:val="0"/>
      <w:marRight w:val="0"/>
      <w:marTop w:val="0"/>
      <w:marBottom w:val="0"/>
      <w:divBdr>
        <w:top w:val="none" w:sz="0" w:space="0" w:color="auto"/>
        <w:left w:val="none" w:sz="0" w:space="0" w:color="auto"/>
        <w:bottom w:val="none" w:sz="0" w:space="0" w:color="auto"/>
        <w:right w:val="none" w:sz="0" w:space="0" w:color="auto"/>
      </w:divBdr>
    </w:div>
    <w:div w:id="211700449">
      <w:bodyDiv w:val="1"/>
      <w:marLeft w:val="0"/>
      <w:marRight w:val="0"/>
      <w:marTop w:val="0"/>
      <w:marBottom w:val="0"/>
      <w:divBdr>
        <w:top w:val="none" w:sz="0" w:space="0" w:color="auto"/>
        <w:left w:val="none" w:sz="0" w:space="0" w:color="auto"/>
        <w:bottom w:val="none" w:sz="0" w:space="0" w:color="auto"/>
        <w:right w:val="none" w:sz="0" w:space="0" w:color="auto"/>
      </w:divBdr>
    </w:div>
    <w:div w:id="211768981">
      <w:bodyDiv w:val="1"/>
      <w:marLeft w:val="0"/>
      <w:marRight w:val="0"/>
      <w:marTop w:val="0"/>
      <w:marBottom w:val="0"/>
      <w:divBdr>
        <w:top w:val="none" w:sz="0" w:space="0" w:color="auto"/>
        <w:left w:val="none" w:sz="0" w:space="0" w:color="auto"/>
        <w:bottom w:val="none" w:sz="0" w:space="0" w:color="auto"/>
        <w:right w:val="none" w:sz="0" w:space="0" w:color="auto"/>
      </w:divBdr>
    </w:div>
    <w:div w:id="211892517">
      <w:bodyDiv w:val="1"/>
      <w:marLeft w:val="0"/>
      <w:marRight w:val="0"/>
      <w:marTop w:val="0"/>
      <w:marBottom w:val="0"/>
      <w:divBdr>
        <w:top w:val="none" w:sz="0" w:space="0" w:color="auto"/>
        <w:left w:val="none" w:sz="0" w:space="0" w:color="auto"/>
        <w:bottom w:val="none" w:sz="0" w:space="0" w:color="auto"/>
        <w:right w:val="none" w:sz="0" w:space="0" w:color="auto"/>
      </w:divBdr>
    </w:div>
    <w:div w:id="212153662">
      <w:bodyDiv w:val="1"/>
      <w:marLeft w:val="0"/>
      <w:marRight w:val="0"/>
      <w:marTop w:val="0"/>
      <w:marBottom w:val="0"/>
      <w:divBdr>
        <w:top w:val="none" w:sz="0" w:space="0" w:color="auto"/>
        <w:left w:val="none" w:sz="0" w:space="0" w:color="auto"/>
        <w:bottom w:val="none" w:sz="0" w:space="0" w:color="auto"/>
        <w:right w:val="none" w:sz="0" w:space="0" w:color="auto"/>
      </w:divBdr>
    </w:div>
    <w:div w:id="212154751">
      <w:bodyDiv w:val="1"/>
      <w:marLeft w:val="0"/>
      <w:marRight w:val="0"/>
      <w:marTop w:val="0"/>
      <w:marBottom w:val="0"/>
      <w:divBdr>
        <w:top w:val="none" w:sz="0" w:space="0" w:color="auto"/>
        <w:left w:val="none" w:sz="0" w:space="0" w:color="auto"/>
        <w:bottom w:val="none" w:sz="0" w:space="0" w:color="auto"/>
        <w:right w:val="none" w:sz="0" w:space="0" w:color="auto"/>
      </w:divBdr>
    </w:div>
    <w:div w:id="212157163">
      <w:bodyDiv w:val="1"/>
      <w:marLeft w:val="0"/>
      <w:marRight w:val="0"/>
      <w:marTop w:val="0"/>
      <w:marBottom w:val="0"/>
      <w:divBdr>
        <w:top w:val="none" w:sz="0" w:space="0" w:color="auto"/>
        <w:left w:val="none" w:sz="0" w:space="0" w:color="auto"/>
        <w:bottom w:val="none" w:sz="0" w:space="0" w:color="auto"/>
        <w:right w:val="none" w:sz="0" w:space="0" w:color="auto"/>
      </w:divBdr>
    </w:div>
    <w:div w:id="212281239">
      <w:bodyDiv w:val="1"/>
      <w:marLeft w:val="0"/>
      <w:marRight w:val="0"/>
      <w:marTop w:val="0"/>
      <w:marBottom w:val="0"/>
      <w:divBdr>
        <w:top w:val="none" w:sz="0" w:space="0" w:color="auto"/>
        <w:left w:val="none" w:sz="0" w:space="0" w:color="auto"/>
        <w:bottom w:val="none" w:sz="0" w:space="0" w:color="auto"/>
        <w:right w:val="none" w:sz="0" w:space="0" w:color="auto"/>
      </w:divBdr>
    </w:div>
    <w:div w:id="212352304">
      <w:bodyDiv w:val="1"/>
      <w:marLeft w:val="0"/>
      <w:marRight w:val="0"/>
      <w:marTop w:val="0"/>
      <w:marBottom w:val="0"/>
      <w:divBdr>
        <w:top w:val="none" w:sz="0" w:space="0" w:color="auto"/>
        <w:left w:val="none" w:sz="0" w:space="0" w:color="auto"/>
        <w:bottom w:val="none" w:sz="0" w:space="0" w:color="auto"/>
        <w:right w:val="none" w:sz="0" w:space="0" w:color="auto"/>
      </w:divBdr>
    </w:div>
    <w:div w:id="212355138">
      <w:bodyDiv w:val="1"/>
      <w:marLeft w:val="0"/>
      <w:marRight w:val="0"/>
      <w:marTop w:val="0"/>
      <w:marBottom w:val="0"/>
      <w:divBdr>
        <w:top w:val="none" w:sz="0" w:space="0" w:color="auto"/>
        <w:left w:val="none" w:sz="0" w:space="0" w:color="auto"/>
        <w:bottom w:val="none" w:sz="0" w:space="0" w:color="auto"/>
        <w:right w:val="none" w:sz="0" w:space="0" w:color="auto"/>
      </w:divBdr>
    </w:div>
    <w:div w:id="212422912">
      <w:bodyDiv w:val="1"/>
      <w:marLeft w:val="0"/>
      <w:marRight w:val="0"/>
      <w:marTop w:val="0"/>
      <w:marBottom w:val="0"/>
      <w:divBdr>
        <w:top w:val="none" w:sz="0" w:space="0" w:color="auto"/>
        <w:left w:val="none" w:sz="0" w:space="0" w:color="auto"/>
        <w:bottom w:val="none" w:sz="0" w:space="0" w:color="auto"/>
        <w:right w:val="none" w:sz="0" w:space="0" w:color="auto"/>
      </w:divBdr>
    </w:div>
    <w:div w:id="212474047">
      <w:bodyDiv w:val="1"/>
      <w:marLeft w:val="0"/>
      <w:marRight w:val="0"/>
      <w:marTop w:val="0"/>
      <w:marBottom w:val="0"/>
      <w:divBdr>
        <w:top w:val="none" w:sz="0" w:space="0" w:color="auto"/>
        <w:left w:val="none" w:sz="0" w:space="0" w:color="auto"/>
        <w:bottom w:val="none" w:sz="0" w:space="0" w:color="auto"/>
        <w:right w:val="none" w:sz="0" w:space="0" w:color="auto"/>
      </w:divBdr>
    </w:div>
    <w:div w:id="212540323">
      <w:bodyDiv w:val="1"/>
      <w:marLeft w:val="0"/>
      <w:marRight w:val="0"/>
      <w:marTop w:val="0"/>
      <w:marBottom w:val="0"/>
      <w:divBdr>
        <w:top w:val="none" w:sz="0" w:space="0" w:color="auto"/>
        <w:left w:val="none" w:sz="0" w:space="0" w:color="auto"/>
        <w:bottom w:val="none" w:sz="0" w:space="0" w:color="auto"/>
        <w:right w:val="none" w:sz="0" w:space="0" w:color="auto"/>
      </w:divBdr>
    </w:div>
    <w:div w:id="212540933">
      <w:bodyDiv w:val="1"/>
      <w:marLeft w:val="0"/>
      <w:marRight w:val="0"/>
      <w:marTop w:val="0"/>
      <w:marBottom w:val="0"/>
      <w:divBdr>
        <w:top w:val="none" w:sz="0" w:space="0" w:color="auto"/>
        <w:left w:val="none" w:sz="0" w:space="0" w:color="auto"/>
        <w:bottom w:val="none" w:sz="0" w:space="0" w:color="auto"/>
        <w:right w:val="none" w:sz="0" w:space="0" w:color="auto"/>
      </w:divBdr>
    </w:div>
    <w:div w:id="212544545">
      <w:bodyDiv w:val="1"/>
      <w:marLeft w:val="0"/>
      <w:marRight w:val="0"/>
      <w:marTop w:val="0"/>
      <w:marBottom w:val="0"/>
      <w:divBdr>
        <w:top w:val="none" w:sz="0" w:space="0" w:color="auto"/>
        <w:left w:val="none" w:sz="0" w:space="0" w:color="auto"/>
        <w:bottom w:val="none" w:sz="0" w:space="0" w:color="auto"/>
        <w:right w:val="none" w:sz="0" w:space="0" w:color="auto"/>
      </w:divBdr>
    </w:div>
    <w:div w:id="212544807">
      <w:bodyDiv w:val="1"/>
      <w:marLeft w:val="0"/>
      <w:marRight w:val="0"/>
      <w:marTop w:val="0"/>
      <w:marBottom w:val="0"/>
      <w:divBdr>
        <w:top w:val="none" w:sz="0" w:space="0" w:color="auto"/>
        <w:left w:val="none" w:sz="0" w:space="0" w:color="auto"/>
        <w:bottom w:val="none" w:sz="0" w:space="0" w:color="auto"/>
        <w:right w:val="none" w:sz="0" w:space="0" w:color="auto"/>
      </w:divBdr>
    </w:div>
    <w:div w:id="212619335">
      <w:bodyDiv w:val="1"/>
      <w:marLeft w:val="0"/>
      <w:marRight w:val="0"/>
      <w:marTop w:val="0"/>
      <w:marBottom w:val="0"/>
      <w:divBdr>
        <w:top w:val="none" w:sz="0" w:space="0" w:color="auto"/>
        <w:left w:val="none" w:sz="0" w:space="0" w:color="auto"/>
        <w:bottom w:val="none" w:sz="0" w:space="0" w:color="auto"/>
        <w:right w:val="none" w:sz="0" w:space="0" w:color="auto"/>
      </w:divBdr>
    </w:div>
    <w:div w:id="212667864">
      <w:bodyDiv w:val="1"/>
      <w:marLeft w:val="0"/>
      <w:marRight w:val="0"/>
      <w:marTop w:val="0"/>
      <w:marBottom w:val="0"/>
      <w:divBdr>
        <w:top w:val="none" w:sz="0" w:space="0" w:color="auto"/>
        <w:left w:val="none" w:sz="0" w:space="0" w:color="auto"/>
        <w:bottom w:val="none" w:sz="0" w:space="0" w:color="auto"/>
        <w:right w:val="none" w:sz="0" w:space="0" w:color="auto"/>
      </w:divBdr>
    </w:div>
    <w:div w:id="212812250">
      <w:bodyDiv w:val="1"/>
      <w:marLeft w:val="0"/>
      <w:marRight w:val="0"/>
      <w:marTop w:val="0"/>
      <w:marBottom w:val="0"/>
      <w:divBdr>
        <w:top w:val="none" w:sz="0" w:space="0" w:color="auto"/>
        <w:left w:val="none" w:sz="0" w:space="0" w:color="auto"/>
        <w:bottom w:val="none" w:sz="0" w:space="0" w:color="auto"/>
        <w:right w:val="none" w:sz="0" w:space="0" w:color="auto"/>
      </w:divBdr>
    </w:div>
    <w:div w:id="212814289">
      <w:bodyDiv w:val="1"/>
      <w:marLeft w:val="0"/>
      <w:marRight w:val="0"/>
      <w:marTop w:val="0"/>
      <w:marBottom w:val="0"/>
      <w:divBdr>
        <w:top w:val="none" w:sz="0" w:space="0" w:color="auto"/>
        <w:left w:val="none" w:sz="0" w:space="0" w:color="auto"/>
        <w:bottom w:val="none" w:sz="0" w:space="0" w:color="auto"/>
        <w:right w:val="none" w:sz="0" w:space="0" w:color="auto"/>
      </w:divBdr>
    </w:div>
    <w:div w:id="212892095">
      <w:bodyDiv w:val="1"/>
      <w:marLeft w:val="0"/>
      <w:marRight w:val="0"/>
      <w:marTop w:val="0"/>
      <w:marBottom w:val="0"/>
      <w:divBdr>
        <w:top w:val="none" w:sz="0" w:space="0" w:color="auto"/>
        <w:left w:val="none" w:sz="0" w:space="0" w:color="auto"/>
        <w:bottom w:val="none" w:sz="0" w:space="0" w:color="auto"/>
        <w:right w:val="none" w:sz="0" w:space="0" w:color="auto"/>
      </w:divBdr>
    </w:div>
    <w:div w:id="213005782">
      <w:bodyDiv w:val="1"/>
      <w:marLeft w:val="0"/>
      <w:marRight w:val="0"/>
      <w:marTop w:val="0"/>
      <w:marBottom w:val="0"/>
      <w:divBdr>
        <w:top w:val="none" w:sz="0" w:space="0" w:color="auto"/>
        <w:left w:val="none" w:sz="0" w:space="0" w:color="auto"/>
        <w:bottom w:val="none" w:sz="0" w:space="0" w:color="auto"/>
        <w:right w:val="none" w:sz="0" w:space="0" w:color="auto"/>
      </w:divBdr>
    </w:div>
    <w:div w:id="213083747">
      <w:bodyDiv w:val="1"/>
      <w:marLeft w:val="0"/>
      <w:marRight w:val="0"/>
      <w:marTop w:val="0"/>
      <w:marBottom w:val="0"/>
      <w:divBdr>
        <w:top w:val="none" w:sz="0" w:space="0" w:color="auto"/>
        <w:left w:val="none" w:sz="0" w:space="0" w:color="auto"/>
        <w:bottom w:val="none" w:sz="0" w:space="0" w:color="auto"/>
        <w:right w:val="none" w:sz="0" w:space="0" w:color="auto"/>
      </w:divBdr>
    </w:div>
    <w:div w:id="213154338">
      <w:bodyDiv w:val="1"/>
      <w:marLeft w:val="0"/>
      <w:marRight w:val="0"/>
      <w:marTop w:val="0"/>
      <w:marBottom w:val="0"/>
      <w:divBdr>
        <w:top w:val="none" w:sz="0" w:space="0" w:color="auto"/>
        <w:left w:val="none" w:sz="0" w:space="0" w:color="auto"/>
        <w:bottom w:val="none" w:sz="0" w:space="0" w:color="auto"/>
        <w:right w:val="none" w:sz="0" w:space="0" w:color="auto"/>
      </w:divBdr>
    </w:div>
    <w:div w:id="213197112">
      <w:bodyDiv w:val="1"/>
      <w:marLeft w:val="0"/>
      <w:marRight w:val="0"/>
      <w:marTop w:val="0"/>
      <w:marBottom w:val="0"/>
      <w:divBdr>
        <w:top w:val="none" w:sz="0" w:space="0" w:color="auto"/>
        <w:left w:val="none" w:sz="0" w:space="0" w:color="auto"/>
        <w:bottom w:val="none" w:sz="0" w:space="0" w:color="auto"/>
        <w:right w:val="none" w:sz="0" w:space="0" w:color="auto"/>
      </w:divBdr>
    </w:div>
    <w:div w:id="213204959">
      <w:bodyDiv w:val="1"/>
      <w:marLeft w:val="0"/>
      <w:marRight w:val="0"/>
      <w:marTop w:val="0"/>
      <w:marBottom w:val="0"/>
      <w:divBdr>
        <w:top w:val="none" w:sz="0" w:space="0" w:color="auto"/>
        <w:left w:val="none" w:sz="0" w:space="0" w:color="auto"/>
        <w:bottom w:val="none" w:sz="0" w:space="0" w:color="auto"/>
        <w:right w:val="none" w:sz="0" w:space="0" w:color="auto"/>
      </w:divBdr>
    </w:div>
    <w:div w:id="213388726">
      <w:bodyDiv w:val="1"/>
      <w:marLeft w:val="0"/>
      <w:marRight w:val="0"/>
      <w:marTop w:val="0"/>
      <w:marBottom w:val="0"/>
      <w:divBdr>
        <w:top w:val="none" w:sz="0" w:space="0" w:color="auto"/>
        <w:left w:val="none" w:sz="0" w:space="0" w:color="auto"/>
        <w:bottom w:val="none" w:sz="0" w:space="0" w:color="auto"/>
        <w:right w:val="none" w:sz="0" w:space="0" w:color="auto"/>
      </w:divBdr>
    </w:div>
    <w:div w:id="213389622">
      <w:bodyDiv w:val="1"/>
      <w:marLeft w:val="0"/>
      <w:marRight w:val="0"/>
      <w:marTop w:val="0"/>
      <w:marBottom w:val="0"/>
      <w:divBdr>
        <w:top w:val="none" w:sz="0" w:space="0" w:color="auto"/>
        <w:left w:val="none" w:sz="0" w:space="0" w:color="auto"/>
        <w:bottom w:val="none" w:sz="0" w:space="0" w:color="auto"/>
        <w:right w:val="none" w:sz="0" w:space="0" w:color="auto"/>
      </w:divBdr>
    </w:div>
    <w:div w:id="213583003">
      <w:bodyDiv w:val="1"/>
      <w:marLeft w:val="0"/>
      <w:marRight w:val="0"/>
      <w:marTop w:val="0"/>
      <w:marBottom w:val="0"/>
      <w:divBdr>
        <w:top w:val="none" w:sz="0" w:space="0" w:color="auto"/>
        <w:left w:val="none" w:sz="0" w:space="0" w:color="auto"/>
        <w:bottom w:val="none" w:sz="0" w:space="0" w:color="auto"/>
        <w:right w:val="none" w:sz="0" w:space="0" w:color="auto"/>
      </w:divBdr>
    </w:div>
    <w:div w:id="213661260">
      <w:bodyDiv w:val="1"/>
      <w:marLeft w:val="0"/>
      <w:marRight w:val="0"/>
      <w:marTop w:val="0"/>
      <w:marBottom w:val="0"/>
      <w:divBdr>
        <w:top w:val="none" w:sz="0" w:space="0" w:color="auto"/>
        <w:left w:val="none" w:sz="0" w:space="0" w:color="auto"/>
        <w:bottom w:val="none" w:sz="0" w:space="0" w:color="auto"/>
        <w:right w:val="none" w:sz="0" w:space="0" w:color="auto"/>
      </w:divBdr>
    </w:div>
    <w:div w:id="213741791">
      <w:bodyDiv w:val="1"/>
      <w:marLeft w:val="0"/>
      <w:marRight w:val="0"/>
      <w:marTop w:val="0"/>
      <w:marBottom w:val="0"/>
      <w:divBdr>
        <w:top w:val="none" w:sz="0" w:space="0" w:color="auto"/>
        <w:left w:val="none" w:sz="0" w:space="0" w:color="auto"/>
        <w:bottom w:val="none" w:sz="0" w:space="0" w:color="auto"/>
        <w:right w:val="none" w:sz="0" w:space="0" w:color="auto"/>
      </w:divBdr>
    </w:div>
    <w:div w:id="213779061">
      <w:bodyDiv w:val="1"/>
      <w:marLeft w:val="0"/>
      <w:marRight w:val="0"/>
      <w:marTop w:val="0"/>
      <w:marBottom w:val="0"/>
      <w:divBdr>
        <w:top w:val="none" w:sz="0" w:space="0" w:color="auto"/>
        <w:left w:val="none" w:sz="0" w:space="0" w:color="auto"/>
        <w:bottom w:val="none" w:sz="0" w:space="0" w:color="auto"/>
        <w:right w:val="none" w:sz="0" w:space="0" w:color="auto"/>
      </w:divBdr>
    </w:div>
    <w:div w:id="213929860">
      <w:bodyDiv w:val="1"/>
      <w:marLeft w:val="0"/>
      <w:marRight w:val="0"/>
      <w:marTop w:val="0"/>
      <w:marBottom w:val="0"/>
      <w:divBdr>
        <w:top w:val="none" w:sz="0" w:space="0" w:color="auto"/>
        <w:left w:val="none" w:sz="0" w:space="0" w:color="auto"/>
        <w:bottom w:val="none" w:sz="0" w:space="0" w:color="auto"/>
        <w:right w:val="none" w:sz="0" w:space="0" w:color="auto"/>
      </w:divBdr>
    </w:div>
    <w:div w:id="214005991">
      <w:bodyDiv w:val="1"/>
      <w:marLeft w:val="0"/>
      <w:marRight w:val="0"/>
      <w:marTop w:val="0"/>
      <w:marBottom w:val="0"/>
      <w:divBdr>
        <w:top w:val="none" w:sz="0" w:space="0" w:color="auto"/>
        <w:left w:val="none" w:sz="0" w:space="0" w:color="auto"/>
        <w:bottom w:val="none" w:sz="0" w:space="0" w:color="auto"/>
        <w:right w:val="none" w:sz="0" w:space="0" w:color="auto"/>
      </w:divBdr>
    </w:div>
    <w:div w:id="214047960">
      <w:bodyDiv w:val="1"/>
      <w:marLeft w:val="0"/>
      <w:marRight w:val="0"/>
      <w:marTop w:val="0"/>
      <w:marBottom w:val="0"/>
      <w:divBdr>
        <w:top w:val="none" w:sz="0" w:space="0" w:color="auto"/>
        <w:left w:val="none" w:sz="0" w:space="0" w:color="auto"/>
        <w:bottom w:val="none" w:sz="0" w:space="0" w:color="auto"/>
        <w:right w:val="none" w:sz="0" w:space="0" w:color="auto"/>
      </w:divBdr>
    </w:div>
    <w:div w:id="214194980">
      <w:bodyDiv w:val="1"/>
      <w:marLeft w:val="0"/>
      <w:marRight w:val="0"/>
      <w:marTop w:val="0"/>
      <w:marBottom w:val="0"/>
      <w:divBdr>
        <w:top w:val="none" w:sz="0" w:space="0" w:color="auto"/>
        <w:left w:val="none" w:sz="0" w:space="0" w:color="auto"/>
        <w:bottom w:val="none" w:sz="0" w:space="0" w:color="auto"/>
        <w:right w:val="none" w:sz="0" w:space="0" w:color="auto"/>
      </w:divBdr>
    </w:div>
    <w:div w:id="214242368">
      <w:bodyDiv w:val="1"/>
      <w:marLeft w:val="0"/>
      <w:marRight w:val="0"/>
      <w:marTop w:val="0"/>
      <w:marBottom w:val="0"/>
      <w:divBdr>
        <w:top w:val="none" w:sz="0" w:space="0" w:color="auto"/>
        <w:left w:val="none" w:sz="0" w:space="0" w:color="auto"/>
        <w:bottom w:val="none" w:sz="0" w:space="0" w:color="auto"/>
        <w:right w:val="none" w:sz="0" w:space="0" w:color="auto"/>
      </w:divBdr>
    </w:div>
    <w:div w:id="214321411">
      <w:bodyDiv w:val="1"/>
      <w:marLeft w:val="0"/>
      <w:marRight w:val="0"/>
      <w:marTop w:val="0"/>
      <w:marBottom w:val="0"/>
      <w:divBdr>
        <w:top w:val="none" w:sz="0" w:space="0" w:color="auto"/>
        <w:left w:val="none" w:sz="0" w:space="0" w:color="auto"/>
        <w:bottom w:val="none" w:sz="0" w:space="0" w:color="auto"/>
        <w:right w:val="none" w:sz="0" w:space="0" w:color="auto"/>
      </w:divBdr>
    </w:div>
    <w:div w:id="214392911">
      <w:bodyDiv w:val="1"/>
      <w:marLeft w:val="0"/>
      <w:marRight w:val="0"/>
      <w:marTop w:val="0"/>
      <w:marBottom w:val="0"/>
      <w:divBdr>
        <w:top w:val="none" w:sz="0" w:space="0" w:color="auto"/>
        <w:left w:val="none" w:sz="0" w:space="0" w:color="auto"/>
        <w:bottom w:val="none" w:sz="0" w:space="0" w:color="auto"/>
        <w:right w:val="none" w:sz="0" w:space="0" w:color="auto"/>
      </w:divBdr>
    </w:div>
    <w:div w:id="214438607">
      <w:bodyDiv w:val="1"/>
      <w:marLeft w:val="0"/>
      <w:marRight w:val="0"/>
      <w:marTop w:val="0"/>
      <w:marBottom w:val="0"/>
      <w:divBdr>
        <w:top w:val="none" w:sz="0" w:space="0" w:color="auto"/>
        <w:left w:val="none" w:sz="0" w:space="0" w:color="auto"/>
        <w:bottom w:val="none" w:sz="0" w:space="0" w:color="auto"/>
        <w:right w:val="none" w:sz="0" w:space="0" w:color="auto"/>
      </w:divBdr>
    </w:div>
    <w:div w:id="214507753">
      <w:bodyDiv w:val="1"/>
      <w:marLeft w:val="0"/>
      <w:marRight w:val="0"/>
      <w:marTop w:val="0"/>
      <w:marBottom w:val="0"/>
      <w:divBdr>
        <w:top w:val="none" w:sz="0" w:space="0" w:color="auto"/>
        <w:left w:val="none" w:sz="0" w:space="0" w:color="auto"/>
        <w:bottom w:val="none" w:sz="0" w:space="0" w:color="auto"/>
        <w:right w:val="none" w:sz="0" w:space="0" w:color="auto"/>
      </w:divBdr>
    </w:div>
    <w:div w:id="214509270">
      <w:bodyDiv w:val="1"/>
      <w:marLeft w:val="0"/>
      <w:marRight w:val="0"/>
      <w:marTop w:val="0"/>
      <w:marBottom w:val="0"/>
      <w:divBdr>
        <w:top w:val="none" w:sz="0" w:space="0" w:color="auto"/>
        <w:left w:val="none" w:sz="0" w:space="0" w:color="auto"/>
        <w:bottom w:val="none" w:sz="0" w:space="0" w:color="auto"/>
        <w:right w:val="none" w:sz="0" w:space="0" w:color="auto"/>
      </w:divBdr>
    </w:div>
    <w:div w:id="214515546">
      <w:bodyDiv w:val="1"/>
      <w:marLeft w:val="0"/>
      <w:marRight w:val="0"/>
      <w:marTop w:val="0"/>
      <w:marBottom w:val="0"/>
      <w:divBdr>
        <w:top w:val="none" w:sz="0" w:space="0" w:color="auto"/>
        <w:left w:val="none" w:sz="0" w:space="0" w:color="auto"/>
        <w:bottom w:val="none" w:sz="0" w:space="0" w:color="auto"/>
        <w:right w:val="none" w:sz="0" w:space="0" w:color="auto"/>
      </w:divBdr>
    </w:div>
    <w:div w:id="214661876">
      <w:bodyDiv w:val="1"/>
      <w:marLeft w:val="0"/>
      <w:marRight w:val="0"/>
      <w:marTop w:val="0"/>
      <w:marBottom w:val="0"/>
      <w:divBdr>
        <w:top w:val="none" w:sz="0" w:space="0" w:color="auto"/>
        <w:left w:val="none" w:sz="0" w:space="0" w:color="auto"/>
        <w:bottom w:val="none" w:sz="0" w:space="0" w:color="auto"/>
        <w:right w:val="none" w:sz="0" w:space="0" w:color="auto"/>
      </w:divBdr>
    </w:div>
    <w:div w:id="214704593">
      <w:bodyDiv w:val="1"/>
      <w:marLeft w:val="0"/>
      <w:marRight w:val="0"/>
      <w:marTop w:val="0"/>
      <w:marBottom w:val="0"/>
      <w:divBdr>
        <w:top w:val="none" w:sz="0" w:space="0" w:color="auto"/>
        <w:left w:val="none" w:sz="0" w:space="0" w:color="auto"/>
        <w:bottom w:val="none" w:sz="0" w:space="0" w:color="auto"/>
        <w:right w:val="none" w:sz="0" w:space="0" w:color="auto"/>
      </w:divBdr>
    </w:div>
    <w:div w:id="214707453">
      <w:bodyDiv w:val="1"/>
      <w:marLeft w:val="0"/>
      <w:marRight w:val="0"/>
      <w:marTop w:val="0"/>
      <w:marBottom w:val="0"/>
      <w:divBdr>
        <w:top w:val="none" w:sz="0" w:space="0" w:color="auto"/>
        <w:left w:val="none" w:sz="0" w:space="0" w:color="auto"/>
        <w:bottom w:val="none" w:sz="0" w:space="0" w:color="auto"/>
        <w:right w:val="none" w:sz="0" w:space="0" w:color="auto"/>
      </w:divBdr>
    </w:div>
    <w:div w:id="214850234">
      <w:bodyDiv w:val="1"/>
      <w:marLeft w:val="0"/>
      <w:marRight w:val="0"/>
      <w:marTop w:val="0"/>
      <w:marBottom w:val="0"/>
      <w:divBdr>
        <w:top w:val="none" w:sz="0" w:space="0" w:color="auto"/>
        <w:left w:val="none" w:sz="0" w:space="0" w:color="auto"/>
        <w:bottom w:val="none" w:sz="0" w:space="0" w:color="auto"/>
        <w:right w:val="none" w:sz="0" w:space="0" w:color="auto"/>
      </w:divBdr>
    </w:div>
    <w:div w:id="214857297">
      <w:bodyDiv w:val="1"/>
      <w:marLeft w:val="0"/>
      <w:marRight w:val="0"/>
      <w:marTop w:val="0"/>
      <w:marBottom w:val="0"/>
      <w:divBdr>
        <w:top w:val="none" w:sz="0" w:space="0" w:color="auto"/>
        <w:left w:val="none" w:sz="0" w:space="0" w:color="auto"/>
        <w:bottom w:val="none" w:sz="0" w:space="0" w:color="auto"/>
        <w:right w:val="none" w:sz="0" w:space="0" w:color="auto"/>
      </w:divBdr>
    </w:div>
    <w:div w:id="214859574">
      <w:bodyDiv w:val="1"/>
      <w:marLeft w:val="0"/>
      <w:marRight w:val="0"/>
      <w:marTop w:val="0"/>
      <w:marBottom w:val="0"/>
      <w:divBdr>
        <w:top w:val="none" w:sz="0" w:space="0" w:color="auto"/>
        <w:left w:val="none" w:sz="0" w:space="0" w:color="auto"/>
        <w:bottom w:val="none" w:sz="0" w:space="0" w:color="auto"/>
        <w:right w:val="none" w:sz="0" w:space="0" w:color="auto"/>
      </w:divBdr>
    </w:div>
    <w:div w:id="215044456">
      <w:bodyDiv w:val="1"/>
      <w:marLeft w:val="0"/>
      <w:marRight w:val="0"/>
      <w:marTop w:val="0"/>
      <w:marBottom w:val="0"/>
      <w:divBdr>
        <w:top w:val="none" w:sz="0" w:space="0" w:color="auto"/>
        <w:left w:val="none" w:sz="0" w:space="0" w:color="auto"/>
        <w:bottom w:val="none" w:sz="0" w:space="0" w:color="auto"/>
        <w:right w:val="none" w:sz="0" w:space="0" w:color="auto"/>
      </w:divBdr>
    </w:div>
    <w:div w:id="215046374">
      <w:bodyDiv w:val="1"/>
      <w:marLeft w:val="0"/>
      <w:marRight w:val="0"/>
      <w:marTop w:val="0"/>
      <w:marBottom w:val="0"/>
      <w:divBdr>
        <w:top w:val="none" w:sz="0" w:space="0" w:color="auto"/>
        <w:left w:val="none" w:sz="0" w:space="0" w:color="auto"/>
        <w:bottom w:val="none" w:sz="0" w:space="0" w:color="auto"/>
        <w:right w:val="none" w:sz="0" w:space="0" w:color="auto"/>
      </w:divBdr>
    </w:div>
    <w:div w:id="215166286">
      <w:bodyDiv w:val="1"/>
      <w:marLeft w:val="0"/>
      <w:marRight w:val="0"/>
      <w:marTop w:val="0"/>
      <w:marBottom w:val="0"/>
      <w:divBdr>
        <w:top w:val="none" w:sz="0" w:space="0" w:color="auto"/>
        <w:left w:val="none" w:sz="0" w:space="0" w:color="auto"/>
        <w:bottom w:val="none" w:sz="0" w:space="0" w:color="auto"/>
        <w:right w:val="none" w:sz="0" w:space="0" w:color="auto"/>
      </w:divBdr>
    </w:div>
    <w:div w:id="215236637">
      <w:bodyDiv w:val="1"/>
      <w:marLeft w:val="0"/>
      <w:marRight w:val="0"/>
      <w:marTop w:val="0"/>
      <w:marBottom w:val="0"/>
      <w:divBdr>
        <w:top w:val="none" w:sz="0" w:space="0" w:color="auto"/>
        <w:left w:val="none" w:sz="0" w:space="0" w:color="auto"/>
        <w:bottom w:val="none" w:sz="0" w:space="0" w:color="auto"/>
        <w:right w:val="none" w:sz="0" w:space="0" w:color="auto"/>
      </w:divBdr>
    </w:div>
    <w:div w:id="215360012">
      <w:bodyDiv w:val="1"/>
      <w:marLeft w:val="0"/>
      <w:marRight w:val="0"/>
      <w:marTop w:val="0"/>
      <w:marBottom w:val="0"/>
      <w:divBdr>
        <w:top w:val="none" w:sz="0" w:space="0" w:color="auto"/>
        <w:left w:val="none" w:sz="0" w:space="0" w:color="auto"/>
        <w:bottom w:val="none" w:sz="0" w:space="0" w:color="auto"/>
        <w:right w:val="none" w:sz="0" w:space="0" w:color="auto"/>
      </w:divBdr>
    </w:div>
    <w:div w:id="215433683">
      <w:bodyDiv w:val="1"/>
      <w:marLeft w:val="0"/>
      <w:marRight w:val="0"/>
      <w:marTop w:val="0"/>
      <w:marBottom w:val="0"/>
      <w:divBdr>
        <w:top w:val="none" w:sz="0" w:space="0" w:color="auto"/>
        <w:left w:val="none" w:sz="0" w:space="0" w:color="auto"/>
        <w:bottom w:val="none" w:sz="0" w:space="0" w:color="auto"/>
        <w:right w:val="none" w:sz="0" w:space="0" w:color="auto"/>
      </w:divBdr>
    </w:div>
    <w:div w:id="215508825">
      <w:bodyDiv w:val="1"/>
      <w:marLeft w:val="0"/>
      <w:marRight w:val="0"/>
      <w:marTop w:val="0"/>
      <w:marBottom w:val="0"/>
      <w:divBdr>
        <w:top w:val="none" w:sz="0" w:space="0" w:color="auto"/>
        <w:left w:val="none" w:sz="0" w:space="0" w:color="auto"/>
        <w:bottom w:val="none" w:sz="0" w:space="0" w:color="auto"/>
        <w:right w:val="none" w:sz="0" w:space="0" w:color="auto"/>
      </w:divBdr>
    </w:div>
    <w:div w:id="215702874">
      <w:bodyDiv w:val="1"/>
      <w:marLeft w:val="0"/>
      <w:marRight w:val="0"/>
      <w:marTop w:val="0"/>
      <w:marBottom w:val="0"/>
      <w:divBdr>
        <w:top w:val="none" w:sz="0" w:space="0" w:color="auto"/>
        <w:left w:val="none" w:sz="0" w:space="0" w:color="auto"/>
        <w:bottom w:val="none" w:sz="0" w:space="0" w:color="auto"/>
        <w:right w:val="none" w:sz="0" w:space="0" w:color="auto"/>
      </w:divBdr>
    </w:div>
    <w:div w:id="215894828">
      <w:bodyDiv w:val="1"/>
      <w:marLeft w:val="0"/>
      <w:marRight w:val="0"/>
      <w:marTop w:val="0"/>
      <w:marBottom w:val="0"/>
      <w:divBdr>
        <w:top w:val="none" w:sz="0" w:space="0" w:color="auto"/>
        <w:left w:val="none" w:sz="0" w:space="0" w:color="auto"/>
        <w:bottom w:val="none" w:sz="0" w:space="0" w:color="auto"/>
        <w:right w:val="none" w:sz="0" w:space="0" w:color="auto"/>
      </w:divBdr>
    </w:div>
    <w:div w:id="216091472">
      <w:bodyDiv w:val="1"/>
      <w:marLeft w:val="0"/>
      <w:marRight w:val="0"/>
      <w:marTop w:val="0"/>
      <w:marBottom w:val="0"/>
      <w:divBdr>
        <w:top w:val="none" w:sz="0" w:space="0" w:color="auto"/>
        <w:left w:val="none" w:sz="0" w:space="0" w:color="auto"/>
        <w:bottom w:val="none" w:sz="0" w:space="0" w:color="auto"/>
        <w:right w:val="none" w:sz="0" w:space="0" w:color="auto"/>
      </w:divBdr>
    </w:div>
    <w:div w:id="216282856">
      <w:bodyDiv w:val="1"/>
      <w:marLeft w:val="0"/>
      <w:marRight w:val="0"/>
      <w:marTop w:val="0"/>
      <w:marBottom w:val="0"/>
      <w:divBdr>
        <w:top w:val="none" w:sz="0" w:space="0" w:color="auto"/>
        <w:left w:val="none" w:sz="0" w:space="0" w:color="auto"/>
        <w:bottom w:val="none" w:sz="0" w:space="0" w:color="auto"/>
        <w:right w:val="none" w:sz="0" w:space="0" w:color="auto"/>
      </w:divBdr>
    </w:div>
    <w:div w:id="216403655">
      <w:bodyDiv w:val="1"/>
      <w:marLeft w:val="0"/>
      <w:marRight w:val="0"/>
      <w:marTop w:val="0"/>
      <w:marBottom w:val="0"/>
      <w:divBdr>
        <w:top w:val="none" w:sz="0" w:space="0" w:color="auto"/>
        <w:left w:val="none" w:sz="0" w:space="0" w:color="auto"/>
        <w:bottom w:val="none" w:sz="0" w:space="0" w:color="auto"/>
        <w:right w:val="none" w:sz="0" w:space="0" w:color="auto"/>
      </w:divBdr>
    </w:div>
    <w:div w:id="216430608">
      <w:bodyDiv w:val="1"/>
      <w:marLeft w:val="0"/>
      <w:marRight w:val="0"/>
      <w:marTop w:val="0"/>
      <w:marBottom w:val="0"/>
      <w:divBdr>
        <w:top w:val="none" w:sz="0" w:space="0" w:color="auto"/>
        <w:left w:val="none" w:sz="0" w:space="0" w:color="auto"/>
        <w:bottom w:val="none" w:sz="0" w:space="0" w:color="auto"/>
        <w:right w:val="none" w:sz="0" w:space="0" w:color="auto"/>
      </w:divBdr>
    </w:div>
    <w:div w:id="216475985">
      <w:bodyDiv w:val="1"/>
      <w:marLeft w:val="0"/>
      <w:marRight w:val="0"/>
      <w:marTop w:val="0"/>
      <w:marBottom w:val="0"/>
      <w:divBdr>
        <w:top w:val="none" w:sz="0" w:space="0" w:color="auto"/>
        <w:left w:val="none" w:sz="0" w:space="0" w:color="auto"/>
        <w:bottom w:val="none" w:sz="0" w:space="0" w:color="auto"/>
        <w:right w:val="none" w:sz="0" w:space="0" w:color="auto"/>
      </w:divBdr>
    </w:div>
    <w:div w:id="216554387">
      <w:bodyDiv w:val="1"/>
      <w:marLeft w:val="0"/>
      <w:marRight w:val="0"/>
      <w:marTop w:val="0"/>
      <w:marBottom w:val="0"/>
      <w:divBdr>
        <w:top w:val="none" w:sz="0" w:space="0" w:color="auto"/>
        <w:left w:val="none" w:sz="0" w:space="0" w:color="auto"/>
        <w:bottom w:val="none" w:sz="0" w:space="0" w:color="auto"/>
        <w:right w:val="none" w:sz="0" w:space="0" w:color="auto"/>
      </w:divBdr>
    </w:div>
    <w:div w:id="216597545">
      <w:bodyDiv w:val="1"/>
      <w:marLeft w:val="0"/>
      <w:marRight w:val="0"/>
      <w:marTop w:val="0"/>
      <w:marBottom w:val="0"/>
      <w:divBdr>
        <w:top w:val="none" w:sz="0" w:space="0" w:color="auto"/>
        <w:left w:val="none" w:sz="0" w:space="0" w:color="auto"/>
        <w:bottom w:val="none" w:sz="0" w:space="0" w:color="auto"/>
        <w:right w:val="none" w:sz="0" w:space="0" w:color="auto"/>
      </w:divBdr>
    </w:div>
    <w:div w:id="216624559">
      <w:bodyDiv w:val="1"/>
      <w:marLeft w:val="0"/>
      <w:marRight w:val="0"/>
      <w:marTop w:val="0"/>
      <w:marBottom w:val="0"/>
      <w:divBdr>
        <w:top w:val="none" w:sz="0" w:space="0" w:color="auto"/>
        <w:left w:val="none" w:sz="0" w:space="0" w:color="auto"/>
        <w:bottom w:val="none" w:sz="0" w:space="0" w:color="auto"/>
        <w:right w:val="none" w:sz="0" w:space="0" w:color="auto"/>
      </w:divBdr>
    </w:div>
    <w:div w:id="216665128">
      <w:bodyDiv w:val="1"/>
      <w:marLeft w:val="0"/>
      <w:marRight w:val="0"/>
      <w:marTop w:val="0"/>
      <w:marBottom w:val="0"/>
      <w:divBdr>
        <w:top w:val="none" w:sz="0" w:space="0" w:color="auto"/>
        <w:left w:val="none" w:sz="0" w:space="0" w:color="auto"/>
        <w:bottom w:val="none" w:sz="0" w:space="0" w:color="auto"/>
        <w:right w:val="none" w:sz="0" w:space="0" w:color="auto"/>
      </w:divBdr>
    </w:div>
    <w:div w:id="216672558">
      <w:bodyDiv w:val="1"/>
      <w:marLeft w:val="0"/>
      <w:marRight w:val="0"/>
      <w:marTop w:val="0"/>
      <w:marBottom w:val="0"/>
      <w:divBdr>
        <w:top w:val="none" w:sz="0" w:space="0" w:color="auto"/>
        <w:left w:val="none" w:sz="0" w:space="0" w:color="auto"/>
        <w:bottom w:val="none" w:sz="0" w:space="0" w:color="auto"/>
        <w:right w:val="none" w:sz="0" w:space="0" w:color="auto"/>
      </w:divBdr>
    </w:div>
    <w:div w:id="216740699">
      <w:bodyDiv w:val="1"/>
      <w:marLeft w:val="0"/>
      <w:marRight w:val="0"/>
      <w:marTop w:val="0"/>
      <w:marBottom w:val="0"/>
      <w:divBdr>
        <w:top w:val="none" w:sz="0" w:space="0" w:color="auto"/>
        <w:left w:val="none" w:sz="0" w:space="0" w:color="auto"/>
        <w:bottom w:val="none" w:sz="0" w:space="0" w:color="auto"/>
        <w:right w:val="none" w:sz="0" w:space="0" w:color="auto"/>
      </w:divBdr>
    </w:div>
    <w:div w:id="216742066">
      <w:bodyDiv w:val="1"/>
      <w:marLeft w:val="0"/>
      <w:marRight w:val="0"/>
      <w:marTop w:val="0"/>
      <w:marBottom w:val="0"/>
      <w:divBdr>
        <w:top w:val="none" w:sz="0" w:space="0" w:color="auto"/>
        <w:left w:val="none" w:sz="0" w:space="0" w:color="auto"/>
        <w:bottom w:val="none" w:sz="0" w:space="0" w:color="auto"/>
        <w:right w:val="none" w:sz="0" w:space="0" w:color="auto"/>
      </w:divBdr>
    </w:div>
    <w:div w:id="216745175">
      <w:bodyDiv w:val="1"/>
      <w:marLeft w:val="0"/>
      <w:marRight w:val="0"/>
      <w:marTop w:val="0"/>
      <w:marBottom w:val="0"/>
      <w:divBdr>
        <w:top w:val="none" w:sz="0" w:space="0" w:color="auto"/>
        <w:left w:val="none" w:sz="0" w:space="0" w:color="auto"/>
        <w:bottom w:val="none" w:sz="0" w:space="0" w:color="auto"/>
        <w:right w:val="none" w:sz="0" w:space="0" w:color="auto"/>
      </w:divBdr>
    </w:div>
    <w:div w:id="216746542">
      <w:bodyDiv w:val="1"/>
      <w:marLeft w:val="0"/>
      <w:marRight w:val="0"/>
      <w:marTop w:val="0"/>
      <w:marBottom w:val="0"/>
      <w:divBdr>
        <w:top w:val="none" w:sz="0" w:space="0" w:color="auto"/>
        <w:left w:val="none" w:sz="0" w:space="0" w:color="auto"/>
        <w:bottom w:val="none" w:sz="0" w:space="0" w:color="auto"/>
        <w:right w:val="none" w:sz="0" w:space="0" w:color="auto"/>
      </w:divBdr>
    </w:div>
    <w:div w:id="216750167">
      <w:bodyDiv w:val="1"/>
      <w:marLeft w:val="0"/>
      <w:marRight w:val="0"/>
      <w:marTop w:val="0"/>
      <w:marBottom w:val="0"/>
      <w:divBdr>
        <w:top w:val="none" w:sz="0" w:space="0" w:color="auto"/>
        <w:left w:val="none" w:sz="0" w:space="0" w:color="auto"/>
        <w:bottom w:val="none" w:sz="0" w:space="0" w:color="auto"/>
        <w:right w:val="none" w:sz="0" w:space="0" w:color="auto"/>
      </w:divBdr>
    </w:div>
    <w:div w:id="216891252">
      <w:bodyDiv w:val="1"/>
      <w:marLeft w:val="0"/>
      <w:marRight w:val="0"/>
      <w:marTop w:val="0"/>
      <w:marBottom w:val="0"/>
      <w:divBdr>
        <w:top w:val="none" w:sz="0" w:space="0" w:color="auto"/>
        <w:left w:val="none" w:sz="0" w:space="0" w:color="auto"/>
        <w:bottom w:val="none" w:sz="0" w:space="0" w:color="auto"/>
        <w:right w:val="none" w:sz="0" w:space="0" w:color="auto"/>
      </w:divBdr>
    </w:div>
    <w:div w:id="216933970">
      <w:bodyDiv w:val="1"/>
      <w:marLeft w:val="0"/>
      <w:marRight w:val="0"/>
      <w:marTop w:val="0"/>
      <w:marBottom w:val="0"/>
      <w:divBdr>
        <w:top w:val="none" w:sz="0" w:space="0" w:color="auto"/>
        <w:left w:val="none" w:sz="0" w:space="0" w:color="auto"/>
        <w:bottom w:val="none" w:sz="0" w:space="0" w:color="auto"/>
        <w:right w:val="none" w:sz="0" w:space="0" w:color="auto"/>
      </w:divBdr>
    </w:div>
    <w:div w:id="216942310">
      <w:bodyDiv w:val="1"/>
      <w:marLeft w:val="0"/>
      <w:marRight w:val="0"/>
      <w:marTop w:val="0"/>
      <w:marBottom w:val="0"/>
      <w:divBdr>
        <w:top w:val="none" w:sz="0" w:space="0" w:color="auto"/>
        <w:left w:val="none" w:sz="0" w:space="0" w:color="auto"/>
        <w:bottom w:val="none" w:sz="0" w:space="0" w:color="auto"/>
        <w:right w:val="none" w:sz="0" w:space="0" w:color="auto"/>
      </w:divBdr>
    </w:div>
    <w:div w:id="217011255">
      <w:bodyDiv w:val="1"/>
      <w:marLeft w:val="0"/>
      <w:marRight w:val="0"/>
      <w:marTop w:val="0"/>
      <w:marBottom w:val="0"/>
      <w:divBdr>
        <w:top w:val="none" w:sz="0" w:space="0" w:color="auto"/>
        <w:left w:val="none" w:sz="0" w:space="0" w:color="auto"/>
        <w:bottom w:val="none" w:sz="0" w:space="0" w:color="auto"/>
        <w:right w:val="none" w:sz="0" w:space="0" w:color="auto"/>
      </w:divBdr>
    </w:div>
    <w:div w:id="217015300">
      <w:bodyDiv w:val="1"/>
      <w:marLeft w:val="0"/>
      <w:marRight w:val="0"/>
      <w:marTop w:val="0"/>
      <w:marBottom w:val="0"/>
      <w:divBdr>
        <w:top w:val="none" w:sz="0" w:space="0" w:color="auto"/>
        <w:left w:val="none" w:sz="0" w:space="0" w:color="auto"/>
        <w:bottom w:val="none" w:sz="0" w:space="0" w:color="auto"/>
        <w:right w:val="none" w:sz="0" w:space="0" w:color="auto"/>
      </w:divBdr>
    </w:div>
    <w:div w:id="217128398">
      <w:bodyDiv w:val="1"/>
      <w:marLeft w:val="0"/>
      <w:marRight w:val="0"/>
      <w:marTop w:val="0"/>
      <w:marBottom w:val="0"/>
      <w:divBdr>
        <w:top w:val="none" w:sz="0" w:space="0" w:color="auto"/>
        <w:left w:val="none" w:sz="0" w:space="0" w:color="auto"/>
        <w:bottom w:val="none" w:sz="0" w:space="0" w:color="auto"/>
        <w:right w:val="none" w:sz="0" w:space="0" w:color="auto"/>
      </w:divBdr>
    </w:div>
    <w:div w:id="217205212">
      <w:bodyDiv w:val="1"/>
      <w:marLeft w:val="0"/>
      <w:marRight w:val="0"/>
      <w:marTop w:val="0"/>
      <w:marBottom w:val="0"/>
      <w:divBdr>
        <w:top w:val="none" w:sz="0" w:space="0" w:color="auto"/>
        <w:left w:val="none" w:sz="0" w:space="0" w:color="auto"/>
        <w:bottom w:val="none" w:sz="0" w:space="0" w:color="auto"/>
        <w:right w:val="none" w:sz="0" w:space="0" w:color="auto"/>
      </w:divBdr>
    </w:div>
    <w:div w:id="217209383">
      <w:bodyDiv w:val="1"/>
      <w:marLeft w:val="0"/>
      <w:marRight w:val="0"/>
      <w:marTop w:val="0"/>
      <w:marBottom w:val="0"/>
      <w:divBdr>
        <w:top w:val="none" w:sz="0" w:space="0" w:color="auto"/>
        <w:left w:val="none" w:sz="0" w:space="0" w:color="auto"/>
        <w:bottom w:val="none" w:sz="0" w:space="0" w:color="auto"/>
        <w:right w:val="none" w:sz="0" w:space="0" w:color="auto"/>
      </w:divBdr>
    </w:div>
    <w:div w:id="217399211">
      <w:bodyDiv w:val="1"/>
      <w:marLeft w:val="0"/>
      <w:marRight w:val="0"/>
      <w:marTop w:val="0"/>
      <w:marBottom w:val="0"/>
      <w:divBdr>
        <w:top w:val="none" w:sz="0" w:space="0" w:color="auto"/>
        <w:left w:val="none" w:sz="0" w:space="0" w:color="auto"/>
        <w:bottom w:val="none" w:sz="0" w:space="0" w:color="auto"/>
        <w:right w:val="none" w:sz="0" w:space="0" w:color="auto"/>
      </w:divBdr>
    </w:div>
    <w:div w:id="217514451">
      <w:bodyDiv w:val="1"/>
      <w:marLeft w:val="0"/>
      <w:marRight w:val="0"/>
      <w:marTop w:val="0"/>
      <w:marBottom w:val="0"/>
      <w:divBdr>
        <w:top w:val="none" w:sz="0" w:space="0" w:color="auto"/>
        <w:left w:val="none" w:sz="0" w:space="0" w:color="auto"/>
        <w:bottom w:val="none" w:sz="0" w:space="0" w:color="auto"/>
        <w:right w:val="none" w:sz="0" w:space="0" w:color="auto"/>
      </w:divBdr>
    </w:div>
    <w:div w:id="217594629">
      <w:bodyDiv w:val="1"/>
      <w:marLeft w:val="0"/>
      <w:marRight w:val="0"/>
      <w:marTop w:val="0"/>
      <w:marBottom w:val="0"/>
      <w:divBdr>
        <w:top w:val="none" w:sz="0" w:space="0" w:color="auto"/>
        <w:left w:val="none" w:sz="0" w:space="0" w:color="auto"/>
        <w:bottom w:val="none" w:sz="0" w:space="0" w:color="auto"/>
        <w:right w:val="none" w:sz="0" w:space="0" w:color="auto"/>
      </w:divBdr>
    </w:div>
    <w:div w:id="217597147">
      <w:bodyDiv w:val="1"/>
      <w:marLeft w:val="0"/>
      <w:marRight w:val="0"/>
      <w:marTop w:val="0"/>
      <w:marBottom w:val="0"/>
      <w:divBdr>
        <w:top w:val="none" w:sz="0" w:space="0" w:color="auto"/>
        <w:left w:val="none" w:sz="0" w:space="0" w:color="auto"/>
        <w:bottom w:val="none" w:sz="0" w:space="0" w:color="auto"/>
        <w:right w:val="none" w:sz="0" w:space="0" w:color="auto"/>
      </w:divBdr>
    </w:div>
    <w:div w:id="217597350">
      <w:bodyDiv w:val="1"/>
      <w:marLeft w:val="0"/>
      <w:marRight w:val="0"/>
      <w:marTop w:val="0"/>
      <w:marBottom w:val="0"/>
      <w:divBdr>
        <w:top w:val="none" w:sz="0" w:space="0" w:color="auto"/>
        <w:left w:val="none" w:sz="0" w:space="0" w:color="auto"/>
        <w:bottom w:val="none" w:sz="0" w:space="0" w:color="auto"/>
        <w:right w:val="none" w:sz="0" w:space="0" w:color="auto"/>
      </w:divBdr>
    </w:div>
    <w:div w:id="217714518">
      <w:bodyDiv w:val="1"/>
      <w:marLeft w:val="0"/>
      <w:marRight w:val="0"/>
      <w:marTop w:val="0"/>
      <w:marBottom w:val="0"/>
      <w:divBdr>
        <w:top w:val="none" w:sz="0" w:space="0" w:color="auto"/>
        <w:left w:val="none" w:sz="0" w:space="0" w:color="auto"/>
        <w:bottom w:val="none" w:sz="0" w:space="0" w:color="auto"/>
        <w:right w:val="none" w:sz="0" w:space="0" w:color="auto"/>
      </w:divBdr>
    </w:div>
    <w:div w:id="217860010">
      <w:bodyDiv w:val="1"/>
      <w:marLeft w:val="0"/>
      <w:marRight w:val="0"/>
      <w:marTop w:val="0"/>
      <w:marBottom w:val="0"/>
      <w:divBdr>
        <w:top w:val="none" w:sz="0" w:space="0" w:color="auto"/>
        <w:left w:val="none" w:sz="0" w:space="0" w:color="auto"/>
        <w:bottom w:val="none" w:sz="0" w:space="0" w:color="auto"/>
        <w:right w:val="none" w:sz="0" w:space="0" w:color="auto"/>
      </w:divBdr>
    </w:div>
    <w:div w:id="217908849">
      <w:bodyDiv w:val="1"/>
      <w:marLeft w:val="0"/>
      <w:marRight w:val="0"/>
      <w:marTop w:val="0"/>
      <w:marBottom w:val="0"/>
      <w:divBdr>
        <w:top w:val="none" w:sz="0" w:space="0" w:color="auto"/>
        <w:left w:val="none" w:sz="0" w:space="0" w:color="auto"/>
        <w:bottom w:val="none" w:sz="0" w:space="0" w:color="auto"/>
        <w:right w:val="none" w:sz="0" w:space="0" w:color="auto"/>
      </w:divBdr>
    </w:div>
    <w:div w:id="217908905">
      <w:bodyDiv w:val="1"/>
      <w:marLeft w:val="0"/>
      <w:marRight w:val="0"/>
      <w:marTop w:val="0"/>
      <w:marBottom w:val="0"/>
      <w:divBdr>
        <w:top w:val="none" w:sz="0" w:space="0" w:color="auto"/>
        <w:left w:val="none" w:sz="0" w:space="0" w:color="auto"/>
        <w:bottom w:val="none" w:sz="0" w:space="0" w:color="auto"/>
        <w:right w:val="none" w:sz="0" w:space="0" w:color="auto"/>
      </w:divBdr>
    </w:div>
    <w:div w:id="217909598">
      <w:bodyDiv w:val="1"/>
      <w:marLeft w:val="0"/>
      <w:marRight w:val="0"/>
      <w:marTop w:val="0"/>
      <w:marBottom w:val="0"/>
      <w:divBdr>
        <w:top w:val="none" w:sz="0" w:space="0" w:color="auto"/>
        <w:left w:val="none" w:sz="0" w:space="0" w:color="auto"/>
        <w:bottom w:val="none" w:sz="0" w:space="0" w:color="auto"/>
        <w:right w:val="none" w:sz="0" w:space="0" w:color="auto"/>
      </w:divBdr>
    </w:div>
    <w:div w:id="217979908">
      <w:bodyDiv w:val="1"/>
      <w:marLeft w:val="0"/>
      <w:marRight w:val="0"/>
      <w:marTop w:val="0"/>
      <w:marBottom w:val="0"/>
      <w:divBdr>
        <w:top w:val="none" w:sz="0" w:space="0" w:color="auto"/>
        <w:left w:val="none" w:sz="0" w:space="0" w:color="auto"/>
        <w:bottom w:val="none" w:sz="0" w:space="0" w:color="auto"/>
        <w:right w:val="none" w:sz="0" w:space="0" w:color="auto"/>
      </w:divBdr>
    </w:div>
    <w:div w:id="218172387">
      <w:bodyDiv w:val="1"/>
      <w:marLeft w:val="0"/>
      <w:marRight w:val="0"/>
      <w:marTop w:val="0"/>
      <w:marBottom w:val="0"/>
      <w:divBdr>
        <w:top w:val="none" w:sz="0" w:space="0" w:color="auto"/>
        <w:left w:val="none" w:sz="0" w:space="0" w:color="auto"/>
        <w:bottom w:val="none" w:sz="0" w:space="0" w:color="auto"/>
        <w:right w:val="none" w:sz="0" w:space="0" w:color="auto"/>
      </w:divBdr>
    </w:div>
    <w:div w:id="218174105">
      <w:bodyDiv w:val="1"/>
      <w:marLeft w:val="0"/>
      <w:marRight w:val="0"/>
      <w:marTop w:val="0"/>
      <w:marBottom w:val="0"/>
      <w:divBdr>
        <w:top w:val="none" w:sz="0" w:space="0" w:color="auto"/>
        <w:left w:val="none" w:sz="0" w:space="0" w:color="auto"/>
        <w:bottom w:val="none" w:sz="0" w:space="0" w:color="auto"/>
        <w:right w:val="none" w:sz="0" w:space="0" w:color="auto"/>
      </w:divBdr>
    </w:div>
    <w:div w:id="218178179">
      <w:bodyDiv w:val="1"/>
      <w:marLeft w:val="0"/>
      <w:marRight w:val="0"/>
      <w:marTop w:val="0"/>
      <w:marBottom w:val="0"/>
      <w:divBdr>
        <w:top w:val="none" w:sz="0" w:space="0" w:color="auto"/>
        <w:left w:val="none" w:sz="0" w:space="0" w:color="auto"/>
        <w:bottom w:val="none" w:sz="0" w:space="0" w:color="auto"/>
        <w:right w:val="none" w:sz="0" w:space="0" w:color="auto"/>
      </w:divBdr>
    </w:div>
    <w:div w:id="218319667">
      <w:bodyDiv w:val="1"/>
      <w:marLeft w:val="0"/>
      <w:marRight w:val="0"/>
      <w:marTop w:val="0"/>
      <w:marBottom w:val="0"/>
      <w:divBdr>
        <w:top w:val="none" w:sz="0" w:space="0" w:color="auto"/>
        <w:left w:val="none" w:sz="0" w:space="0" w:color="auto"/>
        <w:bottom w:val="none" w:sz="0" w:space="0" w:color="auto"/>
        <w:right w:val="none" w:sz="0" w:space="0" w:color="auto"/>
      </w:divBdr>
    </w:div>
    <w:div w:id="218327158">
      <w:bodyDiv w:val="1"/>
      <w:marLeft w:val="0"/>
      <w:marRight w:val="0"/>
      <w:marTop w:val="0"/>
      <w:marBottom w:val="0"/>
      <w:divBdr>
        <w:top w:val="none" w:sz="0" w:space="0" w:color="auto"/>
        <w:left w:val="none" w:sz="0" w:space="0" w:color="auto"/>
        <w:bottom w:val="none" w:sz="0" w:space="0" w:color="auto"/>
        <w:right w:val="none" w:sz="0" w:space="0" w:color="auto"/>
      </w:divBdr>
    </w:div>
    <w:div w:id="218440056">
      <w:bodyDiv w:val="1"/>
      <w:marLeft w:val="0"/>
      <w:marRight w:val="0"/>
      <w:marTop w:val="0"/>
      <w:marBottom w:val="0"/>
      <w:divBdr>
        <w:top w:val="none" w:sz="0" w:space="0" w:color="auto"/>
        <w:left w:val="none" w:sz="0" w:space="0" w:color="auto"/>
        <w:bottom w:val="none" w:sz="0" w:space="0" w:color="auto"/>
        <w:right w:val="none" w:sz="0" w:space="0" w:color="auto"/>
      </w:divBdr>
    </w:div>
    <w:div w:id="218562850">
      <w:bodyDiv w:val="1"/>
      <w:marLeft w:val="0"/>
      <w:marRight w:val="0"/>
      <w:marTop w:val="0"/>
      <w:marBottom w:val="0"/>
      <w:divBdr>
        <w:top w:val="none" w:sz="0" w:space="0" w:color="auto"/>
        <w:left w:val="none" w:sz="0" w:space="0" w:color="auto"/>
        <w:bottom w:val="none" w:sz="0" w:space="0" w:color="auto"/>
        <w:right w:val="none" w:sz="0" w:space="0" w:color="auto"/>
      </w:divBdr>
    </w:div>
    <w:div w:id="218591773">
      <w:bodyDiv w:val="1"/>
      <w:marLeft w:val="0"/>
      <w:marRight w:val="0"/>
      <w:marTop w:val="0"/>
      <w:marBottom w:val="0"/>
      <w:divBdr>
        <w:top w:val="none" w:sz="0" w:space="0" w:color="auto"/>
        <w:left w:val="none" w:sz="0" w:space="0" w:color="auto"/>
        <w:bottom w:val="none" w:sz="0" w:space="0" w:color="auto"/>
        <w:right w:val="none" w:sz="0" w:space="0" w:color="auto"/>
      </w:divBdr>
    </w:div>
    <w:div w:id="218637264">
      <w:bodyDiv w:val="1"/>
      <w:marLeft w:val="0"/>
      <w:marRight w:val="0"/>
      <w:marTop w:val="0"/>
      <w:marBottom w:val="0"/>
      <w:divBdr>
        <w:top w:val="none" w:sz="0" w:space="0" w:color="auto"/>
        <w:left w:val="none" w:sz="0" w:space="0" w:color="auto"/>
        <w:bottom w:val="none" w:sz="0" w:space="0" w:color="auto"/>
        <w:right w:val="none" w:sz="0" w:space="0" w:color="auto"/>
      </w:divBdr>
    </w:div>
    <w:div w:id="218639809">
      <w:bodyDiv w:val="1"/>
      <w:marLeft w:val="0"/>
      <w:marRight w:val="0"/>
      <w:marTop w:val="0"/>
      <w:marBottom w:val="0"/>
      <w:divBdr>
        <w:top w:val="none" w:sz="0" w:space="0" w:color="auto"/>
        <w:left w:val="none" w:sz="0" w:space="0" w:color="auto"/>
        <w:bottom w:val="none" w:sz="0" w:space="0" w:color="auto"/>
        <w:right w:val="none" w:sz="0" w:space="0" w:color="auto"/>
      </w:divBdr>
    </w:div>
    <w:div w:id="218709869">
      <w:bodyDiv w:val="1"/>
      <w:marLeft w:val="0"/>
      <w:marRight w:val="0"/>
      <w:marTop w:val="0"/>
      <w:marBottom w:val="0"/>
      <w:divBdr>
        <w:top w:val="none" w:sz="0" w:space="0" w:color="auto"/>
        <w:left w:val="none" w:sz="0" w:space="0" w:color="auto"/>
        <w:bottom w:val="none" w:sz="0" w:space="0" w:color="auto"/>
        <w:right w:val="none" w:sz="0" w:space="0" w:color="auto"/>
      </w:divBdr>
    </w:div>
    <w:div w:id="218789624">
      <w:bodyDiv w:val="1"/>
      <w:marLeft w:val="0"/>
      <w:marRight w:val="0"/>
      <w:marTop w:val="0"/>
      <w:marBottom w:val="0"/>
      <w:divBdr>
        <w:top w:val="none" w:sz="0" w:space="0" w:color="auto"/>
        <w:left w:val="none" w:sz="0" w:space="0" w:color="auto"/>
        <w:bottom w:val="none" w:sz="0" w:space="0" w:color="auto"/>
        <w:right w:val="none" w:sz="0" w:space="0" w:color="auto"/>
      </w:divBdr>
    </w:div>
    <w:div w:id="218902269">
      <w:bodyDiv w:val="1"/>
      <w:marLeft w:val="0"/>
      <w:marRight w:val="0"/>
      <w:marTop w:val="0"/>
      <w:marBottom w:val="0"/>
      <w:divBdr>
        <w:top w:val="none" w:sz="0" w:space="0" w:color="auto"/>
        <w:left w:val="none" w:sz="0" w:space="0" w:color="auto"/>
        <w:bottom w:val="none" w:sz="0" w:space="0" w:color="auto"/>
        <w:right w:val="none" w:sz="0" w:space="0" w:color="auto"/>
      </w:divBdr>
    </w:div>
    <w:div w:id="218978099">
      <w:bodyDiv w:val="1"/>
      <w:marLeft w:val="0"/>
      <w:marRight w:val="0"/>
      <w:marTop w:val="0"/>
      <w:marBottom w:val="0"/>
      <w:divBdr>
        <w:top w:val="none" w:sz="0" w:space="0" w:color="auto"/>
        <w:left w:val="none" w:sz="0" w:space="0" w:color="auto"/>
        <w:bottom w:val="none" w:sz="0" w:space="0" w:color="auto"/>
        <w:right w:val="none" w:sz="0" w:space="0" w:color="auto"/>
      </w:divBdr>
    </w:div>
    <w:div w:id="219023737">
      <w:bodyDiv w:val="1"/>
      <w:marLeft w:val="0"/>
      <w:marRight w:val="0"/>
      <w:marTop w:val="0"/>
      <w:marBottom w:val="0"/>
      <w:divBdr>
        <w:top w:val="none" w:sz="0" w:space="0" w:color="auto"/>
        <w:left w:val="none" w:sz="0" w:space="0" w:color="auto"/>
        <w:bottom w:val="none" w:sz="0" w:space="0" w:color="auto"/>
        <w:right w:val="none" w:sz="0" w:space="0" w:color="auto"/>
      </w:divBdr>
    </w:div>
    <w:div w:id="219094718">
      <w:bodyDiv w:val="1"/>
      <w:marLeft w:val="0"/>
      <w:marRight w:val="0"/>
      <w:marTop w:val="0"/>
      <w:marBottom w:val="0"/>
      <w:divBdr>
        <w:top w:val="none" w:sz="0" w:space="0" w:color="auto"/>
        <w:left w:val="none" w:sz="0" w:space="0" w:color="auto"/>
        <w:bottom w:val="none" w:sz="0" w:space="0" w:color="auto"/>
        <w:right w:val="none" w:sz="0" w:space="0" w:color="auto"/>
      </w:divBdr>
    </w:div>
    <w:div w:id="219099318">
      <w:bodyDiv w:val="1"/>
      <w:marLeft w:val="0"/>
      <w:marRight w:val="0"/>
      <w:marTop w:val="0"/>
      <w:marBottom w:val="0"/>
      <w:divBdr>
        <w:top w:val="none" w:sz="0" w:space="0" w:color="auto"/>
        <w:left w:val="none" w:sz="0" w:space="0" w:color="auto"/>
        <w:bottom w:val="none" w:sz="0" w:space="0" w:color="auto"/>
        <w:right w:val="none" w:sz="0" w:space="0" w:color="auto"/>
      </w:divBdr>
    </w:div>
    <w:div w:id="219245411">
      <w:bodyDiv w:val="1"/>
      <w:marLeft w:val="0"/>
      <w:marRight w:val="0"/>
      <w:marTop w:val="0"/>
      <w:marBottom w:val="0"/>
      <w:divBdr>
        <w:top w:val="none" w:sz="0" w:space="0" w:color="auto"/>
        <w:left w:val="none" w:sz="0" w:space="0" w:color="auto"/>
        <w:bottom w:val="none" w:sz="0" w:space="0" w:color="auto"/>
        <w:right w:val="none" w:sz="0" w:space="0" w:color="auto"/>
      </w:divBdr>
    </w:div>
    <w:div w:id="219292762">
      <w:bodyDiv w:val="1"/>
      <w:marLeft w:val="0"/>
      <w:marRight w:val="0"/>
      <w:marTop w:val="0"/>
      <w:marBottom w:val="0"/>
      <w:divBdr>
        <w:top w:val="none" w:sz="0" w:space="0" w:color="auto"/>
        <w:left w:val="none" w:sz="0" w:space="0" w:color="auto"/>
        <w:bottom w:val="none" w:sz="0" w:space="0" w:color="auto"/>
        <w:right w:val="none" w:sz="0" w:space="0" w:color="auto"/>
      </w:divBdr>
    </w:div>
    <w:div w:id="219361524">
      <w:bodyDiv w:val="1"/>
      <w:marLeft w:val="0"/>
      <w:marRight w:val="0"/>
      <w:marTop w:val="0"/>
      <w:marBottom w:val="0"/>
      <w:divBdr>
        <w:top w:val="none" w:sz="0" w:space="0" w:color="auto"/>
        <w:left w:val="none" w:sz="0" w:space="0" w:color="auto"/>
        <w:bottom w:val="none" w:sz="0" w:space="0" w:color="auto"/>
        <w:right w:val="none" w:sz="0" w:space="0" w:color="auto"/>
      </w:divBdr>
    </w:div>
    <w:div w:id="219483441">
      <w:bodyDiv w:val="1"/>
      <w:marLeft w:val="0"/>
      <w:marRight w:val="0"/>
      <w:marTop w:val="0"/>
      <w:marBottom w:val="0"/>
      <w:divBdr>
        <w:top w:val="none" w:sz="0" w:space="0" w:color="auto"/>
        <w:left w:val="none" w:sz="0" w:space="0" w:color="auto"/>
        <w:bottom w:val="none" w:sz="0" w:space="0" w:color="auto"/>
        <w:right w:val="none" w:sz="0" w:space="0" w:color="auto"/>
      </w:divBdr>
    </w:div>
    <w:div w:id="219634734">
      <w:bodyDiv w:val="1"/>
      <w:marLeft w:val="0"/>
      <w:marRight w:val="0"/>
      <w:marTop w:val="0"/>
      <w:marBottom w:val="0"/>
      <w:divBdr>
        <w:top w:val="none" w:sz="0" w:space="0" w:color="auto"/>
        <w:left w:val="none" w:sz="0" w:space="0" w:color="auto"/>
        <w:bottom w:val="none" w:sz="0" w:space="0" w:color="auto"/>
        <w:right w:val="none" w:sz="0" w:space="0" w:color="auto"/>
      </w:divBdr>
    </w:div>
    <w:div w:id="219677369">
      <w:bodyDiv w:val="1"/>
      <w:marLeft w:val="0"/>
      <w:marRight w:val="0"/>
      <w:marTop w:val="0"/>
      <w:marBottom w:val="0"/>
      <w:divBdr>
        <w:top w:val="none" w:sz="0" w:space="0" w:color="auto"/>
        <w:left w:val="none" w:sz="0" w:space="0" w:color="auto"/>
        <w:bottom w:val="none" w:sz="0" w:space="0" w:color="auto"/>
        <w:right w:val="none" w:sz="0" w:space="0" w:color="auto"/>
      </w:divBdr>
    </w:div>
    <w:div w:id="219679457">
      <w:bodyDiv w:val="1"/>
      <w:marLeft w:val="0"/>
      <w:marRight w:val="0"/>
      <w:marTop w:val="0"/>
      <w:marBottom w:val="0"/>
      <w:divBdr>
        <w:top w:val="none" w:sz="0" w:space="0" w:color="auto"/>
        <w:left w:val="none" w:sz="0" w:space="0" w:color="auto"/>
        <w:bottom w:val="none" w:sz="0" w:space="0" w:color="auto"/>
        <w:right w:val="none" w:sz="0" w:space="0" w:color="auto"/>
      </w:divBdr>
    </w:div>
    <w:div w:id="219827467">
      <w:bodyDiv w:val="1"/>
      <w:marLeft w:val="0"/>
      <w:marRight w:val="0"/>
      <w:marTop w:val="0"/>
      <w:marBottom w:val="0"/>
      <w:divBdr>
        <w:top w:val="none" w:sz="0" w:space="0" w:color="auto"/>
        <w:left w:val="none" w:sz="0" w:space="0" w:color="auto"/>
        <w:bottom w:val="none" w:sz="0" w:space="0" w:color="auto"/>
        <w:right w:val="none" w:sz="0" w:space="0" w:color="auto"/>
      </w:divBdr>
    </w:div>
    <w:div w:id="219903804">
      <w:bodyDiv w:val="1"/>
      <w:marLeft w:val="0"/>
      <w:marRight w:val="0"/>
      <w:marTop w:val="0"/>
      <w:marBottom w:val="0"/>
      <w:divBdr>
        <w:top w:val="none" w:sz="0" w:space="0" w:color="auto"/>
        <w:left w:val="none" w:sz="0" w:space="0" w:color="auto"/>
        <w:bottom w:val="none" w:sz="0" w:space="0" w:color="auto"/>
        <w:right w:val="none" w:sz="0" w:space="0" w:color="auto"/>
      </w:divBdr>
    </w:div>
    <w:div w:id="220020290">
      <w:bodyDiv w:val="1"/>
      <w:marLeft w:val="0"/>
      <w:marRight w:val="0"/>
      <w:marTop w:val="0"/>
      <w:marBottom w:val="0"/>
      <w:divBdr>
        <w:top w:val="none" w:sz="0" w:space="0" w:color="auto"/>
        <w:left w:val="none" w:sz="0" w:space="0" w:color="auto"/>
        <w:bottom w:val="none" w:sz="0" w:space="0" w:color="auto"/>
        <w:right w:val="none" w:sz="0" w:space="0" w:color="auto"/>
      </w:divBdr>
    </w:div>
    <w:div w:id="220026436">
      <w:bodyDiv w:val="1"/>
      <w:marLeft w:val="0"/>
      <w:marRight w:val="0"/>
      <w:marTop w:val="0"/>
      <w:marBottom w:val="0"/>
      <w:divBdr>
        <w:top w:val="none" w:sz="0" w:space="0" w:color="auto"/>
        <w:left w:val="none" w:sz="0" w:space="0" w:color="auto"/>
        <w:bottom w:val="none" w:sz="0" w:space="0" w:color="auto"/>
        <w:right w:val="none" w:sz="0" w:space="0" w:color="auto"/>
      </w:divBdr>
    </w:div>
    <w:div w:id="220139386">
      <w:bodyDiv w:val="1"/>
      <w:marLeft w:val="0"/>
      <w:marRight w:val="0"/>
      <w:marTop w:val="0"/>
      <w:marBottom w:val="0"/>
      <w:divBdr>
        <w:top w:val="none" w:sz="0" w:space="0" w:color="auto"/>
        <w:left w:val="none" w:sz="0" w:space="0" w:color="auto"/>
        <w:bottom w:val="none" w:sz="0" w:space="0" w:color="auto"/>
        <w:right w:val="none" w:sz="0" w:space="0" w:color="auto"/>
      </w:divBdr>
    </w:div>
    <w:div w:id="220290770">
      <w:bodyDiv w:val="1"/>
      <w:marLeft w:val="0"/>
      <w:marRight w:val="0"/>
      <w:marTop w:val="0"/>
      <w:marBottom w:val="0"/>
      <w:divBdr>
        <w:top w:val="none" w:sz="0" w:space="0" w:color="auto"/>
        <w:left w:val="none" w:sz="0" w:space="0" w:color="auto"/>
        <w:bottom w:val="none" w:sz="0" w:space="0" w:color="auto"/>
        <w:right w:val="none" w:sz="0" w:space="0" w:color="auto"/>
      </w:divBdr>
    </w:div>
    <w:div w:id="220332202">
      <w:bodyDiv w:val="1"/>
      <w:marLeft w:val="0"/>
      <w:marRight w:val="0"/>
      <w:marTop w:val="0"/>
      <w:marBottom w:val="0"/>
      <w:divBdr>
        <w:top w:val="none" w:sz="0" w:space="0" w:color="auto"/>
        <w:left w:val="none" w:sz="0" w:space="0" w:color="auto"/>
        <w:bottom w:val="none" w:sz="0" w:space="0" w:color="auto"/>
        <w:right w:val="none" w:sz="0" w:space="0" w:color="auto"/>
      </w:divBdr>
    </w:div>
    <w:div w:id="220333166">
      <w:bodyDiv w:val="1"/>
      <w:marLeft w:val="0"/>
      <w:marRight w:val="0"/>
      <w:marTop w:val="0"/>
      <w:marBottom w:val="0"/>
      <w:divBdr>
        <w:top w:val="none" w:sz="0" w:space="0" w:color="auto"/>
        <w:left w:val="none" w:sz="0" w:space="0" w:color="auto"/>
        <w:bottom w:val="none" w:sz="0" w:space="0" w:color="auto"/>
        <w:right w:val="none" w:sz="0" w:space="0" w:color="auto"/>
      </w:divBdr>
    </w:div>
    <w:div w:id="220408898">
      <w:bodyDiv w:val="1"/>
      <w:marLeft w:val="0"/>
      <w:marRight w:val="0"/>
      <w:marTop w:val="0"/>
      <w:marBottom w:val="0"/>
      <w:divBdr>
        <w:top w:val="none" w:sz="0" w:space="0" w:color="auto"/>
        <w:left w:val="none" w:sz="0" w:space="0" w:color="auto"/>
        <w:bottom w:val="none" w:sz="0" w:space="0" w:color="auto"/>
        <w:right w:val="none" w:sz="0" w:space="0" w:color="auto"/>
      </w:divBdr>
    </w:div>
    <w:div w:id="220598071">
      <w:bodyDiv w:val="1"/>
      <w:marLeft w:val="0"/>
      <w:marRight w:val="0"/>
      <w:marTop w:val="0"/>
      <w:marBottom w:val="0"/>
      <w:divBdr>
        <w:top w:val="none" w:sz="0" w:space="0" w:color="auto"/>
        <w:left w:val="none" w:sz="0" w:space="0" w:color="auto"/>
        <w:bottom w:val="none" w:sz="0" w:space="0" w:color="auto"/>
        <w:right w:val="none" w:sz="0" w:space="0" w:color="auto"/>
      </w:divBdr>
    </w:div>
    <w:div w:id="220599594">
      <w:bodyDiv w:val="1"/>
      <w:marLeft w:val="0"/>
      <w:marRight w:val="0"/>
      <w:marTop w:val="0"/>
      <w:marBottom w:val="0"/>
      <w:divBdr>
        <w:top w:val="none" w:sz="0" w:space="0" w:color="auto"/>
        <w:left w:val="none" w:sz="0" w:space="0" w:color="auto"/>
        <w:bottom w:val="none" w:sz="0" w:space="0" w:color="auto"/>
        <w:right w:val="none" w:sz="0" w:space="0" w:color="auto"/>
      </w:divBdr>
    </w:div>
    <w:div w:id="220599670">
      <w:bodyDiv w:val="1"/>
      <w:marLeft w:val="0"/>
      <w:marRight w:val="0"/>
      <w:marTop w:val="0"/>
      <w:marBottom w:val="0"/>
      <w:divBdr>
        <w:top w:val="none" w:sz="0" w:space="0" w:color="auto"/>
        <w:left w:val="none" w:sz="0" w:space="0" w:color="auto"/>
        <w:bottom w:val="none" w:sz="0" w:space="0" w:color="auto"/>
        <w:right w:val="none" w:sz="0" w:space="0" w:color="auto"/>
      </w:divBdr>
    </w:div>
    <w:div w:id="220602937">
      <w:bodyDiv w:val="1"/>
      <w:marLeft w:val="0"/>
      <w:marRight w:val="0"/>
      <w:marTop w:val="0"/>
      <w:marBottom w:val="0"/>
      <w:divBdr>
        <w:top w:val="none" w:sz="0" w:space="0" w:color="auto"/>
        <w:left w:val="none" w:sz="0" w:space="0" w:color="auto"/>
        <w:bottom w:val="none" w:sz="0" w:space="0" w:color="auto"/>
        <w:right w:val="none" w:sz="0" w:space="0" w:color="auto"/>
      </w:divBdr>
    </w:div>
    <w:div w:id="220672870">
      <w:bodyDiv w:val="1"/>
      <w:marLeft w:val="0"/>
      <w:marRight w:val="0"/>
      <w:marTop w:val="0"/>
      <w:marBottom w:val="0"/>
      <w:divBdr>
        <w:top w:val="none" w:sz="0" w:space="0" w:color="auto"/>
        <w:left w:val="none" w:sz="0" w:space="0" w:color="auto"/>
        <w:bottom w:val="none" w:sz="0" w:space="0" w:color="auto"/>
        <w:right w:val="none" w:sz="0" w:space="0" w:color="auto"/>
      </w:divBdr>
    </w:div>
    <w:div w:id="220867813">
      <w:bodyDiv w:val="1"/>
      <w:marLeft w:val="0"/>
      <w:marRight w:val="0"/>
      <w:marTop w:val="0"/>
      <w:marBottom w:val="0"/>
      <w:divBdr>
        <w:top w:val="none" w:sz="0" w:space="0" w:color="auto"/>
        <w:left w:val="none" w:sz="0" w:space="0" w:color="auto"/>
        <w:bottom w:val="none" w:sz="0" w:space="0" w:color="auto"/>
        <w:right w:val="none" w:sz="0" w:space="0" w:color="auto"/>
      </w:divBdr>
    </w:div>
    <w:div w:id="220873906">
      <w:bodyDiv w:val="1"/>
      <w:marLeft w:val="0"/>
      <w:marRight w:val="0"/>
      <w:marTop w:val="0"/>
      <w:marBottom w:val="0"/>
      <w:divBdr>
        <w:top w:val="none" w:sz="0" w:space="0" w:color="auto"/>
        <w:left w:val="none" w:sz="0" w:space="0" w:color="auto"/>
        <w:bottom w:val="none" w:sz="0" w:space="0" w:color="auto"/>
        <w:right w:val="none" w:sz="0" w:space="0" w:color="auto"/>
      </w:divBdr>
    </w:div>
    <w:div w:id="220941445">
      <w:bodyDiv w:val="1"/>
      <w:marLeft w:val="0"/>
      <w:marRight w:val="0"/>
      <w:marTop w:val="0"/>
      <w:marBottom w:val="0"/>
      <w:divBdr>
        <w:top w:val="none" w:sz="0" w:space="0" w:color="auto"/>
        <w:left w:val="none" w:sz="0" w:space="0" w:color="auto"/>
        <w:bottom w:val="none" w:sz="0" w:space="0" w:color="auto"/>
        <w:right w:val="none" w:sz="0" w:space="0" w:color="auto"/>
      </w:divBdr>
    </w:div>
    <w:div w:id="220944638">
      <w:bodyDiv w:val="1"/>
      <w:marLeft w:val="0"/>
      <w:marRight w:val="0"/>
      <w:marTop w:val="0"/>
      <w:marBottom w:val="0"/>
      <w:divBdr>
        <w:top w:val="none" w:sz="0" w:space="0" w:color="auto"/>
        <w:left w:val="none" w:sz="0" w:space="0" w:color="auto"/>
        <w:bottom w:val="none" w:sz="0" w:space="0" w:color="auto"/>
        <w:right w:val="none" w:sz="0" w:space="0" w:color="auto"/>
      </w:divBdr>
    </w:div>
    <w:div w:id="221134486">
      <w:bodyDiv w:val="1"/>
      <w:marLeft w:val="0"/>
      <w:marRight w:val="0"/>
      <w:marTop w:val="0"/>
      <w:marBottom w:val="0"/>
      <w:divBdr>
        <w:top w:val="none" w:sz="0" w:space="0" w:color="auto"/>
        <w:left w:val="none" w:sz="0" w:space="0" w:color="auto"/>
        <w:bottom w:val="none" w:sz="0" w:space="0" w:color="auto"/>
        <w:right w:val="none" w:sz="0" w:space="0" w:color="auto"/>
      </w:divBdr>
    </w:div>
    <w:div w:id="221138069">
      <w:bodyDiv w:val="1"/>
      <w:marLeft w:val="0"/>
      <w:marRight w:val="0"/>
      <w:marTop w:val="0"/>
      <w:marBottom w:val="0"/>
      <w:divBdr>
        <w:top w:val="none" w:sz="0" w:space="0" w:color="auto"/>
        <w:left w:val="none" w:sz="0" w:space="0" w:color="auto"/>
        <w:bottom w:val="none" w:sz="0" w:space="0" w:color="auto"/>
        <w:right w:val="none" w:sz="0" w:space="0" w:color="auto"/>
      </w:divBdr>
    </w:div>
    <w:div w:id="221209556">
      <w:bodyDiv w:val="1"/>
      <w:marLeft w:val="0"/>
      <w:marRight w:val="0"/>
      <w:marTop w:val="0"/>
      <w:marBottom w:val="0"/>
      <w:divBdr>
        <w:top w:val="none" w:sz="0" w:space="0" w:color="auto"/>
        <w:left w:val="none" w:sz="0" w:space="0" w:color="auto"/>
        <w:bottom w:val="none" w:sz="0" w:space="0" w:color="auto"/>
        <w:right w:val="none" w:sz="0" w:space="0" w:color="auto"/>
      </w:divBdr>
    </w:div>
    <w:div w:id="221253821">
      <w:bodyDiv w:val="1"/>
      <w:marLeft w:val="0"/>
      <w:marRight w:val="0"/>
      <w:marTop w:val="0"/>
      <w:marBottom w:val="0"/>
      <w:divBdr>
        <w:top w:val="none" w:sz="0" w:space="0" w:color="auto"/>
        <w:left w:val="none" w:sz="0" w:space="0" w:color="auto"/>
        <w:bottom w:val="none" w:sz="0" w:space="0" w:color="auto"/>
        <w:right w:val="none" w:sz="0" w:space="0" w:color="auto"/>
      </w:divBdr>
    </w:div>
    <w:div w:id="221330932">
      <w:bodyDiv w:val="1"/>
      <w:marLeft w:val="0"/>
      <w:marRight w:val="0"/>
      <w:marTop w:val="0"/>
      <w:marBottom w:val="0"/>
      <w:divBdr>
        <w:top w:val="none" w:sz="0" w:space="0" w:color="auto"/>
        <w:left w:val="none" w:sz="0" w:space="0" w:color="auto"/>
        <w:bottom w:val="none" w:sz="0" w:space="0" w:color="auto"/>
        <w:right w:val="none" w:sz="0" w:space="0" w:color="auto"/>
      </w:divBdr>
    </w:div>
    <w:div w:id="221331250">
      <w:bodyDiv w:val="1"/>
      <w:marLeft w:val="0"/>
      <w:marRight w:val="0"/>
      <w:marTop w:val="0"/>
      <w:marBottom w:val="0"/>
      <w:divBdr>
        <w:top w:val="none" w:sz="0" w:space="0" w:color="auto"/>
        <w:left w:val="none" w:sz="0" w:space="0" w:color="auto"/>
        <w:bottom w:val="none" w:sz="0" w:space="0" w:color="auto"/>
        <w:right w:val="none" w:sz="0" w:space="0" w:color="auto"/>
      </w:divBdr>
    </w:div>
    <w:div w:id="221645478">
      <w:bodyDiv w:val="1"/>
      <w:marLeft w:val="0"/>
      <w:marRight w:val="0"/>
      <w:marTop w:val="0"/>
      <w:marBottom w:val="0"/>
      <w:divBdr>
        <w:top w:val="none" w:sz="0" w:space="0" w:color="auto"/>
        <w:left w:val="none" w:sz="0" w:space="0" w:color="auto"/>
        <w:bottom w:val="none" w:sz="0" w:space="0" w:color="auto"/>
        <w:right w:val="none" w:sz="0" w:space="0" w:color="auto"/>
      </w:divBdr>
    </w:div>
    <w:div w:id="221716341">
      <w:bodyDiv w:val="1"/>
      <w:marLeft w:val="0"/>
      <w:marRight w:val="0"/>
      <w:marTop w:val="0"/>
      <w:marBottom w:val="0"/>
      <w:divBdr>
        <w:top w:val="none" w:sz="0" w:space="0" w:color="auto"/>
        <w:left w:val="none" w:sz="0" w:space="0" w:color="auto"/>
        <w:bottom w:val="none" w:sz="0" w:space="0" w:color="auto"/>
        <w:right w:val="none" w:sz="0" w:space="0" w:color="auto"/>
      </w:divBdr>
    </w:div>
    <w:div w:id="221795763">
      <w:bodyDiv w:val="1"/>
      <w:marLeft w:val="0"/>
      <w:marRight w:val="0"/>
      <w:marTop w:val="0"/>
      <w:marBottom w:val="0"/>
      <w:divBdr>
        <w:top w:val="none" w:sz="0" w:space="0" w:color="auto"/>
        <w:left w:val="none" w:sz="0" w:space="0" w:color="auto"/>
        <w:bottom w:val="none" w:sz="0" w:space="0" w:color="auto"/>
        <w:right w:val="none" w:sz="0" w:space="0" w:color="auto"/>
      </w:divBdr>
    </w:div>
    <w:div w:id="221840804">
      <w:bodyDiv w:val="1"/>
      <w:marLeft w:val="0"/>
      <w:marRight w:val="0"/>
      <w:marTop w:val="0"/>
      <w:marBottom w:val="0"/>
      <w:divBdr>
        <w:top w:val="none" w:sz="0" w:space="0" w:color="auto"/>
        <w:left w:val="none" w:sz="0" w:space="0" w:color="auto"/>
        <w:bottom w:val="none" w:sz="0" w:space="0" w:color="auto"/>
        <w:right w:val="none" w:sz="0" w:space="0" w:color="auto"/>
      </w:divBdr>
    </w:div>
    <w:div w:id="221868573">
      <w:bodyDiv w:val="1"/>
      <w:marLeft w:val="0"/>
      <w:marRight w:val="0"/>
      <w:marTop w:val="0"/>
      <w:marBottom w:val="0"/>
      <w:divBdr>
        <w:top w:val="none" w:sz="0" w:space="0" w:color="auto"/>
        <w:left w:val="none" w:sz="0" w:space="0" w:color="auto"/>
        <w:bottom w:val="none" w:sz="0" w:space="0" w:color="auto"/>
        <w:right w:val="none" w:sz="0" w:space="0" w:color="auto"/>
      </w:divBdr>
    </w:div>
    <w:div w:id="221868816">
      <w:bodyDiv w:val="1"/>
      <w:marLeft w:val="0"/>
      <w:marRight w:val="0"/>
      <w:marTop w:val="0"/>
      <w:marBottom w:val="0"/>
      <w:divBdr>
        <w:top w:val="none" w:sz="0" w:space="0" w:color="auto"/>
        <w:left w:val="none" w:sz="0" w:space="0" w:color="auto"/>
        <w:bottom w:val="none" w:sz="0" w:space="0" w:color="auto"/>
        <w:right w:val="none" w:sz="0" w:space="0" w:color="auto"/>
      </w:divBdr>
    </w:div>
    <w:div w:id="221909239">
      <w:bodyDiv w:val="1"/>
      <w:marLeft w:val="0"/>
      <w:marRight w:val="0"/>
      <w:marTop w:val="0"/>
      <w:marBottom w:val="0"/>
      <w:divBdr>
        <w:top w:val="none" w:sz="0" w:space="0" w:color="auto"/>
        <w:left w:val="none" w:sz="0" w:space="0" w:color="auto"/>
        <w:bottom w:val="none" w:sz="0" w:space="0" w:color="auto"/>
        <w:right w:val="none" w:sz="0" w:space="0" w:color="auto"/>
      </w:divBdr>
    </w:div>
    <w:div w:id="221985960">
      <w:bodyDiv w:val="1"/>
      <w:marLeft w:val="0"/>
      <w:marRight w:val="0"/>
      <w:marTop w:val="0"/>
      <w:marBottom w:val="0"/>
      <w:divBdr>
        <w:top w:val="none" w:sz="0" w:space="0" w:color="auto"/>
        <w:left w:val="none" w:sz="0" w:space="0" w:color="auto"/>
        <w:bottom w:val="none" w:sz="0" w:space="0" w:color="auto"/>
        <w:right w:val="none" w:sz="0" w:space="0" w:color="auto"/>
      </w:divBdr>
    </w:div>
    <w:div w:id="222060310">
      <w:bodyDiv w:val="1"/>
      <w:marLeft w:val="0"/>
      <w:marRight w:val="0"/>
      <w:marTop w:val="0"/>
      <w:marBottom w:val="0"/>
      <w:divBdr>
        <w:top w:val="none" w:sz="0" w:space="0" w:color="auto"/>
        <w:left w:val="none" w:sz="0" w:space="0" w:color="auto"/>
        <w:bottom w:val="none" w:sz="0" w:space="0" w:color="auto"/>
        <w:right w:val="none" w:sz="0" w:space="0" w:color="auto"/>
      </w:divBdr>
    </w:div>
    <w:div w:id="222066172">
      <w:bodyDiv w:val="1"/>
      <w:marLeft w:val="0"/>
      <w:marRight w:val="0"/>
      <w:marTop w:val="0"/>
      <w:marBottom w:val="0"/>
      <w:divBdr>
        <w:top w:val="none" w:sz="0" w:space="0" w:color="auto"/>
        <w:left w:val="none" w:sz="0" w:space="0" w:color="auto"/>
        <w:bottom w:val="none" w:sz="0" w:space="0" w:color="auto"/>
        <w:right w:val="none" w:sz="0" w:space="0" w:color="auto"/>
      </w:divBdr>
    </w:div>
    <w:div w:id="222104613">
      <w:bodyDiv w:val="1"/>
      <w:marLeft w:val="0"/>
      <w:marRight w:val="0"/>
      <w:marTop w:val="0"/>
      <w:marBottom w:val="0"/>
      <w:divBdr>
        <w:top w:val="none" w:sz="0" w:space="0" w:color="auto"/>
        <w:left w:val="none" w:sz="0" w:space="0" w:color="auto"/>
        <w:bottom w:val="none" w:sz="0" w:space="0" w:color="auto"/>
        <w:right w:val="none" w:sz="0" w:space="0" w:color="auto"/>
      </w:divBdr>
    </w:div>
    <w:div w:id="222180477">
      <w:bodyDiv w:val="1"/>
      <w:marLeft w:val="0"/>
      <w:marRight w:val="0"/>
      <w:marTop w:val="0"/>
      <w:marBottom w:val="0"/>
      <w:divBdr>
        <w:top w:val="none" w:sz="0" w:space="0" w:color="auto"/>
        <w:left w:val="none" w:sz="0" w:space="0" w:color="auto"/>
        <w:bottom w:val="none" w:sz="0" w:space="0" w:color="auto"/>
        <w:right w:val="none" w:sz="0" w:space="0" w:color="auto"/>
      </w:divBdr>
    </w:div>
    <w:div w:id="222182400">
      <w:bodyDiv w:val="1"/>
      <w:marLeft w:val="0"/>
      <w:marRight w:val="0"/>
      <w:marTop w:val="0"/>
      <w:marBottom w:val="0"/>
      <w:divBdr>
        <w:top w:val="none" w:sz="0" w:space="0" w:color="auto"/>
        <w:left w:val="none" w:sz="0" w:space="0" w:color="auto"/>
        <w:bottom w:val="none" w:sz="0" w:space="0" w:color="auto"/>
        <w:right w:val="none" w:sz="0" w:space="0" w:color="auto"/>
      </w:divBdr>
    </w:div>
    <w:div w:id="222327018">
      <w:bodyDiv w:val="1"/>
      <w:marLeft w:val="0"/>
      <w:marRight w:val="0"/>
      <w:marTop w:val="0"/>
      <w:marBottom w:val="0"/>
      <w:divBdr>
        <w:top w:val="none" w:sz="0" w:space="0" w:color="auto"/>
        <w:left w:val="none" w:sz="0" w:space="0" w:color="auto"/>
        <w:bottom w:val="none" w:sz="0" w:space="0" w:color="auto"/>
        <w:right w:val="none" w:sz="0" w:space="0" w:color="auto"/>
      </w:divBdr>
    </w:div>
    <w:div w:id="222563330">
      <w:bodyDiv w:val="1"/>
      <w:marLeft w:val="0"/>
      <w:marRight w:val="0"/>
      <w:marTop w:val="0"/>
      <w:marBottom w:val="0"/>
      <w:divBdr>
        <w:top w:val="none" w:sz="0" w:space="0" w:color="auto"/>
        <w:left w:val="none" w:sz="0" w:space="0" w:color="auto"/>
        <w:bottom w:val="none" w:sz="0" w:space="0" w:color="auto"/>
        <w:right w:val="none" w:sz="0" w:space="0" w:color="auto"/>
      </w:divBdr>
    </w:div>
    <w:div w:id="222563636">
      <w:bodyDiv w:val="1"/>
      <w:marLeft w:val="0"/>
      <w:marRight w:val="0"/>
      <w:marTop w:val="0"/>
      <w:marBottom w:val="0"/>
      <w:divBdr>
        <w:top w:val="none" w:sz="0" w:space="0" w:color="auto"/>
        <w:left w:val="none" w:sz="0" w:space="0" w:color="auto"/>
        <w:bottom w:val="none" w:sz="0" w:space="0" w:color="auto"/>
        <w:right w:val="none" w:sz="0" w:space="0" w:color="auto"/>
      </w:divBdr>
    </w:div>
    <w:div w:id="222716829">
      <w:bodyDiv w:val="1"/>
      <w:marLeft w:val="0"/>
      <w:marRight w:val="0"/>
      <w:marTop w:val="0"/>
      <w:marBottom w:val="0"/>
      <w:divBdr>
        <w:top w:val="none" w:sz="0" w:space="0" w:color="auto"/>
        <w:left w:val="none" w:sz="0" w:space="0" w:color="auto"/>
        <w:bottom w:val="none" w:sz="0" w:space="0" w:color="auto"/>
        <w:right w:val="none" w:sz="0" w:space="0" w:color="auto"/>
      </w:divBdr>
    </w:div>
    <w:div w:id="222954074">
      <w:bodyDiv w:val="1"/>
      <w:marLeft w:val="0"/>
      <w:marRight w:val="0"/>
      <w:marTop w:val="0"/>
      <w:marBottom w:val="0"/>
      <w:divBdr>
        <w:top w:val="none" w:sz="0" w:space="0" w:color="auto"/>
        <w:left w:val="none" w:sz="0" w:space="0" w:color="auto"/>
        <w:bottom w:val="none" w:sz="0" w:space="0" w:color="auto"/>
        <w:right w:val="none" w:sz="0" w:space="0" w:color="auto"/>
      </w:divBdr>
    </w:div>
    <w:div w:id="222954898">
      <w:bodyDiv w:val="1"/>
      <w:marLeft w:val="0"/>
      <w:marRight w:val="0"/>
      <w:marTop w:val="0"/>
      <w:marBottom w:val="0"/>
      <w:divBdr>
        <w:top w:val="none" w:sz="0" w:space="0" w:color="auto"/>
        <w:left w:val="none" w:sz="0" w:space="0" w:color="auto"/>
        <w:bottom w:val="none" w:sz="0" w:space="0" w:color="auto"/>
        <w:right w:val="none" w:sz="0" w:space="0" w:color="auto"/>
      </w:divBdr>
    </w:div>
    <w:div w:id="223033914">
      <w:bodyDiv w:val="1"/>
      <w:marLeft w:val="0"/>
      <w:marRight w:val="0"/>
      <w:marTop w:val="0"/>
      <w:marBottom w:val="0"/>
      <w:divBdr>
        <w:top w:val="none" w:sz="0" w:space="0" w:color="auto"/>
        <w:left w:val="none" w:sz="0" w:space="0" w:color="auto"/>
        <w:bottom w:val="none" w:sz="0" w:space="0" w:color="auto"/>
        <w:right w:val="none" w:sz="0" w:space="0" w:color="auto"/>
      </w:divBdr>
    </w:div>
    <w:div w:id="223296173">
      <w:bodyDiv w:val="1"/>
      <w:marLeft w:val="0"/>
      <w:marRight w:val="0"/>
      <w:marTop w:val="0"/>
      <w:marBottom w:val="0"/>
      <w:divBdr>
        <w:top w:val="none" w:sz="0" w:space="0" w:color="auto"/>
        <w:left w:val="none" w:sz="0" w:space="0" w:color="auto"/>
        <w:bottom w:val="none" w:sz="0" w:space="0" w:color="auto"/>
        <w:right w:val="none" w:sz="0" w:space="0" w:color="auto"/>
      </w:divBdr>
    </w:div>
    <w:div w:id="223298735">
      <w:bodyDiv w:val="1"/>
      <w:marLeft w:val="0"/>
      <w:marRight w:val="0"/>
      <w:marTop w:val="0"/>
      <w:marBottom w:val="0"/>
      <w:divBdr>
        <w:top w:val="none" w:sz="0" w:space="0" w:color="auto"/>
        <w:left w:val="none" w:sz="0" w:space="0" w:color="auto"/>
        <w:bottom w:val="none" w:sz="0" w:space="0" w:color="auto"/>
        <w:right w:val="none" w:sz="0" w:space="0" w:color="auto"/>
      </w:divBdr>
    </w:div>
    <w:div w:id="223369963">
      <w:bodyDiv w:val="1"/>
      <w:marLeft w:val="0"/>
      <w:marRight w:val="0"/>
      <w:marTop w:val="0"/>
      <w:marBottom w:val="0"/>
      <w:divBdr>
        <w:top w:val="none" w:sz="0" w:space="0" w:color="auto"/>
        <w:left w:val="none" w:sz="0" w:space="0" w:color="auto"/>
        <w:bottom w:val="none" w:sz="0" w:space="0" w:color="auto"/>
        <w:right w:val="none" w:sz="0" w:space="0" w:color="auto"/>
      </w:divBdr>
    </w:div>
    <w:div w:id="223377325">
      <w:bodyDiv w:val="1"/>
      <w:marLeft w:val="0"/>
      <w:marRight w:val="0"/>
      <w:marTop w:val="0"/>
      <w:marBottom w:val="0"/>
      <w:divBdr>
        <w:top w:val="none" w:sz="0" w:space="0" w:color="auto"/>
        <w:left w:val="none" w:sz="0" w:space="0" w:color="auto"/>
        <w:bottom w:val="none" w:sz="0" w:space="0" w:color="auto"/>
        <w:right w:val="none" w:sz="0" w:space="0" w:color="auto"/>
      </w:divBdr>
    </w:div>
    <w:div w:id="223492356">
      <w:bodyDiv w:val="1"/>
      <w:marLeft w:val="0"/>
      <w:marRight w:val="0"/>
      <w:marTop w:val="0"/>
      <w:marBottom w:val="0"/>
      <w:divBdr>
        <w:top w:val="none" w:sz="0" w:space="0" w:color="auto"/>
        <w:left w:val="none" w:sz="0" w:space="0" w:color="auto"/>
        <w:bottom w:val="none" w:sz="0" w:space="0" w:color="auto"/>
        <w:right w:val="none" w:sz="0" w:space="0" w:color="auto"/>
      </w:divBdr>
    </w:div>
    <w:div w:id="223565092">
      <w:bodyDiv w:val="1"/>
      <w:marLeft w:val="0"/>
      <w:marRight w:val="0"/>
      <w:marTop w:val="0"/>
      <w:marBottom w:val="0"/>
      <w:divBdr>
        <w:top w:val="none" w:sz="0" w:space="0" w:color="auto"/>
        <w:left w:val="none" w:sz="0" w:space="0" w:color="auto"/>
        <w:bottom w:val="none" w:sz="0" w:space="0" w:color="auto"/>
        <w:right w:val="none" w:sz="0" w:space="0" w:color="auto"/>
      </w:divBdr>
    </w:div>
    <w:div w:id="223686675">
      <w:bodyDiv w:val="1"/>
      <w:marLeft w:val="0"/>
      <w:marRight w:val="0"/>
      <w:marTop w:val="0"/>
      <w:marBottom w:val="0"/>
      <w:divBdr>
        <w:top w:val="none" w:sz="0" w:space="0" w:color="auto"/>
        <w:left w:val="none" w:sz="0" w:space="0" w:color="auto"/>
        <w:bottom w:val="none" w:sz="0" w:space="0" w:color="auto"/>
        <w:right w:val="none" w:sz="0" w:space="0" w:color="auto"/>
      </w:divBdr>
    </w:div>
    <w:div w:id="223759417">
      <w:bodyDiv w:val="1"/>
      <w:marLeft w:val="0"/>
      <w:marRight w:val="0"/>
      <w:marTop w:val="0"/>
      <w:marBottom w:val="0"/>
      <w:divBdr>
        <w:top w:val="none" w:sz="0" w:space="0" w:color="auto"/>
        <w:left w:val="none" w:sz="0" w:space="0" w:color="auto"/>
        <w:bottom w:val="none" w:sz="0" w:space="0" w:color="auto"/>
        <w:right w:val="none" w:sz="0" w:space="0" w:color="auto"/>
      </w:divBdr>
    </w:div>
    <w:div w:id="223760510">
      <w:bodyDiv w:val="1"/>
      <w:marLeft w:val="0"/>
      <w:marRight w:val="0"/>
      <w:marTop w:val="0"/>
      <w:marBottom w:val="0"/>
      <w:divBdr>
        <w:top w:val="none" w:sz="0" w:space="0" w:color="auto"/>
        <w:left w:val="none" w:sz="0" w:space="0" w:color="auto"/>
        <w:bottom w:val="none" w:sz="0" w:space="0" w:color="auto"/>
        <w:right w:val="none" w:sz="0" w:space="0" w:color="auto"/>
      </w:divBdr>
    </w:div>
    <w:div w:id="223879187">
      <w:bodyDiv w:val="1"/>
      <w:marLeft w:val="0"/>
      <w:marRight w:val="0"/>
      <w:marTop w:val="0"/>
      <w:marBottom w:val="0"/>
      <w:divBdr>
        <w:top w:val="none" w:sz="0" w:space="0" w:color="auto"/>
        <w:left w:val="none" w:sz="0" w:space="0" w:color="auto"/>
        <w:bottom w:val="none" w:sz="0" w:space="0" w:color="auto"/>
        <w:right w:val="none" w:sz="0" w:space="0" w:color="auto"/>
      </w:divBdr>
    </w:div>
    <w:div w:id="223879909">
      <w:bodyDiv w:val="1"/>
      <w:marLeft w:val="0"/>
      <w:marRight w:val="0"/>
      <w:marTop w:val="0"/>
      <w:marBottom w:val="0"/>
      <w:divBdr>
        <w:top w:val="none" w:sz="0" w:space="0" w:color="auto"/>
        <w:left w:val="none" w:sz="0" w:space="0" w:color="auto"/>
        <w:bottom w:val="none" w:sz="0" w:space="0" w:color="auto"/>
        <w:right w:val="none" w:sz="0" w:space="0" w:color="auto"/>
      </w:divBdr>
    </w:div>
    <w:div w:id="223951047">
      <w:bodyDiv w:val="1"/>
      <w:marLeft w:val="0"/>
      <w:marRight w:val="0"/>
      <w:marTop w:val="0"/>
      <w:marBottom w:val="0"/>
      <w:divBdr>
        <w:top w:val="none" w:sz="0" w:space="0" w:color="auto"/>
        <w:left w:val="none" w:sz="0" w:space="0" w:color="auto"/>
        <w:bottom w:val="none" w:sz="0" w:space="0" w:color="auto"/>
        <w:right w:val="none" w:sz="0" w:space="0" w:color="auto"/>
      </w:divBdr>
    </w:div>
    <w:div w:id="223951604">
      <w:bodyDiv w:val="1"/>
      <w:marLeft w:val="0"/>
      <w:marRight w:val="0"/>
      <w:marTop w:val="0"/>
      <w:marBottom w:val="0"/>
      <w:divBdr>
        <w:top w:val="none" w:sz="0" w:space="0" w:color="auto"/>
        <w:left w:val="none" w:sz="0" w:space="0" w:color="auto"/>
        <w:bottom w:val="none" w:sz="0" w:space="0" w:color="auto"/>
        <w:right w:val="none" w:sz="0" w:space="0" w:color="auto"/>
      </w:divBdr>
    </w:div>
    <w:div w:id="223955593">
      <w:bodyDiv w:val="1"/>
      <w:marLeft w:val="0"/>
      <w:marRight w:val="0"/>
      <w:marTop w:val="0"/>
      <w:marBottom w:val="0"/>
      <w:divBdr>
        <w:top w:val="none" w:sz="0" w:space="0" w:color="auto"/>
        <w:left w:val="none" w:sz="0" w:space="0" w:color="auto"/>
        <w:bottom w:val="none" w:sz="0" w:space="0" w:color="auto"/>
        <w:right w:val="none" w:sz="0" w:space="0" w:color="auto"/>
      </w:divBdr>
    </w:div>
    <w:div w:id="223955812">
      <w:bodyDiv w:val="1"/>
      <w:marLeft w:val="0"/>
      <w:marRight w:val="0"/>
      <w:marTop w:val="0"/>
      <w:marBottom w:val="0"/>
      <w:divBdr>
        <w:top w:val="none" w:sz="0" w:space="0" w:color="auto"/>
        <w:left w:val="none" w:sz="0" w:space="0" w:color="auto"/>
        <w:bottom w:val="none" w:sz="0" w:space="0" w:color="auto"/>
        <w:right w:val="none" w:sz="0" w:space="0" w:color="auto"/>
      </w:divBdr>
    </w:div>
    <w:div w:id="224025176">
      <w:bodyDiv w:val="1"/>
      <w:marLeft w:val="0"/>
      <w:marRight w:val="0"/>
      <w:marTop w:val="0"/>
      <w:marBottom w:val="0"/>
      <w:divBdr>
        <w:top w:val="none" w:sz="0" w:space="0" w:color="auto"/>
        <w:left w:val="none" w:sz="0" w:space="0" w:color="auto"/>
        <w:bottom w:val="none" w:sz="0" w:space="0" w:color="auto"/>
        <w:right w:val="none" w:sz="0" w:space="0" w:color="auto"/>
      </w:divBdr>
    </w:div>
    <w:div w:id="224026852">
      <w:bodyDiv w:val="1"/>
      <w:marLeft w:val="0"/>
      <w:marRight w:val="0"/>
      <w:marTop w:val="0"/>
      <w:marBottom w:val="0"/>
      <w:divBdr>
        <w:top w:val="none" w:sz="0" w:space="0" w:color="auto"/>
        <w:left w:val="none" w:sz="0" w:space="0" w:color="auto"/>
        <w:bottom w:val="none" w:sz="0" w:space="0" w:color="auto"/>
        <w:right w:val="none" w:sz="0" w:space="0" w:color="auto"/>
      </w:divBdr>
    </w:div>
    <w:div w:id="224029689">
      <w:bodyDiv w:val="1"/>
      <w:marLeft w:val="0"/>
      <w:marRight w:val="0"/>
      <w:marTop w:val="0"/>
      <w:marBottom w:val="0"/>
      <w:divBdr>
        <w:top w:val="none" w:sz="0" w:space="0" w:color="auto"/>
        <w:left w:val="none" w:sz="0" w:space="0" w:color="auto"/>
        <w:bottom w:val="none" w:sz="0" w:space="0" w:color="auto"/>
        <w:right w:val="none" w:sz="0" w:space="0" w:color="auto"/>
      </w:divBdr>
    </w:div>
    <w:div w:id="224029946">
      <w:bodyDiv w:val="1"/>
      <w:marLeft w:val="0"/>
      <w:marRight w:val="0"/>
      <w:marTop w:val="0"/>
      <w:marBottom w:val="0"/>
      <w:divBdr>
        <w:top w:val="none" w:sz="0" w:space="0" w:color="auto"/>
        <w:left w:val="none" w:sz="0" w:space="0" w:color="auto"/>
        <w:bottom w:val="none" w:sz="0" w:space="0" w:color="auto"/>
        <w:right w:val="none" w:sz="0" w:space="0" w:color="auto"/>
      </w:divBdr>
    </w:div>
    <w:div w:id="224073836">
      <w:bodyDiv w:val="1"/>
      <w:marLeft w:val="0"/>
      <w:marRight w:val="0"/>
      <w:marTop w:val="0"/>
      <w:marBottom w:val="0"/>
      <w:divBdr>
        <w:top w:val="none" w:sz="0" w:space="0" w:color="auto"/>
        <w:left w:val="none" w:sz="0" w:space="0" w:color="auto"/>
        <w:bottom w:val="none" w:sz="0" w:space="0" w:color="auto"/>
        <w:right w:val="none" w:sz="0" w:space="0" w:color="auto"/>
      </w:divBdr>
    </w:div>
    <w:div w:id="224074607">
      <w:bodyDiv w:val="1"/>
      <w:marLeft w:val="0"/>
      <w:marRight w:val="0"/>
      <w:marTop w:val="0"/>
      <w:marBottom w:val="0"/>
      <w:divBdr>
        <w:top w:val="none" w:sz="0" w:space="0" w:color="auto"/>
        <w:left w:val="none" w:sz="0" w:space="0" w:color="auto"/>
        <w:bottom w:val="none" w:sz="0" w:space="0" w:color="auto"/>
        <w:right w:val="none" w:sz="0" w:space="0" w:color="auto"/>
      </w:divBdr>
    </w:div>
    <w:div w:id="224075692">
      <w:bodyDiv w:val="1"/>
      <w:marLeft w:val="0"/>
      <w:marRight w:val="0"/>
      <w:marTop w:val="0"/>
      <w:marBottom w:val="0"/>
      <w:divBdr>
        <w:top w:val="none" w:sz="0" w:space="0" w:color="auto"/>
        <w:left w:val="none" w:sz="0" w:space="0" w:color="auto"/>
        <w:bottom w:val="none" w:sz="0" w:space="0" w:color="auto"/>
        <w:right w:val="none" w:sz="0" w:space="0" w:color="auto"/>
      </w:divBdr>
    </w:div>
    <w:div w:id="224147357">
      <w:bodyDiv w:val="1"/>
      <w:marLeft w:val="0"/>
      <w:marRight w:val="0"/>
      <w:marTop w:val="0"/>
      <w:marBottom w:val="0"/>
      <w:divBdr>
        <w:top w:val="none" w:sz="0" w:space="0" w:color="auto"/>
        <w:left w:val="none" w:sz="0" w:space="0" w:color="auto"/>
        <w:bottom w:val="none" w:sz="0" w:space="0" w:color="auto"/>
        <w:right w:val="none" w:sz="0" w:space="0" w:color="auto"/>
      </w:divBdr>
    </w:div>
    <w:div w:id="224149645">
      <w:bodyDiv w:val="1"/>
      <w:marLeft w:val="0"/>
      <w:marRight w:val="0"/>
      <w:marTop w:val="0"/>
      <w:marBottom w:val="0"/>
      <w:divBdr>
        <w:top w:val="none" w:sz="0" w:space="0" w:color="auto"/>
        <w:left w:val="none" w:sz="0" w:space="0" w:color="auto"/>
        <w:bottom w:val="none" w:sz="0" w:space="0" w:color="auto"/>
        <w:right w:val="none" w:sz="0" w:space="0" w:color="auto"/>
      </w:divBdr>
    </w:div>
    <w:div w:id="224150215">
      <w:bodyDiv w:val="1"/>
      <w:marLeft w:val="0"/>
      <w:marRight w:val="0"/>
      <w:marTop w:val="0"/>
      <w:marBottom w:val="0"/>
      <w:divBdr>
        <w:top w:val="none" w:sz="0" w:space="0" w:color="auto"/>
        <w:left w:val="none" w:sz="0" w:space="0" w:color="auto"/>
        <w:bottom w:val="none" w:sz="0" w:space="0" w:color="auto"/>
        <w:right w:val="none" w:sz="0" w:space="0" w:color="auto"/>
      </w:divBdr>
    </w:div>
    <w:div w:id="224219639">
      <w:bodyDiv w:val="1"/>
      <w:marLeft w:val="0"/>
      <w:marRight w:val="0"/>
      <w:marTop w:val="0"/>
      <w:marBottom w:val="0"/>
      <w:divBdr>
        <w:top w:val="none" w:sz="0" w:space="0" w:color="auto"/>
        <w:left w:val="none" w:sz="0" w:space="0" w:color="auto"/>
        <w:bottom w:val="none" w:sz="0" w:space="0" w:color="auto"/>
        <w:right w:val="none" w:sz="0" w:space="0" w:color="auto"/>
      </w:divBdr>
    </w:div>
    <w:div w:id="224219726">
      <w:bodyDiv w:val="1"/>
      <w:marLeft w:val="0"/>
      <w:marRight w:val="0"/>
      <w:marTop w:val="0"/>
      <w:marBottom w:val="0"/>
      <w:divBdr>
        <w:top w:val="none" w:sz="0" w:space="0" w:color="auto"/>
        <w:left w:val="none" w:sz="0" w:space="0" w:color="auto"/>
        <w:bottom w:val="none" w:sz="0" w:space="0" w:color="auto"/>
        <w:right w:val="none" w:sz="0" w:space="0" w:color="auto"/>
      </w:divBdr>
    </w:div>
    <w:div w:id="224220748">
      <w:bodyDiv w:val="1"/>
      <w:marLeft w:val="0"/>
      <w:marRight w:val="0"/>
      <w:marTop w:val="0"/>
      <w:marBottom w:val="0"/>
      <w:divBdr>
        <w:top w:val="none" w:sz="0" w:space="0" w:color="auto"/>
        <w:left w:val="none" w:sz="0" w:space="0" w:color="auto"/>
        <w:bottom w:val="none" w:sz="0" w:space="0" w:color="auto"/>
        <w:right w:val="none" w:sz="0" w:space="0" w:color="auto"/>
      </w:divBdr>
    </w:div>
    <w:div w:id="224265583">
      <w:bodyDiv w:val="1"/>
      <w:marLeft w:val="0"/>
      <w:marRight w:val="0"/>
      <w:marTop w:val="0"/>
      <w:marBottom w:val="0"/>
      <w:divBdr>
        <w:top w:val="none" w:sz="0" w:space="0" w:color="auto"/>
        <w:left w:val="none" w:sz="0" w:space="0" w:color="auto"/>
        <w:bottom w:val="none" w:sz="0" w:space="0" w:color="auto"/>
        <w:right w:val="none" w:sz="0" w:space="0" w:color="auto"/>
      </w:divBdr>
    </w:div>
    <w:div w:id="224268146">
      <w:bodyDiv w:val="1"/>
      <w:marLeft w:val="0"/>
      <w:marRight w:val="0"/>
      <w:marTop w:val="0"/>
      <w:marBottom w:val="0"/>
      <w:divBdr>
        <w:top w:val="none" w:sz="0" w:space="0" w:color="auto"/>
        <w:left w:val="none" w:sz="0" w:space="0" w:color="auto"/>
        <w:bottom w:val="none" w:sz="0" w:space="0" w:color="auto"/>
        <w:right w:val="none" w:sz="0" w:space="0" w:color="auto"/>
      </w:divBdr>
    </w:div>
    <w:div w:id="224335442">
      <w:bodyDiv w:val="1"/>
      <w:marLeft w:val="0"/>
      <w:marRight w:val="0"/>
      <w:marTop w:val="0"/>
      <w:marBottom w:val="0"/>
      <w:divBdr>
        <w:top w:val="none" w:sz="0" w:space="0" w:color="auto"/>
        <w:left w:val="none" w:sz="0" w:space="0" w:color="auto"/>
        <w:bottom w:val="none" w:sz="0" w:space="0" w:color="auto"/>
        <w:right w:val="none" w:sz="0" w:space="0" w:color="auto"/>
      </w:divBdr>
    </w:div>
    <w:div w:id="224342891">
      <w:bodyDiv w:val="1"/>
      <w:marLeft w:val="0"/>
      <w:marRight w:val="0"/>
      <w:marTop w:val="0"/>
      <w:marBottom w:val="0"/>
      <w:divBdr>
        <w:top w:val="none" w:sz="0" w:space="0" w:color="auto"/>
        <w:left w:val="none" w:sz="0" w:space="0" w:color="auto"/>
        <w:bottom w:val="none" w:sz="0" w:space="0" w:color="auto"/>
        <w:right w:val="none" w:sz="0" w:space="0" w:color="auto"/>
      </w:divBdr>
    </w:div>
    <w:div w:id="224462253">
      <w:bodyDiv w:val="1"/>
      <w:marLeft w:val="0"/>
      <w:marRight w:val="0"/>
      <w:marTop w:val="0"/>
      <w:marBottom w:val="0"/>
      <w:divBdr>
        <w:top w:val="none" w:sz="0" w:space="0" w:color="auto"/>
        <w:left w:val="none" w:sz="0" w:space="0" w:color="auto"/>
        <w:bottom w:val="none" w:sz="0" w:space="0" w:color="auto"/>
        <w:right w:val="none" w:sz="0" w:space="0" w:color="auto"/>
      </w:divBdr>
    </w:div>
    <w:div w:id="224531787">
      <w:bodyDiv w:val="1"/>
      <w:marLeft w:val="0"/>
      <w:marRight w:val="0"/>
      <w:marTop w:val="0"/>
      <w:marBottom w:val="0"/>
      <w:divBdr>
        <w:top w:val="none" w:sz="0" w:space="0" w:color="auto"/>
        <w:left w:val="none" w:sz="0" w:space="0" w:color="auto"/>
        <w:bottom w:val="none" w:sz="0" w:space="0" w:color="auto"/>
        <w:right w:val="none" w:sz="0" w:space="0" w:color="auto"/>
      </w:divBdr>
    </w:div>
    <w:div w:id="224680220">
      <w:bodyDiv w:val="1"/>
      <w:marLeft w:val="0"/>
      <w:marRight w:val="0"/>
      <w:marTop w:val="0"/>
      <w:marBottom w:val="0"/>
      <w:divBdr>
        <w:top w:val="none" w:sz="0" w:space="0" w:color="auto"/>
        <w:left w:val="none" w:sz="0" w:space="0" w:color="auto"/>
        <w:bottom w:val="none" w:sz="0" w:space="0" w:color="auto"/>
        <w:right w:val="none" w:sz="0" w:space="0" w:color="auto"/>
      </w:divBdr>
    </w:div>
    <w:div w:id="224688106">
      <w:bodyDiv w:val="1"/>
      <w:marLeft w:val="0"/>
      <w:marRight w:val="0"/>
      <w:marTop w:val="0"/>
      <w:marBottom w:val="0"/>
      <w:divBdr>
        <w:top w:val="none" w:sz="0" w:space="0" w:color="auto"/>
        <w:left w:val="none" w:sz="0" w:space="0" w:color="auto"/>
        <w:bottom w:val="none" w:sz="0" w:space="0" w:color="auto"/>
        <w:right w:val="none" w:sz="0" w:space="0" w:color="auto"/>
      </w:divBdr>
    </w:div>
    <w:div w:id="224724457">
      <w:bodyDiv w:val="1"/>
      <w:marLeft w:val="0"/>
      <w:marRight w:val="0"/>
      <w:marTop w:val="0"/>
      <w:marBottom w:val="0"/>
      <w:divBdr>
        <w:top w:val="none" w:sz="0" w:space="0" w:color="auto"/>
        <w:left w:val="none" w:sz="0" w:space="0" w:color="auto"/>
        <w:bottom w:val="none" w:sz="0" w:space="0" w:color="auto"/>
        <w:right w:val="none" w:sz="0" w:space="0" w:color="auto"/>
      </w:divBdr>
    </w:div>
    <w:div w:id="224725157">
      <w:bodyDiv w:val="1"/>
      <w:marLeft w:val="0"/>
      <w:marRight w:val="0"/>
      <w:marTop w:val="0"/>
      <w:marBottom w:val="0"/>
      <w:divBdr>
        <w:top w:val="none" w:sz="0" w:space="0" w:color="auto"/>
        <w:left w:val="none" w:sz="0" w:space="0" w:color="auto"/>
        <w:bottom w:val="none" w:sz="0" w:space="0" w:color="auto"/>
        <w:right w:val="none" w:sz="0" w:space="0" w:color="auto"/>
      </w:divBdr>
    </w:div>
    <w:div w:id="224798179">
      <w:bodyDiv w:val="1"/>
      <w:marLeft w:val="0"/>
      <w:marRight w:val="0"/>
      <w:marTop w:val="0"/>
      <w:marBottom w:val="0"/>
      <w:divBdr>
        <w:top w:val="none" w:sz="0" w:space="0" w:color="auto"/>
        <w:left w:val="none" w:sz="0" w:space="0" w:color="auto"/>
        <w:bottom w:val="none" w:sz="0" w:space="0" w:color="auto"/>
        <w:right w:val="none" w:sz="0" w:space="0" w:color="auto"/>
      </w:divBdr>
    </w:div>
    <w:div w:id="224801944">
      <w:bodyDiv w:val="1"/>
      <w:marLeft w:val="0"/>
      <w:marRight w:val="0"/>
      <w:marTop w:val="0"/>
      <w:marBottom w:val="0"/>
      <w:divBdr>
        <w:top w:val="none" w:sz="0" w:space="0" w:color="auto"/>
        <w:left w:val="none" w:sz="0" w:space="0" w:color="auto"/>
        <w:bottom w:val="none" w:sz="0" w:space="0" w:color="auto"/>
        <w:right w:val="none" w:sz="0" w:space="0" w:color="auto"/>
      </w:divBdr>
    </w:div>
    <w:div w:id="224803616">
      <w:bodyDiv w:val="1"/>
      <w:marLeft w:val="0"/>
      <w:marRight w:val="0"/>
      <w:marTop w:val="0"/>
      <w:marBottom w:val="0"/>
      <w:divBdr>
        <w:top w:val="none" w:sz="0" w:space="0" w:color="auto"/>
        <w:left w:val="none" w:sz="0" w:space="0" w:color="auto"/>
        <w:bottom w:val="none" w:sz="0" w:space="0" w:color="auto"/>
        <w:right w:val="none" w:sz="0" w:space="0" w:color="auto"/>
      </w:divBdr>
    </w:div>
    <w:div w:id="225069908">
      <w:bodyDiv w:val="1"/>
      <w:marLeft w:val="0"/>
      <w:marRight w:val="0"/>
      <w:marTop w:val="0"/>
      <w:marBottom w:val="0"/>
      <w:divBdr>
        <w:top w:val="none" w:sz="0" w:space="0" w:color="auto"/>
        <w:left w:val="none" w:sz="0" w:space="0" w:color="auto"/>
        <w:bottom w:val="none" w:sz="0" w:space="0" w:color="auto"/>
        <w:right w:val="none" w:sz="0" w:space="0" w:color="auto"/>
      </w:divBdr>
    </w:div>
    <w:div w:id="225186839">
      <w:bodyDiv w:val="1"/>
      <w:marLeft w:val="0"/>
      <w:marRight w:val="0"/>
      <w:marTop w:val="0"/>
      <w:marBottom w:val="0"/>
      <w:divBdr>
        <w:top w:val="none" w:sz="0" w:space="0" w:color="auto"/>
        <w:left w:val="none" w:sz="0" w:space="0" w:color="auto"/>
        <w:bottom w:val="none" w:sz="0" w:space="0" w:color="auto"/>
        <w:right w:val="none" w:sz="0" w:space="0" w:color="auto"/>
      </w:divBdr>
    </w:div>
    <w:div w:id="225459985">
      <w:bodyDiv w:val="1"/>
      <w:marLeft w:val="0"/>
      <w:marRight w:val="0"/>
      <w:marTop w:val="0"/>
      <w:marBottom w:val="0"/>
      <w:divBdr>
        <w:top w:val="none" w:sz="0" w:space="0" w:color="auto"/>
        <w:left w:val="none" w:sz="0" w:space="0" w:color="auto"/>
        <w:bottom w:val="none" w:sz="0" w:space="0" w:color="auto"/>
        <w:right w:val="none" w:sz="0" w:space="0" w:color="auto"/>
      </w:divBdr>
    </w:div>
    <w:div w:id="225528402">
      <w:bodyDiv w:val="1"/>
      <w:marLeft w:val="0"/>
      <w:marRight w:val="0"/>
      <w:marTop w:val="0"/>
      <w:marBottom w:val="0"/>
      <w:divBdr>
        <w:top w:val="none" w:sz="0" w:space="0" w:color="auto"/>
        <w:left w:val="none" w:sz="0" w:space="0" w:color="auto"/>
        <w:bottom w:val="none" w:sz="0" w:space="0" w:color="auto"/>
        <w:right w:val="none" w:sz="0" w:space="0" w:color="auto"/>
      </w:divBdr>
    </w:div>
    <w:div w:id="225575895">
      <w:bodyDiv w:val="1"/>
      <w:marLeft w:val="0"/>
      <w:marRight w:val="0"/>
      <w:marTop w:val="0"/>
      <w:marBottom w:val="0"/>
      <w:divBdr>
        <w:top w:val="none" w:sz="0" w:space="0" w:color="auto"/>
        <w:left w:val="none" w:sz="0" w:space="0" w:color="auto"/>
        <w:bottom w:val="none" w:sz="0" w:space="0" w:color="auto"/>
        <w:right w:val="none" w:sz="0" w:space="0" w:color="auto"/>
      </w:divBdr>
    </w:div>
    <w:div w:id="225607249">
      <w:bodyDiv w:val="1"/>
      <w:marLeft w:val="0"/>
      <w:marRight w:val="0"/>
      <w:marTop w:val="0"/>
      <w:marBottom w:val="0"/>
      <w:divBdr>
        <w:top w:val="none" w:sz="0" w:space="0" w:color="auto"/>
        <w:left w:val="none" w:sz="0" w:space="0" w:color="auto"/>
        <w:bottom w:val="none" w:sz="0" w:space="0" w:color="auto"/>
        <w:right w:val="none" w:sz="0" w:space="0" w:color="auto"/>
      </w:divBdr>
    </w:div>
    <w:div w:id="225645866">
      <w:bodyDiv w:val="1"/>
      <w:marLeft w:val="0"/>
      <w:marRight w:val="0"/>
      <w:marTop w:val="0"/>
      <w:marBottom w:val="0"/>
      <w:divBdr>
        <w:top w:val="none" w:sz="0" w:space="0" w:color="auto"/>
        <w:left w:val="none" w:sz="0" w:space="0" w:color="auto"/>
        <w:bottom w:val="none" w:sz="0" w:space="0" w:color="auto"/>
        <w:right w:val="none" w:sz="0" w:space="0" w:color="auto"/>
      </w:divBdr>
    </w:div>
    <w:div w:id="225990158">
      <w:bodyDiv w:val="1"/>
      <w:marLeft w:val="0"/>
      <w:marRight w:val="0"/>
      <w:marTop w:val="0"/>
      <w:marBottom w:val="0"/>
      <w:divBdr>
        <w:top w:val="none" w:sz="0" w:space="0" w:color="auto"/>
        <w:left w:val="none" w:sz="0" w:space="0" w:color="auto"/>
        <w:bottom w:val="none" w:sz="0" w:space="0" w:color="auto"/>
        <w:right w:val="none" w:sz="0" w:space="0" w:color="auto"/>
      </w:divBdr>
    </w:div>
    <w:div w:id="226034342">
      <w:bodyDiv w:val="1"/>
      <w:marLeft w:val="0"/>
      <w:marRight w:val="0"/>
      <w:marTop w:val="0"/>
      <w:marBottom w:val="0"/>
      <w:divBdr>
        <w:top w:val="none" w:sz="0" w:space="0" w:color="auto"/>
        <w:left w:val="none" w:sz="0" w:space="0" w:color="auto"/>
        <w:bottom w:val="none" w:sz="0" w:space="0" w:color="auto"/>
        <w:right w:val="none" w:sz="0" w:space="0" w:color="auto"/>
      </w:divBdr>
    </w:div>
    <w:div w:id="226110228">
      <w:bodyDiv w:val="1"/>
      <w:marLeft w:val="0"/>
      <w:marRight w:val="0"/>
      <w:marTop w:val="0"/>
      <w:marBottom w:val="0"/>
      <w:divBdr>
        <w:top w:val="none" w:sz="0" w:space="0" w:color="auto"/>
        <w:left w:val="none" w:sz="0" w:space="0" w:color="auto"/>
        <w:bottom w:val="none" w:sz="0" w:space="0" w:color="auto"/>
        <w:right w:val="none" w:sz="0" w:space="0" w:color="auto"/>
      </w:divBdr>
    </w:div>
    <w:div w:id="226183484">
      <w:bodyDiv w:val="1"/>
      <w:marLeft w:val="0"/>
      <w:marRight w:val="0"/>
      <w:marTop w:val="0"/>
      <w:marBottom w:val="0"/>
      <w:divBdr>
        <w:top w:val="none" w:sz="0" w:space="0" w:color="auto"/>
        <w:left w:val="none" w:sz="0" w:space="0" w:color="auto"/>
        <w:bottom w:val="none" w:sz="0" w:space="0" w:color="auto"/>
        <w:right w:val="none" w:sz="0" w:space="0" w:color="auto"/>
      </w:divBdr>
    </w:div>
    <w:div w:id="226231868">
      <w:bodyDiv w:val="1"/>
      <w:marLeft w:val="0"/>
      <w:marRight w:val="0"/>
      <w:marTop w:val="0"/>
      <w:marBottom w:val="0"/>
      <w:divBdr>
        <w:top w:val="none" w:sz="0" w:space="0" w:color="auto"/>
        <w:left w:val="none" w:sz="0" w:space="0" w:color="auto"/>
        <w:bottom w:val="none" w:sz="0" w:space="0" w:color="auto"/>
        <w:right w:val="none" w:sz="0" w:space="0" w:color="auto"/>
      </w:divBdr>
    </w:div>
    <w:div w:id="226233586">
      <w:bodyDiv w:val="1"/>
      <w:marLeft w:val="0"/>
      <w:marRight w:val="0"/>
      <w:marTop w:val="0"/>
      <w:marBottom w:val="0"/>
      <w:divBdr>
        <w:top w:val="none" w:sz="0" w:space="0" w:color="auto"/>
        <w:left w:val="none" w:sz="0" w:space="0" w:color="auto"/>
        <w:bottom w:val="none" w:sz="0" w:space="0" w:color="auto"/>
        <w:right w:val="none" w:sz="0" w:space="0" w:color="auto"/>
      </w:divBdr>
    </w:div>
    <w:div w:id="226234841">
      <w:bodyDiv w:val="1"/>
      <w:marLeft w:val="0"/>
      <w:marRight w:val="0"/>
      <w:marTop w:val="0"/>
      <w:marBottom w:val="0"/>
      <w:divBdr>
        <w:top w:val="none" w:sz="0" w:space="0" w:color="auto"/>
        <w:left w:val="none" w:sz="0" w:space="0" w:color="auto"/>
        <w:bottom w:val="none" w:sz="0" w:space="0" w:color="auto"/>
        <w:right w:val="none" w:sz="0" w:space="0" w:color="auto"/>
      </w:divBdr>
    </w:div>
    <w:div w:id="226304010">
      <w:bodyDiv w:val="1"/>
      <w:marLeft w:val="0"/>
      <w:marRight w:val="0"/>
      <w:marTop w:val="0"/>
      <w:marBottom w:val="0"/>
      <w:divBdr>
        <w:top w:val="none" w:sz="0" w:space="0" w:color="auto"/>
        <w:left w:val="none" w:sz="0" w:space="0" w:color="auto"/>
        <w:bottom w:val="none" w:sz="0" w:space="0" w:color="auto"/>
        <w:right w:val="none" w:sz="0" w:space="0" w:color="auto"/>
      </w:divBdr>
    </w:div>
    <w:div w:id="226502820">
      <w:bodyDiv w:val="1"/>
      <w:marLeft w:val="0"/>
      <w:marRight w:val="0"/>
      <w:marTop w:val="0"/>
      <w:marBottom w:val="0"/>
      <w:divBdr>
        <w:top w:val="none" w:sz="0" w:space="0" w:color="auto"/>
        <w:left w:val="none" w:sz="0" w:space="0" w:color="auto"/>
        <w:bottom w:val="none" w:sz="0" w:space="0" w:color="auto"/>
        <w:right w:val="none" w:sz="0" w:space="0" w:color="auto"/>
      </w:divBdr>
    </w:div>
    <w:div w:id="226576008">
      <w:bodyDiv w:val="1"/>
      <w:marLeft w:val="0"/>
      <w:marRight w:val="0"/>
      <w:marTop w:val="0"/>
      <w:marBottom w:val="0"/>
      <w:divBdr>
        <w:top w:val="none" w:sz="0" w:space="0" w:color="auto"/>
        <w:left w:val="none" w:sz="0" w:space="0" w:color="auto"/>
        <w:bottom w:val="none" w:sz="0" w:space="0" w:color="auto"/>
        <w:right w:val="none" w:sz="0" w:space="0" w:color="auto"/>
      </w:divBdr>
    </w:div>
    <w:div w:id="226649818">
      <w:bodyDiv w:val="1"/>
      <w:marLeft w:val="0"/>
      <w:marRight w:val="0"/>
      <w:marTop w:val="0"/>
      <w:marBottom w:val="0"/>
      <w:divBdr>
        <w:top w:val="none" w:sz="0" w:space="0" w:color="auto"/>
        <w:left w:val="none" w:sz="0" w:space="0" w:color="auto"/>
        <w:bottom w:val="none" w:sz="0" w:space="0" w:color="auto"/>
        <w:right w:val="none" w:sz="0" w:space="0" w:color="auto"/>
      </w:divBdr>
    </w:div>
    <w:div w:id="226654227">
      <w:bodyDiv w:val="1"/>
      <w:marLeft w:val="0"/>
      <w:marRight w:val="0"/>
      <w:marTop w:val="0"/>
      <w:marBottom w:val="0"/>
      <w:divBdr>
        <w:top w:val="none" w:sz="0" w:space="0" w:color="auto"/>
        <w:left w:val="none" w:sz="0" w:space="0" w:color="auto"/>
        <w:bottom w:val="none" w:sz="0" w:space="0" w:color="auto"/>
        <w:right w:val="none" w:sz="0" w:space="0" w:color="auto"/>
      </w:divBdr>
    </w:div>
    <w:div w:id="226764113">
      <w:bodyDiv w:val="1"/>
      <w:marLeft w:val="0"/>
      <w:marRight w:val="0"/>
      <w:marTop w:val="0"/>
      <w:marBottom w:val="0"/>
      <w:divBdr>
        <w:top w:val="none" w:sz="0" w:space="0" w:color="auto"/>
        <w:left w:val="none" w:sz="0" w:space="0" w:color="auto"/>
        <w:bottom w:val="none" w:sz="0" w:space="0" w:color="auto"/>
        <w:right w:val="none" w:sz="0" w:space="0" w:color="auto"/>
      </w:divBdr>
    </w:div>
    <w:div w:id="226765612">
      <w:bodyDiv w:val="1"/>
      <w:marLeft w:val="0"/>
      <w:marRight w:val="0"/>
      <w:marTop w:val="0"/>
      <w:marBottom w:val="0"/>
      <w:divBdr>
        <w:top w:val="none" w:sz="0" w:space="0" w:color="auto"/>
        <w:left w:val="none" w:sz="0" w:space="0" w:color="auto"/>
        <w:bottom w:val="none" w:sz="0" w:space="0" w:color="auto"/>
        <w:right w:val="none" w:sz="0" w:space="0" w:color="auto"/>
      </w:divBdr>
    </w:div>
    <w:div w:id="226768232">
      <w:bodyDiv w:val="1"/>
      <w:marLeft w:val="0"/>
      <w:marRight w:val="0"/>
      <w:marTop w:val="0"/>
      <w:marBottom w:val="0"/>
      <w:divBdr>
        <w:top w:val="none" w:sz="0" w:space="0" w:color="auto"/>
        <w:left w:val="none" w:sz="0" w:space="0" w:color="auto"/>
        <w:bottom w:val="none" w:sz="0" w:space="0" w:color="auto"/>
        <w:right w:val="none" w:sz="0" w:space="0" w:color="auto"/>
      </w:divBdr>
    </w:div>
    <w:div w:id="226843726">
      <w:bodyDiv w:val="1"/>
      <w:marLeft w:val="0"/>
      <w:marRight w:val="0"/>
      <w:marTop w:val="0"/>
      <w:marBottom w:val="0"/>
      <w:divBdr>
        <w:top w:val="none" w:sz="0" w:space="0" w:color="auto"/>
        <w:left w:val="none" w:sz="0" w:space="0" w:color="auto"/>
        <w:bottom w:val="none" w:sz="0" w:space="0" w:color="auto"/>
        <w:right w:val="none" w:sz="0" w:space="0" w:color="auto"/>
      </w:divBdr>
    </w:div>
    <w:div w:id="226845524">
      <w:bodyDiv w:val="1"/>
      <w:marLeft w:val="0"/>
      <w:marRight w:val="0"/>
      <w:marTop w:val="0"/>
      <w:marBottom w:val="0"/>
      <w:divBdr>
        <w:top w:val="none" w:sz="0" w:space="0" w:color="auto"/>
        <w:left w:val="none" w:sz="0" w:space="0" w:color="auto"/>
        <w:bottom w:val="none" w:sz="0" w:space="0" w:color="auto"/>
        <w:right w:val="none" w:sz="0" w:space="0" w:color="auto"/>
      </w:divBdr>
    </w:div>
    <w:div w:id="226957317">
      <w:bodyDiv w:val="1"/>
      <w:marLeft w:val="0"/>
      <w:marRight w:val="0"/>
      <w:marTop w:val="0"/>
      <w:marBottom w:val="0"/>
      <w:divBdr>
        <w:top w:val="none" w:sz="0" w:space="0" w:color="auto"/>
        <w:left w:val="none" w:sz="0" w:space="0" w:color="auto"/>
        <w:bottom w:val="none" w:sz="0" w:space="0" w:color="auto"/>
        <w:right w:val="none" w:sz="0" w:space="0" w:color="auto"/>
      </w:divBdr>
    </w:div>
    <w:div w:id="226961086">
      <w:bodyDiv w:val="1"/>
      <w:marLeft w:val="0"/>
      <w:marRight w:val="0"/>
      <w:marTop w:val="0"/>
      <w:marBottom w:val="0"/>
      <w:divBdr>
        <w:top w:val="none" w:sz="0" w:space="0" w:color="auto"/>
        <w:left w:val="none" w:sz="0" w:space="0" w:color="auto"/>
        <w:bottom w:val="none" w:sz="0" w:space="0" w:color="auto"/>
        <w:right w:val="none" w:sz="0" w:space="0" w:color="auto"/>
      </w:divBdr>
    </w:div>
    <w:div w:id="226962380">
      <w:bodyDiv w:val="1"/>
      <w:marLeft w:val="0"/>
      <w:marRight w:val="0"/>
      <w:marTop w:val="0"/>
      <w:marBottom w:val="0"/>
      <w:divBdr>
        <w:top w:val="none" w:sz="0" w:space="0" w:color="auto"/>
        <w:left w:val="none" w:sz="0" w:space="0" w:color="auto"/>
        <w:bottom w:val="none" w:sz="0" w:space="0" w:color="auto"/>
        <w:right w:val="none" w:sz="0" w:space="0" w:color="auto"/>
      </w:divBdr>
    </w:div>
    <w:div w:id="226964231">
      <w:bodyDiv w:val="1"/>
      <w:marLeft w:val="0"/>
      <w:marRight w:val="0"/>
      <w:marTop w:val="0"/>
      <w:marBottom w:val="0"/>
      <w:divBdr>
        <w:top w:val="none" w:sz="0" w:space="0" w:color="auto"/>
        <w:left w:val="none" w:sz="0" w:space="0" w:color="auto"/>
        <w:bottom w:val="none" w:sz="0" w:space="0" w:color="auto"/>
        <w:right w:val="none" w:sz="0" w:space="0" w:color="auto"/>
      </w:divBdr>
    </w:div>
    <w:div w:id="227038473">
      <w:bodyDiv w:val="1"/>
      <w:marLeft w:val="0"/>
      <w:marRight w:val="0"/>
      <w:marTop w:val="0"/>
      <w:marBottom w:val="0"/>
      <w:divBdr>
        <w:top w:val="none" w:sz="0" w:space="0" w:color="auto"/>
        <w:left w:val="none" w:sz="0" w:space="0" w:color="auto"/>
        <w:bottom w:val="none" w:sz="0" w:space="0" w:color="auto"/>
        <w:right w:val="none" w:sz="0" w:space="0" w:color="auto"/>
      </w:divBdr>
    </w:div>
    <w:div w:id="227040719">
      <w:bodyDiv w:val="1"/>
      <w:marLeft w:val="0"/>
      <w:marRight w:val="0"/>
      <w:marTop w:val="0"/>
      <w:marBottom w:val="0"/>
      <w:divBdr>
        <w:top w:val="none" w:sz="0" w:space="0" w:color="auto"/>
        <w:left w:val="none" w:sz="0" w:space="0" w:color="auto"/>
        <w:bottom w:val="none" w:sz="0" w:space="0" w:color="auto"/>
        <w:right w:val="none" w:sz="0" w:space="0" w:color="auto"/>
      </w:divBdr>
    </w:div>
    <w:div w:id="227110093">
      <w:bodyDiv w:val="1"/>
      <w:marLeft w:val="0"/>
      <w:marRight w:val="0"/>
      <w:marTop w:val="0"/>
      <w:marBottom w:val="0"/>
      <w:divBdr>
        <w:top w:val="none" w:sz="0" w:space="0" w:color="auto"/>
        <w:left w:val="none" w:sz="0" w:space="0" w:color="auto"/>
        <w:bottom w:val="none" w:sz="0" w:space="0" w:color="auto"/>
        <w:right w:val="none" w:sz="0" w:space="0" w:color="auto"/>
      </w:divBdr>
    </w:div>
    <w:div w:id="227110607">
      <w:bodyDiv w:val="1"/>
      <w:marLeft w:val="0"/>
      <w:marRight w:val="0"/>
      <w:marTop w:val="0"/>
      <w:marBottom w:val="0"/>
      <w:divBdr>
        <w:top w:val="none" w:sz="0" w:space="0" w:color="auto"/>
        <w:left w:val="none" w:sz="0" w:space="0" w:color="auto"/>
        <w:bottom w:val="none" w:sz="0" w:space="0" w:color="auto"/>
        <w:right w:val="none" w:sz="0" w:space="0" w:color="auto"/>
      </w:divBdr>
    </w:div>
    <w:div w:id="227225803">
      <w:bodyDiv w:val="1"/>
      <w:marLeft w:val="0"/>
      <w:marRight w:val="0"/>
      <w:marTop w:val="0"/>
      <w:marBottom w:val="0"/>
      <w:divBdr>
        <w:top w:val="none" w:sz="0" w:space="0" w:color="auto"/>
        <w:left w:val="none" w:sz="0" w:space="0" w:color="auto"/>
        <w:bottom w:val="none" w:sz="0" w:space="0" w:color="auto"/>
        <w:right w:val="none" w:sz="0" w:space="0" w:color="auto"/>
      </w:divBdr>
    </w:div>
    <w:div w:id="227226394">
      <w:bodyDiv w:val="1"/>
      <w:marLeft w:val="0"/>
      <w:marRight w:val="0"/>
      <w:marTop w:val="0"/>
      <w:marBottom w:val="0"/>
      <w:divBdr>
        <w:top w:val="none" w:sz="0" w:space="0" w:color="auto"/>
        <w:left w:val="none" w:sz="0" w:space="0" w:color="auto"/>
        <w:bottom w:val="none" w:sz="0" w:space="0" w:color="auto"/>
        <w:right w:val="none" w:sz="0" w:space="0" w:color="auto"/>
      </w:divBdr>
    </w:div>
    <w:div w:id="227348362">
      <w:bodyDiv w:val="1"/>
      <w:marLeft w:val="0"/>
      <w:marRight w:val="0"/>
      <w:marTop w:val="0"/>
      <w:marBottom w:val="0"/>
      <w:divBdr>
        <w:top w:val="none" w:sz="0" w:space="0" w:color="auto"/>
        <w:left w:val="none" w:sz="0" w:space="0" w:color="auto"/>
        <w:bottom w:val="none" w:sz="0" w:space="0" w:color="auto"/>
        <w:right w:val="none" w:sz="0" w:space="0" w:color="auto"/>
      </w:divBdr>
    </w:div>
    <w:div w:id="227427011">
      <w:bodyDiv w:val="1"/>
      <w:marLeft w:val="0"/>
      <w:marRight w:val="0"/>
      <w:marTop w:val="0"/>
      <w:marBottom w:val="0"/>
      <w:divBdr>
        <w:top w:val="none" w:sz="0" w:space="0" w:color="auto"/>
        <w:left w:val="none" w:sz="0" w:space="0" w:color="auto"/>
        <w:bottom w:val="none" w:sz="0" w:space="0" w:color="auto"/>
        <w:right w:val="none" w:sz="0" w:space="0" w:color="auto"/>
      </w:divBdr>
    </w:div>
    <w:div w:id="227498704">
      <w:bodyDiv w:val="1"/>
      <w:marLeft w:val="0"/>
      <w:marRight w:val="0"/>
      <w:marTop w:val="0"/>
      <w:marBottom w:val="0"/>
      <w:divBdr>
        <w:top w:val="none" w:sz="0" w:space="0" w:color="auto"/>
        <w:left w:val="none" w:sz="0" w:space="0" w:color="auto"/>
        <w:bottom w:val="none" w:sz="0" w:space="0" w:color="auto"/>
        <w:right w:val="none" w:sz="0" w:space="0" w:color="auto"/>
      </w:divBdr>
    </w:div>
    <w:div w:id="227541289">
      <w:bodyDiv w:val="1"/>
      <w:marLeft w:val="0"/>
      <w:marRight w:val="0"/>
      <w:marTop w:val="0"/>
      <w:marBottom w:val="0"/>
      <w:divBdr>
        <w:top w:val="none" w:sz="0" w:space="0" w:color="auto"/>
        <w:left w:val="none" w:sz="0" w:space="0" w:color="auto"/>
        <w:bottom w:val="none" w:sz="0" w:space="0" w:color="auto"/>
        <w:right w:val="none" w:sz="0" w:space="0" w:color="auto"/>
      </w:divBdr>
    </w:div>
    <w:div w:id="227619151">
      <w:bodyDiv w:val="1"/>
      <w:marLeft w:val="0"/>
      <w:marRight w:val="0"/>
      <w:marTop w:val="0"/>
      <w:marBottom w:val="0"/>
      <w:divBdr>
        <w:top w:val="none" w:sz="0" w:space="0" w:color="auto"/>
        <w:left w:val="none" w:sz="0" w:space="0" w:color="auto"/>
        <w:bottom w:val="none" w:sz="0" w:space="0" w:color="auto"/>
        <w:right w:val="none" w:sz="0" w:space="0" w:color="auto"/>
      </w:divBdr>
    </w:div>
    <w:div w:id="227696208">
      <w:bodyDiv w:val="1"/>
      <w:marLeft w:val="0"/>
      <w:marRight w:val="0"/>
      <w:marTop w:val="0"/>
      <w:marBottom w:val="0"/>
      <w:divBdr>
        <w:top w:val="none" w:sz="0" w:space="0" w:color="auto"/>
        <w:left w:val="none" w:sz="0" w:space="0" w:color="auto"/>
        <w:bottom w:val="none" w:sz="0" w:space="0" w:color="auto"/>
        <w:right w:val="none" w:sz="0" w:space="0" w:color="auto"/>
      </w:divBdr>
    </w:div>
    <w:div w:id="227762868">
      <w:bodyDiv w:val="1"/>
      <w:marLeft w:val="0"/>
      <w:marRight w:val="0"/>
      <w:marTop w:val="0"/>
      <w:marBottom w:val="0"/>
      <w:divBdr>
        <w:top w:val="none" w:sz="0" w:space="0" w:color="auto"/>
        <w:left w:val="none" w:sz="0" w:space="0" w:color="auto"/>
        <w:bottom w:val="none" w:sz="0" w:space="0" w:color="auto"/>
        <w:right w:val="none" w:sz="0" w:space="0" w:color="auto"/>
      </w:divBdr>
    </w:div>
    <w:div w:id="227768868">
      <w:bodyDiv w:val="1"/>
      <w:marLeft w:val="0"/>
      <w:marRight w:val="0"/>
      <w:marTop w:val="0"/>
      <w:marBottom w:val="0"/>
      <w:divBdr>
        <w:top w:val="none" w:sz="0" w:space="0" w:color="auto"/>
        <w:left w:val="none" w:sz="0" w:space="0" w:color="auto"/>
        <w:bottom w:val="none" w:sz="0" w:space="0" w:color="auto"/>
        <w:right w:val="none" w:sz="0" w:space="0" w:color="auto"/>
      </w:divBdr>
    </w:div>
    <w:div w:id="227813726">
      <w:bodyDiv w:val="1"/>
      <w:marLeft w:val="0"/>
      <w:marRight w:val="0"/>
      <w:marTop w:val="0"/>
      <w:marBottom w:val="0"/>
      <w:divBdr>
        <w:top w:val="none" w:sz="0" w:space="0" w:color="auto"/>
        <w:left w:val="none" w:sz="0" w:space="0" w:color="auto"/>
        <w:bottom w:val="none" w:sz="0" w:space="0" w:color="auto"/>
        <w:right w:val="none" w:sz="0" w:space="0" w:color="auto"/>
      </w:divBdr>
    </w:div>
    <w:div w:id="227814191">
      <w:bodyDiv w:val="1"/>
      <w:marLeft w:val="0"/>
      <w:marRight w:val="0"/>
      <w:marTop w:val="0"/>
      <w:marBottom w:val="0"/>
      <w:divBdr>
        <w:top w:val="none" w:sz="0" w:space="0" w:color="auto"/>
        <w:left w:val="none" w:sz="0" w:space="0" w:color="auto"/>
        <w:bottom w:val="none" w:sz="0" w:space="0" w:color="auto"/>
        <w:right w:val="none" w:sz="0" w:space="0" w:color="auto"/>
      </w:divBdr>
    </w:div>
    <w:div w:id="227884960">
      <w:bodyDiv w:val="1"/>
      <w:marLeft w:val="0"/>
      <w:marRight w:val="0"/>
      <w:marTop w:val="0"/>
      <w:marBottom w:val="0"/>
      <w:divBdr>
        <w:top w:val="none" w:sz="0" w:space="0" w:color="auto"/>
        <w:left w:val="none" w:sz="0" w:space="0" w:color="auto"/>
        <w:bottom w:val="none" w:sz="0" w:space="0" w:color="auto"/>
        <w:right w:val="none" w:sz="0" w:space="0" w:color="auto"/>
      </w:divBdr>
    </w:div>
    <w:div w:id="227888590">
      <w:bodyDiv w:val="1"/>
      <w:marLeft w:val="0"/>
      <w:marRight w:val="0"/>
      <w:marTop w:val="0"/>
      <w:marBottom w:val="0"/>
      <w:divBdr>
        <w:top w:val="none" w:sz="0" w:space="0" w:color="auto"/>
        <w:left w:val="none" w:sz="0" w:space="0" w:color="auto"/>
        <w:bottom w:val="none" w:sz="0" w:space="0" w:color="auto"/>
        <w:right w:val="none" w:sz="0" w:space="0" w:color="auto"/>
      </w:divBdr>
    </w:div>
    <w:div w:id="228004885">
      <w:bodyDiv w:val="1"/>
      <w:marLeft w:val="0"/>
      <w:marRight w:val="0"/>
      <w:marTop w:val="0"/>
      <w:marBottom w:val="0"/>
      <w:divBdr>
        <w:top w:val="none" w:sz="0" w:space="0" w:color="auto"/>
        <w:left w:val="none" w:sz="0" w:space="0" w:color="auto"/>
        <w:bottom w:val="none" w:sz="0" w:space="0" w:color="auto"/>
        <w:right w:val="none" w:sz="0" w:space="0" w:color="auto"/>
      </w:divBdr>
    </w:div>
    <w:div w:id="228031176">
      <w:bodyDiv w:val="1"/>
      <w:marLeft w:val="0"/>
      <w:marRight w:val="0"/>
      <w:marTop w:val="0"/>
      <w:marBottom w:val="0"/>
      <w:divBdr>
        <w:top w:val="none" w:sz="0" w:space="0" w:color="auto"/>
        <w:left w:val="none" w:sz="0" w:space="0" w:color="auto"/>
        <w:bottom w:val="none" w:sz="0" w:space="0" w:color="auto"/>
        <w:right w:val="none" w:sz="0" w:space="0" w:color="auto"/>
      </w:divBdr>
    </w:div>
    <w:div w:id="228156804">
      <w:bodyDiv w:val="1"/>
      <w:marLeft w:val="0"/>
      <w:marRight w:val="0"/>
      <w:marTop w:val="0"/>
      <w:marBottom w:val="0"/>
      <w:divBdr>
        <w:top w:val="none" w:sz="0" w:space="0" w:color="auto"/>
        <w:left w:val="none" w:sz="0" w:space="0" w:color="auto"/>
        <w:bottom w:val="none" w:sz="0" w:space="0" w:color="auto"/>
        <w:right w:val="none" w:sz="0" w:space="0" w:color="auto"/>
      </w:divBdr>
    </w:div>
    <w:div w:id="228269913">
      <w:bodyDiv w:val="1"/>
      <w:marLeft w:val="0"/>
      <w:marRight w:val="0"/>
      <w:marTop w:val="0"/>
      <w:marBottom w:val="0"/>
      <w:divBdr>
        <w:top w:val="none" w:sz="0" w:space="0" w:color="auto"/>
        <w:left w:val="none" w:sz="0" w:space="0" w:color="auto"/>
        <w:bottom w:val="none" w:sz="0" w:space="0" w:color="auto"/>
        <w:right w:val="none" w:sz="0" w:space="0" w:color="auto"/>
      </w:divBdr>
    </w:div>
    <w:div w:id="228344396">
      <w:bodyDiv w:val="1"/>
      <w:marLeft w:val="0"/>
      <w:marRight w:val="0"/>
      <w:marTop w:val="0"/>
      <w:marBottom w:val="0"/>
      <w:divBdr>
        <w:top w:val="none" w:sz="0" w:space="0" w:color="auto"/>
        <w:left w:val="none" w:sz="0" w:space="0" w:color="auto"/>
        <w:bottom w:val="none" w:sz="0" w:space="0" w:color="auto"/>
        <w:right w:val="none" w:sz="0" w:space="0" w:color="auto"/>
      </w:divBdr>
    </w:div>
    <w:div w:id="228347954">
      <w:bodyDiv w:val="1"/>
      <w:marLeft w:val="0"/>
      <w:marRight w:val="0"/>
      <w:marTop w:val="0"/>
      <w:marBottom w:val="0"/>
      <w:divBdr>
        <w:top w:val="none" w:sz="0" w:space="0" w:color="auto"/>
        <w:left w:val="none" w:sz="0" w:space="0" w:color="auto"/>
        <w:bottom w:val="none" w:sz="0" w:space="0" w:color="auto"/>
        <w:right w:val="none" w:sz="0" w:space="0" w:color="auto"/>
      </w:divBdr>
    </w:div>
    <w:div w:id="228462901">
      <w:bodyDiv w:val="1"/>
      <w:marLeft w:val="0"/>
      <w:marRight w:val="0"/>
      <w:marTop w:val="0"/>
      <w:marBottom w:val="0"/>
      <w:divBdr>
        <w:top w:val="none" w:sz="0" w:space="0" w:color="auto"/>
        <w:left w:val="none" w:sz="0" w:space="0" w:color="auto"/>
        <w:bottom w:val="none" w:sz="0" w:space="0" w:color="auto"/>
        <w:right w:val="none" w:sz="0" w:space="0" w:color="auto"/>
      </w:divBdr>
    </w:div>
    <w:div w:id="228466788">
      <w:bodyDiv w:val="1"/>
      <w:marLeft w:val="0"/>
      <w:marRight w:val="0"/>
      <w:marTop w:val="0"/>
      <w:marBottom w:val="0"/>
      <w:divBdr>
        <w:top w:val="none" w:sz="0" w:space="0" w:color="auto"/>
        <w:left w:val="none" w:sz="0" w:space="0" w:color="auto"/>
        <w:bottom w:val="none" w:sz="0" w:space="0" w:color="auto"/>
        <w:right w:val="none" w:sz="0" w:space="0" w:color="auto"/>
      </w:divBdr>
    </w:div>
    <w:div w:id="228468224">
      <w:bodyDiv w:val="1"/>
      <w:marLeft w:val="0"/>
      <w:marRight w:val="0"/>
      <w:marTop w:val="0"/>
      <w:marBottom w:val="0"/>
      <w:divBdr>
        <w:top w:val="none" w:sz="0" w:space="0" w:color="auto"/>
        <w:left w:val="none" w:sz="0" w:space="0" w:color="auto"/>
        <w:bottom w:val="none" w:sz="0" w:space="0" w:color="auto"/>
        <w:right w:val="none" w:sz="0" w:space="0" w:color="auto"/>
      </w:divBdr>
    </w:div>
    <w:div w:id="228536980">
      <w:bodyDiv w:val="1"/>
      <w:marLeft w:val="0"/>
      <w:marRight w:val="0"/>
      <w:marTop w:val="0"/>
      <w:marBottom w:val="0"/>
      <w:divBdr>
        <w:top w:val="none" w:sz="0" w:space="0" w:color="auto"/>
        <w:left w:val="none" w:sz="0" w:space="0" w:color="auto"/>
        <w:bottom w:val="none" w:sz="0" w:space="0" w:color="auto"/>
        <w:right w:val="none" w:sz="0" w:space="0" w:color="auto"/>
      </w:divBdr>
    </w:div>
    <w:div w:id="228731751">
      <w:bodyDiv w:val="1"/>
      <w:marLeft w:val="0"/>
      <w:marRight w:val="0"/>
      <w:marTop w:val="0"/>
      <w:marBottom w:val="0"/>
      <w:divBdr>
        <w:top w:val="none" w:sz="0" w:space="0" w:color="auto"/>
        <w:left w:val="none" w:sz="0" w:space="0" w:color="auto"/>
        <w:bottom w:val="none" w:sz="0" w:space="0" w:color="auto"/>
        <w:right w:val="none" w:sz="0" w:space="0" w:color="auto"/>
      </w:divBdr>
    </w:div>
    <w:div w:id="228923847">
      <w:bodyDiv w:val="1"/>
      <w:marLeft w:val="0"/>
      <w:marRight w:val="0"/>
      <w:marTop w:val="0"/>
      <w:marBottom w:val="0"/>
      <w:divBdr>
        <w:top w:val="none" w:sz="0" w:space="0" w:color="auto"/>
        <w:left w:val="none" w:sz="0" w:space="0" w:color="auto"/>
        <w:bottom w:val="none" w:sz="0" w:space="0" w:color="auto"/>
        <w:right w:val="none" w:sz="0" w:space="0" w:color="auto"/>
      </w:divBdr>
    </w:div>
    <w:div w:id="229003033">
      <w:bodyDiv w:val="1"/>
      <w:marLeft w:val="0"/>
      <w:marRight w:val="0"/>
      <w:marTop w:val="0"/>
      <w:marBottom w:val="0"/>
      <w:divBdr>
        <w:top w:val="none" w:sz="0" w:space="0" w:color="auto"/>
        <w:left w:val="none" w:sz="0" w:space="0" w:color="auto"/>
        <w:bottom w:val="none" w:sz="0" w:space="0" w:color="auto"/>
        <w:right w:val="none" w:sz="0" w:space="0" w:color="auto"/>
      </w:divBdr>
    </w:div>
    <w:div w:id="229074295">
      <w:bodyDiv w:val="1"/>
      <w:marLeft w:val="0"/>
      <w:marRight w:val="0"/>
      <w:marTop w:val="0"/>
      <w:marBottom w:val="0"/>
      <w:divBdr>
        <w:top w:val="none" w:sz="0" w:space="0" w:color="auto"/>
        <w:left w:val="none" w:sz="0" w:space="0" w:color="auto"/>
        <w:bottom w:val="none" w:sz="0" w:space="0" w:color="auto"/>
        <w:right w:val="none" w:sz="0" w:space="0" w:color="auto"/>
      </w:divBdr>
    </w:div>
    <w:div w:id="229117474">
      <w:bodyDiv w:val="1"/>
      <w:marLeft w:val="0"/>
      <w:marRight w:val="0"/>
      <w:marTop w:val="0"/>
      <w:marBottom w:val="0"/>
      <w:divBdr>
        <w:top w:val="none" w:sz="0" w:space="0" w:color="auto"/>
        <w:left w:val="none" w:sz="0" w:space="0" w:color="auto"/>
        <w:bottom w:val="none" w:sz="0" w:space="0" w:color="auto"/>
        <w:right w:val="none" w:sz="0" w:space="0" w:color="auto"/>
      </w:divBdr>
    </w:div>
    <w:div w:id="229121732">
      <w:bodyDiv w:val="1"/>
      <w:marLeft w:val="0"/>
      <w:marRight w:val="0"/>
      <w:marTop w:val="0"/>
      <w:marBottom w:val="0"/>
      <w:divBdr>
        <w:top w:val="none" w:sz="0" w:space="0" w:color="auto"/>
        <w:left w:val="none" w:sz="0" w:space="0" w:color="auto"/>
        <w:bottom w:val="none" w:sz="0" w:space="0" w:color="auto"/>
        <w:right w:val="none" w:sz="0" w:space="0" w:color="auto"/>
      </w:divBdr>
    </w:div>
    <w:div w:id="229192259">
      <w:bodyDiv w:val="1"/>
      <w:marLeft w:val="0"/>
      <w:marRight w:val="0"/>
      <w:marTop w:val="0"/>
      <w:marBottom w:val="0"/>
      <w:divBdr>
        <w:top w:val="none" w:sz="0" w:space="0" w:color="auto"/>
        <w:left w:val="none" w:sz="0" w:space="0" w:color="auto"/>
        <w:bottom w:val="none" w:sz="0" w:space="0" w:color="auto"/>
        <w:right w:val="none" w:sz="0" w:space="0" w:color="auto"/>
      </w:divBdr>
    </w:div>
    <w:div w:id="229468697">
      <w:bodyDiv w:val="1"/>
      <w:marLeft w:val="0"/>
      <w:marRight w:val="0"/>
      <w:marTop w:val="0"/>
      <w:marBottom w:val="0"/>
      <w:divBdr>
        <w:top w:val="none" w:sz="0" w:space="0" w:color="auto"/>
        <w:left w:val="none" w:sz="0" w:space="0" w:color="auto"/>
        <w:bottom w:val="none" w:sz="0" w:space="0" w:color="auto"/>
        <w:right w:val="none" w:sz="0" w:space="0" w:color="auto"/>
      </w:divBdr>
    </w:div>
    <w:div w:id="229508601">
      <w:bodyDiv w:val="1"/>
      <w:marLeft w:val="0"/>
      <w:marRight w:val="0"/>
      <w:marTop w:val="0"/>
      <w:marBottom w:val="0"/>
      <w:divBdr>
        <w:top w:val="none" w:sz="0" w:space="0" w:color="auto"/>
        <w:left w:val="none" w:sz="0" w:space="0" w:color="auto"/>
        <w:bottom w:val="none" w:sz="0" w:space="0" w:color="auto"/>
        <w:right w:val="none" w:sz="0" w:space="0" w:color="auto"/>
      </w:divBdr>
    </w:div>
    <w:div w:id="229535460">
      <w:bodyDiv w:val="1"/>
      <w:marLeft w:val="0"/>
      <w:marRight w:val="0"/>
      <w:marTop w:val="0"/>
      <w:marBottom w:val="0"/>
      <w:divBdr>
        <w:top w:val="none" w:sz="0" w:space="0" w:color="auto"/>
        <w:left w:val="none" w:sz="0" w:space="0" w:color="auto"/>
        <w:bottom w:val="none" w:sz="0" w:space="0" w:color="auto"/>
        <w:right w:val="none" w:sz="0" w:space="0" w:color="auto"/>
      </w:divBdr>
    </w:div>
    <w:div w:id="229538819">
      <w:bodyDiv w:val="1"/>
      <w:marLeft w:val="0"/>
      <w:marRight w:val="0"/>
      <w:marTop w:val="0"/>
      <w:marBottom w:val="0"/>
      <w:divBdr>
        <w:top w:val="none" w:sz="0" w:space="0" w:color="auto"/>
        <w:left w:val="none" w:sz="0" w:space="0" w:color="auto"/>
        <w:bottom w:val="none" w:sz="0" w:space="0" w:color="auto"/>
        <w:right w:val="none" w:sz="0" w:space="0" w:color="auto"/>
      </w:divBdr>
    </w:div>
    <w:div w:id="229661392">
      <w:bodyDiv w:val="1"/>
      <w:marLeft w:val="0"/>
      <w:marRight w:val="0"/>
      <w:marTop w:val="0"/>
      <w:marBottom w:val="0"/>
      <w:divBdr>
        <w:top w:val="none" w:sz="0" w:space="0" w:color="auto"/>
        <w:left w:val="none" w:sz="0" w:space="0" w:color="auto"/>
        <w:bottom w:val="none" w:sz="0" w:space="0" w:color="auto"/>
        <w:right w:val="none" w:sz="0" w:space="0" w:color="auto"/>
      </w:divBdr>
    </w:div>
    <w:div w:id="229728907">
      <w:bodyDiv w:val="1"/>
      <w:marLeft w:val="0"/>
      <w:marRight w:val="0"/>
      <w:marTop w:val="0"/>
      <w:marBottom w:val="0"/>
      <w:divBdr>
        <w:top w:val="none" w:sz="0" w:space="0" w:color="auto"/>
        <w:left w:val="none" w:sz="0" w:space="0" w:color="auto"/>
        <w:bottom w:val="none" w:sz="0" w:space="0" w:color="auto"/>
        <w:right w:val="none" w:sz="0" w:space="0" w:color="auto"/>
      </w:divBdr>
    </w:div>
    <w:div w:id="229730769">
      <w:bodyDiv w:val="1"/>
      <w:marLeft w:val="0"/>
      <w:marRight w:val="0"/>
      <w:marTop w:val="0"/>
      <w:marBottom w:val="0"/>
      <w:divBdr>
        <w:top w:val="none" w:sz="0" w:space="0" w:color="auto"/>
        <w:left w:val="none" w:sz="0" w:space="0" w:color="auto"/>
        <w:bottom w:val="none" w:sz="0" w:space="0" w:color="auto"/>
        <w:right w:val="none" w:sz="0" w:space="0" w:color="auto"/>
      </w:divBdr>
    </w:div>
    <w:div w:id="229770636">
      <w:bodyDiv w:val="1"/>
      <w:marLeft w:val="0"/>
      <w:marRight w:val="0"/>
      <w:marTop w:val="0"/>
      <w:marBottom w:val="0"/>
      <w:divBdr>
        <w:top w:val="none" w:sz="0" w:space="0" w:color="auto"/>
        <w:left w:val="none" w:sz="0" w:space="0" w:color="auto"/>
        <w:bottom w:val="none" w:sz="0" w:space="0" w:color="auto"/>
        <w:right w:val="none" w:sz="0" w:space="0" w:color="auto"/>
      </w:divBdr>
    </w:div>
    <w:div w:id="229773596">
      <w:bodyDiv w:val="1"/>
      <w:marLeft w:val="0"/>
      <w:marRight w:val="0"/>
      <w:marTop w:val="0"/>
      <w:marBottom w:val="0"/>
      <w:divBdr>
        <w:top w:val="none" w:sz="0" w:space="0" w:color="auto"/>
        <w:left w:val="none" w:sz="0" w:space="0" w:color="auto"/>
        <w:bottom w:val="none" w:sz="0" w:space="0" w:color="auto"/>
        <w:right w:val="none" w:sz="0" w:space="0" w:color="auto"/>
      </w:divBdr>
    </w:div>
    <w:div w:id="229773753">
      <w:bodyDiv w:val="1"/>
      <w:marLeft w:val="0"/>
      <w:marRight w:val="0"/>
      <w:marTop w:val="0"/>
      <w:marBottom w:val="0"/>
      <w:divBdr>
        <w:top w:val="none" w:sz="0" w:space="0" w:color="auto"/>
        <w:left w:val="none" w:sz="0" w:space="0" w:color="auto"/>
        <w:bottom w:val="none" w:sz="0" w:space="0" w:color="auto"/>
        <w:right w:val="none" w:sz="0" w:space="0" w:color="auto"/>
      </w:divBdr>
    </w:div>
    <w:div w:id="229852783">
      <w:bodyDiv w:val="1"/>
      <w:marLeft w:val="0"/>
      <w:marRight w:val="0"/>
      <w:marTop w:val="0"/>
      <w:marBottom w:val="0"/>
      <w:divBdr>
        <w:top w:val="none" w:sz="0" w:space="0" w:color="auto"/>
        <w:left w:val="none" w:sz="0" w:space="0" w:color="auto"/>
        <w:bottom w:val="none" w:sz="0" w:space="0" w:color="auto"/>
        <w:right w:val="none" w:sz="0" w:space="0" w:color="auto"/>
      </w:divBdr>
    </w:div>
    <w:div w:id="229928969">
      <w:bodyDiv w:val="1"/>
      <w:marLeft w:val="0"/>
      <w:marRight w:val="0"/>
      <w:marTop w:val="0"/>
      <w:marBottom w:val="0"/>
      <w:divBdr>
        <w:top w:val="none" w:sz="0" w:space="0" w:color="auto"/>
        <w:left w:val="none" w:sz="0" w:space="0" w:color="auto"/>
        <w:bottom w:val="none" w:sz="0" w:space="0" w:color="auto"/>
        <w:right w:val="none" w:sz="0" w:space="0" w:color="auto"/>
      </w:divBdr>
    </w:div>
    <w:div w:id="229997134">
      <w:bodyDiv w:val="1"/>
      <w:marLeft w:val="0"/>
      <w:marRight w:val="0"/>
      <w:marTop w:val="0"/>
      <w:marBottom w:val="0"/>
      <w:divBdr>
        <w:top w:val="none" w:sz="0" w:space="0" w:color="auto"/>
        <w:left w:val="none" w:sz="0" w:space="0" w:color="auto"/>
        <w:bottom w:val="none" w:sz="0" w:space="0" w:color="auto"/>
        <w:right w:val="none" w:sz="0" w:space="0" w:color="auto"/>
      </w:divBdr>
    </w:div>
    <w:div w:id="230043675">
      <w:bodyDiv w:val="1"/>
      <w:marLeft w:val="0"/>
      <w:marRight w:val="0"/>
      <w:marTop w:val="0"/>
      <w:marBottom w:val="0"/>
      <w:divBdr>
        <w:top w:val="none" w:sz="0" w:space="0" w:color="auto"/>
        <w:left w:val="none" w:sz="0" w:space="0" w:color="auto"/>
        <w:bottom w:val="none" w:sz="0" w:space="0" w:color="auto"/>
        <w:right w:val="none" w:sz="0" w:space="0" w:color="auto"/>
      </w:divBdr>
    </w:div>
    <w:div w:id="230043904">
      <w:bodyDiv w:val="1"/>
      <w:marLeft w:val="0"/>
      <w:marRight w:val="0"/>
      <w:marTop w:val="0"/>
      <w:marBottom w:val="0"/>
      <w:divBdr>
        <w:top w:val="none" w:sz="0" w:space="0" w:color="auto"/>
        <w:left w:val="none" w:sz="0" w:space="0" w:color="auto"/>
        <w:bottom w:val="none" w:sz="0" w:space="0" w:color="auto"/>
        <w:right w:val="none" w:sz="0" w:space="0" w:color="auto"/>
      </w:divBdr>
    </w:div>
    <w:div w:id="230044018">
      <w:bodyDiv w:val="1"/>
      <w:marLeft w:val="0"/>
      <w:marRight w:val="0"/>
      <w:marTop w:val="0"/>
      <w:marBottom w:val="0"/>
      <w:divBdr>
        <w:top w:val="none" w:sz="0" w:space="0" w:color="auto"/>
        <w:left w:val="none" w:sz="0" w:space="0" w:color="auto"/>
        <w:bottom w:val="none" w:sz="0" w:space="0" w:color="auto"/>
        <w:right w:val="none" w:sz="0" w:space="0" w:color="auto"/>
      </w:divBdr>
    </w:div>
    <w:div w:id="230116180">
      <w:bodyDiv w:val="1"/>
      <w:marLeft w:val="0"/>
      <w:marRight w:val="0"/>
      <w:marTop w:val="0"/>
      <w:marBottom w:val="0"/>
      <w:divBdr>
        <w:top w:val="none" w:sz="0" w:space="0" w:color="auto"/>
        <w:left w:val="none" w:sz="0" w:space="0" w:color="auto"/>
        <w:bottom w:val="none" w:sz="0" w:space="0" w:color="auto"/>
        <w:right w:val="none" w:sz="0" w:space="0" w:color="auto"/>
      </w:divBdr>
    </w:div>
    <w:div w:id="230232981">
      <w:bodyDiv w:val="1"/>
      <w:marLeft w:val="0"/>
      <w:marRight w:val="0"/>
      <w:marTop w:val="0"/>
      <w:marBottom w:val="0"/>
      <w:divBdr>
        <w:top w:val="none" w:sz="0" w:space="0" w:color="auto"/>
        <w:left w:val="none" w:sz="0" w:space="0" w:color="auto"/>
        <w:bottom w:val="none" w:sz="0" w:space="0" w:color="auto"/>
        <w:right w:val="none" w:sz="0" w:space="0" w:color="auto"/>
      </w:divBdr>
    </w:div>
    <w:div w:id="230237673">
      <w:bodyDiv w:val="1"/>
      <w:marLeft w:val="0"/>
      <w:marRight w:val="0"/>
      <w:marTop w:val="0"/>
      <w:marBottom w:val="0"/>
      <w:divBdr>
        <w:top w:val="none" w:sz="0" w:space="0" w:color="auto"/>
        <w:left w:val="none" w:sz="0" w:space="0" w:color="auto"/>
        <w:bottom w:val="none" w:sz="0" w:space="0" w:color="auto"/>
        <w:right w:val="none" w:sz="0" w:space="0" w:color="auto"/>
      </w:divBdr>
    </w:div>
    <w:div w:id="230388212">
      <w:bodyDiv w:val="1"/>
      <w:marLeft w:val="0"/>
      <w:marRight w:val="0"/>
      <w:marTop w:val="0"/>
      <w:marBottom w:val="0"/>
      <w:divBdr>
        <w:top w:val="none" w:sz="0" w:space="0" w:color="auto"/>
        <w:left w:val="none" w:sz="0" w:space="0" w:color="auto"/>
        <w:bottom w:val="none" w:sz="0" w:space="0" w:color="auto"/>
        <w:right w:val="none" w:sz="0" w:space="0" w:color="auto"/>
      </w:divBdr>
    </w:div>
    <w:div w:id="230389784">
      <w:bodyDiv w:val="1"/>
      <w:marLeft w:val="0"/>
      <w:marRight w:val="0"/>
      <w:marTop w:val="0"/>
      <w:marBottom w:val="0"/>
      <w:divBdr>
        <w:top w:val="none" w:sz="0" w:space="0" w:color="auto"/>
        <w:left w:val="none" w:sz="0" w:space="0" w:color="auto"/>
        <w:bottom w:val="none" w:sz="0" w:space="0" w:color="auto"/>
        <w:right w:val="none" w:sz="0" w:space="0" w:color="auto"/>
      </w:divBdr>
    </w:div>
    <w:div w:id="230427100">
      <w:bodyDiv w:val="1"/>
      <w:marLeft w:val="0"/>
      <w:marRight w:val="0"/>
      <w:marTop w:val="0"/>
      <w:marBottom w:val="0"/>
      <w:divBdr>
        <w:top w:val="none" w:sz="0" w:space="0" w:color="auto"/>
        <w:left w:val="none" w:sz="0" w:space="0" w:color="auto"/>
        <w:bottom w:val="none" w:sz="0" w:space="0" w:color="auto"/>
        <w:right w:val="none" w:sz="0" w:space="0" w:color="auto"/>
      </w:divBdr>
    </w:div>
    <w:div w:id="230431026">
      <w:bodyDiv w:val="1"/>
      <w:marLeft w:val="0"/>
      <w:marRight w:val="0"/>
      <w:marTop w:val="0"/>
      <w:marBottom w:val="0"/>
      <w:divBdr>
        <w:top w:val="none" w:sz="0" w:space="0" w:color="auto"/>
        <w:left w:val="none" w:sz="0" w:space="0" w:color="auto"/>
        <w:bottom w:val="none" w:sz="0" w:space="0" w:color="auto"/>
        <w:right w:val="none" w:sz="0" w:space="0" w:color="auto"/>
      </w:divBdr>
    </w:div>
    <w:div w:id="230504103">
      <w:bodyDiv w:val="1"/>
      <w:marLeft w:val="0"/>
      <w:marRight w:val="0"/>
      <w:marTop w:val="0"/>
      <w:marBottom w:val="0"/>
      <w:divBdr>
        <w:top w:val="none" w:sz="0" w:space="0" w:color="auto"/>
        <w:left w:val="none" w:sz="0" w:space="0" w:color="auto"/>
        <w:bottom w:val="none" w:sz="0" w:space="0" w:color="auto"/>
        <w:right w:val="none" w:sz="0" w:space="0" w:color="auto"/>
      </w:divBdr>
    </w:div>
    <w:div w:id="230506063">
      <w:bodyDiv w:val="1"/>
      <w:marLeft w:val="0"/>
      <w:marRight w:val="0"/>
      <w:marTop w:val="0"/>
      <w:marBottom w:val="0"/>
      <w:divBdr>
        <w:top w:val="none" w:sz="0" w:space="0" w:color="auto"/>
        <w:left w:val="none" w:sz="0" w:space="0" w:color="auto"/>
        <w:bottom w:val="none" w:sz="0" w:space="0" w:color="auto"/>
        <w:right w:val="none" w:sz="0" w:space="0" w:color="auto"/>
      </w:divBdr>
    </w:div>
    <w:div w:id="230579005">
      <w:bodyDiv w:val="1"/>
      <w:marLeft w:val="0"/>
      <w:marRight w:val="0"/>
      <w:marTop w:val="0"/>
      <w:marBottom w:val="0"/>
      <w:divBdr>
        <w:top w:val="none" w:sz="0" w:space="0" w:color="auto"/>
        <w:left w:val="none" w:sz="0" w:space="0" w:color="auto"/>
        <w:bottom w:val="none" w:sz="0" w:space="0" w:color="auto"/>
        <w:right w:val="none" w:sz="0" w:space="0" w:color="auto"/>
      </w:divBdr>
    </w:div>
    <w:div w:id="230581147">
      <w:bodyDiv w:val="1"/>
      <w:marLeft w:val="0"/>
      <w:marRight w:val="0"/>
      <w:marTop w:val="0"/>
      <w:marBottom w:val="0"/>
      <w:divBdr>
        <w:top w:val="none" w:sz="0" w:space="0" w:color="auto"/>
        <w:left w:val="none" w:sz="0" w:space="0" w:color="auto"/>
        <w:bottom w:val="none" w:sz="0" w:space="0" w:color="auto"/>
        <w:right w:val="none" w:sz="0" w:space="0" w:color="auto"/>
      </w:divBdr>
    </w:div>
    <w:div w:id="230624641">
      <w:bodyDiv w:val="1"/>
      <w:marLeft w:val="0"/>
      <w:marRight w:val="0"/>
      <w:marTop w:val="0"/>
      <w:marBottom w:val="0"/>
      <w:divBdr>
        <w:top w:val="none" w:sz="0" w:space="0" w:color="auto"/>
        <w:left w:val="none" w:sz="0" w:space="0" w:color="auto"/>
        <w:bottom w:val="none" w:sz="0" w:space="0" w:color="auto"/>
        <w:right w:val="none" w:sz="0" w:space="0" w:color="auto"/>
      </w:divBdr>
    </w:div>
    <w:div w:id="230627018">
      <w:bodyDiv w:val="1"/>
      <w:marLeft w:val="0"/>
      <w:marRight w:val="0"/>
      <w:marTop w:val="0"/>
      <w:marBottom w:val="0"/>
      <w:divBdr>
        <w:top w:val="none" w:sz="0" w:space="0" w:color="auto"/>
        <w:left w:val="none" w:sz="0" w:space="0" w:color="auto"/>
        <w:bottom w:val="none" w:sz="0" w:space="0" w:color="auto"/>
        <w:right w:val="none" w:sz="0" w:space="0" w:color="auto"/>
      </w:divBdr>
    </w:div>
    <w:div w:id="230652789">
      <w:bodyDiv w:val="1"/>
      <w:marLeft w:val="0"/>
      <w:marRight w:val="0"/>
      <w:marTop w:val="0"/>
      <w:marBottom w:val="0"/>
      <w:divBdr>
        <w:top w:val="none" w:sz="0" w:space="0" w:color="auto"/>
        <w:left w:val="none" w:sz="0" w:space="0" w:color="auto"/>
        <w:bottom w:val="none" w:sz="0" w:space="0" w:color="auto"/>
        <w:right w:val="none" w:sz="0" w:space="0" w:color="auto"/>
      </w:divBdr>
    </w:div>
    <w:div w:id="230775120">
      <w:bodyDiv w:val="1"/>
      <w:marLeft w:val="0"/>
      <w:marRight w:val="0"/>
      <w:marTop w:val="0"/>
      <w:marBottom w:val="0"/>
      <w:divBdr>
        <w:top w:val="none" w:sz="0" w:space="0" w:color="auto"/>
        <w:left w:val="none" w:sz="0" w:space="0" w:color="auto"/>
        <w:bottom w:val="none" w:sz="0" w:space="0" w:color="auto"/>
        <w:right w:val="none" w:sz="0" w:space="0" w:color="auto"/>
      </w:divBdr>
    </w:div>
    <w:div w:id="230776698">
      <w:bodyDiv w:val="1"/>
      <w:marLeft w:val="0"/>
      <w:marRight w:val="0"/>
      <w:marTop w:val="0"/>
      <w:marBottom w:val="0"/>
      <w:divBdr>
        <w:top w:val="none" w:sz="0" w:space="0" w:color="auto"/>
        <w:left w:val="none" w:sz="0" w:space="0" w:color="auto"/>
        <w:bottom w:val="none" w:sz="0" w:space="0" w:color="auto"/>
        <w:right w:val="none" w:sz="0" w:space="0" w:color="auto"/>
      </w:divBdr>
    </w:div>
    <w:div w:id="230849266">
      <w:bodyDiv w:val="1"/>
      <w:marLeft w:val="0"/>
      <w:marRight w:val="0"/>
      <w:marTop w:val="0"/>
      <w:marBottom w:val="0"/>
      <w:divBdr>
        <w:top w:val="none" w:sz="0" w:space="0" w:color="auto"/>
        <w:left w:val="none" w:sz="0" w:space="0" w:color="auto"/>
        <w:bottom w:val="none" w:sz="0" w:space="0" w:color="auto"/>
        <w:right w:val="none" w:sz="0" w:space="0" w:color="auto"/>
      </w:divBdr>
    </w:div>
    <w:div w:id="230888259">
      <w:bodyDiv w:val="1"/>
      <w:marLeft w:val="0"/>
      <w:marRight w:val="0"/>
      <w:marTop w:val="0"/>
      <w:marBottom w:val="0"/>
      <w:divBdr>
        <w:top w:val="none" w:sz="0" w:space="0" w:color="auto"/>
        <w:left w:val="none" w:sz="0" w:space="0" w:color="auto"/>
        <w:bottom w:val="none" w:sz="0" w:space="0" w:color="auto"/>
        <w:right w:val="none" w:sz="0" w:space="0" w:color="auto"/>
      </w:divBdr>
    </w:div>
    <w:div w:id="230967647">
      <w:bodyDiv w:val="1"/>
      <w:marLeft w:val="0"/>
      <w:marRight w:val="0"/>
      <w:marTop w:val="0"/>
      <w:marBottom w:val="0"/>
      <w:divBdr>
        <w:top w:val="none" w:sz="0" w:space="0" w:color="auto"/>
        <w:left w:val="none" w:sz="0" w:space="0" w:color="auto"/>
        <w:bottom w:val="none" w:sz="0" w:space="0" w:color="auto"/>
        <w:right w:val="none" w:sz="0" w:space="0" w:color="auto"/>
      </w:divBdr>
    </w:div>
    <w:div w:id="230970883">
      <w:bodyDiv w:val="1"/>
      <w:marLeft w:val="0"/>
      <w:marRight w:val="0"/>
      <w:marTop w:val="0"/>
      <w:marBottom w:val="0"/>
      <w:divBdr>
        <w:top w:val="none" w:sz="0" w:space="0" w:color="auto"/>
        <w:left w:val="none" w:sz="0" w:space="0" w:color="auto"/>
        <w:bottom w:val="none" w:sz="0" w:space="0" w:color="auto"/>
        <w:right w:val="none" w:sz="0" w:space="0" w:color="auto"/>
      </w:divBdr>
    </w:div>
    <w:div w:id="231039475">
      <w:bodyDiv w:val="1"/>
      <w:marLeft w:val="0"/>
      <w:marRight w:val="0"/>
      <w:marTop w:val="0"/>
      <w:marBottom w:val="0"/>
      <w:divBdr>
        <w:top w:val="none" w:sz="0" w:space="0" w:color="auto"/>
        <w:left w:val="none" w:sz="0" w:space="0" w:color="auto"/>
        <w:bottom w:val="none" w:sz="0" w:space="0" w:color="auto"/>
        <w:right w:val="none" w:sz="0" w:space="0" w:color="auto"/>
      </w:divBdr>
    </w:div>
    <w:div w:id="231084002">
      <w:bodyDiv w:val="1"/>
      <w:marLeft w:val="0"/>
      <w:marRight w:val="0"/>
      <w:marTop w:val="0"/>
      <w:marBottom w:val="0"/>
      <w:divBdr>
        <w:top w:val="none" w:sz="0" w:space="0" w:color="auto"/>
        <w:left w:val="none" w:sz="0" w:space="0" w:color="auto"/>
        <w:bottom w:val="none" w:sz="0" w:space="0" w:color="auto"/>
        <w:right w:val="none" w:sz="0" w:space="0" w:color="auto"/>
      </w:divBdr>
    </w:div>
    <w:div w:id="231157779">
      <w:bodyDiv w:val="1"/>
      <w:marLeft w:val="0"/>
      <w:marRight w:val="0"/>
      <w:marTop w:val="0"/>
      <w:marBottom w:val="0"/>
      <w:divBdr>
        <w:top w:val="none" w:sz="0" w:space="0" w:color="auto"/>
        <w:left w:val="none" w:sz="0" w:space="0" w:color="auto"/>
        <w:bottom w:val="none" w:sz="0" w:space="0" w:color="auto"/>
        <w:right w:val="none" w:sz="0" w:space="0" w:color="auto"/>
      </w:divBdr>
    </w:div>
    <w:div w:id="231232655">
      <w:bodyDiv w:val="1"/>
      <w:marLeft w:val="0"/>
      <w:marRight w:val="0"/>
      <w:marTop w:val="0"/>
      <w:marBottom w:val="0"/>
      <w:divBdr>
        <w:top w:val="none" w:sz="0" w:space="0" w:color="auto"/>
        <w:left w:val="none" w:sz="0" w:space="0" w:color="auto"/>
        <w:bottom w:val="none" w:sz="0" w:space="0" w:color="auto"/>
        <w:right w:val="none" w:sz="0" w:space="0" w:color="auto"/>
      </w:divBdr>
    </w:div>
    <w:div w:id="231351415">
      <w:bodyDiv w:val="1"/>
      <w:marLeft w:val="0"/>
      <w:marRight w:val="0"/>
      <w:marTop w:val="0"/>
      <w:marBottom w:val="0"/>
      <w:divBdr>
        <w:top w:val="none" w:sz="0" w:space="0" w:color="auto"/>
        <w:left w:val="none" w:sz="0" w:space="0" w:color="auto"/>
        <w:bottom w:val="none" w:sz="0" w:space="0" w:color="auto"/>
        <w:right w:val="none" w:sz="0" w:space="0" w:color="auto"/>
      </w:divBdr>
    </w:div>
    <w:div w:id="231359075">
      <w:bodyDiv w:val="1"/>
      <w:marLeft w:val="0"/>
      <w:marRight w:val="0"/>
      <w:marTop w:val="0"/>
      <w:marBottom w:val="0"/>
      <w:divBdr>
        <w:top w:val="none" w:sz="0" w:space="0" w:color="auto"/>
        <w:left w:val="none" w:sz="0" w:space="0" w:color="auto"/>
        <w:bottom w:val="none" w:sz="0" w:space="0" w:color="auto"/>
        <w:right w:val="none" w:sz="0" w:space="0" w:color="auto"/>
      </w:divBdr>
    </w:div>
    <w:div w:id="231429788">
      <w:bodyDiv w:val="1"/>
      <w:marLeft w:val="0"/>
      <w:marRight w:val="0"/>
      <w:marTop w:val="0"/>
      <w:marBottom w:val="0"/>
      <w:divBdr>
        <w:top w:val="none" w:sz="0" w:space="0" w:color="auto"/>
        <w:left w:val="none" w:sz="0" w:space="0" w:color="auto"/>
        <w:bottom w:val="none" w:sz="0" w:space="0" w:color="auto"/>
        <w:right w:val="none" w:sz="0" w:space="0" w:color="auto"/>
      </w:divBdr>
    </w:div>
    <w:div w:id="231474392">
      <w:bodyDiv w:val="1"/>
      <w:marLeft w:val="0"/>
      <w:marRight w:val="0"/>
      <w:marTop w:val="0"/>
      <w:marBottom w:val="0"/>
      <w:divBdr>
        <w:top w:val="none" w:sz="0" w:space="0" w:color="auto"/>
        <w:left w:val="none" w:sz="0" w:space="0" w:color="auto"/>
        <w:bottom w:val="none" w:sz="0" w:space="0" w:color="auto"/>
        <w:right w:val="none" w:sz="0" w:space="0" w:color="auto"/>
      </w:divBdr>
    </w:div>
    <w:div w:id="231501226">
      <w:bodyDiv w:val="1"/>
      <w:marLeft w:val="0"/>
      <w:marRight w:val="0"/>
      <w:marTop w:val="0"/>
      <w:marBottom w:val="0"/>
      <w:divBdr>
        <w:top w:val="none" w:sz="0" w:space="0" w:color="auto"/>
        <w:left w:val="none" w:sz="0" w:space="0" w:color="auto"/>
        <w:bottom w:val="none" w:sz="0" w:space="0" w:color="auto"/>
        <w:right w:val="none" w:sz="0" w:space="0" w:color="auto"/>
      </w:divBdr>
    </w:div>
    <w:div w:id="231621842">
      <w:bodyDiv w:val="1"/>
      <w:marLeft w:val="0"/>
      <w:marRight w:val="0"/>
      <w:marTop w:val="0"/>
      <w:marBottom w:val="0"/>
      <w:divBdr>
        <w:top w:val="none" w:sz="0" w:space="0" w:color="auto"/>
        <w:left w:val="none" w:sz="0" w:space="0" w:color="auto"/>
        <w:bottom w:val="none" w:sz="0" w:space="0" w:color="auto"/>
        <w:right w:val="none" w:sz="0" w:space="0" w:color="auto"/>
      </w:divBdr>
    </w:div>
    <w:div w:id="231698821">
      <w:bodyDiv w:val="1"/>
      <w:marLeft w:val="0"/>
      <w:marRight w:val="0"/>
      <w:marTop w:val="0"/>
      <w:marBottom w:val="0"/>
      <w:divBdr>
        <w:top w:val="none" w:sz="0" w:space="0" w:color="auto"/>
        <w:left w:val="none" w:sz="0" w:space="0" w:color="auto"/>
        <w:bottom w:val="none" w:sz="0" w:space="0" w:color="auto"/>
        <w:right w:val="none" w:sz="0" w:space="0" w:color="auto"/>
      </w:divBdr>
    </w:div>
    <w:div w:id="231738198">
      <w:bodyDiv w:val="1"/>
      <w:marLeft w:val="0"/>
      <w:marRight w:val="0"/>
      <w:marTop w:val="0"/>
      <w:marBottom w:val="0"/>
      <w:divBdr>
        <w:top w:val="none" w:sz="0" w:space="0" w:color="auto"/>
        <w:left w:val="none" w:sz="0" w:space="0" w:color="auto"/>
        <w:bottom w:val="none" w:sz="0" w:space="0" w:color="auto"/>
        <w:right w:val="none" w:sz="0" w:space="0" w:color="auto"/>
      </w:divBdr>
    </w:div>
    <w:div w:id="231816349">
      <w:bodyDiv w:val="1"/>
      <w:marLeft w:val="0"/>
      <w:marRight w:val="0"/>
      <w:marTop w:val="0"/>
      <w:marBottom w:val="0"/>
      <w:divBdr>
        <w:top w:val="none" w:sz="0" w:space="0" w:color="auto"/>
        <w:left w:val="none" w:sz="0" w:space="0" w:color="auto"/>
        <w:bottom w:val="none" w:sz="0" w:space="0" w:color="auto"/>
        <w:right w:val="none" w:sz="0" w:space="0" w:color="auto"/>
      </w:divBdr>
    </w:div>
    <w:div w:id="231887495">
      <w:bodyDiv w:val="1"/>
      <w:marLeft w:val="0"/>
      <w:marRight w:val="0"/>
      <w:marTop w:val="0"/>
      <w:marBottom w:val="0"/>
      <w:divBdr>
        <w:top w:val="none" w:sz="0" w:space="0" w:color="auto"/>
        <w:left w:val="none" w:sz="0" w:space="0" w:color="auto"/>
        <w:bottom w:val="none" w:sz="0" w:space="0" w:color="auto"/>
        <w:right w:val="none" w:sz="0" w:space="0" w:color="auto"/>
      </w:divBdr>
    </w:div>
    <w:div w:id="231933163">
      <w:bodyDiv w:val="1"/>
      <w:marLeft w:val="0"/>
      <w:marRight w:val="0"/>
      <w:marTop w:val="0"/>
      <w:marBottom w:val="0"/>
      <w:divBdr>
        <w:top w:val="none" w:sz="0" w:space="0" w:color="auto"/>
        <w:left w:val="none" w:sz="0" w:space="0" w:color="auto"/>
        <w:bottom w:val="none" w:sz="0" w:space="0" w:color="auto"/>
        <w:right w:val="none" w:sz="0" w:space="0" w:color="auto"/>
      </w:divBdr>
    </w:div>
    <w:div w:id="231963425">
      <w:bodyDiv w:val="1"/>
      <w:marLeft w:val="0"/>
      <w:marRight w:val="0"/>
      <w:marTop w:val="0"/>
      <w:marBottom w:val="0"/>
      <w:divBdr>
        <w:top w:val="none" w:sz="0" w:space="0" w:color="auto"/>
        <w:left w:val="none" w:sz="0" w:space="0" w:color="auto"/>
        <w:bottom w:val="none" w:sz="0" w:space="0" w:color="auto"/>
        <w:right w:val="none" w:sz="0" w:space="0" w:color="auto"/>
      </w:divBdr>
    </w:div>
    <w:div w:id="232012199">
      <w:bodyDiv w:val="1"/>
      <w:marLeft w:val="0"/>
      <w:marRight w:val="0"/>
      <w:marTop w:val="0"/>
      <w:marBottom w:val="0"/>
      <w:divBdr>
        <w:top w:val="none" w:sz="0" w:space="0" w:color="auto"/>
        <w:left w:val="none" w:sz="0" w:space="0" w:color="auto"/>
        <w:bottom w:val="none" w:sz="0" w:space="0" w:color="auto"/>
        <w:right w:val="none" w:sz="0" w:space="0" w:color="auto"/>
      </w:divBdr>
    </w:div>
    <w:div w:id="232160647">
      <w:bodyDiv w:val="1"/>
      <w:marLeft w:val="0"/>
      <w:marRight w:val="0"/>
      <w:marTop w:val="0"/>
      <w:marBottom w:val="0"/>
      <w:divBdr>
        <w:top w:val="none" w:sz="0" w:space="0" w:color="auto"/>
        <w:left w:val="none" w:sz="0" w:space="0" w:color="auto"/>
        <w:bottom w:val="none" w:sz="0" w:space="0" w:color="auto"/>
        <w:right w:val="none" w:sz="0" w:space="0" w:color="auto"/>
      </w:divBdr>
    </w:div>
    <w:div w:id="232204028">
      <w:bodyDiv w:val="1"/>
      <w:marLeft w:val="0"/>
      <w:marRight w:val="0"/>
      <w:marTop w:val="0"/>
      <w:marBottom w:val="0"/>
      <w:divBdr>
        <w:top w:val="none" w:sz="0" w:space="0" w:color="auto"/>
        <w:left w:val="none" w:sz="0" w:space="0" w:color="auto"/>
        <w:bottom w:val="none" w:sz="0" w:space="0" w:color="auto"/>
        <w:right w:val="none" w:sz="0" w:space="0" w:color="auto"/>
      </w:divBdr>
    </w:div>
    <w:div w:id="232204193">
      <w:bodyDiv w:val="1"/>
      <w:marLeft w:val="0"/>
      <w:marRight w:val="0"/>
      <w:marTop w:val="0"/>
      <w:marBottom w:val="0"/>
      <w:divBdr>
        <w:top w:val="none" w:sz="0" w:space="0" w:color="auto"/>
        <w:left w:val="none" w:sz="0" w:space="0" w:color="auto"/>
        <w:bottom w:val="none" w:sz="0" w:space="0" w:color="auto"/>
        <w:right w:val="none" w:sz="0" w:space="0" w:color="auto"/>
      </w:divBdr>
    </w:div>
    <w:div w:id="232207289">
      <w:bodyDiv w:val="1"/>
      <w:marLeft w:val="0"/>
      <w:marRight w:val="0"/>
      <w:marTop w:val="0"/>
      <w:marBottom w:val="0"/>
      <w:divBdr>
        <w:top w:val="none" w:sz="0" w:space="0" w:color="auto"/>
        <w:left w:val="none" w:sz="0" w:space="0" w:color="auto"/>
        <w:bottom w:val="none" w:sz="0" w:space="0" w:color="auto"/>
        <w:right w:val="none" w:sz="0" w:space="0" w:color="auto"/>
      </w:divBdr>
    </w:div>
    <w:div w:id="232207451">
      <w:bodyDiv w:val="1"/>
      <w:marLeft w:val="0"/>
      <w:marRight w:val="0"/>
      <w:marTop w:val="0"/>
      <w:marBottom w:val="0"/>
      <w:divBdr>
        <w:top w:val="none" w:sz="0" w:space="0" w:color="auto"/>
        <w:left w:val="none" w:sz="0" w:space="0" w:color="auto"/>
        <w:bottom w:val="none" w:sz="0" w:space="0" w:color="auto"/>
        <w:right w:val="none" w:sz="0" w:space="0" w:color="auto"/>
      </w:divBdr>
    </w:div>
    <w:div w:id="232351664">
      <w:bodyDiv w:val="1"/>
      <w:marLeft w:val="0"/>
      <w:marRight w:val="0"/>
      <w:marTop w:val="0"/>
      <w:marBottom w:val="0"/>
      <w:divBdr>
        <w:top w:val="none" w:sz="0" w:space="0" w:color="auto"/>
        <w:left w:val="none" w:sz="0" w:space="0" w:color="auto"/>
        <w:bottom w:val="none" w:sz="0" w:space="0" w:color="auto"/>
        <w:right w:val="none" w:sz="0" w:space="0" w:color="auto"/>
      </w:divBdr>
    </w:div>
    <w:div w:id="232391660">
      <w:bodyDiv w:val="1"/>
      <w:marLeft w:val="0"/>
      <w:marRight w:val="0"/>
      <w:marTop w:val="0"/>
      <w:marBottom w:val="0"/>
      <w:divBdr>
        <w:top w:val="none" w:sz="0" w:space="0" w:color="auto"/>
        <w:left w:val="none" w:sz="0" w:space="0" w:color="auto"/>
        <w:bottom w:val="none" w:sz="0" w:space="0" w:color="auto"/>
        <w:right w:val="none" w:sz="0" w:space="0" w:color="auto"/>
      </w:divBdr>
    </w:div>
    <w:div w:id="232397623">
      <w:bodyDiv w:val="1"/>
      <w:marLeft w:val="0"/>
      <w:marRight w:val="0"/>
      <w:marTop w:val="0"/>
      <w:marBottom w:val="0"/>
      <w:divBdr>
        <w:top w:val="none" w:sz="0" w:space="0" w:color="auto"/>
        <w:left w:val="none" w:sz="0" w:space="0" w:color="auto"/>
        <w:bottom w:val="none" w:sz="0" w:space="0" w:color="auto"/>
        <w:right w:val="none" w:sz="0" w:space="0" w:color="auto"/>
      </w:divBdr>
    </w:div>
    <w:div w:id="232398687">
      <w:bodyDiv w:val="1"/>
      <w:marLeft w:val="0"/>
      <w:marRight w:val="0"/>
      <w:marTop w:val="0"/>
      <w:marBottom w:val="0"/>
      <w:divBdr>
        <w:top w:val="none" w:sz="0" w:space="0" w:color="auto"/>
        <w:left w:val="none" w:sz="0" w:space="0" w:color="auto"/>
        <w:bottom w:val="none" w:sz="0" w:space="0" w:color="auto"/>
        <w:right w:val="none" w:sz="0" w:space="0" w:color="auto"/>
      </w:divBdr>
    </w:div>
    <w:div w:id="232592959">
      <w:bodyDiv w:val="1"/>
      <w:marLeft w:val="0"/>
      <w:marRight w:val="0"/>
      <w:marTop w:val="0"/>
      <w:marBottom w:val="0"/>
      <w:divBdr>
        <w:top w:val="none" w:sz="0" w:space="0" w:color="auto"/>
        <w:left w:val="none" w:sz="0" w:space="0" w:color="auto"/>
        <w:bottom w:val="none" w:sz="0" w:space="0" w:color="auto"/>
        <w:right w:val="none" w:sz="0" w:space="0" w:color="auto"/>
      </w:divBdr>
    </w:div>
    <w:div w:id="232665019">
      <w:bodyDiv w:val="1"/>
      <w:marLeft w:val="0"/>
      <w:marRight w:val="0"/>
      <w:marTop w:val="0"/>
      <w:marBottom w:val="0"/>
      <w:divBdr>
        <w:top w:val="none" w:sz="0" w:space="0" w:color="auto"/>
        <w:left w:val="none" w:sz="0" w:space="0" w:color="auto"/>
        <w:bottom w:val="none" w:sz="0" w:space="0" w:color="auto"/>
        <w:right w:val="none" w:sz="0" w:space="0" w:color="auto"/>
      </w:divBdr>
    </w:div>
    <w:div w:id="232665669">
      <w:bodyDiv w:val="1"/>
      <w:marLeft w:val="0"/>
      <w:marRight w:val="0"/>
      <w:marTop w:val="0"/>
      <w:marBottom w:val="0"/>
      <w:divBdr>
        <w:top w:val="none" w:sz="0" w:space="0" w:color="auto"/>
        <w:left w:val="none" w:sz="0" w:space="0" w:color="auto"/>
        <w:bottom w:val="none" w:sz="0" w:space="0" w:color="auto"/>
        <w:right w:val="none" w:sz="0" w:space="0" w:color="auto"/>
      </w:divBdr>
    </w:div>
    <w:div w:id="232667735">
      <w:bodyDiv w:val="1"/>
      <w:marLeft w:val="0"/>
      <w:marRight w:val="0"/>
      <w:marTop w:val="0"/>
      <w:marBottom w:val="0"/>
      <w:divBdr>
        <w:top w:val="none" w:sz="0" w:space="0" w:color="auto"/>
        <w:left w:val="none" w:sz="0" w:space="0" w:color="auto"/>
        <w:bottom w:val="none" w:sz="0" w:space="0" w:color="auto"/>
        <w:right w:val="none" w:sz="0" w:space="0" w:color="auto"/>
      </w:divBdr>
    </w:div>
    <w:div w:id="232735912">
      <w:bodyDiv w:val="1"/>
      <w:marLeft w:val="0"/>
      <w:marRight w:val="0"/>
      <w:marTop w:val="0"/>
      <w:marBottom w:val="0"/>
      <w:divBdr>
        <w:top w:val="none" w:sz="0" w:space="0" w:color="auto"/>
        <w:left w:val="none" w:sz="0" w:space="0" w:color="auto"/>
        <w:bottom w:val="none" w:sz="0" w:space="0" w:color="auto"/>
        <w:right w:val="none" w:sz="0" w:space="0" w:color="auto"/>
      </w:divBdr>
    </w:div>
    <w:div w:id="232738636">
      <w:bodyDiv w:val="1"/>
      <w:marLeft w:val="0"/>
      <w:marRight w:val="0"/>
      <w:marTop w:val="0"/>
      <w:marBottom w:val="0"/>
      <w:divBdr>
        <w:top w:val="none" w:sz="0" w:space="0" w:color="auto"/>
        <w:left w:val="none" w:sz="0" w:space="0" w:color="auto"/>
        <w:bottom w:val="none" w:sz="0" w:space="0" w:color="auto"/>
        <w:right w:val="none" w:sz="0" w:space="0" w:color="auto"/>
      </w:divBdr>
    </w:div>
    <w:div w:id="232783878">
      <w:bodyDiv w:val="1"/>
      <w:marLeft w:val="0"/>
      <w:marRight w:val="0"/>
      <w:marTop w:val="0"/>
      <w:marBottom w:val="0"/>
      <w:divBdr>
        <w:top w:val="none" w:sz="0" w:space="0" w:color="auto"/>
        <w:left w:val="none" w:sz="0" w:space="0" w:color="auto"/>
        <w:bottom w:val="none" w:sz="0" w:space="0" w:color="auto"/>
        <w:right w:val="none" w:sz="0" w:space="0" w:color="auto"/>
      </w:divBdr>
    </w:div>
    <w:div w:id="232813242">
      <w:bodyDiv w:val="1"/>
      <w:marLeft w:val="0"/>
      <w:marRight w:val="0"/>
      <w:marTop w:val="0"/>
      <w:marBottom w:val="0"/>
      <w:divBdr>
        <w:top w:val="none" w:sz="0" w:space="0" w:color="auto"/>
        <w:left w:val="none" w:sz="0" w:space="0" w:color="auto"/>
        <w:bottom w:val="none" w:sz="0" w:space="0" w:color="auto"/>
        <w:right w:val="none" w:sz="0" w:space="0" w:color="auto"/>
      </w:divBdr>
    </w:div>
    <w:div w:id="232857148">
      <w:bodyDiv w:val="1"/>
      <w:marLeft w:val="0"/>
      <w:marRight w:val="0"/>
      <w:marTop w:val="0"/>
      <w:marBottom w:val="0"/>
      <w:divBdr>
        <w:top w:val="none" w:sz="0" w:space="0" w:color="auto"/>
        <w:left w:val="none" w:sz="0" w:space="0" w:color="auto"/>
        <w:bottom w:val="none" w:sz="0" w:space="0" w:color="auto"/>
        <w:right w:val="none" w:sz="0" w:space="0" w:color="auto"/>
      </w:divBdr>
    </w:div>
    <w:div w:id="232861464">
      <w:bodyDiv w:val="1"/>
      <w:marLeft w:val="0"/>
      <w:marRight w:val="0"/>
      <w:marTop w:val="0"/>
      <w:marBottom w:val="0"/>
      <w:divBdr>
        <w:top w:val="none" w:sz="0" w:space="0" w:color="auto"/>
        <w:left w:val="none" w:sz="0" w:space="0" w:color="auto"/>
        <w:bottom w:val="none" w:sz="0" w:space="0" w:color="auto"/>
        <w:right w:val="none" w:sz="0" w:space="0" w:color="auto"/>
      </w:divBdr>
    </w:div>
    <w:div w:id="232936297">
      <w:bodyDiv w:val="1"/>
      <w:marLeft w:val="0"/>
      <w:marRight w:val="0"/>
      <w:marTop w:val="0"/>
      <w:marBottom w:val="0"/>
      <w:divBdr>
        <w:top w:val="none" w:sz="0" w:space="0" w:color="auto"/>
        <w:left w:val="none" w:sz="0" w:space="0" w:color="auto"/>
        <w:bottom w:val="none" w:sz="0" w:space="0" w:color="auto"/>
        <w:right w:val="none" w:sz="0" w:space="0" w:color="auto"/>
      </w:divBdr>
    </w:div>
    <w:div w:id="232936650">
      <w:bodyDiv w:val="1"/>
      <w:marLeft w:val="0"/>
      <w:marRight w:val="0"/>
      <w:marTop w:val="0"/>
      <w:marBottom w:val="0"/>
      <w:divBdr>
        <w:top w:val="none" w:sz="0" w:space="0" w:color="auto"/>
        <w:left w:val="none" w:sz="0" w:space="0" w:color="auto"/>
        <w:bottom w:val="none" w:sz="0" w:space="0" w:color="auto"/>
        <w:right w:val="none" w:sz="0" w:space="0" w:color="auto"/>
      </w:divBdr>
    </w:div>
    <w:div w:id="233004821">
      <w:bodyDiv w:val="1"/>
      <w:marLeft w:val="0"/>
      <w:marRight w:val="0"/>
      <w:marTop w:val="0"/>
      <w:marBottom w:val="0"/>
      <w:divBdr>
        <w:top w:val="none" w:sz="0" w:space="0" w:color="auto"/>
        <w:left w:val="none" w:sz="0" w:space="0" w:color="auto"/>
        <w:bottom w:val="none" w:sz="0" w:space="0" w:color="auto"/>
        <w:right w:val="none" w:sz="0" w:space="0" w:color="auto"/>
      </w:divBdr>
    </w:div>
    <w:div w:id="233009414">
      <w:bodyDiv w:val="1"/>
      <w:marLeft w:val="0"/>
      <w:marRight w:val="0"/>
      <w:marTop w:val="0"/>
      <w:marBottom w:val="0"/>
      <w:divBdr>
        <w:top w:val="none" w:sz="0" w:space="0" w:color="auto"/>
        <w:left w:val="none" w:sz="0" w:space="0" w:color="auto"/>
        <w:bottom w:val="none" w:sz="0" w:space="0" w:color="auto"/>
        <w:right w:val="none" w:sz="0" w:space="0" w:color="auto"/>
      </w:divBdr>
    </w:div>
    <w:div w:id="233055727">
      <w:bodyDiv w:val="1"/>
      <w:marLeft w:val="0"/>
      <w:marRight w:val="0"/>
      <w:marTop w:val="0"/>
      <w:marBottom w:val="0"/>
      <w:divBdr>
        <w:top w:val="none" w:sz="0" w:space="0" w:color="auto"/>
        <w:left w:val="none" w:sz="0" w:space="0" w:color="auto"/>
        <w:bottom w:val="none" w:sz="0" w:space="0" w:color="auto"/>
        <w:right w:val="none" w:sz="0" w:space="0" w:color="auto"/>
      </w:divBdr>
    </w:div>
    <w:div w:id="233122740">
      <w:bodyDiv w:val="1"/>
      <w:marLeft w:val="0"/>
      <w:marRight w:val="0"/>
      <w:marTop w:val="0"/>
      <w:marBottom w:val="0"/>
      <w:divBdr>
        <w:top w:val="none" w:sz="0" w:space="0" w:color="auto"/>
        <w:left w:val="none" w:sz="0" w:space="0" w:color="auto"/>
        <w:bottom w:val="none" w:sz="0" w:space="0" w:color="auto"/>
        <w:right w:val="none" w:sz="0" w:space="0" w:color="auto"/>
      </w:divBdr>
    </w:div>
    <w:div w:id="233129519">
      <w:bodyDiv w:val="1"/>
      <w:marLeft w:val="0"/>
      <w:marRight w:val="0"/>
      <w:marTop w:val="0"/>
      <w:marBottom w:val="0"/>
      <w:divBdr>
        <w:top w:val="none" w:sz="0" w:space="0" w:color="auto"/>
        <w:left w:val="none" w:sz="0" w:space="0" w:color="auto"/>
        <w:bottom w:val="none" w:sz="0" w:space="0" w:color="auto"/>
        <w:right w:val="none" w:sz="0" w:space="0" w:color="auto"/>
      </w:divBdr>
    </w:div>
    <w:div w:id="233204089">
      <w:bodyDiv w:val="1"/>
      <w:marLeft w:val="0"/>
      <w:marRight w:val="0"/>
      <w:marTop w:val="0"/>
      <w:marBottom w:val="0"/>
      <w:divBdr>
        <w:top w:val="none" w:sz="0" w:space="0" w:color="auto"/>
        <w:left w:val="none" w:sz="0" w:space="0" w:color="auto"/>
        <w:bottom w:val="none" w:sz="0" w:space="0" w:color="auto"/>
        <w:right w:val="none" w:sz="0" w:space="0" w:color="auto"/>
      </w:divBdr>
    </w:div>
    <w:div w:id="233204606">
      <w:bodyDiv w:val="1"/>
      <w:marLeft w:val="0"/>
      <w:marRight w:val="0"/>
      <w:marTop w:val="0"/>
      <w:marBottom w:val="0"/>
      <w:divBdr>
        <w:top w:val="none" w:sz="0" w:space="0" w:color="auto"/>
        <w:left w:val="none" w:sz="0" w:space="0" w:color="auto"/>
        <w:bottom w:val="none" w:sz="0" w:space="0" w:color="auto"/>
        <w:right w:val="none" w:sz="0" w:space="0" w:color="auto"/>
      </w:divBdr>
    </w:div>
    <w:div w:id="233207241">
      <w:bodyDiv w:val="1"/>
      <w:marLeft w:val="0"/>
      <w:marRight w:val="0"/>
      <w:marTop w:val="0"/>
      <w:marBottom w:val="0"/>
      <w:divBdr>
        <w:top w:val="none" w:sz="0" w:space="0" w:color="auto"/>
        <w:left w:val="none" w:sz="0" w:space="0" w:color="auto"/>
        <w:bottom w:val="none" w:sz="0" w:space="0" w:color="auto"/>
        <w:right w:val="none" w:sz="0" w:space="0" w:color="auto"/>
      </w:divBdr>
    </w:div>
    <w:div w:id="233244251">
      <w:bodyDiv w:val="1"/>
      <w:marLeft w:val="0"/>
      <w:marRight w:val="0"/>
      <w:marTop w:val="0"/>
      <w:marBottom w:val="0"/>
      <w:divBdr>
        <w:top w:val="none" w:sz="0" w:space="0" w:color="auto"/>
        <w:left w:val="none" w:sz="0" w:space="0" w:color="auto"/>
        <w:bottom w:val="none" w:sz="0" w:space="0" w:color="auto"/>
        <w:right w:val="none" w:sz="0" w:space="0" w:color="auto"/>
      </w:divBdr>
    </w:div>
    <w:div w:id="233273405">
      <w:bodyDiv w:val="1"/>
      <w:marLeft w:val="0"/>
      <w:marRight w:val="0"/>
      <w:marTop w:val="0"/>
      <w:marBottom w:val="0"/>
      <w:divBdr>
        <w:top w:val="none" w:sz="0" w:space="0" w:color="auto"/>
        <w:left w:val="none" w:sz="0" w:space="0" w:color="auto"/>
        <w:bottom w:val="none" w:sz="0" w:space="0" w:color="auto"/>
        <w:right w:val="none" w:sz="0" w:space="0" w:color="auto"/>
      </w:divBdr>
    </w:div>
    <w:div w:id="233316989">
      <w:bodyDiv w:val="1"/>
      <w:marLeft w:val="0"/>
      <w:marRight w:val="0"/>
      <w:marTop w:val="0"/>
      <w:marBottom w:val="0"/>
      <w:divBdr>
        <w:top w:val="none" w:sz="0" w:space="0" w:color="auto"/>
        <w:left w:val="none" w:sz="0" w:space="0" w:color="auto"/>
        <w:bottom w:val="none" w:sz="0" w:space="0" w:color="auto"/>
        <w:right w:val="none" w:sz="0" w:space="0" w:color="auto"/>
      </w:divBdr>
    </w:div>
    <w:div w:id="233392962">
      <w:bodyDiv w:val="1"/>
      <w:marLeft w:val="0"/>
      <w:marRight w:val="0"/>
      <w:marTop w:val="0"/>
      <w:marBottom w:val="0"/>
      <w:divBdr>
        <w:top w:val="none" w:sz="0" w:space="0" w:color="auto"/>
        <w:left w:val="none" w:sz="0" w:space="0" w:color="auto"/>
        <w:bottom w:val="none" w:sz="0" w:space="0" w:color="auto"/>
        <w:right w:val="none" w:sz="0" w:space="0" w:color="auto"/>
      </w:divBdr>
    </w:div>
    <w:div w:id="233395043">
      <w:bodyDiv w:val="1"/>
      <w:marLeft w:val="0"/>
      <w:marRight w:val="0"/>
      <w:marTop w:val="0"/>
      <w:marBottom w:val="0"/>
      <w:divBdr>
        <w:top w:val="none" w:sz="0" w:space="0" w:color="auto"/>
        <w:left w:val="none" w:sz="0" w:space="0" w:color="auto"/>
        <w:bottom w:val="none" w:sz="0" w:space="0" w:color="auto"/>
        <w:right w:val="none" w:sz="0" w:space="0" w:color="auto"/>
      </w:divBdr>
    </w:div>
    <w:div w:id="233397141">
      <w:bodyDiv w:val="1"/>
      <w:marLeft w:val="0"/>
      <w:marRight w:val="0"/>
      <w:marTop w:val="0"/>
      <w:marBottom w:val="0"/>
      <w:divBdr>
        <w:top w:val="none" w:sz="0" w:space="0" w:color="auto"/>
        <w:left w:val="none" w:sz="0" w:space="0" w:color="auto"/>
        <w:bottom w:val="none" w:sz="0" w:space="0" w:color="auto"/>
        <w:right w:val="none" w:sz="0" w:space="0" w:color="auto"/>
      </w:divBdr>
    </w:div>
    <w:div w:id="233467140">
      <w:bodyDiv w:val="1"/>
      <w:marLeft w:val="0"/>
      <w:marRight w:val="0"/>
      <w:marTop w:val="0"/>
      <w:marBottom w:val="0"/>
      <w:divBdr>
        <w:top w:val="none" w:sz="0" w:space="0" w:color="auto"/>
        <w:left w:val="none" w:sz="0" w:space="0" w:color="auto"/>
        <w:bottom w:val="none" w:sz="0" w:space="0" w:color="auto"/>
        <w:right w:val="none" w:sz="0" w:space="0" w:color="auto"/>
      </w:divBdr>
    </w:div>
    <w:div w:id="233511011">
      <w:bodyDiv w:val="1"/>
      <w:marLeft w:val="0"/>
      <w:marRight w:val="0"/>
      <w:marTop w:val="0"/>
      <w:marBottom w:val="0"/>
      <w:divBdr>
        <w:top w:val="none" w:sz="0" w:space="0" w:color="auto"/>
        <w:left w:val="none" w:sz="0" w:space="0" w:color="auto"/>
        <w:bottom w:val="none" w:sz="0" w:space="0" w:color="auto"/>
        <w:right w:val="none" w:sz="0" w:space="0" w:color="auto"/>
      </w:divBdr>
    </w:div>
    <w:div w:id="233511557">
      <w:bodyDiv w:val="1"/>
      <w:marLeft w:val="0"/>
      <w:marRight w:val="0"/>
      <w:marTop w:val="0"/>
      <w:marBottom w:val="0"/>
      <w:divBdr>
        <w:top w:val="none" w:sz="0" w:space="0" w:color="auto"/>
        <w:left w:val="none" w:sz="0" w:space="0" w:color="auto"/>
        <w:bottom w:val="none" w:sz="0" w:space="0" w:color="auto"/>
        <w:right w:val="none" w:sz="0" w:space="0" w:color="auto"/>
      </w:divBdr>
    </w:div>
    <w:div w:id="233587154">
      <w:bodyDiv w:val="1"/>
      <w:marLeft w:val="0"/>
      <w:marRight w:val="0"/>
      <w:marTop w:val="0"/>
      <w:marBottom w:val="0"/>
      <w:divBdr>
        <w:top w:val="none" w:sz="0" w:space="0" w:color="auto"/>
        <w:left w:val="none" w:sz="0" w:space="0" w:color="auto"/>
        <w:bottom w:val="none" w:sz="0" w:space="0" w:color="auto"/>
        <w:right w:val="none" w:sz="0" w:space="0" w:color="auto"/>
      </w:divBdr>
    </w:div>
    <w:div w:id="233588116">
      <w:bodyDiv w:val="1"/>
      <w:marLeft w:val="0"/>
      <w:marRight w:val="0"/>
      <w:marTop w:val="0"/>
      <w:marBottom w:val="0"/>
      <w:divBdr>
        <w:top w:val="none" w:sz="0" w:space="0" w:color="auto"/>
        <w:left w:val="none" w:sz="0" w:space="0" w:color="auto"/>
        <w:bottom w:val="none" w:sz="0" w:space="0" w:color="auto"/>
        <w:right w:val="none" w:sz="0" w:space="0" w:color="auto"/>
      </w:divBdr>
    </w:div>
    <w:div w:id="233666708">
      <w:bodyDiv w:val="1"/>
      <w:marLeft w:val="0"/>
      <w:marRight w:val="0"/>
      <w:marTop w:val="0"/>
      <w:marBottom w:val="0"/>
      <w:divBdr>
        <w:top w:val="none" w:sz="0" w:space="0" w:color="auto"/>
        <w:left w:val="none" w:sz="0" w:space="0" w:color="auto"/>
        <w:bottom w:val="none" w:sz="0" w:space="0" w:color="auto"/>
        <w:right w:val="none" w:sz="0" w:space="0" w:color="auto"/>
      </w:divBdr>
    </w:div>
    <w:div w:id="233666787">
      <w:bodyDiv w:val="1"/>
      <w:marLeft w:val="0"/>
      <w:marRight w:val="0"/>
      <w:marTop w:val="0"/>
      <w:marBottom w:val="0"/>
      <w:divBdr>
        <w:top w:val="none" w:sz="0" w:space="0" w:color="auto"/>
        <w:left w:val="none" w:sz="0" w:space="0" w:color="auto"/>
        <w:bottom w:val="none" w:sz="0" w:space="0" w:color="auto"/>
        <w:right w:val="none" w:sz="0" w:space="0" w:color="auto"/>
      </w:divBdr>
    </w:div>
    <w:div w:id="233667710">
      <w:bodyDiv w:val="1"/>
      <w:marLeft w:val="0"/>
      <w:marRight w:val="0"/>
      <w:marTop w:val="0"/>
      <w:marBottom w:val="0"/>
      <w:divBdr>
        <w:top w:val="none" w:sz="0" w:space="0" w:color="auto"/>
        <w:left w:val="none" w:sz="0" w:space="0" w:color="auto"/>
        <w:bottom w:val="none" w:sz="0" w:space="0" w:color="auto"/>
        <w:right w:val="none" w:sz="0" w:space="0" w:color="auto"/>
      </w:divBdr>
    </w:div>
    <w:div w:id="233708751">
      <w:bodyDiv w:val="1"/>
      <w:marLeft w:val="0"/>
      <w:marRight w:val="0"/>
      <w:marTop w:val="0"/>
      <w:marBottom w:val="0"/>
      <w:divBdr>
        <w:top w:val="none" w:sz="0" w:space="0" w:color="auto"/>
        <w:left w:val="none" w:sz="0" w:space="0" w:color="auto"/>
        <w:bottom w:val="none" w:sz="0" w:space="0" w:color="auto"/>
        <w:right w:val="none" w:sz="0" w:space="0" w:color="auto"/>
      </w:divBdr>
    </w:div>
    <w:div w:id="233709626">
      <w:bodyDiv w:val="1"/>
      <w:marLeft w:val="0"/>
      <w:marRight w:val="0"/>
      <w:marTop w:val="0"/>
      <w:marBottom w:val="0"/>
      <w:divBdr>
        <w:top w:val="none" w:sz="0" w:space="0" w:color="auto"/>
        <w:left w:val="none" w:sz="0" w:space="0" w:color="auto"/>
        <w:bottom w:val="none" w:sz="0" w:space="0" w:color="auto"/>
        <w:right w:val="none" w:sz="0" w:space="0" w:color="auto"/>
      </w:divBdr>
    </w:div>
    <w:div w:id="233862523">
      <w:bodyDiv w:val="1"/>
      <w:marLeft w:val="0"/>
      <w:marRight w:val="0"/>
      <w:marTop w:val="0"/>
      <w:marBottom w:val="0"/>
      <w:divBdr>
        <w:top w:val="none" w:sz="0" w:space="0" w:color="auto"/>
        <w:left w:val="none" w:sz="0" w:space="0" w:color="auto"/>
        <w:bottom w:val="none" w:sz="0" w:space="0" w:color="auto"/>
        <w:right w:val="none" w:sz="0" w:space="0" w:color="auto"/>
      </w:divBdr>
    </w:div>
    <w:div w:id="233928495">
      <w:bodyDiv w:val="1"/>
      <w:marLeft w:val="0"/>
      <w:marRight w:val="0"/>
      <w:marTop w:val="0"/>
      <w:marBottom w:val="0"/>
      <w:divBdr>
        <w:top w:val="none" w:sz="0" w:space="0" w:color="auto"/>
        <w:left w:val="none" w:sz="0" w:space="0" w:color="auto"/>
        <w:bottom w:val="none" w:sz="0" w:space="0" w:color="auto"/>
        <w:right w:val="none" w:sz="0" w:space="0" w:color="auto"/>
      </w:divBdr>
    </w:div>
    <w:div w:id="234094900">
      <w:bodyDiv w:val="1"/>
      <w:marLeft w:val="0"/>
      <w:marRight w:val="0"/>
      <w:marTop w:val="0"/>
      <w:marBottom w:val="0"/>
      <w:divBdr>
        <w:top w:val="none" w:sz="0" w:space="0" w:color="auto"/>
        <w:left w:val="none" w:sz="0" w:space="0" w:color="auto"/>
        <w:bottom w:val="none" w:sz="0" w:space="0" w:color="auto"/>
        <w:right w:val="none" w:sz="0" w:space="0" w:color="auto"/>
      </w:divBdr>
    </w:div>
    <w:div w:id="234239424">
      <w:bodyDiv w:val="1"/>
      <w:marLeft w:val="0"/>
      <w:marRight w:val="0"/>
      <w:marTop w:val="0"/>
      <w:marBottom w:val="0"/>
      <w:divBdr>
        <w:top w:val="none" w:sz="0" w:space="0" w:color="auto"/>
        <w:left w:val="none" w:sz="0" w:space="0" w:color="auto"/>
        <w:bottom w:val="none" w:sz="0" w:space="0" w:color="auto"/>
        <w:right w:val="none" w:sz="0" w:space="0" w:color="auto"/>
      </w:divBdr>
    </w:div>
    <w:div w:id="234239711">
      <w:bodyDiv w:val="1"/>
      <w:marLeft w:val="0"/>
      <w:marRight w:val="0"/>
      <w:marTop w:val="0"/>
      <w:marBottom w:val="0"/>
      <w:divBdr>
        <w:top w:val="none" w:sz="0" w:space="0" w:color="auto"/>
        <w:left w:val="none" w:sz="0" w:space="0" w:color="auto"/>
        <w:bottom w:val="none" w:sz="0" w:space="0" w:color="auto"/>
        <w:right w:val="none" w:sz="0" w:space="0" w:color="auto"/>
      </w:divBdr>
    </w:div>
    <w:div w:id="234242639">
      <w:bodyDiv w:val="1"/>
      <w:marLeft w:val="0"/>
      <w:marRight w:val="0"/>
      <w:marTop w:val="0"/>
      <w:marBottom w:val="0"/>
      <w:divBdr>
        <w:top w:val="none" w:sz="0" w:space="0" w:color="auto"/>
        <w:left w:val="none" w:sz="0" w:space="0" w:color="auto"/>
        <w:bottom w:val="none" w:sz="0" w:space="0" w:color="auto"/>
        <w:right w:val="none" w:sz="0" w:space="0" w:color="auto"/>
      </w:divBdr>
    </w:div>
    <w:div w:id="234315299">
      <w:bodyDiv w:val="1"/>
      <w:marLeft w:val="0"/>
      <w:marRight w:val="0"/>
      <w:marTop w:val="0"/>
      <w:marBottom w:val="0"/>
      <w:divBdr>
        <w:top w:val="none" w:sz="0" w:space="0" w:color="auto"/>
        <w:left w:val="none" w:sz="0" w:space="0" w:color="auto"/>
        <w:bottom w:val="none" w:sz="0" w:space="0" w:color="auto"/>
        <w:right w:val="none" w:sz="0" w:space="0" w:color="auto"/>
      </w:divBdr>
    </w:div>
    <w:div w:id="234321664">
      <w:bodyDiv w:val="1"/>
      <w:marLeft w:val="0"/>
      <w:marRight w:val="0"/>
      <w:marTop w:val="0"/>
      <w:marBottom w:val="0"/>
      <w:divBdr>
        <w:top w:val="none" w:sz="0" w:space="0" w:color="auto"/>
        <w:left w:val="none" w:sz="0" w:space="0" w:color="auto"/>
        <w:bottom w:val="none" w:sz="0" w:space="0" w:color="auto"/>
        <w:right w:val="none" w:sz="0" w:space="0" w:color="auto"/>
      </w:divBdr>
    </w:div>
    <w:div w:id="234434110">
      <w:bodyDiv w:val="1"/>
      <w:marLeft w:val="0"/>
      <w:marRight w:val="0"/>
      <w:marTop w:val="0"/>
      <w:marBottom w:val="0"/>
      <w:divBdr>
        <w:top w:val="none" w:sz="0" w:space="0" w:color="auto"/>
        <w:left w:val="none" w:sz="0" w:space="0" w:color="auto"/>
        <w:bottom w:val="none" w:sz="0" w:space="0" w:color="auto"/>
        <w:right w:val="none" w:sz="0" w:space="0" w:color="auto"/>
      </w:divBdr>
    </w:div>
    <w:div w:id="234436497">
      <w:bodyDiv w:val="1"/>
      <w:marLeft w:val="0"/>
      <w:marRight w:val="0"/>
      <w:marTop w:val="0"/>
      <w:marBottom w:val="0"/>
      <w:divBdr>
        <w:top w:val="none" w:sz="0" w:space="0" w:color="auto"/>
        <w:left w:val="none" w:sz="0" w:space="0" w:color="auto"/>
        <w:bottom w:val="none" w:sz="0" w:space="0" w:color="auto"/>
        <w:right w:val="none" w:sz="0" w:space="0" w:color="auto"/>
      </w:divBdr>
    </w:div>
    <w:div w:id="234514164">
      <w:bodyDiv w:val="1"/>
      <w:marLeft w:val="0"/>
      <w:marRight w:val="0"/>
      <w:marTop w:val="0"/>
      <w:marBottom w:val="0"/>
      <w:divBdr>
        <w:top w:val="none" w:sz="0" w:space="0" w:color="auto"/>
        <w:left w:val="none" w:sz="0" w:space="0" w:color="auto"/>
        <w:bottom w:val="none" w:sz="0" w:space="0" w:color="auto"/>
        <w:right w:val="none" w:sz="0" w:space="0" w:color="auto"/>
      </w:divBdr>
    </w:div>
    <w:div w:id="234516607">
      <w:bodyDiv w:val="1"/>
      <w:marLeft w:val="0"/>
      <w:marRight w:val="0"/>
      <w:marTop w:val="0"/>
      <w:marBottom w:val="0"/>
      <w:divBdr>
        <w:top w:val="none" w:sz="0" w:space="0" w:color="auto"/>
        <w:left w:val="none" w:sz="0" w:space="0" w:color="auto"/>
        <w:bottom w:val="none" w:sz="0" w:space="0" w:color="auto"/>
        <w:right w:val="none" w:sz="0" w:space="0" w:color="auto"/>
      </w:divBdr>
    </w:div>
    <w:div w:id="234560234">
      <w:bodyDiv w:val="1"/>
      <w:marLeft w:val="0"/>
      <w:marRight w:val="0"/>
      <w:marTop w:val="0"/>
      <w:marBottom w:val="0"/>
      <w:divBdr>
        <w:top w:val="none" w:sz="0" w:space="0" w:color="auto"/>
        <w:left w:val="none" w:sz="0" w:space="0" w:color="auto"/>
        <w:bottom w:val="none" w:sz="0" w:space="0" w:color="auto"/>
        <w:right w:val="none" w:sz="0" w:space="0" w:color="auto"/>
      </w:divBdr>
    </w:div>
    <w:div w:id="234633488">
      <w:bodyDiv w:val="1"/>
      <w:marLeft w:val="0"/>
      <w:marRight w:val="0"/>
      <w:marTop w:val="0"/>
      <w:marBottom w:val="0"/>
      <w:divBdr>
        <w:top w:val="none" w:sz="0" w:space="0" w:color="auto"/>
        <w:left w:val="none" w:sz="0" w:space="0" w:color="auto"/>
        <w:bottom w:val="none" w:sz="0" w:space="0" w:color="auto"/>
        <w:right w:val="none" w:sz="0" w:space="0" w:color="auto"/>
      </w:divBdr>
    </w:div>
    <w:div w:id="234709181">
      <w:bodyDiv w:val="1"/>
      <w:marLeft w:val="0"/>
      <w:marRight w:val="0"/>
      <w:marTop w:val="0"/>
      <w:marBottom w:val="0"/>
      <w:divBdr>
        <w:top w:val="none" w:sz="0" w:space="0" w:color="auto"/>
        <w:left w:val="none" w:sz="0" w:space="0" w:color="auto"/>
        <w:bottom w:val="none" w:sz="0" w:space="0" w:color="auto"/>
        <w:right w:val="none" w:sz="0" w:space="0" w:color="auto"/>
      </w:divBdr>
    </w:div>
    <w:div w:id="234828331">
      <w:bodyDiv w:val="1"/>
      <w:marLeft w:val="0"/>
      <w:marRight w:val="0"/>
      <w:marTop w:val="0"/>
      <w:marBottom w:val="0"/>
      <w:divBdr>
        <w:top w:val="none" w:sz="0" w:space="0" w:color="auto"/>
        <w:left w:val="none" w:sz="0" w:space="0" w:color="auto"/>
        <w:bottom w:val="none" w:sz="0" w:space="0" w:color="auto"/>
        <w:right w:val="none" w:sz="0" w:space="0" w:color="auto"/>
      </w:divBdr>
    </w:div>
    <w:div w:id="234973701">
      <w:bodyDiv w:val="1"/>
      <w:marLeft w:val="0"/>
      <w:marRight w:val="0"/>
      <w:marTop w:val="0"/>
      <w:marBottom w:val="0"/>
      <w:divBdr>
        <w:top w:val="none" w:sz="0" w:space="0" w:color="auto"/>
        <w:left w:val="none" w:sz="0" w:space="0" w:color="auto"/>
        <w:bottom w:val="none" w:sz="0" w:space="0" w:color="auto"/>
        <w:right w:val="none" w:sz="0" w:space="0" w:color="auto"/>
      </w:divBdr>
    </w:div>
    <w:div w:id="235021957">
      <w:bodyDiv w:val="1"/>
      <w:marLeft w:val="0"/>
      <w:marRight w:val="0"/>
      <w:marTop w:val="0"/>
      <w:marBottom w:val="0"/>
      <w:divBdr>
        <w:top w:val="none" w:sz="0" w:space="0" w:color="auto"/>
        <w:left w:val="none" w:sz="0" w:space="0" w:color="auto"/>
        <w:bottom w:val="none" w:sz="0" w:space="0" w:color="auto"/>
        <w:right w:val="none" w:sz="0" w:space="0" w:color="auto"/>
      </w:divBdr>
    </w:div>
    <w:div w:id="235090511">
      <w:bodyDiv w:val="1"/>
      <w:marLeft w:val="0"/>
      <w:marRight w:val="0"/>
      <w:marTop w:val="0"/>
      <w:marBottom w:val="0"/>
      <w:divBdr>
        <w:top w:val="none" w:sz="0" w:space="0" w:color="auto"/>
        <w:left w:val="none" w:sz="0" w:space="0" w:color="auto"/>
        <w:bottom w:val="none" w:sz="0" w:space="0" w:color="auto"/>
        <w:right w:val="none" w:sz="0" w:space="0" w:color="auto"/>
      </w:divBdr>
    </w:div>
    <w:div w:id="235093388">
      <w:bodyDiv w:val="1"/>
      <w:marLeft w:val="0"/>
      <w:marRight w:val="0"/>
      <w:marTop w:val="0"/>
      <w:marBottom w:val="0"/>
      <w:divBdr>
        <w:top w:val="none" w:sz="0" w:space="0" w:color="auto"/>
        <w:left w:val="none" w:sz="0" w:space="0" w:color="auto"/>
        <w:bottom w:val="none" w:sz="0" w:space="0" w:color="auto"/>
        <w:right w:val="none" w:sz="0" w:space="0" w:color="auto"/>
      </w:divBdr>
    </w:div>
    <w:div w:id="235093550">
      <w:bodyDiv w:val="1"/>
      <w:marLeft w:val="0"/>
      <w:marRight w:val="0"/>
      <w:marTop w:val="0"/>
      <w:marBottom w:val="0"/>
      <w:divBdr>
        <w:top w:val="none" w:sz="0" w:space="0" w:color="auto"/>
        <w:left w:val="none" w:sz="0" w:space="0" w:color="auto"/>
        <w:bottom w:val="none" w:sz="0" w:space="0" w:color="auto"/>
        <w:right w:val="none" w:sz="0" w:space="0" w:color="auto"/>
      </w:divBdr>
    </w:div>
    <w:div w:id="235166854">
      <w:bodyDiv w:val="1"/>
      <w:marLeft w:val="0"/>
      <w:marRight w:val="0"/>
      <w:marTop w:val="0"/>
      <w:marBottom w:val="0"/>
      <w:divBdr>
        <w:top w:val="none" w:sz="0" w:space="0" w:color="auto"/>
        <w:left w:val="none" w:sz="0" w:space="0" w:color="auto"/>
        <w:bottom w:val="none" w:sz="0" w:space="0" w:color="auto"/>
        <w:right w:val="none" w:sz="0" w:space="0" w:color="auto"/>
      </w:divBdr>
    </w:div>
    <w:div w:id="235169488">
      <w:bodyDiv w:val="1"/>
      <w:marLeft w:val="0"/>
      <w:marRight w:val="0"/>
      <w:marTop w:val="0"/>
      <w:marBottom w:val="0"/>
      <w:divBdr>
        <w:top w:val="none" w:sz="0" w:space="0" w:color="auto"/>
        <w:left w:val="none" w:sz="0" w:space="0" w:color="auto"/>
        <w:bottom w:val="none" w:sz="0" w:space="0" w:color="auto"/>
        <w:right w:val="none" w:sz="0" w:space="0" w:color="auto"/>
      </w:divBdr>
    </w:div>
    <w:div w:id="235212002">
      <w:bodyDiv w:val="1"/>
      <w:marLeft w:val="0"/>
      <w:marRight w:val="0"/>
      <w:marTop w:val="0"/>
      <w:marBottom w:val="0"/>
      <w:divBdr>
        <w:top w:val="none" w:sz="0" w:space="0" w:color="auto"/>
        <w:left w:val="none" w:sz="0" w:space="0" w:color="auto"/>
        <w:bottom w:val="none" w:sz="0" w:space="0" w:color="auto"/>
        <w:right w:val="none" w:sz="0" w:space="0" w:color="auto"/>
      </w:divBdr>
    </w:div>
    <w:div w:id="235213805">
      <w:bodyDiv w:val="1"/>
      <w:marLeft w:val="0"/>
      <w:marRight w:val="0"/>
      <w:marTop w:val="0"/>
      <w:marBottom w:val="0"/>
      <w:divBdr>
        <w:top w:val="none" w:sz="0" w:space="0" w:color="auto"/>
        <w:left w:val="none" w:sz="0" w:space="0" w:color="auto"/>
        <w:bottom w:val="none" w:sz="0" w:space="0" w:color="auto"/>
        <w:right w:val="none" w:sz="0" w:space="0" w:color="auto"/>
      </w:divBdr>
    </w:div>
    <w:div w:id="235241097">
      <w:bodyDiv w:val="1"/>
      <w:marLeft w:val="0"/>
      <w:marRight w:val="0"/>
      <w:marTop w:val="0"/>
      <w:marBottom w:val="0"/>
      <w:divBdr>
        <w:top w:val="none" w:sz="0" w:space="0" w:color="auto"/>
        <w:left w:val="none" w:sz="0" w:space="0" w:color="auto"/>
        <w:bottom w:val="none" w:sz="0" w:space="0" w:color="auto"/>
        <w:right w:val="none" w:sz="0" w:space="0" w:color="auto"/>
      </w:divBdr>
    </w:div>
    <w:div w:id="235407820">
      <w:bodyDiv w:val="1"/>
      <w:marLeft w:val="0"/>
      <w:marRight w:val="0"/>
      <w:marTop w:val="0"/>
      <w:marBottom w:val="0"/>
      <w:divBdr>
        <w:top w:val="none" w:sz="0" w:space="0" w:color="auto"/>
        <w:left w:val="none" w:sz="0" w:space="0" w:color="auto"/>
        <w:bottom w:val="none" w:sz="0" w:space="0" w:color="auto"/>
        <w:right w:val="none" w:sz="0" w:space="0" w:color="auto"/>
      </w:divBdr>
    </w:div>
    <w:div w:id="235552337">
      <w:bodyDiv w:val="1"/>
      <w:marLeft w:val="0"/>
      <w:marRight w:val="0"/>
      <w:marTop w:val="0"/>
      <w:marBottom w:val="0"/>
      <w:divBdr>
        <w:top w:val="none" w:sz="0" w:space="0" w:color="auto"/>
        <w:left w:val="none" w:sz="0" w:space="0" w:color="auto"/>
        <w:bottom w:val="none" w:sz="0" w:space="0" w:color="auto"/>
        <w:right w:val="none" w:sz="0" w:space="0" w:color="auto"/>
      </w:divBdr>
    </w:div>
    <w:div w:id="235672169">
      <w:bodyDiv w:val="1"/>
      <w:marLeft w:val="0"/>
      <w:marRight w:val="0"/>
      <w:marTop w:val="0"/>
      <w:marBottom w:val="0"/>
      <w:divBdr>
        <w:top w:val="none" w:sz="0" w:space="0" w:color="auto"/>
        <w:left w:val="none" w:sz="0" w:space="0" w:color="auto"/>
        <w:bottom w:val="none" w:sz="0" w:space="0" w:color="auto"/>
        <w:right w:val="none" w:sz="0" w:space="0" w:color="auto"/>
      </w:divBdr>
    </w:div>
    <w:div w:id="235864605">
      <w:bodyDiv w:val="1"/>
      <w:marLeft w:val="0"/>
      <w:marRight w:val="0"/>
      <w:marTop w:val="0"/>
      <w:marBottom w:val="0"/>
      <w:divBdr>
        <w:top w:val="none" w:sz="0" w:space="0" w:color="auto"/>
        <w:left w:val="none" w:sz="0" w:space="0" w:color="auto"/>
        <w:bottom w:val="none" w:sz="0" w:space="0" w:color="auto"/>
        <w:right w:val="none" w:sz="0" w:space="0" w:color="auto"/>
      </w:divBdr>
    </w:div>
    <w:div w:id="235870717">
      <w:bodyDiv w:val="1"/>
      <w:marLeft w:val="0"/>
      <w:marRight w:val="0"/>
      <w:marTop w:val="0"/>
      <w:marBottom w:val="0"/>
      <w:divBdr>
        <w:top w:val="none" w:sz="0" w:space="0" w:color="auto"/>
        <w:left w:val="none" w:sz="0" w:space="0" w:color="auto"/>
        <w:bottom w:val="none" w:sz="0" w:space="0" w:color="auto"/>
        <w:right w:val="none" w:sz="0" w:space="0" w:color="auto"/>
      </w:divBdr>
    </w:div>
    <w:div w:id="235941147">
      <w:bodyDiv w:val="1"/>
      <w:marLeft w:val="0"/>
      <w:marRight w:val="0"/>
      <w:marTop w:val="0"/>
      <w:marBottom w:val="0"/>
      <w:divBdr>
        <w:top w:val="none" w:sz="0" w:space="0" w:color="auto"/>
        <w:left w:val="none" w:sz="0" w:space="0" w:color="auto"/>
        <w:bottom w:val="none" w:sz="0" w:space="0" w:color="auto"/>
        <w:right w:val="none" w:sz="0" w:space="0" w:color="auto"/>
      </w:divBdr>
    </w:div>
    <w:div w:id="235944919">
      <w:bodyDiv w:val="1"/>
      <w:marLeft w:val="0"/>
      <w:marRight w:val="0"/>
      <w:marTop w:val="0"/>
      <w:marBottom w:val="0"/>
      <w:divBdr>
        <w:top w:val="none" w:sz="0" w:space="0" w:color="auto"/>
        <w:left w:val="none" w:sz="0" w:space="0" w:color="auto"/>
        <w:bottom w:val="none" w:sz="0" w:space="0" w:color="auto"/>
        <w:right w:val="none" w:sz="0" w:space="0" w:color="auto"/>
      </w:divBdr>
    </w:div>
    <w:div w:id="236130696">
      <w:bodyDiv w:val="1"/>
      <w:marLeft w:val="0"/>
      <w:marRight w:val="0"/>
      <w:marTop w:val="0"/>
      <w:marBottom w:val="0"/>
      <w:divBdr>
        <w:top w:val="none" w:sz="0" w:space="0" w:color="auto"/>
        <w:left w:val="none" w:sz="0" w:space="0" w:color="auto"/>
        <w:bottom w:val="none" w:sz="0" w:space="0" w:color="auto"/>
        <w:right w:val="none" w:sz="0" w:space="0" w:color="auto"/>
      </w:divBdr>
    </w:div>
    <w:div w:id="236205209">
      <w:bodyDiv w:val="1"/>
      <w:marLeft w:val="0"/>
      <w:marRight w:val="0"/>
      <w:marTop w:val="0"/>
      <w:marBottom w:val="0"/>
      <w:divBdr>
        <w:top w:val="none" w:sz="0" w:space="0" w:color="auto"/>
        <w:left w:val="none" w:sz="0" w:space="0" w:color="auto"/>
        <w:bottom w:val="none" w:sz="0" w:space="0" w:color="auto"/>
        <w:right w:val="none" w:sz="0" w:space="0" w:color="auto"/>
      </w:divBdr>
    </w:div>
    <w:div w:id="236205844">
      <w:bodyDiv w:val="1"/>
      <w:marLeft w:val="0"/>
      <w:marRight w:val="0"/>
      <w:marTop w:val="0"/>
      <w:marBottom w:val="0"/>
      <w:divBdr>
        <w:top w:val="none" w:sz="0" w:space="0" w:color="auto"/>
        <w:left w:val="none" w:sz="0" w:space="0" w:color="auto"/>
        <w:bottom w:val="none" w:sz="0" w:space="0" w:color="auto"/>
        <w:right w:val="none" w:sz="0" w:space="0" w:color="auto"/>
      </w:divBdr>
    </w:div>
    <w:div w:id="236206028">
      <w:bodyDiv w:val="1"/>
      <w:marLeft w:val="0"/>
      <w:marRight w:val="0"/>
      <w:marTop w:val="0"/>
      <w:marBottom w:val="0"/>
      <w:divBdr>
        <w:top w:val="none" w:sz="0" w:space="0" w:color="auto"/>
        <w:left w:val="none" w:sz="0" w:space="0" w:color="auto"/>
        <w:bottom w:val="none" w:sz="0" w:space="0" w:color="auto"/>
        <w:right w:val="none" w:sz="0" w:space="0" w:color="auto"/>
      </w:divBdr>
    </w:div>
    <w:div w:id="236207919">
      <w:bodyDiv w:val="1"/>
      <w:marLeft w:val="0"/>
      <w:marRight w:val="0"/>
      <w:marTop w:val="0"/>
      <w:marBottom w:val="0"/>
      <w:divBdr>
        <w:top w:val="none" w:sz="0" w:space="0" w:color="auto"/>
        <w:left w:val="none" w:sz="0" w:space="0" w:color="auto"/>
        <w:bottom w:val="none" w:sz="0" w:space="0" w:color="auto"/>
        <w:right w:val="none" w:sz="0" w:space="0" w:color="auto"/>
      </w:divBdr>
    </w:div>
    <w:div w:id="236208117">
      <w:bodyDiv w:val="1"/>
      <w:marLeft w:val="0"/>
      <w:marRight w:val="0"/>
      <w:marTop w:val="0"/>
      <w:marBottom w:val="0"/>
      <w:divBdr>
        <w:top w:val="none" w:sz="0" w:space="0" w:color="auto"/>
        <w:left w:val="none" w:sz="0" w:space="0" w:color="auto"/>
        <w:bottom w:val="none" w:sz="0" w:space="0" w:color="auto"/>
        <w:right w:val="none" w:sz="0" w:space="0" w:color="auto"/>
      </w:divBdr>
    </w:div>
    <w:div w:id="236210824">
      <w:bodyDiv w:val="1"/>
      <w:marLeft w:val="0"/>
      <w:marRight w:val="0"/>
      <w:marTop w:val="0"/>
      <w:marBottom w:val="0"/>
      <w:divBdr>
        <w:top w:val="none" w:sz="0" w:space="0" w:color="auto"/>
        <w:left w:val="none" w:sz="0" w:space="0" w:color="auto"/>
        <w:bottom w:val="none" w:sz="0" w:space="0" w:color="auto"/>
        <w:right w:val="none" w:sz="0" w:space="0" w:color="auto"/>
      </w:divBdr>
    </w:div>
    <w:div w:id="236212354">
      <w:bodyDiv w:val="1"/>
      <w:marLeft w:val="0"/>
      <w:marRight w:val="0"/>
      <w:marTop w:val="0"/>
      <w:marBottom w:val="0"/>
      <w:divBdr>
        <w:top w:val="none" w:sz="0" w:space="0" w:color="auto"/>
        <w:left w:val="none" w:sz="0" w:space="0" w:color="auto"/>
        <w:bottom w:val="none" w:sz="0" w:space="0" w:color="auto"/>
        <w:right w:val="none" w:sz="0" w:space="0" w:color="auto"/>
      </w:divBdr>
    </w:div>
    <w:div w:id="236212997">
      <w:bodyDiv w:val="1"/>
      <w:marLeft w:val="0"/>
      <w:marRight w:val="0"/>
      <w:marTop w:val="0"/>
      <w:marBottom w:val="0"/>
      <w:divBdr>
        <w:top w:val="none" w:sz="0" w:space="0" w:color="auto"/>
        <w:left w:val="none" w:sz="0" w:space="0" w:color="auto"/>
        <w:bottom w:val="none" w:sz="0" w:space="0" w:color="auto"/>
        <w:right w:val="none" w:sz="0" w:space="0" w:color="auto"/>
      </w:divBdr>
    </w:div>
    <w:div w:id="236285293">
      <w:bodyDiv w:val="1"/>
      <w:marLeft w:val="0"/>
      <w:marRight w:val="0"/>
      <w:marTop w:val="0"/>
      <w:marBottom w:val="0"/>
      <w:divBdr>
        <w:top w:val="none" w:sz="0" w:space="0" w:color="auto"/>
        <w:left w:val="none" w:sz="0" w:space="0" w:color="auto"/>
        <w:bottom w:val="none" w:sz="0" w:space="0" w:color="auto"/>
        <w:right w:val="none" w:sz="0" w:space="0" w:color="auto"/>
      </w:divBdr>
    </w:div>
    <w:div w:id="236324300">
      <w:bodyDiv w:val="1"/>
      <w:marLeft w:val="0"/>
      <w:marRight w:val="0"/>
      <w:marTop w:val="0"/>
      <w:marBottom w:val="0"/>
      <w:divBdr>
        <w:top w:val="none" w:sz="0" w:space="0" w:color="auto"/>
        <w:left w:val="none" w:sz="0" w:space="0" w:color="auto"/>
        <w:bottom w:val="none" w:sz="0" w:space="0" w:color="auto"/>
        <w:right w:val="none" w:sz="0" w:space="0" w:color="auto"/>
      </w:divBdr>
    </w:div>
    <w:div w:id="236478086">
      <w:bodyDiv w:val="1"/>
      <w:marLeft w:val="0"/>
      <w:marRight w:val="0"/>
      <w:marTop w:val="0"/>
      <w:marBottom w:val="0"/>
      <w:divBdr>
        <w:top w:val="none" w:sz="0" w:space="0" w:color="auto"/>
        <w:left w:val="none" w:sz="0" w:space="0" w:color="auto"/>
        <w:bottom w:val="none" w:sz="0" w:space="0" w:color="auto"/>
        <w:right w:val="none" w:sz="0" w:space="0" w:color="auto"/>
      </w:divBdr>
    </w:div>
    <w:div w:id="236482666">
      <w:bodyDiv w:val="1"/>
      <w:marLeft w:val="0"/>
      <w:marRight w:val="0"/>
      <w:marTop w:val="0"/>
      <w:marBottom w:val="0"/>
      <w:divBdr>
        <w:top w:val="none" w:sz="0" w:space="0" w:color="auto"/>
        <w:left w:val="none" w:sz="0" w:space="0" w:color="auto"/>
        <w:bottom w:val="none" w:sz="0" w:space="0" w:color="auto"/>
        <w:right w:val="none" w:sz="0" w:space="0" w:color="auto"/>
      </w:divBdr>
    </w:div>
    <w:div w:id="236599320">
      <w:bodyDiv w:val="1"/>
      <w:marLeft w:val="0"/>
      <w:marRight w:val="0"/>
      <w:marTop w:val="0"/>
      <w:marBottom w:val="0"/>
      <w:divBdr>
        <w:top w:val="none" w:sz="0" w:space="0" w:color="auto"/>
        <w:left w:val="none" w:sz="0" w:space="0" w:color="auto"/>
        <w:bottom w:val="none" w:sz="0" w:space="0" w:color="auto"/>
        <w:right w:val="none" w:sz="0" w:space="0" w:color="auto"/>
      </w:divBdr>
    </w:div>
    <w:div w:id="236718066">
      <w:bodyDiv w:val="1"/>
      <w:marLeft w:val="0"/>
      <w:marRight w:val="0"/>
      <w:marTop w:val="0"/>
      <w:marBottom w:val="0"/>
      <w:divBdr>
        <w:top w:val="none" w:sz="0" w:space="0" w:color="auto"/>
        <w:left w:val="none" w:sz="0" w:space="0" w:color="auto"/>
        <w:bottom w:val="none" w:sz="0" w:space="0" w:color="auto"/>
        <w:right w:val="none" w:sz="0" w:space="0" w:color="auto"/>
      </w:divBdr>
    </w:div>
    <w:div w:id="236791474">
      <w:bodyDiv w:val="1"/>
      <w:marLeft w:val="0"/>
      <w:marRight w:val="0"/>
      <w:marTop w:val="0"/>
      <w:marBottom w:val="0"/>
      <w:divBdr>
        <w:top w:val="none" w:sz="0" w:space="0" w:color="auto"/>
        <w:left w:val="none" w:sz="0" w:space="0" w:color="auto"/>
        <w:bottom w:val="none" w:sz="0" w:space="0" w:color="auto"/>
        <w:right w:val="none" w:sz="0" w:space="0" w:color="auto"/>
      </w:divBdr>
    </w:div>
    <w:div w:id="236936667">
      <w:bodyDiv w:val="1"/>
      <w:marLeft w:val="0"/>
      <w:marRight w:val="0"/>
      <w:marTop w:val="0"/>
      <w:marBottom w:val="0"/>
      <w:divBdr>
        <w:top w:val="none" w:sz="0" w:space="0" w:color="auto"/>
        <w:left w:val="none" w:sz="0" w:space="0" w:color="auto"/>
        <w:bottom w:val="none" w:sz="0" w:space="0" w:color="auto"/>
        <w:right w:val="none" w:sz="0" w:space="0" w:color="auto"/>
      </w:divBdr>
    </w:div>
    <w:div w:id="236942701">
      <w:bodyDiv w:val="1"/>
      <w:marLeft w:val="0"/>
      <w:marRight w:val="0"/>
      <w:marTop w:val="0"/>
      <w:marBottom w:val="0"/>
      <w:divBdr>
        <w:top w:val="none" w:sz="0" w:space="0" w:color="auto"/>
        <w:left w:val="none" w:sz="0" w:space="0" w:color="auto"/>
        <w:bottom w:val="none" w:sz="0" w:space="0" w:color="auto"/>
        <w:right w:val="none" w:sz="0" w:space="0" w:color="auto"/>
      </w:divBdr>
    </w:div>
    <w:div w:id="237133616">
      <w:bodyDiv w:val="1"/>
      <w:marLeft w:val="0"/>
      <w:marRight w:val="0"/>
      <w:marTop w:val="0"/>
      <w:marBottom w:val="0"/>
      <w:divBdr>
        <w:top w:val="none" w:sz="0" w:space="0" w:color="auto"/>
        <w:left w:val="none" w:sz="0" w:space="0" w:color="auto"/>
        <w:bottom w:val="none" w:sz="0" w:space="0" w:color="auto"/>
        <w:right w:val="none" w:sz="0" w:space="0" w:color="auto"/>
      </w:divBdr>
    </w:div>
    <w:div w:id="237134099">
      <w:bodyDiv w:val="1"/>
      <w:marLeft w:val="0"/>
      <w:marRight w:val="0"/>
      <w:marTop w:val="0"/>
      <w:marBottom w:val="0"/>
      <w:divBdr>
        <w:top w:val="none" w:sz="0" w:space="0" w:color="auto"/>
        <w:left w:val="none" w:sz="0" w:space="0" w:color="auto"/>
        <w:bottom w:val="none" w:sz="0" w:space="0" w:color="auto"/>
        <w:right w:val="none" w:sz="0" w:space="0" w:color="auto"/>
      </w:divBdr>
    </w:div>
    <w:div w:id="237177729">
      <w:bodyDiv w:val="1"/>
      <w:marLeft w:val="0"/>
      <w:marRight w:val="0"/>
      <w:marTop w:val="0"/>
      <w:marBottom w:val="0"/>
      <w:divBdr>
        <w:top w:val="none" w:sz="0" w:space="0" w:color="auto"/>
        <w:left w:val="none" w:sz="0" w:space="0" w:color="auto"/>
        <w:bottom w:val="none" w:sz="0" w:space="0" w:color="auto"/>
        <w:right w:val="none" w:sz="0" w:space="0" w:color="auto"/>
      </w:divBdr>
    </w:div>
    <w:div w:id="237181435">
      <w:bodyDiv w:val="1"/>
      <w:marLeft w:val="0"/>
      <w:marRight w:val="0"/>
      <w:marTop w:val="0"/>
      <w:marBottom w:val="0"/>
      <w:divBdr>
        <w:top w:val="none" w:sz="0" w:space="0" w:color="auto"/>
        <w:left w:val="none" w:sz="0" w:space="0" w:color="auto"/>
        <w:bottom w:val="none" w:sz="0" w:space="0" w:color="auto"/>
        <w:right w:val="none" w:sz="0" w:space="0" w:color="auto"/>
      </w:divBdr>
    </w:div>
    <w:div w:id="237325853">
      <w:bodyDiv w:val="1"/>
      <w:marLeft w:val="0"/>
      <w:marRight w:val="0"/>
      <w:marTop w:val="0"/>
      <w:marBottom w:val="0"/>
      <w:divBdr>
        <w:top w:val="none" w:sz="0" w:space="0" w:color="auto"/>
        <w:left w:val="none" w:sz="0" w:space="0" w:color="auto"/>
        <w:bottom w:val="none" w:sz="0" w:space="0" w:color="auto"/>
        <w:right w:val="none" w:sz="0" w:space="0" w:color="auto"/>
      </w:divBdr>
    </w:div>
    <w:div w:id="237446723">
      <w:bodyDiv w:val="1"/>
      <w:marLeft w:val="0"/>
      <w:marRight w:val="0"/>
      <w:marTop w:val="0"/>
      <w:marBottom w:val="0"/>
      <w:divBdr>
        <w:top w:val="none" w:sz="0" w:space="0" w:color="auto"/>
        <w:left w:val="none" w:sz="0" w:space="0" w:color="auto"/>
        <w:bottom w:val="none" w:sz="0" w:space="0" w:color="auto"/>
        <w:right w:val="none" w:sz="0" w:space="0" w:color="auto"/>
      </w:divBdr>
    </w:div>
    <w:div w:id="237524916">
      <w:bodyDiv w:val="1"/>
      <w:marLeft w:val="0"/>
      <w:marRight w:val="0"/>
      <w:marTop w:val="0"/>
      <w:marBottom w:val="0"/>
      <w:divBdr>
        <w:top w:val="none" w:sz="0" w:space="0" w:color="auto"/>
        <w:left w:val="none" w:sz="0" w:space="0" w:color="auto"/>
        <w:bottom w:val="none" w:sz="0" w:space="0" w:color="auto"/>
        <w:right w:val="none" w:sz="0" w:space="0" w:color="auto"/>
      </w:divBdr>
    </w:div>
    <w:div w:id="237592130">
      <w:bodyDiv w:val="1"/>
      <w:marLeft w:val="0"/>
      <w:marRight w:val="0"/>
      <w:marTop w:val="0"/>
      <w:marBottom w:val="0"/>
      <w:divBdr>
        <w:top w:val="none" w:sz="0" w:space="0" w:color="auto"/>
        <w:left w:val="none" w:sz="0" w:space="0" w:color="auto"/>
        <w:bottom w:val="none" w:sz="0" w:space="0" w:color="auto"/>
        <w:right w:val="none" w:sz="0" w:space="0" w:color="auto"/>
      </w:divBdr>
    </w:div>
    <w:div w:id="237635413">
      <w:bodyDiv w:val="1"/>
      <w:marLeft w:val="0"/>
      <w:marRight w:val="0"/>
      <w:marTop w:val="0"/>
      <w:marBottom w:val="0"/>
      <w:divBdr>
        <w:top w:val="none" w:sz="0" w:space="0" w:color="auto"/>
        <w:left w:val="none" w:sz="0" w:space="0" w:color="auto"/>
        <w:bottom w:val="none" w:sz="0" w:space="0" w:color="auto"/>
        <w:right w:val="none" w:sz="0" w:space="0" w:color="auto"/>
      </w:divBdr>
    </w:div>
    <w:div w:id="237714681">
      <w:bodyDiv w:val="1"/>
      <w:marLeft w:val="0"/>
      <w:marRight w:val="0"/>
      <w:marTop w:val="0"/>
      <w:marBottom w:val="0"/>
      <w:divBdr>
        <w:top w:val="none" w:sz="0" w:space="0" w:color="auto"/>
        <w:left w:val="none" w:sz="0" w:space="0" w:color="auto"/>
        <w:bottom w:val="none" w:sz="0" w:space="0" w:color="auto"/>
        <w:right w:val="none" w:sz="0" w:space="0" w:color="auto"/>
      </w:divBdr>
    </w:div>
    <w:div w:id="237788451">
      <w:bodyDiv w:val="1"/>
      <w:marLeft w:val="0"/>
      <w:marRight w:val="0"/>
      <w:marTop w:val="0"/>
      <w:marBottom w:val="0"/>
      <w:divBdr>
        <w:top w:val="none" w:sz="0" w:space="0" w:color="auto"/>
        <w:left w:val="none" w:sz="0" w:space="0" w:color="auto"/>
        <w:bottom w:val="none" w:sz="0" w:space="0" w:color="auto"/>
        <w:right w:val="none" w:sz="0" w:space="0" w:color="auto"/>
      </w:divBdr>
    </w:div>
    <w:div w:id="237792670">
      <w:bodyDiv w:val="1"/>
      <w:marLeft w:val="0"/>
      <w:marRight w:val="0"/>
      <w:marTop w:val="0"/>
      <w:marBottom w:val="0"/>
      <w:divBdr>
        <w:top w:val="none" w:sz="0" w:space="0" w:color="auto"/>
        <w:left w:val="none" w:sz="0" w:space="0" w:color="auto"/>
        <w:bottom w:val="none" w:sz="0" w:space="0" w:color="auto"/>
        <w:right w:val="none" w:sz="0" w:space="0" w:color="auto"/>
      </w:divBdr>
    </w:div>
    <w:div w:id="237832425">
      <w:bodyDiv w:val="1"/>
      <w:marLeft w:val="0"/>
      <w:marRight w:val="0"/>
      <w:marTop w:val="0"/>
      <w:marBottom w:val="0"/>
      <w:divBdr>
        <w:top w:val="none" w:sz="0" w:space="0" w:color="auto"/>
        <w:left w:val="none" w:sz="0" w:space="0" w:color="auto"/>
        <w:bottom w:val="none" w:sz="0" w:space="0" w:color="auto"/>
        <w:right w:val="none" w:sz="0" w:space="0" w:color="auto"/>
      </w:divBdr>
    </w:div>
    <w:div w:id="237832505">
      <w:bodyDiv w:val="1"/>
      <w:marLeft w:val="0"/>
      <w:marRight w:val="0"/>
      <w:marTop w:val="0"/>
      <w:marBottom w:val="0"/>
      <w:divBdr>
        <w:top w:val="none" w:sz="0" w:space="0" w:color="auto"/>
        <w:left w:val="none" w:sz="0" w:space="0" w:color="auto"/>
        <w:bottom w:val="none" w:sz="0" w:space="0" w:color="auto"/>
        <w:right w:val="none" w:sz="0" w:space="0" w:color="auto"/>
      </w:divBdr>
    </w:div>
    <w:div w:id="237905740">
      <w:bodyDiv w:val="1"/>
      <w:marLeft w:val="0"/>
      <w:marRight w:val="0"/>
      <w:marTop w:val="0"/>
      <w:marBottom w:val="0"/>
      <w:divBdr>
        <w:top w:val="none" w:sz="0" w:space="0" w:color="auto"/>
        <w:left w:val="none" w:sz="0" w:space="0" w:color="auto"/>
        <w:bottom w:val="none" w:sz="0" w:space="0" w:color="auto"/>
        <w:right w:val="none" w:sz="0" w:space="0" w:color="auto"/>
      </w:divBdr>
    </w:div>
    <w:div w:id="237909113">
      <w:bodyDiv w:val="1"/>
      <w:marLeft w:val="0"/>
      <w:marRight w:val="0"/>
      <w:marTop w:val="0"/>
      <w:marBottom w:val="0"/>
      <w:divBdr>
        <w:top w:val="none" w:sz="0" w:space="0" w:color="auto"/>
        <w:left w:val="none" w:sz="0" w:space="0" w:color="auto"/>
        <w:bottom w:val="none" w:sz="0" w:space="0" w:color="auto"/>
        <w:right w:val="none" w:sz="0" w:space="0" w:color="auto"/>
      </w:divBdr>
    </w:div>
    <w:div w:id="238053619">
      <w:bodyDiv w:val="1"/>
      <w:marLeft w:val="0"/>
      <w:marRight w:val="0"/>
      <w:marTop w:val="0"/>
      <w:marBottom w:val="0"/>
      <w:divBdr>
        <w:top w:val="none" w:sz="0" w:space="0" w:color="auto"/>
        <w:left w:val="none" w:sz="0" w:space="0" w:color="auto"/>
        <w:bottom w:val="none" w:sz="0" w:space="0" w:color="auto"/>
        <w:right w:val="none" w:sz="0" w:space="0" w:color="auto"/>
      </w:divBdr>
    </w:div>
    <w:div w:id="238054056">
      <w:bodyDiv w:val="1"/>
      <w:marLeft w:val="0"/>
      <w:marRight w:val="0"/>
      <w:marTop w:val="0"/>
      <w:marBottom w:val="0"/>
      <w:divBdr>
        <w:top w:val="none" w:sz="0" w:space="0" w:color="auto"/>
        <w:left w:val="none" w:sz="0" w:space="0" w:color="auto"/>
        <w:bottom w:val="none" w:sz="0" w:space="0" w:color="auto"/>
        <w:right w:val="none" w:sz="0" w:space="0" w:color="auto"/>
      </w:divBdr>
    </w:div>
    <w:div w:id="238102419">
      <w:bodyDiv w:val="1"/>
      <w:marLeft w:val="0"/>
      <w:marRight w:val="0"/>
      <w:marTop w:val="0"/>
      <w:marBottom w:val="0"/>
      <w:divBdr>
        <w:top w:val="none" w:sz="0" w:space="0" w:color="auto"/>
        <w:left w:val="none" w:sz="0" w:space="0" w:color="auto"/>
        <w:bottom w:val="none" w:sz="0" w:space="0" w:color="auto"/>
        <w:right w:val="none" w:sz="0" w:space="0" w:color="auto"/>
      </w:divBdr>
    </w:div>
    <w:div w:id="238175328">
      <w:bodyDiv w:val="1"/>
      <w:marLeft w:val="0"/>
      <w:marRight w:val="0"/>
      <w:marTop w:val="0"/>
      <w:marBottom w:val="0"/>
      <w:divBdr>
        <w:top w:val="none" w:sz="0" w:space="0" w:color="auto"/>
        <w:left w:val="none" w:sz="0" w:space="0" w:color="auto"/>
        <w:bottom w:val="none" w:sz="0" w:space="0" w:color="auto"/>
        <w:right w:val="none" w:sz="0" w:space="0" w:color="auto"/>
      </w:divBdr>
    </w:div>
    <w:div w:id="238251308">
      <w:bodyDiv w:val="1"/>
      <w:marLeft w:val="0"/>
      <w:marRight w:val="0"/>
      <w:marTop w:val="0"/>
      <w:marBottom w:val="0"/>
      <w:divBdr>
        <w:top w:val="none" w:sz="0" w:space="0" w:color="auto"/>
        <w:left w:val="none" w:sz="0" w:space="0" w:color="auto"/>
        <w:bottom w:val="none" w:sz="0" w:space="0" w:color="auto"/>
        <w:right w:val="none" w:sz="0" w:space="0" w:color="auto"/>
      </w:divBdr>
    </w:div>
    <w:div w:id="238251313">
      <w:bodyDiv w:val="1"/>
      <w:marLeft w:val="0"/>
      <w:marRight w:val="0"/>
      <w:marTop w:val="0"/>
      <w:marBottom w:val="0"/>
      <w:divBdr>
        <w:top w:val="none" w:sz="0" w:space="0" w:color="auto"/>
        <w:left w:val="none" w:sz="0" w:space="0" w:color="auto"/>
        <w:bottom w:val="none" w:sz="0" w:space="0" w:color="auto"/>
        <w:right w:val="none" w:sz="0" w:space="0" w:color="auto"/>
      </w:divBdr>
    </w:div>
    <w:div w:id="238251674">
      <w:bodyDiv w:val="1"/>
      <w:marLeft w:val="0"/>
      <w:marRight w:val="0"/>
      <w:marTop w:val="0"/>
      <w:marBottom w:val="0"/>
      <w:divBdr>
        <w:top w:val="none" w:sz="0" w:space="0" w:color="auto"/>
        <w:left w:val="none" w:sz="0" w:space="0" w:color="auto"/>
        <w:bottom w:val="none" w:sz="0" w:space="0" w:color="auto"/>
        <w:right w:val="none" w:sz="0" w:space="0" w:color="auto"/>
      </w:divBdr>
    </w:div>
    <w:div w:id="238368201">
      <w:bodyDiv w:val="1"/>
      <w:marLeft w:val="0"/>
      <w:marRight w:val="0"/>
      <w:marTop w:val="0"/>
      <w:marBottom w:val="0"/>
      <w:divBdr>
        <w:top w:val="none" w:sz="0" w:space="0" w:color="auto"/>
        <w:left w:val="none" w:sz="0" w:space="0" w:color="auto"/>
        <w:bottom w:val="none" w:sz="0" w:space="0" w:color="auto"/>
        <w:right w:val="none" w:sz="0" w:space="0" w:color="auto"/>
      </w:divBdr>
    </w:div>
    <w:div w:id="238447292">
      <w:bodyDiv w:val="1"/>
      <w:marLeft w:val="0"/>
      <w:marRight w:val="0"/>
      <w:marTop w:val="0"/>
      <w:marBottom w:val="0"/>
      <w:divBdr>
        <w:top w:val="none" w:sz="0" w:space="0" w:color="auto"/>
        <w:left w:val="none" w:sz="0" w:space="0" w:color="auto"/>
        <w:bottom w:val="none" w:sz="0" w:space="0" w:color="auto"/>
        <w:right w:val="none" w:sz="0" w:space="0" w:color="auto"/>
      </w:divBdr>
    </w:div>
    <w:div w:id="238488040">
      <w:bodyDiv w:val="1"/>
      <w:marLeft w:val="0"/>
      <w:marRight w:val="0"/>
      <w:marTop w:val="0"/>
      <w:marBottom w:val="0"/>
      <w:divBdr>
        <w:top w:val="none" w:sz="0" w:space="0" w:color="auto"/>
        <w:left w:val="none" w:sz="0" w:space="0" w:color="auto"/>
        <w:bottom w:val="none" w:sz="0" w:space="0" w:color="auto"/>
        <w:right w:val="none" w:sz="0" w:space="0" w:color="auto"/>
      </w:divBdr>
    </w:div>
    <w:div w:id="238633355">
      <w:bodyDiv w:val="1"/>
      <w:marLeft w:val="0"/>
      <w:marRight w:val="0"/>
      <w:marTop w:val="0"/>
      <w:marBottom w:val="0"/>
      <w:divBdr>
        <w:top w:val="none" w:sz="0" w:space="0" w:color="auto"/>
        <w:left w:val="none" w:sz="0" w:space="0" w:color="auto"/>
        <w:bottom w:val="none" w:sz="0" w:space="0" w:color="auto"/>
        <w:right w:val="none" w:sz="0" w:space="0" w:color="auto"/>
      </w:divBdr>
    </w:div>
    <w:div w:id="238634949">
      <w:bodyDiv w:val="1"/>
      <w:marLeft w:val="0"/>
      <w:marRight w:val="0"/>
      <w:marTop w:val="0"/>
      <w:marBottom w:val="0"/>
      <w:divBdr>
        <w:top w:val="none" w:sz="0" w:space="0" w:color="auto"/>
        <w:left w:val="none" w:sz="0" w:space="0" w:color="auto"/>
        <w:bottom w:val="none" w:sz="0" w:space="0" w:color="auto"/>
        <w:right w:val="none" w:sz="0" w:space="0" w:color="auto"/>
      </w:divBdr>
    </w:div>
    <w:div w:id="238684678">
      <w:bodyDiv w:val="1"/>
      <w:marLeft w:val="0"/>
      <w:marRight w:val="0"/>
      <w:marTop w:val="0"/>
      <w:marBottom w:val="0"/>
      <w:divBdr>
        <w:top w:val="none" w:sz="0" w:space="0" w:color="auto"/>
        <w:left w:val="none" w:sz="0" w:space="0" w:color="auto"/>
        <w:bottom w:val="none" w:sz="0" w:space="0" w:color="auto"/>
        <w:right w:val="none" w:sz="0" w:space="0" w:color="auto"/>
      </w:divBdr>
    </w:div>
    <w:div w:id="238902705">
      <w:bodyDiv w:val="1"/>
      <w:marLeft w:val="0"/>
      <w:marRight w:val="0"/>
      <w:marTop w:val="0"/>
      <w:marBottom w:val="0"/>
      <w:divBdr>
        <w:top w:val="none" w:sz="0" w:space="0" w:color="auto"/>
        <w:left w:val="none" w:sz="0" w:space="0" w:color="auto"/>
        <w:bottom w:val="none" w:sz="0" w:space="0" w:color="auto"/>
        <w:right w:val="none" w:sz="0" w:space="0" w:color="auto"/>
      </w:divBdr>
    </w:div>
    <w:div w:id="238905039">
      <w:bodyDiv w:val="1"/>
      <w:marLeft w:val="0"/>
      <w:marRight w:val="0"/>
      <w:marTop w:val="0"/>
      <w:marBottom w:val="0"/>
      <w:divBdr>
        <w:top w:val="none" w:sz="0" w:space="0" w:color="auto"/>
        <w:left w:val="none" w:sz="0" w:space="0" w:color="auto"/>
        <w:bottom w:val="none" w:sz="0" w:space="0" w:color="auto"/>
        <w:right w:val="none" w:sz="0" w:space="0" w:color="auto"/>
      </w:divBdr>
    </w:div>
    <w:div w:id="238951215">
      <w:bodyDiv w:val="1"/>
      <w:marLeft w:val="0"/>
      <w:marRight w:val="0"/>
      <w:marTop w:val="0"/>
      <w:marBottom w:val="0"/>
      <w:divBdr>
        <w:top w:val="none" w:sz="0" w:space="0" w:color="auto"/>
        <w:left w:val="none" w:sz="0" w:space="0" w:color="auto"/>
        <w:bottom w:val="none" w:sz="0" w:space="0" w:color="auto"/>
        <w:right w:val="none" w:sz="0" w:space="0" w:color="auto"/>
      </w:divBdr>
    </w:div>
    <w:div w:id="239020873">
      <w:bodyDiv w:val="1"/>
      <w:marLeft w:val="0"/>
      <w:marRight w:val="0"/>
      <w:marTop w:val="0"/>
      <w:marBottom w:val="0"/>
      <w:divBdr>
        <w:top w:val="none" w:sz="0" w:space="0" w:color="auto"/>
        <w:left w:val="none" w:sz="0" w:space="0" w:color="auto"/>
        <w:bottom w:val="none" w:sz="0" w:space="0" w:color="auto"/>
        <w:right w:val="none" w:sz="0" w:space="0" w:color="auto"/>
      </w:divBdr>
    </w:div>
    <w:div w:id="239144368">
      <w:bodyDiv w:val="1"/>
      <w:marLeft w:val="0"/>
      <w:marRight w:val="0"/>
      <w:marTop w:val="0"/>
      <w:marBottom w:val="0"/>
      <w:divBdr>
        <w:top w:val="none" w:sz="0" w:space="0" w:color="auto"/>
        <w:left w:val="none" w:sz="0" w:space="0" w:color="auto"/>
        <w:bottom w:val="none" w:sz="0" w:space="0" w:color="auto"/>
        <w:right w:val="none" w:sz="0" w:space="0" w:color="auto"/>
      </w:divBdr>
    </w:div>
    <w:div w:id="239290955">
      <w:bodyDiv w:val="1"/>
      <w:marLeft w:val="0"/>
      <w:marRight w:val="0"/>
      <w:marTop w:val="0"/>
      <w:marBottom w:val="0"/>
      <w:divBdr>
        <w:top w:val="none" w:sz="0" w:space="0" w:color="auto"/>
        <w:left w:val="none" w:sz="0" w:space="0" w:color="auto"/>
        <w:bottom w:val="none" w:sz="0" w:space="0" w:color="auto"/>
        <w:right w:val="none" w:sz="0" w:space="0" w:color="auto"/>
      </w:divBdr>
    </w:div>
    <w:div w:id="239367286">
      <w:bodyDiv w:val="1"/>
      <w:marLeft w:val="0"/>
      <w:marRight w:val="0"/>
      <w:marTop w:val="0"/>
      <w:marBottom w:val="0"/>
      <w:divBdr>
        <w:top w:val="none" w:sz="0" w:space="0" w:color="auto"/>
        <w:left w:val="none" w:sz="0" w:space="0" w:color="auto"/>
        <w:bottom w:val="none" w:sz="0" w:space="0" w:color="auto"/>
        <w:right w:val="none" w:sz="0" w:space="0" w:color="auto"/>
      </w:divBdr>
    </w:div>
    <w:div w:id="239408247">
      <w:bodyDiv w:val="1"/>
      <w:marLeft w:val="0"/>
      <w:marRight w:val="0"/>
      <w:marTop w:val="0"/>
      <w:marBottom w:val="0"/>
      <w:divBdr>
        <w:top w:val="none" w:sz="0" w:space="0" w:color="auto"/>
        <w:left w:val="none" w:sz="0" w:space="0" w:color="auto"/>
        <w:bottom w:val="none" w:sz="0" w:space="0" w:color="auto"/>
        <w:right w:val="none" w:sz="0" w:space="0" w:color="auto"/>
      </w:divBdr>
    </w:div>
    <w:div w:id="239483715">
      <w:bodyDiv w:val="1"/>
      <w:marLeft w:val="0"/>
      <w:marRight w:val="0"/>
      <w:marTop w:val="0"/>
      <w:marBottom w:val="0"/>
      <w:divBdr>
        <w:top w:val="none" w:sz="0" w:space="0" w:color="auto"/>
        <w:left w:val="none" w:sz="0" w:space="0" w:color="auto"/>
        <w:bottom w:val="none" w:sz="0" w:space="0" w:color="auto"/>
        <w:right w:val="none" w:sz="0" w:space="0" w:color="auto"/>
      </w:divBdr>
    </w:div>
    <w:div w:id="239485564">
      <w:bodyDiv w:val="1"/>
      <w:marLeft w:val="0"/>
      <w:marRight w:val="0"/>
      <w:marTop w:val="0"/>
      <w:marBottom w:val="0"/>
      <w:divBdr>
        <w:top w:val="none" w:sz="0" w:space="0" w:color="auto"/>
        <w:left w:val="none" w:sz="0" w:space="0" w:color="auto"/>
        <w:bottom w:val="none" w:sz="0" w:space="0" w:color="auto"/>
        <w:right w:val="none" w:sz="0" w:space="0" w:color="auto"/>
      </w:divBdr>
    </w:div>
    <w:div w:id="239565002">
      <w:bodyDiv w:val="1"/>
      <w:marLeft w:val="0"/>
      <w:marRight w:val="0"/>
      <w:marTop w:val="0"/>
      <w:marBottom w:val="0"/>
      <w:divBdr>
        <w:top w:val="none" w:sz="0" w:space="0" w:color="auto"/>
        <w:left w:val="none" w:sz="0" w:space="0" w:color="auto"/>
        <w:bottom w:val="none" w:sz="0" w:space="0" w:color="auto"/>
        <w:right w:val="none" w:sz="0" w:space="0" w:color="auto"/>
      </w:divBdr>
    </w:div>
    <w:div w:id="239565091">
      <w:bodyDiv w:val="1"/>
      <w:marLeft w:val="0"/>
      <w:marRight w:val="0"/>
      <w:marTop w:val="0"/>
      <w:marBottom w:val="0"/>
      <w:divBdr>
        <w:top w:val="none" w:sz="0" w:space="0" w:color="auto"/>
        <w:left w:val="none" w:sz="0" w:space="0" w:color="auto"/>
        <w:bottom w:val="none" w:sz="0" w:space="0" w:color="auto"/>
        <w:right w:val="none" w:sz="0" w:space="0" w:color="auto"/>
      </w:divBdr>
    </w:div>
    <w:div w:id="239608312">
      <w:bodyDiv w:val="1"/>
      <w:marLeft w:val="0"/>
      <w:marRight w:val="0"/>
      <w:marTop w:val="0"/>
      <w:marBottom w:val="0"/>
      <w:divBdr>
        <w:top w:val="none" w:sz="0" w:space="0" w:color="auto"/>
        <w:left w:val="none" w:sz="0" w:space="0" w:color="auto"/>
        <w:bottom w:val="none" w:sz="0" w:space="0" w:color="auto"/>
        <w:right w:val="none" w:sz="0" w:space="0" w:color="auto"/>
      </w:divBdr>
    </w:div>
    <w:div w:id="239608674">
      <w:bodyDiv w:val="1"/>
      <w:marLeft w:val="0"/>
      <w:marRight w:val="0"/>
      <w:marTop w:val="0"/>
      <w:marBottom w:val="0"/>
      <w:divBdr>
        <w:top w:val="none" w:sz="0" w:space="0" w:color="auto"/>
        <w:left w:val="none" w:sz="0" w:space="0" w:color="auto"/>
        <w:bottom w:val="none" w:sz="0" w:space="0" w:color="auto"/>
        <w:right w:val="none" w:sz="0" w:space="0" w:color="auto"/>
      </w:divBdr>
    </w:div>
    <w:div w:id="239754569">
      <w:bodyDiv w:val="1"/>
      <w:marLeft w:val="0"/>
      <w:marRight w:val="0"/>
      <w:marTop w:val="0"/>
      <w:marBottom w:val="0"/>
      <w:divBdr>
        <w:top w:val="none" w:sz="0" w:space="0" w:color="auto"/>
        <w:left w:val="none" w:sz="0" w:space="0" w:color="auto"/>
        <w:bottom w:val="none" w:sz="0" w:space="0" w:color="auto"/>
        <w:right w:val="none" w:sz="0" w:space="0" w:color="auto"/>
      </w:divBdr>
    </w:div>
    <w:div w:id="239872170">
      <w:bodyDiv w:val="1"/>
      <w:marLeft w:val="0"/>
      <w:marRight w:val="0"/>
      <w:marTop w:val="0"/>
      <w:marBottom w:val="0"/>
      <w:divBdr>
        <w:top w:val="none" w:sz="0" w:space="0" w:color="auto"/>
        <w:left w:val="none" w:sz="0" w:space="0" w:color="auto"/>
        <w:bottom w:val="none" w:sz="0" w:space="0" w:color="auto"/>
        <w:right w:val="none" w:sz="0" w:space="0" w:color="auto"/>
      </w:divBdr>
    </w:div>
    <w:div w:id="239877025">
      <w:bodyDiv w:val="1"/>
      <w:marLeft w:val="0"/>
      <w:marRight w:val="0"/>
      <w:marTop w:val="0"/>
      <w:marBottom w:val="0"/>
      <w:divBdr>
        <w:top w:val="none" w:sz="0" w:space="0" w:color="auto"/>
        <w:left w:val="none" w:sz="0" w:space="0" w:color="auto"/>
        <w:bottom w:val="none" w:sz="0" w:space="0" w:color="auto"/>
        <w:right w:val="none" w:sz="0" w:space="0" w:color="auto"/>
      </w:divBdr>
    </w:div>
    <w:div w:id="240065843">
      <w:bodyDiv w:val="1"/>
      <w:marLeft w:val="0"/>
      <w:marRight w:val="0"/>
      <w:marTop w:val="0"/>
      <w:marBottom w:val="0"/>
      <w:divBdr>
        <w:top w:val="none" w:sz="0" w:space="0" w:color="auto"/>
        <w:left w:val="none" w:sz="0" w:space="0" w:color="auto"/>
        <w:bottom w:val="none" w:sz="0" w:space="0" w:color="auto"/>
        <w:right w:val="none" w:sz="0" w:space="0" w:color="auto"/>
      </w:divBdr>
    </w:div>
    <w:div w:id="240066984">
      <w:bodyDiv w:val="1"/>
      <w:marLeft w:val="0"/>
      <w:marRight w:val="0"/>
      <w:marTop w:val="0"/>
      <w:marBottom w:val="0"/>
      <w:divBdr>
        <w:top w:val="none" w:sz="0" w:space="0" w:color="auto"/>
        <w:left w:val="none" w:sz="0" w:space="0" w:color="auto"/>
        <w:bottom w:val="none" w:sz="0" w:space="0" w:color="auto"/>
        <w:right w:val="none" w:sz="0" w:space="0" w:color="auto"/>
      </w:divBdr>
    </w:div>
    <w:div w:id="240137131">
      <w:bodyDiv w:val="1"/>
      <w:marLeft w:val="0"/>
      <w:marRight w:val="0"/>
      <w:marTop w:val="0"/>
      <w:marBottom w:val="0"/>
      <w:divBdr>
        <w:top w:val="none" w:sz="0" w:space="0" w:color="auto"/>
        <w:left w:val="none" w:sz="0" w:space="0" w:color="auto"/>
        <w:bottom w:val="none" w:sz="0" w:space="0" w:color="auto"/>
        <w:right w:val="none" w:sz="0" w:space="0" w:color="auto"/>
      </w:divBdr>
    </w:div>
    <w:div w:id="240143498">
      <w:bodyDiv w:val="1"/>
      <w:marLeft w:val="0"/>
      <w:marRight w:val="0"/>
      <w:marTop w:val="0"/>
      <w:marBottom w:val="0"/>
      <w:divBdr>
        <w:top w:val="none" w:sz="0" w:space="0" w:color="auto"/>
        <w:left w:val="none" w:sz="0" w:space="0" w:color="auto"/>
        <w:bottom w:val="none" w:sz="0" w:space="0" w:color="auto"/>
        <w:right w:val="none" w:sz="0" w:space="0" w:color="auto"/>
      </w:divBdr>
    </w:div>
    <w:div w:id="240335083">
      <w:bodyDiv w:val="1"/>
      <w:marLeft w:val="0"/>
      <w:marRight w:val="0"/>
      <w:marTop w:val="0"/>
      <w:marBottom w:val="0"/>
      <w:divBdr>
        <w:top w:val="none" w:sz="0" w:space="0" w:color="auto"/>
        <w:left w:val="none" w:sz="0" w:space="0" w:color="auto"/>
        <w:bottom w:val="none" w:sz="0" w:space="0" w:color="auto"/>
        <w:right w:val="none" w:sz="0" w:space="0" w:color="auto"/>
      </w:divBdr>
    </w:div>
    <w:div w:id="240339082">
      <w:bodyDiv w:val="1"/>
      <w:marLeft w:val="0"/>
      <w:marRight w:val="0"/>
      <w:marTop w:val="0"/>
      <w:marBottom w:val="0"/>
      <w:divBdr>
        <w:top w:val="none" w:sz="0" w:space="0" w:color="auto"/>
        <w:left w:val="none" w:sz="0" w:space="0" w:color="auto"/>
        <w:bottom w:val="none" w:sz="0" w:space="0" w:color="auto"/>
        <w:right w:val="none" w:sz="0" w:space="0" w:color="auto"/>
      </w:divBdr>
    </w:div>
    <w:div w:id="240414645">
      <w:bodyDiv w:val="1"/>
      <w:marLeft w:val="0"/>
      <w:marRight w:val="0"/>
      <w:marTop w:val="0"/>
      <w:marBottom w:val="0"/>
      <w:divBdr>
        <w:top w:val="none" w:sz="0" w:space="0" w:color="auto"/>
        <w:left w:val="none" w:sz="0" w:space="0" w:color="auto"/>
        <w:bottom w:val="none" w:sz="0" w:space="0" w:color="auto"/>
        <w:right w:val="none" w:sz="0" w:space="0" w:color="auto"/>
      </w:divBdr>
    </w:div>
    <w:div w:id="240453977">
      <w:bodyDiv w:val="1"/>
      <w:marLeft w:val="0"/>
      <w:marRight w:val="0"/>
      <w:marTop w:val="0"/>
      <w:marBottom w:val="0"/>
      <w:divBdr>
        <w:top w:val="none" w:sz="0" w:space="0" w:color="auto"/>
        <w:left w:val="none" w:sz="0" w:space="0" w:color="auto"/>
        <w:bottom w:val="none" w:sz="0" w:space="0" w:color="auto"/>
        <w:right w:val="none" w:sz="0" w:space="0" w:color="auto"/>
      </w:divBdr>
    </w:div>
    <w:div w:id="240607710">
      <w:bodyDiv w:val="1"/>
      <w:marLeft w:val="0"/>
      <w:marRight w:val="0"/>
      <w:marTop w:val="0"/>
      <w:marBottom w:val="0"/>
      <w:divBdr>
        <w:top w:val="none" w:sz="0" w:space="0" w:color="auto"/>
        <w:left w:val="none" w:sz="0" w:space="0" w:color="auto"/>
        <w:bottom w:val="none" w:sz="0" w:space="0" w:color="auto"/>
        <w:right w:val="none" w:sz="0" w:space="0" w:color="auto"/>
      </w:divBdr>
    </w:div>
    <w:div w:id="240678732">
      <w:bodyDiv w:val="1"/>
      <w:marLeft w:val="0"/>
      <w:marRight w:val="0"/>
      <w:marTop w:val="0"/>
      <w:marBottom w:val="0"/>
      <w:divBdr>
        <w:top w:val="none" w:sz="0" w:space="0" w:color="auto"/>
        <w:left w:val="none" w:sz="0" w:space="0" w:color="auto"/>
        <w:bottom w:val="none" w:sz="0" w:space="0" w:color="auto"/>
        <w:right w:val="none" w:sz="0" w:space="0" w:color="auto"/>
      </w:divBdr>
    </w:div>
    <w:div w:id="240797162">
      <w:bodyDiv w:val="1"/>
      <w:marLeft w:val="0"/>
      <w:marRight w:val="0"/>
      <w:marTop w:val="0"/>
      <w:marBottom w:val="0"/>
      <w:divBdr>
        <w:top w:val="none" w:sz="0" w:space="0" w:color="auto"/>
        <w:left w:val="none" w:sz="0" w:space="0" w:color="auto"/>
        <w:bottom w:val="none" w:sz="0" w:space="0" w:color="auto"/>
        <w:right w:val="none" w:sz="0" w:space="0" w:color="auto"/>
      </w:divBdr>
    </w:div>
    <w:div w:id="240868162">
      <w:bodyDiv w:val="1"/>
      <w:marLeft w:val="0"/>
      <w:marRight w:val="0"/>
      <w:marTop w:val="0"/>
      <w:marBottom w:val="0"/>
      <w:divBdr>
        <w:top w:val="none" w:sz="0" w:space="0" w:color="auto"/>
        <w:left w:val="none" w:sz="0" w:space="0" w:color="auto"/>
        <w:bottom w:val="none" w:sz="0" w:space="0" w:color="auto"/>
        <w:right w:val="none" w:sz="0" w:space="0" w:color="auto"/>
      </w:divBdr>
    </w:div>
    <w:div w:id="240917959">
      <w:bodyDiv w:val="1"/>
      <w:marLeft w:val="0"/>
      <w:marRight w:val="0"/>
      <w:marTop w:val="0"/>
      <w:marBottom w:val="0"/>
      <w:divBdr>
        <w:top w:val="none" w:sz="0" w:space="0" w:color="auto"/>
        <w:left w:val="none" w:sz="0" w:space="0" w:color="auto"/>
        <w:bottom w:val="none" w:sz="0" w:space="0" w:color="auto"/>
        <w:right w:val="none" w:sz="0" w:space="0" w:color="auto"/>
      </w:divBdr>
    </w:div>
    <w:div w:id="241183074">
      <w:bodyDiv w:val="1"/>
      <w:marLeft w:val="0"/>
      <w:marRight w:val="0"/>
      <w:marTop w:val="0"/>
      <w:marBottom w:val="0"/>
      <w:divBdr>
        <w:top w:val="none" w:sz="0" w:space="0" w:color="auto"/>
        <w:left w:val="none" w:sz="0" w:space="0" w:color="auto"/>
        <w:bottom w:val="none" w:sz="0" w:space="0" w:color="auto"/>
        <w:right w:val="none" w:sz="0" w:space="0" w:color="auto"/>
      </w:divBdr>
    </w:div>
    <w:div w:id="241257927">
      <w:bodyDiv w:val="1"/>
      <w:marLeft w:val="0"/>
      <w:marRight w:val="0"/>
      <w:marTop w:val="0"/>
      <w:marBottom w:val="0"/>
      <w:divBdr>
        <w:top w:val="none" w:sz="0" w:space="0" w:color="auto"/>
        <w:left w:val="none" w:sz="0" w:space="0" w:color="auto"/>
        <w:bottom w:val="none" w:sz="0" w:space="0" w:color="auto"/>
        <w:right w:val="none" w:sz="0" w:space="0" w:color="auto"/>
      </w:divBdr>
    </w:div>
    <w:div w:id="241258196">
      <w:bodyDiv w:val="1"/>
      <w:marLeft w:val="0"/>
      <w:marRight w:val="0"/>
      <w:marTop w:val="0"/>
      <w:marBottom w:val="0"/>
      <w:divBdr>
        <w:top w:val="none" w:sz="0" w:space="0" w:color="auto"/>
        <w:left w:val="none" w:sz="0" w:space="0" w:color="auto"/>
        <w:bottom w:val="none" w:sz="0" w:space="0" w:color="auto"/>
        <w:right w:val="none" w:sz="0" w:space="0" w:color="auto"/>
      </w:divBdr>
    </w:div>
    <w:div w:id="241262061">
      <w:bodyDiv w:val="1"/>
      <w:marLeft w:val="0"/>
      <w:marRight w:val="0"/>
      <w:marTop w:val="0"/>
      <w:marBottom w:val="0"/>
      <w:divBdr>
        <w:top w:val="none" w:sz="0" w:space="0" w:color="auto"/>
        <w:left w:val="none" w:sz="0" w:space="0" w:color="auto"/>
        <w:bottom w:val="none" w:sz="0" w:space="0" w:color="auto"/>
        <w:right w:val="none" w:sz="0" w:space="0" w:color="auto"/>
      </w:divBdr>
    </w:div>
    <w:div w:id="241373794">
      <w:bodyDiv w:val="1"/>
      <w:marLeft w:val="0"/>
      <w:marRight w:val="0"/>
      <w:marTop w:val="0"/>
      <w:marBottom w:val="0"/>
      <w:divBdr>
        <w:top w:val="none" w:sz="0" w:space="0" w:color="auto"/>
        <w:left w:val="none" w:sz="0" w:space="0" w:color="auto"/>
        <w:bottom w:val="none" w:sz="0" w:space="0" w:color="auto"/>
        <w:right w:val="none" w:sz="0" w:space="0" w:color="auto"/>
      </w:divBdr>
    </w:div>
    <w:div w:id="241451987">
      <w:bodyDiv w:val="1"/>
      <w:marLeft w:val="0"/>
      <w:marRight w:val="0"/>
      <w:marTop w:val="0"/>
      <w:marBottom w:val="0"/>
      <w:divBdr>
        <w:top w:val="none" w:sz="0" w:space="0" w:color="auto"/>
        <w:left w:val="none" w:sz="0" w:space="0" w:color="auto"/>
        <w:bottom w:val="none" w:sz="0" w:space="0" w:color="auto"/>
        <w:right w:val="none" w:sz="0" w:space="0" w:color="auto"/>
      </w:divBdr>
    </w:div>
    <w:div w:id="241452844">
      <w:bodyDiv w:val="1"/>
      <w:marLeft w:val="0"/>
      <w:marRight w:val="0"/>
      <w:marTop w:val="0"/>
      <w:marBottom w:val="0"/>
      <w:divBdr>
        <w:top w:val="none" w:sz="0" w:space="0" w:color="auto"/>
        <w:left w:val="none" w:sz="0" w:space="0" w:color="auto"/>
        <w:bottom w:val="none" w:sz="0" w:space="0" w:color="auto"/>
        <w:right w:val="none" w:sz="0" w:space="0" w:color="auto"/>
      </w:divBdr>
    </w:div>
    <w:div w:id="241531387">
      <w:bodyDiv w:val="1"/>
      <w:marLeft w:val="0"/>
      <w:marRight w:val="0"/>
      <w:marTop w:val="0"/>
      <w:marBottom w:val="0"/>
      <w:divBdr>
        <w:top w:val="none" w:sz="0" w:space="0" w:color="auto"/>
        <w:left w:val="none" w:sz="0" w:space="0" w:color="auto"/>
        <w:bottom w:val="none" w:sz="0" w:space="0" w:color="auto"/>
        <w:right w:val="none" w:sz="0" w:space="0" w:color="auto"/>
      </w:divBdr>
    </w:div>
    <w:div w:id="241566760">
      <w:bodyDiv w:val="1"/>
      <w:marLeft w:val="0"/>
      <w:marRight w:val="0"/>
      <w:marTop w:val="0"/>
      <w:marBottom w:val="0"/>
      <w:divBdr>
        <w:top w:val="none" w:sz="0" w:space="0" w:color="auto"/>
        <w:left w:val="none" w:sz="0" w:space="0" w:color="auto"/>
        <w:bottom w:val="none" w:sz="0" w:space="0" w:color="auto"/>
        <w:right w:val="none" w:sz="0" w:space="0" w:color="auto"/>
      </w:divBdr>
    </w:div>
    <w:div w:id="241723103">
      <w:bodyDiv w:val="1"/>
      <w:marLeft w:val="0"/>
      <w:marRight w:val="0"/>
      <w:marTop w:val="0"/>
      <w:marBottom w:val="0"/>
      <w:divBdr>
        <w:top w:val="none" w:sz="0" w:space="0" w:color="auto"/>
        <w:left w:val="none" w:sz="0" w:space="0" w:color="auto"/>
        <w:bottom w:val="none" w:sz="0" w:space="0" w:color="auto"/>
        <w:right w:val="none" w:sz="0" w:space="0" w:color="auto"/>
      </w:divBdr>
    </w:div>
    <w:div w:id="241724184">
      <w:bodyDiv w:val="1"/>
      <w:marLeft w:val="0"/>
      <w:marRight w:val="0"/>
      <w:marTop w:val="0"/>
      <w:marBottom w:val="0"/>
      <w:divBdr>
        <w:top w:val="none" w:sz="0" w:space="0" w:color="auto"/>
        <w:left w:val="none" w:sz="0" w:space="0" w:color="auto"/>
        <w:bottom w:val="none" w:sz="0" w:space="0" w:color="auto"/>
        <w:right w:val="none" w:sz="0" w:space="0" w:color="auto"/>
      </w:divBdr>
    </w:div>
    <w:div w:id="241792793">
      <w:bodyDiv w:val="1"/>
      <w:marLeft w:val="0"/>
      <w:marRight w:val="0"/>
      <w:marTop w:val="0"/>
      <w:marBottom w:val="0"/>
      <w:divBdr>
        <w:top w:val="none" w:sz="0" w:space="0" w:color="auto"/>
        <w:left w:val="none" w:sz="0" w:space="0" w:color="auto"/>
        <w:bottom w:val="none" w:sz="0" w:space="0" w:color="auto"/>
        <w:right w:val="none" w:sz="0" w:space="0" w:color="auto"/>
      </w:divBdr>
    </w:div>
    <w:div w:id="241918669">
      <w:bodyDiv w:val="1"/>
      <w:marLeft w:val="0"/>
      <w:marRight w:val="0"/>
      <w:marTop w:val="0"/>
      <w:marBottom w:val="0"/>
      <w:divBdr>
        <w:top w:val="none" w:sz="0" w:space="0" w:color="auto"/>
        <w:left w:val="none" w:sz="0" w:space="0" w:color="auto"/>
        <w:bottom w:val="none" w:sz="0" w:space="0" w:color="auto"/>
        <w:right w:val="none" w:sz="0" w:space="0" w:color="auto"/>
      </w:divBdr>
    </w:div>
    <w:div w:id="241960561">
      <w:bodyDiv w:val="1"/>
      <w:marLeft w:val="0"/>
      <w:marRight w:val="0"/>
      <w:marTop w:val="0"/>
      <w:marBottom w:val="0"/>
      <w:divBdr>
        <w:top w:val="none" w:sz="0" w:space="0" w:color="auto"/>
        <w:left w:val="none" w:sz="0" w:space="0" w:color="auto"/>
        <w:bottom w:val="none" w:sz="0" w:space="0" w:color="auto"/>
        <w:right w:val="none" w:sz="0" w:space="0" w:color="auto"/>
      </w:divBdr>
    </w:div>
    <w:div w:id="241961042">
      <w:bodyDiv w:val="1"/>
      <w:marLeft w:val="0"/>
      <w:marRight w:val="0"/>
      <w:marTop w:val="0"/>
      <w:marBottom w:val="0"/>
      <w:divBdr>
        <w:top w:val="none" w:sz="0" w:space="0" w:color="auto"/>
        <w:left w:val="none" w:sz="0" w:space="0" w:color="auto"/>
        <w:bottom w:val="none" w:sz="0" w:space="0" w:color="auto"/>
        <w:right w:val="none" w:sz="0" w:space="0" w:color="auto"/>
      </w:divBdr>
    </w:div>
    <w:div w:id="242027787">
      <w:bodyDiv w:val="1"/>
      <w:marLeft w:val="0"/>
      <w:marRight w:val="0"/>
      <w:marTop w:val="0"/>
      <w:marBottom w:val="0"/>
      <w:divBdr>
        <w:top w:val="none" w:sz="0" w:space="0" w:color="auto"/>
        <w:left w:val="none" w:sz="0" w:space="0" w:color="auto"/>
        <w:bottom w:val="none" w:sz="0" w:space="0" w:color="auto"/>
        <w:right w:val="none" w:sz="0" w:space="0" w:color="auto"/>
      </w:divBdr>
    </w:div>
    <w:div w:id="242031848">
      <w:bodyDiv w:val="1"/>
      <w:marLeft w:val="0"/>
      <w:marRight w:val="0"/>
      <w:marTop w:val="0"/>
      <w:marBottom w:val="0"/>
      <w:divBdr>
        <w:top w:val="none" w:sz="0" w:space="0" w:color="auto"/>
        <w:left w:val="none" w:sz="0" w:space="0" w:color="auto"/>
        <w:bottom w:val="none" w:sz="0" w:space="0" w:color="auto"/>
        <w:right w:val="none" w:sz="0" w:space="0" w:color="auto"/>
      </w:divBdr>
    </w:div>
    <w:div w:id="242032568">
      <w:bodyDiv w:val="1"/>
      <w:marLeft w:val="0"/>
      <w:marRight w:val="0"/>
      <w:marTop w:val="0"/>
      <w:marBottom w:val="0"/>
      <w:divBdr>
        <w:top w:val="none" w:sz="0" w:space="0" w:color="auto"/>
        <w:left w:val="none" w:sz="0" w:space="0" w:color="auto"/>
        <w:bottom w:val="none" w:sz="0" w:space="0" w:color="auto"/>
        <w:right w:val="none" w:sz="0" w:space="0" w:color="auto"/>
      </w:divBdr>
    </w:div>
    <w:div w:id="242103196">
      <w:bodyDiv w:val="1"/>
      <w:marLeft w:val="0"/>
      <w:marRight w:val="0"/>
      <w:marTop w:val="0"/>
      <w:marBottom w:val="0"/>
      <w:divBdr>
        <w:top w:val="none" w:sz="0" w:space="0" w:color="auto"/>
        <w:left w:val="none" w:sz="0" w:space="0" w:color="auto"/>
        <w:bottom w:val="none" w:sz="0" w:space="0" w:color="auto"/>
        <w:right w:val="none" w:sz="0" w:space="0" w:color="auto"/>
      </w:divBdr>
    </w:div>
    <w:div w:id="242109406">
      <w:bodyDiv w:val="1"/>
      <w:marLeft w:val="0"/>
      <w:marRight w:val="0"/>
      <w:marTop w:val="0"/>
      <w:marBottom w:val="0"/>
      <w:divBdr>
        <w:top w:val="none" w:sz="0" w:space="0" w:color="auto"/>
        <w:left w:val="none" w:sz="0" w:space="0" w:color="auto"/>
        <w:bottom w:val="none" w:sz="0" w:space="0" w:color="auto"/>
        <w:right w:val="none" w:sz="0" w:space="0" w:color="auto"/>
      </w:divBdr>
    </w:div>
    <w:div w:id="242111453">
      <w:bodyDiv w:val="1"/>
      <w:marLeft w:val="0"/>
      <w:marRight w:val="0"/>
      <w:marTop w:val="0"/>
      <w:marBottom w:val="0"/>
      <w:divBdr>
        <w:top w:val="none" w:sz="0" w:space="0" w:color="auto"/>
        <w:left w:val="none" w:sz="0" w:space="0" w:color="auto"/>
        <w:bottom w:val="none" w:sz="0" w:space="0" w:color="auto"/>
        <w:right w:val="none" w:sz="0" w:space="0" w:color="auto"/>
      </w:divBdr>
    </w:div>
    <w:div w:id="242178086">
      <w:bodyDiv w:val="1"/>
      <w:marLeft w:val="0"/>
      <w:marRight w:val="0"/>
      <w:marTop w:val="0"/>
      <w:marBottom w:val="0"/>
      <w:divBdr>
        <w:top w:val="none" w:sz="0" w:space="0" w:color="auto"/>
        <w:left w:val="none" w:sz="0" w:space="0" w:color="auto"/>
        <w:bottom w:val="none" w:sz="0" w:space="0" w:color="auto"/>
        <w:right w:val="none" w:sz="0" w:space="0" w:color="auto"/>
      </w:divBdr>
    </w:div>
    <w:div w:id="242223258">
      <w:bodyDiv w:val="1"/>
      <w:marLeft w:val="0"/>
      <w:marRight w:val="0"/>
      <w:marTop w:val="0"/>
      <w:marBottom w:val="0"/>
      <w:divBdr>
        <w:top w:val="none" w:sz="0" w:space="0" w:color="auto"/>
        <w:left w:val="none" w:sz="0" w:space="0" w:color="auto"/>
        <w:bottom w:val="none" w:sz="0" w:space="0" w:color="auto"/>
        <w:right w:val="none" w:sz="0" w:space="0" w:color="auto"/>
      </w:divBdr>
    </w:div>
    <w:div w:id="242376675">
      <w:bodyDiv w:val="1"/>
      <w:marLeft w:val="0"/>
      <w:marRight w:val="0"/>
      <w:marTop w:val="0"/>
      <w:marBottom w:val="0"/>
      <w:divBdr>
        <w:top w:val="none" w:sz="0" w:space="0" w:color="auto"/>
        <w:left w:val="none" w:sz="0" w:space="0" w:color="auto"/>
        <w:bottom w:val="none" w:sz="0" w:space="0" w:color="auto"/>
        <w:right w:val="none" w:sz="0" w:space="0" w:color="auto"/>
      </w:divBdr>
    </w:div>
    <w:div w:id="242377573">
      <w:bodyDiv w:val="1"/>
      <w:marLeft w:val="0"/>
      <w:marRight w:val="0"/>
      <w:marTop w:val="0"/>
      <w:marBottom w:val="0"/>
      <w:divBdr>
        <w:top w:val="none" w:sz="0" w:space="0" w:color="auto"/>
        <w:left w:val="none" w:sz="0" w:space="0" w:color="auto"/>
        <w:bottom w:val="none" w:sz="0" w:space="0" w:color="auto"/>
        <w:right w:val="none" w:sz="0" w:space="0" w:color="auto"/>
      </w:divBdr>
    </w:div>
    <w:div w:id="242420602">
      <w:bodyDiv w:val="1"/>
      <w:marLeft w:val="0"/>
      <w:marRight w:val="0"/>
      <w:marTop w:val="0"/>
      <w:marBottom w:val="0"/>
      <w:divBdr>
        <w:top w:val="none" w:sz="0" w:space="0" w:color="auto"/>
        <w:left w:val="none" w:sz="0" w:space="0" w:color="auto"/>
        <w:bottom w:val="none" w:sz="0" w:space="0" w:color="auto"/>
        <w:right w:val="none" w:sz="0" w:space="0" w:color="auto"/>
      </w:divBdr>
    </w:div>
    <w:div w:id="242494496">
      <w:bodyDiv w:val="1"/>
      <w:marLeft w:val="0"/>
      <w:marRight w:val="0"/>
      <w:marTop w:val="0"/>
      <w:marBottom w:val="0"/>
      <w:divBdr>
        <w:top w:val="none" w:sz="0" w:space="0" w:color="auto"/>
        <w:left w:val="none" w:sz="0" w:space="0" w:color="auto"/>
        <w:bottom w:val="none" w:sz="0" w:space="0" w:color="auto"/>
        <w:right w:val="none" w:sz="0" w:space="0" w:color="auto"/>
      </w:divBdr>
    </w:div>
    <w:div w:id="242645996">
      <w:bodyDiv w:val="1"/>
      <w:marLeft w:val="0"/>
      <w:marRight w:val="0"/>
      <w:marTop w:val="0"/>
      <w:marBottom w:val="0"/>
      <w:divBdr>
        <w:top w:val="none" w:sz="0" w:space="0" w:color="auto"/>
        <w:left w:val="none" w:sz="0" w:space="0" w:color="auto"/>
        <w:bottom w:val="none" w:sz="0" w:space="0" w:color="auto"/>
        <w:right w:val="none" w:sz="0" w:space="0" w:color="auto"/>
      </w:divBdr>
    </w:div>
    <w:div w:id="242682791">
      <w:bodyDiv w:val="1"/>
      <w:marLeft w:val="0"/>
      <w:marRight w:val="0"/>
      <w:marTop w:val="0"/>
      <w:marBottom w:val="0"/>
      <w:divBdr>
        <w:top w:val="none" w:sz="0" w:space="0" w:color="auto"/>
        <w:left w:val="none" w:sz="0" w:space="0" w:color="auto"/>
        <w:bottom w:val="none" w:sz="0" w:space="0" w:color="auto"/>
        <w:right w:val="none" w:sz="0" w:space="0" w:color="auto"/>
      </w:divBdr>
    </w:div>
    <w:div w:id="242688260">
      <w:bodyDiv w:val="1"/>
      <w:marLeft w:val="0"/>
      <w:marRight w:val="0"/>
      <w:marTop w:val="0"/>
      <w:marBottom w:val="0"/>
      <w:divBdr>
        <w:top w:val="none" w:sz="0" w:space="0" w:color="auto"/>
        <w:left w:val="none" w:sz="0" w:space="0" w:color="auto"/>
        <w:bottom w:val="none" w:sz="0" w:space="0" w:color="auto"/>
        <w:right w:val="none" w:sz="0" w:space="0" w:color="auto"/>
      </w:divBdr>
    </w:div>
    <w:div w:id="242763697">
      <w:bodyDiv w:val="1"/>
      <w:marLeft w:val="0"/>
      <w:marRight w:val="0"/>
      <w:marTop w:val="0"/>
      <w:marBottom w:val="0"/>
      <w:divBdr>
        <w:top w:val="none" w:sz="0" w:space="0" w:color="auto"/>
        <w:left w:val="none" w:sz="0" w:space="0" w:color="auto"/>
        <w:bottom w:val="none" w:sz="0" w:space="0" w:color="auto"/>
        <w:right w:val="none" w:sz="0" w:space="0" w:color="auto"/>
      </w:divBdr>
    </w:div>
    <w:div w:id="242767450">
      <w:bodyDiv w:val="1"/>
      <w:marLeft w:val="0"/>
      <w:marRight w:val="0"/>
      <w:marTop w:val="0"/>
      <w:marBottom w:val="0"/>
      <w:divBdr>
        <w:top w:val="none" w:sz="0" w:space="0" w:color="auto"/>
        <w:left w:val="none" w:sz="0" w:space="0" w:color="auto"/>
        <w:bottom w:val="none" w:sz="0" w:space="0" w:color="auto"/>
        <w:right w:val="none" w:sz="0" w:space="0" w:color="auto"/>
      </w:divBdr>
    </w:div>
    <w:div w:id="242960368">
      <w:bodyDiv w:val="1"/>
      <w:marLeft w:val="0"/>
      <w:marRight w:val="0"/>
      <w:marTop w:val="0"/>
      <w:marBottom w:val="0"/>
      <w:divBdr>
        <w:top w:val="none" w:sz="0" w:space="0" w:color="auto"/>
        <w:left w:val="none" w:sz="0" w:space="0" w:color="auto"/>
        <w:bottom w:val="none" w:sz="0" w:space="0" w:color="auto"/>
        <w:right w:val="none" w:sz="0" w:space="0" w:color="auto"/>
      </w:divBdr>
    </w:div>
    <w:div w:id="243033566">
      <w:bodyDiv w:val="1"/>
      <w:marLeft w:val="0"/>
      <w:marRight w:val="0"/>
      <w:marTop w:val="0"/>
      <w:marBottom w:val="0"/>
      <w:divBdr>
        <w:top w:val="none" w:sz="0" w:space="0" w:color="auto"/>
        <w:left w:val="none" w:sz="0" w:space="0" w:color="auto"/>
        <w:bottom w:val="none" w:sz="0" w:space="0" w:color="auto"/>
        <w:right w:val="none" w:sz="0" w:space="0" w:color="auto"/>
      </w:divBdr>
    </w:div>
    <w:div w:id="243036066">
      <w:bodyDiv w:val="1"/>
      <w:marLeft w:val="0"/>
      <w:marRight w:val="0"/>
      <w:marTop w:val="0"/>
      <w:marBottom w:val="0"/>
      <w:divBdr>
        <w:top w:val="none" w:sz="0" w:space="0" w:color="auto"/>
        <w:left w:val="none" w:sz="0" w:space="0" w:color="auto"/>
        <w:bottom w:val="none" w:sz="0" w:space="0" w:color="auto"/>
        <w:right w:val="none" w:sz="0" w:space="0" w:color="auto"/>
      </w:divBdr>
    </w:div>
    <w:div w:id="243105576">
      <w:bodyDiv w:val="1"/>
      <w:marLeft w:val="0"/>
      <w:marRight w:val="0"/>
      <w:marTop w:val="0"/>
      <w:marBottom w:val="0"/>
      <w:divBdr>
        <w:top w:val="none" w:sz="0" w:space="0" w:color="auto"/>
        <w:left w:val="none" w:sz="0" w:space="0" w:color="auto"/>
        <w:bottom w:val="none" w:sz="0" w:space="0" w:color="auto"/>
        <w:right w:val="none" w:sz="0" w:space="0" w:color="auto"/>
      </w:divBdr>
    </w:div>
    <w:div w:id="243149755">
      <w:bodyDiv w:val="1"/>
      <w:marLeft w:val="0"/>
      <w:marRight w:val="0"/>
      <w:marTop w:val="0"/>
      <w:marBottom w:val="0"/>
      <w:divBdr>
        <w:top w:val="none" w:sz="0" w:space="0" w:color="auto"/>
        <w:left w:val="none" w:sz="0" w:space="0" w:color="auto"/>
        <w:bottom w:val="none" w:sz="0" w:space="0" w:color="auto"/>
        <w:right w:val="none" w:sz="0" w:space="0" w:color="auto"/>
      </w:divBdr>
    </w:div>
    <w:div w:id="243153690">
      <w:bodyDiv w:val="1"/>
      <w:marLeft w:val="0"/>
      <w:marRight w:val="0"/>
      <w:marTop w:val="0"/>
      <w:marBottom w:val="0"/>
      <w:divBdr>
        <w:top w:val="none" w:sz="0" w:space="0" w:color="auto"/>
        <w:left w:val="none" w:sz="0" w:space="0" w:color="auto"/>
        <w:bottom w:val="none" w:sz="0" w:space="0" w:color="auto"/>
        <w:right w:val="none" w:sz="0" w:space="0" w:color="auto"/>
      </w:divBdr>
    </w:div>
    <w:div w:id="243224082">
      <w:bodyDiv w:val="1"/>
      <w:marLeft w:val="0"/>
      <w:marRight w:val="0"/>
      <w:marTop w:val="0"/>
      <w:marBottom w:val="0"/>
      <w:divBdr>
        <w:top w:val="none" w:sz="0" w:space="0" w:color="auto"/>
        <w:left w:val="none" w:sz="0" w:space="0" w:color="auto"/>
        <w:bottom w:val="none" w:sz="0" w:space="0" w:color="auto"/>
        <w:right w:val="none" w:sz="0" w:space="0" w:color="auto"/>
      </w:divBdr>
    </w:div>
    <w:div w:id="243228421">
      <w:bodyDiv w:val="1"/>
      <w:marLeft w:val="0"/>
      <w:marRight w:val="0"/>
      <w:marTop w:val="0"/>
      <w:marBottom w:val="0"/>
      <w:divBdr>
        <w:top w:val="none" w:sz="0" w:space="0" w:color="auto"/>
        <w:left w:val="none" w:sz="0" w:space="0" w:color="auto"/>
        <w:bottom w:val="none" w:sz="0" w:space="0" w:color="auto"/>
        <w:right w:val="none" w:sz="0" w:space="0" w:color="auto"/>
      </w:divBdr>
    </w:div>
    <w:div w:id="243339439">
      <w:bodyDiv w:val="1"/>
      <w:marLeft w:val="0"/>
      <w:marRight w:val="0"/>
      <w:marTop w:val="0"/>
      <w:marBottom w:val="0"/>
      <w:divBdr>
        <w:top w:val="none" w:sz="0" w:space="0" w:color="auto"/>
        <w:left w:val="none" w:sz="0" w:space="0" w:color="auto"/>
        <w:bottom w:val="none" w:sz="0" w:space="0" w:color="auto"/>
        <w:right w:val="none" w:sz="0" w:space="0" w:color="auto"/>
      </w:divBdr>
    </w:div>
    <w:div w:id="243343659">
      <w:bodyDiv w:val="1"/>
      <w:marLeft w:val="0"/>
      <w:marRight w:val="0"/>
      <w:marTop w:val="0"/>
      <w:marBottom w:val="0"/>
      <w:divBdr>
        <w:top w:val="none" w:sz="0" w:space="0" w:color="auto"/>
        <w:left w:val="none" w:sz="0" w:space="0" w:color="auto"/>
        <w:bottom w:val="none" w:sz="0" w:space="0" w:color="auto"/>
        <w:right w:val="none" w:sz="0" w:space="0" w:color="auto"/>
      </w:divBdr>
    </w:div>
    <w:div w:id="243539642">
      <w:bodyDiv w:val="1"/>
      <w:marLeft w:val="0"/>
      <w:marRight w:val="0"/>
      <w:marTop w:val="0"/>
      <w:marBottom w:val="0"/>
      <w:divBdr>
        <w:top w:val="none" w:sz="0" w:space="0" w:color="auto"/>
        <w:left w:val="none" w:sz="0" w:space="0" w:color="auto"/>
        <w:bottom w:val="none" w:sz="0" w:space="0" w:color="auto"/>
        <w:right w:val="none" w:sz="0" w:space="0" w:color="auto"/>
      </w:divBdr>
    </w:div>
    <w:div w:id="243728837">
      <w:bodyDiv w:val="1"/>
      <w:marLeft w:val="0"/>
      <w:marRight w:val="0"/>
      <w:marTop w:val="0"/>
      <w:marBottom w:val="0"/>
      <w:divBdr>
        <w:top w:val="none" w:sz="0" w:space="0" w:color="auto"/>
        <w:left w:val="none" w:sz="0" w:space="0" w:color="auto"/>
        <w:bottom w:val="none" w:sz="0" w:space="0" w:color="auto"/>
        <w:right w:val="none" w:sz="0" w:space="0" w:color="auto"/>
      </w:divBdr>
    </w:div>
    <w:div w:id="243732030">
      <w:bodyDiv w:val="1"/>
      <w:marLeft w:val="0"/>
      <w:marRight w:val="0"/>
      <w:marTop w:val="0"/>
      <w:marBottom w:val="0"/>
      <w:divBdr>
        <w:top w:val="none" w:sz="0" w:space="0" w:color="auto"/>
        <w:left w:val="none" w:sz="0" w:space="0" w:color="auto"/>
        <w:bottom w:val="none" w:sz="0" w:space="0" w:color="auto"/>
        <w:right w:val="none" w:sz="0" w:space="0" w:color="auto"/>
      </w:divBdr>
    </w:div>
    <w:div w:id="243805430">
      <w:bodyDiv w:val="1"/>
      <w:marLeft w:val="0"/>
      <w:marRight w:val="0"/>
      <w:marTop w:val="0"/>
      <w:marBottom w:val="0"/>
      <w:divBdr>
        <w:top w:val="none" w:sz="0" w:space="0" w:color="auto"/>
        <w:left w:val="none" w:sz="0" w:space="0" w:color="auto"/>
        <w:bottom w:val="none" w:sz="0" w:space="0" w:color="auto"/>
        <w:right w:val="none" w:sz="0" w:space="0" w:color="auto"/>
      </w:divBdr>
    </w:div>
    <w:div w:id="243806225">
      <w:bodyDiv w:val="1"/>
      <w:marLeft w:val="0"/>
      <w:marRight w:val="0"/>
      <w:marTop w:val="0"/>
      <w:marBottom w:val="0"/>
      <w:divBdr>
        <w:top w:val="none" w:sz="0" w:space="0" w:color="auto"/>
        <w:left w:val="none" w:sz="0" w:space="0" w:color="auto"/>
        <w:bottom w:val="none" w:sz="0" w:space="0" w:color="auto"/>
        <w:right w:val="none" w:sz="0" w:space="0" w:color="auto"/>
      </w:divBdr>
    </w:div>
    <w:div w:id="243993764">
      <w:bodyDiv w:val="1"/>
      <w:marLeft w:val="0"/>
      <w:marRight w:val="0"/>
      <w:marTop w:val="0"/>
      <w:marBottom w:val="0"/>
      <w:divBdr>
        <w:top w:val="none" w:sz="0" w:space="0" w:color="auto"/>
        <w:left w:val="none" w:sz="0" w:space="0" w:color="auto"/>
        <w:bottom w:val="none" w:sz="0" w:space="0" w:color="auto"/>
        <w:right w:val="none" w:sz="0" w:space="0" w:color="auto"/>
      </w:divBdr>
    </w:div>
    <w:div w:id="243994141">
      <w:bodyDiv w:val="1"/>
      <w:marLeft w:val="0"/>
      <w:marRight w:val="0"/>
      <w:marTop w:val="0"/>
      <w:marBottom w:val="0"/>
      <w:divBdr>
        <w:top w:val="none" w:sz="0" w:space="0" w:color="auto"/>
        <w:left w:val="none" w:sz="0" w:space="0" w:color="auto"/>
        <w:bottom w:val="none" w:sz="0" w:space="0" w:color="auto"/>
        <w:right w:val="none" w:sz="0" w:space="0" w:color="auto"/>
      </w:divBdr>
    </w:div>
    <w:div w:id="244076956">
      <w:bodyDiv w:val="1"/>
      <w:marLeft w:val="0"/>
      <w:marRight w:val="0"/>
      <w:marTop w:val="0"/>
      <w:marBottom w:val="0"/>
      <w:divBdr>
        <w:top w:val="none" w:sz="0" w:space="0" w:color="auto"/>
        <w:left w:val="none" w:sz="0" w:space="0" w:color="auto"/>
        <w:bottom w:val="none" w:sz="0" w:space="0" w:color="auto"/>
        <w:right w:val="none" w:sz="0" w:space="0" w:color="auto"/>
      </w:divBdr>
    </w:div>
    <w:div w:id="244189769">
      <w:bodyDiv w:val="1"/>
      <w:marLeft w:val="0"/>
      <w:marRight w:val="0"/>
      <w:marTop w:val="0"/>
      <w:marBottom w:val="0"/>
      <w:divBdr>
        <w:top w:val="none" w:sz="0" w:space="0" w:color="auto"/>
        <w:left w:val="none" w:sz="0" w:space="0" w:color="auto"/>
        <w:bottom w:val="none" w:sz="0" w:space="0" w:color="auto"/>
        <w:right w:val="none" w:sz="0" w:space="0" w:color="auto"/>
      </w:divBdr>
    </w:div>
    <w:div w:id="244386708">
      <w:bodyDiv w:val="1"/>
      <w:marLeft w:val="0"/>
      <w:marRight w:val="0"/>
      <w:marTop w:val="0"/>
      <w:marBottom w:val="0"/>
      <w:divBdr>
        <w:top w:val="none" w:sz="0" w:space="0" w:color="auto"/>
        <w:left w:val="none" w:sz="0" w:space="0" w:color="auto"/>
        <w:bottom w:val="none" w:sz="0" w:space="0" w:color="auto"/>
        <w:right w:val="none" w:sz="0" w:space="0" w:color="auto"/>
      </w:divBdr>
    </w:div>
    <w:div w:id="244463007">
      <w:bodyDiv w:val="1"/>
      <w:marLeft w:val="0"/>
      <w:marRight w:val="0"/>
      <w:marTop w:val="0"/>
      <w:marBottom w:val="0"/>
      <w:divBdr>
        <w:top w:val="none" w:sz="0" w:space="0" w:color="auto"/>
        <w:left w:val="none" w:sz="0" w:space="0" w:color="auto"/>
        <w:bottom w:val="none" w:sz="0" w:space="0" w:color="auto"/>
        <w:right w:val="none" w:sz="0" w:space="0" w:color="auto"/>
      </w:divBdr>
    </w:div>
    <w:div w:id="244539928">
      <w:bodyDiv w:val="1"/>
      <w:marLeft w:val="0"/>
      <w:marRight w:val="0"/>
      <w:marTop w:val="0"/>
      <w:marBottom w:val="0"/>
      <w:divBdr>
        <w:top w:val="none" w:sz="0" w:space="0" w:color="auto"/>
        <w:left w:val="none" w:sz="0" w:space="0" w:color="auto"/>
        <w:bottom w:val="none" w:sz="0" w:space="0" w:color="auto"/>
        <w:right w:val="none" w:sz="0" w:space="0" w:color="auto"/>
      </w:divBdr>
    </w:div>
    <w:div w:id="244609387">
      <w:bodyDiv w:val="1"/>
      <w:marLeft w:val="0"/>
      <w:marRight w:val="0"/>
      <w:marTop w:val="0"/>
      <w:marBottom w:val="0"/>
      <w:divBdr>
        <w:top w:val="none" w:sz="0" w:space="0" w:color="auto"/>
        <w:left w:val="none" w:sz="0" w:space="0" w:color="auto"/>
        <w:bottom w:val="none" w:sz="0" w:space="0" w:color="auto"/>
        <w:right w:val="none" w:sz="0" w:space="0" w:color="auto"/>
      </w:divBdr>
    </w:div>
    <w:div w:id="244609506">
      <w:bodyDiv w:val="1"/>
      <w:marLeft w:val="0"/>
      <w:marRight w:val="0"/>
      <w:marTop w:val="0"/>
      <w:marBottom w:val="0"/>
      <w:divBdr>
        <w:top w:val="none" w:sz="0" w:space="0" w:color="auto"/>
        <w:left w:val="none" w:sz="0" w:space="0" w:color="auto"/>
        <w:bottom w:val="none" w:sz="0" w:space="0" w:color="auto"/>
        <w:right w:val="none" w:sz="0" w:space="0" w:color="auto"/>
      </w:divBdr>
    </w:div>
    <w:div w:id="244651542">
      <w:bodyDiv w:val="1"/>
      <w:marLeft w:val="0"/>
      <w:marRight w:val="0"/>
      <w:marTop w:val="0"/>
      <w:marBottom w:val="0"/>
      <w:divBdr>
        <w:top w:val="none" w:sz="0" w:space="0" w:color="auto"/>
        <w:left w:val="none" w:sz="0" w:space="0" w:color="auto"/>
        <w:bottom w:val="none" w:sz="0" w:space="0" w:color="auto"/>
        <w:right w:val="none" w:sz="0" w:space="0" w:color="auto"/>
      </w:divBdr>
    </w:div>
    <w:div w:id="244923789">
      <w:bodyDiv w:val="1"/>
      <w:marLeft w:val="0"/>
      <w:marRight w:val="0"/>
      <w:marTop w:val="0"/>
      <w:marBottom w:val="0"/>
      <w:divBdr>
        <w:top w:val="none" w:sz="0" w:space="0" w:color="auto"/>
        <w:left w:val="none" w:sz="0" w:space="0" w:color="auto"/>
        <w:bottom w:val="none" w:sz="0" w:space="0" w:color="auto"/>
        <w:right w:val="none" w:sz="0" w:space="0" w:color="auto"/>
      </w:divBdr>
    </w:div>
    <w:div w:id="244994079">
      <w:bodyDiv w:val="1"/>
      <w:marLeft w:val="0"/>
      <w:marRight w:val="0"/>
      <w:marTop w:val="0"/>
      <w:marBottom w:val="0"/>
      <w:divBdr>
        <w:top w:val="none" w:sz="0" w:space="0" w:color="auto"/>
        <w:left w:val="none" w:sz="0" w:space="0" w:color="auto"/>
        <w:bottom w:val="none" w:sz="0" w:space="0" w:color="auto"/>
        <w:right w:val="none" w:sz="0" w:space="0" w:color="auto"/>
      </w:divBdr>
    </w:div>
    <w:div w:id="245040689">
      <w:bodyDiv w:val="1"/>
      <w:marLeft w:val="0"/>
      <w:marRight w:val="0"/>
      <w:marTop w:val="0"/>
      <w:marBottom w:val="0"/>
      <w:divBdr>
        <w:top w:val="none" w:sz="0" w:space="0" w:color="auto"/>
        <w:left w:val="none" w:sz="0" w:space="0" w:color="auto"/>
        <w:bottom w:val="none" w:sz="0" w:space="0" w:color="auto"/>
        <w:right w:val="none" w:sz="0" w:space="0" w:color="auto"/>
      </w:divBdr>
    </w:div>
    <w:div w:id="245041783">
      <w:bodyDiv w:val="1"/>
      <w:marLeft w:val="0"/>
      <w:marRight w:val="0"/>
      <w:marTop w:val="0"/>
      <w:marBottom w:val="0"/>
      <w:divBdr>
        <w:top w:val="none" w:sz="0" w:space="0" w:color="auto"/>
        <w:left w:val="none" w:sz="0" w:space="0" w:color="auto"/>
        <w:bottom w:val="none" w:sz="0" w:space="0" w:color="auto"/>
        <w:right w:val="none" w:sz="0" w:space="0" w:color="auto"/>
      </w:divBdr>
    </w:div>
    <w:div w:id="245110817">
      <w:bodyDiv w:val="1"/>
      <w:marLeft w:val="0"/>
      <w:marRight w:val="0"/>
      <w:marTop w:val="0"/>
      <w:marBottom w:val="0"/>
      <w:divBdr>
        <w:top w:val="none" w:sz="0" w:space="0" w:color="auto"/>
        <w:left w:val="none" w:sz="0" w:space="0" w:color="auto"/>
        <w:bottom w:val="none" w:sz="0" w:space="0" w:color="auto"/>
        <w:right w:val="none" w:sz="0" w:space="0" w:color="auto"/>
      </w:divBdr>
    </w:div>
    <w:div w:id="245190904">
      <w:bodyDiv w:val="1"/>
      <w:marLeft w:val="0"/>
      <w:marRight w:val="0"/>
      <w:marTop w:val="0"/>
      <w:marBottom w:val="0"/>
      <w:divBdr>
        <w:top w:val="none" w:sz="0" w:space="0" w:color="auto"/>
        <w:left w:val="none" w:sz="0" w:space="0" w:color="auto"/>
        <w:bottom w:val="none" w:sz="0" w:space="0" w:color="auto"/>
        <w:right w:val="none" w:sz="0" w:space="0" w:color="auto"/>
      </w:divBdr>
    </w:div>
    <w:div w:id="245193344">
      <w:bodyDiv w:val="1"/>
      <w:marLeft w:val="0"/>
      <w:marRight w:val="0"/>
      <w:marTop w:val="0"/>
      <w:marBottom w:val="0"/>
      <w:divBdr>
        <w:top w:val="none" w:sz="0" w:space="0" w:color="auto"/>
        <w:left w:val="none" w:sz="0" w:space="0" w:color="auto"/>
        <w:bottom w:val="none" w:sz="0" w:space="0" w:color="auto"/>
        <w:right w:val="none" w:sz="0" w:space="0" w:color="auto"/>
      </w:divBdr>
    </w:div>
    <w:div w:id="245193385">
      <w:bodyDiv w:val="1"/>
      <w:marLeft w:val="0"/>
      <w:marRight w:val="0"/>
      <w:marTop w:val="0"/>
      <w:marBottom w:val="0"/>
      <w:divBdr>
        <w:top w:val="none" w:sz="0" w:space="0" w:color="auto"/>
        <w:left w:val="none" w:sz="0" w:space="0" w:color="auto"/>
        <w:bottom w:val="none" w:sz="0" w:space="0" w:color="auto"/>
        <w:right w:val="none" w:sz="0" w:space="0" w:color="auto"/>
      </w:divBdr>
    </w:div>
    <w:div w:id="245236169">
      <w:bodyDiv w:val="1"/>
      <w:marLeft w:val="0"/>
      <w:marRight w:val="0"/>
      <w:marTop w:val="0"/>
      <w:marBottom w:val="0"/>
      <w:divBdr>
        <w:top w:val="none" w:sz="0" w:space="0" w:color="auto"/>
        <w:left w:val="none" w:sz="0" w:space="0" w:color="auto"/>
        <w:bottom w:val="none" w:sz="0" w:space="0" w:color="auto"/>
        <w:right w:val="none" w:sz="0" w:space="0" w:color="auto"/>
      </w:divBdr>
    </w:div>
    <w:div w:id="245305121">
      <w:bodyDiv w:val="1"/>
      <w:marLeft w:val="0"/>
      <w:marRight w:val="0"/>
      <w:marTop w:val="0"/>
      <w:marBottom w:val="0"/>
      <w:divBdr>
        <w:top w:val="none" w:sz="0" w:space="0" w:color="auto"/>
        <w:left w:val="none" w:sz="0" w:space="0" w:color="auto"/>
        <w:bottom w:val="none" w:sz="0" w:space="0" w:color="auto"/>
        <w:right w:val="none" w:sz="0" w:space="0" w:color="auto"/>
      </w:divBdr>
    </w:div>
    <w:div w:id="245455468">
      <w:bodyDiv w:val="1"/>
      <w:marLeft w:val="0"/>
      <w:marRight w:val="0"/>
      <w:marTop w:val="0"/>
      <w:marBottom w:val="0"/>
      <w:divBdr>
        <w:top w:val="none" w:sz="0" w:space="0" w:color="auto"/>
        <w:left w:val="none" w:sz="0" w:space="0" w:color="auto"/>
        <w:bottom w:val="none" w:sz="0" w:space="0" w:color="auto"/>
        <w:right w:val="none" w:sz="0" w:space="0" w:color="auto"/>
      </w:divBdr>
    </w:div>
    <w:div w:id="245460573">
      <w:bodyDiv w:val="1"/>
      <w:marLeft w:val="0"/>
      <w:marRight w:val="0"/>
      <w:marTop w:val="0"/>
      <w:marBottom w:val="0"/>
      <w:divBdr>
        <w:top w:val="none" w:sz="0" w:space="0" w:color="auto"/>
        <w:left w:val="none" w:sz="0" w:space="0" w:color="auto"/>
        <w:bottom w:val="none" w:sz="0" w:space="0" w:color="auto"/>
        <w:right w:val="none" w:sz="0" w:space="0" w:color="auto"/>
      </w:divBdr>
    </w:div>
    <w:div w:id="245503770">
      <w:bodyDiv w:val="1"/>
      <w:marLeft w:val="0"/>
      <w:marRight w:val="0"/>
      <w:marTop w:val="0"/>
      <w:marBottom w:val="0"/>
      <w:divBdr>
        <w:top w:val="none" w:sz="0" w:space="0" w:color="auto"/>
        <w:left w:val="none" w:sz="0" w:space="0" w:color="auto"/>
        <w:bottom w:val="none" w:sz="0" w:space="0" w:color="auto"/>
        <w:right w:val="none" w:sz="0" w:space="0" w:color="auto"/>
      </w:divBdr>
    </w:div>
    <w:div w:id="245505323">
      <w:bodyDiv w:val="1"/>
      <w:marLeft w:val="0"/>
      <w:marRight w:val="0"/>
      <w:marTop w:val="0"/>
      <w:marBottom w:val="0"/>
      <w:divBdr>
        <w:top w:val="none" w:sz="0" w:space="0" w:color="auto"/>
        <w:left w:val="none" w:sz="0" w:space="0" w:color="auto"/>
        <w:bottom w:val="none" w:sz="0" w:space="0" w:color="auto"/>
        <w:right w:val="none" w:sz="0" w:space="0" w:color="auto"/>
      </w:divBdr>
    </w:div>
    <w:div w:id="245505538">
      <w:bodyDiv w:val="1"/>
      <w:marLeft w:val="0"/>
      <w:marRight w:val="0"/>
      <w:marTop w:val="0"/>
      <w:marBottom w:val="0"/>
      <w:divBdr>
        <w:top w:val="none" w:sz="0" w:space="0" w:color="auto"/>
        <w:left w:val="none" w:sz="0" w:space="0" w:color="auto"/>
        <w:bottom w:val="none" w:sz="0" w:space="0" w:color="auto"/>
        <w:right w:val="none" w:sz="0" w:space="0" w:color="auto"/>
      </w:divBdr>
    </w:div>
    <w:div w:id="245576475">
      <w:bodyDiv w:val="1"/>
      <w:marLeft w:val="0"/>
      <w:marRight w:val="0"/>
      <w:marTop w:val="0"/>
      <w:marBottom w:val="0"/>
      <w:divBdr>
        <w:top w:val="none" w:sz="0" w:space="0" w:color="auto"/>
        <w:left w:val="none" w:sz="0" w:space="0" w:color="auto"/>
        <w:bottom w:val="none" w:sz="0" w:space="0" w:color="auto"/>
        <w:right w:val="none" w:sz="0" w:space="0" w:color="auto"/>
      </w:divBdr>
    </w:div>
    <w:div w:id="245578025">
      <w:bodyDiv w:val="1"/>
      <w:marLeft w:val="0"/>
      <w:marRight w:val="0"/>
      <w:marTop w:val="0"/>
      <w:marBottom w:val="0"/>
      <w:divBdr>
        <w:top w:val="none" w:sz="0" w:space="0" w:color="auto"/>
        <w:left w:val="none" w:sz="0" w:space="0" w:color="auto"/>
        <w:bottom w:val="none" w:sz="0" w:space="0" w:color="auto"/>
        <w:right w:val="none" w:sz="0" w:space="0" w:color="auto"/>
      </w:divBdr>
    </w:div>
    <w:div w:id="245579589">
      <w:bodyDiv w:val="1"/>
      <w:marLeft w:val="0"/>
      <w:marRight w:val="0"/>
      <w:marTop w:val="0"/>
      <w:marBottom w:val="0"/>
      <w:divBdr>
        <w:top w:val="none" w:sz="0" w:space="0" w:color="auto"/>
        <w:left w:val="none" w:sz="0" w:space="0" w:color="auto"/>
        <w:bottom w:val="none" w:sz="0" w:space="0" w:color="auto"/>
        <w:right w:val="none" w:sz="0" w:space="0" w:color="auto"/>
      </w:divBdr>
    </w:div>
    <w:div w:id="245655092">
      <w:bodyDiv w:val="1"/>
      <w:marLeft w:val="0"/>
      <w:marRight w:val="0"/>
      <w:marTop w:val="0"/>
      <w:marBottom w:val="0"/>
      <w:divBdr>
        <w:top w:val="none" w:sz="0" w:space="0" w:color="auto"/>
        <w:left w:val="none" w:sz="0" w:space="0" w:color="auto"/>
        <w:bottom w:val="none" w:sz="0" w:space="0" w:color="auto"/>
        <w:right w:val="none" w:sz="0" w:space="0" w:color="auto"/>
      </w:divBdr>
    </w:div>
    <w:div w:id="245774292">
      <w:bodyDiv w:val="1"/>
      <w:marLeft w:val="0"/>
      <w:marRight w:val="0"/>
      <w:marTop w:val="0"/>
      <w:marBottom w:val="0"/>
      <w:divBdr>
        <w:top w:val="none" w:sz="0" w:space="0" w:color="auto"/>
        <w:left w:val="none" w:sz="0" w:space="0" w:color="auto"/>
        <w:bottom w:val="none" w:sz="0" w:space="0" w:color="auto"/>
        <w:right w:val="none" w:sz="0" w:space="0" w:color="auto"/>
      </w:divBdr>
    </w:div>
    <w:div w:id="245846092">
      <w:bodyDiv w:val="1"/>
      <w:marLeft w:val="0"/>
      <w:marRight w:val="0"/>
      <w:marTop w:val="0"/>
      <w:marBottom w:val="0"/>
      <w:divBdr>
        <w:top w:val="none" w:sz="0" w:space="0" w:color="auto"/>
        <w:left w:val="none" w:sz="0" w:space="0" w:color="auto"/>
        <w:bottom w:val="none" w:sz="0" w:space="0" w:color="auto"/>
        <w:right w:val="none" w:sz="0" w:space="0" w:color="auto"/>
      </w:divBdr>
    </w:div>
    <w:div w:id="245848385">
      <w:bodyDiv w:val="1"/>
      <w:marLeft w:val="0"/>
      <w:marRight w:val="0"/>
      <w:marTop w:val="0"/>
      <w:marBottom w:val="0"/>
      <w:divBdr>
        <w:top w:val="none" w:sz="0" w:space="0" w:color="auto"/>
        <w:left w:val="none" w:sz="0" w:space="0" w:color="auto"/>
        <w:bottom w:val="none" w:sz="0" w:space="0" w:color="auto"/>
        <w:right w:val="none" w:sz="0" w:space="0" w:color="auto"/>
      </w:divBdr>
    </w:div>
    <w:div w:id="245959732">
      <w:bodyDiv w:val="1"/>
      <w:marLeft w:val="0"/>
      <w:marRight w:val="0"/>
      <w:marTop w:val="0"/>
      <w:marBottom w:val="0"/>
      <w:divBdr>
        <w:top w:val="none" w:sz="0" w:space="0" w:color="auto"/>
        <w:left w:val="none" w:sz="0" w:space="0" w:color="auto"/>
        <w:bottom w:val="none" w:sz="0" w:space="0" w:color="auto"/>
        <w:right w:val="none" w:sz="0" w:space="0" w:color="auto"/>
      </w:divBdr>
    </w:div>
    <w:div w:id="245960974">
      <w:bodyDiv w:val="1"/>
      <w:marLeft w:val="0"/>
      <w:marRight w:val="0"/>
      <w:marTop w:val="0"/>
      <w:marBottom w:val="0"/>
      <w:divBdr>
        <w:top w:val="none" w:sz="0" w:space="0" w:color="auto"/>
        <w:left w:val="none" w:sz="0" w:space="0" w:color="auto"/>
        <w:bottom w:val="none" w:sz="0" w:space="0" w:color="auto"/>
        <w:right w:val="none" w:sz="0" w:space="0" w:color="auto"/>
      </w:divBdr>
    </w:div>
    <w:div w:id="246034694">
      <w:bodyDiv w:val="1"/>
      <w:marLeft w:val="0"/>
      <w:marRight w:val="0"/>
      <w:marTop w:val="0"/>
      <w:marBottom w:val="0"/>
      <w:divBdr>
        <w:top w:val="none" w:sz="0" w:space="0" w:color="auto"/>
        <w:left w:val="none" w:sz="0" w:space="0" w:color="auto"/>
        <w:bottom w:val="none" w:sz="0" w:space="0" w:color="auto"/>
        <w:right w:val="none" w:sz="0" w:space="0" w:color="auto"/>
      </w:divBdr>
    </w:div>
    <w:div w:id="246113808">
      <w:bodyDiv w:val="1"/>
      <w:marLeft w:val="0"/>
      <w:marRight w:val="0"/>
      <w:marTop w:val="0"/>
      <w:marBottom w:val="0"/>
      <w:divBdr>
        <w:top w:val="none" w:sz="0" w:space="0" w:color="auto"/>
        <w:left w:val="none" w:sz="0" w:space="0" w:color="auto"/>
        <w:bottom w:val="none" w:sz="0" w:space="0" w:color="auto"/>
        <w:right w:val="none" w:sz="0" w:space="0" w:color="auto"/>
      </w:divBdr>
    </w:div>
    <w:div w:id="246117037">
      <w:bodyDiv w:val="1"/>
      <w:marLeft w:val="0"/>
      <w:marRight w:val="0"/>
      <w:marTop w:val="0"/>
      <w:marBottom w:val="0"/>
      <w:divBdr>
        <w:top w:val="none" w:sz="0" w:space="0" w:color="auto"/>
        <w:left w:val="none" w:sz="0" w:space="0" w:color="auto"/>
        <w:bottom w:val="none" w:sz="0" w:space="0" w:color="auto"/>
        <w:right w:val="none" w:sz="0" w:space="0" w:color="auto"/>
      </w:divBdr>
    </w:div>
    <w:div w:id="246232812">
      <w:bodyDiv w:val="1"/>
      <w:marLeft w:val="0"/>
      <w:marRight w:val="0"/>
      <w:marTop w:val="0"/>
      <w:marBottom w:val="0"/>
      <w:divBdr>
        <w:top w:val="none" w:sz="0" w:space="0" w:color="auto"/>
        <w:left w:val="none" w:sz="0" w:space="0" w:color="auto"/>
        <w:bottom w:val="none" w:sz="0" w:space="0" w:color="auto"/>
        <w:right w:val="none" w:sz="0" w:space="0" w:color="auto"/>
      </w:divBdr>
    </w:div>
    <w:div w:id="246235997">
      <w:bodyDiv w:val="1"/>
      <w:marLeft w:val="0"/>
      <w:marRight w:val="0"/>
      <w:marTop w:val="0"/>
      <w:marBottom w:val="0"/>
      <w:divBdr>
        <w:top w:val="none" w:sz="0" w:space="0" w:color="auto"/>
        <w:left w:val="none" w:sz="0" w:space="0" w:color="auto"/>
        <w:bottom w:val="none" w:sz="0" w:space="0" w:color="auto"/>
        <w:right w:val="none" w:sz="0" w:space="0" w:color="auto"/>
      </w:divBdr>
    </w:div>
    <w:div w:id="246306869">
      <w:bodyDiv w:val="1"/>
      <w:marLeft w:val="0"/>
      <w:marRight w:val="0"/>
      <w:marTop w:val="0"/>
      <w:marBottom w:val="0"/>
      <w:divBdr>
        <w:top w:val="none" w:sz="0" w:space="0" w:color="auto"/>
        <w:left w:val="none" w:sz="0" w:space="0" w:color="auto"/>
        <w:bottom w:val="none" w:sz="0" w:space="0" w:color="auto"/>
        <w:right w:val="none" w:sz="0" w:space="0" w:color="auto"/>
      </w:divBdr>
    </w:div>
    <w:div w:id="246423503">
      <w:bodyDiv w:val="1"/>
      <w:marLeft w:val="0"/>
      <w:marRight w:val="0"/>
      <w:marTop w:val="0"/>
      <w:marBottom w:val="0"/>
      <w:divBdr>
        <w:top w:val="none" w:sz="0" w:space="0" w:color="auto"/>
        <w:left w:val="none" w:sz="0" w:space="0" w:color="auto"/>
        <w:bottom w:val="none" w:sz="0" w:space="0" w:color="auto"/>
        <w:right w:val="none" w:sz="0" w:space="0" w:color="auto"/>
      </w:divBdr>
    </w:div>
    <w:div w:id="246427781">
      <w:bodyDiv w:val="1"/>
      <w:marLeft w:val="0"/>
      <w:marRight w:val="0"/>
      <w:marTop w:val="0"/>
      <w:marBottom w:val="0"/>
      <w:divBdr>
        <w:top w:val="none" w:sz="0" w:space="0" w:color="auto"/>
        <w:left w:val="none" w:sz="0" w:space="0" w:color="auto"/>
        <w:bottom w:val="none" w:sz="0" w:space="0" w:color="auto"/>
        <w:right w:val="none" w:sz="0" w:space="0" w:color="auto"/>
      </w:divBdr>
    </w:div>
    <w:div w:id="246429296">
      <w:bodyDiv w:val="1"/>
      <w:marLeft w:val="0"/>
      <w:marRight w:val="0"/>
      <w:marTop w:val="0"/>
      <w:marBottom w:val="0"/>
      <w:divBdr>
        <w:top w:val="none" w:sz="0" w:space="0" w:color="auto"/>
        <w:left w:val="none" w:sz="0" w:space="0" w:color="auto"/>
        <w:bottom w:val="none" w:sz="0" w:space="0" w:color="auto"/>
        <w:right w:val="none" w:sz="0" w:space="0" w:color="auto"/>
      </w:divBdr>
    </w:div>
    <w:div w:id="246498052">
      <w:bodyDiv w:val="1"/>
      <w:marLeft w:val="0"/>
      <w:marRight w:val="0"/>
      <w:marTop w:val="0"/>
      <w:marBottom w:val="0"/>
      <w:divBdr>
        <w:top w:val="none" w:sz="0" w:space="0" w:color="auto"/>
        <w:left w:val="none" w:sz="0" w:space="0" w:color="auto"/>
        <w:bottom w:val="none" w:sz="0" w:space="0" w:color="auto"/>
        <w:right w:val="none" w:sz="0" w:space="0" w:color="auto"/>
      </w:divBdr>
    </w:div>
    <w:div w:id="246548398">
      <w:bodyDiv w:val="1"/>
      <w:marLeft w:val="0"/>
      <w:marRight w:val="0"/>
      <w:marTop w:val="0"/>
      <w:marBottom w:val="0"/>
      <w:divBdr>
        <w:top w:val="none" w:sz="0" w:space="0" w:color="auto"/>
        <w:left w:val="none" w:sz="0" w:space="0" w:color="auto"/>
        <w:bottom w:val="none" w:sz="0" w:space="0" w:color="auto"/>
        <w:right w:val="none" w:sz="0" w:space="0" w:color="auto"/>
      </w:divBdr>
    </w:div>
    <w:div w:id="246575905">
      <w:bodyDiv w:val="1"/>
      <w:marLeft w:val="0"/>
      <w:marRight w:val="0"/>
      <w:marTop w:val="0"/>
      <w:marBottom w:val="0"/>
      <w:divBdr>
        <w:top w:val="none" w:sz="0" w:space="0" w:color="auto"/>
        <w:left w:val="none" w:sz="0" w:space="0" w:color="auto"/>
        <w:bottom w:val="none" w:sz="0" w:space="0" w:color="auto"/>
        <w:right w:val="none" w:sz="0" w:space="0" w:color="auto"/>
      </w:divBdr>
    </w:div>
    <w:div w:id="246576219">
      <w:bodyDiv w:val="1"/>
      <w:marLeft w:val="0"/>
      <w:marRight w:val="0"/>
      <w:marTop w:val="0"/>
      <w:marBottom w:val="0"/>
      <w:divBdr>
        <w:top w:val="none" w:sz="0" w:space="0" w:color="auto"/>
        <w:left w:val="none" w:sz="0" w:space="0" w:color="auto"/>
        <w:bottom w:val="none" w:sz="0" w:space="0" w:color="auto"/>
        <w:right w:val="none" w:sz="0" w:space="0" w:color="auto"/>
      </w:divBdr>
    </w:div>
    <w:div w:id="246690768">
      <w:bodyDiv w:val="1"/>
      <w:marLeft w:val="0"/>
      <w:marRight w:val="0"/>
      <w:marTop w:val="0"/>
      <w:marBottom w:val="0"/>
      <w:divBdr>
        <w:top w:val="none" w:sz="0" w:space="0" w:color="auto"/>
        <w:left w:val="none" w:sz="0" w:space="0" w:color="auto"/>
        <w:bottom w:val="none" w:sz="0" w:space="0" w:color="auto"/>
        <w:right w:val="none" w:sz="0" w:space="0" w:color="auto"/>
      </w:divBdr>
    </w:div>
    <w:div w:id="246693064">
      <w:bodyDiv w:val="1"/>
      <w:marLeft w:val="0"/>
      <w:marRight w:val="0"/>
      <w:marTop w:val="0"/>
      <w:marBottom w:val="0"/>
      <w:divBdr>
        <w:top w:val="none" w:sz="0" w:space="0" w:color="auto"/>
        <w:left w:val="none" w:sz="0" w:space="0" w:color="auto"/>
        <w:bottom w:val="none" w:sz="0" w:space="0" w:color="auto"/>
        <w:right w:val="none" w:sz="0" w:space="0" w:color="auto"/>
      </w:divBdr>
    </w:div>
    <w:div w:id="246766473">
      <w:bodyDiv w:val="1"/>
      <w:marLeft w:val="0"/>
      <w:marRight w:val="0"/>
      <w:marTop w:val="0"/>
      <w:marBottom w:val="0"/>
      <w:divBdr>
        <w:top w:val="none" w:sz="0" w:space="0" w:color="auto"/>
        <w:left w:val="none" w:sz="0" w:space="0" w:color="auto"/>
        <w:bottom w:val="none" w:sz="0" w:space="0" w:color="auto"/>
        <w:right w:val="none" w:sz="0" w:space="0" w:color="auto"/>
      </w:divBdr>
    </w:div>
    <w:div w:id="246958631">
      <w:bodyDiv w:val="1"/>
      <w:marLeft w:val="0"/>
      <w:marRight w:val="0"/>
      <w:marTop w:val="0"/>
      <w:marBottom w:val="0"/>
      <w:divBdr>
        <w:top w:val="none" w:sz="0" w:space="0" w:color="auto"/>
        <w:left w:val="none" w:sz="0" w:space="0" w:color="auto"/>
        <w:bottom w:val="none" w:sz="0" w:space="0" w:color="auto"/>
        <w:right w:val="none" w:sz="0" w:space="0" w:color="auto"/>
      </w:divBdr>
    </w:div>
    <w:div w:id="247080947">
      <w:bodyDiv w:val="1"/>
      <w:marLeft w:val="0"/>
      <w:marRight w:val="0"/>
      <w:marTop w:val="0"/>
      <w:marBottom w:val="0"/>
      <w:divBdr>
        <w:top w:val="none" w:sz="0" w:space="0" w:color="auto"/>
        <w:left w:val="none" w:sz="0" w:space="0" w:color="auto"/>
        <w:bottom w:val="none" w:sz="0" w:space="0" w:color="auto"/>
        <w:right w:val="none" w:sz="0" w:space="0" w:color="auto"/>
      </w:divBdr>
    </w:div>
    <w:div w:id="247083058">
      <w:bodyDiv w:val="1"/>
      <w:marLeft w:val="0"/>
      <w:marRight w:val="0"/>
      <w:marTop w:val="0"/>
      <w:marBottom w:val="0"/>
      <w:divBdr>
        <w:top w:val="none" w:sz="0" w:space="0" w:color="auto"/>
        <w:left w:val="none" w:sz="0" w:space="0" w:color="auto"/>
        <w:bottom w:val="none" w:sz="0" w:space="0" w:color="auto"/>
        <w:right w:val="none" w:sz="0" w:space="0" w:color="auto"/>
      </w:divBdr>
    </w:div>
    <w:div w:id="247083186">
      <w:bodyDiv w:val="1"/>
      <w:marLeft w:val="0"/>
      <w:marRight w:val="0"/>
      <w:marTop w:val="0"/>
      <w:marBottom w:val="0"/>
      <w:divBdr>
        <w:top w:val="none" w:sz="0" w:space="0" w:color="auto"/>
        <w:left w:val="none" w:sz="0" w:space="0" w:color="auto"/>
        <w:bottom w:val="none" w:sz="0" w:space="0" w:color="auto"/>
        <w:right w:val="none" w:sz="0" w:space="0" w:color="auto"/>
      </w:divBdr>
    </w:div>
    <w:div w:id="247159486">
      <w:bodyDiv w:val="1"/>
      <w:marLeft w:val="0"/>
      <w:marRight w:val="0"/>
      <w:marTop w:val="0"/>
      <w:marBottom w:val="0"/>
      <w:divBdr>
        <w:top w:val="none" w:sz="0" w:space="0" w:color="auto"/>
        <w:left w:val="none" w:sz="0" w:space="0" w:color="auto"/>
        <w:bottom w:val="none" w:sz="0" w:space="0" w:color="auto"/>
        <w:right w:val="none" w:sz="0" w:space="0" w:color="auto"/>
      </w:divBdr>
    </w:div>
    <w:div w:id="247231008">
      <w:bodyDiv w:val="1"/>
      <w:marLeft w:val="0"/>
      <w:marRight w:val="0"/>
      <w:marTop w:val="0"/>
      <w:marBottom w:val="0"/>
      <w:divBdr>
        <w:top w:val="none" w:sz="0" w:space="0" w:color="auto"/>
        <w:left w:val="none" w:sz="0" w:space="0" w:color="auto"/>
        <w:bottom w:val="none" w:sz="0" w:space="0" w:color="auto"/>
        <w:right w:val="none" w:sz="0" w:space="0" w:color="auto"/>
      </w:divBdr>
    </w:div>
    <w:div w:id="247352673">
      <w:bodyDiv w:val="1"/>
      <w:marLeft w:val="0"/>
      <w:marRight w:val="0"/>
      <w:marTop w:val="0"/>
      <w:marBottom w:val="0"/>
      <w:divBdr>
        <w:top w:val="none" w:sz="0" w:space="0" w:color="auto"/>
        <w:left w:val="none" w:sz="0" w:space="0" w:color="auto"/>
        <w:bottom w:val="none" w:sz="0" w:space="0" w:color="auto"/>
        <w:right w:val="none" w:sz="0" w:space="0" w:color="auto"/>
      </w:divBdr>
    </w:div>
    <w:div w:id="247425760">
      <w:bodyDiv w:val="1"/>
      <w:marLeft w:val="0"/>
      <w:marRight w:val="0"/>
      <w:marTop w:val="0"/>
      <w:marBottom w:val="0"/>
      <w:divBdr>
        <w:top w:val="none" w:sz="0" w:space="0" w:color="auto"/>
        <w:left w:val="none" w:sz="0" w:space="0" w:color="auto"/>
        <w:bottom w:val="none" w:sz="0" w:space="0" w:color="auto"/>
        <w:right w:val="none" w:sz="0" w:space="0" w:color="auto"/>
      </w:divBdr>
    </w:div>
    <w:div w:id="247427857">
      <w:bodyDiv w:val="1"/>
      <w:marLeft w:val="0"/>
      <w:marRight w:val="0"/>
      <w:marTop w:val="0"/>
      <w:marBottom w:val="0"/>
      <w:divBdr>
        <w:top w:val="none" w:sz="0" w:space="0" w:color="auto"/>
        <w:left w:val="none" w:sz="0" w:space="0" w:color="auto"/>
        <w:bottom w:val="none" w:sz="0" w:space="0" w:color="auto"/>
        <w:right w:val="none" w:sz="0" w:space="0" w:color="auto"/>
      </w:divBdr>
    </w:div>
    <w:div w:id="247464209">
      <w:bodyDiv w:val="1"/>
      <w:marLeft w:val="0"/>
      <w:marRight w:val="0"/>
      <w:marTop w:val="0"/>
      <w:marBottom w:val="0"/>
      <w:divBdr>
        <w:top w:val="none" w:sz="0" w:space="0" w:color="auto"/>
        <w:left w:val="none" w:sz="0" w:space="0" w:color="auto"/>
        <w:bottom w:val="none" w:sz="0" w:space="0" w:color="auto"/>
        <w:right w:val="none" w:sz="0" w:space="0" w:color="auto"/>
      </w:divBdr>
    </w:div>
    <w:div w:id="247470649">
      <w:bodyDiv w:val="1"/>
      <w:marLeft w:val="0"/>
      <w:marRight w:val="0"/>
      <w:marTop w:val="0"/>
      <w:marBottom w:val="0"/>
      <w:divBdr>
        <w:top w:val="none" w:sz="0" w:space="0" w:color="auto"/>
        <w:left w:val="none" w:sz="0" w:space="0" w:color="auto"/>
        <w:bottom w:val="none" w:sz="0" w:space="0" w:color="auto"/>
        <w:right w:val="none" w:sz="0" w:space="0" w:color="auto"/>
      </w:divBdr>
    </w:div>
    <w:div w:id="247546567">
      <w:bodyDiv w:val="1"/>
      <w:marLeft w:val="0"/>
      <w:marRight w:val="0"/>
      <w:marTop w:val="0"/>
      <w:marBottom w:val="0"/>
      <w:divBdr>
        <w:top w:val="none" w:sz="0" w:space="0" w:color="auto"/>
        <w:left w:val="none" w:sz="0" w:space="0" w:color="auto"/>
        <w:bottom w:val="none" w:sz="0" w:space="0" w:color="auto"/>
        <w:right w:val="none" w:sz="0" w:space="0" w:color="auto"/>
      </w:divBdr>
    </w:div>
    <w:div w:id="247614364">
      <w:bodyDiv w:val="1"/>
      <w:marLeft w:val="0"/>
      <w:marRight w:val="0"/>
      <w:marTop w:val="0"/>
      <w:marBottom w:val="0"/>
      <w:divBdr>
        <w:top w:val="none" w:sz="0" w:space="0" w:color="auto"/>
        <w:left w:val="none" w:sz="0" w:space="0" w:color="auto"/>
        <w:bottom w:val="none" w:sz="0" w:space="0" w:color="auto"/>
        <w:right w:val="none" w:sz="0" w:space="0" w:color="auto"/>
      </w:divBdr>
    </w:div>
    <w:div w:id="247620186">
      <w:bodyDiv w:val="1"/>
      <w:marLeft w:val="0"/>
      <w:marRight w:val="0"/>
      <w:marTop w:val="0"/>
      <w:marBottom w:val="0"/>
      <w:divBdr>
        <w:top w:val="none" w:sz="0" w:space="0" w:color="auto"/>
        <w:left w:val="none" w:sz="0" w:space="0" w:color="auto"/>
        <w:bottom w:val="none" w:sz="0" w:space="0" w:color="auto"/>
        <w:right w:val="none" w:sz="0" w:space="0" w:color="auto"/>
      </w:divBdr>
    </w:div>
    <w:div w:id="247621207">
      <w:bodyDiv w:val="1"/>
      <w:marLeft w:val="0"/>
      <w:marRight w:val="0"/>
      <w:marTop w:val="0"/>
      <w:marBottom w:val="0"/>
      <w:divBdr>
        <w:top w:val="none" w:sz="0" w:space="0" w:color="auto"/>
        <w:left w:val="none" w:sz="0" w:space="0" w:color="auto"/>
        <w:bottom w:val="none" w:sz="0" w:space="0" w:color="auto"/>
        <w:right w:val="none" w:sz="0" w:space="0" w:color="auto"/>
      </w:divBdr>
    </w:div>
    <w:div w:id="247662162">
      <w:bodyDiv w:val="1"/>
      <w:marLeft w:val="0"/>
      <w:marRight w:val="0"/>
      <w:marTop w:val="0"/>
      <w:marBottom w:val="0"/>
      <w:divBdr>
        <w:top w:val="none" w:sz="0" w:space="0" w:color="auto"/>
        <w:left w:val="none" w:sz="0" w:space="0" w:color="auto"/>
        <w:bottom w:val="none" w:sz="0" w:space="0" w:color="auto"/>
        <w:right w:val="none" w:sz="0" w:space="0" w:color="auto"/>
      </w:divBdr>
    </w:div>
    <w:div w:id="247665832">
      <w:bodyDiv w:val="1"/>
      <w:marLeft w:val="0"/>
      <w:marRight w:val="0"/>
      <w:marTop w:val="0"/>
      <w:marBottom w:val="0"/>
      <w:divBdr>
        <w:top w:val="none" w:sz="0" w:space="0" w:color="auto"/>
        <w:left w:val="none" w:sz="0" w:space="0" w:color="auto"/>
        <w:bottom w:val="none" w:sz="0" w:space="0" w:color="auto"/>
        <w:right w:val="none" w:sz="0" w:space="0" w:color="auto"/>
      </w:divBdr>
    </w:div>
    <w:div w:id="247689596">
      <w:bodyDiv w:val="1"/>
      <w:marLeft w:val="0"/>
      <w:marRight w:val="0"/>
      <w:marTop w:val="0"/>
      <w:marBottom w:val="0"/>
      <w:divBdr>
        <w:top w:val="none" w:sz="0" w:space="0" w:color="auto"/>
        <w:left w:val="none" w:sz="0" w:space="0" w:color="auto"/>
        <w:bottom w:val="none" w:sz="0" w:space="0" w:color="auto"/>
        <w:right w:val="none" w:sz="0" w:space="0" w:color="auto"/>
      </w:divBdr>
    </w:div>
    <w:div w:id="247690818">
      <w:bodyDiv w:val="1"/>
      <w:marLeft w:val="0"/>
      <w:marRight w:val="0"/>
      <w:marTop w:val="0"/>
      <w:marBottom w:val="0"/>
      <w:divBdr>
        <w:top w:val="none" w:sz="0" w:space="0" w:color="auto"/>
        <w:left w:val="none" w:sz="0" w:space="0" w:color="auto"/>
        <w:bottom w:val="none" w:sz="0" w:space="0" w:color="auto"/>
        <w:right w:val="none" w:sz="0" w:space="0" w:color="auto"/>
      </w:divBdr>
    </w:div>
    <w:div w:id="247737608">
      <w:bodyDiv w:val="1"/>
      <w:marLeft w:val="0"/>
      <w:marRight w:val="0"/>
      <w:marTop w:val="0"/>
      <w:marBottom w:val="0"/>
      <w:divBdr>
        <w:top w:val="none" w:sz="0" w:space="0" w:color="auto"/>
        <w:left w:val="none" w:sz="0" w:space="0" w:color="auto"/>
        <w:bottom w:val="none" w:sz="0" w:space="0" w:color="auto"/>
        <w:right w:val="none" w:sz="0" w:space="0" w:color="auto"/>
      </w:divBdr>
    </w:div>
    <w:div w:id="247739462">
      <w:bodyDiv w:val="1"/>
      <w:marLeft w:val="0"/>
      <w:marRight w:val="0"/>
      <w:marTop w:val="0"/>
      <w:marBottom w:val="0"/>
      <w:divBdr>
        <w:top w:val="none" w:sz="0" w:space="0" w:color="auto"/>
        <w:left w:val="none" w:sz="0" w:space="0" w:color="auto"/>
        <w:bottom w:val="none" w:sz="0" w:space="0" w:color="auto"/>
        <w:right w:val="none" w:sz="0" w:space="0" w:color="auto"/>
      </w:divBdr>
    </w:div>
    <w:div w:id="247858030">
      <w:bodyDiv w:val="1"/>
      <w:marLeft w:val="0"/>
      <w:marRight w:val="0"/>
      <w:marTop w:val="0"/>
      <w:marBottom w:val="0"/>
      <w:divBdr>
        <w:top w:val="none" w:sz="0" w:space="0" w:color="auto"/>
        <w:left w:val="none" w:sz="0" w:space="0" w:color="auto"/>
        <w:bottom w:val="none" w:sz="0" w:space="0" w:color="auto"/>
        <w:right w:val="none" w:sz="0" w:space="0" w:color="auto"/>
      </w:divBdr>
    </w:div>
    <w:div w:id="247858598">
      <w:bodyDiv w:val="1"/>
      <w:marLeft w:val="0"/>
      <w:marRight w:val="0"/>
      <w:marTop w:val="0"/>
      <w:marBottom w:val="0"/>
      <w:divBdr>
        <w:top w:val="none" w:sz="0" w:space="0" w:color="auto"/>
        <w:left w:val="none" w:sz="0" w:space="0" w:color="auto"/>
        <w:bottom w:val="none" w:sz="0" w:space="0" w:color="auto"/>
        <w:right w:val="none" w:sz="0" w:space="0" w:color="auto"/>
      </w:divBdr>
    </w:div>
    <w:div w:id="247885407">
      <w:bodyDiv w:val="1"/>
      <w:marLeft w:val="0"/>
      <w:marRight w:val="0"/>
      <w:marTop w:val="0"/>
      <w:marBottom w:val="0"/>
      <w:divBdr>
        <w:top w:val="none" w:sz="0" w:space="0" w:color="auto"/>
        <w:left w:val="none" w:sz="0" w:space="0" w:color="auto"/>
        <w:bottom w:val="none" w:sz="0" w:space="0" w:color="auto"/>
        <w:right w:val="none" w:sz="0" w:space="0" w:color="auto"/>
      </w:divBdr>
    </w:div>
    <w:div w:id="248005570">
      <w:bodyDiv w:val="1"/>
      <w:marLeft w:val="0"/>
      <w:marRight w:val="0"/>
      <w:marTop w:val="0"/>
      <w:marBottom w:val="0"/>
      <w:divBdr>
        <w:top w:val="none" w:sz="0" w:space="0" w:color="auto"/>
        <w:left w:val="none" w:sz="0" w:space="0" w:color="auto"/>
        <w:bottom w:val="none" w:sz="0" w:space="0" w:color="auto"/>
        <w:right w:val="none" w:sz="0" w:space="0" w:color="auto"/>
      </w:divBdr>
    </w:div>
    <w:div w:id="248080705">
      <w:bodyDiv w:val="1"/>
      <w:marLeft w:val="0"/>
      <w:marRight w:val="0"/>
      <w:marTop w:val="0"/>
      <w:marBottom w:val="0"/>
      <w:divBdr>
        <w:top w:val="none" w:sz="0" w:space="0" w:color="auto"/>
        <w:left w:val="none" w:sz="0" w:space="0" w:color="auto"/>
        <w:bottom w:val="none" w:sz="0" w:space="0" w:color="auto"/>
        <w:right w:val="none" w:sz="0" w:space="0" w:color="auto"/>
      </w:divBdr>
    </w:div>
    <w:div w:id="248083362">
      <w:bodyDiv w:val="1"/>
      <w:marLeft w:val="0"/>
      <w:marRight w:val="0"/>
      <w:marTop w:val="0"/>
      <w:marBottom w:val="0"/>
      <w:divBdr>
        <w:top w:val="none" w:sz="0" w:space="0" w:color="auto"/>
        <w:left w:val="none" w:sz="0" w:space="0" w:color="auto"/>
        <w:bottom w:val="none" w:sz="0" w:space="0" w:color="auto"/>
        <w:right w:val="none" w:sz="0" w:space="0" w:color="auto"/>
      </w:divBdr>
    </w:div>
    <w:div w:id="248084046">
      <w:bodyDiv w:val="1"/>
      <w:marLeft w:val="0"/>
      <w:marRight w:val="0"/>
      <w:marTop w:val="0"/>
      <w:marBottom w:val="0"/>
      <w:divBdr>
        <w:top w:val="none" w:sz="0" w:space="0" w:color="auto"/>
        <w:left w:val="none" w:sz="0" w:space="0" w:color="auto"/>
        <w:bottom w:val="none" w:sz="0" w:space="0" w:color="auto"/>
        <w:right w:val="none" w:sz="0" w:space="0" w:color="auto"/>
      </w:divBdr>
    </w:div>
    <w:div w:id="248272640">
      <w:bodyDiv w:val="1"/>
      <w:marLeft w:val="0"/>
      <w:marRight w:val="0"/>
      <w:marTop w:val="0"/>
      <w:marBottom w:val="0"/>
      <w:divBdr>
        <w:top w:val="none" w:sz="0" w:space="0" w:color="auto"/>
        <w:left w:val="none" w:sz="0" w:space="0" w:color="auto"/>
        <w:bottom w:val="none" w:sz="0" w:space="0" w:color="auto"/>
        <w:right w:val="none" w:sz="0" w:space="0" w:color="auto"/>
      </w:divBdr>
    </w:div>
    <w:div w:id="248272836">
      <w:bodyDiv w:val="1"/>
      <w:marLeft w:val="0"/>
      <w:marRight w:val="0"/>
      <w:marTop w:val="0"/>
      <w:marBottom w:val="0"/>
      <w:divBdr>
        <w:top w:val="none" w:sz="0" w:space="0" w:color="auto"/>
        <w:left w:val="none" w:sz="0" w:space="0" w:color="auto"/>
        <w:bottom w:val="none" w:sz="0" w:space="0" w:color="auto"/>
        <w:right w:val="none" w:sz="0" w:space="0" w:color="auto"/>
      </w:divBdr>
    </w:div>
    <w:div w:id="248278358">
      <w:bodyDiv w:val="1"/>
      <w:marLeft w:val="0"/>
      <w:marRight w:val="0"/>
      <w:marTop w:val="0"/>
      <w:marBottom w:val="0"/>
      <w:divBdr>
        <w:top w:val="none" w:sz="0" w:space="0" w:color="auto"/>
        <w:left w:val="none" w:sz="0" w:space="0" w:color="auto"/>
        <w:bottom w:val="none" w:sz="0" w:space="0" w:color="auto"/>
        <w:right w:val="none" w:sz="0" w:space="0" w:color="auto"/>
      </w:divBdr>
    </w:div>
    <w:div w:id="248319083">
      <w:bodyDiv w:val="1"/>
      <w:marLeft w:val="0"/>
      <w:marRight w:val="0"/>
      <w:marTop w:val="0"/>
      <w:marBottom w:val="0"/>
      <w:divBdr>
        <w:top w:val="none" w:sz="0" w:space="0" w:color="auto"/>
        <w:left w:val="none" w:sz="0" w:space="0" w:color="auto"/>
        <w:bottom w:val="none" w:sz="0" w:space="0" w:color="auto"/>
        <w:right w:val="none" w:sz="0" w:space="0" w:color="auto"/>
      </w:divBdr>
    </w:div>
    <w:div w:id="248347137">
      <w:bodyDiv w:val="1"/>
      <w:marLeft w:val="0"/>
      <w:marRight w:val="0"/>
      <w:marTop w:val="0"/>
      <w:marBottom w:val="0"/>
      <w:divBdr>
        <w:top w:val="none" w:sz="0" w:space="0" w:color="auto"/>
        <w:left w:val="none" w:sz="0" w:space="0" w:color="auto"/>
        <w:bottom w:val="none" w:sz="0" w:space="0" w:color="auto"/>
        <w:right w:val="none" w:sz="0" w:space="0" w:color="auto"/>
      </w:divBdr>
    </w:div>
    <w:div w:id="248462218">
      <w:bodyDiv w:val="1"/>
      <w:marLeft w:val="0"/>
      <w:marRight w:val="0"/>
      <w:marTop w:val="0"/>
      <w:marBottom w:val="0"/>
      <w:divBdr>
        <w:top w:val="none" w:sz="0" w:space="0" w:color="auto"/>
        <w:left w:val="none" w:sz="0" w:space="0" w:color="auto"/>
        <w:bottom w:val="none" w:sz="0" w:space="0" w:color="auto"/>
        <w:right w:val="none" w:sz="0" w:space="0" w:color="auto"/>
      </w:divBdr>
    </w:div>
    <w:div w:id="248468557">
      <w:bodyDiv w:val="1"/>
      <w:marLeft w:val="0"/>
      <w:marRight w:val="0"/>
      <w:marTop w:val="0"/>
      <w:marBottom w:val="0"/>
      <w:divBdr>
        <w:top w:val="none" w:sz="0" w:space="0" w:color="auto"/>
        <w:left w:val="none" w:sz="0" w:space="0" w:color="auto"/>
        <w:bottom w:val="none" w:sz="0" w:space="0" w:color="auto"/>
        <w:right w:val="none" w:sz="0" w:space="0" w:color="auto"/>
      </w:divBdr>
    </w:div>
    <w:div w:id="248512639">
      <w:bodyDiv w:val="1"/>
      <w:marLeft w:val="0"/>
      <w:marRight w:val="0"/>
      <w:marTop w:val="0"/>
      <w:marBottom w:val="0"/>
      <w:divBdr>
        <w:top w:val="none" w:sz="0" w:space="0" w:color="auto"/>
        <w:left w:val="none" w:sz="0" w:space="0" w:color="auto"/>
        <w:bottom w:val="none" w:sz="0" w:space="0" w:color="auto"/>
        <w:right w:val="none" w:sz="0" w:space="0" w:color="auto"/>
      </w:divBdr>
    </w:div>
    <w:div w:id="248542065">
      <w:bodyDiv w:val="1"/>
      <w:marLeft w:val="0"/>
      <w:marRight w:val="0"/>
      <w:marTop w:val="0"/>
      <w:marBottom w:val="0"/>
      <w:divBdr>
        <w:top w:val="none" w:sz="0" w:space="0" w:color="auto"/>
        <w:left w:val="none" w:sz="0" w:space="0" w:color="auto"/>
        <w:bottom w:val="none" w:sz="0" w:space="0" w:color="auto"/>
        <w:right w:val="none" w:sz="0" w:space="0" w:color="auto"/>
      </w:divBdr>
    </w:div>
    <w:div w:id="248658016">
      <w:bodyDiv w:val="1"/>
      <w:marLeft w:val="0"/>
      <w:marRight w:val="0"/>
      <w:marTop w:val="0"/>
      <w:marBottom w:val="0"/>
      <w:divBdr>
        <w:top w:val="none" w:sz="0" w:space="0" w:color="auto"/>
        <w:left w:val="none" w:sz="0" w:space="0" w:color="auto"/>
        <w:bottom w:val="none" w:sz="0" w:space="0" w:color="auto"/>
        <w:right w:val="none" w:sz="0" w:space="0" w:color="auto"/>
      </w:divBdr>
    </w:div>
    <w:div w:id="248663828">
      <w:bodyDiv w:val="1"/>
      <w:marLeft w:val="0"/>
      <w:marRight w:val="0"/>
      <w:marTop w:val="0"/>
      <w:marBottom w:val="0"/>
      <w:divBdr>
        <w:top w:val="none" w:sz="0" w:space="0" w:color="auto"/>
        <w:left w:val="none" w:sz="0" w:space="0" w:color="auto"/>
        <w:bottom w:val="none" w:sz="0" w:space="0" w:color="auto"/>
        <w:right w:val="none" w:sz="0" w:space="0" w:color="auto"/>
      </w:divBdr>
    </w:div>
    <w:div w:id="248780698">
      <w:bodyDiv w:val="1"/>
      <w:marLeft w:val="0"/>
      <w:marRight w:val="0"/>
      <w:marTop w:val="0"/>
      <w:marBottom w:val="0"/>
      <w:divBdr>
        <w:top w:val="none" w:sz="0" w:space="0" w:color="auto"/>
        <w:left w:val="none" w:sz="0" w:space="0" w:color="auto"/>
        <w:bottom w:val="none" w:sz="0" w:space="0" w:color="auto"/>
        <w:right w:val="none" w:sz="0" w:space="0" w:color="auto"/>
      </w:divBdr>
    </w:div>
    <w:div w:id="248855472">
      <w:bodyDiv w:val="1"/>
      <w:marLeft w:val="0"/>
      <w:marRight w:val="0"/>
      <w:marTop w:val="0"/>
      <w:marBottom w:val="0"/>
      <w:divBdr>
        <w:top w:val="none" w:sz="0" w:space="0" w:color="auto"/>
        <w:left w:val="none" w:sz="0" w:space="0" w:color="auto"/>
        <w:bottom w:val="none" w:sz="0" w:space="0" w:color="auto"/>
        <w:right w:val="none" w:sz="0" w:space="0" w:color="auto"/>
      </w:divBdr>
    </w:div>
    <w:div w:id="248857103">
      <w:bodyDiv w:val="1"/>
      <w:marLeft w:val="0"/>
      <w:marRight w:val="0"/>
      <w:marTop w:val="0"/>
      <w:marBottom w:val="0"/>
      <w:divBdr>
        <w:top w:val="none" w:sz="0" w:space="0" w:color="auto"/>
        <w:left w:val="none" w:sz="0" w:space="0" w:color="auto"/>
        <w:bottom w:val="none" w:sz="0" w:space="0" w:color="auto"/>
        <w:right w:val="none" w:sz="0" w:space="0" w:color="auto"/>
      </w:divBdr>
    </w:div>
    <w:div w:id="248931641">
      <w:bodyDiv w:val="1"/>
      <w:marLeft w:val="0"/>
      <w:marRight w:val="0"/>
      <w:marTop w:val="0"/>
      <w:marBottom w:val="0"/>
      <w:divBdr>
        <w:top w:val="none" w:sz="0" w:space="0" w:color="auto"/>
        <w:left w:val="none" w:sz="0" w:space="0" w:color="auto"/>
        <w:bottom w:val="none" w:sz="0" w:space="0" w:color="auto"/>
        <w:right w:val="none" w:sz="0" w:space="0" w:color="auto"/>
      </w:divBdr>
    </w:div>
    <w:div w:id="248972348">
      <w:bodyDiv w:val="1"/>
      <w:marLeft w:val="0"/>
      <w:marRight w:val="0"/>
      <w:marTop w:val="0"/>
      <w:marBottom w:val="0"/>
      <w:divBdr>
        <w:top w:val="none" w:sz="0" w:space="0" w:color="auto"/>
        <w:left w:val="none" w:sz="0" w:space="0" w:color="auto"/>
        <w:bottom w:val="none" w:sz="0" w:space="0" w:color="auto"/>
        <w:right w:val="none" w:sz="0" w:space="0" w:color="auto"/>
      </w:divBdr>
    </w:div>
    <w:div w:id="249043922">
      <w:bodyDiv w:val="1"/>
      <w:marLeft w:val="0"/>
      <w:marRight w:val="0"/>
      <w:marTop w:val="0"/>
      <w:marBottom w:val="0"/>
      <w:divBdr>
        <w:top w:val="none" w:sz="0" w:space="0" w:color="auto"/>
        <w:left w:val="none" w:sz="0" w:space="0" w:color="auto"/>
        <w:bottom w:val="none" w:sz="0" w:space="0" w:color="auto"/>
        <w:right w:val="none" w:sz="0" w:space="0" w:color="auto"/>
      </w:divBdr>
    </w:div>
    <w:div w:id="249122179">
      <w:bodyDiv w:val="1"/>
      <w:marLeft w:val="0"/>
      <w:marRight w:val="0"/>
      <w:marTop w:val="0"/>
      <w:marBottom w:val="0"/>
      <w:divBdr>
        <w:top w:val="none" w:sz="0" w:space="0" w:color="auto"/>
        <w:left w:val="none" w:sz="0" w:space="0" w:color="auto"/>
        <w:bottom w:val="none" w:sz="0" w:space="0" w:color="auto"/>
        <w:right w:val="none" w:sz="0" w:space="0" w:color="auto"/>
      </w:divBdr>
    </w:div>
    <w:div w:id="249193155">
      <w:bodyDiv w:val="1"/>
      <w:marLeft w:val="0"/>
      <w:marRight w:val="0"/>
      <w:marTop w:val="0"/>
      <w:marBottom w:val="0"/>
      <w:divBdr>
        <w:top w:val="none" w:sz="0" w:space="0" w:color="auto"/>
        <w:left w:val="none" w:sz="0" w:space="0" w:color="auto"/>
        <w:bottom w:val="none" w:sz="0" w:space="0" w:color="auto"/>
        <w:right w:val="none" w:sz="0" w:space="0" w:color="auto"/>
      </w:divBdr>
    </w:div>
    <w:div w:id="249195917">
      <w:bodyDiv w:val="1"/>
      <w:marLeft w:val="0"/>
      <w:marRight w:val="0"/>
      <w:marTop w:val="0"/>
      <w:marBottom w:val="0"/>
      <w:divBdr>
        <w:top w:val="none" w:sz="0" w:space="0" w:color="auto"/>
        <w:left w:val="none" w:sz="0" w:space="0" w:color="auto"/>
        <w:bottom w:val="none" w:sz="0" w:space="0" w:color="auto"/>
        <w:right w:val="none" w:sz="0" w:space="0" w:color="auto"/>
      </w:divBdr>
    </w:div>
    <w:div w:id="249240308">
      <w:bodyDiv w:val="1"/>
      <w:marLeft w:val="0"/>
      <w:marRight w:val="0"/>
      <w:marTop w:val="0"/>
      <w:marBottom w:val="0"/>
      <w:divBdr>
        <w:top w:val="none" w:sz="0" w:space="0" w:color="auto"/>
        <w:left w:val="none" w:sz="0" w:space="0" w:color="auto"/>
        <w:bottom w:val="none" w:sz="0" w:space="0" w:color="auto"/>
        <w:right w:val="none" w:sz="0" w:space="0" w:color="auto"/>
      </w:divBdr>
    </w:div>
    <w:div w:id="249391780">
      <w:bodyDiv w:val="1"/>
      <w:marLeft w:val="0"/>
      <w:marRight w:val="0"/>
      <w:marTop w:val="0"/>
      <w:marBottom w:val="0"/>
      <w:divBdr>
        <w:top w:val="none" w:sz="0" w:space="0" w:color="auto"/>
        <w:left w:val="none" w:sz="0" w:space="0" w:color="auto"/>
        <w:bottom w:val="none" w:sz="0" w:space="0" w:color="auto"/>
        <w:right w:val="none" w:sz="0" w:space="0" w:color="auto"/>
      </w:divBdr>
    </w:div>
    <w:div w:id="249435551">
      <w:bodyDiv w:val="1"/>
      <w:marLeft w:val="0"/>
      <w:marRight w:val="0"/>
      <w:marTop w:val="0"/>
      <w:marBottom w:val="0"/>
      <w:divBdr>
        <w:top w:val="none" w:sz="0" w:space="0" w:color="auto"/>
        <w:left w:val="none" w:sz="0" w:space="0" w:color="auto"/>
        <w:bottom w:val="none" w:sz="0" w:space="0" w:color="auto"/>
        <w:right w:val="none" w:sz="0" w:space="0" w:color="auto"/>
      </w:divBdr>
    </w:div>
    <w:div w:id="249509528">
      <w:bodyDiv w:val="1"/>
      <w:marLeft w:val="0"/>
      <w:marRight w:val="0"/>
      <w:marTop w:val="0"/>
      <w:marBottom w:val="0"/>
      <w:divBdr>
        <w:top w:val="none" w:sz="0" w:space="0" w:color="auto"/>
        <w:left w:val="none" w:sz="0" w:space="0" w:color="auto"/>
        <w:bottom w:val="none" w:sz="0" w:space="0" w:color="auto"/>
        <w:right w:val="none" w:sz="0" w:space="0" w:color="auto"/>
      </w:divBdr>
    </w:div>
    <w:div w:id="249586764">
      <w:bodyDiv w:val="1"/>
      <w:marLeft w:val="0"/>
      <w:marRight w:val="0"/>
      <w:marTop w:val="0"/>
      <w:marBottom w:val="0"/>
      <w:divBdr>
        <w:top w:val="none" w:sz="0" w:space="0" w:color="auto"/>
        <w:left w:val="none" w:sz="0" w:space="0" w:color="auto"/>
        <w:bottom w:val="none" w:sz="0" w:space="0" w:color="auto"/>
        <w:right w:val="none" w:sz="0" w:space="0" w:color="auto"/>
      </w:divBdr>
    </w:div>
    <w:div w:id="249627849">
      <w:bodyDiv w:val="1"/>
      <w:marLeft w:val="0"/>
      <w:marRight w:val="0"/>
      <w:marTop w:val="0"/>
      <w:marBottom w:val="0"/>
      <w:divBdr>
        <w:top w:val="none" w:sz="0" w:space="0" w:color="auto"/>
        <w:left w:val="none" w:sz="0" w:space="0" w:color="auto"/>
        <w:bottom w:val="none" w:sz="0" w:space="0" w:color="auto"/>
        <w:right w:val="none" w:sz="0" w:space="0" w:color="auto"/>
      </w:divBdr>
    </w:div>
    <w:div w:id="249629653">
      <w:bodyDiv w:val="1"/>
      <w:marLeft w:val="0"/>
      <w:marRight w:val="0"/>
      <w:marTop w:val="0"/>
      <w:marBottom w:val="0"/>
      <w:divBdr>
        <w:top w:val="none" w:sz="0" w:space="0" w:color="auto"/>
        <w:left w:val="none" w:sz="0" w:space="0" w:color="auto"/>
        <w:bottom w:val="none" w:sz="0" w:space="0" w:color="auto"/>
        <w:right w:val="none" w:sz="0" w:space="0" w:color="auto"/>
      </w:divBdr>
    </w:div>
    <w:div w:id="249697195">
      <w:bodyDiv w:val="1"/>
      <w:marLeft w:val="0"/>
      <w:marRight w:val="0"/>
      <w:marTop w:val="0"/>
      <w:marBottom w:val="0"/>
      <w:divBdr>
        <w:top w:val="none" w:sz="0" w:space="0" w:color="auto"/>
        <w:left w:val="none" w:sz="0" w:space="0" w:color="auto"/>
        <w:bottom w:val="none" w:sz="0" w:space="0" w:color="auto"/>
        <w:right w:val="none" w:sz="0" w:space="0" w:color="auto"/>
      </w:divBdr>
    </w:div>
    <w:div w:id="249703455">
      <w:bodyDiv w:val="1"/>
      <w:marLeft w:val="0"/>
      <w:marRight w:val="0"/>
      <w:marTop w:val="0"/>
      <w:marBottom w:val="0"/>
      <w:divBdr>
        <w:top w:val="none" w:sz="0" w:space="0" w:color="auto"/>
        <w:left w:val="none" w:sz="0" w:space="0" w:color="auto"/>
        <w:bottom w:val="none" w:sz="0" w:space="0" w:color="auto"/>
        <w:right w:val="none" w:sz="0" w:space="0" w:color="auto"/>
      </w:divBdr>
    </w:div>
    <w:div w:id="249704623">
      <w:bodyDiv w:val="1"/>
      <w:marLeft w:val="0"/>
      <w:marRight w:val="0"/>
      <w:marTop w:val="0"/>
      <w:marBottom w:val="0"/>
      <w:divBdr>
        <w:top w:val="none" w:sz="0" w:space="0" w:color="auto"/>
        <w:left w:val="none" w:sz="0" w:space="0" w:color="auto"/>
        <w:bottom w:val="none" w:sz="0" w:space="0" w:color="auto"/>
        <w:right w:val="none" w:sz="0" w:space="0" w:color="auto"/>
      </w:divBdr>
    </w:div>
    <w:div w:id="249776399">
      <w:bodyDiv w:val="1"/>
      <w:marLeft w:val="0"/>
      <w:marRight w:val="0"/>
      <w:marTop w:val="0"/>
      <w:marBottom w:val="0"/>
      <w:divBdr>
        <w:top w:val="none" w:sz="0" w:space="0" w:color="auto"/>
        <w:left w:val="none" w:sz="0" w:space="0" w:color="auto"/>
        <w:bottom w:val="none" w:sz="0" w:space="0" w:color="auto"/>
        <w:right w:val="none" w:sz="0" w:space="0" w:color="auto"/>
      </w:divBdr>
    </w:div>
    <w:div w:id="249849156">
      <w:bodyDiv w:val="1"/>
      <w:marLeft w:val="0"/>
      <w:marRight w:val="0"/>
      <w:marTop w:val="0"/>
      <w:marBottom w:val="0"/>
      <w:divBdr>
        <w:top w:val="none" w:sz="0" w:space="0" w:color="auto"/>
        <w:left w:val="none" w:sz="0" w:space="0" w:color="auto"/>
        <w:bottom w:val="none" w:sz="0" w:space="0" w:color="auto"/>
        <w:right w:val="none" w:sz="0" w:space="0" w:color="auto"/>
      </w:divBdr>
    </w:div>
    <w:div w:id="249852243">
      <w:bodyDiv w:val="1"/>
      <w:marLeft w:val="0"/>
      <w:marRight w:val="0"/>
      <w:marTop w:val="0"/>
      <w:marBottom w:val="0"/>
      <w:divBdr>
        <w:top w:val="none" w:sz="0" w:space="0" w:color="auto"/>
        <w:left w:val="none" w:sz="0" w:space="0" w:color="auto"/>
        <w:bottom w:val="none" w:sz="0" w:space="0" w:color="auto"/>
        <w:right w:val="none" w:sz="0" w:space="0" w:color="auto"/>
      </w:divBdr>
    </w:div>
    <w:div w:id="249899742">
      <w:bodyDiv w:val="1"/>
      <w:marLeft w:val="0"/>
      <w:marRight w:val="0"/>
      <w:marTop w:val="0"/>
      <w:marBottom w:val="0"/>
      <w:divBdr>
        <w:top w:val="none" w:sz="0" w:space="0" w:color="auto"/>
        <w:left w:val="none" w:sz="0" w:space="0" w:color="auto"/>
        <w:bottom w:val="none" w:sz="0" w:space="0" w:color="auto"/>
        <w:right w:val="none" w:sz="0" w:space="0" w:color="auto"/>
      </w:divBdr>
    </w:div>
    <w:div w:id="250043707">
      <w:bodyDiv w:val="1"/>
      <w:marLeft w:val="0"/>
      <w:marRight w:val="0"/>
      <w:marTop w:val="0"/>
      <w:marBottom w:val="0"/>
      <w:divBdr>
        <w:top w:val="none" w:sz="0" w:space="0" w:color="auto"/>
        <w:left w:val="none" w:sz="0" w:space="0" w:color="auto"/>
        <w:bottom w:val="none" w:sz="0" w:space="0" w:color="auto"/>
        <w:right w:val="none" w:sz="0" w:space="0" w:color="auto"/>
      </w:divBdr>
    </w:div>
    <w:div w:id="250092743">
      <w:bodyDiv w:val="1"/>
      <w:marLeft w:val="0"/>
      <w:marRight w:val="0"/>
      <w:marTop w:val="0"/>
      <w:marBottom w:val="0"/>
      <w:divBdr>
        <w:top w:val="none" w:sz="0" w:space="0" w:color="auto"/>
        <w:left w:val="none" w:sz="0" w:space="0" w:color="auto"/>
        <w:bottom w:val="none" w:sz="0" w:space="0" w:color="auto"/>
        <w:right w:val="none" w:sz="0" w:space="0" w:color="auto"/>
      </w:divBdr>
    </w:div>
    <w:div w:id="250166088">
      <w:bodyDiv w:val="1"/>
      <w:marLeft w:val="0"/>
      <w:marRight w:val="0"/>
      <w:marTop w:val="0"/>
      <w:marBottom w:val="0"/>
      <w:divBdr>
        <w:top w:val="none" w:sz="0" w:space="0" w:color="auto"/>
        <w:left w:val="none" w:sz="0" w:space="0" w:color="auto"/>
        <w:bottom w:val="none" w:sz="0" w:space="0" w:color="auto"/>
        <w:right w:val="none" w:sz="0" w:space="0" w:color="auto"/>
      </w:divBdr>
    </w:div>
    <w:div w:id="250285410">
      <w:bodyDiv w:val="1"/>
      <w:marLeft w:val="0"/>
      <w:marRight w:val="0"/>
      <w:marTop w:val="0"/>
      <w:marBottom w:val="0"/>
      <w:divBdr>
        <w:top w:val="none" w:sz="0" w:space="0" w:color="auto"/>
        <w:left w:val="none" w:sz="0" w:space="0" w:color="auto"/>
        <w:bottom w:val="none" w:sz="0" w:space="0" w:color="auto"/>
        <w:right w:val="none" w:sz="0" w:space="0" w:color="auto"/>
      </w:divBdr>
    </w:div>
    <w:div w:id="250505868">
      <w:bodyDiv w:val="1"/>
      <w:marLeft w:val="0"/>
      <w:marRight w:val="0"/>
      <w:marTop w:val="0"/>
      <w:marBottom w:val="0"/>
      <w:divBdr>
        <w:top w:val="none" w:sz="0" w:space="0" w:color="auto"/>
        <w:left w:val="none" w:sz="0" w:space="0" w:color="auto"/>
        <w:bottom w:val="none" w:sz="0" w:space="0" w:color="auto"/>
        <w:right w:val="none" w:sz="0" w:space="0" w:color="auto"/>
      </w:divBdr>
    </w:div>
    <w:div w:id="250509676">
      <w:bodyDiv w:val="1"/>
      <w:marLeft w:val="0"/>
      <w:marRight w:val="0"/>
      <w:marTop w:val="0"/>
      <w:marBottom w:val="0"/>
      <w:divBdr>
        <w:top w:val="none" w:sz="0" w:space="0" w:color="auto"/>
        <w:left w:val="none" w:sz="0" w:space="0" w:color="auto"/>
        <w:bottom w:val="none" w:sz="0" w:space="0" w:color="auto"/>
        <w:right w:val="none" w:sz="0" w:space="0" w:color="auto"/>
      </w:divBdr>
    </w:div>
    <w:div w:id="250553706">
      <w:bodyDiv w:val="1"/>
      <w:marLeft w:val="0"/>
      <w:marRight w:val="0"/>
      <w:marTop w:val="0"/>
      <w:marBottom w:val="0"/>
      <w:divBdr>
        <w:top w:val="none" w:sz="0" w:space="0" w:color="auto"/>
        <w:left w:val="none" w:sz="0" w:space="0" w:color="auto"/>
        <w:bottom w:val="none" w:sz="0" w:space="0" w:color="auto"/>
        <w:right w:val="none" w:sz="0" w:space="0" w:color="auto"/>
      </w:divBdr>
    </w:div>
    <w:div w:id="250628994">
      <w:bodyDiv w:val="1"/>
      <w:marLeft w:val="0"/>
      <w:marRight w:val="0"/>
      <w:marTop w:val="0"/>
      <w:marBottom w:val="0"/>
      <w:divBdr>
        <w:top w:val="none" w:sz="0" w:space="0" w:color="auto"/>
        <w:left w:val="none" w:sz="0" w:space="0" w:color="auto"/>
        <w:bottom w:val="none" w:sz="0" w:space="0" w:color="auto"/>
        <w:right w:val="none" w:sz="0" w:space="0" w:color="auto"/>
      </w:divBdr>
    </w:div>
    <w:div w:id="250630855">
      <w:bodyDiv w:val="1"/>
      <w:marLeft w:val="0"/>
      <w:marRight w:val="0"/>
      <w:marTop w:val="0"/>
      <w:marBottom w:val="0"/>
      <w:divBdr>
        <w:top w:val="none" w:sz="0" w:space="0" w:color="auto"/>
        <w:left w:val="none" w:sz="0" w:space="0" w:color="auto"/>
        <w:bottom w:val="none" w:sz="0" w:space="0" w:color="auto"/>
        <w:right w:val="none" w:sz="0" w:space="0" w:color="auto"/>
      </w:divBdr>
    </w:div>
    <w:div w:id="250702117">
      <w:bodyDiv w:val="1"/>
      <w:marLeft w:val="0"/>
      <w:marRight w:val="0"/>
      <w:marTop w:val="0"/>
      <w:marBottom w:val="0"/>
      <w:divBdr>
        <w:top w:val="none" w:sz="0" w:space="0" w:color="auto"/>
        <w:left w:val="none" w:sz="0" w:space="0" w:color="auto"/>
        <w:bottom w:val="none" w:sz="0" w:space="0" w:color="auto"/>
        <w:right w:val="none" w:sz="0" w:space="0" w:color="auto"/>
      </w:divBdr>
    </w:div>
    <w:div w:id="250820472">
      <w:bodyDiv w:val="1"/>
      <w:marLeft w:val="0"/>
      <w:marRight w:val="0"/>
      <w:marTop w:val="0"/>
      <w:marBottom w:val="0"/>
      <w:divBdr>
        <w:top w:val="none" w:sz="0" w:space="0" w:color="auto"/>
        <w:left w:val="none" w:sz="0" w:space="0" w:color="auto"/>
        <w:bottom w:val="none" w:sz="0" w:space="0" w:color="auto"/>
        <w:right w:val="none" w:sz="0" w:space="0" w:color="auto"/>
      </w:divBdr>
    </w:div>
    <w:div w:id="250892515">
      <w:bodyDiv w:val="1"/>
      <w:marLeft w:val="0"/>
      <w:marRight w:val="0"/>
      <w:marTop w:val="0"/>
      <w:marBottom w:val="0"/>
      <w:divBdr>
        <w:top w:val="none" w:sz="0" w:space="0" w:color="auto"/>
        <w:left w:val="none" w:sz="0" w:space="0" w:color="auto"/>
        <w:bottom w:val="none" w:sz="0" w:space="0" w:color="auto"/>
        <w:right w:val="none" w:sz="0" w:space="0" w:color="auto"/>
      </w:divBdr>
    </w:div>
    <w:div w:id="251007925">
      <w:bodyDiv w:val="1"/>
      <w:marLeft w:val="0"/>
      <w:marRight w:val="0"/>
      <w:marTop w:val="0"/>
      <w:marBottom w:val="0"/>
      <w:divBdr>
        <w:top w:val="none" w:sz="0" w:space="0" w:color="auto"/>
        <w:left w:val="none" w:sz="0" w:space="0" w:color="auto"/>
        <w:bottom w:val="none" w:sz="0" w:space="0" w:color="auto"/>
        <w:right w:val="none" w:sz="0" w:space="0" w:color="auto"/>
      </w:divBdr>
    </w:div>
    <w:div w:id="251083343">
      <w:bodyDiv w:val="1"/>
      <w:marLeft w:val="0"/>
      <w:marRight w:val="0"/>
      <w:marTop w:val="0"/>
      <w:marBottom w:val="0"/>
      <w:divBdr>
        <w:top w:val="none" w:sz="0" w:space="0" w:color="auto"/>
        <w:left w:val="none" w:sz="0" w:space="0" w:color="auto"/>
        <w:bottom w:val="none" w:sz="0" w:space="0" w:color="auto"/>
        <w:right w:val="none" w:sz="0" w:space="0" w:color="auto"/>
      </w:divBdr>
    </w:div>
    <w:div w:id="251092841">
      <w:bodyDiv w:val="1"/>
      <w:marLeft w:val="0"/>
      <w:marRight w:val="0"/>
      <w:marTop w:val="0"/>
      <w:marBottom w:val="0"/>
      <w:divBdr>
        <w:top w:val="none" w:sz="0" w:space="0" w:color="auto"/>
        <w:left w:val="none" w:sz="0" w:space="0" w:color="auto"/>
        <w:bottom w:val="none" w:sz="0" w:space="0" w:color="auto"/>
        <w:right w:val="none" w:sz="0" w:space="0" w:color="auto"/>
      </w:divBdr>
    </w:div>
    <w:div w:id="251134493">
      <w:bodyDiv w:val="1"/>
      <w:marLeft w:val="0"/>
      <w:marRight w:val="0"/>
      <w:marTop w:val="0"/>
      <w:marBottom w:val="0"/>
      <w:divBdr>
        <w:top w:val="none" w:sz="0" w:space="0" w:color="auto"/>
        <w:left w:val="none" w:sz="0" w:space="0" w:color="auto"/>
        <w:bottom w:val="none" w:sz="0" w:space="0" w:color="auto"/>
        <w:right w:val="none" w:sz="0" w:space="0" w:color="auto"/>
      </w:divBdr>
    </w:div>
    <w:div w:id="251166607">
      <w:bodyDiv w:val="1"/>
      <w:marLeft w:val="0"/>
      <w:marRight w:val="0"/>
      <w:marTop w:val="0"/>
      <w:marBottom w:val="0"/>
      <w:divBdr>
        <w:top w:val="none" w:sz="0" w:space="0" w:color="auto"/>
        <w:left w:val="none" w:sz="0" w:space="0" w:color="auto"/>
        <w:bottom w:val="none" w:sz="0" w:space="0" w:color="auto"/>
        <w:right w:val="none" w:sz="0" w:space="0" w:color="auto"/>
      </w:divBdr>
    </w:div>
    <w:div w:id="251285574">
      <w:bodyDiv w:val="1"/>
      <w:marLeft w:val="0"/>
      <w:marRight w:val="0"/>
      <w:marTop w:val="0"/>
      <w:marBottom w:val="0"/>
      <w:divBdr>
        <w:top w:val="none" w:sz="0" w:space="0" w:color="auto"/>
        <w:left w:val="none" w:sz="0" w:space="0" w:color="auto"/>
        <w:bottom w:val="none" w:sz="0" w:space="0" w:color="auto"/>
        <w:right w:val="none" w:sz="0" w:space="0" w:color="auto"/>
      </w:divBdr>
    </w:div>
    <w:div w:id="251353733">
      <w:bodyDiv w:val="1"/>
      <w:marLeft w:val="0"/>
      <w:marRight w:val="0"/>
      <w:marTop w:val="0"/>
      <w:marBottom w:val="0"/>
      <w:divBdr>
        <w:top w:val="none" w:sz="0" w:space="0" w:color="auto"/>
        <w:left w:val="none" w:sz="0" w:space="0" w:color="auto"/>
        <w:bottom w:val="none" w:sz="0" w:space="0" w:color="auto"/>
        <w:right w:val="none" w:sz="0" w:space="0" w:color="auto"/>
      </w:divBdr>
    </w:div>
    <w:div w:id="251398168">
      <w:bodyDiv w:val="1"/>
      <w:marLeft w:val="0"/>
      <w:marRight w:val="0"/>
      <w:marTop w:val="0"/>
      <w:marBottom w:val="0"/>
      <w:divBdr>
        <w:top w:val="none" w:sz="0" w:space="0" w:color="auto"/>
        <w:left w:val="none" w:sz="0" w:space="0" w:color="auto"/>
        <w:bottom w:val="none" w:sz="0" w:space="0" w:color="auto"/>
        <w:right w:val="none" w:sz="0" w:space="0" w:color="auto"/>
      </w:divBdr>
    </w:div>
    <w:div w:id="251474669">
      <w:bodyDiv w:val="1"/>
      <w:marLeft w:val="0"/>
      <w:marRight w:val="0"/>
      <w:marTop w:val="0"/>
      <w:marBottom w:val="0"/>
      <w:divBdr>
        <w:top w:val="none" w:sz="0" w:space="0" w:color="auto"/>
        <w:left w:val="none" w:sz="0" w:space="0" w:color="auto"/>
        <w:bottom w:val="none" w:sz="0" w:space="0" w:color="auto"/>
        <w:right w:val="none" w:sz="0" w:space="0" w:color="auto"/>
      </w:divBdr>
    </w:div>
    <w:div w:id="251477651">
      <w:bodyDiv w:val="1"/>
      <w:marLeft w:val="0"/>
      <w:marRight w:val="0"/>
      <w:marTop w:val="0"/>
      <w:marBottom w:val="0"/>
      <w:divBdr>
        <w:top w:val="none" w:sz="0" w:space="0" w:color="auto"/>
        <w:left w:val="none" w:sz="0" w:space="0" w:color="auto"/>
        <w:bottom w:val="none" w:sz="0" w:space="0" w:color="auto"/>
        <w:right w:val="none" w:sz="0" w:space="0" w:color="auto"/>
      </w:divBdr>
    </w:div>
    <w:div w:id="251550342">
      <w:bodyDiv w:val="1"/>
      <w:marLeft w:val="0"/>
      <w:marRight w:val="0"/>
      <w:marTop w:val="0"/>
      <w:marBottom w:val="0"/>
      <w:divBdr>
        <w:top w:val="none" w:sz="0" w:space="0" w:color="auto"/>
        <w:left w:val="none" w:sz="0" w:space="0" w:color="auto"/>
        <w:bottom w:val="none" w:sz="0" w:space="0" w:color="auto"/>
        <w:right w:val="none" w:sz="0" w:space="0" w:color="auto"/>
      </w:divBdr>
    </w:div>
    <w:div w:id="251554402">
      <w:bodyDiv w:val="1"/>
      <w:marLeft w:val="0"/>
      <w:marRight w:val="0"/>
      <w:marTop w:val="0"/>
      <w:marBottom w:val="0"/>
      <w:divBdr>
        <w:top w:val="none" w:sz="0" w:space="0" w:color="auto"/>
        <w:left w:val="none" w:sz="0" w:space="0" w:color="auto"/>
        <w:bottom w:val="none" w:sz="0" w:space="0" w:color="auto"/>
        <w:right w:val="none" w:sz="0" w:space="0" w:color="auto"/>
      </w:divBdr>
    </w:div>
    <w:div w:id="251744020">
      <w:bodyDiv w:val="1"/>
      <w:marLeft w:val="0"/>
      <w:marRight w:val="0"/>
      <w:marTop w:val="0"/>
      <w:marBottom w:val="0"/>
      <w:divBdr>
        <w:top w:val="none" w:sz="0" w:space="0" w:color="auto"/>
        <w:left w:val="none" w:sz="0" w:space="0" w:color="auto"/>
        <w:bottom w:val="none" w:sz="0" w:space="0" w:color="auto"/>
        <w:right w:val="none" w:sz="0" w:space="0" w:color="auto"/>
      </w:divBdr>
    </w:div>
    <w:div w:id="251789769">
      <w:bodyDiv w:val="1"/>
      <w:marLeft w:val="0"/>
      <w:marRight w:val="0"/>
      <w:marTop w:val="0"/>
      <w:marBottom w:val="0"/>
      <w:divBdr>
        <w:top w:val="none" w:sz="0" w:space="0" w:color="auto"/>
        <w:left w:val="none" w:sz="0" w:space="0" w:color="auto"/>
        <w:bottom w:val="none" w:sz="0" w:space="0" w:color="auto"/>
        <w:right w:val="none" w:sz="0" w:space="0" w:color="auto"/>
      </w:divBdr>
    </w:div>
    <w:div w:id="251940013">
      <w:bodyDiv w:val="1"/>
      <w:marLeft w:val="0"/>
      <w:marRight w:val="0"/>
      <w:marTop w:val="0"/>
      <w:marBottom w:val="0"/>
      <w:divBdr>
        <w:top w:val="none" w:sz="0" w:space="0" w:color="auto"/>
        <w:left w:val="none" w:sz="0" w:space="0" w:color="auto"/>
        <w:bottom w:val="none" w:sz="0" w:space="0" w:color="auto"/>
        <w:right w:val="none" w:sz="0" w:space="0" w:color="auto"/>
      </w:divBdr>
    </w:div>
    <w:div w:id="252051612">
      <w:bodyDiv w:val="1"/>
      <w:marLeft w:val="0"/>
      <w:marRight w:val="0"/>
      <w:marTop w:val="0"/>
      <w:marBottom w:val="0"/>
      <w:divBdr>
        <w:top w:val="none" w:sz="0" w:space="0" w:color="auto"/>
        <w:left w:val="none" w:sz="0" w:space="0" w:color="auto"/>
        <w:bottom w:val="none" w:sz="0" w:space="0" w:color="auto"/>
        <w:right w:val="none" w:sz="0" w:space="0" w:color="auto"/>
      </w:divBdr>
    </w:div>
    <w:div w:id="252054164">
      <w:bodyDiv w:val="1"/>
      <w:marLeft w:val="0"/>
      <w:marRight w:val="0"/>
      <w:marTop w:val="0"/>
      <w:marBottom w:val="0"/>
      <w:divBdr>
        <w:top w:val="none" w:sz="0" w:space="0" w:color="auto"/>
        <w:left w:val="none" w:sz="0" w:space="0" w:color="auto"/>
        <w:bottom w:val="none" w:sz="0" w:space="0" w:color="auto"/>
        <w:right w:val="none" w:sz="0" w:space="0" w:color="auto"/>
      </w:divBdr>
    </w:div>
    <w:div w:id="252083862">
      <w:bodyDiv w:val="1"/>
      <w:marLeft w:val="0"/>
      <w:marRight w:val="0"/>
      <w:marTop w:val="0"/>
      <w:marBottom w:val="0"/>
      <w:divBdr>
        <w:top w:val="none" w:sz="0" w:space="0" w:color="auto"/>
        <w:left w:val="none" w:sz="0" w:space="0" w:color="auto"/>
        <w:bottom w:val="none" w:sz="0" w:space="0" w:color="auto"/>
        <w:right w:val="none" w:sz="0" w:space="0" w:color="auto"/>
      </w:divBdr>
    </w:div>
    <w:div w:id="252126317">
      <w:bodyDiv w:val="1"/>
      <w:marLeft w:val="0"/>
      <w:marRight w:val="0"/>
      <w:marTop w:val="0"/>
      <w:marBottom w:val="0"/>
      <w:divBdr>
        <w:top w:val="none" w:sz="0" w:space="0" w:color="auto"/>
        <w:left w:val="none" w:sz="0" w:space="0" w:color="auto"/>
        <w:bottom w:val="none" w:sz="0" w:space="0" w:color="auto"/>
        <w:right w:val="none" w:sz="0" w:space="0" w:color="auto"/>
      </w:divBdr>
    </w:div>
    <w:div w:id="252206294">
      <w:bodyDiv w:val="1"/>
      <w:marLeft w:val="0"/>
      <w:marRight w:val="0"/>
      <w:marTop w:val="0"/>
      <w:marBottom w:val="0"/>
      <w:divBdr>
        <w:top w:val="none" w:sz="0" w:space="0" w:color="auto"/>
        <w:left w:val="none" w:sz="0" w:space="0" w:color="auto"/>
        <w:bottom w:val="none" w:sz="0" w:space="0" w:color="auto"/>
        <w:right w:val="none" w:sz="0" w:space="0" w:color="auto"/>
      </w:divBdr>
    </w:div>
    <w:div w:id="252207728">
      <w:bodyDiv w:val="1"/>
      <w:marLeft w:val="0"/>
      <w:marRight w:val="0"/>
      <w:marTop w:val="0"/>
      <w:marBottom w:val="0"/>
      <w:divBdr>
        <w:top w:val="none" w:sz="0" w:space="0" w:color="auto"/>
        <w:left w:val="none" w:sz="0" w:space="0" w:color="auto"/>
        <w:bottom w:val="none" w:sz="0" w:space="0" w:color="auto"/>
        <w:right w:val="none" w:sz="0" w:space="0" w:color="auto"/>
      </w:divBdr>
    </w:div>
    <w:div w:id="252207770">
      <w:bodyDiv w:val="1"/>
      <w:marLeft w:val="0"/>
      <w:marRight w:val="0"/>
      <w:marTop w:val="0"/>
      <w:marBottom w:val="0"/>
      <w:divBdr>
        <w:top w:val="none" w:sz="0" w:space="0" w:color="auto"/>
        <w:left w:val="none" w:sz="0" w:space="0" w:color="auto"/>
        <w:bottom w:val="none" w:sz="0" w:space="0" w:color="auto"/>
        <w:right w:val="none" w:sz="0" w:space="0" w:color="auto"/>
      </w:divBdr>
    </w:div>
    <w:div w:id="252321211">
      <w:bodyDiv w:val="1"/>
      <w:marLeft w:val="0"/>
      <w:marRight w:val="0"/>
      <w:marTop w:val="0"/>
      <w:marBottom w:val="0"/>
      <w:divBdr>
        <w:top w:val="none" w:sz="0" w:space="0" w:color="auto"/>
        <w:left w:val="none" w:sz="0" w:space="0" w:color="auto"/>
        <w:bottom w:val="none" w:sz="0" w:space="0" w:color="auto"/>
        <w:right w:val="none" w:sz="0" w:space="0" w:color="auto"/>
      </w:divBdr>
    </w:div>
    <w:div w:id="252326546">
      <w:bodyDiv w:val="1"/>
      <w:marLeft w:val="0"/>
      <w:marRight w:val="0"/>
      <w:marTop w:val="0"/>
      <w:marBottom w:val="0"/>
      <w:divBdr>
        <w:top w:val="none" w:sz="0" w:space="0" w:color="auto"/>
        <w:left w:val="none" w:sz="0" w:space="0" w:color="auto"/>
        <w:bottom w:val="none" w:sz="0" w:space="0" w:color="auto"/>
        <w:right w:val="none" w:sz="0" w:space="0" w:color="auto"/>
      </w:divBdr>
    </w:div>
    <w:div w:id="252394788">
      <w:bodyDiv w:val="1"/>
      <w:marLeft w:val="0"/>
      <w:marRight w:val="0"/>
      <w:marTop w:val="0"/>
      <w:marBottom w:val="0"/>
      <w:divBdr>
        <w:top w:val="none" w:sz="0" w:space="0" w:color="auto"/>
        <w:left w:val="none" w:sz="0" w:space="0" w:color="auto"/>
        <w:bottom w:val="none" w:sz="0" w:space="0" w:color="auto"/>
        <w:right w:val="none" w:sz="0" w:space="0" w:color="auto"/>
      </w:divBdr>
    </w:div>
    <w:div w:id="252400237">
      <w:bodyDiv w:val="1"/>
      <w:marLeft w:val="0"/>
      <w:marRight w:val="0"/>
      <w:marTop w:val="0"/>
      <w:marBottom w:val="0"/>
      <w:divBdr>
        <w:top w:val="none" w:sz="0" w:space="0" w:color="auto"/>
        <w:left w:val="none" w:sz="0" w:space="0" w:color="auto"/>
        <w:bottom w:val="none" w:sz="0" w:space="0" w:color="auto"/>
        <w:right w:val="none" w:sz="0" w:space="0" w:color="auto"/>
      </w:divBdr>
    </w:div>
    <w:div w:id="252445391">
      <w:bodyDiv w:val="1"/>
      <w:marLeft w:val="0"/>
      <w:marRight w:val="0"/>
      <w:marTop w:val="0"/>
      <w:marBottom w:val="0"/>
      <w:divBdr>
        <w:top w:val="none" w:sz="0" w:space="0" w:color="auto"/>
        <w:left w:val="none" w:sz="0" w:space="0" w:color="auto"/>
        <w:bottom w:val="none" w:sz="0" w:space="0" w:color="auto"/>
        <w:right w:val="none" w:sz="0" w:space="0" w:color="auto"/>
      </w:divBdr>
    </w:div>
    <w:div w:id="252472431">
      <w:bodyDiv w:val="1"/>
      <w:marLeft w:val="0"/>
      <w:marRight w:val="0"/>
      <w:marTop w:val="0"/>
      <w:marBottom w:val="0"/>
      <w:divBdr>
        <w:top w:val="none" w:sz="0" w:space="0" w:color="auto"/>
        <w:left w:val="none" w:sz="0" w:space="0" w:color="auto"/>
        <w:bottom w:val="none" w:sz="0" w:space="0" w:color="auto"/>
        <w:right w:val="none" w:sz="0" w:space="0" w:color="auto"/>
      </w:divBdr>
    </w:div>
    <w:div w:id="252511869">
      <w:bodyDiv w:val="1"/>
      <w:marLeft w:val="0"/>
      <w:marRight w:val="0"/>
      <w:marTop w:val="0"/>
      <w:marBottom w:val="0"/>
      <w:divBdr>
        <w:top w:val="none" w:sz="0" w:space="0" w:color="auto"/>
        <w:left w:val="none" w:sz="0" w:space="0" w:color="auto"/>
        <w:bottom w:val="none" w:sz="0" w:space="0" w:color="auto"/>
        <w:right w:val="none" w:sz="0" w:space="0" w:color="auto"/>
      </w:divBdr>
    </w:div>
    <w:div w:id="252516541">
      <w:bodyDiv w:val="1"/>
      <w:marLeft w:val="0"/>
      <w:marRight w:val="0"/>
      <w:marTop w:val="0"/>
      <w:marBottom w:val="0"/>
      <w:divBdr>
        <w:top w:val="none" w:sz="0" w:space="0" w:color="auto"/>
        <w:left w:val="none" w:sz="0" w:space="0" w:color="auto"/>
        <w:bottom w:val="none" w:sz="0" w:space="0" w:color="auto"/>
        <w:right w:val="none" w:sz="0" w:space="0" w:color="auto"/>
      </w:divBdr>
    </w:div>
    <w:div w:id="252517511">
      <w:bodyDiv w:val="1"/>
      <w:marLeft w:val="0"/>
      <w:marRight w:val="0"/>
      <w:marTop w:val="0"/>
      <w:marBottom w:val="0"/>
      <w:divBdr>
        <w:top w:val="none" w:sz="0" w:space="0" w:color="auto"/>
        <w:left w:val="none" w:sz="0" w:space="0" w:color="auto"/>
        <w:bottom w:val="none" w:sz="0" w:space="0" w:color="auto"/>
        <w:right w:val="none" w:sz="0" w:space="0" w:color="auto"/>
      </w:divBdr>
    </w:div>
    <w:div w:id="252519453">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52668866">
      <w:bodyDiv w:val="1"/>
      <w:marLeft w:val="0"/>
      <w:marRight w:val="0"/>
      <w:marTop w:val="0"/>
      <w:marBottom w:val="0"/>
      <w:divBdr>
        <w:top w:val="none" w:sz="0" w:space="0" w:color="auto"/>
        <w:left w:val="none" w:sz="0" w:space="0" w:color="auto"/>
        <w:bottom w:val="none" w:sz="0" w:space="0" w:color="auto"/>
        <w:right w:val="none" w:sz="0" w:space="0" w:color="auto"/>
      </w:divBdr>
    </w:div>
    <w:div w:id="252905505">
      <w:bodyDiv w:val="1"/>
      <w:marLeft w:val="0"/>
      <w:marRight w:val="0"/>
      <w:marTop w:val="0"/>
      <w:marBottom w:val="0"/>
      <w:divBdr>
        <w:top w:val="none" w:sz="0" w:space="0" w:color="auto"/>
        <w:left w:val="none" w:sz="0" w:space="0" w:color="auto"/>
        <w:bottom w:val="none" w:sz="0" w:space="0" w:color="auto"/>
        <w:right w:val="none" w:sz="0" w:space="0" w:color="auto"/>
      </w:divBdr>
    </w:div>
    <w:div w:id="252906642">
      <w:bodyDiv w:val="1"/>
      <w:marLeft w:val="0"/>
      <w:marRight w:val="0"/>
      <w:marTop w:val="0"/>
      <w:marBottom w:val="0"/>
      <w:divBdr>
        <w:top w:val="none" w:sz="0" w:space="0" w:color="auto"/>
        <w:left w:val="none" w:sz="0" w:space="0" w:color="auto"/>
        <w:bottom w:val="none" w:sz="0" w:space="0" w:color="auto"/>
        <w:right w:val="none" w:sz="0" w:space="0" w:color="auto"/>
      </w:divBdr>
    </w:div>
    <w:div w:id="252933360">
      <w:bodyDiv w:val="1"/>
      <w:marLeft w:val="0"/>
      <w:marRight w:val="0"/>
      <w:marTop w:val="0"/>
      <w:marBottom w:val="0"/>
      <w:divBdr>
        <w:top w:val="none" w:sz="0" w:space="0" w:color="auto"/>
        <w:left w:val="none" w:sz="0" w:space="0" w:color="auto"/>
        <w:bottom w:val="none" w:sz="0" w:space="0" w:color="auto"/>
        <w:right w:val="none" w:sz="0" w:space="0" w:color="auto"/>
      </w:divBdr>
    </w:div>
    <w:div w:id="252934188">
      <w:bodyDiv w:val="1"/>
      <w:marLeft w:val="0"/>
      <w:marRight w:val="0"/>
      <w:marTop w:val="0"/>
      <w:marBottom w:val="0"/>
      <w:divBdr>
        <w:top w:val="none" w:sz="0" w:space="0" w:color="auto"/>
        <w:left w:val="none" w:sz="0" w:space="0" w:color="auto"/>
        <w:bottom w:val="none" w:sz="0" w:space="0" w:color="auto"/>
        <w:right w:val="none" w:sz="0" w:space="0" w:color="auto"/>
      </w:divBdr>
    </w:div>
    <w:div w:id="252975707">
      <w:bodyDiv w:val="1"/>
      <w:marLeft w:val="0"/>
      <w:marRight w:val="0"/>
      <w:marTop w:val="0"/>
      <w:marBottom w:val="0"/>
      <w:divBdr>
        <w:top w:val="none" w:sz="0" w:space="0" w:color="auto"/>
        <w:left w:val="none" w:sz="0" w:space="0" w:color="auto"/>
        <w:bottom w:val="none" w:sz="0" w:space="0" w:color="auto"/>
        <w:right w:val="none" w:sz="0" w:space="0" w:color="auto"/>
      </w:divBdr>
    </w:div>
    <w:div w:id="253127967">
      <w:bodyDiv w:val="1"/>
      <w:marLeft w:val="0"/>
      <w:marRight w:val="0"/>
      <w:marTop w:val="0"/>
      <w:marBottom w:val="0"/>
      <w:divBdr>
        <w:top w:val="none" w:sz="0" w:space="0" w:color="auto"/>
        <w:left w:val="none" w:sz="0" w:space="0" w:color="auto"/>
        <w:bottom w:val="none" w:sz="0" w:space="0" w:color="auto"/>
        <w:right w:val="none" w:sz="0" w:space="0" w:color="auto"/>
      </w:divBdr>
    </w:div>
    <w:div w:id="253132640">
      <w:bodyDiv w:val="1"/>
      <w:marLeft w:val="0"/>
      <w:marRight w:val="0"/>
      <w:marTop w:val="0"/>
      <w:marBottom w:val="0"/>
      <w:divBdr>
        <w:top w:val="none" w:sz="0" w:space="0" w:color="auto"/>
        <w:left w:val="none" w:sz="0" w:space="0" w:color="auto"/>
        <w:bottom w:val="none" w:sz="0" w:space="0" w:color="auto"/>
        <w:right w:val="none" w:sz="0" w:space="0" w:color="auto"/>
      </w:divBdr>
    </w:div>
    <w:div w:id="253171728">
      <w:bodyDiv w:val="1"/>
      <w:marLeft w:val="0"/>
      <w:marRight w:val="0"/>
      <w:marTop w:val="0"/>
      <w:marBottom w:val="0"/>
      <w:divBdr>
        <w:top w:val="none" w:sz="0" w:space="0" w:color="auto"/>
        <w:left w:val="none" w:sz="0" w:space="0" w:color="auto"/>
        <w:bottom w:val="none" w:sz="0" w:space="0" w:color="auto"/>
        <w:right w:val="none" w:sz="0" w:space="0" w:color="auto"/>
      </w:divBdr>
    </w:div>
    <w:div w:id="253248602">
      <w:bodyDiv w:val="1"/>
      <w:marLeft w:val="0"/>
      <w:marRight w:val="0"/>
      <w:marTop w:val="0"/>
      <w:marBottom w:val="0"/>
      <w:divBdr>
        <w:top w:val="none" w:sz="0" w:space="0" w:color="auto"/>
        <w:left w:val="none" w:sz="0" w:space="0" w:color="auto"/>
        <w:bottom w:val="none" w:sz="0" w:space="0" w:color="auto"/>
        <w:right w:val="none" w:sz="0" w:space="0" w:color="auto"/>
      </w:divBdr>
    </w:div>
    <w:div w:id="253363074">
      <w:bodyDiv w:val="1"/>
      <w:marLeft w:val="0"/>
      <w:marRight w:val="0"/>
      <w:marTop w:val="0"/>
      <w:marBottom w:val="0"/>
      <w:divBdr>
        <w:top w:val="none" w:sz="0" w:space="0" w:color="auto"/>
        <w:left w:val="none" w:sz="0" w:space="0" w:color="auto"/>
        <w:bottom w:val="none" w:sz="0" w:space="0" w:color="auto"/>
        <w:right w:val="none" w:sz="0" w:space="0" w:color="auto"/>
      </w:divBdr>
    </w:div>
    <w:div w:id="253363661">
      <w:bodyDiv w:val="1"/>
      <w:marLeft w:val="0"/>
      <w:marRight w:val="0"/>
      <w:marTop w:val="0"/>
      <w:marBottom w:val="0"/>
      <w:divBdr>
        <w:top w:val="none" w:sz="0" w:space="0" w:color="auto"/>
        <w:left w:val="none" w:sz="0" w:space="0" w:color="auto"/>
        <w:bottom w:val="none" w:sz="0" w:space="0" w:color="auto"/>
        <w:right w:val="none" w:sz="0" w:space="0" w:color="auto"/>
      </w:divBdr>
    </w:div>
    <w:div w:id="253365234">
      <w:bodyDiv w:val="1"/>
      <w:marLeft w:val="0"/>
      <w:marRight w:val="0"/>
      <w:marTop w:val="0"/>
      <w:marBottom w:val="0"/>
      <w:divBdr>
        <w:top w:val="none" w:sz="0" w:space="0" w:color="auto"/>
        <w:left w:val="none" w:sz="0" w:space="0" w:color="auto"/>
        <w:bottom w:val="none" w:sz="0" w:space="0" w:color="auto"/>
        <w:right w:val="none" w:sz="0" w:space="0" w:color="auto"/>
      </w:divBdr>
    </w:div>
    <w:div w:id="253392906">
      <w:bodyDiv w:val="1"/>
      <w:marLeft w:val="0"/>
      <w:marRight w:val="0"/>
      <w:marTop w:val="0"/>
      <w:marBottom w:val="0"/>
      <w:divBdr>
        <w:top w:val="none" w:sz="0" w:space="0" w:color="auto"/>
        <w:left w:val="none" w:sz="0" w:space="0" w:color="auto"/>
        <w:bottom w:val="none" w:sz="0" w:space="0" w:color="auto"/>
        <w:right w:val="none" w:sz="0" w:space="0" w:color="auto"/>
      </w:divBdr>
    </w:div>
    <w:div w:id="253439474">
      <w:bodyDiv w:val="1"/>
      <w:marLeft w:val="0"/>
      <w:marRight w:val="0"/>
      <w:marTop w:val="0"/>
      <w:marBottom w:val="0"/>
      <w:divBdr>
        <w:top w:val="none" w:sz="0" w:space="0" w:color="auto"/>
        <w:left w:val="none" w:sz="0" w:space="0" w:color="auto"/>
        <w:bottom w:val="none" w:sz="0" w:space="0" w:color="auto"/>
        <w:right w:val="none" w:sz="0" w:space="0" w:color="auto"/>
      </w:divBdr>
    </w:div>
    <w:div w:id="253515248">
      <w:bodyDiv w:val="1"/>
      <w:marLeft w:val="0"/>
      <w:marRight w:val="0"/>
      <w:marTop w:val="0"/>
      <w:marBottom w:val="0"/>
      <w:divBdr>
        <w:top w:val="none" w:sz="0" w:space="0" w:color="auto"/>
        <w:left w:val="none" w:sz="0" w:space="0" w:color="auto"/>
        <w:bottom w:val="none" w:sz="0" w:space="0" w:color="auto"/>
        <w:right w:val="none" w:sz="0" w:space="0" w:color="auto"/>
      </w:divBdr>
    </w:div>
    <w:div w:id="253559306">
      <w:bodyDiv w:val="1"/>
      <w:marLeft w:val="0"/>
      <w:marRight w:val="0"/>
      <w:marTop w:val="0"/>
      <w:marBottom w:val="0"/>
      <w:divBdr>
        <w:top w:val="none" w:sz="0" w:space="0" w:color="auto"/>
        <w:left w:val="none" w:sz="0" w:space="0" w:color="auto"/>
        <w:bottom w:val="none" w:sz="0" w:space="0" w:color="auto"/>
        <w:right w:val="none" w:sz="0" w:space="0" w:color="auto"/>
      </w:divBdr>
    </w:div>
    <w:div w:id="253560051">
      <w:bodyDiv w:val="1"/>
      <w:marLeft w:val="0"/>
      <w:marRight w:val="0"/>
      <w:marTop w:val="0"/>
      <w:marBottom w:val="0"/>
      <w:divBdr>
        <w:top w:val="none" w:sz="0" w:space="0" w:color="auto"/>
        <w:left w:val="none" w:sz="0" w:space="0" w:color="auto"/>
        <w:bottom w:val="none" w:sz="0" w:space="0" w:color="auto"/>
        <w:right w:val="none" w:sz="0" w:space="0" w:color="auto"/>
      </w:divBdr>
    </w:div>
    <w:div w:id="253704599">
      <w:bodyDiv w:val="1"/>
      <w:marLeft w:val="0"/>
      <w:marRight w:val="0"/>
      <w:marTop w:val="0"/>
      <w:marBottom w:val="0"/>
      <w:divBdr>
        <w:top w:val="none" w:sz="0" w:space="0" w:color="auto"/>
        <w:left w:val="none" w:sz="0" w:space="0" w:color="auto"/>
        <w:bottom w:val="none" w:sz="0" w:space="0" w:color="auto"/>
        <w:right w:val="none" w:sz="0" w:space="0" w:color="auto"/>
      </w:divBdr>
    </w:div>
    <w:div w:id="253706149">
      <w:bodyDiv w:val="1"/>
      <w:marLeft w:val="0"/>
      <w:marRight w:val="0"/>
      <w:marTop w:val="0"/>
      <w:marBottom w:val="0"/>
      <w:divBdr>
        <w:top w:val="none" w:sz="0" w:space="0" w:color="auto"/>
        <w:left w:val="none" w:sz="0" w:space="0" w:color="auto"/>
        <w:bottom w:val="none" w:sz="0" w:space="0" w:color="auto"/>
        <w:right w:val="none" w:sz="0" w:space="0" w:color="auto"/>
      </w:divBdr>
    </w:div>
    <w:div w:id="253826667">
      <w:bodyDiv w:val="1"/>
      <w:marLeft w:val="0"/>
      <w:marRight w:val="0"/>
      <w:marTop w:val="0"/>
      <w:marBottom w:val="0"/>
      <w:divBdr>
        <w:top w:val="none" w:sz="0" w:space="0" w:color="auto"/>
        <w:left w:val="none" w:sz="0" w:space="0" w:color="auto"/>
        <w:bottom w:val="none" w:sz="0" w:space="0" w:color="auto"/>
        <w:right w:val="none" w:sz="0" w:space="0" w:color="auto"/>
      </w:divBdr>
    </w:div>
    <w:div w:id="253828370">
      <w:bodyDiv w:val="1"/>
      <w:marLeft w:val="0"/>
      <w:marRight w:val="0"/>
      <w:marTop w:val="0"/>
      <w:marBottom w:val="0"/>
      <w:divBdr>
        <w:top w:val="none" w:sz="0" w:space="0" w:color="auto"/>
        <w:left w:val="none" w:sz="0" w:space="0" w:color="auto"/>
        <w:bottom w:val="none" w:sz="0" w:space="0" w:color="auto"/>
        <w:right w:val="none" w:sz="0" w:space="0" w:color="auto"/>
      </w:divBdr>
    </w:div>
    <w:div w:id="253897703">
      <w:bodyDiv w:val="1"/>
      <w:marLeft w:val="0"/>
      <w:marRight w:val="0"/>
      <w:marTop w:val="0"/>
      <w:marBottom w:val="0"/>
      <w:divBdr>
        <w:top w:val="none" w:sz="0" w:space="0" w:color="auto"/>
        <w:left w:val="none" w:sz="0" w:space="0" w:color="auto"/>
        <w:bottom w:val="none" w:sz="0" w:space="0" w:color="auto"/>
        <w:right w:val="none" w:sz="0" w:space="0" w:color="auto"/>
      </w:divBdr>
    </w:div>
    <w:div w:id="254171323">
      <w:bodyDiv w:val="1"/>
      <w:marLeft w:val="0"/>
      <w:marRight w:val="0"/>
      <w:marTop w:val="0"/>
      <w:marBottom w:val="0"/>
      <w:divBdr>
        <w:top w:val="none" w:sz="0" w:space="0" w:color="auto"/>
        <w:left w:val="none" w:sz="0" w:space="0" w:color="auto"/>
        <w:bottom w:val="none" w:sz="0" w:space="0" w:color="auto"/>
        <w:right w:val="none" w:sz="0" w:space="0" w:color="auto"/>
      </w:divBdr>
    </w:div>
    <w:div w:id="254284555">
      <w:bodyDiv w:val="1"/>
      <w:marLeft w:val="0"/>
      <w:marRight w:val="0"/>
      <w:marTop w:val="0"/>
      <w:marBottom w:val="0"/>
      <w:divBdr>
        <w:top w:val="none" w:sz="0" w:space="0" w:color="auto"/>
        <w:left w:val="none" w:sz="0" w:space="0" w:color="auto"/>
        <w:bottom w:val="none" w:sz="0" w:space="0" w:color="auto"/>
        <w:right w:val="none" w:sz="0" w:space="0" w:color="auto"/>
      </w:divBdr>
    </w:div>
    <w:div w:id="254284756">
      <w:bodyDiv w:val="1"/>
      <w:marLeft w:val="0"/>
      <w:marRight w:val="0"/>
      <w:marTop w:val="0"/>
      <w:marBottom w:val="0"/>
      <w:divBdr>
        <w:top w:val="none" w:sz="0" w:space="0" w:color="auto"/>
        <w:left w:val="none" w:sz="0" w:space="0" w:color="auto"/>
        <w:bottom w:val="none" w:sz="0" w:space="0" w:color="auto"/>
        <w:right w:val="none" w:sz="0" w:space="0" w:color="auto"/>
      </w:divBdr>
    </w:div>
    <w:div w:id="254410756">
      <w:bodyDiv w:val="1"/>
      <w:marLeft w:val="0"/>
      <w:marRight w:val="0"/>
      <w:marTop w:val="0"/>
      <w:marBottom w:val="0"/>
      <w:divBdr>
        <w:top w:val="none" w:sz="0" w:space="0" w:color="auto"/>
        <w:left w:val="none" w:sz="0" w:space="0" w:color="auto"/>
        <w:bottom w:val="none" w:sz="0" w:space="0" w:color="auto"/>
        <w:right w:val="none" w:sz="0" w:space="0" w:color="auto"/>
      </w:divBdr>
    </w:div>
    <w:div w:id="254435169">
      <w:bodyDiv w:val="1"/>
      <w:marLeft w:val="0"/>
      <w:marRight w:val="0"/>
      <w:marTop w:val="0"/>
      <w:marBottom w:val="0"/>
      <w:divBdr>
        <w:top w:val="none" w:sz="0" w:space="0" w:color="auto"/>
        <w:left w:val="none" w:sz="0" w:space="0" w:color="auto"/>
        <w:bottom w:val="none" w:sz="0" w:space="0" w:color="auto"/>
        <w:right w:val="none" w:sz="0" w:space="0" w:color="auto"/>
      </w:divBdr>
    </w:div>
    <w:div w:id="254438723">
      <w:bodyDiv w:val="1"/>
      <w:marLeft w:val="0"/>
      <w:marRight w:val="0"/>
      <w:marTop w:val="0"/>
      <w:marBottom w:val="0"/>
      <w:divBdr>
        <w:top w:val="none" w:sz="0" w:space="0" w:color="auto"/>
        <w:left w:val="none" w:sz="0" w:space="0" w:color="auto"/>
        <w:bottom w:val="none" w:sz="0" w:space="0" w:color="auto"/>
        <w:right w:val="none" w:sz="0" w:space="0" w:color="auto"/>
      </w:divBdr>
    </w:div>
    <w:div w:id="254439847">
      <w:bodyDiv w:val="1"/>
      <w:marLeft w:val="0"/>
      <w:marRight w:val="0"/>
      <w:marTop w:val="0"/>
      <w:marBottom w:val="0"/>
      <w:divBdr>
        <w:top w:val="none" w:sz="0" w:space="0" w:color="auto"/>
        <w:left w:val="none" w:sz="0" w:space="0" w:color="auto"/>
        <w:bottom w:val="none" w:sz="0" w:space="0" w:color="auto"/>
        <w:right w:val="none" w:sz="0" w:space="0" w:color="auto"/>
      </w:divBdr>
    </w:div>
    <w:div w:id="254637421">
      <w:bodyDiv w:val="1"/>
      <w:marLeft w:val="0"/>
      <w:marRight w:val="0"/>
      <w:marTop w:val="0"/>
      <w:marBottom w:val="0"/>
      <w:divBdr>
        <w:top w:val="none" w:sz="0" w:space="0" w:color="auto"/>
        <w:left w:val="none" w:sz="0" w:space="0" w:color="auto"/>
        <w:bottom w:val="none" w:sz="0" w:space="0" w:color="auto"/>
        <w:right w:val="none" w:sz="0" w:space="0" w:color="auto"/>
      </w:divBdr>
    </w:div>
    <w:div w:id="254748528">
      <w:bodyDiv w:val="1"/>
      <w:marLeft w:val="0"/>
      <w:marRight w:val="0"/>
      <w:marTop w:val="0"/>
      <w:marBottom w:val="0"/>
      <w:divBdr>
        <w:top w:val="none" w:sz="0" w:space="0" w:color="auto"/>
        <w:left w:val="none" w:sz="0" w:space="0" w:color="auto"/>
        <w:bottom w:val="none" w:sz="0" w:space="0" w:color="auto"/>
        <w:right w:val="none" w:sz="0" w:space="0" w:color="auto"/>
      </w:divBdr>
    </w:div>
    <w:div w:id="254829622">
      <w:bodyDiv w:val="1"/>
      <w:marLeft w:val="0"/>
      <w:marRight w:val="0"/>
      <w:marTop w:val="0"/>
      <w:marBottom w:val="0"/>
      <w:divBdr>
        <w:top w:val="none" w:sz="0" w:space="0" w:color="auto"/>
        <w:left w:val="none" w:sz="0" w:space="0" w:color="auto"/>
        <w:bottom w:val="none" w:sz="0" w:space="0" w:color="auto"/>
        <w:right w:val="none" w:sz="0" w:space="0" w:color="auto"/>
      </w:divBdr>
    </w:div>
    <w:div w:id="255017011">
      <w:bodyDiv w:val="1"/>
      <w:marLeft w:val="0"/>
      <w:marRight w:val="0"/>
      <w:marTop w:val="0"/>
      <w:marBottom w:val="0"/>
      <w:divBdr>
        <w:top w:val="none" w:sz="0" w:space="0" w:color="auto"/>
        <w:left w:val="none" w:sz="0" w:space="0" w:color="auto"/>
        <w:bottom w:val="none" w:sz="0" w:space="0" w:color="auto"/>
        <w:right w:val="none" w:sz="0" w:space="0" w:color="auto"/>
      </w:divBdr>
    </w:div>
    <w:div w:id="255066143">
      <w:bodyDiv w:val="1"/>
      <w:marLeft w:val="0"/>
      <w:marRight w:val="0"/>
      <w:marTop w:val="0"/>
      <w:marBottom w:val="0"/>
      <w:divBdr>
        <w:top w:val="none" w:sz="0" w:space="0" w:color="auto"/>
        <w:left w:val="none" w:sz="0" w:space="0" w:color="auto"/>
        <w:bottom w:val="none" w:sz="0" w:space="0" w:color="auto"/>
        <w:right w:val="none" w:sz="0" w:space="0" w:color="auto"/>
      </w:divBdr>
    </w:div>
    <w:div w:id="255135635">
      <w:bodyDiv w:val="1"/>
      <w:marLeft w:val="0"/>
      <w:marRight w:val="0"/>
      <w:marTop w:val="0"/>
      <w:marBottom w:val="0"/>
      <w:divBdr>
        <w:top w:val="none" w:sz="0" w:space="0" w:color="auto"/>
        <w:left w:val="none" w:sz="0" w:space="0" w:color="auto"/>
        <w:bottom w:val="none" w:sz="0" w:space="0" w:color="auto"/>
        <w:right w:val="none" w:sz="0" w:space="0" w:color="auto"/>
      </w:divBdr>
    </w:div>
    <w:div w:id="255140756">
      <w:bodyDiv w:val="1"/>
      <w:marLeft w:val="0"/>
      <w:marRight w:val="0"/>
      <w:marTop w:val="0"/>
      <w:marBottom w:val="0"/>
      <w:divBdr>
        <w:top w:val="none" w:sz="0" w:space="0" w:color="auto"/>
        <w:left w:val="none" w:sz="0" w:space="0" w:color="auto"/>
        <w:bottom w:val="none" w:sz="0" w:space="0" w:color="auto"/>
        <w:right w:val="none" w:sz="0" w:space="0" w:color="auto"/>
      </w:divBdr>
    </w:div>
    <w:div w:id="255329472">
      <w:bodyDiv w:val="1"/>
      <w:marLeft w:val="0"/>
      <w:marRight w:val="0"/>
      <w:marTop w:val="0"/>
      <w:marBottom w:val="0"/>
      <w:divBdr>
        <w:top w:val="none" w:sz="0" w:space="0" w:color="auto"/>
        <w:left w:val="none" w:sz="0" w:space="0" w:color="auto"/>
        <w:bottom w:val="none" w:sz="0" w:space="0" w:color="auto"/>
        <w:right w:val="none" w:sz="0" w:space="0" w:color="auto"/>
      </w:divBdr>
    </w:div>
    <w:div w:id="255330562">
      <w:bodyDiv w:val="1"/>
      <w:marLeft w:val="0"/>
      <w:marRight w:val="0"/>
      <w:marTop w:val="0"/>
      <w:marBottom w:val="0"/>
      <w:divBdr>
        <w:top w:val="none" w:sz="0" w:space="0" w:color="auto"/>
        <w:left w:val="none" w:sz="0" w:space="0" w:color="auto"/>
        <w:bottom w:val="none" w:sz="0" w:space="0" w:color="auto"/>
        <w:right w:val="none" w:sz="0" w:space="0" w:color="auto"/>
      </w:divBdr>
    </w:div>
    <w:div w:id="255333368">
      <w:bodyDiv w:val="1"/>
      <w:marLeft w:val="0"/>
      <w:marRight w:val="0"/>
      <w:marTop w:val="0"/>
      <w:marBottom w:val="0"/>
      <w:divBdr>
        <w:top w:val="none" w:sz="0" w:space="0" w:color="auto"/>
        <w:left w:val="none" w:sz="0" w:space="0" w:color="auto"/>
        <w:bottom w:val="none" w:sz="0" w:space="0" w:color="auto"/>
        <w:right w:val="none" w:sz="0" w:space="0" w:color="auto"/>
      </w:divBdr>
    </w:div>
    <w:div w:id="255404220">
      <w:bodyDiv w:val="1"/>
      <w:marLeft w:val="0"/>
      <w:marRight w:val="0"/>
      <w:marTop w:val="0"/>
      <w:marBottom w:val="0"/>
      <w:divBdr>
        <w:top w:val="none" w:sz="0" w:space="0" w:color="auto"/>
        <w:left w:val="none" w:sz="0" w:space="0" w:color="auto"/>
        <w:bottom w:val="none" w:sz="0" w:space="0" w:color="auto"/>
        <w:right w:val="none" w:sz="0" w:space="0" w:color="auto"/>
      </w:divBdr>
    </w:div>
    <w:div w:id="255482378">
      <w:bodyDiv w:val="1"/>
      <w:marLeft w:val="0"/>
      <w:marRight w:val="0"/>
      <w:marTop w:val="0"/>
      <w:marBottom w:val="0"/>
      <w:divBdr>
        <w:top w:val="none" w:sz="0" w:space="0" w:color="auto"/>
        <w:left w:val="none" w:sz="0" w:space="0" w:color="auto"/>
        <w:bottom w:val="none" w:sz="0" w:space="0" w:color="auto"/>
        <w:right w:val="none" w:sz="0" w:space="0" w:color="auto"/>
      </w:divBdr>
    </w:div>
    <w:div w:id="255525298">
      <w:bodyDiv w:val="1"/>
      <w:marLeft w:val="0"/>
      <w:marRight w:val="0"/>
      <w:marTop w:val="0"/>
      <w:marBottom w:val="0"/>
      <w:divBdr>
        <w:top w:val="none" w:sz="0" w:space="0" w:color="auto"/>
        <w:left w:val="none" w:sz="0" w:space="0" w:color="auto"/>
        <w:bottom w:val="none" w:sz="0" w:space="0" w:color="auto"/>
        <w:right w:val="none" w:sz="0" w:space="0" w:color="auto"/>
      </w:divBdr>
    </w:div>
    <w:div w:id="255596094">
      <w:bodyDiv w:val="1"/>
      <w:marLeft w:val="0"/>
      <w:marRight w:val="0"/>
      <w:marTop w:val="0"/>
      <w:marBottom w:val="0"/>
      <w:divBdr>
        <w:top w:val="none" w:sz="0" w:space="0" w:color="auto"/>
        <w:left w:val="none" w:sz="0" w:space="0" w:color="auto"/>
        <w:bottom w:val="none" w:sz="0" w:space="0" w:color="auto"/>
        <w:right w:val="none" w:sz="0" w:space="0" w:color="auto"/>
      </w:divBdr>
    </w:div>
    <w:div w:id="255674170">
      <w:bodyDiv w:val="1"/>
      <w:marLeft w:val="0"/>
      <w:marRight w:val="0"/>
      <w:marTop w:val="0"/>
      <w:marBottom w:val="0"/>
      <w:divBdr>
        <w:top w:val="none" w:sz="0" w:space="0" w:color="auto"/>
        <w:left w:val="none" w:sz="0" w:space="0" w:color="auto"/>
        <w:bottom w:val="none" w:sz="0" w:space="0" w:color="auto"/>
        <w:right w:val="none" w:sz="0" w:space="0" w:color="auto"/>
      </w:divBdr>
    </w:div>
    <w:div w:id="255677263">
      <w:bodyDiv w:val="1"/>
      <w:marLeft w:val="0"/>
      <w:marRight w:val="0"/>
      <w:marTop w:val="0"/>
      <w:marBottom w:val="0"/>
      <w:divBdr>
        <w:top w:val="none" w:sz="0" w:space="0" w:color="auto"/>
        <w:left w:val="none" w:sz="0" w:space="0" w:color="auto"/>
        <w:bottom w:val="none" w:sz="0" w:space="0" w:color="auto"/>
        <w:right w:val="none" w:sz="0" w:space="0" w:color="auto"/>
      </w:divBdr>
    </w:div>
    <w:div w:id="255678789">
      <w:bodyDiv w:val="1"/>
      <w:marLeft w:val="0"/>
      <w:marRight w:val="0"/>
      <w:marTop w:val="0"/>
      <w:marBottom w:val="0"/>
      <w:divBdr>
        <w:top w:val="none" w:sz="0" w:space="0" w:color="auto"/>
        <w:left w:val="none" w:sz="0" w:space="0" w:color="auto"/>
        <w:bottom w:val="none" w:sz="0" w:space="0" w:color="auto"/>
        <w:right w:val="none" w:sz="0" w:space="0" w:color="auto"/>
      </w:divBdr>
    </w:div>
    <w:div w:id="255940457">
      <w:bodyDiv w:val="1"/>
      <w:marLeft w:val="0"/>
      <w:marRight w:val="0"/>
      <w:marTop w:val="0"/>
      <w:marBottom w:val="0"/>
      <w:divBdr>
        <w:top w:val="none" w:sz="0" w:space="0" w:color="auto"/>
        <w:left w:val="none" w:sz="0" w:space="0" w:color="auto"/>
        <w:bottom w:val="none" w:sz="0" w:space="0" w:color="auto"/>
        <w:right w:val="none" w:sz="0" w:space="0" w:color="auto"/>
      </w:divBdr>
    </w:div>
    <w:div w:id="255985124">
      <w:bodyDiv w:val="1"/>
      <w:marLeft w:val="0"/>
      <w:marRight w:val="0"/>
      <w:marTop w:val="0"/>
      <w:marBottom w:val="0"/>
      <w:divBdr>
        <w:top w:val="none" w:sz="0" w:space="0" w:color="auto"/>
        <w:left w:val="none" w:sz="0" w:space="0" w:color="auto"/>
        <w:bottom w:val="none" w:sz="0" w:space="0" w:color="auto"/>
        <w:right w:val="none" w:sz="0" w:space="0" w:color="auto"/>
      </w:divBdr>
    </w:div>
    <w:div w:id="256136521">
      <w:bodyDiv w:val="1"/>
      <w:marLeft w:val="0"/>
      <w:marRight w:val="0"/>
      <w:marTop w:val="0"/>
      <w:marBottom w:val="0"/>
      <w:divBdr>
        <w:top w:val="none" w:sz="0" w:space="0" w:color="auto"/>
        <w:left w:val="none" w:sz="0" w:space="0" w:color="auto"/>
        <w:bottom w:val="none" w:sz="0" w:space="0" w:color="auto"/>
        <w:right w:val="none" w:sz="0" w:space="0" w:color="auto"/>
      </w:divBdr>
    </w:div>
    <w:div w:id="256207659">
      <w:bodyDiv w:val="1"/>
      <w:marLeft w:val="0"/>
      <w:marRight w:val="0"/>
      <w:marTop w:val="0"/>
      <w:marBottom w:val="0"/>
      <w:divBdr>
        <w:top w:val="none" w:sz="0" w:space="0" w:color="auto"/>
        <w:left w:val="none" w:sz="0" w:space="0" w:color="auto"/>
        <w:bottom w:val="none" w:sz="0" w:space="0" w:color="auto"/>
        <w:right w:val="none" w:sz="0" w:space="0" w:color="auto"/>
      </w:divBdr>
    </w:div>
    <w:div w:id="256326359">
      <w:bodyDiv w:val="1"/>
      <w:marLeft w:val="0"/>
      <w:marRight w:val="0"/>
      <w:marTop w:val="0"/>
      <w:marBottom w:val="0"/>
      <w:divBdr>
        <w:top w:val="none" w:sz="0" w:space="0" w:color="auto"/>
        <w:left w:val="none" w:sz="0" w:space="0" w:color="auto"/>
        <w:bottom w:val="none" w:sz="0" w:space="0" w:color="auto"/>
        <w:right w:val="none" w:sz="0" w:space="0" w:color="auto"/>
      </w:divBdr>
    </w:div>
    <w:div w:id="256333312">
      <w:bodyDiv w:val="1"/>
      <w:marLeft w:val="0"/>
      <w:marRight w:val="0"/>
      <w:marTop w:val="0"/>
      <w:marBottom w:val="0"/>
      <w:divBdr>
        <w:top w:val="none" w:sz="0" w:space="0" w:color="auto"/>
        <w:left w:val="none" w:sz="0" w:space="0" w:color="auto"/>
        <w:bottom w:val="none" w:sz="0" w:space="0" w:color="auto"/>
        <w:right w:val="none" w:sz="0" w:space="0" w:color="auto"/>
      </w:divBdr>
    </w:div>
    <w:div w:id="256334873">
      <w:bodyDiv w:val="1"/>
      <w:marLeft w:val="0"/>
      <w:marRight w:val="0"/>
      <w:marTop w:val="0"/>
      <w:marBottom w:val="0"/>
      <w:divBdr>
        <w:top w:val="none" w:sz="0" w:space="0" w:color="auto"/>
        <w:left w:val="none" w:sz="0" w:space="0" w:color="auto"/>
        <w:bottom w:val="none" w:sz="0" w:space="0" w:color="auto"/>
        <w:right w:val="none" w:sz="0" w:space="0" w:color="auto"/>
      </w:divBdr>
    </w:div>
    <w:div w:id="256401871">
      <w:bodyDiv w:val="1"/>
      <w:marLeft w:val="0"/>
      <w:marRight w:val="0"/>
      <w:marTop w:val="0"/>
      <w:marBottom w:val="0"/>
      <w:divBdr>
        <w:top w:val="none" w:sz="0" w:space="0" w:color="auto"/>
        <w:left w:val="none" w:sz="0" w:space="0" w:color="auto"/>
        <w:bottom w:val="none" w:sz="0" w:space="0" w:color="auto"/>
        <w:right w:val="none" w:sz="0" w:space="0" w:color="auto"/>
      </w:divBdr>
    </w:div>
    <w:div w:id="256521313">
      <w:bodyDiv w:val="1"/>
      <w:marLeft w:val="0"/>
      <w:marRight w:val="0"/>
      <w:marTop w:val="0"/>
      <w:marBottom w:val="0"/>
      <w:divBdr>
        <w:top w:val="none" w:sz="0" w:space="0" w:color="auto"/>
        <w:left w:val="none" w:sz="0" w:space="0" w:color="auto"/>
        <w:bottom w:val="none" w:sz="0" w:space="0" w:color="auto"/>
        <w:right w:val="none" w:sz="0" w:space="0" w:color="auto"/>
      </w:divBdr>
    </w:div>
    <w:div w:id="256522142">
      <w:bodyDiv w:val="1"/>
      <w:marLeft w:val="0"/>
      <w:marRight w:val="0"/>
      <w:marTop w:val="0"/>
      <w:marBottom w:val="0"/>
      <w:divBdr>
        <w:top w:val="none" w:sz="0" w:space="0" w:color="auto"/>
        <w:left w:val="none" w:sz="0" w:space="0" w:color="auto"/>
        <w:bottom w:val="none" w:sz="0" w:space="0" w:color="auto"/>
        <w:right w:val="none" w:sz="0" w:space="0" w:color="auto"/>
      </w:divBdr>
    </w:div>
    <w:div w:id="256597486">
      <w:bodyDiv w:val="1"/>
      <w:marLeft w:val="0"/>
      <w:marRight w:val="0"/>
      <w:marTop w:val="0"/>
      <w:marBottom w:val="0"/>
      <w:divBdr>
        <w:top w:val="none" w:sz="0" w:space="0" w:color="auto"/>
        <w:left w:val="none" w:sz="0" w:space="0" w:color="auto"/>
        <w:bottom w:val="none" w:sz="0" w:space="0" w:color="auto"/>
        <w:right w:val="none" w:sz="0" w:space="0" w:color="auto"/>
      </w:divBdr>
    </w:div>
    <w:div w:id="256671708">
      <w:bodyDiv w:val="1"/>
      <w:marLeft w:val="0"/>
      <w:marRight w:val="0"/>
      <w:marTop w:val="0"/>
      <w:marBottom w:val="0"/>
      <w:divBdr>
        <w:top w:val="none" w:sz="0" w:space="0" w:color="auto"/>
        <w:left w:val="none" w:sz="0" w:space="0" w:color="auto"/>
        <w:bottom w:val="none" w:sz="0" w:space="0" w:color="auto"/>
        <w:right w:val="none" w:sz="0" w:space="0" w:color="auto"/>
      </w:divBdr>
    </w:div>
    <w:div w:id="256715877">
      <w:bodyDiv w:val="1"/>
      <w:marLeft w:val="0"/>
      <w:marRight w:val="0"/>
      <w:marTop w:val="0"/>
      <w:marBottom w:val="0"/>
      <w:divBdr>
        <w:top w:val="none" w:sz="0" w:space="0" w:color="auto"/>
        <w:left w:val="none" w:sz="0" w:space="0" w:color="auto"/>
        <w:bottom w:val="none" w:sz="0" w:space="0" w:color="auto"/>
        <w:right w:val="none" w:sz="0" w:space="0" w:color="auto"/>
      </w:divBdr>
    </w:div>
    <w:div w:id="256836775">
      <w:bodyDiv w:val="1"/>
      <w:marLeft w:val="0"/>
      <w:marRight w:val="0"/>
      <w:marTop w:val="0"/>
      <w:marBottom w:val="0"/>
      <w:divBdr>
        <w:top w:val="none" w:sz="0" w:space="0" w:color="auto"/>
        <w:left w:val="none" w:sz="0" w:space="0" w:color="auto"/>
        <w:bottom w:val="none" w:sz="0" w:space="0" w:color="auto"/>
        <w:right w:val="none" w:sz="0" w:space="0" w:color="auto"/>
      </w:divBdr>
    </w:div>
    <w:div w:id="256982415">
      <w:bodyDiv w:val="1"/>
      <w:marLeft w:val="0"/>
      <w:marRight w:val="0"/>
      <w:marTop w:val="0"/>
      <w:marBottom w:val="0"/>
      <w:divBdr>
        <w:top w:val="none" w:sz="0" w:space="0" w:color="auto"/>
        <w:left w:val="none" w:sz="0" w:space="0" w:color="auto"/>
        <w:bottom w:val="none" w:sz="0" w:space="0" w:color="auto"/>
        <w:right w:val="none" w:sz="0" w:space="0" w:color="auto"/>
      </w:divBdr>
    </w:div>
    <w:div w:id="257057935">
      <w:bodyDiv w:val="1"/>
      <w:marLeft w:val="0"/>
      <w:marRight w:val="0"/>
      <w:marTop w:val="0"/>
      <w:marBottom w:val="0"/>
      <w:divBdr>
        <w:top w:val="none" w:sz="0" w:space="0" w:color="auto"/>
        <w:left w:val="none" w:sz="0" w:space="0" w:color="auto"/>
        <w:bottom w:val="none" w:sz="0" w:space="0" w:color="auto"/>
        <w:right w:val="none" w:sz="0" w:space="0" w:color="auto"/>
      </w:divBdr>
    </w:div>
    <w:div w:id="257064257">
      <w:bodyDiv w:val="1"/>
      <w:marLeft w:val="0"/>
      <w:marRight w:val="0"/>
      <w:marTop w:val="0"/>
      <w:marBottom w:val="0"/>
      <w:divBdr>
        <w:top w:val="none" w:sz="0" w:space="0" w:color="auto"/>
        <w:left w:val="none" w:sz="0" w:space="0" w:color="auto"/>
        <w:bottom w:val="none" w:sz="0" w:space="0" w:color="auto"/>
        <w:right w:val="none" w:sz="0" w:space="0" w:color="auto"/>
      </w:divBdr>
    </w:div>
    <w:div w:id="257174707">
      <w:bodyDiv w:val="1"/>
      <w:marLeft w:val="0"/>
      <w:marRight w:val="0"/>
      <w:marTop w:val="0"/>
      <w:marBottom w:val="0"/>
      <w:divBdr>
        <w:top w:val="none" w:sz="0" w:space="0" w:color="auto"/>
        <w:left w:val="none" w:sz="0" w:space="0" w:color="auto"/>
        <w:bottom w:val="none" w:sz="0" w:space="0" w:color="auto"/>
        <w:right w:val="none" w:sz="0" w:space="0" w:color="auto"/>
      </w:divBdr>
    </w:div>
    <w:div w:id="257254279">
      <w:bodyDiv w:val="1"/>
      <w:marLeft w:val="0"/>
      <w:marRight w:val="0"/>
      <w:marTop w:val="0"/>
      <w:marBottom w:val="0"/>
      <w:divBdr>
        <w:top w:val="none" w:sz="0" w:space="0" w:color="auto"/>
        <w:left w:val="none" w:sz="0" w:space="0" w:color="auto"/>
        <w:bottom w:val="none" w:sz="0" w:space="0" w:color="auto"/>
        <w:right w:val="none" w:sz="0" w:space="0" w:color="auto"/>
      </w:divBdr>
    </w:div>
    <w:div w:id="257254381">
      <w:bodyDiv w:val="1"/>
      <w:marLeft w:val="0"/>
      <w:marRight w:val="0"/>
      <w:marTop w:val="0"/>
      <w:marBottom w:val="0"/>
      <w:divBdr>
        <w:top w:val="none" w:sz="0" w:space="0" w:color="auto"/>
        <w:left w:val="none" w:sz="0" w:space="0" w:color="auto"/>
        <w:bottom w:val="none" w:sz="0" w:space="0" w:color="auto"/>
        <w:right w:val="none" w:sz="0" w:space="0" w:color="auto"/>
      </w:divBdr>
    </w:div>
    <w:div w:id="257256858">
      <w:bodyDiv w:val="1"/>
      <w:marLeft w:val="0"/>
      <w:marRight w:val="0"/>
      <w:marTop w:val="0"/>
      <w:marBottom w:val="0"/>
      <w:divBdr>
        <w:top w:val="none" w:sz="0" w:space="0" w:color="auto"/>
        <w:left w:val="none" w:sz="0" w:space="0" w:color="auto"/>
        <w:bottom w:val="none" w:sz="0" w:space="0" w:color="auto"/>
        <w:right w:val="none" w:sz="0" w:space="0" w:color="auto"/>
      </w:divBdr>
    </w:div>
    <w:div w:id="257258246">
      <w:bodyDiv w:val="1"/>
      <w:marLeft w:val="0"/>
      <w:marRight w:val="0"/>
      <w:marTop w:val="0"/>
      <w:marBottom w:val="0"/>
      <w:divBdr>
        <w:top w:val="none" w:sz="0" w:space="0" w:color="auto"/>
        <w:left w:val="none" w:sz="0" w:space="0" w:color="auto"/>
        <w:bottom w:val="none" w:sz="0" w:space="0" w:color="auto"/>
        <w:right w:val="none" w:sz="0" w:space="0" w:color="auto"/>
      </w:divBdr>
    </w:div>
    <w:div w:id="257295043">
      <w:bodyDiv w:val="1"/>
      <w:marLeft w:val="0"/>
      <w:marRight w:val="0"/>
      <w:marTop w:val="0"/>
      <w:marBottom w:val="0"/>
      <w:divBdr>
        <w:top w:val="none" w:sz="0" w:space="0" w:color="auto"/>
        <w:left w:val="none" w:sz="0" w:space="0" w:color="auto"/>
        <w:bottom w:val="none" w:sz="0" w:space="0" w:color="auto"/>
        <w:right w:val="none" w:sz="0" w:space="0" w:color="auto"/>
      </w:divBdr>
    </w:div>
    <w:div w:id="257369397">
      <w:bodyDiv w:val="1"/>
      <w:marLeft w:val="0"/>
      <w:marRight w:val="0"/>
      <w:marTop w:val="0"/>
      <w:marBottom w:val="0"/>
      <w:divBdr>
        <w:top w:val="none" w:sz="0" w:space="0" w:color="auto"/>
        <w:left w:val="none" w:sz="0" w:space="0" w:color="auto"/>
        <w:bottom w:val="none" w:sz="0" w:space="0" w:color="auto"/>
        <w:right w:val="none" w:sz="0" w:space="0" w:color="auto"/>
      </w:divBdr>
    </w:div>
    <w:div w:id="257519161">
      <w:bodyDiv w:val="1"/>
      <w:marLeft w:val="0"/>
      <w:marRight w:val="0"/>
      <w:marTop w:val="0"/>
      <w:marBottom w:val="0"/>
      <w:divBdr>
        <w:top w:val="none" w:sz="0" w:space="0" w:color="auto"/>
        <w:left w:val="none" w:sz="0" w:space="0" w:color="auto"/>
        <w:bottom w:val="none" w:sz="0" w:space="0" w:color="auto"/>
        <w:right w:val="none" w:sz="0" w:space="0" w:color="auto"/>
      </w:divBdr>
    </w:div>
    <w:div w:id="257717428">
      <w:bodyDiv w:val="1"/>
      <w:marLeft w:val="0"/>
      <w:marRight w:val="0"/>
      <w:marTop w:val="0"/>
      <w:marBottom w:val="0"/>
      <w:divBdr>
        <w:top w:val="none" w:sz="0" w:space="0" w:color="auto"/>
        <w:left w:val="none" w:sz="0" w:space="0" w:color="auto"/>
        <w:bottom w:val="none" w:sz="0" w:space="0" w:color="auto"/>
        <w:right w:val="none" w:sz="0" w:space="0" w:color="auto"/>
      </w:divBdr>
    </w:div>
    <w:div w:id="257717555">
      <w:bodyDiv w:val="1"/>
      <w:marLeft w:val="0"/>
      <w:marRight w:val="0"/>
      <w:marTop w:val="0"/>
      <w:marBottom w:val="0"/>
      <w:divBdr>
        <w:top w:val="none" w:sz="0" w:space="0" w:color="auto"/>
        <w:left w:val="none" w:sz="0" w:space="0" w:color="auto"/>
        <w:bottom w:val="none" w:sz="0" w:space="0" w:color="auto"/>
        <w:right w:val="none" w:sz="0" w:space="0" w:color="auto"/>
      </w:divBdr>
    </w:div>
    <w:div w:id="257719058">
      <w:bodyDiv w:val="1"/>
      <w:marLeft w:val="0"/>
      <w:marRight w:val="0"/>
      <w:marTop w:val="0"/>
      <w:marBottom w:val="0"/>
      <w:divBdr>
        <w:top w:val="none" w:sz="0" w:space="0" w:color="auto"/>
        <w:left w:val="none" w:sz="0" w:space="0" w:color="auto"/>
        <w:bottom w:val="none" w:sz="0" w:space="0" w:color="auto"/>
        <w:right w:val="none" w:sz="0" w:space="0" w:color="auto"/>
      </w:divBdr>
    </w:div>
    <w:div w:id="257759992">
      <w:bodyDiv w:val="1"/>
      <w:marLeft w:val="0"/>
      <w:marRight w:val="0"/>
      <w:marTop w:val="0"/>
      <w:marBottom w:val="0"/>
      <w:divBdr>
        <w:top w:val="none" w:sz="0" w:space="0" w:color="auto"/>
        <w:left w:val="none" w:sz="0" w:space="0" w:color="auto"/>
        <w:bottom w:val="none" w:sz="0" w:space="0" w:color="auto"/>
        <w:right w:val="none" w:sz="0" w:space="0" w:color="auto"/>
      </w:divBdr>
    </w:div>
    <w:div w:id="257914061">
      <w:bodyDiv w:val="1"/>
      <w:marLeft w:val="0"/>
      <w:marRight w:val="0"/>
      <w:marTop w:val="0"/>
      <w:marBottom w:val="0"/>
      <w:divBdr>
        <w:top w:val="none" w:sz="0" w:space="0" w:color="auto"/>
        <w:left w:val="none" w:sz="0" w:space="0" w:color="auto"/>
        <w:bottom w:val="none" w:sz="0" w:space="0" w:color="auto"/>
        <w:right w:val="none" w:sz="0" w:space="0" w:color="auto"/>
      </w:divBdr>
    </w:div>
    <w:div w:id="258102096">
      <w:bodyDiv w:val="1"/>
      <w:marLeft w:val="0"/>
      <w:marRight w:val="0"/>
      <w:marTop w:val="0"/>
      <w:marBottom w:val="0"/>
      <w:divBdr>
        <w:top w:val="none" w:sz="0" w:space="0" w:color="auto"/>
        <w:left w:val="none" w:sz="0" w:space="0" w:color="auto"/>
        <w:bottom w:val="none" w:sz="0" w:space="0" w:color="auto"/>
        <w:right w:val="none" w:sz="0" w:space="0" w:color="auto"/>
      </w:divBdr>
    </w:div>
    <w:div w:id="258218460">
      <w:bodyDiv w:val="1"/>
      <w:marLeft w:val="0"/>
      <w:marRight w:val="0"/>
      <w:marTop w:val="0"/>
      <w:marBottom w:val="0"/>
      <w:divBdr>
        <w:top w:val="none" w:sz="0" w:space="0" w:color="auto"/>
        <w:left w:val="none" w:sz="0" w:space="0" w:color="auto"/>
        <w:bottom w:val="none" w:sz="0" w:space="0" w:color="auto"/>
        <w:right w:val="none" w:sz="0" w:space="0" w:color="auto"/>
      </w:divBdr>
    </w:div>
    <w:div w:id="258220019">
      <w:bodyDiv w:val="1"/>
      <w:marLeft w:val="0"/>
      <w:marRight w:val="0"/>
      <w:marTop w:val="0"/>
      <w:marBottom w:val="0"/>
      <w:divBdr>
        <w:top w:val="none" w:sz="0" w:space="0" w:color="auto"/>
        <w:left w:val="none" w:sz="0" w:space="0" w:color="auto"/>
        <w:bottom w:val="none" w:sz="0" w:space="0" w:color="auto"/>
        <w:right w:val="none" w:sz="0" w:space="0" w:color="auto"/>
      </w:divBdr>
    </w:div>
    <w:div w:id="258224291">
      <w:bodyDiv w:val="1"/>
      <w:marLeft w:val="0"/>
      <w:marRight w:val="0"/>
      <w:marTop w:val="0"/>
      <w:marBottom w:val="0"/>
      <w:divBdr>
        <w:top w:val="none" w:sz="0" w:space="0" w:color="auto"/>
        <w:left w:val="none" w:sz="0" w:space="0" w:color="auto"/>
        <w:bottom w:val="none" w:sz="0" w:space="0" w:color="auto"/>
        <w:right w:val="none" w:sz="0" w:space="0" w:color="auto"/>
      </w:divBdr>
    </w:div>
    <w:div w:id="258292367">
      <w:bodyDiv w:val="1"/>
      <w:marLeft w:val="0"/>
      <w:marRight w:val="0"/>
      <w:marTop w:val="0"/>
      <w:marBottom w:val="0"/>
      <w:divBdr>
        <w:top w:val="none" w:sz="0" w:space="0" w:color="auto"/>
        <w:left w:val="none" w:sz="0" w:space="0" w:color="auto"/>
        <w:bottom w:val="none" w:sz="0" w:space="0" w:color="auto"/>
        <w:right w:val="none" w:sz="0" w:space="0" w:color="auto"/>
      </w:divBdr>
    </w:div>
    <w:div w:id="258366716">
      <w:bodyDiv w:val="1"/>
      <w:marLeft w:val="0"/>
      <w:marRight w:val="0"/>
      <w:marTop w:val="0"/>
      <w:marBottom w:val="0"/>
      <w:divBdr>
        <w:top w:val="none" w:sz="0" w:space="0" w:color="auto"/>
        <w:left w:val="none" w:sz="0" w:space="0" w:color="auto"/>
        <w:bottom w:val="none" w:sz="0" w:space="0" w:color="auto"/>
        <w:right w:val="none" w:sz="0" w:space="0" w:color="auto"/>
      </w:divBdr>
    </w:div>
    <w:div w:id="258411121">
      <w:bodyDiv w:val="1"/>
      <w:marLeft w:val="0"/>
      <w:marRight w:val="0"/>
      <w:marTop w:val="0"/>
      <w:marBottom w:val="0"/>
      <w:divBdr>
        <w:top w:val="none" w:sz="0" w:space="0" w:color="auto"/>
        <w:left w:val="none" w:sz="0" w:space="0" w:color="auto"/>
        <w:bottom w:val="none" w:sz="0" w:space="0" w:color="auto"/>
        <w:right w:val="none" w:sz="0" w:space="0" w:color="auto"/>
      </w:divBdr>
    </w:div>
    <w:div w:id="258412977">
      <w:bodyDiv w:val="1"/>
      <w:marLeft w:val="0"/>
      <w:marRight w:val="0"/>
      <w:marTop w:val="0"/>
      <w:marBottom w:val="0"/>
      <w:divBdr>
        <w:top w:val="none" w:sz="0" w:space="0" w:color="auto"/>
        <w:left w:val="none" w:sz="0" w:space="0" w:color="auto"/>
        <w:bottom w:val="none" w:sz="0" w:space="0" w:color="auto"/>
        <w:right w:val="none" w:sz="0" w:space="0" w:color="auto"/>
      </w:divBdr>
    </w:div>
    <w:div w:id="258418084">
      <w:bodyDiv w:val="1"/>
      <w:marLeft w:val="0"/>
      <w:marRight w:val="0"/>
      <w:marTop w:val="0"/>
      <w:marBottom w:val="0"/>
      <w:divBdr>
        <w:top w:val="none" w:sz="0" w:space="0" w:color="auto"/>
        <w:left w:val="none" w:sz="0" w:space="0" w:color="auto"/>
        <w:bottom w:val="none" w:sz="0" w:space="0" w:color="auto"/>
        <w:right w:val="none" w:sz="0" w:space="0" w:color="auto"/>
      </w:divBdr>
    </w:div>
    <w:div w:id="258418364">
      <w:bodyDiv w:val="1"/>
      <w:marLeft w:val="0"/>
      <w:marRight w:val="0"/>
      <w:marTop w:val="0"/>
      <w:marBottom w:val="0"/>
      <w:divBdr>
        <w:top w:val="none" w:sz="0" w:space="0" w:color="auto"/>
        <w:left w:val="none" w:sz="0" w:space="0" w:color="auto"/>
        <w:bottom w:val="none" w:sz="0" w:space="0" w:color="auto"/>
        <w:right w:val="none" w:sz="0" w:space="0" w:color="auto"/>
      </w:divBdr>
    </w:div>
    <w:div w:id="258563086">
      <w:bodyDiv w:val="1"/>
      <w:marLeft w:val="0"/>
      <w:marRight w:val="0"/>
      <w:marTop w:val="0"/>
      <w:marBottom w:val="0"/>
      <w:divBdr>
        <w:top w:val="none" w:sz="0" w:space="0" w:color="auto"/>
        <w:left w:val="none" w:sz="0" w:space="0" w:color="auto"/>
        <w:bottom w:val="none" w:sz="0" w:space="0" w:color="auto"/>
        <w:right w:val="none" w:sz="0" w:space="0" w:color="auto"/>
      </w:divBdr>
    </w:div>
    <w:div w:id="258563484">
      <w:bodyDiv w:val="1"/>
      <w:marLeft w:val="0"/>
      <w:marRight w:val="0"/>
      <w:marTop w:val="0"/>
      <w:marBottom w:val="0"/>
      <w:divBdr>
        <w:top w:val="none" w:sz="0" w:space="0" w:color="auto"/>
        <w:left w:val="none" w:sz="0" w:space="0" w:color="auto"/>
        <w:bottom w:val="none" w:sz="0" w:space="0" w:color="auto"/>
        <w:right w:val="none" w:sz="0" w:space="0" w:color="auto"/>
      </w:divBdr>
    </w:div>
    <w:div w:id="258569256">
      <w:bodyDiv w:val="1"/>
      <w:marLeft w:val="0"/>
      <w:marRight w:val="0"/>
      <w:marTop w:val="0"/>
      <w:marBottom w:val="0"/>
      <w:divBdr>
        <w:top w:val="none" w:sz="0" w:space="0" w:color="auto"/>
        <w:left w:val="none" w:sz="0" w:space="0" w:color="auto"/>
        <w:bottom w:val="none" w:sz="0" w:space="0" w:color="auto"/>
        <w:right w:val="none" w:sz="0" w:space="0" w:color="auto"/>
      </w:divBdr>
    </w:div>
    <w:div w:id="258636627">
      <w:bodyDiv w:val="1"/>
      <w:marLeft w:val="0"/>
      <w:marRight w:val="0"/>
      <w:marTop w:val="0"/>
      <w:marBottom w:val="0"/>
      <w:divBdr>
        <w:top w:val="none" w:sz="0" w:space="0" w:color="auto"/>
        <w:left w:val="none" w:sz="0" w:space="0" w:color="auto"/>
        <w:bottom w:val="none" w:sz="0" w:space="0" w:color="auto"/>
        <w:right w:val="none" w:sz="0" w:space="0" w:color="auto"/>
      </w:divBdr>
    </w:div>
    <w:div w:id="258829251">
      <w:bodyDiv w:val="1"/>
      <w:marLeft w:val="0"/>
      <w:marRight w:val="0"/>
      <w:marTop w:val="0"/>
      <w:marBottom w:val="0"/>
      <w:divBdr>
        <w:top w:val="none" w:sz="0" w:space="0" w:color="auto"/>
        <w:left w:val="none" w:sz="0" w:space="0" w:color="auto"/>
        <w:bottom w:val="none" w:sz="0" w:space="0" w:color="auto"/>
        <w:right w:val="none" w:sz="0" w:space="0" w:color="auto"/>
      </w:divBdr>
    </w:div>
    <w:div w:id="258833041">
      <w:bodyDiv w:val="1"/>
      <w:marLeft w:val="0"/>
      <w:marRight w:val="0"/>
      <w:marTop w:val="0"/>
      <w:marBottom w:val="0"/>
      <w:divBdr>
        <w:top w:val="none" w:sz="0" w:space="0" w:color="auto"/>
        <w:left w:val="none" w:sz="0" w:space="0" w:color="auto"/>
        <w:bottom w:val="none" w:sz="0" w:space="0" w:color="auto"/>
        <w:right w:val="none" w:sz="0" w:space="0" w:color="auto"/>
      </w:divBdr>
    </w:div>
    <w:div w:id="258872324">
      <w:bodyDiv w:val="1"/>
      <w:marLeft w:val="0"/>
      <w:marRight w:val="0"/>
      <w:marTop w:val="0"/>
      <w:marBottom w:val="0"/>
      <w:divBdr>
        <w:top w:val="none" w:sz="0" w:space="0" w:color="auto"/>
        <w:left w:val="none" w:sz="0" w:space="0" w:color="auto"/>
        <w:bottom w:val="none" w:sz="0" w:space="0" w:color="auto"/>
        <w:right w:val="none" w:sz="0" w:space="0" w:color="auto"/>
      </w:divBdr>
    </w:div>
    <w:div w:id="258949598">
      <w:bodyDiv w:val="1"/>
      <w:marLeft w:val="0"/>
      <w:marRight w:val="0"/>
      <w:marTop w:val="0"/>
      <w:marBottom w:val="0"/>
      <w:divBdr>
        <w:top w:val="none" w:sz="0" w:space="0" w:color="auto"/>
        <w:left w:val="none" w:sz="0" w:space="0" w:color="auto"/>
        <w:bottom w:val="none" w:sz="0" w:space="0" w:color="auto"/>
        <w:right w:val="none" w:sz="0" w:space="0" w:color="auto"/>
      </w:divBdr>
    </w:div>
    <w:div w:id="258955431">
      <w:bodyDiv w:val="1"/>
      <w:marLeft w:val="0"/>
      <w:marRight w:val="0"/>
      <w:marTop w:val="0"/>
      <w:marBottom w:val="0"/>
      <w:divBdr>
        <w:top w:val="none" w:sz="0" w:space="0" w:color="auto"/>
        <w:left w:val="none" w:sz="0" w:space="0" w:color="auto"/>
        <w:bottom w:val="none" w:sz="0" w:space="0" w:color="auto"/>
        <w:right w:val="none" w:sz="0" w:space="0" w:color="auto"/>
      </w:divBdr>
    </w:div>
    <w:div w:id="259066433">
      <w:bodyDiv w:val="1"/>
      <w:marLeft w:val="0"/>
      <w:marRight w:val="0"/>
      <w:marTop w:val="0"/>
      <w:marBottom w:val="0"/>
      <w:divBdr>
        <w:top w:val="none" w:sz="0" w:space="0" w:color="auto"/>
        <w:left w:val="none" w:sz="0" w:space="0" w:color="auto"/>
        <w:bottom w:val="none" w:sz="0" w:space="0" w:color="auto"/>
        <w:right w:val="none" w:sz="0" w:space="0" w:color="auto"/>
      </w:divBdr>
    </w:div>
    <w:div w:id="259069572">
      <w:bodyDiv w:val="1"/>
      <w:marLeft w:val="0"/>
      <w:marRight w:val="0"/>
      <w:marTop w:val="0"/>
      <w:marBottom w:val="0"/>
      <w:divBdr>
        <w:top w:val="none" w:sz="0" w:space="0" w:color="auto"/>
        <w:left w:val="none" w:sz="0" w:space="0" w:color="auto"/>
        <w:bottom w:val="none" w:sz="0" w:space="0" w:color="auto"/>
        <w:right w:val="none" w:sz="0" w:space="0" w:color="auto"/>
      </w:divBdr>
    </w:div>
    <w:div w:id="259223305">
      <w:bodyDiv w:val="1"/>
      <w:marLeft w:val="0"/>
      <w:marRight w:val="0"/>
      <w:marTop w:val="0"/>
      <w:marBottom w:val="0"/>
      <w:divBdr>
        <w:top w:val="none" w:sz="0" w:space="0" w:color="auto"/>
        <w:left w:val="none" w:sz="0" w:space="0" w:color="auto"/>
        <w:bottom w:val="none" w:sz="0" w:space="0" w:color="auto"/>
        <w:right w:val="none" w:sz="0" w:space="0" w:color="auto"/>
      </w:divBdr>
    </w:div>
    <w:div w:id="259262626">
      <w:bodyDiv w:val="1"/>
      <w:marLeft w:val="0"/>
      <w:marRight w:val="0"/>
      <w:marTop w:val="0"/>
      <w:marBottom w:val="0"/>
      <w:divBdr>
        <w:top w:val="none" w:sz="0" w:space="0" w:color="auto"/>
        <w:left w:val="none" w:sz="0" w:space="0" w:color="auto"/>
        <w:bottom w:val="none" w:sz="0" w:space="0" w:color="auto"/>
        <w:right w:val="none" w:sz="0" w:space="0" w:color="auto"/>
      </w:divBdr>
    </w:div>
    <w:div w:id="259266801">
      <w:bodyDiv w:val="1"/>
      <w:marLeft w:val="0"/>
      <w:marRight w:val="0"/>
      <w:marTop w:val="0"/>
      <w:marBottom w:val="0"/>
      <w:divBdr>
        <w:top w:val="none" w:sz="0" w:space="0" w:color="auto"/>
        <w:left w:val="none" w:sz="0" w:space="0" w:color="auto"/>
        <w:bottom w:val="none" w:sz="0" w:space="0" w:color="auto"/>
        <w:right w:val="none" w:sz="0" w:space="0" w:color="auto"/>
      </w:divBdr>
    </w:div>
    <w:div w:id="259336853">
      <w:bodyDiv w:val="1"/>
      <w:marLeft w:val="0"/>
      <w:marRight w:val="0"/>
      <w:marTop w:val="0"/>
      <w:marBottom w:val="0"/>
      <w:divBdr>
        <w:top w:val="none" w:sz="0" w:space="0" w:color="auto"/>
        <w:left w:val="none" w:sz="0" w:space="0" w:color="auto"/>
        <w:bottom w:val="none" w:sz="0" w:space="0" w:color="auto"/>
        <w:right w:val="none" w:sz="0" w:space="0" w:color="auto"/>
      </w:divBdr>
    </w:div>
    <w:div w:id="259342399">
      <w:bodyDiv w:val="1"/>
      <w:marLeft w:val="0"/>
      <w:marRight w:val="0"/>
      <w:marTop w:val="0"/>
      <w:marBottom w:val="0"/>
      <w:divBdr>
        <w:top w:val="none" w:sz="0" w:space="0" w:color="auto"/>
        <w:left w:val="none" w:sz="0" w:space="0" w:color="auto"/>
        <w:bottom w:val="none" w:sz="0" w:space="0" w:color="auto"/>
        <w:right w:val="none" w:sz="0" w:space="0" w:color="auto"/>
      </w:divBdr>
    </w:div>
    <w:div w:id="259415956">
      <w:bodyDiv w:val="1"/>
      <w:marLeft w:val="0"/>
      <w:marRight w:val="0"/>
      <w:marTop w:val="0"/>
      <w:marBottom w:val="0"/>
      <w:divBdr>
        <w:top w:val="none" w:sz="0" w:space="0" w:color="auto"/>
        <w:left w:val="none" w:sz="0" w:space="0" w:color="auto"/>
        <w:bottom w:val="none" w:sz="0" w:space="0" w:color="auto"/>
        <w:right w:val="none" w:sz="0" w:space="0" w:color="auto"/>
      </w:divBdr>
    </w:div>
    <w:div w:id="259487442">
      <w:bodyDiv w:val="1"/>
      <w:marLeft w:val="0"/>
      <w:marRight w:val="0"/>
      <w:marTop w:val="0"/>
      <w:marBottom w:val="0"/>
      <w:divBdr>
        <w:top w:val="none" w:sz="0" w:space="0" w:color="auto"/>
        <w:left w:val="none" w:sz="0" w:space="0" w:color="auto"/>
        <w:bottom w:val="none" w:sz="0" w:space="0" w:color="auto"/>
        <w:right w:val="none" w:sz="0" w:space="0" w:color="auto"/>
      </w:divBdr>
    </w:div>
    <w:div w:id="259533617">
      <w:bodyDiv w:val="1"/>
      <w:marLeft w:val="0"/>
      <w:marRight w:val="0"/>
      <w:marTop w:val="0"/>
      <w:marBottom w:val="0"/>
      <w:divBdr>
        <w:top w:val="none" w:sz="0" w:space="0" w:color="auto"/>
        <w:left w:val="none" w:sz="0" w:space="0" w:color="auto"/>
        <w:bottom w:val="none" w:sz="0" w:space="0" w:color="auto"/>
        <w:right w:val="none" w:sz="0" w:space="0" w:color="auto"/>
      </w:divBdr>
    </w:div>
    <w:div w:id="259685896">
      <w:bodyDiv w:val="1"/>
      <w:marLeft w:val="0"/>
      <w:marRight w:val="0"/>
      <w:marTop w:val="0"/>
      <w:marBottom w:val="0"/>
      <w:divBdr>
        <w:top w:val="none" w:sz="0" w:space="0" w:color="auto"/>
        <w:left w:val="none" w:sz="0" w:space="0" w:color="auto"/>
        <w:bottom w:val="none" w:sz="0" w:space="0" w:color="auto"/>
        <w:right w:val="none" w:sz="0" w:space="0" w:color="auto"/>
      </w:divBdr>
    </w:div>
    <w:div w:id="259720523">
      <w:bodyDiv w:val="1"/>
      <w:marLeft w:val="0"/>
      <w:marRight w:val="0"/>
      <w:marTop w:val="0"/>
      <w:marBottom w:val="0"/>
      <w:divBdr>
        <w:top w:val="none" w:sz="0" w:space="0" w:color="auto"/>
        <w:left w:val="none" w:sz="0" w:space="0" w:color="auto"/>
        <w:bottom w:val="none" w:sz="0" w:space="0" w:color="auto"/>
        <w:right w:val="none" w:sz="0" w:space="0" w:color="auto"/>
      </w:divBdr>
    </w:div>
    <w:div w:id="259877899">
      <w:bodyDiv w:val="1"/>
      <w:marLeft w:val="0"/>
      <w:marRight w:val="0"/>
      <w:marTop w:val="0"/>
      <w:marBottom w:val="0"/>
      <w:divBdr>
        <w:top w:val="none" w:sz="0" w:space="0" w:color="auto"/>
        <w:left w:val="none" w:sz="0" w:space="0" w:color="auto"/>
        <w:bottom w:val="none" w:sz="0" w:space="0" w:color="auto"/>
        <w:right w:val="none" w:sz="0" w:space="0" w:color="auto"/>
      </w:divBdr>
    </w:div>
    <w:div w:id="260071328">
      <w:bodyDiv w:val="1"/>
      <w:marLeft w:val="0"/>
      <w:marRight w:val="0"/>
      <w:marTop w:val="0"/>
      <w:marBottom w:val="0"/>
      <w:divBdr>
        <w:top w:val="none" w:sz="0" w:space="0" w:color="auto"/>
        <w:left w:val="none" w:sz="0" w:space="0" w:color="auto"/>
        <w:bottom w:val="none" w:sz="0" w:space="0" w:color="auto"/>
        <w:right w:val="none" w:sz="0" w:space="0" w:color="auto"/>
      </w:divBdr>
    </w:div>
    <w:div w:id="260115922">
      <w:bodyDiv w:val="1"/>
      <w:marLeft w:val="0"/>
      <w:marRight w:val="0"/>
      <w:marTop w:val="0"/>
      <w:marBottom w:val="0"/>
      <w:divBdr>
        <w:top w:val="none" w:sz="0" w:space="0" w:color="auto"/>
        <w:left w:val="none" w:sz="0" w:space="0" w:color="auto"/>
        <w:bottom w:val="none" w:sz="0" w:space="0" w:color="auto"/>
        <w:right w:val="none" w:sz="0" w:space="0" w:color="auto"/>
      </w:divBdr>
    </w:div>
    <w:div w:id="260141313">
      <w:bodyDiv w:val="1"/>
      <w:marLeft w:val="0"/>
      <w:marRight w:val="0"/>
      <w:marTop w:val="0"/>
      <w:marBottom w:val="0"/>
      <w:divBdr>
        <w:top w:val="none" w:sz="0" w:space="0" w:color="auto"/>
        <w:left w:val="none" w:sz="0" w:space="0" w:color="auto"/>
        <w:bottom w:val="none" w:sz="0" w:space="0" w:color="auto"/>
        <w:right w:val="none" w:sz="0" w:space="0" w:color="auto"/>
      </w:divBdr>
    </w:div>
    <w:div w:id="260374943">
      <w:bodyDiv w:val="1"/>
      <w:marLeft w:val="0"/>
      <w:marRight w:val="0"/>
      <w:marTop w:val="0"/>
      <w:marBottom w:val="0"/>
      <w:divBdr>
        <w:top w:val="none" w:sz="0" w:space="0" w:color="auto"/>
        <w:left w:val="none" w:sz="0" w:space="0" w:color="auto"/>
        <w:bottom w:val="none" w:sz="0" w:space="0" w:color="auto"/>
        <w:right w:val="none" w:sz="0" w:space="0" w:color="auto"/>
      </w:divBdr>
    </w:div>
    <w:div w:id="260575653">
      <w:bodyDiv w:val="1"/>
      <w:marLeft w:val="0"/>
      <w:marRight w:val="0"/>
      <w:marTop w:val="0"/>
      <w:marBottom w:val="0"/>
      <w:divBdr>
        <w:top w:val="none" w:sz="0" w:space="0" w:color="auto"/>
        <w:left w:val="none" w:sz="0" w:space="0" w:color="auto"/>
        <w:bottom w:val="none" w:sz="0" w:space="0" w:color="auto"/>
        <w:right w:val="none" w:sz="0" w:space="0" w:color="auto"/>
      </w:divBdr>
    </w:div>
    <w:div w:id="260724015">
      <w:bodyDiv w:val="1"/>
      <w:marLeft w:val="0"/>
      <w:marRight w:val="0"/>
      <w:marTop w:val="0"/>
      <w:marBottom w:val="0"/>
      <w:divBdr>
        <w:top w:val="none" w:sz="0" w:space="0" w:color="auto"/>
        <w:left w:val="none" w:sz="0" w:space="0" w:color="auto"/>
        <w:bottom w:val="none" w:sz="0" w:space="0" w:color="auto"/>
        <w:right w:val="none" w:sz="0" w:space="0" w:color="auto"/>
      </w:divBdr>
    </w:div>
    <w:div w:id="260840399">
      <w:bodyDiv w:val="1"/>
      <w:marLeft w:val="0"/>
      <w:marRight w:val="0"/>
      <w:marTop w:val="0"/>
      <w:marBottom w:val="0"/>
      <w:divBdr>
        <w:top w:val="none" w:sz="0" w:space="0" w:color="auto"/>
        <w:left w:val="none" w:sz="0" w:space="0" w:color="auto"/>
        <w:bottom w:val="none" w:sz="0" w:space="0" w:color="auto"/>
        <w:right w:val="none" w:sz="0" w:space="0" w:color="auto"/>
      </w:divBdr>
    </w:div>
    <w:div w:id="260989597">
      <w:bodyDiv w:val="1"/>
      <w:marLeft w:val="0"/>
      <w:marRight w:val="0"/>
      <w:marTop w:val="0"/>
      <w:marBottom w:val="0"/>
      <w:divBdr>
        <w:top w:val="none" w:sz="0" w:space="0" w:color="auto"/>
        <w:left w:val="none" w:sz="0" w:space="0" w:color="auto"/>
        <w:bottom w:val="none" w:sz="0" w:space="0" w:color="auto"/>
        <w:right w:val="none" w:sz="0" w:space="0" w:color="auto"/>
      </w:divBdr>
    </w:div>
    <w:div w:id="261036105">
      <w:bodyDiv w:val="1"/>
      <w:marLeft w:val="0"/>
      <w:marRight w:val="0"/>
      <w:marTop w:val="0"/>
      <w:marBottom w:val="0"/>
      <w:divBdr>
        <w:top w:val="none" w:sz="0" w:space="0" w:color="auto"/>
        <w:left w:val="none" w:sz="0" w:space="0" w:color="auto"/>
        <w:bottom w:val="none" w:sz="0" w:space="0" w:color="auto"/>
        <w:right w:val="none" w:sz="0" w:space="0" w:color="auto"/>
      </w:divBdr>
    </w:div>
    <w:div w:id="261107549">
      <w:bodyDiv w:val="1"/>
      <w:marLeft w:val="0"/>
      <w:marRight w:val="0"/>
      <w:marTop w:val="0"/>
      <w:marBottom w:val="0"/>
      <w:divBdr>
        <w:top w:val="none" w:sz="0" w:space="0" w:color="auto"/>
        <w:left w:val="none" w:sz="0" w:space="0" w:color="auto"/>
        <w:bottom w:val="none" w:sz="0" w:space="0" w:color="auto"/>
        <w:right w:val="none" w:sz="0" w:space="0" w:color="auto"/>
      </w:divBdr>
    </w:div>
    <w:div w:id="261302172">
      <w:bodyDiv w:val="1"/>
      <w:marLeft w:val="0"/>
      <w:marRight w:val="0"/>
      <w:marTop w:val="0"/>
      <w:marBottom w:val="0"/>
      <w:divBdr>
        <w:top w:val="none" w:sz="0" w:space="0" w:color="auto"/>
        <w:left w:val="none" w:sz="0" w:space="0" w:color="auto"/>
        <w:bottom w:val="none" w:sz="0" w:space="0" w:color="auto"/>
        <w:right w:val="none" w:sz="0" w:space="0" w:color="auto"/>
      </w:divBdr>
    </w:div>
    <w:div w:id="261374363">
      <w:bodyDiv w:val="1"/>
      <w:marLeft w:val="0"/>
      <w:marRight w:val="0"/>
      <w:marTop w:val="0"/>
      <w:marBottom w:val="0"/>
      <w:divBdr>
        <w:top w:val="none" w:sz="0" w:space="0" w:color="auto"/>
        <w:left w:val="none" w:sz="0" w:space="0" w:color="auto"/>
        <w:bottom w:val="none" w:sz="0" w:space="0" w:color="auto"/>
        <w:right w:val="none" w:sz="0" w:space="0" w:color="auto"/>
      </w:divBdr>
    </w:div>
    <w:div w:id="261378179">
      <w:bodyDiv w:val="1"/>
      <w:marLeft w:val="0"/>
      <w:marRight w:val="0"/>
      <w:marTop w:val="0"/>
      <w:marBottom w:val="0"/>
      <w:divBdr>
        <w:top w:val="none" w:sz="0" w:space="0" w:color="auto"/>
        <w:left w:val="none" w:sz="0" w:space="0" w:color="auto"/>
        <w:bottom w:val="none" w:sz="0" w:space="0" w:color="auto"/>
        <w:right w:val="none" w:sz="0" w:space="0" w:color="auto"/>
      </w:divBdr>
    </w:div>
    <w:div w:id="261378743">
      <w:bodyDiv w:val="1"/>
      <w:marLeft w:val="0"/>
      <w:marRight w:val="0"/>
      <w:marTop w:val="0"/>
      <w:marBottom w:val="0"/>
      <w:divBdr>
        <w:top w:val="none" w:sz="0" w:space="0" w:color="auto"/>
        <w:left w:val="none" w:sz="0" w:space="0" w:color="auto"/>
        <w:bottom w:val="none" w:sz="0" w:space="0" w:color="auto"/>
        <w:right w:val="none" w:sz="0" w:space="0" w:color="auto"/>
      </w:divBdr>
    </w:div>
    <w:div w:id="261381766">
      <w:bodyDiv w:val="1"/>
      <w:marLeft w:val="0"/>
      <w:marRight w:val="0"/>
      <w:marTop w:val="0"/>
      <w:marBottom w:val="0"/>
      <w:divBdr>
        <w:top w:val="none" w:sz="0" w:space="0" w:color="auto"/>
        <w:left w:val="none" w:sz="0" w:space="0" w:color="auto"/>
        <w:bottom w:val="none" w:sz="0" w:space="0" w:color="auto"/>
        <w:right w:val="none" w:sz="0" w:space="0" w:color="auto"/>
      </w:divBdr>
    </w:div>
    <w:div w:id="261382493">
      <w:bodyDiv w:val="1"/>
      <w:marLeft w:val="0"/>
      <w:marRight w:val="0"/>
      <w:marTop w:val="0"/>
      <w:marBottom w:val="0"/>
      <w:divBdr>
        <w:top w:val="none" w:sz="0" w:space="0" w:color="auto"/>
        <w:left w:val="none" w:sz="0" w:space="0" w:color="auto"/>
        <w:bottom w:val="none" w:sz="0" w:space="0" w:color="auto"/>
        <w:right w:val="none" w:sz="0" w:space="0" w:color="auto"/>
      </w:divBdr>
    </w:div>
    <w:div w:id="261424965">
      <w:bodyDiv w:val="1"/>
      <w:marLeft w:val="0"/>
      <w:marRight w:val="0"/>
      <w:marTop w:val="0"/>
      <w:marBottom w:val="0"/>
      <w:divBdr>
        <w:top w:val="none" w:sz="0" w:space="0" w:color="auto"/>
        <w:left w:val="none" w:sz="0" w:space="0" w:color="auto"/>
        <w:bottom w:val="none" w:sz="0" w:space="0" w:color="auto"/>
        <w:right w:val="none" w:sz="0" w:space="0" w:color="auto"/>
      </w:divBdr>
    </w:div>
    <w:div w:id="261455217">
      <w:bodyDiv w:val="1"/>
      <w:marLeft w:val="0"/>
      <w:marRight w:val="0"/>
      <w:marTop w:val="0"/>
      <w:marBottom w:val="0"/>
      <w:divBdr>
        <w:top w:val="none" w:sz="0" w:space="0" w:color="auto"/>
        <w:left w:val="none" w:sz="0" w:space="0" w:color="auto"/>
        <w:bottom w:val="none" w:sz="0" w:space="0" w:color="auto"/>
        <w:right w:val="none" w:sz="0" w:space="0" w:color="auto"/>
      </w:divBdr>
    </w:div>
    <w:div w:id="261492499">
      <w:bodyDiv w:val="1"/>
      <w:marLeft w:val="0"/>
      <w:marRight w:val="0"/>
      <w:marTop w:val="0"/>
      <w:marBottom w:val="0"/>
      <w:divBdr>
        <w:top w:val="none" w:sz="0" w:space="0" w:color="auto"/>
        <w:left w:val="none" w:sz="0" w:space="0" w:color="auto"/>
        <w:bottom w:val="none" w:sz="0" w:space="0" w:color="auto"/>
        <w:right w:val="none" w:sz="0" w:space="0" w:color="auto"/>
      </w:divBdr>
    </w:div>
    <w:div w:id="261497252">
      <w:bodyDiv w:val="1"/>
      <w:marLeft w:val="0"/>
      <w:marRight w:val="0"/>
      <w:marTop w:val="0"/>
      <w:marBottom w:val="0"/>
      <w:divBdr>
        <w:top w:val="none" w:sz="0" w:space="0" w:color="auto"/>
        <w:left w:val="none" w:sz="0" w:space="0" w:color="auto"/>
        <w:bottom w:val="none" w:sz="0" w:space="0" w:color="auto"/>
        <w:right w:val="none" w:sz="0" w:space="0" w:color="auto"/>
      </w:divBdr>
    </w:div>
    <w:div w:id="261500674">
      <w:bodyDiv w:val="1"/>
      <w:marLeft w:val="0"/>
      <w:marRight w:val="0"/>
      <w:marTop w:val="0"/>
      <w:marBottom w:val="0"/>
      <w:divBdr>
        <w:top w:val="none" w:sz="0" w:space="0" w:color="auto"/>
        <w:left w:val="none" w:sz="0" w:space="0" w:color="auto"/>
        <w:bottom w:val="none" w:sz="0" w:space="0" w:color="auto"/>
        <w:right w:val="none" w:sz="0" w:space="0" w:color="auto"/>
      </w:divBdr>
    </w:div>
    <w:div w:id="261687626">
      <w:bodyDiv w:val="1"/>
      <w:marLeft w:val="0"/>
      <w:marRight w:val="0"/>
      <w:marTop w:val="0"/>
      <w:marBottom w:val="0"/>
      <w:divBdr>
        <w:top w:val="none" w:sz="0" w:space="0" w:color="auto"/>
        <w:left w:val="none" w:sz="0" w:space="0" w:color="auto"/>
        <w:bottom w:val="none" w:sz="0" w:space="0" w:color="auto"/>
        <w:right w:val="none" w:sz="0" w:space="0" w:color="auto"/>
      </w:divBdr>
    </w:div>
    <w:div w:id="261769002">
      <w:bodyDiv w:val="1"/>
      <w:marLeft w:val="0"/>
      <w:marRight w:val="0"/>
      <w:marTop w:val="0"/>
      <w:marBottom w:val="0"/>
      <w:divBdr>
        <w:top w:val="none" w:sz="0" w:space="0" w:color="auto"/>
        <w:left w:val="none" w:sz="0" w:space="0" w:color="auto"/>
        <w:bottom w:val="none" w:sz="0" w:space="0" w:color="auto"/>
        <w:right w:val="none" w:sz="0" w:space="0" w:color="auto"/>
      </w:divBdr>
    </w:div>
    <w:div w:id="261770161">
      <w:bodyDiv w:val="1"/>
      <w:marLeft w:val="0"/>
      <w:marRight w:val="0"/>
      <w:marTop w:val="0"/>
      <w:marBottom w:val="0"/>
      <w:divBdr>
        <w:top w:val="none" w:sz="0" w:space="0" w:color="auto"/>
        <w:left w:val="none" w:sz="0" w:space="0" w:color="auto"/>
        <w:bottom w:val="none" w:sz="0" w:space="0" w:color="auto"/>
        <w:right w:val="none" w:sz="0" w:space="0" w:color="auto"/>
      </w:divBdr>
    </w:div>
    <w:div w:id="261888206">
      <w:bodyDiv w:val="1"/>
      <w:marLeft w:val="0"/>
      <w:marRight w:val="0"/>
      <w:marTop w:val="0"/>
      <w:marBottom w:val="0"/>
      <w:divBdr>
        <w:top w:val="none" w:sz="0" w:space="0" w:color="auto"/>
        <w:left w:val="none" w:sz="0" w:space="0" w:color="auto"/>
        <w:bottom w:val="none" w:sz="0" w:space="0" w:color="auto"/>
        <w:right w:val="none" w:sz="0" w:space="0" w:color="auto"/>
      </w:divBdr>
    </w:div>
    <w:div w:id="261911731">
      <w:bodyDiv w:val="1"/>
      <w:marLeft w:val="0"/>
      <w:marRight w:val="0"/>
      <w:marTop w:val="0"/>
      <w:marBottom w:val="0"/>
      <w:divBdr>
        <w:top w:val="none" w:sz="0" w:space="0" w:color="auto"/>
        <w:left w:val="none" w:sz="0" w:space="0" w:color="auto"/>
        <w:bottom w:val="none" w:sz="0" w:space="0" w:color="auto"/>
        <w:right w:val="none" w:sz="0" w:space="0" w:color="auto"/>
      </w:divBdr>
    </w:div>
    <w:div w:id="261914105">
      <w:bodyDiv w:val="1"/>
      <w:marLeft w:val="0"/>
      <w:marRight w:val="0"/>
      <w:marTop w:val="0"/>
      <w:marBottom w:val="0"/>
      <w:divBdr>
        <w:top w:val="none" w:sz="0" w:space="0" w:color="auto"/>
        <w:left w:val="none" w:sz="0" w:space="0" w:color="auto"/>
        <w:bottom w:val="none" w:sz="0" w:space="0" w:color="auto"/>
        <w:right w:val="none" w:sz="0" w:space="0" w:color="auto"/>
      </w:divBdr>
    </w:div>
    <w:div w:id="261955353">
      <w:bodyDiv w:val="1"/>
      <w:marLeft w:val="0"/>
      <w:marRight w:val="0"/>
      <w:marTop w:val="0"/>
      <w:marBottom w:val="0"/>
      <w:divBdr>
        <w:top w:val="none" w:sz="0" w:space="0" w:color="auto"/>
        <w:left w:val="none" w:sz="0" w:space="0" w:color="auto"/>
        <w:bottom w:val="none" w:sz="0" w:space="0" w:color="auto"/>
        <w:right w:val="none" w:sz="0" w:space="0" w:color="auto"/>
      </w:divBdr>
    </w:div>
    <w:div w:id="261961660">
      <w:bodyDiv w:val="1"/>
      <w:marLeft w:val="0"/>
      <w:marRight w:val="0"/>
      <w:marTop w:val="0"/>
      <w:marBottom w:val="0"/>
      <w:divBdr>
        <w:top w:val="none" w:sz="0" w:space="0" w:color="auto"/>
        <w:left w:val="none" w:sz="0" w:space="0" w:color="auto"/>
        <w:bottom w:val="none" w:sz="0" w:space="0" w:color="auto"/>
        <w:right w:val="none" w:sz="0" w:space="0" w:color="auto"/>
      </w:divBdr>
    </w:div>
    <w:div w:id="262030563">
      <w:bodyDiv w:val="1"/>
      <w:marLeft w:val="0"/>
      <w:marRight w:val="0"/>
      <w:marTop w:val="0"/>
      <w:marBottom w:val="0"/>
      <w:divBdr>
        <w:top w:val="none" w:sz="0" w:space="0" w:color="auto"/>
        <w:left w:val="none" w:sz="0" w:space="0" w:color="auto"/>
        <w:bottom w:val="none" w:sz="0" w:space="0" w:color="auto"/>
        <w:right w:val="none" w:sz="0" w:space="0" w:color="auto"/>
      </w:divBdr>
    </w:div>
    <w:div w:id="262032117">
      <w:bodyDiv w:val="1"/>
      <w:marLeft w:val="0"/>
      <w:marRight w:val="0"/>
      <w:marTop w:val="0"/>
      <w:marBottom w:val="0"/>
      <w:divBdr>
        <w:top w:val="none" w:sz="0" w:space="0" w:color="auto"/>
        <w:left w:val="none" w:sz="0" w:space="0" w:color="auto"/>
        <w:bottom w:val="none" w:sz="0" w:space="0" w:color="auto"/>
        <w:right w:val="none" w:sz="0" w:space="0" w:color="auto"/>
      </w:divBdr>
    </w:div>
    <w:div w:id="262106627">
      <w:bodyDiv w:val="1"/>
      <w:marLeft w:val="0"/>
      <w:marRight w:val="0"/>
      <w:marTop w:val="0"/>
      <w:marBottom w:val="0"/>
      <w:divBdr>
        <w:top w:val="none" w:sz="0" w:space="0" w:color="auto"/>
        <w:left w:val="none" w:sz="0" w:space="0" w:color="auto"/>
        <w:bottom w:val="none" w:sz="0" w:space="0" w:color="auto"/>
        <w:right w:val="none" w:sz="0" w:space="0" w:color="auto"/>
      </w:divBdr>
    </w:div>
    <w:div w:id="262149509">
      <w:bodyDiv w:val="1"/>
      <w:marLeft w:val="0"/>
      <w:marRight w:val="0"/>
      <w:marTop w:val="0"/>
      <w:marBottom w:val="0"/>
      <w:divBdr>
        <w:top w:val="none" w:sz="0" w:space="0" w:color="auto"/>
        <w:left w:val="none" w:sz="0" w:space="0" w:color="auto"/>
        <w:bottom w:val="none" w:sz="0" w:space="0" w:color="auto"/>
        <w:right w:val="none" w:sz="0" w:space="0" w:color="auto"/>
      </w:divBdr>
    </w:div>
    <w:div w:id="262342045">
      <w:bodyDiv w:val="1"/>
      <w:marLeft w:val="0"/>
      <w:marRight w:val="0"/>
      <w:marTop w:val="0"/>
      <w:marBottom w:val="0"/>
      <w:divBdr>
        <w:top w:val="none" w:sz="0" w:space="0" w:color="auto"/>
        <w:left w:val="none" w:sz="0" w:space="0" w:color="auto"/>
        <w:bottom w:val="none" w:sz="0" w:space="0" w:color="auto"/>
        <w:right w:val="none" w:sz="0" w:space="0" w:color="auto"/>
      </w:divBdr>
    </w:div>
    <w:div w:id="262348235">
      <w:bodyDiv w:val="1"/>
      <w:marLeft w:val="0"/>
      <w:marRight w:val="0"/>
      <w:marTop w:val="0"/>
      <w:marBottom w:val="0"/>
      <w:divBdr>
        <w:top w:val="none" w:sz="0" w:space="0" w:color="auto"/>
        <w:left w:val="none" w:sz="0" w:space="0" w:color="auto"/>
        <w:bottom w:val="none" w:sz="0" w:space="0" w:color="auto"/>
        <w:right w:val="none" w:sz="0" w:space="0" w:color="auto"/>
      </w:divBdr>
    </w:div>
    <w:div w:id="262424616">
      <w:bodyDiv w:val="1"/>
      <w:marLeft w:val="0"/>
      <w:marRight w:val="0"/>
      <w:marTop w:val="0"/>
      <w:marBottom w:val="0"/>
      <w:divBdr>
        <w:top w:val="none" w:sz="0" w:space="0" w:color="auto"/>
        <w:left w:val="none" w:sz="0" w:space="0" w:color="auto"/>
        <w:bottom w:val="none" w:sz="0" w:space="0" w:color="auto"/>
        <w:right w:val="none" w:sz="0" w:space="0" w:color="auto"/>
      </w:divBdr>
    </w:div>
    <w:div w:id="262425608">
      <w:bodyDiv w:val="1"/>
      <w:marLeft w:val="0"/>
      <w:marRight w:val="0"/>
      <w:marTop w:val="0"/>
      <w:marBottom w:val="0"/>
      <w:divBdr>
        <w:top w:val="none" w:sz="0" w:space="0" w:color="auto"/>
        <w:left w:val="none" w:sz="0" w:space="0" w:color="auto"/>
        <w:bottom w:val="none" w:sz="0" w:space="0" w:color="auto"/>
        <w:right w:val="none" w:sz="0" w:space="0" w:color="auto"/>
      </w:divBdr>
    </w:div>
    <w:div w:id="262616858">
      <w:bodyDiv w:val="1"/>
      <w:marLeft w:val="0"/>
      <w:marRight w:val="0"/>
      <w:marTop w:val="0"/>
      <w:marBottom w:val="0"/>
      <w:divBdr>
        <w:top w:val="none" w:sz="0" w:space="0" w:color="auto"/>
        <w:left w:val="none" w:sz="0" w:space="0" w:color="auto"/>
        <w:bottom w:val="none" w:sz="0" w:space="0" w:color="auto"/>
        <w:right w:val="none" w:sz="0" w:space="0" w:color="auto"/>
      </w:divBdr>
    </w:div>
    <w:div w:id="262689376">
      <w:bodyDiv w:val="1"/>
      <w:marLeft w:val="0"/>
      <w:marRight w:val="0"/>
      <w:marTop w:val="0"/>
      <w:marBottom w:val="0"/>
      <w:divBdr>
        <w:top w:val="none" w:sz="0" w:space="0" w:color="auto"/>
        <w:left w:val="none" w:sz="0" w:space="0" w:color="auto"/>
        <w:bottom w:val="none" w:sz="0" w:space="0" w:color="auto"/>
        <w:right w:val="none" w:sz="0" w:space="0" w:color="auto"/>
      </w:divBdr>
    </w:div>
    <w:div w:id="262765848">
      <w:bodyDiv w:val="1"/>
      <w:marLeft w:val="0"/>
      <w:marRight w:val="0"/>
      <w:marTop w:val="0"/>
      <w:marBottom w:val="0"/>
      <w:divBdr>
        <w:top w:val="none" w:sz="0" w:space="0" w:color="auto"/>
        <w:left w:val="none" w:sz="0" w:space="0" w:color="auto"/>
        <w:bottom w:val="none" w:sz="0" w:space="0" w:color="auto"/>
        <w:right w:val="none" w:sz="0" w:space="0" w:color="auto"/>
      </w:divBdr>
    </w:div>
    <w:div w:id="262810923">
      <w:bodyDiv w:val="1"/>
      <w:marLeft w:val="0"/>
      <w:marRight w:val="0"/>
      <w:marTop w:val="0"/>
      <w:marBottom w:val="0"/>
      <w:divBdr>
        <w:top w:val="none" w:sz="0" w:space="0" w:color="auto"/>
        <w:left w:val="none" w:sz="0" w:space="0" w:color="auto"/>
        <w:bottom w:val="none" w:sz="0" w:space="0" w:color="auto"/>
        <w:right w:val="none" w:sz="0" w:space="0" w:color="auto"/>
      </w:divBdr>
    </w:div>
    <w:div w:id="262881942">
      <w:bodyDiv w:val="1"/>
      <w:marLeft w:val="0"/>
      <w:marRight w:val="0"/>
      <w:marTop w:val="0"/>
      <w:marBottom w:val="0"/>
      <w:divBdr>
        <w:top w:val="none" w:sz="0" w:space="0" w:color="auto"/>
        <w:left w:val="none" w:sz="0" w:space="0" w:color="auto"/>
        <w:bottom w:val="none" w:sz="0" w:space="0" w:color="auto"/>
        <w:right w:val="none" w:sz="0" w:space="0" w:color="auto"/>
      </w:divBdr>
    </w:div>
    <w:div w:id="263002169">
      <w:bodyDiv w:val="1"/>
      <w:marLeft w:val="0"/>
      <w:marRight w:val="0"/>
      <w:marTop w:val="0"/>
      <w:marBottom w:val="0"/>
      <w:divBdr>
        <w:top w:val="none" w:sz="0" w:space="0" w:color="auto"/>
        <w:left w:val="none" w:sz="0" w:space="0" w:color="auto"/>
        <w:bottom w:val="none" w:sz="0" w:space="0" w:color="auto"/>
        <w:right w:val="none" w:sz="0" w:space="0" w:color="auto"/>
      </w:divBdr>
    </w:div>
    <w:div w:id="263071308">
      <w:bodyDiv w:val="1"/>
      <w:marLeft w:val="0"/>
      <w:marRight w:val="0"/>
      <w:marTop w:val="0"/>
      <w:marBottom w:val="0"/>
      <w:divBdr>
        <w:top w:val="none" w:sz="0" w:space="0" w:color="auto"/>
        <w:left w:val="none" w:sz="0" w:space="0" w:color="auto"/>
        <w:bottom w:val="none" w:sz="0" w:space="0" w:color="auto"/>
        <w:right w:val="none" w:sz="0" w:space="0" w:color="auto"/>
      </w:divBdr>
    </w:div>
    <w:div w:id="263076117">
      <w:bodyDiv w:val="1"/>
      <w:marLeft w:val="0"/>
      <w:marRight w:val="0"/>
      <w:marTop w:val="0"/>
      <w:marBottom w:val="0"/>
      <w:divBdr>
        <w:top w:val="none" w:sz="0" w:space="0" w:color="auto"/>
        <w:left w:val="none" w:sz="0" w:space="0" w:color="auto"/>
        <w:bottom w:val="none" w:sz="0" w:space="0" w:color="auto"/>
        <w:right w:val="none" w:sz="0" w:space="0" w:color="auto"/>
      </w:divBdr>
    </w:div>
    <w:div w:id="263151368">
      <w:bodyDiv w:val="1"/>
      <w:marLeft w:val="0"/>
      <w:marRight w:val="0"/>
      <w:marTop w:val="0"/>
      <w:marBottom w:val="0"/>
      <w:divBdr>
        <w:top w:val="none" w:sz="0" w:space="0" w:color="auto"/>
        <w:left w:val="none" w:sz="0" w:space="0" w:color="auto"/>
        <w:bottom w:val="none" w:sz="0" w:space="0" w:color="auto"/>
        <w:right w:val="none" w:sz="0" w:space="0" w:color="auto"/>
      </w:divBdr>
    </w:div>
    <w:div w:id="263153521">
      <w:bodyDiv w:val="1"/>
      <w:marLeft w:val="0"/>
      <w:marRight w:val="0"/>
      <w:marTop w:val="0"/>
      <w:marBottom w:val="0"/>
      <w:divBdr>
        <w:top w:val="none" w:sz="0" w:space="0" w:color="auto"/>
        <w:left w:val="none" w:sz="0" w:space="0" w:color="auto"/>
        <w:bottom w:val="none" w:sz="0" w:space="0" w:color="auto"/>
        <w:right w:val="none" w:sz="0" w:space="0" w:color="auto"/>
      </w:divBdr>
    </w:div>
    <w:div w:id="263268813">
      <w:bodyDiv w:val="1"/>
      <w:marLeft w:val="0"/>
      <w:marRight w:val="0"/>
      <w:marTop w:val="0"/>
      <w:marBottom w:val="0"/>
      <w:divBdr>
        <w:top w:val="none" w:sz="0" w:space="0" w:color="auto"/>
        <w:left w:val="none" w:sz="0" w:space="0" w:color="auto"/>
        <w:bottom w:val="none" w:sz="0" w:space="0" w:color="auto"/>
        <w:right w:val="none" w:sz="0" w:space="0" w:color="auto"/>
      </w:divBdr>
    </w:div>
    <w:div w:id="263340280">
      <w:bodyDiv w:val="1"/>
      <w:marLeft w:val="0"/>
      <w:marRight w:val="0"/>
      <w:marTop w:val="0"/>
      <w:marBottom w:val="0"/>
      <w:divBdr>
        <w:top w:val="none" w:sz="0" w:space="0" w:color="auto"/>
        <w:left w:val="none" w:sz="0" w:space="0" w:color="auto"/>
        <w:bottom w:val="none" w:sz="0" w:space="0" w:color="auto"/>
        <w:right w:val="none" w:sz="0" w:space="0" w:color="auto"/>
      </w:divBdr>
    </w:div>
    <w:div w:id="263341958">
      <w:bodyDiv w:val="1"/>
      <w:marLeft w:val="0"/>
      <w:marRight w:val="0"/>
      <w:marTop w:val="0"/>
      <w:marBottom w:val="0"/>
      <w:divBdr>
        <w:top w:val="none" w:sz="0" w:space="0" w:color="auto"/>
        <w:left w:val="none" w:sz="0" w:space="0" w:color="auto"/>
        <w:bottom w:val="none" w:sz="0" w:space="0" w:color="auto"/>
        <w:right w:val="none" w:sz="0" w:space="0" w:color="auto"/>
      </w:divBdr>
    </w:div>
    <w:div w:id="263348907">
      <w:bodyDiv w:val="1"/>
      <w:marLeft w:val="0"/>
      <w:marRight w:val="0"/>
      <w:marTop w:val="0"/>
      <w:marBottom w:val="0"/>
      <w:divBdr>
        <w:top w:val="none" w:sz="0" w:space="0" w:color="auto"/>
        <w:left w:val="none" w:sz="0" w:space="0" w:color="auto"/>
        <w:bottom w:val="none" w:sz="0" w:space="0" w:color="auto"/>
        <w:right w:val="none" w:sz="0" w:space="0" w:color="auto"/>
      </w:divBdr>
    </w:div>
    <w:div w:id="263459537">
      <w:bodyDiv w:val="1"/>
      <w:marLeft w:val="0"/>
      <w:marRight w:val="0"/>
      <w:marTop w:val="0"/>
      <w:marBottom w:val="0"/>
      <w:divBdr>
        <w:top w:val="none" w:sz="0" w:space="0" w:color="auto"/>
        <w:left w:val="none" w:sz="0" w:space="0" w:color="auto"/>
        <w:bottom w:val="none" w:sz="0" w:space="0" w:color="auto"/>
        <w:right w:val="none" w:sz="0" w:space="0" w:color="auto"/>
      </w:divBdr>
    </w:div>
    <w:div w:id="263459684">
      <w:bodyDiv w:val="1"/>
      <w:marLeft w:val="0"/>
      <w:marRight w:val="0"/>
      <w:marTop w:val="0"/>
      <w:marBottom w:val="0"/>
      <w:divBdr>
        <w:top w:val="none" w:sz="0" w:space="0" w:color="auto"/>
        <w:left w:val="none" w:sz="0" w:space="0" w:color="auto"/>
        <w:bottom w:val="none" w:sz="0" w:space="0" w:color="auto"/>
        <w:right w:val="none" w:sz="0" w:space="0" w:color="auto"/>
      </w:divBdr>
    </w:div>
    <w:div w:id="263461336">
      <w:bodyDiv w:val="1"/>
      <w:marLeft w:val="0"/>
      <w:marRight w:val="0"/>
      <w:marTop w:val="0"/>
      <w:marBottom w:val="0"/>
      <w:divBdr>
        <w:top w:val="none" w:sz="0" w:space="0" w:color="auto"/>
        <w:left w:val="none" w:sz="0" w:space="0" w:color="auto"/>
        <w:bottom w:val="none" w:sz="0" w:space="0" w:color="auto"/>
        <w:right w:val="none" w:sz="0" w:space="0" w:color="auto"/>
      </w:divBdr>
    </w:div>
    <w:div w:id="263535807">
      <w:bodyDiv w:val="1"/>
      <w:marLeft w:val="0"/>
      <w:marRight w:val="0"/>
      <w:marTop w:val="0"/>
      <w:marBottom w:val="0"/>
      <w:divBdr>
        <w:top w:val="none" w:sz="0" w:space="0" w:color="auto"/>
        <w:left w:val="none" w:sz="0" w:space="0" w:color="auto"/>
        <w:bottom w:val="none" w:sz="0" w:space="0" w:color="auto"/>
        <w:right w:val="none" w:sz="0" w:space="0" w:color="auto"/>
      </w:divBdr>
    </w:div>
    <w:div w:id="263536778">
      <w:bodyDiv w:val="1"/>
      <w:marLeft w:val="0"/>
      <w:marRight w:val="0"/>
      <w:marTop w:val="0"/>
      <w:marBottom w:val="0"/>
      <w:divBdr>
        <w:top w:val="none" w:sz="0" w:space="0" w:color="auto"/>
        <w:left w:val="none" w:sz="0" w:space="0" w:color="auto"/>
        <w:bottom w:val="none" w:sz="0" w:space="0" w:color="auto"/>
        <w:right w:val="none" w:sz="0" w:space="0" w:color="auto"/>
      </w:divBdr>
    </w:div>
    <w:div w:id="263803303">
      <w:bodyDiv w:val="1"/>
      <w:marLeft w:val="0"/>
      <w:marRight w:val="0"/>
      <w:marTop w:val="0"/>
      <w:marBottom w:val="0"/>
      <w:divBdr>
        <w:top w:val="none" w:sz="0" w:space="0" w:color="auto"/>
        <w:left w:val="none" w:sz="0" w:space="0" w:color="auto"/>
        <w:bottom w:val="none" w:sz="0" w:space="0" w:color="auto"/>
        <w:right w:val="none" w:sz="0" w:space="0" w:color="auto"/>
      </w:divBdr>
    </w:div>
    <w:div w:id="263848679">
      <w:bodyDiv w:val="1"/>
      <w:marLeft w:val="0"/>
      <w:marRight w:val="0"/>
      <w:marTop w:val="0"/>
      <w:marBottom w:val="0"/>
      <w:divBdr>
        <w:top w:val="none" w:sz="0" w:space="0" w:color="auto"/>
        <w:left w:val="none" w:sz="0" w:space="0" w:color="auto"/>
        <w:bottom w:val="none" w:sz="0" w:space="0" w:color="auto"/>
        <w:right w:val="none" w:sz="0" w:space="0" w:color="auto"/>
      </w:divBdr>
    </w:div>
    <w:div w:id="263879092">
      <w:bodyDiv w:val="1"/>
      <w:marLeft w:val="0"/>
      <w:marRight w:val="0"/>
      <w:marTop w:val="0"/>
      <w:marBottom w:val="0"/>
      <w:divBdr>
        <w:top w:val="none" w:sz="0" w:space="0" w:color="auto"/>
        <w:left w:val="none" w:sz="0" w:space="0" w:color="auto"/>
        <w:bottom w:val="none" w:sz="0" w:space="0" w:color="auto"/>
        <w:right w:val="none" w:sz="0" w:space="0" w:color="auto"/>
      </w:divBdr>
    </w:div>
    <w:div w:id="263929516">
      <w:bodyDiv w:val="1"/>
      <w:marLeft w:val="0"/>
      <w:marRight w:val="0"/>
      <w:marTop w:val="0"/>
      <w:marBottom w:val="0"/>
      <w:divBdr>
        <w:top w:val="none" w:sz="0" w:space="0" w:color="auto"/>
        <w:left w:val="none" w:sz="0" w:space="0" w:color="auto"/>
        <w:bottom w:val="none" w:sz="0" w:space="0" w:color="auto"/>
        <w:right w:val="none" w:sz="0" w:space="0" w:color="auto"/>
      </w:divBdr>
    </w:div>
    <w:div w:id="264113130">
      <w:bodyDiv w:val="1"/>
      <w:marLeft w:val="0"/>
      <w:marRight w:val="0"/>
      <w:marTop w:val="0"/>
      <w:marBottom w:val="0"/>
      <w:divBdr>
        <w:top w:val="none" w:sz="0" w:space="0" w:color="auto"/>
        <w:left w:val="none" w:sz="0" w:space="0" w:color="auto"/>
        <w:bottom w:val="none" w:sz="0" w:space="0" w:color="auto"/>
        <w:right w:val="none" w:sz="0" w:space="0" w:color="auto"/>
      </w:divBdr>
    </w:div>
    <w:div w:id="264113471">
      <w:bodyDiv w:val="1"/>
      <w:marLeft w:val="0"/>
      <w:marRight w:val="0"/>
      <w:marTop w:val="0"/>
      <w:marBottom w:val="0"/>
      <w:divBdr>
        <w:top w:val="none" w:sz="0" w:space="0" w:color="auto"/>
        <w:left w:val="none" w:sz="0" w:space="0" w:color="auto"/>
        <w:bottom w:val="none" w:sz="0" w:space="0" w:color="auto"/>
        <w:right w:val="none" w:sz="0" w:space="0" w:color="auto"/>
      </w:divBdr>
    </w:div>
    <w:div w:id="264264337">
      <w:bodyDiv w:val="1"/>
      <w:marLeft w:val="0"/>
      <w:marRight w:val="0"/>
      <w:marTop w:val="0"/>
      <w:marBottom w:val="0"/>
      <w:divBdr>
        <w:top w:val="none" w:sz="0" w:space="0" w:color="auto"/>
        <w:left w:val="none" w:sz="0" w:space="0" w:color="auto"/>
        <w:bottom w:val="none" w:sz="0" w:space="0" w:color="auto"/>
        <w:right w:val="none" w:sz="0" w:space="0" w:color="auto"/>
      </w:divBdr>
    </w:div>
    <w:div w:id="264264688">
      <w:bodyDiv w:val="1"/>
      <w:marLeft w:val="0"/>
      <w:marRight w:val="0"/>
      <w:marTop w:val="0"/>
      <w:marBottom w:val="0"/>
      <w:divBdr>
        <w:top w:val="none" w:sz="0" w:space="0" w:color="auto"/>
        <w:left w:val="none" w:sz="0" w:space="0" w:color="auto"/>
        <w:bottom w:val="none" w:sz="0" w:space="0" w:color="auto"/>
        <w:right w:val="none" w:sz="0" w:space="0" w:color="auto"/>
      </w:divBdr>
    </w:div>
    <w:div w:id="264270664">
      <w:bodyDiv w:val="1"/>
      <w:marLeft w:val="0"/>
      <w:marRight w:val="0"/>
      <w:marTop w:val="0"/>
      <w:marBottom w:val="0"/>
      <w:divBdr>
        <w:top w:val="none" w:sz="0" w:space="0" w:color="auto"/>
        <w:left w:val="none" w:sz="0" w:space="0" w:color="auto"/>
        <w:bottom w:val="none" w:sz="0" w:space="0" w:color="auto"/>
        <w:right w:val="none" w:sz="0" w:space="0" w:color="auto"/>
      </w:divBdr>
    </w:div>
    <w:div w:id="264382644">
      <w:bodyDiv w:val="1"/>
      <w:marLeft w:val="0"/>
      <w:marRight w:val="0"/>
      <w:marTop w:val="0"/>
      <w:marBottom w:val="0"/>
      <w:divBdr>
        <w:top w:val="none" w:sz="0" w:space="0" w:color="auto"/>
        <w:left w:val="none" w:sz="0" w:space="0" w:color="auto"/>
        <w:bottom w:val="none" w:sz="0" w:space="0" w:color="auto"/>
        <w:right w:val="none" w:sz="0" w:space="0" w:color="auto"/>
      </w:divBdr>
    </w:div>
    <w:div w:id="264385498">
      <w:bodyDiv w:val="1"/>
      <w:marLeft w:val="0"/>
      <w:marRight w:val="0"/>
      <w:marTop w:val="0"/>
      <w:marBottom w:val="0"/>
      <w:divBdr>
        <w:top w:val="none" w:sz="0" w:space="0" w:color="auto"/>
        <w:left w:val="none" w:sz="0" w:space="0" w:color="auto"/>
        <w:bottom w:val="none" w:sz="0" w:space="0" w:color="auto"/>
        <w:right w:val="none" w:sz="0" w:space="0" w:color="auto"/>
      </w:divBdr>
    </w:div>
    <w:div w:id="264460056">
      <w:bodyDiv w:val="1"/>
      <w:marLeft w:val="0"/>
      <w:marRight w:val="0"/>
      <w:marTop w:val="0"/>
      <w:marBottom w:val="0"/>
      <w:divBdr>
        <w:top w:val="none" w:sz="0" w:space="0" w:color="auto"/>
        <w:left w:val="none" w:sz="0" w:space="0" w:color="auto"/>
        <w:bottom w:val="none" w:sz="0" w:space="0" w:color="auto"/>
        <w:right w:val="none" w:sz="0" w:space="0" w:color="auto"/>
      </w:divBdr>
    </w:div>
    <w:div w:id="264580693">
      <w:bodyDiv w:val="1"/>
      <w:marLeft w:val="0"/>
      <w:marRight w:val="0"/>
      <w:marTop w:val="0"/>
      <w:marBottom w:val="0"/>
      <w:divBdr>
        <w:top w:val="none" w:sz="0" w:space="0" w:color="auto"/>
        <w:left w:val="none" w:sz="0" w:space="0" w:color="auto"/>
        <w:bottom w:val="none" w:sz="0" w:space="0" w:color="auto"/>
        <w:right w:val="none" w:sz="0" w:space="0" w:color="auto"/>
      </w:divBdr>
    </w:div>
    <w:div w:id="264731735">
      <w:bodyDiv w:val="1"/>
      <w:marLeft w:val="0"/>
      <w:marRight w:val="0"/>
      <w:marTop w:val="0"/>
      <w:marBottom w:val="0"/>
      <w:divBdr>
        <w:top w:val="none" w:sz="0" w:space="0" w:color="auto"/>
        <w:left w:val="none" w:sz="0" w:space="0" w:color="auto"/>
        <w:bottom w:val="none" w:sz="0" w:space="0" w:color="auto"/>
        <w:right w:val="none" w:sz="0" w:space="0" w:color="auto"/>
      </w:divBdr>
    </w:div>
    <w:div w:id="264778126">
      <w:bodyDiv w:val="1"/>
      <w:marLeft w:val="0"/>
      <w:marRight w:val="0"/>
      <w:marTop w:val="0"/>
      <w:marBottom w:val="0"/>
      <w:divBdr>
        <w:top w:val="none" w:sz="0" w:space="0" w:color="auto"/>
        <w:left w:val="none" w:sz="0" w:space="0" w:color="auto"/>
        <w:bottom w:val="none" w:sz="0" w:space="0" w:color="auto"/>
        <w:right w:val="none" w:sz="0" w:space="0" w:color="auto"/>
      </w:divBdr>
    </w:div>
    <w:div w:id="264849307">
      <w:bodyDiv w:val="1"/>
      <w:marLeft w:val="0"/>
      <w:marRight w:val="0"/>
      <w:marTop w:val="0"/>
      <w:marBottom w:val="0"/>
      <w:divBdr>
        <w:top w:val="none" w:sz="0" w:space="0" w:color="auto"/>
        <w:left w:val="none" w:sz="0" w:space="0" w:color="auto"/>
        <w:bottom w:val="none" w:sz="0" w:space="0" w:color="auto"/>
        <w:right w:val="none" w:sz="0" w:space="0" w:color="auto"/>
      </w:divBdr>
    </w:div>
    <w:div w:id="264850270">
      <w:bodyDiv w:val="1"/>
      <w:marLeft w:val="0"/>
      <w:marRight w:val="0"/>
      <w:marTop w:val="0"/>
      <w:marBottom w:val="0"/>
      <w:divBdr>
        <w:top w:val="none" w:sz="0" w:space="0" w:color="auto"/>
        <w:left w:val="none" w:sz="0" w:space="0" w:color="auto"/>
        <w:bottom w:val="none" w:sz="0" w:space="0" w:color="auto"/>
        <w:right w:val="none" w:sz="0" w:space="0" w:color="auto"/>
      </w:divBdr>
    </w:div>
    <w:div w:id="264919201">
      <w:bodyDiv w:val="1"/>
      <w:marLeft w:val="0"/>
      <w:marRight w:val="0"/>
      <w:marTop w:val="0"/>
      <w:marBottom w:val="0"/>
      <w:divBdr>
        <w:top w:val="none" w:sz="0" w:space="0" w:color="auto"/>
        <w:left w:val="none" w:sz="0" w:space="0" w:color="auto"/>
        <w:bottom w:val="none" w:sz="0" w:space="0" w:color="auto"/>
        <w:right w:val="none" w:sz="0" w:space="0" w:color="auto"/>
      </w:divBdr>
    </w:div>
    <w:div w:id="264920079">
      <w:bodyDiv w:val="1"/>
      <w:marLeft w:val="0"/>
      <w:marRight w:val="0"/>
      <w:marTop w:val="0"/>
      <w:marBottom w:val="0"/>
      <w:divBdr>
        <w:top w:val="none" w:sz="0" w:space="0" w:color="auto"/>
        <w:left w:val="none" w:sz="0" w:space="0" w:color="auto"/>
        <w:bottom w:val="none" w:sz="0" w:space="0" w:color="auto"/>
        <w:right w:val="none" w:sz="0" w:space="0" w:color="auto"/>
      </w:divBdr>
    </w:div>
    <w:div w:id="264920508">
      <w:bodyDiv w:val="1"/>
      <w:marLeft w:val="0"/>
      <w:marRight w:val="0"/>
      <w:marTop w:val="0"/>
      <w:marBottom w:val="0"/>
      <w:divBdr>
        <w:top w:val="none" w:sz="0" w:space="0" w:color="auto"/>
        <w:left w:val="none" w:sz="0" w:space="0" w:color="auto"/>
        <w:bottom w:val="none" w:sz="0" w:space="0" w:color="auto"/>
        <w:right w:val="none" w:sz="0" w:space="0" w:color="auto"/>
      </w:divBdr>
    </w:div>
    <w:div w:id="264922893">
      <w:bodyDiv w:val="1"/>
      <w:marLeft w:val="0"/>
      <w:marRight w:val="0"/>
      <w:marTop w:val="0"/>
      <w:marBottom w:val="0"/>
      <w:divBdr>
        <w:top w:val="none" w:sz="0" w:space="0" w:color="auto"/>
        <w:left w:val="none" w:sz="0" w:space="0" w:color="auto"/>
        <w:bottom w:val="none" w:sz="0" w:space="0" w:color="auto"/>
        <w:right w:val="none" w:sz="0" w:space="0" w:color="auto"/>
      </w:divBdr>
    </w:div>
    <w:div w:id="264926397">
      <w:bodyDiv w:val="1"/>
      <w:marLeft w:val="0"/>
      <w:marRight w:val="0"/>
      <w:marTop w:val="0"/>
      <w:marBottom w:val="0"/>
      <w:divBdr>
        <w:top w:val="none" w:sz="0" w:space="0" w:color="auto"/>
        <w:left w:val="none" w:sz="0" w:space="0" w:color="auto"/>
        <w:bottom w:val="none" w:sz="0" w:space="0" w:color="auto"/>
        <w:right w:val="none" w:sz="0" w:space="0" w:color="auto"/>
      </w:divBdr>
    </w:div>
    <w:div w:id="265190425">
      <w:bodyDiv w:val="1"/>
      <w:marLeft w:val="0"/>
      <w:marRight w:val="0"/>
      <w:marTop w:val="0"/>
      <w:marBottom w:val="0"/>
      <w:divBdr>
        <w:top w:val="none" w:sz="0" w:space="0" w:color="auto"/>
        <w:left w:val="none" w:sz="0" w:space="0" w:color="auto"/>
        <w:bottom w:val="none" w:sz="0" w:space="0" w:color="auto"/>
        <w:right w:val="none" w:sz="0" w:space="0" w:color="auto"/>
      </w:divBdr>
    </w:div>
    <w:div w:id="265234228">
      <w:bodyDiv w:val="1"/>
      <w:marLeft w:val="0"/>
      <w:marRight w:val="0"/>
      <w:marTop w:val="0"/>
      <w:marBottom w:val="0"/>
      <w:divBdr>
        <w:top w:val="none" w:sz="0" w:space="0" w:color="auto"/>
        <w:left w:val="none" w:sz="0" w:space="0" w:color="auto"/>
        <w:bottom w:val="none" w:sz="0" w:space="0" w:color="auto"/>
        <w:right w:val="none" w:sz="0" w:space="0" w:color="auto"/>
      </w:divBdr>
    </w:div>
    <w:div w:id="265309029">
      <w:bodyDiv w:val="1"/>
      <w:marLeft w:val="0"/>
      <w:marRight w:val="0"/>
      <w:marTop w:val="0"/>
      <w:marBottom w:val="0"/>
      <w:divBdr>
        <w:top w:val="none" w:sz="0" w:space="0" w:color="auto"/>
        <w:left w:val="none" w:sz="0" w:space="0" w:color="auto"/>
        <w:bottom w:val="none" w:sz="0" w:space="0" w:color="auto"/>
        <w:right w:val="none" w:sz="0" w:space="0" w:color="auto"/>
      </w:divBdr>
    </w:div>
    <w:div w:id="265381329">
      <w:bodyDiv w:val="1"/>
      <w:marLeft w:val="0"/>
      <w:marRight w:val="0"/>
      <w:marTop w:val="0"/>
      <w:marBottom w:val="0"/>
      <w:divBdr>
        <w:top w:val="none" w:sz="0" w:space="0" w:color="auto"/>
        <w:left w:val="none" w:sz="0" w:space="0" w:color="auto"/>
        <w:bottom w:val="none" w:sz="0" w:space="0" w:color="auto"/>
        <w:right w:val="none" w:sz="0" w:space="0" w:color="auto"/>
      </w:divBdr>
    </w:div>
    <w:div w:id="265382632">
      <w:bodyDiv w:val="1"/>
      <w:marLeft w:val="0"/>
      <w:marRight w:val="0"/>
      <w:marTop w:val="0"/>
      <w:marBottom w:val="0"/>
      <w:divBdr>
        <w:top w:val="none" w:sz="0" w:space="0" w:color="auto"/>
        <w:left w:val="none" w:sz="0" w:space="0" w:color="auto"/>
        <w:bottom w:val="none" w:sz="0" w:space="0" w:color="auto"/>
        <w:right w:val="none" w:sz="0" w:space="0" w:color="auto"/>
      </w:divBdr>
    </w:div>
    <w:div w:id="265382981">
      <w:bodyDiv w:val="1"/>
      <w:marLeft w:val="0"/>
      <w:marRight w:val="0"/>
      <w:marTop w:val="0"/>
      <w:marBottom w:val="0"/>
      <w:divBdr>
        <w:top w:val="none" w:sz="0" w:space="0" w:color="auto"/>
        <w:left w:val="none" w:sz="0" w:space="0" w:color="auto"/>
        <w:bottom w:val="none" w:sz="0" w:space="0" w:color="auto"/>
        <w:right w:val="none" w:sz="0" w:space="0" w:color="auto"/>
      </w:divBdr>
    </w:div>
    <w:div w:id="265384231">
      <w:bodyDiv w:val="1"/>
      <w:marLeft w:val="0"/>
      <w:marRight w:val="0"/>
      <w:marTop w:val="0"/>
      <w:marBottom w:val="0"/>
      <w:divBdr>
        <w:top w:val="none" w:sz="0" w:space="0" w:color="auto"/>
        <w:left w:val="none" w:sz="0" w:space="0" w:color="auto"/>
        <w:bottom w:val="none" w:sz="0" w:space="0" w:color="auto"/>
        <w:right w:val="none" w:sz="0" w:space="0" w:color="auto"/>
      </w:divBdr>
    </w:div>
    <w:div w:id="265426918">
      <w:bodyDiv w:val="1"/>
      <w:marLeft w:val="0"/>
      <w:marRight w:val="0"/>
      <w:marTop w:val="0"/>
      <w:marBottom w:val="0"/>
      <w:divBdr>
        <w:top w:val="none" w:sz="0" w:space="0" w:color="auto"/>
        <w:left w:val="none" w:sz="0" w:space="0" w:color="auto"/>
        <w:bottom w:val="none" w:sz="0" w:space="0" w:color="auto"/>
        <w:right w:val="none" w:sz="0" w:space="0" w:color="auto"/>
      </w:divBdr>
    </w:div>
    <w:div w:id="265506930">
      <w:bodyDiv w:val="1"/>
      <w:marLeft w:val="0"/>
      <w:marRight w:val="0"/>
      <w:marTop w:val="0"/>
      <w:marBottom w:val="0"/>
      <w:divBdr>
        <w:top w:val="none" w:sz="0" w:space="0" w:color="auto"/>
        <w:left w:val="none" w:sz="0" w:space="0" w:color="auto"/>
        <w:bottom w:val="none" w:sz="0" w:space="0" w:color="auto"/>
        <w:right w:val="none" w:sz="0" w:space="0" w:color="auto"/>
      </w:divBdr>
    </w:div>
    <w:div w:id="265507675">
      <w:bodyDiv w:val="1"/>
      <w:marLeft w:val="0"/>
      <w:marRight w:val="0"/>
      <w:marTop w:val="0"/>
      <w:marBottom w:val="0"/>
      <w:divBdr>
        <w:top w:val="none" w:sz="0" w:space="0" w:color="auto"/>
        <w:left w:val="none" w:sz="0" w:space="0" w:color="auto"/>
        <w:bottom w:val="none" w:sz="0" w:space="0" w:color="auto"/>
        <w:right w:val="none" w:sz="0" w:space="0" w:color="auto"/>
      </w:divBdr>
    </w:div>
    <w:div w:id="265583652">
      <w:bodyDiv w:val="1"/>
      <w:marLeft w:val="0"/>
      <w:marRight w:val="0"/>
      <w:marTop w:val="0"/>
      <w:marBottom w:val="0"/>
      <w:divBdr>
        <w:top w:val="none" w:sz="0" w:space="0" w:color="auto"/>
        <w:left w:val="none" w:sz="0" w:space="0" w:color="auto"/>
        <w:bottom w:val="none" w:sz="0" w:space="0" w:color="auto"/>
        <w:right w:val="none" w:sz="0" w:space="0" w:color="auto"/>
      </w:divBdr>
    </w:div>
    <w:div w:id="265618494">
      <w:bodyDiv w:val="1"/>
      <w:marLeft w:val="0"/>
      <w:marRight w:val="0"/>
      <w:marTop w:val="0"/>
      <w:marBottom w:val="0"/>
      <w:divBdr>
        <w:top w:val="none" w:sz="0" w:space="0" w:color="auto"/>
        <w:left w:val="none" w:sz="0" w:space="0" w:color="auto"/>
        <w:bottom w:val="none" w:sz="0" w:space="0" w:color="auto"/>
        <w:right w:val="none" w:sz="0" w:space="0" w:color="auto"/>
      </w:divBdr>
    </w:div>
    <w:div w:id="265618572">
      <w:bodyDiv w:val="1"/>
      <w:marLeft w:val="0"/>
      <w:marRight w:val="0"/>
      <w:marTop w:val="0"/>
      <w:marBottom w:val="0"/>
      <w:divBdr>
        <w:top w:val="none" w:sz="0" w:space="0" w:color="auto"/>
        <w:left w:val="none" w:sz="0" w:space="0" w:color="auto"/>
        <w:bottom w:val="none" w:sz="0" w:space="0" w:color="auto"/>
        <w:right w:val="none" w:sz="0" w:space="0" w:color="auto"/>
      </w:divBdr>
    </w:div>
    <w:div w:id="265697868">
      <w:bodyDiv w:val="1"/>
      <w:marLeft w:val="0"/>
      <w:marRight w:val="0"/>
      <w:marTop w:val="0"/>
      <w:marBottom w:val="0"/>
      <w:divBdr>
        <w:top w:val="none" w:sz="0" w:space="0" w:color="auto"/>
        <w:left w:val="none" w:sz="0" w:space="0" w:color="auto"/>
        <w:bottom w:val="none" w:sz="0" w:space="0" w:color="auto"/>
        <w:right w:val="none" w:sz="0" w:space="0" w:color="auto"/>
      </w:divBdr>
    </w:div>
    <w:div w:id="265773807">
      <w:bodyDiv w:val="1"/>
      <w:marLeft w:val="0"/>
      <w:marRight w:val="0"/>
      <w:marTop w:val="0"/>
      <w:marBottom w:val="0"/>
      <w:divBdr>
        <w:top w:val="none" w:sz="0" w:space="0" w:color="auto"/>
        <w:left w:val="none" w:sz="0" w:space="0" w:color="auto"/>
        <w:bottom w:val="none" w:sz="0" w:space="0" w:color="auto"/>
        <w:right w:val="none" w:sz="0" w:space="0" w:color="auto"/>
      </w:divBdr>
    </w:div>
    <w:div w:id="265895169">
      <w:bodyDiv w:val="1"/>
      <w:marLeft w:val="0"/>
      <w:marRight w:val="0"/>
      <w:marTop w:val="0"/>
      <w:marBottom w:val="0"/>
      <w:divBdr>
        <w:top w:val="none" w:sz="0" w:space="0" w:color="auto"/>
        <w:left w:val="none" w:sz="0" w:space="0" w:color="auto"/>
        <w:bottom w:val="none" w:sz="0" w:space="0" w:color="auto"/>
        <w:right w:val="none" w:sz="0" w:space="0" w:color="auto"/>
      </w:divBdr>
    </w:div>
    <w:div w:id="265967639">
      <w:bodyDiv w:val="1"/>
      <w:marLeft w:val="0"/>
      <w:marRight w:val="0"/>
      <w:marTop w:val="0"/>
      <w:marBottom w:val="0"/>
      <w:divBdr>
        <w:top w:val="none" w:sz="0" w:space="0" w:color="auto"/>
        <w:left w:val="none" w:sz="0" w:space="0" w:color="auto"/>
        <w:bottom w:val="none" w:sz="0" w:space="0" w:color="auto"/>
        <w:right w:val="none" w:sz="0" w:space="0" w:color="auto"/>
      </w:divBdr>
    </w:div>
    <w:div w:id="266010655">
      <w:bodyDiv w:val="1"/>
      <w:marLeft w:val="0"/>
      <w:marRight w:val="0"/>
      <w:marTop w:val="0"/>
      <w:marBottom w:val="0"/>
      <w:divBdr>
        <w:top w:val="none" w:sz="0" w:space="0" w:color="auto"/>
        <w:left w:val="none" w:sz="0" w:space="0" w:color="auto"/>
        <w:bottom w:val="none" w:sz="0" w:space="0" w:color="auto"/>
        <w:right w:val="none" w:sz="0" w:space="0" w:color="auto"/>
      </w:divBdr>
    </w:div>
    <w:div w:id="266011040">
      <w:bodyDiv w:val="1"/>
      <w:marLeft w:val="0"/>
      <w:marRight w:val="0"/>
      <w:marTop w:val="0"/>
      <w:marBottom w:val="0"/>
      <w:divBdr>
        <w:top w:val="none" w:sz="0" w:space="0" w:color="auto"/>
        <w:left w:val="none" w:sz="0" w:space="0" w:color="auto"/>
        <w:bottom w:val="none" w:sz="0" w:space="0" w:color="auto"/>
        <w:right w:val="none" w:sz="0" w:space="0" w:color="auto"/>
      </w:divBdr>
    </w:div>
    <w:div w:id="266042987">
      <w:bodyDiv w:val="1"/>
      <w:marLeft w:val="0"/>
      <w:marRight w:val="0"/>
      <w:marTop w:val="0"/>
      <w:marBottom w:val="0"/>
      <w:divBdr>
        <w:top w:val="none" w:sz="0" w:space="0" w:color="auto"/>
        <w:left w:val="none" w:sz="0" w:space="0" w:color="auto"/>
        <w:bottom w:val="none" w:sz="0" w:space="0" w:color="auto"/>
        <w:right w:val="none" w:sz="0" w:space="0" w:color="auto"/>
      </w:divBdr>
    </w:div>
    <w:div w:id="266084937">
      <w:bodyDiv w:val="1"/>
      <w:marLeft w:val="0"/>
      <w:marRight w:val="0"/>
      <w:marTop w:val="0"/>
      <w:marBottom w:val="0"/>
      <w:divBdr>
        <w:top w:val="none" w:sz="0" w:space="0" w:color="auto"/>
        <w:left w:val="none" w:sz="0" w:space="0" w:color="auto"/>
        <w:bottom w:val="none" w:sz="0" w:space="0" w:color="auto"/>
        <w:right w:val="none" w:sz="0" w:space="0" w:color="auto"/>
      </w:divBdr>
    </w:div>
    <w:div w:id="266235512">
      <w:bodyDiv w:val="1"/>
      <w:marLeft w:val="0"/>
      <w:marRight w:val="0"/>
      <w:marTop w:val="0"/>
      <w:marBottom w:val="0"/>
      <w:divBdr>
        <w:top w:val="none" w:sz="0" w:space="0" w:color="auto"/>
        <w:left w:val="none" w:sz="0" w:space="0" w:color="auto"/>
        <w:bottom w:val="none" w:sz="0" w:space="0" w:color="auto"/>
        <w:right w:val="none" w:sz="0" w:space="0" w:color="auto"/>
      </w:divBdr>
    </w:div>
    <w:div w:id="266276559">
      <w:bodyDiv w:val="1"/>
      <w:marLeft w:val="0"/>
      <w:marRight w:val="0"/>
      <w:marTop w:val="0"/>
      <w:marBottom w:val="0"/>
      <w:divBdr>
        <w:top w:val="none" w:sz="0" w:space="0" w:color="auto"/>
        <w:left w:val="none" w:sz="0" w:space="0" w:color="auto"/>
        <w:bottom w:val="none" w:sz="0" w:space="0" w:color="auto"/>
        <w:right w:val="none" w:sz="0" w:space="0" w:color="auto"/>
      </w:divBdr>
    </w:div>
    <w:div w:id="266279653">
      <w:bodyDiv w:val="1"/>
      <w:marLeft w:val="0"/>
      <w:marRight w:val="0"/>
      <w:marTop w:val="0"/>
      <w:marBottom w:val="0"/>
      <w:divBdr>
        <w:top w:val="none" w:sz="0" w:space="0" w:color="auto"/>
        <w:left w:val="none" w:sz="0" w:space="0" w:color="auto"/>
        <w:bottom w:val="none" w:sz="0" w:space="0" w:color="auto"/>
        <w:right w:val="none" w:sz="0" w:space="0" w:color="auto"/>
      </w:divBdr>
    </w:div>
    <w:div w:id="266304982">
      <w:bodyDiv w:val="1"/>
      <w:marLeft w:val="0"/>
      <w:marRight w:val="0"/>
      <w:marTop w:val="0"/>
      <w:marBottom w:val="0"/>
      <w:divBdr>
        <w:top w:val="none" w:sz="0" w:space="0" w:color="auto"/>
        <w:left w:val="none" w:sz="0" w:space="0" w:color="auto"/>
        <w:bottom w:val="none" w:sz="0" w:space="0" w:color="auto"/>
        <w:right w:val="none" w:sz="0" w:space="0" w:color="auto"/>
      </w:divBdr>
    </w:div>
    <w:div w:id="266547899">
      <w:bodyDiv w:val="1"/>
      <w:marLeft w:val="0"/>
      <w:marRight w:val="0"/>
      <w:marTop w:val="0"/>
      <w:marBottom w:val="0"/>
      <w:divBdr>
        <w:top w:val="none" w:sz="0" w:space="0" w:color="auto"/>
        <w:left w:val="none" w:sz="0" w:space="0" w:color="auto"/>
        <w:bottom w:val="none" w:sz="0" w:space="0" w:color="auto"/>
        <w:right w:val="none" w:sz="0" w:space="0" w:color="auto"/>
      </w:divBdr>
    </w:div>
    <w:div w:id="266619695">
      <w:bodyDiv w:val="1"/>
      <w:marLeft w:val="0"/>
      <w:marRight w:val="0"/>
      <w:marTop w:val="0"/>
      <w:marBottom w:val="0"/>
      <w:divBdr>
        <w:top w:val="none" w:sz="0" w:space="0" w:color="auto"/>
        <w:left w:val="none" w:sz="0" w:space="0" w:color="auto"/>
        <w:bottom w:val="none" w:sz="0" w:space="0" w:color="auto"/>
        <w:right w:val="none" w:sz="0" w:space="0" w:color="auto"/>
      </w:divBdr>
    </w:div>
    <w:div w:id="266693167">
      <w:bodyDiv w:val="1"/>
      <w:marLeft w:val="0"/>
      <w:marRight w:val="0"/>
      <w:marTop w:val="0"/>
      <w:marBottom w:val="0"/>
      <w:divBdr>
        <w:top w:val="none" w:sz="0" w:space="0" w:color="auto"/>
        <w:left w:val="none" w:sz="0" w:space="0" w:color="auto"/>
        <w:bottom w:val="none" w:sz="0" w:space="0" w:color="auto"/>
        <w:right w:val="none" w:sz="0" w:space="0" w:color="auto"/>
      </w:divBdr>
    </w:div>
    <w:div w:id="266694228">
      <w:bodyDiv w:val="1"/>
      <w:marLeft w:val="0"/>
      <w:marRight w:val="0"/>
      <w:marTop w:val="0"/>
      <w:marBottom w:val="0"/>
      <w:divBdr>
        <w:top w:val="none" w:sz="0" w:space="0" w:color="auto"/>
        <w:left w:val="none" w:sz="0" w:space="0" w:color="auto"/>
        <w:bottom w:val="none" w:sz="0" w:space="0" w:color="auto"/>
        <w:right w:val="none" w:sz="0" w:space="0" w:color="auto"/>
      </w:divBdr>
    </w:div>
    <w:div w:id="266741078">
      <w:bodyDiv w:val="1"/>
      <w:marLeft w:val="0"/>
      <w:marRight w:val="0"/>
      <w:marTop w:val="0"/>
      <w:marBottom w:val="0"/>
      <w:divBdr>
        <w:top w:val="none" w:sz="0" w:space="0" w:color="auto"/>
        <w:left w:val="none" w:sz="0" w:space="0" w:color="auto"/>
        <w:bottom w:val="none" w:sz="0" w:space="0" w:color="auto"/>
        <w:right w:val="none" w:sz="0" w:space="0" w:color="auto"/>
      </w:divBdr>
    </w:div>
    <w:div w:id="266890504">
      <w:bodyDiv w:val="1"/>
      <w:marLeft w:val="0"/>
      <w:marRight w:val="0"/>
      <w:marTop w:val="0"/>
      <w:marBottom w:val="0"/>
      <w:divBdr>
        <w:top w:val="none" w:sz="0" w:space="0" w:color="auto"/>
        <w:left w:val="none" w:sz="0" w:space="0" w:color="auto"/>
        <w:bottom w:val="none" w:sz="0" w:space="0" w:color="auto"/>
        <w:right w:val="none" w:sz="0" w:space="0" w:color="auto"/>
      </w:divBdr>
    </w:div>
    <w:div w:id="266934666">
      <w:bodyDiv w:val="1"/>
      <w:marLeft w:val="0"/>
      <w:marRight w:val="0"/>
      <w:marTop w:val="0"/>
      <w:marBottom w:val="0"/>
      <w:divBdr>
        <w:top w:val="none" w:sz="0" w:space="0" w:color="auto"/>
        <w:left w:val="none" w:sz="0" w:space="0" w:color="auto"/>
        <w:bottom w:val="none" w:sz="0" w:space="0" w:color="auto"/>
        <w:right w:val="none" w:sz="0" w:space="0" w:color="auto"/>
      </w:divBdr>
    </w:div>
    <w:div w:id="267005301">
      <w:bodyDiv w:val="1"/>
      <w:marLeft w:val="0"/>
      <w:marRight w:val="0"/>
      <w:marTop w:val="0"/>
      <w:marBottom w:val="0"/>
      <w:divBdr>
        <w:top w:val="none" w:sz="0" w:space="0" w:color="auto"/>
        <w:left w:val="none" w:sz="0" w:space="0" w:color="auto"/>
        <w:bottom w:val="none" w:sz="0" w:space="0" w:color="auto"/>
        <w:right w:val="none" w:sz="0" w:space="0" w:color="auto"/>
      </w:divBdr>
    </w:div>
    <w:div w:id="267008046">
      <w:bodyDiv w:val="1"/>
      <w:marLeft w:val="0"/>
      <w:marRight w:val="0"/>
      <w:marTop w:val="0"/>
      <w:marBottom w:val="0"/>
      <w:divBdr>
        <w:top w:val="none" w:sz="0" w:space="0" w:color="auto"/>
        <w:left w:val="none" w:sz="0" w:space="0" w:color="auto"/>
        <w:bottom w:val="none" w:sz="0" w:space="0" w:color="auto"/>
        <w:right w:val="none" w:sz="0" w:space="0" w:color="auto"/>
      </w:divBdr>
    </w:div>
    <w:div w:id="267350553">
      <w:bodyDiv w:val="1"/>
      <w:marLeft w:val="0"/>
      <w:marRight w:val="0"/>
      <w:marTop w:val="0"/>
      <w:marBottom w:val="0"/>
      <w:divBdr>
        <w:top w:val="none" w:sz="0" w:space="0" w:color="auto"/>
        <w:left w:val="none" w:sz="0" w:space="0" w:color="auto"/>
        <w:bottom w:val="none" w:sz="0" w:space="0" w:color="auto"/>
        <w:right w:val="none" w:sz="0" w:space="0" w:color="auto"/>
      </w:divBdr>
    </w:div>
    <w:div w:id="267394752">
      <w:bodyDiv w:val="1"/>
      <w:marLeft w:val="0"/>
      <w:marRight w:val="0"/>
      <w:marTop w:val="0"/>
      <w:marBottom w:val="0"/>
      <w:divBdr>
        <w:top w:val="none" w:sz="0" w:space="0" w:color="auto"/>
        <w:left w:val="none" w:sz="0" w:space="0" w:color="auto"/>
        <w:bottom w:val="none" w:sz="0" w:space="0" w:color="auto"/>
        <w:right w:val="none" w:sz="0" w:space="0" w:color="auto"/>
      </w:divBdr>
    </w:div>
    <w:div w:id="267395325">
      <w:bodyDiv w:val="1"/>
      <w:marLeft w:val="0"/>
      <w:marRight w:val="0"/>
      <w:marTop w:val="0"/>
      <w:marBottom w:val="0"/>
      <w:divBdr>
        <w:top w:val="none" w:sz="0" w:space="0" w:color="auto"/>
        <w:left w:val="none" w:sz="0" w:space="0" w:color="auto"/>
        <w:bottom w:val="none" w:sz="0" w:space="0" w:color="auto"/>
        <w:right w:val="none" w:sz="0" w:space="0" w:color="auto"/>
      </w:divBdr>
    </w:div>
    <w:div w:id="267473471">
      <w:bodyDiv w:val="1"/>
      <w:marLeft w:val="0"/>
      <w:marRight w:val="0"/>
      <w:marTop w:val="0"/>
      <w:marBottom w:val="0"/>
      <w:divBdr>
        <w:top w:val="none" w:sz="0" w:space="0" w:color="auto"/>
        <w:left w:val="none" w:sz="0" w:space="0" w:color="auto"/>
        <w:bottom w:val="none" w:sz="0" w:space="0" w:color="auto"/>
        <w:right w:val="none" w:sz="0" w:space="0" w:color="auto"/>
      </w:divBdr>
    </w:div>
    <w:div w:id="267543601">
      <w:bodyDiv w:val="1"/>
      <w:marLeft w:val="0"/>
      <w:marRight w:val="0"/>
      <w:marTop w:val="0"/>
      <w:marBottom w:val="0"/>
      <w:divBdr>
        <w:top w:val="none" w:sz="0" w:space="0" w:color="auto"/>
        <w:left w:val="none" w:sz="0" w:space="0" w:color="auto"/>
        <w:bottom w:val="none" w:sz="0" w:space="0" w:color="auto"/>
        <w:right w:val="none" w:sz="0" w:space="0" w:color="auto"/>
      </w:divBdr>
    </w:div>
    <w:div w:id="267546576">
      <w:bodyDiv w:val="1"/>
      <w:marLeft w:val="0"/>
      <w:marRight w:val="0"/>
      <w:marTop w:val="0"/>
      <w:marBottom w:val="0"/>
      <w:divBdr>
        <w:top w:val="none" w:sz="0" w:space="0" w:color="auto"/>
        <w:left w:val="none" w:sz="0" w:space="0" w:color="auto"/>
        <w:bottom w:val="none" w:sz="0" w:space="0" w:color="auto"/>
        <w:right w:val="none" w:sz="0" w:space="0" w:color="auto"/>
      </w:divBdr>
    </w:div>
    <w:div w:id="267548655">
      <w:bodyDiv w:val="1"/>
      <w:marLeft w:val="0"/>
      <w:marRight w:val="0"/>
      <w:marTop w:val="0"/>
      <w:marBottom w:val="0"/>
      <w:divBdr>
        <w:top w:val="none" w:sz="0" w:space="0" w:color="auto"/>
        <w:left w:val="none" w:sz="0" w:space="0" w:color="auto"/>
        <w:bottom w:val="none" w:sz="0" w:space="0" w:color="auto"/>
        <w:right w:val="none" w:sz="0" w:space="0" w:color="auto"/>
      </w:divBdr>
    </w:div>
    <w:div w:id="267548945">
      <w:bodyDiv w:val="1"/>
      <w:marLeft w:val="0"/>
      <w:marRight w:val="0"/>
      <w:marTop w:val="0"/>
      <w:marBottom w:val="0"/>
      <w:divBdr>
        <w:top w:val="none" w:sz="0" w:space="0" w:color="auto"/>
        <w:left w:val="none" w:sz="0" w:space="0" w:color="auto"/>
        <w:bottom w:val="none" w:sz="0" w:space="0" w:color="auto"/>
        <w:right w:val="none" w:sz="0" w:space="0" w:color="auto"/>
      </w:divBdr>
    </w:div>
    <w:div w:id="267587413">
      <w:bodyDiv w:val="1"/>
      <w:marLeft w:val="0"/>
      <w:marRight w:val="0"/>
      <w:marTop w:val="0"/>
      <w:marBottom w:val="0"/>
      <w:divBdr>
        <w:top w:val="none" w:sz="0" w:space="0" w:color="auto"/>
        <w:left w:val="none" w:sz="0" w:space="0" w:color="auto"/>
        <w:bottom w:val="none" w:sz="0" w:space="0" w:color="auto"/>
        <w:right w:val="none" w:sz="0" w:space="0" w:color="auto"/>
      </w:divBdr>
    </w:div>
    <w:div w:id="267589600">
      <w:bodyDiv w:val="1"/>
      <w:marLeft w:val="0"/>
      <w:marRight w:val="0"/>
      <w:marTop w:val="0"/>
      <w:marBottom w:val="0"/>
      <w:divBdr>
        <w:top w:val="none" w:sz="0" w:space="0" w:color="auto"/>
        <w:left w:val="none" w:sz="0" w:space="0" w:color="auto"/>
        <w:bottom w:val="none" w:sz="0" w:space="0" w:color="auto"/>
        <w:right w:val="none" w:sz="0" w:space="0" w:color="auto"/>
      </w:divBdr>
    </w:div>
    <w:div w:id="267663508">
      <w:bodyDiv w:val="1"/>
      <w:marLeft w:val="0"/>
      <w:marRight w:val="0"/>
      <w:marTop w:val="0"/>
      <w:marBottom w:val="0"/>
      <w:divBdr>
        <w:top w:val="none" w:sz="0" w:space="0" w:color="auto"/>
        <w:left w:val="none" w:sz="0" w:space="0" w:color="auto"/>
        <w:bottom w:val="none" w:sz="0" w:space="0" w:color="auto"/>
        <w:right w:val="none" w:sz="0" w:space="0" w:color="auto"/>
      </w:divBdr>
    </w:div>
    <w:div w:id="267743088">
      <w:bodyDiv w:val="1"/>
      <w:marLeft w:val="0"/>
      <w:marRight w:val="0"/>
      <w:marTop w:val="0"/>
      <w:marBottom w:val="0"/>
      <w:divBdr>
        <w:top w:val="none" w:sz="0" w:space="0" w:color="auto"/>
        <w:left w:val="none" w:sz="0" w:space="0" w:color="auto"/>
        <w:bottom w:val="none" w:sz="0" w:space="0" w:color="auto"/>
        <w:right w:val="none" w:sz="0" w:space="0" w:color="auto"/>
      </w:divBdr>
    </w:div>
    <w:div w:id="267783464">
      <w:bodyDiv w:val="1"/>
      <w:marLeft w:val="0"/>
      <w:marRight w:val="0"/>
      <w:marTop w:val="0"/>
      <w:marBottom w:val="0"/>
      <w:divBdr>
        <w:top w:val="none" w:sz="0" w:space="0" w:color="auto"/>
        <w:left w:val="none" w:sz="0" w:space="0" w:color="auto"/>
        <w:bottom w:val="none" w:sz="0" w:space="0" w:color="auto"/>
        <w:right w:val="none" w:sz="0" w:space="0" w:color="auto"/>
      </w:divBdr>
    </w:div>
    <w:div w:id="267784247">
      <w:bodyDiv w:val="1"/>
      <w:marLeft w:val="0"/>
      <w:marRight w:val="0"/>
      <w:marTop w:val="0"/>
      <w:marBottom w:val="0"/>
      <w:divBdr>
        <w:top w:val="none" w:sz="0" w:space="0" w:color="auto"/>
        <w:left w:val="none" w:sz="0" w:space="0" w:color="auto"/>
        <w:bottom w:val="none" w:sz="0" w:space="0" w:color="auto"/>
        <w:right w:val="none" w:sz="0" w:space="0" w:color="auto"/>
      </w:divBdr>
    </w:div>
    <w:div w:id="267852504">
      <w:bodyDiv w:val="1"/>
      <w:marLeft w:val="0"/>
      <w:marRight w:val="0"/>
      <w:marTop w:val="0"/>
      <w:marBottom w:val="0"/>
      <w:divBdr>
        <w:top w:val="none" w:sz="0" w:space="0" w:color="auto"/>
        <w:left w:val="none" w:sz="0" w:space="0" w:color="auto"/>
        <w:bottom w:val="none" w:sz="0" w:space="0" w:color="auto"/>
        <w:right w:val="none" w:sz="0" w:space="0" w:color="auto"/>
      </w:divBdr>
    </w:div>
    <w:div w:id="267928717">
      <w:bodyDiv w:val="1"/>
      <w:marLeft w:val="0"/>
      <w:marRight w:val="0"/>
      <w:marTop w:val="0"/>
      <w:marBottom w:val="0"/>
      <w:divBdr>
        <w:top w:val="none" w:sz="0" w:space="0" w:color="auto"/>
        <w:left w:val="none" w:sz="0" w:space="0" w:color="auto"/>
        <w:bottom w:val="none" w:sz="0" w:space="0" w:color="auto"/>
        <w:right w:val="none" w:sz="0" w:space="0" w:color="auto"/>
      </w:divBdr>
    </w:div>
    <w:div w:id="267932575">
      <w:bodyDiv w:val="1"/>
      <w:marLeft w:val="0"/>
      <w:marRight w:val="0"/>
      <w:marTop w:val="0"/>
      <w:marBottom w:val="0"/>
      <w:divBdr>
        <w:top w:val="none" w:sz="0" w:space="0" w:color="auto"/>
        <w:left w:val="none" w:sz="0" w:space="0" w:color="auto"/>
        <w:bottom w:val="none" w:sz="0" w:space="0" w:color="auto"/>
        <w:right w:val="none" w:sz="0" w:space="0" w:color="auto"/>
      </w:divBdr>
    </w:div>
    <w:div w:id="267934774">
      <w:bodyDiv w:val="1"/>
      <w:marLeft w:val="0"/>
      <w:marRight w:val="0"/>
      <w:marTop w:val="0"/>
      <w:marBottom w:val="0"/>
      <w:divBdr>
        <w:top w:val="none" w:sz="0" w:space="0" w:color="auto"/>
        <w:left w:val="none" w:sz="0" w:space="0" w:color="auto"/>
        <w:bottom w:val="none" w:sz="0" w:space="0" w:color="auto"/>
        <w:right w:val="none" w:sz="0" w:space="0" w:color="auto"/>
      </w:divBdr>
    </w:div>
    <w:div w:id="268239106">
      <w:bodyDiv w:val="1"/>
      <w:marLeft w:val="0"/>
      <w:marRight w:val="0"/>
      <w:marTop w:val="0"/>
      <w:marBottom w:val="0"/>
      <w:divBdr>
        <w:top w:val="none" w:sz="0" w:space="0" w:color="auto"/>
        <w:left w:val="none" w:sz="0" w:space="0" w:color="auto"/>
        <w:bottom w:val="none" w:sz="0" w:space="0" w:color="auto"/>
        <w:right w:val="none" w:sz="0" w:space="0" w:color="auto"/>
      </w:divBdr>
    </w:div>
    <w:div w:id="268317103">
      <w:bodyDiv w:val="1"/>
      <w:marLeft w:val="0"/>
      <w:marRight w:val="0"/>
      <w:marTop w:val="0"/>
      <w:marBottom w:val="0"/>
      <w:divBdr>
        <w:top w:val="none" w:sz="0" w:space="0" w:color="auto"/>
        <w:left w:val="none" w:sz="0" w:space="0" w:color="auto"/>
        <w:bottom w:val="none" w:sz="0" w:space="0" w:color="auto"/>
        <w:right w:val="none" w:sz="0" w:space="0" w:color="auto"/>
      </w:divBdr>
    </w:div>
    <w:div w:id="268318933">
      <w:bodyDiv w:val="1"/>
      <w:marLeft w:val="0"/>
      <w:marRight w:val="0"/>
      <w:marTop w:val="0"/>
      <w:marBottom w:val="0"/>
      <w:divBdr>
        <w:top w:val="none" w:sz="0" w:space="0" w:color="auto"/>
        <w:left w:val="none" w:sz="0" w:space="0" w:color="auto"/>
        <w:bottom w:val="none" w:sz="0" w:space="0" w:color="auto"/>
        <w:right w:val="none" w:sz="0" w:space="0" w:color="auto"/>
      </w:divBdr>
    </w:div>
    <w:div w:id="268393841">
      <w:bodyDiv w:val="1"/>
      <w:marLeft w:val="0"/>
      <w:marRight w:val="0"/>
      <w:marTop w:val="0"/>
      <w:marBottom w:val="0"/>
      <w:divBdr>
        <w:top w:val="none" w:sz="0" w:space="0" w:color="auto"/>
        <w:left w:val="none" w:sz="0" w:space="0" w:color="auto"/>
        <w:bottom w:val="none" w:sz="0" w:space="0" w:color="auto"/>
        <w:right w:val="none" w:sz="0" w:space="0" w:color="auto"/>
      </w:divBdr>
    </w:div>
    <w:div w:id="268632154">
      <w:bodyDiv w:val="1"/>
      <w:marLeft w:val="0"/>
      <w:marRight w:val="0"/>
      <w:marTop w:val="0"/>
      <w:marBottom w:val="0"/>
      <w:divBdr>
        <w:top w:val="none" w:sz="0" w:space="0" w:color="auto"/>
        <w:left w:val="none" w:sz="0" w:space="0" w:color="auto"/>
        <w:bottom w:val="none" w:sz="0" w:space="0" w:color="auto"/>
        <w:right w:val="none" w:sz="0" w:space="0" w:color="auto"/>
      </w:divBdr>
    </w:div>
    <w:div w:id="268632905">
      <w:bodyDiv w:val="1"/>
      <w:marLeft w:val="0"/>
      <w:marRight w:val="0"/>
      <w:marTop w:val="0"/>
      <w:marBottom w:val="0"/>
      <w:divBdr>
        <w:top w:val="none" w:sz="0" w:space="0" w:color="auto"/>
        <w:left w:val="none" w:sz="0" w:space="0" w:color="auto"/>
        <w:bottom w:val="none" w:sz="0" w:space="0" w:color="auto"/>
        <w:right w:val="none" w:sz="0" w:space="0" w:color="auto"/>
      </w:divBdr>
    </w:div>
    <w:div w:id="268633203">
      <w:bodyDiv w:val="1"/>
      <w:marLeft w:val="0"/>
      <w:marRight w:val="0"/>
      <w:marTop w:val="0"/>
      <w:marBottom w:val="0"/>
      <w:divBdr>
        <w:top w:val="none" w:sz="0" w:space="0" w:color="auto"/>
        <w:left w:val="none" w:sz="0" w:space="0" w:color="auto"/>
        <w:bottom w:val="none" w:sz="0" w:space="0" w:color="auto"/>
        <w:right w:val="none" w:sz="0" w:space="0" w:color="auto"/>
      </w:divBdr>
    </w:div>
    <w:div w:id="268779483">
      <w:bodyDiv w:val="1"/>
      <w:marLeft w:val="0"/>
      <w:marRight w:val="0"/>
      <w:marTop w:val="0"/>
      <w:marBottom w:val="0"/>
      <w:divBdr>
        <w:top w:val="none" w:sz="0" w:space="0" w:color="auto"/>
        <w:left w:val="none" w:sz="0" w:space="0" w:color="auto"/>
        <w:bottom w:val="none" w:sz="0" w:space="0" w:color="auto"/>
        <w:right w:val="none" w:sz="0" w:space="0" w:color="auto"/>
      </w:divBdr>
    </w:div>
    <w:div w:id="268780895">
      <w:bodyDiv w:val="1"/>
      <w:marLeft w:val="0"/>
      <w:marRight w:val="0"/>
      <w:marTop w:val="0"/>
      <w:marBottom w:val="0"/>
      <w:divBdr>
        <w:top w:val="none" w:sz="0" w:space="0" w:color="auto"/>
        <w:left w:val="none" w:sz="0" w:space="0" w:color="auto"/>
        <w:bottom w:val="none" w:sz="0" w:space="0" w:color="auto"/>
        <w:right w:val="none" w:sz="0" w:space="0" w:color="auto"/>
      </w:divBdr>
    </w:div>
    <w:div w:id="268850758">
      <w:bodyDiv w:val="1"/>
      <w:marLeft w:val="0"/>
      <w:marRight w:val="0"/>
      <w:marTop w:val="0"/>
      <w:marBottom w:val="0"/>
      <w:divBdr>
        <w:top w:val="none" w:sz="0" w:space="0" w:color="auto"/>
        <w:left w:val="none" w:sz="0" w:space="0" w:color="auto"/>
        <w:bottom w:val="none" w:sz="0" w:space="0" w:color="auto"/>
        <w:right w:val="none" w:sz="0" w:space="0" w:color="auto"/>
      </w:divBdr>
    </w:div>
    <w:div w:id="268854668">
      <w:bodyDiv w:val="1"/>
      <w:marLeft w:val="0"/>
      <w:marRight w:val="0"/>
      <w:marTop w:val="0"/>
      <w:marBottom w:val="0"/>
      <w:divBdr>
        <w:top w:val="none" w:sz="0" w:space="0" w:color="auto"/>
        <w:left w:val="none" w:sz="0" w:space="0" w:color="auto"/>
        <w:bottom w:val="none" w:sz="0" w:space="0" w:color="auto"/>
        <w:right w:val="none" w:sz="0" w:space="0" w:color="auto"/>
      </w:divBdr>
    </w:div>
    <w:div w:id="268896190">
      <w:bodyDiv w:val="1"/>
      <w:marLeft w:val="0"/>
      <w:marRight w:val="0"/>
      <w:marTop w:val="0"/>
      <w:marBottom w:val="0"/>
      <w:divBdr>
        <w:top w:val="none" w:sz="0" w:space="0" w:color="auto"/>
        <w:left w:val="none" w:sz="0" w:space="0" w:color="auto"/>
        <w:bottom w:val="none" w:sz="0" w:space="0" w:color="auto"/>
        <w:right w:val="none" w:sz="0" w:space="0" w:color="auto"/>
      </w:divBdr>
    </w:div>
    <w:div w:id="268969448">
      <w:bodyDiv w:val="1"/>
      <w:marLeft w:val="0"/>
      <w:marRight w:val="0"/>
      <w:marTop w:val="0"/>
      <w:marBottom w:val="0"/>
      <w:divBdr>
        <w:top w:val="none" w:sz="0" w:space="0" w:color="auto"/>
        <w:left w:val="none" w:sz="0" w:space="0" w:color="auto"/>
        <w:bottom w:val="none" w:sz="0" w:space="0" w:color="auto"/>
        <w:right w:val="none" w:sz="0" w:space="0" w:color="auto"/>
      </w:divBdr>
    </w:div>
    <w:div w:id="268971515">
      <w:bodyDiv w:val="1"/>
      <w:marLeft w:val="0"/>
      <w:marRight w:val="0"/>
      <w:marTop w:val="0"/>
      <w:marBottom w:val="0"/>
      <w:divBdr>
        <w:top w:val="none" w:sz="0" w:space="0" w:color="auto"/>
        <w:left w:val="none" w:sz="0" w:space="0" w:color="auto"/>
        <w:bottom w:val="none" w:sz="0" w:space="0" w:color="auto"/>
        <w:right w:val="none" w:sz="0" w:space="0" w:color="auto"/>
      </w:divBdr>
    </w:div>
    <w:div w:id="269053457">
      <w:bodyDiv w:val="1"/>
      <w:marLeft w:val="0"/>
      <w:marRight w:val="0"/>
      <w:marTop w:val="0"/>
      <w:marBottom w:val="0"/>
      <w:divBdr>
        <w:top w:val="none" w:sz="0" w:space="0" w:color="auto"/>
        <w:left w:val="none" w:sz="0" w:space="0" w:color="auto"/>
        <w:bottom w:val="none" w:sz="0" w:space="0" w:color="auto"/>
        <w:right w:val="none" w:sz="0" w:space="0" w:color="auto"/>
      </w:divBdr>
    </w:div>
    <w:div w:id="269093554">
      <w:bodyDiv w:val="1"/>
      <w:marLeft w:val="0"/>
      <w:marRight w:val="0"/>
      <w:marTop w:val="0"/>
      <w:marBottom w:val="0"/>
      <w:divBdr>
        <w:top w:val="none" w:sz="0" w:space="0" w:color="auto"/>
        <w:left w:val="none" w:sz="0" w:space="0" w:color="auto"/>
        <w:bottom w:val="none" w:sz="0" w:space="0" w:color="auto"/>
        <w:right w:val="none" w:sz="0" w:space="0" w:color="auto"/>
      </w:divBdr>
    </w:div>
    <w:div w:id="269094006">
      <w:bodyDiv w:val="1"/>
      <w:marLeft w:val="0"/>
      <w:marRight w:val="0"/>
      <w:marTop w:val="0"/>
      <w:marBottom w:val="0"/>
      <w:divBdr>
        <w:top w:val="none" w:sz="0" w:space="0" w:color="auto"/>
        <w:left w:val="none" w:sz="0" w:space="0" w:color="auto"/>
        <w:bottom w:val="none" w:sz="0" w:space="0" w:color="auto"/>
        <w:right w:val="none" w:sz="0" w:space="0" w:color="auto"/>
      </w:divBdr>
    </w:div>
    <w:div w:id="269123514">
      <w:bodyDiv w:val="1"/>
      <w:marLeft w:val="0"/>
      <w:marRight w:val="0"/>
      <w:marTop w:val="0"/>
      <w:marBottom w:val="0"/>
      <w:divBdr>
        <w:top w:val="none" w:sz="0" w:space="0" w:color="auto"/>
        <w:left w:val="none" w:sz="0" w:space="0" w:color="auto"/>
        <w:bottom w:val="none" w:sz="0" w:space="0" w:color="auto"/>
        <w:right w:val="none" w:sz="0" w:space="0" w:color="auto"/>
      </w:divBdr>
    </w:div>
    <w:div w:id="269238583">
      <w:bodyDiv w:val="1"/>
      <w:marLeft w:val="0"/>
      <w:marRight w:val="0"/>
      <w:marTop w:val="0"/>
      <w:marBottom w:val="0"/>
      <w:divBdr>
        <w:top w:val="none" w:sz="0" w:space="0" w:color="auto"/>
        <w:left w:val="none" w:sz="0" w:space="0" w:color="auto"/>
        <w:bottom w:val="none" w:sz="0" w:space="0" w:color="auto"/>
        <w:right w:val="none" w:sz="0" w:space="0" w:color="auto"/>
      </w:divBdr>
    </w:div>
    <w:div w:id="269242672">
      <w:bodyDiv w:val="1"/>
      <w:marLeft w:val="0"/>
      <w:marRight w:val="0"/>
      <w:marTop w:val="0"/>
      <w:marBottom w:val="0"/>
      <w:divBdr>
        <w:top w:val="none" w:sz="0" w:space="0" w:color="auto"/>
        <w:left w:val="none" w:sz="0" w:space="0" w:color="auto"/>
        <w:bottom w:val="none" w:sz="0" w:space="0" w:color="auto"/>
        <w:right w:val="none" w:sz="0" w:space="0" w:color="auto"/>
      </w:divBdr>
    </w:div>
    <w:div w:id="269317033">
      <w:bodyDiv w:val="1"/>
      <w:marLeft w:val="0"/>
      <w:marRight w:val="0"/>
      <w:marTop w:val="0"/>
      <w:marBottom w:val="0"/>
      <w:divBdr>
        <w:top w:val="none" w:sz="0" w:space="0" w:color="auto"/>
        <w:left w:val="none" w:sz="0" w:space="0" w:color="auto"/>
        <w:bottom w:val="none" w:sz="0" w:space="0" w:color="auto"/>
        <w:right w:val="none" w:sz="0" w:space="0" w:color="auto"/>
      </w:divBdr>
    </w:div>
    <w:div w:id="269356413">
      <w:bodyDiv w:val="1"/>
      <w:marLeft w:val="0"/>
      <w:marRight w:val="0"/>
      <w:marTop w:val="0"/>
      <w:marBottom w:val="0"/>
      <w:divBdr>
        <w:top w:val="none" w:sz="0" w:space="0" w:color="auto"/>
        <w:left w:val="none" w:sz="0" w:space="0" w:color="auto"/>
        <w:bottom w:val="none" w:sz="0" w:space="0" w:color="auto"/>
        <w:right w:val="none" w:sz="0" w:space="0" w:color="auto"/>
      </w:divBdr>
    </w:div>
    <w:div w:id="269356815">
      <w:bodyDiv w:val="1"/>
      <w:marLeft w:val="0"/>
      <w:marRight w:val="0"/>
      <w:marTop w:val="0"/>
      <w:marBottom w:val="0"/>
      <w:divBdr>
        <w:top w:val="none" w:sz="0" w:space="0" w:color="auto"/>
        <w:left w:val="none" w:sz="0" w:space="0" w:color="auto"/>
        <w:bottom w:val="none" w:sz="0" w:space="0" w:color="auto"/>
        <w:right w:val="none" w:sz="0" w:space="0" w:color="auto"/>
      </w:divBdr>
    </w:div>
    <w:div w:id="269359023">
      <w:bodyDiv w:val="1"/>
      <w:marLeft w:val="0"/>
      <w:marRight w:val="0"/>
      <w:marTop w:val="0"/>
      <w:marBottom w:val="0"/>
      <w:divBdr>
        <w:top w:val="none" w:sz="0" w:space="0" w:color="auto"/>
        <w:left w:val="none" w:sz="0" w:space="0" w:color="auto"/>
        <w:bottom w:val="none" w:sz="0" w:space="0" w:color="auto"/>
        <w:right w:val="none" w:sz="0" w:space="0" w:color="auto"/>
      </w:divBdr>
    </w:div>
    <w:div w:id="269431992">
      <w:bodyDiv w:val="1"/>
      <w:marLeft w:val="0"/>
      <w:marRight w:val="0"/>
      <w:marTop w:val="0"/>
      <w:marBottom w:val="0"/>
      <w:divBdr>
        <w:top w:val="none" w:sz="0" w:space="0" w:color="auto"/>
        <w:left w:val="none" w:sz="0" w:space="0" w:color="auto"/>
        <w:bottom w:val="none" w:sz="0" w:space="0" w:color="auto"/>
        <w:right w:val="none" w:sz="0" w:space="0" w:color="auto"/>
      </w:divBdr>
    </w:div>
    <w:div w:id="269511450">
      <w:bodyDiv w:val="1"/>
      <w:marLeft w:val="0"/>
      <w:marRight w:val="0"/>
      <w:marTop w:val="0"/>
      <w:marBottom w:val="0"/>
      <w:divBdr>
        <w:top w:val="none" w:sz="0" w:space="0" w:color="auto"/>
        <w:left w:val="none" w:sz="0" w:space="0" w:color="auto"/>
        <w:bottom w:val="none" w:sz="0" w:space="0" w:color="auto"/>
        <w:right w:val="none" w:sz="0" w:space="0" w:color="auto"/>
      </w:divBdr>
    </w:div>
    <w:div w:id="269515686">
      <w:bodyDiv w:val="1"/>
      <w:marLeft w:val="0"/>
      <w:marRight w:val="0"/>
      <w:marTop w:val="0"/>
      <w:marBottom w:val="0"/>
      <w:divBdr>
        <w:top w:val="none" w:sz="0" w:space="0" w:color="auto"/>
        <w:left w:val="none" w:sz="0" w:space="0" w:color="auto"/>
        <w:bottom w:val="none" w:sz="0" w:space="0" w:color="auto"/>
        <w:right w:val="none" w:sz="0" w:space="0" w:color="auto"/>
      </w:divBdr>
    </w:div>
    <w:div w:id="269557826">
      <w:bodyDiv w:val="1"/>
      <w:marLeft w:val="0"/>
      <w:marRight w:val="0"/>
      <w:marTop w:val="0"/>
      <w:marBottom w:val="0"/>
      <w:divBdr>
        <w:top w:val="none" w:sz="0" w:space="0" w:color="auto"/>
        <w:left w:val="none" w:sz="0" w:space="0" w:color="auto"/>
        <w:bottom w:val="none" w:sz="0" w:space="0" w:color="auto"/>
        <w:right w:val="none" w:sz="0" w:space="0" w:color="auto"/>
      </w:divBdr>
    </w:div>
    <w:div w:id="269705588">
      <w:bodyDiv w:val="1"/>
      <w:marLeft w:val="0"/>
      <w:marRight w:val="0"/>
      <w:marTop w:val="0"/>
      <w:marBottom w:val="0"/>
      <w:divBdr>
        <w:top w:val="none" w:sz="0" w:space="0" w:color="auto"/>
        <w:left w:val="none" w:sz="0" w:space="0" w:color="auto"/>
        <w:bottom w:val="none" w:sz="0" w:space="0" w:color="auto"/>
        <w:right w:val="none" w:sz="0" w:space="0" w:color="auto"/>
      </w:divBdr>
    </w:div>
    <w:div w:id="269706299">
      <w:bodyDiv w:val="1"/>
      <w:marLeft w:val="0"/>
      <w:marRight w:val="0"/>
      <w:marTop w:val="0"/>
      <w:marBottom w:val="0"/>
      <w:divBdr>
        <w:top w:val="none" w:sz="0" w:space="0" w:color="auto"/>
        <w:left w:val="none" w:sz="0" w:space="0" w:color="auto"/>
        <w:bottom w:val="none" w:sz="0" w:space="0" w:color="auto"/>
        <w:right w:val="none" w:sz="0" w:space="0" w:color="auto"/>
      </w:divBdr>
    </w:div>
    <w:div w:id="269708363">
      <w:bodyDiv w:val="1"/>
      <w:marLeft w:val="0"/>
      <w:marRight w:val="0"/>
      <w:marTop w:val="0"/>
      <w:marBottom w:val="0"/>
      <w:divBdr>
        <w:top w:val="none" w:sz="0" w:space="0" w:color="auto"/>
        <w:left w:val="none" w:sz="0" w:space="0" w:color="auto"/>
        <w:bottom w:val="none" w:sz="0" w:space="0" w:color="auto"/>
        <w:right w:val="none" w:sz="0" w:space="0" w:color="auto"/>
      </w:divBdr>
    </w:div>
    <w:div w:id="269747738">
      <w:bodyDiv w:val="1"/>
      <w:marLeft w:val="0"/>
      <w:marRight w:val="0"/>
      <w:marTop w:val="0"/>
      <w:marBottom w:val="0"/>
      <w:divBdr>
        <w:top w:val="none" w:sz="0" w:space="0" w:color="auto"/>
        <w:left w:val="none" w:sz="0" w:space="0" w:color="auto"/>
        <w:bottom w:val="none" w:sz="0" w:space="0" w:color="auto"/>
        <w:right w:val="none" w:sz="0" w:space="0" w:color="auto"/>
      </w:divBdr>
    </w:div>
    <w:div w:id="269749423">
      <w:bodyDiv w:val="1"/>
      <w:marLeft w:val="0"/>
      <w:marRight w:val="0"/>
      <w:marTop w:val="0"/>
      <w:marBottom w:val="0"/>
      <w:divBdr>
        <w:top w:val="none" w:sz="0" w:space="0" w:color="auto"/>
        <w:left w:val="none" w:sz="0" w:space="0" w:color="auto"/>
        <w:bottom w:val="none" w:sz="0" w:space="0" w:color="auto"/>
        <w:right w:val="none" w:sz="0" w:space="0" w:color="auto"/>
      </w:divBdr>
    </w:div>
    <w:div w:id="269818324">
      <w:bodyDiv w:val="1"/>
      <w:marLeft w:val="0"/>
      <w:marRight w:val="0"/>
      <w:marTop w:val="0"/>
      <w:marBottom w:val="0"/>
      <w:divBdr>
        <w:top w:val="none" w:sz="0" w:space="0" w:color="auto"/>
        <w:left w:val="none" w:sz="0" w:space="0" w:color="auto"/>
        <w:bottom w:val="none" w:sz="0" w:space="0" w:color="auto"/>
        <w:right w:val="none" w:sz="0" w:space="0" w:color="auto"/>
      </w:divBdr>
    </w:div>
    <w:div w:id="269901039">
      <w:bodyDiv w:val="1"/>
      <w:marLeft w:val="0"/>
      <w:marRight w:val="0"/>
      <w:marTop w:val="0"/>
      <w:marBottom w:val="0"/>
      <w:divBdr>
        <w:top w:val="none" w:sz="0" w:space="0" w:color="auto"/>
        <w:left w:val="none" w:sz="0" w:space="0" w:color="auto"/>
        <w:bottom w:val="none" w:sz="0" w:space="0" w:color="auto"/>
        <w:right w:val="none" w:sz="0" w:space="0" w:color="auto"/>
      </w:divBdr>
    </w:div>
    <w:div w:id="269943084">
      <w:bodyDiv w:val="1"/>
      <w:marLeft w:val="0"/>
      <w:marRight w:val="0"/>
      <w:marTop w:val="0"/>
      <w:marBottom w:val="0"/>
      <w:divBdr>
        <w:top w:val="none" w:sz="0" w:space="0" w:color="auto"/>
        <w:left w:val="none" w:sz="0" w:space="0" w:color="auto"/>
        <w:bottom w:val="none" w:sz="0" w:space="0" w:color="auto"/>
        <w:right w:val="none" w:sz="0" w:space="0" w:color="auto"/>
      </w:divBdr>
    </w:div>
    <w:div w:id="270013422">
      <w:bodyDiv w:val="1"/>
      <w:marLeft w:val="0"/>
      <w:marRight w:val="0"/>
      <w:marTop w:val="0"/>
      <w:marBottom w:val="0"/>
      <w:divBdr>
        <w:top w:val="none" w:sz="0" w:space="0" w:color="auto"/>
        <w:left w:val="none" w:sz="0" w:space="0" w:color="auto"/>
        <w:bottom w:val="none" w:sz="0" w:space="0" w:color="auto"/>
        <w:right w:val="none" w:sz="0" w:space="0" w:color="auto"/>
      </w:divBdr>
    </w:div>
    <w:div w:id="270094277">
      <w:bodyDiv w:val="1"/>
      <w:marLeft w:val="0"/>
      <w:marRight w:val="0"/>
      <w:marTop w:val="0"/>
      <w:marBottom w:val="0"/>
      <w:divBdr>
        <w:top w:val="none" w:sz="0" w:space="0" w:color="auto"/>
        <w:left w:val="none" w:sz="0" w:space="0" w:color="auto"/>
        <w:bottom w:val="none" w:sz="0" w:space="0" w:color="auto"/>
        <w:right w:val="none" w:sz="0" w:space="0" w:color="auto"/>
      </w:divBdr>
    </w:div>
    <w:div w:id="270167612">
      <w:bodyDiv w:val="1"/>
      <w:marLeft w:val="0"/>
      <w:marRight w:val="0"/>
      <w:marTop w:val="0"/>
      <w:marBottom w:val="0"/>
      <w:divBdr>
        <w:top w:val="none" w:sz="0" w:space="0" w:color="auto"/>
        <w:left w:val="none" w:sz="0" w:space="0" w:color="auto"/>
        <w:bottom w:val="none" w:sz="0" w:space="0" w:color="auto"/>
        <w:right w:val="none" w:sz="0" w:space="0" w:color="auto"/>
      </w:divBdr>
    </w:div>
    <w:div w:id="270206613">
      <w:bodyDiv w:val="1"/>
      <w:marLeft w:val="0"/>
      <w:marRight w:val="0"/>
      <w:marTop w:val="0"/>
      <w:marBottom w:val="0"/>
      <w:divBdr>
        <w:top w:val="none" w:sz="0" w:space="0" w:color="auto"/>
        <w:left w:val="none" w:sz="0" w:space="0" w:color="auto"/>
        <w:bottom w:val="none" w:sz="0" w:space="0" w:color="auto"/>
        <w:right w:val="none" w:sz="0" w:space="0" w:color="auto"/>
      </w:divBdr>
    </w:div>
    <w:div w:id="270208159">
      <w:bodyDiv w:val="1"/>
      <w:marLeft w:val="0"/>
      <w:marRight w:val="0"/>
      <w:marTop w:val="0"/>
      <w:marBottom w:val="0"/>
      <w:divBdr>
        <w:top w:val="none" w:sz="0" w:space="0" w:color="auto"/>
        <w:left w:val="none" w:sz="0" w:space="0" w:color="auto"/>
        <w:bottom w:val="none" w:sz="0" w:space="0" w:color="auto"/>
        <w:right w:val="none" w:sz="0" w:space="0" w:color="auto"/>
      </w:divBdr>
    </w:div>
    <w:div w:id="270555286">
      <w:bodyDiv w:val="1"/>
      <w:marLeft w:val="0"/>
      <w:marRight w:val="0"/>
      <w:marTop w:val="0"/>
      <w:marBottom w:val="0"/>
      <w:divBdr>
        <w:top w:val="none" w:sz="0" w:space="0" w:color="auto"/>
        <w:left w:val="none" w:sz="0" w:space="0" w:color="auto"/>
        <w:bottom w:val="none" w:sz="0" w:space="0" w:color="auto"/>
        <w:right w:val="none" w:sz="0" w:space="0" w:color="auto"/>
      </w:divBdr>
    </w:div>
    <w:div w:id="270629158">
      <w:bodyDiv w:val="1"/>
      <w:marLeft w:val="0"/>
      <w:marRight w:val="0"/>
      <w:marTop w:val="0"/>
      <w:marBottom w:val="0"/>
      <w:divBdr>
        <w:top w:val="none" w:sz="0" w:space="0" w:color="auto"/>
        <w:left w:val="none" w:sz="0" w:space="0" w:color="auto"/>
        <w:bottom w:val="none" w:sz="0" w:space="0" w:color="auto"/>
        <w:right w:val="none" w:sz="0" w:space="0" w:color="auto"/>
      </w:divBdr>
    </w:div>
    <w:div w:id="270669814">
      <w:bodyDiv w:val="1"/>
      <w:marLeft w:val="0"/>
      <w:marRight w:val="0"/>
      <w:marTop w:val="0"/>
      <w:marBottom w:val="0"/>
      <w:divBdr>
        <w:top w:val="none" w:sz="0" w:space="0" w:color="auto"/>
        <w:left w:val="none" w:sz="0" w:space="0" w:color="auto"/>
        <w:bottom w:val="none" w:sz="0" w:space="0" w:color="auto"/>
        <w:right w:val="none" w:sz="0" w:space="0" w:color="auto"/>
      </w:divBdr>
    </w:div>
    <w:div w:id="270672638">
      <w:bodyDiv w:val="1"/>
      <w:marLeft w:val="0"/>
      <w:marRight w:val="0"/>
      <w:marTop w:val="0"/>
      <w:marBottom w:val="0"/>
      <w:divBdr>
        <w:top w:val="none" w:sz="0" w:space="0" w:color="auto"/>
        <w:left w:val="none" w:sz="0" w:space="0" w:color="auto"/>
        <w:bottom w:val="none" w:sz="0" w:space="0" w:color="auto"/>
        <w:right w:val="none" w:sz="0" w:space="0" w:color="auto"/>
      </w:divBdr>
    </w:div>
    <w:div w:id="270747961">
      <w:bodyDiv w:val="1"/>
      <w:marLeft w:val="0"/>
      <w:marRight w:val="0"/>
      <w:marTop w:val="0"/>
      <w:marBottom w:val="0"/>
      <w:divBdr>
        <w:top w:val="none" w:sz="0" w:space="0" w:color="auto"/>
        <w:left w:val="none" w:sz="0" w:space="0" w:color="auto"/>
        <w:bottom w:val="none" w:sz="0" w:space="0" w:color="auto"/>
        <w:right w:val="none" w:sz="0" w:space="0" w:color="auto"/>
      </w:divBdr>
    </w:div>
    <w:div w:id="270817853">
      <w:bodyDiv w:val="1"/>
      <w:marLeft w:val="0"/>
      <w:marRight w:val="0"/>
      <w:marTop w:val="0"/>
      <w:marBottom w:val="0"/>
      <w:divBdr>
        <w:top w:val="none" w:sz="0" w:space="0" w:color="auto"/>
        <w:left w:val="none" w:sz="0" w:space="0" w:color="auto"/>
        <w:bottom w:val="none" w:sz="0" w:space="0" w:color="auto"/>
        <w:right w:val="none" w:sz="0" w:space="0" w:color="auto"/>
      </w:divBdr>
    </w:div>
    <w:div w:id="270939529">
      <w:bodyDiv w:val="1"/>
      <w:marLeft w:val="0"/>
      <w:marRight w:val="0"/>
      <w:marTop w:val="0"/>
      <w:marBottom w:val="0"/>
      <w:divBdr>
        <w:top w:val="none" w:sz="0" w:space="0" w:color="auto"/>
        <w:left w:val="none" w:sz="0" w:space="0" w:color="auto"/>
        <w:bottom w:val="none" w:sz="0" w:space="0" w:color="auto"/>
        <w:right w:val="none" w:sz="0" w:space="0" w:color="auto"/>
      </w:divBdr>
    </w:div>
    <w:div w:id="271057305">
      <w:bodyDiv w:val="1"/>
      <w:marLeft w:val="0"/>
      <w:marRight w:val="0"/>
      <w:marTop w:val="0"/>
      <w:marBottom w:val="0"/>
      <w:divBdr>
        <w:top w:val="none" w:sz="0" w:space="0" w:color="auto"/>
        <w:left w:val="none" w:sz="0" w:space="0" w:color="auto"/>
        <w:bottom w:val="none" w:sz="0" w:space="0" w:color="auto"/>
        <w:right w:val="none" w:sz="0" w:space="0" w:color="auto"/>
      </w:divBdr>
    </w:div>
    <w:div w:id="271085476">
      <w:bodyDiv w:val="1"/>
      <w:marLeft w:val="0"/>
      <w:marRight w:val="0"/>
      <w:marTop w:val="0"/>
      <w:marBottom w:val="0"/>
      <w:divBdr>
        <w:top w:val="none" w:sz="0" w:space="0" w:color="auto"/>
        <w:left w:val="none" w:sz="0" w:space="0" w:color="auto"/>
        <w:bottom w:val="none" w:sz="0" w:space="0" w:color="auto"/>
        <w:right w:val="none" w:sz="0" w:space="0" w:color="auto"/>
      </w:divBdr>
    </w:div>
    <w:div w:id="271087963">
      <w:bodyDiv w:val="1"/>
      <w:marLeft w:val="0"/>
      <w:marRight w:val="0"/>
      <w:marTop w:val="0"/>
      <w:marBottom w:val="0"/>
      <w:divBdr>
        <w:top w:val="none" w:sz="0" w:space="0" w:color="auto"/>
        <w:left w:val="none" w:sz="0" w:space="0" w:color="auto"/>
        <w:bottom w:val="none" w:sz="0" w:space="0" w:color="auto"/>
        <w:right w:val="none" w:sz="0" w:space="0" w:color="auto"/>
      </w:divBdr>
    </w:div>
    <w:div w:id="271205610">
      <w:bodyDiv w:val="1"/>
      <w:marLeft w:val="0"/>
      <w:marRight w:val="0"/>
      <w:marTop w:val="0"/>
      <w:marBottom w:val="0"/>
      <w:divBdr>
        <w:top w:val="none" w:sz="0" w:space="0" w:color="auto"/>
        <w:left w:val="none" w:sz="0" w:space="0" w:color="auto"/>
        <w:bottom w:val="none" w:sz="0" w:space="0" w:color="auto"/>
        <w:right w:val="none" w:sz="0" w:space="0" w:color="auto"/>
      </w:divBdr>
    </w:div>
    <w:div w:id="271281353">
      <w:bodyDiv w:val="1"/>
      <w:marLeft w:val="0"/>
      <w:marRight w:val="0"/>
      <w:marTop w:val="0"/>
      <w:marBottom w:val="0"/>
      <w:divBdr>
        <w:top w:val="none" w:sz="0" w:space="0" w:color="auto"/>
        <w:left w:val="none" w:sz="0" w:space="0" w:color="auto"/>
        <w:bottom w:val="none" w:sz="0" w:space="0" w:color="auto"/>
        <w:right w:val="none" w:sz="0" w:space="0" w:color="auto"/>
      </w:divBdr>
    </w:div>
    <w:div w:id="271405169">
      <w:bodyDiv w:val="1"/>
      <w:marLeft w:val="0"/>
      <w:marRight w:val="0"/>
      <w:marTop w:val="0"/>
      <w:marBottom w:val="0"/>
      <w:divBdr>
        <w:top w:val="none" w:sz="0" w:space="0" w:color="auto"/>
        <w:left w:val="none" w:sz="0" w:space="0" w:color="auto"/>
        <w:bottom w:val="none" w:sz="0" w:space="0" w:color="auto"/>
        <w:right w:val="none" w:sz="0" w:space="0" w:color="auto"/>
      </w:divBdr>
    </w:div>
    <w:div w:id="271516775">
      <w:bodyDiv w:val="1"/>
      <w:marLeft w:val="0"/>
      <w:marRight w:val="0"/>
      <w:marTop w:val="0"/>
      <w:marBottom w:val="0"/>
      <w:divBdr>
        <w:top w:val="none" w:sz="0" w:space="0" w:color="auto"/>
        <w:left w:val="none" w:sz="0" w:space="0" w:color="auto"/>
        <w:bottom w:val="none" w:sz="0" w:space="0" w:color="auto"/>
        <w:right w:val="none" w:sz="0" w:space="0" w:color="auto"/>
      </w:divBdr>
    </w:div>
    <w:div w:id="271523438">
      <w:bodyDiv w:val="1"/>
      <w:marLeft w:val="0"/>
      <w:marRight w:val="0"/>
      <w:marTop w:val="0"/>
      <w:marBottom w:val="0"/>
      <w:divBdr>
        <w:top w:val="none" w:sz="0" w:space="0" w:color="auto"/>
        <w:left w:val="none" w:sz="0" w:space="0" w:color="auto"/>
        <w:bottom w:val="none" w:sz="0" w:space="0" w:color="auto"/>
        <w:right w:val="none" w:sz="0" w:space="0" w:color="auto"/>
      </w:divBdr>
    </w:div>
    <w:div w:id="271523645">
      <w:bodyDiv w:val="1"/>
      <w:marLeft w:val="0"/>
      <w:marRight w:val="0"/>
      <w:marTop w:val="0"/>
      <w:marBottom w:val="0"/>
      <w:divBdr>
        <w:top w:val="none" w:sz="0" w:space="0" w:color="auto"/>
        <w:left w:val="none" w:sz="0" w:space="0" w:color="auto"/>
        <w:bottom w:val="none" w:sz="0" w:space="0" w:color="auto"/>
        <w:right w:val="none" w:sz="0" w:space="0" w:color="auto"/>
      </w:divBdr>
    </w:div>
    <w:div w:id="271595341">
      <w:bodyDiv w:val="1"/>
      <w:marLeft w:val="0"/>
      <w:marRight w:val="0"/>
      <w:marTop w:val="0"/>
      <w:marBottom w:val="0"/>
      <w:divBdr>
        <w:top w:val="none" w:sz="0" w:space="0" w:color="auto"/>
        <w:left w:val="none" w:sz="0" w:space="0" w:color="auto"/>
        <w:bottom w:val="none" w:sz="0" w:space="0" w:color="auto"/>
        <w:right w:val="none" w:sz="0" w:space="0" w:color="auto"/>
      </w:divBdr>
    </w:div>
    <w:div w:id="271595426">
      <w:bodyDiv w:val="1"/>
      <w:marLeft w:val="0"/>
      <w:marRight w:val="0"/>
      <w:marTop w:val="0"/>
      <w:marBottom w:val="0"/>
      <w:divBdr>
        <w:top w:val="none" w:sz="0" w:space="0" w:color="auto"/>
        <w:left w:val="none" w:sz="0" w:space="0" w:color="auto"/>
        <w:bottom w:val="none" w:sz="0" w:space="0" w:color="auto"/>
        <w:right w:val="none" w:sz="0" w:space="0" w:color="auto"/>
      </w:divBdr>
    </w:div>
    <w:div w:id="271598205">
      <w:bodyDiv w:val="1"/>
      <w:marLeft w:val="0"/>
      <w:marRight w:val="0"/>
      <w:marTop w:val="0"/>
      <w:marBottom w:val="0"/>
      <w:divBdr>
        <w:top w:val="none" w:sz="0" w:space="0" w:color="auto"/>
        <w:left w:val="none" w:sz="0" w:space="0" w:color="auto"/>
        <w:bottom w:val="none" w:sz="0" w:space="0" w:color="auto"/>
        <w:right w:val="none" w:sz="0" w:space="0" w:color="auto"/>
      </w:divBdr>
    </w:div>
    <w:div w:id="271669842">
      <w:bodyDiv w:val="1"/>
      <w:marLeft w:val="0"/>
      <w:marRight w:val="0"/>
      <w:marTop w:val="0"/>
      <w:marBottom w:val="0"/>
      <w:divBdr>
        <w:top w:val="none" w:sz="0" w:space="0" w:color="auto"/>
        <w:left w:val="none" w:sz="0" w:space="0" w:color="auto"/>
        <w:bottom w:val="none" w:sz="0" w:space="0" w:color="auto"/>
        <w:right w:val="none" w:sz="0" w:space="0" w:color="auto"/>
      </w:divBdr>
    </w:div>
    <w:div w:id="271669903">
      <w:bodyDiv w:val="1"/>
      <w:marLeft w:val="0"/>
      <w:marRight w:val="0"/>
      <w:marTop w:val="0"/>
      <w:marBottom w:val="0"/>
      <w:divBdr>
        <w:top w:val="none" w:sz="0" w:space="0" w:color="auto"/>
        <w:left w:val="none" w:sz="0" w:space="0" w:color="auto"/>
        <w:bottom w:val="none" w:sz="0" w:space="0" w:color="auto"/>
        <w:right w:val="none" w:sz="0" w:space="0" w:color="auto"/>
      </w:divBdr>
    </w:div>
    <w:div w:id="271671401">
      <w:bodyDiv w:val="1"/>
      <w:marLeft w:val="0"/>
      <w:marRight w:val="0"/>
      <w:marTop w:val="0"/>
      <w:marBottom w:val="0"/>
      <w:divBdr>
        <w:top w:val="none" w:sz="0" w:space="0" w:color="auto"/>
        <w:left w:val="none" w:sz="0" w:space="0" w:color="auto"/>
        <w:bottom w:val="none" w:sz="0" w:space="0" w:color="auto"/>
        <w:right w:val="none" w:sz="0" w:space="0" w:color="auto"/>
      </w:divBdr>
    </w:div>
    <w:div w:id="271742926">
      <w:bodyDiv w:val="1"/>
      <w:marLeft w:val="0"/>
      <w:marRight w:val="0"/>
      <w:marTop w:val="0"/>
      <w:marBottom w:val="0"/>
      <w:divBdr>
        <w:top w:val="none" w:sz="0" w:space="0" w:color="auto"/>
        <w:left w:val="none" w:sz="0" w:space="0" w:color="auto"/>
        <w:bottom w:val="none" w:sz="0" w:space="0" w:color="auto"/>
        <w:right w:val="none" w:sz="0" w:space="0" w:color="auto"/>
      </w:divBdr>
    </w:div>
    <w:div w:id="271744036">
      <w:bodyDiv w:val="1"/>
      <w:marLeft w:val="0"/>
      <w:marRight w:val="0"/>
      <w:marTop w:val="0"/>
      <w:marBottom w:val="0"/>
      <w:divBdr>
        <w:top w:val="none" w:sz="0" w:space="0" w:color="auto"/>
        <w:left w:val="none" w:sz="0" w:space="0" w:color="auto"/>
        <w:bottom w:val="none" w:sz="0" w:space="0" w:color="auto"/>
        <w:right w:val="none" w:sz="0" w:space="0" w:color="auto"/>
      </w:divBdr>
    </w:div>
    <w:div w:id="271784758">
      <w:bodyDiv w:val="1"/>
      <w:marLeft w:val="0"/>
      <w:marRight w:val="0"/>
      <w:marTop w:val="0"/>
      <w:marBottom w:val="0"/>
      <w:divBdr>
        <w:top w:val="none" w:sz="0" w:space="0" w:color="auto"/>
        <w:left w:val="none" w:sz="0" w:space="0" w:color="auto"/>
        <w:bottom w:val="none" w:sz="0" w:space="0" w:color="auto"/>
        <w:right w:val="none" w:sz="0" w:space="0" w:color="auto"/>
      </w:divBdr>
    </w:div>
    <w:div w:id="271860036">
      <w:bodyDiv w:val="1"/>
      <w:marLeft w:val="0"/>
      <w:marRight w:val="0"/>
      <w:marTop w:val="0"/>
      <w:marBottom w:val="0"/>
      <w:divBdr>
        <w:top w:val="none" w:sz="0" w:space="0" w:color="auto"/>
        <w:left w:val="none" w:sz="0" w:space="0" w:color="auto"/>
        <w:bottom w:val="none" w:sz="0" w:space="0" w:color="auto"/>
        <w:right w:val="none" w:sz="0" w:space="0" w:color="auto"/>
      </w:divBdr>
    </w:div>
    <w:div w:id="271865634">
      <w:bodyDiv w:val="1"/>
      <w:marLeft w:val="0"/>
      <w:marRight w:val="0"/>
      <w:marTop w:val="0"/>
      <w:marBottom w:val="0"/>
      <w:divBdr>
        <w:top w:val="none" w:sz="0" w:space="0" w:color="auto"/>
        <w:left w:val="none" w:sz="0" w:space="0" w:color="auto"/>
        <w:bottom w:val="none" w:sz="0" w:space="0" w:color="auto"/>
        <w:right w:val="none" w:sz="0" w:space="0" w:color="auto"/>
      </w:divBdr>
    </w:div>
    <w:div w:id="271982359">
      <w:bodyDiv w:val="1"/>
      <w:marLeft w:val="0"/>
      <w:marRight w:val="0"/>
      <w:marTop w:val="0"/>
      <w:marBottom w:val="0"/>
      <w:divBdr>
        <w:top w:val="none" w:sz="0" w:space="0" w:color="auto"/>
        <w:left w:val="none" w:sz="0" w:space="0" w:color="auto"/>
        <w:bottom w:val="none" w:sz="0" w:space="0" w:color="auto"/>
        <w:right w:val="none" w:sz="0" w:space="0" w:color="auto"/>
      </w:divBdr>
    </w:div>
    <w:div w:id="271985677">
      <w:bodyDiv w:val="1"/>
      <w:marLeft w:val="0"/>
      <w:marRight w:val="0"/>
      <w:marTop w:val="0"/>
      <w:marBottom w:val="0"/>
      <w:divBdr>
        <w:top w:val="none" w:sz="0" w:space="0" w:color="auto"/>
        <w:left w:val="none" w:sz="0" w:space="0" w:color="auto"/>
        <w:bottom w:val="none" w:sz="0" w:space="0" w:color="auto"/>
        <w:right w:val="none" w:sz="0" w:space="0" w:color="auto"/>
      </w:divBdr>
    </w:div>
    <w:div w:id="272052719">
      <w:bodyDiv w:val="1"/>
      <w:marLeft w:val="0"/>
      <w:marRight w:val="0"/>
      <w:marTop w:val="0"/>
      <w:marBottom w:val="0"/>
      <w:divBdr>
        <w:top w:val="none" w:sz="0" w:space="0" w:color="auto"/>
        <w:left w:val="none" w:sz="0" w:space="0" w:color="auto"/>
        <w:bottom w:val="none" w:sz="0" w:space="0" w:color="auto"/>
        <w:right w:val="none" w:sz="0" w:space="0" w:color="auto"/>
      </w:divBdr>
    </w:div>
    <w:div w:id="272129487">
      <w:bodyDiv w:val="1"/>
      <w:marLeft w:val="0"/>
      <w:marRight w:val="0"/>
      <w:marTop w:val="0"/>
      <w:marBottom w:val="0"/>
      <w:divBdr>
        <w:top w:val="none" w:sz="0" w:space="0" w:color="auto"/>
        <w:left w:val="none" w:sz="0" w:space="0" w:color="auto"/>
        <w:bottom w:val="none" w:sz="0" w:space="0" w:color="auto"/>
        <w:right w:val="none" w:sz="0" w:space="0" w:color="auto"/>
      </w:divBdr>
    </w:div>
    <w:div w:id="272131254">
      <w:bodyDiv w:val="1"/>
      <w:marLeft w:val="0"/>
      <w:marRight w:val="0"/>
      <w:marTop w:val="0"/>
      <w:marBottom w:val="0"/>
      <w:divBdr>
        <w:top w:val="none" w:sz="0" w:space="0" w:color="auto"/>
        <w:left w:val="none" w:sz="0" w:space="0" w:color="auto"/>
        <w:bottom w:val="none" w:sz="0" w:space="0" w:color="auto"/>
        <w:right w:val="none" w:sz="0" w:space="0" w:color="auto"/>
      </w:divBdr>
    </w:div>
    <w:div w:id="272174428">
      <w:bodyDiv w:val="1"/>
      <w:marLeft w:val="0"/>
      <w:marRight w:val="0"/>
      <w:marTop w:val="0"/>
      <w:marBottom w:val="0"/>
      <w:divBdr>
        <w:top w:val="none" w:sz="0" w:space="0" w:color="auto"/>
        <w:left w:val="none" w:sz="0" w:space="0" w:color="auto"/>
        <w:bottom w:val="none" w:sz="0" w:space="0" w:color="auto"/>
        <w:right w:val="none" w:sz="0" w:space="0" w:color="auto"/>
      </w:divBdr>
    </w:div>
    <w:div w:id="272175724">
      <w:bodyDiv w:val="1"/>
      <w:marLeft w:val="0"/>
      <w:marRight w:val="0"/>
      <w:marTop w:val="0"/>
      <w:marBottom w:val="0"/>
      <w:divBdr>
        <w:top w:val="none" w:sz="0" w:space="0" w:color="auto"/>
        <w:left w:val="none" w:sz="0" w:space="0" w:color="auto"/>
        <w:bottom w:val="none" w:sz="0" w:space="0" w:color="auto"/>
        <w:right w:val="none" w:sz="0" w:space="0" w:color="auto"/>
      </w:divBdr>
    </w:div>
    <w:div w:id="272176171">
      <w:bodyDiv w:val="1"/>
      <w:marLeft w:val="0"/>
      <w:marRight w:val="0"/>
      <w:marTop w:val="0"/>
      <w:marBottom w:val="0"/>
      <w:divBdr>
        <w:top w:val="none" w:sz="0" w:space="0" w:color="auto"/>
        <w:left w:val="none" w:sz="0" w:space="0" w:color="auto"/>
        <w:bottom w:val="none" w:sz="0" w:space="0" w:color="auto"/>
        <w:right w:val="none" w:sz="0" w:space="0" w:color="auto"/>
      </w:divBdr>
    </w:div>
    <w:div w:id="272250729">
      <w:bodyDiv w:val="1"/>
      <w:marLeft w:val="0"/>
      <w:marRight w:val="0"/>
      <w:marTop w:val="0"/>
      <w:marBottom w:val="0"/>
      <w:divBdr>
        <w:top w:val="none" w:sz="0" w:space="0" w:color="auto"/>
        <w:left w:val="none" w:sz="0" w:space="0" w:color="auto"/>
        <w:bottom w:val="none" w:sz="0" w:space="0" w:color="auto"/>
        <w:right w:val="none" w:sz="0" w:space="0" w:color="auto"/>
      </w:divBdr>
    </w:div>
    <w:div w:id="272325080">
      <w:bodyDiv w:val="1"/>
      <w:marLeft w:val="0"/>
      <w:marRight w:val="0"/>
      <w:marTop w:val="0"/>
      <w:marBottom w:val="0"/>
      <w:divBdr>
        <w:top w:val="none" w:sz="0" w:space="0" w:color="auto"/>
        <w:left w:val="none" w:sz="0" w:space="0" w:color="auto"/>
        <w:bottom w:val="none" w:sz="0" w:space="0" w:color="auto"/>
        <w:right w:val="none" w:sz="0" w:space="0" w:color="auto"/>
      </w:divBdr>
    </w:div>
    <w:div w:id="272326245">
      <w:bodyDiv w:val="1"/>
      <w:marLeft w:val="0"/>
      <w:marRight w:val="0"/>
      <w:marTop w:val="0"/>
      <w:marBottom w:val="0"/>
      <w:divBdr>
        <w:top w:val="none" w:sz="0" w:space="0" w:color="auto"/>
        <w:left w:val="none" w:sz="0" w:space="0" w:color="auto"/>
        <w:bottom w:val="none" w:sz="0" w:space="0" w:color="auto"/>
        <w:right w:val="none" w:sz="0" w:space="0" w:color="auto"/>
      </w:divBdr>
    </w:div>
    <w:div w:id="272523183">
      <w:bodyDiv w:val="1"/>
      <w:marLeft w:val="0"/>
      <w:marRight w:val="0"/>
      <w:marTop w:val="0"/>
      <w:marBottom w:val="0"/>
      <w:divBdr>
        <w:top w:val="none" w:sz="0" w:space="0" w:color="auto"/>
        <w:left w:val="none" w:sz="0" w:space="0" w:color="auto"/>
        <w:bottom w:val="none" w:sz="0" w:space="0" w:color="auto"/>
        <w:right w:val="none" w:sz="0" w:space="0" w:color="auto"/>
      </w:divBdr>
    </w:div>
    <w:div w:id="272589584">
      <w:bodyDiv w:val="1"/>
      <w:marLeft w:val="0"/>
      <w:marRight w:val="0"/>
      <w:marTop w:val="0"/>
      <w:marBottom w:val="0"/>
      <w:divBdr>
        <w:top w:val="none" w:sz="0" w:space="0" w:color="auto"/>
        <w:left w:val="none" w:sz="0" w:space="0" w:color="auto"/>
        <w:bottom w:val="none" w:sz="0" w:space="0" w:color="auto"/>
        <w:right w:val="none" w:sz="0" w:space="0" w:color="auto"/>
      </w:divBdr>
    </w:div>
    <w:div w:id="272636407">
      <w:bodyDiv w:val="1"/>
      <w:marLeft w:val="0"/>
      <w:marRight w:val="0"/>
      <w:marTop w:val="0"/>
      <w:marBottom w:val="0"/>
      <w:divBdr>
        <w:top w:val="none" w:sz="0" w:space="0" w:color="auto"/>
        <w:left w:val="none" w:sz="0" w:space="0" w:color="auto"/>
        <w:bottom w:val="none" w:sz="0" w:space="0" w:color="auto"/>
        <w:right w:val="none" w:sz="0" w:space="0" w:color="auto"/>
      </w:divBdr>
    </w:div>
    <w:div w:id="272710031">
      <w:bodyDiv w:val="1"/>
      <w:marLeft w:val="0"/>
      <w:marRight w:val="0"/>
      <w:marTop w:val="0"/>
      <w:marBottom w:val="0"/>
      <w:divBdr>
        <w:top w:val="none" w:sz="0" w:space="0" w:color="auto"/>
        <w:left w:val="none" w:sz="0" w:space="0" w:color="auto"/>
        <w:bottom w:val="none" w:sz="0" w:space="0" w:color="auto"/>
        <w:right w:val="none" w:sz="0" w:space="0" w:color="auto"/>
      </w:divBdr>
    </w:div>
    <w:div w:id="272713240">
      <w:bodyDiv w:val="1"/>
      <w:marLeft w:val="0"/>
      <w:marRight w:val="0"/>
      <w:marTop w:val="0"/>
      <w:marBottom w:val="0"/>
      <w:divBdr>
        <w:top w:val="none" w:sz="0" w:space="0" w:color="auto"/>
        <w:left w:val="none" w:sz="0" w:space="0" w:color="auto"/>
        <w:bottom w:val="none" w:sz="0" w:space="0" w:color="auto"/>
        <w:right w:val="none" w:sz="0" w:space="0" w:color="auto"/>
      </w:divBdr>
    </w:div>
    <w:div w:id="272715427">
      <w:bodyDiv w:val="1"/>
      <w:marLeft w:val="0"/>
      <w:marRight w:val="0"/>
      <w:marTop w:val="0"/>
      <w:marBottom w:val="0"/>
      <w:divBdr>
        <w:top w:val="none" w:sz="0" w:space="0" w:color="auto"/>
        <w:left w:val="none" w:sz="0" w:space="0" w:color="auto"/>
        <w:bottom w:val="none" w:sz="0" w:space="0" w:color="auto"/>
        <w:right w:val="none" w:sz="0" w:space="0" w:color="auto"/>
      </w:divBdr>
    </w:div>
    <w:div w:id="272830716">
      <w:bodyDiv w:val="1"/>
      <w:marLeft w:val="0"/>
      <w:marRight w:val="0"/>
      <w:marTop w:val="0"/>
      <w:marBottom w:val="0"/>
      <w:divBdr>
        <w:top w:val="none" w:sz="0" w:space="0" w:color="auto"/>
        <w:left w:val="none" w:sz="0" w:space="0" w:color="auto"/>
        <w:bottom w:val="none" w:sz="0" w:space="0" w:color="auto"/>
        <w:right w:val="none" w:sz="0" w:space="0" w:color="auto"/>
      </w:divBdr>
    </w:div>
    <w:div w:id="272831634">
      <w:bodyDiv w:val="1"/>
      <w:marLeft w:val="0"/>
      <w:marRight w:val="0"/>
      <w:marTop w:val="0"/>
      <w:marBottom w:val="0"/>
      <w:divBdr>
        <w:top w:val="none" w:sz="0" w:space="0" w:color="auto"/>
        <w:left w:val="none" w:sz="0" w:space="0" w:color="auto"/>
        <w:bottom w:val="none" w:sz="0" w:space="0" w:color="auto"/>
        <w:right w:val="none" w:sz="0" w:space="0" w:color="auto"/>
      </w:divBdr>
    </w:div>
    <w:div w:id="272834526">
      <w:bodyDiv w:val="1"/>
      <w:marLeft w:val="0"/>
      <w:marRight w:val="0"/>
      <w:marTop w:val="0"/>
      <w:marBottom w:val="0"/>
      <w:divBdr>
        <w:top w:val="none" w:sz="0" w:space="0" w:color="auto"/>
        <w:left w:val="none" w:sz="0" w:space="0" w:color="auto"/>
        <w:bottom w:val="none" w:sz="0" w:space="0" w:color="auto"/>
        <w:right w:val="none" w:sz="0" w:space="0" w:color="auto"/>
      </w:divBdr>
    </w:div>
    <w:div w:id="272857857">
      <w:bodyDiv w:val="1"/>
      <w:marLeft w:val="0"/>
      <w:marRight w:val="0"/>
      <w:marTop w:val="0"/>
      <w:marBottom w:val="0"/>
      <w:divBdr>
        <w:top w:val="none" w:sz="0" w:space="0" w:color="auto"/>
        <w:left w:val="none" w:sz="0" w:space="0" w:color="auto"/>
        <w:bottom w:val="none" w:sz="0" w:space="0" w:color="auto"/>
        <w:right w:val="none" w:sz="0" w:space="0" w:color="auto"/>
      </w:divBdr>
    </w:div>
    <w:div w:id="272980768">
      <w:bodyDiv w:val="1"/>
      <w:marLeft w:val="0"/>
      <w:marRight w:val="0"/>
      <w:marTop w:val="0"/>
      <w:marBottom w:val="0"/>
      <w:divBdr>
        <w:top w:val="none" w:sz="0" w:space="0" w:color="auto"/>
        <w:left w:val="none" w:sz="0" w:space="0" w:color="auto"/>
        <w:bottom w:val="none" w:sz="0" w:space="0" w:color="auto"/>
        <w:right w:val="none" w:sz="0" w:space="0" w:color="auto"/>
      </w:divBdr>
    </w:div>
    <w:div w:id="272982448">
      <w:bodyDiv w:val="1"/>
      <w:marLeft w:val="0"/>
      <w:marRight w:val="0"/>
      <w:marTop w:val="0"/>
      <w:marBottom w:val="0"/>
      <w:divBdr>
        <w:top w:val="none" w:sz="0" w:space="0" w:color="auto"/>
        <w:left w:val="none" w:sz="0" w:space="0" w:color="auto"/>
        <w:bottom w:val="none" w:sz="0" w:space="0" w:color="auto"/>
        <w:right w:val="none" w:sz="0" w:space="0" w:color="auto"/>
      </w:divBdr>
    </w:div>
    <w:div w:id="273023892">
      <w:bodyDiv w:val="1"/>
      <w:marLeft w:val="0"/>
      <w:marRight w:val="0"/>
      <w:marTop w:val="0"/>
      <w:marBottom w:val="0"/>
      <w:divBdr>
        <w:top w:val="none" w:sz="0" w:space="0" w:color="auto"/>
        <w:left w:val="none" w:sz="0" w:space="0" w:color="auto"/>
        <w:bottom w:val="none" w:sz="0" w:space="0" w:color="auto"/>
        <w:right w:val="none" w:sz="0" w:space="0" w:color="auto"/>
      </w:divBdr>
    </w:div>
    <w:div w:id="273027874">
      <w:bodyDiv w:val="1"/>
      <w:marLeft w:val="0"/>
      <w:marRight w:val="0"/>
      <w:marTop w:val="0"/>
      <w:marBottom w:val="0"/>
      <w:divBdr>
        <w:top w:val="none" w:sz="0" w:space="0" w:color="auto"/>
        <w:left w:val="none" w:sz="0" w:space="0" w:color="auto"/>
        <w:bottom w:val="none" w:sz="0" w:space="0" w:color="auto"/>
        <w:right w:val="none" w:sz="0" w:space="0" w:color="auto"/>
      </w:divBdr>
    </w:div>
    <w:div w:id="273027908">
      <w:bodyDiv w:val="1"/>
      <w:marLeft w:val="0"/>
      <w:marRight w:val="0"/>
      <w:marTop w:val="0"/>
      <w:marBottom w:val="0"/>
      <w:divBdr>
        <w:top w:val="none" w:sz="0" w:space="0" w:color="auto"/>
        <w:left w:val="none" w:sz="0" w:space="0" w:color="auto"/>
        <w:bottom w:val="none" w:sz="0" w:space="0" w:color="auto"/>
        <w:right w:val="none" w:sz="0" w:space="0" w:color="auto"/>
      </w:divBdr>
    </w:div>
    <w:div w:id="273098416">
      <w:bodyDiv w:val="1"/>
      <w:marLeft w:val="0"/>
      <w:marRight w:val="0"/>
      <w:marTop w:val="0"/>
      <w:marBottom w:val="0"/>
      <w:divBdr>
        <w:top w:val="none" w:sz="0" w:space="0" w:color="auto"/>
        <w:left w:val="none" w:sz="0" w:space="0" w:color="auto"/>
        <w:bottom w:val="none" w:sz="0" w:space="0" w:color="auto"/>
        <w:right w:val="none" w:sz="0" w:space="0" w:color="auto"/>
      </w:divBdr>
    </w:div>
    <w:div w:id="273100337">
      <w:bodyDiv w:val="1"/>
      <w:marLeft w:val="0"/>
      <w:marRight w:val="0"/>
      <w:marTop w:val="0"/>
      <w:marBottom w:val="0"/>
      <w:divBdr>
        <w:top w:val="none" w:sz="0" w:space="0" w:color="auto"/>
        <w:left w:val="none" w:sz="0" w:space="0" w:color="auto"/>
        <w:bottom w:val="none" w:sz="0" w:space="0" w:color="auto"/>
        <w:right w:val="none" w:sz="0" w:space="0" w:color="auto"/>
      </w:divBdr>
    </w:div>
    <w:div w:id="273252218">
      <w:bodyDiv w:val="1"/>
      <w:marLeft w:val="0"/>
      <w:marRight w:val="0"/>
      <w:marTop w:val="0"/>
      <w:marBottom w:val="0"/>
      <w:divBdr>
        <w:top w:val="none" w:sz="0" w:space="0" w:color="auto"/>
        <w:left w:val="none" w:sz="0" w:space="0" w:color="auto"/>
        <w:bottom w:val="none" w:sz="0" w:space="0" w:color="auto"/>
        <w:right w:val="none" w:sz="0" w:space="0" w:color="auto"/>
      </w:divBdr>
    </w:div>
    <w:div w:id="273287065">
      <w:bodyDiv w:val="1"/>
      <w:marLeft w:val="0"/>
      <w:marRight w:val="0"/>
      <w:marTop w:val="0"/>
      <w:marBottom w:val="0"/>
      <w:divBdr>
        <w:top w:val="none" w:sz="0" w:space="0" w:color="auto"/>
        <w:left w:val="none" w:sz="0" w:space="0" w:color="auto"/>
        <w:bottom w:val="none" w:sz="0" w:space="0" w:color="auto"/>
        <w:right w:val="none" w:sz="0" w:space="0" w:color="auto"/>
      </w:divBdr>
    </w:div>
    <w:div w:id="273289031">
      <w:bodyDiv w:val="1"/>
      <w:marLeft w:val="0"/>
      <w:marRight w:val="0"/>
      <w:marTop w:val="0"/>
      <w:marBottom w:val="0"/>
      <w:divBdr>
        <w:top w:val="none" w:sz="0" w:space="0" w:color="auto"/>
        <w:left w:val="none" w:sz="0" w:space="0" w:color="auto"/>
        <w:bottom w:val="none" w:sz="0" w:space="0" w:color="auto"/>
        <w:right w:val="none" w:sz="0" w:space="0" w:color="auto"/>
      </w:divBdr>
    </w:div>
    <w:div w:id="273289222">
      <w:bodyDiv w:val="1"/>
      <w:marLeft w:val="0"/>
      <w:marRight w:val="0"/>
      <w:marTop w:val="0"/>
      <w:marBottom w:val="0"/>
      <w:divBdr>
        <w:top w:val="none" w:sz="0" w:space="0" w:color="auto"/>
        <w:left w:val="none" w:sz="0" w:space="0" w:color="auto"/>
        <w:bottom w:val="none" w:sz="0" w:space="0" w:color="auto"/>
        <w:right w:val="none" w:sz="0" w:space="0" w:color="auto"/>
      </w:divBdr>
    </w:div>
    <w:div w:id="273366307">
      <w:bodyDiv w:val="1"/>
      <w:marLeft w:val="0"/>
      <w:marRight w:val="0"/>
      <w:marTop w:val="0"/>
      <w:marBottom w:val="0"/>
      <w:divBdr>
        <w:top w:val="none" w:sz="0" w:space="0" w:color="auto"/>
        <w:left w:val="none" w:sz="0" w:space="0" w:color="auto"/>
        <w:bottom w:val="none" w:sz="0" w:space="0" w:color="auto"/>
        <w:right w:val="none" w:sz="0" w:space="0" w:color="auto"/>
      </w:divBdr>
    </w:div>
    <w:div w:id="273488462">
      <w:bodyDiv w:val="1"/>
      <w:marLeft w:val="0"/>
      <w:marRight w:val="0"/>
      <w:marTop w:val="0"/>
      <w:marBottom w:val="0"/>
      <w:divBdr>
        <w:top w:val="none" w:sz="0" w:space="0" w:color="auto"/>
        <w:left w:val="none" w:sz="0" w:space="0" w:color="auto"/>
        <w:bottom w:val="none" w:sz="0" w:space="0" w:color="auto"/>
        <w:right w:val="none" w:sz="0" w:space="0" w:color="auto"/>
      </w:divBdr>
    </w:div>
    <w:div w:id="273489715">
      <w:bodyDiv w:val="1"/>
      <w:marLeft w:val="0"/>
      <w:marRight w:val="0"/>
      <w:marTop w:val="0"/>
      <w:marBottom w:val="0"/>
      <w:divBdr>
        <w:top w:val="none" w:sz="0" w:space="0" w:color="auto"/>
        <w:left w:val="none" w:sz="0" w:space="0" w:color="auto"/>
        <w:bottom w:val="none" w:sz="0" w:space="0" w:color="auto"/>
        <w:right w:val="none" w:sz="0" w:space="0" w:color="auto"/>
      </w:divBdr>
    </w:div>
    <w:div w:id="273556876">
      <w:bodyDiv w:val="1"/>
      <w:marLeft w:val="0"/>
      <w:marRight w:val="0"/>
      <w:marTop w:val="0"/>
      <w:marBottom w:val="0"/>
      <w:divBdr>
        <w:top w:val="none" w:sz="0" w:space="0" w:color="auto"/>
        <w:left w:val="none" w:sz="0" w:space="0" w:color="auto"/>
        <w:bottom w:val="none" w:sz="0" w:space="0" w:color="auto"/>
        <w:right w:val="none" w:sz="0" w:space="0" w:color="auto"/>
      </w:divBdr>
    </w:div>
    <w:div w:id="273563866">
      <w:bodyDiv w:val="1"/>
      <w:marLeft w:val="0"/>
      <w:marRight w:val="0"/>
      <w:marTop w:val="0"/>
      <w:marBottom w:val="0"/>
      <w:divBdr>
        <w:top w:val="none" w:sz="0" w:space="0" w:color="auto"/>
        <w:left w:val="none" w:sz="0" w:space="0" w:color="auto"/>
        <w:bottom w:val="none" w:sz="0" w:space="0" w:color="auto"/>
        <w:right w:val="none" w:sz="0" w:space="0" w:color="auto"/>
      </w:divBdr>
    </w:div>
    <w:div w:id="273752088">
      <w:bodyDiv w:val="1"/>
      <w:marLeft w:val="0"/>
      <w:marRight w:val="0"/>
      <w:marTop w:val="0"/>
      <w:marBottom w:val="0"/>
      <w:divBdr>
        <w:top w:val="none" w:sz="0" w:space="0" w:color="auto"/>
        <w:left w:val="none" w:sz="0" w:space="0" w:color="auto"/>
        <w:bottom w:val="none" w:sz="0" w:space="0" w:color="auto"/>
        <w:right w:val="none" w:sz="0" w:space="0" w:color="auto"/>
      </w:divBdr>
    </w:div>
    <w:div w:id="273829265">
      <w:bodyDiv w:val="1"/>
      <w:marLeft w:val="0"/>
      <w:marRight w:val="0"/>
      <w:marTop w:val="0"/>
      <w:marBottom w:val="0"/>
      <w:divBdr>
        <w:top w:val="none" w:sz="0" w:space="0" w:color="auto"/>
        <w:left w:val="none" w:sz="0" w:space="0" w:color="auto"/>
        <w:bottom w:val="none" w:sz="0" w:space="0" w:color="auto"/>
        <w:right w:val="none" w:sz="0" w:space="0" w:color="auto"/>
      </w:divBdr>
    </w:div>
    <w:div w:id="273831524">
      <w:bodyDiv w:val="1"/>
      <w:marLeft w:val="0"/>
      <w:marRight w:val="0"/>
      <w:marTop w:val="0"/>
      <w:marBottom w:val="0"/>
      <w:divBdr>
        <w:top w:val="none" w:sz="0" w:space="0" w:color="auto"/>
        <w:left w:val="none" w:sz="0" w:space="0" w:color="auto"/>
        <w:bottom w:val="none" w:sz="0" w:space="0" w:color="auto"/>
        <w:right w:val="none" w:sz="0" w:space="0" w:color="auto"/>
      </w:divBdr>
    </w:div>
    <w:div w:id="273875421">
      <w:bodyDiv w:val="1"/>
      <w:marLeft w:val="0"/>
      <w:marRight w:val="0"/>
      <w:marTop w:val="0"/>
      <w:marBottom w:val="0"/>
      <w:divBdr>
        <w:top w:val="none" w:sz="0" w:space="0" w:color="auto"/>
        <w:left w:val="none" w:sz="0" w:space="0" w:color="auto"/>
        <w:bottom w:val="none" w:sz="0" w:space="0" w:color="auto"/>
        <w:right w:val="none" w:sz="0" w:space="0" w:color="auto"/>
      </w:divBdr>
    </w:div>
    <w:div w:id="273875877">
      <w:bodyDiv w:val="1"/>
      <w:marLeft w:val="0"/>
      <w:marRight w:val="0"/>
      <w:marTop w:val="0"/>
      <w:marBottom w:val="0"/>
      <w:divBdr>
        <w:top w:val="none" w:sz="0" w:space="0" w:color="auto"/>
        <w:left w:val="none" w:sz="0" w:space="0" w:color="auto"/>
        <w:bottom w:val="none" w:sz="0" w:space="0" w:color="auto"/>
        <w:right w:val="none" w:sz="0" w:space="0" w:color="auto"/>
      </w:divBdr>
    </w:div>
    <w:div w:id="273946082">
      <w:bodyDiv w:val="1"/>
      <w:marLeft w:val="0"/>
      <w:marRight w:val="0"/>
      <w:marTop w:val="0"/>
      <w:marBottom w:val="0"/>
      <w:divBdr>
        <w:top w:val="none" w:sz="0" w:space="0" w:color="auto"/>
        <w:left w:val="none" w:sz="0" w:space="0" w:color="auto"/>
        <w:bottom w:val="none" w:sz="0" w:space="0" w:color="auto"/>
        <w:right w:val="none" w:sz="0" w:space="0" w:color="auto"/>
      </w:divBdr>
    </w:div>
    <w:div w:id="273951527">
      <w:bodyDiv w:val="1"/>
      <w:marLeft w:val="0"/>
      <w:marRight w:val="0"/>
      <w:marTop w:val="0"/>
      <w:marBottom w:val="0"/>
      <w:divBdr>
        <w:top w:val="none" w:sz="0" w:space="0" w:color="auto"/>
        <w:left w:val="none" w:sz="0" w:space="0" w:color="auto"/>
        <w:bottom w:val="none" w:sz="0" w:space="0" w:color="auto"/>
        <w:right w:val="none" w:sz="0" w:space="0" w:color="auto"/>
      </w:divBdr>
    </w:div>
    <w:div w:id="274020860">
      <w:bodyDiv w:val="1"/>
      <w:marLeft w:val="0"/>
      <w:marRight w:val="0"/>
      <w:marTop w:val="0"/>
      <w:marBottom w:val="0"/>
      <w:divBdr>
        <w:top w:val="none" w:sz="0" w:space="0" w:color="auto"/>
        <w:left w:val="none" w:sz="0" w:space="0" w:color="auto"/>
        <w:bottom w:val="none" w:sz="0" w:space="0" w:color="auto"/>
        <w:right w:val="none" w:sz="0" w:space="0" w:color="auto"/>
      </w:divBdr>
    </w:div>
    <w:div w:id="274023234">
      <w:bodyDiv w:val="1"/>
      <w:marLeft w:val="0"/>
      <w:marRight w:val="0"/>
      <w:marTop w:val="0"/>
      <w:marBottom w:val="0"/>
      <w:divBdr>
        <w:top w:val="none" w:sz="0" w:space="0" w:color="auto"/>
        <w:left w:val="none" w:sz="0" w:space="0" w:color="auto"/>
        <w:bottom w:val="none" w:sz="0" w:space="0" w:color="auto"/>
        <w:right w:val="none" w:sz="0" w:space="0" w:color="auto"/>
      </w:divBdr>
    </w:div>
    <w:div w:id="274023609">
      <w:bodyDiv w:val="1"/>
      <w:marLeft w:val="0"/>
      <w:marRight w:val="0"/>
      <w:marTop w:val="0"/>
      <w:marBottom w:val="0"/>
      <w:divBdr>
        <w:top w:val="none" w:sz="0" w:space="0" w:color="auto"/>
        <w:left w:val="none" w:sz="0" w:space="0" w:color="auto"/>
        <w:bottom w:val="none" w:sz="0" w:space="0" w:color="auto"/>
        <w:right w:val="none" w:sz="0" w:space="0" w:color="auto"/>
      </w:divBdr>
    </w:div>
    <w:div w:id="274023774">
      <w:bodyDiv w:val="1"/>
      <w:marLeft w:val="0"/>
      <w:marRight w:val="0"/>
      <w:marTop w:val="0"/>
      <w:marBottom w:val="0"/>
      <w:divBdr>
        <w:top w:val="none" w:sz="0" w:space="0" w:color="auto"/>
        <w:left w:val="none" w:sz="0" w:space="0" w:color="auto"/>
        <w:bottom w:val="none" w:sz="0" w:space="0" w:color="auto"/>
        <w:right w:val="none" w:sz="0" w:space="0" w:color="auto"/>
      </w:divBdr>
    </w:div>
    <w:div w:id="274215550">
      <w:bodyDiv w:val="1"/>
      <w:marLeft w:val="0"/>
      <w:marRight w:val="0"/>
      <w:marTop w:val="0"/>
      <w:marBottom w:val="0"/>
      <w:divBdr>
        <w:top w:val="none" w:sz="0" w:space="0" w:color="auto"/>
        <w:left w:val="none" w:sz="0" w:space="0" w:color="auto"/>
        <w:bottom w:val="none" w:sz="0" w:space="0" w:color="auto"/>
        <w:right w:val="none" w:sz="0" w:space="0" w:color="auto"/>
      </w:divBdr>
    </w:div>
    <w:div w:id="274217416">
      <w:bodyDiv w:val="1"/>
      <w:marLeft w:val="0"/>
      <w:marRight w:val="0"/>
      <w:marTop w:val="0"/>
      <w:marBottom w:val="0"/>
      <w:divBdr>
        <w:top w:val="none" w:sz="0" w:space="0" w:color="auto"/>
        <w:left w:val="none" w:sz="0" w:space="0" w:color="auto"/>
        <w:bottom w:val="none" w:sz="0" w:space="0" w:color="auto"/>
        <w:right w:val="none" w:sz="0" w:space="0" w:color="auto"/>
      </w:divBdr>
    </w:div>
    <w:div w:id="274218069">
      <w:bodyDiv w:val="1"/>
      <w:marLeft w:val="0"/>
      <w:marRight w:val="0"/>
      <w:marTop w:val="0"/>
      <w:marBottom w:val="0"/>
      <w:divBdr>
        <w:top w:val="none" w:sz="0" w:space="0" w:color="auto"/>
        <w:left w:val="none" w:sz="0" w:space="0" w:color="auto"/>
        <w:bottom w:val="none" w:sz="0" w:space="0" w:color="auto"/>
        <w:right w:val="none" w:sz="0" w:space="0" w:color="auto"/>
      </w:divBdr>
    </w:div>
    <w:div w:id="274218919">
      <w:bodyDiv w:val="1"/>
      <w:marLeft w:val="0"/>
      <w:marRight w:val="0"/>
      <w:marTop w:val="0"/>
      <w:marBottom w:val="0"/>
      <w:divBdr>
        <w:top w:val="none" w:sz="0" w:space="0" w:color="auto"/>
        <w:left w:val="none" w:sz="0" w:space="0" w:color="auto"/>
        <w:bottom w:val="none" w:sz="0" w:space="0" w:color="auto"/>
        <w:right w:val="none" w:sz="0" w:space="0" w:color="auto"/>
      </w:divBdr>
    </w:div>
    <w:div w:id="274288477">
      <w:bodyDiv w:val="1"/>
      <w:marLeft w:val="0"/>
      <w:marRight w:val="0"/>
      <w:marTop w:val="0"/>
      <w:marBottom w:val="0"/>
      <w:divBdr>
        <w:top w:val="none" w:sz="0" w:space="0" w:color="auto"/>
        <w:left w:val="none" w:sz="0" w:space="0" w:color="auto"/>
        <w:bottom w:val="none" w:sz="0" w:space="0" w:color="auto"/>
        <w:right w:val="none" w:sz="0" w:space="0" w:color="auto"/>
      </w:divBdr>
    </w:div>
    <w:div w:id="274336240">
      <w:bodyDiv w:val="1"/>
      <w:marLeft w:val="0"/>
      <w:marRight w:val="0"/>
      <w:marTop w:val="0"/>
      <w:marBottom w:val="0"/>
      <w:divBdr>
        <w:top w:val="none" w:sz="0" w:space="0" w:color="auto"/>
        <w:left w:val="none" w:sz="0" w:space="0" w:color="auto"/>
        <w:bottom w:val="none" w:sz="0" w:space="0" w:color="auto"/>
        <w:right w:val="none" w:sz="0" w:space="0" w:color="auto"/>
      </w:divBdr>
    </w:div>
    <w:div w:id="274412313">
      <w:bodyDiv w:val="1"/>
      <w:marLeft w:val="0"/>
      <w:marRight w:val="0"/>
      <w:marTop w:val="0"/>
      <w:marBottom w:val="0"/>
      <w:divBdr>
        <w:top w:val="none" w:sz="0" w:space="0" w:color="auto"/>
        <w:left w:val="none" w:sz="0" w:space="0" w:color="auto"/>
        <w:bottom w:val="none" w:sz="0" w:space="0" w:color="auto"/>
        <w:right w:val="none" w:sz="0" w:space="0" w:color="auto"/>
      </w:divBdr>
    </w:div>
    <w:div w:id="274482850">
      <w:bodyDiv w:val="1"/>
      <w:marLeft w:val="0"/>
      <w:marRight w:val="0"/>
      <w:marTop w:val="0"/>
      <w:marBottom w:val="0"/>
      <w:divBdr>
        <w:top w:val="none" w:sz="0" w:space="0" w:color="auto"/>
        <w:left w:val="none" w:sz="0" w:space="0" w:color="auto"/>
        <w:bottom w:val="none" w:sz="0" w:space="0" w:color="auto"/>
        <w:right w:val="none" w:sz="0" w:space="0" w:color="auto"/>
      </w:divBdr>
    </w:div>
    <w:div w:id="274488966">
      <w:bodyDiv w:val="1"/>
      <w:marLeft w:val="0"/>
      <w:marRight w:val="0"/>
      <w:marTop w:val="0"/>
      <w:marBottom w:val="0"/>
      <w:divBdr>
        <w:top w:val="none" w:sz="0" w:space="0" w:color="auto"/>
        <w:left w:val="none" w:sz="0" w:space="0" w:color="auto"/>
        <w:bottom w:val="none" w:sz="0" w:space="0" w:color="auto"/>
        <w:right w:val="none" w:sz="0" w:space="0" w:color="auto"/>
      </w:divBdr>
    </w:div>
    <w:div w:id="274597737">
      <w:bodyDiv w:val="1"/>
      <w:marLeft w:val="0"/>
      <w:marRight w:val="0"/>
      <w:marTop w:val="0"/>
      <w:marBottom w:val="0"/>
      <w:divBdr>
        <w:top w:val="none" w:sz="0" w:space="0" w:color="auto"/>
        <w:left w:val="none" w:sz="0" w:space="0" w:color="auto"/>
        <w:bottom w:val="none" w:sz="0" w:space="0" w:color="auto"/>
        <w:right w:val="none" w:sz="0" w:space="0" w:color="auto"/>
      </w:divBdr>
    </w:div>
    <w:div w:id="274604424">
      <w:bodyDiv w:val="1"/>
      <w:marLeft w:val="0"/>
      <w:marRight w:val="0"/>
      <w:marTop w:val="0"/>
      <w:marBottom w:val="0"/>
      <w:divBdr>
        <w:top w:val="none" w:sz="0" w:space="0" w:color="auto"/>
        <w:left w:val="none" w:sz="0" w:space="0" w:color="auto"/>
        <w:bottom w:val="none" w:sz="0" w:space="0" w:color="auto"/>
        <w:right w:val="none" w:sz="0" w:space="0" w:color="auto"/>
      </w:divBdr>
    </w:div>
    <w:div w:id="274674806">
      <w:bodyDiv w:val="1"/>
      <w:marLeft w:val="0"/>
      <w:marRight w:val="0"/>
      <w:marTop w:val="0"/>
      <w:marBottom w:val="0"/>
      <w:divBdr>
        <w:top w:val="none" w:sz="0" w:space="0" w:color="auto"/>
        <w:left w:val="none" w:sz="0" w:space="0" w:color="auto"/>
        <w:bottom w:val="none" w:sz="0" w:space="0" w:color="auto"/>
        <w:right w:val="none" w:sz="0" w:space="0" w:color="auto"/>
      </w:divBdr>
    </w:div>
    <w:div w:id="274680845">
      <w:bodyDiv w:val="1"/>
      <w:marLeft w:val="0"/>
      <w:marRight w:val="0"/>
      <w:marTop w:val="0"/>
      <w:marBottom w:val="0"/>
      <w:divBdr>
        <w:top w:val="none" w:sz="0" w:space="0" w:color="auto"/>
        <w:left w:val="none" w:sz="0" w:space="0" w:color="auto"/>
        <w:bottom w:val="none" w:sz="0" w:space="0" w:color="auto"/>
        <w:right w:val="none" w:sz="0" w:space="0" w:color="auto"/>
      </w:divBdr>
    </w:div>
    <w:div w:id="274749347">
      <w:bodyDiv w:val="1"/>
      <w:marLeft w:val="0"/>
      <w:marRight w:val="0"/>
      <w:marTop w:val="0"/>
      <w:marBottom w:val="0"/>
      <w:divBdr>
        <w:top w:val="none" w:sz="0" w:space="0" w:color="auto"/>
        <w:left w:val="none" w:sz="0" w:space="0" w:color="auto"/>
        <w:bottom w:val="none" w:sz="0" w:space="0" w:color="auto"/>
        <w:right w:val="none" w:sz="0" w:space="0" w:color="auto"/>
      </w:divBdr>
    </w:div>
    <w:div w:id="274796510">
      <w:bodyDiv w:val="1"/>
      <w:marLeft w:val="0"/>
      <w:marRight w:val="0"/>
      <w:marTop w:val="0"/>
      <w:marBottom w:val="0"/>
      <w:divBdr>
        <w:top w:val="none" w:sz="0" w:space="0" w:color="auto"/>
        <w:left w:val="none" w:sz="0" w:space="0" w:color="auto"/>
        <w:bottom w:val="none" w:sz="0" w:space="0" w:color="auto"/>
        <w:right w:val="none" w:sz="0" w:space="0" w:color="auto"/>
      </w:divBdr>
    </w:div>
    <w:div w:id="274942007">
      <w:bodyDiv w:val="1"/>
      <w:marLeft w:val="0"/>
      <w:marRight w:val="0"/>
      <w:marTop w:val="0"/>
      <w:marBottom w:val="0"/>
      <w:divBdr>
        <w:top w:val="none" w:sz="0" w:space="0" w:color="auto"/>
        <w:left w:val="none" w:sz="0" w:space="0" w:color="auto"/>
        <w:bottom w:val="none" w:sz="0" w:space="0" w:color="auto"/>
        <w:right w:val="none" w:sz="0" w:space="0" w:color="auto"/>
      </w:divBdr>
    </w:div>
    <w:div w:id="274993775">
      <w:bodyDiv w:val="1"/>
      <w:marLeft w:val="0"/>
      <w:marRight w:val="0"/>
      <w:marTop w:val="0"/>
      <w:marBottom w:val="0"/>
      <w:divBdr>
        <w:top w:val="none" w:sz="0" w:space="0" w:color="auto"/>
        <w:left w:val="none" w:sz="0" w:space="0" w:color="auto"/>
        <w:bottom w:val="none" w:sz="0" w:space="0" w:color="auto"/>
        <w:right w:val="none" w:sz="0" w:space="0" w:color="auto"/>
      </w:divBdr>
    </w:div>
    <w:div w:id="275061120">
      <w:bodyDiv w:val="1"/>
      <w:marLeft w:val="0"/>
      <w:marRight w:val="0"/>
      <w:marTop w:val="0"/>
      <w:marBottom w:val="0"/>
      <w:divBdr>
        <w:top w:val="none" w:sz="0" w:space="0" w:color="auto"/>
        <w:left w:val="none" w:sz="0" w:space="0" w:color="auto"/>
        <w:bottom w:val="none" w:sz="0" w:space="0" w:color="auto"/>
        <w:right w:val="none" w:sz="0" w:space="0" w:color="auto"/>
      </w:divBdr>
    </w:div>
    <w:div w:id="275143373">
      <w:bodyDiv w:val="1"/>
      <w:marLeft w:val="0"/>
      <w:marRight w:val="0"/>
      <w:marTop w:val="0"/>
      <w:marBottom w:val="0"/>
      <w:divBdr>
        <w:top w:val="none" w:sz="0" w:space="0" w:color="auto"/>
        <w:left w:val="none" w:sz="0" w:space="0" w:color="auto"/>
        <w:bottom w:val="none" w:sz="0" w:space="0" w:color="auto"/>
        <w:right w:val="none" w:sz="0" w:space="0" w:color="auto"/>
      </w:divBdr>
    </w:div>
    <w:div w:id="275596781">
      <w:bodyDiv w:val="1"/>
      <w:marLeft w:val="0"/>
      <w:marRight w:val="0"/>
      <w:marTop w:val="0"/>
      <w:marBottom w:val="0"/>
      <w:divBdr>
        <w:top w:val="none" w:sz="0" w:space="0" w:color="auto"/>
        <w:left w:val="none" w:sz="0" w:space="0" w:color="auto"/>
        <w:bottom w:val="none" w:sz="0" w:space="0" w:color="auto"/>
        <w:right w:val="none" w:sz="0" w:space="0" w:color="auto"/>
      </w:divBdr>
    </w:div>
    <w:div w:id="275598639">
      <w:bodyDiv w:val="1"/>
      <w:marLeft w:val="0"/>
      <w:marRight w:val="0"/>
      <w:marTop w:val="0"/>
      <w:marBottom w:val="0"/>
      <w:divBdr>
        <w:top w:val="none" w:sz="0" w:space="0" w:color="auto"/>
        <w:left w:val="none" w:sz="0" w:space="0" w:color="auto"/>
        <w:bottom w:val="none" w:sz="0" w:space="0" w:color="auto"/>
        <w:right w:val="none" w:sz="0" w:space="0" w:color="auto"/>
      </w:divBdr>
    </w:div>
    <w:div w:id="275600019">
      <w:bodyDiv w:val="1"/>
      <w:marLeft w:val="0"/>
      <w:marRight w:val="0"/>
      <w:marTop w:val="0"/>
      <w:marBottom w:val="0"/>
      <w:divBdr>
        <w:top w:val="none" w:sz="0" w:space="0" w:color="auto"/>
        <w:left w:val="none" w:sz="0" w:space="0" w:color="auto"/>
        <w:bottom w:val="none" w:sz="0" w:space="0" w:color="auto"/>
        <w:right w:val="none" w:sz="0" w:space="0" w:color="auto"/>
      </w:divBdr>
    </w:div>
    <w:div w:id="275600911">
      <w:bodyDiv w:val="1"/>
      <w:marLeft w:val="0"/>
      <w:marRight w:val="0"/>
      <w:marTop w:val="0"/>
      <w:marBottom w:val="0"/>
      <w:divBdr>
        <w:top w:val="none" w:sz="0" w:space="0" w:color="auto"/>
        <w:left w:val="none" w:sz="0" w:space="0" w:color="auto"/>
        <w:bottom w:val="none" w:sz="0" w:space="0" w:color="auto"/>
        <w:right w:val="none" w:sz="0" w:space="0" w:color="auto"/>
      </w:divBdr>
    </w:div>
    <w:div w:id="275645403">
      <w:bodyDiv w:val="1"/>
      <w:marLeft w:val="0"/>
      <w:marRight w:val="0"/>
      <w:marTop w:val="0"/>
      <w:marBottom w:val="0"/>
      <w:divBdr>
        <w:top w:val="none" w:sz="0" w:space="0" w:color="auto"/>
        <w:left w:val="none" w:sz="0" w:space="0" w:color="auto"/>
        <w:bottom w:val="none" w:sz="0" w:space="0" w:color="auto"/>
        <w:right w:val="none" w:sz="0" w:space="0" w:color="auto"/>
      </w:divBdr>
    </w:div>
    <w:div w:id="275790315">
      <w:bodyDiv w:val="1"/>
      <w:marLeft w:val="0"/>
      <w:marRight w:val="0"/>
      <w:marTop w:val="0"/>
      <w:marBottom w:val="0"/>
      <w:divBdr>
        <w:top w:val="none" w:sz="0" w:space="0" w:color="auto"/>
        <w:left w:val="none" w:sz="0" w:space="0" w:color="auto"/>
        <w:bottom w:val="none" w:sz="0" w:space="0" w:color="auto"/>
        <w:right w:val="none" w:sz="0" w:space="0" w:color="auto"/>
      </w:divBdr>
    </w:div>
    <w:div w:id="275870023">
      <w:bodyDiv w:val="1"/>
      <w:marLeft w:val="0"/>
      <w:marRight w:val="0"/>
      <w:marTop w:val="0"/>
      <w:marBottom w:val="0"/>
      <w:divBdr>
        <w:top w:val="none" w:sz="0" w:space="0" w:color="auto"/>
        <w:left w:val="none" w:sz="0" w:space="0" w:color="auto"/>
        <w:bottom w:val="none" w:sz="0" w:space="0" w:color="auto"/>
        <w:right w:val="none" w:sz="0" w:space="0" w:color="auto"/>
      </w:divBdr>
    </w:div>
    <w:div w:id="275909226">
      <w:bodyDiv w:val="1"/>
      <w:marLeft w:val="0"/>
      <w:marRight w:val="0"/>
      <w:marTop w:val="0"/>
      <w:marBottom w:val="0"/>
      <w:divBdr>
        <w:top w:val="none" w:sz="0" w:space="0" w:color="auto"/>
        <w:left w:val="none" w:sz="0" w:space="0" w:color="auto"/>
        <w:bottom w:val="none" w:sz="0" w:space="0" w:color="auto"/>
        <w:right w:val="none" w:sz="0" w:space="0" w:color="auto"/>
      </w:divBdr>
    </w:div>
    <w:div w:id="275913495">
      <w:bodyDiv w:val="1"/>
      <w:marLeft w:val="0"/>
      <w:marRight w:val="0"/>
      <w:marTop w:val="0"/>
      <w:marBottom w:val="0"/>
      <w:divBdr>
        <w:top w:val="none" w:sz="0" w:space="0" w:color="auto"/>
        <w:left w:val="none" w:sz="0" w:space="0" w:color="auto"/>
        <w:bottom w:val="none" w:sz="0" w:space="0" w:color="auto"/>
        <w:right w:val="none" w:sz="0" w:space="0" w:color="auto"/>
      </w:divBdr>
    </w:div>
    <w:div w:id="276060231">
      <w:bodyDiv w:val="1"/>
      <w:marLeft w:val="0"/>
      <w:marRight w:val="0"/>
      <w:marTop w:val="0"/>
      <w:marBottom w:val="0"/>
      <w:divBdr>
        <w:top w:val="none" w:sz="0" w:space="0" w:color="auto"/>
        <w:left w:val="none" w:sz="0" w:space="0" w:color="auto"/>
        <w:bottom w:val="none" w:sz="0" w:space="0" w:color="auto"/>
        <w:right w:val="none" w:sz="0" w:space="0" w:color="auto"/>
      </w:divBdr>
    </w:div>
    <w:div w:id="276062761">
      <w:bodyDiv w:val="1"/>
      <w:marLeft w:val="0"/>
      <w:marRight w:val="0"/>
      <w:marTop w:val="0"/>
      <w:marBottom w:val="0"/>
      <w:divBdr>
        <w:top w:val="none" w:sz="0" w:space="0" w:color="auto"/>
        <w:left w:val="none" w:sz="0" w:space="0" w:color="auto"/>
        <w:bottom w:val="none" w:sz="0" w:space="0" w:color="auto"/>
        <w:right w:val="none" w:sz="0" w:space="0" w:color="auto"/>
      </w:divBdr>
    </w:div>
    <w:div w:id="276258662">
      <w:bodyDiv w:val="1"/>
      <w:marLeft w:val="0"/>
      <w:marRight w:val="0"/>
      <w:marTop w:val="0"/>
      <w:marBottom w:val="0"/>
      <w:divBdr>
        <w:top w:val="none" w:sz="0" w:space="0" w:color="auto"/>
        <w:left w:val="none" w:sz="0" w:space="0" w:color="auto"/>
        <w:bottom w:val="none" w:sz="0" w:space="0" w:color="auto"/>
        <w:right w:val="none" w:sz="0" w:space="0" w:color="auto"/>
      </w:divBdr>
    </w:div>
    <w:div w:id="276372133">
      <w:bodyDiv w:val="1"/>
      <w:marLeft w:val="0"/>
      <w:marRight w:val="0"/>
      <w:marTop w:val="0"/>
      <w:marBottom w:val="0"/>
      <w:divBdr>
        <w:top w:val="none" w:sz="0" w:space="0" w:color="auto"/>
        <w:left w:val="none" w:sz="0" w:space="0" w:color="auto"/>
        <w:bottom w:val="none" w:sz="0" w:space="0" w:color="auto"/>
        <w:right w:val="none" w:sz="0" w:space="0" w:color="auto"/>
      </w:divBdr>
    </w:div>
    <w:div w:id="276372346">
      <w:bodyDiv w:val="1"/>
      <w:marLeft w:val="0"/>
      <w:marRight w:val="0"/>
      <w:marTop w:val="0"/>
      <w:marBottom w:val="0"/>
      <w:divBdr>
        <w:top w:val="none" w:sz="0" w:space="0" w:color="auto"/>
        <w:left w:val="none" w:sz="0" w:space="0" w:color="auto"/>
        <w:bottom w:val="none" w:sz="0" w:space="0" w:color="auto"/>
        <w:right w:val="none" w:sz="0" w:space="0" w:color="auto"/>
      </w:divBdr>
    </w:div>
    <w:div w:id="276372473">
      <w:bodyDiv w:val="1"/>
      <w:marLeft w:val="0"/>
      <w:marRight w:val="0"/>
      <w:marTop w:val="0"/>
      <w:marBottom w:val="0"/>
      <w:divBdr>
        <w:top w:val="none" w:sz="0" w:space="0" w:color="auto"/>
        <w:left w:val="none" w:sz="0" w:space="0" w:color="auto"/>
        <w:bottom w:val="none" w:sz="0" w:space="0" w:color="auto"/>
        <w:right w:val="none" w:sz="0" w:space="0" w:color="auto"/>
      </w:divBdr>
    </w:div>
    <w:div w:id="276374456">
      <w:bodyDiv w:val="1"/>
      <w:marLeft w:val="0"/>
      <w:marRight w:val="0"/>
      <w:marTop w:val="0"/>
      <w:marBottom w:val="0"/>
      <w:divBdr>
        <w:top w:val="none" w:sz="0" w:space="0" w:color="auto"/>
        <w:left w:val="none" w:sz="0" w:space="0" w:color="auto"/>
        <w:bottom w:val="none" w:sz="0" w:space="0" w:color="auto"/>
        <w:right w:val="none" w:sz="0" w:space="0" w:color="auto"/>
      </w:divBdr>
    </w:div>
    <w:div w:id="276445844">
      <w:bodyDiv w:val="1"/>
      <w:marLeft w:val="0"/>
      <w:marRight w:val="0"/>
      <w:marTop w:val="0"/>
      <w:marBottom w:val="0"/>
      <w:divBdr>
        <w:top w:val="none" w:sz="0" w:space="0" w:color="auto"/>
        <w:left w:val="none" w:sz="0" w:space="0" w:color="auto"/>
        <w:bottom w:val="none" w:sz="0" w:space="0" w:color="auto"/>
        <w:right w:val="none" w:sz="0" w:space="0" w:color="auto"/>
      </w:divBdr>
    </w:div>
    <w:div w:id="276445854">
      <w:bodyDiv w:val="1"/>
      <w:marLeft w:val="0"/>
      <w:marRight w:val="0"/>
      <w:marTop w:val="0"/>
      <w:marBottom w:val="0"/>
      <w:divBdr>
        <w:top w:val="none" w:sz="0" w:space="0" w:color="auto"/>
        <w:left w:val="none" w:sz="0" w:space="0" w:color="auto"/>
        <w:bottom w:val="none" w:sz="0" w:space="0" w:color="auto"/>
        <w:right w:val="none" w:sz="0" w:space="0" w:color="auto"/>
      </w:divBdr>
    </w:div>
    <w:div w:id="276521096">
      <w:bodyDiv w:val="1"/>
      <w:marLeft w:val="0"/>
      <w:marRight w:val="0"/>
      <w:marTop w:val="0"/>
      <w:marBottom w:val="0"/>
      <w:divBdr>
        <w:top w:val="none" w:sz="0" w:space="0" w:color="auto"/>
        <w:left w:val="none" w:sz="0" w:space="0" w:color="auto"/>
        <w:bottom w:val="none" w:sz="0" w:space="0" w:color="auto"/>
        <w:right w:val="none" w:sz="0" w:space="0" w:color="auto"/>
      </w:divBdr>
    </w:div>
    <w:div w:id="276525168">
      <w:bodyDiv w:val="1"/>
      <w:marLeft w:val="0"/>
      <w:marRight w:val="0"/>
      <w:marTop w:val="0"/>
      <w:marBottom w:val="0"/>
      <w:divBdr>
        <w:top w:val="none" w:sz="0" w:space="0" w:color="auto"/>
        <w:left w:val="none" w:sz="0" w:space="0" w:color="auto"/>
        <w:bottom w:val="none" w:sz="0" w:space="0" w:color="auto"/>
        <w:right w:val="none" w:sz="0" w:space="0" w:color="auto"/>
      </w:divBdr>
    </w:div>
    <w:div w:id="276527356">
      <w:bodyDiv w:val="1"/>
      <w:marLeft w:val="0"/>
      <w:marRight w:val="0"/>
      <w:marTop w:val="0"/>
      <w:marBottom w:val="0"/>
      <w:divBdr>
        <w:top w:val="none" w:sz="0" w:space="0" w:color="auto"/>
        <w:left w:val="none" w:sz="0" w:space="0" w:color="auto"/>
        <w:bottom w:val="none" w:sz="0" w:space="0" w:color="auto"/>
        <w:right w:val="none" w:sz="0" w:space="0" w:color="auto"/>
      </w:divBdr>
    </w:div>
    <w:div w:id="276643159">
      <w:bodyDiv w:val="1"/>
      <w:marLeft w:val="0"/>
      <w:marRight w:val="0"/>
      <w:marTop w:val="0"/>
      <w:marBottom w:val="0"/>
      <w:divBdr>
        <w:top w:val="none" w:sz="0" w:space="0" w:color="auto"/>
        <w:left w:val="none" w:sz="0" w:space="0" w:color="auto"/>
        <w:bottom w:val="none" w:sz="0" w:space="0" w:color="auto"/>
        <w:right w:val="none" w:sz="0" w:space="0" w:color="auto"/>
      </w:divBdr>
    </w:div>
    <w:div w:id="276910415">
      <w:bodyDiv w:val="1"/>
      <w:marLeft w:val="0"/>
      <w:marRight w:val="0"/>
      <w:marTop w:val="0"/>
      <w:marBottom w:val="0"/>
      <w:divBdr>
        <w:top w:val="none" w:sz="0" w:space="0" w:color="auto"/>
        <w:left w:val="none" w:sz="0" w:space="0" w:color="auto"/>
        <w:bottom w:val="none" w:sz="0" w:space="0" w:color="auto"/>
        <w:right w:val="none" w:sz="0" w:space="0" w:color="auto"/>
      </w:divBdr>
    </w:div>
    <w:div w:id="276917009">
      <w:bodyDiv w:val="1"/>
      <w:marLeft w:val="0"/>
      <w:marRight w:val="0"/>
      <w:marTop w:val="0"/>
      <w:marBottom w:val="0"/>
      <w:divBdr>
        <w:top w:val="none" w:sz="0" w:space="0" w:color="auto"/>
        <w:left w:val="none" w:sz="0" w:space="0" w:color="auto"/>
        <w:bottom w:val="none" w:sz="0" w:space="0" w:color="auto"/>
        <w:right w:val="none" w:sz="0" w:space="0" w:color="auto"/>
      </w:divBdr>
    </w:div>
    <w:div w:id="276956112">
      <w:bodyDiv w:val="1"/>
      <w:marLeft w:val="0"/>
      <w:marRight w:val="0"/>
      <w:marTop w:val="0"/>
      <w:marBottom w:val="0"/>
      <w:divBdr>
        <w:top w:val="none" w:sz="0" w:space="0" w:color="auto"/>
        <w:left w:val="none" w:sz="0" w:space="0" w:color="auto"/>
        <w:bottom w:val="none" w:sz="0" w:space="0" w:color="auto"/>
        <w:right w:val="none" w:sz="0" w:space="0" w:color="auto"/>
      </w:divBdr>
    </w:div>
    <w:div w:id="277031765">
      <w:bodyDiv w:val="1"/>
      <w:marLeft w:val="0"/>
      <w:marRight w:val="0"/>
      <w:marTop w:val="0"/>
      <w:marBottom w:val="0"/>
      <w:divBdr>
        <w:top w:val="none" w:sz="0" w:space="0" w:color="auto"/>
        <w:left w:val="none" w:sz="0" w:space="0" w:color="auto"/>
        <w:bottom w:val="none" w:sz="0" w:space="0" w:color="auto"/>
        <w:right w:val="none" w:sz="0" w:space="0" w:color="auto"/>
      </w:divBdr>
    </w:div>
    <w:div w:id="277103798">
      <w:bodyDiv w:val="1"/>
      <w:marLeft w:val="0"/>
      <w:marRight w:val="0"/>
      <w:marTop w:val="0"/>
      <w:marBottom w:val="0"/>
      <w:divBdr>
        <w:top w:val="none" w:sz="0" w:space="0" w:color="auto"/>
        <w:left w:val="none" w:sz="0" w:space="0" w:color="auto"/>
        <w:bottom w:val="none" w:sz="0" w:space="0" w:color="auto"/>
        <w:right w:val="none" w:sz="0" w:space="0" w:color="auto"/>
      </w:divBdr>
    </w:div>
    <w:div w:id="277106519">
      <w:bodyDiv w:val="1"/>
      <w:marLeft w:val="0"/>
      <w:marRight w:val="0"/>
      <w:marTop w:val="0"/>
      <w:marBottom w:val="0"/>
      <w:divBdr>
        <w:top w:val="none" w:sz="0" w:space="0" w:color="auto"/>
        <w:left w:val="none" w:sz="0" w:space="0" w:color="auto"/>
        <w:bottom w:val="none" w:sz="0" w:space="0" w:color="auto"/>
        <w:right w:val="none" w:sz="0" w:space="0" w:color="auto"/>
      </w:divBdr>
    </w:div>
    <w:div w:id="277178228">
      <w:bodyDiv w:val="1"/>
      <w:marLeft w:val="0"/>
      <w:marRight w:val="0"/>
      <w:marTop w:val="0"/>
      <w:marBottom w:val="0"/>
      <w:divBdr>
        <w:top w:val="none" w:sz="0" w:space="0" w:color="auto"/>
        <w:left w:val="none" w:sz="0" w:space="0" w:color="auto"/>
        <w:bottom w:val="none" w:sz="0" w:space="0" w:color="auto"/>
        <w:right w:val="none" w:sz="0" w:space="0" w:color="auto"/>
      </w:divBdr>
    </w:div>
    <w:div w:id="277180199">
      <w:bodyDiv w:val="1"/>
      <w:marLeft w:val="0"/>
      <w:marRight w:val="0"/>
      <w:marTop w:val="0"/>
      <w:marBottom w:val="0"/>
      <w:divBdr>
        <w:top w:val="none" w:sz="0" w:space="0" w:color="auto"/>
        <w:left w:val="none" w:sz="0" w:space="0" w:color="auto"/>
        <w:bottom w:val="none" w:sz="0" w:space="0" w:color="auto"/>
        <w:right w:val="none" w:sz="0" w:space="0" w:color="auto"/>
      </w:divBdr>
    </w:div>
    <w:div w:id="277219789">
      <w:bodyDiv w:val="1"/>
      <w:marLeft w:val="0"/>
      <w:marRight w:val="0"/>
      <w:marTop w:val="0"/>
      <w:marBottom w:val="0"/>
      <w:divBdr>
        <w:top w:val="none" w:sz="0" w:space="0" w:color="auto"/>
        <w:left w:val="none" w:sz="0" w:space="0" w:color="auto"/>
        <w:bottom w:val="none" w:sz="0" w:space="0" w:color="auto"/>
        <w:right w:val="none" w:sz="0" w:space="0" w:color="auto"/>
      </w:divBdr>
    </w:div>
    <w:div w:id="277299359">
      <w:bodyDiv w:val="1"/>
      <w:marLeft w:val="0"/>
      <w:marRight w:val="0"/>
      <w:marTop w:val="0"/>
      <w:marBottom w:val="0"/>
      <w:divBdr>
        <w:top w:val="none" w:sz="0" w:space="0" w:color="auto"/>
        <w:left w:val="none" w:sz="0" w:space="0" w:color="auto"/>
        <w:bottom w:val="none" w:sz="0" w:space="0" w:color="auto"/>
        <w:right w:val="none" w:sz="0" w:space="0" w:color="auto"/>
      </w:divBdr>
    </w:div>
    <w:div w:id="277373100">
      <w:bodyDiv w:val="1"/>
      <w:marLeft w:val="0"/>
      <w:marRight w:val="0"/>
      <w:marTop w:val="0"/>
      <w:marBottom w:val="0"/>
      <w:divBdr>
        <w:top w:val="none" w:sz="0" w:space="0" w:color="auto"/>
        <w:left w:val="none" w:sz="0" w:space="0" w:color="auto"/>
        <w:bottom w:val="none" w:sz="0" w:space="0" w:color="auto"/>
        <w:right w:val="none" w:sz="0" w:space="0" w:color="auto"/>
      </w:divBdr>
    </w:div>
    <w:div w:id="277375114">
      <w:bodyDiv w:val="1"/>
      <w:marLeft w:val="0"/>
      <w:marRight w:val="0"/>
      <w:marTop w:val="0"/>
      <w:marBottom w:val="0"/>
      <w:divBdr>
        <w:top w:val="none" w:sz="0" w:space="0" w:color="auto"/>
        <w:left w:val="none" w:sz="0" w:space="0" w:color="auto"/>
        <w:bottom w:val="none" w:sz="0" w:space="0" w:color="auto"/>
        <w:right w:val="none" w:sz="0" w:space="0" w:color="auto"/>
      </w:divBdr>
    </w:div>
    <w:div w:id="277568670">
      <w:bodyDiv w:val="1"/>
      <w:marLeft w:val="0"/>
      <w:marRight w:val="0"/>
      <w:marTop w:val="0"/>
      <w:marBottom w:val="0"/>
      <w:divBdr>
        <w:top w:val="none" w:sz="0" w:space="0" w:color="auto"/>
        <w:left w:val="none" w:sz="0" w:space="0" w:color="auto"/>
        <w:bottom w:val="none" w:sz="0" w:space="0" w:color="auto"/>
        <w:right w:val="none" w:sz="0" w:space="0" w:color="auto"/>
      </w:divBdr>
    </w:div>
    <w:div w:id="277611213">
      <w:bodyDiv w:val="1"/>
      <w:marLeft w:val="0"/>
      <w:marRight w:val="0"/>
      <w:marTop w:val="0"/>
      <w:marBottom w:val="0"/>
      <w:divBdr>
        <w:top w:val="none" w:sz="0" w:space="0" w:color="auto"/>
        <w:left w:val="none" w:sz="0" w:space="0" w:color="auto"/>
        <w:bottom w:val="none" w:sz="0" w:space="0" w:color="auto"/>
        <w:right w:val="none" w:sz="0" w:space="0" w:color="auto"/>
      </w:divBdr>
    </w:div>
    <w:div w:id="277643043">
      <w:bodyDiv w:val="1"/>
      <w:marLeft w:val="0"/>
      <w:marRight w:val="0"/>
      <w:marTop w:val="0"/>
      <w:marBottom w:val="0"/>
      <w:divBdr>
        <w:top w:val="none" w:sz="0" w:space="0" w:color="auto"/>
        <w:left w:val="none" w:sz="0" w:space="0" w:color="auto"/>
        <w:bottom w:val="none" w:sz="0" w:space="0" w:color="auto"/>
        <w:right w:val="none" w:sz="0" w:space="0" w:color="auto"/>
      </w:divBdr>
    </w:div>
    <w:div w:id="277686710">
      <w:bodyDiv w:val="1"/>
      <w:marLeft w:val="0"/>
      <w:marRight w:val="0"/>
      <w:marTop w:val="0"/>
      <w:marBottom w:val="0"/>
      <w:divBdr>
        <w:top w:val="none" w:sz="0" w:space="0" w:color="auto"/>
        <w:left w:val="none" w:sz="0" w:space="0" w:color="auto"/>
        <w:bottom w:val="none" w:sz="0" w:space="0" w:color="auto"/>
        <w:right w:val="none" w:sz="0" w:space="0" w:color="auto"/>
      </w:divBdr>
    </w:div>
    <w:div w:id="277689798">
      <w:bodyDiv w:val="1"/>
      <w:marLeft w:val="0"/>
      <w:marRight w:val="0"/>
      <w:marTop w:val="0"/>
      <w:marBottom w:val="0"/>
      <w:divBdr>
        <w:top w:val="none" w:sz="0" w:space="0" w:color="auto"/>
        <w:left w:val="none" w:sz="0" w:space="0" w:color="auto"/>
        <w:bottom w:val="none" w:sz="0" w:space="0" w:color="auto"/>
        <w:right w:val="none" w:sz="0" w:space="0" w:color="auto"/>
      </w:divBdr>
    </w:div>
    <w:div w:id="277764319">
      <w:bodyDiv w:val="1"/>
      <w:marLeft w:val="0"/>
      <w:marRight w:val="0"/>
      <w:marTop w:val="0"/>
      <w:marBottom w:val="0"/>
      <w:divBdr>
        <w:top w:val="none" w:sz="0" w:space="0" w:color="auto"/>
        <w:left w:val="none" w:sz="0" w:space="0" w:color="auto"/>
        <w:bottom w:val="none" w:sz="0" w:space="0" w:color="auto"/>
        <w:right w:val="none" w:sz="0" w:space="0" w:color="auto"/>
      </w:divBdr>
    </w:div>
    <w:div w:id="277838965">
      <w:bodyDiv w:val="1"/>
      <w:marLeft w:val="0"/>
      <w:marRight w:val="0"/>
      <w:marTop w:val="0"/>
      <w:marBottom w:val="0"/>
      <w:divBdr>
        <w:top w:val="none" w:sz="0" w:space="0" w:color="auto"/>
        <w:left w:val="none" w:sz="0" w:space="0" w:color="auto"/>
        <w:bottom w:val="none" w:sz="0" w:space="0" w:color="auto"/>
        <w:right w:val="none" w:sz="0" w:space="0" w:color="auto"/>
      </w:divBdr>
    </w:div>
    <w:div w:id="277949827">
      <w:bodyDiv w:val="1"/>
      <w:marLeft w:val="0"/>
      <w:marRight w:val="0"/>
      <w:marTop w:val="0"/>
      <w:marBottom w:val="0"/>
      <w:divBdr>
        <w:top w:val="none" w:sz="0" w:space="0" w:color="auto"/>
        <w:left w:val="none" w:sz="0" w:space="0" w:color="auto"/>
        <w:bottom w:val="none" w:sz="0" w:space="0" w:color="auto"/>
        <w:right w:val="none" w:sz="0" w:space="0" w:color="auto"/>
      </w:divBdr>
    </w:div>
    <w:div w:id="277952288">
      <w:bodyDiv w:val="1"/>
      <w:marLeft w:val="0"/>
      <w:marRight w:val="0"/>
      <w:marTop w:val="0"/>
      <w:marBottom w:val="0"/>
      <w:divBdr>
        <w:top w:val="none" w:sz="0" w:space="0" w:color="auto"/>
        <w:left w:val="none" w:sz="0" w:space="0" w:color="auto"/>
        <w:bottom w:val="none" w:sz="0" w:space="0" w:color="auto"/>
        <w:right w:val="none" w:sz="0" w:space="0" w:color="auto"/>
      </w:divBdr>
    </w:div>
    <w:div w:id="278024700">
      <w:bodyDiv w:val="1"/>
      <w:marLeft w:val="0"/>
      <w:marRight w:val="0"/>
      <w:marTop w:val="0"/>
      <w:marBottom w:val="0"/>
      <w:divBdr>
        <w:top w:val="none" w:sz="0" w:space="0" w:color="auto"/>
        <w:left w:val="none" w:sz="0" w:space="0" w:color="auto"/>
        <w:bottom w:val="none" w:sz="0" w:space="0" w:color="auto"/>
        <w:right w:val="none" w:sz="0" w:space="0" w:color="auto"/>
      </w:divBdr>
    </w:div>
    <w:div w:id="278031084">
      <w:bodyDiv w:val="1"/>
      <w:marLeft w:val="0"/>
      <w:marRight w:val="0"/>
      <w:marTop w:val="0"/>
      <w:marBottom w:val="0"/>
      <w:divBdr>
        <w:top w:val="none" w:sz="0" w:space="0" w:color="auto"/>
        <w:left w:val="none" w:sz="0" w:space="0" w:color="auto"/>
        <w:bottom w:val="none" w:sz="0" w:space="0" w:color="auto"/>
        <w:right w:val="none" w:sz="0" w:space="0" w:color="auto"/>
      </w:divBdr>
    </w:div>
    <w:div w:id="278076042">
      <w:bodyDiv w:val="1"/>
      <w:marLeft w:val="0"/>
      <w:marRight w:val="0"/>
      <w:marTop w:val="0"/>
      <w:marBottom w:val="0"/>
      <w:divBdr>
        <w:top w:val="none" w:sz="0" w:space="0" w:color="auto"/>
        <w:left w:val="none" w:sz="0" w:space="0" w:color="auto"/>
        <w:bottom w:val="none" w:sz="0" w:space="0" w:color="auto"/>
        <w:right w:val="none" w:sz="0" w:space="0" w:color="auto"/>
      </w:divBdr>
    </w:div>
    <w:div w:id="278219207">
      <w:bodyDiv w:val="1"/>
      <w:marLeft w:val="0"/>
      <w:marRight w:val="0"/>
      <w:marTop w:val="0"/>
      <w:marBottom w:val="0"/>
      <w:divBdr>
        <w:top w:val="none" w:sz="0" w:space="0" w:color="auto"/>
        <w:left w:val="none" w:sz="0" w:space="0" w:color="auto"/>
        <w:bottom w:val="none" w:sz="0" w:space="0" w:color="auto"/>
        <w:right w:val="none" w:sz="0" w:space="0" w:color="auto"/>
      </w:divBdr>
    </w:div>
    <w:div w:id="278219472">
      <w:bodyDiv w:val="1"/>
      <w:marLeft w:val="0"/>
      <w:marRight w:val="0"/>
      <w:marTop w:val="0"/>
      <w:marBottom w:val="0"/>
      <w:divBdr>
        <w:top w:val="none" w:sz="0" w:space="0" w:color="auto"/>
        <w:left w:val="none" w:sz="0" w:space="0" w:color="auto"/>
        <w:bottom w:val="none" w:sz="0" w:space="0" w:color="auto"/>
        <w:right w:val="none" w:sz="0" w:space="0" w:color="auto"/>
      </w:divBdr>
    </w:div>
    <w:div w:id="278341075">
      <w:bodyDiv w:val="1"/>
      <w:marLeft w:val="0"/>
      <w:marRight w:val="0"/>
      <w:marTop w:val="0"/>
      <w:marBottom w:val="0"/>
      <w:divBdr>
        <w:top w:val="none" w:sz="0" w:space="0" w:color="auto"/>
        <w:left w:val="none" w:sz="0" w:space="0" w:color="auto"/>
        <w:bottom w:val="none" w:sz="0" w:space="0" w:color="auto"/>
        <w:right w:val="none" w:sz="0" w:space="0" w:color="auto"/>
      </w:divBdr>
    </w:div>
    <w:div w:id="278411152">
      <w:bodyDiv w:val="1"/>
      <w:marLeft w:val="0"/>
      <w:marRight w:val="0"/>
      <w:marTop w:val="0"/>
      <w:marBottom w:val="0"/>
      <w:divBdr>
        <w:top w:val="none" w:sz="0" w:space="0" w:color="auto"/>
        <w:left w:val="none" w:sz="0" w:space="0" w:color="auto"/>
        <w:bottom w:val="none" w:sz="0" w:space="0" w:color="auto"/>
        <w:right w:val="none" w:sz="0" w:space="0" w:color="auto"/>
      </w:divBdr>
    </w:div>
    <w:div w:id="278490283">
      <w:bodyDiv w:val="1"/>
      <w:marLeft w:val="0"/>
      <w:marRight w:val="0"/>
      <w:marTop w:val="0"/>
      <w:marBottom w:val="0"/>
      <w:divBdr>
        <w:top w:val="none" w:sz="0" w:space="0" w:color="auto"/>
        <w:left w:val="none" w:sz="0" w:space="0" w:color="auto"/>
        <w:bottom w:val="none" w:sz="0" w:space="0" w:color="auto"/>
        <w:right w:val="none" w:sz="0" w:space="0" w:color="auto"/>
      </w:divBdr>
    </w:div>
    <w:div w:id="278530292">
      <w:bodyDiv w:val="1"/>
      <w:marLeft w:val="0"/>
      <w:marRight w:val="0"/>
      <w:marTop w:val="0"/>
      <w:marBottom w:val="0"/>
      <w:divBdr>
        <w:top w:val="none" w:sz="0" w:space="0" w:color="auto"/>
        <w:left w:val="none" w:sz="0" w:space="0" w:color="auto"/>
        <w:bottom w:val="none" w:sz="0" w:space="0" w:color="auto"/>
        <w:right w:val="none" w:sz="0" w:space="0" w:color="auto"/>
      </w:divBdr>
    </w:div>
    <w:div w:id="278535251">
      <w:bodyDiv w:val="1"/>
      <w:marLeft w:val="0"/>
      <w:marRight w:val="0"/>
      <w:marTop w:val="0"/>
      <w:marBottom w:val="0"/>
      <w:divBdr>
        <w:top w:val="none" w:sz="0" w:space="0" w:color="auto"/>
        <w:left w:val="none" w:sz="0" w:space="0" w:color="auto"/>
        <w:bottom w:val="none" w:sz="0" w:space="0" w:color="auto"/>
        <w:right w:val="none" w:sz="0" w:space="0" w:color="auto"/>
      </w:divBdr>
    </w:div>
    <w:div w:id="278604427">
      <w:bodyDiv w:val="1"/>
      <w:marLeft w:val="0"/>
      <w:marRight w:val="0"/>
      <w:marTop w:val="0"/>
      <w:marBottom w:val="0"/>
      <w:divBdr>
        <w:top w:val="none" w:sz="0" w:space="0" w:color="auto"/>
        <w:left w:val="none" w:sz="0" w:space="0" w:color="auto"/>
        <w:bottom w:val="none" w:sz="0" w:space="0" w:color="auto"/>
        <w:right w:val="none" w:sz="0" w:space="0" w:color="auto"/>
      </w:divBdr>
    </w:div>
    <w:div w:id="278607906">
      <w:bodyDiv w:val="1"/>
      <w:marLeft w:val="0"/>
      <w:marRight w:val="0"/>
      <w:marTop w:val="0"/>
      <w:marBottom w:val="0"/>
      <w:divBdr>
        <w:top w:val="none" w:sz="0" w:space="0" w:color="auto"/>
        <w:left w:val="none" w:sz="0" w:space="0" w:color="auto"/>
        <w:bottom w:val="none" w:sz="0" w:space="0" w:color="auto"/>
        <w:right w:val="none" w:sz="0" w:space="0" w:color="auto"/>
      </w:divBdr>
    </w:div>
    <w:div w:id="278680013">
      <w:bodyDiv w:val="1"/>
      <w:marLeft w:val="0"/>
      <w:marRight w:val="0"/>
      <w:marTop w:val="0"/>
      <w:marBottom w:val="0"/>
      <w:divBdr>
        <w:top w:val="none" w:sz="0" w:space="0" w:color="auto"/>
        <w:left w:val="none" w:sz="0" w:space="0" w:color="auto"/>
        <w:bottom w:val="none" w:sz="0" w:space="0" w:color="auto"/>
        <w:right w:val="none" w:sz="0" w:space="0" w:color="auto"/>
      </w:divBdr>
    </w:div>
    <w:div w:id="278689420">
      <w:bodyDiv w:val="1"/>
      <w:marLeft w:val="0"/>
      <w:marRight w:val="0"/>
      <w:marTop w:val="0"/>
      <w:marBottom w:val="0"/>
      <w:divBdr>
        <w:top w:val="none" w:sz="0" w:space="0" w:color="auto"/>
        <w:left w:val="none" w:sz="0" w:space="0" w:color="auto"/>
        <w:bottom w:val="none" w:sz="0" w:space="0" w:color="auto"/>
        <w:right w:val="none" w:sz="0" w:space="0" w:color="auto"/>
      </w:divBdr>
    </w:div>
    <w:div w:id="278801018">
      <w:bodyDiv w:val="1"/>
      <w:marLeft w:val="0"/>
      <w:marRight w:val="0"/>
      <w:marTop w:val="0"/>
      <w:marBottom w:val="0"/>
      <w:divBdr>
        <w:top w:val="none" w:sz="0" w:space="0" w:color="auto"/>
        <w:left w:val="none" w:sz="0" w:space="0" w:color="auto"/>
        <w:bottom w:val="none" w:sz="0" w:space="0" w:color="auto"/>
        <w:right w:val="none" w:sz="0" w:space="0" w:color="auto"/>
      </w:divBdr>
    </w:div>
    <w:div w:id="278875427">
      <w:bodyDiv w:val="1"/>
      <w:marLeft w:val="0"/>
      <w:marRight w:val="0"/>
      <w:marTop w:val="0"/>
      <w:marBottom w:val="0"/>
      <w:divBdr>
        <w:top w:val="none" w:sz="0" w:space="0" w:color="auto"/>
        <w:left w:val="none" w:sz="0" w:space="0" w:color="auto"/>
        <w:bottom w:val="none" w:sz="0" w:space="0" w:color="auto"/>
        <w:right w:val="none" w:sz="0" w:space="0" w:color="auto"/>
      </w:divBdr>
    </w:div>
    <w:div w:id="278880553">
      <w:bodyDiv w:val="1"/>
      <w:marLeft w:val="0"/>
      <w:marRight w:val="0"/>
      <w:marTop w:val="0"/>
      <w:marBottom w:val="0"/>
      <w:divBdr>
        <w:top w:val="none" w:sz="0" w:space="0" w:color="auto"/>
        <w:left w:val="none" w:sz="0" w:space="0" w:color="auto"/>
        <w:bottom w:val="none" w:sz="0" w:space="0" w:color="auto"/>
        <w:right w:val="none" w:sz="0" w:space="0" w:color="auto"/>
      </w:divBdr>
    </w:div>
    <w:div w:id="278881201">
      <w:bodyDiv w:val="1"/>
      <w:marLeft w:val="0"/>
      <w:marRight w:val="0"/>
      <w:marTop w:val="0"/>
      <w:marBottom w:val="0"/>
      <w:divBdr>
        <w:top w:val="none" w:sz="0" w:space="0" w:color="auto"/>
        <w:left w:val="none" w:sz="0" w:space="0" w:color="auto"/>
        <w:bottom w:val="none" w:sz="0" w:space="0" w:color="auto"/>
        <w:right w:val="none" w:sz="0" w:space="0" w:color="auto"/>
      </w:divBdr>
    </w:div>
    <w:div w:id="278922641">
      <w:bodyDiv w:val="1"/>
      <w:marLeft w:val="0"/>
      <w:marRight w:val="0"/>
      <w:marTop w:val="0"/>
      <w:marBottom w:val="0"/>
      <w:divBdr>
        <w:top w:val="none" w:sz="0" w:space="0" w:color="auto"/>
        <w:left w:val="none" w:sz="0" w:space="0" w:color="auto"/>
        <w:bottom w:val="none" w:sz="0" w:space="0" w:color="auto"/>
        <w:right w:val="none" w:sz="0" w:space="0" w:color="auto"/>
      </w:divBdr>
    </w:div>
    <w:div w:id="278992201">
      <w:bodyDiv w:val="1"/>
      <w:marLeft w:val="0"/>
      <w:marRight w:val="0"/>
      <w:marTop w:val="0"/>
      <w:marBottom w:val="0"/>
      <w:divBdr>
        <w:top w:val="none" w:sz="0" w:space="0" w:color="auto"/>
        <w:left w:val="none" w:sz="0" w:space="0" w:color="auto"/>
        <w:bottom w:val="none" w:sz="0" w:space="0" w:color="auto"/>
        <w:right w:val="none" w:sz="0" w:space="0" w:color="auto"/>
      </w:divBdr>
    </w:div>
    <w:div w:id="278996669">
      <w:bodyDiv w:val="1"/>
      <w:marLeft w:val="0"/>
      <w:marRight w:val="0"/>
      <w:marTop w:val="0"/>
      <w:marBottom w:val="0"/>
      <w:divBdr>
        <w:top w:val="none" w:sz="0" w:space="0" w:color="auto"/>
        <w:left w:val="none" w:sz="0" w:space="0" w:color="auto"/>
        <w:bottom w:val="none" w:sz="0" w:space="0" w:color="auto"/>
        <w:right w:val="none" w:sz="0" w:space="0" w:color="auto"/>
      </w:divBdr>
    </w:div>
    <w:div w:id="279068953">
      <w:bodyDiv w:val="1"/>
      <w:marLeft w:val="0"/>
      <w:marRight w:val="0"/>
      <w:marTop w:val="0"/>
      <w:marBottom w:val="0"/>
      <w:divBdr>
        <w:top w:val="none" w:sz="0" w:space="0" w:color="auto"/>
        <w:left w:val="none" w:sz="0" w:space="0" w:color="auto"/>
        <w:bottom w:val="none" w:sz="0" w:space="0" w:color="auto"/>
        <w:right w:val="none" w:sz="0" w:space="0" w:color="auto"/>
      </w:divBdr>
    </w:div>
    <w:div w:id="279146175">
      <w:bodyDiv w:val="1"/>
      <w:marLeft w:val="0"/>
      <w:marRight w:val="0"/>
      <w:marTop w:val="0"/>
      <w:marBottom w:val="0"/>
      <w:divBdr>
        <w:top w:val="none" w:sz="0" w:space="0" w:color="auto"/>
        <w:left w:val="none" w:sz="0" w:space="0" w:color="auto"/>
        <w:bottom w:val="none" w:sz="0" w:space="0" w:color="auto"/>
        <w:right w:val="none" w:sz="0" w:space="0" w:color="auto"/>
      </w:divBdr>
    </w:div>
    <w:div w:id="279150486">
      <w:bodyDiv w:val="1"/>
      <w:marLeft w:val="0"/>
      <w:marRight w:val="0"/>
      <w:marTop w:val="0"/>
      <w:marBottom w:val="0"/>
      <w:divBdr>
        <w:top w:val="none" w:sz="0" w:space="0" w:color="auto"/>
        <w:left w:val="none" w:sz="0" w:space="0" w:color="auto"/>
        <w:bottom w:val="none" w:sz="0" w:space="0" w:color="auto"/>
        <w:right w:val="none" w:sz="0" w:space="0" w:color="auto"/>
      </w:divBdr>
    </w:div>
    <w:div w:id="279150569">
      <w:bodyDiv w:val="1"/>
      <w:marLeft w:val="0"/>
      <w:marRight w:val="0"/>
      <w:marTop w:val="0"/>
      <w:marBottom w:val="0"/>
      <w:divBdr>
        <w:top w:val="none" w:sz="0" w:space="0" w:color="auto"/>
        <w:left w:val="none" w:sz="0" w:space="0" w:color="auto"/>
        <w:bottom w:val="none" w:sz="0" w:space="0" w:color="auto"/>
        <w:right w:val="none" w:sz="0" w:space="0" w:color="auto"/>
      </w:divBdr>
    </w:div>
    <w:div w:id="279261281">
      <w:bodyDiv w:val="1"/>
      <w:marLeft w:val="0"/>
      <w:marRight w:val="0"/>
      <w:marTop w:val="0"/>
      <w:marBottom w:val="0"/>
      <w:divBdr>
        <w:top w:val="none" w:sz="0" w:space="0" w:color="auto"/>
        <w:left w:val="none" w:sz="0" w:space="0" w:color="auto"/>
        <w:bottom w:val="none" w:sz="0" w:space="0" w:color="auto"/>
        <w:right w:val="none" w:sz="0" w:space="0" w:color="auto"/>
      </w:divBdr>
    </w:div>
    <w:div w:id="279262757">
      <w:bodyDiv w:val="1"/>
      <w:marLeft w:val="0"/>
      <w:marRight w:val="0"/>
      <w:marTop w:val="0"/>
      <w:marBottom w:val="0"/>
      <w:divBdr>
        <w:top w:val="none" w:sz="0" w:space="0" w:color="auto"/>
        <w:left w:val="none" w:sz="0" w:space="0" w:color="auto"/>
        <w:bottom w:val="none" w:sz="0" w:space="0" w:color="auto"/>
        <w:right w:val="none" w:sz="0" w:space="0" w:color="auto"/>
      </w:divBdr>
    </w:div>
    <w:div w:id="279266696">
      <w:bodyDiv w:val="1"/>
      <w:marLeft w:val="0"/>
      <w:marRight w:val="0"/>
      <w:marTop w:val="0"/>
      <w:marBottom w:val="0"/>
      <w:divBdr>
        <w:top w:val="none" w:sz="0" w:space="0" w:color="auto"/>
        <w:left w:val="none" w:sz="0" w:space="0" w:color="auto"/>
        <w:bottom w:val="none" w:sz="0" w:space="0" w:color="auto"/>
        <w:right w:val="none" w:sz="0" w:space="0" w:color="auto"/>
      </w:divBdr>
    </w:div>
    <w:div w:id="279335884">
      <w:bodyDiv w:val="1"/>
      <w:marLeft w:val="0"/>
      <w:marRight w:val="0"/>
      <w:marTop w:val="0"/>
      <w:marBottom w:val="0"/>
      <w:divBdr>
        <w:top w:val="none" w:sz="0" w:space="0" w:color="auto"/>
        <w:left w:val="none" w:sz="0" w:space="0" w:color="auto"/>
        <w:bottom w:val="none" w:sz="0" w:space="0" w:color="auto"/>
        <w:right w:val="none" w:sz="0" w:space="0" w:color="auto"/>
      </w:divBdr>
    </w:div>
    <w:div w:id="279411752">
      <w:bodyDiv w:val="1"/>
      <w:marLeft w:val="0"/>
      <w:marRight w:val="0"/>
      <w:marTop w:val="0"/>
      <w:marBottom w:val="0"/>
      <w:divBdr>
        <w:top w:val="none" w:sz="0" w:space="0" w:color="auto"/>
        <w:left w:val="none" w:sz="0" w:space="0" w:color="auto"/>
        <w:bottom w:val="none" w:sz="0" w:space="0" w:color="auto"/>
        <w:right w:val="none" w:sz="0" w:space="0" w:color="auto"/>
      </w:divBdr>
    </w:div>
    <w:div w:id="279455271">
      <w:bodyDiv w:val="1"/>
      <w:marLeft w:val="0"/>
      <w:marRight w:val="0"/>
      <w:marTop w:val="0"/>
      <w:marBottom w:val="0"/>
      <w:divBdr>
        <w:top w:val="none" w:sz="0" w:space="0" w:color="auto"/>
        <w:left w:val="none" w:sz="0" w:space="0" w:color="auto"/>
        <w:bottom w:val="none" w:sz="0" w:space="0" w:color="auto"/>
        <w:right w:val="none" w:sz="0" w:space="0" w:color="auto"/>
      </w:divBdr>
    </w:div>
    <w:div w:id="279532275">
      <w:bodyDiv w:val="1"/>
      <w:marLeft w:val="0"/>
      <w:marRight w:val="0"/>
      <w:marTop w:val="0"/>
      <w:marBottom w:val="0"/>
      <w:divBdr>
        <w:top w:val="none" w:sz="0" w:space="0" w:color="auto"/>
        <w:left w:val="none" w:sz="0" w:space="0" w:color="auto"/>
        <w:bottom w:val="none" w:sz="0" w:space="0" w:color="auto"/>
        <w:right w:val="none" w:sz="0" w:space="0" w:color="auto"/>
      </w:divBdr>
    </w:div>
    <w:div w:id="279577531">
      <w:bodyDiv w:val="1"/>
      <w:marLeft w:val="0"/>
      <w:marRight w:val="0"/>
      <w:marTop w:val="0"/>
      <w:marBottom w:val="0"/>
      <w:divBdr>
        <w:top w:val="none" w:sz="0" w:space="0" w:color="auto"/>
        <w:left w:val="none" w:sz="0" w:space="0" w:color="auto"/>
        <w:bottom w:val="none" w:sz="0" w:space="0" w:color="auto"/>
        <w:right w:val="none" w:sz="0" w:space="0" w:color="auto"/>
      </w:divBdr>
    </w:div>
    <w:div w:id="279603972">
      <w:bodyDiv w:val="1"/>
      <w:marLeft w:val="0"/>
      <w:marRight w:val="0"/>
      <w:marTop w:val="0"/>
      <w:marBottom w:val="0"/>
      <w:divBdr>
        <w:top w:val="none" w:sz="0" w:space="0" w:color="auto"/>
        <w:left w:val="none" w:sz="0" w:space="0" w:color="auto"/>
        <w:bottom w:val="none" w:sz="0" w:space="0" w:color="auto"/>
        <w:right w:val="none" w:sz="0" w:space="0" w:color="auto"/>
      </w:divBdr>
    </w:div>
    <w:div w:id="279651327">
      <w:bodyDiv w:val="1"/>
      <w:marLeft w:val="0"/>
      <w:marRight w:val="0"/>
      <w:marTop w:val="0"/>
      <w:marBottom w:val="0"/>
      <w:divBdr>
        <w:top w:val="none" w:sz="0" w:space="0" w:color="auto"/>
        <w:left w:val="none" w:sz="0" w:space="0" w:color="auto"/>
        <w:bottom w:val="none" w:sz="0" w:space="0" w:color="auto"/>
        <w:right w:val="none" w:sz="0" w:space="0" w:color="auto"/>
      </w:divBdr>
    </w:div>
    <w:div w:id="279653854">
      <w:bodyDiv w:val="1"/>
      <w:marLeft w:val="0"/>
      <w:marRight w:val="0"/>
      <w:marTop w:val="0"/>
      <w:marBottom w:val="0"/>
      <w:divBdr>
        <w:top w:val="none" w:sz="0" w:space="0" w:color="auto"/>
        <w:left w:val="none" w:sz="0" w:space="0" w:color="auto"/>
        <w:bottom w:val="none" w:sz="0" w:space="0" w:color="auto"/>
        <w:right w:val="none" w:sz="0" w:space="0" w:color="auto"/>
      </w:divBdr>
    </w:div>
    <w:div w:id="279723848">
      <w:bodyDiv w:val="1"/>
      <w:marLeft w:val="0"/>
      <w:marRight w:val="0"/>
      <w:marTop w:val="0"/>
      <w:marBottom w:val="0"/>
      <w:divBdr>
        <w:top w:val="none" w:sz="0" w:space="0" w:color="auto"/>
        <w:left w:val="none" w:sz="0" w:space="0" w:color="auto"/>
        <w:bottom w:val="none" w:sz="0" w:space="0" w:color="auto"/>
        <w:right w:val="none" w:sz="0" w:space="0" w:color="auto"/>
      </w:divBdr>
    </w:div>
    <w:div w:id="279916804">
      <w:bodyDiv w:val="1"/>
      <w:marLeft w:val="0"/>
      <w:marRight w:val="0"/>
      <w:marTop w:val="0"/>
      <w:marBottom w:val="0"/>
      <w:divBdr>
        <w:top w:val="none" w:sz="0" w:space="0" w:color="auto"/>
        <w:left w:val="none" w:sz="0" w:space="0" w:color="auto"/>
        <w:bottom w:val="none" w:sz="0" w:space="0" w:color="auto"/>
        <w:right w:val="none" w:sz="0" w:space="0" w:color="auto"/>
      </w:divBdr>
    </w:div>
    <w:div w:id="279921485">
      <w:bodyDiv w:val="1"/>
      <w:marLeft w:val="0"/>
      <w:marRight w:val="0"/>
      <w:marTop w:val="0"/>
      <w:marBottom w:val="0"/>
      <w:divBdr>
        <w:top w:val="none" w:sz="0" w:space="0" w:color="auto"/>
        <w:left w:val="none" w:sz="0" w:space="0" w:color="auto"/>
        <w:bottom w:val="none" w:sz="0" w:space="0" w:color="auto"/>
        <w:right w:val="none" w:sz="0" w:space="0" w:color="auto"/>
      </w:divBdr>
    </w:div>
    <w:div w:id="280303792">
      <w:bodyDiv w:val="1"/>
      <w:marLeft w:val="0"/>
      <w:marRight w:val="0"/>
      <w:marTop w:val="0"/>
      <w:marBottom w:val="0"/>
      <w:divBdr>
        <w:top w:val="none" w:sz="0" w:space="0" w:color="auto"/>
        <w:left w:val="none" w:sz="0" w:space="0" w:color="auto"/>
        <w:bottom w:val="none" w:sz="0" w:space="0" w:color="auto"/>
        <w:right w:val="none" w:sz="0" w:space="0" w:color="auto"/>
      </w:divBdr>
    </w:div>
    <w:div w:id="280496476">
      <w:bodyDiv w:val="1"/>
      <w:marLeft w:val="0"/>
      <w:marRight w:val="0"/>
      <w:marTop w:val="0"/>
      <w:marBottom w:val="0"/>
      <w:divBdr>
        <w:top w:val="none" w:sz="0" w:space="0" w:color="auto"/>
        <w:left w:val="none" w:sz="0" w:space="0" w:color="auto"/>
        <w:bottom w:val="none" w:sz="0" w:space="0" w:color="auto"/>
        <w:right w:val="none" w:sz="0" w:space="0" w:color="auto"/>
      </w:divBdr>
    </w:div>
    <w:div w:id="280503147">
      <w:bodyDiv w:val="1"/>
      <w:marLeft w:val="0"/>
      <w:marRight w:val="0"/>
      <w:marTop w:val="0"/>
      <w:marBottom w:val="0"/>
      <w:divBdr>
        <w:top w:val="none" w:sz="0" w:space="0" w:color="auto"/>
        <w:left w:val="none" w:sz="0" w:space="0" w:color="auto"/>
        <w:bottom w:val="none" w:sz="0" w:space="0" w:color="auto"/>
        <w:right w:val="none" w:sz="0" w:space="0" w:color="auto"/>
      </w:divBdr>
    </w:div>
    <w:div w:id="280574172">
      <w:bodyDiv w:val="1"/>
      <w:marLeft w:val="0"/>
      <w:marRight w:val="0"/>
      <w:marTop w:val="0"/>
      <w:marBottom w:val="0"/>
      <w:divBdr>
        <w:top w:val="none" w:sz="0" w:space="0" w:color="auto"/>
        <w:left w:val="none" w:sz="0" w:space="0" w:color="auto"/>
        <w:bottom w:val="none" w:sz="0" w:space="0" w:color="auto"/>
        <w:right w:val="none" w:sz="0" w:space="0" w:color="auto"/>
      </w:divBdr>
    </w:div>
    <w:div w:id="280576531">
      <w:bodyDiv w:val="1"/>
      <w:marLeft w:val="0"/>
      <w:marRight w:val="0"/>
      <w:marTop w:val="0"/>
      <w:marBottom w:val="0"/>
      <w:divBdr>
        <w:top w:val="none" w:sz="0" w:space="0" w:color="auto"/>
        <w:left w:val="none" w:sz="0" w:space="0" w:color="auto"/>
        <w:bottom w:val="none" w:sz="0" w:space="0" w:color="auto"/>
        <w:right w:val="none" w:sz="0" w:space="0" w:color="auto"/>
      </w:divBdr>
    </w:div>
    <w:div w:id="280576568">
      <w:bodyDiv w:val="1"/>
      <w:marLeft w:val="0"/>
      <w:marRight w:val="0"/>
      <w:marTop w:val="0"/>
      <w:marBottom w:val="0"/>
      <w:divBdr>
        <w:top w:val="none" w:sz="0" w:space="0" w:color="auto"/>
        <w:left w:val="none" w:sz="0" w:space="0" w:color="auto"/>
        <w:bottom w:val="none" w:sz="0" w:space="0" w:color="auto"/>
        <w:right w:val="none" w:sz="0" w:space="0" w:color="auto"/>
      </w:divBdr>
    </w:div>
    <w:div w:id="280653388">
      <w:bodyDiv w:val="1"/>
      <w:marLeft w:val="0"/>
      <w:marRight w:val="0"/>
      <w:marTop w:val="0"/>
      <w:marBottom w:val="0"/>
      <w:divBdr>
        <w:top w:val="none" w:sz="0" w:space="0" w:color="auto"/>
        <w:left w:val="none" w:sz="0" w:space="0" w:color="auto"/>
        <w:bottom w:val="none" w:sz="0" w:space="0" w:color="auto"/>
        <w:right w:val="none" w:sz="0" w:space="0" w:color="auto"/>
      </w:divBdr>
    </w:div>
    <w:div w:id="280653532">
      <w:bodyDiv w:val="1"/>
      <w:marLeft w:val="0"/>
      <w:marRight w:val="0"/>
      <w:marTop w:val="0"/>
      <w:marBottom w:val="0"/>
      <w:divBdr>
        <w:top w:val="none" w:sz="0" w:space="0" w:color="auto"/>
        <w:left w:val="none" w:sz="0" w:space="0" w:color="auto"/>
        <w:bottom w:val="none" w:sz="0" w:space="0" w:color="auto"/>
        <w:right w:val="none" w:sz="0" w:space="0" w:color="auto"/>
      </w:divBdr>
    </w:div>
    <w:div w:id="280692928">
      <w:bodyDiv w:val="1"/>
      <w:marLeft w:val="0"/>
      <w:marRight w:val="0"/>
      <w:marTop w:val="0"/>
      <w:marBottom w:val="0"/>
      <w:divBdr>
        <w:top w:val="none" w:sz="0" w:space="0" w:color="auto"/>
        <w:left w:val="none" w:sz="0" w:space="0" w:color="auto"/>
        <w:bottom w:val="none" w:sz="0" w:space="0" w:color="auto"/>
        <w:right w:val="none" w:sz="0" w:space="0" w:color="auto"/>
      </w:divBdr>
    </w:div>
    <w:div w:id="280693778">
      <w:bodyDiv w:val="1"/>
      <w:marLeft w:val="0"/>
      <w:marRight w:val="0"/>
      <w:marTop w:val="0"/>
      <w:marBottom w:val="0"/>
      <w:divBdr>
        <w:top w:val="none" w:sz="0" w:space="0" w:color="auto"/>
        <w:left w:val="none" w:sz="0" w:space="0" w:color="auto"/>
        <w:bottom w:val="none" w:sz="0" w:space="0" w:color="auto"/>
        <w:right w:val="none" w:sz="0" w:space="0" w:color="auto"/>
      </w:divBdr>
    </w:div>
    <w:div w:id="280695884">
      <w:bodyDiv w:val="1"/>
      <w:marLeft w:val="0"/>
      <w:marRight w:val="0"/>
      <w:marTop w:val="0"/>
      <w:marBottom w:val="0"/>
      <w:divBdr>
        <w:top w:val="none" w:sz="0" w:space="0" w:color="auto"/>
        <w:left w:val="none" w:sz="0" w:space="0" w:color="auto"/>
        <w:bottom w:val="none" w:sz="0" w:space="0" w:color="auto"/>
        <w:right w:val="none" w:sz="0" w:space="0" w:color="auto"/>
      </w:divBdr>
    </w:div>
    <w:div w:id="280696856">
      <w:bodyDiv w:val="1"/>
      <w:marLeft w:val="0"/>
      <w:marRight w:val="0"/>
      <w:marTop w:val="0"/>
      <w:marBottom w:val="0"/>
      <w:divBdr>
        <w:top w:val="none" w:sz="0" w:space="0" w:color="auto"/>
        <w:left w:val="none" w:sz="0" w:space="0" w:color="auto"/>
        <w:bottom w:val="none" w:sz="0" w:space="0" w:color="auto"/>
        <w:right w:val="none" w:sz="0" w:space="0" w:color="auto"/>
      </w:divBdr>
    </w:div>
    <w:div w:id="280962764">
      <w:bodyDiv w:val="1"/>
      <w:marLeft w:val="0"/>
      <w:marRight w:val="0"/>
      <w:marTop w:val="0"/>
      <w:marBottom w:val="0"/>
      <w:divBdr>
        <w:top w:val="none" w:sz="0" w:space="0" w:color="auto"/>
        <w:left w:val="none" w:sz="0" w:space="0" w:color="auto"/>
        <w:bottom w:val="none" w:sz="0" w:space="0" w:color="auto"/>
        <w:right w:val="none" w:sz="0" w:space="0" w:color="auto"/>
      </w:divBdr>
    </w:div>
    <w:div w:id="280964135">
      <w:bodyDiv w:val="1"/>
      <w:marLeft w:val="0"/>
      <w:marRight w:val="0"/>
      <w:marTop w:val="0"/>
      <w:marBottom w:val="0"/>
      <w:divBdr>
        <w:top w:val="none" w:sz="0" w:space="0" w:color="auto"/>
        <w:left w:val="none" w:sz="0" w:space="0" w:color="auto"/>
        <w:bottom w:val="none" w:sz="0" w:space="0" w:color="auto"/>
        <w:right w:val="none" w:sz="0" w:space="0" w:color="auto"/>
      </w:divBdr>
    </w:div>
    <w:div w:id="281228124">
      <w:bodyDiv w:val="1"/>
      <w:marLeft w:val="0"/>
      <w:marRight w:val="0"/>
      <w:marTop w:val="0"/>
      <w:marBottom w:val="0"/>
      <w:divBdr>
        <w:top w:val="none" w:sz="0" w:space="0" w:color="auto"/>
        <w:left w:val="none" w:sz="0" w:space="0" w:color="auto"/>
        <w:bottom w:val="none" w:sz="0" w:space="0" w:color="auto"/>
        <w:right w:val="none" w:sz="0" w:space="0" w:color="auto"/>
      </w:divBdr>
    </w:div>
    <w:div w:id="281303421">
      <w:bodyDiv w:val="1"/>
      <w:marLeft w:val="0"/>
      <w:marRight w:val="0"/>
      <w:marTop w:val="0"/>
      <w:marBottom w:val="0"/>
      <w:divBdr>
        <w:top w:val="none" w:sz="0" w:space="0" w:color="auto"/>
        <w:left w:val="none" w:sz="0" w:space="0" w:color="auto"/>
        <w:bottom w:val="none" w:sz="0" w:space="0" w:color="auto"/>
        <w:right w:val="none" w:sz="0" w:space="0" w:color="auto"/>
      </w:divBdr>
    </w:div>
    <w:div w:id="281305354">
      <w:bodyDiv w:val="1"/>
      <w:marLeft w:val="0"/>
      <w:marRight w:val="0"/>
      <w:marTop w:val="0"/>
      <w:marBottom w:val="0"/>
      <w:divBdr>
        <w:top w:val="none" w:sz="0" w:space="0" w:color="auto"/>
        <w:left w:val="none" w:sz="0" w:space="0" w:color="auto"/>
        <w:bottom w:val="none" w:sz="0" w:space="0" w:color="auto"/>
        <w:right w:val="none" w:sz="0" w:space="0" w:color="auto"/>
      </w:divBdr>
    </w:div>
    <w:div w:id="281309618">
      <w:bodyDiv w:val="1"/>
      <w:marLeft w:val="0"/>
      <w:marRight w:val="0"/>
      <w:marTop w:val="0"/>
      <w:marBottom w:val="0"/>
      <w:divBdr>
        <w:top w:val="none" w:sz="0" w:space="0" w:color="auto"/>
        <w:left w:val="none" w:sz="0" w:space="0" w:color="auto"/>
        <w:bottom w:val="none" w:sz="0" w:space="0" w:color="auto"/>
        <w:right w:val="none" w:sz="0" w:space="0" w:color="auto"/>
      </w:divBdr>
    </w:div>
    <w:div w:id="281426341">
      <w:bodyDiv w:val="1"/>
      <w:marLeft w:val="0"/>
      <w:marRight w:val="0"/>
      <w:marTop w:val="0"/>
      <w:marBottom w:val="0"/>
      <w:divBdr>
        <w:top w:val="none" w:sz="0" w:space="0" w:color="auto"/>
        <w:left w:val="none" w:sz="0" w:space="0" w:color="auto"/>
        <w:bottom w:val="none" w:sz="0" w:space="0" w:color="auto"/>
        <w:right w:val="none" w:sz="0" w:space="0" w:color="auto"/>
      </w:divBdr>
    </w:div>
    <w:div w:id="281616446">
      <w:bodyDiv w:val="1"/>
      <w:marLeft w:val="0"/>
      <w:marRight w:val="0"/>
      <w:marTop w:val="0"/>
      <w:marBottom w:val="0"/>
      <w:divBdr>
        <w:top w:val="none" w:sz="0" w:space="0" w:color="auto"/>
        <w:left w:val="none" w:sz="0" w:space="0" w:color="auto"/>
        <w:bottom w:val="none" w:sz="0" w:space="0" w:color="auto"/>
        <w:right w:val="none" w:sz="0" w:space="0" w:color="auto"/>
      </w:divBdr>
    </w:div>
    <w:div w:id="281620028">
      <w:bodyDiv w:val="1"/>
      <w:marLeft w:val="0"/>
      <w:marRight w:val="0"/>
      <w:marTop w:val="0"/>
      <w:marBottom w:val="0"/>
      <w:divBdr>
        <w:top w:val="none" w:sz="0" w:space="0" w:color="auto"/>
        <w:left w:val="none" w:sz="0" w:space="0" w:color="auto"/>
        <w:bottom w:val="none" w:sz="0" w:space="0" w:color="auto"/>
        <w:right w:val="none" w:sz="0" w:space="0" w:color="auto"/>
      </w:divBdr>
    </w:div>
    <w:div w:id="281689136">
      <w:bodyDiv w:val="1"/>
      <w:marLeft w:val="0"/>
      <w:marRight w:val="0"/>
      <w:marTop w:val="0"/>
      <w:marBottom w:val="0"/>
      <w:divBdr>
        <w:top w:val="none" w:sz="0" w:space="0" w:color="auto"/>
        <w:left w:val="none" w:sz="0" w:space="0" w:color="auto"/>
        <w:bottom w:val="none" w:sz="0" w:space="0" w:color="auto"/>
        <w:right w:val="none" w:sz="0" w:space="0" w:color="auto"/>
      </w:divBdr>
    </w:div>
    <w:div w:id="281770983">
      <w:bodyDiv w:val="1"/>
      <w:marLeft w:val="0"/>
      <w:marRight w:val="0"/>
      <w:marTop w:val="0"/>
      <w:marBottom w:val="0"/>
      <w:divBdr>
        <w:top w:val="none" w:sz="0" w:space="0" w:color="auto"/>
        <w:left w:val="none" w:sz="0" w:space="0" w:color="auto"/>
        <w:bottom w:val="none" w:sz="0" w:space="0" w:color="auto"/>
        <w:right w:val="none" w:sz="0" w:space="0" w:color="auto"/>
      </w:divBdr>
    </w:div>
    <w:div w:id="281805567">
      <w:bodyDiv w:val="1"/>
      <w:marLeft w:val="0"/>
      <w:marRight w:val="0"/>
      <w:marTop w:val="0"/>
      <w:marBottom w:val="0"/>
      <w:divBdr>
        <w:top w:val="none" w:sz="0" w:space="0" w:color="auto"/>
        <w:left w:val="none" w:sz="0" w:space="0" w:color="auto"/>
        <w:bottom w:val="none" w:sz="0" w:space="0" w:color="auto"/>
        <w:right w:val="none" w:sz="0" w:space="0" w:color="auto"/>
      </w:divBdr>
    </w:div>
    <w:div w:id="281809693">
      <w:bodyDiv w:val="1"/>
      <w:marLeft w:val="0"/>
      <w:marRight w:val="0"/>
      <w:marTop w:val="0"/>
      <w:marBottom w:val="0"/>
      <w:divBdr>
        <w:top w:val="none" w:sz="0" w:space="0" w:color="auto"/>
        <w:left w:val="none" w:sz="0" w:space="0" w:color="auto"/>
        <w:bottom w:val="none" w:sz="0" w:space="0" w:color="auto"/>
        <w:right w:val="none" w:sz="0" w:space="0" w:color="auto"/>
      </w:divBdr>
    </w:div>
    <w:div w:id="281814078">
      <w:bodyDiv w:val="1"/>
      <w:marLeft w:val="0"/>
      <w:marRight w:val="0"/>
      <w:marTop w:val="0"/>
      <w:marBottom w:val="0"/>
      <w:divBdr>
        <w:top w:val="none" w:sz="0" w:space="0" w:color="auto"/>
        <w:left w:val="none" w:sz="0" w:space="0" w:color="auto"/>
        <w:bottom w:val="none" w:sz="0" w:space="0" w:color="auto"/>
        <w:right w:val="none" w:sz="0" w:space="0" w:color="auto"/>
      </w:divBdr>
    </w:div>
    <w:div w:id="281814921">
      <w:bodyDiv w:val="1"/>
      <w:marLeft w:val="0"/>
      <w:marRight w:val="0"/>
      <w:marTop w:val="0"/>
      <w:marBottom w:val="0"/>
      <w:divBdr>
        <w:top w:val="none" w:sz="0" w:space="0" w:color="auto"/>
        <w:left w:val="none" w:sz="0" w:space="0" w:color="auto"/>
        <w:bottom w:val="none" w:sz="0" w:space="0" w:color="auto"/>
        <w:right w:val="none" w:sz="0" w:space="0" w:color="auto"/>
      </w:divBdr>
    </w:div>
    <w:div w:id="281884229">
      <w:bodyDiv w:val="1"/>
      <w:marLeft w:val="0"/>
      <w:marRight w:val="0"/>
      <w:marTop w:val="0"/>
      <w:marBottom w:val="0"/>
      <w:divBdr>
        <w:top w:val="none" w:sz="0" w:space="0" w:color="auto"/>
        <w:left w:val="none" w:sz="0" w:space="0" w:color="auto"/>
        <w:bottom w:val="none" w:sz="0" w:space="0" w:color="auto"/>
        <w:right w:val="none" w:sz="0" w:space="0" w:color="auto"/>
      </w:divBdr>
    </w:div>
    <w:div w:id="281963321">
      <w:bodyDiv w:val="1"/>
      <w:marLeft w:val="0"/>
      <w:marRight w:val="0"/>
      <w:marTop w:val="0"/>
      <w:marBottom w:val="0"/>
      <w:divBdr>
        <w:top w:val="none" w:sz="0" w:space="0" w:color="auto"/>
        <w:left w:val="none" w:sz="0" w:space="0" w:color="auto"/>
        <w:bottom w:val="none" w:sz="0" w:space="0" w:color="auto"/>
        <w:right w:val="none" w:sz="0" w:space="0" w:color="auto"/>
      </w:divBdr>
    </w:div>
    <w:div w:id="282075239">
      <w:bodyDiv w:val="1"/>
      <w:marLeft w:val="0"/>
      <w:marRight w:val="0"/>
      <w:marTop w:val="0"/>
      <w:marBottom w:val="0"/>
      <w:divBdr>
        <w:top w:val="none" w:sz="0" w:space="0" w:color="auto"/>
        <w:left w:val="none" w:sz="0" w:space="0" w:color="auto"/>
        <w:bottom w:val="none" w:sz="0" w:space="0" w:color="auto"/>
        <w:right w:val="none" w:sz="0" w:space="0" w:color="auto"/>
      </w:divBdr>
    </w:div>
    <w:div w:id="282075581">
      <w:bodyDiv w:val="1"/>
      <w:marLeft w:val="0"/>
      <w:marRight w:val="0"/>
      <w:marTop w:val="0"/>
      <w:marBottom w:val="0"/>
      <w:divBdr>
        <w:top w:val="none" w:sz="0" w:space="0" w:color="auto"/>
        <w:left w:val="none" w:sz="0" w:space="0" w:color="auto"/>
        <w:bottom w:val="none" w:sz="0" w:space="0" w:color="auto"/>
        <w:right w:val="none" w:sz="0" w:space="0" w:color="auto"/>
      </w:divBdr>
    </w:div>
    <w:div w:id="282149864">
      <w:bodyDiv w:val="1"/>
      <w:marLeft w:val="0"/>
      <w:marRight w:val="0"/>
      <w:marTop w:val="0"/>
      <w:marBottom w:val="0"/>
      <w:divBdr>
        <w:top w:val="none" w:sz="0" w:space="0" w:color="auto"/>
        <w:left w:val="none" w:sz="0" w:space="0" w:color="auto"/>
        <w:bottom w:val="none" w:sz="0" w:space="0" w:color="auto"/>
        <w:right w:val="none" w:sz="0" w:space="0" w:color="auto"/>
      </w:divBdr>
    </w:div>
    <w:div w:id="282228249">
      <w:bodyDiv w:val="1"/>
      <w:marLeft w:val="0"/>
      <w:marRight w:val="0"/>
      <w:marTop w:val="0"/>
      <w:marBottom w:val="0"/>
      <w:divBdr>
        <w:top w:val="none" w:sz="0" w:space="0" w:color="auto"/>
        <w:left w:val="none" w:sz="0" w:space="0" w:color="auto"/>
        <w:bottom w:val="none" w:sz="0" w:space="0" w:color="auto"/>
        <w:right w:val="none" w:sz="0" w:space="0" w:color="auto"/>
      </w:divBdr>
    </w:div>
    <w:div w:id="282271573">
      <w:bodyDiv w:val="1"/>
      <w:marLeft w:val="0"/>
      <w:marRight w:val="0"/>
      <w:marTop w:val="0"/>
      <w:marBottom w:val="0"/>
      <w:divBdr>
        <w:top w:val="none" w:sz="0" w:space="0" w:color="auto"/>
        <w:left w:val="none" w:sz="0" w:space="0" w:color="auto"/>
        <w:bottom w:val="none" w:sz="0" w:space="0" w:color="auto"/>
        <w:right w:val="none" w:sz="0" w:space="0" w:color="auto"/>
      </w:divBdr>
    </w:div>
    <w:div w:id="282271881">
      <w:bodyDiv w:val="1"/>
      <w:marLeft w:val="0"/>
      <w:marRight w:val="0"/>
      <w:marTop w:val="0"/>
      <w:marBottom w:val="0"/>
      <w:divBdr>
        <w:top w:val="none" w:sz="0" w:space="0" w:color="auto"/>
        <w:left w:val="none" w:sz="0" w:space="0" w:color="auto"/>
        <w:bottom w:val="none" w:sz="0" w:space="0" w:color="auto"/>
        <w:right w:val="none" w:sz="0" w:space="0" w:color="auto"/>
      </w:divBdr>
    </w:div>
    <w:div w:id="282541815">
      <w:bodyDiv w:val="1"/>
      <w:marLeft w:val="0"/>
      <w:marRight w:val="0"/>
      <w:marTop w:val="0"/>
      <w:marBottom w:val="0"/>
      <w:divBdr>
        <w:top w:val="none" w:sz="0" w:space="0" w:color="auto"/>
        <w:left w:val="none" w:sz="0" w:space="0" w:color="auto"/>
        <w:bottom w:val="none" w:sz="0" w:space="0" w:color="auto"/>
        <w:right w:val="none" w:sz="0" w:space="0" w:color="auto"/>
      </w:divBdr>
    </w:div>
    <w:div w:id="282543099">
      <w:bodyDiv w:val="1"/>
      <w:marLeft w:val="0"/>
      <w:marRight w:val="0"/>
      <w:marTop w:val="0"/>
      <w:marBottom w:val="0"/>
      <w:divBdr>
        <w:top w:val="none" w:sz="0" w:space="0" w:color="auto"/>
        <w:left w:val="none" w:sz="0" w:space="0" w:color="auto"/>
        <w:bottom w:val="none" w:sz="0" w:space="0" w:color="auto"/>
        <w:right w:val="none" w:sz="0" w:space="0" w:color="auto"/>
      </w:divBdr>
    </w:div>
    <w:div w:id="282617975">
      <w:bodyDiv w:val="1"/>
      <w:marLeft w:val="0"/>
      <w:marRight w:val="0"/>
      <w:marTop w:val="0"/>
      <w:marBottom w:val="0"/>
      <w:divBdr>
        <w:top w:val="none" w:sz="0" w:space="0" w:color="auto"/>
        <w:left w:val="none" w:sz="0" w:space="0" w:color="auto"/>
        <w:bottom w:val="none" w:sz="0" w:space="0" w:color="auto"/>
        <w:right w:val="none" w:sz="0" w:space="0" w:color="auto"/>
      </w:divBdr>
    </w:div>
    <w:div w:id="282619522">
      <w:bodyDiv w:val="1"/>
      <w:marLeft w:val="0"/>
      <w:marRight w:val="0"/>
      <w:marTop w:val="0"/>
      <w:marBottom w:val="0"/>
      <w:divBdr>
        <w:top w:val="none" w:sz="0" w:space="0" w:color="auto"/>
        <w:left w:val="none" w:sz="0" w:space="0" w:color="auto"/>
        <w:bottom w:val="none" w:sz="0" w:space="0" w:color="auto"/>
        <w:right w:val="none" w:sz="0" w:space="0" w:color="auto"/>
      </w:divBdr>
    </w:div>
    <w:div w:id="282732477">
      <w:bodyDiv w:val="1"/>
      <w:marLeft w:val="0"/>
      <w:marRight w:val="0"/>
      <w:marTop w:val="0"/>
      <w:marBottom w:val="0"/>
      <w:divBdr>
        <w:top w:val="none" w:sz="0" w:space="0" w:color="auto"/>
        <w:left w:val="none" w:sz="0" w:space="0" w:color="auto"/>
        <w:bottom w:val="none" w:sz="0" w:space="0" w:color="auto"/>
        <w:right w:val="none" w:sz="0" w:space="0" w:color="auto"/>
      </w:divBdr>
    </w:div>
    <w:div w:id="282738258">
      <w:bodyDiv w:val="1"/>
      <w:marLeft w:val="0"/>
      <w:marRight w:val="0"/>
      <w:marTop w:val="0"/>
      <w:marBottom w:val="0"/>
      <w:divBdr>
        <w:top w:val="none" w:sz="0" w:space="0" w:color="auto"/>
        <w:left w:val="none" w:sz="0" w:space="0" w:color="auto"/>
        <w:bottom w:val="none" w:sz="0" w:space="0" w:color="auto"/>
        <w:right w:val="none" w:sz="0" w:space="0" w:color="auto"/>
      </w:divBdr>
    </w:div>
    <w:div w:id="282738431">
      <w:bodyDiv w:val="1"/>
      <w:marLeft w:val="0"/>
      <w:marRight w:val="0"/>
      <w:marTop w:val="0"/>
      <w:marBottom w:val="0"/>
      <w:divBdr>
        <w:top w:val="none" w:sz="0" w:space="0" w:color="auto"/>
        <w:left w:val="none" w:sz="0" w:space="0" w:color="auto"/>
        <w:bottom w:val="none" w:sz="0" w:space="0" w:color="auto"/>
        <w:right w:val="none" w:sz="0" w:space="0" w:color="auto"/>
      </w:divBdr>
    </w:div>
    <w:div w:id="282927049">
      <w:bodyDiv w:val="1"/>
      <w:marLeft w:val="0"/>
      <w:marRight w:val="0"/>
      <w:marTop w:val="0"/>
      <w:marBottom w:val="0"/>
      <w:divBdr>
        <w:top w:val="none" w:sz="0" w:space="0" w:color="auto"/>
        <w:left w:val="none" w:sz="0" w:space="0" w:color="auto"/>
        <w:bottom w:val="none" w:sz="0" w:space="0" w:color="auto"/>
        <w:right w:val="none" w:sz="0" w:space="0" w:color="auto"/>
      </w:divBdr>
    </w:div>
    <w:div w:id="282927985">
      <w:bodyDiv w:val="1"/>
      <w:marLeft w:val="0"/>
      <w:marRight w:val="0"/>
      <w:marTop w:val="0"/>
      <w:marBottom w:val="0"/>
      <w:divBdr>
        <w:top w:val="none" w:sz="0" w:space="0" w:color="auto"/>
        <w:left w:val="none" w:sz="0" w:space="0" w:color="auto"/>
        <w:bottom w:val="none" w:sz="0" w:space="0" w:color="auto"/>
        <w:right w:val="none" w:sz="0" w:space="0" w:color="auto"/>
      </w:divBdr>
    </w:div>
    <w:div w:id="282928551">
      <w:bodyDiv w:val="1"/>
      <w:marLeft w:val="0"/>
      <w:marRight w:val="0"/>
      <w:marTop w:val="0"/>
      <w:marBottom w:val="0"/>
      <w:divBdr>
        <w:top w:val="none" w:sz="0" w:space="0" w:color="auto"/>
        <w:left w:val="none" w:sz="0" w:space="0" w:color="auto"/>
        <w:bottom w:val="none" w:sz="0" w:space="0" w:color="auto"/>
        <w:right w:val="none" w:sz="0" w:space="0" w:color="auto"/>
      </w:divBdr>
    </w:div>
    <w:div w:id="282928707">
      <w:bodyDiv w:val="1"/>
      <w:marLeft w:val="0"/>
      <w:marRight w:val="0"/>
      <w:marTop w:val="0"/>
      <w:marBottom w:val="0"/>
      <w:divBdr>
        <w:top w:val="none" w:sz="0" w:space="0" w:color="auto"/>
        <w:left w:val="none" w:sz="0" w:space="0" w:color="auto"/>
        <w:bottom w:val="none" w:sz="0" w:space="0" w:color="auto"/>
        <w:right w:val="none" w:sz="0" w:space="0" w:color="auto"/>
      </w:divBdr>
    </w:div>
    <w:div w:id="282932373">
      <w:bodyDiv w:val="1"/>
      <w:marLeft w:val="0"/>
      <w:marRight w:val="0"/>
      <w:marTop w:val="0"/>
      <w:marBottom w:val="0"/>
      <w:divBdr>
        <w:top w:val="none" w:sz="0" w:space="0" w:color="auto"/>
        <w:left w:val="none" w:sz="0" w:space="0" w:color="auto"/>
        <w:bottom w:val="none" w:sz="0" w:space="0" w:color="auto"/>
        <w:right w:val="none" w:sz="0" w:space="0" w:color="auto"/>
      </w:divBdr>
    </w:div>
    <w:div w:id="283193136">
      <w:bodyDiv w:val="1"/>
      <w:marLeft w:val="0"/>
      <w:marRight w:val="0"/>
      <w:marTop w:val="0"/>
      <w:marBottom w:val="0"/>
      <w:divBdr>
        <w:top w:val="none" w:sz="0" w:space="0" w:color="auto"/>
        <w:left w:val="none" w:sz="0" w:space="0" w:color="auto"/>
        <w:bottom w:val="none" w:sz="0" w:space="0" w:color="auto"/>
        <w:right w:val="none" w:sz="0" w:space="0" w:color="auto"/>
      </w:divBdr>
    </w:div>
    <w:div w:id="283317932">
      <w:bodyDiv w:val="1"/>
      <w:marLeft w:val="0"/>
      <w:marRight w:val="0"/>
      <w:marTop w:val="0"/>
      <w:marBottom w:val="0"/>
      <w:divBdr>
        <w:top w:val="none" w:sz="0" w:space="0" w:color="auto"/>
        <w:left w:val="none" w:sz="0" w:space="0" w:color="auto"/>
        <w:bottom w:val="none" w:sz="0" w:space="0" w:color="auto"/>
        <w:right w:val="none" w:sz="0" w:space="0" w:color="auto"/>
      </w:divBdr>
    </w:div>
    <w:div w:id="283343398">
      <w:bodyDiv w:val="1"/>
      <w:marLeft w:val="0"/>
      <w:marRight w:val="0"/>
      <w:marTop w:val="0"/>
      <w:marBottom w:val="0"/>
      <w:divBdr>
        <w:top w:val="none" w:sz="0" w:space="0" w:color="auto"/>
        <w:left w:val="none" w:sz="0" w:space="0" w:color="auto"/>
        <w:bottom w:val="none" w:sz="0" w:space="0" w:color="auto"/>
        <w:right w:val="none" w:sz="0" w:space="0" w:color="auto"/>
      </w:divBdr>
    </w:div>
    <w:div w:id="283509708">
      <w:bodyDiv w:val="1"/>
      <w:marLeft w:val="0"/>
      <w:marRight w:val="0"/>
      <w:marTop w:val="0"/>
      <w:marBottom w:val="0"/>
      <w:divBdr>
        <w:top w:val="none" w:sz="0" w:space="0" w:color="auto"/>
        <w:left w:val="none" w:sz="0" w:space="0" w:color="auto"/>
        <w:bottom w:val="none" w:sz="0" w:space="0" w:color="auto"/>
        <w:right w:val="none" w:sz="0" w:space="0" w:color="auto"/>
      </w:divBdr>
    </w:div>
    <w:div w:id="283535900">
      <w:bodyDiv w:val="1"/>
      <w:marLeft w:val="0"/>
      <w:marRight w:val="0"/>
      <w:marTop w:val="0"/>
      <w:marBottom w:val="0"/>
      <w:divBdr>
        <w:top w:val="none" w:sz="0" w:space="0" w:color="auto"/>
        <w:left w:val="none" w:sz="0" w:space="0" w:color="auto"/>
        <w:bottom w:val="none" w:sz="0" w:space="0" w:color="auto"/>
        <w:right w:val="none" w:sz="0" w:space="0" w:color="auto"/>
      </w:divBdr>
    </w:div>
    <w:div w:id="283580743">
      <w:bodyDiv w:val="1"/>
      <w:marLeft w:val="0"/>
      <w:marRight w:val="0"/>
      <w:marTop w:val="0"/>
      <w:marBottom w:val="0"/>
      <w:divBdr>
        <w:top w:val="none" w:sz="0" w:space="0" w:color="auto"/>
        <w:left w:val="none" w:sz="0" w:space="0" w:color="auto"/>
        <w:bottom w:val="none" w:sz="0" w:space="0" w:color="auto"/>
        <w:right w:val="none" w:sz="0" w:space="0" w:color="auto"/>
      </w:divBdr>
    </w:div>
    <w:div w:id="283654312">
      <w:bodyDiv w:val="1"/>
      <w:marLeft w:val="0"/>
      <w:marRight w:val="0"/>
      <w:marTop w:val="0"/>
      <w:marBottom w:val="0"/>
      <w:divBdr>
        <w:top w:val="none" w:sz="0" w:space="0" w:color="auto"/>
        <w:left w:val="none" w:sz="0" w:space="0" w:color="auto"/>
        <w:bottom w:val="none" w:sz="0" w:space="0" w:color="auto"/>
        <w:right w:val="none" w:sz="0" w:space="0" w:color="auto"/>
      </w:divBdr>
    </w:div>
    <w:div w:id="283733172">
      <w:bodyDiv w:val="1"/>
      <w:marLeft w:val="0"/>
      <w:marRight w:val="0"/>
      <w:marTop w:val="0"/>
      <w:marBottom w:val="0"/>
      <w:divBdr>
        <w:top w:val="none" w:sz="0" w:space="0" w:color="auto"/>
        <w:left w:val="none" w:sz="0" w:space="0" w:color="auto"/>
        <w:bottom w:val="none" w:sz="0" w:space="0" w:color="auto"/>
        <w:right w:val="none" w:sz="0" w:space="0" w:color="auto"/>
      </w:divBdr>
    </w:div>
    <w:div w:id="283735285">
      <w:bodyDiv w:val="1"/>
      <w:marLeft w:val="0"/>
      <w:marRight w:val="0"/>
      <w:marTop w:val="0"/>
      <w:marBottom w:val="0"/>
      <w:divBdr>
        <w:top w:val="none" w:sz="0" w:space="0" w:color="auto"/>
        <w:left w:val="none" w:sz="0" w:space="0" w:color="auto"/>
        <w:bottom w:val="none" w:sz="0" w:space="0" w:color="auto"/>
        <w:right w:val="none" w:sz="0" w:space="0" w:color="auto"/>
      </w:divBdr>
    </w:div>
    <w:div w:id="283736277">
      <w:bodyDiv w:val="1"/>
      <w:marLeft w:val="0"/>
      <w:marRight w:val="0"/>
      <w:marTop w:val="0"/>
      <w:marBottom w:val="0"/>
      <w:divBdr>
        <w:top w:val="none" w:sz="0" w:space="0" w:color="auto"/>
        <w:left w:val="none" w:sz="0" w:space="0" w:color="auto"/>
        <w:bottom w:val="none" w:sz="0" w:space="0" w:color="auto"/>
        <w:right w:val="none" w:sz="0" w:space="0" w:color="auto"/>
      </w:divBdr>
    </w:div>
    <w:div w:id="283846911">
      <w:bodyDiv w:val="1"/>
      <w:marLeft w:val="0"/>
      <w:marRight w:val="0"/>
      <w:marTop w:val="0"/>
      <w:marBottom w:val="0"/>
      <w:divBdr>
        <w:top w:val="none" w:sz="0" w:space="0" w:color="auto"/>
        <w:left w:val="none" w:sz="0" w:space="0" w:color="auto"/>
        <w:bottom w:val="none" w:sz="0" w:space="0" w:color="auto"/>
        <w:right w:val="none" w:sz="0" w:space="0" w:color="auto"/>
      </w:divBdr>
    </w:div>
    <w:div w:id="283854249">
      <w:bodyDiv w:val="1"/>
      <w:marLeft w:val="0"/>
      <w:marRight w:val="0"/>
      <w:marTop w:val="0"/>
      <w:marBottom w:val="0"/>
      <w:divBdr>
        <w:top w:val="none" w:sz="0" w:space="0" w:color="auto"/>
        <w:left w:val="none" w:sz="0" w:space="0" w:color="auto"/>
        <w:bottom w:val="none" w:sz="0" w:space="0" w:color="auto"/>
        <w:right w:val="none" w:sz="0" w:space="0" w:color="auto"/>
      </w:divBdr>
    </w:div>
    <w:div w:id="283855138">
      <w:bodyDiv w:val="1"/>
      <w:marLeft w:val="0"/>
      <w:marRight w:val="0"/>
      <w:marTop w:val="0"/>
      <w:marBottom w:val="0"/>
      <w:divBdr>
        <w:top w:val="none" w:sz="0" w:space="0" w:color="auto"/>
        <w:left w:val="none" w:sz="0" w:space="0" w:color="auto"/>
        <w:bottom w:val="none" w:sz="0" w:space="0" w:color="auto"/>
        <w:right w:val="none" w:sz="0" w:space="0" w:color="auto"/>
      </w:divBdr>
    </w:div>
    <w:div w:id="283926343">
      <w:bodyDiv w:val="1"/>
      <w:marLeft w:val="0"/>
      <w:marRight w:val="0"/>
      <w:marTop w:val="0"/>
      <w:marBottom w:val="0"/>
      <w:divBdr>
        <w:top w:val="none" w:sz="0" w:space="0" w:color="auto"/>
        <w:left w:val="none" w:sz="0" w:space="0" w:color="auto"/>
        <w:bottom w:val="none" w:sz="0" w:space="0" w:color="auto"/>
        <w:right w:val="none" w:sz="0" w:space="0" w:color="auto"/>
      </w:divBdr>
    </w:div>
    <w:div w:id="283927647">
      <w:bodyDiv w:val="1"/>
      <w:marLeft w:val="0"/>
      <w:marRight w:val="0"/>
      <w:marTop w:val="0"/>
      <w:marBottom w:val="0"/>
      <w:divBdr>
        <w:top w:val="none" w:sz="0" w:space="0" w:color="auto"/>
        <w:left w:val="none" w:sz="0" w:space="0" w:color="auto"/>
        <w:bottom w:val="none" w:sz="0" w:space="0" w:color="auto"/>
        <w:right w:val="none" w:sz="0" w:space="0" w:color="auto"/>
      </w:divBdr>
    </w:div>
    <w:div w:id="283967914">
      <w:bodyDiv w:val="1"/>
      <w:marLeft w:val="0"/>
      <w:marRight w:val="0"/>
      <w:marTop w:val="0"/>
      <w:marBottom w:val="0"/>
      <w:divBdr>
        <w:top w:val="none" w:sz="0" w:space="0" w:color="auto"/>
        <w:left w:val="none" w:sz="0" w:space="0" w:color="auto"/>
        <w:bottom w:val="none" w:sz="0" w:space="0" w:color="auto"/>
        <w:right w:val="none" w:sz="0" w:space="0" w:color="auto"/>
      </w:divBdr>
    </w:div>
    <w:div w:id="283999954">
      <w:bodyDiv w:val="1"/>
      <w:marLeft w:val="0"/>
      <w:marRight w:val="0"/>
      <w:marTop w:val="0"/>
      <w:marBottom w:val="0"/>
      <w:divBdr>
        <w:top w:val="none" w:sz="0" w:space="0" w:color="auto"/>
        <w:left w:val="none" w:sz="0" w:space="0" w:color="auto"/>
        <w:bottom w:val="none" w:sz="0" w:space="0" w:color="auto"/>
        <w:right w:val="none" w:sz="0" w:space="0" w:color="auto"/>
      </w:divBdr>
    </w:div>
    <w:div w:id="284040602">
      <w:bodyDiv w:val="1"/>
      <w:marLeft w:val="0"/>
      <w:marRight w:val="0"/>
      <w:marTop w:val="0"/>
      <w:marBottom w:val="0"/>
      <w:divBdr>
        <w:top w:val="none" w:sz="0" w:space="0" w:color="auto"/>
        <w:left w:val="none" w:sz="0" w:space="0" w:color="auto"/>
        <w:bottom w:val="none" w:sz="0" w:space="0" w:color="auto"/>
        <w:right w:val="none" w:sz="0" w:space="0" w:color="auto"/>
      </w:divBdr>
    </w:div>
    <w:div w:id="284045316">
      <w:bodyDiv w:val="1"/>
      <w:marLeft w:val="0"/>
      <w:marRight w:val="0"/>
      <w:marTop w:val="0"/>
      <w:marBottom w:val="0"/>
      <w:divBdr>
        <w:top w:val="none" w:sz="0" w:space="0" w:color="auto"/>
        <w:left w:val="none" w:sz="0" w:space="0" w:color="auto"/>
        <w:bottom w:val="none" w:sz="0" w:space="0" w:color="auto"/>
        <w:right w:val="none" w:sz="0" w:space="0" w:color="auto"/>
      </w:divBdr>
    </w:div>
    <w:div w:id="284312052">
      <w:bodyDiv w:val="1"/>
      <w:marLeft w:val="0"/>
      <w:marRight w:val="0"/>
      <w:marTop w:val="0"/>
      <w:marBottom w:val="0"/>
      <w:divBdr>
        <w:top w:val="none" w:sz="0" w:space="0" w:color="auto"/>
        <w:left w:val="none" w:sz="0" w:space="0" w:color="auto"/>
        <w:bottom w:val="none" w:sz="0" w:space="0" w:color="auto"/>
        <w:right w:val="none" w:sz="0" w:space="0" w:color="auto"/>
      </w:divBdr>
    </w:div>
    <w:div w:id="284389317">
      <w:bodyDiv w:val="1"/>
      <w:marLeft w:val="0"/>
      <w:marRight w:val="0"/>
      <w:marTop w:val="0"/>
      <w:marBottom w:val="0"/>
      <w:divBdr>
        <w:top w:val="none" w:sz="0" w:space="0" w:color="auto"/>
        <w:left w:val="none" w:sz="0" w:space="0" w:color="auto"/>
        <w:bottom w:val="none" w:sz="0" w:space="0" w:color="auto"/>
        <w:right w:val="none" w:sz="0" w:space="0" w:color="auto"/>
      </w:divBdr>
    </w:div>
    <w:div w:id="284434890">
      <w:bodyDiv w:val="1"/>
      <w:marLeft w:val="0"/>
      <w:marRight w:val="0"/>
      <w:marTop w:val="0"/>
      <w:marBottom w:val="0"/>
      <w:divBdr>
        <w:top w:val="none" w:sz="0" w:space="0" w:color="auto"/>
        <w:left w:val="none" w:sz="0" w:space="0" w:color="auto"/>
        <w:bottom w:val="none" w:sz="0" w:space="0" w:color="auto"/>
        <w:right w:val="none" w:sz="0" w:space="0" w:color="auto"/>
      </w:divBdr>
    </w:div>
    <w:div w:id="284580985">
      <w:bodyDiv w:val="1"/>
      <w:marLeft w:val="0"/>
      <w:marRight w:val="0"/>
      <w:marTop w:val="0"/>
      <w:marBottom w:val="0"/>
      <w:divBdr>
        <w:top w:val="none" w:sz="0" w:space="0" w:color="auto"/>
        <w:left w:val="none" w:sz="0" w:space="0" w:color="auto"/>
        <w:bottom w:val="none" w:sz="0" w:space="0" w:color="auto"/>
        <w:right w:val="none" w:sz="0" w:space="0" w:color="auto"/>
      </w:divBdr>
    </w:div>
    <w:div w:id="284698684">
      <w:bodyDiv w:val="1"/>
      <w:marLeft w:val="0"/>
      <w:marRight w:val="0"/>
      <w:marTop w:val="0"/>
      <w:marBottom w:val="0"/>
      <w:divBdr>
        <w:top w:val="none" w:sz="0" w:space="0" w:color="auto"/>
        <w:left w:val="none" w:sz="0" w:space="0" w:color="auto"/>
        <w:bottom w:val="none" w:sz="0" w:space="0" w:color="auto"/>
        <w:right w:val="none" w:sz="0" w:space="0" w:color="auto"/>
      </w:divBdr>
    </w:div>
    <w:div w:id="284699171">
      <w:bodyDiv w:val="1"/>
      <w:marLeft w:val="0"/>
      <w:marRight w:val="0"/>
      <w:marTop w:val="0"/>
      <w:marBottom w:val="0"/>
      <w:divBdr>
        <w:top w:val="none" w:sz="0" w:space="0" w:color="auto"/>
        <w:left w:val="none" w:sz="0" w:space="0" w:color="auto"/>
        <w:bottom w:val="none" w:sz="0" w:space="0" w:color="auto"/>
        <w:right w:val="none" w:sz="0" w:space="0" w:color="auto"/>
      </w:divBdr>
    </w:div>
    <w:div w:id="284770990">
      <w:bodyDiv w:val="1"/>
      <w:marLeft w:val="0"/>
      <w:marRight w:val="0"/>
      <w:marTop w:val="0"/>
      <w:marBottom w:val="0"/>
      <w:divBdr>
        <w:top w:val="none" w:sz="0" w:space="0" w:color="auto"/>
        <w:left w:val="none" w:sz="0" w:space="0" w:color="auto"/>
        <w:bottom w:val="none" w:sz="0" w:space="0" w:color="auto"/>
        <w:right w:val="none" w:sz="0" w:space="0" w:color="auto"/>
      </w:divBdr>
    </w:div>
    <w:div w:id="284776652">
      <w:bodyDiv w:val="1"/>
      <w:marLeft w:val="0"/>
      <w:marRight w:val="0"/>
      <w:marTop w:val="0"/>
      <w:marBottom w:val="0"/>
      <w:divBdr>
        <w:top w:val="none" w:sz="0" w:space="0" w:color="auto"/>
        <w:left w:val="none" w:sz="0" w:space="0" w:color="auto"/>
        <w:bottom w:val="none" w:sz="0" w:space="0" w:color="auto"/>
        <w:right w:val="none" w:sz="0" w:space="0" w:color="auto"/>
      </w:divBdr>
    </w:div>
    <w:div w:id="284819713">
      <w:bodyDiv w:val="1"/>
      <w:marLeft w:val="0"/>
      <w:marRight w:val="0"/>
      <w:marTop w:val="0"/>
      <w:marBottom w:val="0"/>
      <w:divBdr>
        <w:top w:val="none" w:sz="0" w:space="0" w:color="auto"/>
        <w:left w:val="none" w:sz="0" w:space="0" w:color="auto"/>
        <w:bottom w:val="none" w:sz="0" w:space="0" w:color="auto"/>
        <w:right w:val="none" w:sz="0" w:space="0" w:color="auto"/>
      </w:divBdr>
    </w:div>
    <w:div w:id="284851443">
      <w:bodyDiv w:val="1"/>
      <w:marLeft w:val="0"/>
      <w:marRight w:val="0"/>
      <w:marTop w:val="0"/>
      <w:marBottom w:val="0"/>
      <w:divBdr>
        <w:top w:val="none" w:sz="0" w:space="0" w:color="auto"/>
        <w:left w:val="none" w:sz="0" w:space="0" w:color="auto"/>
        <w:bottom w:val="none" w:sz="0" w:space="0" w:color="auto"/>
        <w:right w:val="none" w:sz="0" w:space="0" w:color="auto"/>
      </w:divBdr>
    </w:div>
    <w:div w:id="284891325">
      <w:bodyDiv w:val="1"/>
      <w:marLeft w:val="0"/>
      <w:marRight w:val="0"/>
      <w:marTop w:val="0"/>
      <w:marBottom w:val="0"/>
      <w:divBdr>
        <w:top w:val="none" w:sz="0" w:space="0" w:color="auto"/>
        <w:left w:val="none" w:sz="0" w:space="0" w:color="auto"/>
        <w:bottom w:val="none" w:sz="0" w:space="0" w:color="auto"/>
        <w:right w:val="none" w:sz="0" w:space="0" w:color="auto"/>
      </w:divBdr>
    </w:div>
    <w:div w:id="285046957">
      <w:bodyDiv w:val="1"/>
      <w:marLeft w:val="0"/>
      <w:marRight w:val="0"/>
      <w:marTop w:val="0"/>
      <w:marBottom w:val="0"/>
      <w:divBdr>
        <w:top w:val="none" w:sz="0" w:space="0" w:color="auto"/>
        <w:left w:val="none" w:sz="0" w:space="0" w:color="auto"/>
        <w:bottom w:val="none" w:sz="0" w:space="0" w:color="auto"/>
        <w:right w:val="none" w:sz="0" w:space="0" w:color="auto"/>
      </w:divBdr>
    </w:div>
    <w:div w:id="285089860">
      <w:bodyDiv w:val="1"/>
      <w:marLeft w:val="0"/>
      <w:marRight w:val="0"/>
      <w:marTop w:val="0"/>
      <w:marBottom w:val="0"/>
      <w:divBdr>
        <w:top w:val="none" w:sz="0" w:space="0" w:color="auto"/>
        <w:left w:val="none" w:sz="0" w:space="0" w:color="auto"/>
        <w:bottom w:val="none" w:sz="0" w:space="0" w:color="auto"/>
        <w:right w:val="none" w:sz="0" w:space="0" w:color="auto"/>
      </w:divBdr>
    </w:div>
    <w:div w:id="285165032">
      <w:bodyDiv w:val="1"/>
      <w:marLeft w:val="0"/>
      <w:marRight w:val="0"/>
      <w:marTop w:val="0"/>
      <w:marBottom w:val="0"/>
      <w:divBdr>
        <w:top w:val="none" w:sz="0" w:space="0" w:color="auto"/>
        <w:left w:val="none" w:sz="0" w:space="0" w:color="auto"/>
        <w:bottom w:val="none" w:sz="0" w:space="0" w:color="auto"/>
        <w:right w:val="none" w:sz="0" w:space="0" w:color="auto"/>
      </w:divBdr>
    </w:div>
    <w:div w:id="285357588">
      <w:bodyDiv w:val="1"/>
      <w:marLeft w:val="0"/>
      <w:marRight w:val="0"/>
      <w:marTop w:val="0"/>
      <w:marBottom w:val="0"/>
      <w:divBdr>
        <w:top w:val="none" w:sz="0" w:space="0" w:color="auto"/>
        <w:left w:val="none" w:sz="0" w:space="0" w:color="auto"/>
        <w:bottom w:val="none" w:sz="0" w:space="0" w:color="auto"/>
        <w:right w:val="none" w:sz="0" w:space="0" w:color="auto"/>
      </w:divBdr>
    </w:div>
    <w:div w:id="285429089">
      <w:bodyDiv w:val="1"/>
      <w:marLeft w:val="0"/>
      <w:marRight w:val="0"/>
      <w:marTop w:val="0"/>
      <w:marBottom w:val="0"/>
      <w:divBdr>
        <w:top w:val="none" w:sz="0" w:space="0" w:color="auto"/>
        <w:left w:val="none" w:sz="0" w:space="0" w:color="auto"/>
        <w:bottom w:val="none" w:sz="0" w:space="0" w:color="auto"/>
        <w:right w:val="none" w:sz="0" w:space="0" w:color="auto"/>
      </w:divBdr>
    </w:div>
    <w:div w:id="285625262">
      <w:bodyDiv w:val="1"/>
      <w:marLeft w:val="0"/>
      <w:marRight w:val="0"/>
      <w:marTop w:val="0"/>
      <w:marBottom w:val="0"/>
      <w:divBdr>
        <w:top w:val="none" w:sz="0" w:space="0" w:color="auto"/>
        <w:left w:val="none" w:sz="0" w:space="0" w:color="auto"/>
        <w:bottom w:val="none" w:sz="0" w:space="0" w:color="auto"/>
        <w:right w:val="none" w:sz="0" w:space="0" w:color="auto"/>
      </w:divBdr>
    </w:div>
    <w:div w:id="285694416">
      <w:bodyDiv w:val="1"/>
      <w:marLeft w:val="0"/>
      <w:marRight w:val="0"/>
      <w:marTop w:val="0"/>
      <w:marBottom w:val="0"/>
      <w:divBdr>
        <w:top w:val="none" w:sz="0" w:space="0" w:color="auto"/>
        <w:left w:val="none" w:sz="0" w:space="0" w:color="auto"/>
        <w:bottom w:val="none" w:sz="0" w:space="0" w:color="auto"/>
        <w:right w:val="none" w:sz="0" w:space="0" w:color="auto"/>
      </w:divBdr>
    </w:div>
    <w:div w:id="285701020">
      <w:bodyDiv w:val="1"/>
      <w:marLeft w:val="0"/>
      <w:marRight w:val="0"/>
      <w:marTop w:val="0"/>
      <w:marBottom w:val="0"/>
      <w:divBdr>
        <w:top w:val="none" w:sz="0" w:space="0" w:color="auto"/>
        <w:left w:val="none" w:sz="0" w:space="0" w:color="auto"/>
        <w:bottom w:val="none" w:sz="0" w:space="0" w:color="auto"/>
        <w:right w:val="none" w:sz="0" w:space="0" w:color="auto"/>
      </w:divBdr>
    </w:div>
    <w:div w:id="285740597">
      <w:bodyDiv w:val="1"/>
      <w:marLeft w:val="0"/>
      <w:marRight w:val="0"/>
      <w:marTop w:val="0"/>
      <w:marBottom w:val="0"/>
      <w:divBdr>
        <w:top w:val="none" w:sz="0" w:space="0" w:color="auto"/>
        <w:left w:val="none" w:sz="0" w:space="0" w:color="auto"/>
        <w:bottom w:val="none" w:sz="0" w:space="0" w:color="auto"/>
        <w:right w:val="none" w:sz="0" w:space="0" w:color="auto"/>
      </w:divBdr>
    </w:div>
    <w:div w:id="285820418">
      <w:bodyDiv w:val="1"/>
      <w:marLeft w:val="0"/>
      <w:marRight w:val="0"/>
      <w:marTop w:val="0"/>
      <w:marBottom w:val="0"/>
      <w:divBdr>
        <w:top w:val="none" w:sz="0" w:space="0" w:color="auto"/>
        <w:left w:val="none" w:sz="0" w:space="0" w:color="auto"/>
        <w:bottom w:val="none" w:sz="0" w:space="0" w:color="auto"/>
        <w:right w:val="none" w:sz="0" w:space="0" w:color="auto"/>
      </w:divBdr>
    </w:div>
    <w:div w:id="285890157">
      <w:bodyDiv w:val="1"/>
      <w:marLeft w:val="0"/>
      <w:marRight w:val="0"/>
      <w:marTop w:val="0"/>
      <w:marBottom w:val="0"/>
      <w:divBdr>
        <w:top w:val="none" w:sz="0" w:space="0" w:color="auto"/>
        <w:left w:val="none" w:sz="0" w:space="0" w:color="auto"/>
        <w:bottom w:val="none" w:sz="0" w:space="0" w:color="auto"/>
        <w:right w:val="none" w:sz="0" w:space="0" w:color="auto"/>
      </w:divBdr>
    </w:div>
    <w:div w:id="285895987">
      <w:bodyDiv w:val="1"/>
      <w:marLeft w:val="0"/>
      <w:marRight w:val="0"/>
      <w:marTop w:val="0"/>
      <w:marBottom w:val="0"/>
      <w:divBdr>
        <w:top w:val="none" w:sz="0" w:space="0" w:color="auto"/>
        <w:left w:val="none" w:sz="0" w:space="0" w:color="auto"/>
        <w:bottom w:val="none" w:sz="0" w:space="0" w:color="auto"/>
        <w:right w:val="none" w:sz="0" w:space="0" w:color="auto"/>
      </w:divBdr>
    </w:div>
    <w:div w:id="285936449">
      <w:bodyDiv w:val="1"/>
      <w:marLeft w:val="0"/>
      <w:marRight w:val="0"/>
      <w:marTop w:val="0"/>
      <w:marBottom w:val="0"/>
      <w:divBdr>
        <w:top w:val="none" w:sz="0" w:space="0" w:color="auto"/>
        <w:left w:val="none" w:sz="0" w:space="0" w:color="auto"/>
        <w:bottom w:val="none" w:sz="0" w:space="0" w:color="auto"/>
        <w:right w:val="none" w:sz="0" w:space="0" w:color="auto"/>
      </w:divBdr>
    </w:div>
    <w:div w:id="286008217">
      <w:bodyDiv w:val="1"/>
      <w:marLeft w:val="0"/>
      <w:marRight w:val="0"/>
      <w:marTop w:val="0"/>
      <w:marBottom w:val="0"/>
      <w:divBdr>
        <w:top w:val="none" w:sz="0" w:space="0" w:color="auto"/>
        <w:left w:val="none" w:sz="0" w:space="0" w:color="auto"/>
        <w:bottom w:val="none" w:sz="0" w:space="0" w:color="auto"/>
        <w:right w:val="none" w:sz="0" w:space="0" w:color="auto"/>
      </w:divBdr>
    </w:div>
    <w:div w:id="286082278">
      <w:bodyDiv w:val="1"/>
      <w:marLeft w:val="0"/>
      <w:marRight w:val="0"/>
      <w:marTop w:val="0"/>
      <w:marBottom w:val="0"/>
      <w:divBdr>
        <w:top w:val="none" w:sz="0" w:space="0" w:color="auto"/>
        <w:left w:val="none" w:sz="0" w:space="0" w:color="auto"/>
        <w:bottom w:val="none" w:sz="0" w:space="0" w:color="auto"/>
        <w:right w:val="none" w:sz="0" w:space="0" w:color="auto"/>
      </w:divBdr>
    </w:div>
    <w:div w:id="286203887">
      <w:bodyDiv w:val="1"/>
      <w:marLeft w:val="0"/>
      <w:marRight w:val="0"/>
      <w:marTop w:val="0"/>
      <w:marBottom w:val="0"/>
      <w:divBdr>
        <w:top w:val="none" w:sz="0" w:space="0" w:color="auto"/>
        <w:left w:val="none" w:sz="0" w:space="0" w:color="auto"/>
        <w:bottom w:val="none" w:sz="0" w:space="0" w:color="auto"/>
        <w:right w:val="none" w:sz="0" w:space="0" w:color="auto"/>
      </w:divBdr>
    </w:div>
    <w:div w:id="286279309">
      <w:bodyDiv w:val="1"/>
      <w:marLeft w:val="0"/>
      <w:marRight w:val="0"/>
      <w:marTop w:val="0"/>
      <w:marBottom w:val="0"/>
      <w:divBdr>
        <w:top w:val="none" w:sz="0" w:space="0" w:color="auto"/>
        <w:left w:val="none" w:sz="0" w:space="0" w:color="auto"/>
        <w:bottom w:val="none" w:sz="0" w:space="0" w:color="auto"/>
        <w:right w:val="none" w:sz="0" w:space="0" w:color="auto"/>
      </w:divBdr>
    </w:div>
    <w:div w:id="286351072">
      <w:bodyDiv w:val="1"/>
      <w:marLeft w:val="0"/>
      <w:marRight w:val="0"/>
      <w:marTop w:val="0"/>
      <w:marBottom w:val="0"/>
      <w:divBdr>
        <w:top w:val="none" w:sz="0" w:space="0" w:color="auto"/>
        <w:left w:val="none" w:sz="0" w:space="0" w:color="auto"/>
        <w:bottom w:val="none" w:sz="0" w:space="0" w:color="auto"/>
        <w:right w:val="none" w:sz="0" w:space="0" w:color="auto"/>
      </w:divBdr>
    </w:div>
    <w:div w:id="286399717">
      <w:bodyDiv w:val="1"/>
      <w:marLeft w:val="0"/>
      <w:marRight w:val="0"/>
      <w:marTop w:val="0"/>
      <w:marBottom w:val="0"/>
      <w:divBdr>
        <w:top w:val="none" w:sz="0" w:space="0" w:color="auto"/>
        <w:left w:val="none" w:sz="0" w:space="0" w:color="auto"/>
        <w:bottom w:val="none" w:sz="0" w:space="0" w:color="auto"/>
        <w:right w:val="none" w:sz="0" w:space="0" w:color="auto"/>
      </w:divBdr>
    </w:div>
    <w:div w:id="286472133">
      <w:bodyDiv w:val="1"/>
      <w:marLeft w:val="0"/>
      <w:marRight w:val="0"/>
      <w:marTop w:val="0"/>
      <w:marBottom w:val="0"/>
      <w:divBdr>
        <w:top w:val="none" w:sz="0" w:space="0" w:color="auto"/>
        <w:left w:val="none" w:sz="0" w:space="0" w:color="auto"/>
        <w:bottom w:val="none" w:sz="0" w:space="0" w:color="auto"/>
        <w:right w:val="none" w:sz="0" w:space="0" w:color="auto"/>
      </w:divBdr>
    </w:div>
    <w:div w:id="286547838">
      <w:bodyDiv w:val="1"/>
      <w:marLeft w:val="0"/>
      <w:marRight w:val="0"/>
      <w:marTop w:val="0"/>
      <w:marBottom w:val="0"/>
      <w:divBdr>
        <w:top w:val="none" w:sz="0" w:space="0" w:color="auto"/>
        <w:left w:val="none" w:sz="0" w:space="0" w:color="auto"/>
        <w:bottom w:val="none" w:sz="0" w:space="0" w:color="auto"/>
        <w:right w:val="none" w:sz="0" w:space="0" w:color="auto"/>
      </w:divBdr>
    </w:div>
    <w:div w:id="286813222">
      <w:bodyDiv w:val="1"/>
      <w:marLeft w:val="0"/>
      <w:marRight w:val="0"/>
      <w:marTop w:val="0"/>
      <w:marBottom w:val="0"/>
      <w:divBdr>
        <w:top w:val="none" w:sz="0" w:space="0" w:color="auto"/>
        <w:left w:val="none" w:sz="0" w:space="0" w:color="auto"/>
        <w:bottom w:val="none" w:sz="0" w:space="0" w:color="auto"/>
        <w:right w:val="none" w:sz="0" w:space="0" w:color="auto"/>
      </w:divBdr>
    </w:div>
    <w:div w:id="286816485">
      <w:bodyDiv w:val="1"/>
      <w:marLeft w:val="0"/>
      <w:marRight w:val="0"/>
      <w:marTop w:val="0"/>
      <w:marBottom w:val="0"/>
      <w:divBdr>
        <w:top w:val="none" w:sz="0" w:space="0" w:color="auto"/>
        <w:left w:val="none" w:sz="0" w:space="0" w:color="auto"/>
        <w:bottom w:val="none" w:sz="0" w:space="0" w:color="auto"/>
        <w:right w:val="none" w:sz="0" w:space="0" w:color="auto"/>
      </w:divBdr>
    </w:div>
    <w:div w:id="286855493">
      <w:bodyDiv w:val="1"/>
      <w:marLeft w:val="0"/>
      <w:marRight w:val="0"/>
      <w:marTop w:val="0"/>
      <w:marBottom w:val="0"/>
      <w:divBdr>
        <w:top w:val="none" w:sz="0" w:space="0" w:color="auto"/>
        <w:left w:val="none" w:sz="0" w:space="0" w:color="auto"/>
        <w:bottom w:val="none" w:sz="0" w:space="0" w:color="auto"/>
        <w:right w:val="none" w:sz="0" w:space="0" w:color="auto"/>
      </w:divBdr>
    </w:div>
    <w:div w:id="286857035">
      <w:bodyDiv w:val="1"/>
      <w:marLeft w:val="0"/>
      <w:marRight w:val="0"/>
      <w:marTop w:val="0"/>
      <w:marBottom w:val="0"/>
      <w:divBdr>
        <w:top w:val="none" w:sz="0" w:space="0" w:color="auto"/>
        <w:left w:val="none" w:sz="0" w:space="0" w:color="auto"/>
        <w:bottom w:val="none" w:sz="0" w:space="0" w:color="auto"/>
        <w:right w:val="none" w:sz="0" w:space="0" w:color="auto"/>
      </w:divBdr>
    </w:div>
    <w:div w:id="286863743">
      <w:bodyDiv w:val="1"/>
      <w:marLeft w:val="0"/>
      <w:marRight w:val="0"/>
      <w:marTop w:val="0"/>
      <w:marBottom w:val="0"/>
      <w:divBdr>
        <w:top w:val="none" w:sz="0" w:space="0" w:color="auto"/>
        <w:left w:val="none" w:sz="0" w:space="0" w:color="auto"/>
        <w:bottom w:val="none" w:sz="0" w:space="0" w:color="auto"/>
        <w:right w:val="none" w:sz="0" w:space="0" w:color="auto"/>
      </w:divBdr>
    </w:div>
    <w:div w:id="286937820">
      <w:bodyDiv w:val="1"/>
      <w:marLeft w:val="0"/>
      <w:marRight w:val="0"/>
      <w:marTop w:val="0"/>
      <w:marBottom w:val="0"/>
      <w:divBdr>
        <w:top w:val="none" w:sz="0" w:space="0" w:color="auto"/>
        <w:left w:val="none" w:sz="0" w:space="0" w:color="auto"/>
        <w:bottom w:val="none" w:sz="0" w:space="0" w:color="auto"/>
        <w:right w:val="none" w:sz="0" w:space="0" w:color="auto"/>
      </w:divBdr>
    </w:div>
    <w:div w:id="287010454">
      <w:bodyDiv w:val="1"/>
      <w:marLeft w:val="0"/>
      <w:marRight w:val="0"/>
      <w:marTop w:val="0"/>
      <w:marBottom w:val="0"/>
      <w:divBdr>
        <w:top w:val="none" w:sz="0" w:space="0" w:color="auto"/>
        <w:left w:val="none" w:sz="0" w:space="0" w:color="auto"/>
        <w:bottom w:val="none" w:sz="0" w:space="0" w:color="auto"/>
        <w:right w:val="none" w:sz="0" w:space="0" w:color="auto"/>
      </w:divBdr>
    </w:div>
    <w:div w:id="287010828">
      <w:bodyDiv w:val="1"/>
      <w:marLeft w:val="0"/>
      <w:marRight w:val="0"/>
      <w:marTop w:val="0"/>
      <w:marBottom w:val="0"/>
      <w:divBdr>
        <w:top w:val="none" w:sz="0" w:space="0" w:color="auto"/>
        <w:left w:val="none" w:sz="0" w:space="0" w:color="auto"/>
        <w:bottom w:val="none" w:sz="0" w:space="0" w:color="auto"/>
        <w:right w:val="none" w:sz="0" w:space="0" w:color="auto"/>
      </w:divBdr>
    </w:div>
    <w:div w:id="287124801">
      <w:bodyDiv w:val="1"/>
      <w:marLeft w:val="0"/>
      <w:marRight w:val="0"/>
      <w:marTop w:val="0"/>
      <w:marBottom w:val="0"/>
      <w:divBdr>
        <w:top w:val="none" w:sz="0" w:space="0" w:color="auto"/>
        <w:left w:val="none" w:sz="0" w:space="0" w:color="auto"/>
        <w:bottom w:val="none" w:sz="0" w:space="0" w:color="auto"/>
        <w:right w:val="none" w:sz="0" w:space="0" w:color="auto"/>
      </w:divBdr>
    </w:div>
    <w:div w:id="287325491">
      <w:bodyDiv w:val="1"/>
      <w:marLeft w:val="0"/>
      <w:marRight w:val="0"/>
      <w:marTop w:val="0"/>
      <w:marBottom w:val="0"/>
      <w:divBdr>
        <w:top w:val="none" w:sz="0" w:space="0" w:color="auto"/>
        <w:left w:val="none" w:sz="0" w:space="0" w:color="auto"/>
        <w:bottom w:val="none" w:sz="0" w:space="0" w:color="auto"/>
        <w:right w:val="none" w:sz="0" w:space="0" w:color="auto"/>
      </w:divBdr>
    </w:div>
    <w:div w:id="287392425">
      <w:bodyDiv w:val="1"/>
      <w:marLeft w:val="0"/>
      <w:marRight w:val="0"/>
      <w:marTop w:val="0"/>
      <w:marBottom w:val="0"/>
      <w:divBdr>
        <w:top w:val="none" w:sz="0" w:space="0" w:color="auto"/>
        <w:left w:val="none" w:sz="0" w:space="0" w:color="auto"/>
        <w:bottom w:val="none" w:sz="0" w:space="0" w:color="auto"/>
        <w:right w:val="none" w:sz="0" w:space="0" w:color="auto"/>
      </w:divBdr>
    </w:div>
    <w:div w:id="287393262">
      <w:bodyDiv w:val="1"/>
      <w:marLeft w:val="0"/>
      <w:marRight w:val="0"/>
      <w:marTop w:val="0"/>
      <w:marBottom w:val="0"/>
      <w:divBdr>
        <w:top w:val="none" w:sz="0" w:space="0" w:color="auto"/>
        <w:left w:val="none" w:sz="0" w:space="0" w:color="auto"/>
        <w:bottom w:val="none" w:sz="0" w:space="0" w:color="auto"/>
        <w:right w:val="none" w:sz="0" w:space="0" w:color="auto"/>
      </w:divBdr>
    </w:div>
    <w:div w:id="287393495">
      <w:bodyDiv w:val="1"/>
      <w:marLeft w:val="0"/>
      <w:marRight w:val="0"/>
      <w:marTop w:val="0"/>
      <w:marBottom w:val="0"/>
      <w:divBdr>
        <w:top w:val="none" w:sz="0" w:space="0" w:color="auto"/>
        <w:left w:val="none" w:sz="0" w:space="0" w:color="auto"/>
        <w:bottom w:val="none" w:sz="0" w:space="0" w:color="auto"/>
        <w:right w:val="none" w:sz="0" w:space="0" w:color="auto"/>
      </w:divBdr>
    </w:div>
    <w:div w:id="287396495">
      <w:bodyDiv w:val="1"/>
      <w:marLeft w:val="0"/>
      <w:marRight w:val="0"/>
      <w:marTop w:val="0"/>
      <w:marBottom w:val="0"/>
      <w:divBdr>
        <w:top w:val="none" w:sz="0" w:space="0" w:color="auto"/>
        <w:left w:val="none" w:sz="0" w:space="0" w:color="auto"/>
        <w:bottom w:val="none" w:sz="0" w:space="0" w:color="auto"/>
        <w:right w:val="none" w:sz="0" w:space="0" w:color="auto"/>
      </w:divBdr>
    </w:div>
    <w:div w:id="287467605">
      <w:bodyDiv w:val="1"/>
      <w:marLeft w:val="0"/>
      <w:marRight w:val="0"/>
      <w:marTop w:val="0"/>
      <w:marBottom w:val="0"/>
      <w:divBdr>
        <w:top w:val="none" w:sz="0" w:space="0" w:color="auto"/>
        <w:left w:val="none" w:sz="0" w:space="0" w:color="auto"/>
        <w:bottom w:val="none" w:sz="0" w:space="0" w:color="auto"/>
        <w:right w:val="none" w:sz="0" w:space="0" w:color="auto"/>
      </w:divBdr>
    </w:div>
    <w:div w:id="287516737">
      <w:bodyDiv w:val="1"/>
      <w:marLeft w:val="0"/>
      <w:marRight w:val="0"/>
      <w:marTop w:val="0"/>
      <w:marBottom w:val="0"/>
      <w:divBdr>
        <w:top w:val="none" w:sz="0" w:space="0" w:color="auto"/>
        <w:left w:val="none" w:sz="0" w:space="0" w:color="auto"/>
        <w:bottom w:val="none" w:sz="0" w:space="0" w:color="auto"/>
        <w:right w:val="none" w:sz="0" w:space="0" w:color="auto"/>
      </w:divBdr>
    </w:div>
    <w:div w:id="287590584">
      <w:bodyDiv w:val="1"/>
      <w:marLeft w:val="0"/>
      <w:marRight w:val="0"/>
      <w:marTop w:val="0"/>
      <w:marBottom w:val="0"/>
      <w:divBdr>
        <w:top w:val="none" w:sz="0" w:space="0" w:color="auto"/>
        <w:left w:val="none" w:sz="0" w:space="0" w:color="auto"/>
        <w:bottom w:val="none" w:sz="0" w:space="0" w:color="auto"/>
        <w:right w:val="none" w:sz="0" w:space="0" w:color="auto"/>
      </w:divBdr>
    </w:div>
    <w:div w:id="287660239">
      <w:bodyDiv w:val="1"/>
      <w:marLeft w:val="0"/>
      <w:marRight w:val="0"/>
      <w:marTop w:val="0"/>
      <w:marBottom w:val="0"/>
      <w:divBdr>
        <w:top w:val="none" w:sz="0" w:space="0" w:color="auto"/>
        <w:left w:val="none" w:sz="0" w:space="0" w:color="auto"/>
        <w:bottom w:val="none" w:sz="0" w:space="0" w:color="auto"/>
        <w:right w:val="none" w:sz="0" w:space="0" w:color="auto"/>
      </w:divBdr>
    </w:div>
    <w:div w:id="287705436">
      <w:bodyDiv w:val="1"/>
      <w:marLeft w:val="0"/>
      <w:marRight w:val="0"/>
      <w:marTop w:val="0"/>
      <w:marBottom w:val="0"/>
      <w:divBdr>
        <w:top w:val="none" w:sz="0" w:space="0" w:color="auto"/>
        <w:left w:val="none" w:sz="0" w:space="0" w:color="auto"/>
        <w:bottom w:val="none" w:sz="0" w:space="0" w:color="auto"/>
        <w:right w:val="none" w:sz="0" w:space="0" w:color="auto"/>
      </w:divBdr>
    </w:div>
    <w:div w:id="287899756">
      <w:bodyDiv w:val="1"/>
      <w:marLeft w:val="0"/>
      <w:marRight w:val="0"/>
      <w:marTop w:val="0"/>
      <w:marBottom w:val="0"/>
      <w:divBdr>
        <w:top w:val="none" w:sz="0" w:space="0" w:color="auto"/>
        <w:left w:val="none" w:sz="0" w:space="0" w:color="auto"/>
        <w:bottom w:val="none" w:sz="0" w:space="0" w:color="auto"/>
        <w:right w:val="none" w:sz="0" w:space="0" w:color="auto"/>
      </w:divBdr>
    </w:div>
    <w:div w:id="287905486">
      <w:bodyDiv w:val="1"/>
      <w:marLeft w:val="0"/>
      <w:marRight w:val="0"/>
      <w:marTop w:val="0"/>
      <w:marBottom w:val="0"/>
      <w:divBdr>
        <w:top w:val="none" w:sz="0" w:space="0" w:color="auto"/>
        <w:left w:val="none" w:sz="0" w:space="0" w:color="auto"/>
        <w:bottom w:val="none" w:sz="0" w:space="0" w:color="auto"/>
        <w:right w:val="none" w:sz="0" w:space="0" w:color="auto"/>
      </w:divBdr>
    </w:div>
    <w:div w:id="287973475">
      <w:bodyDiv w:val="1"/>
      <w:marLeft w:val="0"/>
      <w:marRight w:val="0"/>
      <w:marTop w:val="0"/>
      <w:marBottom w:val="0"/>
      <w:divBdr>
        <w:top w:val="none" w:sz="0" w:space="0" w:color="auto"/>
        <w:left w:val="none" w:sz="0" w:space="0" w:color="auto"/>
        <w:bottom w:val="none" w:sz="0" w:space="0" w:color="auto"/>
        <w:right w:val="none" w:sz="0" w:space="0" w:color="auto"/>
      </w:divBdr>
    </w:div>
    <w:div w:id="288048581">
      <w:bodyDiv w:val="1"/>
      <w:marLeft w:val="0"/>
      <w:marRight w:val="0"/>
      <w:marTop w:val="0"/>
      <w:marBottom w:val="0"/>
      <w:divBdr>
        <w:top w:val="none" w:sz="0" w:space="0" w:color="auto"/>
        <w:left w:val="none" w:sz="0" w:space="0" w:color="auto"/>
        <w:bottom w:val="none" w:sz="0" w:space="0" w:color="auto"/>
        <w:right w:val="none" w:sz="0" w:space="0" w:color="auto"/>
      </w:divBdr>
    </w:div>
    <w:div w:id="288050233">
      <w:bodyDiv w:val="1"/>
      <w:marLeft w:val="0"/>
      <w:marRight w:val="0"/>
      <w:marTop w:val="0"/>
      <w:marBottom w:val="0"/>
      <w:divBdr>
        <w:top w:val="none" w:sz="0" w:space="0" w:color="auto"/>
        <w:left w:val="none" w:sz="0" w:space="0" w:color="auto"/>
        <w:bottom w:val="none" w:sz="0" w:space="0" w:color="auto"/>
        <w:right w:val="none" w:sz="0" w:space="0" w:color="auto"/>
      </w:divBdr>
    </w:div>
    <w:div w:id="288051033">
      <w:bodyDiv w:val="1"/>
      <w:marLeft w:val="0"/>
      <w:marRight w:val="0"/>
      <w:marTop w:val="0"/>
      <w:marBottom w:val="0"/>
      <w:divBdr>
        <w:top w:val="none" w:sz="0" w:space="0" w:color="auto"/>
        <w:left w:val="none" w:sz="0" w:space="0" w:color="auto"/>
        <w:bottom w:val="none" w:sz="0" w:space="0" w:color="auto"/>
        <w:right w:val="none" w:sz="0" w:space="0" w:color="auto"/>
      </w:divBdr>
    </w:div>
    <w:div w:id="288055558">
      <w:bodyDiv w:val="1"/>
      <w:marLeft w:val="0"/>
      <w:marRight w:val="0"/>
      <w:marTop w:val="0"/>
      <w:marBottom w:val="0"/>
      <w:divBdr>
        <w:top w:val="none" w:sz="0" w:space="0" w:color="auto"/>
        <w:left w:val="none" w:sz="0" w:space="0" w:color="auto"/>
        <w:bottom w:val="none" w:sz="0" w:space="0" w:color="auto"/>
        <w:right w:val="none" w:sz="0" w:space="0" w:color="auto"/>
      </w:divBdr>
    </w:div>
    <w:div w:id="288097002">
      <w:bodyDiv w:val="1"/>
      <w:marLeft w:val="0"/>
      <w:marRight w:val="0"/>
      <w:marTop w:val="0"/>
      <w:marBottom w:val="0"/>
      <w:divBdr>
        <w:top w:val="none" w:sz="0" w:space="0" w:color="auto"/>
        <w:left w:val="none" w:sz="0" w:space="0" w:color="auto"/>
        <w:bottom w:val="none" w:sz="0" w:space="0" w:color="auto"/>
        <w:right w:val="none" w:sz="0" w:space="0" w:color="auto"/>
      </w:divBdr>
    </w:div>
    <w:div w:id="288098964">
      <w:bodyDiv w:val="1"/>
      <w:marLeft w:val="0"/>
      <w:marRight w:val="0"/>
      <w:marTop w:val="0"/>
      <w:marBottom w:val="0"/>
      <w:divBdr>
        <w:top w:val="none" w:sz="0" w:space="0" w:color="auto"/>
        <w:left w:val="none" w:sz="0" w:space="0" w:color="auto"/>
        <w:bottom w:val="none" w:sz="0" w:space="0" w:color="auto"/>
        <w:right w:val="none" w:sz="0" w:space="0" w:color="auto"/>
      </w:divBdr>
    </w:div>
    <w:div w:id="288169505">
      <w:bodyDiv w:val="1"/>
      <w:marLeft w:val="0"/>
      <w:marRight w:val="0"/>
      <w:marTop w:val="0"/>
      <w:marBottom w:val="0"/>
      <w:divBdr>
        <w:top w:val="none" w:sz="0" w:space="0" w:color="auto"/>
        <w:left w:val="none" w:sz="0" w:space="0" w:color="auto"/>
        <w:bottom w:val="none" w:sz="0" w:space="0" w:color="auto"/>
        <w:right w:val="none" w:sz="0" w:space="0" w:color="auto"/>
      </w:divBdr>
    </w:div>
    <w:div w:id="288316215">
      <w:bodyDiv w:val="1"/>
      <w:marLeft w:val="0"/>
      <w:marRight w:val="0"/>
      <w:marTop w:val="0"/>
      <w:marBottom w:val="0"/>
      <w:divBdr>
        <w:top w:val="none" w:sz="0" w:space="0" w:color="auto"/>
        <w:left w:val="none" w:sz="0" w:space="0" w:color="auto"/>
        <w:bottom w:val="none" w:sz="0" w:space="0" w:color="auto"/>
        <w:right w:val="none" w:sz="0" w:space="0" w:color="auto"/>
      </w:divBdr>
    </w:div>
    <w:div w:id="288442106">
      <w:bodyDiv w:val="1"/>
      <w:marLeft w:val="0"/>
      <w:marRight w:val="0"/>
      <w:marTop w:val="0"/>
      <w:marBottom w:val="0"/>
      <w:divBdr>
        <w:top w:val="none" w:sz="0" w:space="0" w:color="auto"/>
        <w:left w:val="none" w:sz="0" w:space="0" w:color="auto"/>
        <w:bottom w:val="none" w:sz="0" w:space="0" w:color="auto"/>
        <w:right w:val="none" w:sz="0" w:space="0" w:color="auto"/>
      </w:divBdr>
    </w:div>
    <w:div w:id="288442242">
      <w:bodyDiv w:val="1"/>
      <w:marLeft w:val="0"/>
      <w:marRight w:val="0"/>
      <w:marTop w:val="0"/>
      <w:marBottom w:val="0"/>
      <w:divBdr>
        <w:top w:val="none" w:sz="0" w:space="0" w:color="auto"/>
        <w:left w:val="none" w:sz="0" w:space="0" w:color="auto"/>
        <w:bottom w:val="none" w:sz="0" w:space="0" w:color="auto"/>
        <w:right w:val="none" w:sz="0" w:space="0" w:color="auto"/>
      </w:divBdr>
    </w:div>
    <w:div w:id="288513639">
      <w:bodyDiv w:val="1"/>
      <w:marLeft w:val="0"/>
      <w:marRight w:val="0"/>
      <w:marTop w:val="0"/>
      <w:marBottom w:val="0"/>
      <w:divBdr>
        <w:top w:val="none" w:sz="0" w:space="0" w:color="auto"/>
        <w:left w:val="none" w:sz="0" w:space="0" w:color="auto"/>
        <w:bottom w:val="none" w:sz="0" w:space="0" w:color="auto"/>
        <w:right w:val="none" w:sz="0" w:space="0" w:color="auto"/>
      </w:divBdr>
    </w:div>
    <w:div w:id="288555673">
      <w:bodyDiv w:val="1"/>
      <w:marLeft w:val="0"/>
      <w:marRight w:val="0"/>
      <w:marTop w:val="0"/>
      <w:marBottom w:val="0"/>
      <w:divBdr>
        <w:top w:val="none" w:sz="0" w:space="0" w:color="auto"/>
        <w:left w:val="none" w:sz="0" w:space="0" w:color="auto"/>
        <w:bottom w:val="none" w:sz="0" w:space="0" w:color="auto"/>
        <w:right w:val="none" w:sz="0" w:space="0" w:color="auto"/>
      </w:divBdr>
    </w:div>
    <w:div w:id="288558403">
      <w:bodyDiv w:val="1"/>
      <w:marLeft w:val="0"/>
      <w:marRight w:val="0"/>
      <w:marTop w:val="0"/>
      <w:marBottom w:val="0"/>
      <w:divBdr>
        <w:top w:val="none" w:sz="0" w:space="0" w:color="auto"/>
        <w:left w:val="none" w:sz="0" w:space="0" w:color="auto"/>
        <w:bottom w:val="none" w:sz="0" w:space="0" w:color="auto"/>
        <w:right w:val="none" w:sz="0" w:space="0" w:color="auto"/>
      </w:divBdr>
    </w:div>
    <w:div w:id="288633347">
      <w:bodyDiv w:val="1"/>
      <w:marLeft w:val="0"/>
      <w:marRight w:val="0"/>
      <w:marTop w:val="0"/>
      <w:marBottom w:val="0"/>
      <w:divBdr>
        <w:top w:val="none" w:sz="0" w:space="0" w:color="auto"/>
        <w:left w:val="none" w:sz="0" w:space="0" w:color="auto"/>
        <w:bottom w:val="none" w:sz="0" w:space="0" w:color="auto"/>
        <w:right w:val="none" w:sz="0" w:space="0" w:color="auto"/>
      </w:divBdr>
    </w:div>
    <w:div w:id="288702950">
      <w:bodyDiv w:val="1"/>
      <w:marLeft w:val="0"/>
      <w:marRight w:val="0"/>
      <w:marTop w:val="0"/>
      <w:marBottom w:val="0"/>
      <w:divBdr>
        <w:top w:val="none" w:sz="0" w:space="0" w:color="auto"/>
        <w:left w:val="none" w:sz="0" w:space="0" w:color="auto"/>
        <w:bottom w:val="none" w:sz="0" w:space="0" w:color="auto"/>
        <w:right w:val="none" w:sz="0" w:space="0" w:color="auto"/>
      </w:divBdr>
    </w:div>
    <w:div w:id="288704019">
      <w:bodyDiv w:val="1"/>
      <w:marLeft w:val="0"/>
      <w:marRight w:val="0"/>
      <w:marTop w:val="0"/>
      <w:marBottom w:val="0"/>
      <w:divBdr>
        <w:top w:val="none" w:sz="0" w:space="0" w:color="auto"/>
        <w:left w:val="none" w:sz="0" w:space="0" w:color="auto"/>
        <w:bottom w:val="none" w:sz="0" w:space="0" w:color="auto"/>
        <w:right w:val="none" w:sz="0" w:space="0" w:color="auto"/>
      </w:divBdr>
    </w:div>
    <w:div w:id="288704830">
      <w:bodyDiv w:val="1"/>
      <w:marLeft w:val="0"/>
      <w:marRight w:val="0"/>
      <w:marTop w:val="0"/>
      <w:marBottom w:val="0"/>
      <w:divBdr>
        <w:top w:val="none" w:sz="0" w:space="0" w:color="auto"/>
        <w:left w:val="none" w:sz="0" w:space="0" w:color="auto"/>
        <w:bottom w:val="none" w:sz="0" w:space="0" w:color="auto"/>
        <w:right w:val="none" w:sz="0" w:space="0" w:color="auto"/>
      </w:divBdr>
    </w:div>
    <w:div w:id="288709103">
      <w:bodyDiv w:val="1"/>
      <w:marLeft w:val="0"/>
      <w:marRight w:val="0"/>
      <w:marTop w:val="0"/>
      <w:marBottom w:val="0"/>
      <w:divBdr>
        <w:top w:val="none" w:sz="0" w:space="0" w:color="auto"/>
        <w:left w:val="none" w:sz="0" w:space="0" w:color="auto"/>
        <w:bottom w:val="none" w:sz="0" w:space="0" w:color="auto"/>
        <w:right w:val="none" w:sz="0" w:space="0" w:color="auto"/>
      </w:divBdr>
    </w:div>
    <w:div w:id="288710632">
      <w:bodyDiv w:val="1"/>
      <w:marLeft w:val="0"/>
      <w:marRight w:val="0"/>
      <w:marTop w:val="0"/>
      <w:marBottom w:val="0"/>
      <w:divBdr>
        <w:top w:val="none" w:sz="0" w:space="0" w:color="auto"/>
        <w:left w:val="none" w:sz="0" w:space="0" w:color="auto"/>
        <w:bottom w:val="none" w:sz="0" w:space="0" w:color="auto"/>
        <w:right w:val="none" w:sz="0" w:space="0" w:color="auto"/>
      </w:divBdr>
    </w:div>
    <w:div w:id="288779808">
      <w:bodyDiv w:val="1"/>
      <w:marLeft w:val="0"/>
      <w:marRight w:val="0"/>
      <w:marTop w:val="0"/>
      <w:marBottom w:val="0"/>
      <w:divBdr>
        <w:top w:val="none" w:sz="0" w:space="0" w:color="auto"/>
        <w:left w:val="none" w:sz="0" w:space="0" w:color="auto"/>
        <w:bottom w:val="none" w:sz="0" w:space="0" w:color="auto"/>
        <w:right w:val="none" w:sz="0" w:space="0" w:color="auto"/>
      </w:divBdr>
    </w:div>
    <w:div w:id="288896371">
      <w:bodyDiv w:val="1"/>
      <w:marLeft w:val="0"/>
      <w:marRight w:val="0"/>
      <w:marTop w:val="0"/>
      <w:marBottom w:val="0"/>
      <w:divBdr>
        <w:top w:val="none" w:sz="0" w:space="0" w:color="auto"/>
        <w:left w:val="none" w:sz="0" w:space="0" w:color="auto"/>
        <w:bottom w:val="none" w:sz="0" w:space="0" w:color="auto"/>
        <w:right w:val="none" w:sz="0" w:space="0" w:color="auto"/>
      </w:divBdr>
    </w:div>
    <w:div w:id="288901460">
      <w:bodyDiv w:val="1"/>
      <w:marLeft w:val="0"/>
      <w:marRight w:val="0"/>
      <w:marTop w:val="0"/>
      <w:marBottom w:val="0"/>
      <w:divBdr>
        <w:top w:val="none" w:sz="0" w:space="0" w:color="auto"/>
        <w:left w:val="none" w:sz="0" w:space="0" w:color="auto"/>
        <w:bottom w:val="none" w:sz="0" w:space="0" w:color="auto"/>
        <w:right w:val="none" w:sz="0" w:space="0" w:color="auto"/>
      </w:divBdr>
    </w:div>
    <w:div w:id="289092261">
      <w:bodyDiv w:val="1"/>
      <w:marLeft w:val="0"/>
      <w:marRight w:val="0"/>
      <w:marTop w:val="0"/>
      <w:marBottom w:val="0"/>
      <w:divBdr>
        <w:top w:val="none" w:sz="0" w:space="0" w:color="auto"/>
        <w:left w:val="none" w:sz="0" w:space="0" w:color="auto"/>
        <w:bottom w:val="none" w:sz="0" w:space="0" w:color="auto"/>
        <w:right w:val="none" w:sz="0" w:space="0" w:color="auto"/>
      </w:divBdr>
    </w:div>
    <w:div w:id="289172060">
      <w:bodyDiv w:val="1"/>
      <w:marLeft w:val="0"/>
      <w:marRight w:val="0"/>
      <w:marTop w:val="0"/>
      <w:marBottom w:val="0"/>
      <w:divBdr>
        <w:top w:val="none" w:sz="0" w:space="0" w:color="auto"/>
        <w:left w:val="none" w:sz="0" w:space="0" w:color="auto"/>
        <w:bottom w:val="none" w:sz="0" w:space="0" w:color="auto"/>
        <w:right w:val="none" w:sz="0" w:space="0" w:color="auto"/>
      </w:divBdr>
    </w:div>
    <w:div w:id="289212062">
      <w:bodyDiv w:val="1"/>
      <w:marLeft w:val="0"/>
      <w:marRight w:val="0"/>
      <w:marTop w:val="0"/>
      <w:marBottom w:val="0"/>
      <w:divBdr>
        <w:top w:val="none" w:sz="0" w:space="0" w:color="auto"/>
        <w:left w:val="none" w:sz="0" w:space="0" w:color="auto"/>
        <w:bottom w:val="none" w:sz="0" w:space="0" w:color="auto"/>
        <w:right w:val="none" w:sz="0" w:space="0" w:color="auto"/>
      </w:divBdr>
    </w:div>
    <w:div w:id="289243040">
      <w:bodyDiv w:val="1"/>
      <w:marLeft w:val="0"/>
      <w:marRight w:val="0"/>
      <w:marTop w:val="0"/>
      <w:marBottom w:val="0"/>
      <w:divBdr>
        <w:top w:val="none" w:sz="0" w:space="0" w:color="auto"/>
        <w:left w:val="none" w:sz="0" w:space="0" w:color="auto"/>
        <w:bottom w:val="none" w:sz="0" w:space="0" w:color="auto"/>
        <w:right w:val="none" w:sz="0" w:space="0" w:color="auto"/>
      </w:divBdr>
    </w:div>
    <w:div w:id="289363816">
      <w:bodyDiv w:val="1"/>
      <w:marLeft w:val="0"/>
      <w:marRight w:val="0"/>
      <w:marTop w:val="0"/>
      <w:marBottom w:val="0"/>
      <w:divBdr>
        <w:top w:val="none" w:sz="0" w:space="0" w:color="auto"/>
        <w:left w:val="none" w:sz="0" w:space="0" w:color="auto"/>
        <w:bottom w:val="none" w:sz="0" w:space="0" w:color="auto"/>
        <w:right w:val="none" w:sz="0" w:space="0" w:color="auto"/>
      </w:divBdr>
    </w:div>
    <w:div w:id="289366590">
      <w:bodyDiv w:val="1"/>
      <w:marLeft w:val="0"/>
      <w:marRight w:val="0"/>
      <w:marTop w:val="0"/>
      <w:marBottom w:val="0"/>
      <w:divBdr>
        <w:top w:val="none" w:sz="0" w:space="0" w:color="auto"/>
        <w:left w:val="none" w:sz="0" w:space="0" w:color="auto"/>
        <w:bottom w:val="none" w:sz="0" w:space="0" w:color="auto"/>
        <w:right w:val="none" w:sz="0" w:space="0" w:color="auto"/>
      </w:divBdr>
    </w:div>
    <w:div w:id="289433061">
      <w:bodyDiv w:val="1"/>
      <w:marLeft w:val="0"/>
      <w:marRight w:val="0"/>
      <w:marTop w:val="0"/>
      <w:marBottom w:val="0"/>
      <w:divBdr>
        <w:top w:val="none" w:sz="0" w:space="0" w:color="auto"/>
        <w:left w:val="none" w:sz="0" w:space="0" w:color="auto"/>
        <w:bottom w:val="none" w:sz="0" w:space="0" w:color="auto"/>
        <w:right w:val="none" w:sz="0" w:space="0" w:color="auto"/>
      </w:divBdr>
    </w:div>
    <w:div w:id="289629362">
      <w:bodyDiv w:val="1"/>
      <w:marLeft w:val="0"/>
      <w:marRight w:val="0"/>
      <w:marTop w:val="0"/>
      <w:marBottom w:val="0"/>
      <w:divBdr>
        <w:top w:val="none" w:sz="0" w:space="0" w:color="auto"/>
        <w:left w:val="none" w:sz="0" w:space="0" w:color="auto"/>
        <w:bottom w:val="none" w:sz="0" w:space="0" w:color="auto"/>
        <w:right w:val="none" w:sz="0" w:space="0" w:color="auto"/>
      </w:divBdr>
    </w:div>
    <w:div w:id="289634596">
      <w:bodyDiv w:val="1"/>
      <w:marLeft w:val="0"/>
      <w:marRight w:val="0"/>
      <w:marTop w:val="0"/>
      <w:marBottom w:val="0"/>
      <w:divBdr>
        <w:top w:val="none" w:sz="0" w:space="0" w:color="auto"/>
        <w:left w:val="none" w:sz="0" w:space="0" w:color="auto"/>
        <w:bottom w:val="none" w:sz="0" w:space="0" w:color="auto"/>
        <w:right w:val="none" w:sz="0" w:space="0" w:color="auto"/>
      </w:divBdr>
    </w:div>
    <w:div w:id="289826715">
      <w:bodyDiv w:val="1"/>
      <w:marLeft w:val="0"/>
      <w:marRight w:val="0"/>
      <w:marTop w:val="0"/>
      <w:marBottom w:val="0"/>
      <w:divBdr>
        <w:top w:val="none" w:sz="0" w:space="0" w:color="auto"/>
        <w:left w:val="none" w:sz="0" w:space="0" w:color="auto"/>
        <w:bottom w:val="none" w:sz="0" w:space="0" w:color="auto"/>
        <w:right w:val="none" w:sz="0" w:space="0" w:color="auto"/>
      </w:divBdr>
    </w:div>
    <w:div w:id="289946608">
      <w:bodyDiv w:val="1"/>
      <w:marLeft w:val="0"/>
      <w:marRight w:val="0"/>
      <w:marTop w:val="0"/>
      <w:marBottom w:val="0"/>
      <w:divBdr>
        <w:top w:val="none" w:sz="0" w:space="0" w:color="auto"/>
        <w:left w:val="none" w:sz="0" w:space="0" w:color="auto"/>
        <w:bottom w:val="none" w:sz="0" w:space="0" w:color="auto"/>
        <w:right w:val="none" w:sz="0" w:space="0" w:color="auto"/>
      </w:divBdr>
    </w:div>
    <w:div w:id="290014509">
      <w:bodyDiv w:val="1"/>
      <w:marLeft w:val="0"/>
      <w:marRight w:val="0"/>
      <w:marTop w:val="0"/>
      <w:marBottom w:val="0"/>
      <w:divBdr>
        <w:top w:val="none" w:sz="0" w:space="0" w:color="auto"/>
        <w:left w:val="none" w:sz="0" w:space="0" w:color="auto"/>
        <w:bottom w:val="none" w:sz="0" w:space="0" w:color="auto"/>
        <w:right w:val="none" w:sz="0" w:space="0" w:color="auto"/>
      </w:divBdr>
    </w:div>
    <w:div w:id="290064554">
      <w:bodyDiv w:val="1"/>
      <w:marLeft w:val="0"/>
      <w:marRight w:val="0"/>
      <w:marTop w:val="0"/>
      <w:marBottom w:val="0"/>
      <w:divBdr>
        <w:top w:val="none" w:sz="0" w:space="0" w:color="auto"/>
        <w:left w:val="none" w:sz="0" w:space="0" w:color="auto"/>
        <w:bottom w:val="none" w:sz="0" w:space="0" w:color="auto"/>
        <w:right w:val="none" w:sz="0" w:space="0" w:color="auto"/>
      </w:divBdr>
    </w:div>
    <w:div w:id="290094013">
      <w:bodyDiv w:val="1"/>
      <w:marLeft w:val="0"/>
      <w:marRight w:val="0"/>
      <w:marTop w:val="0"/>
      <w:marBottom w:val="0"/>
      <w:divBdr>
        <w:top w:val="none" w:sz="0" w:space="0" w:color="auto"/>
        <w:left w:val="none" w:sz="0" w:space="0" w:color="auto"/>
        <w:bottom w:val="none" w:sz="0" w:space="0" w:color="auto"/>
        <w:right w:val="none" w:sz="0" w:space="0" w:color="auto"/>
      </w:divBdr>
    </w:div>
    <w:div w:id="290133761">
      <w:bodyDiv w:val="1"/>
      <w:marLeft w:val="0"/>
      <w:marRight w:val="0"/>
      <w:marTop w:val="0"/>
      <w:marBottom w:val="0"/>
      <w:divBdr>
        <w:top w:val="none" w:sz="0" w:space="0" w:color="auto"/>
        <w:left w:val="none" w:sz="0" w:space="0" w:color="auto"/>
        <w:bottom w:val="none" w:sz="0" w:space="0" w:color="auto"/>
        <w:right w:val="none" w:sz="0" w:space="0" w:color="auto"/>
      </w:divBdr>
    </w:div>
    <w:div w:id="290282114">
      <w:bodyDiv w:val="1"/>
      <w:marLeft w:val="0"/>
      <w:marRight w:val="0"/>
      <w:marTop w:val="0"/>
      <w:marBottom w:val="0"/>
      <w:divBdr>
        <w:top w:val="none" w:sz="0" w:space="0" w:color="auto"/>
        <w:left w:val="none" w:sz="0" w:space="0" w:color="auto"/>
        <w:bottom w:val="none" w:sz="0" w:space="0" w:color="auto"/>
        <w:right w:val="none" w:sz="0" w:space="0" w:color="auto"/>
      </w:divBdr>
    </w:div>
    <w:div w:id="290288979">
      <w:bodyDiv w:val="1"/>
      <w:marLeft w:val="0"/>
      <w:marRight w:val="0"/>
      <w:marTop w:val="0"/>
      <w:marBottom w:val="0"/>
      <w:divBdr>
        <w:top w:val="none" w:sz="0" w:space="0" w:color="auto"/>
        <w:left w:val="none" w:sz="0" w:space="0" w:color="auto"/>
        <w:bottom w:val="none" w:sz="0" w:space="0" w:color="auto"/>
        <w:right w:val="none" w:sz="0" w:space="0" w:color="auto"/>
      </w:divBdr>
    </w:div>
    <w:div w:id="290290754">
      <w:bodyDiv w:val="1"/>
      <w:marLeft w:val="0"/>
      <w:marRight w:val="0"/>
      <w:marTop w:val="0"/>
      <w:marBottom w:val="0"/>
      <w:divBdr>
        <w:top w:val="none" w:sz="0" w:space="0" w:color="auto"/>
        <w:left w:val="none" w:sz="0" w:space="0" w:color="auto"/>
        <w:bottom w:val="none" w:sz="0" w:space="0" w:color="auto"/>
        <w:right w:val="none" w:sz="0" w:space="0" w:color="auto"/>
      </w:divBdr>
    </w:div>
    <w:div w:id="290400622">
      <w:bodyDiv w:val="1"/>
      <w:marLeft w:val="0"/>
      <w:marRight w:val="0"/>
      <w:marTop w:val="0"/>
      <w:marBottom w:val="0"/>
      <w:divBdr>
        <w:top w:val="none" w:sz="0" w:space="0" w:color="auto"/>
        <w:left w:val="none" w:sz="0" w:space="0" w:color="auto"/>
        <w:bottom w:val="none" w:sz="0" w:space="0" w:color="auto"/>
        <w:right w:val="none" w:sz="0" w:space="0" w:color="auto"/>
      </w:divBdr>
    </w:div>
    <w:div w:id="290475285">
      <w:bodyDiv w:val="1"/>
      <w:marLeft w:val="0"/>
      <w:marRight w:val="0"/>
      <w:marTop w:val="0"/>
      <w:marBottom w:val="0"/>
      <w:divBdr>
        <w:top w:val="none" w:sz="0" w:space="0" w:color="auto"/>
        <w:left w:val="none" w:sz="0" w:space="0" w:color="auto"/>
        <w:bottom w:val="none" w:sz="0" w:space="0" w:color="auto"/>
        <w:right w:val="none" w:sz="0" w:space="0" w:color="auto"/>
      </w:divBdr>
    </w:div>
    <w:div w:id="290552224">
      <w:bodyDiv w:val="1"/>
      <w:marLeft w:val="0"/>
      <w:marRight w:val="0"/>
      <w:marTop w:val="0"/>
      <w:marBottom w:val="0"/>
      <w:divBdr>
        <w:top w:val="none" w:sz="0" w:space="0" w:color="auto"/>
        <w:left w:val="none" w:sz="0" w:space="0" w:color="auto"/>
        <w:bottom w:val="none" w:sz="0" w:space="0" w:color="auto"/>
        <w:right w:val="none" w:sz="0" w:space="0" w:color="auto"/>
      </w:divBdr>
    </w:div>
    <w:div w:id="290594637">
      <w:bodyDiv w:val="1"/>
      <w:marLeft w:val="0"/>
      <w:marRight w:val="0"/>
      <w:marTop w:val="0"/>
      <w:marBottom w:val="0"/>
      <w:divBdr>
        <w:top w:val="none" w:sz="0" w:space="0" w:color="auto"/>
        <w:left w:val="none" w:sz="0" w:space="0" w:color="auto"/>
        <w:bottom w:val="none" w:sz="0" w:space="0" w:color="auto"/>
        <w:right w:val="none" w:sz="0" w:space="0" w:color="auto"/>
      </w:divBdr>
    </w:div>
    <w:div w:id="290601376">
      <w:bodyDiv w:val="1"/>
      <w:marLeft w:val="0"/>
      <w:marRight w:val="0"/>
      <w:marTop w:val="0"/>
      <w:marBottom w:val="0"/>
      <w:divBdr>
        <w:top w:val="none" w:sz="0" w:space="0" w:color="auto"/>
        <w:left w:val="none" w:sz="0" w:space="0" w:color="auto"/>
        <w:bottom w:val="none" w:sz="0" w:space="0" w:color="auto"/>
        <w:right w:val="none" w:sz="0" w:space="0" w:color="auto"/>
      </w:divBdr>
    </w:div>
    <w:div w:id="290667936">
      <w:bodyDiv w:val="1"/>
      <w:marLeft w:val="0"/>
      <w:marRight w:val="0"/>
      <w:marTop w:val="0"/>
      <w:marBottom w:val="0"/>
      <w:divBdr>
        <w:top w:val="none" w:sz="0" w:space="0" w:color="auto"/>
        <w:left w:val="none" w:sz="0" w:space="0" w:color="auto"/>
        <w:bottom w:val="none" w:sz="0" w:space="0" w:color="auto"/>
        <w:right w:val="none" w:sz="0" w:space="0" w:color="auto"/>
      </w:divBdr>
    </w:div>
    <w:div w:id="290670755">
      <w:bodyDiv w:val="1"/>
      <w:marLeft w:val="0"/>
      <w:marRight w:val="0"/>
      <w:marTop w:val="0"/>
      <w:marBottom w:val="0"/>
      <w:divBdr>
        <w:top w:val="none" w:sz="0" w:space="0" w:color="auto"/>
        <w:left w:val="none" w:sz="0" w:space="0" w:color="auto"/>
        <w:bottom w:val="none" w:sz="0" w:space="0" w:color="auto"/>
        <w:right w:val="none" w:sz="0" w:space="0" w:color="auto"/>
      </w:divBdr>
    </w:div>
    <w:div w:id="290670920">
      <w:bodyDiv w:val="1"/>
      <w:marLeft w:val="0"/>
      <w:marRight w:val="0"/>
      <w:marTop w:val="0"/>
      <w:marBottom w:val="0"/>
      <w:divBdr>
        <w:top w:val="none" w:sz="0" w:space="0" w:color="auto"/>
        <w:left w:val="none" w:sz="0" w:space="0" w:color="auto"/>
        <w:bottom w:val="none" w:sz="0" w:space="0" w:color="auto"/>
        <w:right w:val="none" w:sz="0" w:space="0" w:color="auto"/>
      </w:divBdr>
    </w:div>
    <w:div w:id="290677594">
      <w:bodyDiv w:val="1"/>
      <w:marLeft w:val="0"/>
      <w:marRight w:val="0"/>
      <w:marTop w:val="0"/>
      <w:marBottom w:val="0"/>
      <w:divBdr>
        <w:top w:val="none" w:sz="0" w:space="0" w:color="auto"/>
        <w:left w:val="none" w:sz="0" w:space="0" w:color="auto"/>
        <w:bottom w:val="none" w:sz="0" w:space="0" w:color="auto"/>
        <w:right w:val="none" w:sz="0" w:space="0" w:color="auto"/>
      </w:divBdr>
    </w:div>
    <w:div w:id="290788174">
      <w:bodyDiv w:val="1"/>
      <w:marLeft w:val="0"/>
      <w:marRight w:val="0"/>
      <w:marTop w:val="0"/>
      <w:marBottom w:val="0"/>
      <w:divBdr>
        <w:top w:val="none" w:sz="0" w:space="0" w:color="auto"/>
        <w:left w:val="none" w:sz="0" w:space="0" w:color="auto"/>
        <w:bottom w:val="none" w:sz="0" w:space="0" w:color="auto"/>
        <w:right w:val="none" w:sz="0" w:space="0" w:color="auto"/>
      </w:divBdr>
    </w:div>
    <w:div w:id="290793678">
      <w:bodyDiv w:val="1"/>
      <w:marLeft w:val="0"/>
      <w:marRight w:val="0"/>
      <w:marTop w:val="0"/>
      <w:marBottom w:val="0"/>
      <w:divBdr>
        <w:top w:val="none" w:sz="0" w:space="0" w:color="auto"/>
        <w:left w:val="none" w:sz="0" w:space="0" w:color="auto"/>
        <w:bottom w:val="none" w:sz="0" w:space="0" w:color="auto"/>
        <w:right w:val="none" w:sz="0" w:space="0" w:color="auto"/>
      </w:divBdr>
    </w:div>
    <w:div w:id="290985598">
      <w:bodyDiv w:val="1"/>
      <w:marLeft w:val="0"/>
      <w:marRight w:val="0"/>
      <w:marTop w:val="0"/>
      <w:marBottom w:val="0"/>
      <w:divBdr>
        <w:top w:val="none" w:sz="0" w:space="0" w:color="auto"/>
        <w:left w:val="none" w:sz="0" w:space="0" w:color="auto"/>
        <w:bottom w:val="none" w:sz="0" w:space="0" w:color="auto"/>
        <w:right w:val="none" w:sz="0" w:space="0" w:color="auto"/>
      </w:divBdr>
    </w:div>
    <w:div w:id="290986926">
      <w:bodyDiv w:val="1"/>
      <w:marLeft w:val="0"/>
      <w:marRight w:val="0"/>
      <w:marTop w:val="0"/>
      <w:marBottom w:val="0"/>
      <w:divBdr>
        <w:top w:val="none" w:sz="0" w:space="0" w:color="auto"/>
        <w:left w:val="none" w:sz="0" w:space="0" w:color="auto"/>
        <w:bottom w:val="none" w:sz="0" w:space="0" w:color="auto"/>
        <w:right w:val="none" w:sz="0" w:space="0" w:color="auto"/>
      </w:divBdr>
    </w:div>
    <w:div w:id="291054781">
      <w:bodyDiv w:val="1"/>
      <w:marLeft w:val="0"/>
      <w:marRight w:val="0"/>
      <w:marTop w:val="0"/>
      <w:marBottom w:val="0"/>
      <w:divBdr>
        <w:top w:val="none" w:sz="0" w:space="0" w:color="auto"/>
        <w:left w:val="none" w:sz="0" w:space="0" w:color="auto"/>
        <w:bottom w:val="none" w:sz="0" w:space="0" w:color="auto"/>
        <w:right w:val="none" w:sz="0" w:space="0" w:color="auto"/>
      </w:divBdr>
    </w:div>
    <w:div w:id="291063863">
      <w:bodyDiv w:val="1"/>
      <w:marLeft w:val="0"/>
      <w:marRight w:val="0"/>
      <w:marTop w:val="0"/>
      <w:marBottom w:val="0"/>
      <w:divBdr>
        <w:top w:val="none" w:sz="0" w:space="0" w:color="auto"/>
        <w:left w:val="none" w:sz="0" w:space="0" w:color="auto"/>
        <w:bottom w:val="none" w:sz="0" w:space="0" w:color="auto"/>
        <w:right w:val="none" w:sz="0" w:space="0" w:color="auto"/>
      </w:divBdr>
    </w:div>
    <w:div w:id="291136078">
      <w:bodyDiv w:val="1"/>
      <w:marLeft w:val="0"/>
      <w:marRight w:val="0"/>
      <w:marTop w:val="0"/>
      <w:marBottom w:val="0"/>
      <w:divBdr>
        <w:top w:val="none" w:sz="0" w:space="0" w:color="auto"/>
        <w:left w:val="none" w:sz="0" w:space="0" w:color="auto"/>
        <w:bottom w:val="none" w:sz="0" w:space="0" w:color="auto"/>
        <w:right w:val="none" w:sz="0" w:space="0" w:color="auto"/>
      </w:divBdr>
    </w:div>
    <w:div w:id="291250032">
      <w:bodyDiv w:val="1"/>
      <w:marLeft w:val="0"/>
      <w:marRight w:val="0"/>
      <w:marTop w:val="0"/>
      <w:marBottom w:val="0"/>
      <w:divBdr>
        <w:top w:val="none" w:sz="0" w:space="0" w:color="auto"/>
        <w:left w:val="none" w:sz="0" w:space="0" w:color="auto"/>
        <w:bottom w:val="none" w:sz="0" w:space="0" w:color="auto"/>
        <w:right w:val="none" w:sz="0" w:space="0" w:color="auto"/>
      </w:divBdr>
    </w:div>
    <w:div w:id="291326909">
      <w:bodyDiv w:val="1"/>
      <w:marLeft w:val="0"/>
      <w:marRight w:val="0"/>
      <w:marTop w:val="0"/>
      <w:marBottom w:val="0"/>
      <w:divBdr>
        <w:top w:val="none" w:sz="0" w:space="0" w:color="auto"/>
        <w:left w:val="none" w:sz="0" w:space="0" w:color="auto"/>
        <w:bottom w:val="none" w:sz="0" w:space="0" w:color="auto"/>
        <w:right w:val="none" w:sz="0" w:space="0" w:color="auto"/>
      </w:divBdr>
    </w:div>
    <w:div w:id="291519103">
      <w:bodyDiv w:val="1"/>
      <w:marLeft w:val="0"/>
      <w:marRight w:val="0"/>
      <w:marTop w:val="0"/>
      <w:marBottom w:val="0"/>
      <w:divBdr>
        <w:top w:val="none" w:sz="0" w:space="0" w:color="auto"/>
        <w:left w:val="none" w:sz="0" w:space="0" w:color="auto"/>
        <w:bottom w:val="none" w:sz="0" w:space="0" w:color="auto"/>
        <w:right w:val="none" w:sz="0" w:space="0" w:color="auto"/>
      </w:divBdr>
    </w:div>
    <w:div w:id="291594050">
      <w:bodyDiv w:val="1"/>
      <w:marLeft w:val="0"/>
      <w:marRight w:val="0"/>
      <w:marTop w:val="0"/>
      <w:marBottom w:val="0"/>
      <w:divBdr>
        <w:top w:val="none" w:sz="0" w:space="0" w:color="auto"/>
        <w:left w:val="none" w:sz="0" w:space="0" w:color="auto"/>
        <w:bottom w:val="none" w:sz="0" w:space="0" w:color="auto"/>
        <w:right w:val="none" w:sz="0" w:space="0" w:color="auto"/>
      </w:divBdr>
    </w:div>
    <w:div w:id="291595687">
      <w:bodyDiv w:val="1"/>
      <w:marLeft w:val="0"/>
      <w:marRight w:val="0"/>
      <w:marTop w:val="0"/>
      <w:marBottom w:val="0"/>
      <w:divBdr>
        <w:top w:val="none" w:sz="0" w:space="0" w:color="auto"/>
        <w:left w:val="none" w:sz="0" w:space="0" w:color="auto"/>
        <w:bottom w:val="none" w:sz="0" w:space="0" w:color="auto"/>
        <w:right w:val="none" w:sz="0" w:space="0" w:color="auto"/>
      </w:divBdr>
    </w:div>
    <w:div w:id="291601261">
      <w:bodyDiv w:val="1"/>
      <w:marLeft w:val="0"/>
      <w:marRight w:val="0"/>
      <w:marTop w:val="0"/>
      <w:marBottom w:val="0"/>
      <w:divBdr>
        <w:top w:val="none" w:sz="0" w:space="0" w:color="auto"/>
        <w:left w:val="none" w:sz="0" w:space="0" w:color="auto"/>
        <w:bottom w:val="none" w:sz="0" w:space="0" w:color="auto"/>
        <w:right w:val="none" w:sz="0" w:space="0" w:color="auto"/>
      </w:divBdr>
    </w:div>
    <w:div w:id="291638084">
      <w:bodyDiv w:val="1"/>
      <w:marLeft w:val="0"/>
      <w:marRight w:val="0"/>
      <w:marTop w:val="0"/>
      <w:marBottom w:val="0"/>
      <w:divBdr>
        <w:top w:val="none" w:sz="0" w:space="0" w:color="auto"/>
        <w:left w:val="none" w:sz="0" w:space="0" w:color="auto"/>
        <w:bottom w:val="none" w:sz="0" w:space="0" w:color="auto"/>
        <w:right w:val="none" w:sz="0" w:space="0" w:color="auto"/>
      </w:divBdr>
    </w:div>
    <w:div w:id="291904480">
      <w:bodyDiv w:val="1"/>
      <w:marLeft w:val="0"/>
      <w:marRight w:val="0"/>
      <w:marTop w:val="0"/>
      <w:marBottom w:val="0"/>
      <w:divBdr>
        <w:top w:val="none" w:sz="0" w:space="0" w:color="auto"/>
        <w:left w:val="none" w:sz="0" w:space="0" w:color="auto"/>
        <w:bottom w:val="none" w:sz="0" w:space="0" w:color="auto"/>
        <w:right w:val="none" w:sz="0" w:space="0" w:color="auto"/>
      </w:divBdr>
    </w:div>
    <w:div w:id="291905446">
      <w:bodyDiv w:val="1"/>
      <w:marLeft w:val="0"/>
      <w:marRight w:val="0"/>
      <w:marTop w:val="0"/>
      <w:marBottom w:val="0"/>
      <w:divBdr>
        <w:top w:val="none" w:sz="0" w:space="0" w:color="auto"/>
        <w:left w:val="none" w:sz="0" w:space="0" w:color="auto"/>
        <w:bottom w:val="none" w:sz="0" w:space="0" w:color="auto"/>
        <w:right w:val="none" w:sz="0" w:space="0" w:color="auto"/>
      </w:divBdr>
    </w:div>
    <w:div w:id="291909056">
      <w:bodyDiv w:val="1"/>
      <w:marLeft w:val="0"/>
      <w:marRight w:val="0"/>
      <w:marTop w:val="0"/>
      <w:marBottom w:val="0"/>
      <w:divBdr>
        <w:top w:val="none" w:sz="0" w:space="0" w:color="auto"/>
        <w:left w:val="none" w:sz="0" w:space="0" w:color="auto"/>
        <w:bottom w:val="none" w:sz="0" w:space="0" w:color="auto"/>
        <w:right w:val="none" w:sz="0" w:space="0" w:color="auto"/>
      </w:divBdr>
    </w:div>
    <w:div w:id="291910718">
      <w:bodyDiv w:val="1"/>
      <w:marLeft w:val="0"/>
      <w:marRight w:val="0"/>
      <w:marTop w:val="0"/>
      <w:marBottom w:val="0"/>
      <w:divBdr>
        <w:top w:val="none" w:sz="0" w:space="0" w:color="auto"/>
        <w:left w:val="none" w:sz="0" w:space="0" w:color="auto"/>
        <w:bottom w:val="none" w:sz="0" w:space="0" w:color="auto"/>
        <w:right w:val="none" w:sz="0" w:space="0" w:color="auto"/>
      </w:divBdr>
    </w:div>
    <w:div w:id="291980254">
      <w:bodyDiv w:val="1"/>
      <w:marLeft w:val="0"/>
      <w:marRight w:val="0"/>
      <w:marTop w:val="0"/>
      <w:marBottom w:val="0"/>
      <w:divBdr>
        <w:top w:val="none" w:sz="0" w:space="0" w:color="auto"/>
        <w:left w:val="none" w:sz="0" w:space="0" w:color="auto"/>
        <w:bottom w:val="none" w:sz="0" w:space="0" w:color="auto"/>
        <w:right w:val="none" w:sz="0" w:space="0" w:color="auto"/>
      </w:divBdr>
    </w:div>
    <w:div w:id="291981014">
      <w:bodyDiv w:val="1"/>
      <w:marLeft w:val="0"/>
      <w:marRight w:val="0"/>
      <w:marTop w:val="0"/>
      <w:marBottom w:val="0"/>
      <w:divBdr>
        <w:top w:val="none" w:sz="0" w:space="0" w:color="auto"/>
        <w:left w:val="none" w:sz="0" w:space="0" w:color="auto"/>
        <w:bottom w:val="none" w:sz="0" w:space="0" w:color="auto"/>
        <w:right w:val="none" w:sz="0" w:space="0" w:color="auto"/>
      </w:divBdr>
    </w:div>
    <w:div w:id="291982789">
      <w:bodyDiv w:val="1"/>
      <w:marLeft w:val="0"/>
      <w:marRight w:val="0"/>
      <w:marTop w:val="0"/>
      <w:marBottom w:val="0"/>
      <w:divBdr>
        <w:top w:val="none" w:sz="0" w:space="0" w:color="auto"/>
        <w:left w:val="none" w:sz="0" w:space="0" w:color="auto"/>
        <w:bottom w:val="none" w:sz="0" w:space="0" w:color="auto"/>
        <w:right w:val="none" w:sz="0" w:space="0" w:color="auto"/>
      </w:divBdr>
    </w:div>
    <w:div w:id="292055013">
      <w:bodyDiv w:val="1"/>
      <w:marLeft w:val="0"/>
      <w:marRight w:val="0"/>
      <w:marTop w:val="0"/>
      <w:marBottom w:val="0"/>
      <w:divBdr>
        <w:top w:val="none" w:sz="0" w:space="0" w:color="auto"/>
        <w:left w:val="none" w:sz="0" w:space="0" w:color="auto"/>
        <w:bottom w:val="none" w:sz="0" w:space="0" w:color="auto"/>
        <w:right w:val="none" w:sz="0" w:space="0" w:color="auto"/>
      </w:divBdr>
    </w:div>
    <w:div w:id="292098349">
      <w:bodyDiv w:val="1"/>
      <w:marLeft w:val="0"/>
      <w:marRight w:val="0"/>
      <w:marTop w:val="0"/>
      <w:marBottom w:val="0"/>
      <w:divBdr>
        <w:top w:val="none" w:sz="0" w:space="0" w:color="auto"/>
        <w:left w:val="none" w:sz="0" w:space="0" w:color="auto"/>
        <w:bottom w:val="none" w:sz="0" w:space="0" w:color="auto"/>
        <w:right w:val="none" w:sz="0" w:space="0" w:color="auto"/>
      </w:divBdr>
    </w:div>
    <w:div w:id="292180403">
      <w:bodyDiv w:val="1"/>
      <w:marLeft w:val="0"/>
      <w:marRight w:val="0"/>
      <w:marTop w:val="0"/>
      <w:marBottom w:val="0"/>
      <w:divBdr>
        <w:top w:val="none" w:sz="0" w:space="0" w:color="auto"/>
        <w:left w:val="none" w:sz="0" w:space="0" w:color="auto"/>
        <w:bottom w:val="none" w:sz="0" w:space="0" w:color="auto"/>
        <w:right w:val="none" w:sz="0" w:space="0" w:color="auto"/>
      </w:divBdr>
    </w:div>
    <w:div w:id="292248185">
      <w:bodyDiv w:val="1"/>
      <w:marLeft w:val="0"/>
      <w:marRight w:val="0"/>
      <w:marTop w:val="0"/>
      <w:marBottom w:val="0"/>
      <w:divBdr>
        <w:top w:val="none" w:sz="0" w:space="0" w:color="auto"/>
        <w:left w:val="none" w:sz="0" w:space="0" w:color="auto"/>
        <w:bottom w:val="none" w:sz="0" w:space="0" w:color="auto"/>
        <w:right w:val="none" w:sz="0" w:space="0" w:color="auto"/>
      </w:divBdr>
    </w:div>
    <w:div w:id="292252721">
      <w:bodyDiv w:val="1"/>
      <w:marLeft w:val="0"/>
      <w:marRight w:val="0"/>
      <w:marTop w:val="0"/>
      <w:marBottom w:val="0"/>
      <w:divBdr>
        <w:top w:val="none" w:sz="0" w:space="0" w:color="auto"/>
        <w:left w:val="none" w:sz="0" w:space="0" w:color="auto"/>
        <w:bottom w:val="none" w:sz="0" w:space="0" w:color="auto"/>
        <w:right w:val="none" w:sz="0" w:space="0" w:color="auto"/>
      </w:divBdr>
    </w:div>
    <w:div w:id="292297660">
      <w:bodyDiv w:val="1"/>
      <w:marLeft w:val="0"/>
      <w:marRight w:val="0"/>
      <w:marTop w:val="0"/>
      <w:marBottom w:val="0"/>
      <w:divBdr>
        <w:top w:val="none" w:sz="0" w:space="0" w:color="auto"/>
        <w:left w:val="none" w:sz="0" w:space="0" w:color="auto"/>
        <w:bottom w:val="none" w:sz="0" w:space="0" w:color="auto"/>
        <w:right w:val="none" w:sz="0" w:space="0" w:color="auto"/>
      </w:divBdr>
    </w:div>
    <w:div w:id="292298017">
      <w:bodyDiv w:val="1"/>
      <w:marLeft w:val="0"/>
      <w:marRight w:val="0"/>
      <w:marTop w:val="0"/>
      <w:marBottom w:val="0"/>
      <w:divBdr>
        <w:top w:val="none" w:sz="0" w:space="0" w:color="auto"/>
        <w:left w:val="none" w:sz="0" w:space="0" w:color="auto"/>
        <w:bottom w:val="none" w:sz="0" w:space="0" w:color="auto"/>
        <w:right w:val="none" w:sz="0" w:space="0" w:color="auto"/>
      </w:divBdr>
    </w:div>
    <w:div w:id="292365536">
      <w:bodyDiv w:val="1"/>
      <w:marLeft w:val="0"/>
      <w:marRight w:val="0"/>
      <w:marTop w:val="0"/>
      <w:marBottom w:val="0"/>
      <w:divBdr>
        <w:top w:val="none" w:sz="0" w:space="0" w:color="auto"/>
        <w:left w:val="none" w:sz="0" w:space="0" w:color="auto"/>
        <w:bottom w:val="none" w:sz="0" w:space="0" w:color="auto"/>
        <w:right w:val="none" w:sz="0" w:space="0" w:color="auto"/>
      </w:divBdr>
    </w:div>
    <w:div w:id="292441199">
      <w:bodyDiv w:val="1"/>
      <w:marLeft w:val="0"/>
      <w:marRight w:val="0"/>
      <w:marTop w:val="0"/>
      <w:marBottom w:val="0"/>
      <w:divBdr>
        <w:top w:val="none" w:sz="0" w:space="0" w:color="auto"/>
        <w:left w:val="none" w:sz="0" w:space="0" w:color="auto"/>
        <w:bottom w:val="none" w:sz="0" w:space="0" w:color="auto"/>
        <w:right w:val="none" w:sz="0" w:space="0" w:color="auto"/>
      </w:divBdr>
    </w:div>
    <w:div w:id="292441808">
      <w:bodyDiv w:val="1"/>
      <w:marLeft w:val="0"/>
      <w:marRight w:val="0"/>
      <w:marTop w:val="0"/>
      <w:marBottom w:val="0"/>
      <w:divBdr>
        <w:top w:val="none" w:sz="0" w:space="0" w:color="auto"/>
        <w:left w:val="none" w:sz="0" w:space="0" w:color="auto"/>
        <w:bottom w:val="none" w:sz="0" w:space="0" w:color="auto"/>
        <w:right w:val="none" w:sz="0" w:space="0" w:color="auto"/>
      </w:divBdr>
    </w:div>
    <w:div w:id="292445853">
      <w:bodyDiv w:val="1"/>
      <w:marLeft w:val="0"/>
      <w:marRight w:val="0"/>
      <w:marTop w:val="0"/>
      <w:marBottom w:val="0"/>
      <w:divBdr>
        <w:top w:val="none" w:sz="0" w:space="0" w:color="auto"/>
        <w:left w:val="none" w:sz="0" w:space="0" w:color="auto"/>
        <w:bottom w:val="none" w:sz="0" w:space="0" w:color="auto"/>
        <w:right w:val="none" w:sz="0" w:space="0" w:color="auto"/>
      </w:divBdr>
    </w:div>
    <w:div w:id="292488568">
      <w:bodyDiv w:val="1"/>
      <w:marLeft w:val="0"/>
      <w:marRight w:val="0"/>
      <w:marTop w:val="0"/>
      <w:marBottom w:val="0"/>
      <w:divBdr>
        <w:top w:val="none" w:sz="0" w:space="0" w:color="auto"/>
        <w:left w:val="none" w:sz="0" w:space="0" w:color="auto"/>
        <w:bottom w:val="none" w:sz="0" w:space="0" w:color="auto"/>
        <w:right w:val="none" w:sz="0" w:space="0" w:color="auto"/>
      </w:divBdr>
    </w:div>
    <w:div w:id="292489961">
      <w:bodyDiv w:val="1"/>
      <w:marLeft w:val="0"/>
      <w:marRight w:val="0"/>
      <w:marTop w:val="0"/>
      <w:marBottom w:val="0"/>
      <w:divBdr>
        <w:top w:val="none" w:sz="0" w:space="0" w:color="auto"/>
        <w:left w:val="none" w:sz="0" w:space="0" w:color="auto"/>
        <w:bottom w:val="none" w:sz="0" w:space="0" w:color="auto"/>
        <w:right w:val="none" w:sz="0" w:space="0" w:color="auto"/>
      </w:divBdr>
    </w:div>
    <w:div w:id="292516865">
      <w:bodyDiv w:val="1"/>
      <w:marLeft w:val="0"/>
      <w:marRight w:val="0"/>
      <w:marTop w:val="0"/>
      <w:marBottom w:val="0"/>
      <w:divBdr>
        <w:top w:val="none" w:sz="0" w:space="0" w:color="auto"/>
        <w:left w:val="none" w:sz="0" w:space="0" w:color="auto"/>
        <w:bottom w:val="none" w:sz="0" w:space="0" w:color="auto"/>
        <w:right w:val="none" w:sz="0" w:space="0" w:color="auto"/>
      </w:divBdr>
    </w:div>
    <w:div w:id="292637614">
      <w:bodyDiv w:val="1"/>
      <w:marLeft w:val="0"/>
      <w:marRight w:val="0"/>
      <w:marTop w:val="0"/>
      <w:marBottom w:val="0"/>
      <w:divBdr>
        <w:top w:val="none" w:sz="0" w:space="0" w:color="auto"/>
        <w:left w:val="none" w:sz="0" w:space="0" w:color="auto"/>
        <w:bottom w:val="none" w:sz="0" w:space="0" w:color="auto"/>
        <w:right w:val="none" w:sz="0" w:space="0" w:color="auto"/>
      </w:divBdr>
    </w:div>
    <w:div w:id="292752080">
      <w:bodyDiv w:val="1"/>
      <w:marLeft w:val="0"/>
      <w:marRight w:val="0"/>
      <w:marTop w:val="0"/>
      <w:marBottom w:val="0"/>
      <w:divBdr>
        <w:top w:val="none" w:sz="0" w:space="0" w:color="auto"/>
        <w:left w:val="none" w:sz="0" w:space="0" w:color="auto"/>
        <w:bottom w:val="none" w:sz="0" w:space="0" w:color="auto"/>
        <w:right w:val="none" w:sz="0" w:space="0" w:color="auto"/>
      </w:divBdr>
    </w:div>
    <w:div w:id="292754534">
      <w:bodyDiv w:val="1"/>
      <w:marLeft w:val="0"/>
      <w:marRight w:val="0"/>
      <w:marTop w:val="0"/>
      <w:marBottom w:val="0"/>
      <w:divBdr>
        <w:top w:val="none" w:sz="0" w:space="0" w:color="auto"/>
        <w:left w:val="none" w:sz="0" w:space="0" w:color="auto"/>
        <w:bottom w:val="none" w:sz="0" w:space="0" w:color="auto"/>
        <w:right w:val="none" w:sz="0" w:space="0" w:color="auto"/>
      </w:divBdr>
    </w:div>
    <w:div w:id="292756610">
      <w:bodyDiv w:val="1"/>
      <w:marLeft w:val="0"/>
      <w:marRight w:val="0"/>
      <w:marTop w:val="0"/>
      <w:marBottom w:val="0"/>
      <w:divBdr>
        <w:top w:val="none" w:sz="0" w:space="0" w:color="auto"/>
        <w:left w:val="none" w:sz="0" w:space="0" w:color="auto"/>
        <w:bottom w:val="none" w:sz="0" w:space="0" w:color="auto"/>
        <w:right w:val="none" w:sz="0" w:space="0" w:color="auto"/>
      </w:divBdr>
    </w:div>
    <w:div w:id="292836784">
      <w:bodyDiv w:val="1"/>
      <w:marLeft w:val="0"/>
      <w:marRight w:val="0"/>
      <w:marTop w:val="0"/>
      <w:marBottom w:val="0"/>
      <w:divBdr>
        <w:top w:val="none" w:sz="0" w:space="0" w:color="auto"/>
        <w:left w:val="none" w:sz="0" w:space="0" w:color="auto"/>
        <w:bottom w:val="none" w:sz="0" w:space="0" w:color="auto"/>
        <w:right w:val="none" w:sz="0" w:space="0" w:color="auto"/>
      </w:divBdr>
    </w:div>
    <w:div w:id="292948518">
      <w:bodyDiv w:val="1"/>
      <w:marLeft w:val="0"/>
      <w:marRight w:val="0"/>
      <w:marTop w:val="0"/>
      <w:marBottom w:val="0"/>
      <w:divBdr>
        <w:top w:val="none" w:sz="0" w:space="0" w:color="auto"/>
        <w:left w:val="none" w:sz="0" w:space="0" w:color="auto"/>
        <w:bottom w:val="none" w:sz="0" w:space="0" w:color="auto"/>
        <w:right w:val="none" w:sz="0" w:space="0" w:color="auto"/>
      </w:divBdr>
    </w:div>
    <w:div w:id="293025740">
      <w:bodyDiv w:val="1"/>
      <w:marLeft w:val="0"/>
      <w:marRight w:val="0"/>
      <w:marTop w:val="0"/>
      <w:marBottom w:val="0"/>
      <w:divBdr>
        <w:top w:val="none" w:sz="0" w:space="0" w:color="auto"/>
        <w:left w:val="none" w:sz="0" w:space="0" w:color="auto"/>
        <w:bottom w:val="none" w:sz="0" w:space="0" w:color="auto"/>
        <w:right w:val="none" w:sz="0" w:space="0" w:color="auto"/>
      </w:divBdr>
    </w:div>
    <w:div w:id="293028418">
      <w:bodyDiv w:val="1"/>
      <w:marLeft w:val="0"/>
      <w:marRight w:val="0"/>
      <w:marTop w:val="0"/>
      <w:marBottom w:val="0"/>
      <w:divBdr>
        <w:top w:val="none" w:sz="0" w:space="0" w:color="auto"/>
        <w:left w:val="none" w:sz="0" w:space="0" w:color="auto"/>
        <w:bottom w:val="none" w:sz="0" w:space="0" w:color="auto"/>
        <w:right w:val="none" w:sz="0" w:space="0" w:color="auto"/>
      </w:divBdr>
    </w:div>
    <w:div w:id="293028725">
      <w:bodyDiv w:val="1"/>
      <w:marLeft w:val="0"/>
      <w:marRight w:val="0"/>
      <w:marTop w:val="0"/>
      <w:marBottom w:val="0"/>
      <w:divBdr>
        <w:top w:val="none" w:sz="0" w:space="0" w:color="auto"/>
        <w:left w:val="none" w:sz="0" w:space="0" w:color="auto"/>
        <w:bottom w:val="none" w:sz="0" w:space="0" w:color="auto"/>
        <w:right w:val="none" w:sz="0" w:space="0" w:color="auto"/>
      </w:divBdr>
    </w:div>
    <w:div w:id="293098722">
      <w:bodyDiv w:val="1"/>
      <w:marLeft w:val="0"/>
      <w:marRight w:val="0"/>
      <w:marTop w:val="0"/>
      <w:marBottom w:val="0"/>
      <w:divBdr>
        <w:top w:val="none" w:sz="0" w:space="0" w:color="auto"/>
        <w:left w:val="none" w:sz="0" w:space="0" w:color="auto"/>
        <w:bottom w:val="none" w:sz="0" w:space="0" w:color="auto"/>
        <w:right w:val="none" w:sz="0" w:space="0" w:color="auto"/>
      </w:divBdr>
    </w:div>
    <w:div w:id="293103046">
      <w:bodyDiv w:val="1"/>
      <w:marLeft w:val="0"/>
      <w:marRight w:val="0"/>
      <w:marTop w:val="0"/>
      <w:marBottom w:val="0"/>
      <w:divBdr>
        <w:top w:val="none" w:sz="0" w:space="0" w:color="auto"/>
        <w:left w:val="none" w:sz="0" w:space="0" w:color="auto"/>
        <w:bottom w:val="none" w:sz="0" w:space="0" w:color="auto"/>
        <w:right w:val="none" w:sz="0" w:space="0" w:color="auto"/>
      </w:divBdr>
    </w:div>
    <w:div w:id="293105023">
      <w:bodyDiv w:val="1"/>
      <w:marLeft w:val="0"/>
      <w:marRight w:val="0"/>
      <w:marTop w:val="0"/>
      <w:marBottom w:val="0"/>
      <w:divBdr>
        <w:top w:val="none" w:sz="0" w:space="0" w:color="auto"/>
        <w:left w:val="none" w:sz="0" w:space="0" w:color="auto"/>
        <w:bottom w:val="none" w:sz="0" w:space="0" w:color="auto"/>
        <w:right w:val="none" w:sz="0" w:space="0" w:color="auto"/>
      </w:divBdr>
    </w:div>
    <w:div w:id="293142748">
      <w:bodyDiv w:val="1"/>
      <w:marLeft w:val="0"/>
      <w:marRight w:val="0"/>
      <w:marTop w:val="0"/>
      <w:marBottom w:val="0"/>
      <w:divBdr>
        <w:top w:val="none" w:sz="0" w:space="0" w:color="auto"/>
        <w:left w:val="none" w:sz="0" w:space="0" w:color="auto"/>
        <w:bottom w:val="none" w:sz="0" w:space="0" w:color="auto"/>
        <w:right w:val="none" w:sz="0" w:space="0" w:color="auto"/>
      </w:divBdr>
    </w:div>
    <w:div w:id="293214485">
      <w:bodyDiv w:val="1"/>
      <w:marLeft w:val="0"/>
      <w:marRight w:val="0"/>
      <w:marTop w:val="0"/>
      <w:marBottom w:val="0"/>
      <w:divBdr>
        <w:top w:val="none" w:sz="0" w:space="0" w:color="auto"/>
        <w:left w:val="none" w:sz="0" w:space="0" w:color="auto"/>
        <w:bottom w:val="none" w:sz="0" w:space="0" w:color="auto"/>
        <w:right w:val="none" w:sz="0" w:space="0" w:color="auto"/>
      </w:divBdr>
    </w:div>
    <w:div w:id="293215822">
      <w:bodyDiv w:val="1"/>
      <w:marLeft w:val="0"/>
      <w:marRight w:val="0"/>
      <w:marTop w:val="0"/>
      <w:marBottom w:val="0"/>
      <w:divBdr>
        <w:top w:val="none" w:sz="0" w:space="0" w:color="auto"/>
        <w:left w:val="none" w:sz="0" w:space="0" w:color="auto"/>
        <w:bottom w:val="none" w:sz="0" w:space="0" w:color="auto"/>
        <w:right w:val="none" w:sz="0" w:space="0" w:color="auto"/>
      </w:divBdr>
    </w:div>
    <w:div w:id="293219929">
      <w:bodyDiv w:val="1"/>
      <w:marLeft w:val="0"/>
      <w:marRight w:val="0"/>
      <w:marTop w:val="0"/>
      <w:marBottom w:val="0"/>
      <w:divBdr>
        <w:top w:val="none" w:sz="0" w:space="0" w:color="auto"/>
        <w:left w:val="none" w:sz="0" w:space="0" w:color="auto"/>
        <w:bottom w:val="none" w:sz="0" w:space="0" w:color="auto"/>
        <w:right w:val="none" w:sz="0" w:space="0" w:color="auto"/>
      </w:divBdr>
    </w:div>
    <w:div w:id="293220209">
      <w:bodyDiv w:val="1"/>
      <w:marLeft w:val="0"/>
      <w:marRight w:val="0"/>
      <w:marTop w:val="0"/>
      <w:marBottom w:val="0"/>
      <w:divBdr>
        <w:top w:val="none" w:sz="0" w:space="0" w:color="auto"/>
        <w:left w:val="none" w:sz="0" w:space="0" w:color="auto"/>
        <w:bottom w:val="none" w:sz="0" w:space="0" w:color="auto"/>
        <w:right w:val="none" w:sz="0" w:space="0" w:color="auto"/>
      </w:divBdr>
    </w:div>
    <w:div w:id="293339182">
      <w:bodyDiv w:val="1"/>
      <w:marLeft w:val="0"/>
      <w:marRight w:val="0"/>
      <w:marTop w:val="0"/>
      <w:marBottom w:val="0"/>
      <w:divBdr>
        <w:top w:val="none" w:sz="0" w:space="0" w:color="auto"/>
        <w:left w:val="none" w:sz="0" w:space="0" w:color="auto"/>
        <w:bottom w:val="none" w:sz="0" w:space="0" w:color="auto"/>
        <w:right w:val="none" w:sz="0" w:space="0" w:color="auto"/>
      </w:divBdr>
    </w:div>
    <w:div w:id="293365064">
      <w:bodyDiv w:val="1"/>
      <w:marLeft w:val="0"/>
      <w:marRight w:val="0"/>
      <w:marTop w:val="0"/>
      <w:marBottom w:val="0"/>
      <w:divBdr>
        <w:top w:val="none" w:sz="0" w:space="0" w:color="auto"/>
        <w:left w:val="none" w:sz="0" w:space="0" w:color="auto"/>
        <w:bottom w:val="none" w:sz="0" w:space="0" w:color="auto"/>
        <w:right w:val="none" w:sz="0" w:space="0" w:color="auto"/>
      </w:divBdr>
    </w:div>
    <w:div w:id="293482411">
      <w:bodyDiv w:val="1"/>
      <w:marLeft w:val="0"/>
      <w:marRight w:val="0"/>
      <w:marTop w:val="0"/>
      <w:marBottom w:val="0"/>
      <w:divBdr>
        <w:top w:val="none" w:sz="0" w:space="0" w:color="auto"/>
        <w:left w:val="none" w:sz="0" w:space="0" w:color="auto"/>
        <w:bottom w:val="none" w:sz="0" w:space="0" w:color="auto"/>
        <w:right w:val="none" w:sz="0" w:space="0" w:color="auto"/>
      </w:divBdr>
    </w:div>
    <w:div w:id="293485208">
      <w:bodyDiv w:val="1"/>
      <w:marLeft w:val="0"/>
      <w:marRight w:val="0"/>
      <w:marTop w:val="0"/>
      <w:marBottom w:val="0"/>
      <w:divBdr>
        <w:top w:val="none" w:sz="0" w:space="0" w:color="auto"/>
        <w:left w:val="none" w:sz="0" w:space="0" w:color="auto"/>
        <w:bottom w:val="none" w:sz="0" w:space="0" w:color="auto"/>
        <w:right w:val="none" w:sz="0" w:space="0" w:color="auto"/>
      </w:divBdr>
    </w:div>
    <w:div w:id="293486703">
      <w:bodyDiv w:val="1"/>
      <w:marLeft w:val="0"/>
      <w:marRight w:val="0"/>
      <w:marTop w:val="0"/>
      <w:marBottom w:val="0"/>
      <w:divBdr>
        <w:top w:val="none" w:sz="0" w:space="0" w:color="auto"/>
        <w:left w:val="none" w:sz="0" w:space="0" w:color="auto"/>
        <w:bottom w:val="none" w:sz="0" w:space="0" w:color="auto"/>
        <w:right w:val="none" w:sz="0" w:space="0" w:color="auto"/>
      </w:divBdr>
    </w:div>
    <w:div w:id="293486902">
      <w:bodyDiv w:val="1"/>
      <w:marLeft w:val="0"/>
      <w:marRight w:val="0"/>
      <w:marTop w:val="0"/>
      <w:marBottom w:val="0"/>
      <w:divBdr>
        <w:top w:val="none" w:sz="0" w:space="0" w:color="auto"/>
        <w:left w:val="none" w:sz="0" w:space="0" w:color="auto"/>
        <w:bottom w:val="none" w:sz="0" w:space="0" w:color="auto"/>
        <w:right w:val="none" w:sz="0" w:space="0" w:color="auto"/>
      </w:divBdr>
    </w:div>
    <w:div w:id="293562618">
      <w:bodyDiv w:val="1"/>
      <w:marLeft w:val="0"/>
      <w:marRight w:val="0"/>
      <w:marTop w:val="0"/>
      <w:marBottom w:val="0"/>
      <w:divBdr>
        <w:top w:val="none" w:sz="0" w:space="0" w:color="auto"/>
        <w:left w:val="none" w:sz="0" w:space="0" w:color="auto"/>
        <w:bottom w:val="none" w:sz="0" w:space="0" w:color="auto"/>
        <w:right w:val="none" w:sz="0" w:space="0" w:color="auto"/>
      </w:divBdr>
    </w:div>
    <w:div w:id="293562721">
      <w:bodyDiv w:val="1"/>
      <w:marLeft w:val="0"/>
      <w:marRight w:val="0"/>
      <w:marTop w:val="0"/>
      <w:marBottom w:val="0"/>
      <w:divBdr>
        <w:top w:val="none" w:sz="0" w:space="0" w:color="auto"/>
        <w:left w:val="none" w:sz="0" w:space="0" w:color="auto"/>
        <w:bottom w:val="none" w:sz="0" w:space="0" w:color="auto"/>
        <w:right w:val="none" w:sz="0" w:space="0" w:color="auto"/>
      </w:divBdr>
    </w:div>
    <w:div w:id="293566446">
      <w:bodyDiv w:val="1"/>
      <w:marLeft w:val="0"/>
      <w:marRight w:val="0"/>
      <w:marTop w:val="0"/>
      <w:marBottom w:val="0"/>
      <w:divBdr>
        <w:top w:val="none" w:sz="0" w:space="0" w:color="auto"/>
        <w:left w:val="none" w:sz="0" w:space="0" w:color="auto"/>
        <w:bottom w:val="none" w:sz="0" w:space="0" w:color="auto"/>
        <w:right w:val="none" w:sz="0" w:space="0" w:color="auto"/>
      </w:divBdr>
    </w:div>
    <w:div w:id="293566471">
      <w:bodyDiv w:val="1"/>
      <w:marLeft w:val="0"/>
      <w:marRight w:val="0"/>
      <w:marTop w:val="0"/>
      <w:marBottom w:val="0"/>
      <w:divBdr>
        <w:top w:val="none" w:sz="0" w:space="0" w:color="auto"/>
        <w:left w:val="none" w:sz="0" w:space="0" w:color="auto"/>
        <w:bottom w:val="none" w:sz="0" w:space="0" w:color="auto"/>
        <w:right w:val="none" w:sz="0" w:space="0" w:color="auto"/>
      </w:divBdr>
    </w:div>
    <w:div w:id="293681940">
      <w:bodyDiv w:val="1"/>
      <w:marLeft w:val="0"/>
      <w:marRight w:val="0"/>
      <w:marTop w:val="0"/>
      <w:marBottom w:val="0"/>
      <w:divBdr>
        <w:top w:val="none" w:sz="0" w:space="0" w:color="auto"/>
        <w:left w:val="none" w:sz="0" w:space="0" w:color="auto"/>
        <w:bottom w:val="none" w:sz="0" w:space="0" w:color="auto"/>
        <w:right w:val="none" w:sz="0" w:space="0" w:color="auto"/>
      </w:divBdr>
    </w:div>
    <w:div w:id="293757369">
      <w:bodyDiv w:val="1"/>
      <w:marLeft w:val="0"/>
      <w:marRight w:val="0"/>
      <w:marTop w:val="0"/>
      <w:marBottom w:val="0"/>
      <w:divBdr>
        <w:top w:val="none" w:sz="0" w:space="0" w:color="auto"/>
        <w:left w:val="none" w:sz="0" w:space="0" w:color="auto"/>
        <w:bottom w:val="none" w:sz="0" w:space="0" w:color="auto"/>
        <w:right w:val="none" w:sz="0" w:space="0" w:color="auto"/>
      </w:divBdr>
    </w:div>
    <w:div w:id="293797985">
      <w:bodyDiv w:val="1"/>
      <w:marLeft w:val="0"/>
      <w:marRight w:val="0"/>
      <w:marTop w:val="0"/>
      <w:marBottom w:val="0"/>
      <w:divBdr>
        <w:top w:val="none" w:sz="0" w:space="0" w:color="auto"/>
        <w:left w:val="none" w:sz="0" w:space="0" w:color="auto"/>
        <w:bottom w:val="none" w:sz="0" w:space="0" w:color="auto"/>
        <w:right w:val="none" w:sz="0" w:space="0" w:color="auto"/>
      </w:divBdr>
    </w:div>
    <w:div w:id="293801559">
      <w:bodyDiv w:val="1"/>
      <w:marLeft w:val="0"/>
      <w:marRight w:val="0"/>
      <w:marTop w:val="0"/>
      <w:marBottom w:val="0"/>
      <w:divBdr>
        <w:top w:val="none" w:sz="0" w:space="0" w:color="auto"/>
        <w:left w:val="none" w:sz="0" w:space="0" w:color="auto"/>
        <w:bottom w:val="none" w:sz="0" w:space="0" w:color="auto"/>
        <w:right w:val="none" w:sz="0" w:space="0" w:color="auto"/>
      </w:divBdr>
    </w:div>
    <w:div w:id="293871068">
      <w:bodyDiv w:val="1"/>
      <w:marLeft w:val="0"/>
      <w:marRight w:val="0"/>
      <w:marTop w:val="0"/>
      <w:marBottom w:val="0"/>
      <w:divBdr>
        <w:top w:val="none" w:sz="0" w:space="0" w:color="auto"/>
        <w:left w:val="none" w:sz="0" w:space="0" w:color="auto"/>
        <w:bottom w:val="none" w:sz="0" w:space="0" w:color="auto"/>
        <w:right w:val="none" w:sz="0" w:space="0" w:color="auto"/>
      </w:divBdr>
    </w:div>
    <w:div w:id="293944647">
      <w:bodyDiv w:val="1"/>
      <w:marLeft w:val="0"/>
      <w:marRight w:val="0"/>
      <w:marTop w:val="0"/>
      <w:marBottom w:val="0"/>
      <w:divBdr>
        <w:top w:val="none" w:sz="0" w:space="0" w:color="auto"/>
        <w:left w:val="none" w:sz="0" w:space="0" w:color="auto"/>
        <w:bottom w:val="none" w:sz="0" w:space="0" w:color="auto"/>
        <w:right w:val="none" w:sz="0" w:space="0" w:color="auto"/>
      </w:divBdr>
    </w:div>
    <w:div w:id="293946156">
      <w:bodyDiv w:val="1"/>
      <w:marLeft w:val="0"/>
      <w:marRight w:val="0"/>
      <w:marTop w:val="0"/>
      <w:marBottom w:val="0"/>
      <w:divBdr>
        <w:top w:val="none" w:sz="0" w:space="0" w:color="auto"/>
        <w:left w:val="none" w:sz="0" w:space="0" w:color="auto"/>
        <w:bottom w:val="none" w:sz="0" w:space="0" w:color="auto"/>
        <w:right w:val="none" w:sz="0" w:space="0" w:color="auto"/>
      </w:divBdr>
    </w:div>
    <w:div w:id="294020331">
      <w:bodyDiv w:val="1"/>
      <w:marLeft w:val="0"/>
      <w:marRight w:val="0"/>
      <w:marTop w:val="0"/>
      <w:marBottom w:val="0"/>
      <w:divBdr>
        <w:top w:val="none" w:sz="0" w:space="0" w:color="auto"/>
        <w:left w:val="none" w:sz="0" w:space="0" w:color="auto"/>
        <w:bottom w:val="none" w:sz="0" w:space="0" w:color="auto"/>
        <w:right w:val="none" w:sz="0" w:space="0" w:color="auto"/>
      </w:divBdr>
    </w:div>
    <w:div w:id="294026829">
      <w:bodyDiv w:val="1"/>
      <w:marLeft w:val="0"/>
      <w:marRight w:val="0"/>
      <w:marTop w:val="0"/>
      <w:marBottom w:val="0"/>
      <w:divBdr>
        <w:top w:val="none" w:sz="0" w:space="0" w:color="auto"/>
        <w:left w:val="none" w:sz="0" w:space="0" w:color="auto"/>
        <w:bottom w:val="none" w:sz="0" w:space="0" w:color="auto"/>
        <w:right w:val="none" w:sz="0" w:space="0" w:color="auto"/>
      </w:divBdr>
    </w:div>
    <w:div w:id="294063532">
      <w:bodyDiv w:val="1"/>
      <w:marLeft w:val="0"/>
      <w:marRight w:val="0"/>
      <w:marTop w:val="0"/>
      <w:marBottom w:val="0"/>
      <w:divBdr>
        <w:top w:val="none" w:sz="0" w:space="0" w:color="auto"/>
        <w:left w:val="none" w:sz="0" w:space="0" w:color="auto"/>
        <w:bottom w:val="none" w:sz="0" w:space="0" w:color="auto"/>
        <w:right w:val="none" w:sz="0" w:space="0" w:color="auto"/>
      </w:divBdr>
    </w:div>
    <w:div w:id="294066095">
      <w:bodyDiv w:val="1"/>
      <w:marLeft w:val="0"/>
      <w:marRight w:val="0"/>
      <w:marTop w:val="0"/>
      <w:marBottom w:val="0"/>
      <w:divBdr>
        <w:top w:val="none" w:sz="0" w:space="0" w:color="auto"/>
        <w:left w:val="none" w:sz="0" w:space="0" w:color="auto"/>
        <w:bottom w:val="none" w:sz="0" w:space="0" w:color="auto"/>
        <w:right w:val="none" w:sz="0" w:space="0" w:color="auto"/>
      </w:divBdr>
    </w:div>
    <w:div w:id="294068414">
      <w:bodyDiv w:val="1"/>
      <w:marLeft w:val="0"/>
      <w:marRight w:val="0"/>
      <w:marTop w:val="0"/>
      <w:marBottom w:val="0"/>
      <w:divBdr>
        <w:top w:val="none" w:sz="0" w:space="0" w:color="auto"/>
        <w:left w:val="none" w:sz="0" w:space="0" w:color="auto"/>
        <w:bottom w:val="none" w:sz="0" w:space="0" w:color="auto"/>
        <w:right w:val="none" w:sz="0" w:space="0" w:color="auto"/>
      </w:divBdr>
    </w:div>
    <w:div w:id="294138172">
      <w:bodyDiv w:val="1"/>
      <w:marLeft w:val="0"/>
      <w:marRight w:val="0"/>
      <w:marTop w:val="0"/>
      <w:marBottom w:val="0"/>
      <w:divBdr>
        <w:top w:val="none" w:sz="0" w:space="0" w:color="auto"/>
        <w:left w:val="none" w:sz="0" w:space="0" w:color="auto"/>
        <w:bottom w:val="none" w:sz="0" w:space="0" w:color="auto"/>
        <w:right w:val="none" w:sz="0" w:space="0" w:color="auto"/>
      </w:divBdr>
    </w:div>
    <w:div w:id="294140816">
      <w:bodyDiv w:val="1"/>
      <w:marLeft w:val="0"/>
      <w:marRight w:val="0"/>
      <w:marTop w:val="0"/>
      <w:marBottom w:val="0"/>
      <w:divBdr>
        <w:top w:val="none" w:sz="0" w:space="0" w:color="auto"/>
        <w:left w:val="none" w:sz="0" w:space="0" w:color="auto"/>
        <w:bottom w:val="none" w:sz="0" w:space="0" w:color="auto"/>
        <w:right w:val="none" w:sz="0" w:space="0" w:color="auto"/>
      </w:divBdr>
    </w:div>
    <w:div w:id="294220219">
      <w:bodyDiv w:val="1"/>
      <w:marLeft w:val="0"/>
      <w:marRight w:val="0"/>
      <w:marTop w:val="0"/>
      <w:marBottom w:val="0"/>
      <w:divBdr>
        <w:top w:val="none" w:sz="0" w:space="0" w:color="auto"/>
        <w:left w:val="none" w:sz="0" w:space="0" w:color="auto"/>
        <w:bottom w:val="none" w:sz="0" w:space="0" w:color="auto"/>
        <w:right w:val="none" w:sz="0" w:space="0" w:color="auto"/>
      </w:divBdr>
    </w:div>
    <w:div w:id="294262625">
      <w:bodyDiv w:val="1"/>
      <w:marLeft w:val="0"/>
      <w:marRight w:val="0"/>
      <w:marTop w:val="0"/>
      <w:marBottom w:val="0"/>
      <w:divBdr>
        <w:top w:val="none" w:sz="0" w:space="0" w:color="auto"/>
        <w:left w:val="none" w:sz="0" w:space="0" w:color="auto"/>
        <w:bottom w:val="none" w:sz="0" w:space="0" w:color="auto"/>
        <w:right w:val="none" w:sz="0" w:space="0" w:color="auto"/>
      </w:divBdr>
    </w:div>
    <w:div w:id="294331914">
      <w:bodyDiv w:val="1"/>
      <w:marLeft w:val="0"/>
      <w:marRight w:val="0"/>
      <w:marTop w:val="0"/>
      <w:marBottom w:val="0"/>
      <w:divBdr>
        <w:top w:val="none" w:sz="0" w:space="0" w:color="auto"/>
        <w:left w:val="none" w:sz="0" w:space="0" w:color="auto"/>
        <w:bottom w:val="none" w:sz="0" w:space="0" w:color="auto"/>
        <w:right w:val="none" w:sz="0" w:space="0" w:color="auto"/>
      </w:divBdr>
    </w:div>
    <w:div w:id="294414956">
      <w:bodyDiv w:val="1"/>
      <w:marLeft w:val="0"/>
      <w:marRight w:val="0"/>
      <w:marTop w:val="0"/>
      <w:marBottom w:val="0"/>
      <w:divBdr>
        <w:top w:val="none" w:sz="0" w:space="0" w:color="auto"/>
        <w:left w:val="none" w:sz="0" w:space="0" w:color="auto"/>
        <w:bottom w:val="none" w:sz="0" w:space="0" w:color="auto"/>
        <w:right w:val="none" w:sz="0" w:space="0" w:color="auto"/>
      </w:divBdr>
    </w:div>
    <w:div w:id="294528381">
      <w:bodyDiv w:val="1"/>
      <w:marLeft w:val="0"/>
      <w:marRight w:val="0"/>
      <w:marTop w:val="0"/>
      <w:marBottom w:val="0"/>
      <w:divBdr>
        <w:top w:val="none" w:sz="0" w:space="0" w:color="auto"/>
        <w:left w:val="none" w:sz="0" w:space="0" w:color="auto"/>
        <w:bottom w:val="none" w:sz="0" w:space="0" w:color="auto"/>
        <w:right w:val="none" w:sz="0" w:space="0" w:color="auto"/>
      </w:divBdr>
    </w:div>
    <w:div w:id="294530142">
      <w:bodyDiv w:val="1"/>
      <w:marLeft w:val="0"/>
      <w:marRight w:val="0"/>
      <w:marTop w:val="0"/>
      <w:marBottom w:val="0"/>
      <w:divBdr>
        <w:top w:val="none" w:sz="0" w:space="0" w:color="auto"/>
        <w:left w:val="none" w:sz="0" w:space="0" w:color="auto"/>
        <w:bottom w:val="none" w:sz="0" w:space="0" w:color="auto"/>
        <w:right w:val="none" w:sz="0" w:space="0" w:color="auto"/>
      </w:divBdr>
    </w:div>
    <w:div w:id="294599588">
      <w:bodyDiv w:val="1"/>
      <w:marLeft w:val="0"/>
      <w:marRight w:val="0"/>
      <w:marTop w:val="0"/>
      <w:marBottom w:val="0"/>
      <w:divBdr>
        <w:top w:val="none" w:sz="0" w:space="0" w:color="auto"/>
        <w:left w:val="none" w:sz="0" w:space="0" w:color="auto"/>
        <w:bottom w:val="none" w:sz="0" w:space="0" w:color="auto"/>
        <w:right w:val="none" w:sz="0" w:space="0" w:color="auto"/>
      </w:divBdr>
    </w:div>
    <w:div w:id="294604934">
      <w:bodyDiv w:val="1"/>
      <w:marLeft w:val="0"/>
      <w:marRight w:val="0"/>
      <w:marTop w:val="0"/>
      <w:marBottom w:val="0"/>
      <w:divBdr>
        <w:top w:val="none" w:sz="0" w:space="0" w:color="auto"/>
        <w:left w:val="none" w:sz="0" w:space="0" w:color="auto"/>
        <w:bottom w:val="none" w:sz="0" w:space="0" w:color="auto"/>
        <w:right w:val="none" w:sz="0" w:space="0" w:color="auto"/>
      </w:divBdr>
    </w:div>
    <w:div w:id="294650415">
      <w:bodyDiv w:val="1"/>
      <w:marLeft w:val="0"/>
      <w:marRight w:val="0"/>
      <w:marTop w:val="0"/>
      <w:marBottom w:val="0"/>
      <w:divBdr>
        <w:top w:val="none" w:sz="0" w:space="0" w:color="auto"/>
        <w:left w:val="none" w:sz="0" w:space="0" w:color="auto"/>
        <w:bottom w:val="none" w:sz="0" w:space="0" w:color="auto"/>
        <w:right w:val="none" w:sz="0" w:space="0" w:color="auto"/>
      </w:divBdr>
    </w:div>
    <w:div w:id="294724417">
      <w:bodyDiv w:val="1"/>
      <w:marLeft w:val="0"/>
      <w:marRight w:val="0"/>
      <w:marTop w:val="0"/>
      <w:marBottom w:val="0"/>
      <w:divBdr>
        <w:top w:val="none" w:sz="0" w:space="0" w:color="auto"/>
        <w:left w:val="none" w:sz="0" w:space="0" w:color="auto"/>
        <w:bottom w:val="none" w:sz="0" w:space="0" w:color="auto"/>
        <w:right w:val="none" w:sz="0" w:space="0" w:color="auto"/>
      </w:divBdr>
    </w:div>
    <w:div w:id="294801083">
      <w:bodyDiv w:val="1"/>
      <w:marLeft w:val="0"/>
      <w:marRight w:val="0"/>
      <w:marTop w:val="0"/>
      <w:marBottom w:val="0"/>
      <w:divBdr>
        <w:top w:val="none" w:sz="0" w:space="0" w:color="auto"/>
        <w:left w:val="none" w:sz="0" w:space="0" w:color="auto"/>
        <w:bottom w:val="none" w:sz="0" w:space="0" w:color="auto"/>
        <w:right w:val="none" w:sz="0" w:space="0" w:color="auto"/>
      </w:divBdr>
    </w:div>
    <w:div w:id="294993249">
      <w:bodyDiv w:val="1"/>
      <w:marLeft w:val="0"/>
      <w:marRight w:val="0"/>
      <w:marTop w:val="0"/>
      <w:marBottom w:val="0"/>
      <w:divBdr>
        <w:top w:val="none" w:sz="0" w:space="0" w:color="auto"/>
        <w:left w:val="none" w:sz="0" w:space="0" w:color="auto"/>
        <w:bottom w:val="none" w:sz="0" w:space="0" w:color="auto"/>
        <w:right w:val="none" w:sz="0" w:space="0" w:color="auto"/>
      </w:divBdr>
    </w:div>
    <w:div w:id="295182176">
      <w:bodyDiv w:val="1"/>
      <w:marLeft w:val="0"/>
      <w:marRight w:val="0"/>
      <w:marTop w:val="0"/>
      <w:marBottom w:val="0"/>
      <w:divBdr>
        <w:top w:val="none" w:sz="0" w:space="0" w:color="auto"/>
        <w:left w:val="none" w:sz="0" w:space="0" w:color="auto"/>
        <w:bottom w:val="none" w:sz="0" w:space="0" w:color="auto"/>
        <w:right w:val="none" w:sz="0" w:space="0" w:color="auto"/>
      </w:divBdr>
    </w:div>
    <w:div w:id="295183681">
      <w:bodyDiv w:val="1"/>
      <w:marLeft w:val="0"/>
      <w:marRight w:val="0"/>
      <w:marTop w:val="0"/>
      <w:marBottom w:val="0"/>
      <w:divBdr>
        <w:top w:val="none" w:sz="0" w:space="0" w:color="auto"/>
        <w:left w:val="none" w:sz="0" w:space="0" w:color="auto"/>
        <w:bottom w:val="none" w:sz="0" w:space="0" w:color="auto"/>
        <w:right w:val="none" w:sz="0" w:space="0" w:color="auto"/>
      </w:divBdr>
    </w:div>
    <w:div w:id="295330158">
      <w:bodyDiv w:val="1"/>
      <w:marLeft w:val="0"/>
      <w:marRight w:val="0"/>
      <w:marTop w:val="0"/>
      <w:marBottom w:val="0"/>
      <w:divBdr>
        <w:top w:val="none" w:sz="0" w:space="0" w:color="auto"/>
        <w:left w:val="none" w:sz="0" w:space="0" w:color="auto"/>
        <w:bottom w:val="none" w:sz="0" w:space="0" w:color="auto"/>
        <w:right w:val="none" w:sz="0" w:space="0" w:color="auto"/>
      </w:divBdr>
    </w:div>
    <w:div w:id="295332438">
      <w:bodyDiv w:val="1"/>
      <w:marLeft w:val="0"/>
      <w:marRight w:val="0"/>
      <w:marTop w:val="0"/>
      <w:marBottom w:val="0"/>
      <w:divBdr>
        <w:top w:val="none" w:sz="0" w:space="0" w:color="auto"/>
        <w:left w:val="none" w:sz="0" w:space="0" w:color="auto"/>
        <w:bottom w:val="none" w:sz="0" w:space="0" w:color="auto"/>
        <w:right w:val="none" w:sz="0" w:space="0" w:color="auto"/>
      </w:divBdr>
    </w:div>
    <w:div w:id="295334795">
      <w:bodyDiv w:val="1"/>
      <w:marLeft w:val="0"/>
      <w:marRight w:val="0"/>
      <w:marTop w:val="0"/>
      <w:marBottom w:val="0"/>
      <w:divBdr>
        <w:top w:val="none" w:sz="0" w:space="0" w:color="auto"/>
        <w:left w:val="none" w:sz="0" w:space="0" w:color="auto"/>
        <w:bottom w:val="none" w:sz="0" w:space="0" w:color="auto"/>
        <w:right w:val="none" w:sz="0" w:space="0" w:color="auto"/>
      </w:divBdr>
    </w:div>
    <w:div w:id="295379363">
      <w:bodyDiv w:val="1"/>
      <w:marLeft w:val="0"/>
      <w:marRight w:val="0"/>
      <w:marTop w:val="0"/>
      <w:marBottom w:val="0"/>
      <w:divBdr>
        <w:top w:val="none" w:sz="0" w:space="0" w:color="auto"/>
        <w:left w:val="none" w:sz="0" w:space="0" w:color="auto"/>
        <w:bottom w:val="none" w:sz="0" w:space="0" w:color="auto"/>
        <w:right w:val="none" w:sz="0" w:space="0" w:color="auto"/>
      </w:divBdr>
    </w:div>
    <w:div w:id="295573363">
      <w:bodyDiv w:val="1"/>
      <w:marLeft w:val="0"/>
      <w:marRight w:val="0"/>
      <w:marTop w:val="0"/>
      <w:marBottom w:val="0"/>
      <w:divBdr>
        <w:top w:val="none" w:sz="0" w:space="0" w:color="auto"/>
        <w:left w:val="none" w:sz="0" w:space="0" w:color="auto"/>
        <w:bottom w:val="none" w:sz="0" w:space="0" w:color="auto"/>
        <w:right w:val="none" w:sz="0" w:space="0" w:color="auto"/>
      </w:divBdr>
    </w:div>
    <w:div w:id="295642521">
      <w:bodyDiv w:val="1"/>
      <w:marLeft w:val="0"/>
      <w:marRight w:val="0"/>
      <w:marTop w:val="0"/>
      <w:marBottom w:val="0"/>
      <w:divBdr>
        <w:top w:val="none" w:sz="0" w:space="0" w:color="auto"/>
        <w:left w:val="none" w:sz="0" w:space="0" w:color="auto"/>
        <w:bottom w:val="none" w:sz="0" w:space="0" w:color="auto"/>
        <w:right w:val="none" w:sz="0" w:space="0" w:color="auto"/>
      </w:divBdr>
    </w:div>
    <w:div w:id="295649922">
      <w:bodyDiv w:val="1"/>
      <w:marLeft w:val="0"/>
      <w:marRight w:val="0"/>
      <w:marTop w:val="0"/>
      <w:marBottom w:val="0"/>
      <w:divBdr>
        <w:top w:val="none" w:sz="0" w:space="0" w:color="auto"/>
        <w:left w:val="none" w:sz="0" w:space="0" w:color="auto"/>
        <w:bottom w:val="none" w:sz="0" w:space="0" w:color="auto"/>
        <w:right w:val="none" w:sz="0" w:space="0" w:color="auto"/>
      </w:divBdr>
    </w:div>
    <w:div w:id="295795306">
      <w:bodyDiv w:val="1"/>
      <w:marLeft w:val="0"/>
      <w:marRight w:val="0"/>
      <w:marTop w:val="0"/>
      <w:marBottom w:val="0"/>
      <w:divBdr>
        <w:top w:val="none" w:sz="0" w:space="0" w:color="auto"/>
        <w:left w:val="none" w:sz="0" w:space="0" w:color="auto"/>
        <w:bottom w:val="none" w:sz="0" w:space="0" w:color="auto"/>
        <w:right w:val="none" w:sz="0" w:space="0" w:color="auto"/>
      </w:divBdr>
    </w:div>
    <w:div w:id="295917579">
      <w:bodyDiv w:val="1"/>
      <w:marLeft w:val="0"/>
      <w:marRight w:val="0"/>
      <w:marTop w:val="0"/>
      <w:marBottom w:val="0"/>
      <w:divBdr>
        <w:top w:val="none" w:sz="0" w:space="0" w:color="auto"/>
        <w:left w:val="none" w:sz="0" w:space="0" w:color="auto"/>
        <w:bottom w:val="none" w:sz="0" w:space="0" w:color="auto"/>
        <w:right w:val="none" w:sz="0" w:space="0" w:color="auto"/>
      </w:divBdr>
    </w:div>
    <w:div w:id="295988055">
      <w:bodyDiv w:val="1"/>
      <w:marLeft w:val="0"/>
      <w:marRight w:val="0"/>
      <w:marTop w:val="0"/>
      <w:marBottom w:val="0"/>
      <w:divBdr>
        <w:top w:val="none" w:sz="0" w:space="0" w:color="auto"/>
        <w:left w:val="none" w:sz="0" w:space="0" w:color="auto"/>
        <w:bottom w:val="none" w:sz="0" w:space="0" w:color="auto"/>
        <w:right w:val="none" w:sz="0" w:space="0" w:color="auto"/>
      </w:divBdr>
    </w:div>
    <w:div w:id="296035150">
      <w:bodyDiv w:val="1"/>
      <w:marLeft w:val="0"/>
      <w:marRight w:val="0"/>
      <w:marTop w:val="0"/>
      <w:marBottom w:val="0"/>
      <w:divBdr>
        <w:top w:val="none" w:sz="0" w:space="0" w:color="auto"/>
        <w:left w:val="none" w:sz="0" w:space="0" w:color="auto"/>
        <w:bottom w:val="none" w:sz="0" w:space="0" w:color="auto"/>
        <w:right w:val="none" w:sz="0" w:space="0" w:color="auto"/>
      </w:divBdr>
    </w:div>
    <w:div w:id="296103622">
      <w:bodyDiv w:val="1"/>
      <w:marLeft w:val="0"/>
      <w:marRight w:val="0"/>
      <w:marTop w:val="0"/>
      <w:marBottom w:val="0"/>
      <w:divBdr>
        <w:top w:val="none" w:sz="0" w:space="0" w:color="auto"/>
        <w:left w:val="none" w:sz="0" w:space="0" w:color="auto"/>
        <w:bottom w:val="none" w:sz="0" w:space="0" w:color="auto"/>
        <w:right w:val="none" w:sz="0" w:space="0" w:color="auto"/>
      </w:divBdr>
    </w:div>
    <w:div w:id="296179880">
      <w:bodyDiv w:val="1"/>
      <w:marLeft w:val="0"/>
      <w:marRight w:val="0"/>
      <w:marTop w:val="0"/>
      <w:marBottom w:val="0"/>
      <w:divBdr>
        <w:top w:val="none" w:sz="0" w:space="0" w:color="auto"/>
        <w:left w:val="none" w:sz="0" w:space="0" w:color="auto"/>
        <w:bottom w:val="none" w:sz="0" w:space="0" w:color="auto"/>
        <w:right w:val="none" w:sz="0" w:space="0" w:color="auto"/>
      </w:divBdr>
    </w:div>
    <w:div w:id="296186069">
      <w:bodyDiv w:val="1"/>
      <w:marLeft w:val="0"/>
      <w:marRight w:val="0"/>
      <w:marTop w:val="0"/>
      <w:marBottom w:val="0"/>
      <w:divBdr>
        <w:top w:val="none" w:sz="0" w:space="0" w:color="auto"/>
        <w:left w:val="none" w:sz="0" w:space="0" w:color="auto"/>
        <w:bottom w:val="none" w:sz="0" w:space="0" w:color="auto"/>
        <w:right w:val="none" w:sz="0" w:space="0" w:color="auto"/>
      </w:divBdr>
    </w:div>
    <w:div w:id="296186378">
      <w:bodyDiv w:val="1"/>
      <w:marLeft w:val="0"/>
      <w:marRight w:val="0"/>
      <w:marTop w:val="0"/>
      <w:marBottom w:val="0"/>
      <w:divBdr>
        <w:top w:val="none" w:sz="0" w:space="0" w:color="auto"/>
        <w:left w:val="none" w:sz="0" w:space="0" w:color="auto"/>
        <w:bottom w:val="none" w:sz="0" w:space="0" w:color="auto"/>
        <w:right w:val="none" w:sz="0" w:space="0" w:color="auto"/>
      </w:divBdr>
    </w:div>
    <w:div w:id="296224431">
      <w:bodyDiv w:val="1"/>
      <w:marLeft w:val="0"/>
      <w:marRight w:val="0"/>
      <w:marTop w:val="0"/>
      <w:marBottom w:val="0"/>
      <w:divBdr>
        <w:top w:val="none" w:sz="0" w:space="0" w:color="auto"/>
        <w:left w:val="none" w:sz="0" w:space="0" w:color="auto"/>
        <w:bottom w:val="none" w:sz="0" w:space="0" w:color="auto"/>
        <w:right w:val="none" w:sz="0" w:space="0" w:color="auto"/>
      </w:divBdr>
    </w:div>
    <w:div w:id="296298982">
      <w:bodyDiv w:val="1"/>
      <w:marLeft w:val="0"/>
      <w:marRight w:val="0"/>
      <w:marTop w:val="0"/>
      <w:marBottom w:val="0"/>
      <w:divBdr>
        <w:top w:val="none" w:sz="0" w:space="0" w:color="auto"/>
        <w:left w:val="none" w:sz="0" w:space="0" w:color="auto"/>
        <w:bottom w:val="none" w:sz="0" w:space="0" w:color="auto"/>
        <w:right w:val="none" w:sz="0" w:space="0" w:color="auto"/>
      </w:divBdr>
    </w:div>
    <w:div w:id="296373408">
      <w:bodyDiv w:val="1"/>
      <w:marLeft w:val="0"/>
      <w:marRight w:val="0"/>
      <w:marTop w:val="0"/>
      <w:marBottom w:val="0"/>
      <w:divBdr>
        <w:top w:val="none" w:sz="0" w:space="0" w:color="auto"/>
        <w:left w:val="none" w:sz="0" w:space="0" w:color="auto"/>
        <w:bottom w:val="none" w:sz="0" w:space="0" w:color="auto"/>
        <w:right w:val="none" w:sz="0" w:space="0" w:color="auto"/>
      </w:divBdr>
    </w:div>
    <w:div w:id="296420463">
      <w:bodyDiv w:val="1"/>
      <w:marLeft w:val="0"/>
      <w:marRight w:val="0"/>
      <w:marTop w:val="0"/>
      <w:marBottom w:val="0"/>
      <w:divBdr>
        <w:top w:val="none" w:sz="0" w:space="0" w:color="auto"/>
        <w:left w:val="none" w:sz="0" w:space="0" w:color="auto"/>
        <w:bottom w:val="none" w:sz="0" w:space="0" w:color="auto"/>
        <w:right w:val="none" w:sz="0" w:space="0" w:color="auto"/>
      </w:divBdr>
    </w:div>
    <w:div w:id="296448522">
      <w:bodyDiv w:val="1"/>
      <w:marLeft w:val="0"/>
      <w:marRight w:val="0"/>
      <w:marTop w:val="0"/>
      <w:marBottom w:val="0"/>
      <w:divBdr>
        <w:top w:val="none" w:sz="0" w:space="0" w:color="auto"/>
        <w:left w:val="none" w:sz="0" w:space="0" w:color="auto"/>
        <w:bottom w:val="none" w:sz="0" w:space="0" w:color="auto"/>
        <w:right w:val="none" w:sz="0" w:space="0" w:color="auto"/>
      </w:divBdr>
    </w:div>
    <w:div w:id="296499420">
      <w:bodyDiv w:val="1"/>
      <w:marLeft w:val="0"/>
      <w:marRight w:val="0"/>
      <w:marTop w:val="0"/>
      <w:marBottom w:val="0"/>
      <w:divBdr>
        <w:top w:val="none" w:sz="0" w:space="0" w:color="auto"/>
        <w:left w:val="none" w:sz="0" w:space="0" w:color="auto"/>
        <w:bottom w:val="none" w:sz="0" w:space="0" w:color="auto"/>
        <w:right w:val="none" w:sz="0" w:space="0" w:color="auto"/>
      </w:divBdr>
    </w:div>
    <w:div w:id="296567448">
      <w:bodyDiv w:val="1"/>
      <w:marLeft w:val="0"/>
      <w:marRight w:val="0"/>
      <w:marTop w:val="0"/>
      <w:marBottom w:val="0"/>
      <w:divBdr>
        <w:top w:val="none" w:sz="0" w:space="0" w:color="auto"/>
        <w:left w:val="none" w:sz="0" w:space="0" w:color="auto"/>
        <w:bottom w:val="none" w:sz="0" w:space="0" w:color="auto"/>
        <w:right w:val="none" w:sz="0" w:space="0" w:color="auto"/>
      </w:divBdr>
    </w:div>
    <w:div w:id="296567574">
      <w:bodyDiv w:val="1"/>
      <w:marLeft w:val="0"/>
      <w:marRight w:val="0"/>
      <w:marTop w:val="0"/>
      <w:marBottom w:val="0"/>
      <w:divBdr>
        <w:top w:val="none" w:sz="0" w:space="0" w:color="auto"/>
        <w:left w:val="none" w:sz="0" w:space="0" w:color="auto"/>
        <w:bottom w:val="none" w:sz="0" w:space="0" w:color="auto"/>
        <w:right w:val="none" w:sz="0" w:space="0" w:color="auto"/>
      </w:divBdr>
    </w:div>
    <w:div w:id="296570335">
      <w:bodyDiv w:val="1"/>
      <w:marLeft w:val="0"/>
      <w:marRight w:val="0"/>
      <w:marTop w:val="0"/>
      <w:marBottom w:val="0"/>
      <w:divBdr>
        <w:top w:val="none" w:sz="0" w:space="0" w:color="auto"/>
        <w:left w:val="none" w:sz="0" w:space="0" w:color="auto"/>
        <w:bottom w:val="none" w:sz="0" w:space="0" w:color="auto"/>
        <w:right w:val="none" w:sz="0" w:space="0" w:color="auto"/>
      </w:divBdr>
    </w:div>
    <w:div w:id="296683731">
      <w:bodyDiv w:val="1"/>
      <w:marLeft w:val="0"/>
      <w:marRight w:val="0"/>
      <w:marTop w:val="0"/>
      <w:marBottom w:val="0"/>
      <w:divBdr>
        <w:top w:val="none" w:sz="0" w:space="0" w:color="auto"/>
        <w:left w:val="none" w:sz="0" w:space="0" w:color="auto"/>
        <w:bottom w:val="none" w:sz="0" w:space="0" w:color="auto"/>
        <w:right w:val="none" w:sz="0" w:space="0" w:color="auto"/>
      </w:divBdr>
    </w:div>
    <w:div w:id="296684121">
      <w:bodyDiv w:val="1"/>
      <w:marLeft w:val="0"/>
      <w:marRight w:val="0"/>
      <w:marTop w:val="0"/>
      <w:marBottom w:val="0"/>
      <w:divBdr>
        <w:top w:val="none" w:sz="0" w:space="0" w:color="auto"/>
        <w:left w:val="none" w:sz="0" w:space="0" w:color="auto"/>
        <w:bottom w:val="none" w:sz="0" w:space="0" w:color="auto"/>
        <w:right w:val="none" w:sz="0" w:space="0" w:color="auto"/>
      </w:divBdr>
    </w:div>
    <w:div w:id="296759642">
      <w:bodyDiv w:val="1"/>
      <w:marLeft w:val="0"/>
      <w:marRight w:val="0"/>
      <w:marTop w:val="0"/>
      <w:marBottom w:val="0"/>
      <w:divBdr>
        <w:top w:val="none" w:sz="0" w:space="0" w:color="auto"/>
        <w:left w:val="none" w:sz="0" w:space="0" w:color="auto"/>
        <w:bottom w:val="none" w:sz="0" w:space="0" w:color="auto"/>
        <w:right w:val="none" w:sz="0" w:space="0" w:color="auto"/>
      </w:divBdr>
    </w:div>
    <w:div w:id="296764622">
      <w:bodyDiv w:val="1"/>
      <w:marLeft w:val="0"/>
      <w:marRight w:val="0"/>
      <w:marTop w:val="0"/>
      <w:marBottom w:val="0"/>
      <w:divBdr>
        <w:top w:val="none" w:sz="0" w:space="0" w:color="auto"/>
        <w:left w:val="none" w:sz="0" w:space="0" w:color="auto"/>
        <w:bottom w:val="none" w:sz="0" w:space="0" w:color="auto"/>
        <w:right w:val="none" w:sz="0" w:space="0" w:color="auto"/>
      </w:divBdr>
    </w:div>
    <w:div w:id="296766093">
      <w:bodyDiv w:val="1"/>
      <w:marLeft w:val="0"/>
      <w:marRight w:val="0"/>
      <w:marTop w:val="0"/>
      <w:marBottom w:val="0"/>
      <w:divBdr>
        <w:top w:val="none" w:sz="0" w:space="0" w:color="auto"/>
        <w:left w:val="none" w:sz="0" w:space="0" w:color="auto"/>
        <w:bottom w:val="none" w:sz="0" w:space="0" w:color="auto"/>
        <w:right w:val="none" w:sz="0" w:space="0" w:color="auto"/>
      </w:divBdr>
    </w:div>
    <w:div w:id="296881680">
      <w:bodyDiv w:val="1"/>
      <w:marLeft w:val="0"/>
      <w:marRight w:val="0"/>
      <w:marTop w:val="0"/>
      <w:marBottom w:val="0"/>
      <w:divBdr>
        <w:top w:val="none" w:sz="0" w:space="0" w:color="auto"/>
        <w:left w:val="none" w:sz="0" w:space="0" w:color="auto"/>
        <w:bottom w:val="none" w:sz="0" w:space="0" w:color="auto"/>
        <w:right w:val="none" w:sz="0" w:space="0" w:color="auto"/>
      </w:divBdr>
    </w:div>
    <w:div w:id="296955672">
      <w:bodyDiv w:val="1"/>
      <w:marLeft w:val="0"/>
      <w:marRight w:val="0"/>
      <w:marTop w:val="0"/>
      <w:marBottom w:val="0"/>
      <w:divBdr>
        <w:top w:val="none" w:sz="0" w:space="0" w:color="auto"/>
        <w:left w:val="none" w:sz="0" w:space="0" w:color="auto"/>
        <w:bottom w:val="none" w:sz="0" w:space="0" w:color="auto"/>
        <w:right w:val="none" w:sz="0" w:space="0" w:color="auto"/>
      </w:divBdr>
    </w:div>
    <w:div w:id="296960188">
      <w:bodyDiv w:val="1"/>
      <w:marLeft w:val="0"/>
      <w:marRight w:val="0"/>
      <w:marTop w:val="0"/>
      <w:marBottom w:val="0"/>
      <w:divBdr>
        <w:top w:val="none" w:sz="0" w:space="0" w:color="auto"/>
        <w:left w:val="none" w:sz="0" w:space="0" w:color="auto"/>
        <w:bottom w:val="none" w:sz="0" w:space="0" w:color="auto"/>
        <w:right w:val="none" w:sz="0" w:space="0" w:color="auto"/>
      </w:divBdr>
    </w:div>
    <w:div w:id="297077663">
      <w:bodyDiv w:val="1"/>
      <w:marLeft w:val="0"/>
      <w:marRight w:val="0"/>
      <w:marTop w:val="0"/>
      <w:marBottom w:val="0"/>
      <w:divBdr>
        <w:top w:val="none" w:sz="0" w:space="0" w:color="auto"/>
        <w:left w:val="none" w:sz="0" w:space="0" w:color="auto"/>
        <w:bottom w:val="none" w:sz="0" w:space="0" w:color="auto"/>
        <w:right w:val="none" w:sz="0" w:space="0" w:color="auto"/>
      </w:divBdr>
    </w:div>
    <w:div w:id="297078107">
      <w:bodyDiv w:val="1"/>
      <w:marLeft w:val="0"/>
      <w:marRight w:val="0"/>
      <w:marTop w:val="0"/>
      <w:marBottom w:val="0"/>
      <w:divBdr>
        <w:top w:val="none" w:sz="0" w:space="0" w:color="auto"/>
        <w:left w:val="none" w:sz="0" w:space="0" w:color="auto"/>
        <w:bottom w:val="none" w:sz="0" w:space="0" w:color="auto"/>
        <w:right w:val="none" w:sz="0" w:space="0" w:color="auto"/>
      </w:divBdr>
    </w:div>
    <w:div w:id="297147355">
      <w:bodyDiv w:val="1"/>
      <w:marLeft w:val="0"/>
      <w:marRight w:val="0"/>
      <w:marTop w:val="0"/>
      <w:marBottom w:val="0"/>
      <w:divBdr>
        <w:top w:val="none" w:sz="0" w:space="0" w:color="auto"/>
        <w:left w:val="none" w:sz="0" w:space="0" w:color="auto"/>
        <w:bottom w:val="none" w:sz="0" w:space="0" w:color="auto"/>
        <w:right w:val="none" w:sz="0" w:space="0" w:color="auto"/>
      </w:divBdr>
    </w:div>
    <w:div w:id="297151080">
      <w:bodyDiv w:val="1"/>
      <w:marLeft w:val="0"/>
      <w:marRight w:val="0"/>
      <w:marTop w:val="0"/>
      <w:marBottom w:val="0"/>
      <w:divBdr>
        <w:top w:val="none" w:sz="0" w:space="0" w:color="auto"/>
        <w:left w:val="none" w:sz="0" w:space="0" w:color="auto"/>
        <w:bottom w:val="none" w:sz="0" w:space="0" w:color="auto"/>
        <w:right w:val="none" w:sz="0" w:space="0" w:color="auto"/>
      </w:divBdr>
    </w:div>
    <w:div w:id="297153109">
      <w:bodyDiv w:val="1"/>
      <w:marLeft w:val="0"/>
      <w:marRight w:val="0"/>
      <w:marTop w:val="0"/>
      <w:marBottom w:val="0"/>
      <w:divBdr>
        <w:top w:val="none" w:sz="0" w:space="0" w:color="auto"/>
        <w:left w:val="none" w:sz="0" w:space="0" w:color="auto"/>
        <w:bottom w:val="none" w:sz="0" w:space="0" w:color="auto"/>
        <w:right w:val="none" w:sz="0" w:space="0" w:color="auto"/>
      </w:divBdr>
    </w:div>
    <w:div w:id="297222415">
      <w:bodyDiv w:val="1"/>
      <w:marLeft w:val="0"/>
      <w:marRight w:val="0"/>
      <w:marTop w:val="0"/>
      <w:marBottom w:val="0"/>
      <w:divBdr>
        <w:top w:val="none" w:sz="0" w:space="0" w:color="auto"/>
        <w:left w:val="none" w:sz="0" w:space="0" w:color="auto"/>
        <w:bottom w:val="none" w:sz="0" w:space="0" w:color="auto"/>
        <w:right w:val="none" w:sz="0" w:space="0" w:color="auto"/>
      </w:divBdr>
    </w:div>
    <w:div w:id="297271347">
      <w:bodyDiv w:val="1"/>
      <w:marLeft w:val="0"/>
      <w:marRight w:val="0"/>
      <w:marTop w:val="0"/>
      <w:marBottom w:val="0"/>
      <w:divBdr>
        <w:top w:val="none" w:sz="0" w:space="0" w:color="auto"/>
        <w:left w:val="none" w:sz="0" w:space="0" w:color="auto"/>
        <w:bottom w:val="none" w:sz="0" w:space="0" w:color="auto"/>
        <w:right w:val="none" w:sz="0" w:space="0" w:color="auto"/>
      </w:divBdr>
    </w:div>
    <w:div w:id="297271710">
      <w:bodyDiv w:val="1"/>
      <w:marLeft w:val="0"/>
      <w:marRight w:val="0"/>
      <w:marTop w:val="0"/>
      <w:marBottom w:val="0"/>
      <w:divBdr>
        <w:top w:val="none" w:sz="0" w:space="0" w:color="auto"/>
        <w:left w:val="none" w:sz="0" w:space="0" w:color="auto"/>
        <w:bottom w:val="none" w:sz="0" w:space="0" w:color="auto"/>
        <w:right w:val="none" w:sz="0" w:space="0" w:color="auto"/>
      </w:divBdr>
    </w:div>
    <w:div w:id="297302644">
      <w:bodyDiv w:val="1"/>
      <w:marLeft w:val="0"/>
      <w:marRight w:val="0"/>
      <w:marTop w:val="0"/>
      <w:marBottom w:val="0"/>
      <w:divBdr>
        <w:top w:val="none" w:sz="0" w:space="0" w:color="auto"/>
        <w:left w:val="none" w:sz="0" w:space="0" w:color="auto"/>
        <w:bottom w:val="none" w:sz="0" w:space="0" w:color="auto"/>
        <w:right w:val="none" w:sz="0" w:space="0" w:color="auto"/>
      </w:divBdr>
    </w:div>
    <w:div w:id="297303296">
      <w:bodyDiv w:val="1"/>
      <w:marLeft w:val="0"/>
      <w:marRight w:val="0"/>
      <w:marTop w:val="0"/>
      <w:marBottom w:val="0"/>
      <w:divBdr>
        <w:top w:val="none" w:sz="0" w:space="0" w:color="auto"/>
        <w:left w:val="none" w:sz="0" w:space="0" w:color="auto"/>
        <w:bottom w:val="none" w:sz="0" w:space="0" w:color="auto"/>
        <w:right w:val="none" w:sz="0" w:space="0" w:color="auto"/>
      </w:divBdr>
    </w:div>
    <w:div w:id="297346861">
      <w:bodyDiv w:val="1"/>
      <w:marLeft w:val="0"/>
      <w:marRight w:val="0"/>
      <w:marTop w:val="0"/>
      <w:marBottom w:val="0"/>
      <w:divBdr>
        <w:top w:val="none" w:sz="0" w:space="0" w:color="auto"/>
        <w:left w:val="none" w:sz="0" w:space="0" w:color="auto"/>
        <w:bottom w:val="none" w:sz="0" w:space="0" w:color="auto"/>
        <w:right w:val="none" w:sz="0" w:space="0" w:color="auto"/>
      </w:divBdr>
    </w:div>
    <w:div w:id="297347580">
      <w:bodyDiv w:val="1"/>
      <w:marLeft w:val="0"/>
      <w:marRight w:val="0"/>
      <w:marTop w:val="0"/>
      <w:marBottom w:val="0"/>
      <w:divBdr>
        <w:top w:val="none" w:sz="0" w:space="0" w:color="auto"/>
        <w:left w:val="none" w:sz="0" w:space="0" w:color="auto"/>
        <w:bottom w:val="none" w:sz="0" w:space="0" w:color="auto"/>
        <w:right w:val="none" w:sz="0" w:space="0" w:color="auto"/>
      </w:divBdr>
    </w:div>
    <w:div w:id="297416890">
      <w:bodyDiv w:val="1"/>
      <w:marLeft w:val="0"/>
      <w:marRight w:val="0"/>
      <w:marTop w:val="0"/>
      <w:marBottom w:val="0"/>
      <w:divBdr>
        <w:top w:val="none" w:sz="0" w:space="0" w:color="auto"/>
        <w:left w:val="none" w:sz="0" w:space="0" w:color="auto"/>
        <w:bottom w:val="none" w:sz="0" w:space="0" w:color="auto"/>
        <w:right w:val="none" w:sz="0" w:space="0" w:color="auto"/>
      </w:divBdr>
    </w:div>
    <w:div w:id="297536668">
      <w:bodyDiv w:val="1"/>
      <w:marLeft w:val="0"/>
      <w:marRight w:val="0"/>
      <w:marTop w:val="0"/>
      <w:marBottom w:val="0"/>
      <w:divBdr>
        <w:top w:val="none" w:sz="0" w:space="0" w:color="auto"/>
        <w:left w:val="none" w:sz="0" w:space="0" w:color="auto"/>
        <w:bottom w:val="none" w:sz="0" w:space="0" w:color="auto"/>
        <w:right w:val="none" w:sz="0" w:space="0" w:color="auto"/>
      </w:divBdr>
    </w:div>
    <w:div w:id="297607718">
      <w:bodyDiv w:val="1"/>
      <w:marLeft w:val="0"/>
      <w:marRight w:val="0"/>
      <w:marTop w:val="0"/>
      <w:marBottom w:val="0"/>
      <w:divBdr>
        <w:top w:val="none" w:sz="0" w:space="0" w:color="auto"/>
        <w:left w:val="none" w:sz="0" w:space="0" w:color="auto"/>
        <w:bottom w:val="none" w:sz="0" w:space="0" w:color="auto"/>
        <w:right w:val="none" w:sz="0" w:space="0" w:color="auto"/>
      </w:divBdr>
    </w:div>
    <w:div w:id="297610615">
      <w:bodyDiv w:val="1"/>
      <w:marLeft w:val="0"/>
      <w:marRight w:val="0"/>
      <w:marTop w:val="0"/>
      <w:marBottom w:val="0"/>
      <w:divBdr>
        <w:top w:val="none" w:sz="0" w:space="0" w:color="auto"/>
        <w:left w:val="none" w:sz="0" w:space="0" w:color="auto"/>
        <w:bottom w:val="none" w:sz="0" w:space="0" w:color="auto"/>
        <w:right w:val="none" w:sz="0" w:space="0" w:color="auto"/>
      </w:divBdr>
    </w:div>
    <w:div w:id="297616131">
      <w:bodyDiv w:val="1"/>
      <w:marLeft w:val="0"/>
      <w:marRight w:val="0"/>
      <w:marTop w:val="0"/>
      <w:marBottom w:val="0"/>
      <w:divBdr>
        <w:top w:val="none" w:sz="0" w:space="0" w:color="auto"/>
        <w:left w:val="none" w:sz="0" w:space="0" w:color="auto"/>
        <w:bottom w:val="none" w:sz="0" w:space="0" w:color="auto"/>
        <w:right w:val="none" w:sz="0" w:space="0" w:color="auto"/>
      </w:divBdr>
    </w:div>
    <w:div w:id="297616642">
      <w:bodyDiv w:val="1"/>
      <w:marLeft w:val="0"/>
      <w:marRight w:val="0"/>
      <w:marTop w:val="0"/>
      <w:marBottom w:val="0"/>
      <w:divBdr>
        <w:top w:val="none" w:sz="0" w:space="0" w:color="auto"/>
        <w:left w:val="none" w:sz="0" w:space="0" w:color="auto"/>
        <w:bottom w:val="none" w:sz="0" w:space="0" w:color="auto"/>
        <w:right w:val="none" w:sz="0" w:space="0" w:color="auto"/>
      </w:divBdr>
    </w:div>
    <w:div w:id="297683658">
      <w:bodyDiv w:val="1"/>
      <w:marLeft w:val="0"/>
      <w:marRight w:val="0"/>
      <w:marTop w:val="0"/>
      <w:marBottom w:val="0"/>
      <w:divBdr>
        <w:top w:val="none" w:sz="0" w:space="0" w:color="auto"/>
        <w:left w:val="none" w:sz="0" w:space="0" w:color="auto"/>
        <w:bottom w:val="none" w:sz="0" w:space="0" w:color="auto"/>
        <w:right w:val="none" w:sz="0" w:space="0" w:color="auto"/>
      </w:divBdr>
    </w:div>
    <w:div w:id="297800512">
      <w:bodyDiv w:val="1"/>
      <w:marLeft w:val="0"/>
      <w:marRight w:val="0"/>
      <w:marTop w:val="0"/>
      <w:marBottom w:val="0"/>
      <w:divBdr>
        <w:top w:val="none" w:sz="0" w:space="0" w:color="auto"/>
        <w:left w:val="none" w:sz="0" w:space="0" w:color="auto"/>
        <w:bottom w:val="none" w:sz="0" w:space="0" w:color="auto"/>
        <w:right w:val="none" w:sz="0" w:space="0" w:color="auto"/>
      </w:divBdr>
    </w:div>
    <w:div w:id="297805992">
      <w:bodyDiv w:val="1"/>
      <w:marLeft w:val="0"/>
      <w:marRight w:val="0"/>
      <w:marTop w:val="0"/>
      <w:marBottom w:val="0"/>
      <w:divBdr>
        <w:top w:val="none" w:sz="0" w:space="0" w:color="auto"/>
        <w:left w:val="none" w:sz="0" w:space="0" w:color="auto"/>
        <w:bottom w:val="none" w:sz="0" w:space="0" w:color="auto"/>
        <w:right w:val="none" w:sz="0" w:space="0" w:color="auto"/>
      </w:divBdr>
    </w:div>
    <w:div w:id="297883894">
      <w:bodyDiv w:val="1"/>
      <w:marLeft w:val="0"/>
      <w:marRight w:val="0"/>
      <w:marTop w:val="0"/>
      <w:marBottom w:val="0"/>
      <w:divBdr>
        <w:top w:val="none" w:sz="0" w:space="0" w:color="auto"/>
        <w:left w:val="none" w:sz="0" w:space="0" w:color="auto"/>
        <w:bottom w:val="none" w:sz="0" w:space="0" w:color="auto"/>
        <w:right w:val="none" w:sz="0" w:space="0" w:color="auto"/>
      </w:divBdr>
    </w:div>
    <w:div w:id="297926989">
      <w:bodyDiv w:val="1"/>
      <w:marLeft w:val="0"/>
      <w:marRight w:val="0"/>
      <w:marTop w:val="0"/>
      <w:marBottom w:val="0"/>
      <w:divBdr>
        <w:top w:val="none" w:sz="0" w:space="0" w:color="auto"/>
        <w:left w:val="none" w:sz="0" w:space="0" w:color="auto"/>
        <w:bottom w:val="none" w:sz="0" w:space="0" w:color="auto"/>
        <w:right w:val="none" w:sz="0" w:space="0" w:color="auto"/>
      </w:divBdr>
    </w:div>
    <w:div w:id="297928109">
      <w:bodyDiv w:val="1"/>
      <w:marLeft w:val="0"/>
      <w:marRight w:val="0"/>
      <w:marTop w:val="0"/>
      <w:marBottom w:val="0"/>
      <w:divBdr>
        <w:top w:val="none" w:sz="0" w:space="0" w:color="auto"/>
        <w:left w:val="none" w:sz="0" w:space="0" w:color="auto"/>
        <w:bottom w:val="none" w:sz="0" w:space="0" w:color="auto"/>
        <w:right w:val="none" w:sz="0" w:space="0" w:color="auto"/>
      </w:divBdr>
    </w:div>
    <w:div w:id="297956967">
      <w:bodyDiv w:val="1"/>
      <w:marLeft w:val="0"/>
      <w:marRight w:val="0"/>
      <w:marTop w:val="0"/>
      <w:marBottom w:val="0"/>
      <w:divBdr>
        <w:top w:val="none" w:sz="0" w:space="0" w:color="auto"/>
        <w:left w:val="none" w:sz="0" w:space="0" w:color="auto"/>
        <w:bottom w:val="none" w:sz="0" w:space="0" w:color="auto"/>
        <w:right w:val="none" w:sz="0" w:space="0" w:color="auto"/>
      </w:divBdr>
    </w:div>
    <w:div w:id="297995687">
      <w:bodyDiv w:val="1"/>
      <w:marLeft w:val="0"/>
      <w:marRight w:val="0"/>
      <w:marTop w:val="0"/>
      <w:marBottom w:val="0"/>
      <w:divBdr>
        <w:top w:val="none" w:sz="0" w:space="0" w:color="auto"/>
        <w:left w:val="none" w:sz="0" w:space="0" w:color="auto"/>
        <w:bottom w:val="none" w:sz="0" w:space="0" w:color="auto"/>
        <w:right w:val="none" w:sz="0" w:space="0" w:color="auto"/>
      </w:divBdr>
    </w:div>
    <w:div w:id="297998627">
      <w:bodyDiv w:val="1"/>
      <w:marLeft w:val="0"/>
      <w:marRight w:val="0"/>
      <w:marTop w:val="0"/>
      <w:marBottom w:val="0"/>
      <w:divBdr>
        <w:top w:val="none" w:sz="0" w:space="0" w:color="auto"/>
        <w:left w:val="none" w:sz="0" w:space="0" w:color="auto"/>
        <w:bottom w:val="none" w:sz="0" w:space="0" w:color="auto"/>
        <w:right w:val="none" w:sz="0" w:space="0" w:color="auto"/>
      </w:divBdr>
    </w:div>
    <w:div w:id="297999236">
      <w:bodyDiv w:val="1"/>
      <w:marLeft w:val="0"/>
      <w:marRight w:val="0"/>
      <w:marTop w:val="0"/>
      <w:marBottom w:val="0"/>
      <w:divBdr>
        <w:top w:val="none" w:sz="0" w:space="0" w:color="auto"/>
        <w:left w:val="none" w:sz="0" w:space="0" w:color="auto"/>
        <w:bottom w:val="none" w:sz="0" w:space="0" w:color="auto"/>
        <w:right w:val="none" w:sz="0" w:space="0" w:color="auto"/>
      </w:divBdr>
    </w:div>
    <w:div w:id="298075419">
      <w:bodyDiv w:val="1"/>
      <w:marLeft w:val="0"/>
      <w:marRight w:val="0"/>
      <w:marTop w:val="0"/>
      <w:marBottom w:val="0"/>
      <w:divBdr>
        <w:top w:val="none" w:sz="0" w:space="0" w:color="auto"/>
        <w:left w:val="none" w:sz="0" w:space="0" w:color="auto"/>
        <w:bottom w:val="none" w:sz="0" w:space="0" w:color="auto"/>
        <w:right w:val="none" w:sz="0" w:space="0" w:color="auto"/>
      </w:divBdr>
    </w:div>
    <w:div w:id="298147686">
      <w:bodyDiv w:val="1"/>
      <w:marLeft w:val="0"/>
      <w:marRight w:val="0"/>
      <w:marTop w:val="0"/>
      <w:marBottom w:val="0"/>
      <w:divBdr>
        <w:top w:val="none" w:sz="0" w:space="0" w:color="auto"/>
        <w:left w:val="none" w:sz="0" w:space="0" w:color="auto"/>
        <w:bottom w:val="none" w:sz="0" w:space="0" w:color="auto"/>
        <w:right w:val="none" w:sz="0" w:space="0" w:color="auto"/>
      </w:divBdr>
    </w:div>
    <w:div w:id="298191566">
      <w:bodyDiv w:val="1"/>
      <w:marLeft w:val="0"/>
      <w:marRight w:val="0"/>
      <w:marTop w:val="0"/>
      <w:marBottom w:val="0"/>
      <w:divBdr>
        <w:top w:val="none" w:sz="0" w:space="0" w:color="auto"/>
        <w:left w:val="none" w:sz="0" w:space="0" w:color="auto"/>
        <w:bottom w:val="none" w:sz="0" w:space="0" w:color="auto"/>
        <w:right w:val="none" w:sz="0" w:space="0" w:color="auto"/>
      </w:divBdr>
    </w:div>
    <w:div w:id="298220915">
      <w:bodyDiv w:val="1"/>
      <w:marLeft w:val="0"/>
      <w:marRight w:val="0"/>
      <w:marTop w:val="0"/>
      <w:marBottom w:val="0"/>
      <w:divBdr>
        <w:top w:val="none" w:sz="0" w:space="0" w:color="auto"/>
        <w:left w:val="none" w:sz="0" w:space="0" w:color="auto"/>
        <w:bottom w:val="none" w:sz="0" w:space="0" w:color="auto"/>
        <w:right w:val="none" w:sz="0" w:space="0" w:color="auto"/>
      </w:divBdr>
    </w:div>
    <w:div w:id="298265714">
      <w:bodyDiv w:val="1"/>
      <w:marLeft w:val="0"/>
      <w:marRight w:val="0"/>
      <w:marTop w:val="0"/>
      <w:marBottom w:val="0"/>
      <w:divBdr>
        <w:top w:val="none" w:sz="0" w:space="0" w:color="auto"/>
        <w:left w:val="none" w:sz="0" w:space="0" w:color="auto"/>
        <w:bottom w:val="none" w:sz="0" w:space="0" w:color="auto"/>
        <w:right w:val="none" w:sz="0" w:space="0" w:color="auto"/>
      </w:divBdr>
    </w:div>
    <w:div w:id="298272265">
      <w:bodyDiv w:val="1"/>
      <w:marLeft w:val="0"/>
      <w:marRight w:val="0"/>
      <w:marTop w:val="0"/>
      <w:marBottom w:val="0"/>
      <w:divBdr>
        <w:top w:val="none" w:sz="0" w:space="0" w:color="auto"/>
        <w:left w:val="none" w:sz="0" w:space="0" w:color="auto"/>
        <w:bottom w:val="none" w:sz="0" w:space="0" w:color="auto"/>
        <w:right w:val="none" w:sz="0" w:space="0" w:color="auto"/>
      </w:divBdr>
    </w:div>
    <w:div w:id="298340347">
      <w:bodyDiv w:val="1"/>
      <w:marLeft w:val="0"/>
      <w:marRight w:val="0"/>
      <w:marTop w:val="0"/>
      <w:marBottom w:val="0"/>
      <w:divBdr>
        <w:top w:val="none" w:sz="0" w:space="0" w:color="auto"/>
        <w:left w:val="none" w:sz="0" w:space="0" w:color="auto"/>
        <w:bottom w:val="none" w:sz="0" w:space="0" w:color="auto"/>
        <w:right w:val="none" w:sz="0" w:space="0" w:color="auto"/>
      </w:divBdr>
    </w:div>
    <w:div w:id="298344852">
      <w:bodyDiv w:val="1"/>
      <w:marLeft w:val="0"/>
      <w:marRight w:val="0"/>
      <w:marTop w:val="0"/>
      <w:marBottom w:val="0"/>
      <w:divBdr>
        <w:top w:val="none" w:sz="0" w:space="0" w:color="auto"/>
        <w:left w:val="none" w:sz="0" w:space="0" w:color="auto"/>
        <w:bottom w:val="none" w:sz="0" w:space="0" w:color="auto"/>
        <w:right w:val="none" w:sz="0" w:space="0" w:color="auto"/>
      </w:divBdr>
    </w:div>
    <w:div w:id="298385782">
      <w:bodyDiv w:val="1"/>
      <w:marLeft w:val="0"/>
      <w:marRight w:val="0"/>
      <w:marTop w:val="0"/>
      <w:marBottom w:val="0"/>
      <w:divBdr>
        <w:top w:val="none" w:sz="0" w:space="0" w:color="auto"/>
        <w:left w:val="none" w:sz="0" w:space="0" w:color="auto"/>
        <w:bottom w:val="none" w:sz="0" w:space="0" w:color="auto"/>
        <w:right w:val="none" w:sz="0" w:space="0" w:color="auto"/>
      </w:divBdr>
    </w:div>
    <w:div w:id="298386428">
      <w:bodyDiv w:val="1"/>
      <w:marLeft w:val="0"/>
      <w:marRight w:val="0"/>
      <w:marTop w:val="0"/>
      <w:marBottom w:val="0"/>
      <w:divBdr>
        <w:top w:val="none" w:sz="0" w:space="0" w:color="auto"/>
        <w:left w:val="none" w:sz="0" w:space="0" w:color="auto"/>
        <w:bottom w:val="none" w:sz="0" w:space="0" w:color="auto"/>
        <w:right w:val="none" w:sz="0" w:space="0" w:color="auto"/>
      </w:divBdr>
    </w:div>
    <w:div w:id="298609396">
      <w:bodyDiv w:val="1"/>
      <w:marLeft w:val="0"/>
      <w:marRight w:val="0"/>
      <w:marTop w:val="0"/>
      <w:marBottom w:val="0"/>
      <w:divBdr>
        <w:top w:val="none" w:sz="0" w:space="0" w:color="auto"/>
        <w:left w:val="none" w:sz="0" w:space="0" w:color="auto"/>
        <w:bottom w:val="none" w:sz="0" w:space="0" w:color="auto"/>
        <w:right w:val="none" w:sz="0" w:space="0" w:color="auto"/>
      </w:divBdr>
    </w:div>
    <w:div w:id="298656957">
      <w:bodyDiv w:val="1"/>
      <w:marLeft w:val="0"/>
      <w:marRight w:val="0"/>
      <w:marTop w:val="0"/>
      <w:marBottom w:val="0"/>
      <w:divBdr>
        <w:top w:val="none" w:sz="0" w:space="0" w:color="auto"/>
        <w:left w:val="none" w:sz="0" w:space="0" w:color="auto"/>
        <w:bottom w:val="none" w:sz="0" w:space="0" w:color="auto"/>
        <w:right w:val="none" w:sz="0" w:space="0" w:color="auto"/>
      </w:divBdr>
    </w:div>
    <w:div w:id="298727943">
      <w:bodyDiv w:val="1"/>
      <w:marLeft w:val="0"/>
      <w:marRight w:val="0"/>
      <w:marTop w:val="0"/>
      <w:marBottom w:val="0"/>
      <w:divBdr>
        <w:top w:val="none" w:sz="0" w:space="0" w:color="auto"/>
        <w:left w:val="none" w:sz="0" w:space="0" w:color="auto"/>
        <w:bottom w:val="none" w:sz="0" w:space="0" w:color="auto"/>
        <w:right w:val="none" w:sz="0" w:space="0" w:color="auto"/>
      </w:divBdr>
    </w:div>
    <w:div w:id="298808276">
      <w:bodyDiv w:val="1"/>
      <w:marLeft w:val="0"/>
      <w:marRight w:val="0"/>
      <w:marTop w:val="0"/>
      <w:marBottom w:val="0"/>
      <w:divBdr>
        <w:top w:val="none" w:sz="0" w:space="0" w:color="auto"/>
        <w:left w:val="none" w:sz="0" w:space="0" w:color="auto"/>
        <w:bottom w:val="none" w:sz="0" w:space="0" w:color="auto"/>
        <w:right w:val="none" w:sz="0" w:space="0" w:color="auto"/>
      </w:divBdr>
    </w:div>
    <w:div w:id="298917868">
      <w:bodyDiv w:val="1"/>
      <w:marLeft w:val="0"/>
      <w:marRight w:val="0"/>
      <w:marTop w:val="0"/>
      <w:marBottom w:val="0"/>
      <w:divBdr>
        <w:top w:val="none" w:sz="0" w:space="0" w:color="auto"/>
        <w:left w:val="none" w:sz="0" w:space="0" w:color="auto"/>
        <w:bottom w:val="none" w:sz="0" w:space="0" w:color="auto"/>
        <w:right w:val="none" w:sz="0" w:space="0" w:color="auto"/>
      </w:divBdr>
    </w:div>
    <w:div w:id="298922039">
      <w:bodyDiv w:val="1"/>
      <w:marLeft w:val="0"/>
      <w:marRight w:val="0"/>
      <w:marTop w:val="0"/>
      <w:marBottom w:val="0"/>
      <w:divBdr>
        <w:top w:val="none" w:sz="0" w:space="0" w:color="auto"/>
        <w:left w:val="none" w:sz="0" w:space="0" w:color="auto"/>
        <w:bottom w:val="none" w:sz="0" w:space="0" w:color="auto"/>
        <w:right w:val="none" w:sz="0" w:space="0" w:color="auto"/>
      </w:divBdr>
    </w:div>
    <w:div w:id="298995465">
      <w:bodyDiv w:val="1"/>
      <w:marLeft w:val="0"/>
      <w:marRight w:val="0"/>
      <w:marTop w:val="0"/>
      <w:marBottom w:val="0"/>
      <w:divBdr>
        <w:top w:val="none" w:sz="0" w:space="0" w:color="auto"/>
        <w:left w:val="none" w:sz="0" w:space="0" w:color="auto"/>
        <w:bottom w:val="none" w:sz="0" w:space="0" w:color="auto"/>
        <w:right w:val="none" w:sz="0" w:space="0" w:color="auto"/>
      </w:divBdr>
    </w:div>
    <w:div w:id="299002502">
      <w:bodyDiv w:val="1"/>
      <w:marLeft w:val="0"/>
      <w:marRight w:val="0"/>
      <w:marTop w:val="0"/>
      <w:marBottom w:val="0"/>
      <w:divBdr>
        <w:top w:val="none" w:sz="0" w:space="0" w:color="auto"/>
        <w:left w:val="none" w:sz="0" w:space="0" w:color="auto"/>
        <w:bottom w:val="none" w:sz="0" w:space="0" w:color="auto"/>
        <w:right w:val="none" w:sz="0" w:space="0" w:color="auto"/>
      </w:divBdr>
    </w:div>
    <w:div w:id="299111498">
      <w:bodyDiv w:val="1"/>
      <w:marLeft w:val="0"/>
      <w:marRight w:val="0"/>
      <w:marTop w:val="0"/>
      <w:marBottom w:val="0"/>
      <w:divBdr>
        <w:top w:val="none" w:sz="0" w:space="0" w:color="auto"/>
        <w:left w:val="none" w:sz="0" w:space="0" w:color="auto"/>
        <w:bottom w:val="none" w:sz="0" w:space="0" w:color="auto"/>
        <w:right w:val="none" w:sz="0" w:space="0" w:color="auto"/>
      </w:divBdr>
    </w:div>
    <w:div w:id="299120801">
      <w:bodyDiv w:val="1"/>
      <w:marLeft w:val="0"/>
      <w:marRight w:val="0"/>
      <w:marTop w:val="0"/>
      <w:marBottom w:val="0"/>
      <w:divBdr>
        <w:top w:val="none" w:sz="0" w:space="0" w:color="auto"/>
        <w:left w:val="none" w:sz="0" w:space="0" w:color="auto"/>
        <w:bottom w:val="none" w:sz="0" w:space="0" w:color="auto"/>
        <w:right w:val="none" w:sz="0" w:space="0" w:color="auto"/>
      </w:divBdr>
    </w:div>
    <w:div w:id="299190221">
      <w:bodyDiv w:val="1"/>
      <w:marLeft w:val="0"/>
      <w:marRight w:val="0"/>
      <w:marTop w:val="0"/>
      <w:marBottom w:val="0"/>
      <w:divBdr>
        <w:top w:val="none" w:sz="0" w:space="0" w:color="auto"/>
        <w:left w:val="none" w:sz="0" w:space="0" w:color="auto"/>
        <w:bottom w:val="none" w:sz="0" w:space="0" w:color="auto"/>
        <w:right w:val="none" w:sz="0" w:space="0" w:color="auto"/>
      </w:divBdr>
    </w:div>
    <w:div w:id="299237728">
      <w:bodyDiv w:val="1"/>
      <w:marLeft w:val="0"/>
      <w:marRight w:val="0"/>
      <w:marTop w:val="0"/>
      <w:marBottom w:val="0"/>
      <w:divBdr>
        <w:top w:val="none" w:sz="0" w:space="0" w:color="auto"/>
        <w:left w:val="none" w:sz="0" w:space="0" w:color="auto"/>
        <w:bottom w:val="none" w:sz="0" w:space="0" w:color="auto"/>
        <w:right w:val="none" w:sz="0" w:space="0" w:color="auto"/>
      </w:divBdr>
    </w:div>
    <w:div w:id="299238020">
      <w:bodyDiv w:val="1"/>
      <w:marLeft w:val="0"/>
      <w:marRight w:val="0"/>
      <w:marTop w:val="0"/>
      <w:marBottom w:val="0"/>
      <w:divBdr>
        <w:top w:val="none" w:sz="0" w:space="0" w:color="auto"/>
        <w:left w:val="none" w:sz="0" w:space="0" w:color="auto"/>
        <w:bottom w:val="none" w:sz="0" w:space="0" w:color="auto"/>
        <w:right w:val="none" w:sz="0" w:space="0" w:color="auto"/>
      </w:divBdr>
    </w:div>
    <w:div w:id="299263238">
      <w:bodyDiv w:val="1"/>
      <w:marLeft w:val="0"/>
      <w:marRight w:val="0"/>
      <w:marTop w:val="0"/>
      <w:marBottom w:val="0"/>
      <w:divBdr>
        <w:top w:val="none" w:sz="0" w:space="0" w:color="auto"/>
        <w:left w:val="none" w:sz="0" w:space="0" w:color="auto"/>
        <w:bottom w:val="none" w:sz="0" w:space="0" w:color="auto"/>
        <w:right w:val="none" w:sz="0" w:space="0" w:color="auto"/>
      </w:divBdr>
    </w:div>
    <w:div w:id="299264551">
      <w:bodyDiv w:val="1"/>
      <w:marLeft w:val="0"/>
      <w:marRight w:val="0"/>
      <w:marTop w:val="0"/>
      <w:marBottom w:val="0"/>
      <w:divBdr>
        <w:top w:val="none" w:sz="0" w:space="0" w:color="auto"/>
        <w:left w:val="none" w:sz="0" w:space="0" w:color="auto"/>
        <w:bottom w:val="none" w:sz="0" w:space="0" w:color="auto"/>
        <w:right w:val="none" w:sz="0" w:space="0" w:color="auto"/>
      </w:divBdr>
    </w:div>
    <w:div w:id="299268501">
      <w:bodyDiv w:val="1"/>
      <w:marLeft w:val="0"/>
      <w:marRight w:val="0"/>
      <w:marTop w:val="0"/>
      <w:marBottom w:val="0"/>
      <w:divBdr>
        <w:top w:val="none" w:sz="0" w:space="0" w:color="auto"/>
        <w:left w:val="none" w:sz="0" w:space="0" w:color="auto"/>
        <w:bottom w:val="none" w:sz="0" w:space="0" w:color="auto"/>
        <w:right w:val="none" w:sz="0" w:space="0" w:color="auto"/>
      </w:divBdr>
    </w:div>
    <w:div w:id="299312965">
      <w:bodyDiv w:val="1"/>
      <w:marLeft w:val="0"/>
      <w:marRight w:val="0"/>
      <w:marTop w:val="0"/>
      <w:marBottom w:val="0"/>
      <w:divBdr>
        <w:top w:val="none" w:sz="0" w:space="0" w:color="auto"/>
        <w:left w:val="none" w:sz="0" w:space="0" w:color="auto"/>
        <w:bottom w:val="none" w:sz="0" w:space="0" w:color="auto"/>
        <w:right w:val="none" w:sz="0" w:space="0" w:color="auto"/>
      </w:divBdr>
    </w:div>
    <w:div w:id="299313620">
      <w:bodyDiv w:val="1"/>
      <w:marLeft w:val="0"/>
      <w:marRight w:val="0"/>
      <w:marTop w:val="0"/>
      <w:marBottom w:val="0"/>
      <w:divBdr>
        <w:top w:val="none" w:sz="0" w:space="0" w:color="auto"/>
        <w:left w:val="none" w:sz="0" w:space="0" w:color="auto"/>
        <w:bottom w:val="none" w:sz="0" w:space="0" w:color="auto"/>
        <w:right w:val="none" w:sz="0" w:space="0" w:color="auto"/>
      </w:divBdr>
    </w:div>
    <w:div w:id="299381653">
      <w:bodyDiv w:val="1"/>
      <w:marLeft w:val="0"/>
      <w:marRight w:val="0"/>
      <w:marTop w:val="0"/>
      <w:marBottom w:val="0"/>
      <w:divBdr>
        <w:top w:val="none" w:sz="0" w:space="0" w:color="auto"/>
        <w:left w:val="none" w:sz="0" w:space="0" w:color="auto"/>
        <w:bottom w:val="none" w:sz="0" w:space="0" w:color="auto"/>
        <w:right w:val="none" w:sz="0" w:space="0" w:color="auto"/>
      </w:divBdr>
    </w:div>
    <w:div w:id="299458186">
      <w:bodyDiv w:val="1"/>
      <w:marLeft w:val="0"/>
      <w:marRight w:val="0"/>
      <w:marTop w:val="0"/>
      <w:marBottom w:val="0"/>
      <w:divBdr>
        <w:top w:val="none" w:sz="0" w:space="0" w:color="auto"/>
        <w:left w:val="none" w:sz="0" w:space="0" w:color="auto"/>
        <w:bottom w:val="none" w:sz="0" w:space="0" w:color="auto"/>
        <w:right w:val="none" w:sz="0" w:space="0" w:color="auto"/>
      </w:divBdr>
    </w:div>
    <w:div w:id="299530395">
      <w:bodyDiv w:val="1"/>
      <w:marLeft w:val="0"/>
      <w:marRight w:val="0"/>
      <w:marTop w:val="0"/>
      <w:marBottom w:val="0"/>
      <w:divBdr>
        <w:top w:val="none" w:sz="0" w:space="0" w:color="auto"/>
        <w:left w:val="none" w:sz="0" w:space="0" w:color="auto"/>
        <w:bottom w:val="none" w:sz="0" w:space="0" w:color="auto"/>
        <w:right w:val="none" w:sz="0" w:space="0" w:color="auto"/>
      </w:divBdr>
    </w:div>
    <w:div w:id="299574318">
      <w:bodyDiv w:val="1"/>
      <w:marLeft w:val="0"/>
      <w:marRight w:val="0"/>
      <w:marTop w:val="0"/>
      <w:marBottom w:val="0"/>
      <w:divBdr>
        <w:top w:val="none" w:sz="0" w:space="0" w:color="auto"/>
        <w:left w:val="none" w:sz="0" w:space="0" w:color="auto"/>
        <w:bottom w:val="none" w:sz="0" w:space="0" w:color="auto"/>
        <w:right w:val="none" w:sz="0" w:space="0" w:color="auto"/>
      </w:divBdr>
    </w:div>
    <w:div w:id="299580151">
      <w:bodyDiv w:val="1"/>
      <w:marLeft w:val="0"/>
      <w:marRight w:val="0"/>
      <w:marTop w:val="0"/>
      <w:marBottom w:val="0"/>
      <w:divBdr>
        <w:top w:val="none" w:sz="0" w:space="0" w:color="auto"/>
        <w:left w:val="none" w:sz="0" w:space="0" w:color="auto"/>
        <w:bottom w:val="none" w:sz="0" w:space="0" w:color="auto"/>
        <w:right w:val="none" w:sz="0" w:space="0" w:color="auto"/>
      </w:divBdr>
    </w:div>
    <w:div w:id="299581127">
      <w:bodyDiv w:val="1"/>
      <w:marLeft w:val="0"/>
      <w:marRight w:val="0"/>
      <w:marTop w:val="0"/>
      <w:marBottom w:val="0"/>
      <w:divBdr>
        <w:top w:val="none" w:sz="0" w:space="0" w:color="auto"/>
        <w:left w:val="none" w:sz="0" w:space="0" w:color="auto"/>
        <w:bottom w:val="none" w:sz="0" w:space="0" w:color="auto"/>
        <w:right w:val="none" w:sz="0" w:space="0" w:color="auto"/>
      </w:divBdr>
    </w:div>
    <w:div w:id="299728033">
      <w:bodyDiv w:val="1"/>
      <w:marLeft w:val="0"/>
      <w:marRight w:val="0"/>
      <w:marTop w:val="0"/>
      <w:marBottom w:val="0"/>
      <w:divBdr>
        <w:top w:val="none" w:sz="0" w:space="0" w:color="auto"/>
        <w:left w:val="none" w:sz="0" w:space="0" w:color="auto"/>
        <w:bottom w:val="none" w:sz="0" w:space="0" w:color="auto"/>
        <w:right w:val="none" w:sz="0" w:space="0" w:color="auto"/>
      </w:divBdr>
    </w:div>
    <w:div w:id="299766683">
      <w:bodyDiv w:val="1"/>
      <w:marLeft w:val="0"/>
      <w:marRight w:val="0"/>
      <w:marTop w:val="0"/>
      <w:marBottom w:val="0"/>
      <w:divBdr>
        <w:top w:val="none" w:sz="0" w:space="0" w:color="auto"/>
        <w:left w:val="none" w:sz="0" w:space="0" w:color="auto"/>
        <w:bottom w:val="none" w:sz="0" w:space="0" w:color="auto"/>
        <w:right w:val="none" w:sz="0" w:space="0" w:color="auto"/>
      </w:divBdr>
    </w:div>
    <w:div w:id="299841649">
      <w:bodyDiv w:val="1"/>
      <w:marLeft w:val="0"/>
      <w:marRight w:val="0"/>
      <w:marTop w:val="0"/>
      <w:marBottom w:val="0"/>
      <w:divBdr>
        <w:top w:val="none" w:sz="0" w:space="0" w:color="auto"/>
        <w:left w:val="none" w:sz="0" w:space="0" w:color="auto"/>
        <w:bottom w:val="none" w:sz="0" w:space="0" w:color="auto"/>
        <w:right w:val="none" w:sz="0" w:space="0" w:color="auto"/>
      </w:divBdr>
    </w:div>
    <w:div w:id="299848771">
      <w:bodyDiv w:val="1"/>
      <w:marLeft w:val="0"/>
      <w:marRight w:val="0"/>
      <w:marTop w:val="0"/>
      <w:marBottom w:val="0"/>
      <w:divBdr>
        <w:top w:val="none" w:sz="0" w:space="0" w:color="auto"/>
        <w:left w:val="none" w:sz="0" w:space="0" w:color="auto"/>
        <w:bottom w:val="none" w:sz="0" w:space="0" w:color="auto"/>
        <w:right w:val="none" w:sz="0" w:space="0" w:color="auto"/>
      </w:divBdr>
    </w:div>
    <w:div w:id="300036149">
      <w:bodyDiv w:val="1"/>
      <w:marLeft w:val="0"/>
      <w:marRight w:val="0"/>
      <w:marTop w:val="0"/>
      <w:marBottom w:val="0"/>
      <w:divBdr>
        <w:top w:val="none" w:sz="0" w:space="0" w:color="auto"/>
        <w:left w:val="none" w:sz="0" w:space="0" w:color="auto"/>
        <w:bottom w:val="none" w:sz="0" w:space="0" w:color="auto"/>
        <w:right w:val="none" w:sz="0" w:space="0" w:color="auto"/>
      </w:divBdr>
    </w:div>
    <w:div w:id="300036811">
      <w:bodyDiv w:val="1"/>
      <w:marLeft w:val="0"/>
      <w:marRight w:val="0"/>
      <w:marTop w:val="0"/>
      <w:marBottom w:val="0"/>
      <w:divBdr>
        <w:top w:val="none" w:sz="0" w:space="0" w:color="auto"/>
        <w:left w:val="none" w:sz="0" w:space="0" w:color="auto"/>
        <w:bottom w:val="none" w:sz="0" w:space="0" w:color="auto"/>
        <w:right w:val="none" w:sz="0" w:space="0" w:color="auto"/>
      </w:divBdr>
    </w:div>
    <w:div w:id="300230987">
      <w:bodyDiv w:val="1"/>
      <w:marLeft w:val="0"/>
      <w:marRight w:val="0"/>
      <w:marTop w:val="0"/>
      <w:marBottom w:val="0"/>
      <w:divBdr>
        <w:top w:val="none" w:sz="0" w:space="0" w:color="auto"/>
        <w:left w:val="none" w:sz="0" w:space="0" w:color="auto"/>
        <w:bottom w:val="none" w:sz="0" w:space="0" w:color="auto"/>
        <w:right w:val="none" w:sz="0" w:space="0" w:color="auto"/>
      </w:divBdr>
    </w:div>
    <w:div w:id="300309367">
      <w:bodyDiv w:val="1"/>
      <w:marLeft w:val="0"/>
      <w:marRight w:val="0"/>
      <w:marTop w:val="0"/>
      <w:marBottom w:val="0"/>
      <w:divBdr>
        <w:top w:val="none" w:sz="0" w:space="0" w:color="auto"/>
        <w:left w:val="none" w:sz="0" w:space="0" w:color="auto"/>
        <w:bottom w:val="none" w:sz="0" w:space="0" w:color="auto"/>
        <w:right w:val="none" w:sz="0" w:space="0" w:color="auto"/>
      </w:divBdr>
    </w:div>
    <w:div w:id="300382731">
      <w:bodyDiv w:val="1"/>
      <w:marLeft w:val="0"/>
      <w:marRight w:val="0"/>
      <w:marTop w:val="0"/>
      <w:marBottom w:val="0"/>
      <w:divBdr>
        <w:top w:val="none" w:sz="0" w:space="0" w:color="auto"/>
        <w:left w:val="none" w:sz="0" w:space="0" w:color="auto"/>
        <w:bottom w:val="none" w:sz="0" w:space="0" w:color="auto"/>
        <w:right w:val="none" w:sz="0" w:space="0" w:color="auto"/>
      </w:divBdr>
    </w:div>
    <w:div w:id="300430981">
      <w:bodyDiv w:val="1"/>
      <w:marLeft w:val="0"/>
      <w:marRight w:val="0"/>
      <w:marTop w:val="0"/>
      <w:marBottom w:val="0"/>
      <w:divBdr>
        <w:top w:val="none" w:sz="0" w:space="0" w:color="auto"/>
        <w:left w:val="none" w:sz="0" w:space="0" w:color="auto"/>
        <w:bottom w:val="none" w:sz="0" w:space="0" w:color="auto"/>
        <w:right w:val="none" w:sz="0" w:space="0" w:color="auto"/>
      </w:divBdr>
    </w:div>
    <w:div w:id="300548534">
      <w:bodyDiv w:val="1"/>
      <w:marLeft w:val="0"/>
      <w:marRight w:val="0"/>
      <w:marTop w:val="0"/>
      <w:marBottom w:val="0"/>
      <w:divBdr>
        <w:top w:val="none" w:sz="0" w:space="0" w:color="auto"/>
        <w:left w:val="none" w:sz="0" w:space="0" w:color="auto"/>
        <w:bottom w:val="none" w:sz="0" w:space="0" w:color="auto"/>
        <w:right w:val="none" w:sz="0" w:space="0" w:color="auto"/>
      </w:divBdr>
    </w:div>
    <w:div w:id="300615522">
      <w:bodyDiv w:val="1"/>
      <w:marLeft w:val="0"/>
      <w:marRight w:val="0"/>
      <w:marTop w:val="0"/>
      <w:marBottom w:val="0"/>
      <w:divBdr>
        <w:top w:val="none" w:sz="0" w:space="0" w:color="auto"/>
        <w:left w:val="none" w:sz="0" w:space="0" w:color="auto"/>
        <w:bottom w:val="none" w:sz="0" w:space="0" w:color="auto"/>
        <w:right w:val="none" w:sz="0" w:space="0" w:color="auto"/>
      </w:divBdr>
    </w:div>
    <w:div w:id="300690591">
      <w:bodyDiv w:val="1"/>
      <w:marLeft w:val="0"/>
      <w:marRight w:val="0"/>
      <w:marTop w:val="0"/>
      <w:marBottom w:val="0"/>
      <w:divBdr>
        <w:top w:val="none" w:sz="0" w:space="0" w:color="auto"/>
        <w:left w:val="none" w:sz="0" w:space="0" w:color="auto"/>
        <w:bottom w:val="none" w:sz="0" w:space="0" w:color="auto"/>
        <w:right w:val="none" w:sz="0" w:space="0" w:color="auto"/>
      </w:divBdr>
    </w:div>
    <w:div w:id="300699052">
      <w:bodyDiv w:val="1"/>
      <w:marLeft w:val="0"/>
      <w:marRight w:val="0"/>
      <w:marTop w:val="0"/>
      <w:marBottom w:val="0"/>
      <w:divBdr>
        <w:top w:val="none" w:sz="0" w:space="0" w:color="auto"/>
        <w:left w:val="none" w:sz="0" w:space="0" w:color="auto"/>
        <w:bottom w:val="none" w:sz="0" w:space="0" w:color="auto"/>
        <w:right w:val="none" w:sz="0" w:space="0" w:color="auto"/>
      </w:divBdr>
    </w:div>
    <w:div w:id="300893287">
      <w:bodyDiv w:val="1"/>
      <w:marLeft w:val="0"/>
      <w:marRight w:val="0"/>
      <w:marTop w:val="0"/>
      <w:marBottom w:val="0"/>
      <w:divBdr>
        <w:top w:val="none" w:sz="0" w:space="0" w:color="auto"/>
        <w:left w:val="none" w:sz="0" w:space="0" w:color="auto"/>
        <w:bottom w:val="none" w:sz="0" w:space="0" w:color="auto"/>
        <w:right w:val="none" w:sz="0" w:space="0" w:color="auto"/>
      </w:divBdr>
    </w:div>
    <w:div w:id="301037049">
      <w:bodyDiv w:val="1"/>
      <w:marLeft w:val="0"/>
      <w:marRight w:val="0"/>
      <w:marTop w:val="0"/>
      <w:marBottom w:val="0"/>
      <w:divBdr>
        <w:top w:val="none" w:sz="0" w:space="0" w:color="auto"/>
        <w:left w:val="none" w:sz="0" w:space="0" w:color="auto"/>
        <w:bottom w:val="none" w:sz="0" w:space="0" w:color="auto"/>
        <w:right w:val="none" w:sz="0" w:space="0" w:color="auto"/>
      </w:divBdr>
    </w:div>
    <w:div w:id="301154142">
      <w:bodyDiv w:val="1"/>
      <w:marLeft w:val="0"/>
      <w:marRight w:val="0"/>
      <w:marTop w:val="0"/>
      <w:marBottom w:val="0"/>
      <w:divBdr>
        <w:top w:val="none" w:sz="0" w:space="0" w:color="auto"/>
        <w:left w:val="none" w:sz="0" w:space="0" w:color="auto"/>
        <w:bottom w:val="none" w:sz="0" w:space="0" w:color="auto"/>
        <w:right w:val="none" w:sz="0" w:space="0" w:color="auto"/>
      </w:divBdr>
    </w:div>
    <w:div w:id="301156234">
      <w:bodyDiv w:val="1"/>
      <w:marLeft w:val="0"/>
      <w:marRight w:val="0"/>
      <w:marTop w:val="0"/>
      <w:marBottom w:val="0"/>
      <w:divBdr>
        <w:top w:val="none" w:sz="0" w:space="0" w:color="auto"/>
        <w:left w:val="none" w:sz="0" w:space="0" w:color="auto"/>
        <w:bottom w:val="none" w:sz="0" w:space="0" w:color="auto"/>
        <w:right w:val="none" w:sz="0" w:space="0" w:color="auto"/>
      </w:divBdr>
    </w:div>
    <w:div w:id="301229095">
      <w:bodyDiv w:val="1"/>
      <w:marLeft w:val="0"/>
      <w:marRight w:val="0"/>
      <w:marTop w:val="0"/>
      <w:marBottom w:val="0"/>
      <w:divBdr>
        <w:top w:val="none" w:sz="0" w:space="0" w:color="auto"/>
        <w:left w:val="none" w:sz="0" w:space="0" w:color="auto"/>
        <w:bottom w:val="none" w:sz="0" w:space="0" w:color="auto"/>
        <w:right w:val="none" w:sz="0" w:space="0" w:color="auto"/>
      </w:divBdr>
    </w:div>
    <w:div w:id="301230387">
      <w:bodyDiv w:val="1"/>
      <w:marLeft w:val="0"/>
      <w:marRight w:val="0"/>
      <w:marTop w:val="0"/>
      <w:marBottom w:val="0"/>
      <w:divBdr>
        <w:top w:val="none" w:sz="0" w:space="0" w:color="auto"/>
        <w:left w:val="none" w:sz="0" w:space="0" w:color="auto"/>
        <w:bottom w:val="none" w:sz="0" w:space="0" w:color="auto"/>
        <w:right w:val="none" w:sz="0" w:space="0" w:color="auto"/>
      </w:divBdr>
    </w:div>
    <w:div w:id="301270335">
      <w:bodyDiv w:val="1"/>
      <w:marLeft w:val="0"/>
      <w:marRight w:val="0"/>
      <w:marTop w:val="0"/>
      <w:marBottom w:val="0"/>
      <w:divBdr>
        <w:top w:val="none" w:sz="0" w:space="0" w:color="auto"/>
        <w:left w:val="none" w:sz="0" w:space="0" w:color="auto"/>
        <w:bottom w:val="none" w:sz="0" w:space="0" w:color="auto"/>
        <w:right w:val="none" w:sz="0" w:space="0" w:color="auto"/>
      </w:divBdr>
    </w:div>
    <w:div w:id="301271242">
      <w:bodyDiv w:val="1"/>
      <w:marLeft w:val="0"/>
      <w:marRight w:val="0"/>
      <w:marTop w:val="0"/>
      <w:marBottom w:val="0"/>
      <w:divBdr>
        <w:top w:val="none" w:sz="0" w:space="0" w:color="auto"/>
        <w:left w:val="none" w:sz="0" w:space="0" w:color="auto"/>
        <w:bottom w:val="none" w:sz="0" w:space="0" w:color="auto"/>
        <w:right w:val="none" w:sz="0" w:space="0" w:color="auto"/>
      </w:divBdr>
    </w:div>
    <w:div w:id="301422093">
      <w:bodyDiv w:val="1"/>
      <w:marLeft w:val="0"/>
      <w:marRight w:val="0"/>
      <w:marTop w:val="0"/>
      <w:marBottom w:val="0"/>
      <w:divBdr>
        <w:top w:val="none" w:sz="0" w:space="0" w:color="auto"/>
        <w:left w:val="none" w:sz="0" w:space="0" w:color="auto"/>
        <w:bottom w:val="none" w:sz="0" w:space="0" w:color="auto"/>
        <w:right w:val="none" w:sz="0" w:space="0" w:color="auto"/>
      </w:divBdr>
    </w:div>
    <w:div w:id="301470725">
      <w:bodyDiv w:val="1"/>
      <w:marLeft w:val="0"/>
      <w:marRight w:val="0"/>
      <w:marTop w:val="0"/>
      <w:marBottom w:val="0"/>
      <w:divBdr>
        <w:top w:val="none" w:sz="0" w:space="0" w:color="auto"/>
        <w:left w:val="none" w:sz="0" w:space="0" w:color="auto"/>
        <w:bottom w:val="none" w:sz="0" w:space="0" w:color="auto"/>
        <w:right w:val="none" w:sz="0" w:space="0" w:color="auto"/>
      </w:divBdr>
    </w:div>
    <w:div w:id="301547763">
      <w:bodyDiv w:val="1"/>
      <w:marLeft w:val="0"/>
      <w:marRight w:val="0"/>
      <w:marTop w:val="0"/>
      <w:marBottom w:val="0"/>
      <w:divBdr>
        <w:top w:val="none" w:sz="0" w:space="0" w:color="auto"/>
        <w:left w:val="none" w:sz="0" w:space="0" w:color="auto"/>
        <w:bottom w:val="none" w:sz="0" w:space="0" w:color="auto"/>
        <w:right w:val="none" w:sz="0" w:space="0" w:color="auto"/>
      </w:divBdr>
    </w:div>
    <w:div w:id="301620122">
      <w:bodyDiv w:val="1"/>
      <w:marLeft w:val="0"/>
      <w:marRight w:val="0"/>
      <w:marTop w:val="0"/>
      <w:marBottom w:val="0"/>
      <w:divBdr>
        <w:top w:val="none" w:sz="0" w:space="0" w:color="auto"/>
        <w:left w:val="none" w:sz="0" w:space="0" w:color="auto"/>
        <w:bottom w:val="none" w:sz="0" w:space="0" w:color="auto"/>
        <w:right w:val="none" w:sz="0" w:space="0" w:color="auto"/>
      </w:divBdr>
    </w:div>
    <w:div w:id="301692285">
      <w:bodyDiv w:val="1"/>
      <w:marLeft w:val="0"/>
      <w:marRight w:val="0"/>
      <w:marTop w:val="0"/>
      <w:marBottom w:val="0"/>
      <w:divBdr>
        <w:top w:val="none" w:sz="0" w:space="0" w:color="auto"/>
        <w:left w:val="none" w:sz="0" w:space="0" w:color="auto"/>
        <w:bottom w:val="none" w:sz="0" w:space="0" w:color="auto"/>
        <w:right w:val="none" w:sz="0" w:space="0" w:color="auto"/>
      </w:divBdr>
    </w:div>
    <w:div w:id="301732855">
      <w:bodyDiv w:val="1"/>
      <w:marLeft w:val="0"/>
      <w:marRight w:val="0"/>
      <w:marTop w:val="0"/>
      <w:marBottom w:val="0"/>
      <w:divBdr>
        <w:top w:val="none" w:sz="0" w:space="0" w:color="auto"/>
        <w:left w:val="none" w:sz="0" w:space="0" w:color="auto"/>
        <w:bottom w:val="none" w:sz="0" w:space="0" w:color="auto"/>
        <w:right w:val="none" w:sz="0" w:space="0" w:color="auto"/>
      </w:divBdr>
    </w:div>
    <w:div w:id="301812741">
      <w:bodyDiv w:val="1"/>
      <w:marLeft w:val="0"/>
      <w:marRight w:val="0"/>
      <w:marTop w:val="0"/>
      <w:marBottom w:val="0"/>
      <w:divBdr>
        <w:top w:val="none" w:sz="0" w:space="0" w:color="auto"/>
        <w:left w:val="none" w:sz="0" w:space="0" w:color="auto"/>
        <w:bottom w:val="none" w:sz="0" w:space="0" w:color="auto"/>
        <w:right w:val="none" w:sz="0" w:space="0" w:color="auto"/>
      </w:divBdr>
    </w:div>
    <w:div w:id="301816601">
      <w:bodyDiv w:val="1"/>
      <w:marLeft w:val="0"/>
      <w:marRight w:val="0"/>
      <w:marTop w:val="0"/>
      <w:marBottom w:val="0"/>
      <w:divBdr>
        <w:top w:val="none" w:sz="0" w:space="0" w:color="auto"/>
        <w:left w:val="none" w:sz="0" w:space="0" w:color="auto"/>
        <w:bottom w:val="none" w:sz="0" w:space="0" w:color="auto"/>
        <w:right w:val="none" w:sz="0" w:space="0" w:color="auto"/>
      </w:divBdr>
    </w:div>
    <w:div w:id="301888477">
      <w:bodyDiv w:val="1"/>
      <w:marLeft w:val="0"/>
      <w:marRight w:val="0"/>
      <w:marTop w:val="0"/>
      <w:marBottom w:val="0"/>
      <w:divBdr>
        <w:top w:val="none" w:sz="0" w:space="0" w:color="auto"/>
        <w:left w:val="none" w:sz="0" w:space="0" w:color="auto"/>
        <w:bottom w:val="none" w:sz="0" w:space="0" w:color="auto"/>
        <w:right w:val="none" w:sz="0" w:space="0" w:color="auto"/>
      </w:divBdr>
    </w:div>
    <w:div w:id="301929113">
      <w:bodyDiv w:val="1"/>
      <w:marLeft w:val="0"/>
      <w:marRight w:val="0"/>
      <w:marTop w:val="0"/>
      <w:marBottom w:val="0"/>
      <w:divBdr>
        <w:top w:val="none" w:sz="0" w:space="0" w:color="auto"/>
        <w:left w:val="none" w:sz="0" w:space="0" w:color="auto"/>
        <w:bottom w:val="none" w:sz="0" w:space="0" w:color="auto"/>
        <w:right w:val="none" w:sz="0" w:space="0" w:color="auto"/>
      </w:divBdr>
    </w:div>
    <w:div w:id="302001506">
      <w:bodyDiv w:val="1"/>
      <w:marLeft w:val="0"/>
      <w:marRight w:val="0"/>
      <w:marTop w:val="0"/>
      <w:marBottom w:val="0"/>
      <w:divBdr>
        <w:top w:val="none" w:sz="0" w:space="0" w:color="auto"/>
        <w:left w:val="none" w:sz="0" w:space="0" w:color="auto"/>
        <w:bottom w:val="none" w:sz="0" w:space="0" w:color="auto"/>
        <w:right w:val="none" w:sz="0" w:space="0" w:color="auto"/>
      </w:divBdr>
    </w:div>
    <w:div w:id="302082697">
      <w:bodyDiv w:val="1"/>
      <w:marLeft w:val="0"/>
      <w:marRight w:val="0"/>
      <w:marTop w:val="0"/>
      <w:marBottom w:val="0"/>
      <w:divBdr>
        <w:top w:val="none" w:sz="0" w:space="0" w:color="auto"/>
        <w:left w:val="none" w:sz="0" w:space="0" w:color="auto"/>
        <w:bottom w:val="none" w:sz="0" w:space="0" w:color="auto"/>
        <w:right w:val="none" w:sz="0" w:space="0" w:color="auto"/>
      </w:divBdr>
    </w:div>
    <w:div w:id="302083884">
      <w:bodyDiv w:val="1"/>
      <w:marLeft w:val="0"/>
      <w:marRight w:val="0"/>
      <w:marTop w:val="0"/>
      <w:marBottom w:val="0"/>
      <w:divBdr>
        <w:top w:val="none" w:sz="0" w:space="0" w:color="auto"/>
        <w:left w:val="none" w:sz="0" w:space="0" w:color="auto"/>
        <w:bottom w:val="none" w:sz="0" w:space="0" w:color="auto"/>
        <w:right w:val="none" w:sz="0" w:space="0" w:color="auto"/>
      </w:divBdr>
    </w:div>
    <w:div w:id="302123029">
      <w:bodyDiv w:val="1"/>
      <w:marLeft w:val="0"/>
      <w:marRight w:val="0"/>
      <w:marTop w:val="0"/>
      <w:marBottom w:val="0"/>
      <w:divBdr>
        <w:top w:val="none" w:sz="0" w:space="0" w:color="auto"/>
        <w:left w:val="none" w:sz="0" w:space="0" w:color="auto"/>
        <w:bottom w:val="none" w:sz="0" w:space="0" w:color="auto"/>
        <w:right w:val="none" w:sz="0" w:space="0" w:color="auto"/>
      </w:divBdr>
    </w:div>
    <w:div w:id="302152966">
      <w:bodyDiv w:val="1"/>
      <w:marLeft w:val="0"/>
      <w:marRight w:val="0"/>
      <w:marTop w:val="0"/>
      <w:marBottom w:val="0"/>
      <w:divBdr>
        <w:top w:val="none" w:sz="0" w:space="0" w:color="auto"/>
        <w:left w:val="none" w:sz="0" w:space="0" w:color="auto"/>
        <w:bottom w:val="none" w:sz="0" w:space="0" w:color="auto"/>
        <w:right w:val="none" w:sz="0" w:space="0" w:color="auto"/>
      </w:divBdr>
    </w:div>
    <w:div w:id="302201393">
      <w:bodyDiv w:val="1"/>
      <w:marLeft w:val="0"/>
      <w:marRight w:val="0"/>
      <w:marTop w:val="0"/>
      <w:marBottom w:val="0"/>
      <w:divBdr>
        <w:top w:val="none" w:sz="0" w:space="0" w:color="auto"/>
        <w:left w:val="none" w:sz="0" w:space="0" w:color="auto"/>
        <w:bottom w:val="none" w:sz="0" w:space="0" w:color="auto"/>
        <w:right w:val="none" w:sz="0" w:space="0" w:color="auto"/>
      </w:divBdr>
    </w:div>
    <w:div w:id="302277295">
      <w:bodyDiv w:val="1"/>
      <w:marLeft w:val="0"/>
      <w:marRight w:val="0"/>
      <w:marTop w:val="0"/>
      <w:marBottom w:val="0"/>
      <w:divBdr>
        <w:top w:val="none" w:sz="0" w:space="0" w:color="auto"/>
        <w:left w:val="none" w:sz="0" w:space="0" w:color="auto"/>
        <w:bottom w:val="none" w:sz="0" w:space="0" w:color="auto"/>
        <w:right w:val="none" w:sz="0" w:space="0" w:color="auto"/>
      </w:divBdr>
    </w:div>
    <w:div w:id="302349163">
      <w:bodyDiv w:val="1"/>
      <w:marLeft w:val="0"/>
      <w:marRight w:val="0"/>
      <w:marTop w:val="0"/>
      <w:marBottom w:val="0"/>
      <w:divBdr>
        <w:top w:val="none" w:sz="0" w:space="0" w:color="auto"/>
        <w:left w:val="none" w:sz="0" w:space="0" w:color="auto"/>
        <w:bottom w:val="none" w:sz="0" w:space="0" w:color="auto"/>
        <w:right w:val="none" w:sz="0" w:space="0" w:color="auto"/>
      </w:divBdr>
    </w:div>
    <w:div w:id="302394109">
      <w:bodyDiv w:val="1"/>
      <w:marLeft w:val="0"/>
      <w:marRight w:val="0"/>
      <w:marTop w:val="0"/>
      <w:marBottom w:val="0"/>
      <w:divBdr>
        <w:top w:val="none" w:sz="0" w:space="0" w:color="auto"/>
        <w:left w:val="none" w:sz="0" w:space="0" w:color="auto"/>
        <w:bottom w:val="none" w:sz="0" w:space="0" w:color="auto"/>
        <w:right w:val="none" w:sz="0" w:space="0" w:color="auto"/>
      </w:divBdr>
    </w:div>
    <w:div w:id="302466774">
      <w:bodyDiv w:val="1"/>
      <w:marLeft w:val="0"/>
      <w:marRight w:val="0"/>
      <w:marTop w:val="0"/>
      <w:marBottom w:val="0"/>
      <w:divBdr>
        <w:top w:val="none" w:sz="0" w:space="0" w:color="auto"/>
        <w:left w:val="none" w:sz="0" w:space="0" w:color="auto"/>
        <w:bottom w:val="none" w:sz="0" w:space="0" w:color="auto"/>
        <w:right w:val="none" w:sz="0" w:space="0" w:color="auto"/>
      </w:divBdr>
    </w:div>
    <w:div w:id="302468536">
      <w:bodyDiv w:val="1"/>
      <w:marLeft w:val="0"/>
      <w:marRight w:val="0"/>
      <w:marTop w:val="0"/>
      <w:marBottom w:val="0"/>
      <w:divBdr>
        <w:top w:val="none" w:sz="0" w:space="0" w:color="auto"/>
        <w:left w:val="none" w:sz="0" w:space="0" w:color="auto"/>
        <w:bottom w:val="none" w:sz="0" w:space="0" w:color="auto"/>
        <w:right w:val="none" w:sz="0" w:space="0" w:color="auto"/>
      </w:divBdr>
    </w:div>
    <w:div w:id="302540362">
      <w:bodyDiv w:val="1"/>
      <w:marLeft w:val="0"/>
      <w:marRight w:val="0"/>
      <w:marTop w:val="0"/>
      <w:marBottom w:val="0"/>
      <w:divBdr>
        <w:top w:val="none" w:sz="0" w:space="0" w:color="auto"/>
        <w:left w:val="none" w:sz="0" w:space="0" w:color="auto"/>
        <w:bottom w:val="none" w:sz="0" w:space="0" w:color="auto"/>
        <w:right w:val="none" w:sz="0" w:space="0" w:color="auto"/>
      </w:divBdr>
    </w:div>
    <w:div w:id="302540881">
      <w:bodyDiv w:val="1"/>
      <w:marLeft w:val="0"/>
      <w:marRight w:val="0"/>
      <w:marTop w:val="0"/>
      <w:marBottom w:val="0"/>
      <w:divBdr>
        <w:top w:val="none" w:sz="0" w:space="0" w:color="auto"/>
        <w:left w:val="none" w:sz="0" w:space="0" w:color="auto"/>
        <w:bottom w:val="none" w:sz="0" w:space="0" w:color="auto"/>
        <w:right w:val="none" w:sz="0" w:space="0" w:color="auto"/>
      </w:divBdr>
    </w:div>
    <w:div w:id="302542750">
      <w:bodyDiv w:val="1"/>
      <w:marLeft w:val="0"/>
      <w:marRight w:val="0"/>
      <w:marTop w:val="0"/>
      <w:marBottom w:val="0"/>
      <w:divBdr>
        <w:top w:val="none" w:sz="0" w:space="0" w:color="auto"/>
        <w:left w:val="none" w:sz="0" w:space="0" w:color="auto"/>
        <w:bottom w:val="none" w:sz="0" w:space="0" w:color="auto"/>
        <w:right w:val="none" w:sz="0" w:space="0" w:color="auto"/>
      </w:divBdr>
    </w:div>
    <w:div w:id="302543593">
      <w:bodyDiv w:val="1"/>
      <w:marLeft w:val="0"/>
      <w:marRight w:val="0"/>
      <w:marTop w:val="0"/>
      <w:marBottom w:val="0"/>
      <w:divBdr>
        <w:top w:val="none" w:sz="0" w:space="0" w:color="auto"/>
        <w:left w:val="none" w:sz="0" w:space="0" w:color="auto"/>
        <w:bottom w:val="none" w:sz="0" w:space="0" w:color="auto"/>
        <w:right w:val="none" w:sz="0" w:space="0" w:color="auto"/>
      </w:divBdr>
    </w:div>
    <w:div w:id="302586472">
      <w:bodyDiv w:val="1"/>
      <w:marLeft w:val="0"/>
      <w:marRight w:val="0"/>
      <w:marTop w:val="0"/>
      <w:marBottom w:val="0"/>
      <w:divBdr>
        <w:top w:val="none" w:sz="0" w:space="0" w:color="auto"/>
        <w:left w:val="none" w:sz="0" w:space="0" w:color="auto"/>
        <w:bottom w:val="none" w:sz="0" w:space="0" w:color="auto"/>
        <w:right w:val="none" w:sz="0" w:space="0" w:color="auto"/>
      </w:divBdr>
    </w:div>
    <w:div w:id="302660217">
      <w:bodyDiv w:val="1"/>
      <w:marLeft w:val="0"/>
      <w:marRight w:val="0"/>
      <w:marTop w:val="0"/>
      <w:marBottom w:val="0"/>
      <w:divBdr>
        <w:top w:val="none" w:sz="0" w:space="0" w:color="auto"/>
        <w:left w:val="none" w:sz="0" w:space="0" w:color="auto"/>
        <w:bottom w:val="none" w:sz="0" w:space="0" w:color="auto"/>
        <w:right w:val="none" w:sz="0" w:space="0" w:color="auto"/>
      </w:divBdr>
    </w:div>
    <w:div w:id="302665240">
      <w:bodyDiv w:val="1"/>
      <w:marLeft w:val="0"/>
      <w:marRight w:val="0"/>
      <w:marTop w:val="0"/>
      <w:marBottom w:val="0"/>
      <w:divBdr>
        <w:top w:val="none" w:sz="0" w:space="0" w:color="auto"/>
        <w:left w:val="none" w:sz="0" w:space="0" w:color="auto"/>
        <w:bottom w:val="none" w:sz="0" w:space="0" w:color="auto"/>
        <w:right w:val="none" w:sz="0" w:space="0" w:color="auto"/>
      </w:divBdr>
    </w:div>
    <w:div w:id="302736035">
      <w:bodyDiv w:val="1"/>
      <w:marLeft w:val="0"/>
      <w:marRight w:val="0"/>
      <w:marTop w:val="0"/>
      <w:marBottom w:val="0"/>
      <w:divBdr>
        <w:top w:val="none" w:sz="0" w:space="0" w:color="auto"/>
        <w:left w:val="none" w:sz="0" w:space="0" w:color="auto"/>
        <w:bottom w:val="none" w:sz="0" w:space="0" w:color="auto"/>
        <w:right w:val="none" w:sz="0" w:space="0" w:color="auto"/>
      </w:divBdr>
    </w:div>
    <w:div w:id="302738183">
      <w:bodyDiv w:val="1"/>
      <w:marLeft w:val="0"/>
      <w:marRight w:val="0"/>
      <w:marTop w:val="0"/>
      <w:marBottom w:val="0"/>
      <w:divBdr>
        <w:top w:val="none" w:sz="0" w:space="0" w:color="auto"/>
        <w:left w:val="none" w:sz="0" w:space="0" w:color="auto"/>
        <w:bottom w:val="none" w:sz="0" w:space="0" w:color="auto"/>
        <w:right w:val="none" w:sz="0" w:space="0" w:color="auto"/>
      </w:divBdr>
    </w:div>
    <w:div w:id="302779376">
      <w:bodyDiv w:val="1"/>
      <w:marLeft w:val="0"/>
      <w:marRight w:val="0"/>
      <w:marTop w:val="0"/>
      <w:marBottom w:val="0"/>
      <w:divBdr>
        <w:top w:val="none" w:sz="0" w:space="0" w:color="auto"/>
        <w:left w:val="none" w:sz="0" w:space="0" w:color="auto"/>
        <w:bottom w:val="none" w:sz="0" w:space="0" w:color="auto"/>
        <w:right w:val="none" w:sz="0" w:space="0" w:color="auto"/>
      </w:divBdr>
    </w:div>
    <w:div w:id="302807812">
      <w:bodyDiv w:val="1"/>
      <w:marLeft w:val="0"/>
      <w:marRight w:val="0"/>
      <w:marTop w:val="0"/>
      <w:marBottom w:val="0"/>
      <w:divBdr>
        <w:top w:val="none" w:sz="0" w:space="0" w:color="auto"/>
        <w:left w:val="none" w:sz="0" w:space="0" w:color="auto"/>
        <w:bottom w:val="none" w:sz="0" w:space="0" w:color="auto"/>
        <w:right w:val="none" w:sz="0" w:space="0" w:color="auto"/>
      </w:divBdr>
    </w:div>
    <w:div w:id="302849406">
      <w:bodyDiv w:val="1"/>
      <w:marLeft w:val="0"/>
      <w:marRight w:val="0"/>
      <w:marTop w:val="0"/>
      <w:marBottom w:val="0"/>
      <w:divBdr>
        <w:top w:val="none" w:sz="0" w:space="0" w:color="auto"/>
        <w:left w:val="none" w:sz="0" w:space="0" w:color="auto"/>
        <w:bottom w:val="none" w:sz="0" w:space="0" w:color="auto"/>
        <w:right w:val="none" w:sz="0" w:space="0" w:color="auto"/>
      </w:divBdr>
    </w:div>
    <w:div w:id="302854912">
      <w:bodyDiv w:val="1"/>
      <w:marLeft w:val="0"/>
      <w:marRight w:val="0"/>
      <w:marTop w:val="0"/>
      <w:marBottom w:val="0"/>
      <w:divBdr>
        <w:top w:val="none" w:sz="0" w:space="0" w:color="auto"/>
        <w:left w:val="none" w:sz="0" w:space="0" w:color="auto"/>
        <w:bottom w:val="none" w:sz="0" w:space="0" w:color="auto"/>
        <w:right w:val="none" w:sz="0" w:space="0" w:color="auto"/>
      </w:divBdr>
    </w:div>
    <w:div w:id="302930888">
      <w:bodyDiv w:val="1"/>
      <w:marLeft w:val="0"/>
      <w:marRight w:val="0"/>
      <w:marTop w:val="0"/>
      <w:marBottom w:val="0"/>
      <w:divBdr>
        <w:top w:val="none" w:sz="0" w:space="0" w:color="auto"/>
        <w:left w:val="none" w:sz="0" w:space="0" w:color="auto"/>
        <w:bottom w:val="none" w:sz="0" w:space="0" w:color="auto"/>
        <w:right w:val="none" w:sz="0" w:space="0" w:color="auto"/>
      </w:divBdr>
    </w:div>
    <w:div w:id="302931894">
      <w:bodyDiv w:val="1"/>
      <w:marLeft w:val="0"/>
      <w:marRight w:val="0"/>
      <w:marTop w:val="0"/>
      <w:marBottom w:val="0"/>
      <w:divBdr>
        <w:top w:val="none" w:sz="0" w:space="0" w:color="auto"/>
        <w:left w:val="none" w:sz="0" w:space="0" w:color="auto"/>
        <w:bottom w:val="none" w:sz="0" w:space="0" w:color="auto"/>
        <w:right w:val="none" w:sz="0" w:space="0" w:color="auto"/>
      </w:divBdr>
    </w:div>
    <w:div w:id="302977001">
      <w:bodyDiv w:val="1"/>
      <w:marLeft w:val="0"/>
      <w:marRight w:val="0"/>
      <w:marTop w:val="0"/>
      <w:marBottom w:val="0"/>
      <w:divBdr>
        <w:top w:val="none" w:sz="0" w:space="0" w:color="auto"/>
        <w:left w:val="none" w:sz="0" w:space="0" w:color="auto"/>
        <w:bottom w:val="none" w:sz="0" w:space="0" w:color="auto"/>
        <w:right w:val="none" w:sz="0" w:space="0" w:color="auto"/>
      </w:divBdr>
    </w:div>
    <w:div w:id="303049384">
      <w:bodyDiv w:val="1"/>
      <w:marLeft w:val="0"/>
      <w:marRight w:val="0"/>
      <w:marTop w:val="0"/>
      <w:marBottom w:val="0"/>
      <w:divBdr>
        <w:top w:val="none" w:sz="0" w:space="0" w:color="auto"/>
        <w:left w:val="none" w:sz="0" w:space="0" w:color="auto"/>
        <w:bottom w:val="none" w:sz="0" w:space="0" w:color="auto"/>
        <w:right w:val="none" w:sz="0" w:space="0" w:color="auto"/>
      </w:divBdr>
    </w:div>
    <w:div w:id="303050400">
      <w:bodyDiv w:val="1"/>
      <w:marLeft w:val="0"/>
      <w:marRight w:val="0"/>
      <w:marTop w:val="0"/>
      <w:marBottom w:val="0"/>
      <w:divBdr>
        <w:top w:val="none" w:sz="0" w:space="0" w:color="auto"/>
        <w:left w:val="none" w:sz="0" w:space="0" w:color="auto"/>
        <w:bottom w:val="none" w:sz="0" w:space="0" w:color="auto"/>
        <w:right w:val="none" w:sz="0" w:space="0" w:color="auto"/>
      </w:divBdr>
    </w:div>
    <w:div w:id="303118576">
      <w:bodyDiv w:val="1"/>
      <w:marLeft w:val="0"/>
      <w:marRight w:val="0"/>
      <w:marTop w:val="0"/>
      <w:marBottom w:val="0"/>
      <w:divBdr>
        <w:top w:val="none" w:sz="0" w:space="0" w:color="auto"/>
        <w:left w:val="none" w:sz="0" w:space="0" w:color="auto"/>
        <w:bottom w:val="none" w:sz="0" w:space="0" w:color="auto"/>
        <w:right w:val="none" w:sz="0" w:space="0" w:color="auto"/>
      </w:divBdr>
    </w:div>
    <w:div w:id="303119824">
      <w:bodyDiv w:val="1"/>
      <w:marLeft w:val="0"/>
      <w:marRight w:val="0"/>
      <w:marTop w:val="0"/>
      <w:marBottom w:val="0"/>
      <w:divBdr>
        <w:top w:val="none" w:sz="0" w:space="0" w:color="auto"/>
        <w:left w:val="none" w:sz="0" w:space="0" w:color="auto"/>
        <w:bottom w:val="none" w:sz="0" w:space="0" w:color="auto"/>
        <w:right w:val="none" w:sz="0" w:space="0" w:color="auto"/>
      </w:divBdr>
    </w:div>
    <w:div w:id="303122844">
      <w:bodyDiv w:val="1"/>
      <w:marLeft w:val="0"/>
      <w:marRight w:val="0"/>
      <w:marTop w:val="0"/>
      <w:marBottom w:val="0"/>
      <w:divBdr>
        <w:top w:val="none" w:sz="0" w:space="0" w:color="auto"/>
        <w:left w:val="none" w:sz="0" w:space="0" w:color="auto"/>
        <w:bottom w:val="none" w:sz="0" w:space="0" w:color="auto"/>
        <w:right w:val="none" w:sz="0" w:space="0" w:color="auto"/>
      </w:divBdr>
    </w:div>
    <w:div w:id="303201328">
      <w:bodyDiv w:val="1"/>
      <w:marLeft w:val="0"/>
      <w:marRight w:val="0"/>
      <w:marTop w:val="0"/>
      <w:marBottom w:val="0"/>
      <w:divBdr>
        <w:top w:val="none" w:sz="0" w:space="0" w:color="auto"/>
        <w:left w:val="none" w:sz="0" w:space="0" w:color="auto"/>
        <w:bottom w:val="none" w:sz="0" w:space="0" w:color="auto"/>
        <w:right w:val="none" w:sz="0" w:space="0" w:color="auto"/>
      </w:divBdr>
    </w:div>
    <w:div w:id="303201936">
      <w:bodyDiv w:val="1"/>
      <w:marLeft w:val="0"/>
      <w:marRight w:val="0"/>
      <w:marTop w:val="0"/>
      <w:marBottom w:val="0"/>
      <w:divBdr>
        <w:top w:val="none" w:sz="0" w:space="0" w:color="auto"/>
        <w:left w:val="none" w:sz="0" w:space="0" w:color="auto"/>
        <w:bottom w:val="none" w:sz="0" w:space="0" w:color="auto"/>
        <w:right w:val="none" w:sz="0" w:space="0" w:color="auto"/>
      </w:divBdr>
    </w:div>
    <w:div w:id="303388359">
      <w:bodyDiv w:val="1"/>
      <w:marLeft w:val="0"/>
      <w:marRight w:val="0"/>
      <w:marTop w:val="0"/>
      <w:marBottom w:val="0"/>
      <w:divBdr>
        <w:top w:val="none" w:sz="0" w:space="0" w:color="auto"/>
        <w:left w:val="none" w:sz="0" w:space="0" w:color="auto"/>
        <w:bottom w:val="none" w:sz="0" w:space="0" w:color="auto"/>
        <w:right w:val="none" w:sz="0" w:space="0" w:color="auto"/>
      </w:divBdr>
    </w:div>
    <w:div w:id="303392106">
      <w:bodyDiv w:val="1"/>
      <w:marLeft w:val="0"/>
      <w:marRight w:val="0"/>
      <w:marTop w:val="0"/>
      <w:marBottom w:val="0"/>
      <w:divBdr>
        <w:top w:val="none" w:sz="0" w:space="0" w:color="auto"/>
        <w:left w:val="none" w:sz="0" w:space="0" w:color="auto"/>
        <w:bottom w:val="none" w:sz="0" w:space="0" w:color="auto"/>
        <w:right w:val="none" w:sz="0" w:space="0" w:color="auto"/>
      </w:divBdr>
    </w:div>
    <w:div w:id="303588635">
      <w:bodyDiv w:val="1"/>
      <w:marLeft w:val="0"/>
      <w:marRight w:val="0"/>
      <w:marTop w:val="0"/>
      <w:marBottom w:val="0"/>
      <w:divBdr>
        <w:top w:val="none" w:sz="0" w:space="0" w:color="auto"/>
        <w:left w:val="none" w:sz="0" w:space="0" w:color="auto"/>
        <w:bottom w:val="none" w:sz="0" w:space="0" w:color="auto"/>
        <w:right w:val="none" w:sz="0" w:space="0" w:color="auto"/>
      </w:divBdr>
    </w:div>
    <w:div w:id="303589587">
      <w:bodyDiv w:val="1"/>
      <w:marLeft w:val="0"/>
      <w:marRight w:val="0"/>
      <w:marTop w:val="0"/>
      <w:marBottom w:val="0"/>
      <w:divBdr>
        <w:top w:val="none" w:sz="0" w:space="0" w:color="auto"/>
        <w:left w:val="none" w:sz="0" w:space="0" w:color="auto"/>
        <w:bottom w:val="none" w:sz="0" w:space="0" w:color="auto"/>
        <w:right w:val="none" w:sz="0" w:space="0" w:color="auto"/>
      </w:divBdr>
    </w:div>
    <w:div w:id="303699894">
      <w:bodyDiv w:val="1"/>
      <w:marLeft w:val="0"/>
      <w:marRight w:val="0"/>
      <w:marTop w:val="0"/>
      <w:marBottom w:val="0"/>
      <w:divBdr>
        <w:top w:val="none" w:sz="0" w:space="0" w:color="auto"/>
        <w:left w:val="none" w:sz="0" w:space="0" w:color="auto"/>
        <w:bottom w:val="none" w:sz="0" w:space="0" w:color="auto"/>
        <w:right w:val="none" w:sz="0" w:space="0" w:color="auto"/>
      </w:divBdr>
    </w:div>
    <w:div w:id="303898083">
      <w:bodyDiv w:val="1"/>
      <w:marLeft w:val="0"/>
      <w:marRight w:val="0"/>
      <w:marTop w:val="0"/>
      <w:marBottom w:val="0"/>
      <w:divBdr>
        <w:top w:val="none" w:sz="0" w:space="0" w:color="auto"/>
        <w:left w:val="none" w:sz="0" w:space="0" w:color="auto"/>
        <w:bottom w:val="none" w:sz="0" w:space="0" w:color="auto"/>
        <w:right w:val="none" w:sz="0" w:space="0" w:color="auto"/>
      </w:divBdr>
    </w:div>
    <w:div w:id="303972294">
      <w:bodyDiv w:val="1"/>
      <w:marLeft w:val="0"/>
      <w:marRight w:val="0"/>
      <w:marTop w:val="0"/>
      <w:marBottom w:val="0"/>
      <w:divBdr>
        <w:top w:val="none" w:sz="0" w:space="0" w:color="auto"/>
        <w:left w:val="none" w:sz="0" w:space="0" w:color="auto"/>
        <w:bottom w:val="none" w:sz="0" w:space="0" w:color="auto"/>
        <w:right w:val="none" w:sz="0" w:space="0" w:color="auto"/>
      </w:divBdr>
    </w:div>
    <w:div w:id="304046108">
      <w:bodyDiv w:val="1"/>
      <w:marLeft w:val="0"/>
      <w:marRight w:val="0"/>
      <w:marTop w:val="0"/>
      <w:marBottom w:val="0"/>
      <w:divBdr>
        <w:top w:val="none" w:sz="0" w:space="0" w:color="auto"/>
        <w:left w:val="none" w:sz="0" w:space="0" w:color="auto"/>
        <w:bottom w:val="none" w:sz="0" w:space="0" w:color="auto"/>
        <w:right w:val="none" w:sz="0" w:space="0" w:color="auto"/>
      </w:divBdr>
    </w:div>
    <w:div w:id="304093951">
      <w:bodyDiv w:val="1"/>
      <w:marLeft w:val="0"/>
      <w:marRight w:val="0"/>
      <w:marTop w:val="0"/>
      <w:marBottom w:val="0"/>
      <w:divBdr>
        <w:top w:val="none" w:sz="0" w:space="0" w:color="auto"/>
        <w:left w:val="none" w:sz="0" w:space="0" w:color="auto"/>
        <w:bottom w:val="none" w:sz="0" w:space="0" w:color="auto"/>
        <w:right w:val="none" w:sz="0" w:space="0" w:color="auto"/>
      </w:divBdr>
    </w:div>
    <w:div w:id="304119510">
      <w:bodyDiv w:val="1"/>
      <w:marLeft w:val="0"/>
      <w:marRight w:val="0"/>
      <w:marTop w:val="0"/>
      <w:marBottom w:val="0"/>
      <w:divBdr>
        <w:top w:val="none" w:sz="0" w:space="0" w:color="auto"/>
        <w:left w:val="none" w:sz="0" w:space="0" w:color="auto"/>
        <w:bottom w:val="none" w:sz="0" w:space="0" w:color="auto"/>
        <w:right w:val="none" w:sz="0" w:space="0" w:color="auto"/>
      </w:divBdr>
    </w:div>
    <w:div w:id="304163166">
      <w:bodyDiv w:val="1"/>
      <w:marLeft w:val="0"/>
      <w:marRight w:val="0"/>
      <w:marTop w:val="0"/>
      <w:marBottom w:val="0"/>
      <w:divBdr>
        <w:top w:val="none" w:sz="0" w:space="0" w:color="auto"/>
        <w:left w:val="none" w:sz="0" w:space="0" w:color="auto"/>
        <w:bottom w:val="none" w:sz="0" w:space="0" w:color="auto"/>
        <w:right w:val="none" w:sz="0" w:space="0" w:color="auto"/>
      </w:divBdr>
      <w:divsChild>
        <w:div w:id="284625107">
          <w:marLeft w:val="0"/>
          <w:marRight w:val="0"/>
          <w:marTop w:val="0"/>
          <w:marBottom w:val="0"/>
          <w:divBdr>
            <w:top w:val="none" w:sz="0" w:space="0" w:color="auto"/>
            <w:left w:val="none" w:sz="0" w:space="0" w:color="auto"/>
            <w:bottom w:val="none" w:sz="0" w:space="0" w:color="auto"/>
            <w:right w:val="none" w:sz="0" w:space="0" w:color="auto"/>
          </w:divBdr>
          <w:divsChild>
            <w:div w:id="62072236">
              <w:marLeft w:val="0"/>
              <w:marRight w:val="0"/>
              <w:marTop w:val="0"/>
              <w:marBottom w:val="0"/>
              <w:divBdr>
                <w:top w:val="none" w:sz="0" w:space="0" w:color="auto"/>
                <w:left w:val="none" w:sz="0" w:space="0" w:color="auto"/>
                <w:bottom w:val="none" w:sz="0" w:space="0" w:color="auto"/>
                <w:right w:val="none" w:sz="0" w:space="0" w:color="auto"/>
              </w:divBdr>
            </w:div>
            <w:div w:id="334766455">
              <w:marLeft w:val="0"/>
              <w:marRight w:val="0"/>
              <w:marTop w:val="0"/>
              <w:marBottom w:val="0"/>
              <w:divBdr>
                <w:top w:val="none" w:sz="0" w:space="0" w:color="auto"/>
                <w:left w:val="none" w:sz="0" w:space="0" w:color="auto"/>
                <w:bottom w:val="none" w:sz="0" w:space="0" w:color="auto"/>
                <w:right w:val="none" w:sz="0" w:space="0" w:color="auto"/>
              </w:divBdr>
            </w:div>
            <w:div w:id="487481841">
              <w:marLeft w:val="0"/>
              <w:marRight w:val="0"/>
              <w:marTop w:val="0"/>
              <w:marBottom w:val="0"/>
              <w:divBdr>
                <w:top w:val="none" w:sz="0" w:space="0" w:color="auto"/>
                <w:left w:val="none" w:sz="0" w:space="0" w:color="auto"/>
                <w:bottom w:val="none" w:sz="0" w:space="0" w:color="auto"/>
                <w:right w:val="none" w:sz="0" w:space="0" w:color="auto"/>
              </w:divBdr>
            </w:div>
            <w:div w:id="571038233">
              <w:marLeft w:val="0"/>
              <w:marRight w:val="0"/>
              <w:marTop w:val="0"/>
              <w:marBottom w:val="0"/>
              <w:divBdr>
                <w:top w:val="none" w:sz="0" w:space="0" w:color="auto"/>
                <w:left w:val="none" w:sz="0" w:space="0" w:color="auto"/>
                <w:bottom w:val="none" w:sz="0" w:space="0" w:color="auto"/>
                <w:right w:val="none" w:sz="0" w:space="0" w:color="auto"/>
              </w:divBdr>
            </w:div>
            <w:div w:id="1069890093">
              <w:marLeft w:val="0"/>
              <w:marRight w:val="0"/>
              <w:marTop w:val="0"/>
              <w:marBottom w:val="0"/>
              <w:divBdr>
                <w:top w:val="none" w:sz="0" w:space="0" w:color="auto"/>
                <w:left w:val="none" w:sz="0" w:space="0" w:color="auto"/>
                <w:bottom w:val="none" w:sz="0" w:space="0" w:color="auto"/>
                <w:right w:val="none" w:sz="0" w:space="0" w:color="auto"/>
              </w:divBdr>
            </w:div>
            <w:div w:id="1148202976">
              <w:marLeft w:val="0"/>
              <w:marRight w:val="0"/>
              <w:marTop w:val="0"/>
              <w:marBottom w:val="0"/>
              <w:divBdr>
                <w:top w:val="none" w:sz="0" w:space="0" w:color="auto"/>
                <w:left w:val="none" w:sz="0" w:space="0" w:color="auto"/>
                <w:bottom w:val="none" w:sz="0" w:space="0" w:color="auto"/>
                <w:right w:val="none" w:sz="0" w:space="0" w:color="auto"/>
              </w:divBdr>
            </w:div>
            <w:div w:id="1195771537">
              <w:marLeft w:val="0"/>
              <w:marRight w:val="0"/>
              <w:marTop w:val="0"/>
              <w:marBottom w:val="0"/>
              <w:divBdr>
                <w:top w:val="none" w:sz="0" w:space="0" w:color="auto"/>
                <w:left w:val="none" w:sz="0" w:space="0" w:color="auto"/>
                <w:bottom w:val="none" w:sz="0" w:space="0" w:color="auto"/>
                <w:right w:val="none" w:sz="0" w:space="0" w:color="auto"/>
              </w:divBdr>
            </w:div>
            <w:div w:id="1573805971">
              <w:marLeft w:val="0"/>
              <w:marRight w:val="0"/>
              <w:marTop w:val="0"/>
              <w:marBottom w:val="0"/>
              <w:divBdr>
                <w:top w:val="none" w:sz="0" w:space="0" w:color="auto"/>
                <w:left w:val="none" w:sz="0" w:space="0" w:color="auto"/>
                <w:bottom w:val="none" w:sz="0" w:space="0" w:color="auto"/>
                <w:right w:val="none" w:sz="0" w:space="0" w:color="auto"/>
              </w:divBdr>
            </w:div>
            <w:div w:id="1697581772">
              <w:marLeft w:val="0"/>
              <w:marRight w:val="0"/>
              <w:marTop w:val="0"/>
              <w:marBottom w:val="0"/>
              <w:divBdr>
                <w:top w:val="none" w:sz="0" w:space="0" w:color="auto"/>
                <w:left w:val="none" w:sz="0" w:space="0" w:color="auto"/>
                <w:bottom w:val="none" w:sz="0" w:space="0" w:color="auto"/>
                <w:right w:val="none" w:sz="0" w:space="0" w:color="auto"/>
              </w:divBdr>
            </w:div>
            <w:div w:id="1800567370">
              <w:marLeft w:val="0"/>
              <w:marRight w:val="0"/>
              <w:marTop w:val="0"/>
              <w:marBottom w:val="0"/>
              <w:divBdr>
                <w:top w:val="none" w:sz="0" w:space="0" w:color="auto"/>
                <w:left w:val="none" w:sz="0" w:space="0" w:color="auto"/>
                <w:bottom w:val="none" w:sz="0" w:space="0" w:color="auto"/>
                <w:right w:val="none" w:sz="0" w:space="0" w:color="auto"/>
              </w:divBdr>
            </w:div>
            <w:div w:id="19173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11175">
      <w:bodyDiv w:val="1"/>
      <w:marLeft w:val="0"/>
      <w:marRight w:val="0"/>
      <w:marTop w:val="0"/>
      <w:marBottom w:val="0"/>
      <w:divBdr>
        <w:top w:val="none" w:sz="0" w:space="0" w:color="auto"/>
        <w:left w:val="none" w:sz="0" w:space="0" w:color="auto"/>
        <w:bottom w:val="none" w:sz="0" w:space="0" w:color="auto"/>
        <w:right w:val="none" w:sz="0" w:space="0" w:color="auto"/>
      </w:divBdr>
    </w:div>
    <w:div w:id="304311312">
      <w:bodyDiv w:val="1"/>
      <w:marLeft w:val="0"/>
      <w:marRight w:val="0"/>
      <w:marTop w:val="0"/>
      <w:marBottom w:val="0"/>
      <w:divBdr>
        <w:top w:val="none" w:sz="0" w:space="0" w:color="auto"/>
        <w:left w:val="none" w:sz="0" w:space="0" w:color="auto"/>
        <w:bottom w:val="none" w:sz="0" w:space="0" w:color="auto"/>
        <w:right w:val="none" w:sz="0" w:space="0" w:color="auto"/>
      </w:divBdr>
    </w:div>
    <w:div w:id="304316207">
      <w:bodyDiv w:val="1"/>
      <w:marLeft w:val="0"/>
      <w:marRight w:val="0"/>
      <w:marTop w:val="0"/>
      <w:marBottom w:val="0"/>
      <w:divBdr>
        <w:top w:val="none" w:sz="0" w:space="0" w:color="auto"/>
        <w:left w:val="none" w:sz="0" w:space="0" w:color="auto"/>
        <w:bottom w:val="none" w:sz="0" w:space="0" w:color="auto"/>
        <w:right w:val="none" w:sz="0" w:space="0" w:color="auto"/>
      </w:divBdr>
    </w:div>
    <w:div w:id="304435204">
      <w:bodyDiv w:val="1"/>
      <w:marLeft w:val="0"/>
      <w:marRight w:val="0"/>
      <w:marTop w:val="0"/>
      <w:marBottom w:val="0"/>
      <w:divBdr>
        <w:top w:val="none" w:sz="0" w:space="0" w:color="auto"/>
        <w:left w:val="none" w:sz="0" w:space="0" w:color="auto"/>
        <w:bottom w:val="none" w:sz="0" w:space="0" w:color="auto"/>
        <w:right w:val="none" w:sz="0" w:space="0" w:color="auto"/>
      </w:divBdr>
    </w:div>
    <w:div w:id="304546736">
      <w:bodyDiv w:val="1"/>
      <w:marLeft w:val="0"/>
      <w:marRight w:val="0"/>
      <w:marTop w:val="0"/>
      <w:marBottom w:val="0"/>
      <w:divBdr>
        <w:top w:val="none" w:sz="0" w:space="0" w:color="auto"/>
        <w:left w:val="none" w:sz="0" w:space="0" w:color="auto"/>
        <w:bottom w:val="none" w:sz="0" w:space="0" w:color="auto"/>
        <w:right w:val="none" w:sz="0" w:space="0" w:color="auto"/>
      </w:divBdr>
    </w:div>
    <w:div w:id="304555618">
      <w:bodyDiv w:val="1"/>
      <w:marLeft w:val="0"/>
      <w:marRight w:val="0"/>
      <w:marTop w:val="0"/>
      <w:marBottom w:val="0"/>
      <w:divBdr>
        <w:top w:val="none" w:sz="0" w:space="0" w:color="auto"/>
        <w:left w:val="none" w:sz="0" w:space="0" w:color="auto"/>
        <w:bottom w:val="none" w:sz="0" w:space="0" w:color="auto"/>
        <w:right w:val="none" w:sz="0" w:space="0" w:color="auto"/>
      </w:divBdr>
    </w:div>
    <w:div w:id="304698535">
      <w:bodyDiv w:val="1"/>
      <w:marLeft w:val="0"/>
      <w:marRight w:val="0"/>
      <w:marTop w:val="0"/>
      <w:marBottom w:val="0"/>
      <w:divBdr>
        <w:top w:val="none" w:sz="0" w:space="0" w:color="auto"/>
        <w:left w:val="none" w:sz="0" w:space="0" w:color="auto"/>
        <w:bottom w:val="none" w:sz="0" w:space="0" w:color="auto"/>
        <w:right w:val="none" w:sz="0" w:space="0" w:color="auto"/>
      </w:divBdr>
    </w:div>
    <w:div w:id="304706503">
      <w:bodyDiv w:val="1"/>
      <w:marLeft w:val="0"/>
      <w:marRight w:val="0"/>
      <w:marTop w:val="0"/>
      <w:marBottom w:val="0"/>
      <w:divBdr>
        <w:top w:val="none" w:sz="0" w:space="0" w:color="auto"/>
        <w:left w:val="none" w:sz="0" w:space="0" w:color="auto"/>
        <w:bottom w:val="none" w:sz="0" w:space="0" w:color="auto"/>
        <w:right w:val="none" w:sz="0" w:space="0" w:color="auto"/>
      </w:divBdr>
    </w:div>
    <w:div w:id="304744313">
      <w:bodyDiv w:val="1"/>
      <w:marLeft w:val="0"/>
      <w:marRight w:val="0"/>
      <w:marTop w:val="0"/>
      <w:marBottom w:val="0"/>
      <w:divBdr>
        <w:top w:val="none" w:sz="0" w:space="0" w:color="auto"/>
        <w:left w:val="none" w:sz="0" w:space="0" w:color="auto"/>
        <w:bottom w:val="none" w:sz="0" w:space="0" w:color="auto"/>
        <w:right w:val="none" w:sz="0" w:space="0" w:color="auto"/>
      </w:divBdr>
    </w:div>
    <w:div w:id="304941234">
      <w:bodyDiv w:val="1"/>
      <w:marLeft w:val="0"/>
      <w:marRight w:val="0"/>
      <w:marTop w:val="0"/>
      <w:marBottom w:val="0"/>
      <w:divBdr>
        <w:top w:val="none" w:sz="0" w:space="0" w:color="auto"/>
        <w:left w:val="none" w:sz="0" w:space="0" w:color="auto"/>
        <w:bottom w:val="none" w:sz="0" w:space="0" w:color="auto"/>
        <w:right w:val="none" w:sz="0" w:space="0" w:color="auto"/>
      </w:divBdr>
    </w:div>
    <w:div w:id="305278928">
      <w:bodyDiv w:val="1"/>
      <w:marLeft w:val="0"/>
      <w:marRight w:val="0"/>
      <w:marTop w:val="0"/>
      <w:marBottom w:val="0"/>
      <w:divBdr>
        <w:top w:val="none" w:sz="0" w:space="0" w:color="auto"/>
        <w:left w:val="none" w:sz="0" w:space="0" w:color="auto"/>
        <w:bottom w:val="none" w:sz="0" w:space="0" w:color="auto"/>
        <w:right w:val="none" w:sz="0" w:space="0" w:color="auto"/>
      </w:divBdr>
    </w:div>
    <w:div w:id="305285402">
      <w:bodyDiv w:val="1"/>
      <w:marLeft w:val="0"/>
      <w:marRight w:val="0"/>
      <w:marTop w:val="0"/>
      <w:marBottom w:val="0"/>
      <w:divBdr>
        <w:top w:val="none" w:sz="0" w:space="0" w:color="auto"/>
        <w:left w:val="none" w:sz="0" w:space="0" w:color="auto"/>
        <w:bottom w:val="none" w:sz="0" w:space="0" w:color="auto"/>
        <w:right w:val="none" w:sz="0" w:space="0" w:color="auto"/>
      </w:divBdr>
    </w:div>
    <w:div w:id="305355538">
      <w:bodyDiv w:val="1"/>
      <w:marLeft w:val="0"/>
      <w:marRight w:val="0"/>
      <w:marTop w:val="0"/>
      <w:marBottom w:val="0"/>
      <w:divBdr>
        <w:top w:val="none" w:sz="0" w:space="0" w:color="auto"/>
        <w:left w:val="none" w:sz="0" w:space="0" w:color="auto"/>
        <w:bottom w:val="none" w:sz="0" w:space="0" w:color="auto"/>
        <w:right w:val="none" w:sz="0" w:space="0" w:color="auto"/>
      </w:divBdr>
    </w:div>
    <w:div w:id="305358635">
      <w:bodyDiv w:val="1"/>
      <w:marLeft w:val="0"/>
      <w:marRight w:val="0"/>
      <w:marTop w:val="0"/>
      <w:marBottom w:val="0"/>
      <w:divBdr>
        <w:top w:val="none" w:sz="0" w:space="0" w:color="auto"/>
        <w:left w:val="none" w:sz="0" w:space="0" w:color="auto"/>
        <w:bottom w:val="none" w:sz="0" w:space="0" w:color="auto"/>
        <w:right w:val="none" w:sz="0" w:space="0" w:color="auto"/>
      </w:divBdr>
    </w:div>
    <w:div w:id="305673454">
      <w:bodyDiv w:val="1"/>
      <w:marLeft w:val="0"/>
      <w:marRight w:val="0"/>
      <w:marTop w:val="0"/>
      <w:marBottom w:val="0"/>
      <w:divBdr>
        <w:top w:val="none" w:sz="0" w:space="0" w:color="auto"/>
        <w:left w:val="none" w:sz="0" w:space="0" w:color="auto"/>
        <w:bottom w:val="none" w:sz="0" w:space="0" w:color="auto"/>
        <w:right w:val="none" w:sz="0" w:space="0" w:color="auto"/>
      </w:divBdr>
    </w:div>
    <w:div w:id="305748563">
      <w:bodyDiv w:val="1"/>
      <w:marLeft w:val="0"/>
      <w:marRight w:val="0"/>
      <w:marTop w:val="0"/>
      <w:marBottom w:val="0"/>
      <w:divBdr>
        <w:top w:val="none" w:sz="0" w:space="0" w:color="auto"/>
        <w:left w:val="none" w:sz="0" w:space="0" w:color="auto"/>
        <w:bottom w:val="none" w:sz="0" w:space="0" w:color="auto"/>
        <w:right w:val="none" w:sz="0" w:space="0" w:color="auto"/>
      </w:divBdr>
    </w:div>
    <w:div w:id="305858395">
      <w:bodyDiv w:val="1"/>
      <w:marLeft w:val="0"/>
      <w:marRight w:val="0"/>
      <w:marTop w:val="0"/>
      <w:marBottom w:val="0"/>
      <w:divBdr>
        <w:top w:val="none" w:sz="0" w:space="0" w:color="auto"/>
        <w:left w:val="none" w:sz="0" w:space="0" w:color="auto"/>
        <w:bottom w:val="none" w:sz="0" w:space="0" w:color="auto"/>
        <w:right w:val="none" w:sz="0" w:space="0" w:color="auto"/>
      </w:divBdr>
    </w:div>
    <w:div w:id="305938310">
      <w:bodyDiv w:val="1"/>
      <w:marLeft w:val="0"/>
      <w:marRight w:val="0"/>
      <w:marTop w:val="0"/>
      <w:marBottom w:val="0"/>
      <w:divBdr>
        <w:top w:val="none" w:sz="0" w:space="0" w:color="auto"/>
        <w:left w:val="none" w:sz="0" w:space="0" w:color="auto"/>
        <w:bottom w:val="none" w:sz="0" w:space="0" w:color="auto"/>
        <w:right w:val="none" w:sz="0" w:space="0" w:color="auto"/>
      </w:divBdr>
    </w:div>
    <w:div w:id="306059399">
      <w:bodyDiv w:val="1"/>
      <w:marLeft w:val="0"/>
      <w:marRight w:val="0"/>
      <w:marTop w:val="0"/>
      <w:marBottom w:val="0"/>
      <w:divBdr>
        <w:top w:val="none" w:sz="0" w:space="0" w:color="auto"/>
        <w:left w:val="none" w:sz="0" w:space="0" w:color="auto"/>
        <w:bottom w:val="none" w:sz="0" w:space="0" w:color="auto"/>
        <w:right w:val="none" w:sz="0" w:space="0" w:color="auto"/>
      </w:divBdr>
    </w:div>
    <w:div w:id="306130424">
      <w:bodyDiv w:val="1"/>
      <w:marLeft w:val="0"/>
      <w:marRight w:val="0"/>
      <w:marTop w:val="0"/>
      <w:marBottom w:val="0"/>
      <w:divBdr>
        <w:top w:val="none" w:sz="0" w:space="0" w:color="auto"/>
        <w:left w:val="none" w:sz="0" w:space="0" w:color="auto"/>
        <w:bottom w:val="none" w:sz="0" w:space="0" w:color="auto"/>
        <w:right w:val="none" w:sz="0" w:space="0" w:color="auto"/>
      </w:divBdr>
    </w:div>
    <w:div w:id="306204652">
      <w:bodyDiv w:val="1"/>
      <w:marLeft w:val="0"/>
      <w:marRight w:val="0"/>
      <w:marTop w:val="0"/>
      <w:marBottom w:val="0"/>
      <w:divBdr>
        <w:top w:val="none" w:sz="0" w:space="0" w:color="auto"/>
        <w:left w:val="none" w:sz="0" w:space="0" w:color="auto"/>
        <w:bottom w:val="none" w:sz="0" w:space="0" w:color="auto"/>
        <w:right w:val="none" w:sz="0" w:space="0" w:color="auto"/>
      </w:divBdr>
    </w:div>
    <w:div w:id="306251357">
      <w:bodyDiv w:val="1"/>
      <w:marLeft w:val="0"/>
      <w:marRight w:val="0"/>
      <w:marTop w:val="0"/>
      <w:marBottom w:val="0"/>
      <w:divBdr>
        <w:top w:val="none" w:sz="0" w:space="0" w:color="auto"/>
        <w:left w:val="none" w:sz="0" w:space="0" w:color="auto"/>
        <w:bottom w:val="none" w:sz="0" w:space="0" w:color="auto"/>
        <w:right w:val="none" w:sz="0" w:space="0" w:color="auto"/>
      </w:divBdr>
    </w:div>
    <w:div w:id="306253070">
      <w:bodyDiv w:val="1"/>
      <w:marLeft w:val="0"/>
      <w:marRight w:val="0"/>
      <w:marTop w:val="0"/>
      <w:marBottom w:val="0"/>
      <w:divBdr>
        <w:top w:val="none" w:sz="0" w:space="0" w:color="auto"/>
        <w:left w:val="none" w:sz="0" w:space="0" w:color="auto"/>
        <w:bottom w:val="none" w:sz="0" w:space="0" w:color="auto"/>
        <w:right w:val="none" w:sz="0" w:space="0" w:color="auto"/>
      </w:divBdr>
    </w:div>
    <w:div w:id="306280926">
      <w:bodyDiv w:val="1"/>
      <w:marLeft w:val="0"/>
      <w:marRight w:val="0"/>
      <w:marTop w:val="0"/>
      <w:marBottom w:val="0"/>
      <w:divBdr>
        <w:top w:val="none" w:sz="0" w:space="0" w:color="auto"/>
        <w:left w:val="none" w:sz="0" w:space="0" w:color="auto"/>
        <w:bottom w:val="none" w:sz="0" w:space="0" w:color="auto"/>
        <w:right w:val="none" w:sz="0" w:space="0" w:color="auto"/>
      </w:divBdr>
    </w:div>
    <w:div w:id="306396828">
      <w:bodyDiv w:val="1"/>
      <w:marLeft w:val="0"/>
      <w:marRight w:val="0"/>
      <w:marTop w:val="0"/>
      <w:marBottom w:val="0"/>
      <w:divBdr>
        <w:top w:val="none" w:sz="0" w:space="0" w:color="auto"/>
        <w:left w:val="none" w:sz="0" w:space="0" w:color="auto"/>
        <w:bottom w:val="none" w:sz="0" w:space="0" w:color="auto"/>
        <w:right w:val="none" w:sz="0" w:space="0" w:color="auto"/>
      </w:divBdr>
    </w:div>
    <w:div w:id="306592583">
      <w:bodyDiv w:val="1"/>
      <w:marLeft w:val="0"/>
      <w:marRight w:val="0"/>
      <w:marTop w:val="0"/>
      <w:marBottom w:val="0"/>
      <w:divBdr>
        <w:top w:val="none" w:sz="0" w:space="0" w:color="auto"/>
        <w:left w:val="none" w:sz="0" w:space="0" w:color="auto"/>
        <w:bottom w:val="none" w:sz="0" w:space="0" w:color="auto"/>
        <w:right w:val="none" w:sz="0" w:space="0" w:color="auto"/>
      </w:divBdr>
    </w:div>
    <w:div w:id="306668138">
      <w:bodyDiv w:val="1"/>
      <w:marLeft w:val="0"/>
      <w:marRight w:val="0"/>
      <w:marTop w:val="0"/>
      <w:marBottom w:val="0"/>
      <w:divBdr>
        <w:top w:val="none" w:sz="0" w:space="0" w:color="auto"/>
        <w:left w:val="none" w:sz="0" w:space="0" w:color="auto"/>
        <w:bottom w:val="none" w:sz="0" w:space="0" w:color="auto"/>
        <w:right w:val="none" w:sz="0" w:space="0" w:color="auto"/>
      </w:divBdr>
    </w:div>
    <w:div w:id="306785020">
      <w:bodyDiv w:val="1"/>
      <w:marLeft w:val="0"/>
      <w:marRight w:val="0"/>
      <w:marTop w:val="0"/>
      <w:marBottom w:val="0"/>
      <w:divBdr>
        <w:top w:val="none" w:sz="0" w:space="0" w:color="auto"/>
        <w:left w:val="none" w:sz="0" w:space="0" w:color="auto"/>
        <w:bottom w:val="none" w:sz="0" w:space="0" w:color="auto"/>
        <w:right w:val="none" w:sz="0" w:space="0" w:color="auto"/>
      </w:divBdr>
    </w:div>
    <w:div w:id="306858981">
      <w:bodyDiv w:val="1"/>
      <w:marLeft w:val="0"/>
      <w:marRight w:val="0"/>
      <w:marTop w:val="0"/>
      <w:marBottom w:val="0"/>
      <w:divBdr>
        <w:top w:val="none" w:sz="0" w:space="0" w:color="auto"/>
        <w:left w:val="none" w:sz="0" w:space="0" w:color="auto"/>
        <w:bottom w:val="none" w:sz="0" w:space="0" w:color="auto"/>
        <w:right w:val="none" w:sz="0" w:space="0" w:color="auto"/>
      </w:divBdr>
    </w:div>
    <w:div w:id="306862405">
      <w:bodyDiv w:val="1"/>
      <w:marLeft w:val="0"/>
      <w:marRight w:val="0"/>
      <w:marTop w:val="0"/>
      <w:marBottom w:val="0"/>
      <w:divBdr>
        <w:top w:val="none" w:sz="0" w:space="0" w:color="auto"/>
        <w:left w:val="none" w:sz="0" w:space="0" w:color="auto"/>
        <w:bottom w:val="none" w:sz="0" w:space="0" w:color="auto"/>
        <w:right w:val="none" w:sz="0" w:space="0" w:color="auto"/>
      </w:divBdr>
    </w:div>
    <w:div w:id="306934932">
      <w:bodyDiv w:val="1"/>
      <w:marLeft w:val="0"/>
      <w:marRight w:val="0"/>
      <w:marTop w:val="0"/>
      <w:marBottom w:val="0"/>
      <w:divBdr>
        <w:top w:val="none" w:sz="0" w:space="0" w:color="auto"/>
        <w:left w:val="none" w:sz="0" w:space="0" w:color="auto"/>
        <w:bottom w:val="none" w:sz="0" w:space="0" w:color="auto"/>
        <w:right w:val="none" w:sz="0" w:space="0" w:color="auto"/>
      </w:divBdr>
    </w:div>
    <w:div w:id="307172251">
      <w:bodyDiv w:val="1"/>
      <w:marLeft w:val="0"/>
      <w:marRight w:val="0"/>
      <w:marTop w:val="0"/>
      <w:marBottom w:val="0"/>
      <w:divBdr>
        <w:top w:val="none" w:sz="0" w:space="0" w:color="auto"/>
        <w:left w:val="none" w:sz="0" w:space="0" w:color="auto"/>
        <w:bottom w:val="none" w:sz="0" w:space="0" w:color="auto"/>
        <w:right w:val="none" w:sz="0" w:space="0" w:color="auto"/>
      </w:divBdr>
    </w:div>
    <w:div w:id="307175545">
      <w:bodyDiv w:val="1"/>
      <w:marLeft w:val="0"/>
      <w:marRight w:val="0"/>
      <w:marTop w:val="0"/>
      <w:marBottom w:val="0"/>
      <w:divBdr>
        <w:top w:val="none" w:sz="0" w:space="0" w:color="auto"/>
        <w:left w:val="none" w:sz="0" w:space="0" w:color="auto"/>
        <w:bottom w:val="none" w:sz="0" w:space="0" w:color="auto"/>
        <w:right w:val="none" w:sz="0" w:space="0" w:color="auto"/>
      </w:divBdr>
    </w:div>
    <w:div w:id="307248098">
      <w:bodyDiv w:val="1"/>
      <w:marLeft w:val="0"/>
      <w:marRight w:val="0"/>
      <w:marTop w:val="0"/>
      <w:marBottom w:val="0"/>
      <w:divBdr>
        <w:top w:val="none" w:sz="0" w:space="0" w:color="auto"/>
        <w:left w:val="none" w:sz="0" w:space="0" w:color="auto"/>
        <w:bottom w:val="none" w:sz="0" w:space="0" w:color="auto"/>
        <w:right w:val="none" w:sz="0" w:space="0" w:color="auto"/>
      </w:divBdr>
    </w:div>
    <w:div w:id="307250506">
      <w:bodyDiv w:val="1"/>
      <w:marLeft w:val="0"/>
      <w:marRight w:val="0"/>
      <w:marTop w:val="0"/>
      <w:marBottom w:val="0"/>
      <w:divBdr>
        <w:top w:val="none" w:sz="0" w:space="0" w:color="auto"/>
        <w:left w:val="none" w:sz="0" w:space="0" w:color="auto"/>
        <w:bottom w:val="none" w:sz="0" w:space="0" w:color="auto"/>
        <w:right w:val="none" w:sz="0" w:space="0" w:color="auto"/>
      </w:divBdr>
    </w:div>
    <w:div w:id="307364212">
      <w:bodyDiv w:val="1"/>
      <w:marLeft w:val="0"/>
      <w:marRight w:val="0"/>
      <w:marTop w:val="0"/>
      <w:marBottom w:val="0"/>
      <w:divBdr>
        <w:top w:val="none" w:sz="0" w:space="0" w:color="auto"/>
        <w:left w:val="none" w:sz="0" w:space="0" w:color="auto"/>
        <w:bottom w:val="none" w:sz="0" w:space="0" w:color="auto"/>
        <w:right w:val="none" w:sz="0" w:space="0" w:color="auto"/>
      </w:divBdr>
    </w:div>
    <w:div w:id="307521174">
      <w:bodyDiv w:val="1"/>
      <w:marLeft w:val="0"/>
      <w:marRight w:val="0"/>
      <w:marTop w:val="0"/>
      <w:marBottom w:val="0"/>
      <w:divBdr>
        <w:top w:val="none" w:sz="0" w:space="0" w:color="auto"/>
        <w:left w:val="none" w:sz="0" w:space="0" w:color="auto"/>
        <w:bottom w:val="none" w:sz="0" w:space="0" w:color="auto"/>
        <w:right w:val="none" w:sz="0" w:space="0" w:color="auto"/>
      </w:divBdr>
    </w:div>
    <w:div w:id="307710159">
      <w:bodyDiv w:val="1"/>
      <w:marLeft w:val="0"/>
      <w:marRight w:val="0"/>
      <w:marTop w:val="0"/>
      <w:marBottom w:val="0"/>
      <w:divBdr>
        <w:top w:val="none" w:sz="0" w:space="0" w:color="auto"/>
        <w:left w:val="none" w:sz="0" w:space="0" w:color="auto"/>
        <w:bottom w:val="none" w:sz="0" w:space="0" w:color="auto"/>
        <w:right w:val="none" w:sz="0" w:space="0" w:color="auto"/>
      </w:divBdr>
    </w:div>
    <w:div w:id="307782716">
      <w:bodyDiv w:val="1"/>
      <w:marLeft w:val="0"/>
      <w:marRight w:val="0"/>
      <w:marTop w:val="0"/>
      <w:marBottom w:val="0"/>
      <w:divBdr>
        <w:top w:val="none" w:sz="0" w:space="0" w:color="auto"/>
        <w:left w:val="none" w:sz="0" w:space="0" w:color="auto"/>
        <w:bottom w:val="none" w:sz="0" w:space="0" w:color="auto"/>
        <w:right w:val="none" w:sz="0" w:space="0" w:color="auto"/>
      </w:divBdr>
    </w:div>
    <w:div w:id="307785536">
      <w:bodyDiv w:val="1"/>
      <w:marLeft w:val="0"/>
      <w:marRight w:val="0"/>
      <w:marTop w:val="0"/>
      <w:marBottom w:val="0"/>
      <w:divBdr>
        <w:top w:val="none" w:sz="0" w:space="0" w:color="auto"/>
        <w:left w:val="none" w:sz="0" w:space="0" w:color="auto"/>
        <w:bottom w:val="none" w:sz="0" w:space="0" w:color="auto"/>
        <w:right w:val="none" w:sz="0" w:space="0" w:color="auto"/>
      </w:divBdr>
    </w:div>
    <w:div w:id="307825388">
      <w:bodyDiv w:val="1"/>
      <w:marLeft w:val="0"/>
      <w:marRight w:val="0"/>
      <w:marTop w:val="0"/>
      <w:marBottom w:val="0"/>
      <w:divBdr>
        <w:top w:val="none" w:sz="0" w:space="0" w:color="auto"/>
        <w:left w:val="none" w:sz="0" w:space="0" w:color="auto"/>
        <w:bottom w:val="none" w:sz="0" w:space="0" w:color="auto"/>
        <w:right w:val="none" w:sz="0" w:space="0" w:color="auto"/>
      </w:divBdr>
    </w:div>
    <w:div w:id="307827634">
      <w:bodyDiv w:val="1"/>
      <w:marLeft w:val="0"/>
      <w:marRight w:val="0"/>
      <w:marTop w:val="0"/>
      <w:marBottom w:val="0"/>
      <w:divBdr>
        <w:top w:val="none" w:sz="0" w:space="0" w:color="auto"/>
        <w:left w:val="none" w:sz="0" w:space="0" w:color="auto"/>
        <w:bottom w:val="none" w:sz="0" w:space="0" w:color="auto"/>
        <w:right w:val="none" w:sz="0" w:space="0" w:color="auto"/>
      </w:divBdr>
    </w:div>
    <w:div w:id="307977437">
      <w:bodyDiv w:val="1"/>
      <w:marLeft w:val="0"/>
      <w:marRight w:val="0"/>
      <w:marTop w:val="0"/>
      <w:marBottom w:val="0"/>
      <w:divBdr>
        <w:top w:val="none" w:sz="0" w:space="0" w:color="auto"/>
        <w:left w:val="none" w:sz="0" w:space="0" w:color="auto"/>
        <w:bottom w:val="none" w:sz="0" w:space="0" w:color="auto"/>
        <w:right w:val="none" w:sz="0" w:space="0" w:color="auto"/>
      </w:divBdr>
    </w:div>
    <w:div w:id="308100047">
      <w:bodyDiv w:val="1"/>
      <w:marLeft w:val="0"/>
      <w:marRight w:val="0"/>
      <w:marTop w:val="0"/>
      <w:marBottom w:val="0"/>
      <w:divBdr>
        <w:top w:val="none" w:sz="0" w:space="0" w:color="auto"/>
        <w:left w:val="none" w:sz="0" w:space="0" w:color="auto"/>
        <w:bottom w:val="none" w:sz="0" w:space="0" w:color="auto"/>
        <w:right w:val="none" w:sz="0" w:space="0" w:color="auto"/>
      </w:divBdr>
    </w:div>
    <w:div w:id="308100320">
      <w:bodyDiv w:val="1"/>
      <w:marLeft w:val="0"/>
      <w:marRight w:val="0"/>
      <w:marTop w:val="0"/>
      <w:marBottom w:val="0"/>
      <w:divBdr>
        <w:top w:val="none" w:sz="0" w:space="0" w:color="auto"/>
        <w:left w:val="none" w:sz="0" w:space="0" w:color="auto"/>
        <w:bottom w:val="none" w:sz="0" w:space="0" w:color="auto"/>
        <w:right w:val="none" w:sz="0" w:space="0" w:color="auto"/>
      </w:divBdr>
    </w:div>
    <w:div w:id="308169819">
      <w:bodyDiv w:val="1"/>
      <w:marLeft w:val="0"/>
      <w:marRight w:val="0"/>
      <w:marTop w:val="0"/>
      <w:marBottom w:val="0"/>
      <w:divBdr>
        <w:top w:val="none" w:sz="0" w:space="0" w:color="auto"/>
        <w:left w:val="none" w:sz="0" w:space="0" w:color="auto"/>
        <w:bottom w:val="none" w:sz="0" w:space="0" w:color="auto"/>
        <w:right w:val="none" w:sz="0" w:space="0" w:color="auto"/>
      </w:divBdr>
    </w:div>
    <w:div w:id="308171447">
      <w:bodyDiv w:val="1"/>
      <w:marLeft w:val="0"/>
      <w:marRight w:val="0"/>
      <w:marTop w:val="0"/>
      <w:marBottom w:val="0"/>
      <w:divBdr>
        <w:top w:val="none" w:sz="0" w:space="0" w:color="auto"/>
        <w:left w:val="none" w:sz="0" w:space="0" w:color="auto"/>
        <w:bottom w:val="none" w:sz="0" w:space="0" w:color="auto"/>
        <w:right w:val="none" w:sz="0" w:space="0" w:color="auto"/>
      </w:divBdr>
    </w:div>
    <w:div w:id="308174170">
      <w:bodyDiv w:val="1"/>
      <w:marLeft w:val="0"/>
      <w:marRight w:val="0"/>
      <w:marTop w:val="0"/>
      <w:marBottom w:val="0"/>
      <w:divBdr>
        <w:top w:val="none" w:sz="0" w:space="0" w:color="auto"/>
        <w:left w:val="none" w:sz="0" w:space="0" w:color="auto"/>
        <w:bottom w:val="none" w:sz="0" w:space="0" w:color="auto"/>
        <w:right w:val="none" w:sz="0" w:space="0" w:color="auto"/>
      </w:divBdr>
    </w:div>
    <w:div w:id="308219023">
      <w:bodyDiv w:val="1"/>
      <w:marLeft w:val="0"/>
      <w:marRight w:val="0"/>
      <w:marTop w:val="0"/>
      <w:marBottom w:val="0"/>
      <w:divBdr>
        <w:top w:val="none" w:sz="0" w:space="0" w:color="auto"/>
        <w:left w:val="none" w:sz="0" w:space="0" w:color="auto"/>
        <w:bottom w:val="none" w:sz="0" w:space="0" w:color="auto"/>
        <w:right w:val="none" w:sz="0" w:space="0" w:color="auto"/>
      </w:divBdr>
    </w:div>
    <w:div w:id="308364534">
      <w:bodyDiv w:val="1"/>
      <w:marLeft w:val="0"/>
      <w:marRight w:val="0"/>
      <w:marTop w:val="0"/>
      <w:marBottom w:val="0"/>
      <w:divBdr>
        <w:top w:val="none" w:sz="0" w:space="0" w:color="auto"/>
        <w:left w:val="none" w:sz="0" w:space="0" w:color="auto"/>
        <w:bottom w:val="none" w:sz="0" w:space="0" w:color="auto"/>
        <w:right w:val="none" w:sz="0" w:space="0" w:color="auto"/>
      </w:divBdr>
    </w:div>
    <w:div w:id="308366374">
      <w:bodyDiv w:val="1"/>
      <w:marLeft w:val="0"/>
      <w:marRight w:val="0"/>
      <w:marTop w:val="0"/>
      <w:marBottom w:val="0"/>
      <w:divBdr>
        <w:top w:val="none" w:sz="0" w:space="0" w:color="auto"/>
        <w:left w:val="none" w:sz="0" w:space="0" w:color="auto"/>
        <w:bottom w:val="none" w:sz="0" w:space="0" w:color="auto"/>
        <w:right w:val="none" w:sz="0" w:space="0" w:color="auto"/>
      </w:divBdr>
    </w:div>
    <w:div w:id="308367530">
      <w:bodyDiv w:val="1"/>
      <w:marLeft w:val="0"/>
      <w:marRight w:val="0"/>
      <w:marTop w:val="0"/>
      <w:marBottom w:val="0"/>
      <w:divBdr>
        <w:top w:val="none" w:sz="0" w:space="0" w:color="auto"/>
        <w:left w:val="none" w:sz="0" w:space="0" w:color="auto"/>
        <w:bottom w:val="none" w:sz="0" w:space="0" w:color="auto"/>
        <w:right w:val="none" w:sz="0" w:space="0" w:color="auto"/>
      </w:divBdr>
    </w:div>
    <w:div w:id="308367888">
      <w:bodyDiv w:val="1"/>
      <w:marLeft w:val="0"/>
      <w:marRight w:val="0"/>
      <w:marTop w:val="0"/>
      <w:marBottom w:val="0"/>
      <w:divBdr>
        <w:top w:val="none" w:sz="0" w:space="0" w:color="auto"/>
        <w:left w:val="none" w:sz="0" w:space="0" w:color="auto"/>
        <w:bottom w:val="none" w:sz="0" w:space="0" w:color="auto"/>
        <w:right w:val="none" w:sz="0" w:space="0" w:color="auto"/>
      </w:divBdr>
    </w:div>
    <w:div w:id="308436159">
      <w:bodyDiv w:val="1"/>
      <w:marLeft w:val="0"/>
      <w:marRight w:val="0"/>
      <w:marTop w:val="0"/>
      <w:marBottom w:val="0"/>
      <w:divBdr>
        <w:top w:val="none" w:sz="0" w:space="0" w:color="auto"/>
        <w:left w:val="none" w:sz="0" w:space="0" w:color="auto"/>
        <w:bottom w:val="none" w:sz="0" w:space="0" w:color="auto"/>
        <w:right w:val="none" w:sz="0" w:space="0" w:color="auto"/>
      </w:divBdr>
    </w:div>
    <w:div w:id="308438980">
      <w:bodyDiv w:val="1"/>
      <w:marLeft w:val="0"/>
      <w:marRight w:val="0"/>
      <w:marTop w:val="0"/>
      <w:marBottom w:val="0"/>
      <w:divBdr>
        <w:top w:val="none" w:sz="0" w:space="0" w:color="auto"/>
        <w:left w:val="none" w:sz="0" w:space="0" w:color="auto"/>
        <w:bottom w:val="none" w:sz="0" w:space="0" w:color="auto"/>
        <w:right w:val="none" w:sz="0" w:space="0" w:color="auto"/>
      </w:divBdr>
    </w:div>
    <w:div w:id="308486928">
      <w:bodyDiv w:val="1"/>
      <w:marLeft w:val="0"/>
      <w:marRight w:val="0"/>
      <w:marTop w:val="0"/>
      <w:marBottom w:val="0"/>
      <w:divBdr>
        <w:top w:val="none" w:sz="0" w:space="0" w:color="auto"/>
        <w:left w:val="none" w:sz="0" w:space="0" w:color="auto"/>
        <w:bottom w:val="none" w:sz="0" w:space="0" w:color="auto"/>
        <w:right w:val="none" w:sz="0" w:space="0" w:color="auto"/>
      </w:divBdr>
    </w:div>
    <w:div w:id="308554624">
      <w:bodyDiv w:val="1"/>
      <w:marLeft w:val="0"/>
      <w:marRight w:val="0"/>
      <w:marTop w:val="0"/>
      <w:marBottom w:val="0"/>
      <w:divBdr>
        <w:top w:val="none" w:sz="0" w:space="0" w:color="auto"/>
        <w:left w:val="none" w:sz="0" w:space="0" w:color="auto"/>
        <w:bottom w:val="none" w:sz="0" w:space="0" w:color="auto"/>
        <w:right w:val="none" w:sz="0" w:space="0" w:color="auto"/>
      </w:divBdr>
    </w:div>
    <w:div w:id="308557988">
      <w:bodyDiv w:val="1"/>
      <w:marLeft w:val="0"/>
      <w:marRight w:val="0"/>
      <w:marTop w:val="0"/>
      <w:marBottom w:val="0"/>
      <w:divBdr>
        <w:top w:val="none" w:sz="0" w:space="0" w:color="auto"/>
        <w:left w:val="none" w:sz="0" w:space="0" w:color="auto"/>
        <w:bottom w:val="none" w:sz="0" w:space="0" w:color="auto"/>
        <w:right w:val="none" w:sz="0" w:space="0" w:color="auto"/>
      </w:divBdr>
    </w:div>
    <w:div w:id="308747824">
      <w:bodyDiv w:val="1"/>
      <w:marLeft w:val="0"/>
      <w:marRight w:val="0"/>
      <w:marTop w:val="0"/>
      <w:marBottom w:val="0"/>
      <w:divBdr>
        <w:top w:val="none" w:sz="0" w:space="0" w:color="auto"/>
        <w:left w:val="none" w:sz="0" w:space="0" w:color="auto"/>
        <w:bottom w:val="none" w:sz="0" w:space="0" w:color="auto"/>
        <w:right w:val="none" w:sz="0" w:space="0" w:color="auto"/>
      </w:divBdr>
    </w:div>
    <w:div w:id="308748586">
      <w:bodyDiv w:val="1"/>
      <w:marLeft w:val="0"/>
      <w:marRight w:val="0"/>
      <w:marTop w:val="0"/>
      <w:marBottom w:val="0"/>
      <w:divBdr>
        <w:top w:val="none" w:sz="0" w:space="0" w:color="auto"/>
        <w:left w:val="none" w:sz="0" w:space="0" w:color="auto"/>
        <w:bottom w:val="none" w:sz="0" w:space="0" w:color="auto"/>
        <w:right w:val="none" w:sz="0" w:space="0" w:color="auto"/>
      </w:divBdr>
    </w:div>
    <w:div w:id="308824102">
      <w:bodyDiv w:val="1"/>
      <w:marLeft w:val="0"/>
      <w:marRight w:val="0"/>
      <w:marTop w:val="0"/>
      <w:marBottom w:val="0"/>
      <w:divBdr>
        <w:top w:val="none" w:sz="0" w:space="0" w:color="auto"/>
        <w:left w:val="none" w:sz="0" w:space="0" w:color="auto"/>
        <w:bottom w:val="none" w:sz="0" w:space="0" w:color="auto"/>
        <w:right w:val="none" w:sz="0" w:space="0" w:color="auto"/>
      </w:divBdr>
    </w:div>
    <w:div w:id="309095178">
      <w:bodyDiv w:val="1"/>
      <w:marLeft w:val="0"/>
      <w:marRight w:val="0"/>
      <w:marTop w:val="0"/>
      <w:marBottom w:val="0"/>
      <w:divBdr>
        <w:top w:val="none" w:sz="0" w:space="0" w:color="auto"/>
        <w:left w:val="none" w:sz="0" w:space="0" w:color="auto"/>
        <w:bottom w:val="none" w:sz="0" w:space="0" w:color="auto"/>
        <w:right w:val="none" w:sz="0" w:space="0" w:color="auto"/>
      </w:divBdr>
    </w:div>
    <w:div w:id="309135933">
      <w:bodyDiv w:val="1"/>
      <w:marLeft w:val="0"/>
      <w:marRight w:val="0"/>
      <w:marTop w:val="0"/>
      <w:marBottom w:val="0"/>
      <w:divBdr>
        <w:top w:val="none" w:sz="0" w:space="0" w:color="auto"/>
        <w:left w:val="none" w:sz="0" w:space="0" w:color="auto"/>
        <w:bottom w:val="none" w:sz="0" w:space="0" w:color="auto"/>
        <w:right w:val="none" w:sz="0" w:space="0" w:color="auto"/>
      </w:divBdr>
    </w:div>
    <w:div w:id="309140443">
      <w:bodyDiv w:val="1"/>
      <w:marLeft w:val="0"/>
      <w:marRight w:val="0"/>
      <w:marTop w:val="0"/>
      <w:marBottom w:val="0"/>
      <w:divBdr>
        <w:top w:val="none" w:sz="0" w:space="0" w:color="auto"/>
        <w:left w:val="none" w:sz="0" w:space="0" w:color="auto"/>
        <w:bottom w:val="none" w:sz="0" w:space="0" w:color="auto"/>
        <w:right w:val="none" w:sz="0" w:space="0" w:color="auto"/>
      </w:divBdr>
    </w:div>
    <w:div w:id="309211146">
      <w:bodyDiv w:val="1"/>
      <w:marLeft w:val="0"/>
      <w:marRight w:val="0"/>
      <w:marTop w:val="0"/>
      <w:marBottom w:val="0"/>
      <w:divBdr>
        <w:top w:val="none" w:sz="0" w:space="0" w:color="auto"/>
        <w:left w:val="none" w:sz="0" w:space="0" w:color="auto"/>
        <w:bottom w:val="none" w:sz="0" w:space="0" w:color="auto"/>
        <w:right w:val="none" w:sz="0" w:space="0" w:color="auto"/>
      </w:divBdr>
    </w:div>
    <w:div w:id="309334647">
      <w:bodyDiv w:val="1"/>
      <w:marLeft w:val="0"/>
      <w:marRight w:val="0"/>
      <w:marTop w:val="0"/>
      <w:marBottom w:val="0"/>
      <w:divBdr>
        <w:top w:val="none" w:sz="0" w:space="0" w:color="auto"/>
        <w:left w:val="none" w:sz="0" w:space="0" w:color="auto"/>
        <w:bottom w:val="none" w:sz="0" w:space="0" w:color="auto"/>
        <w:right w:val="none" w:sz="0" w:space="0" w:color="auto"/>
      </w:divBdr>
    </w:div>
    <w:div w:id="309403984">
      <w:bodyDiv w:val="1"/>
      <w:marLeft w:val="0"/>
      <w:marRight w:val="0"/>
      <w:marTop w:val="0"/>
      <w:marBottom w:val="0"/>
      <w:divBdr>
        <w:top w:val="none" w:sz="0" w:space="0" w:color="auto"/>
        <w:left w:val="none" w:sz="0" w:space="0" w:color="auto"/>
        <w:bottom w:val="none" w:sz="0" w:space="0" w:color="auto"/>
        <w:right w:val="none" w:sz="0" w:space="0" w:color="auto"/>
      </w:divBdr>
    </w:div>
    <w:div w:id="309403986">
      <w:bodyDiv w:val="1"/>
      <w:marLeft w:val="0"/>
      <w:marRight w:val="0"/>
      <w:marTop w:val="0"/>
      <w:marBottom w:val="0"/>
      <w:divBdr>
        <w:top w:val="none" w:sz="0" w:space="0" w:color="auto"/>
        <w:left w:val="none" w:sz="0" w:space="0" w:color="auto"/>
        <w:bottom w:val="none" w:sz="0" w:space="0" w:color="auto"/>
        <w:right w:val="none" w:sz="0" w:space="0" w:color="auto"/>
      </w:divBdr>
    </w:div>
    <w:div w:id="309406339">
      <w:bodyDiv w:val="1"/>
      <w:marLeft w:val="0"/>
      <w:marRight w:val="0"/>
      <w:marTop w:val="0"/>
      <w:marBottom w:val="0"/>
      <w:divBdr>
        <w:top w:val="none" w:sz="0" w:space="0" w:color="auto"/>
        <w:left w:val="none" w:sz="0" w:space="0" w:color="auto"/>
        <w:bottom w:val="none" w:sz="0" w:space="0" w:color="auto"/>
        <w:right w:val="none" w:sz="0" w:space="0" w:color="auto"/>
      </w:divBdr>
    </w:div>
    <w:div w:id="309556806">
      <w:bodyDiv w:val="1"/>
      <w:marLeft w:val="0"/>
      <w:marRight w:val="0"/>
      <w:marTop w:val="0"/>
      <w:marBottom w:val="0"/>
      <w:divBdr>
        <w:top w:val="none" w:sz="0" w:space="0" w:color="auto"/>
        <w:left w:val="none" w:sz="0" w:space="0" w:color="auto"/>
        <w:bottom w:val="none" w:sz="0" w:space="0" w:color="auto"/>
        <w:right w:val="none" w:sz="0" w:space="0" w:color="auto"/>
      </w:divBdr>
    </w:div>
    <w:div w:id="309602469">
      <w:bodyDiv w:val="1"/>
      <w:marLeft w:val="0"/>
      <w:marRight w:val="0"/>
      <w:marTop w:val="0"/>
      <w:marBottom w:val="0"/>
      <w:divBdr>
        <w:top w:val="none" w:sz="0" w:space="0" w:color="auto"/>
        <w:left w:val="none" w:sz="0" w:space="0" w:color="auto"/>
        <w:bottom w:val="none" w:sz="0" w:space="0" w:color="auto"/>
        <w:right w:val="none" w:sz="0" w:space="0" w:color="auto"/>
      </w:divBdr>
    </w:div>
    <w:div w:id="309675797">
      <w:bodyDiv w:val="1"/>
      <w:marLeft w:val="0"/>
      <w:marRight w:val="0"/>
      <w:marTop w:val="0"/>
      <w:marBottom w:val="0"/>
      <w:divBdr>
        <w:top w:val="none" w:sz="0" w:space="0" w:color="auto"/>
        <w:left w:val="none" w:sz="0" w:space="0" w:color="auto"/>
        <w:bottom w:val="none" w:sz="0" w:space="0" w:color="auto"/>
        <w:right w:val="none" w:sz="0" w:space="0" w:color="auto"/>
      </w:divBdr>
    </w:div>
    <w:div w:id="309752894">
      <w:bodyDiv w:val="1"/>
      <w:marLeft w:val="0"/>
      <w:marRight w:val="0"/>
      <w:marTop w:val="0"/>
      <w:marBottom w:val="0"/>
      <w:divBdr>
        <w:top w:val="none" w:sz="0" w:space="0" w:color="auto"/>
        <w:left w:val="none" w:sz="0" w:space="0" w:color="auto"/>
        <w:bottom w:val="none" w:sz="0" w:space="0" w:color="auto"/>
        <w:right w:val="none" w:sz="0" w:space="0" w:color="auto"/>
      </w:divBdr>
    </w:div>
    <w:div w:id="309794355">
      <w:bodyDiv w:val="1"/>
      <w:marLeft w:val="0"/>
      <w:marRight w:val="0"/>
      <w:marTop w:val="0"/>
      <w:marBottom w:val="0"/>
      <w:divBdr>
        <w:top w:val="none" w:sz="0" w:space="0" w:color="auto"/>
        <w:left w:val="none" w:sz="0" w:space="0" w:color="auto"/>
        <w:bottom w:val="none" w:sz="0" w:space="0" w:color="auto"/>
        <w:right w:val="none" w:sz="0" w:space="0" w:color="auto"/>
      </w:divBdr>
    </w:div>
    <w:div w:id="309871411">
      <w:bodyDiv w:val="1"/>
      <w:marLeft w:val="0"/>
      <w:marRight w:val="0"/>
      <w:marTop w:val="0"/>
      <w:marBottom w:val="0"/>
      <w:divBdr>
        <w:top w:val="none" w:sz="0" w:space="0" w:color="auto"/>
        <w:left w:val="none" w:sz="0" w:space="0" w:color="auto"/>
        <w:bottom w:val="none" w:sz="0" w:space="0" w:color="auto"/>
        <w:right w:val="none" w:sz="0" w:space="0" w:color="auto"/>
      </w:divBdr>
    </w:div>
    <w:div w:id="309872152">
      <w:bodyDiv w:val="1"/>
      <w:marLeft w:val="0"/>
      <w:marRight w:val="0"/>
      <w:marTop w:val="0"/>
      <w:marBottom w:val="0"/>
      <w:divBdr>
        <w:top w:val="none" w:sz="0" w:space="0" w:color="auto"/>
        <w:left w:val="none" w:sz="0" w:space="0" w:color="auto"/>
        <w:bottom w:val="none" w:sz="0" w:space="0" w:color="auto"/>
        <w:right w:val="none" w:sz="0" w:space="0" w:color="auto"/>
      </w:divBdr>
    </w:div>
    <w:div w:id="309945506">
      <w:bodyDiv w:val="1"/>
      <w:marLeft w:val="0"/>
      <w:marRight w:val="0"/>
      <w:marTop w:val="0"/>
      <w:marBottom w:val="0"/>
      <w:divBdr>
        <w:top w:val="none" w:sz="0" w:space="0" w:color="auto"/>
        <w:left w:val="none" w:sz="0" w:space="0" w:color="auto"/>
        <w:bottom w:val="none" w:sz="0" w:space="0" w:color="auto"/>
        <w:right w:val="none" w:sz="0" w:space="0" w:color="auto"/>
      </w:divBdr>
    </w:div>
    <w:div w:id="310059906">
      <w:bodyDiv w:val="1"/>
      <w:marLeft w:val="0"/>
      <w:marRight w:val="0"/>
      <w:marTop w:val="0"/>
      <w:marBottom w:val="0"/>
      <w:divBdr>
        <w:top w:val="none" w:sz="0" w:space="0" w:color="auto"/>
        <w:left w:val="none" w:sz="0" w:space="0" w:color="auto"/>
        <w:bottom w:val="none" w:sz="0" w:space="0" w:color="auto"/>
        <w:right w:val="none" w:sz="0" w:space="0" w:color="auto"/>
      </w:divBdr>
    </w:div>
    <w:div w:id="310134779">
      <w:bodyDiv w:val="1"/>
      <w:marLeft w:val="0"/>
      <w:marRight w:val="0"/>
      <w:marTop w:val="0"/>
      <w:marBottom w:val="0"/>
      <w:divBdr>
        <w:top w:val="none" w:sz="0" w:space="0" w:color="auto"/>
        <w:left w:val="none" w:sz="0" w:space="0" w:color="auto"/>
        <w:bottom w:val="none" w:sz="0" w:space="0" w:color="auto"/>
        <w:right w:val="none" w:sz="0" w:space="0" w:color="auto"/>
      </w:divBdr>
    </w:div>
    <w:div w:id="310137182">
      <w:bodyDiv w:val="1"/>
      <w:marLeft w:val="0"/>
      <w:marRight w:val="0"/>
      <w:marTop w:val="0"/>
      <w:marBottom w:val="0"/>
      <w:divBdr>
        <w:top w:val="none" w:sz="0" w:space="0" w:color="auto"/>
        <w:left w:val="none" w:sz="0" w:space="0" w:color="auto"/>
        <w:bottom w:val="none" w:sz="0" w:space="0" w:color="auto"/>
        <w:right w:val="none" w:sz="0" w:space="0" w:color="auto"/>
      </w:divBdr>
    </w:div>
    <w:div w:id="310209173">
      <w:bodyDiv w:val="1"/>
      <w:marLeft w:val="0"/>
      <w:marRight w:val="0"/>
      <w:marTop w:val="0"/>
      <w:marBottom w:val="0"/>
      <w:divBdr>
        <w:top w:val="none" w:sz="0" w:space="0" w:color="auto"/>
        <w:left w:val="none" w:sz="0" w:space="0" w:color="auto"/>
        <w:bottom w:val="none" w:sz="0" w:space="0" w:color="auto"/>
        <w:right w:val="none" w:sz="0" w:space="0" w:color="auto"/>
      </w:divBdr>
    </w:div>
    <w:div w:id="310209384">
      <w:bodyDiv w:val="1"/>
      <w:marLeft w:val="0"/>
      <w:marRight w:val="0"/>
      <w:marTop w:val="0"/>
      <w:marBottom w:val="0"/>
      <w:divBdr>
        <w:top w:val="none" w:sz="0" w:space="0" w:color="auto"/>
        <w:left w:val="none" w:sz="0" w:space="0" w:color="auto"/>
        <w:bottom w:val="none" w:sz="0" w:space="0" w:color="auto"/>
        <w:right w:val="none" w:sz="0" w:space="0" w:color="auto"/>
      </w:divBdr>
    </w:div>
    <w:div w:id="310213474">
      <w:bodyDiv w:val="1"/>
      <w:marLeft w:val="0"/>
      <w:marRight w:val="0"/>
      <w:marTop w:val="0"/>
      <w:marBottom w:val="0"/>
      <w:divBdr>
        <w:top w:val="none" w:sz="0" w:space="0" w:color="auto"/>
        <w:left w:val="none" w:sz="0" w:space="0" w:color="auto"/>
        <w:bottom w:val="none" w:sz="0" w:space="0" w:color="auto"/>
        <w:right w:val="none" w:sz="0" w:space="0" w:color="auto"/>
      </w:divBdr>
    </w:div>
    <w:div w:id="310252714">
      <w:bodyDiv w:val="1"/>
      <w:marLeft w:val="0"/>
      <w:marRight w:val="0"/>
      <w:marTop w:val="0"/>
      <w:marBottom w:val="0"/>
      <w:divBdr>
        <w:top w:val="none" w:sz="0" w:space="0" w:color="auto"/>
        <w:left w:val="none" w:sz="0" w:space="0" w:color="auto"/>
        <w:bottom w:val="none" w:sz="0" w:space="0" w:color="auto"/>
        <w:right w:val="none" w:sz="0" w:space="0" w:color="auto"/>
      </w:divBdr>
    </w:div>
    <w:div w:id="310252888">
      <w:bodyDiv w:val="1"/>
      <w:marLeft w:val="0"/>
      <w:marRight w:val="0"/>
      <w:marTop w:val="0"/>
      <w:marBottom w:val="0"/>
      <w:divBdr>
        <w:top w:val="none" w:sz="0" w:space="0" w:color="auto"/>
        <w:left w:val="none" w:sz="0" w:space="0" w:color="auto"/>
        <w:bottom w:val="none" w:sz="0" w:space="0" w:color="auto"/>
        <w:right w:val="none" w:sz="0" w:space="0" w:color="auto"/>
      </w:divBdr>
    </w:div>
    <w:div w:id="310255789">
      <w:bodyDiv w:val="1"/>
      <w:marLeft w:val="0"/>
      <w:marRight w:val="0"/>
      <w:marTop w:val="0"/>
      <w:marBottom w:val="0"/>
      <w:divBdr>
        <w:top w:val="none" w:sz="0" w:space="0" w:color="auto"/>
        <w:left w:val="none" w:sz="0" w:space="0" w:color="auto"/>
        <w:bottom w:val="none" w:sz="0" w:space="0" w:color="auto"/>
        <w:right w:val="none" w:sz="0" w:space="0" w:color="auto"/>
      </w:divBdr>
    </w:div>
    <w:div w:id="310256063">
      <w:bodyDiv w:val="1"/>
      <w:marLeft w:val="0"/>
      <w:marRight w:val="0"/>
      <w:marTop w:val="0"/>
      <w:marBottom w:val="0"/>
      <w:divBdr>
        <w:top w:val="none" w:sz="0" w:space="0" w:color="auto"/>
        <w:left w:val="none" w:sz="0" w:space="0" w:color="auto"/>
        <w:bottom w:val="none" w:sz="0" w:space="0" w:color="auto"/>
        <w:right w:val="none" w:sz="0" w:space="0" w:color="auto"/>
      </w:divBdr>
    </w:div>
    <w:div w:id="310327664">
      <w:bodyDiv w:val="1"/>
      <w:marLeft w:val="0"/>
      <w:marRight w:val="0"/>
      <w:marTop w:val="0"/>
      <w:marBottom w:val="0"/>
      <w:divBdr>
        <w:top w:val="none" w:sz="0" w:space="0" w:color="auto"/>
        <w:left w:val="none" w:sz="0" w:space="0" w:color="auto"/>
        <w:bottom w:val="none" w:sz="0" w:space="0" w:color="auto"/>
        <w:right w:val="none" w:sz="0" w:space="0" w:color="auto"/>
      </w:divBdr>
    </w:div>
    <w:div w:id="310331797">
      <w:bodyDiv w:val="1"/>
      <w:marLeft w:val="0"/>
      <w:marRight w:val="0"/>
      <w:marTop w:val="0"/>
      <w:marBottom w:val="0"/>
      <w:divBdr>
        <w:top w:val="none" w:sz="0" w:space="0" w:color="auto"/>
        <w:left w:val="none" w:sz="0" w:space="0" w:color="auto"/>
        <w:bottom w:val="none" w:sz="0" w:space="0" w:color="auto"/>
        <w:right w:val="none" w:sz="0" w:space="0" w:color="auto"/>
      </w:divBdr>
    </w:div>
    <w:div w:id="310404898">
      <w:bodyDiv w:val="1"/>
      <w:marLeft w:val="0"/>
      <w:marRight w:val="0"/>
      <w:marTop w:val="0"/>
      <w:marBottom w:val="0"/>
      <w:divBdr>
        <w:top w:val="none" w:sz="0" w:space="0" w:color="auto"/>
        <w:left w:val="none" w:sz="0" w:space="0" w:color="auto"/>
        <w:bottom w:val="none" w:sz="0" w:space="0" w:color="auto"/>
        <w:right w:val="none" w:sz="0" w:space="0" w:color="auto"/>
      </w:divBdr>
    </w:div>
    <w:div w:id="310405459">
      <w:bodyDiv w:val="1"/>
      <w:marLeft w:val="0"/>
      <w:marRight w:val="0"/>
      <w:marTop w:val="0"/>
      <w:marBottom w:val="0"/>
      <w:divBdr>
        <w:top w:val="none" w:sz="0" w:space="0" w:color="auto"/>
        <w:left w:val="none" w:sz="0" w:space="0" w:color="auto"/>
        <w:bottom w:val="none" w:sz="0" w:space="0" w:color="auto"/>
        <w:right w:val="none" w:sz="0" w:space="0" w:color="auto"/>
      </w:divBdr>
    </w:div>
    <w:div w:id="310405984">
      <w:bodyDiv w:val="1"/>
      <w:marLeft w:val="0"/>
      <w:marRight w:val="0"/>
      <w:marTop w:val="0"/>
      <w:marBottom w:val="0"/>
      <w:divBdr>
        <w:top w:val="none" w:sz="0" w:space="0" w:color="auto"/>
        <w:left w:val="none" w:sz="0" w:space="0" w:color="auto"/>
        <w:bottom w:val="none" w:sz="0" w:space="0" w:color="auto"/>
        <w:right w:val="none" w:sz="0" w:space="0" w:color="auto"/>
      </w:divBdr>
    </w:div>
    <w:div w:id="310645817">
      <w:bodyDiv w:val="1"/>
      <w:marLeft w:val="0"/>
      <w:marRight w:val="0"/>
      <w:marTop w:val="0"/>
      <w:marBottom w:val="0"/>
      <w:divBdr>
        <w:top w:val="none" w:sz="0" w:space="0" w:color="auto"/>
        <w:left w:val="none" w:sz="0" w:space="0" w:color="auto"/>
        <w:bottom w:val="none" w:sz="0" w:space="0" w:color="auto"/>
        <w:right w:val="none" w:sz="0" w:space="0" w:color="auto"/>
      </w:divBdr>
    </w:div>
    <w:div w:id="310671311">
      <w:bodyDiv w:val="1"/>
      <w:marLeft w:val="0"/>
      <w:marRight w:val="0"/>
      <w:marTop w:val="0"/>
      <w:marBottom w:val="0"/>
      <w:divBdr>
        <w:top w:val="none" w:sz="0" w:space="0" w:color="auto"/>
        <w:left w:val="none" w:sz="0" w:space="0" w:color="auto"/>
        <w:bottom w:val="none" w:sz="0" w:space="0" w:color="auto"/>
        <w:right w:val="none" w:sz="0" w:space="0" w:color="auto"/>
      </w:divBdr>
    </w:div>
    <w:div w:id="310714450">
      <w:bodyDiv w:val="1"/>
      <w:marLeft w:val="0"/>
      <w:marRight w:val="0"/>
      <w:marTop w:val="0"/>
      <w:marBottom w:val="0"/>
      <w:divBdr>
        <w:top w:val="none" w:sz="0" w:space="0" w:color="auto"/>
        <w:left w:val="none" w:sz="0" w:space="0" w:color="auto"/>
        <w:bottom w:val="none" w:sz="0" w:space="0" w:color="auto"/>
        <w:right w:val="none" w:sz="0" w:space="0" w:color="auto"/>
      </w:divBdr>
    </w:div>
    <w:div w:id="310837521">
      <w:bodyDiv w:val="1"/>
      <w:marLeft w:val="0"/>
      <w:marRight w:val="0"/>
      <w:marTop w:val="0"/>
      <w:marBottom w:val="0"/>
      <w:divBdr>
        <w:top w:val="none" w:sz="0" w:space="0" w:color="auto"/>
        <w:left w:val="none" w:sz="0" w:space="0" w:color="auto"/>
        <w:bottom w:val="none" w:sz="0" w:space="0" w:color="auto"/>
        <w:right w:val="none" w:sz="0" w:space="0" w:color="auto"/>
      </w:divBdr>
    </w:div>
    <w:div w:id="310907964">
      <w:bodyDiv w:val="1"/>
      <w:marLeft w:val="0"/>
      <w:marRight w:val="0"/>
      <w:marTop w:val="0"/>
      <w:marBottom w:val="0"/>
      <w:divBdr>
        <w:top w:val="none" w:sz="0" w:space="0" w:color="auto"/>
        <w:left w:val="none" w:sz="0" w:space="0" w:color="auto"/>
        <w:bottom w:val="none" w:sz="0" w:space="0" w:color="auto"/>
        <w:right w:val="none" w:sz="0" w:space="0" w:color="auto"/>
      </w:divBdr>
    </w:div>
    <w:div w:id="310912896">
      <w:bodyDiv w:val="1"/>
      <w:marLeft w:val="0"/>
      <w:marRight w:val="0"/>
      <w:marTop w:val="0"/>
      <w:marBottom w:val="0"/>
      <w:divBdr>
        <w:top w:val="none" w:sz="0" w:space="0" w:color="auto"/>
        <w:left w:val="none" w:sz="0" w:space="0" w:color="auto"/>
        <w:bottom w:val="none" w:sz="0" w:space="0" w:color="auto"/>
        <w:right w:val="none" w:sz="0" w:space="0" w:color="auto"/>
      </w:divBdr>
    </w:div>
    <w:div w:id="310913097">
      <w:bodyDiv w:val="1"/>
      <w:marLeft w:val="0"/>
      <w:marRight w:val="0"/>
      <w:marTop w:val="0"/>
      <w:marBottom w:val="0"/>
      <w:divBdr>
        <w:top w:val="none" w:sz="0" w:space="0" w:color="auto"/>
        <w:left w:val="none" w:sz="0" w:space="0" w:color="auto"/>
        <w:bottom w:val="none" w:sz="0" w:space="0" w:color="auto"/>
        <w:right w:val="none" w:sz="0" w:space="0" w:color="auto"/>
      </w:divBdr>
    </w:div>
    <w:div w:id="310914666">
      <w:bodyDiv w:val="1"/>
      <w:marLeft w:val="0"/>
      <w:marRight w:val="0"/>
      <w:marTop w:val="0"/>
      <w:marBottom w:val="0"/>
      <w:divBdr>
        <w:top w:val="none" w:sz="0" w:space="0" w:color="auto"/>
        <w:left w:val="none" w:sz="0" w:space="0" w:color="auto"/>
        <w:bottom w:val="none" w:sz="0" w:space="0" w:color="auto"/>
        <w:right w:val="none" w:sz="0" w:space="0" w:color="auto"/>
      </w:divBdr>
    </w:div>
    <w:div w:id="311066376">
      <w:bodyDiv w:val="1"/>
      <w:marLeft w:val="0"/>
      <w:marRight w:val="0"/>
      <w:marTop w:val="0"/>
      <w:marBottom w:val="0"/>
      <w:divBdr>
        <w:top w:val="none" w:sz="0" w:space="0" w:color="auto"/>
        <w:left w:val="none" w:sz="0" w:space="0" w:color="auto"/>
        <w:bottom w:val="none" w:sz="0" w:space="0" w:color="auto"/>
        <w:right w:val="none" w:sz="0" w:space="0" w:color="auto"/>
      </w:divBdr>
    </w:div>
    <w:div w:id="311250124">
      <w:bodyDiv w:val="1"/>
      <w:marLeft w:val="0"/>
      <w:marRight w:val="0"/>
      <w:marTop w:val="0"/>
      <w:marBottom w:val="0"/>
      <w:divBdr>
        <w:top w:val="none" w:sz="0" w:space="0" w:color="auto"/>
        <w:left w:val="none" w:sz="0" w:space="0" w:color="auto"/>
        <w:bottom w:val="none" w:sz="0" w:space="0" w:color="auto"/>
        <w:right w:val="none" w:sz="0" w:space="0" w:color="auto"/>
      </w:divBdr>
    </w:div>
    <w:div w:id="311257247">
      <w:bodyDiv w:val="1"/>
      <w:marLeft w:val="0"/>
      <w:marRight w:val="0"/>
      <w:marTop w:val="0"/>
      <w:marBottom w:val="0"/>
      <w:divBdr>
        <w:top w:val="none" w:sz="0" w:space="0" w:color="auto"/>
        <w:left w:val="none" w:sz="0" w:space="0" w:color="auto"/>
        <w:bottom w:val="none" w:sz="0" w:space="0" w:color="auto"/>
        <w:right w:val="none" w:sz="0" w:space="0" w:color="auto"/>
      </w:divBdr>
    </w:div>
    <w:div w:id="311297931">
      <w:bodyDiv w:val="1"/>
      <w:marLeft w:val="0"/>
      <w:marRight w:val="0"/>
      <w:marTop w:val="0"/>
      <w:marBottom w:val="0"/>
      <w:divBdr>
        <w:top w:val="none" w:sz="0" w:space="0" w:color="auto"/>
        <w:left w:val="none" w:sz="0" w:space="0" w:color="auto"/>
        <w:bottom w:val="none" w:sz="0" w:space="0" w:color="auto"/>
        <w:right w:val="none" w:sz="0" w:space="0" w:color="auto"/>
      </w:divBdr>
    </w:div>
    <w:div w:id="311301706">
      <w:bodyDiv w:val="1"/>
      <w:marLeft w:val="0"/>
      <w:marRight w:val="0"/>
      <w:marTop w:val="0"/>
      <w:marBottom w:val="0"/>
      <w:divBdr>
        <w:top w:val="none" w:sz="0" w:space="0" w:color="auto"/>
        <w:left w:val="none" w:sz="0" w:space="0" w:color="auto"/>
        <w:bottom w:val="none" w:sz="0" w:space="0" w:color="auto"/>
        <w:right w:val="none" w:sz="0" w:space="0" w:color="auto"/>
      </w:divBdr>
    </w:div>
    <w:div w:id="311372722">
      <w:bodyDiv w:val="1"/>
      <w:marLeft w:val="0"/>
      <w:marRight w:val="0"/>
      <w:marTop w:val="0"/>
      <w:marBottom w:val="0"/>
      <w:divBdr>
        <w:top w:val="none" w:sz="0" w:space="0" w:color="auto"/>
        <w:left w:val="none" w:sz="0" w:space="0" w:color="auto"/>
        <w:bottom w:val="none" w:sz="0" w:space="0" w:color="auto"/>
        <w:right w:val="none" w:sz="0" w:space="0" w:color="auto"/>
      </w:divBdr>
    </w:div>
    <w:div w:id="311450688">
      <w:bodyDiv w:val="1"/>
      <w:marLeft w:val="0"/>
      <w:marRight w:val="0"/>
      <w:marTop w:val="0"/>
      <w:marBottom w:val="0"/>
      <w:divBdr>
        <w:top w:val="none" w:sz="0" w:space="0" w:color="auto"/>
        <w:left w:val="none" w:sz="0" w:space="0" w:color="auto"/>
        <w:bottom w:val="none" w:sz="0" w:space="0" w:color="auto"/>
        <w:right w:val="none" w:sz="0" w:space="0" w:color="auto"/>
      </w:divBdr>
    </w:div>
    <w:div w:id="311450794">
      <w:bodyDiv w:val="1"/>
      <w:marLeft w:val="0"/>
      <w:marRight w:val="0"/>
      <w:marTop w:val="0"/>
      <w:marBottom w:val="0"/>
      <w:divBdr>
        <w:top w:val="none" w:sz="0" w:space="0" w:color="auto"/>
        <w:left w:val="none" w:sz="0" w:space="0" w:color="auto"/>
        <w:bottom w:val="none" w:sz="0" w:space="0" w:color="auto"/>
        <w:right w:val="none" w:sz="0" w:space="0" w:color="auto"/>
      </w:divBdr>
    </w:div>
    <w:div w:id="311561560">
      <w:bodyDiv w:val="1"/>
      <w:marLeft w:val="0"/>
      <w:marRight w:val="0"/>
      <w:marTop w:val="0"/>
      <w:marBottom w:val="0"/>
      <w:divBdr>
        <w:top w:val="none" w:sz="0" w:space="0" w:color="auto"/>
        <w:left w:val="none" w:sz="0" w:space="0" w:color="auto"/>
        <w:bottom w:val="none" w:sz="0" w:space="0" w:color="auto"/>
        <w:right w:val="none" w:sz="0" w:space="0" w:color="auto"/>
      </w:divBdr>
    </w:div>
    <w:div w:id="311563764">
      <w:bodyDiv w:val="1"/>
      <w:marLeft w:val="0"/>
      <w:marRight w:val="0"/>
      <w:marTop w:val="0"/>
      <w:marBottom w:val="0"/>
      <w:divBdr>
        <w:top w:val="none" w:sz="0" w:space="0" w:color="auto"/>
        <w:left w:val="none" w:sz="0" w:space="0" w:color="auto"/>
        <w:bottom w:val="none" w:sz="0" w:space="0" w:color="auto"/>
        <w:right w:val="none" w:sz="0" w:space="0" w:color="auto"/>
      </w:divBdr>
    </w:div>
    <w:div w:id="311832485">
      <w:bodyDiv w:val="1"/>
      <w:marLeft w:val="0"/>
      <w:marRight w:val="0"/>
      <w:marTop w:val="0"/>
      <w:marBottom w:val="0"/>
      <w:divBdr>
        <w:top w:val="none" w:sz="0" w:space="0" w:color="auto"/>
        <w:left w:val="none" w:sz="0" w:space="0" w:color="auto"/>
        <w:bottom w:val="none" w:sz="0" w:space="0" w:color="auto"/>
        <w:right w:val="none" w:sz="0" w:space="0" w:color="auto"/>
      </w:divBdr>
    </w:div>
    <w:div w:id="311839165">
      <w:bodyDiv w:val="1"/>
      <w:marLeft w:val="0"/>
      <w:marRight w:val="0"/>
      <w:marTop w:val="0"/>
      <w:marBottom w:val="0"/>
      <w:divBdr>
        <w:top w:val="none" w:sz="0" w:space="0" w:color="auto"/>
        <w:left w:val="none" w:sz="0" w:space="0" w:color="auto"/>
        <w:bottom w:val="none" w:sz="0" w:space="0" w:color="auto"/>
        <w:right w:val="none" w:sz="0" w:space="0" w:color="auto"/>
      </w:divBdr>
    </w:div>
    <w:div w:id="311909826">
      <w:bodyDiv w:val="1"/>
      <w:marLeft w:val="0"/>
      <w:marRight w:val="0"/>
      <w:marTop w:val="0"/>
      <w:marBottom w:val="0"/>
      <w:divBdr>
        <w:top w:val="none" w:sz="0" w:space="0" w:color="auto"/>
        <w:left w:val="none" w:sz="0" w:space="0" w:color="auto"/>
        <w:bottom w:val="none" w:sz="0" w:space="0" w:color="auto"/>
        <w:right w:val="none" w:sz="0" w:space="0" w:color="auto"/>
      </w:divBdr>
    </w:div>
    <w:div w:id="311912673">
      <w:bodyDiv w:val="1"/>
      <w:marLeft w:val="0"/>
      <w:marRight w:val="0"/>
      <w:marTop w:val="0"/>
      <w:marBottom w:val="0"/>
      <w:divBdr>
        <w:top w:val="none" w:sz="0" w:space="0" w:color="auto"/>
        <w:left w:val="none" w:sz="0" w:space="0" w:color="auto"/>
        <w:bottom w:val="none" w:sz="0" w:space="0" w:color="auto"/>
        <w:right w:val="none" w:sz="0" w:space="0" w:color="auto"/>
      </w:divBdr>
    </w:div>
    <w:div w:id="311913985">
      <w:bodyDiv w:val="1"/>
      <w:marLeft w:val="0"/>
      <w:marRight w:val="0"/>
      <w:marTop w:val="0"/>
      <w:marBottom w:val="0"/>
      <w:divBdr>
        <w:top w:val="none" w:sz="0" w:space="0" w:color="auto"/>
        <w:left w:val="none" w:sz="0" w:space="0" w:color="auto"/>
        <w:bottom w:val="none" w:sz="0" w:space="0" w:color="auto"/>
        <w:right w:val="none" w:sz="0" w:space="0" w:color="auto"/>
      </w:divBdr>
    </w:div>
    <w:div w:id="311981012">
      <w:bodyDiv w:val="1"/>
      <w:marLeft w:val="0"/>
      <w:marRight w:val="0"/>
      <w:marTop w:val="0"/>
      <w:marBottom w:val="0"/>
      <w:divBdr>
        <w:top w:val="none" w:sz="0" w:space="0" w:color="auto"/>
        <w:left w:val="none" w:sz="0" w:space="0" w:color="auto"/>
        <w:bottom w:val="none" w:sz="0" w:space="0" w:color="auto"/>
        <w:right w:val="none" w:sz="0" w:space="0" w:color="auto"/>
      </w:divBdr>
    </w:div>
    <w:div w:id="312099292">
      <w:bodyDiv w:val="1"/>
      <w:marLeft w:val="0"/>
      <w:marRight w:val="0"/>
      <w:marTop w:val="0"/>
      <w:marBottom w:val="0"/>
      <w:divBdr>
        <w:top w:val="none" w:sz="0" w:space="0" w:color="auto"/>
        <w:left w:val="none" w:sz="0" w:space="0" w:color="auto"/>
        <w:bottom w:val="none" w:sz="0" w:space="0" w:color="auto"/>
        <w:right w:val="none" w:sz="0" w:space="0" w:color="auto"/>
      </w:divBdr>
    </w:div>
    <w:div w:id="312105446">
      <w:bodyDiv w:val="1"/>
      <w:marLeft w:val="0"/>
      <w:marRight w:val="0"/>
      <w:marTop w:val="0"/>
      <w:marBottom w:val="0"/>
      <w:divBdr>
        <w:top w:val="none" w:sz="0" w:space="0" w:color="auto"/>
        <w:left w:val="none" w:sz="0" w:space="0" w:color="auto"/>
        <w:bottom w:val="none" w:sz="0" w:space="0" w:color="auto"/>
        <w:right w:val="none" w:sz="0" w:space="0" w:color="auto"/>
      </w:divBdr>
    </w:div>
    <w:div w:id="312149321">
      <w:bodyDiv w:val="1"/>
      <w:marLeft w:val="0"/>
      <w:marRight w:val="0"/>
      <w:marTop w:val="0"/>
      <w:marBottom w:val="0"/>
      <w:divBdr>
        <w:top w:val="none" w:sz="0" w:space="0" w:color="auto"/>
        <w:left w:val="none" w:sz="0" w:space="0" w:color="auto"/>
        <w:bottom w:val="none" w:sz="0" w:space="0" w:color="auto"/>
        <w:right w:val="none" w:sz="0" w:space="0" w:color="auto"/>
      </w:divBdr>
    </w:div>
    <w:div w:id="312173922">
      <w:bodyDiv w:val="1"/>
      <w:marLeft w:val="0"/>
      <w:marRight w:val="0"/>
      <w:marTop w:val="0"/>
      <w:marBottom w:val="0"/>
      <w:divBdr>
        <w:top w:val="none" w:sz="0" w:space="0" w:color="auto"/>
        <w:left w:val="none" w:sz="0" w:space="0" w:color="auto"/>
        <w:bottom w:val="none" w:sz="0" w:space="0" w:color="auto"/>
        <w:right w:val="none" w:sz="0" w:space="0" w:color="auto"/>
      </w:divBdr>
    </w:div>
    <w:div w:id="312179489">
      <w:bodyDiv w:val="1"/>
      <w:marLeft w:val="0"/>
      <w:marRight w:val="0"/>
      <w:marTop w:val="0"/>
      <w:marBottom w:val="0"/>
      <w:divBdr>
        <w:top w:val="none" w:sz="0" w:space="0" w:color="auto"/>
        <w:left w:val="none" w:sz="0" w:space="0" w:color="auto"/>
        <w:bottom w:val="none" w:sz="0" w:space="0" w:color="auto"/>
        <w:right w:val="none" w:sz="0" w:space="0" w:color="auto"/>
      </w:divBdr>
    </w:div>
    <w:div w:id="312300906">
      <w:bodyDiv w:val="1"/>
      <w:marLeft w:val="0"/>
      <w:marRight w:val="0"/>
      <w:marTop w:val="0"/>
      <w:marBottom w:val="0"/>
      <w:divBdr>
        <w:top w:val="none" w:sz="0" w:space="0" w:color="auto"/>
        <w:left w:val="none" w:sz="0" w:space="0" w:color="auto"/>
        <w:bottom w:val="none" w:sz="0" w:space="0" w:color="auto"/>
        <w:right w:val="none" w:sz="0" w:space="0" w:color="auto"/>
      </w:divBdr>
    </w:div>
    <w:div w:id="312374392">
      <w:bodyDiv w:val="1"/>
      <w:marLeft w:val="0"/>
      <w:marRight w:val="0"/>
      <w:marTop w:val="0"/>
      <w:marBottom w:val="0"/>
      <w:divBdr>
        <w:top w:val="none" w:sz="0" w:space="0" w:color="auto"/>
        <w:left w:val="none" w:sz="0" w:space="0" w:color="auto"/>
        <w:bottom w:val="none" w:sz="0" w:space="0" w:color="auto"/>
        <w:right w:val="none" w:sz="0" w:space="0" w:color="auto"/>
      </w:divBdr>
    </w:div>
    <w:div w:id="312415066">
      <w:bodyDiv w:val="1"/>
      <w:marLeft w:val="0"/>
      <w:marRight w:val="0"/>
      <w:marTop w:val="0"/>
      <w:marBottom w:val="0"/>
      <w:divBdr>
        <w:top w:val="none" w:sz="0" w:space="0" w:color="auto"/>
        <w:left w:val="none" w:sz="0" w:space="0" w:color="auto"/>
        <w:bottom w:val="none" w:sz="0" w:space="0" w:color="auto"/>
        <w:right w:val="none" w:sz="0" w:space="0" w:color="auto"/>
      </w:divBdr>
    </w:div>
    <w:div w:id="312493656">
      <w:bodyDiv w:val="1"/>
      <w:marLeft w:val="0"/>
      <w:marRight w:val="0"/>
      <w:marTop w:val="0"/>
      <w:marBottom w:val="0"/>
      <w:divBdr>
        <w:top w:val="none" w:sz="0" w:space="0" w:color="auto"/>
        <w:left w:val="none" w:sz="0" w:space="0" w:color="auto"/>
        <w:bottom w:val="none" w:sz="0" w:space="0" w:color="auto"/>
        <w:right w:val="none" w:sz="0" w:space="0" w:color="auto"/>
      </w:divBdr>
    </w:div>
    <w:div w:id="312683177">
      <w:bodyDiv w:val="1"/>
      <w:marLeft w:val="0"/>
      <w:marRight w:val="0"/>
      <w:marTop w:val="0"/>
      <w:marBottom w:val="0"/>
      <w:divBdr>
        <w:top w:val="none" w:sz="0" w:space="0" w:color="auto"/>
        <w:left w:val="none" w:sz="0" w:space="0" w:color="auto"/>
        <w:bottom w:val="none" w:sz="0" w:space="0" w:color="auto"/>
        <w:right w:val="none" w:sz="0" w:space="0" w:color="auto"/>
      </w:divBdr>
    </w:div>
    <w:div w:id="312686972">
      <w:bodyDiv w:val="1"/>
      <w:marLeft w:val="0"/>
      <w:marRight w:val="0"/>
      <w:marTop w:val="0"/>
      <w:marBottom w:val="0"/>
      <w:divBdr>
        <w:top w:val="none" w:sz="0" w:space="0" w:color="auto"/>
        <w:left w:val="none" w:sz="0" w:space="0" w:color="auto"/>
        <w:bottom w:val="none" w:sz="0" w:space="0" w:color="auto"/>
        <w:right w:val="none" w:sz="0" w:space="0" w:color="auto"/>
      </w:divBdr>
    </w:div>
    <w:div w:id="312759561">
      <w:bodyDiv w:val="1"/>
      <w:marLeft w:val="0"/>
      <w:marRight w:val="0"/>
      <w:marTop w:val="0"/>
      <w:marBottom w:val="0"/>
      <w:divBdr>
        <w:top w:val="none" w:sz="0" w:space="0" w:color="auto"/>
        <w:left w:val="none" w:sz="0" w:space="0" w:color="auto"/>
        <w:bottom w:val="none" w:sz="0" w:space="0" w:color="auto"/>
        <w:right w:val="none" w:sz="0" w:space="0" w:color="auto"/>
      </w:divBdr>
    </w:div>
    <w:div w:id="312829259">
      <w:bodyDiv w:val="1"/>
      <w:marLeft w:val="0"/>
      <w:marRight w:val="0"/>
      <w:marTop w:val="0"/>
      <w:marBottom w:val="0"/>
      <w:divBdr>
        <w:top w:val="none" w:sz="0" w:space="0" w:color="auto"/>
        <w:left w:val="none" w:sz="0" w:space="0" w:color="auto"/>
        <w:bottom w:val="none" w:sz="0" w:space="0" w:color="auto"/>
        <w:right w:val="none" w:sz="0" w:space="0" w:color="auto"/>
      </w:divBdr>
    </w:div>
    <w:div w:id="312831637">
      <w:bodyDiv w:val="1"/>
      <w:marLeft w:val="0"/>
      <w:marRight w:val="0"/>
      <w:marTop w:val="0"/>
      <w:marBottom w:val="0"/>
      <w:divBdr>
        <w:top w:val="none" w:sz="0" w:space="0" w:color="auto"/>
        <w:left w:val="none" w:sz="0" w:space="0" w:color="auto"/>
        <w:bottom w:val="none" w:sz="0" w:space="0" w:color="auto"/>
        <w:right w:val="none" w:sz="0" w:space="0" w:color="auto"/>
      </w:divBdr>
    </w:div>
    <w:div w:id="312835614">
      <w:bodyDiv w:val="1"/>
      <w:marLeft w:val="0"/>
      <w:marRight w:val="0"/>
      <w:marTop w:val="0"/>
      <w:marBottom w:val="0"/>
      <w:divBdr>
        <w:top w:val="none" w:sz="0" w:space="0" w:color="auto"/>
        <w:left w:val="none" w:sz="0" w:space="0" w:color="auto"/>
        <w:bottom w:val="none" w:sz="0" w:space="0" w:color="auto"/>
        <w:right w:val="none" w:sz="0" w:space="0" w:color="auto"/>
      </w:divBdr>
    </w:div>
    <w:div w:id="312873821">
      <w:bodyDiv w:val="1"/>
      <w:marLeft w:val="0"/>
      <w:marRight w:val="0"/>
      <w:marTop w:val="0"/>
      <w:marBottom w:val="0"/>
      <w:divBdr>
        <w:top w:val="none" w:sz="0" w:space="0" w:color="auto"/>
        <w:left w:val="none" w:sz="0" w:space="0" w:color="auto"/>
        <w:bottom w:val="none" w:sz="0" w:space="0" w:color="auto"/>
        <w:right w:val="none" w:sz="0" w:space="0" w:color="auto"/>
      </w:divBdr>
    </w:div>
    <w:div w:id="312880158">
      <w:bodyDiv w:val="1"/>
      <w:marLeft w:val="0"/>
      <w:marRight w:val="0"/>
      <w:marTop w:val="0"/>
      <w:marBottom w:val="0"/>
      <w:divBdr>
        <w:top w:val="none" w:sz="0" w:space="0" w:color="auto"/>
        <w:left w:val="none" w:sz="0" w:space="0" w:color="auto"/>
        <w:bottom w:val="none" w:sz="0" w:space="0" w:color="auto"/>
        <w:right w:val="none" w:sz="0" w:space="0" w:color="auto"/>
      </w:divBdr>
    </w:div>
    <w:div w:id="313149928">
      <w:bodyDiv w:val="1"/>
      <w:marLeft w:val="0"/>
      <w:marRight w:val="0"/>
      <w:marTop w:val="0"/>
      <w:marBottom w:val="0"/>
      <w:divBdr>
        <w:top w:val="none" w:sz="0" w:space="0" w:color="auto"/>
        <w:left w:val="none" w:sz="0" w:space="0" w:color="auto"/>
        <w:bottom w:val="none" w:sz="0" w:space="0" w:color="auto"/>
        <w:right w:val="none" w:sz="0" w:space="0" w:color="auto"/>
      </w:divBdr>
    </w:div>
    <w:div w:id="313263416">
      <w:bodyDiv w:val="1"/>
      <w:marLeft w:val="0"/>
      <w:marRight w:val="0"/>
      <w:marTop w:val="0"/>
      <w:marBottom w:val="0"/>
      <w:divBdr>
        <w:top w:val="none" w:sz="0" w:space="0" w:color="auto"/>
        <w:left w:val="none" w:sz="0" w:space="0" w:color="auto"/>
        <w:bottom w:val="none" w:sz="0" w:space="0" w:color="auto"/>
        <w:right w:val="none" w:sz="0" w:space="0" w:color="auto"/>
      </w:divBdr>
    </w:div>
    <w:div w:id="313460858">
      <w:bodyDiv w:val="1"/>
      <w:marLeft w:val="0"/>
      <w:marRight w:val="0"/>
      <w:marTop w:val="0"/>
      <w:marBottom w:val="0"/>
      <w:divBdr>
        <w:top w:val="none" w:sz="0" w:space="0" w:color="auto"/>
        <w:left w:val="none" w:sz="0" w:space="0" w:color="auto"/>
        <w:bottom w:val="none" w:sz="0" w:space="0" w:color="auto"/>
        <w:right w:val="none" w:sz="0" w:space="0" w:color="auto"/>
      </w:divBdr>
    </w:div>
    <w:div w:id="313490564">
      <w:bodyDiv w:val="1"/>
      <w:marLeft w:val="0"/>
      <w:marRight w:val="0"/>
      <w:marTop w:val="0"/>
      <w:marBottom w:val="0"/>
      <w:divBdr>
        <w:top w:val="none" w:sz="0" w:space="0" w:color="auto"/>
        <w:left w:val="none" w:sz="0" w:space="0" w:color="auto"/>
        <w:bottom w:val="none" w:sz="0" w:space="0" w:color="auto"/>
        <w:right w:val="none" w:sz="0" w:space="0" w:color="auto"/>
      </w:divBdr>
    </w:div>
    <w:div w:id="313490681">
      <w:bodyDiv w:val="1"/>
      <w:marLeft w:val="0"/>
      <w:marRight w:val="0"/>
      <w:marTop w:val="0"/>
      <w:marBottom w:val="0"/>
      <w:divBdr>
        <w:top w:val="none" w:sz="0" w:space="0" w:color="auto"/>
        <w:left w:val="none" w:sz="0" w:space="0" w:color="auto"/>
        <w:bottom w:val="none" w:sz="0" w:space="0" w:color="auto"/>
        <w:right w:val="none" w:sz="0" w:space="0" w:color="auto"/>
      </w:divBdr>
    </w:div>
    <w:div w:id="313528400">
      <w:bodyDiv w:val="1"/>
      <w:marLeft w:val="0"/>
      <w:marRight w:val="0"/>
      <w:marTop w:val="0"/>
      <w:marBottom w:val="0"/>
      <w:divBdr>
        <w:top w:val="none" w:sz="0" w:space="0" w:color="auto"/>
        <w:left w:val="none" w:sz="0" w:space="0" w:color="auto"/>
        <w:bottom w:val="none" w:sz="0" w:space="0" w:color="auto"/>
        <w:right w:val="none" w:sz="0" w:space="0" w:color="auto"/>
      </w:divBdr>
    </w:div>
    <w:div w:id="313605794">
      <w:bodyDiv w:val="1"/>
      <w:marLeft w:val="0"/>
      <w:marRight w:val="0"/>
      <w:marTop w:val="0"/>
      <w:marBottom w:val="0"/>
      <w:divBdr>
        <w:top w:val="none" w:sz="0" w:space="0" w:color="auto"/>
        <w:left w:val="none" w:sz="0" w:space="0" w:color="auto"/>
        <w:bottom w:val="none" w:sz="0" w:space="0" w:color="auto"/>
        <w:right w:val="none" w:sz="0" w:space="0" w:color="auto"/>
      </w:divBdr>
    </w:div>
    <w:div w:id="313608633">
      <w:bodyDiv w:val="1"/>
      <w:marLeft w:val="0"/>
      <w:marRight w:val="0"/>
      <w:marTop w:val="0"/>
      <w:marBottom w:val="0"/>
      <w:divBdr>
        <w:top w:val="none" w:sz="0" w:space="0" w:color="auto"/>
        <w:left w:val="none" w:sz="0" w:space="0" w:color="auto"/>
        <w:bottom w:val="none" w:sz="0" w:space="0" w:color="auto"/>
        <w:right w:val="none" w:sz="0" w:space="0" w:color="auto"/>
      </w:divBdr>
    </w:div>
    <w:div w:id="313722612">
      <w:bodyDiv w:val="1"/>
      <w:marLeft w:val="0"/>
      <w:marRight w:val="0"/>
      <w:marTop w:val="0"/>
      <w:marBottom w:val="0"/>
      <w:divBdr>
        <w:top w:val="none" w:sz="0" w:space="0" w:color="auto"/>
        <w:left w:val="none" w:sz="0" w:space="0" w:color="auto"/>
        <w:bottom w:val="none" w:sz="0" w:space="0" w:color="auto"/>
        <w:right w:val="none" w:sz="0" w:space="0" w:color="auto"/>
      </w:divBdr>
    </w:div>
    <w:div w:id="313801988">
      <w:bodyDiv w:val="1"/>
      <w:marLeft w:val="0"/>
      <w:marRight w:val="0"/>
      <w:marTop w:val="0"/>
      <w:marBottom w:val="0"/>
      <w:divBdr>
        <w:top w:val="none" w:sz="0" w:space="0" w:color="auto"/>
        <w:left w:val="none" w:sz="0" w:space="0" w:color="auto"/>
        <w:bottom w:val="none" w:sz="0" w:space="0" w:color="auto"/>
        <w:right w:val="none" w:sz="0" w:space="0" w:color="auto"/>
      </w:divBdr>
    </w:div>
    <w:div w:id="313871821">
      <w:bodyDiv w:val="1"/>
      <w:marLeft w:val="0"/>
      <w:marRight w:val="0"/>
      <w:marTop w:val="0"/>
      <w:marBottom w:val="0"/>
      <w:divBdr>
        <w:top w:val="none" w:sz="0" w:space="0" w:color="auto"/>
        <w:left w:val="none" w:sz="0" w:space="0" w:color="auto"/>
        <w:bottom w:val="none" w:sz="0" w:space="0" w:color="auto"/>
        <w:right w:val="none" w:sz="0" w:space="0" w:color="auto"/>
      </w:divBdr>
    </w:div>
    <w:div w:id="313877982">
      <w:bodyDiv w:val="1"/>
      <w:marLeft w:val="0"/>
      <w:marRight w:val="0"/>
      <w:marTop w:val="0"/>
      <w:marBottom w:val="0"/>
      <w:divBdr>
        <w:top w:val="none" w:sz="0" w:space="0" w:color="auto"/>
        <w:left w:val="none" w:sz="0" w:space="0" w:color="auto"/>
        <w:bottom w:val="none" w:sz="0" w:space="0" w:color="auto"/>
        <w:right w:val="none" w:sz="0" w:space="0" w:color="auto"/>
      </w:divBdr>
    </w:div>
    <w:div w:id="313922655">
      <w:bodyDiv w:val="1"/>
      <w:marLeft w:val="0"/>
      <w:marRight w:val="0"/>
      <w:marTop w:val="0"/>
      <w:marBottom w:val="0"/>
      <w:divBdr>
        <w:top w:val="none" w:sz="0" w:space="0" w:color="auto"/>
        <w:left w:val="none" w:sz="0" w:space="0" w:color="auto"/>
        <w:bottom w:val="none" w:sz="0" w:space="0" w:color="auto"/>
        <w:right w:val="none" w:sz="0" w:space="0" w:color="auto"/>
      </w:divBdr>
    </w:div>
    <w:div w:id="313996812">
      <w:bodyDiv w:val="1"/>
      <w:marLeft w:val="0"/>
      <w:marRight w:val="0"/>
      <w:marTop w:val="0"/>
      <w:marBottom w:val="0"/>
      <w:divBdr>
        <w:top w:val="none" w:sz="0" w:space="0" w:color="auto"/>
        <w:left w:val="none" w:sz="0" w:space="0" w:color="auto"/>
        <w:bottom w:val="none" w:sz="0" w:space="0" w:color="auto"/>
        <w:right w:val="none" w:sz="0" w:space="0" w:color="auto"/>
      </w:divBdr>
    </w:div>
    <w:div w:id="314065537">
      <w:bodyDiv w:val="1"/>
      <w:marLeft w:val="0"/>
      <w:marRight w:val="0"/>
      <w:marTop w:val="0"/>
      <w:marBottom w:val="0"/>
      <w:divBdr>
        <w:top w:val="none" w:sz="0" w:space="0" w:color="auto"/>
        <w:left w:val="none" w:sz="0" w:space="0" w:color="auto"/>
        <w:bottom w:val="none" w:sz="0" w:space="0" w:color="auto"/>
        <w:right w:val="none" w:sz="0" w:space="0" w:color="auto"/>
      </w:divBdr>
    </w:div>
    <w:div w:id="314069237">
      <w:bodyDiv w:val="1"/>
      <w:marLeft w:val="0"/>
      <w:marRight w:val="0"/>
      <w:marTop w:val="0"/>
      <w:marBottom w:val="0"/>
      <w:divBdr>
        <w:top w:val="none" w:sz="0" w:space="0" w:color="auto"/>
        <w:left w:val="none" w:sz="0" w:space="0" w:color="auto"/>
        <w:bottom w:val="none" w:sz="0" w:space="0" w:color="auto"/>
        <w:right w:val="none" w:sz="0" w:space="0" w:color="auto"/>
      </w:divBdr>
    </w:div>
    <w:div w:id="314258311">
      <w:bodyDiv w:val="1"/>
      <w:marLeft w:val="0"/>
      <w:marRight w:val="0"/>
      <w:marTop w:val="0"/>
      <w:marBottom w:val="0"/>
      <w:divBdr>
        <w:top w:val="none" w:sz="0" w:space="0" w:color="auto"/>
        <w:left w:val="none" w:sz="0" w:space="0" w:color="auto"/>
        <w:bottom w:val="none" w:sz="0" w:space="0" w:color="auto"/>
        <w:right w:val="none" w:sz="0" w:space="0" w:color="auto"/>
      </w:divBdr>
    </w:div>
    <w:div w:id="314333951">
      <w:bodyDiv w:val="1"/>
      <w:marLeft w:val="0"/>
      <w:marRight w:val="0"/>
      <w:marTop w:val="0"/>
      <w:marBottom w:val="0"/>
      <w:divBdr>
        <w:top w:val="none" w:sz="0" w:space="0" w:color="auto"/>
        <w:left w:val="none" w:sz="0" w:space="0" w:color="auto"/>
        <w:bottom w:val="none" w:sz="0" w:space="0" w:color="auto"/>
        <w:right w:val="none" w:sz="0" w:space="0" w:color="auto"/>
      </w:divBdr>
    </w:div>
    <w:div w:id="314341536">
      <w:bodyDiv w:val="1"/>
      <w:marLeft w:val="0"/>
      <w:marRight w:val="0"/>
      <w:marTop w:val="0"/>
      <w:marBottom w:val="0"/>
      <w:divBdr>
        <w:top w:val="none" w:sz="0" w:space="0" w:color="auto"/>
        <w:left w:val="none" w:sz="0" w:space="0" w:color="auto"/>
        <w:bottom w:val="none" w:sz="0" w:space="0" w:color="auto"/>
        <w:right w:val="none" w:sz="0" w:space="0" w:color="auto"/>
      </w:divBdr>
    </w:div>
    <w:div w:id="314573458">
      <w:bodyDiv w:val="1"/>
      <w:marLeft w:val="0"/>
      <w:marRight w:val="0"/>
      <w:marTop w:val="0"/>
      <w:marBottom w:val="0"/>
      <w:divBdr>
        <w:top w:val="none" w:sz="0" w:space="0" w:color="auto"/>
        <w:left w:val="none" w:sz="0" w:space="0" w:color="auto"/>
        <w:bottom w:val="none" w:sz="0" w:space="0" w:color="auto"/>
        <w:right w:val="none" w:sz="0" w:space="0" w:color="auto"/>
      </w:divBdr>
    </w:div>
    <w:div w:id="314603291">
      <w:bodyDiv w:val="1"/>
      <w:marLeft w:val="0"/>
      <w:marRight w:val="0"/>
      <w:marTop w:val="0"/>
      <w:marBottom w:val="0"/>
      <w:divBdr>
        <w:top w:val="none" w:sz="0" w:space="0" w:color="auto"/>
        <w:left w:val="none" w:sz="0" w:space="0" w:color="auto"/>
        <w:bottom w:val="none" w:sz="0" w:space="0" w:color="auto"/>
        <w:right w:val="none" w:sz="0" w:space="0" w:color="auto"/>
      </w:divBdr>
    </w:div>
    <w:div w:id="314719972">
      <w:bodyDiv w:val="1"/>
      <w:marLeft w:val="0"/>
      <w:marRight w:val="0"/>
      <w:marTop w:val="0"/>
      <w:marBottom w:val="0"/>
      <w:divBdr>
        <w:top w:val="none" w:sz="0" w:space="0" w:color="auto"/>
        <w:left w:val="none" w:sz="0" w:space="0" w:color="auto"/>
        <w:bottom w:val="none" w:sz="0" w:space="0" w:color="auto"/>
        <w:right w:val="none" w:sz="0" w:space="0" w:color="auto"/>
      </w:divBdr>
    </w:div>
    <w:div w:id="314725962">
      <w:bodyDiv w:val="1"/>
      <w:marLeft w:val="0"/>
      <w:marRight w:val="0"/>
      <w:marTop w:val="0"/>
      <w:marBottom w:val="0"/>
      <w:divBdr>
        <w:top w:val="none" w:sz="0" w:space="0" w:color="auto"/>
        <w:left w:val="none" w:sz="0" w:space="0" w:color="auto"/>
        <w:bottom w:val="none" w:sz="0" w:space="0" w:color="auto"/>
        <w:right w:val="none" w:sz="0" w:space="0" w:color="auto"/>
      </w:divBdr>
    </w:div>
    <w:div w:id="314726758">
      <w:bodyDiv w:val="1"/>
      <w:marLeft w:val="0"/>
      <w:marRight w:val="0"/>
      <w:marTop w:val="0"/>
      <w:marBottom w:val="0"/>
      <w:divBdr>
        <w:top w:val="none" w:sz="0" w:space="0" w:color="auto"/>
        <w:left w:val="none" w:sz="0" w:space="0" w:color="auto"/>
        <w:bottom w:val="none" w:sz="0" w:space="0" w:color="auto"/>
        <w:right w:val="none" w:sz="0" w:space="0" w:color="auto"/>
      </w:divBdr>
    </w:div>
    <w:div w:id="314727805">
      <w:bodyDiv w:val="1"/>
      <w:marLeft w:val="0"/>
      <w:marRight w:val="0"/>
      <w:marTop w:val="0"/>
      <w:marBottom w:val="0"/>
      <w:divBdr>
        <w:top w:val="none" w:sz="0" w:space="0" w:color="auto"/>
        <w:left w:val="none" w:sz="0" w:space="0" w:color="auto"/>
        <w:bottom w:val="none" w:sz="0" w:space="0" w:color="auto"/>
        <w:right w:val="none" w:sz="0" w:space="0" w:color="auto"/>
      </w:divBdr>
    </w:div>
    <w:div w:id="314770966">
      <w:bodyDiv w:val="1"/>
      <w:marLeft w:val="0"/>
      <w:marRight w:val="0"/>
      <w:marTop w:val="0"/>
      <w:marBottom w:val="0"/>
      <w:divBdr>
        <w:top w:val="none" w:sz="0" w:space="0" w:color="auto"/>
        <w:left w:val="none" w:sz="0" w:space="0" w:color="auto"/>
        <w:bottom w:val="none" w:sz="0" w:space="0" w:color="auto"/>
        <w:right w:val="none" w:sz="0" w:space="0" w:color="auto"/>
      </w:divBdr>
    </w:div>
    <w:div w:id="314771901">
      <w:bodyDiv w:val="1"/>
      <w:marLeft w:val="0"/>
      <w:marRight w:val="0"/>
      <w:marTop w:val="0"/>
      <w:marBottom w:val="0"/>
      <w:divBdr>
        <w:top w:val="none" w:sz="0" w:space="0" w:color="auto"/>
        <w:left w:val="none" w:sz="0" w:space="0" w:color="auto"/>
        <w:bottom w:val="none" w:sz="0" w:space="0" w:color="auto"/>
        <w:right w:val="none" w:sz="0" w:space="0" w:color="auto"/>
      </w:divBdr>
    </w:div>
    <w:div w:id="314841369">
      <w:bodyDiv w:val="1"/>
      <w:marLeft w:val="0"/>
      <w:marRight w:val="0"/>
      <w:marTop w:val="0"/>
      <w:marBottom w:val="0"/>
      <w:divBdr>
        <w:top w:val="none" w:sz="0" w:space="0" w:color="auto"/>
        <w:left w:val="none" w:sz="0" w:space="0" w:color="auto"/>
        <w:bottom w:val="none" w:sz="0" w:space="0" w:color="auto"/>
        <w:right w:val="none" w:sz="0" w:space="0" w:color="auto"/>
      </w:divBdr>
    </w:div>
    <w:div w:id="314913393">
      <w:bodyDiv w:val="1"/>
      <w:marLeft w:val="0"/>
      <w:marRight w:val="0"/>
      <w:marTop w:val="0"/>
      <w:marBottom w:val="0"/>
      <w:divBdr>
        <w:top w:val="none" w:sz="0" w:space="0" w:color="auto"/>
        <w:left w:val="none" w:sz="0" w:space="0" w:color="auto"/>
        <w:bottom w:val="none" w:sz="0" w:space="0" w:color="auto"/>
        <w:right w:val="none" w:sz="0" w:space="0" w:color="auto"/>
      </w:divBdr>
    </w:div>
    <w:div w:id="315115110">
      <w:bodyDiv w:val="1"/>
      <w:marLeft w:val="0"/>
      <w:marRight w:val="0"/>
      <w:marTop w:val="0"/>
      <w:marBottom w:val="0"/>
      <w:divBdr>
        <w:top w:val="none" w:sz="0" w:space="0" w:color="auto"/>
        <w:left w:val="none" w:sz="0" w:space="0" w:color="auto"/>
        <w:bottom w:val="none" w:sz="0" w:space="0" w:color="auto"/>
        <w:right w:val="none" w:sz="0" w:space="0" w:color="auto"/>
      </w:divBdr>
    </w:div>
    <w:div w:id="315186231">
      <w:bodyDiv w:val="1"/>
      <w:marLeft w:val="0"/>
      <w:marRight w:val="0"/>
      <w:marTop w:val="0"/>
      <w:marBottom w:val="0"/>
      <w:divBdr>
        <w:top w:val="none" w:sz="0" w:space="0" w:color="auto"/>
        <w:left w:val="none" w:sz="0" w:space="0" w:color="auto"/>
        <w:bottom w:val="none" w:sz="0" w:space="0" w:color="auto"/>
        <w:right w:val="none" w:sz="0" w:space="0" w:color="auto"/>
      </w:divBdr>
    </w:div>
    <w:div w:id="315186940">
      <w:bodyDiv w:val="1"/>
      <w:marLeft w:val="0"/>
      <w:marRight w:val="0"/>
      <w:marTop w:val="0"/>
      <w:marBottom w:val="0"/>
      <w:divBdr>
        <w:top w:val="none" w:sz="0" w:space="0" w:color="auto"/>
        <w:left w:val="none" w:sz="0" w:space="0" w:color="auto"/>
        <w:bottom w:val="none" w:sz="0" w:space="0" w:color="auto"/>
        <w:right w:val="none" w:sz="0" w:space="0" w:color="auto"/>
      </w:divBdr>
    </w:div>
    <w:div w:id="315191118">
      <w:bodyDiv w:val="1"/>
      <w:marLeft w:val="0"/>
      <w:marRight w:val="0"/>
      <w:marTop w:val="0"/>
      <w:marBottom w:val="0"/>
      <w:divBdr>
        <w:top w:val="none" w:sz="0" w:space="0" w:color="auto"/>
        <w:left w:val="none" w:sz="0" w:space="0" w:color="auto"/>
        <w:bottom w:val="none" w:sz="0" w:space="0" w:color="auto"/>
        <w:right w:val="none" w:sz="0" w:space="0" w:color="auto"/>
      </w:divBdr>
    </w:div>
    <w:div w:id="315257446">
      <w:bodyDiv w:val="1"/>
      <w:marLeft w:val="0"/>
      <w:marRight w:val="0"/>
      <w:marTop w:val="0"/>
      <w:marBottom w:val="0"/>
      <w:divBdr>
        <w:top w:val="none" w:sz="0" w:space="0" w:color="auto"/>
        <w:left w:val="none" w:sz="0" w:space="0" w:color="auto"/>
        <w:bottom w:val="none" w:sz="0" w:space="0" w:color="auto"/>
        <w:right w:val="none" w:sz="0" w:space="0" w:color="auto"/>
      </w:divBdr>
    </w:div>
    <w:div w:id="315260543">
      <w:bodyDiv w:val="1"/>
      <w:marLeft w:val="0"/>
      <w:marRight w:val="0"/>
      <w:marTop w:val="0"/>
      <w:marBottom w:val="0"/>
      <w:divBdr>
        <w:top w:val="none" w:sz="0" w:space="0" w:color="auto"/>
        <w:left w:val="none" w:sz="0" w:space="0" w:color="auto"/>
        <w:bottom w:val="none" w:sz="0" w:space="0" w:color="auto"/>
        <w:right w:val="none" w:sz="0" w:space="0" w:color="auto"/>
      </w:divBdr>
    </w:div>
    <w:div w:id="315378024">
      <w:bodyDiv w:val="1"/>
      <w:marLeft w:val="0"/>
      <w:marRight w:val="0"/>
      <w:marTop w:val="0"/>
      <w:marBottom w:val="0"/>
      <w:divBdr>
        <w:top w:val="none" w:sz="0" w:space="0" w:color="auto"/>
        <w:left w:val="none" w:sz="0" w:space="0" w:color="auto"/>
        <w:bottom w:val="none" w:sz="0" w:space="0" w:color="auto"/>
        <w:right w:val="none" w:sz="0" w:space="0" w:color="auto"/>
      </w:divBdr>
    </w:div>
    <w:div w:id="315382463">
      <w:bodyDiv w:val="1"/>
      <w:marLeft w:val="0"/>
      <w:marRight w:val="0"/>
      <w:marTop w:val="0"/>
      <w:marBottom w:val="0"/>
      <w:divBdr>
        <w:top w:val="none" w:sz="0" w:space="0" w:color="auto"/>
        <w:left w:val="none" w:sz="0" w:space="0" w:color="auto"/>
        <w:bottom w:val="none" w:sz="0" w:space="0" w:color="auto"/>
        <w:right w:val="none" w:sz="0" w:space="0" w:color="auto"/>
      </w:divBdr>
    </w:div>
    <w:div w:id="315383272">
      <w:bodyDiv w:val="1"/>
      <w:marLeft w:val="0"/>
      <w:marRight w:val="0"/>
      <w:marTop w:val="0"/>
      <w:marBottom w:val="0"/>
      <w:divBdr>
        <w:top w:val="none" w:sz="0" w:space="0" w:color="auto"/>
        <w:left w:val="none" w:sz="0" w:space="0" w:color="auto"/>
        <w:bottom w:val="none" w:sz="0" w:space="0" w:color="auto"/>
        <w:right w:val="none" w:sz="0" w:space="0" w:color="auto"/>
      </w:divBdr>
    </w:div>
    <w:div w:id="315568542">
      <w:bodyDiv w:val="1"/>
      <w:marLeft w:val="0"/>
      <w:marRight w:val="0"/>
      <w:marTop w:val="0"/>
      <w:marBottom w:val="0"/>
      <w:divBdr>
        <w:top w:val="none" w:sz="0" w:space="0" w:color="auto"/>
        <w:left w:val="none" w:sz="0" w:space="0" w:color="auto"/>
        <w:bottom w:val="none" w:sz="0" w:space="0" w:color="auto"/>
        <w:right w:val="none" w:sz="0" w:space="0" w:color="auto"/>
      </w:divBdr>
    </w:div>
    <w:div w:id="315569084">
      <w:bodyDiv w:val="1"/>
      <w:marLeft w:val="0"/>
      <w:marRight w:val="0"/>
      <w:marTop w:val="0"/>
      <w:marBottom w:val="0"/>
      <w:divBdr>
        <w:top w:val="none" w:sz="0" w:space="0" w:color="auto"/>
        <w:left w:val="none" w:sz="0" w:space="0" w:color="auto"/>
        <w:bottom w:val="none" w:sz="0" w:space="0" w:color="auto"/>
        <w:right w:val="none" w:sz="0" w:space="0" w:color="auto"/>
      </w:divBdr>
    </w:div>
    <w:div w:id="315569806">
      <w:bodyDiv w:val="1"/>
      <w:marLeft w:val="0"/>
      <w:marRight w:val="0"/>
      <w:marTop w:val="0"/>
      <w:marBottom w:val="0"/>
      <w:divBdr>
        <w:top w:val="none" w:sz="0" w:space="0" w:color="auto"/>
        <w:left w:val="none" w:sz="0" w:space="0" w:color="auto"/>
        <w:bottom w:val="none" w:sz="0" w:space="0" w:color="auto"/>
        <w:right w:val="none" w:sz="0" w:space="0" w:color="auto"/>
      </w:divBdr>
    </w:div>
    <w:div w:id="315687933">
      <w:bodyDiv w:val="1"/>
      <w:marLeft w:val="0"/>
      <w:marRight w:val="0"/>
      <w:marTop w:val="0"/>
      <w:marBottom w:val="0"/>
      <w:divBdr>
        <w:top w:val="none" w:sz="0" w:space="0" w:color="auto"/>
        <w:left w:val="none" w:sz="0" w:space="0" w:color="auto"/>
        <w:bottom w:val="none" w:sz="0" w:space="0" w:color="auto"/>
        <w:right w:val="none" w:sz="0" w:space="0" w:color="auto"/>
      </w:divBdr>
    </w:div>
    <w:div w:id="315693626">
      <w:bodyDiv w:val="1"/>
      <w:marLeft w:val="0"/>
      <w:marRight w:val="0"/>
      <w:marTop w:val="0"/>
      <w:marBottom w:val="0"/>
      <w:divBdr>
        <w:top w:val="none" w:sz="0" w:space="0" w:color="auto"/>
        <w:left w:val="none" w:sz="0" w:space="0" w:color="auto"/>
        <w:bottom w:val="none" w:sz="0" w:space="0" w:color="auto"/>
        <w:right w:val="none" w:sz="0" w:space="0" w:color="auto"/>
      </w:divBdr>
    </w:div>
    <w:div w:id="315693825">
      <w:bodyDiv w:val="1"/>
      <w:marLeft w:val="0"/>
      <w:marRight w:val="0"/>
      <w:marTop w:val="0"/>
      <w:marBottom w:val="0"/>
      <w:divBdr>
        <w:top w:val="none" w:sz="0" w:space="0" w:color="auto"/>
        <w:left w:val="none" w:sz="0" w:space="0" w:color="auto"/>
        <w:bottom w:val="none" w:sz="0" w:space="0" w:color="auto"/>
        <w:right w:val="none" w:sz="0" w:space="0" w:color="auto"/>
      </w:divBdr>
    </w:div>
    <w:div w:id="315761953">
      <w:bodyDiv w:val="1"/>
      <w:marLeft w:val="0"/>
      <w:marRight w:val="0"/>
      <w:marTop w:val="0"/>
      <w:marBottom w:val="0"/>
      <w:divBdr>
        <w:top w:val="none" w:sz="0" w:space="0" w:color="auto"/>
        <w:left w:val="none" w:sz="0" w:space="0" w:color="auto"/>
        <w:bottom w:val="none" w:sz="0" w:space="0" w:color="auto"/>
        <w:right w:val="none" w:sz="0" w:space="0" w:color="auto"/>
      </w:divBdr>
    </w:div>
    <w:div w:id="315915408">
      <w:bodyDiv w:val="1"/>
      <w:marLeft w:val="0"/>
      <w:marRight w:val="0"/>
      <w:marTop w:val="0"/>
      <w:marBottom w:val="0"/>
      <w:divBdr>
        <w:top w:val="none" w:sz="0" w:space="0" w:color="auto"/>
        <w:left w:val="none" w:sz="0" w:space="0" w:color="auto"/>
        <w:bottom w:val="none" w:sz="0" w:space="0" w:color="auto"/>
        <w:right w:val="none" w:sz="0" w:space="0" w:color="auto"/>
      </w:divBdr>
    </w:div>
    <w:div w:id="315956090">
      <w:bodyDiv w:val="1"/>
      <w:marLeft w:val="0"/>
      <w:marRight w:val="0"/>
      <w:marTop w:val="0"/>
      <w:marBottom w:val="0"/>
      <w:divBdr>
        <w:top w:val="none" w:sz="0" w:space="0" w:color="auto"/>
        <w:left w:val="none" w:sz="0" w:space="0" w:color="auto"/>
        <w:bottom w:val="none" w:sz="0" w:space="0" w:color="auto"/>
        <w:right w:val="none" w:sz="0" w:space="0" w:color="auto"/>
      </w:divBdr>
    </w:div>
    <w:div w:id="315961655">
      <w:bodyDiv w:val="1"/>
      <w:marLeft w:val="0"/>
      <w:marRight w:val="0"/>
      <w:marTop w:val="0"/>
      <w:marBottom w:val="0"/>
      <w:divBdr>
        <w:top w:val="none" w:sz="0" w:space="0" w:color="auto"/>
        <w:left w:val="none" w:sz="0" w:space="0" w:color="auto"/>
        <w:bottom w:val="none" w:sz="0" w:space="0" w:color="auto"/>
        <w:right w:val="none" w:sz="0" w:space="0" w:color="auto"/>
      </w:divBdr>
    </w:div>
    <w:div w:id="316034452">
      <w:bodyDiv w:val="1"/>
      <w:marLeft w:val="0"/>
      <w:marRight w:val="0"/>
      <w:marTop w:val="0"/>
      <w:marBottom w:val="0"/>
      <w:divBdr>
        <w:top w:val="none" w:sz="0" w:space="0" w:color="auto"/>
        <w:left w:val="none" w:sz="0" w:space="0" w:color="auto"/>
        <w:bottom w:val="none" w:sz="0" w:space="0" w:color="auto"/>
        <w:right w:val="none" w:sz="0" w:space="0" w:color="auto"/>
      </w:divBdr>
    </w:div>
    <w:div w:id="316081819">
      <w:bodyDiv w:val="1"/>
      <w:marLeft w:val="0"/>
      <w:marRight w:val="0"/>
      <w:marTop w:val="0"/>
      <w:marBottom w:val="0"/>
      <w:divBdr>
        <w:top w:val="none" w:sz="0" w:space="0" w:color="auto"/>
        <w:left w:val="none" w:sz="0" w:space="0" w:color="auto"/>
        <w:bottom w:val="none" w:sz="0" w:space="0" w:color="auto"/>
        <w:right w:val="none" w:sz="0" w:space="0" w:color="auto"/>
      </w:divBdr>
    </w:div>
    <w:div w:id="316300511">
      <w:bodyDiv w:val="1"/>
      <w:marLeft w:val="0"/>
      <w:marRight w:val="0"/>
      <w:marTop w:val="0"/>
      <w:marBottom w:val="0"/>
      <w:divBdr>
        <w:top w:val="none" w:sz="0" w:space="0" w:color="auto"/>
        <w:left w:val="none" w:sz="0" w:space="0" w:color="auto"/>
        <w:bottom w:val="none" w:sz="0" w:space="0" w:color="auto"/>
        <w:right w:val="none" w:sz="0" w:space="0" w:color="auto"/>
      </w:divBdr>
    </w:div>
    <w:div w:id="316304412">
      <w:bodyDiv w:val="1"/>
      <w:marLeft w:val="0"/>
      <w:marRight w:val="0"/>
      <w:marTop w:val="0"/>
      <w:marBottom w:val="0"/>
      <w:divBdr>
        <w:top w:val="none" w:sz="0" w:space="0" w:color="auto"/>
        <w:left w:val="none" w:sz="0" w:space="0" w:color="auto"/>
        <w:bottom w:val="none" w:sz="0" w:space="0" w:color="auto"/>
        <w:right w:val="none" w:sz="0" w:space="0" w:color="auto"/>
      </w:divBdr>
    </w:div>
    <w:div w:id="316347884">
      <w:bodyDiv w:val="1"/>
      <w:marLeft w:val="0"/>
      <w:marRight w:val="0"/>
      <w:marTop w:val="0"/>
      <w:marBottom w:val="0"/>
      <w:divBdr>
        <w:top w:val="none" w:sz="0" w:space="0" w:color="auto"/>
        <w:left w:val="none" w:sz="0" w:space="0" w:color="auto"/>
        <w:bottom w:val="none" w:sz="0" w:space="0" w:color="auto"/>
        <w:right w:val="none" w:sz="0" w:space="0" w:color="auto"/>
      </w:divBdr>
    </w:div>
    <w:div w:id="316497523">
      <w:bodyDiv w:val="1"/>
      <w:marLeft w:val="0"/>
      <w:marRight w:val="0"/>
      <w:marTop w:val="0"/>
      <w:marBottom w:val="0"/>
      <w:divBdr>
        <w:top w:val="none" w:sz="0" w:space="0" w:color="auto"/>
        <w:left w:val="none" w:sz="0" w:space="0" w:color="auto"/>
        <w:bottom w:val="none" w:sz="0" w:space="0" w:color="auto"/>
        <w:right w:val="none" w:sz="0" w:space="0" w:color="auto"/>
      </w:divBdr>
    </w:div>
    <w:div w:id="316570432">
      <w:bodyDiv w:val="1"/>
      <w:marLeft w:val="0"/>
      <w:marRight w:val="0"/>
      <w:marTop w:val="0"/>
      <w:marBottom w:val="0"/>
      <w:divBdr>
        <w:top w:val="none" w:sz="0" w:space="0" w:color="auto"/>
        <w:left w:val="none" w:sz="0" w:space="0" w:color="auto"/>
        <w:bottom w:val="none" w:sz="0" w:space="0" w:color="auto"/>
        <w:right w:val="none" w:sz="0" w:space="0" w:color="auto"/>
      </w:divBdr>
    </w:div>
    <w:div w:id="316617403">
      <w:bodyDiv w:val="1"/>
      <w:marLeft w:val="0"/>
      <w:marRight w:val="0"/>
      <w:marTop w:val="0"/>
      <w:marBottom w:val="0"/>
      <w:divBdr>
        <w:top w:val="none" w:sz="0" w:space="0" w:color="auto"/>
        <w:left w:val="none" w:sz="0" w:space="0" w:color="auto"/>
        <w:bottom w:val="none" w:sz="0" w:space="0" w:color="auto"/>
        <w:right w:val="none" w:sz="0" w:space="0" w:color="auto"/>
      </w:divBdr>
    </w:div>
    <w:div w:id="316618686">
      <w:bodyDiv w:val="1"/>
      <w:marLeft w:val="0"/>
      <w:marRight w:val="0"/>
      <w:marTop w:val="0"/>
      <w:marBottom w:val="0"/>
      <w:divBdr>
        <w:top w:val="none" w:sz="0" w:space="0" w:color="auto"/>
        <w:left w:val="none" w:sz="0" w:space="0" w:color="auto"/>
        <w:bottom w:val="none" w:sz="0" w:space="0" w:color="auto"/>
        <w:right w:val="none" w:sz="0" w:space="0" w:color="auto"/>
      </w:divBdr>
    </w:div>
    <w:div w:id="316810818">
      <w:bodyDiv w:val="1"/>
      <w:marLeft w:val="0"/>
      <w:marRight w:val="0"/>
      <w:marTop w:val="0"/>
      <w:marBottom w:val="0"/>
      <w:divBdr>
        <w:top w:val="none" w:sz="0" w:space="0" w:color="auto"/>
        <w:left w:val="none" w:sz="0" w:space="0" w:color="auto"/>
        <w:bottom w:val="none" w:sz="0" w:space="0" w:color="auto"/>
        <w:right w:val="none" w:sz="0" w:space="0" w:color="auto"/>
      </w:divBdr>
    </w:div>
    <w:div w:id="316811454">
      <w:bodyDiv w:val="1"/>
      <w:marLeft w:val="0"/>
      <w:marRight w:val="0"/>
      <w:marTop w:val="0"/>
      <w:marBottom w:val="0"/>
      <w:divBdr>
        <w:top w:val="none" w:sz="0" w:space="0" w:color="auto"/>
        <w:left w:val="none" w:sz="0" w:space="0" w:color="auto"/>
        <w:bottom w:val="none" w:sz="0" w:space="0" w:color="auto"/>
        <w:right w:val="none" w:sz="0" w:space="0" w:color="auto"/>
      </w:divBdr>
    </w:div>
    <w:div w:id="316958660">
      <w:bodyDiv w:val="1"/>
      <w:marLeft w:val="0"/>
      <w:marRight w:val="0"/>
      <w:marTop w:val="0"/>
      <w:marBottom w:val="0"/>
      <w:divBdr>
        <w:top w:val="none" w:sz="0" w:space="0" w:color="auto"/>
        <w:left w:val="none" w:sz="0" w:space="0" w:color="auto"/>
        <w:bottom w:val="none" w:sz="0" w:space="0" w:color="auto"/>
        <w:right w:val="none" w:sz="0" w:space="0" w:color="auto"/>
      </w:divBdr>
    </w:div>
    <w:div w:id="317152599">
      <w:bodyDiv w:val="1"/>
      <w:marLeft w:val="0"/>
      <w:marRight w:val="0"/>
      <w:marTop w:val="0"/>
      <w:marBottom w:val="0"/>
      <w:divBdr>
        <w:top w:val="none" w:sz="0" w:space="0" w:color="auto"/>
        <w:left w:val="none" w:sz="0" w:space="0" w:color="auto"/>
        <w:bottom w:val="none" w:sz="0" w:space="0" w:color="auto"/>
        <w:right w:val="none" w:sz="0" w:space="0" w:color="auto"/>
      </w:divBdr>
    </w:div>
    <w:div w:id="317225358">
      <w:bodyDiv w:val="1"/>
      <w:marLeft w:val="0"/>
      <w:marRight w:val="0"/>
      <w:marTop w:val="0"/>
      <w:marBottom w:val="0"/>
      <w:divBdr>
        <w:top w:val="none" w:sz="0" w:space="0" w:color="auto"/>
        <w:left w:val="none" w:sz="0" w:space="0" w:color="auto"/>
        <w:bottom w:val="none" w:sz="0" w:space="0" w:color="auto"/>
        <w:right w:val="none" w:sz="0" w:space="0" w:color="auto"/>
      </w:divBdr>
    </w:div>
    <w:div w:id="317226485">
      <w:bodyDiv w:val="1"/>
      <w:marLeft w:val="0"/>
      <w:marRight w:val="0"/>
      <w:marTop w:val="0"/>
      <w:marBottom w:val="0"/>
      <w:divBdr>
        <w:top w:val="none" w:sz="0" w:space="0" w:color="auto"/>
        <w:left w:val="none" w:sz="0" w:space="0" w:color="auto"/>
        <w:bottom w:val="none" w:sz="0" w:space="0" w:color="auto"/>
        <w:right w:val="none" w:sz="0" w:space="0" w:color="auto"/>
      </w:divBdr>
    </w:div>
    <w:div w:id="317392582">
      <w:bodyDiv w:val="1"/>
      <w:marLeft w:val="0"/>
      <w:marRight w:val="0"/>
      <w:marTop w:val="0"/>
      <w:marBottom w:val="0"/>
      <w:divBdr>
        <w:top w:val="none" w:sz="0" w:space="0" w:color="auto"/>
        <w:left w:val="none" w:sz="0" w:space="0" w:color="auto"/>
        <w:bottom w:val="none" w:sz="0" w:space="0" w:color="auto"/>
        <w:right w:val="none" w:sz="0" w:space="0" w:color="auto"/>
      </w:divBdr>
    </w:div>
    <w:div w:id="317417766">
      <w:bodyDiv w:val="1"/>
      <w:marLeft w:val="0"/>
      <w:marRight w:val="0"/>
      <w:marTop w:val="0"/>
      <w:marBottom w:val="0"/>
      <w:divBdr>
        <w:top w:val="none" w:sz="0" w:space="0" w:color="auto"/>
        <w:left w:val="none" w:sz="0" w:space="0" w:color="auto"/>
        <w:bottom w:val="none" w:sz="0" w:space="0" w:color="auto"/>
        <w:right w:val="none" w:sz="0" w:space="0" w:color="auto"/>
      </w:divBdr>
    </w:div>
    <w:div w:id="317611220">
      <w:bodyDiv w:val="1"/>
      <w:marLeft w:val="0"/>
      <w:marRight w:val="0"/>
      <w:marTop w:val="0"/>
      <w:marBottom w:val="0"/>
      <w:divBdr>
        <w:top w:val="none" w:sz="0" w:space="0" w:color="auto"/>
        <w:left w:val="none" w:sz="0" w:space="0" w:color="auto"/>
        <w:bottom w:val="none" w:sz="0" w:space="0" w:color="auto"/>
        <w:right w:val="none" w:sz="0" w:space="0" w:color="auto"/>
      </w:divBdr>
    </w:div>
    <w:div w:id="317655291">
      <w:bodyDiv w:val="1"/>
      <w:marLeft w:val="0"/>
      <w:marRight w:val="0"/>
      <w:marTop w:val="0"/>
      <w:marBottom w:val="0"/>
      <w:divBdr>
        <w:top w:val="none" w:sz="0" w:space="0" w:color="auto"/>
        <w:left w:val="none" w:sz="0" w:space="0" w:color="auto"/>
        <w:bottom w:val="none" w:sz="0" w:space="0" w:color="auto"/>
        <w:right w:val="none" w:sz="0" w:space="0" w:color="auto"/>
      </w:divBdr>
    </w:div>
    <w:div w:id="317729068">
      <w:bodyDiv w:val="1"/>
      <w:marLeft w:val="0"/>
      <w:marRight w:val="0"/>
      <w:marTop w:val="0"/>
      <w:marBottom w:val="0"/>
      <w:divBdr>
        <w:top w:val="none" w:sz="0" w:space="0" w:color="auto"/>
        <w:left w:val="none" w:sz="0" w:space="0" w:color="auto"/>
        <w:bottom w:val="none" w:sz="0" w:space="0" w:color="auto"/>
        <w:right w:val="none" w:sz="0" w:space="0" w:color="auto"/>
      </w:divBdr>
    </w:div>
    <w:div w:id="317729155">
      <w:bodyDiv w:val="1"/>
      <w:marLeft w:val="0"/>
      <w:marRight w:val="0"/>
      <w:marTop w:val="0"/>
      <w:marBottom w:val="0"/>
      <w:divBdr>
        <w:top w:val="none" w:sz="0" w:space="0" w:color="auto"/>
        <w:left w:val="none" w:sz="0" w:space="0" w:color="auto"/>
        <w:bottom w:val="none" w:sz="0" w:space="0" w:color="auto"/>
        <w:right w:val="none" w:sz="0" w:space="0" w:color="auto"/>
      </w:divBdr>
    </w:div>
    <w:div w:id="317852130">
      <w:bodyDiv w:val="1"/>
      <w:marLeft w:val="0"/>
      <w:marRight w:val="0"/>
      <w:marTop w:val="0"/>
      <w:marBottom w:val="0"/>
      <w:divBdr>
        <w:top w:val="none" w:sz="0" w:space="0" w:color="auto"/>
        <w:left w:val="none" w:sz="0" w:space="0" w:color="auto"/>
        <w:bottom w:val="none" w:sz="0" w:space="0" w:color="auto"/>
        <w:right w:val="none" w:sz="0" w:space="0" w:color="auto"/>
      </w:divBdr>
    </w:div>
    <w:div w:id="318048084">
      <w:bodyDiv w:val="1"/>
      <w:marLeft w:val="0"/>
      <w:marRight w:val="0"/>
      <w:marTop w:val="0"/>
      <w:marBottom w:val="0"/>
      <w:divBdr>
        <w:top w:val="none" w:sz="0" w:space="0" w:color="auto"/>
        <w:left w:val="none" w:sz="0" w:space="0" w:color="auto"/>
        <w:bottom w:val="none" w:sz="0" w:space="0" w:color="auto"/>
        <w:right w:val="none" w:sz="0" w:space="0" w:color="auto"/>
      </w:divBdr>
    </w:div>
    <w:div w:id="318072994">
      <w:bodyDiv w:val="1"/>
      <w:marLeft w:val="0"/>
      <w:marRight w:val="0"/>
      <w:marTop w:val="0"/>
      <w:marBottom w:val="0"/>
      <w:divBdr>
        <w:top w:val="none" w:sz="0" w:space="0" w:color="auto"/>
        <w:left w:val="none" w:sz="0" w:space="0" w:color="auto"/>
        <w:bottom w:val="none" w:sz="0" w:space="0" w:color="auto"/>
        <w:right w:val="none" w:sz="0" w:space="0" w:color="auto"/>
      </w:divBdr>
    </w:div>
    <w:div w:id="318198870">
      <w:bodyDiv w:val="1"/>
      <w:marLeft w:val="0"/>
      <w:marRight w:val="0"/>
      <w:marTop w:val="0"/>
      <w:marBottom w:val="0"/>
      <w:divBdr>
        <w:top w:val="none" w:sz="0" w:space="0" w:color="auto"/>
        <w:left w:val="none" w:sz="0" w:space="0" w:color="auto"/>
        <w:bottom w:val="none" w:sz="0" w:space="0" w:color="auto"/>
        <w:right w:val="none" w:sz="0" w:space="0" w:color="auto"/>
      </w:divBdr>
    </w:div>
    <w:div w:id="318391349">
      <w:bodyDiv w:val="1"/>
      <w:marLeft w:val="0"/>
      <w:marRight w:val="0"/>
      <w:marTop w:val="0"/>
      <w:marBottom w:val="0"/>
      <w:divBdr>
        <w:top w:val="none" w:sz="0" w:space="0" w:color="auto"/>
        <w:left w:val="none" w:sz="0" w:space="0" w:color="auto"/>
        <w:bottom w:val="none" w:sz="0" w:space="0" w:color="auto"/>
        <w:right w:val="none" w:sz="0" w:space="0" w:color="auto"/>
      </w:divBdr>
    </w:div>
    <w:div w:id="318464531">
      <w:bodyDiv w:val="1"/>
      <w:marLeft w:val="0"/>
      <w:marRight w:val="0"/>
      <w:marTop w:val="0"/>
      <w:marBottom w:val="0"/>
      <w:divBdr>
        <w:top w:val="none" w:sz="0" w:space="0" w:color="auto"/>
        <w:left w:val="none" w:sz="0" w:space="0" w:color="auto"/>
        <w:bottom w:val="none" w:sz="0" w:space="0" w:color="auto"/>
        <w:right w:val="none" w:sz="0" w:space="0" w:color="auto"/>
      </w:divBdr>
    </w:div>
    <w:div w:id="318579860">
      <w:bodyDiv w:val="1"/>
      <w:marLeft w:val="0"/>
      <w:marRight w:val="0"/>
      <w:marTop w:val="0"/>
      <w:marBottom w:val="0"/>
      <w:divBdr>
        <w:top w:val="none" w:sz="0" w:space="0" w:color="auto"/>
        <w:left w:val="none" w:sz="0" w:space="0" w:color="auto"/>
        <w:bottom w:val="none" w:sz="0" w:space="0" w:color="auto"/>
        <w:right w:val="none" w:sz="0" w:space="0" w:color="auto"/>
      </w:divBdr>
    </w:div>
    <w:div w:id="318583171">
      <w:bodyDiv w:val="1"/>
      <w:marLeft w:val="0"/>
      <w:marRight w:val="0"/>
      <w:marTop w:val="0"/>
      <w:marBottom w:val="0"/>
      <w:divBdr>
        <w:top w:val="none" w:sz="0" w:space="0" w:color="auto"/>
        <w:left w:val="none" w:sz="0" w:space="0" w:color="auto"/>
        <w:bottom w:val="none" w:sz="0" w:space="0" w:color="auto"/>
        <w:right w:val="none" w:sz="0" w:space="0" w:color="auto"/>
      </w:divBdr>
    </w:div>
    <w:div w:id="318778885">
      <w:bodyDiv w:val="1"/>
      <w:marLeft w:val="0"/>
      <w:marRight w:val="0"/>
      <w:marTop w:val="0"/>
      <w:marBottom w:val="0"/>
      <w:divBdr>
        <w:top w:val="none" w:sz="0" w:space="0" w:color="auto"/>
        <w:left w:val="none" w:sz="0" w:space="0" w:color="auto"/>
        <w:bottom w:val="none" w:sz="0" w:space="0" w:color="auto"/>
        <w:right w:val="none" w:sz="0" w:space="0" w:color="auto"/>
      </w:divBdr>
    </w:div>
    <w:div w:id="318845145">
      <w:bodyDiv w:val="1"/>
      <w:marLeft w:val="0"/>
      <w:marRight w:val="0"/>
      <w:marTop w:val="0"/>
      <w:marBottom w:val="0"/>
      <w:divBdr>
        <w:top w:val="none" w:sz="0" w:space="0" w:color="auto"/>
        <w:left w:val="none" w:sz="0" w:space="0" w:color="auto"/>
        <w:bottom w:val="none" w:sz="0" w:space="0" w:color="auto"/>
        <w:right w:val="none" w:sz="0" w:space="0" w:color="auto"/>
      </w:divBdr>
    </w:div>
    <w:div w:id="318852191">
      <w:bodyDiv w:val="1"/>
      <w:marLeft w:val="0"/>
      <w:marRight w:val="0"/>
      <w:marTop w:val="0"/>
      <w:marBottom w:val="0"/>
      <w:divBdr>
        <w:top w:val="none" w:sz="0" w:space="0" w:color="auto"/>
        <w:left w:val="none" w:sz="0" w:space="0" w:color="auto"/>
        <w:bottom w:val="none" w:sz="0" w:space="0" w:color="auto"/>
        <w:right w:val="none" w:sz="0" w:space="0" w:color="auto"/>
      </w:divBdr>
    </w:div>
    <w:div w:id="318925122">
      <w:bodyDiv w:val="1"/>
      <w:marLeft w:val="0"/>
      <w:marRight w:val="0"/>
      <w:marTop w:val="0"/>
      <w:marBottom w:val="0"/>
      <w:divBdr>
        <w:top w:val="none" w:sz="0" w:space="0" w:color="auto"/>
        <w:left w:val="none" w:sz="0" w:space="0" w:color="auto"/>
        <w:bottom w:val="none" w:sz="0" w:space="0" w:color="auto"/>
        <w:right w:val="none" w:sz="0" w:space="0" w:color="auto"/>
      </w:divBdr>
    </w:div>
    <w:div w:id="318925248">
      <w:bodyDiv w:val="1"/>
      <w:marLeft w:val="0"/>
      <w:marRight w:val="0"/>
      <w:marTop w:val="0"/>
      <w:marBottom w:val="0"/>
      <w:divBdr>
        <w:top w:val="none" w:sz="0" w:space="0" w:color="auto"/>
        <w:left w:val="none" w:sz="0" w:space="0" w:color="auto"/>
        <w:bottom w:val="none" w:sz="0" w:space="0" w:color="auto"/>
        <w:right w:val="none" w:sz="0" w:space="0" w:color="auto"/>
      </w:divBdr>
    </w:div>
    <w:div w:id="318967673">
      <w:bodyDiv w:val="1"/>
      <w:marLeft w:val="0"/>
      <w:marRight w:val="0"/>
      <w:marTop w:val="0"/>
      <w:marBottom w:val="0"/>
      <w:divBdr>
        <w:top w:val="none" w:sz="0" w:space="0" w:color="auto"/>
        <w:left w:val="none" w:sz="0" w:space="0" w:color="auto"/>
        <w:bottom w:val="none" w:sz="0" w:space="0" w:color="auto"/>
        <w:right w:val="none" w:sz="0" w:space="0" w:color="auto"/>
      </w:divBdr>
    </w:div>
    <w:div w:id="318995308">
      <w:bodyDiv w:val="1"/>
      <w:marLeft w:val="0"/>
      <w:marRight w:val="0"/>
      <w:marTop w:val="0"/>
      <w:marBottom w:val="0"/>
      <w:divBdr>
        <w:top w:val="none" w:sz="0" w:space="0" w:color="auto"/>
        <w:left w:val="none" w:sz="0" w:space="0" w:color="auto"/>
        <w:bottom w:val="none" w:sz="0" w:space="0" w:color="auto"/>
        <w:right w:val="none" w:sz="0" w:space="0" w:color="auto"/>
      </w:divBdr>
    </w:div>
    <w:div w:id="319046549">
      <w:bodyDiv w:val="1"/>
      <w:marLeft w:val="0"/>
      <w:marRight w:val="0"/>
      <w:marTop w:val="0"/>
      <w:marBottom w:val="0"/>
      <w:divBdr>
        <w:top w:val="none" w:sz="0" w:space="0" w:color="auto"/>
        <w:left w:val="none" w:sz="0" w:space="0" w:color="auto"/>
        <w:bottom w:val="none" w:sz="0" w:space="0" w:color="auto"/>
        <w:right w:val="none" w:sz="0" w:space="0" w:color="auto"/>
      </w:divBdr>
    </w:div>
    <w:div w:id="319117410">
      <w:bodyDiv w:val="1"/>
      <w:marLeft w:val="0"/>
      <w:marRight w:val="0"/>
      <w:marTop w:val="0"/>
      <w:marBottom w:val="0"/>
      <w:divBdr>
        <w:top w:val="none" w:sz="0" w:space="0" w:color="auto"/>
        <w:left w:val="none" w:sz="0" w:space="0" w:color="auto"/>
        <w:bottom w:val="none" w:sz="0" w:space="0" w:color="auto"/>
        <w:right w:val="none" w:sz="0" w:space="0" w:color="auto"/>
      </w:divBdr>
    </w:div>
    <w:div w:id="319120249">
      <w:bodyDiv w:val="1"/>
      <w:marLeft w:val="0"/>
      <w:marRight w:val="0"/>
      <w:marTop w:val="0"/>
      <w:marBottom w:val="0"/>
      <w:divBdr>
        <w:top w:val="none" w:sz="0" w:space="0" w:color="auto"/>
        <w:left w:val="none" w:sz="0" w:space="0" w:color="auto"/>
        <w:bottom w:val="none" w:sz="0" w:space="0" w:color="auto"/>
        <w:right w:val="none" w:sz="0" w:space="0" w:color="auto"/>
      </w:divBdr>
    </w:div>
    <w:div w:id="319234659">
      <w:bodyDiv w:val="1"/>
      <w:marLeft w:val="0"/>
      <w:marRight w:val="0"/>
      <w:marTop w:val="0"/>
      <w:marBottom w:val="0"/>
      <w:divBdr>
        <w:top w:val="none" w:sz="0" w:space="0" w:color="auto"/>
        <w:left w:val="none" w:sz="0" w:space="0" w:color="auto"/>
        <w:bottom w:val="none" w:sz="0" w:space="0" w:color="auto"/>
        <w:right w:val="none" w:sz="0" w:space="0" w:color="auto"/>
      </w:divBdr>
    </w:div>
    <w:div w:id="319357931">
      <w:bodyDiv w:val="1"/>
      <w:marLeft w:val="0"/>
      <w:marRight w:val="0"/>
      <w:marTop w:val="0"/>
      <w:marBottom w:val="0"/>
      <w:divBdr>
        <w:top w:val="none" w:sz="0" w:space="0" w:color="auto"/>
        <w:left w:val="none" w:sz="0" w:space="0" w:color="auto"/>
        <w:bottom w:val="none" w:sz="0" w:space="0" w:color="auto"/>
        <w:right w:val="none" w:sz="0" w:space="0" w:color="auto"/>
      </w:divBdr>
    </w:div>
    <w:div w:id="319384419">
      <w:bodyDiv w:val="1"/>
      <w:marLeft w:val="0"/>
      <w:marRight w:val="0"/>
      <w:marTop w:val="0"/>
      <w:marBottom w:val="0"/>
      <w:divBdr>
        <w:top w:val="none" w:sz="0" w:space="0" w:color="auto"/>
        <w:left w:val="none" w:sz="0" w:space="0" w:color="auto"/>
        <w:bottom w:val="none" w:sz="0" w:space="0" w:color="auto"/>
        <w:right w:val="none" w:sz="0" w:space="0" w:color="auto"/>
      </w:divBdr>
    </w:div>
    <w:div w:id="319385963">
      <w:bodyDiv w:val="1"/>
      <w:marLeft w:val="0"/>
      <w:marRight w:val="0"/>
      <w:marTop w:val="0"/>
      <w:marBottom w:val="0"/>
      <w:divBdr>
        <w:top w:val="none" w:sz="0" w:space="0" w:color="auto"/>
        <w:left w:val="none" w:sz="0" w:space="0" w:color="auto"/>
        <w:bottom w:val="none" w:sz="0" w:space="0" w:color="auto"/>
        <w:right w:val="none" w:sz="0" w:space="0" w:color="auto"/>
      </w:divBdr>
    </w:div>
    <w:div w:id="319502690">
      <w:bodyDiv w:val="1"/>
      <w:marLeft w:val="0"/>
      <w:marRight w:val="0"/>
      <w:marTop w:val="0"/>
      <w:marBottom w:val="0"/>
      <w:divBdr>
        <w:top w:val="none" w:sz="0" w:space="0" w:color="auto"/>
        <w:left w:val="none" w:sz="0" w:space="0" w:color="auto"/>
        <w:bottom w:val="none" w:sz="0" w:space="0" w:color="auto"/>
        <w:right w:val="none" w:sz="0" w:space="0" w:color="auto"/>
      </w:divBdr>
    </w:div>
    <w:div w:id="319504470">
      <w:bodyDiv w:val="1"/>
      <w:marLeft w:val="0"/>
      <w:marRight w:val="0"/>
      <w:marTop w:val="0"/>
      <w:marBottom w:val="0"/>
      <w:divBdr>
        <w:top w:val="none" w:sz="0" w:space="0" w:color="auto"/>
        <w:left w:val="none" w:sz="0" w:space="0" w:color="auto"/>
        <w:bottom w:val="none" w:sz="0" w:space="0" w:color="auto"/>
        <w:right w:val="none" w:sz="0" w:space="0" w:color="auto"/>
      </w:divBdr>
    </w:div>
    <w:div w:id="319505007">
      <w:bodyDiv w:val="1"/>
      <w:marLeft w:val="0"/>
      <w:marRight w:val="0"/>
      <w:marTop w:val="0"/>
      <w:marBottom w:val="0"/>
      <w:divBdr>
        <w:top w:val="none" w:sz="0" w:space="0" w:color="auto"/>
        <w:left w:val="none" w:sz="0" w:space="0" w:color="auto"/>
        <w:bottom w:val="none" w:sz="0" w:space="0" w:color="auto"/>
        <w:right w:val="none" w:sz="0" w:space="0" w:color="auto"/>
      </w:divBdr>
    </w:div>
    <w:div w:id="319508357">
      <w:bodyDiv w:val="1"/>
      <w:marLeft w:val="0"/>
      <w:marRight w:val="0"/>
      <w:marTop w:val="0"/>
      <w:marBottom w:val="0"/>
      <w:divBdr>
        <w:top w:val="none" w:sz="0" w:space="0" w:color="auto"/>
        <w:left w:val="none" w:sz="0" w:space="0" w:color="auto"/>
        <w:bottom w:val="none" w:sz="0" w:space="0" w:color="auto"/>
        <w:right w:val="none" w:sz="0" w:space="0" w:color="auto"/>
      </w:divBdr>
    </w:div>
    <w:div w:id="319619955">
      <w:bodyDiv w:val="1"/>
      <w:marLeft w:val="0"/>
      <w:marRight w:val="0"/>
      <w:marTop w:val="0"/>
      <w:marBottom w:val="0"/>
      <w:divBdr>
        <w:top w:val="none" w:sz="0" w:space="0" w:color="auto"/>
        <w:left w:val="none" w:sz="0" w:space="0" w:color="auto"/>
        <w:bottom w:val="none" w:sz="0" w:space="0" w:color="auto"/>
        <w:right w:val="none" w:sz="0" w:space="0" w:color="auto"/>
      </w:divBdr>
    </w:div>
    <w:div w:id="319623353">
      <w:bodyDiv w:val="1"/>
      <w:marLeft w:val="0"/>
      <w:marRight w:val="0"/>
      <w:marTop w:val="0"/>
      <w:marBottom w:val="0"/>
      <w:divBdr>
        <w:top w:val="none" w:sz="0" w:space="0" w:color="auto"/>
        <w:left w:val="none" w:sz="0" w:space="0" w:color="auto"/>
        <w:bottom w:val="none" w:sz="0" w:space="0" w:color="auto"/>
        <w:right w:val="none" w:sz="0" w:space="0" w:color="auto"/>
      </w:divBdr>
    </w:div>
    <w:div w:id="319623355">
      <w:bodyDiv w:val="1"/>
      <w:marLeft w:val="0"/>
      <w:marRight w:val="0"/>
      <w:marTop w:val="0"/>
      <w:marBottom w:val="0"/>
      <w:divBdr>
        <w:top w:val="none" w:sz="0" w:space="0" w:color="auto"/>
        <w:left w:val="none" w:sz="0" w:space="0" w:color="auto"/>
        <w:bottom w:val="none" w:sz="0" w:space="0" w:color="auto"/>
        <w:right w:val="none" w:sz="0" w:space="0" w:color="auto"/>
      </w:divBdr>
    </w:div>
    <w:div w:id="319626389">
      <w:bodyDiv w:val="1"/>
      <w:marLeft w:val="0"/>
      <w:marRight w:val="0"/>
      <w:marTop w:val="0"/>
      <w:marBottom w:val="0"/>
      <w:divBdr>
        <w:top w:val="none" w:sz="0" w:space="0" w:color="auto"/>
        <w:left w:val="none" w:sz="0" w:space="0" w:color="auto"/>
        <w:bottom w:val="none" w:sz="0" w:space="0" w:color="auto"/>
        <w:right w:val="none" w:sz="0" w:space="0" w:color="auto"/>
      </w:divBdr>
    </w:div>
    <w:div w:id="319699317">
      <w:bodyDiv w:val="1"/>
      <w:marLeft w:val="0"/>
      <w:marRight w:val="0"/>
      <w:marTop w:val="0"/>
      <w:marBottom w:val="0"/>
      <w:divBdr>
        <w:top w:val="none" w:sz="0" w:space="0" w:color="auto"/>
        <w:left w:val="none" w:sz="0" w:space="0" w:color="auto"/>
        <w:bottom w:val="none" w:sz="0" w:space="0" w:color="auto"/>
        <w:right w:val="none" w:sz="0" w:space="0" w:color="auto"/>
      </w:divBdr>
    </w:div>
    <w:div w:id="319819046">
      <w:bodyDiv w:val="1"/>
      <w:marLeft w:val="0"/>
      <w:marRight w:val="0"/>
      <w:marTop w:val="0"/>
      <w:marBottom w:val="0"/>
      <w:divBdr>
        <w:top w:val="none" w:sz="0" w:space="0" w:color="auto"/>
        <w:left w:val="none" w:sz="0" w:space="0" w:color="auto"/>
        <w:bottom w:val="none" w:sz="0" w:space="0" w:color="auto"/>
        <w:right w:val="none" w:sz="0" w:space="0" w:color="auto"/>
      </w:divBdr>
    </w:div>
    <w:div w:id="319966214">
      <w:bodyDiv w:val="1"/>
      <w:marLeft w:val="0"/>
      <w:marRight w:val="0"/>
      <w:marTop w:val="0"/>
      <w:marBottom w:val="0"/>
      <w:divBdr>
        <w:top w:val="none" w:sz="0" w:space="0" w:color="auto"/>
        <w:left w:val="none" w:sz="0" w:space="0" w:color="auto"/>
        <w:bottom w:val="none" w:sz="0" w:space="0" w:color="auto"/>
        <w:right w:val="none" w:sz="0" w:space="0" w:color="auto"/>
      </w:divBdr>
    </w:div>
    <w:div w:id="320083302">
      <w:bodyDiv w:val="1"/>
      <w:marLeft w:val="0"/>
      <w:marRight w:val="0"/>
      <w:marTop w:val="0"/>
      <w:marBottom w:val="0"/>
      <w:divBdr>
        <w:top w:val="none" w:sz="0" w:space="0" w:color="auto"/>
        <w:left w:val="none" w:sz="0" w:space="0" w:color="auto"/>
        <w:bottom w:val="none" w:sz="0" w:space="0" w:color="auto"/>
        <w:right w:val="none" w:sz="0" w:space="0" w:color="auto"/>
      </w:divBdr>
    </w:div>
    <w:div w:id="320087326">
      <w:bodyDiv w:val="1"/>
      <w:marLeft w:val="0"/>
      <w:marRight w:val="0"/>
      <w:marTop w:val="0"/>
      <w:marBottom w:val="0"/>
      <w:divBdr>
        <w:top w:val="none" w:sz="0" w:space="0" w:color="auto"/>
        <w:left w:val="none" w:sz="0" w:space="0" w:color="auto"/>
        <w:bottom w:val="none" w:sz="0" w:space="0" w:color="auto"/>
        <w:right w:val="none" w:sz="0" w:space="0" w:color="auto"/>
      </w:divBdr>
    </w:div>
    <w:div w:id="320163337">
      <w:bodyDiv w:val="1"/>
      <w:marLeft w:val="0"/>
      <w:marRight w:val="0"/>
      <w:marTop w:val="0"/>
      <w:marBottom w:val="0"/>
      <w:divBdr>
        <w:top w:val="none" w:sz="0" w:space="0" w:color="auto"/>
        <w:left w:val="none" w:sz="0" w:space="0" w:color="auto"/>
        <w:bottom w:val="none" w:sz="0" w:space="0" w:color="auto"/>
        <w:right w:val="none" w:sz="0" w:space="0" w:color="auto"/>
      </w:divBdr>
    </w:div>
    <w:div w:id="320236599">
      <w:bodyDiv w:val="1"/>
      <w:marLeft w:val="0"/>
      <w:marRight w:val="0"/>
      <w:marTop w:val="0"/>
      <w:marBottom w:val="0"/>
      <w:divBdr>
        <w:top w:val="none" w:sz="0" w:space="0" w:color="auto"/>
        <w:left w:val="none" w:sz="0" w:space="0" w:color="auto"/>
        <w:bottom w:val="none" w:sz="0" w:space="0" w:color="auto"/>
        <w:right w:val="none" w:sz="0" w:space="0" w:color="auto"/>
      </w:divBdr>
    </w:div>
    <w:div w:id="320274692">
      <w:bodyDiv w:val="1"/>
      <w:marLeft w:val="0"/>
      <w:marRight w:val="0"/>
      <w:marTop w:val="0"/>
      <w:marBottom w:val="0"/>
      <w:divBdr>
        <w:top w:val="none" w:sz="0" w:space="0" w:color="auto"/>
        <w:left w:val="none" w:sz="0" w:space="0" w:color="auto"/>
        <w:bottom w:val="none" w:sz="0" w:space="0" w:color="auto"/>
        <w:right w:val="none" w:sz="0" w:space="0" w:color="auto"/>
      </w:divBdr>
    </w:div>
    <w:div w:id="320277790">
      <w:bodyDiv w:val="1"/>
      <w:marLeft w:val="0"/>
      <w:marRight w:val="0"/>
      <w:marTop w:val="0"/>
      <w:marBottom w:val="0"/>
      <w:divBdr>
        <w:top w:val="none" w:sz="0" w:space="0" w:color="auto"/>
        <w:left w:val="none" w:sz="0" w:space="0" w:color="auto"/>
        <w:bottom w:val="none" w:sz="0" w:space="0" w:color="auto"/>
        <w:right w:val="none" w:sz="0" w:space="0" w:color="auto"/>
      </w:divBdr>
    </w:div>
    <w:div w:id="320280966">
      <w:bodyDiv w:val="1"/>
      <w:marLeft w:val="0"/>
      <w:marRight w:val="0"/>
      <w:marTop w:val="0"/>
      <w:marBottom w:val="0"/>
      <w:divBdr>
        <w:top w:val="none" w:sz="0" w:space="0" w:color="auto"/>
        <w:left w:val="none" w:sz="0" w:space="0" w:color="auto"/>
        <w:bottom w:val="none" w:sz="0" w:space="0" w:color="auto"/>
        <w:right w:val="none" w:sz="0" w:space="0" w:color="auto"/>
      </w:divBdr>
    </w:div>
    <w:div w:id="320351679">
      <w:bodyDiv w:val="1"/>
      <w:marLeft w:val="0"/>
      <w:marRight w:val="0"/>
      <w:marTop w:val="0"/>
      <w:marBottom w:val="0"/>
      <w:divBdr>
        <w:top w:val="none" w:sz="0" w:space="0" w:color="auto"/>
        <w:left w:val="none" w:sz="0" w:space="0" w:color="auto"/>
        <w:bottom w:val="none" w:sz="0" w:space="0" w:color="auto"/>
        <w:right w:val="none" w:sz="0" w:space="0" w:color="auto"/>
      </w:divBdr>
    </w:div>
    <w:div w:id="320352824">
      <w:bodyDiv w:val="1"/>
      <w:marLeft w:val="0"/>
      <w:marRight w:val="0"/>
      <w:marTop w:val="0"/>
      <w:marBottom w:val="0"/>
      <w:divBdr>
        <w:top w:val="none" w:sz="0" w:space="0" w:color="auto"/>
        <w:left w:val="none" w:sz="0" w:space="0" w:color="auto"/>
        <w:bottom w:val="none" w:sz="0" w:space="0" w:color="auto"/>
        <w:right w:val="none" w:sz="0" w:space="0" w:color="auto"/>
      </w:divBdr>
    </w:div>
    <w:div w:id="320358010">
      <w:bodyDiv w:val="1"/>
      <w:marLeft w:val="0"/>
      <w:marRight w:val="0"/>
      <w:marTop w:val="0"/>
      <w:marBottom w:val="0"/>
      <w:divBdr>
        <w:top w:val="none" w:sz="0" w:space="0" w:color="auto"/>
        <w:left w:val="none" w:sz="0" w:space="0" w:color="auto"/>
        <w:bottom w:val="none" w:sz="0" w:space="0" w:color="auto"/>
        <w:right w:val="none" w:sz="0" w:space="0" w:color="auto"/>
      </w:divBdr>
    </w:div>
    <w:div w:id="320474729">
      <w:bodyDiv w:val="1"/>
      <w:marLeft w:val="0"/>
      <w:marRight w:val="0"/>
      <w:marTop w:val="0"/>
      <w:marBottom w:val="0"/>
      <w:divBdr>
        <w:top w:val="none" w:sz="0" w:space="0" w:color="auto"/>
        <w:left w:val="none" w:sz="0" w:space="0" w:color="auto"/>
        <w:bottom w:val="none" w:sz="0" w:space="0" w:color="auto"/>
        <w:right w:val="none" w:sz="0" w:space="0" w:color="auto"/>
      </w:divBdr>
    </w:div>
    <w:div w:id="320545692">
      <w:bodyDiv w:val="1"/>
      <w:marLeft w:val="0"/>
      <w:marRight w:val="0"/>
      <w:marTop w:val="0"/>
      <w:marBottom w:val="0"/>
      <w:divBdr>
        <w:top w:val="none" w:sz="0" w:space="0" w:color="auto"/>
        <w:left w:val="none" w:sz="0" w:space="0" w:color="auto"/>
        <w:bottom w:val="none" w:sz="0" w:space="0" w:color="auto"/>
        <w:right w:val="none" w:sz="0" w:space="0" w:color="auto"/>
      </w:divBdr>
    </w:div>
    <w:div w:id="320546379">
      <w:bodyDiv w:val="1"/>
      <w:marLeft w:val="0"/>
      <w:marRight w:val="0"/>
      <w:marTop w:val="0"/>
      <w:marBottom w:val="0"/>
      <w:divBdr>
        <w:top w:val="none" w:sz="0" w:space="0" w:color="auto"/>
        <w:left w:val="none" w:sz="0" w:space="0" w:color="auto"/>
        <w:bottom w:val="none" w:sz="0" w:space="0" w:color="auto"/>
        <w:right w:val="none" w:sz="0" w:space="0" w:color="auto"/>
      </w:divBdr>
    </w:div>
    <w:div w:id="320622724">
      <w:bodyDiv w:val="1"/>
      <w:marLeft w:val="0"/>
      <w:marRight w:val="0"/>
      <w:marTop w:val="0"/>
      <w:marBottom w:val="0"/>
      <w:divBdr>
        <w:top w:val="none" w:sz="0" w:space="0" w:color="auto"/>
        <w:left w:val="none" w:sz="0" w:space="0" w:color="auto"/>
        <w:bottom w:val="none" w:sz="0" w:space="0" w:color="auto"/>
        <w:right w:val="none" w:sz="0" w:space="0" w:color="auto"/>
      </w:divBdr>
    </w:div>
    <w:div w:id="320742415">
      <w:bodyDiv w:val="1"/>
      <w:marLeft w:val="0"/>
      <w:marRight w:val="0"/>
      <w:marTop w:val="0"/>
      <w:marBottom w:val="0"/>
      <w:divBdr>
        <w:top w:val="none" w:sz="0" w:space="0" w:color="auto"/>
        <w:left w:val="none" w:sz="0" w:space="0" w:color="auto"/>
        <w:bottom w:val="none" w:sz="0" w:space="0" w:color="auto"/>
        <w:right w:val="none" w:sz="0" w:space="0" w:color="auto"/>
      </w:divBdr>
    </w:div>
    <w:div w:id="320813255">
      <w:bodyDiv w:val="1"/>
      <w:marLeft w:val="0"/>
      <w:marRight w:val="0"/>
      <w:marTop w:val="0"/>
      <w:marBottom w:val="0"/>
      <w:divBdr>
        <w:top w:val="none" w:sz="0" w:space="0" w:color="auto"/>
        <w:left w:val="none" w:sz="0" w:space="0" w:color="auto"/>
        <w:bottom w:val="none" w:sz="0" w:space="0" w:color="auto"/>
        <w:right w:val="none" w:sz="0" w:space="0" w:color="auto"/>
      </w:divBdr>
    </w:div>
    <w:div w:id="320887525">
      <w:bodyDiv w:val="1"/>
      <w:marLeft w:val="0"/>
      <w:marRight w:val="0"/>
      <w:marTop w:val="0"/>
      <w:marBottom w:val="0"/>
      <w:divBdr>
        <w:top w:val="none" w:sz="0" w:space="0" w:color="auto"/>
        <w:left w:val="none" w:sz="0" w:space="0" w:color="auto"/>
        <w:bottom w:val="none" w:sz="0" w:space="0" w:color="auto"/>
        <w:right w:val="none" w:sz="0" w:space="0" w:color="auto"/>
      </w:divBdr>
    </w:div>
    <w:div w:id="320892452">
      <w:bodyDiv w:val="1"/>
      <w:marLeft w:val="0"/>
      <w:marRight w:val="0"/>
      <w:marTop w:val="0"/>
      <w:marBottom w:val="0"/>
      <w:divBdr>
        <w:top w:val="none" w:sz="0" w:space="0" w:color="auto"/>
        <w:left w:val="none" w:sz="0" w:space="0" w:color="auto"/>
        <w:bottom w:val="none" w:sz="0" w:space="0" w:color="auto"/>
        <w:right w:val="none" w:sz="0" w:space="0" w:color="auto"/>
      </w:divBdr>
    </w:div>
    <w:div w:id="321004488">
      <w:bodyDiv w:val="1"/>
      <w:marLeft w:val="0"/>
      <w:marRight w:val="0"/>
      <w:marTop w:val="0"/>
      <w:marBottom w:val="0"/>
      <w:divBdr>
        <w:top w:val="none" w:sz="0" w:space="0" w:color="auto"/>
        <w:left w:val="none" w:sz="0" w:space="0" w:color="auto"/>
        <w:bottom w:val="none" w:sz="0" w:space="0" w:color="auto"/>
        <w:right w:val="none" w:sz="0" w:space="0" w:color="auto"/>
      </w:divBdr>
    </w:div>
    <w:div w:id="321081449">
      <w:bodyDiv w:val="1"/>
      <w:marLeft w:val="0"/>
      <w:marRight w:val="0"/>
      <w:marTop w:val="0"/>
      <w:marBottom w:val="0"/>
      <w:divBdr>
        <w:top w:val="none" w:sz="0" w:space="0" w:color="auto"/>
        <w:left w:val="none" w:sz="0" w:space="0" w:color="auto"/>
        <w:bottom w:val="none" w:sz="0" w:space="0" w:color="auto"/>
        <w:right w:val="none" w:sz="0" w:space="0" w:color="auto"/>
      </w:divBdr>
    </w:div>
    <w:div w:id="321083936">
      <w:bodyDiv w:val="1"/>
      <w:marLeft w:val="0"/>
      <w:marRight w:val="0"/>
      <w:marTop w:val="0"/>
      <w:marBottom w:val="0"/>
      <w:divBdr>
        <w:top w:val="none" w:sz="0" w:space="0" w:color="auto"/>
        <w:left w:val="none" w:sz="0" w:space="0" w:color="auto"/>
        <w:bottom w:val="none" w:sz="0" w:space="0" w:color="auto"/>
        <w:right w:val="none" w:sz="0" w:space="0" w:color="auto"/>
      </w:divBdr>
    </w:div>
    <w:div w:id="321205414">
      <w:bodyDiv w:val="1"/>
      <w:marLeft w:val="0"/>
      <w:marRight w:val="0"/>
      <w:marTop w:val="0"/>
      <w:marBottom w:val="0"/>
      <w:divBdr>
        <w:top w:val="none" w:sz="0" w:space="0" w:color="auto"/>
        <w:left w:val="none" w:sz="0" w:space="0" w:color="auto"/>
        <w:bottom w:val="none" w:sz="0" w:space="0" w:color="auto"/>
        <w:right w:val="none" w:sz="0" w:space="0" w:color="auto"/>
      </w:divBdr>
    </w:div>
    <w:div w:id="321278944">
      <w:bodyDiv w:val="1"/>
      <w:marLeft w:val="0"/>
      <w:marRight w:val="0"/>
      <w:marTop w:val="0"/>
      <w:marBottom w:val="0"/>
      <w:divBdr>
        <w:top w:val="none" w:sz="0" w:space="0" w:color="auto"/>
        <w:left w:val="none" w:sz="0" w:space="0" w:color="auto"/>
        <w:bottom w:val="none" w:sz="0" w:space="0" w:color="auto"/>
        <w:right w:val="none" w:sz="0" w:space="0" w:color="auto"/>
      </w:divBdr>
    </w:div>
    <w:div w:id="321390502">
      <w:bodyDiv w:val="1"/>
      <w:marLeft w:val="0"/>
      <w:marRight w:val="0"/>
      <w:marTop w:val="0"/>
      <w:marBottom w:val="0"/>
      <w:divBdr>
        <w:top w:val="none" w:sz="0" w:space="0" w:color="auto"/>
        <w:left w:val="none" w:sz="0" w:space="0" w:color="auto"/>
        <w:bottom w:val="none" w:sz="0" w:space="0" w:color="auto"/>
        <w:right w:val="none" w:sz="0" w:space="0" w:color="auto"/>
      </w:divBdr>
    </w:div>
    <w:div w:id="321392795">
      <w:bodyDiv w:val="1"/>
      <w:marLeft w:val="0"/>
      <w:marRight w:val="0"/>
      <w:marTop w:val="0"/>
      <w:marBottom w:val="0"/>
      <w:divBdr>
        <w:top w:val="none" w:sz="0" w:space="0" w:color="auto"/>
        <w:left w:val="none" w:sz="0" w:space="0" w:color="auto"/>
        <w:bottom w:val="none" w:sz="0" w:space="0" w:color="auto"/>
        <w:right w:val="none" w:sz="0" w:space="0" w:color="auto"/>
      </w:divBdr>
    </w:div>
    <w:div w:id="321466133">
      <w:bodyDiv w:val="1"/>
      <w:marLeft w:val="0"/>
      <w:marRight w:val="0"/>
      <w:marTop w:val="0"/>
      <w:marBottom w:val="0"/>
      <w:divBdr>
        <w:top w:val="none" w:sz="0" w:space="0" w:color="auto"/>
        <w:left w:val="none" w:sz="0" w:space="0" w:color="auto"/>
        <w:bottom w:val="none" w:sz="0" w:space="0" w:color="auto"/>
        <w:right w:val="none" w:sz="0" w:space="0" w:color="auto"/>
      </w:divBdr>
    </w:div>
    <w:div w:id="321548551">
      <w:bodyDiv w:val="1"/>
      <w:marLeft w:val="0"/>
      <w:marRight w:val="0"/>
      <w:marTop w:val="0"/>
      <w:marBottom w:val="0"/>
      <w:divBdr>
        <w:top w:val="none" w:sz="0" w:space="0" w:color="auto"/>
        <w:left w:val="none" w:sz="0" w:space="0" w:color="auto"/>
        <w:bottom w:val="none" w:sz="0" w:space="0" w:color="auto"/>
        <w:right w:val="none" w:sz="0" w:space="0" w:color="auto"/>
      </w:divBdr>
    </w:div>
    <w:div w:id="321548907">
      <w:bodyDiv w:val="1"/>
      <w:marLeft w:val="0"/>
      <w:marRight w:val="0"/>
      <w:marTop w:val="0"/>
      <w:marBottom w:val="0"/>
      <w:divBdr>
        <w:top w:val="none" w:sz="0" w:space="0" w:color="auto"/>
        <w:left w:val="none" w:sz="0" w:space="0" w:color="auto"/>
        <w:bottom w:val="none" w:sz="0" w:space="0" w:color="auto"/>
        <w:right w:val="none" w:sz="0" w:space="0" w:color="auto"/>
      </w:divBdr>
    </w:div>
    <w:div w:id="321588541">
      <w:bodyDiv w:val="1"/>
      <w:marLeft w:val="0"/>
      <w:marRight w:val="0"/>
      <w:marTop w:val="0"/>
      <w:marBottom w:val="0"/>
      <w:divBdr>
        <w:top w:val="none" w:sz="0" w:space="0" w:color="auto"/>
        <w:left w:val="none" w:sz="0" w:space="0" w:color="auto"/>
        <w:bottom w:val="none" w:sz="0" w:space="0" w:color="auto"/>
        <w:right w:val="none" w:sz="0" w:space="0" w:color="auto"/>
      </w:divBdr>
    </w:div>
    <w:div w:id="321659271">
      <w:bodyDiv w:val="1"/>
      <w:marLeft w:val="0"/>
      <w:marRight w:val="0"/>
      <w:marTop w:val="0"/>
      <w:marBottom w:val="0"/>
      <w:divBdr>
        <w:top w:val="none" w:sz="0" w:space="0" w:color="auto"/>
        <w:left w:val="none" w:sz="0" w:space="0" w:color="auto"/>
        <w:bottom w:val="none" w:sz="0" w:space="0" w:color="auto"/>
        <w:right w:val="none" w:sz="0" w:space="0" w:color="auto"/>
      </w:divBdr>
    </w:div>
    <w:div w:id="321662627">
      <w:bodyDiv w:val="1"/>
      <w:marLeft w:val="0"/>
      <w:marRight w:val="0"/>
      <w:marTop w:val="0"/>
      <w:marBottom w:val="0"/>
      <w:divBdr>
        <w:top w:val="none" w:sz="0" w:space="0" w:color="auto"/>
        <w:left w:val="none" w:sz="0" w:space="0" w:color="auto"/>
        <w:bottom w:val="none" w:sz="0" w:space="0" w:color="auto"/>
        <w:right w:val="none" w:sz="0" w:space="0" w:color="auto"/>
      </w:divBdr>
    </w:div>
    <w:div w:id="321665442">
      <w:bodyDiv w:val="1"/>
      <w:marLeft w:val="0"/>
      <w:marRight w:val="0"/>
      <w:marTop w:val="0"/>
      <w:marBottom w:val="0"/>
      <w:divBdr>
        <w:top w:val="none" w:sz="0" w:space="0" w:color="auto"/>
        <w:left w:val="none" w:sz="0" w:space="0" w:color="auto"/>
        <w:bottom w:val="none" w:sz="0" w:space="0" w:color="auto"/>
        <w:right w:val="none" w:sz="0" w:space="0" w:color="auto"/>
      </w:divBdr>
    </w:div>
    <w:div w:id="321813212">
      <w:bodyDiv w:val="1"/>
      <w:marLeft w:val="0"/>
      <w:marRight w:val="0"/>
      <w:marTop w:val="0"/>
      <w:marBottom w:val="0"/>
      <w:divBdr>
        <w:top w:val="none" w:sz="0" w:space="0" w:color="auto"/>
        <w:left w:val="none" w:sz="0" w:space="0" w:color="auto"/>
        <w:bottom w:val="none" w:sz="0" w:space="0" w:color="auto"/>
        <w:right w:val="none" w:sz="0" w:space="0" w:color="auto"/>
      </w:divBdr>
    </w:div>
    <w:div w:id="321933989">
      <w:bodyDiv w:val="1"/>
      <w:marLeft w:val="0"/>
      <w:marRight w:val="0"/>
      <w:marTop w:val="0"/>
      <w:marBottom w:val="0"/>
      <w:divBdr>
        <w:top w:val="none" w:sz="0" w:space="0" w:color="auto"/>
        <w:left w:val="none" w:sz="0" w:space="0" w:color="auto"/>
        <w:bottom w:val="none" w:sz="0" w:space="0" w:color="auto"/>
        <w:right w:val="none" w:sz="0" w:space="0" w:color="auto"/>
      </w:divBdr>
    </w:div>
    <w:div w:id="321934072">
      <w:bodyDiv w:val="1"/>
      <w:marLeft w:val="0"/>
      <w:marRight w:val="0"/>
      <w:marTop w:val="0"/>
      <w:marBottom w:val="0"/>
      <w:divBdr>
        <w:top w:val="none" w:sz="0" w:space="0" w:color="auto"/>
        <w:left w:val="none" w:sz="0" w:space="0" w:color="auto"/>
        <w:bottom w:val="none" w:sz="0" w:space="0" w:color="auto"/>
        <w:right w:val="none" w:sz="0" w:space="0" w:color="auto"/>
      </w:divBdr>
    </w:div>
    <w:div w:id="322008488">
      <w:bodyDiv w:val="1"/>
      <w:marLeft w:val="0"/>
      <w:marRight w:val="0"/>
      <w:marTop w:val="0"/>
      <w:marBottom w:val="0"/>
      <w:divBdr>
        <w:top w:val="none" w:sz="0" w:space="0" w:color="auto"/>
        <w:left w:val="none" w:sz="0" w:space="0" w:color="auto"/>
        <w:bottom w:val="none" w:sz="0" w:space="0" w:color="auto"/>
        <w:right w:val="none" w:sz="0" w:space="0" w:color="auto"/>
      </w:divBdr>
    </w:div>
    <w:div w:id="322245282">
      <w:bodyDiv w:val="1"/>
      <w:marLeft w:val="0"/>
      <w:marRight w:val="0"/>
      <w:marTop w:val="0"/>
      <w:marBottom w:val="0"/>
      <w:divBdr>
        <w:top w:val="none" w:sz="0" w:space="0" w:color="auto"/>
        <w:left w:val="none" w:sz="0" w:space="0" w:color="auto"/>
        <w:bottom w:val="none" w:sz="0" w:space="0" w:color="auto"/>
        <w:right w:val="none" w:sz="0" w:space="0" w:color="auto"/>
      </w:divBdr>
    </w:div>
    <w:div w:id="322314957">
      <w:bodyDiv w:val="1"/>
      <w:marLeft w:val="0"/>
      <w:marRight w:val="0"/>
      <w:marTop w:val="0"/>
      <w:marBottom w:val="0"/>
      <w:divBdr>
        <w:top w:val="none" w:sz="0" w:space="0" w:color="auto"/>
        <w:left w:val="none" w:sz="0" w:space="0" w:color="auto"/>
        <w:bottom w:val="none" w:sz="0" w:space="0" w:color="auto"/>
        <w:right w:val="none" w:sz="0" w:space="0" w:color="auto"/>
      </w:divBdr>
    </w:div>
    <w:div w:id="322389567">
      <w:bodyDiv w:val="1"/>
      <w:marLeft w:val="0"/>
      <w:marRight w:val="0"/>
      <w:marTop w:val="0"/>
      <w:marBottom w:val="0"/>
      <w:divBdr>
        <w:top w:val="none" w:sz="0" w:space="0" w:color="auto"/>
        <w:left w:val="none" w:sz="0" w:space="0" w:color="auto"/>
        <w:bottom w:val="none" w:sz="0" w:space="0" w:color="auto"/>
        <w:right w:val="none" w:sz="0" w:space="0" w:color="auto"/>
      </w:divBdr>
    </w:div>
    <w:div w:id="322392186">
      <w:bodyDiv w:val="1"/>
      <w:marLeft w:val="0"/>
      <w:marRight w:val="0"/>
      <w:marTop w:val="0"/>
      <w:marBottom w:val="0"/>
      <w:divBdr>
        <w:top w:val="none" w:sz="0" w:space="0" w:color="auto"/>
        <w:left w:val="none" w:sz="0" w:space="0" w:color="auto"/>
        <w:bottom w:val="none" w:sz="0" w:space="0" w:color="auto"/>
        <w:right w:val="none" w:sz="0" w:space="0" w:color="auto"/>
      </w:divBdr>
    </w:div>
    <w:div w:id="322397377">
      <w:bodyDiv w:val="1"/>
      <w:marLeft w:val="0"/>
      <w:marRight w:val="0"/>
      <w:marTop w:val="0"/>
      <w:marBottom w:val="0"/>
      <w:divBdr>
        <w:top w:val="none" w:sz="0" w:space="0" w:color="auto"/>
        <w:left w:val="none" w:sz="0" w:space="0" w:color="auto"/>
        <w:bottom w:val="none" w:sz="0" w:space="0" w:color="auto"/>
        <w:right w:val="none" w:sz="0" w:space="0" w:color="auto"/>
      </w:divBdr>
    </w:div>
    <w:div w:id="322437671">
      <w:bodyDiv w:val="1"/>
      <w:marLeft w:val="0"/>
      <w:marRight w:val="0"/>
      <w:marTop w:val="0"/>
      <w:marBottom w:val="0"/>
      <w:divBdr>
        <w:top w:val="none" w:sz="0" w:space="0" w:color="auto"/>
        <w:left w:val="none" w:sz="0" w:space="0" w:color="auto"/>
        <w:bottom w:val="none" w:sz="0" w:space="0" w:color="auto"/>
        <w:right w:val="none" w:sz="0" w:space="0" w:color="auto"/>
      </w:divBdr>
    </w:div>
    <w:div w:id="322438737">
      <w:bodyDiv w:val="1"/>
      <w:marLeft w:val="0"/>
      <w:marRight w:val="0"/>
      <w:marTop w:val="0"/>
      <w:marBottom w:val="0"/>
      <w:divBdr>
        <w:top w:val="none" w:sz="0" w:space="0" w:color="auto"/>
        <w:left w:val="none" w:sz="0" w:space="0" w:color="auto"/>
        <w:bottom w:val="none" w:sz="0" w:space="0" w:color="auto"/>
        <w:right w:val="none" w:sz="0" w:space="0" w:color="auto"/>
      </w:divBdr>
    </w:div>
    <w:div w:id="322440668">
      <w:bodyDiv w:val="1"/>
      <w:marLeft w:val="0"/>
      <w:marRight w:val="0"/>
      <w:marTop w:val="0"/>
      <w:marBottom w:val="0"/>
      <w:divBdr>
        <w:top w:val="none" w:sz="0" w:space="0" w:color="auto"/>
        <w:left w:val="none" w:sz="0" w:space="0" w:color="auto"/>
        <w:bottom w:val="none" w:sz="0" w:space="0" w:color="auto"/>
        <w:right w:val="none" w:sz="0" w:space="0" w:color="auto"/>
      </w:divBdr>
    </w:div>
    <w:div w:id="322660517">
      <w:bodyDiv w:val="1"/>
      <w:marLeft w:val="0"/>
      <w:marRight w:val="0"/>
      <w:marTop w:val="0"/>
      <w:marBottom w:val="0"/>
      <w:divBdr>
        <w:top w:val="none" w:sz="0" w:space="0" w:color="auto"/>
        <w:left w:val="none" w:sz="0" w:space="0" w:color="auto"/>
        <w:bottom w:val="none" w:sz="0" w:space="0" w:color="auto"/>
        <w:right w:val="none" w:sz="0" w:space="0" w:color="auto"/>
      </w:divBdr>
    </w:div>
    <w:div w:id="322662239">
      <w:bodyDiv w:val="1"/>
      <w:marLeft w:val="0"/>
      <w:marRight w:val="0"/>
      <w:marTop w:val="0"/>
      <w:marBottom w:val="0"/>
      <w:divBdr>
        <w:top w:val="none" w:sz="0" w:space="0" w:color="auto"/>
        <w:left w:val="none" w:sz="0" w:space="0" w:color="auto"/>
        <w:bottom w:val="none" w:sz="0" w:space="0" w:color="auto"/>
        <w:right w:val="none" w:sz="0" w:space="0" w:color="auto"/>
      </w:divBdr>
    </w:div>
    <w:div w:id="322782851">
      <w:bodyDiv w:val="1"/>
      <w:marLeft w:val="0"/>
      <w:marRight w:val="0"/>
      <w:marTop w:val="0"/>
      <w:marBottom w:val="0"/>
      <w:divBdr>
        <w:top w:val="none" w:sz="0" w:space="0" w:color="auto"/>
        <w:left w:val="none" w:sz="0" w:space="0" w:color="auto"/>
        <w:bottom w:val="none" w:sz="0" w:space="0" w:color="auto"/>
        <w:right w:val="none" w:sz="0" w:space="0" w:color="auto"/>
      </w:divBdr>
    </w:div>
    <w:div w:id="322857001">
      <w:bodyDiv w:val="1"/>
      <w:marLeft w:val="0"/>
      <w:marRight w:val="0"/>
      <w:marTop w:val="0"/>
      <w:marBottom w:val="0"/>
      <w:divBdr>
        <w:top w:val="none" w:sz="0" w:space="0" w:color="auto"/>
        <w:left w:val="none" w:sz="0" w:space="0" w:color="auto"/>
        <w:bottom w:val="none" w:sz="0" w:space="0" w:color="auto"/>
        <w:right w:val="none" w:sz="0" w:space="0" w:color="auto"/>
      </w:divBdr>
    </w:div>
    <w:div w:id="322903120">
      <w:bodyDiv w:val="1"/>
      <w:marLeft w:val="0"/>
      <w:marRight w:val="0"/>
      <w:marTop w:val="0"/>
      <w:marBottom w:val="0"/>
      <w:divBdr>
        <w:top w:val="none" w:sz="0" w:space="0" w:color="auto"/>
        <w:left w:val="none" w:sz="0" w:space="0" w:color="auto"/>
        <w:bottom w:val="none" w:sz="0" w:space="0" w:color="auto"/>
        <w:right w:val="none" w:sz="0" w:space="0" w:color="auto"/>
      </w:divBdr>
    </w:div>
    <w:div w:id="322972082">
      <w:bodyDiv w:val="1"/>
      <w:marLeft w:val="0"/>
      <w:marRight w:val="0"/>
      <w:marTop w:val="0"/>
      <w:marBottom w:val="0"/>
      <w:divBdr>
        <w:top w:val="none" w:sz="0" w:space="0" w:color="auto"/>
        <w:left w:val="none" w:sz="0" w:space="0" w:color="auto"/>
        <w:bottom w:val="none" w:sz="0" w:space="0" w:color="auto"/>
        <w:right w:val="none" w:sz="0" w:space="0" w:color="auto"/>
      </w:divBdr>
    </w:div>
    <w:div w:id="323163571">
      <w:bodyDiv w:val="1"/>
      <w:marLeft w:val="0"/>
      <w:marRight w:val="0"/>
      <w:marTop w:val="0"/>
      <w:marBottom w:val="0"/>
      <w:divBdr>
        <w:top w:val="none" w:sz="0" w:space="0" w:color="auto"/>
        <w:left w:val="none" w:sz="0" w:space="0" w:color="auto"/>
        <w:bottom w:val="none" w:sz="0" w:space="0" w:color="auto"/>
        <w:right w:val="none" w:sz="0" w:space="0" w:color="auto"/>
      </w:divBdr>
    </w:div>
    <w:div w:id="323317850">
      <w:bodyDiv w:val="1"/>
      <w:marLeft w:val="0"/>
      <w:marRight w:val="0"/>
      <w:marTop w:val="0"/>
      <w:marBottom w:val="0"/>
      <w:divBdr>
        <w:top w:val="none" w:sz="0" w:space="0" w:color="auto"/>
        <w:left w:val="none" w:sz="0" w:space="0" w:color="auto"/>
        <w:bottom w:val="none" w:sz="0" w:space="0" w:color="auto"/>
        <w:right w:val="none" w:sz="0" w:space="0" w:color="auto"/>
      </w:divBdr>
    </w:div>
    <w:div w:id="323364561">
      <w:bodyDiv w:val="1"/>
      <w:marLeft w:val="0"/>
      <w:marRight w:val="0"/>
      <w:marTop w:val="0"/>
      <w:marBottom w:val="0"/>
      <w:divBdr>
        <w:top w:val="none" w:sz="0" w:space="0" w:color="auto"/>
        <w:left w:val="none" w:sz="0" w:space="0" w:color="auto"/>
        <w:bottom w:val="none" w:sz="0" w:space="0" w:color="auto"/>
        <w:right w:val="none" w:sz="0" w:space="0" w:color="auto"/>
      </w:divBdr>
    </w:div>
    <w:div w:id="323432364">
      <w:bodyDiv w:val="1"/>
      <w:marLeft w:val="0"/>
      <w:marRight w:val="0"/>
      <w:marTop w:val="0"/>
      <w:marBottom w:val="0"/>
      <w:divBdr>
        <w:top w:val="none" w:sz="0" w:space="0" w:color="auto"/>
        <w:left w:val="none" w:sz="0" w:space="0" w:color="auto"/>
        <w:bottom w:val="none" w:sz="0" w:space="0" w:color="auto"/>
        <w:right w:val="none" w:sz="0" w:space="0" w:color="auto"/>
      </w:divBdr>
    </w:div>
    <w:div w:id="323557458">
      <w:bodyDiv w:val="1"/>
      <w:marLeft w:val="0"/>
      <w:marRight w:val="0"/>
      <w:marTop w:val="0"/>
      <w:marBottom w:val="0"/>
      <w:divBdr>
        <w:top w:val="none" w:sz="0" w:space="0" w:color="auto"/>
        <w:left w:val="none" w:sz="0" w:space="0" w:color="auto"/>
        <w:bottom w:val="none" w:sz="0" w:space="0" w:color="auto"/>
        <w:right w:val="none" w:sz="0" w:space="0" w:color="auto"/>
      </w:divBdr>
    </w:div>
    <w:div w:id="323706932">
      <w:bodyDiv w:val="1"/>
      <w:marLeft w:val="0"/>
      <w:marRight w:val="0"/>
      <w:marTop w:val="0"/>
      <w:marBottom w:val="0"/>
      <w:divBdr>
        <w:top w:val="none" w:sz="0" w:space="0" w:color="auto"/>
        <w:left w:val="none" w:sz="0" w:space="0" w:color="auto"/>
        <w:bottom w:val="none" w:sz="0" w:space="0" w:color="auto"/>
        <w:right w:val="none" w:sz="0" w:space="0" w:color="auto"/>
      </w:divBdr>
    </w:div>
    <w:div w:id="323777224">
      <w:bodyDiv w:val="1"/>
      <w:marLeft w:val="0"/>
      <w:marRight w:val="0"/>
      <w:marTop w:val="0"/>
      <w:marBottom w:val="0"/>
      <w:divBdr>
        <w:top w:val="none" w:sz="0" w:space="0" w:color="auto"/>
        <w:left w:val="none" w:sz="0" w:space="0" w:color="auto"/>
        <w:bottom w:val="none" w:sz="0" w:space="0" w:color="auto"/>
        <w:right w:val="none" w:sz="0" w:space="0" w:color="auto"/>
      </w:divBdr>
    </w:div>
    <w:div w:id="323822483">
      <w:bodyDiv w:val="1"/>
      <w:marLeft w:val="0"/>
      <w:marRight w:val="0"/>
      <w:marTop w:val="0"/>
      <w:marBottom w:val="0"/>
      <w:divBdr>
        <w:top w:val="none" w:sz="0" w:space="0" w:color="auto"/>
        <w:left w:val="none" w:sz="0" w:space="0" w:color="auto"/>
        <w:bottom w:val="none" w:sz="0" w:space="0" w:color="auto"/>
        <w:right w:val="none" w:sz="0" w:space="0" w:color="auto"/>
      </w:divBdr>
    </w:div>
    <w:div w:id="323900447">
      <w:bodyDiv w:val="1"/>
      <w:marLeft w:val="0"/>
      <w:marRight w:val="0"/>
      <w:marTop w:val="0"/>
      <w:marBottom w:val="0"/>
      <w:divBdr>
        <w:top w:val="none" w:sz="0" w:space="0" w:color="auto"/>
        <w:left w:val="none" w:sz="0" w:space="0" w:color="auto"/>
        <w:bottom w:val="none" w:sz="0" w:space="0" w:color="auto"/>
        <w:right w:val="none" w:sz="0" w:space="0" w:color="auto"/>
      </w:divBdr>
    </w:div>
    <w:div w:id="323970368">
      <w:bodyDiv w:val="1"/>
      <w:marLeft w:val="0"/>
      <w:marRight w:val="0"/>
      <w:marTop w:val="0"/>
      <w:marBottom w:val="0"/>
      <w:divBdr>
        <w:top w:val="none" w:sz="0" w:space="0" w:color="auto"/>
        <w:left w:val="none" w:sz="0" w:space="0" w:color="auto"/>
        <w:bottom w:val="none" w:sz="0" w:space="0" w:color="auto"/>
        <w:right w:val="none" w:sz="0" w:space="0" w:color="auto"/>
      </w:divBdr>
    </w:div>
    <w:div w:id="323970502">
      <w:bodyDiv w:val="1"/>
      <w:marLeft w:val="0"/>
      <w:marRight w:val="0"/>
      <w:marTop w:val="0"/>
      <w:marBottom w:val="0"/>
      <w:divBdr>
        <w:top w:val="none" w:sz="0" w:space="0" w:color="auto"/>
        <w:left w:val="none" w:sz="0" w:space="0" w:color="auto"/>
        <w:bottom w:val="none" w:sz="0" w:space="0" w:color="auto"/>
        <w:right w:val="none" w:sz="0" w:space="0" w:color="auto"/>
      </w:divBdr>
    </w:div>
    <w:div w:id="324011936">
      <w:bodyDiv w:val="1"/>
      <w:marLeft w:val="0"/>
      <w:marRight w:val="0"/>
      <w:marTop w:val="0"/>
      <w:marBottom w:val="0"/>
      <w:divBdr>
        <w:top w:val="none" w:sz="0" w:space="0" w:color="auto"/>
        <w:left w:val="none" w:sz="0" w:space="0" w:color="auto"/>
        <w:bottom w:val="none" w:sz="0" w:space="0" w:color="auto"/>
        <w:right w:val="none" w:sz="0" w:space="0" w:color="auto"/>
      </w:divBdr>
    </w:div>
    <w:div w:id="324014714">
      <w:bodyDiv w:val="1"/>
      <w:marLeft w:val="0"/>
      <w:marRight w:val="0"/>
      <w:marTop w:val="0"/>
      <w:marBottom w:val="0"/>
      <w:divBdr>
        <w:top w:val="none" w:sz="0" w:space="0" w:color="auto"/>
        <w:left w:val="none" w:sz="0" w:space="0" w:color="auto"/>
        <w:bottom w:val="none" w:sz="0" w:space="0" w:color="auto"/>
        <w:right w:val="none" w:sz="0" w:space="0" w:color="auto"/>
      </w:divBdr>
    </w:div>
    <w:div w:id="324019609">
      <w:bodyDiv w:val="1"/>
      <w:marLeft w:val="0"/>
      <w:marRight w:val="0"/>
      <w:marTop w:val="0"/>
      <w:marBottom w:val="0"/>
      <w:divBdr>
        <w:top w:val="none" w:sz="0" w:space="0" w:color="auto"/>
        <w:left w:val="none" w:sz="0" w:space="0" w:color="auto"/>
        <w:bottom w:val="none" w:sz="0" w:space="0" w:color="auto"/>
        <w:right w:val="none" w:sz="0" w:space="0" w:color="auto"/>
      </w:divBdr>
    </w:div>
    <w:div w:id="324162668">
      <w:bodyDiv w:val="1"/>
      <w:marLeft w:val="0"/>
      <w:marRight w:val="0"/>
      <w:marTop w:val="0"/>
      <w:marBottom w:val="0"/>
      <w:divBdr>
        <w:top w:val="none" w:sz="0" w:space="0" w:color="auto"/>
        <w:left w:val="none" w:sz="0" w:space="0" w:color="auto"/>
        <w:bottom w:val="none" w:sz="0" w:space="0" w:color="auto"/>
        <w:right w:val="none" w:sz="0" w:space="0" w:color="auto"/>
      </w:divBdr>
    </w:div>
    <w:div w:id="324165691">
      <w:bodyDiv w:val="1"/>
      <w:marLeft w:val="0"/>
      <w:marRight w:val="0"/>
      <w:marTop w:val="0"/>
      <w:marBottom w:val="0"/>
      <w:divBdr>
        <w:top w:val="none" w:sz="0" w:space="0" w:color="auto"/>
        <w:left w:val="none" w:sz="0" w:space="0" w:color="auto"/>
        <w:bottom w:val="none" w:sz="0" w:space="0" w:color="auto"/>
        <w:right w:val="none" w:sz="0" w:space="0" w:color="auto"/>
      </w:divBdr>
    </w:div>
    <w:div w:id="324208084">
      <w:bodyDiv w:val="1"/>
      <w:marLeft w:val="0"/>
      <w:marRight w:val="0"/>
      <w:marTop w:val="0"/>
      <w:marBottom w:val="0"/>
      <w:divBdr>
        <w:top w:val="none" w:sz="0" w:space="0" w:color="auto"/>
        <w:left w:val="none" w:sz="0" w:space="0" w:color="auto"/>
        <w:bottom w:val="none" w:sz="0" w:space="0" w:color="auto"/>
        <w:right w:val="none" w:sz="0" w:space="0" w:color="auto"/>
      </w:divBdr>
    </w:div>
    <w:div w:id="324211071">
      <w:bodyDiv w:val="1"/>
      <w:marLeft w:val="0"/>
      <w:marRight w:val="0"/>
      <w:marTop w:val="0"/>
      <w:marBottom w:val="0"/>
      <w:divBdr>
        <w:top w:val="none" w:sz="0" w:space="0" w:color="auto"/>
        <w:left w:val="none" w:sz="0" w:space="0" w:color="auto"/>
        <w:bottom w:val="none" w:sz="0" w:space="0" w:color="auto"/>
        <w:right w:val="none" w:sz="0" w:space="0" w:color="auto"/>
      </w:divBdr>
    </w:div>
    <w:div w:id="324283293">
      <w:bodyDiv w:val="1"/>
      <w:marLeft w:val="0"/>
      <w:marRight w:val="0"/>
      <w:marTop w:val="0"/>
      <w:marBottom w:val="0"/>
      <w:divBdr>
        <w:top w:val="none" w:sz="0" w:space="0" w:color="auto"/>
        <w:left w:val="none" w:sz="0" w:space="0" w:color="auto"/>
        <w:bottom w:val="none" w:sz="0" w:space="0" w:color="auto"/>
        <w:right w:val="none" w:sz="0" w:space="0" w:color="auto"/>
      </w:divBdr>
    </w:div>
    <w:div w:id="324359516">
      <w:bodyDiv w:val="1"/>
      <w:marLeft w:val="0"/>
      <w:marRight w:val="0"/>
      <w:marTop w:val="0"/>
      <w:marBottom w:val="0"/>
      <w:divBdr>
        <w:top w:val="none" w:sz="0" w:space="0" w:color="auto"/>
        <w:left w:val="none" w:sz="0" w:space="0" w:color="auto"/>
        <w:bottom w:val="none" w:sz="0" w:space="0" w:color="auto"/>
        <w:right w:val="none" w:sz="0" w:space="0" w:color="auto"/>
      </w:divBdr>
    </w:div>
    <w:div w:id="324481305">
      <w:bodyDiv w:val="1"/>
      <w:marLeft w:val="0"/>
      <w:marRight w:val="0"/>
      <w:marTop w:val="0"/>
      <w:marBottom w:val="0"/>
      <w:divBdr>
        <w:top w:val="none" w:sz="0" w:space="0" w:color="auto"/>
        <w:left w:val="none" w:sz="0" w:space="0" w:color="auto"/>
        <w:bottom w:val="none" w:sz="0" w:space="0" w:color="auto"/>
        <w:right w:val="none" w:sz="0" w:space="0" w:color="auto"/>
      </w:divBdr>
    </w:div>
    <w:div w:id="324481656">
      <w:bodyDiv w:val="1"/>
      <w:marLeft w:val="0"/>
      <w:marRight w:val="0"/>
      <w:marTop w:val="0"/>
      <w:marBottom w:val="0"/>
      <w:divBdr>
        <w:top w:val="none" w:sz="0" w:space="0" w:color="auto"/>
        <w:left w:val="none" w:sz="0" w:space="0" w:color="auto"/>
        <w:bottom w:val="none" w:sz="0" w:space="0" w:color="auto"/>
        <w:right w:val="none" w:sz="0" w:space="0" w:color="auto"/>
      </w:divBdr>
    </w:div>
    <w:div w:id="324625069">
      <w:bodyDiv w:val="1"/>
      <w:marLeft w:val="0"/>
      <w:marRight w:val="0"/>
      <w:marTop w:val="0"/>
      <w:marBottom w:val="0"/>
      <w:divBdr>
        <w:top w:val="none" w:sz="0" w:space="0" w:color="auto"/>
        <w:left w:val="none" w:sz="0" w:space="0" w:color="auto"/>
        <w:bottom w:val="none" w:sz="0" w:space="0" w:color="auto"/>
        <w:right w:val="none" w:sz="0" w:space="0" w:color="auto"/>
      </w:divBdr>
    </w:div>
    <w:div w:id="324667546">
      <w:bodyDiv w:val="1"/>
      <w:marLeft w:val="0"/>
      <w:marRight w:val="0"/>
      <w:marTop w:val="0"/>
      <w:marBottom w:val="0"/>
      <w:divBdr>
        <w:top w:val="none" w:sz="0" w:space="0" w:color="auto"/>
        <w:left w:val="none" w:sz="0" w:space="0" w:color="auto"/>
        <w:bottom w:val="none" w:sz="0" w:space="0" w:color="auto"/>
        <w:right w:val="none" w:sz="0" w:space="0" w:color="auto"/>
      </w:divBdr>
    </w:div>
    <w:div w:id="324671893">
      <w:bodyDiv w:val="1"/>
      <w:marLeft w:val="0"/>
      <w:marRight w:val="0"/>
      <w:marTop w:val="0"/>
      <w:marBottom w:val="0"/>
      <w:divBdr>
        <w:top w:val="none" w:sz="0" w:space="0" w:color="auto"/>
        <w:left w:val="none" w:sz="0" w:space="0" w:color="auto"/>
        <w:bottom w:val="none" w:sz="0" w:space="0" w:color="auto"/>
        <w:right w:val="none" w:sz="0" w:space="0" w:color="auto"/>
      </w:divBdr>
    </w:div>
    <w:div w:id="324746592">
      <w:bodyDiv w:val="1"/>
      <w:marLeft w:val="0"/>
      <w:marRight w:val="0"/>
      <w:marTop w:val="0"/>
      <w:marBottom w:val="0"/>
      <w:divBdr>
        <w:top w:val="none" w:sz="0" w:space="0" w:color="auto"/>
        <w:left w:val="none" w:sz="0" w:space="0" w:color="auto"/>
        <w:bottom w:val="none" w:sz="0" w:space="0" w:color="auto"/>
        <w:right w:val="none" w:sz="0" w:space="0" w:color="auto"/>
      </w:divBdr>
    </w:div>
    <w:div w:id="324941630">
      <w:bodyDiv w:val="1"/>
      <w:marLeft w:val="0"/>
      <w:marRight w:val="0"/>
      <w:marTop w:val="0"/>
      <w:marBottom w:val="0"/>
      <w:divBdr>
        <w:top w:val="none" w:sz="0" w:space="0" w:color="auto"/>
        <w:left w:val="none" w:sz="0" w:space="0" w:color="auto"/>
        <w:bottom w:val="none" w:sz="0" w:space="0" w:color="auto"/>
        <w:right w:val="none" w:sz="0" w:space="0" w:color="auto"/>
      </w:divBdr>
    </w:div>
    <w:div w:id="325011738">
      <w:bodyDiv w:val="1"/>
      <w:marLeft w:val="0"/>
      <w:marRight w:val="0"/>
      <w:marTop w:val="0"/>
      <w:marBottom w:val="0"/>
      <w:divBdr>
        <w:top w:val="none" w:sz="0" w:space="0" w:color="auto"/>
        <w:left w:val="none" w:sz="0" w:space="0" w:color="auto"/>
        <w:bottom w:val="none" w:sz="0" w:space="0" w:color="auto"/>
        <w:right w:val="none" w:sz="0" w:space="0" w:color="auto"/>
      </w:divBdr>
    </w:div>
    <w:div w:id="325016758">
      <w:bodyDiv w:val="1"/>
      <w:marLeft w:val="0"/>
      <w:marRight w:val="0"/>
      <w:marTop w:val="0"/>
      <w:marBottom w:val="0"/>
      <w:divBdr>
        <w:top w:val="none" w:sz="0" w:space="0" w:color="auto"/>
        <w:left w:val="none" w:sz="0" w:space="0" w:color="auto"/>
        <w:bottom w:val="none" w:sz="0" w:space="0" w:color="auto"/>
        <w:right w:val="none" w:sz="0" w:space="0" w:color="auto"/>
      </w:divBdr>
    </w:div>
    <w:div w:id="325018840">
      <w:bodyDiv w:val="1"/>
      <w:marLeft w:val="0"/>
      <w:marRight w:val="0"/>
      <w:marTop w:val="0"/>
      <w:marBottom w:val="0"/>
      <w:divBdr>
        <w:top w:val="none" w:sz="0" w:space="0" w:color="auto"/>
        <w:left w:val="none" w:sz="0" w:space="0" w:color="auto"/>
        <w:bottom w:val="none" w:sz="0" w:space="0" w:color="auto"/>
        <w:right w:val="none" w:sz="0" w:space="0" w:color="auto"/>
      </w:divBdr>
    </w:div>
    <w:div w:id="325325092">
      <w:bodyDiv w:val="1"/>
      <w:marLeft w:val="0"/>
      <w:marRight w:val="0"/>
      <w:marTop w:val="0"/>
      <w:marBottom w:val="0"/>
      <w:divBdr>
        <w:top w:val="none" w:sz="0" w:space="0" w:color="auto"/>
        <w:left w:val="none" w:sz="0" w:space="0" w:color="auto"/>
        <w:bottom w:val="none" w:sz="0" w:space="0" w:color="auto"/>
        <w:right w:val="none" w:sz="0" w:space="0" w:color="auto"/>
      </w:divBdr>
    </w:div>
    <w:div w:id="325325647">
      <w:bodyDiv w:val="1"/>
      <w:marLeft w:val="0"/>
      <w:marRight w:val="0"/>
      <w:marTop w:val="0"/>
      <w:marBottom w:val="0"/>
      <w:divBdr>
        <w:top w:val="none" w:sz="0" w:space="0" w:color="auto"/>
        <w:left w:val="none" w:sz="0" w:space="0" w:color="auto"/>
        <w:bottom w:val="none" w:sz="0" w:space="0" w:color="auto"/>
        <w:right w:val="none" w:sz="0" w:space="0" w:color="auto"/>
      </w:divBdr>
    </w:div>
    <w:div w:id="325405664">
      <w:bodyDiv w:val="1"/>
      <w:marLeft w:val="0"/>
      <w:marRight w:val="0"/>
      <w:marTop w:val="0"/>
      <w:marBottom w:val="0"/>
      <w:divBdr>
        <w:top w:val="none" w:sz="0" w:space="0" w:color="auto"/>
        <w:left w:val="none" w:sz="0" w:space="0" w:color="auto"/>
        <w:bottom w:val="none" w:sz="0" w:space="0" w:color="auto"/>
        <w:right w:val="none" w:sz="0" w:space="0" w:color="auto"/>
      </w:divBdr>
    </w:div>
    <w:div w:id="325590876">
      <w:bodyDiv w:val="1"/>
      <w:marLeft w:val="0"/>
      <w:marRight w:val="0"/>
      <w:marTop w:val="0"/>
      <w:marBottom w:val="0"/>
      <w:divBdr>
        <w:top w:val="none" w:sz="0" w:space="0" w:color="auto"/>
        <w:left w:val="none" w:sz="0" w:space="0" w:color="auto"/>
        <w:bottom w:val="none" w:sz="0" w:space="0" w:color="auto"/>
        <w:right w:val="none" w:sz="0" w:space="0" w:color="auto"/>
      </w:divBdr>
    </w:div>
    <w:div w:id="325668745">
      <w:bodyDiv w:val="1"/>
      <w:marLeft w:val="0"/>
      <w:marRight w:val="0"/>
      <w:marTop w:val="0"/>
      <w:marBottom w:val="0"/>
      <w:divBdr>
        <w:top w:val="none" w:sz="0" w:space="0" w:color="auto"/>
        <w:left w:val="none" w:sz="0" w:space="0" w:color="auto"/>
        <w:bottom w:val="none" w:sz="0" w:space="0" w:color="auto"/>
        <w:right w:val="none" w:sz="0" w:space="0" w:color="auto"/>
      </w:divBdr>
    </w:div>
    <w:div w:id="325669236">
      <w:bodyDiv w:val="1"/>
      <w:marLeft w:val="0"/>
      <w:marRight w:val="0"/>
      <w:marTop w:val="0"/>
      <w:marBottom w:val="0"/>
      <w:divBdr>
        <w:top w:val="none" w:sz="0" w:space="0" w:color="auto"/>
        <w:left w:val="none" w:sz="0" w:space="0" w:color="auto"/>
        <w:bottom w:val="none" w:sz="0" w:space="0" w:color="auto"/>
        <w:right w:val="none" w:sz="0" w:space="0" w:color="auto"/>
      </w:divBdr>
    </w:div>
    <w:div w:id="325742062">
      <w:bodyDiv w:val="1"/>
      <w:marLeft w:val="0"/>
      <w:marRight w:val="0"/>
      <w:marTop w:val="0"/>
      <w:marBottom w:val="0"/>
      <w:divBdr>
        <w:top w:val="none" w:sz="0" w:space="0" w:color="auto"/>
        <w:left w:val="none" w:sz="0" w:space="0" w:color="auto"/>
        <w:bottom w:val="none" w:sz="0" w:space="0" w:color="auto"/>
        <w:right w:val="none" w:sz="0" w:space="0" w:color="auto"/>
      </w:divBdr>
    </w:div>
    <w:div w:id="325745624">
      <w:bodyDiv w:val="1"/>
      <w:marLeft w:val="0"/>
      <w:marRight w:val="0"/>
      <w:marTop w:val="0"/>
      <w:marBottom w:val="0"/>
      <w:divBdr>
        <w:top w:val="none" w:sz="0" w:space="0" w:color="auto"/>
        <w:left w:val="none" w:sz="0" w:space="0" w:color="auto"/>
        <w:bottom w:val="none" w:sz="0" w:space="0" w:color="auto"/>
        <w:right w:val="none" w:sz="0" w:space="0" w:color="auto"/>
      </w:divBdr>
    </w:div>
    <w:div w:id="325784574">
      <w:bodyDiv w:val="1"/>
      <w:marLeft w:val="0"/>
      <w:marRight w:val="0"/>
      <w:marTop w:val="0"/>
      <w:marBottom w:val="0"/>
      <w:divBdr>
        <w:top w:val="none" w:sz="0" w:space="0" w:color="auto"/>
        <w:left w:val="none" w:sz="0" w:space="0" w:color="auto"/>
        <w:bottom w:val="none" w:sz="0" w:space="0" w:color="auto"/>
        <w:right w:val="none" w:sz="0" w:space="0" w:color="auto"/>
      </w:divBdr>
    </w:div>
    <w:div w:id="325940155">
      <w:bodyDiv w:val="1"/>
      <w:marLeft w:val="0"/>
      <w:marRight w:val="0"/>
      <w:marTop w:val="0"/>
      <w:marBottom w:val="0"/>
      <w:divBdr>
        <w:top w:val="none" w:sz="0" w:space="0" w:color="auto"/>
        <w:left w:val="none" w:sz="0" w:space="0" w:color="auto"/>
        <w:bottom w:val="none" w:sz="0" w:space="0" w:color="auto"/>
        <w:right w:val="none" w:sz="0" w:space="0" w:color="auto"/>
      </w:divBdr>
    </w:div>
    <w:div w:id="325940973">
      <w:bodyDiv w:val="1"/>
      <w:marLeft w:val="0"/>
      <w:marRight w:val="0"/>
      <w:marTop w:val="0"/>
      <w:marBottom w:val="0"/>
      <w:divBdr>
        <w:top w:val="none" w:sz="0" w:space="0" w:color="auto"/>
        <w:left w:val="none" w:sz="0" w:space="0" w:color="auto"/>
        <w:bottom w:val="none" w:sz="0" w:space="0" w:color="auto"/>
        <w:right w:val="none" w:sz="0" w:space="0" w:color="auto"/>
      </w:divBdr>
    </w:div>
    <w:div w:id="325980746">
      <w:bodyDiv w:val="1"/>
      <w:marLeft w:val="0"/>
      <w:marRight w:val="0"/>
      <w:marTop w:val="0"/>
      <w:marBottom w:val="0"/>
      <w:divBdr>
        <w:top w:val="none" w:sz="0" w:space="0" w:color="auto"/>
        <w:left w:val="none" w:sz="0" w:space="0" w:color="auto"/>
        <w:bottom w:val="none" w:sz="0" w:space="0" w:color="auto"/>
        <w:right w:val="none" w:sz="0" w:space="0" w:color="auto"/>
      </w:divBdr>
    </w:div>
    <w:div w:id="326054032">
      <w:bodyDiv w:val="1"/>
      <w:marLeft w:val="0"/>
      <w:marRight w:val="0"/>
      <w:marTop w:val="0"/>
      <w:marBottom w:val="0"/>
      <w:divBdr>
        <w:top w:val="none" w:sz="0" w:space="0" w:color="auto"/>
        <w:left w:val="none" w:sz="0" w:space="0" w:color="auto"/>
        <w:bottom w:val="none" w:sz="0" w:space="0" w:color="auto"/>
        <w:right w:val="none" w:sz="0" w:space="0" w:color="auto"/>
      </w:divBdr>
    </w:div>
    <w:div w:id="326057082">
      <w:bodyDiv w:val="1"/>
      <w:marLeft w:val="0"/>
      <w:marRight w:val="0"/>
      <w:marTop w:val="0"/>
      <w:marBottom w:val="0"/>
      <w:divBdr>
        <w:top w:val="none" w:sz="0" w:space="0" w:color="auto"/>
        <w:left w:val="none" w:sz="0" w:space="0" w:color="auto"/>
        <w:bottom w:val="none" w:sz="0" w:space="0" w:color="auto"/>
        <w:right w:val="none" w:sz="0" w:space="0" w:color="auto"/>
      </w:divBdr>
    </w:div>
    <w:div w:id="326130320">
      <w:bodyDiv w:val="1"/>
      <w:marLeft w:val="0"/>
      <w:marRight w:val="0"/>
      <w:marTop w:val="0"/>
      <w:marBottom w:val="0"/>
      <w:divBdr>
        <w:top w:val="none" w:sz="0" w:space="0" w:color="auto"/>
        <w:left w:val="none" w:sz="0" w:space="0" w:color="auto"/>
        <w:bottom w:val="none" w:sz="0" w:space="0" w:color="auto"/>
        <w:right w:val="none" w:sz="0" w:space="0" w:color="auto"/>
      </w:divBdr>
    </w:div>
    <w:div w:id="326135854">
      <w:bodyDiv w:val="1"/>
      <w:marLeft w:val="0"/>
      <w:marRight w:val="0"/>
      <w:marTop w:val="0"/>
      <w:marBottom w:val="0"/>
      <w:divBdr>
        <w:top w:val="none" w:sz="0" w:space="0" w:color="auto"/>
        <w:left w:val="none" w:sz="0" w:space="0" w:color="auto"/>
        <w:bottom w:val="none" w:sz="0" w:space="0" w:color="auto"/>
        <w:right w:val="none" w:sz="0" w:space="0" w:color="auto"/>
      </w:divBdr>
    </w:div>
    <w:div w:id="326178991">
      <w:bodyDiv w:val="1"/>
      <w:marLeft w:val="0"/>
      <w:marRight w:val="0"/>
      <w:marTop w:val="0"/>
      <w:marBottom w:val="0"/>
      <w:divBdr>
        <w:top w:val="none" w:sz="0" w:space="0" w:color="auto"/>
        <w:left w:val="none" w:sz="0" w:space="0" w:color="auto"/>
        <w:bottom w:val="none" w:sz="0" w:space="0" w:color="auto"/>
        <w:right w:val="none" w:sz="0" w:space="0" w:color="auto"/>
      </w:divBdr>
    </w:div>
    <w:div w:id="326203333">
      <w:bodyDiv w:val="1"/>
      <w:marLeft w:val="0"/>
      <w:marRight w:val="0"/>
      <w:marTop w:val="0"/>
      <w:marBottom w:val="0"/>
      <w:divBdr>
        <w:top w:val="none" w:sz="0" w:space="0" w:color="auto"/>
        <w:left w:val="none" w:sz="0" w:space="0" w:color="auto"/>
        <w:bottom w:val="none" w:sz="0" w:space="0" w:color="auto"/>
        <w:right w:val="none" w:sz="0" w:space="0" w:color="auto"/>
      </w:divBdr>
    </w:div>
    <w:div w:id="326249095">
      <w:bodyDiv w:val="1"/>
      <w:marLeft w:val="0"/>
      <w:marRight w:val="0"/>
      <w:marTop w:val="0"/>
      <w:marBottom w:val="0"/>
      <w:divBdr>
        <w:top w:val="none" w:sz="0" w:space="0" w:color="auto"/>
        <w:left w:val="none" w:sz="0" w:space="0" w:color="auto"/>
        <w:bottom w:val="none" w:sz="0" w:space="0" w:color="auto"/>
        <w:right w:val="none" w:sz="0" w:space="0" w:color="auto"/>
      </w:divBdr>
    </w:div>
    <w:div w:id="326249930">
      <w:bodyDiv w:val="1"/>
      <w:marLeft w:val="0"/>
      <w:marRight w:val="0"/>
      <w:marTop w:val="0"/>
      <w:marBottom w:val="0"/>
      <w:divBdr>
        <w:top w:val="none" w:sz="0" w:space="0" w:color="auto"/>
        <w:left w:val="none" w:sz="0" w:space="0" w:color="auto"/>
        <w:bottom w:val="none" w:sz="0" w:space="0" w:color="auto"/>
        <w:right w:val="none" w:sz="0" w:space="0" w:color="auto"/>
      </w:divBdr>
    </w:div>
    <w:div w:id="326325839">
      <w:bodyDiv w:val="1"/>
      <w:marLeft w:val="0"/>
      <w:marRight w:val="0"/>
      <w:marTop w:val="0"/>
      <w:marBottom w:val="0"/>
      <w:divBdr>
        <w:top w:val="none" w:sz="0" w:space="0" w:color="auto"/>
        <w:left w:val="none" w:sz="0" w:space="0" w:color="auto"/>
        <w:bottom w:val="none" w:sz="0" w:space="0" w:color="auto"/>
        <w:right w:val="none" w:sz="0" w:space="0" w:color="auto"/>
      </w:divBdr>
    </w:div>
    <w:div w:id="326372123">
      <w:bodyDiv w:val="1"/>
      <w:marLeft w:val="0"/>
      <w:marRight w:val="0"/>
      <w:marTop w:val="0"/>
      <w:marBottom w:val="0"/>
      <w:divBdr>
        <w:top w:val="none" w:sz="0" w:space="0" w:color="auto"/>
        <w:left w:val="none" w:sz="0" w:space="0" w:color="auto"/>
        <w:bottom w:val="none" w:sz="0" w:space="0" w:color="auto"/>
        <w:right w:val="none" w:sz="0" w:space="0" w:color="auto"/>
      </w:divBdr>
    </w:div>
    <w:div w:id="326397268">
      <w:bodyDiv w:val="1"/>
      <w:marLeft w:val="0"/>
      <w:marRight w:val="0"/>
      <w:marTop w:val="0"/>
      <w:marBottom w:val="0"/>
      <w:divBdr>
        <w:top w:val="none" w:sz="0" w:space="0" w:color="auto"/>
        <w:left w:val="none" w:sz="0" w:space="0" w:color="auto"/>
        <w:bottom w:val="none" w:sz="0" w:space="0" w:color="auto"/>
        <w:right w:val="none" w:sz="0" w:space="0" w:color="auto"/>
      </w:divBdr>
    </w:div>
    <w:div w:id="326442276">
      <w:bodyDiv w:val="1"/>
      <w:marLeft w:val="0"/>
      <w:marRight w:val="0"/>
      <w:marTop w:val="0"/>
      <w:marBottom w:val="0"/>
      <w:divBdr>
        <w:top w:val="none" w:sz="0" w:space="0" w:color="auto"/>
        <w:left w:val="none" w:sz="0" w:space="0" w:color="auto"/>
        <w:bottom w:val="none" w:sz="0" w:space="0" w:color="auto"/>
        <w:right w:val="none" w:sz="0" w:space="0" w:color="auto"/>
      </w:divBdr>
    </w:div>
    <w:div w:id="326640395">
      <w:bodyDiv w:val="1"/>
      <w:marLeft w:val="0"/>
      <w:marRight w:val="0"/>
      <w:marTop w:val="0"/>
      <w:marBottom w:val="0"/>
      <w:divBdr>
        <w:top w:val="none" w:sz="0" w:space="0" w:color="auto"/>
        <w:left w:val="none" w:sz="0" w:space="0" w:color="auto"/>
        <w:bottom w:val="none" w:sz="0" w:space="0" w:color="auto"/>
        <w:right w:val="none" w:sz="0" w:space="0" w:color="auto"/>
      </w:divBdr>
    </w:div>
    <w:div w:id="326707775">
      <w:bodyDiv w:val="1"/>
      <w:marLeft w:val="0"/>
      <w:marRight w:val="0"/>
      <w:marTop w:val="0"/>
      <w:marBottom w:val="0"/>
      <w:divBdr>
        <w:top w:val="none" w:sz="0" w:space="0" w:color="auto"/>
        <w:left w:val="none" w:sz="0" w:space="0" w:color="auto"/>
        <w:bottom w:val="none" w:sz="0" w:space="0" w:color="auto"/>
        <w:right w:val="none" w:sz="0" w:space="0" w:color="auto"/>
      </w:divBdr>
    </w:div>
    <w:div w:id="326791044">
      <w:bodyDiv w:val="1"/>
      <w:marLeft w:val="0"/>
      <w:marRight w:val="0"/>
      <w:marTop w:val="0"/>
      <w:marBottom w:val="0"/>
      <w:divBdr>
        <w:top w:val="none" w:sz="0" w:space="0" w:color="auto"/>
        <w:left w:val="none" w:sz="0" w:space="0" w:color="auto"/>
        <w:bottom w:val="none" w:sz="0" w:space="0" w:color="auto"/>
        <w:right w:val="none" w:sz="0" w:space="0" w:color="auto"/>
      </w:divBdr>
    </w:div>
    <w:div w:id="326833340">
      <w:bodyDiv w:val="1"/>
      <w:marLeft w:val="0"/>
      <w:marRight w:val="0"/>
      <w:marTop w:val="0"/>
      <w:marBottom w:val="0"/>
      <w:divBdr>
        <w:top w:val="none" w:sz="0" w:space="0" w:color="auto"/>
        <w:left w:val="none" w:sz="0" w:space="0" w:color="auto"/>
        <w:bottom w:val="none" w:sz="0" w:space="0" w:color="auto"/>
        <w:right w:val="none" w:sz="0" w:space="0" w:color="auto"/>
      </w:divBdr>
    </w:div>
    <w:div w:id="326901621">
      <w:bodyDiv w:val="1"/>
      <w:marLeft w:val="0"/>
      <w:marRight w:val="0"/>
      <w:marTop w:val="0"/>
      <w:marBottom w:val="0"/>
      <w:divBdr>
        <w:top w:val="none" w:sz="0" w:space="0" w:color="auto"/>
        <w:left w:val="none" w:sz="0" w:space="0" w:color="auto"/>
        <w:bottom w:val="none" w:sz="0" w:space="0" w:color="auto"/>
        <w:right w:val="none" w:sz="0" w:space="0" w:color="auto"/>
      </w:divBdr>
    </w:div>
    <w:div w:id="326977690">
      <w:bodyDiv w:val="1"/>
      <w:marLeft w:val="0"/>
      <w:marRight w:val="0"/>
      <w:marTop w:val="0"/>
      <w:marBottom w:val="0"/>
      <w:divBdr>
        <w:top w:val="none" w:sz="0" w:space="0" w:color="auto"/>
        <w:left w:val="none" w:sz="0" w:space="0" w:color="auto"/>
        <w:bottom w:val="none" w:sz="0" w:space="0" w:color="auto"/>
        <w:right w:val="none" w:sz="0" w:space="0" w:color="auto"/>
      </w:divBdr>
    </w:div>
    <w:div w:id="327026469">
      <w:bodyDiv w:val="1"/>
      <w:marLeft w:val="0"/>
      <w:marRight w:val="0"/>
      <w:marTop w:val="0"/>
      <w:marBottom w:val="0"/>
      <w:divBdr>
        <w:top w:val="none" w:sz="0" w:space="0" w:color="auto"/>
        <w:left w:val="none" w:sz="0" w:space="0" w:color="auto"/>
        <w:bottom w:val="none" w:sz="0" w:space="0" w:color="auto"/>
        <w:right w:val="none" w:sz="0" w:space="0" w:color="auto"/>
      </w:divBdr>
    </w:div>
    <w:div w:id="327101733">
      <w:bodyDiv w:val="1"/>
      <w:marLeft w:val="0"/>
      <w:marRight w:val="0"/>
      <w:marTop w:val="0"/>
      <w:marBottom w:val="0"/>
      <w:divBdr>
        <w:top w:val="none" w:sz="0" w:space="0" w:color="auto"/>
        <w:left w:val="none" w:sz="0" w:space="0" w:color="auto"/>
        <w:bottom w:val="none" w:sz="0" w:space="0" w:color="auto"/>
        <w:right w:val="none" w:sz="0" w:space="0" w:color="auto"/>
      </w:divBdr>
    </w:div>
    <w:div w:id="327221525">
      <w:bodyDiv w:val="1"/>
      <w:marLeft w:val="0"/>
      <w:marRight w:val="0"/>
      <w:marTop w:val="0"/>
      <w:marBottom w:val="0"/>
      <w:divBdr>
        <w:top w:val="none" w:sz="0" w:space="0" w:color="auto"/>
        <w:left w:val="none" w:sz="0" w:space="0" w:color="auto"/>
        <w:bottom w:val="none" w:sz="0" w:space="0" w:color="auto"/>
        <w:right w:val="none" w:sz="0" w:space="0" w:color="auto"/>
      </w:divBdr>
    </w:div>
    <w:div w:id="327247666">
      <w:bodyDiv w:val="1"/>
      <w:marLeft w:val="0"/>
      <w:marRight w:val="0"/>
      <w:marTop w:val="0"/>
      <w:marBottom w:val="0"/>
      <w:divBdr>
        <w:top w:val="none" w:sz="0" w:space="0" w:color="auto"/>
        <w:left w:val="none" w:sz="0" w:space="0" w:color="auto"/>
        <w:bottom w:val="none" w:sz="0" w:space="0" w:color="auto"/>
        <w:right w:val="none" w:sz="0" w:space="0" w:color="auto"/>
      </w:divBdr>
    </w:div>
    <w:div w:id="327365064">
      <w:bodyDiv w:val="1"/>
      <w:marLeft w:val="0"/>
      <w:marRight w:val="0"/>
      <w:marTop w:val="0"/>
      <w:marBottom w:val="0"/>
      <w:divBdr>
        <w:top w:val="none" w:sz="0" w:space="0" w:color="auto"/>
        <w:left w:val="none" w:sz="0" w:space="0" w:color="auto"/>
        <w:bottom w:val="none" w:sz="0" w:space="0" w:color="auto"/>
        <w:right w:val="none" w:sz="0" w:space="0" w:color="auto"/>
      </w:divBdr>
    </w:div>
    <w:div w:id="327365328">
      <w:bodyDiv w:val="1"/>
      <w:marLeft w:val="0"/>
      <w:marRight w:val="0"/>
      <w:marTop w:val="0"/>
      <w:marBottom w:val="0"/>
      <w:divBdr>
        <w:top w:val="none" w:sz="0" w:space="0" w:color="auto"/>
        <w:left w:val="none" w:sz="0" w:space="0" w:color="auto"/>
        <w:bottom w:val="none" w:sz="0" w:space="0" w:color="auto"/>
        <w:right w:val="none" w:sz="0" w:space="0" w:color="auto"/>
      </w:divBdr>
    </w:div>
    <w:div w:id="327366612">
      <w:bodyDiv w:val="1"/>
      <w:marLeft w:val="0"/>
      <w:marRight w:val="0"/>
      <w:marTop w:val="0"/>
      <w:marBottom w:val="0"/>
      <w:divBdr>
        <w:top w:val="none" w:sz="0" w:space="0" w:color="auto"/>
        <w:left w:val="none" w:sz="0" w:space="0" w:color="auto"/>
        <w:bottom w:val="none" w:sz="0" w:space="0" w:color="auto"/>
        <w:right w:val="none" w:sz="0" w:space="0" w:color="auto"/>
      </w:divBdr>
    </w:div>
    <w:div w:id="327368390">
      <w:bodyDiv w:val="1"/>
      <w:marLeft w:val="0"/>
      <w:marRight w:val="0"/>
      <w:marTop w:val="0"/>
      <w:marBottom w:val="0"/>
      <w:divBdr>
        <w:top w:val="none" w:sz="0" w:space="0" w:color="auto"/>
        <w:left w:val="none" w:sz="0" w:space="0" w:color="auto"/>
        <w:bottom w:val="none" w:sz="0" w:space="0" w:color="auto"/>
        <w:right w:val="none" w:sz="0" w:space="0" w:color="auto"/>
      </w:divBdr>
    </w:div>
    <w:div w:id="327368727">
      <w:bodyDiv w:val="1"/>
      <w:marLeft w:val="0"/>
      <w:marRight w:val="0"/>
      <w:marTop w:val="0"/>
      <w:marBottom w:val="0"/>
      <w:divBdr>
        <w:top w:val="none" w:sz="0" w:space="0" w:color="auto"/>
        <w:left w:val="none" w:sz="0" w:space="0" w:color="auto"/>
        <w:bottom w:val="none" w:sz="0" w:space="0" w:color="auto"/>
        <w:right w:val="none" w:sz="0" w:space="0" w:color="auto"/>
      </w:divBdr>
    </w:div>
    <w:div w:id="327444566">
      <w:bodyDiv w:val="1"/>
      <w:marLeft w:val="0"/>
      <w:marRight w:val="0"/>
      <w:marTop w:val="0"/>
      <w:marBottom w:val="0"/>
      <w:divBdr>
        <w:top w:val="none" w:sz="0" w:space="0" w:color="auto"/>
        <w:left w:val="none" w:sz="0" w:space="0" w:color="auto"/>
        <w:bottom w:val="none" w:sz="0" w:space="0" w:color="auto"/>
        <w:right w:val="none" w:sz="0" w:space="0" w:color="auto"/>
      </w:divBdr>
    </w:div>
    <w:div w:id="327560565">
      <w:bodyDiv w:val="1"/>
      <w:marLeft w:val="0"/>
      <w:marRight w:val="0"/>
      <w:marTop w:val="0"/>
      <w:marBottom w:val="0"/>
      <w:divBdr>
        <w:top w:val="none" w:sz="0" w:space="0" w:color="auto"/>
        <w:left w:val="none" w:sz="0" w:space="0" w:color="auto"/>
        <w:bottom w:val="none" w:sz="0" w:space="0" w:color="auto"/>
        <w:right w:val="none" w:sz="0" w:space="0" w:color="auto"/>
      </w:divBdr>
    </w:div>
    <w:div w:id="327631980">
      <w:bodyDiv w:val="1"/>
      <w:marLeft w:val="0"/>
      <w:marRight w:val="0"/>
      <w:marTop w:val="0"/>
      <w:marBottom w:val="0"/>
      <w:divBdr>
        <w:top w:val="none" w:sz="0" w:space="0" w:color="auto"/>
        <w:left w:val="none" w:sz="0" w:space="0" w:color="auto"/>
        <w:bottom w:val="none" w:sz="0" w:space="0" w:color="auto"/>
        <w:right w:val="none" w:sz="0" w:space="0" w:color="auto"/>
      </w:divBdr>
    </w:div>
    <w:div w:id="327758087">
      <w:bodyDiv w:val="1"/>
      <w:marLeft w:val="0"/>
      <w:marRight w:val="0"/>
      <w:marTop w:val="0"/>
      <w:marBottom w:val="0"/>
      <w:divBdr>
        <w:top w:val="none" w:sz="0" w:space="0" w:color="auto"/>
        <w:left w:val="none" w:sz="0" w:space="0" w:color="auto"/>
        <w:bottom w:val="none" w:sz="0" w:space="0" w:color="auto"/>
        <w:right w:val="none" w:sz="0" w:space="0" w:color="auto"/>
      </w:divBdr>
    </w:div>
    <w:div w:id="327758737">
      <w:bodyDiv w:val="1"/>
      <w:marLeft w:val="0"/>
      <w:marRight w:val="0"/>
      <w:marTop w:val="0"/>
      <w:marBottom w:val="0"/>
      <w:divBdr>
        <w:top w:val="none" w:sz="0" w:space="0" w:color="auto"/>
        <w:left w:val="none" w:sz="0" w:space="0" w:color="auto"/>
        <w:bottom w:val="none" w:sz="0" w:space="0" w:color="auto"/>
        <w:right w:val="none" w:sz="0" w:space="0" w:color="auto"/>
      </w:divBdr>
    </w:div>
    <w:div w:id="327831577">
      <w:bodyDiv w:val="1"/>
      <w:marLeft w:val="0"/>
      <w:marRight w:val="0"/>
      <w:marTop w:val="0"/>
      <w:marBottom w:val="0"/>
      <w:divBdr>
        <w:top w:val="none" w:sz="0" w:space="0" w:color="auto"/>
        <w:left w:val="none" w:sz="0" w:space="0" w:color="auto"/>
        <w:bottom w:val="none" w:sz="0" w:space="0" w:color="auto"/>
        <w:right w:val="none" w:sz="0" w:space="0" w:color="auto"/>
      </w:divBdr>
    </w:div>
    <w:div w:id="327943613">
      <w:bodyDiv w:val="1"/>
      <w:marLeft w:val="0"/>
      <w:marRight w:val="0"/>
      <w:marTop w:val="0"/>
      <w:marBottom w:val="0"/>
      <w:divBdr>
        <w:top w:val="none" w:sz="0" w:space="0" w:color="auto"/>
        <w:left w:val="none" w:sz="0" w:space="0" w:color="auto"/>
        <w:bottom w:val="none" w:sz="0" w:space="0" w:color="auto"/>
        <w:right w:val="none" w:sz="0" w:space="0" w:color="auto"/>
      </w:divBdr>
    </w:div>
    <w:div w:id="328142065">
      <w:bodyDiv w:val="1"/>
      <w:marLeft w:val="0"/>
      <w:marRight w:val="0"/>
      <w:marTop w:val="0"/>
      <w:marBottom w:val="0"/>
      <w:divBdr>
        <w:top w:val="none" w:sz="0" w:space="0" w:color="auto"/>
        <w:left w:val="none" w:sz="0" w:space="0" w:color="auto"/>
        <w:bottom w:val="none" w:sz="0" w:space="0" w:color="auto"/>
        <w:right w:val="none" w:sz="0" w:space="0" w:color="auto"/>
      </w:divBdr>
    </w:div>
    <w:div w:id="328145161">
      <w:bodyDiv w:val="1"/>
      <w:marLeft w:val="0"/>
      <w:marRight w:val="0"/>
      <w:marTop w:val="0"/>
      <w:marBottom w:val="0"/>
      <w:divBdr>
        <w:top w:val="none" w:sz="0" w:space="0" w:color="auto"/>
        <w:left w:val="none" w:sz="0" w:space="0" w:color="auto"/>
        <w:bottom w:val="none" w:sz="0" w:space="0" w:color="auto"/>
        <w:right w:val="none" w:sz="0" w:space="0" w:color="auto"/>
      </w:divBdr>
    </w:div>
    <w:div w:id="328169776">
      <w:bodyDiv w:val="1"/>
      <w:marLeft w:val="0"/>
      <w:marRight w:val="0"/>
      <w:marTop w:val="0"/>
      <w:marBottom w:val="0"/>
      <w:divBdr>
        <w:top w:val="none" w:sz="0" w:space="0" w:color="auto"/>
        <w:left w:val="none" w:sz="0" w:space="0" w:color="auto"/>
        <w:bottom w:val="none" w:sz="0" w:space="0" w:color="auto"/>
        <w:right w:val="none" w:sz="0" w:space="0" w:color="auto"/>
      </w:divBdr>
    </w:div>
    <w:div w:id="328219219">
      <w:bodyDiv w:val="1"/>
      <w:marLeft w:val="0"/>
      <w:marRight w:val="0"/>
      <w:marTop w:val="0"/>
      <w:marBottom w:val="0"/>
      <w:divBdr>
        <w:top w:val="none" w:sz="0" w:space="0" w:color="auto"/>
        <w:left w:val="none" w:sz="0" w:space="0" w:color="auto"/>
        <w:bottom w:val="none" w:sz="0" w:space="0" w:color="auto"/>
        <w:right w:val="none" w:sz="0" w:space="0" w:color="auto"/>
      </w:divBdr>
    </w:div>
    <w:div w:id="328288542">
      <w:bodyDiv w:val="1"/>
      <w:marLeft w:val="0"/>
      <w:marRight w:val="0"/>
      <w:marTop w:val="0"/>
      <w:marBottom w:val="0"/>
      <w:divBdr>
        <w:top w:val="none" w:sz="0" w:space="0" w:color="auto"/>
        <w:left w:val="none" w:sz="0" w:space="0" w:color="auto"/>
        <w:bottom w:val="none" w:sz="0" w:space="0" w:color="auto"/>
        <w:right w:val="none" w:sz="0" w:space="0" w:color="auto"/>
      </w:divBdr>
    </w:div>
    <w:div w:id="328364047">
      <w:bodyDiv w:val="1"/>
      <w:marLeft w:val="0"/>
      <w:marRight w:val="0"/>
      <w:marTop w:val="0"/>
      <w:marBottom w:val="0"/>
      <w:divBdr>
        <w:top w:val="none" w:sz="0" w:space="0" w:color="auto"/>
        <w:left w:val="none" w:sz="0" w:space="0" w:color="auto"/>
        <w:bottom w:val="none" w:sz="0" w:space="0" w:color="auto"/>
        <w:right w:val="none" w:sz="0" w:space="0" w:color="auto"/>
      </w:divBdr>
    </w:div>
    <w:div w:id="328364565">
      <w:bodyDiv w:val="1"/>
      <w:marLeft w:val="0"/>
      <w:marRight w:val="0"/>
      <w:marTop w:val="0"/>
      <w:marBottom w:val="0"/>
      <w:divBdr>
        <w:top w:val="none" w:sz="0" w:space="0" w:color="auto"/>
        <w:left w:val="none" w:sz="0" w:space="0" w:color="auto"/>
        <w:bottom w:val="none" w:sz="0" w:space="0" w:color="auto"/>
        <w:right w:val="none" w:sz="0" w:space="0" w:color="auto"/>
      </w:divBdr>
    </w:div>
    <w:div w:id="328365017">
      <w:bodyDiv w:val="1"/>
      <w:marLeft w:val="0"/>
      <w:marRight w:val="0"/>
      <w:marTop w:val="0"/>
      <w:marBottom w:val="0"/>
      <w:divBdr>
        <w:top w:val="none" w:sz="0" w:space="0" w:color="auto"/>
        <w:left w:val="none" w:sz="0" w:space="0" w:color="auto"/>
        <w:bottom w:val="none" w:sz="0" w:space="0" w:color="auto"/>
        <w:right w:val="none" w:sz="0" w:space="0" w:color="auto"/>
      </w:divBdr>
    </w:div>
    <w:div w:id="328559391">
      <w:bodyDiv w:val="1"/>
      <w:marLeft w:val="0"/>
      <w:marRight w:val="0"/>
      <w:marTop w:val="0"/>
      <w:marBottom w:val="0"/>
      <w:divBdr>
        <w:top w:val="none" w:sz="0" w:space="0" w:color="auto"/>
        <w:left w:val="none" w:sz="0" w:space="0" w:color="auto"/>
        <w:bottom w:val="none" w:sz="0" w:space="0" w:color="auto"/>
        <w:right w:val="none" w:sz="0" w:space="0" w:color="auto"/>
      </w:divBdr>
    </w:div>
    <w:div w:id="328674970">
      <w:bodyDiv w:val="1"/>
      <w:marLeft w:val="0"/>
      <w:marRight w:val="0"/>
      <w:marTop w:val="0"/>
      <w:marBottom w:val="0"/>
      <w:divBdr>
        <w:top w:val="none" w:sz="0" w:space="0" w:color="auto"/>
        <w:left w:val="none" w:sz="0" w:space="0" w:color="auto"/>
        <w:bottom w:val="none" w:sz="0" w:space="0" w:color="auto"/>
        <w:right w:val="none" w:sz="0" w:space="0" w:color="auto"/>
      </w:divBdr>
    </w:div>
    <w:div w:id="328681132">
      <w:bodyDiv w:val="1"/>
      <w:marLeft w:val="0"/>
      <w:marRight w:val="0"/>
      <w:marTop w:val="0"/>
      <w:marBottom w:val="0"/>
      <w:divBdr>
        <w:top w:val="none" w:sz="0" w:space="0" w:color="auto"/>
        <w:left w:val="none" w:sz="0" w:space="0" w:color="auto"/>
        <w:bottom w:val="none" w:sz="0" w:space="0" w:color="auto"/>
        <w:right w:val="none" w:sz="0" w:space="0" w:color="auto"/>
      </w:divBdr>
    </w:div>
    <w:div w:id="328825926">
      <w:bodyDiv w:val="1"/>
      <w:marLeft w:val="0"/>
      <w:marRight w:val="0"/>
      <w:marTop w:val="0"/>
      <w:marBottom w:val="0"/>
      <w:divBdr>
        <w:top w:val="none" w:sz="0" w:space="0" w:color="auto"/>
        <w:left w:val="none" w:sz="0" w:space="0" w:color="auto"/>
        <w:bottom w:val="none" w:sz="0" w:space="0" w:color="auto"/>
        <w:right w:val="none" w:sz="0" w:space="0" w:color="auto"/>
      </w:divBdr>
    </w:div>
    <w:div w:id="328870015">
      <w:bodyDiv w:val="1"/>
      <w:marLeft w:val="0"/>
      <w:marRight w:val="0"/>
      <w:marTop w:val="0"/>
      <w:marBottom w:val="0"/>
      <w:divBdr>
        <w:top w:val="none" w:sz="0" w:space="0" w:color="auto"/>
        <w:left w:val="none" w:sz="0" w:space="0" w:color="auto"/>
        <w:bottom w:val="none" w:sz="0" w:space="0" w:color="auto"/>
        <w:right w:val="none" w:sz="0" w:space="0" w:color="auto"/>
      </w:divBdr>
    </w:div>
    <w:div w:id="328873583">
      <w:bodyDiv w:val="1"/>
      <w:marLeft w:val="0"/>
      <w:marRight w:val="0"/>
      <w:marTop w:val="0"/>
      <w:marBottom w:val="0"/>
      <w:divBdr>
        <w:top w:val="none" w:sz="0" w:space="0" w:color="auto"/>
        <w:left w:val="none" w:sz="0" w:space="0" w:color="auto"/>
        <w:bottom w:val="none" w:sz="0" w:space="0" w:color="auto"/>
        <w:right w:val="none" w:sz="0" w:space="0" w:color="auto"/>
      </w:divBdr>
    </w:div>
    <w:div w:id="328947473">
      <w:bodyDiv w:val="1"/>
      <w:marLeft w:val="0"/>
      <w:marRight w:val="0"/>
      <w:marTop w:val="0"/>
      <w:marBottom w:val="0"/>
      <w:divBdr>
        <w:top w:val="none" w:sz="0" w:space="0" w:color="auto"/>
        <w:left w:val="none" w:sz="0" w:space="0" w:color="auto"/>
        <w:bottom w:val="none" w:sz="0" w:space="0" w:color="auto"/>
        <w:right w:val="none" w:sz="0" w:space="0" w:color="auto"/>
      </w:divBdr>
    </w:div>
    <w:div w:id="329019306">
      <w:bodyDiv w:val="1"/>
      <w:marLeft w:val="0"/>
      <w:marRight w:val="0"/>
      <w:marTop w:val="0"/>
      <w:marBottom w:val="0"/>
      <w:divBdr>
        <w:top w:val="none" w:sz="0" w:space="0" w:color="auto"/>
        <w:left w:val="none" w:sz="0" w:space="0" w:color="auto"/>
        <w:bottom w:val="none" w:sz="0" w:space="0" w:color="auto"/>
        <w:right w:val="none" w:sz="0" w:space="0" w:color="auto"/>
      </w:divBdr>
    </w:div>
    <w:div w:id="329019359">
      <w:bodyDiv w:val="1"/>
      <w:marLeft w:val="0"/>
      <w:marRight w:val="0"/>
      <w:marTop w:val="0"/>
      <w:marBottom w:val="0"/>
      <w:divBdr>
        <w:top w:val="none" w:sz="0" w:space="0" w:color="auto"/>
        <w:left w:val="none" w:sz="0" w:space="0" w:color="auto"/>
        <w:bottom w:val="none" w:sz="0" w:space="0" w:color="auto"/>
        <w:right w:val="none" w:sz="0" w:space="0" w:color="auto"/>
      </w:divBdr>
    </w:div>
    <w:div w:id="329216193">
      <w:bodyDiv w:val="1"/>
      <w:marLeft w:val="0"/>
      <w:marRight w:val="0"/>
      <w:marTop w:val="0"/>
      <w:marBottom w:val="0"/>
      <w:divBdr>
        <w:top w:val="none" w:sz="0" w:space="0" w:color="auto"/>
        <w:left w:val="none" w:sz="0" w:space="0" w:color="auto"/>
        <w:bottom w:val="none" w:sz="0" w:space="0" w:color="auto"/>
        <w:right w:val="none" w:sz="0" w:space="0" w:color="auto"/>
      </w:divBdr>
    </w:div>
    <w:div w:id="329216964">
      <w:bodyDiv w:val="1"/>
      <w:marLeft w:val="0"/>
      <w:marRight w:val="0"/>
      <w:marTop w:val="0"/>
      <w:marBottom w:val="0"/>
      <w:divBdr>
        <w:top w:val="none" w:sz="0" w:space="0" w:color="auto"/>
        <w:left w:val="none" w:sz="0" w:space="0" w:color="auto"/>
        <w:bottom w:val="none" w:sz="0" w:space="0" w:color="auto"/>
        <w:right w:val="none" w:sz="0" w:space="0" w:color="auto"/>
      </w:divBdr>
    </w:div>
    <w:div w:id="329217398">
      <w:bodyDiv w:val="1"/>
      <w:marLeft w:val="0"/>
      <w:marRight w:val="0"/>
      <w:marTop w:val="0"/>
      <w:marBottom w:val="0"/>
      <w:divBdr>
        <w:top w:val="none" w:sz="0" w:space="0" w:color="auto"/>
        <w:left w:val="none" w:sz="0" w:space="0" w:color="auto"/>
        <w:bottom w:val="none" w:sz="0" w:space="0" w:color="auto"/>
        <w:right w:val="none" w:sz="0" w:space="0" w:color="auto"/>
      </w:divBdr>
    </w:div>
    <w:div w:id="329218345">
      <w:bodyDiv w:val="1"/>
      <w:marLeft w:val="0"/>
      <w:marRight w:val="0"/>
      <w:marTop w:val="0"/>
      <w:marBottom w:val="0"/>
      <w:divBdr>
        <w:top w:val="none" w:sz="0" w:space="0" w:color="auto"/>
        <w:left w:val="none" w:sz="0" w:space="0" w:color="auto"/>
        <w:bottom w:val="none" w:sz="0" w:space="0" w:color="auto"/>
        <w:right w:val="none" w:sz="0" w:space="0" w:color="auto"/>
      </w:divBdr>
    </w:div>
    <w:div w:id="329261429">
      <w:bodyDiv w:val="1"/>
      <w:marLeft w:val="0"/>
      <w:marRight w:val="0"/>
      <w:marTop w:val="0"/>
      <w:marBottom w:val="0"/>
      <w:divBdr>
        <w:top w:val="none" w:sz="0" w:space="0" w:color="auto"/>
        <w:left w:val="none" w:sz="0" w:space="0" w:color="auto"/>
        <w:bottom w:val="none" w:sz="0" w:space="0" w:color="auto"/>
        <w:right w:val="none" w:sz="0" w:space="0" w:color="auto"/>
      </w:divBdr>
    </w:div>
    <w:div w:id="329337485">
      <w:bodyDiv w:val="1"/>
      <w:marLeft w:val="0"/>
      <w:marRight w:val="0"/>
      <w:marTop w:val="0"/>
      <w:marBottom w:val="0"/>
      <w:divBdr>
        <w:top w:val="none" w:sz="0" w:space="0" w:color="auto"/>
        <w:left w:val="none" w:sz="0" w:space="0" w:color="auto"/>
        <w:bottom w:val="none" w:sz="0" w:space="0" w:color="auto"/>
        <w:right w:val="none" w:sz="0" w:space="0" w:color="auto"/>
      </w:divBdr>
    </w:div>
    <w:div w:id="329479612">
      <w:bodyDiv w:val="1"/>
      <w:marLeft w:val="0"/>
      <w:marRight w:val="0"/>
      <w:marTop w:val="0"/>
      <w:marBottom w:val="0"/>
      <w:divBdr>
        <w:top w:val="none" w:sz="0" w:space="0" w:color="auto"/>
        <w:left w:val="none" w:sz="0" w:space="0" w:color="auto"/>
        <w:bottom w:val="none" w:sz="0" w:space="0" w:color="auto"/>
        <w:right w:val="none" w:sz="0" w:space="0" w:color="auto"/>
      </w:divBdr>
    </w:div>
    <w:div w:id="329479755">
      <w:bodyDiv w:val="1"/>
      <w:marLeft w:val="0"/>
      <w:marRight w:val="0"/>
      <w:marTop w:val="0"/>
      <w:marBottom w:val="0"/>
      <w:divBdr>
        <w:top w:val="none" w:sz="0" w:space="0" w:color="auto"/>
        <w:left w:val="none" w:sz="0" w:space="0" w:color="auto"/>
        <w:bottom w:val="none" w:sz="0" w:space="0" w:color="auto"/>
        <w:right w:val="none" w:sz="0" w:space="0" w:color="auto"/>
      </w:divBdr>
    </w:div>
    <w:div w:id="329523700">
      <w:bodyDiv w:val="1"/>
      <w:marLeft w:val="0"/>
      <w:marRight w:val="0"/>
      <w:marTop w:val="0"/>
      <w:marBottom w:val="0"/>
      <w:divBdr>
        <w:top w:val="none" w:sz="0" w:space="0" w:color="auto"/>
        <w:left w:val="none" w:sz="0" w:space="0" w:color="auto"/>
        <w:bottom w:val="none" w:sz="0" w:space="0" w:color="auto"/>
        <w:right w:val="none" w:sz="0" w:space="0" w:color="auto"/>
      </w:divBdr>
    </w:div>
    <w:div w:id="329599489">
      <w:bodyDiv w:val="1"/>
      <w:marLeft w:val="0"/>
      <w:marRight w:val="0"/>
      <w:marTop w:val="0"/>
      <w:marBottom w:val="0"/>
      <w:divBdr>
        <w:top w:val="none" w:sz="0" w:space="0" w:color="auto"/>
        <w:left w:val="none" w:sz="0" w:space="0" w:color="auto"/>
        <w:bottom w:val="none" w:sz="0" w:space="0" w:color="auto"/>
        <w:right w:val="none" w:sz="0" w:space="0" w:color="auto"/>
      </w:divBdr>
    </w:div>
    <w:div w:id="329601876">
      <w:bodyDiv w:val="1"/>
      <w:marLeft w:val="0"/>
      <w:marRight w:val="0"/>
      <w:marTop w:val="0"/>
      <w:marBottom w:val="0"/>
      <w:divBdr>
        <w:top w:val="none" w:sz="0" w:space="0" w:color="auto"/>
        <w:left w:val="none" w:sz="0" w:space="0" w:color="auto"/>
        <w:bottom w:val="none" w:sz="0" w:space="0" w:color="auto"/>
        <w:right w:val="none" w:sz="0" w:space="0" w:color="auto"/>
      </w:divBdr>
    </w:div>
    <w:div w:id="329867160">
      <w:bodyDiv w:val="1"/>
      <w:marLeft w:val="0"/>
      <w:marRight w:val="0"/>
      <w:marTop w:val="0"/>
      <w:marBottom w:val="0"/>
      <w:divBdr>
        <w:top w:val="none" w:sz="0" w:space="0" w:color="auto"/>
        <w:left w:val="none" w:sz="0" w:space="0" w:color="auto"/>
        <w:bottom w:val="none" w:sz="0" w:space="0" w:color="auto"/>
        <w:right w:val="none" w:sz="0" w:space="0" w:color="auto"/>
      </w:divBdr>
    </w:div>
    <w:div w:id="329909034">
      <w:bodyDiv w:val="1"/>
      <w:marLeft w:val="0"/>
      <w:marRight w:val="0"/>
      <w:marTop w:val="0"/>
      <w:marBottom w:val="0"/>
      <w:divBdr>
        <w:top w:val="none" w:sz="0" w:space="0" w:color="auto"/>
        <w:left w:val="none" w:sz="0" w:space="0" w:color="auto"/>
        <w:bottom w:val="none" w:sz="0" w:space="0" w:color="auto"/>
        <w:right w:val="none" w:sz="0" w:space="0" w:color="auto"/>
      </w:divBdr>
    </w:div>
    <w:div w:id="330108891">
      <w:bodyDiv w:val="1"/>
      <w:marLeft w:val="0"/>
      <w:marRight w:val="0"/>
      <w:marTop w:val="0"/>
      <w:marBottom w:val="0"/>
      <w:divBdr>
        <w:top w:val="none" w:sz="0" w:space="0" w:color="auto"/>
        <w:left w:val="none" w:sz="0" w:space="0" w:color="auto"/>
        <w:bottom w:val="none" w:sz="0" w:space="0" w:color="auto"/>
        <w:right w:val="none" w:sz="0" w:space="0" w:color="auto"/>
      </w:divBdr>
    </w:div>
    <w:div w:id="330136731">
      <w:bodyDiv w:val="1"/>
      <w:marLeft w:val="0"/>
      <w:marRight w:val="0"/>
      <w:marTop w:val="0"/>
      <w:marBottom w:val="0"/>
      <w:divBdr>
        <w:top w:val="none" w:sz="0" w:space="0" w:color="auto"/>
        <w:left w:val="none" w:sz="0" w:space="0" w:color="auto"/>
        <w:bottom w:val="none" w:sz="0" w:space="0" w:color="auto"/>
        <w:right w:val="none" w:sz="0" w:space="0" w:color="auto"/>
      </w:divBdr>
    </w:div>
    <w:div w:id="330260373">
      <w:bodyDiv w:val="1"/>
      <w:marLeft w:val="0"/>
      <w:marRight w:val="0"/>
      <w:marTop w:val="0"/>
      <w:marBottom w:val="0"/>
      <w:divBdr>
        <w:top w:val="none" w:sz="0" w:space="0" w:color="auto"/>
        <w:left w:val="none" w:sz="0" w:space="0" w:color="auto"/>
        <w:bottom w:val="none" w:sz="0" w:space="0" w:color="auto"/>
        <w:right w:val="none" w:sz="0" w:space="0" w:color="auto"/>
      </w:divBdr>
    </w:div>
    <w:div w:id="330301823">
      <w:bodyDiv w:val="1"/>
      <w:marLeft w:val="0"/>
      <w:marRight w:val="0"/>
      <w:marTop w:val="0"/>
      <w:marBottom w:val="0"/>
      <w:divBdr>
        <w:top w:val="none" w:sz="0" w:space="0" w:color="auto"/>
        <w:left w:val="none" w:sz="0" w:space="0" w:color="auto"/>
        <w:bottom w:val="none" w:sz="0" w:space="0" w:color="auto"/>
        <w:right w:val="none" w:sz="0" w:space="0" w:color="auto"/>
      </w:divBdr>
    </w:div>
    <w:div w:id="330331594">
      <w:bodyDiv w:val="1"/>
      <w:marLeft w:val="0"/>
      <w:marRight w:val="0"/>
      <w:marTop w:val="0"/>
      <w:marBottom w:val="0"/>
      <w:divBdr>
        <w:top w:val="none" w:sz="0" w:space="0" w:color="auto"/>
        <w:left w:val="none" w:sz="0" w:space="0" w:color="auto"/>
        <w:bottom w:val="none" w:sz="0" w:space="0" w:color="auto"/>
        <w:right w:val="none" w:sz="0" w:space="0" w:color="auto"/>
      </w:divBdr>
    </w:div>
    <w:div w:id="330332777">
      <w:bodyDiv w:val="1"/>
      <w:marLeft w:val="0"/>
      <w:marRight w:val="0"/>
      <w:marTop w:val="0"/>
      <w:marBottom w:val="0"/>
      <w:divBdr>
        <w:top w:val="none" w:sz="0" w:space="0" w:color="auto"/>
        <w:left w:val="none" w:sz="0" w:space="0" w:color="auto"/>
        <w:bottom w:val="none" w:sz="0" w:space="0" w:color="auto"/>
        <w:right w:val="none" w:sz="0" w:space="0" w:color="auto"/>
      </w:divBdr>
    </w:div>
    <w:div w:id="330333347">
      <w:bodyDiv w:val="1"/>
      <w:marLeft w:val="0"/>
      <w:marRight w:val="0"/>
      <w:marTop w:val="0"/>
      <w:marBottom w:val="0"/>
      <w:divBdr>
        <w:top w:val="none" w:sz="0" w:space="0" w:color="auto"/>
        <w:left w:val="none" w:sz="0" w:space="0" w:color="auto"/>
        <w:bottom w:val="none" w:sz="0" w:space="0" w:color="auto"/>
        <w:right w:val="none" w:sz="0" w:space="0" w:color="auto"/>
      </w:divBdr>
    </w:div>
    <w:div w:id="330372706">
      <w:bodyDiv w:val="1"/>
      <w:marLeft w:val="0"/>
      <w:marRight w:val="0"/>
      <w:marTop w:val="0"/>
      <w:marBottom w:val="0"/>
      <w:divBdr>
        <w:top w:val="none" w:sz="0" w:space="0" w:color="auto"/>
        <w:left w:val="none" w:sz="0" w:space="0" w:color="auto"/>
        <w:bottom w:val="none" w:sz="0" w:space="0" w:color="auto"/>
        <w:right w:val="none" w:sz="0" w:space="0" w:color="auto"/>
      </w:divBdr>
    </w:div>
    <w:div w:id="330446310">
      <w:bodyDiv w:val="1"/>
      <w:marLeft w:val="0"/>
      <w:marRight w:val="0"/>
      <w:marTop w:val="0"/>
      <w:marBottom w:val="0"/>
      <w:divBdr>
        <w:top w:val="none" w:sz="0" w:space="0" w:color="auto"/>
        <w:left w:val="none" w:sz="0" w:space="0" w:color="auto"/>
        <w:bottom w:val="none" w:sz="0" w:space="0" w:color="auto"/>
        <w:right w:val="none" w:sz="0" w:space="0" w:color="auto"/>
      </w:divBdr>
    </w:div>
    <w:div w:id="330522349">
      <w:bodyDiv w:val="1"/>
      <w:marLeft w:val="0"/>
      <w:marRight w:val="0"/>
      <w:marTop w:val="0"/>
      <w:marBottom w:val="0"/>
      <w:divBdr>
        <w:top w:val="none" w:sz="0" w:space="0" w:color="auto"/>
        <w:left w:val="none" w:sz="0" w:space="0" w:color="auto"/>
        <w:bottom w:val="none" w:sz="0" w:space="0" w:color="auto"/>
        <w:right w:val="none" w:sz="0" w:space="0" w:color="auto"/>
      </w:divBdr>
    </w:div>
    <w:div w:id="330524531">
      <w:bodyDiv w:val="1"/>
      <w:marLeft w:val="0"/>
      <w:marRight w:val="0"/>
      <w:marTop w:val="0"/>
      <w:marBottom w:val="0"/>
      <w:divBdr>
        <w:top w:val="none" w:sz="0" w:space="0" w:color="auto"/>
        <w:left w:val="none" w:sz="0" w:space="0" w:color="auto"/>
        <w:bottom w:val="none" w:sz="0" w:space="0" w:color="auto"/>
        <w:right w:val="none" w:sz="0" w:space="0" w:color="auto"/>
      </w:divBdr>
    </w:div>
    <w:div w:id="330565802">
      <w:bodyDiv w:val="1"/>
      <w:marLeft w:val="0"/>
      <w:marRight w:val="0"/>
      <w:marTop w:val="0"/>
      <w:marBottom w:val="0"/>
      <w:divBdr>
        <w:top w:val="none" w:sz="0" w:space="0" w:color="auto"/>
        <w:left w:val="none" w:sz="0" w:space="0" w:color="auto"/>
        <w:bottom w:val="none" w:sz="0" w:space="0" w:color="auto"/>
        <w:right w:val="none" w:sz="0" w:space="0" w:color="auto"/>
      </w:divBdr>
    </w:div>
    <w:div w:id="330571958">
      <w:bodyDiv w:val="1"/>
      <w:marLeft w:val="0"/>
      <w:marRight w:val="0"/>
      <w:marTop w:val="0"/>
      <w:marBottom w:val="0"/>
      <w:divBdr>
        <w:top w:val="none" w:sz="0" w:space="0" w:color="auto"/>
        <w:left w:val="none" w:sz="0" w:space="0" w:color="auto"/>
        <w:bottom w:val="none" w:sz="0" w:space="0" w:color="auto"/>
        <w:right w:val="none" w:sz="0" w:space="0" w:color="auto"/>
      </w:divBdr>
    </w:div>
    <w:div w:id="330641592">
      <w:bodyDiv w:val="1"/>
      <w:marLeft w:val="0"/>
      <w:marRight w:val="0"/>
      <w:marTop w:val="0"/>
      <w:marBottom w:val="0"/>
      <w:divBdr>
        <w:top w:val="none" w:sz="0" w:space="0" w:color="auto"/>
        <w:left w:val="none" w:sz="0" w:space="0" w:color="auto"/>
        <w:bottom w:val="none" w:sz="0" w:space="0" w:color="auto"/>
        <w:right w:val="none" w:sz="0" w:space="0" w:color="auto"/>
      </w:divBdr>
    </w:div>
    <w:div w:id="330720984">
      <w:bodyDiv w:val="1"/>
      <w:marLeft w:val="0"/>
      <w:marRight w:val="0"/>
      <w:marTop w:val="0"/>
      <w:marBottom w:val="0"/>
      <w:divBdr>
        <w:top w:val="none" w:sz="0" w:space="0" w:color="auto"/>
        <w:left w:val="none" w:sz="0" w:space="0" w:color="auto"/>
        <w:bottom w:val="none" w:sz="0" w:space="0" w:color="auto"/>
        <w:right w:val="none" w:sz="0" w:space="0" w:color="auto"/>
      </w:divBdr>
    </w:div>
    <w:div w:id="330763538">
      <w:bodyDiv w:val="1"/>
      <w:marLeft w:val="0"/>
      <w:marRight w:val="0"/>
      <w:marTop w:val="0"/>
      <w:marBottom w:val="0"/>
      <w:divBdr>
        <w:top w:val="none" w:sz="0" w:space="0" w:color="auto"/>
        <w:left w:val="none" w:sz="0" w:space="0" w:color="auto"/>
        <w:bottom w:val="none" w:sz="0" w:space="0" w:color="auto"/>
        <w:right w:val="none" w:sz="0" w:space="0" w:color="auto"/>
      </w:divBdr>
    </w:div>
    <w:div w:id="330765939">
      <w:bodyDiv w:val="1"/>
      <w:marLeft w:val="0"/>
      <w:marRight w:val="0"/>
      <w:marTop w:val="0"/>
      <w:marBottom w:val="0"/>
      <w:divBdr>
        <w:top w:val="none" w:sz="0" w:space="0" w:color="auto"/>
        <w:left w:val="none" w:sz="0" w:space="0" w:color="auto"/>
        <w:bottom w:val="none" w:sz="0" w:space="0" w:color="auto"/>
        <w:right w:val="none" w:sz="0" w:space="0" w:color="auto"/>
      </w:divBdr>
    </w:div>
    <w:div w:id="330983393">
      <w:bodyDiv w:val="1"/>
      <w:marLeft w:val="0"/>
      <w:marRight w:val="0"/>
      <w:marTop w:val="0"/>
      <w:marBottom w:val="0"/>
      <w:divBdr>
        <w:top w:val="none" w:sz="0" w:space="0" w:color="auto"/>
        <w:left w:val="none" w:sz="0" w:space="0" w:color="auto"/>
        <w:bottom w:val="none" w:sz="0" w:space="0" w:color="auto"/>
        <w:right w:val="none" w:sz="0" w:space="0" w:color="auto"/>
      </w:divBdr>
    </w:div>
    <w:div w:id="331028658">
      <w:bodyDiv w:val="1"/>
      <w:marLeft w:val="0"/>
      <w:marRight w:val="0"/>
      <w:marTop w:val="0"/>
      <w:marBottom w:val="0"/>
      <w:divBdr>
        <w:top w:val="none" w:sz="0" w:space="0" w:color="auto"/>
        <w:left w:val="none" w:sz="0" w:space="0" w:color="auto"/>
        <w:bottom w:val="none" w:sz="0" w:space="0" w:color="auto"/>
        <w:right w:val="none" w:sz="0" w:space="0" w:color="auto"/>
      </w:divBdr>
    </w:div>
    <w:div w:id="331033867">
      <w:bodyDiv w:val="1"/>
      <w:marLeft w:val="0"/>
      <w:marRight w:val="0"/>
      <w:marTop w:val="0"/>
      <w:marBottom w:val="0"/>
      <w:divBdr>
        <w:top w:val="none" w:sz="0" w:space="0" w:color="auto"/>
        <w:left w:val="none" w:sz="0" w:space="0" w:color="auto"/>
        <w:bottom w:val="none" w:sz="0" w:space="0" w:color="auto"/>
        <w:right w:val="none" w:sz="0" w:space="0" w:color="auto"/>
      </w:divBdr>
    </w:div>
    <w:div w:id="331034128">
      <w:bodyDiv w:val="1"/>
      <w:marLeft w:val="0"/>
      <w:marRight w:val="0"/>
      <w:marTop w:val="0"/>
      <w:marBottom w:val="0"/>
      <w:divBdr>
        <w:top w:val="none" w:sz="0" w:space="0" w:color="auto"/>
        <w:left w:val="none" w:sz="0" w:space="0" w:color="auto"/>
        <w:bottom w:val="none" w:sz="0" w:space="0" w:color="auto"/>
        <w:right w:val="none" w:sz="0" w:space="0" w:color="auto"/>
      </w:divBdr>
    </w:div>
    <w:div w:id="331107647">
      <w:bodyDiv w:val="1"/>
      <w:marLeft w:val="0"/>
      <w:marRight w:val="0"/>
      <w:marTop w:val="0"/>
      <w:marBottom w:val="0"/>
      <w:divBdr>
        <w:top w:val="none" w:sz="0" w:space="0" w:color="auto"/>
        <w:left w:val="none" w:sz="0" w:space="0" w:color="auto"/>
        <w:bottom w:val="none" w:sz="0" w:space="0" w:color="auto"/>
        <w:right w:val="none" w:sz="0" w:space="0" w:color="auto"/>
      </w:divBdr>
    </w:div>
    <w:div w:id="331109697">
      <w:bodyDiv w:val="1"/>
      <w:marLeft w:val="0"/>
      <w:marRight w:val="0"/>
      <w:marTop w:val="0"/>
      <w:marBottom w:val="0"/>
      <w:divBdr>
        <w:top w:val="none" w:sz="0" w:space="0" w:color="auto"/>
        <w:left w:val="none" w:sz="0" w:space="0" w:color="auto"/>
        <w:bottom w:val="none" w:sz="0" w:space="0" w:color="auto"/>
        <w:right w:val="none" w:sz="0" w:space="0" w:color="auto"/>
      </w:divBdr>
    </w:div>
    <w:div w:id="331180904">
      <w:bodyDiv w:val="1"/>
      <w:marLeft w:val="0"/>
      <w:marRight w:val="0"/>
      <w:marTop w:val="0"/>
      <w:marBottom w:val="0"/>
      <w:divBdr>
        <w:top w:val="none" w:sz="0" w:space="0" w:color="auto"/>
        <w:left w:val="none" w:sz="0" w:space="0" w:color="auto"/>
        <w:bottom w:val="none" w:sz="0" w:space="0" w:color="auto"/>
        <w:right w:val="none" w:sz="0" w:space="0" w:color="auto"/>
      </w:divBdr>
    </w:div>
    <w:div w:id="331372416">
      <w:bodyDiv w:val="1"/>
      <w:marLeft w:val="0"/>
      <w:marRight w:val="0"/>
      <w:marTop w:val="0"/>
      <w:marBottom w:val="0"/>
      <w:divBdr>
        <w:top w:val="none" w:sz="0" w:space="0" w:color="auto"/>
        <w:left w:val="none" w:sz="0" w:space="0" w:color="auto"/>
        <w:bottom w:val="none" w:sz="0" w:space="0" w:color="auto"/>
        <w:right w:val="none" w:sz="0" w:space="0" w:color="auto"/>
      </w:divBdr>
    </w:div>
    <w:div w:id="331376046">
      <w:bodyDiv w:val="1"/>
      <w:marLeft w:val="0"/>
      <w:marRight w:val="0"/>
      <w:marTop w:val="0"/>
      <w:marBottom w:val="0"/>
      <w:divBdr>
        <w:top w:val="none" w:sz="0" w:space="0" w:color="auto"/>
        <w:left w:val="none" w:sz="0" w:space="0" w:color="auto"/>
        <w:bottom w:val="none" w:sz="0" w:space="0" w:color="auto"/>
        <w:right w:val="none" w:sz="0" w:space="0" w:color="auto"/>
      </w:divBdr>
    </w:div>
    <w:div w:id="331419563">
      <w:bodyDiv w:val="1"/>
      <w:marLeft w:val="0"/>
      <w:marRight w:val="0"/>
      <w:marTop w:val="0"/>
      <w:marBottom w:val="0"/>
      <w:divBdr>
        <w:top w:val="none" w:sz="0" w:space="0" w:color="auto"/>
        <w:left w:val="none" w:sz="0" w:space="0" w:color="auto"/>
        <w:bottom w:val="none" w:sz="0" w:space="0" w:color="auto"/>
        <w:right w:val="none" w:sz="0" w:space="0" w:color="auto"/>
      </w:divBdr>
    </w:div>
    <w:div w:id="331638906">
      <w:bodyDiv w:val="1"/>
      <w:marLeft w:val="0"/>
      <w:marRight w:val="0"/>
      <w:marTop w:val="0"/>
      <w:marBottom w:val="0"/>
      <w:divBdr>
        <w:top w:val="none" w:sz="0" w:space="0" w:color="auto"/>
        <w:left w:val="none" w:sz="0" w:space="0" w:color="auto"/>
        <w:bottom w:val="none" w:sz="0" w:space="0" w:color="auto"/>
        <w:right w:val="none" w:sz="0" w:space="0" w:color="auto"/>
      </w:divBdr>
    </w:div>
    <w:div w:id="331644053">
      <w:bodyDiv w:val="1"/>
      <w:marLeft w:val="0"/>
      <w:marRight w:val="0"/>
      <w:marTop w:val="0"/>
      <w:marBottom w:val="0"/>
      <w:divBdr>
        <w:top w:val="none" w:sz="0" w:space="0" w:color="auto"/>
        <w:left w:val="none" w:sz="0" w:space="0" w:color="auto"/>
        <w:bottom w:val="none" w:sz="0" w:space="0" w:color="auto"/>
        <w:right w:val="none" w:sz="0" w:space="0" w:color="auto"/>
      </w:divBdr>
    </w:div>
    <w:div w:id="331686310">
      <w:bodyDiv w:val="1"/>
      <w:marLeft w:val="0"/>
      <w:marRight w:val="0"/>
      <w:marTop w:val="0"/>
      <w:marBottom w:val="0"/>
      <w:divBdr>
        <w:top w:val="none" w:sz="0" w:space="0" w:color="auto"/>
        <w:left w:val="none" w:sz="0" w:space="0" w:color="auto"/>
        <w:bottom w:val="none" w:sz="0" w:space="0" w:color="auto"/>
        <w:right w:val="none" w:sz="0" w:space="0" w:color="auto"/>
      </w:divBdr>
    </w:div>
    <w:div w:id="331757782">
      <w:bodyDiv w:val="1"/>
      <w:marLeft w:val="0"/>
      <w:marRight w:val="0"/>
      <w:marTop w:val="0"/>
      <w:marBottom w:val="0"/>
      <w:divBdr>
        <w:top w:val="none" w:sz="0" w:space="0" w:color="auto"/>
        <w:left w:val="none" w:sz="0" w:space="0" w:color="auto"/>
        <w:bottom w:val="none" w:sz="0" w:space="0" w:color="auto"/>
        <w:right w:val="none" w:sz="0" w:space="0" w:color="auto"/>
      </w:divBdr>
    </w:div>
    <w:div w:id="331759529">
      <w:bodyDiv w:val="1"/>
      <w:marLeft w:val="0"/>
      <w:marRight w:val="0"/>
      <w:marTop w:val="0"/>
      <w:marBottom w:val="0"/>
      <w:divBdr>
        <w:top w:val="none" w:sz="0" w:space="0" w:color="auto"/>
        <w:left w:val="none" w:sz="0" w:space="0" w:color="auto"/>
        <w:bottom w:val="none" w:sz="0" w:space="0" w:color="auto"/>
        <w:right w:val="none" w:sz="0" w:space="0" w:color="auto"/>
      </w:divBdr>
    </w:div>
    <w:div w:id="332026893">
      <w:bodyDiv w:val="1"/>
      <w:marLeft w:val="0"/>
      <w:marRight w:val="0"/>
      <w:marTop w:val="0"/>
      <w:marBottom w:val="0"/>
      <w:divBdr>
        <w:top w:val="none" w:sz="0" w:space="0" w:color="auto"/>
        <w:left w:val="none" w:sz="0" w:space="0" w:color="auto"/>
        <w:bottom w:val="none" w:sz="0" w:space="0" w:color="auto"/>
        <w:right w:val="none" w:sz="0" w:space="0" w:color="auto"/>
      </w:divBdr>
    </w:div>
    <w:div w:id="332029560">
      <w:bodyDiv w:val="1"/>
      <w:marLeft w:val="0"/>
      <w:marRight w:val="0"/>
      <w:marTop w:val="0"/>
      <w:marBottom w:val="0"/>
      <w:divBdr>
        <w:top w:val="none" w:sz="0" w:space="0" w:color="auto"/>
        <w:left w:val="none" w:sz="0" w:space="0" w:color="auto"/>
        <w:bottom w:val="none" w:sz="0" w:space="0" w:color="auto"/>
        <w:right w:val="none" w:sz="0" w:space="0" w:color="auto"/>
      </w:divBdr>
    </w:div>
    <w:div w:id="332103584">
      <w:bodyDiv w:val="1"/>
      <w:marLeft w:val="0"/>
      <w:marRight w:val="0"/>
      <w:marTop w:val="0"/>
      <w:marBottom w:val="0"/>
      <w:divBdr>
        <w:top w:val="none" w:sz="0" w:space="0" w:color="auto"/>
        <w:left w:val="none" w:sz="0" w:space="0" w:color="auto"/>
        <w:bottom w:val="none" w:sz="0" w:space="0" w:color="auto"/>
        <w:right w:val="none" w:sz="0" w:space="0" w:color="auto"/>
      </w:divBdr>
    </w:div>
    <w:div w:id="332146135">
      <w:bodyDiv w:val="1"/>
      <w:marLeft w:val="0"/>
      <w:marRight w:val="0"/>
      <w:marTop w:val="0"/>
      <w:marBottom w:val="0"/>
      <w:divBdr>
        <w:top w:val="none" w:sz="0" w:space="0" w:color="auto"/>
        <w:left w:val="none" w:sz="0" w:space="0" w:color="auto"/>
        <w:bottom w:val="none" w:sz="0" w:space="0" w:color="auto"/>
        <w:right w:val="none" w:sz="0" w:space="0" w:color="auto"/>
      </w:divBdr>
    </w:div>
    <w:div w:id="332152823">
      <w:bodyDiv w:val="1"/>
      <w:marLeft w:val="0"/>
      <w:marRight w:val="0"/>
      <w:marTop w:val="0"/>
      <w:marBottom w:val="0"/>
      <w:divBdr>
        <w:top w:val="none" w:sz="0" w:space="0" w:color="auto"/>
        <w:left w:val="none" w:sz="0" w:space="0" w:color="auto"/>
        <w:bottom w:val="none" w:sz="0" w:space="0" w:color="auto"/>
        <w:right w:val="none" w:sz="0" w:space="0" w:color="auto"/>
      </w:divBdr>
    </w:div>
    <w:div w:id="332219500">
      <w:bodyDiv w:val="1"/>
      <w:marLeft w:val="0"/>
      <w:marRight w:val="0"/>
      <w:marTop w:val="0"/>
      <w:marBottom w:val="0"/>
      <w:divBdr>
        <w:top w:val="none" w:sz="0" w:space="0" w:color="auto"/>
        <w:left w:val="none" w:sz="0" w:space="0" w:color="auto"/>
        <w:bottom w:val="none" w:sz="0" w:space="0" w:color="auto"/>
        <w:right w:val="none" w:sz="0" w:space="0" w:color="auto"/>
      </w:divBdr>
    </w:div>
    <w:div w:id="332222603">
      <w:bodyDiv w:val="1"/>
      <w:marLeft w:val="0"/>
      <w:marRight w:val="0"/>
      <w:marTop w:val="0"/>
      <w:marBottom w:val="0"/>
      <w:divBdr>
        <w:top w:val="none" w:sz="0" w:space="0" w:color="auto"/>
        <w:left w:val="none" w:sz="0" w:space="0" w:color="auto"/>
        <w:bottom w:val="none" w:sz="0" w:space="0" w:color="auto"/>
        <w:right w:val="none" w:sz="0" w:space="0" w:color="auto"/>
      </w:divBdr>
    </w:div>
    <w:div w:id="332227306">
      <w:bodyDiv w:val="1"/>
      <w:marLeft w:val="0"/>
      <w:marRight w:val="0"/>
      <w:marTop w:val="0"/>
      <w:marBottom w:val="0"/>
      <w:divBdr>
        <w:top w:val="none" w:sz="0" w:space="0" w:color="auto"/>
        <w:left w:val="none" w:sz="0" w:space="0" w:color="auto"/>
        <w:bottom w:val="none" w:sz="0" w:space="0" w:color="auto"/>
        <w:right w:val="none" w:sz="0" w:space="0" w:color="auto"/>
      </w:divBdr>
    </w:div>
    <w:div w:id="332268000">
      <w:bodyDiv w:val="1"/>
      <w:marLeft w:val="0"/>
      <w:marRight w:val="0"/>
      <w:marTop w:val="0"/>
      <w:marBottom w:val="0"/>
      <w:divBdr>
        <w:top w:val="none" w:sz="0" w:space="0" w:color="auto"/>
        <w:left w:val="none" w:sz="0" w:space="0" w:color="auto"/>
        <w:bottom w:val="none" w:sz="0" w:space="0" w:color="auto"/>
        <w:right w:val="none" w:sz="0" w:space="0" w:color="auto"/>
      </w:divBdr>
    </w:div>
    <w:div w:id="332297131">
      <w:bodyDiv w:val="1"/>
      <w:marLeft w:val="0"/>
      <w:marRight w:val="0"/>
      <w:marTop w:val="0"/>
      <w:marBottom w:val="0"/>
      <w:divBdr>
        <w:top w:val="none" w:sz="0" w:space="0" w:color="auto"/>
        <w:left w:val="none" w:sz="0" w:space="0" w:color="auto"/>
        <w:bottom w:val="none" w:sz="0" w:space="0" w:color="auto"/>
        <w:right w:val="none" w:sz="0" w:space="0" w:color="auto"/>
      </w:divBdr>
    </w:div>
    <w:div w:id="332340101">
      <w:bodyDiv w:val="1"/>
      <w:marLeft w:val="0"/>
      <w:marRight w:val="0"/>
      <w:marTop w:val="0"/>
      <w:marBottom w:val="0"/>
      <w:divBdr>
        <w:top w:val="none" w:sz="0" w:space="0" w:color="auto"/>
        <w:left w:val="none" w:sz="0" w:space="0" w:color="auto"/>
        <w:bottom w:val="none" w:sz="0" w:space="0" w:color="auto"/>
        <w:right w:val="none" w:sz="0" w:space="0" w:color="auto"/>
      </w:divBdr>
    </w:div>
    <w:div w:id="332342918">
      <w:bodyDiv w:val="1"/>
      <w:marLeft w:val="0"/>
      <w:marRight w:val="0"/>
      <w:marTop w:val="0"/>
      <w:marBottom w:val="0"/>
      <w:divBdr>
        <w:top w:val="none" w:sz="0" w:space="0" w:color="auto"/>
        <w:left w:val="none" w:sz="0" w:space="0" w:color="auto"/>
        <w:bottom w:val="none" w:sz="0" w:space="0" w:color="auto"/>
        <w:right w:val="none" w:sz="0" w:space="0" w:color="auto"/>
      </w:divBdr>
    </w:div>
    <w:div w:id="332420339">
      <w:bodyDiv w:val="1"/>
      <w:marLeft w:val="0"/>
      <w:marRight w:val="0"/>
      <w:marTop w:val="0"/>
      <w:marBottom w:val="0"/>
      <w:divBdr>
        <w:top w:val="none" w:sz="0" w:space="0" w:color="auto"/>
        <w:left w:val="none" w:sz="0" w:space="0" w:color="auto"/>
        <w:bottom w:val="none" w:sz="0" w:space="0" w:color="auto"/>
        <w:right w:val="none" w:sz="0" w:space="0" w:color="auto"/>
      </w:divBdr>
    </w:div>
    <w:div w:id="332490124">
      <w:bodyDiv w:val="1"/>
      <w:marLeft w:val="0"/>
      <w:marRight w:val="0"/>
      <w:marTop w:val="0"/>
      <w:marBottom w:val="0"/>
      <w:divBdr>
        <w:top w:val="none" w:sz="0" w:space="0" w:color="auto"/>
        <w:left w:val="none" w:sz="0" w:space="0" w:color="auto"/>
        <w:bottom w:val="none" w:sz="0" w:space="0" w:color="auto"/>
        <w:right w:val="none" w:sz="0" w:space="0" w:color="auto"/>
      </w:divBdr>
    </w:div>
    <w:div w:id="332495654">
      <w:bodyDiv w:val="1"/>
      <w:marLeft w:val="0"/>
      <w:marRight w:val="0"/>
      <w:marTop w:val="0"/>
      <w:marBottom w:val="0"/>
      <w:divBdr>
        <w:top w:val="none" w:sz="0" w:space="0" w:color="auto"/>
        <w:left w:val="none" w:sz="0" w:space="0" w:color="auto"/>
        <w:bottom w:val="none" w:sz="0" w:space="0" w:color="auto"/>
        <w:right w:val="none" w:sz="0" w:space="0" w:color="auto"/>
      </w:divBdr>
    </w:div>
    <w:div w:id="332529961">
      <w:bodyDiv w:val="1"/>
      <w:marLeft w:val="0"/>
      <w:marRight w:val="0"/>
      <w:marTop w:val="0"/>
      <w:marBottom w:val="0"/>
      <w:divBdr>
        <w:top w:val="none" w:sz="0" w:space="0" w:color="auto"/>
        <w:left w:val="none" w:sz="0" w:space="0" w:color="auto"/>
        <w:bottom w:val="none" w:sz="0" w:space="0" w:color="auto"/>
        <w:right w:val="none" w:sz="0" w:space="0" w:color="auto"/>
      </w:divBdr>
    </w:div>
    <w:div w:id="332533850">
      <w:bodyDiv w:val="1"/>
      <w:marLeft w:val="0"/>
      <w:marRight w:val="0"/>
      <w:marTop w:val="0"/>
      <w:marBottom w:val="0"/>
      <w:divBdr>
        <w:top w:val="none" w:sz="0" w:space="0" w:color="auto"/>
        <w:left w:val="none" w:sz="0" w:space="0" w:color="auto"/>
        <w:bottom w:val="none" w:sz="0" w:space="0" w:color="auto"/>
        <w:right w:val="none" w:sz="0" w:space="0" w:color="auto"/>
      </w:divBdr>
    </w:div>
    <w:div w:id="332605773">
      <w:bodyDiv w:val="1"/>
      <w:marLeft w:val="0"/>
      <w:marRight w:val="0"/>
      <w:marTop w:val="0"/>
      <w:marBottom w:val="0"/>
      <w:divBdr>
        <w:top w:val="none" w:sz="0" w:space="0" w:color="auto"/>
        <w:left w:val="none" w:sz="0" w:space="0" w:color="auto"/>
        <w:bottom w:val="none" w:sz="0" w:space="0" w:color="auto"/>
        <w:right w:val="none" w:sz="0" w:space="0" w:color="auto"/>
      </w:divBdr>
    </w:div>
    <w:div w:id="332606178">
      <w:bodyDiv w:val="1"/>
      <w:marLeft w:val="0"/>
      <w:marRight w:val="0"/>
      <w:marTop w:val="0"/>
      <w:marBottom w:val="0"/>
      <w:divBdr>
        <w:top w:val="none" w:sz="0" w:space="0" w:color="auto"/>
        <w:left w:val="none" w:sz="0" w:space="0" w:color="auto"/>
        <w:bottom w:val="none" w:sz="0" w:space="0" w:color="auto"/>
        <w:right w:val="none" w:sz="0" w:space="0" w:color="auto"/>
      </w:divBdr>
    </w:div>
    <w:div w:id="332681552">
      <w:bodyDiv w:val="1"/>
      <w:marLeft w:val="0"/>
      <w:marRight w:val="0"/>
      <w:marTop w:val="0"/>
      <w:marBottom w:val="0"/>
      <w:divBdr>
        <w:top w:val="none" w:sz="0" w:space="0" w:color="auto"/>
        <w:left w:val="none" w:sz="0" w:space="0" w:color="auto"/>
        <w:bottom w:val="none" w:sz="0" w:space="0" w:color="auto"/>
        <w:right w:val="none" w:sz="0" w:space="0" w:color="auto"/>
      </w:divBdr>
    </w:div>
    <w:div w:id="332686518">
      <w:bodyDiv w:val="1"/>
      <w:marLeft w:val="0"/>
      <w:marRight w:val="0"/>
      <w:marTop w:val="0"/>
      <w:marBottom w:val="0"/>
      <w:divBdr>
        <w:top w:val="none" w:sz="0" w:space="0" w:color="auto"/>
        <w:left w:val="none" w:sz="0" w:space="0" w:color="auto"/>
        <w:bottom w:val="none" w:sz="0" w:space="0" w:color="auto"/>
        <w:right w:val="none" w:sz="0" w:space="0" w:color="auto"/>
      </w:divBdr>
    </w:div>
    <w:div w:id="332802661">
      <w:bodyDiv w:val="1"/>
      <w:marLeft w:val="0"/>
      <w:marRight w:val="0"/>
      <w:marTop w:val="0"/>
      <w:marBottom w:val="0"/>
      <w:divBdr>
        <w:top w:val="none" w:sz="0" w:space="0" w:color="auto"/>
        <w:left w:val="none" w:sz="0" w:space="0" w:color="auto"/>
        <w:bottom w:val="none" w:sz="0" w:space="0" w:color="auto"/>
        <w:right w:val="none" w:sz="0" w:space="0" w:color="auto"/>
      </w:divBdr>
    </w:div>
    <w:div w:id="332878475">
      <w:bodyDiv w:val="1"/>
      <w:marLeft w:val="0"/>
      <w:marRight w:val="0"/>
      <w:marTop w:val="0"/>
      <w:marBottom w:val="0"/>
      <w:divBdr>
        <w:top w:val="none" w:sz="0" w:space="0" w:color="auto"/>
        <w:left w:val="none" w:sz="0" w:space="0" w:color="auto"/>
        <w:bottom w:val="none" w:sz="0" w:space="0" w:color="auto"/>
        <w:right w:val="none" w:sz="0" w:space="0" w:color="auto"/>
      </w:divBdr>
    </w:div>
    <w:div w:id="332993426">
      <w:bodyDiv w:val="1"/>
      <w:marLeft w:val="0"/>
      <w:marRight w:val="0"/>
      <w:marTop w:val="0"/>
      <w:marBottom w:val="0"/>
      <w:divBdr>
        <w:top w:val="none" w:sz="0" w:space="0" w:color="auto"/>
        <w:left w:val="none" w:sz="0" w:space="0" w:color="auto"/>
        <w:bottom w:val="none" w:sz="0" w:space="0" w:color="auto"/>
        <w:right w:val="none" w:sz="0" w:space="0" w:color="auto"/>
      </w:divBdr>
    </w:div>
    <w:div w:id="333072831">
      <w:bodyDiv w:val="1"/>
      <w:marLeft w:val="0"/>
      <w:marRight w:val="0"/>
      <w:marTop w:val="0"/>
      <w:marBottom w:val="0"/>
      <w:divBdr>
        <w:top w:val="none" w:sz="0" w:space="0" w:color="auto"/>
        <w:left w:val="none" w:sz="0" w:space="0" w:color="auto"/>
        <w:bottom w:val="none" w:sz="0" w:space="0" w:color="auto"/>
        <w:right w:val="none" w:sz="0" w:space="0" w:color="auto"/>
      </w:divBdr>
    </w:div>
    <w:div w:id="333383482">
      <w:bodyDiv w:val="1"/>
      <w:marLeft w:val="0"/>
      <w:marRight w:val="0"/>
      <w:marTop w:val="0"/>
      <w:marBottom w:val="0"/>
      <w:divBdr>
        <w:top w:val="none" w:sz="0" w:space="0" w:color="auto"/>
        <w:left w:val="none" w:sz="0" w:space="0" w:color="auto"/>
        <w:bottom w:val="none" w:sz="0" w:space="0" w:color="auto"/>
        <w:right w:val="none" w:sz="0" w:space="0" w:color="auto"/>
      </w:divBdr>
    </w:div>
    <w:div w:id="333412501">
      <w:bodyDiv w:val="1"/>
      <w:marLeft w:val="0"/>
      <w:marRight w:val="0"/>
      <w:marTop w:val="0"/>
      <w:marBottom w:val="0"/>
      <w:divBdr>
        <w:top w:val="none" w:sz="0" w:space="0" w:color="auto"/>
        <w:left w:val="none" w:sz="0" w:space="0" w:color="auto"/>
        <w:bottom w:val="none" w:sz="0" w:space="0" w:color="auto"/>
        <w:right w:val="none" w:sz="0" w:space="0" w:color="auto"/>
      </w:divBdr>
    </w:div>
    <w:div w:id="333455750">
      <w:bodyDiv w:val="1"/>
      <w:marLeft w:val="0"/>
      <w:marRight w:val="0"/>
      <w:marTop w:val="0"/>
      <w:marBottom w:val="0"/>
      <w:divBdr>
        <w:top w:val="none" w:sz="0" w:space="0" w:color="auto"/>
        <w:left w:val="none" w:sz="0" w:space="0" w:color="auto"/>
        <w:bottom w:val="none" w:sz="0" w:space="0" w:color="auto"/>
        <w:right w:val="none" w:sz="0" w:space="0" w:color="auto"/>
      </w:divBdr>
    </w:div>
    <w:div w:id="333609143">
      <w:bodyDiv w:val="1"/>
      <w:marLeft w:val="0"/>
      <w:marRight w:val="0"/>
      <w:marTop w:val="0"/>
      <w:marBottom w:val="0"/>
      <w:divBdr>
        <w:top w:val="none" w:sz="0" w:space="0" w:color="auto"/>
        <w:left w:val="none" w:sz="0" w:space="0" w:color="auto"/>
        <w:bottom w:val="none" w:sz="0" w:space="0" w:color="auto"/>
        <w:right w:val="none" w:sz="0" w:space="0" w:color="auto"/>
      </w:divBdr>
    </w:div>
    <w:div w:id="333649245">
      <w:bodyDiv w:val="1"/>
      <w:marLeft w:val="0"/>
      <w:marRight w:val="0"/>
      <w:marTop w:val="0"/>
      <w:marBottom w:val="0"/>
      <w:divBdr>
        <w:top w:val="none" w:sz="0" w:space="0" w:color="auto"/>
        <w:left w:val="none" w:sz="0" w:space="0" w:color="auto"/>
        <w:bottom w:val="none" w:sz="0" w:space="0" w:color="auto"/>
        <w:right w:val="none" w:sz="0" w:space="0" w:color="auto"/>
      </w:divBdr>
    </w:div>
    <w:div w:id="333656326">
      <w:bodyDiv w:val="1"/>
      <w:marLeft w:val="0"/>
      <w:marRight w:val="0"/>
      <w:marTop w:val="0"/>
      <w:marBottom w:val="0"/>
      <w:divBdr>
        <w:top w:val="none" w:sz="0" w:space="0" w:color="auto"/>
        <w:left w:val="none" w:sz="0" w:space="0" w:color="auto"/>
        <w:bottom w:val="none" w:sz="0" w:space="0" w:color="auto"/>
        <w:right w:val="none" w:sz="0" w:space="0" w:color="auto"/>
      </w:divBdr>
    </w:div>
    <w:div w:id="333731239">
      <w:bodyDiv w:val="1"/>
      <w:marLeft w:val="0"/>
      <w:marRight w:val="0"/>
      <w:marTop w:val="0"/>
      <w:marBottom w:val="0"/>
      <w:divBdr>
        <w:top w:val="none" w:sz="0" w:space="0" w:color="auto"/>
        <w:left w:val="none" w:sz="0" w:space="0" w:color="auto"/>
        <w:bottom w:val="none" w:sz="0" w:space="0" w:color="auto"/>
        <w:right w:val="none" w:sz="0" w:space="0" w:color="auto"/>
      </w:divBdr>
    </w:div>
    <w:div w:id="333731610">
      <w:bodyDiv w:val="1"/>
      <w:marLeft w:val="0"/>
      <w:marRight w:val="0"/>
      <w:marTop w:val="0"/>
      <w:marBottom w:val="0"/>
      <w:divBdr>
        <w:top w:val="none" w:sz="0" w:space="0" w:color="auto"/>
        <w:left w:val="none" w:sz="0" w:space="0" w:color="auto"/>
        <w:bottom w:val="none" w:sz="0" w:space="0" w:color="auto"/>
        <w:right w:val="none" w:sz="0" w:space="0" w:color="auto"/>
      </w:divBdr>
    </w:div>
    <w:div w:id="333922104">
      <w:bodyDiv w:val="1"/>
      <w:marLeft w:val="0"/>
      <w:marRight w:val="0"/>
      <w:marTop w:val="0"/>
      <w:marBottom w:val="0"/>
      <w:divBdr>
        <w:top w:val="none" w:sz="0" w:space="0" w:color="auto"/>
        <w:left w:val="none" w:sz="0" w:space="0" w:color="auto"/>
        <w:bottom w:val="none" w:sz="0" w:space="0" w:color="auto"/>
        <w:right w:val="none" w:sz="0" w:space="0" w:color="auto"/>
      </w:divBdr>
    </w:div>
    <w:div w:id="333923877">
      <w:bodyDiv w:val="1"/>
      <w:marLeft w:val="0"/>
      <w:marRight w:val="0"/>
      <w:marTop w:val="0"/>
      <w:marBottom w:val="0"/>
      <w:divBdr>
        <w:top w:val="none" w:sz="0" w:space="0" w:color="auto"/>
        <w:left w:val="none" w:sz="0" w:space="0" w:color="auto"/>
        <w:bottom w:val="none" w:sz="0" w:space="0" w:color="auto"/>
        <w:right w:val="none" w:sz="0" w:space="0" w:color="auto"/>
      </w:divBdr>
    </w:div>
    <w:div w:id="333924988">
      <w:bodyDiv w:val="1"/>
      <w:marLeft w:val="0"/>
      <w:marRight w:val="0"/>
      <w:marTop w:val="0"/>
      <w:marBottom w:val="0"/>
      <w:divBdr>
        <w:top w:val="none" w:sz="0" w:space="0" w:color="auto"/>
        <w:left w:val="none" w:sz="0" w:space="0" w:color="auto"/>
        <w:bottom w:val="none" w:sz="0" w:space="0" w:color="auto"/>
        <w:right w:val="none" w:sz="0" w:space="0" w:color="auto"/>
      </w:divBdr>
    </w:div>
    <w:div w:id="333996735">
      <w:bodyDiv w:val="1"/>
      <w:marLeft w:val="0"/>
      <w:marRight w:val="0"/>
      <w:marTop w:val="0"/>
      <w:marBottom w:val="0"/>
      <w:divBdr>
        <w:top w:val="none" w:sz="0" w:space="0" w:color="auto"/>
        <w:left w:val="none" w:sz="0" w:space="0" w:color="auto"/>
        <w:bottom w:val="none" w:sz="0" w:space="0" w:color="auto"/>
        <w:right w:val="none" w:sz="0" w:space="0" w:color="auto"/>
      </w:divBdr>
    </w:div>
    <w:div w:id="333997483">
      <w:bodyDiv w:val="1"/>
      <w:marLeft w:val="0"/>
      <w:marRight w:val="0"/>
      <w:marTop w:val="0"/>
      <w:marBottom w:val="0"/>
      <w:divBdr>
        <w:top w:val="none" w:sz="0" w:space="0" w:color="auto"/>
        <w:left w:val="none" w:sz="0" w:space="0" w:color="auto"/>
        <w:bottom w:val="none" w:sz="0" w:space="0" w:color="auto"/>
        <w:right w:val="none" w:sz="0" w:space="0" w:color="auto"/>
      </w:divBdr>
    </w:div>
    <w:div w:id="334234639">
      <w:bodyDiv w:val="1"/>
      <w:marLeft w:val="0"/>
      <w:marRight w:val="0"/>
      <w:marTop w:val="0"/>
      <w:marBottom w:val="0"/>
      <w:divBdr>
        <w:top w:val="none" w:sz="0" w:space="0" w:color="auto"/>
        <w:left w:val="none" w:sz="0" w:space="0" w:color="auto"/>
        <w:bottom w:val="none" w:sz="0" w:space="0" w:color="auto"/>
        <w:right w:val="none" w:sz="0" w:space="0" w:color="auto"/>
      </w:divBdr>
    </w:div>
    <w:div w:id="334235441">
      <w:bodyDiv w:val="1"/>
      <w:marLeft w:val="0"/>
      <w:marRight w:val="0"/>
      <w:marTop w:val="0"/>
      <w:marBottom w:val="0"/>
      <w:divBdr>
        <w:top w:val="none" w:sz="0" w:space="0" w:color="auto"/>
        <w:left w:val="none" w:sz="0" w:space="0" w:color="auto"/>
        <w:bottom w:val="none" w:sz="0" w:space="0" w:color="auto"/>
        <w:right w:val="none" w:sz="0" w:space="0" w:color="auto"/>
      </w:divBdr>
    </w:div>
    <w:div w:id="334263225">
      <w:bodyDiv w:val="1"/>
      <w:marLeft w:val="0"/>
      <w:marRight w:val="0"/>
      <w:marTop w:val="0"/>
      <w:marBottom w:val="0"/>
      <w:divBdr>
        <w:top w:val="none" w:sz="0" w:space="0" w:color="auto"/>
        <w:left w:val="none" w:sz="0" w:space="0" w:color="auto"/>
        <w:bottom w:val="none" w:sz="0" w:space="0" w:color="auto"/>
        <w:right w:val="none" w:sz="0" w:space="0" w:color="auto"/>
      </w:divBdr>
    </w:div>
    <w:div w:id="334264719">
      <w:bodyDiv w:val="1"/>
      <w:marLeft w:val="0"/>
      <w:marRight w:val="0"/>
      <w:marTop w:val="0"/>
      <w:marBottom w:val="0"/>
      <w:divBdr>
        <w:top w:val="none" w:sz="0" w:space="0" w:color="auto"/>
        <w:left w:val="none" w:sz="0" w:space="0" w:color="auto"/>
        <w:bottom w:val="none" w:sz="0" w:space="0" w:color="auto"/>
        <w:right w:val="none" w:sz="0" w:space="0" w:color="auto"/>
      </w:divBdr>
    </w:div>
    <w:div w:id="334379194">
      <w:bodyDiv w:val="1"/>
      <w:marLeft w:val="0"/>
      <w:marRight w:val="0"/>
      <w:marTop w:val="0"/>
      <w:marBottom w:val="0"/>
      <w:divBdr>
        <w:top w:val="none" w:sz="0" w:space="0" w:color="auto"/>
        <w:left w:val="none" w:sz="0" w:space="0" w:color="auto"/>
        <w:bottom w:val="none" w:sz="0" w:space="0" w:color="auto"/>
        <w:right w:val="none" w:sz="0" w:space="0" w:color="auto"/>
      </w:divBdr>
    </w:div>
    <w:div w:id="334386531">
      <w:bodyDiv w:val="1"/>
      <w:marLeft w:val="0"/>
      <w:marRight w:val="0"/>
      <w:marTop w:val="0"/>
      <w:marBottom w:val="0"/>
      <w:divBdr>
        <w:top w:val="none" w:sz="0" w:space="0" w:color="auto"/>
        <w:left w:val="none" w:sz="0" w:space="0" w:color="auto"/>
        <w:bottom w:val="none" w:sz="0" w:space="0" w:color="auto"/>
        <w:right w:val="none" w:sz="0" w:space="0" w:color="auto"/>
      </w:divBdr>
    </w:div>
    <w:div w:id="334453856">
      <w:bodyDiv w:val="1"/>
      <w:marLeft w:val="0"/>
      <w:marRight w:val="0"/>
      <w:marTop w:val="0"/>
      <w:marBottom w:val="0"/>
      <w:divBdr>
        <w:top w:val="none" w:sz="0" w:space="0" w:color="auto"/>
        <w:left w:val="none" w:sz="0" w:space="0" w:color="auto"/>
        <w:bottom w:val="none" w:sz="0" w:space="0" w:color="auto"/>
        <w:right w:val="none" w:sz="0" w:space="0" w:color="auto"/>
      </w:divBdr>
    </w:div>
    <w:div w:id="334457977">
      <w:bodyDiv w:val="1"/>
      <w:marLeft w:val="0"/>
      <w:marRight w:val="0"/>
      <w:marTop w:val="0"/>
      <w:marBottom w:val="0"/>
      <w:divBdr>
        <w:top w:val="none" w:sz="0" w:space="0" w:color="auto"/>
        <w:left w:val="none" w:sz="0" w:space="0" w:color="auto"/>
        <w:bottom w:val="none" w:sz="0" w:space="0" w:color="auto"/>
        <w:right w:val="none" w:sz="0" w:space="0" w:color="auto"/>
      </w:divBdr>
    </w:div>
    <w:div w:id="334496343">
      <w:bodyDiv w:val="1"/>
      <w:marLeft w:val="0"/>
      <w:marRight w:val="0"/>
      <w:marTop w:val="0"/>
      <w:marBottom w:val="0"/>
      <w:divBdr>
        <w:top w:val="none" w:sz="0" w:space="0" w:color="auto"/>
        <w:left w:val="none" w:sz="0" w:space="0" w:color="auto"/>
        <w:bottom w:val="none" w:sz="0" w:space="0" w:color="auto"/>
        <w:right w:val="none" w:sz="0" w:space="0" w:color="auto"/>
      </w:divBdr>
    </w:div>
    <w:div w:id="334768988">
      <w:bodyDiv w:val="1"/>
      <w:marLeft w:val="0"/>
      <w:marRight w:val="0"/>
      <w:marTop w:val="0"/>
      <w:marBottom w:val="0"/>
      <w:divBdr>
        <w:top w:val="none" w:sz="0" w:space="0" w:color="auto"/>
        <w:left w:val="none" w:sz="0" w:space="0" w:color="auto"/>
        <w:bottom w:val="none" w:sz="0" w:space="0" w:color="auto"/>
        <w:right w:val="none" w:sz="0" w:space="0" w:color="auto"/>
      </w:divBdr>
    </w:div>
    <w:div w:id="334772620">
      <w:bodyDiv w:val="1"/>
      <w:marLeft w:val="0"/>
      <w:marRight w:val="0"/>
      <w:marTop w:val="0"/>
      <w:marBottom w:val="0"/>
      <w:divBdr>
        <w:top w:val="none" w:sz="0" w:space="0" w:color="auto"/>
        <w:left w:val="none" w:sz="0" w:space="0" w:color="auto"/>
        <w:bottom w:val="none" w:sz="0" w:space="0" w:color="auto"/>
        <w:right w:val="none" w:sz="0" w:space="0" w:color="auto"/>
      </w:divBdr>
    </w:div>
    <w:div w:id="334841063">
      <w:bodyDiv w:val="1"/>
      <w:marLeft w:val="0"/>
      <w:marRight w:val="0"/>
      <w:marTop w:val="0"/>
      <w:marBottom w:val="0"/>
      <w:divBdr>
        <w:top w:val="none" w:sz="0" w:space="0" w:color="auto"/>
        <w:left w:val="none" w:sz="0" w:space="0" w:color="auto"/>
        <w:bottom w:val="none" w:sz="0" w:space="0" w:color="auto"/>
        <w:right w:val="none" w:sz="0" w:space="0" w:color="auto"/>
      </w:divBdr>
    </w:div>
    <w:div w:id="334849068">
      <w:bodyDiv w:val="1"/>
      <w:marLeft w:val="0"/>
      <w:marRight w:val="0"/>
      <w:marTop w:val="0"/>
      <w:marBottom w:val="0"/>
      <w:divBdr>
        <w:top w:val="none" w:sz="0" w:space="0" w:color="auto"/>
        <w:left w:val="none" w:sz="0" w:space="0" w:color="auto"/>
        <w:bottom w:val="none" w:sz="0" w:space="0" w:color="auto"/>
        <w:right w:val="none" w:sz="0" w:space="0" w:color="auto"/>
      </w:divBdr>
    </w:div>
    <w:div w:id="335040016">
      <w:bodyDiv w:val="1"/>
      <w:marLeft w:val="0"/>
      <w:marRight w:val="0"/>
      <w:marTop w:val="0"/>
      <w:marBottom w:val="0"/>
      <w:divBdr>
        <w:top w:val="none" w:sz="0" w:space="0" w:color="auto"/>
        <w:left w:val="none" w:sz="0" w:space="0" w:color="auto"/>
        <w:bottom w:val="none" w:sz="0" w:space="0" w:color="auto"/>
        <w:right w:val="none" w:sz="0" w:space="0" w:color="auto"/>
      </w:divBdr>
    </w:div>
    <w:div w:id="335153843">
      <w:bodyDiv w:val="1"/>
      <w:marLeft w:val="0"/>
      <w:marRight w:val="0"/>
      <w:marTop w:val="0"/>
      <w:marBottom w:val="0"/>
      <w:divBdr>
        <w:top w:val="none" w:sz="0" w:space="0" w:color="auto"/>
        <w:left w:val="none" w:sz="0" w:space="0" w:color="auto"/>
        <w:bottom w:val="none" w:sz="0" w:space="0" w:color="auto"/>
        <w:right w:val="none" w:sz="0" w:space="0" w:color="auto"/>
      </w:divBdr>
    </w:div>
    <w:div w:id="335352353">
      <w:bodyDiv w:val="1"/>
      <w:marLeft w:val="0"/>
      <w:marRight w:val="0"/>
      <w:marTop w:val="0"/>
      <w:marBottom w:val="0"/>
      <w:divBdr>
        <w:top w:val="none" w:sz="0" w:space="0" w:color="auto"/>
        <w:left w:val="none" w:sz="0" w:space="0" w:color="auto"/>
        <w:bottom w:val="none" w:sz="0" w:space="0" w:color="auto"/>
        <w:right w:val="none" w:sz="0" w:space="0" w:color="auto"/>
      </w:divBdr>
    </w:div>
    <w:div w:id="335504602">
      <w:bodyDiv w:val="1"/>
      <w:marLeft w:val="0"/>
      <w:marRight w:val="0"/>
      <w:marTop w:val="0"/>
      <w:marBottom w:val="0"/>
      <w:divBdr>
        <w:top w:val="none" w:sz="0" w:space="0" w:color="auto"/>
        <w:left w:val="none" w:sz="0" w:space="0" w:color="auto"/>
        <w:bottom w:val="none" w:sz="0" w:space="0" w:color="auto"/>
        <w:right w:val="none" w:sz="0" w:space="0" w:color="auto"/>
      </w:divBdr>
    </w:div>
    <w:div w:id="335613504">
      <w:bodyDiv w:val="1"/>
      <w:marLeft w:val="0"/>
      <w:marRight w:val="0"/>
      <w:marTop w:val="0"/>
      <w:marBottom w:val="0"/>
      <w:divBdr>
        <w:top w:val="none" w:sz="0" w:space="0" w:color="auto"/>
        <w:left w:val="none" w:sz="0" w:space="0" w:color="auto"/>
        <w:bottom w:val="none" w:sz="0" w:space="0" w:color="auto"/>
        <w:right w:val="none" w:sz="0" w:space="0" w:color="auto"/>
      </w:divBdr>
    </w:div>
    <w:div w:id="335614618">
      <w:bodyDiv w:val="1"/>
      <w:marLeft w:val="0"/>
      <w:marRight w:val="0"/>
      <w:marTop w:val="0"/>
      <w:marBottom w:val="0"/>
      <w:divBdr>
        <w:top w:val="none" w:sz="0" w:space="0" w:color="auto"/>
        <w:left w:val="none" w:sz="0" w:space="0" w:color="auto"/>
        <w:bottom w:val="none" w:sz="0" w:space="0" w:color="auto"/>
        <w:right w:val="none" w:sz="0" w:space="0" w:color="auto"/>
      </w:divBdr>
    </w:div>
    <w:div w:id="335695478">
      <w:bodyDiv w:val="1"/>
      <w:marLeft w:val="0"/>
      <w:marRight w:val="0"/>
      <w:marTop w:val="0"/>
      <w:marBottom w:val="0"/>
      <w:divBdr>
        <w:top w:val="none" w:sz="0" w:space="0" w:color="auto"/>
        <w:left w:val="none" w:sz="0" w:space="0" w:color="auto"/>
        <w:bottom w:val="none" w:sz="0" w:space="0" w:color="auto"/>
        <w:right w:val="none" w:sz="0" w:space="0" w:color="auto"/>
      </w:divBdr>
    </w:div>
    <w:div w:id="335695778">
      <w:bodyDiv w:val="1"/>
      <w:marLeft w:val="0"/>
      <w:marRight w:val="0"/>
      <w:marTop w:val="0"/>
      <w:marBottom w:val="0"/>
      <w:divBdr>
        <w:top w:val="none" w:sz="0" w:space="0" w:color="auto"/>
        <w:left w:val="none" w:sz="0" w:space="0" w:color="auto"/>
        <w:bottom w:val="none" w:sz="0" w:space="0" w:color="auto"/>
        <w:right w:val="none" w:sz="0" w:space="0" w:color="auto"/>
      </w:divBdr>
    </w:div>
    <w:div w:id="335811550">
      <w:bodyDiv w:val="1"/>
      <w:marLeft w:val="0"/>
      <w:marRight w:val="0"/>
      <w:marTop w:val="0"/>
      <w:marBottom w:val="0"/>
      <w:divBdr>
        <w:top w:val="none" w:sz="0" w:space="0" w:color="auto"/>
        <w:left w:val="none" w:sz="0" w:space="0" w:color="auto"/>
        <w:bottom w:val="none" w:sz="0" w:space="0" w:color="auto"/>
        <w:right w:val="none" w:sz="0" w:space="0" w:color="auto"/>
      </w:divBdr>
    </w:div>
    <w:div w:id="335813826">
      <w:bodyDiv w:val="1"/>
      <w:marLeft w:val="0"/>
      <w:marRight w:val="0"/>
      <w:marTop w:val="0"/>
      <w:marBottom w:val="0"/>
      <w:divBdr>
        <w:top w:val="none" w:sz="0" w:space="0" w:color="auto"/>
        <w:left w:val="none" w:sz="0" w:space="0" w:color="auto"/>
        <w:bottom w:val="none" w:sz="0" w:space="0" w:color="auto"/>
        <w:right w:val="none" w:sz="0" w:space="0" w:color="auto"/>
      </w:divBdr>
    </w:div>
    <w:div w:id="335887346">
      <w:bodyDiv w:val="1"/>
      <w:marLeft w:val="0"/>
      <w:marRight w:val="0"/>
      <w:marTop w:val="0"/>
      <w:marBottom w:val="0"/>
      <w:divBdr>
        <w:top w:val="none" w:sz="0" w:space="0" w:color="auto"/>
        <w:left w:val="none" w:sz="0" w:space="0" w:color="auto"/>
        <w:bottom w:val="none" w:sz="0" w:space="0" w:color="auto"/>
        <w:right w:val="none" w:sz="0" w:space="0" w:color="auto"/>
      </w:divBdr>
    </w:div>
    <w:div w:id="335890138">
      <w:bodyDiv w:val="1"/>
      <w:marLeft w:val="0"/>
      <w:marRight w:val="0"/>
      <w:marTop w:val="0"/>
      <w:marBottom w:val="0"/>
      <w:divBdr>
        <w:top w:val="none" w:sz="0" w:space="0" w:color="auto"/>
        <w:left w:val="none" w:sz="0" w:space="0" w:color="auto"/>
        <w:bottom w:val="none" w:sz="0" w:space="0" w:color="auto"/>
        <w:right w:val="none" w:sz="0" w:space="0" w:color="auto"/>
      </w:divBdr>
    </w:div>
    <w:div w:id="335957669">
      <w:bodyDiv w:val="1"/>
      <w:marLeft w:val="0"/>
      <w:marRight w:val="0"/>
      <w:marTop w:val="0"/>
      <w:marBottom w:val="0"/>
      <w:divBdr>
        <w:top w:val="none" w:sz="0" w:space="0" w:color="auto"/>
        <w:left w:val="none" w:sz="0" w:space="0" w:color="auto"/>
        <w:bottom w:val="none" w:sz="0" w:space="0" w:color="auto"/>
        <w:right w:val="none" w:sz="0" w:space="0" w:color="auto"/>
      </w:divBdr>
    </w:div>
    <w:div w:id="336152645">
      <w:bodyDiv w:val="1"/>
      <w:marLeft w:val="0"/>
      <w:marRight w:val="0"/>
      <w:marTop w:val="0"/>
      <w:marBottom w:val="0"/>
      <w:divBdr>
        <w:top w:val="none" w:sz="0" w:space="0" w:color="auto"/>
        <w:left w:val="none" w:sz="0" w:space="0" w:color="auto"/>
        <w:bottom w:val="none" w:sz="0" w:space="0" w:color="auto"/>
        <w:right w:val="none" w:sz="0" w:space="0" w:color="auto"/>
      </w:divBdr>
    </w:div>
    <w:div w:id="336157846">
      <w:bodyDiv w:val="1"/>
      <w:marLeft w:val="0"/>
      <w:marRight w:val="0"/>
      <w:marTop w:val="0"/>
      <w:marBottom w:val="0"/>
      <w:divBdr>
        <w:top w:val="none" w:sz="0" w:space="0" w:color="auto"/>
        <w:left w:val="none" w:sz="0" w:space="0" w:color="auto"/>
        <w:bottom w:val="none" w:sz="0" w:space="0" w:color="auto"/>
        <w:right w:val="none" w:sz="0" w:space="0" w:color="auto"/>
      </w:divBdr>
    </w:div>
    <w:div w:id="336230640">
      <w:bodyDiv w:val="1"/>
      <w:marLeft w:val="0"/>
      <w:marRight w:val="0"/>
      <w:marTop w:val="0"/>
      <w:marBottom w:val="0"/>
      <w:divBdr>
        <w:top w:val="none" w:sz="0" w:space="0" w:color="auto"/>
        <w:left w:val="none" w:sz="0" w:space="0" w:color="auto"/>
        <w:bottom w:val="none" w:sz="0" w:space="0" w:color="auto"/>
        <w:right w:val="none" w:sz="0" w:space="0" w:color="auto"/>
      </w:divBdr>
    </w:div>
    <w:div w:id="336420847">
      <w:bodyDiv w:val="1"/>
      <w:marLeft w:val="0"/>
      <w:marRight w:val="0"/>
      <w:marTop w:val="0"/>
      <w:marBottom w:val="0"/>
      <w:divBdr>
        <w:top w:val="none" w:sz="0" w:space="0" w:color="auto"/>
        <w:left w:val="none" w:sz="0" w:space="0" w:color="auto"/>
        <w:bottom w:val="none" w:sz="0" w:space="0" w:color="auto"/>
        <w:right w:val="none" w:sz="0" w:space="0" w:color="auto"/>
      </w:divBdr>
    </w:div>
    <w:div w:id="336424805">
      <w:bodyDiv w:val="1"/>
      <w:marLeft w:val="0"/>
      <w:marRight w:val="0"/>
      <w:marTop w:val="0"/>
      <w:marBottom w:val="0"/>
      <w:divBdr>
        <w:top w:val="none" w:sz="0" w:space="0" w:color="auto"/>
        <w:left w:val="none" w:sz="0" w:space="0" w:color="auto"/>
        <w:bottom w:val="none" w:sz="0" w:space="0" w:color="auto"/>
        <w:right w:val="none" w:sz="0" w:space="0" w:color="auto"/>
      </w:divBdr>
    </w:div>
    <w:div w:id="336541086">
      <w:bodyDiv w:val="1"/>
      <w:marLeft w:val="0"/>
      <w:marRight w:val="0"/>
      <w:marTop w:val="0"/>
      <w:marBottom w:val="0"/>
      <w:divBdr>
        <w:top w:val="none" w:sz="0" w:space="0" w:color="auto"/>
        <w:left w:val="none" w:sz="0" w:space="0" w:color="auto"/>
        <w:bottom w:val="none" w:sz="0" w:space="0" w:color="auto"/>
        <w:right w:val="none" w:sz="0" w:space="0" w:color="auto"/>
      </w:divBdr>
    </w:div>
    <w:div w:id="336620095">
      <w:bodyDiv w:val="1"/>
      <w:marLeft w:val="0"/>
      <w:marRight w:val="0"/>
      <w:marTop w:val="0"/>
      <w:marBottom w:val="0"/>
      <w:divBdr>
        <w:top w:val="none" w:sz="0" w:space="0" w:color="auto"/>
        <w:left w:val="none" w:sz="0" w:space="0" w:color="auto"/>
        <w:bottom w:val="none" w:sz="0" w:space="0" w:color="auto"/>
        <w:right w:val="none" w:sz="0" w:space="0" w:color="auto"/>
      </w:divBdr>
    </w:div>
    <w:div w:id="336621000">
      <w:bodyDiv w:val="1"/>
      <w:marLeft w:val="0"/>
      <w:marRight w:val="0"/>
      <w:marTop w:val="0"/>
      <w:marBottom w:val="0"/>
      <w:divBdr>
        <w:top w:val="none" w:sz="0" w:space="0" w:color="auto"/>
        <w:left w:val="none" w:sz="0" w:space="0" w:color="auto"/>
        <w:bottom w:val="none" w:sz="0" w:space="0" w:color="auto"/>
        <w:right w:val="none" w:sz="0" w:space="0" w:color="auto"/>
      </w:divBdr>
    </w:div>
    <w:div w:id="336810248">
      <w:bodyDiv w:val="1"/>
      <w:marLeft w:val="0"/>
      <w:marRight w:val="0"/>
      <w:marTop w:val="0"/>
      <w:marBottom w:val="0"/>
      <w:divBdr>
        <w:top w:val="none" w:sz="0" w:space="0" w:color="auto"/>
        <w:left w:val="none" w:sz="0" w:space="0" w:color="auto"/>
        <w:bottom w:val="none" w:sz="0" w:space="0" w:color="auto"/>
        <w:right w:val="none" w:sz="0" w:space="0" w:color="auto"/>
      </w:divBdr>
    </w:div>
    <w:div w:id="336884929">
      <w:bodyDiv w:val="1"/>
      <w:marLeft w:val="0"/>
      <w:marRight w:val="0"/>
      <w:marTop w:val="0"/>
      <w:marBottom w:val="0"/>
      <w:divBdr>
        <w:top w:val="none" w:sz="0" w:space="0" w:color="auto"/>
        <w:left w:val="none" w:sz="0" w:space="0" w:color="auto"/>
        <w:bottom w:val="none" w:sz="0" w:space="0" w:color="auto"/>
        <w:right w:val="none" w:sz="0" w:space="0" w:color="auto"/>
      </w:divBdr>
    </w:div>
    <w:div w:id="337272288">
      <w:bodyDiv w:val="1"/>
      <w:marLeft w:val="0"/>
      <w:marRight w:val="0"/>
      <w:marTop w:val="0"/>
      <w:marBottom w:val="0"/>
      <w:divBdr>
        <w:top w:val="none" w:sz="0" w:space="0" w:color="auto"/>
        <w:left w:val="none" w:sz="0" w:space="0" w:color="auto"/>
        <w:bottom w:val="none" w:sz="0" w:space="0" w:color="auto"/>
        <w:right w:val="none" w:sz="0" w:space="0" w:color="auto"/>
      </w:divBdr>
    </w:div>
    <w:div w:id="337276624">
      <w:bodyDiv w:val="1"/>
      <w:marLeft w:val="0"/>
      <w:marRight w:val="0"/>
      <w:marTop w:val="0"/>
      <w:marBottom w:val="0"/>
      <w:divBdr>
        <w:top w:val="none" w:sz="0" w:space="0" w:color="auto"/>
        <w:left w:val="none" w:sz="0" w:space="0" w:color="auto"/>
        <w:bottom w:val="none" w:sz="0" w:space="0" w:color="auto"/>
        <w:right w:val="none" w:sz="0" w:space="0" w:color="auto"/>
      </w:divBdr>
    </w:div>
    <w:div w:id="337319118">
      <w:bodyDiv w:val="1"/>
      <w:marLeft w:val="0"/>
      <w:marRight w:val="0"/>
      <w:marTop w:val="0"/>
      <w:marBottom w:val="0"/>
      <w:divBdr>
        <w:top w:val="none" w:sz="0" w:space="0" w:color="auto"/>
        <w:left w:val="none" w:sz="0" w:space="0" w:color="auto"/>
        <w:bottom w:val="none" w:sz="0" w:space="0" w:color="auto"/>
        <w:right w:val="none" w:sz="0" w:space="0" w:color="auto"/>
      </w:divBdr>
    </w:div>
    <w:div w:id="337391558">
      <w:bodyDiv w:val="1"/>
      <w:marLeft w:val="0"/>
      <w:marRight w:val="0"/>
      <w:marTop w:val="0"/>
      <w:marBottom w:val="0"/>
      <w:divBdr>
        <w:top w:val="none" w:sz="0" w:space="0" w:color="auto"/>
        <w:left w:val="none" w:sz="0" w:space="0" w:color="auto"/>
        <w:bottom w:val="none" w:sz="0" w:space="0" w:color="auto"/>
        <w:right w:val="none" w:sz="0" w:space="0" w:color="auto"/>
      </w:divBdr>
    </w:div>
    <w:div w:id="337394247">
      <w:bodyDiv w:val="1"/>
      <w:marLeft w:val="0"/>
      <w:marRight w:val="0"/>
      <w:marTop w:val="0"/>
      <w:marBottom w:val="0"/>
      <w:divBdr>
        <w:top w:val="none" w:sz="0" w:space="0" w:color="auto"/>
        <w:left w:val="none" w:sz="0" w:space="0" w:color="auto"/>
        <w:bottom w:val="none" w:sz="0" w:space="0" w:color="auto"/>
        <w:right w:val="none" w:sz="0" w:space="0" w:color="auto"/>
      </w:divBdr>
    </w:div>
    <w:div w:id="337470446">
      <w:bodyDiv w:val="1"/>
      <w:marLeft w:val="0"/>
      <w:marRight w:val="0"/>
      <w:marTop w:val="0"/>
      <w:marBottom w:val="0"/>
      <w:divBdr>
        <w:top w:val="none" w:sz="0" w:space="0" w:color="auto"/>
        <w:left w:val="none" w:sz="0" w:space="0" w:color="auto"/>
        <w:bottom w:val="none" w:sz="0" w:space="0" w:color="auto"/>
        <w:right w:val="none" w:sz="0" w:space="0" w:color="auto"/>
      </w:divBdr>
    </w:div>
    <w:div w:id="337588095">
      <w:bodyDiv w:val="1"/>
      <w:marLeft w:val="0"/>
      <w:marRight w:val="0"/>
      <w:marTop w:val="0"/>
      <w:marBottom w:val="0"/>
      <w:divBdr>
        <w:top w:val="none" w:sz="0" w:space="0" w:color="auto"/>
        <w:left w:val="none" w:sz="0" w:space="0" w:color="auto"/>
        <w:bottom w:val="none" w:sz="0" w:space="0" w:color="auto"/>
        <w:right w:val="none" w:sz="0" w:space="0" w:color="auto"/>
      </w:divBdr>
    </w:div>
    <w:div w:id="337656447">
      <w:bodyDiv w:val="1"/>
      <w:marLeft w:val="0"/>
      <w:marRight w:val="0"/>
      <w:marTop w:val="0"/>
      <w:marBottom w:val="0"/>
      <w:divBdr>
        <w:top w:val="none" w:sz="0" w:space="0" w:color="auto"/>
        <w:left w:val="none" w:sz="0" w:space="0" w:color="auto"/>
        <w:bottom w:val="none" w:sz="0" w:space="0" w:color="auto"/>
        <w:right w:val="none" w:sz="0" w:space="0" w:color="auto"/>
      </w:divBdr>
    </w:div>
    <w:div w:id="337659859">
      <w:bodyDiv w:val="1"/>
      <w:marLeft w:val="0"/>
      <w:marRight w:val="0"/>
      <w:marTop w:val="0"/>
      <w:marBottom w:val="0"/>
      <w:divBdr>
        <w:top w:val="none" w:sz="0" w:space="0" w:color="auto"/>
        <w:left w:val="none" w:sz="0" w:space="0" w:color="auto"/>
        <w:bottom w:val="none" w:sz="0" w:space="0" w:color="auto"/>
        <w:right w:val="none" w:sz="0" w:space="0" w:color="auto"/>
      </w:divBdr>
    </w:div>
    <w:div w:id="337738349">
      <w:bodyDiv w:val="1"/>
      <w:marLeft w:val="0"/>
      <w:marRight w:val="0"/>
      <w:marTop w:val="0"/>
      <w:marBottom w:val="0"/>
      <w:divBdr>
        <w:top w:val="none" w:sz="0" w:space="0" w:color="auto"/>
        <w:left w:val="none" w:sz="0" w:space="0" w:color="auto"/>
        <w:bottom w:val="none" w:sz="0" w:space="0" w:color="auto"/>
        <w:right w:val="none" w:sz="0" w:space="0" w:color="auto"/>
      </w:divBdr>
    </w:div>
    <w:div w:id="337923158">
      <w:bodyDiv w:val="1"/>
      <w:marLeft w:val="0"/>
      <w:marRight w:val="0"/>
      <w:marTop w:val="0"/>
      <w:marBottom w:val="0"/>
      <w:divBdr>
        <w:top w:val="none" w:sz="0" w:space="0" w:color="auto"/>
        <w:left w:val="none" w:sz="0" w:space="0" w:color="auto"/>
        <w:bottom w:val="none" w:sz="0" w:space="0" w:color="auto"/>
        <w:right w:val="none" w:sz="0" w:space="0" w:color="auto"/>
      </w:divBdr>
    </w:div>
    <w:div w:id="337926646">
      <w:bodyDiv w:val="1"/>
      <w:marLeft w:val="0"/>
      <w:marRight w:val="0"/>
      <w:marTop w:val="0"/>
      <w:marBottom w:val="0"/>
      <w:divBdr>
        <w:top w:val="none" w:sz="0" w:space="0" w:color="auto"/>
        <w:left w:val="none" w:sz="0" w:space="0" w:color="auto"/>
        <w:bottom w:val="none" w:sz="0" w:space="0" w:color="auto"/>
        <w:right w:val="none" w:sz="0" w:space="0" w:color="auto"/>
      </w:divBdr>
    </w:div>
    <w:div w:id="337931164">
      <w:bodyDiv w:val="1"/>
      <w:marLeft w:val="0"/>
      <w:marRight w:val="0"/>
      <w:marTop w:val="0"/>
      <w:marBottom w:val="0"/>
      <w:divBdr>
        <w:top w:val="none" w:sz="0" w:space="0" w:color="auto"/>
        <w:left w:val="none" w:sz="0" w:space="0" w:color="auto"/>
        <w:bottom w:val="none" w:sz="0" w:space="0" w:color="auto"/>
        <w:right w:val="none" w:sz="0" w:space="0" w:color="auto"/>
      </w:divBdr>
    </w:div>
    <w:div w:id="338048354">
      <w:bodyDiv w:val="1"/>
      <w:marLeft w:val="0"/>
      <w:marRight w:val="0"/>
      <w:marTop w:val="0"/>
      <w:marBottom w:val="0"/>
      <w:divBdr>
        <w:top w:val="none" w:sz="0" w:space="0" w:color="auto"/>
        <w:left w:val="none" w:sz="0" w:space="0" w:color="auto"/>
        <w:bottom w:val="none" w:sz="0" w:space="0" w:color="auto"/>
        <w:right w:val="none" w:sz="0" w:space="0" w:color="auto"/>
      </w:divBdr>
    </w:div>
    <w:div w:id="338120474">
      <w:bodyDiv w:val="1"/>
      <w:marLeft w:val="0"/>
      <w:marRight w:val="0"/>
      <w:marTop w:val="0"/>
      <w:marBottom w:val="0"/>
      <w:divBdr>
        <w:top w:val="none" w:sz="0" w:space="0" w:color="auto"/>
        <w:left w:val="none" w:sz="0" w:space="0" w:color="auto"/>
        <w:bottom w:val="none" w:sz="0" w:space="0" w:color="auto"/>
        <w:right w:val="none" w:sz="0" w:space="0" w:color="auto"/>
      </w:divBdr>
    </w:div>
    <w:div w:id="338123285">
      <w:bodyDiv w:val="1"/>
      <w:marLeft w:val="0"/>
      <w:marRight w:val="0"/>
      <w:marTop w:val="0"/>
      <w:marBottom w:val="0"/>
      <w:divBdr>
        <w:top w:val="none" w:sz="0" w:space="0" w:color="auto"/>
        <w:left w:val="none" w:sz="0" w:space="0" w:color="auto"/>
        <w:bottom w:val="none" w:sz="0" w:space="0" w:color="auto"/>
        <w:right w:val="none" w:sz="0" w:space="0" w:color="auto"/>
      </w:divBdr>
    </w:div>
    <w:div w:id="338312001">
      <w:bodyDiv w:val="1"/>
      <w:marLeft w:val="0"/>
      <w:marRight w:val="0"/>
      <w:marTop w:val="0"/>
      <w:marBottom w:val="0"/>
      <w:divBdr>
        <w:top w:val="none" w:sz="0" w:space="0" w:color="auto"/>
        <w:left w:val="none" w:sz="0" w:space="0" w:color="auto"/>
        <w:bottom w:val="none" w:sz="0" w:space="0" w:color="auto"/>
        <w:right w:val="none" w:sz="0" w:space="0" w:color="auto"/>
      </w:divBdr>
    </w:div>
    <w:div w:id="338312736">
      <w:bodyDiv w:val="1"/>
      <w:marLeft w:val="0"/>
      <w:marRight w:val="0"/>
      <w:marTop w:val="0"/>
      <w:marBottom w:val="0"/>
      <w:divBdr>
        <w:top w:val="none" w:sz="0" w:space="0" w:color="auto"/>
        <w:left w:val="none" w:sz="0" w:space="0" w:color="auto"/>
        <w:bottom w:val="none" w:sz="0" w:space="0" w:color="auto"/>
        <w:right w:val="none" w:sz="0" w:space="0" w:color="auto"/>
      </w:divBdr>
    </w:div>
    <w:div w:id="338315984">
      <w:bodyDiv w:val="1"/>
      <w:marLeft w:val="0"/>
      <w:marRight w:val="0"/>
      <w:marTop w:val="0"/>
      <w:marBottom w:val="0"/>
      <w:divBdr>
        <w:top w:val="none" w:sz="0" w:space="0" w:color="auto"/>
        <w:left w:val="none" w:sz="0" w:space="0" w:color="auto"/>
        <w:bottom w:val="none" w:sz="0" w:space="0" w:color="auto"/>
        <w:right w:val="none" w:sz="0" w:space="0" w:color="auto"/>
      </w:divBdr>
    </w:div>
    <w:div w:id="338317214">
      <w:bodyDiv w:val="1"/>
      <w:marLeft w:val="0"/>
      <w:marRight w:val="0"/>
      <w:marTop w:val="0"/>
      <w:marBottom w:val="0"/>
      <w:divBdr>
        <w:top w:val="none" w:sz="0" w:space="0" w:color="auto"/>
        <w:left w:val="none" w:sz="0" w:space="0" w:color="auto"/>
        <w:bottom w:val="none" w:sz="0" w:space="0" w:color="auto"/>
        <w:right w:val="none" w:sz="0" w:space="0" w:color="auto"/>
      </w:divBdr>
    </w:div>
    <w:div w:id="338317953">
      <w:bodyDiv w:val="1"/>
      <w:marLeft w:val="0"/>
      <w:marRight w:val="0"/>
      <w:marTop w:val="0"/>
      <w:marBottom w:val="0"/>
      <w:divBdr>
        <w:top w:val="none" w:sz="0" w:space="0" w:color="auto"/>
        <w:left w:val="none" w:sz="0" w:space="0" w:color="auto"/>
        <w:bottom w:val="none" w:sz="0" w:space="0" w:color="auto"/>
        <w:right w:val="none" w:sz="0" w:space="0" w:color="auto"/>
      </w:divBdr>
    </w:div>
    <w:div w:id="338386934">
      <w:bodyDiv w:val="1"/>
      <w:marLeft w:val="0"/>
      <w:marRight w:val="0"/>
      <w:marTop w:val="0"/>
      <w:marBottom w:val="0"/>
      <w:divBdr>
        <w:top w:val="none" w:sz="0" w:space="0" w:color="auto"/>
        <w:left w:val="none" w:sz="0" w:space="0" w:color="auto"/>
        <w:bottom w:val="none" w:sz="0" w:space="0" w:color="auto"/>
        <w:right w:val="none" w:sz="0" w:space="0" w:color="auto"/>
      </w:divBdr>
    </w:div>
    <w:div w:id="338387850">
      <w:bodyDiv w:val="1"/>
      <w:marLeft w:val="0"/>
      <w:marRight w:val="0"/>
      <w:marTop w:val="0"/>
      <w:marBottom w:val="0"/>
      <w:divBdr>
        <w:top w:val="none" w:sz="0" w:space="0" w:color="auto"/>
        <w:left w:val="none" w:sz="0" w:space="0" w:color="auto"/>
        <w:bottom w:val="none" w:sz="0" w:space="0" w:color="auto"/>
        <w:right w:val="none" w:sz="0" w:space="0" w:color="auto"/>
      </w:divBdr>
    </w:div>
    <w:div w:id="338430979">
      <w:bodyDiv w:val="1"/>
      <w:marLeft w:val="0"/>
      <w:marRight w:val="0"/>
      <w:marTop w:val="0"/>
      <w:marBottom w:val="0"/>
      <w:divBdr>
        <w:top w:val="none" w:sz="0" w:space="0" w:color="auto"/>
        <w:left w:val="none" w:sz="0" w:space="0" w:color="auto"/>
        <w:bottom w:val="none" w:sz="0" w:space="0" w:color="auto"/>
        <w:right w:val="none" w:sz="0" w:space="0" w:color="auto"/>
      </w:divBdr>
    </w:div>
    <w:div w:id="338431462">
      <w:bodyDiv w:val="1"/>
      <w:marLeft w:val="0"/>
      <w:marRight w:val="0"/>
      <w:marTop w:val="0"/>
      <w:marBottom w:val="0"/>
      <w:divBdr>
        <w:top w:val="none" w:sz="0" w:space="0" w:color="auto"/>
        <w:left w:val="none" w:sz="0" w:space="0" w:color="auto"/>
        <w:bottom w:val="none" w:sz="0" w:space="0" w:color="auto"/>
        <w:right w:val="none" w:sz="0" w:space="0" w:color="auto"/>
      </w:divBdr>
    </w:div>
    <w:div w:id="338432701">
      <w:bodyDiv w:val="1"/>
      <w:marLeft w:val="0"/>
      <w:marRight w:val="0"/>
      <w:marTop w:val="0"/>
      <w:marBottom w:val="0"/>
      <w:divBdr>
        <w:top w:val="none" w:sz="0" w:space="0" w:color="auto"/>
        <w:left w:val="none" w:sz="0" w:space="0" w:color="auto"/>
        <w:bottom w:val="none" w:sz="0" w:space="0" w:color="auto"/>
        <w:right w:val="none" w:sz="0" w:space="0" w:color="auto"/>
      </w:divBdr>
    </w:div>
    <w:div w:id="338505395">
      <w:bodyDiv w:val="1"/>
      <w:marLeft w:val="0"/>
      <w:marRight w:val="0"/>
      <w:marTop w:val="0"/>
      <w:marBottom w:val="0"/>
      <w:divBdr>
        <w:top w:val="none" w:sz="0" w:space="0" w:color="auto"/>
        <w:left w:val="none" w:sz="0" w:space="0" w:color="auto"/>
        <w:bottom w:val="none" w:sz="0" w:space="0" w:color="auto"/>
        <w:right w:val="none" w:sz="0" w:space="0" w:color="auto"/>
      </w:divBdr>
    </w:div>
    <w:div w:id="338511078">
      <w:bodyDiv w:val="1"/>
      <w:marLeft w:val="0"/>
      <w:marRight w:val="0"/>
      <w:marTop w:val="0"/>
      <w:marBottom w:val="0"/>
      <w:divBdr>
        <w:top w:val="none" w:sz="0" w:space="0" w:color="auto"/>
        <w:left w:val="none" w:sz="0" w:space="0" w:color="auto"/>
        <w:bottom w:val="none" w:sz="0" w:space="0" w:color="auto"/>
        <w:right w:val="none" w:sz="0" w:space="0" w:color="auto"/>
      </w:divBdr>
    </w:div>
    <w:div w:id="338511579">
      <w:bodyDiv w:val="1"/>
      <w:marLeft w:val="0"/>
      <w:marRight w:val="0"/>
      <w:marTop w:val="0"/>
      <w:marBottom w:val="0"/>
      <w:divBdr>
        <w:top w:val="none" w:sz="0" w:space="0" w:color="auto"/>
        <w:left w:val="none" w:sz="0" w:space="0" w:color="auto"/>
        <w:bottom w:val="none" w:sz="0" w:space="0" w:color="auto"/>
        <w:right w:val="none" w:sz="0" w:space="0" w:color="auto"/>
      </w:divBdr>
    </w:div>
    <w:div w:id="338577944">
      <w:bodyDiv w:val="1"/>
      <w:marLeft w:val="0"/>
      <w:marRight w:val="0"/>
      <w:marTop w:val="0"/>
      <w:marBottom w:val="0"/>
      <w:divBdr>
        <w:top w:val="none" w:sz="0" w:space="0" w:color="auto"/>
        <w:left w:val="none" w:sz="0" w:space="0" w:color="auto"/>
        <w:bottom w:val="none" w:sz="0" w:space="0" w:color="auto"/>
        <w:right w:val="none" w:sz="0" w:space="0" w:color="auto"/>
      </w:divBdr>
    </w:div>
    <w:div w:id="338579710">
      <w:bodyDiv w:val="1"/>
      <w:marLeft w:val="0"/>
      <w:marRight w:val="0"/>
      <w:marTop w:val="0"/>
      <w:marBottom w:val="0"/>
      <w:divBdr>
        <w:top w:val="none" w:sz="0" w:space="0" w:color="auto"/>
        <w:left w:val="none" w:sz="0" w:space="0" w:color="auto"/>
        <w:bottom w:val="none" w:sz="0" w:space="0" w:color="auto"/>
        <w:right w:val="none" w:sz="0" w:space="0" w:color="auto"/>
      </w:divBdr>
    </w:div>
    <w:div w:id="338582334">
      <w:bodyDiv w:val="1"/>
      <w:marLeft w:val="0"/>
      <w:marRight w:val="0"/>
      <w:marTop w:val="0"/>
      <w:marBottom w:val="0"/>
      <w:divBdr>
        <w:top w:val="none" w:sz="0" w:space="0" w:color="auto"/>
        <w:left w:val="none" w:sz="0" w:space="0" w:color="auto"/>
        <w:bottom w:val="none" w:sz="0" w:space="0" w:color="auto"/>
        <w:right w:val="none" w:sz="0" w:space="0" w:color="auto"/>
      </w:divBdr>
    </w:div>
    <w:div w:id="338626267">
      <w:bodyDiv w:val="1"/>
      <w:marLeft w:val="0"/>
      <w:marRight w:val="0"/>
      <w:marTop w:val="0"/>
      <w:marBottom w:val="0"/>
      <w:divBdr>
        <w:top w:val="none" w:sz="0" w:space="0" w:color="auto"/>
        <w:left w:val="none" w:sz="0" w:space="0" w:color="auto"/>
        <w:bottom w:val="none" w:sz="0" w:space="0" w:color="auto"/>
        <w:right w:val="none" w:sz="0" w:space="0" w:color="auto"/>
      </w:divBdr>
    </w:div>
    <w:div w:id="338699544">
      <w:bodyDiv w:val="1"/>
      <w:marLeft w:val="0"/>
      <w:marRight w:val="0"/>
      <w:marTop w:val="0"/>
      <w:marBottom w:val="0"/>
      <w:divBdr>
        <w:top w:val="none" w:sz="0" w:space="0" w:color="auto"/>
        <w:left w:val="none" w:sz="0" w:space="0" w:color="auto"/>
        <w:bottom w:val="none" w:sz="0" w:space="0" w:color="auto"/>
        <w:right w:val="none" w:sz="0" w:space="0" w:color="auto"/>
      </w:divBdr>
    </w:div>
    <w:div w:id="338701673">
      <w:bodyDiv w:val="1"/>
      <w:marLeft w:val="0"/>
      <w:marRight w:val="0"/>
      <w:marTop w:val="0"/>
      <w:marBottom w:val="0"/>
      <w:divBdr>
        <w:top w:val="none" w:sz="0" w:space="0" w:color="auto"/>
        <w:left w:val="none" w:sz="0" w:space="0" w:color="auto"/>
        <w:bottom w:val="none" w:sz="0" w:space="0" w:color="auto"/>
        <w:right w:val="none" w:sz="0" w:space="0" w:color="auto"/>
      </w:divBdr>
    </w:div>
    <w:div w:id="338771573">
      <w:bodyDiv w:val="1"/>
      <w:marLeft w:val="0"/>
      <w:marRight w:val="0"/>
      <w:marTop w:val="0"/>
      <w:marBottom w:val="0"/>
      <w:divBdr>
        <w:top w:val="none" w:sz="0" w:space="0" w:color="auto"/>
        <w:left w:val="none" w:sz="0" w:space="0" w:color="auto"/>
        <w:bottom w:val="none" w:sz="0" w:space="0" w:color="auto"/>
        <w:right w:val="none" w:sz="0" w:space="0" w:color="auto"/>
      </w:divBdr>
    </w:div>
    <w:div w:id="338779102">
      <w:bodyDiv w:val="1"/>
      <w:marLeft w:val="0"/>
      <w:marRight w:val="0"/>
      <w:marTop w:val="0"/>
      <w:marBottom w:val="0"/>
      <w:divBdr>
        <w:top w:val="none" w:sz="0" w:space="0" w:color="auto"/>
        <w:left w:val="none" w:sz="0" w:space="0" w:color="auto"/>
        <w:bottom w:val="none" w:sz="0" w:space="0" w:color="auto"/>
        <w:right w:val="none" w:sz="0" w:space="0" w:color="auto"/>
      </w:divBdr>
    </w:div>
    <w:div w:id="338779489">
      <w:bodyDiv w:val="1"/>
      <w:marLeft w:val="0"/>
      <w:marRight w:val="0"/>
      <w:marTop w:val="0"/>
      <w:marBottom w:val="0"/>
      <w:divBdr>
        <w:top w:val="none" w:sz="0" w:space="0" w:color="auto"/>
        <w:left w:val="none" w:sz="0" w:space="0" w:color="auto"/>
        <w:bottom w:val="none" w:sz="0" w:space="0" w:color="auto"/>
        <w:right w:val="none" w:sz="0" w:space="0" w:color="auto"/>
      </w:divBdr>
    </w:div>
    <w:div w:id="338822518">
      <w:bodyDiv w:val="1"/>
      <w:marLeft w:val="0"/>
      <w:marRight w:val="0"/>
      <w:marTop w:val="0"/>
      <w:marBottom w:val="0"/>
      <w:divBdr>
        <w:top w:val="none" w:sz="0" w:space="0" w:color="auto"/>
        <w:left w:val="none" w:sz="0" w:space="0" w:color="auto"/>
        <w:bottom w:val="none" w:sz="0" w:space="0" w:color="auto"/>
        <w:right w:val="none" w:sz="0" w:space="0" w:color="auto"/>
      </w:divBdr>
    </w:div>
    <w:div w:id="338894523">
      <w:bodyDiv w:val="1"/>
      <w:marLeft w:val="0"/>
      <w:marRight w:val="0"/>
      <w:marTop w:val="0"/>
      <w:marBottom w:val="0"/>
      <w:divBdr>
        <w:top w:val="none" w:sz="0" w:space="0" w:color="auto"/>
        <w:left w:val="none" w:sz="0" w:space="0" w:color="auto"/>
        <w:bottom w:val="none" w:sz="0" w:space="0" w:color="auto"/>
        <w:right w:val="none" w:sz="0" w:space="0" w:color="auto"/>
      </w:divBdr>
    </w:div>
    <w:div w:id="339042523">
      <w:bodyDiv w:val="1"/>
      <w:marLeft w:val="0"/>
      <w:marRight w:val="0"/>
      <w:marTop w:val="0"/>
      <w:marBottom w:val="0"/>
      <w:divBdr>
        <w:top w:val="none" w:sz="0" w:space="0" w:color="auto"/>
        <w:left w:val="none" w:sz="0" w:space="0" w:color="auto"/>
        <w:bottom w:val="none" w:sz="0" w:space="0" w:color="auto"/>
        <w:right w:val="none" w:sz="0" w:space="0" w:color="auto"/>
      </w:divBdr>
    </w:div>
    <w:div w:id="339047920">
      <w:bodyDiv w:val="1"/>
      <w:marLeft w:val="0"/>
      <w:marRight w:val="0"/>
      <w:marTop w:val="0"/>
      <w:marBottom w:val="0"/>
      <w:divBdr>
        <w:top w:val="none" w:sz="0" w:space="0" w:color="auto"/>
        <w:left w:val="none" w:sz="0" w:space="0" w:color="auto"/>
        <w:bottom w:val="none" w:sz="0" w:space="0" w:color="auto"/>
        <w:right w:val="none" w:sz="0" w:space="0" w:color="auto"/>
      </w:divBdr>
    </w:div>
    <w:div w:id="339091556">
      <w:bodyDiv w:val="1"/>
      <w:marLeft w:val="0"/>
      <w:marRight w:val="0"/>
      <w:marTop w:val="0"/>
      <w:marBottom w:val="0"/>
      <w:divBdr>
        <w:top w:val="none" w:sz="0" w:space="0" w:color="auto"/>
        <w:left w:val="none" w:sz="0" w:space="0" w:color="auto"/>
        <w:bottom w:val="none" w:sz="0" w:space="0" w:color="auto"/>
        <w:right w:val="none" w:sz="0" w:space="0" w:color="auto"/>
      </w:divBdr>
    </w:div>
    <w:div w:id="339164481">
      <w:bodyDiv w:val="1"/>
      <w:marLeft w:val="0"/>
      <w:marRight w:val="0"/>
      <w:marTop w:val="0"/>
      <w:marBottom w:val="0"/>
      <w:divBdr>
        <w:top w:val="none" w:sz="0" w:space="0" w:color="auto"/>
        <w:left w:val="none" w:sz="0" w:space="0" w:color="auto"/>
        <w:bottom w:val="none" w:sz="0" w:space="0" w:color="auto"/>
        <w:right w:val="none" w:sz="0" w:space="0" w:color="auto"/>
      </w:divBdr>
    </w:div>
    <w:div w:id="339281764">
      <w:bodyDiv w:val="1"/>
      <w:marLeft w:val="0"/>
      <w:marRight w:val="0"/>
      <w:marTop w:val="0"/>
      <w:marBottom w:val="0"/>
      <w:divBdr>
        <w:top w:val="none" w:sz="0" w:space="0" w:color="auto"/>
        <w:left w:val="none" w:sz="0" w:space="0" w:color="auto"/>
        <w:bottom w:val="none" w:sz="0" w:space="0" w:color="auto"/>
        <w:right w:val="none" w:sz="0" w:space="0" w:color="auto"/>
      </w:divBdr>
    </w:div>
    <w:div w:id="339353027">
      <w:bodyDiv w:val="1"/>
      <w:marLeft w:val="0"/>
      <w:marRight w:val="0"/>
      <w:marTop w:val="0"/>
      <w:marBottom w:val="0"/>
      <w:divBdr>
        <w:top w:val="none" w:sz="0" w:space="0" w:color="auto"/>
        <w:left w:val="none" w:sz="0" w:space="0" w:color="auto"/>
        <w:bottom w:val="none" w:sz="0" w:space="0" w:color="auto"/>
        <w:right w:val="none" w:sz="0" w:space="0" w:color="auto"/>
      </w:divBdr>
    </w:div>
    <w:div w:id="339358413">
      <w:bodyDiv w:val="1"/>
      <w:marLeft w:val="0"/>
      <w:marRight w:val="0"/>
      <w:marTop w:val="0"/>
      <w:marBottom w:val="0"/>
      <w:divBdr>
        <w:top w:val="none" w:sz="0" w:space="0" w:color="auto"/>
        <w:left w:val="none" w:sz="0" w:space="0" w:color="auto"/>
        <w:bottom w:val="none" w:sz="0" w:space="0" w:color="auto"/>
        <w:right w:val="none" w:sz="0" w:space="0" w:color="auto"/>
      </w:divBdr>
    </w:div>
    <w:div w:id="339508074">
      <w:bodyDiv w:val="1"/>
      <w:marLeft w:val="0"/>
      <w:marRight w:val="0"/>
      <w:marTop w:val="0"/>
      <w:marBottom w:val="0"/>
      <w:divBdr>
        <w:top w:val="none" w:sz="0" w:space="0" w:color="auto"/>
        <w:left w:val="none" w:sz="0" w:space="0" w:color="auto"/>
        <w:bottom w:val="none" w:sz="0" w:space="0" w:color="auto"/>
        <w:right w:val="none" w:sz="0" w:space="0" w:color="auto"/>
      </w:divBdr>
    </w:div>
    <w:div w:id="339546984">
      <w:bodyDiv w:val="1"/>
      <w:marLeft w:val="0"/>
      <w:marRight w:val="0"/>
      <w:marTop w:val="0"/>
      <w:marBottom w:val="0"/>
      <w:divBdr>
        <w:top w:val="none" w:sz="0" w:space="0" w:color="auto"/>
        <w:left w:val="none" w:sz="0" w:space="0" w:color="auto"/>
        <w:bottom w:val="none" w:sz="0" w:space="0" w:color="auto"/>
        <w:right w:val="none" w:sz="0" w:space="0" w:color="auto"/>
      </w:divBdr>
    </w:div>
    <w:div w:id="339700544">
      <w:bodyDiv w:val="1"/>
      <w:marLeft w:val="0"/>
      <w:marRight w:val="0"/>
      <w:marTop w:val="0"/>
      <w:marBottom w:val="0"/>
      <w:divBdr>
        <w:top w:val="none" w:sz="0" w:space="0" w:color="auto"/>
        <w:left w:val="none" w:sz="0" w:space="0" w:color="auto"/>
        <w:bottom w:val="none" w:sz="0" w:space="0" w:color="auto"/>
        <w:right w:val="none" w:sz="0" w:space="0" w:color="auto"/>
      </w:divBdr>
    </w:div>
    <w:div w:id="339704364">
      <w:bodyDiv w:val="1"/>
      <w:marLeft w:val="0"/>
      <w:marRight w:val="0"/>
      <w:marTop w:val="0"/>
      <w:marBottom w:val="0"/>
      <w:divBdr>
        <w:top w:val="none" w:sz="0" w:space="0" w:color="auto"/>
        <w:left w:val="none" w:sz="0" w:space="0" w:color="auto"/>
        <w:bottom w:val="none" w:sz="0" w:space="0" w:color="auto"/>
        <w:right w:val="none" w:sz="0" w:space="0" w:color="auto"/>
      </w:divBdr>
    </w:div>
    <w:div w:id="339744093">
      <w:bodyDiv w:val="1"/>
      <w:marLeft w:val="0"/>
      <w:marRight w:val="0"/>
      <w:marTop w:val="0"/>
      <w:marBottom w:val="0"/>
      <w:divBdr>
        <w:top w:val="none" w:sz="0" w:space="0" w:color="auto"/>
        <w:left w:val="none" w:sz="0" w:space="0" w:color="auto"/>
        <w:bottom w:val="none" w:sz="0" w:space="0" w:color="auto"/>
        <w:right w:val="none" w:sz="0" w:space="0" w:color="auto"/>
      </w:divBdr>
    </w:div>
    <w:div w:id="339893071">
      <w:bodyDiv w:val="1"/>
      <w:marLeft w:val="0"/>
      <w:marRight w:val="0"/>
      <w:marTop w:val="0"/>
      <w:marBottom w:val="0"/>
      <w:divBdr>
        <w:top w:val="none" w:sz="0" w:space="0" w:color="auto"/>
        <w:left w:val="none" w:sz="0" w:space="0" w:color="auto"/>
        <w:bottom w:val="none" w:sz="0" w:space="0" w:color="auto"/>
        <w:right w:val="none" w:sz="0" w:space="0" w:color="auto"/>
      </w:divBdr>
    </w:div>
    <w:div w:id="340014937">
      <w:bodyDiv w:val="1"/>
      <w:marLeft w:val="0"/>
      <w:marRight w:val="0"/>
      <w:marTop w:val="0"/>
      <w:marBottom w:val="0"/>
      <w:divBdr>
        <w:top w:val="none" w:sz="0" w:space="0" w:color="auto"/>
        <w:left w:val="none" w:sz="0" w:space="0" w:color="auto"/>
        <w:bottom w:val="none" w:sz="0" w:space="0" w:color="auto"/>
        <w:right w:val="none" w:sz="0" w:space="0" w:color="auto"/>
      </w:divBdr>
    </w:div>
    <w:div w:id="340015740">
      <w:bodyDiv w:val="1"/>
      <w:marLeft w:val="0"/>
      <w:marRight w:val="0"/>
      <w:marTop w:val="0"/>
      <w:marBottom w:val="0"/>
      <w:divBdr>
        <w:top w:val="none" w:sz="0" w:space="0" w:color="auto"/>
        <w:left w:val="none" w:sz="0" w:space="0" w:color="auto"/>
        <w:bottom w:val="none" w:sz="0" w:space="0" w:color="auto"/>
        <w:right w:val="none" w:sz="0" w:space="0" w:color="auto"/>
      </w:divBdr>
    </w:div>
    <w:div w:id="340085778">
      <w:bodyDiv w:val="1"/>
      <w:marLeft w:val="0"/>
      <w:marRight w:val="0"/>
      <w:marTop w:val="0"/>
      <w:marBottom w:val="0"/>
      <w:divBdr>
        <w:top w:val="none" w:sz="0" w:space="0" w:color="auto"/>
        <w:left w:val="none" w:sz="0" w:space="0" w:color="auto"/>
        <w:bottom w:val="none" w:sz="0" w:space="0" w:color="auto"/>
        <w:right w:val="none" w:sz="0" w:space="0" w:color="auto"/>
      </w:divBdr>
    </w:div>
    <w:div w:id="340133079">
      <w:bodyDiv w:val="1"/>
      <w:marLeft w:val="0"/>
      <w:marRight w:val="0"/>
      <w:marTop w:val="0"/>
      <w:marBottom w:val="0"/>
      <w:divBdr>
        <w:top w:val="none" w:sz="0" w:space="0" w:color="auto"/>
        <w:left w:val="none" w:sz="0" w:space="0" w:color="auto"/>
        <w:bottom w:val="none" w:sz="0" w:space="0" w:color="auto"/>
        <w:right w:val="none" w:sz="0" w:space="0" w:color="auto"/>
      </w:divBdr>
    </w:div>
    <w:div w:id="340201703">
      <w:bodyDiv w:val="1"/>
      <w:marLeft w:val="0"/>
      <w:marRight w:val="0"/>
      <w:marTop w:val="0"/>
      <w:marBottom w:val="0"/>
      <w:divBdr>
        <w:top w:val="none" w:sz="0" w:space="0" w:color="auto"/>
        <w:left w:val="none" w:sz="0" w:space="0" w:color="auto"/>
        <w:bottom w:val="none" w:sz="0" w:space="0" w:color="auto"/>
        <w:right w:val="none" w:sz="0" w:space="0" w:color="auto"/>
      </w:divBdr>
    </w:div>
    <w:div w:id="340352478">
      <w:bodyDiv w:val="1"/>
      <w:marLeft w:val="0"/>
      <w:marRight w:val="0"/>
      <w:marTop w:val="0"/>
      <w:marBottom w:val="0"/>
      <w:divBdr>
        <w:top w:val="none" w:sz="0" w:space="0" w:color="auto"/>
        <w:left w:val="none" w:sz="0" w:space="0" w:color="auto"/>
        <w:bottom w:val="none" w:sz="0" w:space="0" w:color="auto"/>
        <w:right w:val="none" w:sz="0" w:space="0" w:color="auto"/>
      </w:divBdr>
    </w:div>
    <w:div w:id="340357956">
      <w:bodyDiv w:val="1"/>
      <w:marLeft w:val="0"/>
      <w:marRight w:val="0"/>
      <w:marTop w:val="0"/>
      <w:marBottom w:val="0"/>
      <w:divBdr>
        <w:top w:val="none" w:sz="0" w:space="0" w:color="auto"/>
        <w:left w:val="none" w:sz="0" w:space="0" w:color="auto"/>
        <w:bottom w:val="none" w:sz="0" w:space="0" w:color="auto"/>
        <w:right w:val="none" w:sz="0" w:space="0" w:color="auto"/>
      </w:divBdr>
    </w:div>
    <w:div w:id="340394326">
      <w:bodyDiv w:val="1"/>
      <w:marLeft w:val="0"/>
      <w:marRight w:val="0"/>
      <w:marTop w:val="0"/>
      <w:marBottom w:val="0"/>
      <w:divBdr>
        <w:top w:val="none" w:sz="0" w:space="0" w:color="auto"/>
        <w:left w:val="none" w:sz="0" w:space="0" w:color="auto"/>
        <w:bottom w:val="none" w:sz="0" w:space="0" w:color="auto"/>
        <w:right w:val="none" w:sz="0" w:space="0" w:color="auto"/>
      </w:divBdr>
    </w:div>
    <w:div w:id="340400640">
      <w:bodyDiv w:val="1"/>
      <w:marLeft w:val="0"/>
      <w:marRight w:val="0"/>
      <w:marTop w:val="0"/>
      <w:marBottom w:val="0"/>
      <w:divBdr>
        <w:top w:val="none" w:sz="0" w:space="0" w:color="auto"/>
        <w:left w:val="none" w:sz="0" w:space="0" w:color="auto"/>
        <w:bottom w:val="none" w:sz="0" w:space="0" w:color="auto"/>
        <w:right w:val="none" w:sz="0" w:space="0" w:color="auto"/>
      </w:divBdr>
    </w:div>
    <w:div w:id="340400931">
      <w:bodyDiv w:val="1"/>
      <w:marLeft w:val="0"/>
      <w:marRight w:val="0"/>
      <w:marTop w:val="0"/>
      <w:marBottom w:val="0"/>
      <w:divBdr>
        <w:top w:val="none" w:sz="0" w:space="0" w:color="auto"/>
        <w:left w:val="none" w:sz="0" w:space="0" w:color="auto"/>
        <w:bottom w:val="none" w:sz="0" w:space="0" w:color="auto"/>
        <w:right w:val="none" w:sz="0" w:space="0" w:color="auto"/>
      </w:divBdr>
    </w:div>
    <w:div w:id="340470292">
      <w:bodyDiv w:val="1"/>
      <w:marLeft w:val="0"/>
      <w:marRight w:val="0"/>
      <w:marTop w:val="0"/>
      <w:marBottom w:val="0"/>
      <w:divBdr>
        <w:top w:val="none" w:sz="0" w:space="0" w:color="auto"/>
        <w:left w:val="none" w:sz="0" w:space="0" w:color="auto"/>
        <w:bottom w:val="none" w:sz="0" w:space="0" w:color="auto"/>
        <w:right w:val="none" w:sz="0" w:space="0" w:color="auto"/>
      </w:divBdr>
    </w:div>
    <w:div w:id="340478093">
      <w:bodyDiv w:val="1"/>
      <w:marLeft w:val="0"/>
      <w:marRight w:val="0"/>
      <w:marTop w:val="0"/>
      <w:marBottom w:val="0"/>
      <w:divBdr>
        <w:top w:val="none" w:sz="0" w:space="0" w:color="auto"/>
        <w:left w:val="none" w:sz="0" w:space="0" w:color="auto"/>
        <w:bottom w:val="none" w:sz="0" w:space="0" w:color="auto"/>
        <w:right w:val="none" w:sz="0" w:space="0" w:color="auto"/>
      </w:divBdr>
    </w:div>
    <w:div w:id="340593824">
      <w:bodyDiv w:val="1"/>
      <w:marLeft w:val="0"/>
      <w:marRight w:val="0"/>
      <w:marTop w:val="0"/>
      <w:marBottom w:val="0"/>
      <w:divBdr>
        <w:top w:val="none" w:sz="0" w:space="0" w:color="auto"/>
        <w:left w:val="none" w:sz="0" w:space="0" w:color="auto"/>
        <w:bottom w:val="none" w:sz="0" w:space="0" w:color="auto"/>
        <w:right w:val="none" w:sz="0" w:space="0" w:color="auto"/>
      </w:divBdr>
    </w:div>
    <w:div w:id="340813517">
      <w:bodyDiv w:val="1"/>
      <w:marLeft w:val="0"/>
      <w:marRight w:val="0"/>
      <w:marTop w:val="0"/>
      <w:marBottom w:val="0"/>
      <w:divBdr>
        <w:top w:val="none" w:sz="0" w:space="0" w:color="auto"/>
        <w:left w:val="none" w:sz="0" w:space="0" w:color="auto"/>
        <w:bottom w:val="none" w:sz="0" w:space="0" w:color="auto"/>
        <w:right w:val="none" w:sz="0" w:space="0" w:color="auto"/>
      </w:divBdr>
    </w:div>
    <w:div w:id="340814733">
      <w:bodyDiv w:val="1"/>
      <w:marLeft w:val="0"/>
      <w:marRight w:val="0"/>
      <w:marTop w:val="0"/>
      <w:marBottom w:val="0"/>
      <w:divBdr>
        <w:top w:val="none" w:sz="0" w:space="0" w:color="auto"/>
        <w:left w:val="none" w:sz="0" w:space="0" w:color="auto"/>
        <w:bottom w:val="none" w:sz="0" w:space="0" w:color="auto"/>
        <w:right w:val="none" w:sz="0" w:space="0" w:color="auto"/>
      </w:divBdr>
    </w:div>
    <w:div w:id="340858741">
      <w:bodyDiv w:val="1"/>
      <w:marLeft w:val="0"/>
      <w:marRight w:val="0"/>
      <w:marTop w:val="0"/>
      <w:marBottom w:val="0"/>
      <w:divBdr>
        <w:top w:val="none" w:sz="0" w:space="0" w:color="auto"/>
        <w:left w:val="none" w:sz="0" w:space="0" w:color="auto"/>
        <w:bottom w:val="none" w:sz="0" w:space="0" w:color="auto"/>
        <w:right w:val="none" w:sz="0" w:space="0" w:color="auto"/>
      </w:divBdr>
    </w:div>
    <w:div w:id="340938464">
      <w:bodyDiv w:val="1"/>
      <w:marLeft w:val="0"/>
      <w:marRight w:val="0"/>
      <w:marTop w:val="0"/>
      <w:marBottom w:val="0"/>
      <w:divBdr>
        <w:top w:val="none" w:sz="0" w:space="0" w:color="auto"/>
        <w:left w:val="none" w:sz="0" w:space="0" w:color="auto"/>
        <w:bottom w:val="none" w:sz="0" w:space="0" w:color="auto"/>
        <w:right w:val="none" w:sz="0" w:space="0" w:color="auto"/>
      </w:divBdr>
    </w:div>
    <w:div w:id="340938696">
      <w:bodyDiv w:val="1"/>
      <w:marLeft w:val="0"/>
      <w:marRight w:val="0"/>
      <w:marTop w:val="0"/>
      <w:marBottom w:val="0"/>
      <w:divBdr>
        <w:top w:val="none" w:sz="0" w:space="0" w:color="auto"/>
        <w:left w:val="none" w:sz="0" w:space="0" w:color="auto"/>
        <w:bottom w:val="none" w:sz="0" w:space="0" w:color="auto"/>
        <w:right w:val="none" w:sz="0" w:space="0" w:color="auto"/>
      </w:divBdr>
    </w:div>
    <w:div w:id="341053350">
      <w:bodyDiv w:val="1"/>
      <w:marLeft w:val="0"/>
      <w:marRight w:val="0"/>
      <w:marTop w:val="0"/>
      <w:marBottom w:val="0"/>
      <w:divBdr>
        <w:top w:val="none" w:sz="0" w:space="0" w:color="auto"/>
        <w:left w:val="none" w:sz="0" w:space="0" w:color="auto"/>
        <w:bottom w:val="none" w:sz="0" w:space="0" w:color="auto"/>
        <w:right w:val="none" w:sz="0" w:space="0" w:color="auto"/>
      </w:divBdr>
    </w:div>
    <w:div w:id="341207703">
      <w:bodyDiv w:val="1"/>
      <w:marLeft w:val="0"/>
      <w:marRight w:val="0"/>
      <w:marTop w:val="0"/>
      <w:marBottom w:val="0"/>
      <w:divBdr>
        <w:top w:val="none" w:sz="0" w:space="0" w:color="auto"/>
        <w:left w:val="none" w:sz="0" w:space="0" w:color="auto"/>
        <w:bottom w:val="none" w:sz="0" w:space="0" w:color="auto"/>
        <w:right w:val="none" w:sz="0" w:space="0" w:color="auto"/>
      </w:divBdr>
    </w:div>
    <w:div w:id="341319258">
      <w:bodyDiv w:val="1"/>
      <w:marLeft w:val="0"/>
      <w:marRight w:val="0"/>
      <w:marTop w:val="0"/>
      <w:marBottom w:val="0"/>
      <w:divBdr>
        <w:top w:val="none" w:sz="0" w:space="0" w:color="auto"/>
        <w:left w:val="none" w:sz="0" w:space="0" w:color="auto"/>
        <w:bottom w:val="none" w:sz="0" w:space="0" w:color="auto"/>
        <w:right w:val="none" w:sz="0" w:space="0" w:color="auto"/>
      </w:divBdr>
    </w:div>
    <w:div w:id="341394782">
      <w:bodyDiv w:val="1"/>
      <w:marLeft w:val="0"/>
      <w:marRight w:val="0"/>
      <w:marTop w:val="0"/>
      <w:marBottom w:val="0"/>
      <w:divBdr>
        <w:top w:val="none" w:sz="0" w:space="0" w:color="auto"/>
        <w:left w:val="none" w:sz="0" w:space="0" w:color="auto"/>
        <w:bottom w:val="none" w:sz="0" w:space="0" w:color="auto"/>
        <w:right w:val="none" w:sz="0" w:space="0" w:color="auto"/>
      </w:divBdr>
    </w:div>
    <w:div w:id="341396502">
      <w:bodyDiv w:val="1"/>
      <w:marLeft w:val="0"/>
      <w:marRight w:val="0"/>
      <w:marTop w:val="0"/>
      <w:marBottom w:val="0"/>
      <w:divBdr>
        <w:top w:val="none" w:sz="0" w:space="0" w:color="auto"/>
        <w:left w:val="none" w:sz="0" w:space="0" w:color="auto"/>
        <w:bottom w:val="none" w:sz="0" w:space="0" w:color="auto"/>
        <w:right w:val="none" w:sz="0" w:space="0" w:color="auto"/>
      </w:divBdr>
    </w:div>
    <w:div w:id="341467796">
      <w:bodyDiv w:val="1"/>
      <w:marLeft w:val="0"/>
      <w:marRight w:val="0"/>
      <w:marTop w:val="0"/>
      <w:marBottom w:val="0"/>
      <w:divBdr>
        <w:top w:val="none" w:sz="0" w:space="0" w:color="auto"/>
        <w:left w:val="none" w:sz="0" w:space="0" w:color="auto"/>
        <w:bottom w:val="none" w:sz="0" w:space="0" w:color="auto"/>
        <w:right w:val="none" w:sz="0" w:space="0" w:color="auto"/>
      </w:divBdr>
    </w:div>
    <w:div w:id="341468573">
      <w:bodyDiv w:val="1"/>
      <w:marLeft w:val="0"/>
      <w:marRight w:val="0"/>
      <w:marTop w:val="0"/>
      <w:marBottom w:val="0"/>
      <w:divBdr>
        <w:top w:val="none" w:sz="0" w:space="0" w:color="auto"/>
        <w:left w:val="none" w:sz="0" w:space="0" w:color="auto"/>
        <w:bottom w:val="none" w:sz="0" w:space="0" w:color="auto"/>
        <w:right w:val="none" w:sz="0" w:space="0" w:color="auto"/>
      </w:divBdr>
    </w:div>
    <w:div w:id="341471010">
      <w:bodyDiv w:val="1"/>
      <w:marLeft w:val="0"/>
      <w:marRight w:val="0"/>
      <w:marTop w:val="0"/>
      <w:marBottom w:val="0"/>
      <w:divBdr>
        <w:top w:val="none" w:sz="0" w:space="0" w:color="auto"/>
        <w:left w:val="none" w:sz="0" w:space="0" w:color="auto"/>
        <w:bottom w:val="none" w:sz="0" w:space="0" w:color="auto"/>
        <w:right w:val="none" w:sz="0" w:space="0" w:color="auto"/>
      </w:divBdr>
    </w:div>
    <w:div w:id="341586717">
      <w:bodyDiv w:val="1"/>
      <w:marLeft w:val="0"/>
      <w:marRight w:val="0"/>
      <w:marTop w:val="0"/>
      <w:marBottom w:val="0"/>
      <w:divBdr>
        <w:top w:val="none" w:sz="0" w:space="0" w:color="auto"/>
        <w:left w:val="none" w:sz="0" w:space="0" w:color="auto"/>
        <w:bottom w:val="none" w:sz="0" w:space="0" w:color="auto"/>
        <w:right w:val="none" w:sz="0" w:space="0" w:color="auto"/>
      </w:divBdr>
    </w:div>
    <w:div w:id="341665442">
      <w:bodyDiv w:val="1"/>
      <w:marLeft w:val="0"/>
      <w:marRight w:val="0"/>
      <w:marTop w:val="0"/>
      <w:marBottom w:val="0"/>
      <w:divBdr>
        <w:top w:val="none" w:sz="0" w:space="0" w:color="auto"/>
        <w:left w:val="none" w:sz="0" w:space="0" w:color="auto"/>
        <w:bottom w:val="none" w:sz="0" w:space="0" w:color="auto"/>
        <w:right w:val="none" w:sz="0" w:space="0" w:color="auto"/>
      </w:divBdr>
    </w:div>
    <w:div w:id="341668740">
      <w:bodyDiv w:val="1"/>
      <w:marLeft w:val="0"/>
      <w:marRight w:val="0"/>
      <w:marTop w:val="0"/>
      <w:marBottom w:val="0"/>
      <w:divBdr>
        <w:top w:val="none" w:sz="0" w:space="0" w:color="auto"/>
        <w:left w:val="none" w:sz="0" w:space="0" w:color="auto"/>
        <w:bottom w:val="none" w:sz="0" w:space="0" w:color="auto"/>
        <w:right w:val="none" w:sz="0" w:space="0" w:color="auto"/>
      </w:divBdr>
    </w:div>
    <w:div w:id="341708458">
      <w:bodyDiv w:val="1"/>
      <w:marLeft w:val="0"/>
      <w:marRight w:val="0"/>
      <w:marTop w:val="0"/>
      <w:marBottom w:val="0"/>
      <w:divBdr>
        <w:top w:val="none" w:sz="0" w:space="0" w:color="auto"/>
        <w:left w:val="none" w:sz="0" w:space="0" w:color="auto"/>
        <w:bottom w:val="none" w:sz="0" w:space="0" w:color="auto"/>
        <w:right w:val="none" w:sz="0" w:space="0" w:color="auto"/>
      </w:divBdr>
    </w:div>
    <w:div w:id="341788016">
      <w:bodyDiv w:val="1"/>
      <w:marLeft w:val="0"/>
      <w:marRight w:val="0"/>
      <w:marTop w:val="0"/>
      <w:marBottom w:val="0"/>
      <w:divBdr>
        <w:top w:val="none" w:sz="0" w:space="0" w:color="auto"/>
        <w:left w:val="none" w:sz="0" w:space="0" w:color="auto"/>
        <w:bottom w:val="none" w:sz="0" w:space="0" w:color="auto"/>
        <w:right w:val="none" w:sz="0" w:space="0" w:color="auto"/>
      </w:divBdr>
    </w:div>
    <w:div w:id="341857325">
      <w:bodyDiv w:val="1"/>
      <w:marLeft w:val="0"/>
      <w:marRight w:val="0"/>
      <w:marTop w:val="0"/>
      <w:marBottom w:val="0"/>
      <w:divBdr>
        <w:top w:val="none" w:sz="0" w:space="0" w:color="auto"/>
        <w:left w:val="none" w:sz="0" w:space="0" w:color="auto"/>
        <w:bottom w:val="none" w:sz="0" w:space="0" w:color="auto"/>
        <w:right w:val="none" w:sz="0" w:space="0" w:color="auto"/>
      </w:divBdr>
    </w:div>
    <w:div w:id="341857784">
      <w:bodyDiv w:val="1"/>
      <w:marLeft w:val="0"/>
      <w:marRight w:val="0"/>
      <w:marTop w:val="0"/>
      <w:marBottom w:val="0"/>
      <w:divBdr>
        <w:top w:val="none" w:sz="0" w:space="0" w:color="auto"/>
        <w:left w:val="none" w:sz="0" w:space="0" w:color="auto"/>
        <w:bottom w:val="none" w:sz="0" w:space="0" w:color="auto"/>
        <w:right w:val="none" w:sz="0" w:space="0" w:color="auto"/>
      </w:divBdr>
    </w:div>
    <w:div w:id="342049484">
      <w:bodyDiv w:val="1"/>
      <w:marLeft w:val="0"/>
      <w:marRight w:val="0"/>
      <w:marTop w:val="0"/>
      <w:marBottom w:val="0"/>
      <w:divBdr>
        <w:top w:val="none" w:sz="0" w:space="0" w:color="auto"/>
        <w:left w:val="none" w:sz="0" w:space="0" w:color="auto"/>
        <w:bottom w:val="none" w:sz="0" w:space="0" w:color="auto"/>
        <w:right w:val="none" w:sz="0" w:space="0" w:color="auto"/>
      </w:divBdr>
    </w:div>
    <w:div w:id="342053880">
      <w:bodyDiv w:val="1"/>
      <w:marLeft w:val="0"/>
      <w:marRight w:val="0"/>
      <w:marTop w:val="0"/>
      <w:marBottom w:val="0"/>
      <w:divBdr>
        <w:top w:val="none" w:sz="0" w:space="0" w:color="auto"/>
        <w:left w:val="none" w:sz="0" w:space="0" w:color="auto"/>
        <w:bottom w:val="none" w:sz="0" w:space="0" w:color="auto"/>
        <w:right w:val="none" w:sz="0" w:space="0" w:color="auto"/>
      </w:divBdr>
    </w:div>
    <w:div w:id="342055315">
      <w:bodyDiv w:val="1"/>
      <w:marLeft w:val="0"/>
      <w:marRight w:val="0"/>
      <w:marTop w:val="0"/>
      <w:marBottom w:val="0"/>
      <w:divBdr>
        <w:top w:val="none" w:sz="0" w:space="0" w:color="auto"/>
        <w:left w:val="none" w:sz="0" w:space="0" w:color="auto"/>
        <w:bottom w:val="none" w:sz="0" w:space="0" w:color="auto"/>
        <w:right w:val="none" w:sz="0" w:space="0" w:color="auto"/>
      </w:divBdr>
    </w:div>
    <w:div w:id="342360652">
      <w:bodyDiv w:val="1"/>
      <w:marLeft w:val="0"/>
      <w:marRight w:val="0"/>
      <w:marTop w:val="0"/>
      <w:marBottom w:val="0"/>
      <w:divBdr>
        <w:top w:val="none" w:sz="0" w:space="0" w:color="auto"/>
        <w:left w:val="none" w:sz="0" w:space="0" w:color="auto"/>
        <w:bottom w:val="none" w:sz="0" w:space="0" w:color="auto"/>
        <w:right w:val="none" w:sz="0" w:space="0" w:color="auto"/>
      </w:divBdr>
    </w:div>
    <w:div w:id="342438800">
      <w:bodyDiv w:val="1"/>
      <w:marLeft w:val="0"/>
      <w:marRight w:val="0"/>
      <w:marTop w:val="0"/>
      <w:marBottom w:val="0"/>
      <w:divBdr>
        <w:top w:val="none" w:sz="0" w:space="0" w:color="auto"/>
        <w:left w:val="none" w:sz="0" w:space="0" w:color="auto"/>
        <w:bottom w:val="none" w:sz="0" w:space="0" w:color="auto"/>
        <w:right w:val="none" w:sz="0" w:space="0" w:color="auto"/>
      </w:divBdr>
    </w:div>
    <w:div w:id="342588829">
      <w:bodyDiv w:val="1"/>
      <w:marLeft w:val="0"/>
      <w:marRight w:val="0"/>
      <w:marTop w:val="0"/>
      <w:marBottom w:val="0"/>
      <w:divBdr>
        <w:top w:val="none" w:sz="0" w:space="0" w:color="auto"/>
        <w:left w:val="none" w:sz="0" w:space="0" w:color="auto"/>
        <w:bottom w:val="none" w:sz="0" w:space="0" w:color="auto"/>
        <w:right w:val="none" w:sz="0" w:space="0" w:color="auto"/>
      </w:divBdr>
    </w:div>
    <w:div w:id="342705926">
      <w:bodyDiv w:val="1"/>
      <w:marLeft w:val="0"/>
      <w:marRight w:val="0"/>
      <w:marTop w:val="0"/>
      <w:marBottom w:val="0"/>
      <w:divBdr>
        <w:top w:val="none" w:sz="0" w:space="0" w:color="auto"/>
        <w:left w:val="none" w:sz="0" w:space="0" w:color="auto"/>
        <w:bottom w:val="none" w:sz="0" w:space="0" w:color="auto"/>
        <w:right w:val="none" w:sz="0" w:space="0" w:color="auto"/>
      </w:divBdr>
    </w:div>
    <w:div w:id="342784070">
      <w:bodyDiv w:val="1"/>
      <w:marLeft w:val="0"/>
      <w:marRight w:val="0"/>
      <w:marTop w:val="0"/>
      <w:marBottom w:val="0"/>
      <w:divBdr>
        <w:top w:val="none" w:sz="0" w:space="0" w:color="auto"/>
        <w:left w:val="none" w:sz="0" w:space="0" w:color="auto"/>
        <w:bottom w:val="none" w:sz="0" w:space="0" w:color="auto"/>
        <w:right w:val="none" w:sz="0" w:space="0" w:color="auto"/>
      </w:divBdr>
    </w:div>
    <w:div w:id="342822115">
      <w:bodyDiv w:val="1"/>
      <w:marLeft w:val="0"/>
      <w:marRight w:val="0"/>
      <w:marTop w:val="0"/>
      <w:marBottom w:val="0"/>
      <w:divBdr>
        <w:top w:val="none" w:sz="0" w:space="0" w:color="auto"/>
        <w:left w:val="none" w:sz="0" w:space="0" w:color="auto"/>
        <w:bottom w:val="none" w:sz="0" w:space="0" w:color="auto"/>
        <w:right w:val="none" w:sz="0" w:space="0" w:color="auto"/>
      </w:divBdr>
    </w:div>
    <w:div w:id="342902234">
      <w:bodyDiv w:val="1"/>
      <w:marLeft w:val="0"/>
      <w:marRight w:val="0"/>
      <w:marTop w:val="0"/>
      <w:marBottom w:val="0"/>
      <w:divBdr>
        <w:top w:val="none" w:sz="0" w:space="0" w:color="auto"/>
        <w:left w:val="none" w:sz="0" w:space="0" w:color="auto"/>
        <w:bottom w:val="none" w:sz="0" w:space="0" w:color="auto"/>
        <w:right w:val="none" w:sz="0" w:space="0" w:color="auto"/>
      </w:divBdr>
    </w:div>
    <w:div w:id="342974618">
      <w:bodyDiv w:val="1"/>
      <w:marLeft w:val="0"/>
      <w:marRight w:val="0"/>
      <w:marTop w:val="0"/>
      <w:marBottom w:val="0"/>
      <w:divBdr>
        <w:top w:val="none" w:sz="0" w:space="0" w:color="auto"/>
        <w:left w:val="none" w:sz="0" w:space="0" w:color="auto"/>
        <w:bottom w:val="none" w:sz="0" w:space="0" w:color="auto"/>
        <w:right w:val="none" w:sz="0" w:space="0" w:color="auto"/>
      </w:divBdr>
    </w:div>
    <w:div w:id="342977316">
      <w:bodyDiv w:val="1"/>
      <w:marLeft w:val="0"/>
      <w:marRight w:val="0"/>
      <w:marTop w:val="0"/>
      <w:marBottom w:val="0"/>
      <w:divBdr>
        <w:top w:val="none" w:sz="0" w:space="0" w:color="auto"/>
        <w:left w:val="none" w:sz="0" w:space="0" w:color="auto"/>
        <w:bottom w:val="none" w:sz="0" w:space="0" w:color="auto"/>
        <w:right w:val="none" w:sz="0" w:space="0" w:color="auto"/>
      </w:divBdr>
    </w:div>
    <w:div w:id="343018539">
      <w:bodyDiv w:val="1"/>
      <w:marLeft w:val="0"/>
      <w:marRight w:val="0"/>
      <w:marTop w:val="0"/>
      <w:marBottom w:val="0"/>
      <w:divBdr>
        <w:top w:val="none" w:sz="0" w:space="0" w:color="auto"/>
        <w:left w:val="none" w:sz="0" w:space="0" w:color="auto"/>
        <w:bottom w:val="none" w:sz="0" w:space="0" w:color="auto"/>
        <w:right w:val="none" w:sz="0" w:space="0" w:color="auto"/>
      </w:divBdr>
    </w:div>
    <w:div w:id="343019256">
      <w:bodyDiv w:val="1"/>
      <w:marLeft w:val="0"/>
      <w:marRight w:val="0"/>
      <w:marTop w:val="0"/>
      <w:marBottom w:val="0"/>
      <w:divBdr>
        <w:top w:val="none" w:sz="0" w:space="0" w:color="auto"/>
        <w:left w:val="none" w:sz="0" w:space="0" w:color="auto"/>
        <w:bottom w:val="none" w:sz="0" w:space="0" w:color="auto"/>
        <w:right w:val="none" w:sz="0" w:space="0" w:color="auto"/>
      </w:divBdr>
    </w:div>
    <w:div w:id="343095922">
      <w:bodyDiv w:val="1"/>
      <w:marLeft w:val="0"/>
      <w:marRight w:val="0"/>
      <w:marTop w:val="0"/>
      <w:marBottom w:val="0"/>
      <w:divBdr>
        <w:top w:val="none" w:sz="0" w:space="0" w:color="auto"/>
        <w:left w:val="none" w:sz="0" w:space="0" w:color="auto"/>
        <w:bottom w:val="none" w:sz="0" w:space="0" w:color="auto"/>
        <w:right w:val="none" w:sz="0" w:space="0" w:color="auto"/>
      </w:divBdr>
    </w:div>
    <w:div w:id="343168150">
      <w:bodyDiv w:val="1"/>
      <w:marLeft w:val="0"/>
      <w:marRight w:val="0"/>
      <w:marTop w:val="0"/>
      <w:marBottom w:val="0"/>
      <w:divBdr>
        <w:top w:val="none" w:sz="0" w:space="0" w:color="auto"/>
        <w:left w:val="none" w:sz="0" w:space="0" w:color="auto"/>
        <w:bottom w:val="none" w:sz="0" w:space="0" w:color="auto"/>
        <w:right w:val="none" w:sz="0" w:space="0" w:color="auto"/>
      </w:divBdr>
    </w:div>
    <w:div w:id="343173643">
      <w:bodyDiv w:val="1"/>
      <w:marLeft w:val="0"/>
      <w:marRight w:val="0"/>
      <w:marTop w:val="0"/>
      <w:marBottom w:val="0"/>
      <w:divBdr>
        <w:top w:val="none" w:sz="0" w:space="0" w:color="auto"/>
        <w:left w:val="none" w:sz="0" w:space="0" w:color="auto"/>
        <w:bottom w:val="none" w:sz="0" w:space="0" w:color="auto"/>
        <w:right w:val="none" w:sz="0" w:space="0" w:color="auto"/>
      </w:divBdr>
    </w:div>
    <w:div w:id="343242235">
      <w:bodyDiv w:val="1"/>
      <w:marLeft w:val="0"/>
      <w:marRight w:val="0"/>
      <w:marTop w:val="0"/>
      <w:marBottom w:val="0"/>
      <w:divBdr>
        <w:top w:val="none" w:sz="0" w:space="0" w:color="auto"/>
        <w:left w:val="none" w:sz="0" w:space="0" w:color="auto"/>
        <w:bottom w:val="none" w:sz="0" w:space="0" w:color="auto"/>
        <w:right w:val="none" w:sz="0" w:space="0" w:color="auto"/>
      </w:divBdr>
    </w:div>
    <w:div w:id="343284485">
      <w:bodyDiv w:val="1"/>
      <w:marLeft w:val="0"/>
      <w:marRight w:val="0"/>
      <w:marTop w:val="0"/>
      <w:marBottom w:val="0"/>
      <w:divBdr>
        <w:top w:val="none" w:sz="0" w:space="0" w:color="auto"/>
        <w:left w:val="none" w:sz="0" w:space="0" w:color="auto"/>
        <w:bottom w:val="none" w:sz="0" w:space="0" w:color="auto"/>
        <w:right w:val="none" w:sz="0" w:space="0" w:color="auto"/>
      </w:divBdr>
    </w:div>
    <w:div w:id="343285817">
      <w:bodyDiv w:val="1"/>
      <w:marLeft w:val="0"/>
      <w:marRight w:val="0"/>
      <w:marTop w:val="0"/>
      <w:marBottom w:val="0"/>
      <w:divBdr>
        <w:top w:val="none" w:sz="0" w:space="0" w:color="auto"/>
        <w:left w:val="none" w:sz="0" w:space="0" w:color="auto"/>
        <w:bottom w:val="none" w:sz="0" w:space="0" w:color="auto"/>
        <w:right w:val="none" w:sz="0" w:space="0" w:color="auto"/>
      </w:divBdr>
    </w:div>
    <w:div w:id="343287147">
      <w:bodyDiv w:val="1"/>
      <w:marLeft w:val="0"/>
      <w:marRight w:val="0"/>
      <w:marTop w:val="0"/>
      <w:marBottom w:val="0"/>
      <w:divBdr>
        <w:top w:val="none" w:sz="0" w:space="0" w:color="auto"/>
        <w:left w:val="none" w:sz="0" w:space="0" w:color="auto"/>
        <w:bottom w:val="none" w:sz="0" w:space="0" w:color="auto"/>
        <w:right w:val="none" w:sz="0" w:space="0" w:color="auto"/>
      </w:divBdr>
    </w:div>
    <w:div w:id="343287352">
      <w:bodyDiv w:val="1"/>
      <w:marLeft w:val="0"/>
      <w:marRight w:val="0"/>
      <w:marTop w:val="0"/>
      <w:marBottom w:val="0"/>
      <w:divBdr>
        <w:top w:val="none" w:sz="0" w:space="0" w:color="auto"/>
        <w:left w:val="none" w:sz="0" w:space="0" w:color="auto"/>
        <w:bottom w:val="none" w:sz="0" w:space="0" w:color="auto"/>
        <w:right w:val="none" w:sz="0" w:space="0" w:color="auto"/>
      </w:divBdr>
    </w:div>
    <w:div w:id="343358677">
      <w:bodyDiv w:val="1"/>
      <w:marLeft w:val="0"/>
      <w:marRight w:val="0"/>
      <w:marTop w:val="0"/>
      <w:marBottom w:val="0"/>
      <w:divBdr>
        <w:top w:val="none" w:sz="0" w:space="0" w:color="auto"/>
        <w:left w:val="none" w:sz="0" w:space="0" w:color="auto"/>
        <w:bottom w:val="none" w:sz="0" w:space="0" w:color="auto"/>
        <w:right w:val="none" w:sz="0" w:space="0" w:color="auto"/>
      </w:divBdr>
    </w:div>
    <w:div w:id="343409637">
      <w:bodyDiv w:val="1"/>
      <w:marLeft w:val="0"/>
      <w:marRight w:val="0"/>
      <w:marTop w:val="0"/>
      <w:marBottom w:val="0"/>
      <w:divBdr>
        <w:top w:val="none" w:sz="0" w:space="0" w:color="auto"/>
        <w:left w:val="none" w:sz="0" w:space="0" w:color="auto"/>
        <w:bottom w:val="none" w:sz="0" w:space="0" w:color="auto"/>
        <w:right w:val="none" w:sz="0" w:space="0" w:color="auto"/>
      </w:divBdr>
    </w:div>
    <w:div w:id="343552927">
      <w:bodyDiv w:val="1"/>
      <w:marLeft w:val="0"/>
      <w:marRight w:val="0"/>
      <w:marTop w:val="0"/>
      <w:marBottom w:val="0"/>
      <w:divBdr>
        <w:top w:val="none" w:sz="0" w:space="0" w:color="auto"/>
        <w:left w:val="none" w:sz="0" w:space="0" w:color="auto"/>
        <w:bottom w:val="none" w:sz="0" w:space="0" w:color="auto"/>
        <w:right w:val="none" w:sz="0" w:space="0" w:color="auto"/>
      </w:divBdr>
    </w:div>
    <w:div w:id="343559287">
      <w:bodyDiv w:val="1"/>
      <w:marLeft w:val="0"/>
      <w:marRight w:val="0"/>
      <w:marTop w:val="0"/>
      <w:marBottom w:val="0"/>
      <w:divBdr>
        <w:top w:val="none" w:sz="0" w:space="0" w:color="auto"/>
        <w:left w:val="none" w:sz="0" w:space="0" w:color="auto"/>
        <w:bottom w:val="none" w:sz="0" w:space="0" w:color="auto"/>
        <w:right w:val="none" w:sz="0" w:space="0" w:color="auto"/>
      </w:divBdr>
    </w:div>
    <w:div w:id="343825332">
      <w:bodyDiv w:val="1"/>
      <w:marLeft w:val="0"/>
      <w:marRight w:val="0"/>
      <w:marTop w:val="0"/>
      <w:marBottom w:val="0"/>
      <w:divBdr>
        <w:top w:val="none" w:sz="0" w:space="0" w:color="auto"/>
        <w:left w:val="none" w:sz="0" w:space="0" w:color="auto"/>
        <w:bottom w:val="none" w:sz="0" w:space="0" w:color="auto"/>
        <w:right w:val="none" w:sz="0" w:space="0" w:color="auto"/>
      </w:divBdr>
    </w:div>
    <w:div w:id="343868651">
      <w:bodyDiv w:val="1"/>
      <w:marLeft w:val="0"/>
      <w:marRight w:val="0"/>
      <w:marTop w:val="0"/>
      <w:marBottom w:val="0"/>
      <w:divBdr>
        <w:top w:val="none" w:sz="0" w:space="0" w:color="auto"/>
        <w:left w:val="none" w:sz="0" w:space="0" w:color="auto"/>
        <w:bottom w:val="none" w:sz="0" w:space="0" w:color="auto"/>
        <w:right w:val="none" w:sz="0" w:space="0" w:color="auto"/>
      </w:divBdr>
    </w:div>
    <w:div w:id="343870134">
      <w:bodyDiv w:val="1"/>
      <w:marLeft w:val="0"/>
      <w:marRight w:val="0"/>
      <w:marTop w:val="0"/>
      <w:marBottom w:val="0"/>
      <w:divBdr>
        <w:top w:val="none" w:sz="0" w:space="0" w:color="auto"/>
        <w:left w:val="none" w:sz="0" w:space="0" w:color="auto"/>
        <w:bottom w:val="none" w:sz="0" w:space="0" w:color="auto"/>
        <w:right w:val="none" w:sz="0" w:space="0" w:color="auto"/>
      </w:divBdr>
    </w:div>
    <w:div w:id="344015778">
      <w:bodyDiv w:val="1"/>
      <w:marLeft w:val="0"/>
      <w:marRight w:val="0"/>
      <w:marTop w:val="0"/>
      <w:marBottom w:val="0"/>
      <w:divBdr>
        <w:top w:val="none" w:sz="0" w:space="0" w:color="auto"/>
        <w:left w:val="none" w:sz="0" w:space="0" w:color="auto"/>
        <w:bottom w:val="none" w:sz="0" w:space="0" w:color="auto"/>
        <w:right w:val="none" w:sz="0" w:space="0" w:color="auto"/>
      </w:divBdr>
    </w:div>
    <w:div w:id="344095372">
      <w:bodyDiv w:val="1"/>
      <w:marLeft w:val="0"/>
      <w:marRight w:val="0"/>
      <w:marTop w:val="0"/>
      <w:marBottom w:val="0"/>
      <w:divBdr>
        <w:top w:val="none" w:sz="0" w:space="0" w:color="auto"/>
        <w:left w:val="none" w:sz="0" w:space="0" w:color="auto"/>
        <w:bottom w:val="none" w:sz="0" w:space="0" w:color="auto"/>
        <w:right w:val="none" w:sz="0" w:space="0" w:color="auto"/>
      </w:divBdr>
    </w:div>
    <w:div w:id="344139366">
      <w:bodyDiv w:val="1"/>
      <w:marLeft w:val="0"/>
      <w:marRight w:val="0"/>
      <w:marTop w:val="0"/>
      <w:marBottom w:val="0"/>
      <w:divBdr>
        <w:top w:val="none" w:sz="0" w:space="0" w:color="auto"/>
        <w:left w:val="none" w:sz="0" w:space="0" w:color="auto"/>
        <w:bottom w:val="none" w:sz="0" w:space="0" w:color="auto"/>
        <w:right w:val="none" w:sz="0" w:space="0" w:color="auto"/>
      </w:divBdr>
    </w:div>
    <w:div w:id="344289430">
      <w:bodyDiv w:val="1"/>
      <w:marLeft w:val="0"/>
      <w:marRight w:val="0"/>
      <w:marTop w:val="0"/>
      <w:marBottom w:val="0"/>
      <w:divBdr>
        <w:top w:val="none" w:sz="0" w:space="0" w:color="auto"/>
        <w:left w:val="none" w:sz="0" w:space="0" w:color="auto"/>
        <w:bottom w:val="none" w:sz="0" w:space="0" w:color="auto"/>
        <w:right w:val="none" w:sz="0" w:space="0" w:color="auto"/>
      </w:divBdr>
    </w:div>
    <w:div w:id="344477451">
      <w:bodyDiv w:val="1"/>
      <w:marLeft w:val="0"/>
      <w:marRight w:val="0"/>
      <w:marTop w:val="0"/>
      <w:marBottom w:val="0"/>
      <w:divBdr>
        <w:top w:val="none" w:sz="0" w:space="0" w:color="auto"/>
        <w:left w:val="none" w:sz="0" w:space="0" w:color="auto"/>
        <w:bottom w:val="none" w:sz="0" w:space="0" w:color="auto"/>
        <w:right w:val="none" w:sz="0" w:space="0" w:color="auto"/>
      </w:divBdr>
    </w:div>
    <w:div w:id="344481841">
      <w:bodyDiv w:val="1"/>
      <w:marLeft w:val="0"/>
      <w:marRight w:val="0"/>
      <w:marTop w:val="0"/>
      <w:marBottom w:val="0"/>
      <w:divBdr>
        <w:top w:val="none" w:sz="0" w:space="0" w:color="auto"/>
        <w:left w:val="none" w:sz="0" w:space="0" w:color="auto"/>
        <w:bottom w:val="none" w:sz="0" w:space="0" w:color="auto"/>
        <w:right w:val="none" w:sz="0" w:space="0" w:color="auto"/>
      </w:divBdr>
    </w:div>
    <w:div w:id="344523597">
      <w:bodyDiv w:val="1"/>
      <w:marLeft w:val="0"/>
      <w:marRight w:val="0"/>
      <w:marTop w:val="0"/>
      <w:marBottom w:val="0"/>
      <w:divBdr>
        <w:top w:val="none" w:sz="0" w:space="0" w:color="auto"/>
        <w:left w:val="none" w:sz="0" w:space="0" w:color="auto"/>
        <w:bottom w:val="none" w:sz="0" w:space="0" w:color="auto"/>
        <w:right w:val="none" w:sz="0" w:space="0" w:color="auto"/>
      </w:divBdr>
    </w:div>
    <w:div w:id="344524467">
      <w:bodyDiv w:val="1"/>
      <w:marLeft w:val="0"/>
      <w:marRight w:val="0"/>
      <w:marTop w:val="0"/>
      <w:marBottom w:val="0"/>
      <w:divBdr>
        <w:top w:val="none" w:sz="0" w:space="0" w:color="auto"/>
        <w:left w:val="none" w:sz="0" w:space="0" w:color="auto"/>
        <w:bottom w:val="none" w:sz="0" w:space="0" w:color="auto"/>
        <w:right w:val="none" w:sz="0" w:space="0" w:color="auto"/>
      </w:divBdr>
    </w:div>
    <w:div w:id="344551276">
      <w:bodyDiv w:val="1"/>
      <w:marLeft w:val="0"/>
      <w:marRight w:val="0"/>
      <w:marTop w:val="0"/>
      <w:marBottom w:val="0"/>
      <w:divBdr>
        <w:top w:val="none" w:sz="0" w:space="0" w:color="auto"/>
        <w:left w:val="none" w:sz="0" w:space="0" w:color="auto"/>
        <w:bottom w:val="none" w:sz="0" w:space="0" w:color="auto"/>
        <w:right w:val="none" w:sz="0" w:space="0" w:color="auto"/>
      </w:divBdr>
    </w:div>
    <w:div w:id="344595468">
      <w:bodyDiv w:val="1"/>
      <w:marLeft w:val="0"/>
      <w:marRight w:val="0"/>
      <w:marTop w:val="0"/>
      <w:marBottom w:val="0"/>
      <w:divBdr>
        <w:top w:val="none" w:sz="0" w:space="0" w:color="auto"/>
        <w:left w:val="none" w:sz="0" w:space="0" w:color="auto"/>
        <w:bottom w:val="none" w:sz="0" w:space="0" w:color="auto"/>
        <w:right w:val="none" w:sz="0" w:space="0" w:color="auto"/>
      </w:divBdr>
    </w:div>
    <w:div w:id="344599303">
      <w:bodyDiv w:val="1"/>
      <w:marLeft w:val="0"/>
      <w:marRight w:val="0"/>
      <w:marTop w:val="0"/>
      <w:marBottom w:val="0"/>
      <w:divBdr>
        <w:top w:val="none" w:sz="0" w:space="0" w:color="auto"/>
        <w:left w:val="none" w:sz="0" w:space="0" w:color="auto"/>
        <w:bottom w:val="none" w:sz="0" w:space="0" w:color="auto"/>
        <w:right w:val="none" w:sz="0" w:space="0" w:color="auto"/>
      </w:divBdr>
    </w:div>
    <w:div w:id="344602891">
      <w:bodyDiv w:val="1"/>
      <w:marLeft w:val="0"/>
      <w:marRight w:val="0"/>
      <w:marTop w:val="0"/>
      <w:marBottom w:val="0"/>
      <w:divBdr>
        <w:top w:val="none" w:sz="0" w:space="0" w:color="auto"/>
        <w:left w:val="none" w:sz="0" w:space="0" w:color="auto"/>
        <w:bottom w:val="none" w:sz="0" w:space="0" w:color="auto"/>
        <w:right w:val="none" w:sz="0" w:space="0" w:color="auto"/>
      </w:divBdr>
    </w:div>
    <w:div w:id="344719688">
      <w:bodyDiv w:val="1"/>
      <w:marLeft w:val="0"/>
      <w:marRight w:val="0"/>
      <w:marTop w:val="0"/>
      <w:marBottom w:val="0"/>
      <w:divBdr>
        <w:top w:val="none" w:sz="0" w:space="0" w:color="auto"/>
        <w:left w:val="none" w:sz="0" w:space="0" w:color="auto"/>
        <w:bottom w:val="none" w:sz="0" w:space="0" w:color="auto"/>
        <w:right w:val="none" w:sz="0" w:space="0" w:color="auto"/>
      </w:divBdr>
    </w:div>
    <w:div w:id="344749847">
      <w:bodyDiv w:val="1"/>
      <w:marLeft w:val="0"/>
      <w:marRight w:val="0"/>
      <w:marTop w:val="0"/>
      <w:marBottom w:val="0"/>
      <w:divBdr>
        <w:top w:val="none" w:sz="0" w:space="0" w:color="auto"/>
        <w:left w:val="none" w:sz="0" w:space="0" w:color="auto"/>
        <w:bottom w:val="none" w:sz="0" w:space="0" w:color="auto"/>
        <w:right w:val="none" w:sz="0" w:space="0" w:color="auto"/>
      </w:divBdr>
    </w:div>
    <w:div w:id="344864265">
      <w:bodyDiv w:val="1"/>
      <w:marLeft w:val="0"/>
      <w:marRight w:val="0"/>
      <w:marTop w:val="0"/>
      <w:marBottom w:val="0"/>
      <w:divBdr>
        <w:top w:val="none" w:sz="0" w:space="0" w:color="auto"/>
        <w:left w:val="none" w:sz="0" w:space="0" w:color="auto"/>
        <w:bottom w:val="none" w:sz="0" w:space="0" w:color="auto"/>
        <w:right w:val="none" w:sz="0" w:space="0" w:color="auto"/>
      </w:divBdr>
    </w:div>
    <w:div w:id="344865922">
      <w:bodyDiv w:val="1"/>
      <w:marLeft w:val="0"/>
      <w:marRight w:val="0"/>
      <w:marTop w:val="0"/>
      <w:marBottom w:val="0"/>
      <w:divBdr>
        <w:top w:val="none" w:sz="0" w:space="0" w:color="auto"/>
        <w:left w:val="none" w:sz="0" w:space="0" w:color="auto"/>
        <w:bottom w:val="none" w:sz="0" w:space="0" w:color="auto"/>
        <w:right w:val="none" w:sz="0" w:space="0" w:color="auto"/>
      </w:divBdr>
    </w:div>
    <w:div w:id="344945605">
      <w:bodyDiv w:val="1"/>
      <w:marLeft w:val="0"/>
      <w:marRight w:val="0"/>
      <w:marTop w:val="0"/>
      <w:marBottom w:val="0"/>
      <w:divBdr>
        <w:top w:val="none" w:sz="0" w:space="0" w:color="auto"/>
        <w:left w:val="none" w:sz="0" w:space="0" w:color="auto"/>
        <w:bottom w:val="none" w:sz="0" w:space="0" w:color="auto"/>
        <w:right w:val="none" w:sz="0" w:space="0" w:color="auto"/>
      </w:divBdr>
    </w:div>
    <w:div w:id="344986674">
      <w:bodyDiv w:val="1"/>
      <w:marLeft w:val="0"/>
      <w:marRight w:val="0"/>
      <w:marTop w:val="0"/>
      <w:marBottom w:val="0"/>
      <w:divBdr>
        <w:top w:val="none" w:sz="0" w:space="0" w:color="auto"/>
        <w:left w:val="none" w:sz="0" w:space="0" w:color="auto"/>
        <w:bottom w:val="none" w:sz="0" w:space="0" w:color="auto"/>
        <w:right w:val="none" w:sz="0" w:space="0" w:color="auto"/>
      </w:divBdr>
    </w:div>
    <w:div w:id="344987235">
      <w:bodyDiv w:val="1"/>
      <w:marLeft w:val="0"/>
      <w:marRight w:val="0"/>
      <w:marTop w:val="0"/>
      <w:marBottom w:val="0"/>
      <w:divBdr>
        <w:top w:val="none" w:sz="0" w:space="0" w:color="auto"/>
        <w:left w:val="none" w:sz="0" w:space="0" w:color="auto"/>
        <w:bottom w:val="none" w:sz="0" w:space="0" w:color="auto"/>
        <w:right w:val="none" w:sz="0" w:space="0" w:color="auto"/>
      </w:divBdr>
    </w:div>
    <w:div w:id="345014042">
      <w:bodyDiv w:val="1"/>
      <w:marLeft w:val="0"/>
      <w:marRight w:val="0"/>
      <w:marTop w:val="0"/>
      <w:marBottom w:val="0"/>
      <w:divBdr>
        <w:top w:val="none" w:sz="0" w:space="0" w:color="auto"/>
        <w:left w:val="none" w:sz="0" w:space="0" w:color="auto"/>
        <w:bottom w:val="none" w:sz="0" w:space="0" w:color="auto"/>
        <w:right w:val="none" w:sz="0" w:space="0" w:color="auto"/>
      </w:divBdr>
    </w:div>
    <w:div w:id="345061645">
      <w:bodyDiv w:val="1"/>
      <w:marLeft w:val="0"/>
      <w:marRight w:val="0"/>
      <w:marTop w:val="0"/>
      <w:marBottom w:val="0"/>
      <w:divBdr>
        <w:top w:val="none" w:sz="0" w:space="0" w:color="auto"/>
        <w:left w:val="none" w:sz="0" w:space="0" w:color="auto"/>
        <w:bottom w:val="none" w:sz="0" w:space="0" w:color="auto"/>
        <w:right w:val="none" w:sz="0" w:space="0" w:color="auto"/>
      </w:divBdr>
    </w:div>
    <w:div w:id="345061688">
      <w:bodyDiv w:val="1"/>
      <w:marLeft w:val="0"/>
      <w:marRight w:val="0"/>
      <w:marTop w:val="0"/>
      <w:marBottom w:val="0"/>
      <w:divBdr>
        <w:top w:val="none" w:sz="0" w:space="0" w:color="auto"/>
        <w:left w:val="none" w:sz="0" w:space="0" w:color="auto"/>
        <w:bottom w:val="none" w:sz="0" w:space="0" w:color="auto"/>
        <w:right w:val="none" w:sz="0" w:space="0" w:color="auto"/>
      </w:divBdr>
    </w:div>
    <w:div w:id="345061954">
      <w:bodyDiv w:val="1"/>
      <w:marLeft w:val="0"/>
      <w:marRight w:val="0"/>
      <w:marTop w:val="0"/>
      <w:marBottom w:val="0"/>
      <w:divBdr>
        <w:top w:val="none" w:sz="0" w:space="0" w:color="auto"/>
        <w:left w:val="none" w:sz="0" w:space="0" w:color="auto"/>
        <w:bottom w:val="none" w:sz="0" w:space="0" w:color="auto"/>
        <w:right w:val="none" w:sz="0" w:space="0" w:color="auto"/>
      </w:divBdr>
    </w:div>
    <w:div w:id="345249997">
      <w:bodyDiv w:val="1"/>
      <w:marLeft w:val="0"/>
      <w:marRight w:val="0"/>
      <w:marTop w:val="0"/>
      <w:marBottom w:val="0"/>
      <w:divBdr>
        <w:top w:val="none" w:sz="0" w:space="0" w:color="auto"/>
        <w:left w:val="none" w:sz="0" w:space="0" w:color="auto"/>
        <w:bottom w:val="none" w:sz="0" w:space="0" w:color="auto"/>
        <w:right w:val="none" w:sz="0" w:space="0" w:color="auto"/>
      </w:divBdr>
    </w:div>
    <w:div w:id="345250082">
      <w:bodyDiv w:val="1"/>
      <w:marLeft w:val="0"/>
      <w:marRight w:val="0"/>
      <w:marTop w:val="0"/>
      <w:marBottom w:val="0"/>
      <w:divBdr>
        <w:top w:val="none" w:sz="0" w:space="0" w:color="auto"/>
        <w:left w:val="none" w:sz="0" w:space="0" w:color="auto"/>
        <w:bottom w:val="none" w:sz="0" w:space="0" w:color="auto"/>
        <w:right w:val="none" w:sz="0" w:space="0" w:color="auto"/>
      </w:divBdr>
    </w:div>
    <w:div w:id="345253777">
      <w:bodyDiv w:val="1"/>
      <w:marLeft w:val="0"/>
      <w:marRight w:val="0"/>
      <w:marTop w:val="0"/>
      <w:marBottom w:val="0"/>
      <w:divBdr>
        <w:top w:val="none" w:sz="0" w:space="0" w:color="auto"/>
        <w:left w:val="none" w:sz="0" w:space="0" w:color="auto"/>
        <w:bottom w:val="none" w:sz="0" w:space="0" w:color="auto"/>
        <w:right w:val="none" w:sz="0" w:space="0" w:color="auto"/>
      </w:divBdr>
    </w:div>
    <w:div w:id="345331639">
      <w:bodyDiv w:val="1"/>
      <w:marLeft w:val="0"/>
      <w:marRight w:val="0"/>
      <w:marTop w:val="0"/>
      <w:marBottom w:val="0"/>
      <w:divBdr>
        <w:top w:val="none" w:sz="0" w:space="0" w:color="auto"/>
        <w:left w:val="none" w:sz="0" w:space="0" w:color="auto"/>
        <w:bottom w:val="none" w:sz="0" w:space="0" w:color="auto"/>
        <w:right w:val="none" w:sz="0" w:space="0" w:color="auto"/>
      </w:divBdr>
    </w:div>
    <w:div w:id="345403156">
      <w:bodyDiv w:val="1"/>
      <w:marLeft w:val="0"/>
      <w:marRight w:val="0"/>
      <w:marTop w:val="0"/>
      <w:marBottom w:val="0"/>
      <w:divBdr>
        <w:top w:val="none" w:sz="0" w:space="0" w:color="auto"/>
        <w:left w:val="none" w:sz="0" w:space="0" w:color="auto"/>
        <w:bottom w:val="none" w:sz="0" w:space="0" w:color="auto"/>
        <w:right w:val="none" w:sz="0" w:space="0" w:color="auto"/>
      </w:divBdr>
    </w:div>
    <w:div w:id="345406624">
      <w:bodyDiv w:val="1"/>
      <w:marLeft w:val="0"/>
      <w:marRight w:val="0"/>
      <w:marTop w:val="0"/>
      <w:marBottom w:val="0"/>
      <w:divBdr>
        <w:top w:val="none" w:sz="0" w:space="0" w:color="auto"/>
        <w:left w:val="none" w:sz="0" w:space="0" w:color="auto"/>
        <w:bottom w:val="none" w:sz="0" w:space="0" w:color="auto"/>
        <w:right w:val="none" w:sz="0" w:space="0" w:color="auto"/>
      </w:divBdr>
    </w:div>
    <w:div w:id="345445614">
      <w:bodyDiv w:val="1"/>
      <w:marLeft w:val="0"/>
      <w:marRight w:val="0"/>
      <w:marTop w:val="0"/>
      <w:marBottom w:val="0"/>
      <w:divBdr>
        <w:top w:val="none" w:sz="0" w:space="0" w:color="auto"/>
        <w:left w:val="none" w:sz="0" w:space="0" w:color="auto"/>
        <w:bottom w:val="none" w:sz="0" w:space="0" w:color="auto"/>
        <w:right w:val="none" w:sz="0" w:space="0" w:color="auto"/>
      </w:divBdr>
    </w:div>
    <w:div w:id="345446489">
      <w:bodyDiv w:val="1"/>
      <w:marLeft w:val="0"/>
      <w:marRight w:val="0"/>
      <w:marTop w:val="0"/>
      <w:marBottom w:val="0"/>
      <w:divBdr>
        <w:top w:val="none" w:sz="0" w:space="0" w:color="auto"/>
        <w:left w:val="none" w:sz="0" w:space="0" w:color="auto"/>
        <w:bottom w:val="none" w:sz="0" w:space="0" w:color="auto"/>
        <w:right w:val="none" w:sz="0" w:space="0" w:color="auto"/>
      </w:divBdr>
    </w:div>
    <w:div w:id="345518817">
      <w:bodyDiv w:val="1"/>
      <w:marLeft w:val="0"/>
      <w:marRight w:val="0"/>
      <w:marTop w:val="0"/>
      <w:marBottom w:val="0"/>
      <w:divBdr>
        <w:top w:val="none" w:sz="0" w:space="0" w:color="auto"/>
        <w:left w:val="none" w:sz="0" w:space="0" w:color="auto"/>
        <w:bottom w:val="none" w:sz="0" w:space="0" w:color="auto"/>
        <w:right w:val="none" w:sz="0" w:space="0" w:color="auto"/>
      </w:divBdr>
    </w:div>
    <w:div w:id="345523056">
      <w:bodyDiv w:val="1"/>
      <w:marLeft w:val="0"/>
      <w:marRight w:val="0"/>
      <w:marTop w:val="0"/>
      <w:marBottom w:val="0"/>
      <w:divBdr>
        <w:top w:val="none" w:sz="0" w:space="0" w:color="auto"/>
        <w:left w:val="none" w:sz="0" w:space="0" w:color="auto"/>
        <w:bottom w:val="none" w:sz="0" w:space="0" w:color="auto"/>
        <w:right w:val="none" w:sz="0" w:space="0" w:color="auto"/>
      </w:divBdr>
    </w:div>
    <w:div w:id="345595428">
      <w:bodyDiv w:val="1"/>
      <w:marLeft w:val="0"/>
      <w:marRight w:val="0"/>
      <w:marTop w:val="0"/>
      <w:marBottom w:val="0"/>
      <w:divBdr>
        <w:top w:val="none" w:sz="0" w:space="0" w:color="auto"/>
        <w:left w:val="none" w:sz="0" w:space="0" w:color="auto"/>
        <w:bottom w:val="none" w:sz="0" w:space="0" w:color="auto"/>
        <w:right w:val="none" w:sz="0" w:space="0" w:color="auto"/>
      </w:divBdr>
    </w:div>
    <w:div w:id="345641742">
      <w:bodyDiv w:val="1"/>
      <w:marLeft w:val="0"/>
      <w:marRight w:val="0"/>
      <w:marTop w:val="0"/>
      <w:marBottom w:val="0"/>
      <w:divBdr>
        <w:top w:val="none" w:sz="0" w:space="0" w:color="auto"/>
        <w:left w:val="none" w:sz="0" w:space="0" w:color="auto"/>
        <w:bottom w:val="none" w:sz="0" w:space="0" w:color="auto"/>
        <w:right w:val="none" w:sz="0" w:space="0" w:color="auto"/>
      </w:divBdr>
    </w:div>
    <w:div w:id="345717867">
      <w:bodyDiv w:val="1"/>
      <w:marLeft w:val="0"/>
      <w:marRight w:val="0"/>
      <w:marTop w:val="0"/>
      <w:marBottom w:val="0"/>
      <w:divBdr>
        <w:top w:val="none" w:sz="0" w:space="0" w:color="auto"/>
        <w:left w:val="none" w:sz="0" w:space="0" w:color="auto"/>
        <w:bottom w:val="none" w:sz="0" w:space="0" w:color="auto"/>
        <w:right w:val="none" w:sz="0" w:space="0" w:color="auto"/>
      </w:divBdr>
    </w:div>
    <w:div w:id="345795324">
      <w:bodyDiv w:val="1"/>
      <w:marLeft w:val="0"/>
      <w:marRight w:val="0"/>
      <w:marTop w:val="0"/>
      <w:marBottom w:val="0"/>
      <w:divBdr>
        <w:top w:val="none" w:sz="0" w:space="0" w:color="auto"/>
        <w:left w:val="none" w:sz="0" w:space="0" w:color="auto"/>
        <w:bottom w:val="none" w:sz="0" w:space="0" w:color="auto"/>
        <w:right w:val="none" w:sz="0" w:space="0" w:color="auto"/>
      </w:divBdr>
    </w:div>
    <w:div w:id="345864951">
      <w:bodyDiv w:val="1"/>
      <w:marLeft w:val="0"/>
      <w:marRight w:val="0"/>
      <w:marTop w:val="0"/>
      <w:marBottom w:val="0"/>
      <w:divBdr>
        <w:top w:val="none" w:sz="0" w:space="0" w:color="auto"/>
        <w:left w:val="none" w:sz="0" w:space="0" w:color="auto"/>
        <w:bottom w:val="none" w:sz="0" w:space="0" w:color="auto"/>
        <w:right w:val="none" w:sz="0" w:space="0" w:color="auto"/>
      </w:divBdr>
    </w:div>
    <w:div w:id="345905907">
      <w:bodyDiv w:val="1"/>
      <w:marLeft w:val="0"/>
      <w:marRight w:val="0"/>
      <w:marTop w:val="0"/>
      <w:marBottom w:val="0"/>
      <w:divBdr>
        <w:top w:val="none" w:sz="0" w:space="0" w:color="auto"/>
        <w:left w:val="none" w:sz="0" w:space="0" w:color="auto"/>
        <w:bottom w:val="none" w:sz="0" w:space="0" w:color="auto"/>
        <w:right w:val="none" w:sz="0" w:space="0" w:color="auto"/>
      </w:divBdr>
    </w:div>
    <w:div w:id="345984581">
      <w:bodyDiv w:val="1"/>
      <w:marLeft w:val="0"/>
      <w:marRight w:val="0"/>
      <w:marTop w:val="0"/>
      <w:marBottom w:val="0"/>
      <w:divBdr>
        <w:top w:val="none" w:sz="0" w:space="0" w:color="auto"/>
        <w:left w:val="none" w:sz="0" w:space="0" w:color="auto"/>
        <w:bottom w:val="none" w:sz="0" w:space="0" w:color="auto"/>
        <w:right w:val="none" w:sz="0" w:space="0" w:color="auto"/>
      </w:divBdr>
    </w:div>
    <w:div w:id="346030293">
      <w:bodyDiv w:val="1"/>
      <w:marLeft w:val="0"/>
      <w:marRight w:val="0"/>
      <w:marTop w:val="0"/>
      <w:marBottom w:val="0"/>
      <w:divBdr>
        <w:top w:val="none" w:sz="0" w:space="0" w:color="auto"/>
        <w:left w:val="none" w:sz="0" w:space="0" w:color="auto"/>
        <w:bottom w:val="none" w:sz="0" w:space="0" w:color="auto"/>
        <w:right w:val="none" w:sz="0" w:space="0" w:color="auto"/>
      </w:divBdr>
    </w:div>
    <w:div w:id="346054509">
      <w:bodyDiv w:val="1"/>
      <w:marLeft w:val="0"/>
      <w:marRight w:val="0"/>
      <w:marTop w:val="0"/>
      <w:marBottom w:val="0"/>
      <w:divBdr>
        <w:top w:val="none" w:sz="0" w:space="0" w:color="auto"/>
        <w:left w:val="none" w:sz="0" w:space="0" w:color="auto"/>
        <w:bottom w:val="none" w:sz="0" w:space="0" w:color="auto"/>
        <w:right w:val="none" w:sz="0" w:space="0" w:color="auto"/>
      </w:divBdr>
    </w:div>
    <w:div w:id="346061798">
      <w:bodyDiv w:val="1"/>
      <w:marLeft w:val="0"/>
      <w:marRight w:val="0"/>
      <w:marTop w:val="0"/>
      <w:marBottom w:val="0"/>
      <w:divBdr>
        <w:top w:val="none" w:sz="0" w:space="0" w:color="auto"/>
        <w:left w:val="none" w:sz="0" w:space="0" w:color="auto"/>
        <w:bottom w:val="none" w:sz="0" w:space="0" w:color="auto"/>
        <w:right w:val="none" w:sz="0" w:space="0" w:color="auto"/>
      </w:divBdr>
    </w:div>
    <w:div w:id="346062172">
      <w:bodyDiv w:val="1"/>
      <w:marLeft w:val="0"/>
      <w:marRight w:val="0"/>
      <w:marTop w:val="0"/>
      <w:marBottom w:val="0"/>
      <w:divBdr>
        <w:top w:val="none" w:sz="0" w:space="0" w:color="auto"/>
        <w:left w:val="none" w:sz="0" w:space="0" w:color="auto"/>
        <w:bottom w:val="none" w:sz="0" w:space="0" w:color="auto"/>
        <w:right w:val="none" w:sz="0" w:space="0" w:color="auto"/>
      </w:divBdr>
    </w:div>
    <w:div w:id="346180520">
      <w:bodyDiv w:val="1"/>
      <w:marLeft w:val="0"/>
      <w:marRight w:val="0"/>
      <w:marTop w:val="0"/>
      <w:marBottom w:val="0"/>
      <w:divBdr>
        <w:top w:val="none" w:sz="0" w:space="0" w:color="auto"/>
        <w:left w:val="none" w:sz="0" w:space="0" w:color="auto"/>
        <w:bottom w:val="none" w:sz="0" w:space="0" w:color="auto"/>
        <w:right w:val="none" w:sz="0" w:space="0" w:color="auto"/>
      </w:divBdr>
    </w:div>
    <w:div w:id="346254107">
      <w:bodyDiv w:val="1"/>
      <w:marLeft w:val="0"/>
      <w:marRight w:val="0"/>
      <w:marTop w:val="0"/>
      <w:marBottom w:val="0"/>
      <w:divBdr>
        <w:top w:val="none" w:sz="0" w:space="0" w:color="auto"/>
        <w:left w:val="none" w:sz="0" w:space="0" w:color="auto"/>
        <w:bottom w:val="none" w:sz="0" w:space="0" w:color="auto"/>
        <w:right w:val="none" w:sz="0" w:space="0" w:color="auto"/>
      </w:divBdr>
    </w:div>
    <w:div w:id="346292539">
      <w:bodyDiv w:val="1"/>
      <w:marLeft w:val="0"/>
      <w:marRight w:val="0"/>
      <w:marTop w:val="0"/>
      <w:marBottom w:val="0"/>
      <w:divBdr>
        <w:top w:val="none" w:sz="0" w:space="0" w:color="auto"/>
        <w:left w:val="none" w:sz="0" w:space="0" w:color="auto"/>
        <w:bottom w:val="none" w:sz="0" w:space="0" w:color="auto"/>
        <w:right w:val="none" w:sz="0" w:space="0" w:color="auto"/>
      </w:divBdr>
    </w:div>
    <w:div w:id="346323868">
      <w:bodyDiv w:val="1"/>
      <w:marLeft w:val="0"/>
      <w:marRight w:val="0"/>
      <w:marTop w:val="0"/>
      <w:marBottom w:val="0"/>
      <w:divBdr>
        <w:top w:val="none" w:sz="0" w:space="0" w:color="auto"/>
        <w:left w:val="none" w:sz="0" w:space="0" w:color="auto"/>
        <w:bottom w:val="none" w:sz="0" w:space="0" w:color="auto"/>
        <w:right w:val="none" w:sz="0" w:space="0" w:color="auto"/>
      </w:divBdr>
    </w:div>
    <w:div w:id="346324094">
      <w:bodyDiv w:val="1"/>
      <w:marLeft w:val="0"/>
      <w:marRight w:val="0"/>
      <w:marTop w:val="0"/>
      <w:marBottom w:val="0"/>
      <w:divBdr>
        <w:top w:val="none" w:sz="0" w:space="0" w:color="auto"/>
        <w:left w:val="none" w:sz="0" w:space="0" w:color="auto"/>
        <w:bottom w:val="none" w:sz="0" w:space="0" w:color="auto"/>
        <w:right w:val="none" w:sz="0" w:space="0" w:color="auto"/>
      </w:divBdr>
    </w:div>
    <w:div w:id="346448440">
      <w:bodyDiv w:val="1"/>
      <w:marLeft w:val="0"/>
      <w:marRight w:val="0"/>
      <w:marTop w:val="0"/>
      <w:marBottom w:val="0"/>
      <w:divBdr>
        <w:top w:val="none" w:sz="0" w:space="0" w:color="auto"/>
        <w:left w:val="none" w:sz="0" w:space="0" w:color="auto"/>
        <w:bottom w:val="none" w:sz="0" w:space="0" w:color="auto"/>
        <w:right w:val="none" w:sz="0" w:space="0" w:color="auto"/>
      </w:divBdr>
    </w:div>
    <w:div w:id="346491524">
      <w:bodyDiv w:val="1"/>
      <w:marLeft w:val="0"/>
      <w:marRight w:val="0"/>
      <w:marTop w:val="0"/>
      <w:marBottom w:val="0"/>
      <w:divBdr>
        <w:top w:val="none" w:sz="0" w:space="0" w:color="auto"/>
        <w:left w:val="none" w:sz="0" w:space="0" w:color="auto"/>
        <w:bottom w:val="none" w:sz="0" w:space="0" w:color="auto"/>
        <w:right w:val="none" w:sz="0" w:space="0" w:color="auto"/>
      </w:divBdr>
    </w:div>
    <w:div w:id="346563158">
      <w:bodyDiv w:val="1"/>
      <w:marLeft w:val="0"/>
      <w:marRight w:val="0"/>
      <w:marTop w:val="0"/>
      <w:marBottom w:val="0"/>
      <w:divBdr>
        <w:top w:val="none" w:sz="0" w:space="0" w:color="auto"/>
        <w:left w:val="none" w:sz="0" w:space="0" w:color="auto"/>
        <w:bottom w:val="none" w:sz="0" w:space="0" w:color="auto"/>
        <w:right w:val="none" w:sz="0" w:space="0" w:color="auto"/>
      </w:divBdr>
    </w:div>
    <w:div w:id="346566842">
      <w:bodyDiv w:val="1"/>
      <w:marLeft w:val="0"/>
      <w:marRight w:val="0"/>
      <w:marTop w:val="0"/>
      <w:marBottom w:val="0"/>
      <w:divBdr>
        <w:top w:val="none" w:sz="0" w:space="0" w:color="auto"/>
        <w:left w:val="none" w:sz="0" w:space="0" w:color="auto"/>
        <w:bottom w:val="none" w:sz="0" w:space="0" w:color="auto"/>
        <w:right w:val="none" w:sz="0" w:space="0" w:color="auto"/>
      </w:divBdr>
    </w:div>
    <w:div w:id="346639862">
      <w:bodyDiv w:val="1"/>
      <w:marLeft w:val="0"/>
      <w:marRight w:val="0"/>
      <w:marTop w:val="0"/>
      <w:marBottom w:val="0"/>
      <w:divBdr>
        <w:top w:val="none" w:sz="0" w:space="0" w:color="auto"/>
        <w:left w:val="none" w:sz="0" w:space="0" w:color="auto"/>
        <w:bottom w:val="none" w:sz="0" w:space="0" w:color="auto"/>
        <w:right w:val="none" w:sz="0" w:space="0" w:color="auto"/>
      </w:divBdr>
    </w:div>
    <w:div w:id="346641965">
      <w:bodyDiv w:val="1"/>
      <w:marLeft w:val="0"/>
      <w:marRight w:val="0"/>
      <w:marTop w:val="0"/>
      <w:marBottom w:val="0"/>
      <w:divBdr>
        <w:top w:val="none" w:sz="0" w:space="0" w:color="auto"/>
        <w:left w:val="none" w:sz="0" w:space="0" w:color="auto"/>
        <w:bottom w:val="none" w:sz="0" w:space="0" w:color="auto"/>
        <w:right w:val="none" w:sz="0" w:space="0" w:color="auto"/>
      </w:divBdr>
    </w:div>
    <w:div w:id="346643085">
      <w:bodyDiv w:val="1"/>
      <w:marLeft w:val="0"/>
      <w:marRight w:val="0"/>
      <w:marTop w:val="0"/>
      <w:marBottom w:val="0"/>
      <w:divBdr>
        <w:top w:val="none" w:sz="0" w:space="0" w:color="auto"/>
        <w:left w:val="none" w:sz="0" w:space="0" w:color="auto"/>
        <w:bottom w:val="none" w:sz="0" w:space="0" w:color="auto"/>
        <w:right w:val="none" w:sz="0" w:space="0" w:color="auto"/>
      </w:divBdr>
    </w:div>
    <w:div w:id="346685827">
      <w:bodyDiv w:val="1"/>
      <w:marLeft w:val="0"/>
      <w:marRight w:val="0"/>
      <w:marTop w:val="0"/>
      <w:marBottom w:val="0"/>
      <w:divBdr>
        <w:top w:val="none" w:sz="0" w:space="0" w:color="auto"/>
        <w:left w:val="none" w:sz="0" w:space="0" w:color="auto"/>
        <w:bottom w:val="none" w:sz="0" w:space="0" w:color="auto"/>
        <w:right w:val="none" w:sz="0" w:space="0" w:color="auto"/>
      </w:divBdr>
    </w:div>
    <w:div w:id="346828130">
      <w:bodyDiv w:val="1"/>
      <w:marLeft w:val="0"/>
      <w:marRight w:val="0"/>
      <w:marTop w:val="0"/>
      <w:marBottom w:val="0"/>
      <w:divBdr>
        <w:top w:val="none" w:sz="0" w:space="0" w:color="auto"/>
        <w:left w:val="none" w:sz="0" w:space="0" w:color="auto"/>
        <w:bottom w:val="none" w:sz="0" w:space="0" w:color="auto"/>
        <w:right w:val="none" w:sz="0" w:space="0" w:color="auto"/>
      </w:divBdr>
    </w:div>
    <w:div w:id="346911640">
      <w:bodyDiv w:val="1"/>
      <w:marLeft w:val="0"/>
      <w:marRight w:val="0"/>
      <w:marTop w:val="0"/>
      <w:marBottom w:val="0"/>
      <w:divBdr>
        <w:top w:val="none" w:sz="0" w:space="0" w:color="auto"/>
        <w:left w:val="none" w:sz="0" w:space="0" w:color="auto"/>
        <w:bottom w:val="none" w:sz="0" w:space="0" w:color="auto"/>
        <w:right w:val="none" w:sz="0" w:space="0" w:color="auto"/>
      </w:divBdr>
    </w:div>
    <w:div w:id="347025969">
      <w:bodyDiv w:val="1"/>
      <w:marLeft w:val="0"/>
      <w:marRight w:val="0"/>
      <w:marTop w:val="0"/>
      <w:marBottom w:val="0"/>
      <w:divBdr>
        <w:top w:val="none" w:sz="0" w:space="0" w:color="auto"/>
        <w:left w:val="none" w:sz="0" w:space="0" w:color="auto"/>
        <w:bottom w:val="none" w:sz="0" w:space="0" w:color="auto"/>
        <w:right w:val="none" w:sz="0" w:space="0" w:color="auto"/>
      </w:divBdr>
    </w:div>
    <w:div w:id="347146278">
      <w:bodyDiv w:val="1"/>
      <w:marLeft w:val="0"/>
      <w:marRight w:val="0"/>
      <w:marTop w:val="0"/>
      <w:marBottom w:val="0"/>
      <w:divBdr>
        <w:top w:val="none" w:sz="0" w:space="0" w:color="auto"/>
        <w:left w:val="none" w:sz="0" w:space="0" w:color="auto"/>
        <w:bottom w:val="none" w:sz="0" w:space="0" w:color="auto"/>
        <w:right w:val="none" w:sz="0" w:space="0" w:color="auto"/>
      </w:divBdr>
    </w:div>
    <w:div w:id="347414297">
      <w:bodyDiv w:val="1"/>
      <w:marLeft w:val="0"/>
      <w:marRight w:val="0"/>
      <w:marTop w:val="0"/>
      <w:marBottom w:val="0"/>
      <w:divBdr>
        <w:top w:val="none" w:sz="0" w:space="0" w:color="auto"/>
        <w:left w:val="none" w:sz="0" w:space="0" w:color="auto"/>
        <w:bottom w:val="none" w:sz="0" w:space="0" w:color="auto"/>
        <w:right w:val="none" w:sz="0" w:space="0" w:color="auto"/>
      </w:divBdr>
    </w:div>
    <w:div w:id="347416338">
      <w:bodyDiv w:val="1"/>
      <w:marLeft w:val="0"/>
      <w:marRight w:val="0"/>
      <w:marTop w:val="0"/>
      <w:marBottom w:val="0"/>
      <w:divBdr>
        <w:top w:val="none" w:sz="0" w:space="0" w:color="auto"/>
        <w:left w:val="none" w:sz="0" w:space="0" w:color="auto"/>
        <w:bottom w:val="none" w:sz="0" w:space="0" w:color="auto"/>
        <w:right w:val="none" w:sz="0" w:space="0" w:color="auto"/>
      </w:divBdr>
    </w:div>
    <w:div w:id="347483785">
      <w:bodyDiv w:val="1"/>
      <w:marLeft w:val="0"/>
      <w:marRight w:val="0"/>
      <w:marTop w:val="0"/>
      <w:marBottom w:val="0"/>
      <w:divBdr>
        <w:top w:val="none" w:sz="0" w:space="0" w:color="auto"/>
        <w:left w:val="none" w:sz="0" w:space="0" w:color="auto"/>
        <w:bottom w:val="none" w:sz="0" w:space="0" w:color="auto"/>
        <w:right w:val="none" w:sz="0" w:space="0" w:color="auto"/>
      </w:divBdr>
    </w:div>
    <w:div w:id="347492444">
      <w:bodyDiv w:val="1"/>
      <w:marLeft w:val="0"/>
      <w:marRight w:val="0"/>
      <w:marTop w:val="0"/>
      <w:marBottom w:val="0"/>
      <w:divBdr>
        <w:top w:val="none" w:sz="0" w:space="0" w:color="auto"/>
        <w:left w:val="none" w:sz="0" w:space="0" w:color="auto"/>
        <w:bottom w:val="none" w:sz="0" w:space="0" w:color="auto"/>
        <w:right w:val="none" w:sz="0" w:space="0" w:color="auto"/>
      </w:divBdr>
    </w:div>
    <w:div w:id="347562345">
      <w:bodyDiv w:val="1"/>
      <w:marLeft w:val="0"/>
      <w:marRight w:val="0"/>
      <w:marTop w:val="0"/>
      <w:marBottom w:val="0"/>
      <w:divBdr>
        <w:top w:val="none" w:sz="0" w:space="0" w:color="auto"/>
        <w:left w:val="none" w:sz="0" w:space="0" w:color="auto"/>
        <w:bottom w:val="none" w:sz="0" w:space="0" w:color="auto"/>
        <w:right w:val="none" w:sz="0" w:space="0" w:color="auto"/>
      </w:divBdr>
    </w:div>
    <w:div w:id="347567350">
      <w:bodyDiv w:val="1"/>
      <w:marLeft w:val="0"/>
      <w:marRight w:val="0"/>
      <w:marTop w:val="0"/>
      <w:marBottom w:val="0"/>
      <w:divBdr>
        <w:top w:val="none" w:sz="0" w:space="0" w:color="auto"/>
        <w:left w:val="none" w:sz="0" w:space="0" w:color="auto"/>
        <w:bottom w:val="none" w:sz="0" w:space="0" w:color="auto"/>
        <w:right w:val="none" w:sz="0" w:space="0" w:color="auto"/>
      </w:divBdr>
    </w:div>
    <w:div w:id="347604181">
      <w:bodyDiv w:val="1"/>
      <w:marLeft w:val="0"/>
      <w:marRight w:val="0"/>
      <w:marTop w:val="0"/>
      <w:marBottom w:val="0"/>
      <w:divBdr>
        <w:top w:val="none" w:sz="0" w:space="0" w:color="auto"/>
        <w:left w:val="none" w:sz="0" w:space="0" w:color="auto"/>
        <w:bottom w:val="none" w:sz="0" w:space="0" w:color="auto"/>
        <w:right w:val="none" w:sz="0" w:space="0" w:color="auto"/>
      </w:divBdr>
    </w:div>
    <w:div w:id="347606608">
      <w:bodyDiv w:val="1"/>
      <w:marLeft w:val="0"/>
      <w:marRight w:val="0"/>
      <w:marTop w:val="0"/>
      <w:marBottom w:val="0"/>
      <w:divBdr>
        <w:top w:val="none" w:sz="0" w:space="0" w:color="auto"/>
        <w:left w:val="none" w:sz="0" w:space="0" w:color="auto"/>
        <w:bottom w:val="none" w:sz="0" w:space="0" w:color="auto"/>
        <w:right w:val="none" w:sz="0" w:space="0" w:color="auto"/>
      </w:divBdr>
    </w:div>
    <w:div w:id="347608792">
      <w:bodyDiv w:val="1"/>
      <w:marLeft w:val="0"/>
      <w:marRight w:val="0"/>
      <w:marTop w:val="0"/>
      <w:marBottom w:val="0"/>
      <w:divBdr>
        <w:top w:val="none" w:sz="0" w:space="0" w:color="auto"/>
        <w:left w:val="none" w:sz="0" w:space="0" w:color="auto"/>
        <w:bottom w:val="none" w:sz="0" w:space="0" w:color="auto"/>
        <w:right w:val="none" w:sz="0" w:space="0" w:color="auto"/>
      </w:divBdr>
    </w:div>
    <w:div w:id="347685602">
      <w:bodyDiv w:val="1"/>
      <w:marLeft w:val="0"/>
      <w:marRight w:val="0"/>
      <w:marTop w:val="0"/>
      <w:marBottom w:val="0"/>
      <w:divBdr>
        <w:top w:val="none" w:sz="0" w:space="0" w:color="auto"/>
        <w:left w:val="none" w:sz="0" w:space="0" w:color="auto"/>
        <w:bottom w:val="none" w:sz="0" w:space="0" w:color="auto"/>
        <w:right w:val="none" w:sz="0" w:space="0" w:color="auto"/>
      </w:divBdr>
    </w:div>
    <w:div w:id="347758947">
      <w:bodyDiv w:val="1"/>
      <w:marLeft w:val="0"/>
      <w:marRight w:val="0"/>
      <w:marTop w:val="0"/>
      <w:marBottom w:val="0"/>
      <w:divBdr>
        <w:top w:val="none" w:sz="0" w:space="0" w:color="auto"/>
        <w:left w:val="none" w:sz="0" w:space="0" w:color="auto"/>
        <w:bottom w:val="none" w:sz="0" w:space="0" w:color="auto"/>
        <w:right w:val="none" w:sz="0" w:space="0" w:color="auto"/>
      </w:divBdr>
    </w:div>
    <w:div w:id="347759780">
      <w:bodyDiv w:val="1"/>
      <w:marLeft w:val="0"/>
      <w:marRight w:val="0"/>
      <w:marTop w:val="0"/>
      <w:marBottom w:val="0"/>
      <w:divBdr>
        <w:top w:val="none" w:sz="0" w:space="0" w:color="auto"/>
        <w:left w:val="none" w:sz="0" w:space="0" w:color="auto"/>
        <w:bottom w:val="none" w:sz="0" w:space="0" w:color="auto"/>
        <w:right w:val="none" w:sz="0" w:space="0" w:color="auto"/>
      </w:divBdr>
    </w:div>
    <w:div w:id="347829551">
      <w:bodyDiv w:val="1"/>
      <w:marLeft w:val="0"/>
      <w:marRight w:val="0"/>
      <w:marTop w:val="0"/>
      <w:marBottom w:val="0"/>
      <w:divBdr>
        <w:top w:val="none" w:sz="0" w:space="0" w:color="auto"/>
        <w:left w:val="none" w:sz="0" w:space="0" w:color="auto"/>
        <w:bottom w:val="none" w:sz="0" w:space="0" w:color="auto"/>
        <w:right w:val="none" w:sz="0" w:space="0" w:color="auto"/>
      </w:divBdr>
    </w:div>
    <w:div w:id="347871865">
      <w:bodyDiv w:val="1"/>
      <w:marLeft w:val="0"/>
      <w:marRight w:val="0"/>
      <w:marTop w:val="0"/>
      <w:marBottom w:val="0"/>
      <w:divBdr>
        <w:top w:val="none" w:sz="0" w:space="0" w:color="auto"/>
        <w:left w:val="none" w:sz="0" w:space="0" w:color="auto"/>
        <w:bottom w:val="none" w:sz="0" w:space="0" w:color="auto"/>
        <w:right w:val="none" w:sz="0" w:space="0" w:color="auto"/>
      </w:divBdr>
    </w:div>
    <w:div w:id="347946707">
      <w:bodyDiv w:val="1"/>
      <w:marLeft w:val="0"/>
      <w:marRight w:val="0"/>
      <w:marTop w:val="0"/>
      <w:marBottom w:val="0"/>
      <w:divBdr>
        <w:top w:val="none" w:sz="0" w:space="0" w:color="auto"/>
        <w:left w:val="none" w:sz="0" w:space="0" w:color="auto"/>
        <w:bottom w:val="none" w:sz="0" w:space="0" w:color="auto"/>
        <w:right w:val="none" w:sz="0" w:space="0" w:color="auto"/>
      </w:divBdr>
    </w:div>
    <w:div w:id="347953601">
      <w:bodyDiv w:val="1"/>
      <w:marLeft w:val="0"/>
      <w:marRight w:val="0"/>
      <w:marTop w:val="0"/>
      <w:marBottom w:val="0"/>
      <w:divBdr>
        <w:top w:val="none" w:sz="0" w:space="0" w:color="auto"/>
        <w:left w:val="none" w:sz="0" w:space="0" w:color="auto"/>
        <w:bottom w:val="none" w:sz="0" w:space="0" w:color="auto"/>
        <w:right w:val="none" w:sz="0" w:space="0" w:color="auto"/>
      </w:divBdr>
    </w:div>
    <w:div w:id="348067877">
      <w:bodyDiv w:val="1"/>
      <w:marLeft w:val="0"/>
      <w:marRight w:val="0"/>
      <w:marTop w:val="0"/>
      <w:marBottom w:val="0"/>
      <w:divBdr>
        <w:top w:val="none" w:sz="0" w:space="0" w:color="auto"/>
        <w:left w:val="none" w:sz="0" w:space="0" w:color="auto"/>
        <w:bottom w:val="none" w:sz="0" w:space="0" w:color="auto"/>
        <w:right w:val="none" w:sz="0" w:space="0" w:color="auto"/>
      </w:divBdr>
    </w:div>
    <w:div w:id="348068332">
      <w:bodyDiv w:val="1"/>
      <w:marLeft w:val="0"/>
      <w:marRight w:val="0"/>
      <w:marTop w:val="0"/>
      <w:marBottom w:val="0"/>
      <w:divBdr>
        <w:top w:val="none" w:sz="0" w:space="0" w:color="auto"/>
        <w:left w:val="none" w:sz="0" w:space="0" w:color="auto"/>
        <w:bottom w:val="none" w:sz="0" w:space="0" w:color="auto"/>
        <w:right w:val="none" w:sz="0" w:space="0" w:color="auto"/>
      </w:divBdr>
    </w:div>
    <w:div w:id="348072519">
      <w:bodyDiv w:val="1"/>
      <w:marLeft w:val="0"/>
      <w:marRight w:val="0"/>
      <w:marTop w:val="0"/>
      <w:marBottom w:val="0"/>
      <w:divBdr>
        <w:top w:val="none" w:sz="0" w:space="0" w:color="auto"/>
        <w:left w:val="none" w:sz="0" w:space="0" w:color="auto"/>
        <w:bottom w:val="none" w:sz="0" w:space="0" w:color="auto"/>
        <w:right w:val="none" w:sz="0" w:space="0" w:color="auto"/>
      </w:divBdr>
    </w:div>
    <w:div w:id="348140215">
      <w:bodyDiv w:val="1"/>
      <w:marLeft w:val="0"/>
      <w:marRight w:val="0"/>
      <w:marTop w:val="0"/>
      <w:marBottom w:val="0"/>
      <w:divBdr>
        <w:top w:val="none" w:sz="0" w:space="0" w:color="auto"/>
        <w:left w:val="none" w:sz="0" w:space="0" w:color="auto"/>
        <w:bottom w:val="none" w:sz="0" w:space="0" w:color="auto"/>
        <w:right w:val="none" w:sz="0" w:space="0" w:color="auto"/>
      </w:divBdr>
    </w:div>
    <w:div w:id="348144924">
      <w:bodyDiv w:val="1"/>
      <w:marLeft w:val="0"/>
      <w:marRight w:val="0"/>
      <w:marTop w:val="0"/>
      <w:marBottom w:val="0"/>
      <w:divBdr>
        <w:top w:val="none" w:sz="0" w:space="0" w:color="auto"/>
        <w:left w:val="none" w:sz="0" w:space="0" w:color="auto"/>
        <w:bottom w:val="none" w:sz="0" w:space="0" w:color="auto"/>
        <w:right w:val="none" w:sz="0" w:space="0" w:color="auto"/>
      </w:divBdr>
    </w:div>
    <w:div w:id="348215511">
      <w:bodyDiv w:val="1"/>
      <w:marLeft w:val="0"/>
      <w:marRight w:val="0"/>
      <w:marTop w:val="0"/>
      <w:marBottom w:val="0"/>
      <w:divBdr>
        <w:top w:val="none" w:sz="0" w:space="0" w:color="auto"/>
        <w:left w:val="none" w:sz="0" w:space="0" w:color="auto"/>
        <w:bottom w:val="none" w:sz="0" w:space="0" w:color="auto"/>
        <w:right w:val="none" w:sz="0" w:space="0" w:color="auto"/>
      </w:divBdr>
    </w:div>
    <w:div w:id="348221515">
      <w:bodyDiv w:val="1"/>
      <w:marLeft w:val="0"/>
      <w:marRight w:val="0"/>
      <w:marTop w:val="0"/>
      <w:marBottom w:val="0"/>
      <w:divBdr>
        <w:top w:val="none" w:sz="0" w:space="0" w:color="auto"/>
        <w:left w:val="none" w:sz="0" w:space="0" w:color="auto"/>
        <w:bottom w:val="none" w:sz="0" w:space="0" w:color="auto"/>
        <w:right w:val="none" w:sz="0" w:space="0" w:color="auto"/>
      </w:divBdr>
    </w:div>
    <w:div w:id="348332447">
      <w:bodyDiv w:val="1"/>
      <w:marLeft w:val="0"/>
      <w:marRight w:val="0"/>
      <w:marTop w:val="0"/>
      <w:marBottom w:val="0"/>
      <w:divBdr>
        <w:top w:val="none" w:sz="0" w:space="0" w:color="auto"/>
        <w:left w:val="none" w:sz="0" w:space="0" w:color="auto"/>
        <w:bottom w:val="none" w:sz="0" w:space="0" w:color="auto"/>
        <w:right w:val="none" w:sz="0" w:space="0" w:color="auto"/>
      </w:divBdr>
    </w:div>
    <w:div w:id="348337066">
      <w:bodyDiv w:val="1"/>
      <w:marLeft w:val="0"/>
      <w:marRight w:val="0"/>
      <w:marTop w:val="0"/>
      <w:marBottom w:val="0"/>
      <w:divBdr>
        <w:top w:val="none" w:sz="0" w:space="0" w:color="auto"/>
        <w:left w:val="none" w:sz="0" w:space="0" w:color="auto"/>
        <w:bottom w:val="none" w:sz="0" w:space="0" w:color="auto"/>
        <w:right w:val="none" w:sz="0" w:space="0" w:color="auto"/>
      </w:divBdr>
    </w:div>
    <w:div w:id="348413414">
      <w:bodyDiv w:val="1"/>
      <w:marLeft w:val="0"/>
      <w:marRight w:val="0"/>
      <w:marTop w:val="0"/>
      <w:marBottom w:val="0"/>
      <w:divBdr>
        <w:top w:val="none" w:sz="0" w:space="0" w:color="auto"/>
        <w:left w:val="none" w:sz="0" w:space="0" w:color="auto"/>
        <w:bottom w:val="none" w:sz="0" w:space="0" w:color="auto"/>
        <w:right w:val="none" w:sz="0" w:space="0" w:color="auto"/>
      </w:divBdr>
    </w:div>
    <w:div w:id="348678616">
      <w:bodyDiv w:val="1"/>
      <w:marLeft w:val="0"/>
      <w:marRight w:val="0"/>
      <w:marTop w:val="0"/>
      <w:marBottom w:val="0"/>
      <w:divBdr>
        <w:top w:val="none" w:sz="0" w:space="0" w:color="auto"/>
        <w:left w:val="none" w:sz="0" w:space="0" w:color="auto"/>
        <w:bottom w:val="none" w:sz="0" w:space="0" w:color="auto"/>
        <w:right w:val="none" w:sz="0" w:space="0" w:color="auto"/>
      </w:divBdr>
    </w:div>
    <w:div w:id="348683418">
      <w:bodyDiv w:val="1"/>
      <w:marLeft w:val="0"/>
      <w:marRight w:val="0"/>
      <w:marTop w:val="0"/>
      <w:marBottom w:val="0"/>
      <w:divBdr>
        <w:top w:val="none" w:sz="0" w:space="0" w:color="auto"/>
        <w:left w:val="none" w:sz="0" w:space="0" w:color="auto"/>
        <w:bottom w:val="none" w:sz="0" w:space="0" w:color="auto"/>
        <w:right w:val="none" w:sz="0" w:space="0" w:color="auto"/>
      </w:divBdr>
    </w:div>
    <w:div w:id="348684023">
      <w:bodyDiv w:val="1"/>
      <w:marLeft w:val="0"/>
      <w:marRight w:val="0"/>
      <w:marTop w:val="0"/>
      <w:marBottom w:val="0"/>
      <w:divBdr>
        <w:top w:val="none" w:sz="0" w:space="0" w:color="auto"/>
        <w:left w:val="none" w:sz="0" w:space="0" w:color="auto"/>
        <w:bottom w:val="none" w:sz="0" w:space="0" w:color="auto"/>
        <w:right w:val="none" w:sz="0" w:space="0" w:color="auto"/>
      </w:divBdr>
    </w:div>
    <w:div w:id="348719899">
      <w:bodyDiv w:val="1"/>
      <w:marLeft w:val="0"/>
      <w:marRight w:val="0"/>
      <w:marTop w:val="0"/>
      <w:marBottom w:val="0"/>
      <w:divBdr>
        <w:top w:val="none" w:sz="0" w:space="0" w:color="auto"/>
        <w:left w:val="none" w:sz="0" w:space="0" w:color="auto"/>
        <w:bottom w:val="none" w:sz="0" w:space="0" w:color="auto"/>
        <w:right w:val="none" w:sz="0" w:space="0" w:color="auto"/>
      </w:divBdr>
    </w:div>
    <w:div w:id="348798821">
      <w:bodyDiv w:val="1"/>
      <w:marLeft w:val="0"/>
      <w:marRight w:val="0"/>
      <w:marTop w:val="0"/>
      <w:marBottom w:val="0"/>
      <w:divBdr>
        <w:top w:val="none" w:sz="0" w:space="0" w:color="auto"/>
        <w:left w:val="none" w:sz="0" w:space="0" w:color="auto"/>
        <w:bottom w:val="none" w:sz="0" w:space="0" w:color="auto"/>
        <w:right w:val="none" w:sz="0" w:space="0" w:color="auto"/>
      </w:divBdr>
    </w:div>
    <w:div w:id="348799519">
      <w:bodyDiv w:val="1"/>
      <w:marLeft w:val="0"/>
      <w:marRight w:val="0"/>
      <w:marTop w:val="0"/>
      <w:marBottom w:val="0"/>
      <w:divBdr>
        <w:top w:val="none" w:sz="0" w:space="0" w:color="auto"/>
        <w:left w:val="none" w:sz="0" w:space="0" w:color="auto"/>
        <w:bottom w:val="none" w:sz="0" w:space="0" w:color="auto"/>
        <w:right w:val="none" w:sz="0" w:space="0" w:color="auto"/>
      </w:divBdr>
    </w:div>
    <w:div w:id="348869028">
      <w:bodyDiv w:val="1"/>
      <w:marLeft w:val="0"/>
      <w:marRight w:val="0"/>
      <w:marTop w:val="0"/>
      <w:marBottom w:val="0"/>
      <w:divBdr>
        <w:top w:val="none" w:sz="0" w:space="0" w:color="auto"/>
        <w:left w:val="none" w:sz="0" w:space="0" w:color="auto"/>
        <w:bottom w:val="none" w:sz="0" w:space="0" w:color="auto"/>
        <w:right w:val="none" w:sz="0" w:space="0" w:color="auto"/>
      </w:divBdr>
    </w:div>
    <w:div w:id="348869090">
      <w:bodyDiv w:val="1"/>
      <w:marLeft w:val="0"/>
      <w:marRight w:val="0"/>
      <w:marTop w:val="0"/>
      <w:marBottom w:val="0"/>
      <w:divBdr>
        <w:top w:val="none" w:sz="0" w:space="0" w:color="auto"/>
        <w:left w:val="none" w:sz="0" w:space="0" w:color="auto"/>
        <w:bottom w:val="none" w:sz="0" w:space="0" w:color="auto"/>
        <w:right w:val="none" w:sz="0" w:space="0" w:color="auto"/>
      </w:divBdr>
    </w:div>
    <w:div w:id="348873896">
      <w:bodyDiv w:val="1"/>
      <w:marLeft w:val="0"/>
      <w:marRight w:val="0"/>
      <w:marTop w:val="0"/>
      <w:marBottom w:val="0"/>
      <w:divBdr>
        <w:top w:val="none" w:sz="0" w:space="0" w:color="auto"/>
        <w:left w:val="none" w:sz="0" w:space="0" w:color="auto"/>
        <w:bottom w:val="none" w:sz="0" w:space="0" w:color="auto"/>
        <w:right w:val="none" w:sz="0" w:space="0" w:color="auto"/>
      </w:divBdr>
    </w:div>
    <w:div w:id="348877315">
      <w:bodyDiv w:val="1"/>
      <w:marLeft w:val="0"/>
      <w:marRight w:val="0"/>
      <w:marTop w:val="0"/>
      <w:marBottom w:val="0"/>
      <w:divBdr>
        <w:top w:val="none" w:sz="0" w:space="0" w:color="auto"/>
        <w:left w:val="none" w:sz="0" w:space="0" w:color="auto"/>
        <w:bottom w:val="none" w:sz="0" w:space="0" w:color="auto"/>
        <w:right w:val="none" w:sz="0" w:space="0" w:color="auto"/>
      </w:divBdr>
    </w:div>
    <w:div w:id="348944537">
      <w:bodyDiv w:val="1"/>
      <w:marLeft w:val="0"/>
      <w:marRight w:val="0"/>
      <w:marTop w:val="0"/>
      <w:marBottom w:val="0"/>
      <w:divBdr>
        <w:top w:val="none" w:sz="0" w:space="0" w:color="auto"/>
        <w:left w:val="none" w:sz="0" w:space="0" w:color="auto"/>
        <w:bottom w:val="none" w:sz="0" w:space="0" w:color="auto"/>
        <w:right w:val="none" w:sz="0" w:space="0" w:color="auto"/>
      </w:divBdr>
    </w:div>
    <w:div w:id="348989749">
      <w:bodyDiv w:val="1"/>
      <w:marLeft w:val="0"/>
      <w:marRight w:val="0"/>
      <w:marTop w:val="0"/>
      <w:marBottom w:val="0"/>
      <w:divBdr>
        <w:top w:val="none" w:sz="0" w:space="0" w:color="auto"/>
        <w:left w:val="none" w:sz="0" w:space="0" w:color="auto"/>
        <w:bottom w:val="none" w:sz="0" w:space="0" w:color="auto"/>
        <w:right w:val="none" w:sz="0" w:space="0" w:color="auto"/>
      </w:divBdr>
    </w:div>
    <w:div w:id="348991745">
      <w:bodyDiv w:val="1"/>
      <w:marLeft w:val="0"/>
      <w:marRight w:val="0"/>
      <w:marTop w:val="0"/>
      <w:marBottom w:val="0"/>
      <w:divBdr>
        <w:top w:val="none" w:sz="0" w:space="0" w:color="auto"/>
        <w:left w:val="none" w:sz="0" w:space="0" w:color="auto"/>
        <w:bottom w:val="none" w:sz="0" w:space="0" w:color="auto"/>
        <w:right w:val="none" w:sz="0" w:space="0" w:color="auto"/>
      </w:divBdr>
    </w:div>
    <w:div w:id="349068578">
      <w:bodyDiv w:val="1"/>
      <w:marLeft w:val="0"/>
      <w:marRight w:val="0"/>
      <w:marTop w:val="0"/>
      <w:marBottom w:val="0"/>
      <w:divBdr>
        <w:top w:val="none" w:sz="0" w:space="0" w:color="auto"/>
        <w:left w:val="none" w:sz="0" w:space="0" w:color="auto"/>
        <w:bottom w:val="none" w:sz="0" w:space="0" w:color="auto"/>
        <w:right w:val="none" w:sz="0" w:space="0" w:color="auto"/>
      </w:divBdr>
    </w:div>
    <w:div w:id="349186279">
      <w:bodyDiv w:val="1"/>
      <w:marLeft w:val="0"/>
      <w:marRight w:val="0"/>
      <w:marTop w:val="0"/>
      <w:marBottom w:val="0"/>
      <w:divBdr>
        <w:top w:val="none" w:sz="0" w:space="0" w:color="auto"/>
        <w:left w:val="none" w:sz="0" w:space="0" w:color="auto"/>
        <w:bottom w:val="none" w:sz="0" w:space="0" w:color="auto"/>
        <w:right w:val="none" w:sz="0" w:space="0" w:color="auto"/>
      </w:divBdr>
    </w:div>
    <w:div w:id="349258868">
      <w:bodyDiv w:val="1"/>
      <w:marLeft w:val="0"/>
      <w:marRight w:val="0"/>
      <w:marTop w:val="0"/>
      <w:marBottom w:val="0"/>
      <w:divBdr>
        <w:top w:val="none" w:sz="0" w:space="0" w:color="auto"/>
        <w:left w:val="none" w:sz="0" w:space="0" w:color="auto"/>
        <w:bottom w:val="none" w:sz="0" w:space="0" w:color="auto"/>
        <w:right w:val="none" w:sz="0" w:space="0" w:color="auto"/>
      </w:divBdr>
    </w:div>
    <w:div w:id="349260847">
      <w:bodyDiv w:val="1"/>
      <w:marLeft w:val="0"/>
      <w:marRight w:val="0"/>
      <w:marTop w:val="0"/>
      <w:marBottom w:val="0"/>
      <w:divBdr>
        <w:top w:val="none" w:sz="0" w:space="0" w:color="auto"/>
        <w:left w:val="none" w:sz="0" w:space="0" w:color="auto"/>
        <w:bottom w:val="none" w:sz="0" w:space="0" w:color="auto"/>
        <w:right w:val="none" w:sz="0" w:space="0" w:color="auto"/>
      </w:divBdr>
    </w:div>
    <w:div w:id="349375558">
      <w:bodyDiv w:val="1"/>
      <w:marLeft w:val="0"/>
      <w:marRight w:val="0"/>
      <w:marTop w:val="0"/>
      <w:marBottom w:val="0"/>
      <w:divBdr>
        <w:top w:val="none" w:sz="0" w:space="0" w:color="auto"/>
        <w:left w:val="none" w:sz="0" w:space="0" w:color="auto"/>
        <w:bottom w:val="none" w:sz="0" w:space="0" w:color="auto"/>
        <w:right w:val="none" w:sz="0" w:space="0" w:color="auto"/>
      </w:divBdr>
      <w:divsChild>
        <w:div w:id="1077702587">
          <w:marLeft w:val="0"/>
          <w:marRight w:val="0"/>
          <w:marTop w:val="0"/>
          <w:marBottom w:val="0"/>
          <w:divBdr>
            <w:top w:val="none" w:sz="0" w:space="0" w:color="auto"/>
            <w:left w:val="none" w:sz="0" w:space="0" w:color="auto"/>
            <w:bottom w:val="none" w:sz="0" w:space="0" w:color="auto"/>
            <w:right w:val="none" w:sz="0" w:space="0" w:color="auto"/>
          </w:divBdr>
          <w:divsChild>
            <w:div w:id="71859706">
              <w:marLeft w:val="0"/>
              <w:marRight w:val="0"/>
              <w:marTop w:val="0"/>
              <w:marBottom w:val="0"/>
              <w:divBdr>
                <w:top w:val="none" w:sz="0" w:space="0" w:color="auto"/>
                <w:left w:val="none" w:sz="0" w:space="0" w:color="auto"/>
                <w:bottom w:val="none" w:sz="0" w:space="0" w:color="auto"/>
                <w:right w:val="none" w:sz="0" w:space="0" w:color="auto"/>
              </w:divBdr>
            </w:div>
            <w:div w:id="119568192">
              <w:marLeft w:val="0"/>
              <w:marRight w:val="0"/>
              <w:marTop w:val="0"/>
              <w:marBottom w:val="0"/>
              <w:divBdr>
                <w:top w:val="none" w:sz="0" w:space="0" w:color="auto"/>
                <w:left w:val="none" w:sz="0" w:space="0" w:color="auto"/>
                <w:bottom w:val="none" w:sz="0" w:space="0" w:color="auto"/>
                <w:right w:val="none" w:sz="0" w:space="0" w:color="auto"/>
              </w:divBdr>
            </w:div>
            <w:div w:id="129906774">
              <w:marLeft w:val="0"/>
              <w:marRight w:val="0"/>
              <w:marTop w:val="0"/>
              <w:marBottom w:val="0"/>
              <w:divBdr>
                <w:top w:val="none" w:sz="0" w:space="0" w:color="auto"/>
                <w:left w:val="none" w:sz="0" w:space="0" w:color="auto"/>
                <w:bottom w:val="none" w:sz="0" w:space="0" w:color="auto"/>
                <w:right w:val="none" w:sz="0" w:space="0" w:color="auto"/>
              </w:divBdr>
            </w:div>
            <w:div w:id="189615473">
              <w:marLeft w:val="0"/>
              <w:marRight w:val="0"/>
              <w:marTop w:val="0"/>
              <w:marBottom w:val="0"/>
              <w:divBdr>
                <w:top w:val="none" w:sz="0" w:space="0" w:color="auto"/>
                <w:left w:val="none" w:sz="0" w:space="0" w:color="auto"/>
                <w:bottom w:val="none" w:sz="0" w:space="0" w:color="auto"/>
                <w:right w:val="none" w:sz="0" w:space="0" w:color="auto"/>
              </w:divBdr>
            </w:div>
            <w:div w:id="393351939">
              <w:marLeft w:val="0"/>
              <w:marRight w:val="0"/>
              <w:marTop w:val="0"/>
              <w:marBottom w:val="0"/>
              <w:divBdr>
                <w:top w:val="none" w:sz="0" w:space="0" w:color="auto"/>
                <w:left w:val="none" w:sz="0" w:space="0" w:color="auto"/>
                <w:bottom w:val="none" w:sz="0" w:space="0" w:color="auto"/>
                <w:right w:val="none" w:sz="0" w:space="0" w:color="auto"/>
              </w:divBdr>
            </w:div>
            <w:div w:id="517816012">
              <w:marLeft w:val="0"/>
              <w:marRight w:val="0"/>
              <w:marTop w:val="0"/>
              <w:marBottom w:val="0"/>
              <w:divBdr>
                <w:top w:val="none" w:sz="0" w:space="0" w:color="auto"/>
                <w:left w:val="none" w:sz="0" w:space="0" w:color="auto"/>
                <w:bottom w:val="none" w:sz="0" w:space="0" w:color="auto"/>
                <w:right w:val="none" w:sz="0" w:space="0" w:color="auto"/>
              </w:divBdr>
            </w:div>
            <w:div w:id="640965272">
              <w:marLeft w:val="0"/>
              <w:marRight w:val="0"/>
              <w:marTop w:val="0"/>
              <w:marBottom w:val="0"/>
              <w:divBdr>
                <w:top w:val="none" w:sz="0" w:space="0" w:color="auto"/>
                <w:left w:val="none" w:sz="0" w:space="0" w:color="auto"/>
                <w:bottom w:val="none" w:sz="0" w:space="0" w:color="auto"/>
                <w:right w:val="none" w:sz="0" w:space="0" w:color="auto"/>
              </w:divBdr>
            </w:div>
            <w:div w:id="716470321">
              <w:marLeft w:val="0"/>
              <w:marRight w:val="0"/>
              <w:marTop w:val="0"/>
              <w:marBottom w:val="0"/>
              <w:divBdr>
                <w:top w:val="none" w:sz="0" w:space="0" w:color="auto"/>
                <w:left w:val="none" w:sz="0" w:space="0" w:color="auto"/>
                <w:bottom w:val="none" w:sz="0" w:space="0" w:color="auto"/>
                <w:right w:val="none" w:sz="0" w:space="0" w:color="auto"/>
              </w:divBdr>
            </w:div>
            <w:div w:id="718700107">
              <w:marLeft w:val="0"/>
              <w:marRight w:val="0"/>
              <w:marTop w:val="0"/>
              <w:marBottom w:val="0"/>
              <w:divBdr>
                <w:top w:val="none" w:sz="0" w:space="0" w:color="auto"/>
                <w:left w:val="none" w:sz="0" w:space="0" w:color="auto"/>
                <w:bottom w:val="none" w:sz="0" w:space="0" w:color="auto"/>
                <w:right w:val="none" w:sz="0" w:space="0" w:color="auto"/>
              </w:divBdr>
            </w:div>
            <w:div w:id="769547842">
              <w:marLeft w:val="0"/>
              <w:marRight w:val="0"/>
              <w:marTop w:val="0"/>
              <w:marBottom w:val="0"/>
              <w:divBdr>
                <w:top w:val="none" w:sz="0" w:space="0" w:color="auto"/>
                <w:left w:val="none" w:sz="0" w:space="0" w:color="auto"/>
                <w:bottom w:val="none" w:sz="0" w:space="0" w:color="auto"/>
                <w:right w:val="none" w:sz="0" w:space="0" w:color="auto"/>
              </w:divBdr>
            </w:div>
            <w:div w:id="855273631">
              <w:marLeft w:val="0"/>
              <w:marRight w:val="0"/>
              <w:marTop w:val="0"/>
              <w:marBottom w:val="0"/>
              <w:divBdr>
                <w:top w:val="none" w:sz="0" w:space="0" w:color="auto"/>
                <w:left w:val="none" w:sz="0" w:space="0" w:color="auto"/>
                <w:bottom w:val="none" w:sz="0" w:space="0" w:color="auto"/>
                <w:right w:val="none" w:sz="0" w:space="0" w:color="auto"/>
              </w:divBdr>
            </w:div>
            <w:div w:id="869800106">
              <w:marLeft w:val="0"/>
              <w:marRight w:val="0"/>
              <w:marTop w:val="0"/>
              <w:marBottom w:val="0"/>
              <w:divBdr>
                <w:top w:val="none" w:sz="0" w:space="0" w:color="auto"/>
                <w:left w:val="none" w:sz="0" w:space="0" w:color="auto"/>
                <w:bottom w:val="none" w:sz="0" w:space="0" w:color="auto"/>
                <w:right w:val="none" w:sz="0" w:space="0" w:color="auto"/>
              </w:divBdr>
            </w:div>
            <w:div w:id="906501200">
              <w:marLeft w:val="0"/>
              <w:marRight w:val="0"/>
              <w:marTop w:val="0"/>
              <w:marBottom w:val="0"/>
              <w:divBdr>
                <w:top w:val="none" w:sz="0" w:space="0" w:color="auto"/>
                <w:left w:val="none" w:sz="0" w:space="0" w:color="auto"/>
                <w:bottom w:val="none" w:sz="0" w:space="0" w:color="auto"/>
                <w:right w:val="none" w:sz="0" w:space="0" w:color="auto"/>
              </w:divBdr>
            </w:div>
            <w:div w:id="928083528">
              <w:marLeft w:val="0"/>
              <w:marRight w:val="0"/>
              <w:marTop w:val="0"/>
              <w:marBottom w:val="0"/>
              <w:divBdr>
                <w:top w:val="none" w:sz="0" w:space="0" w:color="auto"/>
                <w:left w:val="none" w:sz="0" w:space="0" w:color="auto"/>
                <w:bottom w:val="none" w:sz="0" w:space="0" w:color="auto"/>
                <w:right w:val="none" w:sz="0" w:space="0" w:color="auto"/>
              </w:divBdr>
            </w:div>
            <w:div w:id="960842705">
              <w:marLeft w:val="0"/>
              <w:marRight w:val="0"/>
              <w:marTop w:val="0"/>
              <w:marBottom w:val="0"/>
              <w:divBdr>
                <w:top w:val="none" w:sz="0" w:space="0" w:color="auto"/>
                <w:left w:val="none" w:sz="0" w:space="0" w:color="auto"/>
                <w:bottom w:val="none" w:sz="0" w:space="0" w:color="auto"/>
                <w:right w:val="none" w:sz="0" w:space="0" w:color="auto"/>
              </w:divBdr>
            </w:div>
            <w:div w:id="1037513079">
              <w:marLeft w:val="0"/>
              <w:marRight w:val="0"/>
              <w:marTop w:val="0"/>
              <w:marBottom w:val="0"/>
              <w:divBdr>
                <w:top w:val="none" w:sz="0" w:space="0" w:color="auto"/>
                <w:left w:val="none" w:sz="0" w:space="0" w:color="auto"/>
                <w:bottom w:val="none" w:sz="0" w:space="0" w:color="auto"/>
                <w:right w:val="none" w:sz="0" w:space="0" w:color="auto"/>
              </w:divBdr>
            </w:div>
            <w:div w:id="1062946904">
              <w:marLeft w:val="0"/>
              <w:marRight w:val="0"/>
              <w:marTop w:val="0"/>
              <w:marBottom w:val="0"/>
              <w:divBdr>
                <w:top w:val="none" w:sz="0" w:space="0" w:color="auto"/>
                <w:left w:val="none" w:sz="0" w:space="0" w:color="auto"/>
                <w:bottom w:val="none" w:sz="0" w:space="0" w:color="auto"/>
                <w:right w:val="none" w:sz="0" w:space="0" w:color="auto"/>
              </w:divBdr>
            </w:div>
            <w:div w:id="1195121585">
              <w:marLeft w:val="0"/>
              <w:marRight w:val="0"/>
              <w:marTop w:val="0"/>
              <w:marBottom w:val="0"/>
              <w:divBdr>
                <w:top w:val="none" w:sz="0" w:space="0" w:color="auto"/>
                <w:left w:val="none" w:sz="0" w:space="0" w:color="auto"/>
                <w:bottom w:val="none" w:sz="0" w:space="0" w:color="auto"/>
                <w:right w:val="none" w:sz="0" w:space="0" w:color="auto"/>
              </w:divBdr>
            </w:div>
            <w:div w:id="1493522994">
              <w:marLeft w:val="0"/>
              <w:marRight w:val="0"/>
              <w:marTop w:val="0"/>
              <w:marBottom w:val="0"/>
              <w:divBdr>
                <w:top w:val="none" w:sz="0" w:space="0" w:color="auto"/>
                <w:left w:val="none" w:sz="0" w:space="0" w:color="auto"/>
                <w:bottom w:val="none" w:sz="0" w:space="0" w:color="auto"/>
                <w:right w:val="none" w:sz="0" w:space="0" w:color="auto"/>
              </w:divBdr>
            </w:div>
            <w:div w:id="1596554192">
              <w:marLeft w:val="0"/>
              <w:marRight w:val="0"/>
              <w:marTop w:val="0"/>
              <w:marBottom w:val="0"/>
              <w:divBdr>
                <w:top w:val="none" w:sz="0" w:space="0" w:color="auto"/>
                <w:left w:val="none" w:sz="0" w:space="0" w:color="auto"/>
                <w:bottom w:val="none" w:sz="0" w:space="0" w:color="auto"/>
                <w:right w:val="none" w:sz="0" w:space="0" w:color="auto"/>
              </w:divBdr>
            </w:div>
            <w:div w:id="1721779089">
              <w:marLeft w:val="0"/>
              <w:marRight w:val="0"/>
              <w:marTop w:val="0"/>
              <w:marBottom w:val="0"/>
              <w:divBdr>
                <w:top w:val="none" w:sz="0" w:space="0" w:color="auto"/>
                <w:left w:val="none" w:sz="0" w:space="0" w:color="auto"/>
                <w:bottom w:val="none" w:sz="0" w:space="0" w:color="auto"/>
                <w:right w:val="none" w:sz="0" w:space="0" w:color="auto"/>
              </w:divBdr>
            </w:div>
            <w:div w:id="1765296634">
              <w:marLeft w:val="0"/>
              <w:marRight w:val="0"/>
              <w:marTop w:val="0"/>
              <w:marBottom w:val="0"/>
              <w:divBdr>
                <w:top w:val="none" w:sz="0" w:space="0" w:color="auto"/>
                <w:left w:val="none" w:sz="0" w:space="0" w:color="auto"/>
                <w:bottom w:val="none" w:sz="0" w:space="0" w:color="auto"/>
                <w:right w:val="none" w:sz="0" w:space="0" w:color="auto"/>
              </w:divBdr>
            </w:div>
            <w:div w:id="1984774904">
              <w:marLeft w:val="0"/>
              <w:marRight w:val="0"/>
              <w:marTop w:val="0"/>
              <w:marBottom w:val="0"/>
              <w:divBdr>
                <w:top w:val="none" w:sz="0" w:space="0" w:color="auto"/>
                <w:left w:val="none" w:sz="0" w:space="0" w:color="auto"/>
                <w:bottom w:val="none" w:sz="0" w:space="0" w:color="auto"/>
                <w:right w:val="none" w:sz="0" w:space="0" w:color="auto"/>
              </w:divBdr>
            </w:div>
            <w:div w:id="1990594535">
              <w:marLeft w:val="0"/>
              <w:marRight w:val="0"/>
              <w:marTop w:val="0"/>
              <w:marBottom w:val="0"/>
              <w:divBdr>
                <w:top w:val="none" w:sz="0" w:space="0" w:color="auto"/>
                <w:left w:val="none" w:sz="0" w:space="0" w:color="auto"/>
                <w:bottom w:val="none" w:sz="0" w:space="0" w:color="auto"/>
                <w:right w:val="none" w:sz="0" w:space="0" w:color="auto"/>
              </w:divBdr>
            </w:div>
            <w:div w:id="209566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29892">
      <w:bodyDiv w:val="1"/>
      <w:marLeft w:val="0"/>
      <w:marRight w:val="0"/>
      <w:marTop w:val="0"/>
      <w:marBottom w:val="0"/>
      <w:divBdr>
        <w:top w:val="none" w:sz="0" w:space="0" w:color="auto"/>
        <w:left w:val="none" w:sz="0" w:space="0" w:color="auto"/>
        <w:bottom w:val="none" w:sz="0" w:space="0" w:color="auto"/>
        <w:right w:val="none" w:sz="0" w:space="0" w:color="auto"/>
      </w:divBdr>
    </w:div>
    <w:div w:id="349533036">
      <w:bodyDiv w:val="1"/>
      <w:marLeft w:val="0"/>
      <w:marRight w:val="0"/>
      <w:marTop w:val="0"/>
      <w:marBottom w:val="0"/>
      <w:divBdr>
        <w:top w:val="none" w:sz="0" w:space="0" w:color="auto"/>
        <w:left w:val="none" w:sz="0" w:space="0" w:color="auto"/>
        <w:bottom w:val="none" w:sz="0" w:space="0" w:color="auto"/>
        <w:right w:val="none" w:sz="0" w:space="0" w:color="auto"/>
      </w:divBdr>
    </w:div>
    <w:div w:id="349573746">
      <w:bodyDiv w:val="1"/>
      <w:marLeft w:val="0"/>
      <w:marRight w:val="0"/>
      <w:marTop w:val="0"/>
      <w:marBottom w:val="0"/>
      <w:divBdr>
        <w:top w:val="none" w:sz="0" w:space="0" w:color="auto"/>
        <w:left w:val="none" w:sz="0" w:space="0" w:color="auto"/>
        <w:bottom w:val="none" w:sz="0" w:space="0" w:color="auto"/>
        <w:right w:val="none" w:sz="0" w:space="0" w:color="auto"/>
      </w:divBdr>
    </w:div>
    <w:div w:id="349600103">
      <w:bodyDiv w:val="1"/>
      <w:marLeft w:val="0"/>
      <w:marRight w:val="0"/>
      <w:marTop w:val="0"/>
      <w:marBottom w:val="0"/>
      <w:divBdr>
        <w:top w:val="none" w:sz="0" w:space="0" w:color="auto"/>
        <w:left w:val="none" w:sz="0" w:space="0" w:color="auto"/>
        <w:bottom w:val="none" w:sz="0" w:space="0" w:color="auto"/>
        <w:right w:val="none" w:sz="0" w:space="0" w:color="auto"/>
      </w:divBdr>
    </w:div>
    <w:div w:id="349647409">
      <w:bodyDiv w:val="1"/>
      <w:marLeft w:val="0"/>
      <w:marRight w:val="0"/>
      <w:marTop w:val="0"/>
      <w:marBottom w:val="0"/>
      <w:divBdr>
        <w:top w:val="none" w:sz="0" w:space="0" w:color="auto"/>
        <w:left w:val="none" w:sz="0" w:space="0" w:color="auto"/>
        <w:bottom w:val="none" w:sz="0" w:space="0" w:color="auto"/>
        <w:right w:val="none" w:sz="0" w:space="0" w:color="auto"/>
      </w:divBdr>
    </w:div>
    <w:div w:id="349648105">
      <w:bodyDiv w:val="1"/>
      <w:marLeft w:val="0"/>
      <w:marRight w:val="0"/>
      <w:marTop w:val="0"/>
      <w:marBottom w:val="0"/>
      <w:divBdr>
        <w:top w:val="none" w:sz="0" w:space="0" w:color="auto"/>
        <w:left w:val="none" w:sz="0" w:space="0" w:color="auto"/>
        <w:bottom w:val="none" w:sz="0" w:space="0" w:color="auto"/>
        <w:right w:val="none" w:sz="0" w:space="0" w:color="auto"/>
      </w:divBdr>
    </w:div>
    <w:div w:id="349724870">
      <w:bodyDiv w:val="1"/>
      <w:marLeft w:val="0"/>
      <w:marRight w:val="0"/>
      <w:marTop w:val="0"/>
      <w:marBottom w:val="0"/>
      <w:divBdr>
        <w:top w:val="none" w:sz="0" w:space="0" w:color="auto"/>
        <w:left w:val="none" w:sz="0" w:space="0" w:color="auto"/>
        <w:bottom w:val="none" w:sz="0" w:space="0" w:color="auto"/>
        <w:right w:val="none" w:sz="0" w:space="0" w:color="auto"/>
      </w:divBdr>
    </w:div>
    <w:div w:id="349767267">
      <w:bodyDiv w:val="1"/>
      <w:marLeft w:val="0"/>
      <w:marRight w:val="0"/>
      <w:marTop w:val="0"/>
      <w:marBottom w:val="0"/>
      <w:divBdr>
        <w:top w:val="none" w:sz="0" w:space="0" w:color="auto"/>
        <w:left w:val="none" w:sz="0" w:space="0" w:color="auto"/>
        <w:bottom w:val="none" w:sz="0" w:space="0" w:color="auto"/>
        <w:right w:val="none" w:sz="0" w:space="0" w:color="auto"/>
      </w:divBdr>
    </w:div>
    <w:div w:id="349795508">
      <w:bodyDiv w:val="1"/>
      <w:marLeft w:val="0"/>
      <w:marRight w:val="0"/>
      <w:marTop w:val="0"/>
      <w:marBottom w:val="0"/>
      <w:divBdr>
        <w:top w:val="none" w:sz="0" w:space="0" w:color="auto"/>
        <w:left w:val="none" w:sz="0" w:space="0" w:color="auto"/>
        <w:bottom w:val="none" w:sz="0" w:space="0" w:color="auto"/>
        <w:right w:val="none" w:sz="0" w:space="0" w:color="auto"/>
      </w:divBdr>
    </w:div>
    <w:div w:id="349840417">
      <w:bodyDiv w:val="1"/>
      <w:marLeft w:val="0"/>
      <w:marRight w:val="0"/>
      <w:marTop w:val="0"/>
      <w:marBottom w:val="0"/>
      <w:divBdr>
        <w:top w:val="none" w:sz="0" w:space="0" w:color="auto"/>
        <w:left w:val="none" w:sz="0" w:space="0" w:color="auto"/>
        <w:bottom w:val="none" w:sz="0" w:space="0" w:color="auto"/>
        <w:right w:val="none" w:sz="0" w:space="0" w:color="auto"/>
      </w:divBdr>
    </w:div>
    <w:div w:id="349911634">
      <w:bodyDiv w:val="1"/>
      <w:marLeft w:val="0"/>
      <w:marRight w:val="0"/>
      <w:marTop w:val="0"/>
      <w:marBottom w:val="0"/>
      <w:divBdr>
        <w:top w:val="none" w:sz="0" w:space="0" w:color="auto"/>
        <w:left w:val="none" w:sz="0" w:space="0" w:color="auto"/>
        <w:bottom w:val="none" w:sz="0" w:space="0" w:color="auto"/>
        <w:right w:val="none" w:sz="0" w:space="0" w:color="auto"/>
      </w:divBdr>
    </w:div>
    <w:div w:id="349913526">
      <w:bodyDiv w:val="1"/>
      <w:marLeft w:val="0"/>
      <w:marRight w:val="0"/>
      <w:marTop w:val="0"/>
      <w:marBottom w:val="0"/>
      <w:divBdr>
        <w:top w:val="none" w:sz="0" w:space="0" w:color="auto"/>
        <w:left w:val="none" w:sz="0" w:space="0" w:color="auto"/>
        <w:bottom w:val="none" w:sz="0" w:space="0" w:color="auto"/>
        <w:right w:val="none" w:sz="0" w:space="0" w:color="auto"/>
      </w:divBdr>
    </w:div>
    <w:div w:id="349915453">
      <w:bodyDiv w:val="1"/>
      <w:marLeft w:val="0"/>
      <w:marRight w:val="0"/>
      <w:marTop w:val="0"/>
      <w:marBottom w:val="0"/>
      <w:divBdr>
        <w:top w:val="none" w:sz="0" w:space="0" w:color="auto"/>
        <w:left w:val="none" w:sz="0" w:space="0" w:color="auto"/>
        <w:bottom w:val="none" w:sz="0" w:space="0" w:color="auto"/>
        <w:right w:val="none" w:sz="0" w:space="0" w:color="auto"/>
      </w:divBdr>
    </w:div>
    <w:div w:id="350031502">
      <w:bodyDiv w:val="1"/>
      <w:marLeft w:val="0"/>
      <w:marRight w:val="0"/>
      <w:marTop w:val="0"/>
      <w:marBottom w:val="0"/>
      <w:divBdr>
        <w:top w:val="none" w:sz="0" w:space="0" w:color="auto"/>
        <w:left w:val="none" w:sz="0" w:space="0" w:color="auto"/>
        <w:bottom w:val="none" w:sz="0" w:space="0" w:color="auto"/>
        <w:right w:val="none" w:sz="0" w:space="0" w:color="auto"/>
      </w:divBdr>
    </w:div>
    <w:div w:id="350104704">
      <w:bodyDiv w:val="1"/>
      <w:marLeft w:val="0"/>
      <w:marRight w:val="0"/>
      <w:marTop w:val="0"/>
      <w:marBottom w:val="0"/>
      <w:divBdr>
        <w:top w:val="none" w:sz="0" w:space="0" w:color="auto"/>
        <w:left w:val="none" w:sz="0" w:space="0" w:color="auto"/>
        <w:bottom w:val="none" w:sz="0" w:space="0" w:color="auto"/>
        <w:right w:val="none" w:sz="0" w:space="0" w:color="auto"/>
      </w:divBdr>
    </w:div>
    <w:div w:id="350105566">
      <w:bodyDiv w:val="1"/>
      <w:marLeft w:val="0"/>
      <w:marRight w:val="0"/>
      <w:marTop w:val="0"/>
      <w:marBottom w:val="0"/>
      <w:divBdr>
        <w:top w:val="none" w:sz="0" w:space="0" w:color="auto"/>
        <w:left w:val="none" w:sz="0" w:space="0" w:color="auto"/>
        <w:bottom w:val="none" w:sz="0" w:space="0" w:color="auto"/>
        <w:right w:val="none" w:sz="0" w:space="0" w:color="auto"/>
      </w:divBdr>
    </w:div>
    <w:div w:id="350297439">
      <w:bodyDiv w:val="1"/>
      <w:marLeft w:val="0"/>
      <w:marRight w:val="0"/>
      <w:marTop w:val="0"/>
      <w:marBottom w:val="0"/>
      <w:divBdr>
        <w:top w:val="none" w:sz="0" w:space="0" w:color="auto"/>
        <w:left w:val="none" w:sz="0" w:space="0" w:color="auto"/>
        <w:bottom w:val="none" w:sz="0" w:space="0" w:color="auto"/>
        <w:right w:val="none" w:sz="0" w:space="0" w:color="auto"/>
      </w:divBdr>
    </w:div>
    <w:div w:id="350300738">
      <w:bodyDiv w:val="1"/>
      <w:marLeft w:val="0"/>
      <w:marRight w:val="0"/>
      <w:marTop w:val="0"/>
      <w:marBottom w:val="0"/>
      <w:divBdr>
        <w:top w:val="none" w:sz="0" w:space="0" w:color="auto"/>
        <w:left w:val="none" w:sz="0" w:space="0" w:color="auto"/>
        <w:bottom w:val="none" w:sz="0" w:space="0" w:color="auto"/>
        <w:right w:val="none" w:sz="0" w:space="0" w:color="auto"/>
      </w:divBdr>
    </w:div>
    <w:div w:id="350303826">
      <w:bodyDiv w:val="1"/>
      <w:marLeft w:val="0"/>
      <w:marRight w:val="0"/>
      <w:marTop w:val="0"/>
      <w:marBottom w:val="0"/>
      <w:divBdr>
        <w:top w:val="none" w:sz="0" w:space="0" w:color="auto"/>
        <w:left w:val="none" w:sz="0" w:space="0" w:color="auto"/>
        <w:bottom w:val="none" w:sz="0" w:space="0" w:color="auto"/>
        <w:right w:val="none" w:sz="0" w:space="0" w:color="auto"/>
      </w:divBdr>
    </w:div>
    <w:div w:id="350376257">
      <w:bodyDiv w:val="1"/>
      <w:marLeft w:val="0"/>
      <w:marRight w:val="0"/>
      <w:marTop w:val="0"/>
      <w:marBottom w:val="0"/>
      <w:divBdr>
        <w:top w:val="none" w:sz="0" w:space="0" w:color="auto"/>
        <w:left w:val="none" w:sz="0" w:space="0" w:color="auto"/>
        <w:bottom w:val="none" w:sz="0" w:space="0" w:color="auto"/>
        <w:right w:val="none" w:sz="0" w:space="0" w:color="auto"/>
      </w:divBdr>
    </w:div>
    <w:div w:id="350422583">
      <w:bodyDiv w:val="1"/>
      <w:marLeft w:val="0"/>
      <w:marRight w:val="0"/>
      <w:marTop w:val="0"/>
      <w:marBottom w:val="0"/>
      <w:divBdr>
        <w:top w:val="none" w:sz="0" w:space="0" w:color="auto"/>
        <w:left w:val="none" w:sz="0" w:space="0" w:color="auto"/>
        <w:bottom w:val="none" w:sz="0" w:space="0" w:color="auto"/>
        <w:right w:val="none" w:sz="0" w:space="0" w:color="auto"/>
      </w:divBdr>
    </w:div>
    <w:div w:id="350452994">
      <w:bodyDiv w:val="1"/>
      <w:marLeft w:val="0"/>
      <w:marRight w:val="0"/>
      <w:marTop w:val="0"/>
      <w:marBottom w:val="0"/>
      <w:divBdr>
        <w:top w:val="none" w:sz="0" w:space="0" w:color="auto"/>
        <w:left w:val="none" w:sz="0" w:space="0" w:color="auto"/>
        <w:bottom w:val="none" w:sz="0" w:space="0" w:color="auto"/>
        <w:right w:val="none" w:sz="0" w:space="0" w:color="auto"/>
      </w:divBdr>
    </w:div>
    <w:div w:id="350490907">
      <w:bodyDiv w:val="1"/>
      <w:marLeft w:val="0"/>
      <w:marRight w:val="0"/>
      <w:marTop w:val="0"/>
      <w:marBottom w:val="0"/>
      <w:divBdr>
        <w:top w:val="none" w:sz="0" w:space="0" w:color="auto"/>
        <w:left w:val="none" w:sz="0" w:space="0" w:color="auto"/>
        <w:bottom w:val="none" w:sz="0" w:space="0" w:color="auto"/>
        <w:right w:val="none" w:sz="0" w:space="0" w:color="auto"/>
      </w:divBdr>
    </w:div>
    <w:div w:id="350491516">
      <w:bodyDiv w:val="1"/>
      <w:marLeft w:val="0"/>
      <w:marRight w:val="0"/>
      <w:marTop w:val="0"/>
      <w:marBottom w:val="0"/>
      <w:divBdr>
        <w:top w:val="none" w:sz="0" w:space="0" w:color="auto"/>
        <w:left w:val="none" w:sz="0" w:space="0" w:color="auto"/>
        <w:bottom w:val="none" w:sz="0" w:space="0" w:color="auto"/>
        <w:right w:val="none" w:sz="0" w:space="0" w:color="auto"/>
      </w:divBdr>
    </w:div>
    <w:div w:id="350493281">
      <w:bodyDiv w:val="1"/>
      <w:marLeft w:val="0"/>
      <w:marRight w:val="0"/>
      <w:marTop w:val="0"/>
      <w:marBottom w:val="0"/>
      <w:divBdr>
        <w:top w:val="none" w:sz="0" w:space="0" w:color="auto"/>
        <w:left w:val="none" w:sz="0" w:space="0" w:color="auto"/>
        <w:bottom w:val="none" w:sz="0" w:space="0" w:color="auto"/>
        <w:right w:val="none" w:sz="0" w:space="0" w:color="auto"/>
      </w:divBdr>
    </w:div>
    <w:div w:id="350497067">
      <w:bodyDiv w:val="1"/>
      <w:marLeft w:val="0"/>
      <w:marRight w:val="0"/>
      <w:marTop w:val="0"/>
      <w:marBottom w:val="0"/>
      <w:divBdr>
        <w:top w:val="none" w:sz="0" w:space="0" w:color="auto"/>
        <w:left w:val="none" w:sz="0" w:space="0" w:color="auto"/>
        <w:bottom w:val="none" w:sz="0" w:space="0" w:color="auto"/>
        <w:right w:val="none" w:sz="0" w:space="0" w:color="auto"/>
      </w:divBdr>
    </w:div>
    <w:div w:id="350568127">
      <w:bodyDiv w:val="1"/>
      <w:marLeft w:val="0"/>
      <w:marRight w:val="0"/>
      <w:marTop w:val="0"/>
      <w:marBottom w:val="0"/>
      <w:divBdr>
        <w:top w:val="none" w:sz="0" w:space="0" w:color="auto"/>
        <w:left w:val="none" w:sz="0" w:space="0" w:color="auto"/>
        <w:bottom w:val="none" w:sz="0" w:space="0" w:color="auto"/>
        <w:right w:val="none" w:sz="0" w:space="0" w:color="auto"/>
      </w:divBdr>
    </w:div>
    <w:div w:id="350617611">
      <w:bodyDiv w:val="1"/>
      <w:marLeft w:val="0"/>
      <w:marRight w:val="0"/>
      <w:marTop w:val="0"/>
      <w:marBottom w:val="0"/>
      <w:divBdr>
        <w:top w:val="none" w:sz="0" w:space="0" w:color="auto"/>
        <w:left w:val="none" w:sz="0" w:space="0" w:color="auto"/>
        <w:bottom w:val="none" w:sz="0" w:space="0" w:color="auto"/>
        <w:right w:val="none" w:sz="0" w:space="0" w:color="auto"/>
      </w:divBdr>
    </w:div>
    <w:div w:id="350685186">
      <w:bodyDiv w:val="1"/>
      <w:marLeft w:val="0"/>
      <w:marRight w:val="0"/>
      <w:marTop w:val="0"/>
      <w:marBottom w:val="0"/>
      <w:divBdr>
        <w:top w:val="none" w:sz="0" w:space="0" w:color="auto"/>
        <w:left w:val="none" w:sz="0" w:space="0" w:color="auto"/>
        <w:bottom w:val="none" w:sz="0" w:space="0" w:color="auto"/>
        <w:right w:val="none" w:sz="0" w:space="0" w:color="auto"/>
      </w:divBdr>
    </w:div>
    <w:div w:id="350691531">
      <w:bodyDiv w:val="1"/>
      <w:marLeft w:val="0"/>
      <w:marRight w:val="0"/>
      <w:marTop w:val="0"/>
      <w:marBottom w:val="0"/>
      <w:divBdr>
        <w:top w:val="none" w:sz="0" w:space="0" w:color="auto"/>
        <w:left w:val="none" w:sz="0" w:space="0" w:color="auto"/>
        <w:bottom w:val="none" w:sz="0" w:space="0" w:color="auto"/>
        <w:right w:val="none" w:sz="0" w:space="0" w:color="auto"/>
      </w:divBdr>
    </w:div>
    <w:div w:id="350838821">
      <w:bodyDiv w:val="1"/>
      <w:marLeft w:val="0"/>
      <w:marRight w:val="0"/>
      <w:marTop w:val="0"/>
      <w:marBottom w:val="0"/>
      <w:divBdr>
        <w:top w:val="none" w:sz="0" w:space="0" w:color="auto"/>
        <w:left w:val="none" w:sz="0" w:space="0" w:color="auto"/>
        <w:bottom w:val="none" w:sz="0" w:space="0" w:color="auto"/>
        <w:right w:val="none" w:sz="0" w:space="0" w:color="auto"/>
      </w:divBdr>
    </w:div>
    <w:div w:id="350884709">
      <w:bodyDiv w:val="1"/>
      <w:marLeft w:val="0"/>
      <w:marRight w:val="0"/>
      <w:marTop w:val="0"/>
      <w:marBottom w:val="0"/>
      <w:divBdr>
        <w:top w:val="none" w:sz="0" w:space="0" w:color="auto"/>
        <w:left w:val="none" w:sz="0" w:space="0" w:color="auto"/>
        <w:bottom w:val="none" w:sz="0" w:space="0" w:color="auto"/>
        <w:right w:val="none" w:sz="0" w:space="0" w:color="auto"/>
      </w:divBdr>
    </w:div>
    <w:div w:id="350884775">
      <w:bodyDiv w:val="1"/>
      <w:marLeft w:val="0"/>
      <w:marRight w:val="0"/>
      <w:marTop w:val="0"/>
      <w:marBottom w:val="0"/>
      <w:divBdr>
        <w:top w:val="none" w:sz="0" w:space="0" w:color="auto"/>
        <w:left w:val="none" w:sz="0" w:space="0" w:color="auto"/>
        <w:bottom w:val="none" w:sz="0" w:space="0" w:color="auto"/>
        <w:right w:val="none" w:sz="0" w:space="0" w:color="auto"/>
      </w:divBdr>
    </w:div>
    <w:div w:id="350910779">
      <w:bodyDiv w:val="1"/>
      <w:marLeft w:val="0"/>
      <w:marRight w:val="0"/>
      <w:marTop w:val="0"/>
      <w:marBottom w:val="0"/>
      <w:divBdr>
        <w:top w:val="none" w:sz="0" w:space="0" w:color="auto"/>
        <w:left w:val="none" w:sz="0" w:space="0" w:color="auto"/>
        <w:bottom w:val="none" w:sz="0" w:space="0" w:color="auto"/>
        <w:right w:val="none" w:sz="0" w:space="0" w:color="auto"/>
      </w:divBdr>
    </w:div>
    <w:div w:id="350956341">
      <w:bodyDiv w:val="1"/>
      <w:marLeft w:val="0"/>
      <w:marRight w:val="0"/>
      <w:marTop w:val="0"/>
      <w:marBottom w:val="0"/>
      <w:divBdr>
        <w:top w:val="none" w:sz="0" w:space="0" w:color="auto"/>
        <w:left w:val="none" w:sz="0" w:space="0" w:color="auto"/>
        <w:bottom w:val="none" w:sz="0" w:space="0" w:color="auto"/>
        <w:right w:val="none" w:sz="0" w:space="0" w:color="auto"/>
      </w:divBdr>
    </w:div>
    <w:div w:id="350960040">
      <w:bodyDiv w:val="1"/>
      <w:marLeft w:val="0"/>
      <w:marRight w:val="0"/>
      <w:marTop w:val="0"/>
      <w:marBottom w:val="0"/>
      <w:divBdr>
        <w:top w:val="none" w:sz="0" w:space="0" w:color="auto"/>
        <w:left w:val="none" w:sz="0" w:space="0" w:color="auto"/>
        <w:bottom w:val="none" w:sz="0" w:space="0" w:color="auto"/>
        <w:right w:val="none" w:sz="0" w:space="0" w:color="auto"/>
      </w:divBdr>
    </w:div>
    <w:div w:id="351031235">
      <w:bodyDiv w:val="1"/>
      <w:marLeft w:val="0"/>
      <w:marRight w:val="0"/>
      <w:marTop w:val="0"/>
      <w:marBottom w:val="0"/>
      <w:divBdr>
        <w:top w:val="none" w:sz="0" w:space="0" w:color="auto"/>
        <w:left w:val="none" w:sz="0" w:space="0" w:color="auto"/>
        <w:bottom w:val="none" w:sz="0" w:space="0" w:color="auto"/>
        <w:right w:val="none" w:sz="0" w:space="0" w:color="auto"/>
      </w:divBdr>
    </w:div>
    <w:div w:id="351034046">
      <w:bodyDiv w:val="1"/>
      <w:marLeft w:val="0"/>
      <w:marRight w:val="0"/>
      <w:marTop w:val="0"/>
      <w:marBottom w:val="0"/>
      <w:divBdr>
        <w:top w:val="none" w:sz="0" w:space="0" w:color="auto"/>
        <w:left w:val="none" w:sz="0" w:space="0" w:color="auto"/>
        <w:bottom w:val="none" w:sz="0" w:space="0" w:color="auto"/>
        <w:right w:val="none" w:sz="0" w:space="0" w:color="auto"/>
      </w:divBdr>
    </w:div>
    <w:div w:id="351034100">
      <w:bodyDiv w:val="1"/>
      <w:marLeft w:val="0"/>
      <w:marRight w:val="0"/>
      <w:marTop w:val="0"/>
      <w:marBottom w:val="0"/>
      <w:divBdr>
        <w:top w:val="none" w:sz="0" w:space="0" w:color="auto"/>
        <w:left w:val="none" w:sz="0" w:space="0" w:color="auto"/>
        <w:bottom w:val="none" w:sz="0" w:space="0" w:color="auto"/>
        <w:right w:val="none" w:sz="0" w:space="0" w:color="auto"/>
      </w:divBdr>
    </w:div>
    <w:div w:id="351146378">
      <w:bodyDiv w:val="1"/>
      <w:marLeft w:val="0"/>
      <w:marRight w:val="0"/>
      <w:marTop w:val="0"/>
      <w:marBottom w:val="0"/>
      <w:divBdr>
        <w:top w:val="none" w:sz="0" w:space="0" w:color="auto"/>
        <w:left w:val="none" w:sz="0" w:space="0" w:color="auto"/>
        <w:bottom w:val="none" w:sz="0" w:space="0" w:color="auto"/>
        <w:right w:val="none" w:sz="0" w:space="0" w:color="auto"/>
      </w:divBdr>
    </w:div>
    <w:div w:id="351149285">
      <w:bodyDiv w:val="1"/>
      <w:marLeft w:val="0"/>
      <w:marRight w:val="0"/>
      <w:marTop w:val="0"/>
      <w:marBottom w:val="0"/>
      <w:divBdr>
        <w:top w:val="none" w:sz="0" w:space="0" w:color="auto"/>
        <w:left w:val="none" w:sz="0" w:space="0" w:color="auto"/>
        <w:bottom w:val="none" w:sz="0" w:space="0" w:color="auto"/>
        <w:right w:val="none" w:sz="0" w:space="0" w:color="auto"/>
      </w:divBdr>
    </w:div>
    <w:div w:id="351228629">
      <w:bodyDiv w:val="1"/>
      <w:marLeft w:val="0"/>
      <w:marRight w:val="0"/>
      <w:marTop w:val="0"/>
      <w:marBottom w:val="0"/>
      <w:divBdr>
        <w:top w:val="none" w:sz="0" w:space="0" w:color="auto"/>
        <w:left w:val="none" w:sz="0" w:space="0" w:color="auto"/>
        <w:bottom w:val="none" w:sz="0" w:space="0" w:color="auto"/>
        <w:right w:val="none" w:sz="0" w:space="0" w:color="auto"/>
      </w:divBdr>
    </w:div>
    <w:div w:id="351273207">
      <w:bodyDiv w:val="1"/>
      <w:marLeft w:val="0"/>
      <w:marRight w:val="0"/>
      <w:marTop w:val="0"/>
      <w:marBottom w:val="0"/>
      <w:divBdr>
        <w:top w:val="none" w:sz="0" w:space="0" w:color="auto"/>
        <w:left w:val="none" w:sz="0" w:space="0" w:color="auto"/>
        <w:bottom w:val="none" w:sz="0" w:space="0" w:color="auto"/>
        <w:right w:val="none" w:sz="0" w:space="0" w:color="auto"/>
      </w:divBdr>
    </w:div>
    <w:div w:id="351297658">
      <w:bodyDiv w:val="1"/>
      <w:marLeft w:val="0"/>
      <w:marRight w:val="0"/>
      <w:marTop w:val="0"/>
      <w:marBottom w:val="0"/>
      <w:divBdr>
        <w:top w:val="none" w:sz="0" w:space="0" w:color="auto"/>
        <w:left w:val="none" w:sz="0" w:space="0" w:color="auto"/>
        <w:bottom w:val="none" w:sz="0" w:space="0" w:color="auto"/>
        <w:right w:val="none" w:sz="0" w:space="0" w:color="auto"/>
      </w:divBdr>
    </w:div>
    <w:div w:id="351343423">
      <w:bodyDiv w:val="1"/>
      <w:marLeft w:val="0"/>
      <w:marRight w:val="0"/>
      <w:marTop w:val="0"/>
      <w:marBottom w:val="0"/>
      <w:divBdr>
        <w:top w:val="none" w:sz="0" w:space="0" w:color="auto"/>
        <w:left w:val="none" w:sz="0" w:space="0" w:color="auto"/>
        <w:bottom w:val="none" w:sz="0" w:space="0" w:color="auto"/>
        <w:right w:val="none" w:sz="0" w:space="0" w:color="auto"/>
      </w:divBdr>
    </w:div>
    <w:div w:id="351535416">
      <w:bodyDiv w:val="1"/>
      <w:marLeft w:val="0"/>
      <w:marRight w:val="0"/>
      <w:marTop w:val="0"/>
      <w:marBottom w:val="0"/>
      <w:divBdr>
        <w:top w:val="none" w:sz="0" w:space="0" w:color="auto"/>
        <w:left w:val="none" w:sz="0" w:space="0" w:color="auto"/>
        <w:bottom w:val="none" w:sz="0" w:space="0" w:color="auto"/>
        <w:right w:val="none" w:sz="0" w:space="0" w:color="auto"/>
      </w:divBdr>
    </w:div>
    <w:div w:id="351614451">
      <w:bodyDiv w:val="1"/>
      <w:marLeft w:val="0"/>
      <w:marRight w:val="0"/>
      <w:marTop w:val="0"/>
      <w:marBottom w:val="0"/>
      <w:divBdr>
        <w:top w:val="none" w:sz="0" w:space="0" w:color="auto"/>
        <w:left w:val="none" w:sz="0" w:space="0" w:color="auto"/>
        <w:bottom w:val="none" w:sz="0" w:space="0" w:color="auto"/>
        <w:right w:val="none" w:sz="0" w:space="0" w:color="auto"/>
      </w:divBdr>
    </w:div>
    <w:div w:id="351616834">
      <w:bodyDiv w:val="1"/>
      <w:marLeft w:val="0"/>
      <w:marRight w:val="0"/>
      <w:marTop w:val="0"/>
      <w:marBottom w:val="0"/>
      <w:divBdr>
        <w:top w:val="none" w:sz="0" w:space="0" w:color="auto"/>
        <w:left w:val="none" w:sz="0" w:space="0" w:color="auto"/>
        <w:bottom w:val="none" w:sz="0" w:space="0" w:color="auto"/>
        <w:right w:val="none" w:sz="0" w:space="0" w:color="auto"/>
      </w:divBdr>
    </w:div>
    <w:div w:id="351758769">
      <w:bodyDiv w:val="1"/>
      <w:marLeft w:val="0"/>
      <w:marRight w:val="0"/>
      <w:marTop w:val="0"/>
      <w:marBottom w:val="0"/>
      <w:divBdr>
        <w:top w:val="none" w:sz="0" w:space="0" w:color="auto"/>
        <w:left w:val="none" w:sz="0" w:space="0" w:color="auto"/>
        <w:bottom w:val="none" w:sz="0" w:space="0" w:color="auto"/>
        <w:right w:val="none" w:sz="0" w:space="0" w:color="auto"/>
      </w:divBdr>
    </w:div>
    <w:div w:id="351804882">
      <w:bodyDiv w:val="1"/>
      <w:marLeft w:val="0"/>
      <w:marRight w:val="0"/>
      <w:marTop w:val="0"/>
      <w:marBottom w:val="0"/>
      <w:divBdr>
        <w:top w:val="none" w:sz="0" w:space="0" w:color="auto"/>
        <w:left w:val="none" w:sz="0" w:space="0" w:color="auto"/>
        <w:bottom w:val="none" w:sz="0" w:space="0" w:color="auto"/>
        <w:right w:val="none" w:sz="0" w:space="0" w:color="auto"/>
      </w:divBdr>
    </w:div>
    <w:div w:id="351810531">
      <w:bodyDiv w:val="1"/>
      <w:marLeft w:val="0"/>
      <w:marRight w:val="0"/>
      <w:marTop w:val="0"/>
      <w:marBottom w:val="0"/>
      <w:divBdr>
        <w:top w:val="none" w:sz="0" w:space="0" w:color="auto"/>
        <w:left w:val="none" w:sz="0" w:space="0" w:color="auto"/>
        <w:bottom w:val="none" w:sz="0" w:space="0" w:color="auto"/>
        <w:right w:val="none" w:sz="0" w:space="0" w:color="auto"/>
      </w:divBdr>
    </w:div>
    <w:div w:id="351881914">
      <w:bodyDiv w:val="1"/>
      <w:marLeft w:val="0"/>
      <w:marRight w:val="0"/>
      <w:marTop w:val="0"/>
      <w:marBottom w:val="0"/>
      <w:divBdr>
        <w:top w:val="none" w:sz="0" w:space="0" w:color="auto"/>
        <w:left w:val="none" w:sz="0" w:space="0" w:color="auto"/>
        <w:bottom w:val="none" w:sz="0" w:space="0" w:color="auto"/>
        <w:right w:val="none" w:sz="0" w:space="0" w:color="auto"/>
      </w:divBdr>
    </w:div>
    <w:div w:id="351955729">
      <w:bodyDiv w:val="1"/>
      <w:marLeft w:val="0"/>
      <w:marRight w:val="0"/>
      <w:marTop w:val="0"/>
      <w:marBottom w:val="0"/>
      <w:divBdr>
        <w:top w:val="none" w:sz="0" w:space="0" w:color="auto"/>
        <w:left w:val="none" w:sz="0" w:space="0" w:color="auto"/>
        <w:bottom w:val="none" w:sz="0" w:space="0" w:color="auto"/>
        <w:right w:val="none" w:sz="0" w:space="0" w:color="auto"/>
      </w:divBdr>
    </w:div>
    <w:div w:id="351999047">
      <w:bodyDiv w:val="1"/>
      <w:marLeft w:val="0"/>
      <w:marRight w:val="0"/>
      <w:marTop w:val="0"/>
      <w:marBottom w:val="0"/>
      <w:divBdr>
        <w:top w:val="none" w:sz="0" w:space="0" w:color="auto"/>
        <w:left w:val="none" w:sz="0" w:space="0" w:color="auto"/>
        <w:bottom w:val="none" w:sz="0" w:space="0" w:color="auto"/>
        <w:right w:val="none" w:sz="0" w:space="0" w:color="auto"/>
      </w:divBdr>
    </w:div>
    <w:div w:id="352070297">
      <w:bodyDiv w:val="1"/>
      <w:marLeft w:val="0"/>
      <w:marRight w:val="0"/>
      <w:marTop w:val="0"/>
      <w:marBottom w:val="0"/>
      <w:divBdr>
        <w:top w:val="none" w:sz="0" w:space="0" w:color="auto"/>
        <w:left w:val="none" w:sz="0" w:space="0" w:color="auto"/>
        <w:bottom w:val="none" w:sz="0" w:space="0" w:color="auto"/>
        <w:right w:val="none" w:sz="0" w:space="0" w:color="auto"/>
      </w:divBdr>
    </w:div>
    <w:div w:id="352190678">
      <w:bodyDiv w:val="1"/>
      <w:marLeft w:val="0"/>
      <w:marRight w:val="0"/>
      <w:marTop w:val="0"/>
      <w:marBottom w:val="0"/>
      <w:divBdr>
        <w:top w:val="none" w:sz="0" w:space="0" w:color="auto"/>
        <w:left w:val="none" w:sz="0" w:space="0" w:color="auto"/>
        <w:bottom w:val="none" w:sz="0" w:space="0" w:color="auto"/>
        <w:right w:val="none" w:sz="0" w:space="0" w:color="auto"/>
      </w:divBdr>
    </w:div>
    <w:div w:id="352192188">
      <w:bodyDiv w:val="1"/>
      <w:marLeft w:val="0"/>
      <w:marRight w:val="0"/>
      <w:marTop w:val="0"/>
      <w:marBottom w:val="0"/>
      <w:divBdr>
        <w:top w:val="none" w:sz="0" w:space="0" w:color="auto"/>
        <w:left w:val="none" w:sz="0" w:space="0" w:color="auto"/>
        <w:bottom w:val="none" w:sz="0" w:space="0" w:color="auto"/>
        <w:right w:val="none" w:sz="0" w:space="0" w:color="auto"/>
      </w:divBdr>
    </w:div>
    <w:div w:id="352264153">
      <w:bodyDiv w:val="1"/>
      <w:marLeft w:val="0"/>
      <w:marRight w:val="0"/>
      <w:marTop w:val="0"/>
      <w:marBottom w:val="0"/>
      <w:divBdr>
        <w:top w:val="none" w:sz="0" w:space="0" w:color="auto"/>
        <w:left w:val="none" w:sz="0" w:space="0" w:color="auto"/>
        <w:bottom w:val="none" w:sz="0" w:space="0" w:color="auto"/>
        <w:right w:val="none" w:sz="0" w:space="0" w:color="auto"/>
      </w:divBdr>
    </w:div>
    <w:div w:id="352341868">
      <w:bodyDiv w:val="1"/>
      <w:marLeft w:val="0"/>
      <w:marRight w:val="0"/>
      <w:marTop w:val="0"/>
      <w:marBottom w:val="0"/>
      <w:divBdr>
        <w:top w:val="none" w:sz="0" w:space="0" w:color="auto"/>
        <w:left w:val="none" w:sz="0" w:space="0" w:color="auto"/>
        <w:bottom w:val="none" w:sz="0" w:space="0" w:color="auto"/>
        <w:right w:val="none" w:sz="0" w:space="0" w:color="auto"/>
      </w:divBdr>
    </w:div>
    <w:div w:id="352390256">
      <w:bodyDiv w:val="1"/>
      <w:marLeft w:val="0"/>
      <w:marRight w:val="0"/>
      <w:marTop w:val="0"/>
      <w:marBottom w:val="0"/>
      <w:divBdr>
        <w:top w:val="none" w:sz="0" w:space="0" w:color="auto"/>
        <w:left w:val="none" w:sz="0" w:space="0" w:color="auto"/>
        <w:bottom w:val="none" w:sz="0" w:space="0" w:color="auto"/>
        <w:right w:val="none" w:sz="0" w:space="0" w:color="auto"/>
      </w:divBdr>
    </w:div>
    <w:div w:id="352414227">
      <w:bodyDiv w:val="1"/>
      <w:marLeft w:val="0"/>
      <w:marRight w:val="0"/>
      <w:marTop w:val="0"/>
      <w:marBottom w:val="0"/>
      <w:divBdr>
        <w:top w:val="none" w:sz="0" w:space="0" w:color="auto"/>
        <w:left w:val="none" w:sz="0" w:space="0" w:color="auto"/>
        <w:bottom w:val="none" w:sz="0" w:space="0" w:color="auto"/>
        <w:right w:val="none" w:sz="0" w:space="0" w:color="auto"/>
      </w:divBdr>
    </w:div>
    <w:div w:id="352463826">
      <w:bodyDiv w:val="1"/>
      <w:marLeft w:val="0"/>
      <w:marRight w:val="0"/>
      <w:marTop w:val="0"/>
      <w:marBottom w:val="0"/>
      <w:divBdr>
        <w:top w:val="none" w:sz="0" w:space="0" w:color="auto"/>
        <w:left w:val="none" w:sz="0" w:space="0" w:color="auto"/>
        <w:bottom w:val="none" w:sz="0" w:space="0" w:color="auto"/>
        <w:right w:val="none" w:sz="0" w:space="0" w:color="auto"/>
      </w:divBdr>
    </w:div>
    <w:div w:id="352534270">
      <w:bodyDiv w:val="1"/>
      <w:marLeft w:val="0"/>
      <w:marRight w:val="0"/>
      <w:marTop w:val="0"/>
      <w:marBottom w:val="0"/>
      <w:divBdr>
        <w:top w:val="none" w:sz="0" w:space="0" w:color="auto"/>
        <w:left w:val="none" w:sz="0" w:space="0" w:color="auto"/>
        <w:bottom w:val="none" w:sz="0" w:space="0" w:color="auto"/>
        <w:right w:val="none" w:sz="0" w:space="0" w:color="auto"/>
      </w:divBdr>
    </w:div>
    <w:div w:id="352534803">
      <w:bodyDiv w:val="1"/>
      <w:marLeft w:val="0"/>
      <w:marRight w:val="0"/>
      <w:marTop w:val="0"/>
      <w:marBottom w:val="0"/>
      <w:divBdr>
        <w:top w:val="none" w:sz="0" w:space="0" w:color="auto"/>
        <w:left w:val="none" w:sz="0" w:space="0" w:color="auto"/>
        <w:bottom w:val="none" w:sz="0" w:space="0" w:color="auto"/>
        <w:right w:val="none" w:sz="0" w:space="0" w:color="auto"/>
      </w:divBdr>
    </w:div>
    <w:div w:id="352537292">
      <w:bodyDiv w:val="1"/>
      <w:marLeft w:val="0"/>
      <w:marRight w:val="0"/>
      <w:marTop w:val="0"/>
      <w:marBottom w:val="0"/>
      <w:divBdr>
        <w:top w:val="none" w:sz="0" w:space="0" w:color="auto"/>
        <w:left w:val="none" w:sz="0" w:space="0" w:color="auto"/>
        <w:bottom w:val="none" w:sz="0" w:space="0" w:color="auto"/>
        <w:right w:val="none" w:sz="0" w:space="0" w:color="auto"/>
      </w:divBdr>
    </w:div>
    <w:div w:id="352537928">
      <w:bodyDiv w:val="1"/>
      <w:marLeft w:val="0"/>
      <w:marRight w:val="0"/>
      <w:marTop w:val="0"/>
      <w:marBottom w:val="0"/>
      <w:divBdr>
        <w:top w:val="none" w:sz="0" w:space="0" w:color="auto"/>
        <w:left w:val="none" w:sz="0" w:space="0" w:color="auto"/>
        <w:bottom w:val="none" w:sz="0" w:space="0" w:color="auto"/>
        <w:right w:val="none" w:sz="0" w:space="0" w:color="auto"/>
      </w:divBdr>
    </w:div>
    <w:div w:id="352608590">
      <w:bodyDiv w:val="1"/>
      <w:marLeft w:val="0"/>
      <w:marRight w:val="0"/>
      <w:marTop w:val="0"/>
      <w:marBottom w:val="0"/>
      <w:divBdr>
        <w:top w:val="none" w:sz="0" w:space="0" w:color="auto"/>
        <w:left w:val="none" w:sz="0" w:space="0" w:color="auto"/>
        <w:bottom w:val="none" w:sz="0" w:space="0" w:color="auto"/>
        <w:right w:val="none" w:sz="0" w:space="0" w:color="auto"/>
      </w:divBdr>
    </w:div>
    <w:div w:id="352804698">
      <w:bodyDiv w:val="1"/>
      <w:marLeft w:val="0"/>
      <w:marRight w:val="0"/>
      <w:marTop w:val="0"/>
      <w:marBottom w:val="0"/>
      <w:divBdr>
        <w:top w:val="none" w:sz="0" w:space="0" w:color="auto"/>
        <w:left w:val="none" w:sz="0" w:space="0" w:color="auto"/>
        <w:bottom w:val="none" w:sz="0" w:space="0" w:color="auto"/>
        <w:right w:val="none" w:sz="0" w:space="0" w:color="auto"/>
      </w:divBdr>
    </w:div>
    <w:div w:id="352920335">
      <w:bodyDiv w:val="1"/>
      <w:marLeft w:val="0"/>
      <w:marRight w:val="0"/>
      <w:marTop w:val="0"/>
      <w:marBottom w:val="0"/>
      <w:divBdr>
        <w:top w:val="none" w:sz="0" w:space="0" w:color="auto"/>
        <w:left w:val="none" w:sz="0" w:space="0" w:color="auto"/>
        <w:bottom w:val="none" w:sz="0" w:space="0" w:color="auto"/>
        <w:right w:val="none" w:sz="0" w:space="0" w:color="auto"/>
      </w:divBdr>
    </w:div>
    <w:div w:id="353042873">
      <w:bodyDiv w:val="1"/>
      <w:marLeft w:val="0"/>
      <w:marRight w:val="0"/>
      <w:marTop w:val="0"/>
      <w:marBottom w:val="0"/>
      <w:divBdr>
        <w:top w:val="none" w:sz="0" w:space="0" w:color="auto"/>
        <w:left w:val="none" w:sz="0" w:space="0" w:color="auto"/>
        <w:bottom w:val="none" w:sz="0" w:space="0" w:color="auto"/>
        <w:right w:val="none" w:sz="0" w:space="0" w:color="auto"/>
      </w:divBdr>
    </w:div>
    <w:div w:id="353072472">
      <w:bodyDiv w:val="1"/>
      <w:marLeft w:val="0"/>
      <w:marRight w:val="0"/>
      <w:marTop w:val="0"/>
      <w:marBottom w:val="0"/>
      <w:divBdr>
        <w:top w:val="none" w:sz="0" w:space="0" w:color="auto"/>
        <w:left w:val="none" w:sz="0" w:space="0" w:color="auto"/>
        <w:bottom w:val="none" w:sz="0" w:space="0" w:color="auto"/>
        <w:right w:val="none" w:sz="0" w:space="0" w:color="auto"/>
      </w:divBdr>
    </w:div>
    <w:div w:id="353113052">
      <w:bodyDiv w:val="1"/>
      <w:marLeft w:val="0"/>
      <w:marRight w:val="0"/>
      <w:marTop w:val="0"/>
      <w:marBottom w:val="0"/>
      <w:divBdr>
        <w:top w:val="none" w:sz="0" w:space="0" w:color="auto"/>
        <w:left w:val="none" w:sz="0" w:space="0" w:color="auto"/>
        <w:bottom w:val="none" w:sz="0" w:space="0" w:color="auto"/>
        <w:right w:val="none" w:sz="0" w:space="0" w:color="auto"/>
      </w:divBdr>
    </w:div>
    <w:div w:id="353113934">
      <w:bodyDiv w:val="1"/>
      <w:marLeft w:val="0"/>
      <w:marRight w:val="0"/>
      <w:marTop w:val="0"/>
      <w:marBottom w:val="0"/>
      <w:divBdr>
        <w:top w:val="none" w:sz="0" w:space="0" w:color="auto"/>
        <w:left w:val="none" w:sz="0" w:space="0" w:color="auto"/>
        <w:bottom w:val="none" w:sz="0" w:space="0" w:color="auto"/>
        <w:right w:val="none" w:sz="0" w:space="0" w:color="auto"/>
      </w:divBdr>
    </w:div>
    <w:div w:id="353116518">
      <w:bodyDiv w:val="1"/>
      <w:marLeft w:val="0"/>
      <w:marRight w:val="0"/>
      <w:marTop w:val="0"/>
      <w:marBottom w:val="0"/>
      <w:divBdr>
        <w:top w:val="none" w:sz="0" w:space="0" w:color="auto"/>
        <w:left w:val="none" w:sz="0" w:space="0" w:color="auto"/>
        <w:bottom w:val="none" w:sz="0" w:space="0" w:color="auto"/>
        <w:right w:val="none" w:sz="0" w:space="0" w:color="auto"/>
      </w:divBdr>
    </w:div>
    <w:div w:id="353118394">
      <w:bodyDiv w:val="1"/>
      <w:marLeft w:val="0"/>
      <w:marRight w:val="0"/>
      <w:marTop w:val="0"/>
      <w:marBottom w:val="0"/>
      <w:divBdr>
        <w:top w:val="none" w:sz="0" w:space="0" w:color="auto"/>
        <w:left w:val="none" w:sz="0" w:space="0" w:color="auto"/>
        <w:bottom w:val="none" w:sz="0" w:space="0" w:color="auto"/>
        <w:right w:val="none" w:sz="0" w:space="0" w:color="auto"/>
      </w:divBdr>
    </w:div>
    <w:div w:id="353263997">
      <w:bodyDiv w:val="1"/>
      <w:marLeft w:val="0"/>
      <w:marRight w:val="0"/>
      <w:marTop w:val="0"/>
      <w:marBottom w:val="0"/>
      <w:divBdr>
        <w:top w:val="none" w:sz="0" w:space="0" w:color="auto"/>
        <w:left w:val="none" w:sz="0" w:space="0" w:color="auto"/>
        <w:bottom w:val="none" w:sz="0" w:space="0" w:color="auto"/>
        <w:right w:val="none" w:sz="0" w:space="0" w:color="auto"/>
      </w:divBdr>
    </w:div>
    <w:div w:id="353266225">
      <w:bodyDiv w:val="1"/>
      <w:marLeft w:val="0"/>
      <w:marRight w:val="0"/>
      <w:marTop w:val="0"/>
      <w:marBottom w:val="0"/>
      <w:divBdr>
        <w:top w:val="none" w:sz="0" w:space="0" w:color="auto"/>
        <w:left w:val="none" w:sz="0" w:space="0" w:color="auto"/>
        <w:bottom w:val="none" w:sz="0" w:space="0" w:color="auto"/>
        <w:right w:val="none" w:sz="0" w:space="0" w:color="auto"/>
      </w:divBdr>
    </w:div>
    <w:div w:id="353266477">
      <w:bodyDiv w:val="1"/>
      <w:marLeft w:val="0"/>
      <w:marRight w:val="0"/>
      <w:marTop w:val="0"/>
      <w:marBottom w:val="0"/>
      <w:divBdr>
        <w:top w:val="none" w:sz="0" w:space="0" w:color="auto"/>
        <w:left w:val="none" w:sz="0" w:space="0" w:color="auto"/>
        <w:bottom w:val="none" w:sz="0" w:space="0" w:color="auto"/>
        <w:right w:val="none" w:sz="0" w:space="0" w:color="auto"/>
      </w:divBdr>
    </w:div>
    <w:div w:id="353267347">
      <w:bodyDiv w:val="1"/>
      <w:marLeft w:val="0"/>
      <w:marRight w:val="0"/>
      <w:marTop w:val="0"/>
      <w:marBottom w:val="0"/>
      <w:divBdr>
        <w:top w:val="none" w:sz="0" w:space="0" w:color="auto"/>
        <w:left w:val="none" w:sz="0" w:space="0" w:color="auto"/>
        <w:bottom w:val="none" w:sz="0" w:space="0" w:color="auto"/>
        <w:right w:val="none" w:sz="0" w:space="0" w:color="auto"/>
      </w:divBdr>
    </w:div>
    <w:div w:id="353310469">
      <w:bodyDiv w:val="1"/>
      <w:marLeft w:val="0"/>
      <w:marRight w:val="0"/>
      <w:marTop w:val="0"/>
      <w:marBottom w:val="0"/>
      <w:divBdr>
        <w:top w:val="none" w:sz="0" w:space="0" w:color="auto"/>
        <w:left w:val="none" w:sz="0" w:space="0" w:color="auto"/>
        <w:bottom w:val="none" w:sz="0" w:space="0" w:color="auto"/>
        <w:right w:val="none" w:sz="0" w:space="0" w:color="auto"/>
      </w:divBdr>
    </w:div>
    <w:div w:id="353381907">
      <w:bodyDiv w:val="1"/>
      <w:marLeft w:val="0"/>
      <w:marRight w:val="0"/>
      <w:marTop w:val="0"/>
      <w:marBottom w:val="0"/>
      <w:divBdr>
        <w:top w:val="none" w:sz="0" w:space="0" w:color="auto"/>
        <w:left w:val="none" w:sz="0" w:space="0" w:color="auto"/>
        <w:bottom w:val="none" w:sz="0" w:space="0" w:color="auto"/>
        <w:right w:val="none" w:sz="0" w:space="0" w:color="auto"/>
      </w:divBdr>
    </w:div>
    <w:div w:id="353383734">
      <w:bodyDiv w:val="1"/>
      <w:marLeft w:val="0"/>
      <w:marRight w:val="0"/>
      <w:marTop w:val="0"/>
      <w:marBottom w:val="0"/>
      <w:divBdr>
        <w:top w:val="none" w:sz="0" w:space="0" w:color="auto"/>
        <w:left w:val="none" w:sz="0" w:space="0" w:color="auto"/>
        <w:bottom w:val="none" w:sz="0" w:space="0" w:color="auto"/>
        <w:right w:val="none" w:sz="0" w:space="0" w:color="auto"/>
      </w:divBdr>
    </w:div>
    <w:div w:id="353503613">
      <w:bodyDiv w:val="1"/>
      <w:marLeft w:val="0"/>
      <w:marRight w:val="0"/>
      <w:marTop w:val="0"/>
      <w:marBottom w:val="0"/>
      <w:divBdr>
        <w:top w:val="none" w:sz="0" w:space="0" w:color="auto"/>
        <w:left w:val="none" w:sz="0" w:space="0" w:color="auto"/>
        <w:bottom w:val="none" w:sz="0" w:space="0" w:color="auto"/>
        <w:right w:val="none" w:sz="0" w:space="0" w:color="auto"/>
      </w:divBdr>
    </w:div>
    <w:div w:id="353506703">
      <w:bodyDiv w:val="1"/>
      <w:marLeft w:val="0"/>
      <w:marRight w:val="0"/>
      <w:marTop w:val="0"/>
      <w:marBottom w:val="0"/>
      <w:divBdr>
        <w:top w:val="none" w:sz="0" w:space="0" w:color="auto"/>
        <w:left w:val="none" w:sz="0" w:space="0" w:color="auto"/>
        <w:bottom w:val="none" w:sz="0" w:space="0" w:color="auto"/>
        <w:right w:val="none" w:sz="0" w:space="0" w:color="auto"/>
      </w:divBdr>
    </w:div>
    <w:div w:id="353698035">
      <w:bodyDiv w:val="1"/>
      <w:marLeft w:val="0"/>
      <w:marRight w:val="0"/>
      <w:marTop w:val="0"/>
      <w:marBottom w:val="0"/>
      <w:divBdr>
        <w:top w:val="none" w:sz="0" w:space="0" w:color="auto"/>
        <w:left w:val="none" w:sz="0" w:space="0" w:color="auto"/>
        <w:bottom w:val="none" w:sz="0" w:space="0" w:color="auto"/>
        <w:right w:val="none" w:sz="0" w:space="0" w:color="auto"/>
      </w:divBdr>
    </w:div>
    <w:div w:id="353701174">
      <w:bodyDiv w:val="1"/>
      <w:marLeft w:val="0"/>
      <w:marRight w:val="0"/>
      <w:marTop w:val="0"/>
      <w:marBottom w:val="0"/>
      <w:divBdr>
        <w:top w:val="none" w:sz="0" w:space="0" w:color="auto"/>
        <w:left w:val="none" w:sz="0" w:space="0" w:color="auto"/>
        <w:bottom w:val="none" w:sz="0" w:space="0" w:color="auto"/>
        <w:right w:val="none" w:sz="0" w:space="0" w:color="auto"/>
      </w:divBdr>
    </w:div>
    <w:div w:id="353725184">
      <w:bodyDiv w:val="1"/>
      <w:marLeft w:val="0"/>
      <w:marRight w:val="0"/>
      <w:marTop w:val="0"/>
      <w:marBottom w:val="0"/>
      <w:divBdr>
        <w:top w:val="none" w:sz="0" w:space="0" w:color="auto"/>
        <w:left w:val="none" w:sz="0" w:space="0" w:color="auto"/>
        <w:bottom w:val="none" w:sz="0" w:space="0" w:color="auto"/>
        <w:right w:val="none" w:sz="0" w:space="0" w:color="auto"/>
      </w:divBdr>
    </w:div>
    <w:div w:id="353728301">
      <w:bodyDiv w:val="1"/>
      <w:marLeft w:val="0"/>
      <w:marRight w:val="0"/>
      <w:marTop w:val="0"/>
      <w:marBottom w:val="0"/>
      <w:divBdr>
        <w:top w:val="none" w:sz="0" w:space="0" w:color="auto"/>
        <w:left w:val="none" w:sz="0" w:space="0" w:color="auto"/>
        <w:bottom w:val="none" w:sz="0" w:space="0" w:color="auto"/>
        <w:right w:val="none" w:sz="0" w:space="0" w:color="auto"/>
      </w:divBdr>
    </w:div>
    <w:div w:id="353729688">
      <w:bodyDiv w:val="1"/>
      <w:marLeft w:val="0"/>
      <w:marRight w:val="0"/>
      <w:marTop w:val="0"/>
      <w:marBottom w:val="0"/>
      <w:divBdr>
        <w:top w:val="none" w:sz="0" w:space="0" w:color="auto"/>
        <w:left w:val="none" w:sz="0" w:space="0" w:color="auto"/>
        <w:bottom w:val="none" w:sz="0" w:space="0" w:color="auto"/>
        <w:right w:val="none" w:sz="0" w:space="0" w:color="auto"/>
      </w:divBdr>
    </w:div>
    <w:div w:id="353767611">
      <w:bodyDiv w:val="1"/>
      <w:marLeft w:val="0"/>
      <w:marRight w:val="0"/>
      <w:marTop w:val="0"/>
      <w:marBottom w:val="0"/>
      <w:divBdr>
        <w:top w:val="none" w:sz="0" w:space="0" w:color="auto"/>
        <w:left w:val="none" w:sz="0" w:space="0" w:color="auto"/>
        <w:bottom w:val="none" w:sz="0" w:space="0" w:color="auto"/>
        <w:right w:val="none" w:sz="0" w:space="0" w:color="auto"/>
      </w:divBdr>
    </w:div>
    <w:div w:id="353843371">
      <w:bodyDiv w:val="1"/>
      <w:marLeft w:val="0"/>
      <w:marRight w:val="0"/>
      <w:marTop w:val="0"/>
      <w:marBottom w:val="0"/>
      <w:divBdr>
        <w:top w:val="none" w:sz="0" w:space="0" w:color="auto"/>
        <w:left w:val="none" w:sz="0" w:space="0" w:color="auto"/>
        <w:bottom w:val="none" w:sz="0" w:space="0" w:color="auto"/>
        <w:right w:val="none" w:sz="0" w:space="0" w:color="auto"/>
      </w:divBdr>
    </w:div>
    <w:div w:id="353848817">
      <w:bodyDiv w:val="1"/>
      <w:marLeft w:val="0"/>
      <w:marRight w:val="0"/>
      <w:marTop w:val="0"/>
      <w:marBottom w:val="0"/>
      <w:divBdr>
        <w:top w:val="none" w:sz="0" w:space="0" w:color="auto"/>
        <w:left w:val="none" w:sz="0" w:space="0" w:color="auto"/>
        <w:bottom w:val="none" w:sz="0" w:space="0" w:color="auto"/>
        <w:right w:val="none" w:sz="0" w:space="0" w:color="auto"/>
      </w:divBdr>
    </w:div>
    <w:div w:id="353850057">
      <w:bodyDiv w:val="1"/>
      <w:marLeft w:val="0"/>
      <w:marRight w:val="0"/>
      <w:marTop w:val="0"/>
      <w:marBottom w:val="0"/>
      <w:divBdr>
        <w:top w:val="none" w:sz="0" w:space="0" w:color="auto"/>
        <w:left w:val="none" w:sz="0" w:space="0" w:color="auto"/>
        <w:bottom w:val="none" w:sz="0" w:space="0" w:color="auto"/>
        <w:right w:val="none" w:sz="0" w:space="0" w:color="auto"/>
      </w:divBdr>
    </w:div>
    <w:div w:id="354036442">
      <w:bodyDiv w:val="1"/>
      <w:marLeft w:val="0"/>
      <w:marRight w:val="0"/>
      <w:marTop w:val="0"/>
      <w:marBottom w:val="0"/>
      <w:divBdr>
        <w:top w:val="none" w:sz="0" w:space="0" w:color="auto"/>
        <w:left w:val="none" w:sz="0" w:space="0" w:color="auto"/>
        <w:bottom w:val="none" w:sz="0" w:space="0" w:color="auto"/>
        <w:right w:val="none" w:sz="0" w:space="0" w:color="auto"/>
      </w:divBdr>
    </w:div>
    <w:div w:id="354041214">
      <w:bodyDiv w:val="1"/>
      <w:marLeft w:val="0"/>
      <w:marRight w:val="0"/>
      <w:marTop w:val="0"/>
      <w:marBottom w:val="0"/>
      <w:divBdr>
        <w:top w:val="none" w:sz="0" w:space="0" w:color="auto"/>
        <w:left w:val="none" w:sz="0" w:space="0" w:color="auto"/>
        <w:bottom w:val="none" w:sz="0" w:space="0" w:color="auto"/>
        <w:right w:val="none" w:sz="0" w:space="0" w:color="auto"/>
      </w:divBdr>
    </w:div>
    <w:div w:id="354043681">
      <w:bodyDiv w:val="1"/>
      <w:marLeft w:val="0"/>
      <w:marRight w:val="0"/>
      <w:marTop w:val="0"/>
      <w:marBottom w:val="0"/>
      <w:divBdr>
        <w:top w:val="none" w:sz="0" w:space="0" w:color="auto"/>
        <w:left w:val="none" w:sz="0" w:space="0" w:color="auto"/>
        <w:bottom w:val="none" w:sz="0" w:space="0" w:color="auto"/>
        <w:right w:val="none" w:sz="0" w:space="0" w:color="auto"/>
      </w:divBdr>
    </w:div>
    <w:div w:id="354044898">
      <w:bodyDiv w:val="1"/>
      <w:marLeft w:val="0"/>
      <w:marRight w:val="0"/>
      <w:marTop w:val="0"/>
      <w:marBottom w:val="0"/>
      <w:divBdr>
        <w:top w:val="none" w:sz="0" w:space="0" w:color="auto"/>
        <w:left w:val="none" w:sz="0" w:space="0" w:color="auto"/>
        <w:bottom w:val="none" w:sz="0" w:space="0" w:color="auto"/>
        <w:right w:val="none" w:sz="0" w:space="0" w:color="auto"/>
      </w:divBdr>
    </w:div>
    <w:div w:id="354162542">
      <w:bodyDiv w:val="1"/>
      <w:marLeft w:val="0"/>
      <w:marRight w:val="0"/>
      <w:marTop w:val="0"/>
      <w:marBottom w:val="0"/>
      <w:divBdr>
        <w:top w:val="none" w:sz="0" w:space="0" w:color="auto"/>
        <w:left w:val="none" w:sz="0" w:space="0" w:color="auto"/>
        <w:bottom w:val="none" w:sz="0" w:space="0" w:color="auto"/>
        <w:right w:val="none" w:sz="0" w:space="0" w:color="auto"/>
      </w:divBdr>
    </w:div>
    <w:div w:id="354305292">
      <w:bodyDiv w:val="1"/>
      <w:marLeft w:val="0"/>
      <w:marRight w:val="0"/>
      <w:marTop w:val="0"/>
      <w:marBottom w:val="0"/>
      <w:divBdr>
        <w:top w:val="none" w:sz="0" w:space="0" w:color="auto"/>
        <w:left w:val="none" w:sz="0" w:space="0" w:color="auto"/>
        <w:bottom w:val="none" w:sz="0" w:space="0" w:color="auto"/>
        <w:right w:val="none" w:sz="0" w:space="0" w:color="auto"/>
      </w:divBdr>
    </w:div>
    <w:div w:id="354312599">
      <w:bodyDiv w:val="1"/>
      <w:marLeft w:val="0"/>
      <w:marRight w:val="0"/>
      <w:marTop w:val="0"/>
      <w:marBottom w:val="0"/>
      <w:divBdr>
        <w:top w:val="none" w:sz="0" w:space="0" w:color="auto"/>
        <w:left w:val="none" w:sz="0" w:space="0" w:color="auto"/>
        <w:bottom w:val="none" w:sz="0" w:space="0" w:color="auto"/>
        <w:right w:val="none" w:sz="0" w:space="0" w:color="auto"/>
      </w:divBdr>
    </w:div>
    <w:div w:id="354579923">
      <w:bodyDiv w:val="1"/>
      <w:marLeft w:val="0"/>
      <w:marRight w:val="0"/>
      <w:marTop w:val="0"/>
      <w:marBottom w:val="0"/>
      <w:divBdr>
        <w:top w:val="none" w:sz="0" w:space="0" w:color="auto"/>
        <w:left w:val="none" w:sz="0" w:space="0" w:color="auto"/>
        <w:bottom w:val="none" w:sz="0" w:space="0" w:color="auto"/>
        <w:right w:val="none" w:sz="0" w:space="0" w:color="auto"/>
      </w:divBdr>
    </w:div>
    <w:div w:id="354618783">
      <w:bodyDiv w:val="1"/>
      <w:marLeft w:val="0"/>
      <w:marRight w:val="0"/>
      <w:marTop w:val="0"/>
      <w:marBottom w:val="0"/>
      <w:divBdr>
        <w:top w:val="none" w:sz="0" w:space="0" w:color="auto"/>
        <w:left w:val="none" w:sz="0" w:space="0" w:color="auto"/>
        <w:bottom w:val="none" w:sz="0" w:space="0" w:color="auto"/>
        <w:right w:val="none" w:sz="0" w:space="0" w:color="auto"/>
      </w:divBdr>
    </w:div>
    <w:div w:id="354625135">
      <w:bodyDiv w:val="1"/>
      <w:marLeft w:val="0"/>
      <w:marRight w:val="0"/>
      <w:marTop w:val="0"/>
      <w:marBottom w:val="0"/>
      <w:divBdr>
        <w:top w:val="none" w:sz="0" w:space="0" w:color="auto"/>
        <w:left w:val="none" w:sz="0" w:space="0" w:color="auto"/>
        <w:bottom w:val="none" w:sz="0" w:space="0" w:color="auto"/>
        <w:right w:val="none" w:sz="0" w:space="0" w:color="auto"/>
      </w:divBdr>
    </w:div>
    <w:div w:id="354768632">
      <w:bodyDiv w:val="1"/>
      <w:marLeft w:val="0"/>
      <w:marRight w:val="0"/>
      <w:marTop w:val="0"/>
      <w:marBottom w:val="0"/>
      <w:divBdr>
        <w:top w:val="none" w:sz="0" w:space="0" w:color="auto"/>
        <w:left w:val="none" w:sz="0" w:space="0" w:color="auto"/>
        <w:bottom w:val="none" w:sz="0" w:space="0" w:color="auto"/>
        <w:right w:val="none" w:sz="0" w:space="0" w:color="auto"/>
      </w:divBdr>
    </w:div>
    <w:div w:id="354814722">
      <w:bodyDiv w:val="1"/>
      <w:marLeft w:val="0"/>
      <w:marRight w:val="0"/>
      <w:marTop w:val="0"/>
      <w:marBottom w:val="0"/>
      <w:divBdr>
        <w:top w:val="none" w:sz="0" w:space="0" w:color="auto"/>
        <w:left w:val="none" w:sz="0" w:space="0" w:color="auto"/>
        <w:bottom w:val="none" w:sz="0" w:space="0" w:color="auto"/>
        <w:right w:val="none" w:sz="0" w:space="0" w:color="auto"/>
      </w:divBdr>
    </w:div>
    <w:div w:id="354817376">
      <w:bodyDiv w:val="1"/>
      <w:marLeft w:val="0"/>
      <w:marRight w:val="0"/>
      <w:marTop w:val="0"/>
      <w:marBottom w:val="0"/>
      <w:divBdr>
        <w:top w:val="none" w:sz="0" w:space="0" w:color="auto"/>
        <w:left w:val="none" w:sz="0" w:space="0" w:color="auto"/>
        <w:bottom w:val="none" w:sz="0" w:space="0" w:color="auto"/>
        <w:right w:val="none" w:sz="0" w:space="0" w:color="auto"/>
      </w:divBdr>
    </w:div>
    <w:div w:id="354888241">
      <w:bodyDiv w:val="1"/>
      <w:marLeft w:val="0"/>
      <w:marRight w:val="0"/>
      <w:marTop w:val="0"/>
      <w:marBottom w:val="0"/>
      <w:divBdr>
        <w:top w:val="none" w:sz="0" w:space="0" w:color="auto"/>
        <w:left w:val="none" w:sz="0" w:space="0" w:color="auto"/>
        <w:bottom w:val="none" w:sz="0" w:space="0" w:color="auto"/>
        <w:right w:val="none" w:sz="0" w:space="0" w:color="auto"/>
      </w:divBdr>
    </w:div>
    <w:div w:id="354961747">
      <w:bodyDiv w:val="1"/>
      <w:marLeft w:val="0"/>
      <w:marRight w:val="0"/>
      <w:marTop w:val="0"/>
      <w:marBottom w:val="0"/>
      <w:divBdr>
        <w:top w:val="none" w:sz="0" w:space="0" w:color="auto"/>
        <w:left w:val="none" w:sz="0" w:space="0" w:color="auto"/>
        <w:bottom w:val="none" w:sz="0" w:space="0" w:color="auto"/>
        <w:right w:val="none" w:sz="0" w:space="0" w:color="auto"/>
      </w:divBdr>
    </w:div>
    <w:div w:id="354961824">
      <w:bodyDiv w:val="1"/>
      <w:marLeft w:val="0"/>
      <w:marRight w:val="0"/>
      <w:marTop w:val="0"/>
      <w:marBottom w:val="0"/>
      <w:divBdr>
        <w:top w:val="none" w:sz="0" w:space="0" w:color="auto"/>
        <w:left w:val="none" w:sz="0" w:space="0" w:color="auto"/>
        <w:bottom w:val="none" w:sz="0" w:space="0" w:color="auto"/>
        <w:right w:val="none" w:sz="0" w:space="0" w:color="auto"/>
      </w:divBdr>
    </w:div>
    <w:div w:id="355079182">
      <w:bodyDiv w:val="1"/>
      <w:marLeft w:val="0"/>
      <w:marRight w:val="0"/>
      <w:marTop w:val="0"/>
      <w:marBottom w:val="0"/>
      <w:divBdr>
        <w:top w:val="none" w:sz="0" w:space="0" w:color="auto"/>
        <w:left w:val="none" w:sz="0" w:space="0" w:color="auto"/>
        <w:bottom w:val="none" w:sz="0" w:space="0" w:color="auto"/>
        <w:right w:val="none" w:sz="0" w:space="0" w:color="auto"/>
      </w:divBdr>
    </w:div>
    <w:div w:id="355153135">
      <w:bodyDiv w:val="1"/>
      <w:marLeft w:val="0"/>
      <w:marRight w:val="0"/>
      <w:marTop w:val="0"/>
      <w:marBottom w:val="0"/>
      <w:divBdr>
        <w:top w:val="none" w:sz="0" w:space="0" w:color="auto"/>
        <w:left w:val="none" w:sz="0" w:space="0" w:color="auto"/>
        <w:bottom w:val="none" w:sz="0" w:space="0" w:color="auto"/>
        <w:right w:val="none" w:sz="0" w:space="0" w:color="auto"/>
      </w:divBdr>
    </w:div>
    <w:div w:id="355272895">
      <w:bodyDiv w:val="1"/>
      <w:marLeft w:val="0"/>
      <w:marRight w:val="0"/>
      <w:marTop w:val="0"/>
      <w:marBottom w:val="0"/>
      <w:divBdr>
        <w:top w:val="none" w:sz="0" w:space="0" w:color="auto"/>
        <w:left w:val="none" w:sz="0" w:space="0" w:color="auto"/>
        <w:bottom w:val="none" w:sz="0" w:space="0" w:color="auto"/>
        <w:right w:val="none" w:sz="0" w:space="0" w:color="auto"/>
      </w:divBdr>
    </w:div>
    <w:div w:id="355278848">
      <w:bodyDiv w:val="1"/>
      <w:marLeft w:val="0"/>
      <w:marRight w:val="0"/>
      <w:marTop w:val="0"/>
      <w:marBottom w:val="0"/>
      <w:divBdr>
        <w:top w:val="none" w:sz="0" w:space="0" w:color="auto"/>
        <w:left w:val="none" w:sz="0" w:space="0" w:color="auto"/>
        <w:bottom w:val="none" w:sz="0" w:space="0" w:color="auto"/>
        <w:right w:val="none" w:sz="0" w:space="0" w:color="auto"/>
      </w:divBdr>
    </w:div>
    <w:div w:id="355349939">
      <w:bodyDiv w:val="1"/>
      <w:marLeft w:val="0"/>
      <w:marRight w:val="0"/>
      <w:marTop w:val="0"/>
      <w:marBottom w:val="0"/>
      <w:divBdr>
        <w:top w:val="none" w:sz="0" w:space="0" w:color="auto"/>
        <w:left w:val="none" w:sz="0" w:space="0" w:color="auto"/>
        <w:bottom w:val="none" w:sz="0" w:space="0" w:color="auto"/>
        <w:right w:val="none" w:sz="0" w:space="0" w:color="auto"/>
      </w:divBdr>
    </w:div>
    <w:div w:id="355472046">
      <w:bodyDiv w:val="1"/>
      <w:marLeft w:val="0"/>
      <w:marRight w:val="0"/>
      <w:marTop w:val="0"/>
      <w:marBottom w:val="0"/>
      <w:divBdr>
        <w:top w:val="none" w:sz="0" w:space="0" w:color="auto"/>
        <w:left w:val="none" w:sz="0" w:space="0" w:color="auto"/>
        <w:bottom w:val="none" w:sz="0" w:space="0" w:color="auto"/>
        <w:right w:val="none" w:sz="0" w:space="0" w:color="auto"/>
      </w:divBdr>
    </w:div>
    <w:div w:id="355742332">
      <w:bodyDiv w:val="1"/>
      <w:marLeft w:val="0"/>
      <w:marRight w:val="0"/>
      <w:marTop w:val="0"/>
      <w:marBottom w:val="0"/>
      <w:divBdr>
        <w:top w:val="none" w:sz="0" w:space="0" w:color="auto"/>
        <w:left w:val="none" w:sz="0" w:space="0" w:color="auto"/>
        <w:bottom w:val="none" w:sz="0" w:space="0" w:color="auto"/>
        <w:right w:val="none" w:sz="0" w:space="0" w:color="auto"/>
      </w:divBdr>
    </w:div>
    <w:div w:id="355884839">
      <w:bodyDiv w:val="1"/>
      <w:marLeft w:val="0"/>
      <w:marRight w:val="0"/>
      <w:marTop w:val="0"/>
      <w:marBottom w:val="0"/>
      <w:divBdr>
        <w:top w:val="none" w:sz="0" w:space="0" w:color="auto"/>
        <w:left w:val="none" w:sz="0" w:space="0" w:color="auto"/>
        <w:bottom w:val="none" w:sz="0" w:space="0" w:color="auto"/>
        <w:right w:val="none" w:sz="0" w:space="0" w:color="auto"/>
      </w:divBdr>
    </w:div>
    <w:div w:id="355932513">
      <w:bodyDiv w:val="1"/>
      <w:marLeft w:val="0"/>
      <w:marRight w:val="0"/>
      <w:marTop w:val="0"/>
      <w:marBottom w:val="0"/>
      <w:divBdr>
        <w:top w:val="none" w:sz="0" w:space="0" w:color="auto"/>
        <w:left w:val="none" w:sz="0" w:space="0" w:color="auto"/>
        <w:bottom w:val="none" w:sz="0" w:space="0" w:color="auto"/>
        <w:right w:val="none" w:sz="0" w:space="0" w:color="auto"/>
      </w:divBdr>
    </w:div>
    <w:div w:id="355932855">
      <w:bodyDiv w:val="1"/>
      <w:marLeft w:val="0"/>
      <w:marRight w:val="0"/>
      <w:marTop w:val="0"/>
      <w:marBottom w:val="0"/>
      <w:divBdr>
        <w:top w:val="none" w:sz="0" w:space="0" w:color="auto"/>
        <w:left w:val="none" w:sz="0" w:space="0" w:color="auto"/>
        <w:bottom w:val="none" w:sz="0" w:space="0" w:color="auto"/>
        <w:right w:val="none" w:sz="0" w:space="0" w:color="auto"/>
      </w:divBdr>
    </w:div>
    <w:div w:id="355933186">
      <w:bodyDiv w:val="1"/>
      <w:marLeft w:val="0"/>
      <w:marRight w:val="0"/>
      <w:marTop w:val="0"/>
      <w:marBottom w:val="0"/>
      <w:divBdr>
        <w:top w:val="none" w:sz="0" w:space="0" w:color="auto"/>
        <w:left w:val="none" w:sz="0" w:space="0" w:color="auto"/>
        <w:bottom w:val="none" w:sz="0" w:space="0" w:color="auto"/>
        <w:right w:val="none" w:sz="0" w:space="0" w:color="auto"/>
      </w:divBdr>
    </w:div>
    <w:div w:id="356005756">
      <w:bodyDiv w:val="1"/>
      <w:marLeft w:val="0"/>
      <w:marRight w:val="0"/>
      <w:marTop w:val="0"/>
      <w:marBottom w:val="0"/>
      <w:divBdr>
        <w:top w:val="none" w:sz="0" w:space="0" w:color="auto"/>
        <w:left w:val="none" w:sz="0" w:space="0" w:color="auto"/>
        <w:bottom w:val="none" w:sz="0" w:space="0" w:color="auto"/>
        <w:right w:val="none" w:sz="0" w:space="0" w:color="auto"/>
      </w:divBdr>
    </w:div>
    <w:div w:id="356125542">
      <w:bodyDiv w:val="1"/>
      <w:marLeft w:val="0"/>
      <w:marRight w:val="0"/>
      <w:marTop w:val="0"/>
      <w:marBottom w:val="0"/>
      <w:divBdr>
        <w:top w:val="none" w:sz="0" w:space="0" w:color="auto"/>
        <w:left w:val="none" w:sz="0" w:space="0" w:color="auto"/>
        <w:bottom w:val="none" w:sz="0" w:space="0" w:color="auto"/>
        <w:right w:val="none" w:sz="0" w:space="0" w:color="auto"/>
      </w:divBdr>
    </w:div>
    <w:div w:id="356278936">
      <w:bodyDiv w:val="1"/>
      <w:marLeft w:val="0"/>
      <w:marRight w:val="0"/>
      <w:marTop w:val="0"/>
      <w:marBottom w:val="0"/>
      <w:divBdr>
        <w:top w:val="none" w:sz="0" w:space="0" w:color="auto"/>
        <w:left w:val="none" w:sz="0" w:space="0" w:color="auto"/>
        <w:bottom w:val="none" w:sz="0" w:space="0" w:color="auto"/>
        <w:right w:val="none" w:sz="0" w:space="0" w:color="auto"/>
      </w:divBdr>
    </w:div>
    <w:div w:id="356347504">
      <w:bodyDiv w:val="1"/>
      <w:marLeft w:val="0"/>
      <w:marRight w:val="0"/>
      <w:marTop w:val="0"/>
      <w:marBottom w:val="0"/>
      <w:divBdr>
        <w:top w:val="none" w:sz="0" w:space="0" w:color="auto"/>
        <w:left w:val="none" w:sz="0" w:space="0" w:color="auto"/>
        <w:bottom w:val="none" w:sz="0" w:space="0" w:color="auto"/>
        <w:right w:val="none" w:sz="0" w:space="0" w:color="auto"/>
      </w:divBdr>
    </w:div>
    <w:div w:id="356391675">
      <w:bodyDiv w:val="1"/>
      <w:marLeft w:val="0"/>
      <w:marRight w:val="0"/>
      <w:marTop w:val="0"/>
      <w:marBottom w:val="0"/>
      <w:divBdr>
        <w:top w:val="none" w:sz="0" w:space="0" w:color="auto"/>
        <w:left w:val="none" w:sz="0" w:space="0" w:color="auto"/>
        <w:bottom w:val="none" w:sz="0" w:space="0" w:color="auto"/>
        <w:right w:val="none" w:sz="0" w:space="0" w:color="auto"/>
      </w:divBdr>
    </w:div>
    <w:div w:id="356395681">
      <w:bodyDiv w:val="1"/>
      <w:marLeft w:val="0"/>
      <w:marRight w:val="0"/>
      <w:marTop w:val="0"/>
      <w:marBottom w:val="0"/>
      <w:divBdr>
        <w:top w:val="none" w:sz="0" w:space="0" w:color="auto"/>
        <w:left w:val="none" w:sz="0" w:space="0" w:color="auto"/>
        <w:bottom w:val="none" w:sz="0" w:space="0" w:color="auto"/>
        <w:right w:val="none" w:sz="0" w:space="0" w:color="auto"/>
      </w:divBdr>
    </w:div>
    <w:div w:id="356541324">
      <w:bodyDiv w:val="1"/>
      <w:marLeft w:val="0"/>
      <w:marRight w:val="0"/>
      <w:marTop w:val="0"/>
      <w:marBottom w:val="0"/>
      <w:divBdr>
        <w:top w:val="none" w:sz="0" w:space="0" w:color="auto"/>
        <w:left w:val="none" w:sz="0" w:space="0" w:color="auto"/>
        <w:bottom w:val="none" w:sz="0" w:space="0" w:color="auto"/>
        <w:right w:val="none" w:sz="0" w:space="0" w:color="auto"/>
      </w:divBdr>
    </w:div>
    <w:div w:id="356583195">
      <w:bodyDiv w:val="1"/>
      <w:marLeft w:val="0"/>
      <w:marRight w:val="0"/>
      <w:marTop w:val="0"/>
      <w:marBottom w:val="0"/>
      <w:divBdr>
        <w:top w:val="none" w:sz="0" w:space="0" w:color="auto"/>
        <w:left w:val="none" w:sz="0" w:space="0" w:color="auto"/>
        <w:bottom w:val="none" w:sz="0" w:space="0" w:color="auto"/>
        <w:right w:val="none" w:sz="0" w:space="0" w:color="auto"/>
      </w:divBdr>
    </w:div>
    <w:div w:id="356587542">
      <w:bodyDiv w:val="1"/>
      <w:marLeft w:val="0"/>
      <w:marRight w:val="0"/>
      <w:marTop w:val="0"/>
      <w:marBottom w:val="0"/>
      <w:divBdr>
        <w:top w:val="none" w:sz="0" w:space="0" w:color="auto"/>
        <w:left w:val="none" w:sz="0" w:space="0" w:color="auto"/>
        <w:bottom w:val="none" w:sz="0" w:space="0" w:color="auto"/>
        <w:right w:val="none" w:sz="0" w:space="0" w:color="auto"/>
      </w:divBdr>
    </w:div>
    <w:div w:id="356590335">
      <w:bodyDiv w:val="1"/>
      <w:marLeft w:val="0"/>
      <w:marRight w:val="0"/>
      <w:marTop w:val="0"/>
      <w:marBottom w:val="0"/>
      <w:divBdr>
        <w:top w:val="none" w:sz="0" w:space="0" w:color="auto"/>
        <w:left w:val="none" w:sz="0" w:space="0" w:color="auto"/>
        <w:bottom w:val="none" w:sz="0" w:space="0" w:color="auto"/>
        <w:right w:val="none" w:sz="0" w:space="0" w:color="auto"/>
      </w:divBdr>
    </w:div>
    <w:div w:id="356659103">
      <w:bodyDiv w:val="1"/>
      <w:marLeft w:val="0"/>
      <w:marRight w:val="0"/>
      <w:marTop w:val="0"/>
      <w:marBottom w:val="0"/>
      <w:divBdr>
        <w:top w:val="none" w:sz="0" w:space="0" w:color="auto"/>
        <w:left w:val="none" w:sz="0" w:space="0" w:color="auto"/>
        <w:bottom w:val="none" w:sz="0" w:space="0" w:color="auto"/>
        <w:right w:val="none" w:sz="0" w:space="0" w:color="auto"/>
      </w:divBdr>
    </w:div>
    <w:div w:id="356661399">
      <w:bodyDiv w:val="1"/>
      <w:marLeft w:val="0"/>
      <w:marRight w:val="0"/>
      <w:marTop w:val="0"/>
      <w:marBottom w:val="0"/>
      <w:divBdr>
        <w:top w:val="none" w:sz="0" w:space="0" w:color="auto"/>
        <w:left w:val="none" w:sz="0" w:space="0" w:color="auto"/>
        <w:bottom w:val="none" w:sz="0" w:space="0" w:color="auto"/>
        <w:right w:val="none" w:sz="0" w:space="0" w:color="auto"/>
      </w:divBdr>
    </w:div>
    <w:div w:id="356663468">
      <w:bodyDiv w:val="1"/>
      <w:marLeft w:val="0"/>
      <w:marRight w:val="0"/>
      <w:marTop w:val="0"/>
      <w:marBottom w:val="0"/>
      <w:divBdr>
        <w:top w:val="none" w:sz="0" w:space="0" w:color="auto"/>
        <w:left w:val="none" w:sz="0" w:space="0" w:color="auto"/>
        <w:bottom w:val="none" w:sz="0" w:space="0" w:color="auto"/>
        <w:right w:val="none" w:sz="0" w:space="0" w:color="auto"/>
      </w:divBdr>
    </w:div>
    <w:div w:id="356735804">
      <w:bodyDiv w:val="1"/>
      <w:marLeft w:val="0"/>
      <w:marRight w:val="0"/>
      <w:marTop w:val="0"/>
      <w:marBottom w:val="0"/>
      <w:divBdr>
        <w:top w:val="none" w:sz="0" w:space="0" w:color="auto"/>
        <w:left w:val="none" w:sz="0" w:space="0" w:color="auto"/>
        <w:bottom w:val="none" w:sz="0" w:space="0" w:color="auto"/>
        <w:right w:val="none" w:sz="0" w:space="0" w:color="auto"/>
      </w:divBdr>
    </w:div>
    <w:div w:id="356783516">
      <w:bodyDiv w:val="1"/>
      <w:marLeft w:val="0"/>
      <w:marRight w:val="0"/>
      <w:marTop w:val="0"/>
      <w:marBottom w:val="0"/>
      <w:divBdr>
        <w:top w:val="none" w:sz="0" w:space="0" w:color="auto"/>
        <w:left w:val="none" w:sz="0" w:space="0" w:color="auto"/>
        <w:bottom w:val="none" w:sz="0" w:space="0" w:color="auto"/>
        <w:right w:val="none" w:sz="0" w:space="0" w:color="auto"/>
      </w:divBdr>
    </w:div>
    <w:div w:id="356852364">
      <w:bodyDiv w:val="1"/>
      <w:marLeft w:val="0"/>
      <w:marRight w:val="0"/>
      <w:marTop w:val="0"/>
      <w:marBottom w:val="0"/>
      <w:divBdr>
        <w:top w:val="none" w:sz="0" w:space="0" w:color="auto"/>
        <w:left w:val="none" w:sz="0" w:space="0" w:color="auto"/>
        <w:bottom w:val="none" w:sz="0" w:space="0" w:color="auto"/>
        <w:right w:val="none" w:sz="0" w:space="0" w:color="auto"/>
      </w:divBdr>
    </w:div>
    <w:div w:id="356855445">
      <w:bodyDiv w:val="1"/>
      <w:marLeft w:val="0"/>
      <w:marRight w:val="0"/>
      <w:marTop w:val="0"/>
      <w:marBottom w:val="0"/>
      <w:divBdr>
        <w:top w:val="none" w:sz="0" w:space="0" w:color="auto"/>
        <w:left w:val="none" w:sz="0" w:space="0" w:color="auto"/>
        <w:bottom w:val="none" w:sz="0" w:space="0" w:color="auto"/>
        <w:right w:val="none" w:sz="0" w:space="0" w:color="auto"/>
      </w:divBdr>
    </w:div>
    <w:div w:id="356856327">
      <w:bodyDiv w:val="1"/>
      <w:marLeft w:val="0"/>
      <w:marRight w:val="0"/>
      <w:marTop w:val="0"/>
      <w:marBottom w:val="0"/>
      <w:divBdr>
        <w:top w:val="none" w:sz="0" w:space="0" w:color="auto"/>
        <w:left w:val="none" w:sz="0" w:space="0" w:color="auto"/>
        <w:bottom w:val="none" w:sz="0" w:space="0" w:color="auto"/>
        <w:right w:val="none" w:sz="0" w:space="0" w:color="auto"/>
      </w:divBdr>
    </w:div>
    <w:div w:id="356927367">
      <w:bodyDiv w:val="1"/>
      <w:marLeft w:val="0"/>
      <w:marRight w:val="0"/>
      <w:marTop w:val="0"/>
      <w:marBottom w:val="0"/>
      <w:divBdr>
        <w:top w:val="none" w:sz="0" w:space="0" w:color="auto"/>
        <w:left w:val="none" w:sz="0" w:space="0" w:color="auto"/>
        <w:bottom w:val="none" w:sz="0" w:space="0" w:color="auto"/>
        <w:right w:val="none" w:sz="0" w:space="0" w:color="auto"/>
      </w:divBdr>
    </w:div>
    <w:div w:id="356927459">
      <w:bodyDiv w:val="1"/>
      <w:marLeft w:val="0"/>
      <w:marRight w:val="0"/>
      <w:marTop w:val="0"/>
      <w:marBottom w:val="0"/>
      <w:divBdr>
        <w:top w:val="none" w:sz="0" w:space="0" w:color="auto"/>
        <w:left w:val="none" w:sz="0" w:space="0" w:color="auto"/>
        <w:bottom w:val="none" w:sz="0" w:space="0" w:color="auto"/>
        <w:right w:val="none" w:sz="0" w:space="0" w:color="auto"/>
      </w:divBdr>
    </w:div>
    <w:div w:id="357198237">
      <w:bodyDiv w:val="1"/>
      <w:marLeft w:val="0"/>
      <w:marRight w:val="0"/>
      <w:marTop w:val="0"/>
      <w:marBottom w:val="0"/>
      <w:divBdr>
        <w:top w:val="none" w:sz="0" w:space="0" w:color="auto"/>
        <w:left w:val="none" w:sz="0" w:space="0" w:color="auto"/>
        <w:bottom w:val="none" w:sz="0" w:space="0" w:color="auto"/>
        <w:right w:val="none" w:sz="0" w:space="0" w:color="auto"/>
      </w:divBdr>
    </w:div>
    <w:div w:id="357199081">
      <w:bodyDiv w:val="1"/>
      <w:marLeft w:val="0"/>
      <w:marRight w:val="0"/>
      <w:marTop w:val="0"/>
      <w:marBottom w:val="0"/>
      <w:divBdr>
        <w:top w:val="none" w:sz="0" w:space="0" w:color="auto"/>
        <w:left w:val="none" w:sz="0" w:space="0" w:color="auto"/>
        <w:bottom w:val="none" w:sz="0" w:space="0" w:color="auto"/>
        <w:right w:val="none" w:sz="0" w:space="0" w:color="auto"/>
      </w:divBdr>
    </w:div>
    <w:div w:id="357238417">
      <w:bodyDiv w:val="1"/>
      <w:marLeft w:val="0"/>
      <w:marRight w:val="0"/>
      <w:marTop w:val="0"/>
      <w:marBottom w:val="0"/>
      <w:divBdr>
        <w:top w:val="none" w:sz="0" w:space="0" w:color="auto"/>
        <w:left w:val="none" w:sz="0" w:space="0" w:color="auto"/>
        <w:bottom w:val="none" w:sz="0" w:space="0" w:color="auto"/>
        <w:right w:val="none" w:sz="0" w:space="0" w:color="auto"/>
      </w:divBdr>
    </w:div>
    <w:div w:id="357242877">
      <w:bodyDiv w:val="1"/>
      <w:marLeft w:val="0"/>
      <w:marRight w:val="0"/>
      <w:marTop w:val="0"/>
      <w:marBottom w:val="0"/>
      <w:divBdr>
        <w:top w:val="none" w:sz="0" w:space="0" w:color="auto"/>
        <w:left w:val="none" w:sz="0" w:space="0" w:color="auto"/>
        <w:bottom w:val="none" w:sz="0" w:space="0" w:color="auto"/>
        <w:right w:val="none" w:sz="0" w:space="0" w:color="auto"/>
      </w:divBdr>
    </w:div>
    <w:div w:id="357388566">
      <w:bodyDiv w:val="1"/>
      <w:marLeft w:val="0"/>
      <w:marRight w:val="0"/>
      <w:marTop w:val="0"/>
      <w:marBottom w:val="0"/>
      <w:divBdr>
        <w:top w:val="none" w:sz="0" w:space="0" w:color="auto"/>
        <w:left w:val="none" w:sz="0" w:space="0" w:color="auto"/>
        <w:bottom w:val="none" w:sz="0" w:space="0" w:color="auto"/>
        <w:right w:val="none" w:sz="0" w:space="0" w:color="auto"/>
      </w:divBdr>
    </w:div>
    <w:div w:id="357389219">
      <w:bodyDiv w:val="1"/>
      <w:marLeft w:val="0"/>
      <w:marRight w:val="0"/>
      <w:marTop w:val="0"/>
      <w:marBottom w:val="0"/>
      <w:divBdr>
        <w:top w:val="none" w:sz="0" w:space="0" w:color="auto"/>
        <w:left w:val="none" w:sz="0" w:space="0" w:color="auto"/>
        <w:bottom w:val="none" w:sz="0" w:space="0" w:color="auto"/>
        <w:right w:val="none" w:sz="0" w:space="0" w:color="auto"/>
      </w:divBdr>
    </w:div>
    <w:div w:id="357389562">
      <w:bodyDiv w:val="1"/>
      <w:marLeft w:val="0"/>
      <w:marRight w:val="0"/>
      <w:marTop w:val="0"/>
      <w:marBottom w:val="0"/>
      <w:divBdr>
        <w:top w:val="none" w:sz="0" w:space="0" w:color="auto"/>
        <w:left w:val="none" w:sz="0" w:space="0" w:color="auto"/>
        <w:bottom w:val="none" w:sz="0" w:space="0" w:color="auto"/>
        <w:right w:val="none" w:sz="0" w:space="0" w:color="auto"/>
      </w:divBdr>
    </w:div>
    <w:div w:id="357392381">
      <w:bodyDiv w:val="1"/>
      <w:marLeft w:val="0"/>
      <w:marRight w:val="0"/>
      <w:marTop w:val="0"/>
      <w:marBottom w:val="0"/>
      <w:divBdr>
        <w:top w:val="none" w:sz="0" w:space="0" w:color="auto"/>
        <w:left w:val="none" w:sz="0" w:space="0" w:color="auto"/>
        <w:bottom w:val="none" w:sz="0" w:space="0" w:color="auto"/>
        <w:right w:val="none" w:sz="0" w:space="0" w:color="auto"/>
      </w:divBdr>
    </w:div>
    <w:div w:id="357393658">
      <w:bodyDiv w:val="1"/>
      <w:marLeft w:val="0"/>
      <w:marRight w:val="0"/>
      <w:marTop w:val="0"/>
      <w:marBottom w:val="0"/>
      <w:divBdr>
        <w:top w:val="none" w:sz="0" w:space="0" w:color="auto"/>
        <w:left w:val="none" w:sz="0" w:space="0" w:color="auto"/>
        <w:bottom w:val="none" w:sz="0" w:space="0" w:color="auto"/>
        <w:right w:val="none" w:sz="0" w:space="0" w:color="auto"/>
      </w:divBdr>
    </w:div>
    <w:div w:id="357395688">
      <w:bodyDiv w:val="1"/>
      <w:marLeft w:val="0"/>
      <w:marRight w:val="0"/>
      <w:marTop w:val="0"/>
      <w:marBottom w:val="0"/>
      <w:divBdr>
        <w:top w:val="none" w:sz="0" w:space="0" w:color="auto"/>
        <w:left w:val="none" w:sz="0" w:space="0" w:color="auto"/>
        <w:bottom w:val="none" w:sz="0" w:space="0" w:color="auto"/>
        <w:right w:val="none" w:sz="0" w:space="0" w:color="auto"/>
      </w:divBdr>
    </w:div>
    <w:div w:id="357434308">
      <w:bodyDiv w:val="1"/>
      <w:marLeft w:val="0"/>
      <w:marRight w:val="0"/>
      <w:marTop w:val="0"/>
      <w:marBottom w:val="0"/>
      <w:divBdr>
        <w:top w:val="none" w:sz="0" w:space="0" w:color="auto"/>
        <w:left w:val="none" w:sz="0" w:space="0" w:color="auto"/>
        <w:bottom w:val="none" w:sz="0" w:space="0" w:color="auto"/>
        <w:right w:val="none" w:sz="0" w:space="0" w:color="auto"/>
      </w:divBdr>
    </w:div>
    <w:div w:id="357505585">
      <w:bodyDiv w:val="1"/>
      <w:marLeft w:val="0"/>
      <w:marRight w:val="0"/>
      <w:marTop w:val="0"/>
      <w:marBottom w:val="0"/>
      <w:divBdr>
        <w:top w:val="none" w:sz="0" w:space="0" w:color="auto"/>
        <w:left w:val="none" w:sz="0" w:space="0" w:color="auto"/>
        <w:bottom w:val="none" w:sz="0" w:space="0" w:color="auto"/>
        <w:right w:val="none" w:sz="0" w:space="0" w:color="auto"/>
      </w:divBdr>
    </w:div>
    <w:div w:id="357512109">
      <w:bodyDiv w:val="1"/>
      <w:marLeft w:val="0"/>
      <w:marRight w:val="0"/>
      <w:marTop w:val="0"/>
      <w:marBottom w:val="0"/>
      <w:divBdr>
        <w:top w:val="none" w:sz="0" w:space="0" w:color="auto"/>
        <w:left w:val="none" w:sz="0" w:space="0" w:color="auto"/>
        <w:bottom w:val="none" w:sz="0" w:space="0" w:color="auto"/>
        <w:right w:val="none" w:sz="0" w:space="0" w:color="auto"/>
      </w:divBdr>
    </w:div>
    <w:div w:id="357701906">
      <w:bodyDiv w:val="1"/>
      <w:marLeft w:val="0"/>
      <w:marRight w:val="0"/>
      <w:marTop w:val="0"/>
      <w:marBottom w:val="0"/>
      <w:divBdr>
        <w:top w:val="none" w:sz="0" w:space="0" w:color="auto"/>
        <w:left w:val="none" w:sz="0" w:space="0" w:color="auto"/>
        <w:bottom w:val="none" w:sz="0" w:space="0" w:color="auto"/>
        <w:right w:val="none" w:sz="0" w:space="0" w:color="auto"/>
      </w:divBdr>
    </w:div>
    <w:div w:id="357706788">
      <w:bodyDiv w:val="1"/>
      <w:marLeft w:val="0"/>
      <w:marRight w:val="0"/>
      <w:marTop w:val="0"/>
      <w:marBottom w:val="0"/>
      <w:divBdr>
        <w:top w:val="none" w:sz="0" w:space="0" w:color="auto"/>
        <w:left w:val="none" w:sz="0" w:space="0" w:color="auto"/>
        <w:bottom w:val="none" w:sz="0" w:space="0" w:color="auto"/>
        <w:right w:val="none" w:sz="0" w:space="0" w:color="auto"/>
      </w:divBdr>
    </w:div>
    <w:div w:id="357707123">
      <w:bodyDiv w:val="1"/>
      <w:marLeft w:val="0"/>
      <w:marRight w:val="0"/>
      <w:marTop w:val="0"/>
      <w:marBottom w:val="0"/>
      <w:divBdr>
        <w:top w:val="none" w:sz="0" w:space="0" w:color="auto"/>
        <w:left w:val="none" w:sz="0" w:space="0" w:color="auto"/>
        <w:bottom w:val="none" w:sz="0" w:space="0" w:color="auto"/>
        <w:right w:val="none" w:sz="0" w:space="0" w:color="auto"/>
      </w:divBdr>
    </w:div>
    <w:div w:id="357895206">
      <w:bodyDiv w:val="1"/>
      <w:marLeft w:val="0"/>
      <w:marRight w:val="0"/>
      <w:marTop w:val="0"/>
      <w:marBottom w:val="0"/>
      <w:divBdr>
        <w:top w:val="none" w:sz="0" w:space="0" w:color="auto"/>
        <w:left w:val="none" w:sz="0" w:space="0" w:color="auto"/>
        <w:bottom w:val="none" w:sz="0" w:space="0" w:color="auto"/>
        <w:right w:val="none" w:sz="0" w:space="0" w:color="auto"/>
      </w:divBdr>
    </w:div>
    <w:div w:id="357898829">
      <w:bodyDiv w:val="1"/>
      <w:marLeft w:val="0"/>
      <w:marRight w:val="0"/>
      <w:marTop w:val="0"/>
      <w:marBottom w:val="0"/>
      <w:divBdr>
        <w:top w:val="none" w:sz="0" w:space="0" w:color="auto"/>
        <w:left w:val="none" w:sz="0" w:space="0" w:color="auto"/>
        <w:bottom w:val="none" w:sz="0" w:space="0" w:color="auto"/>
        <w:right w:val="none" w:sz="0" w:space="0" w:color="auto"/>
      </w:divBdr>
    </w:div>
    <w:div w:id="358043573">
      <w:bodyDiv w:val="1"/>
      <w:marLeft w:val="0"/>
      <w:marRight w:val="0"/>
      <w:marTop w:val="0"/>
      <w:marBottom w:val="0"/>
      <w:divBdr>
        <w:top w:val="none" w:sz="0" w:space="0" w:color="auto"/>
        <w:left w:val="none" w:sz="0" w:space="0" w:color="auto"/>
        <w:bottom w:val="none" w:sz="0" w:space="0" w:color="auto"/>
        <w:right w:val="none" w:sz="0" w:space="0" w:color="auto"/>
      </w:divBdr>
    </w:div>
    <w:div w:id="358090821">
      <w:bodyDiv w:val="1"/>
      <w:marLeft w:val="0"/>
      <w:marRight w:val="0"/>
      <w:marTop w:val="0"/>
      <w:marBottom w:val="0"/>
      <w:divBdr>
        <w:top w:val="none" w:sz="0" w:space="0" w:color="auto"/>
        <w:left w:val="none" w:sz="0" w:space="0" w:color="auto"/>
        <w:bottom w:val="none" w:sz="0" w:space="0" w:color="auto"/>
        <w:right w:val="none" w:sz="0" w:space="0" w:color="auto"/>
      </w:divBdr>
    </w:div>
    <w:div w:id="358170227">
      <w:bodyDiv w:val="1"/>
      <w:marLeft w:val="0"/>
      <w:marRight w:val="0"/>
      <w:marTop w:val="0"/>
      <w:marBottom w:val="0"/>
      <w:divBdr>
        <w:top w:val="none" w:sz="0" w:space="0" w:color="auto"/>
        <w:left w:val="none" w:sz="0" w:space="0" w:color="auto"/>
        <w:bottom w:val="none" w:sz="0" w:space="0" w:color="auto"/>
        <w:right w:val="none" w:sz="0" w:space="0" w:color="auto"/>
      </w:divBdr>
    </w:div>
    <w:div w:id="358287838">
      <w:bodyDiv w:val="1"/>
      <w:marLeft w:val="0"/>
      <w:marRight w:val="0"/>
      <w:marTop w:val="0"/>
      <w:marBottom w:val="0"/>
      <w:divBdr>
        <w:top w:val="none" w:sz="0" w:space="0" w:color="auto"/>
        <w:left w:val="none" w:sz="0" w:space="0" w:color="auto"/>
        <w:bottom w:val="none" w:sz="0" w:space="0" w:color="auto"/>
        <w:right w:val="none" w:sz="0" w:space="0" w:color="auto"/>
      </w:divBdr>
    </w:div>
    <w:div w:id="358313551">
      <w:bodyDiv w:val="1"/>
      <w:marLeft w:val="0"/>
      <w:marRight w:val="0"/>
      <w:marTop w:val="0"/>
      <w:marBottom w:val="0"/>
      <w:divBdr>
        <w:top w:val="none" w:sz="0" w:space="0" w:color="auto"/>
        <w:left w:val="none" w:sz="0" w:space="0" w:color="auto"/>
        <w:bottom w:val="none" w:sz="0" w:space="0" w:color="auto"/>
        <w:right w:val="none" w:sz="0" w:space="0" w:color="auto"/>
      </w:divBdr>
    </w:div>
    <w:div w:id="358316291">
      <w:bodyDiv w:val="1"/>
      <w:marLeft w:val="0"/>
      <w:marRight w:val="0"/>
      <w:marTop w:val="0"/>
      <w:marBottom w:val="0"/>
      <w:divBdr>
        <w:top w:val="none" w:sz="0" w:space="0" w:color="auto"/>
        <w:left w:val="none" w:sz="0" w:space="0" w:color="auto"/>
        <w:bottom w:val="none" w:sz="0" w:space="0" w:color="auto"/>
        <w:right w:val="none" w:sz="0" w:space="0" w:color="auto"/>
      </w:divBdr>
    </w:div>
    <w:div w:id="358360759">
      <w:bodyDiv w:val="1"/>
      <w:marLeft w:val="0"/>
      <w:marRight w:val="0"/>
      <w:marTop w:val="0"/>
      <w:marBottom w:val="0"/>
      <w:divBdr>
        <w:top w:val="none" w:sz="0" w:space="0" w:color="auto"/>
        <w:left w:val="none" w:sz="0" w:space="0" w:color="auto"/>
        <w:bottom w:val="none" w:sz="0" w:space="0" w:color="auto"/>
        <w:right w:val="none" w:sz="0" w:space="0" w:color="auto"/>
      </w:divBdr>
    </w:div>
    <w:div w:id="358510721">
      <w:bodyDiv w:val="1"/>
      <w:marLeft w:val="0"/>
      <w:marRight w:val="0"/>
      <w:marTop w:val="0"/>
      <w:marBottom w:val="0"/>
      <w:divBdr>
        <w:top w:val="none" w:sz="0" w:space="0" w:color="auto"/>
        <w:left w:val="none" w:sz="0" w:space="0" w:color="auto"/>
        <w:bottom w:val="none" w:sz="0" w:space="0" w:color="auto"/>
        <w:right w:val="none" w:sz="0" w:space="0" w:color="auto"/>
      </w:divBdr>
    </w:div>
    <w:div w:id="358514213">
      <w:bodyDiv w:val="1"/>
      <w:marLeft w:val="0"/>
      <w:marRight w:val="0"/>
      <w:marTop w:val="0"/>
      <w:marBottom w:val="0"/>
      <w:divBdr>
        <w:top w:val="none" w:sz="0" w:space="0" w:color="auto"/>
        <w:left w:val="none" w:sz="0" w:space="0" w:color="auto"/>
        <w:bottom w:val="none" w:sz="0" w:space="0" w:color="auto"/>
        <w:right w:val="none" w:sz="0" w:space="0" w:color="auto"/>
      </w:divBdr>
    </w:div>
    <w:div w:id="358552814">
      <w:bodyDiv w:val="1"/>
      <w:marLeft w:val="0"/>
      <w:marRight w:val="0"/>
      <w:marTop w:val="0"/>
      <w:marBottom w:val="0"/>
      <w:divBdr>
        <w:top w:val="none" w:sz="0" w:space="0" w:color="auto"/>
        <w:left w:val="none" w:sz="0" w:space="0" w:color="auto"/>
        <w:bottom w:val="none" w:sz="0" w:space="0" w:color="auto"/>
        <w:right w:val="none" w:sz="0" w:space="0" w:color="auto"/>
      </w:divBdr>
    </w:div>
    <w:div w:id="358553404">
      <w:bodyDiv w:val="1"/>
      <w:marLeft w:val="0"/>
      <w:marRight w:val="0"/>
      <w:marTop w:val="0"/>
      <w:marBottom w:val="0"/>
      <w:divBdr>
        <w:top w:val="none" w:sz="0" w:space="0" w:color="auto"/>
        <w:left w:val="none" w:sz="0" w:space="0" w:color="auto"/>
        <w:bottom w:val="none" w:sz="0" w:space="0" w:color="auto"/>
        <w:right w:val="none" w:sz="0" w:space="0" w:color="auto"/>
      </w:divBdr>
    </w:div>
    <w:div w:id="358704205">
      <w:bodyDiv w:val="1"/>
      <w:marLeft w:val="0"/>
      <w:marRight w:val="0"/>
      <w:marTop w:val="0"/>
      <w:marBottom w:val="0"/>
      <w:divBdr>
        <w:top w:val="none" w:sz="0" w:space="0" w:color="auto"/>
        <w:left w:val="none" w:sz="0" w:space="0" w:color="auto"/>
        <w:bottom w:val="none" w:sz="0" w:space="0" w:color="auto"/>
        <w:right w:val="none" w:sz="0" w:space="0" w:color="auto"/>
      </w:divBdr>
    </w:div>
    <w:div w:id="358746061">
      <w:bodyDiv w:val="1"/>
      <w:marLeft w:val="0"/>
      <w:marRight w:val="0"/>
      <w:marTop w:val="0"/>
      <w:marBottom w:val="0"/>
      <w:divBdr>
        <w:top w:val="none" w:sz="0" w:space="0" w:color="auto"/>
        <w:left w:val="none" w:sz="0" w:space="0" w:color="auto"/>
        <w:bottom w:val="none" w:sz="0" w:space="0" w:color="auto"/>
        <w:right w:val="none" w:sz="0" w:space="0" w:color="auto"/>
      </w:divBdr>
    </w:div>
    <w:div w:id="358816097">
      <w:bodyDiv w:val="1"/>
      <w:marLeft w:val="0"/>
      <w:marRight w:val="0"/>
      <w:marTop w:val="0"/>
      <w:marBottom w:val="0"/>
      <w:divBdr>
        <w:top w:val="none" w:sz="0" w:space="0" w:color="auto"/>
        <w:left w:val="none" w:sz="0" w:space="0" w:color="auto"/>
        <w:bottom w:val="none" w:sz="0" w:space="0" w:color="auto"/>
        <w:right w:val="none" w:sz="0" w:space="0" w:color="auto"/>
      </w:divBdr>
    </w:div>
    <w:div w:id="358818510">
      <w:bodyDiv w:val="1"/>
      <w:marLeft w:val="0"/>
      <w:marRight w:val="0"/>
      <w:marTop w:val="0"/>
      <w:marBottom w:val="0"/>
      <w:divBdr>
        <w:top w:val="none" w:sz="0" w:space="0" w:color="auto"/>
        <w:left w:val="none" w:sz="0" w:space="0" w:color="auto"/>
        <w:bottom w:val="none" w:sz="0" w:space="0" w:color="auto"/>
        <w:right w:val="none" w:sz="0" w:space="0" w:color="auto"/>
      </w:divBdr>
    </w:div>
    <w:div w:id="358825392">
      <w:bodyDiv w:val="1"/>
      <w:marLeft w:val="0"/>
      <w:marRight w:val="0"/>
      <w:marTop w:val="0"/>
      <w:marBottom w:val="0"/>
      <w:divBdr>
        <w:top w:val="none" w:sz="0" w:space="0" w:color="auto"/>
        <w:left w:val="none" w:sz="0" w:space="0" w:color="auto"/>
        <w:bottom w:val="none" w:sz="0" w:space="0" w:color="auto"/>
        <w:right w:val="none" w:sz="0" w:space="0" w:color="auto"/>
      </w:divBdr>
    </w:div>
    <w:div w:id="358891680">
      <w:bodyDiv w:val="1"/>
      <w:marLeft w:val="0"/>
      <w:marRight w:val="0"/>
      <w:marTop w:val="0"/>
      <w:marBottom w:val="0"/>
      <w:divBdr>
        <w:top w:val="none" w:sz="0" w:space="0" w:color="auto"/>
        <w:left w:val="none" w:sz="0" w:space="0" w:color="auto"/>
        <w:bottom w:val="none" w:sz="0" w:space="0" w:color="auto"/>
        <w:right w:val="none" w:sz="0" w:space="0" w:color="auto"/>
      </w:divBdr>
    </w:div>
    <w:div w:id="358898606">
      <w:bodyDiv w:val="1"/>
      <w:marLeft w:val="0"/>
      <w:marRight w:val="0"/>
      <w:marTop w:val="0"/>
      <w:marBottom w:val="0"/>
      <w:divBdr>
        <w:top w:val="none" w:sz="0" w:space="0" w:color="auto"/>
        <w:left w:val="none" w:sz="0" w:space="0" w:color="auto"/>
        <w:bottom w:val="none" w:sz="0" w:space="0" w:color="auto"/>
        <w:right w:val="none" w:sz="0" w:space="0" w:color="auto"/>
      </w:divBdr>
    </w:div>
    <w:div w:id="358900532">
      <w:bodyDiv w:val="1"/>
      <w:marLeft w:val="0"/>
      <w:marRight w:val="0"/>
      <w:marTop w:val="0"/>
      <w:marBottom w:val="0"/>
      <w:divBdr>
        <w:top w:val="none" w:sz="0" w:space="0" w:color="auto"/>
        <w:left w:val="none" w:sz="0" w:space="0" w:color="auto"/>
        <w:bottom w:val="none" w:sz="0" w:space="0" w:color="auto"/>
        <w:right w:val="none" w:sz="0" w:space="0" w:color="auto"/>
      </w:divBdr>
    </w:div>
    <w:div w:id="358900579">
      <w:bodyDiv w:val="1"/>
      <w:marLeft w:val="0"/>
      <w:marRight w:val="0"/>
      <w:marTop w:val="0"/>
      <w:marBottom w:val="0"/>
      <w:divBdr>
        <w:top w:val="none" w:sz="0" w:space="0" w:color="auto"/>
        <w:left w:val="none" w:sz="0" w:space="0" w:color="auto"/>
        <w:bottom w:val="none" w:sz="0" w:space="0" w:color="auto"/>
        <w:right w:val="none" w:sz="0" w:space="0" w:color="auto"/>
      </w:divBdr>
    </w:div>
    <w:div w:id="358970403">
      <w:bodyDiv w:val="1"/>
      <w:marLeft w:val="0"/>
      <w:marRight w:val="0"/>
      <w:marTop w:val="0"/>
      <w:marBottom w:val="0"/>
      <w:divBdr>
        <w:top w:val="none" w:sz="0" w:space="0" w:color="auto"/>
        <w:left w:val="none" w:sz="0" w:space="0" w:color="auto"/>
        <w:bottom w:val="none" w:sz="0" w:space="0" w:color="auto"/>
        <w:right w:val="none" w:sz="0" w:space="0" w:color="auto"/>
      </w:divBdr>
    </w:div>
    <w:div w:id="359161727">
      <w:bodyDiv w:val="1"/>
      <w:marLeft w:val="0"/>
      <w:marRight w:val="0"/>
      <w:marTop w:val="0"/>
      <w:marBottom w:val="0"/>
      <w:divBdr>
        <w:top w:val="none" w:sz="0" w:space="0" w:color="auto"/>
        <w:left w:val="none" w:sz="0" w:space="0" w:color="auto"/>
        <w:bottom w:val="none" w:sz="0" w:space="0" w:color="auto"/>
        <w:right w:val="none" w:sz="0" w:space="0" w:color="auto"/>
      </w:divBdr>
    </w:div>
    <w:div w:id="359166263">
      <w:bodyDiv w:val="1"/>
      <w:marLeft w:val="0"/>
      <w:marRight w:val="0"/>
      <w:marTop w:val="0"/>
      <w:marBottom w:val="0"/>
      <w:divBdr>
        <w:top w:val="none" w:sz="0" w:space="0" w:color="auto"/>
        <w:left w:val="none" w:sz="0" w:space="0" w:color="auto"/>
        <w:bottom w:val="none" w:sz="0" w:space="0" w:color="auto"/>
        <w:right w:val="none" w:sz="0" w:space="0" w:color="auto"/>
      </w:divBdr>
    </w:div>
    <w:div w:id="359167696">
      <w:bodyDiv w:val="1"/>
      <w:marLeft w:val="0"/>
      <w:marRight w:val="0"/>
      <w:marTop w:val="0"/>
      <w:marBottom w:val="0"/>
      <w:divBdr>
        <w:top w:val="none" w:sz="0" w:space="0" w:color="auto"/>
        <w:left w:val="none" w:sz="0" w:space="0" w:color="auto"/>
        <w:bottom w:val="none" w:sz="0" w:space="0" w:color="auto"/>
        <w:right w:val="none" w:sz="0" w:space="0" w:color="auto"/>
      </w:divBdr>
    </w:div>
    <w:div w:id="359206744">
      <w:bodyDiv w:val="1"/>
      <w:marLeft w:val="0"/>
      <w:marRight w:val="0"/>
      <w:marTop w:val="0"/>
      <w:marBottom w:val="0"/>
      <w:divBdr>
        <w:top w:val="none" w:sz="0" w:space="0" w:color="auto"/>
        <w:left w:val="none" w:sz="0" w:space="0" w:color="auto"/>
        <w:bottom w:val="none" w:sz="0" w:space="0" w:color="auto"/>
        <w:right w:val="none" w:sz="0" w:space="0" w:color="auto"/>
      </w:divBdr>
    </w:div>
    <w:div w:id="359282354">
      <w:bodyDiv w:val="1"/>
      <w:marLeft w:val="0"/>
      <w:marRight w:val="0"/>
      <w:marTop w:val="0"/>
      <w:marBottom w:val="0"/>
      <w:divBdr>
        <w:top w:val="none" w:sz="0" w:space="0" w:color="auto"/>
        <w:left w:val="none" w:sz="0" w:space="0" w:color="auto"/>
        <w:bottom w:val="none" w:sz="0" w:space="0" w:color="auto"/>
        <w:right w:val="none" w:sz="0" w:space="0" w:color="auto"/>
      </w:divBdr>
    </w:div>
    <w:div w:id="359287601">
      <w:bodyDiv w:val="1"/>
      <w:marLeft w:val="0"/>
      <w:marRight w:val="0"/>
      <w:marTop w:val="0"/>
      <w:marBottom w:val="0"/>
      <w:divBdr>
        <w:top w:val="none" w:sz="0" w:space="0" w:color="auto"/>
        <w:left w:val="none" w:sz="0" w:space="0" w:color="auto"/>
        <w:bottom w:val="none" w:sz="0" w:space="0" w:color="auto"/>
        <w:right w:val="none" w:sz="0" w:space="0" w:color="auto"/>
      </w:divBdr>
    </w:div>
    <w:div w:id="359431102">
      <w:bodyDiv w:val="1"/>
      <w:marLeft w:val="0"/>
      <w:marRight w:val="0"/>
      <w:marTop w:val="0"/>
      <w:marBottom w:val="0"/>
      <w:divBdr>
        <w:top w:val="none" w:sz="0" w:space="0" w:color="auto"/>
        <w:left w:val="none" w:sz="0" w:space="0" w:color="auto"/>
        <w:bottom w:val="none" w:sz="0" w:space="0" w:color="auto"/>
        <w:right w:val="none" w:sz="0" w:space="0" w:color="auto"/>
      </w:divBdr>
    </w:div>
    <w:div w:id="359471682">
      <w:bodyDiv w:val="1"/>
      <w:marLeft w:val="0"/>
      <w:marRight w:val="0"/>
      <w:marTop w:val="0"/>
      <w:marBottom w:val="0"/>
      <w:divBdr>
        <w:top w:val="none" w:sz="0" w:space="0" w:color="auto"/>
        <w:left w:val="none" w:sz="0" w:space="0" w:color="auto"/>
        <w:bottom w:val="none" w:sz="0" w:space="0" w:color="auto"/>
        <w:right w:val="none" w:sz="0" w:space="0" w:color="auto"/>
      </w:divBdr>
    </w:div>
    <w:div w:id="359475832">
      <w:bodyDiv w:val="1"/>
      <w:marLeft w:val="0"/>
      <w:marRight w:val="0"/>
      <w:marTop w:val="0"/>
      <w:marBottom w:val="0"/>
      <w:divBdr>
        <w:top w:val="none" w:sz="0" w:space="0" w:color="auto"/>
        <w:left w:val="none" w:sz="0" w:space="0" w:color="auto"/>
        <w:bottom w:val="none" w:sz="0" w:space="0" w:color="auto"/>
        <w:right w:val="none" w:sz="0" w:space="0" w:color="auto"/>
      </w:divBdr>
    </w:div>
    <w:div w:id="359626249">
      <w:bodyDiv w:val="1"/>
      <w:marLeft w:val="0"/>
      <w:marRight w:val="0"/>
      <w:marTop w:val="0"/>
      <w:marBottom w:val="0"/>
      <w:divBdr>
        <w:top w:val="none" w:sz="0" w:space="0" w:color="auto"/>
        <w:left w:val="none" w:sz="0" w:space="0" w:color="auto"/>
        <w:bottom w:val="none" w:sz="0" w:space="0" w:color="auto"/>
        <w:right w:val="none" w:sz="0" w:space="0" w:color="auto"/>
      </w:divBdr>
    </w:div>
    <w:div w:id="359626947">
      <w:bodyDiv w:val="1"/>
      <w:marLeft w:val="0"/>
      <w:marRight w:val="0"/>
      <w:marTop w:val="0"/>
      <w:marBottom w:val="0"/>
      <w:divBdr>
        <w:top w:val="none" w:sz="0" w:space="0" w:color="auto"/>
        <w:left w:val="none" w:sz="0" w:space="0" w:color="auto"/>
        <w:bottom w:val="none" w:sz="0" w:space="0" w:color="auto"/>
        <w:right w:val="none" w:sz="0" w:space="0" w:color="auto"/>
      </w:divBdr>
    </w:div>
    <w:div w:id="359666888">
      <w:bodyDiv w:val="1"/>
      <w:marLeft w:val="0"/>
      <w:marRight w:val="0"/>
      <w:marTop w:val="0"/>
      <w:marBottom w:val="0"/>
      <w:divBdr>
        <w:top w:val="none" w:sz="0" w:space="0" w:color="auto"/>
        <w:left w:val="none" w:sz="0" w:space="0" w:color="auto"/>
        <w:bottom w:val="none" w:sz="0" w:space="0" w:color="auto"/>
        <w:right w:val="none" w:sz="0" w:space="0" w:color="auto"/>
      </w:divBdr>
    </w:div>
    <w:div w:id="359672166">
      <w:bodyDiv w:val="1"/>
      <w:marLeft w:val="0"/>
      <w:marRight w:val="0"/>
      <w:marTop w:val="0"/>
      <w:marBottom w:val="0"/>
      <w:divBdr>
        <w:top w:val="none" w:sz="0" w:space="0" w:color="auto"/>
        <w:left w:val="none" w:sz="0" w:space="0" w:color="auto"/>
        <w:bottom w:val="none" w:sz="0" w:space="0" w:color="auto"/>
        <w:right w:val="none" w:sz="0" w:space="0" w:color="auto"/>
      </w:divBdr>
    </w:div>
    <w:div w:id="359748364">
      <w:bodyDiv w:val="1"/>
      <w:marLeft w:val="0"/>
      <w:marRight w:val="0"/>
      <w:marTop w:val="0"/>
      <w:marBottom w:val="0"/>
      <w:divBdr>
        <w:top w:val="none" w:sz="0" w:space="0" w:color="auto"/>
        <w:left w:val="none" w:sz="0" w:space="0" w:color="auto"/>
        <w:bottom w:val="none" w:sz="0" w:space="0" w:color="auto"/>
        <w:right w:val="none" w:sz="0" w:space="0" w:color="auto"/>
      </w:divBdr>
    </w:div>
    <w:div w:id="359819112">
      <w:bodyDiv w:val="1"/>
      <w:marLeft w:val="0"/>
      <w:marRight w:val="0"/>
      <w:marTop w:val="0"/>
      <w:marBottom w:val="0"/>
      <w:divBdr>
        <w:top w:val="none" w:sz="0" w:space="0" w:color="auto"/>
        <w:left w:val="none" w:sz="0" w:space="0" w:color="auto"/>
        <w:bottom w:val="none" w:sz="0" w:space="0" w:color="auto"/>
        <w:right w:val="none" w:sz="0" w:space="0" w:color="auto"/>
      </w:divBdr>
    </w:div>
    <w:div w:id="359864030">
      <w:bodyDiv w:val="1"/>
      <w:marLeft w:val="0"/>
      <w:marRight w:val="0"/>
      <w:marTop w:val="0"/>
      <w:marBottom w:val="0"/>
      <w:divBdr>
        <w:top w:val="none" w:sz="0" w:space="0" w:color="auto"/>
        <w:left w:val="none" w:sz="0" w:space="0" w:color="auto"/>
        <w:bottom w:val="none" w:sz="0" w:space="0" w:color="auto"/>
        <w:right w:val="none" w:sz="0" w:space="0" w:color="auto"/>
      </w:divBdr>
    </w:div>
    <w:div w:id="359939050">
      <w:bodyDiv w:val="1"/>
      <w:marLeft w:val="0"/>
      <w:marRight w:val="0"/>
      <w:marTop w:val="0"/>
      <w:marBottom w:val="0"/>
      <w:divBdr>
        <w:top w:val="none" w:sz="0" w:space="0" w:color="auto"/>
        <w:left w:val="none" w:sz="0" w:space="0" w:color="auto"/>
        <w:bottom w:val="none" w:sz="0" w:space="0" w:color="auto"/>
        <w:right w:val="none" w:sz="0" w:space="0" w:color="auto"/>
      </w:divBdr>
    </w:div>
    <w:div w:id="360055239">
      <w:bodyDiv w:val="1"/>
      <w:marLeft w:val="0"/>
      <w:marRight w:val="0"/>
      <w:marTop w:val="0"/>
      <w:marBottom w:val="0"/>
      <w:divBdr>
        <w:top w:val="none" w:sz="0" w:space="0" w:color="auto"/>
        <w:left w:val="none" w:sz="0" w:space="0" w:color="auto"/>
        <w:bottom w:val="none" w:sz="0" w:space="0" w:color="auto"/>
        <w:right w:val="none" w:sz="0" w:space="0" w:color="auto"/>
      </w:divBdr>
    </w:div>
    <w:div w:id="360085570">
      <w:bodyDiv w:val="1"/>
      <w:marLeft w:val="0"/>
      <w:marRight w:val="0"/>
      <w:marTop w:val="0"/>
      <w:marBottom w:val="0"/>
      <w:divBdr>
        <w:top w:val="none" w:sz="0" w:space="0" w:color="auto"/>
        <w:left w:val="none" w:sz="0" w:space="0" w:color="auto"/>
        <w:bottom w:val="none" w:sz="0" w:space="0" w:color="auto"/>
        <w:right w:val="none" w:sz="0" w:space="0" w:color="auto"/>
      </w:divBdr>
    </w:div>
    <w:div w:id="360128998">
      <w:bodyDiv w:val="1"/>
      <w:marLeft w:val="0"/>
      <w:marRight w:val="0"/>
      <w:marTop w:val="0"/>
      <w:marBottom w:val="0"/>
      <w:divBdr>
        <w:top w:val="none" w:sz="0" w:space="0" w:color="auto"/>
        <w:left w:val="none" w:sz="0" w:space="0" w:color="auto"/>
        <w:bottom w:val="none" w:sz="0" w:space="0" w:color="auto"/>
        <w:right w:val="none" w:sz="0" w:space="0" w:color="auto"/>
      </w:divBdr>
    </w:div>
    <w:div w:id="360133057">
      <w:bodyDiv w:val="1"/>
      <w:marLeft w:val="0"/>
      <w:marRight w:val="0"/>
      <w:marTop w:val="0"/>
      <w:marBottom w:val="0"/>
      <w:divBdr>
        <w:top w:val="none" w:sz="0" w:space="0" w:color="auto"/>
        <w:left w:val="none" w:sz="0" w:space="0" w:color="auto"/>
        <w:bottom w:val="none" w:sz="0" w:space="0" w:color="auto"/>
        <w:right w:val="none" w:sz="0" w:space="0" w:color="auto"/>
      </w:divBdr>
    </w:div>
    <w:div w:id="360204031">
      <w:bodyDiv w:val="1"/>
      <w:marLeft w:val="0"/>
      <w:marRight w:val="0"/>
      <w:marTop w:val="0"/>
      <w:marBottom w:val="0"/>
      <w:divBdr>
        <w:top w:val="none" w:sz="0" w:space="0" w:color="auto"/>
        <w:left w:val="none" w:sz="0" w:space="0" w:color="auto"/>
        <w:bottom w:val="none" w:sz="0" w:space="0" w:color="auto"/>
        <w:right w:val="none" w:sz="0" w:space="0" w:color="auto"/>
      </w:divBdr>
    </w:div>
    <w:div w:id="360283335">
      <w:bodyDiv w:val="1"/>
      <w:marLeft w:val="0"/>
      <w:marRight w:val="0"/>
      <w:marTop w:val="0"/>
      <w:marBottom w:val="0"/>
      <w:divBdr>
        <w:top w:val="none" w:sz="0" w:space="0" w:color="auto"/>
        <w:left w:val="none" w:sz="0" w:space="0" w:color="auto"/>
        <w:bottom w:val="none" w:sz="0" w:space="0" w:color="auto"/>
        <w:right w:val="none" w:sz="0" w:space="0" w:color="auto"/>
      </w:divBdr>
    </w:div>
    <w:div w:id="360329286">
      <w:bodyDiv w:val="1"/>
      <w:marLeft w:val="0"/>
      <w:marRight w:val="0"/>
      <w:marTop w:val="0"/>
      <w:marBottom w:val="0"/>
      <w:divBdr>
        <w:top w:val="none" w:sz="0" w:space="0" w:color="auto"/>
        <w:left w:val="none" w:sz="0" w:space="0" w:color="auto"/>
        <w:bottom w:val="none" w:sz="0" w:space="0" w:color="auto"/>
        <w:right w:val="none" w:sz="0" w:space="0" w:color="auto"/>
      </w:divBdr>
    </w:div>
    <w:div w:id="360398120">
      <w:bodyDiv w:val="1"/>
      <w:marLeft w:val="0"/>
      <w:marRight w:val="0"/>
      <w:marTop w:val="0"/>
      <w:marBottom w:val="0"/>
      <w:divBdr>
        <w:top w:val="none" w:sz="0" w:space="0" w:color="auto"/>
        <w:left w:val="none" w:sz="0" w:space="0" w:color="auto"/>
        <w:bottom w:val="none" w:sz="0" w:space="0" w:color="auto"/>
        <w:right w:val="none" w:sz="0" w:space="0" w:color="auto"/>
      </w:divBdr>
    </w:div>
    <w:div w:id="360399737">
      <w:bodyDiv w:val="1"/>
      <w:marLeft w:val="0"/>
      <w:marRight w:val="0"/>
      <w:marTop w:val="0"/>
      <w:marBottom w:val="0"/>
      <w:divBdr>
        <w:top w:val="none" w:sz="0" w:space="0" w:color="auto"/>
        <w:left w:val="none" w:sz="0" w:space="0" w:color="auto"/>
        <w:bottom w:val="none" w:sz="0" w:space="0" w:color="auto"/>
        <w:right w:val="none" w:sz="0" w:space="0" w:color="auto"/>
      </w:divBdr>
    </w:div>
    <w:div w:id="360514876">
      <w:bodyDiv w:val="1"/>
      <w:marLeft w:val="0"/>
      <w:marRight w:val="0"/>
      <w:marTop w:val="0"/>
      <w:marBottom w:val="0"/>
      <w:divBdr>
        <w:top w:val="none" w:sz="0" w:space="0" w:color="auto"/>
        <w:left w:val="none" w:sz="0" w:space="0" w:color="auto"/>
        <w:bottom w:val="none" w:sz="0" w:space="0" w:color="auto"/>
        <w:right w:val="none" w:sz="0" w:space="0" w:color="auto"/>
      </w:divBdr>
    </w:div>
    <w:div w:id="360665497">
      <w:bodyDiv w:val="1"/>
      <w:marLeft w:val="0"/>
      <w:marRight w:val="0"/>
      <w:marTop w:val="0"/>
      <w:marBottom w:val="0"/>
      <w:divBdr>
        <w:top w:val="none" w:sz="0" w:space="0" w:color="auto"/>
        <w:left w:val="none" w:sz="0" w:space="0" w:color="auto"/>
        <w:bottom w:val="none" w:sz="0" w:space="0" w:color="auto"/>
        <w:right w:val="none" w:sz="0" w:space="0" w:color="auto"/>
      </w:divBdr>
    </w:div>
    <w:div w:id="360671814">
      <w:bodyDiv w:val="1"/>
      <w:marLeft w:val="0"/>
      <w:marRight w:val="0"/>
      <w:marTop w:val="0"/>
      <w:marBottom w:val="0"/>
      <w:divBdr>
        <w:top w:val="none" w:sz="0" w:space="0" w:color="auto"/>
        <w:left w:val="none" w:sz="0" w:space="0" w:color="auto"/>
        <w:bottom w:val="none" w:sz="0" w:space="0" w:color="auto"/>
        <w:right w:val="none" w:sz="0" w:space="0" w:color="auto"/>
      </w:divBdr>
    </w:div>
    <w:div w:id="360785726">
      <w:bodyDiv w:val="1"/>
      <w:marLeft w:val="0"/>
      <w:marRight w:val="0"/>
      <w:marTop w:val="0"/>
      <w:marBottom w:val="0"/>
      <w:divBdr>
        <w:top w:val="none" w:sz="0" w:space="0" w:color="auto"/>
        <w:left w:val="none" w:sz="0" w:space="0" w:color="auto"/>
        <w:bottom w:val="none" w:sz="0" w:space="0" w:color="auto"/>
        <w:right w:val="none" w:sz="0" w:space="0" w:color="auto"/>
      </w:divBdr>
    </w:div>
    <w:div w:id="360787322">
      <w:bodyDiv w:val="1"/>
      <w:marLeft w:val="0"/>
      <w:marRight w:val="0"/>
      <w:marTop w:val="0"/>
      <w:marBottom w:val="0"/>
      <w:divBdr>
        <w:top w:val="none" w:sz="0" w:space="0" w:color="auto"/>
        <w:left w:val="none" w:sz="0" w:space="0" w:color="auto"/>
        <w:bottom w:val="none" w:sz="0" w:space="0" w:color="auto"/>
        <w:right w:val="none" w:sz="0" w:space="0" w:color="auto"/>
      </w:divBdr>
    </w:div>
    <w:div w:id="360788187">
      <w:bodyDiv w:val="1"/>
      <w:marLeft w:val="0"/>
      <w:marRight w:val="0"/>
      <w:marTop w:val="0"/>
      <w:marBottom w:val="0"/>
      <w:divBdr>
        <w:top w:val="none" w:sz="0" w:space="0" w:color="auto"/>
        <w:left w:val="none" w:sz="0" w:space="0" w:color="auto"/>
        <w:bottom w:val="none" w:sz="0" w:space="0" w:color="auto"/>
        <w:right w:val="none" w:sz="0" w:space="0" w:color="auto"/>
      </w:divBdr>
    </w:div>
    <w:div w:id="360860238">
      <w:bodyDiv w:val="1"/>
      <w:marLeft w:val="0"/>
      <w:marRight w:val="0"/>
      <w:marTop w:val="0"/>
      <w:marBottom w:val="0"/>
      <w:divBdr>
        <w:top w:val="none" w:sz="0" w:space="0" w:color="auto"/>
        <w:left w:val="none" w:sz="0" w:space="0" w:color="auto"/>
        <w:bottom w:val="none" w:sz="0" w:space="0" w:color="auto"/>
        <w:right w:val="none" w:sz="0" w:space="0" w:color="auto"/>
      </w:divBdr>
    </w:div>
    <w:div w:id="360981453">
      <w:bodyDiv w:val="1"/>
      <w:marLeft w:val="0"/>
      <w:marRight w:val="0"/>
      <w:marTop w:val="0"/>
      <w:marBottom w:val="0"/>
      <w:divBdr>
        <w:top w:val="none" w:sz="0" w:space="0" w:color="auto"/>
        <w:left w:val="none" w:sz="0" w:space="0" w:color="auto"/>
        <w:bottom w:val="none" w:sz="0" w:space="0" w:color="auto"/>
        <w:right w:val="none" w:sz="0" w:space="0" w:color="auto"/>
      </w:divBdr>
    </w:div>
    <w:div w:id="360984614">
      <w:bodyDiv w:val="1"/>
      <w:marLeft w:val="0"/>
      <w:marRight w:val="0"/>
      <w:marTop w:val="0"/>
      <w:marBottom w:val="0"/>
      <w:divBdr>
        <w:top w:val="none" w:sz="0" w:space="0" w:color="auto"/>
        <w:left w:val="none" w:sz="0" w:space="0" w:color="auto"/>
        <w:bottom w:val="none" w:sz="0" w:space="0" w:color="auto"/>
        <w:right w:val="none" w:sz="0" w:space="0" w:color="auto"/>
      </w:divBdr>
    </w:div>
    <w:div w:id="361055686">
      <w:bodyDiv w:val="1"/>
      <w:marLeft w:val="0"/>
      <w:marRight w:val="0"/>
      <w:marTop w:val="0"/>
      <w:marBottom w:val="0"/>
      <w:divBdr>
        <w:top w:val="none" w:sz="0" w:space="0" w:color="auto"/>
        <w:left w:val="none" w:sz="0" w:space="0" w:color="auto"/>
        <w:bottom w:val="none" w:sz="0" w:space="0" w:color="auto"/>
        <w:right w:val="none" w:sz="0" w:space="0" w:color="auto"/>
      </w:divBdr>
    </w:div>
    <w:div w:id="361056740">
      <w:bodyDiv w:val="1"/>
      <w:marLeft w:val="0"/>
      <w:marRight w:val="0"/>
      <w:marTop w:val="0"/>
      <w:marBottom w:val="0"/>
      <w:divBdr>
        <w:top w:val="none" w:sz="0" w:space="0" w:color="auto"/>
        <w:left w:val="none" w:sz="0" w:space="0" w:color="auto"/>
        <w:bottom w:val="none" w:sz="0" w:space="0" w:color="auto"/>
        <w:right w:val="none" w:sz="0" w:space="0" w:color="auto"/>
      </w:divBdr>
    </w:div>
    <w:div w:id="361248770">
      <w:bodyDiv w:val="1"/>
      <w:marLeft w:val="0"/>
      <w:marRight w:val="0"/>
      <w:marTop w:val="0"/>
      <w:marBottom w:val="0"/>
      <w:divBdr>
        <w:top w:val="none" w:sz="0" w:space="0" w:color="auto"/>
        <w:left w:val="none" w:sz="0" w:space="0" w:color="auto"/>
        <w:bottom w:val="none" w:sz="0" w:space="0" w:color="auto"/>
        <w:right w:val="none" w:sz="0" w:space="0" w:color="auto"/>
      </w:divBdr>
    </w:div>
    <w:div w:id="361320830">
      <w:bodyDiv w:val="1"/>
      <w:marLeft w:val="0"/>
      <w:marRight w:val="0"/>
      <w:marTop w:val="0"/>
      <w:marBottom w:val="0"/>
      <w:divBdr>
        <w:top w:val="none" w:sz="0" w:space="0" w:color="auto"/>
        <w:left w:val="none" w:sz="0" w:space="0" w:color="auto"/>
        <w:bottom w:val="none" w:sz="0" w:space="0" w:color="auto"/>
        <w:right w:val="none" w:sz="0" w:space="0" w:color="auto"/>
      </w:divBdr>
    </w:div>
    <w:div w:id="361326407">
      <w:bodyDiv w:val="1"/>
      <w:marLeft w:val="0"/>
      <w:marRight w:val="0"/>
      <w:marTop w:val="0"/>
      <w:marBottom w:val="0"/>
      <w:divBdr>
        <w:top w:val="none" w:sz="0" w:space="0" w:color="auto"/>
        <w:left w:val="none" w:sz="0" w:space="0" w:color="auto"/>
        <w:bottom w:val="none" w:sz="0" w:space="0" w:color="auto"/>
        <w:right w:val="none" w:sz="0" w:space="0" w:color="auto"/>
      </w:divBdr>
    </w:div>
    <w:div w:id="361326797">
      <w:bodyDiv w:val="1"/>
      <w:marLeft w:val="0"/>
      <w:marRight w:val="0"/>
      <w:marTop w:val="0"/>
      <w:marBottom w:val="0"/>
      <w:divBdr>
        <w:top w:val="none" w:sz="0" w:space="0" w:color="auto"/>
        <w:left w:val="none" w:sz="0" w:space="0" w:color="auto"/>
        <w:bottom w:val="none" w:sz="0" w:space="0" w:color="auto"/>
        <w:right w:val="none" w:sz="0" w:space="0" w:color="auto"/>
      </w:divBdr>
    </w:div>
    <w:div w:id="361438705">
      <w:bodyDiv w:val="1"/>
      <w:marLeft w:val="0"/>
      <w:marRight w:val="0"/>
      <w:marTop w:val="0"/>
      <w:marBottom w:val="0"/>
      <w:divBdr>
        <w:top w:val="none" w:sz="0" w:space="0" w:color="auto"/>
        <w:left w:val="none" w:sz="0" w:space="0" w:color="auto"/>
        <w:bottom w:val="none" w:sz="0" w:space="0" w:color="auto"/>
        <w:right w:val="none" w:sz="0" w:space="0" w:color="auto"/>
      </w:divBdr>
    </w:div>
    <w:div w:id="361440490">
      <w:bodyDiv w:val="1"/>
      <w:marLeft w:val="0"/>
      <w:marRight w:val="0"/>
      <w:marTop w:val="0"/>
      <w:marBottom w:val="0"/>
      <w:divBdr>
        <w:top w:val="none" w:sz="0" w:space="0" w:color="auto"/>
        <w:left w:val="none" w:sz="0" w:space="0" w:color="auto"/>
        <w:bottom w:val="none" w:sz="0" w:space="0" w:color="auto"/>
        <w:right w:val="none" w:sz="0" w:space="0" w:color="auto"/>
      </w:divBdr>
    </w:div>
    <w:div w:id="361443910">
      <w:bodyDiv w:val="1"/>
      <w:marLeft w:val="0"/>
      <w:marRight w:val="0"/>
      <w:marTop w:val="0"/>
      <w:marBottom w:val="0"/>
      <w:divBdr>
        <w:top w:val="none" w:sz="0" w:space="0" w:color="auto"/>
        <w:left w:val="none" w:sz="0" w:space="0" w:color="auto"/>
        <w:bottom w:val="none" w:sz="0" w:space="0" w:color="auto"/>
        <w:right w:val="none" w:sz="0" w:space="0" w:color="auto"/>
      </w:divBdr>
    </w:div>
    <w:div w:id="361519600">
      <w:bodyDiv w:val="1"/>
      <w:marLeft w:val="0"/>
      <w:marRight w:val="0"/>
      <w:marTop w:val="0"/>
      <w:marBottom w:val="0"/>
      <w:divBdr>
        <w:top w:val="none" w:sz="0" w:space="0" w:color="auto"/>
        <w:left w:val="none" w:sz="0" w:space="0" w:color="auto"/>
        <w:bottom w:val="none" w:sz="0" w:space="0" w:color="auto"/>
        <w:right w:val="none" w:sz="0" w:space="0" w:color="auto"/>
      </w:divBdr>
    </w:div>
    <w:div w:id="361521299">
      <w:bodyDiv w:val="1"/>
      <w:marLeft w:val="0"/>
      <w:marRight w:val="0"/>
      <w:marTop w:val="0"/>
      <w:marBottom w:val="0"/>
      <w:divBdr>
        <w:top w:val="none" w:sz="0" w:space="0" w:color="auto"/>
        <w:left w:val="none" w:sz="0" w:space="0" w:color="auto"/>
        <w:bottom w:val="none" w:sz="0" w:space="0" w:color="auto"/>
        <w:right w:val="none" w:sz="0" w:space="0" w:color="auto"/>
      </w:divBdr>
    </w:div>
    <w:div w:id="361521606">
      <w:bodyDiv w:val="1"/>
      <w:marLeft w:val="0"/>
      <w:marRight w:val="0"/>
      <w:marTop w:val="0"/>
      <w:marBottom w:val="0"/>
      <w:divBdr>
        <w:top w:val="none" w:sz="0" w:space="0" w:color="auto"/>
        <w:left w:val="none" w:sz="0" w:space="0" w:color="auto"/>
        <w:bottom w:val="none" w:sz="0" w:space="0" w:color="auto"/>
        <w:right w:val="none" w:sz="0" w:space="0" w:color="auto"/>
      </w:divBdr>
    </w:div>
    <w:div w:id="361590198">
      <w:bodyDiv w:val="1"/>
      <w:marLeft w:val="0"/>
      <w:marRight w:val="0"/>
      <w:marTop w:val="0"/>
      <w:marBottom w:val="0"/>
      <w:divBdr>
        <w:top w:val="none" w:sz="0" w:space="0" w:color="auto"/>
        <w:left w:val="none" w:sz="0" w:space="0" w:color="auto"/>
        <w:bottom w:val="none" w:sz="0" w:space="0" w:color="auto"/>
        <w:right w:val="none" w:sz="0" w:space="0" w:color="auto"/>
      </w:divBdr>
    </w:div>
    <w:div w:id="361636955">
      <w:bodyDiv w:val="1"/>
      <w:marLeft w:val="0"/>
      <w:marRight w:val="0"/>
      <w:marTop w:val="0"/>
      <w:marBottom w:val="0"/>
      <w:divBdr>
        <w:top w:val="none" w:sz="0" w:space="0" w:color="auto"/>
        <w:left w:val="none" w:sz="0" w:space="0" w:color="auto"/>
        <w:bottom w:val="none" w:sz="0" w:space="0" w:color="auto"/>
        <w:right w:val="none" w:sz="0" w:space="0" w:color="auto"/>
      </w:divBdr>
    </w:div>
    <w:div w:id="361789320">
      <w:bodyDiv w:val="1"/>
      <w:marLeft w:val="0"/>
      <w:marRight w:val="0"/>
      <w:marTop w:val="0"/>
      <w:marBottom w:val="0"/>
      <w:divBdr>
        <w:top w:val="none" w:sz="0" w:space="0" w:color="auto"/>
        <w:left w:val="none" w:sz="0" w:space="0" w:color="auto"/>
        <w:bottom w:val="none" w:sz="0" w:space="0" w:color="auto"/>
        <w:right w:val="none" w:sz="0" w:space="0" w:color="auto"/>
      </w:divBdr>
    </w:div>
    <w:div w:id="361828536">
      <w:bodyDiv w:val="1"/>
      <w:marLeft w:val="0"/>
      <w:marRight w:val="0"/>
      <w:marTop w:val="0"/>
      <w:marBottom w:val="0"/>
      <w:divBdr>
        <w:top w:val="none" w:sz="0" w:space="0" w:color="auto"/>
        <w:left w:val="none" w:sz="0" w:space="0" w:color="auto"/>
        <w:bottom w:val="none" w:sz="0" w:space="0" w:color="auto"/>
        <w:right w:val="none" w:sz="0" w:space="0" w:color="auto"/>
      </w:divBdr>
    </w:div>
    <w:div w:id="361856838">
      <w:bodyDiv w:val="1"/>
      <w:marLeft w:val="0"/>
      <w:marRight w:val="0"/>
      <w:marTop w:val="0"/>
      <w:marBottom w:val="0"/>
      <w:divBdr>
        <w:top w:val="none" w:sz="0" w:space="0" w:color="auto"/>
        <w:left w:val="none" w:sz="0" w:space="0" w:color="auto"/>
        <w:bottom w:val="none" w:sz="0" w:space="0" w:color="auto"/>
        <w:right w:val="none" w:sz="0" w:space="0" w:color="auto"/>
      </w:divBdr>
    </w:div>
    <w:div w:id="361902749">
      <w:bodyDiv w:val="1"/>
      <w:marLeft w:val="0"/>
      <w:marRight w:val="0"/>
      <w:marTop w:val="0"/>
      <w:marBottom w:val="0"/>
      <w:divBdr>
        <w:top w:val="none" w:sz="0" w:space="0" w:color="auto"/>
        <w:left w:val="none" w:sz="0" w:space="0" w:color="auto"/>
        <w:bottom w:val="none" w:sz="0" w:space="0" w:color="auto"/>
        <w:right w:val="none" w:sz="0" w:space="0" w:color="auto"/>
      </w:divBdr>
    </w:div>
    <w:div w:id="361982979">
      <w:bodyDiv w:val="1"/>
      <w:marLeft w:val="0"/>
      <w:marRight w:val="0"/>
      <w:marTop w:val="0"/>
      <w:marBottom w:val="0"/>
      <w:divBdr>
        <w:top w:val="none" w:sz="0" w:space="0" w:color="auto"/>
        <w:left w:val="none" w:sz="0" w:space="0" w:color="auto"/>
        <w:bottom w:val="none" w:sz="0" w:space="0" w:color="auto"/>
        <w:right w:val="none" w:sz="0" w:space="0" w:color="auto"/>
      </w:divBdr>
    </w:div>
    <w:div w:id="362021347">
      <w:bodyDiv w:val="1"/>
      <w:marLeft w:val="0"/>
      <w:marRight w:val="0"/>
      <w:marTop w:val="0"/>
      <w:marBottom w:val="0"/>
      <w:divBdr>
        <w:top w:val="none" w:sz="0" w:space="0" w:color="auto"/>
        <w:left w:val="none" w:sz="0" w:space="0" w:color="auto"/>
        <w:bottom w:val="none" w:sz="0" w:space="0" w:color="auto"/>
        <w:right w:val="none" w:sz="0" w:space="0" w:color="auto"/>
      </w:divBdr>
    </w:div>
    <w:div w:id="362021543">
      <w:bodyDiv w:val="1"/>
      <w:marLeft w:val="0"/>
      <w:marRight w:val="0"/>
      <w:marTop w:val="0"/>
      <w:marBottom w:val="0"/>
      <w:divBdr>
        <w:top w:val="none" w:sz="0" w:space="0" w:color="auto"/>
        <w:left w:val="none" w:sz="0" w:space="0" w:color="auto"/>
        <w:bottom w:val="none" w:sz="0" w:space="0" w:color="auto"/>
        <w:right w:val="none" w:sz="0" w:space="0" w:color="auto"/>
      </w:divBdr>
    </w:div>
    <w:div w:id="362051012">
      <w:bodyDiv w:val="1"/>
      <w:marLeft w:val="0"/>
      <w:marRight w:val="0"/>
      <w:marTop w:val="0"/>
      <w:marBottom w:val="0"/>
      <w:divBdr>
        <w:top w:val="none" w:sz="0" w:space="0" w:color="auto"/>
        <w:left w:val="none" w:sz="0" w:space="0" w:color="auto"/>
        <w:bottom w:val="none" w:sz="0" w:space="0" w:color="auto"/>
        <w:right w:val="none" w:sz="0" w:space="0" w:color="auto"/>
      </w:divBdr>
    </w:div>
    <w:div w:id="362169901">
      <w:bodyDiv w:val="1"/>
      <w:marLeft w:val="0"/>
      <w:marRight w:val="0"/>
      <w:marTop w:val="0"/>
      <w:marBottom w:val="0"/>
      <w:divBdr>
        <w:top w:val="none" w:sz="0" w:space="0" w:color="auto"/>
        <w:left w:val="none" w:sz="0" w:space="0" w:color="auto"/>
        <w:bottom w:val="none" w:sz="0" w:space="0" w:color="auto"/>
        <w:right w:val="none" w:sz="0" w:space="0" w:color="auto"/>
      </w:divBdr>
    </w:div>
    <w:div w:id="362174209">
      <w:bodyDiv w:val="1"/>
      <w:marLeft w:val="0"/>
      <w:marRight w:val="0"/>
      <w:marTop w:val="0"/>
      <w:marBottom w:val="0"/>
      <w:divBdr>
        <w:top w:val="none" w:sz="0" w:space="0" w:color="auto"/>
        <w:left w:val="none" w:sz="0" w:space="0" w:color="auto"/>
        <w:bottom w:val="none" w:sz="0" w:space="0" w:color="auto"/>
        <w:right w:val="none" w:sz="0" w:space="0" w:color="auto"/>
      </w:divBdr>
    </w:div>
    <w:div w:id="362291175">
      <w:bodyDiv w:val="1"/>
      <w:marLeft w:val="0"/>
      <w:marRight w:val="0"/>
      <w:marTop w:val="0"/>
      <w:marBottom w:val="0"/>
      <w:divBdr>
        <w:top w:val="none" w:sz="0" w:space="0" w:color="auto"/>
        <w:left w:val="none" w:sz="0" w:space="0" w:color="auto"/>
        <w:bottom w:val="none" w:sz="0" w:space="0" w:color="auto"/>
        <w:right w:val="none" w:sz="0" w:space="0" w:color="auto"/>
      </w:divBdr>
    </w:div>
    <w:div w:id="362292487">
      <w:bodyDiv w:val="1"/>
      <w:marLeft w:val="0"/>
      <w:marRight w:val="0"/>
      <w:marTop w:val="0"/>
      <w:marBottom w:val="0"/>
      <w:divBdr>
        <w:top w:val="none" w:sz="0" w:space="0" w:color="auto"/>
        <w:left w:val="none" w:sz="0" w:space="0" w:color="auto"/>
        <w:bottom w:val="none" w:sz="0" w:space="0" w:color="auto"/>
        <w:right w:val="none" w:sz="0" w:space="0" w:color="auto"/>
      </w:divBdr>
    </w:div>
    <w:div w:id="362293584">
      <w:bodyDiv w:val="1"/>
      <w:marLeft w:val="0"/>
      <w:marRight w:val="0"/>
      <w:marTop w:val="0"/>
      <w:marBottom w:val="0"/>
      <w:divBdr>
        <w:top w:val="none" w:sz="0" w:space="0" w:color="auto"/>
        <w:left w:val="none" w:sz="0" w:space="0" w:color="auto"/>
        <w:bottom w:val="none" w:sz="0" w:space="0" w:color="auto"/>
        <w:right w:val="none" w:sz="0" w:space="0" w:color="auto"/>
      </w:divBdr>
    </w:div>
    <w:div w:id="362437628">
      <w:bodyDiv w:val="1"/>
      <w:marLeft w:val="0"/>
      <w:marRight w:val="0"/>
      <w:marTop w:val="0"/>
      <w:marBottom w:val="0"/>
      <w:divBdr>
        <w:top w:val="none" w:sz="0" w:space="0" w:color="auto"/>
        <w:left w:val="none" w:sz="0" w:space="0" w:color="auto"/>
        <w:bottom w:val="none" w:sz="0" w:space="0" w:color="auto"/>
        <w:right w:val="none" w:sz="0" w:space="0" w:color="auto"/>
      </w:divBdr>
    </w:div>
    <w:div w:id="362445362">
      <w:bodyDiv w:val="1"/>
      <w:marLeft w:val="0"/>
      <w:marRight w:val="0"/>
      <w:marTop w:val="0"/>
      <w:marBottom w:val="0"/>
      <w:divBdr>
        <w:top w:val="none" w:sz="0" w:space="0" w:color="auto"/>
        <w:left w:val="none" w:sz="0" w:space="0" w:color="auto"/>
        <w:bottom w:val="none" w:sz="0" w:space="0" w:color="auto"/>
        <w:right w:val="none" w:sz="0" w:space="0" w:color="auto"/>
      </w:divBdr>
    </w:div>
    <w:div w:id="362556700">
      <w:bodyDiv w:val="1"/>
      <w:marLeft w:val="0"/>
      <w:marRight w:val="0"/>
      <w:marTop w:val="0"/>
      <w:marBottom w:val="0"/>
      <w:divBdr>
        <w:top w:val="none" w:sz="0" w:space="0" w:color="auto"/>
        <w:left w:val="none" w:sz="0" w:space="0" w:color="auto"/>
        <w:bottom w:val="none" w:sz="0" w:space="0" w:color="auto"/>
        <w:right w:val="none" w:sz="0" w:space="0" w:color="auto"/>
      </w:divBdr>
    </w:div>
    <w:div w:id="362676388">
      <w:bodyDiv w:val="1"/>
      <w:marLeft w:val="0"/>
      <w:marRight w:val="0"/>
      <w:marTop w:val="0"/>
      <w:marBottom w:val="0"/>
      <w:divBdr>
        <w:top w:val="none" w:sz="0" w:space="0" w:color="auto"/>
        <w:left w:val="none" w:sz="0" w:space="0" w:color="auto"/>
        <w:bottom w:val="none" w:sz="0" w:space="0" w:color="auto"/>
        <w:right w:val="none" w:sz="0" w:space="0" w:color="auto"/>
      </w:divBdr>
    </w:div>
    <w:div w:id="362677029">
      <w:bodyDiv w:val="1"/>
      <w:marLeft w:val="0"/>
      <w:marRight w:val="0"/>
      <w:marTop w:val="0"/>
      <w:marBottom w:val="0"/>
      <w:divBdr>
        <w:top w:val="none" w:sz="0" w:space="0" w:color="auto"/>
        <w:left w:val="none" w:sz="0" w:space="0" w:color="auto"/>
        <w:bottom w:val="none" w:sz="0" w:space="0" w:color="auto"/>
        <w:right w:val="none" w:sz="0" w:space="0" w:color="auto"/>
      </w:divBdr>
    </w:div>
    <w:div w:id="362680732">
      <w:bodyDiv w:val="1"/>
      <w:marLeft w:val="0"/>
      <w:marRight w:val="0"/>
      <w:marTop w:val="0"/>
      <w:marBottom w:val="0"/>
      <w:divBdr>
        <w:top w:val="none" w:sz="0" w:space="0" w:color="auto"/>
        <w:left w:val="none" w:sz="0" w:space="0" w:color="auto"/>
        <w:bottom w:val="none" w:sz="0" w:space="0" w:color="auto"/>
        <w:right w:val="none" w:sz="0" w:space="0" w:color="auto"/>
      </w:divBdr>
    </w:div>
    <w:div w:id="362747907">
      <w:bodyDiv w:val="1"/>
      <w:marLeft w:val="0"/>
      <w:marRight w:val="0"/>
      <w:marTop w:val="0"/>
      <w:marBottom w:val="0"/>
      <w:divBdr>
        <w:top w:val="none" w:sz="0" w:space="0" w:color="auto"/>
        <w:left w:val="none" w:sz="0" w:space="0" w:color="auto"/>
        <w:bottom w:val="none" w:sz="0" w:space="0" w:color="auto"/>
        <w:right w:val="none" w:sz="0" w:space="0" w:color="auto"/>
      </w:divBdr>
    </w:div>
    <w:div w:id="362753916">
      <w:bodyDiv w:val="1"/>
      <w:marLeft w:val="0"/>
      <w:marRight w:val="0"/>
      <w:marTop w:val="0"/>
      <w:marBottom w:val="0"/>
      <w:divBdr>
        <w:top w:val="none" w:sz="0" w:space="0" w:color="auto"/>
        <w:left w:val="none" w:sz="0" w:space="0" w:color="auto"/>
        <w:bottom w:val="none" w:sz="0" w:space="0" w:color="auto"/>
        <w:right w:val="none" w:sz="0" w:space="0" w:color="auto"/>
      </w:divBdr>
    </w:div>
    <w:div w:id="362824018">
      <w:bodyDiv w:val="1"/>
      <w:marLeft w:val="0"/>
      <w:marRight w:val="0"/>
      <w:marTop w:val="0"/>
      <w:marBottom w:val="0"/>
      <w:divBdr>
        <w:top w:val="none" w:sz="0" w:space="0" w:color="auto"/>
        <w:left w:val="none" w:sz="0" w:space="0" w:color="auto"/>
        <w:bottom w:val="none" w:sz="0" w:space="0" w:color="auto"/>
        <w:right w:val="none" w:sz="0" w:space="0" w:color="auto"/>
      </w:divBdr>
    </w:div>
    <w:div w:id="362831687">
      <w:bodyDiv w:val="1"/>
      <w:marLeft w:val="0"/>
      <w:marRight w:val="0"/>
      <w:marTop w:val="0"/>
      <w:marBottom w:val="0"/>
      <w:divBdr>
        <w:top w:val="none" w:sz="0" w:space="0" w:color="auto"/>
        <w:left w:val="none" w:sz="0" w:space="0" w:color="auto"/>
        <w:bottom w:val="none" w:sz="0" w:space="0" w:color="auto"/>
        <w:right w:val="none" w:sz="0" w:space="0" w:color="auto"/>
      </w:divBdr>
    </w:div>
    <w:div w:id="362904239">
      <w:bodyDiv w:val="1"/>
      <w:marLeft w:val="0"/>
      <w:marRight w:val="0"/>
      <w:marTop w:val="0"/>
      <w:marBottom w:val="0"/>
      <w:divBdr>
        <w:top w:val="none" w:sz="0" w:space="0" w:color="auto"/>
        <w:left w:val="none" w:sz="0" w:space="0" w:color="auto"/>
        <w:bottom w:val="none" w:sz="0" w:space="0" w:color="auto"/>
        <w:right w:val="none" w:sz="0" w:space="0" w:color="auto"/>
      </w:divBdr>
    </w:div>
    <w:div w:id="363095255">
      <w:bodyDiv w:val="1"/>
      <w:marLeft w:val="0"/>
      <w:marRight w:val="0"/>
      <w:marTop w:val="0"/>
      <w:marBottom w:val="0"/>
      <w:divBdr>
        <w:top w:val="none" w:sz="0" w:space="0" w:color="auto"/>
        <w:left w:val="none" w:sz="0" w:space="0" w:color="auto"/>
        <w:bottom w:val="none" w:sz="0" w:space="0" w:color="auto"/>
        <w:right w:val="none" w:sz="0" w:space="0" w:color="auto"/>
      </w:divBdr>
    </w:div>
    <w:div w:id="363098846">
      <w:bodyDiv w:val="1"/>
      <w:marLeft w:val="0"/>
      <w:marRight w:val="0"/>
      <w:marTop w:val="0"/>
      <w:marBottom w:val="0"/>
      <w:divBdr>
        <w:top w:val="none" w:sz="0" w:space="0" w:color="auto"/>
        <w:left w:val="none" w:sz="0" w:space="0" w:color="auto"/>
        <w:bottom w:val="none" w:sz="0" w:space="0" w:color="auto"/>
        <w:right w:val="none" w:sz="0" w:space="0" w:color="auto"/>
      </w:divBdr>
    </w:div>
    <w:div w:id="363136739">
      <w:bodyDiv w:val="1"/>
      <w:marLeft w:val="0"/>
      <w:marRight w:val="0"/>
      <w:marTop w:val="0"/>
      <w:marBottom w:val="0"/>
      <w:divBdr>
        <w:top w:val="none" w:sz="0" w:space="0" w:color="auto"/>
        <w:left w:val="none" w:sz="0" w:space="0" w:color="auto"/>
        <w:bottom w:val="none" w:sz="0" w:space="0" w:color="auto"/>
        <w:right w:val="none" w:sz="0" w:space="0" w:color="auto"/>
      </w:divBdr>
    </w:div>
    <w:div w:id="363210318">
      <w:bodyDiv w:val="1"/>
      <w:marLeft w:val="0"/>
      <w:marRight w:val="0"/>
      <w:marTop w:val="0"/>
      <w:marBottom w:val="0"/>
      <w:divBdr>
        <w:top w:val="none" w:sz="0" w:space="0" w:color="auto"/>
        <w:left w:val="none" w:sz="0" w:space="0" w:color="auto"/>
        <w:bottom w:val="none" w:sz="0" w:space="0" w:color="auto"/>
        <w:right w:val="none" w:sz="0" w:space="0" w:color="auto"/>
      </w:divBdr>
    </w:div>
    <w:div w:id="363216441">
      <w:bodyDiv w:val="1"/>
      <w:marLeft w:val="0"/>
      <w:marRight w:val="0"/>
      <w:marTop w:val="0"/>
      <w:marBottom w:val="0"/>
      <w:divBdr>
        <w:top w:val="none" w:sz="0" w:space="0" w:color="auto"/>
        <w:left w:val="none" w:sz="0" w:space="0" w:color="auto"/>
        <w:bottom w:val="none" w:sz="0" w:space="0" w:color="auto"/>
        <w:right w:val="none" w:sz="0" w:space="0" w:color="auto"/>
      </w:divBdr>
    </w:div>
    <w:div w:id="363218596">
      <w:bodyDiv w:val="1"/>
      <w:marLeft w:val="0"/>
      <w:marRight w:val="0"/>
      <w:marTop w:val="0"/>
      <w:marBottom w:val="0"/>
      <w:divBdr>
        <w:top w:val="none" w:sz="0" w:space="0" w:color="auto"/>
        <w:left w:val="none" w:sz="0" w:space="0" w:color="auto"/>
        <w:bottom w:val="none" w:sz="0" w:space="0" w:color="auto"/>
        <w:right w:val="none" w:sz="0" w:space="0" w:color="auto"/>
      </w:divBdr>
    </w:div>
    <w:div w:id="363291700">
      <w:bodyDiv w:val="1"/>
      <w:marLeft w:val="0"/>
      <w:marRight w:val="0"/>
      <w:marTop w:val="0"/>
      <w:marBottom w:val="0"/>
      <w:divBdr>
        <w:top w:val="none" w:sz="0" w:space="0" w:color="auto"/>
        <w:left w:val="none" w:sz="0" w:space="0" w:color="auto"/>
        <w:bottom w:val="none" w:sz="0" w:space="0" w:color="auto"/>
        <w:right w:val="none" w:sz="0" w:space="0" w:color="auto"/>
      </w:divBdr>
    </w:div>
    <w:div w:id="363361722">
      <w:bodyDiv w:val="1"/>
      <w:marLeft w:val="0"/>
      <w:marRight w:val="0"/>
      <w:marTop w:val="0"/>
      <w:marBottom w:val="0"/>
      <w:divBdr>
        <w:top w:val="none" w:sz="0" w:space="0" w:color="auto"/>
        <w:left w:val="none" w:sz="0" w:space="0" w:color="auto"/>
        <w:bottom w:val="none" w:sz="0" w:space="0" w:color="auto"/>
        <w:right w:val="none" w:sz="0" w:space="0" w:color="auto"/>
      </w:divBdr>
    </w:div>
    <w:div w:id="363406069">
      <w:bodyDiv w:val="1"/>
      <w:marLeft w:val="0"/>
      <w:marRight w:val="0"/>
      <w:marTop w:val="0"/>
      <w:marBottom w:val="0"/>
      <w:divBdr>
        <w:top w:val="none" w:sz="0" w:space="0" w:color="auto"/>
        <w:left w:val="none" w:sz="0" w:space="0" w:color="auto"/>
        <w:bottom w:val="none" w:sz="0" w:space="0" w:color="auto"/>
        <w:right w:val="none" w:sz="0" w:space="0" w:color="auto"/>
      </w:divBdr>
    </w:div>
    <w:div w:id="363408433">
      <w:bodyDiv w:val="1"/>
      <w:marLeft w:val="0"/>
      <w:marRight w:val="0"/>
      <w:marTop w:val="0"/>
      <w:marBottom w:val="0"/>
      <w:divBdr>
        <w:top w:val="none" w:sz="0" w:space="0" w:color="auto"/>
        <w:left w:val="none" w:sz="0" w:space="0" w:color="auto"/>
        <w:bottom w:val="none" w:sz="0" w:space="0" w:color="auto"/>
        <w:right w:val="none" w:sz="0" w:space="0" w:color="auto"/>
      </w:divBdr>
    </w:div>
    <w:div w:id="363484146">
      <w:bodyDiv w:val="1"/>
      <w:marLeft w:val="0"/>
      <w:marRight w:val="0"/>
      <w:marTop w:val="0"/>
      <w:marBottom w:val="0"/>
      <w:divBdr>
        <w:top w:val="none" w:sz="0" w:space="0" w:color="auto"/>
        <w:left w:val="none" w:sz="0" w:space="0" w:color="auto"/>
        <w:bottom w:val="none" w:sz="0" w:space="0" w:color="auto"/>
        <w:right w:val="none" w:sz="0" w:space="0" w:color="auto"/>
      </w:divBdr>
    </w:div>
    <w:div w:id="363674691">
      <w:bodyDiv w:val="1"/>
      <w:marLeft w:val="0"/>
      <w:marRight w:val="0"/>
      <w:marTop w:val="0"/>
      <w:marBottom w:val="0"/>
      <w:divBdr>
        <w:top w:val="none" w:sz="0" w:space="0" w:color="auto"/>
        <w:left w:val="none" w:sz="0" w:space="0" w:color="auto"/>
        <w:bottom w:val="none" w:sz="0" w:space="0" w:color="auto"/>
        <w:right w:val="none" w:sz="0" w:space="0" w:color="auto"/>
      </w:divBdr>
    </w:div>
    <w:div w:id="363680515">
      <w:bodyDiv w:val="1"/>
      <w:marLeft w:val="0"/>
      <w:marRight w:val="0"/>
      <w:marTop w:val="0"/>
      <w:marBottom w:val="0"/>
      <w:divBdr>
        <w:top w:val="none" w:sz="0" w:space="0" w:color="auto"/>
        <w:left w:val="none" w:sz="0" w:space="0" w:color="auto"/>
        <w:bottom w:val="none" w:sz="0" w:space="0" w:color="auto"/>
        <w:right w:val="none" w:sz="0" w:space="0" w:color="auto"/>
      </w:divBdr>
    </w:div>
    <w:div w:id="363753563">
      <w:bodyDiv w:val="1"/>
      <w:marLeft w:val="0"/>
      <w:marRight w:val="0"/>
      <w:marTop w:val="0"/>
      <w:marBottom w:val="0"/>
      <w:divBdr>
        <w:top w:val="none" w:sz="0" w:space="0" w:color="auto"/>
        <w:left w:val="none" w:sz="0" w:space="0" w:color="auto"/>
        <w:bottom w:val="none" w:sz="0" w:space="0" w:color="auto"/>
        <w:right w:val="none" w:sz="0" w:space="0" w:color="auto"/>
      </w:divBdr>
    </w:div>
    <w:div w:id="363754012">
      <w:bodyDiv w:val="1"/>
      <w:marLeft w:val="0"/>
      <w:marRight w:val="0"/>
      <w:marTop w:val="0"/>
      <w:marBottom w:val="0"/>
      <w:divBdr>
        <w:top w:val="none" w:sz="0" w:space="0" w:color="auto"/>
        <w:left w:val="none" w:sz="0" w:space="0" w:color="auto"/>
        <w:bottom w:val="none" w:sz="0" w:space="0" w:color="auto"/>
        <w:right w:val="none" w:sz="0" w:space="0" w:color="auto"/>
      </w:divBdr>
    </w:div>
    <w:div w:id="363866021">
      <w:bodyDiv w:val="1"/>
      <w:marLeft w:val="0"/>
      <w:marRight w:val="0"/>
      <w:marTop w:val="0"/>
      <w:marBottom w:val="0"/>
      <w:divBdr>
        <w:top w:val="none" w:sz="0" w:space="0" w:color="auto"/>
        <w:left w:val="none" w:sz="0" w:space="0" w:color="auto"/>
        <w:bottom w:val="none" w:sz="0" w:space="0" w:color="auto"/>
        <w:right w:val="none" w:sz="0" w:space="0" w:color="auto"/>
      </w:divBdr>
    </w:div>
    <w:div w:id="363868997">
      <w:bodyDiv w:val="1"/>
      <w:marLeft w:val="0"/>
      <w:marRight w:val="0"/>
      <w:marTop w:val="0"/>
      <w:marBottom w:val="0"/>
      <w:divBdr>
        <w:top w:val="none" w:sz="0" w:space="0" w:color="auto"/>
        <w:left w:val="none" w:sz="0" w:space="0" w:color="auto"/>
        <w:bottom w:val="none" w:sz="0" w:space="0" w:color="auto"/>
        <w:right w:val="none" w:sz="0" w:space="0" w:color="auto"/>
      </w:divBdr>
    </w:div>
    <w:div w:id="364065324">
      <w:bodyDiv w:val="1"/>
      <w:marLeft w:val="0"/>
      <w:marRight w:val="0"/>
      <w:marTop w:val="0"/>
      <w:marBottom w:val="0"/>
      <w:divBdr>
        <w:top w:val="none" w:sz="0" w:space="0" w:color="auto"/>
        <w:left w:val="none" w:sz="0" w:space="0" w:color="auto"/>
        <w:bottom w:val="none" w:sz="0" w:space="0" w:color="auto"/>
        <w:right w:val="none" w:sz="0" w:space="0" w:color="auto"/>
      </w:divBdr>
    </w:div>
    <w:div w:id="364135514">
      <w:bodyDiv w:val="1"/>
      <w:marLeft w:val="0"/>
      <w:marRight w:val="0"/>
      <w:marTop w:val="0"/>
      <w:marBottom w:val="0"/>
      <w:divBdr>
        <w:top w:val="none" w:sz="0" w:space="0" w:color="auto"/>
        <w:left w:val="none" w:sz="0" w:space="0" w:color="auto"/>
        <w:bottom w:val="none" w:sz="0" w:space="0" w:color="auto"/>
        <w:right w:val="none" w:sz="0" w:space="0" w:color="auto"/>
      </w:divBdr>
    </w:div>
    <w:div w:id="364184100">
      <w:bodyDiv w:val="1"/>
      <w:marLeft w:val="0"/>
      <w:marRight w:val="0"/>
      <w:marTop w:val="0"/>
      <w:marBottom w:val="0"/>
      <w:divBdr>
        <w:top w:val="none" w:sz="0" w:space="0" w:color="auto"/>
        <w:left w:val="none" w:sz="0" w:space="0" w:color="auto"/>
        <w:bottom w:val="none" w:sz="0" w:space="0" w:color="auto"/>
        <w:right w:val="none" w:sz="0" w:space="0" w:color="auto"/>
      </w:divBdr>
    </w:div>
    <w:div w:id="364210620">
      <w:bodyDiv w:val="1"/>
      <w:marLeft w:val="0"/>
      <w:marRight w:val="0"/>
      <w:marTop w:val="0"/>
      <w:marBottom w:val="0"/>
      <w:divBdr>
        <w:top w:val="none" w:sz="0" w:space="0" w:color="auto"/>
        <w:left w:val="none" w:sz="0" w:space="0" w:color="auto"/>
        <w:bottom w:val="none" w:sz="0" w:space="0" w:color="auto"/>
        <w:right w:val="none" w:sz="0" w:space="0" w:color="auto"/>
      </w:divBdr>
    </w:div>
    <w:div w:id="364402384">
      <w:bodyDiv w:val="1"/>
      <w:marLeft w:val="0"/>
      <w:marRight w:val="0"/>
      <w:marTop w:val="0"/>
      <w:marBottom w:val="0"/>
      <w:divBdr>
        <w:top w:val="none" w:sz="0" w:space="0" w:color="auto"/>
        <w:left w:val="none" w:sz="0" w:space="0" w:color="auto"/>
        <w:bottom w:val="none" w:sz="0" w:space="0" w:color="auto"/>
        <w:right w:val="none" w:sz="0" w:space="0" w:color="auto"/>
      </w:divBdr>
    </w:div>
    <w:div w:id="364406031">
      <w:bodyDiv w:val="1"/>
      <w:marLeft w:val="0"/>
      <w:marRight w:val="0"/>
      <w:marTop w:val="0"/>
      <w:marBottom w:val="0"/>
      <w:divBdr>
        <w:top w:val="none" w:sz="0" w:space="0" w:color="auto"/>
        <w:left w:val="none" w:sz="0" w:space="0" w:color="auto"/>
        <w:bottom w:val="none" w:sz="0" w:space="0" w:color="auto"/>
        <w:right w:val="none" w:sz="0" w:space="0" w:color="auto"/>
      </w:divBdr>
    </w:div>
    <w:div w:id="364523073">
      <w:bodyDiv w:val="1"/>
      <w:marLeft w:val="0"/>
      <w:marRight w:val="0"/>
      <w:marTop w:val="0"/>
      <w:marBottom w:val="0"/>
      <w:divBdr>
        <w:top w:val="none" w:sz="0" w:space="0" w:color="auto"/>
        <w:left w:val="none" w:sz="0" w:space="0" w:color="auto"/>
        <w:bottom w:val="none" w:sz="0" w:space="0" w:color="auto"/>
        <w:right w:val="none" w:sz="0" w:space="0" w:color="auto"/>
      </w:divBdr>
    </w:div>
    <w:div w:id="364523483">
      <w:bodyDiv w:val="1"/>
      <w:marLeft w:val="0"/>
      <w:marRight w:val="0"/>
      <w:marTop w:val="0"/>
      <w:marBottom w:val="0"/>
      <w:divBdr>
        <w:top w:val="none" w:sz="0" w:space="0" w:color="auto"/>
        <w:left w:val="none" w:sz="0" w:space="0" w:color="auto"/>
        <w:bottom w:val="none" w:sz="0" w:space="0" w:color="auto"/>
        <w:right w:val="none" w:sz="0" w:space="0" w:color="auto"/>
      </w:divBdr>
    </w:div>
    <w:div w:id="364525402">
      <w:bodyDiv w:val="1"/>
      <w:marLeft w:val="0"/>
      <w:marRight w:val="0"/>
      <w:marTop w:val="0"/>
      <w:marBottom w:val="0"/>
      <w:divBdr>
        <w:top w:val="none" w:sz="0" w:space="0" w:color="auto"/>
        <w:left w:val="none" w:sz="0" w:space="0" w:color="auto"/>
        <w:bottom w:val="none" w:sz="0" w:space="0" w:color="auto"/>
        <w:right w:val="none" w:sz="0" w:space="0" w:color="auto"/>
      </w:divBdr>
    </w:div>
    <w:div w:id="364527337">
      <w:bodyDiv w:val="1"/>
      <w:marLeft w:val="0"/>
      <w:marRight w:val="0"/>
      <w:marTop w:val="0"/>
      <w:marBottom w:val="0"/>
      <w:divBdr>
        <w:top w:val="none" w:sz="0" w:space="0" w:color="auto"/>
        <w:left w:val="none" w:sz="0" w:space="0" w:color="auto"/>
        <w:bottom w:val="none" w:sz="0" w:space="0" w:color="auto"/>
        <w:right w:val="none" w:sz="0" w:space="0" w:color="auto"/>
      </w:divBdr>
    </w:div>
    <w:div w:id="364528709">
      <w:bodyDiv w:val="1"/>
      <w:marLeft w:val="0"/>
      <w:marRight w:val="0"/>
      <w:marTop w:val="0"/>
      <w:marBottom w:val="0"/>
      <w:divBdr>
        <w:top w:val="none" w:sz="0" w:space="0" w:color="auto"/>
        <w:left w:val="none" w:sz="0" w:space="0" w:color="auto"/>
        <w:bottom w:val="none" w:sz="0" w:space="0" w:color="auto"/>
        <w:right w:val="none" w:sz="0" w:space="0" w:color="auto"/>
      </w:divBdr>
    </w:div>
    <w:div w:id="364715084">
      <w:bodyDiv w:val="1"/>
      <w:marLeft w:val="0"/>
      <w:marRight w:val="0"/>
      <w:marTop w:val="0"/>
      <w:marBottom w:val="0"/>
      <w:divBdr>
        <w:top w:val="none" w:sz="0" w:space="0" w:color="auto"/>
        <w:left w:val="none" w:sz="0" w:space="0" w:color="auto"/>
        <w:bottom w:val="none" w:sz="0" w:space="0" w:color="auto"/>
        <w:right w:val="none" w:sz="0" w:space="0" w:color="auto"/>
      </w:divBdr>
    </w:div>
    <w:div w:id="364721867">
      <w:bodyDiv w:val="1"/>
      <w:marLeft w:val="0"/>
      <w:marRight w:val="0"/>
      <w:marTop w:val="0"/>
      <w:marBottom w:val="0"/>
      <w:divBdr>
        <w:top w:val="none" w:sz="0" w:space="0" w:color="auto"/>
        <w:left w:val="none" w:sz="0" w:space="0" w:color="auto"/>
        <w:bottom w:val="none" w:sz="0" w:space="0" w:color="auto"/>
        <w:right w:val="none" w:sz="0" w:space="0" w:color="auto"/>
      </w:divBdr>
    </w:div>
    <w:div w:id="364789342">
      <w:bodyDiv w:val="1"/>
      <w:marLeft w:val="0"/>
      <w:marRight w:val="0"/>
      <w:marTop w:val="0"/>
      <w:marBottom w:val="0"/>
      <w:divBdr>
        <w:top w:val="none" w:sz="0" w:space="0" w:color="auto"/>
        <w:left w:val="none" w:sz="0" w:space="0" w:color="auto"/>
        <w:bottom w:val="none" w:sz="0" w:space="0" w:color="auto"/>
        <w:right w:val="none" w:sz="0" w:space="0" w:color="auto"/>
      </w:divBdr>
    </w:div>
    <w:div w:id="364793290">
      <w:bodyDiv w:val="1"/>
      <w:marLeft w:val="0"/>
      <w:marRight w:val="0"/>
      <w:marTop w:val="0"/>
      <w:marBottom w:val="0"/>
      <w:divBdr>
        <w:top w:val="none" w:sz="0" w:space="0" w:color="auto"/>
        <w:left w:val="none" w:sz="0" w:space="0" w:color="auto"/>
        <w:bottom w:val="none" w:sz="0" w:space="0" w:color="auto"/>
        <w:right w:val="none" w:sz="0" w:space="0" w:color="auto"/>
      </w:divBdr>
    </w:div>
    <w:div w:id="364795508">
      <w:bodyDiv w:val="1"/>
      <w:marLeft w:val="0"/>
      <w:marRight w:val="0"/>
      <w:marTop w:val="0"/>
      <w:marBottom w:val="0"/>
      <w:divBdr>
        <w:top w:val="none" w:sz="0" w:space="0" w:color="auto"/>
        <w:left w:val="none" w:sz="0" w:space="0" w:color="auto"/>
        <w:bottom w:val="none" w:sz="0" w:space="0" w:color="auto"/>
        <w:right w:val="none" w:sz="0" w:space="0" w:color="auto"/>
      </w:divBdr>
    </w:div>
    <w:div w:id="364798177">
      <w:bodyDiv w:val="1"/>
      <w:marLeft w:val="0"/>
      <w:marRight w:val="0"/>
      <w:marTop w:val="0"/>
      <w:marBottom w:val="0"/>
      <w:divBdr>
        <w:top w:val="none" w:sz="0" w:space="0" w:color="auto"/>
        <w:left w:val="none" w:sz="0" w:space="0" w:color="auto"/>
        <w:bottom w:val="none" w:sz="0" w:space="0" w:color="auto"/>
        <w:right w:val="none" w:sz="0" w:space="0" w:color="auto"/>
      </w:divBdr>
    </w:div>
    <w:div w:id="364912076">
      <w:bodyDiv w:val="1"/>
      <w:marLeft w:val="0"/>
      <w:marRight w:val="0"/>
      <w:marTop w:val="0"/>
      <w:marBottom w:val="0"/>
      <w:divBdr>
        <w:top w:val="none" w:sz="0" w:space="0" w:color="auto"/>
        <w:left w:val="none" w:sz="0" w:space="0" w:color="auto"/>
        <w:bottom w:val="none" w:sz="0" w:space="0" w:color="auto"/>
        <w:right w:val="none" w:sz="0" w:space="0" w:color="auto"/>
      </w:divBdr>
    </w:div>
    <w:div w:id="364915585">
      <w:bodyDiv w:val="1"/>
      <w:marLeft w:val="0"/>
      <w:marRight w:val="0"/>
      <w:marTop w:val="0"/>
      <w:marBottom w:val="0"/>
      <w:divBdr>
        <w:top w:val="none" w:sz="0" w:space="0" w:color="auto"/>
        <w:left w:val="none" w:sz="0" w:space="0" w:color="auto"/>
        <w:bottom w:val="none" w:sz="0" w:space="0" w:color="auto"/>
        <w:right w:val="none" w:sz="0" w:space="0" w:color="auto"/>
      </w:divBdr>
    </w:div>
    <w:div w:id="364982272">
      <w:bodyDiv w:val="1"/>
      <w:marLeft w:val="0"/>
      <w:marRight w:val="0"/>
      <w:marTop w:val="0"/>
      <w:marBottom w:val="0"/>
      <w:divBdr>
        <w:top w:val="none" w:sz="0" w:space="0" w:color="auto"/>
        <w:left w:val="none" w:sz="0" w:space="0" w:color="auto"/>
        <w:bottom w:val="none" w:sz="0" w:space="0" w:color="auto"/>
        <w:right w:val="none" w:sz="0" w:space="0" w:color="auto"/>
      </w:divBdr>
    </w:div>
    <w:div w:id="364991067">
      <w:bodyDiv w:val="1"/>
      <w:marLeft w:val="0"/>
      <w:marRight w:val="0"/>
      <w:marTop w:val="0"/>
      <w:marBottom w:val="0"/>
      <w:divBdr>
        <w:top w:val="none" w:sz="0" w:space="0" w:color="auto"/>
        <w:left w:val="none" w:sz="0" w:space="0" w:color="auto"/>
        <w:bottom w:val="none" w:sz="0" w:space="0" w:color="auto"/>
        <w:right w:val="none" w:sz="0" w:space="0" w:color="auto"/>
      </w:divBdr>
    </w:div>
    <w:div w:id="365064568">
      <w:bodyDiv w:val="1"/>
      <w:marLeft w:val="0"/>
      <w:marRight w:val="0"/>
      <w:marTop w:val="0"/>
      <w:marBottom w:val="0"/>
      <w:divBdr>
        <w:top w:val="none" w:sz="0" w:space="0" w:color="auto"/>
        <w:left w:val="none" w:sz="0" w:space="0" w:color="auto"/>
        <w:bottom w:val="none" w:sz="0" w:space="0" w:color="auto"/>
        <w:right w:val="none" w:sz="0" w:space="0" w:color="auto"/>
      </w:divBdr>
    </w:div>
    <w:div w:id="365178817">
      <w:bodyDiv w:val="1"/>
      <w:marLeft w:val="0"/>
      <w:marRight w:val="0"/>
      <w:marTop w:val="0"/>
      <w:marBottom w:val="0"/>
      <w:divBdr>
        <w:top w:val="none" w:sz="0" w:space="0" w:color="auto"/>
        <w:left w:val="none" w:sz="0" w:space="0" w:color="auto"/>
        <w:bottom w:val="none" w:sz="0" w:space="0" w:color="auto"/>
        <w:right w:val="none" w:sz="0" w:space="0" w:color="auto"/>
      </w:divBdr>
    </w:div>
    <w:div w:id="365251632">
      <w:bodyDiv w:val="1"/>
      <w:marLeft w:val="0"/>
      <w:marRight w:val="0"/>
      <w:marTop w:val="0"/>
      <w:marBottom w:val="0"/>
      <w:divBdr>
        <w:top w:val="none" w:sz="0" w:space="0" w:color="auto"/>
        <w:left w:val="none" w:sz="0" w:space="0" w:color="auto"/>
        <w:bottom w:val="none" w:sz="0" w:space="0" w:color="auto"/>
        <w:right w:val="none" w:sz="0" w:space="0" w:color="auto"/>
      </w:divBdr>
    </w:div>
    <w:div w:id="365259441">
      <w:bodyDiv w:val="1"/>
      <w:marLeft w:val="0"/>
      <w:marRight w:val="0"/>
      <w:marTop w:val="0"/>
      <w:marBottom w:val="0"/>
      <w:divBdr>
        <w:top w:val="none" w:sz="0" w:space="0" w:color="auto"/>
        <w:left w:val="none" w:sz="0" w:space="0" w:color="auto"/>
        <w:bottom w:val="none" w:sz="0" w:space="0" w:color="auto"/>
        <w:right w:val="none" w:sz="0" w:space="0" w:color="auto"/>
      </w:divBdr>
    </w:div>
    <w:div w:id="365328226">
      <w:bodyDiv w:val="1"/>
      <w:marLeft w:val="0"/>
      <w:marRight w:val="0"/>
      <w:marTop w:val="0"/>
      <w:marBottom w:val="0"/>
      <w:divBdr>
        <w:top w:val="none" w:sz="0" w:space="0" w:color="auto"/>
        <w:left w:val="none" w:sz="0" w:space="0" w:color="auto"/>
        <w:bottom w:val="none" w:sz="0" w:space="0" w:color="auto"/>
        <w:right w:val="none" w:sz="0" w:space="0" w:color="auto"/>
      </w:divBdr>
    </w:div>
    <w:div w:id="365328286">
      <w:bodyDiv w:val="1"/>
      <w:marLeft w:val="0"/>
      <w:marRight w:val="0"/>
      <w:marTop w:val="0"/>
      <w:marBottom w:val="0"/>
      <w:divBdr>
        <w:top w:val="none" w:sz="0" w:space="0" w:color="auto"/>
        <w:left w:val="none" w:sz="0" w:space="0" w:color="auto"/>
        <w:bottom w:val="none" w:sz="0" w:space="0" w:color="auto"/>
        <w:right w:val="none" w:sz="0" w:space="0" w:color="auto"/>
      </w:divBdr>
    </w:div>
    <w:div w:id="365372540">
      <w:bodyDiv w:val="1"/>
      <w:marLeft w:val="0"/>
      <w:marRight w:val="0"/>
      <w:marTop w:val="0"/>
      <w:marBottom w:val="0"/>
      <w:divBdr>
        <w:top w:val="none" w:sz="0" w:space="0" w:color="auto"/>
        <w:left w:val="none" w:sz="0" w:space="0" w:color="auto"/>
        <w:bottom w:val="none" w:sz="0" w:space="0" w:color="auto"/>
        <w:right w:val="none" w:sz="0" w:space="0" w:color="auto"/>
      </w:divBdr>
    </w:div>
    <w:div w:id="365375755">
      <w:bodyDiv w:val="1"/>
      <w:marLeft w:val="0"/>
      <w:marRight w:val="0"/>
      <w:marTop w:val="0"/>
      <w:marBottom w:val="0"/>
      <w:divBdr>
        <w:top w:val="none" w:sz="0" w:space="0" w:color="auto"/>
        <w:left w:val="none" w:sz="0" w:space="0" w:color="auto"/>
        <w:bottom w:val="none" w:sz="0" w:space="0" w:color="auto"/>
        <w:right w:val="none" w:sz="0" w:space="0" w:color="auto"/>
      </w:divBdr>
    </w:div>
    <w:div w:id="365642354">
      <w:bodyDiv w:val="1"/>
      <w:marLeft w:val="0"/>
      <w:marRight w:val="0"/>
      <w:marTop w:val="0"/>
      <w:marBottom w:val="0"/>
      <w:divBdr>
        <w:top w:val="none" w:sz="0" w:space="0" w:color="auto"/>
        <w:left w:val="none" w:sz="0" w:space="0" w:color="auto"/>
        <w:bottom w:val="none" w:sz="0" w:space="0" w:color="auto"/>
        <w:right w:val="none" w:sz="0" w:space="0" w:color="auto"/>
      </w:divBdr>
    </w:div>
    <w:div w:id="365720148">
      <w:bodyDiv w:val="1"/>
      <w:marLeft w:val="0"/>
      <w:marRight w:val="0"/>
      <w:marTop w:val="0"/>
      <w:marBottom w:val="0"/>
      <w:divBdr>
        <w:top w:val="none" w:sz="0" w:space="0" w:color="auto"/>
        <w:left w:val="none" w:sz="0" w:space="0" w:color="auto"/>
        <w:bottom w:val="none" w:sz="0" w:space="0" w:color="auto"/>
        <w:right w:val="none" w:sz="0" w:space="0" w:color="auto"/>
      </w:divBdr>
    </w:div>
    <w:div w:id="365908542">
      <w:bodyDiv w:val="1"/>
      <w:marLeft w:val="0"/>
      <w:marRight w:val="0"/>
      <w:marTop w:val="0"/>
      <w:marBottom w:val="0"/>
      <w:divBdr>
        <w:top w:val="none" w:sz="0" w:space="0" w:color="auto"/>
        <w:left w:val="none" w:sz="0" w:space="0" w:color="auto"/>
        <w:bottom w:val="none" w:sz="0" w:space="0" w:color="auto"/>
        <w:right w:val="none" w:sz="0" w:space="0" w:color="auto"/>
      </w:divBdr>
    </w:div>
    <w:div w:id="365909109">
      <w:bodyDiv w:val="1"/>
      <w:marLeft w:val="0"/>
      <w:marRight w:val="0"/>
      <w:marTop w:val="0"/>
      <w:marBottom w:val="0"/>
      <w:divBdr>
        <w:top w:val="none" w:sz="0" w:space="0" w:color="auto"/>
        <w:left w:val="none" w:sz="0" w:space="0" w:color="auto"/>
        <w:bottom w:val="none" w:sz="0" w:space="0" w:color="auto"/>
        <w:right w:val="none" w:sz="0" w:space="0" w:color="auto"/>
      </w:divBdr>
    </w:div>
    <w:div w:id="365914720">
      <w:bodyDiv w:val="1"/>
      <w:marLeft w:val="0"/>
      <w:marRight w:val="0"/>
      <w:marTop w:val="0"/>
      <w:marBottom w:val="0"/>
      <w:divBdr>
        <w:top w:val="none" w:sz="0" w:space="0" w:color="auto"/>
        <w:left w:val="none" w:sz="0" w:space="0" w:color="auto"/>
        <w:bottom w:val="none" w:sz="0" w:space="0" w:color="auto"/>
        <w:right w:val="none" w:sz="0" w:space="0" w:color="auto"/>
      </w:divBdr>
    </w:div>
    <w:div w:id="365914985">
      <w:bodyDiv w:val="1"/>
      <w:marLeft w:val="0"/>
      <w:marRight w:val="0"/>
      <w:marTop w:val="0"/>
      <w:marBottom w:val="0"/>
      <w:divBdr>
        <w:top w:val="none" w:sz="0" w:space="0" w:color="auto"/>
        <w:left w:val="none" w:sz="0" w:space="0" w:color="auto"/>
        <w:bottom w:val="none" w:sz="0" w:space="0" w:color="auto"/>
        <w:right w:val="none" w:sz="0" w:space="0" w:color="auto"/>
      </w:divBdr>
    </w:div>
    <w:div w:id="365954023">
      <w:bodyDiv w:val="1"/>
      <w:marLeft w:val="0"/>
      <w:marRight w:val="0"/>
      <w:marTop w:val="0"/>
      <w:marBottom w:val="0"/>
      <w:divBdr>
        <w:top w:val="none" w:sz="0" w:space="0" w:color="auto"/>
        <w:left w:val="none" w:sz="0" w:space="0" w:color="auto"/>
        <w:bottom w:val="none" w:sz="0" w:space="0" w:color="auto"/>
        <w:right w:val="none" w:sz="0" w:space="0" w:color="auto"/>
      </w:divBdr>
    </w:div>
    <w:div w:id="366180935">
      <w:bodyDiv w:val="1"/>
      <w:marLeft w:val="0"/>
      <w:marRight w:val="0"/>
      <w:marTop w:val="0"/>
      <w:marBottom w:val="0"/>
      <w:divBdr>
        <w:top w:val="none" w:sz="0" w:space="0" w:color="auto"/>
        <w:left w:val="none" w:sz="0" w:space="0" w:color="auto"/>
        <w:bottom w:val="none" w:sz="0" w:space="0" w:color="auto"/>
        <w:right w:val="none" w:sz="0" w:space="0" w:color="auto"/>
      </w:divBdr>
    </w:div>
    <w:div w:id="366217416">
      <w:bodyDiv w:val="1"/>
      <w:marLeft w:val="0"/>
      <w:marRight w:val="0"/>
      <w:marTop w:val="0"/>
      <w:marBottom w:val="0"/>
      <w:divBdr>
        <w:top w:val="none" w:sz="0" w:space="0" w:color="auto"/>
        <w:left w:val="none" w:sz="0" w:space="0" w:color="auto"/>
        <w:bottom w:val="none" w:sz="0" w:space="0" w:color="auto"/>
        <w:right w:val="none" w:sz="0" w:space="0" w:color="auto"/>
      </w:divBdr>
    </w:div>
    <w:div w:id="366219883">
      <w:bodyDiv w:val="1"/>
      <w:marLeft w:val="0"/>
      <w:marRight w:val="0"/>
      <w:marTop w:val="0"/>
      <w:marBottom w:val="0"/>
      <w:divBdr>
        <w:top w:val="none" w:sz="0" w:space="0" w:color="auto"/>
        <w:left w:val="none" w:sz="0" w:space="0" w:color="auto"/>
        <w:bottom w:val="none" w:sz="0" w:space="0" w:color="auto"/>
        <w:right w:val="none" w:sz="0" w:space="0" w:color="auto"/>
      </w:divBdr>
    </w:div>
    <w:div w:id="366223012">
      <w:bodyDiv w:val="1"/>
      <w:marLeft w:val="0"/>
      <w:marRight w:val="0"/>
      <w:marTop w:val="0"/>
      <w:marBottom w:val="0"/>
      <w:divBdr>
        <w:top w:val="none" w:sz="0" w:space="0" w:color="auto"/>
        <w:left w:val="none" w:sz="0" w:space="0" w:color="auto"/>
        <w:bottom w:val="none" w:sz="0" w:space="0" w:color="auto"/>
        <w:right w:val="none" w:sz="0" w:space="0" w:color="auto"/>
      </w:divBdr>
    </w:div>
    <w:div w:id="366223647">
      <w:bodyDiv w:val="1"/>
      <w:marLeft w:val="0"/>
      <w:marRight w:val="0"/>
      <w:marTop w:val="0"/>
      <w:marBottom w:val="0"/>
      <w:divBdr>
        <w:top w:val="none" w:sz="0" w:space="0" w:color="auto"/>
        <w:left w:val="none" w:sz="0" w:space="0" w:color="auto"/>
        <w:bottom w:val="none" w:sz="0" w:space="0" w:color="auto"/>
        <w:right w:val="none" w:sz="0" w:space="0" w:color="auto"/>
      </w:divBdr>
    </w:div>
    <w:div w:id="366225349">
      <w:bodyDiv w:val="1"/>
      <w:marLeft w:val="0"/>
      <w:marRight w:val="0"/>
      <w:marTop w:val="0"/>
      <w:marBottom w:val="0"/>
      <w:divBdr>
        <w:top w:val="none" w:sz="0" w:space="0" w:color="auto"/>
        <w:left w:val="none" w:sz="0" w:space="0" w:color="auto"/>
        <w:bottom w:val="none" w:sz="0" w:space="0" w:color="auto"/>
        <w:right w:val="none" w:sz="0" w:space="0" w:color="auto"/>
      </w:divBdr>
    </w:div>
    <w:div w:id="366292537">
      <w:bodyDiv w:val="1"/>
      <w:marLeft w:val="0"/>
      <w:marRight w:val="0"/>
      <w:marTop w:val="0"/>
      <w:marBottom w:val="0"/>
      <w:divBdr>
        <w:top w:val="none" w:sz="0" w:space="0" w:color="auto"/>
        <w:left w:val="none" w:sz="0" w:space="0" w:color="auto"/>
        <w:bottom w:val="none" w:sz="0" w:space="0" w:color="auto"/>
        <w:right w:val="none" w:sz="0" w:space="0" w:color="auto"/>
      </w:divBdr>
    </w:div>
    <w:div w:id="366371751">
      <w:bodyDiv w:val="1"/>
      <w:marLeft w:val="0"/>
      <w:marRight w:val="0"/>
      <w:marTop w:val="0"/>
      <w:marBottom w:val="0"/>
      <w:divBdr>
        <w:top w:val="none" w:sz="0" w:space="0" w:color="auto"/>
        <w:left w:val="none" w:sz="0" w:space="0" w:color="auto"/>
        <w:bottom w:val="none" w:sz="0" w:space="0" w:color="auto"/>
        <w:right w:val="none" w:sz="0" w:space="0" w:color="auto"/>
      </w:divBdr>
    </w:div>
    <w:div w:id="366373241">
      <w:bodyDiv w:val="1"/>
      <w:marLeft w:val="0"/>
      <w:marRight w:val="0"/>
      <w:marTop w:val="0"/>
      <w:marBottom w:val="0"/>
      <w:divBdr>
        <w:top w:val="none" w:sz="0" w:space="0" w:color="auto"/>
        <w:left w:val="none" w:sz="0" w:space="0" w:color="auto"/>
        <w:bottom w:val="none" w:sz="0" w:space="0" w:color="auto"/>
        <w:right w:val="none" w:sz="0" w:space="0" w:color="auto"/>
      </w:divBdr>
    </w:div>
    <w:div w:id="366373370">
      <w:bodyDiv w:val="1"/>
      <w:marLeft w:val="0"/>
      <w:marRight w:val="0"/>
      <w:marTop w:val="0"/>
      <w:marBottom w:val="0"/>
      <w:divBdr>
        <w:top w:val="none" w:sz="0" w:space="0" w:color="auto"/>
        <w:left w:val="none" w:sz="0" w:space="0" w:color="auto"/>
        <w:bottom w:val="none" w:sz="0" w:space="0" w:color="auto"/>
        <w:right w:val="none" w:sz="0" w:space="0" w:color="auto"/>
      </w:divBdr>
    </w:div>
    <w:div w:id="366412544">
      <w:bodyDiv w:val="1"/>
      <w:marLeft w:val="0"/>
      <w:marRight w:val="0"/>
      <w:marTop w:val="0"/>
      <w:marBottom w:val="0"/>
      <w:divBdr>
        <w:top w:val="none" w:sz="0" w:space="0" w:color="auto"/>
        <w:left w:val="none" w:sz="0" w:space="0" w:color="auto"/>
        <w:bottom w:val="none" w:sz="0" w:space="0" w:color="auto"/>
        <w:right w:val="none" w:sz="0" w:space="0" w:color="auto"/>
      </w:divBdr>
    </w:div>
    <w:div w:id="366494191">
      <w:bodyDiv w:val="1"/>
      <w:marLeft w:val="0"/>
      <w:marRight w:val="0"/>
      <w:marTop w:val="0"/>
      <w:marBottom w:val="0"/>
      <w:divBdr>
        <w:top w:val="none" w:sz="0" w:space="0" w:color="auto"/>
        <w:left w:val="none" w:sz="0" w:space="0" w:color="auto"/>
        <w:bottom w:val="none" w:sz="0" w:space="0" w:color="auto"/>
        <w:right w:val="none" w:sz="0" w:space="0" w:color="auto"/>
      </w:divBdr>
    </w:div>
    <w:div w:id="366566058">
      <w:bodyDiv w:val="1"/>
      <w:marLeft w:val="0"/>
      <w:marRight w:val="0"/>
      <w:marTop w:val="0"/>
      <w:marBottom w:val="0"/>
      <w:divBdr>
        <w:top w:val="none" w:sz="0" w:space="0" w:color="auto"/>
        <w:left w:val="none" w:sz="0" w:space="0" w:color="auto"/>
        <w:bottom w:val="none" w:sz="0" w:space="0" w:color="auto"/>
        <w:right w:val="none" w:sz="0" w:space="0" w:color="auto"/>
      </w:divBdr>
    </w:div>
    <w:div w:id="366608985">
      <w:bodyDiv w:val="1"/>
      <w:marLeft w:val="0"/>
      <w:marRight w:val="0"/>
      <w:marTop w:val="0"/>
      <w:marBottom w:val="0"/>
      <w:divBdr>
        <w:top w:val="none" w:sz="0" w:space="0" w:color="auto"/>
        <w:left w:val="none" w:sz="0" w:space="0" w:color="auto"/>
        <w:bottom w:val="none" w:sz="0" w:space="0" w:color="auto"/>
        <w:right w:val="none" w:sz="0" w:space="0" w:color="auto"/>
      </w:divBdr>
    </w:div>
    <w:div w:id="366639885">
      <w:bodyDiv w:val="1"/>
      <w:marLeft w:val="0"/>
      <w:marRight w:val="0"/>
      <w:marTop w:val="0"/>
      <w:marBottom w:val="0"/>
      <w:divBdr>
        <w:top w:val="none" w:sz="0" w:space="0" w:color="auto"/>
        <w:left w:val="none" w:sz="0" w:space="0" w:color="auto"/>
        <w:bottom w:val="none" w:sz="0" w:space="0" w:color="auto"/>
        <w:right w:val="none" w:sz="0" w:space="0" w:color="auto"/>
      </w:divBdr>
    </w:div>
    <w:div w:id="366640801">
      <w:bodyDiv w:val="1"/>
      <w:marLeft w:val="0"/>
      <w:marRight w:val="0"/>
      <w:marTop w:val="0"/>
      <w:marBottom w:val="0"/>
      <w:divBdr>
        <w:top w:val="none" w:sz="0" w:space="0" w:color="auto"/>
        <w:left w:val="none" w:sz="0" w:space="0" w:color="auto"/>
        <w:bottom w:val="none" w:sz="0" w:space="0" w:color="auto"/>
        <w:right w:val="none" w:sz="0" w:space="0" w:color="auto"/>
      </w:divBdr>
    </w:div>
    <w:div w:id="366949770">
      <w:bodyDiv w:val="1"/>
      <w:marLeft w:val="0"/>
      <w:marRight w:val="0"/>
      <w:marTop w:val="0"/>
      <w:marBottom w:val="0"/>
      <w:divBdr>
        <w:top w:val="none" w:sz="0" w:space="0" w:color="auto"/>
        <w:left w:val="none" w:sz="0" w:space="0" w:color="auto"/>
        <w:bottom w:val="none" w:sz="0" w:space="0" w:color="auto"/>
        <w:right w:val="none" w:sz="0" w:space="0" w:color="auto"/>
      </w:divBdr>
    </w:div>
    <w:div w:id="366951645">
      <w:bodyDiv w:val="1"/>
      <w:marLeft w:val="0"/>
      <w:marRight w:val="0"/>
      <w:marTop w:val="0"/>
      <w:marBottom w:val="0"/>
      <w:divBdr>
        <w:top w:val="none" w:sz="0" w:space="0" w:color="auto"/>
        <w:left w:val="none" w:sz="0" w:space="0" w:color="auto"/>
        <w:bottom w:val="none" w:sz="0" w:space="0" w:color="auto"/>
        <w:right w:val="none" w:sz="0" w:space="0" w:color="auto"/>
      </w:divBdr>
    </w:div>
    <w:div w:id="367073742">
      <w:bodyDiv w:val="1"/>
      <w:marLeft w:val="0"/>
      <w:marRight w:val="0"/>
      <w:marTop w:val="0"/>
      <w:marBottom w:val="0"/>
      <w:divBdr>
        <w:top w:val="none" w:sz="0" w:space="0" w:color="auto"/>
        <w:left w:val="none" w:sz="0" w:space="0" w:color="auto"/>
        <w:bottom w:val="none" w:sz="0" w:space="0" w:color="auto"/>
        <w:right w:val="none" w:sz="0" w:space="0" w:color="auto"/>
      </w:divBdr>
    </w:div>
    <w:div w:id="367144910">
      <w:bodyDiv w:val="1"/>
      <w:marLeft w:val="0"/>
      <w:marRight w:val="0"/>
      <w:marTop w:val="0"/>
      <w:marBottom w:val="0"/>
      <w:divBdr>
        <w:top w:val="none" w:sz="0" w:space="0" w:color="auto"/>
        <w:left w:val="none" w:sz="0" w:space="0" w:color="auto"/>
        <w:bottom w:val="none" w:sz="0" w:space="0" w:color="auto"/>
        <w:right w:val="none" w:sz="0" w:space="0" w:color="auto"/>
      </w:divBdr>
    </w:div>
    <w:div w:id="367147240">
      <w:bodyDiv w:val="1"/>
      <w:marLeft w:val="0"/>
      <w:marRight w:val="0"/>
      <w:marTop w:val="0"/>
      <w:marBottom w:val="0"/>
      <w:divBdr>
        <w:top w:val="none" w:sz="0" w:space="0" w:color="auto"/>
        <w:left w:val="none" w:sz="0" w:space="0" w:color="auto"/>
        <w:bottom w:val="none" w:sz="0" w:space="0" w:color="auto"/>
        <w:right w:val="none" w:sz="0" w:space="0" w:color="auto"/>
      </w:divBdr>
    </w:div>
    <w:div w:id="367147334">
      <w:bodyDiv w:val="1"/>
      <w:marLeft w:val="0"/>
      <w:marRight w:val="0"/>
      <w:marTop w:val="0"/>
      <w:marBottom w:val="0"/>
      <w:divBdr>
        <w:top w:val="none" w:sz="0" w:space="0" w:color="auto"/>
        <w:left w:val="none" w:sz="0" w:space="0" w:color="auto"/>
        <w:bottom w:val="none" w:sz="0" w:space="0" w:color="auto"/>
        <w:right w:val="none" w:sz="0" w:space="0" w:color="auto"/>
      </w:divBdr>
    </w:div>
    <w:div w:id="367150495">
      <w:bodyDiv w:val="1"/>
      <w:marLeft w:val="0"/>
      <w:marRight w:val="0"/>
      <w:marTop w:val="0"/>
      <w:marBottom w:val="0"/>
      <w:divBdr>
        <w:top w:val="none" w:sz="0" w:space="0" w:color="auto"/>
        <w:left w:val="none" w:sz="0" w:space="0" w:color="auto"/>
        <w:bottom w:val="none" w:sz="0" w:space="0" w:color="auto"/>
        <w:right w:val="none" w:sz="0" w:space="0" w:color="auto"/>
      </w:divBdr>
    </w:div>
    <w:div w:id="367295820">
      <w:bodyDiv w:val="1"/>
      <w:marLeft w:val="0"/>
      <w:marRight w:val="0"/>
      <w:marTop w:val="0"/>
      <w:marBottom w:val="0"/>
      <w:divBdr>
        <w:top w:val="none" w:sz="0" w:space="0" w:color="auto"/>
        <w:left w:val="none" w:sz="0" w:space="0" w:color="auto"/>
        <w:bottom w:val="none" w:sz="0" w:space="0" w:color="auto"/>
        <w:right w:val="none" w:sz="0" w:space="0" w:color="auto"/>
      </w:divBdr>
    </w:div>
    <w:div w:id="367296502">
      <w:bodyDiv w:val="1"/>
      <w:marLeft w:val="0"/>
      <w:marRight w:val="0"/>
      <w:marTop w:val="0"/>
      <w:marBottom w:val="0"/>
      <w:divBdr>
        <w:top w:val="none" w:sz="0" w:space="0" w:color="auto"/>
        <w:left w:val="none" w:sz="0" w:space="0" w:color="auto"/>
        <w:bottom w:val="none" w:sz="0" w:space="0" w:color="auto"/>
        <w:right w:val="none" w:sz="0" w:space="0" w:color="auto"/>
      </w:divBdr>
    </w:div>
    <w:div w:id="367339960">
      <w:bodyDiv w:val="1"/>
      <w:marLeft w:val="0"/>
      <w:marRight w:val="0"/>
      <w:marTop w:val="0"/>
      <w:marBottom w:val="0"/>
      <w:divBdr>
        <w:top w:val="none" w:sz="0" w:space="0" w:color="auto"/>
        <w:left w:val="none" w:sz="0" w:space="0" w:color="auto"/>
        <w:bottom w:val="none" w:sz="0" w:space="0" w:color="auto"/>
        <w:right w:val="none" w:sz="0" w:space="0" w:color="auto"/>
      </w:divBdr>
    </w:div>
    <w:div w:id="367533977">
      <w:bodyDiv w:val="1"/>
      <w:marLeft w:val="0"/>
      <w:marRight w:val="0"/>
      <w:marTop w:val="0"/>
      <w:marBottom w:val="0"/>
      <w:divBdr>
        <w:top w:val="none" w:sz="0" w:space="0" w:color="auto"/>
        <w:left w:val="none" w:sz="0" w:space="0" w:color="auto"/>
        <w:bottom w:val="none" w:sz="0" w:space="0" w:color="auto"/>
        <w:right w:val="none" w:sz="0" w:space="0" w:color="auto"/>
      </w:divBdr>
    </w:div>
    <w:div w:id="367606715">
      <w:bodyDiv w:val="1"/>
      <w:marLeft w:val="0"/>
      <w:marRight w:val="0"/>
      <w:marTop w:val="0"/>
      <w:marBottom w:val="0"/>
      <w:divBdr>
        <w:top w:val="none" w:sz="0" w:space="0" w:color="auto"/>
        <w:left w:val="none" w:sz="0" w:space="0" w:color="auto"/>
        <w:bottom w:val="none" w:sz="0" w:space="0" w:color="auto"/>
        <w:right w:val="none" w:sz="0" w:space="0" w:color="auto"/>
      </w:divBdr>
    </w:div>
    <w:div w:id="367611016">
      <w:bodyDiv w:val="1"/>
      <w:marLeft w:val="0"/>
      <w:marRight w:val="0"/>
      <w:marTop w:val="0"/>
      <w:marBottom w:val="0"/>
      <w:divBdr>
        <w:top w:val="none" w:sz="0" w:space="0" w:color="auto"/>
        <w:left w:val="none" w:sz="0" w:space="0" w:color="auto"/>
        <w:bottom w:val="none" w:sz="0" w:space="0" w:color="auto"/>
        <w:right w:val="none" w:sz="0" w:space="0" w:color="auto"/>
      </w:divBdr>
    </w:div>
    <w:div w:id="367679424">
      <w:bodyDiv w:val="1"/>
      <w:marLeft w:val="0"/>
      <w:marRight w:val="0"/>
      <w:marTop w:val="0"/>
      <w:marBottom w:val="0"/>
      <w:divBdr>
        <w:top w:val="none" w:sz="0" w:space="0" w:color="auto"/>
        <w:left w:val="none" w:sz="0" w:space="0" w:color="auto"/>
        <w:bottom w:val="none" w:sz="0" w:space="0" w:color="auto"/>
        <w:right w:val="none" w:sz="0" w:space="0" w:color="auto"/>
      </w:divBdr>
    </w:div>
    <w:div w:id="367687932">
      <w:bodyDiv w:val="1"/>
      <w:marLeft w:val="0"/>
      <w:marRight w:val="0"/>
      <w:marTop w:val="0"/>
      <w:marBottom w:val="0"/>
      <w:divBdr>
        <w:top w:val="none" w:sz="0" w:space="0" w:color="auto"/>
        <w:left w:val="none" w:sz="0" w:space="0" w:color="auto"/>
        <w:bottom w:val="none" w:sz="0" w:space="0" w:color="auto"/>
        <w:right w:val="none" w:sz="0" w:space="0" w:color="auto"/>
      </w:divBdr>
    </w:div>
    <w:div w:id="367728276">
      <w:bodyDiv w:val="1"/>
      <w:marLeft w:val="0"/>
      <w:marRight w:val="0"/>
      <w:marTop w:val="0"/>
      <w:marBottom w:val="0"/>
      <w:divBdr>
        <w:top w:val="none" w:sz="0" w:space="0" w:color="auto"/>
        <w:left w:val="none" w:sz="0" w:space="0" w:color="auto"/>
        <w:bottom w:val="none" w:sz="0" w:space="0" w:color="auto"/>
        <w:right w:val="none" w:sz="0" w:space="0" w:color="auto"/>
      </w:divBdr>
    </w:div>
    <w:div w:id="367729157">
      <w:bodyDiv w:val="1"/>
      <w:marLeft w:val="0"/>
      <w:marRight w:val="0"/>
      <w:marTop w:val="0"/>
      <w:marBottom w:val="0"/>
      <w:divBdr>
        <w:top w:val="none" w:sz="0" w:space="0" w:color="auto"/>
        <w:left w:val="none" w:sz="0" w:space="0" w:color="auto"/>
        <w:bottom w:val="none" w:sz="0" w:space="0" w:color="auto"/>
        <w:right w:val="none" w:sz="0" w:space="0" w:color="auto"/>
      </w:divBdr>
    </w:div>
    <w:div w:id="367801456">
      <w:bodyDiv w:val="1"/>
      <w:marLeft w:val="0"/>
      <w:marRight w:val="0"/>
      <w:marTop w:val="0"/>
      <w:marBottom w:val="0"/>
      <w:divBdr>
        <w:top w:val="none" w:sz="0" w:space="0" w:color="auto"/>
        <w:left w:val="none" w:sz="0" w:space="0" w:color="auto"/>
        <w:bottom w:val="none" w:sz="0" w:space="0" w:color="auto"/>
        <w:right w:val="none" w:sz="0" w:space="0" w:color="auto"/>
      </w:divBdr>
    </w:div>
    <w:div w:id="367875211">
      <w:bodyDiv w:val="1"/>
      <w:marLeft w:val="0"/>
      <w:marRight w:val="0"/>
      <w:marTop w:val="0"/>
      <w:marBottom w:val="0"/>
      <w:divBdr>
        <w:top w:val="none" w:sz="0" w:space="0" w:color="auto"/>
        <w:left w:val="none" w:sz="0" w:space="0" w:color="auto"/>
        <w:bottom w:val="none" w:sz="0" w:space="0" w:color="auto"/>
        <w:right w:val="none" w:sz="0" w:space="0" w:color="auto"/>
      </w:divBdr>
    </w:div>
    <w:div w:id="368072323">
      <w:bodyDiv w:val="1"/>
      <w:marLeft w:val="0"/>
      <w:marRight w:val="0"/>
      <w:marTop w:val="0"/>
      <w:marBottom w:val="0"/>
      <w:divBdr>
        <w:top w:val="none" w:sz="0" w:space="0" w:color="auto"/>
        <w:left w:val="none" w:sz="0" w:space="0" w:color="auto"/>
        <w:bottom w:val="none" w:sz="0" w:space="0" w:color="auto"/>
        <w:right w:val="none" w:sz="0" w:space="0" w:color="auto"/>
      </w:divBdr>
    </w:div>
    <w:div w:id="368116800">
      <w:bodyDiv w:val="1"/>
      <w:marLeft w:val="0"/>
      <w:marRight w:val="0"/>
      <w:marTop w:val="0"/>
      <w:marBottom w:val="0"/>
      <w:divBdr>
        <w:top w:val="none" w:sz="0" w:space="0" w:color="auto"/>
        <w:left w:val="none" w:sz="0" w:space="0" w:color="auto"/>
        <w:bottom w:val="none" w:sz="0" w:space="0" w:color="auto"/>
        <w:right w:val="none" w:sz="0" w:space="0" w:color="auto"/>
      </w:divBdr>
    </w:div>
    <w:div w:id="368145455">
      <w:bodyDiv w:val="1"/>
      <w:marLeft w:val="0"/>
      <w:marRight w:val="0"/>
      <w:marTop w:val="0"/>
      <w:marBottom w:val="0"/>
      <w:divBdr>
        <w:top w:val="none" w:sz="0" w:space="0" w:color="auto"/>
        <w:left w:val="none" w:sz="0" w:space="0" w:color="auto"/>
        <w:bottom w:val="none" w:sz="0" w:space="0" w:color="auto"/>
        <w:right w:val="none" w:sz="0" w:space="0" w:color="auto"/>
      </w:divBdr>
    </w:div>
    <w:div w:id="368186373">
      <w:bodyDiv w:val="1"/>
      <w:marLeft w:val="0"/>
      <w:marRight w:val="0"/>
      <w:marTop w:val="0"/>
      <w:marBottom w:val="0"/>
      <w:divBdr>
        <w:top w:val="none" w:sz="0" w:space="0" w:color="auto"/>
        <w:left w:val="none" w:sz="0" w:space="0" w:color="auto"/>
        <w:bottom w:val="none" w:sz="0" w:space="0" w:color="auto"/>
        <w:right w:val="none" w:sz="0" w:space="0" w:color="auto"/>
      </w:divBdr>
    </w:div>
    <w:div w:id="368191075">
      <w:bodyDiv w:val="1"/>
      <w:marLeft w:val="0"/>
      <w:marRight w:val="0"/>
      <w:marTop w:val="0"/>
      <w:marBottom w:val="0"/>
      <w:divBdr>
        <w:top w:val="none" w:sz="0" w:space="0" w:color="auto"/>
        <w:left w:val="none" w:sz="0" w:space="0" w:color="auto"/>
        <w:bottom w:val="none" w:sz="0" w:space="0" w:color="auto"/>
        <w:right w:val="none" w:sz="0" w:space="0" w:color="auto"/>
      </w:divBdr>
    </w:div>
    <w:div w:id="368261509">
      <w:bodyDiv w:val="1"/>
      <w:marLeft w:val="0"/>
      <w:marRight w:val="0"/>
      <w:marTop w:val="0"/>
      <w:marBottom w:val="0"/>
      <w:divBdr>
        <w:top w:val="none" w:sz="0" w:space="0" w:color="auto"/>
        <w:left w:val="none" w:sz="0" w:space="0" w:color="auto"/>
        <w:bottom w:val="none" w:sz="0" w:space="0" w:color="auto"/>
        <w:right w:val="none" w:sz="0" w:space="0" w:color="auto"/>
      </w:divBdr>
    </w:div>
    <w:div w:id="368377963">
      <w:bodyDiv w:val="1"/>
      <w:marLeft w:val="0"/>
      <w:marRight w:val="0"/>
      <w:marTop w:val="0"/>
      <w:marBottom w:val="0"/>
      <w:divBdr>
        <w:top w:val="none" w:sz="0" w:space="0" w:color="auto"/>
        <w:left w:val="none" w:sz="0" w:space="0" w:color="auto"/>
        <w:bottom w:val="none" w:sz="0" w:space="0" w:color="auto"/>
        <w:right w:val="none" w:sz="0" w:space="0" w:color="auto"/>
      </w:divBdr>
    </w:div>
    <w:div w:id="368378423">
      <w:bodyDiv w:val="1"/>
      <w:marLeft w:val="0"/>
      <w:marRight w:val="0"/>
      <w:marTop w:val="0"/>
      <w:marBottom w:val="0"/>
      <w:divBdr>
        <w:top w:val="none" w:sz="0" w:space="0" w:color="auto"/>
        <w:left w:val="none" w:sz="0" w:space="0" w:color="auto"/>
        <w:bottom w:val="none" w:sz="0" w:space="0" w:color="auto"/>
        <w:right w:val="none" w:sz="0" w:space="0" w:color="auto"/>
      </w:divBdr>
    </w:div>
    <w:div w:id="368454407">
      <w:bodyDiv w:val="1"/>
      <w:marLeft w:val="0"/>
      <w:marRight w:val="0"/>
      <w:marTop w:val="0"/>
      <w:marBottom w:val="0"/>
      <w:divBdr>
        <w:top w:val="none" w:sz="0" w:space="0" w:color="auto"/>
        <w:left w:val="none" w:sz="0" w:space="0" w:color="auto"/>
        <w:bottom w:val="none" w:sz="0" w:space="0" w:color="auto"/>
        <w:right w:val="none" w:sz="0" w:space="0" w:color="auto"/>
      </w:divBdr>
    </w:div>
    <w:div w:id="368529735">
      <w:bodyDiv w:val="1"/>
      <w:marLeft w:val="0"/>
      <w:marRight w:val="0"/>
      <w:marTop w:val="0"/>
      <w:marBottom w:val="0"/>
      <w:divBdr>
        <w:top w:val="none" w:sz="0" w:space="0" w:color="auto"/>
        <w:left w:val="none" w:sz="0" w:space="0" w:color="auto"/>
        <w:bottom w:val="none" w:sz="0" w:space="0" w:color="auto"/>
        <w:right w:val="none" w:sz="0" w:space="0" w:color="auto"/>
      </w:divBdr>
    </w:div>
    <w:div w:id="368575792">
      <w:bodyDiv w:val="1"/>
      <w:marLeft w:val="0"/>
      <w:marRight w:val="0"/>
      <w:marTop w:val="0"/>
      <w:marBottom w:val="0"/>
      <w:divBdr>
        <w:top w:val="none" w:sz="0" w:space="0" w:color="auto"/>
        <w:left w:val="none" w:sz="0" w:space="0" w:color="auto"/>
        <w:bottom w:val="none" w:sz="0" w:space="0" w:color="auto"/>
        <w:right w:val="none" w:sz="0" w:space="0" w:color="auto"/>
      </w:divBdr>
    </w:div>
    <w:div w:id="368647018">
      <w:bodyDiv w:val="1"/>
      <w:marLeft w:val="0"/>
      <w:marRight w:val="0"/>
      <w:marTop w:val="0"/>
      <w:marBottom w:val="0"/>
      <w:divBdr>
        <w:top w:val="none" w:sz="0" w:space="0" w:color="auto"/>
        <w:left w:val="none" w:sz="0" w:space="0" w:color="auto"/>
        <w:bottom w:val="none" w:sz="0" w:space="0" w:color="auto"/>
        <w:right w:val="none" w:sz="0" w:space="0" w:color="auto"/>
      </w:divBdr>
    </w:div>
    <w:div w:id="368728251">
      <w:bodyDiv w:val="1"/>
      <w:marLeft w:val="0"/>
      <w:marRight w:val="0"/>
      <w:marTop w:val="0"/>
      <w:marBottom w:val="0"/>
      <w:divBdr>
        <w:top w:val="none" w:sz="0" w:space="0" w:color="auto"/>
        <w:left w:val="none" w:sz="0" w:space="0" w:color="auto"/>
        <w:bottom w:val="none" w:sz="0" w:space="0" w:color="auto"/>
        <w:right w:val="none" w:sz="0" w:space="0" w:color="auto"/>
      </w:divBdr>
    </w:div>
    <w:div w:id="368795676">
      <w:bodyDiv w:val="1"/>
      <w:marLeft w:val="0"/>
      <w:marRight w:val="0"/>
      <w:marTop w:val="0"/>
      <w:marBottom w:val="0"/>
      <w:divBdr>
        <w:top w:val="none" w:sz="0" w:space="0" w:color="auto"/>
        <w:left w:val="none" w:sz="0" w:space="0" w:color="auto"/>
        <w:bottom w:val="none" w:sz="0" w:space="0" w:color="auto"/>
        <w:right w:val="none" w:sz="0" w:space="0" w:color="auto"/>
      </w:divBdr>
    </w:div>
    <w:div w:id="368797634">
      <w:bodyDiv w:val="1"/>
      <w:marLeft w:val="0"/>
      <w:marRight w:val="0"/>
      <w:marTop w:val="0"/>
      <w:marBottom w:val="0"/>
      <w:divBdr>
        <w:top w:val="none" w:sz="0" w:space="0" w:color="auto"/>
        <w:left w:val="none" w:sz="0" w:space="0" w:color="auto"/>
        <w:bottom w:val="none" w:sz="0" w:space="0" w:color="auto"/>
        <w:right w:val="none" w:sz="0" w:space="0" w:color="auto"/>
      </w:divBdr>
    </w:div>
    <w:div w:id="368800298">
      <w:bodyDiv w:val="1"/>
      <w:marLeft w:val="0"/>
      <w:marRight w:val="0"/>
      <w:marTop w:val="0"/>
      <w:marBottom w:val="0"/>
      <w:divBdr>
        <w:top w:val="none" w:sz="0" w:space="0" w:color="auto"/>
        <w:left w:val="none" w:sz="0" w:space="0" w:color="auto"/>
        <w:bottom w:val="none" w:sz="0" w:space="0" w:color="auto"/>
        <w:right w:val="none" w:sz="0" w:space="0" w:color="auto"/>
      </w:divBdr>
    </w:div>
    <w:div w:id="368845097">
      <w:bodyDiv w:val="1"/>
      <w:marLeft w:val="0"/>
      <w:marRight w:val="0"/>
      <w:marTop w:val="0"/>
      <w:marBottom w:val="0"/>
      <w:divBdr>
        <w:top w:val="none" w:sz="0" w:space="0" w:color="auto"/>
        <w:left w:val="none" w:sz="0" w:space="0" w:color="auto"/>
        <w:bottom w:val="none" w:sz="0" w:space="0" w:color="auto"/>
        <w:right w:val="none" w:sz="0" w:space="0" w:color="auto"/>
      </w:divBdr>
    </w:div>
    <w:div w:id="368846441">
      <w:bodyDiv w:val="1"/>
      <w:marLeft w:val="0"/>
      <w:marRight w:val="0"/>
      <w:marTop w:val="0"/>
      <w:marBottom w:val="0"/>
      <w:divBdr>
        <w:top w:val="none" w:sz="0" w:space="0" w:color="auto"/>
        <w:left w:val="none" w:sz="0" w:space="0" w:color="auto"/>
        <w:bottom w:val="none" w:sz="0" w:space="0" w:color="auto"/>
        <w:right w:val="none" w:sz="0" w:space="0" w:color="auto"/>
      </w:divBdr>
    </w:div>
    <w:div w:id="368992625">
      <w:bodyDiv w:val="1"/>
      <w:marLeft w:val="0"/>
      <w:marRight w:val="0"/>
      <w:marTop w:val="0"/>
      <w:marBottom w:val="0"/>
      <w:divBdr>
        <w:top w:val="none" w:sz="0" w:space="0" w:color="auto"/>
        <w:left w:val="none" w:sz="0" w:space="0" w:color="auto"/>
        <w:bottom w:val="none" w:sz="0" w:space="0" w:color="auto"/>
        <w:right w:val="none" w:sz="0" w:space="0" w:color="auto"/>
      </w:divBdr>
    </w:div>
    <w:div w:id="369107208">
      <w:bodyDiv w:val="1"/>
      <w:marLeft w:val="0"/>
      <w:marRight w:val="0"/>
      <w:marTop w:val="0"/>
      <w:marBottom w:val="0"/>
      <w:divBdr>
        <w:top w:val="none" w:sz="0" w:space="0" w:color="auto"/>
        <w:left w:val="none" w:sz="0" w:space="0" w:color="auto"/>
        <w:bottom w:val="none" w:sz="0" w:space="0" w:color="auto"/>
        <w:right w:val="none" w:sz="0" w:space="0" w:color="auto"/>
      </w:divBdr>
    </w:div>
    <w:div w:id="369114368">
      <w:bodyDiv w:val="1"/>
      <w:marLeft w:val="0"/>
      <w:marRight w:val="0"/>
      <w:marTop w:val="0"/>
      <w:marBottom w:val="0"/>
      <w:divBdr>
        <w:top w:val="none" w:sz="0" w:space="0" w:color="auto"/>
        <w:left w:val="none" w:sz="0" w:space="0" w:color="auto"/>
        <w:bottom w:val="none" w:sz="0" w:space="0" w:color="auto"/>
        <w:right w:val="none" w:sz="0" w:space="0" w:color="auto"/>
      </w:divBdr>
    </w:div>
    <w:div w:id="369183831">
      <w:bodyDiv w:val="1"/>
      <w:marLeft w:val="0"/>
      <w:marRight w:val="0"/>
      <w:marTop w:val="0"/>
      <w:marBottom w:val="0"/>
      <w:divBdr>
        <w:top w:val="none" w:sz="0" w:space="0" w:color="auto"/>
        <w:left w:val="none" w:sz="0" w:space="0" w:color="auto"/>
        <w:bottom w:val="none" w:sz="0" w:space="0" w:color="auto"/>
        <w:right w:val="none" w:sz="0" w:space="0" w:color="auto"/>
      </w:divBdr>
    </w:div>
    <w:div w:id="369232732">
      <w:bodyDiv w:val="1"/>
      <w:marLeft w:val="0"/>
      <w:marRight w:val="0"/>
      <w:marTop w:val="0"/>
      <w:marBottom w:val="0"/>
      <w:divBdr>
        <w:top w:val="none" w:sz="0" w:space="0" w:color="auto"/>
        <w:left w:val="none" w:sz="0" w:space="0" w:color="auto"/>
        <w:bottom w:val="none" w:sz="0" w:space="0" w:color="auto"/>
        <w:right w:val="none" w:sz="0" w:space="0" w:color="auto"/>
      </w:divBdr>
    </w:div>
    <w:div w:id="369259478">
      <w:bodyDiv w:val="1"/>
      <w:marLeft w:val="0"/>
      <w:marRight w:val="0"/>
      <w:marTop w:val="0"/>
      <w:marBottom w:val="0"/>
      <w:divBdr>
        <w:top w:val="none" w:sz="0" w:space="0" w:color="auto"/>
        <w:left w:val="none" w:sz="0" w:space="0" w:color="auto"/>
        <w:bottom w:val="none" w:sz="0" w:space="0" w:color="auto"/>
        <w:right w:val="none" w:sz="0" w:space="0" w:color="auto"/>
      </w:divBdr>
    </w:div>
    <w:div w:id="369260377">
      <w:bodyDiv w:val="1"/>
      <w:marLeft w:val="0"/>
      <w:marRight w:val="0"/>
      <w:marTop w:val="0"/>
      <w:marBottom w:val="0"/>
      <w:divBdr>
        <w:top w:val="none" w:sz="0" w:space="0" w:color="auto"/>
        <w:left w:val="none" w:sz="0" w:space="0" w:color="auto"/>
        <w:bottom w:val="none" w:sz="0" w:space="0" w:color="auto"/>
        <w:right w:val="none" w:sz="0" w:space="0" w:color="auto"/>
      </w:divBdr>
    </w:div>
    <w:div w:id="369261632">
      <w:bodyDiv w:val="1"/>
      <w:marLeft w:val="0"/>
      <w:marRight w:val="0"/>
      <w:marTop w:val="0"/>
      <w:marBottom w:val="0"/>
      <w:divBdr>
        <w:top w:val="none" w:sz="0" w:space="0" w:color="auto"/>
        <w:left w:val="none" w:sz="0" w:space="0" w:color="auto"/>
        <w:bottom w:val="none" w:sz="0" w:space="0" w:color="auto"/>
        <w:right w:val="none" w:sz="0" w:space="0" w:color="auto"/>
      </w:divBdr>
    </w:div>
    <w:div w:id="369308148">
      <w:bodyDiv w:val="1"/>
      <w:marLeft w:val="0"/>
      <w:marRight w:val="0"/>
      <w:marTop w:val="0"/>
      <w:marBottom w:val="0"/>
      <w:divBdr>
        <w:top w:val="none" w:sz="0" w:space="0" w:color="auto"/>
        <w:left w:val="none" w:sz="0" w:space="0" w:color="auto"/>
        <w:bottom w:val="none" w:sz="0" w:space="0" w:color="auto"/>
        <w:right w:val="none" w:sz="0" w:space="0" w:color="auto"/>
      </w:divBdr>
    </w:div>
    <w:div w:id="369309944">
      <w:bodyDiv w:val="1"/>
      <w:marLeft w:val="0"/>
      <w:marRight w:val="0"/>
      <w:marTop w:val="0"/>
      <w:marBottom w:val="0"/>
      <w:divBdr>
        <w:top w:val="none" w:sz="0" w:space="0" w:color="auto"/>
        <w:left w:val="none" w:sz="0" w:space="0" w:color="auto"/>
        <w:bottom w:val="none" w:sz="0" w:space="0" w:color="auto"/>
        <w:right w:val="none" w:sz="0" w:space="0" w:color="auto"/>
      </w:divBdr>
    </w:div>
    <w:div w:id="369383017">
      <w:bodyDiv w:val="1"/>
      <w:marLeft w:val="0"/>
      <w:marRight w:val="0"/>
      <w:marTop w:val="0"/>
      <w:marBottom w:val="0"/>
      <w:divBdr>
        <w:top w:val="none" w:sz="0" w:space="0" w:color="auto"/>
        <w:left w:val="none" w:sz="0" w:space="0" w:color="auto"/>
        <w:bottom w:val="none" w:sz="0" w:space="0" w:color="auto"/>
        <w:right w:val="none" w:sz="0" w:space="0" w:color="auto"/>
      </w:divBdr>
    </w:div>
    <w:div w:id="369451280">
      <w:bodyDiv w:val="1"/>
      <w:marLeft w:val="0"/>
      <w:marRight w:val="0"/>
      <w:marTop w:val="0"/>
      <w:marBottom w:val="0"/>
      <w:divBdr>
        <w:top w:val="none" w:sz="0" w:space="0" w:color="auto"/>
        <w:left w:val="none" w:sz="0" w:space="0" w:color="auto"/>
        <w:bottom w:val="none" w:sz="0" w:space="0" w:color="auto"/>
        <w:right w:val="none" w:sz="0" w:space="0" w:color="auto"/>
      </w:divBdr>
    </w:div>
    <w:div w:id="369572814">
      <w:bodyDiv w:val="1"/>
      <w:marLeft w:val="0"/>
      <w:marRight w:val="0"/>
      <w:marTop w:val="0"/>
      <w:marBottom w:val="0"/>
      <w:divBdr>
        <w:top w:val="none" w:sz="0" w:space="0" w:color="auto"/>
        <w:left w:val="none" w:sz="0" w:space="0" w:color="auto"/>
        <w:bottom w:val="none" w:sz="0" w:space="0" w:color="auto"/>
        <w:right w:val="none" w:sz="0" w:space="0" w:color="auto"/>
      </w:divBdr>
    </w:div>
    <w:div w:id="369690958">
      <w:bodyDiv w:val="1"/>
      <w:marLeft w:val="0"/>
      <w:marRight w:val="0"/>
      <w:marTop w:val="0"/>
      <w:marBottom w:val="0"/>
      <w:divBdr>
        <w:top w:val="none" w:sz="0" w:space="0" w:color="auto"/>
        <w:left w:val="none" w:sz="0" w:space="0" w:color="auto"/>
        <w:bottom w:val="none" w:sz="0" w:space="0" w:color="auto"/>
        <w:right w:val="none" w:sz="0" w:space="0" w:color="auto"/>
      </w:divBdr>
    </w:div>
    <w:div w:id="369844060">
      <w:bodyDiv w:val="1"/>
      <w:marLeft w:val="0"/>
      <w:marRight w:val="0"/>
      <w:marTop w:val="0"/>
      <w:marBottom w:val="0"/>
      <w:divBdr>
        <w:top w:val="none" w:sz="0" w:space="0" w:color="auto"/>
        <w:left w:val="none" w:sz="0" w:space="0" w:color="auto"/>
        <w:bottom w:val="none" w:sz="0" w:space="0" w:color="auto"/>
        <w:right w:val="none" w:sz="0" w:space="0" w:color="auto"/>
      </w:divBdr>
    </w:div>
    <w:div w:id="369885735">
      <w:bodyDiv w:val="1"/>
      <w:marLeft w:val="0"/>
      <w:marRight w:val="0"/>
      <w:marTop w:val="0"/>
      <w:marBottom w:val="0"/>
      <w:divBdr>
        <w:top w:val="none" w:sz="0" w:space="0" w:color="auto"/>
        <w:left w:val="none" w:sz="0" w:space="0" w:color="auto"/>
        <w:bottom w:val="none" w:sz="0" w:space="0" w:color="auto"/>
        <w:right w:val="none" w:sz="0" w:space="0" w:color="auto"/>
      </w:divBdr>
    </w:div>
    <w:div w:id="369957633">
      <w:bodyDiv w:val="1"/>
      <w:marLeft w:val="0"/>
      <w:marRight w:val="0"/>
      <w:marTop w:val="0"/>
      <w:marBottom w:val="0"/>
      <w:divBdr>
        <w:top w:val="none" w:sz="0" w:space="0" w:color="auto"/>
        <w:left w:val="none" w:sz="0" w:space="0" w:color="auto"/>
        <w:bottom w:val="none" w:sz="0" w:space="0" w:color="auto"/>
        <w:right w:val="none" w:sz="0" w:space="0" w:color="auto"/>
      </w:divBdr>
    </w:div>
    <w:div w:id="370032101">
      <w:bodyDiv w:val="1"/>
      <w:marLeft w:val="0"/>
      <w:marRight w:val="0"/>
      <w:marTop w:val="0"/>
      <w:marBottom w:val="0"/>
      <w:divBdr>
        <w:top w:val="none" w:sz="0" w:space="0" w:color="auto"/>
        <w:left w:val="none" w:sz="0" w:space="0" w:color="auto"/>
        <w:bottom w:val="none" w:sz="0" w:space="0" w:color="auto"/>
        <w:right w:val="none" w:sz="0" w:space="0" w:color="auto"/>
      </w:divBdr>
    </w:div>
    <w:div w:id="370038582">
      <w:bodyDiv w:val="1"/>
      <w:marLeft w:val="0"/>
      <w:marRight w:val="0"/>
      <w:marTop w:val="0"/>
      <w:marBottom w:val="0"/>
      <w:divBdr>
        <w:top w:val="none" w:sz="0" w:space="0" w:color="auto"/>
        <w:left w:val="none" w:sz="0" w:space="0" w:color="auto"/>
        <w:bottom w:val="none" w:sz="0" w:space="0" w:color="auto"/>
        <w:right w:val="none" w:sz="0" w:space="0" w:color="auto"/>
      </w:divBdr>
    </w:div>
    <w:div w:id="370110771">
      <w:bodyDiv w:val="1"/>
      <w:marLeft w:val="0"/>
      <w:marRight w:val="0"/>
      <w:marTop w:val="0"/>
      <w:marBottom w:val="0"/>
      <w:divBdr>
        <w:top w:val="none" w:sz="0" w:space="0" w:color="auto"/>
        <w:left w:val="none" w:sz="0" w:space="0" w:color="auto"/>
        <w:bottom w:val="none" w:sz="0" w:space="0" w:color="auto"/>
        <w:right w:val="none" w:sz="0" w:space="0" w:color="auto"/>
      </w:divBdr>
    </w:div>
    <w:div w:id="370113745">
      <w:bodyDiv w:val="1"/>
      <w:marLeft w:val="0"/>
      <w:marRight w:val="0"/>
      <w:marTop w:val="0"/>
      <w:marBottom w:val="0"/>
      <w:divBdr>
        <w:top w:val="none" w:sz="0" w:space="0" w:color="auto"/>
        <w:left w:val="none" w:sz="0" w:space="0" w:color="auto"/>
        <w:bottom w:val="none" w:sz="0" w:space="0" w:color="auto"/>
        <w:right w:val="none" w:sz="0" w:space="0" w:color="auto"/>
      </w:divBdr>
    </w:div>
    <w:div w:id="370152884">
      <w:bodyDiv w:val="1"/>
      <w:marLeft w:val="0"/>
      <w:marRight w:val="0"/>
      <w:marTop w:val="0"/>
      <w:marBottom w:val="0"/>
      <w:divBdr>
        <w:top w:val="none" w:sz="0" w:space="0" w:color="auto"/>
        <w:left w:val="none" w:sz="0" w:space="0" w:color="auto"/>
        <w:bottom w:val="none" w:sz="0" w:space="0" w:color="auto"/>
        <w:right w:val="none" w:sz="0" w:space="0" w:color="auto"/>
      </w:divBdr>
    </w:div>
    <w:div w:id="370154863">
      <w:bodyDiv w:val="1"/>
      <w:marLeft w:val="0"/>
      <w:marRight w:val="0"/>
      <w:marTop w:val="0"/>
      <w:marBottom w:val="0"/>
      <w:divBdr>
        <w:top w:val="none" w:sz="0" w:space="0" w:color="auto"/>
        <w:left w:val="none" w:sz="0" w:space="0" w:color="auto"/>
        <w:bottom w:val="none" w:sz="0" w:space="0" w:color="auto"/>
        <w:right w:val="none" w:sz="0" w:space="0" w:color="auto"/>
      </w:divBdr>
    </w:div>
    <w:div w:id="370229796">
      <w:bodyDiv w:val="1"/>
      <w:marLeft w:val="0"/>
      <w:marRight w:val="0"/>
      <w:marTop w:val="0"/>
      <w:marBottom w:val="0"/>
      <w:divBdr>
        <w:top w:val="none" w:sz="0" w:space="0" w:color="auto"/>
        <w:left w:val="none" w:sz="0" w:space="0" w:color="auto"/>
        <w:bottom w:val="none" w:sz="0" w:space="0" w:color="auto"/>
        <w:right w:val="none" w:sz="0" w:space="0" w:color="auto"/>
      </w:divBdr>
    </w:div>
    <w:div w:id="370348101">
      <w:bodyDiv w:val="1"/>
      <w:marLeft w:val="0"/>
      <w:marRight w:val="0"/>
      <w:marTop w:val="0"/>
      <w:marBottom w:val="0"/>
      <w:divBdr>
        <w:top w:val="none" w:sz="0" w:space="0" w:color="auto"/>
        <w:left w:val="none" w:sz="0" w:space="0" w:color="auto"/>
        <w:bottom w:val="none" w:sz="0" w:space="0" w:color="auto"/>
        <w:right w:val="none" w:sz="0" w:space="0" w:color="auto"/>
      </w:divBdr>
    </w:div>
    <w:div w:id="370376583">
      <w:bodyDiv w:val="1"/>
      <w:marLeft w:val="0"/>
      <w:marRight w:val="0"/>
      <w:marTop w:val="0"/>
      <w:marBottom w:val="0"/>
      <w:divBdr>
        <w:top w:val="none" w:sz="0" w:space="0" w:color="auto"/>
        <w:left w:val="none" w:sz="0" w:space="0" w:color="auto"/>
        <w:bottom w:val="none" w:sz="0" w:space="0" w:color="auto"/>
        <w:right w:val="none" w:sz="0" w:space="0" w:color="auto"/>
      </w:divBdr>
    </w:div>
    <w:div w:id="370493158">
      <w:bodyDiv w:val="1"/>
      <w:marLeft w:val="0"/>
      <w:marRight w:val="0"/>
      <w:marTop w:val="0"/>
      <w:marBottom w:val="0"/>
      <w:divBdr>
        <w:top w:val="none" w:sz="0" w:space="0" w:color="auto"/>
        <w:left w:val="none" w:sz="0" w:space="0" w:color="auto"/>
        <w:bottom w:val="none" w:sz="0" w:space="0" w:color="auto"/>
        <w:right w:val="none" w:sz="0" w:space="0" w:color="auto"/>
      </w:divBdr>
    </w:div>
    <w:div w:id="370500939">
      <w:bodyDiv w:val="1"/>
      <w:marLeft w:val="0"/>
      <w:marRight w:val="0"/>
      <w:marTop w:val="0"/>
      <w:marBottom w:val="0"/>
      <w:divBdr>
        <w:top w:val="none" w:sz="0" w:space="0" w:color="auto"/>
        <w:left w:val="none" w:sz="0" w:space="0" w:color="auto"/>
        <w:bottom w:val="none" w:sz="0" w:space="0" w:color="auto"/>
        <w:right w:val="none" w:sz="0" w:space="0" w:color="auto"/>
      </w:divBdr>
    </w:div>
    <w:div w:id="370543722">
      <w:bodyDiv w:val="1"/>
      <w:marLeft w:val="0"/>
      <w:marRight w:val="0"/>
      <w:marTop w:val="0"/>
      <w:marBottom w:val="0"/>
      <w:divBdr>
        <w:top w:val="none" w:sz="0" w:space="0" w:color="auto"/>
        <w:left w:val="none" w:sz="0" w:space="0" w:color="auto"/>
        <w:bottom w:val="none" w:sz="0" w:space="0" w:color="auto"/>
        <w:right w:val="none" w:sz="0" w:space="0" w:color="auto"/>
      </w:divBdr>
    </w:div>
    <w:div w:id="370543973">
      <w:bodyDiv w:val="1"/>
      <w:marLeft w:val="0"/>
      <w:marRight w:val="0"/>
      <w:marTop w:val="0"/>
      <w:marBottom w:val="0"/>
      <w:divBdr>
        <w:top w:val="none" w:sz="0" w:space="0" w:color="auto"/>
        <w:left w:val="none" w:sz="0" w:space="0" w:color="auto"/>
        <w:bottom w:val="none" w:sz="0" w:space="0" w:color="auto"/>
        <w:right w:val="none" w:sz="0" w:space="0" w:color="auto"/>
      </w:divBdr>
    </w:div>
    <w:div w:id="370568912">
      <w:bodyDiv w:val="1"/>
      <w:marLeft w:val="0"/>
      <w:marRight w:val="0"/>
      <w:marTop w:val="0"/>
      <w:marBottom w:val="0"/>
      <w:divBdr>
        <w:top w:val="none" w:sz="0" w:space="0" w:color="auto"/>
        <w:left w:val="none" w:sz="0" w:space="0" w:color="auto"/>
        <w:bottom w:val="none" w:sz="0" w:space="0" w:color="auto"/>
        <w:right w:val="none" w:sz="0" w:space="0" w:color="auto"/>
      </w:divBdr>
    </w:div>
    <w:div w:id="370610704">
      <w:bodyDiv w:val="1"/>
      <w:marLeft w:val="0"/>
      <w:marRight w:val="0"/>
      <w:marTop w:val="0"/>
      <w:marBottom w:val="0"/>
      <w:divBdr>
        <w:top w:val="none" w:sz="0" w:space="0" w:color="auto"/>
        <w:left w:val="none" w:sz="0" w:space="0" w:color="auto"/>
        <w:bottom w:val="none" w:sz="0" w:space="0" w:color="auto"/>
        <w:right w:val="none" w:sz="0" w:space="0" w:color="auto"/>
      </w:divBdr>
    </w:div>
    <w:div w:id="370615494">
      <w:bodyDiv w:val="1"/>
      <w:marLeft w:val="0"/>
      <w:marRight w:val="0"/>
      <w:marTop w:val="0"/>
      <w:marBottom w:val="0"/>
      <w:divBdr>
        <w:top w:val="none" w:sz="0" w:space="0" w:color="auto"/>
        <w:left w:val="none" w:sz="0" w:space="0" w:color="auto"/>
        <w:bottom w:val="none" w:sz="0" w:space="0" w:color="auto"/>
        <w:right w:val="none" w:sz="0" w:space="0" w:color="auto"/>
      </w:divBdr>
    </w:div>
    <w:div w:id="370889075">
      <w:bodyDiv w:val="1"/>
      <w:marLeft w:val="0"/>
      <w:marRight w:val="0"/>
      <w:marTop w:val="0"/>
      <w:marBottom w:val="0"/>
      <w:divBdr>
        <w:top w:val="none" w:sz="0" w:space="0" w:color="auto"/>
        <w:left w:val="none" w:sz="0" w:space="0" w:color="auto"/>
        <w:bottom w:val="none" w:sz="0" w:space="0" w:color="auto"/>
        <w:right w:val="none" w:sz="0" w:space="0" w:color="auto"/>
      </w:divBdr>
    </w:div>
    <w:div w:id="370958547">
      <w:bodyDiv w:val="1"/>
      <w:marLeft w:val="0"/>
      <w:marRight w:val="0"/>
      <w:marTop w:val="0"/>
      <w:marBottom w:val="0"/>
      <w:divBdr>
        <w:top w:val="none" w:sz="0" w:space="0" w:color="auto"/>
        <w:left w:val="none" w:sz="0" w:space="0" w:color="auto"/>
        <w:bottom w:val="none" w:sz="0" w:space="0" w:color="auto"/>
        <w:right w:val="none" w:sz="0" w:space="0" w:color="auto"/>
      </w:divBdr>
    </w:div>
    <w:div w:id="370960694">
      <w:bodyDiv w:val="1"/>
      <w:marLeft w:val="0"/>
      <w:marRight w:val="0"/>
      <w:marTop w:val="0"/>
      <w:marBottom w:val="0"/>
      <w:divBdr>
        <w:top w:val="none" w:sz="0" w:space="0" w:color="auto"/>
        <w:left w:val="none" w:sz="0" w:space="0" w:color="auto"/>
        <w:bottom w:val="none" w:sz="0" w:space="0" w:color="auto"/>
        <w:right w:val="none" w:sz="0" w:space="0" w:color="auto"/>
      </w:divBdr>
    </w:div>
    <w:div w:id="370999596">
      <w:bodyDiv w:val="1"/>
      <w:marLeft w:val="0"/>
      <w:marRight w:val="0"/>
      <w:marTop w:val="0"/>
      <w:marBottom w:val="0"/>
      <w:divBdr>
        <w:top w:val="none" w:sz="0" w:space="0" w:color="auto"/>
        <w:left w:val="none" w:sz="0" w:space="0" w:color="auto"/>
        <w:bottom w:val="none" w:sz="0" w:space="0" w:color="auto"/>
        <w:right w:val="none" w:sz="0" w:space="0" w:color="auto"/>
      </w:divBdr>
    </w:div>
    <w:div w:id="371001085">
      <w:bodyDiv w:val="1"/>
      <w:marLeft w:val="0"/>
      <w:marRight w:val="0"/>
      <w:marTop w:val="0"/>
      <w:marBottom w:val="0"/>
      <w:divBdr>
        <w:top w:val="none" w:sz="0" w:space="0" w:color="auto"/>
        <w:left w:val="none" w:sz="0" w:space="0" w:color="auto"/>
        <w:bottom w:val="none" w:sz="0" w:space="0" w:color="auto"/>
        <w:right w:val="none" w:sz="0" w:space="0" w:color="auto"/>
      </w:divBdr>
    </w:div>
    <w:div w:id="371080089">
      <w:bodyDiv w:val="1"/>
      <w:marLeft w:val="0"/>
      <w:marRight w:val="0"/>
      <w:marTop w:val="0"/>
      <w:marBottom w:val="0"/>
      <w:divBdr>
        <w:top w:val="none" w:sz="0" w:space="0" w:color="auto"/>
        <w:left w:val="none" w:sz="0" w:space="0" w:color="auto"/>
        <w:bottom w:val="none" w:sz="0" w:space="0" w:color="auto"/>
        <w:right w:val="none" w:sz="0" w:space="0" w:color="auto"/>
      </w:divBdr>
    </w:div>
    <w:div w:id="371150265">
      <w:bodyDiv w:val="1"/>
      <w:marLeft w:val="0"/>
      <w:marRight w:val="0"/>
      <w:marTop w:val="0"/>
      <w:marBottom w:val="0"/>
      <w:divBdr>
        <w:top w:val="none" w:sz="0" w:space="0" w:color="auto"/>
        <w:left w:val="none" w:sz="0" w:space="0" w:color="auto"/>
        <w:bottom w:val="none" w:sz="0" w:space="0" w:color="auto"/>
        <w:right w:val="none" w:sz="0" w:space="0" w:color="auto"/>
      </w:divBdr>
    </w:div>
    <w:div w:id="371152109">
      <w:bodyDiv w:val="1"/>
      <w:marLeft w:val="0"/>
      <w:marRight w:val="0"/>
      <w:marTop w:val="0"/>
      <w:marBottom w:val="0"/>
      <w:divBdr>
        <w:top w:val="none" w:sz="0" w:space="0" w:color="auto"/>
        <w:left w:val="none" w:sz="0" w:space="0" w:color="auto"/>
        <w:bottom w:val="none" w:sz="0" w:space="0" w:color="auto"/>
        <w:right w:val="none" w:sz="0" w:space="0" w:color="auto"/>
      </w:divBdr>
    </w:div>
    <w:div w:id="371196783">
      <w:bodyDiv w:val="1"/>
      <w:marLeft w:val="0"/>
      <w:marRight w:val="0"/>
      <w:marTop w:val="0"/>
      <w:marBottom w:val="0"/>
      <w:divBdr>
        <w:top w:val="none" w:sz="0" w:space="0" w:color="auto"/>
        <w:left w:val="none" w:sz="0" w:space="0" w:color="auto"/>
        <w:bottom w:val="none" w:sz="0" w:space="0" w:color="auto"/>
        <w:right w:val="none" w:sz="0" w:space="0" w:color="auto"/>
      </w:divBdr>
    </w:div>
    <w:div w:id="371198035">
      <w:bodyDiv w:val="1"/>
      <w:marLeft w:val="0"/>
      <w:marRight w:val="0"/>
      <w:marTop w:val="0"/>
      <w:marBottom w:val="0"/>
      <w:divBdr>
        <w:top w:val="none" w:sz="0" w:space="0" w:color="auto"/>
        <w:left w:val="none" w:sz="0" w:space="0" w:color="auto"/>
        <w:bottom w:val="none" w:sz="0" w:space="0" w:color="auto"/>
        <w:right w:val="none" w:sz="0" w:space="0" w:color="auto"/>
      </w:divBdr>
    </w:div>
    <w:div w:id="371224682">
      <w:bodyDiv w:val="1"/>
      <w:marLeft w:val="0"/>
      <w:marRight w:val="0"/>
      <w:marTop w:val="0"/>
      <w:marBottom w:val="0"/>
      <w:divBdr>
        <w:top w:val="none" w:sz="0" w:space="0" w:color="auto"/>
        <w:left w:val="none" w:sz="0" w:space="0" w:color="auto"/>
        <w:bottom w:val="none" w:sz="0" w:space="0" w:color="auto"/>
        <w:right w:val="none" w:sz="0" w:space="0" w:color="auto"/>
      </w:divBdr>
    </w:div>
    <w:div w:id="371343509">
      <w:bodyDiv w:val="1"/>
      <w:marLeft w:val="0"/>
      <w:marRight w:val="0"/>
      <w:marTop w:val="0"/>
      <w:marBottom w:val="0"/>
      <w:divBdr>
        <w:top w:val="none" w:sz="0" w:space="0" w:color="auto"/>
        <w:left w:val="none" w:sz="0" w:space="0" w:color="auto"/>
        <w:bottom w:val="none" w:sz="0" w:space="0" w:color="auto"/>
        <w:right w:val="none" w:sz="0" w:space="0" w:color="auto"/>
      </w:divBdr>
    </w:div>
    <w:div w:id="371349712">
      <w:bodyDiv w:val="1"/>
      <w:marLeft w:val="0"/>
      <w:marRight w:val="0"/>
      <w:marTop w:val="0"/>
      <w:marBottom w:val="0"/>
      <w:divBdr>
        <w:top w:val="none" w:sz="0" w:space="0" w:color="auto"/>
        <w:left w:val="none" w:sz="0" w:space="0" w:color="auto"/>
        <w:bottom w:val="none" w:sz="0" w:space="0" w:color="auto"/>
        <w:right w:val="none" w:sz="0" w:space="0" w:color="auto"/>
      </w:divBdr>
    </w:div>
    <w:div w:id="371419586">
      <w:bodyDiv w:val="1"/>
      <w:marLeft w:val="0"/>
      <w:marRight w:val="0"/>
      <w:marTop w:val="0"/>
      <w:marBottom w:val="0"/>
      <w:divBdr>
        <w:top w:val="none" w:sz="0" w:space="0" w:color="auto"/>
        <w:left w:val="none" w:sz="0" w:space="0" w:color="auto"/>
        <w:bottom w:val="none" w:sz="0" w:space="0" w:color="auto"/>
        <w:right w:val="none" w:sz="0" w:space="0" w:color="auto"/>
      </w:divBdr>
    </w:div>
    <w:div w:id="371459758">
      <w:bodyDiv w:val="1"/>
      <w:marLeft w:val="0"/>
      <w:marRight w:val="0"/>
      <w:marTop w:val="0"/>
      <w:marBottom w:val="0"/>
      <w:divBdr>
        <w:top w:val="none" w:sz="0" w:space="0" w:color="auto"/>
        <w:left w:val="none" w:sz="0" w:space="0" w:color="auto"/>
        <w:bottom w:val="none" w:sz="0" w:space="0" w:color="auto"/>
        <w:right w:val="none" w:sz="0" w:space="0" w:color="auto"/>
      </w:divBdr>
    </w:div>
    <w:div w:id="371463360">
      <w:bodyDiv w:val="1"/>
      <w:marLeft w:val="0"/>
      <w:marRight w:val="0"/>
      <w:marTop w:val="0"/>
      <w:marBottom w:val="0"/>
      <w:divBdr>
        <w:top w:val="none" w:sz="0" w:space="0" w:color="auto"/>
        <w:left w:val="none" w:sz="0" w:space="0" w:color="auto"/>
        <w:bottom w:val="none" w:sz="0" w:space="0" w:color="auto"/>
        <w:right w:val="none" w:sz="0" w:space="0" w:color="auto"/>
      </w:divBdr>
    </w:div>
    <w:div w:id="371465138">
      <w:bodyDiv w:val="1"/>
      <w:marLeft w:val="0"/>
      <w:marRight w:val="0"/>
      <w:marTop w:val="0"/>
      <w:marBottom w:val="0"/>
      <w:divBdr>
        <w:top w:val="none" w:sz="0" w:space="0" w:color="auto"/>
        <w:left w:val="none" w:sz="0" w:space="0" w:color="auto"/>
        <w:bottom w:val="none" w:sz="0" w:space="0" w:color="auto"/>
        <w:right w:val="none" w:sz="0" w:space="0" w:color="auto"/>
      </w:divBdr>
    </w:div>
    <w:div w:id="371614995">
      <w:bodyDiv w:val="1"/>
      <w:marLeft w:val="0"/>
      <w:marRight w:val="0"/>
      <w:marTop w:val="0"/>
      <w:marBottom w:val="0"/>
      <w:divBdr>
        <w:top w:val="none" w:sz="0" w:space="0" w:color="auto"/>
        <w:left w:val="none" w:sz="0" w:space="0" w:color="auto"/>
        <w:bottom w:val="none" w:sz="0" w:space="0" w:color="auto"/>
        <w:right w:val="none" w:sz="0" w:space="0" w:color="auto"/>
      </w:divBdr>
    </w:div>
    <w:div w:id="371660160">
      <w:bodyDiv w:val="1"/>
      <w:marLeft w:val="0"/>
      <w:marRight w:val="0"/>
      <w:marTop w:val="0"/>
      <w:marBottom w:val="0"/>
      <w:divBdr>
        <w:top w:val="none" w:sz="0" w:space="0" w:color="auto"/>
        <w:left w:val="none" w:sz="0" w:space="0" w:color="auto"/>
        <w:bottom w:val="none" w:sz="0" w:space="0" w:color="auto"/>
        <w:right w:val="none" w:sz="0" w:space="0" w:color="auto"/>
      </w:divBdr>
    </w:div>
    <w:div w:id="371661138">
      <w:bodyDiv w:val="1"/>
      <w:marLeft w:val="0"/>
      <w:marRight w:val="0"/>
      <w:marTop w:val="0"/>
      <w:marBottom w:val="0"/>
      <w:divBdr>
        <w:top w:val="none" w:sz="0" w:space="0" w:color="auto"/>
        <w:left w:val="none" w:sz="0" w:space="0" w:color="auto"/>
        <w:bottom w:val="none" w:sz="0" w:space="0" w:color="auto"/>
        <w:right w:val="none" w:sz="0" w:space="0" w:color="auto"/>
      </w:divBdr>
    </w:div>
    <w:div w:id="371735213">
      <w:bodyDiv w:val="1"/>
      <w:marLeft w:val="0"/>
      <w:marRight w:val="0"/>
      <w:marTop w:val="0"/>
      <w:marBottom w:val="0"/>
      <w:divBdr>
        <w:top w:val="none" w:sz="0" w:space="0" w:color="auto"/>
        <w:left w:val="none" w:sz="0" w:space="0" w:color="auto"/>
        <w:bottom w:val="none" w:sz="0" w:space="0" w:color="auto"/>
        <w:right w:val="none" w:sz="0" w:space="0" w:color="auto"/>
      </w:divBdr>
    </w:div>
    <w:div w:id="371809696">
      <w:bodyDiv w:val="1"/>
      <w:marLeft w:val="0"/>
      <w:marRight w:val="0"/>
      <w:marTop w:val="0"/>
      <w:marBottom w:val="0"/>
      <w:divBdr>
        <w:top w:val="none" w:sz="0" w:space="0" w:color="auto"/>
        <w:left w:val="none" w:sz="0" w:space="0" w:color="auto"/>
        <w:bottom w:val="none" w:sz="0" w:space="0" w:color="auto"/>
        <w:right w:val="none" w:sz="0" w:space="0" w:color="auto"/>
      </w:divBdr>
    </w:div>
    <w:div w:id="371878863">
      <w:bodyDiv w:val="1"/>
      <w:marLeft w:val="0"/>
      <w:marRight w:val="0"/>
      <w:marTop w:val="0"/>
      <w:marBottom w:val="0"/>
      <w:divBdr>
        <w:top w:val="none" w:sz="0" w:space="0" w:color="auto"/>
        <w:left w:val="none" w:sz="0" w:space="0" w:color="auto"/>
        <w:bottom w:val="none" w:sz="0" w:space="0" w:color="auto"/>
        <w:right w:val="none" w:sz="0" w:space="0" w:color="auto"/>
      </w:divBdr>
    </w:div>
    <w:div w:id="371922827">
      <w:bodyDiv w:val="1"/>
      <w:marLeft w:val="0"/>
      <w:marRight w:val="0"/>
      <w:marTop w:val="0"/>
      <w:marBottom w:val="0"/>
      <w:divBdr>
        <w:top w:val="none" w:sz="0" w:space="0" w:color="auto"/>
        <w:left w:val="none" w:sz="0" w:space="0" w:color="auto"/>
        <w:bottom w:val="none" w:sz="0" w:space="0" w:color="auto"/>
        <w:right w:val="none" w:sz="0" w:space="0" w:color="auto"/>
      </w:divBdr>
    </w:div>
    <w:div w:id="372003159">
      <w:bodyDiv w:val="1"/>
      <w:marLeft w:val="0"/>
      <w:marRight w:val="0"/>
      <w:marTop w:val="0"/>
      <w:marBottom w:val="0"/>
      <w:divBdr>
        <w:top w:val="none" w:sz="0" w:space="0" w:color="auto"/>
        <w:left w:val="none" w:sz="0" w:space="0" w:color="auto"/>
        <w:bottom w:val="none" w:sz="0" w:space="0" w:color="auto"/>
        <w:right w:val="none" w:sz="0" w:space="0" w:color="auto"/>
      </w:divBdr>
    </w:div>
    <w:div w:id="372004489">
      <w:bodyDiv w:val="1"/>
      <w:marLeft w:val="0"/>
      <w:marRight w:val="0"/>
      <w:marTop w:val="0"/>
      <w:marBottom w:val="0"/>
      <w:divBdr>
        <w:top w:val="none" w:sz="0" w:space="0" w:color="auto"/>
        <w:left w:val="none" w:sz="0" w:space="0" w:color="auto"/>
        <w:bottom w:val="none" w:sz="0" w:space="0" w:color="auto"/>
        <w:right w:val="none" w:sz="0" w:space="0" w:color="auto"/>
      </w:divBdr>
    </w:div>
    <w:div w:id="372005046">
      <w:bodyDiv w:val="1"/>
      <w:marLeft w:val="0"/>
      <w:marRight w:val="0"/>
      <w:marTop w:val="0"/>
      <w:marBottom w:val="0"/>
      <w:divBdr>
        <w:top w:val="none" w:sz="0" w:space="0" w:color="auto"/>
        <w:left w:val="none" w:sz="0" w:space="0" w:color="auto"/>
        <w:bottom w:val="none" w:sz="0" w:space="0" w:color="auto"/>
        <w:right w:val="none" w:sz="0" w:space="0" w:color="auto"/>
      </w:divBdr>
    </w:div>
    <w:div w:id="372388438">
      <w:bodyDiv w:val="1"/>
      <w:marLeft w:val="0"/>
      <w:marRight w:val="0"/>
      <w:marTop w:val="0"/>
      <w:marBottom w:val="0"/>
      <w:divBdr>
        <w:top w:val="none" w:sz="0" w:space="0" w:color="auto"/>
        <w:left w:val="none" w:sz="0" w:space="0" w:color="auto"/>
        <w:bottom w:val="none" w:sz="0" w:space="0" w:color="auto"/>
        <w:right w:val="none" w:sz="0" w:space="0" w:color="auto"/>
      </w:divBdr>
    </w:div>
    <w:div w:id="372388758">
      <w:bodyDiv w:val="1"/>
      <w:marLeft w:val="0"/>
      <w:marRight w:val="0"/>
      <w:marTop w:val="0"/>
      <w:marBottom w:val="0"/>
      <w:divBdr>
        <w:top w:val="none" w:sz="0" w:space="0" w:color="auto"/>
        <w:left w:val="none" w:sz="0" w:space="0" w:color="auto"/>
        <w:bottom w:val="none" w:sz="0" w:space="0" w:color="auto"/>
        <w:right w:val="none" w:sz="0" w:space="0" w:color="auto"/>
      </w:divBdr>
    </w:div>
    <w:div w:id="372390800">
      <w:bodyDiv w:val="1"/>
      <w:marLeft w:val="0"/>
      <w:marRight w:val="0"/>
      <w:marTop w:val="0"/>
      <w:marBottom w:val="0"/>
      <w:divBdr>
        <w:top w:val="none" w:sz="0" w:space="0" w:color="auto"/>
        <w:left w:val="none" w:sz="0" w:space="0" w:color="auto"/>
        <w:bottom w:val="none" w:sz="0" w:space="0" w:color="auto"/>
        <w:right w:val="none" w:sz="0" w:space="0" w:color="auto"/>
      </w:divBdr>
    </w:div>
    <w:div w:id="372391107">
      <w:bodyDiv w:val="1"/>
      <w:marLeft w:val="0"/>
      <w:marRight w:val="0"/>
      <w:marTop w:val="0"/>
      <w:marBottom w:val="0"/>
      <w:divBdr>
        <w:top w:val="none" w:sz="0" w:space="0" w:color="auto"/>
        <w:left w:val="none" w:sz="0" w:space="0" w:color="auto"/>
        <w:bottom w:val="none" w:sz="0" w:space="0" w:color="auto"/>
        <w:right w:val="none" w:sz="0" w:space="0" w:color="auto"/>
      </w:divBdr>
    </w:div>
    <w:div w:id="372458693">
      <w:bodyDiv w:val="1"/>
      <w:marLeft w:val="0"/>
      <w:marRight w:val="0"/>
      <w:marTop w:val="0"/>
      <w:marBottom w:val="0"/>
      <w:divBdr>
        <w:top w:val="none" w:sz="0" w:space="0" w:color="auto"/>
        <w:left w:val="none" w:sz="0" w:space="0" w:color="auto"/>
        <w:bottom w:val="none" w:sz="0" w:space="0" w:color="auto"/>
        <w:right w:val="none" w:sz="0" w:space="0" w:color="auto"/>
      </w:divBdr>
    </w:div>
    <w:div w:id="372465256">
      <w:bodyDiv w:val="1"/>
      <w:marLeft w:val="0"/>
      <w:marRight w:val="0"/>
      <w:marTop w:val="0"/>
      <w:marBottom w:val="0"/>
      <w:divBdr>
        <w:top w:val="none" w:sz="0" w:space="0" w:color="auto"/>
        <w:left w:val="none" w:sz="0" w:space="0" w:color="auto"/>
        <w:bottom w:val="none" w:sz="0" w:space="0" w:color="auto"/>
        <w:right w:val="none" w:sz="0" w:space="0" w:color="auto"/>
      </w:divBdr>
    </w:div>
    <w:div w:id="372465434">
      <w:bodyDiv w:val="1"/>
      <w:marLeft w:val="0"/>
      <w:marRight w:val="0"/>
      <w:marTop w:val="0"/>
      <w:marBottom w:val="0"/>
      <w:divBdr>
        <w:top w:val="none" w:sz="0" w:space="0" w:color="auto"/>
        <w:left w:val="none" w:sz="0" w:space="0" w:color="auto"/>
        <w:bottom w:val="none" w:sz="0" w:space="0" w:color="auto"/>
        <w:right w:val="none" w:sz="0" w:space="0" w:color="auto"/>
      </w:divBdr>
    </w:div>
    <w:div w:id="372733068">
      <w:bodyDiv w:val="1"/>
      <w:marLeft w:val="0"/>
      <w:marRight w:val="0"/>
      <w:marTop w:val="0"/>
      <w:marBottom w:val="0"/>
      <w:divBdr>
        <w:top w:val="none" w:sz="0" w:space="0" w:color="auto"/>
        <w:left w:val="none" w:sz="0" w:space="0" w:color="auto"/>
        <w:bottom w:val="none" w:sz="0" w:space="0" w:color="auto"/>
        <w:right w:val="none" w:sz="0" w:space="0" w:color="auto"/>
      </w:divBdr>
    </w:div>
    <w:div w:id="372734943">
      <w:bodyDiv w:val="1"/>
      <w:marLeft w:val="0"/>
      <w:marRight w:val="0"/>
      <w:marTop w:val="0"/>
      <w:marBottom w:val="0"/>
      <w:divBdr>
        <w:top w:val="none" w:sz="0" w:space="0" w:color="auto"/>
        <w:left w:val="none" w:sz="0" w:space="0" w:color="auto"/>
        <w:bottom w:val="none" w:sz="0" w:space="0" w:color="auto"/>
        <w:right w:val="none" w:sz="0" w:space="0" w:color="auto"/>
      </w:divBdr>
    </w:div>
    <w:div w:id="372770152">
      <w:bodyDiv w:val="1"/>
      <w:marLeft w:val="0"/>
      <w:marRight w:val="0"/>
      <w:marTop w:val="0"/>
      <w:marBottom w:val="0"/>
      <w:divBdr>
        <w:top w:val="none" w:sz="0" w:space="0" w:color="auto"/>
        <w:left w:val="none" w:sz="0" w:space="0" w:color="auto"/>
        <w:bottom w:val="none" w:sz="0" w:space="0" w:color="auto"/>
        <w:right w:val="none" w:sz="0" w:space="0" w:color="auto"/>
      </w:divBdr>
    </w:div>
    <w:div w:id="372845793">
      <w:bodyDiv w:val="1"/>
      <w:marLeft w:val="0"/>
      <w:marRight w:val="0"/>
      <w:marTop w:val="0"/>
      <w:marBottom w:val="0"/>
      <w:divBdr>
        <w:top w:val="none" w:sz="0" w:space="0" w:color="auto"/>
        <w:left w:val="none" w:sz="0" w:space="0" w:color="auto"/>
        <w:bottom w:val="none" w:sz="0" w:space="0" w:color="auto"/>
        <w:right w:val="none" w:sz="0" w:space="0" w:color="auto"/>
      </w:divBdr>
    </w:div>
    <w:div w:id="372851295">
      <w:bodyDiv w:val="1"/>
      <w:marLeft w:val="0"/>
      <w:marRight w:val="0"/>
      <w:marTop w:val="0"/>
      <w:marBottom w:val="0"/>
      <w:divBdr>
        <w:top w:val="none" w:sz="0" w:space="0" w:color="auto"/>
        <w:left w:val="none" w:sz="0" w:space="0" w:color="auto"/>
        <w:bottom w:val="none" w:sz="0" w:space="0" w:color="auto"/>
        <w:right w:val="none" w:sz="0" w:space="0" w:color="auto"/>
      </w:divBdr>
    </w:div>
    <w:div w:id="372925431">
      <w:bodyDiv w:val="1"/>
      <w:marLeft w:val="0"/>
      <w:marRight w:val="0"/>
      <w:marTop w:val="0"/>
      <w:marBottom w:val="0"/>
      <w:divBdr>
        <w:top w:val="none" w:sz="0" w:space="0" w:color="auto"/>
        <w:left w:val="none" w:sz="0" w:space="0" w:color="auto"/>
        <w:bottom w:val="none" w:sz="0" w:space="0" w:color="auto"/>
        <w:right w:val="none" w:sz="0" w:space="0" w:color="auto"/>
      </w:divBdr>
    </w:div>
    <w:div w:id="372925618">
      <w:bodyDiv w:val="1"/>
      <w:marLeft w:val="0"/>
      <w:marRight w:val="0"/>
      <w:marTop w:val="0"/>
      <w:marBottom w:val="0"/>
      <w:divBdr>
        <w:top w:val="none" w:sz="0" w:space="0" w:color="auto"/>
        <w:left w:val="none" w:sz="0" w:space="0" w:color="auto"/>
        <w:bottom w:val="none" w:sz="0" w:space="0" w:color="auto"/>
        <w:right w:val="none" w:sz="0" w:space="0" w:color="auto"/>
      </w:divBdr>
    </w:div>
    <w:div w:id="372972205">
      <w:bodyDiv w:val="1"/>
      <w:marLeft w:val="0"/>
      <w:marRight w:val="0"/>
      <w:marTop w:val="0"/>
      <w:marBottom w:val="0"/>
      <w:divBdr>
        <w:top w:val="none" w:sz="0" w:space="0" w:color="auto"/>
        <w:left w:val="none" w:sz="0" w:space="0" w:color="auto"/>
        <w:bottom w:val="none" w:sz="0" w:space="0" w:color="auto"/>
        <w:right w:val="none" w:sz="0" w:space="0" w:color="auto"/>
      </w:divBdr>
    </w:div>
    <w:div w:id="373043402">
      <w:bodyDiv w:val="1"/>
      <w:marLeft w:val="0"/>
      <w:marRight w:val="0"/>
      <w:marTop w:val="0"/>
      <w:marBottom w:val="0"/>
      <w:divBdr>
        <w:top w:val="none" w:sz="0" w:space="0" w:color="auto"/>
        <w:left w:val="none" w:sz="0" w:space="0" w:color="auto"/>
        <w:bottom w:val="none" w:sz="0" w:space="0" w:color="auto"/>
        <w:right w:val="none" w:sz="0" w:space="0" w:color="auto"/>
      </w:divBdr>
    </w:div>
    <w:div w:id="373046331">
      <w:bodyDiv w:val="1"/>
      <w:marLeft w:val="0"/>
      <w:marRight w:val="0"/>
      <w:marTop w:val="0"/>
      <w:marBottom w:val="0"/>
      <w:divBdr>
        <w:top w:val="none" w:sz="0" w:space="0" w:color="auto"/>
        <w:left w:val="none" w:sz="0" w:space="0" w:color="auto"/>
        <w:bottom w:val="none" w:sz="0" w:space="0" w:color="auto"/>
        <w:right w:val="none" w:sz="0" w:space="0" w:color="auto"/>
      </w:divBdr>
    </w:div>
    <w:div w:id="373119105">
      <w:bodyDiv w:val="1"/>
      <w:marLeft w:val="0"/>
      <w:marRight w:val="0"/>
      <w:marTop w:val="0"/>
      <w:marBottom w:val="0"/>
      <w:divBdr>
        <w:top w:val="none" w:sz="0" w:space="0" w:color="auto"/>
        <w:left w:val="none" w:sz="0" w:space="0" w:color="auto"/>
        <w:bottom w:val="none" w:sz="0" w:space="0" w:color="auto"/>
        <w:right w:val="none" w:sz="0" w:space="0" w:color="auto"/>
      </w:divBdr>
    </w:div>
    <w:div w:id="373120428">
      <w:bodyDiv w:val="1"/>
      <w:marLeft w:val="0"/>
      <w:marRight w:val="0"/>
      <w:marTop w:val="0"/>
      <w:marBottom w:val="0"/>
      <w:divBdr>
        <w:top w:val="none" w:sz="0" w:space="0" w:color="auto"/>
        <w:left w:val="none" w:sz="0" w:space="0" w:color="auto"/>
        <w:bottom w:val="none" w:sz="0" w:space="0" w:color="auto"/>
        <w:right w:val="none" w:sz="0" w:space="0" w:color="auto"/>
      </w:divBdr>
    </w:div>
    <w:div w:id="373236588">
      <w:bodyDiv w:val="1"/>
      <w:marLeft w:val="0"/>
      <w:marRight w:val="0"/>
      <w:marTop w:val="0"/>
      <w:marBottom w:val="0"/>
      <w:divBdr>
        <w:top w:val="none" w:sz="0" w:space="0" w:color="auto"/>
        <w:left w:val="none" w:sz="0" w:space="0" w:color="auto"/>
        <w:bottom w:val="none" w:sz="0" w:space="0" w:color="auto"/>
        <w:right w:val="none" w:sz="0" w:space="0" w:color="auto"/>
      </w:divBdr>
    </w:div>
    <w:div w:id="373429952">
      <w:bodyDiv w:val="1"/>
      <w:marLeft w:val="0"/>
      <w:marRight w:val="0"/>
      <w:marTop w:val="0"/>
      <w:marBottom w:val="0"/>
      <w:divBdr>
        <w:top w:val="none" w:sz="0" w:space="0" w:color="auto"/>
        <w:left w:val="none" w:sz="0" w:space="0" w:color="auto"/>
        <w:bottom w:val="none" w:sz="0" w:space="0" w:color="auto"/>
        <w:right w:val="none" w:sz="0" w:space="0" w:color="auto"/>
      </w:divBdr>
    </w:div>
    <w:div w:id="373583891">
      <w:bodyDiv w:val="1"/>
      <w:marLeft w:val="0"/>
      <w:marRight w:val="0"/>
      <w:marTop w:val="0"/>
      <w:marBottom w:val="0"/>
      <w:divBdr>
        <w:top w:val="none" w:sz="0" w:space="0" w:color="auto"/>
        <w:left w:val="none" w:sz="0" w:space="0" w:color="auto"/>
        <w:bottom w:val="none" w:sz="0" w:space="0" w:color="auto"/>
        <w:right w:val="none" w:sz="0" w:space="0" w:color="auto"/>
      </w:divBdr>
    </w:div>
    <w:div w:id="373699600">
      <w:bodyDiv w:val="1"/>
      <w:marLeft w:val="0"/>
      <w:marRight w:val="0"/>
      <w:marTop w:val="0"/>
      <w:marBottom w:val="0"/>
      <w:divBdr>
        <w:top w:val="none" w:sz="0" w:space="0" w:color="auto"/>
        <w:left w:val="none" w:sz="0" w:space="0" w:color="auto"/>
        <w:bottom w:val="none" w:sz="0" w:space="0" w:color="auto"/>
        <w:right w:val="none" w:sz="0" w:space="0" w:color="auto"/>
      </w:divBdr>
    </w:div>
    <w:div w:id="373701029">
      <w:bodyDiv w:val="1"/>
      <w:marLeft w:val="0"/>
      <w:marRight w:val="0"/>
      <w:marTop w:val="0"/>
      <w:marBottom w:val="0"/>
      <w:divBdr>
        <w:top w:val="none" w:sz="0" w:space="0" w:color="auto"/>
        <w:left w:val="none" w:sz="0" w:space="0" w:color="auto"/>
        <w:bottom w:val="none" w:sz="0" w:space="0" w:color="auto"/>
        <w:right w:val="none" w:sz="0" w:space="0" w:color="auto"/>
      </w:divBdr>
    </w:div>
    <w:div w:id="373890764">
      <w:bodyDiv w:val="1"/>
      <w:marLeft w:val="0"/>
      <w:marRight w:val="0"/>
      <w:marTop w:val="0"/>
      <w:marBottom w:val="0"/>
      <w:divBdr>
        <w:top w:val="none" w:sz="0" w:space="0" w:color="auto"/>
        <w:left w:val="none" w:sz="0" w:space="0" w:color="auto"/>
        <w:bottom w:val="none" w:sz="0" w:space="0" w:color="auto"/>
        <w:right w:val="none" w:sz="0" w:space="0" w:color="auto"/>
      </w:divBdr>
    </w:div>
    <w:div w:id="373890971">
      <w:bodyDiv w:val="1"/>
      <w:marLeft w:val="0"/>
      <w:marRight w:val="0"/>
      <w:marTop w:val="0"/>
      <w:marBottom w:val="0"/>
      <w:divBdr>
        <w:top w:val="none" w:sz="0" w:space="0" w:color="auto"/>
        <w:left w:val="none" w:sz="0" w:space="0" w:color="auto"/>
        <w:bottom w:val="none" w:sz="0" w:space="0" w:color="auto"/>
        <w:right w:val="none" w:sz="0" w:space="0" w:color="auto"/>
      </w:divBdr>
    </w:div>
    <w:div w:id="374040645">
      <w:bodyDiv w:val="1"/>
      <w:marLeft w:val="0"/>
      <w:marRight w:val="0"/>
      <w:marTop w:val="0"/>
      <w:marBottom w:val="0"/>
      <w:divBdr>
        <w:top w:val="none" w:sz="0" w:space="0" w:color="auto"/>
        <w:left w:val="none" w:sz="0" w:space="0" w:color="auto"/>
        <w:bottom w:val="none" w:sz="0" w:space="0" w:color="auto"/>
        <w:right w:val="none" w:sz="0" w:space="0" w:color="auto"/>
      </w:divBdr>
    </w:div>
    <w:div w:id="374084692">
      <w:bodyDiv w:val="1"/>
      <w:marLeft w:val="0"/>
      <w:marRight w:val="0"/>
      <w:marTop w:val="0"/>
      <w:marBottom w:val="0"/>
      <w:divBdr>
        <w:top w:val="none" w:sz="0" w:space="0" w:color="auto"/>
        <w:left w:val="none" w:sz="0" w:space="0" w:color="auto"/>
        <w:bottom w:val="none" w:sz="0" w:space="0" w:color="auto"/>
        <w:right w:val="none" w:sz="0" w:space="0" w:color="auto"/>
      </w:divBdr>
    </w:div>
    <w:div w:id="374086654">
      <w:bodyDiv w:val="1"/>
      <w:marLeft w:val="0"/>
      <w:marRight w:val="0"/>
      <w:marTop w:val="0"/>
      <w:marBottom w:val="0"/>
      <w:divBdr>
        <w:top w:val="none" w:sz="0" w:space="0" w:color="auto"/>
        <w:left w:val="none" w:sz="0" w:space="0" w:color="auto"/>
        <w:bottom w:val="none" w:sz="0" w:space="0" w:color="auto"/>
        <w:right w:val="none" w:sz="0" w:space="0" w:color="auto"/>
      </w:divBdr>
    </w:div>
    <w:div w:id="374240847">
      <w:bodyDiv w:val="1"/>
      <w:marLeft w:val="0"/>
      <w:marRight w:val="0"/>
      <w:marTop w:val="0"/>
      <w:marBottom w:val="0"/>
      <w:divBdr>
        <w:top w:val="none" w:sz="0" w:space="0" w:color="auto"/>
        <w:left w:val="none" w:sz="0" w:space="0" w:color="auto"/>
        <w:bottom w:val="none" w:sz="0" w:space="0" w:color="auto"/>
        <w:right w:val="none" w:sz="0" w:space="0" w:color="auto"/>
      </w:divBdr>
    </w:div>
    <w:div w:id="374279088">
      <w:bodyDiv w:val="1"/>
      <w:marLeft w:val="0"/>
      <w:marRight w:val="0"/>
      <w:marTop w:val="0"/>
      <w:marBottom w:val="0"/>
      <w:divBdr>
        <w:top w:val="none" w:sz="0" w:space="0" w:color="auto"/>
        <w:left w:val="none" w:sz="0" w:space="0" w:color="auto"/>
        <w:bottom w:val="none" w:sz="0" w:space="0" w:color="auto"/>
        <w:right w:val="none" w:sz="0" w:space="0" w:color="auto"/>
      </w:divBdr>
    </w:div>
    <w:div w:id="374281435">
      <w:bodyDiv w:val="1"/>
      <w:marLeft w:val="0"/>
      <w:marRight w:val="0"/>
      <w:marTop w:val="0"/>
      <w:marBottom w:val="0"/>
      <w:divBdr>
        <w:top w:val="none" w:sz="0" w:space="0" w:color="auto"/>
        <w:left w:val="none" w:sz="0" w:space="0" w:color="auto"/>
        <w:bottom w:val="none" w:sz="0" w:space="0" w:color="auto"/>
        <w:right w:val="none" w:sz="0" w:space="0" w:color="auto"/>
      </w:divBdr>
    </w:div>
    <w:div w:id="374308358">
      <w:bodyDiv w:val="1"/>
      <w:marLeft w:val="0"/>
      <w:marRight w:val="0"/>
      <w:marTop w:val="0"/>
      <w:marBottom w:val="0"/>
      <w:divBdr>
        <w:top w:val="none" w:sz="0" w:space="0" w:color="auto"/>
        <w:left w:val="none" w:sz="0" w:space="0" w:color="auto"/>
        <w:bottom w:val="none" w:sz="0" w:space="0" w:color="auto"/>
        <w:right w:val="none" w:sz="0" w:space="0" w:color="auto"/>
      </w:divBdr>
    </w:div>
    <w:div w:id="374356178">
      <w:bodyDiv w:val="1"/>
      <w:marLeft w:val="0"/>
      <w:marRight w:val="0"/>
      <w:marTop w:val="0"/>
      <w:marBottom w:val="0"/>
      <w:divBdr>
        <w:top w:val="none" w:sz="0" w:space="0" w:color="auto"/>
        <w:left w:val="none" w:sz="0" w:space="0" w:color="auto"/>
        <w:bottom w:val="none" w:sz="0" w:space="0" w:color="auto"/>
        <w:right w:val="none" w:sz="0" w:space="0" w:color="auto"/>
      </w:divBdr>
    </w:div>
    <w:div w:id="374473515">
      <w:bodyDiv w:val="1"/>
      <w:marLeft w:val="0"/>
      <w:marRight w:val="0"/>
      <w:marTop w:val="0"/>
      <w:marBottom w:val="0"/>
      <w:divBdr>
        <w:top w:val="none" w:sz="0" w:space="0" w:color="auto"/>
        <w:left w:val="none" w:sz="0" w:space="0" w:color="auto"/>
        <w:bottom w:val="none" w:sz="0" w:space="0" w:color="auto"/>
        <w:right w:val="none" w:sz="0" w:space="0" w:color="auto"/>
      </w:divBdr>
    </w:div>
    <w:div w:id="374473632">
      <w:bodyDiv w:val="1"/>
      <w:marLeft w:val="0"/>
      <w:marRight w:val="0"/>
      <w:marTop w:val="0"/>
      <w:marBottom w:val="0"/>
      <w:divBdr>
        <w:top w:val="none" w:sz="0" w:space="0" w:color="auto"/>
        <w:left w:val="none" w:sz="0" w:space="0" w:color="auto"/>
        <w:bottom w:val="none" w:sz="0" w:space="0" w:color="auto"/>
        <w:right w:val="none" w:sz="0" w:space="0" w:color="auto"/>
      </w:divBdr>
    </w:div>
    <w:div w:id="374475995">
      <w:bodyDiv w:val="1"/>
      <w:marLeft w:val="0"/>
      <w:marRight w:val="0"/>
      <w:marTop w:val="0"/>
      <w:marBottom w:val="0"/>
      <w:divBdr>
        <w:top w:val="none" w:sz="0" w:space="0" w:color="auto"/>
        <w:left w:val="none" w:sz="0" w:space="0" w:color="auto"/>
        <w:bottom w:val="none" w:sz="0" w:space="0" w:color="auto"/>
        <w:right w:val="none" w:sz="0" w:space="0" w:color="auto"/>
      </w:divBdr>
    </w:div>
    <w:div w:id="374500366">
      <w:bodyDiv w:val="1"/>
      <w:marLeft w:val="0"/>
      <w:marRight w:val="0"/>
      <w:marTop w:val="0"/>
      <w:marBottom w:val="0"/>
      <w:divBdr>
        <w:top w:val="none" w:sz="0" w:space="0" w:color="auto"/>
        <w:left w:val="none" w:sz="0" w:space="0" w:color="auto"/>
        <w:bottom w:val="none" w:sz="0" w:space="0" w:color="auto"/>
        <w:right w:val="none" w:sz="0" w:space="0" w:color="auto"/>
      </w:divBdr>
    </w:div>
    <w:div w:id="374545501">
      <w:bodyDiv w:val="1"/>
      <w:marLeft w:val="0"/>
      <w:marRight w:val="0"/>
      <w:marTop w:val="0"/>
      <w:marBottom w:val="0"/>
      <w:divBdr>
        <w:top w:val="none" w:sz="0" w:space="0" w:color="auto"/>
        <w:left w:val="none" w:sz="0" w:space="0" w:color="auto"/>
        <w:bottom w:val="none" w:sz="0" w:space="0" w:color="auto"/>
        <w:right w:val="none" w:sz="0" w:space="0" w:color="auto"/>
      </w:divBdr>
    </w:div>
    <w:div w:id="374701965">
      <w:bodyDiv w:val="1"/>
      <w:marLeft w:val="0"/>
      <w:marRight w:val="0"/>
      <w:marTop w:val="0"/>
      <w:marBottom w:val="0"/>
      <w:divBdr>
        <w:top w:val="none" w:sz="0" w:space="0" w:color="auto"/>
        <w:left w:val="none" w:sz="0" w:space="0" w:color="auto"/>
        <w:bottom w:val="none" w:sz="0" w:space="0" w:color="auto"/>
        <w:right w:val="none" w:sz="0" w:space="0" w:color="auto"/>
      </w:divBdr>
    </w:div>
    <w:div w:id="374814792">
      <w:bodyDiv w:val="1"/>
      <w:marLeft w:val="0"/>
      <w:marRight w:val="0"/>
      <w:marTop w:val="0"/>
      <w:marBottom w:val="0"/>
      <w:divBdr>
        <w:top w:val="none" w:sz="0" w:space="0" w:color="auto"/>
        <w:left w:val="none" w:sz="0" w:space="0" w:color="auto"/>
        <w:bottom w:val="none" w:sz="0" w:space="0" w:color="auto"/>
        <w:right w:val="none" w:sz="0" w:space="0" w:color="auto"/>
      </w:divBdr>
    </w:div>
    <w:div w:id="374891281">
      <w:bodyDiv w:val="1"/>
      <w:marLeft w:val="0"/>
      <w:marRight w:val="0"/>
      <w:marTop w:val="0"/>
      <w:marBottom w:val="0"/>
      <w:divBdr>
        <w:top w:val="none" w:sz="0" w:space="0" w:color="auto"/>
        <w:left w:val="none" w:sz="0" w:space="0" w:color="auto"/>
        <w:bottom w:val="none" w:sz="0" w:space="0" w:color="auto"/>
        <w:right w:val="none" w:sz="0" w:space="0" w:color="auto"/>
      </w:divBdr>
    </w:div>
    <w:div w:id="374893730">
      <w:bodyDiv w:val="1"/>
      <w:marLeft w:val="0"/>
      <w:marRight w:val="0"/>
      <w:marTop w:val="0"/>
      <w:marBottom w:val="0"/>
      <w:divBdr>
        <w:top w:val="none" w:sz="0" w:space="0" w:color="auto"/>
        <w:left w:val="none" w:sz="0" w:space="0" w:color="auto"/>
        <w:bottom w:val="none" w:sz="0" w:space="0" w:color="auto"/>
        <w:right w:val="none" w:sz="0" w:space="0" w:color="auto"/>
      </w:divBdr>
    </w:div>
    <w:div w:id="374894836">
      <w:bodyDiv w:val="1"/>
      <w:marLeft w:val="0"/>
      <w:marRight w:val="0"/>
      <w:marTop w:val="0"/>
      <w:marBottom w:val="0"/>
      <w:divBdr>
        <w:top w:val="none" w:sz="0" w:space="0" w:color="auto"/>
        <w:left w:val="none" w:sz="0" w:space="0" w:color="auto"/>
        <w:bottom w:val="none" w:sz="0" w:space="0" w:color="auto"/>
        <w:right w:val="none" w:sz="0" w:space="0" w:color="auto"/>
      </w:divBdr>
    </w:div>
    <w:div w:id="374938690">
      <w:bodyDiv w:val="1"/>
      <w:marLeft w:val="0"/>
      <w:marRight w:val="0"/>
      <w:marTop w:val="0"/>
      <w:marBottom w:val="0"/>
      <w:divBdr>
        <w:top w:val="none" w:sz="0" w:space="0" w:color="auto"/>
        <w:left w:val="none" w:sz="0" w:space="0" w:color="auto"/>
        <w:bottom w:val="none" w:sz="0" w:space="0" w:color="auto"/>
        <w:right w:val="none" w:sz="0" w:space="0" w:color="auto"/>
      </w:divBdr>
    </w:div>
    <w:div w:id="375010486">
      <w:bodyDiv w:val="1"/>
      <w:marLeft w:val="0"/>
      <w:marRight w:val="0"/>
      <w:marTop w:val="0"/>
      <w:marBottom w:val="0"/>
      <w:divBdr>
        <w:top w:val="none" w:sz="0" w:space="0" w:color="auto"/>
        <w:left w:val="none" w:sz="0" w:space="0" w:color="auto"/>
        <w:bottom w:val="none" w:sz="0" w:space="0" w:color="auto"/>
        <w:right w:val="none" w:sz="0" w:space="0" w:color="auto"/>
      </w:divBdr>
    </w:div>
    <w:div w:id="375011164">
      <w:bodyDiv w:val="1"/>
      <w:marLeft w:val="0"/>
      <w:marRight w:val="0"/>
      <w:marTop w:val="0"/>
      <w:marBottom w:val="0"/>
      <w:divBdr>
        <w:top w:val="none" w:sz="0" w:space="0" w:color="auto"/>
        <w:left w:val="none" w:sz="0" w:space="0" w:color="auto"/>
        <w:bottom w:val="none" w:sz="0" w:space="0" w:color="auto"/>
        <w:right w:val="none" w:sz="0" w:space="0" w:color="auto"/>
      </w:divBdr>
    </w:div>
    <w:div w:id="375013858">
      <w:bodyDiv w:val="1"/>
      <w:marLeft w:val="0"/>
      <w:marRight w:val="0"/>
      <w:marTop w:val="0"/>
      <w:marBottom w:val="0"/>
      <w:divBdr>
        <w:top w:val="none" w:sz="0" w:space="0" w:color="auto"/>
        <w:left w:val="none" w:sz="0" w:space="0" w:color="auto"/>
        <w:bottom w:val="none" w:sz="0" w:space="0" w:color="auto"/>
        <w:right w:val="none" w:sz="0" w:space="0" w:color="auto"/>
      </w:divBdr>
    </w:div>
    <w:div w:id="375089023">
      <w:bodyDiv w:val="1"/>
      <w:marLeft w:val="0"/>
      <w:marRight w:val="0"/>
      <w:marTop w:val="0"/>
      <w:marBottom w:val="0"/>
      <w:divBdr>
        <w:top w:val="none" w:sz="0" w:space="0" w:color="auto"/>
        <w:left w:val="none" w:sz="0" w:space="0" w:color="auto"/>
        <w:bottom w:val="none" w:sz="0" w:space="0" w:color="auto"/>
        <w:right w:val="none" w:sz="0" w:space="0" w:color="auto"/>
      </w:divBdr>
    </w:div>
    <w:div w:id="375156384">
      <w:bodyDiv w:val="1"/>
      <w:marLeft w:val="0"/>
      <w:marRight w:val="0"/>
      <w:marTop w:val="0"/>
      <w:marBottom w:val="0"/>
      <w:divBdr>
        <w:top w:val="none" w:sz="0" w:space="0" w:color="auto"/>
        <w:left w:val="none" w:sz="0" w:space="0" w:color="auto"/>
        <w:bottom w:val="none" w:sz="0" w:space="0" w:color="auto"/>
        <w:right w:val="none" w:sz="0" w:space="0" w:color="auto"/>
      </w:divBdr>
    </w:div>
    <w:div w:id="375200126">
      <w:bodyDiv w:val="1"/>
      <w:marLeft w:val="0"/>
      <w:marRight w:val="0"/>
      <w:marTop w:val="0"/>
      <w:marBottom w:val="0"/>
      <w:divBdr>
        <w:top w:val="none" w:sz="0" w:space="0" w:color="auto"/>
        <w:left w:val="none" w:sz="0" w:space="0" w:color="auto"/>
        <w:bottom w:val="none" w:sz="0" w:space="0" w:color="auto"/>
        <w:right w:val="none" w:sz="0" w:space="0" w:color="auto"/>
      </w:divBdr>
    </w:div>
    <w:div w:id="375206373">
      <w:bodyDiv w:val="1"/>
      <w:marLeft w:val="0"/>
      <w:marRight w:val="0"/>
      <w:marTop w:val="0"/>
      <w:marBottom w:val="0"/>
      <w:divBdr>
        <w:top w:val="none" w:sz="0" w:space="0" w:color="auto"/>
        <w:left w:val="none" w:sz="0" w:space="0" w:color="auto"/>
        <w:bottom w:val="none" w:sz="0" w:space="0" w:color="auto"/>
        <w:right w:val="none" w:sz="0" w:space="0" w:color="auto"/>
      </w:divBdr>
    </w:div>
    <w:div w:id="375278623">
      <w:bodyDiv w:val="1"/>
      <w:marLeft w:val="0"/>
      <w:marRight w:val="0"/>
      <w:marTop w:val="0"/>
      <w:marBottom w:val="0"/>
      <w:divBdr>
        <w:top w:val="none" w:sz="0" w:space="0" w:color="auto"/>
        <w:left w:val="none" w:sz="0" w:space="0" w:color="auto"/>
        <w:bottom w:val="none" w:sz="0" w:space="0" w:color="auto"/>
        <w:right w:val="none" w:sz="0" w:space="0" w:color="auto"/>
      </w:divBdr>
    </w:div>
    <w:div w:id="375325113">
      <w:bodyDiv w:val="1"/>
      <w:marLeft w:val="0"/>
      <w:marRight w:val="0"/>
      <w:marTop w:val="0"/>
      <w:marBottom w:val="0"/>
      <w:divBdr>
        <w:top w:val="none" w:sz="0" w:space="0" w:color="auto"/>
        <w:left w:val="none" w:sz="0" w:space="0" w:color="auto"/>
        <w:bottom w:val="none" w:sz="0" w:space="0" w:color="auto"/>
        <w:right w:val="none" w:sz="0" w:space="0" w:color="auto"/>
      </w:divBdr>
    </w:div>
    <w:div w:id="375351275">
      <w:bodyDiv w:val="1"/>
      <w:marLeft w:val="0"/>
      <w:marRight w:val="0"/>
      <w:marTop w:val="0"/>
      <w:marBottom w:val="0"/>
      <w:divBdr>
        <w:top w:val="none" w:sz="0" w:space="0" w:color="auto"/>
        <w:left w:val="none" w:sz="0" w:space="0" w:color="auto"/>
        <w:bottom w:val="none" w:sz="0" w:space="0" w:color="auto"/>
        <w:right w:val="none" w:sz="0" w:space="0" w:color="auto"/>
      </w:divBdr>
    </w:div>
    <w:div w:id="375392059">
      <w:bodyDiv w:val="1"/>
      <w:marLeft w:val="0"/>
      <w:marRight w:val="0"/>
      <w:marTop w:val="0"/>
      <w:marBottom w:val="0"/>
      <w:divBdr>
        <w:top w:val="none" w:sz="0" w:space="0" w:color="auto"/>
        <w:left w:val="none" w:sz="0" w:space="0" w:color="auto"/>
        <w:bottom w:val="none" w:sz="0" w:space="0" w:color="auto"/>
        <w:right w:val="none" w:sz="0" w:space="0" w:color="auto"/>
      </w:divBdr>
    </w:div>
    <w:div w:id="375399278">
      <w:bodyDiv w:val="1"/>
      <w:marLeft w:val="0"/>
      <w:marRight w:val="0"/>
      <w:marTop w:val="0"/>
      <w:marBottom w:val="0"/>
      <w:divBdr>
        <w:top w:val="none" w:sz="0" w:space="0" w:color="auto"/>
        <w:left w:val="none" w:sz="0" w:space="0" w:color="auto"/>
        <w:bottom w:val="none" w:sz="0" w:space="0" w:color="auto"/>
        <w:right w:val="none" w:sz="0" w:space="0" w:color="auto"/>
      </w:divBdr>
    </w:div>
    <w:div w:id="375470103">
      <w:bodyDiv w:val="1"/>
      <w:marLeft w:val="0"/>
      <w:marRight w:val="0"/>
      <w:marTop w:val="0"/>
      <w:marBottom w:val="0"/>
      <w:divBdr>
        <w:top w:val="none" w:sz="0" w:space="0" w:color="auto"/>
        <w:left w:val="none" w:sz="0" w:space="0" w:color="auto"/>
        <w:bottom w:val="none" w:sz="0" w:space="0" w:color="auto"/>
        <w:right w:val="none" w:sz="0" w:space="0" w:color="auto"/>
      </w:divBdr>
    </w:div>
    <w:div w:id="375587077">
      <w:bodyDiv w:val="1"/>
      <w:marLeft w:val="0"/>
      <w:marRight w:val="0"/>
      <w:marTop w:val="0"/>
      <w:marBottom w:val="0"/>
      <w:divBdr>
        <w:top w:val="none" w:sz="0" w:space="0" w:color="auto"/>
        <w:left w:val="none" w:sz="0" w:space="0" w:color="auto"/>
        <w:bottom w:val="none" w:sz="0" w:space="0" w:color="auto"/>
        <w:right w:val="none" w:sz="0" w:space="0" w:color="auto"/>
      </w:divBdr>
    </w:div>
    <w:div w:id="375589823">
      <w:bodyDiv w:val="1"/>
      <w:marLeft w:val="0"/>
      <w:marRight w:val="0"/>
      <w:marTop w:val="0"/>
      <w:marBottom w:val="0"/>
      <w:divBdr>
        <w:top w:val="none" w:sz="0" w:space="0" w:color="auto"/>
        <w:left w:val="none" w:sz="0" w:space="0" w:color="auto"/>
        <w:bottom w:val="none" w:sz="0" w:space="0" w:color="auto"/>
        <w:right w:val="none" w:sz="0" w:space="0" w:color="auto"/>
      </w:divBdr>
    </w:div>
    <w:div w:id="375619260">
      <w:bodyDiv w:val="1"/>
      <w:marLeft w:val="0"/>
      <w:marRight w:val="0"/>
      <w:marTop w:val="0"/>
      <w:marBottom w:val="0"/>
      <w:divBdr>
        <w:top w:val="none" w:sz="0" w:space="0" w:color="auto"/>
        <w:left w:val="none" w:sz="0" w:space="0" w:color="auto"/>
        <w:bottom w:val="none" w:sz="0" w:space="0" w:color="auto"/>
        <w:right w:val="none" w:sz="0" w:space="0" w:color="auto"/>
      </w:divBdr>
    </w:div>
    <w:div w:id="375663609">
      <w:bodyDiv w:val="1"/>
      <w:marLeft w:val="0"/>
      <w:marRight w:val="0"/>
      <w:marTop w:val="0"/>
      <w:marBottom w:val="0"/>
      <w:divBdr>
        <w:top w:val="none" w:sz="0" w:space="0" w:color="auto"/>
        <w:left w:val="none" w:sz="0" w:space="0" w:color="auto"/>
        <w:bottom w:val="none" w:sz="0" w:space="0" w:color="auto"/>
        <w:right w:val="none" w:sz="0" w:space="0" w:color="auto"/>
      </w:divBdr>
    </w:div>
    <w:div w:id="375737631">
      <w:bodyDiv w:val="1"/>
      <w:marLeft w:val="0"/>
      <w:marRight w:val="0"/>
      <w:marTop w:val="0"/>
      <w:marBottom w:val="0"/>
      <w:divBdr>
        <w:top w:val="none" w:sz="0" w:space="0" w:color="auto"/>
        <w:left w:val="none" w:sz="0" w:space="0" w:color="auto"/>
        <w:bottom w:val="none" w:sz="0" w:space="0" w:color="auto"/>
        <w:right w:val="none" w:sz="0" w:space="0" w:color="auto"/>
      </w:divBdr>
    </w:div>
    <w:div w:id="375813648">
      <w:bodyDiv w:val="1"/>
      <w:marLeft w:val="0"/>
      <w:marRight w:val="0"/>
      <w:marTop w:val="0"/>
      <w:marBottom w:val="0"/>
      <w:divBdr>
        <w:top w:val="none" w:sz="0" w:space="0" w:color="auto"/>
        <w:left w:val="none" w:sz="0" w:space="0" w:color="auto"/>
        <w:bottom w:val="none" w:sz="0" w:space="0" w:color="auto"/>
        <w:right w:val="none" w:sz="0" w:space="0" w:color="auto"/>
      </w:divBdr>
    </w:div>
    <w:div w:id="375936739">
      <w:bodyDiv w:val="1"/>
      <w:marLeft w:val="0"/>
      <w:marRight w:val="0"/>
      <w:marTop w:val="0"/>
      <w:marBottom w:val="0"/>
      <w:divBdr>
        <w:top w:val="none" w:sz="0" w:space="0" w:color="auto"/>
        <w:left w:val="none" w:sz="0" w:space="0" w:color="auto"/>
        <w:bottom w:val="none" w:sz="0" w:space="0" w:color="auto"/>
        <w:right w:val="none" w:sz="0" w:space="0" w:color="auto"/>
      </w:divBdr>
    </w:div>
    <w:div w:id="376055603">
      <w:bodyDiv w:val="1"/>
      <w:marLeft w:val="0"/>
      <w:marRight w:val="0"/>
      <w:marTop w:val="0"/>
      <w:marBottom w:val="0"/>
      <w:divBdr>
        <w:top w:val="none" w:sz="0" w:space="0" w:color="auto"/>
        <w:left w:val="none" w:sz="0" w:space="0" w:color="auto"/>
        <w:bottom w:val="none" w:sz="0" w:space="0" w:color="auto"/>
        <w:right w:val="none" w:sz="0" w:space="0" w:color="auto"/>
      </w:divBdr>
    </w:div>
    <w:div w:id="376125034">
      <w:bodyDiv w:val="1"/>
      <w:marLeft w:val="0"/>
      <w:marRight w:val="0"/>
      <w:marTop w:val="0"/>
      <w:marBottom w:val="0"/>
      <w:divBdr>
        <w:top w:val="none" w:sz="0" w:space="0" w:color="auto"/>
        <w:left w:val="none" w:sz="0" w:space="0" w:color="auto"/>
        <w:bottom w:val="none" w:sz="0" w:space="0" w:color="auto"/>
        <w:right w:val="none" w:sz="0" w:space="0" w:color="auto"/>
      </w:divBdr>
    </w:div>
    <w:div w:id="376197190">
      <w:bodyDiv w:val="1"/>
      <w:marLeft w:val="0"/>
      <w:marRight w:val="0"/>
      <w:marTop w:val="0"/>
      <w:marBottom w:val="0"/>
      <w:divBdr>
        <w:top w:val="none" w:sz="0" w:space="0" w:color="auto"/>
        <w:left w:val="none" w:sz="0" w:space="0" w:color="auto"/>
        <w:bottom w:val="none" w:sz="0" w:space="0" w:color="auto"/>
        <w:right w:val="none" w:sz="0" w:space="0" w:color="auto"/>
      </w:divBdr>
    </w:div>
    <w:div w:id="376198404">
      <w:bodyDiv w:val="1"/>
      <w:marLeft w:val="0"/>
      <w:marRight w:val="0"/>
      <w:marTop w:val="0"/>
      <w:marBottom w:val="0"/>
      <w:divBdr>
        <w:top w:val="none" w:sz="0" w:space="0" w:color="auto"/>
        <w:left w:val="none" w:sz="0" w:space="0" w:color="auto"/>
        <w:bottom w:val="none" w:sz="0" w:space="0" w:color="auto"/>
        <w:right w:val="none" w:sz="0" w:space="0" w:color="auto"/>
      </w:divBdr>
    </w:div>
    <w:div w:id="376317410">
      <w:bodyDiv w:val="1"/>
      <w:marLeft w:val="0"/>
      <w:marRight w:val="0"/>
      <w:marTop w:val="0"/>
      <w:marBottom w:val="0"/>
      <w:divBdr>
        <w:top w:val="none" w:sz="0" w:space="0" w:color="auto"/>
        <w:left w:val="none" w:sz="0" w:space="0" w:color="auto"/>
        <w:bottom w:val="none" w:sz="0" w:space="0" w:color="auto"/>
        <w:right w:val="none" w:sz="0" w:space="0" w:color="auto"/>
      </w:divBdr>
    </w:div>
    <w:div w:id="376322820">
      <w:bodyDiv w:val="1"/>
      <w:marLeft w:val="0"/>
      <w:marRight w:val="0"/>
      <w:marTop w:val="0"/>
      <w:marBottom w:val="0"/>
      <w:divBdr>
        <w:top w:val="none" w:sz="0" w:space="0" w:color="auto"/>
        <w:left w:val="none" w:sz="0" w:space="0" w:color="auto"/>
        <w:bottom w:val="none" w:sz="0" w:space="0" w:color="auto"/>
        <w:right w:val="none" w:sz="0" w:space="0" w:color="auto"/>
      </w:divBdr>
    </w:div>
    <w:div w:id="376398902">
      <w:bodyDiv w:val="1"/>
      <w:marLeft w:val="0"/>
      <w:marRight w:val="0"/>
      <w:marTop w:val="0"/>
      <w:marBottom w:val="0"/>
      <w:divBdr>
        <w:top w:val="none" w:sz="0" w:space="0" w:color="auto"/>
        <w:left w:val="none" w:sz="0" w:space="0" w:color="auto"/>
        <w:bottom w:val="none" w:sz="0" w:space="0" w:color="auto"/>
        <w:right w:val="none" w:sz="0" w:space="0" w:color="auto"/>
      </w:divBdr>
    </w:div>
    <w:div w:id="376470628">
      <w:bodyDiv w:val="1"/>
      <w:marLeft w:val="0"/>
      <w:marRight w:val="0"/>
      <w:marTop w:val="0"/>
      <w:marBottom w:val="0"/>
      <w:divBdr>
        <w:top w:val="none" w:sz="0" w:space="0" w:color="auto"/>
        <w:left w:val="none" w:sz="0" w:space="0" w:color="auto"/>
        <w:bottom w:val="none" w:sz="0" w:space="0" w:color="auto"/>
        <w:right w:val="none" w:sz="0" w:space="0" w:color="auto"/>
      </w:divBdr>
    </w:div>
    <w:div w:id="376585876">
      <w:bodyDiv w:val="1"/>
      <w:marLeft w:val="0"/>
      <w:marRight w:val="0"/>
      <w:marTop w:val="0"/>
      <w:marBottom w:val="0"/>
      <w:divBdr>
        <w:top w:val="none" w:sz="0" w:space="0" w:color="auto"/>
        <w:left w:val="none" w:sz="0" w:space="0" w:color="auto"/>
        <w:bottom w:val="none" w:sz="0" w:space="0" w:color="auto"/>
        <w:right w:val="none" w:sz="0" w:space="0" w:color="auto"/>
      </w:divBdr>
    </w:div>
    <w:div w:id="376660498">
      <w:bodyDiv w:val="1"/>
      <w:marLeft w:val="0"/>
      <w:marRight w:val="0"/>
      <w:marTop w:val="0"/>
      <w:marBottom w:val="0"/>
      <w:divBdr>
        <w:top w:val="none" w:sz="0" w:space="0" w:color="auto"/>
        <w:left w:val="none" w:sz="0" w:space="0" w:color="auto"/>
        <w:bottom w:val="none" w:sz="0" w:space="0" w:color="auto"/>
        <w:right w:val="none" w:sz="0" w:space="0" w:color="auto"/>
      </w:divBdr>
    </w:div>
    <w:div w:id="376901966">
      <w:bodyDiv w:val="1"/>
      <w:marLeft w:val="0"/>
      <w:marRight w:val="0"/>
      <w:marTop w:val="0"/>
      <w:marBottom w:val="0"/>
      <w:divBdr>
        <w:top w:val="none" w:sz="0" w:space="0" w:color="auto"/>
        <w:left w:val="none" w:sz="0" w:space="0" w:color="auto"/>
        <w:bottom w:val="none" w:sz="0" w:space="0" w:color="auto"/>
        <w:right w:val="none" w:sz="0" w:space="0" w:color="auto"/>
      </w:divBdr>
    </w:div>
    <w:div w:id="376970162">
      <w:bodyDiv w:val="1"/>
      <w:marLeft w:val="0"/>
      <w:marRight w:val="0"/>
      <w:marTop w:val="0"/>
      <w:marBottom w:val="0"/>
      <w:divBdr>
        <w:top w:val="none" w:sz="0" w:space="0" w:color="auto"/>
        <w:left w:val="none" w:sz="0" w:space="0" w:color="auto"/>
        <w:bottom w:val="none" w:sz="0" w:space="0" w:color="auto"/>
        <w:right w:val="none" w:sz="0" w:space="0" w:color="auto"/>
      </w:divBdr>
    </w:div>
    <w:div w:id="376972346">
      <w:bodyDiv w:val="1"/>
      <w:marLeft w:val="0"/>
      <w:marRight w:val="0"/>
      <w:marTop w:val="0"/>
      <w:marBottom w:val="0"/>
      <w:divBdr>
        <w:top w:val="none" w:sz="0" w:space="0" w:color="auto"/>
        <w:left w:val="none" w:sz="0" w:space="0" w:color="auto"/>
        <w:bottom w:val="none" w:sz="0" w:space="0" w:color="auto"/>
        <w:right w:val="none" w:sz="0" w:space="0" w:color="auto"/>
      </w:divBdr>
    </w:div>
    <w:div w:id="376972860">
      <w:bodyDiv w:val="1"/>
      <w:marLeft w:val="0"/>
      <w:marRight w:val="0"/>
      <w:marTop w:val="0"/>
      <w:marBottom w:val="0"/>
      <w:divBdr>
        <w:top w:val="none" w:sz="0" w:space="0" w:color="auto"/>
        <w:left w:val="none" w:sz="0" w:space="0" w:color="auto"/>
        <w:bottom w:val="none" w:sz="0" w:space="0" w:color="auto"/>
        <w:right w:val="none" w:sz="0" w:space="0" w:color="auto"/>
      </w:divBdr>
    </w:div>
    <w:div w:id="376974854">
      <w:bodyDiv w:val="1"/>
      <w:marLeft w:val="0"/>
      <w:marRight w:val="0"/>
      <w:marTop w:val="0"/>
      <w:marBottom w:val="0"/>
      <w:divBdr>
        <w:top w:val="none" w:sz="0" w:space="0" w:color="auto"/>
        <w:left w:val="none" w:sz="0" w:space="0" w:color="auto"/>
        <w:bottom w:val="none" w:sz="0" w:space="0" w:color="auto"/>
        <w:right w:val="none" w:sz="0" w:space="0" w:color="auto"/>
      </w:divBdr>
    </w:div>
    <w:div w:id="377124869">
      <w:bodyDiv w:val="1"/>
      <w:marLeft w:val="0"/>
      <w:marRight w:val="0"/>
      <w:marTop w:val="0"/>
      <w:marBottom w:val="0"/>
      <w:divBdr>
        <w:top w:val="none" w:sz="0" w:space="0" w:color="auto"/>
        <w:left w:val="none" w:sz="0" w:space="0" w:color="auto"/>
        <w:bottom w:val="none" w:sz="0" w:space="0" w:color="auto"/>
        <w:right w:val="none" w:sz="0" w:space="0" w:color="auto"/>
      </w:divBdr>
    </w:div>
    <w:div w:id="377125234">
      <w:bodyDiv w:val="1"/>
      <w:marLeft w:val="0"/>
      <w:marRight w:val="0"/>
      <w:marTop w:val="0"/>
      <w:marBottom w:val="0"/>
      <w:divBdr>
        <w:top w:val="none" w:sz="0" w:space="0" w:color="auto"/>
        <w:left w:val="none" w:sz="0" w:space="0" w:color="auto"/>
        <w:bottom w:val="none" w:sz="0" w:space="0" w:color="auto"/>
        <w:right w:val="none" w:sz="0" w:space="0" w:color="auto"/>
      </w:divBdr>
    </w:div>
    <w:div w:id="377167648">
      <w:bodyDiv w:val="1"/>
      <w:marLeft w:val="0"/>
      <w:marRight w:val="0"/>
      <w:marTop w:val="0"/>
      <w:marBottom w:val="0"/>
      <w:divBdr>
        <w:top w:val="none" w:sz="0" w:space="0" w:color="auto"/>
        <w:left w:val="none" w:sz="0" w:space="0" w:color="auto"/>
        <w:bottom w:val="none" w:sz="0" w:space="0" w:color="auto"/>
        <w:right w:val="none" w:sz="0" w:space="0" w:color="auto"/>
      </w:divBdr>
    </w:div>
    <w:div w:id="377170556">
      <w:bodyDiv w:val="1"/>
      <w:marLeft w:val="0"/>
      <w:marRight w:val="0"/>
      <w:marTop w:val="0"/>
      <w:marBottom w:val="0"/>
      <w:divBdr>
        <w:top w:val="none" w:sz="0" w:space="0" w:color="auto"/>
        <w:left w:val="none" w:sz="0" w:space="0" w:color="auto"/>
        <w:bottom w:val="none" w:sz="0" w:space="0" w:color="auto"/>
        <w:right w:val="none" w:sz="0" w:space="0" w:color="auto"/>
      </w:divBdr>
    </w:div>
    <w:div w:id="377240450">
      <w:bodyDiv w:val="1"/>
      <w:marLeft w:val="0"/>
      <w:marRight w:val="0"/>
      <w:marTop w:val="0"/>
      <w:marBottom w:val="0"/>
      <w:divBdr>
        <w:top w:val="none" w:sz="0" w:space="0" w:color="auto"/>
        <w:left w:val="none" w:sz="0" w:space="0" w:color="auto"/>
        <w:bottom w:val="none" w:sz="0" w:space="0" w:color="auto"/>
        <w:right w:val="none" w:sz="0" w:space="0" w:color="auto"/>
      </w:divBdr>
    </w:div>
    <w:div w:id="377247625">
      <w:bodyDiv w:val="1"/>
      <w:marLeft w:val="0"/>
      <w:marRight w:val="0"/>
      <w:marTop w:val="0"/>
      <w:marBottom w:val="0"/>
      <w:divBdr>
        <w:top w:val="none" w:sz="0" w:space="0" w:color="auto"/>
        <w:left w:val="none" w:sz="0" w:space="0" w:color="auto"/>
        <w:bottom w:val="none" w:sz="0" w:space="0" w:color="auto"/>
        <w:right w:val="none" w:sz="0" w:space="0" w:color="auto"/>
      </w:divBdr>
    </w:div>
    <w:div w:id="377321670">
      <w:bodyDiv w:val="1"/>
      <w:marLeft w:val="0"/>
      <w:marRight w:val="0"/>
      <w:marTop w:val="0"/>
      <w:marBottom w:val="0"/>
      <w:divBdr>
        <w:top w:val="none" w:sz="0" w:space="0" w:color="auto"/>
        <w:left w:val="none" w:sz="0" w:space="0" w:color="auto"/>
        <w:bottom w:val="none" w:sz="0" w:space="0" w:color="auto"/>
        <w:right w:val="none" w:sz="0" w:space="0" w:color="auto"/>
      </w:divBdr>
    </w:div>
    <w:div w:id="377436868">
      <w:bodyDiv w:val="1"/>
      <w:marLeft w:val="0"/>
      <w:marRight w:val="0"/>
      <w:marTop w:val="0"/>
      <w:marBottom w:val="0"/>
      <w:divBdr>
        <w:top w:val="none" w:sz="0" w:space="0" w:color="auto"/>
        <w:left w:val="none" w:sz="0" w:space="0" w:color="auto"/>
        <w:bottom w:val="none" w:sz="0" w:space="0" w:color="auto"/>
        <w:right w:val="none" w:sz="0" w:space="0" w:color="auto"/>
      </w:divBdr>
    </w:div>
    <w:div w:id="377507629">
      <w:bodyDiv w:val="1"/>
      <w:marLeft w:val="0"/>
      <w:marRight w:val="0"/>
      <w:marTop w:val="0"/>
      <w:marBottom w:val="0"/>
      <w:divBdr>
        <w:top w:val="none" w:sz="0" w:space="0" w:color="auto"/>
        <w:left w:val="none" w:sz="0" w:space="0" w:color="auto"/>
        <w:bottom w:val="none" w:sz="0" w:space="0" w:color="auto"/>
        <w:right w:val="none" w:sz="0" w:space="0" w:color="auto"/>
      </w:divBdr>
    </w:div>
    <w:div w:id="377508078">
      <w:bodyDiv w:val="1"/>
      <w:marLeft w:val="0"/>
      <w:marRight w:val="0"/>
      <w:marTop w:val="0"/>
      <w:marBottom w:val="0"/>
      <w:divBdr>
        <w:top w:val="none" w:sz="0" w:space="0" w:color="auto"/>
        <w:left w:val="none" w:sz="0" w:space="0" w:color="auto"/>
        <w:bottom w:val="none" w:sz="0" w:space="0" w:color="auto"/>
        <w:right w:val="none" w:sz="0" w:space="0" w:color="auto"/>
      </w:divBdr>
    </w:div>
    <w:div w:id="377556360">
      <w:bodyDiv w:val="1"/>
      <w:marLeft w:val="0"/>
      <w:marRight w:val="0"/>
      <w:marTop w:val="0"/>
      <w:marBottom w:val="0"/>
      <w:divBdr>
        <w:top w:val="none" w:sz="0" w:space="0" w:color="auto"/>
        <w:left w:val="none" w:sz="0" w:space="0" w:color="auto"/>
        <w:bottom w:val="none" w:sz="0" w:space="0" w:color="auto"/>
        <w:right w:val="none" w:sz="0" w:space="0" w:color="auto"/>
      </w:divBdr>
    </w:div>
    <w:div w:id="377780661">
      <w:bodyDiv w:val="1"/>
      <w:marLeft w:val="0"/>
      <w:marRight w:val="0"/>
      <w:marTop w:val="0"/>
      <w:marBottom w:val="0"/>
      <w:divBdr>
        <w:top w:val="none" w:sz="0" w:space="0" w:color="auto"/>
        <w:left w:val="none" w:sz="0" w:space="0" w:color="auto"/>
        <w:bottom w:val="none" w:sz="0" w:space="0" w:color="auto"/>
        <w:right w:val="none" w:sz="0" w:space="0" w:color="auto"/>
      </w:divBdr>
    </w:div>
    <w:div w:id="377822927">
      <w:bodyDiv w:val="1"/>
      <w:marLeft w:val="0"/>
      <w:marRight w:val="0"/>
      <w:marTop w:val="0"/>
      <w:marBottom w:val="0"/>
      <w:divBdr>
        <w:top w:val="none" w:sz="0" w:space="0" w:color="auto"/>
        <w:left w:val="none" w:sz="0" w:space="0" w:color="auto"/>
        <w:bottom w:val="none" w:sz="0" w:space="0" w:color="auto"/>
        <w:right w:val="none" w:sz="0" w:space="0" w:color="auto"/>
      </w:divBdr>
    </w:div>
    <w:div w:id="377828438">
      <w:bodyDiv w:val="1"/>
      <w:marLeft w:val="0"/>
      <w:marRight w:val="0"/>
      <w:marTop w:val="0"/>
      <w:marBottom w:val="0"/>
      <w:divBdr>
        <w:top w:val="none" w:sz="0" w:space="0" w:color="auto"/>
        <w:left w:val="none" w:sz="0" w:space="0" w:color="auto"/>
        <w:bottom w:val="none" w:sz="0" w:space="0" w:color="auto"/>
        <w:right w:val="none" w:sz="0" w:space="0" w:color="auto"/>
      </w:divBdr>
    </w:div>
    <w:div w:id="377899922">
      <w:bodyDiv w:val="1"/>
      <w:marLeft w:val="0"/>
      <w:marRight w:val="0"/>
      <w:marTop w:val="0"/>
      <w:marBottom w:val="0"/>
      <w:divBdr>
        <w:top w:val="none" w:sz="0" w:space="0" w:color="auto"/>
        <w:left w:val="none" w:sz="0" w:space="0" w:color="auto"/>
        <w:bottom w:val="none" w:sz="0" w:space="0" w:color="auto"/>
        <w:right w:val="none" w:sz="0" w:space="0" w:color="auto"/>
      </w:divBdr>
    </w:div>
    <w:div w:id="378213932">
      <w:bodyDiv w:val="1"/>
      <w:marLeft w:val="0"/>
      <w:marRight w:val="0"/>
      <w:marTop w:val="0"/>
      <w:marBottom w:val="0"/>
      <w:divBdr>
        <w:top w:val="none" w:sz="0" w:space="0" w:color="auto"/>
        <w:left w:val="none" w:sz="0" w:space="0" w:color="auto"/>
        <w:bottom w:val="none" w:sz="0" w:space="0" w:color="auto"/>
        <w:right w:val="none" w:sz="0" w:space="0" w:color="auto"/>
      </w:divBdr>
    </w:div>
    <w:div w:id="378286671">
      <w:bodyDiv w:val="1"/>
      <w:marLeft w:val="0"/>
      <w:marRight w:val="0"/>
      <w:marTop w:val="0"/>
      <w:marBottom w:val="0"/>
      <w:divBdr>
        <w:top w:val="none" w:sz="0" w:space="0" w:color="auto"/>
        <w:left w:val="none" w:sz="0" w:space="0" w:color="auto"/>
        <w:bottom w:val="none" w:sz="0" w:space="0" w:color="auto"/>
        <w:right w:val="none" w:sz="0" w:space="0" w:color="auto"/>
      </w:divBdr>
    </w:div>
    <w:div w:id="378287433">
      <w:bodyDiv w:val="1"/>
      <w:marLeft w:val="0"/>
      <w:marRight w:val="0"/>
      <w:marTop w:val="0"/>
      <w:marBottom w:val="0"/>
      <w:divBdr>
        <w:top w:val="none" w:sz="0" w:space="0" w:color="auto"/>
        <w:left w:val="none" w:sz="0" w:space="0" w:color="auto"/>
        <w:bottom w:val="none" w:sz="0" w:space="0" w:color="auto"/>
        <w:right w:val="none" w:sz="0" w:space="0" w:color="auto"/>
      </w:divBdr>
    </w:div>
    <w:div w:id="378549585">
      <w:bodyDiv w:val="1"/>
      <w:marLeft w:val="0"/>
      <w:marRight w:val="0"/>
      <w:marTop w:val="0"/>
      <w:marBottom w:val="0"/>
      <w:divBdr>
        <w:top w:val="none" w:sz="0" w:space="0" w:color="auto"/>
        <w:left w:val="none" w:sz="0" w:space="0" w:color="auto"/>
        <w:bottom w:val="none" w:sz="0" w:space="0" w:color="auto"/>
        <w:right w:val="none" w:sz="0" w:space="0" w:color="auto"/>
      </w:divBdr>
    </w:div>
    <w:div w:id="378551075">
      <w:bodyDiv w:val="1"/>
      <w:marLeft w:val="0"/>
      <w:marRight w:val="0"/>
      <w:marTop w:val="0"/>
      <w:marBottom w:val="0"/>
      <w:divBdr>
        <w:top w:val="none" w:sz="0" w:space="0" w:color="auto"/>
        <w:left w:val="none" w:sz="0" w:space="0" w:color="auto"/>
        <w:bottom w:val="none" w:sz="0" w:space="0" w:color="auto"/>
        <w:right w:val="none" w:sz="0" w:space="0" w:color="auto"/>
      </w:divBdr>
    </w:div>
    <w:div w:id="378628472">
      <w:bodyDiv w:val="1"/>
      <w:marLeft w:val="0"/>
      <w:marRight w:val="0"/>
      <w:marTop w:val="0"/>
      <w:marBottom w:val="0"/>
      <w:divBdr>
        <w:top w:val="none" w:sz="0" w:space="0" w:color="auto"/>
        <w:left w:val="none" w:sz="0" w:space="0" w:color="auto"/>
        <w:bottom w:val="none" w:sz="0" w:space="0" w:color="auto"/>
        <w:right w:val="none" w:sz="0" w:space="0" w:color="auto"/>
      </w:divBdr>
    </w:div>
    <w:div w:id="378744255">
      <w:bodyDiv w:val="1"/>
      <w:marLeft w:val="0"/>
      <w:marRight w:val="0"/>
      <w:marTop w:val="0"/>
      <w:marBottom w:val="0"/>
      <w:divBdr>
        <w:top w:val="none" w:sz="0" w:space="0" w:color="auto"/>
        <w:left w:val="none" w:sz="0" w:space="0" w:color="auto"/>
        <w:bottom w:val="none" w:sz="0" w:space="0" w:color="auto"/>
        <w:right w:val="none" w:sz="0" w:space="0" w:color="auto"/>
      </w:divBdr>
    </w:div>
    <w:div w:id="378749794">
      <w:bodyDiv w:val="1"/>
      <w:marLeft w:val="0"/>
      <w:marRight w:val="0"/>
      <w:marTop w:val="0"/>
      <w:marBottom w:val="0"/>
      <w:divBdr>
        <w:top w:val="none" w:sz="0" w:space="0" w:color="auto"/>
        <w:left w:val="none" w:sz="0" w:space="0" w:color="auto"/>
        <w:bottom w:val="none" w:sz="0" w:space="0" w:color="auto"/>
        <w:right w:val="none" w:sz="0" w:space="0" w:color="auto"/>
      </w:divBdr>
    </w:div>
    <w:div w:id="378826676">
      <w:bodyDiv w:val="1"/>
      <w:marLeft w:val="0"/>
      <w:marRight w:val="0"/>
      <w:marTop w:val="0"/>
      <w:marBottom w:val="0"/>
      <w:divBdr>
        <w:top w:val="none" w:sz="0" w:space="0" w:color="auto"/>
        <w:left w:val="none" w:sz="0" w:space="0" w:color="auto"/>
        <w:bottom w:val="none" w:sz="0" w:space="0" w:color="auto"/>
        <w:right w:val="none" w:sz="0" w:space="0" w:color="auto"/>
      </w:divBdr>
    </w:div>
    <w:div w:id="378827227">
      <w:bodyDiv w:val="1"/>
      <w:marLeft w:val="0"/>
      <w:marRight w:val="0"/>
      <w:marTop w:val="0"/>
      <w:marBottom w:val="0"/>
      <w:divBdr>
        <w:top w:val="none" w:sz="0" w:space="0" w:color="auto"/>
        <w:left w:val="none" w:sz="0" w:space="0" w:color="auto"/>
        <w:bottom w:val="none" w:sz="0" w:space="0" w:color="auto"/>
        <w:right w:val="none" w:sz="0" w:space="0" w:color="auto"/>
      </w:divBdr>
    </w:div>
    <w:div w:id="378893918">
      <w:bodyDiv w:val="1"/>
      <w:marLeft w:val="0"/>
      <w:marRight w:val="0"/>
      <w:marTop w:val="0"/>
      <w:marBottom w:val="0"/>
      <w:divBdr>
        <w:top w:val="none" w:sz="0" w:space="0" w:color="auto"/>
        <w:left w:val="none" w:sz="0" w:space="0" w:color="auto"/>
        <w:bottom w:val="none" w:sz="0" w:space="0" w:color="auto"/>
        <w:right w:val="none" w:sz="0" w:space="0" w:color="auto"/>
      </w:divBdr>
    </w:div>
    <w:div w:id="379011938">
      <w:bodyDiv w:val="1"/>
      <w:marLeft w:val="0"/>
      <w:marRight w:val="0"/>
      <w:marTop w:val="0"/>
      <w:marBottom w:val="0"/>
      <w:divBdr>
        <w:top w:val="none" w:sz="0" w:space="0" w:color="auto"/>
        <w:left w:val="none" w:sz="0" w:space="0" w:color="auto"/>
        <w:bottom w:val="none" w:sz="0" w:space="0" w:color="auto"/>
        <w:right w:val="none" w:sz="0" w:space="0" w:color="auto"/>
      </w:divBdr>
    </w:div>
    <w:div w:id="379015639">
      <w:bodyDiv w:val="1"/>
      <w:marLeft w:val="0"/>
      <w:marRight w:val="0"/>
      <w:marTop w:val="0"/>
      <w:marBottom w:val="0"/>
      <w:divBdr>
        <w:top w:val="none" w:sz="0" w:space="0" w:color="auto"/>
        <w:left w:val="none" w:sz="0" w:space="0" w:color="auto"/>
        <w:bottom w:val="none" w:sz="0" w:space="0" w:color="auto"/>
        <w:right w:val="none" w:sz="0" w:space="0" w:color="auto"/>
      </w:divBdr>
    </w:div>
    <w:div w:id="379088860">
      <w:bodyDiv w:val="1"/>
      <w:marLeft w:val="0"/>
      <w:marRight w:val="0"/>
      <w:marTop w:val="0"/>
      <w:marBottom w:val="0"/>
      <w:divBdr>
        <w:top w:val="none" w:sz="0" w:space="0" w:color="auto"/>
        <w:left w:val="none" w:sz="0" w:space="0" w:color="auto"/>
        <w:bottom w:val="none" w:sz="0" w:space="0" w:color="auto"/>
        <w:right w:val="none" w:sz="0" w:space="0" w:color="auto"/>
      </w:divBdr>
    </w:div>
    <w:div w:id="379130799">
      <w:bodyDiv w:val="1"/>
      <w:marLeft w:val="0"/>
      <w:marRight w:val="0"/>
      <w:marTop w:val="0"/>
      <w:marBottom w:val="0"/>
      <w:divBdr>
        <w:top w:val="none" w:sz="0" w:space="0" w:color="auto"/>
        <w:left w:val="none" w:sz="0" w:space="0" w:color="auto"/>
        <w:bottom w:val="none" w:sz="0" w:space="0" w:color="auto"/>
        <w:right w:val="none" w:sz="0" w:space="0" w:color="auto"/>
      </w:divBdr>
    </w:div>
    <w:div w:id="379130905">
      <w:bodyDiv w:val="1"/>
      <w:marLeft w:val="0"/>
      <w:marRight w:val="0"/>
      <w:marTop w:val="0"/>
      <w:marBottom w:val="0"/>
      <w:divBdr>
        <w:top w:val="none" w:sz="0" w:space="0" w:color="auto"/>
        <w:left w:val="none" w:sz="0" w:space="0" w:color="auto"/>
        <w:bottom w:val="none" w:sz="0" w:space="0" w:color="auto"/>
        <w:right w:val="none" w:sz="0" w:space="0" w:color="auto"/>
      </w:divBdr>
    </w:div>
    <w:div w:id="379131001">
      <w:bodyDiv w:val="1"/>
      <w:marLeft w:val="0"/>
      <w:marRight w:val="0"/>
      <w:marTop w:val="0"/>
      <w:marBottom w:val="0"/>
      <w:divBdr>
        <w:top w:val="none" w:sz="0" w:space="0" w:color="auto"/>
        <w:left w:val="none" w:sz="0" w:space="0" w:color="auto"/>
        <w:bottom w:val="none" w:sz="0" w:space="0" w:color="auto"/>
        <w:right w:val="none" w:sz="0" w:space="0" w:color="auto"/>
      </w:divBdr>
    </w:div>
    <w:div w:id="379133801">
      <w:bodyDiv w:val="1"/>
      <w:marLeft w:val="0"/>
      <w:marRight w:val="0"/>
      <w:marTop w:val="0"/>
      <w:marBottom w:val="0"/>
      <w:divBdr>
        <w:top w:val="none" w:sz="0" w:space="0" w:color="auto"/>
        <w:left w:val="none" w:sz="0" w:space="0" w:color="auto"/>
        <w:bottom w:val="none" w:sz="0" w:space="0" w:color="auto"/>
        <w:right w:val="none" w:sz="0" w:space="0" w:color="auto"/>
      </w:divBdr>
    </w:div>
    <w:div w:id="379134782">
      <w:bodyDiv w:val="1"/>
      <w:marLeft w:val="0"/>
      <w:marRight w:val="0"/>
      <w:marTop w:val="0"/>
      <w:marBottom w:val="0"/>
      <w:divBdr>
        <w:top w:val="none" w:sz="0" w:space="0" w:color="auto"/>
        <w:left w:val="none" w:sz="0" w:space="0" w:color="auto"/>
        <w:bottom w:val="none" w:sz="0" w:space="0" w:color="auto"/>
        <w:right w:val="none" w:sz="0" w:space="0" w:color="auto"/>
      </w:divBdr>
    </w:div>
    <w:div w:id="379138169">
      <w:bodyDiv w:val="1"/>
      <w:marLeft w:val="0"/>
      <w:marRight w:val="0"/>
      <w:marTop w:val="0"/>
      <w:marBottom w:val="0"/>
      <w:divBdr>
        <w:top w:val="none" w:sz="0" w:space="0" w:color="auto"/>
        <w:left w:val="none" w:sz="0" w:space="0" w:color="auto"/>
        <w:bottom w:val="none" w:sz="0" w:space="0" w:color="auto"/>
        <w:right w:val="none" w:sz="0" w:space="0" w:color="auto"/>
      </w:divBdr>
    </w:div>
    <w:div w:id="379213350">
      <w:bodyDiv w:val="1"/>
      <w:marLeft w:val="0"/>
      <w:marRight w:val="0"/>
      <w:marTop w:val="0"/>
      <w:marBottom w:val="0"/>
      <w:divBdr>
        <w:top w:val="none" w:sz="0" w:space="0" w:color="auto"/>
        <w:left w:val="none" w:sz="0" w:space="0" w:color="auto"/>
        <w:bottom w:val="none" w:sz="0" w:space="0" w:color="auto"/>
        <w:right w:val="none" w:sz="0" w:space="0" w:color="auto"/>
      </w:divBdr>
    </w:div>
    <w:div w:id="379329732">
      <w:bodyDiv w:val="1"/>
      <w:marLeft w:val="0"/>
      <w:marRight w:val="0"/>
      <w:marTop w:val="0"/>
      <w:marBottom w:val="0"/>
      <w:divBdr>
        <w:top w:val="none" w:sz="0" w:space="0" w:color="auto"/>
        <w:left w:val="none" w:sz="0" w:space="0" w:color="auto"/>
        <w:bottom w:val="none" w:sz="0" w:space="0" w:color="auto"/>
        <w:right w:val="none" w:sz="0" w:space="0" w:color="auto"/>
      </w:divBdr>
    </w:div>
    <w:div w:id="379398080">
      <w:bodyDiv w:val="1"/>
      <w:marLeft w:val="0"/>
      <w:marRight w:val="0"/>
      <w:marTop w:val="0"/>
      <w:marBottom w:val="0"/>
      <w:divBdr>
        <w:top w:val="none" w:sz="0" w:space="0" w:color="auto"/>
        <w:left w:val="none" w:sz="0" w:space="0" w:color="auto"/>
        <w:bottom w:val="none" w:sz="0" w:space="0" w:color="auto"/>
        <w:right w:val="none" w:sz="0" w:space="0" w:color="auto"/>
      </w:divBdr>
    </w:div>
    <w:div w:id="379398446">
      <w:bodyDiv w:val="1"/>
      <w:marLeft w:val="0"/>
      <w:marRight w:val="0"/>
      <w:marTop w:val="0"/>
      <w:marBottom w:val="0"/>
      <w:divBdr>
        <w:top w:val="none" w:sz="0" w:space="0" w:color="auto"/>
        <w:left w:val="none" w:sz="0" w:space="0" w:color="auto"/>
        <w:bottom w:val="none" w:sz="0" w:space="0" w:color="auto"/>
        <w:right w:val="none" w:sz="0" w:space="0" w:color="auto"/>
      </w:divBdr>
    </w:div>
    <w:div w:id="379399434">
      <w:bodyDiv w:val="1"/>
      <w:marLeft w:val="0"/>
      <w:marRight w:val="0"/>
      <w:marTop w:val="0"/>
      <w:marBottom w:val="0"/>
      <w:divBdr>
        <w:top w:val="none" w:sz="0" w:space="0" w:color="auto"/>
        <w:left w:val="none" w:sz="0" w:space="0" w:color="auto"/>
        <w:bottom w:val="none" w:sz="0" w:space="0" w:color="auto"/>
        <w:right w:val="none" w:sz="0" w:space="0" w:color="auto"/>
      </w:divBdr>
    </w:div>
    <w:div w:id="379476153">
      <w:bodyDiv w:val="1"/>
      <w:marLeft w:val="0"/>
      <w:marRight w:val="0"/>
      <w:marTop w:val="0"/>
      <w:marBottom w:val="0"/>
      <w:divBdr>
        <w:top w:val="none" w:sz="0" w:space="0" w:color="auto"/>
        <w:left w:val="none" w:sz="0" w:space="0" w:color="auto"/>
        <w:bottom w:val="none" w:sz="0" w:space="0" w:color="auto"/>
        <w:right w:val="none" w:sz="0" w:space="0" w:color="auto"/>
      </w:divBdr>
    </w:div>
    <w:div w:id="379478833">
      <w:bodyDiv w:val="1"/>
      <w:marLeft w:val="0"/>
      <w:marRight w:val="0"/>
      <w:marTop w:val="0"/>
      <w:marBottom w:val="0"/>
      <w:divBdr>
        <w:top w:val="none" w:sz="0" w:space="0" w:color="auto"/>
        <w:left w:val="none" w:sz="0" w:space="0" w:color="auto"/>
        <w:bottom w:val="none" w:sz="0" w:space="0" w:color="auto"/>
        <w:right w:val="none" w:sz="0" w:space="0" w:color="auto"/>
      </w:divBdr>
    </w:div>
    <w:div w:id="379595532">
      <w:bodyDiv w:val="1"/>
      <w:marLeft w:val="0"/>
      <w:marRight w:val="0"/>
      <w:marTop w:val="0"/>
      <w:marBottom w:val="0"/>
      <w:divBdr>
        <w:top w:val="none" w:sz="0" w:space="0" w:color="auto"/>
        <w:left w:val="none" w:sz="0" w:space="0" w:color="auto"/>
        <w:bottom w:val="none" w:sz="0" w:space="0" w:color="auto"/>
        <w:right w:val="none" w:sz="0" w:space="0" w:color="auto"/>
      </w:divBdr>
    </w:div>
    <w:div w:id="379596846">
      <w:bodyDiv w:val="1"/>
      <w:marLeft w:val="0"/>
      <w:marRight w:val="0"/>
      <w:marTop w:val="0"/>
      <w:marBottom w:val="0"/>
      <w:divBdr>
        <w:top w:val="none" w:sz="0" w:space="0" w:color="auto"/>
        <w:left w:val="none" w:sz="0" w:space="0" w:color="auto"/>
        <w:bottom w:val="none" w:sz="0" w:space="0" w:color="auto"/>
        <w:right w:val="none" w:sz="0" w:space="0" w:color="auto"/>
      </w:divBdr>
    </w:div>
    <w:div w:id="379600580">
      <w:bodyDiv w:val="1"/>
      <w:marLeft w:val="0"/>
      <w:marRight w:val="0"/>
      <w:marTop w:val="0"/>
      <w:marBottom w:val="0"/>
      <w:divBdr>
        <w:top w:val="none" w:sz="0" w:space="0" w:color="auto"/>
        <w:left w:val="none" w:sz="0" w:space="0" w:color="auto"/>
        <w:bottom w:val="none" w:sz="0" w:space="0" w:color="auto"/>
        <w:right w:val="none" w:sz="0" w:space="0" w:color="auto"/>
      </w:divBdr>
    </w:div>
    <w:div w:id="379672073">
      <w:bodyDiv w:val="1"/>
      <w:marLeft w:val="0"/>
      <w:marRight w:val="0"/>
      <w:marTop w:val="0"/>
      <w:marBottom w:val="0"/>
      <w:divBdr>
        <w:top w:val="none" w:sz="0" w:space="0" w:color="auto"/>
        <w:left w:val="none" w:sz="0" w:space="0" w:color="auto"/>
        <w:bottom w:val="none" w:sz="0" w:space="0" w:color="auto"/>
        <w:right w:val="none" w:sz="0" w:space="0" w:color="auto"/>
      </w:divBdr>
    </w:div>
    <w:div w:id="379673832">
      <w:bodyDiv w:val="1"/>
      <w:marLeft w:val="0"/>
      <w:marRight w:val="0"/>
      <w:marTop w:val="0"/>
      <w:marBottom w:val="0"/>
      <w:divBdr>
        <w:top w:val="none" w:sz="0" w:space="0" w:color="auto"/>
        <w:left w:val="none" w:sz="0" w:space="0" w:color="auto"/>
        <w:bottom w:val="none" w:sz="0" w:space="0" w:color="auto"/>
        <w:right w:val="none" w:sz="0" w:space="0" w:color="auto"/>
      </w:divBdr>
    </w:div>
    <w:div w:id="379674860">
      <w:bodyDiv w:val="1"/>
      <w:marLeft w:val="0"/>
      <w:marRight w:val="0"/>
      <w:marTop w:val="0"/>
      <w:marBottom w:val="0"/>
      <w:divBdr>
        <w:top w:val="none" w:sz="0" w:space="0" w:color="auto"/>
        <w:left w:val="none" w:sz="0" w:space="0" w:color="auto"/>
        <w:bottom w:val="none" w:sz="0" w:space="0" w:color="auto"/>
        <w:right w:val="none" w:sz="0" w:space="0" w:color="auto"/>
      </w:divBdr>
    </w:div>
    <w:div w:id="379747725">
      <w:bodyDiv w:val="1"/>
      <w:marLeft w:val="0"/>
      <w:marRight w:val="0"/>
      <w:marTop w:val="0"/>
      <w:marBottom w:val="0"/>
      <w:divBdr>
        <w:top w:val="none" w:sz="0" w:space="0" w:color="auto"/>
        <w:left w:val="none" w:sz="0" w:space="0" w:color="auto"/>
        <w:bottom w:val="none" w:sz="0" w:space="0" w:color="auto"/>
        <w:right w:val="none" w:sz="0" w:space="0" w:color="auto"/>
      </w:divBdr>
    </w:div>
    <w:div w:id="379861141">
      <w:bodyDiv w:val="1"/>
      <w:marLeft w:val="0"/>
      <w:marRight w:val="0"/>
      <w:marTop w:val="0"/>
      <w:marBottom w:val="0"/>
      <w:divBdr>
        <w:top w:val="none" w:sz="0" w:space="0" w:color="auto"/>
        <w:left w:val="none" w:sz="0" w:space="0" w:color="auto"/>
        <w:bottom w:val="none" w:sz="0" w:space="0" w:color="auto"/>
        <w:right w:val="none" w:sz="0" w:space="0" w:color="auto"/>
      </w:divBdr>
    </w:div>
    <w:div w:id="379868897">
      <w:bodyDiv w:val="1"/>
      <w:marLeft w:val="0"/>
      <w:marRight w:val="0"/>
      <w:marTop w:val="0"/>
      <w:marBottom w:val="0"/>
      <w:divBdr>
        <w:top w:val="none" w:sz="0" w:space="0" w:color="auto"/>
        <w:left w:val="none" w:sz="0" w:space="0" w:color="auto"/>
        <w:bottom w:val="none" w:sz="0" w:space="0" w:color="auto"/>
        <w:right w:val="none" w:sz="0" w:space="0" w:color="auto"/>
      </w:divBdr>
    </w:div>
    <w:div w:id="379939615">
      <w:bodyDiv w:val="1"/>
      <w:marLeft w:val="0"/>
      <w:marRight w:val="0"/>
      <w:marTop w:val="0"/>
      <w:marBottom w:val="0"/>
      <w:divBdr>
        <w:top w:val="none" w:sz="0" w:space="0" w:color="auto"/>
        <w:left w:val="none" w:sz="0" w:space="0" w:color="auto"/>
        <w:bottom w:val="none" w:sz="0" w:space="0" w:color="auto"/>
        <w:right w:val="none" w:sz="0" w:space="0" w:color="auto"/>
      </w:divBdr>
    </w:div>
    <w:div w:id="380174646">
      <w:bodyDiv w:val="1"/>
      <w:marLeft w:val="0"/>
      <w:marRight w:val="0"/>
      <w:marTop w:val="0"/>
      <w:marBottom w:val="0"/>
      <w:divBdr>
        <w:top w:val="none" w:sz="0" w:space="0" w:color="auto"/>
        <w:left w:val="none" w:sz="0" w:space="0" w:color="auto"/>
        <w:bottom w:val="none" w:sz="0" w:space="0" w:color="auto"/>
        <w:right w:val="none" w:sz="0" w:space="0" w:color="auto"/>
      </w:divBdr>
    </w:div>
    <w:div w:id="380251251">
      <w:bodyDiv w:val="1"/>
      <w:marLeft w:val="0"/>
      <w:marRight w:val="0"/>
      <w:marTop w:val="0"/>
      <w:marBottom w:val="0"/>
      <w:divBdr>
        <w:top w:val="none" w:sz="0" w:space="0" w:color="auto"/>
        <w:left w:val="none" w:sz="0" w:space="0" w:color="auto"/>
        <w:bottom w:val="none" w:sz="0" w:space="0" w:color="auto"/>
        <w:right w:val="none" w:sz="0" w:space="0" w:color="auto"/>
      </w:divBdr>
    </w:div>
    <w:div w:id="380255049">
      <w:bodyDiv w:val="1"/>
      <w:marLeft w:val="0"/>
      <w:marRight w:val="0"/>
      <w:marTop w:val="0"/>
      <w:marBottom w:val="0"/>
      <w:divBdr>
        <w:top w:val="none" w:sz="0" w:space="0" w:color="auto"/>
        <w:left w:val="none" w:sz="0" w:space="0" w:color="auto"/>
        <w:bottom w:val="none" w:sz="0" w:space="0" w:color="auto"/>
        <w:right w:val="none" w:sz="0" w:space="0" w:color="auto"/>
      </w:divBdr>
    </w:div>
    <w:div w:id="380326536">
      <w:bodyDiv w:val="1"/>
      <w:marLeft w:val="0"/>
      <w:marRight w:val="0"/>
      <w:marTop w:val="0"/>
      <w:marBottom w:val="0"/>
      <w:divBdr>
        <w:top w:val="none" w:sz="0" w:space="0" w:color="auto"/>
        <w:left w:val="none" w:sz="0" w:space="0" w:color="auto"/>
        <w:bottom w:val="none" w:sz="0" w:space="0" w:color="auto"/>
        <w:right w:val="none" w:sz="0" w:space="0" w:color="auto"/>
      </w:divBdr>
    </w:div>
    <w:div w:id="380443403">
      <w:bodyDiv w:val="1"/>
      <w:marLeft w:val="0"/>
      <w:marRight w:val="0"/>
      <w:marTop w:val="0"/>
      <w:marBottom w:val="0"/>
      <w:divBdr>
        <w:top w:val="none" w:sz="0" w:space="0" w:color="auto"/>
        <w:left w:val="none" w:sz="0" w:space="0" w:color="auto"/>
        <w:bottom w:val="none" w:sz="0" w:space="0" w:color="auto"/>
        <w:right w:val="none" w:sz="0" w:space="0" w:color="auto"/>
      </w:divBdr>
    </w:div>
    <w:div w:id="380515929">
      <w:bodyDiv w:val="1"/>
      <w:marLeft w:val="0"/>
      <w:marRight w:val="0"/>
      <w:marTop w:val="0"/>
      <w:marBottom w:val="0"/>
      <w:divBdr>
        <w:top w:val="none" w:sz="0" w:space="0" w:color="auto"/>
        <w:left w:val="none" w:sz="0" w:space="0" w:color="auto"/>
        <w:bottom w:val="none" w:sz="0" w:space="0" w:color="auto"/>
        <w:right w:val="none" w:sz="0" w:space="0" w:color="auto"/>
      </w:divBdr>
    </w:div>
    <w:div w:id="380593307">
      <w:bodyDiv w:val="1"/>
      <w:marLeft w:val="0"/>
      <w:marRight w:val="0"/>
      <w:marTop w:val="0"/>
      <w:marBottom w:val="0"/>
      <w:divBdr>
        <w:top w:val="none" w:sz="0" w:space="0" w:color="auto"/>
        <w:left w:val="none" w:sz="0" w:space="0" w:color="auto"/>
        <w:bottom w:val="none" w:sz="0" w:space="0" w:color="auto"/>
        <w:right w:val="none" w:sz="0" w:space="0" w:color="auto"/>
      </w:divBdr>
    </w:div>
    <w:div w:id="380637664">
      <w:bodyDiv w:val="1"/>
      <w:marLeft w:val="0"/>
      <w:marRight w:val="0"/>
      <w:marTop w:val="0"/>
      <w:marBottom w:val="0"/>
      <w:divBdr>
        <w:top w:val="none" w:sz="0" w:space="0" w:color="auto"/>
        <w:left w:val="none" w:sz="0" w:space="0" w:color="auto"/>
        <w:bottom w:val="none" w:sz="0" w:space="0" w:color="auto"/>
        <w:right w:val="none" w:sz="0" w:space="0" w:color="auto"/>
      </w:divBdr>
    </w:div>
    <w:div w:id="380708720">
      <w:bodyDiv w:val="1"/>
      <w:marLeft w:val="0"/>
      <w:marRight w:val="0"/>
      <w:marTop w:val="0"/>
      <w:marBottom w:val="0"/>
      <w:divBdr>
        <w:top w:val="none" w:sz="0" w:space="0" w:color="auto"/>
        <w:left w:val="none" w:sz="0" w:space="0" w:color="auto"/>
        <w:bottom w:val="none" w:sz="0" w:space="0" w:color="auto"/>
        <w:right w:val="none" w:sz="0" w:space="0" w:color="auto"/>
      </w:divBdr>
    </w:div>
    <w:div w:id="380709509">
      <w:bodyDiv w:val="1"/>
      <w:marLeft w:val="0"/>
      <w:marRight w:val="0"/>
      <w:marTop w:val="0"/>
      <w:marBottom w:val="0"/>
      <w:divBdr>
        <w:top w:val="none" w:sz="0" w:space="0" w:color="auto"/>
        <w:left w:val="none" w:sz="0" w:space="0" w:color="auto"/>
        <w:bottom w:val="none" w:sz="0" w:space="0" w:color="auto"/>
        <w:right w:val="none" w:sz="0" w:space="0" w:color="auto"/>
      </w:divBdr>
    </w:div>
    <w:div w:id="380712678">
      <w:bodyDiv w:val="1"/>
      <w:marLeft w:val="0"/>
      <w:marRight w:val="0"/>
      <w:marTop w:val="0"/>
      <w:marBottom w:val="0"/>
      <w:divBdr>
        <w:top w:val="none" w:sz="0" w:space="0" w:color="auto"/>
        <w:left w:val="none" w:sz="0" w:space="0" w:color="auto"/>
        <w:bottom w:val="none" w:sz="0" w:space="0" w:color="auto"/>
        <w:right w:val="none" w:sz="0" w:space="0" w:color="auto"/>
      </w:divBdr>
    </w:div>
    <w:div w:id="380786013">
      <w:bodyDiv w:val="1"/>
      <w:marLeft w:val="0"/>
      <w:marRight w:val="0"/>
      <w:marTop w:val="0"/>
      <w:marBottom w:val="0"/>
      <w:divBdr>
        <w:top w:val="none" w:sz="0" w:space="0" w:color="auto"/>
        <w:left w:val="none" w:sz="0" w:space="0" w:color="auto"/>
        <w:bottom w:val="none" w:sz="0" w:space="0" w:color="auto"/>
        <w:right w:val="none" w:sz="0" w:space="0" w:color="auto"/>
      </w:divBdr>
    </w:div>
    <w:div w:id="380787098">
      <w:bodyDiv w:val="1"/>
      <w:marLeft w:val="0"/>
      <w:marRight w:val="0"/>
      <w:marTop w:val="0"/>
      <w:marBottom w:val="0"/>
      <w:divBdr>
        <w:top w:val="none" w:sz="0" w:space="0" w:color="auto"/>
        <w:left w:val="none" w:sz="0" w:space="0" w:color="auto"/>
        <w:bottom w:val="none" w:sz="0" w:space="0" w:color="auto"/>
        <w:right w:val="none" w:sz="0" w:space="0" w:color="auto"/>
      </w:divBdr>
    </w:div>
    <w:div w:id="380789065">
      <w:bodyDiv w:val="1"/>
      <w:marLeft w:val="0"/>
      <w:marRight w:val="0"/>
      <w:marTop w:val="0"/>
      <w:marBottom w:val="0"/>
      <w:divBdr>
        <w:top w:val="none" w:sz="0" w:space="0" w:color="auto"/>
        <w:left w:val="none" w:sz="0" w:space="0" w:color="auto"/>
        <w:bottom w:val="none" w:sz="0" w:space="0" w:color="auto"/>
        <w:right w:val="none" w:sz="0" w:space="0" w:color="auto"/>
      </w:divBdr>
    </w:div>
    <w:div w:id="380910778">
      <w:bodyDiv w:val="1"/>
      <w:marLeft w:val="0"/>
      <w:marRight w:val="0"/>
      <w:marTop w:val="0"/>
      <w:marBottom w:val="0"/>
      <w:divBdr>
        <w:top w:val="none" w:sz="0" w:space="0" w:color="auto"/>
        <w:left w:val="none" w:sz="0" w:space="0" w:color="auto"/>
        <w:bottom w:val="none" w:sz="0" w:space="0" w:color="auto"/>
        <w:right w:val="none" w:sz="0" w:space="0" w:color="auto"/>
      </w:divBdr>
    </w:div>
    <w:div w:id="381177892">
      <w:bodyDiv w:val="1"/>
      <w:marLeft w:val="0"/>
      <w:marRight w:val="0"/>
      <w:marTop w:val="0"/>
      <w:marBottom w:val="0"/>
      <w:divBdr>
        <w:top w:val="none" w:sz="0" w:space="0" w:color="auto"/>
        <w:left w:val="none" w:sz="0" w:space="0" w:color="auto"/>
        <w:bottom w:val="none" w:sz="0" w:space="0" w:color="auto"/>
        <w:right w:val="none" w:sz="0" w:space="0" w:color="auto"/>
      </w:divBdr>
    </w:div>
    <w:div w:id="381250155">
      <w:bodyDiv w:val="1"/>
      <w:marLeft w:val="0"/>
      <w:marRight w:val="0"/>
      <w:marTop w:val="0"/>
      <w:marBottom w:val="0"/>
      <w:divBdr>
        <w:top w:val="none" w:sz="0" w:space="0" w:color="auto"/>
        <w:left w:val="none" w:sz="0" w:space="0" w:color="auto"/>
        <w:bottom w:val="none" w:sz="0" w:space="0" w:color="auto"/>
        <w:right w:val="none" w:sz="0" w:space="0" w:color="auto"/>
      </w:divBdr>
    </w:div>
    <w:div w:id="381253378">
      <w:bodyDiv w:val="1"/>
      <w:marLeft w:val="0"/>
      <w:marRight w:val="0"/>
      <w:marTop w:val="0"/>
      <w:marBottom w:val="0"/>
      <w:divBdr>
        <w:top w:val="none" w:sz="0" w:space="0" w:color="auto"/>
        <w:left w:val="none" w:sz="0" w:space="0" w:color="auto"/>
        <w:bottom w:val="none" w:sz="0" w:space="0" w:color="auto"/>
        <w:right w:val="none" w:sz="0" w:space="0" w:color="auto"/>
      </w:divBdr>
    </w:div>
    <w:div w:id="381253483">
      <w:bodyDiv w:val="1"/>
      <w:marLeft w:val="0"/>
      <w:marRight w:val="0"/>
      <w:marTop w:val="0"/>
      <w:marBottom w:val="0"/>
      <w:divBdr>
        <w:top w:val="none" w:sz="0" w:space="0" w:color="auto"/>
        <w:left w:val="none" w:sz="0" w:space="0" w:color="auto"/>
        <w:bottom w:val="none" w:sz="0" w:space="0" w:color="auto"/>
        <w:right w:val="none" w:sz="0" w:space="0" w:color="auto"/>
      </w:divBdr>
    </w:div>
    <w:div w:id="381367740">
      <w:bodyDiv w:val="1"/>
      <w:marLeft w:val="0"/>
      <w:marRight w:val="0"/>
      <w:marTop w:val="0"/>
      <w:marBottom w:val="0"/>
      <w:divBdr>
        <w:top w:val="none" w:sz="0" w:space="0" w:color="auto"/>
        <w:left w:val="none" w:sz="0" w:space="0" w:color="auto"/>
        <w:bottom w:val="none" w:sz="0" w:space="0" w:color="auto"/>
        <w:right w:val="none" w:sz="0" w:space="0" w:color="auto"/>
      </w:divBdr>
    </w:div>
    <w:div w:id="381446342">
      <w:bodyDiv w:val="1"/>
      <w:marLeft w:val="0"/>
      <w:marRight w:val="0"/>
      <w:marTop w:val="0"/>
      <w:marBottom w:val="0"/>
      <w:divBdr>
        <w:top w:val="none" w:sz="0" w:space="0" w:color="auto"/>
        <w:left w:val="none" w:sz="0" w:space="0" w:color="auto"/>
        <w:bottom w:val="none" w:sz="0" w:space="0" w:color="auto"/>
        <w:right w:val="none" w:sz="0" w:space="0" w:color="auto"/>
      </w:divBdr>
    </w:div>
    <w:div w:id="381488476">
      <w:bodyDiv w:val="1"/>
      <w:marLeft w:val="0"/>
      <w:marRight w:val="0"/>
      <w:marTop w:val="0"/>
      <w:marBottom w:val="0"/>
      <w:divBdr>
        <w:top w:val="none" w:sz="0" w:space="0" w:color="auto"/>
        <w:left w:val="none" w:sz="0" w:space="0" w:color="auto"/>
        <w:bottom w:val="none" w:sz="0" w:space="0" w:color="auto"/>
        <w:right w:val="none" w:sz="0" w:space="0" w:color="auto"/>
      </w:divBdr>
    </w:div>
    <w:div w:id="381558646">
      <w:bodyDiv w:val="1"/>
      <w:marLeft w:val="0"/>
      <w:marRight w:val="0"/>
      <w:marTop w:val="0"/>
      <w:marBottom w:val="0"/>
      <w:divBdr>
        <w:top w:val="none" w:sz="0" w:space="0" w:color="auto"/>
        <w:left w:val="none" w:sz="0" w:space="0" w:color="auto"/>
        <w:bottom w:val="none" w:sz="0" w:space="0" w:color="auto"/>
        <w:right w:val="none" w:sz="0" w:space="0" w:color="auto"/>
      </w:divBdr>
    </w:div>
    <w:div w:id="381632445">
      <w:bodyDiv w:val="1"/>
      <w:marLeft w:val="0"/>
      <w:marRight w:val="0"/>
      <w:marTop w:val="0"/>
      <w:marBottom w:val="0"/>
      <w:divBdr>
        <w:top w:val="none" w:sz="0" w:space="0" w:color="auto"/>
        <w:left w:val="none" w:sz="0" w:space="0" w:color="auto"/>
        <w:bottom w:val="none" w:sz="0" w:space="0" w:color="auto"/>
        <w:right w:val="none" w:sz="0" w:space="0" w:color="auto"/>
      </w:divBdr>
    </w:div>
    <w:div w:id="381712646">
      <w:bodyDiv w:val="1"/>
      <w:marLeft w:val="0"/>
      <w:marRight w:val="0"/>
      <w:marTop w:val="0"/>
      <w:marBottom w:val="0"/>
      <w:divBdr>
        <w:top w:val="none" w:sz="0" w:space="0" w:color="auto"/>
        <w:left w:val="none" w:sz="0" w:space="0" w:color="auto"/>
        <w:bottom w:val="none" w:sz="0" w:space="0" w:color="auto"/>
        <w:right w:val="none" w:sz="0" w:space="0" w:color="auto"/>
      </w:divBdr>
    </w:div>
    <w:div w:id="381751225">
      <w:bodyDiv w:val="1"/>
      <w:marLeft w:val="0"/>
      <w:marRight w:val="0"/>
      <w:marTop w:val="0"/>
      <w:marBottom w:val="0"/>
      <w:divBdr>
        <w:top w:val="none" w:sz="0" w:space="0" w:color="auto"/>
        <w:left w:val="none" w:sz="0" w:space="0" w:color="auto"/>
        <w:bottom w:val="none" w:sz="0" w:space="0" w:color="auto"/>
        <w:right w:val="none" w:sz="0" w:space="0" w:color="auto"/>
      </w:divBdr>
    </w:div>
    <w:div w:id="381826096">
      <w:bodyDiv w:val="1"/>
      <w:marLeft w:val="0"/>
      <w:marRight w:val="0"/>
      <w:marTop w:val="0"/>
      <w:marBottom w:val="0"/>
      <w:divBdr>
        <w:top w:val="none" w:sz="0" w:space="0" w:color="auto"/>
        <w:left w:val="none" w:sz="0" w:space="0" w:color="auto"/>
        <w:bottom w:val="none" w:sz="0" w:space="0" w:color="auto"/>
        <w:right w:val="none" w:sz="0" w:space="0" w:color="auto"/>
      </w:divBdr>
    </w:div>
    <w:div w:id="381827206">
      <w:bodyDiv w:val="1"/>
      <w:marLeft w:val="0"/>
      <w:marRight w:val="0"/>
      <w:marTop w:val="0"/>
      <w:marBottom w:val="0"/>
      <w:divBdr>
        <w:top w:val="none" w:sz="0" w:space="0" w:color="auto"/>
        <w:left w:val="none" w:sz="0" w:space="0" w:color="auto"/>
        <w:bottom w:val="none" w:sz="0" w:space="0" w:color="auto"/>
        <w:right w:val="none" w:sz="0" w:space="0" w:color="auto"/>
      </w:divBdr>
    </w:div>
    <w:div w:id="381830241">
      <w:bodyDiv w:val="1"/>
      <w:marLeft w:val="0"/>
      <w:marRight w:val="0"/>
      <w:marTop w:val="0"/>
      <w:marBottom w:val="0"/>
      <w:divBdr>
        <w:top w:val="none" w:sz="0" w:space="0" w:color="auto"/>
        <w:left w:val="none" w:sz="0" w:space="0" w:color="auto"/>
        <w:bottom w:val="none" w:sz="0" w:space="0" w:color="auto"/>
        <w:right w:val="none" w:sz="0" w:space="0" w:color="auto"/>
      </w:divBdr>
    </w:div>
    <w:div w:id="381906121">
      <w:bodyDiv w:val="1"/>
      <w:marLeft w:val="0"/>
      <w:marRight w:val="0"/>
      <w:marTop w:val="0"/>
      <w:marBottom w:val="0"/>
      <w:divBdr>
        <w:top w:val="none" w:sz="0" w:space="0" w:color="auto"/>
        <w:left w:val="none" w:sz="0" w:space="0" w:color="auto"/>
        <w:bottom w:val="none" w:sz="0" w:space="0" w:color="auto"/>
        <w:right w:val="none" w:sz="0" w:space="0" w:color="auto"/>
      </w:divBdr>
    </w:div>
    <w:div w:id="381908945">
      <w:bodyDiv w:val="1"/>
      <w:marLeft w:val="0"/>
      <w:marRight w:val="0"/>
      <w:marTop w:val="0"/>
      <w:marBottom w:val="0"/>
      <w:divBdr>
        <w:top w:val="none" w:sz="0" w:space="0" w:color="auto"/>
        <w:left w:val="none" w:sz="0" w:space="0" w:color="auto"/>
        <w:bottom w:val="none" w:sz="0" w:space="0" w:color="auto"/>
        <w:right w:val="none" w:sz="0" w:space="0" w:color="auto"/>
      </w:divBdr>
    </w:div>
    <w:div w:id="381909174">
      <w:bodyDiv w:val="1"/>
      <w:marLeft w:val="0"/>
      <w:marRight w:val="0"/>
      <w:marTop w:val="0"/>
      <w:marBottom w:val="0"/>
      <w:divBdr>
        <w:top w:val="none" w:sz="0" w:space="0" w:color="auto"/>
        <w:left w:val="none" w:sz="0" w:space="0" w:color="auto"/>
        <w:bottom w:val="none" w:sz="0" w:space="0" w:color="auto"/>
        <w:right w:val="none" w:sz="0" w:space="0" w:color="auto"/>
      </w:divBdr>
    </w:div>
    <w:div w:id="381951671">
      <w:bodyDiv w:val="1"/>
      <w:marLeft w:val="0"/>
      <w:marRight w:val="0"/>
      <w:marTop w:val="0"/>
      <w:marBottom w:val="0"/>
      <w:divBdr>
        <w:top w:val="none" w:sz="0" w:space="0" w:color="auto"/>
        <w:left w:val="none" w:sz="0" w:space="0" w:color="auto"/>
        <w:bottom w:val="none" w:sz="0" w:space="0" w:color="auto"/>
        <w:right w:val="none" w:sz="0" w:space="0" w:color="auto"/>
      </w:divBdr>
    </w:div>
    <w:div w:id="382024327">
      <w:bodyDiv w:val="1"/>
      <w:marLeft w:val="0"/>
      <w:marRight w:val="0"/>
      <w:marTop w:val="0"/>
      <w:marBottom w:val="0"/>
      <w:divBdr>
        <w:top w:val="none" w:sz="0" w:space="0" w:color="auto"/>
        <w:left w:val="none" w:sz="0" w:space="0" w:color="auto"/>
        <w:bottom w:val="none" w:sz="0" w:space="0" w:color="auto"/>
        <w:right w:val="none" w:sz="0" w:space="0" w:color="auto"/>
      </w:divBdr>
    </w:div>
    <w:div w:id="382027982">
      <w:bodyDiv w:val="1"/>
      <w:marLeft w:val="0"/>
      <w:marRight w:val="0"/>
      <w:marTop w:val="0"/>
      <w:marBottom w:val="0"/>
      <w:divBdr>
        <w:top w:val="none" w:sz="0" w:space="0" w:color="auto"/>
        <w:left w:val="none" w:sz="0" w:space="0" w:color="auto"/>
        <w:bottom w:val="none" w:sz="0" w:space="0" w:color="auto"/>
        <w:right w:val="none" w:sz="0" w:space="0" w:color="auto"/>
      </w:divBdr>
    </w:div>
    <w:div w:id="382098793">
      <w:bodyDiv w:val="1"/>
      <w:marLeft w:val="0"/>
      <w:marRight w:val="0"/>
      <w:marTop w:val="0"/>
      <w:marBottom w:val="0"/>
      <w:divBdr>
        <w:top w:val="none" w:sz="0" w:space="0" w:color="auto"/>
        <w:left w:val="none" w:sz="0" w:space="0" w:color="auto"/>
        <w:bottom w:val="none" w:sz="0" w:space="0" w:color="auto"/>
        <w:right w:val="none" w:sz="0" w:space="0" w:color="auto"/>
      </w:divBdr>
    </w:div>
    <w:div w:id="382099702">
      <w:bodyDiv w:val="1"/>
      <w:marLeft w:val="0"/>
      <w:marRight w:val="0"/>
      <w:marTop w:val="0"/>
      <w:marBottom w:val="0"/>
      <w:divBdr>
        <w:top w:val="none" w:sz="0" w:space="0" w:color="auto"/>
        <w:left w:val="none" w:sz="0" w:space="0" w:color="auto"/>
        <w:bottom w:val="none" w:sz="0" w:space="0" w:color="auto"/>
        <w:right w:val="none" w:sz="0" w:space="0" w:color="auto"/>
      </w:divBdr>
    </w:div>
    <w:div w:id="382221683">
      <w:bodyDiv w:val="1"/>
      <w:marLeft w:val="0"/>
      <w:marRight w:val="0"/>
      <w:marTop w:val="0"/>
      <w:marBottom w:val="0"/>
      <w:divBdr>
        <w:top w:val="none" w:sz="0" w:space="0" w:color="auto"/>
        <w:left w:val="none" w:sz="0" w:space="0" w:color="auto"/>
        <w:bottom w:val="none" w:sz="0" w:space="0" w:color="auto"/>
        <w:right w:val="none" w:sz="0" w:space="0" w:color="auto"/>
      </w:divBdr>
    </w:div>
    <w:div w:id="382487505">
      <w:bodyDiv w:val="1"/>
      <w:marLeft w:val="0"/>
      <w:marRight w:val="0"/>
      <w:marTop w:val="0"/>
      <w:marBottom w:val="0"/>
      <w:divBdr>
        <w:top w:val="none" w:sz="0" w:space="0" w:color="auto"/>
        <w:left w:val="none" w:sz="0" w:space="0" w:color="auto"/>
        <w:bottom w:val="none" w:sz="0" w:space="0" w:color="auto"/>
        <w:right w:val="none" w:sz="0" w:space="0" w:color="auto"/>
      </w:divBdr>
    </w:div>
    <w:div w:id="382557040">
      <w:bodyDiv w:val="1"/>
      <w:marLeft w:val="0"/>
      <w:marRight w:val="0"/>
      <w:marTop w:val="0"/>
      <w:marBottom w:val="0"/>
      <w:divBdr>
        <w:top w:val="none" w:sz="0" w:space="0" w:color="auto"/>
        <w:left w:val="none" w:sz="0" w:space="0" w:color="auto"/>
        <w:bottom w:val="none" w:sz="0" w:space="0" w:color="auto"/>
        <w:right w:val="none" w:sz="0" w:space="0" w:color="auto"/>
      </w:divBdr>
    </w:div>
    <w:div w:id="382601608">
      <w:bodyDiv w:val="1"/>
      <w:marLeft w:val="0"/>
      <w:marRight w:val="0"/>
      <w:marTop w:val="0"/>
      <w:marBottom w:val="0"/>
      <w:divBdr>
        <w:top w:val="none" w:sz="0" w:space="0" w:color="auto"/>
        <w:left w:val="none" w:sz="0" w:space="0" w:color="auto"/>
        <w:bottom w:val="none" w:sz="0" w:space="0" w:color="auto"/>
        <w:right w:val="none" w:sz="0" w:space="0" w:color="auto"/>
      </w:divBdr>
    </w:div>
    <w:div w:id="382606790">
      <w:bodyDiv w:val="1"/>
      <w:marLeft w:val="0"/>
      <w:marRight w:val="0"/>
      <w:marTop w:val="0"/>
      <w:marBottom w:val="0"/>
      <w:divBdr>
        <w:top w:val="none" w:sz="0" w:space="0" w:color="auto"/>
        <w:left w:val="none" w:sz="0" w:space="0" w:color="auto"/>
        <w:bottom w:val="none" w:sz="0" w:space="0" w:color="auto"/>
        <w:right w:val="none" w:sz="0" w:space="0" w:color="auto"/>
      </w:divBdr>
    </w:div>
    <w:div w:id="382674208">
      <w:bodyDiv w:val="1"/>
      <w:marLeft w:val="0"/>
      <w:marRight w:val="0"/>
      <w:marTop w:val="0"/>
      <w:marBottom w:val="0"/>
      <w:divBdr>
        <w:top w:val="none" w:sz="0" w:space="0" w:color="auto"/>
        <w:left w:val="none" w:sz="0" w:space="0" w:color="auto"/>
        <w:bottom w:val="none" w:sz="0" w:space="0" w:color="auto"/>
        <w:right w:val="none" w:sz="0" w:space="0" w:color="auto"/>
      </w:divBdr>
    </w:div>
    <w:div w:id="382751452">
      <w:bodyDiv w:val="1"/>
      <w:marLeft w:val="0"/>
      <w:marRight w:val="0"/>
      <w:marTop w:val="0"/>
      <w:marBottom w:val="0"/>
      <w:divBdr>
        <w:top w:val="none" w:sz="0" w:space="0" w:color="auto"/>
        <w:left w:val="none" w:sz="0" w:space="0" w:color="auto"/>
        <w:bottom w:val="none" w:sz="0" w:space="0" w:color="auto"/>
        <w:right w:val="none" w:sz="0" w:space="0" w:color="auto"/>
      </w:divBdr>
    </w:div>
    <w:div w:id="382871853">
      <w:bodyDiv w:val="1"/>
      <w:marLeft w:val="0"/>
      <w:marRight w:val="0"/>
      <w:marTop w:val="0"/>
      <w:marBottom w:val="0"/>
      <w:divBdr>
        <w:top w:val="none" w:sz="0" w:space="0" w:color="auto"/>
        <w:left w:val="none" w:sz="0" w:space="0" w:color="auto"/>
        <w:bottom w:val="none" w:sz="0" w:space="0" w:color="auto"/>
        <w:right w:val="none" w:sz="0" w:space="0" w:color="auto"/>
      </w:divBdr>
    </w:div>
    <w:div w:id="382946281">
      <w:bodyDiv w:val="1"/>
      <w:marLeft w:val="0"/>
      <w:marRight w:val="0"/>
      <w:marTop w:val="0"/>
      <w:marBottom w:val="0"/>
      <w:divBdr>
        <w:top w:val="none" w:sz="0" w:space="0" w:color="auto"/>
        <w:left w:val="none" w:sz="0" w:space="0" w:color="auto"/>
        <w:bottom w:val="none" w:sz="0" w:space="0" w:color="auto"/>
        <w:right w:val="none" w:sz="0" w:space="0" w:color="auto"/>
      </w:divBdr>
    </w:div>
    <w:div w:id="383020025">
      <w:bodyDiv w:val="1"/>
      <w:marLeft w:val="0"/>
      <w:marRight w:val="0"/>
      <w:marTop w:val="0"/>
      <w:marBottom w:val="0"/>
      <w:divBdr>
        <w:top w:val="none" w:sz="0" w:space="0" w:color="auto"/>
        <w:left w:val="none" w:sz="0" w:space="0" w:color="auto"/>
        <w:bottom w:val="none" w:sz="0" w:space="0" w:color="auto"/>
        <w:right w:val="none" w:sz="0" w:space="0" w:color="auto"/>
      </w:divBdr>
    </w:div>
    <w:div w:id="383066410">
      <w:bodyDiv w:val="1"/>
      <w:marLeft w:val="0"/>
      <w:marRight w:val="0"/>
      <w:marTop w:val="0"/>
      <w:marBottom w:val="0"/>
      <w:divBdr>
        <w:top w:val="none" w:sz="0" w:space="0" w:color="auto"/>
        <w:left w:val="none" w:sz="0" w:space="0" w:color="auto"/>
        <w:bottom w:val="none" w:sz="0" w:space="0" w:color="auto"/>
        <w:right w:val="none" w:sz="0" w:space="0" w:color="auto"/>
      </w:divBdr>
    </w:div>
    <w:div w:id="383136574">
      <w:bodyDiv w:val="1"/>
      <w:marLeft w:val="0"/>
      <w:marRight w:val="0"/>
      <w:marTop w:val="0"/>
      <w:marBottom w:val="0"/>
      <w:divBdr>
        <w:top w:val="none" w:sz="0" w:space="0" w:color="auto"/>
        <w:left w:val="none" w:sz="0" w:space="0" w:color="auto"/>
        <w:bottom w:val="none" w:sz="0" w:space="0" w:color="auto"/>
        <w:right w:val="none" w:sz="0" w:space="0" w:color="auto"/>
      </w:divBdr>
    </w:div>
    <w:div w:id="383142835">
      <w:bodyDiv w:val="1"/>
      <w:marLeft w:val="0"/>
      <w:marRight w:val="0"/>
      <w:marTop w:val="0"/>
      <w:marBottom w:val="0"/>
      <w:divBdr>
        <w:top w:val="none" w:sz="0" w:space="0" w:color="auto"/>
        <w:left w:val="none" w:sz="0" w:space="0" w:color="auto"/>
        <w:bottom w:val="none" w:sz="0" w:space="0" w:color="auto"/>
        <w:right w:val="none" w:sz="0" w:space="0" w:color="auto"/>
      </w:divBdr>
    </w:div>
    <w:div w:id="383213088">
      <w:bodyDiv w:val="1"/>
      <w:marLeft w:val="0"/>
      <w:marRight w:val="0"/>
      <w:marTop w:val="0"/>
      <w:marBottom w:val="0"/>
      <w:divBdr>
        <w:top w:val="none" w:sz="0" w:space="0" w:color="auto"/>
        <w:left w:val="none" w:sz="0" w:space="0" w:color="auto"/>
        <w:bottom w:val="none" w:sz="0" w:space="0" w:color="auto"/>
        <w:right w:val="none" w:sz="0" w:space="0" w:color="auto"/>
      </w:divBdr>
    </w:div>
    <w:div w:id="383216166">
      <w:bodyDiv w:val="1"/>
      <w:marLeft w:val="0"/>
      <w:marRight w:val="0"/>
      <w:marTop w:val="0"/>
      <w:marBottom w:val="0"/>
      <w:divBdr>
        <w:top w:val="none" w:sz="0" w:space="0" w:color="auto"/>
        <w:left w:val="none" w:sz="0" w:space="0" w:color="auto"/>
        <w:bottom w:val="none" w:sz="0" w:space="0" w:color="auto"/>
        <w:right w:val="none" w:sz="0" w:space="0" w:color="auto"/>
      </w:divBdr>
    </w:div>
    <w:div w:id="383221016">
      <w:bodyDiv w:val="1"/>
      <w:marLeft w:val="0"/>
      <w:marRight w:val="0"/>
      <w:marTop w:val="0"/>
      <w:marBottom w:val="0"/>
      <w:divBdr>
        <w:top w:val="none" w:sz="0" w:space="0" w:color="auto"/>
        <w:left w:val="none" w:sz="0" w:space="0" w:color="auto"/>
        <w:bottom w:val="none" w:sz="0" w:space="0" w:color="auto"/>
        <w:right w:val="none" w:sz="0" w:space="0" w:color="auto"/>
      </w:divBdr>
    </w:div>
    <w:div w:id="383256403">
      <w:bodyDiv w:val="1"/>
      <w:marLeft w:val="0"/>
      <w:marRight w:val="0"/>
      <w:marTop w:val="0"/>
      <w:marBottom w:val="0"/>
      <w:divBdr>
        <w:top w:val="none" w:sz="0" w:space="0" w:color="auto"/>
        <w:left w:val="none" w:sz="0" w:space="0" w:color="auto"/>
        <w:bottom w:val="none" w:sz="0" w:space="0" w:color="auto"/>
        <w:right w:val="none" w:sz="0" w:space="0" w:color="auto"/>
      </w:divBdr>
    </w:div>
    <w:div w:id="383256918">
      <w:bodyDiv w:val="1"/>
      <w:marLeft w:val="0"/>
      <w:marRight w:val="0"/>
      <w:marTop w:val="0"/>
      <w:marBottom w:val="0"/>
      <w:divBdr>
        <w:top w:val="none" w:sz="0" w:space="0" w:color="auto"/>
        <w:left w:val="none" w:sz="0" w:space="0" w:color="auto"/>
        <w:bottom w:val="none" w:sz="0" w:space="0" w:color="auto"/>
        <w:right w:val="none" w:sz="0" w:space="0" w:color="auto"/>
      </w:divBdr>
    </w:div>
    <w:div w:id="383333195">
      <w:bodyDiv w:val="1"/>
      <w:marLeft w:val="0"/>
      <w:marRight w:val="0"/>
      <w:marTop w:val="0"/>
      <w:marBottom w:val="0"/>
      <w:divBdr>
        <w:top w:val="none" w:sz="0" w:space="0" w:color="auto"/>
        <w:left w:val="none" w:sz="0" w:space="0" w:color="auto"/>
        <w:bottom w:val="none" w:sz="0" w:space="0" w:color="auto"/>
        <w:right w:val="none" w:sz="0" w:space="0" w:color="auto"/>
      </w:divBdr>
    </w:div>
    <w:div w:id="383405912">
      <w:bodyDiv w:val="1"/>
      <w:marLeft w:val="0"/>
      <w:marRight w:val="0"/>
      <w:marTop w:val="0"/>
      <w:marBottom w:val="0"/>
      <w:divBdr>
        <w:top w:val="none" w:sz="0" w:space="0" w:color="auto"/>
        <w:left w:val="none" w:sz="0" w:space="0" w:color="auto"/>
        <w:bottom w:val="none" w:sz="0" w:space="0" w:color="auto"/>
        <w:right w:val="none" w:sz="0" w:space="0" w:color="auto"/>
      </w:divBdr>
    </w:div>
    <w:div w:id="383409264">
      <w:bodyDiv w:val="1"/>
      <w:marLeft w:val="0"/>
      <w:marRight w:val="0"/>
      <w:marTop w:val="0"/>
      <w:marBottom w:val="0"/>
      <w:divBdr>
        <w:top w:val="none" w:sz="0" w:space="0" w:color="auto"/>
        <w:left w:val="none" w:sz="0" w:space="0" w:color="auto"/>
        <w:bottom w:val="none" w:sz="0" w:space="0" w:color="auto"/>
        <w:right w:val="none" w:sz="0" w:space="0" w:color="auto"/>
      </w:divBdr>
    </w:div>
    <w:div w:id="383454608">
      <w:bodyDiv w:val="1"/>
      <w:marLeft w:val="0"/>
      <w:marRight w:val="0"/>
      <w:marTop w:val="0"/>
      <w:marBottom w:val="0"/>
      <w:divBdr>
        <w:top w:val="none" w:sz="0" w:space="0" w:color="auto"/>
        <w:left w:val="none" w:sz="0" w:space="0" w:color="auto"/>
        <w:bottom w:val="none" w:sz="0" w:space="0" w:color="auto"/>
        <w:right w:val="none" w:sz="0" w:space="0" w:color="auto"/>
      </w:divBdr>
    </w:div>
    <w:div w:id="383527304">
      <w:bodyDiv w:val="1"/>
      <w:marLeft w:val="0"/>
      <w:marRight w:val="0"/>
      <w:marTop w:val="0"/>
      <w:marBottom w:val="0"/>
      <w:divBdr>
        <w:top w:val="none" w:sz="0" w:space="0" w:color="auto"/>
        <w:left w:val="none" w:sz="0" w:space="0" w:color="auto"/>
        <w:bottom w:val="none" w:sz="0" w:space="0" w:color="auto"/>
        <w:right w:val="none" w:sz="0" w:space="0" w:color="auto"/>
      </w:divBdr>
    </w:div>
    <w:div w:id="383530050">
      <w:bodyDiv w:val="1"/>
      <w:marLeft w:val="0"/>
      <w:marRight w:val="0"/>
      <w:marTop w:val="0"/>
      <w:marBottom w:val="0"/>
      <w:divBdr>
        <w:top w:val="none" w:sz="0" w:space="0" w:color="auto"/>
        <w:left w:val="none" w:sz="0" w:space="0" w:color="auto"/>
        <w:bottom w:val="none" w:sz="0" w:space="0" w:color="auto"/>
        <w:right w:val="none" w:sz="0" w:space="0" w:color="auto"/>
      </w:divBdr>
    </w:div>
    <w:div w:id="383674721">
      <w:bodyDiv w:val="1"/>
      <w:marLeft w:val="0"/>
      <w:marRight w:val="0"/>
      <w:marTop w:val="0"/>
      <w:marBottom w:val="0"/>
      <w:divBdr>
        <w:top w:val="none" w:sz="0" w:space="0" w:color="auto"/>
        <w:left w:val="none" w:sz="0" w:space="0" w:color="auto"/>
        <w:bottom w:val="none" w:sz="0" w:space="0" w:color="auto"/>
        <w:right w:val="none" w:sz="0" w:space="0" w:color="auto"/>
      </w:divBdr>
    </w:div>
    <w:div w:id="383717296">
      <w:bodyDiv w:val="1"/>
      <w:marLeft w:val="0"/>
      <w:marRight w:val="0"/>
      <w:marTop w:val="0"/>
      <w:marBottom w:val="0"/>
      <w:divBdr>
        <w:top w:val="none" w:sz="0" w:space="0" w:color="auto"/>
        <w:left w:val="none" w:sz="0" w:space="0" w:color="auto"/>
        <w:bottom w:val="none" w:sz="0" w:space="0" w:color="auto"/>
        <w:right w:val="none" w:sz="0" w:space="0" w:color="auto"/>
      </w:divBdr>
    </w:div>
    <w:div w:id="383722125">
      <w:bodyDiv w:val="1"/>
      <w:marLeft w:val="0"/>
      <w:marRight w:val="0"/>
      <w:marTop w:val="0"/>
      <w:marBottom w:val="0"/>
      <w:divBdr>
        <w:top w:val="none" w:sz="0" w:space="0" w:color="auto"/>
        <w:left w:val="none" w:sz="0" w:space="0" w:color="auto"/>
        <w:bottom w:val="none" w:sz="0" w:space="0" w:color="auto"/>
        <w:right w:val="none" w:sz="0" w:space="0" w:color="auto"/>
      </w:divBdr>
    </w:div>
    <w:div w:id="383794828">
      <w:bodyDiv w:val="1"/>
      <w:marLeft w:val="0"/>
      <w:marRight w:val="0"/>
      <w:marTop w:val="0"/>
      <w:marBottom w:val="0"/>
      <w:divBdr>
        <w:top w:val="none" w:sz="0" w:space="0" w:color="auto"/>
        <w:left w:val="none" w:sz="0" w:space="0" w:color="auto"/>
        <w:bottom w:val="none" w:sz="0" w:space="0" w:color="auto"/>
        <w:right w:val="none" w:sz="0" w:space="0" w:color="auto"/>
      </w:divBdr>
    </w:div>
    <w:div w:id="383798862">
      <w:bodyDiv w:val="1"/>
      <w:marLeft w:val="0"/>
      <w:marRight w:val="0"/>
      <w:marTop w:val="0"/>
      <w:marBottom w:val="0"/>
      <w:divBdr>
        <w:top w:val="none" w:sz="0" w:space="0" w:color="auto"/>
        <w:left w:val="none" w:sz="0" w:space="0" w:color="auto"/>
        <w:bottom w:val="none" w:sz="0" w:space="0" w:color="auto"/>
        <w:right w:val="none" w:sz="0" w:space="0" w:color="auto"/>
      </w:divBdr>
    </w:div>
    <w:div w:id="383875471">
      <w:bodyDiv w:val="1"/>
      <w:marLeft w:val="0"/>
      <w:marRight w:val="0"/>
      <w:marTop w:val="0"/>
      <w:marBottom w:val="0"/>
      <w:divBdr>
        <w:top w:val="none" w:sz="0" w:space="0" w:color="auto"/>
        <w:left w:val="none" w:sz="0" w:space="0" w:color="auto"/>
        <w:bottom w:val="none" w:sz="0" w:space="0" w:color="auto"/>
        <w:right w:val="none" w:sz="0" w:space="0" w:color="auto"/>
      </w:divBdr>
    </w:div>
    <w:div w:id="383917880">
      <w:bodyDiv w:val="1"/>
      <w:marLeft w:val="0"/>
      <w:marRight w:val="0"/>
      <w:marTop w:val="0"/>
      <w:marBottom w:val="0"/>
      <w:divBdr>
        <w:top w:val="none" w:sz="0" w:space="0" w:color="auto"/>
        <w:left w:val="none" w:sz="0" w:space="0" w:color="auto"/>
        <w:bottom w:val="none" w:sz="0" w:space="0" w:color="auto"/>
        <w:right w:val="none" w:sz="0" w:space="0" w:color="auto"/>
      </w:divBdr>
    </w:div>
    <w:div w:id="384067935">
      <w:bodyDiv w:val="1"/>
      <w:marLeft w:val="0"/>
      <w:marRight w:val="0"/>
      <w:marTop w:val="0"/>
      <w:marBottom w:val="0"/>
      <w:divBdr>
        <w:top w:val="none" w:sz="0" w:space="0" w:color="auto"/>
        <w:left w:val="none" w:sz="0" w:space="0" w:color="auto"/>
        <w:bottom w:val="none" w:sz="0" w:space="0" w:color="auto"/>
        <w:right w:val="none" w:sz="0" w:space="0" w:color="auto"/>
      </w:divBdr>
    </w:div>
    <w:div w:id="384178253">
      <w:bodyDiv w:val="1"/>
      <w:marLeft w:val="0"/>
      <w:marRight w:val="0"/>
      <w:marTop w:val="0"/>
      <w:marBottom w:val="0"/>
      <w:divBdr>
        <w:top w:val="none" w:sz="0" w:space="0" w:color="auto"/>
        <w:left w:val="none" w:sz="0" w:space="0" w:color="auto"/>
        <w:bottom w:val="none" w:sz="0" w:space="0" w:color="auto"/>
        <w:right w:val="none" w:sz="0" w:space="0" w:color="auto"/>
      </w:divBdr>
    </w:div>
    <w:div w:id="384260062">
      <w:bodyDiv w:val="1"/>
      <w:marLeft w:val="0"/>
      <w:marRight w:val="0"/>
      <w:marTop w:val="0"/>
      <w:marBottom w:val="0"/>
      <w:divBdr>
        <w:top w:val="none" w:sz="0" w:space="0" w:color="auto"/>
        <w:left w:val="none" w:sz="0" w:space="0" w:color="auto"/>
        <w:bottom w:val="none" w:sz="0" w:space="0" w:color="auto"/>
        <w:right w:val="none" w:sz="0" w:space="0" w:color="auto"/>
      </w:divBdr>
    </w:div>
    <w:div w:id="384262903">
      <w:bodyDiv w:val="1"/>
      <w:marLeft w:val="0"/>
      <w:marRight w:val="0"/>
      <w:marTop w:val="0"/>
      <w:marBottom w:val="0"/>
      <w:divBdr>
        <w:top w:val="none" w:sz="0" w:space="0" w:color="auto"/>
        <w:left w:val="none" w:sz="0" w:space="0" w:color="auto"/>
        <w:bottom w:val="none" w:sz="0" w:space="0" w:color="auto"/>
        <w:right w:val="none" w:sz="0" w:space="0" w:color="auto"/>
      </w:divBdr>
    </w:div>
    <w:div w:id="384450915">
      <w:bodyDiv w:val="1"/>
      <w:marLeft w:val="0"/>
      <w:marRight w:val="0"/>
      <w:marTop w:val="0"/>
      <w:marBottom w:val="0"/>
      <w:divBdr>
        <w:top w:val="none" w:sz="0" w:space="0" w:color="auto"/>
        <w:left w:val="none" w:sz="0" w:space="0" w:color="auto"/>
        <w:bottom w:val="none" w:sz="0" w:space="0" w:color="auto"/>
        <w:right w:val="none" w:sz="0" w:space="0" w:color="auto"/>
      </w:divBdr>
    </w:div>
    <w:div w:id="384452944">
      <w:bodyDiv w:val="1"/>
      <w:marLeft w:val="0"/>
      <w:marRight w:val="0"/>
      <w:marTop w:val="0"/>
      <w:marBottom w:val="0"/>
      <w:divBdr>
        <w:top w:val="none" w:sz="0" w:space="0" w:color="auto"/>
        <w:left w:val="none" w:sz="0" w:space="0" w:color="auto"/>
        <w:bottom w:val="none" w:sz="0" w:space="0" w:color="auto"/>
        <w:right w:val="none" w:sz="0" w:space="0" w:color="auto"/>
      </w:divBdr>
    </w:div>
    <w:div w:id="384526313">
      <w:bodyDiv w:val="1"/>
      <w:marLeft w:val="0"/>
      <w:marRight w:val="0"/>
      <w:marTop w:val="0"/>
      <w:marBottom w:val="0"/>
      <w:divBdr>
        <w:top w:val="none" w:sz="0" w:space="0" w:color="auto"/>
        <w:left w:val="none" w:sz="0" w:space="0" w:color="auto"/>
        <w:bottom w:val="none" w:sz="0" w:space="0" w:color="auto"/>
        <w:right w:val="none" w:sz="0" w:space="0" w:color="auto"/>
      </w:divBdr>
    </w:div>
    <w:div w:id="384526500">
      <w:bodyDiv w:val="1"/>
      <w:marLeft w:val="0"/>
      <w:marRight w:val="0"/>
      <w:marTop w:val="0"/>
      <w:marBottom w:val="0"/>
      <w:divBdr>
        <w:top w:val="none" w:sz="0" w:space="0" w:color="auto"/>
        <w:left w:val="none" w:sz="0" w:space="0" w:color="auto"/>
        <w:bottom w:val="none" w:sz="0" w:space="0" w:color="auto"/>
        <w:right w:val="none" w:sz="0" w:space="0" w:color="auto"/>
      </w:divBdr>
    </w:div>
    <w:div w:id="384531660">
      <w:bodyDiv w:val="1"/>
      <w:marLeft w:val="0"/>
      <w:marRight w:val="0"/>
      <w:marTop w:val="0"/>
      <w:marBottom w:val="0"/>
      <w:divBdr>
        <w:top w:val="none" w:sz="0" w:space="0" w:color="auto"/>
        <w:left w:val="none" w:sz="0" w:space="0" w:color="auto"/>
        <w:bottom w:val="none" w:sz="0" w:space="0" w:color="auto"/>
        <w:right w:val="none" w:sz="0" w:space="0" w:color="auto"/>
      </w:divBdr>
    </w:div>
    <w:div w:id="384571074">
      <w:bodyDiv w:val="1"/>
      <w:marLeft w:val="0"/>
      <w:marRight w:val="0"/>
      <w:marTop w:val="0"/>
      <w:marBottom w:val="0"/>
      <w:divBdr>
        <w:top w:val="none" w:sz="0" w:space="0" w:color="auto"/>
        <w:left w:val="none" w:sz="0" w:space="0" w:color="auto"/>
        <w:bottom w:val="none" w:sz="0" w:space="0" w:color="auto"/>
        <w:right w:val="none" w:sz="0" w:space="0" w:color="auto"/>
      </w:divBdr>
    </w:div>
    <w:div w:id="384717686">
      <w:bodyDiv w:val="1"/>
      <w:marLeft w:val="0"/>
      <w:marRight w:val="0"/>
      <w:marTop w:val="0"/>
      <w:marBottom w:val="0"/>
      <w:divBdr>
        <w:top w:val="none" w:sz="0" w:space="0" w:color="auto"/>
        <w:left w:val="none" w:sz="0" w:space="0" w:color="auto"/>
        <w:bottom w:val="none" w:sz="0" w:space="0" w:color="auto"/>
        <w:right w:val="none" w:sz="0" w:space="0" w:color="auto"/>
      </w:divBdr>
    </w:div>
    <w:div w:id="384722842">
      <w:bodyDiv w:val="1"/>
      <w:marLeft w:val="0"/>
      <w:marRight w:val="0"/>
      <w:marTop w:val="0"/>
      <w:marBottom w:val="0"/>
      <w:divBdr>
        <w:top w:val="none" w:sz="0" w:space="0" w:color="auto"/>
        <w:left w:val="none" w:sz="0" w:space="0" w:color="auto"/>
        <w:bottom w:val="none" w:sz="0" w:space="0" w:color="auto"/>
        <w:right w:val="none" w:sz="0" w:space="0" w:color="auto"/>
      </w:divBdr>
    </w:div>
    <w:div w:id="384835637">
      <w:bodyDiv w:val="1"/>
      <w:marLeft w:val="0"/>
      <w:marRight w:val="0"/>
      <w:marTop w:val="0"/>
      <w:marBottom w:val="0"/>
      <w:divBdr>
        <w:top w:val="none" w:sz="0" w:space="0" w:color="auto"/>
        <w:left w:val="none" w:sz="0" w:space="0" w:color="auto"/>
        <w:bottom w:val="none" w:sz="0" w:space="0" w:color="auto"/>
        <w:right w:val="none" w:sz="0" w:space="0" w:color="auto"/>
      </w:divBdr>
    </w:div>
    <w:div w:id="384836967">
      <w:bodyDiv w:val="1"/>
      <w:marLeft w:val="0"/>
      <w:marRight w:val="0"/>
      <w:marTop w:val="0"/>
      <w:marBottom w:val="0"/>
      <w:divBdr>
        <w:top w:val="none" w:sz="0" w:space="0" w:color="auto"/>
        <w:left w:val="none" w:sz="0" w:space="0" w:color="auto"/>
        <w:bottom w:val="none" w:sz="0" w:space="0" w:color="auto"/>
        <w:right w:val="none" w:sz="0" w:space="0" w:color="auto"/>
      </w:divBdr>
    </w:div>
    <w:div w:id="384911020">
      <w:bodyDiv w:val="1"/>
      <w:marLeft w:val="0"/>
      <w:marRight w:val="0"/>
      <w:marTop w:val="0"/>
      <w:marBottom w:val="0"/>
      <w:divBdr>
        <w:top w:val="none" w:sz="0" w:space="0" w:color="auto"/>
        <w:left w:val="none" w:sz="0" w:space="0" w:color="auto"/>
        <w:bottom w:val="none" w:sz="0" w:space="0" w:color="auto"/>
        <w:right w:val="none" w:sz="0" w:space="0" w:color="auto"/>
      </w:divBdr>
    </w:div>
    <w:div w:id="384985376">
      <w:bodyDiv w:val="1"/>
      <w:marLeft w:val="0"/>
      <w:marRight w:val="0"/>
      <w:marTop w:val="0"/>
      <w:marBottom w:val="0"/>
      <w:divBdr>
        <w:top w:val="none" w:sz="0" w:space="0" w:color="auto"/>
        <w:left w:val="none" w:sz="0" w:space="0" w:color="auto"/>
        <w:bottom w:val="none" w:sz="0" w:space="0" w:color="auto"/>
        <w:right w:val="none" w:sz="0" w:space="0" w:color="auto"/>
      </w:divBdr>
    </w:div>
    <w:div w:id="385034129">
      <w:bodyDiv w:val="1"/>
      <w:marLeft w:val="0"/>
      <w:marRight w:val="0"/>
      <w:marTop w:val="0"/>
      <w:marBottom w:val="0"/>
      <w:divBdr>
        <w:top w:val="none" w:sz="0" w:space="0" w:color="auto"/>
        <w:left w:val="none" w:sz="0" w:space="0" w:color="auto"/>
        <w:bottom w:val="none" w:sz="0" w:space="0" w:color="auto"/>
        <w:right w:val="none" w:sz="0" w:space="0" w:color="auto"/>
      </w:divBdr>
    </w:div>
    <w:div w:id="385034463">
      <w:bodyDiv w:val="1"/>
      <w:marLeft w:val="0"/>
      <w:marRight w:val="0"/>
      <w:marTop w:val="0"/>
      <w:marBottom w:val="0"/>
      <w:divBdr>
        <w:top w:val="none" w:sz="0" w:space="0" w:color="auto"/>
        <w:left w:val="none" w:sz="0" w:space="0" w:color="auto"/>
        <w:bottom w:val="none" w:sz="0" w:space="0" w:color="auto"/>
        <w:right w:val="none" w:sz="0" w:space="0" w:color="auto"/>
      </w:divBdr>
    </w:div>
    <w:div w:id="385221132">
      <w:bodyDiv w:val="1"/>
      <w:marLeft w:val="0"/>
      <w:marRight w:val="0"/>
      <w:marTop w:val="0"/>
      <w:marBottom w:val="0"/>
      <w:divBdr>
        <w:top w:val="none" w:sz="0" w:space="0" w:color="auto"/>
        <w:left w:val="none" w:sz="0" w:space="0" w:color="auto"/>
        <w:bottom w:val="none" w:sz="0" w:space="0" w:color="auto"/>
        <w:right w:val="none" w:sz="0" w:space="0" w:color="auto"/>
      </w:divBdr>
    </w:div>
    <w:div w:id="385224078">
      <w:bodyDiv w:val="1"/>
      <w:marLeft w:val="0"/>
      <w:marRight w:val="0"/>
      <w:marTop w:val="0"/>
      <w:marBottom w:val="0"/>
      <w:divBdr>
        <w:top w:val="none" w:sz="0" w:space="0" w:color="auto"/>
        <w:left w:val="none" w:sz="0" w:space="0" w:color="auto"/>
        <w:bottom w:val="none" w:sz="0" w:space="0" w:color="auto"/>
        <w:right w:val="none" w:sz="0" w:space="0" w:color="auto"/>
      </w:divBdr>
    </w:div>
    <w:div w:id="385224680">
      <w:bodyDiv w:val="1"/>
      <w:marLeft w:val="0"/>
      <w:marRight w:val="0"/>
      <w:marTop w:val="0"/>
      <w:marBottom w:val="0"/>
      <w:divBdr>
        <w:top w:val="none" w:sz="0" w:space="0" w:color="auto"/>
        <w:left w:val="none" w:sz="0" w:space="0" w:color="auto"/>
        <w:bottom w:val="none" w:sz="0" w:space="0" w:color="auto"/>
        <w:right w:val="none" w:sz="0" w:space="0" w:color="auto"/>
      </w:divBdr>
    </w:div>
    <w:div w:id="385229572">
      <w:bodyDiv w:val="1"/>
      <w:marLeft w:val="0"/>
      <w:marRight w:val="0"/>
      <w:marTop w:val="0"/>
      <w:marBottom w:val="0"/>
      <w:divBdr>
        <w:top w:val="none" w:sz="0" w:space="0" w:color="auto"/>
        <w:left w:val="none" w:sz="0" w:space="0" w:color="auto"/>
        <w:bottom w:val="none" w:sz="0" w:space="0" w:color="auto"/>
        <w:right w:val="none" w:sz="0" w:space="0" w:color="auto"/>
      </w:divBdr>
    </w:div>
    <w:div w:id="385295605">
      <w:bodyDiv w:val="1"/>
      <w:marLeft w:val="0"/>
      <w:marRight w:val="0"/>
      <w:marTop w:val="0"/>
      <w:marBottom w:val="0"/>
      <w:divBdr>
        <w:top w:val="none" w:sz="0" w:space="0" w:color="auto"/>
        <w:left w:val="none" w:sz="0" w:space="0" w:color="auto"/>
        <w:bottom w:val="none" w:sz="0" w:space="0" w:color="auto"/>
        <w:right w:val="none" w:sz="0" w:space="0" w:color="auto"/>
      </w:divBdr>
    </w:div>
    <w:div w:id="385298027">
      <w:bodyDiv w:val="1"/>
      <w:marLeft w:val="0"/>
      <w:marRight w:val="0"/>
      <w:marTop w:val="0"/>
      <w:marBottom w:val="0"/>
      <w:divBdr>
        <w:top w:val="none" w:sz="0" w:space="0" w:color="auto"/>
        <w:left w:val="none" w:sz="0" w:space="0" w:color="auto"/>
        <w:bottom w:val="none" w:sz="0" w:space="0" w:color="auto"/>
        <w:right w:val="none" w:sz="0" w:space="0" w:color="auto"/>
      </w:divBdr>
    </w:div>
    <w:div w:id="385301380">
      <w:bodyDiv w:val="1"/>
      <w:marLeft w:val="0"/>
      <w:marRight w:val="0"/>
      <w:marTop w:val="0"/>
      <w:marBottom w:val="0"/>
      <w:divBdr>
        <w:top w:val="none" w:sz="0" w:space="0" w:color="auto"/>
        <w:left w:val="none" w:sz="0" w:space="0" w:color="auto"/>
        <w:bottom w:val="none" w:sz="0" w:space="0" w:color="auto"/>
        <w:right w:val="none" w:sz="0" w:space="0" w:color="auto"/>
      </w:divBdr>
    </w:div>
    <w:div w:id="385419430">
      <w:bodyDiv w:val="1"/>
      <w:marLeft w:val="0"/>
      <w:marRight w:val="0"/>
      <w:marTop w:val="0"/>
      <w:marBottom w:val="0"/>
      <w:divBdr>
        <w:top w:val="none" w:sz="0" w:space="0" w:color="auto"/>
        <w:left w:val="none" w:sz="0" w:space="0" w:color="auto"/>
        <w:bottom w:val="none" w:sz="0" w:space="0" w:color="auto"/>
        <w:right w:val="none" w:sz="0" w:space="0" w:color="auto"/>
      </w:divBdr>
    </w:div>
    <w:div w:id="385446261">
      <w:bodyDiv w:val="1"/>
      <w:marLeft w:val="0"/>
      <w:marRight w:val="0"/>
      <w:marTop w:val="0"/>
      <w:marBottom w:val="0"/>
      <w:divBdr>
        <w:top w:val="none" w:sz="0" w:space="0" w:color="auto"/>
        <w:left w:val="none" w:sz="0" w:space="0" w:color="auto"/>
        <w:bottom w:val="none" w:sz="0" w:space="0" w:color="auto"/>
        <w:right w:val="none" w:sz="0" w:space="0" w:color="auto"/>
      </w:divBdr>
    </w:div>
    <w:div w:id="385446770">
      <w:bodyDiv w:val="1"/>
      <w:marLeft w:val="0"/>
      <w:marRight w:val="0"/>
      <w:marTop w:val="0"/>
      <w:marBottom w:val="0"/>
      <w:divBdr>
        <w:top w:val="none" w:sz="0" w:space="0" w:color="auto"/>
        <w:left w:val="none" w:sz="0" w:space="0" w:color="auto"/>
        <w:bottom w:val="none" w:sz="0" w:space="0" w:color="auto"/>
        <w:right w:val="none" w:sz="0" w:space="0" w:color="auto"/>
      </w:divBdr>
    </w:div>
    <w:div w:id="385448234">
      <w:bodyDiv w:val="1"/>
      <w:marLeft w:val="0"/>
      <w:marRight w:val="0"/>
      <w:marTop w:val="0"/>
      <w:marBottom w:val="0"/>
      <w:divBdr>
        <w:top w:val="none" w:sz="0" w:space="0" w:color="auto"/>
        <w:left w:val="none" w:sz="0" w:space="0" w:color="auto"/>
        <w:bottom w:val="none" w:sz="0" w:space="0" w:color="auto"/>
        <w:right w:val="none" w:sz="0" w:space="0" w:color="auto"/>
      </w:divBdr>
    </w:div>
    <w:div w:id="385448254">
      <w:bodyDiv w:val="1"/>
      <w:marLeft w:val="0"/>
      <w:marRight w:val="0"/>
      <w:marTop w:val="0"/>
      <w:marBottom w:val="0"/>
      <w:divBdr>
        <w:top w:val="none" w:sz="0" w:space="0" w:color="auto"/>
        <w:left w:val="none" w:sz="0" w:space="0" w:color="auto"/>
        <w:bottom w:val="none" w:sz="0" w:space="0" w:color="auto"/>
        <w:right w:val="none" w:sz="0" w:space="0" w:color="auto"/>
      </w:divBdr>
    </w:div>
    <w:div w:id="385449780">
      <w:bodyDiv w:val="1"/>
      <w:marLeft w:val="0"/>
      <w:marRight w:val="0"/>
      <w:marTop w:val="0"/>
      <w:marBottom w:val="0"/>
      <w:divBdr>
        <w:top w:val="none" w:sz="0" w:space="0" w:color="auto"/>
        <w:left w:val="none" w:sz="0" w:space="0" w:color="auto"/>
        <w:bottom w:val="none" w:sz="0" w:space="0" w:color="auto"/>
        <w:right w:val="none" w:sz="0" w:space="0" w:color="auto"/>
      </w:divBdr>
    </w:div>
    <w:div w:id="385837985">
      <w:bodyDiv w:val="1"/>
      <w:marLeft w:val="0"/>
      <w:marRight w:val="0"/>
      <w:marTop w:val="0"/>
      <w:marBottom w:val="0"/>
      <w:divBdr>
        <w:top w:val="none" w:sz="0" w:space="0" w:color="auto"/>
        <w:left w:val="none" w:sz="0" w:space="0" w:color="auto"/>
        <w:bottom w:val="none" w:sz="0" w:space="0" w:color="auto"/>
        <w:right w:val="none" w:sz="0" w:space="0" w:color="auto"/>
      </w:divBdr>
    </w:div>
    <w:div w:id="385881071">
      <w:bodyDiv w:val="1"/>
      <w:marLeft w:val="0"/>
      <w:marRight w:val="0"/>
      <w:marTop w:val="0"/>
      <w:marBottom w:val="0"/>
      <w:divBdr>
        <w:top w:val="none" w:sz="0" w:space="0" w:color="auto"/>
        <w:left w:val="none" w:sz="0" w:space="0" w:color="auto"/>
        <w:bottom w:val="none" w:sz="0" w:space="0" w:color="auto"/>
        <w:right w:val="none" w:sz="0" w:space="0" w:color="auto"/>
      </w:divBdr>
    </w:div>
    <w:div w:id="385908104">
      <w:bodyDiv w:val="1"/>
      <w:marLeft w:val="0"/>
      <w:marRight w:val="0"/>
      <w:marTop w:val="0"/>
      <w:marBottom w:val="0"/>
      <w:divBdr>
        <w:top w:val="none" w:sz="0" w:space="0" w:color="auto"/>
        <w:left w:val="none" w:sz="0" w:space="0" w:color="auto"/>
        <w:bottom w:val="none" w:sz="0" w:space="0" w:color="auto"/>
        <w:right w:val="none" w:sz="0" w:space="0" w:color="auto"/>
      </w:divBdr>
    </w:div>
    <w:div w:id="385956163">
      <w:bodyDiv w:val="1"/>
      <w:marLeft w:val="0"/>
      <w:marRight w:val="0"/>
      <w:marTop w:val="0"/>
      <w:marBottom w:val="0"/>
      <w:divBdr>
        <w:top w:val="none" w:sz="0" w:space="0" w:color="auto"/>
        <w:left w:val="none" w:sz="0" w:space="0" w:color="auto"/>
        <w:bottom w:val="none" w:sz="0" w:space="0" w:color="auto"/>
        <w:right w:val="none" w:sz="0" w:space="0" w:color="auto"/>
      </w:divBdr>
    </w:div>
    <w:div w:id="386030748">
      <w:bodyDiv w:val="1"/>
      <w:marLeft w:val="0"/>
      <w:marRight w:val="0"/>
      <w:marTop w:val="0"/>
      <w:marBottom w:val="0"/>
      <w:divBdr>
        <w:top w:val="none" w:sz="0" w:space="0" w:color="auto"/>
        <w:left w:val="none" w:sz="0" w:space="0" w:color="auto"/>
        <w:bottom w:val="none" w:sz="0" w:space="0" w:color="auto"/>
        <w:right w:val="none" w:sz="0" w:space="0" w:color="auto"/>
      </w:divBdr>
    </w:div>
    <w:div w:id="386073007">
      <w:bodyDiv w:val="1"/>
      <w:marLeft w:val="0"/>
      <w:marRight w:val="0"/>
      <w:marTop w:val="0"/>
      <w:marBottom w:val="0"/>
      <w:divBdr>
        <w:top w:val="none" w:sz="0" w:space="0" w:color="auto"/>
        <w:left w:val="none" w:sz="0" w:space="0" w:color="auto"/>
        <w:bottom w:val="none" w:sz="0" w:space="0" w:color="auto"/>
        <w:right w:val="none" w:sz="0" w:space="0" w:color="auto"/>
      </w:divBdr>
    </w:div>
    <w:div w:id="386103652">
      <w:bodyDiv w:val="1"/>
      <w:marLeft w:val="0"/>
      <w:marRight w:val="0"/>
      <w:marTop w:val="0"/>
      <w:marBottom w:val="0"/>
      <w:divBdr>
        <w:top w:val="none" w:sz="0" w:space="0" w:color="auto"/>
        <w:left w:val="none" w:sz="0" w:space="0" w:color="auto"/>
        <w:bottom w:val="none" w:sz="0" w:space="0" w:color="auto"/>
        <w:right w:val="none" w:sz="0" w:space="0" w:color="auto"/>
      </w:divBdr>
    </w:div>
    <w:div w:id="386148053">
      <w:bodyDiv w:val="1"/>
      <w:marLeft w:val="0"/>
      <w:marRight w:val="0"/>
      <w:marTop w:val="0"/>
      <w:marBottom w:val="0"/>
      <w:divBdr>
        <w:top w:val="none" w:sz="0" w:space="0" w:color="auto"/>
        <w:left w:val="none" w:sz="0" w:space="0" w:color="auto"/>
        <w:bottom w:val="none" w:sz="0" w:space="0" w:color="auto"/>
        <w:right w:val="none" w:sz="0" w:space="0" w:color="auto"/>
      </w:divBdr>
    </w:div>
    <w:div w:id="386270392">
      <w:bodyDiv w:val="1"/>
      <w:marLeft w:val="0"/>
      <w:marRight w:val="0"/>
      <w:marTop w:val="0"/>
      <w:marBottom w:val="0"/>
      <w:divBdr>
        <w:top w:val="none" w:sz="0" w:space="0" w:color="auto"/>
        <w:left w:val="none" w:sz="0" w:space="0" w:color="auto"/>
        <w:bottom w:val="none" w:sz="0" w:space="0" w:color="auto"/>
        <w:right w:val="none" w:sz="0" w:space="0" w:color="auto"/>
      </w:divBdr>
    </w:div>
    <w:div w:id="386271024">
      <w:bodyDiv w:val="1"/>
      <w:marLeft w:val="0"/>
      <w:marRight w:val="0"/>
      <w:marTop w:val="0"/>
      <w:marBottom w:val="0"/>
      <w:divBdr>
        <w:top w:val="none" w:sz="0" w:space="0" w:color="auto"/>
        <w:left w:val="none" w:sz="0" w:space="0" w:color="auto"/>
        <w:bottom w:val="none" w:sz="0" w:space="0" w:color="auto"/>
        <w:right w:val="none" w:sz="0" w:space="0" w:color="auto"/>
      </w:divBdr>
    </w:div>
    <w:div w:id="386343500">
      <w:bodyDiv w:val="1"/>
      <w:marLeft w:val="0"/>
      <w:marRight w:val="0"/>
      <w:marTop w:val="0"/>
      <w:marBottom w:val="0"/>
      <w:divBdr>
        <w:top w:val="none" w:sz="0" w:space="0" w:color="auto"/>
        <w:left w:val="none" w:sz="0" w:space="0" w:color="auto"/>
        <w:bottom w:val="none" w:sz="0" w:space="0" w:color="auto"/>
        <w:right w:val="none" w:sz="0" w:space="0" w:color="auto"/>
      </w:divBdr>
    </w:div>
    <w:div w:id="386533410">
      <w:bodyDiv w:val="1"/>
      <w:marLeft w:val="0"/>
      <w:marRight w:val="0"/>
      <w:marTop w:val="0"/>
      <w:marBottom w:val="0"/>
      <w:divBdr>
        <w:top w:val="none" w:sz="0" w:space="0" w:color="auto"/>
        <w:left w:val="none" w:sz="0" w:space="0" w:color="auto"/>
        <w:bottom w:val="none" w:sz="0" w:space="0" w:color="auto"/>
        <w:right w:val="none" w:sz="0" w:space="0" w:color="auto"/>
      </w:divBdr>
    </w:div>
    <w:div w:id="386539960">
      <w:bodyDiv w:val="1"/>
      <w:marLeft w:val="0"/>
      <w:marRight w:val="0"/>
      <w:marTop w:val="0"/>
      <w:marBottom w:val="0"/>
      <w:divBdr>
        <w:top w:val="none" w:sz="0" w:space="0" w:color="auto"/>
        <w:left w:val="none" w:sz="0" w:space="0" w:color="auto"/>
        <w:bottom w:val="none" w:sz="0" w:space="0" w:color="auto"/>
        <w:right w:val="none" w:sz="0" w:space="0" w:color="auto"/>
      </w:divBdr>
    </w:div>
    <w:div w:id="386683845">
      <w:bodyDiv w:val="1"/>
      <w:marLeft w:val="0"/>
      <w:marRight w:val="0"/>
      <w:marTop w:val="0"/>
      <w:marBottom w:val="0"/>
      <w:divBdr>
        <w:top w:val="none" w:sz="0" w:space="0" w:color="auto"/>
        <w:left w:val="none" w:sz="0" w:space="0" w:color="auto"/>
        <w:bottom w:val="none" w:sz="0" w:space="0" w:color="auto"/>
        <w:right w:val="none" w:sz="0" w:space="0" w:color="auto"/>
      </w:divBdr>
    </w:div>
    <w:div w:id="386804974">
      <w:bodyDiv w:val="1"/>
      <w:marLeft w:val="0"/>
      <w:marRight w:val="0"/>
      <w:marTop w:val="0"/>
      <w:marBottom w:val="0"/>
      <w:divBdr>
        <w:top w:val="none" w:sz="0" w:space="0" w:color="auto"/>
        <w:left w:val="none" w:sz="0" w:space="0" w:color="auto"/>
        <w:bottom w:val="none" w:sz="0" w:space="0" w:color="auto"/>
        <w:right w:val="none" w:sz="0" w:space="0" w:color="auto"/>
      </w:divBdr>
    </w:div>
    <w:div w:id="386808028">
      <w:bodyDiv w:val="1"/>
      <w:marLeft w:val="0"/>
      <w:marRight w:val="0"/>
      <w:marTop w:val="0"/>
      <w:marBottom w:val="0"/>
      <w:divBdr>
        <w:top w:val="none" w:sz="0" w:space="0" w:color="auto"/>
        <w:left w:val="none" w:sz="0" w:space="0" w:color="auto"/>
        <w:bottom w:val="none" w:sz="0" w:space="0" w:color="auto"/>
        <w:right w:val="none" w:sz="0" w:space="0" w:color="auto"/>
      </w:divBdr>
    </w:div>
    <w:div w:id="386878391">
      <w:bodyDiv w:val="1"/>
      <w:marLeft w:val="0"/>
      <w:marRight w:val="0"/>
      <w:marTop w:val="0"/>
      <w:marBottom w:val="0"/>
      <w:divBdr>
        <w:top w:val="none" w:sz="0" w:space="0" w:color="auto"/>
        <w:left w:val="none" w:sz="0" w:space="0" w:color="auto"/>
        <w:bottom w:val="none" w:sz="0" w:space="0" w:color="auto"/>
        <w:right w:val="none" w:sz="0" w:space="0" w:color="auto"/>
      </w:divBdr>
    </w:div>
    <w:div w:id="386878555">
      <w:bodyDiv w:val="1"/>
      <w:marLeft w:val="0"/>
      <w:marRight w:val="0"/>
      <w:marTop w:val="0"/>
      <w:marBottom w:val="0"/>
      <w:divBdr>
        <w:top w:val="none" w:sz="0" w:space="0" w:color="auto"/>
        <w:left w:val="none" w:sz="0" w:space="0" w:color="auto"/>
        <w:bottom w:val="none" w:sz="0" w:space="0" w:color="auto"/>
        <w:right w:val="none" w:sz="0" w:space="0" w:color="auto"/>
      </w:divBdr>
    </w:div>
    <w:div w:id="386880278">
      <w:bodyDiv w:val="1"/>
      <w:marLeft w:val="0"/>
      <w:marRight w:val="0"/>
      <w:marTop w:val="0"/>
      <w:marBottom w:val="0"/>
      <w:divBdr>
        <w:top w:val="none" w:sz="0" w:space="0" w:color="auto"/>
        <w:left w:val="none" w:sz="0" w:space="0" w:color="auto"/>
        <w:bottom w:val="none" w:sz="0" w:space="0" w:color="auto"/>
        <w:right w:val="none" w:sz="0" w:space="0" w:color="auto"/>
      </w:divBdr>
    </w:div>
    <w:div w:id="386882358">
      <w:bodyDiv w:val="1"/>
      <w:marLeft w:val="0"/>
      <w:marRight w:val="0"/>
      <w:marTop w:val="0"/>
      <w:marBottom w:val="0"/>
      <w:divBdr>
        <w:top w:val="none" w:sz="0" w:space="0" w:color="auto"/>
        <w:left w:val="none" w:sz="0" w:space="0" w:color="auto"/>
        <w:bottom w:val="none" w:sz="0" w:space="0" w:color="auto"/>
        <w:right w:val="none" w:sz="0" w:space="0" w:color="auto"/>
      </w:divBdr>
    </w:div>
    <w:div w:id="386950213">
      <w:bodyDiv w:val="1"/>
      <w:marLeft w:val="0"/>
      <w:marRight w:val="0"/>
      <w:marTop w:val="0"/>
      <w:marBottom w:val="0"/>
      <w:divBdr>
        <w:top w:val="none" w:sz="0" w:space="0" w:color="auto"/>
        <w:left w:val="none" w:sz="0" w:space="0" w:color="auto"/>
        <w:bottom w:val="none" w:sz="0" w:space="0" w:color="auto"/>
        <w:right w:val="none" w:sz="0" w:space="0" w:color="auto"/>
      </w:divBdr>
    </w:div>
    <w:div w:id="386997432">
      <w:bodyDiv w:val="1"/>
      <w:marLeft w:val="0"/>
      <w:marRight w:val="0"/>
      <w:marTop w:val="0"/>
      <w:marBottom w:val="0"/>
      <w:divBdr>
        <w:top w:val="none" w:sz="0" w:space="0" w:color="auto"/>
        <w:left w:val="none" w:sz="0" w:space="0" w:color="auto"/>
        <w:bottom w:val="none" w:sz="0" w:space="0" w:color="auto"/>
        <w:right w:val="none" w:sz="0" w:space="0" w:color="auto"/>
      </w:divBdr>
    </w:div>
    <w:div w:id="386997446">
      <w:bodyDiv w:val="1"/>
      <w:marLeft w:val="0"/>
      <w:marRight w:val="0"/>
      <w:marTop w:val="0"/>
      <w:marBottom w:val="0"/>
      <w:divBdr>
        <w:top w:val="none" w:sz="0" w:space="0" w:color="auto"/>
        <w:left w:val="none" w:sz="0" w:space="0" w:color="auto"/>
        <w:bottom w:val="none" w:sz="0" w:space="0" w:color="auto"/>
        <w:right w:val="none" w:sz="0" w:space="0" w:color="auto"/>
      </w:divBdr>
    </w:div>
    <w:div w:id="387068518">
      <w:bodyDiv w:val="1"/>
      <w:marLeft w:val="0"/>
      <w:marRight w:val="0"/>
      <w:marTop w:val="0"/>
      <w:marBottom w:val="0"/>
      <w:divBdr>
        <w:top w:val="none" w:sz="0" w:space="0" w:color="auto"/>
        <w:left w:val="none" w:sz="0" w:space="0" w:color="auto"/>
        <w:bottom w:val="none" w:sz="0" w:space="0" w:color="auto"/>
        <w:right w:val="none" w:sz="0" w:space="0" w:color="auto"/>
      </w:divBdr>
    </w:div>
    <w:div w:id="387070342">
      <w:bodyDiv w:val="1"/>
      <w:marLeft w:val="0"/>
      <w:marRight w:val="0"/>
      <w:marTop w:val="0"/>
      <w:marBottom w:val="0"/>
      <w:divBdr>
        <w:top w:val="none" w:sz="0" w:space="0" w:color="auto"/>
        <w:left w:val="none" w:sz="0" w:space="0" w:color="auto"/>
        <w:bottom w:val="none" w:sz="0" w:space="0" w:color="auto"/>
        <w:right w:val="none" w:sz="0" w:space="0" w:color="auto"/>
      </w:divBdr>
    </w:div>
    <w:div w:id="387145523">
      <w:bodyDiv w:val="1"/>
      <w:marLeft w:val="0"/>
      <w:marRight w:val="0"/>
      <w:marTop w:val="0"/>
      <w:marBottom w:val="0"/>
      <w:divBdr>
        <w:top w:val="none" w:sz="0" w:space="0" w:color="auto"/>
        <w:left w:val="none" w:sz="0" w:space="0" w:color="auto"/>
        <w:bottom w:val="none" w:sz="0" w:space="0" w:color="auto"/>
        <w:right w:val="none" w:sz="0" w:space="0" w:color="auto"/>
      </w:divBdr>
    </w:div>
    <w:div w:id="387192301">
      <w:bodyDiv w:val="1"/>
      <w:marLeft w:val="0"/>
      <w:marRight w:val="0"/>
      <w:marTop w:val="0"/>
      <w:marBottom w:val="0"/>
      <w:divBdr>
        <w:top w:val="none" w:sz="0" w:space="0" w:color="auto"/>
        <w:left w:val="none" w:sz="0" w:space="0" w:color="auto"/>
        <w:bottom w:val="none" w:sz="0" w:space="0" w:color="auto"/>
        <w:right w:val="none" w:sz="0" w:space="0" w:color="auto"/>
      </w:divBdr>
    </w:div>
    <w:div w:id="387338672">
      <w:bodyDiv w:val="1"/>
      <w:marLeft w:val="0"/>
      <w:marRight w:val="0"/>
      <w:marTop w:val="0"/>
      <w:marBottom w:val="0"/>
      <w:divBdr>
        <w:top w:val="none" w:sz="0" w:space="0" w:color="auto"/>
        <w:left w:val="none" w:sz="0" w:space="0" w:color="auto"/>
        <w:bottom w:val="none" w:sz="0" w:space="0" w:color="auto"/>
        <w:right w:val="none" w:sz="0" w:space="0" w:color="auto"/>
      </w:divBdr>
    </w:div>
    <w:div w:id="387344242">
      <w:bodyDiv w:val="1"/>
      <w:marLeft w:val="0"/>
      <w:marRight w:val="0"/>
      <w:marTop w:val="0"/>
      <w:marBottom w:val="0"/>
      <w:divBdr>
        <w:top w:val="none" w:sz="0" w:space="0" w:color="auto"/>
        <w:left w:val="none" w:sz="0" w:space="0" w:color="auto"/>
        <w:bottom w:val="none" w:sz="0" w:space="0" w:color="auto"/>
        <w:right w:val="none" w:sz="0" w:space="0" w:color="auto"/>
      </w:divBdr>
    </w:div>
    <w:div w:id="387387930">
      <w:bodyDiv w:val="1"/>
      <w:marLeft w:val="0"/>
      <w:marRight w:val="0"/>
      <w:marTop w:val="0"/>
      <w:marBottom w:val="0"/>
      <w:divBdr>
        <w:top w:val="none" w:sz="0" w:space="0" w:color="auto"/>
        <w:left w:val="none" w:sz="0" w:space="0" w:color="auto"/>
        <w:bottom w:val="none" w:sz="0" w:space="0" w:color="auto"/>
        <w:right w:val="none" w:sz="0" w:space="0" w:color="auto"/>
      </w:divBdr>
    </w:div>
    <w:div w:id="387610194">
      <w:bodyDiv w:val="1"/>
      <w:marLeft w:val="0"/>
      <w:marRight w:val="0"/>
      <w:marTop w:val="0"/>
      <w:marBottom w:val="0"/>
      <w:divBdr>
        <w:top w:val="none" w:sz="0" w:space="0" w:color="auto"/>
        <w:left w:val="none" w:sz="0" w:space="0" w:color="auto"/>
        <w:bottom w:val="none" w:sz="0" w:space="0" w:color="auto"/>
        <w:right w:val="none" w:sz="0" w:space="0" w:color="auto"/>
      </w:divBdr>
    </w:div>
    <w:div w:id="387648067">
      <w:bodyDiv w:val="1"/>
      <w:marLeft w:val="0"/>
      <w:marRight w:val="0"/>
      <w:marTop w:val="0"/>
      <w:marBottom w:val="0"/>
      <w:divBdr>
        <w:top w:val="none" w:sz="0" w:space="0" w:color="auto"/>
        <w:left w:val="none" w:sz="0" w:space="0" w:color="auto"/>
        <w:bottom w:val="none" w:sz="0" w:space="0" w:color="auto"/>
        <w:right w:val="none" w:sz="0" w:space="0" w:color="auto"/>
      </w:divBdr>
    </w:div>
    <w:div w:id="387729106">
      <w:bodyDiv w:val="1"/>
      <w:marLeft w:val="0"/>
      <w:marRight w:val="0"/>
      <w:marTop w:val="0"/>
      <w:marBottom w:val="0"/>
      <w:divBdr>
        <w:top w:val="none" w:sz="0" w:space="0" w:color="auto"/>
        <w:left w:val="none" w:sz="0" w:space="0" w:color="auto"/>
        <w:bottom w:val="none" w:sz="0" w:space="0" w:color="auto"/>
        <w:right w:val="none" w:sz="0" w:space="0" w:color="auto"/>
      </w:divBdr>
    </w:div>
    <w:div w:id="387804795">
      <w:bodyDiv w:val="1"/>
      <w:marLeft w:val="0"/>
      <w:marRight w:val="0"/>
      <w:marTop w:val="0"/>
      <w:marBottom w:val="0"/>
      <w:divBdr>
        <w:top w:val="none" w:sz="0" w:space="0" w:color="auto"/>
        <w:left w:val="none" w:sz="0" w:space="0" w:color="auto"/>
        <w:bottom w:val="none" w:sz="0" w:space="0" w:color="auto"/>
        <w:right w:val="none" w:sz="0" w:space="0" w:color="auto"/>
      </w:divBdr>
    </w:div>
    <w:div w:id="387805374">
      <w:bodyDiv w:val="1"/>
      <w:marLeft w:val="0"/>
      <w:marRight w:val="0"/>
      <w:marTop w:val="0"/>
      <w:marBottom w:val="0"/>
      <w:divBdr>
        <w:top w:val="none" w:sz="0" w:space="0" w:color="auto"/>
        <w:left w:val="none" w:sz="0" w:space="0" w:color="auto"/>
        <w:bottom w:val="none" w:sz="0" w:space="0" w:color="auto"/>
        <w:right w:val="none" w:sz="0" w:space="0" w:color="auto"/>
      </w:divBdr>
    </w:div>
    <w:div w:id="387806811">
      <w:bodyDiv w:val="1"/>
      <w:marLeft w:val="0"/>
      <w:marRight w:val="0"/>
      <w:marTop w:val="0"/>
      <w:marBottom w:val="0"/>
      <w:divBdr>
        <w:top w:val="none" w:sz="0" w:space="0" w:color="auto"/>
        <w:left w:val="none" w:sz="0" w:space="0" w:color="auto"/>
        <w:bottom w:val="none" w:sz="0" w:space="0" w:color="auto"/>
        <w:right w:val="none" w:sz="0" w:space="0" w:color="auto"/>
      </w:divBdr>
    </w:div>
    <w:div w:id="387845872">
      <w:bodyDiv w:val="1"/>
      <w:marLeft w:val="0"/>
      <w:marRight w:val="0"/>
      <w:marTop w:val="0"/>
      <w:marBottom w:val="0"/>
      <w:divBdr>
        <w:top w:val="none" w:sz="0" w:space="0" w:color="auto"/>
        <w:left w:val="none" w:sz="0" w:space="0" w:color="auto"/>
        <w:bottom w:val="none" w:sz="0" w:space="0" w:color="auto"/>
        <w:right w:val="none" w:sz="0" w:space="0" w:color="auto"/>
      </w:divBdr>
    </w:div>
    <w:div w:id="387925837">
      <w:bodyDiv w:val="1"/>
      <w:marLeft w:val="0"/>
      <w:marRight w:val="0"/>
      <w:marTop w:val="0"/>
      <w:marBottom w:val="0"/>
      <w:divBdr>
        <w:top w:val="none" w:sz="0" w:space="0" w:color="auto"/>
        <w:left w:val="none" w:sz="0" w:space="0" w:color="auto"/>
        <w:bottom w:val="none" w:sz="0" w:space="0" w:color="auto"/>
        <w:right w:val="none" w:sz="0" w:space="0" w:color="auto"/>
      </w:divBdr>
    </w:div>
    <w:div w:id="388040504">
      <w:bodyDiv w:val="1"/>
      <w:marLeft w:val="0"/>
      <w:marRight w:val="0"/>
      <w:marTop w:val="0"/>
      <w:marBottom w:val="0"/>
      <w:divBdr>
        <w:top w:val="none" w:sz="0" w:space="0" w:color="auto"/>
        <w:left w:val="none" w:sz="0" w:space="0" w:color="auto"/>
        <w:bottom w:val="none" w:sz="0" w:space="0" w:color="auto"/>
        <w:right w:val="none" w:sz="0" w:space="0" w:color="auto"/>
      </w:divBdr>
    </w:div>
    <w:div w:id="388068662">
      <w:bodyDiv w:val="1"/>
      <w:marLeft w:val="0"/>
      <w:marRight w:val="0"/>
      <w:marTop w:val="0"/>
      <w:marBottom w:val="0"/>
      <w:divBdr>
        <w:top w:val="none" w:sz="0" w:space="0" w:color="auto"/>
        <w:left w:val="none" w:sz="0" w:space="0" w:color="auto"/>
        <w:bottom w:val="none" w:sz="0" w:space="0" w:color="auto"/>
        <w:right w:val="none" w:sz="0" w:space="0" w:color="auto"/>
      </w:divBdr>
    </w:div>
    <w:div w:id="388263733">
      <w:bodyDiv w:val="1"/>
      <w:marLeft w:val="0"/>
      <w:marRight w:val="0"/>
      <w:marTop w:val="0"/>
      <w:marBottom w:val="0"/>
      <w:divBdr>
        <w:top w:val="none" w:sz="0" w:space="0" w:color="auto"/>
        <w:left w:val="none" w:sz="0" w:space="0" w:color="auto"/>
        <w:bottom w:val="none" w:sz="0" w:space="0" w:color="auto"/>
        <w:right w:val="none" w:sz="0" w:space="0" w:color="auto"/>
      </w:divBdr>
    </w:div>
    <w:div w:id="388263844">
      <w:bodyDiv w:val="1"/>
      <w:marLeft w:val="0"/>
      <w:marRight w:val="0"/>
      <w:marTop w:val="0"/>
      <w:marBottom w:val="0"/>
      <w:divBdr>
        <w:top w:val="none" w:sz="0" w:space="0" w:color="auto"/>
        <w:left w:val="none" w:sz="0" w:space="0" w:color="auto"/>
        <w:bottom w:val="none" w:sz="0" w:space="0" w:color="auto"/>
        <w:right w:val="none" w:sz="0" w:space="0" w:color="auto"/>
      </w:divBdr>
    </w:div>
    <w:div w:id="388303406">
      <w:bodyDiv w:val="1"/>
      <w:marLeft w:val="0"/>
      <w:marRight w:val="0"/>
      <w:marTop w:val="0"/>
      <w:marBottom w:val="0"/>
      <w:divBdr>
        <w:top w:val="none" w:sz="0" w:space="0" w:color="auto"/>
        <w:left w:val="none" w:sz="0" w:space="0" w:color="auto"/>
        <w:bottom w:val="none" w:sz="0" w:space="0" w:color="auto"/>
        <w:right w:val="none" w:sz="0" w:space="0" w:color="auto"/>
      </w:divBdr>
    </w:div>
    <w:div w:id="388304005">
      <w:bodyDiv w:val="1"/>
      <w:marLeft w:val="0"/>
      <w:marRight w:val="0"/>
      <w:marTop w:val="0"/>
      <w:marBottom w:val="0"/>
      <w:divBdr>
        <w:top w:val="none" w:sz="0" w:space="0" w:color="auto"/>
        <w:left w:val="none" w:sz="0" w:space="0" w:color="auto"/>
        <w:bottom w:val="none" w:sz="0" w:space="0" w:color="auto"/>
        <w:right w:val="none" w:sz="0" w:space="0" w:color="auto"/>
      </w:divBdr>
    </w:div>
    <w:div w:id="388380890">
      <w:bodyDiv w:val="1"/>
      <w:marLeft w:val="0"/>
      <w:marRight w:val="0"/>
      <w:marTop w:val="0"/>
      <w:marBottom w:val="0"/>
      <w:divBdr>
        <w:top w:val="none" w:sz="0" w:space="0" w:color="auto"/>
        <w:left w:val="none" w:sz="0" w:space="0" w:color="auto"/>
        <w:bottom w:val="none" w:sz="0" w:space="0" w:color="auto"/>
        <w:right w:val="none" w:sz="0" w:space="0" w:color="auto"/>
      </w:divBdr>
    </w:div>
    <w:div w:id="388572204">
      <w:bodyDiv w:val="1"/>
      <w:marLeft w:val="0"/>
      <w:marRight w:val="0"/>
      <w:marTop w:val="0"/>
      <w:marBottom w:val="0"/>
      <w:divBdr>
        <w:top w:val="none" w:sz="0" w:space="0" w:color="auto"/>
        <w:left w:val="none" w:sz="0" w:space="0" w:color="auto"/>
        <w:bottom w:val="none" w:sz="0" w:space="0" w:color="auto"/>
        <w:right w:val="none" w:sz="0" w:space="0" w:color="auto"/>
      </w:divBdr>
    </w:div>
    <w:div w:id="388581173">
      <w:bodyDiv w:val="1"/>
      <w:marLeft w:val="0"/>
      <w:marRight w:val="0"/>
      <w:marTop w:val="0"/>
      <w:marBottom w:val="0"/>
      <w:divBdr>
        <w:top w:val="none" w:sz="0" w:space="0" w:color="auto"/>
        <w:left w:val="none" w:sz="0" w:space="0" w:color="auto"/>
        <w:bottom w:val="none" w:sz="0" w:space="0" w:color="auto"/>
        <w:right w:val="none" w:sz="0" w:space="0" w:color="auto"/>
      </w:divBdr>
    </w:div>
    <w:div w:id="388723428">
      <w:bodyDiv w:val="1"/>
      <w:marLeft w:val="0"/>
      <w:marRight w:val="0"/>
      <w:marTop w:val="0"/>
      <w:marBottom w:val="0"/>
      <w:divBdr>
        <w:top w:val="none" w:sz="0" w:space="0" w:color="auto"/>
        <w:left w:val="none" w:sz="0" w:space="0" w:color="auto"/>
        <w:bottom w:val="none" w:sz="0" w:space="0" w:color="auto"/>
        <w:right w:val="none" w:sz="0" w:space="0" w:color="auto"/>
      </w:divBdr>
    </w:div>
    <w:div w:id="388726481">
      <w:bodyDiv w:val="1"/>
      <w:marLeft w:val="0"/>
      <w:marRight w:val="0"/>
      <w:marTop w:val="0"/>
      <w:marBottom w:val="0"/>
      <w:divBdr>
        <w:top w:val="none" w:sz="0" w:space="0" w:color="auto"/>
        <w:left w:val="none" w:sz="0" w:space="0" w:color="auto"/>
        <w:bottom w:val="none" w:sz="0" w:space="0" w:color="auto"/>
        <w:right w:val="none" w:sz="0" w:space="0" w:color="auto"/>
      </w:divBdr>
    </w:div>
    <w:div w:id="388765345">
      <w:bodyDiv w:val="1"/>
      <w:marLeft w:val="0"/>
      <w:marRight w:val="0"/>
      <w:marTop w:val="0"/>
      <w:marBottom w:val="0"/>
      <w:divBdr>
        <w:top w:val="none" w:sz="0" w:space="0" w:color="auto"/>
        <w:left w:val="none" w:sz="0" w:space="0" w:color="auto"/>
        <w:bottom w:val="none" w:sz="0" w:space="0" w:color="auto"/>
        <w:right w:val="none" w:sz="0" w:space="0" w:color="auto"/>
      </w:divBdr>
    </w:div>
    <w:div w:id="388843478">
      <w:bodyDiv w:val="1"/>
      <w:marLeft w:val="0"/>
      <w:marRight w:val="0"/>
      <w:marTop w:val="0"/>
      <w:marBottom w:val="0"/>
      <w:divBdr>
        <w:top w:val="none" w:sz="0" w:space="0" w:color="auto"/>
        <w:left w:val="none" w:sz="0" w:space="0" w:color="auto"/>
        <w:bottom w:val="none" w:sz="0" w:space="0" w:color="auto"/>
        <w:right w:val="none" w:sz="0" w:space="0" w:color="auto"/>
      </w:divBdr>
    </w:div>
    <w:div w:id="388849839">
      <w:bodyDiv w:val="1"/>
      <w:marLeft w:val="0"/>
      <w:marRight w:val="0"/>
      <w:marTop w:val="0"/>
      <w:marBottom w:val="0"/>
      <w:divBdr>
        <w:top w:val="none" w:sz="0" w:space="0" w:color="auto"/>
        <w:left w:val="none" w:sz="0" w:space="0" w:color="auto"/>
        <w:bottom w:val="none" w:sz="0" w:space="0" w:color="auto"/>
        <w:right w:val="none" w:sz="0" w:space="0" w:color="auto"/>
      </w:divBdr>
    </w:div>
    <w:div w:id="388961132">
      <w:bodyDiv w:val="1"/>
      <w:marLeft w:val="0"/>
      <w:marRight w:val="0"/>
      <w:marTop w:val="0"/>
      <w:marBottom w:val="0"/>
      <w:divBdr>
        <w:top w:val="none" w:sz="0" w:space="0" w:color="auto"/>
        <w:left w:val="none" w:sz="0" w:space="0" w:color="auto"/>
        <w:bottom w:val="none" w:sz="0" w:space="0" w:color="auto"/>
        <w:right w:val="none" w:sz="0" w:space="0" w:color="auto"/>
      </w:divBdr>
    </w:div>
    <w:div w:id="389111886">
      <w:bodyDiv w:val="1"/>
      <w:marLeft w:val="0"/>
      <w:marRight w:val="0"/>
      <w:marTop w:val="0"/>
      <w:marBottom w:val="0"/>
      <w:divBdr>
        <w:top w:val="none" w:sz="0" w:space="0" w:color="auto"/>
        <w:left w:val="none" w:sz="0" w:space="0" w:color="auto"/>
        <w:bottom w:val="none" w:sz="0" w:space="0" w:color="auto"/>
        <w:right w:val="none" w:sz="0" w:space="0" w:color="auto"/>
      </w:divBdr>
    </w:div>
    <w:div w:id="389159360">
      <w:bodyDiv w:val="1"/>
      <w:marLeft w:val="0"/>
      <w:marRight w:val="0"/>
      <w:marTop w:val="0"/>
      <w:marBottom w:val="0"/>
      <w:divBdr>
        <w:top w:val="none" w:sz="0" w:space="0" w:color="auto"/>
        <w:left w:val="none" w:sz="0" w:space="0" w:color="auto"/>
        <w:bottom w:val="none" w:sz="0" w:space="0" w:color="auto"/>
        <w:right w:val="none" w:sz="0" w:space="0" w:color="auto"/>
      </w:divBdr>
    </w:div>
    <w:div w:id="389160379">
      <w:bodyDiv w:val="1"/>
      <w:marLeft w:val="0"/>
      <w:marRight w:val="0"/>
      <w:marTop w:val="0"/>
      <w:marBottom w:val="0"/>
      <w:divBdr>
        <w:top w:val="none" w:sz="0" w:space="0" w:color="auto"/>
        <w:left w:val="none" w:sz="0" w:space="0" w:color="auto"/>
        <w:bottom w:val="none" w:sz="0" w:space="0" w:color="auto"/>
        <w:right w:val="none" w:sz="0" w:space="0" w:color="auto"/>
      </w:divBdr>
    </w:div>
    <w:div w:id="389185219">
      <w:bodyDiv w:val="1"/>
      <w:marLeft w:val="0"/>
      <w:marRight w:val="0"/>
      <w:marTop w:val="0"/>
      <w:marBottom w:val="0"/>
      <w:divBdr>
        <w:top w:val="none" w:sz="0" w:space="0" w:color="auto"/>
        <w:left w:val="none" w:sz="0" w:space="0" w:color="auto"/>
        <w:bottom w:val="none" w:sz="0" w:space="0" w:color="auto"/>
        <w:right w:val="none" w:sz="0" w:space="0" w:color="auto"/>
      </w:divBdr>
    </w:div>
    <w:div w:id="389228456">
      <w:bodyDiv w:val="1"/>
      <w:marLeft w:val="0"/>
      <w:marRight w:val="0"/>
      <w:marTop w:val="0"/>
      <w:marBottom w:val="0"/>
      <w:divBdr>
        <w:top w:val="none" w:sz="0" w:space="0" w:color="auto"/>
        <w:left w:val="none" w:sz="0" w:space="0" w:color="auto"/>
        <w:bottom w:val="none" w:sz="0" w:space="0" w:color="auto"/>
        <w:right w:val="none" w:sz="0" w:space="0" w:color="auto"/>
      </w:divBdr>
    </w:div>
    <w:div w:id="389232987">
      <w:bodyDiv w:val="1"/>
      <w:marLeft w:val="0"/>
      <w:marRight w:val="0"/>
      <w:marTop w:val="0"/>
      <w:marBottom w:val="0"/>
      <w:divBdr>
        <w:top w:val="none" w:sz="0" w:space="0" w:color="auto"/>
        <w:left w:val="none" w:sz="0" w:space="0" w:color="auto"/>
        <w:bottom w:val="none" w:sz="0" w:space="0" w:color="auto"/>
        <w:right w:val="none" w:sz="0" w:space="0" w:color="auto"/>
      </w:divBdr>
    </w:div>
    <w:div w:id="389307302">
      <w:bodyDiv w:val="1"/>
      <w:marLeft w:val="0"/>
      <w:marRight w:val="0"/>
      <w:marTop w:val="0"/>
      <w:marBottom w:val="0"/>
      <w:divBdr>
        <w:top w:val="none" w:sz="0" w:space="0" w:color="auto"/>
        <w:left w:val="none" w:sz="0" w:space="0" w:color="auto"/>
        <w:bottom w:val="none" w:sz="0" w:space="0" w:color="auto"/>
        <w:right w:val="none" w:sz="0" w:space="0" w:color="auto"/>
      </w:divBdr>
    </w:div>
    <w:div w:id="389308980">
      <w:bodyDiv w:val="1"/>
      <w:marLeft w:val="0"/>
      <w:marRight w:val="0"/>
      <w:marTop w:val="0"/>
      <w:marBottom w:val="0"/>
      <w:divBdr>
        <w:top w:val="none" w:sz="0" w:space="0" w:color="auto"/>
        <w:left w:val="none" w:sz="0" w:space="0" w:color="auto"/>
        <w:bottom w:val="none" w:sz="0" w:space="0" w:color="auto"/>
        <w:right w:val="none" w:sz="0" w:space="0" w:color="auto"/>
      </w:divBdr>
    </w:div>
    <w:div w:id="389350986">
      <w:bodyDiv w:val="1"/>
      <w:marLeft w:val="0"/>
      <w:marRight w:val="0"/>
      <w:marTop w:val="0"/>
      <w:marBottom w:val="0"/>
      <w:divBdr>
        <w:top w:val="none" w:sz="0" w:space="0" w:color="auto"/>
        <w:left w:val="none" w:sz="0" w:space="0" w:color="auto"/>
        <w:bottom w:val="none" w:sz="0" w:space="0" w:color="auto"/>
        <w:right w:val="none" w:sz="0" w:space="0" w:color="auto"/>
      </w:divBdr>
    </w:div>
    <w:div w:id="389352845">
      <w:bodyDiv w:val="1"/>
      <w:marLeft w:val="0"/>
      <w:marRight w:val="0"/>
      <w:marTop w:val="0"/>
      <w:marBottom w:val="0"/>
      <w:divBdr>
        <w:top w:val="none" w:sz="0" w:space="0" w:color="auto"/>
        <w:left w:val="none" w:sz="0" w:space="0" w:color="auto"/>
        <w:bottom w:val="none" w:sz="0" w:space="0" w:color="auto"/>
        <w:right w:val="none" w:sz="0" w:space="0" w:color="auto"/>
      </w:divBdr>
    </w:div>
    <w:div w:id="389422756">
      <w:bodyDiv w:val="1"/>
      <w:marLeft w:val="0"/>
      <w:marRight w:val="0"/>
      <w:marTop w:val="0"/>
      <w:marBottom w:val="0"/>
      <w:divBdr>
        <w:top w:val="none" w:sz="0" w:space="0" w:color="auto"/>
        <w:left w:val="none" w:sz="0" w:space="0" w:color="auto"/>
        <w:bottom w:val="none" w:sz="0" w:space="0" w:color="auto"/>
        <w:right w:val="none" w:sz="0" w:space="0" w:color="auto"/>
      </w:divBdr>
    </w:div>
    <w:div w:id="389547029">
      <w:bodyDiv w:val="1"/>
      <w:marLeft w:val="0"/>
      <w:marRight w:val="0"/>
      <w:marTop w:val="0"/>
      <w:marBottom w:val="0"/>
      <w:divBdr>
        <w:top w:val="none" w:sz="0" w:space="0" w:color="auto"/>
        <w:left w:val="none" w:sz="0" w:space="0" w:color="auto"/>
        <w:bottom w:val="none" w:sz="0" w:space="0" w:color="auto"/>
        <w:right w:val="none" w:sz="0" w:space="0" w:color="auto"/>
      </w:divBdr>
    </w:div>
    <w:div w:id="389573172">
      <w:bodyDiv w:val="1"/>
      <w:marLeft w:val="0"/>
      <w:marRight w:val="0"/>
      <w:marTop w:val="0"/>
      <w:marBottom w:val="0"/>
      <w:divBdr>
        <w:top w:val="none" w:sz="0" w:space="0" w:color="auto"/>
        <w:left w:val="none" w:sz="0" w:space="0" w:color="auto"/>
        <w:bottom w:val="none" w:sz="0" w:space="0" w:color="auto"/>
        <w:right w:val="none" w:sz="0" w:space="0" w:color="auto"/>
      </w:divBdr>
    </w:div>
    <w:div w:id="389697696">
      <w:bodyDiv w:val="1"/>
      <w:marLeft w:val="0"/>
      <w:marRight w:val="0"/>
      <w:marTop w:val="0"/>
      <w:marBottom w:val="0"/>
      <w:divBdr>
        <w:top w:val="none" w:sz="0" w:space="0" w:color="auto"/>
        <w:left w:val="none" w:sz="0" w:space="0" w:color="auto"/>
        <w:bottom w:val="none" w:sz="0" w:space="0" w:color="auto"/>
        <w:right w:val="none" w:sz="0" w:space="0" w:color="auto"/>
      </w:divBdr>
    </w:div>
    <w:div w:id="389815640">
      <w:bodyDiv w:val="1"/>
      <w:marLeft w:val="0"/>
      <w:marRight w:val="0"/>
      <w:marTop w:val="0"/>
      <w:marBottom w:val="0"/>
      <w:divBdr>
        <w:top w:val="none" w:sz="0" w:space="0" w:color="auto"/>
        <w:left w:val="none" w:sz="0" w:space="0" w:color="auto"/>
        <w:bottom w:val="none" w:sz="0" w:space="0" w:color="auto"/>
        <w:right w:val="none" w:sz="0" w:space="0" w:color="auto"/>
      </w:divBdr>
      <w:divsChild>
        <w:div w:id="1425152002">
          <w:marLeft w:val="0"/>
          <w:marRight w:val="0"/>
          <w:marTop w:val="0"/>
          <w:marBottom w:val="0"/>
          <w:divBdr>
            <w:top w:val="none" w:sz="0" w:space="0" w:color="auto"/>
            <w:left w:val="none" w:sz="0" w:space="0" w:color="auto"/>
            <w:bottom w:val="none" w:sz="0" w:space="0" w:color="auto"/>
            <w:right w:val="none" w:sz="0" w:space="0" w:color="auto"/>
          </w:divBdr>
          <w:divsChild>
            <w:div w:id="9450952">
              <w:marLeft w:val="0"/>
              <w:marRight w:val="0"/>
              <w:marTop w:val="0"/>
              <w:marBottom w:val="0"/>
              <w:divBdr>
                <w:top w:val="none" w:sz="0" w:space="0" w:color="auto"/>
                <w:left w:val="none" w:sz="0" w:space="0" w:color="auto"/>
                <w:bottom w:val="none" w:sz="0" w:space="0" w:color="auto"/>
                <w:right w:val="none" w:sz="0" w:space="0" w:color="auto"/>
              </w:divBdr>
            </w:div>
            <w:div w:id="796804087">
              <w:marLeft w:val="0"/>
              <w:marRight w:val="0"/>
              <w:marTop w:val="0"/>
              <w:marBottom w:val="0"/>
              <w:divBdr>
                <w:top w:val="none" w:sz="0" w:space="0" w:color="auto"/>
                <w:left w:val="none" w:sz="0" w:space="0" w:color="auto"/>
                <w:bottom w:val="none" w:sz="0" w:space="0" w:color="auto"/>
                <w:right w:val="none" w:sz="0" w:space="0" w:color="auto"/>
              </w:divBdr>
            </w:div>
            <w:div w:id="875891534">
              <w:marLeft w:val="0"/>
              <w:marRight w:val="0"/>
              <w:marTop w:val="0"/>
              <w:marBottom w:val="0"/>
              <w:divBdr>
                <w:top w:val="none" w:sz="0" w:space="0" w:color="auto"/>
                <w:left w:val="none" w:sz="0" w:space="0" w:color="auto"/>
                <w:bottom w:val="none" w:sz="0" w:space="0" w:color="auto"/>
                <w:right w:val="none" w:sz="0" w:space="0" w:color="auto"/>
              </w:divBdr>
            </w:div>
            <w:div w:id="1016154620">
              <w:marLeft w:val="0"/>
              <w:marRight w:val="0"/>
              <w:marTop w:val="0"/>
              <w:marBottom w:val="0"/>
              <w:divBdr>
                <w:top w:val="none" w:sz="0" w:space="0" w:color="auto"/>
                <w:left w:val="none" w:sz="0" w:space="0" w:color="auto"/>
                <w:bottom w:val="none" w:sz="0" w:space="0" w:color="auto"/>
                <w:right w:val="none" w:sz="0" w:space="0" w:color="auto"/>
              </w:divBdr>
            </w:div>
            <w:div w:id="1081221692">
              <w:marLeft w:val="0"/>
              <w:marRight w:val="0"/>
              <w:marTop w:val="0"/>
              <w:marBottom w:val="0"/>
              <w:divBdr>
                <w:top w:val="none" w:sz="0" w:space="0" w:color="auto"/>
                <w:left w:val="none" w:sz="0" w:space="0" w:color="auto"/>
                <w:bottom w:val="none" w:sz="0" w:space="0" w:color="auto"/>
                <w:right w:val="none" w:sz="0" w:space="0" w:color="auto"/>
              </w:divBdr>
            </w:div>
            <w:div w:id="1182204696">
              <w:marLeft w:val="0"/>
              <w:marRight w:val="0"/>
              <w:marTop w:val="0"/>
              <w:marBottom w:val="0"/>
              <w:divBdr>
                <w:top w:val="none" w:sz="0" w:space="0" w:color="auto"/>
                <w:left w:val="none" w:sz="0" w:space="0" w:color="auto"/>
                <w:bottom w:val="none" w:sz="0" w:space="0" w:color="auto"/>
                <w:right w:val="none" w:sz="0" w:space="0" w:color="auto"/>
              </w:divBdr>
            </w:div>
            <w:div w:id="1631520467">
              <w:marLeft w:val="0"/>
              <w:marRight w:val="0"/>
              <w:marTop w:val="0"/>
              <w:marBottom w:val="0"/>
              <w:divBdr>
                <w:top w:val="none" w:sz="0" w:space="0" w:color="auto"/>
                <w:left w:val="none" w:sz="0" w:space="0" w:color="auto"/>
                <w:bottom w:val="none" w:sz="0" w:space="0" w:color="auto"/>
                <w:right w:val="none" w:sz="0" w:space="0" w:color="auto"/>
              </w:divBdr>
            </w:div>
            <w:div w:id="1693720090">
              <w:marLeft w:val="0"/>
              <w:marRight w:val="0"/>
              <w:marTop w:val="0"/>
              <w:marBottom w:val="0"/>
              <w:divBdr>
                <w:top w:val="none" w:sz="0" w:space="0" w:color="auto"/>
                <w:left w:val="none" w:sz="0" w:space="0" w:color="auto"/>
                <w:bottom w:val="none" w:sz="0" w:space="0" w:color="auto"/>
                <w:right w:val="none" w:sz="0" w:space="0" w:color="auto"/>
              </w:divBdr>
            </w:div>
            <w:div w:id="1700473396">
              <w:marLeft w:val="0"/>
              <w:marRight w:val="0"/>
              <w:marTop w:val="0"/>
              <w:marBottom w:val="0"/>
              <w:divBdr>
                <w:top w:val="none" w:sz="0" w:space="0" w:color="auto"/>
                <w:left w:val="none" w:sz="0" w:space="0" w:color="auto"/>
                <w:bottom w:val="none" w:sz="0" w:space="0" w:color="auto"/>
                <w:right w:val="none" w:sz="0" w:space="0" w:color="auto"/>
              </w:divBdr>
            </w:div>
            <w:div w:id="1800873363">
              <w:marLeft w:val="0"/>
              <w:marRight w:val="0"/>
              <w:marTop w:val="0"/>
              <w:marBottom w:val="0"/>
              <w:divBdr>
                <w:top w:val="none" w:sz="0" w:space="0" w:color="auto"/>
                <w:left w:val="none" w:sz="0" w:space="0" w:color="auto"/>
                <w:bottom w:val="none" w:sz="0" w:space="0" w:color="auto"/>
                <w:right w:val="none" w:sz="0" w:space="0" w:color="auto"/>
              </w:divBdr>
            </w:div>
            <w:div w:id="1846548641">
              <w:marLeft w:val="0"/>
              <w:marRight w:val="0"/>
              <w:marTop w:val="0"/>
              <w:marBottom w:val="0"/>
              <w:divBdr>
                <w:top w:val="none" w:sz="0" w:space="0" w:color="auto"/>
                <w:left w:val="none" w:sz="0" w:space="0" w:color="auto"/>
                <w:bottom w:val="none" w:sz="0" w:space="0" w:color="auto"/>
                <w:right w:val="none" w:sz="0" w:space="0" w:color="auto"/>
              </w:divBdr>
            </w:div>
            <w:div w:id="1859928691">
              <w:marLeft w:val="0"/>
              <w:marRight w:val="0"/>
              <w:marTop w:val="0"/>
              <w:marBottom w:val="0"/>
              <w:divBdr>
                <w:top w:val="none" w:sz="0" w:space="0" w:color="auto"/>
                <w:left w:val="none" w:sz="0" w:space="0" w:color="auto"/>
                <w:bottom w:val="none" w:sz="0" w:space="0" w:color="auto"/>
                <w:right w:val="none" w:sz="0" w:space="0" w:color="auto"/>
              </w:divBdr>
            </w:div>
            <w:div w:id="1905220599">
              <w:marLeft w:val="0"/>
              <w:marRight w:val="0"/>
              <w:marTop w:val="0"/>
              <w:marBottom w:val="0"/>
              <w:divBdr>
                <w:top w:val="none" w:sz="0" w:space="0" w:color="auto"/>
                <w:left w:val="none" w:sz="0" w:space="0" w:color="auto"/>
                <w:bottom w:val="none" w:sz="0" w:space="0" w:color="auto"/>
                <w:right w:val="none" w:sz="0" w:space="0" w:color="auto"/>
              </w:divBdr>
            </w:div>
            <w:div w:id="211978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39656">
      <w:bodyDiv w:val="1"/>
      <w:marLeft w:val="0"/>
      <w:marRight w:val="0"/>
      <w:marTop w:val="0"/>
      <w:marBottom w:val="0"/>
      <w:divBdr>
        <w:top w:val="none" w:sz="0" w:space="0" w:color="auto"/>
        <w:left w:val="none" w:sz="0" w:space="0" w:color="auto"/>
        <w:bottom w:val="none" w:sz="0" w:space="0" w:color="auto"/>
        <w:right w:val="none" w:sz="0" w:space="0" w:color="auto"/>
      </w:divBdr>
    </w:div>
    <w:div w:id="389886703">
      <w:bodyDiv w:val="1"/>
      <w:marLeft w:val="0"/>
      <w:marRight w:val="0"/>
      <w:marTop w:val="0"/>
      <w:marBottom w:val="0"/>
      <w:divBdr>
        <w:top w:val="none" w:sz="0" w:space="0" w:color="auto"/>
        <w:left w:val="none" w:sz="0" w:space="0" w:color="auto"/>
        <w:bottom w:val="none" w:sz="0" w:space="0" w:color="auto"/>
        <w:right w:val="none" w:sz="0" w:space="0" w:color="auto"/>
      </w:divBdr>
    </w:div>
    <w:div w:id="389891764">
      <w:bodyDiv w:val="1"/>
      <w:marLeft w:val="0"/>
      <w:marRight w:val="0"/>
      <w:marTop w:val="0"/>
      <w:marBottom w:val="0"/>
      <w:divBdr>
        <w:top w:val="none" w:sz="0" w:space="0" w:color="auto"/>
        <w:left w:val="none" w:sz="0" w:space="0" w:color="auto"/>
        <w:bottom w:val="none" w:sz="0" w:space="0" w:color="auto"/>
        <w:right w:val="none" w:sz="0" w:space="0" w:color="auto"/>
      </w:divBdr>
    </w:div>
    <w:div w:id="390082635">
      <w:bodyDiv w:val="1"/>
      <w:marLeft w:val="0"/>
      <w:marRight w:val="0"/>
      <w:marTop w:val="0"/>
      <w:marBottom w:val="0"/>
      <w:divBdr>
        <w:top w:val="none" w:sz="0" w:space="0" w:color="auto"/>
        <w:left w:val="none" w:sz="0" w:space="0" w:color="auto"/>
        <w:bottom w:val="none" w:sz="0" w:space="0" w:color="auto"/>
        <w:right w:val="none" w:sz="0" w:space="0" w:color="auto"/>
      </w:divBdr>
    </w:div>
    <w:div w:id="390153659">
      <w:bodyDiv w:val="1"/>
      <w:marLeft w:val="0"/>
      <w:marRight w:val="0"/>
      <w:marTop w:val="0"/>
      <w:marBottom w:val="0"/>
      <w:divBdr>
        <w:top w:val="none" w:sz="0" w:space="0" w:color="auto"/>
        <w:left w:val="none" w:sz="0" w:space="0" w:color="auto"/>
        <w:bottom w:val="none" w:sz="0" w:space="0" w:color="auto"/>
        <w:right w:val="none" w:sz="0" w:space="0" w:color="auto"/>
      </w:divBdr>
    </w:div>
    <w:div w:id="390155193">
      <w:bodyDiv w:val="1"/>
      <w:marLeft w:val="0"/>
      <w:marRight w:val="0"/>
      <w:marTop w:val="0"/>
      <w:marBottom w:val="0"/>
      <w:divBdr>
        <w:top w:val="none" w:sz="0" w:space="0" w:color="auto"/>
        <w:left w:val="none" w:sz="0" w:space="0" w:color="auto"/>
        <w:bottom w:val="none" w:sz="0" w:space="0" w:color="auto"/>
        <w:right w:val="none" w:sz="0" w:space="0" w:color="auto"/>
      </w:divBdr>
    </w:div>
    <w:div w:id="390157481">
      <w:bodyDiv w:val="1"/>
      <w:marLeft w:val="0"/>
      <w:marRight w:val="0"/>
      <w:marTop w:val="0"/>
      <w:marBottom w:val="0"/>
      <w:divBdr>
        <w:top w:val="none" w:sz="0" w:space="0" w:color="auto"/>
        <w:left w:val="none" w:sz="0" w:space="0" w:color="auto"/>
        <w:bottom w:val="none" w:sz="0" w:space="0" w:color="auto"/>
        <w:right w:val="none" w:sz="0" w:space="0" w:color="auto"/>
      </w:divBdr>
    </w:div>
    <w:div w:id="390157717">
      <w:bodyDiv w:val="1"/>
      <w:marLeft w:val="0"/>
      <w:marRight w:val="0"/>
      <w:marTop w:val="0"/>
      <w:marBottom w:val="0"/>
      <w:divBdr>
        <w:top w:val="none" w:sz="0" w:space="0" w:color="auto"/>
        <w:left w:val="none" w:sz="0" w:space="0" w:color="auto"/>
        <w:bottom w:val="none" w:sz="0" w:space="0" w:color="auto"/>
        <w:right w:val="none" w:sz="0" w:space="0" w:color="auto"/>
      </w:divBdr>
    </w:div>
    <w:div w:id="390227764">
      <w:bodyDiv w:val="1"/>
      <w:marLeft w:val="0"/>
      <w:marRight w:val="0"/>
      <w:marTop w:val="0"/>
      <w:marBottom w:val="0"/>
      <w:divBdr>
        <w:top w:val="none" w:sz="0" w:space="0" w:color="auto"/>
        <w:left w:val="none" w:sz="0" w:space="0" w:color="auto"/>
        <w:bottom w:val="none" w:sz="0" w:space="0" w:color="auto"/>
        <w:right w:val="none" w:sz="0" w:space="0" w:color="auto"/>
      </w:divBdr>
    </w:div>
    <w:div w:id="390271705">
      <w:bodyDiv w:val="1"/>
      <w:marLeft w:val="0"/>
      <w:marRight w:val="0"/>
      <w:marTop w:val="0"/>
      <w:marBottom w:val="0"/>
      <w:divBdr>
        <w:top w:val="none" w:sz="0" w:space="0" w:color="auto"/>
        <w:left w:val="none" w:sz="0" w:space="0" w:color="auto"/>
        <w:bottom w:val="none" w:sz="0" w:space="0" w:color="auto"/>
        <w:right w:val="none" w:sz="0" w:space="0" w:color="auto"/>
      </w:divBdr>
    </w:div>
    <w:div w:id="390272299">
      <w:bodyDiv w:val="1"/>
      <w:marLeft w:val="0"/>
      <w:marRight w:val="0"/>
      <w:marTop w:val="0"/>
      <w:marBottom w:val="0"/>
      <w:divBdr>
        <w:top w:val="none" w:sz="0" w:space="0" w:color="auto"/>
        <w:left w:val="none" w:sz="0" w:space="0" w:color="auto"/>
        <w:bottom w:val="none" w:sz="0" w:space="0" w:color="auto"/>
        <w:right w:val="none" w:sz="0" w:space="0" w:color="auto"/>
      </w:divBdr>
    </w:div>
    <w:div w:id="390275538">
      <w:bodyDiv w:val="1"/>
      <w:marLeft w:val="0"/>
      <w:marRight w:val="0"/>
      <w:marTop w:val="0"/>
      <w:marBottom w:val="0"/>
      <w:divBdr>
        <w:top w:val="none" w:sz="0" w:space="0" w:color="auto"/>
        <w:left w:val="none" w:sz="0" w:space="0" w:color="auto"/>
        <w:bottom w:val="none" w:sz="0" w:space="0" w:color="auto"/>
        <w:right w:val="none" w:sz="0" w:space="0" w:color="auto"/>
      </w:divBdr>
    </w:div>
    <w:div w:id="390348218">
      <w:bodyDiv w:val="1"/>
      <w:marLeft w:val="0"/>
      <w:marRight w:val="0"/>
      <w:marTop w:val="0"/>
      <w:marBottom w:val="0"/>
      <w:divBdr>
        <w:top w:val="none" w:sz="0" w:space="0" w:color="auto"/>
        <w:left w:val="none" w:sz="0" w:space="0" w:color="auto"/>
        <w:bottom w:val="none" w:sz="0" w:space="0" w:color="auto"/>
        <w:right w:val="none" w:sz="0" w:space="0" w:color="auto"/>
      </w:divBdr>
    </w:div>
    <w:div w:id="390466337">
      <w:bodyDiv w:val="1"/>
      <w:marLeft w:val="0"/>
      <w:marRight w:val="0"/>
      <w:marTop w:val="0"/>
      <w:marBottom w:val="0"/>
      <w:divBdr>
        <w:top w:val="none" w:sz="0" w:space="0" w:color="auto"/>
        <w:left w:val="none" w:sz="0" w:space="0" w:color="auto"/>
        <w:bottom w:val="none" w:sz="0" w:space="0" w:color="auto"/>
        <w:right w:val="none" w:sz="0" w:space="0" w:color="auto"/>
      </w:divBdr>
    </w:div>
    <w:div w:id="390467357">
      <w:bodyDiv w:val="1"/>
      <w:marLeft w:val="0"/>
      <w:marRight w:val="0"/>
      <w:marTop w:val="0"/>
      <w:marBottom w:val="0"/>
      <w:divBdr>
        <w:top w:val="none" w:sz="0" w:space="0" w:color="auto"/>
        <w:left w:val="none" w:sz="0" w:space="0" w:color="auto"/>
        <w:bottom w:val="none" w:sz="0" w:space="0" w:color="auto"/>
        <w:right w:val="none" w:sz="0" w:space="0" w:color="auto"/>
      </w:divBdr>
    </w:div>
    <w:div w:id="390468823">
      <w:bodyDiv w:val="1"/>
      <w:marLeft w:val="0"/>
      <w:marRight w:val="0"/>
      <w:marTop w:val="0"/>
      <w:marBottom w:val="0"/>
      <w:divBdr>
        <w:top w:val="none" w:sz="0" w:space="0" w:color="auto"/>
        <w:left w:val="none" w:sz="0" w:space="0" w:color="auto"/>
        <w:bottom w:val="none" w:sz="0" w:space="0" w:color="auto"/>
        <w:right w:val="none" w:sz="0" w:space="0" w:color="auto"/>
      </w:divBdr>
    </w:div>
    <w:div w:id="390543064">
      <w:bodyDiv w:val="1"/>
      <w:marLeft w:val="0"/>
      <w:marRight w:val="0"/>
      <w:marTop w:val="0"/>
      <w:marBottom w:val="0"/>
      <w:divBdr>
        <w:top w:val="none" w:sz="0" w:space="0" w:color="auto"/>
        <w:left w:val="none" w:sz="0" w:space="0" w:color="auto"/>
        <w:bottom w:val="none" w:sz="0" w:space="0" w:color="auto"/>
        <w:right w:val="none" w:sz="0" w:space="0" w:color="auto"/>
      </w:divBdr>
    </w:div>
    <w:div w:id="390732297">
      <w:bodyDiv w:val="1"/>
      <w:marLeft w:val="0"/>
      <w:marRight w:val="0"/>
      <w:marTop w:val="0"/>
      <w:marBottom w:val="0"/>
      <w:divBdr>
        <w:top w:val="none" w:sz="0" w:space="0" w:color="auto"/>
        <w:left w:val="none" w:sz="0" w:space="0" w:color="auto"/>
        <w:bottom w:val="none" w:sz="0" w:space="0" w:color="auto"/>
        <w:right w:val="none" w:sz="0" w:space="0" w:color="auto"/>
      </w:divBdr>
    </w:div>
    <w:div w:id="390737560">
      <w:bodyDiv w:val="1"/>
      <w:marLeft w:val="0"/>
      <w:marRight w:val="0"/>
      <w:marTop w:val="0"/>
      <w:marBottom w:val="0"/>
      <w:divBdr>
        <w:top w:val="none" w:sz="0" w:space="0" w:color="auto"/>
        <w:left w:val="none" w:sz="0" w:space="0" w:color="auto"/>
        <w:bottom w:val="none" w:sz="0" w:space="0" w:color="auto"/>
        <w:right w:val="none" w:sz="0" w:space="0" w:color="auto"/>
      </w:divBdr>
    </w:div>
    <w:div w:id="390811861">
      <w:bodyDiv w:val="1"/>
      <w:marLeft w:val="0"/>
      <w:marRight w:val="0"/>
      <w:marTop w:val="0"/>
      <w:marBottom w:val="0"/>
      <w:divBdr>
        <w:top w:val="none" w:sz="0" w:space="0" w:color="auto"/>
        <w:left w:val="none" w:sz="0" w:space="0" w:color="auto"/>
        <w:bottom w:val="none" w:sz="0" w:space="0" w:color="auto"/>
        <w:right w:val="none" w:sz="0" w:space="0" w:color="auto"/>
      </w:divBdr>
    </w:div>
    <w:div w:id="390815740">
      <w:bodyDiv w:val="1"/>
      <w:marLeft w:val="0"/>
      <w:marRight w:val="0"/>
      <w:marTop w:val="0"/>
      <w:marBottom w:val="0"/>
      <w:divBdr>
        <w:top w:val="none" w:sz="0" w:space="0" w:color="auto"/>
        <w:left w:val="none" w:sz="0" w:space="0" w:color="auto"/>
        <w:bottom w:val="none" w:sz="0" w:space="0" w:color="auto"/>
        <w:right w:val="none" w:sz="0" w:space="0" w:color="auto"/>
      </w:divBdr>
    </w:div>
    <w:div w:id="390858007">
      <w:bodyDiv w:val="1"/>
      <w:marLeft w:val="0"/>
      <w:marRight w:val="0"/>
      <w:marTop w:val="0"/>
      <w:marBottom w:val="0"/>
      <w:divBdr>
        <w:top w:val="none" w:sz="0" w:space="0" w:color="auto"/>
        <w:left w:val="none" w:sz="0" w:space="0" w:color="auto"/>
        <w:bottom w:val="none" w:sz="0" w:space="0" w:color="auto"/>
        <w:right w:val="none" w:sz="0" w:space="0" w:color="auto"/>
      </w:divBdr>
    </w:div>
    <w:div w:id="391074890">
      <w:bodyDiv w:val="1"/>
      <w:marLeft w:val="0"/>
      <w:marRight w:val="0"/>
      <w:marTop w:val="0"/>
      <w:marBottom w:val="0"/>
      <w:divBdr>
        <w:top w:val="none" w:sz="0" w:space="0" w:color="auto"/>
        <w:left w:val="none" w:sz="0" w:space="0" w:color="auto"/>
        <w:bottom w:val="none" w:sz="0" w:space="0" w:color="auto"/>
        <w:right w:val="none" w:sz="0" w:space="0" w:color="auto"/>
      </w:divBdr>
    </w:div>
    <w:div w:id="391080275">
      <w:bodyDiv w:val="1"/>
      <w:marLeft w:val="0"/>
      <w:marRight w:val="0"/>
      <w:marTop w:val="0"/>
      <w:marBottom w:val="0"/>
      <w:divBdr>
        <w:top w:val="none" w:sz="0" w:space="0" w:color="auto"/>
        <w:left w:val="none" w:sz="0" w:space="0" w:color="auto"/>
        <w:bottom w:val="none" w:sz="0" w:space="0" w:color="auto"/>
        <w:right w:val="none" w:sz="0" w:space="0" w:color="auto"/>
      </w:divBdr>
    </w:div>
    <w:div w:id="391081407">
      <w:bodyDiv w:val="1"/>
      <w:marLeft w:val="0"/>
      <w:marRight w:val="0"/>
      <w:marTop w:val="0"/>
      <w:marBottom w:val="0"/>
      <w:divBdr>
        <w:top w:val="none" w:sz="0" w:space="0" w:color="auto"/>
        <w:left w:val="none" w:sz="0" w:space="0" w:color="auto"/>
        <w:bottom w:val="none" w:sz="0" w:space="0" w:color="auto"/>
        <w:right w:val="none" w:sz="0" w:space="0" w:color="auto"/>
      </w:divBdr>
    </w:div>
    <w:div w:id="391081927">
      <w:bodyDiv w:val="1"/>
      <w:marLeft w:val="0"/>
      <w:marRight w:val="0"/>
      <w:marTop w:val="0"/>
      <w:marBottom w:val="0"/>
      <w:divBdr>
        <w:top w:val="none" w:sz="0" w:space="0" w:color="auto"/>
        <w:left w:val="none" w:sz="0" w:space="0" w:color="auto"/>
        <w:bottom w:val="none" w:sz="0" w:space="0" w:color="auto"/>
        <w:right w:val="none" w:sz="0" w:space="0" w:color="auto"/>
      </w:divBdr>
    </w:div>
    <w:div w:id="391120979">
      <w:bodyDiv w:val="1"/>
      <w:marLeft w:val="0"/>
      <w:marRight w:val="0"/>
      <w:marTop w:val="0"/>
      <w:marBottom w:val="0"/>
      <w:divBdr>
        <w:top w:val="none" w:sz="0" w:space="0" w:color="auto"/>
        <w:left w:val="none" w:sz="0" w:space="0" w:color="auto"/>
        <w:bottom w:val="none" w:sz="0" w:space="0" w:color="auto"/>
        <w:right w:val="none" w:sz="0" w:space="0" w:color="auto"/>
      </w:divBdr>
    </w:div>
    <w:div w:id="391123290">
      <w:bodyDiv w:val="1"/>
      <w:marLeft w:val="0"/>
      <w:marRight w:val="0"/>
      <w:marTop w:val="0"/>
      <w:marBottom w:val="0"/>
      <w:divBdr>
        <w:top w:val="none" w:sz="0" w:space="0" w:color="auto"/>
        <w:left w:val="none" w:sz="0" w:space="0" w:color="auto"/>
        <w:bottom w:val="none" w:sz="0" w:space="0" w:color="auto"/>
        <w:right w:val="none" w:sz="0" w:space="0" w:color="auto"/>
      </w:divBdr>
    </w:div>
    <w:div w:id="391272653">
      <w:bodyDiv w:val="1"/>
      <w:marLeft w:val="0"/>
      <w:marRight w:val="0"/>
      <w:marTop w:val="0"/>
      <w:marBottom w:val="0"/>
      <w:divBdr>
        <w:top w:val="none" w:sz="0" w:space="0" w:color="auto"/>
        <w:left w:val="none" w:sz="0" w:space="0" w:color="auto"/>
        <w:bottom w:val="none" w:sz="0" w:space="0" w:color="auto"/>
        <w:right w:val="none" w:sz="0" w:space="0" w:color="auto"/>
      </w:divBdr>
    </w:div>
    <w:div w:id="391461955">
      <w:bodyDiv w:val="1"/>
      <w:marLeft w:val="0"/>
      <w:marRight w:val="0"/>
      <w:marTop w:val="0"/>
      <w:marBottom w:val="0"/>
      <w:divBdr>
        <w:top w:val="none" w:sz="0" w:space="0" w:color="auto"/>
        <w:left w:val="none" w:sz="0" w:space="0" w:color="auto"/>
        <w:bottom w:val="none" w:sz="0" w:space="0" w:color="auto"/>
        <w:right w:val="none" w:sz="0" w:space="0" w:color="auto"/>
      </w:divBdr>
    </w:div>
    <w:div w:id="391470107">
      <w:bodyDiv w:val="1"/>
      <w:marLeft w:val="0"/>
      <w:marRight w:val="0"/>
      <w:marTop w:val="0"/>
      <w:marBottom w:val="0"/>
      <w:divBdr>
        <w:top w:val="none" w:sz="0" w:space="0" w:color="auto"/>
        <w:left w:val="none" w:sz="0" w:space="0" w:color="auto"/>
        <w:bottom w:val="none" w:sz="0" w:space="0" w:color="auto"/>
        <w:right w:val="none" w:sz="0" w:space="0" w:color="auto"/>
      </w:divBdr>
    </w:div>
    <w:div w:id="391541399">
      <w:bodyDiv w:val="1"/>
      <w:marLeft w:val="0"/>
      <w:marRight w:val="0"/>
      <w:marTop w:val="0"/>
      <w:marBottom w:val="0"/>
      <w:divBdr>
        <w:top w:val="none" w:sz="0" w:space="0" w:color="auto"/>
        <w:left w:val="none" w:sz="0" w:space="0" w:color="auto"/>
        <w:bottom w:val="none" w:sz="0" w:space="0" w:color="auto"/>
        <w:right w:val="none" w:sz="0" w:space="0" w:color="auto"/>
      </w:divBdr>
    </w:div>
    <w:div w:id="391543742">
      <w:bodyDiv w:val="1"/>
      <w:marLeft w:val="0"/>
      <w:marRight w:val="0"/>
      <w:marTop w:val="0"/>
      <w:marBottom w:val="0"/>
      <w:divBdr>
        <w:top w:val="none" w:sz="0" w:space="0" w:color="auto"/>
        <w:left w:val="none" w:sz="0" w:space="0" w:color="auto"/>
        <w:bottom w:val="none" w:sz="0" w:space="0" w:color="auto"/>
        <w:right w:val="none" w:sz="0" w:space="0" w:color="auto"/>
      </w:divBdr>
    </w:div>
    <w:div w:id="391580246">
      <w:bodyDiv w:val="1"/>
      <w:marLeft w:val="0"/>
      <w:marRight w:val="0"/>
      <w:marTop w:val="0"/>
      <w:marBottom w:val="0"/>
      <w:divBdr>
        <w:top w:val="none" w:sz="0" w:space="0" w:color="auto"/>
        <w:left w:val="none" w:sz="0" w:space="0" w:color="auto"/>
        <w:bottom w:val="none" w:sz="0" w:space="0" w:color="auto"/>
        <w:right w:val="none" w:sz="0" w:space="0" w:color="auto"/>
      </w:divBdr>
    </w:div>
    <w:div w:id="391581157">
      <w:bodyDiv w:val="1"/>
      <w:marLeft w:val="0"/>
      <w:marRight w:val="0"/>
      <w:marTop w:val="0"/>
      <w:marBottom w:val="0"/>
      <w:divBdr>
        <w:top w:val="none" w:sz="0" w:space="0" w:color="auto"/>
        <w:left w:val="none" w:sz="0" w:space="0" w:color="auto"/>
        <w:bottom w:val="none" w:sz="0" w:space="0" w:color="auto"/>
        <w:right w:val="none" w:sz="0" w:space="0" w:color="auto"/>
      </w:divBdr>
    </w:div>
    <w:div w:id="391656905">
      <w:bodyDiv w:val="1"/>
      <w:marLeft w:val="0"/>
      <w:marRight w:val="0"/>
      <w:marTop w:val="0"/>
      <w:marBottom w:val="0"/>
      <w:divBdr>
        <w:top w:val="none" w:sz="0" w:space="0" w:color="auto"/>
        <w:left w:val="none" w:sz="0" w:space="0" w:color="auto"/>
        <w:bottom w:val="none" w:sz="0" w:space="0" w:color="auto"/>
        <w:right w:val="none" w:sz="0" w:space="0" w:color="auto"/>
      </w:divBdr>
    </w:div>
    <w:div w:id="391739311">
      <w:bodyDiv w:val="1"/>
      <w:marLeft w:val="0"/>
      <w:marRight w:val="0"/>
      <w:marTop w:val="0"/>
      <w:marBottom w:val="0"/>
      <w:divBdr>
        <w:top w:val="none" w:sz="0" w:space="0" w:color="auto"/>
        <w:left w:val="none" w:sz="0" w:space="0" w:color="auto"/>
        <w:bottom w:val="none" w:sz="0" w:space="0" w:color="auto"/>
        <w:right w:val="none" w:sz="0" w:space="0" w:color="auto"/>
      </w:divBdr>
    </w:div>
    <w:div w:id="391926982">
      <w:bodyDiv w:val="1"/>
      <w:marLeft w:val="0"/>
      <w:marRight w:val="0"/>
      <w:marTop w:val="0"/>
      <w:marBottom w:val="0"/>
      <w:divBdr>
        <w:top w:val="none" w:sz="0" w:space="0" w:color="auto"/>
        <w:left w:val="none" w:sz="0" w:space="0" w:color="auto"/>
        <w:bottom w:val="none" w:sz="0" w:space="0" w:color="auto"/>
        <w:right w:val="none" w:sz="0" w:space="0" w:color="auto"/>
      </w:divBdr>
    </w:div>
    <w:div w:id="391974660">
      <w:bodyDiv w:val="1"/>
      <w:marLeft w:val="0"/>
      <w:marRight w:val="0"/>
      <w:marTop w:val="0"/>
      <w:marBottom w:val="0"/>
      <w:divBdr>
        <w:top w:val="none" w:sz="0" w:space="0" w:color="auto"/>
        <w:left w:val="none" w:sz="0" w:space="0" w:color="auto"/>
        <w:bottom w:val="none" w:sz="0" w:space="0" w:color="auto"/>
        <w:right w:val="none" w:sz="0" w:space="0" w:color="auto"/>
      </w:divBdr>
    </w:div>
    <w:div w:id="392390519">
      <w:bodyDiv w:val="1"/>
      <w:marLeft w:val="0"/>
      <w:marRight w:val="0"/>
      <w:marTop w:val="0"/>
      <w:marBottom w:val="0"/>
      <w:divBdr>
        <w:top w:val="none" w:sz="0" w:space="0" w:color="auto"/>
        <w:left w:val="none" w:sz="0" w:space="0" w:color="auto"/>
        <w:bottom w:val="none" w:sz="0" w:space="0" w:color="auto"/>
        <w:right w:val="none" w:sz="0" w:space="0" w:color="auto"/>
      </w:divBdr>
    </w:div>
    <w:div w:id="392391659">
      <w:bodyDiv w:val="1"/>
      <w:marLeft w:val="0"/>
      <w:marRight w:val="0"/>
      <w:marTop w:val="0"/>
      <w:marBottom w:val="0"/>
      <w:divBdr>
        <w:top w:val="none" w:sz="0" w:space="0" w:color="auto"/>
        <w:left w:val="none" w:sz="0" w:space="0" w:color="auto"/>
        <w:bottom w:val="none" w:sz="0" w:space="0" w:color="auto"/>
        <w:right w:val="none" w:sz="0" w:space="0" w:color="auto"/>
      </w:divBdr>
    </w:div>
    <w:div w:id="392436441">
      <w:bodyDiv w:val="1"/>
      <w:marLeft w:val="0"/>
      <w:marRight w:val="0"/>
      <w:marTop w:val="0"/>
      <w:marBottom w:val="0"/>
      <w:divBdr>
        <w:top w:val="none" w:sz="0" w:space="0" w:color="auto"/>
        <w:left w:val="none" w:sz="0" w:space="0" w:color="auto"/>
        <w:bottom w:val="none" w:sz="0" w:space="0" w:color="auto"/>
        <w:right w:val="none" w:sz="0" w:space="0" w:color="auto"/>
      </w:divBdr>
    </w:div>
    <w:div w:id="392510817">
      <w:bodyDiv w:val="1"/>
      <w:marLeft w:val="0"/>
      <w:marRight w:val="0"/>
      <w:marTop w:val="0"/>
      <w:marBottom w:val="0"/>
      <w:divBdr>
        <w:top w:val="none" w:sz="0" w:space="0" w:color="auto"/>
        <w:left w:val="none" w:sz="0" w:space="0" w:color="auto"/>
        <w:bottom w:val="none" w:sz="0" w:space="0" w:color="auto"/>
        <w:right w:val="none" w:sz="0" w:space="0" w:color="auto"/>
      </w:divBdr>
    </w:div>
    <w:div w:id="392512784">
      <w:bodyDiv w:val="1"/>
      <w:marLeft w:val="0"/>
      <w:marRight w:val="0"/>
      <w:marTop w:val="0"/>
      <w:marBottom w:val="0"/>
      <w:divBdr>
        <w:top w:val="none" w:sz="0" w:space="0" w:color="auto"/>
        <w:left w:val="none" w:sz="0" w:space="0" w:color="auto"/>
        <w:bottom w:val="none" w:sz="0" w:space="0" w:color="auto"/>
        <w:right w:val="none" w:sz="0" w:space="0" w:color="auto"/>
      </w:divBdr>
    </w:div>
    <w:div w:id="392584631">
      <w:bodyDiv w:val="1"/>
      <w:marLeft w:val="0"/>
      <w:marRight w:val="0"/>
      <w:marTop w:val="0"/>
      <w:marBottom w:val="0"/>
      <w:divBdr>
        <w:top w:val="none" w:sz="0" w:space="0" w:color="auto"/>
        <w:left w:val="none" w:sz="0" w:space="0" w:color="auto"/>
        <w:bottom w:val="none" w:sz="0" w:space="0" w:color="auto"/>
        <w:right w:val="none" w:sz="0" w:space="0" w:color="auto"/>
      </w:divBdr>
    </w:div>
    <w:div w:id="392656807">
      <w:bodyDiv w:val="1"/>
      <w:marLeft w:val="0"/>
      <w:marRight w:val="0"/>
      <w:marTop w:val="0"/>
      <w:marBottom w:val="0"/>
      <w:divBdr>
        <w:top w:val="none" w:sz="0" w:space="0" w:color="auto"/>
        <w:left w:val="none" w:sz="0" w:space="0" w:color="auto"/>
        <w:bottom w:val="none" w:sz="0" w:space="0" w:color="auto"/>
        <w:right w:val="none" w:sz="0" w:space="0" w:color="auto"/>
      </w:divBdr>
    </w:div>
    <w:div w:id="392657547">
      <w:bodyDiv w:val="1"/>
      <w:marLeft w:val="0"/>
      <w:marRight w:val="0"/>
      <w:marTop w:val="0"/>
      <w:marBottom w:val="0"/>
      <w:divBdr>
        <w:top w:val="none" w:sz="0" w:space="0" w:color="auto"/>
        <w:left w:val="none" w:sz="0" w:space="0" w:color="auto"/>
        <w:bottom w:val="none" w:sz="0" w:space="0" w:color="auto"/>
        <w:right w:val="none" w:sz="0" w:space="0" w:color="auto"/>
      </w:divBdr>
    </w:div>
    <w:div w:id="392703723">
      <w:bodyDiv w:val="1"/>
      <w:marLeft w:val="0"/>
      <w:marRight w:val="0"/>
      <w:marTop w:val="0"/>
      <w:marBottom w:val="0"/>
      <w:divBdr>
        <w:top w:val="none" w:sz="0" w:space="0" w:color="auto"/>
        <w:left w:val="none" w:sz="0" w:space="0" w:color="auto"/>
        <w:bottom w:val="none" w:sz="0" w:space="0" w:color="auto"/>
        <w:right w:val="none" w:sz="0" w:space="0" w:color="auto"/>
      </w:divBdr>
    </w:div>
    <w:div w:id="392774754">
      <w:bodyDiv w:val="1"/>
      <w:marLeft w:val="0"/>
      <w:marRight w:val="0"/>
      <w:marTop w:val="0"/>
      <w:marBottom w:val="0"/>
      <w:divBdr>
        <w:top w:val="none" w:sz="0" w:space="0" w:color="auto"/>
        <w:left w:val="none" w:sz="0" w:space="0" w:color="auto"/>
        <w:bottom w:val="none" w:sz="0" w:space="0" w:color="auto"/>
        <w:right w:val="none" w:sz="0" w:space="0" w:color="auto"/>
      </w:divBdr>
    </w:div>
    <w:div w:id="392894468">
      <w:bodyDiv w:val="1"/>
      <w:marLeft w:val="0"/>
      <w:marRight w:val="0"/>
      <w:marTop w:val="0"/>
      <w:marBottom w:val="0"/>
      <w:divBdr>
        <w:top w:val="none" w:sz="0" w:space="0" w:color="auto"/>
        <w:left w:val="none" w:sz="0" w:space="0" w:color="auto"/>
        <w:bottom w:val="none" w:sz="0" w:space="0" w:color="auto"/>
        <w:right w:val="none" w:sz="0" w:space="0" w:color="auto"/>
      </w:divBdr>
    </w:div>
    <w:div w:id="392897253">
      <w:bodyDiv w:val="1"/>
      <w:marLeft w:val="0"/>
      <w:marRight w:val="0"/>
      <w:marTop w:val="0"/>
      <w:marBottom w:val="0"/>
      <w:divBdr>
        <w:top w:val="none" w:sz="0" w:space="0" w:color="auto"/>
        <w:left w:val="none" w:sz="0" w:space="0" w:color="auto"/>
        <w:bottom w:val="none" w:sz="0" w:space="0" w:color="auto"/>
        <w:right w:val="none" w:sz="0" w:space="0" w:color="auto"/>
      </w:divBdr>
    </w:div>
    <w:div w:id="392899580">
      <w:bodyDiv w:val="1"/>
      <w:marLeft w:val="0"/>
      <w:marRight w:val="0"/>
      <w:marTop w:val="0"/>
      <w:marBottom w:val="0"/>
      <w:divBdr>
        <w:top w:val="none" w:sz="0" w:space="0" w:color="auto"/>
        <w:left w:val="none" w:sz="0" w:space="0" w:color="auto"/>
        <w:bottom w:val="none" w:sz="0" w:space="0" w:color="auto"/>
        <w:right w:val="none" w:sz="0" w:space="0" w:color="auto"/>
      </w:divBdr>
    </w:div>
    <w:div w:id="392966673">
      <w:bodyDiv w:val="1"/>
      <w:marLeft w:val="0"/>
      <w:marRight w:val="0"/>
      <w:marTop w:val="0"/>
      <w:marBottom w:val="0"/>
      <w:divBdr>
        <w:top w:val="none" w:sz="0" w:space="0" w:color="auto"/>
        <w:left w:val="none" w:sz="0" w:space="0" w:color="auto"/>
        <w:bottom w:val="none" w:sz="0" w:space="0" w:color="auto"/>
        <w:right w:val="none" w:sz="0" w:space="0" w:color="auto"/>
      </w:divBdr>
    </w:div>
    <w:div w:id="392966947">
      <w:bodyDiv w:val="1"/>
      <w:marLeft w:val="0"/>
      <w:marRight w:val="0"/>
      <w:marTop w:val="0"/>
      <w:marBottom w:val="0"/>
      <w:divBdr>
        <w:top w:val="none" w:sz="0" w:space="0" w:color="auto"/>
        <w:left w:val="none" w:sz="0" w:space="0" w:color="auto"/>
        <w:bottom w:val="none" w:sz="0" w:space="0" w:color="auto"/>
        <w:right w:val="none" w:sz="0" w:space="0" w:color="auto"/>
      </w:divBdr>
    </w:div>
    <w:div w:id="392973443">
      <w:bodyDiv w:val="1"/>
      <w:marLeft w:val="0"/>
      <w:marRight w:val="0"/>
      <w:marTop w:val="0"/>
      <w:marBottom w:val="0"/>
      <w:divBdr>
        <w:top w:val="none" w:sz="0" w:space="0" w:color="auto"/>
        <w:left w:val="none" w:sz="0" w:space="0" w:color="auto"/>
        <w:bottom w:val="none" w:sz="0" w:space="0" w:color="auto"/>
        <w:right w:val="none" w:sz="0" w:space="0" w:color="auto"/>
      </w:divBdr>
    </w:div>
    <w:div w:id="393046367">
      <w:bodyDiv w:val="1"/>
      <w:marLeft w:val="0"/>
      <w:marRight w:val="0"/>
      <w:marTop w:val="0"/>
      <w:marBottom w:val="0"/>
      <w:divBdr>
        <w:top w:val="none" w:sz="0" w:space="0" w:color="auto"/>
        <w:left w:val="none" w:sz="0" w:space="0" w:color="auto"/>
        <w:bottom w:val="none" w:sz="0" w:space="0" w:color="auto"/>
        <w:right w:val="none" w:sz="0" w:space="0" w:color="auto"/>
      </w:divBdr>
    </w:div>
    <w:div w:id="393049007">
      <w:bodyDiv w:val="1"/>
      <w:marLeft w:val="0"/>
      <w:marRight w:val="0"/>
      <w:marTop w:val="0"/>
      <w:marBottom w:val="0"/>
      <w:divBdr>
        <w:top w:val="none" w:sz="0" w:space="0" w:color="auto"/>
        <w:left w:val="none" w:sz="0" w:space="0" w:color="auto"/>
        <w:bottom w:val="none" w:sz="0" w:space="0" w:color="auto"/>
        <w:right w:val="none" w:sz="0" w:space="0" w:color="auto"/>
      </w:divBdr>
    </w:div>
    <w:div w:id="393087587">
      <w:bodyDiv w:val="1"/>
      <w:marLeft w:val="0"/>
      <w:marRight w:val="0"/>
      <w:marTop w:val="0"/>
      <w:marBottom w:val="0"/>
      <w:divBdr>
        <w:top w:val="none" w:sz="0" w:space="0" w:color="auto"/>
        <w:left w:val="none" w:sz="0" w:space="0" w:color="auto"/>
        <w:bottom w:val="none" w:sz="0" w:space="0" w:color="auto"/>
        <w:right w:val="none" w:sz="0" w:space="0" w:color="auto"/>
      </w:divBdr>
    </w:div>
    <w:div w:id="393092264">
      <w:bodyDiv w:val="1"/>
      <w:marLeft w:val="0"/>
      <w:marRight w:val="0"/>
      <w:marTop w:val="0"/>
      <w:marBottom w:val="0"/>
      <w:divBdr>
        <w:top w:val="none" w:sz="0" w:space="0" w:color="auto"/>
        <w:left w:val="none" w:sz="0" w:space="0" w:color="auto"/>
        <w:bottom w:val="none" w:sz="0" w:space="0" w:color="auto"/>
        <w:right w:val="none" w:sz="0" w:space="0" w:color="auto"/>
      </w:divBdr>
    </w:div>
    <w:div w:id="393160643">
      <w:bodyDiv w:val="1"/>
      <w:marLeft w:val="0"/>
      <w:marRight w:val="0"/>
      <w:marTop w:val="0"/>
      <w:marBottom w:val="0"/>
      <w:divBdr>
        <w:top w:val="none" w:sz="0" w:space="0" w:color="auto"/>
        <w:left w:val="none" w:sz="0" w:space="0" w:color="auto"/>
        <w:bottom w:val="none" w:sz="0" w:space="0" w:color="auto"/>
        <w:right w:val="none" w:sz="0" w:space="0" w:color="auto"/>
      </w:divBdr>
    </w:div>
    <w:div w:id="393285048">
      <w:bodyDiv w:val="1"/>
      <w:marLeft w:val="0"/>
      <w:marRight w:val="0"/>
      <w:marTop w:val="0"/>
      <w:marBottom w:val="0"/>
      <w:divBdr>
        <w:top w:val="none" w:sz="0" w:space="0" w:color="auto"/>
        <w:left w:val="none" w:sz="0" w:space="0" w:color="auto"/>
        <w:bottom w:val="none" w:sz="0" w:space="0" w:color="auto"/>
        <w:right w:val="none" w:sz="0" w:space="0" w:color="auto"/>
      </w:divBdr>
    </w:div>
    <w:div w:id="393354195">
      <w:bodyDiv w:val="1"/>
      <w:marLeft w:val="0"/>
      <w:marRight w:val="0"/>
      <w:marTop w:val="0"/>
      <w:marBottom w:val="0"/>
      <w:divBdr>
        <w:top w:val="none" w:sz="0" w:space="0" w:color="auto"/>
        <w:left w:val="none" w:sz="0" w:space="0" w:color="auto"/>
        <w:bottom w:val="none" w:sz="0" w:space="0" w:color="auto"/>
        <w:right w:val="none" w:sz="0" w:space="0" w:color="auto"/>
      </w:divBdr>
    </w:div>
    <w:div w:id="393355074">
      <w:bodyDiv w:val="1"/>
      <w:marLeft w:val="0"/>
      <w:marRight w:val="0"/>
      <w:marTop w:val="0"/>
      <w:marBottom w:val="0"/>
      <w:divBdr>
        <w:top w:val="none" w:sz="0" w:space="0" w:color="auto"/>
        <w:left w:val="none" w:sz="0" w:space="0" w:color="auto"/>
        <w:bottom w:val="none" w:sz="0" w:space="0" w:color="auto"/>
        <w:right w:val="none" w:sz="0" w:space="0" w:color="auto"/>
      </w:divBdr>
    </w:div>
    <w:div w:id="393427899">
      <w:bodyDiv w:val="1"/>
      <w:marLeft w:val="0"/>
      <w:marRight w:val="0"/>
      <w:marTop w:val="0"/>
      <w:marBottom w:val="0"/>
      <w:divBdr>
        <w:top w:val="none" w:sz="0" w:space="0" w:color="auto"/>
        <w:left w:val="none" w:sz="0" w:space="0" w:color="auto"/>
        <w:bottom w:val="none" w:sz="0" w:space="0" w:color="auto"/>
        <w:right w:val="none" w:sz="0" w:space="0" w:color="auto"/>
      </w:divBdr>
    </w:div>
    <w:div w:id="393478979">
      <w:bodyDiv w:val="1"/>
      <w:marLeft w:val="0"/>
      <w:marRight w:val="0"/>
      <w:marTop w:val="0"/>
      <w:marBottom w:val="0"/>
      <w:divBdr>
        <w:top w:val="none" w:sz="0" w:space="0" w:color="auto"/>
        <w:left w:val="none" w:sz="0" w:space="0" w:color="auto"/>
        <w:bottom w:val="none" w:sz="0" w:space="0" w:color="auto"/>
        <w:right w:val="none" w:sz="0" w:space="0" w:color="auto"/>
      </w:divBdr>
    </w:div>
    <w:div w:id="393549302">
      <w:bodyDiv w:val="1"/>
      <w:marLeft w:val="0"/>
      <w:marRight w:val="0"/>
      <w:marTop w:val="0"/>
      <w:marBottom w:val="0"/>
      <w:divBdr>
        <w:top w:val="none" w:sz="0" w:space="0" w:color="auto"/>
        <w:left w:val="none" w:sz="0" w:space="0" w:color="auto"/>
        <w:bottom w:val="none" w:sz="0" w:space="0" w:color="auto"/>
        <w:right w:val="none" w:sz="0" w:space="0" w:color="auto"/>
      </w:divBdr>
    </w:div>
    <w:div w:id="393621672">
      <w:bodyDiv w:val="1"/>
      <w:marLeft w:val="0"/>
      <w:marRight w:val="0"/>
      <w:marTop w:val="0"/>
      <w:marBottom w:val="0"/>
      <w:divBdr>
        <w:top w:val="none" w:sz="0" w:space="0" w:color="auto"/>
        <w:left w:val="none" w:sz="0" w:space="0" w:color="auto"/>
        <w:bottom w:val="none" w:sz="0" w:space="0" w:color="auto"/>
        <w:right w:val="none" w:sz="0" w:space="0" w:color="auto"/>
      </w:divBdr>
    </w:div>
    <w:div w:id="393704281">
      <w:bodyDiv w:val="1"/>
      <w:marLeft w:val="0"/>
      <w:marRight w:val="0"/>
      <w:marTop w:val="0"/>
      <w:marBottom w:val="0"/>
      <w:divBdr>
        <w:top w:val="none" w:sz="0" w:space="0" w:color="auto"/>
        <w:left w:val="none" w:sz="0" w:space="0" w:color="auto"/>
        <w:bottom w:val="none" w:sz="0" w:space="0" w:color="auto"/>
        <w:right w:val="none" w:sz="0" w:space="0" w:color="auto"/>
      </w:divBdr>
    </w:div>
    <w:div w:id="393745382">
      <w:bodyDiv w:val="1"/>
      <w:marLeft w:val="0"/>
      <w:marRight w:val="0"/>
      <w:marTop w:val="0"/>
      <w:marBottom w:val="0"/>
      <w:divBdr>
        <w:top w:val="none" w:sz="0" w:space="0" w:color="auto"/>
        <w:left w:val="none" w:sz="0" w:space="0" w:color="auto"/>
        <w:bottom w:val="none" w:sz="0" w:space="0" w:color="auto"/>
        <w:right w:val="none" w:sz="0" w:space="0" w:color="auto"/>
      </w:divBdr>
    </w:div>
    <w:div w:id="393891847">
      <w:bodyDiv w:val="1"/>
      <w:marLeft w:val="0"/>
      <w:marRight w:val="0"/>
      <w:marTop w:val="0"/>
      <w:marBottom w:val="0"/>
      <w:divBdr>
        <w:top w:val="none" w:sz="0" w:space="0" w:color="auto"/>
        <w:left w:val="none" w:sz="0" w:space="0" w:color="auto"/>
        <w:bottom w:val="none" w:sz="0" w:space="0" w:color="auto"/>
        <w:right w:val="none" w:sz="0" w:space="0" w:color="auto"/>
      </w:divBdr>
    </w:div>
    <w:div w:id="393939670">
      <w:bodyDiv w:val="1"/>
      <w:marLeft w:val="0"/>
      <w:marRight w:val="0"/>
      <w:marTop w:val="0"/>
      <w:marBottom w:val="0"/>
      <w:divBdr>
        <w:top w:val="none" w:sz="0" w:space="0" w:color="auto"/>
        <w:left w:val="none" w:sz="0" w:space="0" w:color="auto"/>
        <w:bottom w:val="none" w:sz="0" w:space="0" w:color="auto"/>
        <w:right w:val="none" w:sz="0" w:space="0" w:color="auto"/>
      </w:divBdr>
    </w:div>
    <w:div w:id="394010157">
      <w:bodyDiv w:val="1"/>
      <w:marLeft w:val="0"/>
      <w:marRight w:val="0"/>
      <w:marTop w:val="0"/>
      <w:marBottom w:val="0"/>
      <w:divBdr>
        <w:top w:val="none" w:sz="0" w:space="0" w:color="auto"/>
        <w:left w:val="none" w:sz="0" w:space="0" w:color="auto"/>
        <w:bottom w:val="none" w:sz="0" w:space="0" w:color="auto"/>
        <w:right w:val="none" w:sz="0" w:space="0" w:color="auto"/>
      </w:divBdr>
    </w:div>
    <w:div w:id="394083755">
      <w:bodyDiv w:val="1"/>
      <w:marLeft w:val="0"/>
      <w:marRight w:val="0"/>
      <w:marTop w:val="0"/>
      <w:marBottom w:val="0"/>
      <w:divBdr>
        <w:top w:val="none" w:sz="0" w:space="0" w:color="auto"/>
        <w:left w:val="none" w:sz="0" w:space="0" w:color="auto"/>
        <w:bottom w:val="none" w:sz="0" w:space="0" w:color="auto"/>
        <w:right w:val="none" w:sz="0" w:space="0" w:color="auto"/>
      </w:divBdr>
    </w:div>
    <w:div w:id="394084348">
      <w:bodyDiv w:val="1"/>
      <w:marLeft w:val="0"/>
      <w:marRight w:val="0"/>
      <w:marTop w:val="0"/>
      <w:marBottom w:val="0"/>
      <w:divBdr>
        <w:top w:val="none" w:sz="0" w:space="0" w:color="auto"/>
        <w:left w:val="none" w:sz="0" w:space="0" w:color="auto"/>
        <w:bottom w:val="none" w:sz="0" w:space="0" w:color="auto"/>
        <w:right w:val="none" w:sz="0" w:space="0" w:color="auto"/>
      </w:divBdr>
    </w:div>
    <w:div w:id="394208005">
      <w:bodyDiv w:val="1"/>
      <w:marLeft w:val="0"/>
      <w:marRight w:val="0"/>
      <w:marTop w:val="0"/>
      <w:marBottom w:val="0"/>
      <w:divBdr>
        <w:top w:val="none" w:sz="0" w:space="0" w:color="auto"/>
        <w:left w:val="none" w:sz="0" w:space="0" w:color="auto"/>
        <w:bottom w:val="none" w:sz="0" w:space="0" w:color="auto"/>
        <w:right w:val="none" w:sz="0" w:space="0" w:color="auto"/>
      </w:divBdr>
    </w:div>
    <w:div w:id="394275805">
      <w:bodyDiv w:val="1"/>
      <w:marLeft w:val="0"/>
      <w:marRight w:val="0"/>
      <w:marTop w:val="0"/>
      <w:marBottom w:val="0"/>
      <w:divBdr>
        <w:top w:val="none" w:sz="0" w:space="0" w:color="auto"/>
        <w:left w:val="none" w:sz="0" w:space="0" w:color="auto"/>
        <w:bottom w:val="none" w:sz="0" w:space="0" w:color="auto"/>
        <w:right w:val="none" w:sz="0" w:space="0" w:color="auto"/>
      </w:divBdr>
    </w:div>
    <w:div w:id="394282576">
      <w:bodyDiv w:val="1"/>
      <w:marLeft w:val="0"/>
      <w:marRight w:val="0"/>
      <w:marTop w:val="0"/>
      <w:marBottom w:val="0"/>
      <w:divBdr>
        <w:top w:val="none" w:sz="0" w:space="0" w:color="auto"/>
        <w:left w:val="none" w:sz="0" w:space="0" w:color="auto"/>
        <w:bottom w:val="none" w:sz="0" w:space="0" w:color="auto"/>
        <w:right w:val="none" w:sz="0" w:space="0" w:color="auto"/>
      </w:divBdr>
    </w:div>
    <w:div w:id="394357318">
      <w:bodyDiv w:val="1"/>
      <w:marLeft w:val="0"/>
      <w:marRight w:val="0"/>
      <w:marTop w:val="0"/>
      <w:marBottom w:val="0"/>
      <w:divBdr>
        <w:top w:val="none" w:sz="0" w:space="0" w:color="auto"/>
        <w:left w:val="none" w:sz="0" w:space="0" w:color="auto"/>
        <w:bottom w:val="none" w:sz="0" w:space="0" w:color="auto"/>
        <w:right w:val="none" w:sz="0" w:space="0" w:color="auto"/>
      </w:divBdr>
    </w:div>
    <w:div w:id="394426848">
      <w:bodyDiv w:val="1"/>
      <w:marLeft w:val="0"/>
      <w:marRight w:val="0"/>
      <w:marTop w:val="0"/>
      <w:marBottom w:val="0"/>
      <w:divBdr>
        <w:top w:val="none" w:sz="0" w:space="0" w:color="auto"/>
        <w:left w:val="none" w:sz="0" w:space="0" w:color="auto"/>
        <w:bottom w:val="none" w:sz="0" w:space="0" w:color="auto"/>
        <w:right w:val="none" w:sz="0" w:space="0" w:color="auto"/>
      </w:divBdr>
    </w:div>
    <w:div w:id="394545926">
      <w:bodyDiv w:val="1"/>
      <w:marLeft w:val="0"/>
      <w:marRight w:val="0"/>
      <w:marTop w:val="0"/>
      <w:marBottom w:val="0"/>
      <w:divBdr>
        <w:top w:val="none" w:sz="0" w:space="0" w:color="auto"/>
        <w:left w:val="none" w:sz="0" w:space="0" w:color="auto"/>
        <w:bottom w:val="none" w:sz="0" w:space="0" w:color="auto"/>
        <w:right w:val="none" w:sz="0" w:space="0" w:color="auto"/>
      </w:divBdr>
    </w:div>
    <w:div w:id="394549799">
      <w:bodyDiv w:val="1"/>
      <w:marLeft w:val="0"/>
      <w:marRight w:val="0"/>
      <w:marTop w:val="0"/>
      <w:marBottom w:val="0"/>
      <w:divBdr>
        <w:top w:val="none" w:sz="0" w:space="0" w:color="auto"/>
        <w:left w:val="none" w:sz="0" w:space="0" w:color="auto"/>
        <w:bottom w:val="none" w:sz="0" w:space="0" w:color="auto"/>
        <w:right w:val="none" w:sz="0" w:space="0" w:color="auto"/>
      </w:divBdr>
    </w:div>
    <w:div w:id="394669358">
      <w:bodyDiv w:val="1"/>
      <w:marLeft w:val="0"/>
      <w:marRight w:val="0"/>
      <w:marTop w:val="0"/>
      <w:marBottom w:val="0"/>
      <w:divBdr>
        <w:top w:val="none" w:sz="0" w:space="0" w:color="auto"/>
        <w:left w:val="none" w:sz="0" w:space="0" w:color="auto"/>
        <w:bottom w:val="none" w:sz="0" w:space="0" w:color="auto"/>
        <w:right w:val="none" w:sz="0" w:space="0" w:color="auto"/>
      </w:divBdr>
    </w:div>
    <w:div w:id="394743101">
      <w:bodyDiv w:val="1"/>
      <w:marLeft w:val="0"/>
      <w:marRight w:val="0"/>
      <w:marTop w:val="0"/>
      <w:marBottom w:val="0"/>
      <w:divBdr>
        <w:top w:val="none" w:sz="0" w:space="0" w:color="auto"/>
        <w:left w:val="none" w:sz="0" w:space="0" w:color="auto"/>
        <w:bottom w:val="none" w:sz="0" w:space="0" w:color="auto"/>
        <w:right w:val="none" w:sz="0" w:space="0" w:color="auto"/>
      </w:divBdr>
    </w:div>
    <w:div w:id="394746953">
      <w:bodyDiv w:val="1"/>
      <w:marLeft w:val="0"/>
      <w:marRight w:val="0"/>
      <w:marTop w:val="0"/>
      <w:marBottom w:val="0"/>
      <w:divBdr>
        <w:top w:val="none" w:sz="0" w:space="0" w:color="auto"/>
        <w:left w:val="none" w:sz="0" w:space="0" w:color="auto"/>
        <w:bottom w:val="none" w:sz="0" w:space="0" w:color="auto"/>
        <w:right w:val="none" w:sz="0" w:space="0" w:color="auto"/>
      </w:divBdr>
    </w:div>
    <w:div w:id="394747117">
      <w:bodyDiv w:val="1"/>
      <w:marLeft w:val="0"/>
      <w:marRight w:val="0"/>
      <w:marTop w:val="0"/>
      <w:marBottom w:val="0"/>
      <w:divBdr>
        <w:top w:val="none" w:sz="0" w:space="0" w:color="auto"/>
        <w:left w:val="none" w:sz="0" w:space="0" w:color="auto"/>
        <w:bottom w:val="none" w:sz="0" w:space="0" w:color="auto"/>
        <w:right w:val="none" w:sz="0" w:space="0" w:color="auto"/>
      </w:divBdr>
    </w:div>
    <w:div w:id="394817000">
      <w:bodyDiv w:val="1"/>
      <w:marLeft w:val="0"/>
      <w:marRight w:val="0"/>
      <w:marTop w:val="0"/>
      <w:marBottom w:val="0"/>
      <w:divBdr>
        <w:top w:val="none" w:sz="0" w:space="0" w:color="auto"/>
        <w:left w:val="none" w:sz="0" w:space="0" w:color="auto"/>
        <w:bottom w:val="none" w:sz="0" w:space="0" w:color="auto"/>
        <w:right w:val="none" w:sz="0" w:space="0" w:color="auto"/>
      </w:divBdr>
    </w:div>
    <w:div w:id="394862551">
      <w:bodyDiv w:val="1"/>
      <w:marLeft w:val="0"/>
      <w:marRight w:val="0"/>
      <w:marTop w:val="0"/>
      <w:marBottom w:val="0"/>
      <w:divBdr>
        <w:top w:val="none" w:sz="0" w:space="0" w:color="auto"/>
        <w:left w:val="none" w:sz="0" w:space="0" w:color="auto"/>
        <w:bottom w:val="none" w:sz="0" w:space="0" w:color="auto"/>
        <w:right w:val="none" w:sz="0" w:space="0" w:color="auto"/>
      </w:divBdr>
    </w:div>
    <w:div w:id="394863048">
      <w:bodyDiv w:val="1"/>
      <w:marLeft w:val="0"/>
      <w:marRight w:val="0"/>
      <w:marTop w:val="0"/>
      <w:marBottom w:val="0"/>
      <w:divBdr>
        <w:top w:val="none" w:sz="0" w:space="0" w:color="auto"/>
        <w:left w:val="none" w:sz="0" w:space="0" w:color="auto"/>
        <w:bottom w:val="none" w:sz="0" w:space="0" w:color="auto"/>
        <w:right w:val="none" w:sz="0" w:space="0" w:color="auto"/>
      </w:divBdr>
    </w:div>
    <w:div w:id="394864911">
      <w:bodyDiv w:val="1"/>
      <w:marLeft w:val="0"/>
      <w:marRight w:val="0"/>
      <w:marTop w:val="0"/>
      <w:marBottom w:val="0"/>
      <w:divBdr>
        <w:top w:val="none" w:sz="0" w:space="0" w:color="auto"/>
        <w:left w:val="none" w:sz="0" w:space="0" w:color="auto"/>
        <w:bottom w:val="none" w:sz="0" w:space="0" w:color="auto"/>
        <w:right w:val="none" w:sz="0" w:space="0" w:color="auto"/>
      </w:divBdr>
    </w:div>
    <w:div w:id="394939819">
      <w:bodyDiv w:val="1"/>
      <w:marLeft w:val="0"/>
      <w:marRight w:val="0"/>
      <w:marTop w:val="0"/>
      <w:marBottom w:val="0"/>
      <w:divBdr>
        <w:top w:val="none" w:sz="0" w:space="0" w:color="auto"/>
        <w:left w:val="none" w:sz="0" w:space="0" w:color="auto"/>
        <w:bottom w:val="none" w:sz="0" w:space="0" w:color="auto"/>
        <w:right w:val="none" w:sz="0" w:space="0" w:color="auto"/>
      </w:divBdr>
    </w:div>
    <w:div w:id="395052933">
      <w:bodyDiv w:val="1"/>
      <w:marLeft w:val="0"/>
      <w:marRight w:val="0"/>
      <w:marTop w:val="0"/>
      <w:marBottom w:val="0"/>
      <w:divBdr>
        <w:top w:val="none" w:sz="0" w:space="0" w:color="auto"/>
        <w:left w:val="none" w:sz="0" w:space="0" w:color="auto"/>
        <w:bottom w:val="none" w:sz="0" w:space="0" w:color="auto"/>
        <w:right w:val="none" w:sz="0" w:space="0" w:color="auto"/>
      </w:divBdr>
    </w:div>
    <w:div w:id="395055937">
      <w:bodyDiv w:val="1"/>
      <w:marLeft w:val="0"/>
      <w:marRight w:val="0"/>
      <w:marTop w:val="0"/>
      <w:marBottom w:val="0"/>
      <w:divBdr>
        <w:top w:val="none" w:sz="0" w:space="0" w:color="auto"/>
        <w:left w:val="none" w:sz="0" w:space="0" w:color="auto"/>
        <w:bottom w:val="none" w:sz="0" w:space="0" w:color="auto"/>
        <w:right w:val="none" w:sz="0" w:space="0" w:color="auto"/>
      </w:divBdr>
    </w:div>
    <w:div w:id="395248035">
      <w:bodyDiv w:val="1"/>
      <w:marLeft w:val="0"/>
      <w:marRight w:val="0"/>
      <w:marTop w:val="0"/>
      <w:marBottom w:val="0"/>
      <w:divBdr>
        <w:top w:val="none" w:sz="0" w:space="0" w:color="auto"/>
        <w:left w:val="none" w:sz="0" w:space="0" w:color="auto"/>
        <w:bottom w:val="none" w:sz="0" w:space="0" w:color="auto"/>
        <w:right w:val="none" w:sz="0" w:space="0" w:color="auto"/>
      </w:divBdr>
    </w:div>
    <w:div w:id="395278023">
      <w:bodyDiv w:val="1"/>
      <w:marLeft w:val="0"/>
      <w:marRight w:val="0"/>
      <w:marTop w:val="0"/>
      <w:marBottom w:val="0"/>
      <w:divBdr>
        <w:top w:val="none" w:sz="0" w:space="0" w:color="auto"/>
        <w:left w:val="none" w:sz="0" w:space="0" w:color="auto"/>
        <w:bottom w:val="none" w:sz="0" w:space="0" w:color="auto"/>
        <w:right w:val="none" w:sz="0" w:space="0" w:color="auto"/>
      </w:divBdr>
    </w:div>
    <w:div w:id="395278621">
      <w:bodyDiv w:val="1"/>
      <w:marLeft w:val="0"/>
      <w:marRight w:val="0"/>
      <w:marTop w:val="0"/>
      <w:marBottom w:val="0"/>
      <w:divBdr>
        <w:top w:val="none" w:sz="0" w:space="0" w:color="auto"/>
        <w:left w:val="none" w:sz="0" w:space="0" w:color="auto"/>
        <w:bottom w:val="none" w:sz="0" w:space="0" w:color="auto"/>
        <w:right w:val="none" w:sz="0" w:space="0" w:color="auto"/>
      </w:divBdr>
    </w:div>
    <w:div w:id="395319476">
      <w:bodyDiv w:val="1"/>
      <w:marLeft w:val="0"/>
      <w:marRight w:val="0"/>
      <w:marTop w:val="0"/>
      <w:marBottom w:val="0"/>
      <w:divBdr>
        <w:top w:val="none" w:sz="0" w:space="0" w:color="auto"/>
        <w:left w:val="none" w:sz="0" w:space="0" w:color="auto"/>
        <w:bottom w:val="none" w:sz="0" w:space="0" w:color="auto"/>
        <w:right w:val="none" w:sz="0" w:space="0" w:color="auto"/>
      </w:divBdr>
    </w:div>
    <w:div w:id="395322193">
      <w:bodyDiv w:val="1"/>
      <w:marLeft w:val="0"/>
      <w:marRight w:val="0"/>
      <w:marTop w:val="0"/>
      <w:marBottom w:val="0"/>
      <w:divBdr>
        <w:top w:val="none" w:sz="0" w:space="0" w:color="auto"/>
        <w:left w:val="none" w:sz="0" w:space="0" w:color="auto"/>
        <w:bottom w:val="none" w:sz="0" w:space="0" w:color="auto"/>
        <w:right w:val="none" w:sz="0" w:space="0" w:color="auto"/>
      </w:divBdr>
    </w:div>
    <w:div w:id="395325638">
      <w:bodyDiv w:val="1"/>
      <w:marLeft w:val="0"/>
      <w:marRight w:val="0"/>
      <w:marTop w:val="0"/>
      <w:marBottom w:val="0"/>
      <w:divBdr>
        <w:top w:val="none" w:sz="0" w:space="0" w:color="auto"/>
        <w:left w:val="none" w:sz="0" w:space="0" w:color="auto"/>
        <w:bottom w:val="none" w:sz="0" w:space="0" w:color="auto"/>
        <w:right w:val="none" w:sz="0" w:space="0" w:color="auto"/>
      </w:divBdr>
    </w:div>
    <w:div w:id="395473579">
      <w:bodyDiv w:val="1"/>
      <w:marLeft w:val="0"/>
      <w:marRight w:val="0"/>
      <w:marTop w:val="0"/>
      <w:marBottom w:val="0"/>
      <w:divBdr>
        <w:top w:val="none" w:sz="0" w:space="0" w:color="auto"/>
        <w:left w:val="none" w:sz="0" w:space="0" w:color="auto"/>
        <w:bottom w:val="none" w:sz="0" w:space="0" w:color="auto"/>
        <w:right w:val="none" w:sz="0" w:space="0" w:color="auto"/>
      </w:divBdr>
    </w:div>
    <w:div w:id="395476271">
      <w:bodyDiv w:val="1"/>
      <w:marLeft w:val="0"/>
      <w:marRight w:val="0"/>
      <w:marTop w:val="0"/>
      <w:marBottom w:val="0"/>
      <w:divBdr>
        <w:top w:val="none" w:sz="0" w:space="0" w:color="auto"/>
        <w:left w:val="none" w:sz="0" w:space="0" w:color="auto"/>
        <w:bottom w:val="none" w:sz="0" w:space="0" w:color="auto"/>
        <w:right w:val="none" w:sz="0" w:space="0" w:color="auto"/>
      </w:divBdr>
    </w:div>
    <w:div w:id="395514381">
      <w:bodyDiv w:val="1"/>
      <w:marLeft w:val="0"/>
      <w:marRight w:val="0"/>
      <w:marTop w:val="0"/>
      <w:marBottom w:val="0"/>
      <w:divBdr>
        <w:top w:val="none" w:sz="0" w:space="0" w:color="auto"/>
        <w:left w:val="none" w:sz="0" w:space="0" w:color="auto"/>
        <w:bottom w:val="none" w:sz="0" w:space="0" w:color="auto"/>
        <w:right w:val="none" w:sz="0" w:space="0" w:color="auto"/>
      </w:divBdr>
    </w:div>
    <w:div w:id="395670554">
      <w:bodyDiv w:val="1"/>
      <w:marLeft w:val="0"/>
      <w:marRight w:val="0"/>
      <w:marTop w:val="0"/>
      <w:marBottom w:val="0"/>
      <w:divBdr>
        <w:top w:val="none" w:sz="0" w:space="0" w:color="auto"/>
        <w:left w:val="none" w:sz="0" w:space="0" w:color="auto"/>
        <w:bottom w:val="none" w:sz="0" w:space="0" w:color="auto"/>
        <w:right w:val="none" w:sz="0" w:space="0" w:color="auto"/>
      </w:divBdr>
    </w:div>
    <w:div w:id="395711705">
      <w:bodyDiv w:val="1"/>
      <w:marLeft w:val="0"/>
      <w:marRight w:val="0"/>
      <w:marTop w:val="0"/>
      <w:marBottom w:val="0"/>
      <w:divBdr>
        <w:top w:val="none" w:sz="0" w:space="0" w:color="auto"/>
        <w:left w:val="none" w:sz="0" w:space="0" w:color="auto"/>
        <w:bottom w:val="none" w:sz="0" w:space="0" w:color="auto"/>
        <w:right w:val="none" w:sz="0" w:space="0" w:color="auto"/>
      </w:divBdr>
    </w:div>
    <w:div w:id="395713334">
      <w:bodyDiv w:val="1"/>
      <w:marLeft w:val="0"/>
      <w:marRight w:val="0"/>
      <w:marTop w:val="0"/>
      <w:marBottom w:val="0"/>
      <w:divBdr>
        <w:top w:val="none" w:sz="0" w:space="0" w:color="auto"/>
        <w:left w:val="none" w:sz="0" w:space="0" w:color="auto"/>
        <w:bottom w:val="none" w:sz="0" w:space="0" w:color="auto"/>
        <w:right w:val="none" w:sz="0" w:space="0" w:color="auto"/>
      </w:divBdr>
    </w:div>
    <w:div w:id="395713723">
      <w:bodyDiv w:val="1"/>
      <w:marLeft w:val="0"/>
      <w:marRight w:val="0"/>
      <w:marTop w:val="0"/>
      <w:marBottom w:val="0"/>
      <w:divBdr>
        <w:top w:val="none" w:sz="0" w:space="0" w:color="auto"/>
        <w:left w:val="none" w:sz="0" w:space="0" w:color="auto"/>
        <w:bottom w:val="none" w:sz="0" w:space="0" w:color="auto"/>
        <w:right w:val="none" w:sz="0" w:space="0" w:color="auto"/>
      </w:divBdr>
    </w:div>
    <w:div w:id="395788224">
      <w:bodyDiv w:val="1"/>
      <w:marLeft w:val="0"/>
      <w:marRight w:val="0"/>
      <w:marTop w:val="0"/>
      <w:marBottom w:val="0"/>
      <w:divBdr>
        <w:top w:val="none" w:sz="0" w:space="0" w:color="auto"/>
        <w:left w:val="none" w:sz="0" w:space="0" w:color="auto"/>
        <w:bottom w:val="none" w:sz="0" w:space="0" w:color="auto"/>
        <w:right w:val="none" w:sz="0" w:space="0" w:color="auto"/>
      </w:divBdr>
    </w:div>
    <w:div w:id="395858066">
      <w:bodyDiv w:val="1"/>
      <w:marLeft w:val="0"/>
      <w:marRight w:val="0"/>
      <w:marTop w:val="0"/>
      <w:marBottom w:val="0"/>
      <w:divBdr>
        <w:top w:val="none" w:sz="0" w:space="0" w:color="auto"/>
        <w:left w:val="none" w:sz="0" w:space="0" w:color="auto"/>
        <w:bottom w:val="none" w:sz="0" w:space="0" w:color="auto"/>
        <w:right w:val="none" w:sz="0" w:space="0" w:color="auto"/>
      </w:divBdr>
    </w:div>
    <w:div w:id="395982065">
      <w:bodyDiv w:val="1"/>
      <w:marLeft w:val="0"/>
      <w:marRight w:val="0"/>
      <w:marTop w:val="0"/>
      <w:marBottom w:val="0"/>
      <w:divBdr>
        <w:top w:val="none" w:sz="0" w:space="0" w:color="auto"/>
        <w:left w:val="none" w:sz="0" w:space="0" w:color="auto"/>
        <w:bottom w:val="none" w:sz="0" w:space="0" w:color="auto"/>
        <w:right w:val="none" w:sz="0" w:space="0" w:color="auto"/>
      </w:divBdr>
    </w:div>
    <w:div w:id="396123765">
      <w:bodyDiv w:val="1"/>
      <w:marLeft w:val="0"/>
      <w:marRight w:val="0"/>
      <w:marTop w:val="0"/>
      <w:marBottom w:val="0"/>
      <w:divBdr>
        <w:top w:val="none" w:sz="0" w:space="0" w:color="auto"/>
        <w:left w:val="none" w:sz="0" w:space="0" w:color="auto"/>
        <w:bottom w:val="none" w:sz="0" w:space="0" w:color="auto"/>
        <w:right w:val="none" w:sz="0" w:space="0" w:color="auto"/>
      </w:divBdr>
    </w:div>
    <w:div w:id="396247076">
      <w:bodyDiv w:val="1"/>
      <w:marLeft w:val="0"/>
      <w:marRight w:val="0"/>
      <w:marTop w:val="0"/>
      <w:marBottom w:val="0"/>
      <w:divBdr>
        <w:top w:val="none" w:sz="0" w:space="0" w:color="auto"/>
        <w:left w:val="none" w:sz="0" w:space="0" w:color="auto"/>
        <w:bottom w:val="none" w:sz="0" w:space="0" w:color="auto"/>
        <w:right w:val="none" w:sz="0" w:space="0" w:color="auto"/>
      </w:divBdr>
    </w:div>
    <w:div w:id="396326643">
      <w:bodyDiv w:val="1"/>
      <w:marLeft w:val="0"/>
      <w:marRight w:val="0"/>
      <w:marTop w:val="0"/>
      <w:marBottom w:val="0"/>
      <w:divBdr>
        <w:top w:val="none" w:sz="0" w:space="0" w:color="auto"/>
        <w:left w:val="none" w:sz="0" w:space="0" w:color="auto"/>
        <w:bottom w:val="none" w:sz="0" w:space="0" w:color="auto"/>
        <w:right w:val="none" w:sz="0" w:space="0" w:color="auto"/>
      </w:divBdr>
    </w:div>
    <w:div w:id="396366427">
      <w:bodyDiv w:val="1"/>
      <w:marLeft w:val="0"/>
      <w:marRight w:val="0"/>
      <w:marTop w:val="0"/>
      <w:marBottom w:val="0"/>
      <w:divBdr>
        <w:top w:val="none" w:sz="0" w:space="0" w:color="auto"/>
        <w:left w:val="none" w:sz="0" w:space="0" w:color="auto"/>
        <w:bottom w:val="none" w:sz="0" w:space="0" w:color="auto"/>
        <w:right w:val="none" w:sz="0" w:space="0" w:color="auto"/>
      </w:divBdr>
    </w:div>
    <w:div w:id="396366578">
      <w:bodyDiv w:val="1"/>
      <w:marLeft w:val="0"/>
      <w:marRight w:val="0"/>
      <w:marTop w:val="0"/>
      <w:marBottom w:val="0"/>
      <w:divBdr>
        <w:top w:val="none" w:sz="0" w:space="0" w:color="auto"/>
        <w:left w:val="none" w:sz="0" w:space="0" w:color="auto"/>
        <w:bottom w:val="none" w:sz="0" w:space="0" w:color="auto"/>
        <w:right w:val="none" w:sz="0" w:space="0" w:color="auto"/>
      </w:divBdr>
    </w:div>
    <w:div w:id="396435647">
      <w:bodyDiv w:val="1"/>
      <w:marLeft w:val="0"/>
      <w:marRight w:val="0"/>
      <w:marTop w:val="0"/>
      <w:marBottom w:val="0"/>
      <w:divBdr>
        <w:top w:val="none" w:sz="0" w:space="0" w:color="auto"/>
        <w:left w:val="none" w:sz="0" w:space="0" w:color="auto"/>
        <w:bottom w:val="none" w:sz="0" w:space="0" w:color="auto"/>
        <w:right w:val="none" w:sz="0" w:space="0" w:color="auto"/>
      </w:divBdr>
    </w:div>
    <w:div w:id="396443791">
      <w:bodyDiv w:val="1"/>
      <w:marLeft w:val="0"/>
      <w:marRight w:val="0"/>
      <w:marTop w:val="0"/>
      <w:marBottom w:val="0"/>
      <w:divBdr>
        <w:top w:val="none" w:sz="0" w:space="0" w:color="auto"/>
        <w:left w:val="none" w:sz="0" w:space="0" w:color="auto"/>
        <w:bottom w:val="none" w:sz="0" w:space="0" w:color="auto"/>
        <w:right w:val="none" w:sz="0" w:space="0" w:color="auto"/>
      </w:divBdr>
    </w:div>
    <w:div w:id="396510636">
      <w:bodyDiv w:val="1"/>
      <w:marLeft w:val="0"/>
      <w:marRight w:val="0"/>
      <w:marTop w:val="0"/>
      <w:marBottom w:val="0"/>
      <w:divBdr>
        <w:top w:val="none" w:sz="0" w:space="0" w:color="auto"/>
        <w:left w:val="none" w:sz="0" w:space="0" w:color="auto"/>
        <w:bottom w:val="none" w:sz="0" w:space="0" w:color="auto"/>
        <w:right w:val="none" w:sz="0" w:space="0" w:color="auto"/>
      </w:divBdr>
    </w:div>
    <w:div w:id="396513378">
      <w:bodyDiv w:val="1"/>
      <w:marLeft w:val="0"/>
      <w:marRight w:val="0"/>
      <w:marTop w:val="0"/>
      <w:marBottom w:val="0"/>
      <w:divBdr>
        <w:top w:val="none" w:sz="0" w:space="0" w:color="auto"/>
        <w:left w:val="none" w:sz="0" w:space="0" w:color="auto"/>
        <w:bottom w:val="none" w:sz="0" w:space="0" w:color="auto"/>
        <w:right w:val="none" w:sz="0" w:space="0" w:color="auto"/>
      </w:divBdr>
    </w:div>
    <w:div w:id="396516065">
      <w:bodyDiv w:val="1"/>
      <w:marLeft w:val="0"/>
      <w:marRight w:val="0"/>
      <w:marTop w:val="0"/>
      <w:marBottom w:val="0"/>
      <w:divBdr>
        <w:top w:val="none" w:sz="0" w:space="0" w:color="auto"/>
        <w:left w:val="none" w:sz="0" w:space="0" w:color="auto"/>
        <w:bottom w:val="none" w:sz="0" w:space="0" w:color="auto"/>
        <w:right w:val="none" w:sz="0" w:space="0" w:color="auto"/>
      </w:divBdr>
    </w:div>
    <w:div w:id="396560732">
      <w:bodyDiv w:val="1"/>
      <w:marLeft w:val="0"/>
      <w:marRight w:val="0"/>
      <w:marTop w:val="0"/>
      <w:marBottom w:val="0"/>
      <w:divBdr>
        <w:top w:val="none" w:sz="0" w:space="0" w:color="auto"/>
        <w:left w:val="none" w:sz="0" w:space="0" w:color="auto"/>
        <w:bottom w:val="none" w:sz="0" w:space="0" w:color="auto"/>
        <w:right w:val="none" w:sz="0" w:space="0" w:color="auto"/>
      </w:divBdr>
    </w:div>
    <w:div w:id="396628307">
      <w:bodyDiv w:val="1"/>
      <w:marLeft w:val="0"/>
      <w:marRight w:val="0"/>
      <w:marTop w:val="0"/>
      <w:marBottom w:val="0"/>
      <w:divBdr>
        <w:top w:val="none" w:sz="0" w:space="0" w:color="auto"/>
        <w:left w:val="none" w:sz="0" w:space="0" w:color="auto"/>
        <w:bottom w:val="none" w:sz="0" w:space="0" w:color="auto"/>
        <w:right w:val="none" w:sz="0" w:space="0" w:color="auto"/>
      </w:divBdr>
    </w:div>
    <w:div w:id="396628503">
      <w:bodyDiv w:val="1"/>
      <w:marLeft w:val="0"/>
      <w:marRight w:val="0"/>
      <w:marTop w:val="0"/>
      <w:marBottom w:val="0"/>
      <w:divBdr>
        <w:top w:val="none" w:sz="0" w:space="0" w:color="auto"/>
        <w:left w:val="none" w:sz="0" w:space="0" w:color="auto"/>
        <w:bottom w:val="none" w:sz="0" w:space="0" w:color="auto"/>
        <w:right w:val="none" w:sz="0" w:space="0" w:color="auto"/>
      </w:divBdr>
    </w:div>
    <w:div w:id="396628805">
      <w:bodyDiv w:val="1"/>
      <w:marLeft w:val="0"/>
      <w:marRight w:val="0"/>
      <w:marTop w:val="0"/>
      <w:marBottom w:val="0"/>
      <w:divBdr>
        <w:top w:val="none" w:sz="0" w:space="0" w:color="auto"/>
        <w:left w:val="none" w:sz="0" w:space="0" w:color="auto"/>
        <w:bottom w:val="none" w:sz="0" w:space="0" w:color="auto"/>
        <w:right w:val="none" w:sz="0" w:space="0" w:color="auto"/>
      </w:divBdr>
    </w:div>
    <w:div w:id="396707701">
      <w:bodyDiv w:val="1"/>
      <w:marLeft w:val="0"/>
      <w:marRight w:val="0"/>
      <w:marTop w:val="0"/>
      <w:marBottom w:val="0"/>
      <w:divBdr>
        <w:top w:val="none" w:sz="0" w:space="0" w:color="auto"/>
        <w:left w:val="none" w:sz="0" w:space="0" w:color="auto"/>
        <w:bottom w:val="none" w:sz="0" w:space="0" w:color="auto"/>
        <w:right w:val="none" w:sz="0" w:space="0" w:color="auto"/>
      </w:divBdr>
    </w:div>
    <w:div w:id="396713288">
      <w:bodyDiv w:val="1"/>
      <w:marLeft w:val="0"/>
      <w:marRight w:val="0"/>
      <w:marTop w:val="0"/>
      <w:marBottom w:val="0"/>
      <w:divBdr>
        <w:top w:val="none" w:sz="0" w:space="0" w:color="auto"/>
        <w:left w:val="none" w:sz="0" w:space="0" w:color="auto"/>
        <w:bottom w:val="none" w:sz="0" w:space="0" w:color="auto"/>
        <w:right w:val="none" w:sz="0" w:space="0" w:color="auto"/>
      </w:divBdr>
    </w:div>
    <w:div w:id="396824075">
      <w:bodyDiv w:val="1"/>
      <w:marLeft w:val="0"/>
      <w:marRight w:val="0"/>
      <w:marTop w:val="0"/>
      <w:marBottom w:val="0"/>
      <w:divBdr>
        <w:top w:val="none" w:sz="0" w:space="0" w:color="auto"/>
        <w:left w:val="none" w:sz="0" w:space="0" w:color="auto"/>
        <w:bottom w:val="none" w:sz="0" w:space="0" w:color="auto"/>
        <w:right w:val="none" w:sz="0" w:space="0" w:color="auto"/>
      </w:divBdr>
    </w:div>
    <w:div w:id="396828795">
      <w:bodyDiv w:val="1"/>
      <w:marLeft w:val="0"/>
      <w:marRight w:val="0"/>
      <w:marTop w:val="0"/>
      <w:marBottom w:val="0"/>
      <w:divBdr>
        <w:top w:val="none" w:sz="0" w:space="0" w:color="auto"/>
        <w:left w:val="none" w:sz="0" w:space="0" w:color="auto"/>
        <w:bottom w:val="none" w:sz="0" w:space="0" w:color="auto"/>
        <w:right w:val="none" w:sz="0" w:space="0" w:color="auto"/>
      </w:divBdr>
    </w:div>
    <w:div w:id="396975645">
      <w:bodyDiv w:val="1"/>
      <w:marLeft w:val="0"/>
      <w:marRight w:val="0"/>
      <w:marTop w:val="0"/>
      <w:marBottom w:val="0"/>
      <w:divBdr>
        <w:top w:val="none" w:sz="0" w:space="0" w:color="auto"/>
        <w:left w:val="none" w:sz="0" w:space="0" w:color="auto"/>
        <w:bottom w:val="none" w:sz="0" w:space="0" w:color="auto"/>
        <w:right w:val="none" w:sz="0" w:space="0" w:color="auto"/>
      </w:divBdr>
    </w:div>
    <w:div w:id="396978627">
      <w:bodyDiv w:val="1"/>
      <w:marLeft w:val="0"/>
      <w:marRight w:val="0"/>
      <w:marTop w:val="0"/>
      <w:marBottom w:val="0"/>
      <w:divBdr>
        <w:top w:val="none" w:sz="0" w:space="0" w:color="auto"/>
        <w:left w:val="none" w:sz="0" w:space="0" w:color="auto"/>
        <w:bottom w:val="none" w:sz="0" w:space="0" w:color="auto"/>
        <w:right w:val="none" w:sz="0" w:space="0" w:color="auto"/>
      </w:divBdr>
    </w:div>
    <w:div w:id="396981692">
      <w:bodyDiv w:val="1"/>
      <w:marLeft w:val="0"/>
      <w:marRight w:val="0"/>
      <w:marTop w:val="0"/>
      <w:marBottom w:val="0"/>
      <w:divBdr>
        <w:top w:val="none" w:sz="0" w:space="0" w:color="auto"/>
        <w:left w:val="none" w:sz="0" w:space="0" w:color="auto"/>
        <w:bottom w:val="none" w:sz="0" w:space="0" w:color="auto"/>
        <w:right w:val="none" w:sz="0" w:space="0" w:color="auto"/>
      </w:divBdr>
    </w:div>
    <w:div w:id="397021830">
      <w:bodyDiv w:val="1"/>
      <w:marLeft w:val="0"/>
      <w:marRight w:val="0"/>
      <w:marTop w:val="0"/>
      <w:marBottom w:val="0"/>
      <w:divBdr>
        <w:top w:val="none" w:sz="0" w:space="0" w:color="auto"/>
        <w:left w:val="none" w:sz="0" w:space="0" w:color="auto"/>
        <w:bottom w:val="none" w:sz="0" w:space="0" w:color="auto"/>
        <w:right w:val="none" w:sz="0" w:space="0" w:color="auto"/>
      </w:divBdr>
    </w:div>
    <w:div w:id="397098203">
      <w:bodyDiv w:val="1"/>
      <w:marLeft w:val="0"/>
      <w:marRight w:val="0"/>
      <w:marTop w:val="0"/>
      <w:marBottom w:val="0"/>
      <w:divBdr>
        <w:top w:val="none" w:sz="0" w:space="0" w:color="auto"/>
        <w:left w:val="none" w:sz="0" w:space="0" w:color="auto"/>
        <w:bottom w:val="none" w:sz="0" w:space="0" w:color="auto"/>
        <w:right w:val="none" w:sz="0" w:space="0" w:color="auto"/>
      </w:divBdr>
    </w:div>
    <w:div w:id="397171682">
      <w:bodyDiv w:val="1"/>
      <w:marLeft w:val="0"/>
      <w:marRight w:val="0"/>
      <w:marTop w:val="0"/>
      <w:marBottom w:val="0"/>
      <w:divBdr>
        <w:top w:val="none" w:sz="0" w:space="0" w:color="auto"/>
        <w:left w:val="none" w:sz="0" w:space="0" w:color="auto"/>
        <w:bottom w:val="none" w:sz="0" w:space="0" w:color="auto"/>
        <w:right w:val="none" w:sz="0" w:space="0" w:color="auto"/>
      </w:divBdr>
    </w:div>
    <w:div w:id="397214728">
      <w:bodyDiv w:val="1"/>
      <w:marLeft w:val="0"/>
      <w:marRight w:val="0"/>
      <w:marTop w:val="0"/>
      <w:marBottom w:val="0"/>
      <w:divBdr>
        <w:top w:val="none" w:sz="0" w:space="0" w:color="auto"/>
        <w:left w:val="none" w:sz="0" w:space="0" w:color="auto"/>
        <w:bottom w:val="none" w:sz="0" w:space="0" w:color="auto"/>
        <w:right w:val="none" w:sz="0" w:space="0" w:color="auto"/>
      </w:divBdr>
    </w:div>
    <w:div w:id="397243129">
      <w:bodyDiv w:val="1"/>
      <w:marLeft w:val="0"/>
      <w:marRight w:val="0"/>
      <w:marTop w:val="0"/>
      <w:marBottom w:val="0"/>
      <w:divBdr>
        <w:top w:val="none" w:sz="0" w:space="0" w:color="auto"/>
        <w:left w:val="none" w:sz="0" w:space="0" w:color="auto"/>
        <w:bottom w:val="none" w:sz="0" w:space="0" w:color="auto"/>
        <w:right w:val="none" w:sz="0" w:space="0" w:color="auto"/>
      </w:divBdr>
    </w:div>
    <w:div w:id="397360500">
      <w:bodyDiv w:val="1"/>
      <w:marLeft w:val="0"/>
      <w:marRight w:val="0"/>
      <w:marTop w:val="0"/>
      <w:marBottom w:val="0"/>
      <w:divBdr>
        <w:top w:val="none" w:sz="0" w:space="0" w:color="auto"/>
        <w:left w:val="none" w:sz="0" w:space="0" w:color="auto"/>
        <w:bottom w:val="none" w:sz="0" w:space="0" w:color="auto"/>
        <w:right w:val="none" w:sz="0" w:space="0" w:color="auto"/>
      </w:divBdr>
    </w:div>
    <w:div w:id="397363495">
      <w:bodyDiv w:val="1"/>
      <w:marLeft w:val="0"/>
      <w:marRight w:val="0"/>
      <w:marTop w:val="0"/>
      <w:marBottom w:val="0"/>
      <w:divBdr>
        <w:top w:val="none" w:sz="0" w:space="0" w:color="auto"/>
        <w:left w:val="none" w:sz="0" w:space="0" w:color="auto"/>
        <w:bottom w:val="none" w:sz="0" w:space="0" w:color="auto"/>
        <w:right w:val="none" w:sz="0" w:space="0" w:color="auto"/>
      </w:divBdr>
    </w:div>
    <w:div w:id="397410862">
      <w:bodyDiv w:val="1"/>
      <w:marLeft w:val="0"/>
      <w:marRight w:val="0"/>
      <w:marTop w:val="0"/>
      <w:marBottom w:val="0"/>
      <w:divBdr>
        <w:top w:val="none" w:sz="0" w:space="0" w:color="auto"/>
        <w:left w:val="none" w:sz="0" w:space="0" w:color="auto"/>
        <w:bottom w:val="none" w:sz="0" w:space="0" w:color="auto"/>
        <w:right w:val="none" w:sz="0" w:space="0" w:color="auto"/>
      </w:divBdr>
    </w:div>
    <w:div w:id="397439566">
      <w:bodyDiv w:val="1"/>
      <w:marLeft w:val="0"/>
      <w:marRight w:val="0"/>
      <w:marTop w:val="0"/>
      <w:marBottom w:val="0"/>
      <w:divBdr>
        <w:top w:val="none" w:sz="0" w:space="0" w:color="auto"/>
        <w:left w:val="none" w:sz="0" w:space="0" w:color="auto"/>
        <w:bottom w:val="none" w:sz="0" w:space="0" w:color="auto"/>
        <w:right w:val="none" w:sz="0" w:space="0" w:color="auto"/>
      </w:divBdr>
    </w:div>
    <w:div w:id="397628923">
      <w:bodyDiv w:val="1"/>
      <w:marLeft w:val="0"/>
      <w:marRight w:val="0"/>
      <w:marTop w:val="0"/>
      <w:marBottom w:val="0"/>
      <w:divBdr>
        <w:top w:val="none" w:sz="0" w:space="0" w:color="auto"/>
        <w:left w:val="none" w:sz="0" w:space="0" w:color="auto"/>
        <w:bottom w:val="none" w:sz="0" w:space="0" w:color="auto"/>
        <w:right w:val="none" w:sz="0" w:space="0" w:color="auto"/>
      </w:divBdr>
    </w:div>
    <w:div w:id="397630716">
      <w:bodyDiv w:val="1"/>
      <w:marLeft w:val="0"/>
      <w:marRight w:val="0"/>
      <w:marTop w:val="0"/>
      <w:marBottom w:val="0"/>
      <w:divBdr>
        <w:top w:val="none" w:sz="0" w:space="0" w:color="auto"/>
        <w:left w:val="none" w:sz="0" w:space="0" w:color="auto"/>
        <w:bottom w:val="none" w:sz="0" w:space="0" w:color="auto"/>
        <w:right w:val="none" w:sz="0" w:space="0" w:color="auto"/>
      </w:divBdr>
    </w:div>
    <w:div w:id="397675687">
      <w:bodyDiv w:val="1"/>
      <w:marLeft w:val="0"/>
      <w:marRight w:val="0"/>
      <w:marTop w:val="0"/>
      <w:marBottom w:val="0"/>
      <w:divBdr>
        <w:top w:val="none" w:sz="0" w:space="0" w:color="auto"/>
        <w:left w:val="none" w:sz="0" w:space="0" w:color="auto"/>
        <w:bottom w:val="none" w:sz="0" w:space="0" w:color="auto"/>
        <w:right w:val="none" w:sz="0" w:space="0" w:color="auto"/>
      </w:divBdr>
    </w:div>
    <w:div w:id="397679046">
      <w:bodyDiv w:val="1"/>
      <w:marLeft w:val="0"/>
      <w:marRight w:val="0"/>
      <w:marTop w:val="0"/>
      <w:marBottom w:val="0"/>
      <w:divBdr>
        <w:top w:val="none" w:sz="0" w:space="0" w:color="auto"/>
        <w:left w:val="none" w:sz="0" w:space="0" w:color="auto"/>
        <w:bottom w:val="none" w:sz="0" w:space="0" w:color="auto"/>
        <w:right w:val="none" w:sz="0" w:space="0" w:color="auto"/>
      </w:divBdr>
    </w:div>
    <w:div w:id="397679406">
      <w:bodyDiv w:val="1"/>
      <w:marLeft w:val="0"/>
      <w:marRight w:val="0"/>
      <w:marTop w:val="0"/>
      <w:marBottom w:val="0"/>
      <w:divBdr>
        <w:top w:val="none" w:sz="0" w:space="0" w:color="auto"/>
        <w:left w:val="none" w:sz="0" w:space="0" w:color="auto"/>
        <w:bottom w:val="none" w:sz="0" w:space="0" w:color="auto"/>
        <w:right w:val="none" w:sz="0" w:space="0" w:color="auto"/>
      </w:divBdr>
    </w:div>
    <w:div w:id="397754743">
      <w:bodyDiv w:val="1"/>
      <w:marLeft w:val="0"/>
      <w:marRight w:val="0"/>
      <w:marTop w:val="0"/>
      <w:marBottom w:val="0"/>
      <w:divBdr>
        <w:top w:val="none" w:sz="0" w:space="0" w:color="auto"/>
        <w:left w:val="none" w:sz="0" w:space="0" w:color="auto"/>
        <w:bottom w:val="none" w:sz="0" w:space="0" w:color="auto"/>
        <w:right w:val="none" w:sz="0" w:space="0" w:color="auto"/>
      </w:divBdr>
    </w:div>
    <w:div w:id="397755035">
      <w:bodyDiv w:val="1"/>
      <w:marLeft w:val="0"/>
      <w:marRight w:val="0"/>
      <w:marTop w:val="0"/>
      <w:marBottom w:val="0"/>
      <w:divBdr>
        <w:top w:val="none" w:sz="0" w:space="0" w:color="auto"/>
        <w:left w:val="none" w:sz="0" w:space="0" w:color="auto"/>
        <w:bottom w:val="none" w:sz="0" w:space="0" w:color="auto"/>
        <w:right w:val="none" w:sz="0" w:space="0" w:color="auto"/>
      </w:divBdr>
    </w:div>
    <w:div w:id="397826732">
      <w:bodyDiv w:val="1"/>
      <w:marLeft w:val="0"/>
      <w:marRight w:val="0"/>
      <w:marTop w:val="0"/>
      <w:marBottom w:val="0"/>
      <w:divBdr>
        <w:top w:val="none" w:sz="0" w:space="0" w:color="auto"/>
        <w:left w:val="none" w:sz="0" w:space="0" w:color="auto"/>
        <w:bottom w:val="none" w:sz="0" w:space="0" w:color="auto"/>
        <w:right w:val="none" w:sz="0" w:space="0" w:color="auto"/>
      </w:divBdr>
    </w:div>
    <w:div w:id="397828854">
      <w:bodyDiv w:val="1"/>
      <w:marLeft w:val="0"/>
      <w:marRight w:val="0"/>
      <w:marTop w:val="0"/>
      <w:marBottom w:val="0"/>
      <w:divBdr>
        <w:top w:val="none" w:sz="0" w:space="0" w:color="auto"/>
        <w:left w:val="none" w:sz="0" w:space="0" w:color="auto"/>
        <w:bottom w:val="none" w:sz="0" w:space="0" w:color="auto"/>
        <w:right w:val="none" w:sz="0" w:space="0" w:color="auto"/>
      </w:divBdr>
    </w:div>
    <w:div w:id="397943851">
      <w:bodyDiv w:val="1"/>
      <w:marLeft w:val="0"/>
      <w:marRight w:val="0"/>
      <w:marTop w:val="0"/>
      <w:marBottom w:val="0"/>
      <w:divBdr>
        <w:top w:val="none" w:sz="0" w:space="0" w:color="auto"/>
        <w:left w:val="none" w:sz="0" w:space="0" w:color="auto"/>
        <w:bottom w:val="none" w:sz="0" w:space="0" w:color="auto"/>
        <w:right w:val="none" w:sz="0" w:space="0" w:color="auto"/>
      </w:divBdr>
    </w:div>
    <w:div w:id="398132071">
      <w:bodyDiv w:val="1"/>
      <w:marLeft w:val="0"/>
      <w:marRight w:val="0"/>
      <w:marTop w:val="0"/>
      <w:marBottom w:val="0"/>
      <w:divBdr>
        <w:top w:val="none" w:sz="0" w:space="0" w:color="auto"/>
        <w:left w:val="none" w:sz="0" w:space="0" w:color="auto"/>
        <w:bottom w:val="none" w:sz="0" w:space="0" w:color="auto"/>
        <w:right w:val="none" w:sz="0" w:space="0" w:color="auto"/>
      </w:divBdr>
    </w:div>
    <w:div w:id="398133326">
      <w:bodyDiv w:val="1"/>
      <w:marLeft w:val="0"/>
      <w:marRight w:val="0"/>
      <w:marTop w:val="0"/>
      <w:marBottom w:val="0"/>
      <w:divBdr>
        <w:top w:val="none" w:sz="0" w:space="0" w:color="auto"/>
        <w:left w:val="none" w:sz="0" w:space="0" w:color="auto"/>
        <w:bottom w:val="none" w:sz="0" w:space="0" w:color="auto"/>
        <w:right w:val="none" w:sz="0" w:space="0" w:color="auto"/>
      </w:divBdr>
    </w:div>
    <w:div w:id="398133826">
      <w:bodyDiv w:val="1"/>
      <w:marLeft w:val="0"/>
      <w:marRight w:val="0"/>
      <w:marTop w:val="0"/>
      <w:marBottom w:val="0"/>
      <w:divBdr>
        <w:top w:val="none" w:sz="0" w:space="0" w:color="auto"/>
        <w:left w:val="none" w:sz="0" w:space="0" w:color="auto"/>
        <w:bottom w:val="none" w:sz="0" w:space="0" w:color="auto"/>
        <w:right w:val="none" w:sz="0" w:space="0" w:color="auto"/>
      </w:divBdr>
    </w:div>
    <w:div w:id="398214681">
      <w:bodyDiv w:val="1"/>
      <w:marLeft w:val="0"/>
      <w:marRight w:val="0"/>
      <w:marTop w:val="0"/>
      <w:marBottom w:val="0"/>
      <w:divBdr>
        <w:top w:val="none" w:sz="0" w:space="0" w:color="auto"/>
        <w:left w:val="none" w:sz="0" w:space="0" w:color="auto"/>
        <w:bottom w:val="none" w:sz="0" w:space="0" w:color="auto"/>
        <w:right w:val="none" w:sz="0" w:space="0" w:color="auto"/>
      </w:divBdr>
    </w:div>
    <w:div w:id="398216565">
      <w:bodyDiv w:val="1"/>
      <w:marLeft w:val="0"/>
      <w:marRight w:val="0"/>
      <w:marTop w:val="0"/>
      <w:marBottom w:val="0"/>
      <w:divBdr>
        <w:top w:val="none" w:sz="0" w:space="0" w:color="auto"/>
        <w:left w:val="none" w:sz="0" w:space="0" w:color="auto"/>
        <w:bottom w:val="none" w:sz="0" w:space="0" w:color="auto"/>
        <w:right w:val="none" w:sz="0" w:space="0" w:color="auto"/>
      </w:divBdr>
    </w:div>
    <w:div w:id="398283318">
      <w:bodyDiv w:val="1"/>
      <w:marLeft w:val="0"/>
      <w:marRight w:val="0"/>
      <w:marTop w:val="0"/>
      <w:marBottom w:val="0"/>
      <w:divBdr>
        <w:top w:val="none" w:sz="0" w:space="0" w:color="auto"/>
        <w:left w:val="none" w:sz="0" w:space="0" w:color="auto"/>
        <w:bottom w:val="none" w:sz="0" w:space="0" w:color="auto"/>
        <w:right w:val="none" w:sz="0" w:space="0" w:color="auto"/>
      </w:divBdr>
    </w:div>
    <w:div w:id="398284968">
      <w:bodyDiv w:val="1"/>
      <w:marLeft w:val="0"/>
      <w:marRight w:val="0"/>
      <w:marTop w:val="0"/>
      <w:marBottom w:val="0"/>
      <w:divBdr>
        <w:top w:val="none" w:sz="0" w:space="0" w:color="auto"/>
        <w:left w:val="none" w:sz="0" w:space="0" w:color="auto"/>
        <w:bottom w:val="none" w:sz="0" w:space="0" w:color="auto"/>
        <w:right w:val="none" w:sz="0" w:space="0" w:color="auto"/>
      </w:divBdr>
    </w:div>
    <w:div w:id="398333593">
      <w:bodyDiv w:val="1"/>
      <w:marLeft w:val="0"/>
      <w:marRight w:val="0"/>
      <w:marTop w:val="0"/>
      <w:marBottom w:val="0"/>
      <w:divBdr>
        <w:top w:val="none" w:sz="0" w:space="0" w:color="auto"/>
        <w:left w:val="none" w:sz="0" w:space="0" w:color="auto"/>
        <w:bottom w:val="none" w:sz="0" w:space="0" w:color="auto"/>
        <w:right w:val="none" w:sz="0" w:space="0" w:color="auto"/>
      </w:divBdr>
    </w:div>
    <w:div w:id="398404975">
      <w:bodyDiv w:val="1"/>
      <w:marLeft w:val="0"/>
      <w:marRight w:val="0"/>
      <w:marTop w:val="0"/>
      <w:marBottom w:val="0"/>
      <w:divBdr>
        <w:top w:val="none" w:sz="0" w:space="0" w:color="auto"/>
        <w:left w:val="none" w:sz="0" w:space="0" w:color="auto"/>
        <w:bottom w:val="none" w:sz="0" w:space="0" w:color="auto"/>
        <w:right w:val="none" w:sz="0" w:space="0" w:color="auto"/>
      </w:divBdr>
    </w:div>
    <w:div w:id="398409668">
      <w:bodyDiv w:val="1"/>
      <w:marLeft w:val="0"/>
      <w:marRight w:val="0"/>
      <w:marTop w:val="0"/>
      <w:marBottom w:val="0"/>
      <w:divBdr>
        <w:top w:val="none" w:sz="0" w:space="0" w:color="auto"/>
        <w:left w:val="none" w:sz="0" w:space="0" w:color="auto"/>
        <w:bottom w:val="none" w:sz="0" w:space="0" w:color="auto"/>
        <w:right w:val="none" w:sz="0" w:space="0" w:color="auto"/>
      </w:divBdr>
    </w:div>
    <w:div w:id="398485167">
      <w:bodyDiv w:val="1"/>
      <w:marLeft w:val="0"/>
      <w:marRight w:val="0"/>
      <w:marTop w:val="0"/>
      <w:marBottom w:val="0"/>
      <w:divBdr>
        <w:top w:val="none" w:sz="0" w:space="0" w:color="auto"/>
        <w:left w:val="none" w:sz="0" w:space="0" w:color="auto"/>
        <w:bottom w:val="none" w:sz="0" w:space="0" w:color="auto"/>
        <w:right w:val="none" w:sz="0" w:space="0" w:color="auto"/>
      </w:divBdr>
    </w:div>
    <w:div w:id="398678539">
      <w:bodyDiv w:val="1"/>
      <w:marLeft w:val="0"/>
      <w:marRight w:val="0"/>
      <w:marTop w:val="0"/>
      <w:marBottom w:val="0"/>
      <w:divBdr>
        <w:top w:val="none" w:sz="0" w:space="0" w:color="auto"/>
        <w:left w:val="none" w:sz="0" w:space="0" w:color="auto"/>
        <w:bottom w:val="none" w:sz="0" w:space="0" w:color="auto"/>
        <w:right w:val="none" w:sz="0" w:space="0" w:color="auto"/>
      </w:divBdr>
    </w:div>
    <w:div w:id="398790916">
      <w:bodyDiv w:val="1"/>
      <w:marLeft w:val="0"/>
      <w:marRight w:val="0"/>
      <w:marTop w:val="0"/>
      <w:marBottom w:val="0"/>
      <w:divBdr>
        <w:top w:val="none" w:sz="0" w:space="0" w:color="auto"/>
        <w:left w:val="none" w:sz="0" w:space="0" w:color="auto"/>
        <w:bottom w:val="none" w:sz="0" w:space="0" w:color="auto"/>
        <w:right w:val="none" w:sz="0" w:space="0" w:color="auto"/>
      </w:divBdr>
    </w:div>
    <w:div w:id="398864822">
      <w:bodyDiv w:val="1"/>
      <w:marLeft w:val="0"/>
      <w:marRight w:val="0"/>
      <w:marTop w:val="0"/>
      <w:marBottom w:val="0"/>
      <w:divBdr>
        <w:top w:val="none" w:sz="0" w:space="0" w:color="auto"/>
        <w:left w:val="none" w:sz="0" w:space="0" w:color="auto"/>
        <w:bottom w:val="none" w:sz="0" w:space="0" w:color="auto"/>
        <w:right w:val="none" w:sz="0" w:space="0" w:color="auto"/>
      </w:divBdr>
      <w:divsChild>
        <w:div w:id="1258564551">
          <w:marLeft w:val="0"/>
          <w:marRight w:val="0"/>
          <w:marTop w:val="0"/>
          <w:marBottom w:val="0"/>
          <w:divBdr>
            <w:top w:val="none" w:sz="0" w:space="0" w:color="auto"/>
            <w:left w:val="none" w:sz="0" w:space="0" w:color="auto"/>
            <w:bottom w:val="none" w:sz="0" w:space="0" w:color="auto"/>
            <w:right w:val="none" w:sz="0" w:space="0" w:color="auto"/>
          </w:divBdr>
          <w:divsChild>
            <w:div w:id="747922050">
              <w:marLeft w:val="0"/>
              <w:marRight w:val="0"/>
              <w:marTop w:val="0"/>
              <w:marBottom w:val="0"/>
              <w:divBdr>
                <w:top w:val="none" w:sz="0" w:space="0" w:color="auto"/>
                <w:left w:val="none" w:sz="0" w:space="0" w:color="auto"/>
                <w:bottom w:val="none" w:sz="0" w:space="0" w:color="auto"/>
                <w:right w:val="none" w:sz="0" w:space="0" w:color="auto"/>
              </w:divBdr>
            </w:div>
            <w:div w:id="100023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7935">
      <w:bodyDiv w:val="1"/>
      <w:marLeft w:val="0"/>
      <w:marRight w:val="0"/>
      <w:marTop w:val="0"/>
      <w:marBottom w:val="0"/>
      <w:divBdr>
        <w:top w:val="none" w:sz="0" w:space="0" w:color="auto"/>
        <w:left w:val="none" w:sz="0" w:space="0" w:color="auto"/>
        <w:bottom w:val="none" w:sz="0" w:space="0" w:color="auto"/>
        <w:right w:val="none" w:sz="0" w:space="0" w:color="auto"/>
      </w:divBdr>
    </w:div>
    <w:div w:id="398869504">
      <w:bodyDiv w:val="1"/>
      <w:marLeft w:val="0"/>
      <w:marRight w:val="0"/>
      <w:marTop w:val="0"/>
      <w:marBottom w:val="0"/>
      <w:divBdr>
        <w:top w:val="none" w:sz="0" w:space="0" w:color="auto"/>
        <w:left w:val="none" w:sz="0" w:space="0" w:color="auto"/>
        <w:bottom w:val="none" w:sz="0" w:space="0" w:color="auto"/>
        <w:right w:val="none" w:sz="0" w:space="0" w:color="auto"/>
      </w:divBdr>
    </w:div>
    <w:div w:id="399063446">
      <w:bodyDiv w:val="1"/>
      <w:marLeft w:val="0"/>
      <w:marRight w:val="0"/>
      <w:marTop w:val="0"/>
      <w:marBottom w:val="0"/>
      <w:divBdr>
        <w:top w:val="none" w:sz="0" w:space="0" w:color="auto"/>
        <w:left w:val="none" w:sz="0" w:space="0" w:color="auto"/>
        <w:bottom w:val="none" w:sz="0" w:space="0" w:color="auto"/>
        <w:right w:val="none" w:sz="0" w:space="0" w:color="auto"/>
      </w:divBdr>
    </w:div>
    <w:div w:id="399063983">
      <w:bodyDiv w:val="1"/>
      <w:marLeft w:val="0"/>
      <w:marRight w:val="0"/>
      <w:marTop w:val="0"/>
      <w:marBottom w:val="0"/>
      <w:divBdr>
        <w:top w:val="none" w:sz="0" w:space="0" w:color="auto"/>
        <w:left w:val="none" w:sz="0" w:space="0" w:color="auto"/>
        <w:bottom w:val="none" w:sz="0" w:space="0" w:color="auto"/>
        <w:right w:val="none" w:sz="0" w:space="0" w:color="auto"/>
      </w:divBdr>
    </w:div>
    <w:div w:id="399137132">
      <w:bodyDiv w:val="1"/>
      <w:marLeft w:val="0"/>
      <w:marRight w:val="0"/>
      <w:marTop w:val="0"/>
      <w:marBottom w:val="0"/>
      <w:divBdr>
        <w:top w:val="none" w:sz="0" w:space="0" w:color="auto"/>
        <w:left w:val="none" w:sz="0" w:space="0" w:color="auto"/>
        <w:bottom w:val="none" w:sz="0" w:space="0" w:color="auto"/>
        <w:right w:val="none" w:sz="0" w:space="0" w:color="auto"/>
      </w:divBdr>
    </w:div>
    <w:div w:id="399138350">
      <w:bodyDiv w:val="1"/>
      <w:marLeft w:val="0"/>
      <w:marRight w:val="0"/>
      <w:marTop w:val="0"/>
      <w:marBottom w:val="0"/>
      <w:divBdr>
        <w:top w:val="none" w:sz="0" w:space="0" w:color="auto"/>
        <w:left w:val="none" w:sz="0" w:space="0" w:color="auto"/>
        <w:bottom w:val="none" w:sz="0" w:space="0" w:color="auto"/>
        <w:right w:val="none" w:sz="0" w:space="0" w:color="auto"/>
      </w:divBdr>
    </w:div>
    <w:div w:id="399138900">
      <w:bodyDiv w:val="1"/>
      <w:marLeft w:val="0"/>
      <w:marRight w:val="0"/>
      <w:marTop w:val="0"/>
      <w:marBottom w:val="0"/>
      <w:divBdr>
        <w:top w:val="none" w:sz="0" w:space="0" w:color="auto"/>
        <w:left w:val="none" w:sz="0" w:space="0" w:color="auto"/>
        <w:bottom w:val="none" w:sz="0" w:space="0" w:color="auto"/>
        <w:right w:val="none" w:sz="0" w:space="0" w:color="auto"/>
      </w:divBdr>
    </w:div>
    <w:div w:id="399250943">
      <w:bodyDiv w:val="1"/>
      <w:marLeft w:val="0"/>
      <w:marRight w:val="0"/>
      <w:marTop w:val="0"/>
      <w:marBottom w:val="0"/>
      <w:divBdr>
        <w:top w:val="none" w:sz="0" w:space="0" w:color="auto"/>
        <w:left w:val="none" w:sz="0" w:space="0" w:color="auto"/>
        <w:bottom w:val="none" w:sz="0" w:space="0" w:color="auto"/>
        <w:right w:val="none" w:sz="0" w:space="0" w:color="auto"/>
      </w:divBdr>
    </w:div>
    <w:div w:id="399253575">
      <w:bodyDiv w:val="1"/>
      <w:marLeft w:val="0"/>
      <w:marRight w:val="0"/>
      <w:marTop w:val="0"/>
      <w:marBottom w:val="0"/>
      <w:divBdr>
        <w:top w:val="none" w:sz="0" w:space="0" w:color="auto"/>
        <w:left w:val="none" w:sz="0" w:space="0" w:color="auto"/>
        <w:bottom w:val="none" w:sz="0" w:space="0" w:color="auto"/>
        <w:right w:val="none" w:sz="0" w:space="0" w:color="auto"/>
      </w:divBdr>
    </w:div>
    <w:div w:id="399327149">
      <w:bodyDiv w:val="1"/>
      <w:marLeft w:val="0"/>
      <w:marRight w:val="0"/>
      <w:marTop w:val="0"/>
      <w:marBottom w:val="0"/>
      <w:divBdr>
        <w:top w:val="none" w:sz="0" w:space="0" w:color="auto"/>
        <w:left w:val="none" w:sz="0" w:space="0" w:color="auto"/>
        <w:bottom w:val="none" w:sz="0" w:space="0" w:color="auto"/>
        <w:right w:val="none" w:sz="0" w:space="0" w:color="auto"/>
      </w:divBdr>
    </w:div>
    <w:div w:id="399330485">
      <w:bodyDiv w:val="1"/>
      <w:marLeft w:val="0"/>
      <w:marRight w:val="0"/>
      <w:marTop w:val="0"/>
      <w:marBottom w:val="0"/>
      <w:divBdr>
        <w:top w:val="none" w:sz="0" w:space="0" w:color="auto"/>
        <w:left w:val="none" w:sz="0" w:space="0" w:color="auto"/>
        <w:bottom w:val="none" w:sz="0" w:space="0" w:color="auto"/>
        <w:right w:val="none" w:sz="0" w:space="0" w:color="auto"/>
      </w:divBdr>
    </w:div>
    <w:div w:id="399333655">
      <w:bodyDiv w:val="1"/>
      <w:marLeft w:val="0"/>
      <w:marRight w:val="0"/>
      <w:marTop w:val="0"/>
      <w:marBottom w:val="0"/>
      <w:divBdr>
        <w:top w:val="none" w:sz="0" w:space="0" w:color="auto"/>
        <w:left w:val="none" w:sz="0" w:space="0" w:color="auto"/>
        <w:bottom w:val="none" w:sz="0" w:space="0" w:color="auto"/>
        <w:right w:val="none" w:sz="0" w:space="0" w:color="auto"/>
      </w:divBdr>
    </w:div>
    <w:div w:id="399400798">
      <w:bodyDiv w:val="1"/>
      <w:marLeft w:val="0"/>
      <w:marRight w:val="0"/>
      <w:marTop w:val="0"/>
      <w:marBottom w:val="0"/>
      <w:divBdr>
        <w:top w:val="none" w:sz="0" w:space="0" w:color="auto"/>
        <w:left w:val="none" w:sz="0" w:space="0" w:color="auto"/>
        <w:bottom w:val="none" w:sz="0" w:space="0" w:color="auto"/>
        <w:right w:val="none" w:sz="0" w:space="0" w:color="auto"/>
      </w:divBdr>
    </w:div>
    <w:div w:id="399404313">
      <w:bodyDiv w:val="1"/>
      <w:marLeft w:val="0"/>
      <w:marRight w:val="0"/>
      <w:marTop w:val="0"/>
      <w:marBottom w:val="0"/>
      <w:divBdr>
        <w:top w:val="none" w:sz="0" w:space="0" w:color="auto"/>
        <w:left w:val="none" w:sz="0" w:space="0" w:color="auto"/>
        <w:bottom w:val="none" w:sz="0" w:space="0" w:color="auto"/>
        <w:right w:val="none" w:sz="0" w:space="0" w:color="auto"/>
      </w:divBdr>
    </w:div>
    <w:div w:id="399448470">
      <w:bodyDiv w:val="1"/>
      <w:marLeft w:val="0"/>
      <w:marRight w:val="0"/>
      <w:marTop w:val="0"/>
      <w:marBottom w:val="0"/>
      <w:divBdr>
        <w:top w:val="none" w:sz="0" w:space="0" w:color="auto"/>
        <w:left w:val="none" w:sz="0" w:space="0" w:color="auto"/>
        <w:bottom w:val="none" w:sz="0" w:space="0" w:color="auto"/>
        <w:right w:val="none" w:sz="0" w:space="0" w:color="auto"/>
      </w:divBdr>
    </w:div>
    <w:div w:id="399598130">
      <w:bodyDiv w:val="1"/>
      <w:marLeft w:val="0"/>
      <w:marRight w:val="0"/>
      <w:marTop w:val="0"/>
      <w:marBottom w:val="0"/>
      <w:divBdr>
        <w:top w:val="none" w:sz="0" w:space="0" w:color="auto"/>
        <w:left w:val="none" w:sz="0" w:space="0" w:color="auto"/>
        <w:bottom w:val="none" w:sz="0" w:space="0" w:color="auto"/>
        <w:right w:val="none" w:sz="0" w:space="0" w:color="auto"/>
      </w:divBdr>
    </w:div>
    <w:div w:id="399640978">
      <w:bodyDiv w:val="1"/>
      <w:marLeft w:val="0"/>
      <w:marRight w:val="0"/>
      <w:marTop w:val="0"/>
      <w:marBottom w:val="0"/>
      <w:divBdr>
        <w:top w:val="none" w:sz="0" w:space="0" w:color="auto"/>
        <w:left w:val="none" w:sz="0" w:space="0" w:color="auto"/>
        <w:bottom w:val="none" w:sz="0" w:space="0" w:color="auto"/>
        <w:right w:val="none" w:sz="0" w:space="0" w:color="auto"/>
      </w:divBdr>
    </w:div>
    <w:div w:id="399791245">
      <w:bodyDiv w:val="1"/>
      <w:marLeft w:val="0"/>
      <w:marRight w:val="0"/>
      <w:marTop w:val="0"/>
      <w:marBottom w:val="0"/>
      <w:divBdr>
        <w:top w:val="none" w:sz="0" w:space="0" w:color="auto"/>
        <w:left w:val="none" w:sz="0" w:space="0" w:color="auto"/>
        <w:bottom w:val="none" w:sz="0" w:space="0" w:color="auto"/>
        <w:right w:val="none" w:sz="0" w:space="0" w:color="auto"/>
      </w:divBdr>
    </w:div>
    <w:div w:id="399793357">
      <w:bodyDiv w:val="1"/>
      <w:marLeft w:val="0"/>
      <w:marRight w:val="0"/>
      <w:marTop w:val="0"/>
      <w:marBottom w:val="0"/>
      <w:divBdr>
        <w:top w:val="none" w:sz="0" w:space="0" w:color="auto"/>
        <w:left w:val="none" w:sz="0" w:space="0" w:color="auto"/>
        <w:bottom w:val="none" w:sz="0" w:space="0" w:color="auto"/>
        <w:right w:val="none" w:sz="0" w:space="0" w:color="auto"/>
      </w:divBdr>
    </w:div>
    <w:div w:id="399905553">
      <w:bodyDiv w:val="1"/>
      <w:marLeft w:val="0"/>
      <w:marRight w:val="0"/>
      <w:marTop w:val="0"/>
      <w:marBottom w:val="0"/>
      <w:divBdr>
        <w:top w:val="none" w:sz="0" w:space="0" w:color="auto"/>
        <w:left w:val="none" w:sz="0" w:space="0" w:color="auto"/>
        <w:bottom w:val="none" w:sz="0" w:space="0" w:color="auto"/>
        <w:right w:val="none" w:sz="0" w:space="0" w:color="auto"/>
      </w:divBdr>
    </w:div>
    <w:div w:id="400061683">
      <w:bodyDiv w:val="1"/>
      <w:marLeft w:val="0"/>
      <w:marRight w:val="0"/>
      <w:marTop w:val="0"/>
      <w:marBottom w:val="0"/>
      <w:divBdr>
        <w:top w:val="none" w:sz="0" w:space="0" w:color="auto"/>
        <w:left w:val="none" w:sz="0" w:space="0" w:color="auto"/>
        <w:bottom w:val="none" w:sz="0" w:space="0" w:color="auto"/>
        <w:right w:val="none" w:sz="0" w:space="0" w:color="auto"/>
      </w:divBdr>
    </w:div>
    <w:div w:id="400098033">
      <w:bodyDiv w:val="1"/>
      <w:marLeft w:val="0"/>
      <w:marRight w:val="0"/>
      <w:marTop w:val="0"/>
      <w:marBottom w:val="0"/>
      <w:divBdr>
        <w:top w:val="none" w:sz="0" w:space="0" w:color="auto"/>
        <w:left w:val="none" w:sz="0" w:space="0" w:color="auto"/>
        <w:bottom w:val="none" w:sz="0" w:space="0" w:color="auto"/>
        <w:right w:val="none" w:sz="0" w:space="0" w:color="auto"/>
      </w:divBdr>
    </w:div>
    <w:div w:id="400177815">
      <w:bodyDiv w:val="1"/>
      <w:marLeft w:val="0"/>
      <w:marRight w:val="0"/>
      <w:marTop w:val="0"/>
      <w:marBottom w:val="0"/>
      <w:divBdr>
        <w:top w:val="none" w:sz="0" w:space="0" w:color="auto"/>
        <w:left w:val="none" w:sz="0" w:space="0" w:color="auto"/>
        <w:bottom w:val="none" w:sz="0" w:space="0" w:color="auto"/>
        <w:right w:val="none" w:sz="0" w:space="0" w:color="auto"/>
      </w:divBdr>
    </w:div>
    <w:div w:id="400445357">
      <w:bodyDiv w:val="1"/>
      <w:marLeft w:val="0"/>
      <w:marRight w:val="0"/>
      <w:marTop w:val="0"/>
      <w:marBottom w:val="0"/>
      <w:divBdr>
        <w:top w:val="none" w:sz="0" w:space="0" w:color="auto"/>
        <w:left w:val="none" w:sz="0" w:space="0" w:color="auto"/>
        <w:bottom w:val="none" w:sz="0" w:space="0" w:color="auto"/>
        <w:right w:val="none" w:sz="0" w:space="0" w:color="auto"/>
      </w:divBdr>
    </w:div>
    <w:div w:id="400517477">
      <w:bodyDiv w:val="1"/>
      <w:marLeft w:val="0"/>
      <w:marRight w:val="0"/>
      <w:marTop w:val="0"/>
      <w:marBottom w:val="0"/>
      <w:divBdr>
        <w:top w:val="none" w:sz="0" w:space="0" w:color="auto"/>
        <w:left w:val="none" w:sz="0" w:space="0" w:color="auto"/>
        <w:bottom w:val="none" w:sz="0" w:space="0" w:color="auto"/>
        <w:right w:val="none" w:sz="0" w:space="0" w:color="auto"/>
      </w:divBdr>
    </w:div>
    <w:div w:id="400714474">
      <w:bodyDiv w:val="1"/>
      <w:marLeft w:val="0"/>
      <w:marRight w:val="0"/>
      <w:marTop w:val="0"/>
      <w:marBottom w:val="0"/>
      <w:divBdr>
        <w:top w:val="none" w:sz="0" w:space="0" w:color="auto"/>
        <w:left w:val="none" w:sz="0" w:space="0" w:color="auto"/>
        <w:bottom w:val="none" w:sz="0" w:space="0" w:color="auto"/>
        <w:right w:val="none" w:sz="0" w:space="0" w:color="auto"/>
      </w:divBdr>
    </w:div>
    <w:div w:id="400831787">
      <w:bodyDiv w:val="1"/>
      <w:marLeft w:val="0"/>
      <w:marRight w:val="0"/>
      <w:marTop w:val="0"/>
      <w:marBottom w:val="0"/>
      <w:divBdr>
        <w:top w:val="none" w:sz="0" w:space="0" w:color="auto"/>
        <w:left w:val="none" w:sz="0" w:space="0" w:color="auto"/>
        <w:bottom w:val="none" w:sz="0" w:space="0" w:color="auto"/>
        <w:right w:val="none" w:sz="0" w:space="0" w:color="auto"/>
      </w:divBdr>
    </w:div>
    <w:div w:id="400836285">
      <w:bodyDiv w:val="1"/>
      <w:marLeft w:val="0"/>
      <w:marRight w:val="0"/>
      <w:marTop w:val="0"/>
      <w:marBottom w:val="0"/>
      <w:divBdr>
        <w:top w:val="none" w:sz="0" w:space="0" w:color="auto"/>
        <w:left w:val="none" w:sz="0" w:space="0" w:color="auto"/>
        <w:bottom w:val="none" w:sz="0" w:space="0" w:color="auto"/>
        <w:right w:val="none" w:sz="0" w:space="0" w:color="auto"/>
      </w:divBdr>
    </w:div>
    <w:div w:id="400907263">
      <w:bodyDiv w:val="1"/>
      <w:marLeft w:val="0"/>
      <w:marRight w:val="0"/>
      <w:marTop w:val="0"/>
      <w:marBottom w:val="0"/>
      <w:divBdr>
        <w:top w:val="none" w:sz="0" w:space="0" w:color="auto"/>
        <w:left w:val="none" w:sz="0" w:space="0" w:color="auto"/>
        <w:bottom w:val="none" w:sz="0" w:space="0" w:color="auto"/>
        <w:right w:val="none" w:sz="0" w:space="0" w:color="auto"/>
      </w:divBdr>
    </w:div>
    <w:div w:id="400908646">
      <w:bodyDiv w:val="1"/>
      <w:marLeft w:val="0"/>
      <w:marRight w:val="0"/>
      <w:marTop w:val="0"/>
      <w:marBottom w:val="0"/>
      <w:divBdr>
        <w:top w:val="none" w:sz="0" w:space="0" w:color="auto"/>
        <w:left w:val="none" w:sz="0" w:space="0" w:color="auto"/>
        <w:bottom w:val="none" w:sz="0" w:space="0" w:color="auto"/>
        <w:right w:val="none" w:sz="0" w:space="0" w:color="auto"/>
      </w:divBdr>
    </w:div>
    <w:div w:id="400909538">
      <w:bodyDiv w:val="1"/>
      <w:marLeft w:val="0"/>
      <w:marRight w:val="0"/>
      <w:marTop w:val="0"/>
      <w:marBottom w:val="0"/>
      <w:divBdr>
        <w:top w:val="none" w:sz="0" w:space="0" w:color="auto"/>
        <w:left w:val="none" w:sz="0" w:space="0" w:color="auto"/>
        <w:bottom w:val="none" w:sz="0" w:space="0" w:color="auto"/>
        <w:right w:val="none" w:sz="0" w:space="0" w:color="auto"/>
      </w:divBdr>
    </w:div>
    <w:div w:id="400909590">
      <w:bodyDiv w:val="1"/>
      <w:marLeft w:val="0"/>
      <w:marRight w:val="0"/>
      <w:marTop w:val="0"/>
      <w:marBottom w:val="0"/>
      <w:divBdr>
        <w:top w:val="none" w:sz="0" w:space="0" w:color="auto"/>
        <w:left w:val="none" w:sz="0" w:space="0" w:color="auto"/>
        <w:bottom w:val="none" w:sz="0" w:space="0" w:color="auto"/>
        <w:right w:val="none" w:sz="0" w:space="0" w:color="auto"/>
      </w:divBdr>
    </w:div>
    <w:div w:id="401022205">
      <w:bodyDiv w:val="1"/>
      <w:marLeft w:val="0"/>
      <w:marRight w:val="0"/>
      <w:marTop w:val="0"/>
      <w:marBottom w:val="0"/>
      <w:divBdr>
        <w:top w:val="none" w:sz="0" w:space="0" w:color="auto"/>
        <w:left w:val="none" w:sz="0" w:space="0" w:color="auto"/>
        <w:bottom w:val="none" w:sz="0" w:space="0" w:color="auto"/>
        <w:right w:val="none" w:sz="0" w:space="0" w:color="auto"/>
      </w:divBdr>
    </w:div>
    <w:div w:id="401028460">
      <w:bodyDiv w:val="1"/>
      <w:marLeft w:val="0"/>
      <w:marRight w:val="0"/>
      <w:marTop w:val="0"/>
      <w:marBottom w:val="0"/>
      <w:divBdr>
        <w:top w:val="none" w:sz="0" w:space="0" w:color="auto"/>
        <w:left w:val="none" w:sz="0" w:space="0" w:color="auto"/>
        <w:bottom w:val="none" w:sz="0" w:space="0" w:color="auto"/>
        <w:right w:val="none" w:sz="0" w:space="0" w:color="auto"/>
      </w:divBdr>
    </w:div>
    <w:div w:id="401216347">
      <w:bodyDiv w:val="1"/>
      <w:marLeft w:val="0"/>
      <w:marRight w:val="0"/>
      <w:marTop w:val="0"/>
      <w:marBottom w:val="0"/>
      <w:divBdr>
        <w:top w:val="none" w:sz="0" w:space="0" w:color="auto"/>
        <w:left w:val="none" w:sz="0" w:space="0" w:color="auto"/>
        <w:bottom w:val="none" w:sz="0" w:space="0" w:color="auto"/>
        <w:right w:val="none" w:sz="0" w:space="0" w:color="auto"/>
      </w:divBdr>
    </w:div>
    <w:div w:id="401224053">
      <w:bodyDiv w:val="1"/>
      <w:marLeft w:val="0"/>
      <w:marRight w:val="0"/>
      <w:marTop w:val="0"/>
      <w:marBottom w:val="0"/>
      <w:divBdr>
        <w:top w:val="none" w:sz="0" w:space="0" w:color="auto"/>
        <w:left w:val="none" w:sz="0" w:space="0" w:color="auto"/>
        <w:bottom w:val="none" w:sz="0" w:space="0" w:color="auto"/>
        <w:right w:val="none" w:sz="0" w:space="0" w:color="auto"/>
      </w:divBdr>
    </w:div>
    <w:div w:id="401295497">
      <w:bodyDiv w:val="1"/>
      <w:marLeft w:val="0"/>
      <w:marRight w:val="0"/>
      <w:marTop w:val="0"/>
      <w:marBottom w:val="0"/>
      <w:divBdr>
        <w:top w:val="none" w:sz="0" w:space="0" w:color="auto"/>
        <w:left w:val="none" w:sz="0" w:space="0" w:color="auto"/>
        <w:bottom w:val="none" w:sz="0" w:space="0" w:color="auto"/>
        <w:right w:val="none" w:sz="0" w:space="0" w:color="auto"/>
      </w:divBdr>
    </w:div>
    <w:div w:id="401297820">
      <w:bodyDiv w:val="1"/>
      <w:marLeft w:val="0"/>
      <w:marRight w:val="0"/>
      <w:marTop w:val="0"/>
      <w:marBottom w:val="0"/>
      <w:divBdr>
        <w:top w:val="none" w:sz="0" w:space="0" w:color="auto"/>
        <w:left w:val="none" w:sz="0" w:space="0" w:color="auto"/>
        <w:bottom w:val="none" w:sz="0" w:space="0" w:color="auto"/>
        <w:right w:val="none" w:sz="0" w:space="0" w:color="auto"/>
      </w:divBdr>
    </w:div>
    <w:div w:id="401373577">
      <w:bodyDiv w:val="1"/>
      <w:marLeft w:val="0"/>
      <w:marRight w:val="0"/>
      <w:marTop w:val="0"/>
      <w:marBottom w:val="0"/>
      <w:divBdr>
        <w:top w:val="none" w:sz="0" w:space="0" w:color="auto"/>
        <w:left w:val="none" w:sz="0" w:space="0" w:color="auto"/>
        <w:bottom w:val="none" w:sz="0" w:space="0" w:color="auto"/>
        <w:right w:val="none" w:sz="0" w:space="0" w:color="auto"/>
      </w:divBdr>
    </w:div>
    <w:div w:id="401412323">
      <w:bodyDiv w:val="1"/>
      <w:marLeft w:val="0"/>
      <w:marRight w:val="0"/>
      <w:marTop w:val="0"/>
      <w:marBottom w:val="0"/>
      <w:divBdr>
        <w:top w:val="none" w:sz="0" w:space="0" w:color="auto"/>
        <w:left w:val="none" w:sz="0" w:space="0" w:color="auto"/>
        <w:bottom w:val="none" w:sz="0" w:space="0" w:color="auto"/>
        <w:right w:val="none" w:sz="0" w:space="0" w:color="auto"/>
      </w:divBdr>
    </w:div>
    <w:div w:id="401415728">
      <w:bodyDiv w:val="1"/>
      <w:marLeft w:val="0"/>
      <w:marRight w:val="0"/>
      <w:marTop w:val="0"/>
      <w:marBottom w:val="0"/>
      <w:divBdr>
        <w:top w:val="none" w:sz="0" w:space="0" w:color="auto"/>
        <w:left w:val="none" w:sz="0" w:space="0" w:color="auto"/>
        <w:bottom w:val="none" w:sz="0" w:space="0" w:color="auto"/>
        <w:right w:val="none" w:sz="0" w:space="0" w:color="auto"/>
      </w:divBdr>
    </w:div>
    <w:div w:id="401561266">
      <w:bodyDiv w:val="1"/>
      <w:marLeft w:val="0"/>
      <w:marRight w:val="0"/>
      <w:marTop w:val="0"/>
      <w:marBottom w:val="0"/>
      <w:divBdr>
        <w:top w:val="none" w:sz="0" w:space="0" w:color="auto"/>
        <w:left w:val="none" w:sz="0" w:space="0" w:color="auto"/>
        <w:bottom w:val="none" w:sz="0" w:space="0" w:color="auto"/>
        <w:right w:val="none" w:sz="0" w:space="0" w:color="auto"/>
      </w:divBdr>
    </w:div>
    <w:div w:id="401564609">
      <w:bodyDiv w:val="1"/>
      <w:marLeft w:val="0"/>
      <w:marRight w:val="0"/>
      <w:marTop w:val="0"/>
      <w:marBottom w:val="0"/>
      <w:divBdr>
        <w:top w:val="none" w:sz="0" w:space="0" w:color="auto"/>
        <w:left w:val="none" w:sz="0" w:space="0" w:color="auto"/>
        <w:bottom w:val="none" w:sz="0" w:space="0" w:color="auto"/>
        <w:right w:val="none" w:sz="0" w:space="0" w:color="auto"/>
      </w:divBdr>
    </w:div>
    <w:div w:id="401678689">
      <w:bodyDiv w:val="1"/>
      <w:marLeft w:val="0"/>
      <w:marRight w:val="0"/>
      <w:marTop w:val="0"/>
      <w:marBottom w:val="0"/>
      <w:divBdr>
        <w:top w:val="none" w:sz="0" w:space="0" w:color="auto"/>
        <w:left w:val="none" w:sz="0" w:space="0" w:color="auto"/>
        <w:bottom w:val="none" w:sz="0" w:space="0" w:color="auto"/>
        <w:right w:val="none" w:sz="0" w:space="0" w:color="auto"/>
      </w:divBdr>
    </w:div>
    <w:div w:id="401757532">
      <w:bodyDiv w:val="1"/>
      <w:marLeft w:val="0"/>
      <w:marRight w:val="0"/>
      <w:marTop w:val="0"/>
      <w:marBottom w:val="0"/>
      <w:divBdr>
        <w:top w:val="none" w:sz="0" w:space="0" w:color="auto"/>
        <w:left w:val="none" w:sz="0" w:space="0" w:color="auto"/>
        <w:bottom w:val="none" w:sz="0" w:space="0" w:color="auto"/>
        <w:right w:val="none" w:sz="0" w:space="0" w:color="auto"/>
      </w:divBdr>
    </w:div>
    <w:div w:id="401761396">
      <w:bodyDiv w:val="1"/>
      <w:marLeft w:val="0"/>
      <w:marRight w:val="0"/>
      <w:marTop w:val="0"/>
      <w:marBottom w:val="0"/>
      <w:divBdr>
        <w:top w:val="none" w:sz="0" w:space="0" w:color="auto"/>
        <w:left w:val="none" w:sz="0" w:space="0" w:color="auto"/>
        <w:bottom w:val="none" w:sz="0" w:space="0" w:color="auto"/>
        <w:right w:val="none" w:sz="0" w:space="0" w:color="auto"/>
      </w:divBdr>
    </w:div>
    <w:div w:id="401873811">
      <w:bodyDiv w:val="1"/>
      <w:marLeft w:val="0"/>
      <w:marRight w:val="0"/>
      <w:marTop w:val="0"/>
      <w:marBottom w:val="0"/>
      <w:divBdr>
        <w:top w:val="none" w:sz="0" w:space="0" w:color="auto"/>
        <w:left w:val="none" w:sz="0" w:space="0" w:color="auto"/>
        <w:bottom w:val="none" w:sz="0" w:space="0" w:color="auto"/>
        <w:right w:val="none" w:sz="0" w:space="0" w:color="auto"/>
      </w:divBdr>
    </w:div>
    <w:div w:id="402027347">
      <w:bodyDiv w:val="1"/>
      <w:marLeft w:val="0"/>
      <w:marRight w:val="0"/>
      <w:marTop w:val="0"/>
      <w:marBottom w:val="0"/>
      <w:divBdr>
        <w:top w:val="none" w:sz="0" w:space="0" w:color="auto"/>
        <w:left w:val="none" w:sz="0" w:space="0" w:color="auto"/>
        <w:bottom w:val="none" w:sz="0" w:space="0" w:color="auto"/>
        <w:right w:val="none" w:sz="0" w:space="0" w:color="auto"/>
      </w:divBdr>
    </w:div>
    <w:div w:id="402263117">
      <w:bodyDiv w:val="1"/>
      <w:marLeft w:val="0"/>
      <w:marRight w:val="0"/>
      <w:marTop w:val="0"/>
      <w:marBottom w:val="0"/>
      <w:divBdr>
        <w:top w:val="none" w:sz="0" w:space="0" w:color="auto"/>
        <w:left w:val="none" w:sz="0" w:space="0" w:color="auto"/>
        <w:bottom w:val="none" w:sz="0" w:space="0" w:color="auto"/>
        <w:right w:val="none" w:sz="0" w:space="0" w:color="auto"/>
      </w:divBdr>
    </w:div>
    <w:div w:id="402332371">
      <w:bodyDiv w:val="1"/>
      <w:marLeft w:val="0"/>
      <w:marRight w:val="0"/>
      <w:marTop w:val="0"/>
      <w:marBottom w:val="0"/>
      <w:divBdr>
        <w:top w:val="none" w:sz="0" w:space="0" w:color="auto"/>
        <w:left w:val="none" w:sz="0" w:space="0" w:color="auto"/>
        <w:bottom w:val="none" w:sz="0" w:space="0" w:color="auto"/>
        <w:right w:val="none" w:sz="0" w:space="0" w:color="auto"/>
      </w:divBdr>
    </w:div>
    <w:div w:id="402333570">
      <w:bodyDiv w:val="1"/>
      <w:marLeft w:val="0"/>
      <w:marRight w:val="0"/>
      <w:marTop w:val="0"/>
      <w:marBottom w:val="0"/>
      <w:divBdr>
        <w:top w:val="none" w:sz="0" w:space="0" w:color="auto"/>
        <w:left w:val="none" w:sz="0" w:space="0" w:color="auto"/>
        <w:bottom w:val="none" w:sz="0" w:space="0" w:color="auto"/>
        <w:right w:val="none" w:sz="0" w:space="0" w:color="auto"/>
      </w:divBdr>
    </w:div>
    <w:div w:id="402459897">
      <w:bodyDiv w:val="1"/>
      <w:marLeft w:val="0"/>
      <w:marRight w:val="0"/>
      <w:marTop w:val="0"/>
      <w:marBottom w:val="0"/>
      <w:divBdr>
        <w:top w:val="none" w:sz="0" w:space="0" w:color="auto"/>
        <w:left w:val="none" w:sz="0" w:space="0" w:color="auto"/>
        <w:bottom w:val="none" w:sz="0" w:space="0" w:color="auto"/>
        <w:right w:val="none" w:sz="0" w:space="0" w:color="auto"/>
      </w:divBdr>
    </w:div>
    <w:div w:id="402489209">
      <w:bodyDiv w:val="1"/>
      <w:marLeft w:val="0"/>
      <w:marRight w:val="0"/>
      <w:marTop w:val="0"/>
      <w:marBottom w:val="0"/>
      <w:divBdr>
        <w:top w:val="none" w:sz="0" w:space="0" w:color="auto"/>
        <w:left w:val="none" w:sz="0" w:space="0" w:color="auto"/>
        <w:bottom w:val="none" w:sz="0" w:space="0" w:color="auto"/>
        <w:right w:val="none" w:sz="0" w:space="0" w:color="auto"/>
      </w:divBdr>
    </w:div>
    <w:div w:id="402527956">
      <w:bodyDiv w:val="1"/>
      <w:marLeft w:val="0"/>
      <w:marRight w:val="0"/>
      <w:marTop w:val="0"/>
      <w:marBottom w:val="0"/>
      <w:divBdr>
        <w:top w:val="none" w:sz="0" w:space="0" w:color="auto"/>
        <w:left w:val="none" w:sz="0" w:space="0" w:color="auto"/>
        <w:bottom w:val="none" w:sz="0" w:space="0" w:color="auto"/>
        <w:right w:val="none" w:sz="0" w:space="0" w:color="auto"/>
      </w:divBdr>
    </w:div>
    <w:div w:id="402531829">
      <w:bodyDiv w:val="1"/>
      <w:marLeft w:val="0"/>
      <w:marRight w:val="0"/>
      <w:marTop w:val="0"/>
      <w:marBottom w:val="0"/>
      <w:divBdr>
        <w:top w:val="none" w:sz="0" w:space="0" w:color="auto"/>
        <w:left w:val="none" w:sz="0" w:space="0" w:color="auto"/>
        <w:bottom w:val="none" w:sz="0" w:space="0" w:color="auto"/>
        <w:right w:val="none" w:sz="0" w:space="0" w:color="auto"/>
      </w:divBdr>
    </w:div>
    <w:div w:id="402533830">
      <w:bodyDiv w:val="1"/>
      <w:marLeft w:val="0"/>
      <w:marRight w:val="0"/>
      <w:marTop w:val="0"/>
      <w:marBottom w:val="0"/>
      <w:divBdr>
        <w:top w:val="none" w:sz="0" w:space="0" w:color="auto"/>
        <w:left w:val="none" w:sz="0" w:space="0" w:color="auto"/>
        <w:bottom w:val="none" w:sz="0" w:space="0" w:color="auto"/>
        <w:right w:val="none" w:sz="0" w:space="0" w:color="auto"/>
      </w:divBdr>
    </w:div>
    <w:div w:id="402609081">
      <w:bodyDiv w:val="1"/>
      <w:marLeft w:val="0"/>
      <w:marRight w:val="0"/>
      <w:marTop w:val="0"/>
      <w:marBottom w:val="0"/>
      <w:divBdr>
        <w:top w:val="none" w:sz="0" w:space="0" w:color="auto"/>
        <w:left w:val="none" w:sz="0" w:space="0" w:color="auto"/>
        <w:bottom w:val="none" w:sz="0" w:space="0" w:color="auto"/>
        <w:right w:val="none" w:sz="0" w:space="0" w:color="auto"/>
      </w:divBdr>
    </w:div>
    <w:div w:id="402676552">
      <w:bodyDiv w:val="1"/>
      <w:marLeft w:val="0"/>
      <w:marRight w:val="0"/>
      <w:marTop w:val="0"/>
      <w:marBottom w:val="0"/>
      <w:divBdr>
        <w:top w:val="none" w:sz="0" w:space="0" w:color="auto"/>
        <w:left w:val="none" w:sz="0" w:space="0" w:color="auto"/>
        <w:bottom w:val="none" w:sz="0" w:space="0" w:color="auto"/>
        <w:right w:val="none" w:sz="0" w:space="0" w:color="auto"/>
      </w:divBdr>
    </w:div>
    <w:div w:id="402720529">
      <w:bodyDiv w:val="1"/>
      <w:marLeft w:val="0"/>
      <w:marRight w:val="0"/>
      <w:marTop w:val="0"/>
      <w:marBottom w:val="0"/>
      <w:divBdr>
        <w:top w:val="none" w:sz="0" w:space="0" w:color="auto"/>
        <w:left w:val="none" w:sz="0" w:space="0" w:color="auto"/>
        <w:bottom w:val="none" w:sz="0" w:space="0" w:color="auto"/>
        <w:right w:val="none" w:sz="0" w:space="0" w:color="auto"/>
      </w:divBdr>
    </w:div>
    <w:div w:id="402727373">
      <w:bodyDiv w:val="1"/>
      <w:marLeft w:val="0"/>
      <w:marRight w:val="0"/>
      <w:marTop w:val="0"/>
      <w:marBottom w:val="0"/>
      <w:divBdr>
        <w:top w:val="none" w:sz="0" w:space="0" w:color="auto"/>
        <w:left w:val="none" w:sz="0" w:space="0" w:color="auto"/>
        <w:bottom w:val="none" w:sz="0" w:space="0" w:color="auto"/>
        <w:right w:val="none" w:sz="0" w:space="0" w:color="auto"/>
      </w:divBdr>
    </w:div>
    <w:div w:id="402875923">
      <w:bodyDiv w:val="1"/>
      <w:marLeft w:val="0"/>
      <w:marRight w:val="0"/>
      <w:marTop w:val="0"/>
      <w:marBottom w:val="0"/>
      <w:divBdr>
        <w:top w:val="none" w:sz="0" w:space="0" w:color="auto"/>
        <w:left w:val="none" w:sz="0" w:space="0" w:color="auto"/>
        <w:bottom w:val="none" w:sz="0" w:space="0" w:color="auto"/>
        <w:right w:val="none" w:sz="0" w:space="0" w:color="auto"/>
      </w:divBdr>
    </w:div>
    <w:div w:id="402918336">
      <w:bodyDiv w:val="1"/>
      <w:marLeft w:val="0"/>
      <w:marRight w:val="0"/>
      <w:marTop w:val="0"/>
      <w:marBottom w:val="0"/>
      <w:divBdr>
        <w:top w:val="none" w:sz="0" w:space="0" w:color="auto"/>
        <w:left w:val="none" w:sz="0" w:space="0" w:color="auto"/>
        <w:bottom w:val="none" w:sz="0" w:space="0" w:color="auto"/>
        <w:right w:val="none" w:sz="0" w:space="0" w:color="auto"/>
      </w:divBdr>
    </w:div>
    <w:div w:id="403071185">
      <w:bodyDiv w:val="1"/>
      <w:marLeft w:val="0"/>
      <w:marRight w:val="0"/>
      <w:marTop w:val="0"/>
      <w:marBottom w:val="0"/>
      <w:divBdr>
        <w:top w:val="none" w:sz="0" w:space="0" w:color="auto"/>
        <w:left w:val="none" w:sz="0" w:space="0" w:color="auto"/>
        <w:bottom w:val="none" w:sz="0" w:space="0" w:color="auto"/>
        <w:right w:val="none" w:sz="0" w:space="0" w:color="auto"/>
      </w:divBdr>
    </w:div>
    <w:div w:id="403071534">
      <w:bodyDiv w:val="1"/>
      <w:marLeft w:val="0"/>
      <w:marRight w:val="0"/>
      <w:marTop w:val="0"/>
      <w:marBottom w:val="0"/>
      <w:divBdr>
        <w:top w:val="none" w:sz="0" w:space="0" w:color="auto"/>
        <w:left w:val="none" w:sz="0" w:space="0" w:color="auto"/>
        <w:bottom w:val="none" w:sz="0" w:space="0" w:color="auto"/>
        <w:right w:val="none" w:sz="0" w:space="0" w:color="auto"/>
      </w:divBdr>
    </w:div>
    <w:div w:id="403072293">
      <w:bodyDiv w:val="1"/>
      <w:marLeft w:val="0"/>
      <w:marRight w:val="0"/>
      <w:marTop w:val="0"/>
      <w:marBottom w:val="0"/>
      <w:divBdr>
        <w:top w:val="none" w:sz="0" w:space="0" w:color="auto"/>
        <w:left w:val="none" w:sz="0" w:space="0" w:color="auto"/>
        <w:bottom w:val="none" w:sz="0" w:space="0" w:color="auto"/>
        <w:right w:val="none" w:sz="0" w:space="0" w:color="auto"/>
      </w:divBdr>
    </w:div>
    <w:div w:id="403139225">
      <w:bodyDiv w:val="1"/>
      <w:marLeft w:val="0"/>
      <w:marRight w:val="0"/>
      <w:marTop w:val="0"/>
      <w:marBottom w:val="0"/>
      <w:divBdr>
        <w:top w:val="none" w:sz="0" w:space="0" w:color="auto"/>
        <w:left w:val="none" w:sz="0" w:space="0" w:color="auto"/>
        <w:bottom w:val="none" w:sz="0" w:space="0" w:color="auto"/>
        <w:right w:val="none" w:sz="0" w:space="0" w:color="auto"/>
      </w:divBdr>
    </w:div>
    <w:div w:id="403183757">
      <w:bodyDiv w:val="1"/>
      <w:marLeft w:val="0"/>
      <w:marRight w:val="0"/>
      <w:marTop w:val="0"/>
      <w:marBottom w:val="0"/>
      <w:divBdr>
        <w:top w:val="none" w:sz="0" w:space="0" w:color="auto"/>
        <w:left w:val="none" w:sz="0" w:space="0" w:color="auto"/>
        <w:bottom w:val="none" w:sz="0" w:space="0" w:color="auto"/>
        <w:right w:val="none" w:sz="0" w:space="0" w:color="auto"/>
      </w:divBdr>
    </w:div>
    <w:div w:id="403332168">
      <w:bodyDiv w:val="1"/>
      <w:marLeft w:val="0"/>
      <w:marRight w:val="0"/>
      <w:marTop w:val="0"/>
      <w:marBottom w:val="0"/>
      <w:divBdr>
        <w:top w:val="none" w:sz="0" w:space="0" w:color="auto"/>
        <w:left w:val="none" w:sz="0" w:space="0" w:color="auto"/>
        <w:bottom w:val="none" w:sz="0" w:space="0" w:color="auto"/>
        <w:right w:val="none" w:sz="0" w:space="0" w:color="auto"/>
      </w:divBdr>
    </w:div>
    <w:div w:id="403335187">
      <w:bodyDiv w:val="1"/>
      <w:marLeft w:val="0"/>
      <w:marRight w:val="0"/>
      <w:marTop w:val="0"/>
      <w:marBottom w:val="0"/>
      <w:divBdr>
        <w:top w:val="none" w:sz="0" w:space="0" w:color="auto"/>
        <w:left w:val="none" w:sz="0" w:space="0" w:color="auto"/>
        <w:bottom w:val="none" w:sz="0" w:space="0" w:color="auto"/>
        <w:right w:val="none" w:sz="0" w:space="0" w:color="auto"/>
      </w:divBdr>
    </w:div>
    <w:div w:id="403375914">
      <w:bodyDiv w:val="1"/>
      <w:marLeft w:val="0"/>
      <w:marRight w:val="0"/>
      <w:marTop w:val="0"/>
      <w:marBottom w:val="0"/>
      <w:divBdr>
        <w:top w:val="none" w:sz="0" w:space="0" w:color="auto"/>
        <w:left w:val="none" w:sz="0" w:space="0" w:color="auto"/>
        <w:bottom w:val="none" w:sz="0" w:space="0" w:color="auto"/>
        <w:right w:val="none" w:sz="0" w:space="0" w:color="auto"/>
      </w:divBdr>
    </w:div>
    <w:div w:id="403378966">
      <w:bodyDiv w:val="1"/>
      <w:marLeft w:val="0"/>
      <w:marRight w:val="0"/>
      <w:marTop w:val="0"/>
      <w:marBottom w:val="0"/>
      <w:divBdr>
        <w:top w:val="none" w:sz="0" w:space="0" w:color="auto"/>
        <w:left w:val="none" w:sz="0" w:space="0" w:color="auto"/>
        <w:bottom w:val="none" w:sz="0" w:space="0" w:color="auto"/>
        <w:right w:val="none" w:sz="0" w:space="0" w:color="auto"/>
      </w:divBdr>
    </w:div>
    <w:div w:id="403575998">
      <w:bodyDiv w:val="1"/>
      <w:marLeft w:val="0"/>
      <w:marRight w:val="0"/>
      <w:marTop w:val="0"/>
      <w:marBottom w:val="0"/>
      <w:divBdr>
        <w:top w:val="none" w:sz="0" w:space="0" w:color="auto"/>
        <w:left w:val="none" w:sz="0" w:space="0" w:color="auto"/>
        <w:bottom w:val="none" w:sz="0" w:space="0" w:color="auto"/>
        <w:right w:val="none" w:sz="0" w:space="0" w:color="auto"/>
      </w:divBdr>
    </w:div>
    <w:div w:id="403652407">
      <w:bodyDiv w:val="1"/>
      <w:marLeft w:val="0"/>
      <w:marRight w:val="0"/>
      <w:marTop w:val="0"/>
      <w:marBottom w:val="0"/>
      <w:divBdr>
        <w:top w:val="none" w:sz="0" w:space="0" w:color="auto"/>
        <w:left w:val="none" w:sz="0" w:space="0" w:color="auto"/>
        <w:bottom w:val="none" w:sz="0" w:space="0" w:color="auto"/>
        <w:right w:val="none" w:sz="0" w:space="0" w:color="auto"/>
      </w:divBdr>
    </w:div>
    <w:div w:id="403718243">
      <w:bodyDiv w:val="1"/>
      <w:marLeft w:val="0"/>
      <w:marRight w:val="0"/>
      <w:marTop w:val="0"/>
      <w:marBottom w:val="0"/>
      <w:divBdr>
        <w:top w:val="none" w:sz="0" w:space="0" w:color="auto"/>
        <w:left w:val="none" w:sz="0" w:space="0" w:color="auto"/>
        <w:bottom w:val="none" w:sz="0" w:space="0" w:color="auto"/>
        <w:right w:val="none" w:sz="0" w:space="0" w:color="auto"/>
      </w:divBdr>
    </w:div>
    <w:div w:id="403719646">
      <w:bodyDiv w:val="1"/>
      <w:marLeft w:val="0"/>
      <w:marRight w:val="0"/>
      <w:marTop w:val="0"/>
      <w:marBottom w:val="0"/>
      <w:divBdr>
        <w:top w:val="none" w:sz="0" w:space="0" w:color="auto"/>
        <w:left w:val="none" w:sz="0" w:space="0" w:color="auto"/>
        <w:bottom w:val="none" w:sz="0" w:space="0" w:color="auto"/>
        <w:right w:val="none" w:sz="0" w:space="0" w:color="auto"/>
      </w:divBdr>
    </w:div>
    <w:div w:id="403917822">
      <w:bodyDiv w:val="1"/>
      <w:marLeft w:val="0"/>
      <w:marRight w:val="0"/>
      <w:marTop w:val="0"/>
      <w:marBottom w:val="0"/>
      <w:divBdr>
        <w:top w:val="none" w:sz="0" w:space="0" w:color="auto"/>
        <w:left w:val="none" w:sz="0" w:space="0" w:color="auto"/>
        <w:bottom w:val="none" w:sz="0" w:space="0" w:color="auto"/>
        <w:right w:val="none" w:sz="0" w:space="0" w:color="auto"/>
      </w:divBdr>
    </w:div>
    <w:div w:id="403919482">
      <w:bodyDiv w:val="1"/>
      <w:marLeft w:val="0"/>
      <w:marRight w:val="0"/>
      <w:marTop w:val="0"/>
      <w:marBottom w:val="0"/>
      <w:divBdr>
        <w:top w:val="none" w:sz="0" w:space="0" w:color="auto"/>
        <w:left w:val="none" w:sz="0" w:space="0" w:color="auto"/>
        <w:bottom w:val="none" w:sz="0" w:space="0" w:color="auto"/>
        <w:right w:val="none" w:sz="0" w:space="0" w:color="auto"/>
      </w:divBdr>
    </w:div>
    <w:div w:id="403988130">
      <w:bodyDiv w:val="1"/>
      <w:marLeft w:val="0"/>
      <w:marRight w:val="0"/>
      <w:marTop w:val="0"/>
      <w:marBottom w:val="0"/>
      <w:divBdr>
        <w:top w:val="none" w:sz="0" w:space="0" w:color="auto"/>
        <w:left w:val="none" w:sz="0" w:space="0" w:color="auto"/>
        <w:bottom w:val="none" w:sz="0" w:space="0" w:color="auto"/>
        <w:right w:val="none" w:sz="0" w:space="0" w:color="auto"/>
      </w:divBdr>
    </w:div>
    <w:div w:id="404180422">
      <w:bodyDiv w:val="1"/>
      <w:marLeft w:val="0"/>
      <w:marRight w:val="0"/>
      <w:marTop w:val="0"/>
      <w:marBottom w:val="0"/>
      <w:divBdr>
        <w:top w:val="none" w:sz="0" w:space="0" w:color="auto"/>
        <w:left w:val="none" w:sz="0" w:space="0" w:color="auto"/>
        <w:bottom w:val="none" w:sz="0" w:space="0" w:color="auto"/>
        <w:right w:val="none" w:sz="0" w:space="0" w:color="auto"/>
      </w:divBdr>
    </w:div>
    <w:div w:id="404189360">
      <w:bodyDiv w:val="1"/>
      <w:marLeft w:val="0"/>
      <w:marRight w:val="0"/>
      <w:marTop w:val="0"/>
      <w:marBottom w:val="0"/>
      <w:divBdr>
        <w:top w:val="none" w:sz="0" w:space="0" w:color="auto"/>
        <w:left w:val="none" w:sz="0" w:space="0" w:color="auto"/>
        <w:bottom w:val="none" w:sz="0" w:space="0" w:color="auto"/>
        <w:right w:val="none" w:sz="0" w:space="0" w:color="auto"/>
      </w:divBdr>
    </w:div>
    <w:div w:id="404255502">
      <w:bodyDiv w:val="1"/>
      <w:marLeft w:val="0"/>
      <w:marRight w:val="0"/>
      <w:marTop w:val="0"/>
      <w:marBottom w:val="0"/>
      <w:divBdr>
        <w:top w:val="none" w:sz="0" w:space="0" w:color="auto"/>
        <w:left w:val="none" w:sz="0" w:space="0" w:color="auto"/>
        <w:bottom w:val="none" w:sz="0" w:space="0" w:color="auto"/>
        <w:right w:val="none" w:sz="0" w:space="0" w:color="auto"/>
      </w:divBdr>
    </w:div>
    <w:div w:id="404453316">
      <w:bodyDiv w:val="1"/>
      <w:marLeft w:val="0"/>
      <w:marRight w:val="0"/>
      <w:marTop w:val="0"/>
      <w:marBottom w:val="0"/>
      <w:divBdr>
        <w:top w:val="none" w:sz="0" w:space="0" w:color="auto"/>
        <w:left w:val="none" w:sz="0" w:space="0" w:color="auto"/>
        <w:bottom w:val="none" w:sz="0" w:space="0" w:color="auto"/>
        <w:right w:val="none" w:sz="0" w:space="0" w:color="auto"/>
      </w:divBdr>
    </w:div>
    <w:div w:id="404454552">
      <w:bodyDiv w:val="1"/>
      <w:marLeft w:val="0"/>
      <w:marRight w:val="0"/>
      <w:marTop w:val="0"/>
      <w:marBottom w:val="0"/>
      <w:divBdr>
        <w:top w:val="none" w:sz="0" w:space="0" w:color="auto"/>
        <w:left w:val="none" w:sz="0" w:space="0" w:color="auto"/>
        <w:bottom w:val="none" w:sz="0" w:space="0" w:color="auto"/>
        <w:right w:val="none" w:sz="0" w:space="0" w:color="auto"/>
      </w:divBdr>
    </w:div>
    <w:div w:id="404495539">
      <w:bodyDiv w:val="1"/>
      <w:marLeft w:val="0"/>
      <w:marRight w:val="0"/>
      <w:marTop w:val="0"/>
      <w:marBottom w:val="0"/>
      <w:divBdr>
        <w:top w:val="none" w:sz="0" w:space="0" w:color="auto"/>
        <w:left w:val="none" w:sz="0" w:space="0" w:color="auto"/>
        <w:bottom w:val="none" w:sz="0" w:space="0" w:color="auto"/>
        <w:right w:val="none" w:sz="0" w:space="0" w:color="auto"/>
      </w:divBdr>
    </w:div>
    <w:div w:id="404497329">
      <w:bodyDiv w:val="1"/>
      <w:marLeft w:val="0"/>
      <w:marRight w:val="0"/>
      <w:marTop w:val="0"/>
      <w:marBottom w:val="0"/>
      <w:divBdr>
        <w:top w:val="none" w:sz="0" w:space="0" w:color="auto"/>
        <w:left w:val="none" w:sz="0" w:space="0" w:color="auto"/>
        <w:bottom w:val="none" w:sz="0" w:space="0" w:color="auto"/>
        <w:right w:val="none" w:sz="0" w:space="0" w:color="auto"/>
      </w:divBdr>
    </w:div>
    <w:div w:id="404648629">
      <w:bodyDiv w:val="1"/>
      <w:marLeft w:val="0"/>
      <w:marRight w:val="0"/>
      <w:marTop w:val="0"/>
      <w:marBottom w:val="0"/>
      <w:divBdr>
        <w:top w:val="none" w:sz="0" w:space="0" w:color="auto"/>
        <w:left w:val="none" w:sz="0" w:space="0" w:color="auto"/>
        <w:bottom w:val="none" w:sz="0" w:space="0" w:color="auto"/>
        <w:right w:val="none" w:sz="0" w:space="0" w:color="auto"/>
      </w:divBdr>
    </w:div>
    <w:div w:id="404767951">
      <w:bodyDiv w:val="1"/>
      <w:marLeft w:val="0"/>
      <w:marRight w:val="0"/>
      <w:marTop w:val="0"/>
      <w:marBottom w:val="0"/>
      <w:divBdr>
        <w:top w:val="none" w:sz="0" w:space="0" w:color="auto"/>
        <w:left w:val="none" w:sz="0" w:space="0" w:color="auto"/>
        <w:bottom w:val="none" w:sz="0" w:space="0" w:color="auto"/>
        <w:right w:val="none" w:sz="0" w:space="0" w:color="auto"/>
      </w:divBdr>
    </w:div>
    <w:div w:id="404841757">
      <w:bodyDiv w:val="1"/>
      <w:marLeft w:val="0"/>
      <w:marRight w:val="0"/>
      <w:marTop w:val="0"/>
      <w:marBottom w:val="0"/>
      <w:divBdr>
        <w:top w:val="none" w:sz="0" w:space="0" w:color="auto"/>
        <w:left w:val="none" w:sz="0" w:space="0" w:color="auto"/>
        <w:bottom w:val="none" w:sz="0" w:space="0" w:color="auto"/>
        <w:right w:val="none" w:sz="0" w:space="0" w:color="auto"/>
      </w:divBdr>
    </w:div>
    <w:div w:id="404911519">
      <w:bodyDiv w:val="1"/>
      <w:marLeft w:val="0"/>
      <w:marRight w:val="0"/>
      <w:marTop w:val="0"/>
      <w:marBottom w:val="0"/>
      <w:divBdr>
        <w:top w:val="none" w:sz="0" w:space="0" w:color="auto"/>
        <w:left w:val="none" w:sz="0" w:space="0" w:color="auto"/>
        <w:bottom w:val="none" w:sz="0" w:space="0" w:color="auto"/>
        <w:right w:val="none" w:sz="0" w:space="0" w:color="auto"/>
      </w:divBdr>
    </w:div>
    <w:div w:id="405031506">
      <w:bodyDiv w:val="1"/>
      <w:marLeft w:val="0"/>
      <w:marRight w:val="0"/>
      <w:marTop w:val="0"/>
      <w:marBottom w:val="0"/>
      <w:divBdr>
        <w:top w:val="none" w:sz="0" w:space="0" w:color="auto"/>
        <w:left w:val="none" w:sz="0" w:space="0" w:color="auto"/>
        <w:bottom w:val="none" w:sz="0" w:space="0" w:color="auto"/>
        <w:right w:val="none" w:sz="0" w:space="0" w:color="auto"/>
      </w:divBdr>
    </w:div>
    <w:div w:id="405152819">
      <w:bodyDiv w:val="1"/>
      <w:marLeft w:val="0"/>
      <w:marRight w:val="0"/>
      <w:marTop w:val="0"/>
      <w:marBottom w:val="0"/>
      <w:divBdr>
        <w:top w:val="none" w:sz="0" w:space="0" w:color="auto"/>
        <w:left w:val="none" w:sz="0" w:space="0" w:color="auto"/>
        <w:bottom w:val="none" w:sz="0" w:space="0" w:color="auto"/>
        <w:right w:val="none" w:sz="0" w:space="0" w:color="auto"/>
      </w:divBdr>
    </w:div>
    <w:div w:id="405225951">
      <w:bodyDiv w:val="1"/>
      <w:marLeft w:val="0"/>
      <w:marRight w:val="0"/>
      <w:marTop w:val="0"/>
      <w:marBottom w:val="0"/>
      <w:divBdr>
        <w:top w:val="none" w:sz="0" w:space="0" w:color="auto"/>
        <w:left w:val="none" w:sz="0" w:space="0" w:color="auto"/>
        <w:bottom w:val="none" w:sz="0" w:space="0" w:color="auto"/>
        <w:right w:val="none" w:sz="0" w:space="0" w:color="auto"/>
      </w:divBdr>
    </w:div>
    <w:div w:id="405226196">
      <w:bodyDiv w:val="1"/>
      <w:marLeft w:val="0"/>
      <w:marRight w:val="0"/>
      <w:marTop w:val="0"/>
      <w:marBottom w:val="0"/>
      <w:divBdr>
        <w:top w:val="none" w:sz="0" w:space="0" w:color="auto"/>
        <w:left w:val="none" w:sz="0" w:space="0" w:color="auto"/>
        <w:bottom w:val="none" w:sz="0" w:space="0" w:color="auto"/>
        <w:right w:val="none" w:sz="0" w:space="0" w:color="auto"/>
      </w:divBdr>
    </w:div>
    <w:div w:id="405299578">
      <w:bodyDiv w:val="1"/>
      <w:marLeft w:val="0"/>
      <w:marRight w:val="0"/>
      <w:marTop w:val="0"/>
      <w:marBottom w:val="0"/>
      <w:divBdr>
        <w:top w:val="none" w:sz="0" w:space="0" w:color="auto"/>
        <w:left w:val="none" w:sz="0" w:space="0" w:color="auto"/>
        <w:bottom w:val="none" w:sz="0" w:space="0" w:color="auto"/>
        <w:right w:val="none" w:sz="0" w:space="0" w:color="auto"/>
      </w:divBdr>
    </w:div>
    <w:div w:id="405344909">
      <w:bodyDiv w:val="1"/>
      <w:marLeft w:val="0"/>
      <w:marRight w:val="0"/>
      <w:marTop w:val="0"/>
      <w:marBottom w:val="0"/>
      <w:divBdr>
        <w:top w:val="none" w:sz="0" w:space="0" w:color="auto"/>
        <w:left w:val="none" w:sz="0" w:space="0" w:color="auto"/>
        <w:bottom w:val="none" w:sz="0" w:space="0" w:color="auto"/>
        <w:right w:val="none" w:sz="0" w:space="0" w:color="auto"/>
      </w:divBdr>
    </w:div>
    <w:div w:id="405416355">
      <w:bodyDiv w:val="1"/>
      <w:marLeft w:val="0"/>
      <w:marRight w:val="0"/>
      <w:marTop w:val="0"/>
      <w:marBottom w:val="0"/>
      <w:divBdr>
        <w:top w:val="none" w:sz="0" w:space="0" w:color="auto"/>
        <w:left w:val="none" w:sz="0" w:space="0" w:color="auto"/>
        <w:bottom w:val="none" w:sz="0" w:space="0" w:color="auto"/>
        <w:right w:val="none" w:sz="0" w:space="0" w:color="auto"/>
      </w:divBdr>
    </w:div>
    <w:div w:id="405499232">
      <w:bodyDiv w:val="1"/>
      <w:marLeft w:val="0"/>
      <w:marRight w:val="0"/>
      <w:marTop w:val="0"/>
      <w:marBottom w:val="0"/>
      <w:divBdr>
        <w:top w:val="none" w:sz="0" w:space="0" w:color="auto"/>
        <w:left w:val="none" w:sz="0" w:space="0" w:color="auto"/>
        <w:bottom w:val="none" w:sz="0" w:space="0" w:color="auto"/>
        <w:right w:val="none" w:sz="0" w:space="0" w:color="auto"/>
      </w:divBdr>
    </w:div>
    <w:div w:id="405541460">
      <w:bodyDiv w:val="1"/>
      <w:marLeft w:val="0"/>
      <w:marRight w:val="0"/>
      <w:marTop w:val="0"/>
      <w:marBottom w:val="0"/>
      <w:divBdr>
        <w:top w:val="none" w:sz="0" w:space="0" w:color="auto"/>
        <w:left w:val="none" w:sz="0" w:space="0" w:color="auto"/>
        <w:bottom w:val="none" w:sz="0" w:space="0" w:color="auto"/>
        <w:right w:val="none" w:sz="0" w:space="0" w:color="auto"/>
      </w:divBdr>
    </w:div>
    <w:div w:id="405542618">
      <w:bodyDiv w:val="1"/>
      <w:marLeft w:val="0"/>
      <w:marRight w:val="0"/>
      <w:marTop w:val="0"/>
      <w:marBottom w:val="0"/>
      <w:divBdr>
        <w:top w:val="none" w:sz="0" w:space="0" w:color="auto"/>
        <w:left w:val="none" w:sz="0" w:space="0" w:color="auto"/>
        <w:bottom w:val="none" w:sz="0" w:space="0" w:color="auto"/>
        <w:right w:val="none" w:sz="0" w:space="0" w:color="auto"/>
      </w:divBdr>
    </w:div>
    <w:div w:id="405610774">
      <w:bodyDiv w:val="1"/>
      <w:marLeft w:val="0"/>
      <w:marRight w:val="0"/>
      <w:marTop w:val="0"/>
      <w:marBottom w:val="0"/>
      <w:divBdr>
        <w:top w:val="none" w:sz="0" w:space="0" w:color="auto"/>
        <w:left w:val="none" w:sz="0" w:space="0" w:color="auto"/>
        <w:bottom w:val="none" w:sz="0" w:space="0" w:color="auto"/>
        <w:right w:val="none" w:sz="0" w:space="0" w:color="auto"/>
      </w:divBdr>
    </w:div>
    <w:div w:id="405616947">
      <w:bodyDiv w:val="1"/>
      <w:marLeft w:val="0"/>
      <w:marRight w:val="0"/>
      <w:marTop w:val="0"/>
      <w:marBottom w:val="0"/>
      <w:divBdr>
        <w:top w:val="none" w:sz="0" w:space="0" w:color="auto"/>
        <w:left w:val="none" w:sz="0" w:space="0" w:color="auto"/>
        <w:bottom w:val="none" w:sz="0" w:space="0" w:color="auto"/>
        <w:right w:val="none" w:sz="0" w:space="0" w:color="auto"/>
      </w:divBdr>
    </w:div>
    <w:div w:id="405685814">
      <w:bodyDiv w:val="1"/>
      <w:marLeft w:val="0"/>
      <w:marRight w:val="0"/>
      <w:marTop w:val="0"/>
      <w:marBottom w:val="0"/>
      <w:divBdr>
        <w:top w:val="none" w:sz="0" w:space="0" w:color="auto"/>
        <w:left w:val="none" w:sz="0" w:space="0" w:color="auto"/>
        <w:bottom w:val="none" w:sz="0" w:space="0" w:color="auto"/>
        <w:right w:val="none" w:sz="0" w:space="0" w:color="auto"/>
      </w:divBdr>
    </w:div>
    <w:div w:id="405761619">
      <w:bodyDiv w:val="1"/>
      <w:marLeft w:val="0"/>
      <w:marRight w:val="0"/>
      <w:marTop w:val="0"/>
      <w:marBottom w:val="0"/>
      <w:divBdr>
        <w:top w:val="none" w:sz="0" w:space="0" w:color="auto"/>
        <w:left w:val="none" w:sz="0" w:space="0" w:color="auto"/>
        <w:bottom w:val="none" w:sz="0" w:space="0" w:color="auto"/>
        <w:right w:val="none" w:sz="0" w:space="0" w:color="auto"/>
      </w:divBdr>
    </w:div>
    <w:div w:id="405761668">
      <w:bodyDiv w:val="1"/>
      <w:marLeft w:val="0"/>
      <w:marRight w:val="0"/>
      <w:marTop w:val="0"/>
      <w:marBottom w:val="0"/>
      <w:divBdr>
        <w:top w:val="none" w:sz="0" w:space="0" w:color="auto"/>
        <w:left w:val="none" w:sz="0" w:space="0" w:color="auto"/>
        <w:bottom w:val="none" w:sz="0" w:space="0" w:color="auto"/>
        <w:right w:val="none" w:sz="0" w:space="0" w:color="auto"/>
      </w:divBdr>
    </w:div>
    <w:div w:id="405762979">
      <w:bodyDiv w:val="1"/>
      <w:marLeft w:val="0"/>
      <w:marRight w:val="0"/>
      <w:marTop w:val="0"/>
      <w:marBottom w:val="0"/>
      <w:divBdr>
        <w:top w:val="none" w:sz="0" w:space="0" w:color="auto"/>
        <w:left w:val="none" w:sz="0" w:space="0" w:color="auto"/>
        <w:bottom w:val="none" w:sz="0" w:space="0" w:color="auto"/>
        <w:right w:val="none" w:sz="0" w:space="0" w:color="auto"/>
      </w:divBdr>
    </w:div>
    <w:div w:id="405885038">
      <w:bodyDiv w:val="1"/>
      <w:marLeft w:val="0"/>
      <w:marRight w:val="0"/>
      <w:marTop w:val="0"/>
      <w:marBottom w:val="0"/>
      <w:divBdr>
        <w:top w:val="none" w:sz="0" w:space="0" w:color="auto"/>
        <w:left w:val="none" w:sz="0" w:space="0" w:color="auto"/>
        <w:bottom w:val="none" w:sz="0" w:space="0" w:color="auto"/>
        <w:right w:val="none" w:sz="0" w:space="0" w:color="auto"/>
      </w:divBdr>
    </w:div>
    <w:div w:id="405955872">
      <w:bodyDiv w:val="1"/>
      <w:marLeft w:val="0"/>
      <w:marRight w:val="0"/>
      <w:marTop w:val="0"/>
      <w:marBottom w:val="0"/>
      <w:divBdr>
        <w:top w:val="none" w:sz="0" w:space="0" w:color="auto"/>
        <w:left w:val="none" w:sz="0" w:space="0" w:color="auto"/>
        <w:bottom w:val="none" w:sz="0" w:space="0" w:color="auto"/>
        <w:right w:val="none" w:sz="0" w:space="0" w:color="auto"/>
      </w:divBdr>
    </w:div>
    <w:div w:id="405996593">
      <w:bodyDiv w:val="1"/>
      <w:marLeft w:val="0"/>
      <w:marRight w:val="0"/>
      <w:marTop w:val="0"/>
      <w:marBottom w:val="0"/>
      <w:divBdr>
        <w:top w:val="none" w:sz="0" w:space="0" w:color="auto"/>
        <w:left w:val="none" w:sz="0" w:space="0" w:color="auto"/>
        <w:bottom w:val="none" w:sz="0" w:space="0" w:color="auto"/>
        <w:right w:val="none" w:sz="0" w:space="0" w:color="auto"/>
      </w:divBdr>
    </w:div>
    <w:div w:id="406003874">
      <w:bodyDiv w:val="1"/>
      <w:marLeft w:val="0"/>
      <w:marRight w:val="0"/>
      <w:marTop w:val="0"/>
      <w:marBottom w:val="0"/>
      <w:divBdr>
        <w:top w:val="none" w:sz="0" w:space="0" w:color="auto"/>
        <w:left w:val="none" w:sz="0" w:space="0" w:color="auto"/>
        <w:bottom w:val="none" w:sz="0" w:space="0" w:color="auto"/>
        <w:right w:val="none" w:sz="0" w:space="0" w:color="auto"/>
      </w:divBdr>
    </w:div>
    <w:div w:id="406072436">
      <w:bodyDiv w:val="1"/>
      <w:marLeft w:val="0"/>
      <w:marRight w:val="0"/>
      <w:marTop w:val="0"/>
      <w:marBottom w:val="0"/>
      <w:divBdr>
        <w:top w:val="none" w:sz="0" w:space="0" w:color="auto"/>
        <w:left w:val="none" w:sz="0" w:space="0" w:color="auto"/>
        <w:bottom w:val="none" w:sz="0" w:space="0" w:color="auto"/>
        <w:right w:val="none" w:sz="0" w:space="0" w:color="auto"/>
      </w:divBdr>
    </w:div>
    <w:div w:id="406074496">
      <w:bodyDiv w:val="1"/>
      <w:marLeft w:val="0"/>
      <w:marRight w:val="0"/>
      <w:marTop w:val="0"/>
      <w:marBottom w:val="0"/>
      <w:divBdr>
        <w:top w:val="none" w:sz="0" w:space="0" w:color="auto"/>
        <w:left w:val="none" w:sz="0" w:space="0" w:color="auto"/>
        <w:bottom w:val="none" w:sz="0" w:space="0" w:color="auto"/>
        <w:right w:val="none" w:sz="0" w:space="0" w:color="auto"/>
      </w:divBdr>
    </w:div>
    <w:div w:id="406078330">
      <w:bodyDiv w:val="1"/>
      <w:marLeft w:val="0"/>
      <w:marRight w:val="0"/>
      <w:marTop w:val="0"/>
      <w:marBottom w:val="0"/>
      <w:divBdr>
        <w:top w:val="none" w:sz="0" w:space="0" w:color="auto"/>
        <w:left w:val="none" w:sz="0" w:space="0" w:color="auto"/>
        <w:bottom w:val="none" w:sz="0" w:space="0" w:color="auto"/>
        <w:right w:val="none" w:sz="0" w:space="0" w:color="auto"/>
      </w:divBdr>
    </w:div>
    <w:div w:id="406078724">
      <w:bodyDiv w:val="1"/>
      <w:marLeft w:val="0"/>
      <w:marRight w:val="0"/>
      <w:marTop w:val="0"/>
      <w:marBottom w:val="0"/>
      <w:divBdr>
        <w:top w:val="none" w:sz="0" w:space="0" w:color="auto"/>
        <w:left w:val="none" w:sz="0" w:space="0" w:color="auto"/>
        <w:bottom w:val="none" w:sz="0" w:space="0" w:color="auto"/>
        <w:right w:val="none" w:sz="0" w:space="0" w:color="auto"/>
      </w:divBdr>
    </w:div>
    <w:div w:id="406146030">
      <w:bodyDiv w:val="1"/>
      <w:marLeft w:val="0"/>
      <w:marRight w:val="0"/>
      <w:marTop w:val="0"/>
      <w:marBottom w:val="0"/>
      <w:divBdr>
        <w:top w:val="none" w:sz="0" w:space="0" w:color="auto"/>
        <w:left w:val="none" w:sz="0" w:space="0" w:color="auto"/>
        <w:bottom w:val="none" w:sz="0" w:space="0" w:color="auto"/>
        <w:right w:val="none" w:sz="0" w:space="0" w:color="auto"/>
      </w:divBdr>
    </w:div>
    <w:div w:id="406146816">
      <w:bodyDiv w:val="1"/>
      <w:marLeft w:val="0"/>
      <w:marRight w:val="0"/>
      <w:marTop w:val="0"/>
      <w:marBottom w:val="0"/>
      <w:divBdr>
        <w:top w:val="none" w:sz="0" w:space="0" w:color="auto"/>
        <w:left w:val="none" w:sz="0" w:space="0" w:color="auto"/>
        <w:bottom w:val="none" w:sz="0" w:space="0" w:color="auto"/>
        <w:right w:val="none" w:sz="0" w:space="0" w:color="auto"/>
      </w:divBdr>
    </w:div>
    <w:div w:id="406192551">
      <w:bodyDiv w:val="1"/>
      <w:marLeft w:val="0"/>
      <w:marRight w:val="0"/>
      <w:marTop w:val="0"/>
      <w:marBottom w:val="0"/>
      <w:divBdr>
        <w:top w:val="none" w:sz="0" w:space="0" w:color="auto"/>
        <w:left w:val="none" w:sz="0" w:space="0" w:color="auto"/>
        <w:bottom w:val="none" w:sz="0" w:space="0" w:color="auto"/>
        <w:right w:val="none" w:sz="0" w:space="0" w:color="auto"/>
      </w:divBdr>
    </w:div>
    <w:div w:id="406270989">
      <w:bodyDiv w:val="1"/>
      <w:marLeft w:val="0"/>
      <w:marRight w:val="0"/>
      <w:marTop w:val="0"/>
      <w:marBottom w:val="0"/>
      <w:divBdr>
        <w:top w:val="none" w:sz="0" w:space="0" w:color="auto"/>
        <w:left w:val="none" w:sz="0" w:space="0" w:color="auto"/>
        <w:bottom w:val="none" w:sz="0" w:space="0" w:color="auto"/>
        <w:right w:val="none" w:sz="0" w:space="0" w:color="auto"/>
      </w:divBdr>
    </w:div>
    <w:div w:id="406342000">
      <w:bodyDiv w:val="1"/>
      <w:marLeft w:val="0"/>
      <w:marRight w:val="0"/>
      <w:marTop w:val="0"/>
      <w:marBottom w:val="0"/>
      <w:divBdr>
        <w:top w:val="none" w:sz="0" w:space="0" w:color="auto"/>
        <w:left w:val="none" w:sz="0" w:space="0" w:color="auto"/>
        <w:bottom w:val="none" w:sz="0" w:space="0" w:color="auto"/>
        <w:right w:val="none" w:sz="0" w:space="0" w:color="auto"/>
      </w:divBdr>
    </w:div>
    <w:div w:id="406420358">
      <w:bodyDiv w:val="1"/>
      <w:marLeft w:val="0"/>
      <w:marRight w:val="0"/>
      <w:marTop w:val="0"/>
      <w:marBottom w:val="0"/>
      <w:divBdr>
        <w:top w:val="none" w:sz="0" w:space="0" w:color="auto"/>
        <w:left w:val="none" w:sz="0" w:space="0" w:color="auto"/>
        <w:bottom w:val="none" w:sz="0" w:space="0" w:color="auto"/>
        <w:right w:val="none" w:sz="0" w:space="0" w:color="auto"/>
      </w:divBdr>
    </w:div>
    <w:div w:id="406459039">
      <w:bodyDiv w:val="1"/>
      <w:marLeft w:val="0"/>
      <w:marRight w:val="0"/>
      <w:marTop w:val="0"/>
      <w:marBottom w:val="0"/>
      <w:divBdr>
        <w:top w:val="none" w:sz="0" w:space="0" w:color="auto"/>
        <w:left w:val="none" w:sz="0" w:space="0" w:color="auto"/>
        <w:bottom w:val="none" w:sz="0" w:space="0" w:color="auto"/>
        <w:right w:val="none" w:sz="0" w:space="0" w:color="auto"/>
      </w:divBdr>
    </w:div>
    <w:div w:id="406463512">
      <w:bodyDiv w:val="1"/>
      <w:marLeft w:val="0"/>
      <w:marRight w:val="0"/>
      <w:marTop w:val="0"/>
      <w:marBottom w:val="0"/>
      <w:divBdr>
        <w:top w:val="none" w:sz="0" w:space="0" w:color="auto"/>
        <w:left w:val="none" w:sz="0" w:space="0" w:color="auto"/>
        <w:bottom w:val="none" w:sz="0" w:space="0" w:color="auto"/>
        <w:right w:val="none" w:sz="0" w:space="0" w:color="auto"/>
      </w:divBdr>
    </w:div>
    <w:div w:id="406535411">
      <w:bodyDiv w:val="1"/>
      <w:marLeft w:val="0"/>
      <w:marRight w:val="0"/>
      <w:marTop w:val="0"/>
      <w:marBottom w:val="0"/>
      <w:divBdr>
        <w:top w:val="none" w:sz="0" w:space="0" w:color="auto"/>
        <w:left w:val="none" w:sz="0" w:space="0" w:color="auto"/>
        <w:bottom w:val="none" w:sz="0" w:space="0" w:color="auto"/>
        <w:right w:val="none" w:sz="0" w:space="0" w:color="auto"/>
      </w:divBdr>
    </w:div>
    <w:div w:id="406611843">
      <w:bodyDiv w:val="1"/>
      <w:marLeft w:val="0"/>
      <w:marRight w:val="0"/>
      <w:marTop w:val="0"/>
      <w:marBottom w:val="0"/>
      <w:divBdr>
        <w:top w:val="none" w:sz="0" w:space="0" w:color="auto"/>
        <w:left w:val="none" w:sz="0" w:space="0" w:color="auto"/>
        <w:bottom w:val="none" w:sz="0" w:space="0" w:color="auto"/>
        <w:right w:val="none" w:sz="0" w:space="0" w:color="auto"/>
      </w:divBdr>
    </w:div>
    <w:div w:id="406653033">
      <w:bodyDiv w:val="1"/>
      <w:marLeft w:val="0"/>
      <w:marRight w:val="0"/>
      <w:marTop w:val="0"/>
      <w:marBottom w:val="0"/>
      <w:divBdr>
        <w:top w:val="none" w:sz="0" w:space="0" w:color="auto"/>
        <w:left w:val="none" w:sz="0" w:space="0" w:color="auto"/>
        <w:bottom w:val="none" w:sz="0" w:space="0" w:color="auto"/>
        <w:right w:val="none" w:sz="0" w:space="0" w:color="auto"/>
      </w:divBdr>
    </w:div>
    <w:div w:id="406654451">
      <w:bodyDiv w:val="1"/>
      <w:marLeft w:val="0"/>
      <w:marRight w:val="0"/>
      <w:marTop w:val="0"/>
      <w:marBottom w:val="0"/>
      <w:divBdr>
        <w:top w:val="none" w:sz="0" w:space="0" w:color="auto"/>
        <w:left w:val="none" w:sz="0" w:space="0" w:color="auto"/>
        <w:bottom w:val="none" w:sz="0" w:space="0" w:color="auto"/>
        <w:right w:val="none" w:sz="0" w:space="0" w:color="auto"/>
      </w:divBdr>
    </w:div>
    <w:div w:id="406851915">
      <w:bodyDiv w:val="1"/>
      <w:marLeft w:val="0"/>
      <w:marRight w:val="0"/>
      <w:marTop w:val="0"/>
      <w:marBottom w:val="0"/>
      <w:divBdr>
        <w:top w:val="none" w:sz="0" w:space="0" w:color="auto"/>
        <w:left w:val="none" w:sz="0" w:space="0" w:color="auto"/>
        <w:bottom w:val="none" w:sz="0" w:space="0" w:color="auto"/>
        <w:right w:val="none" w:sz="0" w:space="0" w:color="auto"/>
      </w:divBdr>
    </w:div>
    <w:div w:id="406921519">
      <w:bodyDiv w:val="1"/>
      <w:marLeft w:val="0"/>
      <w:marRight w:val="0"/>
      <w:marTop w:val="0"/>
      <w:marBottom w:val="0"/>
      <w:divBdr>
        <w:top w:val="none" w:sz="0" w:space="0" w:color="auto"/>
        <w:left w:val="none" w:sz="0" w:space="0" w:color="auto"/>
        <w:bottom w:val="none" w:sz="0" w:space="0" w:color="auto"/>
        <w:right w:val="none" w:sz="0" w:space="0" w:color="auto"/>
      </w:divBdr>
    </w:div>
    <w:div w:id="406998022">
      <w:bodyDiv w:val="1"/>
      <w:marLeft w:val="0"/>
      <w:marRight w:val="0"/>
      <w:marTop w:val="0"/>
      <w:marBottom w:val="0"/>
      <w:divBdr>
        <w:top w:val="none" w:sz="0" w:space="0" w:color="auto"/>
        <w:left w:val="none" w:sz="0" w:space="0" w:color="auto"/>
        <w:bottom w:val="none" w:sz="0" w:space="0" w:color="auto"/>
        <w:right w:val="none" w:sz="0" w:space="0" w:color="auto"/>
      </w:divBdr>
    </w:div>
    <w:div w:id="407071572">
      <w:bodyDiv w:val="1"/>
      <w:marLeft w:val="0"/>
      <w:marRight w:val="0"/>
      <w:marTop w:val="0"/>
      <w:marBottom w:val="0"/>
      <w:divBdr>
        <w:top w:val="none" w:sz="0" w:space="0" w:color="auto"/>
        <w:left w:val="none" w:sz="0" w:space="0" w:color="auto"/>
        <w:bottom w:val="none" w:sz="0" w:space="0" w:color="auto"/>
        <w:right w:val="none" w:sz="0" w:space="0" w:color="auto"/>
      </w:divBdr>
    </w:div>
    <w:div w:id="407075409">
      <w:bodyDiv w:val="1"/>
      <w:marLeft w:val="0"/>
      <w:marRight w:val="0"/>
      <w:marTop w:val="0"/>
      <w:marBottom w:val="0"/>
      <w:divBdr>
        <w:top w:val="none" w:sz="0" w:space="0" w:color="auto"/>
        <w:left w:val="none" w:sz="0" w:space="0" w:color="auto"/>
        <w:bottom w:val="none" w:sz="0" w:space="0" w:color="auto"/>
        <w:right w:val="none" w:sz="0" w:space="0" w:color="auto"/>
      </w:divBdr>
    </w:div>
    <w:div w:id="407190612">
      <w:bodyDiv w:val="1"/>
      <w:marLeft w:val="0"/>
      <w:marRight w:val="0"/>
      <w:marTop w:val="0"/>
      <w:marBottom w:val="0"/>
      <w:divBdr>
        <w:top w:val="none" w:sz="0" w:space="0" w:color="auto"/>
        <w:left w:val="none" w:sz="0" w:space="0" w:color="auto"/>
        <w:bottom w:val="none" w:sz="0" w:space="0" w:color="auto"/>
        <w:right w:val="none" w:sz="0" w:space="0" w:color="auto"/>
      </w:divBdr>
    </w:div>
    <w:div w:id="407194234">
      <w:bodyDiv w:val="1"/>
      <w:marLeft w:val="0"/>
      <w:marRight w:val="0"/>
      <w:marTop w:val="0"/>
      <w:marBottom w:val="0"/>
      <w:divBdr>
        <w:top w:val="none" w:sz="0" w:space="0" w:color="auto"/>
        <w:left w:val="none" w:sz="0" w:space="0" w:color="auto"/>
        <w:bottom w:val="none" w:sz="0" w:space="0" w:color="auto"/>
        <w:right w:val="none" w:sz="0" w:space="0" w:color="auto"/>
      </w:divBdr>
    </w:div>
    <w:div w:id="407268334">
      <w:bodyDiv w:val="1"/>
      <w:marLeft w:val="0"/>
      <w:marRight w:val="0"/>
      <w:marTop w:val="0"/>
      <w:marBottom w:val="0"/>
      <w:divBdr>
        <w:top w:val="none" w:sz="0" w:space="0" w:color="auto"/>
        <w:left w:val="none" w:sz="0" w:space="0" w:color="auto"/>
        <w:bottom w:val="none" w:sz="0" w:space="0" w:color="auto"/>
        <w:right w:val="none" w:sz="0" w:space="0" w:color="auto"/>
      </w:divBdr>
    </w:div>
    <w:div w:id="407269460">
      <w:bodyDiv w:val="1"/>
      <w:marLeft w:val="0"/>
      <w:marRight w:val="0"/>
      <w:marTop w:val="0"/>
      <w:marBottom w:val="0"/>
      <w:divBdr>
        <w:top w:val="none" w:sz="0" w:space="0" w:color="auto"/>
        <w:left w:val="none" w:sz="0" w:space="0" w:color="auto"/>
        <w:bottom w:val="none" w:sz="0" w:space="0" w:color="auto"/>
        <w:right w:val="none" w:sz="0" w:space="0" w:color="auto"/>
      </w:divBdr>
    </w:div>
    <w:div w:id="407382682">
      <w:bodyDiv w:val="1"/>
      <w:marLeft w:val="0"/>
      <w:marRight w:val="0"/>
      <w:marTop w:val="0"/>
      <w:marBottom w:val="0"/>
      <w:divBdr>
        <w:top w:val="none" w:sz="0" w:space="0" w:color="auto"/>
        <w:left w:val="none" w:sz="0" w:space="0" w:color="auto"/>
        <w:bottom w:val="none" w:sz="0" w:space="0" w:color="auto"/>
        <w:right w:val="none" w:sz="0" w:space="0" w:color="auto"/>
      </w:divBdr>
    </w:div>
    <w:div w:id="407387753">
      <w:bodyDiv w:val="1"/>
      <w:marLeft w:val="0"/>
      <w:marRight w:val="0"/>
      <w:marTop w:val="0"/>
      <w:marBottom w:val="0"/>
      <w:divBdr>
        <w:top w:val="none" w:sz="0" w:space="0" w:color="auto"/>
        <w:left w:val="none" w:sz="0" w:space="0" w:color="auto"/>
        <w:bottom w:val="none" w:sz="0" w:space="0" w:color="auto"/>
        <w:right w:val="none" w:sz="0" w:space="0" w:color="auto"/>
      </w:divBdr>
    </w:div>
    <w:div w:id="407533205">
      <w:bodyDiv w:val="1"/>
      <w:marLeft w:val="0"/>
      <w:marRight w:val="0"/>
      <w:marTop w:val="0"/>
      <w:marBottom w:val="0"/>
      <w:divBdr>
        <w:top w:val="none" w:sz="0" w:space="0" w:color="auto"/>
        <w:left w:val="none" w:sz="0" w:space="0" w:color="auto"/>
        <w:bottom w:val="none" w:sz="0" w:space="0" w:color="auto"/>
        <w:right w:val="none" w:sz="0" w:space="0" w:color="auto"/>
      </w:divBdr>
    </w:div>
    <w:div w:id="407575652">
      <w:bodyDiv w:val="1"/>
      <w:marLeft w:val="0"/>
      <w:marRight w:val="0"/>
      <w:marTop w:val="0"/>
      <w:marBottom w:val="0"/>
      <w:divBdr>
        <w:top w:val="none" w:sz="0" w:space="0" w:color="auto"/>
        <w:left w:val="none" w:sz="0" w:space="0" w:color="auto"/>
        <w:bottom w:val="none" w:sz="0" w:space="0" w:color="auto"/>
        <w:right w:val="none" w:sz="0" w:space="0" w:color="auto"/>
      </w:divBdr>
    </w:div>
    <w:div w:id="407650223">
      <w:bodyDiv w:val="1"/>
      <w:marLeft w:val="0"/>
      <w:marRight w:val="0"/>
      <w:marTop w:val="0"/>
      <w:marBottom w:val="0"/>
      <w:divBdr>
        <w:top w:val="none" w:sz="0" w:space="0" w:color="auto"/>
        <w:left w:val="none" w:sz="0" w:space="0" w:color="auto"/>
        <w:bottom w:val="none" w:sz="0" w:space="0" w:color="auto"/>
        <w:right w:val="none" w:sz="0" w:space="0" w:color="auto"/>
      </w:divBdr>
    </w:div>
    <w:div w:id="407656006">
      <w:bodyDiv w:val="1"/>
      <w:marLeft w:val="0"/>
      <w:marRight w:val="0"/>
      <w:marTop w:val="0"/>
      <w:marBottom w:val="0"/>
      <w:divBdr>
        <w:top w:val="none" w:sz="0" w:space="0" w:color="auto"/>
        <w:left w:val="none" w:sz="0" w:space="0" w:color="auto"/>
        <w:bottom w:val="none" w:sz="0" w:space="0" w:color="auto"/>
        <w:right w:val="none" w:sz="0" w:space="0" w:color="auto"/>
      </w:divBdr>
    </w:div>
    <w:div w:id="407727200">
      <w:bodyDiv w:val="1"/>
      <w:marLeft w:val="0"/>
      <w:marRight w:val="0"/>
      <w:marTop w:val="0"/>
      <w:marBottom w:val="0"/>
      <w:divBdr>
        <w:top w:val="none" w:sz="0" w:space="0" w:color="auto"/>
        <w:left w:val="none" w:sz="0" w:space="0" w:color="auto"/>
        <w:bottom w:val="none" w:sz="0" w:space="0" w:color="auto"/>
        <w:right w:val="none" w:sz="0" w:space="0" w:color="auto"/>
      </w:divBdr>
    </w:div>
    <w:div w:id="407918658">
      <w:bodyDiv w:val="1"/>
      <w:marLeft w:val="0"/>
      <w:marRight w:val="0"/>
      <w:marTop w:val="0"/>
      <w:marBottom w:val="0"/>
      <w:divBdr>
        <w:top w:val="none" w:sz="0" w:space="0" w:color="auto"/>
        <w:left w:val="none" w:sz="0" w:space="0" w:color="auto"/>
        <w:bottom w:val="none" w:sz="0" w:space="0" w:color="auto"/>
        <w:right w:val="none" w:sz="0" w:space="0" w:color="auto"/>
      </w:divBdr>
    </w:div>
    <w:div w:id="407921592">
      <w:bodyDiv w:val="1"/>
      <w:marLeft w:val="0"/>
      <w:marRight w:val="0"/>
      <w:marTop w:val="0"/>
      <w:marBottom w:val="0"/>
      <w:divBdr>
        <w:top w:val="none" w:sz="0" w:space="0" w:color="auto"/>
        <w:left w:val="none" w:sz="0" w:space="0" w:color="auto"/>
        <w:bottom w:val="none" w:sz="0" w:space="0" w:color="auto"/>
        <w:right w:val="none" w:sz="0" w:space="0" w:color="auto"/>
      </w:divBdr>
    </w:div>
    <w:div w:id="407924858">
      <w:bodyDiv w:val="1"/>
      <w:marLeft w:val="0"/>
      <w:marRight w:val="0"/>
      <w:marTop w:val="0"/>
      <w:marBottom w:val="0"/>
      <w:divBdr>
        <w:top w:val="none" w:sz="0" w:space="0" w:color="auto"/>
        <w:left w:val="none" w:sz="0" w:space="0" w:color="auto"/>
        <w:bottom w:val="none" w:sz="0" w:space="0" w:color="auto"/>
        <w:right w:val="none" w:sz="0" w:space="0" w:color="auto"/>
      </w:divBdr>
    </w:div>
    <w:div w:id="407967962">
      <w:bodyDiv w:val="1"/>
      <w:marLeft w:val="0"/>
      <w:marRight w:val="0"/>
      <w:marTop w:val="0"/>
      <w:marBottom w:val="0"/>
      <w:divBdr>
        <w:top w:val="none" w:sz="0" w:space="0" w:color="auto"/>
        <w:left w:val="none" w:sz="0" w:space="0" w:color="auto"/>
        <w:bottom w:val="none" w:sz="0" w:space="0" w:color="auto"/>
        <w:right w:val="none" w:sz="0" w:space="0" w:color="auto"/>
      </w:divBdr>
    </w:div>
    <w:div w:id="408115664">
      <w:bodyDiv w:val="1"/>
      <w:marLeft w:val="0"/>
      <w:marRight w:val="0"/>
      <w:marTop w:val="0"/>
      <w:marBottom w:val="0"/>
      <w:divBdr>
        <w:top w:val="none" w:sz="0" w:space="0" w:color="auto"/>
        <w:left w:val="none" w:sz="0" w:space="0" w:color="auto"/>
        <w:bottom w:val="none" w:sz="0" w:space="0" w:color="auto"/>
        <w:right w:val="none" w:sz="0" w:space="0" w:color="auto"/>
      </w:divBdr>
    </w:div>
    <w:div w:id="408120076">
      <w:bodyDiv w:val="1"/>
      <w:marLeft w:val="0"/>
      <w:marRight w:val="0"/>
      <w:marTop w:val="0"/>
      <w:marBottom w:val="0"/>
      <w:divBdr>
        <w:top w:val="none" w:sz="0" w:space="0" w:color="auto"/>
        <w:left w:val="none" w:sz="0" w:space="0" w:color="auto"/>
        <w:bottom w:val="none" w:sz="0" w:space="0" w:color="auto"/>
        <w:right w:val="none" w:sz="0" w:space="0" w:color="auto"/>
      </w:divBdr>
    </w:div>
    <w:div w:id="408120922">
      <w:bodyDiv w:val="1"/>
      <w:marLeft w:val="0"/>
      <w:marRight w:val="0"/>
      <w:marTop w:val="0"/>
      <w:marBottom w:val="0"/>
      <w:divBdr>
        <w:top w:val="none" w:sz="0" w:space="0" w:color="auto"/>
        <w:left w:val="none" w:sz="0" w:space="0" w:color="auto"/>
        <w:bottom w:val="none" w:sz="0" w:space="0" w:color="auto"/>
        <w:right w:val="none" w:sz="0" w:space="0" w:color="auto"/>
      </w:divBdr>
    </w:div>
    <w:div w:id="408190322">
      <w:bodyDiv w:val="1"/>
      <w:marLeft w:val="0"/>
      <w:marRight w:val="0"/>
      <w:marTop w:val="0"/>
      <w:marBottom w:val="0"/>
      <w:divBdr>
        <w:top w:val="none" w:sz="0" w:space="0" w:color="auto"/>
        <w:left w:val="none" w:sz="0" w:space="0" w:color="auto"/>
        <w:bottom w:val="none" w:sz="0" w:space="0" w:color="auto"/>
        <w:right w:val="none" w:sz="0" w:space="0" w:color="auto"/>
      </w:divBdr>
    </w:div>
    <w:div w:id="408236661">
      <w:bodyDiv w:val="1"/>
      <w:marLeft w:val="0"/>
      <w:marRight w:val="0"/>
      <w:marTop w:val="0"/>
      <w:marBottom w:val="0"/>
      <w:divBdr>
        <w:top w:val="none" w:sz="0" w:space="0" w:color="auto"/>
        <w:left w:val="none" w:sz="0" w:space="0" w:color="auto"/>
        <w:bottom w:val="none" w:sz="0" w:space="0" w:color="auto"/>
        <w:right w:val="none" w:sz="0" w:space="0" w:color="auto"/>
      </w:divBdr>
    </w:div>
    <w:div w:id="408236862">
      <w:bodyDiv w:val="1"/>
      <w:marLeft w:val="0"/>
      <w:marRight w:val="0"/>
      <w:marTop w:val="0"/>
      <w:marBottom w:val="0"/>
      <w:divBdr>
        <w:top w:val="none" w:sz="0" w:space="0" w:color="auto"/>
        <w:left w:val="none" w:sz="0" w:space="0" w:color="auto"/>
        <w:bottom w:val="none" w:sz="0" w:space="0" w:color="auto"/>
        <w:right w:val="none" w:sz="0" w:space="0" w:color="auto"/>
      </w:divBdr>
    </w:div>
    <w:div w:id="408306308">
      <w:bodyDiv w:val="1"/>
      <w:marLeft w:val="0"/>
      <w:marRight w:val="0"/>
      <w:marTop w:val="0"/>
      <w:marBottom w:val="0"/>
      <w:divBdr>
        <w:top w:val="none" w:sz="0" w:space="0" w:color="auto"/>
        <w:left w:val="none" w:sz="0" w:space="0" w:color="auto"/>
        <w:bottom w:val="none" w:sz="0" w:space="0" w:color="auto"/>
        <w:right w:val="none" w:sz="0" w:space="0" w:color="auto"/>
      </w:divBdr>
    </w:div>
    <w:div w:id="408356406">
      <w:bodyDiv w:val="1"/>
      <w:marLeft w:val="0"/>
      <w:marRight w:val="0"/>
      <w:marTop w:val="0"/>
      <w:marBottom w:val="0"/>
      <w:divBdr>
        <w:top w:val="none" w:sz="0" w:space="0" w:color="auto"/>
        <w:left w:val="none" w:sz="0" w:space="0" w:color="auto"/>
        <w:bottom w:val="none" w:sz="0" w:space="0" w:color="auto"/>
        <w:right w:val="none" w:sz="0" w:space="0" w:color="auto"/>
      </w:divBdr>
    </w:div>
    <w:div w:id="408431043">
      <w:bodyDiv w:val="1"/>
      <w:marLeft w:val="0"/>
      <w:marRight w:val="0"/>
      <w:marTop w:val="0"/>
      <w:marBottom w:val="0"/>
      <w:divBdr>
        <w:top w:val="none" w:sz="0" w:space="0" w:color="auto"/>
        <w:left w:val="none" w:sz="0" w:space="0" w:color="auto"/>
        <w:bottom w:val="none" w:sz="0" w:space="0" w:color="auto"/>
        <w:right w:val="none" w:sz="0" w:space="0" w:color="auto"/>
      </w:divBdr>
    </w:div>
    <w:div w:id="408431255">
      <w:bodyDiv w:val="1"/>
      <w:marLeft w:val="0"/>
      <w:marRight w:val="0"/>
      <w:marTop w:val="0"/>
      <w:marBottom w:val="0"/>
      <w:divBdr>
        <w:top w:val="none" w:sz="0" w:space="0" w:color="auto"/>
        <w:left w:val="none" w:sz="0" w:space="0" w:color="auto"/>
        <w:bottom w:val="none" w:sz="0" w:space="0" w:color="auto"/>
        <w:right w:val="none" w:sz="0" w:space="0" w:color="auto"/>
      </w:divBdr>
    </w:div>
    <w:div w:id="408500078">
      <w:bodyDiv w:val="1"/>
      <w:marLeft w:val="0"/>
      <w:marRight w:val="0"/>
      <w:marTop w:val="0"/>
      <w:marBottom w:val="0"/>
      <w:divBdr>
        <w:top w:val="none" w:sz="0" w:space="0" w:color="auto"/>
        <w:left w:val="none" w:sz="0" w:space="0" w:color="auto"/>
        <w:bottom w:val="none" w:sz="0" w:space="0" w:color="auto"/>
        <w:right w:val="none" w:sz="0" w:space="0" w:color="auto"/>
      </w:divBdr>
    </w:div>
    <w:div w:id="408578347">
      <w:bodyDiv w:val="1"/>
      <w:marLeft w:val="0"/>
      <w:marRight w:val="0"/>
      <w:marTop w:val="0"/>
      <w:marBottom w:val="0"/>
      <w:divBdr>
        <w:top w:val="none" w:sz="0" w:space="0" w:color="auto"/>
        <w:left w:val="none" w:sz="0" w:space="0" w:color="auto"/>
        <w:bottom w:val="none" w:sz="0" w:space="0" w:color="auto"/>
        <w:right w:val="none" w:sz="0" w:space="0" w:color="auto"/>
      </w:divBdr>
    </w:div>
    <w:div w:id="408773552">
      <w:bodyDiv w:val="1"/>
      <w:marLeft w:val="0"/>
      <w:marRight w:val="0"/>
      <w:marTop w:val="0"/>
      <w:marBottom w:val="0"/>
      <w:divBdr>
        <w:top w:val="none" w:sz="0" w:space="0" w:color="auto"/>
        <w:left w:val="none" w:sz="0" w:space="0" w:color="auto"/>
        <w:bottom w:val="none" w:sz="0" w:space="0" w:color="auto"/>
        <w:right w:val="none" w:sz="0" w:space="0" w:color="auto"/>
      </w:divBdr>
    </w:div>
    <w:div w:id="408843500">
      <w:bodyDiv w:val="1"/>
      <w:marLeft w:val="0"/>
      <w:marRight w:val="0"/>
      <w:marTop w:val="0"/>
      <w:marBottom w:val="0"/>
      <w:divBdr>
        <w:top w:val="none" w:sz="0" w:space="0" w:color="auto"/>
        <w:left w:val="none" w:sz="0" w:space="0" w:color="auto"/>
        <w:bottom w:val="none" w:sz="0" w:space="0" w:color="auto"/>
        <w:right w:val="none" w:sz="0" w:space="0" w:color="auto"/>
      </w:divBdr>
    </w:div>
    <w:div w:id="408887084">
      <w:bodyDiv w:val="1"/>
      <w:marLeft w:val="0"/>
      <w:marRight w:val="0"/>
      <w:marTop w:val="0"/>
      <w:marBottom w:val="0"/>
      <w:divBdr>
        <w:top w:val="none" w:sz="0" w:space="0" w:color="auto"/>
        <w:left w:val="none" w:sz="0" w:space="0" w:color="auto"/>
        <w:bottom w:val="none" w:sz="0" w:space="0" w:color="auto"/>
        <w:right w:val="none" w:sz="0" w:space="0" w:color="auto"/>
      </w:divBdr>
    </w:div>
    <w:div w:id="408965783">
      <w:bodyDiv w:val="1"/>
      <w:marLeft w:val="0"/>
      <w:marRight w:val="0"/>
      <w:marTop w:val="0"/>
      <w:marBottom w:val="0"/>
      <w:divBdr>
        <w:top w:val="none" w:sz="0" w:space="0" w:color="auto"/>
        <w:left w:val="none" w:sz="0" w:space="0" w:color="auto"/>
        <w:bottom w:val="none" w:sz="0" w:space="0" w:color="auto"/>
        <w:right w:val="none" w:sz="0" w:space="0" w:color="auto"/>
      </w:divBdr>
    </w:div>
    <w:div w:id="408968895">
      <w:bodyDiv w:val="1"/>
      <w:marLeft w:val="0"/>
      <w:marRight w:val="0"/>
      <w:marTop w:val="0"/>
      <w:marBottom w:val="0"/>
      <w:divBdr>
        <w:top w:val="none" w:sz="0" w:space="0" w:color="auto"/>
        <w:left w:val="none" w:sz="0" w:space="0" w:color="auto"/>
        <w:bottom w:val="none" w:sz="0" w:space="0" w:color="auto"/>
        <w:right w:val="none" w:sz="0" w:space="0" w:color="auto"/>
      </w:divBdr>
    </w:div>
    <w:div w:id="409036522">
      <w:bodyDiv w:val="1"/>
      <w:marLeft w:val="0"/>
      <w:marRight w:val="0"/>
      <w:marTop w:val="0"/>
      <w:marBottom w:val="0"/>
      <w:divBdr>
        <w:top w:val="none" w:sz="0" w:space="0" w:color="auto"/>
        <w:left w:val="none" w:sz="0" w:space="0" w:color="auto"/>
        <w:bottom w:val="none" w:sz="0" w:space="0" w:color="auto"/>
        <w:right w:val="none" w:sz="0" w:space="0" w:color="auto"/>
      </w:divBdr>
    </w:div>
    <w:div w:id="409038577">
      <w:bodyDiv w:val="1"/>
      <w:marLeft w:val="0"/>
      <w:marRight w:val="0"/>
      <w:marTop w:val="0"/>
      <w:marBottom w:val="0"/>
      <w:divBdr>
        <w:top w:val="none" w:sz="0" w:space="0" w:color="auto"/>
        <w:left w:val="none" w:sz="0" w:space="0" w:color="auto"/>
        <w:bottom w:val="none" w:sz="0" w:space="0" w:color="auto"/>
        <w:right w:val="none" w:sz="0" w:space="0" w:color="auto"/>
      </w:divBdr>
    </w:div>
    <w:div w:id="409041902">
      <w:bodyDiv w:val="1"/>
      <w:marLeft w:val="0"/>
      <w:marRight w:val="0"/>
      <w:marTop w:val="0"/>
      <w:marBottom w:val="0"/>
      <w:divBdr>
        <w:top w:val="none" w:sz="0" w:space="0" w:color="auto"/>
        <w:left w:val="none" w:sz="0" w:space="0" w:color="auto"/>
        <w:bottom w:val="none" w:sz="0" w:space="0" w:color="auto"/>
        <w:right w:val="none" w:sz="0" w:space="0" w:color="auto"/>
      </w:divBdr>
    </w:div>
    <w:div w:id="409228988">
      <w:bodyDiv w:val="1"/>
      <w:marLeft w:val="0"/>
      <w:marRight w:val="0"/>
      <w:marTop w:val="0"/>
      <w:marBottom w:val="0"/>
      <w:divBdr>
        <w:top w:val="none" w:sz="0" w:space="0" w:color="auto"/>
        <w:left w:val="none" w:sz="0" w:space="0" w:color="auto"/>
        <w:bottom w:val="none" w:sz="0" w:space="0" w:color="auto"/>
        <w:right w:val="none" w:sz="0" w:space="0" w:color="auto"/>
      </w:divBdr>
    </w:div>
    <w:div w:id="409233203">
      <w:bodyDiv w:val="1"/>
      <w:marLeft w:val="0"/>
      <w:marRight w:val="0"/>
      <w:marTop w:val="0"/>
      <w:marBottom w:val="0"/>
      <w:divBdr>
        <w:top w:val="none" w:sz="0" w:space="0" w:color="auto"/>
        <w:left w:val="none" w:sz="0" w:space="0" w:color="auto"/>
        <w:bottom w:val="none" w:sz="0" w:space="0" w:color="auto"/>
        <w:right w:val="none" w:sz="0" w:space="0" w:color="auto"/>
      </w:divBdr>
    </w:div>
    <w:div w:id="409234032">
      <w:bodyDiv w:val="1"/>
      <w:marLeft w:val="0"/>
      <w:marRight w:val="0"/>
      <w:marTop w:val="0"/>
      <w:marBottom w:val="0"/>
      <w:divBdr>
        <w:top w:val="none" w:sz="0" w:space="0" w:color="auto"/>
        <w:left w:val="none" w:sz="0" w:space="0" w:color="auto"/>
        <w:bottom w:val="none" w:sz="0" w:space="0" w:color="auto"/>
        <w:right w:val="none" w:sz="0" w:space="0" w:color="auto"/>
      </w:divBdr>
    </w:div>
    <w:div w:id="409278190">
      <w:bodyDiv w:val="1"/>
      <w:marLeft w:val="0"/>
      <w:marRight w:val="0"/>
      <w:marTop w:val="0"/>
      <w:marBottom w:val="0"/>
      <w:divBdr>
        <w:top w:val="none" w:sz="0" w:space="0" w:color="auto"/>
        <w:left w:val="none" w:sz="0" w:space="0" w:color="auto"/>
        <w:bottom w:val="none" w:sz="0" w:space="0" w:color="auto"/>
        <w:right w:val="none" w:sz="0" w:space="0" w:color="auto"/>
      </w:divBdr>
    </w:div>
    <w:div w:id="409278984">
      <w:bodyDiv w:val="1"/>
      <w:marLeft w:val="0"/>
      <w:marRight w:val="0"/>
      <w:marTop w:val="0"/>
      <w:marBottom w:val="0"/>
      <w:divBdr>
        <w:top w:val="none" w:sz="0" w:space="0" w:color="auto"/>
        <w:left w:val="none" w:sz="0" w:space="0" w:color="auto"/>
        <w:bottom w:val="none" w:sz="0" w:space="0" w:color="auto"/>
        <w:right w:val="none" w:sz="0" w:space="0" w:color="auto"/>
      </w:divBdr>
    </w:div>
    <w:div w:id="409501108">
      <w:bodyDiv w:val="1"/>
      <w:marLeft w:val="0"/>
      <w:marRight w:val="0"/>
      <w:marTop w:val="0"/>
      <w:marBottom w:val="0"/>
      <w:divBdr>
        <w:top w:val="none" w:sz="0" w:space="0" w:color="auto"/>
        <w:left w:val="none" w:sz="0" w:space="0" w:color="auto"/>
        <w:bottom w:val="none" w:sz="0" w:space="0" w:color="auto"/>
        <w:right w:val="none" w:sz="0" w:space="0" w:color="auto"/>
      </w:divBdr>
    </w:div>
    <w:div w:id="409618669">
      <w:bodyDiv w:val="1"/>
      <w:marLeft w:val="0"/>
      <w:marRight w:val="0"/>
      <w:marTop w:val="0"/>
      <w:marBottom w:val="0"/>
      <w:divBdr>
        <w:top w:val="none" w:sz="0" w:space="0" w:color="auto"/>
        <w:left w:val="none" w:sz="0" w:space="0" w:color="auto"/>
        <w:bottom w:val="none" w:sz="0" w:space="0" w:color="auto"/>
        <w:right w:val="none" w:sz="0" w:space="0" w:color="auto"/>
      </w:divBdr>
    </w:div>
    <w:div w:id="409623929">
      <w:bodyDiv w:val="1"/>
      <w:marLeft w:val="0"/>
      <w:marRight w:val="0"/>
      <w:marTop w:val="0"/>
      <w:marBottom w:val="0"/>
      <w:divBdr>
        <w:top w:val="none" w:sz="0" w:space="0" w:color="auto"/>
        <w:left w:val="none" w:sz="0" w:space="0" w:color="auto"/>
        <w:bottom w:val="none" w:sz="0" w:space="0" w:color="auto"/>
        <w:right w:val="none" w:sz="0" w:space="0" w:color="auto"/>
      </w:divBdr>
    </w:div>
    <w:div w:id="409665885">
      <w:bodyDiv w:val="1"/>
      <w:marLeft w:val="0"/>
      <w:marRight w:val="0"/>
      <w:marTop w:val="0"/>
      <w:marBottom w:val="0"/>
      <w:divBdr>
        <w:top w:val="none" w:sz="0" w:space="0" w:color="auto"/>
        <w:left w:val="none" w:sz="0" w:space="0" w:color="auto"/>
        <w:bottom w:val="none" w:sz="0" w:space="0" w:color="auto"/>
        <w:right w:val="none" w:sz="0" w:space="0" w:color="auto"/>
      </w:divBdr>
    </w:div>
    <w:div w:id="409736039">
      <w:bodyDiv w:val="1"/>
      <w:marLeft w:val="0"/>
      <w:marRight w:val="0"/>
      <w:marTop w:val="0"/>
      <w:marBottom w:val="0"/>
      <w:divBdr>
        <w:top w:val="none" w:sz="0" w:space="0" w:color="auto"/>
        <w:left w:val="none" w:sz="0" w:space="0" w:color="auto"/>
        <w:bottom w:val="none" w:sz="0" w:space="0" w:color="auto"/>
        <w:right w:val="none" w:sz="0" w:space="0" w:color="auto"/>
      </w:divBdr>
    </w:div>
    <w:div w:id="409813247">
      <w:bodyDiv w:val="1"/>
      <w:marLeft w:val="0"/>
      <w:marRight w:val="0"/>
      <w:marTop w:val="0"/>
      <w:marBottom w:val="0"/>
      <w:divBdr>
        <w:top w:val="none" w:sz="0" w:space="0" w:color="auto"/>
        <w:left w:val="none" w:sz="0" w:space="0" w:color="auto"/>
        <w:bottom w:val="none" w:sz="0" w:space="0" w:color="auto"/>
        <w:right w:val="none" w:sz="0" w:space="0" w:color="auto"/>
      </w:divBdr>
    </w:div>
    <w:div w:id="409818322">
      <w:bodyDiv w:val="1"/>
      <w:marLeft w:val="0"/>
      <w:marRight w:val="0"/>
      <w:marTop w:val="0"/>
      <w:marBottom w:val="0"/>
      <w:divBdr>
        <w:top w:val="none" w:sz="0" w:space="0" w:color="auto"/>
        <w:left w:val="none" w:sz="0" w:space="0" w:color="auto"/>
        <w:bottom w:val="none" w:sz="0" w:space="0" w:color="auto"/>
        <w:right w:val="none" w:sz="0" w:space="0" w:color="auto"/>
      </w:divBdr>
    </w:div>
    <w:div w:id="410081492">
      <w:bodyDiv w:val="1"/>
      <w:marLeft w:val="0"/>
      <w:marRight w:val="0"/>
      <w:marTop w:val="0"/>
      <w:marBottom w:val="0"/>
      <w:divBdr>
        <w:top w:val="none" w:sz="0" w:space="0" w:color="auto"/>
        <w:left w:val="none" w:sz="0" w:space="0" w:color="auto"/>
        <w:bottom w:val="none" w:sz="0" w:space="0" w:color="auto"/>
        <w:right w:val="none" w:sz="0" w:space="0" w:color="auto"/>
      </w:divBdr>
    </w:div>
    <w:div w:id="410083165">
      <w:bodyDiv w:val="1"/>
      <w:marLeft w:val="0"/>
      <w:marRight w:val="0"/>
      <w:marTop w:val="0"/>
      <w:marBottom w:val="0"/>
      <w:divBdr>
        <w:top w:val="none" w:sz="0" w:space="0" w:color="auto"/>
        <w:left w:val="none" w:sz="0" w:space="0" w:color="auto"/>
        <w:bottom w:val="none" w:sz="0" w:space="0" w:color="auto"/>
        <w:right w:val="none" w:sz="0" w:space="0" w:color="auto"/>
      </w:divBdr>
    </w:div>
    <w:div w:id="410127633">
      <w:bodyDiv w:val="1"/>
      <w:marLeft w:val="0"/>
      <w:marRight w:val="0"/>
      <w:marTop w:val="0"/>
      <w:marBottom w:val="0"/>
      <w:divBdr>
        <w:top w:val="none" w:sz="0" w:space="0" w:color="auto"/>
        <w:left w:val="none" w:sz="0" w:space="0" w:color="auto"/>
        <w:bottom w:val="none" w:sz="0" w:space="0" w:color="auto"/>
        <w:right w:val="none" w:sz="0" w:space="0" w:color="auto"/>
      </w:divBdr>
    </w:div>
    <w:div w:id="410129097">
      <w:bodyDiv w:val="1"/>
      <w:marLeft w:val="0"/>
      <w:marRight w:val="0"/>
      <w:marTop w:val="0"/>
      <w:marBottom w:val="0"/>
      <w:divBdr>
        <w:top w:val="none" w:sz="0" w:space="0" w:color="auto"/>
        <w:left w:val="none" w:sz="0" w:space="0" w:color="auto"/>
        <w:bottom w:val="none" w:sz="0" w:space="0" w:color="auto"/>
        <w:right w:val="none" w:sz="0" w:space="0" w:color="auto"/>
      </w:divBdr>
    </w:div>
    <w:div w:id="410197556">
      <w:bodyDiv w:val="1"/>
      <w:marLeft w:val="0"/>
      <w:marRight w:val="0"/>
      <w:marTop w:val="0"/>
      <w:marBottom w:val="0"/>
      <w:divBdr>
        <w:top w:val="none" w:sz="0" w:space="0" w:color="auto"/>
        <w:left w:val="none" w:sz="0" w:space="0" w:color="auto"/>
        <w:bottom w:val="none" w:sz="0" w:space="0" w:color="auto"/>
        <w:right w:val="none" w:sz="0" w:space="0" w:color="auto"/>
      </w:divBdr>
    </w:div>
    <w:div w:id="410277252">
      <w:bodyDiv w:val="1"/>
      <w:marLeft w:val="0"/>
      <w:marRight w:val="0"/>
      <w:marTop w:val="0"/>
      <w:marBottom w:val="0"/>
      <w:divBdr>
        <w:top w:val="none" w:sz="0" w:space="0" w:color="auto"/>
        <w:left w:val="none" w:sz="0" w:space="0" w:color="auto"/>
        <w:bottom w:val="none" w:sz="0" w:space="0" w:color="auto"/>
        <w:right w:val="none" w:sz="0" w:space="0" w:color="auto"/>
      </w:divBdr>
    </w:div>
    <w:div w:id="410388883">
      <w:bodyDiv w:val="1"/>
      <w:marLeft w:val="0"/>
      <w:marRight w:val="0"/>
      <w:marTop w:val="0"/>
      <w:marBottom w:val="0"/>
      <w:divBdr>
        <w:top w:val="none" w:sz="0" w:space="0" w:color="auto"/>
        <w:left w:val="none" w:sz="0" w:space="0" w:color="auto"/>
        <w:bottom w:val="none" w:sz="0" w:space="0" w:color="auto"/>
        <w:right w:val="none" w:sz="0" w:space="0" w:color="auto"/>
      </w:divBdr>
    </w:div>
    <w:div w:id="410393180">
      <w:bodyDiv w:val="1"/>
      <w:marLeft w:val="0"/>
      <w:marRight w:val="0"/>
      <w:marTop w:val="0"/>
      <w:marBottom w:val="0"/>
      <w:divBdr>
        <w:top w:val="none" w:sz="0" w:space="0" w:color="auto"/>
        <w:left w:val="none" w:sz="0" w:space="0" w:color="auto"/>
        <w:bottom w:val="none" w:sz="0" w:space="0" w:color="auto"/>
        <w:right w:val="none" w:sz="0" w:space="0" w:color="auto"/>
      </w:divBdr>
    </w:div>
    <w:div w:id="410394752">
      <w:bodyDiv w:val="1"/>
      <w:marLeft w:val="0"/>
      <w:marRight w:val="0"/>
      <w:marTop w:val="0"/>
      <w:marBottom w:val="0"/>
      <w:divBdr>
        <w:top w:val="none" w:sz="0" w:space="0" w:color="auto"/>
        <w:left w:val="none" w:sz="0" w:space="0" w:color="auto"/>
        <w:bottom w:val="none" w:sz="0" w:space="0" w:color="auto"/>
        <w:right w:val="none" w:sz="0" w:space="0" w:color="auto"/>
      </w:divBdr>
    </w:div>
    <w:div w:id="410471364">
      <w:bodyDiv w:val="1"/>
      <w:marLeft w:val="0"/>
      <w:marRight w:val="0"/>
      <w:marTop w:val="0"/>
      <w:marBottom w:val="0"/>
      <w:divBdr>
        <w:top w:val="none" w:sz="0" w:space="0" w:color="auto"/>
        <w:left w:val="none" w:sz="0" w:space="0" w:color="auto"/>
        <w:bottom w:val="none" w:sz="0" w:space="0" w:color="auto"/>
        <w:right w:val="none" w:sz="0" w:space="0" w:color="auto"/>
      </w:divBdr>
    </w:div>
    <w:div w:id="410542959">
      <w:bodyDiv w:val="1"/>
      <w:marLeft w:val="0"/>
      <w:marRight w:val="0"/>
      <w:marTop w:val="0"/>
      <w:marBottom w:val="0"/>
      <w:divBdr>
        <w:top w:val="none" w:sz="0" w:space="0" w:color="auto"/>
        <w:left w:val="none" w:sz="0" w:space="0" w:color="auto"/>
        <w:bottom w:val="none" w:sz="0" w:space="0" w:color="auto"/>
        <w:right w:val="none" w:sz="0" w:space="0" w:color="auto"/>
      </w:divBdr>
    </w:div>
    <w:div w:id="410544659">
      <w:bodyDiv w:val="1"/>
      <w:marLeft w:val="0"/>
      <w:marRight w:val="0"/>
      <w:marTop w:val="0"/>
      <w:marBottom w:val="0"/>
      <w:divBdr>
        <w:top w:val="none" w:sz="0" w:space="0" w:color="auto"/>
        <w:left w:val="none" w:sz="0" w:space="0" w:color="auto"/>
        <w:bottom w:val="none" w:sz="0" w:space="0" w:color="auto"/>
        <w:right w:val="none" w:sz="0" w:space="0" w:color="auto"/>
      </w:divBdr>
    </w:div>
    <w:div w:id="410588271">
      <w:bodyDiv w:val="1"/>
      <w:marLeft w:val="0"/>
      <w:marRight w:val="0"/>
      <w:marTop w:val="0"/>
      <w:marBottom w:val="0"/>
      <w:divBdr>
        <w:top w:val="none" w:sz="0" w:space="0" w:color="auto"/>
        <w:left w:val="none" w:sz="0" w:space="0" w:color="auto"/>
        <w:bottom w:val="none" w:sz="0" w:space="0" w:color="auto"/>
        <w:right w:val="none" w:sz="0" w:space="0" w:color="auto"/>
      </w:divBdr>
    </w:div>
    <w:div w:id="410658003">
      <w:bodyDiv w:val="1"/>
      <w:marLeft w:val="0"/>
      <w:marRight w:val="0"/>
      <w:marTop w:val="0"/>
      <w:marBottom w:val="0"/>
      <w:divBdr>
        <w:top w:val="none" w:sz="0" w:space="0" w:color="auto"/>
        <w:left w:val="none" w:sz="0" w:space="0" w:color="auto"/>
        <w:bottom w:val="none" w:sz="0" w:space="0" w:color="auto"/>
        <w:right w:val="none" w:sz="0" w:space="0" w:color="auto"/>
      </w:divBdr>
    </w:div>
    <w:div w:id="410854107">
      <w:bodyDiv w:val="1"/>
      <w:marLeft w:val="0"/>
      <w:marRight w:val="0"/>
      <w:marTop w:val="0"/>
      <w:marBottom w:val="0"/>
      <w:divBdr>
        <w:top w:val="none" w:sz="0" w:space="0" w:color="auto"/>
        <w:left w:val="none" w:sz="0" w:space="0" w:color="auto"/>
        <w:bottom w:val="none" w:sz="0" w:space="0" w:color="auto"/>
        <w:right w:val="none" w:sz="0" w:space="0" w:color="auto"/>
      </w:divBdr>
    </w:div>
    <w:div w:id="411048194">
      <w:bodyDiv w:val="1"/>
      <w:marLeft w:val="0"/>
      <w:marRight w:val="0"/>
      <w:marTop w:val="0"/>
      <w:marBottom w:val="0"/>
      <w:divBdr>
        <w:top w:val="none" w:sz="0" w:space="0" w:color="auto"/>
        <w:left w:val="none" w:sz="0" w:space="0" w:color="auto"/>
        <w:bottom w:val="none" w:sz="0" w:space="0" w:color="auto"/>
        <w:right w:val="none" w:sz="0" w:space="0" w:color="auto"/>
      </w:divBdr>
    </w:div>
    <w:div w:id="411195330">
      <w:bodyDiv w:val="1"/>
      <w:marLeft w:val="0"/>
      <w:marRight w:val="0"/>
      <w:marTop w:val="0"/>
      <w:marBottom w:val="0"/>
      <w:divBdr>
        <w:top w:val="none" w:sz="0" w:space="0" w:color="auto"/>
        <w:left w:val="none" w:sz="0" w:space="0" w:color="auto"/>
        <w:bottom w:val="none" w:sz="0" w:space="0" w:color="auto"/>
        <w:right w:val="none" w:sz="0" w:space="0" w:color="auto"/>
      </w:divBdr>
    </w:div>
    <w:div w:id="411195639">
      <w:bodyDiv w:val="1"/>
      <w:marLeft w:val="0"/>
      <w:marRight w:val="0"/>
      <w:marTop w:val="0"/>
      <w:marBottom w:val="0"/>
      <w:divBdr>
        <w:top w:val="none" w:sz="0" w:space="0" w:color="auto"/>
        <w:left w:val="none" w:sz="0" w:space="0" w:color="auto"/>
        <w:bottom w:val="none" w:sz="0" w:space="0" w:color="auto"/>
        <w:right w:val="none" w:sz="0" w:space="0" w:color="auto"/>
      </w:divBdr>
    </w:div>
    <w:div w:id="411196256">
      <w:bodyDiv w:val="1"/>
      <w:marLeft w:val="0"/>
      <w:marRight w:val="0"/>
      <w:marTop w:val="0"/>
      <w:marBottom w:val="0"/>
      <w:divBdr>
        <w:top w:val="none" w:sz="0" w:space="0" w:color="auto"/>
        <w:left w:val="none" w:sz="0" w:space="0" w:color="auto"/>
        <w:bottom w:val="none" w:sz="0" w:space="0" w:color="auto"/>
        <w:right w:val="none" w:sz="0" w:space="0" w:color="auto"/>
      </w:divBdr>
    </w:div>
    <w:div w:id="411391262">
      <w:bodyDiv w:val="1"/>
      <w:marLeft w:val="0"/>
      <w:marRight w:val="0"/>
      <w:marTop w:val="0"/>
      <w:marBottom w:val="0"/>
      <w:divBdr>
        <w:top w:val="none" w:sz="0" w:space="0" w:color="auto"/>
        <w:left w:val="none" w:sz="0" w:space="0" w:color="auto"/>
        <w:bottom w:val="none" w:sz="0" w:space="0" w:color="auto"/>
        <w:right w:val="none" w:sz="0" w:space="0" w:color="auto"/>
      </w:divBdr>
    </w:div>
    <w:div w:id="411466767">
      <w:bodyDiv w:val="1"/>
      <w:marLeft w:val="0"/>
      <w:marRight w:val="0"/>
      <w:marTop w:val="0"/>
      <w:marBottom w:val="0"/>
      <w:divBdr>
        <w:top w:val="none" w:sz="0" w:space="0" w:color="auto"/>
        <w:left w:val="none" w:sz="0" w:space="0" w:color="auto"/>
        <w:bottom w:val="none" w:sz="0" w:space="0" w:color="auto"/>
        <w:right w:val="none" w:sz="0" w:space="0" w:color="auto"/>
      </w:divBdr>
    </w:div>
    <w:div w:id="411515304">
      <w:bodyDiv w:val="1"/>
      <w:marLeft w:val="0"/>
      <w:marRight w:val="0"/>
      <w:marTop w:val="0"/>
      <w:marBottom w:val="0"/>
      <w:divBdr>
        <w:top w:val="none" w:sz="0" w:space="0" w:color="auto"/>
        <w:left w:val="none" w:sz="0" w:space="0" w:color="auto"/>
        <w:bottom w:val="none" w:sz="0" w:space="0" w:color="auto"/>
        <w:right w:val="none" w:sz="0" w:space="0" w:color="auto"/>
      </w:divBdr>
    </w:div>
    <w:div w:id="411587380">
      <w:bodyDiv w:val="1"/>
      <w:marLeft w:val="0"/>
      <w:marRight w:val="0"/>
      <w:marTop w:val="0"/>
      <w:marBottom w:val="0"/>
      <w:divBdr>
        <w:top w:val="none" w:sz="0" w:space="0" w:color="auto"/>
        <w:left w:val="none" w:sz="0" w:space="0" w:color="auto"/>
        <w:bottom w:val="none" w:sz="0" w:space="0" w:color="auto"/>
        <w:right w:val="none" w:sz="0" w:space="0" w:color="auto"/>
      </w:divBdr>
    </w:div>
    <w:div w:id="411587737">
      <w:bodyDiv w:val="1"/>
      <w:marLeft w:val="0"/>
      <w:marRight w:val="0"/>
      <w:marTop w:val="0"/>
      <w:marBottom w:val="0"/>
      <w:divBdr>
        <w:top w:val="none" w:sz="0" w:space="0" w:color="auto"/>
        <w:left w:val="none" w:sz="0" w:space="0" w:color="auto"/>
        <w:bottom w:val="none" w:sz="0" w:space="0" w:color="auto"/>
        <w:right w:val="none" w:sz="0" w:space="0" w:color="auto"/>
      </w:divBdr>
    </w:div>
    <w:div w:id="411588111">
      <w:bodyDiv w:val="1"/>
      <w:marLeft w:val="0"/>
      <w:marRight w:val="0"/>
      <w:marTop w:val="0"/>
      <w:marBottom w:val="0"/>
      <w:divBdr>
        <w:top w:val="none" w:sz="0" w:space="0" w:color="auto"/>
        <w:left w:val="none" w:sz="0" w:space="0" w:color="auto"/>
        <w:bottom w:val="none" w:sz="0" w:space="0" w:color="auto"/>
        <w:right w:val="none" w:sz="0" w:space="0" w:color="auto"/>
      </w:divBdr>
    </w:div>
    <w:div w:id="411588328">
      <w:bodyDiv w:val="1"/>
      <w:marLeft w:val="0"/>
      <w:marRight w:val="0"/>
      <w:marTop w:val="0"/>
      <w:marBottom w:val="0"/>
      <w:divBdr>
        <w:top w:val="none" w:sz="0" w:space="0" w:color="auto"/>
        <w:left w:val="none" w:sz="0" w:space="0" w:color="auto"/>
        <w:bottom w:val="none" w:sz="0" w:space="0" w:color="auto"/>
        <w:right w:val="none" w:sz="0" w:space="0" w:color="auto"/>
      </w:divBdr>
    </w:div>
    <w:div w:id="411659204">
      <w:bodyDiv w:val="1"/>
      <w:marLeft w:val="0"/>
      <w:marRight w:val="0"/>
      <w:marTop w:val="0"/>
      <w:marBottom w:val="0"/>
      <w:divBdr>
        <w:top w:val="none" w:sz="0" w:space="0" w:color="auto"/>
        <w:left w:val="none" w:sz="0" w:space="0" w:color="auto"/>
        <w:bottom w:val="none" w:sz="0" w:space="0" w:color="auto"/>
        <w:right w:val="none" w:sz="0" w:space="0" w:color="auto"/>
      </w:divBdr>
    </w:div>
    <w:div w:id="411660464">
      <w:bodyDiv w:val="1"/>
      <w:marLeft w:val="0"/>
      <w:marRight w:val="0"/>
      <w:marTop w:val="0"/>
      <w:marBottom w:val="0"/>
      <w:divBdr>
        <w:top w:val="none" w:sz="0" w:space="0" w:color="auto"/>
        <w:left w:val="none" w:sz="0" w:space="0" w:color="auto"/>
        <w:bottom w:val="none" w:sz="0" w:space="0" w:color="auto"/>
        <w:right w:val="none" w:sz="0" w:space="0" w:color="auto"/>
      </w:divBdr>
    </w:div>
    <w:div w:id="411661673">
      <w:bodyDiv w:val="1"/>
      <w:marLeft w:val="0"/>
      <w:marRight w:val="0"/>
      <w:marTop w:val="0"/>
      <w:marBottom w:val="0"/>
      <w:divBdr>
        <w:top w:val="none" w:sz="0" w:space="0" w:color="auto"/>
        <w:left w:val="none" w:sz="0" w:space="0" w:color="auto"/>
        <w:bottom w:val="none" w:sz="0" w:space="0" w:color="auto"/>
        <w:right w:val="none" w:sz="0" w:space="0" w:color="auto"/>
      </w:divBdr>
    </w:div>
    <w:div w:id="411851621">
      <w:bodyDiv w:val="1"/>
      <w:marLeft w:val="0"/>
      <w:marRight w:val="0"/>
      <w:marTop w:val="0"/>
      <w:marBottom w:val="0"/>
      <w:divBdr>
        <w:top w:val="none" w:sz="0" w:space="0" w:color="auto"/>
        <w:left w:val="none" w:sz="0" w:space="0" w:color="auto"/>
        <w:bottom w:val="none" w:sz="0" w:space="0" w:color="auto"/>
        <w:right w:val="none" w:sz="0" w:space="0" w:color="auto"/>
      </w:divBdr>
    </w:div>
    <w:div w:id="411855740">
      <w:bodyDiv w:val="1"/>
      <w:marLeft w:val="0"/>
      <w:marRight w:val="0"/>
      <w:marTop w:val="0"/>
      <w:marBottom w:val="0"/>
      <w:divBdr>
        <w:top w:val="none" w:sz="0" w:space="0" w:color="auto"/>
        <w:left w:val="none" w:sz="0" w:space="0" w:color="auto"/>
        <w:bottom w:val="none" w:sz="0" w:space="0" w:color="auto"/>
        <w:right w:val="none" w:sz="0" w:space="0" w:color="auto"/>
      </w:divBdr>
    </w:div>
    <w:div w:id="411894721">
      <w:bodyDiv w:val="1"/>
      <w:marLeft w:val="0"/>
      <w:marRight w:val="0"/>
      <w:marTop w:val="0"/>
      <w:marBottom w:val="0"/>
      <w:divBdr>
        <w:top w:val="none" w:sz="0" w:space="0" w:color="auto"/>
        <w:left w:val="none" w:sz="0" w:space="0" w:color="auto"/>
        <w:bottom w:val="none" w:sz="0" w:space="0" w:color="auto"/>
        <w:right w:val="none" w:sz="0" w:space="0" w:color="auto"/>
      </w:divBdr>
    </w:div>
    <w:div w:id="411902379">
      <w:bodyDiv w:val="1"/>
      <w:marLeft w:val="0"/>
      <w:marRight w:val="0"/>
      <w:marTop w:val="0"/>
      <w:marBottom w:val="0"/>
      <w:divBdr>
        <w:top w:val="none" w:sz="0" w:space="0" w:color="auto"/>
        <w:left w:val="none" w:sz="0" w:space="0" w:color="auto"/>
        <w:bottom w:val="none" w:sz="0" w:space="0" w:color="auto"/>
        <w:right w:val="none" w:sz="0" w:space="0" w:color="auto"/>
      </w:divBdr>
    </w:div>
    <w:div w:id="412045249">
      <w:bodyDiv w:val="1"/>
      <w:marLeft w:val="0"/>
      <w:marRight w:val="0"/>
      <w:marTop w:val="0"/>
      <w:marBottom w:val="0"/>
      <w:divBdr>
        <w:top w:val="none" w:sz="0" w:space="0" w:color="auto"/>
        <w:left w:val="none" w:sz="0" w:space="0" w:color="auto"/>
        <w:bottom w:val="none" w:sz="0" w:space="0" w:color="auto"/>
        <w:right w:val="none" w:sz="0" w:space="0" w:color="auto"/>
      </w:divBdr>
    </w:div>
    <w:div w:id="412090516">
      <w:bodyDiv w:val="1"/>
      <w:marLeft w:val="0"/>
      <w:marRight w:val="0"/>
      <w:marTop w:val="0"/>
      <w:marBottom w:val="0"/>
      <w:divBdr>
        <w:top w:val="none" w:sz="0" w:space="0" w:color="auto"/>
        <w:left w:val="none" w:sz="0" w:space="0" w:color="auto"/>
        <w:bottom w:val="none" w:sz="0" w:space="0" w:color="auto"/>
        <w:right w:val="none" w:sz="0" w:space="0" w:color="auto"/>
      </w:divBdr>
    </w:div>
    <w:div w:id="412090535">
      <w:bodyDiv w:val="1"/>
      <w:marLeft w:val="0"/>
      <w:marRight w:val="0"/>
      <w:marTop w:val="0"/>
      <w:marBottom w:val="0"/>
      <w:divBdr>
        <w:top w:val="none" w:sz="0" w:space="0" w:color="auto"/>
        <w:left w:val="none" w:sz="0" w:space="0" w:color="auto"/>
        <w:bottom w:val="none" w:sz="0" w:space="0" w:color="auto"/>
        <w:right w:val="none" w:sz="0" w:space="0" w:color="auto"/>
      </w:divBdr>
    </w:div>
    <w:div w:id="412170703">
      <w:bodyDiv w:val="1"/>
      <w:marLeft w:val="0"/>
      <w:marRight w:val="0"/>
      <w:marTop w:val="0"/>
      <w:marBottom w:val="0"/>
      <w:divBdr>
        <w:top w:val="none" w:sz="0" w:space="0" w:color="auto"/>
        <w:left w:val="none" w:sz="0" w:space="0" w:color="auto"/>
        <w:bottom w:val="none" w:sz="0" w:space="0" w:color="auto"/>
        <w:right w:val="none" w:sz="0" w:space="0" w:color="auto"/>
      </w:divBdr>
    </w:div>
    <w:div w:id="412313006">
      <w:bodyDiv w:val="1"/>
      <w:marLeft w:val="0"/>
      <w:marRight w:val="0"/>
      <w:marTop w:val="0"/>
      <w:marBottom w:val="0"/>
      <w:divBdr>
        <w:top w:val="none" w:sz="0" w:space="0" w:color="auto"/>
        <w:left w:val="none" w:sz="0" w:space="0" w:color="auto"/>
        <w:bottom w:val="none" w:sz="0" w:space="0" w:color="auto"/>
        <w:right w:val="none" w:sz="0" w:space="0" w:color="auto"/>
      </w:divBdr>
    </w:div>
    <w:div w:id="412509281">
      <w:bodyDiv w:val="1"/>
      <w:marLeft w:val="0"/>
      <w:marRight w:val="0"/>
      <w:marTop w:val="0"/>
      <w:marBottom w:val="0"/>
      <w:divBdr>
        <w:top w:val="none" w:sz="0" w:space="0" w:color="auto"/>
        <w:left w:val="none" w:sz="0" w:space="0" w:color="auto"/>
        <w:bottom w:val="none" w:sz="0" w:space="0" w:color="auto"/>
        <w:right w:val="none" w:sz="0" w:space="0" w:color="auto"/>
      </w:divBdr>
    </w:div>
    <w:div w:id="412512073">
      <w:bodyDiv w:val="1"/>
      <w:marLeft w:val="0"/>
      <w:marRight w:val="0"/>
      <w:marTop w:val="0"/>
      <w:marBottom w:val="0"/>
      <w:divBdr>
        <w:top w:val="none" w:sz="0" w:space="0" w:color="auto"/>
        <w:left w:val="none" w:sz="0" w:space="0" w:color="auto"/>
        <w:bottom w:val="none" w:sz="0" w:space="0" w:color="auto"/>
        <w:right w:val="none" w:sz="0" w:space="0" w:color="auto"/>
      </w:divBdr>
    </w:div>
    <w:div w:id="412512665">
      <w:bodyDiv w:val="1"/>
      <w:marLeft w:val="0"/>
      <w:marRight w:val="0"/>
      <w:marTop w:val="0"/>
      <w:marBottom w:val="0"/>
      <w:divBdr>
        <w:top w:val="none" w:sz="0" w:space="0" w:color="auto"/>
        <w:left w:val="none" w:sz="0" w:space="0" w:color="auto"/>
        <w:bottom w:val="none" w:sz="0" w:space="0" w:color="auto"/>
        <w:right w:val="none" w:sz="0" w:space="0" w:color="auto"/>
      </w:divBdr>
    </w:div>
    <w:div w:id="412626606">
      <w:bodyDiv w:val="1"/>
      <w:marLeft w:val="0"/>
      <w:marRight w:val="0"/>
      <w:marTop w:val="0"/>
      <w:marBottom w:val="0"/>
      <w:divBdr>
        <w:top w:val="none" w:sz="0" w:space="0" w:color="auto"/>
        <w:left w:val="none" w:sz="0" w:space="0" w:color="auto"/>
        <w:bottom w:val="none" w:sz="0" w:space="0" w:color="auto"/>
        <w:right w:val="none" w:sz="0" w:space="0" w:color="auto"/>
      </w:divBdr>
    </w:div>
    <w:div w:id="412816850">
      <w:bodyDiv w:val="1"/>
      <w:marLeft w:val="0"/>
      <w:marRight w:val="0"/>
      <w:marTop w:val="0"/>
      <w:marBottom w:val="0"/>
      <w:divBdr>
        <w:top w:val="none" w:sz="0" w:space="0" w:color="auto"/>
        <w:left w:val="none" w:sz="0" w:space="0" w:color="auto"/>
        <w:bottom w:val="none" w:sz="0" w:space="0" w:color="auto"/>
        <w:right w:val="none" w:sz="0" w:space="0" w:color="auto"/>
      </w:divBdr>
    </w:div>
    <w:div w:id="412819783">
      <w:bodyDiv w:val="1"/>
      <w:marLeft w:val="0"/>
      <w:marRight w:val="0"/>
      <w:marTop w:val="0"/>
      <w:marBottom w:val="0"/>
      <w:divBdr>
        <w:top w:val="none" w:sz="0" w:space="0" w:color="auto"/>
        <w:left w:val="none" w:sz="0" w:space="0" w:color="auto"/>
        <w:bottom w:val="none" w:sz="0" w:space="0" w:color="auto"/>
        <w:right w:val="none" w:sz="0" w:space="0" w:color="auto"/>
      </w:divBdr>
    </w:div>
    <w:div w:id="412826036">
      <w:bodyDiv w:val="1"/>
      <w:marLeft w:val="0"/>
      <w:marRight w:val="0"/>
      <w:marTop w:val="0"/>
      <w:marBottom w:val="0"/>
      <w:divBdr>
        <w:top w:val="none" w:sz="0" w:space="0" w:color="auto"/>
        <w:left w:val="none" w:sz="0" w:space="0" w:color="auto"/>
        <w:bottom w:val="none" w:sz="0" w:space="0" w:color="auto"/>
        <w:right w:val="none" w:sz="0" w:space="0" w:color="auto"/>
      </w:divBdr>
    </w:div>
    <w:div w:id="412892888">
      <w:bodyDiv w:val="1"/>
      <w:marLeft w:val="0"/>
      <w:marRight w:val="0"/>
      <w:marTop w:val="0"/>
      <w:marBottom w:val="0"/>
      <w:divBdr>
        <w:top w:val="none" w:sz="0" w:space="0" w:color="auto"/>
        <w:left w:val="none" w:sz="0" w:space="0" w:color="auto"/>
        <w:bottom w:val="none" w:sz="0" w:space="0" w:color="auto"/>
        <w:right w:val="none" w:sz="0" w:space="0" w:color="auto"/>
      </w:divBdr>
    </w:div>
    <w:div w:id="412893336">
      <w:bodyDiv w:val="1"/>
      <w:marLeft w:val="0"/>
      <w:marRight w:val="0"/>
      <w:marTop w:val="0"/>
      <w:marBottom w:val="0"/>
      <w:divBdr>
        <w:top w:val="none" w:sz="0" w:space="0" w:color="auto"/>
        <w:left w:val="none" w:sz="0" w:space="0" w:color="auto"/>
        <w:bottom w:val="none" w:sz="0" w:space="0" w:color="auto"/>
        <w:right w:val="none" w:sz="0" w:space="0" w:color="auto"/>
      </w:divBdr>
    </w:div>
    <w:div w:id="412969174">
      <w:bodyDiv w:val="1"/>
      <w:marLeft w:val="0"/>
      <w:marRight w:val="0"/>
      <w:marTop w:val="0"/>
      <w:marBottom w:val="0"/>
      <w:divBdr>
        <w:top w:val="none" w:sz="0" w:space="0" w:color="auto"/>
        <w:left w:val="none" w:sz="0" w:space="0" w:color="auto"/>
        <w:bottom w:val="none" w:sz="0" w:space="0" w:color="auto"/>
        <w:right w:val="none" w:sz="0" w:space="0" w:color="auto"/>
      </w:divBdr>
    </w:div>
    <w:div w:id="413012982">
      <w:bodyDiv w:val="1"/>
      <w:marLeft w:val="0"/>
      <w:marRight w:val="0"/>
      <w:marTop w:val="0"/>
      <w:marBottom w:val="0"/>
      <w:divBdr>
        <w:top w:val="none" w:sz="0" w:space="0" w:color="auto"/>
        <w:left w:val="none" w:sz="0" w:space="0" w:color="auto"/>
        <w:bottom w:val="none" w:sz="0" w:space="0" w:color="auto"/>
        <w:right w:val="none" w:sz="0" w:space="0" w:color="auto"/>
      </w:divBdr>
    </w:div>
    <w:div w:id="413014046">
      <w:bodyDiv w:val="1"/>
      <w:marLeft w:val="0"/>
      <w:marRight w:val="0"/>
      <w:marTop w:val="0"/>
      <w:marBottom w:val="0"/>
      <w:divBdr>
        <w:top w:val="none" w:sz="0" w:space="0" w:color="auto"/>
        <w:left w:val="none" w:sz="0" w:space="0" w:color="auto"/>
        <w:bottom w:val="none" w:sz="0" w:space="0" w:color="auto"/>
        <w:right w:val="none" w:sz="0" w:space="0" w:color="auto"/>
      </w:divBdr>
    </w:div>
    <w:div w:id="413016749">
      <w:bodyDiv w:val="1"/>
      <w:marLeft w:val="0"/>
      <w:marRight w:val="0"/>
      <w:marTop w:val="0"/>
      <w:marBottom w:val="0"/>
      <w:divBdr>
        <w:top w:val="none" w:sz="0" w:space="0" w:color="auto"/>
        <w:left w:val="none" w:sz="0" w:space="0" w:color="auto"/>
        <w:bottom w:val="none" w:sz="0" w:space="0" w:color="auto"/>
        <w:right w:val="none" w:sz="0" w:space="0" w:color="auto"/>
      </w:divBdr>
    </w:div>
    <w:div w:id="413016854">
      <w:bodyDiv w:val="1"/>
      <w:marLeft w:val="0"/>
      <w:marRight w:val="0"/>
      <w:marTop w:val="0"/>
      <w:marBottom w:val="0"/>
      <w:divBdr>
        <w:top w:val="none" w:sz="0" w:space="0" w:color="auto"/>
        <w:left w:val="none" w:sz="0" w:space="0" w:color="auto"/>
        <w:bottom w:val="none" w:sz="0" w:space="0" w:color="auto"/>
        <w:right w:val="none" w:sz="0" w:space="0" w:color="auto"/>
      </w:divBdr>
    </w:div>
    <w:div w:id="413211127">
      <w:bodyDiv w:val="1"/>
      <w:marLeft w:val="0"/>
      <w:marRight w:val="0"/>
      <w:marTop w:val="0"/>
      <w:marBottom w:val="0"/>
      <w:divBdr>
        <w:top w:val="none" w:sz="0" w:space="0" w:color="auto"/>
        <w:left w:val="none" w:sz="0" w:space="0" w:color="auto"/>
        <w:bottom w:val="none" w:sz="0" w:space="0" w:color="auto"/>
        <w:right w:val="none" w:sz="0" w:space="0" w:color="auto"/>
      </w:divBdr>
    </w:div>
    <w:div w:id="413279806">
      <w:bodyDiv w:val="1"/>
      <w:marLeft w:val="0"/>
      <w:marRight w:val="0"/>
      <w:marTop w:val="0"/>
      <w:marBottom w:val="0"/>
      <w:divBdr>
        <w:top w:val="none" w:sz="0" w:space="0" w:color="auto"/>
        <w:left w:val="none" w:sz="0" w:space="0" w:color="auto"/>
        <w:bottom w:val="none" w:sz="0" w:space="0" w:color="auto"/>
        <w:right w:val="none" w:sz="0" w:space="0" w:color="auto"/>
      </w:divBdr>
    </w:div>
    <w:div w:id="413362524">
      <w:bodyDiv w:val="1"/>
      <w:marLeft w:val="0"/>
      <w:marRight w:val="0"/>
      <w:marTop w:val="0"/>
      <w:marBottom w:val="0"/>
      <w:divBdr>
        <w:top w:val="none" w:sz="0" w:space="0" w:color="auto"/>
        <w:left w:val="none" w:sz="0" w:space="0" w:color="auto"/>
        <w:bottom w:val="none" w:sz="0" w:space="0" w:color="auto"/>
        <w:right w:val="none" w:sz="0" w:space="0" w:color="auto"/>
      </w:divBdr>
    </w:div>
    <w:div w:id="413405802">
      <w:bodyDiv w:val="1"/>
      <w:marLeft w:val="0"/>
      <w:marRight w:val="0"/>
      <w:marTop w:val="0"/>
      <w:marBottom w:val="0"/>
      <w:divBdr>
        <w:top w:val="none" w:sz="0" w:space="0" w:color="auto"/>
        <w:left w:val="none" w:sz="0" w:space="0" w:color="auto"/>
        <w:bottom w:val="none" w:sz="0" w:space="0" w:color="auto"/>
        <w:right w:val="none" w:sz="0" w:space="0" w:color="auto"/>
      </w:divBdr>
    </w:div>
    <w:div w:id="413431170">
      <w:bodyDiv w:val="1"/>
      <w:marLeft w:val="0"/>
      <w:marRight w:val="0"/>
      <w:marTop w:val="0"/>
      <w:marBottom w:val="0"/>
      <w:divBdr>
        <w:top w:val="none" w:sz="0" w:space="0" w:color="auto"/>
        <w:left w:val="none" w:sz="0" w:space="0" w:color="auto"/>
        <w:bottom w:val="none" w:sz="0" w:space="0" w:color="auto"/>
        <w:right w:val="none" w:sz="0" w:space="0" w:color="auto"/>
      </w:divBdr>
    </w:div>
    <w:div w:id="413472993">
      <w:bodyDiv w:val="1"/>
      <w:marLeft w:val="0"/>
      <w:marRight w:val="0"/>
      <w:marTop w:val="0"/>
      <w:marBottom w:val="0"/>
      <w:divBdr>
        <w:top w:val="none" w:sz="0" w:space="0" w:color="auto"/>
        <w:left w:val="none" w:sz="0" w:space="0" w:color="auto"/>
        <w:bottom w:val="none" w:sz="0" w:space="0" w:color="auto"/>
        <w:right w:val="none" w:sz="0" w:space="0" w:color="auto"/>
      </w:divBdr>
    </w:div>
    <w:div w:id="413552269">
      <w:bodyDiv w:val="1"/>
      <w:marLeft w:val="0"/>
      <w:marRight w:val="0"/>
      <w:marTop w:val="0"/>
      <w:marBottom w:val="0"/>
      <w:divBdr>
        <w:top w:val="none" w:sz="0" w:space="0" w:color="auto"/>
        <w:left w:val="none" w:sz="0" w:space="0" w:color="auto"/>
        <w:bottom w:val="none" w:sz="0" w:space="0" w:color="auto"/>
        <w:right w:val="none" w:sz="0" w:space="0" w:color="auto"/>
      </w:divBdr>
    </w:div>
    <w:div w:id="413554227">
      <w:bodyDiv w:val="1"/>
      <w:marLeft w:val="0"/>
      <w:marRight w:val="0"/>
      <w:marTop w:val="0"/>
      <w:marBottom w:val="0"/>
      <w:divBdr>
        <w:top w:val="none" w:sz="0" w:space="0" w:color="auto"/>
        <w:left w:val="none" w:sz="0" w:space="0" w:color="auto"/>
        <w:bottom w:val="none" w:sz="0" w:space="0" w:color="auto"/>
        <w:right w:val="none" w:sz="0" w:space="0" w:color="auto"/>
      </w:divBdr>
    </w:div>
    <w:div w:id="413667009">
      <w:bodyDiv w:val="1"/>
      <w:marLeft w:val="0"/>
      <w:marRight w:val="0"/>
      <w:marTop w:val="0"/>
      <w:marBottom w:val="0"/>
      <w:divBdr>
        <w:top w:val="none" w:sz="0" w:space="0" w:color="auto"/>
        <w:left w:val="none" w:sz="0" w:space="0" w:color="auto"/>
        <w:bottom w:val="none" w:sz="0" w:space="0" w:color="auto"/>
        <w:right w:val="none" w:sz="0" w:space="0" w:color="auto"/>
      </w:divBdr>
    </w:div>
    <w:div w:id="413743052">
      <w:bodyDiv w:val="1"/>
      <w:marLeft w:val="0"/>
      <w:marRight w:val="0"/>
      <w:marTop w:val="0"/>
      <w:marBottom w:val="0"/>
      <w:divBdr>
        <w:top w:val="none" w:sz="0" w:space="0" w:color="auto"/>
        <w:left w:val="none" w:sz="0" w:space="0" w:color="auto"/>
        <w:bottom w:val="none" w:sz="0" w:space="0" w:color="auto"/>
        <w:right w:val="none" w:sz="0" w:space="0" w:color="auto"/>
      </w:divBdr>
    </w:div>
    <w:div w:id="413860696">
      <w:bodyDiv w:val="1"/>
      <w:marLeft w:val="0"/>
      <w:marRight w:val="0"/>
      <w:marTop w:val="0"/>
      <w:marBottom w:val="0"/>
      <w:divBdr>
        <w:top w:val="none" w:sz="0" w:space="0" w:color="auto"/>
        <w:left w:val="none" w:sz="0" w:space="0" w:color="auto"/>
        <w:bottom w:val="none" w:sz="0" w:space="0" w:color="auto"/>
        <w:right w:val="none" w:sz="0" w:space="0" w:color="auto"/>
      </w:divBdr>
    </w:div>
    <w:div w:id="413861234">
      <w:bodyDiv w:val="1"/>
      <w:marLeft w:val="0"/>
      <w:marRight w:val="0"/>
      <w:marTop w:val="0"/>
      <w:marBottom w:val="0"/>
      <w:divBdr>
        <w:top w:val="none" w:sz="0" w:space="0" w:color="auto"/>
        <w:left w:val="none" w:sz="0" w:space="0" w:color="auto"/>
        <w:bottom w:val="none" w:sz="0" w:space="0" w:color="auto"/>
        <w:right w:val="none" w:sz="0" w:space="0" w:color="auto"/>
      </w:divBdr>
    </w:div>
    <w:div w:id="413864358">
      <w:bodyDiv w:val="1"/>
      <w:marLeft w:val="0"/>
      <w:marRight w:val="0"/>
      <w:marTop w:val="0"/>
      <w:marBottom w:val="0"/>
      <w:divBdr>
        <w:top w:val="none" w:sz="0" w:space="0" w:color="auto"/>
        <w:left w:val="none" w:sz="0" w:space="0" w:color="auto"/>
        <w:bottom w:val="none" w:sz="0" w:space="0" w:color="auto"/>
        <w:right w:val="none" w:sz="0" w:space="0" w:color="auto"/>
      </w:divBdr>
    </w:div>
    <w:div w:id="413866551">
      <w:bodyDiv w:val="1"/>
      <w:marLeft w:val="0"/>
      <w:marRight w:val="0"/>
      <w:marTop w:val="0"/>
      <w:marBottom w:val="0"/>
      <w:divBdr>
        <w:top w:val="none" w:sz="0" w:space="0" w:color="auto"/>
        <w:left w:val="none" w:sz="0" w:space="0" w:color="auto"/>
        <w:bottom w:val="none" w:sz="0" w:space="0" w:color="auto"/>
        <w:right w:val="none" w:sz="0" w:space="0" w:color="auto"/>
      </w:divBdr>
    </w:div>
    <w:div w:id="413939511">
      <w:bodyDiv w:val="1"/>
      <w:marLeft w:val="0"/>
      <w:marRight w:val="0"/>
      <w:marTop w:val="0"/>
      <w:marBottom w:val="0"/>
      <w:divBdr>
        <w:top w:val="none" w:sz="0" w:space="0" w:color="auto"/>
        <w:left w:val="none" w:sz="0" w:space="0" w:color="auto"/>
        <w:bottom w:val="none" w:sz="0" w:space="0" w:color="auto"/>
        <w:right w:val="none" w:sz="0" w:space="0" w:color="auto"/>
      </w:divBdr>
    </w:div>
    <w:div w:id="414014114">
      <w:bodyDiv w:val="1"/>
      <w:marLeft w:val="0"/>
      <w:marRight w:val="0"/>
      <w:marTop w:val="0"/>
      <w:marBottom w:val="0"/>
      <w:divBdr>
        <w:top w:val="none" w:sz="0" w:space="0" w:color="auto"/>
        <w:left w:val="none" w:sz="0" w:space="0" w:color="auto"/>
        <w:bottom w:val="none" w:sz="0" w:space="0" w:color="auto"/>
        <w:right w:val="none" w:sz="0" w:space="0" w:color="auto"/>
      </w:divBdr>
    </w:div>
    <w:div w:id="414015862">
      <w:bodyDiv w:val="1"/>
      <w:marLeft w:val="0"/>
      <w:marRight w:val="0"/>
      <w:marTop w:val="0"/>
      <w:marBottom w:val="0"/>
      <w:divBdr>
        <w:top w:val="none" w:sz="0" w:space="0" w:color="auto"/>
        <w:left w:val="none" w:sz="0" w:space="0" w:color="auto"/>
        <w:bottom w:val="none" w:sz="0" w:space="0" w:color="auto"/>
        <w:right w:val="none" w:sz="0" w:space="0" w:color="auto"/>
      </w:divBdr>
    </w:div>
    <w:div w:id="414018830">
      <w:bodyDiv w:val="1"/>
      <w:marLeft w:val="0"/>
      <w:marRight w:val="0"/>
      <w:marTop w:val="0"/>
      <w:marBottom w:val="0"/>
      <w:divBdr>
        <w:top w:val="none" w:sz="0" w:space="0" w:color="auto"/>
        <w:left w:val="none" w:sz="0" w:space="0" w:color="auto"/>
        <w:bottom w:val="none" w:sz="0" w:space="0" w:color="auto"/>
        <w:right w:val="none" w:sz="0" w:space="0" w:color="auto"/>
      </w:divBdr>
    </w:div>
    <w:div w:id="414059303">
      <w:bodyDiv w:val="1"/>
      <w:marLeft w:val="0"/>
      <w:marRight w:val="0"/>
      <w:marTop w:val="0"/>
      <w:marBottom w:val="0"/>
      <w:divBdr>
        <w:top w:val="none" w:sz="0" w:space="0" w:color="auto"/>
        <w:left w:val="none" w:sz="0" w:space="0" w:color="auto"/>
        <w:bottom w:val="none" w:sz="0" w:space="0" w:color="auto"/>
        <w:right w:val="none" w:sz="0" w:space="0" w:color="auto"/>
      </w:divBdr>
    </w:div>
    <w:div w:id="414059785">
      <w:bodyDiv w:val="1"/>
      <w:marLeft w:val="0"/>
      <w:marRight w:val="0"/>
      <w:marTop w:val="0"/>
      <w:marBottom w:val="0"/>
      <w:divBdr>
        <w:top w:val="none" w:sz="0" w:space="0" w:color="auto"/>
        <w:left w:val="none" w:sz="0" w:space="0" w:color="auto"/>
        <w:bottom w:val="none" w:sz="0" w:space="0" w:color="auto"/>
        <w:right w:val="none" w:sz="0" w:space="0" w:color="auto"/>
      </w:divBdr>
    </w:div>
    <w:div w:id="414131001">
      <w:bodyDiv w:val="1"/>
      <w:marLeft w:val="0"/>
      <w:marRight w:val="0"/>
      <w:marTop w:val="0"/>
      <w:marBottom w:val="0"/>
      <w:divBdr>
        <w:top w:val="none" w:sz="0" w:space="0" w:color="auto"/>
        <w:left w:val="none" w:sz="0" w:space="0" w:color="auto"/>
        <w:bottom w:val="none" w:sz="0" w:space="0" w:color="auto"/>
        <w:right w:val="none" w:sz="0" w:space="0" w:color="auto"/>
      </w:divBdr>
    </w:div>
    <w:div w:id="414205394">
      <w:bodyDiv w:val="1"/>
      <w:marLeft w:val="0"/>
      <w:marRight w:val="0"/>
      <w:marTop w:val="0"/>
      <w:marBottom w:val="0"/>
      <w:divBdr>
        <w:top w:val="none" w:sz="0" w:space="0" w:color="auto"/>
        <w:left w:val="none" w:sz="0" w:space="0" w:color="auto"/>
        <w:bottom w:val="none" w:sz="0" w:space="0" w:color="auto"/>
        <w:right w:val="none" w:sz="0" w:space="0" w:color="auto"/>
      </w:divBdr>
    </w:div>
    <w:div w:id="414279674">
      <w:bodyDiv w:val="1"/>
      <w:marLeft w:val="0"/>
      <w:marRight w:val="0"/>
      <w:marTop w:val="0"/>
      <w:marBottom w:val="0"/>
      <w:divBdr>
        <w:top w:val="none" w:sz="0" w:space="0" w:color="auto"/>
        <w:left w:val="none" w:sz="0" w:space="0" w:color="auto"/>
        <w:bottom w:val="none" w:sz="0" w:space="0" w:color="auto"/>
        <w:right w:val="none" w:sz="0" w:space="0" w:color="auto"/>
      </w:divBdr>
    </w:div>
    <w:div w:id="414281484">
      <w:bodyDiv w:val="1"/>
      <w:marLeft w:val="0"/>
      <w:marRight w:val="0"/>
      <w:marTop w:val="0"/>
      <w:marBottom w:val="0"/>
      <w:divBdr>
        <w:top w:val="none" w:sz="0" w:space="0" w:color="auto"/>
        <w:left w:val="none" w:sz="0" w:space="0" w:color="auto"/>
        <w:bottom w:val="none" w:sz="0" w:space="0" w:color="auto"/>
        <w:right w:val="none" w:sz="0" w:space="0" w:color="auto"/>
      </w:divBdr>
    </w:div>
    <w:div w:id="414478427">
      <w:bodyDiv w:val="1"/>
      <w:marLeft w:val="0"/>
      <w:marRight w:val="0"/>
      <w:marTop w:val="0"/>
      <w:marBottom w:val="0"/>
      <w:divBdr>
        <w:top w:val="none" w:sz="0" w:space="0" w:color="auto"/>
        <w:left w:val="none" w:sz="0" w:space="0" w:color="auto"/>
        <w:bottom w:val="none" w:sz="0" w:space="0" w:color="auto"/>
        <w:right w:val="none" w:sz="0" w:space="0" w:color="auto"/>
      </w:divBdr>
    </w:div>
    <w:div w:id="414596741">
      <w:bodyDiv w:val="1"/>
      <w:marLeft w:val="0"/>
      <w:marRight w:val="0"/>
      <w:marTop w:val="0"/>
      <w:marBottom w:val="0"/>
      <w:divBdr>
        <w:top w:val="none" w:sz="0" w:space="0" w:color="auto"/>
        <w:left w:val="none" w:sz="0" w:space="0" w:color="auto"/>
        <w:bottom w:val="none" w:sz="0" w:space="0" w:color="auto"/>
        <w:right w:val="none" w:sz="0" w:space="0" w:color="auto"/>
      </w:divBdr>
    </w:div>
    <w:div w:id="414666179">
      <w:bodyDiv w:val="1"/>
      <w:marLeft w:val="0"/>
      <w:marRight w:val="0"/>
      <w:marTop w:val="0"/>
      <w:marBottom w:val="0"/>
      <w:divBdr>
        <w:top w:val="none" w:sz="0" w:space="0" w:color="auto"/>
        <w:left w:val="none" w:sz="0" w:space="0" w:color="auto"/>
        <w:bottom w:val="none" w:sz="0" w:space="0" w:color="auto"/>
        <w:right w:val="none" w:sz="0" w:space="0" w:color="auto"/>
      </w:divBdr>
    </w:div>
    <w:div w:id="414935181">
      <w:bodyDiv w:val="1"/>
      <w:marLeft w:val="0"/>
      <w:marRight w:val="0"/>
      <w:marTop w:val="0"/>
      <w:marBottom w:val="0"/>
      <w:divBdr>
        <w:top w:val="none" w:sz="0" w:space="0" w:color="auto"/>
        <w:left w:val="none" w:sz="0" w:space="0" w:color="auto"/>
        <w:bottom w:val="none" w:sz="0" w:space="0" w:color="auto"/>
        <w:right w:val="none" w:sz="0" w:space="0" w:color="auto"/>
      </w:divBdr>
    </w:div>
    <w:div w:id="415053870">
      <w:bodyDiv w:val="1"/>
      <w:marLeft w:val="0"/>
      <w:marRight w:val="0"/>
      <w:marTop w:val="0"/>
      <w:marBottom w:val="0"/>
      <w:divBdr>
        <w:top w:val="none" w:sz="0" w:space="0" w:color="auto"/>
        <w:left w:val="none" w:sz="0" w:space="0" w:color="auto"/>
        <w:bottom w:val="none" w:sz="0" w:space="0" w:color="auto"/>
        <w:right w:val="none" w:sz="0" w:space="0" w:color="auto"/>
      </w:divBdr>
    </w:div>
    <w:div w:id="415058900">
      <w:bodyDiv w:val="1"/>
      <w:marLeft w:val="0"/>
      <w:marRight w:val="0"/>
      <w:marTop w:val="0"/>
      <w:marBottom w:val="0"/>
      <w:divBdr>
        <w:top w:val="none" w:sz="0" w:space="0" w:color="auto"/>
        <w:left w:val="none" w:sz="0" w:space="0" w:color="auto"/>
        <w:bottom w:val="none" w:sz="0" w:space="0" w:color="auto"/>
        <w:right w:val="none" w:sz="0" w:space="0" w:color="auto"/>
      </w:divBdr>
    </w:div>
    <w:div w:id="415059384">
      <w:bodyDiv w:val="1"/>
      <w:marLeft w:val="0"/>
      <w:marRight w:val="0"/>
      <w:marTop w:val="0"/>
      <w:marBottom w:val="0"/>
      <w:divBdr>
        <w:top w:val="none" w:sz="0" w:space="0" w:color="auto"/>
        <w:left w:val="none" w:sz="0" w:space="0" w:color="auto"/>
        <w:bottom w:val="none" w:sz="0" w:space="0" w:color="auto"/>
        <w:right w:val="none" w:sz="0" w:space="0" w:color="auto"/>
      </w:divBdr>
    </w:div>
    <w:div w:id="415060441">
      <w:bodyDiv w:val="1"/>
      <w:marLeft w:val="0"/>
      <w:marRight w:val="0"/>
      <w:marTop w:val="0"/>
      <w:marBottom w:val="0"/>
      <w:divBdr>
        <w:top w:val="none" w:sz="0" w:space="0" w:color="auto"/>
        <w:left w:val="none" w:sz="0" w:space="0" w:color="auto"/>
        <w:bottom w:val="none" w:sz="0" w:space="0" w:color="auto"/>
        <w:right w:val="none" w:sz="0" w:space="0" w:color="auto"/>
      </w:divBdr>
    </w:div>
    <w:div w:id="415128016">
      <w:bodyDiv w:val="1"/>
      <w:marLeft w:val="0"/>
      <w:marRight w:val="0"/>
      <w:marTop w:val="0"/>
      <w:marBottom w:val="0"/>
      <w:divBdr>
        <w:top w:val="none" w:sz="0" w:space="0" w:color="auto"/>
        <w:left w:val="none" w:sz="0" w:space="0" w:color="auto"/>
        <w:bottom w:val="none" w:sz="0" w:space="0" w:color="auto"/>
        <w:right w:val="none" w:sz="0" w:space="0" w:color="auto"/>
      </w:divBdr>
    </w:div>
    <w:div w:id="415135482">
      <w:bodyDiv w:val="1"/>
      <w:marLeft w:val="0"/>
      <w:marRight w:val="0"/>
      <w:marTop w:val="0"/>
      <w:marBottom w:val="0"/>
      <w:divBdr>
        <w:top w:val="none" w:sz="0" w:space="0" w:color="auto"/>
        <w:left w:val="none" w:sz="0" w:space="0" w:color="auto"/>
        <w:bottom w:val="none" w:sz="0" w:space="0" w:color="auto"/>
        <w:right w:val="none" w:sz="0" w:space="0" w:color="auto"/>
      </w:divBdr>
    </w:div>
    <w:div w:id="415174951">
      <w:bodyDiv w:val="1"/>
      <w:marLeft w:val="0"/>
      <w:marRight w:val="0"/>
      <w:marTop w:val="0"/>
      <w:marBottom w:val="0"/>
      <w:divBdr>
        <w:top w:val="none" w:sz="0" w:space="0" w:color="auto"/>
        <w:left w:val="none" w:sz="0" w:space="0" w:color="auto"/>
        <w:bottom w:val="none" w:sz="0" w:space="0" w:color="auto"/>
        <w:right w:val="none" w:sz="0" w:space="0" w:color="auto"/>
      </w:divBdr>
    </w:div>
    <w:div w:id="415244655">
      <w:bodyDiv w:val="1"/>
      <w:marLeft w:val="0"/>
      <w:marRight w:val="0"/>
      <w:marTop w:val="0"/>
      <w:marBottom w:val="0"/>
      <w:divBdr>
        <w:top w:val="none" w:sz="0" w:space="0" w:color="auto"/>
        <w:left w:val="none" w:sz="0" w:space="0" w:color="auto"/>
        <w:bottom w:val="none" w:sz="0" w:space="0" w:color="auto"/>
        <w:right w:val="none" w:sz="0" w:space="0" w:color="auto"/>
      </w:divBdr>
    </w:div>
    <w:div w:id="415247558">
      <w:bodyDiv w:val="1"/>
      <w:marLeft w:val="0"/>
      <w:marRight w:val="0"/>
      <w:marTop w:val="0"/>
      <w:marBottom w:val="0"/>
      <w:divBdr>
        <w:top w:val="none" w:sz="0" w:space="0" w:color="auto"/>
        <w:left w:val="none" w:sz="0" w:space="0" w:color="auto"/>
        <w:bottom w:val="none" w:sz="0" w:space="0" w:color="auto"/>
        <w:right w:val="none" w:sz="0" w:space="0" w:color="auto"/>
      </w:divBdr>
    </w:div>
    <w:div w:id="415250549">
      <w:bodyDiv w:val="1"/>
      <w:marLeft w:val="0"/>
      <w:marRight w:val="0"/>
      <w:marTop w:val="0"/>
      <w:marBottom w:val="0"/>
      <w:divBdr>
        <w:top w:val="none" w:sz="0" w:space="0" w:color="auto"/>
        <w:left w:val="none" w:sz="0" w:space="0" w:color="auto"/>
        <w:bottom w:val="none" w:sz="0" w:space="0" w:color="auto"/>
        <w:right w:val="none" w:sz="0" w:space="0" w:color="auto"/>
      </w:divBdr>
    </w:div>
    <w:div w:id="415321603">
      <w:bodyDiv w:val="1"/>
      <w:marLeft w:val="0"/>
      <w:marRight w:val="0"/>
      <w:marTop w:val="0"/>
      <w:marBottom w:val="0"/>
      <w:divBdr>
        <w:top w:val="none" w:sz="0" w:space="0" w:color="auto"/>
        <w:left w:val="none" w:sz="0" w:space="0" w:color="auto"/>
        <w:bottom w:val="none" w:sz="0" w:space="0" w:color="auto"/>
        <w:right w:val="none" w:sz="0" w:space="0" w:color="auto"/>
      </w:divBdr>
    </w:div>
    <w:div w:id="415328521">
      <w:bodyDiv w:val="1"/>
      <w:marLeft w:val="0"/>
      <w:marRight w:val="0"/>
      <w:marTop w:val="0"/>
      <w:marBottom w:val="0"/>
      <w:divBdr>
        <w:top w:val="none" w:sz="0" w:space="0" w:color="auto"/>
        <w:left w:val="none" w:sz="0" w:space="0" w:color="auto"/>
        <w:bottom w:val="none" w:sz="0" w:space="0" w:color="auto"/>
        <w:right w:val="none" w:sz="0" w:space="0" w:color="auto"/>
      </w:divBdr>
    </w:div>
    <w:div w:id="415398179">
      <w:bodyDiv w:val="1"/>
      <w:marLeft w:val="0"/>
      <w:marRight w:val="0"/>
      <w:marTop w:val="0"/>
      <w:marBottom w:val="0"/>
      <w:divBdr>
        <w:top w:val="none" w:sz="0" w:space="0" w:color="auto"/>
        <w:left w:val="none" w:sz="0" w:space="0" w:color="auto"/>
        <w:bottom w:val="none" w:sz="0" w:space="0" w:color="auto"/>
        <w:right w:val="none" w:sz="0" w:space="0" w:color="auto"/>
      </w:divBdr>
    </w:div>
    <w:div w:id="415439521">
      <w:bodyDiv w:val="1"/>
      <w:marLeft w:val="0"/>
      <w:marRight w:val="0"/>
      <w:marTop w:val="0"/>
      <w:marBottom w:val="0"/>
      <w:divBdr>
        <w:top w:val="none" w:sz="0" w:space="0" w:color="auto"/>
        <w:left w:val="none" w:sz="0" w:space="0" w:color="auto"/>
        <w:bottom w:val="none" w:sz="0" w:space="0" w:color="auto"/>
        <w:right w:val="none" w:sz="0" w:space="0" w:color="auto"/>
      </w:divBdr>
    </w:div>
    <w:div w:id="415439781">
      <w:bodyDiv w:val="1"/>
      <w:marLeft w:val="0"/>
      <w:marRight w:val="0"/>
      <w:marTop w:val="0"/>
      <w:marBottom w:val="0"/>
      <w:divBdr>
        <w:top w:val="none" w:sz="0" w:space="0" w:color="auto"/>
        <w:left w:val="none" w:sz="0" w:space="0" w:color="auto"/>
        <w:bottom w:val="none" w:sz="0" w:space="0" w:color="auto"/>
        <w:right w:val="none" w:sz="0" w:space="0" w:color="auto"/>
      </w:divBdr>
    </w:div>
    <w:div w:id="415444630">
      <w:bodyDiv w:val="1"/>
      <w:marLeft w:val="0"/>
      <w:marRight w:val="0"/>
      <w:marTop w:val="0"/>
      <w:marBottom w:val="0"/>
      <w:divBdr>
        <w:top w:val="none" w:sz="0" w:space="0" w:color="auto"/>
        <w:left w:val="none" w:sz="0" w:space="0" w:color="auto"/>
        <w:bottom w:val="none" w:sz="0" w:space="0" w:color="auto"/>
        <w:right w:val="none" w:sz="0" w:space="0" w:color="auto"/>
      </w:divBdr>
    </w:div>
    <w:div w:id="415517208">
      <w:bodyDiv w:val="1"/>
      <w:marLeft w:val="0"/>
      <w:marRight w:val="0"/>
      <w:marTop w:val="0"/>
      <w:marBottom w:val="0"/>
      <w:divBdr>
        <w:top w:val="none" w:sz="0" w:space="0" w:color="auto"/>
        <w:left w:val="none" w:sz="0" w:space="0" w:color="auto"/>
        <w:bottom w:val="none" w:sz="0" w:space="0" w:color="auto"/>
        <w:right w:val="none" w:sz="0" w:space="0" w:color="auto"/>
      </w:divBdr>
    </w:div>
    <w:div w:id="415564887">
      <w:bodyDiv w:val="1"/>
      <w:marLeft w:val="0"/>
      <w:marRight w:val="0"/>
      <w:marTop w:val="0"/>
      <w:marBottom w:val="0"/>
      <w:divBdr>
        <w:top w:val="none" w:sz="0" w:space="0" w:color="auto"/>
        <w:left w:val="none" w:sz="0" w:space="0" w:color="auto"/>
        <w:bottom w:val="none" w:sz="0" w:space="0" w:color="auto"/>
        <w:right w:val="none" w:sz="0" w:space="0" w:color="auto"/>
      </w:divBdr>
    </w:div>
    <w:div w:id="415589411">
      <w:bodyDiv w:val="1"/>
      <w:marLeft w:val="0"/>
      <w:marRight w:val="0"/>
      <w:marTop w:val="0"/>
      <w:marBottom w:val="0"/>
      <w:divBdr>
        <w:top w:val="none" w:sz="0" w:space="0" w:color="auto"/>
        <w:left w:val="none" w:sz="0" w:space="0" w:color="auto"/>
        <w:bottom w:val="none" w:sz="0" w:space="0" w:color="auto"/>
        <w:right w:val="none" w:sz="0" w:space="0" w:color="auto"/>
      </w:divBdr>
    </w:div>
    <w:div w:id="415640075">
      <w:bodyDiv w:val="1"/>
      <w:marLeft w:val="0"/>
      <w:marRight w:val="0"/>
      <w:marTop w:val="0"/>
      <w:marBottom w:val="0"/>
      <w:divBdr>
        <w:top w:val="none" w:sz="0" w:space="0" w:color="auto"/>
        <w:left w:val="none" w:sz="0" w:space="0" w:color="auto"/>
        <w:bottom w:val="none" w:sz="0" w:space="0" w:color="auto"/>
        <w:right w:val="none" w:sz="0" w:space="0" w:color="auto"/>
      </w:divBdr>
    </w:div>
    <w:div w:id="415715251">
      <w:bodyDiv w:val="1"/>
      <w:marLeft w:val="0"/>
      <w:marRight w:val="0"/>
      <w:marTop w:val="0"/>
      <w:marBottom w:val="0"/>
      <w:divBdr>
        <w:top w:val="none" w:sz="0" w:space="0" w:color="auto"/>
        <w:left w:val="none" w:sz="0" w:space="0" w:color="auto"/>
        <w:bottom w:val="none" w:sz="0" w:space="0" w:color="auto"/>
        <w:right w:val="none" w:sz="0" w:space="0" w:color="auto"/>
      </w:divBdr>
    </w:div>
    <w:div w:id="415788862">
      <w:bodyDiv w:val="1"/>
      <w:marLeft w:val="0"/>
      <w:marRight w:val="0"/>
      <w:marTop w:val="0"/>
      <w:marBottom w:val="0"/>
      <w:divBdr>
        <w:top w:val="none" w:sz="0" w:space="0" w:color="auto"/>
        <w:left w:val="none" w:sz="0" w:space="0" w:color="auto"/>
        <w:bottom w:val="none" w:sz="0" w:space="0" w:color="auto"/>
        <w:right w:val="none" w:sz="0" w:space="0" w:color="auto"/>
      </w:divBdr>
    </w:div>
    <w:div w:id="415831345">
      <w:bodyDiv w:val="1"/>
      <w:marLeft w:val="0"/>
      <w:marRight w:val="0"/>
      <w:marTop w:val="0"/>
      <w:marBottom w:val="0"/>
      <w:divBdr>
        <w:top w:val="none" w:sz="0" w:space="0" w:color="auto"/>
        <w:left w:val="none" w:sz="0" w:space="0" w:color="auto"/>
        <w:bottom w:val="none" w:sz="0" w:space="0" w:color="auto"/>
        <w:right w:val="none" w:sz="0" w:space="0" w:color="auto"/>
      </w:divBdr>
    </w:div>
    <w:div w:id="415980699">
      <w:bodyDiv w:val="1"/>
      <w:marLeft w:val="0"/>
      <w:marRight w:val="0"/>
      <w:marTop w:val="0"/>
      <w:marBottom w:val="0"/>
      <w:divBdr>
        <w:top w:val="none" w:sz="0" w:space="0" w:color="auto"/>
        <w:left w:val="none" w:sz="0" w:space="0" w:color="auto"/>
        <w:bottom w:val="none" w:sz="0" w:space="0" w:color="auto"/>
        <w:right w:val="none" w:sz="0" w:space="0" w:color="auto"/>
      </w:divBdr>
    </w:div>
    <w:div w:id="416096789">
      <w:bodyDiv w:val="1"/>
      <w:marLeft w:val="0"/>
      <w:marRight w:val="0"/>
      <w:marTop w:val="0"/>
      <w:marBottom w:val="0"/>
      <w:divBdr>
        <w:top w:val="none" w:sz="0" w:space="0" w:color="auto"/>
        <w:left w:val="none" w:sz="0" w:space="0" w:color="auto"/>
        <w:bottom w:val="none" w:sz="0" w:space="0" w:color="auto"/>
        <w:right w:val="none" w:sz="0" w:space="0" w:color="auto"/>
      </w:divBdr>
    </w:div>
    <w:div w:id="416246643">
      <w:bodyDiv w:val="1"/>
      <w:marLeft w:val="0"/>
      <w:marRight w:val="0"/>
      <w:marTop w:val="0"/>
      <w:marBottom w:val="0"/>
      <w:divBdr>
        <w:top w:val="none" w:sz="0" w:space="0" w:color="auto"/>
        <w:left w:val="none" w:sz="0" w:space="0" w:color="auto"/>
        <w:bottom w:val="none" w:sz="0" w:space="0" w:color="auto"/>
        <w:right w:val="none" w:sz="0" w:space="0" w:color="auto"/>
      </w:divBdr>
    </w:div>
    <w:div w:id="416250367">
      <w:bodyDiv w:val="1"/>
      <w:marLeft w:val="0"/>
      <w:marRight w:val="0"/>
      <w:marTop w:val="0"/>
      <w:marBottom w:val="0"/>
      <w:divBdr>
        <w:top w:val="none" w:sz="0" w:space="0" w:color="auto"/>
        <w:left w:val="none" w:sz="0" w:space="0" w:color="auto"/>
        <w:bottom w:val="none" w:sz="0" w:space="0" w:color="auto"/>
        <w:right w:val="none" w:sz="0" w:space="0" w:color="auto"/>
      </w:divBdr>
    </w:div>
    <w:div w:id="416287637">
      <w:bodyDiv w:val="1"/>
      <w:marLeft w:val="0"/>
      <w:marRight w:val="0"/>
      <w:marTop w:val="0"/>
      <w:marBottom w:val="0"/>
      <w:divBdr>
        <w:top w:val="none" w:sz="0" w:space="0" w:color="auto"/>
        <w:left w:val="none" w:sz="0" w:space="0" w:color="auto"/>
        <w:bottom w:val="none" w:sz="0" w:space="0" w:color="auto"/>
        <w:right w:val="none" w:sz="0" w:space="0" w:color="auto"/>
      </w:divBdr>
    </w:div>
    <w:div w:id="416364200">
      <w:bodyDiv w:val="1"/>
      <w:marLeft w:val="0"/>
      <w:marRight w:val="0"/>
      <w:marTop w:val="0"/>
      <w:marBottom w:val="0"/>
      <w:divBdr>
        <w:top w:val="none" w:sz="0" w:space="0" w:color="auto"/>
        <w:left w:val="none" w:sz="0" w:space="0" w:color="auto"/>
        <w:bottom w:val="none" w:sz="0" w:space="0" w:color="auto"/>
        <w:right w:val="none" w:sz="0" w:space="0" w:color="auto"/>
      </w:divBdr>
    </w:div>
    <w:div w:id="416364492">
      <w:bodyDiv w:val="1"/>
      <w:marLeft w:val="0"/>
      <w:marRight w:val="0"/>
      <w:marTop w:val="0"/>
      <w:marBottom w:val="0"/>
      <w:divBdr>
        <w:top w:val="none" w:sz="0" w:space="0" w:color="auto"/>
        <w:left w:val="none" w:sz="0" w:space="0" w:color="auto"/>
        <w:bottom w:val="none" w:sz="0" w:space="0" w:color="auto"/>
        <w:right w:val="none" w:sz="0" w:space="0" w:color="auto"/>
      </w:divBdr>
    </w:div>
    <w:div w:id="416364724">
      <w:bodyDiv w:val="1"/>
      <w:marLeft w:val="0"/>
      <w:marRight w:val="0"/>
      <w:marTop w:val="0"/>
      <w:marBottom w:val="0"/>
      <w:divBdr>
        <w:top w:val="none" w:sz="0" w:space="0" w:color="auto"/>
        <w:left w:val="none" w:sz="0" w:space="0" w:color="auto"/>
        <w:bottom w:val="none" w:sz="0" w:space="0" w:color="auto"/>
        <w:right w:val="none" w:sz="0" w:space="0" w:color="auto"/>
      </w:divBdr>
    </w:div>
    <w:div w:id="416557353">
      <w:bodyDiv w:val="1"/>
      <w:marLeft w:val="0"/>
      <w:marRight w:val="0"/>
      <w:marTop w:val="0"/>
      <w:marBottom w:val="0"/>
      <w:divBdr>
        <w:top w:val="none" w:sz="0" w:space="0" w:color="auto"/>
        <w:left w:val="none" w:sz="0" w:space="0" w:color="auto"/>
        <w:bottom w:val="none" w:sz="0" w:space="0" w:color="auto"/>
        <w:right w:val="none" w:sz="0" w:space="0" w:color="auto"/>
      </w:divBdr>
    </w:div>
    <w:div w:id="416557945">
      <w:bodyDiv w:val="1"/>
      <w:marLeft w:val="0"/>
      <w:marRight w:val="0"/>
      <w:marTop w:val="0"/>
      <w:marBottom w:val="0"/>
      <w:divBdr>
        <w:top w:val="none" w:sz="0" w:space="0" w:color="auto"/>
        <w:left w:val="none" w:sz="0" w:space="0" w:color="auto"/>
        <w:bottom w:val="none" w:sz="0" w:space="0" w:color="auto"/>
        <w:right w:val="none" w:sz="0" w:space="0" w:color="auto"/>
      </w:divBdr>
    </w:div>
    <w:div w:id="416638819">
      <w:bodyDiv w:val="1"/>
      <w:marLeft w:val="0"/>
      <w:marRight w:val="0"/>
      <w:marTop w:val="0"/>
      <w:marBottom w:val="0"/>
      <w:divBdr>
        <w:top w:val="none" w:sz="0" w:space="0" w:color="auto"/>
        <w:left w:val="none" w:sz="0" w:space="0" w:color="auto"/>
        <w:bottom w:val="none" w:sz="0" w:space="0" w:color="auto"/>
        <w:right w:val="none" w:sz="0" w:space="0" w:color="auto"/>
      </w:divBdr>
    </w:div>
    <w:div w:id="416706633">
      <w:bodyDiv w:val="1"/>
      <w:marLeft w:val="0"/>
      <w:marRight w:val="0"/>
      <w:marTop w:val="0"/>
      <w:marBottom w:val="0"/>
      <w:divBdr>
        <w:top w:val="none" w:sz="0" w:space="0" w:color="auto"/>
        <w:left w:val="none" w:sz="0" w:space="0" w:color="auto"/>
        <w:bottom w:val="none" w:sz="0" w:space="0" w:color="auto"/>
        <w:right w:val="none" w:sz="0" w:space="0" w:color="auto"/>
      </w:divBdr>
    </w:div>
    <w:div w:id="416751335">
      <w:bodyDiv w:val="1"/>
      <w:marLeft w:val="0"/>
      <w:marRight w:val="0"/>
      <w:marTop w:val="0"/>
      <w:marBottom w:val="0"/>
      <w:divBdr>
        <w:top w:val="none" w:sz="0" w:space="0" w:color="auto"/>
        <w:left w:val="none" w:sz="0" w:space="0" w:color="auto"/>
        <w:bottom w:val="none" w:sz="0" w:space="0" w:color="auto"/>
        <w:right w:val="none" w:sz="0" w:space="0" w:color="auto"/>
      </w:divBdr>
    </w:div>
    <w:div w:id="416875884">
      <w:bodyDiv w:val="1"/>
      <w:marLeft w:val="0"/>
      <w:marRight w:val="0"/>
      <w:marTop w:val="0"/>
      <w:marBottom w:val="0"/>
      <w:divBdr>
        <w:top w:val="none" w:sz="0" w:space="0" w:color="auto"/>
        <w:left w:val="none" w:sz="0" w:space="0" w:color="auto"/>
        <w:bottom w:val="none" w:sz="0" w:space="0" w:color="auto"/>
        <w:right w:val="none" w:sz="0" w:space="0" w:color="auto"/>
      </w:divBdr>
    </w:div>
    <w:div w:id="416904257">
      <w:bodyDiv w:val="1"/>
      <w:marLeft w:val="0"/>
      <w:marRight w:val="0"/>
      <w:marTop w:val="0"/>
      <w:marBottom w:val="0"/>
      <w:divBdr>
        <w:top w:val="none" w:sz="0" w:space="0" w:color="auto"/>
        <w:left w:val="none" w:sz="0" w:space="0" w:color="auto"/>
        <w:bottom w:val="none" w:sz="0" w:space="0" w:color="auto"/>
        <w:right w:val="none" w:sz="0" w:space="0" w:color="auto"/>
      </w:divBdr>
    </w:div>
    <w:div w:id="416949842">
      <w:bodyDiv w:val="1"/>
      <w:marLeft w:val="0"/>
      <w:marRight w:val="0"/>
      <w:marTop w:val="0"/>
      <w:marBottom w:val="0"/>
      <w:divBdr>
        <w:top w:val="none" w:sz="0" w:space="0" w:color="auto"/>
        <w:left w:val="none" w:sz="0" w:space="0" w:color="auto"/>
        <w:bottom w:val="none" w:sz="0" w:space="0" w:color="auto"/>
        <w:right w:val="none" w:sz="0" w:space="0" w:color="auto"/>
      </w:divBdr>
    </w:div>
    <w:div w:id="417022896">
      <w:bodyDiv w:val="1"/>
      <w:marLeft w:val="0"/>
      <w:marRight w:val="0"/>
      <w:marTop w:val="0"/>
      <w:marBottom w:val="0"/>
      <w:divBdr>
        <w:top w:val="none" w:sz="0" w:space="0" w:color="auto"/>
        <w:left w:val="none" w:sz="0" w:space="0" w:color="auto"/>
        <w:bottom w:val="none" w:sz="0" w:space="0" w:color="auto"/>
        <w:right w:val="none" w:sz="0" w:space="0" w:color="auto"/>
      </w:divBdr>
    </w:div>
    <w:div w:id="417094763">
      <w:bodyDiv w:val="1"/>
      <w:marLeft w:val="0"/>
      <w:marRight w:val="0"/>
      <w:marTop w:val="0"/>
      <w:marBottom w:val="0"/>
      <w:divBdr>
        <w:top w:val="none" w:sz="0" w:space="0" w:color="auto"/>
        <w:left w:val="none" w:sz="0" w:space="0" w:color="auto"/>
        <w:bottom w:val="none" w:sz="0" w:space="0" w:color="auto"/>
        <w:right w:val="none" w:sz="0" w:space="0" w:color="auto"/>
      </w:divBdr>
    </w:div>
    <w:div w:id="417099430">
      <w:bodyDiv w:val="1"/>
      <w:marLeft w:val="0"/>
      <w:marRight w:val="0"/>
      <w:marTop w:val="0"/>
      <w:marBottom w:val="0"/>
      <w:divBdr>
        <w:top w:val="none" w:sz="0" w:space="0" w:color="auto"/>
        <w:left w:val="none" w:sz="0" w:space="0" w:color="auto"/>
        <w:bottom w:val="none" w:sz="0" w:space="0" w:color="auto"/>
        <w:right w:val="none" w:sz="0" w:space="0" w:color="auto"/>
      </w:divBdr>
    </w:div>
    <w:div w:id="417139144">
      <w:bodyDiv w:val="1"/>
      <w:marLeft w:val="0"/>
      <w:marRight w:val="0"/>
      <w:marTop w:val="0"/>
      <w:marBottom w:val="0"/>
      <w:divBdr>
        <w:top w:val="none" w:sz="0" w:space="0" w:color="auto"/>
        <w:left w:val="none" w:sz="0" w:space="0" w:color="auto"/>
        <w:bottom w:val="none" w:sz="0" w:space="0" w:color="auto"/>
        <w:right w:val="none" w:sz="0" w:space="0" w:color="auto"/>
      </w:divBdr>
    </w:div>
    <w:div w:id="417143871">
      <w:bodyDiv w:val="1"/>
      <w:marLeft w:val="0"/>
      <w:marRight w:val="0"/>
      <w:marTop w:val="0"/>
      <w:marBottom w:val="0"/>
      <w:divBdr>
        <w:top w:val="none" w:sz="0" w:space="0" w:color="auto"/>
        <w:left w:val="none" w:sz="0" w:space="0" w:color="auto"/>
        <w:bottom w:val="none" w:sz="0" w:space="0" w:color="auto"/>
        <w:right w:val="none" w:sz="0" w:space="0" w:color="auto"/>
      </w:divBdr>
    </w:div>
    <w:div w:id="417211634">
      <w:bodyDiv w:val="1"/>
      <w:marLeft w:val="0"/>
      <w:marRight w:val="0"/>
      <w:marTop w:val="0"/>
      <w:marBottom w:val="0"/>
      <w:divBdr>
        <w:top w:val="none" w:sz="0" w:space="0" w:color="auto"/>
        <w:left w:val="none" w:sz="0" w:space="0" w:color="auto"/>
        <w:bottom w:val="none" w:sz="0" w:space="0" w:color="auto"/>
        <w:right w:val="none" w:sz="0" w:space="0" w:color="auto"/>
      </w:divBdr>
    </w:div>
    <w:div w:id="417214473">
      <w:bodyDiv w:val="1"/>
      <w:marLeft w:val="0"/>
      <w:marRight w:val="0"/>
      <w:marTop w:val="0"/>
      <w:marBottom w:val="0"/>
      <w:divBdr>
        <w:top w:val="none" w:sz="0" w:space="0" w:color="auto"/>
        <w:left w:val="none" w:sz="0" w:space="0" w:color="auto"/>
        <w:bottom w:val="none" w:sz="0" w:space="0" w:color="auto"/>
        <w:right w:val="none" w:sz="0" w:space="0" w:color="auto"/>
      </w:divBdr>
    </w:div>
    <w:div w:id="417289730">
      <w:bodyDiv w:val="1"/>
      <w:marLeft w:val="0"/>
      <w:marRight w:val="0"/>
      <w:marTop w:val="0"/>
      <w:marBottom w:val="0"/>
      <w:divBdr>
        <w:top w:val="none" w:sz="0" w:space="0" w:color="auto"/>
        <w:left w:val="none" w:sz="0" w:space="0" w:color="auto"/>
        <w:bottom w:val="none" w:sz="0" w:space="0" w:color="auto"/>
        <w:right w:val="none" w:sz="0" w:space="0" w:color="auto"/>
      </w:divBdr>
    </w:div>
    <w:div w:id="417333808">
      <w:bodyDiv w:val="1"/>
      <w:marLeft w:val="0"/>
      <w:marRight w:val="0"/>
      <w:marTop w:val="0"/>
      <w:marBottom w:val="0"/>
      <w:divBdr>
        <w:top w:val="none" w:sz="0" w:space="0" w:color="auto"/>
        <w:left w:val="none" w:sz="0" w:space="0" w:color="auto"/>
        <w:bottom w:val="none" w:sz="0" w:space="0" w:color="auto"/>
        <w:right w:val="none" w:sz="0" w:space="0" w:color="auto"/>
      </w:divBdr>
    </w:div>
    <w:div w:id="417336811">
      <w:bodyDiv w:val="1"/>
      <w:marLeft w:val="0"/>
      <w:marRight w:val="0"/>
      <w:marTop w:val="0"/>
      <w:marBottom w:val="0"/>
      <w:divBdr>
        <w:top w:val="none" w:sz="0" w:space="0" w:color="auto"/>
        <w:left w:val="none" w:sz="0" w:space="0" w:color="auto"/>
        <w:bottom w:val="none" w:sz="0" w:space="0" w:color="auto"/>
        <w:right w:val="none" w:sz="0" w:space="0" w:color="auto"/>
      </w:divBdr>
    </w:div>
    <w:div w:id="417407080">
      <w:bodyDiv w:val="1"/>
      <w:marLeft w:val="0"/>
      <w:marRight w:val="0"/>
      <w:marTop w:val="0"/>
      <w:marBottom w:val="0"/>
      <w:divBdr>
        <w:top w:val="none" w:sz="0" w:space="0" w:color="auto"/>
        <w:left w:val="none" w:sz="0" w:space="0" w:color="auto"/>
        <w:bottom w:val="none" w:sz="0" w:space="0" w:color="auto"/>
        <w:right w:val="none" w:sz="0" w:space="0" w:color="auto"/>
      </w:divBdr>
    </w:div>
    <w:div w:id="417562226">
      <w:bodyDiv w:val="1"/>
      <w:marLeft w:val="0"/>
      <w:marRight w:val="0"/>
      <w:marTop w:val="0"/>
      <w:marBottom w:val="0"/>
      <w:divBdr>
        <w:top w:val="none" w:sz="0" w:space="0" w:color="auto"/>
        <w:left w:val="none" w:sz="0" w:space="0" w:color="auto"/>
        <w:bottom w:val="none" w:sz="0" w:space="0" w:color="auto"/>
        <w:right w:val="none" w:sz="0" w:space="0" w:color="auto"/>
      </w:divBdr>
    </w:div>
    <w:div w:id="417602938">
      <w:bodyDiv w:val="1"/>
      <w:marLeft w:val="0"/>
      <w:marRight w:val="0"/>
      <w:marTop w:val="0"/>
      <w:marBottom w:val="0"/>
      <w:divBdr>
        <w:top w:val="none" w:sz="0" w:space="0" w:color="auto"/>
        <w:left w:val="none" w:sz="0" w:space="0" w:color="auto"/>
        <w:bottom w:val="none" w:sz="0" w:space="0" w:color="auto"/>
        <w:right w:val="none" w:sz="0" w:space="0" w:color="auto"/>
      </w:divBdr>
    </w:div>
    <w:div w:id="417747769">
      <w:bodyDiv w:val="1"/>
      <w:marLeft w:val="0"/>
      <w:marRight w:val="0"/>
      <w:marTop w:val="0"/>
      <w:marBottom w:val="0"/>
      <w:divBdr>
        <w:top w:val="none" w:sz="0" w:space="0" w:color="auto"/>
        <w:left w:val="none" w:sz="0" w:space="0" w:color="auto"/>
        <w:bottom w:val="none" w:sz="0" w:space="0" w:color="auto"/>
        <w:right w:val="none" w:sz="0" w:space="0" w:color="auto"/>
      </w:divBdr>
    </w:div>
    <w:div w:id="417868003">
      <w:bodyDiv w:val="1"/>
      <w:marLeft w:val="0"/>
      <w:marRight w:val="0"/>
      <w:marTop w:val="0"/>
      <w:marBottom w:val="0"/>
      <w:divBdr>
        <w:top w:val="none" w:sz="0" w:space="0" w:color="auto"/>
        <w:left w:val="none" w:sz="0" w:space="0" w:color="auto"/>
        <w:bottom w:val="none" w:sz="0" w:space="0" w:color="auto"/>
        <w:right w:val="none" w:sz="0" w:space="0" w:color="auto"/>
      </w:divBdr>
    </w:div>
    <w:div w:id="417874491">
      <w:bodyDiv w:val="1"/>
      <w:marLeft w:val="0"/>
      <w:marRight w:val="0"/>
      <w:marTop w:val="0"/>
      <w:marBottom w:val="0"/>
      <w:divBdr>
        <w:top w:val="none" w:sz="0" w:space="0" w:color="auto"/>
        <w:left w:val="none" w:sz="0" w:space="0" w:color="auto"/>
        <w:bottom w:val="none" w:sz="0" w:space="0" w:color="auto"/>
        <w:right w:val="none" w:sz="0" w:space="0" w:color="auto"/>
      </w:divBdr>
    </w:div>
    <w:div w:id="417942266">
      <w:bodyDiv w:val="1"/>
      <w:marLeft w:val="0"/>
      <w:marRight w:val="0"/>
      <w:marTop w:val="0"/>
      <w:marBottom w:val="0"/>
      <w:divBdr>
        <w:top w:val="none" w:sz="0" w:space="0" w:color="auto"/>
        <w:left w:val="none" w:sz="0" w:space="0" w:color="auto"/>
        <w:bottom w:val="none" w:sz="0" w:space="0" w:color="auto"/>
        <w:right w:val="none" w:sz="0" w:space="0" w:color="auto"/>
      </w:divBdr>
    </w:div>
    <w:div w:id="417991678">
      <w:bodyDiv w:val="1"/>
      <w:marLeft w:val="0"/>
      <w:marRight w:val="0"/>
      <w:marTop w:val="0"/>
      <w:marBottom w:val="0"/>
      <w:divBdr>
        <w:top w:val="none" w:sz="0" w:space="0" w:color="auto"/>
        <w:left w:val="none" w:sz="0" w:space="0" w:color="auto"/>
        <w:bottom w:val="none" w:sz="0" w:space="0" w:color="auto"/>
        <w:right w:val="none" w:sz="0" w:space="0" w:color="auto"/>
      </w:divBdr>
    </w:div>
    <w:div w:id="418253325">
      <w:bodyDiv w:val="1"/>
      <w:marLeft w:val="0"/>
      <w:marRight w:val="0"/>
      <w:marTop w:val="0"/>
      <w:marBottom w:val="0"/>
      <w:divBdr>
        <w:top w:val="none" w:sz="0" w:space="0" w:color="auto"/>
        <w:left w:val="none" w:sz="0" w:space="0" w:color="auto"/>
        <w:bottom w:val="none" w:sz="0" w:space="0" w:color="auto"/>
        <w:right w:val="none" w:sz="0" w:space="0" w:color="auto"/>
      </w:divBdr>
    </w:div>
    <w:div w:id="418330167">
      <w:bodyDiv w:val="1"/>
      <w:marLeft w:val="0"/>
      <w:marRight w:val="0"/>
      <w:marTop w:val="0"/>
      <w:marBottom w:val="0"/>
      <w:divBdr>
        <w:top w:val="none" w:sz="0" w:space="0" w:color="auto"/>
        <w:left w:val="none" w:sz="0" w:space="0" w:color="auto"/>
        <w:bottom w:val="none" w:sz="0" w:space="0" w:color="auto"/>
        <w:right w:val="none" w:sz="0" w:space="0" w:color="auto"/>
      </w:divBdr>
    </w:div>
    <w:div w:id="418331776">
      <w:bodyDiv w:val="1"/>
      <w:marLeft w:val="0"/>
      <w:marRight w:val="0"/>
      <w:marTop w:val="0"/>
      <w:marBottom w:val="0"/>
      <w:divBdr>
        <w:top w:val="none" w:sz="0" w:space="0" w:color="auto"/>
        <w:left w:val="none" w:sz="0" w:space="0" w:color="auto"/>
        <w:bottom w:val="none" w:sz="0" w:space="0" w:color="auto"/>
        <w:right w:val="none" w:sz="0" w:space="0" w:color="auto"/>
      </w:divBdr>
    </w:div>
    <w:div w:id="418408517">
      <w:bodyDiv w:val="1"/>
      <w:marLeft w:val="0"/>
      <w:marRight w:val="0"/>
      <w:marTop w:val="0"/>
      <w:marBottom w:val="0"/>
      <w:divBdr>
        <w:top w:val="none" w:sz="0" w:space="0" w:color="auto"/>
        <w:left w:val="none" w:sz="0" w:space="0" w:color="auto"/>
        <w:bottom w:val="none" w:sz="0" w:space="0" w:color="auto"/>
        <w:right w:val="none" w:sz="0" w:space="0" w:color="auto"/>
      </w:divBdr>
    </w:div>
    <w:div w:id="418478248">
      <w:bodyDiv w:val="1"/>
      <w:marLeft w:val="0"/>
      <w:marRight w:val="0"/>
      <w:marTop w:val="0"/>
      <w:marBottom w:val="0"/>
      <w:divBdr>
        <w:top w:val="none" w:sz="0" w:space="0" w:color="auto"/>
        <w:left w:val="none" w:sz="0" w:space="0" w:color="auto"/>
        <w:bottom w:val="none" w:sz="0" w:space="0" w:color="auto"/>
        <w:right w:val="none" w:sz="0" w:space="0" w:color="auto"/>
      </w:divBdr>
    </w:div>
    <w:div w:id="418521303">
      <w:bodyDiv w:val="1"/>
      <w:marLeft w:val="0"/>
      <w:marRight w:val="0"/>
      <w:marTop w:val="0"/>
      <w:marBottom w:val="0"/>
      <w:divBdr>
        <w:top w:val="none" w:sz="0" w:space="0" w:color="auto"/>
        <w:left w:val="none" w:sz="0" w:space="0" w:color="auto"/>
        <w:bottom w:val="none" w:sz="0" w:space="0" w:color="auto"/>
        <w:right w:val="none" w:sz="0" w:space="0" w:color="auto"/>
      </w:divBdr>
    </w:div>
    <w:div w:id="418523111">
      <w:bodyDiv w:val="1"/>
      <w:marLeft w:val="0"/>
      <w:marRight w:val="0"/>
      <w:marTop w:val="0"/>
      <w:marBottom w:val="0"/>
      <w:divBdr>
        <w:top w:val="none" w:sz="0" w:space="0" w:color="auto"/>
        <w:left w:val="none" w:sz="0" w:space="0" w:color="auto"/>
        <w:bottom w:val="none" w:sz="0" w:space="0" w:color="auto"/>
        <w:right w:val="none" w:sz="0" w:space="0" w:color="auto"/>
      </w:divBdr>
    </w:div>
    <w:div w:id="418527650">
      <w:bodyDiv w:val="1"/>
      <w:marLeft w:val="0"/>
      <w:marRight w:val="0"/>
      <w:marTop w:val="0"/>
      <w:marBottom w:val="0"/>
      <w:divBdr>
        <w:top w:val="none" w:sz="0" w:space="0" w:color="auto"/>
        <w:left w:val="none" w:sz="0" w:space="0" w:color="auto"/>
        <w:bottom w:val="none" w:sz="0" w:space="0" w:color="auto"/>
        <w:right w:val="none" w:sz="0" w:space="0" w:color="auto"/>
      </w:divBdr>
    </w:div>
    <w:div w:id="418528127">
      <w:bodyDiv w:val="1"/>
      <w:marLeft w:val="0"/>
      <w:marRight w:val="0"/>
      <w:marTop w:val="0"/>
      <w:marBottom w:val="0"/>
      <w:divBdr>
        <w:top w:val="none" w:sz="0" w:space="0" w:color="auto"/>
        <w:left w:val="none" w:sz="0" w:space="0" w:color="auto"/>
        <w:bottom w:val="none" w:sz="0" w:space="0" w:color="auto"/>
        <w:right w:val="none" w:sz="0" w:space="0" w:color="auto"/>
      </w:divBdr>
    </w:div>
    <w:div w:id="418597970">
      <w:bodyDiv w:val="1"/>
      <w:marLeft w:val="0"/>
      <w:marRight w:val="0"/>
      <w:marTop w:val="0"/>
      <w:marBottom w:val="0"/>
      <w:divBdr>
        <w:top w:val="none" w:sz="0" w:space="0" w:color="auto"/>
        <w:left w:val="none" w:sz="0" w:space="0" w:color="auto"/>
        <w:bottom w:val="none" w:sz="0" w:space="0" w:color="auto"/>
        <w:right w:val="none" w:sz="0" w:space="0" w:color="auto"/>
      </w:divBdr>
    </w:div>
    <w:div w:id="418603394">
      <w:bodyDiv w:val="1"/>
      <w:marLeft w:val="0"/>
      <w:marRight w:val="0"/>
      <w:marTop w:val="0"/>
      <w:marBottom w:val="0"/>
      <w:divBdr>
        <w:top w:val="none" w:sz="0" w:space="0" w:color="auto"/>
        <w:left w:val="none" w:sz="0" w:space="0" w:color="auto"/>
        <w:bottom w:val="none" w:sz="0" w:space="0" w:color="auto"/>
        <w:right w:val="none" w:sz="0" w:space="0" w:color="auto"/>
      </w:divBdr>
    </w:div>
    <w:div w:id="418645031">
      <w:bodyDiv w:val="1"/>
      <w:marLeft w:val="0"/>
      <w:marRight w:val="0"/>
      <w:marTop w:val="0"/>
      <w:marBottom w:val="0"/>
      <w:divBdr>
        <w:top w:val="none" w:sz="0" w:space="0" w:color="auto"/>
        <w:left w:val="none" w:sz="0" w:space="0" w:color="auto"/>
        <w:bottom w:val="none" w:sz="0" w:space="0" w:color="auto"/>
        <w:right w:val="none" w:sz="0" w:space="0" w:color="auto"/>
      </w:divBdr>
    </w:div>
    <w:div w:id="419060968">
      <w:bodyDiv w:val="1"/>
      <w:marLeft w:val="0"/>
      <w:marRight w:val="0"/>
      <w:marTop w:val="0"/>
      <w:marBottom w:val="0"/>
      <w:divBdr>
        <w:top w:val="none" w:sz="0" w:space="0" w:color="auto"/>
        <w:left w:val="none" w:sz="0" w:space="0" w:color="auto"/>
        <w:bottom w:val="none" w:sz="0" w:space="0" w:color="auto"/>
        <w:right w:val="none" w:sz="0" w:space="0" w:color="auto"/>
      </w:divBdr>
    </w:div>
    <w:div w:id="419181519">
      <w:bodyDiv w:val="1"/>
      <w:marLeft w:val="0"/>
      <w:marRight w:val="0"/>
      <w:marTop w:val="0"/>
      <w:marBottom w:val="0"/>
      <w:divBdr>
        <w:top w:val="none" w:sz="0" w:space="0" w:color="auto"/>
        <w:left w:val="none" w:sz="0" w:space="0" w:color="auto"/>
        <w:bottom w:val="none" w:sz="0" w:space="0" w:color="auto"/>
        <w:right w:val="none" w:sz="0" w:space="0" w:color="auto"/>
      </w:divBdr>
    </w:div>
    <w:div w:id="419375923">
      <w:bodyDiv w:val="1"/>
      <w:marLeft w:val="0"/>
      <w:marRight w:val="0"/>
      <w:marTop w:val="0"/>
      <w:marBottom w:val="0"/>
      <w:divBdr>
        <w:top w:val="none" w:sz="0" w:space="0" w:color="auto"/>
        <w:left w:val="none" w:sz="0" w:space="0" w:color="auto"/>
        <w:bottom w:val="none" w:sz="0" w:space="0" w:color="auto"/>
        <w:right w:val="none" w:sz="0" w:space="0" w:color="auto"/>
      </w:divBdr>
    </w:div>
    <w:div w:id="419378474">
      <w:bodyDiv w:val="1"/>
      <w:marLeft w:val="0"/>
      <w:marRight w:val="0"/>
      <w:marTop w:val="0"/>
      <w:marBottom w:val="0"/>
      <w:divBdr>
        <w:top w:val="none" w:sz="0" w:space="0" w:color="auto"/>
        <w:left w:val="none" w:sz="0" w:space="0" w:color="auto"/>
        <w:bottom w:val="none" w:sz="0" w:space="0" w:color="auto"/>
        <w:right w:val="none" w:sz="0" w:space="0" w:color="auto"/>
      </w:divBdr>
    </w:div>
    <w:div w:id="419445893">
      <w:bodyDiv w:val="1"/>
      <w:marLeft w:val="0"/>
      <w:marRight w:val="0"/>
      <w:marTop w:val="0"/>
      <w:marBottom w:val="0"/>
      <w:divBdr>
        <w:top w:val="none" w:sz="0" w:space="0" w:color="auto"/>
        <w:left w:val="none" w:sz="0" w:space="0" w:color="auto"/>
        <w:bottom w:val="none" w:sz="0" w:space="0" w:color="auto"/>
        <w:right w:val="none" w:sz="0" w:space="0" w:color="auto"/>
      </w:divBdr>
    </w:div>
    <w:div w:id="419524188">
      <w:bodyDiv w:val="1"/>
      <w:marLeft w:val="0"/>
      <w:marRight w:val="0"/>
      <w:marTop w:val="0"/>
      <w:marBottom w:val="0"/>
      <w:divBdr>
        <w:top w:val="none" w:sz="0" w:space="0" w:color="auto"/>
        <w:left w:val="none" w:sz="0" w:space="0" w:color="auto"/>
        <w:bottom w:val="none" w:sz="0" w:space="0" w:color="auto"/>
        <w:right w:val="none" w:sz="0" w:space="0" w:color="auto"/>
      </w:divBdr>
    </w:div>
    <w:div w:id="419639354">
      <w:bodyDiv w:val="1"/>
      <w:marLeft w:val="0"/>
      <w:marRight w:val="0"/>
      <w:marTop w:val="0"/>
      <w:marBottom w:val="0"/>
      <w:divBdr>
        <w:top w:val="none" w:sz="0" w:space="0" w:color="auto"/>
        <w:left w:val="none" w:sz="0" w:space="0" w:color="auto"/>
        <w:bottom w:val="none" w:sz="0" w:space="0" w:color="auto"/>
        <w:right w:val="none" w:sz="0" w:space="0" w:color="auto"/>
      </w:divBdr>
    </w:div>
    <w:div w:id="419641913">
      <w:bodyDiv w:val="1"/>
      <w:marLeft w:val="0"/>
      <w:marRight w:val="0"/>
      <w:marTop w:val="0"/>
      <w:marBottom w:val="0"/>
      <w:divBdr>
        <w:top w:val="none" w:sz="0" w:space="0" w:color="auto"/>
        <w:left w:val="none" w:sz="0" w:space="0" w:color="auto"/>
        <w:bottom w:val="none" w:sz="0" w:space="0" w:color="auto"/>
        <w:right w:val="none" w:sz="0" w:space="0" w:color="auto"/>
      </w:divBdr>
    </w:div>
    <w:div w:id="419758614">
      <w:bodyDiv w:val="1"/>
      <w:marLeft w:val="0"/>
      <w:marRight w:val="0"/>
      <w:marTop w:val="0"/>
      <w:marBottom w:val="0"/>
      <w:divBdr>
        <w:top w:val="none" w:sz="0" w:space="0" w:color="auto"/>
        <w:left w:val="none" w:sz="0" w:space="0" w:color="auto"/>
        <w:bottom w:val="none" w:sz="0" w:space="0" w:color="auto"/>
        <w:right w:val="none" w:sz="0" w:space="0" w:color="auto"/>
      </w:divBdr>
    </w:div>
    <w:div w:id="419760716">
      <w:bodyDiv w:val="1"/>
      <w:marLeft w:val="0"/>
      <w:marRight w:val="0"/>
      <w:marTop w:val="0"/>
      <w:marBottom w:val="0"/>
      <w:divBdr>
        <w:top w:val="none" w:sz="0" w:space="0" w:color="auto"/>
        <w:left w:val="none" w:sz="0" w:space="0" w:color="auto"/>
        <w:bottom w:val="none" w:sz="0" w:space="0" w:color="auto"/>
        <w:right w:val="none" w:sz="0" w:space="0" w:color="auto"/>
      </w:divBdr>
    </w:div>
    <w:div w:id="419982550">
      <w:bodyDiv w:val="1"/>
      <w:marLeft w:val="0"/>
      <w:marRight w:val="0"/>
      <w:marTop w:val="0"/>
      <w:marBottom w:val="0"/>
      <w:divBdr>
        <w:top w:val="none" w:sz="0" w:space="0" w:color="auto"/>
        <w:left w:val="none" w:sz="0" w:space="0" w:color="auto"/>
        <w:bottom w:val="none" w:sz="0" w:space="0" w:color="auto"/>
        <w:right w:val="none" w:sz="0" w:space="0" w:color="auto"/>
      </w:divBdr>
    </w:div>
    <w:div w:id="419985595">
      <w:bodyDiv w:val="1"/>
      <w:marLeft w:val="0"/>
      <w:marRight w:val="0"/>
      <w:marTop w:val="0"/>
      <w:marBottom w:val="0"/>
      <w:divBdr>
        <w:top w:val="none" w:sz="0" w:space="0" w:color="auto"/>
        <w:left w:val="none" w:sz="0" w:space="0" w:color="auto"/>
        <w:bottom w:val="none" w:sz="0" w:space="0" w:color="auto"/>
        <w:right w:val="none" w:sz="0" w:space="0" w:color="auto"/>
      </w:divBdr>
    </w:div>
    <w:div w:id="420025312">
      <w:bodyDiv w:val="1"/>
      <w:marLeft w:val="0"/>
      <w:marRight w:val="0"/>
      <w:marTop w:val="0"/>
      <w:marBottom w:val="0"/>
      <w:divBdr>
        <w:top w:val="none" w:sz="0" w:space="0" w:color="auto"/>
        <w:left w:val="none" w:sz="0" w:space="0" w:color="auto"/>
        <w:bottom w:val="none" w:sz="0" w:space="0" w:color="auto"/>
        <w:right w:val="none" w:sz="0" w:space="0" w:color="auto"/>
      </w:divBdr>
    </w:div>
    <w:div w:id="420101402">
      <w:bodyDiv w:val="1"/>
      <w:marLeft w:val="0"/>
      <w:marRight w:val="0"/>
      <w:marTop w:val="0"/>
      <w:marBottom w:val="0"/>
      <w:divBdr>
        <w:top w:val="none" w:sz="0" w:space="0" w:color="auto"/>
        <w:left w:val="none" w:sz="0" w:space="0" w:color="auto"/>
        <w:bottom w:val="none" w:sz="0" w:space="0" w:color="auto"/>
        <w:right w:val="none" w:sz="0" w:space="0" w:color="auto"/>
      </w:divBdr>
    </w:div>
    <w:div w:id="420218306">
      <w:bodyDiv w:val="1"/>
      <w:marLeft w:val="0"/>
      <w:marRight w:val="0"/>
      <w:marTop w:val="0"/>
      <w:marBottom w:val="0"/>
      <w:divBdr>
        <w:top w:val="none" w:sz="0" w:space="0" w:color="auto"/>
        <w:left w:val="none" w:sz="0" w:space="0" w:color="auto"/>
        <w:bottom w:val="none" w:sz="0" w:space="0" w:color="auto"/>
        <w:right w:val="none" w:sz="0" w:space="0" w:color="auto"/>
      </w:divBdr>
    </w:div>
    <w:div w:id="420294125">
      <w:bodyDiv w:val="1"/>
      <w:marLeft w:val="0"/>
      <w:marRight w:val="0"/>
      <w:marTop w:val="0"/>
      <w:marBottom w:val="0"/>
      <w:divBdr>
        <w:top w:val="none" w:sz="0" w:space="0" w:color="auto"/>
        <w:left w:val="none" w:sz="0" w:space="0" w:color="auto"/>
        <w:bottom w:val="none" w:sz="0" w:space="0" w:color="auto"/>
        <w:right w:val="none" w:sz="0" w:space="0" w:color="auto"/>
      </w:divBdr>
    </w:div>
    <w:div w:id="420297514">
      <w:bodyDiv w:val="1"/>
      <w:marLeft w:val="0"/>
      <w:marRight w:val="0"/>
      <w:marTop w:val="0"/>
      <w:marBottom w:val="0"/>
      <w:divBdr>
        <w:top w:val="none" w:sz="0" w:space="0" w:color="auto"/>
        <w:left w:val="none" w:sz="0" w:space="0" w:color="auto"/>
        <w:bottom w:val="none" w:sz="0" w:space="0" w:color="auto"/>
        <w:right w:val="none" w:sz="0" w:space="0" w:color="auto"/>
      </w:divBdr>
    </w:div>
    <w:div w:id="420368990">
      <w:bodyDiv w:val="1"/>
      <w:marLeft w:val="0"/>
      <w:marRight w:val="0"/>
      <w:marTop w:val="0"/>
      <w:marBottom w:val="0"/>
      <w:divBdr>
        <w:top w:val="none" w:sz="0" w:space="0" w:color="auto"/>
        <w:left w:val="none" w:sz="0" w:space="0" w:color="auto"/>
        <w:bottom w:val="none" w:sz="0" w:space="0" w:color="auto"/>
        <w:right w:val="none" w:sz="0" w:space="0" w:color="auto"/>
      </w:divBdr>
    </w:div>
    <w:div w:id="420377539">
      <w:bodyDiv w:val="1"/>
      <w:marLeft w:val="0"/>
      <w:marRight w:val="0"/>
      <w:marTop w:val="0"/>
      <w:marBottom w:val="0"/>
      <w:divBdr>
        <w:top w:val="none" w:sz="0" w:space="0" w:color="auto"/>
        <w:left w:val="none" w:sz="0" w:space="0" w:color="auto"/>
        <w:bottom w:val="none" w:sz="0" w:space="0" w:color="auto"/>
        <w:right w:val="none" w:sz="0" w:space="0" w:color="auto"/>
      </w:divBdr>
    </w:div>
    <w:div w:id="420420350">
      <w:bodyDiv w:val="1"/>
      <w:marLeft w:val="0"/>
      <w:marRight w:val="0"/>
      <w:marTop w:val="0"/>
      <w:marBottom w:val="0"/>
      <w:divBdr>
        <w:top w:val="none" w:sz="0" w:space="0" w:color="auto"/>
        <w:left w:val="none" w:sz="0" w:space="0" w:color="auto"/>
        <w:bottom w:val="none" w:sz="0" w:space="0" w:color="auto"/>
        <w:right w:val="none" w:sz="0" w:space="0" w:color="auto"/>
      </w:divBdr>
    </w:div>
    <w:div w:id="420445926">
      <w:bodyDiv w:val="1"/>
      <w:marLeft w:val="0"/>
      <w:marRight w:val="0"/>
      <w:marTop w:val="0"/>
      <w:marBottom w:val="0"/>
      <w:divBdr>
        <w:top w:val="none" w:sz="0" w:space="0" w:color="auto"/>
        <w:left w:val="none" w:sz="0" w:space="0" w:color="auto"/>
        <w:bottom w:val="none" w:sz="0" w:space="0" w:color="auto"/>
        <w:right w:val="none" w:sz="0" w:space="0" w:color="auto"/>
      </w:divBdr>
    </w:div>
    <w:div w:id="420489451">
      <w:bodyDiv w:val="1"/>
      <w:marLeft w:val="0"/>
      <w:marRight w:val="0"/>
      <w:marTop w:val="0"/>
      <w:marBottom w:val="0"/>
      <w:divBdr>
        <w:top w:val="none" w:sz="0" w:space="0" w:color="auto"/>
        <w:left w:val="none" w:sz="0" w:space="0" w:color="auto"/>
        <w:bottom w:val="none" w:sz="0" w:space="0" w:color="auto"/>
        <w:right w:val="none" w:sz="0" w:space="0" w:color="auto"/>
      </w:divBdr>
    </w:div>
    <w:div w:id="420565657">
      <w:bodyDiv w:val="1"/>
      <w:marLeft w:val="0"/>
      <w:marRight w:val="0"/>
      <w:marTop w:val="0"/>
      <w:marBottom w:val="0"/>
      <w:divBdr>
        <w:top w:val="none" w:sz="0" w:space="0" w:color="auto"/>
        <w:left w:val="none" w:sz="0" w:space="0" w:color="auto"/>
        <w:bottom w:val="none" w:sz="0" w:space="0" w:color="auto"/>
        <w:right w:val="none" w:sz="0" w:space="0" w:color="auto"/>
      </w:divBdr>
    </w:div>
    <w:div w:id="420567745">
      <w:bodyDiv w:val="1"/>
      <w:marLeft w:val="0"/>
      <w:marRight w:val="0"/>
      <w:marTop w:val="0"/>
      <w:marBottom w:val="0"/>
      <w:divBdr>
        <w:top w:val="none" w:sz="0" w:space="0" w:color="auto"/>
        <w:left w:val="none" w:sz="0" w:space="0" w:color="auto"/>
        <w:bottom w:val="none" w:sz="0" w:space="0" w:color="auto"/>
        <w:right w:val="none" w:sz="0" w:space="0" w:color="auto"/>
      </w:divBdr>
    </w:div>
    <w:div w:id="420568155">
      <w:bodyDiv w:val="1"/>
      <w:marLeft w:val="0"/>
      <w:marRight w:val="0"/>
      <w:marTop w:val="0"/>
      <w:marBottom w:val="0"/>
      <w:divBdr>
        <w:top w:val="none" w:sz="0" w:space="0" w:color="auto"/>
        <w:left w:val="none" w:sz="0" w:space="0" w:color="auto"/>
        <w:bottom w:val="none" w:sz="0" w:space="0" w:color="auto"/>
        <w:right w:val="none" w:sz="0" w:space="0" w:color="auto"/>
      </w:divBdr>
    </w:div>
    <w:div w:id="420637316">
      <w:bodyDiv w:val="1"/>
      <w:marLeft w:val="0"/>
      <w:marRight w:val="0"/>
      <w:marTop w:val="0"/>
      <w:marBottom w:val="0"/>
      <w:divBdr>
        <w:top w:val="none" w:sz="0" w:space="0" w:color="auto"/>
        <w:left w:val="none" w:sz="0" w:space="0" w:color="auto"/>
        <w:bottom w:val="none" w:sz="0" w:space="0" w:color="auto"/>
        <w:right w:val="none" w:sz="0" w:space="0" w:color="auto"/>
      </w:divBdr>
    </w:div>
    <w:div w:id="420684908">
      <w:bodyDiv w:val="1"/>
      <w:marLeft w:val="0"/>
      <w:marRight w:val="0"/>
      <w:marTop w:val="0"/>
      <w:marBottom w:val="0"/>
      <w:divBdr>
        <w:top w:val="none" w:sz="0" w:space="0" w:color="auto"/>
        <w:left w:val="none" w:sz="0" w:space="0" w:color="auto"/>
        <w:bottom w:val="none" w:sz="0" w:space="0" w:color="auto"/>
        <w:right w:val="none" w:sz="0" w:space="0" w:color="auto"/>
      </w:divBdr>
    </w:div>
    <w:div w:id="420689317">
      <w:bodyDiv w:val="1"/>
      <w:marLeft w:val="0"/>
      <w:marRight w:val="0"/>
      <w:marTop w:val="0"/>
      <w:marBottom w:val="0"/>
      <w:divBdr>
        <w:top w:val="none" w:sz="0" w:space="0" w:color="auto"/>
        <w:left w:val="none" w:sz="0" w:space="0" w:color="auto"/>
        <w:bottom w:val="none" w:sz="0" w:space="0" w:color="auto"/>
        <w:right w:val="none" w:sz="0" w:space="0" w:color="auto"/>
      </w:divBdr>
    </w:div>
    <w:div w:id="420757065">
      <w:bodyDiv w:val="1"/>
      <w:marLeft w:val="0"/>
      <w:marRight w:val="0"/>
      <w:marTop w:val="0"/>
      <w:marBottom w:val="0"/>
      <w:divBdr>
        <w:top w:val="none" w:sz="0" w:space="0" w:color="auto"/>
        <w:left w:val="none" w:sz="0" w:space="0" w:color="auto"/>
        <w:bottom w:val="none" w:sz="0" w:space="0" w:color="auto"/>
        <w:right w:val="none" w:sz="0" w:space="0" w:color="auto"/>
      </w:divBdr>
    </w:div>
    <w:div w:id="420758517">
      <w:bodyDiv w:val="1"/>
      <w:marLeft w:val="0"/>
      <w:marRight w:val="0"/>
      <w:marTop w:val="0"/>
      <w:marBottom w:val="0"/>
      <w:divBdr>
        <w:top w:val="none" w:sz="0" w:space="0" w:color="auto"/>
        <w:left w:val="none" w:sz="0" w:space="0" w:color="auto"/>
        <w:bottom w:val="none" w:sz="0" w:space="0" w:color="auto"/>
        <w:right w:val="none" w:sz="0" w:space="0" w:color="auto"/>
      </w:divBdr>
    </w:div>
    <w:div w:id="420759465">
      <w:bodyDiv w:val="1"/>
      <w:marLeft w:val="0"/>
      <w:marRight w:val="0"/>
      <w:marTop w:val="0"/>
      <w:marBottom w:val="0"/>
      <w:divBdr>
        <w:top w:val="none" w:sz="0" w:space="0" w:color="auto"/>
        <w:left w:val="none" w:sz="0" w:space="0" w:color="auto"/>
        <w:bottom w:val="none" w:sz="0" w:space="0" w:color="auto"/>
        <w:right w:val="none" w:sz="0" w:space="0" w:color="auto"/>
      </w:divBdr>
    </w:div>
    <w:div w:id="420956498">
      <w:bodyDiv w:val="1"/>
      <w:marLeft w:val="0"/>
      <w:marRight w:val="0"/>
      <w:marTop w:val="0"/>
      <w:marBottom w:val="0"/>
      <w:divBdr>
        <w:top w:val="none" w:sz="0" w:space="0" w:color="auto"/>
        <w:left w:val="none" w:sz="0" w:space="0" w:color="auto"/>
        <w:bottom w:val="none" w:sz="0" w:space="0" w:color="auto"/>
        <w:right w:val="none" w:sz="0" w:space="0" w:color="auto"/>
      </w:divBdr>
    </w:div>
    <w:div w:id="421025786">
      <w:bodyDiv w:val="1"/>
      <w:marLeft w:val="0"/>
      <w:marRight w:val="0"/>
      <w:marTop w:val="0"/>
      <w:marBottom w:val="0"/>
      <w:divBdr>
        <w:top w:val="none" w:sz="0" w:space="0" w:color="auto"/>
        <w:left w:val="none" w:sz="0" w:space="0" w:color="auto"/>
        <w:bottom w:val="none" w:sz="0" w:space="0" w:color="auto"/>
        <w:right w:val="none" w:sz="0" w:space="0" w:color="auto"/>
      </w:divBdr>
    </w:div>
    <w:div w:id="421070212">
      <w:bodyDiv w:val="1"/>
      <w:marLeft w:val="0"/>
      <w:marRight w:val="0"/>
      <w:marTop w:val="0"/>
      <w:marBottom w:val="0"/>
      <w:divBdr>
        <w:top w:val="none" w:sz="0" w:space="0" w:color="auto"/>
        <w:left w:val="none" w:sz="0" w:space="0" w:color="auto"/>
        <w:bottom w:val="none" w:sz="0" w:space="0" w:color="auto"/>
        <w:right w:val="none" w:sz="0" w:space="0" w:color="auto"/>
      </w:divBdr>
    </w:div>
    <w:div w:id="421073491">
      <w:bodyDiv w:val="1"/>
      <w:marLeft w:val="0"/>
      <w:marRight w:val="0"/>
      <w:marTop w:val="0"/>
      <w:marBottom w:val="0"/>
      <w:divBdr>
        <w:top w:val="none" w:sz="0" w:space="0" w:color="auto"/>
        <w:left w:val="none" w:sz="0" w:space="0" w:color="auto"/>
        <w:bottom w:val="none" w:sz="0" w:space="0" w:color="auto"/>
        <w:right w:val="none" w:sz="0" w:space="0" w:color="auto"/>
      </w:divBdr>
    </w:div>
    <w:div w:id="421220439">
      <w:bodyDiv w:val="1"/>
      <w:marLeft w:val="0"/>
      <w:marRight w:val="0"/>
      <w:marTop w:val="0"/>
      <w:marBottom w:val="0"/>
      <w:divBdr>
        <w:top w:val="none" w:sz="0" w:space="0" w:color="auto"/>
        <w:left w:val="none" w:sz="0" w:space="0" w:color="auto"/>
        <w:bottom w:val="none" w:sz="0" w:space="0" w:color="auto"/>
        <w:right w:val="none" w:sz="0" w:space="0" w:color="auto"/>
      </w:divBdr>
    </w:div>
    <w:div w:id="421294370">
      <w:bodyDiv w:val="1"/>
      <w:marLeft w:val="0"/>
      <w:marRight w:val="0"/>
      <w:marTop w:val="0"/>
      <w:marBottom w:val="0"/>
      <w:divBdr>
        <w:top w:val="none" w:sz="0" w:space="0" w:color="auto"/>
        <w:left w:val="none" w:sz="0" w:space="0" w:color="auto"/>
        <w:bottom w:val="none" w:sz="0" w:space="0" w:color="auto"/>
        <w:right w:val="none" w:sz="0" w:space="0" w:color="auto"/>
      </w:divBdr>
    </w:div>
    <w:div w:id="421295571">
      <w:bodyDiv w:val="1"/>
      <w:marLeft w:val="0"/>
      <w:marRight w:val="0"/>
      <w:marTop w:val="0"/>
      <w:marBottom w:val="0"/>
      <w:divBdr>
        <w:top w:val="none" w:sz="0" w:space="0" w:color="auto"/>
        <w:left w:val="none" w:sz="0" w:space="0" w:color="auto"/>
        <w:bottom w:val="none" w:sz="0" w:space="0" w:color="auto"/>
        <w:right w:val="none" w:sz="0" w:space="0" w:color="auto"/>
      </w:divBdr>
    </w:div>
    <w:div w:id="421297580">
      <w:bodyDiv w:val="1"/>
      <w:marLeft w:val="0"/>
      <w:marRight w:val="0"/>
      <w:marTop w:val="0"/>
      <w:marBottom w:val="0"/>
      <w:divBdr>
        <w:top w:val="none" w:sz="0" w:space="0" w:color="auto"/>
        <w:left w:val="none" w:sz="0" w:space="0" w:color="auto"/>
        <w:bottom w:val="none" w:sz="0" w:space="0" w:color="auto"/>
        <w:right w:val="none" w:sz="0" w:space="0" w:color="auto"/>
      </w:divBdr>
    </w:div>
    <w:div w:id="421335783">
      <w:bodyDiv w:val="1"/>
      <w:marLeft w:val="0"/>
      <w:marRight w:val="0"/>
      <w:marTop w:val="0"/>
      <w:marBottom w:val="0"/>
      <w:divBdr>
        <w:top w:val="none" w:sz="0" w:space="0" w:color="auto"/>
        <w:left w:val="none" w:sz="0" w:space="0" w:color="auto"/>
        <w:bottom w:val="none" w:sz="0" w:space="0" w:color="auto"/>
        <w:right w:val="none" w:sz="0" w:space="0" w:color="auto"/>
      </w:divBdr>
    </w:div>
    <w:div w:id="421413273">
      <w:bodyDiv w:val="1"/>
      <w:marLeft w:val="0"/>
      <w:marRight w:val="0"/>
      <w:marTop w:val="0"/>
      <w:marBottom w:val="0"/>
      <w:divBdr>
        <w:top w:val="none" w:sz="0" w:space="0" w:color="auto"/>
        <w:left w:val="none" w:sz="0" w:space="0" w:color="auto"/>
        <w:bottom w:val="none" w:sz="0" w:space="0" w:color="auto"/>
        <w:right w:val="none" w:sz="0" w:space="0" w:color="auto"/>
      </w:divBdr>
    </w:div>
    <w:div w:id="421417742">
      <w:bodyDiv w:val="1"/>
      <w:marLeft w:val="0"/>
      <w:marRight w:val="0"/>
      <w:marTop w:val="0"/>
      <w:marBottom w:val="0"/>
      <w:divBdr>
        <w:top w:val="none" w:sz="0" w:space="0" w:color="auto"/>
        <w:left w:val="none" w:sz="0" w:space="0" w:color="auto"/>
        <w:bottom w:val="none" w:sz="0" w:space="0" w:color="auto"/>
        <w:right w:val="none" w:sz="0" w:space="0" w:color="auto"/>
      </w:divBdr>
    </w:div>
    <w:div w:id="421803332">
      <w:bodyDiv w:val="1"/>
      <w:marLeft w:val="0"/>
      <w:marRight w:val="0"/>
      <w:marTop w:val="0"/>
      <w:marBottom w:val="0"/>
      <w:divBdr>
        <w:top w:val="none" w:sz="0" w:space="0" w:color="auto"/>
        <w:left w:val="none" w:sz="0" w:space="0" w:color="auto"/>
        <w:bottom w:val="none" w:sz="0" w:space="0" w:color="auto"/>
        <w:right w:val="none" w:sz="0" w:space="0" w:color="auto"/>
      </w:divBdr>
    </w:div>
    <w:div w:id="421804791">
      <w:bodyDiv w:val="1"/>
      <w:marLeft w:val="0"/>
      <w:marRight w:val="0"/>
      <w:marTop w:val="0"/>
      <w:marBottom w:val="0"/>
      <w:divBdr>
        <w:top w:val="none" w:sz="0" w:space="0" w:color="auto"/>
        <w:left w:val="none" w:sz="0" w:space="0" w:color="auto"/>
        <w:bottom w:val="none" w:sz="0" w:space="0" w:color="auto"/>
        <w:right w:val="none" w:sz="0" w:space="0" w:color="auto"/>
      </w:divBdr>
    </w:div>
    <w:div w:id="421922690">
      <w:bodyDiv w:val="1"/>
      <w:marLeft w:val="0"/>
      <w:marRight w:val="0"/>
      <w:marTop w:val="0"/>
      <w:marBottom w:val="0"/>
      <w:divBdr>
        <w:top w:val="none" w:sz="0" w:space="0" w:color="auto"/>
        <w:left w:val="none" w:sz="0" w:space="0" w:color="auto"/>
        <w:bottom w:val="none" w:sz="0" w:space="0" w:color="auto"/>
        <w:right w:val="none" w:sz="0" w:space="0" w:color="auto"/>
      </w:divBdr>
    </w:div>
    <w:div w:id="422066787">
      <w:bodyDiv w:val="1"/>
      <w:marLeft w:val="0"/>
      <w:marRight w:val="0"/>
      <w:marTop w:val="0"/>
      <w:marBottom w:val="0"/>
      <w:divBdr>
        <w:top w:val="none" w:sz="0" w:space="0" w:color="auto"/>
        <w:left w:val="none" w:sz="0" w:space="0" w:color="auto"/>
        <w:bottom w:val="none" w:sz="0" w:space="0" w:color="auto"/>
        <w:right w:val="none" w:sz="0" w:space="0" w:color="auto"/>
      </w:divBdr>
    </w:div>
    <w:div w:id="422069977">
      <w:bodyDiv w:val="1"/>
      <w:marLeft w:val="0"/>
      <w:marRight w:val="0"/>
      <w:marTop w:val="0"/>
      <w:marBottom w:val="0"/>
      <w:divBdr>
        <w:top w:val="none" w:sz="0" w:space="0" w:color="auto"/>
        <w:left w:val="none" w:sz="0" w:space="0" w:color="auto"/>
        <w:bottom w:val="none" w:sz="0" w:space="0" w:color="auto"/>
        <w:right w:val="none" w:sz="0" w:space="0" w:color="auto"/>
      </w:divBdr>
    </w:div>
    <w:div w:id="422148620">
      <w:bodyDiv w:val="1"/>
      <w:marLeft w:val="0"/>
      <w:marRight w:val="0"/>
      <w:marTop w:val="0"/>
      <w:marBottom w:val="0"/>
      <w:divBdr>
        <w:top w:val="none" w:sz="0" w:space="0" w:color="auto"/>
        <w:left w:val="none" w:sz="0" w:space="0" w:color="auto"/>
        <w:bottom w:val="none" w:sz="0" w:space="0" w:color="auto"/>
        <w:right w:val="none" w:sz="0" w:space="0" w:color="auto"/>
      </w:divBdr>
    </w:div>
    <w:div w:id="422185180">
      <w:bodyDiv w:val="1"/>
      <w:marLeft w:val="0"/>
      <w:marRight w:val="0"/>
      <w:marTop w:val="0"/>
      <w:marBottom w:val="0"/>
      <w:divBdr>
        <w:top w:val="none" w:sz="0" w:space="0" w:color="auto"/>
        <w:left w:val="none" w:sz="0" w:space="0" w:color="auto"/>
        <w:bottom w:val="none" w:sz="0" w:space="0" w:color="auto"/>
        <w:right w:val="none" w:sz="0" w:space="0" w:color="auto"/>
      </w:divBdr>
    </w:div>
    <w:div w:id="422191006">
      <w:bodyDiv w:val="1"/>
      <w:marLeft w:val="0"/>
      <w:marRight w:val="0"/>
      <w:marTop w:val="0"/>
      <w:marBottom w:val="0"/>
      <w:divBdr>
        <w:top w:val="none" w:sz="0" w:space="0" w:color="auto"/>
        <w:left w:val="none" w:sz="0" w:space="0" w:color="auto"/>
        <w:bottom w:val="none" w:sz="0" w:space="0" w:color="auto"/>
        <w:right w:val="none" w:sz="0" w:space="0" w:color="auto"/>
      </w:divBdr>
    </w:div>
    <w:div w:id="422191510">
      <w:bodyDiv w:val="1"/>
      <w:marLeft w:val="0"/>
      <w:marRight w:val="0"/>
      <w:marTop w:val="0"/>
      <w:marBottom w:val="0"/>
      <w:divBdr>
        <w:top w:val="none" w:sz="0" w:space="0" w:color="auto"/>
        <w:left w:val="none" w:sz="0" w:space="0" w:color="auto"/>
        <w:bottom w:val="none" w:sz="0" w:space="0" w:color="auto"/>
        <w:right w:val="none" w:sz="0" w:space="0" w:color="auto"/>
      </w:divBdr>
    </w:div>
    <w:div w:id="422334561">
      <w:bodyDiv w:val="1"/>
      <w:marLeft w:val="0"/>
      <w:marRight w:val="0"/>
      <w:marTop w:val="0"/>
      <w:marBottom w:val="0"/>
      <w:divBdr>
        <w:top w:val="none" w:sz="0" w:space="0" w:color="auto"/>
        <w:left w:val="none" w:sz="0" w:space="0" w:color="auto"/>
        <w:bottom w:val="none" w:sz="0" w:space="0" w:color="auto"/>
        <w:right w:val="none" w:sz="0" w:space="0" w:color="auto"/>
      </w:divBdr>
    </w:div>
    <w:div w:id="422335530">
      <w:bodyDiv w:val="1"/>
      <w:marLeft w:val="0"/>
      <w:marRight w:val="0"/>
      <w:marTop w:val="0"/>
      <w:marBottom w:val="0"/>
      <w:divBdr>
        <w:top w:val="none" w:sz="0" w:space="0" w:color="auto"/>
        <w:left w:val="none" w:sz="0" w:space="0" w:color="auto"/>
        <w:bottom w:val="none" w:sz="0" w:space="0" w:color="auto"/>
        <w:right w:val="none" w:sz="0" w:space="0" w:color="auto"/>
      </w:divBdr>
    </w:div>
    <w:div w:id="422385561">
      <w:bodyDiv w:val="1"/>
      <w:marLeft w:val="0"/>
      <w:marRight w:val="0"/>
      <w:marTop w:val="0"/>
      <w:marBottom w:val="0"/>
      <w:divBdr>
        <w:top w:val="none" w:sz="0" w:space="0" w:color="auto"/>
        <w:left w:val="none" w:sz="0" w:space="0" w:color="auto"/>
        <w:bottom w:val="none" w:sz="0" w:space="0" w:color="auto"/>
        <w:right w:val="none" w:sz="0" w:space="0" w:color="auto"/>
      </w:divBdr>
    </w:div>
    <w:div w:id="422528176">
      <w:bodyDiv w:val="1"/>
      <w:marLeft w:val="0"/>
      <w:marRight w:val="0"/>
      <w:marTop w:val="0"/>
      <w:marBottom w:val="0"/>
      <w:divBdr>
        <w:top w:val="none" w:sz="0" w:space="0" w:color="auto"/>
        <w:left w:val="none" w:sz="0" w:space="0" w:color="auto"/>
        <w:bottom w:val="none" w:sz="0" w:space="0" w:color="auto"/>
        <w:right w:val="none" w:sz="0" w:space="0" w:color="auto"/>
      </w:divBdr>
    </w:div>
    <w:div w:id="422531884">
      <w:bodyDiv w:val="1"/>
      <w:marLeft w:val="0"/>
      <w:marRight w:val="0"/>
      <w:marTop w:val="0"/>
      <w:marBottom w:val="0"/>
      <w:divBdr>
        <w:top w:val="none" w:sz="0" w:space="0" w:color="auto"/>
        <w:left w:val="none" w:sz="0" w:space="0" w:color="auto"/>
        <w:bottom w:val="none" w:sz="0" w:space="0" w:color="auto"/>
        <w:right w:val="none" w:sz="0" w:space="0" w:color="auto"/>
      </w:divBdr>
    </w:div>
    <w:div w:id="422531945">
      <w:bodyDiv w:val="1"/>
      <w:marLeft w:val="0"/>
      <w:marRight w:val="0"/>
      <w:marTop w:val="0"/>
      <w:marBottom w:val="0"/>
      <w:divBdr>
        <w:top w:val="none" w:sz="0" w:space="0" w:color="auto"/>
        <w:left w:val="none" w:sz="0" w:space="0" w:color="auto"/>
        <w:bottom w:val="none" w:sz="0" w:space="0" w:color="auto"/>
        <w:right w:val="none" w:sz="0" w:space="0" w:color="auto"/>
      </w:divBdr>
    </w:div>
    <w:div w:id="422535128">
      <w:bodyDiv w:val="1"/>
      <w:marLeft w:val="0"/>
      <w:marRight w:val="0"/>
      <w:marTop w:val="0"/>
      <w:marBottom w:val="0"/>
      <w:divBdr>
        <w:top w:val="none" w:sz="0" w:space="0" w:color="auto"/>
        <w:left w:val="none" w:sz="0" w:space="0" w:color="auto"/>
        <w:bottom w:val="none" w:sz="0" w:space="0" w:color="auto"/>
        <w:right w:val="none" w:sz="0" w:space="0" w:color="auto"/>
      </w:divBdr>
    </w:div>
    <w:div w:id="422646076">
      <w:bodyDiv w:val="1"/>
      <w:marLeft w:val="0"/>
      <w:marRight w:val="0"/>
      <w:marTop w:val="0"/>
      <w:marBottom w:val="0"/>
      <w:divBdr>
        <w:top w:val="none" w:sz="0" w:space="0" w:color="auto"/>
        <w:left w:val="none" w:sz="0" w:space="0" w:color="auto"/>
        <w:bottom w:val="none" w:sz="0" w:space="0" w:color="auto"/>
        <w:right w:val="none" w:sz="0" w:space="0" w:color="auto"/>
      </w:divBdr>
    </w:div>
    <w:div w:id="422651241">
      <w:bodyDiv w:val="1"/>
      <w:marLeft w:val="0"/>
      <w:marRight w:val="0"/>
      <w:marTop w:val="0"/>
      <w:marBottom w:val="0"/>
      <w:divBdr>
        <w:top w:val="none" w:sz="0" w:space="0" w:color="auto"/>
        <w:left w:val="none" w:sz="0" w:space="0" w:color="auto"/>
        <w:bottom w:val="none" w:sz="0" w:space="0" w:color="auto"/>
        <w:right w:val="none" w:sz="0" w:space="0" w:color="auto"/>
      </w:divBdr>
    </w:div>
    <w:div w:id="422722920">
      <w:bodyDiv w:val="1"/>
      <w:marLeft w:val="0"/>
      <w:marRight w:val="0"/>
      <w:marTop w:val="0"/>
      <w:marBottom w:val="0"/>
      <w:divBdr>
        <w:top w:val="none" w:sz="0" w:space="0" w:color="auto"/>
        <w:left w:val="none" w:sz="0" w:space="0" w:color="auto"/>
        <w:bottom w:val="none" w:sz="0" w:space="0" w:color="auto"/>
        <w:right w:val="none" w:sz="0" w:space="0" w:color="auto"/>
      </w:divBdr>
    </w:div>
    <w:div w:id="422723588">
      <w:bodyDiv w:val="1"/>
      <w:marLeft w:val="0"/>
      <w:marRight w:val="0"/>
      <w:marTop w:val="0"/>
      <w:marBottom w:val="0"/>
      <w:divBdr>
        <w:top w:val="none" w:sz="0" w:space="0" w:color="auto"/>
        <w:left w:val="none" w:sz="0" w:space="0" w:color="auto"/>
        <w:bottom w:val="none" w:sz="0" w:space="0" w:color="auto"/>
        <w:right w:val="none" w:sz="0" w:space="0" w:color="auto"/>
      </w:divBdr>
    </w:div>
    <w:div w:id="422800496">
      <w:bodyDiv w:val="1"/>
      <w:marLeft w:val="0"/>
      <w:marRight w:val="0"/>
      <w:marTop w:val="0"/>
      <w:marBottom w:val="0"/>
      <w:divBdr>
        <w:top w:val="none" w:sz="0" w:space="0" w:color="auto"/>
        <w:left w:val="none" w:sz="0" w:space="0" w:color="auto"/>
        <w:bottom w:val="none" w:sz="0" w:space="0" w:color="auto"/>
        <w:right w:val="none" w:sz="0" w:space="0" w:color="auto"/>
      </w:divBdr>
    </w:div>
    <w:div w:id="422802452">
      <w:bodyDiv w:val="1"/>
      <w:marLeft w:val="0"/>
      <w:marRight w:val="0"/>
      <w:marTop w:val="0"/>
      <w:marBottom w:val="0"/>
      <w:divBdr>
        <w:top w:val="none" w:sz="0" w:space="0" w:color="auto"/>
        <w:left w:val="none" w:sz="0" w:space="0" w:color="auto"/>
        <w:bottom w:val="none" w:sz="0" w:space="0" w:color="auto"/>
        <w:right w:val="none" w:sz="0" w:space="0" w:color="auto"/>
      </w:divBdr>
    </w:div>
    <w:div w:id="422842251">
      <w:bodyDiv w:val="1"/>
      <w:marLeft w:val="0"/>
      <w:marRight w:val="0"/>
      <w:marTop w:val="0"/>
      <w:marBottom w:val="0"/>
      <w:divBdr>
        <w:top w:val="none" w:sz="0" w:space="0" w:color="auto"/>
        <w:left w:val="none" w:sz="0" w:space="0" w:color="auto"/>
        <w:bottom w:val="none" w:sz="0" w:space="0" w:color="auto"/>
        <w:right w:val="none" w:sz="0" w:space="0" w:color="auto"/>
      </w:divBdr>
    </w:div>
    <w:div w:id="422843254">
      <w:bodyDiv w:val="1"/>
      <w:marLeft w:val="0"/>
      <w:marRight w:val="0"/>
      <w:marTop w:val="0"/>
      <w:marBottom w:val="0"/>
      <w:divBdr>
        <w:top w:val="none" w:sz="0" w:space="0" w:color="auto"/>
        <w:left w:val="none" w:sz="0" w:space="0" w:color="auto"/>
        <w:bottom w:val="none" w:sz="0" w:space="0" w:color="auto"/>
        <w:right w:val="none" w:sz="0" w:space="0" w:color="auto"/>
      </w:divBdr>
    </w:div>
    <w:div w:id="422993411">
      <w:bodyDiv w:val="1"/>
      <w:marLeft w:val="0"/>
      <w:marRight w:val="0"/>
      <w:marTop w:val="0"/>
      <w:marBottom w:val="0"/>
      <w:divBdr>
        <w:top w:val="none" w:sz="0" w:space="0" w:color="auto"/>
        <w:left w:val="none" w:sz="0" w:space="0" w:color="auto"/>
        <w:bottom w:val="none" w:sz="0" w:space="0" w:color="auto"/>
        <w:right w:val="none" w:sz="0" w:space="0" w:color="auto"/>
      </w:divBdr>
    </w:div>
    <w:div w:id="423037805">
      <w:bodyDiv w:val="1"/>
      <w:marLeft w:val="0"/>
      <w:marRight w:val="0"/>
      <w:marTop w:val="0"/>
      <w:marBottom w:val="0"/>
      <w:divBdr>
        <w:top w:val="none" w:sz="0" w:space="0" w:color="auto"/>
        <w:left w:val="none" w:sz="0" w:space="0" w:color="auto"/>
        <w:bottom w:val="none" w:sz="0" w:space="0" w:color="auto"/>
        <w:right w:val="none" w:sz="0" w:space="0" w:color="auto"/>
      </w:divBdr>
    </w:div>
    <w:div w:id="423111801">
      <w:bodyDiv w:val="1"/>
      <w:marLeft w:val="0"/>
      <w:marRight w:val="0"/>
      <w:marTop w:val="0"/>
      <w:marBottom w:val="0"/>
      <w:divBdr>
        <w:top w:val="none" w:sz="0" w:space="0" w:color="auto"/>
        <w:left w:val="none" w:sz="0" w:space="0" w:color="auto"/>
        <w:bottom w:val="none" w:sz="0" w:space="0" w:color="auto"/>
        <w:right w:val="none" w:sz="0" w:space="0" w:color="auto"/>
      </w:divBdr>
    </w:div>
    <w:div w:id="423183596">
      <w:bodyDiv w:val="1"/>
      <w:marLeft w:val="0"/>
      <w:marRight w:val="0"/>
      <w:marTop w:val="0"/>
      <w:marBottom w:val="0"/>
      <w:divBdr>
        <w:top w:val="none" w:sz="0" w:space="0" w:color="auto"/>
        <w:left w:val="none" w:sz="0" w:space="0" w:color="auto"/>
        <w:bottom w:val="none" w:sz="0" w:space="0" w:color="auto"/>
        <w:right w:val="none" w:sz="0" w:space="0" w:color="auto"/>
      </w:divBdr>
    </w:div>
    <w:div w:id="423302564">
      <w:bodyDiv w:val="1"/>
      <w:marLeft w:val="0"/>
      <w:marRight w:val="0"/>
      <w:marTop w:val="0"/>
      <w:marBottom w:val="0"/>
      <w:divBdr>
        <w:top w:val="none" w:sz="0" w:space="0" w:color="auto"/>
        <w:left w:val="none" w:sz="0" w:space="0" w:color="auto"/>
        <w:bottom w:val="none" w:sz="0" w:space="0" w:color="auto"/>
        <w:right w:val="none" w:sz="0" w:space="0" w:color="auto"/>
      </w:divBdr>
    </w:div>
    <w:div w:id="423308757">
      <w:bodyDiv w:val="1"/>
      <w:marLeft w:val="0"/>
      <w:marRight w:val="0"/>
      <w:marTop w:val="0"/>
      <w:marBottom w:val="0"/>
      <w:divBdr>
        <w:top w:val="none" w:sz="0" w:space="0" w:color="auto"/>
        <w:left w:val="none" w:sz="0" w:space="0" w:color="auto"/>
        <w:bottom w:val="none" w:sz="0" w:space="0" w:color="auto"/>
        <w:right w:val="none" w:sz="0" w:space="0" w:color="auto"/>
      </w:divBdr>
    </w:div>
    <w:div w:id="423452305">
      <w:bodyDiv w:val="1"/>
      <w:marLeft w:val="0"/>
      <w:marRight w:val="0"/>
      <w:marTop w:val="0"/>
      <w:marBottom w:val="0"/>
      <w:divBdr>
        <w:top w:val="none" w:sz="0" w:space="0" w:color="auto"/>
        <w:left w:val="none" w:sz="0" w:space="0" w:color="auto"/>
        <w:bottom w:val="none" w:sz="0" w:space="0" w:color="auto"/>
        <w:right w:val="none" w:sz="0" w:space="0" w:color="auto"/>
      </w:divBdr>
    </w:div>
    <w:div w:id="423578681">
      <w:bodyDiv w:val="1"/>
      <w:marLeft w:val="0"/>
      <w:marRight w:val="0"/>
      <w:marTop w:val="0"/>
      <w:marBottom w:val="0"/>
      <w:divBdr>
        <w:top w:val="none" w:sz="0" w:space="0" w:color="auto"/>
        <w:left w:val="none" w:sz="0" w:space="0" w:color="auto"/>
        <w:bottom w:val="none" w:sz="0" w:space="0" w:color="auto"/>
        <w:right w:val="none" w:sz="0" w:space="0" w:color="auto"/>
      </w:divBdr>
    </w:div>
    <w:div w:id="423645484">
      <w:bodyDiv w:val="1"/>
      <w:marLeft w:val="0"/>
      <w:marRight w:val="0"/>
      <w:marTop w:val="0"/>
      <w:marBottom w:val="0"/>
      <w:divBdr>
        <w:top w:val="none" w:sz="0" w:space="0" w:color="auto"/>
        <w:left w:val="none" w:sz="0" w:space="0" w:color="auto"/>
        <w:bottom w:val="none" w:sz="0" w:space="0" w:color="auto"/>
        <w:right w:val="none" w:sz="0" w:space="0" w:color="auto"/>
      </w:divBdr>
    </w:div>
    <w:div w:id="423650184">
      <w:bodyDiv w:val="1"/>
      <w:marLeft w:val="0"/>
      <w:marRight w:val="0"/>
      <w:marTop w:val="0"/>
      <w:marBottom w:val="0"/>
      <w:divBdr>
        <w:top w:val="none" w:sz="0" w:space="0" w:color="auto"/>
        <w:left w:val="none" w:sz="0" w:space="0" w:color="auto"/>
        <w:bottom w:val="none" w:sz="0" w:space="0" w:color="auto"/>
        <w:right w:val="none" w:sz="0" w:space="0" w:color="auto"/>
      </w:divBdr>
    </w:div>
    <w:div w:id="423651958">
      <w:bodyDiv w:val="1"/>
      <w:marLeft w:val="0"/>
      <w:marRight w:val="0"/>
      <w:marTop w:val="0"/>
      <w:marBottom w:val="0"/>
      <w:divBdr>
        <w:top w:val="none" w:sz="0" w:space="0" w:color="auto"/>
        <w:left w:val="none" w:sz="0" w:space="0" w:color="auto"/>
        <w:bottom w:val="none" w:sz="0" w:space="0" w:color="auto"/>
        <w:right w:val="none" w:sz="0" w:space="0" w:color="auto"/>
      </w:divBdr>
    </w:div>
    <w:div w:id="423695326">
      <w:bodyDiv w:val="1"/>
      <w:marLeft w:val="0"/>
      <w:marRight w:val="0"/>
      <w:marTop w:val="0"/>
      <w:marBottom w:val="0"/>
      <w:divBdr>
        <w:top w:val="none" w:sz="0" w:space="0" w:color="auto"/>
        <w:left w:val="none" w:sz="0" w:space="0" w:color="auto"/>
        <w:bottom w:val="none" w:sz="0" w:space="0" w:color="auto"/>
        <w:right w:val="none" w:sz="0" w:space="0" w:color="auto"/>
      </w:divBdr>
    </w:div>
    <w:div w:id="423722022">
      <w:bodyDiv w:val="1"/>
      <w:marLeft w:val="0"/>
      <w:marRight w:val="0"/>
      <w:marTop w:val="0"/>
      <w:marBottom w:val="0"/>
      <w:divBdr>
        <w:top w:val="none" w:sz="0" w:space="0" w:color="auto"/>
        <w:left w:val="none" w:sz="0" w:space="0" w:color="auto"/>
        <w:bottom w:val="none" w:sz="0" w:space="0" w:color="auto"/>
        <w:right w:val="none" w:sz="0" w:space="0" w:color="auto"/>
      </w:divBdr>
    </w:div>
    <w:div w:id="423839845">
      <w:bodyDiv w:val="1"/>
      <w:marLeft w:val="0"/>
      <w:marRight w:val="0"/>
      <w:marTop w:val="0"/>
      <w:marBottom w:val="0"/>
      <w:divBdr>
        <w:top w:val="none" w:sz="0" w:space="0" w:color="auto"/>
        <w:left w:val="none" w:sz="0" w:space="0" w:color="auto"/>
        <w:bottom w:val="none" w:sz="0" w:space="0" w:color="auto"/>
        <w:right w:val="none" w:sz="0" w:space="0" w:color="auto"/>
      </w:divBdr>
    </w:div>
    <w:div w:id="423846785">
      <w:bodyDiv w:val="1"/>
      <w:marLeft w:val="0"/>
      <w:marRight w:val="0"/>
      <w:marTop w:val="0"/>
      <w:marBottom w:val="0"/>
      <w:divBdr>
        <w:top w:val="none" w:sz="0" w:space="0" w:color="auto"/>
        <w:left w:val="none" w:sz="0" w:space="0" w:color="auto"/>
        <w:bottom w:val="none" w:sz="0" w:space="0" w:color="auto"/>
        <w:right w:val="none" w:sz="0" w:space="0" w:color="auto"/>
      </w:divBdr>
    </w:div>
    <w:div w:id="423958021">
      <w:bodyDiv w:val="1"/>
      <w:marLeft w:val="0"/>
      <w:marRight w:val="0"/>
      <w:marTop w:val="0"/>
      <w:marBottom w:val="0"/>
      <w:divBdr>
        <w:top w:val="none" w:sz="0" w:space="0" w:color="auto"/>
        <w:left w:val="none" w:sz="0" w:space="0" w:color="auto"/>
        <w:bottom w:val="none" w:sz="0" w:space="0" w:color="auto"/>
        <w:right w:val="none" w:sz="0" w:space="0" w:color="auto"/>
      </w:divBdr>
    </w:div>
    <w:div w:id="424033280">
      <w:bodyDiv w:val="1"/>
      <w:marLeft w:val="0"/>
      <w:marRight w:val="0"/>
      <w:marTop w:val="0"/>
      <w:marBottom w:val="0"/>
      <w:divBdr>
        <w:top w:val="none" w:sz="0" w:space="0" w:color="auto"/>
        <w:left w:val="none" w:sz="0" w:space="0" w:color="auto"/>
        <w:bottom w:val="none" w:sz="0" w:space="0" w:color="auto"/>
        <w:right w:val="none" w:sz="0" w:space="0" w:color="auto"/>
      </w:divBdr>
    </w:div>
    <w:div w:id="424034044">
      <w:bodyDiv w:val="1"/>
      <w:marLeft w:val="0"/>
      <w:marRight w:val="0"/>
      <w:marTop w:val="0"/>
      <w:marBottom w:val="0"/>
      <w:divBdr>
        <w:top w:val="none" w:sz="0" w:space="0" w:color="auto"/>
        <w:left w:val="none" w:sz="0" w:space="0" w:color="auto"/>
        <w:bottom w:val="none" w:sz="0" w:space="0" w:color="auto"/>
        <w:right w:val="none" w:sz="0" w:space="0" w:color="auto"/>
      </w:divBdr>
    </w:div>
    <w:div w:id="424040579">
      <w:bodyDiv w:val="1"/>
      <w:marLeft w:val="0"/>
      <w:marRight w:val="0"/>
      <w:marTop w:val="0"/>
      <w:marBottom w:val="0"/>
      <w:divBdr>
        <w:top w:val="none" w:sz="0" w:space="0" w:color="auto"/>
        <w:left w:val="none" w:sz="0" w:space="0" w:color="auto"/>
        <w:bottom w:val="none" w:sz="0" w:space="0" w:color="auto"/>
        <w:right w:val="none" w:sz="0" w:space="0" w:color="auto"/>
      </w:divBdr>
    </w:div>
    <w:div w:id="424109787">
      <w:bodyDiv w:val="1"/>
      <w:marLeft w:val="0"/>
      <w:marRight w:val="0"/>
      <w:marTop w:val="0"/>
      <w:marBottom w:val="0"/>
      <w:divBdr>
        <w:top w:val="none" w:sz="0" w:space="0" w:color="auto"/>
        <w:left w:val="none" w:sz="0" w:space="0" w:color="auto"/>
        <w:bottom w:val="none" w:sz="0" w:space="0" w:color="auto"/>
        <w:right w:val="none" w:sz="0" w:space="0" w:color="auto"/>
      </w:divBdr>
    </w:div>
    <w:div w:id="424234041">
      <w:bodyDiv w:val="1"/>
      <w:marLeft w:val="0"/>
      <w:marRight w:val="0"/>
      <w:marTop w:val="0"/>
      <w:marBottom w:val="0"/>
      <w:divBdr>
        <w:top w:val="none" w:sz="0" w:space="0" w:color="auto"/>
        <w:left w:val="none" w:sz="0" w:space="0" w:color="auto"/>
        <w:bottom w:val="none" w:sz="0" w:space="0" w:color="auto"/>
        <w:right w:val="none" w:sz="0" w:space="0" w:color="auto"/>
      </w:divBdr>
    </w:div>
    <w:div w:id="424301086">
      <w:bodyDiv w:val="1"/>
      <w:marLeft w:val="0"/>
      <w:marRight w:val="0"/>
      <w:marTop w:val="0"/>
      <w:marBottom w:val="0"/>
      <w:divBdr>
        <w:top w:val="none" w:sz="0" w:space="0" w:color="auto"/>
        <w:left w:val="none" w:sz="0" w:space="0" w:color="auto"/>
        <w:bottom w:val="none" w:sz="0" w:space="0" w:color="auto"/>
        <w:right w:val="none" w:sz="0" w:space="0" w:color="auto"/>
      </w:divBdr>
    </w:div>
    <w:div w:id="424306160">
      <w:bodyDiv w:val="1"/>
      <w:marLeft w:val="0"/>
      <w:marRight w:val="0"/>
      <w:marTop w:val="0"/>
      <w:marBottom w:val="0"/>
      <w:divBdr>
        <w:top w:val="none" w:sz="0" w:space="0" w:color="auto"/>
        <w:left w:val="none" w:sz="0" w:space="0" w:color="auto"/>
        <w:bottom w:val="none" w:sz="0" w:space="0" w:color="auto"/>
        <w:right w:val="none" w:sz="0" w:space="0" w:color="auto"/>
      </w:divBdr>
    </w:div>
    <w:div w:id="424347890">
      <w:bodyDiv w:val="1"/>
      <w:marLeft w:val="0"/>
      <w:marRight w:val="0"/>
      <w:marTop w:val="0"/>
      <w:marBottom w:val="0"/>
      <w:divBdr>
        <w:top w:val="none" w:sz="0" w:space="0" w:color="auto"/>
        <w:left w:val="none" w:sz="0" w:space="0" w:color="auto"/>
        <w:bottom w:val="none" w:sz="0" w:space="0" w:color="auto"/>
        <w:right w:val="none" w:sz="0" w:space="0" w:color="auto"/>
      </w:divBdr>
    </w:div>
    <w:div w:id="424418820">
      <w:bodyDiv w:val="1"/>
      <w:marLeft w:val="0"/>
      <w:marRight w:val="0"/>
      <w:marTop w:val="0"/>
      <w:marBottom w:val="0"/>
      <w:divBdr>
        <w:top w:val="none" w:sz="0" w:space="0" w:color="auto"/>
        <w:left w:val="none" w:sz="0" w:space="0" w:color="auto"/>
        <w:bottom w:val="none" w:sz="0" w:space="0" w:color="auto"/>
        <w:right w:val="none" w:sz="0" w:space="0" w:color="auto"/>
      </w:divBdr>
    </w:div>
    <w:div w:id="424420395">
      <w:bodyDiv w:val="1"/>
      <w:marLeft w:val="0"/>
      <w:marRight w:val="0"/>
      <w:marTop w:val="0"/>
      <w:marBottom w:val="0"/>
      <w:divBdr>
        <w:top w:val="none" w:sz="0" w:space="0" w:color="auto"/>
        <w:left w:val="none" w:sz="0" w:space="0" w:color="auto"/>
        <w:bottom w:val="none" w:sz="0" w:space="0" w:color="auto"/>
        <w:right w:val="none" w:sz="0" w:space="0" w:color="auto"/>
      </w:divBdr>
    </w:div>
    <w:div w:id="424420750">
      <w:bodyDiv w:val="1"/>
      <w:marLeft w:val="0"/>
      <w:marRight w:val="0"/>
      <w:marTop w:val="0"/>
      <w:marBottom w:val="0"/>
      <w:divBdr>
        <w:top w:val="none" w:sz="0" w:space="0" w:color="auto"/>
        <w:left w:val="none" w:sz="0" w:space="0" w:color="auto"/>
        <w:bottom w:val="none" w:sz="0" w:space="0" w:color="auto"/>
        <w:right w:val="none" w:sz="0" w:space="0" w:color="auto"/>
      </w:divBdr>
    </w:div>
    <w:div w:id="424423159">
      <w:bodyDiv w:val="1"/>
      <w:marLeft w:val="0"/>
      <w:marRight w:val="0"/>
      <w:marTop w:val="0"/>
      <w:marBottom w:val="0"/>
      <w:divBdr>
        <w:top w:val="none" w:sz="0" w:space="0" w:color="auto"/>
        <w:left w:val="none" w:sz="0" w:space="0" w:color="auto"/>
        <w:bottom w:val="none" w:sz="0" w:space="0" w:color="auto"/>
        <w:right w:val="none" w:sz="0" w:space="0" w:color="auto"/>
      </w:divBdr>
    </w:div>
    <w:div w:id="424500853">
      <w:bodyDiv w:val="1"/>
      <w:marLeft w:val="0"/>
      <w:marRight w:val="0"/>
      <w:marTop w:val="0"/>
      <w:marBottom w:val="0"/>
      <w:divBdr>
        <w:top w:val="none" w:sz="0" w:space="0" w:color="auto"/>
        <w:left w:val="none" w:sz="0" w:space="0" w:color="auto"/>
        <w:bottom w:val="none" w:sz="0" w:space="0" w:color="auto"/>
        <w:right w:val="none" w:sz="0" w:space="0" w:color="auto"/>
      </w:divBdr>
    </w:div>
    <w:div w:id="424570166">
      <w:bodyDiv w:val="1"/>
      <w:marLeft w:val="0"/>
      <w:marRight w:val="0"/>
      <w:marTop w:val="0"/>
      <w:marBottom w:val="0"/>
      <w:divBdr>
        <w:top w:val="none" w:sz="0" w:space="0" w:color="auto"/>
        <w:left w:val="none" w:sz="0" w:space="0" w:color="auto"/>
        <w:bottom w:val="none" w:sz="0" w:space="0" w:color="auto"/>
        <w:right w:val="none" w:sz="0" w:space="0" w:color="auto"/>
      </w:divBdr>
    </w:div>
    <w:div w:id="424615109">
      <w:bodyDiv w:val="1"/>
      <w:marLeft w:val="0"/>
      <w:marRight w:val="0"/>
      <w:marTop w:val="0"/>
      <w:marBottom w:val="0"/>
      <w:divBdr>
        <w:top w:val="none" w:sz="0" w:space="0" w:color="auto"/>
        <w:left w:val="none" w:sz="0" w:space="0" w:color="auto"/>
        <w:bottom w:val="none" w:sz="0" w:space="0" w:color="auto"/>
        <w:right w:val="none" w:sz="0" w:space="0" w:color="auto"/>
      </w:divBdr>
    </w:div>
    <w:div w:id="424687230">
      <w:bodyDiv w:val="1"/>
      <w:marLeft w:val="0"/>
      <w:marRight w:val="0"/>
      <w:marTop w:val="0"/>
      <w:marBottom w:val="0"/>
      <w:divBdr>
        <w:top w:val="none" w:sz="0" w:space="0" w:color="auto"/>
        <w:left w:val="none" w:sz="0" w:space="0" w:color="auto"/>
        <w:bottom w:val="none" w:sz="0" w:space="0" w:color="auto"/>
        <w:right w:val="none" w:sz="0" w:space="0" w:color="auto"/>
      </w:divBdr>
    </w:div>
    <w:div w:id="424690480">
      <w:bodyDiv w:val="1"/>
      <w:marLeft w:val="0"/>
      <w:marRight w:val="0"/>
      <w:marTop w:val="0"/>
      <w:marBottom w:val="0"/>
      <w:divBdr>
        <w:top w:val="none" w:sz="0" w:space="0" w:color="auto"/>
        <w:left w:val="none" w:sz="0" w:space="0" w:color="auto"/>
        <w:bottom w:val="none" w:sz="0" w:space="0" w:color="auto"/>
        <w:right w:val="none" w:sz="0" w:space="0" w:color="auto"/>
      </w:divBdr>
    </w:div>
    <w:div w:id="424692917">
      <w:bodyDiv w:val="1"/>
      <w:marLeft w:val="0"/>
      <w:marRight w:val="0"/>
      <w:marTop w:val="0"/>
      <w:marBottom w:val="0"/>
      <w:divBdr>
        <w:top w:val="none" w:sz="0" w:space="0" w:color="auto"/>
        <w:left w:val="none" w:sz="0" w:space="0" w:color="auto"/>
        <w:bottom w:val="none" w:sz="0" w:space="0" w:color="auto"/>
        <w:right w:val="none" w:sz="0" w:space="0" w:color="auto"/>
      </w:divBdr>
    </w:div>
    <w:div w:id="424763354">
      <w:bodyDiv w:val="1"/>
      <w:marLeft w:val="0"/>
      <w:marRight w:val="0"/>
      <w:marTop w:val="0"/>
      <w:marBottom w:val="0"/>
      <w:divBdr>
        <w:top w:val="none" w:sz="0" w:space="0" w:color="auto"/>
        <w:left w:val="none" w:sz="0" w:space="0" w:color="auto"/>
        <w:bottom w:val="none" w:sz="0" w:space="0" w:color="auto"/>
        <w:right w:val="none" w:sz="0" w:space="0" w:color="auto"/>
      </w:divBdr>
    </w:div>
    <w:div w:id="424766864">
      <w:bodyDiv w:val="1"/>
      <w:marLeft w:val="0"/>
      <w:marRight w:val="0"/>
      <w:marTop w:val="0"/>
      <w:marBottom w:val="0"/>
      <w:divBdr>
        <w:top w:val="none" w:sz="0" w:space="0" w:color="auto"/>
        <w:left w:val="none" w:sz="0" w:space="0" w:color="auto"/>
        <w:bottom w:val="none" w:sz="0" w:space="0" w:color="auto"/>
        <w:right w:val="none" w:sz="0" w:space="0" w:color="auto"/>
      </w:divBdr>
    </w:div>
    <w:div w:id="424883872">
      <w:bodyDiv w:val="1"/>
      <w:marLeft w:val="0"/>
      <w:marRight w:val="0"/>
      <w:marTop w:val="0"/>
      <w:marBottom w:val="0"/>
      <w:divBdr>
        <w:top w:val="none" w:sz="0" w:space="0" w:color="auto"/>
        <w:left w:val="none" w:sz="0" w:space="0" w:color="auto"/>
        <w:bottom w:val="none" w:sz="0" w:space="0" w:color="auto"/>
        <w:right w:val="none" w:sz="0" w:space="0" w:color="auto"/>
      </w:divBdr>
    </w:div>
    <w:div w:id="425076818">
      <w:bodyDiv w:val="1"/>
      <w:marLeft w:val="0"/>
      <w:marRight w:val="0"/>
      <w:marTop w:val="0"/>
      <w:marBottom w:val="0"/>
      <w:divBdr>
        <w:top w:val="none" w:sz="0" w:space="0" w:color="auto"/>
        <w:left w:val="none" w:sz="0" w:space="0" w:color="auto"/>
        <w:bottom w:val="none" w:sz="0" w:space="0" w:color="auto"/>
        <w:right w:val="none" w:sz="0" w:space="0" w:color="auto"/>
      </w:divBdr>
    </w:div>
    <w:div w:id="425153516">
      <w:bodyDiv w:val="1"/>
      <w:marLeft w:val="0"/>
      <w:marRight w:val="0"/>
      <w:marTop w:val="0"/>
      <w:marBottom w:val="0"/>
      <w:divBdr>
        <w:top w:val="none" w:sz="0" w:space="0" w:color="auto"/>
        <w:left w:val="none" w:sz="0" w:space="0" w:color="auto"/>
        <w:bottom w:val="none" w:sz="0" w:space="0" w:color="auto"/>
        <w:right w:val="none" w:sz="0" w:space="0" w:color="auto"/>
      </w:divBdr>
    </w:div>
    <w:div w:id="425155010">
      <w:bodyDiv w:val="1"/>
      <w:marLeft w:val="0"/>
      <w:marRight w:val="0"/>
      <w:marTop w:val="0"/>
      <w:marBottom w:val="0"/>
      <w:divBdr>
        <w:top w:val="none" w:sz="0" w:space="0" w:color="auto"/>
        <w:left w:val="none" w:sz="0" w:space="0" w:color="auto"/>
        <w:bottom w:val="none" w:sz="0" w:space="0" w:color="auto"/>
        <w:right w:val="none" w:sz="0" w:space="0" w:color="auto"/>
      </w:divBdr>
    </w:div>
    <w:div w:id="425227429">
      <w:bodyDiv w:val="1"/>
      <w:marLeft w:val="0"/>
      <w:marRight w:val="0"/>
      <w:marTop w:val="0"/>
      <w:marBottom w:val="0"/>
      <w:divBdr>
        <w:top w:val="none" w:sz="0" w:space="0" w:color="auto"/>
        <w:left w:val="none" w:sz="0" w:space="0" w:color="auto"/>
        <w:bottom w:val="none" w:sz="0" w:space="0" w:color="auto"/>
        <w:right w:val="none" w:sz="0" w:space="0" w:color="auto"/>
      </w:divBdr>
    </w:div>
    <w:div w:id="425266921">
      <w:bodyDiv w:val="1"/>
      <w:marLeft w:val="0"/>
      <w:marRight w:val="0"/>
      <w:marTop w:val="0"/>
      <w:marBottom w:val="0"/>
      <w:divBdr>
        <w:top w:val="none" w:sz="0" w:space="0" w:color="auto"/>
        <w:left w:val="none" w:sz="0" w:space="0" w:color="auto"/>
        <w:bottom w:val="none" w:sz="0" w:space="0" w:color="auto"/>
        <w:right w:val="none" w:sz="0" w:space="0" w:color="auto"/>
      </w:divBdr>
    </w:div>
    <w:div w:id="425268616">
      <w:bodyDiv w:val="1"/>
      <w:marLeft w:val="0"/>
      <w:marRight w:val="0"/>
      <w:marTop w:val="0"/>
      <w:marBottom w:val="0"/>
      <w:divBdr>
        <w:top w:val="none" w:sz="0" w:space="0" w:color="auto"/>
        <w:left w:val="none" w:sz="0" w:space="0" w:color="auto"/>
        <w:bottom w:val="none" w:sz="0" w:space="0" w:color="auto"/>
        <w:right w:val="none" w:sz="0" w:space="0" w:color="auto"/>
      </w:divBdr>
    </w:div>
    <w:div w:id="425268659">
      <w:bodyDiv w:val="1"/>
      <w:marLeft w:val="0"/>
      <w:marRight w:val="0"/>
      <w:marTop w:val="0"/>
      <w:marBottom w:val="0"/>
      <w:divBdr>
        <w:top w:val="none" w:sz="0" w:space="0" w:color="auto"/>
        <w:left w:val="none" w:sz="0" w:space="0" w:color="auto"/>
        <w:bottom w:val="none" w:sz="0" w:space="0" w:color="auto"/>
        <w:right w:val="none" w:sz="0" w:space="0" w:color="auto"/>
      </w:divBdr>
    </w:div>
    <w:div w:id="425274798">
      <w:bodyDiv w:val="1"/>
      <w:marLeft w:val="0"/>
      <w:marRight w:val="0"/>
      <w:marTop w:val="0"/>
      <w:marBottom w:val="0"/>
      <w:divBdr>
        <w:top w:val="none" w:sz="0" w:space="0" w:color="auto"/>
        <w:left w:val="none" w:sz="0" w:space="0" w:color="auto"/>
        <w:bottom w:val="none" w:sz="0" w:space="0" w:color="auto"/>
        <w:right w:val="none" w:sz="0" w:space="0" w:color="auto"/>
      </w:divBdr>
    </w:div>
    <w:div w:id="425422116">
      <w:bodyDiv w:val="1"/>
      <w:marLeft w:val="0"/>
      <w:marRight w:val="0"/>
      <w:marTop w:val="0"/>
      <w:marBottom w:val="0"/>
      <w:divBdr>
        <w:top w:val="none" w:sz="0" w:space="0" w:color="auto"/>
        <w:left w:val="none" w:sz="0" w:space="0" w:color="auto"/>
        <w:bottom w:val="none" w:sz="0" w:space="0" w:color="auto"/>
        <w:right w:val="none" w:sz="0" w:space="0" w:color="auto"/>
      </w:divBdr>
    </w:div>
    <w:div w:id="425658239">
      <w:bodyDiv w:val="1"/>
      <w:marLeft w:val="0"/>
      <w:marRight w:val="0"/>
      <w:marTop w:val="0"/>
      <w:marBottom w:val="0"/>
      <w:divBdr>
        <w:top w:val="none" w:sz="0" w:space="0" w:color="auto"/>
        <w:left w:val="none" w:sz="0" w:space="0" w:color="auto"/>
        <w:bottom w:val="none" w:sz="0" w:space="0" w:color="auto"/>
        <w:right w:val="none" w:sz="0" w:space="0" w:color="auto"/>
      </w:divBdr>
    </w:div>
    <w:div w:id="425728846">
      <w:bodyDiv w:val="1"/>
      <w:marLeft w:val="0"/>
      <w:marRight w:val="0"/>
      <w:marTop w:val="0"/>
      <w:marBottom w:val="0"/>
      <w:divBdr>
        <w:top w:val="none" w:sz="0" w:space="0" w:color="auto"/>
        <w:left w:val="none" w:sz="0" w:space="0" w:color="auto"/>
        <w:bottom w:val="none" w:sz="0" w:space="0" w:color="auto"/>
        <w:right w:val="none" w:sz="0" w:space="0" w:color="auto"/>
      </w:divBdr>
    </w:div>
    <w:div w:id="425731983">
      <w:bodyDiv w:val="1"/>
      <w:marLeft w:val="0"/>
      <w:marRight w:val="0"/>
      <w:marTop w:val="0"/>
      <w:marBottom w:val="0"/>
      <w:divBdr>
        <w:top w:val="none" w:sz="0" w:space="0" w:color="auto"/>
        <w:left w:val="none" w:sz="0" w:space="0" w:color="auto"/>
        <w:bottom w:val="none" w:sz="0" w:space="0" w:color="auto"/>
        <w:right w:val="none" w:sz="0" w:space="0" w:color="auto"/>
      </w:divBdr>
    </w:div>
    <w:div w:id="425853281">
      <w:bodyDiv w:val="1"/>
      <w:marLeft w:val="0"/>
      <w:marRight w:val="0"/>
      <w:marTop w:val="0"/>
      <w:marBottom w:val="0"/>
      <w:divBdr>
        <w:top w:val="none" w:sz="0" w:space="0" w:color="auto"/>
        <w:left w:val="none" w:sz="0" w:space="0" w:color="auto"/>
        <w:bottom w:val="none" w:sz="0" w:space="0" w:color="auto"/>
        <w:right w:val="none" w:sz="0" w:space="0" w:color="auto"/>
      </w:divBdr>
    </w:div>
    <w:div w:id="425854182">
      <w:bodyDiv w:val="1"/>
      <w:marLeft w:val="0"/>
      <w:marRight w:val="0"/>
      <w:marTop w:val="0"/>
      <w:marBottom w:val="0"/>
      <w:divBdr>
        <w:top w:val="none" w:sz="0" w:space="0" w:color="auto"/>
        <w:left w:val="none" w:sz="0" w:space="0" w:color="auto"/>
        <w:bottom w:val="none" w:sz="0" w:space="0" w:color="auto"/>
        <w:right w:val="none" w:sz="0" w:space="0" w:color="auto"/>
      </w:divBdr>
    </w:div>
    <w:div w:id="425855488">
      <w:bodyDiv w:val="1"/>
      <w:marLeft w:val="0"/>
      <w:marRight w:val="0"/>
      <w:marTop w:val="0"/>
      <w:marBottom w:val="0"/>
      <w:divBdr>
        <w:top w:val="none" w:sz="0" w:space="0" w:color="auto"/>
        <w:left w:val="none" w:sz="0" w:space="0" w:color="auto"/>
        <w:bottom w:val="none" w:sz="0" w:space="0" w:color="auto"/>
        <w:right w:val="none" w:sz="0" w:space="0" w:color="auto"/>
      </w:divBdr>
    </w:div>
    <w:div w:id="425881890">
      <w:bodyDiv w:val="1"/>
      <w:marLeft w:val="0"/>
      <w:marRight w:val="0"/>
      <w:marTop w:val="0"/>
      <w:marBottom w:val="0"/>
      <w:divBdr>
        <w:top w:val="none" w:sz="0" w:space="0" w:color="auto"/>
        <w:left w:val="none" w:sz="0" w:space="0" w:color="auto"/>
        <w:bottom w:val="none" w:sz="0" w:space="0" w:color="auto"/>
        <w:right w:val="none" w:sz="0" w:space="0" w:color="auto"/>
      </w:divBdr>
    </w:div>
    <w:div w:id="426078675">
      <w:bodyDiv w:val="1"/>
      <w:marLeft w:val="0"/>
      <w:marRight w:val="0"/>
      <w:marTop w:val="0"/>
      <w:marBottom w:val="0"/>
      <w:divBdr>
        <w:top w:val="none" w:sz="0" w:space="0" w:color="auto"/>
        <w:left w:val="none" w:sz="0" w:space="0" w:color="auto"/>
        <w:bottom w:val="none" w:sz="0" w:space="0" w:color="auto"/>
        <w:right w:val="none" w:sz="0" w:space="0" w:color="auto"/>
      </w:divBdr>
    </w:div>
    <w:div w:id="426082275">
      <w:bodyDiv w:val="1"/>
      <w:marLeft w:val="0"/>
      <w:marRight w:val="0"/>
      <w:marTop w:val="0"/>
      <w:marBottom w:val="0"/>
      <w:divBdr>
        <w:top w:val="none" w:sz="0" w:space="0" w:color="auto"/>
        <w:left w:val="none" w:sz="0" w:space="0" w:color="auto"/>
        <w:bottom w:val="none" w:sz="0" w:space="0" w:color="auto"/>
        <w:right w:val="none" w:sz="0" w:space="0" w:color="auto"/>
      </w:divBdr>
    </w:div>
    <w:div w:id="426123011">
      <w:bodyDiv w:val="1"/>
      <w:marLeft w:val="0"/>
      <w:marRight w:val="0"/>
      <w:marTop w:val="0"/>
      <w:marBottom w:val="0"/>
      <w:divBdr>
        <w:top w:val="none" w:sz="0" w:space="0" w:color="auto"/>
        <w:left w:val="none" w:sz="0" w:space="0" w:color="auto"/>
        <w:bottom w:val="none" w:sz="0" w:space="0" w:color="auto"/>
        <w:right w:val="none" w:sz="0" w:space="0" w:color="auto"/>
      </w:divBdr>
    </w:div>
    <w:div w:id="426123473">
      <w:bodyDiv w:val="1"/>
      <w:marLeft w:val="0"/>
      <w:marRight w:val="0"/>
      <w:marTop w:val="0"/>
      <w:marBottom w:val="0"/>
      <w:divBdr>
        <w:top w:val="none" w:sz="0" w:space="0" w:color="auto"/>
        <w:left w:val="none" w:sz="0" w:space="0" w:color="auto"/>
        <w:bottom w:val="none" w:sz="0" w:space="0" w:color="auto"/>
        <w:right w:val="none" w:sz="0" w:space="0" w:color="auto"/>
      </w:divBdr>
    </w:div>
    <w:div w:id="426195375">
      <w:bodyDiv w:val="1"/>
      <w:marLeft w:val="0"/>
      <w:marRight w:val="0"/>
      <w:marTop w:val="0"/>
      <w:marBottom w:val="0"/>
      <w:divBdr>
        <w:top w:val="none" w:sz="0" w:space="0" w:color="auto"/>
        <w:left w:val="none" w:sz="0" w:space="0" w:color="auto"/>
        <w:bottom w:val="none" w:sz="0" w:space="0" w:color="auto"/>
        <w:right w:val="none" w:sz="0" w:space="0" w:color="auto"/>
      </w:divBdr>
    </w:div>
    <w:div w:id="426199350">
      <w:bodyDiv w:val="1"/>
      <w:marLeft w:val="0"/>
      <w:marRight w:val="0"/>
      <w:marTop w:val="0"/>
      <w:marBottom w:val="0"/>
      <w:divBdr>
        <w:top w:val="none" w:sz="0" w:space="0" w:color="auto"/>
        <w:left w:val="none" w:sz="0" w:space="0" w:color="auto"/>
        <w:bottom w:val="none" w:sz="0" w:space="0" w:color="auto"/>
        <w:right w:val="none" w:sz="0" w:space="0" w:color="auto"/>
      </w:divBdr>
    </w:div>
    <w:div w:id="426267834">
      <w:bodyDiv w:val="1"/>
      <w:marLeft w:val="0"/>
      <w:marRight w:val="0"/>
      <w:marTop w:val="0"/>
      <w:marBottom w:val="0"/>
      <w:divBdr>
        <w:top w:val="none" w:sz="0" w:space="0" w:color="auto"/>
        <w:left w:val="none" w:sz="0" w:space="0" w:color="auto"/>
        <w:bottom w:val="none" w:sz="0" w:space="0" w:color="auto"/>
        <w:right w:val="none" w:sz="0" w:space="0" w:color="auto"/>
      </w:divBdr>
    </w:div>
    <w:div w:id="426272861">
      <w:bodyDiv w:val="1"/>
      <w:marLeft w:val="0"/>
      <w:marRight w:val="0"/>
      <w:marTop w:val="0"/>
      <w:marBottom w:val="0"/>
      <w:divBdr>
        <w:top w:val="none" w:sz="0" w:space="0" w:color="auto"/>
        <w:left w:val="none" w:sz="0" w:space="0" w:color="auto"/>
        <w:bottom w:val="none" w:sz="0" w:space="0" w:color="auto"/>
        <w:right w:val="none" w:sz="0" w:space="0" w:color="auto"/>
      </w:divBdr>
    </w:div>
    <w:div w:id="426315031">
      <w:bodyDiv w:val="1"/>
      <w:marLeft w:val="0"/>
      <w:marRight w:val="0"/>
      <w:marTop w:val="0"/>
      <w:marBottom w:val="0"/>
      <w:divBdr>
        <w:top w:val="none" w:sz="0" w:space="0" w:color="auto"/>
        <w:left w:val="none" w:sz="0" w:space="0" w:color="auto"/>
        <w:bottom w:val="none" w:sz="0" w:space="0" w:color="auto"/>
        <w:right w:val="none" w:sz="0" w:space="0" w:color="auto"/>
      </w:divBdr>
    </w:div>
    <w:div w:id="426393104">
      <w:bodyDiv w:val="1"/>
      <w:marLeft w:val="0"/>
      <w:marRight w:val="0"/>
      <w:marTop w:val="0"/>
      <w:marBottom w:val="0"/>
      <w:divBdr>
        <w:top w:val="none" w:sz="0" w:space="0" w:color="auto"/>
        <w:left w:val="none" w:sz="0" w:space="0" w:color="auto"/>
        <w:bottom w:val="none" w:sz="0" w:space="0" w:color="auto"/>
        <w:right w:val="none" w:sz="0" w:space="0" w:color="auto"/>
      </w:divBdr>
    </w:div>
    <w:div w:id="426537588">
      <w:bodyDiv w:val="1"/>
      <w:marLeft w:val="0"/>
      <w:marRight w:val="0"/>
      <w:marTop w:val="0"/>
      <w:marBottom w:val="0"/>
      <w:divBdr>
        <w:top w:val="none" w:sz="0" w:space="0" w:color="auto"/>
        <w:left w:val="none" w:sz="0" w:space="0" w:color="auto"/>
        <w:bottom w:val="none" w:sz="0" w:space="0" w:color="auto"/>
        <w:right w:val="none" w:sz="0" w:space="0" w:color="auto"/>
      </w:divBdr>
    </w:div>
    <w:div w:id="426586536">
      <w:bodyDiv w:val="1"/>
      <w:marLeft w:val="0"/>
      <w:marRight w:val="0"/>
      <w:marTop w:val="0"/>
      <w:marBottom w:val="0"/>
      <w:divBdr>
        <w:top w:val="none" w:sz="0" w:space="0" w:color="auto"/>
        <w:left w:val="none" w:sz="0" w:space="0" w:color="auto"/>
        <w:bottom w:val="none" w:sz="0" w:space="0" w:color="auto"/>
        <w:right w:val="none" w:sz="0" w:space="0" w:color="auto"/>
      </w:divBdr>
    </w:div>
    <w:div w:id="426658496">
      <w:bodyDiv w:val="1"/>
      <w:marLeft w:val="0"/>
      <w:marRight w:val="0"/>
      <w:marTop w:val="0"/>
      <w:marBottom w:val="0"/>
      <w:divBdr>
        <w:top w:val="none" w:sz="0" w:space="0" w:color="auto"/>
        <w:left w:val="none" w:sz="0" w:space="0" w:color="auto"/>
        <w:bottom w:val="none" w:sz="0" w:space="0" w:color="auto"/>
        <w:right w:val="none" w:sz="0" w:space="0" w:color="auto"/>
      </w:divBdr>
    </w:div>
    <w:div w:id="426734244">
      <w:bodyDiv w:val="1"/>
      <w:marLeft w:val="0"/>
      <w:marRight w:val="0"/>
      <w:marTop w:val="0"/>
      <w:marBottom w:val="0"/>
      <w:divBdr>
        <w:top w:val="none" w:sz="0" w:space="0" w:color="auto"/>
        <w:left w:val="none" w:sz="0" w:space="0" w:color="auto"/>
        <w:bottom w:val="none" w:sz="0" w:space="0" w:color="auto"/>
        <w:right w:val="none" w:sz="0" w:space="0" w:color="auto"/>
      </w:divBdr>
    </w:div>
    <w:div w:id="426853196">
      <w:bodyDiv w:val="1"/>
      <w:marLeft w:val="0"/>
      <w:marRight w:val="0"/>
      <w:marTop w:val="0"/>
      <w:marBottom w:val="0"/>
      <w:divBdr>
        <w:top w:val="none" w:sz="0" w:space="0" w:color="auto"/>
        <w:left w:val="none" w:sz="0" w:space="0" w:color="auto"/>
        <w:bottom w:val="none" w:sz="0" w:space="0" w:color="auto"/>
        <w:right w:val="none" w:sz="0" w:space="0" w:color="auto"/>
      </w:divBdr>
    </w:div>
    <w:div w:id="426998901">
      <w:bodyDiv w:val="1"/>
      <w:marLeft w:val="0"/>
      <w:marRight w:val="0"/>
      <w:marTop w:val="0"/>
      <w:marBottom w:val="0"/>
      <w:divBdr>
        <w:top w:val="none" w:sz="0" w:space="0" w:color="auto"/>
        <w:left w:val="none" w:sz="0" w:space="0" w:color="auto"/>
        <w:bottom w:val="none" w:sz="0" w:space="0" w:color="auto"/>
        <w:right w:val="none" w:sz="0" w:space="0" w:color="auto"/>
      </w:divBdr>
    </w:div>
    <w:div w:id="427039349">
      <w:bodyDiv w:val="1"/>
      <w:marLeft w:val="0"/>
      <w:marRight w:val="0"/>
      <w:marTop w:val="0"/>
      <w:marBottom w:val="0"/>
      <w:divBdr>
        <w:top w:val="none" w:sz="0" w:space="0" w:color="auto"/>
        <w:left w:val="none" w:sz="0" w:space="0" w:color="auto"/>
        <w:bottom w:val="none" w:sz="0" w:space="0" w:color="auto"/>
        <w:right w:val="none" w:sz="0" w:space="0" w:color="auto"/>
      </w:divBdr>
    </w:div>
    <w:div w:id="427117717">
      <w:bodyDiv w:val="1"/>
      <w:marLeft w:val="0"/>
      <w:marRight w:val="0"/>
      <w:marTop w:val="0"/>
      <w:marBottom w:val="0"/>
      <w:divBdr>
        <w:top w:val="none" w:sz="0" w:space="0" w:color="auto"/>
        <w:left w:val="none" w:sz="0" w:space="0" w:color="auto"/>
        <w:bottom w:val="none" w:sz="0" w:space="0" w:color="auto"/>
        <w:right w:val="none" w:sz="0" w:space="0" w:color="auto"/>
      </w:divBdr>
    </w:div>
    <w:div w:id="427124293">
      <w:bodyDiv w:val="1"/>
      <w:marLeft w:val="0"/>
      <w:marRight w:val="0"/>
      <w:marTop w:val="0"/>
      <w:marBottom w:val="0"/>
      <w:divBdr>
        <w:top w:val="none" w:sz="0" w:space="0" w:color="auto"/>
        <w:left w:val="none" w:sz="0" w:space="0" w:color="auto"/>
        <w:bottom w:val="none" w:sz="0" w:space="0" w:color="auto"/>
        <w:right w:val="none" w:sz="0" w:space="0" w:color="auto"/>
      </w:divBdr>
    </w:div>
    <w:div w:id="427192348">
      <w:bodyDiv w:val="1"/>
      <w:marLeft w:val="0"/>
      <w:marRight w:val="0"/>
      <w:marTop w:val="0"/>
      <w:marBottom w:val="0"/>
      <w:divBdr>
        <w:top w:val="none" w:sz="0" w:space="0" w:color="auto"/>
        <w:left w:val="none" w:sz="0" w:space="0" w:color="auto"/>
        <w:bottom w:val="none" w:sz="0" w:space="0" w:color="auto"/>
        <w:right w:val="none" w:sz="0" w:space="0" w:color="auto"/>
      </w:divBdr>
    </w:div>
    <w:div w:id="427232695">
      <w:bodyDiv w:val="1"/>
      <w:marLeft w:val="0"/>
      <w:marRight w:val="0"/>
      <w:marTop w:val="0"/>
      <w:marBottom w:val="0"/>
      <w:divBdr>
        <w:top w:val="none" w:sz="0" w:space="0" w:color="auto"/>
        <w:left w:val="none" w:sz="0" w:space="0" w:color="auto"/>
        <w:bottom w:val="none" w:sz="0" w:space="0" w:color="auto"/>
        <w:right w:val="none" w:sz="0" w:space="0" w:color="auto"/>
      </w:divBdr>
    </w:div>
    <w:div w:id="427238374">
      <w:bodyDiv w:val="1"/>
      <w:marLeft w:val="0"/>
      <w:marRight w:val="0"/>
      <w:marTop w:val="0"/>
      <w:marBottom w:val="0"/>
      <w:divBdr>
        <w:top w:val="none" w:sz="0" w:space="0" w:color="auto"/>
        <w:left w:val="none" w:sz="0" w:space="0" w:color="auto"/>
        <w:bottom w:val="none" w:sz="0" w:space="0" w:color="auto"/>
        <w:right w:val="none" w:sz="0" w:space="0" w:color="auto"/>
      </w:divBdr>
    </w:div>
    <w:div w:id="427308206">
      <w:bodyDiv w:val="1"/>
      <w:marLeft w:val="0"/>
      <w:marRight w:val="0"/>
      <w:marTop w:val="0"/>
      <w:marBottom w:val="0"/>
      <w:divBdr>
        <w:top w:val="none" w:sz="0" w:space="0" w:color="auto"/>
        <w:left w:val="none" w:sz="0" w:space="0" w:color="auto"/>
        <w:bottom w:val="none" w:sz="0" w:space="0" w:color="auto"/>
        <w:right w:val="none" w:sz="0" w:space="0" w:color="auto"/>
      </w:divBdr>
    </w:div>
    <w:div w:id="427577881">
      <w:bodyDiv w:val="1"/>
      <w:marLeft w:val="0"/>
      <w:marRight w:val="0"/>
      <w:marTop w:val="0"/>
      <w:marBottom w:val="0"/>
      <w:divBdr>
        <w:top w:val="none" w:sz="0" w:space="0" w:color="auto"/>
        <w:left w:val="none" w:sz="0" w:space="0" w:color="auto"/>
        <w:bottom w:val="none" w:sz="0" w:space="0" w:color="auto"/>
        <w:right w:val="none" w:sz="0" w:space="0" w:color="auto"/>
      </w:divBdr>
    </w:div>
    <w:div w:id="427578694">
      <w:bodyDiv w:val="1"/>
      <w:marLeft w:val="0"/>
      <w:marRight w:val="0"/>
      <w:marTop w:val="0"/>
      <w:marBottom w:val="0"/>
      <w:divBdr>
        <w:top w:val="none" w:sz="0" w:space="0" w:color="auto"/>
        <w:left w:val="none" w:sz="0" w:space="0" w:color="auto"/>
        <w:bottom w:val="none" w:sz="0" w:space="0" w:color="auto"/>
        <w:right w:val="none" w:sz="0" w:space="0" w:color="auto"/>
      </w:divBdr>
    </w:div>
    <w:div w:id="427626382">
      <w:bodyDiv w:val="1"/>
      <w:marLeft w:val="0"/>
      <w:marRight w:val="0"/>
      <w:marTop w:val="0"/>
      <w:marBottom w:val="0"/>
      <w:divBdr>
        <w:top w:val="none" w:sz="0" w:space="0" w:color="auto"/>
        <w:left w:val="none" w:sz="0" w:space="0" w:color="auto"/>
        <w:bottom w:val="none" w:sz="0" w:space="0" w:color="auto"/>
        <w:right w:val="none" w:sz="0" w:space="0" w:color="auto"/>
      </w:divBdr>
    </w:div>
    <w:div w:id="427695272">
      <w:bodyDiv w:val="1"/>
      <w:marLeft w:val="0"/>
      <w:marRight w:val="0"/>
      <w:marTop w:val="0"/>
      <w:marBottom w:val="0"/>
      <w:divBdr>
        <w:top w:val="none" w:sz="0" w:space="0" w:color="auto"/>
        <w:left w:val="none" w:sz="0" w:space="0" w:color="auto"/>
        <w:bottom w:val="none" w:sz="0" w:space="0" w:color="auto"/>
        <w:right w:val="none" w:sz="0" w:space="0" w:color="auto"/>
      </w:divBdr>
    </w:div>
    <w:div w:id="427703554">
      <w:bodyDiv w:val="1"/>
      <w:marLeft w:val="0"/>
      <w:marRight w:val="0"/>
      <w:marTop w:val="0"/>
      <w:marBottom w:val="0"/>
      <w:divBdr>
        <w:top w:val="none" w:sz="0" w:space="0" w:color="auto"/>
        <w:left w:val="none" w:sz="0" w:space="0" w:color="auto"/>
        <w:bottom w:val="none" w:sz="0" w:space="0" w:color="auto"/>
        <w:right w:val="none" w:sz="0" w:space="0" w:color="auto"/>
      </w:divBdr>
    </w:div>
    <w:div w:id="427776342">
      <w:bodyDiv w:val="1"/>
      <w:marLeft w:val="0"/>
      <w:marRight w:val="0"/>
      <w:marTop w:val="0"/>
      <w:marBottom w:val="0"/>
      <w:divBdr>
        <w:top w:val="none" w:sz="0" w:space="0" w:color="auto"/>
        <w:left w:val="none" w:sz="0" w:space="0" w:color="auto"/>
        <w:bottom w:val="none" w:sz="0" w:space="0" w:color="auto"/>
        <w:right w:val="none" w:sz="0" w:space="0" w:color="auto"/>
      </w:divBdr>
    </w:div>
    <w:div w:id="427894308">
      <w:bodyDiv w:val="1"/>
      <w:marLeft w:val="0"/>
      <w:marRight w:val="0"/>
      <w:marTop w:val="0"/>
      <w:marBottom w:val="0"/>
      <w:divBdr>
        <w:top w:val="none" w:sz="0" w:space="0" w:color="auto"/>
        <w:left w:val="none" w:sz="0" w:space="0" w:color="auto"/>
        <w:bottom w:val="none" w:sz="0" w:space="0" w:color="auto"/>
        <w:right w:val="none" w:sz="0" w:space="0" w:color="auto"/>
      </w:divBdr>
    </w:div>
    <w:div w:id="427897567">
      <w:bodyDiv w:val="1"/>
      <w:marLeft w:val="0"/>
      <w:marRight w:val="0"/>
      <w:marTop w:val="0"/>
      <w:marBottom w:val="0"/>
      <w:divBdr>
        <w:top w:val="none" w:sz="0" w:space="0" w:color="auto"/>
        <w:left w:val="none" w:sz="0" w:space="0" w:color="auto"/>
        <w:bottom w:val="none" w:sz="0" w:space="0" w:color="auto"/>
        <w:right w:val="none" w:sz="0" w:space="0" w:color="auto"/>
      </w:divBdr>
    </w:div>
    <w:div w:id="427972579">
      <w:bodyDiv w:val="1"/>
      <w:marLeft w:val="0"/>
      <w:marRight w:val="0"/>
      <w:marTop w:val="0"/>
      <w:marBottom w:val="0"/>
      <w:divBdr>
        <w:top w:val="none" w:sz="0" w:space="0" w:color="auto"/>
        <w:left w:val="none" w:sz="0" w:space="0" w:color="auto"/>
        <w:bottom w:val="none" w:sz="0" w:space="0" w:color="auto"/>
        <w:right w:val="none" w:sz="0" w:space="0" w:color="auto"/>
      </w:divBdr>
    </w:div>
    <w:div w:id="428040233">
      <w:bodyDiv w:val="1"/>
      <w:marLeft w:val="0"/>
      <w:marRight w:val="0"/>
      <w:marTop w:val="0"/>
      <w:marBottom w:val="0"/>
      <w:divBdr>
        <w:top w:val="none" w:sz="0" w:space="0" w:color="auto"/>
        <w:left w:val="none" w:sz="0" w:space="0" w:color="auto"/>
        <w:bottom w:val="none" w:sz="0" w:space="0" w:color="auto"/>
        <w:right w:val="none" w:sz="0" w:space="0" w:color="auto"/>
      </w:divBdr>
    </w:div>
    <w:div w:id="428085294">
      <w:bodyDiv w:val="1"/>
      <w:marLeft w:val="0"/>
      <w:marRight w:val="0"/>
      <w:marTop w:val="0"/>
      <w:marBottom w:val="0"/>
      <w:divBdr>
        <w:top w:val="none" w:sz="0" w:space="0" w:color="auto"/>
        <w:left w:val="none" w:sz="0" w:space="0" w:color="auto"/>
        <w:bottom w:val="none" w:sz="0" w:space="0" w:color="auto"/>
        <w:right w:val="none" w:sz="0" w:space="0" w:color="auto"/>
      </w:divBdr>
    </w:div>
    <w:div w:id="428086018">
      <w:bodyDiv w:val="1"/>
      <w:marLeft w:val="0"/>
      <w:marRight w:val="0"/>
      <w:marTop w:val="0"/>
      <w:marBottom w:val="0"/>
      <w:divBdr>
        <w:top w:val="none" w:sz="0" w:space="0" w:color="auto"/>
        <w:left w:val="none" w:sz="0" w:space="0" w:color="auto"/>
        <w:bottom w:val="none" w:sz="0" w:space="0" w:color="auto"/>
        <w:right w:val="none" w:sz="0" w:space="0" w:color="auto"/>
      </w:divBdr>
    </w:div>
    <w:div w:id="428090656">
      <w:bodyDiv w:val="1"/>
      <w:marLeft w:val="0"/>
      <w:marRight w:val="0"/>
      <w:marTop w:val="0"/>
      <w:marBottom w:val="0"/>
      <w:divBdr>
        <w:top w:val="none" w:sz="0" w:space="0" w:color="auto"/>
        <w:left w:val="none" w:sz="0" w:space="0" w:color="auto"/>
        <w:bottom w:val="none" w:sz="0" w:space="0" w:color="auto"/>
        <w:right w:val="none" w:sz="0" w:space="0" w:color="auto"/>
      </w:divBdr>
    </w:div>
    <w:div w:id="428165900">
      <w:bodyDiv w:val="1"/>
      <w:marLeft w:val="0"/>
      <w:marRight w:val="0"/>
      <w:marTop w:val="0"/>
      <w:marBottom w:val="0"/>
      <w:divBdr>
        <w:top w:val="none" w:sz="0" w:space="0" w:color="auto"/>
        <w:left w:val="none" w:sz="0" w:space="0" w:color="auto"/>
        <w:bottom w:val="none" w:sz="0" w:space="0" w:color="auto"/>
        <w:right w:val="none" w:sz="0" w:space="0" w:color="auto"/>
      </w:divBdr>
    </w:div>
    <w:div w:id="428235896">
      <w:bodyDiv w:val="1"/>
      <w:marLeft w:val="0"/>
      <w:marRight w:val="0"/>
      <w:marTop w:val="0"/>
      <w:marBottom w:val="0"/>
      <w:divBdr>
        <w:top w:val="none" w:sz="0" w:space="0" w:color="auto"/>
        <w:left w:val="none" w:sz="0" w:space="0" w:color="auto"/>
        <w:bottom w:val="none" w:sz="0" w:space="0" w:color="auto"/>
        <w:right w:val="none" w:sz="0" w:space="0" w:color="auto"/>
      </w:divBdr>
    </w:div>
    <w:div w:id="428351552">
      <w:bodyDiv w:val="1"/>
      <w:marLeft w:val="0"/>
      <w:marRight w:val="0"/>
      <w:marTop w:val="0"/>
      <w:marBottom w:val="0"/>
      <w:divBdr>
        <w:top w:val="none" w:sz="0" w:space="0" w:color="auto"/>
        <w:left w:val="none" w:sz="0" w:space="0" w:color="auto"/>
        <w:bottom w:val="none" w:sz="0" w:space="0" w:color="auto"/>
        <w:right w:val="none" w:sz="0" w:space="0" w:color="auto"/>
      </w:divBdr>
    </w:div>
    <w:div w:id="428358822">
      <w:bodyDiv w:val="1"/>
      <w:marLeft w:val="0"/>
      <w:marRight w:val="0"/>
      <w:marTop w:val="0"/>
      <w:marBottom w:val="0"/>
      <w:divBdr>
        <w:top w:val="none" w:sz="0" w:space="0" w:color="auto"/>
        <w:left w:val="none" w:sz="0" w:space="0" w:color="auto"/>
        <w:bottom w:val="none" w:sz="0" w:space="0" w:color="auto"/>
        <w:right w:val="none" w:sz="0" w:space="0" w:color="auto"/>
      </w:divBdr>
    </w:div>
    <w:div w:id="428359048">
      <w:bodyDiv w:val="1"/>
      <w:marLeft w:val="0"/>
      <w:marRight w:val="0"/>
      <w:marTop w:val="0"/>
      <w:marBottom w:val="0"/>
      <w:divBdr>
        <w:top w:val="none" w:sz="0" w:space="0" w:color="auto"/>
        <w:left w:val="none" w:sz="0" w:space="0" w:color="auto"/>
        <w:bottom w:val="none" w:sz="0" w:space="0" w:color="auto"/>
        <w:right w:val="none" w:sz="0" w:space="0" w:color="auto"/>
      </w:divBdr>
    </w:div>
    <w:div w:id="428427807">
      <w:bodyDiv w:val="1"/>
      <w:marLeft w:val="0"/>
      <w:marRight w:val="0"/>
      <w:marTop w:val="0"/>
      <w:marBottom w:val="0"/>
      <w:divBdr>
        <w:top w:val="none" w:sz="0" w:space="0" w:color="auto"/>
        <w:left w:val="none" w:sz="0" w:space="0" w:color="auto"/>
        <w:bottom w:val="none" w:sz="0" w:space="0" w:color="auto"/>
        <w:right w:val="none" w:sz="0" w:space="0" w:color="auto"/>
      </w:divBdr>
    </w:div>
    <w:div w:id="428477065">
      <w:bodyDiv w:val="1"/>
      <w:marLeft w:val="0"/>
      <w:marRight w:val="0"/>
      <w:marTop w:val="0"/>
      <w:marBottom w:val="0"/>
      <w:divBdr>
        <w:top w:val="none" w:sz="0" w:space="0" w:color="auto"/>
        <w:left w:val="none" w:sz="0" w:space="0" w:color="auto"/>
        <w:bottom w:val="none" w:sz="0" w:space="0" w:color="auto"/>
        <w:right w:val="none" w:sz="0" w:space="0" w:color="auto"/>
      </w:divBdr>
    </w:div>
    <w:div w:id="428505812">
      <w:bodyDiv w:val="1"/>
      <w:marLeft w:val="0"/>
      <w:marRight w:val="0"/>
      <w:marTop w:val="0"/>
      <w:marBottom w:val="0"/>
      <w:divBdr>
        <w:top w:val="none" w:sz="0" w:space="0" w:color="auto"/>
        <w:left w:val="none" w:sz="0" w:space="0" w:color="auto"/>
        <w:bottom w:val="none" w:sz="0" w:space="0" w:color="auto"/>
        <w:right w:val="none" w:sz="0" w:space="0" w:color="auto"/>
      </w:divBdr>
    </w:div>
    <w:div w:id="428547073">
      <w:bodyDiv w:val="1"/>
      <w:marLeft w:val="0"/>
      <w:marRight w:val="0"/>
      <w:marTop w:val="0"/>
      <w:marBottom w:val="0"/>
      <w:divBdr>
        <w:top w:val="none" w:sz="0" w:space="0" w:color="auto"/>
        <w:left w:val="none" w:sz="0" w:space="0" w:color="auto"/>
        <w:bottom w:val="none" w:sz="0" w:space="0" w:color="auto"/>
        <w:right w:val="none" w:sz="0" w:space="0" w:color="auto"/>
      </w:divBdr>
    </w:div>
    <w:div w:id="428548441">
      <w:bodyDiv w:val="1"/>
      <w:marLeft w:val="0"/>
      <w:marRight w:val="0"/>
      <w:marTop w:val="0"/>
      <w:marBottom w:val="0"/>
      <w:divBdr>
        <w:top w:val="none" w:sz="0" w:space="0" w:color="auto"/>
        <w:left w:val="none" w:sz="0" w:space="0" w:color="auto"/>
        <w:bottom w:val="none" w:sz="0" w:space="0" w:color="auto"/>
        <w:right w:val="none" w:sz="0" w:space="0" w:color="auto"/>
      </w:divBdr>
    </w:div>
    <w:div w:id="428550225">
      <w:bodyDiv w:val="1"/>
      <w:marLeft w:val="0"/>
      <w:marRight w:val="0"/>
      <w:marTop w:val="0"/>
      <w:marBottom w:val="0"/>
      <w:divBdr>
        <w:top w:val="none" w:sz="0" w:space="0" w:color="auto"/>
        <w:left w:val="none" w:sz="0" w:space="0" w:color="auto"/>
        <w:bottom w:val="none" w:sz="0" w:space="0" w:color="auto"/>
        <w:right w:val="none" w:sz="0" w:space="0" w:color="auto"/>
      </w:divBdr>
    </w:div>
    <w:div w:id="428551953">
      <w:bodyDiv w:val="1"/>
      <w:marLeft w:val="0"/>
      <w:marRight w:val="0"/>
      <w:marTop w:val="0"/>
      <w:marBottom w:val="0"/>
      <w:divBdr>
        <w:top w:val="none" w:sz="0" w:space="0" w:color="auto"/>
        <w:left w:val="none" w:sz="0" w:space="0" w:color="auto"/>
        <w:bottom w:val="none" w:sz="0" w:space="0" w:color="auto"/>
        <w:right w:val="none" w:sz="0" w:space="0" w:color="auto"/>
      </w:divBdr>
    </w:div>
    <w:div w:id="428626587">
      <w:bodyDiv w:val="1"/>
      <w:marLeft w:val="0"/>
      <w:marRight w:val="0"/>
      <w:marTop w:val="0"/>
      <w:marBottom w:val="0"/>
      <w:divBdr>
        <w:top w:val="none" w:sz="0" w:space="0" w:color="auto"/>
        <w:left w:val="none" w:sz="0" w:space="0" w:color="auto"/>
        <w:bottom w:val="none" w:sz="0" w:space="0" w:color="auto"/>
        <w:right w:val="none" w:sz="0" w:space="0" w:color="auto"/>
      </w:divBdr>
    </w:div>
    <w:div w:id="428627794">
      <w:bodyDiv w:val="1"/>
      <w:marLeft w:val="0"/>
      <w:marRight w:val="0"/>
      <w:marTop w:val="0"/>
      <w:marBottom w:val="0"/>
      <w:divBdr>
        <w:top w:val="none" w:sz="0" w:space="0" w:color="auto"/>
        <w:left w:val="none" w:sz="0" w:space="0" w:color="auto"/>
        <w:bottom w:val="none" w:sz="0" w:space="0" w:color="auto"/>
        <w:right w:val="none" w:sz="0" w:space="0" w:color="auto"/>
      </w:divBdr>
    </w:div>
    <w:div w:id="428744010">
      <w:bodyDiv w:val="1"/>
      <w:marLeft w:val="0"/>
      <w:marRight w:val="0"/>
      <w:marTop w:val="0"/>
      <w:marBottom w:val="0"/>
      <w:divBdr>
        <w:top w:val="none" w:sz="0" w:space="0" w:color="auto"/>
        <w:left w:val="none" w:sz="0" w:space="0" w:color="auto"/>
        <w:bottom w:val="none" w:sz="0" w:space="0" w:color="auto"/>
        <w:right w:val="none" w:sz="0" w:space="0" w:color="auto"/>
      </w:divBdr>
    </w:div>
    <w:div w:id="428746145">
      <w:bodyDiv w:val="1"/>
      <w:marLeft w:val="0"/>
      <w:marRight w:val="0"/>
      <w:marTop w:val="0"/>
      <w:marBottom w:val="0"/>
      <w:divBdr>
        <w:top w:val="none" w:sz="0" w:space="0" w:color="auto"/>
        <w:left w:val="none" w:sz="0" w:space="0" w:color="auto"/>
        <w:bottom w:val="none" w:sz="0" w:space="0" w:color="auto"/>
        <w:right w:val="none" w:sz="0" w:space="0" w:color="auto"/>
      </w:divBdr>
    </w:div>
    <w:div w:id="428812261">
      <w:bodyDiv w:val="1"/>
      <w:marLeft w:val="0"/>
      <w:marRight w:val="0"/>
      <w:marTop w:val="0"/>
      <w:marBottom w:val="0"/>
      <w:divBdr>
        <w:top w:val="none" w:sz="0" w:space="0" w:color="auto"/>
        <w:left w:val="none" w:sz="0" w:space="0" w:color="auto"/>
        <w:bottom w:val="none" w:sz="0" w:space="0" w:color="auto"/>
        <w:right w:val="none" w:sz="0" w:space="0" w:color="auto"/>
      </w:divBdr>
    </w:div>
    <w:div w:id="428893842">
      <w:bodyDiv w:val="1"/>
      <w:marLeft w:val="0"/>
      <w:marRight w:val="0"/>
      <w:marTop w:val="0"/>
      <w:marBottom w:val="0"/>
      <w:divBdr>
        <w:top w:val="none" w:sz="0" w:space="0" w:color="auto"/>
        <w:left w:val="none" w:sz="0" w:space="0" w:color="auto"/>
        <w:bottom w:val="none" w:sz="0" w:space="0" w:color="auto"/>
        <w:right w:val="none" w:sz="0" w:space="0" w:color="auto"/>
      </w:divBdr>
    </w:div>
    <w:div w:id="429014152">
      <w:bodyDiv w:val="1"/>
      <w:marLeft w:val="0"/>
      <w:marRight w:val="0"/>
      <w:marTop w:val="0"/>
      <w:marBottom w:val="0"/>
      <w:divBdr>
        <w:top w:val="none" w:sz="0" w:space="0" w:color="auto"/>
        <w:left w:val="none" w:sz="0" w:space="0" w:color="auto"/>
        <w:bottom w:val="none" w:sz="0" w:space="0" w:color="auto"/>
        <w:right w:val="none" w:sz="0" w:space="0" w:color="auto"/>
      </w:divBdr>
    </w:div>
    <w:div w:id="429084362">
      <w:bodyDiv w:val="1"/>
      <w:marLeft w:val="0"/>
      <w:marRight w:val="0"/>
      <w:marTop w:val="0"/>
      <w:marBottom w:val="0"/>
      <w:divBdr>
        <w:top w:val="none" w:sz="0" w:space="0" w:color="auto"/>
        <w:left w:val="none" w:sz="0" w:space="0" w:color="auto"/>
        <w:bottom w:val="none" w:sz="0" w:space="0" w:color="auto"/>
        <w:right w:val="none" w:sz="0" w:space="0" w:color="auto"/>
      </w:divBdr>
    </w:div>
    <w:div w:id="429200421">
      <w:bodyDiv w:val="1"/>
      <w:marLeft w:val="0"/>
      <w:marRight w:val="0"/>
      <w:marTop w:val="0"/>
      <w:marBottom w:val="0"/>
      <w:divBdr>
        <w:top w:val="none" w:sz="0" w:space="0" w:color="auto"/>
        <w:left w:val="none" w:sz="0" w:space="0" w:color="auto"/>
        <w:bottom w:val="none" w:sz="0" w:space="0" w:color="auto"/>
        <w:right w:val="none" w:sz="0" w:space="0" w:color="auto"/>
      </w:divBdr>
    </w:div>
    <w:div w:id="429283301">
      <w:bodyDiv w:val="1"/>
      <w:marLeft w:val="0"/>
      <w:marRight w:val="0"/>
      <w:marTop w:val="0"/>
      <w:marBottom w:val="0"/>
      <w:divBdr>
        <w:top w:val="none" w:sz="0" w:space="0" w:color="auto"/>
        <w:left w:val="none" w:sz="0" w:space="0" w:color="auto"/>
        <w:bottom w:val="none" w:sz="0" w:space="0" w:color="auto"/>
        <w:right w:val="none" w:sz="0" w:space="0" w:color="auto"/>
      </w:divBdr>
    </w:div>
    <w:div w:id="429349028">
      <w:bodyDiv w:val="1"/>
      <w:marLeft w:val="0"/>
      <w:marRight w:val="0"/>
      <w:marTop w:val="0"/>
      <w:marBottom w:val="0"/>
      <w:divBdr>
        <w:top w:val="none" w:sz="0" w:space="0" w:color="auto"/>
        <w:left w:val="none" w:sz="0" w:space="0" w:color="auto"/>
        <w:bottom w:val="none" w:sz="0" w:space="0" w:color="auto"/>
        <w:right w:val="none" w:sz="0" w:space="0" w:color="auto"/>
      </w:divBdr>
    </w:div>
    <w:div w:id="429467722">
      <w:bodyDiv w:val="1"/>
      <w:marLeft w:val="0"/>
      <w:marRight w:val="0"/>
      <w:marTop w:val="0"/>
      <w:marBottom w:val="0"/>
      <w:divBdr>
        <w:top w:val="none" w:sz="0" w:space="0" w:color="auto"/>
        <w:left w:val="none" w:sz="0" w:space="0" w:color="auto"/>
        <w:bottom w:val="none" w:sz="0" w:space="0" w:color="auto"/>
        <w:right w:val="none" w:sz="0" w:space="0" w:color="auto"/>
      </w:divBdr>
    </w:div>
    <w:div w:id="429475392">
      <w:bodyDiv w:val="1"/>
      <w:marLeft w:val="0"/>
      <w:marRight w:val="0"/>
      <w:marTop w:val="0"/>
      <w:marBottom w:val="0"/>
      <w:divBdr>
        <w:top w:val="none" w:sz="0" w:space="0" w:color="auto"/>
        <w:left w:val="none" w:sz="0" w:space="0" w:color="auto"/>
        <w:bottom w:val="none" w:sz="0" w:space="0" w:color="auto"/>
        <w:right w:val="none" w:sz="0" w:space="0" w:color="auto"/>
      </w:divBdr>
    </w:div>
    <w:div w:id="429618668">
      <w:bodyDiv w:val="1"/>
      <w:marLeft w:val="0"/>
      <w:marRight w:val="0"/>
      <w:marTop w:val="0"/>
      <w:marBottom w:val="0"/>
      <w:divBdr>
        <w:top w:val="none" w:sz="0" w:space="0" w:color="auto"/>
        <w:left w:val="none" w:sz="0" w:space="0" w:color="auto"/>
        <w:bottom w:val="none" w:sz="0" w:space="0" w:color="auto"/>
        <w:right w:val="none" w:sz="0" w:space="0" w:color="auto"/>
      </w:divBdr>
    </w:div>
    <w:div w:id="429661603">
      <w:bodyDiv w:val="1"/>
      <w:marLeft w:val="0"/>
      <w:marRight w:val="0"/>
      <w:marTop w:val="0"/>
      <w:marBottom w:val="0"/>
      <w:divBdr>
        <w:top w:val="none" w:sz="0" w:space="0" w:color="auto"/>
        <w:left w:val="none" w:sz="0" w:space="0" w:color="auto"/>
        <w:bottom w:val="none" w:sz="0" w:space="0" w:color="auto"/>
        <w:right w:val="none" w:sz="0" w:space="0" w:color="auto"/>
      </w:divBdr>
    </w:div>
    <w:div w:id="429665721">
      <w:bodyDiv w:val="1"/>
      <w:marLeft w:val="0"/>
      <w:marRight w:val="0"/>
      <w:marTop w:val="0"/>
      <w:marBottom w:val="0"/>
      <w:divBdr>
        <w:top w:val="none" w:sz="0" w:space="0" w:color="auto"/>
        <w:left w:val="none" w:sz="0" w:space="0" w:color="auto"/>
        <w:bottom w:val="none" w:sz="0" w:space="0" w:color="auto"/>
        <w:right w:val="none" w:sz="0" w:space="0" w:color="auto"/>
      </w:divBdr>
    </w:div>
    <w:div w:id="429669101">
      <w:bodyDiv w:val="1"/>
      <w:marLeft w:val="0"/>
      <w:marRight w:val="0"/>
      <w:marTop w:val="0"/>
      <w:marBottom w:val="0"/>
      <w:divBdr>
        <w:top w:val="none" w:sz="0" w:space="0" w:color="auto"/>
        <w:left w:val="none" w:sz="0" w:space="0" w:color="auto"/>
        <w:bottom w:val="none" w:sz="0" w:space="0" w:color="auto"/>
        <w:right w:val="none" w:sz="0" w:space="0" w:color="auto"/>
      </w:divBdr>
    </w:div>
    <w:div w:id="429740865">
      <w:bodyDiv w:val="1"/>
      <w:marLeft w:val="0"/>
      <w:marRight w:val="0"/>
      <w:marTop w:val="0"/>
      <w:marBottom w:val="0"/>
      <w:divBdr>
        <w:top w:val="none" w:sz="0" w:space="0" w:color="auto"/>
        <w:left w:val="none" w:sz="0" w:space="0" w:color="auto"/>
        <w:bottom w:val="none" w:sz="0" w:space="0" w:color="auto"/>
        <w:right w:val="none" w:sz="0" w:space="0" w:color="auto"/>
      </w:divBdr>
    </w:div>
    <w:div w:id="429742810">
      <w:bodyDiv w:val="1"/>
      <w:marLeft w:val="0"/>
      <w:marRight w:val="0"/>
      <w:marTop w:val="0"/>
      <w:marBottom w:val="0"/>
      <w:divBdr>
        <w:top w:val="none" w:sz="0" w:space="0" w:color="auto"/>
        <w:left w:val="none" w:sz="0" w:space="0" w:color="auto"/>
        <w:bottom w:val="none" w:sz="0" w:space="0" w:color="auto"/>
        <w:right w:val="none" w:sz="0" w:space="0" w:color="auto"/>
      </w:divBdr>
    </w:div>
    <w:div w:id="429813158">
      <w:bodyDiv w:val="1"/>
      <w:marLeft w:val="0"/>
      <w:marRight w:val="0"/>
      <w:marTop w:val="0"/>
      <w:marBottom w:val="0"/>
      <w:divBdr>
        <w:top w:val="none" w:sz="0" w:space="0" w:color="auto"/>
        <w:left w:val="none" w:sz="0" w:space="0" w:color="auto"/>
        <w:bottom w:val="none" w:sz="0" w:space="0" w:color="auto"/>
        <w:right w:val="none" w:sz="0" w:space="0" w:color="auto"/>
      </w:divBdr>
    </w:div>
    <w:div w:id="429813890">
      <w:bodyDiv w:val="1"/>
      <w:marLeft w:val="0"/>
      <w:marRight w:val="0"/>
      <w:marTop w:val="0"/>
      <w:marBottom w:val="0"/>
      <w:divBdr>
        <w:top w:val="none" w:sz="0" w:space="0" w:color="auto"/>
        <w:left w:val="none" w:sz="0" w:space="0" w:color="auto"/>
        <w:bottom w:val="none" w:sz="0" w:space="0" w:color="auto"/>
        <w:right w:val="none" w:sz="0" w:space="0" w:color="auto"/>
      </w:divBdr>
    </w:div>
    <w:div w:id="429816281">
      <w:bodyDiv w:val="1"/>
      <w:marLeft w:val="0"/>
      <w:marRight w:val="0"/>
      <w:marTop w:val="0"/>
      <w:marBottom w:val="0"/>
      <w:divBdr>
        <w:top w:val="none" w:sz="0" w:space="0" w:color="auto"/>
        <w:left w:val="none" w:sz="0" w:space="0" w:color="auto"/>
        <w:bottom w:val="none" w:sz="0" w:space="0" w:color="auto"/>
        <w:right w:val="none" w:sz="0" w:space="0" w:color="auto"/>
      </w:divBdr>
    </w:div>
    <w:div w:id="429816422">
      <w:bodyDiv w:val="1"/>
      <w:marLeft w:val="0"/>
      <w:marRight w:val="0"/>
      <w:marTop w:val="0"/>
      <w:marBottom w:val="0"/>
      <w:divBdr>
        <w:top w:val="none" w:sz="0" w:space="0" w:color="auto"/>
        <w:left w:val="none" w:sz="0" w:space="0" w:color="auto"/>
        <w:bottom w:val="none" w:sz="0" w:space="0" w:color="auto"/>
        <w:right w:val="none" w:sz="0" w:space="0" w:color="auto"/>
      </w:divBdr>
    </w:div>
    <w:div w:id="429854733">
      <w:bodyDiv w:val="1"/>
      <w:marLeft w:val="0"/>
      <w:marRight w:val="0"/>
      <w:marTop w:val="0"/>
      <w:marBottom w:val="0"/>
      <w:divBdr>
        <w:top w:val="none" w:sz="0" w:space="0" w:color="auto"/>
        <w:left w:val="none" w:sz="0" w:space="0" w:color="auto"/>
        <w:bottom w:val="none" w:sz="0" w:space="0" w:color="auto"/>
        <w:right w:val="none" w:sz="0" w:space="0" w:color="auto"/>
      </w:divBdr>
    </w:div>
    <w:div w:id="429858439">
      <w:bodyDiv w:val="1"/>
      <w:marLeft w:val="0"/>
      <w:marRight w:val="0"/>
      <w:marTop w:val="0"/>
      <w:marBottom w:val="0"/>
      <w:divBdr>
        <w:top w:val="none" w:sz="0" w:space="0" w:color="auto"/>
        <w:left w:val="none" w:sz="0" w:space="0" w:color="auto"/>
        <w:bottom w:val="none" w:sz="0" w:space="0" w:color="auto"/>
        <w:right w:val="none" w:sz="0" w:space="0" w:color="auto"/>
      </w:divBdr>
    </w:div>
    <w:div w:id="429861218">
      <w:bodyDiv w:val="1"/>
      <w:marLeft w:val="0"/>
      <w:marRight w:val="0"/>
      <w:marTop w:val="0"/>
      <w:marBottom w:val="0"/>
      <w:divBdr>
        <w:top w:val="none" w:sz="0" w:space="0" w:color="auto"/>
        <w:left w:val="none" w:sz="0" w:space="0" w:color="auto"/>
        <w:bottom w:val="none" w:sz="0" w:space="0" w:color="auto"/>
        <w:right w:val="none" w:sz="0" w:space="0" w:color="auto"/>
      </w:divBdr>
    </w:div>
    <w:div w:id="429862679">
      <w:bodyDiv w:val="1"/>
      <w:marLeft w:val="0"/>
      <w:marRight w:val="0"/>
      <w:marTop w:val="0"/>
      <w:marBottom w:val="0"/>
      <w:divBdr>
        <w:top w:val="none" w:sz="0" w:space="0" w:color="auto"/>
        <w:left w:val="none" w:sz="0" w:space="0" w:color="auto"/>
        <w:bottom w:val="none" w:sz="0" w:space="0" w:color="auto"/>
        <w:right w:val="none" w:sz="0" w:space="0" w:color="auto"/>
      </w:divBdr>
    </w:div>
    <w:div w:id="429931154">
      <w:bodyDiv w:val="1"/>
      <w:marLeft w:val="0"/>
      <w:marRight w:val="0"/>
      <w:marTop w:val="0"/>
      <w:marBottom w:val="0"/>
      <w:divBdr>
        <w:top w:val="none" w:sz="0" w:space="0" w:color="auto"/>
        <w:left w:val="none" w:sz="0" w:space="0" w:color="auto"/>
        <w:bottom w:val="none" w:sz="0" w:space="0" w:color="auto"/>
        <w:right w:val="none" w:sz="0" w:space="0" w:color="auto"/>
      </w:divBdr>
    </w:div>
    <w:div w:id="430009777">
      <w:bodyDiv w:val="1"/>
      <w:marLeft w:val="0"/>
      <w:marRight w:val="0"/>
      <w:marTop w:val="0"/>
      <w:marBottom w:val="0"/>
      <w:divBdr>
        <w:top w:val="none" w:sz="0" w:space="0" w:color="auto"/>
        <w:left w:val="none" w:sz="0" w:space="0" w:color="auto"/>
        <w:bottom w:val="none" w:sz="0" w:space="0" w:color="auto"/>
        <w:right w:val="none" w:sz="0" w:space="0" w:color="auto"/>
      </w:divBdr>
    </w:div>
    <w:div w:id="430130047">
      <w:bodyDiv w:val="1"/>
      <w:marLeft w:val="0"/>
      <w:marRight w:val="0"/>
      <w:marTop w:val="0"/>
      <w:marBottom w:val="0"/>
      <w:divBdr>
        <w:top w:val="none" w:sz="0" w:space="0" w:color="auto"/>
        <w:left w:val="none" w:sz="0" w:space="0" w:color="auto"/>
        <w:bottom w:val="none" w:sz="0" w:space="0" w:color="auto"/>
        <w:right w:val="none" w:sz="0" w:space="0" w:color="auto"/>
      </w:divBdr>
    </w:div>
    <w:div w:id="430198535">
      <w:bodyDiv w:val="1"/>
      <w:marLeft w:val="0"/>
      <w:marRight w:val="0"/>
      <w:marTop w:val="0"/>
      <w:marBottom w:val="0"/>
      <w:divBdr>
        <w:top w:val="none" w:sz="0" w:space="0" w:color="auto"/>
        <w:left w:val="none" w:sz="0" w:space="0" w:color="auto"/>
        <w:bottom w:val="none" w:sz="0" w:space="0" w:color="auto"/>
        <w:right w:val="none" w:sz="0" w:space="0" w:color="auto"/>
      </w:divBdr>
    </w:div>
    <w:div w:id="430273649">
      <w:bodyDiv w:val="1"/>
      <w:marLeft w:val="0"/>
      <w:marRight w:val="0"/>
      <w:marTop w:val="0"/>
      <w:marBottom w:val="0"/>
      <w:divBdr>
        <w:top w:val="none" w:sz="0" w:space="0" w:color="auto"/>
        <w:left w:val="none" w:sz="0" w:space="0" w:color="auto"/>
        <w:bottom w:val="none" w:sz="0" w:space="0" w:color="auto"/>
        <w:right w:val="none" w:sz="0" w:space="0" w:color="auto"/>
      </w:divBdr>
    </w:div>
    <w:div w:id="430321269">
      <w:bodyDiv w:val="1"/>
      <w:marLeft w:val="0"/>
      <w:marRight w:val="0"/>
      <w:marTop w:val="0"/>
      <w:marBottom w:val="0"/>
      <w:divBdr>
        <w:top w:val="none" w:sz="0" w:space="0" w:color="auto"/>
        <w:left w:val="none" w:sz="0" w:space="0" w:color="auto"/>
        <w:bottom w:val="none" w:sz="0" w:space="0" w:color="auto"/>
        <w:right w:val="none" w:sz="0" w:space="0" w:color="auto"/>
      </w:divBdr>
    </w:div>
    <w:div w:id="430322505">
      <w:bodyDiv w:val="1"/>
      <w:marLeft w:val="0"/>
      <w:marRight w:val="0"/>
      <w:marTop w:val="0"/>
      <w:marBottom w:val="0"/>
      <w:divBdr>
        <w:top w:val="none" w:sz="0" w:space="0" w:color="auto"/>
        <w:left w:val="none" w:sz="0" w:space="0" w:color="auto"/>
        <w:bottom w:val="none" w:sz="0" w:space="0" w:color="auto"/>
        <w:right w:val="none" w:sz="0" w:space="0" w:color="auto"/>
      </w:divBdr>
    </w:div>
    <w:div w:id="430470050">
      <w:bodyDiv w:val="1"/>
      <w:marLeft w:val="0"/>
      <w:marRight w:val="0"/>
      <w:marTop w:val="0"/>
      <w:marBottom w:val="0"/>
      <w:divBdr>
        <w:top w:val="none" w:sz="0" w:space="0" w:color="auto"/>
        <w:left w:val="none" w:sz="0" w:space="0" w:color="auto"/>
        <w:bottom w:val="none" w:sz="0" w:space="0" w:color="auto"/>
        <w:right w:val="none" w:sz="0" w:space="0" w:color="auto"/>
      </w:divBdr>
    </w:div>
    <w:div w:id="430472224">
      <w:bodyDiv w:val="1"/>
      <w:marLeft w:val="0"/>
      <w:marRight w:val="0"/>
      <w:marTop w:val="0"/>
      <w:marBottom w:val="0"/>
      <w:divBdr>
        <w:top w:val="none" w:sz="0" w:space="0" w:color="auto"/>
        <w:left w:val="none" w:sz="0" w:space="0" w:color="auto"/>
        <w:bottom w:val="none" w:sz="0" w:space="0" w:color="auto"/>
        <w:right w:val="none" w:sz="0" w:space="0" w:color="auto"/>
      </w:divBdr>
    </w:div>
    <w:div w:id="430509664">
      <w:bodyDiv w:val="1"/>
      <w:marLeft w:val="0"/>
      <w:marRight w:val="0"/>
      <w:marTop w:val="0"/>
      <w:marBottom w:val="0"/>
      <w:divBdr>
        <w:top w:val="none" w:sz="0" w:space="0" w:color="auto"/>
        <w:left w:val="none" w:sz="0" w:space="0" w:color="auto"/>
        <w:bottom w:val="none" w:sz="0" w:space="0" w:color="auto"/>
        <w:right w:val="none" w:sz="0" w:space="0" w:color="auto"/>
      </w:divBdr>
    </w:div>
    <w:div w:id="430512414">
      <w:bodyDiv w:val="1"/>
      <w:marLeft w:val="0"/>
      <w:marRight w:val="0"/>
      <w:marTop w:val="0"/>
      <w:marBottom w:val="0"/>
      <w:divBdr>
        <w:top w:val="none" w:sz="0" w:space="0" w:color="auto"/>
        <w:left w:val="none" w:sz="0" w:space="0" w:color="auto"/>
        <w:bottom w:val="none" w:sz="0" w:space="0" w:color="auto"/>
        <w:right w:val="none" w:sz="0" w:space="0" w:color="auto"/>
      </w:divBdr>
    </w:div>
    <w:div w:id="430669107">
      <w:bodyDiv w:val="1"/>
      <w:marLeft w:val="0"/>
      <w:marRight w:val="0"/>
      <w:marTop w:val="0"/>
      <w:marBottom w:val="0"/>
      <w:divBdr>
        <w:top w:val="none" w:sz="0" w:space="0" w:color="auto"/>
        <w:left w:val="none" w:sz="0" w:space="0" w:color="auto"/>
        <w:bottom w:val="none" w:sz="0" w:space="0" w:color="auto"/>
        <w:right w:val="none" w:sz="0" w:space="0" w:color="auto"/>
      </w:divBdr>
    </w:div>
    <w:div w:id="430778907">
      <w:bodyDiv w:val="1"/>
      <w:marLeft w:val="0"/>
      <w:marRight w:val="0"/>
      <w:marTop w:val="0"/>
      <w:marBottom w:val="0"/>
      <w:divBdr>
        <w:top w:val="none" w:sz="0" w:space="0" w:color="auto"/>
        <w:left w:val="none" w:sz="0" w:space="0" w:color="auto"/>
        <w:bottom w:val="none" w:sz="0" w:space="0" w:color="auto"/>
        <w:right w:val="none" w:sz="0" w:space="0" w:color="auto"/>
      </w:divBdr>
    </w:div>
    <w:div w:id="430779550">
      <w:bodyDiv w:val="1"/>
      <w:marLeft w:val="0"/>
      <w:marRight w:val="0"/>
      <w:marTop w:val="0"/>
      <w:marBottom w:val="0"/>
      <w:divBdr>
        <w:top w:val="none" w:sz="0" w:space="0" w:color="auto"/>
        <w:left w:val="none" w:sz="0" w:space="0" w:color="auto"/>
        <w:bottom w:val="none" w:sz="0" w:space="0" w:color="auto"/>
        <w:right w:val="none" w:sz="0" w:space="0" w:color="auto"/>
      </w:divBdr>
    </w:div>
    <w:div w:id="430780198">
      <w:bodyDiv w:val="1"/>
      <w:marLeft w:val="0"/>
      <w:marRight w:val="0"/>
      <w:marTop w:val="0"/>
      <w:marBottom w:val="0"/>
      <w:divBdr>
        <w:top w:val="none" w:sz="0" w:space="0" w:color="auto"/>
        <w:left w:val="none" w:sz="0" w:space="0" w:color="auto"/>
        <w:bottom w:val="none" w:sz="0" w:space="0" w:color="auto"/>
        <w:right w:val="none" w:sz="0" w:space="0" w:color="auto"/>
      </w:divBdr>
    </w:div>
    <w:div w:id="430855556">
      <w:bodyDiv w:val="1"/>
      <w:marLeft w:val="0"/>
      <w:marRight w:val="0"/>
      <w:marTop w:val="0"/>
      <w:marBottom w:val="0"/>
      <w:divBdr>
        <w:top w:val="none" w:sz="0" w:space="0" w:color="auto"/>
        <w:left w:val="none" w:sz="0" w:space="0" w:color="auto"/>
        <w:bottom w:val="none" w:sz="0" w:space="0" w:color="auto"/>
        <w:right w:val="none" w:sz="0" w:space="0" w:color="auto"/>
      </w:divBdr>
    </w:div>
    <w:div w:id="430858191">
      <w:bodyDiv w:val="1"/>
      <w:marLeft w:val="0"/>
      <w:marRight w:val="0"/>
      <w:marTop w:val="0"/>
      <w:marBottom w:val="0"/>
      <w:divBdr>
        <w:top w:val="none" w:sz="0" w:space="0" w:color="auto"/>
        <w:left w:val="none" w:sz="0" w:space="0" w:color="auto"/>
        <w:bottom w:val="none" w:sz="0" w:space="0" w:color="auto"/>
        <w:right w:val="none" w:sz="0" w:space="0" w:color="auto"/>
      </w:divBdr>
    </w:div>
    <w:div w:id="430861611">
      <w:bodyDiv w:val="1"/>
      <w:marLeft w:val="0"/>
      <w:marRight w:val="0"/>
      <w:marTop w:val="0"/>
      <w:marBottom w:val="0"/>
      <w:divBdr>
        <w:top w:val="none" w:sz="0" w:space="0" w:color="auto"/>
        <w:left w:val="none" w:sz="0" w:space="0" w:color="auto"/>
        <w:bottom w:val="none" w:sz="0" w:space="0" w:color="auto"/>
        <w:right w:val="none" w:sz="0" w:space="0" w:color="auto"/>
      </w:divBdr>
    </w:div>
    <w:div w:id="431053421">
      <w:bodyDiv w:val="1"/>
      <w:marLeft w:val="0"/>
      <w:marRight w:val="0"/>
      <w:marTop w:val="0"/>
      <w:marBottom w:val="0"/>
      <w:divBdr>
        <w:top w:val="none" w:sz="0" w:space="0" w:color="auto"/>
        <w:left w:val="none" w:sz="0" w:space="0" w:color="auto"/>
        <w:bottom w:val="none" w:sz="0" w:space="0" w:color="auto"/>
        <w:right w:val="none" w:sz="0" w:space="0" w:color="auto"/>
      </w:divBdr>
    </w:div>
    <w:div w:id="431323047">
      <w:bodyDiv w:val="1"/>
      <w:marLeft w:val="0"/>
      <w:marRight w:val="0"/>
      <w:marTop w:val="0"/>
      <w:marBottom w:val="0"/>
      <w:divBdr>
        <w:top w:val="none" w:sz="0" w:space="0" w:color="auto"/>
        <w:left w:val="none" w:sz="0" w:space="0" w:color="auto"/>
        <w:bottom w:val="none" w:sz="0" w:space="0" w:color="auto"/>
        <w:right w:val="none" w:sz="0" w:space="0" w:color="auto"/>
      </w:divBdr>
    </w:div>
    <w:div w:id="431363482">
      <w:bodyDiv w:val="1"/>
      <w:marLeft w:val="0"/>
      <w:marRight w:val="0"/>
      <w:marTop w:val="0"/>
      <w:marBottom w:val="0"/>
      <w:divBdr>
        <w:top w:val="none" w:sz="0" w:space="0" w:color="auto"/>
        <w:left w:val="none" w:sz="0" w:space="0" w:color="auto"/>
        <w:bottom w:val="none" w:sz="0" w:space="0" w:color="auto"/>
        <w:right w:val="none" w:sz="0" w:space="0" w:color="auto"/>
      </w:divBdr>
    </w:div>
    <w:div w:id="431433268">
      <w:bodyDiv w:val="1"/>
      <w:marLeft w:val="0"/>
      <w:marRight w:val="0"/>
      <w:marTop w:val="0"/>
      <w:marBottom w:val="0"/>
      <w:divBdr>
        <w:top w:val="none" w:sz="0" w:space="0" w:color="auto"/>
        <w:left w:val="none" w:sz="0" w:space="0" w:color="auto"/>
        <w:bottom w:val="none" w:sz="0" w:space="0" w:color="auto"/>
        <w:right w:val="none" w:sz="0" w:space="0" w:color="auto"/>
      </w:divBdr>
    </w:div>
    <w:div w:id="431514370">
      <w:bodyDiv w:val="1"/>
      <w:marLeft w:val="0"/>
      <w:marRight w:val="0"/>
      <w:marTop w:val="0"/>
      <w:marBottom w:val="0"/>
      <w:divBdr>
        <w:top w:val="none" w:sz="0" w:space="0" w:color="auto"/>
        <w:left w:val="none" w:sz="0" w:space="0" w:color="auto"/>
        <w:bottom w:val="none" w:sz="0" w:space="0" w:color="auto"/>
        <w:right w:val="none" w:sz="0" w:space="0" w:color="auto"/>
      </w:divBdr>
    </w:div>
    <w:div w:id="431707930">
      <w:bodyDiv w:val="1"/>
      <w:marLeft w:val="0"/>
      <w:marRight w:val="0"/>
      <w:marTop w:val="0"/>
      <w:marBottom w:val="0"/>
      <w:divBdr>
        <w:top w:val="none" w:sz="0" w:space="0" w:color="auto"/>
        <w:left w:val="none" w:sz="0" w:space="0" w:color="auto"/>
        <w:bottom w:val="none" w:sz="0" w:space="0" w:color="auto"/>
        <w:right w:val="none" w:sz="0" w:space="0" w:color="auto"/>
      </w:divBdr>
    </w:div>
    <w:div w:id="431780907">
      <w:bodyDiv w:val="1"/>
      <w:marLeft w:val="0"/>
      <w:marRight w:val="0"/>
      <w:marTop w:val="0"/>
      <w:marBottom w:val="0"/>
      <w:divBdr>
        <w:top w:val="none" w:sz="0" w:space="0" w:color="auto"/>
        <w:left w:val="none" w:sz="0" w:space="0" w:color="auto"/>
        <w:bottom w:val="none" w:sz="0" w:space="0" w:color="auto"/>
        <w:right w:val="none" w:sz="0" w:space="0" w:color="auto"/>
      </w:divBdr>
    </w:div>
    <w:div w:id="431824848">
      <w:bodyDiv w:val="1"/>
      <w:marLeft w:val="0"/>
      <w:marRight w:val="0"/>
      <w:marTop w:val="0"/>
      <w:marBottom w:val="0"/>
      <w:divBdr>
        <w:top w:val="none" w:sz="0" w:space="0" w:color="auto"/>
        <w:left w:val="none" w:sz="0" w:space="0" w:color="auto"/>
        <w:bottom w:val="none" w:sz="0" w:space="0" w:color="auto"/>
        <w:right w:val="none" w:sz="0" w:space="0" w:color="auto"/>
      </w:divBdr>
    </w:div>
    <w:div w:id="431896224">
      <w:bodyDiv w:val="1"/>
      <w:marLeft w:val="0"/>
      <w:marRight w:val="0"/>
      <w:marTop w:val="0"/>
      <w:marBottom w:val="0"/>
      <w:divBdr>
        <w:top w:val="none" w:sz="0" w:space="0" w:color="auto"/>
        <w:left w:val="none" w:sz="0" w:space="0" w:color="auto"/>
        <w:bottom w:val="none" w:sz="0" w:space="0" w:color="auto"/>
        <w:right w:val="none" w:sz="0" w:space="0" w:color="auto"/>
      </w:divBdr>
    </w:div>
    <w:div w:id="431897406">
      <w:bodyDiv w:val="1"/>
      <w:marLeft w:val="0"/>
      <w:marRight w:val="0"/>
      <w:marTop w:val="0"/>
      <w:marBottom w:val="0"/>
      <w:divBdr>
        <w:top w:val="none" w:sz="0" w:space="0" w:color="auto"/>
        <w:left w:val="none" w:sz="0" w:space="0" w:color="auto"/>
        <w:bottom w:val="none" w:sz="0" w:space="0" w:color="auto"/>
        <w:right w:val="none" w:sz="0" w:space="0" w:color="auto"/>
      </w:divBdr>
    </w:div>
    <w:div w:id="431974253">
      <w:bodyDiv w:val="1"/>
      <w:marLeft w:val="0"/>
      <w:marRight w:val="0"/>
      <w:marTop w:val="0"/>
      <w:marBottom w:val="0"/>
      <w:divBdr>
        <w:top w:val="none" w:sz="0" w:space="0" w:color="auto"/>
        <w:left w:val="none" w:sz="0" w:space="0" w:color="auto"/>
        <w:bottom w:val="none" w:sz="0" w:space="0" w:color="auto"/>
        <w:right w:val="none" w:sz="0" w:space="0" w:color="auto"/>
      </w:divBdr>
    </w:div>
    <w:div w:id="431975798">
      <w:bodyDiv w:val="1"/>
      <w:marLeft w:val="0"/>
      <w:marRight w:val="0"/>
      <w:marTop w:val="0"/>
      <w:marBottom w:val="0"/>
      <w:divBdr>
        <w:top w:val="none" w:sz="0" w:space="0" w:color="auto"/>
        <w:left w:val="none" w:sz="0" w:space="0" w:color="auto"/>
        <w:bottom w:val="none" w:sz="0" w:space="0" w:color="auto"/>
        <w:right w:val="none" w:sz="0" w:space="0" w:color="auto"/>
      </w:divBdr>
    </w:div>
    <w:div w:id="432017086">
      <w:bodyDiv w:val="1"/>
      <w:marLeft w:val="0"/>
      <w:marRight w:val="0"/>
      <w:marTop w:val="0"/>
      <w:marBottom w:val="0"/>
      <w:divBdr>
        <w:top w:val="none" w:sz="0" w:space="0" w:color="auto"/>
        <w:left w:val="none" w:sz="0" w:space="0" w:color="auto"/>
        <w:bottom w:val="none" w:sz="0" w:space="0" w:color="auto"/>
        <w:right w:val="none" w:sz="0" w:space="0" w:color="auto"/>
      </w:divBdr>
    </w:div>
    <w:div w:id="432019755">
      <w:bodyDiv w:val="1"/>
      <w:marLeft w:val="0"/>
      <w:marRight w:val="0"/>
      <w:marTop w:val="0"/>
      <w:marBottom w:val="0"/>
      <w:divBdr>
        <w:top w:val="none" w:sz="0" w:space="0" w:color="auto"/>
        <w:left w:val="none" w:sz="0" w:space="0" w:color="auto"/>
        <w:bottom w:val="none" w:sz="0" w:space="0" w:color="auto"/>
        <w:right w:val="none" w:sz="0" w:space="0" w:color="auto"/>
      </w:divBdr>
    </w:div>
    <w:div w:id="432088996">
      <w:bodyDiv w:val="1"/>
      <w:marLeft w:val="0"/>
      <w:marRight w:val="0"/>
      <w:marTop w:val="0"/>
      <w:marBottom w:val="0"/>
      <w:divBdr>
        <w:top w:val="none" w:sz="0" w:space="0" w:color="auto"/>
        <w:left w:val="none" w:sz="0" w:space="0" w:color="auto"/>
        <w:bottom w:val="none" w:sz="0" w:space="0" w:color="auto"/>
        <w:right w:val="none" w:sz="0" w:space="0" w:color="auto"/>
      </w:divBdr>
    </w:div>
    <w:div w:id="432286423">
      <w:bodyDiv w:val="1"/>
      <w:marLeft w:val="0"/>
      <w:marRight w:val="0"/>
      <w:marTop w:val="0"/>
      <w:marBottom w:val="0"/>
      <w:divBdr>
        <w:top w:val="none" w:sz="0" w:space="0" w:color="auto"/>
        <w:left w:val="none" w:sz="0" w:space="0" w:color="auto"/>
        <w:bottom w:val="none" w:sz="0" w:space="0" w:color="auto"/>
        <w:right w:val="none" w:sz="0" w:space="0" w:color="auto"/>
      </w:divBdr>
    </w:div>
    <w:div w:id="432408345">
      <w:bodyDiv w:val="1"/>
      <w:marLeft w:val="0"/>
      <w:marRight w:val="0"/>
      <w:marTop w:val="0"/>
      <w:marBottom w:val="0"/>
      <w:divBdr>
        <w:top w:val="none" w:sz="0" w:space="0" w:color="auto"/>
        <w:left w:val="none" w:sz="0" w:space="0" w:color="auto"/>
        <w:bottom w:val="none" w:sz="0" w:space="0" w:color="auto"/>
        <w:right w:val="none" w:sz="0" w:space="0" w:color="auto"/>
      </w:divBdr>
    </w:div>
    <w:div w:id="432554697">
      <w:bodyDiv w:val="1"/>
      <w:marLeft w:val="0"/>
      <w:marRight w:val="0"/>
      <w:marTop w:val="0"/>
      <w:marBottom w:val="0"/>
      <w:divBdr>
        <w:top w:val="none" w:sz="0" w:space="0" w:color="auto"/>
        <w:left w:val="none" w:sz="0" w:space="0" w:color="auto"/>
        <w:bottom w:val="none" w:sz="0" w:space="0" w:color="auto"/>
        <w:right w:val="none" w:sz="0" w:space="0" w:color="auto"/>
      </w:divBdr>
    </w:div>
    <w:div w:id="432559585">
      <w:bodyDiv w:val="1"/>
      <w:marLeft w:val="0"/>
      <w:marRight w:val="0"/>
      <w:marTop w:val="0"/>
      <w:marBottom w:val="0"/>
      <w:divBdr>
        <w:top w:val="none" w:sz="0" w:space="0" w:color="auto"/>
        <w:left w:val="none" w:sz="0" w:space="0" w:color="auto"/>
        <w:bottom w:val="none" w:sz="0" w:space="0" w:color="auto"/>
        <w:right w:val="none" w:sz="0" w:space="0" w:color="auto"/>
      </w:divBdr>
    </w:div>
    <w:div w:id="432630869">
      <w:bodyDiv w:val="1"/>
      <w:marLeft w:val="0"/>
      <w:marRight w:val="0"/>
      <w:marTop w:val="0"/>
      <w:marBottom w:val="0"/>
      <w:divBdr>
        <w:top w:val="none" w:sz="0" w:space="0" w:color="auto"/>
        <w:left w:val="none" w:sz="0" w:space="0" w:color="auto"/>
        <w:bottom w:val="none" w:sz="0" w:space="0" w:color="auto"/>
        <w:right w:val="none" w:sz="0" w:space="0" w:color="auto"/>
      </w:divBdr>
    </w:div>
    <w:div w:id="432632505">
      <w:bodyDiv w:val="1"/>
      <w:marLeft w:val="0"/>
      <w:marRight w:val="0"/>
      <w:marTop w:val="0"/>
      <w:marBottom w:val="0"/>
      <w:divBdr>
        <w:top w:val="none" w:sz="0" w:space="0" w:color="auto"/>
        <w:left w:val="none" w:sz="0" w:space="0" w:color="auto"/>
        <w:bottom w:val="none" w:sz="0" w:space="0" w:color="auto"/>
        <w:right w:val="none" w:sz="0" w:space="0" w:color="auto"/>
      </w:divBdr>
    </w:div>
    <w:div w:id="432672209">
      <w:bodyDiv w:val="1"/>
      <w:marLeft w:val="0"/>
      <w:marRight w:val="0"/>
      <w:marTop w:val="0"/>
      <w:marBottom w:val="0"/>
      <w:divBdr>
        <w:top w:val="none" w:sz="0" w:space="0" w:color="auto"/>
        <w:left w:val="none" w:sz="0" w:space="0" w:color="auto"/>
        <w:bottom w:val="none" w:sz="0" w:space="0" w:color="auto"/>
        <w:right w:val="none" w:sz="0" w:space="0" w:color="auto"/>
      </w:divBdr>
    </w:div>
    <w:div w:id="432674475">
      <w:bodyDiv w:val="1"/>
      <w:marLeft w:val="0"/>
      <w:marRight w:val="0"/>
      <w:marTop w:val="0"/>
      <w:marBottom w:val="0"/>
      <w:divBdr>
        <w:top w:val="none" w:sz="0" w:space="0" w:color="auto"/>
        <w:left w:val="none" w:sz="0" w:space="0" w:color="auto"/>
        <w:bottom w:val="none" w:sz="0" w:space="0" w:color="auto"/>
        <w:right w:val="none" w:sz="0" w:space="0" w:color="auto"/>
      </w:divBdr>
    </w:div>
    <w:div w:id="432701270">
      <w:bodyDiv w:val="1"/>
      <w:marLeft w:val="0"/>
      <w:marRight w:val="0"/>
      <w:marTop w:val="0"/>
      <w:marBottom w:val="0"/>
      <w:divBdr>
        <w:top w:val="none" w:sz="0" w:space="0" w:color="auto"/>
        <w:left w:val="none" w:sz="0" w:space="0" w:color="auto"/>
        <w:bottom w:val="none" w:sz="0" w:space="0" w:color="auto"/>
        <w:right w:val="none" w:sz="0" w:space="0" w:color="auto"/>
      </w:divBdr>
      <w:divsChild>
        <w:div w:id="176701171">
          <w:marLeft w:val="0"/>
          <w:marRight w:val="0"/>
          <w:marTop w:val="0"/>
          <w:marBottom w:val="0"/>
          <w:divBdr>
            <w:top w:val="none" w:sz="0" w:space="0" w:color="auto"/>
            <w:left w:val="none" w:sz="0" w:space="0" w:color="auto"/>
            <w:bottom w:val="none" w:sz="0" w:space="0" w:color="auto"/>
            <w:right w:val="none" w:sz="0" w:space="0" w:color="auto"/>
          </w:divBdr>
        </w:div>
        <w:div w:id="253630944">
          <w:marLeft w:val="0"/>
          <w:marRight w:val="0"/>
          <w:marTop w:val="0"/>
          <w:marBottom w:val="0"/>
          <w:divBdr>
            <w:top w:val="none" w:sz="0" w:space="0" w:color="auto"/>
            <w:left w:val="none" w:sz="0" w:space="0" w:color="auto"/>
            <w:bottom w:val="none" w:sz="0" w:space="0" w:color="auto"/>
            <w:right w:val="none" w:sz="0" w:space="0" w:color="auto"/>
          </w:divBdr>
        </w:div>
        <w:div w:id="1031036343">
          <w:marLeft w:val="0"/>
          <w:marRight w:val="0"/>
          <w:marTop w:val="0"/>
          <w:marBottom w:val="0"/>
          <w:divBdr>
            <w:top w:val="none" w:sz="0" w:space="0" w:color="auto"/>
            <w:left w:val="none" w:sz="0" w:space="0" w:color="auto"/>
            <w:bottom w:val="none" w:sz="0" w:space="0" w:color="auto"/>
            <w:right w:val="none" w:sz="0" w:space="0" w:color="auto"/>
          </w:divBdr>
          <w:divsChild>
            <w:div w:id="927154692">
              <w:marLeft w:val="0"/>
              <w:marRight w:val="0"/>
              <w:marTop w:val="0"/>
              <w:marBottom w:val="0"/>
              <w:divBdr>
                <w:top w:val="none" w:sz="0" w:space="0" w:color="auto"/>
                <w:left w:val="none" w:sz="0" w:space="0" w:color="auto"/>
                <w:bottom w:val="none" w:sz="0" w:space="0" w:color="auto"/>
                <w:right w:val="none" w:sz="0" w:space="0" w:color="auto"/>
              </w:divBdr>
            </w:div>
          </w:divsChild>
        </w:div>
        <w:div w:id="1534924261">
          <w:marLeft w:val="0"/>
          <w:marRight w:val="0"/>
          <w:marTop w:val="0"/>
          <w:marBottom w:val="0"/>
          <w:divBdr>
            <w:top w:val="none" w:sz="0" w:space="0" w:color="auto"/>
            <w:left w:val="none" w:sz="0" w:space="0" w:color="auto"/>
            <w:bottom w:val="none" w:sz="0" w:space="0" w:color="auto"/>
            <w:right w:val="none" w:sz="0" w:space="0" w:color="auto"/>
          </w:divBdr>
        </w:div>
      </w:divsChild>
    </w:div>
    <w:div w:id="432745503">
      <w:bodyDiv w:val="1"/>
      <w:marLeft w:val="0"/>
      <w:marRight w:val="0"/>
      <w:marTop w:val="0"/>
      <w:marBottom w:val="0"/>
      <w:divBdr>
        <w:top w:val="none" w:sz="0" w:space="0" w:color="auto"/>
        <w:left w:val="none" w:sz="0" w:space="0" w:color="auto"/>
        <w:bottom w:val="none" w:sz="0" w:space="0" w:color="auto"/>
        <w:right w:val="none" w:sz="0" w:space="0" w:color="auto"/>
      </w:divBdr>
    </w:div>
    <w:div w:id="432824745">
      <w:bodyDiv w:val="1"/>
      <w:marLeft w:val="0"/>
      <w:marRight w:val="0"/>
      <w:marTop w:val="0"/>
      <w:marBottom w:val="0"/>
      <w:divBdr>
        <w:top w:val="none" w:sz="0" w:space="0" w:color="auto"/>
        <w:left w:val="none" w:sz="0" w:space="0" w:color="auto"/>
        <w:bottom w:val="none" w:sz="0" w:space="0" w:color="auto"/>
        <w:right w:val="none" w:sz="0" w:space="0" w:color="auto"/>
      </w:divBdr>
    </w:div>
    <w:div w:id="432827365">
      <w:bodyDiv w:val="1"/>
      <w:marLeft w:val="0"/>
      <w:marRight w:val="0"/>
      <w:marTop w:val="0"/>
      <w:marBottom w:val="0"/>
      <w:divBdr>
        <w:top w:val="none" w:sz="0" w:space="0" w:color="auto"/>
        <w:left w:val="none" w:sz="0" w:space="0" w:color="auto"/>
        <w:bottom w:val="none" w:sz="0" w:space="0" w:color="auto"/>
        <w:right w:val="none" w:sz="0" w:space="0" w:color="auto"/>
      </w:divBdr>
    </w:div>
    <w:div w:id="432867827">
      <w:bodyDiv w:val="1"/>
      <w:marLeft w:val="0"/>
      <w:marRight w:val="0"/>
      <w:marTop w:val="0"/>
      <w:marBottom w:val="0"/>
      <w:divBdr>
        <w:top w:val="none" w:sz="0" w:space="0" w:color="auto"/>
        <w:left w:val="none" w:sz="0" w:space="0" w:color="auto"/>
        <w:bottom w:val="none" w:sz="0" w:space="0" w:color="auto"/>
        <w:right w:val="none" w:sz="0" w:space="0" w:color="auto"/>
      </w:divBdr>
    </w:div>
    <w:div w:id="432868964">
      <w:bodyDiv w:val="1"/>
      <w:marLeft w:val="0"/>
      <w:marRight w:val="0"/>
      <w:marTop w:val="0"/>
      <w:marBottom w:val="0"/>
      <w:divBdr>
        <w:top w:val="none" w:sz="0" w:space="0" w:color="auto"/>
        <w:left w:val="none" w:sz="0" w:space="0" w:color="auto"/>
        <w:bottom w:val="none" w:sz="0" w:space="0" w:color="auto"/>
        <w:right w:val="none" w:sz="0" w:space="0" w:color="auto"/>
      </w:divBdr>
    </w:div>
    <w:div w:id="432896173">
      <w:bodyDiv w:val="1"/>
      <w:marLeft w:val="0"/>
      <w:marRight w:val="0"/>
      <w:marTop w:val="0"/>
      <w:marBottom w:val="0"/>
      <w:divBdr>
        <w:top w:val="none" w:sz="0" w:space="0" w:color="auto"/>
        <w:left w:val="none" w:sz="0" w:space="0" w:color="auto"/>
        <w:bottom w:val="none" w:sz="0" w:space="0" w:color="auto"/>
        <w:right w:val="none" w:sz="0" w:space="0" w:color="auto"/>
      </w:divBdr>
    </w:div>
    <w:div w:id="432896454">
      <w:bodyDiv w:val="1"/>
      <w:marLeft w:val="0"/>
      <w:marRight w:val="0"/>
      <w:marTop w:val="0"/>
      <w:marBottom w:val="0"/>
      <w:divBdr>
        <w:top w:val="none" w:sz="0" w:space="0" w:color="auto"/>
        <w:left w:val="none" w:sz="0" w:space="0" w:color="auto"/>
        <w:bottom w:val="none" w:sz="0" w:space="0" w:color="auto"/>
        <w:right w:val="none" w:sz="0" w:space="0" w:color="auto"/>
      </w:divBdr>
    </w:div>
    <w:div w:id="433063168">
      <w:bodyDiv w:val="1"/>
      <w:marLeft w:val="0"/>
      <w:marRight w:val="0"/>
      <w:marTop w:val="0"/>
      <w:marBottom w:val="0"/>
      <w:divBdr>
        <w:top w:val="none" w:sz="0" w:space="0" w:color="auto"/>
        <w:left w:val="none" w:sz="0" w:space="0" w:color="auto"/>
        <w:bottom w:val="none" w:sz="0" w:space="0" w:color="auto"/>
        <w:right w:val="none" w:sz="0" w:space="0" w:color="auto"/>
      </w:divBdr>
    </w:div>
    <w:div w:id="433088933">
      <w:bodyDiv w:val="1"/>
      <w:marLeft w:val="0"/>
      <w:marRight w:val="0"/>
      <w:marTop w:val="0"/>
      <w:marBottom w:val="0"/>
      <w:divBdr>
        <w:top w:val="none" w:sz="0" w:space="0" w:color="auto"/>
        <w:left w:val="none" w:sz="0" w:space="0" w:color="auto"/>
        <w:bottom w:val="none" w:sz="0" w:space="0" w:color="auto"/>
        <w:right w:val="none" w:sz="0" w:space="0" w:color="auto"/>
      </w:divBdr>
    </w:div>
    <w:div w:id="433089379">
      <w:bodyDiv w:val="1"/>
      <w:marLeft w:val="0"/>
      <w:marRight w:val="0"/>
      <w:marTop w:val="0"/>
      <w:marBottom w:val="0"/>
      <w:divBdr>
        <w:top w:val="none" w:sz="0" w:space="0" w:color="auto"/>
        <w:left w:val="none" w:sz="0" w:space="0" w:color="auto"/>
        <w:bottom w:val="none" w:sz="0" w:space="0" w:color="auto"/>
        <w:right w:val="none" w:sz="0" w:space="0" w:color="auto"/>
      </w:divBdr>
    </w:div>
    <w:div w:id="433090069">
      <w:bodyDiv w:val="1"/>
      <w:marLeft w:val="0"/>
      <w:marRight w:val="0"/>
      <w:marTop w:val="0"/>
      <w:marBottom w:val="0"/>
      <w:divBdr>
        <w:top w:val="none" w:sz="0" w:space="0" w:color="auto"/>
        <w:left w:val="none" w:sz="0" w:space="0" w:color="auto"/>
        <w:bottom w:val="none" w:sz="0" w:space="0" w:color="auto"/>
        <w:right w:val="none" w:sz="0" w:space="0" w:color="auto"/>
      </w:divBdr>
    </w:div>
    <w:div w:id="433138700">
      <w:bodyDiv w:val="1"/>
      <w:marLeft w:val="0"/>
      <w:marRight w:val="0"/>
      <w:marTop w:val="0"/>
      <w:marBottom w:val="0"/>
      <w:divBdr>
        <w:top w:val="none" w:sz="0" w:space="0" w:color="auto"/>
        <w:left w:val="none" w:sz="0" w:space="0" w:color="auto"/>
        <w:bottom w:val="none" w:sz="0" w:space="0" w:color="auto"/>
        <w:right w:val="none" w:sz="0" w:space="0" w:color="auto"/>
      </w:divBdr>
    </w:div>
    <w:div w:id="433208602">
      <w:bodyDiv w:val="1"/>
      <w:marLeft w:val="0"/>
      <w:marRight w:val="0"/>
      <w:marTop w:val="0"/>
      <w:marBottom w:val="0"/>
      <w:divBdr>
        <w:top w:val="none" w:sz="0" w:space="0" w:color="auto"/>
        <w:left w:val="none" w:sz="0" w:space="0" w:color="auto"/>
        <w:bottom w:val="none" w:sz="0" w:space="0" w:color="auto"/>
        <w:right w:val="none" w:sz="0" w:space="0" w:color="auto"/>
      </w:divBdr>
    </w:div>
    <w:div w:id="433325598">
      <w:bodyDiv w:val="1"/>
      <w:marLeft w:val="0"/>
      <w:marRight w:val="0"/>
      <w:marTop w:val="0"/>
      <w:marBottom w:val="0"/>
      <w:divBdr>
        <w:top w:val="none" w:sz="0" w:space="0" w:color="auto"/>
        <w:left w:val="none" w:sz="0" w:space="0" w:color="auto"/>
        <w:bottom w:val="none" w:sz="0" w:space="0" w:color="auto"/>
        <w:right w:val="none" w:sz="0" w:space="0" w:color="auto"/>
      </w:divBdr>
    </w:div>
    <w:div w:id="433332457">
      <w:bodyDiv w:val="1"/>
      <w:marLeft w:val="0"/>
      <w:marRight w:val="0"/>
      <w:marTop w:val="0"/>
      <w:marBottom w:val="0"/>
      <w:divBdr>
        <w:top w:val="none" w:sz="0" w:space="0" w:color="auto"/>
        <w:left w:val="none" w:sz="0" w:space="0" w:color="auto"/>
        <w:bottom w:val="none" w:sz="0" w:space="0" w:color="auto"/>
        <w:right w:val="none" w:sz="0" w:space="0" w:color="auto"/>
      </w:divBdr>
    </w:div>
    <w:div w:id="433401212">
      <w:bodyDiv w:val="1"/>
      <w:marLeft w:val="0"/>
      <w:marRight w:val="0"/>
      <w:marTop w:val="0"/>
      <w:marBottom w:val="0"/>
      <w:divBdr>
        <w:top w:val="none" w:sz="0" w:space="0" w:color="auto"/>
        <w:left w:val="none" w:sz="0" w:space="0" w:color="auto"/>
        <w:bottom w:val="none" w:sz="0" w:space="0" w:color="auto"/>
        <w:right w:val="none" w:sz="0" w:space="0" w:color="auto"/>
      </w:divBdr>
    </w:div>
    <w:div w:id="433405146">
      <w:bodyDiv w:val="1"/>
      <w:marLeft w:val="0"/>
      <w:marRight w:val="0"/>
      <w:marTop w:val="0"/>
      <w:marBottom w:val="0"/>
      <w:divBdr>
        <w:top w:val="none" w:sz="0" w:space="0" w:color="auto"/>
        <w:left w:val="none" w:sz="0" w:space="0" w:color="auto"/>
        <w:bottom w:val="none" w:sz="0" w:space="0" w:color="auto"/>
        <w:right w:val="none" w:sz="0" w:space="0" w:color="auto"/>
      </w:divBdr>
    </w:div>
    <w:div w:id="433475976">
      <w:bodyDiv w:val="1"/>
      <w:marLeft w:val="0"/>
      <w:marRight w:val="0"/>
      <w:marTop w:val="0"/>
      <w:marBottom w:val="0"/>
      <w:divBdr>
        <w:top w:val="none" w:sz="0" w:space="0" w:color="auto"/>
        <w:left w:val="none" w:sz="0" w:space="0" w:color="auto"/>
        <w:bottom w:val="none" w:sz="0" w:space="0" w:color="auto"/>
        <w:right w:val="none" w:sz="0" w:space="0" w:color="auto"/>
      </w:divBdr>
    </w:div>
    <w:div w:id="433480259">
      <w:bodyDiv w:val="1"/>
      <w:marLeft w:val="0"/>
      <w:marRight w:val="0"/>
      <w:marTop w:val="0"/>
      <w:marBottom w:val="0"/>
      <w:divBdr>
        <w:top w:val="none" w:sz="0" w:space="0" w:color="auto"/>
        <w:left w:val="none" w:sz="0" w:space="0" w:color="auto"/>
        <w:bottom w:val="none" w:sz="0" w:space="0" w:color="auto"/>
        <w:right w:val="none" w:sz="0" w:space="0" w:color="auto"/>
      </w:divBdr>
    </w:div>
    <w:div w:id="433483447">
      <w:bodyDiv w:val="1"/>
      <w:marLeft w:val="0"/>
      <w:marRight w:val="0"/>
      <w:marTop w:val="0"/>
      <w:marBottom w:val="0"/>
      <w:divBdr>
        <w:top w:val="none" w:sz="0" w:space="0" w:color="auto"/>
        <w:left w:val="none" w:sz="0" w:space="0" w:color="auto"/>
        <w:bottom w:val="none" w:sz="0" w:space="0" w:color="auto"/>
        <w:right w:val="none" w:sz="0" w:space="0" w:color="auto"/>
      </w:divBdr>
    </w:div>
    <w:div w:id="433524615">
      <w:bodyDiv w:val="1"/>
      <w:marLeft w:val="0"/>
      <w:marRight w:val="0"/>
      <w:marTop w:val="0"/>
      <w:marBottom w:val="0"/>
      <w:divBdr>
        <w:top w:val="none" w:sz="0" w:space="0" w:color="auto"/>
        <w:left w:val="none" w:sz="0" w:space="0" w:color="auto"/>
        <w:bottom w:val="none" w:sz="0" w:space="0" w:color="auto"/>
        <w:right w:val="none" w:sz="0" w:space="0" w:color="auto"/>
      </w:divBdr>
    </w:div>
    <w:div w:id="433525548">
      <w:bodyDiv w:val="1"/>
      <w:marLeft w:val="0"/>
      <w:marRight w:val="0"/>
      <w:marTop w:val="0"/>
      <w:marBottom w:val="0"/>
      <w:divBdr>
        <w:top w:val="none" w:sz="0" w:space="0" w:color="auto"/>
        <w:left w:val="none" w:sz="0" w:space="0" w:color="auto"/>
        <w:bottom w:val="none" w:sz="0" w:space="0" w:color="auto"/>
        <w:right w:val="none" w:sz="0" w:space="0" w:color="auto"/>
      </w:divBdr>
    </w:div>
    <w:div w:id="433792499">
      <w:bodyDiv w:val="1"/>
      <w:marLeft w:val="0"/>
      <w:marRight w:val="0"/>
      <w:marTop w:val="0"/>
      <w:marBottom w:val="0"/>
      <w:divBdr>
        <w:top w:val="none" w:sz="0" w:space="0" w:color="auto"/>
        <w:left w:val="none" w:sz="0" w:space="0" w:color="auto"/>
        <w:bottom w:val="none" w:sz="0" w:space="0" w:color="auto"/>
        <w:right w:val="none" w:sz="0" w:space="0" w:color="auto"/>
      </w:divBdr>
    </w:div>
    <w:div w:id="433935929">
      <w:bodyDiv w:val="1"/>
      <w:marLeft w:val="0"/>
      <w:marRight w:val="0"/>
      <w:marTop w:val="0"/>
      <w:marBottom w:val="0"/>
      <w:divBdr>
        <w:top w:val="none" w:sz="0" w:space="0" w:color="auto"/>
        <w:left w:val="none" w:sz="0" w:space="0" w:color="auto"/>
        <w:bottom w:val="none" w:sz="0" w:space="0" w:color="auto"/>
        <w:right w:val="none" w:sz="0" w:space="0" w:color="auto"/>
      </w:divBdr>
    </w:div>
    <w:div w:id="433942640">
      <w:bodyDiv w:val="1"/>
      <w:marLeft w:val="0"/>
      <w:marRight w:val="0"/>
      <w:marTop w:val="0"/>
      <w:marBottom w:val="0"/>
      <w:divBdr>
        <w:top w:val="none" w:sz="0" w:space="0" w:color="auto"/>
        <w:left w:val="none" w:sz="0" w:space="0" w:color="auto"/>
        <w:bottom w:val="none" w:sz="0" w:space="0" w:color="auto"/>
        <w:right w:val="none" w:sz="0" w:space="0" w:color="auto"/>
      </w:divBdr>
    </w:div>
    <w:div w:id="433980371">
      <w:bodyDiv w:val="1"/>
      <w:marLeft w:val="0"/>
      <w:marRight w:val="0"/>
      <w:marTop w:val="0"/>
      <w:marBottom w:val="0"/>
      <w:divBdr>
        <w:top w:val="none" w:sz="0" w:space="0" w:color="auto"/>
        <w:left w:val="none" w:sz="0" w:space="0" w:color="auto"/>
        <w:bottom w:val="none" w:sz="0" w:space="0" w:color="auto"/>
        <w:right w:val="none" w:sz="0" w:space="0" w:color="auto"/>
      </w:divBdr>
    </w:div>
    <w:div w:id="433981432">
      <w:bodyDiv w:val="1"/>
      <w:marLeft w:val="0"/>
      <w:marRight w:val="0"/>
      <w:marTop w:val="0"/>
      <w:marBottom w:val="0"/>
      <w:divBdr>
        <w:top w:val="none" w:sz="0" w:space="0" w:color="auto"/>
        <w:left w:val="none" w:sz="0" w:space="0" w:color="auto"/>
        <w:bottom w:val="none" w:sz="0" w:space="0" w:color="auto"/>
        <w:right w:val="none" w:sz="0" w:space="0" w:color="auto"/>
      </w:divBdr>
    </w:div>
    <w:div w:id="434058573">
      <w:bodyDiv w:val="1"/>
      <w:marLeft w:val="0"/>
      <w:marRight w:val="0"/>
      <w:marTop w:val="0"/>
      <w:marBottom w:val="0"/>
      <w:divBdr>
        <w:top w:val="none" w:sz="0" w:space="0" w:color="auto"/>
        <w:left w:val="none" w:sz="0" w:space="0" w:color="auto"/>
        <w:bottom w:val="none" w:sz="0" w:space="0" w:color="auto"/>
        <w:right w:val="none" w:sz="0" w:space="0" w:color="auto"/>
      </w:divBdr>
    </w:div>
    <w:div w:id="434131953">
      <w:bodyDiv w:val="1"/>
      <w:marLeft w:val="0"/>
      <w:marRight w:val="0"/>
      <w:marTop w:val="0"/>
      <w:marBottom w:val="0"/>
      <w:divBdr>
        <w:top w:val="none" w:sz="0" w:space="0" w:color="auto"/>
        <w:left w:val="none" w:sz="0" w:space="0" w:color="auto"/>
        <w:bottom w:val="none" w:sz="0" w:space="0" w:color="auto"/>
        <w:right w:val="none" w:sz="0" w:space="0" w:color="auto"/>
      </w:divBdr>
    </w:div>
    <w:div w:id="434132269">
      <w:bodyDiv w:val="1"/>
      <w:marLeft w:val="0"/>
      <w:marRight w:val="0"/>
      <w:marTop w:val="0"/>
      <w:marBottom w:val="0"/>
      <w:divBdr>
        <w:top w:val="none" w:sz="0" w:space="0" w:color="auto"/>
        <w:left w:val="none" w:sz="0" w:space="0" w:color="auto"/>
        <w:bottom w:val="none" w:sz="0" w:space="0" w:color="auto"/>
        <w:right w:val="none" w:sz="0" w:space="0" w:color="auto"/>
      </w:divBdr>
    </w:div>
    <w:div w:id="434176111">
      <w:bodyDiv w:val="1"/>
      <w:marLeft w:val="0"/>
      <w:marRight w:val="0"/>
      <w:marTop w:val="0"/>
      <w:marBottom w:val="0"/>
      <w:divBdr>
        <w:top w:val="none" w:sz="0" w:space="0" w:color="auto"/>
        <w:left w:val="none" w:sz="0" w:space="0" w:color="auto"/>
        <w:bottom w:val="none" w:sz="0" w:space="0" w:color="auto"/>
        <w:right w:val="none" w:sz="0" w:space="0" w:color="auto"/>
      </w:divBdr>
    </w:div>
    <w:div w:id="434251149">
      <w:bodyDiv w:val="1"/>
      <w:marLeft w:val="0"/>
      <w:marRight w:val="0"/>
      <w:marTop w:val="0"/>
      <w:marBottom w:val="0"/>
      <w:divBdr>
        <w:top w:val="none" w:sz="0" w:space="0" w:color="auto"/>
        <w:left w:val="none" w:sz="0" w:space="0" w:color="auto"/>
        <w:bottom w:val="none" w:sz="0" w:space="0" w:color="auto"/>
        <w:right w:val="none" w:sz="0" w:space="0" w:color="auto"/>
      </w:divBdr>
    </w:div>
    <w:div w:id="434323544">
      <w:bodyDiv w:val="1"/>
      <w:marLeft w:val="0"/>
      <w:marRight w:val="0"/>
      <w:marTop w:val="0"/>
      <w:marBottom w:val="0"/>
      <w:divBdr>
        <w:top w:val="none" w:sz="0" w:space="0" w:color="auto"/>
        <w:left w:val="none" w:sz="0" w:space="0" w:color="auto"/>
        <w:bottom w:val="none" w:sz="0" w:space="0" w:color="auto"/>
        <w:right w:val="none" w:sz="0" w:space="0" w:color="auto"/>
      </w:divBdr>
    </w:div>
    <w:div w:id="434331514">
      <w:bodyDiv w:val="1"/>
      <w:marLeft w:val="0"/>
      <w:marRight w:val="0"/>
      <w:marTop w:val="0"/>
      <w:marBottom w:val="0"/>
      <w:divBdr>
        <w:top w:val="none" w:sz="0" w:space="0" w:color="auto"/>
        <w:left w:val="none" w:sz="0" w:space="0" w:color="auto"/>
        <w:bottom w:val="none" w:sz="0" w:space="0" w:color="auto"/>
        <w:right w:val="none" w:sz="0" w:space="0" w:color="auto"/>
      </w:divBdr>
    </w:div>
    <w:div w:id="434400710">
      <w:bodyDiv w:val="1"/>
      <w:marLeft w:val="0"/>
      <w:marRight w:val="0"/>
      <w:marTop w:val="0"/>
      <w:marBottom w:val="0"/>
      <w:divBdr>
        <w:top w:val="none" w:sz="0" w:space="0" w:color="auto"/>
        <w:left w:val="none" w:sz="0" w:space="0" w:color="auto"/>
        <w:bottom w:val="none" w:sz="0" w:space="0" w:color="auto"/>
        <w:right w:val="none" w:sz="0" w:space="0" w:color="auto"/>
      </w:divBdr>
    </w:div>
    <w:div w:id="434442651">
      <w:bodyDiv w:val="1"/>
      <w:marLeft w:val="0"/>
      <w:marRight w:val="0"/>
      <w:marTop w:val="0"/>
      <w:marBottom w:val="0"/>
      <w:divBdr>
        <w:top w:val="none" w:sz="0" w:space="0" w:color="auto"/>
        <w:left w:val="none" w:sz="0" w:space="0" w:color="auto"/>
        <w:bottom w:val="none" w:sz="0" w:space="0" w:color="auto"/>
        <w:right w:val="none" w:sz="0" w:space="0" w:color="auto"/>
      </w:divBdr>
    </w:div>
    <w:div w:id="434516320">
      <w:bodyDiv w:val="1"/>
      <w:marLeft w:val="0"/>
      <w:marRight w:val="0"/>
      <w:marTop w:val="0"/>
      <w:marBottom w:val="0"/>
      <w:divBdr>
        <w:top w:val="none" w:sz="0" w:space="0" w:color="auto"/>
        <w:left w:val="none" w:sz="0" w:space="0" w:color="auto"/>
        <w:bottom w:val="none" w:sz="0" w:space="0" w:color="auto"/>
        <w:right w:val="none" w:sz="0" w:space="0" w:color="auto"/>
      </w:divBdr>
    </w:div>
    <w:div w:id="434516609">
      <w:bodyDiv w:val="1"/>
      <w:marLeft w:val="0"/>
      <w:marRight w:val="0"/>
      <w:marTop w:val="0"/>
      <w:marBottom w:val="0"/>
      <w:divBdr>
        <w:top w:val="none" w:sz="0" w:space="0" w:color="auto"/>
        <w:left w:val="none" w:sz="0" w:space="0" w:color="auto"/>
        <w:bottom w:val="none" w:sz="0" w:space="0" w:color="auto"/>
        <w:right w:val="none" w:sz="0" w:space="0" w:color="auto"/>
      </w:divBdr>
    </w:div>
    <w:div w:id="434517078">
      <w:bodyDiv w:val="1"/>
      <w:marLeft w:val="0"/>
      <w:marRight w:val="0"/>
      <w:marTop w:val="0"/>
      <w:marBottom w:val="0"/>
      <w:divBdr>
        <w:top w:val="none" w:sz="0" w:space="0" w:color="auto"/>
        <w:left w:val="none" w:sz="0" w:space="0" w:color="auto"/>
        <w:bottom w:val="none" w:sz="0" w:space="0" w:color="auto"/>
        <w:right w:val="none" w:sz="0" w:space="0" w:color="auto"/>
      </w:divBdr>
    </w:div>
    <w:div w:id="434598239">
      <w:bodyDiv w:val="1"/>
      <w:marLeft w:val="0"/>
      <w:marRight w:val="0"/>
      <w:marTop w:val="0"/>
      <w:marBottom w:val="0"/>
      <w:divBdr>
        <w:top w:val="none" w:sz="0" w:space="0" w:color="auto"/>
        <w:left w:val="none" w:sz="0" w:space="0" w:color="auto"/>
        <w:bottom w:val="none" w:sz="0" w:space="0" w:color="auto"/>
        <w:right w:val="none" w:sz="0" w:space="0" w:color="auto"/>
      </w:divBdr>
    </w:div>
    <w:div w:id="434637846">
      <w:bodyDiv w:val="1"/>
      <w:marLeft w:val="0"/>
      <w:marRight w:val="0"/>
      <w:marTop w:val="0"/>
      <w:marBottom w:val="0"/>
      <w:divBdr>
        <w:top w:val="none" w:sz="0" w:space="0" w:color="auto"/>
        <w:left w:val="none" w:sz="0" w:space="0" w:color="auto"/>
        <w:bottom w:val="none" w:sz="0" w:space="0" w:color="auto"/>
        <w:right w:val="none" w:sz="0" w:space="0" w:color="auto"/>
      </w:divBdr>
    </w:div>
    <w:div w:id="434788564">
      <w:bodyDiv w:val="1"/>
      <w:marLeft w:val="0"/>
      <w:marRight w:val="0"/>
      <w:marTop w:val="0"/>
      <w:marBottom w:val="0"/>
      <w:divBdr>
        <w:top w:val="none" w:sz="0" w:space="0" w:color="auto"/>
        <w:left w:val="none" w:sz="0" w:space="0" w:color="auto"/>
        <w:bottom w:val="none" w:sz="0" w:space="0" w:color="auto"/>
        <w:right w:val="none" w:sz="0" w:space="0" w:color="auto"/>
      </w:divBdr>
    </w:div>
    <w:div w:id="434790259">
      <w:bodyDiv w:val="1"/>
      <w:marLeft w:val="0"/>
      <w:marRight w:val="0"/>
      <w:marTop w:val="0"/>
      <w:marBottom w:val="0"/>
      <w:divBdr>
        <w:top w:val="none" w:sz="0" w:space="0" w:color="auto"/>
        <w:left w:val="none" w:sz="0" w:space="0" w:color="auto"/>
        <w:bottom w:val="none" w:sz="0" w:space="0" w:color="auto"/>
        <w:right w:val="none" w:sz="0" w:space="0" w:color="auto"/>
      </w:divBdr>
    </w:div>
    <w:div w:id="434986516">
      <w:bodyDiv w:val="1"/>
      <w:marLeft w:val="0"/>
      <w:marRight w:val="0"/>
      <w:marTop w:val="0"/>
      <w:marBottom w:val="0"/>
      <w:divBdr>
        <w:top w:val="none" w:sz="0" w:space="0" w:color="auto"/>
        <w:left w:val="none" w:sz="0" w:space="0" w:color="auto"/>
        <w:bottom w:val="none" w:sz="0" w:space="0" w:color="auto"/>
        <w:right w:val="none" w:sz="0" w:space="0" w:color="auto"/>
      </w:divBdr>
    </w:div>
    <w:div w:id="435028408">
      <w:bodyDiv w:val="1"/>
      <w:marLeft w:val="0"/>
      <w:marRight w:val="0"/>
      <w:marTop w:val="0"/>
      <w:marBottom w:val="0"/>
      <w:divBdr>
        <w:top w:val="none" w:sz="0" w:space="0" w:color="auto"/>
        <w:left w:val="none" w:sz="0" w:space="0" w:color="auto"/>
        <w:bottom w:val="none" w:sz="0" w:space="0" w:color="auto"/>
        <w:right w:val="none" w:sz="0" w:space="0" w:color="auto"/>
      </w:divBdr>
    </w:div>
    <w:div w:id="435096839">
      <w:bodyDiv w:val="1"/>
      <w:marLeft w:val="0"/>
      <w:marRight w:val="0"/>
      <w:marTop w:val="0"/>
      <w:marBottom w:val="0"/>
      <w:divBdr>
        <w:top w:val="none" w:sz="0" w:space="0" w:color="auto"/>
        <w:left w:val="none" w:sz="0" w:space="0" w:color="auto"/>
        <w:bottom w:val="none" w:sz="0" w:space="0" w:color="auto"/>
        <w:right w:val="none" w:sz="0" w:space="0" w:color="auto"/>
      </w:divBdr>
    </w:div>
    <w:div w:id="435172888">
      <w:bodyDiv w:val="1"/>
      <w:marLeft w:val="0"/>
      <w:marRight w:val="0"/>
      <w:marTop w:val="0"/>
      <w:marBottom w:val="0"/>
      <w:divBdr>
        <w:top w:val="none" w:sz="0" w:space="0" w:color="auto"/>
        <w:left w:val="none" w:sz="0" w:space="0" w:color="auto"/>
        <w:bottom w:val="none" w:sz="0" w:space="0" w:color="auto"/>
        <w:right w:val="none" w:sz="0" w:space="0" w:color="auto"/>
      </w:divBdr>
    </w:div>
    <w:div w:id="435178592">
      <w:bodyDiv w:val="1"/>
      <w:marLeft w:val="0"/>
      <w:marRight w:val="0"/>
      <w:marTop w:val="0"/>
      <w:marBottom w:val="0"/>
      <w:divBdr>
        <w:top w:val="none" w:sz="0" w:space="0" w:color="auto"/>
        <w:left w:val="none" w:sz="0" w:space="0" w:color="auto"/>
        <w:bottom w:val="none" w:sz="0" w:space="0" w:color="auto"/>
        <w:right w:val="none" w:sz="0" w:space="0" w:color="auto"/>
      </w:divBdr>
    </w:div>
    <w:div w:id="435246544">
      <w:bodyDiv w:val="1"/>
      <w:marLeft w:val="0"/>
      <w:marRight w:val="0"/>
      <w:marTop w:val="0"/>
      <w:marBottom w:val="0"/>
      <w:divBdr>
        <w:top w:val="none" w:sz="0" w:space="0" w:color="auto"/>
        <w:left w:val="none" w:sz="0" w:space="0" w:color="auto"/>
        <w:bottom w:val="none" w:sz="0" w:space="0" w:color="auto"/>
        <w:right w:val="none" w:sz="0" w:space="0" w:color="auto"/>
      </w:divBdr>
    </w:div>
    <w:div w:id="435255299">
      <w:bodyDiv w:val="1"/>
      <w:marLeft w:val="0"/>
      <w:marRight w:val="0"/>
      <w:marTop w:val="0"/>
      <w:marBottom w:val="0"/>
      <w:divBdr>
        <w:top w:val="none" w:sz="0" w:space="0" w:color="auto"/>
        <w:left w:val="none" w:sz="0" w:space="0" w:color="auto"/>
        <w:bottom w:val="none" w:sz="0" w:space="0" w:color="auto"/>
        <w:right w:val="none" w:sz="0" w:space="0" w:color="auto"/>
      </w:divBdr>
    </w:div>
    <w:div w:id="435298366">
      <w:bodyDiv w:val="1"/>
      <w:marLeft w:val="0"/>
      <w:marRight w:val="0"/>
      <w:marTop w:val="0"/>
      <w:marBottom w:val="0"/>
      <w:divBdr>
        <w:top w:val="none" w:sz="0" w:space="0" w:color="auto"/>
        <w:left w:val="none" w:sz="0" w:space="0" w:color="auto"/>
        <w:bottom w:val="none" w:sz="0" w:space="0" w:color="auto"/>
        <w:right w:val="none" w:sz="0" w:space="0" w:color="auto"/>
      </w:divBdr>
    </w:div>
    <w:div w:id="435442108">
      <w:bodyDiv w:val="1"/>
      <w:marLeft w:val="0"/>
      <w:marRight w:val="0"/>
      <w:marTop w:val="0"/>
      <w:marBottom w:val="0"/>
      <w:divBdr>
        <w:top w:val="none" w:sz="0" w:space="0" w:color="auto"/>
        <w:left w:val="none" w:sz="0" w:space="0" w:color="auto"/>
        <w:bottom w:val="none" w:sz="0" w:space="0" w:color="auto"/>
        <w:right w:val="none" w:sz="0" w:space="0" w:color="auto"/>
      </w:divBdr>
    </w:div>
    <w:div w:id="435448815">
      <w:bodyDiv w:val="1"/>
      <w:marLeft w:val="0"/>
      <w:marRight w:val="0"/>
      <w:marTop w:val="0"/>
      <w:marBottom w:val="0"/>
      <w:divBdr>
        <w:top w:val="none" w:sz="0" w:space="0" w:color="auto"/>
        <w:left w:val="none" w:sz="0" w:space="0" w:color="auto"/>
        <w:bottom w:val="none" w:sz="0" w:space="0" w:color="auto"/>
        <w:right w:val="none" w:sz="0" w:space="0" w:color="auto"/>
      </w:divBdr>
    </w:div>
    <w:div w:id="435490410">
      <w:bodyDiv w:val="1"/>
      <w:marLeft w:val="0"/>
      <w:marRight w:val="0"/>
      <w:marTop w:val="0"/>
      <w:marBottom w:val="0"/>
      <w:divBdr>
        <w:top w:val="none" w:sz="0" w:space="0" w:color="auto"/>
        <w:left w:val="none" w:sz="0" w:space="0" w:color="auto"/>
        <w:bottom w:val="none" w:sz="0" w:space="0" w:color="auto"/>
        <w:right w:val="none" w:sz="0" w:space="0" w:color="auto"/>
      </w:divBdr>
    </w:div>
    <w:div w:id="435638793">
      <w:bodyDiv w:val="1"/>
      <w:marLeft w:val="0"/>
      <w:marRight w:val="0"/>
      <w:marTop w:val="0"/>
      <w:marBottom w:val="0"/>
      <w:divBdr>
        <w:top w:val="none" w:sz="0" w:space="0" w:color="auto"/>
        <w:left w:val="none" w:sz="0" w:space="0" w:color="auto"/>
        <w:bottom w:val="none" w:sz="0" w:space="0" w:color="auto"/>
        <w:right w:val="none" w:sz="0" w:space="0" w:color="auto"/>
      </w:divBdr>
    </w:div>
    <w:div w:id="435641688">
      <w:bodyDiv w:val="1"/>
      <w:marLeft w:val="0"/>
      <w:marRight w:val="0"/>
      <w:marTop w:val="0"/>
      <w:marBottom w:val="0"/>
      <w:divBdr>
        <w:top w:val="none" w:sz="0" w:space="0" w:color="auto"/>
        <w:left w:val="none" w:sz="0" w:space="0" w:color="auto"/>
        <w:bottom w:val="none" w:sz="0" w:space="0" w:color="auto"/>
        <w:right w:val="none" w:sz="0" w:space="0" w:color="auto"/>
      </w:divBdr>
    </w:div>
    <w:div w:id="435684523">
      <w:bodyDiv w:val="1"/>
      <w:marLeft w:val="0"/>
      <w:marRight w:val="0"/>
      <w:marTop w:val="0"/>
      <w:marBottom w:val="0"/>
      <w:divBdr>
        <w:top w:val="none" w:sz="0" w:space="0" w:color="auto"/>
        <w:left w:val="none" w:sz="0" w:space="0" w:color="auto"/>
        <w:bottom w:val="none" w:sz="0" w:space="0" w:color="auto"/>
        <w:right w:val="none" w:sz="0" w:space="0" w:color="auto"/>
      </w:divBdr>
    </w:div>
    <w:div w:id="435827906">
      <w:bodyDiv w:val="1"/>
      <w:marLeft w:val="0"/>
      <w:marRight w:val="0"/>
      <w:marTop w:val="0"/>
      <w:marBottom w:val="0"/>
      <w:divBdr>
        <w:top w:val="none" w:sz="0" w:space="0" w:color="auto"/>
        <w:left w:val="none" w:sz="0" w:space="0" w:color="auto"/>
        <w:bottom w:val="none" w:sz="0" w:space="0" w:color="auto"/>
        <w:right w:val="none" w:sz="0" w:space="0" w:color="auto"/>
      </w:divBdr>
    </w:div>
    <w:div w:id="435828255">
      <w:bodyDiv w:val="1"/>
      <w:marLeft w:val="0"/>
      <w:marRight w:val="0"/>
      <w:marTop w:val="0"/>
      <w:marBottom w:val="0"/>
      <w:divBdr>
        <w:top w:val="none" w:sz="0" w:space="0" w:color="auto"/>
        <w:left w:val="none" w:sz="0" w:space="0" w:color="auto"/>
        <w:bottom w:val="none" w:sz="0" w:space="0" w:color="auto"/>
        <w:right w:val="none" w:sz="0" w:space="0" w:color="auto"/>
      </w:divBdr>
    </w:div>
    <w:div w:id="435902016">
      <w:bodyDiv w:val="1"/>
      <w:marLeft w:val="0"/>
      <w:marRight w:val="0"/>
      <w:marTop w:val="0"/>
      <w:marBottom w:val="0"/>
      <w:divBdr>
        <w:top w:val="none" w:sz="0" w:space="0" w:color="auto"/>
        <w:left w:val="none" w:sz="0" w:space="0" w:color="auto"/>
        <w:bottom w:val="none" w:sz="0" w:space="0" w:color="auto"/>
        <w:right w:val="none" w:sz="0" w:space="0" w:color="auto"/>
      </w:divBdr>
    </w:div>
    <w:div w:id="435946747">
      <w:bodyDiv w:val="1"/>
      <w:marLeft w:val="0"/>
      <w:marRight w:val="0"/>
      <w:marTop w:val="0"/>
      <w:marBottom w:val="0"/>
      <w:divBdr>
        <w:top w:val="none" w:sz="0" w:space="0" w:color="auto"/>
        <w:left w:val="none" w:sz="0" w:space="0" w:color="auto"/>
        <w:bottom w:val="none" w:sz="0" w:space="0" w:color="auto"/>
        <w:right w:val="none" w:sz="0" w:space="0" w:color="auto"/>
      </w:divBdr>
    </w:div>
    <w:div w:id="435950467">
      <w:bodyDiv w:val="1"/>
      <w:marLeft w:val="0"/>
      <w:marRight w:val="0"/>
      <w:marTop w:val="0"/>
      <w:marBottom w:val="0"/>
      <w:divBdr>
        <w:top w:val="none" w:sz="0" w:space="0" w:color="auto"/>
        <w:left w:val="none" w:sz="0" w:space="0" w:color="auto"/>
        <w:bottom w:val="none" w:sz="0" w:space="0" w:color="auto"/>
        <w:right w:val="none" w:sz="0" w:space="0" w:color="auto"/>
      </w:divBdr>
    </w:div>
    <w:div w:id="435952671">
      <w:bodyDiv w:val="1"/>
      <w:marLeft w:val="0"/>
      <w:marRight w:val="0"/>
      <w:marTop w:val="0"/>
      <w:marBottom w:val="0"/>
      <w:divBdr>
        <w:top w:val="none" w:sz="0" w:space="0" w:color="auto"/>
        <w:left w:val="none" w:sz="0" w:space="0" w:color="auto"/>
        <w:bottom w:val="none" w:sz="0" w:space="0" w:color="auto"/>
        <w:right w:val="none" w:sz="0" w:space="0" w:color="auto"/>
      </w:divBdr>
    </w:div>
    <w:div w:id="435977625">
      <w:bodyDiv w:val="1"/>
      <w:marLeft w:val="0"/>
      <w:marRight w:val="0"/>
      <w:marTop w:val="0"/>
      <w:marBottom w:val="0"/>
      <w:divBdr>
        <w:top w:val="none" w:sz="0" w:space="0" w:color="auto"/>
        <w:left w:val="none" w:sz="0" w:space="0" w:color="auto"/>
        <w:bottom w:val="none" w:sz="0" w:space="0" w:color="auto"/>
        <w:right w:val="none" w:sz="0" w:space="0" w:color="auto"/>
      </w:divBdr>
    </w:div>
    <w:div w:id="436029335">
      <w:bodyDiv w:val="1"/>
      <w:marLeft w:val="0"/>
      <w:marRight w:val="0"/>
      <w:marTop w:val="0"/>
      <w:marBottom w:val="0"/>
      <w:divBdr>
        <w:top w:val="none" w:sz="0" w:space="0" w:color="auto"/>
        <w:left w:val="none" w:sz="0" w:space="0" w:color="auto"/>
        <w:bottom w:val="none" w:sz="0" w:space="0" w:color="auto"/>
        <w:right w:val="none" w:sz="0" w:space="0" w:color="auto"/>
      </w:divBdr>
    </w:div>
    <w:div w:id="436097602">
      <w:bodyDiv w:val="1"/>
      <w:marLeft w:val="0"/>
      <w:marRight w:val="0"/>
      <w:marTop w:val="0"/>
      <w:marBottom w:val="0"/>
      <w:divBdr>
        <w:top w:val="none" w:sz="0" w:space="0" w:color="auto"/>
        <w:left w:val="none" w:sz="0" w:space="0" w:color="auto"/>
        <w:bottom w:val="none" w:sz="0" w:space="0" w:color="auto"/>
        <w:right w:val="none" w:sz="0" w:space="0" w:color="auto"/>
      </w:divBdr>
    </w:div>
    <w:div w:id="436102179">
      <w:bodyDiv w:val="1"/>
      <w:marLeft w:val="0"/>
      <w:marRight w:val="0"/>
      <w:marTop w:val="0"/>
      <w:marBottom w:val="0"/>
      <w:divBdr>
        <w:top w:val="none" w:sz="0" w:space="0" w:color="auto"/>
        <w:left w:val="none" w:sz="0" w:space="0" w:color="auto"/>
        <w:bottom w:val="none" w:sz="0" w:space="0" w:color="auto"/>
        <w:right w:val="none" w:sz="0" w:space="0" w:color="auto"/>
      </w:divBdr>
    </w:div>
    <w:div w:id="436102534">
      <w:bodyDiv w:val="1"/>
      <w:marLeft w:val="0"/>
      <w:marRight w:val="0"/>
      <w:marTop w:val="0"/>
      <w:marBottom w:val="0"/>
      <w:divBdr>
        <w:top w:val="none" w:sz="0" w:space="0" w:color="auto"/>
        <w:left w:val="none" w:sz="0" w:space="0" w:color="auto"/>
        <w:bottom w:val="none" w:sz="0" w:space="0" w:color="auto"/>
        <w:right w:val="none" w:sz="0" w:space="0" w:color="auto"/>
      </w:divBdr>
    </w:div>
    <w:div w:id="436144515">
      <w:bodyDiv w:val="1"/>
      <w:marLeft w:val="0"/>
      <w:marRight w:val="0"/>
      <w:marTop w:val="0"/>
      <w:marBottom w:val="0"/>
      <w:divBdr>
        <w:top w:val="none" w:sz="0" w:space="0" w:color="auto"/>
        <w:left w:val="none" w:sz="0" w:space="0" w:color="auto"/>
        <w:bottom w:val="none" w:sz="0" w:space="0" w:color="auto"/>
        <w:right w:val="none" w:sz="0" w:space="0" w:color="auto"/>
      </w:divBdr>
    </w:div>
    <w:div w:id="436174049">
      <w:bodyDiv w:val="1"/>
      <w:marLeft w:val="0"/>
      <w:marRight w:val="0"/>
      <w:marTop w:val="0"/>
      <w:marBottom w:val="0"/>
      <w:divBdr>
        <w:top w:val="none" w:sz="0" w:space="0" w:color="auto"/>
        <w:left w:val="none" w:sz="0" w:space="0" w:color="auto"/>
        <w:bottom w:val="none" w:sz="0" w:space="0" w:color="auto"/>
        <w:right w:val="none" w:sz="0" w:space="0" w:color="auto"/>
      </w:divBdr>
    </w:div>
    <w:div w:id="436289902">
      <w:bodyDiv w:val="1"/>
      <w:marLeft w:val="0"/>
      <w:marRight w:val="0"/>
      <w:marTop w:val="0"/>
      <w:marBottom w:val="0"/>
      <w:divBdr>
        <w:top w:val="none" w:sz="0" w:space="0" w:color="auto"/>
        <w:left w:val="none" w:sz="0" w:space="0" w:color="auto"/>
        <w:bottom w:val="none" w:sz="0" w:space="0" w:color="auto"/>
        <w:right w:val="none" w:sz="0" w:space="0" w:color="auto"/>
      </w:divBdr>
    </w:div>
    <w:div w:id="436295398">
      <w:bodyDiv w:val="1"/>
      <w:marLeft w:val="0"/>
      <w:marRight w:val="0"/>
      <w:marTop w:val="0"/>
      <w:marBottom w:val="0"/>
      <w:divBdr>
        <w:top w:val="none" w:sz="0" w:space="0" w:color="auto"/>
        <w:left w:val="none" w:sz="0" w:space="0" w:color="auto"/>
        <w:bottom w:val="none" w:sz="0" w:space="0" w:color="auto"/>
        <w:right w:val="none" w:sz="0" w:space="0" w:color="auto"/>
      </w:divBdr>
    </w:div>
    <w:div w:id="436409926">
      <w:bodyDiv w:val="1"/>
      <w:marLeft w:val="0"/>
      <w:marRight w:val="0"/>
      <w:marTop w:val="0"/>
      <w:marBottom w:val="0"/>
      <w:divBdr>
        <w:top w:val="none" w:sz="0" w:space="0" w:color="auto"/>
        <w:left w:val="none" w:sz="0" w:space="0" w:color="auto"/>
        <w:bottom w:val="none" w:sz="0" w:space="0" w:color="auto"/>
        <w:right w:val="none" w:sz="0" w:space="0" w:color="auto"/>
      </w:divBdr>
    </w:div>
    <w:div w:id="436410396">
      <w:bodyDiv w:val="1"/>
      <w:marLeft w:val="0"/>
      <w:marRight w:val="0"/>
      <w:marTop w:val="0"/>
      <w:marBottom w:val="0"/>
      <w:divBdr>
        <w:top w:val="none" w:sz="0" w:space="0" w:color="auto"/>
        <w:left w:val="none" w:sz="0" w:space="0" w:color="auto"/>
        <w:bottom w:val="none" w:sz="0" w:space="0" w:color="auto"/>
        <w:right w:val="none" w:sz="0" w:space="0" w:color="auto"/>
      </w:divBdr>
    </w:div>
    <w:div w:id="436484258">
      <w:bodyDiv w:val="1"/>
      <w:marLeft w:val="0"/>
      <w:marRight w:val="0"/>
      <w:marTop w:val="0"/>
      <w:marBottom w:val="0"/>
      <w:divBdr>
        <w:top w:val="none" w:sz="0" w:space="0" w:color="auto"/>
        <w:left w:val="none" w:sz="0" w:space="0" w:color="auto"/>
        <w:bottom w:val="none" w:sz="0" w:space="0" w:color="auto"/>
        <w:right w:val="none" w:sz="0" w:space="0" w:color="auto"/>
      </w:divBdr>
    </w:div>
    <w:div w:id="436484332">
      <w:bodyDiv w:val="1"/>
      <w:marLeft w:val="0"/>
      <w:marRight w:val="0"/>
      <w:marTop w:val="0"/>
      <w:marBottom w:val="0"/>
      <w:divBdr>
        <w:top w:val="none" w:sz="0" w:space="0" w:color="auto"/>
        <w:left w:val="none" w:sz="0" w:space="0" w:color="auto"/>
        <w:bottom w:val="none" w:sz="0" w:space="0" w:color="auto"/>
        <w:right w:val="none" w:sz="0" w:space="0" w:color="auto"/>
      </w:divBdr>
    </w:div>
    <w:div w:id="436559854">
      <w:bodyDiv w:val="1"/>
      <w:marLeft w:val="0"/>
      <w:marRight w:val="0"/>
      <w:marTop w:val="0"/>
      <w:marBottom w:val="0"/>
      <w:divBdr>
        <w:top w:val="none" w:sz="0" w:space="0" w:color="auto"/>
        <w:left w:val="none" w:sz="0" w:space="0" w:color="auto"/>
        <w:bottom w:val="none" w:sz="0" w:space="0" w:color="auto"/>
        <w:right w:val="none" w:sz="0" w:space="0" w:color="auto"/>
      </w:divBdr>
    </w:div>
    <w:div w:id="436757937">
      <w:bodyDiv w:val="1"/>
      <w:marLeft w:val="0"/>
      <w:marRight w:val="0"/>
      <w:marTop w:val="0"/>
      <w:marBottom w:val="0"/>
      <w:divBdr>
        <w:top w:val="none" w:sz="0" w:space="0" w:color="auto"/>
        <w:left w:val="none" w:sz="0" w:space="0" w:color="auto"/>
        <w:bottom w:val="none" w:sz="0" w:space="0" w:color="auto"/>
        <w:right w:val="none" w:sz="0" w:space="0" w:color="auto"/>
      </w:divBdr>
    </w:div>
    <w:div w:id="436872952">
      <w:bodyDiv w:val="1"/>
      <w:marLeft w:val="0"/>
      <w:marRight w:val="0"/>
      <w:marTop w:val="0"/>
      <w:marBottom w:val="0"/>
      <w:divBdr>
        <w:top w:val="none" w:sz="0" w:space="0" w:color="auto"/>
        <w:left w:val="none" w:sz="0" w:space="0" w:color="auto"/>
        <w:bottom w:val="none" w:sz="0" w:space="0" w:color="auto"/>
        <w:right w:val="none" w:sz="0" w:space="0" w:color="auto"/>
      </w:divBdr>
    </w:div>
    <w:div w:id="436874200">
      <w:bodyDiv w:val="1"/>
      <w:marLeft w:val="0"/>
      <w:marRight w:val="0"/>
      <w:marTop w:val="0"/>
      <w:marBottom w:val="0"/>
      <w:divBdr>
        <w:top w:val="none" w:sz="0" w:space="0" w:color="auto"/>
        <w:left w:val="none" w:sz="0" w:space="0" w:color="auto"/>
        <w:bottom w:val="none" w:sz="0" w:space="0" w:color="auto"/>
        <w:right w:val="none" w:sz="0" w:space="0" w:color="auto"/>
      </w:divBdr>
    </w:div>
    <w:div w:id="436875622">
      <w:bodyDiv w:val="1"/>
      <w:marLeft w:val="0"/>
      <w:marRight w:val="0"/>
      <w:marTop w:val="0"/>
      <w:marBottom w:val="0"/>
      <w:divBdr>
        <w:top w:val="none" w:sz="0" w:space="0" w:color="auto"/>
        <w:left w:val="none" w:sz="0" w:space="0" w:color="auto"/>
        <w:bottom w:val="none" w:sz="0" w:space="0" w:color="auto"/>
        <w:right w:val="none" w:sz="0" w:space="0" w:color="auto"/>
      </w:divBdr>
    </w:div>
    <w:div w:id="436877114">
      <w:bodyDiv w:val="1"/>
      <w:marLeft w:val="0"/>
      <w:marRight w:val="0"/>
      <w:marTop w:val="0"/>
      <w:marBottom w:val="0"/>
      <w:divBdr>
        <w:top w:val="none" w:sz="0" w:space="0" w:color="auto"/>
        <w:left w:val="none" w:sz="0" w:space="0" w:color="auto"/>
        <w:bottom w:val="none" w:sz="0" w:space="0" w:color="auto"/>
        <w:right w:val="none" w:sz="0" w:space="0" w:color="auto"/>
      </w:divBdr>
    </w:div>
    <w:div w:id="437021990">
      <w:bodyDiv w:val="1"/>
      <w:marLeft w:val="0"/>
      <w:marRight w:val="0"/>
      <w:marTop w:val="0"/>
      <w:marBottom w:val="0"/>
      <w:divBdr>
        <w:top w:val="none" w:sz="0" w:space="0" w:color="auto"/>
        <w:left w:val="none" w:sz="0" w:space="0" w:color="auto"/>
        <w:bottom w:val="none" w:sz="0" w:space="0" w:color="auto"/>
        <w:right w:val="none" w:sz="0" w:space="0" w:color="auto"/>
      </w:divBdr>
    </w:div>
    <w:div w:id="437024130">
      <w:bodyDiv w:val="1"/>
      <w:marLeft w:val="0"/>
      <w:marRight w:val="0"/>
      <w:marTop w:val="0"/>
      <w:marBottom w:val="0"/>
      <w:divBdr>
        <w:top w:val="none" w:sz="0" w:space="0" w:color="auto"/>
        <w:left w:val="none" w:sz="0" w:space="0" w:color="auto"/>
        <w:bottom w:val="none" w:sz="0" w:space="0" w:color="auto"/>
        <w:right w:val="none" w:sz="0" w:space="0" w:color="auto"/>
      </w:divBdr>
    </w:div>
    <w:div w:id="437025457">
      <w:bodyDiv w:val="1"/>
      <w:marLeft w:val="0"/>
      <w:marRight w:val="0"/>
      <w:marTop w:val="0"/>
      <w:marBottom w:val="0"/>
      <w:divBdr>
        <w:top w:val="none" w:sz="0" w:space="0" w:color="auto"/>
        <w:left w:val="none" w:sz="0" w:space="0" w:color="auto"/>
        <w:bottom w:val="none" w:sz="0" w:space="0" w:color="auto"/>
        <w:right w:val="none" w:sz="0" w:space="0" w:color="auto"/>
      </w:divBdr>
    </w:div>
    <w:div w:id="437288104">
      <w:bodyDiv w:val="1"/>
      <w:marLeft w:val="0"/>
      <w:marRight w:val="0"/>
      <w:marTop w:val="0"/>
      <w:marBottom w:val="0"/>
      <w:divBdr>
        <w:top w:val="none" w:sz="0" w:space="0" w:color="auto"/>
        <w:left w:val="none" w:sz="0" w:space="0" w:color="auto"/>
        <w:bottom w:val="none" w:sz="0" w:space="0" w:color="auto"/>
        <w:right w:val="none" w:sz="0" w:space="0" w:color="auto"/>
      </w:divBdr>
    </w:div>
    <w:div w:id="437332484">
      <w:bodyDiv w:val="1"/>
      <w:marLeft w:val="0"/>
      <w:marRight w:val="0"/>
      <w:marTop w:val="0"/>
      <w:marBottom w:val="0"/>
      <w:divBdr>
        <w:top w:val="none" w:sz="0" w:space="0" w:color="auto"/>
        <w:left w:val="none" w:sz="0" w:space="0" w:color="auto"/>
        <w:bottom w:val="none" w:sz="0" w:space="0" w:color="auto"/>
        <w:right w:val="none" w:sz="0" w:space="0" w:color="auto"/>
      </w:divBdr>
    </w:div>
    <w:div w:id="437336457">
      <w:bodyDiv w:val="1"/>
      <w:marLeft w:val="0"/>
      <w:marRight w:val="0"/>
      <w:marTop w:val="0"/>
      <w:marBottom w:val="0"/>
      <w:divBdr>
        <w:top w:val="none" w:sz="0" w:space="0" w:color="auto"/>
        <w:left w:val="none" w:sz="0" w:space="0" w:color="auto"/>
        <w:bottom w:val="none" w:sz="0" w:space="0" w:color="auto"/>
        <w:right w:val="none" w:sz="0" w:space="0" w:color="auto"/>
      </w:divBdr>
    </w:div>
    <w:div w:id="437411472">
      <w:bodyDiv w:val="1"/>
      <w:marLeft w:val="0"/>
      <w:marRight w:val="0"/>
      <w:marTop w:val="0"/>
      <w:marBottom w:val="0"/>
      <w:divBdr>
        <w:top w:val="none" w:sz="0" w:space="0" w:color="auto"/>
        <w:left w:val="none" w:sz="0" w:space="0" w:color="auto"/>
        <w:bottom w:val="none" w:sz="0" w:space="0" w:color="auto"/>
        <w:right w:val="none" w:sz="0" w:space="0" w:color="auto"/>
      </w:divBdr>
    </w:div>
    <w:div w:id="437456261">
      <w:bodyDiv w:val="1"/>
      <w:marLeft w:val="0"/>
      <w:marRight w:val="0"/>
      <w:marTop w:val="0"/>
      <w:marBottom w:val="0"/>
      <w:divBdr>
        <w:top w:val="none" w:sz="0" w:space="0" w:color="auto"/>
        <w:left w:val="none" w:sz="0" w:space="0" w:color="auto"/>
        <w:bottom w:val="none" w:sz="0" w:space="0" w:color="auto"/>
        <w:right w:val="none" w:sz="0" w:space="0" w:color="auto"/>
      </w:divBdr>
    </w:div>
    <w:div w:id="437531449">
      <w:bodyDiv w:val="1"/>
      <w:marLeft w:val="0"/>
      <w:marRight w:val="0"/>
      <w:marTop w:val="0"/>
      <w:marBottom w:val="0"/>
      <w:divBdr>
        <w:top w:val="none" w:sz="0" w:space="0" w:color="auto"/>
        <w:left w:val="none" w:sz="0" w:space="0" w:color="auto"/>
        <w:bottom w:val="none" w:sz="0" w:space="0" w:color="auto"/>
        <w:right w:val="none" w:sz="0" w:space="0" w:color="auto"/>
      </w:divBdr>
    </w:div>
    <w:div w:id="437603949">
      <w:bodyDiv w:val="1"/>
      <w:marLeft w:val="0"/>
      <w:marRight w:val="0"/>
      <w:marTop w:val="0"/>
      <w:marBottom w:val="0"/>
      <w:divBdr>
        <w:top w:val="none" w:sz="0" w:space="0" w:color="auto"/>
        <w:left w:val="none" w:sz="0" w:space="0" w:color="auto"/>
        <w:bottom w:val="none" w:sz="0" w:space="0" w:color="auto"/>
        <w:right w:val="none" w:sz="0" w:space="0" w:color="auto"/>
      </w:divBdr>
    </w:div>
    <w:div w:id="437675736">
      <w:bodyDiv w:val="1"/>
      <w:marLeft w:val="0"/>
      <w:marRight w:val="0"/>
      <w:marTop w:val="0"/>
      <w:marBottom w:val="0"/>
      <w:divBdr>
        <w:top w:val="none" w:sz="0" w:space="0" w:color="auto"/>
        <w:left w:val="none" w:sz="0" w:space="0" w:color="auto"/>
        <w:bottom w:val="none" w:sz="0" w:space="0" w:color="auto"/>
        <w:right w:val="none" w:sz="0" w:space="0" w:color="auto"/>
      </w:divBdr>
    </w:div>
    <w:div w:id="437678639">
      <w:bodyDiv w:val="1"/>
      <w:marLeft w:val="0"/>
      <w:marRight w:val="0"/>
      <w:marTop w:val="0"/>
      <w:marBottom w:val="0"/>
      <w:divBdr>
        <w:top w:val="none" w:sz="0" w:space="0" w:color="auto"/>
        <w:left w:val="none" w:sz="0" w:space="0" w:color="auto"/>
        <w:bottom w:val="none" w:sz="0" w:space="0" w:color="auto"/>
        <w:right w:val="none" w:sz="0" w:space="0" w:color="auto"/>
      </w:divBdr>
    </w:div>
    <w:div w:id="437717281">
      <w:bodyDiv w:val="1"/>
      <w:marLeft w:val="0"/>
      <w:marRight w:val="0"/>
      <w:marTop w:val="0"/>
      <w:marBottom w:val="0"/>
      <w:divBdr>
        <w:top w:val="none" w:sz="0" w:space="0" w:color="auto"/>
        <w:left w:val="none" w:sz="0" w:space="0" w:color="auto"/>
        <w:bottom w:val="none" w:sz="0" w:space="0" w:color="auto"/>
        <w:right w:val="none" w:sz="0" w:space="0" w:color="auto"/>
      </w:divBdr>
    </w:div>
    <w:div w:id="437718814">
      <w:bodyDiv w:val="1"/>
      <w:marLeft w:val="0"/>
      <w:marRight w:val="0"/>
      <w:marTop w:val="0"/>
      <w:marBottom w:val="0"/>
      <w:divBdr>
        <w:top w:val="none" w:sz="0" w:space="0" w:color="auto"/>
        <w:left w:val="none" w:sz="0" w:space="0" w:color="auto"/>
        <w:bottom w:val="none" w:sz="0" w:space="0" w:color="auto"/>
        <w:right w:val="none" w:sz="0" w:space="0" w:color="auto"/>
      </w:divBdr>
    </w:div>
    <w:div w:id="437721294">
      <w:bodyDiv w:val="1"/>
      <w:marLeft w:val="0"/>
      <w:marRight w:val="0"/>
      <w:marTop w:val="0"/>
      <w:marBottom w:val="0"/>
      <w:divBdr>
        <w:top w:val="none" w:sz="0" w:space="0" w:color="auto"/>
        <w:left w:val="none" w:sz="0" w:space="0" w:color="auto"/>
        <w:bottom w:val="none" w:sz="0" w:space="0" w:color="auto"/>
        <w:right w:val="none" w:sz="0" w:space="0" w:color="auto"/>
      </w:divBdr>
    </w:div>
    <w:div w:id="437797346">
      <w:bodyDiv w:val="1"/>
      <w:marLeft w:val="0"/>
      <w:marRight w:val="0"/>
      <w:marTop w:val="0"/>
      <w:marBottom w:val="0"/>
      <w:divBdr>
        <w:top w:val="none" w:sz="0" w:space="0" w:color="auto"/>
        <w:left w:val="none" w:sz="0" w:space="0" w:color="auto"/>
        <w:bottom w:val="none" w:sz="0" w:space="0" w:color="auto"/>
        <w:right w:val="none" w:sz="0" w:space="0" w:color="auto"/>
      </w:divBdr>
    </w:div>
    <w:div w:id="437986218">
      <w:bodyDiv w:val="1"/>
      <w:marLeft w:val="0"/>
      <w:marRight w:val="0"/>
      <w:marTop w:val="0"/>
      <w:marBottom w:val="0"/>
      <w:divBdr>
        <w:top w:val="none" w:sz="0" w:space="0" w:color="auto"/>
        <w:left w:val="none" w:sz="0" w:space="0" w:color="auto"/>
        <w:bottom w:val="none" w:sz="0" w:space="0" w:color="auto"/>
        <w:right w:val="none" w:sz="0" w:space="0" w:color="auto"/>
      </w:divBdr>
    </w:div>
    <w:div w:id="437991914">
      <w:bodyDiv w:val="1"/>
      <w:marLeft w:val="0"/>
      <w:marRight w:val="0"/>
      <w:marTop w:val="0"/>
      <w:marBottom w:val="0"/>
      <w:divBdr>
        <w:top w:val="none" w:sz="0" w:space="0" w:color="auto"/>
        <w:left w:val="none" w:sz="0" w:space="0" w:color="auto"/>
        <w:bottom w:val="none" w:sz="0" w:space="0" w:color="auto"/>
        <w:right w:val="none" w:sz="0" w:space="0" w:color="auto"/>
      </w:divBdr>
    </w:div>
    <w:div w:id="438064258">
      <w:bodyDiv w:val="1"/>
      <w:marLeft w:val="0"/>
      <w:marRight w:val="0"/>
      <w:marTop w:val="0"/>
      <w:marBottom w:val="0"/>
      <w:divBdr>
        <w:top w:val="none" w:sz="0" w:space="0" w:color="auto"/>
        <w:left w:val="none" w:sz="0" w:space="0" w:color="auto"/>
        <w:bottom w:val="none" w:sz="0" w:space="0" w:color="auto"/>
        <w:right w:val="none" w:sz="0" w:space="0" w:color="auto"/>
      </w:divBdr>
    </w:div>
    <w:div w:id="438067538">
      <w:bodyDiv w:val="1"/>
      <w:marLeft w:val="0"/>
      <w:marRight w:val="0"/>
      <w:marTop w:val="0"/>
      <w:marBottom w:val="0"/>
      <w:divBdr>
        <w:top w:val="none" w:sz="0" w:space="0" w:color="auto"/>
        <w:left w:val="none" w:sz="0" w:space="0" w:color="auto"/>
        <w:bottom w:val="none" w:sz="0" w:space="0" w:color="auto"/>
        <w:right w:val="none" w:sz="0" w:space="0" w:color="auto"/>
      </w:divBdr>
    </w:div>
    <w:div w:id="438069800">
      <w:bodyDiv w:val="1"/>
      <w:marLeft w:val="0"/>
      <w:marRight w:val="0"/>
      <w:marTop w:val="0"/>
      <w:marBottom w:val="0"/>
      <w:divBdr>
        <w:top w:val="none" w:sz="0" w:space="0" w:color="auto"/>
        <w:left w:val="none" w:sz="0" w:space="0" w:color="auto"/>
        <w:bottom w:val="none" w:sz="0" w:space="0" w:color="auto"/>
        <w:right w:val="none" w:sz="0" w:space="0" w:color="auto"/>
      </w:divBdr>
    </w:div>
    <w:div w:id="438138726">
      <w:bodyDiv w:val="1"/>
      <w:marLeft w:val="0"/>
      <w:marRight w:val="0"/>
      <w:marTop w:val="0"/>
      <w:marBottom w:val="0"/>
      <w:divBdr>
        <w:top w:val="none" w:sz="0" w:space="0" w:color="auto"/>
        <w:left w:val="none" w:sz="0" w:space="0" w:color="auto"/>
        <w:bottom w:val="none" w:sz="0" w:space="0" w:color="auto"/>
        <w:right w:val="none" w:sz="0" w:space="0" w:color="auto"/>
      </w:divBdr>
    </w:div>
    <w:div w:id="438183172">
      <w:bodyDiv w:val="1"/>
      <w:marLeft w:val="0"/>
      <w:marRight w:val="0"/>
      <w:marTop w:val="0"/>
      <w:marBottom w:val="0"/>
      <w:divBdr>
        <w:top w:val="none" w:sz="0" w:space="0" w:color="auto"/>
        <w:left w:val="none" w:sz="0" w:space="0" w:color="auto"/>
        <w:bottom w:val="none" w:sz="0" w:space="0" w:color="auto"/>
        <w:right w:val="none" w:sz="0" w:space="0" w:color="auto"/>
      </w:divBdr>
    </w:div>
    <w:div w:id="438254661">
      <w:bodyDiv w:val="1"/>
      <w:marLeft w:val="0"/>
      <w:marRight w:val="0"/>
      <w:marTop w:val="0"/>
      <w:marBottom w:val="0"/>
      <w:divBdr>
        <w:top w:val="none" w:sz="0" w:space="0" w:color="auto"/>
        <w:left w:val="none" w:sz="0" w:space="0" w:color="auto"/>
        <w:bottom w:val="none" w:sz="0" w:space="0" w:color="auto"/>
        <w:right w:val="none" w:sz="0" w:space="0" w:color="auto"/>
      </w:divBdr>
    </w:div>
    <w:div w:id="438256257">
      <w:bodyDiv w:val="1"/>
      <w:marLeft w:val="0"/>
      <w:marRight w:val="0"/>
      <w:marTop w:val="0"/>
      <w:marBottom w:val="0"/>
      <w:divBdr>
        <w:top w:val="none" w:sz="0" w:space="0" w:color="auto"/>
        <w:left w:val="none" w:sz="0" w:space="0" w:color="auto"/>
        <w:bottom w:val="none" w:sz="0" w:space="0" w:color="auto"/>
        <w:right w:val="none" w:sz="0" w:space="0" w:color="auto"/>
      </w:divBdr>
    </w:div>
    <w:div w:id="438258961">
      <w:bodyDiv w:val="1"/>
      <w:marLeft w:val="0"/>
      <w:marRight w:val="0"/>
      <w:marTop w:val="0"/>
      <w:marBottom w:val="0"/>
      <w:divBdr>
        <w:top w:val="none" w:sz="0" w:space="0" w:color="auto"/>
        <w:left w:val="none" w:sz="0" w:space="0" w:color="auto"/>
        <w:bottom w:val="none" w:sz="0" w:space="0" w:color="auto"/>
        <w:right w:val="none" w:sz="0" w:space="0" w:color="auto"/>
      </w:divBdr>
    </w:div>
    <w:div w:id="438330113">
      <w:bodyDiv w:val="1"/>
      <w:marLeft w:val="0"/>
      <w:marRight w:val="0"/>
      <w:marTop w:val="0"/>
      <w:marBottom w:val="0"/>
      <w:divBdr>
        <w:top w:val="none" w:sz="0" w:space="0" w:color="auto"/>
        <w:left w:val="none" w:sz="0" w:space="0" w:color="auto"/>
        <w:bottom w:val="none" w:sz="0" w:space="0" w:color="auto"/>
        <w:right w:val="none" w:sz="0" w:space="0" w:color="auto"/>
      </w:divBdr>
    </w:div>
    <w:div w:id="438376182">
      <w:bodyDiv w:val="1"/>
      <w:marLeft w:val="0"/>
      <w:marRight w:val="0"/>
      <w:marTop w:val="0"/>
      <w:marBottom w:val="0"/>
      <w:divBdr>
        <w:top w:val="none" w:sz="0" w:space="0" w:color="auto"/>
        <w:left w:val="none" w:sz="0" w:space="0" w:color="auto"/>
        <w:bottom w:val="none" w:sz="0" w:space="0" w:color="auto"/>
        <w:right w:val="none" w:sz="0" w:space="0" w:color="auto"/>
      </w:divBdr>
    </w:div>
    <w:div w:id="438524648">
      <w:bodyDiv w:val="1"/>
      <w:marLeft w:val="0"/>
      <w:marRight w:val="0"/>
      <w:marTop w:val="0"/>
      <w:marBottom w:val="0"/>
      <w:divBdr>
        <w:top w:val="none" w:sz="0" w:space="0" w:color="auto"/>
        <w:left w:val="none" w:sz="0" w:space="0" w:color="auto"/>
        <w:bottom w:val="none" w:sz="0" w:space="0" w:color="auto"/>
        <w:right w:val="none" w:sz="0" w:space="0" w:color="auto"/>
      </w:divBdr>
    </w:div>
    <w:div w:id="438527001">
      <w:bodyDiv w:val="1"/>
      <w:marLeft w:val="0"/>
      <w:marRight w:val="0"/>
      <w:marTop w:val="0"/>
      <w:marBottom w:val="0"/>
      <w:divBdr>
        <w:top w:val="none" w:sz="0" w:space="0" w:color="auto"/>
        <w:left w:val="none" w:sz="0" w:space="0" w:color="auto"/>
        <w:bottom w:val="none" w:sz="0" w:space="0" w:color="auto"/>
        <w:right w:val="none" w:sz="0" w:space="0" w:color="auto"/>
      </w:divBdr>
    </w:div>
    <w:div w:id="438648550">
      <w:bodyDiv w:val="1"/>
      <w:marLeft w:val="0"/>
      <w:marRight w:val="0"/>
      <w:marTop w:val="0"/>
      <w:marBottom w:val="0"/>
      <w:divBdr>
        <w:top w:val="none" w:sz="0" w:space="0" w:color="auto"/>
        <w:left w:val="none" w:sz="0" w:space="0" w:color="auto"/>
        <w:bottom w:val="none" w:sz="0" w:space="0" w:color="auto"/>
        <w:right w:val="none" w:sz="0" w:space="0" w:color="auto"/>
      </w:divBdr>
    </w:div>
    <w:div w:id="438765393">
      <w:bodyDiv w:val="1"/>
      <w:marLeft w:val="0"/>
      <w:marRight w:val="0"/>
      <w:marTop w:val="0"/>
      <w:marBottom w:val="0"/>
      <w:divBdr>
        <w:top w:val="none" w:sz="0" w:space="0" w:color="auto"/>
        <w:left w:val="none" w:sz="0" w:space="0" w:color="auto"/>
        <w:bottom w:val="none" w:sz="0" w:space="0" w:color="auto"/>
        <w:right w:val="none" w:sz="0" w:space="0" w:color="auto"/>
      </w:divBdr>
    </w:div>
    <w:div w:id="438836304">
      <w:bodyDiv w:val="1"/>
      <w:marLeft w:val="0"/>
      <w:marRight w:val="0"/>
      <w:marTop w:val="0"/>
      <w:marBottom w:val="0"/>
      <w:divBdr>
        <w:top w:val="none" w:sz="0" w:space="0" w:color="auto"/>
        <w:left w:val="none" w:sz="0" w:space="0" w:color="auto"/>
        <w:bottom w:val="none" w:sz="0" w:space="0" w:color="auto"/>
        <w:right w:val="none" w:sz="0" w:space="0" w:color="auto"/>
      </w:divBdr>
    </w:div>
    <w:div w:id="438838737">
      <w:bodyDiv w:val="1"/>
      <w:marLeft w:val="0"/>
      <w:marRight w:val="0"/>
      <w:marTop w:val="0"/>
      <w:marBottom w:val="0"/>
      <w:divBdr>
        <w:top w:val="none" w:sz="0" w:space="0" w:color="auto"/>
        <w:left w:val="none" w:sz="0" w:space="0" w:color="auto"/>
        <w:bottom w:val="none" w:sz="0" w:space="0" w:color="auto"/>
        <w:right w:val="none" w:sz="0" w:space="0" w:color="auto"/>
      </w:divBdr>
    </w:div>
    <w:div w:id="438838950">
      <w:bodyDiv w:val="1"/>
      <w:marLeft w:val="0"/>
      <w:marRight w:val="0"/>
      <w:marTop w:val="0"/>
      <w:marBottom w:val="0"/>
      <w:divBdr>
        <w:top w:val="none" w:sz="0" w:space="0" w:color="auto"/>
        <w:left w:val="none" w:sz="0" w:space="0" w:color="auto"/>
        <w:bottom w:val="none" w:sz="0" w:space="0" w:color="auto"/>
        <w:right w:val="none" w:sz="0" w:space="0" w:color="auto"/>
      </w:divBdr>
    </w:div>
    <w:div w:id="438917604">
      <w:bodyDiv w:val="1"/>
      <w:marLeft w:val="0"/>
      <w:marRight w:val="0"/>
      <w:marTop w:val="0"/>
      <w:marBottom w:val="0"/>
      <w:divBdr>
        <w:top w:val="none" w:sz="0" w:space="0" w:color="auto"/>
        <w:left w:val="none" w:sz="0" w:space="0" w:color="auto"/>
        <w:bottom w:val="none" w:sz="0" w:space="0" w:color="auto"/>
        <w:right w:val="none" w:sz="0" w:space="0" w:color="auto"/>
      </w:divBdr>
    </w:div>
    <w:div w:id="438990312">
      <w:bodyDiv w:val="1"/>
      <w:marLeft w:val="0"/>
      <w:marRight w:val="0"/>
      <w:marTop w:val="0"/>
      <w:marBottom w:val="0"/>
      <w:divBdr>
        <w:top w:val="none" w:sz="0" w:space="0" w:color="auto"/>
        <w:left w:val="none" w:sz="0" w:space="0" w:color="auto"/>
        <w:bottom w:val="none" w:sz="0" w:space="0" w:color="auto"/>
        <w:right w:val="none" w:sz="0" w:space="0" w:color="auto"/>
      </w:divBdr>
    </w:div>
    <w:div w:id="438991818">
      <w:bodyDiv w:val="1"/>
      <w:marLeft w:val="0"/>
      <w:marRight w:val="0"/>
      <w:marTop w:val="0"/>
      <w:marBottom w:val="0"/>
      <w:divBdr>
        <w:top w:val="none" w:sz="0" w:space="0" w:color="auto"/>
        <w:left w:val="none" w:sz="0" w:space="0" w:color="auto"/>
        <w:bottom w:val="none" w:sz="0" w:space="0" w:color="auto"/>
        <w:right w:val="none" w:sz="0" w:space="0" w:color="auto"/>
      </w:divBdr>
    </w:div>
    <w:div w:id="439031361">
      <w:bodyDiv w:val="1"/>
      <w:marLeft w:val="0"/>
      <w:marRight w:val="0"/>
      <w:marTop w:val="0"/>
      <w:marBottom w:val="0"/>
      <w:divBdr>
        <w:top w:val="none" w:sz="0" w:space="0" w:color="auto"/>
        <w:left w:val="none" w:sz="0" w:space="0" w:color="auto"/>
        <w:bottom w:val="none" w:sz="0" w:space="0" w:color="auto"/>
        <w:right w:val="none" w:sz="0" w:space="0" w:color="auto"/>
      </w:divBdr>
    </w:div>
    <w:div w:id="439178573">
      <w:bodyDiv w:val="1"/>
      <w:marLeft w:val="0"/>
      <w:marRight w:val="0"/>
      <w:marTop w:val="0"/>
      <w:marBottom w:val="0"/>
      <w:divBdr>
        <w:top w:val="none" w:sz="0" w:space="0" w:color="auto"/>
        <w:left w:val="none" w:sz="0" w:space="0" w:color="auto"/>
        <w:bottom w:val="none" w:sz="0" w:space="0" w:color="auto"/>
        <w:right w:val="none" w:sz="0" w:space="0" w:color="auto"/>
      </w:divBdr>
    </w:div>
    <w:div w:id="439179498">
      <w:bodyDiv w:val="1"/>
      <w:marLeft w:val="0"/>
      <w:marRight w:val="0"/>
      <w:marTop w:val="0"/>
      <w:marBottom w:val="0"/>
      <w:divBdr>
        <w:top w:val="none" w:sz="0" w:space="0" w:color="auto"/>
        <w:left w:val="none" w:sz="0" w:space="0" w:color="auto"/>
        <w:bottom w:val="none" w:sz="0" w:space="0" w:color="auto"/>
        <w:right w:val="none" w:sz="0" w:space="0" w:color="auto"/>
      </w:divBdr>
    </w:div>
    <w:div w:id="439222860">
      <w:bodyDiv w:val="1"/>
      <w:marLeft w:val="0"/>
      <w:marRight w:val="0"/>
      <w:marTop w:val="0"/>
      <w:marBottom w:val="0"/>
      <w:divBdr>
        <w:top w:val="none" w:sz="0" w:space="0" w:color="auto"/>
        <w:left w:val="none" w:sz="0" w:space="0" w:color="auto"/>
        <w:bottom w:val="none" w:sz="0" w:space="0" w:color="auto"/>
        <w:right w:val="none" w:sz="0" w:space="0" w:color="auto"/>
      </w:divBdr>
    </w:div>
    <w:div w:id="439227308">
      <w:bodyDiv w:val="1"/>
      <w:marLeft w:val="0"/>
      <w:marRight w:val="0"/>
      <w:marTop w:val="0"/>
      <w:marBottom w:val="0"/>
      <w:divBdr>
        <w:top w:val="none" w:sz="0" w:space="0" w:color="auto"/>
        <w:left w:val="none" w:sz="0" w:space="0" w:color="auto"/>
        <w:bottom w:val="none" w:sz="0" w:space="0" w:color="auto"/>
        <w:right w:val="none" w:sz="0" w:space="0" w:color="auto"/>
      </w:divBdr>
    </w:div>
    <w:div w:id="439379904">
      <w:bodyDiv w:val="1"/>
      <w:marLeft w:val="0"/>
      <w:marRight w:val="0"/>
      <w:marTop w:val="0"/>
      <w:marBottom w:val="0"/>
      <w:divBdr>
        <w:top w:val="none" w:sz="0" w:space="0" w:color="auto"/>
        <w:left w:val="none" w:sz="0" w:space="0" w:color="auto"/>
        <w:bottom w:val="none" w:sz="0" w:space="0" w:color="auto"/>
        <w:right w:val="none" w:sz="0" w:space="0" w:color="auto"/>
      </w:divBdr>
    </w:div>
    <w:div w:id="439450806">
      <w:bodyDiv w:val="1"/>
      <w:marLeft w:val="0"/>
      <w:marRight w:val="0"/>
      <w:marTop w:val="0"/>
      <w:marBottom w:val="0"/>
      <w:divBdr>
        <w:top w:val="none" w:sz="0" w:space="0" w:color="auto"/>
        <w:left w:val="none" w:sz="0" w:space="0" w:color="auto"/>
        <w:bottom w:val="none" w:sz="0" w:space="0" w:color="auto"/>
        <w:right w:val="none" w:sz="0" w:space="0" w:color="auto"/>
      </w:divBdr>
    </w:div>
    <w:div w:id="439493563">
      <w:bodyDiv w:val="1"/>
      <w:marLeft w:val="0"/>
      <w:marRight w:val="0"/>
      <w:marTop w:val="0"/>
      <w:marBottom w:val="0"/>
      <w:divBdr>
        <w:top w:val="none" w:sz="0" w:space="0" w:color="auto"/>
        <w:left w:val="none" w:sz="0" w:space="0" w:color="auto"/>
        <w:bottom w:val="none" w:sz="0" w:space="0" w:color="auto"/>
        <w:right w:val="none" w:sz="0" w:space="0" w:color="auto"/>
      </w:divBdr>
    </w:div>
    <w:div w:id="439493828">
      <w:bodyDiv w:val="1"/>
      <w:marLeft w:val="0"/>
      <w:marRight w:val="0"/>
      <w:marTop w:val="0"/>
      <w:marBottom w:val="0"/>
      <w:divBdr>
        <w:top w:val="none" w:sz="0" w:space="0" w:color="auto"/>
        <w:left w:val="none" w:sz="0" w:space="0" w:color="auto"/>
        <w:bottom w:val="none" w:sz="0" w:space="0" w:color="auto"/>
        <w:right w:val="none" w:sz="0" w:space="0" w:color="auto"/>
      </w:divBdr>
    </w:div>
    <w:div w:id="439565482">
      <w:bodyDiv w:val="1"/>
      <w:marLeft w:val="0"/>
      <w:marRight w:val="0"/>
      <w:marTop w:val="0"/>
      <w:marBottom w:val="0"/>
      <w:divBdr>
        <w:top w:val="none" w:sz="0" w:space="0" w:color="auto"/>
        <w:left w:val="none" w:sz="0" w:space="0" w:color="auto"/>
        <w:bottom w:val="none" w:sz="0" w:space="0" w:color="auto"/>
        <w:right w:val="none" w:sz="0" w:space="0" w:color="auto"/>
      </w:divBdr>
    </w:div>
    <w:div w:id="439565872">
      <w:bodyDiv w:val="1"/>
      <w:marLeft w:val="0"/>
      <w:marRight w:val="0"/>
      <w:marTop w:val="0"/>
      <w:marBottom w:val="0"/>
      <w:divBdr>
        <w:top w:val="none" w:sz="0" w:space="0" w:color="auto"/>
        <w:left w:val="none" w:sz="0" w:space="0" w:color="auto"/>
        <w:bottom w:val="none" w:sz="0" w:space="0" w:color="auto"/>
        <w:right w:val="none" w:sz="0" w:space="0" w:color="auto"/>
      </w:divBdr>
    </w:div>
    <w:div w:id="439567457">
      <w:bodyDiv w:val="1"/>
      <w:marLeft w:val="0"/>
      <w:marRight w:val="0"/>
      <w:marTop w:val="0"/>
      <w:marBottom w:val="0"/>
      <w:divBdr>
        <w:top w:val="none" w:sz="0" w:space="0" w:color="auto"/>
        <w:left w:val="none" w:sz="0" w:space="0" w:color="auto"/>
        <w:bottom w:val="none" w:sz="0" w:space="0" w:color="auto"/>
        <w:right w:val="none" w:sz="0" w:space="0" w:color="auto"/>
      </w:divBdr>
    </w:div>
    <w:div w:id="439642742">
      <w:bodyDiv w:val="1"/>
      <w:marLeft w:val="0"/>
      <w:marRight w:val="0"/>
      <w:marTop w:val="0"/>
      <w:marBottom w:val="0"/>
      <w:divBdr>
        <w:top w:val="none" w:sz="0" w:space="0" w:color="auto"/>
        <w:left w:val="none" w:sz="0" w:space="0" w:color="auto"/>
        <w:bottom w:val="none" w:sz="0" w:space="0" w:color="auto"/>
        <w:right w:val="none" w:sz="0" w:space="0" w:color="auto"/>
      </w:divBdr>
    </w:div>
    <w:div w:id="439643955">
      <w:bodyDiv w:val="1"/>
      <w:marLeft w:val="0"/>
      <w:marRight w:val="0"/>
      <w:marTop w:val="0"/>
      <w:marBottom w:val="0"/>
      <w:divBdr>
        <w:top w:val="none" w:sz="0" w:space="0" w:color="auto"/>
        <w:left w:val="none" w:sz="0" w:space="0" w:color="auto"/>
        <w:bottom w:val="none" w:sz="0" w:space="0" w:color="auto"/>
        <w:right w:val="none" w:sz="0" w:space="0" w:color="auto"/>
      </w:divBdr>
    </w:div>
    <w:div w:id="439687498">
      <w:bodyDiv w:val="1"/>
      <w:marLeft w:val="0"/>
      <w:marRight w:val="0"/>
      <w:marTop w:val="0"/>
      <w:marBottom w:val="0"/>
      <w:divBdr>
        <w:top w:val="none" w:sz="0" w:space="0" w:color="auto"/>
        <w:left w:val="none" w:sz="0" w:space="0" w:color="auto"/>
        <w:bottom w:val="none" w:sz="0" w:space="0" w:color="auto"/>
        <w:right w:val="none" w:sz="0" w:space="0" w:color="auto"/>
      </w:divBdr>
    </w:div>
    <w:div w:id="439691167">
      <w:bodyDiv w:val="1"/>
      <w:marLeft w:val="0"/>
      <w:marRight w:val="0"/>
      <w:marTop w:val="0"/>
      <w:marBottom w:val="0"/>
      <w:divBdr>
        <w:top w:val="none" w:sz="0" w:space="0" w:color="auto"/>
        <w:left w:val="none" w:sz="0" w:space="0" w:color="auto"/>
        <w:bottom w:val="none" w:sz="0" w:space="0" w:color="auto"/>
        <w:right w:val="none" w:sz="0" w:space="0" w:color="auto"/>
      </w:divBdr>
    </w:div>
    <w:div w:id="439762555">
      <w:bodyDiv w:val="1"/>
      <w:marLeft w:val="0"/>
      <w:marRight w:val="0"/>
      <w:marTop w:val="0"/>
      <w:marBottom w:val="0"/>
      <w:divBdr>
        <w:top w:val="none" w:sz="0" w:space="0" w:color="auto"/>
        <w:left w:val="none" w:sz="0" w:space="0" w:color="auto"/>
        <w:bottom w:val="none" w:sz="0" w:space="0" w:color="auto"/>
        <w:right w:val="none" w:sz="0" w:space="0" w:color="auto"/>
      </w:divBdr>
    </w:div>
    <w:div w:id="439765875">
      <w:bodyDiv w:val="1"/>
      <w:marLeft w:val="0"/>
      <w:marRight w:val="0"/>
      <w:marTop w:val="0"/>
      <w:marBottom w:val="0"/>
      <w:divBdr>
        <w:top w:val="none" w:sz="0" w:space="0" w:color="auto"/>
        <w:left w:val="none" w:sz="0" w:space="0" w:color="auto"/>
        <w:bottom w:val="none" w:sz="0" w:space="0" w:color="auto"/>
        <w:right w:val="none" w:sz="0" w:space="0" w:color="auto"/>
      </w:divBdr>
    </w:div>
    <w:div w:id="439883585">
      <w:bodyDiv w:val="1"/>
      <w:marLeft w:val="0"/>
      <w:marRight w:val="0"/>
      <w:marTop w:val="0"/>
      <w:marBottom w:val="0"/>
      <w:divBdr>
        <w:top w:val="none" w:sz="0" w:space="0" w:color="auto"/>
        <w:left w:val="none" w:sz="0" w:space="0" w:color="auto"/>
        <w:bottom w:val="none" w:sz="0" w:space="0" w:color="auto"/>
        <w:right w:val="none" w:sz="0" w:space="0" w:color="auto"/>
      </w:divBdr>
    </w:div>
    <w:div w:id="439959681">
      <w:bodyDiv w:val="1"/>
      <w:marLeft w:val="0"/>
      <w:marRight w:val="0"/>
      <w:marTop w:val="0"/>
      <w:marBottom w:val="0"/>
      <w:divBdr>
        <w:top w:val="none" w:sz="0" w:space="0" w:color="auto"/>
        <w:left w:val="none" w:sz="0" w:space="0" w:color="auto"/>
        <w:bottom w:val="none" w:sz="0" w:space="0" w:color="auto"/>
        <w:right w:val="none" w:sz="0" w:space="0" w:color="auto"/>
      </w:divBdr>
    </w:div>
    <w:div w:id="440106202">
      <w:bodyDiv w:val="1"/>
      <w:marLeft w:val="0"/>
      <w:marRight w:val="0"/>
      <w:marTop w:val="0"/>
      <w:marBottom w:val="0"/>
      <w:divBdr>
        <w:top w:val="none" w:sz="0" w:space="0" w:color="auto"/>
        <w:left w:val="none" w:sz="0" w:space="0" w:color="auto"/>
        <w:bottom w:val="none" w:sz="0" w:space="0" w:color="auto"/>
        <w:right w:val="none" w:sz="0" w:space="0" w:color="auto"/>
      </w:divBdr>
    </w:div>
    <w:div w:id="440150816">
      <w:bodyDiv w:val="1"/>
      <w:marLeft w:val="0"/>
      <w:marRight w:val="0"/>
      <w:marTop w:val="0"/>
      <w:marBottom w:val="0"/>
      <w:divBdr>
        <w:top w:val="none" w:sz="0" w:space="0" w:color="auto"/>
        <w:left w:val="none" w:sz="0" w:space="0" w:color="auto"/>
        <w:bottom w:val="none" w:sz="0" w:space="0" w:color="auto"/>
        <w:right w:val="none" w:sz="0" w:space="0" w:color="auto"/>
      </w:divBdr>
    </w:div>
    <w:div w:id="440225991">
      <w:bodyDiv w:val="1"/>
      <w:marLeft w:val="0"/>
      <w:marRight w:val="0"/>
      <w:marTop w:val="0"/>
      <w:marBottom w:val="0"/>
      <w:divBdr>
        <w:top w:val="none" w:sz="0" w:space="0" w:color="auto"/>
        <w:left w:val="none" w:sz="0" w:space="0" w:color="auto"/>
        <w:bottom w:val="none" w:sz="0" w:space="0" w:color="auto"/>
        <w:right w:val="none" w:sz="0" w:space="0" w:color="auto"/>
      </w:divBdr>
    </w:div>
    <w:div w:id="440226037">
      <w:bodyDiv w:val="1"/>
      <w:marLeft w:val="0"/>
      <w:marRight w:val="0"/>
      <w:marTop w:val="0"/>
      <w:marBottom w:val="0"/>
      <w:divBdr>
        <w:top w:val="none" w:sz="0" w:space="0" w:color="auto"/>
        <w:left w:val="none" w:sz="0" w:space="0" w:color="auto"/>
        <w:bottom w:val="none" w:sz="0" w:space="0" w:color="auto"/>
        <w:right w:val="none" w:sz="0" w:space="0" w:color="auto"/>
      </w:divBdr>
    </w:div>
    <w:div w:id="440297352">
      <w:bodyDiv w:val="1"/>
      <w:marLeft w:val="0"/>
      <w:marRight w:val="0"/>
      <w:marTop w:val="0"/>
      <w:marBottom w:val="0"/>
      <w:divBdr>
        <w:top w:val="none" w:sz="0" w:space="0" w:color="auto"/>
        <w:left w:val="none" w:sz="0" w:space="0" w:color="auto"/>
        <w:bottom w:val="none" w:sz="0" w:space="0" w:color="auto"/>
        <w:right w:val="none" w:sz="0" w:space="0" w:color="auto"/>
      </w:divBdr>
    </w:div>
    <w:div w:id="440341853">
      <w:bodyDiv w:val="1"/>
      <w:marLeft w:val="0"/>
      <w:marRight w:val="0"/>
      <w:marTop w:val="0"/>
      <w:marBottom w:val="0"/>
      <w:divBdr>
        <w:top w:val="none" w:sz="0" w:space="0" w:color="auto"/>
        <w:left w:val="none" w:sz="0" w:space="0" w:color="auto"/>
        <w:bottom w:val="none" w:sz="0" w:space="0" w:color="auto"/>
        <w:right w:val="none" w:sz="0" w:space="0" w:color="auto"/>
      </w:divBdr>
    </w:div>
    <w:div w:id="440606532">
      <w:bodyDiv w:val="1"/>
      <w:marLeft w:val="0"/>
      <w:marRight w:val="0"/>
      <w:marTop w:val="0"/>
      <w:marBottom w:val="0"/>
      <w:divBdr>
        <w:top w:val="none" w:sz="0" w:space="0" w:color="auto"/>
        <w:left w:val="none" w:sz="0" w:space="0" w:color="auto"/>
        <w:bottom w:val="none" w:sz="0" w:space="0" w:color="auto"/>
        <w:right w:val="none" w:sz="0" w:space="0" w:color="auto"/>
      </w:divBdr>
    </w:div>
    <w:div w:id="440758282">
      <w:bodyDiv w:val="1"/>
      <w:marLeft w:val="0"/>
      <w:marRight w:val="0"/>
      <w:marTop w:val="0"/>
      <w:marBottom w:val="0"/>
      <w:divBdr>
        <w:top w:val="none" w:sz="0" w:space="0" w:color="auto"/>
        <w:left w:val="none" w:sz="0" w:space="0" w:color="auto"/>
        <w:bottom w:val="none" w:sz="0" w:space="0" w:color="auto"/>
        <w:right w:val="none" w:sz="0" w:space="0" w:color="auto"/>
      </w:divBdr>
    </w:div>
    <w:div w:id="440761960">
      <w:bodyDiv w:val="1"/>
      <w:marLeft w:val="0"/>
      <w:marRight w:val="0"/>
      <w:marTop w:val="0"/>
      <w:marBottom w:val="0"/>
      <w:divBdr>
        <w:top w:val="none" w:sz="0" w:space="0" w:color="auto"/>
        <w:left w:val="none" w:sz="0" w:space="0" w:color="auto"/>
        <w:bottom w:val="none" w:sz="0" w:space="0" w:color="auto"/>
        <w:right w:val="none" w:sz="0" w:space="0" w:color="auto"/>
      </w:divBdr>
    </w:div>
    <w:div w:id="440878491">
      <w:bodyDiv w:val="1"/>
      <w:marLeft w:val="0"/>
      <w:marRight w:val="0"/>
      <w:marTop w:val="0"/>
      <w:marBottom w:val="0"/>
      <w:divBdr>
        <w:top w:val="none" w:sz="0" w:space="0" w:color="auto"/>
        <w:left w:val="none" w:sz="0" w:space="0" w:color="auto"/>
        <w:bottom w:val="none" w:sz="0" w:space="0" w:color="auto"/>
        <w:right w:val="none" w:sz="0" w:space="0" w:color="auto"/>
      </w:divBdr>
    </w:div>
    <w:div w:id="440957756">
      <w:bodyDiv w:val="1"/>
      <w:marLeft w:val="0"/>
      <w:marRight w:val="0"/>
      <w:marTop w:val="0"/>
      <w:marBottom w:val="0"/>
      <w:divBdr>
        <w:top w:val="none" w:sz="0" w:space="0" w:color="auto"/>
        <w:left w:val="none" w:sz="0" w:space="0" w:color="auto"/>
        <w:bottom w:val="none" w:sz="0" w:space="0" w:color="auto"/>
        <w:right w:val="none" w:sz="0" w:space="0" w:color="auto"/>
      </w:divBdr>
    </w:div>
    <w:div w:id="440958827">
      <w:bodyDiv w:val="1"/>
      <w:marLeft w:val="0"/>
      <w:marRight w:val="0"/>
      <w:marTop w:val="0"/>
      <w:marBottom w:val="0"/>
      <w:divBdr>
        <w:top w:val="none" w:sz="0" w:space="0" w:color="auto"/>
        <w:left w:val="none" w:sz="0" w:space="0" w:color="auto"/>
        <w:bottom w:val="none" w:sz="0" w:space="0" w:color="auto"/>
        <w:right w:val="none" w:sz="0" w:space="0" w:color="auto"/>
      </w:divBdr>
    </w:div>
    <w:div w:id="441069949">
      <w:bodyDiv w:val="1"/>
      <w:marLeft w:val="0"/>
      <w:marRight w:val="0"/>
      <w:marTop w:val="0"/>
      <w:marBottom w:val="0"/>
      <w:divBdr>
        <w:top w:val="none" w:sz="0" w:space="0" w:color="auto"/>
        <w:left w:val="none" w:sz="0" w:space="0" w:color="auto"/>
        <w:bottom w:val="none" w:sz="0" w:space="0" w:color="auto"/>
        <w:right w:val="none" w:sz="0" w:space="0" w:color="auto"/>
      </w:divBdr>
    </w:div>
    <w:div w:id="441149573">
      <w:bodyDiv w:val="1"/>
      <w:marLeft w:val="0"/>
      <w:marRight w:val="0"/>
      <w:marTop w:val="0"/>
      <w:marBottom w:val="0"/>
      <w:divBdr>
        <w:top w:val="none" w:sz="0" w:space="0" w:color="auto"/>
        <w:left w:val="none" w:sz="0" w:space="0" w:color="auto"/>
        <w:bottom w:val="none" w:sz="0" w:space="0" w:color="auto"/>
        <w:right w:val="none" w:sz="0" w:space="0" w:color="auto"/>
      </w:divBdr>
    </w:div>
    <w:div w:id="441190138">
      <w:bodyDiv w:val="1"/>
      <w:marLeft w:val="0"/>
      <w:marRight w:val="0"/>
      <w:marTop w:val="0"/>
      <w:marBottom w:val="0"/>
      <w:divBdr>
        <w:top w:val="none" w:sz="0" w:space="0" w:color="auto"/>
        <w:left w:val="none" w:sz="0" w:space="0" w:color="auto"/>
        <w:bottom w:val="none" w:sz="0" w:space="0" w:color="auto"/>
        <w:right w:val="none" w:sz="0" w:space="0" w:color="auto"/>
      </w:divBdr>
    </w:div>
    <w:div w:id="441190366">
      <w:bodyDiv w:val="1"/>
      <w:marLeft w:val="0"/>
      <w:marRight w:val="0"/>
      <w:marTop w:val="0"/>
      <w:marBottom w:val="0"/>
      <w:divBdr>
        <w:top w:val="none" w:sz="0" w:space="0" w:color="auto"/>
        <w:left w:val="none" w:sz="0" w:space="0" w:color="auto"/>
        <w:bottom w:val="none" w:sz="0" w:space="0" w:color="auto"/>
        <w:right w:val="none" w:sz="0" w:space="0" w:color="auto"/>
      </w:divBdr>
    </w:div>
    <w:div w:id="441530935">
      <w:bodyDiv w:val="1"/>
      <w:marLeft w:val="0"/>
      <w:marRight w:val="0"/>
      <w:marTop w:val="0"/>
      <w:marBottom w:val="0"/>
      <w:divBdr>
        <w:top w:val="none" w:sz="0" w:space="0" w:color="auto"/>
        <w:left w:val="none" w:sz="0" w:space="0" w:color="auto"/>
        <w:bottom w:val="none" w:sz="0" w:space="0" w:color="auto"/>
        <w:right w:val="none" w:sz="0" w:space="0" w:color="auto"/>
      </w:divBdr>
    </w:div>
    <w:div w:id="441605953">
      <w:bodyDiv w:val="1"/>
      <w:marLeft w:val="0"/>
      <w:marRight w:val="0"/>
      <w:marTop w:val="0"/>
      <w:marBottom w:val="0"/>
      <w:divBdr>
        <w:top w:val="none" w:sz="0" w:space="0" w:color="auto"/>
        <w:left w:val="none" w:sz="0" w:space="0" w:color="auto"/>
        <w:bottom w:val="none" w:sz="0" w:space="0" w:color="auto"/>
        <w:right w:val="none" w:sz="0" w:space="0" w:color="auto"/>
      </w:divBdr>
    </w:div>
    <w:div w:id="441652769">
      <w:bodyDiv w:val="1"/>
      <w:marLeft w:val="0"/>
      <w:marRight w:val="0"/>
      <w:marTop w:val="0"/>
      <w:marBottom w:val="0"/>
      <w:divBdr>
        <w:top w:val="none" w:sz="0" w:space="0" w:color="auto"/>
        <w:left w:val="none" w:sz="0" w:space="0" w:color="auto"/>
        <w:bottom w:val="none" w:sz="0" w:space="0" w:color="auto"/>
        <w:right w:val="none" w:sz="0" w:space="0" w:color="auto"/>
      </w:divBdr>
    </w:div>
    <w:div w:id="441653570">
      <w:bodyDiv w:val="1"/>
      <w:marLeft w:val="0"/>
      <w:marRight w:val="0"/>
      <w:marTop w:val="0"/>
      <w:marBottom w:val="0"/>
      <w:divBdr>
        <w:top w:val="none" w:sz="0" w:space="0" w:color="auto"/>
        <w:left w:val="none" w:sz="0" w:space="0" w:color="auto"/>
        <w:bottom w:val="none" w:sz="0" w:space="0" w:color="auto"/>
        <w:right w:val="none" w:sz="0" w:space="0" w:color="auto"/>
      </w:divBdr>
    </w:div>
    <w:div w:id="441729443">
      <w:bodyDiv w:val="1"/>
      <w:marLeft w:val="0"/>
      <w:marRight w:val="0"/>
      <w:marTop w:val="0"/>
      <w:marBottom w:val="0"/>
      <w:divBdr>
        <w:top w:val="none" w:sz="0" w:space="0" w:color="auto"/>
        <w:left w:val="none" w:sz="0" w:space="0" w:color="auto"/>
        <w:bottom w:val="none" w:sz="0" w:space="0" w:color="auto"/>
        <w:right w:val="none" w:sz="0" w:space="0" w:color="auto"/>
      </w:divBdr>
    </w:div>
    <w:div w:id="441730334">
      <w:bodyDiv w:val="1"/>
      <w:marLeft w:val="0"/>
      <w:marRight w:val="0"/>
      <w:marTop w:val="0"/>
      <w:marBottom w:val="0"/>
      <w:divBdr>
        <w:top w:val="none" w:sz="0" w:space="0" w:color="auto"/>
        <w:left w:val="none" w:sz="0" w:space="0" w:color="auto"/>
        <w:bottom w:val="none" w:sz="0" w:space="0" w:color="auto"/>
        <w:right w:val="none" w:sz="0" w:space="0" w:color="auto"/>
      </w:divBdr>
    </w:div>
    <w:div w:id="441802284">
      <w:bodyDiv w:val="1"/>
      <w:marLeft w:val="0"/>
      <w:marRight w:val="0"/>
      <w:marTop w:val="0"/>
      <w:marBottom w:val="0"/>
      <w:divBdr>
        <w:top w:val="none" w:sz="0" w:space="0" w:color="auto"/>
        <w:left w:val="none" w:sz="0" w:space="0" w:color="auto"/>
        <w:bottom w:val="none" w:sz="0" w:space="0" w:color="auto"/>
        <w:right w:val="none" w:sz="0" w:space="0" w:color="auto"/>
      </w:divBdr>
    </w:div>
    <w:div w:id="441845600">
      <w:bodyDiv w:val="1"/>
      <w:marLeft w:val="0"/>
      <w:marRight w:val="0"/>
      <w:marTop w:val="0"/>
      <w:marBottom w:val="0"/>
      <w:divBdr>
        <w:top w:val="none" w:sz="0" w:space="0" w:color="auto"/>
        <w:left w:val="none" w:sz="0" w:space="0" w:color="auto"/>
        <w:bottom w:val="none" w:sz="0" w:space="0" w:color="auto"/>
        <w:right w:val="none" w:sz="0" w:space="0" w:color="auto"/>
      </w:divBdr>
    </w:div>
    <w:div w:id="441876245">
      <w:bodyDiv w:val="1"/>
      <w:marLeft w:val="0"/>
      <w:marRight w:val="0"/>
      <w:marTop w:val="0"/>
      <w:marBottom w:val="0"/>
      <w:divBdr>
        <w:top w:val="none" w:sz="0" w:space="0" w:color="auto"/>
        <w:left w:val="none" w:sz="0" w:space="0" w:color="auto"/>
        <w:bottom w:val="none" w:sz="0" w:space="0" w:color="auto"/>
        <w:right w:val="none" w:sz="0" w:space="0" w:color="auto"/>
      </w:divBdr>
    </w:div>
    <w:div w:id="441923642">
      <w:bodyDiv w:val="1"/>
      <w:marLeft w:val="0"/>
      <w:marRight w:val="0"/>
      <w:marTop w:val="0"/>
      <w:marBottom w:val="0"/>
      <w:divBdr>
        <w:top w:val="none" w:sz="0" w:space="0" w:color="auto"/>
        <w:left w:val="none" w:sz="0" w:space="0" w:color="auto"/>
        <w:bottom w:val="none" w:sz="0" w:space="0" w:color="auto"/>
        <w:right w:val="none" w:sz="0" w:space="0" w:color="auto"/>
      </w:divBdr>
    </w:div>
    <w:div w:id="441999054">
      <w:bodyDiv w:val="1"/>
      <w:marLeft w:val="0"/>
      <w:marRight w:val="0"/>
      <w:marTop w:val="0"/>
      <w:marBottom w:val="0"/>
      <w:divBdr>
        <w:top w:val="none" w:sz="0" w:space="0" w:color="auto"/>
        <w:left w:val="none" w:sz="0" w:space="0" w:color="auto"/>
        <w:bottom w:val="none" w:sz="0" w:space="0" w:color="auto"/>
        <w:right w:val="none" w:sz="0" w:space="0" w:color="auto"/>
      </w:divBdr>
    </w:div>
    <w:div w:id="442044153">
      <w:bodyDiv w:val="1"/>
      <w:marLeft w:val="0"/>
      <w:marRight w:val="0"/>
      <w:marTop w:val="0"/>
      <w:marBottom w:val="0"/>
      <w:divBdr>
        <w:top w:val="none" w:sz="0" w:space="0" w:color="auto"/>
        <w:left w:val="none" w:sz="0" w:space="0" w:color="auto"/>
        <w:bottom w:val="none" w:sz="0" w:space="0" w:color="auto"/>
        <w:right w:val="none" w:sz="0" w:space="0" w:color="auto"/>
      </w:divBdr>
    </w:div>
    <w:div w:id="442073084">
      <w:bodyDiv w:val="1"/>
      <w:marLeft w:val="0"/>
      <w:marRight w:val="0"/>
      <w:marTop w:val="0"/>
      <w:marBottom w:val="0"/>
      <w:divBdr>
        <w:top w:val="none" w:sz="0" w:space="0" w:color="auto"/>
        <w:left w:val="none" w:sz="0" w:space="0" w:color="auto"/>
        <w:bottom w:val="none" w:sz="0" w:space="0" w:color="auto"/>
        <w:right w:val="none" w:sz="0" w:space="0" w:color="auto"/>
      </w:divBdr>
    </w:div>
    <w:div w:id="442268287">
      <w:bodyDiv w:val="1"/>
      <w:marLeft w:val="0"/>
      <w:marRight w:val="0"/>
      <w:marTop w:val="0"/>
      <w:marBottom w:val="0"/>
      <w:divBdr>
        <w:top w:val="none" w:sz="0" w:space="0" w:color="auto"/>
        <w:left w:val="none" w:sz="0" w:space="0" w:color="auto"/>
        <w:bottom w:val="none" w:sz="0" w:space="0" w:color="auto"/>
        <w:right w:val="none" w:sz="0" w:space="0" w:color="auto"/>
      </w:divBdr>
    </w:div>
    <w:div w:id="442383520">
      <w:bodyDiv w:val="1"/>
      <w:marLeft w:val="0"/>
      <w:marRight w:val="0"/>
      <w:marTop w:val="0"/>
      <w:marBottom w:val="0"/>
      <w:divBdr>
        <w:top w:val="none" w:sz="0" w:space="0" w:color="auto"/>
        <w:left w:val="none" w:sz="0" w:space="0" w:color="auto"/>
        <w:bottom w:val="none" w:sz="0" w:space="0" w:color="auto"/>
        <w:right w:val="none" w:sz="0" w:space="0" w:color="auto"/>
      </w:divBdr>
    </w:div>
    <w:div w:id="442456961">
      <w:bodyDiv w:val="1"/>
      <w:marLeft w:val="0"/>
      <w:marRight w:val="0"/>
      <w:marTop w:val="0"/>
      <w:marBottom w:val="0"/>
      <w:divBdr>
        <w:top w:val="none" w:sz="0" w:space="0" w:color="auto"/>
        <w:left w:val="none" w:sz="0" w:space="0" w:color="auto"/>
        <w:bottom w:val="none" w:sz="0" w:space="0" w:color="auto"/>
        <w:right w:val="none" w:sz="0" w:space="0" w:color="auto"/>
      </w:divBdr>
    </w:div>
    <w:div w:id="442457047">
      <w:bodyDiv w:val="1"/>
      <w:marLeft w:val="0"/>
      <w:marRight w:val="0"/>
      <w:marTop w:val="0"/>
      <w:marBottom w:val="0"/>
      <w:divBdr>
        <w:top w:val="none" w:sz="0" w:space="0" w:color="auto"/>
        <w:left w:val="none" w:sz="0" w:space="0" w:color="auto"/>
        <w:bottom w:val="none" w:sz="0" w:space="0" w:color="auto"/>
        <w:right w:val="none" w:sz="0" w:space="0" w:color="auto"/>
      </w:divBdr>
    </w:div>
    <w:div w:id="442531221">
      <w:bodyDiv w:val="1"/>
      <w:marLeft w:val="0"/>
      <w:marRight w:val="0"/>
      <w:marTop w:val="0"/>
      <w:marBottom w:val="0"/>
      <w:divBdr>
        <w:top w:val="none" w:sz="0" w:space="0" w:color="auto"/>
        <w:left w:val="none" w:sz="0" w:space="0" w:color="auto"/>
        <w:bottom w:val="none" w:sz="0" w:space="0" w:color="auto"/>
        <w:right w:val="none" w:sz="0" w:space="0" w:color="auto"/>
      </w:divBdr>
    </w:div>
    <w:div w:id="442531317">
      <w:bodyDiv w:val="1"/>
      <w:marLeft w:val="0"/>
      <w:marRight w:val="0"/>
      <w:marTop w:val="0"/>
      <w:marBottom w:val="0"/>
      <w:divBdr>
        <w:top w:val="none" w:sz="0" w:space="0" w:color="auto"/>
        <w:left w:val="none" w:sz="0" w:space="0" w:color="auto"/>
        <w:bottom w:val="none" w:sz="0" w:space="0" w:color="auto"/>
        <w:right w:val="none" w:sz="0" w:space="0" w:color="auto"/>
      </w:divBdr>
    </w:div>
    <w:div w:id="442578014">
      <w:bodyDiv w:val="1"/>
      <w:marLeft w:val="0"/>
      <w:marRight w:val="0"/>
      <w:marTop w:val="0"/>
      <w:marBottom w:val="0"/>
      <w:divBdr>
        <w:top w:val="none" w:sz="0" w:space="0" w:color="auto"/>
        <w:left w:val="none" w:sz="0" w:space="0" w:color="auto"/>
        <w:bottom w:val="none" w:sz="0" w:space="0" w:color="auto"/>
        <w:right w:val="none" w:sz="0" w:space="0" w:color="auto"/>
      </w:divBdr>
    </w:div>
    <w:div w:id="442581447">
      <w:bodyDiv w:val="1"/>
      <w:marLeft w:val="0"/>
      <w:marRight w:val="0"/>
      <w:marTop w:val="0"/>
      <w:marBottom w:val="0"/>
      <w:divBdr>
        <w:top w:val="none" w:sz="0" w:space="0" w:color="auto"/>
        <w:left w:val="none" w:sz="0" w:space="0" w:color="auto"/>
        <w:bottom w:val="none" w:sz="0" w:space="0" w:color="auto"/>
        <w:right w:val="none" w:sz="0" w:space="0" w:color="auto"/>
      </w:divBdr>
    </w:div>
    <w:div w:id="442652944">
      <w:bodyDiv w:val="1"/>
      <w:marLeft w:val="0"/>
      <w:marRight w:val="0"/>
      <w:marTop w:val="0"/>
      <w:marBottom w:val="0"/>
      <w:divBdr>
        <w:top w:val="none" w:sz="0" w:space="0" w:color="auto"/>
        <w:left w:val="none" w:sz="0" w:space="0" w:color="auto"/>
        <w:bottom w:val="none" w:sz="0" w:space="0" w:color="auto"/>
        <w:right w:val="none" w:sz="0" w:space="0" w:color="auto"/>
      </w:divBdr>
    </w:div>
    <w:div w:id="442655317">
      <w:bodyDiv w:val="1"/>
      <w:marLeft w:val="0"/>
      <w:marRight w:val="0"/>
      <w:marTop w:val="0"/>
      <w:marBottom w:val="0"/>
      <w:divBdr>
        <w:top w:val="none" w:sz="0" w:space="0" w:color="auto"/>
        <w:left w:val="none" w:sz="0" w:space="0" w:color="auto"/>
        <w:bottom w:val="none" w:sz="0" w:space="0" w:color="auto"/>
        <w:right w:val="none" w:sz="0" w:space="0" w:color="auto"/>
      </w:divBdr>
    </w:div>
    <w:div w:id="442767752">
      <w:bodyDiv w:val="1"/>
      <w:marLeft w:val="0"/>
      <w:marRight w:val="0"/>
      <w:marTop w:val="0"/>
      <w:marBottom w:val="0"/>
      <w:divBdr>
        <w:top w:val="none" w:sz="0" w:space="0" w:color="auto"/>
        <w:left w:val="none" w:sz="0" w:space="0" w:color="auto"/>
        <w:bottom w:val="none" w:sz="0" w:space="0" w:color="auto"/>
        <w:right w:val="none" w:sz="0" w:space="0" w:color="auto"/>
      </w:divBdr>
    </w:div>
    <w:div w:id="442768354">
      <w:bodyDiv w:val="1"/>
      <w:marLeft w:val="0"/>
      <w:marRight w:val="0"/>
      <w:marTop w:val="0"/>
      <w:marBottom w:val="0"/>
      <w:divBdr>
        <w:top w:val="none" w:sz="0" w:space="0" w:color="auto"/>
        <w:left w:val="none" w:sz="0" w:space="0" w:color="auto"/>
        <w:bottom w:val="none" w:sz="0" w:space="0" w:color="auto"/>
        <w:right w:val="none" w:sz="0" w:space="0" w:color="auto"/>
      </w:divBdr>
    </w:div>
    <w:div w:id="442773570">
      <w:bodyDiv w:val="1"/>
      <w:marLeft w:val="0"/>
      <w:marRight w:val="0"/>
      <w:marTop w:val="0"/>
      <w:marBottom w:val="0"/>
      <w:divBdr>
        <w:top w:val="none" w:sz="0" w:space="0" w:color="auto"/>
        <w:left w:val="none" w:sz="0" w:space="0" w:color="auto"/>
        <w:bottom w:val="none" w:sz="0" w:space="0" w:color="auto"/>
        <w:right w:val="none" w:sz="0" w:space="0" w:color="auto"/>
      </w:divBdr>
    </w:div>
    <w:div w:id="442848102">
      <w:bodyDiv w:val="1"/>
      <w:marLeft w:val="0"/>
      <w:marRight w:val="0"/>
      <w:marTop w:val="0"/>
      <w:marBottom w:val="0"/>
      <w:divBdr>
        <w:top w:val="none" w:sz="0" w:space="0" w:color="auto"/>
        <w:left w:val="none" w:sz="0" w:space="0" w:color="auto"/>
        <w:bottom w:val="none" w:sz="0" w:space="0" w:color="auto"/>
        <w:right w:val="none" w:sz="0" w:space="0" w:color="auto"/>
      </w:divBdr>
    </w:div>
    <w:div w:id="442892501">
      <w:bodyDiv w:val="1"/>
      <w:marLeft w:val="0"/>
      <w:marRight w:val="0"/>
      <w:marTop w:val="0"/>
      <w:marBottom w:val="0"/>
      <w:divBdr>
        <w:top w:val="none" w:sz="0" w:space="0" w:color="auto"/>
        <w:left w:val="none" w:sz="0" w:space="0" w:color="auto"/>
        <w:bottom w:val="none" w:sz="0" w:space="0" w:color="auto"/>
        <w:right w:val="none" w:sz="0" w:space="0" w:color="auto"/>
      </w:divBdr>
    </w:div>
    <w:div w:id="442918513">
      <w:bodyDiv w:val="1"/>
      <w:marLeft w:val="0"/>
      <w:marRight w:val="0"/>
      <w:marTop w:val="0"/>
      <w:marBottom w:val="0"/>
      <w:divBdr>
        <w:top w:val="none" w:sz="0" w:space="0" w:color="auto"/>
        <w:left w:val="none" w:sz="0" w:space="0" w:color="auto"/>
        <w:bottom w:val="none" w:sz="0" w:space="0" w:color="auto"/>
        <w:right w:val="none" w:sz="0" w:space="0" w:color="auto"/>
      </w:divBdr>
    </w:div>
    <w:div w:id="443038955">
      <w:bodyDiv w:val="1"/>
      <w:marLeft w:val="0"/>
      <w:marRight w:val="0"/>
      <w:marTop w:val="0"/>
      <w:marBottom w:val="0"/>
      <w:divBdr>
        <w:top w:val="none" w:sz="0" w:space="0" w:color="auto"/>
        <w:left w:val="none" w:sz="0" w:space="0" w:color="auto"/>
        <w:bottom w:val="none" w:sz="0" w:space="0" w:color="auto"/>
        <w:right w:val="none" w:sz="0" w:space="0" w:color="auto"/>
      </w:divBdr>
    </w:div>
    <w:div w:id="443041327">
      <w:bodyDiv w:val="1"/>
      <w:marLeft w:val="0"/>
      <w:marRight w:val="0"/>
      <w:marTop w:val="0"/>
      <w:marBottom w:val="0"/>
      <w:divBdr>
        <w:top w:val="none" w:sz="0" w:space="0" w:color="auto"/>
        <w:left w:val="none" w:sz="0" w:space="0" w:color="auto"/>
        <w:bottom w:val="none" w:sz="0" w:space="0" w:color="auto"/>
        <w:right w:val="none" w:sz="0" w:space="0" w:color="auto"/>
      </w:divBdr>
    </w:div>
    <w:div w:id="443042815">
      <w:bodyDiv w:val="1"/>
      <w:marLeft w:val="0"/>
      <w:marRight w:val="0"/>
      <w:marTop w:val="0"/>
      <w:marBottom w:val="0"/>
      <w:divBdr>
        <w:top w:val="none" w:sz="0" w:space="0" w:color="auto"/>
        <w:left w:val="none" w:sz="0" w:space="0" w:color="auto"/>
        <w:bottom w:val="none" w:sz="0" w:space="0" w:color="auto"/>
        <w:right w:val="none" w:sz="0" w:space="0" w:color="auto"/>
      </w:divBdr>
    </w:div>
    <w:div w:id="443113297">
      <w:bodyDiv w:val="1"/>
      <w:marLeft w:val="0"/>
      <w:marRight w:val="0"/>
      <w:marTop w:val="0"/>
      <w:marBottom w:val="0"/>
      <w:divBdr>
        <w:top w:val="none" w:sz="0" w:space="0" w:color="auto"/>
        <w:left w:val="none" w:sz="0" w:space="0" w:color="auto"/>
        <w:bottom w:val="none" w:sz="0" w:space="0" w:color="auto"/>
        <w:right w:val="none" w:sz="0" w:space="0" w:color="auto"/>
      </w:divBdr>
    </w:div>
    <w:div w:id="443118766">
      <w:bodyDiv w:val="1"/>
      <w:marLeft w:val="0"/>
      <w:marRight w:val="0"/>
      <w:marTop w:val="0"/>
      <w:marBottom w:val="0"/>
      <w:divBdr>
        <w:top w:val="none" w:sz="0" w:space="0" w:color="auto"/>
        <w:left w:val="none" w:sz="0" w:space="0" w:color="auto"/>
        <w:bottom w:val="none" w:sz="0" w:space="0" w:color="auto"/>
        <w:right w:val="none" w:sz="0" w:space="0" w:color="auto"/>
      </w:divBdr>
    </w:div>
    <w:div w:id="443185500">
      <w:bodyDiv w:val="1"/>
      <w:marLeft w:val="0"/>
      <w:marRight w:val="0"/>
      <w:marTop w:val="0"/>
      <w:marBottom w:val="0"/>
      <w:divBdr>
        <w:top w:val="none" w:sz="0" w:space="0" w:color="auto"/>
        <w:left w:val="none" w:sz="0" w:space="0" w:color="auto"/>
        <w:bottom w:val="none" w:sz="0" w:space="0" w:color="auto"/>
        <w:right w:val="none" w:sz="0" w:space="0" w:color="auto"/>
      </w:divBdr>
    </w:div>
    <w:div w:id="443234645">
      <w:bodyDiv w:val="1"/>
      <w:marLeft w:val="0"/>
      <w:marRight w:val="0"/>
      <w:marTop w:val="0"/>
      <w:marBottom w:val="0"/>
      <w:divBdr>
        <w:top w:val="none" w:sz="0" w:space="0" w:color="auto"/>
        <w:left w:val="none" w:sz="0" w:space="0" w:color="auto"/>
        <w:bottom w:val="none" w:sz="0" w:space="0" w:color="auto"/>
        <w:right w:val="none" w:sz="0" w:space="0" w:color="auto"/>
      </w:divBdr>
    </w:div>
    <w:div w:id="443306491">
      <w:bodyDiv w:val="1"/>
      <w:marLeft w:val="0"/>
      <w:marRight w:val="0"/>
      <w:marTop w:val="0"/>
      <w:marBottom w:val="0"/>
      <w:divBdr>
        <w:top w:val="none" w:sz="0" w:space="0" w:color="auto"/>
        <w:left w:val="none" w:sz="0" w:space="0" w:color="auto"/>
        <w:bottom w:val="none" w:sz="0" w:space="0" w:color="auto"/>
        <w:right w:val="none" w:sz="0" w:space="0" w:color="auto"/>
      </w:divBdr>
    </w:div>
    <w:div w:id="443351270">
      <w:bodyDiv w:val="1"/>
      <w:marLeft w:val="0"/>
      <w:marRight w:val="0"/>
      <w:marTop w:val="0"/>
      <w:marBottom w:val="0"/>
      <w:divBdr>
        <w:top w:val="none" w:sz="0" w:space="0" w:color="auto"/>
        <w:left w:val="none" w:sz="0" w:space="0" w:color="auto"/>
        <w:bottom w:val="none" w:sz="0" w:space="0" w:color="auto"/>
        <w:right w:val="none" w:sz="0" w:space="0" w:color="auto"/>
      </w:divBdr>
    </w:div>
    <w:div w:id="443421535">
      <w:bodyDiv w:val="1"/>
      <w:marLeft w:val="0"/>
      <w:marRight w:val="0"/>
      <w:marTop w:val="0"/>
      <w:marBottom w:val="0"/>
      <w:divBdr>
        <w:top w:val="none" w:sz="0" w:space="0" w:color="auto"/>
        <w:left w:val="none" w:sz="0" w:space="0" w:color="auto"/>
        <w:bottom w:val="none" w:sz="0" w:space="0" w:color="auto"/>
        <w:right w:val="none" w:sz="0" w:space="0" w:color="auto"/>
      </w:divBdr>
    </w:div>
    <w:div w:id="443501620">
      <w:bodyDiv w:val="1"/>
      <w:marLeft w:val="0"/>
      <w:marRight w:val="0"/>
      <w:marTop w:val="0"/>
      <w:marBottom w:val="0"/>
      <w:divBdr>
        <w:top w:val="none" w:sz="0" w:space="0" w:color="auto"/>
        <w:left w:val="none" w:sz="0" w:space="0" w:color="auto"/>
        <w:bottom w:val="none" w:sz="0" w:space="0" w:color="auto"/>
        <w:right w:val="none" w:sz="0" w:space="0" w:color="auto"/>
      </w:divBdr>
    </w:div>
    <w:div w:id="443504882">
      <w:bodyDiv w:val="1"/>
      <w:marLeft w:val="0"/>
      <w:marRight w:val="0"/>
      <w:marTop w:val="0"/>
      <w:marBottom w:val="0"/>
      <w:divBdr>
        <w:top w:val="none" w:sz="0" w:space="0" w:color="auto"/>
        <w:left w:val="none" w:sz="0" w:space="0" w:color="auto"/>
        <w:bottom w:val="none" w:sz="0" w:space="0" w:color="auto"/>
        <w:right w:val="none" w:sz="0" w:space="0" w:color="auto"/>
      </w:divBdr>
    </w:div>
    <w:div w:id="443579778">
      <w:bodyDiv w:val="1"/>
      <w:marLeft w:val="0"/>
      <w:marRight w:val="0"/>
      <w:marTop w:val="0"/>
      <w:marBottom w:val="0"/>
      <w:divBdr>
        <w:top w:val="none" w:sz="0" w:space="0" w:color="auto"/>
        <w:left w:val="none" w:sz="0" w:space="0" w:color="auto"/>
        <w:bottom w:val="none" w:sz="0" w:space="0" w:color="auto"/>
        <w:right w:val="none" w:sz="0" w:space="0" w:color="auto"/>
      </w:divBdr>
    </w:div>
    <w:div w:id="443770358">
      <w:bodyDiv w:val="1"/>
      <w:marLeft w:val="0"/>
      <w:marRight w:val="0"/>
      <w:marTop w:val="0"/>
      <w:marBottom w:val="0"/>
      <w:divBdr>
        <w:top w:val="none" w:sz="0" w:space="0" w:color="auto"/>
        <w:left w:val="none" w:sz="0" w:space="0" w:color="auto"/>
        <w:bottom w:val="none" w:sz="0" w:space="0" w:color="auto"/>
        <w:right w:val="none" w:sz="0" w:space="0" w:color="auto"/>
      </w:divBdr>
    </w:div>
    <w:div w:id="443813954">
      <w:bodyDiv w:val="1"/>
      <w:marLeft w:val="0"/>
      <w:marRight w:val="0"/>
      <w:marTop w:val="0"/>
      <w:marBottom w:val="0"/>
      <w:divBdr>
        <w:top w:val="none" w:sz="0" w:space="0" w:color="auto"/>
        <w:left w:val="none" w:sz="0" w:space="0" w:color="auto"/>
        <w:bottom w:val="none" w:sz="0" w:space="0" w:color="auto"/>
        <w:right w:val="none" w:sz="0" w:space="0" w:color="auto"/>
      </w:divBdr>
    </w:div>
    <w:div w:id="443815633">
      <w:bodyDiv w:val="1"/>
      <w:marLeft w:val="0"/>
      <w:marRight w:val="0"/>
      <w:marTop w:val="0"/>
      <w:marBottom w:val="0"/>
      <w:divBdr>
        <w:top w:val="none" w:sz="0" w:space="0" w:color="auto"/>
        <w:left w:val="none" w:sz="0" w:space="0" w:color="auto"/>
        <w:bottom w:val="none" w:sz="0" w:space="0" w:color="auto"/>
        <w:right w:val="none" w:sz="0" w:space="0" w:color="auto"/>
      </w:divBdr>
    </w:div>
    <w:div w:id="443840975">
      <w:bodyDiv w:val="1"/>
      <w:marLeft w:val="0"/>
      <w:marRight w:val="0"/>
      <w:marTop w:val="0"/>
      <w:marBottom w:val="0"/>
      <w:divBdr>
        <w:top w:val="none" w:sz="0" w:space="0" w:color="auto"/>
        <w:left w:val="none" w:sz="0" w:space="0" w:color="auto"/>
        <w:bottom w:val="none" w:sz="0" w:space="0" w:color="auto"/>
        <w:right w:val="none" w:sz="0" w:space="0" w:color="auto"/>
      </w:divBdr>
    </w:div>
    <w:div w:id="443888054">
      <w:bodyDiv w:val="1"/>
      <w:marLeft w:val="0"/>
      <w:marRight w:val="0"/>
      <w:marTop w:val="0"/>
      <w:marBottom w:val="0"/>
      <w:divBdr>
        <w:top w:val="none" w:sz="0" w:space="0" w:color="auto"/>
        <w:left w:val="none" w:sz="0" w:space="0" w:color="auto"/>
        <w:bottom w:val="none" w:sz="0" w:space="0" w:color="auto"/>
        <w:right w:val="none" w:sz="0" w:space="0" w:color="auto"/>
      </w:divBdr>
    </w:div>
    <w:div w:id="443958530">
      <w:bodyDiv w:val="1"/>
      <w:marLeft w:val="0"/>
      <w:marRight w:val="0"/>
      <w:marTop w:val="0"/>
      <w:marBottom w:val="0"/>
      <w:divBdr>
        <w:top w:val="none" w:sz="0" w:space="0" w:color="auto"/>
        <w:left w:val="none" w:sz="0" w:space="0" w:color="auto"/>
        <w:bottom w:val="none" w:sz="0" w:space="0" w:color="auto"/>
        <w:right w:val="none" w:sz="0" w:space="0" w:color="auto"/>
      </w:divBdr>
    </w:div>
    <w:div w:id="443965967">
      <w:bodyDiv w:val="1"/>
      <w:marLeft w:val="0"/>
      <w:marRight w:val="0"/>
      <w:marTop w:val="0"/>
      <w:marBottom w:val="0"/>
      <w:divBdr>
        <w:top w:val="none" w:sz="0" w:space="0" w:color="auto"/>
        <w:left w:val="none" w:sz="0" w:space="0" w:color="auto"/>
        <w:bottom w:val="none" w:sz="0" w:space="0" w:color="auto"/>
        <w:right w:val="none" w:sz="0" w:space="0" w:color="auto"/>
      </w:divBdr>
    </w:div>
    <w:div w:id="444008175">
      <w:bodyDiv w:val="1"/>
      <w:marLeft w:val="0"/>
      <w:marRight w:val="0"/>
      <w:marTop w:val="0"/>
      <w:marBottom w:val="0"/>
      <w:divBdr>
        <w:top w:val="none" w:sz="0" w:space="0" w:color="auto"/>
        <w:left w:val="none" w:sz="0" w:space="0" w:color="auto"/>
        <w:bottom w:val="none" w:sz="0" w:space="0" w:color="auto"/>
        <w:right w:val="none" w:sz="0" w:space="0" w:color="auto"/>
      </w:divBdr>
    </w:div>
    <w:div w:id="444010305">
      <w:bodyDiv w:val="1"/>
      <w:marLeft w:val="0"/>
      <w:marRight w:val="0"/>
      <w:marTop w:val="0"/>
      <w:marBottom w:val="0"/>
      <w:divBdr>
        <w:top w:val="none" w:sz="0" w:space="0" w:color="auto"/>
        <w:left w:val="none" w:sz="0" w:space="0" w:color="auto"/>
        <w:bottom w:val="none" w:sz="0" w:space="0" w:color="auto"/>
        <w:right w:val="none" w:sz="0" w:space="0" w:color="auto"/>
      </w:divBdr>
    </w:div>
    <w:div w:id="444078340">
      <w:bodyDiv w:val="1"/>
      <w:marLeft w:val="0"/>
      <w:marRight w:val="0"/>
      <w:marTop w:val="0"/>
      <w:marBottom w:val="0"/>
      <w:divBdr>
        <w:top w:val="none" w:sz="0" w:space="0" w:color="auto"/>
        <w:left w:val="none" w:sz="0" w:space="0" w:color="auto"/>
        <w:bottom w:val="none" w:sz="0" w:space="0" w:color="auto"/>
        <w:right w:val="none" w:sz="0" w:space="0" w:color="auto"/>
      </w:divBdr>
    </w:div>
    <w:div w:id="444083302">
      <w:bodyDiv w:val="1"/>
      <w:marLeft w:val="0"/>
      <w:marRight w:val="0"/>
      <w:marTop w:val="0"/>
      <w:marBottom w:val="0"/>
      <w:divBdr>
        <w:top w:val="none" w:sz="0" w:space="0" w:color="auto"/>
        <w:left w:val="none" w:sz="0" w:space="0" w:color="auto"/>
        <w:bottom w:val="none" w:sz="0" w:space="0" w:color="auto"/>
        <w:right w:val="none" w:sz="0" w:space="0" w:color="auto"/>
      </w:divBdr>
    </w:div>
    <w:div w:id="444158850">
      <w:bodyDiv w:val="1"/>
      <w:marLeft w:val="0"/>
      <w:marRight w:val="0"/>
      <w:marTop w:val="0"/>
      <w:marBottom w:val="0"/>
      <w:divBdr>
        <w:top w:val="none" w:sz="0" w:space="0" w:color="auto"/>
        <w:left w:val="none" w:sz="0" w:space="0" w:color="auto"/>
        <w:bottom w:val="none" w:sz="0" w:space="0" w:color="auto"/>
        <w:right w:val="none" w:sz="0" w:space="0" w:color="auto"/>
      </w:divBdr>
    </w:div>
    <w:div w:id="444233636">
      <w:bodyDiv w:val="1"/>
      <w:marLeft w:val="0"/>
      <w:marRight w:val="0"/>
      <w:marTop w:val="0"/>
      <w:marBottom w:val="0"/>
      <w:divBdr>
        <w:top w:val="none" w:sz="0" w:space="0" w:color="auto"/>
        <w:left w:val="none" w:sz="0" w:space="0" w:color="auto"/>
        <w:bottom w:val="none" w:sz="0" w:space="0" w:color="auto"/>
        <w:right w:val="none" w:sz="0" w:space="0" w:color="auto"/>
      </w:divBdr>
    </w:div>
    <w:div w:id="444422390">
      <w:bodyDiv w:val="1"/>
      <w:marLeft w:val="0"/>
      <w:marRight w:val="0"/>
      <w:marTop w:val="0"/>
      <w:marBottom w:val="0"/>
      <w:divBdr>
        <w:top w:val="none" w:sz="0" w:space="0" w:color="auto"/>
        <w:left w:val="none" w:sz="0" w:space="0" w:color="auto"/>
        <w:bottom w:val="none" w:sz="0" w:space="0" w:color="auto"/>
        <w:right w:val="none" w:sz="0" w:space="0" w:color="auto"/>
      </w:divBdr>
    </w:div>
    <w:div w:id="444424515">
      <w:bodyDiv w:val="1"/>
      <w:marLeft w:val="0"/>
      <w:marRight w:val="0"/>
      <w:marTop w:val="0"/>
      <w:marBottom w:val="0"/>
      <w:divBdr>
        <w:top w:val="none" w:sz="0" w:space="0" w:color="auto"/>
        <w:left w:val="none" w:sz="0" w:space="0" w:color="auto"/>
        <w:bottom w:val="none" w:sz="0" w:space="0" w:color="auto"/>
        <w:right w:val="none" w:sz="0" w:space="0" w:color="auto"/>
      </w:divBdr>
    </w:div>
    <w:div w:id="444427348">
      <w:bodyDiv w:val="1"/>
      <w:marLeft w:val="0"/>
      <w:marRight w:val="0"/>
      <w:marTop w:val="0"/>
      <w:marBottom w:val="0"/>
      <w:divBdr>
        <w:top w:val="none" w:sz="0" w:space="0" w:color="auto"/>
        <w:left w:val="none" w:sz="0" w:space="0" w:color="auto"/>
        <w:bottom w:val="none" w:sz="0" w:space="0" w:color="auto"/>
        <w:right w:val="none" w:sz="0" w:space="0" w:color="auto"/>
      </w:divBdr>
    </w:div>
    <w:div w:id="444812205">
      <w:bodyDiv w:val="1"/>
      <w:marLeft w:val="0"/>
      <w:marRight w:val="0"/>
      <w:marTop w:val="0"/>
      <w:marBottom w:val="0"/>
      <w:divBdr>
        <w:top w:val="none" w:sz="0" w:space="0" w:color="auto"/>
        <w:left w:val="none" w:sz="0" w:space="0" w:color="auto"/>
        <w:bottom w:val="none" w:sz="0" w:space="0" w:color="auto"/>
        <w:right w:val="none" w:sz="0" w:space="0" w:color="auto"/>
      </w:divBdr>
    </w:div>
    <w:div w:id="444812383">
      <w:bodyDiv w:val="1"/>
      <w:marLeft w:val="0"/>
      <w:marRight w:val="0"/>
      <w:marTop w:val="0"/>
      <w:marBottom w:val="0"/>
      <w:divBdr>
        <w:top w:val="none" w:sz="0" w:space="0" w:color="auto"/>
        <w:left w:val="none" w:sz="0" w:space="0" w:color="auto"/>
        <w:bottom w:val="none" w:sz="0" w:space="0" w:color="auto"/>
        <w:right w:val="none" w:sz="0" w:space="0" w:color="auto"/>
      </w:divBdr>
    </w:div>
    <w:div w:id="444882193">
      <w:bodyDiv w:val="1"/>
      <w:marLeft w:val="0"/>
      <w:marRight w:val="0"/>
      <w:marTop w:val="0"/>
      <w:marBottom w:val="0"/>
      <w:divBdr>
        <w:top w:val="none" w:sz="0" w:space="0" w:color="auto"/>
        <w:left w:val="none" w:sz="0" w:space="0" w:color="auto"/>
        <w:bottom w:val="none" w:sz="0" w:space="0" w:color="auto"/>
        <w:right w:val="none" w:sz="0" w:space="0" w:color="auto"/>
      </w:divBdr>
    </w:div>
    <w:div w:id="444924998">
      <w:bodyDiv w:val="1"/>
      <w:marLeft w:val="0"/>
      <w:marRight w:val="0"/>
      <w:marTop w:val="0"/>
      <w:marBottom w:val="0"/>
      <w:divBdr>
        <w:top w:val="none" w:sz="0" w:space="0" w:color="auto"/>
        <w:left w:val="none" w:sz="0" w:space="0" w:color="auto"/>
        <w:bottom w:val="none" w:sz="0" w:space="0" w:color="auto"/>
        <w:right w:val="none" w:sz="0" w:space="0" w:color="auto"/>
      </w:divBdr>
    </w:div>
    <w:div w:id="444932464">
      <w:bodyDiv w:val="1"/>
      <w:marLeft w:val="0"/>
      <w:marRight w:val="0"/>
      <w:marTop w:val="0"/>
      <w:marBottom w:val="0"/>
      <w:divBdr>
        <w:top w:val="none" w:sz="0" w:space="0" w:color="auto"/>
        <w:left w:val="none" w:sz="0" w:space="0" w:color="auto"/>
        <w:bottom w:val="none" w:sz="0" w:space="0" w:color="auto"/>
        <w:right w:val="none" w:sz="0" w:space="0" w:color="auto"/>
      </w:divBdr>
    </w:div>
    <w:div w:id="445003439">
      <w:bodyDiv w:val="1"/>
      <w:marLeft w:val="0"/>
      <w:marRight w:val="0"/>
      <w:marTop w:val="0"/>
      <w:marBottom w:val="0"/>
      <w:divBdr>
        <w:top w:val="none" w:sz="0" w:space="0" w:color="auto"/>
        <w:left w:val="none" w:sz="0" w:space="0" w:color="auto"/>
        <w:bottom w:val="none" w:sz="0" w:space="0" w:color="auto"/>
        <w:right w:val="none" w:sz="0" w:space="0" w:color="auto"/>
      </w:divBdr>
    </w:div>
    <w:div w:id="445005810">
      <w:bodyDiv w:val="1"/>
      <w:marLeft w:val="0"/>
      <w:marRight w:val="0"/>
      <w:marTop w:val="0"/>
      <w:marBottom w:val="0"/>
      <w:divBdr>
        <w:top w:val="none" w:sz="0" w:space="0" w:color="auto"/>
        <w:left w:val="none" w:sz="0" w:space="0" w:color="auto"/>
        <w:bottom w:val="none" w:sz="0" w:space="0" w:color="auto"/>
        <w:right w:val="none" w:sz="0" w:space="0" w:color="auto"/>
      </w:divBdr>
    </w:div>
    <w:div w:id="445079222">
      <w:bodyDiv w:val="1"/>
      <w:marLeft w:val="0"/>
      <w:marRight w:val="0"/>
      <w:marTop w:val="0"/>
      <w:marBottom w:val="0"/>
      <w:divBdr>
        <w:top w:val="none" w:sz="0" w:space="0" w:color="auto"/>
        <w:left w:val="none" w:sz="0" w:space="0" w:color="auto"/>
        <w:bottom w:val="none" w:sz="0" w:space="0" w:color="auto"/>
        <w:right w:val="none" w:sz="0" w:space="0" w:color="auto"/>
      </w:divBdr>
    </w:div>
    <w:div w:id="445269715">
      <w:bodyDiv w:val="1"/>
      <w:marLeft w:val="0"/>
      <w:marRight w:val="0"/>
      <w:marTop w:val="0"/>
      <w:marBottom w:val="0"/>
      <w:divBdr>
        <w:top w:val="none" w:sz="0" w:space="0" w:color="auto"/>
        <w:left w:val="none" w:sz="0" w:space="0" w:color="auto"/>
        <w:bottom w:val="none" w:sz="0" w:space="0" w:color="auto"/>
        <w:right w:val="none" w:sz="0" w:space="0" w:color="auto"/>
      </w:divBdr>
    </w:div>
    <w:div w:id="445275153">
      <w:bodyDiv w:val="1"/>
      <w:marLeft w:val="0"/>
      <w:marRight w:val="0"/>
      <w:marTop w:val="0"/>
      <w:marBottom w:val="0"/>
      <w:divBdr>
        <w:top w:val="none" w:sz="0" w:space="0" w:color="auto"/>
        <w:left w:val="none" w:sz="0" w:space="0" w:color="auto"/>
        <w:bottom w:val="none" w:sz="0" w:space="0" w:color="auto"/>
        <w:right w:val="none" w:sz="0" w:space="0" w:color="auto"/>
      </w:divBdr>
    </w:div>
    <w:div w:id="445320419">
      <w:bodyDiv w:val="1"/>
      <w:marLeft w:val="0"/>
      <w:marRight w:val="0"/>
      <w:marTop w:val="0"/>
      <w:marBottom w:val="0"/>
      <w:divBdr>
        <w:top w:val="none" w:sz="0" w:space="0" w:color="auto"/>
        <w:left w:val="none" w:sz="0" w:space="0" w:color="auto"/>
        <w:bottom w:val="none" w:sz="0" w:space="0" w:color="auto"/>
        <w:right w:val="none" w:sz="0" w:space="0" w:color="auto"/>
      </w:divBdr>
    </w:div>
    <w:div w:id="445393115">
      <w:bodyDiv w:val="1"/>
      <w:marLeft w:val="0"/>
      <w:marRight w:val="0"/>
      <w:marTop w:val="0"/>
      <w:marBottom w:val="0"/>
      <w:divBdr>
        <w:top w:val="none" w:sz="0" w:space="0" w:color="auto"/>
        <w:left w:val="none" w:sz="0" w:space="0" w:color="auto"/>
        <w:bottom w:val="none" w:sz="0" w:space="0" w:color="auto"/>
        <w:right w:val="none" w:sz="0" w:space="0" w:color="auto"/>
      </w:divBdr>
    </w:div>
    <w:div w:id="445541939">
      <w:bodyDiv w:val="1"/>
      <w:marLeft w:val="0"/>
      <w:marRight w:val="0"/>
      <w:marTop w:val="0"/>
      <w:marBottom w:val="0"/>
      <w:divBdr>
        <w:top w:val="none" w:sz="0" w:space="0" w:color="auto"/>
        <w:left w:val="none" w:sz="0" w:space="0" w:color="auto"/>
        <w:bottom w:val="none" w:sz="0" w:space="0" w:color="auto"/>
        <w:right w:val="none" w:sz="0" w:space="0" w:color="auto"/>
      </w:divBdr>
    </w:div>
    <w:div w:id="445583813">
      <w:bodyDiv w:val="1"/>
      <w:marLeft w:val="0"/>
      <w:marRight w:val="0"/>
      <w:marTop w:val="0"/>
      <w:marBottom w:val="0"/>
      <w:divBdr>
        <w:top w:val="none" w:sz="0" w:space="0" w:color="auto"/>
        <w:left w:val="none" w:sz="0" w:space="0" w:color="auto"/>
        <w:bottom w:val="none" w:sz="0" w:space="0" w:color="auto"/>
        <w:right w:val="none" w:sz="0" w:space="0" w:color="auto"/>
      </w:divBdr>
    </w:div>
    <w:div w:id="445589503">
      <w:bodyDiv w:val="1"/>
      <w:marLeft w:val="0"/>
      <w:marRight w:val="0"/>
      <w:marTop w:val="0"/>
      <w:marBottom w:val="0"/>
      <w:divBdr>
        <w:top w:val="none" w:sz="0" w:space="0" w:color="auto"/>
        <w:left w:val="none" w:sz="0" w:space="0" w:color="auto"/>
        <w:bottom w:val="none" w:sz="0" w:space="0" w:color="auto"/>
        <w:right w:val="none" w:sz="0" w:space="0" w:color="auto"/>
      </w:divBdr>
    </w:div>
    <w:div w:id="445658195">
      <w:bodyDiv w:val="1"/>
      <w:marLeft w:val="0"/>
      <w:marRight w:val="0"/>
      <w:marTop w:val="0"/>
      <w:marBottom w:val="0"/>
      <w:divBdr>
        <w:top w:val="none" w:sz="0" w:space="0" w:color="auto"/>
        <w:left w:val="none" w:sz="0" w:space="0" w:color="auto"/>
        <w:bottom w:val="none" w:sz="0" w:space="0" w:color="auto"/>
        <w:right w:val="none" w:sz="0" w:space="0" w:color="auto"/>
      </w:divBdr>
    </w:div>
    <w:div w:id="445658709">
      <w:bodyDiv w:val="1"/>
      <w:marLeft w:val="0"/>
      <w:marRight w:val="0"/>
      <w:marTop w:val="0"/>
      <w:marBottom w:val="0"/>
      <w:divBdr>
        <w:top w:val="none" w:sz="0" w:space="0" w:color="auto"/>
        <w:left w:val="none" w:sz="0" w:space="0" w:color="auto"/>
        <w:bottom w:val="none" w:sz="0" w:space="0" w:color="auto"/>
        <w:right w:val="none" w:sz="0" w:space="0" w:color="auto"/>
      </w:divBdr>
    </w:div>
    <w:div w:id="445735886">
      <w:bodyDiv w:val="1"/>
      <w:marLeft w:val="0"/>
      <w:marRight w:val="0"/>
      <w:marTop w:val="0"/>
      <w:marBottom w:val="0"/>
      <w:divBdr>
        <w:top w:val="none" w:sz="0" w:space="0" w:color="auto"/>
        <w:left w:val="none" w:sz="0" w:space="0" w:color="auto"/>
        <w:bottom w:val="none" w:sz="0" w:space="0" w:color="auto"/>
        <w:right w:val="none" w:sz="0" w:space="0" w:color="auto"/>
      </w:divBdr>
    </w:div>
    <w:div w:id="445776357">
      <w:bodyDiv w:val="1"/>
      <w:marLeft w:val="0"/>
      <w:marRight w:val="0"/>
      <w:marTop w:val="0"/>
      <w:marBottom w:val="0"/>
      <w:divBdr>
        <w:top w:val="none" w:sz="0" w:space="0" w:color="auto"/>
        <w:left w:val="none" w:sz="0" w:space="0" w:color="auto"/>
        <w:bottom w:val="none" w:sz="0" w:space="0" w:color="auto"/>
        <w:right w:val="none" w:sz="0" w:space="0" w:color="auto"/>
      </w:divBdr>
    </w:div>
    <w:div w:id="445778309">
      <w:bodyDiv w:val="1"/>
      <w:marLeft w:val="0"/>
      <w:marRight w:val="0"/>
      <w:marTop w:val="0"/>
      <w:marBottom w:val="0"/>
      <w:divBdr>
        <w:top w:val="none" w:sz="0" w:space="0" w:color="auto"/>
        <w:left w:val="none" w:sz="0" w:space="0" w:color="auto"/>
        <w:bottom w:val="none" w:sz="0" w:space="0" w:color="auto"/>
        <w:right w:val="none" w:sz="0" w:space="0" w:color="auto"/>
      </w:divBdr>
    </w:div>
    <w:div w:id="445851597">
      <w:bodyDiv w:val="1"/>
      <w:marLeft w:val="0"/>
      <w:marRight w:val="0"/>
      <w:marTop w:val="0"/>
      <w:marBottom w:val="0"/>
      <w:divBdr>
        <w:top w:val="none" w:sz="0" w:space="0" w:color="auto"/>
        <w:left w:val="none" w:sz="0" w:space="0" w:color="auto"/>
        <w:bottom w:val="none" w:sz="0" w:space="0" w:color="auto"/>
        <w:right w:val="none" w:sz="0" w:space="0" w:color="auto"/>
      </w:divBdr>
    </w:div>
    <w:div w:id="445932999">
      <w:bodyDiv w:val="1"/>
      <w:marLeft w:val="0"/>
      <w:marRight w:val="0"/>
      <w:marTop w:val="0"/>
      <w:marBottom w:val="0"/>
      <w:divBdr>
        <w:top w:val="none" w:sz="0" w:space="0" w:color="auto"/>
        <w:left w:val="none" w:sz="0" w:space="0" w:color="auto"/>
        <w:bottom w:val="none" w:sz="0" w:space="0" w:color="auto"/>
        <w:right w:val="none" w:sz="0" w:space="0" w:color="auto"/>
      </w:divBdr>
    </w:div>
    <w:div w:id="446044081">
      <w:bodyDiv w:val="1"/>
      <w:marLeft w:val="0"/>
      <w:marRight w:val="0"/>
      <w:marTop w:val="0"/>
      <w:marBottom w:val="0"/>
      <w:divBdr>
        <w:top w:val="none" w:sz="0" w:space="0" w:color="auto"/>
        <w:left w:val="none" w:sz="0" w:space="0" w:color="auto"/>
        <w:bottom w:val="none" w:sz="0" w:space="0" w:color="auto"/>
        <w:right w:val="none" w:sz="0" w:space="0" w:color="auto"/>
      </w:divBdr>
    </w:div>
    <w:div w:id="446048525">
      <w:bodyDiv w:val="1"/>
      <w:marLeft w:val="0"/>
      <w:marRight w:val="0"/>
      <w:marTop w:val="0"/>
      <w:marBottom w:val="0"/>
      <w:divBdr>
        <w:top w:val="none" w:sz="0" w:space="0" w:color="auto"/>
        <w:left w:val="none" w:sz="0" w:space="0" w:color="auto"/>
        <w:bottom w:val="none" w:sz="0" w:space="0" w:color="auto"/>
        <w:right w:val="none" w:sz="0" w:space="0" w:color="auto"/>
      </w:divBdr>
    </w:div>
    <w:div w:id="446119901">
      <w:bodyDiv w:val="1"/>
      <w:marLeft w:val="0"/>
      <w:marRight w:val="0"/>
      <w:marTop w:val="0"/>
      <w:marBottom w:val="0"/>
      <w:divBdr>
        <w:top w:val="none" w:sz="0" w:space="0" w:color="auto"/>
        <w:left w:val="none" w:sz="0" w:space="0" w:color="auto"/>
        <w:bottom w:val="none" w:sz="0" w:space="0" w:color="auto"/>
        <w:right w:val="none" w:sz="0" w:space="0" w:color="auto"/>
      </w:divBdr>
    </w:div>
    <w:div w:id="446193085">
      <w:bodyDiv w:val="1"/>
      <w:marLeft w:val="0"/>
      <w:marRight w:val="0"/>
      <w:marTop w:val="0"/>
      <w:marBottom w:val="0"/>
      <w:divBdr>
        <w:top w:val="none" w:sz="0" w:space="0" w:color="auto"/>
        <w:left w:val="none" w:sz="0" w:space="0" w:color="auto"/>
        <w:bottom w:val="none" w:sz="0" w:space="0" w:color="auto"/>
        <w:right w:val="none" w:sz="0" w:space="0" w:color="auto"/>
      </w:divBdr>
    </w:div>
    <w:div w:id="446194747">
      <w:bodyDiv w:val="1"/>
      <w:marLeft w:val="0"/>
      <w:marRight w:val="0"/>
      <w:marTop w:val="0"/>
      <w:marBottom w:val="0"/>
      <w:divBdr>
        <w:top w:val="none" w:sz="0" w:space="0" w:color="auto"/>
        <w:left w:val="none" w:sz="0" w:space="0" w:color="auto"/>
        <w:bottom w:val="none" w:sz="0" w:space="0" w:color="auto"/>
        <w:right w:val="none" w:sz="0" w:space="0" w:color="auto"/>
      </w:divBdr>
    </w:div>
    <w:div w:id="446236086">
      <w:bodyDiv w:val="1"/>
      <w:marLeft w:val="0"/>
      <w:marRight w:val="0"/>
      <w:marTop w:val="0"/>
      <w:marBottom w:val="0"/>
      <w:divBdr>
        <w:top w:val="none" w:sz="0" w:space="0" w:color="auto"/>
        <w:left w:val="none" w:sz="0" w:space="0" w:color="auto"/>
        <w:bottom w:val="none" w:sz="0" w:space="0" w:color="auto"/>
        <w:right w:val="none" w:sz="0" w:space="0" w:color="auto"/>
      </w:divBdr>
    </w:div>
    <w:div w:id="446238898">
      <w:bodyDiv w:val="1"/>
      <w:marLeft w:val="0"/>
      <w:marRight w:val="0"/>
      <w:marTop w:val="0"/>
      <w:marBottom w:val="0"/>
      <w:divBdr>
        <w:top w:val="none" w:sz="0" w:space="0" w:color="auto"/>
        <w:left w:val="none" w:sz="0" w:space="0" w:color="auto"/>
        <w:bottom w:val="none" w:sz="0" w:space="0" w:color="auto"/>
        <w:right w:val="none" w:sz="0" w:space="0" w:color="auto"/>
      </w:divBdr>
    </w:div>
    <w:div w:id="446313092">
      <w:bodyDiv w:val="1"/>
      <w:marLeft w:val="0"/>
      <w:marRight w:val="0"/>
      <w:marTop w:val="0"/>
      <w:marBottom w:val="0"/>
      <w:divBdr>
        <w:top w:val="none" w:sz="0" w:space="0" w:color="auto"/>
        <w:left w:val="none" w:sz="0" w:space="0" w:color="auto"/>
        <w:bottom w:val="none" w:sz="0" w:space="0" w:color="auto"/>
        <w:right w:val="none" w:sz="0" w:space="0" w:color="auto"/>
      </w:divBdr>
    </w:div>
    <w:div w:id="446314421">
      <w:bodyDiv w:val="1"/>
      <w:marLeft w:val="0"/>
      <w:marRight w:val="0"/>
      <w:marTop w:val="0"/>
      <w:marBottom w:val="0"/>
      <w:divBdr>
        <w:top w:val="none" w:sz="0" w:space="0" w:color="auto"/>
        <w:left w:val="none" w:sz="0" w:space="0" w:color="auto"/>
        <w:bottom w:val="none" w:sz="0" w:space="0" w:color="auto"/>
        <w:right w:val="none" w:sz="0" w:space="0" w:color="auto"/>
      </w:divBdr>
    </w:div>
    <w:div w:id="446316247">
      <w:bodyDiv w:val="1"/>
      <w:marLeft w:val="0"/>
      <w:marRight w:val="0"/>
      <w:marTop w:val="0"/>
      <w:marBottom w:val="0"/>
      <w:divBdr>
        <w:top w:val="none" w:sz="0" w:space="0" w:color="auto"/>
        <w:left w:val="none" w:sz="0" w:space="0" w:color="auto"/>
        <w:bottom w:val="none" w:sz="0" w:space="0" w:color="auto"/>
        <w:right w:val="none" w:sz="0" w:space="0" w:color="auto"/>
      </w:divBdr>
    </w:div>
    <w:div w:id="446317350">
      <w:bodyDiv w:val="1"/>
      <w:marLeft w:val="0"/>
      <w:marRight w:val="0"/>
      <w:marTop w:val="0"/>
      <w:marBottom w:val="0"/>
      <w:divBdr>
        <w:top w:val="none" w:sz="0" w:space="0" w:color="auto"/>
        <w:left w:val="none" w:sz="0" w:space="0" w:color="auto"/>
        <w:bottom w:val="none" w:sz="0" w:space="0" w:color="auto"/>
        <w:right w:val="none" w:sz="0" w:space="0" w:color="auto"/>
      </w:divBdr>
    </w:div>
    <w:div w:id="446436401">
      <w:bodyDiv w:val="1"/>
      <w:marLeft w:val="0"/>
      <w:marRight w:val="0"/>
      <w:marTop w:val="0"/>
      <w:marBottom w:val="0"/>
      <w:divBdr>
        <w:top w:val="none" w:sz="0" w:space="0" w:color="auto"/>
        <w:left w:val="none" w:sz="0" w:space="0" w:color="auto"/>
        <w:bottom w:val="none" w:sz="0" w:space="0" w:color="auto"/>
        <w:right w:val="none" w:sz="0" w:space="0" w:color="auto"/>
      </w:divBdr>
    </w:div>
    <w:div w:id="446463621">
      <w:bodyDiv w:val="1"/>
      <w:marLeft w:val="0"/>
      <w:marRight w:val="0"/>
      <w:marTop w:val="0"/>
      <w:marBottom w:val="0"/>
      <w:divBdr>
        <w:top w:val="none" w:sz="0" w:space="0" w:color="auto"/>
        <w:left w:val="none" w:sz="0" w:space="0" w:color="auto"/>
        <w:bottom w:val="none" w:sz="0" w:space="0" w:color="auto"/>
        <w:right w:val="none" w:sz="0" w:space="0" w:color="auto"/>
      </w:divBdr>
    </w:div>
    <w:div w:id="446504039">
      <w:bodyDiv w:val="1"/>
      <w:marLeft w:val="0"/>
      <w:marRight w:val="0"/>
      <w:marTop w:val="0"/>
      <w:marBottom w:val="0"/>
      <w:divBdr>
        <w:top w:val="none" w:sz="0" w:space="0" w:color="auto"/>
        <w:left w:val="none" w:sz="0" w:space="0" w:color="auto"/>
        <w:bottom w:val="none" w:sz="0" w:space="0" w:color="auto"/>
        <w:right w:val="none" w:sz="0" w:space="0" w:color="auto"/>
      </w:divBdr>
    </w:div>
    <w:div w:id="446507709">
      <w:bodyDiv w:val="1"/>
      <w:marLeft w:val="0"/>
      <w:marRight w:val="0"/>
      <w:marTop w:val="0"/>
      <w:marBottom w:val="0"/>
      <w:divBdr>
        <w:top w:val="none" w:sz="0" w:space="0" w:color="auto"/>
        <w:left w:val="none" w:sz="0" w:space="0" w:color="auto"/>
        <w:bottom w:val="none" w:sz="0" w:space="0" w:color="auto"/>
        <w:right w:val="none" w:sz="0" w:space="0" w:color="auto"/>
      </w:divBdr>
    </w:div>
    <w:div w:id="446508409">
      <w:bodyDiv w:val="1"/>
      <w:marLeft w:val="0"/>
      <w:marRight w:val="0"/>
      <w:marTop w:val="0"/>
      <w:marBottom w:val="0"/>
      <w:divBdr>
        <w:top w:val="none" w:sz="0" w:space="0" w:color="auto"/>
        <w:left w:val="none" w:sz="0" w:space="0" w:color="auto"/>
        <w:bottom w:val="none" w:sz="0" w:space="0" w:color="auto"/>
        <w:right w:val="none" w:sz="0" w:space="0" w:color="auto"/>
      </w:divBdr>
    </w:div>
    <w:div w:id="446585603">
      <w:bodyDiv w:val="1"/>
      <w:marLeft w:val="0"/>
      <w:marRight w:val="0"/>
      <w:marTop w:val="0"/>
      <w:marBottom w:val="0"/>
      <w:divBdr>
        <w:top w:val="none" w:sz="0" w:space="0" w:color="auto"/>
        <w:left w:val="none" w:sz="0" w:space="0" w:color="auto"/>
        <w:bottom w:val="none" w:sz="0" w:space="0" w:color="auto"/>
        <w:right w:val="none" w:sz="0" w:space="0" w:color="auto"/>
      </w:divBdr>
    </w:div>
    <w:div w:id="446701002">
      <w:bodyDiv w:val="1"/>
      <w:marLeft w:val="0"/>
      <w:marRight w:val="0"/>
      <w:marTop w:val="0"/>
      <w:marBottom w:val="0"/>
      <w:divBdr>
        <w:top w:val="none" w:sz="0" w:space="0" w:color="auto"/>
        <w:left w:val="none" w:sz="0" w:space="0" w:color="auto"/>
        <w:bottom w:val="none" w:sz="0" w:space="0" w:color="auto"/>
        <w:right w:val="none" w:sz="0" w:space="0" w:color="auto"/>
      </w:divBdr>
    </w:div>
    <w:div w:id="446704225">
      <w:bodyDiv w:val="1"/>
      <w:marLeft w:val="0"/>
      <w:marRight w:val="0"/>
      <w:marTop w:val="0"/>
      <w:marBottom w:val="0"/>
      <w:divBdr>
        <w:top w:val="none" w:sz="0" w:space="0" w:color="auto"/>
        <w:left w:val="none" w:sz="0" w:space="0" w:color="auto"/>
        <w:bottom w:val="none" w:sz="0" w:space="0" w:color="auto"/>
        <w:right w:val="none" w:sz="0" w:space="0" w:color="auto"/>
      </w:divBdr>
    </w:div>
    <w:div w:id="446706160">
      <w:bodyDiv w:val="1"/>
      <w:marLeft w:val="0"/>
      <w:marRight w:val="0"/>
      <w:marTop w:val="0"/>
      <w:marBottom w:val="0"/>
      <w:divBdr>
        <w:top w:val="none" w:sz="0" w:space="0" w:color="auto"/>
        <w:left w:val="none" w:sz="0" w:space="0" w:color="auto"/>
        <w:bottom w:val="none" w:sz="0" w:space="0" w:color="auto"/>
        <w:right w:val="none" w:sz="0" w:space="0" w:color="auto"/>
      </w:divBdr>
    </w:div>
    <w:div w:id="446706632">
      <w:bodyDiv w:val="1"/>
      <w:marLeft w:val="0"/>
      <w:marRight w:val="0"/>
      <w:marTop w:val="0"/>
      <w:marBottom w:val="0"/>
      <w:divBdr>
        <w:top w:val="none" w:sz="0" w:space="0" w:color="auto"/>
        <w:left w:val="none" w:sz="0" w:space="0" w:color="auto"/>
        <w:bottom w:val="none" w:sz="0" w:space="0" w:color="auto"/>
        <w:right w:val="none" w:sz="0" w:space="0" w:color="auto"/>
      </w:divBdr>
    </w:div>
    <w:div w:id="446772621">
      <w:bodyDiv w:val="1"/>
      <w:marLeft w:val="0"/>
      <w:marRight w:val="0"/>
      <w:marTop w:val="0"/>
      <w:marBottom w:val="0"/>
      <w:divBdr>
        <w:top w:val="none" w:sz="0" w:space="0" w:color="auto"/>
        <w:left w:val="none" w:sz="0" w:space="0" w:color="auto"/>
        <w:bottom w:val="none" w:sz="0" w:space="0" w:color="auto"/>
        <w:right w:val="none" w:sz="0" w:space="0" w:color="auto"/>
      </w:divBdr>
    </w:div>
    <w:div w:id="446779169">
      <w:bodyDiv w:val="1"/>
      <w:marLeft w:val="0"/>
      <w:marRight w:val="0"/>
      <w:marTop w:val="0"/>
      <w:marBottom w:val="0"/>
      <w:divBdr>
        <w:top w:val="none" w:sz="0" w:space="0" w:color="auto"/>
        <w:left w:val="none" w:sz="0" w:space="0" w:color="auto"/>
        <w:bottom w:val="none" w:sz="0" w:space="0" w:color="auto"/>
        <w:right w:val="none" w:sz="0" w:space="0" w:color="auto"/>
      </w:divBdr>
    </w:div>
    <w:div w:id="446855664">
      <w:bodyDiv w:val="1"/>
      <w:marLeft w:val="0"/>
      <w:marRight w:val="0"/>
      <w:marTop w:val="0"/>
      <w:marBottom w:val="0"/>
      <w:divBdr>
        <w:top w:val="none" w:sz="0" w:space="0" w:color="auto"/>
        <w:left w:val="none" w:sz="0" w:space="0" w:color="auto"/>
        <w:bottom w:val="none" w:sz="0" w:space="0" w:color="auto"/>
        <w:right w:val="none" w:sz="0" w:space="0" w:color="auto"/>
      </w:divBdr>
    </w:div>
    <w:div w:id="446899680">
      <w:bodyDiv w:val="1"/>
      <w:marLeft w:val="0"/>
      <w:marRight w:val="0"/>
      <w:marTop w:val="0"/>
      <w:marBottom w:val="0"/>
      <w:divBdr>
        <w:top w:val="none" w:sz="0" w:space="0" w:color="auto"/>
        <w:left w:val="none" w:sz="0" w:space="0" w:color="auto"/>
        <w:bottom w:val="none" w:sz="0" w:space="0" w:color="auto"/>
        <w:right w:val="none" w:sz="0" w:space="0" w:color="auto"/>
      </w:divBdr>
    </w:div>
    <w:div w:id="446972924">
      <w:bodyDiv w:val="1"/>
      <w:marLeft w:val="0"/>
      <w:marRight w:val="0"/>
      <w:marTop w:val="0"/>
      <w:marBottom w:val="0"/>
      <w:divBdr>
        <w:top w:val="none" w:sz="0" w:space="0" w:color="auto"/>
        <w:left w:val="none" w:sz="0" w:space="0" w:color="auto"/>
        <w:bottom w:val="none" w:sz="0" w:space="0" w:color="auto"/>
        <w:right w:val="none" w:sz="0" w:space="0" w:color="auto"/>
      </w:divBdr>
    </w:div>
    <w:div w:id="446974875">
      <w:bodyDiv w:val="1"/>
      <w:marLeft w:val="0"/>
      <w:marRight w:val="0"/>
      <w:marTop w:val="0"/>
      <w:marBottom w:val="0"/>
      <w:divBdr>
        <w:top w:val="none" w:sz="0" w:space="0" w:color="auto"/>
        <w:left w:val="none" w:sz="0" w:space="0" w:color="auto"/>
        <w:bottom w:val="none" w:sz="0" w:space="0" w:color="auto"/>
        <w:right w:val="none" w:sz="0" w:space="0" w:color="auto"/>
      </w:divBdr>
    </w:div>
    <w:div w:id="447044336">
      <w:bodyDiv w:val="1"/>
      <w:marLeft w:val="0"/>
      <w:marRight w:val="0"/>
      <w:marTop w:val="0"/>
      <w:marBottom w:val="0"/>
      <w:divBdr>
        <w:top w:val="none" w:sz="0" w:space="0" w:color="auto"/>
        <w:left w:val="none" w:sz="0" w:space="0" w:color="auto"/>
        <w:bottom w:val="none" w:sz="0" w:space="0" w:color="auto"/>
        <w:right w:val="none" w:sz="0" w:space="0" w:color="auto"/>
      </w:divBdr>
    </w:div>
    <w:div w:id="447090831">
      <w:bodyDiv w:val="1"/>
      <w:marLeft w:val="0"/>
      <w:marRight w:val="0"/>
      <w:marTop w:val="0"/>
      <w:marBottom w:val="0"/>
      <w:divBdr>
        <w:top w:val="none" w:sz="0" w:space="0" w:color="auto"/>
        <w:left w:val="none" w:sz="0" w:space="0" w:color="auto"/>
        <w:bottom w:val="none" w:sz="0" w:space="0" w:color="auto"/>
        <w:right w:val="none" w:sz="0" w:space="0" w:color="auto"/>
      </w:divBdr>
    </w:div>
    <w:div w:id="447090934">
      <w:bodyDiv w:val="1"/>
      <w:marLeft w:val="0"/>
      <w:marRight w:val="0"/>
      <w:marTop w:val="0"/>
      <w:marBottom w:val="0"/>
      <w:divBdr>
        <w:top w:val="none" w:sz="0" w:space="0" w:color="auto"/>
        <w:left w:val="none" w:sz="0" w:space="0" w:color="auto"/>
        <w:bottom w:val="none" w:sz="0" w:space="0" w:color="auto"/>
        <w:right w:val="none" w:sz="0" w:space="0" w:color="auto"/>
      </w:divBdr>
    </w:div>
    <w:div w:id="447161940">
      <w:bodyDiv w:val="1"/>
      <w:marLeft w:val="0"/>
      <w:marRight w:val="0"/>
      <w:marTop w:val="0"/>
      <w:marBottom w:val="0"/>
      <w:divBdr>
        <w:top w:val="none" w:sz="0" w:space="0" w:color="auto"/>
        <w:left w:val="none" w:sz="0" w:space="0" w:color="auto"/>
        <w:bottom w:val="none" w:sz="0" w:space="0" w:color="auto"/>
        <w:right w:val="none" w:sz="0" w:space="0" w:color="auto"/>
      </w:divBdr>
    </w:div>
    <w:div w:id="447235787">
      <w:bodyDiv w:val="1"/>
      <w:marLeft w:val="0"/>
      <w:marRight w:val="0"/>
      <w:marTop w:val="0"/>
      <w:marBottom w:val="0"/>
      <w:divBdr>
        <w:top w:val="none" w:sz="0" w:space="0" w:color="auto"/>
        <w:left w:val="none" w:sz="0" w:space="0" w:color="auto"/>
        <w:bottom w:val="none" w:sz="0" w:space="0" w:color="auto"/>
        <w:right w:val="none" w:sz="0" w:space="0" w:color="auto"/>
      </w:divBdr>
    </w:div>
    <w:div w:id="447311690">
      <w:bodyDiv w:val="1"/>
      <w:marLeft w:val="0"/>
      <w:marRight w:val="0"/>
      <w:marTop w:val="0"/>
      <w:marBottom w:val="0"/>
      <w:divBdr>
        <w:top w:val="none" w:sz="0" w:space="0" w:color="auto"/>
        <w:left w:val="none" w:sz="0" w:space="0" w:color="auto"/>
        <w:bottom w:val="none" w:sz="0" w:space="0" w:color="auto"/>
        <w:right w:val="none" w:sz="0" w:space="0" w:color="auto"/>
      </w:divBdr>
    </w:div>
    <w:div w:id="447359878">
      <w:bodyDiv w:val="1"/>
      <w:marLeft w:val="0"/>
      <w:marRight w:val="0"/>
      <w:marTop w:val="0"/>
      <w:marBottom w:val="0"/>
      <w:divBdr>
        <w:top w:val="none" w:sz="0" w:space="0" w:color="auto"/>
        <w:left w:val="none" w:sz="0" w:space="0" w:color="auto"/>
        <w:bottom w:val="none" w:sz="0" w:space="0" w:color="auto"/>
        <w:right w:val="none" w:sz="0" w:space="0" w:color="auto"/>
      </w:divBdr>
    </w:div>
    <w:div w:id="447550221">
      <w:bodyDiv w:val="1"/>
      <w:marLeft w:val="0"/>
      <w:marRight w:val="0"/>
      <w:marTop w:val="0"/>
      <w:marBottom w:val="0"/>
      <w:divBdr>
        <w:top w:val="none" w:sz="0" w:space="0" w:color="auto"/>
        <w:left w:val="none" w:sz="0" w:space="0" w:color="auto"/>
        <w:bottom w:val="none" w:sz="0" w:space="0" w:color="auto"/>
        <w:right w:val="none" w:sz="0" w:space="0" w:color="auto"/>
      </w:divBdr>
    </w:div>
    <w:div w:id="447821483">
      <w:bodyDiv w:val="1"/>
      <w:marLeft w:val="0"/>
      <w:marRight w:val="0"/>
      <w:marTop w:val="0"/>
      <w:marBottom w:val="0"/>
      <w:divBdr>
        <w:top w:val="none" w:sz="0" w:space="0" w:color="auto"/>
        <w:left w:val="none" w:sz="0" w:space="0" w:color="auto"/>
        <w:bottom w:val="none" w:sz="0" w:space="0" w:color="auto"/>
        <w:right w:val="none" w:sz="0" w:space="0" w:color="auto"/>
      </w:divBdr>
    </w:div>
    <w:div w:id="447822279">
      <w:bodyDiv w:val="1"/>
      <w:marLeft w:val="0"/>
      <w:marRight w:val="0"/>
      <w:marTop w:val="0"/>
      <w:marBottom w:val="0"/>
      <w:divBdr>
        <w:top w:val="none" w:sz="0" w:space="0" w:color="auto"/>
        <w:left w:val="none" w:sz="0" w:space="0" w:color="auto"/>
        <w:bottom w:val="none" w:sz="0" w:space="0" w:color="auto"/>
        <w:right w:val="none" w:sz="0" w:space="0" w:color="auto"/>
      </w:divBdr>
    </w:div>
    <w:div w:id="447969890">
      <w:bodyDiv w:val="1"/>
      <w:marLeft w:val="0"/>
      <w:marRight w:val="0"/>
      <w:marTop w:val="0"/>
      <w:marBottom w:val="0"/>
      <w:divBdr>
        <w:top w:val="none" w:sz="0" w:space="0" w:color="auto"/>
        <w:left w:val="none" w:sz="0" w:space="0" w:color="auto"/>
        <w:bottom w:val="none" w:sz="0" w:space="0" w:color="auto"/>
        <w:right w:val="none" w:sz="0" w:space="0" w:color="auto"/>
      </w:divBdr>
    </w:div>
    <w:div w:id="448017307">
      <w:bodyDiv w:val="1"/>
      <w:marLeft w:val="0"/>
      <w:marRight w:val="0"/>
      <w:marTop w:val="0"/>
      <w:marBottom w:val="0"/>
      <w:divBdr>
        <w:top w:val="none" w:sz="0" w:space="0" w:color="auto"/>
        <w:left w:val="none" w:sz="0" w:space="0" w:color="auto"/>
        <w:bottom w:val="none" w:sz="0" w:space="0" w:color="auto"/>
        <w:right w:val="none" w:sz="0" w:space="0" w:color="auto"/>
      </w:divBdr>
    </w:div>
    <w:div w:id="448086459">
      <w:bodyDiv w:val="1"/>
      <w:marLeft w:val="0"/>
      <w:marRight w:val="0"/>
      <w:marTop w:val="0"/>
      <w:marBottom w:val="0"/>
      <w:divBdr>
        <w:top w:val="none" w:sz="0" w:space="0" w:color="auto"/>
        <w:left w:val="none" w:sz="0" w:space="0" w:color="auto"/>
        <w:bottom w:val="none" w:sz="0" w:space="0" w:color="auto"/>
        <w:right w:val="none" w:sz="0" w:space="0" w:color="auto"/>
      </w:divBdr>
    </w:div>
    <w:div w:id="448159619">
      <w:bodyDiv w:val="1"/>
      <w:marLeft w:val="0"/>
      <w:marRight w:val="0"/>
      <w:marTop w:val="0"/>
      <w:marBottom w:val="0"/>
      <w:divBdr>
        <w:top w:val="none" w:sz="0" w:space="0" w:color="auto"/>
        <w:left w:val="none" w:sz="0" w:space="0" w:color="auto"/>
        <w:bottom w:val="none" w:sz="0" w:space="0" w:color="auto"/>
        <w:right w:val="none" w:sz="0" w:space="0" w:color="auto"/>
      </w:divBdr>
    </w:div>
    <w:div w:id="448165311">
      <w:bodyDiv w:val="1"/>
      <w:marLeft w:val="0"/>
      <w:marRight w:val="0"/>
      <w:marTop w:val="0"/>
      <w:marBottom w:val="0"/>
      <w:divBdr>
        <w:top w:val="none" w:sz="0" w:space="0" w:color="auto"/>
        <w:left w:val="none" w:sz="0" w:space="0" w:color="auto"/>
        <w:bottom w:val="none" w:sz="0" w:space="0" w:color="auto"/>
        <w:right w:val="none" w:sz="0" w:space="0" w:color="auto"/>
      </w:divBdr>
    </w:div>
    <w:div w:id="448277979">
      <w:bodyDiv w:val="1"/>
      <w:marLeft w:val="0"/>
      <w:marRight w:val="0"/>
      <w:marTop w:val="0"/>
      <w:marBottom w:val="0"/>
      <w:divBdr>
        <w:top w:val="none" w:sz="0" w:space="0" w:color="auto"/>
        <w:left w:val="none" w:sz="0" w:space="0" w:color="auto"/>
        <w:bottom w:val="none" w:sz="0" w:space="0" w:color="auto"/>
        <w:right w:val="none" w:sz="0" w:space="0" w:color="auto"/>
      </w:divBdr>
    </w:div>
    <w:div w:id="448353196">
      <w:bodyDiv w:val="1"/>
      <w:marLeft w:val="0"/>
      <w:marRight w:val="0"/>
      <w:marTop w:val="0"/>
      <w:marBottom w:val="0"/>
      <w:divBdr>
        <w:top w:val="none" w:sz="0" w:space="0" w:color="auto"/>
        <w:left w:val="none" w:sz="0" w:space="0" w:color="auto"/>
        <w:bottom w:val="none" w:sz="0" w:space="0" w:color="auto"/>
        <w:right w:val="none" w:sz="0" w:space="0" w:color="auto"/>
      </w:divBdr>
    </w:div>
    <w:div w:id="448353470">
      <w:bodyDiv w:val="1"/>
      <w:marLeft w:val="0"/>
      <w:marRight w:val="0"/>
      <w:marTop w:val="0"/>
      <w:marBottom w:val="0"/>
      <w:divBdr>
        <w:top w:val="none" w:sz="0" w:space="0" w:color="auto"/>
        <w:left w:val="none" w:sz="0" w:space="0" w:color="auto"/>
        <w:bottom w:val="none" w:sz="0" w:space="0" w:color="auto"/>
        <w:right w:val="none" w:sz="0" w:space="0" w:color="auto"/>
      </w:divBdr>
    </w:div>
    <w:div w:id="448356214">
      <w:bodyDiv w:val="1"/>
      <w:marLeft w:val="0"/>
      <w:marRight w:val="0"/>
      <w:marTop w:val="0"/>
      <w:marBottom w:val="0"/>
      <w:divBdr>
        <w:top w:val="none" w:sz="0" w:space="0" w:color="auto"/>
        <w:left w:val="none" w:sz="0" w:space="0" w:color="auto"/>
        <w:bottom w:val="none" w:sz="0" w:space="0" w:color="auto"/>
        <w:right w:val="none" w:sz="0" w:space="0" w:color="auto"/>
      </w:divBdr>
    </w:div>
    <w:div w:id="448401035">
      <w:bodyDiv w:val="1"/>
      <w:marLeft w:val="0"/>
      <w:marRight w:val="0"/>
      <w:marTop w:val="0"/>
      <w:marBottom w:val="0"/>
      <w:divBdr>
        <w:top w:val="none" w:sz="0" w:space="0" w:color="auto"/>
        <w:left w:val="none" w:sz="0" w:space="0" w:color="auto"/>
        <w:bottom w:val="none" w:sz="0" w:space="0" w:color="auto"/>
        <w:right w:val="none" w:sz="0" w:space="0" w:color="auto"/>
      </w:divBdr>
    </w:div>
    <w:div w:id="448402940">
      <w:bodyDiv w:val="1"/>
      <w:marLeft w:val="0"/>
      <w:marRight w:val="0"/>
      <w:marTop w:val="0"/>
      <w:marBottom w:val="0"/>
      <w:divBdr>
        <w:top w:val="none" w:sz="0" w:space="0" w:color="auto"/>
        <w:left w:val="none" w:sz="0" w:space="0" w:color="auto"/>
        <w:bottom w:val="none" w:sz="0" w:space="0" w:color="auto"/>
        <w:right w:val="none" w:sz="0" w:space="0" w:color="auto"/>
      </w:divBdr>
    </w:div>
    <w:div w:id="448553911">
      <w:bodyDiv w:val="1"/>
      <w:marLeft w:val="0"/>
      <w:marRight w:val="0"/>
      <w:marTop w:val="0"/>
      <w:marBottom w:val="0"/>
      <w:divBdr>
        <w:top w:val="none" w:sz="0" w:space="0" w:color="auto"/>
        <w:left w:val="none" w:sz="0" w:space="0" w:color="auto"/>
        <w:bottom w:val="none" w:sz="0" w:space="0" w:color="auto"/>
        <w:right w:val="none" w:sz="0" w:space="0" w:color="auto"/>
      </w:divBdr>
    </w:div>
    <w:div w:id="448594163">
      <w:bodyDiv w:val="1"/>
      <w:marLeft w:val="0"/>
      <w:marRight w:val="0"/>
      <w:marTop w:val="0"/>
      <w:marBottom w:val="0"/>
      <w:divBdr>
        <w:top w:val="none" w:sz="0" w:space="0" w:color="auto"/>
        <w:left w:val="none" w:sz="0" w:space="0" w:color="auto"/>
        <w:bottom w:val="none" w:sz="0" w:space="0" w:color="auto"/>
        <w:right w:val="none" w:sz="0" w:space="0" w:color="auto"/>
      </w:divBdr>
    </w:div>
    <w:div w:id="448595097">
      <w:bodyDiv w:val="1"/>
      <w:marLeft w:val="0"/>
      <w:marRight w:val="0"/>
      <w:marTop w:val="0"/>
      <w:marBottom w:val="0"/>
      <w:divBdr>
        <w:top w:val="none" w:sz="0" w:space="0" w:color="auto"/>
        <w:left w:val="none" w:sz="0" w:space="0" w:color="auto"/>
        <w:bottom w:val="none" w:sz="0" w:space="0" w:color="auto"/>
        <w:right w:val="none" w:sz="0" w:space="0" w:color="auto"/>
      </w:divBdr>
    </w:div>
    <w:div w:id="448595226">
      <w:bodyDiv w:val="1"/>
      <w:marLeft w:val="0"/>
      <w:marRight w:val="0"/>
      <w:marTop w:val="0"/>
      <w:marBottom w:val="0"/>
      <w:divBdr>
        <w:top w:val="none" w:sz="0" w:space="0" w:color="auto"/>
        <w:left w:val="none" w:sz="0" w:space="0" w:color="auto"/>
        <w:bottom w:val="none" w:sz="0" w:space="0" w:color="auto"/>
        <w:right w:val="none" w:sz="0" w:space="0" w:color="auto"/>
      </w:divBdr>
    </w:div>
    <w:div w:id="448672880">
      <w:bodyDiv w:val="1"/>
      <w:marLeft w:val="0"/>
      <w:marRight w:val="0"/>
      <w:marTop w:val="0"/>
      <w:marBottom w:val="0"/>
      <w:divBdr>
        <w:top w:val="none" w:sz="0" w:space="0" w:color="auto"/>
        <w:left w:val="none" w:sz="0" w:space="0" w:color="auto"/>
        <w:bottom w:val="none" w:sz="0" w:space="0" w:color="auto"/>
        <w:right w:val="none" w:sz="0" w:space="0" w:color="auto"/>
      </w:divBdr>
    </w:div>
    <w:div w:id="448815861">
      <w:bodyDiv w:val="1"/>
      <w:marLeft w:val="0"/>
      <w:marRight w:val="0"/>
      <w:marTop w:val="0"/>
      <w:marBottom w:val="0"/>
      <w:divBdr>
        <w:top w:val="none" w:sz="0" w:space="0" w:color="auto"/>
        <w:left w:val="none" w:sz="0" w:space="0" w:color="auto"/>
        <w:bottom w:val="none" w:sz="0" w:space="0" w:color="auto"/>
        <w:right w:val="none" w:sz="0" w:space="0" w:color="auto"/>
      </w:divBdr>
    </w:div>
    <w:div w:id="448823145">
      <w:bodyDiv w:val="1"/>
      <w:marLeft w:val="0"/>
      <w:marRight w:val="0"/>
      <w:marTop w:val="0"/>
      <w:marBottom w:val="0"/>
      <w:divBdr>
        <w:top w:val="none" w:sz="0" w:space="0" w:color="auto"/>
        <w:left w:val="none" w:sz="0" w:space="0" w:color="auto"/>
        <w:bottom w:val="none" w:sz="0" w:space="0" w:color="auto"/>
        <w:right w:val="none" w:sz="0" w:space="0" w:color="auto"/>
      </w:divBdr>
    </w:div>
    <w:div w:id="448866149">
      <w:bodyDiv w:val="1"/>
      <w:marLeft w:val="0"/>
      <w:marRight w:val="0"/>
      <w:marTop w:val="0"/>
      <w:marBottom w:val="0"/>
      <w:divBdr>
        <w:top w:val="none" w:sz="0" w:space="0" w:color="auto"/>
        <w:left w:val="none" w:sz="0" w:space="0" w:color="auto"/>
        <w:bottom w:val="none" w:sz="0" w:space="0" w:color="auto"/>
        <w:right w:val="none" w:sz="0" w:space="0" w:color="auto"/>
      </w:divBdr>
    </w:div>
    <w:div w:id="448932550">
      <w:bodyDiv w:val="1"/>
      <w:marLeft w:val="0"/>
      <w:marRight w:val="0"/>
      <w:marTop w:val="0"/>
      <w:marBottom w:val="0"/>
      <w:divBdr>
        <w:top w:val="none" w:sz="0" w:space="0" w:color="auto"/>
        <w:left w:val="none" w:sz="0" w:space="0" w:color="auto"/>
        <w:bottom w:val="none" w:sz="0" w:space="0" w:color="auto"/>
        <w:right w:val="none" w:sz="0" w:space="0" w:color="auto"/>
      </w:divBdr>
    </w:div>
    <w:div w:id="449082591">
      <w:bodyDiv w:val="1"/>
      <w:marLeft w:val="0"/>
      <w:marRight w:val="0"/>
      <w:marTop w:val="0"/>
      <w:marBottom w:val="0"/>
      <w:divBdr>
        <w:top w:val="none" w:sz="0" w:space="0" w:color="auto"/>
        <w:left w:val="none" w:sz="0" w:space="0" w:color="auto"/>
        <w:bottom w:val="none" w:sz="0" w:space="0" w:color="auto"/>
        <w:right w:val="none" w:sz="0" w:space="0" w:color="auto"/>
      </w:divBdr>
    </w:div>
    <w:div w:id="449130679">
      <w:bodyDiv w:val="1"/>
      <w:marLeft w:val="0"/>
      <w:marRight w:val="0"/>
      <w:marTop w:val="0"/>
      <w:marBottom w:val="0"/>
      <w:divBdr>
        <w:top w:val="none" w:sz="0" w:space="0" w:color="auto"/>
        <w:left w:val="none" w:sz="0" w:space="0" w:color="auto"/>
        <w:bottom w:val="none" w:sz="0" w:space="0" w:color="auto"/>
        <w:right w:val="none" w:sz="0" w:space="0" w:color="auto"/>
      </w:divBdr>
    </w:div>
    <w:div w:id="449201251">
      <w:bodyDiv w:val="1"/>
      <w:marLeft w:val="0"/>
      <w:marRight w:val="0"/>
      <w:marTop w:val="0"/>
      <w:marBottom w:val="0"/>
      <w:divBdr>
        <w:top w:val="none" w:sz="0" w:space="0" w:color="auto"/>
        <w:left w:val="none" w:sz="0" w:space="0" w:color="auto"/>
        <w:bottom w:val="none" w:sz="0" w:space="0" w:color="auto"/>
        <w:right w:val="none" w:sz="0" w:space="0" w:color="auto"/>
      </w:divBdr>
    </w:div>
    <w:div w:id="449206375">
      <w:bodyDiv w:val="1"/>
      <w:marLeft w:val="0"/>
      <w:marRight w:val="0"/>
      <w:marTop w:val="0"/>
      <w:marBottom w:val="0"/>
      <w:divBdr>
        <w:top w:val="none" w:sz="0" w:space="0" w:color="auto"/>
        <w:left w:val="none" w:sz="0" w:space="0" w:color="auto"/>
        <w:bottom w:val="none" w:sz="0" w:space="0" w:color="auto"/>
        <w:right w:val="none" w:sz="0" w:space="0" w:color="auto"/>
      </w:divBdr>
    </w:div>
    <w:div w:id="449208402">
      <w:bodyDiv w:val="1"/>
      <w:marLeft w:val="0"/>
      <w:marRight w:val="0"/>
      <w:marTop w:val="0"/>
      <w:marBottom w:val="0"/>
      <w:divBdr>
        <w:top w:val="none" w:sz="0" w:space="0" w:color="auto"/>
        <w:left w:val="none" w:sz="0" w:space="0" w:color="auto"/>
        <w:bottom w:val="none" w:sz="0" w:space="0" w:color="auto"/>
        <w:right w:val="none" w:sz="0" w:space="0" w:color="auto"/>
      </w:divBdr>
    </w:div>
    <w:div w:id="449322052">
      <w:bodyDiv w:val="1"/>
      <w:marLeft w:val="0"/>
      <w:marRight w:val="0"/>
      <w:marTop w:val="0"/>
      <w:marBottom w:val="0"/>
      <w:divBdr>
        <w:top w:val="none" w:sz="0" w:space="0" w:color="auto"/>
        <w:left w:val="none" w:sz="0" w:space="0" w:color="auto"/>
        <w:bottom w:val="none" w:sz="0" w:space="0" w:color="auto"/>
        <w:right w:val="none" w:sz="0" w:space="0" w:color="auto"/>
      </w:divBdr>
    </w:div>
    <w:div w:id="449325982">
      <w:bodyDiv w:val="1"/>
      <w:marLeft w:val="0"/>
      <w:marRight w:val="0"/>
      <w:marTop w:val="0"/>
      <w:marBottom w:val="0"/>
      <w:divBdr>
        <w:top w:val="none" w:sz="0" w:space="0" w:color="auto"/>
        <w:left w:val="none" w:sz="0" w:space="0" w:color="auto"/>
        <w:bottom w:val="none" w:sz="0" w:space="0" w:color="auto"/>
        <w:right w:val="none" w:sz="0" w:space="0" w:color="auto"/>
      </w:divBdr>
    </w:div>
    <w:div w:id="449402058">
      <w:bodyDiv w:val="1"/>
      <w:marLeft w:val="0"/>
      <w:marRight w:val="0"/>
      <w:marTop w:val="0"/>
      <w:marBottom w:val="0"/>
      <w:divBdr>
        <w:top w:val="none" w:sz="0" w:space="0" w:color="auto"/>
        <w:left w:val="none" w:sz="0" w:space="0" w:color="auto"/>
        <w:bottom w:val="none" w:sz="0" w:space="0" w:color="auto"/>
        <w:right w:val="none" w:sz="0" w:space="0" w:color="auto"/>
      </w:divBdr>
    </w:div>
    <w:div w:id="449514003">
      <w:bodyDiv w:val="1"/>
      <w:marLeft w:val="0"/>
      <w:marRight w:val="0"/>
      <w:marTop w:val="0"/>
      <w:marBottom w:val="0"/>
      <w:divBdr>
        <w:top w:val="none" w:sz="0" w:space="0" w:color="auto"/>
        <w:left w:val="none" w:sz="0" w:space="0" w:color="auto"/>
        <w:bottom w:val="none" w:sz="0" w:space="0" w:color="auto"/>
        <w:right w:val="none" w:sz="0" w:space="0" w:color="auto"/>
      </w:divBdr>
    </w:div>
    <w:div w:id="449713648">
      <w:bodyDiv w:val="1"/>
      <w:marLeft w:val="0"/>
      <w:marRight w:val="0"/>
      <w:marTop w:val="0"/>
      <w:marBottom w:val="0"/>
      <w:divBdr>
        <w:top w:val="none" w:sz="0" w:space="0" w:color="auto"/>
        <w:left w:val="none" w:sz="0" w:space="0" w:color="auto"/>
        <w:bottom w:val="none" w:sz="0" w:space="0" w:color="auto"/>
        <w:right w:val="none" w:sz="0" w:space="0" w:color="auto"/>
      </w:divBdr>
    </w:div>
    <w:div w:id="449714514">
      <w:bodyDiv w:val="1"/>
      <w:marLeft w:val="0"/>
      <w:marRight w:val="0"/>
      <w:marTop w:val="0"/>
      <w:marBottom w:val="0"/>
      <w:divBdr>
        <w:top w:val="none" w:sz="0" w:space="0" w:color="auto"/>
        <w:left w:val="none" w:sz="0" w:space="0" w:color="auto"/>
        <w:bottom w:val="none" w:sz="0" w:space="0" w:color="auto"/>
        <w:right w:val="none" w:sz="0" w:space="0" w:color="auto"/>
      </w:divBdr>
    </w:div>
    <w:div w:id="449781512">
      <w:bodyDiv w:val="1"/>
      <w:marLeft w:val="0"/>
      <w:marRight w:val="0"/>
      <w:marTop w:val="0"/>
      <w:marBottom w:val="0"/>
      <w:divBdr>
        <w:top w:val="none" w:sz="0" w:space="0" w:color="auto"/>
        <w:left w:val="none" w:sz="0" w:space="0" w:color="auto"/>
        <w:bottom w:val="none" w:sz="0" w:space="0" w:color="auto"/>
        <w:right w:val="none" w:sz="0" w:space="0" w:color="auto"/>
      </w:divBdr>
    </w:div>
    <w:div w:id="449786222">
      <w:bodyDiv w:val="1"/>
      <w:marLeft w:val="0"/>
      <w:marRight w:val="0"/>
      <w:marTop w:val="0"/>
      <w:marBottom w:val="0"/>
      <w:divBdr>
        <w:top w:val="none" w:sz="0" w:space="0" w:color="auto"/>
        <w:left w:val="none" w:sz="0" w:space="0" w:color="auto"/>
        <w:bottom w:val="none" w:sz="0" w:space="0" w:color="auto"/>
        <w:right w:val="none" w:sz="0" w:space="0" w:color="auto"/>
      </w:divBdr>
    </w:div>
    <w:div w:id="449786268">
      <w:bodyDiv w:val="1"/>
      <w:marLeft w:val="0"/>
      <w:marRight w:val="0"/>
      <w:marTop w:val="0"/>
      <w:marBottom w:val="0"/>
      <w:divBdr>
        <w:top w:val="none" w:sz="0" w:space="0" w:color="auto"/>
        <w:left w:val="none" w:sz="0" w:space="0" w:color="auto"/>
        <w:bottom w:val="none" w:sz="0" w:space="0" w:color="auto"/>
        <w:right w:val="none" w:sz="0" w:space="0" w:color="auto"/>
      </w:divBdr>
    </w:div>
    <w:div w:id="449787528">
      <w:bodyDiv w:val="1"/>
      <w:marLeft w:val="0"/>
      <w:marRight w:val="0"/>
      <w:marTop w:val="0"/>
      <w:marBottom w:val="0"/>
      <w:divBdr>
        <w:top w:val="none" w:sz="0" w:space="0" w:color="auto"/>
        <w:left w:val="none" w:sz="0" w:space="0" w:color="auto"/>
        <w:bottom w:val="none" w:sz="0" w:space="0" w:color="auto"/>
        <w:right w:val="none" w:sz="0" w:space="0" w:color="auto"/>
      </w:divBdr>
    </w:div>
    <w:div w:id="449787932">
      <w:bodyDiv w:val="1"/>
      <w:marLeft w:val="0"/>
      <w:marRight w:val="0"/>
      <w:marTop w:val="0"/>
      <w:marBottom w:val="0"/>
      <w:divBdr>
        <w:top w:val="none" w:sz="0" w:space="0" w:color="auto"/>
        <w:left w:val="none" w:sz="0" w:space="0" w:color="auto"/>
        <w:bottom w:val="none" w:sz="0" w:space="0" w:color="auto"/>
        <w:right w:val="none" w:sz="0" w:space="0" w:color="auto"/>
      </w:divBdr>
    </w:div>
    <w:div w:id="449856357">
      <w:bodyDiv w:val="1"/>
      <w:marLeft w:val="0"/>
      <w:marRight w:val="0"/>
      <w:marTop w:val="0"/>
      <w:marBottom w:val="0"/>
      <w:divBdr>
        <w:top w:val="none" w:sz="0" w:space="0" w:color="auto"/>
        <w:left w:val="none" w:sz="0" w:space="0" w:color="auto"/>
        <w:bottom w:val="none" w:sz="0" w:space="0" w:color="auto"/>
        <w:right w:val="none" w:sz="0" w:space="0" w:color="auto"/>
      </w:divBdr>
    </w:div>
    <w:div w:id="449905767">
      <w:bodyDiv w:val="1"/>
      <w:marLeft w:val="0"/>
      <w:marRight w:val="0"/>
      <w:marTop w:val="0"/>
      <w:marBottom w:val="0"/>
      <w:divBdr>
        <w:top w:val="none" w:sz="0" w:space="0" w:color="auto"/>
        <w:left w:val="none" w:sz="0" w:space="0" w:color="auto"/>
        <w:bottom w:val="none" w:sz="0" w:space="0" w:color="auto"/>
        <w:right w:val="none" w:sz="0" w:space="0" w:color="auto"/>
      </w:divBdr>
    </w:div>
    <w:div w:id="450101357">
      <w:bodyDiv w:val="1"/>
      <w:marLeft w:val="0"/>
      <w:marRight w:val="0"/>
      <w:marTop w:val="0"/>
      <w:marBottom w:val="0"/>
      <w:divBdr>
        <w:top w:val="none" w:sz="0" w:space="0" w:color="auto"/>
        <w:left w:val="none" w:sz="0" w:space="0" w:color="auto"/>
        <w:bottom w:val="none" w:sz="0" w:space="0" w:color="auto"/>
        <w:right w:val="none" w:sz="0" w:space="0" w:color="auto"/>
      </w:divBdr>
    </w:div>
    <w:div w:id="450321077">
      <w:bodyDiv w:val="1"/>
      <w:marLeft w:val="0"/>
      <w:marRight w:val="0"/>
      <w:marTop w:val="0"/>
      <w:marBottom w:val="0"/>
      <w:divBdr>
        <w:top w:val="none" w:sz="0" w:space="0" w:color="auto"/>
        <w:left w:val="none" w:sz="0" w:space="0" w:color="auto"/>
        <w:bottom w:val="none" w:sz="0" w:space="0" w:color="auto"/>
        <w:right w:val="none" w:sz="0" w:space="0" w:color="auto"/>
      </w:divBdr>
    </w:div>
    <w:div w:id="450516457">
      <w:bodyDiv w:val="1"/>
      <w:marLeft w:val="0"/>
      <w:marRight w:val="0"/>
      <w:marTop w:val="0"/>
      <w:marBottom w:val="0"/>
      <w:divBdr>
        <w:top w:val="none" w:sz="0" w:space="0" w:color="auto"/>
        <w:left w:val="none" w:sz="0" w:space="0" w:color="auto"/>
        <w:bottom w:val="none" w:sz="0" w:space="0" w:color="auto"/>
        <w:right w:val="none" w:sz="0" w:space="0" w:color="auto"/>
      </w:divBdr>
    </w:div>
    <w:div w:id="450632086">
      <w:bodyDiv w:val="1"/>
      <w:marLeft w:val="0"/>
      <w:marRight w:val="0"/>
      <w:marTop w:val="0"/>
      <w:marBottom w:val="0"/>
      <w:divBdr>
        <w:top w:val="none" w:sz="0" w:space="0" w:color="auto"/>
        <w:left w:val="none" w:sz="0" w:space="0" w:color="auto"/>
        <w:bottom w:val="none" w:sz="0" w:space="0" w:color="auto"/>
        <w:right w:val="none" w:sz="0" w:space="0" w:color="auto"/>
      </w:divBdr>
    </w:div>
    <w:div w:id="450635554">
      <w:bodyDiv w:val="1"/>
      <w:marLeft w:val="0"/>
      <w:marRight w:val="0"/>
      <w:marTop w:val="0"/>
      <w:marBottom w:val="0"/>
      <w:divBdr>
        <w:top w:val="none" w:sz="0" w:space="0" w:color="auto"/>
        <w:left w:val="none" w:sz="0" w:space="0" w:color="auto"/>
        <w:bottom w:val="none" w:sz="0" w:space="0" w:color="auto"/>
        <w:right w:val="none" w:sz="0" w:space="0" w:color="auto"/>
      </w:divBdr>
    </w:div>
    <w:div w:id="450713024">
      <w:bodyDiv w:val="1"/>
      <w:marLeft w:val="0"/>
      <w:marRight w:val="0"/>
      <w:marTop w:val="0"/>
      <w:marBottom w:val="0"/>
      <w:divBdr>
        <w:top w:val="none" w:sz="0" w:space="0" w:color="auto"/>
        <w:left w:val="none" w:sz="0" w:space="0" w:color="auto"/>
        <w:bottom w:val="none" w:sz="0" w:space="0" w:color="auto"/>
        <w:right w:val="none" w:sz="0" w:space="0" w:color="auto"/>
      </w:divBdr>
    </w:div>
    <w:div w:id="450898183">
      <w:bodyDiv w:val="1"/>
      <w:marLeft w:val="0"/>
      <w:marRight w:val="0"/>
      <w:marTop w:val="0"/>
      <w:marBottom w:val="0"/>
      <w:divBdr>
        <w:top w:val="none" w:sz="0" w:space="0" w:color="auto"/>
        <w:left w:val="none" w:sz="0" w:space="0" w:color="auto"/>
        <w:bottom w:val="none" w:sz="0" w:space="0" w:color="auto"/>
        <w:right w:val="none" w:sz="0" w:space="0" w:color="auto"/>
      </w:divBdr>
    </w:div>
    <w:div w:id="450974896">
      <w:bodyDiv w:val="1"/>
      <w:marLeft w:val="0"/>
      <w:marRight w:val="0"/>
      <w:marTop w:val="0"/>
      <w:marBottom w:val="0"/>
      <w:divBdr>
        <w:top w:val="none" w:sz="0" w:space="0" w:color="auto"/>
        <w:left w:val="none" w:sz="0" w:space="0" w:color="auto"/>
        <w:bottom w:val="none" w:sz="0" w:space="0" w:color="auto"/>
        <w:right w:val="none" w:sz="0" w:space="0" w:color="auto"/>
      </w:divBdr>
    </w:div>
    <w:div w:id="450975529">
      <w:bodyDiv w:val="1"/>
      <w:marLeft w:val="0"/>
      <w:marRight w:val="0"/>
      <w:marTop w:val="0"/>
      <w:marBottom w:val="0"/>
      <w:divBdr>
        <w:top w:val="none" w:sz="0" w:space="0" w:color="auto"/>
        <w:left w:val="none" w:sz="0" w:space="0" w:color="auto"/>
        <w:bottom w:val="none" w:sz="0" w:space="0" w:color="auto"/>
        <w:right w:val="none" w:sz="0" w:space="0" w:color="auto"/>
      </w:divBdr>
    </w:div>
    <w:div w:id="450979342">
      <w:bodyDiv w:val="1"/>
      <w:marLeft w:val="0"/>
      <w:marRight w:val="0"/>
      <w:marTop w:val="0"/>
      <w:marBottom w:val="0"/>
      <w:divBdr>
        <w:top w:val="none" w:sz="0" w:space="0" w:color="auto"/>
        <w:left w:val="none" w:sz="0" w:space="0" w:color="auto"/>
        <w:bottom w:val="none" w:sz="0" w:space="0" w:color="auto"/>
        <w:right w:val="none" w:sz="0" w:space="0" w:color="auto"/>
      </w:divBdr>
    </w:div>
    <w:div w:id="451095655">
      <w:bodyDiv w:val="1"/>
      <w:marLeft w:val="0"/>
      <w:marRight w:val="0"/>
      <w:marTop w:val="0"/>
      <w:marBottom w:val="0"/>
      <w:divBdr>
        <w:top w:val="none" w:sz="0" w:space="0" w:color="auto"/>
        <w:left w:val="none" w:sz="0" w:space="0" w:color="auto"/>
        <w:bottom w:val="none" w:sz="0" w:space="0" w:color="auto"/>
        <w:right w:val="none" w:sz="0" w:space="0" w:color="auto"/>
      </w:divBdr>
    </w:div>
    <w:div w:id="451095709">
      <w:bodyDiv w:val="1"/>
      <w:marLeft w:val="0"/>
      <w:marRight w:val="0"/>
      <w:marTop w:val="0"/>
      <w:marBottom w:val="0"/>
      <w:divBdr>
        <w:top w:val="none" w:sz="0" w:space="0" w:color="auto"/>
        <w:left w:val="none" w:sz="0" w:space="0" w:color="auto"/>
        <w:bottom w:val="none" w:sz="0" w:space="0" w:color="auto"/>
        <w:right w:val="none" w:sz="0" w:space="0" w:color="auto"/>
      </w:divBdr>
    </w:div>
    <w:div w:id="451099708">
      <w:bodyDiv w:val="1"/>
      <w:marLeft w:val="0"/>
      <w:marRight w:val="0"/>
      <w:marTop w:val="0"/>
      <w:marBottom w:val="0"/>
      <w:divBdr>
        <w:top w:val="none" w:sz="0" w:space="0" w:color="auto"/>
        <w:left w:val="none" w:sz="0" w:space="0" w:color="auto"/>
        <w:bottom w:val="none" w:sz="0" w:space="0" w:color="auto"/>
        <w:right w:val="none" w:sz="0" w:space="0" w:color="auto"/>
      </w:divBdr>
    </w:div>
    <w:div w:id="451173303">
      <w:bodyDiv w:val="1"/>
      <w:marLeft w:val="0"/>
      <w:marRight w:val="0"/>
      <w:marTop w:val="0"/>
      <w:marBottom w:val="0"/>
      <w:divBdr>
        <w:top w:val="none" w:sz="0" w:space="0" w:color="auto"/>
        <w:left w:val="none" w:sz="0" w:space="0" w:color="auto"/>
        <w:bottom w:val="none" w:sz="0" w:space="0" w:color="auto"/>
        <w:right w:val="none" w:sz="0" w:space="0" w:color="auto"/>
      </w:divBdr>
    </w:div>
    <w:div w:id="451215949">
      <w:bodyDiv w:val="1"/>
      <w:marLeft w:val="0"/>
      <w:marRight w:val="0"/>
      <w:marTop w:val="0"/>
      <w:marBottom w:val="0"/>
      <w:divBdr>
        <w:top w:val="none" w:sz="0" w:space="0" w:color="auto"/>
        <w:left w:val="none" w:sz="0" w:space="0" w:color="auto"/>
        <w:bottom w:val="none" w:sz="0" w:space="0" w:color="auto"/>
        <w:right w:val="none" w:sz="0" w:space="0" w:color="auto"/>
      </w:divBdr>
    </w:div>
    <w:div w:id="451287130">
      <w:bodyDiv w:val="1"/>
      <w:marLeft w:val="0"/>
      <w:marRight w:val="0"/>
      <w:marTop w:val="0"/>
      <w:marBottom w:val="0"/>
      <w:divBdr>
        <w:top w:val="none" w:sz="0" w:space="0" w:color="auto"/>
        <w:left w:val="none" w:sz="0" w:space="0" w:color="auto"/>
        <w:bottom w:val="none" w:sz="0" w:space="0" w:color="auto"/>
        <w:right w:val="none" w:sz="0" w:space="0" w:color="auto"/>
      </w:divBdr>
    </w:div>
    <w:div w:id="451290627">
      <w:bodyDiv w:val="1"/>
      <w:marLeft w:val="0"/>
      <w:marRight w:val="0"/>
      <w:marTop w:val="0"/>
      <w:marBottom w:val="0"/>
      <w:divBdr>
        <w:top w:val="none" w:sz="0" w:space="0" w:color="auto"/>
        <w:left w:val="none" w:sz="0" w:space="0" w:color="auto"/>
        <w:bottom w:val="none" w:sz="0" w:space="0" w:color="auto"/>
        <w:right w:val="none" w:sz="0" w:space="0" w:color="auto"/>
      </w:divBdr>
    </w:div>
    <w:div w:id="451364510">
      <w:bodyDiv w:val="1"/>
      <w:marLeft w:val="0"/>
      <w:marRight w:val="0"/>
      <w:marTop w:val="0"/>
      <w:marBottom w:val="0"/>
      <w:divBdr>
        <w:top w:val="none" w:sz="0" w:space="0" w:color="auto"/>
        <w:left w:val="none" w:sz="0" w:space="0" w:color="auto"/>
        <w:bottom w:val="none" w:sz="0" w:space="0" w:color="auto"/>
        <w:right w:val="none" w:sz="0" w:space="0" w:color="auto"/>
      </w:divBdr>
    </w:div>
    <w:div w:id="451553192">
      <w:bodyDiv w:val="1"/>
      <w:marLeft w:val="0"/>
      <w:marRight w:val="0"/>
      <w:marTop w:val="0"/>
      <w:marBottom w:val="0"/>
      <w:divBdr>
        <w:top w:val="none" w:sz="0" w:space="0" w:color="auto"/>
        <w:left w:val="none" w:sz="0" w:space="0" w:color="auto"/>
        <w:bottom w:val="none" w:sz="0" w:space="0" w:color="auto"/>
        <w:right w:val="none" w:sz="0" w:space="0" w:color="auto"/>
      </w:divBdr>
    </w:div>
    <w:div w:id="451561590">
      <w:bodyDiv w:val="1"/>
      <w:marLeft w:val="0"/>
      <w:marRight w:val="0"/>
      <w:marTop w:val="0"/>
      <w:marBottom w:val="0"/>
      <w:divBdr>
        <w:top w:val="none" w:sz="0" w:space="0" w:color="auto"/>
        <w:left w:val="none" w:sz="0" w:space="0" w:color="auto"/>
        <w:bottom w:val="none" w:sz="0" w:space="0" w:color="auto"/>
        <w:right w:val="none" w:sz="0" w:space="0" w:color="auto"/>
      </w:divBdr>
    </w:div>
    <w:div w:id="451631803">
      <w:bodyDiv w:val="1"/>
      <w:marLeft w:val="0"/>
      <w:marRight w:val="0"/>
      <w:marTop w:val="0"/>
      <w:marBottom w:val="0"/>
      <w:divBdr>
        <w:top w:val="none" w:sz="0" w:space="0" w:color="auto"/>
        <w:left w:val="none" w:sz="0" w:space="0" w:color="auto"/>
        <w:bottom w:val="none" w:sz="0" w:space="0" w:color="auto"/>
        <w:right w:val="none" w:sz="0" w:space="0" w:color="auto"/>
      </w:divBdr>
    </w:div>
    <w:div w:id="451678004">
      <w:bodyDiv w:val="1"/>
      <w:marLeft w:val="0"/>
      <w:marRight w:val="0"/>
      <w:marTop w:val="0"/>
      <w:marBottom w:val="0"/>
      <w:divBdr>
        <w:top w:val="none" w:sz="0" w:space="0" w:color="auto"/>
        <w:left w:val="none" w:sz="0" w:space="0" w:color="auto"/>
        <w:bottom w:val="none" w:sz="0" w:space="0" w:color="auto"/>
        <w:right w:val="none" w:sz="0" w:space="0" w:color="auto"/>
      </w:divBdr>
    </w:div>
    <w:div w:id="451704937">
      <w:bodyDiv w:val="1"/>
      <w:marLeft w:val="0"/>
      <w:marRight w:val="0"/>
      <w:marTop w:val="0"/>
      <w:marBottom w:val="0"/>
      <w:divBdr>
        <w:top w:val="none" w:sz="0" w:space="0" w:color="auto"/>
        <w:left w:val="none" w:sz="0" w:space="0" w:color="auto"/>
        <w:bottom w:val="none" w:sz="0" w:space="0" w:color="auto"/>
        <w:right w:val="none" w:sz="0" w:space="0" w:color="auto"/>
      </w:divBdr>
    </w:div>
    <w:div w:id="451749516">
      <w:bodyDiv w:val="1"/>
      <w:marLeft w:val="0"/>
      <w:marRight w:val="0"/>
      <w:marTop w:val="0"/>
      <w:marBottom w:val="0"/>
      <w:divBdr>
        <w:top w:val="none" w:sz="0" w:space="0" w:color="auto"/>
        <w:left w:val="none" w:sz="0" w:space="0" w:color="auto"/>
        <w:bottom w:val="none" w:sz="0" w:space="0" w:color="auto"/>
        <w:right w:val="none" w:sz="0" w:space="0" w:color="auto"/>
      </w:divBdr>
    </w:div>
    <w:div w:id="451901313">
      <w:bodyDiv w:val="1"/>
      <w:marLeft w:val="0"/>
      <w:marRight w:val="0"/>
      <w:marTop w:val="0"/>
      <w:marBottom w:val="0"/>
      <w:divBdr>
        <w:top w:val="none" w:sz="0" w:space="0" w:color="auto"/>
        <w:left w:val="none" w:sz="0" w:space="0" w:color="auto"/>
        <w:bottom w:val="none" w:sz="0" w:space="0" w:color="auto"/>
        <w:right w:val="none" w:sz="0" w:space="0" w:color="auto"/>
      </w:divBdr>
    </w:div>
    <w:div w:id="451902938">
      <w:bodyDiv w:val="1"/>
      <w:marLeft w:val="0"/>
      <w:marRight w:val="0"/>
      <w:marTop w:val="0"/>
      <w:marBottom w:val="0"/>
      <w:divBdr>
        <w:top w:val="none" w:sz="0" w:space="0" w:color="auto"/>
        <w:left w:val="none" w:sz="0" w:space="0" w:color="auto"/>
        <w:bottom w:val="none" w:sz="0" w:space="0" w:color="auto"/>
        <w:right w:val="none" w:sz="0" w:space="0" w:color="auto"/>
      </w:divBdr>
    </w:div>
    <w:div w:id="452015598">
      <w:bodyDiv w:val="1"/>
      <w:marLeft w:val="0"/>
      <w:marRight w:val="0"/>
      <w:marTop w:val="0"/>
      <w:marBottom w:val="0"/>
      <w:divBdr>
        <w:top w:val="none" w:sz="0" w:space="0" w:color="auto"/>
        <w:left w:val="none" w:sz="0" w:space="0" w:color="auto"/>
        <w:bottom w:val="none" w:sz="0" w:space="0" w:color="auto"/>
        <w:right w:val="none" w:sz="0" w:space="0" w:color="auto"/>
      </w:divBdr>
    </w:div>
    <w:div w:id="452022332">
      <w:bodyDiv w:val="1"/>
      <w:marLeft w:val="0"/>
      <w:marRight w:val="0"/>
      <w:marTop w:val="0"/>
      <w:marBottom w:val="0"/>
      <w:divBdr>
        <w:top w:val="none" w:sz="0" w:space="0" w:color="auto"/>
        <w:left w:val="none" w:sz="0" w:space="0" w:color="auto"/>
        <w:bottom w:val="none" w:sz="0" w:space="0" w:color="auto"/>
        <w:right w:val="none" w:sz="0" w:space="0" w:color="auto"/>
      </w:divBdr>
    </w:div>
    <w:div w:id="452090127">
      <w:bodyDiv w:val="1"/>
      <w:marLeft w:val="0"/>
      <w:marRight w:val="0"/>
      <w:marTop w:val="0"/>
      <w:marBottom w:val="0"/>
      <w:divBdr>
        <w:top w:val="none" w:sz="0" w:space="0" w:color="auto"/>
        <w:left w:val="none" w:sz="0" w:space="0" w:color="auto"/>
        <w:bottom w:val="none" w:sz="0" w:space="0" w:color="auto"/>
        <w:right w:val="none" w:sz="0" w:space="0" w:color="auto"/>
      </w:divBdr>
    </w:div>
    <w:div w:id="452096667">
      <w:bodyDiv w:val="1"/>
      <w:marLeft w:val="0"/>
      <w:marRight w:val="0"/>
      <w:marTop w:val="0"/>
      <w:marBottom w:val="0"/>
      <w:divBdr>
        <w:top w:val="none" w:sz="0" w:space="0" w:color="auto"/>
        <w:left w:val="none" w:sz="0" w:space="0" w:color="auto"/>
        <w:bottom w:val="none" w:sz="0" w:space="0" w:color="auto"/>
        <w:right w:val="none" w:sz="0" w:space="0" w:color="auto"/>
      </w:divBdr>
    </w:div>
    <w:div w:id="452097619">
      <w:bodyDiv w:val="1"/>
      <w:marLeft w:val="0"/>
      <w:marRight w:val="0"/>
      <w:marTop w:val="0"/>
      <w:marBottom w:val="0"/>
      <w:divBdr>
        <w:top w:val="none" w:sz="0" w:space="0" w:color="auto"/>
        <w:left w:val="none" w:sz="0" w:space="0" w:color="auto"/>
        <w:bottom w:val="none" w:sz="0" w:space="0" w:color="auto"/>
        <w:right w:val="none" w:sz="0" w:space="0" w:color="auto"/>
      </w:divBdr>
    </w:div>
    <w:div w:id="452140450">
      <w:bodyDiv w:val="1"/>
      <w:marLeft w:val="0"/>
      <w:marRight w:val="0"/>
      <w:marTop w:val="0"/>
      <w:marBottom w:val="0"/>
      <w:divBdr>
        <w:top w:val="none" w:sz="0" w:space="0" w:color="auto"/>
        <w:left w:val="none" w:sz="0" w:space="0" w:color="auto"/>
        <w:bottom w:val="none" w:sz="0" w:space="0" w:color="auto"/>
        <w:right w:val="none" w:sz="0" w:space="0" w:color="auto"/>
      </w:divBdr>
    </w:div>
    <w:div w:id="452142143">
      <w:bodyDiv w:val="1"/>
      <w:marLeft w:val="0"/>
      <w:marRight w:val="0"/>
      <w:marTop w:val="0"/>
      <w:marBottom w:val="0"/>
      <w:divBdr>
        <w:top w:val="none" w:sz="0" w:space="0" w:color="auto"/>
        <w:left w:val="none" w:sz="0" w:space="0" w:color="auto"/>
        <w:bottom w:val="none" w:sz="0" w:space="0" w:color="auto"/>
        <w:right w:val="none" w:sz="0" w:space="0" w:color="auto"/>
      </w:divBdr>
    </w:div>
    <w:div w:id="452285206">
      <w:bodyDiv w:val="1"/>
      <w:marLeft w:val="0"/>
      <w:marRight w:val="0"/>
      <w:marTop w:val="0"/>
      <w:marBottom w:val="0"/>
      <w:divBdr>
        <w:top w:val="none" w:sz="0" w:space="0" w:color="auto"/>
        <w:left w:val="none" w:sz="0" w:space="0" w:color="auto"/>
        <w:bottom w:val="none" w:sz="0" w:space="0" w:color="auto"/>
        <w:right w:val="none" w:sz="0" w:space="0" w:color="auto"/>
      </w:divBdr>
    </w:div>
    <w:div w:id="452333928">
      <w:bodyDiv w:val="1"/>
      <w:marLeft w:val="0"/>
      <w:marRight w:val="0"/>
      <w:marTop w:val="0"/>
      <w:marBottom w:val="0"/>
      <w:divBdr>
        <w:top w:val="none" w:sz="0" w:space="0" w:color="auto"/>
        <w:left w:val="none" w:sz="0" w:space="0" w:color="auto"/>
        <w:bottom w:val="none" w:sz="0" w:space="0" w:color="auto"/>
        <w:right w:val="none" w:sz="0" w:space="0" w:color="auto"/>
      </w:divBdr>
    </w:div>
    <w:div w:id="452359366">
      <w:bodyDiv w:val="1"/>
      <w:marLeft w:val="0"/>
      <w:marRight w:val="0"/>
      <w:marTop w:val="0"/>
      <w:marBottom w:val="0"/>
      <w:divBdr>
        <w:top w:val="none" w:sz="0" w:space="0" w:color="auto"/>
        <w:left w:val="none" w:sz="0" w:space="0" w:color="auto"/>
        <w:bottom w:val="none" w:sz="0" w:space="0" w:color="auto"/>
        <w:right w:val="none" w:sz="0" w:space="0" w:color="auto"/>
      </w:divBdr>
    </w:div>
    <w:div w:id="452409095">
      <w:bodyDiv w:val="1"/>
      <w:marLeft w:val="0"/>
      <w:marRight w:val="0"/>
      <w:marTop w:val="0"/>
      <w:marBottom w:val="0"/>
      <w:divBdr>
        <w:top w:val="none" w:sz="0" w:space="0" w:color="auto"/>
        <w:left w:val="none" w:sz="0" w:space="0" w:color="auto"/>
        <w:bottom w:val="none" w:sz="0" w:space="0" w:color="auto"/>
        <w:right w:val="none" w:sz="0" w:space="0" w:color="auto"/>
      </w:divBdr>
    </w:div>
    <w:div w:id="452482770">
      <w:bodyDiv w:val="1"/>
      <w:marLeft w:val="0"/>
      <w:marRight w:val="0"/>
      <w:marTop w:val="0"/>
      <w:marBottom w:val="0"/>
      <w:divBdr>
        <w:top w:val="none" w:sz="0" w:space="0" w:color="auto"/>
        <w:left w:val="none" w:sz="0" w:space="0" w:color="auto"/>
        <w:bottom w:val="none" w:sz="0" w:space="0" w:color="auto"/>
        <w:right w:val="none" w:sz="0" w:space="0" w:color="auto"/>
      </w:divBdr>
    </w:div>
    <w:div w:id="452527206">
      <w:bodyDiv w:val="1"/>
      <w:marLeft w:val="0"/>
      <w:marRight w:val="0"/>
      <w:marTop w:val="0"/>
      <w:marBottom w:val="0"/>
      <w:divBdr>
        <w:top w:val="none" w:sz="0" w:space="0" w:color="auto"/>
        <w:left w:val="none" w:sz="0" w:space="0" w:color="auto"/>
        <w:bottom w:val="none" w:sz="0" w:space="0" w:color="auto"/>
        <w:right w:val="none" w:sz="0" w:space="0" w:color="auto"/>
      </w:divBdr>
    </w:div>
    <w:div w:id="452750824">
      <w:bodyDiv w:val="1"/>
      <w:marLeft w:val="0"/>
      <w:marRight w:val="0"/>
      <w:marTop w:val="0"/>
      <w:marBottom w:val="0"/>
      <w:divBdr>
        <w:top w:val="none" w:sz="0" w:space="0" w:color="auto"/>
        <w:left w:val="none" w:sz="0" w:space="0" w:color="auto"/>
        <w:bottom w:val="none" w:sz="0" w:space="0" w:color="auto"/>
        <w:right w:val="none" w:sz="0" w:space="0" w:color="auto"/>
      </w:divBdr>
    </w:div>
    <w:div w:id="452751800">
      <w:bodyDiv w:val="1"/>
      <w:marLeft w:val="0"/>
      <w:marRight w:val="0"/>
      <w:marTop w:val="0"/>
      <w:marBottom w:val="0"/>
      <w:divBdr>
        <w:top w:val="none" w:sz="0" w:space="0" w:color="auto"/>
        <w:left w:val="none" w:sz="0" w:space="0" w:color="auto"/>
        <w:bottom w:val="none" w:sz="0" w:space="0" w:color="auto"/>
        <w:right w:val="none" w:sz="0" w:space="0" w:color="auto"/>
      </w:divBdr>
    </w:div>
    <w:div w:id="452863883">
      <w:bodyDiv w:val="1"/>
      <w:marLeft w:val="0"/>
      <w:marRight w:val="0"/>
      <w:marTop w:val="0"/>
      <w:marBottom w:val="0"/>
      <w:divBdr>
        <w:top w:val="none" w:sz="0" w:space="0" w:color="auto"/>
        <w:left w:val="none" w:sz="0" w:space="0" w:color="auto"/>
        <w:bottom w:val="none" w:sz="0" w:space="0" w:color="auto"/>
        <w:right w:val="none" w:sz="0" w:space="0" w:color="auto"/>
      </w:divBdr>
    </w:div>
    <w:div w:id="452865094">
      <w:bodyDiv w:val="1"/>
      <w:marLeft w:val="0"/>
      <w:marRight w:val="0"/>
      <w:marTop w:val="0"/>
      <w:marBottom w:val="0"/>
      <w:divBdr>
        <w:top w:val="none" w:sz="0" w:space="0" w:color="auto"/>
        <w:left w:val="none" w:sz="0" w:space="0" w:color="auto"/>
        <w:bottom w:val="none" w:sz="0" w:space="0" w:color="auto"/>
        <w:right w:val="none" w:sz="0" w:space="0" w:color="auto"/>
      </w:divBdr>
    </w:div>
    <w:div w:id="452985133">
      <w:bodyDiv w:val="1"/>
      <w:marLeft w:val="0"/>
      <w:marRight w:val="0"/>
      <w:marTop w:val="0"/>
      <w:marBottom w:val="0"/>
      <w:divBdr>
        <w:top w:val="none" w:sz="0" w:space="0" w:color="auto"/>
        <w:left w:val="none" w:sz="0" w:space="0" w:color="auto"/>
        <w:bottom w:val="none" w:sz="0" w:space="0" w:color="auto"/>
        <w:right w:val="none" w:sz="0" w:space="0" w:color="auto"/>
      </w:divBdr>
    </w:div>
    <w:div w:id="453066187">
      <w:bodyDiv w:val="1"/>
      <w:marLeft w:val="0"/>
      <w:marRight w:val="0"/>
      <w:marTop w:val="0"/>
      <w:marBottom w:val="0"/>
      <w:divBdr>
        <w:top w:val="none" w:sz="0" w:space="0" w:color="auto"/>
        <w:left w:val="none" w:sz="0" w:space="0" w:color="auto"/>
        <w:bottom w:val="none" w:sz="0" w:space="0" w:color="auto"/>
        <w:right w:val="none" w:sz="0" w:space="0" w:color="auto"/>
      </w:divBdr>
    </w:div>
    <w:div w:id="453132026">
      <w:bodyDiv w:val="1"/>
      <w:marLeft w:val="0"/>
      <w:marRight w:val="0"/>
      <w:marTop w:val="0"/>
      <w:marBottom w:val="0"/>
      <w:divBdr>
        <w:top w:val="none" w:sz="0" w:space="0" w:color="auto"/>
        <w:left w:val="none" w:sz="0" w:space="0" w:color="auto"/>
        <w:bottom w:val="none" w:sz="0" w:space="0" w:color="auto"/>
        <w:right w:val="none" w:sz="0" w:space="0" w:color="auto"/>
      </w:divBdr>
    </w:div>
    <w:div w:id="453140617">
      <w:bodyDiv w:val="1"/>
      <w:marLeft w:val="0"/>
      <w:marRight w:val="0"/>
      <w:marTop w:val="0"/>
      <w:marBottom w:val="0"/>
      <w:divBdr>
        <w:top w:val="none" w:sz="0" w:space="0" w:color="auto"/>
        <w:left w:val="none" w:sz="0" w:space="0" w:color="auto"/>
        <w:bottom w:val="none" w:sz="0" w:space="0" w:color="auto"/>
        <w:right w:val="none" w:sz="0" w:space="0" w:color="auto"/>
      </w:divBdr>
    </w:div>
    <w:div w:id="453207692">
      <w:bodyDiv w:val="1"/>
      <w:marLeft w:val="0"/>
      <w:marRight w:val="0"/>
      <w:marTop w:val="0"/>
      <w:marBottom w:val="0"/>
      <w:divBdr>
        <w:top w:val="none" w:sz="0" w:space="0" w:color="auto"/>
        <w:left w:val="none" w:sz="0" w:space="0" w:color="auto"/>
        <w:bottom w:val="none" w:sz="0" w:space="0" w:color="auto"/>
        <w:right w:val="none" w:sz="0" w:space="0" w:color="auto"/>
      </w:divBdr>
    </w:div>
    <w:div w:id="453207720">
      <w:bodyDiv w:val="1"/>
      <w:marLeft w:val="0"/>
      <w:marRight w:val="0"/>
      <w:marTop w:val="0"/>
      <w:marBottom w:val="0"/>
      <w:divBdr>
        <w:top w:val="none" w:sz="0" w:space="0" w:color="auto"/>
        <w:left w:val="none" w:sz="0" w:space="0" w:color="auto"/>
        <w:bottom w:val="none" w:sz="0" w:space="0" w:color="auto"/>
        <w:right w:val="none" w:sz="0" w:space="0" w:color="auto"/>
      </w:divBdr>
    </w:div>
    <w:div w:id="453328272">
      <w:bodyDiv w:val="1"/>
      <w:marLeft w:val="0"/>
      <w:marRight w:val="0"/>
      <w:marTop w:val="0"/>
      <w:marBottom w:val="0"/>
      <w:divBdr>
        <w:top w:val="none" w:sz="0" w:space="0" w:color="auto"/>
        <w:left w:val="none" w:sz="0" w:space="0" w:color="auto"/>
        <w:bottom w:val="none" w:sz="0" w:space="0" w:color="auto"/>
        <w:right w:val="none" w:sz="0" w:space="0" w:color="auto"/>
      </w:divBdr>
    </w:div>
    <w:div w:id="453329692">
      <w:bodyDiv w:val="1"/>
      <w:marLeft w:val="0"/>
      <w:marRight w:val="0"/>
      <w:marTop w:val="0"/>
      <w:marBottom w:val="0"/>
      <w:divBdr>
        <w:top w:val="none" w:sz="0" w:space="0" w:color="auto"/>
        <w:left w:val="none" w:sz="0" w:space="0" w:color="auto"/>
        <w:bottom w:val="none" w:sz="0" w:space="0" w:color="auto"/>
        <w:right w:val="none" w:sz="0" w:space="0" w:color="auto"/>
      </w:divBdr>
    </w:div>
    <w:div w:id="453449982">
      <w:bodyDiv w:val="1"/>
      <w:marLeft w:val="0"/>
      <w:marRight w:val="0"/>
      <w:marTop w:val="0"/>
      <w:marBottom w:val="0"/>
      <w:divBdr>
        <w:top w:val="none" w:sz="0" w:space="0" w:color="auto"/>
        <w:left w:val="none" w:sz="0" w:space="0" w:color="auto"/>
        <w:bottom w:val="none" w:sz="0" w:space="0" w:color="auto"/>
        <w:right w:val="none" w:sz="0" w:space="0" w:color="auto"/>
      </w:divBdr>
    </w:div>
    <w:div w:id="453520502">
      <w:bodyDiv w:val="1"/>
      <w:marLeft w:val="0"/>
      <w:marRight w:val="0"/>
      <w:marTop w:val="0"/>
      <w:marBottom w:val="0"/>
      <w:divBdr>
        <w:top w:val="none" w:sz="0" w:space="0" w:color="auto"/>
        <w:left w:val="none" w:sz="0" w:space="0" w:color="auto"/>
        <w:bottom w:val="none" w:sz="0" w:space="0" w:color="auto"/>
        <w:right w:val="none" w:sz="0" w:space="0" w:color="auto"/>
      </w:divBdr>
    </w:div>
    <w:div w:id="453599127">
      <w:bodyDiv w:val="1"/>
      <w:marLeft w:val="0"/>
      <w:marRight w:val="0"/>
      <w:marTop w:val="0"/>
      <w:marBottom w:val="0"/>
      <w:divBdr>
        <w:top w:val="none" w:sz="0" w:space="0" w:color="auto"/>
        <w:left w:val="none" w:sz="0" w:space="0" w:color="auto"/>
        <w:bottom w:val="none" w:sz="0" w:space="0" w:color="auto"/>
        <w:right w:val="none" w:sz="0" w:space="0" w:color="auto"/>
      </w:divBdr>
    </w:div>
    <w:div w:id="453715215">
      <w:bodyDiv w:val="1"/>
      <w:marLeft w:val="0"/>
      <w:marRight w:val="0"/>
      <w:marTop w:val="0"/>
      <w:marBottom w:val="0"/>
      <w:divBdr>
        <w:top w:val="none" w:sz="0" w:space="0" w:color="auto"/>
        <w:left w:val="none" w:sz="0" w:space="0" w:color="auto"/>
        <w:bottom w:val="none" w:sz="0" w:space="0" w:color="auto"/>
        <w:right w:val="none" w:sz="0" w:space="0" w:color="auto"/>
      </w:divBdr>
    </w:div>
    <w:div w:id="453716493">
      <w:bodyDiv w:val="1"/>
      <w:marLeft w:val="0"/>
      <w:marRight w:val="0"/>
      <w:marTop w:val="0"/>
      <w:marBottom w:val="0"/>
      <w:divBdr>
        <w:top w:val="none" w:sz="0" w:space="0" w:color="auto"/>
        <w:left w:val="none" w:sz="0" w:space="0" w:color="auto"/>
        <w:bottom w:val="none" w:sz="0" w:space="0" w:color="auto"/>
        <w:right w:val="none" w:sz="0" w:space="0" w:color="auto"/>
      </w:divBdr>
    </w:div>
    <w:div w:id="453909708">
      <w:bodyDiv w:val="1"/>
      <w:marLeft w:val="0"/>
      <w:marRight w:val="0"/>
      <w:marTop w:val="0"/>
      <w:marBottom w:val="0"/>
      <w:divBdr>
        <w:top w:val="none" w:sz="0" w:space="0" w:color="auto"/>
        <w:left w:val="none" w:sz="0" w:space="0" w:color="auto"/>
        <w:bottom w:val="none" w:sz="0" w:space="0" w:color="auto"/>
        <w:right w:val="none" w:sz="0" w:space="0" w:color="auto"/>
      </w:divBdr>
    </w:div>
    <w:div w:id="453913555">
      <w:bodyDiv w:val="1"/>
      <w:marLeft w:val="0"/>
      <w:marRight w:val="0"/>
      <w:marTop w:val="0"/>
      <w:marBottom w:val="0"/>
      <w:divBdr>
        <w:top w:val="none" w:sz="0" w:space="0" w:color="auto"/>
        <w:left w:val="none" w:sz="0" w:space="0" w:color="auto"/>
        <w:bottom w:val="none" w:sz="0" w:space="0" w:color="auto"/>
        <w:right w:val="none" w:sz="0" w:space="0" w:color="auto"/>
      </w:divBdr>
    </w:div>
    <w:div w:id="454104102">
      <w:bodyDiv w:val="1"/>
      <w:marLeft w:val="0"/>
      <w:marRight w:val="0"/>
      <w:marTop w:val="0"/>
      <w:marBottom w:val="0"/>
      <w:divBdr>
        <w:top w:val="none" w:sz="0" w:space="0" w:color="auto"/>
        <w:left w:val="none" w:sz="0" w:space="0" w:color="auto"/>
        <w:bottom w:val="none" w:sz="0" w:space="0" w:color="auto"/>
        <w:right w:val="none" w:sz="0" w:space="0" w:color="auto"/>
      </w:divBdr>
    </w:div>
    <w:div w:id="454175114">
      <w:bodyDiv w:val="1"/>
      <w:marLeft w:val="0"/>
      <w:marRight w:val="0"/>
      <w:marTop w:val="0"/>
      <w:marBottom w:val="0"/>
      <w:divBdr>
        <w:top w:val="none" w:sz="0" w:space="0" w:color="auto"/>
        <w:left w:val="none" w:sz="0" w:space="0" w:color="auto"/>
        <w:bottom w:val="none" w:sz="0" w:space="0" w:color="auto"/>
        <w:right w:val="none" w:sz="0" w:space="0" w:color="auto"/>
      </w:divBdr>
    </w:div>
    <w:div w:id="454179633">
      <w:bodyDiv w:val="1"/>
      <w:marLeft w:val="0"/>
      <w:marRight w:val="0"/>
      <w:marTop w:val="0"/>
      <w:marBottom w:val="0"/>
      <w:divBdr>
        <w:top w:val="none" w:sz="0" w:space="0" w:color="auto"/>
        <w:left w:val="none" w:sz="0" w:space="0" w:color="auto"/>
        <w:bottom w:val="none" w:sz="0" w:space="0" w:color="auto"/>
        <w:right w:val="none" w:sz="0" w:space="0" w:color="auto"/>
      </w:divBdr>
    </w:div>
    <w:div w:id="454250099">
      <w:bodyDiv w:val="1"/>
      <w:marLeft w:val="0"/>
      <w:marRight w:val="0"/>
      <w:marTop w:val="0"/>
      <w:marBottom w:val="0"/>
      <w:divBdr>
        <w:top w:val="none" w:sz="0" w:space="0" w:color="auto"/>
        <w:left w:val="none" w:sz="0" w:space="0" w:color="auto"/>
        <w:bottom w:val="none" w:sz="0" w:space="0" w:color="auto"/>
        <w:right w:val="none" w:sz="0" w:space="0" w:color="auto"/>
      </w:divBdr>
    </w:div>
    <w:div w:id="454324670">
      <w:bodyDiv w:val="1"/>
      <w:marLeft w:val="0"/>
      <w:marRight w:val="0"/>
      <w:marTop w:val="0"/>
      <w:marBottom w:val="0"/>
      <w:divBdr>
        <w:top w:val="none" w:sz="0" w:space="0" w:color="auto"/>
        <w:left w:val="none" w:sz="0" w:space="0" w:color="auto"/>
        <w:bottom w:val="none" w:sz="0" w:space="0" w:color="auto"/>
        <w:right w:val="none" w:sz="0" w:space="0" w:color="auto"/>
      </w:divBdr>
    </w:div>
    <w:div w:id="454326219">
      <w:bodyDiv w:val="1"/>
      <w:marLeft w:val="0"/>
      <w:marRight w:val="0"/>
      <w:marTop w:val="0"/>
      <w:marBottom w:val="0"/>
      <w:divBdr>
        <w:top w:val="none" w:sz="0" w:space="0" w:color="auto"/>
        <w:left w:val="none" w:sz="0" w:space="0" w:color="auto"/>
        <w:bottom w:val="none" w:sz="0" w:space="0" w:color="auto"/>
        <w:right w:val="none" w:sz="0" w:space="0" w:color="auto"/>
      </w:divBdr>
    </w:div>
    <w:div w:id="454568428">
      <w:bodyDiv w:val="1"/>
      <w:marLeft w:val="0"/>
      <w:marRight w:val="0"/>
      <w:marTop w:val="0"/>
      <w:marBottom w:val="0"/>
      <w:divBdr>
        <w:top w:val="none" w:sz="0" w:space="0" w:color="auto"/>
        <w:left w:val="none" w:sz="0" w:space="0" w:color="auto"/>
        <w:bottom w:val="none" w:sz="0" w:space="0" w:color="auto"/>
        <w:right w:val="none" w:sz="0" w:space="0" w:color="auto"/>
      </w:divBdr>
    </w:div>
    <w:div w:id="454712921">
      <w:bodyDiv w:val="1"/>
      <w:marLeft w:val="0"/>
      <w:marRight w:val="0"/>
      <w:marTop w:val="0"/>
      <w:marBottom w:val="0"/>
      <w:divBdr>
        <w:top w:val="none" w:sz="0" w:space="0" w:color="auto"/>
        <w:left w:val="none" w:sz="0" w:space="0" w:color="auto"/>
        <w:bottom w:val="none" w:sz="0" w:space="0" w:color="auto"/>
        <w:right w:val="none" w:sz="0" w:space="0" w:color="auto"/>
      </w:divBdr>
    </w:div>
    <w:div w:id="454754609">
      <w:bodyDiv w:val="1"/>
      <w:marLeft w:val="0"/>
      <w:marRight w:val="0"/>
      <w:marTop w:val="0"/>
      <w:marBottom w:val="0"/>
      <w:divBdr>
        <w:top w:val="none" w:sz="0" w:space="0" w:color="auto"/>
        <w:left w:val="none" w:sz="0" w:space="0" w:color="auto"/>
        <w:bottom w:val="none" w:sz="0" w:space="0" w:color="auto"/>
        <w:right w:val="none" w:sz="0" w:space="0" w:color="auto"/>
      </w:divBdr>
    </w:div>
    <w:div w:id="454758791">
      <w:bodyDiv w:val="1"/>
      <w:marLeft w:val="0"/>
      <w:marRight w:val="0"/>
      <w:marTop w:val="0"/>
      <w:marBottom w:val="0"/>
      <w:divBdr>
        <w:top w:val="none" w:sz="0" w:space="0" w:color="auto"/>
        <w:left w:val="none" w:sz="0" w:space="0" w:color="auto"/>
        <w:bottom w:val="none" w:sz="0" w:space="0" w:color="auto"/>
        <w:right w:val="none" w:sz="0" w:space="0" w:color="auto"/>
      </w:divBdr>
    </w:div>
    <w:div w:id="454759925">
      <w:bodyDiv w:val="1"/>
      <w:marLeft w:val="0"/>
      <w:marRight w:val="0"/>
      <w:marTop w:val="0"/>
      <w:marBottom w:val="0"/>
      <w:divBdr>
        <w:top w:val="none" w:sz="0" w:space="0" w:color="auto"/>
        <w:left w:val="none" w:sz="0" w:space="0" w:color="auto"/>
        <w:bottom w:val="none" w:sz="0" w:space="0" w:color="auto"/>
        <w:right w:val="none" w:sz="0" w:space="0" w:color="auto"/>
      </w:divBdr>
    </w:div>
    <w:div w:id="454829958">
      <w:bodyDiv w:val="1"/>
      <w:marLeft w:val="0"/>
      <w:marRight w:val="0"/>
      <w:marTop w:val="0"/>
      <w:marBottom w:val="0"/>
      <w:divBdr>
        <w:top w:val="none" w:sz="0" w:space="0" w:color="auto"/>
        <w:left w:val="none" w:sz="0" w:space="0" w:color="auto"/>
        <w:bottom w:val="none" w:sz="0" w:space="0" w:color="auto"/>
        <w:right w:val="none" w:sz="0" w:space="0" w:color="auto"/>
      </w:divBdr>
    </w:div>
    <w:div w:id="454836744">
      <w:bodyDiv w:val="1"/>
      <w:marLeft w:val="0"/>
      <w:marRight w:val="0"/>
      <w:marTop w:val="0"/>
      <w:marBottom w:val="0"/>
      <w:divBdr>
        <w:top w:val="none" w:sz="0" w:space="0" w:color="auto"/>
        <w:left w:val="none" w:sz="0" w:space="0" w:color="auto"/>
        <w:bottom w:val="none" w:sz="0" w:space="0" w:color="auto"/>
        <w:right w:val="none" w:sz="0" w:space="0" w:color="auto"/>
      </w:divBdr>
    </w:div>
    <w:div w:id="454837972">
      <w:bodyDiv w:val="1"/>
      <w:marLeft w:val="0"/>
      <w:marRight w:val="0"/>
      <w:marTop w:val="0"/>
      <w:marBottom w:val="0"/>
      <w:divBdr>
        <w:top w:val="none" w:sz="0" w:space="0" w:color="auto"/>
        <w:left w:val="none" w:sz="0" w:space="0" w:color="auto"/>
        <w:bottom w:val="none" w:sz="0" w:space="0" w:color="auto"/>
        <w:right w:val="none" w:sz="0" w:space="0" w:color="auto"/>
      </w:divBdr>
    </w:div>
    <w:div w:id="454910724">
      <w:bodyDiv w:val="1"/>
      <w:marLeft w:val="0"/>
      <w:marRight w:val="0"/>
      <w:marTop w:val="0"/>
      <w:marBottom w:val="0"/>
      <w:divBdr>
        <w:top w:val="none" w:sz="0" w:space="0" w:color="auto"/>
        <w:left w:val="none" w:sz="0" w:space="0" w:color="auto"/>
        <w:bottom w:val="none" w:sz="0" w:space="0" w:color="auto"/>
        <w:right w:val="none" w:sz="0" w:space="0" w:color="auto"/>
      </w:divBdr>
    </w:div>
    <w:div w:id="454912487">
      <w:bodyDiv w:val="1"/>
      <w:marLeft w:val="0"/>
      <w:marRight w:val="0"/>
      <w:marTop w:val="0"/>
      <w:marBottom w:val="0"/>
      <w:divBdr>
        <w:top w:val="none" w:sz="0" w:space="0" w:color="auto"/>
        <w:left w:val="none" w:sz="0" w:space="0" w:color="auto"/>
        <w:bottom w:val="none" w:sz="0" w:space="0" w:color="auto"/>
        <w:right w:val="none" w:sz="0" w:space="0" w:color="auto"/>
      </w:divBdr>
    </w:div>
    <w:div w:id="455026705">
      <w:bodyDiv w:val="1"/>
      <w:marLeft w:val="0"/>
      <w:marRight w:val="0"/>
      <w:marTop w:val="0"/>
      <w:marBottom w:val="0"/>
      <w:divBdr>
        <w:top w:val="none" w:sz="0" w:space="0" w:color="auto"/>
        <w:left w:val="none" w:sz="0" w:space="0" w:color="auto"/>
        <w:bottom w:val="none" w:sz="0" w:space="0" w:color="auto"/>
        <w:right w:val="none" w:sz="0" w:space="0" w:color="auto"/>
      </w:divBdr>
    </w:div>
    <w:div w:id="455026886">
      <w:bodyDiv w:val="1"/>
      <w:marLeft w:val="0"/>
      <w:marRight w:val="0"/>
      <w:marTop w:val="0"/>
      <w:marBottom w:val="0"/>
      <w:divBdr>
        <w:top w:val="none" w:sz="0" w:space="0" w:color="auto"/>
        <w:left w:val="none" w:sz="0" w:space="0" w:color="auto"/>
        <w:bottom w:val="none" w:sz="0" w:space="0" w:color="auto"/>
        <w:right w:val="none" w:sz="0" w:space="0" w:color="auto"/>
      </w:divBdr>
    </w:div>
    <w:div w:id="455102319">
      <w:bodyDiv w:val="1"/>
      <w:marLeft w:val="0"/>
      <w:marRight w:val="0"/>
      <w:marTop w:val="0"/>
      <w:marBottom w:val="0"/>
      <w:divBdr>
        <w:top w:val="none" w:sz="0" w:space="0" w:color="auto"/>
        <w:left w:val="none" w:sz="0" w:space="0" w:color="auto"/>
        <w:bottom w:val="none" w:sz="0" w:space="0" w:color="auto"/>
        <w:right w:val="none" w:sz="0" w:space="0" w:color="auto"/>
      </w:divBdr>
    </w:div>
    <w:div w:id="455223203">
      <w:bodyDiv w:val="1"/>
      <w:marLeft w:val="0"/>
      <w:marRight w:val="0"/>
      <w:marTop w:val="0"/>
      <w:marBottom w:val="0"/>
      <w:divBdr>
        <w:top w:val="none" w:sz="0" w:space="0" w:color="auto"/>
        <w:left w:val="none" w:sz="0" w:space="0" w:color="auto"/>
        <w:bottom w:val="none" w:sz="0" w:space="0" w:color="auto"/>
        <w:right w:val="none" w:sz="0" w:space="0" w:color="auto"/>
      </w:divBdr>
    </w:div>
    <w:div w:id="455224535">
      <w:bodyDiv w:val="1"/>
      <w:marLeft w:val="0"/>
      <w:marRight w:val="0"/>
      <w:marTop w:val="0"/>
      <w:marBottom w:val="0"/>
      <w:divBdr>
        <w:top w:val="none" w:sz="0" w:space="0" w:color="auto"/>
        <w:left w:val="none" w:sz="0" w:space="0" w:color="auto"/>
        <w:bottom w:val="none" w:sz="0" w:space="0" w:color="auto"/>
        <w:right w:val="none" w:sz="0" w:space="0" w:color="auto"/>
      </w:divBdr>
    </w:div>
    <w:div w:id="455414222">
      <w:bodyDiv w:val="1"/>
      <w:marLeft w:val="0"/>
      <w:marRight w:val="0"/>
      <w:marTop w:val="0"/>
      <w:marBottom w:val="0"/>
      <w:divBdr>
        <w:top w:val="none" w:sz="0" w:space="0" w:color="auto"/>
        <w:left w:val="none" w:sz="0" w:space="0" w:color="auto"/>
        <w:bottom w:val="none" w:sz="0" w:space="0" w:color="auto"/>
        <w:right w:val="none" w:sz="0" w:space="0" w:color="auto"/>
      </w:divBdr>
    </w:div>
    <w:div w:id="455415804">
      <w:bodyDiv w:val="1"/>
      <w:marLeft w:val="0"/>
      <w:marRight w:val="0"/>
      <w:marTop w:val="0"/>
      <w:marBottom w:val="0"/>
      <w:divBdr>
        <w:top w:val="none" w:sz="0" w:space="0" w:color="auto"/>
        <w:left w:val="none" w:sz="0" w:space="0" w:color="auto"/>
        <w:bottom w:val="none" w:sz="0" w:space="0" w:color="auto"/>
        <w:right w:val="none" w:sz="0" w:space="0" w:color="auto"/>
      </w:divBdr>
    </w:div>
    <w:div w:id="455442074">
      <w:bodyDiv w:val="1"/>
      <w:marLeft w:val="0"/>
      <w:marRight w:val="0"/>
      <w:marTop w:val="0"/>
      <w:marBottom w:val="0"/>
      <w:divBdr>
        <w:top w:val="none" w:sz="0" w:space="0" w:color="auto"/>
        <w:left w:val="none" w:sz="0" w:space="0" w:color="auto"/>
        <w:bottom w:val="none" w:sz="0" w:space="0" w:color="auto"/>
        <w:right w:val="none" w:sz="0" w:space="0" w:color="auto"/>
      </w:divBdr>
    </w:div>
    <w:div w:id="455563495">
      <w:bodyDiv w:val="1"/>
      <w:marLeft w:val="0"/>
      <w:marRight w:val="0"/>
      <w:marTop w:val="0"/>
      <w:marBottom w:val="0"/>
      <w:divBdr>
        <w:top w:val="none" w:sz="0" w:space="0" w:color="auto"/>
        <w:left w:val="none" w:sz="0" w:space="0" w:color="auto"/>
        <w:bottom w:val="none" w:sz="0" w:space="0" w:color="auto"/>
        <w:right w:val="none" w:sz="0" w:space="0" w:color="auto"/>
      </w:divBdr>
    </w:div>
    <w:div w:id="455831499">
      <w:bodyDiv w:val="1"/>
      <w:marLeft w:val="0"/>
      <w:marRight w:val="0"/>
      <w:marTop w:val="0"/>
      <w:marBottom w:val="0"/>
      <w:divBdr>
        <w:top w:val="none" w:sz="0" w:space="0" w:color="auto"/>
        <w:left w:val="none" w:sz="0" w:space="0" w:color="auto"/>
        <w:bottom w:val="none" w:sz="0" w:space="0" w:color="auto"/>
        <w:right w:val="none" w:sz="0" w:space="0" w:color="auto"/>
      </w:divBdr>
    </w:div>
    <w:div w:id="455954156">
      <w:bodyDiv w:val="1"/>
      <w:marLeft w:val="0"/>
      <w:marRight w:val="0"/>
      <w:marTop w:val="0"/>
      <w:marBottom w:val="0"/>
      <w:divBdr>
        <w:top w:val="none" w:sz="0" w:space="0" w:color="auto"/>
        <w:left w:val="none" w:sz="0" w:space="0" w:color="auto"/>
        <w:bottom w:val="none" w:sz="0" w:space="0" w:color="auto"/>
        <w:right w:val="none" w:sz="0" w:space="0" w:color="auto"/>
      </w:divBdr>
    </w:div>
    <w:div w:id="456024054">
      <w:bodyDiv w:val="1"/>
      <w:marLeft w:val="0"/>
      <w:marRight w:val="0"/>
      <w:marTop w:val="0"/>
      <w:marBottom w:val="0"/>
      <w:divBdr>
        <w:top w:val="none" w:sz="0" w:space="0" w:color="auto"/>
        <w:left w:val="none" w:sz="0" w:space="0" w:color="auto"/>
        <w:bottom w:val="none" w:sz="0" w:space="0" w:color="auto"/>
        <w:right w:val="none" w:sz="0" w:space="0" w:color="auto"/>
      </w:divBdr>
    </w:div>
    <w:div w:id="456341866">
      <w:bodyDiv w:val="1"/>
      <w:marLeft w:val="0"/>
      <w:marRight w:val="0"/>
      <w:marTop w:val="0"/>
      <w:marBottom w:val="0"/>
      <w:divBdr>
        <w:top w:val="none" w:sz="0" w:space="0" w:color="auto"/>
        <w:left w:val="none" w:sz="0" w:space="0" w:color="auto"/>
        <w:bottom w:val="none" w:sz="0" w:space="0" w:color="auto"/>
        <w:right w:val="none" w:sz="0" w:space="0" w:color="auto"/>
      </w:divBdr>
    </w:div>
    <w:div w:id="456411752">
      <w:bodyDiv w:val="1"/>
      <w:marLeft w:val="0"/>
      <w:marRight w:val="0"/>
      <w:marTop w:val="0"/>
      <w:marBottom w:val="0"/>
      <w:divBdr>
        <w:top w:val="none" w:sz="0" w:space="0" w:color="auto"/>
        <w:left w:val="none" w:sz="0" w:space="0" w:color="auto"/>
        <w:bottom w:val="none" w:sz="0" w:space="0" w:color="auto"/>
        <w:right w:val="none" w:sz="0" w:space="0" w:color="auto"/>
      </w:divBdr>
    </w:div>
    <w:div w:id="456531488">
      <w:bodyDiv w:val="1"/>
      <w:marLeft w:val="0"/>
      <w:marRight w:val="0"/>
      <w:marTop w:val="0"/>
      <w:marBottom w:val="0"/>
      <w:divBdr>
        <w:top w:val="none" w:sz="0" w:space="0" w:color="auto"/>
        <w:left w:val="none" w:sz="0" w:space="0" w:color="auto"/>
        <w:bottom w:val="none" w:sz="0" w:space="0" w:color="auto"/>
        <w:right w:val="none" w:sz="0" w:space="0" w:color="auto"/>
      </w:divBdr>
    </w:div>
    <w:div w:id="456677024">
      <w:bodyDiv w:val="1"/>
      <w:marLeft w:val="0"/>
      <w:marRight w:val="0"/>
      <w:marTop w:val="0"/>
      <w:marBottom w:val="0"/>
      <w:divBdr>
        <w:top w:val="none" w:sz="0" w:space="0" w:color="auto"/>
        <w:left w:val="none" w:sz="0" w:space="0" w:color="auto"/>
        <w:bottom w:val="none" w:sz="0" w:space="0" w:color="auto"/>
        <w:right w:val="none" w:sz="0" w:space="0" w:color="auto"/>
      </w:divBdr>
    </w:div>
    <w:div w:id="456681470">
      <w:bodyDiv w:val="1"/>
      <w:marLeft w:val="0"/>
      <w:marRight w:val="0"/>
      <w:marTop w:val="0"/>
      <w:marBottom w:val="0"/>
      <w:divBdr>
        <w:top w:val="none" w:sz="0" w:space="0" w:color="auto"/>
        <w:left w:val="none" w:sz="0" w:space="0" w:color="auto"/>
        <w:bottom w:val="none" w:sz="0" w:space="0" w:color="auto"/>
        <w:right w:val="none" w:sz="0" w:space="0" w:color="auto"/>
      </w:divBdr>
    </w:div>
    <w:div w:id="456723379">
      <w:bodyDiv w:val="1"/>
      <w:marLeft w:val="0"/>
      <w:marRight w:val="0"/>
      <w:marTop w:val="0"/>
      <w:marBottom w:val="0"/>
      <w:divBdr>
        <w:top w:val="none" w:sz="0" w:space="0" w:color="auto"/>
        <w:left w:val="none" w:sz="0" w:space="0" w:color="auto"/>
        <w:bottom w:val="none" w:sz="0" w:space="0" w:color="auto"/>
        <w:right w:val="none" w:sz="0" w:space="0" w:color="auto"/>
      </w:divBdr>
    </w:div>
    <w:div w:id="456795517">
      <w:bodyDiv w:val="1"/>
      <w:marLeft w:val="0"/>
      <w:marRight w:val="0"/>
      <w:marTop w:val="0"/>
      <w:marBottom w:val="0"/>
      <w:divBdr>
        <w:top w:val="none" w:sz="0" w:space="0" w:color="auto"/>
        <w:left w:val="none" w:sz="0" w:space="0" w:color="auto"/>
        <w:bottom w:val="none" w:sz="0" w:space="0" w:color="auto"/>
        <w:right w:val="none" w:sz="0" w:space="0" w:color="auto"/>
      </w:divBdr>
    </w:div>
    <w:div w:id="456802325">
      <w:bodyDiv w:val="1"/>
      <w:marLeft w:val="0"/>
      <w:marRight w:val="0"/>
      <w:marTop w:val="0"/>
      <w:marBottom w:val="0"/>
      <w:divBdr>
        <w:top w:val="none" w:sz="0" w:space="0" w:color="auto"/>
        <w:left w:val="none" w:sz="0" w:space="0" w:color="auto"/>
        <w:bottom w:val="none" w:sz="0" w:space="0" w:color="auto"/>
        <w:right w:val="none" w:sz="0" w:space="0" w:color="auto"/>
      </w:divBdr>
    </w:div>
    <w:div w:id="456804567">
      <w:bodyDiv w:val="1"/>
      <w:marLeft w:val="0"/>
      <w:marRight w:val="0"/>
      <w:marTop w:val="0"/>
      <w:marBottom w:val="0"/>
      <w:divBdr>
        <w:top w:val="none" w:sz="0" w:space="0" w:color="auto"/>
        <w:left w:val="none" w:sz="0" w:space="0" w:color="auto"/>
        <w:bottom w:val="none" w:sz="0" w:space="0" w:color="auto"/>
        <w:right w:val="none" w:sz="0" w:space="0" w:color="auto"/>
      </w:divBdr>
    </w:div>
    <w:div w:id="456921693">
      <w:bodyDiv w:val="1"/>
      <w:marLeft w:val="0"/>
      <w:marRight w:val="0"/>
      <w:marTop w:val="0"/>
      <w:marBottom w:val="0"/>
      <w:divBdr>
        <w:top w:val="none" w:sz="0" w:space="0" w:color="auto"/>
        <w:left w:val="none" w:sz="0" w:space="0" w:color="auto"/>
        <w:bottom w:val="none" w:sz="0" w:space="0" w:color="auto"/>
        <w:right w:val="none" w:sz="0" w:space="0" w:color="auto"/>
      </w:divBdr>
    </w:div>
    <w:div w:id="457064994">
      <w:bodyDiv w:val="1"/>
      <w:marLeft w:val="0"/>
      <w:marRight w:val="0"/>
      <w:marTop w:val="0"/>
      <w:marBottom w:val="0"/>
      <w:divBdr>
        <w:top w:val="none" w:sz="0" w:space="0" w:color="auto"/>
        <w:left w:val="none" w:sz="0" w:space="0" w:color="auto"/>
        <w:bottom w:val="none" w:sz="0" w:space="0" w:color="auto"/>
        <w:right w:val="none" w:sz="0" w:space="0" w:color="auto"/>
      </w:divBdr>
    </w:div>
    <w:div w:id="457142777">
      <w:bodyDiv w:val="1"/>
      <w:marLeft w:val="0"/>
      <w:marRight w:val="0"/>
      <w:marTop w:val="0"/>
      <w:marBottom w:val="0"/>
      <w:divBdr>
        <w:top w:val="none" w:sz="0" w:space="0" w:color="auto"/>
        <w:left w:val="none" w:sz="0" w:space="0" w:color="auto"/>
        <w:bottom w:val="none" w:sz="0" w:space="0" w:color="auto"/>
        <w:right w:val="none" w:sz="0" w:space="0" w:color="auto"/>
      </w:divBdr>
    </w:div>
    <w:div w:id="457144492">
      <w:bodyDiv w:val="1"/>
      <w:marLeft w:val="0"/>
      <w:marRight w:val="0"/>
      <w:marTop w:val="0"/>
      <w:marBottom w:val="0"/>
      <w:divBdr>
        <w:top w:val="none" w:sz="0" w:space="0" w:color="auto"/>
        <w:left w:val="none" w:sz="0" w:space="0" w:color="auto"/>
        <w:bottom w:val="none" w:sz="0" w:space="0" w:color="auto"/>
        <w:right w:val="none" w:sz="0" w:space="0" w:color="auto"/>
      </w:divBdr>
    </w:div>
    <w:div w:id="457182512">
      <w:bodyDiv w:val="1"/>
      <w:marLeft w:val="0"/>
      <w:marRight w:val="0"/>
      <w:marTop w:val="0"/>
      <w:marBottom w:val="0"/>
      <w:divBdr>
        <w:top w:val="none" w:sz="0" w:space="0" w:color="auto"/>
        <w:left w:val="none" w:sz="0" w:space="0" w:color="auto"/>
        <w:bottom w:val="none" w:sz="0" w:space="0" w:color="auto"/>
        <w:right w:val="none" w:sz="0" w:space="0" w:color="auto"/>
      </w:divBdr>
    </w:div>
    <w:div w:id="457184299">
      <w:bodyDiv w:val="1"/>
      <w:marLeft w:val="0"/>
      <w:marRight w:val="0"/>
      <w:marTop w:val="0"/>
      <w:marBottom w:val="0"/>
      <w:divBdr>
        <w:top w:val="none" w:sz="0" w:space="0" w:color="auto"/>
        <w:left w:val="none" w:sz="0" w:space="0" w:color="auto"/>
        <w:bottom w:val="none" w:sz="0" w:space="0" w:color="auto"/>
        <w:right w:val="none" w:sz="0" w:space="0" w:color="auto"/>
      </w:divBdr>
    </w:div>
    <w:div w:id="457188914">
      <w:bodyDiv w:val="1"/>
      <w:marLeft w:val="0"/>
      <w:marRight w:val="0"/>
      <w:marTop w:val="0"/>
      <w:marBottom w:val="0"/>
      <w:divBdr>
        <w:top w:val="none" w:sz="0" w:space="0" w:color="auto"/>
        <w:left w:val="none" w:sz="0" w:space="0" w:color="auto"/>
        <w:bottom w:val="none" w:sz="0" w:space="0" w:color="auto"/>
        <w:right w:val="none" w:sz="0" w:space="0" w:color="auto"/>
      </w:divBdr>
    </w:div>
    <w:div w:id="457260537">
      <w:bodyDiv w:val="1"/>
      <w:marLeft w:val="0"/>
      <w:marRight w:val="0"/>
      <w:marTop w:val="0"/>
      <w:marBottom w:val="0"/>
      <w:divBdr>
        <w:top w:val="none" w:sz="0" w:space="0" w:color="auto"/>
        <w:left w:val="none" w:sz="0" w:space="0" w:color="auto"/>
        <w:bottom w:val="none" w:sz="0" w:space="0" w:color="auto"/>
        <w:right w:val="none" w:sz="0" w:space="0" w:color="auto"/>
      </w:divBdr>
    </w:div>
    <w:div w:id="457262368">
      <w:bodyDiv w:val="1"/>
      <w:marLeft w:val="0"/>
      <w:marRight w:val="0"/>
      <w:marTop w:val="0"/>
      <w:marBottom w:val="0"/>
      <w:divBdr>
        <w:top w:val="none" w:sz="0" w:space="0" w:color="auto"/>
        <w:left w:val="none" w:sz="0" w:space="0" w:color="auto"/>
        <w:bottom w:val="none" w:sz="0" w:space="0" w:color="auto"/>
        <w:right w:val="none" w:sz="0" w:space="0" w:color="auto"/>
      </w:divBdr>
    </w:div>
    <w:div w:id="457265691">
      <w:bodyDiv w:val="1"/>
      <w:marLeft w:val="0"/>
      <w:marRight w:val="0"/>
      <w:marTop w:val="0"/>
      <w:marBottom w:val="0"/>
      <w:divBdr>
        <w:top w:val="none" w:sz="0" w:space="0" w:color="auto"/>
        <w:left w:val="none" w:sz="0" w:space="0" w:color="auto"/>
        <w:bottom w:val="none" w:sz="0" w:space="0" w:color="auto"/>
        <w:right w:val="none" w:sz="0" w:space="0" w:color="auto"/>
      </w:divBdr>
    </w:div>
    <w:div w:id="457529082">
      <w:bodyDiv w:val="1"/>
      <w:marLeft w:val="0"/>
      <w:marRight w:val="0"/>
      <w:marTop w:val="0"/>
      <w:marBottom w:val="0"/>
      <w:divBdr>
        <w:top w:val="none" w:sz="0" w:space="0" w:color="auto"/>
        <w:left w:val="none" w:sz="0" w:space="0" w:color="auto"/>
        <w:bottom w:val="none" w:sz="0" w:space="0" w:color="auto"/>
        <w:right w:val="none" w:sz="0" w:space="0" w:color="auto"/>
      </w:divBdr>
    </w:div>
    <w:div w:id="457573560">
      <w:bodyDiv w:val="1"/>
      <w:marLeft w:val="0"/>
      <w:marRight w:val="0"/>
      <w:marTop w:val="0"/>
      <w:marBottom w:val="0"/>
      <w:divBdr>
        <w:top w:val="none" w:sz="0" w:space="0" w:color="auto"/>
        <w:left w:val="none" w:sz="0" w:space="0" w:color="auto"/>
        <w:bottom w:val="none" w:sz="0" w:space="0" w:color="auto"/>
        <w:right w:val="none" w:sz="0" w:space="0" w:color="auto"/>
      </w:divBdr>
    </w:div>
    <w:div w:id="457719611">
      <w:bodyDiv w:val="1"/>
      <w:marLeft w:val="0"/>
      <w:marRight w:val="0"/>
      <w:marTop w:val="0"/>
      <w:marBottom w:val="0"/>
      <w:divBdr>
        <w:top w:val="none" w:sz="0" w:space="0" w:color="auto"/>
        <w:left w:val="none" w:sz="0" w:space="0" w:color="auto"/>
        <w:bottom w:val="none" w:sz="0" w:space="0" w:color="auto"/>
        <w:right w:val="none" w:sz="0" w:space="0" w:color="auto"/>
      </w:divBdr>
    </w:div>
    <w:div w:id="457719941">
      <w:bodyDiv w:val="1"/>
      <w:marLeft w:val="0"/>
      <w:marRight w:val="0"/>
      <w:marTop w:val="0"/>
      <w:marBottom w:val="0"/>
      <w:divBdr>
        <w:top w:val="none" w:sz="0" w:space="0" w:color="auto"/>
        <w:left w:val="none" w:sz="0" w:space="0" w:color="auto"/>
        <w:bottom w:val="none" w:sz="0" w:space="0" w:color="auto"/>
        <w:right w:val="none" w:sz="0" w:space="0" w:color="auto"/>
      </w:divBdr>
    </w:div>
    <w:div w:id="457724280">
      <w:bodyDiv w:val="1"/>
      <w:marLeft w:val="0"/>
      <w:marRight w:val="0"/>
      <w:marTop w:val="0"/>
      <w:marBottom w:val="0"/>
      <w:divBdr>
        <w:top w:val="none" w:sz="0" w:space="0" w:color="auto"/>
        <w:left w:val="none" w:sz="0" w:space="0" w:color="auto"/>
        <w:bottom w:val="none" w:sz="0" w:space="0" w:color="auto"/>
        <w:right w:val="none" w:sz="0" w:space="0" w:color="auto"/>
      </w:divBdr>
    </w:div>
    <w:div w:id="457796876">
      <w:bodyDiv w:val="1"/>
      <w:marLeft w:val="0"/>
      <w:marRight w:val="0"/>
      <w:marTop w:val="0"/>
      <w:marBottom w:val="0"/>
      <w:divBdr>
        <w:top w:val="none" w:sz="0" w:space="0" w:color="auto"/>
        <w:left w:val="none" w:sz="0" w:space="0" w:color="auto"/>
        <w:bottom w:val="none" w:sz="0" w:space="0" w:color="auto"/>
        <w:right w:val="none" w:sz="0" w:space="0" w:color="auto"/>
      </w:divBdr>
    </w:div>
    <w:div w:id="457800628">
      <w:bodyDiv w:val="1"/>
      <w:marLeft w:val="0"/>
      <w:marRight w:val="0"/>
      <w:marTop w:val="0"/>
      <w:marBottom w:val="0"/>
      <w:divBdr>
        <w:top w:val="none" w:sz="0" w:space="0" w:color="auto"/>
        <w:left w:val="none" w:sz="0" w:space="0" w:color="auto"/>
        <w:bottom w:val="none" w:sz="0" w:space="0" w:color="auto"/>
        <w:right w:val="none" w:sz="0" w:space="0" w:color="auto"/>
      </w:divBdr>
    </w:div>
    <w:div w:id="457840821">
      <w:bodyDiv w:val="1"/>
      <w:marLeft w:val="0"/>
      <w:marRight w:val="0"/>
      <w:marTop w:val="0"/>
      <w:marBottom w:val="0"/>
      <w:divBdr>
        <w:top w:val="none" w:sz="0" w:space="0" w:color="auto"/>
        <w:left w:val="none" w:sz="0" w:space="0" w:color="auto"/>
        <w:bottom w:val="none" w:sz="0" w:space="0" w:color="auto"/>
        <w:right w:val="none" w:sz="0" w:space="0" w:color="auto"/>
      </w:divBdr>
    </w:div>
    <w:div w:id="457917031">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7996673">
      <w:bodyDiv w:val="1"/>
      <w:marLeft w:val="0"/>
      <w:marRight w:val="0"/>
      <w:marTop w:val="0"/>
      <w:marBottom w:val="0"/>
      <w:divBdr>
        <w:top w:val="none" w:sz="0" w:space="0" w:color="auto"/>
        <w:left w:val="none" w:sz="0" w:space="0" w:color="auto"/>
        <w:bottom w:val="none" w:sz="0" w:space="0" w:color="auto"/>
        <w:right w:val="none" w:sz="0" w:space="0" w:color="auto"/>
      </w:divBdr>
    </w:div>
    <w:div w:id="458185148">
      <w:bodyDiv w:val="1"/>
      <w:marLeft w:val="0"/>
      <w:marRight w:val="0"/>
      <w:marTop w:val="0"/>
      <w:marBottom w:val="0"/>
      <w:divBdr>
        <w:top w:val="none" w:sz="0" w:space="0" w:color="auto"/>
        <w:left w:val="none" w:sz="0" w:space="0" w:color="auto"/>
        <w:bottom w:val="none" w:sz="0" w:space="0" w:color="auto"/>
        <w:right w:val="none" w:sz="0" w:space="0" w:color="auto"/>
      </w:divBdr>
    </w:div>
    <w:div w:id="458231946">
      <w:bodyDiv w:val="1"/>
      <w:marLeft w:val="0"/>
      <w:marRight w:val="0"/>
      <w:marTop w:val="0"/>
      <w:marBottom w:val="0"/>
      <w:divBdr>
        <w:top w:val="none" w:sz="0" w:space="0" w:color="auto"/>
        <w:left w:val="none" w:sz="0" w:space="0" w:color="auto"/>
        <w:bottom w:val="none" w:sz="0" w:space="0" w:color="auto"/>
        <w:right w:val="none" w:sz="0" w:space="0" w:color="auto"/>
      </w:divBdr>
    </w:div>
    <w:div w:id="458232966">
      <w:bodyDiv w:val="1"/>
      <w:marLeft w:val="0"/>
      <w:marRight w:val="0"/>
      <w:marTop w:val="0"/>
      <w:marBottom w:val="0"/>
      <w:divBdr>
        <w:top w:val="none" w:sz="0" w:space="0" w:color="auto"/>
        <w:left w:val="none" w:sz="0" w:space="0" w:color="auto"/>
        <w:bottom w:val="none" w:sz="0" w:space="0" w:color="auto"/>
        <w:right w:val="none" w:sz="0" w:space="0" w:color="auto"/>
      </w:divBdr>
    </w:div>
    <w:div w:id="458256949">
      <w:bodyDiv w:val="1"/>
      <w:marLeft w:val="0"/>
      <w:marRight w:val="0"/>
      <w:marTop w:val="0"/>
      <w:marBottom w:val="0"/>
      <w:divBdr>
        <w:top w:val="none" w:sz="0" w:space="0" w:color="auto"/>
        <w:left w:val="none" w:sz="0" w:space="0" w:color="auto"/>
        <w:bottom w:val="none" w:sz="0" w:space="0" w:color="auto"/>
        <w:right w:val="none" w:sz="0" w:space="0" w:color="auto"/>
      </w:divBdr>
    </w:div>
    <w:div w:id="458259943">
      <w:bodyDiv w:val="1"/>
      <w:marLeft w:val="0"/>
      <w:marRight w:val="0"/>
      <w:marTop w:val="0"/>
      <w:marBottom w:val="0"/>
      <w:divBdr>
        <w:top w:val="none" w:sz="0" w:space="0" w:color="auto"/>
        <w:left w:val="none" w:sz="0" w:space="0" w:color="auto"/>
        <w:bottom w:val="none" w:sz="0" w:space="0" w:color="auto"/>
        <w:right w:val="none" w:sz="0" w:space="0" w:color="auto"/>
      </w:divBdr>
    </w:div>
    <w:div w:id="458449671">
      <w:bodyDiv w:val="1"/>
      <w:marLeft w:val="0"/>
      <w:marRight w:val="0"/>
      <w:marTop w:val="0"/>
      <w:marBottom w:val="0"/>
      <w:divBdr>
        <w:top w:val="none" w:sz="0" w:space="0" w:color="auto"/>
        <w:left w:val="none" w:sz="0" w:space="0" w:color="auto"/>
        <w:bottom w:val="none" w:sz="0" w:space="0" w:color="auto"/>
        <w:right w:val="none" w:sz="0" w:space="0" w:color="auto"/>
      </w:divBdr>
    </w:div>
    <w:div w:id="458648101">
      <w:bodyDiv w:val="1"/>
      <w:marLeft w:val="0"/>
      <w:marRight w:val="0"/>
      <w:marTop w:val="0"/>
      <w:marBottom w:val="0"/>
      <w:divBdr>
        <w:top w:val="none" w:sz="0" w:space="0" w:color="auto"/>
        <w:left w:val="none" w:sz="0" w:space="0" w:color="auto"/>
        <w:bottom w:val="none" w:sz="0" w:space="0" w:color="auto"/>
        <w:right w:val="none" w:sz="0" w:space="0" w:color="auto"/>
      </w:divBdr>
    </w:div>
    <w:div w:id="458692840">
      <w:bodyDiv w:val="1"/>
      <w:marLeft w:val="0"/>
      <w:marRight w:val="0"/>
      <w:marTop w:val="0"/>
      <w:marBottom w:val="0"/>
      <w:divBdr>
        <w:top w:val="none" w:sz="0" w:space="0" w:color="auto"/>
        <w:left w:val="none" w:sz="0" w:space="0" w:color="auto"/>
        <w:bottom w:val="none" w:sz="0" w:space="0" w:color="auto"/>
        <w:right w:val="none" w:sz="0" w:space="0" w:color="auto"/>
      </w:divBdr>
    </w:div>
    <w:div w:id="458765052">
      <w:bodyDiv w:val="1"/>
      <w:marLeft w:val="0"/>
      <w:marRight w:val="0"/>
      <w:marTop w:val="0"/>
      <w:marBottom w:val="0"/>
      <w:divBdr>
        <w:top w:val="none" w:sz="0" w:space="0" w:color="auto"/>
        <w:left w:val="none" w:sz="0" w:space="0" w:color="auto"/>
        <w:bottom w:val="none" w:sz="0" w:space="0" w:color="auto"/>
        <w:right w:val="none" w:sz="0" w:space="0" w:color="auto"/>
      </w:divBdr>
    </w:div>
    <w:div w:id="458766409">
      <w:bodyDiv w:val="1"/>
      <w:marLeft w:val="0"/>
      <w:marRight w:val="0"/>
      <w:marTop w:val="0"/>
      <w:marBottom w:val="0"/>
      <w:divBdr>
        <w:top w:val="none" w:sz="0" w:space="0" w:color="auto"/>
        <w:left w:val="none" w:sz="0" w:space="0" w:color="auto"/>
        <w:bottom w:val="none" w:sz="0" w:space="0" w:color="auto"/>
        <w:right w:val="none" w:sz="0" w:space="0" w:color="auto"/>
      </w:divBdr>
    </w:div>
    <w:div w:id="458836177">
      <w:bodyDiv w:val="1"/>
      <w:marLeft w:val="0"/>
      <w:marRight w:val="0"/>
      <w:marTop w:val="0"/>
      <w:marBottom w:val="0"/>
      <w:divBdr>
        <w:top w:val="none" w:sz="0" w:space="0" w:color="auto"/>
        <w:left w:val="none" w:sz="0" w:space="0" w:color="auto"/>
        <w:bottom w:val="none" w:sz="0" w:space="0" w:color="auto"/>
        <w:right w:val="none" w:sz="0" w:space="0" w:color="auto"/>
      </w:divBdr>
    </w:div>
    <w:div w:id="458883638">
      <w:bodyDiv w:val="1"/>
      <w:marLeft w:val="0"/>
      <w:marRight w:val="0"/>
      <w:marTop w:val="0"/>
      <w:marBottom w:val="0"/>
      <w:divBdr>
        <w:top w:val="none" w:sz="0" w:space="0" w:color="auto"/>
        <w:left w:val="none" w:sz="0" w:space="0" w:color="auto"/>
        <w:bottom w:val="none" w:sz="0" w:space="0" w:color="auto"/>
        <w:right w:val="none" w:sz="0" w:space="0" w:color="auto"/>
      </w:divBdr>
    </w:div>
    <w:div w:id="458955592">
      <w:bodyDiv w:val="1"/>
      <w:marLeft w:val="0"/>
      <w:marRight w:val="0"/>
      <w:marTop w:val="0"/>
      <w:marBottom w:val="0"/>
      <w:divBdr>
        <w:top w:val="none" w:sz="0" w:space="0" w:color="auto"/>
        <w:left w:val="none" w:sz="0" w:space="0" w:color="auto"/>
        <w:bottom w:val="none" w:sz="0" w:space="0" w:color="auto"/>
        <w:right w:val="none" w:sz="0" w:space="0" w:color="auto"/>
      </w:divBdr>
    </w:div>
    <w:div w:id="459034191">
      <w:bodyDiv w:val="1"/>
      <w:marLeft w:val="0"/>
      <w:marRight w:val="0"/>
      <w:marTop w:val="0"/>
      <w:marBottom w:val="0"/>
      <w:divBdr>
        <w:top w:val="none" w:sz="0" w:space="0" w:color="auto"/>
        <w:left w:val="none" w:sz="0" w:space="0" w:color="auto"/>
        <w:bottom w:val="none" w:sz="0" w:space="0" w:color="auto"/>
        <w:right w:val="none" w:sz="0" w:space="0" w:color="auto"/>
      </w:divBdr>
    </w:div>
    <w:div w:id="459081240">
      <w:bodyDiv w:val="1"/>
      <w:marLeft w:val="0"/>
      <w:marRight w:val="0"/>
      <w:marTop w:val="0"/>
      <w:marBottom w:val="0"/>
      <w:divBdr>
        <w:top w:val="none" w:sz="0" w:space="0" w:color="auto"/>
        <w:left w:val="none" w:sz="0" w:space="0" w:color="auto"/>
        <w:bottom w:val="none" w:sz="0" w:space="0" w:color="auto"/>
        <w:right w:val="none" w:sz="0" w:space="0" w:color="auto"/>
      </w:divBdr>
    </w:div>
    <w:div w:id="459228706">
      <w:bodyDiv w:val="1"/>
      <w:marLeft w:val="0"/>
      <w:marRight w:val="0"/>
      <w:marTop w:val="0"/>
      <w:marBottom w:val="0"/>
      <w:divBdr>
        <w:top w:val="none" w:sz="0" w:space="0" w:color="auto"/>
        <w:left w:val="none" w:sz="0" w:space="0" w:color="auto"/>
        <w:bottom w:val="none" w:sz="0" w:space="0" w:color="auto"/>
        <w:right w:val="none" w:sz="0" w:space="0" w:color="auto"/>
      </w:divBdr>
    </w:div>
    <w:div w:id="459231553">
      <w:bodyDiv w:val="1"/>
      <w:marLeft w:val="0"/>
      <w:marRight w:val="0"/>
      <w:marTop w:val="0"/>
      <w:marBottom w:val="0"/>
      <w:divBdr>
        <w:top w:val="none" w:sz="0" w:space="0" w:color="auto"/>
        <w:left w:val="none" w:sz="0" w:space="0" w:color="auto"/>
        <w:bottom w:val="none" w:sz="0" w:space="0" w:color="auto"/>
        <w:right w:val="none" w:sz="0" w:space="0" w:color="auto"/>
      </w:divBdr>
    </w:div>
    <w:div w:id="459298885">
      <w:bodyDiv w:val="1"/>
      <w:marLeft w:val="0"/>
      <w:marRight w:val="0"/>
      <w:marTop w:val="0"/>
      <w:marBottom w:val="0"/>
      <w:divBdr>
        <w:top w:val="none" w:sz="0" w:space="0" w:color="auto"/>
        <w:left w:val="none" w:sz="0" w:space="0" w:color="auto"/>
        <w:bottom w:val="none" w:sz="0" w:space="0" w:color="auto"/>
        <w:right w:val="none" w:sz="0" w:space="0" w:color="auto"/>
      </w:divBdr>
    </w:div>
    <w:div w:id="459425683">
      <w:bodyDiv w:val="1"/>
      <w:marLeft w:val="0"/>
      <w:marRight w:val="0"/>
      <w:marTop w:val="0"/>
      <w:marBottom w:val="0"/>
      <w:divBdr>
        <w:top w:val="none" w:sz="0" w:space="0" w:color="auto"/>
        <w:left w:val="none" w:sz="0" w:space="0" w:color="auto"/>
        <w:bottom w:val="none" w:sz="0" w:space="0" w:color="auto"/>
        <w:right w:val="none" w:sz="0" w:space="0" w:color="auto"/>
      </w:divBdr>
    </w:div>
    <w:div w:id="459543146">
      <w:bodyDiv w:val="1"/>
      <w:marLeft w:val="0"/>
      <w:marRight w:val="0"/>
      <w:marTop w:val="0"/>
      <w:marBottom w:val="0"/>
      <w:divBdr>
        <w:top w:val="none" w:sz="0" w:space="0" w:color="auto"/>
        <w:left w:val="none" w:sz="0" w:space="0" w:color="auto"/>
        <w:bottom w:val="none" w:sz="0" w:space="0" w:color="auto"/>
        <w:right w:val="none" w:sz="0" w:space="0" w:color="auto"/>
      </w:divBdr>
    </w:div>
    <w:div w:id="459687445">
      <w:bodyDiv w:val="1"/>
      <w:marLeft w:val="0"/>
      <w:marRight w:val="0"/>
      <w:marTop w:val="0"/>
      <w:marBottom w:val="0"/>
      <w:divBdr>
        <w:top w:val="none" w:sz="0" w:space="0" w:color="auto"/>
        <w:left w:val="none" w:sz="0" w:space="0" w:color="auto"/>
        <w:bottom w:val="none" w:sz="0" w:space="0" w:color="auto"/>
        <w:right w:val="none" w:sz="0" w:space="0" w:color="auto"/>
      </w:divBdr>
    </w:div>
    <w:div w:id="459763648">
      <w:bodyDiv w:val="1"/>
      <w:marLeft w:val="0"/>
      <w:marRight w:val="0"/>
      <w:marTop w:val="0"/>
      <w:marBottom w:val="0"/>
      <w:divBdr>
        <w:top w:val="none" w:sz="0" w:space="0" w:color="auto"/>
        <w:left w:val="none" w:sz="0" w:space="0" w:color="auto"/>
        <w:bottom w:val="none" w:sz="0" w:space="0" w:color="auto"/>
        <w:right w:val="none" w:sz="0" w:space="0" w:color="auto"/>
      </w:divBdr>
    </w:div>
    <w:div w:id="459883697">
      <w:bodyDiv w:val="1"/>
      <w:marLeft w:val="0"/>
      <w:marRight w:val="0"/>
      <w:marTop w:val="0"/>
      <w:marBottom w:val="0"/>
      <w:divBdr>
        <w:top w:val="none" w:sz="0" w:space="0" w:color="auto"/>
        <w:left w:val="none" w:sz="0" w:space="0" w:color="auto"/>
        <w:bottom w:val="none" w:sz="0" w:space="0" w:color="auto"/>
        <w:right w:val="none" w:sz="0" w:space="0" w:color="auto"/>
      </w:divBdr>
    </w:div>
    <w:div w:id="459883724">
      <w:bodyDiv w:val="1"/>
      <w:marLeft w:val="0"/>
      <w:marRight w:val="0"/>
      <w:marTop w:val="0"/>
      <w:marBottom w:val="0"/>
      <w:divBdr>
        <w:top w:val="none" w:sz="0" w:space="0" w:color="auto"/>
        <w:left w:val="none" w:sz="0" w:space="0" w:color="auto"/>
        <w:bottom w:val="none" w:sz="0" w:space="0" w:color="auto"/>
        <w:right w:val="none" w:sz="0" w:space="0" w:color="auto"/>
      </w:divBdr>
    </w:div>
    <w:div w:id="459954619">
      <w:bodyDiv w:val="1"/>
      <w:marLeft w:val="0"/>
      <w:marRight w:val="0"/>
      <w:marTop w:val="0"/>
      <w:marBottom w:val="0"/>
      <w:divBdr>
        <w:top w:val="none" w:sz="0" w:space="0" w:color="auto"/>
        <w:left w:val="none" w:sz="0" w:space="0" w:color="auto"/>
        <w:bottom w:val="none" w:sz="0" w:space="0" w:color="auto"/>
        <w:right w:val="none" w:sz="0" w:space="0" w:color="auto"/>
      </w:divBdr>
    </w:div>
    <w:div w:id="459955533">
      <w:bodyDiv w:val="1"/>
      <w:marLeft w:val="0"/>
      <w:marRight w:val="0"/>
      <w:marTop w:val="0"/>
      <w:marBottom w:val="0"/>
      <w:divBdr>
        <w:top w:val="none" w:sz="0" w:space="0" w:color="auto"/>
        <w:left w:val="none" w:sz="0" w:space="0" w:color="auto"/>
        <w:bottom w:val="none" w:sz="0" w:space="0" w:color="auto"/>
        <w:right w:val="none" w:sz="0" w:space="0" w:color="auto"/>
      </w:divBdr>
    </w:div>
    <w:div w:id="459956650">
      <w:bodyDiv w:val="1"/>
      <w:marLeft w:val="0"/>
      <w:marRight w:val="0"/>
      <w:marTop w:val="0"/>
      <w:marBottom w:val="0"/>
      <w:divBdr>
        <w:top w:val="none" w:sz="0" w:space="0" w:color="auto"/>
        <w:left w:val="none" w:sz="0" w:space="0" w:color="auto"/>
        <w:bottom w:val="none" w:sz="0" w:space="0" w:color="auto"/>
        <w:right w:val="none" w:sz="0" w:space="0" w:color="auto"/>
      </w:divBdr>
    </w:div>
    <w:div w:id="459998122">
      <w:bodyDiv w:val="1"/>
      <w:marLeft w:val="0"/>
      <w:marRight w:val="0"/>
      <w:marTop w:val="0"/>
      <w:marBottom w:val="0"/>
      <w:divBdr>
        <w:top w:val="none" w:sz="0" w:space="0" w:color="auto"/>
        <w:left w:val="none" w:sz="0" w:space="0" w:color="auto"/>
        <w:bottom w:val="none" w:sz="0" w:space="0" w:color="auto"/>
        <w:right w:val="none" w:sz="0" w:space="0" w:color="auto"/>
      </w:divBdr>
    </w:div>
    <w:div w:id="460074502">
      <w:bodyDiv w:val="1"/>
      <w:marLeft w:val="0"/>
      <w:marRight w:val="0"/>
      <w:marTop w:val="0"/>
      <w:marBottom w:val="0"/>
      <w:divBdr>
        <w:top w:val="none" w:sz="0" w:space="0" w:color="auto"/>
        <w:left w:val="none" w:sz="0" w:space="0" w:color="auto"/>
        <w:bottom w:val="none" w:sz="0" w:space="0" w:color="auto"/>
        <w:right w:val="none" w:sz="0" w:space="0" w:color="auto"/>
      </w:divBdr>
    </w:div>
    <w:div w:id="460076236">
      <w:bodyDiv w:val="1"/>
      <w:marLeft w:val="0"/>
      <w:marRight w:val="0"/>
      <w:marTop w:val="0"/>
      <w:marBottom w:val="0"/>
      <w:divBdr>
        <w:top w:val="none" w:sz="0" w:space="0" w:color="auto"/>
        <w:left w:val="none" w:sz="0" w:space="0" w:color="auto"/>
        <w:bottom w:val="none" w:sz="0" w:space="0" w:color="auto"/>
        <w:right w:val="none" w:sz="0" w:space="0" w:color="auto"/>
      </w:divBdr>
    </w:div>
    <w:div w:id="460077557">
      <w:bodyDiv w:val="1"/>
      <w:marLeft w:val="0"/>
      <w:marRight w:val="0"/>
      <w:marTop w:val="0"/>
      <w:marBottom w:val="0"/>
      <w:divBdr>
        <w:top w:val="none" w:sz="0" w:space="0" w:color="auto"/>
        <w:left w:val="none" w:sz="0" w:space="0" w:color="auto"/>
        <w:bottom w:val="none" w:sz="0" w:space="0" w:color="auto"/>
        <w:right w:val="none" w:sz="0" w:space="0" w:color="auto"/>
      </w:divBdr>
    </w:div>
    <w:div w:id="460148703">
      <w:bodyDiv w:val="1"/>
      <w:marLeft w:val="0"/>
      <w:marRight w:val="0"/>
      <w:marTop w:val="0"/>
      <w:marBottom w:val="0"/>
      <w:divBdr>
        <w:top w:val="none" w:sz="0" w:space="0" w:color="auto"/>
        <w:left w:val="none" w:sz="0" w:space="0" w:color="auto"/>
        <w:bottom w:val="none" w:sz="0" w:space="0" w:color="auto"/>
        <w:right w:val="none" w:sz="0" w:space="0" w:color="auto"/>
      </w:divBdr>
    </w:div>
    <w:div w:id="460194147">
      <w:bodyDiv w:val="1"/>
      <w:marLeft w:val="0"/>
      <w:marRight w:val="0"/>
      <w:marTop w:val="0"/>
      <w:marBottom w:val="0"/>
      <w:divBdr>
        <w:top w:val="none" w:sz="0" w:space="0" w:color="auto"/>
        <w:left w:val="none" w:sz="0" w:space="0" w:color="auto"/>
        <w:bottom w:val="none" w:sz="0" w:space="0" w:color="auto"/>
        <w:right w:val="none" w:sz="0" w:space="0" w:color="auto"/>
      </w:divBdr>
    </w:div>
    <w:div w:id="460345748">
      <w:bodyDiv w:val="1"/>
      <w:marLeft w:val="0"/>
      <w:marRight w:val="0"/>
      <w:marTop w:val="0"/>
      <w:marBottom w:val="0"/>
      <w:divBdr>
        <w:top w:val="none" w:sz="0" w:space="0" w:color="auto"/>
        <w:left w:val="none" w:sz="0" w:space="0" w:color="auto"/>
        <w:bottom w:val="none" w:sz="0" w:space="0" w:color="auto"/>
        <w:right w:val="none" w:sz="0" w:space="0" w:color="auto"/>
      </w:divBdr>
    </w:div>
    <w:div w:id="460346431">
      <w:bodyDiv w:val="1"/>
      <w:marLeft w:val="0"/>
      <w:marRight w:val="0"/>
      <w:marTop w:val="0"/>
      <w:marBottom w:val="0"/>
      <w:divBdr>
        <w:top w:val="none" w:sz="0" w:space="0" w:color="auto"/>
        <w:left w:val="none" w:sz="0" w:space="0" w:color="auto"/>
        <w:bottom w:val="none" w:sz="0" w:space="0" w:color="auto"/>
        <w:right w:val="none" w:sz="0" w:space="0" w:color="auto"/>
      </w:divBdr>
    </w:div>
    <w:div w:id="460462077">
      <w:bodyDiv w:val="1"/>
      <w:marLeft w:val="0"/>
      <w:marRight w:val="0"/>
      <w:marTop w:val="0"/>
      <w:marBottom w:val="0"/>
      <w:divBdr>
        <w:top w:val="none" w:sz="0" w:space="0" w:color="auto"/>
        <w:left w:val="none" w:sz="0" w:space="0" w:color="auto"/>
        <w:bottom w:val="none" w:sz="0" w:space="0" w:color="auto"/>
        <w:right w:val="none" w:sz="0" w:space="0" w:color="auto"/>
      </w:divBdr>
    </w:div>
    <w:div w:id="460537647">
      <w:bodyDiv w:val="1"/>
      <w:marLeft w:val="0"/>
      <w:marRight w:val="0"/>
      <w:marTop w:val="0"/>
      <w:marBottom w:val="0"/>
      <w:divBdr>
        <w:top w:val="none" w:sz="0" w:space="0" w:color="auto"/>
        <w:left w:val="none" w:sz="0" w:space="0" w:color="auto"/>
        <w:bottom w:val="none" w:sz="0" w:space="0" w:color="auto"/>
        <w:right w:val="none" w:sz="0" w:space="0" w:color="auto"/>
      </w:divBdr>
    </w:div>
    <w:div w:id="460656739">
      <w:bodyDiv w:val="1"/>
      <w:marLeft w:val="0"/>
      <w:marRight w:val="0"/>
      <w:marTop w:val="0"/>
      <w:marBottom w:val="0"/>
      <w:divBdr>
        <w:top w:val="none" w:sz="0" w:space="0" w:color="auto"/>
        <w:left w:val="none" w:sz="0" w:space="0" w:color="auto"/>
        <w:bottom w:val="none" w:sz="0" w:space="0" w:color="auto"/>
        <w:right w:val="none" w:sz="0" w:space="0" w:color="auto"/>
      </w:divBdr>
    </w:div>
    <w:div w:id="460658281">
      <w:bodyDiv w:val="1"/>
      <w:marLeft w:val="0"/>
      <w:marRight w:val="0"/>
      <w:marTop w:val="0"/>
      <w:marBottom w:val="0"/>
      <w:divBdr>
        <w:top w:val="none" w:sz="0" w:space="0" w:color="auto"/>
        <w:left w:val="none" w:sz="0" w:space="0" w:color="auto"/>
        <w:bottom w:val="none" w:sz="0" w:space="0" w:color="auto"/>
        <w:right w:val="none" w:sz="0" w:space="0" w:color="auto"/>
      </w:divBdr>
    </w:div>
    <w:div w:id="460728250">
      <w:bodyDiv w:val="1"/>
      <w:marLeft w:val="0"/>
      <w:marRight w:val="0"/>
      <w:marTop w:val="0"/>
      <w:marBottom w:val="0"/>
      <w:divBdr>
        <w:top w:val="none" w:sz="0" w:space="0" w:color="auto"/>
        <w:left w:val="none" w:sz="0" w:space="0" w:color="auto"/>
        <w:bottom w:val="none" w:sz="0" w:space="0" w:color="auto"/>
        <w:right w:val="none" w:sz="0" w:space="0" w:color="auto"/>
      </w:divBdr>
    </w:div>
    <w:div w:id="460734662">
      <w:bodyDiv w:val="1"/>
      <w:marLeft w:val="0"/>
      <w:marRight w:val="0"/>
      <w:marTop w:val="0"/>
      <w:marBottom w:val="0"/>
      <w:divBdr>
        <w:top w:val="none" w:sz="0" w:space="0" w:color="auto"/>
        <w:left w:val="none" w:sz="0" w:space="0" w:color="auto"/>
        <w:bottom w:val="none" w:sz="0" w:space="0" w:color="auto"/>
        <w:right w:val="none" w:sz="0" w:space="0" w:color="auto"/>
      </w:divBdr>
    </w:div>
    <w:div w:id="460808525">
      <w:bodyDiv w:val="1"/>
      <w:marLeft w:val="0"/>
      <w:marRight w:val="0"/>
      <w:marTop w:val="0"/>
      <w:marBottom w:val="0"/>
      <w:divBdr>
        <w:top w:val="none" w:sz="0" w:space="0" w:color="auto"/>
        <w:left w:val="none" w:sz="0" w:space="0" w:color="auto"/>
        <w:bottom w:val="none" w:sz="0" w:space="0" w:color="auto"/>
        <w:right w:val="none" w:sz="0" w:space="0" w:color="auto"/>
      </w:divBdr>
    </w:div>
    <w:div w:id="460853329">
      <w:bodyDiv w:val="1"/>
      <w:marLeft w:val="0"/>
      <w:marRight w:val="0"/>
      <w:marTop w:val="0"/>
      <w:marBottom w:val="0"/>
      <w:divBdr>
        <w:top w:val="none" w:sz="0" w:space="0" w:color="auto"/>
        <w:left w:val="none" w:sz="0" w:space="0" w:color="auto"/>
        <w:bottom w:val="none" w:sz="0" w:space="0" w:color="auto"/>
        <w:right w:val="none" w:sz="0" w:space="0" w:color="auto"/>
      </w:divBdr>
    </w:div>
    <w:div w:id="460880661">
      <w:bodyDiv w:val="1"/>
      <w:marLeft w:val="0"/>
      <w:marRight w:val="0"/>
      <w:marTop w:val="0"/>
      <w:marBottom w:val="0"/>
      <w:divBdr>
        <w:top w:val="none" w:sz="0" w:space="0" w:color="auto"/>
        <w:left w:val="none" w:sz="0" w:space="0" w:color="auto"/>
        <w:bottom w:val="none" w:sz="0" w:space="0" w:color="auto"/>
        <w:right w:val="none" w:sz="0" w:space="0" w:color="auto"/>
      </w:divBdr>
    </w:div>
    <w:div w:id="460922262">
      <w:bodyDiv w:val="1"/>
      <w:marLeft w:val="0"/>
      <w:marRight w:val="0"/>
      <w:marTop w:val="0"/>
      <w:marBottom w:val="0"/>
      <w:divBdr>
        <w:top w:val="none" w:sz="0" w:space="0" w:color="auto"/>
        <w:left w:val="none" w:sz="0" w:space="0" w:color="auto"/>
        <w:bottom w:val="none" w:sz="0" w:space="0" w:color="auto"/>
        <w:right w:val="none" w:sz="0" w:space="0" w:color="auto"/>
      </w:divBdr>
    </w:div>
    <w:div w:id="460923591">
      <w:bodyDiv w:val="1"/>
      <w:marLeft w:val="0"/>
      <w:marRight w:val="0"/>
      <w:marTop w:val="0"/>
      <w:marBottom w:val="0"/>
      <w:divBdr>
        <w:top w:val="none" w:sz="0" w:space="0" w:color="auto"/>
        <w:left w:val="none" w:sz="0" w:space="0" w:color="auto"/>
        <w:bottom w:val="none" w:sz="0" w:space="0" w:color="auto"/>
        <w:right w:val="none" w:sz="0" w:space="0" w:color="auto"/>
      </w:divBdr>
    </w:div>
    <w:div w:id="460996590">
      <w:bodyDiv w:val="1"/>
      <w:marLeft w:val="0"/>
      <w:marRight w:val="0"/>
      <w:marTop w:val="0"/>
      <w:marBottom w:val="0"/>
      <w:divBdr>
        <w:top w:val="none" w:sz="0" w:space="0" w:color="auto"/>
        <w:left w:val="none" w:sz="0" w:space="0" w:color="auto"/>
        <w:bottom w:val="none" w:sz="0" w:space="0" w:color="auto"/>
        <w:right w:val="none" w:sz="0" w:space="0" w:color="auto"/>
      </w:divBdr>
    </w:div>
    <w:div w:id="461191888">
      <w:bodyDiv w:val="1"/>
      <w:marLeft w:val="0"/>
      <w:marRight w:val="0"/>
      <w:marTop w:val="0"/>
      <w:marBottom w:val="0"/>
      <w:divBdr>
        <w:top w:val="none" w:sz="0" w:space="0" w:color="auto"/>
        <w:left w:val="none" w:sz="0" w:space="0" w:color="auto"/>
        <w:bottom w:val="none" w:sz="0" w:space="0" w:color="auto"/>
        <w:right w:val="none" w:sz="0" w:space="0" w:color="auto"/>
      </w:divBdr>
    </w:div>
    <w:div w:id="461193681">
      <w:bodyDiv w:val="1"/>
      <w:marLeft w:val="0"/>
      <w:marRight w:val="0"/>
      <w:marTop w:val="0"/>
      <w:marBottom w:val="0"/>
      <w:divBdr>
        <w:top w:val="none" w:sz="0" w:space="0" w:color="auto"/>
        <w:left w:val="none" w:sz="0" w:space="0" w:color="auto"/>
        <w:bottom w:val="none" w:sz="0" w:space="0" w:color="auto"/>
        <w:right w:val="none" w:sz="0" w:space="0" w:color="auto"/>
      </w:divBdr>
    </w:div>
    <w:div w:id="461266093">
      <w:bodyDiv w:val="1"/>
      <w:marLeft w:val="0"/>
      <w:marRight w:val="0"/>
      <w:marTop w:val="0"/>
      <w:marBottom w:val="0"/>
      <w:divBdr>
        <w:top w:val="none" w:sz="0" w:space="0" w:color="auto"/>
        <w:left w:val="none" w:sz="0" w:space="0" w:color="auto"/>
        <w:bottom w:val="none" w:sz="0" w:space="0" w:color="auto"/>
        <w:right w:val="none" w:sz="0" w:space="0" w:color="auto"/>
      </w:divBdr>
    </w:div>
    <w:div w:id="461315121">
      <w:bodyDiv w:val="1"/>
      <w:marLeft w:val="0"/>
      <w:marRight w:val="0"/>
      <w:marTop w:val="0"/>
      <w:marBottom w:val="0"/>
      <w:divBdr>
        <w:top w:val="none" w:sz="0" w:space="0" w:color="auto"/>
        <w:left w:val="none" w:sz="0" w:space="0" w:color="auto"/>
        <w:bottom w:val="none" w:sz="0" w:space="0" w:color="auto"/>
        <w:right w:val="none" w:sz="0" w:space="0" w:color="auto"/>
      </w:divBdr>
    </w:div>
    <w:div w:id="461340379">
      <w:bodyDiv w:val="1"/>
      <w:marLeft w:val="0"/>
      <w:marRight w:val="0"/>
      <w:marTop w:val="0"/>
      <w:marBottom w:val="0"/>
      <w:divBdr>
        <w:top w:val="none" w:sz="0" w:space="0" w:color="auto"/>
        <w:left w:val="none" w:sz="0" w:space="0" w:color="auto"/>
        <w:bottom w:val="none" w:sz="0" w:space="0" w:color="auto"/>
        <w:right w:val="none" w:sz="0" w:space="0" w:color="auto"/>
      </w:divBdr>
    </w:div>
    <w:div w:id="461388630">
      <w:bodyDiv w:val="1"/>
      <w:marLeft w:val="0"/>
      <w:marRight w:val="0"/>
      <w:marTop w:val="0"/>
      <w:marBottom w:val="0"/>
      <w:divBdr>
        <w:top w:val="none" w:sz="0" w:space="0" w:color="auto"/>
        <w:left w:val="none" w:sz="0" w:space="0" w:color="auto"/>
        <w:bottom w:val="none" w:sz="0" w:space="0" w:color="auto"/>
        <w:right w:val="none" w:sz="0" w:space="0" w:color="auto"/>
      </w:divBdr>
    </w:div>
    <w:div w:id="461458387">
      <w:bodyDiv w:val="1"/>
      <w:marLeft w:val="0"/>
      <w:marRight w:val="0"/>
      <w:marTop w:val="0"/>
      <w:marBottom w:val="0"/>
      <w:divBdr>
        <w:top w:val="none" w:sz="0" w:space="0" w:color="auto"/>
        <w:left w:val="none" w:sz="0" w:space="0" w:color="auto"/>
        <w:bottom w:val="none" w:sz="0" w:space="0" w:color="auto"/>
        <w:right w:val="none" w:sz="0" w:space="0" w:color="auto"/>
      </w:divBdr>
    </w:div>
    <w:div w:id="461505376">
      <w:bodyDiv w:val="1"/>
      <w:marLeft w:val="0"/>
      <w:marRight w:val="0"/>
      <w:marTop w:val="0"/>
      <w:marBottom w:val="0"/>
      <w:divBdr>
        <w:top w:val="none" w:sz="0" w:space="0" w:color="auto"/>
        <w:left w:val="none" w:sz="0" w:space="0" w:color="auto"/>
        <w:bottom w:val="none" w:sz="0" w:space="0" w:color="auto"/>
        <w:right w:val="none" w:sz="0" w:space="0" w:color="auto"/>
      </w:divBdr>
    </w:div>
    <w:div w:id="461535536">
      <w:bodyDiv w:val="1"/>
      <w:marLeft w:val="0"/>
      <w:marRight w:val="0"/>
      <w:marTop w:val="0"/>
      <w:marBottom w:val="0"/>
      <w:divBdr>
        <w:top w:val="none" w:sz="0" w:space="0" w:color="auto"/>
        <w:left w:val="none" w:sz="0" w:space="0" w:color="auto"/>
        <w:bottom w:val="none" w:sz="0" w:space="0" w:color="auto"/>
        <w:right w:val="none" w:sz="0" w:space="0" w:color="auto"/>
      </w:divBdr>
    </w:div>
    <w:div w:id="461577796">
      <w:bodyDiv w:val="1"/>
      <w:marLeft w:val="0"/>
      <w:marRight w:val="0"/>
      <w:marTop w:val="0"/>
      <w:marBottom w:val="0"/>
      <w:divBdr>
        <w:top w:val="none" w:sz="0" w:space="0" w:color="auto"/>
        <w:left w:val="none" w:sz="0" w:space="0" w:color="auto"/>
        <w:bottom w:val="none" w:sz="0" w:space="0" w:color="auto"/>
        <w:right w:val="none" w:sz="0" w:space="0" w:color="auto"/>
      </w:divBdr>
    </w:div>
    <w:div w:id="461651373">
      <w:bodyDiv w:val="1"/>
      <w:marLeft w:val="0"/>
      <w:marRight w:val="0"/>
      <w:marTop w:val="0"/>
      <w:marBottom w:val="0"/>
      <w:divBdr>
        <w:top w:val="none" w:sz="0" w:space="0" w:color="auto"/>
        <w:left w:val="none" w:sz="0" w:space="0" w:color="auto"/>
        <w:bottom w:val="none" w:sz="0" w:space="0" w:color="auto"/>
        <w:right w:val="none" w:sz="0" w:space="0" w:color="auto"/>
      </w:divBdr>
    </w:div>
    <w:div w:id="461654155">
      <w:bodyDiv w:val="1"/>
      <w:marLeft w:val="0"/>
      <w:marRight w:val="0"/>
      <w:marTop w:val="0"/>
      <w:marBottom w:val="0"/>
      <w:divBdr>
        <w:top w:val="none" w:sz="0" w:space="0" w:color="auto"/>
        <w:left w:val="none" w:sz="0" w:space="0" w:color="auto"/>
        <w:bottom w:val="none" w:sz="0" w:space="0" w:color="auto"/>
        <w:right w:val="none" w:sz="0" w:space="0" w:color="auto"/>
      </w:divBdr>
    </w:div>
    <w:div w:id="461726741">
      <w:bodyDiv w:val="1"/>
      <w:marLeft w:val="0"/>
      <w:marRight w:val="0"/>
      <w:marTop w:val="0"/>
      <w:marBottom w:val="0"/>
      <w:divBdr>
        <w:top w:val="none" w:sz="0" w:space="0" w:color="auto"/>
        <w:left w:val="none" w:sz="0" w:space="0" w:color="auto"/>
        <w:bottom w:val="none" w:sz="0" w:space="0" w:color="auto"/>
        <w:right w:val="none" w:sz="0" w:space="0" w:color="auto"/>
      </w:divBdr>
    </w:div>
    <w:div w:id="461773860">
      <w:bodyDiv w:val="1"/>
      <w:marLeft w:val="0"/>
      <w:marRight w:val="0"/>
      <w:marTop w:val="0"/>
      <w:marBottom w:val="0"/>
      <w:divBdr>
        <w:top w:val="none" w:sz="0" w:space="0" w:color="auto"/>
        <w:left w:val="none" w:sz="0" w:space="0" w:color="auto"/>
        <w:bottom w:val="none" w:sz="0" w:space="0" w:color="auto"/>
        <w:right w:val="none" w:sz="0" w:space="0" w:color="auto"/>
      </w:divBdr>
    </w:div>
    <w:div w:id="461844799">
      <w:bodyDiv w:val="1"/>
      <w:marLeft w:val="0"/>
      <w:marRight w:val="0"/>
      <w:marTop w:val="0"/>
      <w:marBottom w:val="0"/>
      <w:divBdr>
        <w:top w:val="none" w:sz="0" w:space="0" w:color="auto"/>
        <w:left w:val="none" w:sz="0" w:space="0" w:color="auto"/>
        <w:bottom w:val="none" w:sz="0" w:space="0" w:color="auto"/>
        <w:right w:val="none" w:sz="0" w:space="0" w:color="auto"/>
      </w:divBdr>
    </w:div>
    <w:div w:id="461845567">
      <w:bodyDiv w:val="1"/>
      <w:marLeft w:val="0"/>
      <w:marRight w:val="0"/>
      <w:marTop w:val="0"/>
      <w:marBottom w:val="0"/>
      <w:divBdr>
        <w:top w:val="none" w:sz="0" w:space="0" w:color="auto"/>
        <w:left w:val="none" w:sz="0" w:space="0" w:color="auto"/>
        <w:bottom w:val="none" w:sz="0" w:space="0" w:color="auto"/>
        <w:right w:val="none" w:sz="0" w:space="0" w:color="auto"/>
      </w:divBdr>
    </w:div>
    <w:div w:id="461845660">
      <w:bodyDiv w:val="1"/>
      <w:marLeft w:val="0"/>
      <w:marRight w:val="0"/>
      <w:marTop w:val="0"/>
      <w:marBottom w:val="0"/>
      <w:divBdr>
        <w:top w:val="none" w:sz="0" w:space="0" w:color="auto"/>
        <w:left w:val="none" w:sz="0" w:space="0" w:color="auto"/>
        <w:bottom w:val="none" w:sz="0" w:space="0" w:color="auto"/>
        <w:right w:val="none" w:sz="0" w:space="0" w:color="auto"/>
      </w:divBdr>
    </w:div>
    <w:div w:id="461850006">
      <w:bodyDiv w:val="1"/>
      <w:marLeft w:val="0"/>
      <w:marRight w:val="0"/>
      <w:marTop w:val="0"/>
      <w:marBottom w:val="0"/>
      <w:divBdr>
        <w:top w:val="none" w:sz="0" w:space="0" w:color="auto"/>
        <w:left w:val="none" w:sz="0" w:space="0" w:color="auto"/>
        <w:bottom w:val="none" w:sz="0" w:space="0" w:color="auto"/>
        <w:right w:val="none" w:sz="0" w:space="0" w:color="auto"/>
      </w:divBdr>
    </w:div>
    <w:div w:id="461922697">
      <w:bodyDiv w:val="1"/>
      <w:marLeft w:val="0"/>
      <w:marRight w:val="0"/>
      <w:marTop w:val="0"/>
      <w:marBottom w:val="0"/>
      <w:divBdr>
        <w:top w:val="none" w:sz="0" w:space="0" w:color="auto"/>
        <w:left w:val="none" w:sz="0" w:space="0" w:color="auto"/>
        <w:bottom w:val="none" w:sz="0" w:space="0" w:color="auto"/>
        <w:right w:val="none" w:sz="0" w:space="0" w:color="auto"/>
      </w:divBdr>
    </w:div>
    <w:div w:id="461928362">
      <w:bodyDiv w:val="1"/>
      <w:marLeft w:val="0"/>
      <w:marRight w:val="0"/>
      <w:marTop w:val="0"/>
      <w:marBottom w:val="0"/>
      <w:divBdr>
        <w:top w:val="none" w:sz="0" w:space="0" w:color="auto"/>
        <w:left w:val="none" w:sz="0" w:space="0" w:color="auto"/>
        <w:bottom w:val="none" w:sz="0" w:space="0" w:color="auto"/>
        <w:right w:val="none" w:sz="0" w:space="0" w:color="auto"/>
      </w:divBdr>
    </w:div>
    <w:div w:id="461964319">
      <w:bodyDiv w:val="1"/>
      <w:marLeft w:val="0"/>
      <w:marRight w:val="0"/>
      <w:marTop w:val="0"/>
      <w:marBottom w:val="0"/>
      <w:divBdr>
        <w:top w:val="none" w:sz="0" w:space="0" w:color="auto"/>
        <w:left w:val="none" w:sz="0" w:space="0" w:color="auto"/>
        <w:bottom w:val="none" w:sz="0" w:space="0" w:color="auto"/>
        <w:right w:val="none" w:sz="0" w:space="0" w:color="auto"/>
      </w:divBdr>
    </w:div>
    <w:div w:id="461965200">
      <w:bodyDiv w:val="1"/>
      <w:marLeft w:val="0"/>
      <w:marRight w:val="0"/>
      <w:marTop w:val="0"/>
      <w:marBottom w:val="0"/>
      <w:divBdr>
        <w:top w:val="none" w:sz="0" w:space="0" w:color="auto"/>
        <w:left w:val="none" w:sz="0" w:space="0" w:color="auto"/>
        <w:bottom w:val="none" w:sz="0" w:space="0" w:color="auto"/>
        <w:right w:val="none" w:sz="0" w:space="0" w:color="auto"/>
      </w:divBdr>
    </w:div>
    <w:div w:id="461968628">
      <w:bodyDiv w:val="1"/>
      <w:marLeft w:val="0"/>
      <w:marRight w:val="0"/>
      <w:marTop w:val="0"/>
      <w:marBottom w:val="0"/>
      <w:divBdr>
        <w:top w:val="none" w:sz="0" w:space="0" w:color="auto"/>
        <w:left w:val="none" w:sz="0" w:space="0" w:color="auto"/>
        <w:bottom w:val="none" w:sz="0" w:space="0" w:color="auto"/>
        <w:right w:val="none" w:sz="0" w:space="0" w:color="auto"/>
      </w:divBdr>
    </w:div>
    <w:div w:id="462040310">
      <w:bodyDiv w:val="1"/>
      <w:marLeft w:val="0"/>
      <w:marRight w:val="0"/>
      <w:marTop w:val="0"/>
      <w:marBottom w:val="0"/>
      <w:divBdr>
        <w:top w:val="none" w:sz="0" w:space="0" w:color="auto"/>
        <w:left w:val="none" w:sz="0" w:space="0" w:color="auto"/>
        <w:bottom w:val="none" w:sz="0" w:space="0" w:color="auto"/>
        <w:right w:val="none" w:sz="0" w:space="0" w:color="auto"/>
      </w:divBdr>
    </w:div>
    <w:div w:id="462114167">
      <w:bodyDiv w:val="1"/>
      <w:marLeft w:val="0"/>
      <w:marRight w:val="0"/>
      <w:marTop w:val="0"/>
      <w:marBottom w:val="0"/>
      <w:divBdr>
        <w:top w:val="none" w:sz="0" w:space="0" w:color="auto"/>
        <w:left w:val="none" w:sz="0" w:space="0" w:color="auto"/>
        <w:bottom w:val="none" w:sz="0" w:space="0" w:color="auto"/>
        <w:right w:val="none" w:sz="0" w:space="0" w:color="auto"/>
      </w:divBdr>
    </w:div>
    <w:div w:id="462164226">
      <w:bodyDiv w:val="1"/>
      <w:marLeft w:val="0"/>
      <w:marRight w:val="0"/>
      <w:marTop w:val="0"/>
      <w:marBottom w:val="0"/>
      <w:divBdr>
        <w:top w:val="none" w:sz="0" w:space="0" w:color="auto"/>
        <w:left w:val="none" w:sz="0" w:space="0" w:color="auto"/>
        <w:bottom w:val="none" w:sz="0" w:space="0" w:color="auto"/>
        <w:right w:val="none" w:sz="0" w:space="0" w:color="auto"/>
      </w:divBdr>
    </w:div>
    <w:div w:id="462190640">
      <w:bodyDiv w:val="1"/>
      <w:marLeft w:val="0"/>
      <w:marRight w:val="0"/>
      <w:marTop w:val="0"/>
      <w:marBottom w:val="0"/>
      <w:divBdr>
        <w:top w:val="none" w:sz="0" w:space="0" w:color="auto"/>
        <w:left w:val="none" w:sz="0" w:space="0" w:color="auto"/>
        <w:bottom w:val="none" w:sz="0" w:space="0" w:color="auto"/>
        <w:right w:val="none" w:sz="0" w:space="0" w:color="auto"/>
      </w:divBdr>
    </w:div>
    <w:div w:id="462231689">
      <w:bodyDiv w:val="1"/>
      <w:marLeft w:val="0"/>
      <w:marRight w:val="0"/>
      <w:marTop w:val="0"/>
      <w:marBottom w:val="0"/>
      <w:divBdr>
        <w:top w:val="none" w:sz="0" w:space="0" w:color="auto"/>
        <w:left w:val="none" w:sz="0" w:space="0" w:color="auto"/>
        <w:bottom w:val="none" w:sz="0" w:space="0" w:color="auto"/>
        <w:right w:val="none" w:sz="0" w:space="0" w:color="auto"/>
      </w:divBdr>
    </w:div>
    <w:div w:id="462313102">
      <w:bodyDiv w:val="1"/>
      <w:marLeft w:val="0"/>
      <w:marRight w:val="0"/>
      <w:marTop w:val="0"/>
      <w:marBottom w:val="0"/>
      <w:divBdr>
        <w:top w:val="none" w:sz="0" w:space="0" w:color="auto"/>
        <w:left w:val="none" w:sz="0" w:space="0" w:color="auto"/>
        <w:bottom w:val="none" w:sz="0" w:space="0" w:color="auto"/>
        <w:right w:val="none" w:sz="0" w:space="0" w:color="auto"/>
      </w:divBdr>
    </w:div>
    <w:div w:id="462499877">
      <w:bodyDiv w:val="1"/>
      <w:marLeft w:val="0"/>
      <w:marRight w:val="0"/>
      <w:marTop w:val="0"/>
      <w:marBottom w:val="0"/>
      <w:divBdr>
        <w:top w:val="none" w:sz="0" w:space="0" w:color="auto"/>
        <w:left w:val="none" w:sz="0" w:space="0" w:color="auto"/>
        <w:bottom w:val="none" w:sz="0" w:space="0" w:color="auto"/>
        <w:right w:val="none" w:sz="0" w:space="0" w:color="auto"/>
      </w:divBdr>
    </w:div>
    <w:div w:id="462504727">
      <w:bodyDiv w:val="1"/>
      <w:marLeft w:val="0"/>
      <w:marRight w:val="0"/>
      <w:marTop w:val="0"/>
      <w:marBottom w:val="0"/>
      <w:divBdr>
        <w:top w:val="none" w:sz="0" w:space="0" w:color="auto"/>
        <w:left w:val="none" w:sz="0" w:space="0" w:color="auto"/>
        <w:bottom w:val="none" w:sz="0" w:space="0" w:color="auto"/>
        <w:right w:val="none" w:sz="0" w:space="0" w:color="auto"/>
      </w:divBdr>
    </w:div>
    <w:div w:id="462580882">
      <w:bodyDiv w:val="1"/>
      <w:marLeft w:val="0"/>
      <w:marRight w:val="0"/>
      <w:marTop w:val="0"/>
      <w:marBottom w:val="0"/>
      <w:divBdr>
        <w:top w:val="none" w:sz="0" w:space="0" w:color="auto"/>
        <w:left w:val="none" w:sz="0" w:space="0" w:color="auto"/>
        <w:bottom w:val="none" w:sz="0" w:space="0" w:color="auto"/>
        <w:right w:val="none" w:sz="0" w:space="0" w:color="auto"/>
      </w:divBdr>
    </w:div>
    <w:div w:id="462583103">
      <w:bodyDiv w:val="1"/>
      <w:marLeft w:val="0"/>
      <w:marRight w:val="0"/>
      <w:marTop w:val="0"/>
      <w:marBottom w:val="0"/>
      <w:divBdr>
        <w:top w:val="none" w:sz="0" w:space="0" w:color="auto"/>
        <w:left w:val="none" w:sz="0" w:space="0" w:color="auto"/>
        <w:bottom w:val="none" w:sz="0" w:space="0" w:color="auto"/>
        <w:right w:val="none" w:sz="0" w:space="0" w:color="auto"/>
      </w:divBdr>
    </w:div>
    <w:div w:id="462623766">
      <w:bodyDiv w:val="1"/>
      <w:marLeft w:val="0"/>
      <w:marRight w:val="0"/>
      <w:marTop w:val="0"/>
      <w:marBottom w:val="0"/>
      <w:divBdr>
        <w:top w:val="none" w:sz="0" w:space="0" w:color="auto"/>
        <w:left w:val="none" w:sz="0" w:space="0" w:color="auto"/>
        <w:bottom w:val="none" w:sz="0" w:space="0" w:color="auto"/>
        <w:right w:val="none" w:sz="0" w:space="0" w:color="auto"/>
      </w:divBdr>
    </w:div>
    <w:div w:id="462649784">
      <w:bodyDiv w:val="1"/>
      <w:marLeft w:val="0"/>
      <w:marRight w:val="0"/>
      <w:marTop w:val="0"/>
      <w:marBottom w:val="0"/>
      <w:divBdr>
        <w:top w:val="none" w:sz="0" w:space="0" w:color="auto"/>
        <w:left w:val="none" w:sz="0" w:space="0" w:color="auto"/>
        <w:bottom w:val="none" w:sz="0" w:space="0" w:color="auto"/>
        <w:right w:val="none" w:sz="0" w:space="0" w:color="auto"/>
      </w:divBdr>
    </w:div>
    <w:div w:id="462695191">
      <w:bodyDiv w:val="1"/>
      <w:marLeft w:val="0"/>
      <w:marRight w:val="0"/>
      <w:marTop w:val="0"/>
      <w:marBottom w:val="0"/>
      <w:divBdr>
        <w:top w:val="none" w:sz="0" w:space="0" w:color="auto"/>
        <w:left w:val="none" w:sz="0" w:space="0" w:color="auto"/>
        <w:bottom w:val="none" w:sz="0" w:space="0" w:color="auto"/>
        <w:right w:val="none" w:sz="0" w:space="0" w:color="auto"/>
      </w:divBdr>
    </w:div>
    <w:div w:id="462961129">
      <w:bodyDiv w:val="1"/>
      <w:marLeft w:val="0"/>
      <w:marRight w:val="0"/>
      <w:marTop w:val="0"/>
      <w:marBottom w:val="0"/>
      <w:divBdr>
        <w:top w:val="none" w:sz="0" w:space="0" w:color="auto"/>
        <w:left w:val="none" w:sz="0" w:space="0" w:color="auto"/>
        <w:bottom w:val="none" w:sz="0" w:space="0" w:color="auto"/>
        <w:right w:val="none" w:sz="0" w:space="0" w:color="auto"/>
      </w:divBdr>
    </w:div>
    <w:div w:id="462964324">
      <w:bodyDiv w:val="1"/>
      <w:marLeft w:val="0"/>
      <w:marRight w:val="0"/>
      <w:marTop w:val="0"/>
      <w:marBottom w:val="0"/>
      <w:divBdr>
        <w:top w:val="none" w:sz="0" w:space="0" w:color="auto"/>
        <w:left w:val="none" w:sz="0" w:space="0" w:color="auto"/>
        <w:bottom w:val="none" w:sz="0" w:space="0" w:color="auto"/>
        <w:right w:val="none" w:sz="0" w:space="0" w:color="auto"/>
      </w:divBdr>
    </w:div>
    <w:div w:id="463012794">
      <w:bodyDiv w:val="1"/>
      <w:marLeft w:val="0"/>
      <w:marRight w:val="0"/>
      <w:marTop w:val="0"/>
      <w:marBottom w:val="0"/>
      <w:divBdr>
        <w:top w:val="none" w:sz="0" w:space="0" w:color="auto"/>
        <w:left w:val="none" w:sz="0" w:space="0" w:color="auto"/>
        <w:bottom w:val="none" w:sz="0" w:space="0" w:color="auto"/>
        <w:right w:val="none" w:sz="0" w:space="0" w:color="auto"/>
      </w:divBdr>
    </w:div>
    <w:div w:id="463037959">
      <w:bodyDiv w:val="1"/>
      <w:marLeft w:val="0"/>
      <w:marRight w:val="0"/>
      <w:marTop w:val="0"/>
      <w:marBottom w:val="0"/>
      <w:divBdr>
        <w:top w:val="none" w:sz="0" w:space="0" w:color="auto"/>
        <w:left w:val="none" w:sz="0" w:space="0" w:color="auto"/>
        <w:bottom w:val="none" w:sz="0" w:space="0" w:color="auto"/>
        <w:right w:val="none" w:sz="0" w:space="0" w:color="auto"/>
      </w:divBdr>
    </w:div>
    <w:div w:id="463082297">
      <w:bodyDiv w:val="1"/>
      <w:marLeft w:val="0"/>
      <w:marRight w:val="0"/>
      <w:marTop w:val="0"/>
      <w:marBottom w:val="0"/>
      <w:divBdr>
        <w:top w:val="none" w:sz="0" w:space="0" w:color="auto"/>
        <w:left w:val="none" w:sz="0" w:space="0" w:color="auto"/>
        <w:bottom w:val="none" w:sz="0" w:space="0" w:color="auto"/>
        <w:right w:val="none" w:sz="0" w:space="0" w:color="auto"/>
      </w:divBdr>
    </w:div>
    <w:div w:id="463084800">
      <w:bodyDiv w:val="1"/>
      <w:marLeft w:val="0"/>
      <w:marRight w:val="0"/>
      <w:marTop w:val="0"/>
      <w:marBottom w:val="0"/>
      <w:divBdr>
        <w:top w:val="none" w:sz="0" w:space="0" w:color="auto"/>
        <w:left w:val="none" w:sz="0" w:space="0" w:color="auto"/>
        <w:bottom w:val="none" w:sz="0" w:space="0" w:color="auto"/>
        <w:right w:val="none" w:sz="0" w:space="0" w:color="auto"/>
      </w:divBdr>
    </w:div>
    <w:div w:id="463156447">
      <w:bodyDiv w:val="1"/>
      <w:marLeft w:val="0"/>
      <w:marRight w:val="0"/>
      <w:marTop w:val="0"/>
      <w:marBottom w:val="0"/>
      <w:divBdr>
        <w:top w:val="none" w:sz="0" w:space="0" w:color="auto"/>
        <w:left w:val="none" w:sz="0" w:space="0" w:color="auto"/>
        <w:bottom w:val="none" w:sz="0" w:space="0" w:color="auto"/>
        <w:right w:val="none" w:sz="0" w:space="0" w:color="auto"/>
      </w:divBdr>
    </w:div>
    <w:div w:id="463157426">
      <w:bodyDiv w:val="1"/>
      <w:marLeft w:val="0"/>
      <w:marRight w:val="0"/>
      <w:marTop w:val="0"/>
      <w:marBottom w:val="0"/>
      <w:divBdr>
        <w:top w:val="none" w:sz="0" w:space="0" w:color="auto"/>
        <w:left w:val="none" w:sz="0" w:space="0" w:color="auto"/>
        <w:bottom w:val="none" w:sz="0" w:space="0" w:color="auto"/>
        <w:right w:val="none" w:sz="0" w:space="0" w:color="auto"/>
      </w:divBdr>
    </w:div>
    <w:div w:id="463162089">
      <w:bodyDiv w:val="1"/>
      <w:marLeft w:val="0"/>
      <w:marRight w:val="0"/>
      <w:marTop w:val="0"/>
      <w:marBottom w:val="0"/>
      <w:divBdr>
        <w:top w:val="none" w:sz="0" w:space="0" w:color="auto"/>
        <w:left w:val="none" w:sz="0" w:space="0" w:color="auto"/>
        <w:bottom w:val="none" w:sz="0" w:space="0" w:color="auto"/>
        <w:right w:val="none" w:sz="0" w:space="0" w:color="auto"/>
      </w:divBdr>
    </w:div>
    <w:div w:id="463238748">
      <w:bodyDiv w:val="1"/>
      <w:marLeft w:val="0"/>
      <w:marRight w:val="0"/>
      <w:marTop w:val="0"/>
      <w:marBottom w:val="0"/>
      <w:divBdr>
        <w:top w:val="none" w:sz="0" w:space="0" w:color="auto"/>
        <w:left w:val="none" w:sz="0" w:space="0" w:color="auto"/>
        <w:bottom w:val="none" w:sz="0" w:space="0" w:color="auto"/>
        <w:right w:val="none" w:sz="0" w:space="0" w:color="auto"/>
      </w:divBdr>
    </w:div>
    <w:div w:id="463278274">
      <w:bodyDiv w:val="1"/>
      <w:marLeft w:val="0"/>
      <w:marRight w:val="0"/>
      <w:marTop w:val="0"/>
      <w:marBottom w:val="0"/>
      <w:divBdr>
        <w:top w:val="none" w:sz="0" w:space="0" w:color="auto"/>
        <w:left w:val="none" w:sz="0" w:space="0" w:color="auto"/>
        <w:bottom w:val="none" w:sz="0" w:space="0" w:color="auto"/>
        <w:right w:val="none" w:sz="0" w:space="0" w:color="auto"/>
      </w:divBdr>
    </w:div>
    <w:div w:id="463355370">
      <w:bodyDiv w:val="1"/>
      <w:marLeft w:val="0"/>
      <w:marRight w:val="0"/>
      <w:marTop w:val="0"/>
      <w:marBottom w:val="0"/>
      <w:divBdr>
        <w:top w:val="none" w:sz="0" w:space="0" w:color="auto"/>
        <w:left w:val="none" w:sz="0" w:space="0" w:color="auto"/>
        <w:bottom w:val="none" w:sz="0" w:space="0" w:color="auto"/>
        <w:right w:val="none" w:sz="0" w:space="0" w:color="auto"/>
      </w:divBdr>
    </w:div>
    <w:div w:id="463430613">
      <w:bodyDiv w:val="1"/>
      <w:marLeft w:val="0"/>
      <w:marRight w:val="0"/>
      <w:marTop w:val="0"/>
      <w:marBottom w:val="0"/>
      <w:divBdr>
        <w:top w:val="none" w:sz="0" w:space="0" w:color="auto"/>
        <w:left w:val="none" w:sz="0" w:space="0" w:color="auto"/>
        <w:bottom w:val="none" w:sz="0" w:space="0" w:color="auto"/>
        <w:right w:val="none" w:sz="0" w:space="0" w:color="auto"/>
      </w:divBdr>
    </w:div>
    <w:div w:id="463430757">
      <w:bodyDiv w:val="1"/>
      <w:marLeft w:val="0"/>
      <w:marRight w:val="0"/>
      <w:marTop w:val="0"/>
      <w:marBottom w:val="0"/>
      <w:divBdr>
        <w:top w:val="none" w:sz="0" w:space="0" w:color="auto"/>
        <w:left w:val="none" w:sz="0" w:space="0" w:color="auto"/>
        <w:bottom w:val="none" w:sz="0" w:space="0" w:color="auto"/>
        <w:right w:val="none" w:sz="0" w:space="0" w:color="auto"/>
      </w:divBdr>
    </w:div>
    <w:div w:id="463471487">
      <w:bodyDiv w:val="1"/>
      <w:marLeft w:val="0"/>
      <w:marRight w:val="0"/>
      <w:marTop w:val="0"/>
      <w:marBottom w:val="0"/>
      <w:divBdr>
        <w:top w:val="none" w:sz="0" w:space="0" w:color="auto"/>
        <w:left w:val="none" w:sz="0" w:space="0" w:color="auto"/>
        <w:bottom w:val="none" w:sz="0" w:space="0" w:color="auto"/>
        <w:right w:val="none" w:sz="0" w:space="0" w:color="auto"/>
      </w:divBdr>
    </w:div>
    <w:div w:id="463503071">
      <w:bodyDiv w:val="1"/>
      <w:marLeft w:val="0"/>
      <w:marRight w:val="0"/>
      <w:marTop w:val="0"/>
      <w:marBottom w:val="0"/>
      <w:divBdr>
        <w:top w:val="none" w:sz="0" w:space="0" w:color="auto"/>
        <w:left w:val="none" w:sz="0" w:space="0" w:color="auto"/>
        <w:bottom w:val="none" w:sz="0" w:space="0" w:color="auto"/>
        <w:right w:val="none" w:sz="0" w:space="0" w:color="auto"/>
      </w:divBdr>
    </w:div>
    <w:div w:id="463734649">
      <w:bodyDiv w:val="1"/>
      <w:marLeft w:val="0"/>
      <w:marRight w:val="0"/>
      <w:marTop w:val="0"/>
      <w:marBottom w:val="0"/>
      <w:divBdr>
        <w:top w:val="none" w:sz="0" w:space="0" w:color="auto"/>
        <w:left w:val="none" w:sz="0" w:space="0" w:color="auto"/>
        <w:bottom w:val="none" w:sz="0" w:space="0" w:color="auto"/>
        <w:right w:val="none" w:sz="0" w:space="0" w:color="auto"/>
      </w:divBdr>
    </w:div>
    <w:div w:id="463736925">
      <w:bodyDiv w:val="1"/>
      <w:marLeft w:val="0"/>
      <w:marRight w:val="0"/>
      <w:marTop w:val="0"/>
      <w:marBottom w:val="0"/>
      <w:divBdr>
        <w:top w:val="none" w:sz="0" w:space="0" w:color="auto"/>
        <w:left w:val="none" w:sz="0" w:space="0" w:color="auto"/>
        <w:bottom w:val="none" w:sz="0" w:space="0" w:color="auto"/>
        <w:right w:val="none" w:sz="0" w:space="0" w:color="auto"/>
      </w:divBdr>
    </w:div>
    <w:div w:id="463737263">
      <w:bodyDiv w:val="1"/>
      <w:marLeft w:val="0"/>
      <w:marRight w:val="0"/>
      <w:marTop w:val="0"/>
      <w:marBottom w:val="0"/>
      <w:divBdr>
        <w:top w:val="none" w:sz="0" w:space="0" w:color="auto"/>
        <w:left w:val="none" w:sz="0" w:space="0" w:color="auto"/>
        <w:bottom w:val="none" w:sz="0" w:space="0" w:color="auto"/>
        <w:right w:val="none" w:sz="0" w:space="0" w:color="auto"/>
      </w:divBdr>
    </w:div>
    <w:div w:id="463737710">
      <w:bodyDiv w:val="1"/>
      <w:marLeft w:val="0"/>
      <w:marRight w:val="0"/>
      <w:marTop w:val="0"/>
      <w:marBottom w:val="0"/>
      <w:divBdr>
        <w:top w:val="none" w:sz="0" w:space="0" w:color="auto"/>
        <w:left w:val="none" w:sz="0" w:space="0" w:color="auto"/>
        <w:bottom w:val="none" w:sz="0" w:space="0" w:color="auto"/>
        <w:right w:val="none" w:sz="0" w:space="0" w:color="auto"/>
      </w:divBdr>
    </w:div>
    <w:div w:id="463891721">
      <w:bodyDiv w:val="1"/>
      <w:marLeft w:val="0"/>
      <w:marRight w:val="0"/>
      <w:marTop w:val="0"/>
      <w:marBottom w:val="0"/>
      <w:divBdr>
        <w:top w:val="none" w:sz="0" w:space="0" w:color="auto"/>
        <w:left w:val="none" w:sz="0" w:space="0" w:color="auto"/>
        <w:bottom w:val="none" w:sz="0" w:space="0" w:color="auto"/>
        <w:right w:val="none" w:sz="0" w:space="0" w:color="auto"/>
      </w:divBdr>
    </w:div>
    <w:div w:id="463933755">
      <w:bodyDiv w:val="1"/>
      <w:marLeft w:val="0"/>
      <w:marRight w:val="0"/>
      <w:marTop w:val="0"/>
      <w:marBottom w:val="0"/>
      <w:divBdr>
        <w:top w:val="none" w:sz="0" w:space="0" w:color="auto"/>
        <w:left w:val="none" w:sz="0" w:space="0" w:color="auto"/>
        <w:bottom w:val="none" w:sz="0" w:space="0" w:color="auto"/>
        <w:right w:val="none" w:sz="0" w:space="0" w:color="auto"/>
      </w:divBdr>
    </w:div>
    <w:div w:id="464004537">
      <w:bodyDiv w:val="1"/>
      <w:marLeft w:val="0"/>
      <w:marRight w:val="0"/>
      <w:marTop w:val="0"/>
      <w:marBottom w:val="0"/>
      <w:divBdr>
        <w:top w:val="none" w:sz="0" w:space="0" w:color="auto"/>
        <w:left w:val="none" w:sz="0" w:space="0" w:color="auto"/>
        <w:bottom w:val="none" w:sz="0" w:space="0" w:color="auto"/>
        <w:right w:val="none" w:sz="0" w:space="0" w:color="auto"/>
      </w:divBdr>
    </w:div>
    <w:div w:id="464008090">
      <w:bodyDiv w:val="1"/>
      <w:marLeft w:val="0"/>
      <w:marRight w:val="0"/>
      <w:marTop w:val="0"/>
      <w:marBottom w:val="0"/>
      <w:divBdr>
        <w:top w:val="none" w:sz="0" w:space="0" w:color="auto"/>
        <w:left w:val="none" w:sz="0" w:space="0" w:color="auto"/>
        <w:bottom w:val="none" w:sz="0" w:space="0" w:color="auto"/>
        <w:right w:val="none" w:sz="0" w:space="0" w:color="auto"/>
      </w:divBdr>
    </w:div>
    <w:div w:id="464009851">
      <w:bodyDiv w:val="1"/>
      <w:marLeft w:val="0"/>
      <w:marRight w:val="0"/>
      <w:marTop w:val="0"/>
      <w:marBottom w:val="0"/>
      <w:divBdr>
        <w:top w:val="none" w:sz="0" w:space="0" w:color="auto"/>
        <w:left w:val="none" w:sz="0" w:space="0" w:color="auto"/>
        <w:bottom w:val="none" w:sz="0" w:space="0" w:color="auto"/>
        <w:right w:val="none" w:sz="0" w:space="0" w:color="auto"/>
      </w:divBdr>
    </w:div>
    <w:div w:id="464082573">
      <w:bodyDiv w:val="1"/>
      <w:marLeft w:val="0"/>
      <w:marRight w:val="0"/>
      <w:marTop w:val="0"/>
      <w:marBottom w:val="0"/>
      <w:divBdr>
        <w:top w:val="none" w:sz="0" w:space="0" w:color="auto"/>
        <w:left w:val="none" w:sz="0" w:space="0" w:color="auto"/>
        <w:bottom w:val="none" w:sz="0" w:space="0" w:color="auto"/>
        <w:right w:val="none" w:sz="0" w:space="0" w:color="auto"/>
      </w:divBdr>
    </w:div>
    <w:div w:id="464129599">
      <w:bodyDiv w:val="1"/>
      <w:marLeft w:val="0"/>
      <w:marRight w:val="0"/>
      <w:marTop w:val="0"/>
      <w:marBottom w:val="0"/>
      <w:divBdr>
        <w:top w:val="none" w:sz="0" w:space="0" w:color="auto"/>
        <w:left w:val="none" w:sz="0" w:space="0" w:color="auto"/>
        <w:bottom w:val="none" w:sz="0" w:space="0" w:color="auto"/>
        <w:right w:val="none" w:sz="0" w:space="0" w:color="auto"/>
      </w:divBdr>
    </w:div>
    <w:div w:id="464130208">
      <w:bodyDiv w:val="1"/>
      <w:marLeft w:val="0"/>
      <w:marRight w:val="0"/>
      <w:marTop w:val="0"/>
      <w:marBottom w:val="0"/>
      <w:divBdr>
        <w:top w:val="none" w:sz="0" w:space="0" w:color="auto"/>
        <w:left w:val="none" w:sz="0" w:space="0" w:color="auto"/>
        <w:bottom w:val="none" w:sz="0" w:space="0" w:color="auto"/>
        <w:right w:val="none" w:sz="0" w:space="0" w:color="auto"/>
      </w:divBdr>
    </w:div>
    <w:div w:id="464157710">
      <w:bodyDiv w:val="1"/>
      <w:marLeft w:val="0"/>
      <w:marRight w:val="0"/>
      <w:marTop w:val="0"/>
      <w:marBottom w:val="0"/>
      <w:divBdr>
        <w:top w:val="none" w:sz="0" w:space="0" w:color="auto"/>
        <w:left w:val="none" w:sz="0" w:space="0" w:color="auto"/>
        <w:bottom w:val="none" w:sz="0" w:space="0" w:color="auto"/>
        <w:right w:val="none" w:sz="0" w:space="0" w:color="auto"/>
      </w:divBdr>
    </w:div>
    <w:div w:id="464197560">
      <w:bodyDiv w:val="1"/>
      <w:marLeft w:val="0"/>
      <w:marRight w:val="0"/>
      <w:marTop w:val="0"/>
      <w:marBottom w:val="0"/>
      <w:divBdr>
        <w:top w:val="none" w:sz="0" w:space="0" w:color="auto"/>
        <w:left w:val="none" w:sz="0" w:space="0" w:color="auto"/>
        <w:bottom w:val="none" w:sz="0" w:space="0" w:color="auto"/>
        <w:right w:val="none" w:sz="0" w:space="0" w:color="auto"/>
      </w:divBdr>
    </w:div>
    <w:div w:id="464352860">
      <w:bodyDiv w:val="1"/>
      <w:marLeft w:val="0"/>
      <w:marRight w:val="0"/>
      <w:marTop w:val="0"/>
      <w:marBottom w:val="0"/>
      <w:divBdr>
        <w:top w:val="none" w:sz="0" w:space="0" w:color="auto"/>
        <w:left w:val="none" w:sz="0" w:space="0" w:color="auto"/>
        <w:bottom w:val="none" w:sz="0" w:space="0" w:color="auto"/>
        <w:right w:val="none" w:sz="0" w:space="0" w:color="auto"/>
      </w:divBdr>
    </w:div>
    <w:div w:id="464398085">
      <w:bodyDiv w:val="1"/>
      <w:marLeft w:val="0"/>
      <w:marRight w:val="0"/>
      <w:marTop w:val="0"/>
      <w:marBottom w:val="0"/>
      <w:divBdr>
        <w:top w:val="none" w:sz="0" w:space="0" w:color="auto"/>
        <w:left w:val="none" w:sz="0" w:space="0" w:color="auto"/>
        <w:bottom w:val="none" w:sz="0" w:space="0" w:color="auto"/>
        <w:right w:val="none" w:sz="0" w:space="0" w:color="auto"/>
      </w:divBdr>
    </w:div>
    <w:div w:id="464471411">
      <w:bodyDiv w:val="1"/>
      <w:marLeft w:val="0"/>
      <w:marRight w:val="0"/>
      <w:marTop w:val="0"/>
      <w:marBottom w:val="0"/>
      <w:divBdr>
        <w:top w:val="none" w:sz="0" w:space="0" w:color="auto"/>
        <w:left w:val="none" w:sz="0" w:space="0" w:color="auto"/>
        <w:bottom w:val="none" w:sz="0" w:space="0" w:color="auto"/>
        <w:right w:val="none" w:sz="0" w:space="0" w:color="auto"/>
      </w:divBdr>
    </w:div>
    <w:div w:id="464474069">
      <w:bodyDiv w:val="1"/>
      <w:marLeft w:val="0"/>
      <w:marRight w:val="0"/>
      <w:marTop w:val="0"/>
      <w:marBottom w:val="0"/>
      <w:divBdr>
        <w:top w:val="none" w:sz="0" w:space="0" w:color="auto"/>
        <w:left w:val="none" w:sz="0" w:space="0" w:color="auto"/>
        <w:bottom w:val="none" w:sz="0" w:space="0" w:color="auto"/>
        <w:right w:val="none" w:sz="0" w:space="0" w:color="auto"/>
      </w:divBdr>
    </w:div>
    <w:div w:id="464589693">
      <w:bodyDiv w:val="1"/>
      <w:marLeft w:val="0"/>
      <w:marRight w:val="0"/>
      <w:marTop w:val="0"/>
      <w:marBottom w:val="0"/>
      <w:divBdr>
        <w:top w:val="none" w:sz="0" w:space="0" w:color="auto"/>
        <w:left w:val="none" w:sz="0" w:space="0" w:color="auto"/>
        <w:bottom w:val="none" w:sz="0" w:space="0" w:color="auto"/>
        <w:right w:val="none" w:sz="0" w:space="0" w:color="auto"/>
      </w:divBdr>
    </w:div>
    <w:div w:id="464663658">
      <w:bodyDiv w:val="1"/>
      <w:marLeft w:val="0"/>
      <w:marRight w:val="0"/>
      <w:marTop w:val="0"/>
      <w:marBottom w:val="0"/>
      <w:divBdr>
        <w:top w:val="none" w:sz="0" w:space="0" w:color="auto"/>
        <w:left w:val="none" w:sz="0" w:space="0" w:color="auto"/>
        <w:bottom w:val="none" w:sz="0" w:space="0" w:color="auto"/>
        <w:right w:val="none" w:sz="0" w:space="0" w:color="auto"/>
      </w:divBdr>
    </w:div>
    <w:div w:id="464813698">
      <w:bodyDiv w:val="1"/>
      <w:marLeft w:val="0"/>
      <w:marRight w:val="0"/>
      <w:marTop w:val="0"/>
      <w:marBottom w:val="0"/>
      <w:divBdr>
        <w:top w:val="none" w:sz="0" w:space="0" w:color="auto"/>
        <w:left w:val="none" w:sz="0" w:space="0" w:color="auto"/>
        <w:bottom w:val="none" w:sz="0" w:space="0" w:color="auto"/>
        <w:right w:val="none" w:sz="0" w:space="0" w:color="auto"/>
      </w:divBdr>
    </w:div>
    <w:div w:id="464858789">
      <w:bodyDiv w:val="1"/>
      <w:marLeft w:val="0"/>
      <w:marRight w:val="0"/>
      <w:marTop w:val="0"/>
      <w:marBottom w:val="0"/>
      <w:divBdr>
        <w:top w:val="none" w:sz="0" w:space="0" w:color="auto"/>
        <w:left w:val="none" w:sz="0" w:space="0" w:color="auto"/>
        <w:bottom w:val="none" w:sz="0" w:space="0" w:color="auto"/>
        <w:right w:val="none" w:sz="0" w:space="0" w:color="auto"/>
      </w:divBdr>
    </w:div>
    <w:div w:id="465004165">
      <w:bodyDiv w:val="1"/>
      <w:marLeft w:val="0"/>
      <w:marRight w:val="0"/>
      <w:marTop w:val="0"/>
      <w:marBottom w:val="0"/>
      <w:divBdr>
        <w:top w:val="none" w:sz="0" w:space="0" w:color="auto"/>
        <w:left w:val="none" w:sz="0" w:space="0" w:color="auto"/>
        <w:bottom w:val="none" w:sz="0" w:space="0" w:color="auto"/>
        <w:right w:val="none" w:sz="0" w:space="0" w:color="auto"/>
      </w:divBdr>
    </w:div>
    <w:div w:id="465008526">
      <w:bodyDiv w:val="1"/>
      <w:marLeft w:val="0"/>
      <w:marRight w:val="0"/>
      <w:marTop w:val="0"/>
      <w:marBottom w:val="0"/>
      <w:divBdr>
        <w:top w:val="none" w:sz="0" w:space="0" w:color="auto"/>
        <w:left w:val="none" w:sz="0" w:space="0" w:color="auto"/>
        <w:bottom w:val="none" w:sz="0" w:space="0" w:color="auto"/>
        <w:right w:val="none" w:sz="0" w:space="0" w:color="auto"/>
      </w:divBdr>
    </w:div>
    <w:div w:id="465052784">
      <w:bodyDiv w:val="1"/>
      <w:marLeft w:val="0"/>
      <w:marRight w:val="0"/>
      <w:marTop w:val="0"/>
      <w:marBottom w:val="0"/>
      <w:divBdr>
        <w:top w:val="none" w:sz="0" w:space="0" w:color="auto"/>
        <w:left w:val="none" w:sz="0" w:space="0" w:color="auto"/>
        <w:bottom w:val="none" w:sz="0" w:space="0" w:color="auto"/>
        <w:right w:val="none" w:sz="0" w:space="0" w:color="auto"/>
      </w:divBdr>
    </w:div>
    <w:div w:id="465122575">
      <w:bodyDiv w:val="1"/>
      <w:marLeft w:val="0"/>
      <w:marRight w:val="0"/>
      <w:marTop w:val="0"/>
      <w:marBottom w:val="0"/>
      <w:divBdr>
        <w:top w:val="none" w:sz="0" w:space="0" w:color="auto"/>
        <w:left w:val="none" w:sz="0" w:space="0" w:color="auto"/>
        <w:bottom w:val="none" w:sz="0" w:space="0" w:color="auto"/>
        <w:right w:val="none" w:sz="0" w:space="0" w:color="auto"/>
      </w:divBdr>
    </w:div>
    <w:div w:id="465124727">
      <w:bodyDiv w:val="1"/>
      <w:marLeft w:val="0"/>
      <w:marRight w:val="0"/>
      <w:marTop w:val="0"/>
      <w:marBottom w:val="0"/>
      <w:divBdr>
        <w:top w:val="none" w:sz="0" w:space="0" w:color="auto"/>
        <w:left w:val="none" w:sz="0" w:space="0" w:color="auto"/>
        <w:bottom w:val="none" w:sz="0" w:space="0" w:color="auto"/>
        <w:right w:val="none" w:sz="0" w:space="0" w:color="auto"/>
      </w:divBdr>
    </w:div>
    <w:div w:id="465126352">
      <w:bodyDiv w:val="1"/>
      <w:marLeft w:val="0"/>
      <w:marRight w:val="0"/>
      <w:marTop w:val="0"/>
      <w:marBottom w:val="0"/>
      <w:divBdr>
        <w:top w:val="none" w:sz="0" w:space="0" w:color="auto"/>
        <w:left w:val="none" w:sz="0" w:space="0" w:color="auto"/>
        <w:bottom w:val="none" w:sz="0" w:space="0" w:color="auto"/>
        <w:right w:val="none" w:sz="0" w:space="0" w:color="auto"/>
      </w:divBdr>
    </w:div>
    <w:div w:id="465315630">
      <w:bodyDiv w:val="1"/>
      <w:marLeft w:val="0"/>
      <w:marRight w:val="0"/>
      <w:marTop w:val="0"/>
      <w:marBottom w:val="0"/>
      <w:divBdr>
        <w:top w:val="none" w:sz="0" w:space="0" w:color="auto"/>
        <w:left w:val="none" w:sz="0" w:space="0" w:color="auto"/>
        <w:bottom w:val="none" w:sz="0" w:space="0" w:color="auto"/>
        <w:right w:val="none" w:sz="0" w:space="0" w:color="auto"/>
      </w:divBdr>
    </w:div>
    <w:div w:id="465320615">
      <w:bodyDiv w:val="1"/>
      <w:marLeft w:val="0"/>
      <w:marRight w:val="0"/>
      <w:marTop w:val="0"/>
      <w:marBottom w:val="0"/>
      <w:divBdr>
        <w:top w:val="none" w:sz="0" w:space="0" w:color="auto"/>
        <w:left w:val="none" w:sz="0" w:space="0" w:color="auto"/>
        <w:bottom w:val="none" w:sz="0" w:space="0" w:color="auto"/>
        <w:right w:val="none" w:sz="0" w:space="0" w:color="auto"/>
      </w:divBdr>
    </w:div>
    <w:div w:id="465391550">
      <w:bodyDiv w:val="1"/>
      <w:marLeft w:val="0"/>
      <w:marRight w:val="0"/>
      <w:marTop w:val="0"/>
      <w:marBottom w:val="0"/>
      <w:divBdr>
        <w:top w:val="none" w:sz="0" w:space="0" w:color="auto"/>
        <w:left w:val="none" w:sz="0" w:space="0" w:color="auto"/>
        <w:bottom w:val="none" w:sz="0" w:space="0" w:color="auto"/>
        <w:right w:val="none" w:sz="0" w:space="0" w:color="auto"/>
      </w:divBdr>
    </w:div>
    <w:div w:id="465437264">
      <w:bodyDiv w:val="1"/>
      <w:marLeft w:val="0"/>
      <w:marRight w:val="0"/>
      <w:marTop w:val="0"/>
      <w:marBottom w:val="0"/>
      <w:divBdr>
        <w:top w:val="none" w:sz="0" w:space="0" w:color="auto"/>
        <w:left w:val="none" w:sz="0" w:space="0" w:color="auto"/>
        <w:bottom w:val="none" w:sz="0" w:space="0" w:color="auto"/>
        <w:right w:val="none" w:sz="0" w:space="0" w:color="auto"/>
      </w:divBdr>
    </w:div>
    <w:div w:id="465509791">
      <w:bodyDiv w:val="1"/>
      <w:marLeft w:val="0"/>
      <w:marRight w:val="0"/>
      <w:marTop w:val="0"/>
      <w:marBottom w:val="0"/>
      <w:divBdr>
        <w:top w:val="none" w:sz="0" w:space="0" w:color="auto"/>
        <w:left w:val="none" w:sz="0" w:space="0" w:color="auto"/>
        <w:bottom w:val="none" w:sz="0" w:space="0" w:color="auto"/>
        <w:right w:val="none" w:sz="0" w:space="0" w:color="auto"/>
      </w:divBdr>
    </w:div>
    <w:div w:id="465511270">
      <w:bodyDiv w:val="1"/>
      <w:marLeft w:val="0"/>
      <w:marRight w:val="0"/>
      <w:marTop w:val="0"/>
      <w:marBottom w:val="0"/>
      <w:divBdr>
        <w:top w:val="none" w:sz="0" w:space="0" w:color="auto"/>
        <w:left w:val="none" w:sz="0" w:space="0" w:color="auto"/>
        <w:bottom w:val="none" w:sz="0" w:space="0" w:color="auto"/>
        <w:right w:val="none" w:sz="0" w:space="0" w:color="auto"/>
      </w:divBdr>
    </w:div>
    <w:div w:id="465658771">
      <w:bodyDiv w:val="1"/>
      <w:marLeft w:val="0"/>
      <w:marRight w:val="0"/>
      <w:marTop w:val="0"/>
      <w:marBottom w:val="0"/>
      <w:divBdr>
        <w:top w:val="none" w:sz="0" w:space="0" w:color="auto"/>
        <w:left w:val="none" w:sz="0" w:space="0" w:color="auto"/>
        <w:bottom w:val="none" w:sz="0" w:space="0" w:color="auto"/>
        <w:right w:val="none" w:sz="0" w:space="0" w:color="auto"/>
      </w:divBdr>
    </w:div>
    <w:div w:id="465662907">
      <w:bodyDiv w:val="1"/>
      <w:marLeft w:val="0"/>
      <w:marRight w:val="0"/>
      <w:marTop w:val="0"/>
      <w:marBottom w:val="0"/>
      <w:divBdr>
        <w:top w:val="none" w:sz="0" w:space="0" w:color="auto"/>
        <w:left w:val="none" w:sz="0" w:space="0" w:color="auto"/>
        <w:bottom w:val="none" w:sz="0" w:space="0" w:color="auto"/>
        <w:right w:val="none" w:sz="0" w:space="0" w:color="auto"/>
      </w:divBdr>
    </w:div>
    <w:div w:id="465780496">
      <w:bodyDiv w:val="1"/>
      <w:marLeft w:val="0"/>
      <w:marRight w:val="0"/>
      <w:marTop w:val="0"/>
      <w:marBottom w:val="0"/>
      <w:divBdr>
        <w:top w:val="none" w:sz="0" w:space="0" w:color="auto"/>
        <w:left w:val="none" w:sz="0" w:space="0" w:color="auto"/>
        <w:bottom w:val="none" w:sz="0" w:space="0" w:color="auto"/>
        <w:right w:val="none" w:sz="0" w:space="0" w:color="auto"/>
      </w:divBdr>
    </w:div>
    <w:div w:id="465851017">
      <w:bodyDiv w:val="1"/>
      <w:marLeft w:val="0"/>
      <w:marRight w:val="0"/>
      <w:marTop w:val="0"/>
      <w:marBottom w:val="0"/>
      <w:divBdr>
        <w:top w:val="none" w:sz="0" w:space="0" w:color="auto"/>
        <w:left w:val="none" w:sz="0" w:space="0" w:color="auto"/>
        <w:bottom w:val="none" w:sz="0" w:space="0" w:color="auto"/>
        <w:right w:val="none" w:sz="0" w:space="0" w:color="auto"/>
      </w:divBdr>
    </w:div>
    <w:div w:id="465972773">
      <w:bodyDiv w:val="1"/>
      <w:marLeft w:val="0"/>
      <w:marRight w:val="0"/>
      <w:marTop w:val="0"/>
      <w:marBottom w:val="0"/>
      <w:divBdr>
        <w:top w:val="none" w:sz="0" w:space="0" w:color="auto"/>
        <w:left w:val="none" w:sz="0" w:space="0" w:color="auto"/>
        <w:bottom w:val="none" w:sz="0" w:space="0" w:color="auto"/>
        <w:right w:val="none" w:sz="0" w:space="0" w:color="auto"/>
      </w:divBdr>
    </w:div>
    <w:div w:id="466049218">
      <w:bodyDiv w:val="1"/>
      <w:marLeft w:val="0"/>
      <w:marRight w:val="0"/>
      <w:marTop w:val="0"/>
      <w:marBottom w:val="0"/>
      <w:divBdr>
        <w:top w:val="none" w:sz="0" w:space="0" w:color="auto"/>
        <w:left w:val="none" w:sz="0" w:space="0" w:color="auto"/>
        <w:bottom w:val="none" w:sz="0" w:space="0" w:color="auto"/>
        <w:right w:val="none" w:sz="0" w:space="0" w:color="auto"/>
      </w:divBdr>
    </w:div>
    <w:div w:id="466050073">
      <w:bodyDiv w:val="1"/>
      <w:marLeft w:val="0"/>
      <w:marRight w:val="0"/>
      <w:marTop w:val="0"/>
      <w:marBottom w:val="0"/>
      <w:divBdr>
        <w:top w:val="none" w:sz="0" w:space="0" w:color="auto"/>
        <w:left w:val="none" w:sz="0" w:space="0" w:color="auto"/>
        <w:bottom w:val="none" w:sz="0" w:space="0" w:color="auto"/>
        <w:right w:val="none" w:sz="0" w:space="0" w:color="auto"/>
      </w:divBdr>
    </w:div>
    <w:div w:id="466167147">
      <w:bodyDiv w:val="1"/>
      <w:marLeft w:val="0"/>
      <w:marRight w:val="0"/>
      <w:marTop w:val="0"/>
      <w:marBottom w:val="0"/>
      <w:divBdr>
        <w:top w:val="none" w:sz="0" w:space="0" w:color="auto"/>
        <w:left w:val="none" w:sz="0" w:space="0" w:color="auto"/>
        <w:bottom w:val="none" w:sz="0" w:space="0" w:color="auto"/>
        <w:right w:val="none" w:sz="0" w:space="0" w:color="auto"/>
      </w:divBdr>
    </w:div>
    <w:div w:id="466241949">
      <w:bodyDiv w:val="1"/>
      <w:marLeft w:val="0"/>
      <w:marRight w:val="0"/>
      <w:marTop w:val="0"/>
      <w:marBottom w:val="0"/>
      <w:divBdr>
        <w:top w:val="none" w:sz="0" w:space="0" w:color="auto"/>
        <w:left w:val="none" w:sz="0" w:space="0" w:color="auto"/>
        <w:bottom w:val="none" w:sz="0" w:space="0" w:color="auto"/>
        <w:right w:val="none" w:sz="0" w:space="0" w:color="auto"/>
      </w:divBdr>
    </w:div>
    <w:div w:id="466361292">
      <w:bodyDiv w:val="1"/>
      <w:marLeft w:val="0"/>
      <w:marRight w:val="0"/>
      <w:marTop w:val="0"/>
      <w:marBottom w:val="0"/>
      <w:divBdr>
        <w:top w:val="none" w:sz="0" w:space="0" w:color="auto"/>
        <w:left w:val="none" w:sz="0" w:space="0" w:color="auto"/>
        <w:bottom w:val="none" w:sz="0" w:space="0" w:color="auto"/>
        <w:right w:val="none" w:sz="0" w:space="0" w:color="auto"/>
      </w:divBdr>
    </w:div>
    <w:div w:id="466361543">
      <w:bodyDiv w:val="1"/>
      <w:marLeft w:val="0"/>
      <w:marRight w:val="0"/>
      <w:marTop w:val="0"/>
      <w:marBottom w:val="0"/>
      <w:divBdr>
        <w:top w:val="none" w:sz="0" w:space="0" w:color="auto"/>
        <w:left w:val="none" w:sz="0" w:space="0" w:color="auto"/>
        <w:bottom w:val="none" w:sz="0" w:space="0" w:color="auto"/>
        <w:right w:val="none" w:sz="0" w:space="0" w:color="auto"/>
      </w:divBdr>
    </w:div>
    <w:div w:id="466508547">
      <w:bodyDiv w:val="1"/>
      <w:marLeft w:val="0"/>
      <w:marRight w:val="0"/>
      <w:marTop w:val="0"/>
      <w:marBottom w:val="0"/>
      <w:divBdr>
        <w:top w:val="none" w:sz="0" w:space="0" w:color="auto"/>
        <w:left w:val="none" w:sz="0" w:space="0" w:color="auto"/>
        <w:bottom w:val="none" w:sz="0" w:space="0" w:color="auto"/>
        <w:right w:val="none" w:sz="0" w:space="0" w:color="auto"/>
      </w:divBdr>
    </w:div>
    <w:div w:id="466511155">
      <w:bodyDiv w:val="1"/>
      <w:marLeft w:val="0"/>
      <w:marRight w:val="0"/>
      <w:marTop w:val="0"/>
      <w:marBottom w:val="0"/>
      <w:divBdr>
        <w:top w:val="none" w:sz="0" w:space="0" w:color="auto"/>
        <w:left w:val="none" w:sz="0" w:space="0" w:color="auto"/>
        <w:bottom w:val="none" w:sz="0" w:space="0" w:color="auto"/>
        <w:right w:val="none" w:sz="0" w:space="0" w:color="auto"/>
      </w:divBdr>
    </w:div>
    <w:div w:id="466624343">
      <w:bodyDiv w:val="1"/>
      <w:marLeft w:val="0"/>
      <w:marRight w:val="0"/>
      <w:marTop w:val="0"/>
      <w:marBottom w:val="0"/>
      <w:divBdr>
        <w:top w:val="none" w:sz="0" w:space="0" w:color="auto"/>
        <w:left w:val="none" w:sz="0" w:space="0" w:color="auto"/>
        <w:bottom w:val="none" w:sz="0" w:space="0" w:color="auto"/>
        <w:right w:val="none" w:sz="0" w:space="0" w:color="auto"/>
      </w:divBdr>
    </w:div>
    <w:div w:id="466633108">
      <w:bodyDiv w:val="1"/>
      <w:marLeft w:val="0"/>
      <w:marRight w:val="0"/>
      <w:marTop w:val="0"/>
      <w:marBottom w:val="0"/>
      <w:divBdr>
        <w:top w:val="none" w:sz="0" w:space="0" w:color="auto"/>
        <w:left w:val="none" w:sz="0" w:space="0" w:color="auto"/>
        <w:bottom w:val="none" w:sz="0" w:space="0" w:color="auto"/>
        <w:right w:val="none" w:sz="0" w:space="0" w:color="auto"/>
      </w:divBdr>
    </w:div>
    <w:div w:id="466705432">
      <w:bodyDiv w:val="1"/>
      <w:marLeft w:val="0"/>
      <w:marRight w:val="0"/>
      <w:marTop w:val="0"/>
      <w:marBottom w:val="0"/>
      <w:divBdr>
        <w:top w:val="none" w:sz="0" w:space="0" w:color="auto"/>
        <w:left w:val="none" w:sz="0" w:space="0" w:color="auto"/>
        <w:bottom w:val="none" w:sz="0" w:space="0" w:color="auto"/>
        <w:right w:val="none" w:sz="0" w:space="0" w:color="auto"/>
      </w:divBdr>
    </w:div>
    <w:div w:id="466706285">
      <w:bodyDiv w:val="1"/>
      <w:marLeft w:val="0"/>
      <w:marRight w:val="0"/>
      <w:marTop w:val="0"/>
      <w:marBottom w:val="0"/>
      <w:divBdr>
        <w:top w:val="none" w:sz="0" w:space="0" w:color="auto"/>
        <w:left w:val="none" w:sz="0" w:space="0" w:color="auto"/>
        <w:bottom w:val="none" w:sz="0" w:space="0" w:color="auto"/>
        <w:right w:val="none" w:sz="0" w:space="0" w:color="auto"/>
      </w:divBdr>
    </w:div>
    <w:div w:id="466774996">
      <w:bodyDiv w:val="1"/>
      <w:marLeft w:val="0"/>
      <w:marRight w:val="0"/>
      <w:marTop w:val="0"/>
      <w:marBottom w:val="0"/>
      <w:divBdr>
        <w:top w:val="none" w:sz="0" w:space="0" w:color="auto"/>
        <w:left w:val="none" w:sz="0" w:space="0" w:color="auto"/>
        <w:bottom w:val="none" w:sz="0" w:space="0" w:color="auto"/>
        <w:right w:val="none" w:sz="0" w:space="0" w:color="auto"/>
      </w:divBdr>
    </w:div>
    <w:div w:id="466775026">
      <w:bodyDiv w:val="1"/>
      <w:marLeft w:val="0"/>
      <w:marRight w:val="0"/>
      <w:marTop w:val="0"/>
      <w:marBottom w:val="0"/>
      <w:divBdr>
        <w:top w:val="none" w:sz="0" w:space="0" w:color="auto"/>
        <w:left w:val="none" w:sz="0" w:space="0" w:color="auto"/>
        <w:bottom w:val="none" w:sz="0" w:space="0" w:color="auto"/>
        <w:right w:val="none" w:sz="0" w:space="0" w:color="auto"/>
      </w:divBdr>
    </w:div>
    <w:div w:id="466776180">
      <w:bodyDiv w:val="1"/>
      <w:marLeft w:val="0"/>
      <w:marRight w:val="0"/>
      <w:marTop w:val="0"/>
      <w:marBottom w:val="0"/>
      <w:divBdr>
        <w:top w:val="none" w:sz="0" w:space="0" w:color="auto"/>
        <w:left w:val="none" w:sz="0" w:space="0" w:color="auto"/>
        <w:bottom w:val="none" w:sz="0" w:space="0" w:color="auto"/>
        <w:right w:val="none" w:sz="0" w:space="0" w:color="auto"/>
      </w:divBdr>
    </w:div>
    <w:div w:id="466777843">
      <w:bodyDiv w:val="1"/>
      <w:marLeft w:val="0"/>
      <w:marRight w:val="0"/>
      <w:marTop w:val="0"/>
      <w:marBottom w:val="0"/>
      <w:divBdr>
        <w:top w:val="none" w:sz="0" w:space="0" w:color="auto"/>
        <w:left w:val="none" w:sz="0" w:space="0" w:color="auto"/>
        <w:bottom w:val="none" w:sz="0" w:space="0" w:color="auto"/>
        <w:right w:val="none" w:sz="0" w:space="0" w:color="auto"/>
      </w:divBdr>
    </w:div>
    <w:div w:id="466899105">
      <w:bodyDiv w:val="1"/>
      <w:marLeft w:val="0"/>
      <w:marRight w:val="0"/>
      <w:marTop w:val="0"/>
      <w:marBottom w:val="0"/>
      <w:divBdr>
        <w:top w:val="none" w:sz="0" w:space="0" w:color="auto"/>
        <w:left w:val="none" w:sz="0" w:space="0" w:color="auto"/>
        <w:bottom w:val="none" w:sz="0" w:space="0" w:color="auto"/>
        <w:right w:val="none" w:sz="0" w:space="0" w:color="auto"/>
      </w:divBdr>
    </w:div>
    <w:div w:id="466944999">
      <w:bodyDiv w:val="1"/>
      <w:marLeft w:val="0"/>
      <w:marRight w:val="0"/>
      <w:marTop w:val="0"/>
      <w:marBottom w:val="0"/>
      <w:divBdr>
        <w:top w:val="none" w:sz="0" w:space="0" w:color="auto"/>
        <w:left w:val="none" w:sz="0" w:space="0" w:color="auto"/>
        <w:bottom w:val="none" w:sz="0" w:space="0" w:color="auto"/>
        <w:right w:val="none" w:sz="0" w:space="0" w:color="auto"/>
      </w:divBdr>
    </w:div>
    <w:div w:id="467017680">
      <w:bodyDiv w:val="1"/>
      <w:marLeft w:val="0"/>
      <w:marRight w:val="0"/>
      <w:marTop w:val="0"/>
      <w:marBottom w:val="0"/>
      <w:divBdr>
        <w:top w:val="none" w:sz="0" w:space="0" w:color="auto"/>
        <w:left w:val="none" w:sz="0" w:space="0" w:color="auto"/>
        <w:bottom w:val="none" w:sz="0" w:space="0" w:color="auto"/>
        <w:right w:val="none" w:sz="0" w:space="0" w:color="auto"/>
      </w:divBdr>
    </w:div>
    <w:div w:id="467090035">
      <w:bodyDiv w:val="1"/>
      <w:marLeft w:val="0"/>
      <w:marRight w:val="0"/>
      <w:marTop w:val="0"/>
      <w:marBottom w:val="0"/>
      <w:divBdr>
        <w:top w:val="none" w:sz="0" w:space="0" w:color="auto"/>
        <w:left w:val="none" w:sz="0" w:space="0" w:color="auto"/>
        <w:bottom w:val="none" w:sz="0" w:space="0" w:color="auto"/>
        <w:right w:val="none" w:sz="0" w:space="0" w:color="auto"/>
      </w:divBdr>
    </w:div>
    <w:div w:id="467167440">
      <w:bodyDiv w:val="1"/>
      <w:marLeft w:val="0"/>
      <w:marRight w:val="0"/>
      <w:marTop w:val="0"/>
      <w:marBottom w:val="0"/>
      <w:divBdr>
        <w:top w:val="none" w:sz="0" w:space="0" w:color="auto"/>
        <w:left w:val="none" w:sz="0" w:space="0" w:color="auto"/>
        <w:bottom w:val="none" w:sz="0" w:space="0" w:color="auto"/>
        <w:right w:val="none" w:sz="0" w:space="0" w:color="auto"/>
      </w:divBdr>
    </w:div>
    <w:div w:id="467169868">
      <w:bodyDiv w:val="1"/>
      <w:marLeft w:val="0"/>
      <w:marRight w:val="0"/>
      <w:marTop w:val="0"/>
      <w:marBottom w:val="0"/>
      <w:divBdr>
        <w:top w:val="none" w:sz="0" w:space="0" w:color="auto"/>
        <w:left w:val="none" w:sz="0" w:space="0" w:color="auto"/>
        <w:bottom w:val="none" w:sz="0" w:space="0" w:color="auto"/>
        <w:right w:val="none" w:sz="0" w:space="0" w:color="auto"/>
      </w:divBdr>
    </w:div>
    <w:div w:id="467170543">
      <w:bodyDiv w:val="1"/>
      <w:marLeft w:val="0"/>
      <w:marRight w:val="0"/>
      <w:marTop w:val="0"/>
      <w:marBottom w:val="0"/>
      <w:divBdr>
        <w:top w:val="none" w:sz="0" w:space="0" w:color="auto"/>
        <w:left w:val="none" w:sz="0" w:space="0" w:color="auto"/>
        <w:bottom w:val="none" w:sz="0" w:space="0" w:color="auto"/>
        <w:right w:val="none" w:sz="0" w:space="0" w:color="auto"/>
      </w:divBdr>
    </w:div>
    <w:div w:id="467284862">
      <w:bodyDiv w:val="1"/>
      <w:marLeft w:val="0"/>
      <w:marRight w:val="0"/>
      <w:marTop w:val="0"/>
      <w:marBottom w:val="0"/>
      <w:divBdr>
        <w:top w:val="none" w:sz="0" w:space="0" w:color="auto"/>
        <w:left w:val="none" w:sz="0" w:space="0" w:color="auto"/>
        <w:bottom w:val="none" w:sz="0" w:space="0" w:color="auto"/>
        <w:right w:val="none" w:sz="0" w:space="0" w:color="auto"/>
      </w:divBdr>
    </w:div>
    <w:div w:id="467359137">
      <w:bodyDiv w:val="1"/>
      <w:marLeft w:val="0"/>
      <w:marRight w:val="0"/>
      <w:marTop w:val="0"/>
      <w:marBottom w:val="0"/>
      <w:divBdr>
        <w:top w:val="none" w:sz="0" w:space="0" w:color="auto"/>
        <w:left w:val="none" w:sz="0" w:space="0" w:color="auto"/>
        <w:bottom w:val="none" w:sz="0" w:space="0" w:color="auto"/>
        <w:right w:val="none" w:sz="0" w:space="0" w:color="auto"/>
      </w:divBdr>
    </w:div>
    <w:div w:id="467364180">
      <w:bodyDiv w:val="1"/>
      <w:marLeft w:val="0"/>
      <w:marRight w:val="0"/>
      <w:marTop w:val="0"/>
      <w:marBottom w:val="0"/>
      <w:divBdr>
        <w:top w:val="none" w:sz="0" w:space="0" w:color="auto"/>
        <w:left w:val="none" w:sz="0" w:space="0" w:color="auto"/>
        <w:bottom w:val="none" w:sz="0" w:space="0" w:color="auto"/>
        <w:right w:val="none" w:sz="0" w:space="0" w:color="auto"/>
      </w:divBdr>
    </w:div>
    <w:div w:id="467473097">
      <w:bodyDiv w:val="1"/>
      <w:marLeft w:val="0"/>
      <w:marRight w:val="0"/>
      <w:marTop w:val="0"/>
      <w:marBottom w:val="0"/>
      <w:divBdr>
        <w:top w:val="none" w:sz="0" w:space="0" w:color="auto"/>
        <w:left w:val="none" w:sz="0" w:space="0" w:color="auto"/>
        <w:bottom w:val="none" w:sz="0" w:space="0" w:color="auto"/>
        <w:right w:val="none" w:sz="0" w:space="0" w:color="auto"/>
      </w:divBdr>
    </w:div>
    <w:div w:id="467552626">
      <w:bodyDiv w:val="1"/>
      <w:marLeft w:val="0"/>
      <w:marRight w:val="0"/>
      <w:marTop w:val="0"/>
      <w:marBottom w:val="0"/>
      <w:divBdr>
        <w:top w:val="none" w:sz="0" w:space="0" w:color="auto"/>
        <w:left w:val="none" w:sz="0" w:space="0" w:color="auto"/>
        <w:bottom w:val="none" w:sz="0" w:space="0" w:color="auto"/>
        <w:right w:val="none" w:sz="0" w:space="0" w:color="auto"/>
      </w:divBdr>
    </w:div>
    <w:div w:id="467623655">
      <w:bodyDiv w:val="1"/>
      <w:marLeft w:val="0"/>
      <w:marRight w:val="0"/>
      <w:marTop w:val="0"/>
      <w:marBottom w:val="0"/>
      <w:divBdr>
        <w:top w:val="none" w:sz="0" w:space="0" w:color="auto"/>
        <w:left w:val="none" w:sz="0" w:space="0" w:color="auto"/>
        <w:bottom w:val="none" w:sz="0" w:space="0" w:color="auto"/>
        <w:right w:val="none" w:sz="0" w:space="0" w:color="auto"/>
      </w:divBdr>
    </w:div>
    <w:div w:id="467625433">
      <w:bodyDiv w:val="1"/>
      <w:marLeft w:val="0"/>
      <w:marRight w:val="0"/>
      <w:marTop w:val="0"/>
      <w:marBottom w:val="0"/>
      <w:divBdr>
        <w:top w:val="none" w:sz="0" w:space="0" w:color="auto"/>
        <w:left w:val="none" w:sz="0" w:space="0" w:color="auto"/>
        <w:bottom w:val="none" w:sz="0" w:space="0" w:color="auto"/>
        <w:right w:val="none" w:sz="0" w:space="0" w:color="auto"/>
      </w:divBdr>
    </w:div>
    <w:div w:id="467674593">
      <w:bodyDiv w:val="1"/>
      <w:marLeft w:val="0"/>
      <w:marRight w:val="0"/>
      <w:marTop w:val="0"/>
      <w:marBottom w:val="0"/>
      <w:divBdr>
        <w:top w:val="none" w:sz="0" w:space="0" w:color="auto"/>
        <w:left w:val="none" w:sz="0" w:space="0" w:color="auto"/>
        <w:bottom w:val="none" w:sz="0" w:space="0" w:color="auto"/>
        <w:right w:val="none" w:sz="0" w:space="0" w:color="auto"/>
      </w:divBdr>
    </w:div>
    <w:div w:id="467942088">
      <w:bodyDiv w:val="1"/>
      <w:marLeft w:val="0"/>
      <w:marRight w:val="0"/>
      <w:marTop w:val="0"/>
      <w:marBottom w:val="0"/>
      <w:divBdr>
        <w:top w:val="none" w:sz="0" w:space="0" w:color="auto"/>
        <w:left w:val="none" w:sz="0" w:space="0" w:color="auto"/>
        <w:bottom w:val="none" w:sz="0" w:space="0" w:color="auto"/>
        <w:right w:val="none" w:sz="0" w:space="0" w:color="auto"/>
      </w:divBdr>
    </w:div>
    <w:div w:id="468014958">
      <w:bodyDiv w:val="1"/>
      <w:marLeft w:val="0"/>
      <w:marRight w:val="0"/>
      <w:marTop w:val="0"/>
      <w:marBottom w:val="0"/>
      <w:divBdr>
        <w:top w:val="none" w:sz="0" w:space="0" w:color="auto"/>
        <w:left w:val="none" w:sz="0" w:space="0" w:color="auto"/>
        <w:bottom w:val="none" w:sz="0" w:space="0" w:color="auto"/>
        <w:right w:val="none" w:sz="0" w:space="0" w:color="auto"/>
      </w:divBdr>
    </w:div>
    <w:div w:id="468087406">
      <w:bodyDiv w:val="1"/>
      <w:marLeft w:val="0"/>
      <w:marRight w:val="0"/>
      <w:marTop w:val="0"/>
      <w:marBottom w:val="0"/>
      <w:divBdr>
        <w:top w:val="none" w:sz="0" w:space="0" w:color="auto"/>
        <w:left w:val="none" w:sz="0" w:space="0" w:color="auto"/>
        <w:bottom w:val="none" w:sz="0" w:space="0" w:color="auto"/>
        <w:right w:val="none" w:sz="0" w:space="0" w:color="auto"/>
      </w:divBdr>
    </w:div>
    <w:div w:id="468135146">
      <w:bodyDiv w:val="1"/>
      <w:marLeft w:val="0"/>
      <w:marRight w:val="0"/>
      <w:marTop w:val="0"/>
      <w:marBottom w:val="0"/>
      <w:divBdr>
        <w:top w:val="none" w:sz="0" w:space="0" w:color="auto"/>
        <w:left w:val="none" w:sz="0" w:space="0" w:color="auto"/>
        <w:bottom w:val="none" w:sz="0" w:space="0" w:color="auto"/>
        <w:right w:val="none" w:sz="0" w:space="0" w:color="auto"/>
      </w:divBdr>
    </w:div>
    <w:div w:id="468283442">
      <w:bodyDiv w:val="1"/>
      <w:marLeft w:val="0"/>
      <w:marRight w:val="0"/>
      <w:marTop w:val="0"/>
      <w:marBottom w:val="0"/>
      <w:divBdr>
        <w:top w:val="none" w:sz="0" w:space="0" w:color="auto"/>
        <w:left w:val="none" w:sz="0" w:space="0" w:color="auto"/>
        <w:bottom w:val="none" w:sz="0" w:space="0" w:color="auto"/>
        <w:right w:val="none" w:sz="0" w:space="0" w:color="auto"/>
      </w:divBdr>
    </w:div>
    <w:div w:id="468400358">
      <w:bodyDiv w:val="1"/>
      <w:marLeft w:val="0"/>
      <w:marRight w:val="0"/>
      <w:marTop w:val="0"/>
      <w:marBottom w:val="0"/>
      <w:divBdr>
        <w:top w:val="none" w:sz="0" w:space="0" w:color="auto"/>
        <w:left w:val="none" w:sz="0" w:space="0" w:color="auto"/>
        <w:bottom w:val="none" w:sz="0" w:space="0" w:color="auto"/>
        <w:right w:val="none" w:sz="0" w:space="0" w:color="auto"/>
      </w:divBdr>
    </w:div>
    <w:div w:id="468400563">
      <w:bodyDiv w:val="1"/>
      <w:marLeft w:val="0"/>
      <w:marRight w:val="0"/>
      <w:marTop w:val="0"/>
      <w:marBottom w:val="0"/>
      <w:divBdr>
        <w:top w:val="none" w:sz="0" w:space="0" w:color="auto"/>
        <w:left w:val="none" w:sz="0" w:space="0" w:color="auto"/>
        <w:bottom w:val="none" w:sz="0" w:space="0" w:color="auto"/>
        <w:right w:val="none" w:sz="0" w:space="0" w:color="auto"/>
      </w:divBdr>
    </w:div>
    <w:div w:id="468402022">
      <w:bodyDiv w:val="1"/>
      <w:marLeft w:val="0"/>
      <w:marRight w:val="0"/>
      <w:marTop w:val="0"/>
      <w:marBottom w:val="0"/>
      <w:divBdr>
        <w:top w:val="none" w:sz="0" w:space="0" w:color="auto"/>
        <w:left w:val="none" w:sz="0" w:space="0" w:color="auto"/>
        <w:bottom w:val="none" w:sz="0" w:space="0" w:color="auto"/>
        <w:right w:val="none" w:sz="0" w:space="0" w:color="auto"/>
      </w:divBdr>
    </w:div>
    <w:div w:id="468597024">
      <w:bodyDiv w:val="1"/>
      <w:marLeft w:val="0"/>
      <w:marRight w:val="0"/>
      <w:marTop w:val="0"/>
      <w:marBottom w:val="0"/>
      <w:divBdr>
        <w:top w:val="none" w:sz="0" w:space="0" w:color="auto"/>
        <w:left w:val="none" w:sz="0" w:space="0" w:color="auto"/>
        <w:bottom w:val="none" w:sz="0" w:space="0" w:color="auto"/>
        <w:right w:val="none" w:sz="0" w:space="0" w:color="auto"/>
      </w:divBdr>
    </w:div>
    <w:div w:id="468667281">
      <w:bodyDiv w:val="1"/>
      <w:marLeft w:val="0"/>
      <w:marRight w:val="0"/>
      <w:marTop w:val="0"/>
      <w:marBottom w:val="0"/>
      <w:divBdr>
        <w:top w:val="none" w:sz="0" w:space="0" w:color="auto"/>
        <w:left w:val="none" w:sz="0" w:space="0" w:color="auto"/>
        <w:bottom w:val="none" w:sz="0" w:space="0" w:color="auto"/>
        <w:right w:val="none" w:sz="0" w:space="0" w:color="auto"/>
      </w:divBdr>
    </w:div>
    <w:div w:id="468669227">
      <w:bodyDiv w:val="1"/>
      <w:marLeft w:val="0"/>
      <w:marRight w:val="0"/>
      <w:marTop w:val="0"/>
      <w:marBottom w:val="0"/>
      <w:divBdr>
        <w:top w:val="none" w:sz="0" w:space="0" w:color="auto"/>
        <w:left w:val="none" w:sz="0" w:space="0" w:color="auto"/>
        <w:bottom w:val="none" w:sz="0" w:space="0" w:color="auto"/>
        <w:right w:val="none" w:sz="0" w:space="0" w:color="auto"/>
      </w:divBdr>
    </w:div>
    <w:div w:id="468669381">
      <w:bodyDiv w:val="1"/>
      <w:marLeft w:val="0"/>
      <w:marRight w:val="0"/>
      <w:marTop w:val="0"/>
      <w:marBottom w:val="0"/>
      <w:divBdr>
        <w:top w:val="none" w:sz="0" w:space="0" w:color="auto"/>
        <w:left w:val="none" w:sz="0" w:space="0" w:color="auto"/>
        <w:bottom w:val="none" w:sz="0" w:space="0" w:color="auto"/>
        <w:right w:val="none" w:sz="0" w:space="0" w:color="auto"/>
      </w:divBdr>
    </w:div>
    <w:div w:id="468670113">
      <w:bodyDiv w:val="1"/>
      <w:marLeft w:val="0"/>
      <w:marRight w:val="0"/>
      <w:marTop w:val="0"/>
      <w:marBottom w:val="0"/>
      <w:divBdr>
        <w:top w:val="none" w:sz="0" w:space="0" w:color="auto"/>
        <w:left w:val="none" w:sz="0" w:space="0" w:color="auto"/>
        <w:bottom w:val="none" w:sz="0" w:space="0" w:color="auto"/>
        <w:right w:val="none" w:sz="0" w:space="0" w:color="auto"/>
      </w:divBdr>
    </w:div>
    <w:div w:id="468670432">
      <w:bodyDiv w:val="1"/>
      <w:marLeft w:val="0"/>
      <w:marRight w:val="0"/>
      <w:marTop w:val="0"/>
      <w:marBottom w:val="0"/>
      <w:divBdr>
        <w:top w:val="none" w:sz="0" w:space="0" w:color="auto"/>
        <w:left w:val="none" w:sz="0" w:space="0" w:color="auto"/>
        <w:bottom w:val="none" w:sz="0" w:space="0" w:color="auto"/>
        <w:right w:val="none" w:sz="0" w:space="0" w:color="auto"/>
      </w:divBdr>
    </w:div>
    <w:div w:id="468670872">
      <w:bodyDiv w:val="1"/>
      <w:marLeft w:val="0"/>
      <w:marRight w:val="0"/>
      <w:marTop w:val="0"/>
      <w:marBottom w:val="0"/>
      <w:divBdr>
        <w:top w:val="none" w:sz="0" w:space="0" w:color="auto"/>
        <w:left w:val="none" w:sz="0" w:space="0" w:color="auto"/>
        <w:bottom w:val="none" w:sz="0" w:space="0" w:color="auto"/>
        <w:right w:val="none" w:sz="0" w:space="0" w:color="auto"/>
      </w:divBdr>
    </w:div>
    <w:div w:id="468672960">
      <w:bodyDiv w:val="1"/>
      <w:marLeft w:val="0"/>
      <w:marRight w:val="0"/>
      <w:marTop w:val="0"/>
      <w:marBottom w:val="0"/>
      <w:divBdr>
        <w:top w:val="none" w:sz="0" w:space="0" w:color="auto"/>
        <w:left w:val="none" w:sz="0" w:space="0" w:color="auto"/>
        <w:bottom w:val="none" w:sz="0" w:space="0" w:color="auto"/>
        <w:right w:val="none" w:sz="0" w:space="0" w:color="auto"/>
      </w:divBdr>
    </w:div>
    <w:div w:id="468674696">
      <w:bodyDiv w:val="1"/>
      <w:marLeft w:val="0"/>
      <w:marRight w:val="0"/>
      <w:marTop w:val="0"/>
      <w:marBottom w:val="0"/>
      <w:divBdr>
        <w:top w:val="none" w:sz="0" w:space="0" w:color="auto"/>
        <w:left w:val="none" w:sz="0" w:space="0" w:color="auto"/>
        <w:bottom w:val="none" w:sz="0" w:space="0" w:color="auto"/>
        <w:right w:val="none" w:sz="0" w:space="0" w:color="auto"/>
      </w:divBdr>
    </w:div>
    <w:div w:id="468862870">
      <w:bodyDiv w:val="1"/>
      <w:marLeft w:val="0"/>
      <w:marRight w:val="0"/>
      <w:marTop w:val="0"/>
      <w:marBottom w:val="0"/>
      <w:divBdr>
        <w:top w:val="none" w:sz="0" w:space="0" w:color="auto"/>
        <w:left w:val="none" w:sz="0" w:space="0" w:color="auto"/>
        <w:bottom w:val="none" w:sz="0" w:space="0" w:color="auto"/>
        <w:right w:val="none" w:sz="0" w:space="0" w:color="auto"/>
      </w:divBdr>
    </w:div>
    <w:div w:id="468864462">
      <w:bodyDiv w:val="1"/>
      <w:marLeft w:val="0"/>
      <w:marRight w:val="0"/>
      <w:marTop w:val="0"/>
      <w:marBottom w:val="0"/>
      <w:divBdr>
        <w:top w:val="none" w:sz="0" w:space="0" w:color="auto"/>
        <w:left w:val="none" w:sz="0" w:space="0" w:color="auto"/>
        <w:bottom w:val="none" w:sz="0" w:space="0" w:color="auto"/>
        <w:right w:val="none" w:sz="0" w:space="0" w:color="auto"/>
      </w:divBdr>
    </w:div>
    <w:div w:id="468864751">
      <w:bodyDiv w:val="1"/>
      <w:marLeft w:val="0"/>
      <w:marRight w:val="0"/>
      <w:marTop w:val="0"/>
      <w:marBottom w:val="0"/>
      <w:divBdr>
        <w:top w:val="none" w:sz="0" w:space="0" w:color="auto"/>
        <w:left w:val="none" w:sz="0" w:space="0" w:color="auto"/>
        <w:bottom w:val="none" w:sz="0" w:space="0" w:color="auto"/>
        <w:right w:val="none" w:sz="0" w:space="0" w:color="auto"/>
      </w:divBdr>
    </w:div>
    <w:div w:id="468864896">
      <w:bodyDiv w:val="1"/>
      <w:marLeft w:val="0"/>
      <w:marRight w:val="0"/>
      <w:marTop w:val="0"/>
      <w:marBottom w:val="0"/>
      <w:divBdr>
        <w:top w:val="none" w:sz="0" w:space="0" w:color="auto"/>
        <w:left w:val="none" w:sz="0" w:space="0" w:color="auto"/>
        <w:bottom w:val="none" w:sz="0" w:space="0" w:color="auto"/>
        <w:right w:val="none" w:sz="0" w:space="0" w:color="auto"/>
      </w:divBdr>
    </w:div>
    <w:div w:id="468934680">
      <w:bodyDiv w:val="1"/>
      <w:marLeft w:val="0"/>
      <w:marRight w:val="0"/>
      <w:marTop w:val="0"/>
      <w:marBottom w:val="0"/>
      <w:divBdr>
        <w:top w:val="none" w:sz="0" w:space="0" w:color="auto"/>
        <w:left w:val="none" w:sz="0" w:space="0" w:color="auto"/>
        <w:bottom w:val="none" w:sz="0" w:space="0" w:color="auto"/>
        <w:right w:val="none" w:sz="0" w:space="0" w:color="auto"/>
      </w:divBdr>
    </w:div>
    <w:div w:id="468938868">
      <w:bodyDiv w:val="1"/>
      <w:marLeft w:val="0"/>
      <w:marRight w:val="0"/>
      <w:marTop w:val="0"/>
      <w:marBottom w:val="0"/>
      <w:divBdr>
        <w:top w:val="none" w:sz="0" w:space="0" w:color="auto"/>
        <w:left w:val="none" w:sz="0" w:space="0" w:color="auto"/>
        <w:bottom w:val="none" w:sz="0" w:space="0" w:color="auto"/>
        <w:right w:val="none" w:sz="0" w:space="0" w:color="auto"/>
      </w:divBdr>
    </w:div>
    <w:div w:id="468979547">
      <w:bodyDiv w:val="1"/>
      <w:marLeft w:val="0"/>
      <w:marRight w:val="0"/>
      <w:marTop w:val="0"/>
      <w:marBottom w:val="0"/>
      <w:divBdr>
        <w:top w:val="none" w:sz="0" w:space="0" w:color="auto"/>
        <w:left w:val="none" w:sz="0" w:space="0" w:color="auto"/>
        <w:bottom w:val="none" w:sz="0" w:space="0" w:color="auto"/>
        <w:right w:val="none" w:sz="0" w:space="0" w:color="auto"/>
      </w:divBdr>
    </w:div>
    <w:div w:id="469250434">
      <w:bodyDiv w:val="1"/>
      <w:marLeft w:val="0"/>
      <w:marRight w:val="0"/>
      <w:marTop w:val="0"/>
      <w:marBottom w:val="0"/>
      <w:divBdr>
        <w:top w:val="none" w:sz="0" w:space="0" w:color="auto"/>
        <w:left w:val="none" w:sz="0" w:space="0" w:color="auto"/>
        <w:bottom w:val="none" w:sz="0" w:space="0" w:color="auto"/>
        <w:right w:val="none" w:sz="0" w:space="0" w:color="auto"/>
      </w:divBdr>
    </w:div>
    <w:div w:id="469251044">
      <w:bodyDiv w:val="1"/>
      <w:marLeft w:val="0"/>
      <w:marRight w:val="0"/>
      <w:marTop w:val="0"/>
      <w:marBottom w:val="0"/>
      <w:divBdr>
        <w:top w:val="none" w:sz="0" w:space="0" w:color="auto"/>
        <w:left w:val="none" w:sz="0" w:space="0" w:color="auto"/>
        <w:bottom w:val="none" w:sz="0" w:space="0" w:color="auto"/>
        <w:right w:val="none" w:sz="0" w:space="0" w:color="auto"/>
      </w:divBdr>
    </w:div>
    <w:div w:id="469371399">
      <w:bodyDiv w:val="1"/>
      <w:marLeft w:val="0"/>
      <w:marRight w:val="0"/>
      <w:marTop w:val="0"/>
      <w:marBottom w:val="0"/>
      <w:divBdr>
        <w:top w:val="none" w:sz="0" w:space="0" w:color="auto"/>
        <w:left w:val="none" w:sz="0" w:space="0" w:color="auto"/>
        <w:bottom w:val="none" w:sz="0" w:space="0" w:color="auto"/>
        <w:right w:val="none" w:sz="0" w:space="0" w:color="auto"/>
      </w:divBdr>
    </w:div>
    <w:div w:id="469371451">
      <w:bodyDiv w:val="1"/>
      <w:marLeft w:val="0"/>
      <w:marRight w:val="0"/>
      <w:marTop w:val="0"/>
      <w:marBottom w:val="0"/>
      <w:divBdr>
        <w:top w:val="none" w:sz="0" w:space="0" w:color="auto"/>
        <w:left w:val="none" w:sz="0" w:space="0" w:color="auto"/>
        <w:bottom w:val="none" w:sz="0" w:space="0" w:color="auto"/>
        <w:right w:val="none" w:sz="0" w:space="0" w:color="auto"/>
      </w:divBdr>
    </w:div>
    <w:div w:id="469395878">
      <w:bodyDiv w:val="1"/>
      <w:marLeft w:val="0"/>
      <w:marRight w:val="0"/>
      <w:marTop w:val="0"/>
      <w:marBottom w:val="0"/>
      <w:divBdr>
        <w:top w:val="none" w:sz="0" w:space="0" w:color="auto"/>
        <w:left w:val="none" w:sz="0" w:space="0" w:color="auto"/>
        <w:bottom w:val="none" w:sz="0" w:space="0" w:color="auto"/>
        <w:right w:val="none" w:sz="0" w:space="0" w:color="auto"/>
      </w:divBdr>
    </w:div>
    <w:div w:id="469440749">
      <w:bodyDiv w:val="1"/>
      <w:marLeft w:val="0"/>
      <w:marRight w:val="0"/>
      <w:marTop w:val="0"/>
      <w:marBottom w:val="0"/>
      <w:divBdr>
        <w:top w:val="none" w:sz="0" w:space="0" w:color="auto"/>
        <w:left w:val="none" w:sz="0" w:space="0" w:color="auto"/>
        <w:bottom w:val="none" w:sz="0" w:space="0" w:color="auto"/>
        <w:right w:val="none" w:sz="0" w:space="0" w:color="auto"/>
      </w:divBdr>
    </w:div>
    <w:div w:id="469516824">
      <w:bodyDiv w:val="1"/>
      <w:marLeft w:val="0"/>
      <w:marRight w:val="0"/>
      <w:marTop w:val="0"/>
      <w:marBottom w:val="0"/>
      <w:divBdr>
        <w:top w:val="none" w:sz="0" w:space="0" w:color="auto"/>
        <w:left w:val="none" w:sz="0" w:space="0" w:color="auto"/>
        <w:bottom w:val="none" w:sz="0" w:space="0" w:color="auto"/>
        <w:right w:val="none" w:sz="0" w:space="0" w:color="auto"/>
      </w:divBdr>
    </w:div>
    <w:div w:id="469518860">
      <w:bodyDiv w:val="1"/>
      <w:marLeft w:val="0"/>
      <w:marRight w:val="0"/>
      <w:marTop w:val="0"/>
      <w:marBottom w:val="0"/>
      <w:divBdr>
        <w:top w:val="none" w:sz="0" w:space="0" w:color="auto"/>
        <w:left w:val="none" w:sz="0" w:space="0" w:color="auto"/>
        <w:bottom w:val="none" w:sz="0" w:space="0" w:color="auto"/>
        <w:right w:val="none" w:sz="0" w:space="0" w:color="auto"/>
      </w:divBdr>
    </w:div>
    <w:div w:id="469519122">
      <w:bodyDiv w:val="1"/>
      <w:marLeft w:val="0"/>
      <w:marRight w:val="0"/>
      <w:marTop w:val="0"/>
      <w:marBottom w:val="0"/>
      <w:divBdr>
        <w:top w:val="none" w:sz="0" w:space="0" w:color="auto"/>
        <w:left w:val="none" w:sz="0" w:space="0" w:color="auto"/>
        <w:bottom w:val="none" w:sz="0" w:space="0" w:color="auto"/>
        <w:right w:val="none" w:sz="0" w:space="0" w:color="auto"/>
      </w:divBdr>
    </w:div>
    <w:div w:id="469594784">
      <w:bodyDiv w:val="1"/>
      <w:marLeft w:val="0"/>
      <w:marRight w:val="0"/>
      <w:marTop w:val="0"/>
      <w:marBottom w:val="0"/>
      <w:divBdr>
        <w:top w:val="none" w:sz="0" w:space="0" w:color="auto"/>
        <w:left w:val="none" w:sz="0" w:space="0" w:color="auto"/>
        <w:bottom w:val="none" w:sz="0" w:space="0" w:color="auto"/>
        <w:right w:val="none" w:sz="0" w:space="0" w:color="auto"/>
      </w:divBdr>
    </w:div>
    <w:div w:id="469833242">
      <w:bodyDiv w:val="1"/>
      <w:marLeft w:val="0"/>
      <w:marRight w:val="0"/>
      <w:marTop w:val="0"/>
      <w:marBottom w:val="0"/>
      <w:divBdr>
        <w:top w:val="none" w:sz="0" w:space="0" w:color="auto"/>
        <w:left w:val="none" w:sz="0" w:space="0" w:color="auto"/>
        <w:bottom w:val="none" w:sz="0" w:space="0" w:color="auto"/>
        <w:right w:val="none" w:sz="0" w:space="0" w:color="auto"/>
      </w:divBdr>
    </w:div>
    <w:div w:id="469859570">
      <w:bodyDiv w:val="1"/>
      <w:marLeft w:val="0"/>
      <w:marRight w:val="0"/>
      <w:marTop w:val="0"/>
      <w:marBottom w:val="0"/>
      <w:divBdr>
        <w:top w:val="none" w:sz="0" w:space="0" w:color="auto"/>
        <w:left w:val="none" w:sz="0" w:space="0" w:color="auto"/>
        <w:bottom w:val="none" w:sz="0" w:space="0" w:color="auto"/>
        <w:right w:val="none" w:sz="0" w:space="0" w:color="auto"/>
      </w:divBdr>
    </w:div>
    <w:div w:id="469909674">
      <w:bodyDiv w:val="1"/>
      <w:marLeft w:val="0"/>
      <w:marRight w:val="0"/>
      <w:marTop w:val="0"/>
      <w:marBottom w:val="0"/>
      <w:divBdr>
        <w:top w:val="none" w:sz="0" w:space="0" w:color="auto"/>
        <w:left w:val="none" w:sz="0" w:space="0" w:color="auto"/>
        <w:bottom w:val="none" w:sz="0" w:space="0" w:color="auto"/>
        <w:right w:val="none" w:sz="0" w:space="0" w:color="auto"/>
      </w:divBdr>
    </w:div>
    <w:div w:id="469975704">
      <w:bodyDiv w:val="1"/>
      <w:marLeft w:val="0"/>
      <w:marRight w:val="0"/>
      <w:marTop w:val="0"/>
      <w:marBottom w:val="0"/>
      <w:divBdr>
        <w:top w:val="none" w:sz="0" w:space="0" w:color="auto"/>
        <w:left w:val="none" w:sz="0" w:space="0" w:color="auto"/>
        <w:bottom w:val="none" w:sz="0" w:space="0" w:color="auto"/>
        <w:right w:val="none" w:sz="0" w:space="0" w:color="auto"/>
      </w:divBdr>
    </w:div>
    <w:div w:id="469978078">
      <w:bodyDiv w:val="1"/>
      <w:marLeft w:val="0"/>
      <w:marRight w:val="0"/>
      <w:marTop w:val="0"/>
      <w:marBottom w:val="0"/>
      <w:divBdr>
        <w:top w:val="none" w:sz="0" w:space="0" w:color="auto"/>
        <w:left w:val="none" w:sz="0" w:space="0" w:color="auto"/>
        <w:bottom w:val="none" w:sz="0" w:space="0" w:color="auto"/>
        <w:right w:val="none" w:sz="0" w:space="0" w:color="auto"/>
      </w:divBdr>
    </w:div>
    <w:div w:id="470051272">
      <w:bodyDiv w:val="1"/>
      <w:marLeft w:val="0"/>
      <w:marRight w:val="0"/>
      <w:marTop w:val="0"/>
      <w:marBottom w:val="0"/>
      <w:divBdr>
        <w:top w:val="none" w:sz="0" w:space="0" w:color="auto"/>
        <w:left w:val="none" w:sz="0" w:space="0" w:color="auto"/>
        <w:bottom w:val="none" w:sz="0" w:space="0" w:color="auto"/>
        <w:right w:val="none" w:sz="0" w:space="0" w:color="auto"/>
      </w:divBdr>
    </w:div>
    <w:div w:id="470051991">
      <w:bodyDiv w:val="1"/>
      <w:marLeft w:val="0"/>
      <w:marRight w:val="0"/>
      <w:marTop w:val="0"/>
      <w:marBottom w:val="0"/>
      <w:divBdr>
        <w:top w:val="none" w:sz="0" w:space="0" w:color="auto"/>
        <w:left w:val="none" w:sz="0" w:space="0" w:color="auto"/>
        <w:bottom w:val="none" w:sz="0" w:space="0" w:color="auto"/>
        <w:right w:val="none" w:sz="0" w:space="0" w:color="auto"/>
      </w:divBdr>
    </w:div>
    <w:div w:id="470095799">
      <w:bodyDiv w:val="1"/>
      <w:marLeft w:val="0"/>
      <w:marRight w:val="0"/>
      <w:marTop w:val="0"/>
      <w:marBottom w:val="0"/>
      <w:divBdr>
        <w:top w:val="none" w:sz="0" w:space="0" w:color="auto"/>
        <w:left w:val="none" w:sz="0" w:space="0" w:color="auto"/>
        <w:bottom w:val="none" w:sz="0" w:space="0" w:color="auto"/>
        <w:right w:val="none" w:sz="0" w:space="0" w:color="auto"/>
      </w:divBdr>
    </w:div>
    <w:div w:id="470170598">
      <w:bodyDiv w:val="1"/>
      <w:marLeft w:val="0"/>
      <w:marRight w:val="0"/>
      <w:marTop w:val="0"/>
      <w:marBottom w:val="0"/>
      <w:divBdr>
        <w:top w:val="none" w:sz="0" w:space="0" w:color="auto"/>
        <w:left w:val="none" w:sz="0" w:space="0" w:color="auto"/>
        <w:bottom w:val="none" w:sz="0" w:space="0" w:color="auto"/>
        <w:right w:val="none" w:sz="0" w:space="0" w:color="auto"/>
      </w:divBdr>
    </w:div>
    <w:div w:id="470287868">
      <w:bodyDiv w:val="1"/>
      <w:marLeft w:val="0"/>
      <w:marRight w:val="0"/>
      <w:marTop w:val="0"/>
      <w:marBottom w:val="0"/>
      <w:divBdr>
        <w:top w:val="none" w:sz="0" w:space="0" w:color="auto"/>
        <w:left w:val="none" w:sz="0" w:space="0" w:color="auto"/>
        <w:bottom w:val="none" w:sz="0" w:space="0" w:color="auto"/>
        <w:right w:val="none" w:sz="0" w:space="0" w:color="auto"/>
      </w:divBdr>
    </w:div>
    <w:div w:id="470291201">
      <w:bodyDiv w:val="1"/>
      <w:marLeft w:val="0"/>
      <w:marRight w:val="0"/>
      <w:marTop w:val="0"/>
      <w:marBottom w:val="0"/>
      <w:divBdr>
        <w:top w:val="none" w:sz="0" w:space="0" w:color="auto"/>
        <w:left w:val="none" w:sz="0" w:space="0" w:color="auto"/>
        <w:bottom w:val="none" w:sz="0" w:space="0" w:color="auto"/>
        <w:right w:val="none" w:sz="0" w:space="0" w:color="auto"/>
      </w:divBdr>
    </w:div>
    <w:div w:id="470295022">
      <w:bodyDiv w:val="1"/>
      <w:marLeft w:val="0"/>
      <w:marRight w:val="0"/>
      <w:marTop w:val="0"/>
      <w:marBottom w:val="0"/>
      <w:divBdr>
        <w:top w:val="none" w:sz="0" w:space="0" w:color="auto"/>
        <w:left w:val="none" w:sz="0" w:space="0" w:color="auto"/>
        <w:bottom w:val="none" w:sz="0" w:space="0" w:color="auto"/>
        <w:right w:val="none" w:sz="0" w:space="0" w:color="auto"/>
      </w:divBdr>
    </w:div>
    <w:div w:id="470366535">
      <w:bodyDiv w:val="1"/>
      <w:marLeft w:val="0"/>
      <w:marRight w:val="0"/>
      <w:marTop w:val="0"/>
      <w:marBottom w:val="0"/>
      <w:divBdr>
        <w:top w:val="none" w:sz="0" w:space="0" w:color="auto"/>
        <w:left w:val="none" w:sz="0" w:space="0" w:color="auto"/>
        <w:bottom w:val="none" w:sz="0" w:space="0" w:color="auto"/>
        <w:right w:val="none" w:sz="0" w:space="0" w:color="auto"/>
      </w:divBdr>
    </w:div>
    <w:div w:id="470485358">
      <w:bodyDiv w:val="1"/>
      <w:marLeft w:val="0"/>
      <w:marRight w:val="0"/>
      <w:marTop w:val="0"/>
      <w:marBottom w:val="0"/>
      <w:divBdr>
        <w:top w:val="none" w:sz="0" w:space="0" w:color="auto"/>
        <w:left w:val="none" w:sz="0" w:space="0" w:color="auto"/>
        <w:bottom w:val="none" w:sz="0" w:space="0" w:color="auto"/>
        <w:right w:val="none" w:sz="0" w:space="0" w:color="auto"/>
      </w:divBdr>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70631091">
      <w:bodyDiv w:val="1"/>
      <w:marLeft w:val="0"/>
      <w:marRight w:val="0"/>
      <w:marTop w:val="0"/>
      <w:marBottom w:val="0"/>
      <w:divBdr>
        <w:top w:val="none" w:sz="0" w:space="0" w:color="auto"/>
        <w:left w:val="none" w:sz="0" w:space="0" w:color="auto"/>
        <w:bottom w:val="none" w:sz="0" w:space="0" w:color="auto"/>
        <w:right w:val="none" w:sz="0" w:space="0" w:color="auto"/>
      </w:divBdr>
    </w:div>
    <w:div w:id="470634002">
      <w:bodyDiv w:val="1"/>
      <w:marLeft w:val="0"/>
      <w:marRight w:val="0"/>
      <w:marTop w:val="0"/>
      <w:marBottom w:val="0"/>
      <w:divBdr>
        <w:top w:val="none" w:sz="0" w:space="0" w:color="auto"/>
        <w:left w:val="none" w:sz="0" w:space="0" w:color="auto"/>
        <w:bottom w:val="none" w:sz="0" w:space="0" w:color="auto"/>
        <w:right w:val="none" w:sz="0" w:space="0" w:color="auto"/>
      </w:divBdr>
    </w:div>
    <w:div w:id="470638479">
      <w:bodyDiv w:val="1"/>
      <w:marLeft w:val="0"/>
      <w:marRight w:val="0"/>
      <w:marTop w:val="0"/>
      <w:marBottom w:val="0"/>
      <w:divBdr>
        <w:top w:val="none" w:sz="0" w:space="0" w:color="auto"/>
        <w:left w:val="none" w:sz="0" w:space="0" w:color="auto"/>
        <w:bottom w:val="none" w:sz="0" w:space="0" w:color="auto"/>
        <w:right w:val="none" w:sz="0" w:space="0" w:color="auto"/>
      </w:divBdr>
    </w:div>
    <w:div w:id="470758566">
      <w:bodyDiv w:val="1"/>
      <w:marLeft w:val="0"/>
      <w:marRight w:val="0"/>
      <w:marTop w:val="0"/>
      <w:marBottom w:val="0"/>
      <w:divBdr>
        <w:top w:val="none" w:sz="0" w:space="0" w:color="auto"/>
        <w:left w:val="none" w:sz="0" w:space="0" w:color="auto"/>
        <w:bottom w:val="none" w:sz="0" w:space="0" w:color="auto"/>
        <w:right w:val="none" w:sz="0" w:space="0" w:color="auto"/>
      </w:divBdr>
    </w:div>
    <w:div w:id="470826141">
      <w:bodyDiv w:val="1"/>
      <w:marLeft w:val="0"/>
      <w:marRight w:val="0"/>
      <w:marTop w:val="0"/>
      <w:marBottom w:val="0"/>
      <w:divBdr>
        <w:top w:val="none" w:sz="0" w:space="0" w:color="auto"/>
        <w:left w:val="none" w:sz="0" w:space="0" w:color="auto"/>
        <w:bottom w:val="none" w:sz="0" w:space="0" w:color="auto"/>
        <w:right w:val="none" w:sz="0" w:space="0" w:color="auto"/>
      </w:divBdr>
    </w:div>
    <w:div w:id="470900628">
      <w:bodyDiv w:val="1"/>
      <w:marLeft w:val="0"/>
      <w:marRight w:val="0"/>
      <w:marTop w:val="0"/>
      <w:marBottom w:val="0"/>
      <w:divBdr>
        <w:top w:val="none" w:sz="0" w:space="0" w:color="auto"/>
        <w:left w:val="none" w:sz="0" w:space="0" w:color="auto"/>
        <w:bottom w:val="none" w:sz="0" w:space="0" w:color="auto"/>
        <w:right w:val="none" w:sz="0" w:space="0" w:color="auto"/>
      </w:divBdr>
    </w:div>
    <w:div w:id="470907676">
      <w:bodyDiv w:val="1"/>
      <w:marLeft w:val="0"/>
      <w:marRight w:val="0"/>
      <w:marTop w:val="0"/>
      <w:marBottom w:val="0"/>
      <w:divBdr>
        <w:top w:val="none" w:sz="0" w:space="0" w:color="auto"/>
        <w:left w:val="none" w:sz="0" w:space="0" w:color="auto"/>
        <w:bottom w:val="none" w:sz="0" w:space="0" w:color="auto"/>
        <w:right w:val="none" w:sz="0" w:space="0" w:color="auto"/>
      </w:divBdr>
    </w:div>
    <w:div w:id="470944479">
      <w:bodyDiv w:val="1"/>
      <w:marLeft w:val="0"/>
      <w:marRight w:val="0"/>
      <w:marTop w:val="0"/>
      <w:marBottom w:val="0"/>
      <w:divBdr>
        <w:top w:val="none" w:sz="0" w:space="0" w:color="auto"/>
        <w:left w:val="none" w:sz="0" w:space="0" w:color="auto"/>
        <w:bottom w:val="none" w:sz="0" w:space="0" w:color="auto"/>
        <w:right w:val="none" w:sz="0" w:space="0" w:color="auto"/>
      </w:divBdr>
    </w:div>
    <w:div w:id="471026567">
      <w:bodyDiv w:val="1"/>
      <w:marLeft w:val="0"/>
      <w:marRight w:val="0"/>
      <w:marTop w:val="0"/>
      <w:marBottom w:val="0"/>
      <w:divBdr>
        <w:top w:val="none" w:sz="0" w:space="0" w:color="auto"/>
        <w:left w:val="none" w:sz="0" w:space="0" w:color="auto"/>
        <w:bottom w:val="none" w:sz="0" w:space="0" w:color="auto"/>
        <w:right w:val="none" w:sz="0" w:space="0" w:color="auto"/>
      </w:divBdr>
    </w:div>
    <w:div w:id="471139066">
      <w:bodyDiv w:val="1"/>
      <w:marLeft w:val="0"/>
      <w:marRight w:val="0"/>
      <w:marTop w:val="0"/>
      <w:marBottom w:val="0"/>
      <w:divBdr>
        <w:top w:val="none" w:sz="0" w:space="0" w:color="auto"/>
        <w:left w:val="none" w:sz="0" w:space="0" w:color="auto"/>
        <w:bottom w:val="none" w:sz="0" w:space="0" w:color="auto"/>
        <w:right w:val="none" w:sz="0" w:space="0" w:color="auto"/>
      </w:divBdr>
    </w:div>
    <w:div w:id="471286908">
      <w:bodyDiv w:val="1"/>
      <w:marLeft w:val="0"/>
      <w:marRight w:val="0"/>
      <w:marTop w:val="0"/>
      <w:marBottom w:val="0"/>
      <w:divBdr>
        <w:top w:val="none" w:sz="0" w:space="0" w:color="auto"/>
        <w:left w:val="none" w:sz="0" w:space="0" w:color="auto"/>
        <w:bottom w:val="none" w:sz="0" w:space="0" w:color="auto"/>
        <w:right w:val="none" w:sz="0" w:space="0" w:color="auto"/>
      </w:divBdr>
    </w:div>
    <w:div w:id="471290461">
      <w:bodyDiv w:val="1"/>
      <w:marLeft w:val="0"/>
      <w:marRight w:val="0"/>
      <w:marTop w:val="0"/>
      <w:marBottom w:val="0"/>
      <w:divBdr>
        <w:top w:val="none" w:sz="0" w:space="0" w:color="auto"/>
        <w:left w:val="none" w:sz="0" w:space="0" w:color="auto"/>
        <w:bottom w:val="none" w:sz="0" w:space="0" w:color="auto"/>
        <w:right w:val="none" w:sz="0" w:space="0" w:color="auto"/>
      </w:divBdr>
    </w:div>
    <w:div w:id="471336871">
      <w:bodyDiv w:val="1"/>
      <w:marLeft w:val="0"/>
      <w:marRight w:val="0"/>
      <w:marTop w:val="0"/>
      <w:marBottom w:val="0"/>
      <w:divBdr>
        <w:top w:val="none" w:sz="0" w:space="0" w:color="auto"/>
        <w:left w:val="none" w:sz="0" w:space="0" w:color="auto"/>
        <w:bottom w:val="none" w:sz="0" w:space="0" w:color="auto"/>
        <w:right w:val="none" w:sz="0" w:space="0" w:color="auto"/>
      </w:divBdr>
    </w:div>
    <w:div w:id="471361755">
      <w:bodyDiv w:val="1"/>
      <w:marLeft w:val="0"/>
      <w:marRight w:val="0"/>
      <w:marTop w:val="0"/>
      <w:marBottom w:val="0"/>
      <w:divBdr>
        <w:top w:val="none" w:sz="0" w:space="0" w:color="auto"/>
        <w:left w:val="none" w:sz="0" w:space="0" w:color="auto"/>
        <w:bottom w:val="none" w:sz="0" w:space="0" w:color="auto"/>
        <w:right w:val="none" w:sz="0" w:space="0" w:color="auto"/>
      </w:divBdr>
    </w:div>
    <w:div w:id="471366370">
      <w:bodyDiv w:val="1"/>
      <w:marLeft w:val="0"/>
      <w:marRight w:val="0"/>
      <w:marTop w:val="0"/>
      <w:marBottom w:val="0"/>
      <w:divBdr>
        <w:top w:val="none" w:sz="0" w:space="0" w:color="auto"/>
        <w:left w:val="none" w:sz="0" w:space="0" w:color="auto"/>
        <w:bottom w:val="none" w:sz="0" w:space="0" w:color="auto"/>
        <w:right w:val="none" w:sz="0" w:space="0" w:color="auto"/>
      </w:divBdr>
    </w:div>
    <w:div w:id="471405469">
      <w:bodyDiv w:val="1"/>
      <w:marLeft w:val="0"/>
      <w:marRight w:val="0"/>
      <w:marTop w:val="0"/>
      <w:marBottom w:val="0"/>
      <w:divBdr>
        <w:top w:val="none" w:sz="0" w:space="0" w:color="auto"/>
        <w:left w:val="none" w:sz="0" w:space="0" w:color="auto"/>
        <w:bottom w:val="none" w:sz="0" w:space="0" w:color="auto"/>
        <w:right w:val="none" w:sz="0" w:space="0" w:color="auto"/>
      </w:divBdr>
    </w:div>
    <w:div w:id="471413300">
      <w:bodyDiv w:val="1"/>
      <w:marLeft w:val="0"/>
      <w:marRight w:val="0"/>
      <w:marTop w:val="0"/>
      <w:marBottom w:val="0"/>
      <w:divBdr>
        <w:top w:val="none" w:sz="0" w:space="0" w:color="auto"/>
        <w:left w:val="none" w:sz="0" w:space="0" w:color="auto"/>
        <w:bottom w:val="none" w:sz="0" w:space="0" w:color="auto"/>
        <w:right w:val="none" w:sz="0" w:space="0" w:color="auto"/>
      </w:divBdr>
    </w:div>
    <w:div w:id="471480756">
      <w:bodyDiv w:val="1"/>
      <w:marLeft w:val="0"/>
      <w:marRight w:val="0"/>
      <w:marTop w:val="0"/>
      <w:marBottom w:val="0"/>
      <w:divBdr>
        <w:top w:val="none" w:sz="0" w:space="0" w:color="auto"/>
        <w:left w:val="none" w:sz="0" w:space="0" w:color="auto"/>
        <w:bottom w:val="none" w:sz="0" w:space="0" w:color="auto"/>
        <w:right w:val="none" w:sz="0" w:space="0" w:color="auto"/>
      </w:divBdr>
    </w:div>
    <w:div w:id="471480971">
      <w:bodyDiv w:val="1"/>
      <w:marLeft w:val="0"/>
      <w:marRight w:val="0"/>
      <w:marTop w:val="0"/>
      <w:marBottom w:val="0"/>
      <w:divBdr>
        <w:top w:val="none" w:sz="0" w:space="0" w:color="auto"/>
        <w:left w:val="none" w:sz="0" w:space="0" w:color="auto"/>
        <w:bottom w:val="none" w:sz="0" w:space="0" w:color="auto"/>
        <w:right w:val="none" w:sz="0" w:space="0" w:color="auto"/>
      </w:divBdr>
    </w:div>
    <w:div w:id="471486106">
      <w:bodyDiv w:val="1"/>
      <w:marLeft w:val="0"/>
      <w:marRight w:val="0"/>
      <w:marTop w:val="0"/>
      <w:marBottom w:val="0"/>
      <w:divBdr>
        <w:top w:val="none" w:sz="0" w:space="0" w:color="auto"/>
        <w:left w:val="none" w:sz="0" w:space="0" w:color="auto"/>
        <w:bottom w:val="none" w:sz="0" w:space="0" w:color="auto"/>
        <w:right w:val="none" w:sz="0" w:space="0" w:color="auto"/>
      </w:divBdr>
    </w:div>
    <w:div w:id="471489342">
      <w:bodyDiv w:val="1"/>
      <w:marLeft w:val="0"/>
      <w:marRight w:val="0"/>
      <w:marTop w:val="0"/>
      <w:marBottom w:val="0"/>
      <w:divBdr>
        <w:top w:val="none" w:sz="0" w:space="0" w:color="auto"/>
        <w:left w:val="none" w:sz="0" w:space="0" w:color="auto"/>
        <w:bottom w:val="none" w:sz="0" w:space="0" w:color="auto"/>
        <w:right w:val="none" w:sz="0" w:space="0" w:color="auto"/>
      </w:divBdr>
    </w:div>
    <w:div w:id="471559219">
      <w:bodyDiv w:val="1"/>
      <w:marLeft w:val="0"/>
      <w:marRight w:val="0"/>
      <w:marTop w:val="0"/>
      <w:marBottom w:val="0"/>
      <w:divBdr>
        <w:top w:val="none" w:sz="0" w:space="0" w:color="auto"/>
        <w:left w:val="none" w:sz="0" w:space="0" w:color="auto"/>
        <w:bottom w:val="none" w:sz="0" w:space="0" w:color="auto"/>
        <w:right w:val="none" w:sz="0" w:space="0" w:color="auto"/>
      </w:divBdr>
    </w:div>
    <w:div w:id="471601952">
      <w:bodyDiv w:val="1"/>
      <w:marLeft w:val="0"/>
      <w:marRight w:val="0"/>
      <w:marTop w:val="0"/>
      <w:marBottom w:val="0"/>
      <w:divBdr>
        <w:top w:val="none" w:sz="0" w:space="0" w:color="auto"/>
        <w:left w:val="none" w:sz="0" w:space="0" w:color="auto"/>
        <w:bottom w:val="none" w:sz="0" w:space="0" w:color="auto"/>
        <w:right w:val="none" w:sz="0" w:space="0" w:color="auto"/>
      </w:divBdr>
    </w:div>
    <w:div w:id="471677400">
      <w:bodyDiv w:val="1"/>
      <w:marLeft w:val="0"/>
      <w:marRight w:val="0"/>
      <w:marTop w:val="0"/>
      <w:marBottom w:val="0"/>
      <w:divBdr>
        <w:top w:val="none" w:sz="0" w:space="0" w:color="auto"/>
        <w:left w:val="none" w:sz="0" w:space="0" w:color="auto"/>
        <w:bottom w:val="none" w:sz="0" w:space="0" w:color="auto"/>
        <w:right w:val="none" w:sz="0" w:space="0" w:color="auto"/>
      </w:divBdr>
    </w:div>
    <w:div w:id="471798350">
      <w:bodyDiv w:val="1"/>
      <w:marLeft w:val="0"/>
      <w:marRight w:val="0"/>
      <w:marTop w:val="0"/>
      <w:marBottom w:val="0"/>
      <w:divBdr>
        <w:top w:val="none" w:sz="0" w:space="0" w:color="auto"/>
        <w:left w:val="none" w:sz="0" w:space="0" w:color="auto"/>
        <w:bottom w:val="none" w:sz="0" w:space="0" w:color="auto"/>
        <w:right w:val="none" w:sz="0" w:space="0" w:color="auto"/>
      </w:divBdr>
    </w:div>
    <w:div w:id="472017161">
      <w:bodyDiv w:val="1"/>
      <w:marLeft w:val="0"/>
      <w:marRight w:val="0"/>
      <w:marTop w:val="0"/>
      <w:marBottom w:val="0"/>
      <w:divBdr>
        <w:top w:val="none" w:sz="0" w:space="0" w:color="auto"/>
        <w:left w:val="none" w:sz="0" w:space="0" w:color="auto"/>
        <w:bottom w:val="none" w:sz="0" w:space="0" w:color="auto"/>
        <w:right w:val="none" w:sz="0" w:space="0" w:color="auto"/>
      </w:divBdr>
    </w:div>
    <w:div w:id="472065041">
      <w:bodyDiv w:val="1"/>
      <w:marLeft w:val="0"/>
      <w:marRight w:val="0"/>
      <w:marTop w:val="0"/>
      <w:marBottom w:val="0"/>
      <w:divBdr>
        <w:top w:val="none" w:sz="0" w:space="0" w:color="auto"/>
        <w:left w:val="none" w:sz="0" w:space="0" w:color="auto"/>
        <w:bottom w:val="none" w:sz="0" w:space="0" w:color="auto"/>
        <w:right w:val="none" w:sz="0" w:space="0" w:color="auto"/>
      </w:divBdr>
    </w:div>
    <w:div w:id="472068155">
      <w:bodyDiv w:val="1"/>
      <w:marLeft w:val="0"/>
      <w:marRight w:val="0"/>
      <w:marTop w:val="0"/>
      <w:marBottom w:val="0"/>
      <w:divBdr>
        <w:top w:val="none" w:sz="0" w:space="0" w:color="auto"/>
        <w:left w:val="none" w:sz="0" w:space="0" w:color="auto"/>
        <w:bottom w:val="none" w:sz="0" w:space="0" w:color="auto"/>
        <w:right w:val="none" w:sz="0" w:space="0" w:color="auto"/>
      </w:divBdr>
    </w:div>
    <w:div w:id="472141565">
      <w:bodyDiv w:val="1"/>
      <w:marLeft w:val="0"/>
      <w:marRight w:val="0"/>
      <w:marTop w:val="0"/>
      <w:marBottom w:val="0"/>
      <w:divBdr>
        <w:top w:val="none" w:sz="0" w:space="0" w:color="auto"/>
        <w:left w:val="none" w:sz="0" w:space="0" w:color="auto"/>
        <w:bottom w:val="none" w:sz="0" w:space="0" w:color="auto"/>
        <w:right w:val="none" w:sz="0" w:space="0" w:color="auto"/>
      </w:divBdr>
    </w:div>
    <w:div w:id="472218406">
      <w:bodyDiv w:val="1"/>
      <w:marLeft w:val="0"/>
      <w:marRight w:val="0"/>
      <w:marTop w:val="0"/>
      <w:marBottom w:val="0"/>
      <w:divBdr>
        <w:top w:val="none" w:sz="0" w:space="0" w:color="auto"/>
        <w:left w:val="none" w:sz="0" w:space="0" w:color="auto"/>
        <w:bottom w:val="none" w:sz="0" w:space="0" w:color="auto"/>
        <w:right w:val="none" w:sz="0" w:space="0" w:color="auto"/>
      </w:divBdr>
    </w:div>
    <w:div w:id="472254566">
      <w:bodyDiv w:val="1"/>
      <w:marLeft w:val="0"/>
      <w:marRight w:val="0"/>
      <w:marTop w:val="0"/>
      <w:marBottom w:val="0"/>
      <w:divBdr>
        <w:top w:val="none" w:sz="0" w:space="0" w:color="auto"/>
        <w:left w:val="none" w:sz="0" w:space="0" w:color="auto"/>
        <w:bottom w:val="none" w:sz="0" w:space="0" w:color="auto"/>
        <w:right w:val="none" w:sz="0" w:space="0" w:color="auto"/>
      </w:divBdr>
    </w:div>
    <w:div w:id="472255793">
      <w:bodyDiv w:val="1"/>
      <w:marLeft w:val="0"/>
      <w:marRight w:val="0"/>
      <w:marTop w:val="0"/>
      <w:marBottom w:val="0"/>
      <w:divBdr>
        <w:top w:val="none" w:sz="0" w:space="0" w:color="auto"/>
        <w:left w:val="none" w:sz="0" w:space="0" w:color="auto"/>
        <w:bottom w:val="none" w:sz="0" w:space="0" w:color="auto"/>
        <w:right w:val="none" w:sz="0" w:space="0" w:color="auto"/>
      </w:divBdr>
    </w:div>
    <w:div w:id="472261635">
      <w:bodyDiv w:val="1"/>
      <w:marLeft w:val="0"/>
      <w:marRight w:val="0"/>
      <w:marTop w:val="0"/>
      <w:marBottom w:val="0"/>
      <w:divBdr>
        <w:top w:val="none" w:sz="0" w:space="0" w:color="auto"/>
        <w:left w:val="none" w:sz="0" w:space="0" w:color="auto"/>
        <w:bottom w:val="none" w:sz="0" w:space="0" w:color="auto"/>
        <w:right w:val="none" w:sz="0" w:space="0" w:color="auto"/>
      </w:divBdr>
    </w:div>
    <w:div w:id="472336271">
      <w:bodyDiv w:val="1"/>
      <w:marLeft w:val="0"/>
      <w:marRight w:val="0"/>
      <w:marTop w:val="0"/>
      <w:marBottom w:val="0"/>
      <w:divBdr>
        <w:top w:val="none" w:sz="0" w:space="0" w:color="auto"/>
        <w:left w:val="none" w:sz="0" w:space="0" w:color="auto"/>
        <w:bottom w:val="none" w:sz="0" w:space="0" w:color="auto"/>
        <w:right w:val="none" w:sz="0" w:space="0" w:color="auto"/>
      </w:divBdr>
    </w:div>
    <w:div w:id="472408598">
      <w:bodyDiv w:val="1"/>
      <w:marLeft w:val="0"/>
      <w:marRight w:val="0"/>
      <w:marTop w:val="0"/>
      <w:marBottom w:val="0"/>
      <w:divBdr>
        <w:top w:val="none" w:sz="0" w:space="0" w:color="auto"/>
        <w:left w:val="none" w:sz="0" w:space="0" w:color="auto"/>
        <w:bottom w:val="none" w:sz="0" w:space="0" w:color="auto"/>
        <w:right w:val="none" w:sz="0" w:space="0" w:color="auto"/>
      </w:divBdr>
    </w:div>
    <w:div w:id="472411312">
      <w:bodyDiv w:val="1"/>
      <w:marLeft w:val="0"/>
      <w:marRight w:val="0"/>
      <w:marTop w:val="0"/>
      <w:marBottom w:val="0"/>
      <w:divBdr>
        <w:top w:val="none" w:sz="0" w:space="0" w:color="auto"/>
        <w:left w:val="none" w:sz="0" w:space="0" w:color="auto"/>
        <w:bottom w:val="none" w:sz="0" w:space="0" w:color="auto"/>
        <w:right w:val="none" w:sz="0" w:space="0" w:color="auto"/>
      </w:divBdr>
    </w:div>
    <w:div w:id="472449306">
      <w:bodyDiv w:val="1"/>
      <w:marLeft w:val="0"/>
      <w:marRight w:val="0"/>
      <w:marTop w:val="0"/>
      <w:marBottom w:val="0"/>
      <w:divBdr>
        <w:top w:val="none" w:sz="0" w:space="0" w:color="auto"/>
        <w:left w:val="none" w:sz="0" w:space="0" w:color="auto"/>
        <w:bottom w:val="none" w:sz="0" w:space="0" w:color="auto"/>
        <w:right w:val="none" w:sz="0" w:space="0" w:color="auto"/>
      </w:divBdr>
    </w:div>
    <w:div w:id="472478875">
      <w:bodyDiv w:val="1"/>
      <w:marLeft w:val="0"/>
      <w:marRight w:val="0"/>
      <w:marTop w:val="0"/>
      <w:marBottom w:val="0"/>
      <w:divBdr>
        <w:top w:val="none" w:sz="0" w:space="0" w:color="auto"/>
        <w:left w:val="none" w:sz="0" w:space="0" w:color="auto"/>
        <w:bottom w:val="none" w:sz="0" w:space="0" w:color="auto"/>
        <w:right w:val="none" w:sz="0" w:space="0" w:color="auto"/>
      </w:divBdr>
    </w:div>
    <w:div w:id="472528543">
      <w:bodyDiv w:val="1"/>
      <w:marLeft w:val="0"/>
      <w:marRight w:val="0"/>
      <w:marTop w:val="0"/>
      <w:marBottom w:val="0"/>
      <w:divBdr>
        <w:top w:val="none" w:sz="0" w:space="0" w:color="auto"/>
        <w:left w:val="none" w:sz="0" w:space="0" w:color="auto"/>
        <w:bottom w:val="none" w:sz="0" w:space="0" w:color="auto"/>
        <w:right w:val="none" w:sz="0" w:space="0" w:color="auto"/>
      </w:divBdr>
    </w:div>
    <w:div w:id="472598802">
      <w:bodyDiv w:val="1"/>
      <w:marLeft w:val="0"/>
      <w:marRight w:val="0"/>
      <w:marTop w:val="0"/>
      <w:marBottom w:val="0"/>
      <w:divBdr>
        <w:top w:val="none" w:sz="0" w:space="0" w:color="auto"/>
        <w:left w:val="none" w:sz="0" w:space="0" w:color="auto"/>
        <w:bottom w:val="none" w:sz="0" w:space="0" w:color="auto"/>
        <w:right w:val="none" w:sz="0" w:space="0" w:color="auto"/>
      </w:divBdr>
    </w:div>
    <w:div w:id="472599849">
      <w:bodyDiv w:val="1"/>
      <w:marLeft w:val="0"/>
      <w:marRight w:val="0"/>
      <w:marTop w:val="0"/>
      <w:marBottom w:val="0"/>
      <w:divBdr>
        <w:top w:val="none" w:sz="0" w:space="0" w:color="auto"/>
        <w:left w:val="none" w:sz="0" w:space="0" w:color="auto"/>
        <w:bottom w:val="none" w:sz="0" w:space="0" w:color="auto"/>
        <w:right w:val="none" w:sz="0" w:space="0" w:color="auto"/>
      </w:divBdr>
    </w:div>
    <w:div w:id="472987386">
      <w:bodyDiv w:val="1"/>
      <w:marLeft w:val="0"/>
      <w:marRight w:val="0"/>
      <w:marTop w:val="0"/>
      <w:marBottom w:val="0"/>
      <w:divBdr>
        <w:top w:val="none" w:sz="0" w:space="0" w:color="auto"/>
        <w:left w:val="none" w:sz="0" w:space="0" w:color="auto"/>
        <w:bottom w:val="none" w:sz="0" w:space="0" w:color="auto"/>
        <w:right w:val="none" w:sz="0" w:space="0" w:color="auto"/>
      </w:divBdr>
    </w:div>
    <w:div w:id="472991911">
      <w:bodyDiv w:val="1"/>
      <w:marLeft w:val="0"/>
      <w:marRight w:val="0"/>
      <w:marTop w:val="0"/>
      <w:marBottom w:val="0"/>
      <w:divBdr>
        <w:top w:val="none" w:sz="0" w:space="0" w:color="auto"/>
        <w:left w:val="none" w:sz="0" w:space="0" w:color="auto"/>
        <w:bottom w:val="none" w:sz="0" w:space="0" w:color="auto"/>
        <w:right w:val="none" w:sz="0" w:space="0" w:color="auto"/>
      </w:divBdr>
    </w:div>
    <w:div w:id="473059244">
      <w:bodyDiv w:val="1"/>
      <w:marLeft w:val="0"/>
      <w:marRight w:val="0"/>
      <w:marTop w:val="0"/>
      <w:marBottom w:val="0"/>
      <w:divBdr>
        <w:top w:val="none" w:sz="0" w:space="0" w:color="auto"/>
        <w:left w:val="none" w:sz="0" w:space="0" w:color="auto"/>
        <w:bottom w:val="none" w:sz="0" w:space="0" w:color="auto"/>
        <w:right w:val="none" w:sz="0" w:space="0" w:color="auto"/>
      </w:divBdr>
    </w:div>
    <w:div w:id="473109406">
      <w:bodyDiv w:val="1"/>
      <w:marLeft w:val="0"/>
      <w:marRight w:val="0"/>
      <w:marTop w:val="0"/>
      <w:marBottom w:val="0"/>
      <w:divBdr>
        <w:top w:val="none" w:sz="0" w:space="0" w:color="auto"/>
        <w:left w:val="none" w:sz="0" w:space="0" w:color="auto"/>
        <w:bottom w:val="none" w:sz="0" w:space="0" w:color="auto"/>
        <w:right w:val="none" w:sz="0" w:space="0" w:color="auto"/>
      </w:divBdr>
    </w:div>
    <w:div w:id="473178378">
      <w:bodyDiv w:val="1"/>
      <w:marLeft w:val="0"/>
      <w:marRight w:val="0"/>
      <w:marTop w:val="0"/>
      <w:marBottom w:val="0"/>
      <w:divBdr>
        <w:top w:val="none" w:sz="0" w:space="0" w:color="auto"/>
        <w:left w:val="none" w:sz="0" w:space="0" w:color="auto"/>
        <w:bottom w:val="none" w:sz="0" w:space="0" w:color="auto"/>
        <w:right w:val="none" w:sz="0" w:space="0" w:color="auto"/>
      </w:divBdr>
    </w:div>
    <w:div w:id="473182656">
      <w:bodyDiv w:val="1"/>
      <w:marLeft w:val="0"/>
      <w:marRight w:val="0"/>
      <w:marTop w:val="0"/>
      <w:marBottom w:val="0"/>
      <w:divBdr>
        <w:top w:val="none" w:sz="0" w:space="0" w:color="auto"/>
        <w:left w:val="none" w:sz="0" w:space="0" w:color="auto"/>
        <w:bottom w:val="none" w:sz="0" w:space="0" w:color="auto"/>
        <w:right w:val="none" w:sz="0" w:space="0" w:color="auto"/>
      </w:divBdr>
    </w:div>
    <w:div w:id="473261097">
      <w:bodyDiv w:val="1"/>
      <w:marLeft w:val="0"/>
      <w:marRight w:val="0"/>
      <w:marTop w:val="0"/>
      <w:marBottom w:val="0"/>
      <w:divBdr>
        <w:top w:val="none" w:sz="0" w:space="0" w:color="auto"/>
        <w:left w:val="none" w:sz="0" w:space="0" w:color="auto"/>
        <w:bottom w:val="none" w:sz="0" w:space="0" w:color="auto"/>
        <w:right w:val="none" w:sz="0" w:space="0" w:color="auto"/>
      </w:divBdr>
    </w:div>
    <w:div w:id="473330787">
      <w:bodyDiv w:val="1"/>
      <w:marLeft w:val="0"/>
      <w:marRight w:val="0"/>
      <w:marTop w:val="0"/>
      <w:marBottom w:val="0"/>
      <w:divBdr>
        <w:top w:val="none" w:sz="0" w:space="0" w:color="auto"/>
        <w:left w:val="none" w:sz="0" w:space="0" w:color="auto"/>
        <w:bottom w:val="none" w:sz="0" w:space="0" w:color="auto"/>
        <w:right w:val="none" w:sz="0" w:space="0" w:color="auto"/>
      </w:divBdr>
    </w:div>
    <w:div w:id="473528649">
      <w:bodyDiv w:val="1"/>
      <w:marLeft w:val="0"/>
      <w:marRight w:val="0"/>
      <w:marTop w:val="0"/>
      <w:marBottom w:val="0"/>
      <w:divBdr>
        <w:top w:val="none" w:sz="0" w:space="0" w:color="auto"/>
        <w:left w:val="none" w:sz="0" w:space="0" w:color="auto"/>
        <w:bottom w:val="none" w:sz="0" w:space="0" w:color="auto"/>
        <w:right w:val="none" w:sz="0" w:space="0" w:color="auto"/>
      </w:divBdr>
    </w:div>
    <w:div w:id="473565960">
      <w:bodyDiv w:val="1"/>
      <w:marLeft w:val="0"/>
      <w:marRight w:val="0"/>
      <w:marTop w:val="0"/>
      <w:marBottom w:val="0"/>
      <w:divBdr>
        <w:top w:val="none" w:sz="0" w:space="0" w:color="auto"/>
        <w:left w:val="none" w:sz="0" w:space="0" w:color="auto"/>
        <w:bottom w:val="none" w:sz="0" w:space="0" w:color="auto"/>
        <w:right w:val="none" w:sz="0" w:space="0" w:color="auto"/>
      </w:divBdr>
    </w:div>
    <w:div w:id="473572894">
      <w:bodyDiv w:val="1"/>
      <w:marLeft w:val="0"/>
      <w:marRight w:val="0"/>
      <w:marTop w:val="0"/>
      <w:marBottom w:val="0"/>
      <w:divBdr>
        <w:top w:val="none" w:sz="0" w:space="0" w:color="auto"/>
        <w:left w:val="none" w:sz="0" w:space="0" w:color="auto"/>
        <w:bottom w:val="none" w:sz="0" w:space="0" w:color="auto"/>
        <w:right w:val="none" w:sz="0" w:space="0" w:color="auto"/>
      </w:divBdr>
    </w:div>
    <w:div w:id="473640007">
      <w:bodyDiv w:val="1"/>
      <w:marLeft w:val="0"/>
      <w:marRight w:val="0"/>
      <w:marTop w:val="0"/>
      <w:marBottom w:val="0"/>
      <w:divBdr>
        <w:top w:val="none" w:sz="0" w:space="0" w:color="auto"/>
        <w:left w:val="none" w:sz="0" w:space="0" w:color="auto"/>
        <w:bottom w:val="none" w:sz="0" w:space="0" w:color="auto"/>
        <w:right w:val="none" w:sz="0" w:space="0" w:color="auto"/>
      </w:divBdr>
    </w:div>
    <w:div w:id="473714941">
      <w:bodyDiv w:val="1"/>
      <w:marLeft w:val="0"/>
      <w:marRight w:val="0"/>
      <w:marTop w:val="0"/>
      <w:marBottom w:val="0"/>
      <w:divBdr>
        <w:top w:val="none" w:sz="0" w:space="0" w:color="auto"/>
        <w:left w:val="none" w:sz="0" w:space="0" w:color="auto"/>
        <w:bottom w:val="none" w:sz="0" w:space="0" w:color="auto"/>
        <w:right w:val="none" w:sz="0" w:space="0" w:color="auto"/>
      </w:divBdr>
    </w:div>
    <w:div w:id="473717412">
      <w:bodyDiv w:val="1"/>
      <w:marLeft w:val="0"/>
      <w:marRight w:val="0"/>
      <w:marTop w:val="0"/>
      <w:marBottom w:val="0"/>
      <w:divBdr>
        <w:top w:val="none" w:sz="0" w:space="0" w:color="auto"/>
        <w:left w:val="none" w:sz="0" w:space="0" w:color="auto"/>
        <w:bottom w:val="none" w:sz="0" w:space="0" w:color="auto"/>
        <w:right w:val="none" w:sz="0" w:space="0" w:color="auto"/>
      </w:divBdr>
    </w:div>
    <w:div w:id="473766282">
      <w:bodyDiv w:val="1"/>
      <w:marLeft w:val="0"/>
      <w:marRight w:val="0"/>
      <w:marTop w:val="0"/>
      <w:marBottom w:val="0"/>
      <w:divBdr>
        <w:top w:val="none" w:sz="0" w:space="0" w:color="auto"/>
        <w:left w:val="none" w:sz="0" w:space="0" w:color="auto"/>
        <w:bottom w:val="none" w:sz="0" w:space="0" w:color="auto"/>
        <w:right w:val="none" w:sz="0" w:space="0" w:color="auto"/>
      </w:divBdr>
    </w:div>
    <w:div w:id="473836993">
      <w:bodyDiv w:val="1"/>
      <w:marLeft w:val="0"/>
      <w:marRight w:val="0"/>
      <w:marTop w:val="0"/>
      <w:marBottom w:val="0"/>
      <w:divBdr>
        <w:top w:val="none" w:sz="0" w:space="0" w:color="auto"/>
        <w:left w:val="none" w:sz="0" w:space="0" w:color="auto"/>
        <w:bottom w:val="none" w:sz="0" w:space="0" w:color="auto"/>
        <w:right w:val="none" w:sz="0" w:space="0" w:color="auto"/>
      </w:divBdr>
    </w:div>
    <w:div w:id="473959576">
      <w:bodyDiv w:val="1"/>
      <w:marLeft w:val="0"/>
      <w:marRight w:val="0"/>
      <w:marTop w:val="0"/>
      <w:marBottom w:val="0"/>
      <w:divBdr>
        <w:top w:val="none" w:sz="0" w:space="0" w:color="auto"/>
        <w:left w:val="none" w:sz="0" w:space="0" w:color="auto"/>
        <w:bottom w:val="none" w:sz="0" w:space="0" w:color="auto"/>
        <w:right w:val="none" w:sz="0" w:space="0" w:color="auto"/>
      </w:divBdr>
    </w:div>
    <w:div w:id="474031705">
      <w:bodyDiv w:val="1"/>
      <w:marLeft w:val="0"/>
      <w:marRight w:val="0"/>
      <w:marTop w:val="0"/>
      <w:marBottom w:val="0"/>
      <w:divBdr>
        <w:top w:val="none" w:sz="0" w:space="0" w:color="auto"/>
        <w:left w:val="none" w:sz="0" w:space="0" w:color="auto"/>
        <w:bottom w:val="none" w:sz="0" w:space="0" w:color="auto"/>
        <w:right w:val="none" w:sz="0" w:space="0" w:color="auto"/>
      </w:divBdr>
    </w:div>
    <w:div w:id="474100685">
      <w:bodyDiv w:val="1"/>
      <w:marLeft w:val="0"/>
      <w:marRight w:val="0"/>
      <w:marTop w:val="0"/>
      <w:marBottom w:val="0"/>
      <w:divBdr>
        <w:top w:val="none" w:sz="0" w:space="0" w:color="auto"/>
        <w:left w:val="none" w:sz="0" w:space="0" w:color="auto"/>
        <w:bottom w:val="none" w:sz="0" w:space="0" w:color="auto"/>
        <w:right w:val="none" w:sz="0" w:space="0" w:color="auto"/>
      </w:divBdr>
    </w:div>
    <w:div w:id="474182067">
      <w:bodyDiv w:val="1"/>
      <w:marLeft w:val="0"/>
      <w:marRight w:val="0"/>
      <w:marTop w:val="0"/>
      <w:marBottom w:val="0"/>
      <w:divBdr>
        <w:top w:val="none" w:sz="0" w:space="0" w:color="auto"/>
        <w:left w:val="none" w:sz="0" w:space="0" w:color="auto"/>
        <w:bottom w:val="none" w:sz="0" w:space="0" w:color="auto"/>
        <w:right w:val="none" w:sz="0" w:space="0" w:color="auto"/>
      </w:divBdr>
    </w:div>
    <w:div w:id="474226243">
      <w:bodyDiv w:val="1"/>
      <w:marLeft w:val="0"/>
      <w:marRight w:val="0"/>
      <w:marTop w:val="0"/>
      <w:marBottom w:val="0"/>
      <w:divBdr>
        <w:top w:val="none" w:sz="0" w:space="0" w:color="auto"/>
        <w:left w:val="none" w:sz="0" w:space="0" w:color="auto"/>
        <w:bottom w:val="none" w:sz="0" w:space="0" w:color="auto"/>
        <w:right w:val="none" w:sz="0" w:space="0" w:color="auto"/>
      </w:divBdr>
    </w:div>
    <w:div w:id="474228283">
      <w:bodyDiv w:val="1"/>
      <w:marLeft w:val="0"/>
      <w:marRight w:val="0"/>
      <w:marTop w:val="0"/>
      <w:marBottom w:val="0"/>
      <w:divBdr>
        <w:top w:val="none" w:sz="0" w:space="0" w:color="auto"/>
        <w:left w:val="none" w:sz="0" w:space="0" w:color="auto"/>
        <w:bottom w:val="none" w:sz="0" w:space="0" w:color="auto"/>
        <w:right w:val="none" w:sz="0" w:space="0" w:color="auto"/>
      </w:divBdr>
    </w:div>
    <w:div w:id="474372327">
      <w:bodyDiv w:val="1"/>
      <w:marLeft w:val="0"/>
      <w:marRight w:val="0"/>
      <w:marTop w:val="0"/>
      <w:marBottom w:val="0"/>
      <w:divBdr>
        <w:top w:val="none" w:sz="0" w:space="0" w:color="auto"/>
        <w:left w:val="none" w:sz="0" w:space="0" w:color="auto"/>
        <w:bottom w:val="none" w:sz="0" w:space="0" w:color="auto"/>
        <w:right w:val="none" w:sz="0" w:space="0" w:color="auto"/>
      </w:divBdr>
    </w:div>
    <w:div w:id="474494080">
      <w:bodyDiv w:val="1"/>
      <w:marLeft w:val="0"/>
      <w:marRight w:val="0"/>
      <w:marTop w:val="0"/>
      <w:marBottom w:val="0"/>
      <w:divBdr>
        <w:top w:val="none" w:sz="0" w:space="0" w:color="auto"/>
        <w:left w:val="none" w:sz="0" w:space="0" w:color="auto"/>
        <w:bottom w:val="none" w:sz="0" w:space="0" w:color="auto"/>
        <w:right w:val="none" w:sz="0" w:space="0" w:color="auto"/>
      </w:divBdr>
    </w:div>
    <w:div w:id="474565215">
      <w:bodyDiv w:val="1"/>
      <w:marLeft w:val="0"/>
      <w:marRight w:val="0"/>
      <w:marTop w:val="0"/>
      <w:marBottom w:val="0"/>
      <w:divBdr>
        <w:top w:val="none" w:sz="0" w:space="0" w:color="auto"/>
        <w:left w:val="none" w:sz="0" w:space="0" w:color="auto"/>
        <w:bottom w:val="none" w:sz="0" w:space="0" w:color="auto"/>
        <w:right w:val="none" w:sz="0" w:space="0" w:color="auto"/>
      </w:divBdr>
    </w:div>
    <w:div w:id="474566619">
      <w:bodyDiv w:val="1"/>
      <w:marLeft w:val="0"/>
      <w:marRight w:val="0"/>
      <w:marTop w:val="0"/>
      <w:marBottom w:val="0"/>
      <w:divBdr>
        <w:top w:val="none" w:sz="0" w:space="0" w:color="auto"/>
        <w:left w:val="none" w:sz="0" w:space="0" w:color="auto"/>
        <w:bottom w:val="none" w:sz="0" w:space="0" w:color="auto"/>
        <w:right w:val="none" w:sz="0" w:space="0" w:color="auto"/>
      </w:divBdr>
    </w:div>
    <w:div w:id="474680761">
      <w:bodyDiv w:val="1"/>
      <w:marLeft w:val="0"/>
      <w:marRight w:val="0"/>
      <w:marTop w:val="0"/>
      <w:marBottom w:val="0"/>
      <w:divBdr>
        <w:top w:val="none" w:sz="0" w:space="0" w:color="auto"/>
        <w:left w:val="none" w:sz="0" w:space="0" w:color="auto"/>
        <w:bottom w:val="none" w:sz="0" w:space="0" w:color="auto"/>
        <w:right w:val="none" w:sz="0" w:space="0" w:color="auto"/>
      </w:divBdr>
    </w:div>
    <w:div w:id="474760769">
      <w:bodyDiv w:val="1"/>
      <w:marLeft w:val="0"/>
      <w:marRight w:val="0"/>
      <w:marTop w:val="0"/>
      <w:marBottom w:val="0"/>
      <w:divBdr>
        <w:top w:val="none" w:sz="0" w:space="0" w:color="auto"/>
        <w:left w:val="none" w:sz="0" w:space="0" w:color="auto"/>
        <w:bottom w:val="none" w:sz="0" w:space="0" w:color="auto"/>
        <w:right w:val="none" w:sz="0" w:space="0" w:color="auto"/>
      </w:divBdr>
    </w:div>
    <w:div w:id="475029396">
      <w:bodyDiv w:val="1"/>
      <w:marLeft w:val="0"/>
      <w:marRight w:val="0"/>
      <w:marTop w:val="0"/>
      <w:marBottom w:val="0"/>
      <w:divBdr>
        <w:top w:val="none" w:sz="0" w:space="0" w:color="auto"/>
        <w:left w:val="none" w:sz="0" w:space="0" w:color="auto"/>
        <w:bottom w:val="none" w:sz="0" w:space="0" w:color="auto"/>
        <w:right w:val="none" w:sz="0" w:space="0" w:color="auto"/>
      </w:divBdr>
    </w:div>
    <w:div w:id="475071424">
      <w:bodyDiv w:val="1"/>
      <w:marLeft w:val="0"/>
      <w:marRight w:val="0"/>
      <w:marTop w:val="0"/>
      <w:marBottom w:val="0"/>
      <w:divBdr>
        <w:top w:val="none" w:sz="0" w:space="0" w:color="auto"/>
        <w:left w:val="none" w:sz="0" w:space="0" w:color="auto"/>
        <w:bottom w:val="none" w:sz="0" w:space="0" w:color="auto"/>
        <w:right w:val="none" w:sz="0" w:space="0" w:color="auto"/>
      </w:divBdr>
    </w:div>
    <w:div w:id="475147865">
      <w:bodyDiv w:val="1"/>
      <w:marLeft w:val="0"/>
      <w:marRight w:val="0"/>
      <w:marTop w:val="0"/>
      <w:marBottom w:val="0"/>
      <w:divBdr>
        <w:top w:val="none" w:sz="0" w:space="0" w:color="auto"/>
        <w:left w:val="none" w:sz="0" w:space="0" w:color="auto"/>
        <w:bottom w:val="none" w:sz="0" w:space="0" w:color="auto"/>
        <w:right w:val="none" w:sz="0" w:space="0" w:color="auto"/>
      </w:divBdr>
    </w:div>
    <w:div w:id="475221809">
      <w:bodyDiv w:val="1"/>
      <w:marLeft w:val="0"/>
      <w:marRight w:val="0"/>
      <w:marTop w:val="0"/>
      <w:marBottom w:val="0"/>
      <w:divBdr>
        <w:top w:val="none" w:sz="0" w:space="0" w:color="auto"/>
        <w:left w:val="none" w:sz="0" w:space="0" w:color="auto"/>
        <w:bottom w:val="none" w:sz="0" w:space="0" w:color="auto"/>
        <w:right w:val="none" w:sz="0" w:space="0" w:color="auto"/>
      </w:divBdr>
    </w:div>
    <w:div w:id="475267390">
      <w:bodyDiv w:val="1"/>
      <w:marLeft w:val="0"/>
      <w:marRight w:val="0"/>
      <w:marTop w:val="0"/>
      <w:marBottom w:val="0"/>
      <w:divBdr>
        <w:top w:val="none" w:sz="0" w:space="0" w:color="auto"/>
        <w:left w:val="none" w:sz="0" w:space="0" w:color="auto"/>
        <w:bottom w:val="none" w:sz="0" w:space="0" w:color="auto"/>
        <w:right w:val="none" w:sz="0" w:space="0" w:color="auto"/>
      </w:divBdr>
    </w:div>
    <w:div w:id="475341554">
      <w:bodyDiv w:val="1"/>
      <w:marLeft w:val="0"/>
      <w:marRight w:val="0"/>
      <w:marTop w:val="0"/>
      <w:marBottom w:val="0"/>
      <w:divBdr>
        <w:top w:val="none" w:sz="0" w:space="0" w:color="auto"/>
        <w:left w:val="none" w:sz="0" w:space="0" w:color="auto"/>
        <w:bottom w:val="none" w:sz="0" w:space="0" w:color="auto"/>
        <w:right w:val="none" w:sz="0" w:space="0" w:color="auto"/>
      </w:divBdr>
    </w:div>
    <w:div w:id="475343410">
      <w:bodyDiv w:val="1"/>
      <w:marLeft w:val="0"/>
      <w:marRight w:val="0"/>
      <w:marTop w:val="0"/>
      <w:marBottom w:val="0"/>
      <w:divBdr>
        <w:top w:val="none" w:sz="0" w:space="0" w:color="auto"/>
        <w:left w:val="none" w:sz="0" w:space="0" w:color="auto"/>
        <w:bottom w:val="none" w:sz="0" w:space="0" w:color="auto"/>
        <w:right w:val="none" w:sz="0" w:space="0" w:color="auto"/>
      </w:divBdr>
    </w:div>
    <w:div w:id="475411183">
      <w:bodyDiv w:val="1"/>
      <w:marLeft w:val="0"/>
      <w:marRight w:val="0"/>
      <w:marTop w:val="0"/>
      <w:marBottom w:val="0"/>
      <w:divBdr>
        <w:top w:val="none" w:sz="0" w:space="0" w:color="auto"/>
        <w:left w:val="none" w:sz="0" w:space="0" w:color="auto"/>
        <w:bottom w:val="none" w:sz="0" w:space="0" w:color="auto"/>
        <w:right w:val="none" w:sz="0" w:space="0" w:color="auto"/>
      </w:divBdr>
    </w:div>
    <w:div w:id="475414183">
      <w:bodyDiv w:val="1"/>
      <w:marLeft w:val="0"/>
      <w:marRight w:val="0"/>
      <w:marTop w:val="0"/>
      <w:marBottom w:val="0"/>
      <w:divBdr>
        <w:top w:val="none" w:sz="0" w:space="0" w:color="auto"/>
        <w:left w:val="none" w:sz="0" w:space="0" w:color="auto"/>
        <w:bottom w:val="none" w:sz="0" w:space="0" w:color="auto"/>
        <w:right w:val="none" w:sz="0" w:space="0" w:color="auto"/>
      </w:divBdr>
    </w:div>
    <w:div w:id="475612522">
      <w:bodyDiv w:val="1"/>
      <w:marLeft w:val="0"/>
      <w:marRight w:val="0"/>
      <w:marTop w:val="0"/>
      <w:marBottom w:val="0"/>
      <w:divBdr>
        <w:top w:val="none" w:sz="0" w:space="0" w:color="auto"/>
        <w:left w:val="none" w:sz="0" w:space="0" w:color="auto"/>
        <w:bottom w:val="none" w:sz="0" w:space="0" w:color="auto"/>
        <w:right w:val="none" w:sz="0" w:space="0" w:color="auto"/>
      </w:divBdr>
    </w:div>
    <w:div w:id="475680885">
      <w:bodyDiv w:val="1"/>
      <w:marLeft w:val="0"/>
      <w:marRight w:val="0"/>
      <w:marTop w:val="0"/>
      <w:marBottom w:val="0"/>
      <w:divBdr>
        <w:top w:val="none" w:sz="0" w:space="0" w:color="auto"/>
        <w:left w:val="none" w:sz="0" w:space="0" w:color="auto"/>
        <w:bottom w:val="none" w:sz="0" w:space="0" w:color="auto"/>
        <w:right w:val="none" w:sz="0" w:space="0" w:color="auto"/>
      </w:divBdr>
    </w:div>
    <w:div w:id="475729642">
      <w:bodyDiv w:val="1"/>
      <w:marLeft w:val="0"/>
      <w:marRight w:val="0"/>
      <w:marTop w:val="0"/>
      <w:marBottom w:val="0"/>
      <w:divBdr>
        <w:top w:val="none" w:sz="0" w:space="0" w:color="auto"/>
        <w:left w:val="none" w:sz="0" w:space="0" w:color="auto"/>
        <w:bottom w:val="none" w:sz="0" w:space="0" w:color="auto"/>
        <w:right w:val="none" w:sz="0" w:space="0" w:color="auto"/>
      </w:divBdr>
    </w:div>
    <w:div w:id="475729674">
      <w:bodyDiv w:val="1"/>
      <w:marLeft w:val="0"/>
      <w:marRight w:val="0"/>
      <w:marTop w:val="0"/>
      <w:marBottom w:val="0"/>
      <w:divBdr>
        <w:top w:val="none" w:sz="0" w:space="0" w:color="auto"/>
        <w:left w:val="none" w:sz="0" w:space="0" w:color="auto"/>
        <w:bottom w:val="none" w:sz="0" w:space="0" w:color="auto"/>
        <w:right w:val="none" w:sz="0" w:space="0" w:color="auto"/>
      </w:divBdr>
    </w:div>
    <w:div w:id="475730730">
      <w:bodyDiv w:val="1"/>
      <w:marLeft w:val="0"/>
      <w:marRight w:val="0"/>
      <w:marTop w:val="0"/>
      <w:marBottom w:val="0"/>
      <w:divBdr>
        <w:top w:val="none" w:sz="0" w:space="0" w:color="auto"/>
        <w:left w:val="none" w:sz="0" w:space="0" w:color="auto"/>
        <w:bottom w:val="none" w:sz="0" w:space="0" w:color="auto"/>
        <w:right w:val="none" w:sz="0" w:space="0" w:color="auto"/>
      </w:divBdr>
    </w:div>
    <w:div w:id="475878335">
      <w:bodyDiv w:val="1"/>
      <w:marLeft w:val="0"/>
      <w:marRight w:val="0"/>
      <w:marTop w:val="0"/>
      <w:marBottom w:val="0"/>
      <w:divBdr>
        <w:top w:val="none" w:sz="0" w:space="0" w:color="auto"/>
        <w:left w:val="none" w:sz="0" w:space="0" w:color="auto"/>
        <w:bottom w:val="none" w:sz="0" w:space="0" w:color="auto"/>
        <w:right w:val="none" w:sz="0" w:space="0" w:color="auto"/>
      </w:divBdr>
    </w:div>
    <w:div w:id="475882025">
      <w:bodyDiv w:val="1"/>
      <w:marLeft w:val="0"/>
      <w:marRight w:val="0"/>
      <w:marTop w:val="0"/>
      <w:marBottom w:val="0"/>
      <w:divBdr>
        <w:top w:val="none" w:sz="0" w:space="0" w:color="auto"/>
        <w:left w:val="none" w:sz="0" w:space="0" w:color="auto"/>
        <w:bottom w:val="none" w:sz="0" w:space="0" w:color="auto"/>
        <w:right w:val="none" w:sz="0" w:space="0" w:color="auto"/>
      </w:divBdr>
    </w:div>
    <w:div w:id="475953635">
      <w:bodyDiv w:val="1"/>
      <w:marLeft w:val="0"/>
      <w:marRight w:val="0"/>
      <w:marTop w:val="0"/>
      <w:marBottom w:val="0"/>
      <w:divBdr>
        <w:top w:val="none" w:sz="0" w:space="0" w:color="auto"/>
        <w:left w:val="none" w:sz="0" w:space="0" w:color="auto"/>
        <w:bottom w:val="none" w:sz="0" w:space="0" w:color="auto"/>
        <w:right w:val="none" w:sz="0" w:space="0" w:color="auto"/>
      </w:divBdr>
    </w:div>
    <w:div w:id="476075150">
      <w:bodyDiv w:val="1"/>
      <w:marLeft w:val="0"/>
      <w:marRight w:val="0"/>
      <w:marTop w:val="0"/>
      <w:marBottom w:val="0"/>
      <w:divBdr>
        <w:top w:val="none" w:sz="0" w:space="0" w:color="auto"/>
        <w:left w:val="none" w:sz="0" w:space="0" w:color="auto"/>
        <w:bottom w:val="none" w:sz="0" w:space="0" w:color="auto"/>
        <w:right w:val="none" w:sz="0" w:space="0" w:color="auto"/>
      </w:divBdr>
    </w:div>
    <w:div w:id="476143313">
      <w:bodyDiv w:val="1"/>
      <w:marLeft w:val="0"/>
      <w:marRight w:val="0"/>
      <w:marTop w:val="0"/>
      <w:marBottom w:val="0"/>
      <w:divBdr>
        <w:top w:val="none" w:sz="0" w:space="0" w:color="auto"/>
        <w:left w:val="none" w:sz="0" w:space="0" w:color="auto"/>
        <w:bottom w:val="none" w:sz="0" w:space="0" w:color="auto"/>
        <w:right w:val="none" w:sz="0" w:space="0" w:color="auto"/>
      </w:divBdr>
    </w:div>
    <w:div w:id="476148937">
      <w:bodyDiv w:val="1"/>
      <w:marLeft w:val="0"/>
      <w:marRight w:val="0"/>
      <w:marTop w:val="0"/>
      <w:marBottom w:val="0"/>
      <w:divBdr>
        <w:top w:val="none" w:sz="0" w:space="0" w:color="auto"/>
        <w:left w:val="none" w:sz="0" w:space="0" w:color="auto"/>
        <w:bottom w:val="none" w:sz="0" w:space="0" w:color="auto"/>
        <w:right w:val="none" w:sz="0" w:space="0" w:color="auto"/>
      </w:divBdr>
    </w:div>
    <w:div w:id="476188768">
      <w:bodyDiv w:val="1"/>
      <w:marLeft w:val="0"/>
      <w:marRight w:val="0"/>
      <w:marTop w:val="0"/>
      <w:marBottom w:val="0"/>
      <w:divBdr>
        <w:top w:val="none" w:sz="0" w:space="0" w:color="auto"/>
        <w:left w:val="none" w:sz="0" w:space="0" w:color="auto"/>
        <w:bottom w:val="none" w:sz="0" w:space="0" w:color="auto"/>
        <w:right w:val="none" w:sz="0" w:space="0" w:color="auto"/>
      </w:divBdr>
    </w:div>
    <w:div w:id="476217135">
      <w:bodyDiv w:val="1"/>
      <w:marLeft w:val="0"/>
      <w:marRight w:val="0"/>
      <w:marTop w:val="0"/>
      <w:marBottom w:val="0"/>
      <w:divBdr>
        <w:top w:val="none" w:sz="0" w:space="0" w:color="auto"/>
        <w:left w:val="none" w:sz="0" w:space="0" w:color="auto"/>
        <w:bottom w:val="none" w:sz="0" w:space="0" w:color="auto"/>
        <w:right w:val="none" w:sz="0" w:space="0" w:color="auto"/>
      </w:divBdr>
    </w:div>
    <w:div w:id="476262231">
      <w:bodyDiv w:val="1"/>
      <w:marLeft w:val="0"/>
      <w:marRight w:val="0"/>
      <w:marTop w:val="0"/>
      <w:marBottom w:val="0"/>
      <w:divBdr>
        <w:top w:val="none" w:sz="0" w:space="0" w:color="auto"/>
        <w:left w:val="none" w:sz="0" w:space="0" w:color="auto"/>
        <w:bottom w:val="none" w:sz="0" w:space="0" w:color="auto"/>
        <w:right w:val="none" w:sz="0" w:space="0" w:color="auto"/>
      </w:divBdr>
    </w:div>
    <w:div w:id="476269208">
      <w:bodyDiv w:val="1"/>
      <w:marLeft w:val="0"/>
      <w:marRight w:val="0"/>
      <w:marTop w:val="0"/>
      <w:marBottom w:val="0"/>
      <w:divBdr>
        <w:top w:val="none" w:sz="0" w:space="0" w:color="auto"/>
        <w:left w:val="none" w:sz="0" w:space="0" w:color="auto"/>
        <w:bottom w:val="none" w:sz="0" w:space="0" w:color="auto"/>
        <w:right w:val="none" w:sz="0" w:space="0" w:color="auto"/>
      </w:divBdr>
    </w:div>
    <w:div w:id="476338471">
      <w:bodyDiv w:val="1"/>
      <w:marLeft w:val="0"/>
      <w:marRight w:val="0"/>
      <w:marTop w:val="0"/>
      <w:marBottom w:val="0"/>
      <w:divBdr>
        <w:top w:val="none" w:sz="0" w:space="0" w:color="auto"/>
        <w:left w:val="none" w:sz="0" w:space="0" w:color="auto"/>
        <w:bottom w:val="none" w:sz="0" w:space="0" w:color="auto"/>
        <w:right w:val="none" w:sz="0" w:space="0" w:color="auto"/>
      </w:divBdr>
    </w:div>
    <w:div w:id="476385750">
      <w:bodyDiv w:val="1"/>
      <w:marLeft w:val="0"/>
      <w:marRight w:val="0"/>
      <w:marTop w:val="0"/>
      <w:marBottom w:val="0"/>
      <w:divBdr>
        <w:top w:val="none" w:sz="0" w:space="0" w:color="auto"/>
        <w:left w:val="none" w:sz="0" w:space="0" w:color="auto"/>
        <w:bottom w:val="none" w:sz="0" w:space="0" w:color="auto"/>
        <w:right w:val="none" w:sz="0" w:space="0" w:color="auto"/>
      </w:divBdr>
    </w:div>
    <w:div w:id="476458086">
      <w:bodyDiv w:val="1"/>
      <w:marLeft w:val="0"/>
      <w:marRight w:val="0"/>
      <w:marTop w:val="0"/>
      <w:marBottom w:val="0"/>
      <w:divBdr>
        <w:top w:val="none" w:sz="0" w:space="0" w:color="auto"/>
        <w:left w:val="none" w:sz="0" w:space="0" w:color="auto"/>
        <w:bottom w:val="none" w:sz="0" w:space="0" w:color="auto"/>
        <w:right w:val="none" w:sz="0" w:space="0" w:color="auto"/>
      </w:divBdr>
    </w:div>
    <w:div w:id="476533637">
      <w:bodyDiv w:val="1"/>
      <w:marLeft w:val="0"/>
      <w:marRight w:val="0"/>
      <w:marTop w:val="0"/>
      <w:marBottom w:val="0"/>
      <w:divBdr>
        <w:top w:val="none" w:sz="0" w:space="0" w:color="auto"/>
        <w:left w:val="none" w:sz="0" w:space="0" w:color="auto"/>
        <w:bottom w:val="none" w:sz="0" w:space="0" w:color="auto"/>
        <w:right w:val="none" w:sz="0" w:space="0" w:color="auto"/>
      </w:divBdr>
    </w:div>
    <w:div w:id="476603913">
      <w:bodyDiv w:val="1"/>
      <w:marLeft w:val="0"/>
      <w:marRight w:val="0"/>
      <w:marTop w:val="0"/>
      <w:marBottom w:val="0"/>
      <w:divBdr>
        <w:top w:val="none" w:sz="0" w:space="0" w:color="auto"/>
        <w:left w:val="none" w:sz="0" w:space="0" w:color="auto"/>
        <w:bottom w:val="none" w:sz="0" w:space="0" w:color="auto"/>
        <w:right w:val="none" w:sz="0" w:space="0" w:color="auto"/>
      </w:divBdr>
    </w:div>
    <w:div w:id="476648009">
      <w:bodyDiv w:val="1"/>
      <w:marLeft w:val="0"/>
      <w:marRight w:val="0"/>
      <w:marTop w:val="0"/>
      <w:marBottom w:val="0"/>
      <w:divBdr>
        <w:top w:val="none" w:sz="0" w:space="0" w:color="auto"/>
        <w:left w:val="none" w:sz="0" w:space="0" w:color="auto"/>
        <w:bottom w:val="none" w:sz="0" w:space="0" w:color="auto"/>
        <w:right w:val="none" w:sz="0" w:space="0" w:color="auto"/>
      </w:divBdr>
    </w:div>
    <w:div w:id="476656093">
      <w:bodyDiv w:val="1"/>
      <w:marLeft w:val="0"/>
      <w:marRight w:val="0"/>
      <w:marTop w:val="0"/>
      <w:marBottom w:val="0"/>
      <w:divBdr>
        <w:top w:val="none" w:sz="0" w:space="0" w:color="auto"/>
        <w:left w:val="none" w:sz="0" w:space="0" w:color="auto"/>
        <w:bottom w:val="none" w:sz="0" w:space="0" w:color="auto"/>
        <w:right w:val="none" w:sz="0" w:space="0" w:color="auto"/>
      </w:divBdr>
    </w:div>
    <w:div w:id="476731402">
      <w:bodyDiv w:val="1"/>
      <w:marLeft w:val="0"/>
      <w:marRight w:val="0"/>
      <w:marTop w:val="0"/>
      <w:marBottom w:val="0"/>
      <w:divBdr>
        <w:top w:val="none" w:sz="0" w:space="0" w:color="auto"/>
        <w:left w:val="none" w:sz="0" w:space="0" w:color="auto"/>
        <w:bottom w:val="none" w:sz="0" w:space="0" w:color="auto"/>
        <w:right w:val="none" w:sz="0" w:space="0" w:color="auto"/>
      </w:divBdr>
    </w:div>
    <w:div w:id="476917901">
      <w:bodyDiv w:val="1"/>
      <w:marLeft w:val="0"/>
      <w:marRight w:val="0"/>
      <w:marTop w:val="0"/>
      <w:marBottom w:val="0"/>
      <w:divBdr>
        <w:top w:val="none" w:sz="0" w:space="0" w:color="auto"/>
        <w:left w:val="none" w:sz="0" w:space="0" w:color="auto"/>
        <w:bottom w:val="none" w:sz="0" w:space="0" w:color="auto"/>
        <w:right w:val="none" w:sz="0" w:space="0" w:color="auto"/>
      </w:divBdr>
    </w:div>
    <w:div w:id="476995407">
      <w:bodyDiv w:val="1"/>
      <w:marLeft w:val="0"/>
      <w:marRight w:val="0"/>
      <w:marTop w:val="0"/>
      <w:marBottom w:val="0"/>
      <w:divBdr>
        <w:top w:val="none" w:sz="0" w:space="0" w:color="auto"/>
        <w:left w:val="none" w:sz="0" w:space="0" w:color="auto"/>
        <w:bottom w:val="none" w:sz="0" w:space="0" w:color="auto"/>
        <w:right w:val="none" w:sz="0" w:space="0" w:color="auto"/>
      </w:divBdr>
    </w:div>
    <w:div w:id="477112788">
      <w:bodyDiv w:val="1"/>
      <w:marLeft w:val="0"/>
      <w:marRight w:val="0"/>
      <w:marTop w:val="0"/>
      <w:marBottom w:val="0"/>
      <w:divBdr>
        <w:top w:val="none" w:sz="0" w:space="0" w:color="auto"/>
        <w:left w:val="none" w:sz="0" w:space="0" w:color="auto"/>
        <w:bottom w:val="none" w:sz="0" w:space="0" w:color="auto"/>
        <w:right w:val="none" w:sz="0" w:space="0" w:color="auto"/>
      </w:divBdr>
    </w:div>
    <w:div w:id="477113432">
      <w:bodyDiv w:val="1"/>
      <w:marLeft w:val="0"/>
      <w:marRight w:val="0"/>
      <w:marTop w:val="0"/>
      <w:marBottom w:val="0"/>
      <w:divBdr>
        <w:top w:val="none" w:sz="0" w:space="0" w:color="auto"/>
        <w:left w:val="none" w:sz="0" w:space="0" w:color="auto"/>
        <w:bottom w:val="none" w:sz="0" w:space="0" w:color="auto"/>
        <w:right w:val="none" w:sz="0" w:space="0" w:color="auto"/>
      </w:divBdr>
    </w:div>
    <w:div w:id="477184347">
      <w:bodyDiv w:val="1"/>
      <w:marLeft w:val="0"/>
      <w:marRight w:val="0"/>
      <w:marTop w:val="0"/>
      <w:marBottom w:val="0"/>
      <w:divBdr>
        <w:top w:val="none" w:sz="0" w:space="0" w:color="auto"/>
        <w:left w:val="none" w:sz="0" w:space="0" w:color="auto"/>
        <w:bottom w:val="none" w:sz="0" w:space="0" w:color="auto"/>
        <w:right w:val="none" w:sz="0" w:space="0" w:color="auto"/>
      </w:divBdr>
    </w:div>
    <w:div w:id="477233930">
      <w:bodyDiv w:val="1"/>
      <w:marLeft w:val="0"/>
      <w:marRight w:val="0"/>
      <w:marTop w:val="0"/>
      <w:marBottom w:val="0"/>
      <w:divBdr>
        <w:top w:val="none" w:sz="0" w:space="0" w:color="auto"/>
        <w:left w:val="none" w:sz="0" w:space="0" w:color="auto"/>
        <w:bottom w:val="none" w:sz="0" w:space="0" w:color="auto"/>
        <w:right w:val="none" w:sz="0" w:space="0" w:color="auto"/>
      </w:divBdr>
    </w:div>
    <w:div w:id="477305345">
      <w:bodyDiv w:val="1"/>
      <w:marLeft w:val="0"/>
      <w:marRight w:val="0"/>
      <w:marTop w:val="0"/>
      <w:marBottom w:val="0"/>
      <w:divBdr>
        <w:top w:val="none" w:sz="0" w:space="0" w:color="auto"/>
        <w:left w:val="none" w:sz="0" w:space="0" w:color="auto"/>
        <w:bottom w:val="none" w:sz="0" w:space="0" w:color="auto"/>
        <w:right w:val="none" w:sz="0" w:space="0" w:color="auto"/>
      </w:divBdr>
    </w:div>
    <w:div w:id="477306249">
      <w:bodyDiv w:val="1"/>
      <w:marLeft w:val="0"/>
      <w:marRight w:val="0"/>
      <w:marTop w:val="0"/>
      <w:marBottom w:val="0"/>
      <w:divBdr>
        <w:top w:val="none" w:sz="0" w:space="0" w:color="auto"/>
        <w:left w:val="none" w:sz="0" w:space="0" w:color="auto"/>
        <w:bottom w:val="none" w:sz="0" w:space="0" w:color="auto"/>
        <w:right w:val="none" w:sz="0" w:space="0" w:color="auto"/>
      </w:divBdr>
    </w:div>
    <w:div w:id="477306826">
      <w:bodyDiv w:val="1"/>
      <w:marLeft w:val="0"/>
      <w:marRight w:val="0"/>
      <w:marTop w:val="0"/>
      <w:marBottom w:val="0"/>
      <w:divBdr>
        <w:top w:val="none" w:sz="0" w:space="0" w:color="auto"/>
        <w:left w:val="none" w:sz="0" w:space="0" w:color="auto"/>
        <w:bottom w:val="none" w:sz="0" w:space="0" w:color="auto"/>
        <w:right w:val="none" w:sz="0" w:space="0" w:color="auto"/>
      </w:divBdr>
    </w:div>
    <w:div w:id="477379111">
      <w:bodyDiv w:val="1"/>
      <w:marLeft w:val="0"/>
      <w:marRight w:val="0"/>
      <w:marTop w:val="0"/>
      <w:marBottom w:val="0"/>
      <w:divBdr>
        <w:top w:val="none" w:sz="0" w:space="0" w:color="auto"/>
        <w:left w:val="none" w:sz="0" w:space="0" w:color="auto"/>
        <w:bottom w:val="none" w:sz="0" w:space="0" w:color="auto"/>
        <w:right w:val="none" w:sz="0" w:space="0" w:color="auto"/>
      </w:divBdr>
    </w:div>
    <w:div w:id="477380378">
      <w:bodyDiv w:val="1"/>
      <w:marLeft w:val="0"/>
      <w:marRight w:val="0"/>
      <w:marTop w:val="0"/>
      <w:marBottom w:val="0"/>
      <w:divBdr>
        <w:top w:val="none" w:sz="0" w:space="0" w:color="auto"/>
        <w:left w:val="none" w:sz="0" w:space="0" w:color="auto"/>
        <w:bottom w:val="none" w:sz="0" w:space="0" w:color="auto"/>
        <w:right w:val="none" w:sz="0" w:space="0" w:color="auto"/>
      </w:divBdr>
    </w:div>
    <w:div w:id="477455100">
      <w:bodyDiv w:val="1"/>
      <w:marLeft w:val="0"/>
      <w:marRight w:val="0"/>
      <w:marTop w:val="0"/>
      <w:marBottom w:val="0"/>
      <w:divBdr>
        <w:top w:val="none" w:sz="0" w:space="0" w:color="auto"/>
        <w:left w:val="none" w:sz="0" w:space="0" w:color="auto"/>
        <w:bottom w:val="none" w:sz="0" w:space="0" w:color="auto"/>
        <w:right w:val="none" w:sz="0" w:space="0" w:color="auto"/>
      </w:divBdr>
    </w:div>
    <w:div w:id="477502431">
      <w:bodyDiv w:val="1"/>
      <w:marLeft w:val="0"/>
      <w:marRight w:val="0"/>
      <w:marTop w:val="0"/>
      <w:marBottom w:val="0"/>
      <w:divBdr>
        <w:top w:val="none" w:sz="0" w:space="0" w:color="auto"/>
        <w:left w:val="none" w:sz="0" w:space="0" w:color="auto"/>
        <w:bottom w:val="none" w:sz="0" w:space="0" w:color="auto"/>
        <w:right w:val="none" w:sz="0" w:space="0" w:color="auto"/>
      </w:divBdr>
    </w:div>
    <w:div w:id="477577844">
      <w:bodyDiv w:val="1"/>
      <w:marLeft w:val="0"/>
      <w:marRight w:val="0"/>
      <w:marTop w:val="0"/>
      <w:marBottom w:val="0"/>
      <w:divBdr>
        <w:top w:val="none" w:sz="0" w:space="0" w:color="auto"/>
        <w:left w:val="none" w:sz="0" w:space="0" w:color="auto"/>
        <w:bottom w:val="none" w:sz="0" w:space="0" w:color="auto"/>
        <w:right w:val="none" w:sz="0" w:space="0" w:color="auto"/>
      </w:divBdr>
    </w:div>
    <w:div w:id="477648589">
      <w:bodyDiv w:val="1"/>
      <w:marLeft w:val="0"/>
      <w:marRight w:val="0"/>
      <w:marTop w:val="0"/>
      <w:marBottom w:val="0"/>
      <w:divBdr>
        <w:top w:val="none" w:sz="0" w:space="0" w:color="auto"/>
        <w:left w:val="none" w:sz="0" w:space="0" w:color="auto"/>
        <w:bottom w:val="none" w:sz="0" w:space="0" w:color="auto"/>
        <w:right w:val="none" w:sz="0" w:space="0" w:color="auto"/>
      </w:divBdr>
    </w:div>
    <w:div w:id="477649103">
      <w:bodyDiv w:val="1"/>
      <w:marLeft w:val="0"/>
      <w:marRight w:val="0"/>
      <w:marTop w:val="0"/>
      <w:marBottom w:val="0"/>
      <w:divBdr>
        <w:top w:val="none" w:sz="0" w:space="0" w:color="auto"/>
        <w:left w:val="none" w:sz="0" w:space="0" w:color="auto"/>
        <w:bottom w:val="none" w:sz="0" w:space="0" w:color="auto"/>
        <w:right w:val="none" w:sz="0" w:space="0" w:color="auto"/>
      </w:divBdr>
    </w:div>
    <w:div w:id="477767569">
      <w:bodyDiv w:val="1"/>
      <w:marLeft w:val="0"/>
      <w:marRight w:val="0"/>
      <w:marTop w:val="0"/>
      <w:marBottom w:val="0"/>
      <w:divBdr>
        <w:top w:val="none" w:sz="0" w:space="0" w:color="auto"/>
        <w:left w:val="none" w:sz="0" w:space="0" w:color="auto"/>
        <w:bottom w:val="none" w:sz="0" w:space="0" w:color="auto"/>
        <w:right w:val="none" w:sz="0" w:space="0" w:color="auto"/>
      </w:divBdr>
    </w:div>
    <w:div w:id="477841936">
      <w:bodyDiv w:val="1"/>
      <w:marLeft w:val="0"/>
      <w:marRight w:val="0"/>
      <w:marTop w:val="0"/>
      <w:marBottom w:val="0"/>
      <w:divBdr>
        <w:top w:val="none" w:sz="0" w:space="0" w:color="auto"/>
        <w:left w:val="none" w:sz="0" w:space="0" w:color="auto"/>
        <w:bottom w:val="none" w:sz="0" w:space="0" w:color="auto"/>
        <w:right w:val="none" w:sz="0" w:space="0" w:color="auto"/>
      </w:divBdr>
    </w:div>
    <w:div w:id="477890026">
      <w:bodyDiv w:val="1"/>
      <w:marLeft w:val="0"/>
      <w:marRight w:val="0"/>
      <w:marTop w:val="0"/>
      <w:marBottom w:val="0"/>
      <w:divBdr>
        <w:top w:val="none" w:sz="0" w:space="0" w:color="auto"/>
        <w:left w:val="none" w:sz="0" w:space="0" w:color="auto"/>
        <w:bottom w:val="none" w:sz="0" w:space="0" w:color="auto"/>
        <w:right w:val="none" w:sz="0" w:space="0" w:color="auto"/>
      </w:divBdr>
    </w:div>
    <w:div w:id="477915603">
      <w:bodyDiv w:val="1"/>
      <w:marLeft w:val="0"/>
      <w:marRight w:val="0"/>
      <w:marTop w:val="0"/>
      <w:marBottom w:val="0"/>
      <w:divBdr>
        <w:top w:val="none" w:sz="0" w:space="0" w:color="auto"/>
        <w:left w:val="none" w:sz="0" w:space="0" w:color="auto"/>
        <w:bottom w:val="none" w:sz="0" w:space="0" w:color="auto"/>
        <w:right w:val="none" w:sz="0" w:space="0" w:color="auto"/>
      </w:divBdr>
    </w:div>
    <w:div w:id="478035787">
      <w:bodyDiv w:val="1"/>
      <w:marLeft w:val="0"/>
      <w:marRight w:val="0"/>
      <w:marTop w:val="0"/>
      <w:marBottom w:val="0"/>
      <w:divBdr>
        <w:top w:val="none" w:sz="0" w:space="0" w:color="auto"/>
        <w:left w:val="none" w:sz="0" w:space="0" w:color="auto"/>
        <w:bottom w:val="none" w:sz="0" w:space="0" w:color="auto"/>
        <w:right w:val="none" w:sz="0" w:space="0" w:color="auto"/>
      </w:divBdr>
    </w:div>
    <w:div w:id="478035964">
      <w:bodyDiv w:val="1"/>
      <w:marLeft w:val="0"/>
      <w:marRight w:val="0"/>
      <w:marTop w:val="0"/>
      <w:marBottom w:val="0"/>
      <w:divBdr>
        <w:top w:val="none" w:sz="0" w:space="0" w:color="auto"/>
        <w:left w:val="none" w:sz="0" w:space="0" w:color="auto"/>
        <w:bottom w:val="none" w:sz="0" w:space="0" w:color="auto"/>
        <w:right w:val="none" w:sz="0" w:space="0" w:color="auto"/>
      </w:divBdr>
    </w:div>
    <w:div w:id="478108274">
      <w:bodyDiv w:val="1"/>
      <w:marLeft w:val="0"/>
      <w:marRight w:val="0"/>
      <w:marTop w:val="0"/>
      <w:marBottom w:val="0"/>
      <w:divBdr>
        <w:top w:val="none" w:sz="0" w:space="0" w:color="auto"/>
        <w:left w:val="none" w:sz="0" w:space="0" w:color="auto"/>
        <w:bottom w:val="none" w:sz="0" w:space="0" w:color="auto"/>
        <w:right w:val="none" w:sz="0" w:space="0" w:color="auto"/>
      </w:divBdr>
    </w:div>
    <w:div w:id="478113259">
      <w:bodyDiv w:val="1"/>
      <w:marLeft w:val="0"/>
      <w:marRight w:val="0"/>
      <w:marTop w:val="0"/>
      <w:marBottom w:val="0"/>
      <w:divBdr>
        <w:top w:val="none" w:sz="0" w:space="0" w:color="auto"/>
        <w:left w:val="none" w:sz="0" w:space="0" w:color="auto"/>
        <w:bottom w:val="none" w:sz="0" w:space="0" w:color="auto"/>
        <w:right w:val="none" w:sz="0" w:space="0" w:color="auto"/>
      </w:divBdr>
    </w:div>
    <w:div w:id="478156285">
      <w:bodyDiv w:val="1"/>
      <w:marLeft w:val="0"/>
      <w:marRight w:val="0"/>
      <w:marTop w:val="0"/>
      <w:marBottom w:val="0"/>
      <w:divBdr>
        <w:top w:val="none" w:sz="0" w:space="0" w:color="auto"/>
        <w:left w:val="none" w:sz="0" w:space="0" w:color="auto"/>
        <w:bottom w:val="none" w:sz="0" w:space="0" w:color="auto"/>
        <w:right w:val="none" w:sz="0" w:space="0" w:color="auto"/>
      </w:divBdr>
    </w:div>
    <w:div w:id="478159370">
      <w:bodyDiv w:val="1"/>
      <w:marLeft w:val="0"/>
      <w:marRight w:val="0"/>
      <w:marTop w:val="0"/>
      <w:marBottom w:val="0"/>
      <w:divBdr>
        <w:top w:val="none" w:sz="0" w:space="0" w:color="auto"/>
        <w:left w:val="none" w:sz="0" w:space="0" w:color="auto"/>
        <w:bottom w:val="none" w:sz="0" w:space="0" w:color="auto"/>
        <w:right w:val="none" w:sz="0" w:space="0" w:color="auto"/>
      </w:divBdr>
    </w:div>
    <w:div w:id="478232411">
      <w:bodyDiv w:val="1"/>
      <w:marLeft w:val="0"/>
      <w:marRight w:val="0"/>
      <w:marTop w:val="0"/>
      <w:marBottom w:val="0"/>
      <w:divBdr>
        <w:top w:val="none" w:sz="0" w:space="0" w:color="auto"/>
        <w:left w:val="none" w:sz="0" w:space="0" w:color="auto"/>
        <w:bottom w:val="none" w:sz="0" w:space="0" w:color="auto"/>
        <w:right w:val="none" w:sz="0" w:space="0" w:color="auto"/>
      </w:divBdr>
    </w:div>
    <w:div w:id="478304460">
      <w:bodyDiv w:val="1"/>
      <w:marLeft w:val="0"/>
      <w:marRight w:val="0"/>
      <w:marTop w:val="0"/>
      <w:marBottom w:val="0"/>
      <w:divBdr>
        <w:top w:val="none" w:sz="0" w:space="0" w:color="auto"/>
        <w:left w:val="none" w:sz="0" w:space="0" w:color="auto"/>
        <w:bottom w:val="none" w:sz="0" w:space="0" w:color="auto"/>
        <w:right w:val="none" w:sz="0" w:space="0" w:color="auto"/>
      </w:divBdr>
    </w:div>
    <w:div w:id="478306884">
      <w:bodyDiv w:val="1"/>
      <w:marLeft w:val="0"/>
      <w:marRight w:val="0"/>
      <w:marTop w:val="0"/>
      <w:marBottom w:val="0"/>
      <w:divBdr>
        <w:top w:val="none" w:sz="0" w:space="0" w:color="auto"/>
        <w:left w:val="none" w:sz="0" w:space="0" w:color="auto"/>
        <w:bottom w:val="none" w:sz="0" w:space="0" w:color="auto"/>
        <w:right w:val="none" w:sz="0" w:space="0" w:color="auto"/>
      </w:divBdr>
    </w:div>
    <w:div w:id="478419969">
      <w:bodyDiv w:val="1"/>
      <w:marLeft w:val="0"/>
      <w:marRight w:val="0"/>
      <w:marTop w:val="0"/>
      <w:marBottom w:val="0"/>
      <w:divBdr>
        <w:top w:val="none" w:sz="0" w:space="0" w:color="auto"/>
        <w:left w:val="none" w:sz="0" w:space="0" w:color="auto"/>
        <w:bottom w:val="none" w:sz="0" w:space="0" w:color="auto"/>
        <w:right w:val="none" w:sz="0" w:space="0" w:color="auto"/>
      </w:divBdr>
    </w:div>
    <w:div w:id="478425106">
      <w:bodyDiv w:val="1"/>
      <w:marLeft w:val="0"/>
      <w:marRight w:val="0"/>
      <w:marTop w:val="0"/>
      <w:marBottom w:val="0"/>
      <w:divBdr>
        <w:top w:val="none" w:sz="0" w:space="0" w:color="auto"/>
        <w:left w:val="none" w:sz="0" w:space="0" w:color="auto"/>
        <w:bottom w:val="none" w:sz="0" w:space="0" w:color="auto"/>
        <w:right w:val="none" w:sz="0" w:space="0" w:color="auto"/>
      </w:divBdr>
    </w:div>
    <w:div w:id="478503738">
      <w:bodyDiv w:val="1"/>
      <w:marLeft w:val="0"/>
      <w:marRight w:val="0"/>
      <w:marTop w:val="0"/>
      <w:marBottom w:val="0"/>
      <w:divBdr>
        <w:top w:val="none" w:sz="0" w:space="0" w:color="auto"/>
        <w:left w:val="none" w:sz="0" w:space="0" w:color="auto"/>
        <w:bottom w:val="none" w:sz="0" w:space="0" w:color="auto"/>
        <w:right w:val="none" w:sz="0" w:space="0" w:color="auto"/>
      </w:divBdr>
    </w:div>
    <w:div w:id="478618300">
      <w:bodyDiv w:val="1"/>
      <w:marLeft w:val="0"/>
      <w:marRight w:val="0"/>
      <w:marTop w:val="0"/>
      <w:marBottom w:val="0"/>
      <w:divBdr>
        <w:top w:val="none" w:sz="0" w:space="0" w:color="auto"/>
        <w:left w:val="none" w:sz="0" w:space="0" w:color="auto"/>
        <w:bottom w:val="none" w:sz="0" w:space="0" w:color="auto"/>
        <w:right w:val="none" w:sz="0" w:space="0" w:color="auto"/>
      </w:divBdr>
    </w:div>
    <w:div w:id="478687806">
      <w:bodyDiv w:val="1"/>
      <w:marLeft w:val="0"/>
      <w:marRight w:val="0"/>
      <w:marTop w:val="0"/>
      <w:marBottom w:val="0"/>
      <w:divBdr>
        <w:top w:val="none" w:sz="0" w:space="0" w:color="auto"/>
        <w:left w:val="none" w:sz="0" w:space="0" w:color="auto"/>
        <w:bottom w:val="none" w:sz="0" w:space="0" w:color="auto"/>
        <w:right w:val="none" w:sz="0" w:space="0" w:color="auto"/>
      </w:divBdr>
    </w:div>
    <w:div w:id="478688322">
      <w:bodyDiv w:val="1"/>
      <w:marLeft w:val="0"/>
      <w:marRight w:val="0"/>
      <w:marTop w:val="0"/>
      <w:marBottom w:val="0"/>
      <w:divBdr>
        <w:top w:val="none" w:sz="0" w:space="0" w:color="auto"/>
        <w:left w:val="none" w:sz="0" w:space="0" w:color="auto"/>
        <w:bottom w:val="none" w:sz="0" w:space="0" w:color="auto"/>
        <w:right w:val="none" w:sz="0" w:space="0" w:color="auto"/>
      </w:divBdr>
    </w:div>
    <w:div w:id="478688368">
      <w:bodyDiv w:val="1"/>
      <w:marLeft w:val="0"/>
      <w:marRight w:val="0"/>
      <w:marTop w:val="0"/>
      <w:marBottom w:val="0"/>
      <w:divBdr>
        <w:top w:val="none" w:sz="0" w:space="0" w:color="auto"/>
        <w:left w:val="none" w:sz="0" w:space="0" w:color="auto"/>
        <w:bottom w:val="none" w:sz="0" w:space="0" w:color="auto"/>
        <w:right w:val="none" w:sz="0" w:space="0" w:color="auto"/>
      </w:divBdr>
    </w:div>
    <w:div w:id="478813481">
      <w:bodyDiv w:val="1"/>
      <w:marLeft w:val="0"/>
      <w:marRight w:val="0"/>
      <w:marTop w:val="0"/>
      <w:marBottom w:val="0"/>
      <w:divBdr>
        <w:top w:val="none" w:sz="0" w:space="0" w:color="auto"/>
        <w:left w:val="none" w:sz="0" w:space="0" w:color="auto"/>
        <w:bottom w:val="none" w:sz="0" w:space="0" w:color="auto"/>
        <w:right w:val="none" w:sz="0" w:space="0" w:color="auto"/>
      </w:divBdr>
    </w:div>
    <w:div w:id="478888097">
      <w:bodyDiv w:val="1"/>
      <w:marLeft w:val="0"/>
      <w:marRight w:val="0"/>
      <w:marTop w:val="0"/>
      <w:marBottom w:val="0"/>
      <w:divBdr>
        <w:top w:val="none" w:sz="0" w:space="0" w:color="auto"/>
        <w:left w:val="none" w:sz="0" w:space="0" w:color="auto"/>
        <w:bottom w:val="none" w:sz="0" w:space="0" w:color="auto"/>
        <w:right w:val="none" w:sz="0" w:space="0" w:color="auto"/>
      </w:divBdr>
    </w:div>
    <w:div w:id="478957693">
      <w:bodyDiv w:val="1"/>
      <w:marLeft w:val="0"/>
      <w:marRight w:val="0"/>
      <w:marTop w:val="0"/>
      <w:marBottom w:val="0"/>
      <w:divBdr>
        <w:top w:val="none" w:sz="0" w:space="0" w:color="auto"/>
        <w:left w:val="none" w:sz="0" w:space="0" w:color="auto"/>
        <w:bottom w:val="none" w:sz="0" w:space="0" w:color="auto"/>
        <w:right w:val="none" w:sz="0" w:space="0" w:color="auto"/>
      </w:divBdr>
    </w:div>
    <w:div w:id="478958330">
      <w:bodyDiv w:val="1"/>
      <w:marLeft w:val="0"/>
      <w:marRight w:val="0"/>
      <w:marTop w:val="0"/>
      <w:marBottom w:val="0"/>
      <w:divBdr>
        <w:top w:val="none" w:sz="0" w:space="0" w:color="auto"/>
        <w:left w:val="none" w:sz="0" w:space="0" w:color="auto"/>
        <w:bottom w:val="none" w:sz="0" w:space="0" w:color="auto"/>
        <w:right w:val="none" w:sz="0" w:space="0" w:color="auto"/>
      </w:divBdr>
    </w:div>
    <w:div w:id="478958855">
      <w:bodyDiv w:val="1"/>
      <w:marLeft w:val="0"/>
      <w:marRight w:val="0"/>
      <w:marTop w:val="0"/>
      <w:marBottom w:val="0"/>
      <w:divBdr>
        <w:top w:val="none" w:sz="0" w:space="0" w:color="auto"/>
        <w:left w:val="none" w:sz="0" w:space="0" w:color="auto"/>
        <w:bottom w:val="none" w:sz="0" w:space="0" w:color="auto"/>
        <w:right w:val="none" w:sz="0" w:space="0" w:color="auto"/>
      </w:divBdr>
    </w:div>
    <w:div w:id="479075027">
      <w:bodyDiv w:val="1"/>
      <w:marLeft w:val="0"/>
      <w:marRight w:val="0"/>
      <w:marTop w:val="0"/>
      <w:marBottom w:val="0"/>
      <w:divBdr>
        <w:top w:val="none" w:sz="0" w:space="0" w:color="auto"/>
        <w:left w:val="none" w:sz="0" w:space="0" w:color="auto"/>
        <w:bottom w:val="none" w:sz="0" w:space="0" w:color="auto"/>
        <w:right w:val="none" w:sz="0" w:space="0" w:color="auto"/>
      </w:divBdr>
    </w:div>
    <w:div w:id="479081165">
      <w:bodyDiv w:val="1"/>
      <w:marLeft w:val="0"/>
      <w:marRight w:val="0"/>
      <w:marTop w:val="0"/>
      <w:marBottom w:val="0"/>
      <w:divBdr>
        <w:top w:val="none" w:sz="0" w:space="0" w:color="auto"/>
        <w:left w:val="none" w:sz="0" w:space="0" w:color="auto"/>
        <w:bottom w:val="none" w:sz="0" w:space="0" w:color="auto"/>
        <w:right w:val="none" w:sz="0" w:space="0" w:color="auto"/>
      </w:divBdr>
    </w:div>
    <w:div w:id="479149556">
      <w:bodyDiv w:val="1"/>
      <w:marLeft w:val="0"/>
      <w:marRight w:val="0"/>
      <w:marTop w:val="0"/>
      <w:marBottom w:val="0"/>
      <w:divBdr>
        <w:top w:val="none" w:sz="0" w:space="0" w:color="auto"/>
        <w:left w:val="none" w:sz="0" w:space="0" w:color="auto"/>
        <w:bottom w:val="none" w:sz="0" w:space="0" w:color="auto"/>
        <w:right w:val="none" w:sz="0" w:space="0" w:color="auto"/>
      </w:divBdr>
    </w:div>
    <w:div w:id="479156155">
      <w:bodyDiv w:val="1"/>
      <w:marLeft w:val="0"/>
      <w:marRight w:val="0"/>
      <w:marTop w:val="0"/>
      <w:marBottom w:val="0"/>
      <w:divBdr>
        <w:top w:val="none" w:sz="0" w:space="0" w:color="auto"/>
        <w:left w:val="none" w:sz="0" w:space="0" w:color="auto"/>
        <w:bottom w:val="none" w:sz="0" w:space="0" w:color="auto"/>
        <w:right w:val="none" w:sz="0" w:space="0" w:color="auto"/>
      </w:divBdr>
    </w:div>
    <w:div w:id="479273196">
      <w:bodyDiv w:val="1"/>
      <w:marLeft w:val="0"/>
      <w:marRight w:val="0"/>
      <w:marTop w:val="0"/>
      <w:marBottom w:val="0"/>
      <w:divBdr>
        <w:top w:val="none" w:sz="0" w:space="0" w:color="auto"/>
        <w:left w:val="none" w:sz="0" w:space="0" w:color="auto"/>
        <w:bottom w:val="none" w:sz="0" w:space="0" w:color="auto"/>
        <w:right w:val="none" w:sz="0" w:space="0" w:color="auto"/>
      </w:divBdr>
    </w:div>
    <w:div w:id="479426192">
      <w:bodyDiv w:val="1"/>
      <w:marLeft w:val="0"/>
      <w:marRight w:val="0"/>
      <w:marTop w:val="0"/>
      <w:marBottom w:val="0"/>
      <w:divBdr>
        <w:top w:val="none" w:sz="0" w:space="0" w:color="auto"/>
        <w:left w:val="none" w:sz="0" w:space="0" w:color="auto"/>
        <w:bottom w:val="none" w:sz="0" w:space="0" w:color="auto"/>
        <w:right w:val="none" w:sz="0" w:space="0" w:color="auto"/>
      </w:divBdr>
    </w:div>
    <w:div w:id="479426367">
      <w:bodyDiv w:val="1"/>
      <w:marLeft w:val="0"/>
      <w:marRight w:val="0"/>
      <w:marTop w:val="0"/>
      <w:marBottom w:val="0"/>
      <w:divBdr>
        <w:top w:val="none" w:sz="0" w:space="0" w:color="auto"/>
        <w:left w:val="none" w:sz="0" w:space="0" w:color="auto"/>
        <w:bottom w:val="none" w:sz="0" w:space="0" w:color="auto"/>
        <w:right w:val="none" w:sz="0" w:space="0" w:color="auto"/>
      </w:divBdr>
    </w:div>
    <w:div w:id="479426641">
      <w:bodyDiv w:val="1"/>
      <w:marLeft w:val="0"/>
      <w:marRight w:val="0"/>
      <w:marTop w:val="0"/>
      <w:marBottom w:val="0"/>
      <w:divBdr>
        <w:top w:val="none" w:sz="0" w:space="0" w:color="auto"/>
        <w:left w:val="none" w:sz="0" w:space="0" w:color="auto"/>
        <w:bottom w:val="none" w:sz="0" w:space="0" w:color="auto"/>
        <w:right w:val="none" w:sz="0" w:space="0" w:color="auto"/>
      </w:divBdr>
    </w:div>
    <w:div w:id="479544550">
      <w:bodyDiv w:val="1"/>
      <w:marLeft w:val="0"/>
      <w:marRight w:val="0"/>
      <w:marTop w:val="0"/>
      <w:marBottom w:val="0"/>
      <w:divBdr>
        <w:top w:val="none" w:sz="0" w:space="0" w:color="auto"/>
        <w:left w:val="none" w:sz="0" w:space="0" w:color="auto"/>
        <w:bottom w:val="none" w:sz="0" w:space="0" w:color="auto"/>
        <w:right w:val="none" w:sz="0" w:space="0" w:color="auto"/>
      </w:divBdr>
    </w:div>
    <w:div w:id="479615843">
      <w:bodyDiv w:val="1"/>
      <w:marLeft w:val="0"/>
      <w:marRight w:val="0"/>
      <w:marTop w:val="0"/>
      <w:marBottom w:val="0"/>
      <w:divBdr>
        <w:top w:val="none" w:sz="0" w:space="0" w:color="auto"/>
        <w:left w:val="none" w:sz="0" w:space="0" w:color="auto"/>
        <w:bottom w:val="none" w:sz="0" w:space="0" w:color="auto"/>
        <w:right w:val="none" w:sz="0" w:space="0" w:color="auto"/>
      </w:divBdr>
    </w:div>
    <w:div w:id="479617140">
      <w:bodyDiv w:val="1"/>
      <w:marLeft w:val="0"/>
      <w:marRight w:val="0"/>
      <w:marTop w:val="0"/>
      <w:marBottom w:val="0"/>
      <w:divBdr>
        <w:top w:val="none" w:sz="0" w:space="0" w:color="auto"/>
        <w:left w:val="none" w:sz="0" w:space="0" w:color="auto"/>
        <w:bottom w:val="none" w:sz="0" w:space="0" w:color="auto"/>
        <w:right w:val="none" w:sz="0" w:space="0" w:color="auto"/>
      </w:divBdr>
    </w:div>
    <w:div w:id="479620307">
      <w:bodyDiv w:val="1"/>
      <w:marLeft w:val="0"/>
      <w:marRight w:val="0"/>
      <w:marTop w:val="0"/>
      <w:marBottom w:val="0"/>
      <w:divBdr>
        <w:top w:val="none" w:sz="0" w:space="0" w:color="auto"/>
        <w:left w:val="none" w:sz="0" w:space="0" w:color="auto"/>
        <w:bottom w:val="none" w:sz="0" w:space="0" w:color="auto"/>
        <w:right w:val="none" w:sz="0" w:space="0" w:color="auto"/>
      </w:divBdr>
    </w:div>
    <w:div w:id="479620498">
      <w:bodyDiv w:val="1"/>
      <w:marLeft w:val="0"/>
      <w:marRight w:val="0"/>
      <w:marTop w:val="0"/>
      <w:marBottom w:val="0"/>
      <w:divBdr>
        <w:top w:val="none" w:sz="0" w:space="0" w:color="auto"/>
        <w:left w:val="none" w:sz="0" w:space="0" w:color="auto"/>
        <w:bottom w:val="none" w:sz="0" w:space="0" w:color="auto"/>
        <w:right w:val="none" w:sz="0" w:space="0" w:color="auto"/>
      </w:divBdr>
    </w:div>
    <w:div w:id="479730664">
      <w:bodyDiv w:val="1"/>
      <w:marLeft w:val="0"/>
      <w:marRight w:val="0"/>
      <w:marTop w:val="0"/>
      <w:marBottom w:val="0"/>
      <w:divBdr>
        <w:top w:val="none" w:sz="0" w:space="0" w:color="auto"/>
        <w:left w:val="none" w:sz="0" w:space="0" w:color="auto"/>
        <w:bottom w:val="none" w:sz="0" w:space="0" w:color="auto"/>
        <w:right w:val="none" w:sz="0" w:space="0" w:color="auto"/>
      </w:divBdr>
    </w:div>
    <w:div w:id="479737306">
      <w:bodyDiv w:val="1"/>
      <w:marLeft w:val="0"/>
      <w:marRight w:val="0"/>
      <w:marTop w:val="0"/>
      <w:marBottom w:val="0"/>
      <w:divBdr>
        <w:top w:val="none" w:sz="0" w:space="0" w:color="auto"/>
        <w:left w:val="none" w:sz="0" w:space="0" w:color="auto"/>
        <w:bottom w:val="none" w:sz="0" w:space="0" w:color="auto"/>
        <w:right w:val="none" w:sz="0" w:space="0" w:color="auto"/>
      </w:divBdr>
    </w:div>
    <w:div w:id="479809608">
      <w:bodyDiv w:val="1"/>
      <w:marLeft w:val="0"/>
      <w:marRight w:val="0"/>
      <w:marTop w:val="0"/>
      <w:marBottom w:val="0"/>
      <w:divBdr>
        <w:top w:val="none" w:sz="0" w:space="0" w:color="auto"/>
        <w:left w:val="none" w:sz="0" w:space="0" w:color="auto"/>
        <w:bottom w:val="none" w:sz="0" w:space="0" w:color="auto"/>
        <w:right w:val="none" w:sz="0" w:space="0" w:color="auto"/>
      </w:divBdr>
    </w:div>
    <w:div w:id="479885864">
      <w:bodyDiv w:val="1"/>
      <w:marLeft w:val="0"/>
      <w:marRight w:val="0"/>
      <w:marTop w:val="0"/>
      <w:marBottom w:val="0"/>
      <w:divBdr>
        <w:top w:val="none" w:sz="0" w:space="0" w:color="auto"/>
        <w:left w:val="none" w:sz="0" w:space="0" w:color="auto"/>
        <w:bottom w:val="none" w:sz="0" w:space="0" w:color="auto"/>
        <w:right w:val="none" w:sz="0" w:space="0" w:color="auto"/>
      </w:divBdr>
    </w:div>
    <w:div w:id="479930971">
      <w:bodyDiv w:val="1"/>
      <w:marLeft w:val="0"/>
      <w:marRight w:val="0"/>
      <w:marTop w:val="0"/>
      <w:marBottom w:val="0"/>
      <w:divBdr>
        <w:top w:val="none" w:sz="0" w:space="0" w:color="auto"/>
        <w:left w:val="none" w:sz="0" w:space="0" w:color="auto"/>
        <w:bottom w:val="none" w:sz="0" w:space="0" w:color="auto"/>
        <w:right w:val="none" w:sz="0" w:space="0" w:color="auto"/>
      </w:divBdr>
    </w:div>
    <w:div w:id="480004557">
      <w:bodyDiv w:val="1"/>
      <w:marLeft w:val="0"/>
      <w:marRight w:val="0"/>
      <w:marTop w:val="0"/>
      <w:marBottom w:val="0"/>
      <w:divBdr>
        <w:top w:val="none" w:sz="0" w:space="0" w:color="auto"/>
        <w:left w:val="none" w:sz="0" w:space="0" w:color="auto"/>
        <w:bottom w:val="none" w:sz="0" w:space="0" w:color="auto"/>
        <w:right w:val="none" w:sz="0" w:space="0" w:color="auto"/>
      </w:divBdr>
    </w:div>
    <w:div w:id="480005914">
      <w:bodyDiv w:val="1"/>
      <w:marLeft w:val="0"/>
      <w:marRight w:val="0"/>
      <w:marTop w:val="0"/>
      <w:marBottom w:val="0"/>
      <w:divBdr>
        <w:top w:val="none" w:sz="0" w:space="0" w:color="auto"/>
        <w:left w:val="none" w:sz="0" w:space="0" w:color="auto"/>
        <w:bottom w:val="none" w:sz="0" w:space="0" w:color="auto"/>
        <w:right w:val="none" w:sz="0" w:space="0" w:color="auto"/>
      </w:divBdr>
    </w:div>
    <w:div w:id="480074112">
      <w:bodyDiv w:val="1"/>
      <w:marLeft w:val="0"/>
      <w:marRight w:val="0"/>
      <w:marTop w:val="0"/>
      <w:marBottom w:val="0"/>
      <w:divBdr>
        <w:top w:val="none" w:sz="0" w:space="0" w:color="auto"/>
        <w:left w:val="none" w:sz="0" w:space="0" w:color="auto"/>
        <w:bottom w:val="none" w:sz="0" w:space="0" w:color="auto"/>
        <w:right w:val="none" w:sz="0" w:space="0" w:color="auto"/>
      </w:divBdr>
    </w:div>
    <w:div w:id="480076995">
      <w:bodyDiv w:val="1"/>
      <w:marLeft w:val="0"/>
      <w:marRight w:val="0"/>
      <w:marTop w:val="0"/>
      <w:marBottom w:val="0"/>
      <w:divBdr>
        <w:top w:val="none" w:sz="0" w:space="0" w:color="auto"/>
        <w:left w:val="none" w:sz="0" w:space="0" w:color="auto"/>
        <w:bottom w:val="none" w:sz="0" w:space="0" w:color="auto"/>
        <w:right w:val="none" w:sz="0" w:space="0" w:color="auto"/>
      </w:divBdr>
    </w:div>
    <w:div w:id="480149091">
      <w:bodyDiv w:val="1"/>
      <w:marLeft w:val="0"/>
      <w:marRight w:val="0"/>
      <w:marTop w:val="0"/>
      <w:marBottom w:val="0"/>
      <w:divBdr>
        <w:top w:val="none" w:sz="0" w:space="0" w:color="auto"/>
        <w:left w:val="none" w:sz="0" w:space="0" w:color="auto"/>
        <w:bottom w:val="none" w:sz="0" w:space="0" w:color="auto"/>
        <w:right w:val="none" w:sz="0" w:space="0" w:color="auto"/>
      </w:divBdr>
    </w:div>
    <w:div w:id="480195356">
      <w:bodyDiv w:val="1"/>
      <w:marLeft w:val="0"/>
      <w:marRight w:val="0"/>
      <w:marTop w:val="0"/>
      <w:marBottom w:val="0"/>
      <w:divBdr>
        <w:top w:val="none" w:sz="0" w:space="0" w:color="auto"/>
        <w:left w:val="none" w:sz="0" w:space="0" w:color="auto"/>
        <w:bottom w:val="none" w:sz="0" w:space="0" w:color="auto"/>
        <w:right w:val="none" w:sz="0" w:space="0" w:color="auto"/>
      </w:divBdr>
    </w:div>
    <w:div w:id="480201090">
      <w:bodyDiv w:val="1"/>
      <w:marLeft w:val="0"/>
      <w:marRight w:val="0"/>
      <w:marTop w:val="0"/>
      <w:marBottom w:val="0"/>
      <w:divBdr>
        <w:top w:val="none" w:sz="0" w:space="0" w:color="auto"/>
        <w:left w:val="none" w:sz="0" w:space="0" w:color="auto"/>
        <w:bottom w:val="none" w:sz="0" w:space="0" w:color="auto"/>
        <w:right w:val="none" w:sz="0" w:space="0" w:color="auto"/>
      </w:divBdr>
    </w:div>
    <w:div w:id="480267825">
      <w:bodyDiv w:val="1"/>
      <w:marLeft w:val="0"/>
      <w:marRight w:val="0"/>
      <w:marTop w:val="0"/>
      <w:marBottom w:val="0"/>
      <w:divBdr>
        <w:top w:val="none" w:sz="0" w:space="0" w:color="auto"/>
        <w:left w:val="none" w:sz="0" w:space="0" w:color="auto"/>
        <w:bottom w:val="none" w:sz="0" w:space="0" w:color="auto"/>
        <w:right w:val="none" w:sz="0" w:space="0" w:color="auto"/>
      </w:divBdr>
    </w:div>
    <w:div w:id="480318330">
      <w:bodyDiv w:val="1"/>
      <w:marLeft w:val="0"/>
      <w:marRight w:val="0"/>
      <w:marTop w:val="0"/>
      <w:marBottom w:val="0"/>
      <w:divBdr>
        <w:top w:val="none" w:sz="0" w:space="0" w:color="auto"/>
        <w:left w:val="none" w:sz="0" w:space="0" w:color="auto"/>
        <w:bottom w:val="none" w:sz="0" w:space="0" w:color="auto"/>
        <w:right w:val="none" w:sz="0" w:space="0" w:color="auto"/>
      </w:divBdr>
    </w:div>
    <w:div w:id="480466425">
      <w:bodyDiv w:val="1"/>
      <w:marLeft w:val="0"/>
      <w:marRight w:val="0"/>
      <w:marTop w:val="0"/>
      <w:marBottom w:val="0"/>
      <w:divBdr>
        <w:top w:val="none" w:sz="0" w:space="0" w:color="auto"/>
        <w:left w:val="none" w:sz="0" w:space="0" w:color="auto"/>
        <w:bottom w:val="none" w:sz="0" w:space="0" w:color="auto"/>
        <w:right w:val="none" w:sz="0" w:space="0" w:color="auto"/>
      </w:divBdr>
    </w:div>
    <w:div w:id="480541759">
      <w:bodyDiv w:val="1"/>
      <w:marLeft w:val="0"/>
      <w:marRight w:val="0"/>
      <w:marTop w:val="0"/>
      <w:marBottom w:val="0"/>
      <w:divBdr>
        <w:top w:val="none" w:sz="0" w:space="0" w:color="auto"/>
        <w:left w:val="none" w:sz="0" w:space="0" w:color="auto"/>
        <w:bottom w:val="none" w:sz="0" w:space="0" w:color="auto"/>
        <w:right w:val="none" w:sz="0" w:space="0" w:color="auto"/>
      </w:divBdr>
    </w:div>
    <w:div w:id="480585716">
      <w:bodyDiv w:val="1"/>
      <w:marLeft w:val="0"/>
      <w:marRight w:val="0"/>
      <w:marTop w:val="0"/>
      <w:marBottom w:val="0"/>
      <w:divBdr>
        <w:top w:val="none" w:sz="0" w:space="0" w:color="auto"/>
        <w:left w:val="none" w:sz="0" w:space="0" w:color="auto"/>
        <w:bottom w:val="none" w:sz="0" w:space="0" w:color="auto"/>
        <w:right w:val="none" w:sz="0" w:space="0" w:color="auto"/>
      </w:divBdr>
    </w:div>
    <w:div w:id="480662028">
      <w:bodyDiv w:val="1"/>
      <w:marLeft w:val="0"/>
      <w:marRight w:val="0"/>
      <w:marTop w:val="0"/>
      <w:marBottom w:val="0"/>
      <w:divBdr>
        <w:top w:val="none" w:sz="0" w:space="0" w:color="auto"/>
        <w:left w:val="none" w:sz="0" w:space="0" w:color="auto"/>
        <w:bottom w:val="none" w:sz="0" w:space="0" w:color="auto"/>
        <w:right w:val="none" w:sz="0" w:space="0" w:color="auto"/>
      </w:divBdr>
    </w:div>
    <w:div w:id="480732541">
      <w:bodyDiv w:val="1"/>
      <w:marLeft w:val="0"/>
      <w:marRight w:val="0"/>
      <w:marTop w:val="0"/>
      <w:marBottom w:val="0"/>
      <w:divBdr>
        <w:top w:val="none" w:sz="0" w:space="0" w:color="auto"/>
        <w:left w:val="none" w:sz="0" w:space="0" w:color="auto"/>
        <w:bottom w:val="none" w:sz="0" w:space="0" w:color="auto"/>
        <w:right w:val="none" w:sz="0" w:space="0" w:color="auto"/>
      </w:divBdr>
    </w:div>
    <w:div w:id="480848480">
      <w:bodyDiv w:val="1"/>
      <w:marLeft w:val="0"/>
      <w:marRight w:val="0"/>
      <w:marTop w:val="0"/>
      <w:marBottom w:val="0"/>
      <w:divBdr>
        <w:top w:val="none" w:sz="0" w:space="0" w:color="auto"/>
        <w:left w:val="none" w:sz="0" w:space="0" w:color="auto"/>
        <w:bottom w:val="none" w:sz="0" w:space="0" w:color="auto"/>
        <w:right w:val="none" w:sz="0" w:space="0" w:color="auto"/>
      </w:divBdr>
    </w:div>
    <w:div w:id="480998053">
      <w:bodyDiv w:val="1"/>
      <w:marLeft w:val="0"/>
      <w:marRight w:val="0"/>
      <w:marTop w:val="0"/>
      <w:marBottom w:val="0"/>
      <w:divBdr>
        <w:top w:val="none" w:sz="0" w:space="0" w:color="auto"/>
        <w:left w:val="none" w:sz="0" w:space="0" w:color="auto"/>
        <w:bottom w:val="none" w:sz="0" w:space="0" w:color="auto"/>
        <w:right w:val="none" w:sz="0" w:space="0" w:color="auto"/>
      </w:divBdr>
    </w:div>
    <w:div w:id="481384009">
      <w:bodyDiv w:val="1"/>
      <w:marLeft w:val="0"/>
      <w:marRight w:val="0"/>
      <w:marTop w:val="0"/>
      <w:marBottom w:val="0"/>
      <w:divBdr>
        <w:top w:val="none" w:sz="0" w:space="0" w:color="auto"/>
        <w:left w:val="none" w:sz="0" w:space="0" w:color="auto"/>
        <w:bottom w:val="none" w:sz="0" w:space="0" w:color="auto"/>
        <w:right w:val="none" w:sz="0" w:space="0" w:color="auto"/>
      </w:divBdr>
    </w:div>
    <w:div w:id="481384348">
      <w:bodyDiv w:val="1"/>
      <w:marLeft w:val="0"/>
      <w:marRight w:val="0"/>
      <w:marTop w:val="0"/>
      <w:marBottom w:val="0"/>
      <w:divBdr>
        <w:top w:val="none" w:sz="0" w:space="0" w:color="auto"/>
        <w:left w:val="none" w:sz="0" w:space="0" w:color="auto"/>
        <w:bottom w:val="none" w:sz="0" w:space="0" w:color="auto"/>
        <w:right w:val="none" w:sz="0" w:space="0" w:color="auto"/>
      </w:divBdr>
    </w:div>
    <w:div w:id="481393622">
      <w:bodyDiv w:val="1"/>
      <w:marLeft w:val="0"/>
      <w:marRight w:val="0"/>
      <w:marTop w:val="0"/>
      <w:marBottom w:val="0"/>
      <w:divBdr>
        <w:top w:val="none" w:sz="0" w:space="0" w:color="auto"/>
        <w:left w:val="none" w:sz="0" w:space="0" w:color="auto"/>
        <w:bottom w:val="none" w:sz="0" w:space="0" w:color="auto"/>
        <w:right w:val="none" w:sz="0" w:space="0" w:color="auto"/>
      </w:divBdr>
    </w:div>
    <w:div w:id="481433364">
      <w:bodyDiv w:val="1"/>
      <w:marLeft w:val="0"/>
      <w:marRight w:val="0"/>
      <w:marTop w:val="0"/>
      <w:marBottom w:val="0"/>
      <w:divBdr>
        <w:top w:val="none" w:sz="0" w:space="0" w:color="auto"/>
        <w:left w:val="none" w:sz="0" w:space="0" w:color="auto"/>
        <w:bottom w:val="none" w:sz="0" w:space="0" w:color="auto"/>
        <w:right w:val="none" w:sz="0" w:space="0" w:color="auto"/>
      </w:divBdr>
    </w:div>
    <w:div w:id="481502237">
      <w:bodyDiv w:val="1"/>
      <w:marLeft w:val="0"/>
      <w:marRight w:val="0"/>
      <w:marTop w:val="0"/>
      <w:marBottom w:val="0"/>
      <w:divBdr>
        <w:top w:val="none" w:sz="0" w:space="0" w:color="auto"/>
        <w:left w:val="none" w:sz="0" w:space="0" w:color="auto"/>
        <w:bottom w:val="none" w:sz="0" w:space="0" w:color="auto"/>
        <w:right w:val="none" w:sz="0" w:space="0" w:color="auto"/>
      </w:divBdr>
    </w:div>
    <w:div w:id="481504730">
      <w:bodyDiv w:val="1"/>
      <w:marLeft w:val="0"/>
      <w:marRight w:val="0"/>
      <w:marTop w:val="0"/>
      <w:marBottom w:val="0"/>
      <w:divBdr>
        <w:top w:val="none" w:sz="0" w:space="0" w:color="auto"/>
        <w:left w:val="none" w:sz="0" w:space="0" w:color="auto"/>
        <w:bottom w:val="none" w:sz="0" w:space="0" w:color="auto"/>
        <w:right w:val="none" w:sz="0" w:space="0" w:color="auto"/>
      </w:divBdr>
    </w:div>
    <w:div w:id="481580039">
      <w:bodyDiv w:val="1"/>
      <w:marLeft w:val="0"/>
      <w:marRight w:val="0"/>
      <w:marTop w:val="0"/>
      <w:marBottom w:val="0"/>
      <w:divBdr>
        <w:top w:val="none" w:sz="0" w:space="0" w:color="auto"/>
        <w:left w:val="none" w:sz="0" w:space="0" w:color="auto"/>
        <w:bottom w:val="none" w:sz="0" w:space="0" w:color="auto"/>
        <w:right w:val="none" w:sz="0" w:space="0" w:color="auto"/>
      </w:divBdr>
    </w:div>
    <w:div w:id="481581207">
      <w:bodyDiv w:val="1"/>
      <w:marLeft w:val="0"/>
      <w:marRight w:val="0"/>
      <w:marTop w:val="0"/>
      <w:marBottom w:val="0"/>
      <w:divBdr>
        <w:top w:val="none" w:sz="0" w:space="0" w:color="auto"/>
        <w:left w:val="none" w:sz="0" w:space="0" w:color="auto"/>
        <w:bottom w:val="none" w:sz="0" w:space="0" w:color="auto"/>
        <w:right w:val="none" w:sz="0" w:space="0" w:color="auto"/>
      </w:divBdr>
    </w:div>
    <w:div w:id="481582919">
      <w:bodyDiv w:val="1"/>
      <w:marLeft w:val="0"/>
      <w:marRight w:val="0"/>
      <w:marTop w:val="0"/>
      <w:marBottom w:val="0"/>
      <w:divBdr>
        <w:top w:val="none" w:sz="0" w:space="0" w:color="auto"/>
        <w:left w:val="none" w:sz="0" w:space="0" w:color="auto"/>
        <w:bottom w:val="none" w:sz="0" w:space="0" w:color="auto"/>
        <w:right w:val="none" w:sz="0" w:space="0" w:color="auto"/>
      </w:divBdr>
    </w:div>
    <w:div w:id="481653109">
      <w:bodyDiv w:val="1"/>
      <w:marLeft w:val="0"/>
      <w:marRight w:val="0"/>
      <w:marTop w:val="0"/>
      <w:marBottom w:val="0"/>
      <w:divBdr>
        <w:top w:val="none" w:sz="0" w:space="0" w:color="auto"/>
        <w:left w:val="none" w:sz="0" w:space="0" w:color="auto"/>
        <w:bottom w:val="none" w:sz="0" w:space="0" w:color="auto"/>
        <w:right w:val="none" w:sz="0" w:space="0" w:color="auto"/>
      </w:divBdr>
    </w:div>
    <w:div w:id="481821323">
      <w:bodyDiv w:val="1"/>
      <w:marLeft w:val="0"/>
      <w:marRight w:val="0"/>
      <w:marTop w:val="0"/>
      <w:marBottom w:val="0"/>
      <w:divBdr>
        <w:top w:val="none" w:sz="0" w:space="0" w:color="auto"/>
        <w:left w:val="none" w:sz="0" w:space="0" w:color="auto"/>
        <w:bottom w:val="none" w:sz="0" w:space="0" w:color="auto"/>
        <w:right w:val="none" w:sz="0" w:space="0" w:color="auto"/>
      </w:divBdr>
    </w:div>
    <w:div w:id="481848837">
      <w:bodyDiv w:val="1"/>
      <w:marLeft w:val="0"/>
      <w:marRight w:val="0"/>
      <w:marTop w:val="0"/>
      <w:marBottom w:val="0"/>
      <w:divBdr>
        <w:top w:val="none" w:sz="0" w:space="0" w:color="auto"/>
        <w:left w:val="none" w:sz="0" w:space="0" w:color="auto"/>
        <w:bottom w:val="none" w:sz="0" w:space="0" w:color="auto"/>
        <w:right w:val="none" w:sz="0" w:space="0" w:color="auto"/>
      </w:divBdr>
    </w:div>
    <w:div w:id="481964516">
      <w:bodyDiv w:val="1"/>
      <w:marLeft w:val="0"/>
      <w:marRight w:val="0"/>
      <w:marTop w:val="0"/>
      <w:marBottom w:val="0"/>
      <w:divBdr>
        <w:top w:val="none" w:sz="0" w:space="0" w:color="auto"/>
        <w:left w:val="none" w:sz="0" w:space="0" w:color="auto"/>
        <w:bottom w:val="none" w:sz="0" w:space="0" w:color="auto"/>
        <w:right w:val="none" w:sz="0" w:space="0" w:color="auto"/>
      </w:divBdr>
    </w:div>
    <w:div w:id="481965398">
      <w:bodyDiv w:val="1"/>
      <w:marLeft w:val="0"/>
      <w:marRight w:val="0"/>
      <w:marTop w:val="0"/>
      <w:marBottom w:val="0"/>
      <w:divBdr>
        <w:top w:val="none" w:sz="0" w:space="0" w:color="auto"/>
        <w:left w:val="none" w:sz="0" w:space="0" w:color="auto"/>
        <w:bottom w:val="none" w:sz="0" w:space="0" w:color="auto"/>
        <w:right w:val="none" w:sz="0" w:space="0" w:color="auto"/>
      </w:divBdr>
    </w:div>
    <w:div w:id="481971270">
      <w:bodyDiv w:val="1"/>
      <w:marLeft w:val="0"/>
      <w:marRight w:val="0"/>
      <w:marTop w:val="0"/>
      <w:marBottom w:val="0"/>
      <w:divBdr>
        <w:top w:val="none" w:sz="0" w:space="0" w:color="auto"/>
        <w:left w:val="none" w:sz="0" w:space="0" w:color="auto"/>
        <w:bottom w:val="none" w:sz="0" w:space="0" w:color="auto"/>
        <w:right w:val="none" w:sz="0" w:space="0" w:color="auto"/>
      </w:divBdr>
    </w:div>
    <w:div w:id="482163441">
      <w:bodyDiv w:val="1"/>
      <w:marLeft w:val="0"/>
      <w:marRight w:val="0"/>
      <w:marTop w:val="0"/>
      <w:marBottom w:val="0"/>
      <w:divBdr>
        <w:top w:val="none" w:sz="0" w:space="0" w:color="auto"/>
        <w:left w:val="none" w:sz="0" w:space="0" w:color="auto"/>
        <w:bottom w:val="none" w:sz="0" w:space="0" w:color="auto"/>
        <w:right w:val="none" w:sz="0" w:space="0" w:color="auto"/>
      </w:divBdr>
    </w:div>
    <w:div w:id="482164394">
      <w:bodyDiv w:val="1"/>
      <w:marLeft w:val="0"/>
      <w:marRight w:val="0"/>
      <w:marTop w:val="0"/>
      <w:marBottom w:val="0"/>
      <w:divBdr>
        <w:top w:val="none" w:sz="0" w:space="0" w:color="auto"/>
        <w:left w:val="none" w:sz="0" w:space="0" w:color="auto"/>
        <w:bottom w:val="none" w:sz="0" w:space="0" w:color="auto"/>
        <w:right w:val="none" w:sz="0" w:space="0" w:color="auto"/>
      </w:divBdr>
    </w:div>
    <w:div w:id="482165747">
      <w:bodyDiv w:val="1"/>
      <w:marLeft w:val="0"/>
      <w:marRight w:val="0"/>
      <w:marTop w:val="0"/>
      <w:marBottom w:val="0"/>
      <w:divBdr>
        <w:top w:val="none" w:sz="0" w:space="0" w:color="auto"/>
        <w:left w:val="none" w:sz="0" w:space="0" w:color="auto"/>
        <w:bottom w:val="none" w:sz="0" w:space="0" w:color="auto"/>
        <w:right w:val="none" w:sz="0" w:space="0" w:color="auto"/>
      </w:divBdr>
    </w:div>
    <w:div w:id="482237771">
      <w:bodyDiv w:val="1"/>
      <w:marLeft w:val="0"/>
      <w:marRight w:val="0"/>
      <w:marTop w:val="0"/>
      <w:marBottom w:val="0"/>
      <w:divBdr>
        <w:top w:val="none" w:sz="0" w:space="0" w:color="auto"/>
        <w:left w:val="none" w:sz="0" w:space="0" w:color="auto"/>
        <w:bottom w:val="none" w:sz="0" w:space="0" w:color="auto"/>
        <w:right w:val="none" w:sz="0" w:space="0" w:color="auto"/>
      </w:divBdr>
    </w:div>
    <w:div w:id="482282209">
      <w:bodyDiv w:val="1"/>
      <w:marLeft w:val="0"/>
      <w:marRight w:val="0"/>
      <w:marTop w:val="0"/>
      <w:marBottom w:val="0"/>
      <w:divBdr>
        <w:top w:val="none" w:sz="0" w:space="0" w:color="auto"/>
        <w:left w:val="none" w:sz="0" w:space="0" w:color="auto"/>
        <w:bottom w:val="none" w:sz="0" w:space="0" w:color="auto"/>
        <w:right w:val="none" w:sz="0" w:space="0" w:color="auto"/>
      </w:divBdr>
    </w:div>
    <w:div w:id="482310682">
      <w:bodyDiv w:val="1"/>
      <w:marLeft w:val="0"/>
      <w:marRight w:val="0"/>
      <w:marTop w:val="0"/>
      <w:marBottom w:val="0"/>
      <w:divBdr>
        <w:top w:val="none" w:sz="0" w:space="0" w:color="auto"/>
        <w:left w:val="none" w:sz="0" w:space="0" w:color="auto"/>
        <w:bottom w:val="none" w:sz="0" w:space="0" w:color="auto"/>
        <w:right w:val="none" w:sz="0" w:space="0" w:color="auto"/>
      </w:divBdr>
    </w:div>
    <w:div w:id="482352753">
      <w:bodyDiv w:val="1"/>
      <w:marLeft w:val="0"/>
      <w:marRight w:val="0"/>
      <w:marTop w:val="0"/>
      <w:marBottom w:val="0"/>
      <w:divBdr>
        <w:top w:val="none" w:sz="0" w:space="0" w:color="auto"/>
        <w:left w:val="none" w:sz="0" w:space="0" w:color="auto"/>
        <w:bottom w:val="none" w:sz="0" w:space="0" w:color="auto"/>
        <w:right w:val="none" w:sz="0" w:space="0" w:color="auto"/>
      </w:divBdr>
    </w:div>
    <w:div w:id="482501464">
      <w:bodyDiv w:val="1"/>
      <w:marLeft w:val="0"/>
      <w:marRight w:val="0"/>
      <w:marTop w:val="0"/>
      <w:marBottom w:val="0"/>
      <w:divBdr>
        <w:top w:val="none" w:sz="0" w:space="0" w:color="auto"/>
        <w:left w:val="none" w:sz="0" w:space="0" w:color="auto"/>
        <w:bottom w:val="none" w:sz="0" w:space="0" w:color="auto"/>
        <w:right w:val="none" w:sz="0" w:space="0" w:color="auto"/>
      </w:divBdr>
    </w:div>
    <w:div w:id="482545552">
      <w:bodyDiv w:val="1"/>
      <w:marLeft w:val="0"/>
      <w:marRight w:val="0"/>
      <w:marTop w:val="0"/>
      <w:marBottom w:val="0"/>
      <w:divBdr>
        <w:top w:val="none" w:sz="0" w:space="0" w:color="auto"/>
        <w:left w:val="none" w:sz="0" w:space="0" w:color="auto"/>
        <w:bottom w:val="none" w:sz="0" w:space="0" w:color="auto"/>
        <w:right w:val="none" w:sz="0" w:space="0" w:color="auto"/>
      </w:divBdr>
    </w:div>
    <w:div w:id="482622795">
      <w:bodyDiv w:val="1"/>
      <w:marLeft w:val="0"/>
      <w:marRight w:val="0"/>
      <w:marTop w:val="0"/>
      <w:marBottom w:val="0"/>
      <w:divBdr>
        <w:top w:val="none" w:sz="0" w:space="0" w:color="auto"/>
        <w:left w:val="none" w:sz="0" w:space="0" w:color="auto"/>
        <w:bottom w:val="none" w:sz="0" w:space="0" w:color="auto"/>
        <w:right w:val="none" w:sz="0" w:space="0" w:color="auto"/>
      </w:divBdr>
    </w:div>
    <w:div w:id="482695676">
      <w:bodyDiv w:val="1"/>
      <w:marLeft w:val="0"/>
      <w:marRight w:val="0"/>
      <w:marTop w:val="0"/>
      <w:marBottom w:val="0"/>
      <w:divBdr>
        <w:top w:val="none" w:sz="0" w:space="0" w:color="auto"/>
        <w:left w:val="none" w:sz="0" w:space="0" w:color="auto"/>
        <w:bottom w:val="none" w:sz="0" w:space="0" w:color="auto"/>
        <w:right w:val="none" w:sz="0" w:space="0" w:color="auto"/>
      </w:divBdr>
    </w:div>
    <w:div w:id="482703485">
      <w:bodyDiv w:val="1"/>
      <w:marLeft w:val="0"/>
      <w:marRight w:val="0"/>
      <w:marTop w:val="0"/>
      <w:marBottom w:val="0"/>
      <w:divBdr>
        <w:top w:val="none" w:sz="0" w:space="0" w:color="auto"/>
        <w:left w:val="none" w:sz="0" w:space="0" w:color="auto"/>
        <w:bottom w:val="none" w:sz="0" w:space="0" w:color="auto"/>
        <w:right w:val="none" w:sz="0" w:space="0" w:color="auto"/>
      </w:divBdr>
    </w:div>
    <w:div w:id="482742322">
      <w:bodyDiv w:val="1"/>
      <w:marLeft w:val="0"/>
      <w:marRight w:val="0"/>
      <w:marTop w:val="0"/>
      <w:marBottom w:val="0"/>
      <w:divBdr>
        <w:top w:val="none" w:sz="0" w:space="0" w:color="auto"/>
        <w:left w:val="none" w:sz="0" w:space="0" w:color="auto"/>
        <w:bottom w:val="none" w:sz="0" w:space="0" w:color="auto"/>
        <w:right w:val="none" w:sz="0" w:space="0" w:color="auto"/>
      </w:divBdr>
    </w:div>
    <w:div w:id="482745947">
      <w:bodyDiv w:val="1"/>
      <w:marLeft w:val="0"/>
      <w:marRight w:val="0"/>
      <w:marTop w:val="0"/>
      <w:marBottom w:val="0"/>
      <w:divBdr>
        <w:top w:val="none" w:sz="0" w:space="0" w:color="auto"/>
        <w:left w:val="none" w:sz="0" w:space="0" w:color="auto"/>
        <w:bottom w:val="none" w:sz="0" w:space="0" w:color="auto"/>
        <w:right w:val="none" w:sz="0" w:space="0" w:color="auto"/>
      </w:divBdr>
    </w:div>
    <w:div w:id="482895262">
      <w:bodyDiv w:val="1"/>
      <w:marLeft w:val="0"/>
      <w:marRight w:val="0"/>
      <w:marTop w:val="0"/>
      <w:marBottom w:val="0"/>
      <w:divBdr>
        <w:top w:val="none" w:sz="0" w:space="0" w:color="auto"/>
        <w:left w:val="none" w:sz="0" w:space="0" w:color="auto"/>
        <w:bottom w:val="none" w:sz="0" w:space="0" w:color="auto"/>
        <w:right w:val="none" w:sz="0" w:space="0" w:color="auto"/>
      </w:divBdr>
    </w:div>
    <w:div w:id="482936393">
      <w:bodyDiv w:val="1"/>
      <w:marLeft w:val="0"/>
      <w:marRight w:val="0"/>
      <w:marTop w:val="0"/>
      <w:marBottom w:val="0"/>
      <w:divBdr>
        <w:top w:val="none" w:sz="0" w:space="0" w:color="auto"/>
        <w:left w:val="none" w:sz="0" w:space="0" w:color="auto"/>
        <w:bottom w:val="none" w:sz="0" w:space="0" w:color="auto"/>
        <w:right w:val="none" w:sz="0" w:space="0" w:color="auto"/>
      </w:divBdr>
    </w:div>
    <w:div w:id="482939566">
      <w:bodyDiv w:val="1"/>
      <w:marLeft w:val="0"/>
      <w:marRight w:val="0"/>
      <w:marTop w:val="0"/>
      <w:marBottom w:val="0"/>
      <w:divBdr>
        <w:top w:val="none" w:sz="0" w:space="0" w:color="auto"/>
        <w:left w:val="none" w:sz="0" w:space="0" w:color="auto"/>
        <w:bottom w:val="none" w:sz="0" w:space="0" w:color="auto"/>
        <w:right w:val="none" w:sz="0" w:space="0" w:color="auto"/>
      </w:divBdr>
    </w:div>
    <w:div w:id="482963958">
      <w:bodyDiv w:val="1"/>
      <w:marLeft w:val="0"/>
      <w:marRight w:val="0"/>
      <w:marTop w:val="0"/>
      <w:marBottom w:val="0"/>
      <w:divBdr>
        <w:top w:val="none" w:sz="0" w:space="0" w:color="auto"/>
        <w:left w:val="none" w:sz="0" w:space="0" w:color="auto"/>
        <w:bottom w:val="none" w:sz="0" w:space="0" w:color="auto"/>
        <w:right w:val="none" w:sz="0" w:space="0" w:color="auto"/>
      </w:divBdr>
    </w:div>
    <w:div w:id="482964503">
      <w:bodyDiv w:val="1"/>
      <w:marLeft w:val="0"/>
      <w:marRight w:val="0"/>
      <w:marTop w:val="0"/>
      <w:marBottom w:val="0"/>
      <w:divBdr>
        <w:top w:val="none" w:sz="0" w:space="0" w:color="auto"/>
        <w:left w:val="none" w:sz="0" w:space="0" w:color="auto"/>
        <w:bottom w:val="none" w:sz="0" w:space="0" w:color="auto"/>
        <w:right w:val="none" w:sz="0" w:space="0" w:color="auto"/>
      </w:divBdr>
    </w:div>
    <w:div w:id="482964811">
      <w:bodyDiv w:val="1"/>
      <w:marLeft w:val="0"/>
      <w:marRight w:val="0"/>
      <w:marTop w:val="0"/>
      <w:marBottom w:val="0"/>
      <w:divBdr>
        <w:top w:val="none" w:sz="0" w:space="0" w:color="auto"/>
        <w:left w:val="none" w:sz="0" w:space="0" w:color="auto"/>
        <w:bottom w:val="none" w:sz="0" w:space="0" w:color="auto"/>
        <w:right w:val="none" w:sz="0" w:space="0" w:color="auto"/>
      </w:divBdr>
    </w:div>
    <w:div w:id="483008790">
      <w:bodyDiv w:val="1"/>
      <w:marLeft w:val="0"/>
      <w:marRight w:val="0"/>
      <w:marTop w:val="0"/>
      <w:marBottom w:val="0"/>
      <w:divBdr>
        <w:top w:val="none" w:sz="0" w:space="0" w:color="auto"/>
        <w:left w:val="none" w:sz="0" w:space="0" w:color="auto"/>
        <w:bottom w:val="none" w:sz="0" w:space="0" w:color="auto"/>
        <w:right w:val="none" w:sz="0" w:space="0" w:color="auto"/>
      </w:divBdr>
    </w:div>
    <w:div w:id="483014124">
      <w:bodyDiv w:val="1"/>
      <w:marLeft w:val="0"/>
      <w:marRight w:val="0"/>
      <w:marTop w:val="0"/>
      <w:marBottom w:val="0"/>
      <w:divBdr>
        <w:top w:val="none" w:sz="0" w:space="0" w:color="auto"/>
        <w:left w:val="none" w:sz="0" w:space="0" w:color="auto"/>
        <w:bottom w:val="none" w:sz="0" w:space="0" w:color="auto"/>
        <w:right w:val="none" w:sz="0" w:space="0" w:color="auto"/>
      </w:divBdr>
    </w:div>
    <w:div w:id="483084724">
      <w:bodyDiv w:val="1"/>
      <w:marLeft w:val="0"/>
      <w:marRight w:val="0"/>
      <w:marTop w:val="0"/>
      <w:marBottom w:val="0"/>
      <w:divBdr>
        <w:top w:val="none" w:sz="0" w:space="0" w:color="auto"/>
        <w:left w:val="none" w:sz="0" w:space="0" w:color="auto"/>
        <w:bottom w:val="none" w:sz="0" w:space="0" w:color="auto"/>
        <w:right w:val="none" w:sz="0" w:space="0" w:color="auto"/>
      </w:divBdr>
    </w:div>
    <w:div w:id="483159469">
      <w:bodyDiv w:val="1"/>
      <w:marLeft w:val="0"/>
      <w:marRight w:val="0"/>
      <w:marTop w:val="0"/>
      <w:marBottom w:val="0"/>
      <w:divBdr>
        <w:top w:val="none" w:sz="0" w:space="0" w:color="auto"/>
        <w:left w:val="none" w:sz="0" w:space="0" w:color="auto"/>
        <w:bottom w:val="none" w:sz="0" w:space="0" w:color="auto"/>
        <w:right w:val="none" w:sz="0" w:space="0" w:color="auto"/>
      </w:divBdr>
    </w:div>
    <w:div w:id="483159907">
      <w:bodyDiv w:val="1"/>
      <w:marLeft w:val="0"/>
      <w:marRight w:val="0"/>
      <w:marTop w:val="0"/>
      <w:marBottom w:val="0"/>
      <w:divBdr>
        <w:top w:val="none" w:sz="0" w:space="0" w:color="auto"/>
        <w:left w:val="none" w:sz="0" w:space="0" w:color="auto"/>
        <w:bottom w:val="none" w:sz="0" w:space="0" w:color="auto"/>
        <w:right w:val="none" w:sz="0" w:space="0" w:color="auto"/>
      </w:divBdr>
    </w:div>
    <w:div w:id="483162071">
      <w:bodyDiv w:val="1"/>
      <w:marLeft w:val="0"/>
      <w:marRight w:val="0"/>
      <w:marTop w:val="0"/>
      <w:marBottom w:val="0"/>
      <w:divBdr>
        <w:top w:val="none" w:sz="0" w:space="0" w:color="auto"/>
        <w:left w:val="none" w:sz="0" w:space="0" w:color="auto"/>
        <w:bottom w:val="none" w:sz="0" w:space="0" w:color="auto"/>
        <w:right w:val="none" w:sz="0" w:space="0" w:color="auto"/>
      </w:divBdr>
    </w:div>
    <w:div w:id="483282085">
      <w:bodyDiv w:val="1"/>
      <w:marLeft w:val="0"/>
      <w:marRight w:val="0"/>
      <w:marTop w:val="0"/>
      <w:marBottom w:val="0"/>
      <w:divBdr>
        <w:top w:val="none" w:sz="0" w:space="0" w:color="auto"/>
        <w:left w:val="none" w:sz="0" w:space="0" w:color="auto"/>
        <w:bottom w:val="none" w:sz="0" w:space="0" w:color="auto"/>
        <w:right w:val="none" w:sz="0" w:space="0" w:color="auto"/>
      </w:divBdr>
    </w:div>
    <w:div w:id="483399046">
      <w:bodyDiv w:val="1"/>
      <w:marLeft w:val="0"/>
      <w:marRight w:val="0"/>
      <w:marTop w:val="0"/>
      <w:marBottom w:val="0"/>
      <w:divBdr>
        <w:top w:val="none" w:sz="0" w:space="0" w:color="auto"/>
        <w:left w:val="none" w:sz="0" w:space="0" w:color="auto"/>
        <w:bottom w:val="none" w:sz="0" w:space="0" w:color="auto"/>
        <w:right w:val="none" w:sz="0" w:space="0" w:color="auto"/>
      </w:divBdr>
    </w:div>
    <w:div w:id="483399165">
      <w:bodyDiv w:val="1"/>
      <w:marLeft w:val="0"/>
      <w:marRight w:val="0"/>
      <w:marTop w:val="0"/>
      <w:marBottom w:val="0"/>
      <w:divBdr>
        <w:top w:val="none" w:sz="0" w:space="0" w:color="auto"/>
        <w:left w:val="none" w:sz="0" w:space="0" w:color="auto"/>
        <w:bottom w:val="none" w:sz="0" w:space="0" w:color="auto"/>
        <w:right w:val="none" w:sz="0" w:space="0" w:color="auto"/>
      </w:divBdr>
    </w:div>
    <w:div w:id="483471714">
      <w:bodyDiv w:val="1"/>
      <w:marLeft w:val="0"/>
      <w:marRight w:val="0"/>
      <w:marTop w:val="0"/>
      <w:marBottom w:val="0"/>
      <w:divBdr>
        <w:top w:val="none" w:sz="0" w:space="0" w:color="auto"/>
        <w:left w:val="none" w:sz="0" w:space="0" w:color="auto"/>
        <w:bottom w:val="none" w:sz="0" w:space="0" w:color="auto"/>
        <w:right w:val="none" w:sz="0" w:space="0" w:color="auto"/>
      </w:divBdr>
    </w:div>
    <w:div w:id="483812275">
      <w:bodyDiv w:val="1"/>
      <w:marLeft w:val="0"/>
      <w:marRight w:val="0"/>
      <w:marTop w:val="0"/>
      <w:marBottom w:val="0"/>
      <w:divBdr>
        <w:top w:val="none" w:sz="0" w:space="0" w:color="auto"/>
        <w:left w:val="none" w:sz="0" w:space="0" w:color="auto"/>
        <w:bottom w:val="none" w:sz="0" w:space="0" w:color="auto"/>
        <w:right w:val="none" w:sz="0" w:space="0" w:color="auto"/>
      </w:divBdr>
    </w:div>
    <w:div w:id="483819315">
      <w:bodyDiv w:val="1"/>
      <w:marLeft w:val="0"/>
      <w:marRight w:val="0"/>
      <w:marTop w:val="0"/>
      <w:marBottom w:val="0"/>
      <w:divBdr>
        <w:top w:val="none" w:sz="0" w:space="0" w:color="auto"/>
        <w:left w:val="none" w:sz="0" w:space="0" w:color="auto"/>
        <w:bottom w:val="none" w:sz="0" w:space="0" w:color="auto"/>
        <w:right w:val="none" w:sz="0" w:space="0" w:color="auto"/>
      </w:divBdr>
    </w:div>
    <w:div w:id="483856234">
      <w:bodyDiv w:val="1"/>
      <w:marLeft w:val="0"/>
      <w:marRight w:val="0"/>
      <w:marTop w:val="0"/>
      <w:marBottom w:val="0"/>
      <w:divBdr>
        <w:top w:val="none" w:sz="0" w:space="0" w:color="auto"/>
        <w:left w:val="none" w:sz="0" w:space="0" w:color="auto"/>
        <w:bottom w:val="none" w:sz="0" w:space="0" w:color="auto"/>
        <w:right w:val="none" w:sz="0" w:space="0" w:color="auto"/>
      </w:divBdr>
    </w:div>
    <w:div w:id="483863949">
      <w:bodyDiv w:val="1"/>
      <w:marLeft w:val="0"/>
      <w:marRight w:val="0"/>
      <w:marTop w:val="0"/>
      <w:marBottom w:val="0"/>
      <w:divBdr>
        <w:top w:val="none" w:sz="0" w:space="0" w:color="auto"/>
        <w:left w:val="none" w:sz="0" w:space="0" w:color="auto"/>
        <w:bottom w:val="none" w:sz="0" w:space="0" w:color="auto"/>
        <w:right w:val="none" w:sz="0" w:space="0" w:color="auto"/>
      </w:divBdr>
    </w:div>
    <w:div w:id="484009884">
      <w:bodyDiv w:val="1"/>
      <w:marLeft w:val="0"/>
      <w:marRight w:val="0"/>
      <w:marTop w:val="0"/>
      <w:marBottom w:val="0"/>
      <w:divBdr>
        <w:top w:val="none" w:sz="0" w:space="0" w:color="auto"/>
        <w:left w:val="none" w:sz="0" w:space="0" w:color="auto"/>
        <w:bottom w:val="none" w:sz="0" w:space="0" w:color="auto"/>
        <w:right w:val="none" w:sz="0" w:space="0" w:color="auto"/>
      </w:divBdr>
    </w:div>
    <w:div w:id="484248063">
      <w:bodyDiv w:val="1"/>
      <w:marLeft w:val="0"/>
      <w:marRight w:val="0"/>
      <w:marTop w:val="0"/>
      <w:marBottom w:val="0"/>
      <w:divBdr>
        <w:top w:val="none" w:sz="0" w:space="0" w:color="auto"/>
        <w:left w:val="none" w:sz="0" w:space="0" w:color="auto"/>
        <w:bottom w:val="none" w:sz="0" w:space="0" w:color="auto"/>
        <w:right w:val="none" w:sz="0" w:space="0" w:color="auto"/>
      </w:divBdr>
    </w:div>
    <w:div w:id="484276140">
      <w:bodyDiv w:val="1"/>
      <w:marLeft w:val="0"/>
      <w:marRight w:val="0"/>
      <w:marTop w:val="0"/>
      <w:marBottom w:val="0"/>
      <w:divBdr>
        <w:top w:val="none" w:sz="0" w:space="0" w:color="auto"/>
        <w:left w:val="none" w:sz="0" w:space="0" w:color="auto"/>
        <w:bottom w:val="none" w:sz="0" w:space="0" w:color="auto"/>
        <w:right w:val="none" w:sz="0" w:space="0" w:color="auto"/>
      </w:divBdr>
    </w:div>
    <w:div w:id="484276988">
      <w:bodyDiv w:val="1"/>
      <w:marLeft w:val="0"/>
      <w:marRight w:val="0"/>
      <w:marTop w:val="0"/>
      <w:marBottom w:val="0"/>
      <w:divBdr>
        <w:top w:val="none" w:sz="0" w:space="0" w:color="auto"/>
        <w:left w:val="none" w:sz="0" w:space="0" w:color="auto"/>
        <w:bottom w:val="none" w:sz="0" w:space="0" w:color="auto"/>
        <w:right w:val="none" w:sz="0" w:space="0" w:color="auto"/>
      </w:divBdr>
    </w:div>
    <w:div w:id="484396845">
      <w:bodyDiv w:val="1"/>
      <w:marLeft w:val="0"/>
      <w:marRight w:val="0"/>
      <w:marTop w:val="0"/>
      <w:marBottom w:val="0"/>
      <w:divBdr>
        <w:top w:val="none" w:sz="0" w:space="0" w:color="auto"/>
        <w:left w:val="none" w:sz="0" w:space="0" w:color="auto"/>
        <w:bottom w:val="none" w:sz="0" w:space="0" w:color="auto"/>
        <w:right w:val="none" w:sz="0" w:space="0" w:color="auto"/>
      </w:divBdr>
    </w:div>
    <w:div w:id="484468553">
      <w:bodyDiv w:val="1"/>
      <w:marLeft w:val="0"/>
      <w:marRight w:val="0"/>
      <w:marTop w:val="0"/>
      <w:marBottom w:val="0"/>
      <w:divBdr>
        <w:top w:val="none" w:sz="0" w:space="0" w:color="auto"/>
        <w:left w:val="none" w:sz="0" w:space="0" w:color="auto"/>
        <w:bottom w:val="none" w:sz="0" w:space="0" w:color="auto"/>
        <w:right w:val="none" w:sz="0" w:space="0" w:color="auto"/>
      </w:divBdr>
    </w:div>
    <w:div w:id="484516804">
      <w:bodyDiv w:val="1"/>
      <w:marLeft w:val="0"/>
      <w:marRight w:val="0"/>
      <w:marTop w:val="0"/>
      <w:marBottom w:val="0"/>
      <w:divBdr>
        <w:top w:val="none" w:sz="0" w:space="0" w:color="auto"/>
        <w:left w:val="none" w:sz="0" w:space="0" w:color="auto"/>
        <w:bottom w:val="none" w:sz="0" w:space="0" w:color="auto"/>
        <w:right w:val="none" w:sz="0" w:space="0" w:color="auto"/>
      </w:divBdr>
    </w:div>
    <w:div w:id="484588076">
      <w:bodyDiv w:val="1"/>
      <w:marLeft w:val="0"/>
      <w:marRight w:val="0"/>
      <w:marTop w:val="0"/>
      <w:marBottom w:val="0"/>
      <w:divBdr>
        <w:top w:val="none" w:sz="0" w:space="0" w:color="auto"/>
        <w:left w:val="none" w:sz="0" w:space="0" w:color="auto"/>
        <w:bottom w:val="none" w:sz="0" w:space="0" w:color="auto"/>
        <w:right w:val="none" w:sz="0" w:space="0" w:color="auto"/>
      </w:divBdr>
    </w:div>
    <w:div w:id="484858078">
      <w:bodyDiv w:val="1"/>
      <w:marLeft w:val="0"/>
      <w:marRight w:val="0"/>
      <w:marTop w:val="0"/>
      <w:marBottom w:val="0"/>
      <w:divBdr>
        <w:top w:val="none" w:sz="0" w:space="0" w:color="auto"/>
        <w:left w:val="none" w:sz="0" w:space="0" w:color="auto"/>
        <w:bottom w:val="none" w:sz="0" w:space="0" w:color="auto"/>
        <w:right w:val="none" w:sz="0" w:space="0" w:color="auto"/>
      </w:divBdr>
    </w:div>
    <w:div w:id="484862569">
      <w:bodyDiv w:val="1"/>
      <w:marLeft w:val="0"/>
      <w:marRight w:val="0"/>
      <w:marTop w:val="0"/>
      <w:marBottom w:val="0"/>
      <w:divBdr>
        <w:top w:val="none" w:sz="0" w:space="0" w:color="auto"/>
        <w:left w:val="none" w:sz="0" w:space="0" w:color="auto"/>
        <w:bottom w:val="none" w:sz="0" w:space="0" w:color="auto"/>
        <w:right w:val="none" w:sz="0" w:space="0" w:color="auto"/>
      </w:divBdr>
    </w:div>
    <w:div w:id="484979700">
      <w:bodyDiv w:val="1"/>
      <w:marLeft w:val="0"/>
      <w:marRight w:val="0"/>
      <w:marTop w:val="0"/>
      <w:marBottom w:val="0"/>
      <w:divBdr>
        <w:top w:val="none" w:sz="0" w:space="0" w:color="auto"/>
        <w:left w:val="none" w:sz="0" w:space="0" w:color="auto"/>
        <w:bottom w:val="none" w:sz="0" w:space="0" w:color="auto"/>
        <w:right w:val="none" w:sz="0" w:space="0" w:color="auto"/>
      </w:divBdr>
    </w:div>
    <w:div w:id="485170520">
      <w:bodyDiv w:val="1"/>
      <w:marLeft w:val="0"/>
      <w:marRight w:val="0"/>
      <w:marTop w:val="0"/>
      <w:marBottom w:val="0"/>
      <w:divBdr>
        <w:top w:val="none" w:sz="0" w:space="0" w:color="auto"/>
        <w:left w:val="none" w:sz="0" w:space="0" w:color="auto"/>
        <w:bottom w:val="none" w:sz="0" w:space="0" w:color="auto"/>
        <w:right w:val="none" w:sz="0" w:space="0" w:color="auto"/>
      </w:divBdr>
    </w:div>
    <w:div w:id="485171641">
      <w:bodyDiv w:val="1"/>
      <w:marLeft w:val="0"/>
      <w:marRight w:val="0"/>
      <w:marTop w:val="0"/>
      <w:marBottom w:val="0"/>
      <w:divBdr>
        <w:top w:val="none" w:sz="0" w:space="0" w:color="auto"/>
        <w:left w:val="none" w:sz="0" w:space="0" w:color="auto"/>
        <w:bottom w:val="none" w:sz="0" w:space="0" w:color="auto"/>
        <w:right w:val="none" w:sz="0" w:space="0" w:color="auto"/>
      </w:divBdr>
    </w:div>
    <w:div w:id="485240848">
      <w:bodyDiv w:val="1"/>
      <w:marLeft w:val="0"/>
      <w:marRight w:val="0"/>
      <w:marTop w:val="0"/>
      <w:marBottom w:val="0"/>
      <w:divBdr>
        <w:top w:val="none" w:sz="0" w:space="0" w:color="auto"/>
        <w:left w:val="none" w:sz="0" w:space="0" w:color="auto"/>
        <w:bottom w:val="none" w:sz="0" w:space="0" w:color="auto"/>
        <w:right w:val="none" w:sz="0" w:space="0" w:color="auto"/>
      </w:divBdr>
    </w:div>
    <w:div w:id="485320793">
      <w:bodyDiv w:val="1"/>
      <w:marLeft w:val="0"/>
      <w:marRight w:val="0"/>
      <w:marTop w:val="0"/>
      <w:marBottom w:val="0"/>
      <w:divBdr>
        <w:top w:val="none" w:sz="0" w:space="0" w:color="auto"/>
        <w:left w:val="none" w:sz="0" w:space="0" w:color="auto"/>
        <w:bottom w:val="none" w:sz="0" w:space="0" w:color="auto"/>
        <w:right w:val="none" w:sz="0" w:space="0" w:color="auto"/>
      </w:divBdr>
    </w:div>
    <w:div w:id="485325180">
      <w:bodyDiv w:val="1"/>
      <w:marLeft w:val="0"/>
      <w:marRight w:val="0"/>
      <w:marTop w:val="0"/>
      <w:marBottom w:val="0"/>
      <w:divBdr>
        <w:top w:val="none" w:sz="0" w:space="0" w:color="auto"/>
        <w:left w:val="none" w:sz="0" w:space="0" w:color="auto"/>
        <w:bottom w:val="none" w:sz="0" w:space="0" w:color="auto"/>
        <w:right w:val="none" w:sz="0" w:space="0" w:color="auto"/>
      </w:divBdr>
    </w:div>
    <w:div w:id="485514715">
      <w:bodyDiv w:val="1"/>
      <w:marLeft w:val="0"/>
      <w:marRight w:val="0"/>
      <w:marTop w:val="0"/>
      <w:marBottom w:val="0"/>
      <w:divBdr>
        <w:top w:val="none" w:sz="0" w:space="0" w:color="auto"/>
        <w:left w:val="none" w:sz="0" w:space="0" w:color="auto"/>
        <w:bottom w:val="none" w:sz="0" w:space="0" w:color="auto"/>
        <w:right w:val="none" w:sz="0" w:space="0" w:color="auto"/>
      </w:divBdr>
    </w:div>
    <w:div w:id="485515929">
      <w:bodyDiv w:val="1"/>
      <w:marLeft w:val="0"/>
      <w:marRight w:val="0"/>
      <w:marTop w:val="0"/>
      <w:marBottom w:val="0"/>
      <w:divBdr>
        <w:top w:val="none" w:sz="0" w:space="0" w:color="auto"/>
        <w:left w:val="none" w:sz="0" w:space="0" w:color="auto"/>
        <w:bottom w:val="none" w:sz="0" w:space="0" w:color="auto"/>
        <w:right w:val="none" w:sz="0" w:space="0" w:color="auto"/>
      </w:divBdr>
    </w:div>
    <w:div w:id="485587574">
      <w:bodyDiv w:val="1"/>
      <w:marLeft w:val="0"/>
      <w:marRight w:val="0"/>
      <w:marTop w:val="0"/>
      <w:marBottom w:val="0"/>
      <w:divBdr>
        <w:top w:val="none" w:sz="0" w:space="0" w:color="auto"/>
        <w:left w:val="none" w:sz="0" w:space="0" w:color="auto"/>
        <w:bottom w:val="none" w:sz="0" w:space="0" w:color="auto"/>
        <w:right w:val="none" w:sz="0" w:space="0" w:color="auto"/>
      </w:divBdr>
    </w:div>
    <w:div w:id="485629546">
      <w:bodyDiv w:val="1"/>
      <w:marLeft w:val="0"/>
      <w:marRight w:val="0"/>
      <w:marTop w:val="0"/>
      <w:marBottom w:val="0"/>
      <w:divBdr>
        <w:top w:val="none" w:sz="0" w:space="0" w:color="auto"/>
        <w:left w:val="none" w:sz="0" w:space="0" w:color="auto"/>
        <w:bottom w:val="none" w:sz="0" w:space="0" w:color="auto"/>
        <w:right w:val="none" w:sz="0" w:space="0" w:color="auto"/>
      </w:divBdr>
    </w:div>
    <w:div w:id="485630116">
      <w:bodyDiv w:val="1"/>
      <w:marLeft w:val="0"/>
      <w:marRight w:val="0"/>
      <w:marTop w:val="0"/>
      <w:marBottom w:val="0"/>
      <w:divBdr>
        <w:top w:val="none" w:sz="0" w:space="0" w:color="auto"/>
        <w:left w:val="none" w:sz="0" w:space="0" w:color="auto"/>
        <w:bottom w:val="none" w:sz="0" w:space="0" w:color="auto"/>
        <w:right w:val="none" w:sz="0" w:space="0" w:color="auto"/>
      </w:divBdr>
    </w:div>
    <w:div w:id="485630435">
      <w:bodyDiv w:val="1"/>
      <w:marLeft w:val="0"/>
      <w:marRight w:val="0"/>
      <w:marTop w:val="0"/>
      <w:marBottom w:val="0"/>
      <w:divBdr>
        <w:top w:val="none" w:sz="0" w:space="0" w:color="auto"/>
        <w:left w:val="none" w:sz="0" w:space="0" w:color="auto"/>
        <w:bottom w:val="none" w:sz="0" w:space="0" w:color="auto"/>
        <w:right w:val="none" w:sz="0" w:space="0" w:color="auto"/>
      </w:divBdr>
    </w:div>
    <w:div w:id="485710761">
      <w:bodyDiv w:val="1"/>
      <w:marLeft w:val="0"/>
      <w:marRight w:val="0"/>
      <w:marTop w:val="0"/>
      <w:marBottom w:val="0"/>
      <w:divBdr>
        <w:top w:val="none" w:sz="0" w:space="0" w:color="auto"/>
        <w:left w:val="none" w:sz="0" w:space="0" w:color="auto"/>
        <w:bottom w:val="none" w:sz="0" w:space="0" w:color="auto"/>
        <w:right w:val="none" w:sz="0" w:space="0" w:color="auto"/>
      </w:divBdr>
    </w:div>
    <w:div w:id="485827109">
      <w:bodyDiv w:val="1"/>
      <w:marLeft w:val="0"/>
      <w:marRight w:val="0"/>
      <w:marTop w:val="0"/>
      <w:marBottom w:val="0"/>
      <w:divBdr>
        <w:top w:val="none" w:sz="0" w:space="0" w:color="auto"/>
        <w:left w:val="none" w:sz="0" w:space="0" w:color="auto"/>
        <w:bottom w:val="none" w:sz="0" w:space="0" w:color="auto"/>
        <w:right w:val="none" w:sz="0" w:space="0" w:color="auto"/>
      </w:divBdr>
    </w:div>
    <w:div w:id="485829852">
      <w:bodyDiv w:val="1"/>
      <w:marLeft w:val="0"/>
      <w:marRight w:val="0"/>
      <w:marTop w:val="0"/>
      <w:marBottom w:val="0"/>
      <w:divBdr>
        <w:top w:val="none" w:sz="0" w:space="0" w:color="auto"/>
        <w:left w:val="none" w:sz="0" w:space="0" w:color="auto"/>
        <w:bottom w:val="none" w:sz="0" w:space="0" w:color="auto"/>
        <w:right w:val="none" w:sz="0" w:space="0" w:color="auto"/>
      </w:divBdr>
    </w:div>
    <w:div w:id="485899314">
      <w:bodyDiv w:val="1"/>
      <w:marLeft w:val="0"/>
      <w:marRight w:val="0"/>
      <w:marTop w:val="0"/>
      <w:marBottom w:val="0"/>
      <w:divBdr>
        <w:top w:val="none" w:sz="0" w:space="0" w:color="auto"/>
        <w:left w:val="none" w:sz="0" w:space="0" w:color="auto"/>
        <w:bottom w:val="none" w:sz="0" w:space="0" w:color="auto"/>
        <w:right w:val="none" w:sz="0" w:space="0" w:color="auto"/>
      </w:divBdr>
    </w:div>
    <w:div w:id="485975493">
      <w:bodyDiv w:val="1"/>
      <w:marLeft w:val="0"/>
      <w:marRight w:val="0"/>
      <w:marTop w:val="0"/>
      <w:marBottom w:val="0"/>
      <w:divBdr>
        <w:top w:val="none" w:sz="0" w:space="0" w:color="auto"/>
        <w:left w:val="none" w:sz="0" w:space="0" w:color="auto"/>
        <w:bottom w:val="none" w:sz="0" w:space="0" w:color="auto"/>
        <w:right w:val="none" w:sz="0" w:space="0" w:color="auto"/>
      </w:divBdr>
    </w:div>
    <w:div w:id="485975724">
      <w:bodyDiv w:val="1"/>
      <w:marLeft w:val="0"/>
      <w:marRight w:val="0"/>
      <w:marTop w:val="0"/>
      <w:marBottom w:val="0"/>
      <w:divBdr>
        <w:top w:val="none" w:sz="0" w:space="0" w:color="auto"/>
        <w:left w:val="none" w:sz="0" w:space="0" w:color="auto"/>
        <w:bottom w:val="none" w:sz="0" w:space="0" w:color="auto"/>
        <w:right w:val="none" w:sz="0" w:space="0" w:color="auto"/>
      </w:divBdr>
    </w:div>
    <w:div w:id="486015378">
      <w:bodyDiv w:val="1"/>
      <w:marLeft w:val="0"/>
      <w:marRight w:val="0"/>
      <w:marTop w:val="0"/>
      <w:marBottom w:val="0"/>
      <w:divBdr>
        <w:top w:val="none" w:sz="0" w:space="0" w:color="auto"/>
        <w:left w:val="none" w:sz="0" w:space="0" w:color="auto"/>
        <w:bottom w:val="none" w:sz="0" w:space="0" w:color="auto"/>
        <w:right w:val="none" w:sz="0" w:space="0" w:color="auto"/>
      </w:divBdr>
    </w:div>
    <w:div w:id="486020190">
      <w:bodyDiv w:val="1"/>
      <w:marLeft w:val="0"/>
      <w:marRight w:val="0"/>
      <w:marTop w:val="0"/>
      <w:marBottom w:val="0"/>
      <w:divBdr>
        <w:top w:val="none" w:sz="0" w:space="0" w:color="auto"/>
        <w:left w:val="none" w:sz="0" w:space="0" w:color="auto"/>
        <w:bottom w:val="none" w:sz="0" w:space="0" w:color="auto"/>
        <w:right w:val="none" w:sz="0" w:space="0" w:color="auto"/>
      </w:divBdr>
    </w:div>
    <w:div w:id="486020302">
      <w:bodyDiv w:val="1"/>
      <w:marLeft w:val="0"/>
      <w:marRight w:val="0"/>
      <w:marTop w:val="0"/>
      <w:marBottom w:val="0"/>
      <w:divBdr>
        <w:top w:val="none" w:sz="0" w:space="0" w:color="auto"/>
        <w:left w:val="none" w:sz="0" w:space="0" w:color="auto"/>
        <w:bottom w:val="none" w:sz="0" w:space="0" w:color="auto"/>
        <w:right w:val="none" w:sz="0" w:space="0" w:color="auto"/>
      </w:divBdr>
    </w:div>
    <w:div w:id="486214548">
      <w:bodyDiv w:val="1"/>
      <w:marLeft w:val="0"/>
      <w:marRight w:val="0"/>
      <w:marTop w:val="0"/>
      <w:marBottom w:val="0"/>
      <w:divBdr>
        <w:top w:val="none" w:sz="0" w:space="0" w:color="auto"/>
        <w:left w:val="none" w:sz="0" w:space="0" w:color="auto"/>
        <w:bottom w:val="none" w:sz="0" w:space="0" w:color="auto"/>
        <w:right w:val="none" w:sz="0" w:space="0" w:color="auto"/>
      </w:divBdr>
    </w:div>
    <w:div w:id="486241202">
      <w:bodyDiv w:val="1"/>
      <w:marLeft w:val="0"/>
      <w:marRight w:val="0"/>
      <w:marTop w:val="0"/>
      <w:marBottom w:val="0"/>
      <w:divBdr>
        <w:top w:val="none" w:sz="0" w:space="0" w:color="auto"/>
        <w:left w:val="none" w:sz="0" w:space="0" w:color="auto"/>
        <w:bottom w:val="none" w:sz="0" w:space="0" w:color="auto"/>
        <w:right w:val="none" w:sz="0" w:space="0" w:color="auto"/>
      </w:divBdr>
    </w:div>
    <w:div w:id="486287606">
      <w:bodyDiv w:val="1"/>
      <w:marLeft w:val="0"/>
      <w:marRight w:val="0"/>
      <w:marTop w:val="0"/>
      <w:marBottom w:val="0"/>
      <w:divBdr>
        <w:top w:val="none" w:sz="0" w:space="0" w:color="auto"/>
        <w:left w:val="none" w:sz="0" w:space="0" w:color="auto"/>
        <w:bottom w:val="none" w:sz="0" w:space="0" w:color="auto"/>
        <w:right w:val="none" w:sz="0" w:space="0" w:color="auto"/>
      </w:divBdr>
    </w:div>
    <w:div w:id="486364705">
      <w:bodyDiv w:val="1"/>
      <w:marLeft w:val="0"/>
      <w:marRight w:val="0"/>
      <w:marTop w:val="0"/>
      <w:marBottom w:val="0"/>
      <w:divBdr>
        <w:top w:val="none" w:sz="0" w:space="0" w:color="auto"/>
        <w:left w:val="none" w:sz="0" w:space="0" w:color="auto"/>
        <w:bottom w:val="none" w:sz="0" w:space="0" w:color="auto"/>
        <w:right w:val="none" w:sz="0" w:space="0" w:color="auto"/>
      </w:divBdr>
    </w:div>
    <w:div w:id="486366560">
      <w:bodyDiv w:val="1"/>
      <w:marLeft w:val="0"/>
      <w:marRight w:val="0"/>
      <w:marTop w:val="0"/>
      <w:marBottom w:val="0"/>
      <w:divBdr>
        <w:top w:val="none" w:sz="0" w:space="0" w:color="auto"/>
        <w:left w:val="none" w:sz="0" w:space="0" w:color="auto"/>
        <w:bottom w:val="none" w:sz="0" w:space="0" w:color="auto"/>
        <w:right w:val="none" w:sz="0" w:space="0" w:color="auto"/>
      </w:divBdr>
    </w:div>
    <w:div w:id="486408678">
      <w:bodyDiv w:val="1"/>
      <w:marLeft w:val="0"/>
      <w:marRight w:val="0"/>
      <w:marTop w:val="0"/>
      <w:marBottom w:val="0"/>
      <w:divBdr>
        <w:top w:val="none" w:sz="0" w:space="0" w:color="auto"/>
        <w:left w:val="none" w:sz="0" w:space="0" w:color="auto"/>
        <w:bottom w:val="none" w:sz="0" w:space="0" w:color="auto"/>
        <w:right w:val="none" w:sz="0" w:space="0" w:color="auto"/>
      </w:divBdr>
    </w:div>
    <w:div w:id="486629595">
      <w:bodyDiv w:val="1"/>
      <w:marLeft w:val="0"/>
      <w:marRight w:val="0"/>
      <w:marTop w:val="0"/>
      <w:marBottom w:val="0"/>
      <w:divBdr>
        <w:top w:val="none" w:sz="0" w:space="0" w:color="auto"/>
        <w:left w:val="none" w:sz="0" w:space="0" w:color="auto"/>
        <w:bottom w:val="none" w:sz="0" w:space="0" w:color="auto"/>
        <w:right w:val="none" w:sz="0" w:space="0" w:color="auto"/>
      </w:divBdr>
    </w:div>
    <w:div w:id="486747499">
      <w:bodyDiv w:val="1"/>
      <w:marLeft w:val="0"/>
      <w:marRight w:val="0"/>
      <w:marTop w:val="0"/>
      <w:marBottom w:val="0"/>
      <w:divBdr>
        <w:top w:val="none" w:sz="0" w:space="0" w:color="auto"/>
        <w:left w:val="none" w:sz="0" w:space="0" w:color="auto"/>
        <w:bottom w:val="none" w:sz="0" w:space="0" w:color="auto"/>
        <w:right w:val="none" w:sz="0" w:space="0" w:color="auto"/>
      </w:divBdr>
    </w:div>
    <w:div w:id="486753033">
      <w:bodyDiv w:val="1"/>
      <w:marLeft w:val="0"/>
      <w:marRight w:val="0"/>
      <w:marTop w:val="0"/>
      <w:marBottom w:val="0"/>
      <w:divBdr>
        <w:top w:val="none" w:sz="0" w:space="0" w:color="auto"/>
        <w:left w:val="none" w:sz="0" w:space="0" w:color="auto"/>
        <w:bottom w:val="none" w:sz="0" w:space="0" w:color="auto"/>
        <w:right w:val="none" w:sz="0" w:space="0" w:color="auto"/>
      </w:divBdr>
    </w:div>
    <w:div w:id="486828762">
      <w:bodyDiv w:val="1"/>
      <w:marLeft w:val="0"/>
      <w:marRight w:val="0"/>
      <w:marTop w:val="0"/>
      <w:marBottom w:val="0"/>
      <w:divBdr>
        <w:top w:val="none" w:sz="0" w:space="0" w:color="auto"/>
        <w:left w:val="none" w:sz="0" w:space="0" w:color="auto"/>
        <w:bottom w:val="none" w:sz="0" w:space="0" w:color="auto"/>
        <w:right w:val="none" w:sz="0" w:space="0" w:color="auto"/>
      </w:divBdr>
    </w:div>
    <w:div w:id="486867152">
      <w:bodyDiv w:val="1"/>
      <w:marLeft w:val="0"/>
      <w:marRight w:val="0"/>
      <w:marTop w:val="0"/>
      <w:marBottom w:val="0"/>
      <w:divBdr>
        <w:top w:val="none" w:sz="0" w:space="0" w:color="auto"/>
        <w:left w:val="none" w:sz="0" w:space="0" w:color="auto"/>
        <w:bottom w:val="none" w:sz="0" w:space="0" w:color="auto"/>
        <w:right w:val="none" w:sz="0" w:space="0" w:color="auto"/>
      </w:divBdr>
    </w:div>
    <w:div w:id="486897886">
      <w:bodyDiv w:val="1"/>
      <w:marLeft w:val="0"/>
      <w:marRight w:val="0"/>
      <w:marTop w:val="0"/>
      <w:marBottom w:val="0"/>
      <w:divBdr>
        <w:top w:val="none" w:sz="0" w:space="0" w:color="auto"/>
        <w:left w:val="none" w:sz="0" w:space="0" w:color="auto"/>
        <w:bottom w:val="none" w:sz="0" w:space="0" w:color="auto"/>
        <w:right w:val="none" w:sz="0" w:space="0" w:color="auto"/>
      </w:divBdr>
    </w:div>
    <w:div w:id="487284260">
      <w:bodyDiv w:val="1"/>
      <w:marLeft w:val="0"/>
      <w:marRight w:val="0"/>
      <w:marTop w:val="0"/>
      <w:marBottom w:val="0"/>
      <w:divBdr>
        <w:top w:val="none" w:sz="0" w:space="0" w:color="auto"/>
        <w:left w:val="none" w:sz="0" w:space="0" w:color="auto"/>
        <w:bottom w:val="none" w:sz="0" w:space="0" w:color="auto"/>
        <w:right w:val="none" w:sz="0" w:space="0" w:color="auto"/>
      </w:divBdr>
    </w:div>
    <w:div w:id="487326139">
      <w:bodyDiv w:val="1"/>
      <w:marLeft w:val="0"/>
      <w:marRight w:val="0"/>
      <w:marTop w:val="0"/>
      <w:marBottom w:val="0"/>
      <w:divBdr>
        <w:top w:val="none" w:sz="0" w:space="0" w:color="auto"/>
        <w:left w:val="none" w:sz="0" w:space="0" w:color="auto"/>
        <w:bottom w:val="none" w:sz="0" w:space="0" w:color="auto"/>
        <w:right w:val="none" w:sz="0" w:space="0" w:color="auto"/>
      </w:divBdr>
    </w:div>
    <w:div w:id="487522722">
      <w:bodyDiv w:val="1"/>
      <w:marLeft w:val="0"/>
      <w:marRight w:val="0"/>
      <w:marTop w:val="0"/>
      <w:marBottom w:val="0"/>
      <w:divBdr>
        <w:top w:val="none" w:sz="0" w:space="0" w:color="auto"/>
        <w:left w:val="none" w:sz="0" w:space="0" w:color="auto"/>
        <w:bottom w:val="none" w:sz="0" w:space="0" w:color="auto"/>
        <w:right w:val="none" w:sz="0" w:space="0" w:color="auto"/>
      </w:divBdr>
    </w:div>
    <w:div w:id="487555033">
      <w:bodyDiv w:val="1"/>
      <w:marLeft w:val="0"/>
      <w:marRight w:val="0"/>
      <w:marTop w:val="0"/>
      <w:marBottom w:val="0"/>
      <w:divBdr>
        <w:top w:val="none" w:sz="0" w:space="0" w:color="auto"/>
        <w:left w:val="none" w:sz="0" w:space="0" w:color="auto"/>
        <w:bottom w:val="none" w:sz="0" w:space="0" w:color="auto"/>
        <w:right w:val="none" w:sz="0" w:space="0" w:color="auto"/>
      </w:divBdr>
    </w:div>
    <w:div w:id="487676914">
      <w:bodyDiv w:val="1"/>
      <w:marLeft w:val="0"/>
      <w:marRight w:val="0"/>
      <w:marTop w:val="0"/>
      <w:marBottom w:val="0"/>
      <w:divBdr>
        <w:top w:val="none" w:sz="0" w:space="0" w:color="auto"/>
        <w:left w:val="none" w:sz="0" w:space="0" w:color="auto"/>
        <w:bottom w:val="none" w:sz="0" w:space="0" w:color="auto"/>
        <w:right w:val="none" w:sz="0" w:space="0" w:color="auto"/>
      </w:divBdr>
    </w:div>
    <w:div w:id="487745630">
      <w:bodyDiv w:val="1"/>
      <w:marLeft w:val="0"/>
      <w:marRight w:val="0"/>
      <w:marTop w:val="0"/>
      <w:marBottom w:val="0"/>
      <w:divBdr>
        <w:top w:val="none" w:sz="0" w:space="0" w:color="auto"/>
        <w:left w:val="none" w:sz="0" w:space="0" w:color="auto"/>
        <w:bottom w:val="none" w:sz="0" w:space="0" w:color="auto"/>
        <w:right w:val="none" w:sz="0" w:space="0" w:color="auto"/>
      </w:divBdr>
    </w:div>
    <w:div w:id="487746500">
      <w:bodyDiv w:val="1"/>
      <w:marLeft w:val="0"/>
      <w:marRight w:val="0"/>
      <w:marTop w:val="0"/>
      <w:marBottom w:val="0"/>
      <w:divBdr>
        <w:top w:val="none" w:sz="0" w:space="0" w:color="auto"/>
        <w:left w:val="none" w:sz="0" w:space="0" w:color="auto"/>
        <w:bottom w:val="none" w:sz="0" w:space="0" w:color="auto"/>
        <w:right w:val="none" w:sz="0" w:space="0" w:color="auto"/>
      </w:divBdr>
    </w:div>
    <w:div w:id="487789689">
      <w:bodyDiv w:val="1"/>
      <w:marLeft w:val="0"/>
      <w:marRight w:val="0"/>
      <w:marTop w:val="0"/>
      <w:marBottom w:val="0"/>
      <w:divBdr>
        <w:top w:val="none" w:sz="0" w:space="0" w:color="auto"/>
        <w:left w:val="none" w:sz="0" w:space="0" w:color="auto"/>
        <w:bottom w:val="none" w:sz="0" w:space="0" w:color="auto"/>
        <w:right w:val="none" w:sz="0" w:space="0" w:color="auto"/>
      </w:divBdr>
    </w:div>
    <w:div w:id="487866257">
      <w:bodyDiv w:val="1"/>
      <w:marLeft w:val="0"/>
      <w:marRight w:val="0"/>
      <w:marTop w:val="0"/>
      <w:marBottom w:val="0"/>
      <w:divBdr>
        <w:top w:val="none" w:sz="0" w:space="0" w:color="auto"/>
        <w:left w:val="none" w:sz="0" w:space="0" w:color="auto"/>
        <w:bottom w:val="none" w:sz="0" w:space="0" w:color="auto"/>
        <w:right w:val="none" w:sz="0" w:space="0" w:color="auto"/>
      </w:divBdr>
    </w:div>
    <w:div w:id="487867087">
      <w:bodyDiv w:val="1"/>
      <w:marLeft w:val="0"/>
      <w:marRight w:val="0"/>
      <w:marTop w:val="0"/>
      <w:marBottom w:val="0"/>
      <w:divBdr>
        <w:top w:val="none" w:sz="0" w:space="0" w:color="auto"/>
        <w:left w:val="none" w:sz="0" w:space="0" w:color="auto"/>
        <w:bottom w:val="none" w:sz="0" w:space="0" w:color="auto"/>
        <w:right w:val="none" w:sz="0" w:space="0" w:color="auto"/>
      </w:divBdr>
    </w:div>
    <w:div w:id="487945640">
      <w:bodyDiv w:val="1"/>
      <w:marLeft w:val="0"/>
      <w:marRight w:val="0"/>
      <w:marTop w:val="0"/>
      <w:marBottom w:val="0"/>
      <w:divBdr>
        <w:top w:val="none" w:sz="0" w:space="0" w:color="auto"/>
        <w:left w:val="none" w:sz="0" w:space="0" w:color="auto"/>
        <w:bottom w:val="none" w:sz="0" w:space="0" w:color="auto"/>
        <w:right w:val="none" w:sz="0" w:space="0" w:color="auto"/>
      </w:divBdr>
    </w:div>
    <w:div w:id="488134279">
      <w:bodyDiv w:val="1"/>
      <w:marLeft w:val="0"/>
      <w:marRight w:val="0"/>
      <w:marTop w:val="0"/>
      <w:marBottom w:val="0"/>
      <w:divBdr>
        <w:top w:val="none" w:sz="0" w:space="0" w:color="auto"/>
        <w:left w:val="none" w:sz="0" w:space="0" w:color="auto"/>
        <w:bottom w:val="none" w:sz="0" w:space="0" w:color="auto"/>
        <w:right w:val="none" w:sz="0" w:space="0" w:color="auto"/>
      </w:divBdr>
    </w:div>
    <w:div w:id="488137815">
      <w:bodyDiv w:val="1"/>
      <w:marLeft w:val="0"/>
      <w:marRight w:val="0"/>
      <w:marTop w:val="0"/>
      <w:marBottom w:val="0"/>
      <w:divBdr>
        <w:top w:val="none" w:sz="0" w:space="0" w:color="auto"/>
        <w:left w:val="none" w:sz="0" w:space="0" w:color="auto"/>
        <w:bottom w:val="none" w:sz="0" w:space="0" w:color="auto"/>
        <w:right w:val="none" w:sz="0" w:space="0" w:color="auto"/>
      </w:divBdr>
    </w:div>
    <w:div w:id="488182154">
      <w:bodyDiv w:val="1"/>
      <w:marLeft w:val="0"/>
      <w:marRight w:val="0"/>
      <w:marTop w:val="0"/>
      <w:marBottom w:val="0"/>
      <w:divBdr>
        <w:top w:val="none" w:sz="0" w:space="0" w:color="auto"/>
        <w:left w:val="none" w:sz="0" w:space="0" w:color="auto"/>
        <w:bottom w:val="none" w:sz="0" w:space="0" w:color="auto"/>
        <w:right w:val="none" w:sz="0" w:space="0" w:color="auto"/>
      </w:divBdr>
    </w:div>
    <w:div w:id="488206817">
      <w:bodyDiv w:val="1"/>
      <w:marLeft w:val="0"/>
      <w:marRight w:val="0"/>
      <w:marTop w:val="0"/>
      <w:marBottom w:val="0"/>
      <w:divBdr>
        <w:top w:val="none" w:sz="0" w:space="0" w:color="auto"/>
        <w:left w:val="none" w:sz="0" w:space="0" w:color="auto"/>
        <w:bottom w:val="none" w:sz="0" w:space="0" w:color="auto"/>
        <w:right w:val="none" w:sz="0" w:space="0" w:color="auto"/>
      </w:divBdr>
    </w:div>
    <w:div w:id="488207347">
      <w:bodyDiv w:val="1"/>
      <w:marLeft w:val="0"/>
      <w:marRight w:val="0"/>
      <w:marTop w:val="0"/>
      <w:marBottom w:val="0"/>
      <w:divBdr>
        <w:top w:val="none" w:sz="0" w:space="0" w:color="auto"/>
        <w:left w:val="none" w:sz="0" w:space="0" w:color="auto"/>
        <w:bottom w:val="none" w:sz="0" w:space="0" w:color="auto"/>
        <w:right w:val="none" w:sz="0" w:space="0" w:color="auto"/>
      </w:divBdr>
    </w:div>
    <w:div w:id="488252916">
      <w:bodyDiv w:val="1"/>
      <w:marLeft w:val="0"/>
      <w:marRight w:val="0"/>
      <w:marTop w:val="0"/>
      <w:marBottom w:val="0"/>
      <w:divBdr>
        <w:top w:val="none" w:sz="0" w:space="0" w:color="auto"/>
        <w:left w:val="none" w:sz="0" w:space="0" w:color="auto"/>
        <w:bottom w:val="none" w:sz="0" w:space="0" w:color="auto"/>
        <w:right w:val="none" w:sz="0" w:space="0" w:color="auto"/>
      </w:divBdr>
    </w:div>
    <w:div w:id="488253081">
      <w:bodyDiv w:val="1"/>
      <w:marLeft w:val="0"/>
      <w:marRight w:val="0"/>
      <w:marTop w:val="0"/>
      <w:marBottom w:val="0"/>
      <w:divBdr>
        <w:top w:val="none" w:sz="0" w:space="0" w:color="auto"/>
        <w:left w:val="none" w:sz="0" w:space="0" w:color="auto"/>
        <w:bottom w:val="none" w:sz="0" w:space="0" w:color="auto"/>
        <w:right w:val="none" w:sz="0" w:space="0" w:color="auto"/>
      </w:divBdr>
    </w:div>
    <w:div w:id="488256580">
      <w:bodyDiv w:val="1"/>
      <w:marLeft w:val="0"/>
      <w:marRight w:val="0"/>
      <w:marTop w:val="0"/>
      <w:marBottom w:val="0"/>
      <w:divBdr>
        <w:top w:val="none" w:sz="0" w:space="0" w:color="auto"/>
        <w:left w:val="none" w:sz="0" w:space="0" w:color="auto"/>
        <w:bottom w:val="none" w:sz="0" w:space="0" w:color="auto"/>
        <w:right w:val="none" w:sz="0" w:space="0" w:color="auto"/>
      </w:divBdr>
    </w:div>
    <w:div w:id="488257678">
      <w:bodyDiv w:val="1"/>
      <w:marLeft w:val="0"/>
      <w:marRight w:val="0"/>
      <w:marTop w:val="0"/>
      <w:marBottom w:val="0"/>
      <w:divBdr>
        <w:top w:val="none" w:sz="0" w:space="0" w:color="auto"/>
        <w:left w:val="none" w:sz="0" w:space="0" w:color="auto"/>
        <w:bottom w:val="none" w:sz="0" w:space="0" w:color="auto"/>
        <w:right w:val="none" w:sz="0" w:space="0" w:color="auto"/>
      </w:divBdr>
    </w:div>
    <w:div w:id="488327884">
      <w:bodyDiv w:val="1"/>
      <w:marLeft w:val="0"/>
      <w:marRight w:val="0"/>
      <w:marTop w:val="0"/>
      <w:marBottom w:val="0"/>
      <w:divBdr>
        <w:top w:val="none" w:sz="0" w:space="0" w:color="auto"/>
        <w:left w:val="none" w:sz="0" w:space="0" w:color="auto"/>
        <w:bottom w:val="none" w:sz="0" w:space="0" w:color="auto"/>
        <w:right w:val="none" w:sz="0" w:space="0" w:color="auto"/>
      </w:divBdr>
    </w:div>
    <w:div w:id="488399805">
      <w:bodyDiv w:val="1"/>
      <w:marLeft w:val="0"/>
      <w:marRight w:val="0"/>
      <w:marTop w:val="0"/>
      <w:marBottom w:val="0"/>
      <w:divBdr>
        <w:top w:val="none" w:sz="0" w:space="0" w:color="auto"/>
        <w:left w:val="none" w:sz="0" w:space="0" w:color="auto"/>
        <w:bottom w:val="none" w:sz="0" w:space="0" w:color="auto"/>
        <w:right w:val="none" w:sz="0" w:space="0" w:color="auto"/>
      </w:divBdr>
    </w:div>
    <w:div w:id="488402259">
      <w:bodyDiv w:val="1"/>
      <w:marLeft w:val="0"/>
      <w:marRight w:val="0"/>
      <w:marTop w:val="0"/>
      <w:marBottom w:val="0"/>
      <w:divBdr>
        <w:top w:val="none" w:sz="0" w:space="0" w:color="auto"/>
        <w:left w:val="none" w:sz="0" w:space="0" w:color="auto"/>
        <w:bottom w:val="none" w:sz="0" w:space="0" w:color="auto"/>
        <w:right w:val="none" w:sz="0" w:space="0" w:color="auto"/>
      </w:divBdr>
    </w:div>
    <w:div w:id="488443639">
      <w:bodyDiv w:val="1"/>
      <w:marLeft w:val="0"/>
      <w:marRight w:val="0"/>
      <w:marTop w:val="0"/>
      <w:marBottom w:val="0"/>
      <w:divBdr>
        <w:top w:val="none" w:sz="0" w:space="0" w:color="auto"/>
        <w:left w:val="none" w:sz="0" w:space="0" w:color="auto"/>
        <w:bottom w:val="none" w:sz="0" w:space="0" w:color="auto"/>
        <w:right w:val="none" w:sz="0" w:space="0" w:color="auto"/>
      </w:divBdr>
    </w:div>
    <w:div w:id="488517149">
      <w:bodyDiv w:val="1"/>
      <w:marLeft w:val="0"/>
      <w:marRight w:val="0"/>
      <w:marTop w:val="0"/>
      <w:marBottom w:val="0"/>
      <w:divBdr>
        <w:top w:val="none" w:sz="0" w:space="0" w:color="auto"/>
        <w:left w:val="none" w:sz="0" w:space="0" w:color="auto"/>
        <w:bottom w:val="none" w:sz="0" w:space="0" w:color="auto"/>
        <w:right w:val="none" w:sz="0" w:space="0" w:color="auto"/>
      </w:divBdr>
    </w:div>
    <w:div w:id="488521620">
      <w:bodyDiv w:val="1"/>
      <w:marLeft w:val="0"/>
      <w:marRight w:val="0"/>
      <w:marTop w:val="0"/>
      <w:marBottom w:val="0"/>
      <w:divBdr>
        <w:top w:val="none" w:sz="0" w:space="0" w:color="auto"/>
        <w:left w:val="none" w:sz="0" w:space="0" w:color="auto"/>
        <w:bottom w:val="none" w:sz="0" w:space="0" w:color="auto"/>
        <w:right w:val="none" w:sz="0" w:space="0" w:color="auto"/>
      </w:divBdr>
    </w:div>
    <w:div w:id="488712660">
      <w:bodyDiv w:val="1"/>
      <w:marLeft w:val="0"/>
      <w:marRight w:val="0"/>
      <w:marTop w:val="0"/>
      <w:marBottom w:val="0"/>
      <w:divBdr>
        <w:top w:val="none" w:sz="0" w:space="0" w:color="auto"/>
        <w:left w:val="none" w:sz="0" w:space="0" w:color="auto"/>
        <w:bottom w:val="none" w:sz="0" w:space="0" w:color="auto"/>
        <w:right w:val="none" w:sz="0" w:space="0" w:color="auto"/>
      </w:divBdr>
    </w:div>
    <w:div w:id="488788768">
      <w:bodyDiv w:val="1"/>
      <w:marLeft w:val="0"/>
      <w:marRight w:val="0"/>
      <w:marTop w:val="0"/>
      <w:marBottom w:val="0"/>
      <w:divBdr>
        <w:top w:val="none" w:sz="0" w:space="0" w:color="auto"/>
        <w:left w:val="none" w:sz="0" w:space="0" w:color="auto"/>
        <w:bottom w:val="none" w:sz="0" w:space="0" w:color="auto"/>
        <w:right w:val="none" w:sz="0" w:space="0" w:color="auto"/>
      </w:divBdr>
    </w:div>
    <w:div w:id="488790365">
      <w:bodyDiv w:val="1"/>
      <w:marLeft w:val="0"/>
      <w:marRight w:val="0"/>
      <w:marTop w:val="0"/>
      <w:marBottom w:val="0"/>
      <w:divBdr>
        <w:top w:val="none" w:sz="0" w:space="0" w:color="auto"/>
        <w:left w:val="none" w:sz="0" w:space="0" w:color="auto"/>
        <w:bottom w:val="none" w:sz="0" w:space="0" w:color="auto"/>
        <w:right w:val="none" w:sz="0" w:space="0" w:color="auto"/>
      </w:divBdr>
    </w:div>
    <w:div w:id="488836960">
      <w:bodyDiv w:val="1"/>
      <w:marLeft w:val="0"/>
      <w:marRight w:val="0"/>
      <w:marTop w:val="0"/>
      <w:marBottom w:val="0"/>
      <w:divBdr>
        <w:top w:val="none" w:sz="0" w:space="0" w:color="auto"/>
        <w:left w:val="none" w:sz="0" w:space="0" w:color="auto"/>
        <w:bottom w:val="none" w:sz="0" w:space="0" w:color="auto"/>
        <w:right w:val="none" w:sz="0" w:space="0" w:color="auto"/>
      </w:divBdr>
    </w:div>
    <w:div w:id="489100769">
      <w:bodyDiv w:val="1"/>
      <w:marLeft w:val="0"/>
      <w:marRight w:val="0"/>
      <w:marTop w:val="0"/>
      <w:marBottom w:val="0"/>
      <w:divBdr>
        <w:top w:val="none" w:sz="0" w:space="0" w:color="auto"/>
        <w:left w:val="none" w:sz="0" w:space="0" w:color="auto"/>
        <w:bottom w:val="none" w:sz="0" w:space="0" w:color="auto"/>
        <w:right w:val="none" w:sz="0" w:space="0" w:color="auto"/>
      </w:divBdr>
    </w:div>
    <w:div w:id="489104728">
      <w:bodyDiv w:val="1"/>
      <w:marLeft w:val="0"/>
      <w:marRight w:val="0"/>
      <w:marTop w:val="0"/>
      <w:marBottom w:val="0"/>
      <w:divBdr>
        <w:top w:val="none" w:sz="0" w:space="0" w:color="auto"/>
        <w:left w:val="none" w:sz="0" w:space="0" w:color="auto"/>
        <w:bottom w:val="none" w:sz="0" w:space="0" w:color="auto"/>
        <w:right w:val="none" w:sz="0" w:space="0" w:color="auto"/>
      </w:divBdr>
    </w:div>
    <w:div w:id="489176807">
      <w:bodyDiv w:val="1"/>
      <w:marLeft w:val="0"/>
      <w:marRight w:val="0"/>
      <w:marTop w:val="0"/>
      <w:marBottom w:val="0"/>
      <w:divBdr>
        <w:top w:val="none" w:sz="0" w:space="0" w:color="auto"/>
        <w:left w:val="none" w:sz="0" w:space="0" w:color="auto"/>
        <w:bottom w:val="none" w:sz="0" w:space="0" w:color="auto"/>
        <w:right w:val="none" w:sz="0" w:space="0" w:color="auto"/>
      </w:divBdr>
    </w:div>
    <w:div w:id="489296702">
      <w:bodyDiv w:val="1"/>
      <w:marLeft w:val="0"/>
      <w:marRight w:val="0"/>
      <w:marTop w:val="0"/>
      <w:marBottom w:val="0"/>
      <w:divBdr>
        <w:top w:val="none" w:sz="0" w:space="0" w:color="auto"/>
        <w:left w:val="none" w:sz="0" w:space="0" w:color="auto"/>
        <w:bottom w:val="none" w:sz="0" w:space="0" w:color="auto"/>
        <w:right w:val="none" w:sz="0" w:space="0" w:color="auto"/>
      </w:divBdr>
    </w:div>
    <w:div w:id="489440805">
      <w:bodyDiv w:val="1"/>
      <w:marLeft w:val="0"/>
      <w:marRight w:val="0"/>
      <w:marTop w:val="0"/>
      <w:marBottom w:val="0"/>
      <w:divBdr>
        <w:top w:val="none" w:sz="0" w:space="0" w:color="auto"/>
        <w:left w:val="none" w:sz="0" w:space="0" w:color="auto"/>
        <w:bottom w:val="none" w:sz="0" w:space="0" w:color="auto"/>
        <w:right w:val="none" w:sz="0" w:space="0" w:color="auto"/>
      </w:divBdr>
    </w:div>
    <w:div w:id="489445409">
      <w:bodyDiv w:val="1"/>
      <w:marLeft w:val="0"/>
      <w:marRight w:val="0"/>
      <w:marTop w:val="0"/>
      <w:marBottom w:val="0"/>
      <w:divBdr>
        <w:top w:val="none" w:sz="0" w:space="0" w:color="auto"/>
        <w:left w:val="none" w:sz="0" w:space="0" w:color="auto"/>
        <w:bottom w:val="none" w:sz="0" w:space="0" w:color="auto"/>
        <w:right w:val="none" w:sz="0" w:space="0" w:color="auto"/>
      </w:divBdr>
    </w:div>
    <w:div w:id="489448995">
      <w:bodyDiv w:val="1"/>
      <w:marLeft w:val="0"/>
      <w:marRight w:val="0"/>
      <w:marTop w:val="0"/>
      <w:marBottom w:val="0"/>
      <w:divBdr>
        <w:top w:val="none" w:sz="0" w:space="0" w:color="auto"/>
        <w:left w:val="none" w:sz="0" w:space="0" w:color="auto"/>
        <w:bottom w:val="none" w:sz="0" w:space="0" w:color="auto"/>
        <w:right w:val="none" w:sz="0" w:space="0" w:color="auto"/>
      </w:divBdr>
    </w:div>
    <w:div w:id="489519106">
      <w:bodyDiv w:val="1"/>
      <w:marLeft w:val="0"/>
      <w:marRight w:val="0"/>
      <w:marTop w:val="0"/>
      <w:marBottom w:val="0"/>
      <w:divBdr>
        <w:top w:val="none" w:sz="0" w:space="0" w:color="auto"/>
        <w:left w:val="none" w:sz="0" w:space="0" w:color="auto"/>
        <w:bottom w:val="none" w:sz="0" w:space="0" w:color="auto"/>
        <w:right w:val="none" w:sz="0" w:space="0" w:color="auto"/>
      </w:divBdr>
    </w:div>
    <w:div w:id="489564298">
      <w:bodyDiv w:val="1"/>
      <w:marLeft w:val="0"/>
      <w:marRight w:val="0"/>
      <w:marTop w:val="0"/>
      <w:marBottom w:val="0"/>
      <w:divBdr>
        <w:top w:val="none" w:sz="0" w:space="0" w:color="auto"/>
        <w:left w:val="none" w:sz="0" w:space="0" w:color="auto"/>
        <w:bottom w:val="none" w:sz="0" w:space="0" w:color="auto"/>
        <w:right w:val="none" w:sz="0" w:space="0" w:color="auto"/>
      </w:divBdr>
    </w:div>
    <w:div w:id="489715655">
      <w:bodyDiv w:val="1"/>
      <w:marLeft w:val="0"/>
      <w:marRight w:val="0"/>
      <w:marTop w:val="0"/>
      <w:marBottom w:val="0"/>
      <w:divBdr>
        <w:top w:val="none" w:sz="0" w:space="0" w:color="auto"/>
        <w:left w:val="none" w:sz="0" w:space="0" w:color="auto"/>
        <w:bottom w:val="none" w:sz="0" w:space="0" w:color="auto"/>
        <w:right w:val="none" w:sz="0" w:space="0" w:color="auto"/>
      </w:divBdr>
    </w:div>
    <w:div w:id="489954049">
      <w:bodyDiv w:val="1"/>
      <w:marLeft w:val="0"/>
      <w:marRight w:val="0"/>
      <w:marTop w:val="0"/>
      <w:marBottom w:val="0"/>
      <w:divBdr>
        <w:top w:val="none" w:sz="0" w:space="0" w:color="auto"/>
        <w:left w:val="none" w:sz="0" w:space="0" w:color="auto"/>
        <w:bottom w:val="none" w:sz="0" w:space="0" w:color="auto"/>
        <w:right w:val="none" w:sz="0" w:space="0" w:color="auto"/>
      </w:divBdr>
    </w:div>
    <w:div w:id="489954785">
      <w:bodyDiv w:val="1"/>
      <w:marLeft w:val="0"/>
      <w:marRight w:val="0"/>
      <w:marTop w:val="0"/>
      <w:marBottom w:val="0"/>
      <w:divBdr>
        <w:top w:val="none" w:sz="0" w:space="0" w:color="auto"/>
        <w:left w:val="none" w:sz="0" w:space="0" w:color="auto"/>
        <w:bottom w:val="none" w:sz="0" w:space="0" w:color="auto"/>
        <w:right w:val="none" w:sz="0" w:space="0" w:color="auto"/>
      </w:divBdr>
    </w:div>
    <w:div w:id="489979034">
      <w:bodyDiv w:val="1"/>
      <w:marLeft w:val="0"/>
      <w:marRight w:val="0"/>
      <w:marTop w:val="0"/>
      <w:marBottom w:val="0"/>
      <w:divBdr>
        <w:top w:val="none" w:sz="0" w:space="0" w:color="auto"/>
        <w:left w:val="none" w:sz="0" w:space="0" w:color="auto"/>
        <w:bottom w:val="none" w:sz="0" w:space="0" w:color="auto"/>
        <w:right w:val="none" w:sz="0" w:space="0" w:color="auto"/>
      </w:divBdr>
    </w:div>
    <w:div w:id="490029605">
      <w:bodyDiv w:val="1"/>
      <w:marLeft w:val="0"/>
      <w:marRight w:val="0"/>
      <w:marTop w:val="0"/>
      <w:marBottom w:val="0"/>
      <w:divBdr>
        <w:top w:val="none" w:sz="0" w:space="0" w:color="auto"/>
        <w:left w:val="none" w:sz="0" w:space="0" w:color="auto"/>
        <w:bottom w:val="none" w:sz="0" w:space="0" w:color="auto"/>
        <w:right w:val="none" w:sz="0" w:space="0" w:color="auto"/>
      </w:divBdr>
    </w:div>
    <w:div w:id="490144701">
      <w:bodyDiv w:val="1"/>
      <w:marLeft w:val="0"/>
      <w:marRight w:val="0"/>
      <w:marTop w:val="0"/>
      <w:marBottom w:val="0"/>
      <w:divBdr>
        <w:top w:val="none" w:sz="0" w:space="0" w:color="auto"/>
        <w:left w:val="none" w:sz="0" w:space="0" w:color="auto"/>
        <w:bottom w:val="none" w:sz="0" w:space="0" w:color="auto"/>
        <w:right w:val="none" w:sz="0" w:space="0" w:color="auto"/>
      </w:divBdr>
    </w:div>
    <w:div w:id="490145921">
      <w:bodyDiv w:val="1"/>
      <w:marLeft w:val="0"/>
      <w:marRight w:val="0"/>
      <w:marTop w:val="0"/>
      <w:marBottom w:val="0"/>
      <w:divBdr>
        <w:top w:val="none" w:sz="0" w:space="0" w:color="auto"/>
        <w:left w:val="none" w:sz="0" w:space="0" w:color="auto"/>
        <w:bottom w:val="none" w:sz="0" w:space="0" w:color="auto"/>
        <w:right w:val="none" w:sz="0" w:space="0" w:color="auto"/>
      </w:divBdr>
    </w:div>
    <w:div w:id="490216487">
      <w:bodyDiv w:val="1"/>
      <w:marLeft w:val="0"/>
      <w:marRight w:val="0"/>
      <w:marTop w:val="0"/>
      <w:marBottom w:val="0"/>
      <w:divBdr>
        <w:top w:val="none" w:sz="0" w:space="0" w:color="auto"/>
        <w:left w:val="none" w:sz="0" w:space="0" w:color="auto"/>
        <w:bottom w:val="none" w:sz="0" w:space="0" w:color="auto"/>
        <w:right w:val="none" w:sz="0" w:space="0" w:color="auto"/>
      </w:divBdr>
    </w:div>
    <w:div w:id="490372192">
      <w:bodyDiv w:val="1"/>
      <w:marLeft w:val="0"/>
      <w:marRight w:val="0"/>
      <w:marTop w:val="0"/>
      <w:marBottom w:val="0"/>
      <w:divBdr>
        <w:top w:val="none" w:sz="0" w:space="0" w:color="auto"/>
        <w:left w:val="none" w:sz="0" w:space="0" w:color="auto"/>
        <w:bottom w:val="none" w:sz="0" w:space="0" w:color="auto"/>
        <w:right w:val="none" w:sz="0" w:space="0" w:color="auto"/>
      </w:divBdr>
    </w:div>
    <w:div w:id="490408862">
      <w:bodyDiv w:val="1"/>
      <w:marLeft w:val="0"/>
      <w:marRight w:val="0"/>
      <w:marTop w:val="0"/>
      <w:marBottom w:val="0"/>
      <w:divBdr>
        <w:top w:val="none" w:sz="0" w:space="0" w:color="auto"/>
        <w:left w:val="none" w:sz="0" w:space="0" w:color="auto"/>
        <w:bottom w:val="none" w:sz="0" w:space="0" w:color="auto"/>
        <w:right w:val="none" w:sz="0" w:space="0" w:color="auto"/>
      </w:divBdr>
    </w:div>
    <w:div w:id="490409431">
      <w:bodyDiv w:val="1"/>
      <w:marLeft w:val="0"/>
      <w:marRight w:val="0"/>
      <w:marTop w:val="0"/>
      <w:marBottom w:val="0"/>
      <w:divBdr>
        <w:top w:val="none" w:sz="0" w:space="0" w:color="auto"/>
        <w:left w:val="none" w:sz="0" w:space="0" w:color="auto"/>
        <w:bottom w:val="none" w:sz="0" w:space="0" w:color="auto"/>
        <w:right w:val="none" w:sz="0" w:space="0" w:color="auto"/>
      </w:divBdr>
    </w:div>
    <w:div w:id="490414219">
      <w:bodyDiv w:val="1"/>
      <w:marLeft w:val="0"/>
      <w:marRight w:val="0"/>
      <w:marTop w:val="0"/>
      <w:marBottom w:val="0"/>
      <w:divBdr>
        <w:top w:val="none" w:sz="0" w:space="0" w:color="auto"/>
        <w:left w:val="none" w:sz="0" w:space="0" w:color="auto"/>
        <w:bottom w:val="none" w:sz="0" w:space="0" w:color="auto"/>
        <w:right w:val="none" w:sz="0" w:space="0" w:color="auto"/>
      </w:divBdr>
    </w:div>
    <w:div w:id="490604605">
      <w:bodyDiv w:val="1"/>
      <w:marLeft w:val="0"/>
      <w:marRight w:val="0"/>
      <w:marTop w:val="0"/>
      <w:marBottom w:val="0"/>
      <w:divBdr>
        <w:top w:val="none" w:sz="0" w:space="0" w:color="auto"/>
        <w:left w:val="none" w:sz="0" w:space="0" w:color="auto"/>
        <w:bottom w:val="none" w:sz="0" w:space="0" w:color="auto"/>
        <w:right w:val="none" w:sz="0" w:space="0" w:color="auto"/>
      </w:divBdr>
    </w:div>
    <w:div w:id="490676612">
      <w:bodyDiv w:val="1"/>
      <w:marLeft w:val="0"/>
      <w:marRight w:val="0"/>
      <w:marTop w:val="0"/>
      <w:marBottom w:val="0"/>
      <w:divBdr>
        <w:top w:val="none" w:sz="0" w:space="0" w:color="auto"/>
        <w:left w:val="none" w:sz="0" w:space="0" w:color="auto"/>
        <w:bottom w:val="none" w:sz="0" w:space="0" w:color="auto"/>
        <w:right w:val="none" w:sz="0" w:space="0" w:color="auto"/>
      </w:divBdr>
    </w:div>
    <w:div w:id="490677605">
      <w:bodyDiv w:val="1"/>
      <w:marLeft w:val="0"/>
      <w:marRight w:val="0"/>
      <w:marTop w:val="0"/>
      <w:marBottom w:val="0"/>
      <w:divBdr>
        <w:top w:val="none" w:sz="0" w:space="0" w:color="auto"/>
        <w:left w:val="none" w:sz="0" w:space="0" w:color="auto"/>
        <w:bottom w:val="none" w:sz="0" w:space="0" w:color="auto"/>
        <w:right w:val="none" w:sz="0" w:space="0" w:color="auto"/>
      </w:divBdr>
    </w:div>
    <w:div w:id="490870789">
      <w:bodyDiv w:val="1"/>
      <w:marLeft w:val="0"/>
      <w:marRight w:val="0"/>
      <w:marTop w:val="0"/>
      <w:marBottom w:val="0"/>
      <w:divBdr>
        <w:top w:val="none" w:sz="0" w:space="0" w:color="auto"/>
        <w:left w:val="none" w:sz="0" w:space="0" w:color="auto"/>
        <w:bottom w:val="none" w:sz="0" w:space="0" w:color="auto"/>
        <w:right w:val="none" w:sz="0" w:space="0" w:color="auto"/>
      </w:divBdr>
    </w:div>
    <w:div w:id="490948471">
      <w:bodyDiv w:val="1"/>
      <w:marLeft w:val="0"/>
      <w:marRight w:val="0"/>
      <w:marTop w:val="0"/>
      <w:marBottom w:val="0"/>
      <w:divBdr>
        <w:top w:val="none" w:sz="0" w:space="0" w:color="auto"/>
        <w:left w:val="none" w:sz="0" w:space="0" w:color="auto"/>
        <w:bottom w:val="none" w:sz="0" w:space="0" w:color="auto"/>
        <w:right w:val="none" w:sz="0" w:space="0" w:color="auto"/>
      </w:divBdr>
    </w:div>
    <w:div w:id="490950162">
      <w:bodyDiv w:val="1"/>
      <w:marLeft w:val="0"/>
      <w:marRight w:val="0"/>
      <w:marTop w:val="0"/>
      <w:marBottom w:val="0"/>
      <w:divBdr>
        <w:top w:val="none" w:sz="0" w:space="0" w:color="auto"/>
        <w:left w:val="none" w:sz="0" w:space="0" w:color="auto"/>
        <w:bottom w:val="none" w:sz="0" w:space="0" w:color="auto"/>
        <w:right w:val="none" w:sz="0" w:space="0" w:color="auto"/>
      </w:divBdr>
    </w:div>
    <w:div w:id="491063806">
      <w:bodyDiv w:val="1"/>
      <w:marLeft w:val="0"/>
      <w:marRight w:val="0"/>
      <w:marTop w:val="0"/>
      <w:marBottom w:val="0"/>
      <w:divBdr>
        <w:top w:val="none" w:sz="0" w:space="0" w:color="auto"/>
        <w:left w:val="none" w:sz="0" w:space="0" w:color="auto"/>
        <w:bottom w:val="none" w:sz="0" w:space="0" w:color="auto"/>
        <w:right w:val="none" w:sz="0" w:space="0" w:color="auto"/>
      </w:divBdr>
    </w:div>
    <w:div w:id="491065439">
      <w:bodyDiv w:val="1"/>
      <w:marLeft w:val="0"/>
      <w:marRight w:val="0"/>
      <w:marTop w:val="0"/>
      <w:marBottom w:val="0"/>
      <w:divBdr>
        <w:top w:val="none" w:sz="0" w:space="0" w:color="auto"/>
        <w:left w:val="none" w:sz="0" w:space="0" w:color="auto"/>
        <w:bottom w:val="none" w:sz="0" w:space="0" w:color="auto"/>
        <w:right w:val="none" w:sz="0" w:space="0" w:color="auto"/>
      </w:divBdr>
    </w:div>
    <w:div w:id="491067828">
      <w:bodyDiv w:val="1"/>
      <w:marLeft w:val="0"/>
      <w:marRight w:val="0"/>
      <w:marTop w:val="0"/>
      <w:marBottom w:val="0"/>
      <w:divBdr>
        <w:top w:val="none" w:sz="0" w:space="0" w:color="auto"/>
        <w:left w:val="none" w:sz="0" w:space="0" w:color="auto"/>
        <w:bottom w:val="none" w:sz="0" w:space="0" w:color="auto"/>
        <w:right w:val="none" w:sz="0" w:space="0" w:color="auto"/>
      </w:divBdr>
    </w:div>
    <w:div w:id="491068792">
      <w:bodyDiv w:val="1"/>
      <w:marLeft w:val="0"/>
      <w:marRight w:val="0"/>
      <w:marTop w:val="0"/>
      <w:marBottom w:val="0"/>
      <w:divBdr>
        <w:top w:val="none" w:sz="0" w:space="0" w:color="auto"/>
        <w:left w:val="none" w:sz="0" w:space="0" w:color="auto"/>
        <w:bottom w:val="none" w:sz="0" w:space="0" w:color="auto"/>
        <w:right w:val="none" w:sz="0" w:space="0" w:color="auto"/>
      </w:divBdr>
    </w:div>
    <w:div w:id="491069259">
      <w:bodyDiv w:val="1"/>
      <w:marLeft w:val="0"/>
      <w:marRight w:val="0"/>
      <w:marTop w:val="0"/>
      <w:marBottom w:val="0"/>
      <w:divBdr>
        <w:top w:val="none" w:sz="0" w:space="0" w:color="auto"/>
        <w:left w:val="none" w:sz="0" w:space="0" w:color="auto"/>
        <w:bottom w:val="none" w:sz="0" w:space="0" w:color="auto"/>
        <w:right w:val="none" w:sz="0" w:space="0" w:color="auto"/>
      </w:divBdr>
    </w:div>
    <w:div w:id="491138405">
      <w:bodyDiv w:val="1"/>
      <w:marLeft w:val="0"/>
      <w:marRight w:val="0"/>
      <w:marTop w:val="0"/>
      <w:marBottom w:val="0"/>
      <w:divBdr>
        <w:top w:val="none" w:sz="0" w:space="0" w:color="auto"/>
        <w:left w:val="none" w:sz="0" w:space="0" w:color="auto"/>
        <w:bottom w:val="none" w:sz="0" w:space="0" w:color="auto"/>
        <w:right w:val="none" w:sz="0" w:space="0" w:color="auto"/>
      </w:divBdr>
    </w:div>
    <w:div w:id="491263176">
      <w:bodyDiv w:val="1"/>
      <w:marLeft w:val="0"/>
      <w:marRight w:val="0"/>
      <w:marTop w:val="0"/>
      <w:marBottom w:val="0"/>
      <w:divBdr>
        <w:top w:val="none" w:sz="0" w:space="0" w:color="auto"/>
        <w:left w:val="none" w:sz="0" w:space="0" w:color="auto"/>
        <w:bottom w:val="none" w:sz="0" w:space="0" w:color="auto"/>
        <w:right w:val="none" w:sz="0" w:space="0" w:color="auto"/>
      </w:divBdr>
    </w:div>
    <w:div w:id="491331654">
      <w:bodyDiv w:val="1"/>
      <w:marLeft w:val="0"/>
      <w:marRight w:val="0"/>
      <w:marTop w:val="0"/>
      <w:marBottom w:val="0"/>
      <w:divBdr>
        <w:top w:val="none" w:sz="0" w:space="0" w:color="auto"/>
        <w:left w:val="none" w:sz="0" w:space="0" w:color="auto"/>
        <w:bottom w:val="none" w:sz="0" w:space="0" w:color="auto"/>
        <w:right w:val="none" w:sz="0" w:space="0" w:color="auto"/>
      </w:divBdr>
    </w:div>
    <w:div w:id="491338227">
      <w:bodyDiv w:val="1"/>
      <w:marLeft w:val="0"/>
      <w:marRight w:val="0"/>
      <w:marTop w:val="0"/>
      <w:marBottom w:val="0"/>
      <w:divBdr>
        <w:top w:val="none" w:sz="0" w:space="0" w:color="auto"/>
        <w:left w:val="none" w:sz="0" w:space="0" w:color="auto"/>
        <w:bottom w:val="none" w:sz="0" w:space="0" w:color="auto"/>
        <w:right w:val="none" w:sz="0" w:space="0" w:color="auto"/>
      </w:divBdr>
    </w:div>
    <w:div w:id="491455203">
      <w:bodyDiv w:val="1"/>
      <w:marLeft w:val="0"/>
      <w:marRight w:val="0"/>
      <w:marTop w:val="0"/>
      <w:marBottom w:val="0"/>
      <w:divBdr>
        <w:top w:val="none" w:sz="0" w:space="0" w:color="auto"/>
        <w:left w:val="none" w:sz="0" w:space="0" w:color="auto"/>
        <w:bottom w:val="none" w:sz="0" w:space="0" w:color="auto"/>
        <w:right w:val="none" w:sz="0" w:space="0" w:color="auto"/>
      </w:divBdr>
    </w:div>
    <w:div w:id="491524579">
      <w:bodyDiv w:val="1"/>
      <w:marLeft w:val="0"/>
      <w:marRight w:val="0"/>
      <w:marTop w:val="0"/>
      <w:marBottom w:val="0"/>
      <w:divBdr>
        <w:top w:val="none" w:sz="0" w:space="0" w:color="auto"/>
        <w:left w:val="none" w:sz="0" w:space="0" w:color="auto"/>
        <w:bottom w:val="none" w:sz="0" w:space="0" w:color="auto"/>
        <w:right w:val="none" w:sz="0" w:space="0" w:color="auto"/>
      </w:divBdr>
    </w:div>
    <w:div w:id="491600993">
      <w:bodyDiv w:val="1"/>
      <w:marLeft w:val="0"/>
      <w:marRight w:val="0"/>
      <w:marTop w:val="0"/>
      <w:marBottom w:val="0"/>
      <w:divBdr>
        <w:top w:val="none" w:sz="0" w:space="0" w:color="auto"/>
        <w:left w:val="none" w:sz="0" w:space="0" w:color="auto"/>
        <w:bottom w:val="none" w:sz="0" w:space="0" w:color="auto"/>
        <w:right w:val="none" w:sz="0" w:space="0" w:color="auto"/>
      </w:divBdr>
    </w:div>
    <w:div w:id="491609306">
      <w:bodyDiv w:val="1"/>
      <w:marLeft w:val="0"/>
      <w:marRight w:val="0"/>
      <w:marTop w:val="0"/>
      <w:marBottom w:val="0"/>
      <w:divBdr>
        <w:top w:val="none" w:sz="0" w:space="0" w:color="auto"/>
        <w:left w:val="none" w:sz="0" w:space="0" w:color="auto"/>
        <w:bottom w:val="none" w:sz="0" w:space="0" w:color="auto"/>
        <w:right w:val="none" w:sz="0" w:space="0" w:color="auto"/>
      </w:divBdr>
    </w:div>
    <w:div w:id="491717759">
      <w:bodyDiv w:val="1"/>
      <w:marLeft w:val="0"/>
      <w:marRight w:val="0"/>
      <w:marTop w:val="0"/>
      <w:marBottom w:val="0"/>
      <w:divBdr>
        <w:top w:val="none" w:sz="0" w:space="0" w:color="auto"/>
        <w:left w:val="none" w:sz="0" w:space="0" w:color="auto"/>
        <w:bottom w:val="none" w:sz="0" w:space="0" w:color="auto"/>
        <w:right w:val="none" w:sz="0" w:space="0" w:color="auto"/>
      </w:divBdr>
    </w:div>
    <w:div w:id="491720898">
      <w:bodyDiv w:val="1"/>
      <w:marLeft w:val="0"/>
      <w:marRight w:val="0"/>
      <w:marTop w:val="0"/>
      <w:marBottom w:val="0"/>
      <w:divBdr>
        <w:top w:val="none" w:sz="0" w:space="0" w:color="auto"/>
        <w:left w:val="none" w:sz="0" w:space="0" w:color="auto"/>
        <w:bottom w:val="none" w:sz="0" w:space="0" w:color="auto"/>
        <w:right w:val="none" w:sz="0" w:space="0" w:color="auto"/>
      </w:divBdr>
    </w:div>
    <w:div w:id="491723175">
      <w:bodyDiv w:val="1"/>
      <w:marLeft w:val="0"/>
      <w:marRight w:val="0"/>
      <w:marTop w:val="0"/>
      <w:marBottom w:val="0"/>
      <w:divBdr>
        <w:top w:val="none" w:sz="0" w:space="0" w:color="auto"/>
        <w:left w:val="none" w:sz="0" w:space="0" w:color="auto"/>
        <w:bottom w:val="none" w:sz="0" w:space="0" w:color="auto"/>
        <w:right w:val="none" w:sz="0" w:space="0" w:color="auto"/>
      </w:divBdr>
    </w:div>
    <w:div w:id="491915212">
      <w:bodyDiv w:val="1"/>
      <w:marLeft w:val="0"/>
      <w:marRight w:val="0"/>
      <w:marTop w:val="0"/>
      <w:marBottom w:val="0"/>
      <w:divBdr>
        <w:top w:val="none" w:sz="0" w:space="0" w:color="auto"/>
        <w:left w:val="none" w:sz="0" w:space="0" w:color="auto"/>
        <w:bottom w:val="none" w:sz="0" w:space="0" w:color="auto"/>
        <w:right w:val="none" w:sz="0" w:space="0" w:color="auto"/>
      </w:divBdr>
    </w:div>
    <w:div w:id="491988385">
      <w:bodyDiv w:val="1"/>
      <w:marLeft w:val="0"/>
      <w:marRight w:val="0"/>
      <w:marTop w:val="0"/>
      <w:marBottom w:val="0"/>
      <w:divBdr>
        <w:top w:val="none" w:sz="0" w:space="0" w:color="auto"/>
        <w:left w:val="none" w:sz="0" w:space="0" w:color="auto"/>
        <w:bottom w:val="none" w:sz="0" w:space="0" w:color="auto"/>
        <w:right w:val="none" w:sz="0" w:space="0" w:color="auto"/>
      </w:divBdr>
    </w:div>
    <w:div w:id="491992508">
      <w:bodyDiv w:val="1"/>
      <w:marLeft w:val="0"/>
      <w:marRight w:val="0"/>
      <w:marTop w:val="0"/>
      <w:marBottom w:val="0"/>
      <w:divBdr>
        <w:top w:val="none" w:sz="0" w:space="0" w:color="auto"/>
        <w:left w:val="none" w:sz="0" w:space="0" w:color="auto"/>
        <w:bottom w:val="none" w:sz="0" w:space="0" w:color="auto"/>
        <w:right w:val="none" w:sz="0" w:space="0" w:color="auto"/>
      </w:divBdr>
    </w:div>
    <w:div w:id="492070789">
      <w:bodyDiv w:val="1"/>
      <w:marLeft w:val="0"/>
      <w:marRight w:val="0"/>
      <w:marTop w:val="0"/>
      <w:marBottom w:val="0"/>
      <w:divBdr>
        <w:top w:val="none" w:sz="0" w:space="0" w:color="auto"/>
        <w:left w:val="none" w:sz="0" w:space="0" w:color="auto"/>
        <w:bottom w:val="none" w:sz="0" w:space="0" w:color="auto"/>
        <w:right w:val="none" w:sz="0" w:space="0" w:color="auto"/>
      </w:divBdr>
    </w:div>
    <w:div w:id="492111098">
      <w:bodyDiv w:val="1"/>
      <w:marLeft w:val="0"/>
      <w:marRight w:val="0"/>
      <w:marTop w:val="0"/>
      <w:marBottom w:val="0"/>
      <w:divBdr>
        <w:top w:val="none" w:sz="0" w:space="0" w:color="auto"/>
        <w:left w:val="none" w:sz="0" w:space="0" w:color="auto"/>
        <w:bottom w:val="none" w:sz="0" w:space="0" w:color="auto"/>
        <w:right w:val="none" w:sz="0" w:space="0" w:color="auto"/>
      </w:divBdr>
    </w:div>
    <w:div w:id="492260096">
      <w:bodyDiv w:val="1"/>
      <w:marLeft w:val="0"/>
      <w:marRight w:val="0"/>
      <w:marTop w:val="0"/>
      <w:marBottom w:val="0"/>
      <w:divBdr>
        <w:top w:val="none" w:sz="0" w:space="0" w:color="auto"/>
        <w:left w:val="none" w:sz="0" w:space="0" w:color="auto"/>
        <w:bottom w:val="none" w:sz="0" w:space="0" w:color="auto"/>
        <w:right w:val="none" w:sz="0" w:space="0" w:color="auto"/>
      </w:divBdr>
    </w:div>
    <w:div w:id="492450278">
      <w:bodyDiv w:val="1"/>
      <w:marLeft w:val="0"/>
      <w:marRight w:val="0"/>
      <w:marTop w:val="0"/>
      <w:marBottom w:val="0"/>
      <w:divBdr>
        <w:top w:val="none" w:sz="0" w:space="0" w:color="auto"/>
        <w:left w:val="none" w:sz="0" w:space="0" w:color="auto"/>
        <w:bottom w:val="none" w:sz="0" w:space="0" w:color="auto"/>
        <w:right w:val="none" w:sz="0" w:space="0" w:color="auto"/>
      </w:divBdr>
    </w:div>
    <w:div w:id="492525590">
      <w:bodyDiv w:val="1"/>
      <w:marLeft w:val="0"/>
      <w:marRight w:val="0"/>
      <w:marTop w:val="0"/>
      <w:marBottom w:val="0"/>
      <w:divBdr>
        <w:top w:val="none" w:sz="0" w:space="0" w:color="auto"/>
        <w:left w:val="none" w:sz="0" w:space="0" w:color="auto"/>
        <w:bottom w:val="none" w:sz="0" w:space="0" w:color="auto"/>
        <w:right w:val="none" w:sz="0" w:space="0" w:color="auto"/>
      </w:divBdr>
    </w:div>
    <w:div w:id="492526005">
      <w:bodyDiv w:val="1"/>
      <w:marLeft w:val="0"/>
      <w:marRight w:val="0"/>
      <w:marTop w:val="0"/>
      <w:marBottom w:val="0"/>
      <w:divBdr>
        <w:top w:val="none" w:sz="0" w:space="0" w:color="auto"/>
        <w:left w:val="none" w:sz="0" w:space="0" w:color="auto"/>
        <w:bottom w:val="none" w:sz="0" w:space="0" w:color="auto"/>
        <w:right w:val="none" w:sz="0" w:space="0" w:color="auto"/>
      </w:divBdr>
    </w:div>
    <w:div w:id="492526956">
      <w:bodyDiv w:val="1"/>
      <w:marLeft w:val="0"/>
      <w:marRight w:val="0"/>
      <w:marTop w:val="0"/>
      <w:marBottom w:val="0"/>
      <w:divBdr>
        <w:top w:val="none" w:sz="0" w:space="0" w:color="auto"/>
        <w:left w:val="none" w:sz="0" w:space="0" w:color="auto"/>
        <w:bottom w:val="none" w:sz="0" w:space="0" w:color="auto"/>
        <w:right w:val="none" w:sz="0" w:space="0" w:color="auto"/>
      </w:divBdr>
    </w:div>
    <w:div w:id="492530925">
      <w:bodyDiv w:val="1"/>
      <w:marLeft w:val="0"/>
      <w:marRight w:val="0"/>
      <w:marTop w:val="0"/>
      <w:marBottom w:val="0"/>
      <w:divBdr>
        <w:top w:val="none" w:sz="0" w:space="0" w:color="auto"/>
        <w:left w:val="none" w:sz="0" w:space="0" w:color="auto"/>
        <w:bottom w:val="none" w:sz="0" w:space="0" w:color="auto"/>
        <w:right w:val="none" w:sz="0" w:space="0" w:color="auto"/>
      </w:divBdr>
    </w:div>
    <w:div w:id="492570156">
      <w:bodyDiv w:val="1"/>
      <w:marLeft w:val="0"/>
      <w:marRight w:val="0"/>
      <w:marTop w:val="0"/>
      <w:marBottom w:val="0"/>
      <w:divBdr>
        <w:top w:val="none" w:sz="0" w:space="0" w:color="auto"/>
        <w:left w:val="none" w:sz="0" w:space="0" w:color="auto"/>
        <w:bottom w:val="none" w:sz="0" w:space="0" w:color="auto"/>
        <w:right w:val="none" w:sz="0" w:space="0" w:color="auto"/>
      </w:divBdr>
    </w:div>
    <w:div w:id="492573976">
      <w:bodyDiv w:val="1"/>
      <w:marLeft w:val="0"/>
      <w:marRight w:val="0"/>
      <w:marTop w:val="0"/>
      <w:marBottom w:val="0"/>
      <w:divBdr>
        <w:top w:val="none" w:sz="0" w:space="0" w:color="auto"/>
        <w:left w:val="none" w:sz="0" w:space="0" w:color="auto"/>
        <w:bottom w:val="none" w:sz="0" w:space="0" w:color="auto"/>
        <w:right w:val="none" w:sz="0" w:space="0" w:color="auto"/>
      </w:divBdr>
    </w:div>
    <w:div w:id="492726214">
      <w:bodyDiv w:val="1"/>
      <w:marLeft w:val="0"/>
      <w:marRight w:val="0"/>
      <w:marTop w:val="0"/>
      <w:marBottom w:val="0"/>
      <w:divBdr>
        <w:top w:val="none" w:sz="0" w:space="0" w:color="auto"/>
        <w:left w:val="none" w:sz="0" w:space="0" w:color="auto"/>
        <w:bottom w:val="none" w:sz="0" w:space="0" w:color="auto"/>
        <w:right w:val="none" w:sz="0" w:space="0" w:color="auto"/>
      </w:divBdr>
    </w:div>
    <w:div w:id="492836187">
      <w:bodyDiv w:val="1"/>
      <w:marLeft w:val="0"/>
      <w:marRight w:val="0"/>
      <w:marTop w:val="0"/>
      <w:marBottom w:val="0"/>
      <w:divBdr>
        <w:top w:val="none" w:sz="0" w:space="0" w:color="auto"/>
        <w:left w:val="none" w:sz="0" w:space="0" w:color="auto"/>
        <w:bottom w:val="none" w:sz="0" w:space="0" w:color="auto"/>
        <w:right w:val="none" w:sz="0" w:space="0" w:color="auto"/>
      </w:divBdr>
    </w:div>
    <w:div w:id="492836507">
      <w:bodyDiv w:val="1"/>
      <w:marLeft w:val="0"/>
      <w:marRight w:val="0"/>
      <w:marTop w:val="0"/>
      <w:marBottom w:val="0"/>
      <w:divBdr>
        <w:top w:val="none" w:sz="0" w:space="0" w:color="auto"/>
        <w:left w:val="none" w:sz="0" w:space="0" w:color="auto"/>
        <w:bottom w:val="none" w:sz="0" w:space="0" w:color="auto"/>
        <w:right w:val="none" w:sz="0" w:space="0" w:color="auto"/>
      </w:divBdr>
    </w:div>
    <w:div w:id="492986690">
      <w:bodyDiv w:val="1"/>
      <w:marLeft w:val="0"/>
      <w:marRight w:val="0"/>
      <w:marTop w:val="0"/>
      <w:marBottom w:val="0"/>
      <w:divBdr>
        <w:top w:val="none" w:sz="0" w:space="0" w:color="auto"/>
        <w:left w:val="none" w:sz="0" w:space="0" w:color="auto"/>
        <w:bottom w:val="none" w:sz="0" w:space="0" w:color="auto"/>
        <w:right w:val="none" w:sz="0" w:space="0" w:color="auto"/>
      </w:divBdr>
    </w:div>
    <w:div w:id="492991277">
      <w:bodyDiv w:val="1"/>
      <w:marLeft w:val="0"/>
      <w:marRight w:val="0"/>
      <w:marTop w:val="0"/>
      <w:marBottom w:val="0"/>
      <w:divBdr>
        <w:top w:val="none" w:sz="0" w:space="0" w:color="auto"/>
        <w:left w:val="none" w:sz="0" w:space="0" w:color="auto"/>
        <w:bottom w:val="none" w:sz="0" w:space="0" w:color="auto"/>
        <w:right w:val="none" w:sz="0" w:space="0" w:color="auto"/>
      </w:divBdr>
    </w:div>
    <w:div w:id="493030253">
      <w:bodyDiv w:val="1"/>
      <w:marLeft w:val="0"/>
      <w:marRight w:val="0"/>
      <w:marTop w:val="0"/>
      <w:marBottom w:val="0"/>
      <w:divBdr>
        <w:top w:val="none" w:sz="0" w:space="0" w:color="auto"/>
        <w:left w:val="none" w:sz="0" w:space="0" w:color="auto"/>
        <w:bottom w:val="none" w:sz="0" w:space="0" w:color="auto"/>
        <w:right w:val="none" w:sz="0" w:space="0" w:color="auto"/>
      </w:divBdr>
    </w:div>
    <w:div w:id="493032079">
      <w:bodyDiv w:val="1"/>
      <w:marLeft w:val="0"/>
      <w:marRight w:val="0"/>
      <w:marTop w:val="0"/>
      <w:marBottom w:val="0"/>
      <w:divBdr>
        <w:top w:val="none" w:sz="0" w:space="0" w:color="auto"/>
        <w:left w:val="none" w:sz="0" w:space="0" w:color="auto"/>
        <w:bottom w:val="none" w:sz="0" w:space="0" w:color="auto"/>
        <w:right w:val="none" w:sz="0" w:space="0" w:color="auto"/>
      </w:divBdr>
    </w:div>
    <w:div w:id="493112938">
      <w:bodyDiv w:val="1"/>
      <w:marLeft w:val="0"/>
      <w:marRight w:val="0"/>
      <w:marTop w:val="0"/>
      <w:marBottom w:val="0"/>
      <w:divBdr>
        <w:top w:val="none" w:sz="0" w:space="0" w:color="auto"/>
        <w:left w:val="none" w:sz="0" w:space="0" w:color="auto"/>
        <w:bottom w:val="none" w:sz="0" w:space="0" w:color="auto"/>
        <w:right w:val="none" w:sz="0" w:space="0" w:color="auto"/>
      </w:divBdr>
    </w:div>
    <w:div w:id="493182802">
      <w:bodyDiv w:val="1"/>
      <w:marLeft w:val="0"/>
      <w:marRight w:val="0"/>
      <w:marTop w:val="0"/>
      <w:marBottom w:val="0"/>
      <w:divBdr>
        <w:top w:val="none" w:sz="0" w:space="0" w:color="auto"/>
        <w:left w:val="none" w:sz="0" w:space="0" w:color="auto"/>
        <w:bottom w:val="none" w:sz="0" w:space="0" w:color="auto"/>
        <w:right w:val="none" w:sz="0" w:space="0" w:color="auto"/>
      </w:divBdr>
    </w:div>
    <w:div w:id="493227122">
      <w:bodyDiv w:val="1"/>
      <w:marLeft w:val="0"/>
      <w:marRight w:val="0"/>
      <w:marTop w:val="0"/>
      <w:marBottom w:val="0"/>
      <w:divBdr>
        <w:top w:val="none" w:sz="0" w:space="0" w:color="auto"/>
        <w:left w:val="none" w:sz="0" w:space="0" w:color="auto"/>
        <w:bottom w:val="none" w:sz="0" w:space="0" w:color="auto"/>
        <w:right w:val="none" w:sz="0" w:space="0" w:color="auto"/>
      </w:divBdr>
    </w:div>
    <w:div w:id="493227841">
      <w:bodyDiv w:val="1"/>
      <w:marLeft w:val="0"/>
      <w:marRight w:val="0"/>
      <w:marTop w:val="0"/>
      <w:marBottom w:val="0"/>
      <w:divBdr>
        <w:top w:val="none" w:sz="0" w:space="0" w:color="auto"/>
        <w:left w:val="none" w:sz="0" w:space="0" w:color="auto"/>
        <w:bottom w:val="none" w:sz="0" w:space="0" w:color="auto"/>
        <w:right w:val="none" w:sz="0" w:space="0" w:color="auto"/>
      </w:divBdr>
    </w:div>
    <w:div w:id="493298165">
      <w:bodyDiv w:val="1"/>
      <w:marLeft w:val="0"/>
      <w:marRight w:val="0"/>
      <w:marTop w:val="0"/>
      <w:marBottom w:val="0"/>
      <w:divBdr>
        <w:top w:val="none" w:sz="0" w:space="0" w:color="auto"/>
        <w:left w:val="none" w:sz="0" w:space="0" w:color="auto"/>
        <w:bottom w:val="none" w:sz="0" w:space="0" w:color="auto"/>
        <w:right w:val="none" w:sz="0" w:space="0" w:color="auto"/>
      </w:divBdr>
    </w:div>
    <w:div w:id="493301580">
      <w:bodyDiv w:val="1"/>
      <w:marLeft w:val="0"/>
      <w:marRight w:val="0"/>
      <w:marTop w:val="0"/>
      <w:marBottom w:val="0"/>
      <w:divBdr>
        <w:top w:val="none" w:sz="0" w:space="0" w:color="auto"/>
        <w:left w:val="none" w:sz="0" w:space="0" w:color="auto"/>
        <w:bottom w:val="none" w:sz="0" w:space="0" w:color="auto"/>
        <w:right w:val="none" w:sz="0" w:space="0" w:color="auto"/>
      </w:divBdr>
    </w:div>
    <w:div w:id="493421659">
      <w:bodyDiv w:val="1"/>
      <w:marLeft w:val="0"/>
      <w:marRight w:val="0"/>
      <w:marTop w:val="0"/>
      <w:marBottom w:val="0"/>
      <w:divBdr>
        <w:top w:val="none" w:sz="0" w:space="0" w:color="auto"/>
        <w:left w:val="none" w:sz="0" w:space="0" w:color="auto"/>
        <w:bottom w:val="none" w:sz="0" w:space="0" w:color="auto"/>
        <w:right w:val="none" w:sz="0" w:space="0" w:color="auto"/>
      </w:divBdr>
    </w:div>
    <w:div w:id="493493174">
      <w:bodyDiv w:val="1"/>
      <w:marLeft w:val="0"/>
      <w:marRight w:val="0"/>
      <w:marTop w:val="0"/>
      <w:marBottom w:val="0"/>
      <w:divBdr>
        <w:top w:val="none" w:sz="0" w:space="0" w:color="auto"/>
        <w:left w:val="none" w:sz="0" w:space="0" w:color="auto"/>
        <w:bottom w:val="none" w:sz="0" w:space="0" w:color="auto"/>
        <w:right w:val="none" w:sz="0" w:space="0" w:color="auto"/>
      </w:divBdr>
    </w:div>
    <w:div w:id="493565716">
      <w:bodyDiv w:val="1"/>
      <w:marLeft w:val="0"/>
      <w:marRight w:val="0"/>
      <w:marTop w:val="0"/>
      <w:marBottom w:val="0"/>
      <w:divBdr>
        <w:top w:val="none" w:sz="0" w:space="0" w:color="auto"/>
        <w:left w:val="none" w:sz="0" w:space="0" w:color="auto"/>
        <w:bottom w:val="none" w:sz="0" w:space="0" w:color="auto"/>
        <w:right w:val="none" w:sz="0" w:space="0" w:color="auto"/>
      </w:divBdr>
    </w:div>
    <w:div w:id="493570850">
      <w:bodyDiv w:val="1"/>
      <w:marLeft w:val="0"/>
      <w:marRight w:val="0"/>
      <w:marTop w:val="0"/>
      <w:marBottom w:val="0"/>
      <w:divBdr>
        <w:top w:val="none" w:sz="0" w:space="0" w:color="auto"/>
        <w:left w:val="none" w:sz="0" w:space="0" w:color="auto"/>
        <w:bottom w:val="none" w:sz="0" w:space="0" w:color="auto"/>
        <w:right w:val="none" w:sz="0" w:space="0" w:color="auto"/>
      </w:divBdr>
    </w:div>
    <w:div w:id="493683931">
      <w:bodyDiv w:val="1"/>
      <w:marLeft w:val="0"/>
      <w:marRight w:val="0"/>
      <w:marTop w:val="0"/>
      <w:marBottom w:val="0"/>
      <w:divBdr>
        <w:top w:val="none" w:sz="0" w:space="0" w:color="auto"/>
        <w:left w:val="none" w:sz="0" w:space="0" w:color="auto"/>
        <w:bottom w:val="none" w:sz="0" w:space="0" w:color="auto"/>
        <w:right w:val="none" w:sz="0" w:space="0" w:color="auto"/>
      </w:divBdr>
    </w:div>
    <w:div w:id="493689214">
      <w:bodyDiv w:val="1"/>
      <w:marLeft w:val="0"/>
      <w:marRight w:val="0"/>
      <w:marTop w:val="0"/>
      <w:marBottom w:val="0"/>
      <w:divBdr>
        <w:top w:val="none" w:sz="0" w:space="0" w:color="auto"/>
        <w:left w:val="none" w:sz="0" w:space="0" w:color="auto"/>
        <w:bottom w:val="none" w:sz="0" w:space="0" w:color="auto"/>
        <w:right w:val="none" w:sz="0" w:space="0" w:color="auto"/>
      </w:divBdr>
    </w:div>
    <w:div w:id="493761291">
      <w:bodyDiv w:val="1"/>
      <w:marLeft w:val="0"/>
      <w:marRight w:val="0"/>
      <w:marTop w:val="0"/>
      <w:marBottom w:val="0"/>
      <w:divBdr>
        <w:top w:val="none" w:sz="0" w:space="0" w:color="auto"/>
        <w:left w:val="none" w:sz="0" w:space="0" w:color="auto"/>
        <w:bottom w:val="none" w:sz="0" w:space="0" w:color="auto"/>
        <w:right w:val="none" w:sz="0" w:space="0" w:color="auto"/>
      </w:divBdr>
    </w:div>
    <w:div w:id="493879433">
      <w:bodyDiv w:val="1"/>
      <w:marLeft w:val="0"/>
      <w:marRight w:val="0"/>
      <w:marTop w:val="0"/>
      <w:marBottom w:val="0"/>
      <w:divBdr>
        <w:top w:val="none" w:sz="0" w:space="0" w:color="auto"/>
        <w:left w:val="none" w:sz="0" w:space="0" w:color="auto"/>
        <w:bottom w:val="none" w:sz="0" w:space="0" w:color="auto"/>
        <w:right w:val="none" w:sz="0" w:space="0" w:color="auto"/>
      </w:divBdr>
    </w:div>
    <w:div w:id="493953205">
      <w:bodyDiv w:val="1"/>
      <w:marLeft w:val="0"/>
      <w:marRight w:val="0"/>
      <w:marTop w:val="0"/>
      <w:marBottom w:val="0"/>
      <w:divBdr>
        <w:top w:val="none" w:sz="0" w:space="0" w:color="auto"/>
        <w:left w:val="none" w:sz="0" w:space="0" w:color="auto"/>
        <w:bottom w:val="none" w:sz="0" w:space="0" w:color="auto"/>
        <w:right w:val="none" w:sz="0" w:space="0" w:color="auto"/>
      </w:divBdr>
    </w:div>
    <w:div w:id="494030228">
      <w:bodyDiv w:val="1"/>
      <w:marLeft w:val="0"/>
      <w:marRight w:val="0"/>
      <w:marTop w:val="0"/>
      <w:marBottom w:val="0"/>
      <w:divBdr>
        <w:top w:val="none" w:sz="0" w:space="0" w:color="auto"/>
        <w:left w:val="none" w:sz="0" w:space="0" w:color="auto"/>
        <w:bottom w:val="none" w:sz="0" w:space="0" w:color="auto"/>
        <w:right w:val="none" w:sz="0" w:space="0" w:color="auto"/>
      </w:divBdr>
    </w:div>
    <w:div w:id="494077223">
      <w:bodyDiv w:val="1"/>
      <w:marLeft w:val="0"/>
      <w:marRight w:val="0"/>
      <w:marTop w:val="0"/>
      <w:marBottom w:val="0"/>
      <w:divBdr>
        <w:top w:val="none" w:sz="0" w:space="0" w:color="auto"/>
        <w:left w:val="none" w:sz="0" w:space="0" w:color="auto"/>
        <w:bottom w:val="none" w:sz="0" w:space="0" w:color="auto"/>
        <w:right w:val="none" w:sz="0" w:space="0" w:color="auto"/>
      </w:divBdr>
    </w:div>
    <w:div w:id="494148061">
      <w:bodyDiv w:val="1"/>
      <w:marLeft w:val="0"/>
      <w:marRight w:val="0"/>
      <w:marTop w:val="0"/>
      <w:marBottom w:val="0"/>
      <w:divBdr>
        <w:top w:val="none" w:sz="0" w:space="0" w:color="auto"/>
        <w:left w:val="none" w:sz="0" w:space="0" w:color="auto"/>
        <w:bottom w:val="none" w:sz="0" w:space="0" w:color="auto"/>
        <w:right w:val="none" w:sz="0" w:space="0" w:color="auto"/>
      </w:divBdr>
    </w:div>
    <w:div w:id="494150733">
      <w:bodyDiv w:val="1"/>
      <w:marLeft w:val="0"/>
      <w:marRight w:val="0"/>
      <w:marTop w:val="0"/>
      <w:marBottom w:val="0"/>
      <w:divBdr>
        <w:top w:val="none" w:sz="0" w:space="0" w:color="auto"/>
        <w:left w:val="none" w:sz="0" w:space="0" w:color="auto"/>
        <w:bottom w:val="none" w:sz="0" w:space="0" w:color="auto"/>
        <w:right w:val="none" w:sz="0" w:space="0" w:color="auto"/>
      </w:divBdr>
    </w:div>
    <w:div w:id="494226562">
      <w:bodyDiv w:val="1"/>
      <w:marLeft w:val="0"/>
      <w:marRight w:val="0"/>
      <w:marTop w:val="0"/>
      <w:marBottom w:val="0"/>
      <w:divBdr>
        <w:top w:val="none" w:sz="0" w:space="0" w:color="auto"/>
        <w:left w:val="none" w:sz="0" w:space="0" w:color="auto"/>
        <w:bottom w:val="none" w:sz="0" w:space="0" w:color="auto"/>
        <w:right w:val="none" w:sz="0" w:space="0" w:color="auto"/>
      </w:divBdr>
    </w:div>
    <w:div w:id="494415997">
      <w:bodyDiv w:val="1"/>
      <w:marLeft w:val="0"/>
      <w:marRight w:val="0"/>
      <w:marTop w:val="0"/>
      <w:marBottom w:val="0"/>
      <w:divBdr>
        <w:top w:val="none" w:sz="0" w:space="0" w:color="auto"/>
        <w:left w:val="none" w:sz="0" w:space="0" w:color="auto"/>
        <w:bottom w:val="none" w:sz="0" w:space="0" w:color="auto"/>
        <w:right w:val="none" w:sz="0" w:space="0" w:color="auto"/>
      </w:divBdr>
    </w:div>
    <w:div w:id="494497587">
      <w:bodyDiv w:val="1"/>
      <w:marLeft w:val="0"/>
      <w:marRight w:val="0"/>
      <w:marTop w:val="0"/>
      <w:marBottom w:val="0"/>
      <w:divBdr>
        <w:top w:val="none" w:sz="0" w:space="0" w:color="auto"/>
        <w:left w:val="none" w:sz="0" w:space="0" w:color="auto"/>
        <w:bottom w:val="none" w:sz="0" w:space="0" w:color="auto"/>
        <w:right w:val="none" w:sz="0" w:space="0" w:color="auto"/>
      </w:divBdr>
    </w:div>
    <w:div w:id="494535148">
      <w:bodyDiv w:val="1"/>
      <w:marLeft w:val="0"/>
      <w:marRight w:val="0"/>
      <w:marTop w:val="0"/>
      <w:marBottom w:val="0"/>
      <w:divBdr>
        <w:top w:val="none" w:sz="0" w:space="0" w:color="auto"/>
        <w:left w:val="none" w:sz="0" w:space="0" w:color="auto"/>
        <w:bottom w:val="none" w:sz="0" w:space="0" w:color="auto"/>
        <w:right w:val="none" w:sz="0" w:space="0" w:color="auto"/>
      </w:divBdr>
    </w:div>
    <w:div w:id="494613676">
      <w:bodyDiv w:val="1"/>
      <w:marLeft w:val="0"/>
      <w:marRight w:val="0"/>
      <w:marTop w:val="0"/>
      <w:marBottom w:val="0"/>
      <w:divBdr>
        <w:top w:val="none" w:sz="0" w:space="0" w:color="auto"/>
        <w:left w:val="none" w:sz="0" w:space="0" w:color="auto"/>
        <w:bottom w:val="none" w:sz="0" w:space="0" w:color="auto"/>
        <w:right w:val="none" w:sz="0" w:space="0" w:color="auto"/>
      </w:divBdr>
    </w:div>
    <w:div w:id="494687363">
      <w:bodyDiv w:val="1"/>
      <w:marLeft w:val="0"/>
      <w:marRight w:val="0"/>
      <w:marTop w:val="0"/>
      <w:marBottom w:val="0"/>
      <w:divBdr>
        <w:top w:val="none" w:sz="0" w:space="0" w:color="auto"/>
        <w:left w:val="none" w:sz="0" w:space="0" w:color="auto"/>
        <w:bottom w:val="none" w:sz="0" w:space="0" w:color="auto"/>
        <w:right w:val="none" w:sz="0" w:space="0" w:color="auto"/>
      </w:divBdr>
    </w:div>
    <w:div w:id="494732684">
      <w:bodyDiv w:val="1"/>
      <w:marLeft w:val="0"/>
      <w:marRight w:val="0"/>
      <w:marTop w:val="0"/>
      <w:marBottom w:val="0"/>
      <w:divBdr>
        <w:top w:val="none" w:sz="0" w:space="0" w:color="auto"/>
        <w:left w:val="none" w:sz="0" w:space="0" w:color="auto"/>
        <w:bottom w:val="none" w:sz="0" w:space="0" w:color="auto"/>
        <w:right w:val="none" w:sz="0" w:space="0" w:color="auto"/>
      </w:divBdr>
    </w:div>
    <w:div w:id="494759067">
      <w:bodyDiv w:val="1"/>
      <w:marLeft w:val="0"/>
      <w:marRight w:val="0"/>
      <w:marTop w:val="0"/>
      <w:marBottom w:val="0"/>
      <w:divBdr>
        <w:top w:val="none" w:sz="0" w:space="0" w:color="auto"/>
        <w:left w:val="none" w:sz="0" w:space="0" w:color="auto"/>
        <w:bottom w:val="none" w:sz="0" w:space="0" w:color="auto"/>
        <w:right w:val="none" w:sz="0" w:space="0" w:color="auto"/>
      </w:divBdr>
    </w:div>
    <w:div w:id="494808195">
      <w:bodyDiv w:val="1"/>
      <w:marLeft w:val="0"/>
      <w:marRight w:val="0"/>
      <w:marTop w:val="0"/>
      <w:marBottom w:val="0"/>
      <w:divBdr>
        <w:top w:val="none" w:sz="0" w:space="0" w:color="auto"/>
        <w:left w:val="none" w:sz="0" w:space="0" w:color="auto"/>
        <w:bottom w:val="none" w:sz="0" w:space="0" w:color="auto"/>
        <w:right w:val="none" w:sz="0" w:space="0" w:color="auto"/>
      </w:divBdr>
    </w:div>
    <w:div w:id="494881031">
      <w:bodyDiv w:val="1"/>
      <w:marLeft w:val="0"/>
      <w:marRight w:val="0"/>
      <w:marTop w:val="0"/>
      <w:marBottom w:val="0"/>
      <w:divBdr>
        <w:top w:val="none" w:sz="0" w:space="0" w:color="auto"/>
        <w:left w:val="none" w:sz="0" w:space="0" w:color="auto"/>
        <w:bottom w:val="none" w:sz="0" w:space="0" w:color="auto"/>
        <w:right w:val="none" w:sz="0" w:space="0" w:color="auto"/>
      </w:divBdr>
    </w:div>
    <w:div w:id="494954075">
      <w:bodyDiv w:val="1"/>
      <w:marLeft w:val="0"/>
      <w:marRight w:val="0"/>
      <w:marTop w:val="0"/>
      <w:marBottom w:val="0"/>
      <w:divBdr>
        <w:top w:val="none" w:sz="0" w:space="0" w:color="auto"/>
        <w:left w:val="none" w:sz="0" w:space="0" w:color="auto"/>
        <w:bottom w:val="none" w:sz="0" w:space="0" w:color="auto"/>
        <w:right w:val="none" w:sz="0" w:space="0" w:color="auto"/>
      </w:divBdr>
    </w:div>
    <w:div w:id="494955549">
      <w:bodyDiv w:val="1"/>
      <w:marLeft w:val="0"/>
      <w:marRight w:val="0"/>
      <w:marTop w:val="0"/>
      <w:marBottom w:val="0"/>
      <w:divBdr>
        <w:top w:val="none" w:sz="0" w:space="0" w:color="auto"/>
        <w:left w:val="none" w:sz="0" w:space="0" w:color="auto"/>
        <w:bottom w:val="none" w:sz="0" w:space="0" w:color="auto"/>
        <w:right w:val="none" w:sz="0" w:space="0" w:color="auto"/>
      </w:divBdr>
    </w:div>
    <w:div w:id="494960133">
      <w:bodyDiv w:val="1"/>
      <w:marLeft w:val="0"/>
      <w:marRight w:val="0"/>
      <w:marTop w:val="0"/>
      <w:marBottom w:val="0"/>
      <w:divBdr>
        <w:top w:val="none" w:sz="0" w:space="0" w:color="auto"/>
        <w:left w:val="none" w:sz="0" w:space="0" w:color="auto"/>
        <w:bottom w:val="none" w:sz="0" w:space="0" w:color="auto"/>
        <w:right w:val="none" w:sz="0" w:space="0" w:color="auto"/>
      </w:divBdr>
    </w:div>
    <w:div w:id="494960413">
      <w:bodyDiv w:val="1"/>
      <w:marLeft w:val="0"/>
      <w:marRight w:val="0"/>
      <w:marTop w:val="0"/>
      <w:marBottom w:val="0"/>
      <w:divBdr>
        <w:top w:val="none" w:sz="0" w:space="0" w:color="auto"/>
        <w:left w:val="none" w:sz="0" w:space="0" w:color="auto"/>
        <w:bottom w:val="none" w:sz="0" w:space="0" w:color="auto"/>
        <w:right w:val="none" w:sz="0" w:space="0" w:color="auto"/>
      </w:divBdr>
    </w:div>
    <w:div w:id="494996048">
      <w:bodyDiv w:val="1"/>
      <w:marLeft w:val="0"/>
      <w:marRight w:val="0"/>
      <w:marTop w:val="0"/>
      <w:marBottom w:val="0"/>
      <w:divBdr>
        <w:top w:val="none" w:sz="0" w:space="0" w:color="auto"/>
        <w:left w:val="none" w:sz="0" w:space="0" w:color="auto"/>
        <w:bottom w:val="none" w:sz="0" w:space="0" w:color="auto"/>
        <w:right w:val="none" w:sz="0" w:space="0" w:color="auto"/>
      </w:divBdr>
    </w:div>
    <w:div w:id="494996573">
      <w:bodyDiv w:val="1"/>
      <w:marLeft w:val="0"/>
      <w:marRight w:val="0"/>
      <w:marTop w:val="0"/>
      <w:marBottom w:val="0"/>
      <w:divBdr>
        <w:top w:val="none" w:sz="0" w:space="0" w:color="auto"/>
        <w:left w:val="none" w:sz="0" w:space="0" w:color="auto"/>
        <w:bottom w:val="none" w:sz="0" w:space="0" w:color="auto"/>
        <w:right w:val="none" w:sz="0" w:space="0" w:color="auto"/>
      </w:divBdr>
    </w:div>
    <w:div w:id="495000144">
      <w:bodyDiv w:val="1"/>
      <w:marLeft w:val="0"/>
      <w:marRight w:val="0"/>
      <w:marTop w:val="0"/>
      <w:marBottom w:val="0"/>
      <w:divBdr>
        <w:top w:val="none" w:sz="0" w:space="0" w:color="auto"/>
        <w:left w:val="none" w:sz="0" w:space="0" w:color="auto"/>
        <w:bottom w:val="none" w:sz="0" w:space="0" w:color="auto"/>
        <w:right w:val="none" w:sz="0" w:space="0" w:color="auto"/>
      </w:divBdr>
    </w:div>
    <w:div w:id="495001568">
      <w:bodyDiv w:val="1"/>
      <w:marLeft w:val="0"/>
      <w:marRight w:val="0"/>
      <w:marTop w:val="0"/>
      <w:marBottom w:val="0"/>
      <w:divBdr>
        <w:top w:val="none" w:sz="0" w:space="0" w:color="auto"/>
        <w:left w:val="none" w:sz="0" w:space="0" w:color="auto"/>
        <w:bottom w:val="none" w:sz="0" w:space="0" w:color="auto"/>
        <w:right w:val="none" w:sz="0" w:space="0" w:color="auto"/>
      </w:divBdr>
    </w:div>
    <w:div w:id="495071180">
      <w:bodyDiv w:val="1"/>
      <w:marLeft w:val="0"/>
      <w:marRight w:val="0"/>
      <w:marTop w:val="0"/>
      <w:marBottom w:val="0"/>
      <w:divBdr>
        <w:top w:val="none" w:sz="0" w:space="0" w:color="auto"/>
        <w:left w:val="none" w:sz="0" w:space="0" w:color="auto"/>
        <w:bottom w:val="none" w:sz="0" w:space="0" w:color="auto"/>
        <w:right w:val="none" w:sz="0" w:space="0" w:color="auto"/>
      </w:divBdr>
    </w:div>
    <w:div w:id="495074321">
      <w:bodyDiv w:val="1"/>
      <w:marLeft w:val="0"/>
      <w:marRight w:val="0"/>
      <w:marTop w:val="0"/>
      <w:marBottom w:val="0"/>
      <w:divBdr>
        <w:top w:val="none" w:sz="0" w:space="0" w:color="auto"/>
        <w:left w:val="none" w:sz="0" w:space="0" w:color="auto"/>
        <w:bottom w:val="none" w:sz="0" w:space="0" w:color="auto"/>
        <w:right w:val="none" w:sz="0" w:space="0" w:color="auto"/>
      </w:divBdr>
    </w:div>
    <w:div w:id="495075594">
      <w:bodyDiv w:val="1"/>
      <w:marLeft w:val="0"/>
      <w:marRight w:val="0"/>
      <w:marTop w:val="0"/>
      <w:marBottom w:val="0"/>
      <w:divBdr>
        <w:top w:val="none" w:sz="0" w:space="0" w:color="auto"/>
        <w:left w:val="none" w:sz="0" w:space="0" w:color="auto"/>
        <w:bottom w:val="none" w:sz="0" w:space="0" w:color="auto"/>
        <w:right w:val="none" w:sz="0" w:space="0" w:color="auto"/>
      </w:divBdr>
    </w:div>
    <w:div w:id="495190159">
      <w:bodyDiv w:val="1"/>
      <w:marLeft w:val="0"/>
      <w:marRight w:val="0"/>
      <w:marTop w:val="0"/>
      <w:marBottom w:val="0"/>
      <w:divBdr>
        <w:top w:val="none" w:sz="0" w:space="0" w:color="auto"/>
        <w:left w:val="none" w:sz="0" w:space="0" w:color="auto"/>
        <w:bottom w:val="none" w:sz="0" w:space="0" w:color="auto"/>
        <w:right w:val="none" w:sz="0" w:space="0" w:color="auto"/>
      </w:divBdr>
    </w:div>
    <w:div w:id="495387198">
      <w:bodyDiv w:val="1"/>
      <w:marLeft w:val="0"/>
      <w:marRight w:val="0"/>
      <w:marTop w:val="0"/>
      <w:marBottom w:val="0"/>
      <w:divBdr>
        <w:top w:val="none" w:sz="0" w:space="0" w:color="auto"/>
        <w:left w:val="none" w:sz="0" w:space="0" w:color="auto"/>
        <w:bottom w:val="none" w:sz="0" w:space="0" w:color="auto"/>
        <w:right w:val="none" w:sz="0" w:space="0" w:color="auto"/>
      </w:divBdr>
    </w:div>
    <w:div w:id="495413301">
      <w:bodyDiv w:val="1"/>
      <w:marLeft w:val="0"/>
      <w:marRight w:val="0"/>
      <w:marTop w:val="0"/>
      <w:marBottom w:val="0"/>
      <w:divBdr>
        <w:top w:val="none" w:sz="0" w:space="0" w:color="auto"/>
        <w:left w:val="none" w:sz="0" w:space="0" w:color="auto"/>
        <w:bottom w:val="none" w:sz="0" w:space="0" w:color="auto"/>
        <w:right w:val="none" w:sz="0" w:space="0" w:color="auto"/>
      </w:divBdr>
    </w:div>
    <w:div w:id="495415427">
      <w:bodyDiv w:val="1"/>
      <w:marLeft w:val="0"/>
      <w:marRight w:val="0"/>
      <w:marTop w:val="0"/>
      <w:marBottom w:val="0"/>
      <w:divBdr>
        <w:top w:val="none" w:sz="0" w:space="0" w:color="auto"/>
        <w:left w:val="none" w:sz="0" w:space="0" w:color="auto"/>
        <w:bottom w:val="none" w:sz="0" w:space="0" w:color="auto"/>
        <w:right w:val="none" w:sz="0" w:space="0" w:color="auto"/>
      </w:divBdr>
    </w:div>
    <w:div w:id="495416298">
      <w:bodyDiv w:val="1"/>
      <w:marLeft w:val="0"/>
      <w:marRight w:val="0"/>
      <w:marTop w:val="0"/>
      <w:marBottom w:val="0"/>
      <w:divBdr>
        <w:top w:val="none" w:sz="0" w:space="0" w:color="auto"/>
        <w:left w:val="none" w:sz="0" w:space="0" w:color="auto"/>
        <w:bottom w:val="none" w:sz="0" w:space="0" w:color="auto"/>
        <w:right w:val="none" w:sz="0" w:space="0" w:color="auto"/>
      </w:divBdr>
    </w:div>
    <w:div w:id="495418289">
      <w:bodyDiv w:val="1"/>
      <w:marLeft w:val="0"/>
      <w:marRight w:val="0"/>
      <w:marTop w:val="0"/>
      <w:marBottom w:val="0"/>
      <w:divBdr>
        <w:top w:val="none" w:sz="0" w:space="0" w:color="auto"/>
        <w:left w:val="none" w:sz="0" w:space="0" w:color="auto"/>
        <w:bottom w:val="none" w:sz="0" w:space="0" w:color="auto"/>
        <w:right w:val="none" w:sz="0" w:space="0" w:color="auto"/>
      </w:divBdr>
    </w:div>
    <w:div w:id="495457798">
      <w:bodyDiv w:val="1"/>
      <w:marLeft w:val="0"/>
      <w:marRight w:val="0"/>
      <w:marTop w:val="0"/>
      <w:marBottom w:val="0"/>
      <w:divBdr>
        <w:top w:val="none" w:sz="0" w:space="0" w:color="auto"/>
        <w:left w:val="none" w:sz="0" w:space="0" w:color="auto"/>
        <w:bottom w:val="none" w:sz="0" w:space="0" w:color="auto"/>
        <w:right w:val="none" w:sz="0" w:space="0" w:color="auto"/>
      </w:divBdr>
    </w:div>
    <w:div w:id="495532002">
      <w:bodyDiv w:val="1"/>
      <w:marLeft w:val="0"/>
      <w:marRight w:val="0"/>
      <w:marTop w:val="0"/>
      <w:marBottom w:val="0"/>
      <w:divBdr>
        <w:top w:val="none" w:sz="0" w:space="0" w:color="auto"/>
        <w:left w:val="none" w:sz="0" w:space="0" w:color="auto"/>
        <w:bottom w:val="none" w:sz="0" w:space="0" w:color="auto"/>
        <w:right w:val="none" w:sz="0" w:space="0" w:color="auto"/>
      </w:divBdr>
    </w:div>
    <w:div w:id="495613987">
      <w:bodyDiv w:val="1"/>
      <w:marLeft w:val="0"/>
      <w:marRight w:val="0"/>
      <w:marTop w:val="0"/>
      <w:marBottom w:val="0"/>
      <w:divBdr>
        <w:top w:val="none" w:sz="0" w:space="0" w:color="auto"/>
        <w:left w:val="none" w:sz="0" w:space="0" w:color="auto"/>
        <w:bottom w:val="none" w:sz="0" w:space="0" w:color="auto"/>
        <w:right w:val="none" w:sz="0" w:space="0" w:color="auto"/>
      </w:divBdr>
    </w:div>
    <w:div w:id="495801037">
      <w:bodyDiv w:val="1"/>
      <w:marLeft w:val="0"/>
      <w:marRight w:val="0"/>
      <w:marTop w:val="0"/>
      <w:marBottom w:val="0"/>
      <w:divBdr>
        <w:top w:val="none" w:sz="0" w:space="0" w:color="auto"/>
        <w:left w:val="none" w:sz="0" w:space="0" w:color="auto"/>
        <w:bottom w:val="none" w:sz="0" w:space="0" w:color="auto"/>
        <w:right w:val="none" w:sz="0" w:space="0" w:color="auto"/>
      </w:divBdr>
    </w:div>
    <w:div w:id="495846802">
      <w:bodyDiv w:val="1"/>
      <w:marLeft w:val="0"/>
      <w:marRight w:val="0"/>
      <w:marTop w:val="0"/>
      <w:marBottom w:val="0"/>
      <w:divBdr>
        <w:top w:val="none" w:sz="0" w:space="0" w:color="auto"/>
        <w:left w:val="none" w:sz="0" w:space="0" w:color="auto"/>
        <w:bottom w:val="none" w:sz="0" w:space="0" w:color="auto"/>
        <w:right w:val="none" w:sz="0" w:space="0" w:color="auto"/>
      </w:divBdr>
    </w:div>
    <w:div w:id="495921886">
      <w:bodyDiv w:val="1"/>
      <w:marLeft w:val="0"/>
      <w:marRight w:val="0"/>
      <w:marTop w:val="0"/>
      <w:marBottom w:val="0"/>
      <w:divBdr>
        <w:top w:val="none" w:sz="0" w:space="0" w:color="auto"/>
        <w:left w:val="none" w:sz="0" w:space="0" w:color="auto"/>
        <w:bottom w:val="none" w:sz="0" w:space="0" w:color="auto"/>
        <w:right w:val="none" w:sz="0" w:space="0" w:color="auto"/>
      </w:divBdr>
    </w:div>
    <w:div w:id="495998849">
      <w:bodyDiv w:val="1"/>
      <w:marLeft w:val="0"/>
      <w:marRight w:val="0"/>
      <w:marTop w:val="0"/>
      <w:marBottom w:val="0"/>
      <w:divBdr>
        <w:top w:val="none" w:sz="0" w:space="0" w:color="auto"/>
        <w:left w:val="none" w:sz="0" w:space="0" w:color="auto"/>
        <w:bottom w:val="none" w:sz="0" w:space="0" w:color="auto"/>
        <w:right w:val="none" w:sz="0" w:space="0" w:color="auto"/>
      </w:divBdr>
    </w:div>
    <w:div w:id="496070966">
      <w:bodyDiv w:val="1"/>
      <w:marLeft w:val="0"/>
      <w:marRight w:val="0"/>
      <w:marTop w:val="0"/>
      <w:marBottom w:val="0"/>
      <w:divBdr>
        <w:top w:val="none" w:sz="0" w:space="0" w:color="auto"/>
        <w:left w:val="none" w:sz="0" w:space="0" w:color="auto"/>
        <w:bottom w:val="none" w:sz="0" w:space="0" w:color="auto"/>
        <w:right w:val="none" w:sz="0" w:space="0" w:color="auto"/>
      </w:divBdr>
    </w:div>
    <w:div w:id="496194619">
      <w:bodyDiv w:val="1"/>
      <w:marLeft w:val="0"/>
      <w:marRight w:val="0"/>
      <w:marTop w:val="0"/>
      <w:marBottom w:val="0"/>
      <w:divBdr>
        <w:top w:val="none" w:sz="0" w:space="0" w:color="auto"/>
        <w:left w:val="none" w:sz="0" w:space="0" w:color="auto"/>
        <w:bottom w:val="none" w:sz="0" w:space="0" w:color="auto"/>
        <w:right w:val="none" w:sz="0" w:space="0" w:color="auto"/>
      </w:divBdr>
    </w:div>
    <w:div w:id="496263310">
      <w:bodyDiv w:val="1"/>
      <w:marLeft w:val="0"/>
      <w:marRight w:val="0"/>
      <w:marTop w:val="0"/>
      <w:marBottom w:val="0"/>
      <w:divBdr>
        <w:top w:val="none" w:sz="0" w:space="0" w:color="auto"/>
        <w:left w:val="none" w:sz="0" w:space="0" w:color="auto"/>
        <w:bottom w:val="none" w:sz="0" w:space="0" w:color="auto"/>
        <w:right w:val="none" w:sz="0" w:space="0" w:color="auto"/>
      </w:divBdr>
    </w:div>
    <w:div w:id="496266917">
      <w:bodyDiv w:val="1"/>
      <w:marLeft w:val="0"/>
      <w:marRight w:val="0"/>
      <w:marTop w:val="0"/>
      <w:marBottom w:val="0"/>
      <w:divBdr>
        <w:top w:val="none" w:sz="0" w:space="0" w:color="auto"/>
        <w:left w:val="none" w:sz="0" w:space="0" w:color="auto"/>
        <w:bottom w:val="none" w:sz="0" w:space="0" w:color="auto"/>
        <w:right w:val="none" w:sz="0" w:space="0" w:color="auto"/>
      </w:divBdr>
    </w:div>
    <w:div w:id="496267586">
      <w:bodyDiv w:val="1"/>
      <w:marLeft w:val="0"/>
      <w:marRight w:val="0"/>
      <w:marTop w:val="0"/>
      <w:marBottom w:val="0"/>
      <w:divBdr>
        <w:top w:val="none" w:sz="0" w:space="0" w:color="auto"/>
        <w:left w:val="none" w:sz="0" w:space="0" w:color="auto"/>
        <w:bottom w:val="none" w:sz="0" w:space="0" w:color="auto"/>
        <w:right w:val="none" w:sz="0" w:space="0" w:color="auto"/>
      </w:divBdr>
    </w:div>
    <w:div w:id="496308675">
      <w:bodyDiv w:val="1"/>
      <w:marLeft w:val="0"/>
      <w:marRight w:val="0"/>
      <w:marTop w:val="0"/>
      <w:marBottom w:val="0"/>
      <w:divBdr>
        <w:top w:val="none" w:sz="0" w:space="0" w:color="auto"/>
        <w:left w:val="none" w:sz="0" w:space="0" w:color="auto"/>
        <w:bottom w:val="none" w:sz="0" w:space="0" w:color="auto"/>
        <w:right w:val="none" w:sz="0" w:space="0" w:color="auto"/>
      </w:divBdr>
    </w:div>
    <w:div w:id="496308922">
      <w:bodyDiv w:val="1"/>
      <w:marLeft w:val="0"/>
      <w:marRight w:val="0"/>
      <w:marTop w:val="0"/>
      <w:marBottom w:val="0"/>
      <w:divBdr>
        <w:top w:val="none" w:sz="0" w:space="0" w:color="auto"/>
        <w:left w:val="none" w:sz="0" w:space="0" w:color="auto"/>
        <w:bottom w:val="none" w:sz="0" w:space="0" w:color="auto"/>
        <w:right w:val="none" w:sz="0" w:space="0" w:color="auto"/>
      </w:divBdr>
    </w:div>
    <w:div w:id="496312675">
      <w:bodyDiv w:val="1"/>
      <w:marLeft w:val="0"/>
      <w:marRight w:val="0"/>
      <w:marTop w:val="0"/>
      <w:marBottom w:val="0"/>
      <w:divBdr>
        <w:top w:val="none" w:sz="0" w:space="0" w:color="auto"/>
        <w:left w:val="none" w:sz="0" w:space="0" w:color="auto"/>
        <w:bottom w:val="none" w:sz="0" w:space="0" w:color="auto"/>
        <w:right w:val="none" w:sz="0" w:space="0" w:color="auto"/>
      </w:divBdr>
    </w:div>
    <w:div w:id="496382983">
      <w:bodyDiv w:val="1"/>
      <w:marLeft w:val="0"/>
      <w:marRight w:val="0"/>
      <w:marTop w:val="0"/>
      <w:marBottom w:val="0"/>
      <w:divBdr>
        <w:top w:val="none" w:sz="0" w:space="0" w:color="auto"/>
        <w:left w:val="none" w:sz="0" w:space="0" w:color="auto"/>
        <w:bottom w:val="none" w:sz="0" w:space="0" w:color="auto"/>
        <w:right w:val="none" w:sz="0" w:space="0" w:color="auto"/>
      </w:divBdr>
    </w:div>
    <w:div w:id="496385437">
      <w:bodyDiv w:val="1"/>
      <w:marLeft w:val="0"/>
      <w:marRight w:val="0"/>
      <w:marTop w:val="0"/>
      <w:marBottom w:val="0"/>
      <w:divBdr>
        <w:top w:val="none" w:sz="0" w:space="0" w:color="auto"/>
        <w:left w:val="none" w:sz="0" w:space="0" w:color="auto"/>
        <w:bottom w:val="none" w:sz="0" w:space="0" w:color="auto"/>
        <w:right w:val="none" w:sz="0" w:space="0" w:color="auto"/>
      </w:divBdr>
    </w:div>
    <w:div w:id="496456957">
      <w:bodyDiv w:val="1"/>
      <w:marLeft w:val="0"/>
      <w:marRight w:val="0"/>
      <w:marTop w:val="0"/>
      <w:marBottom w:val="0"/>
      <w:divBdr>
        <w:top w:val="none" w:sz="0" w:space="0" w:color="auto"/>
        <w:left w:val="none" w:sz="0" w:space="0" w:color="auto"/>
        <w:bottom w:val="none" w:sz="0" w:space="0" w:color="auto"/>
        <w:right w:val="none" w:sz="0" w:space="0" w:color="auto"/>
      </w:divBdr>
    </w:div>
    <w:div w:id="496459412">
      <w:bodyDiv w:val="1"/>
      <w:marLeft w:val="0"/>
      <w:marRight w:val="0"/>
      <w:marTop w:val="0"/>
      <w:marBottom w:val="0"/>
      <w:divBdr>
        <w:top w:val="none" w:sz="0" w:space="0" w:color="auto"/>
        <w:left w:val="none" w:sz="0" w:space="0" w:color="auto"/>
        <w:bottom w:val="none" w:sz="0" w:space="0" w:color="auto"/>
        <w:right w:val="none" w:sz="0" w:space="0" w:color="auto"/>
      </w:divBdr>
    </w:div>
    <w:div w:id="496506134">
      <w:bodyDiv w:val="1"/>
      <w:marLeft w:val="0"/>
      <w:marRight w:val="0"/>
      <w:marTop w:val="0"/>
      <w:marBottom w:val="0"/>
      <w:divBdr>
        <w:top w:val="none" w:sz="0" w:space="0" w:color="auto"/>
        <w:left w:val="none" w:sz="0" w:space="0" w:color="auto"/>
        <w:bottom w:val="none" w:sz="0" w:space="0" w:color="auto"/>
        <w:right w:val="none" w:sz="0" w:space="0" w:color="auto"/>
      </w:divBdr>
    </w:div>
    <w:div w:id="496579618">
      <w:bodyDiv w:val="1"/>
      <w:marLeft w:val="0"/>
      <w:marRight w:val="0"/>
      <w:marTop w:val="0"/>
      <w:marBottom w:val="0"/>
      <w:divBdr>
        <w:top w:val="none" w:sz="0" w:space="0" w:color="auto"/>
        <w:left w:val="none" w:sz="0" w:space="0" w:color="auto"/>
        <w:bottom w:val="none" w:sz="0" w:space="0" w:color="auto"/>
        <w:right w:val="none" w:sz="0" w:space="0" w:color="auto"/>
      </w:divBdr>
    </w:div>
    <w:div w:id="496651058">
      <w:bodyDiv w:val="1"/>
      <w:marLeft w:val="0"/>
      <w:marRight w:val="0"/>
      <w:marTop w:val="0"/>
      <w:marBottom w:val="0"/>
      <w:divBdr>
        <w:top w:val="none" w:sz="0" w:space="0" w:color="auto"/>
        <w:left w:val="none" w:sz="0" w:space="0" w:color="auto"/>
        <w:bottom w:val="none" w:sz="0" w:space="0" w:color="auto"/>
        <w:right w:val="none" w:sz="0" w:space="0" w:color="auto"/>
      </w:divBdr>
    </w:div>
    <w:div w:id="496654424">
      <w:bodyDiv w:val="1"/>
      <w:marLeft w:val="0"/>
      <w:marRight w:val="0"/>
      <w:marTop w:val="0"/>
      <w:marBottom w:val="0"/>
      <w:divBdr>
        <w:top w:val="none" w:sz="0" w:space="0" w:color="auto"/>
        <w:left w:val="none" w:sz="0" w:space="0" w:color="auto"/>
        <w:bottom w:val="none" w:sz="0" w:space="0" w:color="auto"/>
        <w:right w:val="none" w:sz="0" w:space="0" w:color="auto"/>
      </w:divBdr>
    </w:div>
    <w:div w:id="496700702">
      <w:bodyDiv w:val="1"/>
      <w:marLeft w:val="0"/>
      <w:marRight w:val="0"/>
      <w:marTop w:val="0"/>
      <w:marBottom w:val="0"/>
      <w:divBdr>
        <w:top w:val="none" w:sz="0" w:space="0" w:color="auto"/>
        <w:left w:val="none" w:sz="0" w:space="0" w:color="auto"/>
        <w:bottom w:val="none" w:sz="0" w:space="0" w:color="auto"/>
        <w:right w:val="none" w:sz="0" w:space="0" w:color="auto"/>
      </w:divBdr>
    </w:div>
    <w:div w:id="496725926">
      <w:bodyDiv w:val="1"/>
      <w:marLeft w:val="0"/>
      <w:marRight w:val="0"/>
      <w:marTop w:val="0"/>
      <w:marBottom w:val="0"/>
      <w:divBdr>
        <w:top w:val="none" w:sz="0" w:space="0" w:color="auto"/>
        <w:left w:val="none" w:sz="0" w:space="0" w:color="auto"/>
        <w:bottom w:val="none" w:sz="0" w:space="0" w:color="auto"/>
        <w:right w:val="none" w:sz="0" w:space="0" w:color="auto"/>
      </w:divBdr>
    </w:div>
    <w:div w:id="496768094">
      <w:bodyDiv w:val="1"/>
      <w:marLeft w:val="0"/>
      <w:marRight w:val="0"/>
      <w:marTop w:val="0"/>
      <w:marBottom w:val="0"/>
      <w:divBdr>
        <w:top w:val="none" w:sz="0" w:space="0" w:color="auto"/>
        <w:left w:val="none" w:sz="0" w:space="0" w:color="auto"/>
        <w:bottom w:val="none" w:sz="0" w:space="0" w:color="auto"/>
        <w:right w:val="none" w:sz="0" w:space="0" w:color="auto"/>
      </w:divBdr>
    </w:div>
    <w:div w:id="496771090">
      <w:bodyDiv w:val="1"/>
      <w:marLeft w:val="0"/>
      <w:marRight w:val="0"/>
      <w:marTop w:val="0"/>
      <w:marBottom w:val="0"/>
      <w:divBdr>
        <w:top w:val="none" w:sz="0" w:space="0" w:color="auto"/>
        <w:left w:val="none" w:sz="0" w:space="0" w:color="auto"/>
        <w:bottom w:val="none" w:sz="0" w:space="0" w:color="auto"/>
        <w:right w:val="none" w:sz="0" w:space="0" w:color="auto"/>
      </w:divBdr>
    </w:div>
    <w:div w:id="496842539">
      <w:bodyDiv w:val="1"/>
      <w:marLeft w:val="0"/>
      <w:marRight w:val="0"/>
      <w:marTop w:val="0"/>
      <w:marBottom w:val="0"/>
      <w:divBdr>
        <w:top w:val="none" w:sz="0" w:space="0" w:color="auto"/>
        <w:left w:val="none" w:sz="0" w:space="0" w:color="auto"/>
        <w:bottom w:val="none" w:sz="0" w:space="0" w:color="auto"/>
        <w:right w:val="none" w:sz="0" w:space="0" w:color="auto"/>
      </w:divBdr>
    </w:div>
    <w:div w:id="496923525">
      <w:bodyDiv w:val="1"/>
      <w:marLeft w:val="0"/>
      <w:marRight w:val="0"/>
      <w:marTop w:val="0"/>
      <w:marBottom w:val="0"/>
      <w:divBdr>
        <w:top w:val="none" w:sz="0" w:space="0" w:color="auto"/>
        <w:left w:val="none" w:sz="0" w:space="0" w:color="auto"/>
        <w:bottom w:val="none" w:sz="0" w:space="0" w:color="auto"/>
        <w:right w:val="none" w:sz="0" w:space="0" w:color="auto"/>
      </w:divBdr>
    </w:div>
    <w:div w:id="496962584">
      <w:bodyDiv w:val="1"/>
      <w:marLeft w:val="0"/>
      <w:marRight w:val="0"/>
      <w:marTop w:val="0"/>
      <w:marBottom w:val="0"/>
      <w:divBdr>
        <w:top w:val="none" w:sz="0" w:space="0" w:color="auto"/>
        <w:left w:val="none" w:sz="0" w:space="0" w:color="auto"/>
        <w:bottom w:val="none" w:sz="0" w:space="0" w:color="auto"/>
        <w:right w:val="none" w:sz="0" w:space="0" w:color="auto"/>
      </w:divBdr>
    </w:div>
    <w:div w:id="497228917">
      <w:bodyDiv w:val="1"/>
      <w:marLeft w:val="0"/>
      <w:marRight w:val="0"/>
      <w:marTop w:val="0"/>
      <w:marBottom w:val="0"/>
      <w:divBdr>
        <w:top w:val="none" w:sz="0" w:space="0" w:color="auto"/>
        <w:left w:val="none" w:sz="0" w:space="0" w:color="auto"/>
        <w:bottom w:val="none" w:sz="0" w:space="0" w:color="auto"/>
        <w:right w:val="none" w:sz="0" w:space="0" w:color="auto"/>
      </w:divBdr>
    </w:div>
    <w:div w:id="497307136">
      <w:bodyDiv w:val="1"/>
      <w:marLeft w:val="0"/>
      <w:marRight w:val="0"/>
      <w:marTop w:val="0"/>
      <w:marBottom w:val="0"/>
      <w:divBdr>
        <w:top w:val="none" w:sz="0" w:space="0" w:color="auto"/>
        <w:left w:val="none" w:sz="0" w:space="0" w:color="auto"/>
        <w:bottom w:val="none" w:sz="0" w:space="0" w:color="auto"/>
        <w:right w:val="none" w:sz="0" w:space="0" w:color="auto"/>
      </w:divBdr>
    </w:div>
    <w:div w:id="497353969">
      <w:bodyDiv w:val="1"/>
      <w:marLeft w:val="0"/>
      <w:marRight w:val="0"/>
      <w:marTop w:val="0"/>
      <w:marBottom w:val="0"/>
      <w:divBdr>
        <w:top w:val="none" w:sz="0" w:space="0" w:color="auto"/>
        <w:left w:val="none" w:sz="0" w:space="0" w:color="auto"/>
        <w:bottom w:val="none" w:sz="0" w:space="0" w:color="auto"/>
        <w:right w:val="none" w:sz="0" w:space="0" w:color="auto"/>
      </w:divBdr>
    </w:div>
    <w:div w:id="497426421">
      <w:bodyDiv w:val="1"/>
      <w:marLeft w:val="0"/>
      <w:marRight w:val="0"/>
      <w:marTop w:val="0"/>
      <w:marBottom w:val="0"/>
      <w:divBdr>
        <w:top w:val="none" w:sz="0" w:space="0" w:color="auto"/>
        <w:left w:val="none" w:sz="0" w:space="0" w:color="auto"/>
        <w:bottom w:val="none" w:sz="0" w:space="0" w:color="auto"/>
        <w:right w:val="none" w:sz="0" w:space="0" w:color="auto"/>
      </w:divBdr>
    </w:div>
    <w:div w:id="497428214">
      <w:bodyDiv w:val="1"/>
      <w:marLeft w:val="0"/>
      <w:marRight w:val="0"/>
      <w:marTop w:val="0"/>
      <w:marBottom w:val="0"/>
      <w:divBdr>
        <w:top w:val="none" w:sz="0" w:space="0" w:color="auto"/>
        <w:left w:val="none" w:sz="0" w:space="0" w:color="auto"/>
        <w:bottom w:val="none" w:sz="0" w:space="0" w:color="auto"/>
        <w:right w:val="none" w:sz="0" w:space="0" w:color="auto"/>
      </w:divBdr>
    </w:div>
    <w:div w:id="497502983">
      <w:bodyDiv w:val="1"/>
      <w:marLeft w:val="0"/>
      <w:marRight w:val="0"/>
      <w:marTop w:val="0"/>
      <w:marBottom w:val="0"/>
      <w:divBdr>
        <w:top w:val="none" w:sz="0" w:space="0" w:color="auto"/>
        <w:left w:val="none" w:sz="0" w:space="0" w:color="auto"/>
        <w:bottom w:val="none" w:sz="0" w:space="0" w:color="auto"/>
        <w:right w:val="none" w:sz="0" w:space="0" w:color="auto"/>
      </w:divBdr>
    </w:div>
    <w:div w:id="497506215">
      <w:bodyDiv w:val="1"/>
      <w:marLeft w:val="0"/>
      <w:marRight w:val="0"/>
      <w:marTop w:val="0"/>
      <w:marBottom w:val="0"/>
      <w:divBdr>
        <w:top w:val="none" w:sz="0" w:space="0" w:color="auto"/>
        <w:left w:val="none" w:sz="0" w:space="0" w:color="auto"/>
        <w:bottom w:val="none" w:sz="0" w:space="0" w:color="auto"/>
        <w:right w:val="none" w:sz="0" w:space="0" w:color="auto"/>
      </w:divBdr>
    </w:div>
    <w:div w:id="497574869">
      <w:bodyDiv w:val="1"/>
      <w:marLeft w:val="0"/>
      <w:marRight w:val="0"/>
      <w:marTop w:val="0"/>
      <w:marBottom w:val="0"/>
      <w:divBdr>
        <w:top w:val="none" w:sz="0" w:space="0" w:color="auto"/>
        <w:left w:val="none" w:sz="0" w:space="0" w:color="auto"/>
        <w:bottom w:val="none" w:sz="0" w:space="0" w:color="auto"/>
        <w:right w:val="none" w:sz="0" w:space="0" w:color="auto"/>
      </w:divBdr>
    </w:div>
    <w:div w:id="497578712">
      <w:bodyDiv w:val="1"/>
      <w:marLeft w:val="0"/>
      <w:marRight w:val="0"/>
      <w:marTop w:val="0"/>
      <w:marBottom w:val="0"/>
      <w:divBdr>
        <w:top w:val="none" w:sz="0" w:space="0" w:color="auto"/>
        <w:left w:val="none" w:sz="0" w:space="0" w:color="auto"/>
        <w:bottom w:val="none" w:sz="0" w:space="0" w:color="auto"/>
        <w:right w:val="none" w:sz="0" w:space="0" w:color="auto"/>
      </w:divBdr>
    </w:div>
    <w:div w:id="497621069">
      <w:bodyDiv w:val="1"/>
      <w:marLeft w:val="0"/>
      <w:marRight w:val="0"/>
      <w:marTop w:val="0"/>
      <w:marBottom w:val="0"/>
      <w:divBdr>
        <w:top w:val="none" w:sz="0" w:space="0" w:color="auto"/>
        <w:left w:val="none" w:sz="0" w:space="0" w:color="auto"/>
        <w:bottom w:val="none" w:sz="0" w:space="0" w:color="auto"/>
        <w:right w:val="none" w:sz="0" w:space="0" w:color="auto"/>
      </w:divBdr>
    </w:div>
    <w:div w:id="497623737">
      <w:bodyDiv w:val="1"/>
      <w:marLeft w:val="0"/>
      <w:marRight w:val="0"/>
      <w:marTop w:val="0"/>
      <w:marBottom w:val="0"/>
      <w:divBdr>
        <w:top w:val="none" w:sz="0" w:space="0" w:color="auto"/>
        <w:left w:val="none" w:sz="0" w:space="0" w:color="auto"/>
        <w:bottom w:val="none" w:sz="0" w:space="0" w:color="auto"/>
        <w:right w:val="none" w:sz="0" w:space="0" w:color="auto"/>
      </w:divBdr>
    </w:div>
    <w:div w:id="497692471">
      <w:bodyDiv w:val="1"/>
      <w:marLeft w:val="0"/>
      <w:marRight w:val="0"/>
      <w:marTop w:val="0"/>
      <w:marBottom w:val="0"/>
      <w:divBdr>
        <w:top w:val="none" w:sz="0" w:space="0" w:color="auto"/>
        <w:left w:val="none" w:sz="0" w:space="0" w:color="auto"/>
        <w:bottom w:val="none" w:sz="0" w:space="0" w:color="auto"/>
        <w:right w:val="none" w:sz="0" w:space="0" w:color="auto"/>
      </w:divBdr>
    </w:div>
    <w:div w:id="497770169">
      <w:bodyDiv w:val="1"/>
      <w:marLeft w:val="0"/>
      <w:marRight w:val="0"/>
      <w:marTop w:val="0"/>
      <w:marBottom w:val="0"/>
      <w:divBdr>
        <w:top w:val="none" w:sz="0" w:space="0" w:color="auto"/>
        <w:left w:val="none" w:sz="0" w:space="0" w:color="auto"/>
        <w:bottom w:val="none" w:sz="0" w:space="0" w:color="auto"/>
        <w:right w:val="none" w:sz="0" w:space="0" w:color="auto"/>
      </w:divBdr>
    </w:div>
    <w:div w:id="498039269">
      <w:bodyDiv w:val="1"/>
      <w:marLeft w:val="0"/>
      <w:marRight w:val="0"/>
      <w:marTop w:val="0"/>
      <w:marBottom w:val="0"/>
      <w:divBdr>
        <w:top w:val="none" w:sz="0" w:space="0" w:color="auto"/>
        <w:left w:val="none" w:sz="0" w:space="0" w:color="auto"/>
        <w:bottom w:val="none" w:sz="0" w:space="0" w:color="auto"/>
        <w:right w:val="none" w:sz="0" w:space="0" w:color="auto"/>
      </w:divBdr>
    </w:div>
    <w:div w:id="498158278">
      <w:bodyDiv w:val="1"/>
      <w:marLeft w:val="0"/>
      <w:marRight w:val="0"/>
      <w:marTop w:val="0"/>
      <w:marBottom w:val="0"/>
      <w:divBdr>
        <w:top w:val="none" w:sz="0" w:space="0" w:color="auto"/>
        <w:left w:val="none" w:sz="0" w:space="0" w:color="auto"/>
        <w:bottom w:val="none" w:sz="0" w:space="0" w:color="auto"/>
        <w:right w:val="none" w:sz="0" w:space="0" w:color="auto"/>
      </w:divBdr>
    </w:div>
    <w:div w:id="498230089">
      <w:bodyDiv w:val="1"/>
      <w:marLeft w:val="0"/>
      <w:marRight w:val="0"/>
      <w:marTop w:val="0"/>
      <w:marBottom w:val="0"/>
      <w:divBdr>
        <w:top w:val="none" w:sz="0" w:space="0" w:color="auto"/>
        <w:left w:val="none" w:sz="0" w:space="0" w:color="auto"/>
        <w:bottom w:val="none" w:sz="0" w:space="0" w:color="auto"/>
        <w:right w:val="none" w:sz="0" w:space="0" w:color="auto"/>
      </w:divBdr>
    </w:div>
    <w:div w:id="498230157">
      <w:bodyDiv w:val="1"/>
      <w:marLeft w:val="0"/>
      <w:marRight w:val="0"/>
      <w:marTop w:val="0"/>
      <w:marBottom w:val="0"/>
      <w:divBdr>
        <w:top w:val="none" w:sz="0" w:space="0" w:color="auto"/>
        <w:left w:val="none" w:sz="0" w:space="0" w:color="auto"/>
        <w:bottom w:val="none" w:sz="0" w:space="0" w:color="auto"/>
        <w:right w:val="none" w:sz="0" w:space="0" w:color="auto"/>
      </w:divBdr>
    </w:div>
    <w:div w:id="498231852">
      <w:bodyDiv w:val="1"/>
      <w:marLeft w:val="0"/>
      <w:marRight w:val="0"/>
      <w:marTop w:val="0"/>
      <w:marBottom w:val="0"/>
      <w:divBdr>
        <w:top w:val="none" w:sz="0" w:space="0" w:color="auto"/>
        <w:left w:val="none" w:sz="0" w:space="0" w:color="auto"/>
        <w:bottom w:val="none" w:sz="0" w:space="0" w:color="auto"/>
        <w:right w:val="none" w:sz="0" w:space="0" w:color="auto"/>
      </w:divBdr>
    </w:div>
    <w:div w:id="498232369">
      <w:bodyDiv w:val="1"/>
      <w:marLeft w:val="0"/>
      <w:marRight w:val="0"/>
      <w:marTop w:val="0"/>
      <w:marBottom w:val="0"/>
      <w:divBdr>
        <w:top w:val="none" w:sz="0" w:space="0" w:color="auto"/>
        <w:left w:val="none" w:sz="0" w:space="0" w:color="auto"/>
        <w:bottom w:val="none" w:sz="0" w:space="0" w:color="auto"/>
        <w:right w:val="none" w:sz="0" w:space="0" w:color="auto"/>
      </w:divBdr>
    </w:div>
    <w:div w:id="498233061">
      <w:bodyDiv w:val="1"/>
      <w:marLeft w:val="0"/>
      <w:marRight w:val="0"/>
      <w:marTop w:val="0"/>
      <w:marBottom w:val="0"/>
      <w:divBdr>
        <w:top w:val="none" w:sz="0" w:space="0" w:color="auto"/>
        <w:left w:val="none" w:sz="0" w:space="0" w:color="auto"/>
        <w:bottom w:val="none" w:sz="0" w:space="0" w:color="auto"/>
        <w:right w:val="none" w:sz="0" w:space="0" w:color="auto"/>
      </w:divBdr>
    </w:div>
    <w:div w:id="498347832">
      <w:bodyDiv w:val="1"/>
      <w:marLeft w:val="0"/>
      <w:marRight w:val="0"/>
      <w:marTop w:val="0"/>
      <w:marBottom w:val="0"/>
      <w:divBdr>
        <w:top w:val="none" w:sz="0" w:space="0" w:color="auto"/>
        <w:left w:val="none" w:sz="0" w:space="0" w:color="auto"/>
        <w:bottom w:val="none" w:sz="0" w:space="0" w:color="auto"/>
        <w:right w:val="none" w:sz="0" w:space="0" w:color="auto"/>
      </w:divBdr>
    </w:div>
    <w:div w:id="498422592">
      <w:bodyDiv w:val="1"/>
      <w:marLeft w:val="0"/>
      <w:marRight w:val="0"/>
      <w:marTop w:val="0"/>
      <w:marBottom w:val="0"/>
      <w:divBdr>
        <w:top w:val="none" w:sz="0" w:space="0" w:color="auto"/>
        <w:left w:val="none" w:sz="0" w:space="0" w:color="auto"/>
        <w:bottom w:val="none" w:sz="0" w:space="0" w:color="auto"/>
        <w:right w:val="none" w:sz="0" w:space="0" w:color="auto"/>
      </w:divBdr>
    </w:div>
    <w:div w:id="498422755">
      <w:bodyDiv w:val="1"/>
      <w:marLeft w:val="0"/>
      <w:marRight w:val="0"/>
      <w:marTop w:val="0"/>
      <w:marBottom w:val="0"/>
      <w:divBdr>
        <w:top w:val="none" w:sz="0" w:space="0" w:color="auto"/>
        <w:left w:val="none" w:sz="0" w:space="0" w:color="auto"/>
        <w:bottom w:val="none" w:sz="0" w:space="0" w:color="auto"/>
        <w:right w:val="none" w:sz="0" w:space="0" w:color="auto"/>
      </w:divBdr>
    </w:div>
    <w:div w:id="498426662">
      <w:bodyDiv w:val="1"/>
      <w:marLeft w:val="0"/>
      <w:marRight w:val="0"/>
      <w:marTop w:val="0"/>
      <w:marBottom w:val="0"/>
      <w:divBdr>
        <w:top w:val="none" w:sz="0" w:space="0" w:color="auto"/>
        <w:left w:val="none" w:sz="0" w:space="0" w:color="auto"/>
        <w:bottom w:val="none" w:sz="0" w:space="0" w:color="auto"/>
        <w:right w:val="none" w:sz="0" w:space="0" w:color="auto"/>
      </w:divBdr>
    </w:div>
    <w:div w:id="498467727">
      <w:bodyDiv w:val="1"/>
      <w:marLeft w:val="0"/>
      <w:marRight w:val="0"/>
      <w:marTop w:val="0"/>
      <w:marBottom w:val="0"/>
      <w:divBdr>
        <w:top w:val="none" w:sz="0" w:space="0" w:color="auto"/>
        <w:left w:val="none" w:sz="0" w:space="0" w:color="auto"/>
        <w:bottom w:val="none" w:sz="0" w:space="0" w:color="auto"/>
        <w:right w:val="none" w:sz="0" w:space="0" w:color="auto"/>
      </w:divBdr>
    </w:div>
    <w:div w:id="498541307">
      <w:bodyDiv w:val="1"/>
      <w:marLeft w:val="0"/>
      <w:marRight w:val="0"/>
      <w:marTop w:val="0"/>
      <w:marBottom w:val="0"/>
      <w:divBdr>
        <w:top w:val="none" w:sz="0" w:space="0" w:color="auto"/>
        <w:left w:val="none" w:sz="0" w:space="0" w:color="auto"/>
        <w:bottom w:val="none" w:sz="0" w:space="0" w:color="auto"/>
        <w:right w:val="none" w:sz="0" w:space="0" w:color="auto"/>
      </w:divBdr>
    </w:div>
    <w:div w:id="498739443">
      <w:bodyDiv w:val="1"/>
      <w:marLeft w:val="0"/>
      <w:marRight w:val="0"/>
      <w:marTop w:val="0"/>
      <w:marBottom w:val="0"/>
      <w:divBdr>
        <w:top w:val="none" w:sz="0" w:space="0" w:color="auto"/>
        <w:left w:val="none" w:sz="0" w:space="0" w:color="auto"/>
        <w:bottom w:val="none" w:sz="0" w:space="0" w:color="auto"/>
        <w:right w:val="none" w:sz="0" w:space="0" w:color="auto"/>
      </w:divBdr>
    </w:div>
    <w:div w:id="498884946">
      <w:bodyDiv w:val="1"/>
      <w:marLeft w:val="0"/>
      <w:marRight w:val="0"/>
      <w:marTop w:val="0"/>
      <w:marBottom w:val="0"/>
      <w:divBdr>
        <w:top w:val="none" w:sz="0" w:space="0" w:color="auto"/>
        <w:left w:val="none" w:sz="0" w:space="0" w:color="auto"/>
        <w:bottom w:val="none" w:sz="0" w:space="0" w:color="auto"/>
        <w:right w:val="none" w:sz="0" w:space="0" w:color="auto"/>
      </w:divBdr>
    </w:div>
    <w:div w:id="498885395">
      <w:bodyDiv w:val="1"/>
      <w:marLeft w:val="0"/>
      <w:marRight w:val="0"/>
      <w:marTop w:val="0"/>
      <w:marBottom w:val="0"/>
      <w:divBdr>
        <w:top w:val="none" w:sz="0" w:space="0" w:color="auto"/>
        <w:left w:val="none" w:sz="0" w:space="0" w:color="auto"/>
        <w:bottom w:val="none" w:sz="0" w:space="0" w:color="auto"/>
        <w:right w:val="none" w:sz="0" w:space="0" w:color="auto"/>
      </w:divBdr>
    </w:div>
    <w:div w:id="498927176">
      <w:bodyDiv w:val="1"/>
      <w:marLeft w:val="0"/>
      <w:marRight w:val="0"/>
      <w:marTop w:val="0"/>
      <w:marBottom w:val="0"/>
      <w:divBdr>
        <w:top w:val="none" w:sz="0" w:space="0" w:color="auto"/>
        <w:left w:val="none" w:sz="0" w:space="0" w:color="auto"/>
        <w:bottom w:val="none" w:sz="0" w:space="0" w:color="auto"/>
        <w:right w:val="none" w:sz="0" w:space="0" w:color="auto"/>
      </w:divBdr>
    </w:div>
    <w:div w:id="499005952">
      <w:bodyDiv w:val="1"/>
      <w:marLeft w:val="0"/>
      <w:marRight w:val="0"/>
      <w:marTop w:val="0"/>
      <w:marBottom w:val="0"/>
      <w:divBdr>
        <w:top w:val="none" w:sz="0" w:space="0" w:color="auto"/>
        <w:left w:val="none" w:sz="0" w:space="0" w:color="auto"/>
        <w:bottom w:val="none" w:sz="0" w:space="0" w:color="auto"/>
        <w:right w:val="none" w:sz="0" w:space="0" w:color="auto"/>
      </w:divBdr>
    </w:div>
    <w:div w:id="499081736">
      <w:bodyDiv w:val="1"/>
      <w:marLeft w:val="0"/>
      <w:marRight w:val="0"/>
      <w:marTop w:val="0"/>
      <w:marBottom w:val="0"/>
      <w:divBdr>
        <w:top w:val="none" w:sz="0" w:space="0" w:color="auto"/>
        <w:left w:val="none" w:sz="0" w:space="0" w:color="auto"/>
        <w:bottom w:val="none" w:sz="0" w:space="0" w:color="auto"/>
        <w:right w:val="none" w:sz="0" w:space="0" w:color="auto"/>
      </w:divBdr>
    </w:div>
    <w:div w:id="499319917">
      <w:bodyDiv w:val="1"/>
      <w:marLeft w:val="0"/>
      <w:marRight w:val="0"/>
      <w:marTop w:val="0"/>
      <w:marBottom w:val="0"/>
      <w:divBdr>
        <w:top w:val="none" w:sz="0" w:space="0" w:color="auto"/>
        <w:left w:val="none" w:sz="0" w:space="0" w:color="auto"/>
        <w:bottom w:val="none" w:sz="0" w:space="0" w:color="auto"/>
        <w:right w:val="none" w:sz="0" w:space="0" w:color="auto"/>
      </w:divBdr>
    </w:div>
    <w:div w:id="499393782">
      <w:bodyDiv w:val="1"/>
      <w:marLeft w:val="0"/>
      <w:marRight w:val="0"/>
      <w:marTop w:val="0"/>
      <w:marBottom w:val="0"/>
      <w:divBdr>
        <w:top w:val="none" w:sz="0" w:space="0" w:color="auto"/>
        <w:left w:val="none" w:sz="0" w:space="0" w:color="auto"/>
        <w:bottom w:val="none" w:sz="0" w:space="0" w:color="auto"/>
        <w:right w:val="none" w:sz="0" w:space="0" w:color="auto"/>
      </w:divBdr>
    </w:div>
    <w:div w:id="499396198">
      <w:bodyDiv w:val="1"/>
      <w:marLeft w:val="0"/>
      <w:marRight w:val="0"/>
      <w:marTop w:val="0"/>
      <w:marBottom w:val="0"/>
      <w:divBdr>
        <w:top w:val="none" w:sz="0" w:space="0" w:color="auto"/>
        <w:left w:val="none" w:sz="0" w:space="0" w:color="auto"/>
        <w:bottom w:val="none" w:sz="0" w:space="0" w:color="auto"/>
        <w:right w:val="none" w:sz="0" w:space="0" w:color="auto"/>
      </w:divBdr>
    </w:div>
    <w:div w:id="499541397">
      <w:bodyDiv w:val="1"/>
      <w:marLeft w:val="0"/>
      <w:marRight w:val="0"/>
      <w:marTop w:val="0"/>
      <w:marBottom w:val="0"/>
      <w:divBdr>
        <w:top w:val="none" w:sz="0" w:space="0" w:color="auto"/>
        <w:left w:val="none" w:sz="0" w:space="0" w:color="auto"/>
        <w:bottom w:val="none" w:sz="0" w:space="0" w:color="auto"/>
        <w:right w:val="none" w:sz="0" w:space="0" w:color="auto"/>
      </w:divBdr>
    </w:div>
    <w:div w:id="499581437">
      <w:bodyDiv w:val="1"/>
      <w:marLeft w:val="0"/>
      <w:marRight w:val="0"/>
      <w:marTop w:val="0"/>
      <w:marBottom w:val="0"/>
      <w:divBdr>
        <w:top w:val="none" w:sz="0" w:space="0" w:color="auto"/>
        <w:left w:val="none" w:sz="0" w:space="0" w:color="auto"/>
        <w:bottom w:val="none" w:sz="0" w:space="0" w:color="auto"/>
        <w:right w:val="none" w:sz="0" w:space="0" w:color="auto"/>
      </w:divBdr>
    </w:div>
    <w:div w:id="499582191">
      <w:bodyDiv w:val="1"/>
      <w:marLeft w:val="0"/>
      <w:marRight w:val="0"/>
      <w:marTop w:val="0"/>
      <w:marBottom w:val="0"/>
      <w:divBdr>
        <w:top w:val="none" w:sz="0" w:space="0" w:color="auto"/>
        <w:left w:val="none" w:sz="0" w:space="0" w:color="auto"/>
        <w:bottom w:val="none" w:sz="0" w:space="0" w:color="auto"/>
        <w:right w:val="none" w:sz="0" w:space="0" w:color="auto"/>
      </w:divBdr>
    </w:div>
    <w:div w:id="499737492">
      <w:bodyDiv w:val="1"/>
      <w:marLeft w:val="0"/>
      <w:marRight w:val="0"/>
      <w:marTop w:val="0"/>
      <w:marBottom w:val="0"/>
      <w:divBdr>
        <w:top w:val="none" w:sz="0" w:space="0" w:color="auto"/>
        <w:left w:val="none" w:sz="0" w:space="0" w:color="auto"/>
        <w:bottom w:val="none" w:sz="0" w:space="0" w:color="auto"/>
        <w:right w:val="none" w:sz="0" w:space="0" w:color="auto"/>
      </w:divBdr>
    </w:div>
    <w:div w:id="499740295">
      <w:bodyDiv w:val="1"/>
      <w:marLeft w:val="0"/>
      <w:marRight w:val="0"/>
      <w:marTop w:val="0"/>
      <w:marBottom w:val="0"/>
      <w:divBdr>
        <w:top w:val="none" w:sz="0" w:space="0" w:color="auto"/>
        <w:left w:val="none" w:sz="0" w:space="0" w:color="auto"/>
        <w:bottom w:val="none" w:sz="0" w:space="0" w:color="auto"/>
        <w:right w:val="none" w:sz="0" w:space="0" w:color="auto"/>
      </w:divBdr>
    </w:div>
    <w:div w:id="499779558">
      <w:bodyDiv w:val="1"/>
      <w:marLeft w:val="0"/>
      <w:marRight w:val="0"/>
      <w:marTop w:val="0"/>
      <w:marBottom w:val="0"/>
      <w:divBdr>
        <w:top w:val="none" w:sz="0" w:space="0" w:color="auto"/>
        <w:left w:val="none" w:sz="0" w:space="0" w:color="auto"/>
        <w:bottom w:val="none" w:sz="0" w:space="0" w:color="auto"/>
        <w:right w:val="none" w:sz="0" w:space="0" w:color="auto"/>
      </w:divBdr>
    </w:div>
    <w:div w:id="499808153">
      <w:bodyDiv w:val="1"/>
      <w:marLeft w:val="0"/>
      <w:marRight w:val="0"/>
      <w:marTop w:val="0"/>
      <w:marBottom w:val="0"/>
      <w:divBdr>
        <w:top w:val="none" w:sz="0" w:space="0" w:color="auto"/>
        <w:left w:val="none" w:sz="0" w:space="0" w:color="auto"/>
        <w:bottom w:val="none" w:sz="0" w:space="0" w:color="auto"/>
        <w:right w:val="none" w:sz="0" w:space="0" w:color="auto"/>
      </w:divBdr>
    </w:div>
    <w:div w:id="499858301">
      <w:bodyDiv w:val="1"/>
      <w:marLeft w:val="0"/>
      <w:marRight w:val="0"/>
      <w:marTop w:val="0"/>
      <w:marBottom w:val="0"/>
      <w:divBdr>
        <w:top w:val="none" w:sz="0" w:space="0" w:color="auto"/>
        <w:left w:val="none" w:sz="0" w:space="0" w:color="auto"/>
        <w:bottom w:val="none" w:sz="0" w:space="0" w:color="auto"/>
        <w:right w:val="none" w:sz="0" w:space="0" w:color="auto"/>
      </w:divBdr>
    </w:div>
    <w:div w:id="500003484">
      <w:bodyDiv w:val="1"/>
      <w:marLeft w:val="0"/>
      <w:marRight w:val="0"/>
      <w:marTop w:val="0"/>
      <w:marBottom w:val="0"/>
      <w:divBdr>
        <w:top w:val="none" w:sz="0" w:space="0" w:color="auto"/>
        <w:left w:val="none" w:sz="0" w:space="0" w:color="auto"/>
        <w:bottom w:val="none" w:sz="0" w:space="0" w:color="auto"/>
        <w:right w:val="none" w:sz="0" w:space="0" w:color="auto"/>
      </w:divBdr>
    </w:div>
    <w:div w:id="500050152">
      <w:bodyDiv w:val="1"/>
      <w:marLeft w:val="0"/>
      <w:marRight w:val="0"/>
      <w:marTop w:val="0"/>
      <w:marBottom w:val="0"/>
      <w:divBdr>
        <w:top w:val="none" w:sz="0" w:space="0" w:color="auto"/>
        <w:left w:val="none" w:sz="0" w:space="0" w:color="auto"/>
        <w:bottom w:val="none" w:sz="0" w:space="0" w:color="auto"/>
        <w:right w:val="none" w:sz="0" w:space="0" w:color="auto"/>
      </w:divBdr>
    </w:div>
    <w:div w:id="500118685">
      <w:bodyDiv w:val="1"/>
      <w:marLeft w:val="0"/>
      <w:marRight w:val="0"/>
      <w:marTop w:val="0"/>
      <w:marBottom w:val="0"/>
      <w:divBdr>
        <w:top w:val="none" w:sz="0" w:space="0" w:color="auto"/>
        <w:left w:val="none" w:sz="0" w:space="0" w:color="auto"/>
        <w:bottom w:val="none" w:sz="0" w:space="0" w:color="auto"/>
        <w:right w:val="none" w:sz="0" w:space="0" w:color="auto"/>
      </w:divBdr>
    </w:div>
    <w:div w:id="500126305">
      <w:bodyDiv w:val="1"/>
      <w:marLeft w:val="0"/>
      <w:marRight w:val="0"/>
      <w:marTop w:val="0"/>
      <w:marBottom w:val="0"/>
      <w:divBdr>
        <w:top w:val="none" w:sz="0" w:space="0" w:color="auto"/>
        <w:left w:val="none" w:sz="0" w:space="0" w:color="auto"/>
        <w:bottom w:val="none" w:sz="0" w:space="0" w:color="auto"/>
        <w:right w:val="none" w:sz="0" w:space="0" w:color="auto"/>
      </w:divBdr>
    </w:div>
    <w:div w:id="500199889">
      <w:bodyDiv w:val="1"/>
      <w:marLeft w:val="0"/>
      <w:marRight w:val="0"/>
      <w:marTop w:val="0"/>
      <w:marBottom w:val="0"/>
      <w:divBdr>
        <w:top w:val="none" w:sz="0" w:space="0" w:color="auto"/>
        <w:left w:val="none" w:sz="0" w:space="0" w:color="auto"/>
        <w:bottom w:val="none" w:sz="0" w:space="0" w:color="auto"/>
        <w:right w:val="none" w:sz="0" w:space="0" w:color="auto"/>
      </w:divBdr>
    </w:div>
    <w:div w:id="500201742">
      <w:bodyDiv w:val="1"/>
      <w:marLeft w:val="0"/>
      <w:marRight w:val="0"/>
      <w:marTop w:val="0"/>
      <w:marBottom w:val="0"/>
      <w:divBdr>
        <w:top w:val="none" w:sz="0" w:space="0" w:color="auto"/>
        <w:left w:val="none" w:sz="0" w:space="0" w:color="auto"/>
        <w:bottom w:val="none" w:sz="0" w:space="0" w:color="auto"/>
        <w:right w:val="none" w:sz="0" w:space="0" w:color="auto"/>
      </w:divBdr>
    </w:div>
    <w:div w:id="500317921">
      <w:bodyDiv w:val="1"/>
      <w:marLeft w:val="0"/>
      <w:marRight w:val="0"/>
      <w:marTop w:val="0"/>
      <w:marBottom w:val="0"/>
      <w:divBdr>
        <w:top w:val="none" w:sz="0" w:space="0" w:color="auto"/>
        <w:left w:val="none" w:sz="0" w:space="0" w:color="auto"/>
        <w:bottom w:val="none" w:sz="0" w:space="0" w:color="auto"/>
        <w:right w:val="none" w:sz="0" w:space="0" w:color="auto"/>
      </w:divBdr>
    </w:div>
    <w:div w:id="500462417">
      <w:bodyDiv w:val="1"/>
      <w:marLeft w:val="0"/>
      <w:marRight w:val="0"/>
      <w:marTop w:val="0"/>
      <w:marBottom w:val="0"/>
      <w:divBdr>
        <w:top w:val="none" w:sz="0" w:space="0" w:color="auto"/>
        <w:left w:val="none" w:sz="0" w:space="0" w:color="auto"/>
        <w:bottom w:val="none" w:sz="0" w:space="0" w:color="auto"/>
        <w:right w:val="none" w:sz="0" w:space="0" w:color="auto"/>
      </w:divBdr>
    </w:div>
    <w:div w:id="500510952">
      <w:bodyDiv w:val="1"/>
      <w:marLeft w:val="0"/>
      <w:marRight w:val="0"/>
      <w:marTop w:val="0"/>
      <w:marBottom w:val="0"/>
      <w:divBdr>
        <w:top w:val="none" w:sz="0" w:space="0" w:color="auto"/>
        <w:left w:val="none" w:sz="0" w:space="0" w:color="auto"/>
        <w:bottom w:val="none" w:sz="0" w:space="0" w:color="auto"/>
        <w:right w:val="none" w:sz="0" w:space="0" w:color="auto"/>
      </w:divBdr>
    </w:div>
    <w:div w:id="500583727">
      <w:bodyDiv w:val="1"/>
      <w:marLeft w:val="0"/>
      <w:marRight w:val="0"/>
      <w:marTop w:val="0"/>
      <w:marBottom w:val="0"/>
      <w:divBdr>
        <w:top w:val="none" w:sz="0" w:space="0" w:color="auto"/>
        <w:left w:val="none" w:sz="0" w:space="0" w:color="auto"/>
        <w:bottom w:val="none" w:sz="0" w:space="0" w:color="auto"/>
        <w:right w:val="none" w:sz="0" w:space="0" w:color="auto"/>
      </w:divBdr>
    </w:div>
    <w:div w:id="500585429">
      <w:bodyDiv w:val="1"/>
      <w:marLeft w:val="0"/>
      <w:marRight w:val="0"/>
      <w:marTop w:val="0"/>
      <w:marBottom w:val="0"/>
      <w:divBdr>
        <w:top w:val="none" w:sz="0" w:space="0" w:color="auto"/>
        <w:left w:val="none" w:sz="0" w:space="0" w:color="auto"/>
        <w:bottom w:val="none" w:sz="0" w:space="0" w:color="auto"/>
        <w:right w:val="none" w:sz="0" w:space="0" w:color="auto"/>
      </w:divBdr>
    </w:div>
    <w:div w:id="500630587">
      <w:bodyDiv w:val="1"/>
      <w:marLeft w:val="0"/>
      <w:marRight w:val="0"/>
      <w:marTop w:val="0"/>
      <w:marBottom w:val="0"/>
      <w:divBdr>
        <w:top w:val="none" w:sz="0" w:space="0" w:color="auto"/>
        <w:left w:val="none" w:sz="0" w:space="0" w:color="auto"/>
        <w:bottom w:val="none" w:sz="0" w:space="0" w:color="auto"/>
        <w:right w:val="none" w:sz="0" w:space="0" w:color="auto"/>
      </w:divBdr>
    </w:div>
    <w:div w:id="500699231">
      <w:bodyDiv w:val="1"/>
      <w:marLeft w:val="0"/>
      <w:marRight w:val="0"/>
      <w:marTop w:val="0"/>
      <w:marBottom w:val="0"/>
      <w:divBdr>
        <w:top w:val="none" w:sz="0" w:space="0" w:color="auto"/>
        <w:left w:val="none" w:sz="0" w:space="0" w:color="auto"/>
        <w:bottom w:val="none" w:sz="0" w:space="0" w:color="auto"/>
        <w:right w:val="none" w:sz="0" w:space="0" w:color="auto"/>
      </w:divBdr>
    </w:div>
    <w:div w:id="500699896">
      <w:bodyDiv w:val="1"/>
      <w:marLeft w:val="0"/>
      <w:marRight w:val="0"/>
      <w:marTop w:val="0"/>
      <w:marBottom w:val="0"/>
      <w:divBdr>
        <w:top w:val="none" w:sz="0" w:space="0" w:color="auto"/>
        <w:left w:val="none" w:sz="0" w:space="0" w:color="auto"/>
        <w:bottom w:val="none" w:sz="0" w:space="0" w:color="auto"/>
        <w:right w:val="none" w:sz="0" w:space="0" w:color="auto"/>
      </w:divBdr>
    </w:div>
    <w:div w:id="500775621">
      <w:bodyDiv w:val="1"/>
      <w:marLeft w:val="0"/>
      <w:marRight w:val="0"/>
      <w:marTop w:val="0"/>
      <w:marBottom w:val="0"/>
      <w:divBdr>
        <w:top w:val="none" w:sz="0" w:space="0" w:color="auto"/>
        <w:left w:val="none" w:sz="0" w:space="0" w:color="auto"/>
        <w:bottom w:val="none" w:sz="0" w:space="0" w:color="auto"/>
        <w:right w:val="none" w:sz="0" w:space="0" w:color="auto"/>
      </w:divBdr>
    </w:div>
    <w:div w:id="500895681">
      <w:bodyDiv w:val="1"/>
      <w:marLeft w:val="0"/>
      <w:marRight w:val="0"/>
      <w:marTop w:val="0"/>
      <w:marBottom w:val="0"/>
      <w:divBdr>
        <w:top w:val="none" w:sz="0" w:space="0" w:color="auto"/>
        <w:left w:val="none" w:sz="0" w:space="0" w:color="auto"/>
        <w:bottom w:val="none" w:sz="0" w:space="0" w:color="auto"/>
        <w:right w:val="none" w:sz="0" w:space="0" w:color="auto"/>
      </w:divBdr>
    </w:div>
    <w:div w:id="500896722">
      <w:bodyDiv w:val="1"/>
      <w:marLeft w:val="0"/>
      <w:marRight w:val="0"/>
      <w:marTop w:val="0"/>
      <w:marBottom w:val="0"/>
      <w:divBdr>
        <w:top w:val="none" w:sz="0" w:space="0" w:color="auto"/>
        <w:left w:val="none" w:sz="0" w:space="0" w:color="auto"/>
        <w:bottom w:val="none" w:sz="0" w:space="0" w:color="auto"/>
        <w:right w:val="none" w:sz="0" w:space="0" w:color="auto"/>
      </w:divBdr>
    </w:div>
    <w:div w:id="501243885">
      <w:bodyDiv w:val="1"/>
      <w:marLeft w:val="0"/>
      <w:marRight w:val="0"/>
      <w:marTop w:val="0"/>
      <w:marBottom w:val="0"/>
      <w:divBdr>
        <w:top w:val="none" w:sz="0" w:space="0" w:color="auto"/>
        <w:left w:val="none" w:sz="0" w:space="0" w:color="auto"/>
        <w:bottom w:val="none" w:sz="0" w:space="0" w:color="auto"/>
        <w:right w:val="none" w:sz="0" w:space="0" w:color="auto"/>
      </w:divBdr>
    </w:div>
    <w:div w:id="501286284">
      <w:bodyDiv w:val="1"/>
      <w:marLeft w:val="0"/>
      <w:marRight w:val="0"/>
      <w:marTop w:val="0"/>
      <w:marBottom w:val="0"/>
      <w:divBdr>
        <w:top w:val="none" w:sz="0" w:space="0" w:color="auto"/>
        <w:left w:val="none" w:sz="0" w:space="0" w:color="auto"/>
        <w:bottom w:val="none" w:sz="0" w:space="0" w:color="auto"/>
        <w:right w:val="none" w:sz="0" w:space="0" w:color="auto"/>
      </w:divBdr>
    </w:div>
    <w:div w:id="501313060">
      <w:bodyDiv w:val="1"/>
      <w:marLeft w:val="0"/>
      <w:marRight w:val="0"/>
      <w:marTop w:val="0"/>
      <w:marBottom w:val="0"/>
      <w:divBdr>
        <w:top w:val="none" w:sz="0" w:space="0" w:color="auto"/>
        <w:left w:val="none" w:sz="0" w:space="0" w:color="auto"/>
        <w:bottom w:val="none" w:sz="0" w:space="0" w:color="auto"/>
        <w:right w:val="none" w:sz="0" w:space="0" w:color="auto"/>
      </w:divBdr>
    </w:div>
    <w:div w:id="501355116">
      <w:bodyDiv w:val="1"/>
      <w:marLeft w:val="0"/>
      <w:marRight w:val="0"/>
      <w:marTop w:val="0"/>
      <w:marBottom w:val="0"/>
      <w:divBdr>
        <w:top w:val="none" w:sz="0" w:space="0" w:color="auto"/>
        <w:left w:val="none" w:sz="0" w:space="0" w:color="auto"/>
        <w:bottom w:val="none" w:sz="0" w:space="0" w:color="auto"/>
        <w:right w:val="none" w:sz="0" w:space="0" w:color="auto"/>
      </w:divBdr>
    </w:div>
    <w:div w:id="501505408">
      <w:bodyDiv w:val="1"/>
      <w:marLeft w:val="0"/>
      <w:marRight w:val="0"/>
      <w:marTop w:val="0"/>
      <w:marBottom w:val="0"/>
      <w:divBdr>
        <w:top w:val="none" w:sz="0" w:space="0" w:color="auto"/>
        <w:left w:val="none" w:sz="0" w:space="0" w:color="auto"/>
        <w:bottom w:val="none" w:sz="0" w:space="0" w:color="auto"/>
        <w:right w:val="none" w:sz="0" w:space="0" w:color="auto"/>
      </w:divBdr>
    </w:div>
    <w:div w:id="501508369">
      <w:bodyDiv w:val="1"/>
      <w:marLeft w:val="0"/>
      <w:marRight w:val="0"/>
      <w:marTop w:val="0"/>
      <w:marBottom w:val="0"/>
      <w:divBdr>
        <w:top w:val="none" w:sz="0" w:space="0" w:color="auto"/>
        <w:left w:val="none" w:sz="0" w:space="0" w:color="auto"/>
        <w:bottom w:val="none" w:sz="0" w:space="0" w:color="auto"/>
        <w:right w:val="none" w:sz="0" w:space="0" w:color="auto"/>
      </w:divBdr>
    </w:div>
    <w:div w:id="501548736">
      <w:bodyDiv w:val="1"/>
      <w:marLeft w:val="0"/>
      <w:marRight w:val="0"/>
      <w:marTop w:val="0"/>
      <w:marBottom w:val="0"/>
      <w:divBdr>
        <w:top w:val="none" w:sz="0" w:space="0" w:color="auto"/>
        <w:left w:val="none" w:sz="0" w:space="0" w:color="auto"/>
        <w:bottom w:val="none" w:sz="0" w:space="0" w:color="auto"/>
        <w:right w:val="none" w:sz="0" w:space="0" w:color="auto"/>
      </w:divBdr>
    </w:div>
    <w:div w:id="501552977">
      <w:bodyDiv w:val="1"/>
      <w:marLeft w:val="0"/>
      <w:marRight w:val="0"/>
      <w:marTop w:val="0"/>
      <w:marBottom w:val="0"/>
      <w:divBdr>
        <w:top w:val="none" w:sz="0" w:space="0" w:color="auto"/>
        <w:left w:val="none" w:sz="0" w:space="0" w:color="auto"/>
        <w:bottom w:val="none" w:sz="0" w:space="0" w:color="auto"/>
        <w:right w:val="none" w:sz="0" w:space="0" w:color="auto"/>
      </w:divBdr>
    </w:div>
    <w:div w:id="501629845">
      <w:bodyDiv w:val="1"/>
      <w:marLeft w:val="0"/>
      <w:marRight w:val="0"/>
      <w:marTop w:val="0"/>
      <w:marBottom w:val="0"/>
      <w:divBdr>
        <w:top w:val="none" w:sz="0" w:space="0" w:color="auto"/>
        <w:left w:val="none" w:sz="0" w:space="0" w:color="auto"/>
        <w:bottom w:val="none" w:sz="0" w:space="0" w:color="auto"/>
        <w:right w:val="none" w:sz="0" w:space="0" w:color="auto"/>
      </w:divBdr>
    </w:div>
    <w:div w:id="501631195">
      <w:bodyDiv w:val="1"/>
      <w:marLeft w:val="0"/>
      <w:marRight w:val="0"/>
      <w:marTop w:val="0"/>
      <w:marBottom w:val="0"/>
      <w:divBdr>
        <w:top w:val="none" w:sz="0" w:space="0" w:color="auto"/>
        <w:left w:val="none" w:sz="0" w:space="0" w:color="auto"/>
        <w:bottom w:val="none" w:sz="0" w:space="0" w:color="auto"/>
        <w:right w:val="none" w:sz="0" w:space="0" w:color="auto"/>
      </w:divBdr>
    </w:div>
    <w:div w:id="501743875">
      <w:bodyDiv w:val="1"/>
      <w:marLeft w:val="0"/>
      <w:marRight w:val="0"/>
      <w:marTop w:val="0"/>
      <w:marBottom w:val="0"/>
      <w:divBdr>
        <w:top w:val="none" w:sz="0" w:space="0" w:color="auto"/>
        <w:left w:val="none" w:sz="0" w:space="0" w:color="auto"/>
        <w:bottom w:val="none" w:sz="0" w:space="0" w:color="auto"/>
        <w:right w:val="none" w:sz="0" w:space="0" w:color="auto"/>
      </w:divBdr>
    </w:div>
    <w:div w:id="501748594">
      <w:bodyDiv w:val="1"/>
      <w:marLeft w:val="0"/>
      <w:marRight w:val="0"/>
      <w:marTop w:val="0"/>
      <w:marBottom w:val="0"/>
      <w:divBdr>
        <w:top w:val="none" w:sz="0" w:space="0" w:color="auto"/>
        <w:left w:val="none" w:sz="0" w:space="0" w:color="auto"/>
        <w:bottom w:val="none" w:sz="0" w:space="0" w:color="auto"/>
        <w:right w:val="none" w:sz="0" w:space="0" w:color="auto"/>
      </w:divBdr>
    </w:div>
    <w:div w:id="501772731">
      <w:bodyDiv w:val="1"/>
      <w:marLeft w:val="0"/>
      <w:marRight w:val="0"/>
      <w:marTop w:val="0"/>
      <w:marBottom w:val="0"/>
      <w:divBdr>
        <w:top w:val="none" w:sz="0" w:space="0" w:color="auto"/>
        <w:left w:val="none" w:sz="0" w:space="0" w:color="auto"/>
        <w:bottom w:val="none" w:sz="0" w:space="0" w:color="auto"/>
        <w:right w:val="none" w:sz="0" w:space="0" w:color="auto"/>
      </w:divBdr>
    </w:div>
    <w:div w:id="501815846">
      <w:bodyDiv w:val="1"/>
      <w:marLeft w:val="0"/>
      <w:marRight w:val="0"/>
      <w:marTop w:val="0"/>
      <w:marBottom w:val="0"/>
      <w:divBdr>
        <w:top w:val="none" w:sz="0" w:space="0" w:color="auto"/>
        <w:left w:val="none" w:sz="0" w:space="0" w:color="auto"/>
        <w:bottom w:val="none" w:sz="0" w:space="0" w:color="auto"/>
        <w:right w:val="none" w:sz="0" w:space="0" w:color="auto"/>
      </w:divBdr>
    </w:div>
    <w:div w:id="501818033">
      <w:bodyDiv w:val="1"/>
      <w:marLeft w:val="0"/>
      <w:marRight w:val="0"/>
      <w:marTop w:val="0"/>
      <w:marBottom w:val="0"/>
      <w:divBdr>
        <w:top w:val="none" w:sz="0" w:space="0" w:color="auto"/>
        <w:left w:val="none" w:sz="0" w:space="0" w:color="auto"/>
        <w:bottom w:val="none" w:sz="0" w:space="0" w:color="auto"/>
        <w:right w:val="none" w:sz="0" w:space="0" w:color="auto"/>
      </w:divBdr>
    </w:div>
    <w:div w:id="501824174">
      <w:bodyDiv w:val="1"/>
      <w:marLeft w:val="0"/>
      <w:marRight w:val="0"/>
      <w:marTop w:val="0"/>
      <w:marBottom w:val="0"/>
      <w:divBdr>
        <w:top w:val="none" w:sz="0" w:space="0" w:color="auto"/>
        <w:left w:val="none" w:sz="0" w:space="0" w:color="auto"/>
        <w:bottom w:val="none" w:sz="0" w:space="0" w:color="auto"/>
        <w:right w:val="none" w:sz="0" w:space="0" w:color="auto"/>
      </w:divBdr>
    </w:div>
    <w:div w:id="501893424">
      <w:bodyDiv w:val="1"/>
      <w:marLeft w:val="0"/>
      <w:marRight w:val="0"/>
      <w:marTop w:val="0"/>
      <w:marBottom w:val="0"/>
      <w:divBdr>
        <w:top w:val="none" w:sz="0" w:space="0" w:color="auto"/>
        <w:left w:val="none" w:sz="0" w:space="0" w:color="auto"/>
        <w:bottom w:val="none" w:sz="0" w:space="0" w:color="auto"/>
        <w:right w:val="none" w:sz="0" w:space="0" w:color="auto"/>
      </w:divBdr>
    </w:div>
    <w:div w:id="501893461">
      <w:bodyDiv w:val="1"/>
      <w:marLeft w:val="0"/>
      <w:marRight w:val="0"/>
      <w:marTop w:val="0"/>
      <w:marBottom w:val="0"/>
      <w:divBdr>
        <w:top w:val="none" w:sz="0" w:space="0" w:color="auto"/>
        <w:left w:val="none" w:sz="0" w:space="0" w:color="auto"/>
        <w:bottom w:val="none" w:sz="0" w:space="0" w:color="auto"/>
        <w:right w:val="none" w:sz="0" w:space="0" w:color="auto"/>
      </w:divBdr>
    </w:div>
    <w:div w:id="501967670">
      <w:bodyDiv w:val="1"/>
      <w:marLeft w:val="0"/>
      <w:marRight w:val="0"/>
      <w:marTop w:val="0"/>
      <w:marBottom w:val="0"/>
      <w:divBdr>
        <w:top w:val="none" w:sz="0" w:space="0" w:color="auto"/>
        <w:left w:val="none" w:sz="0" w:space="0" w:color="auto"/>
        <w:bottom w:val="none" w:sz="0" w:space="0" w:color="auto"/>
        <w:right w:val="none" w:sz="0" w:space="0" w:color="auto"/>
      </w:divBdr>
    </w:div>
    <w:div w:id="502009876">
      <w:bodyDiv w:val="1"/>
      <w:marLeft w:val="0"/>
      <w:marRight w:val="0"/>
      <w:marTop w:val="0"/>
      <w:marBottom w:val="0"/>
      <w:divBdr>
        <w:top w:val="none" w:sz="0" w:space="0" w:color="auto"/>
        <w:left w:val="none" w:sz="0" w:space="0" w:color="auto"/>
        <w:bottom w:val="none" w:sz="0" w:space="0" w:color="auto"/>
        <w:right w:val="none" w:sz="0" w:space="0" w:color="auto"/>
      </w:divBdr>
    </w:div>
    <w:div w:id="502010283">
      <w:bodyDiv w:val="1"/>
      <w:marLeft w:val="0"/>
      <w:marRight w:val="0"/>
      <w:marTop w:val="0"/>
      <w:marBottom w:val="0"/>
      <w:divBdr>
        <w:top w:val="none" w:sz="0" w:space="0" w:color="auto"/>
        <w:left w:val="none" w:sz="0" w:space="0" w:color="auto"/>
        <w:bottom w:val="none" w:sz="0" w:space="0" w:color="auto"/>
        <w:right w:val="none" w:sz="0" w:space="0" w:color="auto"/>
      </w:divBdr>
    </w:div>
    <w:div w:id="502014281">
      <w:bodyDiv w:val="1"/>
      <w:marLeft w:val="0"/>
      <w:marRight w:val="0"/>
      <w:marTop w:val="0"/>
      <w:marBottom w:val="0"/>
      <w:divBdr>
        <w:top w:val="none" w:sz="0" w:space="0" w:color="auto"/>
        <w:left w:val="none" w:sz="0" w:space="0" w:color="auto"/>
        <w:bottom w:val="none" w:sz="0" w:space="0" w:color="auto"/>
        <w:right w:val="none" w:sz="0" w:space="0" w:color="auto"/>
      </w:divBdr>
    </w:div>
    <w:div w:id="502167399">
      <w:bodyDiv w:val="1"/>
      <w:marLeft w:val="0"/>
      <w:marRight w:val="0"/>
      <w:marTop w:val="0"/>
      <w:marBottom w:val="0"/>
      <w:divBdr>
        <w:top w:val="none" w:sz="0" w:space="0" w:color="auto"/>
        <w:left w:val="none" w:sz="0" w:space="0" w:color="auto"/>
        <w:bottom w:val="none" w:sz="0" w:space="0" w:color="auto"/>
        <w:right w:val="none" w:sz="0" w:space="0" w:color="auto"/>
      </w:divBdr>
    </w:div>
    <w:div w:id="502202957">
      <w:bodyDiv w:val="1"/>
      <w:marLeft w:val="0"/>
      <w:marRight w:val="0"/>
      <w:marTop w:val="0"/>
      <w:marBottom w:val="0"/>
      <w:divBdr>
        <w:top w:val="none" w:sz="0" w:space="0" w:color="auto"/>
        <w:left w:val="none" w:sz="0" w:space="0" w:color="auto"/>
        <w:bottom w:val="none" w:sz="0" w:space="0" w:color="auto"/>
        <w:right w:val="none" w:sz="0" w:space="0" w:color="auto"/>
      </w:divBdr>
    </w:div>
    <w:div w:id="502356558">
      <w:bodyDiv w:val="1"/>
      <w:marLeft w:val="0"/>
      <w:marRight w:val="0"/>
      <w:marTop w:val="0"/>
      <w:marBottom w:val="0"/>
      <w:divBdr>
        <w:top w:val="none" w:sz="0" w:space="0" w:color="auto"/>
        <w:left w:val="none" w:sz="0" w:space="0" w:color="auto"/>
        <w:bottom w:val="none" w:sz="0" w:space="0" w:color="auto"/>
        <w:right w:val="none" w:sz="0" w:space="0" w:color="auto"/>
      </w:divBdr>
    </w:div>
    <w:div w:id="502356626">
      <w:bodyDiv w:val="1"/>
      <w:marLeft w:val="0"/>
      <w:marRight w:val="0"/>
      <w:marTop w:val="0"/>
      <w:marBottom w:val="0"/>
      <w:divBdr>
        <w:top w:val="none" w:sz="0" w:space="0" w:color="auto"/>
        <w:left w:val="none" w:sz="0" w:space="0" w:color="auto"/>
        <w:bottom w:val="none" w:sz="0" w:space="0" w:color="auto"/>
        <w:right w:val="none" w:sz="0" w:space="0" w:color="auto"/>
      </w:divBdr>
    </w:div>
    <w:div w:id="502667535">
      <w:bodyDiv w:val="1"/>
      <w:marLeft w:val="0"/>
      <w:marRight w:val="0"/>
      <w:marTop w:val="0"/>
      <w:marBottom w:val="0"/>
      <w:divBdr>
        <w:top w:val="none" w:sz="0" w:space="0" w:color="auto"/>
        <w:left w:val="none" w:sz="0" w:space="0" w:color="auto"/>
        <w:bottom w:val="none" w:sz="0" w:space="0" w:color="auto"/>
        <w:right w:val="none" w:sz="0" w:space="0" w:color="auto"/>
      </w:divBdr>
    </w:div>
    <w:div w:id="502746584">
      <w:bodyDiv w:val="1"/>
      <w:marLeft w:val="0"/>
      <w:marRight w:val="0"/>
      <w:marTop w:val="0"/>
      <w:marBottom w:val="0"/>
      <w:divBdr>
        <w:top w:val="none" w:sz="0" w:space="0" w:color="auto"/>
        <w:left w:val="none" w:sz="0" w:space="0" w:color="auto"/>
        <w:bottom w:val="none" w:sz="0" w:space="0" w:color="auto"/>
        <w:right w:val="none" w:sz="0" w:space="0" w:color="auto"/>
      </w:divBdr>
    </w:div>
    <w:div w:id="502821027">
      <w:bodyDiv w:val="1"/>
      <w:marLeft w:val="0"/>
      <w:marRight w:val="0"/>
      <w:marTop w:val="0"/>
      <w:marBottom w:val="0"/>
      <w:divBdr>
        <w:top w:val="none" w:sz="0" w:space="0" w:color="auto"/>
        <w:left w:val="none" w:sz="0" w:space="0" w:color="auto"/>
        <w:bottom w:val="none" w:sz="0" w:space="0" w:color="auto"/>
        <w:right w:val="none" w:sz="0" w:space="0" w:color="auto"/>
      </w:divBdr>
    </w:div>
    <w:div w:id="502932779">
      <w:bodyDiv w:val="1"/>
      <w:marLeft w:val="0"/>
      <w:marRight w:val="0"/>
      <w:marTop w:val="0"/>
      <w:marBottom w:val="0"/>
      <w:divBdr>
        <w:top w:val="none" w:sz="0" w:space="0" w:color="auto"/>
        <w:left w:val="none" w:sz="0" w:space="0" w:color="auto"/>
        <w:bottom w:val="none" w:sz="0" w:space="0" w:color="auto"/>
        <w:right w:val="none" w:sz="0" w:space="0" w:color="auto"/>
      </w:divBdr>
    </w:div>
    <w:div w:id="503014441">
      <w:bodyDiv w:val="1"/>
      <w:marLeft w:val="0"/>
      <w:marRight w:val="0"/>
      <w:marTop w:val="0"/>
      <w:marBottom w:val="0"/>
      <w:divBdr>
        <w:top w:val="none" w:sz="0" w:space="0" w:color="auto"/>
        <w:left w:val="none" w:sz="0" w:space="0" w:color="auto"/>
        <w:bottom w:val="none" w:sz="0" w:space="0" w:color="auto"/>
        <w:right w:val="none" w:sz="0" w:space="0" w:color="auto"/>
      </w:divBdr>
    </w:div>
    <w:div w:id="503055193">
      <w:bodyDiv w:val="1"/>
      <w:marLeft w:val="0"/>
      <w:marRight w:val="0"/>
      <w:marTop w:val="0"/>
      <w:marBottom w:val="0"/>
      <w:divBdr>
        <w:top w:val="none" w:sz="0" w:space="0" w:color="auto"/>
        <w:left w:val="none" w:sz="0" w:space="0" w:color="auto"/>
        <w:bottom w:val="none" w:sz="0" w:space="0" w:color="auto"/>
        <w:right w:val="none" w:sz="0" w:space="0" w:color="auto"/>
      </w:divBdr>
    </w:div>
    <w:div w:id="503055697">
      <w:bodyDiv w:val="1"/>
      <w:marLeft w:val="0"/>
      <w:marRight w:val="0"/>
      <w:marTop w:val="0"/>
      <w:marBottom w:val="0"/>
      <w:divBdr>
        <w:top w:val="none" w:sz="0" w:space="0" w:color="auto"/>
        <w:left w:val="none" w:sz="0" w:space="0" w:color="auto"/>
        <w:bottom w:val="none" w:sz="0" w:space="0" w:color="auto"/>
        <w:right w:val="none" w:sz="0" w:space="0" w:color="auto"/>
      </w:divBdr>
    </w:div>
    <w:div w:id="503084549">
      <w:bodyDiv w:val="1"/>
      <w:marLeft w:val="0"/>
      <w:marRight w:val="0"/>
      <w:marTop w:val="0"/>
      <w:marBottom w:val="0"/>
      <w:divBdr>
        <w:top w:val="none" w:sz="0" w:space="0" w:color="auto"/>
        <w:left w:val="none" w:sz="0" w:space="0" w:color="auto"/>
        <w:bottom w:val="none" w:sz="0" w:space="0" w:color="auto"/>
        <w:right w:val="none" w:sz="0" w:space="0" w:color="auto"/>
      </w:divBdr>
    </w:div>
    <w:div w:id="503203836">
      <w:bodyDiv w:val="1"/>
      <w:marLeft w:val="0"/>
      <w:marRight w:val="0"/>
      <w:marTop w:val="0"/>
      <w:marBottom w:val="0"/>
      <w:divBdr>
        <w:top w:val="none" w:sz="0" w:space="0" w:color="auto"/>
        <w:left w:val="none" w:sz="0" w:space="0" w:color="auto"/>
        <w:bottom w:val="none" w:sz="0" w:space="0" w:color="auto"/>
        <w:right w:val="none" w:sz="0" w:space="0" w:color="auto"/>
      </w:divBdr>
    </w:div>
    <w:div w:id="503251034">
      <w:bodyDiv w:val="1"/>
      <w:marLeft w:val="0"/>
      <w:marRight w:val="0"/>
      <w:marTop w:val="0"/>
      <w:marBottom w:val="0"/>
      <w:divBdr>
        <w:top w:val="none" w:sz="0" w:space="0" w:color="auto"/>
        <w:left w:val="none" w:sz="0" w:space="0" w:color="auto"/>
        <w:bottom w:val="none" w:sz="0" w:space="0" w:color="auto"/>
        <w:right w:val="none" w:sz="0" w:space="0" w:color="auto"/>
      </w:divBdr>
    </w:div>
    <w:div w:id="503279709">
      <w:bodyDiv w:val="1"/>
      <w:marLeft w:val="0"/>
      <w:marRight w:val="0"/>
      <w:marTop w:val="0"/>
      <w:marBottom w:val="0"/>
      <w:divBdr>
        <w:top w:val="none" w:sz="0" w:space="0" w:color="auto"/>
        <w:left w:val="none" w:sz="0" w:space="0" w:color="auto"/>
        <w:bottom w:val="none" w:sz="0" w:space="0" w:color="auto"/>
        <w:right w:val="none" w:sz="0" w:space="0" w:color="auto"/>
      </w:divBdr>
    </w:div>
    <w:div w:id="503280163">
      <w:bodyDiv w:val="1"/>
      <w:marLeft w:val="0"/>
      <w:marRight w:val="0"/>
      <w:marTop w:val="0"/>
      <w:marBottom w:val="0"/>
      <w:divBdr>
        <w:top w:val="none" w:sz="0" w:space="0" w:color="auto"/>
        <w:left w:val="none" w:sz="0" w:space="0" w:color="auto"/>
        <w:bottom w:val="none" w:sz="0" w:space="0" w:color="auto"/>
        <w:right w:val="none" w:sz="0" w:space="0" w:color="auto"/>
      </w:divBdr>
    </w:div>
    <w:div w:id="503321597">
      <w:bodyDiv w:val="1"/>
      <w:marLeft w:val="0"/>
      <w:marRight w:val="0"/>
      <w:marTop w:val="0"/>
      <w:marBottom w:val="0"/>
      <w:divBdr>
        <w:top w:val="none" w:sz="0" w:space="0" w:color="auto"/>
        <w:left w:val="none" w:sz="0" w:space="0" w:color="auto"/>
        <w:bottom w:val="none" w:sz="0" w:space="0" w:color="auto"/>
        <w:right w:val="none" w:sz="0" w:space="0" w:color="auto"/>
      </w:divBdr>
    </w:div>
    <w:div w:id="503323971">
      <w:bodyDiv w:val="1"/>
      <w:marLeft w:val="0"/>
      <w:marRight w:val="0"/>
      <w:marTop w:val="0"/>
      <w:marBottom w:val="0"/>
      <w:divBdr>
        <w:top w:val="none" w:sz="0" w:space="0" w:color="auto"/>
        <w:left w:val="none" w:sz="0" w:space="0" w:color="auto"/>
        <w:bottom w:val="none" w:sz="0" w:space="0" w:color="auto"/>
        <w:right w:val="none" w:sz="0" w:space="0" w:color="auto"/>
      </w:divBdr>
    </w:div>
    <w:div w:id="503394996">
      <w:bodyDiv w:val="1"/>
      <w:marLeft w:val="0"/>
      <w:marRight w:val="0"/>
      <w:marTop w:val="0"/>
      <w:marBottom w:val="0"/>
      <w:divBdr>
        <w:top w:val="none" w:sz="0" w:space="0" w:color="auto"/>
        <w:left w:val="none" w:sz="0" w:space="0" w:color="auto"/>
        <w:bottom w:val="none" w:sz="0" w:space="0" w:color="auto"/>
        <w:right w:val="none" w:sz="0" w:space="0" w:color="auto"/>
      </w:divBdr>
    </w:div>
    <w:div w:id="503477822">
      <w:bodyDiv w:val="1"/>
      <w:marLeft w:val="0"/>
      <w:marRight w:val="0"/>
      <w:marTop w:val="0"/>
      <w:marBottom w:val="0"/>
      <w:divBdr>
        <w:top w:val="none" w:sz="0" w:space="0" w:color="auto"/>
        <w:left w:val="none" w:sz="0" w:space="0" w:color="auto"/>
        <w:bottom w:val="none" w:sz="0" w:space="0" w:color="auto"/>
        <w:right w:val="none" w:sz="0" w:space="0" w:color="auto"/>
      </w:divBdr>
    </w:div>
    <w:div w:id="503514045">
      <w:bodyDiv w:val="1"/>
      <w:marLeft w:val="0"/>
      <w:marRight w:val="0"/>
      <w:marTop w:val="0"/>
      <w:marBottom w:val="0"/>
      <w:divBdr>
        <w:top w:val="none" w:sz="0" w:space="0" w:color="auto"/>
        <w:left w:val="none" w:sz="0" w:space="0" w:color="auto"/>
        <w:bottom w:val="none" w:sz="0" w:space="0" w:color="auto"/>
        <w:right w:val="none" w:sz="0" w:space="0" w:color="auto"/>
      </w:divBdr>
    </w:div>
    <w:div w:id="503589037">
      <w:bodyDiv w:val="1"/>
      <w:marLeft w:val="0"/>
      <w:marRight w:val="0"/>
      <w:marTop w:val="0"/>
      <w:marBottom w:val="0"/>
      <w:divBdr>
        <w:top w:val="none" w:sz="0" w:space="0" w:color="auto"/>
        <w:left w:val="none" w:sz="0" w:space="0" w:color="auto"/>
        <w:bottom w:val="none" w:sz="0" w:space="0" w:color="auto"/>
        <w:right w:val="none" w:sz="0" w:space="0" w:color="auto"/>
      </w:divBdr>
    </w:div>
    <w:div w:id="503865861">
      <w:bodyDiv w:val="1"/>
      <w:marLeft w:val="0"/>
      <w:marRight w:val="0"/>
      <w:marTop w:val="0"/>
      <w:marBottom w:val="0"/>
      <w:divBdr>
        <w:top w:val="none" w:sz="0" w:space="0" w:color="auto"/>
        <w:left w:val="none" w:sz="0" w:space="0" w:color="auto"/>
        <w:bottom w:val="none" w:sz="0" w:space="0" w:color="auto"/>
        <w:right w:val="none" w:sz="0" w:space="0" w:color="auto"/>
      </w:divBdr>
    </w:div>
    <w:div w:id="503931834">
      <w:bodyDiv w:val="1"/>
      <w:marLeft w:val="0"/>
      <w:marRight w:val="0"/>
      <w:marTop w:val="0"/>
      <w:marBottom w:val="0"/>
      <w:divBdr>
        <w:top w:val="none" w:sz="0" w:space="0" w:color="auto"/>
        <w:left w:val="none" w:sz="0" w:space="0" w:color="auto"/>
        <w:bottom w:val="none" w:sz="0" w:space="0" w:color="auto"/>
        <w:right w:val="none" w:sz="0" w:space="0" w:color="auto"/>
      </w:divBdr>
    </w:div>
    <w:div w:id="504052064">
      <w:bodyDiv w:val="1"/>
      <w:marLeft w:val="0"/>
      <w:marRight w:val="0"/>
      <w:marTop w:val="0"/>
      <w:marBottom w:val="0"/>
      <w:divBdr>
        <w:top w:val="none" w:sz="0" w:space="0" w:color="auto"/>
        <w:left w:val="none" w:sz="0" w:space="0" w:color="auto"/>
        <w:bottom w:val="none" w:sz="0" w:space="0" w:color="auto"/>
        <w:right w:val="none" w:sz="0" w:space="0" w:color="auto"/>
      </w:divBdr>
    </w:div>
    <w:div w:id="504053315">
      <w:bodyDiv w:val="1"/>
      <w:marLeft w:val="0"/>
      <w:marRight w:val="0"/>
      <w:marTop w:val="0"/>
      <w:marBottom w:val="0"/>
      <w:divBdr>
        <w:top w:val="none" w:sz="0" w:space="0" w:color="auto"/>
        <w:left w:val="none" w:sz="0" w:space="0" w:color="auto"/>
        <w:bottom w:val="none" w:sz="0" w:space="0" w:color="auto"/>
        <w:right w:val="none" w:sz="0" w:space="0" w:color="auto"/>
      </w:divBdr>
    </w:div>
    <w:div w:id="504128780">
      <w:bodyDiv w:val="1"/>
      <w:marLeft w:val="0"/>
      <w:marRight w:val="0"/>
      <w:marTop w:val="0"/>
      <w:marBottom w:val="0"/>
      <w:divBdr>
        <w:top w:val="none" w:sz="0" w:space="0" w:color="auto"/>
        <w:left w:val="none" w:sz="0" w:space="0" w:color="auto"/>
        <w:bottom w:val="none" w:sz="0" w:space="0" w:color="auto"/>
        <w:right w:val="none" w:sz="0" w:space="0" w:color="auto"/>
      </w:divBdr>
    </w:div>
    <w:div w:id="504175047">
      <w:bodyDiv w:val="1"/>
      <w:marLeft w:val="0"/>
      <w:marRight w:val="0"/>
      <w:marTop w:val="0"/>
      <w:marBottom w:val="0"/>
      <w:divBdr>
        <w:top w:val="none" w:sz="0" w:space="0" w:color="auto"/>
        <w:left w:val="none" w:sz="0" w:space="0" w:color="auto"/>
        <w:bottom w:val="none" w:sz="0" w:space="0" w:color="auto"/>
        <w:right w:val="none" w:sz="0" w:space="0" w:color="auto"/>
      </w:divBdr>
    </w:div>
    <w:div w:id="504243287">
      <w:bodyDiv w:val="1"/>
      <w:marLeft w:val="0"/>
      <w:marRight w:val="0"/>
      <w:marTop w:val="0"/>
      <w:marBottom w:val="0"/>
      <w:divBdr>
        <w:top w:val="none" w:sz="0" w:space="0" w:color="auto"/>
        <w:left w:val="none" w:sz="0" w:space="0" w:color="auto"/>
        <w:bottom w:val="none" w:sz="0" w:space="0" w:color="auto"/>
        <w:right w:val="none" w:sz="0" w:space="0" w:color="auto"/>
      </w:divBdr>
    </w:div>
    <w:div w:id="504246659">
      <w:bodyDiv w:val="1"/>
      <w:marLeft w:val="0"/>
      <w:marRight w:val="0"/>
      <w:marTop w:val="0"/>
      <w:marBottom w:val="0"/>
      <w:divBdr>
        <w:top w:val="none" w:sz="0" w:space="0" w:color="auto"/>
        <w:left w:val="none" w:sz="0" w:space="0" w:color="auto"/>
        <w:bottom w:val="none" w:sz="0" w:space="0" w:color="auto"/>
        <w:right w:val="none" w:sz="0" w:space="0" w:color="auto"/>
      </w:divBdr>
    </w:div>
    <w:div w:id="504247219">
      <w:bodyDiv w:val="1"/>
      <w:marLeft w:val="0"/>
      <w:marRight w:val="0"/>
      <w:marTop w:val="0"/>
      <w:marBottom w:val="0"/>
      <w:divBdr>
        <w:top w:val="none" w:sz="0" w:space="0" w:color="auto"/>
        <w:left w:val="none" w:sz="0" w:space="0" w:color="auto"/>
        <w:bottom w:val="none" w:sz="0" w:space="0" w:color="auto"/>
        <w:right w:val="none" w:sz="0" w:space="0" w:color="auto"/>
      </w:divBdr>
    </w:div>
    <w:div w:id="504366726">
      <w:bodyDiv w:val="1"/>
      <w:marLeft w:val="0"/>
      <w:marRight w:val="0"/>
      <w:marTop w:val="0"/>
      <w:marBottom w:val="0"/>
      <w:divBdr>
        <w:top w:val="none" w:sz="0" w:space="0" w:color="auto"/>
        <w:left w:val="none" w:sz="0" w:space="0" w:color="auto"/>
        <w:bottom w:val="none" w:sz="0" w:space="0" w:color="auto"/>
        <w:right w:val="none" w:sz="0" w:space="0" w:color="auto"/>
      </w:divBdr>
    </w:div>
    <w:div w:id="504369739">
      <w:bodyDiv w:val="1"/>
      <w:marLeft w:val="0"/>
      <w:marRight w:val="0"/>
      <w:marTop w:val="0"/>
      <w:marBottom w:val="0"/>
      <w:divBdr>
        <w:top w:val="none" w:sz="0" w:space="0" w:color="auto"/>
        <w:left w:val="none" w:sz="0" w:space="0" w:color="auto"/>
        <w:bottom w:val="none" w:sz="0" w:space="0" w:color="auto"/>
        <w:right w:val="none" w:sz="0" w:space="0" w:color="auto"/>
      </w:divBdr>
    </w:div>
    <w:div w:id="504442722">
      <w:bodyDiv w:val="1"/>
      <w:marLeft w:val="0"/>
      <w:marRight w:val="0"/>
      <w:marTop w:val="0"/>
      <w:marBottom w:val="0"/>
      <w:divBdr>
        <w:top w:val="none" w:sz="0" w:space="0" w:color="auto"/>
        <w:left w:val="none" w:sz="0" w:space="0" w:color="auto"/>
        <w:bottom w:val="none" w:sz="0" w:space="0" w:color="auto"/>
        <w:right w:val="none" w:sz="0" w:space="0" w:color="auto"/>
      </w:divBdr>
    </w:div>
    <w:div w:id="504520314">
      <w:bodyDiv w:val="1"/>
      <w:marLeft w:val="0"/>
      <w:marRight w:val="0"/>
      <w:marTop w:val="0"/>
      <w:marBottom w:val="0"/>
      <w:divBdr>
        <w:top w:val="none" w:sz="0" w:space="0" w:color="auto"/>
        <w:left w:val="none" w:sz="0" w:space="0" w:color="auto"/>
        <w:bottom w:val="none" w:sz="0" w:space="0" w:color="auto"/>
        <w:right w:val="none" w:sz="0" w:space="0" w:color="auto"/>
      </w:divBdr>
    </w:div>
    <w:div w:id="504589794">
      <w:bodyDiv w:val="1"/>
      <w:marLeft w:val="0"/>
      <w:marRight w:val="0"/>
      <w:marTop w:val="0"/>
      <w:marBottom w:val="0"/>
      <w:divBdr>
        <w:top w:val="none" w:sz="0" w:space="0" w:color="auto"/>
        <w:left w:val="none" w:sz="0" w:space="0" w:color="auto"/>
        <w:bottom w:val="none" w:sz="0" w:space="0" w:color="auto"/>
        <w:right w:val="none" w:sz="0" w:space="0" w:color="auto"/>
      </w:divBdr>
    </w:div>
    <w:div w:id="504638711">
      <w:bodyDiv w:val="1"/>
      <w:marLeft w:val="0"/>
      <w:marRight w:val="0"/>
      <w:marTop w:val="0"/>
      <w:marBottom w:val="0"/>
      <w:divBdr>
        <w:top w:val="none" w:sz="0" w:space="0" w:color="auto"/>
        <w:left w:val="none" w:sz="0" w:space="0" w:color="auto"/>
        <w:bottom w:val="none" w:sz="0" w:space="0" w:color="auto"/>
        <w:right w:val="none" w:sz="0" w:space="0" w:color="auto"/>
      </w:divBdr>
    </w:div>
    <w:div w:id="504713173">
      <w:bodyDiv w:val="1"/>
      <w:marLeft w:val="0"/>
      <w:marRight w:val="0"/>
      <w:marTop w:val="0"/>
      <w:marBottom w:val="0"/>
      <w:divBdr>
        <w:top w:val="none" w:sz="0" w:space="0" w:color="auto"/>
        <w:left w:val="none" w:sz="0" w:space="0" w:color="auto"/>
        <w:bottom w:val="none" w:sz="0" w:space="0" w:color="auto"/>
        <w:right w:val="none" w:sz="0" w:space="0" w:color="auto"/>
      </w:divBdr>
    </w:div>
    <w:div w:id="504783588">
      <w:bodyDiv w:val="1"/>
      <w:marLeft w:val="0"/>
      <w:marRight w:val="0"/>
      <w:marTop w:val="0"/>
      <w:marBottom w:val="0"/>
      <w:divBdr>
        <w:top w:val="none" w:sz="0" w:space="0" w:color="auto"/>
        <w:left w:val="none" w:sz="0" w:space="0" w:color="auto"/>
        <w:bottom w:val="none" w:sz="0" w:space="0" w:color="auto"/>
        <w:right w:val="none" w:sz="0" w:space="0" w:color="auto"/>
      </w:divBdr>
    </w:div>
    <w:div w:id="504784128">
      <w:bodyDiv w:val="1"/>
      <w:marLeft w:val="0"/>
      <w:marRight w:val="0"/>
      <w:marTop w:val="0"/>
      <w:marBottom w:val="0"/>
      <w:divBdr>
        <w:top w:val="none" w:sz="0" w:space="0" w:color="auto"/>
        <w:left w:val="none" w:sz="0" w:space="0" w:color="auto"/>
        <w:bottom w:val="none" w:sz="0" w:space="0" w:color="auto"/>
        <w:right w:val="none" w:sz="0" w:space="0" w:color="auto"/>
      </w:divBdr>
    </w:div>
    <w:div w:id="504786708">
      <w:bodyDiv w:val="1"/>
      <w:marLeft w:val="0"/>
      <w:marRight w:val="0"/>
      <w:marTop w:val="0"/>
      <w:marBottom w:val="0"/>
      <w:divBdr>
        <w:top w:val="none" w:sz="0" w:space="0" w:color="auto"/>
        <w:left w:val="none" w:sz="0" w:space="0" w:color="auto"/>
        <w:bottom w:val="none" w:sz="0" w:space="0" w:color="auto"/>
        <w:right w:val="none" w:sz="0" w:space="0" w:color="auto"/>
      </w:divBdr>
    </w:div>
    <w:div w:id="504824704">
      <w:bodyDiv w:val="1"/>
      <w:marLeft w:val="0"/>
      <w:marRight w:val="0"/>
      <w:marTop w:val="0"/>
      <w:marBottom w:val="0"/>
      <w:divBdr>
        <w:top w:val="none" w:sz="0" w:space="0" w:color="auto"/>
        <w:left w:val="none" w:sz="0" w:space="0" w:color="auto"/>
        <w:bottom w:val="none" w:sz="0" w:space="0" w:color="auto"/>
        <w:right w:val="none" w:sz="0" w:space="0" w:color="auto"/>
      </w:divBdr>
    </w:div>
    <w:div w:id="504902040">
      <w:bodyDiv w:val="1"/>
      <w:marLeft w:val="0"/>
      <w:marRight w:val="0"/>
      <w:marTop w:val="0"/>
      <w:marBottom w:val="0"/>
      <w:divBdr>
        <w:top w:val="none" w:sz="0" w:space="0" w:color="auto"/>
        <w:left w:val="none" w:sz="0" w:space="0" w:color="auto"/>
        <w:bottom w:val="none" w:sz="0" w:space="0" w:color="auto"/>
        <w:right w:val="none" w:sz="0" w:space="0" w:color="auto"/>
      </w:divBdr>
    </w:div>
    <w:div w:id="504903960">
      <w:bodyDiv w:val="1"/>
      <w:marLeft w:val="0"/>
      <w:marRight w:val="0"/>
      <w:marTop w:val="0"/>
      <w:marBottom w:val="0"/>
      <w:divBdr>
        <w:top w:val="none" w:sz="0" w:space="0" w:color="auto"/>
        <w:left w:val="none" w:sz="0" w:space="0" w:color="auto"/>
        <w:bottom w:val="none" w:sz="0" w:space="0" w:color="auto"/>
        <w:right w:val="none" w:sz="0" w:space="0" w:color="auto"/>
      </w:divBdr>
    </w:div>
    <w:div w:id="504976678">
      <w:bodyDiv w:val="1"/>
      <w:marLeft w:val="0"/>
      <w:marRight w:val="0"/>
      <w:marTop w:val="0"/>
      <w:marBottom w:val="0"/>
      <w:divBdr>
        <w:top w:val="none" w:sz="0" w:space="0" w:color="auto"/>
        <w:left w:val="none" w:sz="0" w:space="0" w:color="auto"/>
        <w:bottom w:val="none" w:sz="0" w:space="0" w:color="auto"/>
        <w:right w:val="none" w:sz="0" w:space="0" w:color="auto"/>
      </w:divBdr>
    </w:div>
    <w:div w:id="505022653">
      <w:bodyDiv w:val="1"/>
      <w:marLeft w:val="0"/>
      <w:marRight w:val="0"/>
      <w:marTop w:val="0"/>
      <w:marBottom w:val="0"/>
      <w:divBdr>
        <w:top w:val="none" w:sz="0" w:space="0" w:color="auto"/>
        <w:left w:val="none" w:sz="0" w:space="0" w:color="auto"/>
        <w:bottom w:val="none" w:sz="0" w:space="0" w:color="auto"/>
        <w:right w:val="none" w:sz="0" w:space="0" w:color="auto"/>
      </w:divBdr>
    </w:div>
    <w:div w:id="505025117">
      <w:bodyDiv w:val="1"/>
      <w:marLeft w:val="0"/>
      <w:marRight w:val="0"/>
      <w:marTop w:val="0"/>
      <w:marBottom w:val="0"/>
      <w:divBdr>
        <w:top w:val="none" w:sz="0" w:space="0" w:color="auto"/>
        <w:left w:val="none" w:sz="0" w:space="0" w:color="auto"/>
        <w:bottom w:val="none" w:sz="0" w:space="0" w:color="auto"/>
        <w:right w:val="none" w:sz="0" w:space="0" w:color="auto"/>
      </w:divBdr>
    </w:div>
    <w:div w:id="505097924">
      <w:bodyDiv w:val="1"/>
      <w:marLeft w:val="0"/>
      <w:marRight w:val="0"/>
      <w:marTop w:val="0"/>
      <w:marBottom w:val="0"/>
      <w:divBdr>
        <w:top w:val="none" w:sz="0" w:space="0" w:color="auto"/>
        <w:left w:val="none" w:sz="0" w:space="0" w:color="auto"/>
        <w:bottom w:val="none" w:sz="0" w:space="0" w:color="auto"/>
        <w:right w:val="none" w:sz="0" w:space="0" w:color="auto"/>
      </w:divBdr>
    </w:div>
    <w:div w:id="505243635">
      <w:bodyDiv w:val="1"/>
      <w:marLeft w:val="0"/>
      <w:marRight w:val="0"/>
      <w:marTop w:val="0"/>
      <w:marBottom w:val="0"/>
      <w:divBdr>
        <w:top w:val="none" w:sz="0" w:space="0" w:color="auto"/>
        <w:left w:val="none" w:sz="0" w:space="0" w:color="auto"/>
        <w:bottom w:val="none" w:sz="0" w:space="0" w:color="auto"/>
        <w:right w:val="none" w:sz="0" w:space="0" w:color="auto"/>
      </w:divBdr>
    </w:div>
    <w:div w:id="505244235">
      <w:bodyDiv w:val="1"/>
      <w:marLeft w:val="0"/>
      <w:marRight w:val="0"/>
      <w:marTop w:val="0"/>
      <w:marBottom w:val="0"/>
      <w:divBdr>
        <w:top w:val="none" w:sz="0" w:space="0" w:color="auto"/>
        <w:left w:val="none" w:sz="0" w:space="0" w:color="auto"/>
        <w:bottom w:val="none" w:sz="0" w:space="0" w:color="auto"/>
        <w:right w:val="none" w:sz="0" w:space="0" w:color="auto"/>
      </w:divBdr>
    </w:div>
    <w:div w:id="505245039">
      <w:bodyDiv w:val="1"/>
      <w:marLeft w:val="0"/>
      <w:marRight w:val="0"/>
      <w:marTop w:val="0"/>
      <w:marBottom w:val="0"/>
      <w:divBdr>
        <w:top w:val="none" w:sz="0" w:space="0" w:color="auto"/>
        <w:left w:val="none" w:sz="0" w:space="0" w:color="auto"/>
        <w:bottom w:val="none" w:sz="0" w:space="0" w:color="auto"/>
        <w:right w:val="none" w:sz="0" w:space="0" w:color="auto"/>
      </w:divBdr>
    </w:div>
    <w:div w:id="505285261">
      <w:bodyDiv w:val="1"/>
      <w:marLeft w:val="0"/>
      <w:marRight w:val="0"/>
      <w:marTop w:val="0"/>
      <w:marBottom w:val="0"/>
      <w:divBdr>
        <w:top w:val="none" w:sz="0" w:space="0" w:color="auto"/>
        <w:left w:val="none" w:sz="0" w:space="0" w:color="auto"/>
        <w:bottom w:val="none" w:sz="0" w:space="0" w:color="auto"/>
        <w:right w:val="none" w:sz="0" w:space="0" w:color="auto"/>
      </w:divBdr>
    </w:div>
    <w:div w:id="505363070">
      <w:bodyDiv w:val="1"/>
      <w:marLeft w:val="0"/>
      <w:marRight w:val="0"/>
      <w:marTop w:val="0"/>
      <w:marBottom w:val="0"/>
      <w:divBdr>
        <w:top w:val="none" w:sz="0" w:space="0" w:color="auto"/>
        <w:left w:val="none" w:sz="0" w:space="0" w:color="auto"/>
        <w:bottom w:val="none" w:sz="0" w:space="0" w:color="auto"/>
        <w:right w:val="none" w:sz="0" w:space="0" w:color="auto"/>
      </w:divBdr>
    </w:div>
    <w:div w:id="505442412">
      <w:bodyDiv w:val="1"/>
      <w:marLeft w:val="0"/>
      <w:marRight w:val="0"/>
      <w:marTop w:val="0"/>
      <w:marBottom w:val="0"/>
      <w:divBdr>
        <w:top w:val="none" w:sz="0" w:space="0" w:color="auto"/>
        <w:left w:val="none" w:sz="0" w:space="0" w:color="auto"/>
        <w:bottom w:val="none" w:sz="0" w:space="0" w:color="auto"/>
        <w:right w:val="none" w:sz="0" w:space="0" w:color="auto"/>
      </w:divBdr>
    </w:div>
    <w:div w:id="505487355">
      <w:bodyDiv w:val="1"/>
      <w:marLeft w:val="0"/>
      <w:marRight w:val="0"/>
      <w:marTop w:val="0"/>
      <w:marBottom w:val="0"/>
      <w:divBdr>
        <w:top w:val="none" w:sz="0" w:space="0" w:color="auto"/>
        <w:left w:val="none" w:sz="0" w:space="0" w:color="auto"/>
        <w:bottom w:val="none" w:sz="0" w:space="0" w:color="auto"/>
        <w:right w:val="none" w:sz="0" w:space="0" w:color="auto"/>
      </w:divBdr>
    </w:div>
    <w:div w:id="505676307">
      <w:bodyDiv w:val="1"/>
      <w:marLeft w:val="0"/>
      <w:marRight w:val="0"/>
      <w:marTop w:val="0"/>
      <w:marBottom w:val="0"/>
      <w:divBdr>
        <w:top w:val="none" w:sz="0" w:space="0" w:color="auto"/>
        <w:left w:val="none" w:sz="0" w:space="0" w:color="auto"/>
        <w:bottom w:val="none" w:sz="0" w:space="0" w:color="auto"/>
        <w:right w:val="none" w:sz="0" w:space="0" w:color="auto"/>
      </w:divBdr>
    </w:div>
    <w:div w:id="505752039">
      <w:bodyDiv w:val="1"/>
      <w:marLeft w:val="0"/>
      <w:marRight w:val="0"/>
      <w:marTop w:val="0"/>
      <w:marBottom w:val="0"/>
      <w:divBdr>
        <w:top w:val="none" w:sz="0" w:space="0" w:color="auto"/>
        <w:left w:val="none" w:sz="0" w:space="0" w:color="auto"/>
        <w:bottom w:val="none" w:sz="0" w:space="0" w:color="auto"/>
        <w:right w:val="none" w:sz="0" w:space="0" w:color="auto"/>
      </w:divBdr>
    </w:div>
    <w:div w:id="505755470">
      <w:bodyDiv w:val="1"/>
      <w:marLeft w:val="0"/>
      <w:marRight w:val="0"/>
      <w:marTop w:val="0"/>
      <w:marBottom w:val="0"/>
      <w:divBdr>
        <w:top w:val="none" w:sz="0" w:space="0" w:color="auto"/>
        <w:left w:val="none" w:sz="0" w:space="0" w:color="auto"/>
        <w:bottom w:val="none" w:sz="0" w:space="0" w:color="auto"/>
        <w:right w:val="none" w:sz="0" w:space="0" w:color="auto"/>
      </w:divBdr>
    </w:div>
    <w:div w:id="505826993">
      <w:bodyDiv w:val="1"/>
      <w:marLeft w:val="0"/>
      <w:marRight w:val="0"/>
      <w:marTop w:val="0"/>
      <w:marBottom w:val="0"/>
      <w:divBdr>
        <w:top w:val="none" w:sz="0" w:space="0" w:color="auto"/>
        <w:left w:val="none" w:sz="0" w:space="0" w:color="auto"/>
        <w:bottom w:val="none" w:sz="0" w:space="0" w:color="auto"/>
        <w:right w:val="none" w:sz="0" w:space="0" w:color="auto"/>
      </w:divBdr>
    </w:div>
    <w:div w:id="506092668">
      <w:bodyDiv w:val="1"/>
      <w:marLeft w:val="0"/>
      <w:marRight w:val="0"/>
      <w:marTop w:val="0"/>
      <w:marBottom w:val="0"/>
      <w:divBdr>
        <w:top w:val="none" w:sz="0" w:space="0" w:color="auto"/>
        <w:left w:val="none" w:sz="0" w:space="0" w:color="auto"/>
        <w:bottom w:val="none" w:sz="0" w:space="0" w:color="auto"/>
        <w:right w:val="none" w:sz="0" w:space="0" w:color="auto"/>
      </w:divBdr>
    </w:div>
    <w:div w:id="506094587">
      <w:bodyDiv w:val="1"/>
      <w:marLeft w:val="0"/>
      <w:marRight w:val="0"/>
      <w:marTop w:val="0"/>
      <w:marBottom w:val="0"/>
      <w:divBdr>
        <w:top w:val="none" w:sz="0" w:space="0" w:color="auto"/>
        <w:left w:val="none" w:sz="0" w:space="0" w:color="auto"/>
        <w:bottom w:val="none" w:sz="0" w:space="0" w:color="auto"/>
        <w:right w:val="none" w:sz="0" w:space="0" w:color="auto"/>
      </w:divBdr>
    </w:div>
    <w:div w:id="506096485">
      <w:bodyDiv w:val="1"/>
      <w:marLeft w:val="0"/>
      <w:marRight w:val="0"/>
      <w:marTop w:val="0"/>
      <w:marBottom w:val="0"/>
      <w:divBdr>
        <w:top w:val="none" w:sz="0" w:space="0" w:color="auto"/>
        <w:left w:val="none" w:sz="0" w:space="0" w:color="auto"/>
        <w:bottom w:val="none" w:sz="0" w:space="0" w:color="auto"/>
        <w:right w:val="none" w:sz="0" w:space="0" w:color="auto"/>
      </w:divBdr>
    </w:div>
    <w:div w:id="506135589">
      <w:bodyDiv w:val="1"/>
      <w:marLeft w:val="0"/>
      <w:marRight w:val="0"/>
      <w:marTop w:val="0"/>
      <w:marBottom w:val="0"/>
      <w:divBdr>
        <w:top w:val="none" w:sz="0" w:space="0" w:color="auto"/>
        <w:left w:val="none" w:sz="0" w:space="0" w:color="auto"/>
        <w:bottom w:val="none" w:sz="0" w:space="0" w:color="auto"/>
        <w:right w:val="none" w:sz="0" w:space="0" w:color="auto"/>
      </w:divBdr>
    </w:div>
    <w:div w:id="506137005">
      <w:bodyDiv w:val="1"/>
      <w:marLeft w:val="0"/>
      <w:marRight w:val="0"/>
      <w:marTop w:val="0"/>
      <w:marBottom w:val="0"/>
      <w:divBdr>
        <w:top w:val="none" w:sz="0" w:space="0" w:color="auto"/>
        <w:left w:val="none" w:sz="0" w:space="0" w:color="auto"/>
        <w:bottom w:val="none" w:sz="0" w:space="0" w:color="auto"/>
        <w:right w:val="none" w:sz="0" w:space="0" w:color="auto"/>
      </w:divBdr>
    </w:div>
    <w:div w:id="506287919">
      <w:bodyDiv w:val="1"/>
      <w:marLeft w:val="0"/>
      <w:marRight w:val="0"/>
      <w:marTop w:val="0"/>
      <w:marBottom w:val="0"/>
      <w:divBdr>
        <w:top w:val="none" w:sz="0" w:space="0" w:color="auto"/>
        <w:left w:val="none" w:sz="0" w:space="0" w:color="auto"/>
        <w:bottom w:val="none" w:sz="0" w:space="0" w:color="auto"/>
        <w:right w:val="none" w:sz="0" w:space="0" w:color="auto"/>
      </w:divBdr>
    </w:div>
    <w:div w:id="506290562">
      <w:bodyDiv w:val="1"/>
      <w:marLeft w:val="0"/>
      <w:marRight w:val="0"/>
      <w:marTop w:val="0"/>
      <w:marBottom w:val="0"/>
      <w:divBdr>
        <w:top w:val="none" w:sz="0" w:space="0" w:color="auto"/>
        <w:left w:val="none" w:sz="0" w:space="0" w:color="auto"/>
        <w:bottom w:val="none" w:sz="0" w:space="0" w:color="auto"/>
        <w:right w:val="none" w:sz="0" w:space="0" w:color="auto"/>
      </w:divBdr>
    </w:div>
    <w:div w:id="506331370">
      <w:bodyDiv w:val="1"/>
      <w:marLeft w:val="0"/>
      <w:marRight w:val="0"/>
      <w:marTop w:val="0"/>
      <w:marBottom w:val="0"/>
      <w:divBdr>
        <w:top w:val="none" w:sz="0" w:space="0" w:color="auto"/>
        <w:left w:val="none" w:sz="0" w:space="0" w:color="auto"/>
        <w:bottom w:val="none" w:sz="0" w:space="0" w:color="auto"/>
        <w:right w:val="none" w:sz="0" w:space="0" w:color="auto"/>
      </w:divBdr>
    </w:div>
    <w:div w:id="506408042">
      <w:bodyDiv w:val="1"/>
      <w:marLeft w:val="0"/>
      <w:marRight w:val="0"/>
      <w:marTop w:val="0"/>
      <w:marBottom w:val="0"/>
      <w:divBdr>
        <w:top w:val="none" w:sz="0" w:space="0" w:color="auto"/>
        <w:left w:val="none" w:sz="0" w:space="0" w:color="auto"/>
        <w:bottom w:val="none" w:sz="0" w:space="0" w:color="auto"/>
        <w:right w:val="none" w:sz="0" w:space="0" w:color="auto"/>
      </w:divBdr>
    </w:div>
    <w:div w:id="506554941">
      <w:bodyDiv w:val="1"/>
      <w:marLeft w:val="0"/>
      <w:marRight w:val="0"/>
      <w:marTop w:val="0"/>
      <w:marBottom w:val="0"/>
      <w:divBdr>
        <w:top w:val="none" w:sz="0" w:space="0" w:color="auto"/>
        <w:left w:val="none" w:sz="0" w:space="0" w:color="auto"/>
        <w:bottom w:val="none" w:sz="0" w:space="0" w:color="auto"/>
        <w:right w:val="none" w:sz="0" w:space="0" w:color="auto"/>
      </w:divBdr>
    </w:div>
    <w:div w:id="506559030">
      <w:bodyDiv w:val="1"/>
      <w:marLeft w:val="0"/>
      <w:marRight w:val="0"/>
      <w:marTop w:val="0"/>
      <w:marBottom w:val="0"/>
      <w:divBdr>
        <w:top w:val="none" w:sz="0" w:space="0" w:color="auto"/>
        <w:left w:val="none" w:sz="0" w:space="0" w:color="auto"/>
        <w:bottom w:val="none" w:sz="0" w:space="0" w:color="auto"/>
        <w:right w:val="none" w:sz="0" w:space="0" w:color="auto"/>
      </w:divBdr>
    </w:div>
    <w:div w:id="506673910">
      <w:bodyDiv w:val="1"/>
      <w:marLeft w:val="0"/>
      <w:marRight w:val="0"/>
      <w:marTop w:val="0"/>
      <w:marBottom w:val="0"/>
      <w:divBdr>
        <w:top w:val="none" w:sz="0" w:space="0" w:color="auto"/>
        <w:left w:val="none" w:sz="0" w:space="0" w:color="auto"/>
        <w:bottom w:val="none" w:sz="0" w:space="0" w:color="auto"/>
        <w:right w:val="none" w:sz="0" w:space="0" w:color="auto"/>
      </w:divBdr>
    </w:div>
    <w:div w:id="506791905">
      <w:bodyDiv w:val="1"/>
      <w:marLeft w:val="0"/>
      <w:marRight w:val="0"/>
      <w:marTop w:val="0"/>
      <w:marBottom w:val="0"/>
      <w:divBdr>
        <w:top w:val="none" w:sz="0" w:space="0" w:color="auto"/>
        <w:left w:val="none" w:sz="0" w:space="0" w:color="auto"/>
        <w:bottom w:val="none" w:sz="0" w:space="0" w:color="auto"/>
        <w:right w:val="none" w:sz="0" w:space="0" w:color="auto"/>
      </w:divBdr>
    </w:div>
    <w:div w:id="506942799">
      <w:bodyDiv w:val="1"/>
      <w:marLeft w:val="0"/>
      <w:marRight w:val="0"/>
      <w:marTop w:val="0"/>
      <w:marBottom w:val="0"/>
      <w:divBdr>
        <w:top w:val="none" w:sz="0" w:space="0" w:color="auto"/>
        <w:left w:val="none" w:sz="0" w:space="0" w:color="auto"/>
        <w:bottom w:val="none" w:sz="0" w:space="0" w:color="auto"/>
        <w:right w:val="none" w:sz="0" w:space="0" w:color="auto"/>
      </w:divBdr>
    </w:div>
    <w:div w:id="507019021">
      <w:bodyDiv w:val="1"/>
      <w:marLeft w:val="0"/>
      <w:marRight w:val="0"/>
      <w:marTop w:val="0"/>
      <w:marBottom w:val="0"/>
      <w:divBdr>
        <w:top w:val="none" w:sz="0" w:space="0" w:color="auto"/>
        <w:left w:val="none" w:sz="0" w:space="0" w:color="auto"/>
        <w:bottom w:val="none" w:sz="0" w:space="0" w:color="auto"/>
        <w:right w:val="none" w:sz="0" w:space="0" w:color="auto"/>
      </w:divBdr>
    </w:div>
    <w:div w:id="507059310">
      <w:bodyDiv w:val="1"/>
      <w:marLeft w:val="0"/>
      <w:marRight w:val="0"/>
      <w:marTop w:val="0"/>
      <w:marBottom w:val="0"/>
      <w:divBdr>
        <w:top w:val="none" w:sz="0" w:space="0" w:color="auto"/>
        <w:left w:val="none" w:sz="0" w:space="0" w:color="auto"/>
        <w:bottom w:val="none" w:sz="0" w:space="0" w:color="auto"/>
        <w:right w:val="none" w:sz="0" w:space="0" w:color="auto"/>
      </w:divBdr>
    </w:div>
    <w:div w:id="507140688">
      <w:bodyDiv w:val="1"/>
      <w:marLeft w:val="0"/>
      <w:marRight w:val="0"/>
      <w:marTop w:val="0"/>
      <w:marBottom w:val="0"/>
      <w:divBdr>
        <w:top w:val="none" w:sz="0" w:space="0" w:color="auto"/>
        <w:left w:val="none" w:sz="0" w:space="0" w:color="auto"/>
        <w:bottom w:val="none" w:sz="0" w:space="0" w:color="auto"/>
        <w:right w:val="none" w:sz="0" w:space="0" w:color="auto"/>
      </w:divBdr>
    </w:div>
    <w:div w:id="507213516">
      <w:bodyDiv w:val="1"/>
      <w:marLeft w:val="0"/>
      <w:marRight w:val="0"/>
      <w:marTop w:val="0"/>
      <w:marBottom w:val="0"/>
      <w:divBdr>
        <w:top w:val="none" w:sz="0" w:space="0" w:color="auto"/>
        <w:left w:val="none" w:sz="0" w:space="0" w:color="auto"/>
        <w:bottom w:val="none" w:sz="0" w:space="0" w:color="auto"/>
        <w:right w:val="none" w:sz="0" w:space="0" w:color="auto"/>
      </w:divBdr>
    </w:div>
    <w:div w:id="507330084">
      <w:bodyDiv w:val="1"/>
      <w:marLeft w:val="0"/>
      <w:marRight w:val="0"/>
      <w:marTop w:val="0"/>
      <w:marBottom w:val="0"/>
      <w:divBdr>
        <w:top w:val="none" w:sz="0" w:space="0" w:color="auto"/>
        <w:left w:val="none" w:sz="0" w:space="0" w:color="auto"/>
        <w:bottom w:val="none" w:sz="0" w:space="0" w:color="auto"/>
        <w:right w:val="none" w:sz="0" w:space="0" w:color="auto"/>
      </w:divBdr>
    </w:div>
    <w:div w:id="507405377">
      <w:bodyDiv w:val="1"/>
      <w:marLeft w:val="0"/>
      <w:marRight w:val="0"/>
      <w:marTop w:val="0"/>
      <w:marBottom w:val="0"/>
      <w:divBdr>
        <w:top w:val="none" w:sz="0" w:space="0" w:color="auto"/>
        <w:left w:val="none" w:sz="0" w:space="0" w:color="auto"/>
        <w:bottom w:val="none" w:sz="0" w:space="0" w:color="auto"/>
        <w:right w:val="none" w:sz="0" w:space="0" w:color="auto"/>
      </w:divBdr>
    </w:div>
    <w:div w:id="507599691">
      <w:bodyDiv w:val="1"/>
      <w:marLeft w:val="0"/>
      <w:marRight w:val="0"/>
      <w:marTop w:val="0"/>
      <w:marBottom w:val="0"/>
      <w:divBdr>
        <w:top w:val="none" w:sz="0" w:space="0" w:color="auto"/>
        <w:left w:val="none" w:sz="0" w:space="0" w:color="auto"/>
        <w:bottom w:val="none" w:sz="0" w:space="0" w:color="auto"/>
        <w:right w:val="none" w:sz="0" w:space="0" w:color="auto"/>
      </w:divBdr>
    </w:div>
    <w:div w:id="507641868">
      <w:bodyDiv w:val="1"/>
      <w:marLeft w:val="0"/>
      <w:marRight w:val="0"/>
      <w:marTop w:val="0"/>
      <w:marBottom w:val="0"/>
      <w:divBdr>
        <w:top w:val="none" w:sz="0" w:space="0" w:color="auto"/>
        <w:left w:val="none" w:sz="0" w:space="0" w:color="auto"/>
        <w:bottom w:val="none" w:sz="0" w:space="0" w:color="auto"/>
        <w:right w:val="none" w:sz="0" w:space="0" w:color="auto"/>
      </w:divBdr>
    </w:div>
    <w:div w:id="507642116">
      <w:bodyDiv w:val="1"/>
      <w:marLeft w:val="0"/>
      <w:marRight w:val="0"/>
      <w:marTop w:val="0"/>
      <w:marBottom w:val="0"/>
      <w:divBdr>
        <w:top w:val="none" w:sz="0" w:space="0" w:color="auto"/>
        <w:left w:val="none" w:sz="0" w:space="0" w:color="auto"/>
        <w:bottom w:val="none" w:sz="0" w:space="0" w:color="auto"/>
        <w:right w:val="none" w:sz="0" w:space="0" w:color="auto"/>
      </w:divBdr>
    </w:div>
    <w:div w:id="507642938">
      <w:bodyDiv w:val="1"/>
      <w:marLeft w:val="0"/>
      <w:marRight w:val="0"/>
      <w:marTop w:val="0"/>
      <w:marBottom w:val="0"/>
      <w:divBdr>
        <w:top w:val="none" w:sz="0" w:space="0" w:color="auto"/>
        <w:left w:val="none" w:sz="0" w:space="0" w:color="auto"/>
        <w:bottom w:val="none" w:sz="0" w:space="0" w:color="auto"/>
        <w:right w:val="none" w:sz="0" w:space="0" w:color="auto"/>
      </w:divBdr>
    </w:div>
    <w:div w:id="507643291">
      <w:bodyDiv w:val="1"/>
      <w:marLeft w:val="0"/>
      <w:marRight w:val="0"/>
      <w:marTop w:val="0"/>
      <w:marBottom w:val="0"/>
      <w:divBdr>
        <w:top w:val="none" w:sz="0" w:space="0" w:color="auto"/>
        <w:left w:val="none" w:sz="0" w:space="0" w:color="auto"/>
        <w:bottom w:val="none" w:sz="0" w:space="0" w:color="auto"/>
        <w:right w:val="none" w:sz="0" w:space="0" w:color="auto"/>
      </w:divBdr>
    </w:div>
    <w:div w:id="507714319">
      <w:bodyDiv w:val="1"/>
      <w:marLeft w:val="0"/>
      <w:marRight w:val="0"/>
      <w:marTop w:val="0"/>
      <w:marBottom w:val="0"/>
      <w:divBdr>
        <w:top w:val="none" w:sz="0" w:space="0" w:color="auto"/>
        <w:left w:val="none" w:sz="0" w:space="0" w:color="auto"/>
        <w:bottom w:val="none" w:sz="0" w:space="0" w:color="auto"/>
        <w:right w:val="none" w:sz="0" w:space="0" w:color="auto"/>
      </w:divBdr>
    </w:div>
    <w:div w:id="507714502">
      <w:bodyDiv w:val="1"/>
      <w:marLeft w:val="0"/>
      <w:marRight w:val="0"/>
      <w:marTop w:val="0"/>
      <w:marBottom w:val="0"/>
      <w:divBdr>
        <w:top w:val="none" w:sz="0" w:space="0" w:color="auto"/>
        <w:left w:val="none" w:sz="0" w:space="0" w:color="auto"/>
        <w:bottom w:val="none" w:sz="0" w:space="0" w:color="auto"/>
        <w:right w:val="none" w:sz="0" w:space="0" w:color="auto"/>
      </w:divBdr>
    </w:div>
    <w:div w:id="507795002">
      <w:bodyDiv w:val="1"/>
      <w:marLeft w:val="0"/>
      <w:marRight w:val="0"/>
      <w:marTop w:val="0"/>
      <w:marBottom w:val="0"/>
      <w:divBdr>
        <w:top w:val="none" w:sz="0" w:space="0" w:color="auto"/>
        <w:left w:val="none" w:sz="0" w:space="0" w:color="auto"/>
        <w:bottom w:val="none" w:sz="0" w:space="0" w:color="auto"/>
        <w:right w:val="none" w:sz="0" w:space="0" w:color="auto"/>
      </w:divBdr>
    </w:div>
    <w:div w:id="507911701">
      <w:bodyDiv w:val="1"/>
      <w:marLeft w:val="0"/>
      <w:marRight w:val="0"/>
      <w:marTop w:val="0"/>
      <w:marBottom w:val="0"/>
      <w:divBdr>
        <w:top w:val="none" w:sz="0" w:space="0" w:color="auto"/>
        <w:left w:val="none" w:sz="0" w:space="0" w:color="auto"/>
        <w:bottom w:val="none" w:sz="0" w:space="0" w:color="auto"/>
        <w:right w:val="none" w:sz="0" w:space="0" w:color="auto"/>
      </w:divBdr>
    </w:div>
    <w:div w:id="507911760">
      <w:bodyDiv w:val="1"/>
      <w:marLeft w:val="0"/>
      <w:marRight w:val="0"/>
      <w:marTop w:val="0"/>
      <w:marBottom w:val="0"/>
      <w:divBdr>
        <w:top w:val="none" w:sz="0" w:space="0" w:color="auto"/>
        <w:left w:val="none" w:sz="0" w:space="0" w:color="auto"/>
        <w:bottom w:val="none" w:sz="0" w:space="0" w:color="auto"/>
        <w:right w:val="none" w:sz="0" w:space="0" w:color="auto"/>
      </w:divBdr>
    </w:div>
    <w:div w:id="508059285">
      <w:bodyDiv w:val="1"/>
      <w:marLeft w:val="0"/>
      <w:marRight w:val="0"/>
      <w:marTop w:val="0"/>
      <w:marBottom w:val="0"/>
      <w:divBdr>
        <w:top w:val="none" w:sz="0" w:space="0" w:color="auto"/>
        <w:left w:val="none" w:sz="0" w:space="0" w:color="auto"/>
        <w:bottom w:val="none" w:sz="0" w:space="0" w:color="auto"/>
        <w:right w:val="none" w:sz="0" w:space="0" w:color="auto"/>
      </w:divBdr>
    </w:div>
    <w:div w:id="508060359">
      <w:bodyDiv w:val="1"/>
      <w:marLeft w:val="0"/>
      <w:marRight w:val="0"/>
      <w:marTop w:val="0"/>
      <w:marBottom w:val="0"/>
      <w:divBdr>
        <w:top w:val="none" w:sz="0" w:space="0" w:color="auto"/>
        <w:left w:val="none" w:sz="0" w:space="0" w:color="auto"/>
        <w:bottom w:val="none" w:sz="0" w:space="0" w:color="auto"/>
        <w:right w:val="none" w:sz="0" w:space="0" w:color="auto"/>
      </w:divBdr>
    </w:div>
    <w:div w:id="508065972">
      <w:bodyDiv w:val="1"/>
      <w:marLeft w:val="0"/>
      <w:marRight w:val="0"/>
      <w:marTop w:val="0"/>
      <w:marBottom w:val="0"/>
      <w:divBdr>
        <w:top w:val="none" w:sz="0" w:space="0" w:color="auto"/>
        <w:left w:val="none" w:sz="0" w:space="0" w:color="auto"/>
        <w:bottom w:val="none" w:sz="0" w:space="0" w:color="auto"/>
        <w:right w:val="none" w:sz="0" w:space="0" w:color="auto"/>
      </w:divBdr>
    </w:div>
    <w:div w:id="508102198">
      <w:bodyDiv w:val="1"/>
      <w:marLeft w:val="0"/>
      <w:marRight w:val="0"/>
      <w:marTop w:val="0"/>
      <w:marBottom w:val="0"/>
      <w:divBdr>
        <w:top w:val="none" w:sz="0" w:space="0" w:color="auto"/>
        <w:left w:val="none" w:sz="0" w:space="0" w:color="auto"/>
        <w:bottom w:val="none" w:sz="0" w:space="0" w:color="auto"/>
        <w:right w:val="none" w:sz="0" w:space="0" w:color="auto"/>
      </w:divBdr>
    </w:div>
    <w:div w:id="508132733">
      <w:bodyDiv w:val="1"/>
      <w:marLeft w:val="0"/>
      <w:marRight w:val="0"/>
      <w:marTop w:val="0"/>
      <w:marBottom w:val="0"/>
      <w:divBdr>
        <w:top w:val="none" w:sz="0" w:space="0" w:color="auto"/>
        <w:left w:val="none" w:sz="0" w:space="0" w:color="auto"/>
        <w:bottom w:val="none" w:sz="0" w:space="0" w:color="auto"/>
        <w:right w:val="none" w:sz="0" w:space="0" w:color="auto"/>
      </w:divBdr>
    </w:div>
    <w:div w:id="508179474">
      <w:bodyDiv w:val="1"/>
      <w:marLeft w:val="0"/>
      <w:marRight w:val="0"/>
      <w:marTop w:val="0"/>
      <w:marBottom w:val="0"/>
      <w:divBdr>
        <w:top w:val="none" w:sz="0" w:space="0" w:color="auto"/>
        <w:left w:val="none" w:sz="0" w:space="0" w:color="auto"/>
        <w:bottom w:val="none" w:sz="0" w:space="0" w:color="auto"/>
        <w:right w:val="none" w:sz="0" w:space="0" w:color="auto"/>
      </w:divBdr>
    </w:div>
    <w:div w:id="508182105">
      <w:bodyDiv w:val="1"/>
      <w:marLeft w:val="0"/>
      <w:marRight w:val="0"/>
      <w:marTop w:val="0"/>
      <w:marBottom w:val="0"/>
      <w:divBdr>
        <w:top w:val="none" w:sz="0" w:space="0" w:color="auto"/>
        <w:left w:val="none" w:sz="0" w:space="0" w:color="auto"/>
        <w:bottom w:val="none" w:sz="0" w:space="0" w:color="auto"/>
        <w:right w:val="none" w:sz="0" w:space="0" w:color="auto"/>
      </w:divBdr>
    </w:div>
    <w:div w:id="508182325">
      <w:bodyDiv w:val="1"/>
      <w:marLeft w:val="0"/>
      <w:marRight w:val="0"/>
      <w:marTop w:val="0"/>
      <w:marBottom w:val="0"/>
      <w:divBdr>
        <w:top w:val="none" w:sz="0" w:space="0" w:color="auto"/>
        <w:left w:val="none" w:sz="0" w:space="0" w:color="auto"/>
        <w:bottom w:val="none" w:sz="0" w:space="0" w:color="auto"/>
        <w:right w:val="none" w:sz="0" w:space="0" w:color="auto"/>
      </w:divBdr>
    </w:div>
    <w:div w:id="508300552">
      <w:bodyDiv w:val="1"/>
      <w:marLeft w:val="0"/>
      <w:marRight w:val="0"/>
      <w:marTop w:val="0"/>
      <w:marBottom w:val="0"/>
      <w:divBdr>
        <w:top w:val="none" w:sz="0" w:space="0" w:color="auto"/>
        <w:left w:val="none" w:sz="0" w:space="0" w:color="auto"/>
        <w:bottom w:val="none" w:sz="0" w:space="0" w:color="auto"/>
        <w:right w:val="none" w:sz="0" w:space="0" w:color="auto"/>
      </w:divBdr>
    </w:div>
    <w:div w:id="508373307">
      <w:bodyDiv w:val="1"/>
      <w:marLeft w:val="0"/>
      <w:marRight w:val="0"/>
      <w:marTop w:val="0"/>
      <w:marBottom w:val="0"/>
      <w:divBdr>
        <w:top w:val="none" w:sz="0" w:space="0" w:color="auto"/>
        <w:left w:val="none" w:sz="0" w:space="0" w:color="auto"/>
        <w:bottom w:val="none" w:sz="0" w:space="0" w:color="auto"/>
        <w:right w:val="none" w:sz="0" w:space="0" w:color="auto"/>
      </w:divBdr>
    </w:div>
    <w:div w:id="508519525">
      <w:bodyDiv w:val="1"/>
      <w:marLeft w:val="0"/>
      <w:marRight w:val="0"/>
      <w:marTop w:val="0"/>
      <w:marBottom w:val="0"/>
      <w:divBdr>
        <w:top w:val="none" w:sz="0" w:space="0" w:color="auto"/>
        <w:left w:val="none" w:sz="0" w:space="0" w:color="auto"/>
        <w:bottom w:val="none" w:sz="0" w:space="0" w:color="auto"/>
        <w:right w:val="none" w:sz="0" w:space="0" w:color="auto"/>
      </w:divBdr>
    </w:div>
    <w:div w:id="508561233">
      <w:bodyDiv w:val="1"/>
      <w:marLeft w:val="0"/>
      <w:marRight w:val="0"/>
      <w:marTop w:val="0"/>
      <w:marBottom w:val="0"/>
      <w:divBdr>
        <w:top w:val="none" w:sz="0" w:space="0" w:color="auto"/>
        <w:left w:val="none" w:sz="0" w:space="0" w:color="auto"/>
        <w:bottom w:val="none" w:sz="0" w:space="0" w:color="auto"/>
        <w:right w:val="none" w:sz="0" w:space="0" w:color="auto"/>
      </w:divBdr>
    </w:div>
    <w:div w:id="508637808">
      <w:bodyDiv w:val="1"/>
      <w:marLeft w:val="0"/>
      <w:marRight w:val="0"/>
      <w:marTop w:val="0"/>
      <w:marBottom w:val="0"/>
      <w:divBdr>
        <w:top w:val="none" w:sz="0" w:space="0" w:color="auto"/>
        <w:left w:val="none" w:sz="0" w:space="0" w:color="auto"/>
        <w:bottom w:val="none" w:sz="0" w:space="0" w:color="auto"/>
        <w:right w:val="none" w:sz="0" w:space="0" w:color="auto"/>
      </w:divBdr>
    </w:div>
    <w:div w:id="508719857">
      <w:bodyDiv w:val="1"/>
      <w:marLeft w:val="0"/>
      <w:marRight w:val="0"/>
      <w:marTop w:val="0"/>
      <w:marBottom w:val="0"/>
      <w:divBdr>
        <w:top w:val="none" w:sz="0" w:space="0" w:color="auto"/>
        <w:left w:val="none" w:sz="0" w:space="0" w:color="auto"/>
        <w:bottom w:val="none" w:sz="0" w:space="0" w:color="auto"/>
        <w:right w:val="none" w:sz="0" w:space="0" w:color="auto"/>
      </w:divBdr>
    </w:div>
    <w:div w:id="508832359">
      <w:bodyDiv w:val="1"/>
      <w:marLeft w:val="0"/>
      <w:marRight w:val="0"/>
      <w:marTop w:val="0"/>
      <w:marBottom w:val="0"/>
      <w:divBdr>
        <w:top w:val="none" w:sz="0" w:space="0" w:color="auto"/>
        <w:left w:val="none" w:sz="0" w:space="0" w:color="auto"/>
        <w:bottom w:val="none" w:sz="0" w:space="0" w:color="auto"/>
        <w:right w:val="none" w:sz="0" w:space="0" w:color="auto"/>
      </w:divBdr>
    </w:div>
    <w:div w:id="508838356">
      <w:bodyDiv w:val="1"/>
      <w:marLeft w:val="0"/>
      <w:marRight w:val="0"/>
      <w:marTop w:val="0"/>
      <w:marBottom w:val="0"/>
      <w:divBdr>
        <w:top w:val="none" w:sz="0" w:space="0" w:color="auto"/>
        <w:left w:val="none" w:sz="0" w:space="0" w:color="auto"/>
        <w:bottom w:val="none" w:sz="0" w:space="0" w:color="auto"/>
        <w:right w:val="none" w:sz="0" w:space="0" w:color="auto"/>
      </w:divBdr>
    </w:div>
    <w:div w:id="508906712">
      <w:bodyDiv w:val="1"/>
      <w:marLeft w:val="0"/>
      <w:marRight w:val="0"/>
      <w:marTop w:val="0"/>
      <w:marBottom w:val="0"/>
      <w:divBdr>
        <w:top w:val="none" w:sz="0" w:space="0" w:color="auto"/>
        <w:left w:val="none" w:sz="0" w:space="0" w:color="auto"/>
        <w:bottom w:val="none" w:sz="0" w:space="0" w:color="auto"/>
        <w:right w:val="none" w:sz="0" w:space="0" w:color="auto"/>
      </w:divBdr>
    </w:div>
    <w:div w:id="508954437">
      <w:bodyDiv w:val="1"/>
      <w:marLeft w:val="0"/>
      <w:marRight w:val="0"/>
      <w:marTop w:val="0"/>
      <w:marBottom w:val="0"/>
      <w:divBdr>
        <w:top w:val="none" w:sz="0" w:space="0" w:color="auto"/>
        <w:left w:val="none" w:sz="0" w:space="0" w:color="auto"/>
        <w:bottom w:val="none" w:sz="0" w:space="0" w:color="auto"/>
        <w:right w:val="none" w:sz="0" w:space="0" w:color="auto"/>
      </w:divBdr>
    </w:div>
    <w:div w:id="508954651">
      <w:bodyDiv w:val="1"/>
      <w:marLeft w:val="0"/>
      <w:marRight w:val="0"/>
      <w:marTop w:val="0"/>
      <w:marBottom w:val="0"/>
      <w:divBdr>
        <w:top w:val="none" w:sz="0" w:space="0" w:color="auto"/>
        <w:left w:val="none" w:sz="0" w:space="0" w:color="auto"/>
        <w:bottom w:val="none" w:sz="0" w:space="0" w:color="auto"/>
        <w:right w:val="none" w:sz="0" w:space="0" w:color="auto"/>
      </w:divBdr>
    </w:div>
    <w:div w:id="508983814">
      <w:bodyDiv w:val="1"/>
      <w:marLeft w:val="0"/>
      <w:marRight w:val="0"/>
      <w:marTop w:val="0"/>
      <w:marBottom w:val="0"/>
      <w:divBdr>
        <w:top w:val="none" w:sz="0" w:space="0" w:color="auto"/>
        <w:left w:val="none" w:sz="0" w:space="0" w:color="auto"/>
        <w:bottom w:val="none" w:sz="0" w:space="0" w:color="auto"/>
        <w:right w:val="none" w:sz="0" w:space="0" w:color="auto"/>
      </w:divBdr>
    </w:div>
    <w:div w:id="509225722">
      <w:bodyDiv w:val="1"/>
      <w:marLeft w:val="0"/>
      <w:marRight w:val="0"/>
      <w:marTop w:val="0"/>
      <w:marBottom w:val="0"/>
      <w:divBdr>
        <w:top w:val="none" w:sz="0" w:space="0" w:color="auto"/>
        <w:left w:val="none" w:sz="0" w:space="0" w:color="auto"/>
        <w:bottom w:val="none" w:sz="0" w:space="0" w:color="auto"/>
        <w:right w:val="none" w:sz="0" w:space="0" w:color="auto"/>
      </w:divBdr>
    </w:div>
    <w:div w:id="509490586">
      <w:bodyDiv w:val="1"/>
      <w:marLeft w:val="0"/>
      <w:marRight w:val="0"/>
      <w:marTop w:val="0"/>
      <w:marBottom w:val="0"/>
      <w:divBdr>
        <w:top w:val="none" w:sz="0" w:space="0" w:color="auto"/>
        <w:left w:val="none" w:sz="0" w:space="0" w:color="auto"/>
        <w:bottom w:val="none" w:sz="0" w:space="0" w:color="auto"/>
        <w:right w:val="none" w:sz="0" w:space="0" w:color="auto"/>
      </w:divBdr>
    </w:div>
    <w:div w:id="509567462">
      <w:bodyDiv w:val="1"/>
      <w:marLeft w:val="0"/>
      <w:marRight w:val="0"/>
      <w:marTop w:val="0"/>
      <w:marBottom w:val="0"/>
      <w:divBdr>
        <w:top w:val="none" w:sz="0" w:space="0" w:color="auto"/>
        <w:left w:val="none" w:sz="0" w:space="0" w:color="auto"/>
        <w:bottom w:val="none" w:sz="0" w:space="0" w:color="auto"/>
        <w:right w:val="none" w:sz="0" w:space="0" w:color="auto"/>
      </w:divBdr>
    </w:div>
    <w:div w:id="509570288">
      <w:bodyDiv w:val="1"/>
      <w:marLeft w:val="0"/>
      <w:marRight w:val="0"/>
      <w:marTop w:val="0"/>
      <w:marBottom w:val="0"/>
      <w:divBdr>
        <w:top w:val="none" w:sz="0" w:space="0" w:color="auto"/>
        <w:left w:val="none" w:sz="0" w:space="0" w:color="auto"/>
        <w:bottom w:val="none" w:sz="0" w:space="0" w:color="auto"/>
        <w:right w:val="none" w:sz="0" w:space="0" w:color="auto"/>
      </w:divBdr>
    </w:div>
    <w:div w:id="509612221">
      <w:bodyDiv w:val="1"/>
      <w:marLeft w:val="0"/>
      <w:marRight w:val="0"/>
      <w:marTop w:val="0"/>
      <w:marBottom w:val="0"/>
      <w:divBdr>
        <w:top w:val="none" w:sz="0" w:space="0" w:color="auto"/>
        <w:left w:val="none" w:sz="0" w:space="0" w:color="auto"/>
        <w:bottom w:val="none" w:sz="0" w:space="0" w:color="auto"/>
        <w:right w:val="none" w:sz="0" w:space="0" w:color="auto"/>
      </w:divBdr>
    </w:div>
    <w:div w:id="509638022">
      <w:bodyDiv w:val="1"/>
      <w:marLeft w:val="0"/>
      <w:marRight w:val="0"/>
      <w:marTop w:val="0"/>
      <w:marBottom w:val="0"/>
      <w:divBdr>
        <w:top w:val="none" w:sz="0" w:space="0" w:color="auto"/>
        <w:left w:val="none" w:sz="0" w:space="0" w:color="auto"/>
        <w:bottom w:val="none" w:sz="0" w:space="0" w:color="auto"/>
        <w:right w:val="none" w:sz="0" w:space="0" w:color="auto"/>
      </w:divBdr>
    </w:div>
    <w:div w:id="509638654">
      <w:bodyDiv w:val="1"/>
      <w:marLeft w:val="0"/>
      <w:marRight w:val="0"/>
      <w:marTop w:val="0"/>
      <w:marBottom w:val="0"/>
      <w:divBdr>
        <w:top w:val="none" w:sz="0" w:space="0" w:color="auto"/>
        <w:left w:val="none" w:sz="0" w:space="0" w:color="auto"/>
        <w:bottom w:val="none" w:sz="0" w:space="0" w:color="auto"/>
        <w:right w:val="none" w:sz="0" w:space="0" w:color="auto"/>
      </w:divBdr>
    </w:div>
    <w:div w:id="509753968">
      <w:bodyDiv w:val="1"/>
      <w:marLeft w:val="0"/>
      <w:marRight w:val="0"/>
      <w:marTop w:val="0"/>
      <w:marBottom w:val="0"/>
      <w:divBdr>
        <w:top w:val="none" w:sz="0" w:space="0" w:color="auto"/>
        <w:left w:val="none" w:sz="0" w:space="0" w:color="auto"/>
        <w:bottom w:val="none" w:sz="0" w:space="0" w:color="auto"/>
        <w:right w:val="none" w:sz="0" w:space="0" w:color="auto"/>
      </w:divBdr>
    </w:div>
    <w:div w:id="509763475">
      <w:bodyDiv w:val="1"/>
      <w:marLeft w:val="0"/>
      <w:marRight w:val="0"/>
      <w:marTop w:val="0"/>
      <w:marBottom w:val="0"/>
      <w:divBdr>
        <w:top w:val="none" w:sz="0" w:space="0" w:color="auto"/>
        <w:left w:val="none" w:sz="0" w:space="0" w:color="auto"/>
        <w:bottom w:val="none" w:sz="0" w:space="0" w:color="auto"/>
        <w:right w:val="none" w:sz="0" w:space="0" w:color="auto"/>
      </w:divBdr>
    </w:div>
    <w:div w:id="509874850">
      <w:bodyDiv w:val="1"/>
      <w:marLeft w:val="0"/>
      <w:marRight w:val="0"/>
      <w:marTop w:val="0"/>
      <w:marBottom w:val="0"/>
      <w:divBdr>
        <w:top w:val="none" w:sz="0" w:space="0" w:color="auto"/>
        <w:left w:val="none" w:sz="0" w:space="0" w:color="auto"/>
        <w:bottom w:val="none" w:sz="0" w:space="0" w:color="auto"/>
        <w:right w:val="none" w:sz="0" w:space="0" w:color="auto"/>
      </w:divBdr>
    </w:div>
    <w:div w:id="509876508">
      <w:bodyDiv w:val="1"/>
      <w:marLeft w:val="0"/>
      <w:marRight w:val="0"/>
      <w:marTop w:val="0"/>
      <w:marBottom w:val="0"/>
      <w:divBdr>
        <w:top w:val="none" w:sz="0" w:space="0" w:color="auto"/>
        <w:left w:val="none" w:sz="0" w:space="0" w:color="auto"/>
        <w:bottom w:val="none" w:sz="0" w:space="0" w:color="auto"/>
        <w:right w:val="none" w:sz="0" w:space="0" w:color="auto"/>
      </w:divBdr>
    </w:div>
    <w:div w:id="509880532">
      <w:bodyDiv w:val="1"/>
      <w:marLeft w:val="0"/>
      <w:marRight w:val="0"/>
      <w:marTop w:val="0"/>
      <w:marBottom w:val="0"/>
      <w:divBdr>
        <w:top w:val="none" w:sz="0" w:space="0" w:color="auto"/>
        <w:left w:val="none" w:sz="0" w:space="0" w:color="auto"/>
        <w:bottom w:val="none" w:sz="0" w:space="0" w:color="auto"/>
        <w:right w:val="none" w:sz="0" w:space="0" w:color="auto"/>
      </w:divBdr>
    </w:div>
    <w:div w:id="509952594">
      <w:bodyDiv w:val="1"/>
      <w:marLeft w:val="0"/>
      <w:marRight w:val="0"/>
      <w:marTop w:val="0"/>
      <w:marBottom w:val="0"/>
      <w:divBdr>
        <w:top w:val="none" w:sz="0" w:space="0" w:color="auto"/>
        <w:left w:val="none" w:sz="0" w:space="0" w:color="auto"/>
        <w:bottom w:val="none" w:sz="0" w:space="0" w:color="auto"/>
        <w:right w:val="none" w:sz="0" w:space="0" w:color="auto"/>
      </w:divBdr>
    </w:div>
    <w:div w:id="510149931">
      <w:bodyDiv w:val="1"/>
      <w:marLeft w:val="0"/>
      <w:marRight w:val="0"/>
      <w:marTop w:val="0"/>
      <w:marBottom w:val="0"/>
      <w:divBdr>
        <w:top w:val="none" w:sz="0" w:space="0" w:color="auto"/>
        <w:left w:val="none" w:sz="0" w:space="0" w:color="auto"/>
        <w:bottom w:val="none" w:sz="0" w:space="0" w:color="auto"/>
        <w:right w:val="none" w:sz="0" w:space="0" w:color="auto"/>
      </w:divBdr>
    </w:div>
    <w:div w:id="510222491">
      <w:bodyDiv w:val="1"/>
      <w:marLeft w:val="0"/>
      <w:marRight w:val="0"/>
      <w:marTop w:val="0"/>
      <w:marBottom w:val="0"/>
      <w:divBdr>
        <w:top w:val="none" w:sz="0" w:space="0" w:color="auto"/>
        <w:left w:val="none" w:sz="0" w:space="0" w:color="auto"/>
        <w:bottom w:val="none" w:sz="0" w:space="0" w:color="auto"/>
        <w:right w:val="none" w:sz="0" w:space="0" w:color="auto"/>
      </w:divBdr>
    </w:div>
    <w:div w:id="510291632">
      <w:bodyDiv w:val="1"/>
      <w:marLeft w:val="0"/>
      <w:marRight w:val="0"/>
      <w:marTop w:val="0"/>
      <w:marBottom w:val="0"/>
      <w:divBdr>
        <w:top w:val="none" w:sz="0" w:space="0" w:color="auto"/>
        <w:left w:val="none" w:sz="0" w:space="0" w:color="auto"/>
        <w:bottom w:val="none" w:sz="0" w:space="0" w:color="auto"/>
        <w:right w:val="none" w:sz="0" w:space="0" w:color="auto"/>
      </w:divBdr>
    </w:div>
    <w:div w:id="510339306">
      <w:bodyDiv w:val="1"/>
      <w:marLeft w:val="0"/>
      <w:marRight w:val="0"/>
      <w:marTop w:val="0"/>
      <w:marBottom w:val="0"/>
      <w:divBdr>
        <w:top w:val="none" w:sz="0" w:space="0" w:color="auto"/>
        <w:left w:val="none" w:sz="0" w:space="0" w:color="auto"/>
        <w:bottom w:val="none" w:sz="0" w:space="0" w:color="auto"/>
        <w:right w:val="none" w:sz="0" w:space="0" w:color="auto"/>
      </w:divBdr>
    </w:div>
    <w:div w:id="510412662">
      <w:bodyDiv w:val="1"/>
      <w:marLeft w:val="0"/>
      <w:marRight w:val="0"/>
      <w:marTop w:val="0"/>
      <w:marBottom w:val="0"/>
      <w:divBdr>
        <w:top w:val="none" w:sz="0" w:space="0" w:color="auto"/>
        <w:left w:val="none" w:sz="0" w:space="0" w:color="auto"/>
        <w:bottom w:val="none" w:sz="0" w:space="0" w:color="auto"/>
        <w:right w:val="none" w:sz="0" w:space="0" w:color="auto"/>
      </w:divBdr>
    </w:div>
    <w:div w:id="510416402">
      <w:bodyDiv w:val="1"/>
      <w:marLeft w:val="0"/>
      <w:marRight w:val="0"/>
      <w:marTop w:val="0"/>
      <w:marBottom w:val="0"/>
      <w:divBdr>
        <w:top w:val="none" w:sz="0" w:space="0" w:color="auto"/>
        <w:left w:val="none" w:sz="0" w:space="0" w:color="auto"/>
        <w:bottom w:val="none" w:sz="0" w:space="0" w:color="auto"/>
        <w:right w:val="none" w:sz="0" w:space="0" w:color="auto"/>
      </w:divBdr>
    </w:div>
    <w:div w:id="510530403">
      <w:bodyDiv w:val="1"/>
      <w:marLeft w:val="0"/>
      <w:marRight w:val="0"/>
      <w:marTop w:val="0"/>
      <w:marBottom w:val="0"/>
      <w:divBdr>
        <w:top w:val="none" w:sz="0" w:space="0" w:color="auto"/>
        <w:left w:val="none" w:sz="0" w:space="0" w:color="auto"/>
        <w:bottom w:val="none" w:sz="0" w:space="0" w:color="auto"/>
        <w:right w:val="none" w:sz="0" w:space="0" w:color="auto"/>
      </w:divBdr>
    </w:div>
    <w:div w:id="510533128">
      <w:bodyDiv w:val="1"/>
      <w:marLeft w:val="0"/>
      <w:marRight w:val="0"/>
      <w:marTop w:val="0"/>
      <w:marBottom w:val="0"/>
      <w:divBdr>
        <w:top w:val="none" w:sz="0" w:space="0" w:color="auto"/>
        <w:left w:val="none" w:sz="0" w:space="0" w:color="auto"/>
        <w:bottom w:val="none" w:sz="0" w:space="0" w:color="auto"/>
        <w:right w:val="none" w:sz="0" w:space="0" w:color="auto"/>
      </w:divBdr>
    </w:div>
    <w:div w:id="510535906">
      <w:bodyDiv w:val="1"/>
      <w:marLeft w:val="0"/>
      <w:marRight w:val="0"/>
      <w:marTop w:val="0"/>
      <w:marBottom w:val="0"/>
      <w:divBdr>
        <w:top w:val="none" w:sz="0" w:space="0" w:color="auto"/>
        <w:left w:val="none" w:sz="0" w:space="0" w:color="auto"/>
        <w:bottom w:val="none" w:sz="0" w:space="0" w:color="auto"/>
        <w:right w:val="none" w:sz="0" w:space="0" w:color="auto"/>
      </w:divBdr>
    </w:div>
    <w:div w:id="510608245">
      <w:bodyDiv w:val="1"/>
      <w:marLeft w:val="0"/>
      <w:marRight w:val="0"/>
      <w:marTop w:val="0"/>
      <w:marBottom w:val="0"/>
      <w:divBdr>
        <w:top w:val="none" w:sz="0" w:space="0" w:color="auto"/>
        <w:left w:val="none" w:sz="0" w:space="0" w:color="auto"/>
        <w:bottom w:val="none" w:sz="0" w:space="0" w:color="auto"/>
        <w:right w:val="none" w:sz="0" w:space="0" w:color="auto"/>
      </w:divBdr>
    </w:div>
    <w:div w:id="510610933">
      <w:bodyDiv w:val="1"/>
      <w:marLeft w:val="0"/>
      <w:marRight w:val="0"/>
      <w:marTop w:val="0"/>
      <w:marBottom w:val="0"/>
      <w:divBdr>
        <w:top w:val="none" w:sz="0" w:space="0" w:color="auto"/>
        <w:left w:val="none" w:sz="0" w:space="0" w:color="auto"/>
        <w:bottom w:val="none" w:sz="0" w:space="0" w:color="auto"/>
        <w:right w:val="none" w:sz="0" w:space="0" w:color="auto"/>
      </w:divBdr>
    </w:div>
    <w:div w:id="510677998">
      <w:bodyDiv w:val="1"/>
      <w:marLeft w:val="0"/>
      <w:marRight w:val="0"/>
      <w:marTop w:val="0"/>
      <w:marBottom w:val="0"/>
      <w:divBdr>
        <w:top w:val="none" w:sz="0" w:space="0" w:color="auto"/>
        <w:left w:val="none" w:sz="0" w:space="0" w:color="auto"/>
        <w:bottom w:val="none" w:sz="0" w:space="0" w:color="auto"/>
        <w:right w:val="none" w:sz="0" w:space="0" w:color="auto"/>
      </w:divBdr>
    </w:div>
    <w:div w:id="510754544">
      <w:bodyDiv w:val="1"/>
      <w:marLeft w:val="0"/>
      <w:marRight w:val="0"/>
      <w:marTop w:val="0"/>
      <w:marBottom w:val="0"/>
      <w:divBdr>
        <w:top w:val="none" w:sz="0" w:space="0" w:color="auto"/>
        <w:left w:val="none" w:sz="0" w:space="0" w:color="auto"/>
        <w:bottom w:val="none" w:sz="0" w:space="0" w:color="auto"/>
        <w:right w:val="none" w:sz="0" w:space="0" w:color="auto"/>
      </w:divBdr>
    </w:div>
    <w:div w:id="510878457">
      <w:bodyDiv w:val="1"/>
      <w:marLeft w:val="0"/>
      <w:marRight w:val="0"/>
      <w:marTop w:val="0"/>
      <w:marBottom w:val="0"/>
      <w:divBdr>
        <w:top w:val="none" w:sz="0" w:space="0" w:color="auto"/>
        <w:left w:val="none" w:sz="0" w:space="0" w:color="auto"/>
        <w:bottom w:val="none" w:sz="0" w:space="0" w:color="auto"/>
        <w:right w:val="none" w:sz="0" w:space="0" w:color="auto"/>
      </w:divBdr>
    </w:div>
    <w:div w:id="511066225">
      <w:bodyDiv w:val="1"/>
      <w:marLeft w:val="0"/>
      <w:marRight w:val="0"/>
      <w:marTop w:val="0"/>
      <w:marBottom w:val="0"/>
      <w:divBdr>
        <w:top w:val="none" w:sz="0" w:space="0" w:color="auto"/>
        <w:left w:val="none" w:sz="0" w:space="0" w:color="auto"/>
        <w:bottom w:val="none" w:sz="0" w:space="0" w:color="auto"/>
        <w:right w:val="none" w:sz="0" w:space="0" w:color="auto"/>
      </w:divBdr>
    </w:div>
    <w:div w:id="511073135">
      <w:bodyDiv w:val="1"/>
      <w:marLeft w:val="0"/>
      <w:marRight w:val="0"/>
      <w:marTop w:val="0"/>
      <w:marBottom w:val="0"/>
      <w:divBdr>
        <w:top w:val="none" w:sz="0" w:space="0" w:color="auto"/>
        <w:left w:val="none" w:sz="0" w:space="0" w:color="auto"/>
        <w:bottom w:val="none" w:sz="0" w:space="0" w:color="auto"/>
        <w:right w:val="none" w:sz="0" w:space="0" w:color="auto"/>
      </w:divBdr>
    </w:div>
    <w:div w:id="511262523">
      <w:bodyDiv w:val="1"/>
      <w:marLeft w:val="0"/>
      <w:marRight w:val="0"/>
      <w:marTop w:val="0"/>
      <w:marBottom w:val="0"/>
      <w:divBdr>
        <w:top w:val="none" w:sz="0" w:space="0" w:color="auto"/>
        <w:left w:val="none" w:sz="0" w:space="0" w:color="auto"/>
        <w:bottom w:val="none" w:sz="0" w:space="0" w:color="auto"/>
        <w:right w:val="none" w:sz="0" w:space="0" w:color="auto"/>
      </w:divBdr>
    </w:div>
    <w:div w:id="511333044">
      <w:bodyDiv w:val="1"/>
      <w:marLeft w:val="0"/>
      <w:marRight w:val="0"/>
      <w:marTop w:val="0"/>
      <w:marBottom w:val="0"/>
      <w:divBdr>
        <w:top w:val="none" w:sz="0" w:space="0" w:color="auto"/>
        <w:left w:val="none" w:sz="0" w:space="0" w:color="auto"/>
        <w:bottom w:val="none" w:sz="0" w:space="0" w:color="auto"/>
        <w:right w:val="none" w:sz="0" w:space="0" w:color="auto"/>
      </w:divBdr>
    </w:div>
    <w:div w:id="511340880">
      <w:bodyDiv w:val="1"/>
      <w:marLeft w:val="0"/>
      <w:marRight w:val="0"/>
      <w:marTop w:val="0"/>
      <w:marBottom w:val="0"/>
      <w:divBdr>
        <w:top w:val="none" w:sz="0" w:space="0" w:color="auto"/>
        <w:left w:val="none" w:sz="0" w:space="0" w:color="auto"/>
        <w:bottom w:val="none" w:sz="0" w:space="0" w:color="auto"/>
        <w:right w:val="none" w:sz="0" w:space="0" w:color="auto"/>
      </w:divBdr>
    </w:div>
    <w:div w:id="511408762">
      <w:bodyDiv w:val="1"/>
      <w:marLeft w:val="0"/>
      <w:marRight w:val="0"/>
      <w:marTop w:val="0"/>
      <w:marBottom w:val="0"/>
      <w:divBdr>
        <w:top w:val="none" w:sz="0" w:space="0" w:color="auto"/>
        <w:left w:val="none" w:sz="0" w:space="0" w:color="auto"/>
        <w:bottom w:val="none" w:sz="0" w:space="0" w:color="auto"/>
        <w:right w:val="none" w:sz="0" w:space="0" w:color="auto"/>
      </w:divBdr>
    </w:div>
    <w:div w:id="511453029">
      <w:bodyDiv w:val="1"/>
      <w:marLeft w:val="0"/>
      <w:marRight w:val="0"/>
      <w:marTop w:val="0"/>
      <w:marBottom w:val="0"/>
      <w:divBdr>
        <w:top w:val="none" w:sz="0" w:space="0" w:color="auto"/>
        <w:left w:val="none" w:sz="0" w:space="0" w:color="auto"/>
        <w:bottom w:val="none" w:sz="0" w:space="0" w:color="auto"/>
        <w:right w:val="none" w:sz="0" w:space="0" w:color="auto"/>
      </w:divBdr>
    </w:div>
    <w:div w:id="511454810">
      <w:bodyDiv w:val="1"/>
      <w:marLeft w:val="0"/>
      <w:marRight w:val="0"/>
      <w:marTop w:val="0"/>
      <w:marBottom w:val="0"/>
      <w:divBdr>
        <w:top w:val="none" w:sz="0" w:space="0" w:color="auto"/>
        <w:left w:val="none" w:sz="0" w:space="0" w:color="auto"/>
        <w:bottom w:val="none" w:sz="0" w:space="0" w:color="auto"/>
        <w:right w:val="none" w:sz="0" w:space="0" w:color="auto"/>
      </w:divBdr>
    </w:div>
    <w:div w:id="511652009">
      <w:bodyDiv w:val="1"/>
      <w:marLeft w:val="0"/>
      <w:marRight w:val="0"/>
      <w:marTop w:val="0"/>
      <w:marBottom w:val="0"/>
      <w:divBdr>
        <w:top w:val="none" w:sz="0" w:space="0" w:color="auto"/>
        <w:left w:val="none" w:sz="0" w:space="0" w:color="auto"/>
        <w:bottom w:val="none" w:sz="0" w:space="0" w:color="auto"/>
        <w:right w:val="none" w:sz="0" w:space="0" w:color="auto"/>
      </w:divBdr>
    </w:div>
    <w:div w:id="511720105">
      <w:bodyDiv w:val="1"/>
      <w:marLeft w:val="0"/>
      <w:marRight w:val="0"/>
      <w:marTop w:val="0"/>
      <w:marBottom w:val="0"/>
      <w:divBdr>
        <w:top w:val="none" w:sz="0" w:space="0" w:color="auto"/>
        <w:left w:val="none" w:sz="0" w:space="0" w:color="auto"/>
        <w:bottom w:val="none" w:sz="0" w:space="0" w:color="auto"/>
        <w:right w:val="none" w:sz="0" w:space="0" w:color="auto"/>
      </w:divBdr>
    </w:div>
    <w:div w:id="511727275">
      <w:bodyDiv w:val="1"/>
      <w:marLeft w:val="0"/>
      <w:marRight w:val="0"/>
      <w:marTop w:val="0"/>
      <w:marBottom w:val="0"/>
      <w:divBdr>
        <w:top w:val="none" w:sz="0" w:space="0" w:color="auto"/>
        <w:left w:val="none" w:sz="0" w:space="0" w:color="auto"/>
        <w:bottom w:val="none" w:sz="0" w:space="0" w:color="auto"/>
        <w:right w:val="none" w:sz="0" w:space="0" w:color="auto"/>
      </w:divBdr>
    </w:div>
    <w:div w:id="511771222">
      <w:bodyDiv w:val="1"/>
      <w:marLeft w:val="0"/>
      <w:marRight w:val="0"/>
      <w:marTop w:val="0"/>
      <w:marBottom w:val="0"/>
      <w:divBdr>
        <w:top w:val="none" w:sz="0" w:space="0" w:color="auto"/>
        <w:left w:val="none" w:sz="0" w:space="0" w:color="auto"/>
        <w:bottom w:val="none" w:sz="0" w:space="0" w:color="auto"/>
        <w:right w:val="none" w:sz="0" w:space="0" w:color="auto"/>
      </w:divBdr>
    </w:div>
    <w:div w:id="511915171">
      <w:bodyDiv w:val="1"/>
      <w:marLeft w:val="0"/>
      <w:marRight w:val="0"/>
      <w:marTop w:val="0"/>
      <w:marBottom w:val="0"/>
      <w:divBdr>
        <w:top w:val="none" w:sz="0" w:space="0" w:color="auto"/>
        <w:left w:val="none" w:sz="0" w:space="0" w:color="auto"/>
        <w:bottom w:val="none" w:sz="0" w:space="0" w:color="auto"/>
        <w:right w:val="none" w:sz="0" w:space="0" w:color="auto"/>
      </w:divBdr>
    </w:div>
    <w:div w:id="511993030">
      <w:bodyDiv w:val="1"/>
      <w:marLeft w:val="0"/>
      <w:marRight w:val="0"/>
      <w:marTop w:val="0"/>
      <w:marBottom w:val="0"/>
      <w:divBdr>
        <w:top w:val="none" w:sz="0" w:space="0" w:color="auto"/>
        <w:left w:val="none" w:sz="0" w:space="0" w:color="auto"/>
        <w:bottom w:val="none" w:sz="0" w:space="0" w:color="auto"/>
        <w:right w:val="none" w:sz="0" w:space="0" w:color="auto"/>
      </w:divBdr>
    </w:div>
    <w:div w:id="512032856">
      <w:bodyDiv w:val="1"/>
      <w:marLeft w:val="0"/>
      <w:marRight w:val="0"/>
      <w:marTop w:val="0"/>
      <w:marBottom w:val="0"/>
      <w:divBdr>
        <w:top w:val="none" w:sz="0" w:space="0" w:color="auto"/>
        <w:left w:val="none" w:sz="0" w:space="0" w:color="auto"/>
        <w:bottom w:val="none" w:sz="0" w:space="0" w:color="auto"/>
        <w:right w:val="none" w:sz="0" w:space="0" w:color="auto"/>
      </w:divBdr>
    </w:div>
    <w:div w:id="512034927">
      <w:bodyDiv w:val="1"/>
      <w:marLeft w:val="0"/>
      <w:marRight w:val="0"/>
      <w:marTop w:val="0"/>
      <w:marBottom w:val="0"/>
      <w:divBdr>
        <w:top w:val="none" w:sz="0" w:space="0" w:color="auto"/>
        <w:left w:val="none" w:sz="0" w:space="0" w:color="auto"/>
        <w:bottom w:val="none" w:sz="0" w:space="0" w:color="auto"/>
        <w:right w:val="none" w:sz="0" w:space="0" w:color="auto"/>
      </w:divBdr>
    </w:div>
    <w:div w:id="512035881">
      <w:bodyDiv w:val="1"/>
      <w:marLeft w:val="0"/>
      <w:marRight w:val="0"/>
      <w:marTop w:val="0"/>
      <w:marBottom w:val="0"/>
      <w:divBdr>
        <w:top w:val="none" w:sz="0" w:space="0" w:color="auto"/>
        <w:left w:val="none" w:sz="0" w:space="0" w:color="auto"/>
        <w:bottom w:val="none" w:sz="0" w:space="0" w:color="auto"/>
        <w:right w:val="none" w:sz="0" w:space="0" w:color="auto"/>
      </w:divBdr>
    </w:div>
    <w:div w:id="512065104">
      <w:bodyDiv w:val="1"/>
      <w:marLeft w:val="0"/>
      <w:marRight w:val="0"/>
      <w:marTop w:val="0"/>
      <w:marBottom w:val="0"/>
      <w:divBdr>
        <w:top w:val="none" w:sz="0" w:space="0" w:color="auto"/>
        <w:left w:val="none" w:sz="0" w:space="0" w:color="auto"/>
        <w:bottom w:val="none" w:sz="0" w:space="0" w:color="auto"/>
        <w:right w:val="none" w:sz="0" w:space="0" w:color="auto"/>
      </w:divBdr>
    </w:div>
    <w:div w:id="512110606">
      <w:bodyDiv w:val="1"/>
      <w:marLeft w:val="0"/>
      <w:marRight w:val="0"/>
      <w:marTop w:val="0"/>
      <w:marBottom w:val="0"/>
      <w:divBdr>
        <w:top w:val="none" w:sz="0" w:space="0" w:color="auto"/>
        <w:left w:val="none" w:sz="0" w:space="0" w:color="auto"/>
        <w:bottom w:val="none" w:sz="0" w:space="0" w:color="auto"/>
        <w:right w:val="none" w:sz="0" w:space="0" w:color="auto"/>
      </w:divBdr>
    </w:div>
    <w:div w:id="512110795">
      <w:bodyDiv w:val="1"/>
      <w:marLeft w:val="0"/>
      <w:marRight w:val="0"/>
      <w:marTop w:val="0"/>
      <w:marBottom w:val="0"/>
      <w:divBdr>
        <w:top w:val="none" w:sz="0" w:space="0" w:color="auto"/>
        <w:left w:val="none" w:sz="0" w:space="0" w:color="auto"/>
        <w:bottom w:val="none" w:sz="0" w:space="0" w:color="auto"/>
        <w:right w:val="none" w:sz="0" w:space="0" w:color="auto"/>
      </w:divBdr>
    </w:div>
    <w:div w:id="512184496">
      <w:bodyDiv w:val="1"/>
      <w:marLeft w:val="0"/>
      <w:marRight w:val="0"/>
      <w:marTop w:val="0"/>
      <w:marBottom w:val="0"/>
      <w:divBdr>
        <w:top w:val="none" w:sz="0" w:space="0" w:color="auto"/>
        <w:left w:val="none" w:sz="0" w:space="0" w:color="auto"/>
        <w:bottom w:val="none" w:sz="0" w:space="0" w:color="auto"/>
        <w:right w:val="none" w:sz="0" w:space="0" w:color="auto"/>
      </w:divBdr>
    </w:div>
    <w:div w:id="512260001">
      <w:bodyDiv w:val="1"/>
      <w:marLeft w:val="0"/>
      <w:marRight w:val="0"/>
      <w:marTop w:val="0"/>
      <w:marBottom w:val="0"/>
      <w:divBdr>
        <w:top w:val="none" w:sz="0" w:space="0" w:color="auto"/>
        <w:left w:val="none" w:sz="0" w:space="0" w:color="auto"/>
        <w:bottom w:val="none" w:sz="0" w:space="0" w:color="auto"/>
        <w:right w:val="none" w:sz="0" w:space="0" w:color="auto"/>
      </w:divBdr>
    </w:div>
    <w:div w:id="512262003">
      <w:bodyDiv w:val="1"/>
      <w:marLeft w:val="0"/>
      <w:marRight w:val="0"/>
      <w:marTop w:val="0"/>
      <w:marBottom w:val="0"/>
      <w:divBdr>
        <w:top w:val="none" w:sz="0" w:space="0" w:color="auto"/>
        <w:left w:val="none" w:sz="0" w:space="0" w:color="auto"/>
        <w:bottom w:val="none" w:sz="0" w:space="0" w:color="auto"/>
        <w:right w:val="none" w:sz="0" w:space="0" w:color="auto"/>
      </w:divBdr>
    </w:div>
    <w:div w:id="512301436">
      <w:bodyDiv w:val="1"/>
      <w:marLeft w:val="0"/>
      <w:marRight w:val="0"/>
      <w:marTop w:val="0"/>
      <w:marBottom w:val="0"/>
      <w:divBdr>
        <w:top w:val="none" w:sz="0" w:space="0" w:color="auto"/>
        <w:left w:val="none" w:sz="0" w:space="0" w:color="auto"/>
        <w:bottom w:val="none" w:sz="0" w:space="0" w:color="auto"/>
        <w:right w:val="none" w:sz="0" w:space="0" w:color="auto"/>
      </w:divBdr>
    </w:div>
    <w:div w:id="512382343">
      <w:bodyDiv w:val="1"/>
      <w:marLeft w:val="0"/>
      <w:marRight w:val="0"/>
      <w:marTop w:val="0"/>
      <w:marBottom w:val="0"/>
      <w:divBdr>
        <w:top w:val="none" w:sz="0" w:space="0" w:color="auto"/>
        <w:left w:val="none" w:sz="0" w:space="0" w:color="auto"/>
        <w:bottom w:val="none" w:sz="0" w:space="0" w:color="auto"/>
        <w:right w:val="none" w:sz="0" w:space="0" w:color="auto"/>
      </w:divBdr>
    </w:div>
    <w:div w:id="512453893">
      <w:bodyDiv w:val="1"/>
      <w:marLeft w:val="0"/>
      <w:marRight w:val="0"/>
      <w:marTop w:val="0"/>
      <w:marBottom w:val="0"/>
      <w:divBdr>
        <w:top w:val="none" w:sz="0" w:space="0" w:color="auto"/>
        <w:left w:val="none" w:sz="0" w:space="0" w:color="auto"/>
        <w:bottom w:val="none" w:sz="0" w:space="0" w:color="auto"/>
        <w:right w:val="none" w:sz="0" w:space="0" w:color="auto"/>
      </w:divBdr>
    </w:div>
    <w:div w:id="512456784">
      <w:bodyDiv w:val="1"/>
      <w:marLeft w:val="0"/>
      <w:marRight w:val="0"/>
      <w:marTop w:val="0"/>
      <w:marBottom w:val="0"/>
      <w:divBdr>
        <w:top w:val="none" w:sz="0" w:space="0" w:color="auto"/>
        <w:left w:val="none" w:sz="0" w:space="0" w:color="auto"/>
        <w:bottom w:val="none" w:sz="0" w:space="0" w:color="auto"/>
        <w:right w:val="none" w:sz="0" w:space="0" w:color="auto"/>
      </w:divBdr>
    </w:div>
    <w:div w:id="512500070">
      <w:bodyDiv w:val="1"/>
      <w:marLeft w:val="0"/>
      <w:marRight w:val="0"/>
      <w:marTop w:val="0"/>
      <w:marBottom w:val="0"/>
      <w:divBdr>
        <w:top w:val="none" w:sz="0" w:space="0" w:color="auto"/>
        <w:left w:val="none" w:sz="0" w:space="0" w:color="auto"/>
        <w:bottom w:val="none" w:sz="0" w:space="0" w:color="auto"/>
        <w:right w:val="none" w:sz="0" w:space="0" w:color="auto"/>
      </w:divBdr>
    </w:div>
    <w:div w:id="512576823">
      <w:bodyDiv w:val="1"/>
      <w:marLeft w:val="0"/>
      <w:marRight w:val="0"/>
      <w:marTop w:val="0"/>
      <w:marBottom w:val="0"/>
      <w:divBdr>
        <w:top w:val="none" w:sz="0" w:space="0" w:color="auto"/>
        <w:left w:val="none" w:sz="0" w:space="0" w:color="auto"/>
        <w:bottom w:val="none" w:sz="0" w:space="0" w:color="auto"/>
        <w:right w:val="none" w:sz="0" w:space="0" w:color="auto"/>
      </w:divBdr>
    </w:div>
    <w:div w:id="512644317">
      <w:bodyDiv w:val="1"/>
      <w:marLeft w:val="0"/>
      <w:marRight w:val="0"/>
      <w:marTop w:val="0"/>
      <w:marBottom w:val="0"/>
      <w:divBdr>
        <w:top w:val="none" w:sz="0" w:space="0" w:color="auto"/>
        <w:left w:val="none" w:sz="0" w:space="0" w:color="auto"/>
        <w:bottom w:val="none" w:sz="0" w:space="0" w:color="auto"/>
        <w:right w:val="none" w:sz="0" w:space="0" w:color="auto"/>
      </w:divBdr>
    </w:div>
    <w:div w:id="512647367">
      <w:bodyDiv w:val="1"/>
      <w:marLeft w:val="0"/>
      <w:marRight w:val="0"/>
      <w:marTop w:val="0"/>
      <w:marBottom w:val="0"/>
      <w:divBdr>
        <w:top w:val="none" w:sz="0" w:space="0" w:color="auto"/>
        <w:left w:val="none" w:sz="0" w:space="0" w:color="auto"/>
        <w:bottom w:val="none" w:sz="0" w:space="0" w:color="auto"/>
        <w:right w:val="none" w:sz="0" w:space="0" w:color="auto"/>
      </w:divBdr>
    </w:div>
    <w:div w:id="512650482">
      <w:bodyDiv w:val="1"/>
      <w:marLeft w:val="0"/>
      <w:marRight w:val="0"/>
      <w:marTop w:val="0"/>
      <w:marBottom w:val="0"/>
      <w:divBdr>
        <w:top w:val="none" w:sz="0" w:space="0" w:color="auto"/>
        <w:left w:val="none" w:sz="0" w:space="0" w:color="auto"/>
        <w:bottom w:val="none" w:sz="0" w:space="0" w:color="auto"/>
        <w:right w:val="none" w:sz="0" w:space="0" w:color="auto"/>
      </w:divBdr>
    </w:div>
    <w:div w:id="512694962">
      <w:bodyDiv w:val="1"/>
      <w:marLeft w:val="0"/>
      <w:marRight w:val="0"/>
      <w:marTop w:val="0"/>
      <w:marBottom w:val="0"/>
      <w:divBdr>
        <w:top w:val="none" w:sz="0" w:space="0" w:color="auto"/>
        <w:left w:val="none" w:sz="0" w:space="0" w:color="auto"/>
        <w:bottom w:val="none" w:sz="0" w:space="0" w:color="auto"/>
        <w:right w:val="none" w:sz="0" w:space="0" w:color="auto"/>
      </w:divBdr>
    </w:div>
    <w:div w:id="512886750">
      <w:bodyDiv w:val="1"/>
      <w:marLeft w:val="0"/>
      <w:marRight w:val="0"/>
      <w:marTop w:val="0"/>
      <w:marBottom w:val="0"/>
      <w:divBdr>
        <w:top w:val="none" w:sz="0" w:space="0" w:color="auto"/>
        <w:left w:val="none" w:sz="0" w:space="0" w:color="auto"/>
        <w:bottom w:val="none" w:sz="0" w:space="0" w:color="auto"/>
        <w:right w:val="none" w:sz="0" w:space="0" w:color="auto"/>
      </w:divBdr>
    </w:div>
    <w:div w:id="512917185">
      <w:bodyDiv w:val="1"/>
      <w:marLeft w:val="0"/>
      <w:marRight w:val="0"/>
      <w:marTop w:val="0"/>
      <w:marBottom w:val="0"/>
      <w:divBdr>
        <w:top w:val="none" w:sz="0" w:space="0" w:color="auto"/>
        <w:left w:val="none" w:sz="0" w:space="0" w:color="auto"/>
        <w:bottom w:val="none" w:sz="0" w:space="0" w:color="auto"/>
        <w:right w:val="none" w:sz="0" w:space="0" w:color="auto"/>
      </w:divBdr>
    </w:div>
    <w:div w:id="512963566">
      <w:bodyDiv w:val="1"/>
      <w:marLeft w:val="0"/>
      <w:marRight w:val="0"/>
      <w:marTop w:val="0"/>
      <w:marBottom w:val="0"/>
      <w:divBdr>
        <w:top w:val="none" w:sz="0" w:space="0" w:color="auto"/>
        <w:left w:val="none" w:sz="0" w:space="0" w:color="auto"/>
        <w:bottom w:val="none" w:sz="0" w:space="0" w:color="auto"/>
        <w:right w:val="none" w:sz="0" w:space="0" w:color="auto"/>
      </w:divBdr>
    </w:div>
    <w:div w:id="512964467">
      <w:bodyDiv w:val="1"/>
      <w:marLeft w:val="0"/>
      <w:marRight w:val="0"/>
      <w:marTop w:val="0"/>
      <w:marBottom w:val="0"/>
      <w:divBdr>
        <w:top w:val="none" w:sz="0" w:space="0" w:color="auto"/>
        <w:left w:val="none" w:sz="0" w:space="0" w:color="auto"/>
        <w:bottom w:val="none" w:sz="0" w:space="0" w:color="auto"/>
        <w:right w:val="none" w:sz="0" w:space="0" w:color="auto"/>
      </w:divBdr>
    </w:div>
    <w:div w:id="513034545">
      <w:bodyDiv w:val="1"/>
      <w:marLeft w:val="0"/>
      <w:marRight w:val="0"/>
      <w:marTop w:val="0"/>
      <w:marBottom w:val="0"/>
      <w:divBdr>
        <w:top w:val="none" w:sz="0" w:space="0" w:color="auto"/>
        <w:left w:val="none" w:sz="0" w:space="0" w:color="auto"/>
        <w:bottom w:val="none" w:sz="0" w:space="0" w:color="auto"/>
        <w:right w:val="none" w:sz="0" w:space="0" w:color="auto"/>
      </w:divBdr>
    </w:div>
    <w:div w:id="513036765">
      <w:bodyDiv w:val="1"/>
      <w:marLeft w:val="0"/>
      <w:marRight w:val="0"/>
      <w:marTop w:val="0"/>
      <w:marBottom w:val="0"/>
      <w:divBdr>
        <w:top w:val="none" w:sz="0" w:space="0" w:color="auto"/>
        <w:left w:val="none" w:sz="0" w:space="0" w:color="auto"/>
        <w:bottom w:val="none" w:sz="0" w:space="0" w:color="auto"/>
        <w:right w:val="none" w:sz="0" w:space="0" w:color="auto"/>
      </w:divBdr>
    </w:div>
    <w:div w:id="513082116">
      <w:bodyDiv w:val="1"/>
      <w:marLeft w:val="0"/>
      <w:marRight w:val="0"/>
      <w:marTop w:val="0"/>
      <w:marBottom w:val="0"/>
      <w:divBdr>
        <w:top w:val="none" w:sz="0" w:space="0" w:color="auto"/>
        <w:left w:val="none" w:sz="0" w:space="0" w:color="auto"/>
        <w:bottom w:val="none" w:sz="0" w:space="0" w:color="auto"/>
        <w:right w:val="none" w:sz="0" w:space="0" w:color="auto"/>
      </w:divBdr>
    </w:div>
    <w:div w:id="513107020">
      <w:bodyDiv w:val="1"/>
      <w:marLeft w:val="0"/>
      <w:marRight w:val="0"/>
      <w:marTop w:val="0"/>
      <w:marBottom w:val="0"/>
      <w:divBdr>
        <w:top w:val="none" w:sz="0" w:space="0" w:color="auto"/>
        <w:left w:val="none" w:sz="0" w:space="0" w:color="auto"/>
        <w:bottom w:val="none" w:sz="0" w:space="0" w:color="auto"/>
        <w:right w:val="none" w:sz="0" w:space="0" w:color="auto"/>
      </w:divBdr>
    </w:div>
    <w:div w:id="513149194">
      <w:bodyDiv w:val="1"/>
      <w:marLeft w:val="0"/>
      <w:marRight w:val="0"/>
      <w:marTop w:val="0"/>
      <w:marBottom w:val="0"/>
      <w:divBdr>
        <w:top w:val="none" w:sz="0" w:space="0" w:color="auto"/>
        <w:left w:val="none" w:sz="0" w:space="0" w:color="auto"/>
        <w:bottom w:val="none" w:sz="0" w:space="0" w:color="auto"/>
        <w:right w:val="none" w:sz="0" w:space="0" w:color="auto"/>
      </w:divBdr>
    </w:div>
    <w:div w:id="513153815">
      <w:bodyDiv w:val="1"/>
      <w:marLeft w:val="0"/>
      <w:marRight w:val="0"/>
      <w:marTop w:val="0"/>
      <w:marBottom w:val="0"/>
      <w:divBdr>
        <w:top w:val="none" w:sz="0" w:space="0" w:color="auto"/>
        <w:left w:val="none" w:sz="0" w:space="0" w:color="auto"/>
        <w:bottom w:val="none" w:sz="0" w:space="0" w:color="auto"/>
        <w:right w:val="none" w:sz="0" w:space="0" w:color="auto"/>
      </w:divBdr>
    </w:div>
    <w:div w:id="513346113">
      <w:bodyDiv w:val="1"/>
      <w:marLeft w:val="0"/>
      <w:marRight w:val="0"/>
      <w:marTop w:val="0"/>
      <w:marBottom w:val="0"/>
      <w:divBdr>
        <w:top w:val="none" w:sz="0" w:space="0" w:color="auto"/>
        <w:left w:val="none" w:sz="0" w:space="0" w:color="auto"/>
        <w:bottom w:val="none" w:sz="0" w:space="0" w:color="auto"/>
        <w:right w:val="none" w:sz="0" w:space="0" w:color="auto"/>
      </w:divBdr>
    </w:div>
    <w:div w:id="513611698">
      <w:bodyDiv w:val="1"/>
      <w:marLeft w:val="0"/>
      <w:marRight w:val="0"/>
      <w:marTop w:val="0"/>
      <w:marBottom w:val="0"/>
      <w:divBdr>
        <w:top w:val="none" w:sz="0" w:space="0" w:color="auto"/>
        <w:left w:val="none" w:sz="0" w:space="0" w:color="auto"/>
        <w:bottom w:val="none" w:sz="0" w:space="0" w:color="auto"/>
        <w:right w:val="none" w:sz="0" w:space="0" w:color="auto"/>
      </w:divBdr>
    </w:div>
    <w:div w:id="513692181">
      <w:bodyDiv w:val="1"/>
      <w:marLeft w:val="0"/>
      <w:marRight w:val="0"/>
      <w:marTop w:val="0"/>
      <w:marBottom w:val="0"/>
      <w:divBdr>
        <w:top w:val="none" w:sz="0" w:space="0" w:color="auto"/>
        <w:left w:val="none" w:sz="0" w:space="0" w:color="auto"/>
        <w:bottom w:val="none" w:sz="0" w:space="0" w:color="auto"/>
        <w:right w:val="none" w:sz="0" w:space="0" w:color="auto"/>
      </w:divBdr>
    </w:div>
    <w:div w:id="513807695">
      <w:bodyDiv w:val="1"/>
      <w:marLeft w:val="0"/>
      <w:marRight w:val="0"/>
      <w:marTop w:val="0"/>
      <w:marBottom w:val="0"/>
      <w:divBdr>
        <w:top w:val="none" w:sz="0" w:space="0" w:color="auto"/>
        <w:left w:val="none" w:sz="0" w:space="0" w:color="auto"/>
        <w:bottom w:val="none" w:sz="0" w:space="0" w:color="auto"/>
        <w:right w:val="none" w:sz="0" w:space="0" w:color="auto"/>
      </w:divBdr>
    </w:div>
    <w:div w:id="513810508">
      <w:bodyDiv w:val="1"/>
      <w:marLeft w:val="0"/>
      <w:marRight w:val="0"/>
      <w:marTop w:val="0"/>
      <w:marBottom w:val="0"/>
      <w:divBdr>
        <w:top w:val="none" w:sz="0" w:space="0" w:color="auto"/>
        <w:left w:val="none" w:sz="0" w:space="0" w:color="auto"/>
        <w:bottom w:val="none" w:sz="0" w:space="0" w:color="auto"/>
        <w:right w:val="none" w:sz="0" w:space="0" w:color="auto"/>
      </w:divBdr>
    </w:div>
    <w:div w:id="513811266">
      <w:bodyDiv w:val="1"/>
      <w:marLeft w:val="0"/>
      <w:marRight w:val="0"/>
      <w:marTop w:val="0"/>
      <w:marBottom w:val="0"/>
      <w:divBdr>
        <w:top w:val="none" w:sz="0" w:space="0" w:color="auto"/>
        <w:left w:val="none" w:sz="0" w:space="0" w:color="auto"/>
        <w:bottom w:val="none" w:sz="0" w:space="0" w:color="auto"/>
        <w:right w:val="none" w:sz="0" w:space="0" w:color="auto"/>
      </w:divBdr>
    </w:div>
    <w:div w:id="513959101">
      <w:bodyDiv w:val="1"/>
      <w:marLeft w:val="0"/>
      <w:marRight w:val="0"/>
      <w:marTop w:val="0"/>
      <w:marBottom w:val="0"/>
      <w:divBdr>
        <w:top w:val="none" w:sz="0" w:space="0" w:color="auto"/>
        <w:left w:val="none" w:sz="0" w:space="0" w:color="auto"/>
        <w:bottom w:val="none" w:sz="0" w:space="0" w:color="auto"/>
        <w:right w:val="none" w:sz="0" w:space="0" w:color="auto"/>
      </w:divBdr>
    </w:div>
    <w:div w:id="513959404">
      <w:bodyDiv w:val="1"/>
      <w:marLeft w:val="0"/>
      <w:marRight w:val="0"/>
      <w:marTop w:val="0"/>
      <w:marBottom w:val="0"/>
      <w:divBdr>
        <w:top w:val="none" w:sz="0" w:space="0" w:color="auto"/>
        <w:left w:val="none" w:sz="0" w:space="0" w:color="auto"/>
        <w:bottom w:val="none" w:sz="0" w:space="0" w:color="auto"/>
        <w:right w:val="none" w:sz="0" w:space="0" w:color="auto"/>
      </w:divBdr>
    </w:div>
    <w:div w:id="514077826">
      <w:bodyDiv w:val="1"/>
      <w:marLeft w:val="0"/>
      <w:marRight w:val="0"/>
      <w:marTop w:val="0"/>
      <w:marBottom w:val="0"/>
      <w:divBdr>
        <w:top w:val="none" w:sz="0" w:space="0" w:color="auto"/>
        <w:left w:val="none" w:sz="0" w:space="0" w:color="auto"/>
        <w:bottom w:val="none" w:sz="0" w:space="0" w:color="auto"/>
        <w:right w:val="none" w:sz="0" w:space="0" w:color="auto"/>
      </w:divBdr>
    </w:div>
    <w:div w:id="514273485">
      <w:bodyDiv w:val="1"/>
      <w:marLeft w:val="0"/>
      <w:marRight w:val="0"/>
      <w:marTop w:val="0"/>
      <w:marBottom w:val="0"/>
      <w:divBdr>
        <w:top w:val="none" w:sz="0" w:space="0" w:color="auto"/>
        <w:left w:val="none" w:sz="0" w:space="0" w:color="auto"/>
        <w:bottom w:val="none" w:sz="0" w:space="0" w:color="auto"/>
        <w:right w:val="none" w:sz="0" w:space="0" w:color="auto"/>
      </w:divBdr>
    </w:div>
    <w:div w:id="514348617">
      <w:bodyDiv w:val="1"/>
      <w:marLeft w:val="0"/>
      <w:marRight w:val="0"/>
      <w:marTop w:val="0"/>
      <w:marBottom w:val="0"/>
      <w:divBdr>
        <w:top w:val="none" w:sz="0" w:space="0" w:color="auto"/>
        <w:left w:val="none" w:sz="0" w:space="0" w:color="auto"/>
        <w:bottom w:val="none" w:sz="0" w:space="0" w:color="auto"/>
        <w:right w:val="none" w:sz="0" w:space="0" w:color="auto"/>
      </w:divBdr>
    </w:div>
    <w:div w:id="514417901">
      <w:bodyDiv w:val="1"/>
      <w:marLeft w:val="0"/>
      <w:marRight w:val="0"/>
      <w:marTop w:val="0"/>
      <w:marBottom w:val="0"/>
      <w:divBdr>
        <w:top w:val="none" w:sz="0" w:space="0" w:color="auto"/>
        <w:left w:val="none" w:sz="0" w:space="0" w:color="auto"/>
        <w:bottom w:val="none" w:sz="0" w:space="0" w:color="auto"/>
        <w:right w:val="none" w:sz="0" w:space="0" w:color="auto"/>
      </w:divBdr>
    </w:div>
    <w:div w:id="514463652">
      <w:bodyDiv w:val="1"/>
      <w:marLeft w:val="0"/>
      <w:marRight w:val="0"/>
      <w:marTop w:val="0"/>
      <w:marBottom w:val="0"/>
      <w:divBdr>
        <w:top w:val="none" w:sz="0" w:space="0" w:color="auto"/>
        <w:left w:val="none" w:sz="0" w:space="0" w:color="auto"/>
        <w:bottom w:val="none" w:sz="0" w:space="0" w:color="auto"/>
        <w:right w:val="none" w:sz="0" w:space="0" w:color="auto"/>
      </w:divBdr>
    </w:div>
    <w:div w:id="514467450">
      <w:bodyDiv w:val="1"/>
      <w:marLeft w:val="0"/>
      <w:marRight w:val="0"/>
      <w:marTop w:val="0"/>
      <w:marBottom w:val="0"/>
      <w:divBdr>
        <w:top w:val="none" w:sz="0" w:space="0" w:color="auto"/>
        <w:left w:val="none" w:sz="0" w:space="0" w:color="auto"/>
        <w:bottom w:val="none" w:sz="0" w:space="0" w:color="auto"/>
        <w:right w:val="none" w:sz="0" w:space="0" w:color="auto"/>
      </w:divBdr>
    </w:div>
    <w:div w:id="514536571">
      <w:bodyDiv w:val="1"/>
      <w:marLeft w:val="0"/>
      <w:marRight w:val="0"/>
      <w:marTop w:val="0"/>
      <w:marBottom w:val="0"/>
      <w:divBdr>
        <w:top w:val="none" w:sz="0" w:space="0" w:color="auto"/>
        <w:left w:val="none" w:sz="0" w:space="0" w:color="auto"/>
        <w:bottom w:val="none" w:sz="0" w:space="0" w:color="auto"/>
        <w:right w:val="none" w:sz="0" w:space="0" w:color="auto"/>
      </w:divBdr>
    </w:div>
    <w:div w:id="514538453">
      <w:bodyDiv w:val="1"/>
      <w:marLeft w:val="0"/>
      <w:marRight w:val="0"/>
      <w:marTop w:val="0"/>
      <w:marBottom w:val="0"/>
      <w:divBdr>
        <w:top w:val="none" w:sz="0" w:space="0" w:color="auto"/>
        <w:left w:val="none" w:sz="0" w:space="0" w:color="auto"/>
        <w:bottom w:val="none" w:sz="0" w:space="0" w:color="auto"/>
        <w:right w:val="none" w:sz="0" w:space="0" w:color="auto"/>
      </w:divBdr>
    </w:div>
    <w:div w:id="514734214">
      <w:bodyDiv w:val="1"/>
      <w:marLeft w:val="0"/>
      <w:marRight w:val="0"/>
      <w:marTop w:val="0"/>
      <w:marBottom w:val="0"/>
      <w:divBdr>
        <w:top w:val="none" w:sz="0" w:space="0" w:color="auto"/>
        <w:left w:val="none" w:sz="0" w:space="0" w:color="auto"/>
        <w:bottom w:val="none" w:sz="0" w:space="0" w:color="auto"/>
        <w:right w:val="none" w:sz="0" w:space="0" w:color="auto"/>
      </w:divBdr>
    </w:div>
    <w:div w:id="514809059">
      <w:bodyDiv w:val="1"/>
      <w:marLeft w:val="0"/>
      <w:marRight w:val="0"/>
      <w:marTop w:val="0"/>
      <w:marBottom w:val="0"/>
      <w:divBdr>
        <w:top w:val="none" w:sz="0" w:space="0" w:color="auto"/>
        <w:left w:val="none" w:sz="0" w:space="0" w:color="auto"/>
        <w:bottom w:val="none" w:sz="0" w:space="0" w:color="auto"/>
        <w:right w:val="none" w:sz="0" w:space="0" w:color="auto"/>
      </w:divBdr>
    </w:div>
    <w:div w:id="514922701">
      <w:bodyDiv w:val="1"/>
      <w:marLeft w:val="0"/>
      <w:marRight w:val="0"/>
      <w:marTop w:val="0"/>
      <w:marBottom w:val="0"/>
      <w:divBdr>
        <w:top w:val="none" w:sz="0" w:space="0" w:color="auto"/>
        <w:left w:val="none" w:sz="0" w:space="0" w:color="auto"/>
        <w:bottom w:val="none" w:sz="0" w:space="0" w:color="auto"/>
        <w:right w:val="none" w:sz="0" w:space="0" w:color="auto"/>
      </w:divBdr>
    </w:div>
    <w:div w:id="514923917">
      <w:bodyDiv w:val="1"/>
      <w:marLeft w:val="0"/>
      <w:marRight w:val="0"/>
      <w:marTop w:val="0"/>
      <w:marBottom w:val="0"/>
      <w:divBdr>
        <w:top w:val="none" w:sz="0" w:space="0" w:color="auto"/>
        <w:left w:val="none" w:sz="0" w:space="0" w:color="auto"/>
        <w:bottom w:val="none" w:sz="0" w:space="0" w:color="auto"/>
        <w:right w:val="none" w:sz="0" w:space="0" w:color="auto"/>
      </w:divBdr>
    </w:div>
    <w:div w:id="515077644">
      <w:bodyDiv w:val="1"/>
      <w:marLeft w:val="0"/>
      <w:marRight w:val="0"/>
      <w:marTop w:val="0"/>
      <w:marBottom w:val="0"/>
      <w:divBdr>
        <w:top w:val="none" w:sz="0" w:space="0" w:color="auto"/>
        <w:left w:val="none" w:sz="0" w:space="0" w:color="auto"/>
        <w:bottom w:val="none" w:sz="0" w:space="0" w:color="auto"/>
        <w:right w:val="none" w:sz="0" w:space="0" w:color="auto"/>
      </w:divBdr>
    </w:div>
    <w:div w:id="515079605">
      <w:bodyDiv w:val="1"/>
      <w:marLeft w:val="0"/>
      <w:marRight w:val="0"/>
      <w:marTop w:val="0"/>
      <w:marBottom w:val="0"/>
      <w:divBdr>
        <w:top w:val="none" w:sz="0" w:space="0" w:color="auto"/>
        <w:left w:val="none" w:sz="0" w:space="0" w:color="auto"/>
        <w:bottom w:val="none" w:sz="0" w:space="0" w:color="auto"/>
        <w:right w:val="none" w:sz="0" w:space="0" w:color="auto"/>
      </w:divBdr>
    </w:div>
    <w:div w:id="515121472">
      <w:bodyDiv w:val="1"/>
      <w:marLeft w:val="0"/>
      <w:marRight w:val="0"/>
      <w:marTop w:val="0"/>
      <w:marBottom w:val="0"/>
      <w:divBdr>
        <w:top w:val="none" w:sz="0" w:space="0" w:color="auto"/>
        <w:left w:val="none" w:sz="0" w:space="0" w:color="auto"/>
        <w:bottom w:val="none" w:sz="0" w:space="0" w:color="auto"/>
        <w:right w:val="none" w:sz="0" w:space="0" w:color="auto"/>
      </w:divBdr>
    </w:div>
    <w:div w:id="515195845">
      <w:bodyDiv w:val="1"/>
      <w:marLeft w:val="0"/>
      <w:marRight w:val="0"/>
      <w:marTop w:val="0"/>
      <w:marBottom w:val="0"/>
      <w:divBdr>
        <w:top w:val="none" w:sz="0" w:space="0" w:color="auto"/>
        <w:left w:val="none" w:sz="0" w:space="0" w:color="auto"/>
        <w:bottom w:val="none" w:sz="0" w:space="0" w:color="auto"/>
        <w:right w:val="none" w:sz="0" w:space="0" w:color="auto"/>
      </w:divBdr>
    </w:div>
    <w:div w:id="515266514">
      <w:bodyDiv w:val="1"/>
      <w:marLeft w:val="0"/>
      <w:marRight w:val="0"/>
      <w:marTop w:val="0"/>
      <w:marBottom w:val="0"/>
      <w:divBdr>
        <w:top w:val="none" w:sz="0" w:space="0" w:color="auto"/>
        <w:left w:val="none" w:sz="0" w:space="0" w:color="auto"/>
        <w:bottom w:val="none" w:sz="0" w:space="0" w:color="auto"/>
        <w:right w:val="none" w:sz="0" w:space="0" w:color="auto"/>
      </w:divBdr>
    </w:div>
    <w:div w:id="515269975">
      <w:bodyDiv w:val="1"/>
      <w:marLeft w:val="0"/>
      <w:marRight w:val="0"/>
      <w:marTop w:val="0"/>
      <w:marBottom w:val="0"/>
      <w:divBdr>
        <w:top w:val="none" w:sz="0" w:space="0" w:color="auto"/>
        <w:left w:val="none" w:sz="0" w:space="0" w:color="auto"/>
        <w:bottom w:val="none" w:sz="0" w:space="0" w:color="auto"/>
        <w:right w:val="none" w:sz="0" w:space="0" w:color="auto"/>
      </w:divBdr>
    </w:div>
    <w:div w:id="515311207">
      <w:bodyDiv w:val="1"/>
      <w:marLeft w:val="0"/>
      <w:marRight w:val="0"/>
      <w:marTop w:val="0"/>
      <w:marBottom w:val="0"/>
      <w:divBdr>
        <w:top w:val="none" w:sz="0" w:space="0" w:color="auto"/>
        <w:left w:val="none" w:sz="0" w:space="0" w:color="auto"/>
        <w:bottom w:val="none" w:sz="0" w:space="0" w:color="auto"/>
        <w:right w:val="none" w:sz="0" w:space="0" w:color="auto"/>
      </w:divBdr>
    </w:div>
    <w:div w:id="515313882">
      <w:bodyDiv w:val="1"/>
      <w:marLeft w:val="0"/>
      <w:marRight w:val="0"/>
      <w:marTop w:val="0"/>
      <w:marBottom w:val="0"/>
      <w:divBdr>
        <w:top w:val="none" w:sz="0" w:space="0" w:color="auto"/>
        <w:left w:val="none" w:sz="0" w:space="0" w:color="auto"/>
        <w:bottom w:val="none" w:sz="0" w:space="0" w:color="auto"/>
        <w:right w:val="none" w:sz="0" w:space="0" w:color="auto"/>
      </w:divBdr>
    </w:div>
    <w:div w:id="515340445">
      <w:bodyDiv w:val="1"/>
      <w:marLeft w:val="0"/>
      <w:marRight w:val="0"/>
      <w:marTop w:val="0"/>
      <w:marBottom w:val="0"/>
      <w:divBdr>
        <w:top w:val="none" w:sz="0" w:space="0" w:color="auto"/>
        <w:left w:val="none" w:sz="0" w:space="0" w:color="auto"/>
        <w:bottom w:val="none" w:sz="0" w:space="0" w:color="auto"/>
        <w:right w:val="none" w:sz="0" w:space="0" w:color="auto"/>
      </w:divBdr>
    </w:div>
    <w:div w:id="515391853">
      <w:bodyDiv w:val="1"/>
      <w:marLeft w:val="0"/>
      <w:marRight w:val="0"/>
      <w:marTop w:val="0"/>
      <w:marBottom w:val="0"/>
      <w:divBdr>
        <w:top w:val="none" w:sz="0" w:space="0" w:color="auto"/>
        <w:left w:val="none" w:sz="0" w:space="0" w:color="auto"/>
        <w:bottom w:val="none" w:sz="0" w:space="0" w:color="auto"/>
        <w:right w:val="none" w:sz="0" w:space="0" w:color="auto"/>
      </w:divBdr>
    </w:div>
    <w:div w:id="515457956">
      <w:bodyDiv w:val="1"/>
      <w:marLeft w:val="0"/>
      <w:marRight w:val="0"/>
      <w:marTop w:val="0"/>
      <w:marBottom w:val="0"/>
      <w:divBdr>
        <w:top w:val="none" w:sz="0" w:space="0" w:color="auto"/>
        <w:left w:val="none" w:sz="0" w:space="0" w:color="auto"/>
        <w:bottom w:val="none" w:sz="0" w:space="0" w:color="auto"/>
        <w:right w:val="none" w:sz="0" w:space="0" w:color="auto"/>
      </w:divBdr>
    </w:div>
    <w:div w:id="515458998">
      <w:bodyDiv w:val="1"/>
      <w:marLeft w:val="0"/>
      <w:marRight w:val="0"/>
      <w:marTop w:val="0"/>
      <w:marBottom w:val="0"/>
      <w:divBdr>
        <w:top w:val="none" w:sz="0" w:space="0" w:color="auto"/>
        <w:left w:val="none" w:sz="0" w:space="0" w:color="auto"/>
        <w:bottom w:val="none" w:sz="0" w:space="0" w:color="auto"/>
        <w:right w:val="none" w:sz="0" w:space="0" w:color="auto"/>
      </w:divBdr>
    </w:div>
    <w:div w:id="515461932">
      <w:bodyDiv w:val="1"/>
      <w:marLeft w:val="0"/>
      <w:marRight w:val="0"/>
      <w:marTop w:val="0"/>
      <w:marBottom w:val="0"/>
      <w:divBdr>
        <w:top w:val="none" w:sz="0" w:space="0" w:color="auto"/>
        <w:left w:val="none" w:sz="0" w:space="0" w:color="auto"/>
        <w:bottom w:val="none" w:sz="0" w:space="0" w:color="auto"/>
        <w:right w:val="none" w:sz="0" w:space="0" w:color="auto"/>
      </w:divBdr>
    </w:div>
    <w:div w:id="515464103">
      <w:bodyDiv w:val="1"/>
      <w:marLeft w:val="0"/>
      <w:marRight w:val="0"/>
      <w:marTop w:val="0"/>
      <w:marBottom w:val="0"/>
      <w:divBdr>
        <w:top w:val="none" w:sz="0" w:space="0" w:color="auto"/>
        <w:left w:val="none" w:sz="0" w:space="0" w:color="auto"/>
        <w:bottom w:val="none" w:sz="0" w:space="0" w:color="auto"/>
        <w:right w:val="none" w:sz="0" w:space="0" w:color="auto"/>
      </w:divBdr>
    </w:div>
    <w:div w:id="515466895">
      <w:bodyDiv w:val="1"/>
      <w:marLeft w:val="0"/>
      <w:marRight w:val="0"/>
      <w:marTop w:val="0"/>
      <w:marBottom w:val="0"/>
      <w:divBdr>
        <w:top w:val="none" w:sz="0" w:space="0" w:color="auto"/>
        <w:left w:val="none" w:sz="0" w:space="0" w:color="auto"/>
        <w:bottom w:val="none" w:sz="0" w:space="0" w:color="auto"/>
        <w:right w:val="none" w:sz="0" w:space="0" w:color="auto"/>
      </w:divBdr>
    </w:div>
    <w:div w:id="515507433">
      <w:bodyDiv w:val="1"/>
      <w:marLeft w:val="0"/>
      <w:marRight w:val="0"/>
      <w:marTop w:val="0"/>
      <w:marBottom w:val="0"/>
      <w:divBdr>
        <w:top w:val="none" w:sz="0" w:space="0" w:color="auto"/>
        <w:left w:val="none" w:sz="0" w:space="0" w:color="auto"/>
        <w:bottom w:val="none" w:sz="0" w:space="0" w:color="auto"/>
        <w:right w:val="none" w:sz="0" w:space="0" w:color="auto"/>
      </w:divBdr>
    </w:div>
    <w:div w:id="515727981">
      <w:bodyDiv w:val="1"/>
      <w:marLeft w:val="0"/>
      <w:marRight w:val="0"/>
      <w:marTop w:val="0"/>
      <w:marBottom w:val="0"/>
      <w:divBdr>
        <w:top w:val="none" w:sz="0" w:space="0" w:color="auto"/>
        <w:left w:val="none" w:sz="0" w:space="0" w:color="auto"/>
        <w:bottom w:val="none" w:sz="0" w:space="0" w:color="auto"/>
        <w:right w:val="none" w:sz="0" w:space="0" w:color="auto"/>
      </w:divBdr>
    </w:div>
    <w:div w:id="515775449">
      <w:bodyDiv w:val="1"/>
      <w:marLeft w:val="0"/>
      <w:marRight w:val="0"/>
      <w:marTop w:val="0"/>
      <w:marBottom w:val="0"/>
      <w:divBdr>
        <w:top w:val="none" w:sz="0" w:space="0" w:color="auto"/>
        <w:left w:val="none" w:sz="0" w:space="0" w:color="auto"/>
        <w:bottom w:val="none" w:sz="0" w:space="0" w:color="auto"/>
        <w:right w:val="none" w:sz="0" w:space="0" w:color="auto"/>
      </w:divBdr>
    </w:div>
    <w:div w:id="515777415">
      <w:bodyDiv w:val="1"/>
      <w:marLeft w:val="0"/>
      <w:marRight w:val="0"/>
      <w:marTop w:val="0"/>
      <w:marBottom w:val="0"/>
      <w:divBdr>
        <w:top w:val="none" w:sz="0" w:space="0" w:color="auto"/>
        <w:left w:val="none" w:sz="0" w:space="0" w:color="auto"/>
        <w:bottom w:val="none" w:sz="0" w:space="0" w:color="auto"/>
        <w:right w:val="none" w:sz="0" w:space="0" w:color="auto"/>
      </w:divBdr>
    </w:div>
    <w:div w:id="515846580">
      <w:bodyDiv w:val="1"/>
      <w:marLeft w:val="0"/>
      <w:marRight w:val="0"/>
      <w:marTop w:val="0"/>
      <w:marBottom w:val="0"/>
      <w:divBdr>
        <w:top w:val="none" w:sz="0" w:space="0" w:color="auto"/>
        <w:left w:val="none" w:sz="0" w:space="0" w:color="auto"/>
        <w:bottom w:val="none" w:sz="0" w:space="0" w:color="auto"/>
        <w:right w:val="none" w:sz="0" w:space="0" w:color="auto"/>
      </w:divBdr>
    </w:div>
    <w:div w:id="515920385">
      <w:bodyDiv w:val="1"/>
      <w:marLeft w:val="0"/>
      <w:marRight w:val="0"/>
      <w:marTop w:val="0"/>
      <w:marBottom w:val="0"/>
      <w:divBdr>
        <w:top w:val="none" w:sz="0" w:space="0" w:color="auto"/>
        <w:left w:val="none" w:sz="0" w:space="0" w:color="auto"/>
        <w:bottom w:val="none" w:sz="0" w:space="0" w:color="auto"/>
        <w:right w:val="none" w:sz="0" w:space="0" w:color="auto"/>
      </w:divBdr>
    </w:div>
    <w:div w:id="516046263">
      <w:bodyDiv w:val="1"/>
      <w:marLeft w:val="0"/>
      <w:marRight w:val="0"/>
      <w:marTop w:val="0"/>
      <w:marBottom w:val="0"/>
      <w:divBdr>
        <w:top w:val="none" w:sz="0" w:space="0" w:color="auto"/>
        <w:left w:val="none" w:sz="0" w:space="0" w:color="auto"/>
        <w:bottom w:val="none" w:sz="0" w:space="0" w:color="auto"/>
        <w:right w:val="none" w:sz="0" w:space="0" w:color="auto"/>
      </w:divBdr>
    </w:div>
    <w:div w:id="516116316">
      <w:bodyDiv w:val="1"/>
      <w:marLeft w:val="0"/>
      <w:marRight w:val="0"/>
      <w:marTop w:val="0"/>
      <w:marBottom w:val="0"/>
      <w:divBdr>
        <w:top w:val="none" w:sz="0" w:space="0" w:color="auto"/>
        <w:left w:val="none" w:sz="0" w:space="0" w:color="auto"/>
        <w:bottom w:val="none" w:sz="0" w:space="0" w:color="auto"/>
        <w:right w:val="none" w:sz="0" w:space="0" w:color="auto"/>
      </w:divBdr>
    </w:div>
    <w:div w:id="516163989">
      <w:bodyDiv w:val="1"/>
      <w:marLeft w:val="0"/>
      <w:marRight w:val="0"/>
      <w:marTop w:val="0"/>
      <w:marBottom w:val="0"/>
      <w:divBdr>
        <w:top w:val="none" w:sz="0" w:space="0" w:color="auto"/>
        <w:left w:val="none" w:sz="0" w:space="0" w:color="auto"/>
        <w:bottom w:val="none" w:sz="0" w:space="0" w:color="auto"/>
        <w:right w:val="none" w:sz="0" w:space="0" w:color="auto"/>
      </w:divBdr>
    </w:div>
    <w:div w:id="516191818">
      <w:bodyDiv w:val="1"/>
      <w:marLeft w:val="0"/>
      <w:marRight w:val="0"/>
      <w:marTop w:val="0"/>
      <w:marBottom w:val="0"/>
      <w:divBdr>
        <w:top w:val="none" w:sz="0" w:space="0" w:color="auto"/>
        <w:left w:val="none" w:sz="0" w:space="0" w:color="auto"/>
        <w:bottom w:val="none" w:sz="0" w:space="0" w:color="auto"/>
        <w:right w:val="none" w:sz="0" w:space="0" w:color="auto"/>
      </w:divBdr>
    </w:div>
    <w:div w:id="516239634">
      <w:bodyDiv w:val="1"/>
      <w:marLeft w:val="0"/>
      <w:marRight w:val="0"/>
      <w:marTop w:val="0"/>
      <w:marBottom w:val="0"/>
      <w:divBdr>
        <w:top w:val="none" w:sz="0" w:space="0" w:color="auto"/>
        <w:left w:val="none" w:sz="0" w:space="0" w:color="auto"/>
        <w:bottom w:val="none" w:sz="0" w:space="0" w:color="auto"/>
        <w:right w:val="none" w:sz="0" w:space="0" w:color="auto"/>
      </w:divBdr>
    </w:div>
    <w:div w:id="516310232">
      <w:bodyDiv w:val="1"/>
      <w:marLeft w:val="0"/>
      <w:marRight w:val="0"/>
      <w:marTop w:val="0"/>
      <w:marBottom w:val="0"/>
      <w:divBdr>
        <w:top w:val="none" w:sz="0" w:space="0" w:color="auto"/>
        <w:left w:val="none" w:sz="0" w:space="0" w:color="auto"/>
        <w:bottom w:val="none" w:sz="0" w:space="0" w:color="auto"/>
        <w:right w:val="none" w:sz="0" w:space="0" w:color="auto"/>
      </w:divBdr>
    </w:div>
    <w:div w:id="516310381">
      <w:bodyDiv w:val="1"/>
      <w:marLeft w:val="0"/>
      <w:marRight w:val="0"/>
      <w:marTop w:val="0"/>
      <w:marBottom w:val="0"/>
      <w:divBdr>
        <w:top w:val="none" w:sz="0" w:space="0" w:color="auto"/>
        <w:left w:val="none" w:sz="0" w:space="0" w:color="auto"/>
        <w:bottom w:val="none" w:sz="0" w:space="0" w:color="auto"/>
        <w:right w:val="none" w:sz="0" w:space="0" w:color="auto"/>
      </w:divBdr>
    </w:div>
    <w:div w:id="516505516">
      <w:bodyDiv w:val="1"/>
      <w:marLeft w:val="0"/>
      <w:marRight w:val="0"/>
      <w:marTop w:val="0"/>
      <w:marBottom w:val="0"/>
      <w:divBdr>
        <w:top w:val="none" w:sz="0" w:space="0" w:color="auto"/>
        <w:left w:val="none" w:sz="0" w:space="0" w:color="auto"/>
        <w:bottom w:val="none" w:sz="0" w:space="0" w:color="auto"/>
        <w:right w:val="none" w:sz="0" w:space="0" w:color="auto"/>
      </w:divBdr>
    </w:div>
    <w:div w:id="516505787">
      <w:bodyDiv w:val="1"/>
      <w:marLeft w:val="0"/>
      <w:marRight w:val="0"/>
      <w:marTop w:val="0"/>
      <w:marBottom w:val="0"/>
      <w:divBdr>
        <w:top w:val="none" w:sz="0" w:space="0" w:color="auto"/>
        <w:left w:val="none" w:sz="0" w:space="0" w:color="auto"/>
        <w:bottom w:val="none" w:sz="0" w:space="0" w:color="auto"/>
        <w:right w:val="none" w:sz="0" w:space="0" w:color="auto"/>
      </w:divBdr>
    </w:div>
    <w:div w:id="516626755">
      <w:bodyDiv w:val="1"/>
      <w:marLeft w:val="0"/>
      <w:marRight w:val="0"/>
      <w:marTop w:val="0"/>
      <w:marBottom w:val="0"/>
      <w:divBdr>
        <w:top w:val="none" w:sz="0" w:space="0" w:color="auto"/>
        <w:left w:val="none" w:sz="0" w:space="0" w:color="auto"/>
        <w:bottom w:val="none" w:sz="0" w:space="0" w:color="auto"/>
        <w:right w:val="none" w:sz="0" w:space="0" w:color="auto"/>
      </w:divBdr>
    </w:div>
    <w:div w:id="516699417">
      <w:bodyDiv w:val="1"/>
      <w:marLeft w:val="0"/>
      <w:marRight w:val="0"/>
      <w:marTop w:val="0"/>
      <w:marBottom w:val="0"/>
      <w:divBdr>
        <w:top w:val="none" w:sz="0" w:space="0" w:color="auto"/>
        <w:left w:val="none" w:sz="0" w:space="0" w:color="auto"/>
        <w:bottom w:val="none" w:sz="0" w:space="0" w:color="auto"/>
        <w:right w:val="none" w:sz="0" w:space="0" w:color="auto"/>
      </w:divBdr>
    </w:div>
    <w:div w:id="516846944">
      <w:bodyDiv w:val="1"/>
      <w:marLeft w:val="0"/>
      <w:marRight w:val="0"/>
      <w:marTop w:val="0"/>
      <w:marBottom w:val="0"/>
      <w:divBdr>
        <w:top w:val="none" w:sz="0" w:space="0" w:color="auto"/>
        <w:left w:val="none" w:sz="0" w:space="0" w:color="auto"/>
        <w:bottom w:val="none" w:sz="0" w:space="0" w:color="auto"/>
        <w:right w:val="none" w:sz="0" w:space="0" w:color="auto"/>
      </w:divBdr>
    </w:div>
    <w:div w:id="516846951">
      <w:bodyDiv w:val="1"/>
      <w:marLeft w:val="0"/>
      <w:marRight w:val="0"/>
      <w:marTop w:val="0"/>
      <w:marBottom w:val="0"/>
      <w:divBdr>
        <w:top w:val="none" w:sz="0" w:space="0" w:color="auto"/>
        <w:left w:val="none" w:sz="0" w:space="0" w:color="auto"/>
        <w:bottom w:val="none" w:sz="0" w:space="0" w:color="auto"/>
        <w:right w:val="none" w:sz="0" w:space="0" w:color="auto"/>
      </w:divBdr>
    </w:div>
    <w:div w:id="516892989">
      <w:bodyDiv w:val="1"/>
      <w:marLeft w:val="0"/>
      <w:marRight w:val="0"/>
      <w:marTop w:val="0"/>
      <w:marBottom w:val="0"/>
      <w:divBdr>
        <w:top w:val="none" w:sz="0" w:space="0" w:color="auto"/>
        <w:left w:val="none" w:sz="0" w:space="0" w:color="auto"/>
        <w:bottom w:val="none" w:sz="0" w:space="0" w:color="auto"/>
        <w:right w:val="none" w:sz="0" w:space="0" w:color="auto"/>
      </w:divBdr>
    </w:div>
    <w:div w:id="517038967">
      <w:bodyDiv w:val="1"/>
      <w:marLeft w:val="0"/>
      <w:marRight w:val="0"/>
      <w:marTop w:val="0"/>
      <w:marBottom w:val="0"/>
      <w:divBdr>
        <w:top w:val="none" w:sz="0" w:space="0" w:color="auto"/>
        <w:left w:val="none" w:sz="0" w:space="0" w:color="auto"/>
        <w:bottom w:val="none" w:sz="0" w:space="0" w:color="auto"/>
        <w:right w:val="none" w:sz="0" w:space="0" w:color="auto"/>
      </w:divBdr>
    </w:div>
    <w:div w:id="517042583">
      <w:bodyDiv w:val="1"/>
      <w:marLeft w:val="0"/>
      <w:marRight w:val="0"/>
      <w:marTop w:val="0"/>
      <w:marBottom w:val="0"/>
      <w:divBdr>
        <w:top w:val="none" w:sz="0" w:space="0" w:color="auto"/>
        <w:left w:val="none" w:sz="0" w:space="0" w:color="auto"/>
        <w:bottom w:val="none" w:sz="0" w:space="0" w:color="auto"/>
        <w:right w:val="none" w:sz="0" w:space="0" w:color="auto"/>
      </w:divBdr>
    </w:div>
    <w:div w:id="517083708">
      <w:bodyDiv w:val="1"/>
      <w:marLeft w:val="0"/>
      <w:marRight w:val="0"/>
      <w:marTop w:val="0"/>
      <w:marBottom w:val="0"/>
      <w:divBdr>
        <w:top w:val="none" w:sz="0" w:space="0" w:color="auto"/>
        <w:left w:val="none" w:sz="0" w:space="0" w:color="auto"/>
        <w:bottom w:val="none" w:sz="0" w:space="0" w:color="auto"/>
        <w:right w:val="none" w:sz="0" w:space="0" w:color="auto"/>
      </w:divBdr>
    </w:div>
    <w:div w:id="517162214">
      <w:bodyDiv w:val="1"/>
      <w:marLeft w:val="0"/>
      <w:marRight w:val="0"/>
      <w:marTop w:val="0"/>
      <w:marBottom w:val="0"/>
      <w:divBdr>
        <w:top w:val="none" w:sz="0" w:space="0" w:color="auto"/>
        <w:left w:val="none" w:sz="0" w:space="0" w:color="auto"/>
        <w:bottom w:val="none" w:sz="0" w:space="0" w:color="auto"/>
        <w:right w:val="none" w:sz="0" w:space="0" w:color="auto"/>
      </w:divBdr>
    </w:div>
    <w:div w:id="517164759">
      <w:bodyDiv w:val="1"/>
      <w:marLeft w:val="0"/>
      <w:marRight w:val="0"/>
      <w:marTop w:val="0"/>
      <w:marBottom w:val="0"/>
      <w:divBdr>
        <w:top w:val="none" w:sz="0" w:space="0" w:color="auto"/>
        <w:left w:val="none" w:sz="0" w:space="0" w:color="auto"/>
        <w:bottom w:val="none" w:sz="0" w:space="0" w:color="auto"/>
        <w:right w:val="none" w:sz="0" w:space="0" w:color="auto"/>
      </w:divBdr>
    </w:div>
    <w:div w:id="517232434">
      <w:bodyDiv w:val="1"/>
      <w:marLeft w:val="0"/>
      <w:marRight w:val="0"/>
      <w:marTop w:val="0"/>
      <w:marBottom w:val="0"/>
      <w:divBdr>
        <w:top w:val="none" w:sz="0" w:space="0" w:color="auto"/>
        <w:left w:val="none" w:sz="0" w:space="0" w:color="auto"/>
        <w:bottom w:val="none" w:sz="0" w:space="0" w:color="auto"/>
        <w:right w:val="none" w:sz="0" w:space="0" w:color="auto"/>
      </w:divBdr>
    </w:div>
    <w:div w:id="517277703">
      <w:bodyDiv w:val="1"/>
      <w:marLeft w:val="0"/>
      <w:marRight w:val="0"/>
      <w:marTop w:val="0"/>
      <w:marBottom w:val="0"/>
      <w:divBdr>
        <w:top w:val="none" w:sz="0" w:space="0" w:color="auto"/>
        <w:left w:val="none" w:sz="0" w:space="0" w:color="auto"/>
        <w:bottom w:val="none" w:sz="0" w:space="0" w:color="auto"/>
        <w:right w:val="none" w:sz="0" w:space="0" w:color="auto"/>
      </w:divBdr>
    </w:div>
    <w:div w:id="517279274">
      <w:bodyDiv w:val="1"/>
      <w:marLeft w:val="0"/>
      <w:marRight w:val="0"/>
      <w:marTop w:val="0"/>
      <w:marBottom w:val="0"/>
      <w:divBdr>
        <w:top w:val="none" w:sz="0" w:space="0" w:color="auto"/>
        <w:left w:val="none" w:sz="0" w:space="0" w:color="auto"/>
        <w:bottom w:val="none" w:sz="0" w:space="0" w:color="auto"/>
        <w:right w:val="none" w:sz="0" w:space="0" w:color="auto"/>
      </w:divBdr>
    </w:div>
    <w:div w:id="517423968">
      <w:bodyDiv w:val="1"/>
      <w:marLeft w:val="0"/>
      <w:marRight w:val="0"/>
      <w:marTop w:val="0"/>
      <w:marBottom w:val="0"/>
      <w:divBdr>
        <w:top w:val="none" w:sz="0" w:space="0" w:color="auto"/>
        <w:left w:val="none" w:sz="0" w:space="0" w:color="auto"/>
        <w:bottom w:val="none" w:sz="0" w:space="0" w:color="auto"/>
        <w:right w:val="none" w:sz="0" w:space="0" w:color="auto"/>
      </w:divBdr>
    </w:div>
    <w:div w:id="517543836">
      <w:bodyDiv w:val="1"/>
      <w:marLeft w:val="0"/>
      <w:marRight w:val="0"/>
      <w:marTop w:val="0"/>
      <w:marBottom w:val="0"/>
      <w:divBdr>
        <w:top w:val="none" w:sz="0" w:space="0" w:color="auto"/>
        <w:left w:val="none" w:sz="0" w:space="0" w:color="auto"/>
        <w:bottom w:val="none" w:sz="0" w:space="0" w:color="auto"/>
        <w:right w:val="none" w:sz="0" w:space="0" w:color="auto"/>
      </w:divBdr>
    </w:div>
    <w:div w:id="517545530">
      <w:bodyDiv w:val="1"/>
      <w:marLeft w:val="0"/>
      <w:marRight w:val="0"/>
      <w:marTop w:val="0"/>
      <w:marBottom w:val="0"/>
      <w:divBdr>
        <w:top w:val="none" w:sz="0" w:space="0" w:color="auto"/>
        <w:left w:val="none" w:sz="0" w:space="0" w:color="auto"/>
        <w:bottom w:val="none" w:sz="0" w:space="0" w:color="auto"/>
        <w:right w:val="none" w:sz="0" w:space="0" w:color="auto"/>
      </w:divBdr>
    </w:div>
    <w:div w:id="517548508">
      <w:bodyDiv w:val="1"/>
      <w:marLeft w:val="0"/>
      <w:marRight w:val="0"/>
      <w:marTop w:val="0"/>
      <w:marBottom w:val="0"/>
      <w:divBdr>
        <w:top w:val="none" w:sz="0" w:space="0" w:color="auto"/>
        <w:left w:val="none" w:sz="0" w:space="0" w:color="auto"/>
        <w:bottom w:val="none" w:sz="0" w:space="0" w:color="auto"/>
        <w:right w:val="none" w:sz="0" w:space="0" w:color="auto"/>
      </w:divBdr>
    </w:div>
    <w:div w:id="517549294">
      <w:bodyDiv w:val="1"/>
      <w:marLeft w:val="0"/>
      <w:marRight w:val="0"/>
      <w:marTop w:val="0"/>
      <w:marBottom w:val="0"/>
      <w:divBdr>
        <w:top w:val="none" w:sz="0" w:space="0" w:color="auto"/>
        <w:left w:val="none" w:sz="0" w:space="0" w:color="auto"/>
        <w:bottom w:val="none" w:sz="0" w:space="0" w:color="auto"/>
        <w:right w:val="none" w:sz="0" w:space="0" w:color="auto"/>
      </w:divBdr>
    </w:div>
    <w:div w:id="517622540">
      <w:bodyDiv w:val="1"/>
      <w:marLeft w:val="0"/>
      <w:marRight w:val="0"/>
      <w:marTop w:val="0"/>
      <w:marBottom w:val="0"/>
      <w:divBdr>
        <w:top w:val="none" w:sz="0" w:space="0" w:color="auto"/>
        <w:left w:val="none" w:sz="0" w:space="0" w:color="auto"/>
        <w:bottom w:val="none" w:sz="0" w:space="0" w:color="auto"/>
        <w:right w:val="none" w:sz="0" w:space="0" w:color="auto"/>
      </w:divBdr>
    </w:div>
    <w:div w:id="517697491">
      <w:bodyDiv w:val="1"/>
      <w:marLeft w:val="0"/>
      <w:marRight w:val="0"/>
      <w:marTop w:val="0"/>
      <w:marBottom w:val="0"/>
      <w:divBdr>
        <w:top w:val="none" w:sz="0" w:space="0" w:color="auto"/>
        <w:left w:val="none" w:sz="0" w:space="0" w:color="auto"/>
        <w:bottom w:val="none" w:sz="0" w:space="0" w:color="auto"/>
        <w:right w:val="none" w:sz="0" w:space="0" w:color="auto"/>
      </w:divBdr>
    </w:div>
    <w:div w:id="517738039">
      <w:bodyDiv w:val="1"/>
      <w:marLeft w:val="0"/>
      <w:marRight w:val="0"/>
      <w:marTop w:val="0"/>
      <w:marBottom w:val="0"/>
      <w:divBdr>
        <w:top w:val="none" w:sz="0" w:space="0" w:color="auto"/>
        <w:left w:val="none" w:sz="0" w:space="0" w:color="auto"/>
        <w:bottom w:val="none" w:sz="0" w:space="0" w:color="auto"/>
        <w:right w:val="none" w:sz="0" w:space="0" w:color="auto"/>
      </w:divBdr>
    </w:div>
    <w:div w:id="517888198">
      <w:bodyDiv w:val="1"/>
      <w:marLeft w:val="0"/>
      <w:marRight w:val="0"/>
      <w:marTop w:val="0"/>
      <w:marBottom w:val="0"/>
      <w:divBdr>
        <w:top w:val="none" w:sz="0" w:space="0" w:color="auto"/>
        <w:left w:val="none" w:sz="0" w:space="0" w:color="auto"/>
        <w:bottom w:val="none" w:sz="0" w:space="0" w:color="auto"/>
        <w:right w:val="none" w:sz="0" w:space="0" w:color="auto"/>
      </w:divBdr>
    </w:div>
    <w:div w:id="517890193">
      <w:bodyDiv w:val="1"/>
      <w:marLeft w:val="0"/>
      <w:marRight w:val="0"/>
      <w:marTop w:val="0"/>
      <w:marBottom w:val="0"/>
      <w:divBdr>
        <w:top w:val="none" w:sz="0" w:space="0" w:color="auto"/>
        <w:left w:val="none" w:sz="0" w:space="0" w:color="auto"/>
        <w:bottom w:val="none" w:sz="0" w:space="0" w:color="auto"/>
        <w:right w:val="none" w:sz="0" w:space="0" w:color="auto"/>
      </w:divBdr>
    </w:div>
    <w:div w:id="517892379">
      <w:bodyDiv w:val="1"/>
      <w:marLeft w:val="0"/>
      <w:marRight w:val="0"/>
      <w:marTop w:val="0"/>
      <w:marBottom w:val="0"/>
      <w:divBdr>
        <w:top w:val="none" w:sz="0" w:space="0" w:color="auto"/>
        <w:left w:val="none" w:sz="0" w:space="0" w:color="auto"/>
        <w:bottom w:val="none" w:sz="0" w:space="0" w:color="auto"/>
        <w:right w:val="none" w:sz="0" w:space="0" w:color="auto"/>
      </w:divBdr>
    </w:div>
    <w:div w:id="517932548">
      <w:bodyDiv w:val="1"/>
      <w:marLeft w:val="0"/>
      <w:marRight w:val="0"/>
      <w:marTop w:val="0"/>
      <w:marBottom w:val="0"/>
      <w:divBdr>
        <w:top w:val="none" w:sz="0" w:space="0" w:color="auto"/>
        <w:left w:val="none" w:sz="0" w:space="0" w:color="auto"/>
        <w:bottom w:val="none" w:sz="0" w:space="0" w:color="auto"/>
        <w:right w:val="none" w:sz="0" w:space="0" w:color="auto"/>
      </w:divBdr>
    </w:div>
    <w:div w:id="517963603">
      <w:bodyDiv w:val="1"/>
      <w:marLeft w:val="0"/>
      <w:marRight w:val="0"/>
      <w:marTop w:val="0"/>
      <w:marBottom w:val="0"/>
      <w:divBdr>
        <w:top w:val="none" w:sz="0" w:space="0" w:color="auto"/>
        <w:left w:val="none" w:sz="0" w:space="0" w:color="auto"/>
        <w:bottom w:val="none" w:sz="0" w:space="0" w:color="auto"/>
        <w:right w:val="none" w:sz="0" w:space="0" w:color="auto"/>
      </w:divBdr>
    </w:div>
    <w:div w:id="518010674">
      <w:bodyDiv w:val="1"/>
      <w:marLeft w:val="0"/>
      <w:marRight w:val="0"/>
      <w:marTop w:val="0"/>
      <w:marBottom w:val="0"/>
      <w:divBdr>
        <w:top w:val="none" w:sz="0" w:space="0" w:color="auto"/>
        <w:left w:val="none" w:sz="0" w:space="0" w:color="auto"/>
        <w:bottom w:val="none" w:sz="0" w:space="0" w:color="auto"/>
        <w:right w:val="none" w:sz="0" w:space="0" w:color="auto"/>
      </w:divBdr>
    </w:div>
    <w:div w:id="518012688">
      <w:bodyDiv w:val="1"/>
      <w:marLeft w:val="0"/>
      <w:marRight w:val="0"/>
      <w:marTop w:val="0"/>
      <w:marBottom w:val="0"/>
      <w:divBdr>
        <w:top w:val="none" w:sz="0" w:space="0" w:color="auto"/>
        <w:left w:val="none" w:sz="0" w:space="0" w:color="auto"/>
        <w:bottom w:val="none" w:sz="0" w:space="0" w:color="auto"/>
        <w:right w:val="none" w:sz="0" w:space="0" w:color="auto"/>
      </w:divBdr>
    </w:div>
    <w:div w:id="518081969">
      <w:bodyDiv w:val="1"/>
      <w:marLeft w:val="0"/>
      <w:marRight w:val="0"/>
      <w:marTop w:val="0"/>
      <w:marBottom w:val="0"/>
      <w:divBdr>
        <w:top w:val="none" w:sz="0" w:space="0" w:color="auto"/>
        <w:left w:val="none" w:sz="0" w:space="0" w:color="auto"/>
        <w:bottom w:val="none" w:sz="0" w:space="0" w:color="auto"/>
        <w:right w:val="none" w:sz="0" w:space="0" w:color="auto"/>
      </w:divBdr>
    </w:div>
    <w:div w:id="518130874">
      <w:bodyDiv w:val="1"/>
      <w:marLeft w:val="0"/>
      <w:marRight w:val="0"/>
      <w:marTop w:val="0"/>
      <w:marBottom w:val="0"/>
      <w:divBdr>
        <w:top w:val="none" w:sz="0" w:space="0" w:color="auto"/>
        <w:left w:val="none" w:sz="0" w:space="0" w:color="auto"/>
        <w:bottom w:val="none" w:sz="0" w:space="0" w:color="auto"/>
        <w:right w:val="none" w:sz="0" w:space="0" w:color="auto"/>
      </w:divBdr>
    </w:div>
    <w:div w:id="518158248">
      <w:bodyDiv w:val="1"/>
      <w:marLeft w:val="0"/>
      <w:marRight w:val="0"/>
      <w:marTop w:val="0"/>
      <w:marBottom w:val="0"/>
      <w:divBdr>
        <w:top w:val="none" w:sz="0" w:space="0" w:color="auto"/>
        <w:left w:val="none" w:sz="0" w:space="0" w:color="auto"/>
        <w:bottom w:val="none" w:sz="0" w:space="0" w:color="auto"/>
        <w:right w:val="none" w:sz="0" w:space="0" w:color="auto"/>
      </w:divBdr>
    </w:div>
    <w:div w:id="518279771">
      <w:bodyDiv w:val="1"/>
      <w:marLeft w:val="0"/>
      <w:marRight w:val="0"/>
      <w:marTop w:val="0"/>
      <w:marBottom w:val="0"/>
      <w:divBdr>
        <w:top w:val="none" w:sz="0" w:space="0" w:color="auto"/>
        <w:left w:val="none" w:sz="0" w:space="0" w:color="auto"/>
        <w:bottom w:val="none" w:sz="0" w:space="0" w:color="auto"/>
        <w:right w:val="none" w:sz="0" w:space="0" w:color="auto"/>
      </w:divBdr>
    </w:div>
    <w:div w:id="518348797">
      <w:bodyDiv w:val="1"/>
      <w:marLeft w:val="0"/>
      <w:marRight w:val="0"/>
      <w:marTop w:val="0"/>
      <w:marBottom w:val="0"/>
      <w:divBdr>
        <w:top w:val="none" w:sz="0" w:space="0" w:color="auto"/>
        <w:left w:val="none" w:sz="0" w:space="0" w:color="auto"/>
        <w:bottom w:val="none" w:sz="0" w:space="0" w:color="auto"/>
        <w:right w:val="none" w:sz="0" w:space="0" w:color="auto"/>
      </w:divBdr>
    </w:div>
    <w:div w:id="518349798">
      <w:bodyDiv w:val="1"/>
      <w:marLeft w:val="0"/>
      <w:marRight w:val="0"/>
      <w:marTop w:val="0"/>
      <w:marBottom w:val="0"/>
      <w:divBdr>
        <w:top w:val="none" w:sz="0" w:space="0" w:color="auto"/>
        <w:left w:val="none" w:sz="0" w:space="0" w:color="auto"/>
        <w:bottom w:val="none" w:sz="0" w:space="0" w:color="auto"/>
        <w:right w:val="none" w:sz="0" w:space="0" w:color="auto"/>
      </w:divBdr>
    </w:div>
    <w:div w:id="518355870">
      <w:bodyDiv w:val="1"/>
      <w:marLeft w:val="0"/>
      <w:marRight w:val="0"/>
      <w:marTop w:val="0"/>
      <w:marBottom w:val="0"/>
      <w:divBdr>
        <w:top w:val="none" w:sz="0" w:space="0" w:color="auto"/>
        <w:left w:val="none" w:sz="0" w:space="0" w:color="auto"/>
        <w:bottom w:val="none" w:sz="0" w:space="0" w:color="auto"/>
        <w:right w:val="none" w:sz="0" w:space="0" w:color="auto"/>
      </w:divBdr>
    </w:div>
    <w:div w:id="518391081">
      <w:bodyDiv w:val="1"/>
      <w:marLeft w:val="0"/>
      <w:marRight w:val="0"/>
      <w:marTop w:val="0"/>
      <w:marBottom w:val="0"/>
      <w:divBdr>
        <w:top w:val="none" w:sz="0" w:space="0" w:color="auto"/>
        <w:left w:val="none" w:sz="0" w:space="0" w:color="auto"/>
        <w:bottom w:val="none" w:sz="0" w:space="0" w:color="auto"/>
        <w:right w:val="none" w:sz="0" w:space="0" w:color="auto"/>
      </w:divBdr>
    </w:div>
    <w:div w:id="518392109">
      <w:bodyDiv w:val="1"/>
      <w:marLeft w:val="0"/>
      <w:marRight w:val="0"/>
      <w:marTop w:val="0"/>
      <w:marBottom w:val="0"/>
      <w:divBdr>
        <w:top w:val="none" w:sz="0" w:space="0" w:color="auto"/>
        <w:left w:val="none" w:sz="0" w:space="0" w:color="auto"/>
        <w:bottom w:val="none" w:sz="0" w:space="0" w:color="auto"/>
        <w:right w:val="none" w:sz="0" w:space="0" w:color="auto"/>
      </w:divBdr>
    </w:div>
    <w:div w:id="518474544">
      <w:bodyDiv w:val="1"/>
      <w:marLeft w:val="0"/>
      <w:marRight w:val="0"/>
      <w:marTop w:val="0"/>
      <w:marBottom w:val="0"/>
      <w:divBdr>
        <w:top w:val="none" w:sz="0" w:space="0" w:color="auto"/>
        <w:left w:val="none" w:sz="0" w:space="0" w:color="auto"/>
        <w:bottom w:val="none" w:sz="0" w:space="0" w:color="auto"/>
        <w:right w:val="none" w:sz="0" w:space="0" w:color="auto"/>
      </w:divBdr>
    </w:div>
    <w:div w:id="518618839">
      <w:bodyDiv w:val="1"/>
      <w:marLeft w:val="0"/>
      <w:marRight w:val="0"/>
      <w:marTop w:val="0"/>
      <w:marBottom w:val="0"/>
      <w:divBdr>
        <w:top w:val="none" w:sz="0" w:space="0" w:color="auto"/>
        <w:left w:val="none" w:sz="0" w:space="0" w:color="auto"/>
        <w:bottom w:val="none" w:sz="0" w:space="0" w:color="auto"/>
        <w:right w:val="none" w:sz="0" w:space="0" w:color="auto"/>
      </w:divBdr>
    </w:div>
    <w:div w:id="518665630">
      <w:bodyDiv w:val="1"/>
      <w:marLeft w:val="0"/>
      <w:marRight w:val="0"/>
      <w:marTop w:val="0"/>
      <w:marBottom w:val="0"/>
      <w:divBdr>
        <w:top w:val="none" w:sz="0" w:space="0" w:color="auto"/>
        <w:left w:val="none" w:sz="0" w:space="0" w:color="auto"/>
        <w:bottom w:val="none" w:sz="0" w:space="0" w:color="auto"/>
        <w:right w:val="none" w:sz="0" w:space="0" w:color="auto"/>
      </w:divBdr>
    </w:div>
    <w:div w:id="518734404">
      <w:bodyDiv w:val="1"/>
      <w:marLeft w:val="0"/>
      <w:marRight w:val="0"/>
      <w:marTop w:val="0"/>
      <w:marBottom w:val="0"/>
      <w:divBdr>
        <w:top w:val="none" w:sz="0" w:space="0" w:color="auto"/>
        <w:left w:val="none" w:sz="0" w:space="0" w:color="auto"/>
        <w:bottom w:val="none" w:sz="0" w:space="0" w:color="auto"/>
        <w:right w:val="none" w:sz="0" w:space="0" w:color="auto"/>
      </w:divBdr>
    </w:div>
    <w:div w:id="518742901">
      <w:bodyDiv w:val="1"/>
      <w:marLeft w:val="0"/>
      <w:marRight w:val="0"/>
      <w:marTop w:val="0"/>
      <w:marBottom w:val="0"/>
      <w:divBdr>
        <w:top w:val="none" w:sz="0" w:space="0" w:color="auto"/>
        <w:left w:val="none" w:sz="0" w:space="0" w:color="auto"/>
        <w:bottom w:val="none" w:sz="0" w:space="0" w:color="auto"/>
        <w:right w:val="none" w:sz="0" w:space="0" w:color="auto"/>
      </w:divBdr>
    </w:div>
    <w:div w:id="519124040">
      <w:bodyDiv w:val="1"/>
      <w:marLeft w:val="0"/>
      <w:marRight w:val="0"/>
      <w:marTop w:val="0"/>
      <w:marBottom w:val="0"/>
      <w:divBdr>
        <w:top w:val="none" w:sz="0" w:space="0" w:color="auto"/>
        <w:left w:val="none" w:sz="0" w:space="0" w:color="auto"/>
        <w:bottom w:val="none" w:sz="0" w:space="0" w:color="auto"/>
        <w:right w:val="none" w:sz="0" w:space="0" w:color="auto"/>
      </w:divBdr>
    </w:div>
    <w:div w:id="519124603">
      <w:bodyDiv w:val="1"/>
      <w:marLeft w:val="0"/>
      <w:marRight w:val="0"/>
      <w:marTop w:val="0"/>
      <w:marBottom w:val="0"/>
      <w:divBdr>
        <w:top w:val="none" w:sz="0" w:space="0" w:color="auto"/>
        <w:left w:val="none" w:sz="0" w:space="0" w:color="auto"/>
        <w:bottom w:val="none" w:sz="0" w:space="0" w:color="auto"/>
        <w:right w:val="none" w:sz="0" w:space="0" w:color="auto"/>
      </w:divBdr>
    </w:div>
    <w:div w:id="519125884">
      <w:bodyDiv w:val="1"/>
      <w:marLeft w:val="0"/>
      <w:marRight w:val="0"/>
      <w:marTop w:val="0"/>
      <w:marBottom w:val="0"/>
      <w:divBdr>
        <w:top w:val="none" w:sz="0" w:space="0" w:color="auto"/>
        <w:left w:val="none" w:sz="0" w:space="0" w:color="auto"/>
        <w:bottom w:val="none" w:sz="0" w:space="0" w:color="auto"/>
        <w:right w:val="none" w:sz="0" w:space="0" w:color="auto"/>
      </w:divBdr>
    </w:div>
    <w:div w:id="519315621">
      <w:bodyDiv w:val="1"/>
      <w:marLeft w:val="0"/>
      <w:marRight w:val="0"/>
      <w:marTop w:val="0"/>
      <w:marBottom w:val="0"/>
      <w:divBdr>
        <w:top w:val="none" w:sz="0" w:space="0" w:color="auto"/>
        <w:left w:val="none" w:sz="0" w:space="0" w:color="auto"/>
        <w:bottom w:val="none" w:sz="0" w:space="0" w:color="auto"/>
        <w:right w:val="none" w:sz="0" w:space="0" w:color="auto"/>
      </w:divBdr>
    </w:div>
    <w:div w:id="519398311">
      <w:bodyDiv w:val="1"/>
      <w:marLeft w:val="0"/>
      <w:marRight w:val="0"/>
      <w:marTop w:val="0"/>
      <w:marBottom w:val="0"/>
      <w:divBdr>
        <w:top w:val="none" w:sz="0" w:space="0" w:color="auto"/>
        <w:left w:val="none" w:sz="0" w:space="0" w:color="auto"/>
        <w:bottom w:val="none" w:sz="0" w:space="0" w:color="auto"/>
        <w:right w:val="none" w:sz="0" w:space="0" w:color="auto"/>
      </w:divBdr>
    </w:div>
    <w:div w:id="519468863">
      <w:bodyDiv w:val="1"/>
      <w:marLeft w:val="0"/>
      <w:marRight w:val="0"/>
      <w:marTop w:val="0"/>
      <w:marBottom w:val="0"/>
      <w:divBdr>
        <w:top w:val="none" w:sz="0" w:space="0" w:color="auto"/>
        <w:left w:val="none" w:sz="0" w:space="0" w:color="auto"/>
        <w:bottom w:val="none" w:sz="0" w:space="0" w:color="auto"/>
        <w:right w:val="none" w:sz="0" w:space="0" w:color="auto"/>
      </w:divBdr>
    </w:div>
    <w:div w:id="519513693">
      <w:bodyDiv w:val="1"/>
      <w:marLeft w:val="0"/>
      <w:marRight w:val="0"/>
      <w:marTop w:val="0"/>
      <w:marBottom w:val="0"/>
      <w:divBdr>
        <w:top w:val="none" w:sz="0" w:space="0" w:color="auto"/>
        <w:left w:val="none" w:sz="0" w:space="0" w:color="auto"/>
        <w:bottom w:val="none" w:sz="0" w:space="0" w:color="auto"/>
        <w:right w:val="none" w:sz="0" w:space="0" w:color="auto"/>
      </w:divBdr>
    </w:div>
    <w:div w:id="519514816">
      <w:bodyDiv w:val="1"/>
      <w:marLeft w:val="0"/>
      <w:marRight w:val="0"/>
      <w:marTop w:val="0"/>
      <w:marBottom w:val="0"/>
      <w:divBdr>
        <w:top w:val="none" w:sz="0" w:space="0" w:color="auto"/>
        <w:left w:val="none" w:sz="0" w:space="0" w:color="auto"/>
        <w:bottom w:val="none" w:sz="0" w:space="0" w:color="auto"/>
        <w:right w:val="none" w:sz="0" w:space="0" w:color="auto"/>
      </w:divBdr>
    </w:div>
    <w:div w:id="519587815">
      <w:bodyDiv w:val="1"/>
      <w:marLeft w:val="0"/>
      <w:marRight w:val="0"/>
      <w:marTop w:val="0"/>
      <w:marBottom w:val="0"/>
      <w:divBdr>
        <w:top w:val="none" w:sz="0" w:space="0" w:color="auto"/>
        <w:left w:val="none" w:sz="0" w:space="0" w:color="auto"/>
        <w:bottom w:val="none" w:sz="0" w:space="0" w:color="auto"/>
        <w:right w:val="none" w:sz="0" w:space="0" w:color="auto"/>
      </w:divBdr>
    </w:div>
    <w:div w:id="519591112">
      <w:bodyDiv w:val="1"/>
      <w:marLeft w:val="0"/>
      <w:marRight w:val="0"/>
      <w:marTop w:val="0"/>
      <w:marBottom w:val="0"/>
      <w:divBdr>
        <w:top w:val="none" w:sz="0" w:space="0" w:color="auto"/>
        <w:left w:val="none" w:sz="0" w:space="0" w:color="auto"/>
        <w:bottom w:val="none" w:sz="0" w:space="0" w:color="auto"/>
        <w:right w:val="none" w:sz="0" w:space="0" w:color="auto"/>
      </w:divBdr>
    </w:div>
    <w:div w:id="519704030">
      <w:bodyDiv w:val="1"/>
      <w:marLeft w:val="0"/>
      <w:marRight w:val="0"/>
      <w:marTop w:val="0"/>
      <w:marBottom w:val="0"/>
      <w:divBdr>
        <w:top w:val="none" w:sz="0" w:space="0" w:color="auto"/>
        <w:left w:val="none" w:sz="0" w:space="0" w:color="auto"/>
        <w:bottom w:val="none" w:sz="0" w:space="0" w:color="auto"/>
        <w:right w:val="none" w:sz="0" w:space="0" w:color="auto"/>
      </w:divBdr>
    </w:div>
    <w:div w:id="519704358">
      <w:bodyDiv w:val="1"/>
      <w:marLeft w:val="0"/>
      <w:marRight w:val="0"/>
      <w:marTop w:val="0"/>
      <w:marBottom w:val="0"/>
      <w:divBdr>
        <w:top w:val="none" w:sz="0" w:space="0" w:color="auto"/>
        <w:left w:val="none" w:sz="0" w:space="0" w:color="auto"/>
        <w:bottom w:val="none" w:sz="0" w:space="0" w:color="auto"/>
        <w:right w:val="none" w:sz="0" w:space="0" w:color="auto"/>
      </w:divBdr>
    </w:div>
    <w:div w:id="519778833">
      <w:bodyDiv w:val="1"/>
      <w:marLeft w:val="0"/>
      <w:marRight w:val="0"/>
      <w:marTop w:val="0"/>
      <w:marBottom w:val="0"/>
      <w:divBdr>
        <w:top w:val="none" w:sz="0" w:space="0" w:color="auto"/>
        <w:left w:val="none" w:sz="0" w:space="0" w:color="auto"/>
        <w:bottom w:val="none" w:sz="0" w:space="0" w:color="auto"/>
        <w:right w:val="none" w:sz="0" w:space="0" w:color="auto"/>
      </w:divBdr>
    </w:div>
    <w:div w:id="519781905">
      <w:bodyDiv w:val="1"/>
      <w:marLeft w:val="0"/>
      <w:marRight w:val="0"/>
      <w:marTop w:val="0"/>
      <w:marBottom w:val="0"/>
      <w:divBdr>
        <w:top w:val="none" w:sz="0" w:space="0" w:color="auto"/>
        <w:left w:val="none" w:sz="0" w:space="0" w:color="auto"/>
        <w:bottom w:val="none" w:sz="0" w:space="0" w:color="auto"/>
        <w:right w:val="none" w:sz="0" w:space="0" w:color="auto"/>
      </w:divBdr>
    </w:div>
    <w:div w:id="519857962">
      <w:bodyDiv w:val="1"/>
      <w:marLeft w:val="0"/>
      <w:marRight w:val="0"/>
      <w:marTop w:val="0"/>
      <w:marBottom w:val="0"/>
      <w:divBdr>
        <w:top w:val="none" w:sz="0" w:space="0" w:color="auto"/>
        <w:left w:val="none" w:sz="0" w:space="0" w:color="auto"/>
        <w:bottom w:val="none" w:sz="0" w:space="0" w:color="auto"/>
        <w:right w:val="none" w:sz="0" w:space="0" w:color="auto"/>
      </w:divBdr>
    </w:div>
    <w:div w:id="519860015">
      <w:bodyDiv w:val="1"/>
      <w:marLeft w:val="0"/>
      <w:marRight w:val="0"/>
      <w:marTop w:val="0"/>
      <w:marBottom w:val="0"/>
      <w:divBdr>
        <w:top w:val="none" w:sz="0" w:space="0" w:color="auto"/>
        <w:left w:val="none" w:sz="0" w:space="0" w:color="auto"/>
        <w:bottom w:val="none" w:sz="0" w:space="0" w:color="auto"/>
        <w:right w:val="none" w:sz="0" w:space="0" w:color="auto"/>
      </w:divBdr>
    </w:div>
    <w:div w:id="519971486">
      <w:bodyDiv w:val="1"/>
      <w:marLeft w:val="0"/>
      <w:marRight w:val="0"/>
      <w:marTop w:val="0"/>
      <w:marBottom w:val="0"/>
      <w:divBdr>
        <w:top w:val="none" w:sz="0" w:space="0" w:color="auto"/>
        <w:left w:val="none" w:sz="0" w:space="0" w:color="auto"/>
        <w:bottom w:val="none" w:sz="0" w:space="0" w:color="auto"/>
        <w:right w:val="none" w:sz="0" w:space="0" w:color="auto"/>
      </w:divBdr>
    </w:div>
    <w:div w:id="519975077">
      <w:bodyDiv w:val="1"/>
      <w:marLeft w:val="0"/>
      <w:marRight w:val="0"/>
      <w:marTop w:val="0"/>
      <w:marBottom w:val="0"/>
      <w:divBdr>
        <w:top w:val="none" w:sz="0" w:space="0" w:color="auto"/>
        <w:left w:val="none" w:sz="0" w:space="0" w:color="auto"/>
        <w:bottom w:val="none" w:sz="0" w:space="0" w:color="auto"/>
        <w:right w:val="none" w:sz="0" w:space="0" w:color="auto"/>
      </w:divBdr>
    </w:div>
    <w:div w:id="520047719">
      <w:bodyDiv w:val="1"/>
      <w:marLeft w:val="0"/>
      <w:marRight w:val="0"/>
      <w:marTop w:val="0"/>
      <w:marBottom w:val="0"/>
      <w:divBdr>
        <w:top w:val="none" w:sz="0" w:space="0" w:color="auto"/>
        <w:left w:val="none" w:sz="0" w:space="0" w:color="auto"/>
        <w:bottom w:val="none" w:sz="0" w:space="0" w:color="auto"/>
        <w:right w:val="none" w:sz="0" w:space="0" w:color="auto"/>
      </w:divBdr>
    </w:div>
    <w:div w:id="520047754">
      <w:bodyDiv w:val="1"/>
      <w:marLeft w:val="0"/>
      <w:marRight w:val="0"/>
      <w:marTop w:val="0"/>
      <w:marBottom w:val="0"/>
      <w:divBdr>
        <w:top w:val="none" w:sz="0" w:space="0" w:color="auto"/>
        <w:left w:val="none" w:sz="0" w:space="0" w:color="auto"/>
        <w:bottom w:val="none" w:sz="0" w:space="0" w:color="auto"/>
        <w:right w:val="none" w:sz="0" w:space="0" w:color="auto"/>
      </w:divBdr>
    </w:div>
    <w:div w:id="520163197">
      <w:bodyDiv w:val="1"/>
      <w:marLeft w:val="0"/>
      <w:marRight w:val="0"/>
      <w:marTop w:val="0"/>
      <w:marBottom w:val="0"/>
      <w:divBdr>
        <w:top w:val="none" w:sz="0" w:space="0" w:color="auto"/>
        <w:left w:val="none" w:sz="0" w:space="0" w:color="auto"/>
        <w:bottom w:val="none" w:sz="0" w:space="0" w:color="auto"/>
        <w:right w:val="none" w:sz="0" w:space="0" w:color="auto"/>
      </w:divBdr>
    </w:div>
    <w:div w:id="520168962">
      <w:bodyDiv w:val="1"/>
      <w:marLeft w:val="0"/>
      <w:marRight w:val="0"/>
      <w:marTop w:val="0"/>
      <w:marBottom w:val="0"/>
      <w:divBdr>
        <w:top w:val="none" w:sz="0" w:space="0" w:color="auto"/>
        <w:left w:val="none" w:sz="0" w:space="0" w:color="auto"/>
        <w:bottom w:val="none" w:sz="0" w:space="0" w:color="auto"/>
        <w:right w:val="none" w:sz="0" w:space="0" w:color="auto"/>
      </w:divBdr>
    </w:div>
    <w:div w:id="520171922">
      <w:bodyDiv w:val="1"/>
      <w:marLeft w:val="0"/>
      <w:marRight w:val="0"/>
      <w:marTop w:val="0"/>
      <w:marBottom w:val="0"/>
      <w:divBdr>
        <w:top w:val="none" w:sz="0" w:space="0" w:color="auto"/>
        <w:left w:val="none" w:sz="0" w:space="0" w:color="auto"/>
        <w:bottom w:val="none" w:sz="0" w:space="0" w:color="auto"/>
        <w:right w:val="none" w:sz="0" w:space="0" w:color="auto"/>
      </w:divBdr>
    </w:div>
    <w:div w:id="520558769">
      <w:bodyDiv w:val="1"/>
      <w:marLeft w:val="0"/>
      <w:marRight w:val="0"/>
      <w:marTop w:val="0"/>
      <w:marBottom w:val="0"/>
      <w:divBdr>
        <w:top w:val="none" w:sz="0" w:space="0" w:color="auto"/>
        <w:left w:val="none" w:sz="0" w:space="0" w:color="auto"/>
        <w:bottom w:val="none" w:sz="0" w:space="0" w:color="auto"/>
        <w:right w:val="none" w:sz="0" w:space="0" w:color="auto"/>
      </w:divBdr>
    </w:div>
    <w:div w:id="520632186">
      <w:bodyDiv w:val="1"/>
      <w:marLeft w:val="0"/>
      <w:marRight w:val="0"/>
      <w:marTop w:val="0"/>
      <w:marBottom w:val="0"/>
      <w:divBdr>
        <w:top w:val="none" w:sz="0" w:space="0" w:color="auto"/>
        <w:left w:val="none" w:sz="0" w:space="0" w:color="auto"/>
        <w:bottom w:val="none" w:sz="0" w:space="0" w:color="auto"/>
        <w:right w:val="none" w:sz="0" w:space="0" w:color="auto"/>
      </w:divBdr>
    </w:div>
    <w:div w:id="520632206">
      <w:bodyDiv w:val="1"/>
      <w:marLeft w:val="0"/>
      <w:marRight w:val="0"/>
      <w:marTop w:val="0"/>
      <w:marBottom w:val="0"/>
      <w:divBdr>
        <w:top w:val="none" w:sz="0" w:space="0" w:color="auto"/>
        <w:left w:val="none" w:sz="0" w:space="0" w:color="auto"/>
        <w:bottom w:val="none" w:sz="0" w:space="0" w:color="auto"/>
        <w:right w:val="none" w:sz="0" w:space="0" w:color="auto"/>
      </w:divBdr>
    </w:div>
    <w:div w:id="520703414">
      <w:bodyDiv w:val="1"/>
      <w:marLeft w:val="0"/>
      <w:marRight w:val="0"/>
      <w:marTop w:val="0"/>
      <w:marBottom w:val="0"/>
      <w:divBdr>
        <w:top w:val="none" w:sz="0" w:space="0" w:color="auto"/>
        <w:left w:val="none" w:sz="0" w:space="0" w:color="auto"/>
        <w:bottom w:val="none" w:sz="0" w:space="0" w:color="auto"/>
        <w:right w:val="none" w:sz="0" w:space="0" w:color="auto"/>
      </w:divBdr>
    </w:div>
    <w:div w:id="520821579">
      <w:bodyDiv w:val="1"/>
      <w:marLeft w:val="0"/>
      <w:marRight w:val="0"/>
      <w:marTop w:val="0"/>
      <w:marBottom w:val="0"/>
      <w:divBdr>
        <w:top w:val="none" w:sz="0" w:space="0" w:color="auto"/>
        <w:left w:val="none" w:sz="0" w:space="0" w:color="auto"/>
        <w:bottom w:val="none" w:sz="0" w:space="0" w:color="auto"/>
        <w:right w:val="none" w:sz="0" w:space="0" w:color="auto"/>
      </w:divBdr>
    </w:div>
    <w:div w:id="520901387">
      <w:bodyDiv w:val="1"/>
      <w:marLeft w:val="0"/>
      <w:marRight w:val="0"/>
      <w:marTop w:val="0"/>
      <w:marBottom w:val="0"/>
      <w:divBdr>
        <w:top w:val="none" w:sz="0" w:space="0" w:color="auto"/>
        <w:left w:val="none" w:sz="0" w:space="0" w:color="auto"/>
        <w:bottom w:val="none" w:sz="0" w:space="0" w:color="auto"/>
        <w:right w:val="none" w:sz="0" w:space="0" w:color="auto"/>
      </w:divBdr>
    </w:div>
    <w:div w:id="520969778">
      <w:bodyDiv w:val="1"/>
      <w:marLeft w:val="0"/>
      <w:marRight w:val="0"/>
      <w:marTop w:val="0"/>
      <w:marBottom w:val="0"/>
      <w:divBdr>
        <w:top w:val="none" w:sz="0" w:space="0" w:color="auto"/>
        <w:left w:val="none" w:sz="0" w:space="0" w:color="auto"/>
        <w:bottom w:val="none" w:sz="0" w:space="0" w:color="auto"/>
        <w:right w:val="none" w:sz="0" w:space="0" w:color="auto"/>
      </w:divBdr>
    </w:div>
    <w:div w:id="520973660">
      <w:bodyDiv w:val="1"/>
      <w:marLeft w:val="0"/>
      <w:marRight w:val="0"/>
      <w:marTop w:val="0"/>
      <w:marBottom w:val="0"/>
      <w:divBdr>
        <w:top w:val="none" w:sz="0" w:space="0" w:color="auto"/>
        <w:left w:val="none" w:sz="0" w:space="0" w:color="auto"/>
        <w:bottom w:val="none" w:sz="0" w:space="0" w:color="auto"/>
        <w:right w:val="none" w:sz="0" w:space="0" w:color="auto"/>
      </w:divBdr>
    </w:div>
    <w:div w:id="521014068">
      <w:bodyDiv w:val="1"/>
      <w:marLeft w:val="0"/>
      <w:marRight w:val="0"/>
      <w:marTop w:val="0"/>
      <w:marBottom w:val="0"/>
      <w:divBdr>
        <w:top w:val="none" w:sz="0" w:space="0" w:color="auto"/>
        <w:left w:val="none" w:sz="0" w:space="0" w:color="auto"/>
        <w:bottom w:val="none" w:sz="0" w:space="0" w:color="auto"/>
        <w:right w:val="none" w:sz="0" w:space="0" w:color="auto"/>
      </w:divBdr>
    </w:div>
    <w:div w:id="521015612">
      <w:bodyDiv w:val="1"/>
      <w:marLeft w:val="0"/>
      <w:marRight w:val="0"/>
      <w:marTop w:val="0"/>
      <w:marBottom w:val="0"/>
      <w:divBdr>
        <w:top w:val="none" w:sz="0" w:space="0" w:color="auto"/>
        <w:left w:val="none" w:sz="0" w:space="0" w:color="auto"/>
        <w:bottom w:val="none" w:sz="0" w:space="0" w:color="auto"/>
        <w:right w:val="none" w:sz="0" w:space="0" w:color="auto"/>
      </w:divBdr>
    </w:div>
    <w:div w:id="521162549">
      <w:bodyDiv w:val="1"/>
      <w:marLeft w:val="0"/>
      <w:marRight w:val="0"/>
      <w:marTop w:val="0"/>
      <w:marBottom w:val="0"/>
      <w:divBdr>
        <w:top w:val="none" w:sz="0" w:space="0" w:color="auto"/>
        <w:left w:val="none" w:sz="0" w:space="0" w:color="auto"/>
        <w:bottom w:val="none" w:sz="0" w:space="0" w:color="auto"/>
        <w:right w:val="none" w:sz="0" w:space="0" w:color="auto"/>
      </w:divBdr>
    </w:div>
    <w:div w:id="521281864">
      <w:bodyDiv w:val="1"/>
      <w:marLeft w:val="0"/>
      <w:marRight w:val="0"/>
      <w:marTop w:val="0"/>
      <w:marBottom w:val="0"/>
      <w:divBdr>
        <w:top w:val="none" w:sz="0" w:space="0" w:color="auto"/>
        <w:left w:val="none" w:sz="0" w:space="0" w:color="auto"/>
        <w:bottom w:val="none" w:sz="0" w:space="0" w:color="auto"/>
        <w:right w:val="none" w:sz="0" w:space="0" w:color="auto"/>
      </w:divBdr>
    </w:div>
    <w:div w:id="521289769">
      <w:bodyDiv w:val="1"/>
      <w:marLeft w:val="0"/>
      <w:marRight w:val="0"/>
      <w:marTop w:val="0"/>
      <w:marBottom w:val="0"/>
      <w:divBdr>
        <w:top w:val="none" w:sz="0" w:space="0" w:color="auto"/>
        <w:left w:val="none" w:sz="0" w:space="0" w:color="auto"/>
        <w:bottom w:val="none" w:sz="0" w:space="0" w:color="auto"/>
        <w:right w:val="none" w:sz="0" w:space="0" w:color="auto"/>
      </w:divBdr>
    </w:div>
    <w:div w:id="521433496">
      <w:bodyDiv w:val="1"/>
      <w:marLeft w:val="0"/>
      <w:marRight w:val="0"/>
      <w:marTop w:val="0"/>
      <w:marBottom w:val="0"/>
      <w:divBdr>
        <w:top w:val="none" w:sz="0" w:space="0" w:color="auto"/>
        <w:left w:val="none" w:sz="0" w:space="0" w:color="auto"/>
        <w:bottom w:val="none" w:sz="0" w:space="0" w:color="auto"/>
        <w:right w:val="none" w:sz="0" w:space="0" w:color="auto"/>
      </w:divBdr>
    </w:div>
    <w:div w:id="521550098">
      <w:bodyDiv w:val="1"/>
      <w:marLeft w:val="0"/>
      <w:marRight w:val="0"/>
      <w:marTop w:val="0"/>
      <w:marBottom w:val="0"/>
      <w:divBdr>
        <w:top w:val="none" w:sz="0" w:space="0" w:color="auto"/>
        <w:left w:val="none" w:sz="0" w:space="0" w:color="auto"/>
        <w:bottom w:val="none" w:sz="0" w:space="0" w:color="auto"/>
        <w:right w:val="none" w:sz="0" w:space="0" w:color="auto"/>
      </w:divBdr>
    </w:div>
    <w:div w:id="521552174">
      <w:bodyDiv w:val="1"/>
      <w:marLeft w:val="0"/>
      <w:marRight w:val="0"/>
      <w:marTop w:val="0"/>
      <w:marBottom w:val="0"/>
      <w:divBdr>
        <w:top w:val="none" w:sz="0" w:space="0" w:color="auto"/>
        <w:left w:val="none" w:sz="0" w:space="0" w:color="auto"/>
        <w:bottom w:val="none" w:sz="0" w:space="0" w:color="auto"/>
        <w:right w:val="none" w:sz="0" w:space="0" w:color="auto"/>
      </w:divBdr>
    </w:div>
    <w:div w:id="521628949">
      <w:bodyDiv w:val="1"/>
      <w:marLeft w:val="0"/>
      <w:marRight w:val="0"/>
      <w:marTop w:val="0"/>
      <w:marBottom w:val="0"/>
      <w:divBdr>
        <w:top w:val="none" w:sz="0" w:space="0" w:color="auto"/>
        <w:left w:val="none" w:sz="0" w:space="0" w:color="auto"/>
        <w:bottom w:val="none" w:sz="0" w:space="0" w:color="auto"/>
        <w:right w:val="none" w:sz="0" w:space="0" w:color="auto"/>
      </w:divBdr>
    </w:div>
    <w:div w:id="521668796">
      <w:bodyDiv w:val="1"/>
      <w:marLeft w:val="0"/>
      <w:marRight w:val="0"/>
      <w:marTop w:val="0"/>
      <w:marBottom w:val="0"/>
      <w:divBdr>
        <w:top w:val="none" w:sz="0" w:space="0" w:color="auto"/>
        <w:left w:val="none" w:sz="0" w:space="0" w:color="auto"/>
        <w:bottom w:val="none" w:sz="0" w:space="0" w:color="auto"/>
        <w:right w:val="none" w:sz="0" w:space="0" w:color="auto"/>
      </w:divBdr>
    </w:div>
    <w:div w:id="521672829">
      <w:bodyDiv w:val="1"/>
      <w:marLeft w:val="0"/>
      <w:marRight w:val="0"/>
      <w:marTop w:val="0"/>
      <w:marBottom w:val="0"/>
      <w:divBdr>
        <w:top w:val="none" w:sz="0" w:space="0" w:color="auto"/>
        <w:left w:val="none" w:sz="0" w:space="0" w:color="auto"/>
        <w:bottom w:val="none" w:sz="0" w:space="0" w:color="auto"/>
        <w:right w:val="none" w:sz="0" w:space="0" w:color="auto"/>
      </w:divBdr>
    </w:div>
    <w:div w:id="521672980">
      <w:bodyDiv w:val="1"/>
      <w:marLeft w:val="0"/>
      <w:marRight w:val="0"/>
      <w:marTop w:val="0"/>
      <w:marBottom w:val="0"/>
      <w:divBdr>
        <w:top w:val="none" w:sz="0" w:space="0" w:color="auto"/>
        <w:left w:val="none" w:sz="0" w:space="0" w:color="auto"/>
        <w:bottom w:val="none" w:sz="0" w:space="0" w:color="auto"/>
        <w:right w:val="none" w:sz="0" w:space="0" w:color="auto"/>
      </w:divBdr>
    </w:div>
    <w:div w:id="521895837">
      <w:bodyDiv w:val="1"/>
      <w:marLeft w:val="0"/>
      <w:marRight w:val="0"/>
      <w:marTop w:val="0"/>
      <w:marBottom w:val="0"/>
      <w:divBdr>
        <w:top w:val="none" w:sz="0" w:space="0" w:color="auto"/>
        <w:left w:val="none" w:sz="0" w:space="0" w:color="auto"/>
        <w:bottom w:val="none" w:sz="0" w:space="0" w:color="auto"/>
        <w:right w:val="none" w:sz="0" w:space="0" w:color="auto"/>
      </w:divBdr>
    </w:div>
    <w:div w:id="521895845">
      <w:bodyDiv w:val="1"/>
      <w:marLeft w:val="0"/>
      <w:marRight w:val="0"/>
      <w:marTop w:val="0"/>
      <w:marBottom w:val="0"/>
      <w:divBdr>
        <w:top w:val="none" w:sz="0" w:space="0" w:color="auto"/>
        <w:left w:val="none" w:sz="0" w:space="0" w:color="auto"/>
        <w:bottom w:val="none" w:sz="0" w:space="0" w:color="auto"/>
        <w:right w:val="none" w:sz="0" w:space="0" w:color="auto"/>
      </w:divBdr>
    </w:div>
    <w:div w:id="521938425">
      <w:bodyDiv w:val="1"/>
      <w:marLeft w:val="0"/>
      <w:marRight w:val="0"/>
      <w:marTop w:val="0"/>
      <w:marBottom w:val="0"/>
      <w:divBdr>
        <w:top w:val="none" w:sz="0" w:space="0" w:color="auto"/>
        <w:left w:val="none" w:sz="0" w:space="0" w:color="auto"/>
        <w:bottom w:val="none" w:sz="0" w:space="0" w:color="auto"/>
        <w:right w:val="none" w:sz="0" w:space="0" w:color="auto"/>
      </w:divBdr>
    </w:div>
    <w:div w:id="521944623">
      <w:bodyDiv w:val="1"/>
      <w:marLeft w:val="0"/>
      <w:marRight w:val="0"/>
      <w:marTop w:val="0"/>
      <w:marBottom w:val="0"/>
      <w:divBdr>
        <w:top w:val="none" w:sz="0" w:space="0" w:color="auto"/>
        <w:left w:val="none" w:sz="0" w:space="0" w:color="auto"/>
        <w:bottom w:val="none" w:sz="0" w:space="0" w:color="auto"/>
        <w:right w:val="none" w:sz="0" w:space="0" w:color="auto"/>
      </w:divBdr>
    </w:div>
    <w:div w:id="522061081">
      <w:bodyDiv w:val="1"/>
      <w:marLeft w:val="0"/>
      <w:marRight w:val="0"/>
      <w:marTop w:val="0"/>
      <w:marBottom w:val="0"/>
      <w:divBdr>
        <w:top w:val="none" w:sz="0" w:space="0" w:color="auto"/>
        <w:left w:val="none" w:sz="0" w:space="0" w:color="auto"/>
        <w:bottom w:val="none" w:sz="0" w:space="0" w:color="auto"/>
        <w:right w:val="none" w:sz="0" w:space="0" w:color="auto"/>
      </w:divBdr>
    </w:div>
    <w:div w:id="522204134">
      <w:bodyDiv w:val="1"/>
      <w:marLeft w:val="0"/>
      <w:marRight w:val="0"/>
      <w:marTop w:val="0"/>
      <w:marBottom w:val="0"/>
      <w:divBdr>
        <w:top w:val="none" w:sz="0" w:space="0" w:color="auto"/>
        <w:left w:val="none" w:sz="0" w:space="0" w:color="auto"/>
        <w:bottom w:val="none" w:sz="0" w:space="0" w:color="auto"/>
        <w:right w:val="none" w:sz="0" w:space="0" w:color="auto"/>
      </w:divBdr>
    </w:div>
    <w:div w:id="522213187">
      <w:bodyDiv w:val="1"/>
      <w:marLeft w:val="0"/>
      <w:marRight w:val="0"/>
      <w:marTop w:val="0"/>
      <w:marBottom w:val="0"/>
      <w:divBdr>
        <w:top w:val="none" w:sz="0" w:space="0" w:color="auto"/>
        <w:left w:val="none" w:sz="0" w:space="0" w:color="auto"/>
        <w:bottom w:val="none" w:sz="0" w:space="0" w:color="auto"/>
        <w:right w:val="none" w:sz="0" w:space="0" w:color="auto"/>
      </w:divBdr>
    </w:div>
    <w:div w:id="522284784">
      <w:bodyDiv w:val="1"/>
      <w:marLeft w:val="0"/>
      <w:marRight w:val="0"/>
      <w:marTop w:val="0"/>
      <w:marBottom w:val="0"/>
      <w:divBdr>
        <w:top w:val="none" w:sz="0" w:space="0" w:color="auto"/>
        <w:left w:val="none" w:sz="0" w:space="0" w:color="auto"/>
        <w:bottom w:val="none" w:sz="0" w:space="0" w:color="auto"/>
        <w:right w:val="none" w:sz="0" w:space="0" w:color="auto"/>
      </w:divBdr>
    </w:div>
    <w:div w:id="522288721">
      <w:bodyDiv w:val="1"/>
      <w:marLeft w:val="0"/>
      <w:marRight w:val="0"/>
      <w:marTop w:val="0"/>
      <w:marBottom w:val="0"/>
      <w:divBdr>
        <w:top w:val="none" w:sz="0" w:space="0" w:color="auto"/>
        <w:left w:val="none" w:sz="0" w:space="0" w:color="auto"/>
        <w:bottom w:val="none" w:sz="0" w:space="0" w:color="auto"/>
        <w:right w:val="none" w:sz="0" w:space="0" w:color="auto"/>
      </w:divBdr>
    </w:div>
    <w:div w:id="522475735">
      <w:bodyDiv w:val="1"/>
      <w:marLeft w:val="0"/>
      <w:marRight w:val="0"/>
      <w:marTop w:val="0"/>
      <w:marBottom w:val="0"/>
      <w:divBdr>
        <w:top w:val="none" w:sz="0" w:space="0" w:color="auto"/>
        <w:left w:val="none" w:sz="0" w:space="0" w:color="auto"/>
        <w:bottom w:val="none" w:sz="0" w:space="0" w:color="auto"/>
        <w:right w:val="none" w:sz="0" w:space="0" w:color="auto"/>
      </w:divBdr>
    </w:div>
    <w:div w:id="522480083">
      <w:bodyDiv w:val="1"/>
      <w:marLeft w:val="0"/>
      <w:marRight w:val="0"/>
      <w:marTop w:val="0"/>
      <w:marBottom w:val="0"/>
      <w:divBdr>
        <w:top w:val="none" w:sz="0" w:space="0" w:color="auto"/>
        <w:left w:val="none" w:sz="0" w:space="0" w:color="auto"/>
        <w:bottom w:val="none" w:sz="0" w:space="0" w:color="auto"/>
        <w:right w:val="none" w:sz="0" w:space="0" w:color="auto"/>
      </w:divBdr>
    </w:div>
    <w:div w:id="522519826">
      <w:bodyDiv w:val="1"/>
      <w:marLeft w:val="0"/>
      <w:marRight w:val="0"/>
      <w:marTop w:val="0"/>
      <w:marBottom w:val="0"/>
      <w:divBdr>
        <w:top w:val="none" w:sz="0" w:space="0" w:color="auto"/>
        <w:left w:val="none" w:sz="0" w:space="0" w:color="auto"/>
        <w:bottom w:val="none" w:sz="0" w:space="0" w:color="auto"/>
        <w:right w:val="none" w:sz="0" w:space="0" w:color="auto"/>
      </w:divBdr>
    </w:div>
    <w:div w:id="522522034">
      <w:bodyDiv w:val="1"/>
      <w:marLeft w:val="0"/>
      <w:marRight w:val="0"/>
      <w:marTop w:val="0"/>
      <w:marBottom w:val="0"/>
      <w:divBdr>
        <w:top w:val="none" w:sz="0" w:space="0" w:color="auto"/>
        <w:left w:val="none" w:sz="0" w:space="0" w:color="auto"/>
        <w:bottom w:val="none" w:sz="0" w:space="0" w:color="auto"/>
        <w:right w:val="none" w:sz="0" w:space="0" w:color="auto"/>
      </w:divBdr>
    </w:div>
    <w:div w:id="522591575">
      <w:bodyDiv w:val="1"/>
      <w:marLeft w:val="0"/>
      <w:marRight w:val="0"/>
      <w:marTop w:val="0"/>
      <w:marBottom w:val="0"/>
      <w:divBdr>
        <w:top w:val="none" w:sz="0" w:space="0" w:color="auto"/>
        <w:left w:val="none" w:sz="0" w:space="0" w:color="auto"/>
        <w:bottom w:val="none" w:sz="0" w:space="0" w:color="auto"/>
        <w:right w:val="none" w:sz="0" w:space="0" w:color="auto"/>
      </w:divBdr>
    </w:div>
    <w:div w:id="522595469">
      <w:bodyDiv w:val="1"/>
      <w:marLeft w:val="0"/>
      <w:marRight w:val="0"/>
      <w:marTop w:val="0"/>
      <w:marBottom w:val="0"/>
      <w:divBdr>
        <w:top w:val="none" w:sz="0" w:space="0" w:color="auto"/>
        <w:left w:val="none" w:sz="0" w:space="0" w:color="auto"/>
        <w:bottom w:val="none" w:sz="0" w:space="0" w:color="auto"/>
        <w:right w:val="none" w:sz="0" w:space="0" w:color="auto"/>
      </w:divBdr>
    </w:div>
    <w:div w:id="522596346">
      <w:bodyDiv w:val="1"/>
      <w:marLeft w:val="0"/>
      <w:marRight w:val="0"/>
      <w:marTop w:val="0"/>
      <w:marBottom w:val="0"/>
      <w:divBdr>
        <w:top w:val="none" w:sz="0" w:space="0" w:color="auto"/>
        <w:left w:val="none" w:sz="0" w:space="0" w:color="auto"/>
        <w:bottom w:val="none" w:sz="0" w:space="0" w:color="auto"/>
        <w:right w:val="none" w:sz="0" w:space="0" w:color="auto"/>
      </w:divBdr>
    </w:div>
    <w:div w:id="522670506">
      <w:bodyDiv w:val="1"/>
      <w:marLeft w:val="0"/>
      <w:marRight w:val="0"/>
      <w:marTop w:val="0"/>
      <w:marBottom w:val="0"/>
      <w:divBdr>
        <w:top w:val="none" w:sz="0" w:space="0" w:color="auto"/>
        <w:left w:val="none" w:sz="0" w:space="0" w:color="auto"/>
        <w:bottom w:val="none" w:sz="0" w:space="0" w:color="auto"/>
        <w:right w:val="none" w:sz="0" w:space="0" w:color="auto"/>
      </w:divBdr>
    </w:div>
    <w:div w:id="522717435">
      <w:bodyDiv w:val="1"/>
      <w:marLeft w:val="0"/>
      <w:marRight w:val="0"/>
      <w:marTop w:val="0"/>
      <w:marBottom w:val="0"/>
      <w:divBdr>
        <w:top w:val="none" w:sz="0" w:space="0" w:color="auto"/>
        <w:left w:val="none" w:sz="0" w:space="0" w:color="auto"/>
        <w:bottom w:val="none" w:sz="0" w:space="0" w:color="auto"/>
        <w:right w:val="none" w:sz="0" w:space="0" w:color="auto"/>
      </w:divBdr>
    </w:div>
    <w:div w:id="522793501">
      <w:bodyDiv w:val="1"/>
      <w:marLeft w:val="0"/>
      <w:marRight w:val="0"/>
      <w:marTop w:val="0"/>
      <w:marBottom w:val="0"/>
      <w:divBdr>
        <w:top w:val="none" w:sz="0" w:space="0" w:color="auto"/>
        <w:left w:val="none" w:sz="0" w:space="0" w:color="auto"/>
        <w:bottom w:val="none" w:sz="0" w:space="0" w:color="auto"/>
        <w:right w:val="none" w:sz="0" w:space="0" w:color="auto"/>
      </w:divBdr>
    </w:div>
    <w:div w:id="522944267">
      <w:bodyDiv w:val="1"/>
      <w:marLeft w:val="0"/>
      <w:marRight w:val="0"/>
      <w:marTop w:val="0"/>
      <w:marBottom w:val="0"/>
      <w:divBdr>
        <w:top w:val="none" w:sz="0" w:space="0" w:color="auto"/>
        <w:left w:val="none" w:sz="0" w:space="0" w:color="auto"/>
        <w:bottom w:val="none" w:sz="0" w:space="0" w:color="auto"/>
        <w:right w:val="none" w:sz="0" w:space="0" w:color="auto"/>
      </w:divBdr>
    </w:div>
    <w:div w:id="522981137">
      <w:bodyDiv w:val="1"/>
      <w:marLeft w:val="0"/>
      <w:marRight w:val="0"/>
      <w:marTop w:val="0"/>
      <w:marBottom w:val="0"/>
      <w:divBdr>
        <w:top w:val="none" w:sz="0" w:space="0" w:color="auto"/>
        <w:left w:val="none" w:sz="0" w:space="0" w:color="auto"/>
        <w:bottom w:val="none" w:sz="0" w:space="0" w:color="auto"/>
        <w:right w:val="none" w:sz="0" w:space="0" w:color="auto"/>
      </w:divBdr>
    </w:div>
    <w:div w:id="522983212">
      <w:bodyDiv w:val="1"/>
      <w:marLeft w:val="0"/>
      <w:marRight w:val="0"/>
      <w:marTop w:val="0"/>
      <w:marBottom w:val="0"/>
      <w:divBdr>
        <w:top w:val="none" w:sz="0" w:space="0" w:color="auto"/>
        <w:left w:val="none" w:sz="0" w:space="0" w:color="auto"/>
        <w:bottom w:val="none" w:sz="0" w:space="0" w:color="auto"/>
        <w:right w:val="none" w:sz="0" w:space="0" w:color="auto"/>
      </w:divBdr>
    </w:div>
    <w:div w:id="523056444">
      <w:bodyDiv w:val="1"/>
      <w:marLeft w:val="0"/>
      <w:marRight w:val="0"/>
      <w:marTop w:val="0"/>
      <w:marBottom w:val="0"/>
      <w:divBdr>
        <w:top w:val="none" w:sz="0" w:space="0" w:color="auto"/>
        <w:left w:val="none" w:sz="0" w:space="0" w:color="auto"/>
        <w:bottom w:val="none" w:sz="0" w:space="0" w:color="auto"/>
        <w:right w:val="none" w:sz="0" w:space="0" w:color="auto"/>
      </w:divBdr>
    </w:div>
    <w:div w:id="523128830">
      <w:bodyDiv w:val="1"/>
      <w:marLeft w:val="0"/>
      <w:marRight w:val="0"/>
      <w:marTop w:val="0"/>
      <w:marBottom w:val="0"/>
      <w:divBdr>
        <w:top w:val="none" w:sz="0" w:space="0" w:color="auto"/>
        <w:left w:val="none" w:sz="0" w:space="0" w:color="auto"/>
        <w:bottom w:val="none" w:sz="0" w:space="0" w:color="auto"/>
        <w:right w:val="none" w:sz="0" w:space="0" w:color="auto"/>
      </w:divBdr>
    </w:div>
    <w:div w:id="523250127">
      <w:bodyDiv w:val="1"/>
      <w:marLeft w:val="0"/>
      <w:marRight w:val="0"/>
      <w:marTop w:val="0"/>
      <w:marBottom w:val="0"/>
      <w:divBdr>
        <w:top w:val="none" w:sz="0" w:space="0" w:color="auto"/>
        <w:left w:val="none" w:sz="0" w:space="0" w:color="auto"/>
        <w:bottom w:val="none" w:sz="0" w:space="0" w:color="auto"/>
        <w:right w:val="none" w:sz="0" w:space="0" w:color="auto"/>
      </w:divBdr>
    </w:div>
    <w:div w:id="523326122">
      <w:bodyDiv w:val="1"/>
      <w:marLeft w:val="0"/>
      <w:marRight w:val="0"/>
      <w:marTop w:val="0"/>
      <w:marBottom w:val="0"/>
      <w:divBdr>
        <w:top w:val="none" w:sz="0" w:space="0" w:color="auto"/>
        <w:left w:val="none" w:sz="0" w:space="0" w:color="auto"/>
        <w:bottom w:val="none" w:sz="0" w:space="0" w:color="auto"/>
        <w:right w:val="none" w:sz="0" w:space="0" w:color="auto"/>
      </w:divBdr>
    </w:div>
    <w:div w:id="523400254">
      <w:bodyDiv w:val="1"/>
      <w:marLeft w:val="0"/>
      <w:marRight w:val="0"/>
      <w:marTop w:val="0"/>
      <w:marBottom w:val="0"/>
      <w:divBdr>
        <w:top w:val="none" w:sz="0" w:space="0" w:color="auto"/>
        <w:left w:val="none" w:sz="0" w:space="0" w:color="auto"/>
        <w:bottom w:val="none" w:sz="0" w:space="0" w:color="auto"/>
        <w:right w:val="none" w:sz="0" w:space="0" w:color="auto"/>
      </w:divBdr>
    </w:div>
    <w:div w:id="523439664">
      <w:bodyDiv w:val="1"/>
      <w:marLeft w:val="0"/>
      <w:marRight w:val="0"/>
      <w:marTop w:val="0"/>
      <w:marBottom w:val="0"/>
      <w:divBdr>
        <w:top w:val="none" w:sz="0" w:space="0" w:color="auto"/>
        <w:left w:val="none" w:sz="0" w:space="0" w:color="auto"/>
        <w:bottom w:val="none" w:sz="0" w:space="0" w:color="auto"/>
        <w:right w:val="none" w:sz="0" w:space="0" w:color="auto"/>
      </w:divBdr>
    </w:div>
    <w:div w:id="523515270">
      <w:bodyDiv w:val="1"/>
      <w:marLeft w:val="0"/>
      <w:marRight w:val="0"/>
      <w:marTop w:val="0"/>
      <w:marBottom w:val="0"/>
      <w:divBdr>
        <w:top w:val="none" w:sz="0" w:space="0" w:color="auto"/>
        <w:left w:val="none" w:sz="0" w:space="0" w:color="auto"/>
        <w:bottom w:val="none" w:sz="0" w:space="0" w:color="auto"/>
        <w:right w:val="none" w:sz="0" w:space="0" w:color="auto"/>
      </w:divBdr>
    </w:div>
    <w:div w:id="523632756">
      <w:bodyDiv w:val="1"/>
      <w:marLeft w:val="0"/>
      <w:marRight w:val="0"/>
      <w:marTop w:val="0"/>
      <w:marBottom w:val="0"/>
      <w:divBdr>
        <w:top w:val="none" w:sz="0" w:space="0" w:color="auto"/>
        <w:left w:val="none" w:sz="0" w:space="0" w:color="auto"/>
        <w:bottom w:val="none" w:sz="0" w:space="0" w:color="auto"/>
        <w:right w:val="none" w:sz="0" w:space="0" w:color="auto"/>
      </w:divBdr>
    </w:div>
    <w:div w:id="523634341">
      <w:bodyDiv w:val="1"/>
      <w:marLeft w:val="0"/>
      <w:marRight w:val="0"/>
      <w:marTop w:val="0"/>
      <w:marBottom w:val="0"/>
      <w:divBdr>
        <w:top w:val="none" w:sz="0" w:space="0" w:color="auto"/>
        <w:left w:val="none" w:sz="0" w:space="0" w:color="auto"/>
        <w:bottom w:val="none" w:sz="0" w:space="0" w:color="auto"/>
        <w:right w:val="none" w:sz="0" w:space="0" w:color="auto"/>
      </w:divBdr>
    </w:div>
    <w:div w:id="523635071">
      <w:bodyDiv w:val="1"/>
      <w:marLeft w:val="0"/>
      <w:marRight w:val="0"/>
      <w:marTop w:val="0"/>
      <w:marBottom w:val="0"/>
      <w:divBdr>
        <w:top w:val="none" w:sz="0" w:space="0" w:color="auto"/>
        <w:left w:val="none" w:sz="0" w:space="0" w:color="auto"/>
        <w:bottom w:val="none" w:sz="0" w:space="0" w:color="auto"/>
        <w:right w:val="none" w:sz="0" w:space="0" w:color="auto"/>
      </w:divBdr>
    </w:div>
    <w:div w:id="523635591">
      <w:bodyDiv w:val="1"/>
      <w:marLeft w:val="0"/>
      <w:marRight w:val="0"/>
      <w:marTop w:val="0"/>
      <w:marBottom w:val="0"/>
      <w:divBdr>
        <w:top w:val="none" w:sz="0" w:space="0" w:color="auto"/>
        <w:left w:val="none" w:sz="0" w:space="0" w:color="auto"/>
        <w:bottom w:val="none" w:sz="0" w:space="0" w:color="auto"/>
        <w:right w:val="none" w:sz="0" w:space="0" w:color="auto"/>
      </w:divBdr>
    </w:div>
    <w:div w:id="523637852">
      <w:bodyDiv w:val="1"/>
      <w:marLeft w:val="0"/>
      <w:marRight w:val="0"/>
      <w:marTop w:val="0"/>
      <w:marBottom w:val="0"/>
      <w:divBdr>
        <w:top w:val="none" w:sz="0" w:space="0" w:color="auto"/>
        <w:left w:val="none" w:sz="0" w:space="0" w:color="auto"/>
        <w:bottom w:val="none" w:sz="0" w:space="0" w:color="auto"/>
        <w:right w:val="none" w:sz="0" w:space="0" w:color="auto"/>
      </w:divBdr>
    </w:div>
    <w:div w:id="523639579">
      <w:bodyDiv w:val="1"/>
      <w:marLeft w:val="0"/>
      <w:marRight w:val="0"/>
      <w:marTop w:val="0"/>
      <w:marBottom w:val="0"/>
      <w:divBdr>
        <w:top w:val="none" w:sz="0" w:space="0" w:color="auto"/>
        <w:left w:val="none" w:sz="0" w:space="0" w:color="auto"/>
        <w:bottom w:val="none" w:sz="0" w:space="0" w:color="auto"/>
        <w:right w:val="none" w:sz="0" w:space="0" w:color="auto"/>
      </w:divBdr>
    </w:div>
    <w:div w:id="523639654">
      <w:bodyDiv w:val="1"/>
      <w:marLeft w:val="0"/>
      <w:marRight w:val="0"/>
      <w:marTop w:val="0"/>
      <w:marBottom w:val="0"/>
      <w:divBdr>
        <w:top w:val="none" w:sz="0" w:space="0" w:color="auto"/>
        <w:left w:val="none" w:sz="0" w:space="0" w:color="auto"/>
        <w:bottom w:val="none" w:sz="0" w:space="0" w:color="auto"/>
        <w:right w:val="none" w:sz="0" w:space="0" w:color="auto"/>
      </w:divBdr>
    </w:div>
    <w:div w:id="523707994">
      <w:bodyDiv w:val="1"/>
      <w:marLeft w:val="0"/>
      <w:marRight w:val="0"/>
      <w:marTop w:val="0"/>
      <w:marBottom w:val="0"/>
      <w:divBdr>
        <w:top w:val="none" w:sz="0" w:space="0" w:color="auto"/>
        <w:left w:val="none" w:sz="0" w:space="0" w:color="auto"/>
        <w:bottom w:val="none" w:sz="0" w:space="0" w:color="auto"/>
        <w:right w:val="none" w:sz="0" w:space="0" w:color="auto"/>
      </w:divBdr>
    </w:div>
    <w:div w:id="523709071">
      <w:bodyDiv w:val="1"/>
      <w:marLeft w:val="0"/>
      <w:marRight w:val="0"/>
      <w:marTop w:val="0"/>
      <w:marBottom w:val="0"/>
      <w:divBdr>
        <w:top w:val="none" w:sz="0" w:space="0" w:color="auto"/>
        <w:left w:val="none" w:sz="0" w:space="0" w:color="auto"/>
        <w:bottom w:val="none" w:sz="0" w:space="0" w:color="auto"/>
        <w:right w:val="none" w:sz="0" w:space="0" w:color="auto"/>
      </w:divBdr>
    </w:div>
    <w:div w:id="523710195">
      <w:bodyDiv w:val="1"/>
      <w:marLeft w:val="0"/>
      <w:marRight w:val="0"/>
      <w:marTop w:val="0"/>
      <w:marBottom w:val="0"/>
      <w:divBdr>
        <w:top w:val="none" w:sz="0" w:space="0" w:color="auto"/>
        <w:left w:val="none" w:sz="0" w:space="0" w:color="auto"/>
        <w:bottom w:val="none" w:sz="0" w:space="0" w:color="auto"/>
        <w:right w:val="none" w:sz="0" w:space="0" w:color="auto"/>
      </w:divBdr>
    </w:div>
    <w:div w:id="523783132">
      <w:bodyDiv w:val="1"/>
      <w:marLeft w:val="0"/>
      <w:marRight w:val="0"/>
      <w:marTop w:val="0"/>
      <w:marBottom w:val="0"/>
      <w:divBdr>
        <w:top w:val="none" w:sz="0" w:space="0" w:color="auto"/>
        <w:left w:val="none" w:sz="0" w:space="0" w:color="auto"/>
        <w:bottom w:val="none" w:sz="0" w:space="0" w:color="auto"/>
        <w:right w:val="none" w:sz="0" w:space="0" w:color="auto"/>
      </w:divBdr>
    </w:div>
    <w:div w:id="523788268">
      <w:bodyDiv w:val="1"/>
      <w:marLeft w:val="0"/>
      <w:marRight w:val="0"/>
      <w:marTop w:val="0"/>
      <w:marBottom w:val="0"/>
      <w:divBdr>
        <w:top w:val="none" w:sz="0" w:space="0" w:color="auto"/>
        <w:left w:val="none" w:sz="0" w:space="0" w:color="auto"/>
        <w:bottom w:val="none" w:sz="0" w:space="0" w:color="auto"/>
        <w:right w:val="none" w:sz="0" w:space="0" w:color="auto"/>
      </w:divBdr>
    </w:div>
    <w:div w:id="523791130">
      <w:bodyDiv w:val="1"/>
      <w:marLeft w:val="0"/>
      <w:marRight w:val="0"/>
      <w:marTop w:val="0"/>
      <w:marBottom w:val="0"/>
      <w:divBdr>
        <w:top w:val="none" w:sz="0" w:space="0" w:color="auto"/>
        <w:left w:val="none" w:sz="0" w:space="0" w:color="auto"/>
        <w:bottom w:val="none" w:sz="0" w:space="0" w:color="auto"/>
        <w:right w:val="none" w:sz="0" w:space="0" w:color="auto"/>
      </w:divBdr>
    </w:div>
    <w:div w:id="523834901">
      <w:bodyDiv w:val="1"/>
      <w:marLeft w:val="0"/>
      <w:marRight w:val="0"/>
      <w:marTop w:val="0"/>
      <w:marBottom w:val="0"/>
      <w:divBdr>
        <w:top w:val="none" w:sz="0" w:space="0" w:color="auto"/>
        <w:left w:val="none" w:sz="0" w:space="0" w:color="auto"/>
        <w:bottom w:val="none" w:sz="0" w:space="0" w:color="auto"/>
        <w:right w:val="none" w:sz="0" w:space="0" w:color="auto"/>
      </w:divBdr>
    </w:div>
    <w:div w:id="523908743">
      <w:bodyDiv w:val="1"/>
      <w:marLeft w:val="0"/>
      <w:marRight w:val="0"/>
      <w:marTop w:val="0"/>
      <w:marBottom w:val="0"/>
      <w:divBdr>
        <w:top w:val="none" w:sz="0" w:space="0" w:color="auto"/>
        <w:left w:val="none" w:sz="0" w:space="0" w:color="auto"/>
        <w:bottom w:val="none" w:sz="0" w:space="0" w:color="auto"/>
        <w:right w:val="none" w:sz="0" w:space="0" w:color="auto"/>
      </w:divBdr>
    </w:div>
    <w:div w:id="524099985">
      <w:bodyDiv w:val="1"/>
      <w:marLeft w:val="0"/>
      <w:marRight w:val="0"/>
      <w:marTop w:val="0"/>
      <w:marBottom w:val="0"/>
      <w:divBdr>
        <w:top w:val="none" w:sz="0" w:space="0" w:color="auto"/>
        <w:left w:val="none" w:sz="0" w:space="0" w:color="auto"/>
        <w:bottom w:val="none" w:sz="0" w:space="0" w:color="auto"/>
        <w:right w:val="none" w:sz="0" w:space="0" w:color="auto"/>
      </w:divBdr>
    </w:div>
    <w:div w:id="524253938">
      <w:bodyDiv w:val="1"/>
      <w:marLeft w:val="0"/>
      <w:marRight w:val="0"/>
      <w:marTop w:val="0"/>
      <w:marBottom w:val="0"/>
      <w:divBdr>
        <w:top w:val="none" w:sz="0" w:space="0" w:color="auto"/>
        <w:left w:val="none" w:sz="0" w:space="0" w:color="auto"/>
        <w:bottom w:val="none" w:sz="0" w:space="0" w:color="auto"/>
        <w:right w:val="none" w:sz="0" w:space="0" w:color="auto"/>
      </w:divBdr>
    </w:div>
    <w:div w:id="524486380">
      <w:bodyDiv w:val="1"/>
      <w:marLeft w:val="0"/>
      <w:marRight w:val="0"/>
      <w:marTop w:val="0"/>
      <w:marBottom w:val="0"/>
      <w:divBdr>
        <w:top w:val="none" w:sz="0" w:space="0" w:color="auto"/>
        <w:left w:val="none" w:sz="0" w:space="0" w:color="auto"/>
        <w:bottom w:val="none" w:sz="0" w:space="0" w:color="auto"/>
        <w:right w:val="none" w:sz="0" w:space="0" w:color="auto"/>
      </w:divBdr>
    </w:div>
    <w:div w:id="524516286">
      <w:bodyDiv w:val="1"/>
      <w:marLeft w:val="0"/>
      <w:marRight w:val="0"/>
      <w:marTop w:val="0"/>
      <w:marBottom w:val="0"/>
      <w:divBdr>
        <w:top w:val="none" w:sz="0" w:space="0" w:color="auto"/>
        <w:left w:val="none" w:sz="0" w:space="0" w:color="auto"/>
        <w:bottom w:val="none" w:sz="0" w:space="0" w:color="auto"/>
        <w:right w:val="none" w:sz="0" w:space="0" w:color="auto"/>
      </w:divBdr>
    </w:div>
    <w:div w:id="524634068">
      <w:bodyDiv w:val="1"/>
      <w:marLeft w:val="0"/>
      <w:marRight w:val="0"/>
      <w:marTop w:val="0"/>
      <w:marBottom w:val="0"/>
      <w:divBdr>
        <w:top w:val="none" w:sz="0" w:space="0" w:color="auto"/>
        <w:left w:val="none" w:sz="0" w:space="0" w:color="auto"/>
        <w:bottom w:val="none" w:sz="0" w:space="0" w:color="auto"/>
        <w:right w:val="none" w:sz="0" w:space="0" w:color="auto"/>
      </w:divBdr>
    </w:div>
    <w:div w:id="524637937">
      <w:bodyDiv w:val="1"/>
      <w:marLeft w:val="0"/>
      <w:marRight w:val="0"/>
      <w:marTop w:val="0"/>
      <w:marBottom w:val="0"/>
      <w:divBdr>
        <w:top w:val="none" w:sz="0" w:space="0" w:color="auto"/>
        <w:left w:val="none" w:sz="0" w:space="0" w:color="auto"/>
        <w:bottom w:val="none" w:sz="0" w:space="0" w:color="auto"/>
        <w:right w:val="none" w:sz="0" w:space="0" w:color="auto"/>
      </w:divBdr>
    </w:div>
    <w:div w:id="524681328">
      <w:bodyDiv w:val="1"/>
      <w:marLeft w:val="0"/>
      <w:marRight w:val="0"/>
      <w:marTop w:val="0"/>
      <w:marBottom w:val="0"/>
      <w:divBdr>
        <w:top w:val="none" w:sz="0" w:space="0" w:color="auto"/>
        <w:left w:val="none" w:sz="0" w:space="0" w:color="auto"/>
        <w:bottom w:val="none" w:sz="0" w:space="0" w:color="auto"/>
        <w:right w:val="none" w:sz="0" w:space="0" w:color="auto"/>
      </w:divBdr>
    </w:div>
    <w:div w:id="524709252">
      <w:bodyDiv w:val="1"/>
      <w:marLeft w:val="0"/>
      <w:marRight w:val="0"/>
      <w:marTop w:val="0"/>
      <w:marBottom w:val="0"/>
      <w:divBdr>
        <w:top w:val="none" w:sz="0" w:space="0" w:color="auto"/>
        <w:left w:val="none" w:sz="0" w:space="0" w:color="auto"/>
        <w:bottom w:val="none" w:sz="0" w:space="0" w:color="auto"/>
        <w:right w:val="none" w:sz="0" w:space="0" w:color="auto"/>
      </w:divBdr>
    </w:div>
    <w:div w:id="524712007">
      <w:bodyDiv w:val="1"/>
      <w:marLeft w:val="0"/>
      <w:marRight w:val="0"/>
      <w:marTop w:val="0"/>
      <w:marBottom w:val="0"/>
      <w:divBdr>
        <w:top w:val="none" w:sz="0" w:space="0" w:color="auto"/>
        <w:left w:val="none" w:sz="0" w:space="0" w:color="auto"/>
        <w:bottom w:val="none" w:sz="0" w:space="0" w:color="auto"/>
        <w:right w:val="none" w:sz="0" w:space="0" w:color="auto"/>
      </w:divBdr>
    </w:div>
    <w:div w:id="524831030">
      <w:bodyDiv w:val="1"/>
      <w:marLeft w:val="0"/>
      <w:marRight w:val="0"/>
      <w:marTop w:val="0"/>
      <w:marBottom w:val="0"/>
      <w:divBdr>
        <w:top w:val="none" w:sz="0" w:space="0" w:color="auto"/>
        <w:left w:val="none" w:sz="0" w:space="0" w:color="auto"/>
        <w:bottom w:val="none" w:sz="0" w:space="0" w:color="auto"/>
        <w:right w:val="none" w:sz="0" w:space="0" w:color="auto"/>
      </w:divBdr>
    </w:div>
    <w:div w:id="524905988">
      <w:bodyDiv w:val="1"/>
      <w:marLeft w:val="0"/>
      <w:marRight w:val="0"/>
      <w:marTop w:val="0"/>
      <w:marBottom w:val="0"/>
      <w:divBdr>
        <w:top w:val="none" w:sz="0" w:space="0" w:color="auto"/>
        <w:left w:val="none" w:sz="0" w:space="0" w:color="auto"/>
        <w:bottom w:val="none" w:sz="0" w:space="0" w:color="auto"/>
        <w:right w:val="none" w:sz="0" w:space="0" w:color="auto"/>
      </w:divBdr>
    </w:div>
    <w:div w:id="524946473">
      <w:bodyDiv w:val="1"/>
      <w:marLeft w:val="0"/>
      <w:marRight w:val="0"/>
      <w:marTop w:val="0"/>
      <w:marBottom w:val="0"/>
      <w:divBdr>
        <w:top w:val="none" w:sz="0" w:space="0" w:color="auto"/>
        <w:left w:val="none" w:sz="0" w:space="0" w:color="auto"/>
        <w:bottom w:val="none" w:sz="0" w:space="0" w:color="auto"/>
        <w:right w:val="none" w:sz="0" w:space="0" w:color="auto"/>
      </w:divBdr>
    </w:div>
    <w:div w:id="525025656">
      <w:bodyDiv w:val="1"/>
      <w:marLeft w:val="0"/>
      <w:marRight w:val="0"/>
      <w:marTop w:val="0"/>
      <w:marBottom w:val="0"/>
      <w:divBdr>
        <w:top w:val="none" w:sz="0" w:space="0" w:color="auto"/>
        <w:left w:val="none" w:sz="0" w:space="0" w:color="auto"/>
        <w:bottom w:val="none" w:sz="0" w:space="0" w:color="auto"/>
        <w:right w:val="none" w:sz="0" w:space="0" w:color="auto"/>
      </w:divBdr>
    </w:div>
    <w:div w:id="525141504">
      <w:bodyDiv w:val="1"/>
      <w:marLeft w:val="0"/>
      <w:marRight w:val="0"/>
      <w:marTop w:val="0"/>
      <w:marBottom w:val="0"/>
      <w:divBdr>
        <w:top w:val="none" w:sz="0" w:space="0" w:color="auto"/>
        <w:left w:val="none" w:sz="0" w:space="0" w:color="auto"/>
        <w:bottom w:val="none" w:sz="0" w:space="0" w:color="auto"/>
        <w:right w:val="none" w:sz="0" w:space="0" w:color="auto"/>
      </w:divBdr>
    </w:div>
    <w:div w:id="525171450">
      <w:bodyDiv w:val="1"/>
      <w:marLeft w:val="0"/>
      <w:marRight w:val="0"/>
      <w:marTop w:val="0"/>
      <w:marBottom w:val="0"/>
      <w:divBdr>
        <w:top w:val="none" w:sz="0" w:space="0" w:color="auto"/>
        <w:left w:val="none" w:sz="0" w:space="0" w:color="auto"/>
        <w:bottom w:val="none" w:sz="0" w:space="0" w:color="auto"/>
        <w:right w:val="none" w:sz="0" w:space="0" w:color="auto"/>
      </w:divBdr>
    </w:div>
    <w:div w:id="525338149">
      <w:bodyDiv w:val="1"/>
      <w:marLeft w:val="0"/>
      <w:marRight w:val="0"/>
      <w:marTop w:val="0"/>
      <w:marBottom w:val="0"/>
      <w:divBdr>
        <w:top w:val="none" w:sz="0" w:space="0" w:color="auto"/>
        <w:left w:val="none" w:sz="0" w:space="0" w:color="auto"/>
        <w:bottom w:val="none" w:sz="0" w:space="0" w:color="auto"/>
        <w:right w:val="none" w:sz="0" w:space="0" w:color="auto"/>
      </w:divBdr>
    </w:div>
    <w:div w:id="525339334">
      <w:bodyDiv w:val="1"/>
      <w:marLeft w:val="0"/>
      <w:marRight w:val="0"/>
      <w:marTop w:val="0"/>
      <w:marBottom w:val="0"/>
      <w:divBdr>
        <w:top w:val="none" w:sz="0" w:space="0" w:color="auto"/>
        <w:left w:val="none" w:sz="0" w:space="0" w:color="auto"/>
        <w:bottom w:val="none" w:sz="0" w:space="0" w:color="auto"/>
        <w:right w:val="none" w:sz="0" w:space="0" w:color="auto"/>
      </w:divBdr>
    </w:div>
    <w:div w:id="525362905">
      <w:bodyDiv w:val="1"/>
      <w:marLeft w:val="0"/>
      <w:marRight w:val="0"/>
      <w:marTop w:val="0"/>
      <w:marBottom w:val="0"/>
      <w:divBdr>
        <w:top w:val="none" w:sz="0" w:space="0" w:color="auto"/>
        <w:left w:val="none" w:sz="0" w:space="0" w:color="auto"/>
        <w:bottom w:val="none" w:sz="0" w:space="0" w:color="auto"/>
        <w:right w:val="none" w:sz="0" w:space="0" w:color="auto"/>
      </w:divBdr>
    </w:div>
    <w:div w:id="525365513">
      <w:bodyDiv w:val="1"/>
      <w:marLeft w:val="0"/>
      <w:marRight w:val="0"/>
      <w:marTop w:val="0"/>
      <w:marBottom w:val="0"/>
      <w:divBdr>
        <w:top w:val="none" w:sz="0" w:space="0" w:color="auto"/>
        <w:left w:val="none" w:sz="0" w:space="0" w:color="auto"/>
        <w:bottom w:val="none" w:sz="0" w:space="0" w:color="auto"/>
        <w:right w:val="none" w:sz="0" w:space="0" w:color="auto"/>
      </w:divBdr>
    </w:div>
    <w:div w:id="525408911">
      <w:bodyDiv w:val="1"/>
      <w:marLeft w:val="0"/>
      <w:marRight w:val="0"/>
      <w:marTop w:val="0"/>
      <w:marBottom w:val="0"/>
      <w:divBdr>
        <w:top w:val="none" w:sz="0" w:space="0" w:color="auto"/>
        <w:left w:val="none" w:sz="0" w:space="0" w:color="auto"/>
        <w:bottom w:val="none" w:sz="0" w:space="0" w:color="auto"/>
        <w:right w:val="none" w:sz="0" w:space="0" w:color="auto"/>
      </w:divBdr>
    </w:div>
    <w:div w:id="525483969">
      <w:bodyDiv w:val="1"/>
      <w:marLeft w:val="0"/>
      <w:marRight w:val="0"/>
      <w:marTop w:val="0"/>
      <w:marBottom w:val="0"/>
      <w:divBdr>
        <w:top w:val="none" w:sz="0" w:space="0" w:color="auto"/>
        <w:left w:val="none" w:sz="0" w:space="0" w:color="auto"/>
        <w:bottom w:val="none" w:sz="0" w:space="0" w:color="auto"/>
        <w:right w:val="none" w:sz="0" w:space="0" w:color="auto"/>
      </w:divBdr>
    </w:div>
    <w:div w:id="525485776">
      <w:bodyDiv w:val="1"/>
      <w:marLeft w:val="0"/>
      <w:marRight w:val="0"/>
      <w:marTop w:val="0"/>
      <w:marBottom w:val="0"/>
      <w:divBdr>
        <w:top w:val="none" w:sz="0" w:space="0" w:color="auto"/>
        <w:left w:val="none" w:sz="0" w:space="0" w:color="auto"/>
        <w:bottom w:val="none" w:sz="0" w:space="0" w:color="auto"/>
        <w:right w:val="none" w:sz="0" w:space="0" w:color="auto"/>
      </w:divBdr>
    </w:div>
    <w:div w:id="525555945">
      <w:bodyDiv w:val="1"/>
      <w:marLeft w:val="0"/>
      <w:marRight w:val="0"/>
      <w:marTop w:val="0"/>
      <w:marBottom w:val="0"/>
      <w:divBdr>
        <w:top w:val="none" w:sz="0" w:space="0" w:color="auto"/>
        <w:left w:val="none" w:sz="0" w:space="0" w:color="auto"/>
        <w:bottom w:val="none" w:sz="0" w:space="0" w:color="auto"/>
        <w:right w:val="none" w:sz="0" w:space="0" w:color="auto"/>
      </w:divBdr>
    </w:div>
    <w:div w:id="525559776">
      <w:bodyDiv w:val="1"/>
      <w:marLeft w:val="0"/>
      <w:marRight w:val="0"/>
      <w:marTop w:val="0"/>
      <w:marBottom w:val="0"/>
      <w:divBdr>
        <w:top w:val="none" w:sz="0" w:space="0" w:color="auto"/>
        <w:left w:val="none" w:sz="0" w:space="0" w:color="auto"/>
        <w:bottom w:val="none" w:sz="0" w:space="0" w:color="auto"/>
        <w:right w:val="none" w:sz="0" w:space="0" w:color="auto"/>
      </w:divBdr>
    </w:div>
    <w:div w:id="525561558">
      <w:bodyDiv w:val="1"/>
      <w:marLeft w:val="0"/>
      <w:marRight w:val="0"/>
      <w:marTop w:val="0"/>
      <w:marBottom w:val="0"/>
      <w:divBdr>
        <w:top w:val="none" w:sz="0" w:space="0" w:color="auto"/>
        <w:left w:val="none" w:sz="0" w:space="0" w:color="auto"/>
        <w:bottom w:val="none" w:sz="0" w:space="0" w:color="auto"/>
        <w:right w:val="none" w:sz="0" w:space="0" w:color="auto"/>
      </w:divBdr>
    </w:div>
    <w:div w:id="525749650">
      <w:bodyDiv w:val="1"/>
      <w:marLeft w:val="0"/>
      <w:marRight w:val="0"/>
      <w:marTop w:val="0"/>
      <w:marBottom w:val="0"/>
      <w:divBdr>
        <w:top w:val="none" w:sz="0" w:space="0" w:color="auto"/>
        <w:left w:val="none" w:sz="0" w:space="0" w:color="auto"/>
        <w:bottom w:val="none" w:sz="0" w:space="0" w:color="auto"/>
        <w:right w:val="none" w:sz="0" w:space="0" w:color="auto"/>
      </w:divBdr>
    </w:div>
    <w:div w:id="525824855">
      <w:bodyDiv w:val="1"/>
      <w:marLeft w:val="0"/>
      <w:marRight w:val="0"/>
      <w:marTop w:val="0"/>
      <w:marBottom w:val="0"/>
      <w:divBdr>
        <w:top w:val="none" w:sz="0" w:space="0" w:color="auto"/>
        <w:left w:val="none" w:sz="0" w:space="0" w:color="auto"/>
        <w:bottom w:val="none" w:sz="0" w:space="0" w:color="auto"/>
        <w:right w:val="none" w:sz="0" w:space="0" w:color="auto"/>
      </w:divBdr>
    </w:div>
    <w:div w:id="525826924">
      <w:bodyDiv w:val="1"/>
      <w:marLeft w:val="0"/>
      <w:marRight w:val="0"/>
      <w:marTop w:val="0"/>
      <w:marBottom w:val="0"/>
      <w:divBdr>
        <w:top w:val="none" w:sz="0" w:space="0" w:color="auto"/>
        <w:left w:val="none" w:sz="0" w:space="0" w:color="auto"/>
        <w:bottom w:val="none" w:sz="0" w:space="0" w:color="auto"/>
        <w:right w:val="none" w:sz="0" w:space="0" w:color="auto"/>
      </w:divBdr>
    </w:div>
    <w:div w:id="525943058">
      <w:bodyDiv w:val="1"/>
      <w:marLeft w:val="0"/>
      <w:marRight w:val="0"/>
      <w:marTop w:val="0"/>
      <w:marBottom w:val="0"/>
      <w:divBdr>
        <w:top w:val="none" w:sz="0" w:space="0" w:color="auto"/>
        <w:left w:val="none" w:sz="0" w:space="0" w:color="auto"/>
        <w:bottom w:val="none" w:sz="0" w:space="0" w:color="auto"/>
        <w:right w:val="none" w:sz="0" w:space="0" w:color="auto"/>
      </w:divBdr>
      <w:divsChild>
        <w:div w:id="455682205">
          <w:marLeft w:val="0"/>
          <w:marRight w:val="0"/>
          <w:marTop w:val="0"/>
          <w:marBottom w:val="0"/>
          <w:divBdr>
            <w:top w:val="none" w:sz="0" w:space="0" w:color="auto"/>
            <w:left w:val="none" w:sz="0" w:space="0" w:color="auto"/>
            <w:bottom w:val="none" w:sz="0" w:space="0" w:color="auto"/>
            <w:right w:val="none" w:sz="0" w:space="0" w:color="auto"/>
          </w:divBdr>
          <w:divsChild>
            <w:div w:id="13310873">
              <w:marLeft w:val="0"/>
              <w:marRight w:val="0"/>
              <w:marTop w:val="0"/>
              <w:marBottom w:val="0"/>
              <w:divBdr>
                <w:top w:val="none" w:sz="0" w:space="0" w:color="auto"/>
                <w:left w:val="none" w:sz="0" w:space="0" w:color="auto"/>
                <w:bottom w:val="none" w:sz="0" w:space="0" w:color="auto"/>
                <w:right w:val="none" w:sz="0" w:space="0" w:color="auto"/>
              </w:divBdr>
            </w:div>
            <w:div w:id="41709614">
              <w:marLeft w:val="0"/>
              <w:marRight w:val="0"/>
              <w:marTop w:val="0"/>
              <w:marBottom w:val="0"/>
              <w:divBdr>
                <w:top w:val="none" w:sz="0" w:space="0" w:color="auto"/>
                <w:left w:val="none" w:sz="0" w:space="0" w:color="auto"/>
                <w:bottom w:val="none" w:sz="0" w:space="0" w:color="auto"/>
                <w:right w:val="none" w:sz="0" w:space="0" w:color="auto"/>
              </w:divBdr>
            </w:div>
            <w:div w:id="137722730">
              <w:marLeft w:val="0"/>
              <w:marRight w:val="0"/>
              <w:marTop w:val="0"/>
              <w:marBottom w:val="0"/>
              <w:divBdr>
                <w:top w:val="none" w:sz="0" w:space="0" w:color="auto"/>
                <w:left w:val="none" w:sz="0" w:space="0" w:color="auto"/>
                <w:bottom w:val="none" w:sz="0" w:space="0" w:color="auto"/>
                <w:right w:val="none" w:sz="0" w:space="0" w:color="auto"/>
              </w:divBdr>
            </w:div>
            <w:div w:id="163281089">
              <w:marLeft w:val="0"/>
              <w:marRight w:val="0"/>
              <w:marTop w:val="0"/>
              <w:marBottom w:val="0"/>
              <w:divBdr>
                <w:top w:val="none" w:sz="0" w:space="0" w:color="auto"/>
                <w:left w:val="none" w:sz="0" w:space="0" w:color="auto"/>
                <w:bottom w:val="none" w:sz="0" w:space="0" w:color="auto"/>
                <w:right w:val="none" w:sz="0" w:space="0" w:color="auto"/>
              </w:divBdr>
            </w:div>
            <w:div w:id="176046835">
              <w:marLeft w:val="0"/>
              <w:marRight w:val="0"/>
              <w:marTop w:val="0"/>
              <w:marBottom w:val="0"/>
              <w:divBdr>
                <w:top w:val="none" w:sz="0" w:space="0" w:color="auto"/>
                <w:left w:val="none" w:sz="0" w:space="0" w:color="auto"/>
                <w:bottom w:val="none" w:sz="0" w:space="0" w:color="auto"/>
                <w:right w:val="none" w:sz="0" w:space="0" w:color="auto"/>
              </w:divBdr>
            </w:div>
            <w:div w:id="182331312">
              <w:marLeft w:val="0"/>
              <w:marRight w:val="0"/>
              <w:marTop w:val="0"/>
              <w:marBottom w:val="0"/>
              <w:divBdr>
                <w:top w:val="none" w:sz="0" w:space="0" w:color="auto"/>
                <w:left w:val="none" w:sz="0" w:space="0" w:color="auto"/>
                <w:bottom w:val="none" w:sz="0" w:space="0" w:color="auto"/>
                <w:right w:val="none" w:sz="0" w:space="0" w:color="auto"/>
              </w:divBdr>
            </w:div>
            <w:div w:id="266083722">
              <w:marLeft w:val="0"/>
              <w:marRight w:val="0"/>
              <w:marTop w:val="0"/>
              <w:marBottom w:val="0"/>
              <w:divBdr>
                <w:top w:val="none" w:sz="0" w:space="0" w:color="auto"/>
                <w:left w:val="none" w:sz="0" w:space="0" w:color="auto"/>
                <w:bottom w:val="none" w:sz="0" w:space="0" w:color="auto"/>
                <w:right w:val="none" w:sz="0" w:space="0" w:color="auto"/>
              </w:divBdr>
            </w:div>
            <w:div w:id="345332217">
              <w:marLeft w:val="0"/>
              <w:marRight w:val="0"/>
              <w:marTop w:val="0"/>
              <w:marBottom w:val="0"/>
              <w:divBdr>
                <w:top w:val="none" w:sz="0" w:space="0" w:color="auto"/>
                <w:left w:val="none" w:sz="0" w:space="0" w:color="auto"/>
                <w:bottom w:val="none" w:sz="0" w:space="0" w:color="auto"/>
                <w:right w:val="none" w:sz="0" w:space="0" w:color="auto"/>
              </w:divBdr>
            </w:div>
            <w:div w:id="360135058">
              <w:marLeft w:val="0"/>
              <w:marRight w:val="0"/>
              <w:marTop w:val="0"/>
              <w:marBottom w:val="0"/>
              <w:divBdr>
                <w:top w:val="none" w:sz="0" w:space="0" w:color="auto"/>
                <w:left w:val="none" w:sz="0" w:space="0" w:color="auto"/>
                <w:bottom w:val="none" w:sz="0" w:space="0" w:color="auto"/>
                <w:right w:val="none" w:sz="0" w:space="0" w:color="auto"/>
              </w:divBdr>
            </w:div>
            <w:div w:id="378015082">
              <w:marLeft w:val="0"/>
              <w:marRight w:val="0"/>
              <w:marTop w:val="0"/>
              <w:marBottom w:val="0"/>
              <w:divBdr>
                <w:top w:val="none" w:sz="0" w:space="0" w:color="auto"/>
                <w:left w:val="none" w:sz="0" w:space="0" w:color="auto"/>
                <w:bottom w:val="none" w:sz="0" w:space="0" w:color="auto"/>
                <w:right w:val="none" w:sz="0" w:space="0" w:color="auto"/>
              </w:divBdr>
            </w:div>
            <w:div w:id="472717871">
              <w:marLeft w:val="0"/>
              <w:marRight w:val="0"/>
              <w:marTop w:val="0"/>
              <w:marBottom w:val="0"/>
              <w:divBdr>
                <w:top w:val="none" w:sz="0" w:space="0" w:color="auto"/>
                <w:left w:val="none" w:sz="0" w:space="0" w:color="auto"/>
                <w:bottom w:val="none" w:sz="0" w:space="0" w:color="auto"/>
                <w:right w:val="none" w:sz="0" w:space="0" w:color="auto"/>
              </w:divBdr>
            </w:div>
            <w:div w:id="523788085">
              <w:marLeft w:val="0"/>
              <w:marRight w:val="0"/>
              <w:marTop w:val="0"/>
              <w:marBottom w:val="0"/>
              <w:divBdr>
                <w:top w:val="none" w:sz="0" w:space="0" w:color="auto"/>
                <w:left w:val="none" w:sz="0" w:space="0" w:color="auto"/>
                <w:bottom w:val="none" w:sz="0" w:space="0" w:color="auto"/>
                <w:right w:val="none" w:sz="0" w:space="0" w:color="auto"/>
              </w:divBdr>
            </w:div>
            <w:div w:id="569081264">
              <w:marLeft w:val="0"/>
              <w:marRight w:val="0"/>
              <w:marTop w:val="0"/>
              <w:marBottom w:val="0"/>
              <w:divBdr>
                <w:top w:val="none" w:sz="0" w:space="0" w:color="auto"/>
                <w:left w:val="none" w:sz="0" w:space="0" w:color="auto"/>
                <w:bottom w:val="none" w:sz="0" w:space="0" w:color="auto"/>
                <w:right w:val="none" w:sz="0" w:space="0" w:color="auto"/>
              </w:divBdr>
            </w:div>
            <w:div w:id="606617360">
              <w:marLeft w:val="0"/>
              <w:marRight w:val="0"/>
              <w:marTop w:val="0"/>
              <w:marBottom w:val="0"/>
              <w:divBdr>
                <w:top w:val="none" w:sz="0" w:space="0" w:color="auto"/>
                <w:left w:val="none" w:sz="0" w:space="0" w:color="auto"/>
                <w:bottom w:val="none" w:sz="0" w:space="0" w:color="auto"/>
                <w:right w:val="none" w:sz="0" w:space="0" w:color="auto"/>
              </w:divBdr>
            </w:div>
            <w:div w:id="649556048">
              <w:marLeft w:val="0"/>
              <w:marRight w:val="0"/>
              <w:marTop w:val="0"/>
              <w:marBottom w:val="0"/>
              <w:divBdr>
                <w:top w:val="none" w:sz="0" w:space="0" w:color="auto"/>
                <w:left w:val="none" w:sz="0" w:space="0" w:color="auto"/>
                <w:bottom w:val="none" w:sz="0" w:space="0" w:color="auto"/>
                <w:right w:val="none" w:sz="0" w:space="0" w:color="auto"/>
              </w:divBdr>
            </w:div>
            <w:div w:id="655839096">
              <w:marLeft w:val="0"/>
              <w:marRight w:val="0"/>
              <w:marTop w:val="0"/>
              <w:marBottom w:val="0"/>
              <w:divBdr>
                <w:top w:val="none" w:sz="0" w:space="0" w:color="auto"/>
                <w:left w:val="none" w:sz="0" w:space="0" w:color="auto"/>
                <w:bottom w:val="none" w:sz="0" w:space="0" w:color="auto"/>
                <w:right w:val="none" w:sz="0" w:space="0" w:color="auto"/>
              </w:divBdr>
            </w:div>
            <w:div w:id="656348864">
              <w:marLeft w:val="0"/>
              <w:marRight w:val="0"/>
              <w:marTop w:val="0"/>
              <w:marBottom w:val="0"/>
              <w:divBdr>
                <w:top w:val="none" w:sz="0" w:space="0" w:color="auto"/>
                <w:left w:val="none" w:sz="0" w:space="0" w:color="auto"/>
                <w:bottom w:val="none" w:sz="0" w:space="0" w:color="auto"/>
                <w:right w:val="none" w:sz="0" w:space="0" w:color="auto"/>
              </w:divBdr>
            </w:div>
            <w:div w:id="759714136">
              <w:marLeft w:val="0"/>
              <w:marRight w:val="0"/>
              <w:marTop w:val="0"/>
              <w:marBottom w:val="0"/>
              <w:divBdr>
                <w:top w:val="none" w:sz="0" w:space="0" w:color="auto"/>
                <w:left w:val="none" w:sz="0" w:space="0" w:color="auto"/>
                <w:bottom w:val="none" w:sz="0" w:space="0" w:color="auto"/>
                <w:right w:val="none" w:sz="0" w:space="0" w:color="auto"/>
              </w:divBdr>
            </w:div>
            <w:div w:id="768814113">
              <w:marLeft w:val="0"/>
              <w:marRight w:val="0"/>
              <w:marTop w:val="0"/>
              <w:marBottom w:val="0"/>
              <w:divBdr>
                <w:top w:val="none" w:sz="0" w:space="0" w:color="auto"/>
                <w:left w:val="none" w:sz="0" w:space="0" w:color="auto"/>
                <w:bottom w:val="none" w:sz="0" w:space="0" w:color="auto"/>
                <w:right w:val="none" w:sz="0" w:space="0" w:color="auto"/>
              </w:divBdr>
            </w:div>
            <w:div w:id="819811848">
              <w:marLeft w:val="0"/>
              <w:marRight w:val="0"/>
              <w:marTop w:val="0"/>
              <w:marBottom w:val="0"/>
              <w:divBdr>
                <w:top w:val="none" w:sz="0" w:space="0" w:color="auto"/>
                <w:left w:val="none" w:sz="0" w:space="0" w:color="auto"/>
                <w:bottom w:val="none" w:sz="0" w:space="0" w:color="auto"/>
                <w:right w:val="none" w:sz="0" w:space="0" w:color="auto"/>
              </w:divBdr>
            </w:div>
            <w:div w:id="1025714488">
              <w:marLeft w:val="0"/>
              <w:marRight w:val="0"/>
              <w:marTop w:val="0"/>
              <w:marBottom w:val="0"/>
              <w:divBdr>
                <w:top w:val="none" w:sz="0" w:space="0" w:color="auto"/>
                <w:left w:val="none" w:sz="0" w:space="0" w:color="auto"/>
                <w:bottom w:val="none" w:sz="0" w:space="0" w:color="auto"/>
                <w:right w:val="none" w:sz="0" w:space="0" w:color="auto"/>
              </w:divBdr>
            </w:div>
            <w:div w:id="1091656296">
              <w:marLeft w:val="0"/>
              <w:marRight w:val="0"/>
              <w:marTop w:val="0"/>
              <w:marBottom w:val="0"/>
              <w:divBdr>
                <w:top w:val="none" w:sz="0" w:space="0" w:color="auto"/>
                <w:left w:val="none" w:sz="0" w:space="0" w:color="auto"/>
                <w:bottom w:val="none" w:sz="0" w:space="0" w:color="auto"/>
                <w:right w:val="none" w:sz="0" w:space="0" w:color="auto"/>
              </w:divBdr>
            </w:div>
            <w:div w:id="1094548894">
              <w:marLeft w:val="0"/>
              <w:marRight w:val="0"/>
              <w:marTop w:val="0"/>
              <w:marBottom w:val="0"/>
              <w:divBdr>
                <w:top w:val="none" w:sz="0" w:space="0" w:color="auto"/>
                <w:left w:val="none" w:sz="0" w:space="0" w:color="auto"/>
                <w:bottom w:val="none" w:sz="0" w:space="0" w:color="auto"/>
                <w:right w:val="none" w:sz="0" w:space="0" w:color="auto"/>
              </w:divBdr>
            </w:div>
            <w:div w:id="1102799461">
              <w:marLeft w:val="0"/>
              <w:marRight w:val="0"/>
              <w:marTop w:val="0"/>
              <w:marBottom w:val="0"/>
              <w:divBdr>
                <w:top w:val="none" w:sz="0" w:space="0" w:color="auto"/>
                <w:left w:val="none" w:sz="0" w:space="0" w:color="auto"/>
                <w:bottom w:val="none" w:sz="0" w:space="0" w:color="auto"/>
                <w:right w:val="none" w:sz="0" w:space="0" w:color="auto"/>
              </w:divBdr>
            </w:div>
            <w:div w:id="1105612061">
              <w:marLeft w:val="0"/>
              <w:marRight w:val="0"/>
              <w:marTop w:val="0"/>
              <w:marBottom w:val="0"/>
              <w:divBdr>
                <w:top w:val="none" w:sz="0" w:space="0" w:color="auto"/>
                <w:left w:val="none" w:sz="0" w:space="0" w:color="auto"/>
                <w:bottom w:val="none" w:sz="0" w:space="0" w:color="auto"/>
                <w:right w:val="none" w:sz="0" w:space="0" w:color="auto"/>
              </w:divBdr>
            </w:div>
            <w:div w:id="1125268280">
              <w:marLeft w:val="0"/>
              <w:marRight w:val="0"/>
              <w:marTop w:val="0"/>
              <w:marBottom w:val="0"/>
              <w:divBdr>
                <w:top w:val="none" w:sz="0" w:space="0" w:color="auto"/>
                <w:left w:val="none" w:sz="0" w:space="0" w:color="auto"/>
                <w:bottom w:val="none" w:sz="0" w:space="0" w:color="auto"/>
                <w:right w:val="none" w:sz="0" w:space="0" w:color="auto"/>
              </w:divBdr>
            </w:div>
            <w:div w:id="1152915552">
              <w:marLeft w:val="0"/>
              <w:marRight w:val="0"/>
              <w:marTop w:val="0"/>
              <w:marBottom w:val="0"/>
              <w:divBdr>
                <w:top w:val="none" w:sz="0" w:space="0" w:color="auto"/>
                <w:left w:val="none" w:sz="0" w:space="0" w:color="auto"/>
                <w:bottom w:val="none" w:sz="0" w:space="0" w:color="auto"/>
                <w:right w:val="none" w:sz="0" w:space="0" w:color="auto"/>
              </w:divBdr>
            </w:div>
            <w:div w:id="1185829621">
              <w:marLeft w:val="0"/>
              <w:marRight w:val="0"/>
              <w:marTop w:val="0"/>
              <w:marBottom w:val="0"/>
              <w:divBdr>
                <w:top w:val="none" w:sz="0" w:space="0" w:color="auto"/>
                <w:left w:val="none" w:sz="0" w:space="0" w:color="auto"/>
                <w:bottom w:val="none" w:sz="0" w:space="0" w:color="auto"/>
                <w:right w:val="none" w:sz="0" w:space="0" w:color="auto"/>
              </w:divBdr>
            </w:div>
            <w:div w:id="1262104048">
              <w:marLeft w:val="0"/>
              <w:marRight w:val="0"/>
              <w:marTop w:val="0"/>
              <w:marBottom w:val="0"/>
              <w:divBdr>
                <w:top w:val="none" w:sz="0" w:space="0" w:color="auto"/>
                <w:left w:val="none" w:sz="0" w:space="0" w:color="auto"/>
                <w:bottom w:val="none" w:sz="0" w:space="0" w:color="auto"/>
                <w:right w:val="none" w:sz="0" w:space="0" w:color="auto"/>
              </w:divBdr>
            </w:div>
            <w:div w:id="1263150453">
              <w:marLeft w:val="0"/>
              <w:marRight w:val="0"/>
              <w:marTop w:val="0"/>
              <w:marBottom w:val="0"/>
              <w:divBdr>
                <w:top w:val="none" w:sz="0" w:space="0" w:color="auto"/>
                <w:left w:val="none" w:sz="0" w:space="0" w:color="auto"/>
                <w:bottom w:val="none" w:sz="0" w:space="0" w:color="auto"/>
                <w:right w:val="none" w:sz="0" w:space="0" w:color="auto"/>
              </w:divBdr>
            </w:div>
            <w:div w:id="1275020045">
              <w:marLeft w:val="0"/>
              <w:marRight w:val="0"/>
              <w:marTop w:val="0"/>
              <w:marBottom w:val="0"/>
              <w:divBdr>
                <w:top w:val="none" w:sz="0" w:space="0" w:color="auto"/>
                <w:left w:val="none" w:sz="0" w:space="0" w:color="auto"/>
                <w:bottom w:val="none" w:sz="0" w:space="0" w:color="auto"/>
                <w:right w:val="none" w:sz="0" w:space="0" w:color="auto"/>
              </w:divBdr>
            </w:div>
            <w:div w:id="1354846313">
              <w:marLeft w:val="0"/>
              <w:marRight w:val="0"/>
              <w:marTop w:val="0"/>
              <w:marBottom w:val="0"/>
              <w:divBdr>
                <w:top w:val="none" w:sz="0" w:space="0" w:color="auto"/>
                <w:left w:val="none" w:sz="0" w:space="0" w:color="auto"/>
                <w:bottom w:val="none" w:sz="0" w:space="0" w:color="auto"/>
                <w:right w:val="none" w:sz="0" w:space="0" w:color="auto"/>
              </w:divBdr>
            </w:div>
            <w:div w:id="1356268873">
              <w:marLeft w:val="0"/>
              <w:marRight w:val="0"/>
              <w:marTop w:val="0"/>
              <w:marBottom w:val="0"/>
              <w:divBdr>
                <w:top w:val="none" w:sz="0" w:space="0" w:color="auto"/>
                <w:left w:val="none" w:sz="0" w:space="0" w:color="auto"/>
                <w:bottom w:val="none" w:sz="0" w:space="0" w:color="auto"/>
                <w:right w:val="none" w:sz="0" w:space="0" w:color="auto"/>
              </w:divBdr>
            </w:div>
            <w:div w:id="1379821404">
              <w:marLeft w:val="0"/>
              <w:marRight w:val="0"/>
              <w:marTop w:val="0"/>
              <w:marBottom w:val="0"/>
              <w:divBdr>
                <w:top w:val="none" w:sz="0" w:space="0" w:color="auto"/>
                <w:left w:val="none" w:sz="0" w:space="0" w:color="auto"/>
                <w:bottom w:val="none" w:sz="0" w:space="0" w:color="auto"/>
                <w:right w:val="none" w:sz="0" w:space="0" w:color="auto"/>
              </w:divBdr>
            </w:div>
            <w:div w:id="1386027132">
              <w:marLeft w:val="0"/>
              <w:marRight w:val="0"/>
              <w:marTop w:val="0"/>
              <w:marBottom w:val="0"/>
              <w:divBdr>
                <w:top w:val="none" w:sz="0" w:space="0" w:color="auto"/>
                <w:left w:val="none" w:sz="0" w:space="0" w:color="auto"/>
                <w:bottom w:val="none" w:sz="0" w:space="0" w:color="auto"/>
                <w:right w:val="none" w:sz="0" w:space="0" w:color="auto"/>
              </w:divBdr>
            </w:div>
            <w:div w:id="1400522206">
              <w:marLeft w:val="0"/>
              <w:marRight w:val="0"/>
              <w:marTop w:val="0"/>
              <w:marBottom w:val="0"/>
              <w:divBdr>
                <w:top w:val="none" w:sz="0" w:space="0" w:color="auto"/>
                <w:left w:val="none" w:sz="0" w:space="0" w:color="auto"/>
                <w:bottom w:val="none" w:sz="0" w:space="0" w:color="auto"/>
                <w:right w:val="none" w:sz="0" w:space="0" w:color="auto"/>
              </w:divBdr>
            </w:div>
            <w:div w:id="1481115090">
              <w:marLeft w:val="0"/>
              <w:marRight w:val="0"/>
              <w:marTop w:val="0"/>
              <w:marBottom w:val="0"/>
              <w:divBdr>
                <w:top w:val="none" w:sz="0" w:space="0" w:color="auto"/>
                <w:left w:val="none" w:sz="0" w:space="0" w:color="auto"/>
                <w:bottom w:val="none" w:sz="0" w:space="0" w:color="auto"/>
                <w:right w:val="none" w:sz="0" w:space="0" w:color="auto"/>
              </w:divBdr>
            </w:div>
            <w:div w:id="1504517157">
              <w:marLeft w:val="0"/>
              <w:marRight w:val="0"/>
              <w:marTop w:val="0"/>
              <w:marBottom w:val="0"/>
              <w:divBdr>
                <w:top w:val="none" w:sz="0" w:space="0" w:color="auto"/>
                <w:left w:val="none" w:sz="0" w:space="0" w:color="auto"/>
                <w:bottom w:val="none" w:sz="0" w:space="0" w:color="auto"/>
                <w:right w:val="none" w:sz="0" w:space="0" w:color="auto"/>
              </w:divBdr>
            </w:div>
            <w:div w:id="1504782835">
              <w:marLeft w:val="0"/>
              <w:marRight w:val="0"/>
              <w:marTop w:val="0"/>
              <w:marBottom w:val="0"/>
              <w:divBdr>
                <w:top w:val="none" w:sz="0" w:space="0" w:color="auto"/>
                <w:left w:val="none" w:sz="0" w:space="0" w:color="auto"/>
                <w:bottom w:val="none" w:sz="0" w:space="0" w:color="auto"/>
                <w:right w:val="none" w:sz="0" w:space="0" w:color="auto"/>
              </w:divBdr>
            </w:div>
            <w:div w:id="1530946545">
              <w:marLeft w:val="0"/>
              <w:marRight w:val="0"/>
              <w:marTop w:val="0"/>
              <w:marBottom w:val="0"/>
              <w:divBdr>
                <w:top w:val="none" w:sz="0" w:space="0" w:color="auto"/>
                <w:left w:val="none" w:sz="0" w:space="0" w:color="auto"/>
                <w:bottom w:val="none" w:sz="0" w:space="0" w:color="auto"/>
                <w:right w:val="none" w:sz="0" w:space="0" w:color="auto"/>
              </w:divBdr>
            </w:div>
            <w:div w:id="1593472439">
              <w:marLeft w:val="0"/>
              <w:marRight w:val="0"/>
              <w:marTop w:val="0"/>
              <w:marBottom w:val="0"/>
              <w:divBdr>
                <w:top w:val="none" w:sz="0" w:space="0" w:color="auto"/>
                <w:left w:val="none" w:sz="0" w:space="0" w:color="auto"/>
                <w:bottom w:val="none" w:sz="0" w:space="0" w:color="auto"/>
                <w:right w:val="none" w:sz="0" w:space="0" w:color="auto"/>
              </w:divBdr>
            </w:div>
            <w:div w:id="1604990345">
              <w:marLeft w:val="0"/>
              <w:marRight w:val="0"/>
              <w:marTop w:val="0"/>
              <w:marBottom w:val="0"/>
              <w:divBdr>
                <w:top w:val="none" w:sz="0" w:space="0" w:color="auto"/>
                <w:left w:val="none" w:sz="0" w:space="0" w:color="auto"/>
                <w:bottom w:val="none" w:sz="0" w:space="0" w:color="auto"/>
                <w:right w:val="none" w:sz="0" w:space="0" w:color="auto"/>
              </w:divBdr>
            </w:div>
            <w:div w:id="1631128091">
              <w:marLeft w:val="0"/>
              <w:marRight w:val="0"/>
              <w:marTop w:val="0"/>
              <w:marBottom w:val="0"/>
              <w:divBdr>
                <w:top w:val="none" w:sz="0" w:space="0" w:color="auto"/>
                <w:left w:val="none" w:sz="0" w:space="0" w:color="auto"/>
                <w:bottom w:val="none" w:sz="0" w:space="0" w:color="auto"/>
                <w:right w:val="none" w:sz="0" w:space="0" w:color="auto"/>
              </w:divBdr>
            </w:div>
            <w:div w:id="1667629069">
              <w:marLeft w:val="0"/>
              <w:marRight w:val="0"/>
              <w:marTop w:val="0"/>
              <w:marBottom w:val="0"/>
              <w:divBdr>
                <w:top w:val="none" w:sz="0" w:space="0" w:color="auto"/>
                <w:left w:val="none" w:sz="0" w:space="0" w:color="auto"/>
                <w:bottom w:val="none" w:sz="0" w:space="0" w:color="auto"/>
                <w:right w:val="none" w:sz="0" w:space="0" w:color="auto"/>
              </w:divBdr>
            </w:div>
            <w:div w:id="1679430177">
              <w:marLeft w:val="0"/>
              <w:marRight w:val="0"/>
              <w:marTop w:val="0"/>
              <w:marBottom w:val="0"/>
              <w:divBdr>
                <w:top w:val="none" w:sz="0" w:space="0" w:color="auto"/>
                <w:left w:val="none" w:sz="0" w:space="0" w:color="auto"/>
                <w:bottom w:val="none" w:sz="0" w:space="0" w:color="auto"/>
                <w:right w:val="none" w:sz="0" w:space="0" w:color="auto"/>
              </w:divBdr>
            </w:div>
            <w:div w:id="1688798488">
              <w:marLeft w:val="0"/>
              <w:marRight w:val="0"/>
              <w:marTop w:val="0"/>
              <w:marBottom w:val="0"/>
              <w:divBdr>
                <w:top w:val="none" w:sz="0" w:space="0" w:color="auto"/>
                <w:left w:val="none" w:sz="0" w:space="0" w:color="auto"/>
                <w:bottom w:val="none" w:sz="0" w:space="0" w:color="auto"/>
                <w:right w:val="none" w:sz="0" w:space="0" w:color="auto"/>
              </w:divBdr>
            </w:div>
            <w:div w:id="1759521612">
              <w:marLeft w:val="0"/>
              <w:marRight w:val="0"/>
              <w:marTop w:val="0"/>
              <w:marBottom w:val="0"/>
              <w:divBdr>
                <w:top w:val="none" w:sz="0" w:space="0" w:color="auto"/>
                <w:left w:val="none" w:sz="0" w:space="0" w:color="auto"/>
                <w:bottom w:val="none" w:sz="0" w:space="0" w:color="auto"/>
                <w:right w:val="none" w:sz="0" w:space="0" w:color="auto"/>
              </w:divBdr>
            </w:div>
            <w:div w:id="1769277343">
              <w:marLeft w:val="0"/>
              <w:marRight w:val="0"/>
              <w:marTop w:val="0"/>
              <w:marBottom w:val="0"/>
              <w:divBdr>
                <w:top w:val="none" w:sz="0" w:space="0" w:color="auto"/>
                <w:left w:val="none" w:sz="0" w:space="0" w:color="auto"/>
                <w:bottom w:val="none" w:sz="0" w:space="0" w:color="auto"/>
                <w:right w:val="none" w:sz="0" w:space="0" w:color="auto"/>
              </w:divBdr>
            </w:div>
            <w:div w:id="1771656013">
              <w:marLeft w:val="0"/>
              <w:marRight w:val="0"/>
              <w:marTop w:val="0"/>
              <w:marBottom w:val="0"/>
              <w:divBdr>
                <w:top w:val="none" w:sz="0" w:space="0" w:color="auto"/>
                <w:left w:val="none" w:sz="0" w:space="0" w:color="auto"/>
                <w:bottom w:val="none" w:sz="0" w:space="0" w:color="auto"/>
                <w:right w:val="none" w:sz="0" w:space="0" w:color="auto"/>
              </w:divBdr>
            </w:div>
            <w:div w:id="1782068042">
              <w:marLeft w:val="0"/>
              <w:marRight w:val="0"/>
              <w:marTop w:val="0"/>
              <w:marBottom w:val="0"/>
              <w:divBdr>
                <w:top w:val="none" w:sz="0" w:space="0" w:color="auto"/>
                <w:left w:val="none" w:sz="0" w:space="0" w:color="auto"/>
                <w:bottom w:val="none" w:sz="0" w:space="0" w:color="auto"/>
                <w:right w:val="none" w:sz="0" w:space="0" w:color="auto"/>
              </w:divBdr>
            </w:div>
            <w:div w:id="1812140055">
              <w:marLeft w:val="0"/>
              <w:marRight w:val="0"/>
              <w:marTop w:val="0"/>
              <w:marBottom w:val="0"/>
              <w:divBdr>
                <w:top w:val="none" w:sz="0" w:space="0" w:color="auto"/>
                <w:left w:val="none" w:sz="0" w:space="0" w:color="auto"/>
                <w:bottom w:val="none" w:sz="0" w:space="0" w:color="auto"/>
                <w:right w:val="none" w:sz="0" w:space="0" w:color="auto"/>
              </w:divBdr>
            </w:div>
            <w:div w:id="1855804402">
              <w:marLeft w:val="0"/>
              <w:marRight w:val="0"/>
              <w:marTop w:val="0"/>
              <w:marBottom w:val="0"/>
              <w:divBdr>
                <w:top w:val="none" w:sz="0" w:space="0" w:color="auto"/>
                <w:left w:val="none" w:sz="0" w:space="0" w:color="auto"/>
                <w:bottom w:val="none" w:sz="0" w:space="0" w:color="auto"/>
                <w:right w:val="none" w:sz="0" w:space="0" w:color="auto"/>
              </w:divBdr>
            </w:div>
            <w:div w:id="1866400095">
              <w:marLeft w:val="0"/>
              <w:marRight w:val="0"/>
              <w:marTop w:val="0"/>
              <w:marBottom w:val="0"/>
              <w:divBdr>
                <w:top w:val="none" w:sz="0" w:space="0" w:color="auto"/>
                <w:left w:val="none" w:sz="0" w:space="0" w:color="auto"/>
                <w:bottom w:val="none" w:sz="0" w:space="0" w:color="auto"/>
                <w:right w:val="none" w:sz="0" w:space="0" w:color="auto"/>
              </w:divBdr>
            </w:div>
            <w:div w:id="2000768541">
              <w:marLeft w:val="0"/>
              <w:marRight w:val="0"/>
              <w:marTop w:val="0"/>
              <w:marBottom w:val="0"/>
              <w:divBdr>
                <w:top w:val="none" w:sz="0" w:space="0" w:color="auto"/>
                <w:left w:val="none" w:sz="0" w:space="0" w:color="auto"/>
                <w:bottom w:val="none" w:sz="0" w:space="0" w:color="auto"/>
                <w:right w:val="none" w:sz="0" w:space="0" w:color="auto"/>
              </w:divBdr>
            </w:div>
            <w:div w:id="2033453507">
              <w:marLeft w:val="0"/>
              <w:marRight w:val="0"/>
              <w:marTop w:val="0"/>
              <w:marBottom w:val="0"/>
              <w:divBdr>
                <w:top w:val="none" w:sz="0" w:space="0" w:color="auto"/>
                <w:left w:val="none" w:sz="0" w:space="0" w:color="auto"/>
                <w:bottom w:val="none" w:sz="0" w:space="0" w:color="auto"/>
                <w:right w:val="none" w:sz="0" w:space="0" w:color="auto"/>
              </w:divBdr>
            </w:div>
            <w:div w:id="2076470133">
              <w:marLeft w:val="0"/>
              <w:marRight w:val="0"/>
              <w:marTop w:val="0"/>
              <w:marBottom w:val="0"/>
              <w:divBdr>
                <w:top w:val="none" w:sz="0" w:space="0" w:color="auto"/>
                <w:left w:val="none" w:sz="0" w:space="0" w:color="auto"/>
                <w:bottom w:val="none" w:sz="0" w:space="0" w:color="auto"/>
                <w:right w:val="none" w:sz="0" w:space="0" w:color="auto"/>
              </w:divBdr>
            </w:div>
            <w:div w:id="211505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2447">
      <w:bodyDiv w:val="1"/>
      <w:marLeft w:val="0"/>
      <w:marRight w:val="0"/>
      <w:marTop w:val="0"/>
      <w:marBottom w:val="0"/>
      <w:divBdr>
        <w:top w:val="none" w:sz="0" w:space="0" w:color="auto"/>
        <w:left w:val="none" w:sz="0" w:space="0" w:color="auto"/>
        <w:bottom w:val="none" w:sz="0" w:space="0" w:color="auto"/>
        <w:right w:val="none" w:sz="0" w:space="0" w:color="auto"/>
      </w:divBdr>
    </w:div>
    <w:div w:id="526137032">
      <w:bodyDiv w:val="1"/>
      <w:marLeft w:val="0"/>
      <w:marRight w:val="0"/>
      <w:marTop w:val="0"/>
      <w:marBottom w:val="0"/>
      <w:divBdr>
        <w:top w:val="none" w:sz="0" w:space="0" w:color="auto"/>
        <w:left w:val="none" w:sz="0" w:space="0" w:color="auto"/>
        <w:bottom w:val="none" w:sz="0" w:space="0" w:color="auto"/>
        <w:right w:val="none" w:sz="0" w:space="0" w:color="auto"/>
      </w:divBdr>
    </w:div>
    <w:div w:id="526144888">
      <w:bodyDiv w:val="1"/>
      <w:marLeft w:val="0"/>
      <w:marRight w:val="0"/>
      <w:marTop w:val="0"/>
      <w:marBottom w:val="0"/>
      <w:divBdr>
        <w:top w:val="none" w:sz="0" w:space="0" w:color="auto"/>
        <w:left w:val="none" w:sz="0" w:space="0" w:color="auto"/>
        <w:bottom w:val="none" w:sz="0" w:space="0" w:color="auto"/>
        <w:right w:val="none" w:sz="0" w:space="0" w:color="auto"/>
      </w:divBdr>
    </w:div>
    <w:div w:id="526211891">
      <w:bodyDiv w:val="1"/>
      <w:marLeft w:val="0"/>
      <w:marRight w:val="0"/>
      <w:marTop w:val="0"/>
      <w:marBottom w:val="0"/>
      <w:divBdr>
        <w:top w:val="none" w:sz="0" w:space="0" w:color="auto"/>
        <w:left w:val="none" w:sz="0" w:space="0" w:color="auto"/>
        <w:bottom w:val="none" w:sz="0" w:space="0" w:color="auto"/>
        <w:right w:val="none" w:sz="0" w:space="0" w:color="auto"/>
      </w:divBdr>
    </w:div>
    <w:div w:id="526215724">
      <w:bodyDiv w:val="1"/>
      <w:marLeft w:val="0"/>
      <w:marRight w:val="0"/>
      <w:marTop w:val="0"/>
      <w:marBottom w:val="0"/>
      <w:divBdr>
        <w:top w:val="none" w:sz="0" w:space="0" w:color="auto"/>
        <w:left w:val="none" w:sz="0" w:space="0" w:color="auto"/>
        <w:bottom w:val="none" w:sz="0" w:space="0" w:color="auto"/>
        <w:right w:val="none" w:sz="0" w:space="0" w:color="auto"/>
      </w:divBdr>
    </w:div>
    <w:div w:id="526482641">
      <w:bodyDiv w:val="1"/>
      <w:marLeft w:val="0"/>
      <w:marRight w:val="0"/>
      <w:marTop w:val="0"/>
      <w:marBottom w:val="0"/>
      <w:divBdr>
        <w:top w:val="none" w:sz="0" w:space="0" w:color="auto"/>
        <w:left w:val="none" w:sz="0" w:space="0" w:color="auto"/>
        <w:bottom w:val="none" w:sz="0" w:space="0" w:color="auto"/>
        <w:right w:val="none" w:sz="0" w:space="0" w:color="auto"/>
      </w:divBdr>
    </w:div>
    <w:div w:id="526528139">
      <w:bodyDiv w:val="1"/>
      <w:marLeft w:val="0"/>
      <w:marRight w:val="0"/>
      <w:marTop w:val="0"/>
      <w:marBottom w:val="0"/>
      <w:divBdr>
        <w:top w:val="none" w:sz="0" w:space="0" w:color="auto"/>
        <w:left w:val="none" w:sz="0" w:space="0" w:color="auto"/>
        <w:bottom w:val="none" w:sz="0" w:space="0" w:color="auto"/>
        <w:right w:val="none" w:sz="0" w:space="0" w:color="auto"/>
      </w:divBdr>
    </w:div>
    <w:div w:id="526530215">
      <w:bodyDiv w:val="1"/>
      <w:marLeft w:val="0"/>
      <w:marRight w:val="0"/>
      <w:marTop w:val="0"/>
      <w:marBottom w:val="0"/>
      <w:divBdr>
        <w:top w:val="none" w:sz="0" w:space="0" w:color="auto"/>
        <w:left w:val="none" w:sz="0" w:space="0" w:color="auto"/>
        <w:bottom w:val="none" w:sz="0" w:space="0" w:color="auto"/>
        <w:right w:val="none" w:sz="0" w:space="0" w:color="auto"/>
      </w:divBdr>
    </w:div>
    <w:div w:id="526600409">
      <w:bodyDiv w:val="1"/>
      <w:marLeft w:val="0"/>
      <w:marRight w:val="0"/>
      <w:marTop w:val="0"/>
      <w:marBottom w:val="0"/>
      <w:divBdr>
        <w:top w:val="none" w:sz="0" w:space="0" w:color="auto"/>
        <w:left w:val="none" w:sz="0" w:space="0" w:color="auto"/>
        <w:bottom w:val="none" w:sz="0" w:space="0" w:color="auto"/>
        <w:right w:val="none" w:sz="0" w:space="0" w:color="auto"/>
      </w:divBdr>
    </w:div>
    <w:div w:id="526715885">
      <w:bodyDiv w:val="1"/>
      <w:marLeft w:val="0"/>
      <w:marRight w:val="0"/>
      <w:marTop w:val="0"/>
      <w:marBottom w:val="0"/>
      <w:divBdr>
        <w:top w:val="none" w:sz="0" w:space="0" w:color="auto"/>
        <w:left w:val="none" w:sz="0" w:space="0" w:color="auto"/>
        <w:bottom w:val="none" w:sz="0" w:space="0" w:color="auto"/>
        <w:right w:val="none" w:sz="0" w:space="0" w:color="auto"/>
      </w:divBdr>
    </w:div>
    <w:div w:id="526722758">
      <w:bodyDiv w:val="1"/>
      <w:marLeft w:val="0"/>
      <w:marRight w:val="0"/>
      <w:marTop w:val="0"/>
      <w:marBottom w:val="0"/>
      <w:divBdr>
        <w:top w:val="none" w:sz="0" w:space="0" w:color="auto"/>
        <w:left w:val="none" w:sz="0" w:space="0" w:color="auto"/>
        <w:bottom w:val="none" w:sz="0" w:space="0" w:color="auto"/>
        <w:right w:val="none" w:sz="0" w:space="0" w:color="auto"/>
      </w:divBdr>
    </w:div>
    <w:div w:id="526794823">
      <w:bodyDiv w:val="1"/>
      <w:marLeft w:val="0"/>
      <w:marRight w:val="0"/>
      <w:marTop w:val="0"/>
      <w:marBottom w:val="0"/>
      <w:divBdr>
        <w:top w:val="none" w:sz="0" w:space="0" w:color="auto"/>
        <w:left w:val="none" w:sz="0" w:space="0" w:color="auto"/>
        <w:bottom w:val="none" w:sz="0" w:space="0" w:color="auto"/>
        <w:right w:val="none" w:sz="0" w:space="0" w:color="auto"/>
      </w:divBdr>
    </w:div>
    <w:div w:id="526988019">
      <w:bodyDiv w:val="1"/>
      <w:marLeft w:val="0"/>
      <w:marRight w:val="0"/>
      <w:marTop w:val="0"/>
      <w:marBottom w:val="0"/>
      <w:divBdr>
        <w:top w:val="none" w:sz="0" w:space="0" w:color="auto"/>
        <w:left w:val="none" w:sz="0" w:space="0" w:color="auto"/>
        <w:bottom w:val="none" w:sz="0" w:space="0" w:color="auto"/>
        <w:right w:val="none" w:sz="0" w:space="0" w:color="auto"/>
      </w:divBdr>
    </w:div>
    <w:div w:id="526992697">
      <w:bodyDiv w:val="1"/>
      <w:marLeft w:val="0"/>
      <w:marRight w:val="0"/>
      <w:marTop w:val="0"/>
      <w:marBottom w:val="0"/>
      <w:divBdr>
        <w:top w:val="none" w:sz="0" w:space="0" w:color="auto"/>
        <w:left w:val="none" w:sz="0" w:space="0" w:color="auto"/>
        <w:bottom w:val="none" w:sz="0" w:space="0" w:color="auto"/>
        <w:right w:val="none" w:sz="0" w:space="0" w:color="auto"/>
      </w:divBdr>
    </w:div>
    <w:div w:id="527060021">
      <w:bodyDiv w:val="1"/>
      <w:marLeft w:val="0"/>
      <w:marRight w:val="0"/>
      <w:marTop w:val="0"/>
      <w:marBottom w:val="0"/>
      <w:divBdr>
        <w:top w:val="none" w:sz="0" w:space="0" w:color="auto"/>
        <w:left w:val="none" w:sz="0" w:space="0" w:color="auto"/>
        <w:bottom w:val="none" w:sz="0" w:space="0" w:color="auto"/>
        <w:right w:val="none" w:sz="0" w:space="0" w:color="auto"/>
      </w:divBdr>
    </w:div>
    <w:div w:id="527061164">
      <w:bodyDiv w:val="1"/>
      <w:marLeft w:val="0"/>
      <w:marRight w:val="0"/>
      <w:marTop w:val="0"/>
      <w:marBottom w:val="0"/>
      <w:divBdr>
        <w:top w:val="none" w:sz="0" w:space="0" w:color="auto"/>
        <w:left w:val="none" w:sz="0" w:space="0" w:color="auto"/>
        <w:bottom w:val="none" w:sz="0" w:space="0" w:color="auto"/>
        <w:right w:val="none" w:sz="0" w:space="0" w:color="auto"/>
      </w:divBdr>
    </w:div>
    <w:div w:id="527256718">
      <w:bodyDiv w:val="1"/>
      <w:marLeft w:val="0"/>
      <w:marRight w:val="0"/>
      <w:marTop w:val="0"/>
      <w:marBottom w:val="0"/>
      <w:divBdr>
        <w:top w:val="none" w:sz="0" w:space="0" w:color="auto"/>
        <w:left w:val="none" w:sz="0" w:space="0" w:color="auto"/>
        <w:bottom w:val="none" w:sz="0" w:space="0" w:color="auto"/>
        <w:right w:val="none" w:sz="0" w:space="0" w:color="auto"/>
      </w:divBdr>
    </w:div>
    <w:div w:id="527259501">
      <w:bodyDiv w:val="1"/>
      <w:marLeft w:val="0"/>
      <w:marRight w:val="0"/>
      <w:marTop w:val="0"/>
      <w:marBottom w:val="0"/>
      <w:divBdr>
        <w:top w:val="none" w:sz="0" w:space="0" w:color="auto"/>
        <w:left w:val="none" w:sz="0" w:space="0" w:color="auto"/>
        <w:bottom w:val="none" w:sz="0" w:space="0" w:color="auto"/>
        <w:right w:val="none" w:sz="0" w:space="0" w:color="auto"/>
      </w:divBdr>
    </w:div>
    <w:div w:id="527371428">
      <w:bodyDiv w:val="1"/>
      <w:marLeft w:val="0"/>
      <w:marRight w:val="0"/>
      <w:marTop w:val="0"/>
      <w:marBottom w:val="0"/>
      <w:divBdr>
        <w:top w:val="none" w:sz="0" w:space="0" w:color="auto"/>
        <w:left w:val="none" w:sz="0" w:space="0" w:color="auto"/>
        <w:bottom w:val="none" w:sz="0" w:space="0" w:color="auto"/>
        <w:right w:val="none" w:sz="0" w:space="0" w:color="auto"/>
      </w:divBdr>
    </w:div>
    <w:div w:id="527374352">
      <w:bodyDiv w:val="1"/>
      <w:marLeft w:val="0"/>
      <w:marRight w:val="0"/>
      <w:marTop w:val="0"/>
      <w:marBottom w:val="0"/>
      <w:divBdr>
        <w:top w:val="none" w:sz="0" w:space="0" w:color="auto"/>
        <w:left w:val="none" w:sz="0" w:space="0" w:color="auto"/>
        <w:bottom w:val="none" w:sz="0" w:space="0" w:color="auto"/>
        <w:right w:val="none" w:sz="0" w:space="0" w:color="auto"/>
      </w:divBdr>
    </w:div>
    <w:div w:id="527375410">
      <w:bodyDiv w:val="1"/>
      <w:marLeft w:val="0"/>
      <w:marRight w:val="0"/>
      <w:marTop w:val="0"/>
      <w:marBottom w:val="0"/>
      <w:divBdr>
        <w:top w:val="none" w:sz="0" w:space="0" w:color="auto"/>
        <w:left w:val="none" w:sz="0" w:space="0" w:color="auto"/>
        <w:bottom w:val="none" w:sz="0" w:space="0" w:color="auto"/>
        <w:right w:val="none" w:sz="0" w:space="0" w:color="auto"/>
      </w:divBdr>
    </w:div>
    <w:div w:id="527448905">
      <w:bodyDiv w:val="1"/>
      <w:marLeft w:val="0"/>
      <w:marRight w:val="0"/>
      <w:marTop w:val="0"/>
      <w:marBottom w:val="0"/>
      <w:divBdr>
        <w:top w:val="none" w:sz="0" w:space="0" w:color="auto"/>
        <w:left w:val="none" w:sz="0" w:space="0" w:color="auto"/>
        <w:bottom w:val="none" w:sz="0" w:space="0" w:color="auto"/>
        <w:right w:val="none" w:sz="0" w:space="0" w:color="auto"/>
      </w:divBdr>
    </w:div>
    <w:div w:id="527452217">
      <w:bodyDiv w:val="1"/>
      <w:marLeft w:val="0"/>
      <w:marRight w:val="0"/>
      <w:marTop w:val="0"/>
      <w:marBottom w:val="0"/>
      <w:divBdr>
        <w:top w:val="none" w:sz="0" w:space="0" w:color="auto"/>
        <w:left w:val="none" w:sz="0" w:space="0" w:color="auto"/>
        <w:bottom w:val="none" w:sz="0" w:space="0" w:color="auto"/>
        <w:right w:val="none" w:sz="0" w:space="0" w:color="auto"/>
      </w:divBdr>
    </w:div>
    <w:div w:id="527640867">
      <w:bodyDiv w:val="1"/>
      <w:marLeft w:val="0"/>
      <w:marRight w:val="0"/>
      <w:marTop w:val="0"/>
      <w:marBottom w:val="0"/>
      <w:divBdr>
        <w:top w:val="none" w:sz="0" w:space="0" w:color="auto"/>
        <w:left w:val="none" w:sz="0" w:space="0" w:color="auto"/>
        <w:bottom w:val="none" w:sz="0" w:space="0" w:color="auto"/>
        <w:right w:val="none" w:sz="0" w:space="0" w:color="auto"/>
      </w:divBdr>
    </w:div>
    <w:div w:id="527717865">
      <w:bodyDiv w:val="1"/>
      <w:marLeft w:val="0"/>
      <w:marRight w:val="0"/>
      <w:marTop w:val="0"/>
      <w:marBottom w:val="0"/>
      <w:divBdr>
        <w:top w:val="none" w:sz="0" w:space="0" w:color="auto"/>
        <w:left w:val="none" w:sz="0" w:space="0" w:color="auto"/>
        <w:bottom w:val="none" w:sz="0" w:space="0" w:color="auto"/>
        <w:right w:val="none" w:sz="0" w:space="0" w:color="auto"/>
      </w:divBdr>
    </w:div>
    <w:div w:id="527718039">
      <w:bodyDiv w:val="1"/>
      <w:marLeft w:val="0"/>
      <w:marRight w:val="0"/>
      <w:marTop w:val="0"/>
      <w:marBottom w:val="0"/>
      <w:divBdr>
        <w:top w:val="none" w:sz="0" w:space="0" w:color="auto"/>
        <w:left w:val="none" w:sz="0" w:space="0" w:color="auto"/>
        <w:bottom w:val="none" w:sz="0" w:space="0" w:color="auto"/>
        <w:right w:val="none" w:sz="0" w:space="0" w:color="auto"/>
      </w:divBdr>
    </w:div>
    <w:div w:id="527719811">
      <w:bodyDiv w:val="1"/>
      <w:marLeft w:val="0"/>
      <w:marRight w:val="0"/>
      <w:marTop w:val="0"/>
      <w:marBottom w:val="0"/>
      <w:divBdr>
        <w:top w:val="none" w:sz="0" w:space="0" w:color="auto"/>
        <w:left w:val="none" w:sz="0" w:space="0" w:color="auto"/>
        <w:bottom w:val="none" w:sz="0" w:space="0" w:color="auto"/>
        <w:right w:val="none" w:sz="0" w:space="0" w:color="auto"/>
      </w:divBdr>
    </w:div>
    <w:div w:id="527765865">
      <w:bodyDiv w:val="1"/>
      <w:marLeft w:val="0"/>
      <w:marRight w:val="0"/>
      <w:marTop w:val="0"/>
      <w:marBottom w:val="0"/>
      <w:divBdr>
        <w:top w:val="none" w:sz="0" w:space="0" w:color="auto"/>
        <w:left w:val="none" w:sz="0" w:space="0" w:color="auto"/>
        <w:bottom w:val="none" w:sz="0" w:space="0" w:color="auto"/>
        <w:right w:val="none" w:sz="0" w:space="0" w:color="auto"/>
      </w:divBdr>
    </w:div>
    <w:div w:id="527840418">
      <w:bodyDiv w:val="1"/>
      <w:marLeft w:val="0"/>
      <w:marRight w:val="0"/>
      <w:marTop w:val="0"/>
      <w:marBottom w:val="0"/>
      <w:divBdr>
        <w:top w:val="none" w:sz="0" w:space="0" w:color="auto"/>
        <w:left w:val="none" w:sz="0" w:space="0" w:color="auto"/>
        <w:bottom w:val="none" w:sz="0" w:space="0" w:color="auto"/>
        <w:right w:val="none" w:sz="0" w:space="0" w:color="auto"/>
      </w:divBdr>
    </w:div>
    <w:div w:id="528034626">
      <w:bodyDiv w:val="1"/>
      <w:marLeft w:val="0"/>
      <w:marRight w:val="0"/>
      <w:marTop w:val="0"/>
      <w:marBottom w:val="0"/>
      <w:divBdr>
        <w:top w:val="none" w:sz="0" w:space="0" w:color="auto"/>
        <w:left w:val="none" w:sz="0" w:space="0" w:color="auto"/>
        <w:bottom w:val="none" w:sz="0" w:space="0" w:color="auto"/>
        <w:right w:val="none" w:sz="0" w:space="0" w:color="auto"/>
      </w:divBdr>
    </w:div>
    <w:div w:id="528182389">
      <w:bodyDiv w:val="1"/>
      <w:marLeft w:val="0"/>
      <w:marRight w:val="0"/>
      <w:marTop w:val="0"/>
      <w:marBottom w:val="0"/>
      <w:divBdr>
        <w:top w:val="none" w:sz="0" w:space="0" w:color="auto"/>
        <w:left w:val="none" w:sz="0" w:space="0" w:color="auto"/>
        <w:bottom w:val="none" w:sz="0" w:space="0" w:color="auto"/>
        <w:right w:val="none" w:sz="0" w:space="0" w:color="auto"/>
      </w:divBdr>
    </w:div>
    <w:div w:id="528185943">
      <w:bodyDiv w:val="1"/>
      <w:marLeft w:val="0"/>
      <w:marRight w:val="0"/>
      <w:marTop w:val="0"/>
      <w:marBottom w:val="0"/>
      <w:divBdr>
        <w:top w:val="none" w:sz="0" w:space="0" w:color="auto"/>
        <w:left w:val="none" w:sz="0" w:space="0" w:color="auto"/>
        <w:bottom w:val="none" w:sz="0" w:space="0" w:color="auto"/>
        <w:right w:val="none" w:sz="0" w:space="0" w:color="auto"/>
      </w:divBdr>
    </w:div>
    <w:div w:id="528223233">
      <w:bodyDiv w:val="1"/>
      <w:marLeft w:val="0"/>
      <w:marRight w:val="0"/>
      <w:marTop w:val="0"/>
      <w:marBottom w:val="0"/>
      <w:divBdr>
        <w:top w:val="none" w:sz="0" w:space="0" w:color="auto"/>
        <w:left w:val="none" w:sz="0" w:space="0" w:color="auto"/>
        <w:bottom w:val="none" w:sz="0" w:space="0" w:color="auto"/>
        <w:right w:val="none" w:sz="0" w:space="0" w:color="auto"/>
      </w:divBdr>
    </w:div>
    <w:div w:id="528224502">
      <w:bodyDiv w:val="1"/>
      <w:marLeft w:val="0"/>
      <w:marRight w:val="0"/>
      <w:marTop w:val="0"/>
      <w:marBottom w:val="0"/>
      <w:divBdr>
        <w:top w:val="none" w:sz="0" w:space="0" w:color="auto"/>
        <w:left w:val="none" w:sz="0" w:space="0" w:color="auto"/>
        <w:bottom w:val="none" w:sz="0" w:space="0" w:color="auto"/>
        <w:right w:val="none" w:sz="0" w:space="0" w:color="auto"/>
      </w:divBdr>
    </w:div>
    <w:div w:id="528226993">
      <w:bodyDiv w:val="1"/>
      <w:marLeft w:val="0"/>
      <w:marRight w:val="0"/>
      <w:marTop w:val="0"/>
      <w:marBottom w:val="0"/>
      <w:divBdr>
        <w:top w:val="none" w:sz="0" w:space="0" w:color="auto"/>
        <w:left w:val="none" w:sz="0" w:space="0" w:color="auto"/>
        <w:bottom w:val="none" w:sz="0" w:space="0" w:color="auto"/>
        <w:right w:val="none" w:sz="0" w:space="0" w:color="auto"/>
      </w:divBdr>
    </w:div>
    <w:div w:id="528227732">
      <w:bodyDiv w:val="1"/>
      <w:marLeft w:val="0"/>
      <w:marRight w:val="0"/>
      <w:marTop w:val="0"/>
      <w:marBottom w:val="0"/>
      <w:divBdr>
        <w:top w:val="none" w:sz="0" w:space="0" w:color="auto"/>
        <w:left w:val="none" w:sz="0" w:space="0" w:color="auto"/>
        <w:bottom w:val="none" w:sz="0" w:space="0" w:color="auto"/>
        <w:right w:val="none" w:sz="0" w:space="0" w:color="auto"/>
      </w:divBdr>
    </w:div>
    <w:div w:id="528228330">
      <w:bodyDiv w:val="1"/>
      <w:marLeft w:val="0"/>
      <w:marRight w:val="0"/>
      <w:marTop w:val="0"/>
      <w:marBottom w:val="0"/>
      <w:divBdr>
        <w:top w:val="none" w:sz="0" w:space="0" w:color="auto"/>
        <w:left w:val="none" w:sz="0" w:space="0" w:color="auto"/>
        <w:bottom w:val="none" w:sz="0" w:space="0" w:color="auto"/>
        <w:right w:val="none" w:sz="0" w:space="0" w:color="auto"/>
      </w:divBdr>
    </w:div>
    <w:div w:id="528303761">
      <w:bodyDiv w:val="1"/>
      <w:marLeft w:val="0"/>
      <w:marRight w:val="0"/>
      <w:marTop w:val="0"/>
      <w:marBottom w:val="0"/>
      <w:divBdr>
        <w:top w:val="none" w:sz="0" w:space="0" w:color="auto"/>
        <w:left w:val="none" w:sz="0" w:space="0" w:color="auto"/>
        <w:bottom w:val="none" w:sz="0" w:space="0" w:color="auto"/>
        <w:right w:val="none" w:sz="0" w:space="0" w:color="auto"/>
      </w:divBdr>
    </w:div>
    <w:div w:id="528377216">
      <w:bodyDiv w:val="1"/>
      <w:marLeft w:val="0"/>
      <w:marRight w:val="0"/>
      <w:marTop w:val="0"/>
      <w:marBottom w:val="0"/>
      <w:divBdr>
        <w:top w:val="none" w:sz="0" w:space="0" w:color="auto"/>
        <w:left w:val="none" w:sz="0" w:space="0" w:color="auto"/>
        <w:bottom w:val="none" w:sz="0" w:space="0" w:color="auto"/>
        <w:right w:val="none" w:sz="0" w:space="0" w:color="auto"/>
      </w:divBdr>
    </w:div>
    <w:div w:id="528420986">
      <w:bodyDiv w:val="1"/>
      <w:marLeft w:val="0"/>
      <w:marRight w:val="0"/>
      <w:marTop w:val="0"/>
      <w:marBottom w:val="0"/>
      <w:divBdr>
        <w:top w:val="none" w:sz="0" w:space="0" w:color="auto"/>
        <w:left w:val="none" w:sz="0" w:space="0" w:color="auto"/>
        <w:bottom w:val="none" w:sz="0" w:space="0" w:color="auto"/>
        <w:right w:val="none" w:sz="0" w:space="0" w:color="auto"/>
      </w:divBdr>
    </w:div>
    <w:div w:id="528446291">
      <w:bodyDiv w:val="1"/>
      <w:marLeft w:val="0"/>
      <w:marRight w:val="0"/>
      <w:marTop w:val="0"/>
      <w:marBottom w:val="0"/>
      <w:divBdr>
        <w:top w:val="none" w:sz="0" w:space="0" w:color="auto"/>
        <w:left w:val="none" w:sz="0" w:space="0" w:color="auto"/>
        <w:bottom w:val="none" w:sz="0" w:space="0" w:color="auto"/>
        <w:right w:val="none" w:sz="0" w:space="0" w:color="auto"/>
      </w:divBdr>
    </w:div>
    <w:div w:id="528447583">
      <w:bodyDiv w:val="1"/>
      <w:marLeft w:val="0"/>
      <w:marRight w:val="0"/>
      <w:marTop w:val="0"/>
      <w:marBottom w:val="0"/>
      <w:divBdr>
        <w:top w:val="none" w:sz="0" w:space="0" w:color="auto"/>
        <w:left w:val="none" w:sz="0" w:space="0" w:color="auto"/>
        <w:bottom w:val="none" w:sz="0" w:space="0" w:color="auto"/>
        <w:right w:val="none" w:sz="0" w:space="0" w:color="auto"/>
      </w:divBdr>
    </w:div>
    <w:div w:id="528572021">
      <w:bodyDiv w:val="1"/>
      <w:marLeft w:val="0"/>
      <w:marRight w:val="0"/>
      <w:marTop w:val="0"/>
      <w:marBottom w:val="0"/>
      <w:divBdr>
        <w:top w:val="none" w:sz="0" w:space="0" w:color="auto"/>
        <w:left w:val="none" w:sz="0" w:space="0" w:color="auto"/>
        <w:bottom w:val="none" w:sz="0" w:space="0" w:color="auto"/>
        <w:right w:val="none" w:sz="0" w:space="0" w:color="auto"/>
      </w:divBdr>
    </w:div>
    <w:div w:id="528681339">
      <w:bodyDiv w:val="1"/>
      <w:marLeft w:val="0"/>
      <w:marRight w:val="0"/>
      <w:marTop w:val="0"/>
      <w:marBottom w:val="0"/>
      <w:divBdr>
        <w:top w:val="none" w:sz="0" w:space="0" w:color="auto"/>
        <w:left w:val="none" w:sz="0" w:space="0" w:color="auto"/>
        <w:bottom w:val="none" w:sz="0" w:space="0" w:color="auto"/>
        <w:right w:val="none" w:sz="0" w:space="0" w:color="auto"/>
      </w:divBdr>
    </w:div>
    <w:div w:id="528687565">
      <w:bodyDiv w:val="1"/>
      <w:marLeft w:val="0"/>
      <w:marRight w:val="0"/>
      <w:marTop w:val="0"/>
      <w:marBottom w:val="0"/>
      <w:divBdr>
        <w:top w:val="none" w:sz="0" w:space="0" w:color="auto"/>
        <w:left w:val="none" w:sz="0" w:space="0" w:color="auto"/>
        <w:bottom w:val="none" w:sz="0" w:space="0" w:color="auto"/>
        <w:right w:val="none" w:sz="0" w:space="0" w:color="auto"/>
      </w:divBdr>
    </w:div>
    <w:div w:id="528763095">
      <w:bodyDiv w:val="1"/>
      <w:marLeft w:val="0"/>
      <w:marRight w:val="0"/>
      <w:marTop w:val="0"/>
      <w:marBottom w:val="0"/>
      <w:divBdr>
        <w:top w:val="none" w:sz="0" w:space="0" w:color="auto"/>
        <w:left w:val="none" w:sz="0" w:space="0" w:color="auto"/>
        <w:bottom w:val="none" w:sz="0" w:space="0" w:color="auto"/>
        <w:right w:val="none" w:sz="0" w:space="0" w:color="auto"/>
      </w:divBdr>
    </w:div>
    <w:div w:id="528833287">
      <w:bodyDiv w:val="1"/>
      <w:marLeft w:val="0"/>
      <w:marRight w:val="0"/>
      <w:marTop w:val="0"/>
      <w:marBottom w:val="0"/>
      <w:divBdr>
        <w:top w:val="none" w:sz="0" w:space="0" w:color="auto"/>
        <w:left w:val="none" w:sz="0" w:space="0" w:color="auto"/>
        <w:bottom w:val="none" w:sz="0" w:space="0" w:color="auto"/>
        <w:right w:val="none" w:sz="0" w:space="0" w:color="auto"/>
      </w:divBdr>
    </w:div>
    <w:div w:id="528883890">
      <w:bodyDiv w:val="1"/>
      <w:marLeft w:val="0"/>
      <w:marRight w:val="0"/>
      <w:marTop w:val="0"/>
      <w:marBottom w:val="0"/>
      <w:divBdr>
        <w:top w:val="none" w:sz="0" w:space="0" w:color="auto"/>
        <w:left w:val="none" w:sz="0" w:space="0" w:color="auto"/>
        <w:bottom w:val="none" w:sz="0" w:space="0" w:color="auto"/>
        <w:right w:val="none" w:sz="0" w:space="0" w:color="auto"/>
      </w:divBdr>
    </w:div>
    <w:div w:id="529029531">
      <w:bodyDiv w:val="1"/>
      <w:marLeft w:val="0"/>
      <w:marRight w:val="0"/>
      <w:marTop w:val="0"/>
      <w:marBottom w:val="0"/>
      <w:divBdr>
        <w:top w:val="none" w:sz="0" w:space="0" w:color="auto"/>
        <w:left w:val="none" w:sz="0" w:space="0" w:color="auto"/>
        <w:bottom w:val="none" w:sz="0" w:space="0" w:color="auto"/>
        <w:right w:val="none" w:sz="0" w:space="0" w:color="auto"/>
      </w:divBdr>
    </w:div>
    <w:div w:id="529031770">
      <w:bodyDiv w:val="1"/>
      <w:marLeft w:val="0"/>
      <w:marRight w:val="0"/>
      <w:marTop w:val="0"/>
      <w:marBottom w:val="0"/>
      <w:divBdr>
        <w:top w:val="none" w:sz="0" w:space="0" w:color="auto"/>
        <w:left w:val="none" w:sz="0" w:space="0" w:color="auto"/>
        <w:bottom w:val="none" w:sz="0" w:space="0" w:color="auto"/>
        <w:right w:val="none" w:sz="0" w:space="0" w:color="auto"/>
      </w:divBdr>
    </w:div>
    <w:div w:id="529144457">
      <w:bodyDiv w:val="1"/>
      <w:marLeft w:val="0"/>
      <w:marRight w:val="0"/>
      <w:marTop w:val="0"/>
      <w:marBottom w:val="0"/>
      <w:divBdr>
        <w:top w:val="none" w:sz="0" w:space="0" w:color="auto"/>
        <w:left w:val="none" w:sz="0" w:space="0" w:color="auto"/>
        <w:bottom w:val="none" w:sz="0" w:space="0" w:color="auto"/>
        <w:right w:val="none" w:sz="0" w:space="0" w:color="auto"/>
      </w:divBdr>
    </w:div>
    <w:div w:id="529293943">
      <w:bodyDiv w:val="1"/>
      <w:marLeft w:val="0"/>
      <w:marRight w:val="0"/>
      <w:marTop w:val="0"/>
      <w:marBottom w:val="0"/>
      <w:divBdr>
        <w:top w:val="none" w:sz="0" w:space="0" w:color="auto"/>
        <w:left w:val="none" w:sz="0" w:space="0" w:color="auto"/>
        <w:bottom w:val="none" w:sz="0" w:space="0" w:color="auto"/>
        <w:right w:val="none" w:sz="0" w:space="0" w:color="auto"/>
      </w:divBdr>
    </w:div>
    <w:div w:id="529337392">
      <w:bodyDiv w:val="1"/>
      <w:marLeft w:val="0"/>
      <w:marRight w:val="0"/>
      <w:marTop w:val="0"/>
      <w:marBottom w:val="0"/>
      <w:divBdr>
        <w:top w:val="none" w:sz="0" w:space="0" w:color="auto"/>
        <w:left w:val="none" w:sz="0" w:space="0" w:color="auto"/>
        <w:bottom w:val="none" w:sz="0" w:space="0" w:color="auto"/>
        <w:right w:val="none" w:sz="0" w:space="0" w:color="auto"/>
      </w:divBdr>
    </w:div>
    <w:div w:id="529342583">
      <w:bodyDiv w:val="1"/>
      <w:marLeft w:val="0"/>
      <w:marRight w:val="0"/>
      <w:marTop w:val="0"/>
      <w:marBottom w:val="0"/>
      <w:divBdr>
        <w:top w:val="none" w:sz="0" w:space="0" w:color="auto"/>
        <w:left w:val="none" w:sz="0" w:space="0" w:color="auto"/>
        <w:bottom w:val="none" w:sz="0" w:space="0" w:color="auto"/>
        <w:right w:val="none" w:sz="0" w:space="0" w:color="auto"/>
      </w:divBdr>
    </w:div>
    <w:div w:id="529419926">
      <w:bodyDiv w:val="1"/>
      <w:marLeft w:val="0"/>
      <w:marRight w:val="0"/>
      <w:marTop w:val="0"/>
      <w:marBottom w:val="0"/>
      <w:divBdr>
        <w:top w:val="none" w:sz="0" w:space="0" w:color="auto"/>
        <w:left w:val="none" w:sz="0" w:space="0" w:color="auto"/>
        <w:bottom w:val="none" w:sz="0" w:space="0" w:color="auto"/>
        <w:right w:val="none" w:sz="0" w:space="0" w:color="auto"/>
      </w:divBdr>
    </w:div>
    <w:div w:id="529491546">
      <w:bodyDiv w:val="1"/>
      <w:marLeft w:val="0"/>
      <w:marRight w:val="0"/>
      <w:marTop w:val="0"/>
      <w:marBottom w:val="0"/>
      <w:divBdr>
        <w:top w:val="none" w:sz="0" w:space="0" w:color="auto"/>
        <w:left w:val="none" w:sz="0" w:space="0" w:color="auto"/>
        <w:bottom w:val="none" w:sz="0" w:space="0" w:color="auto"/>
        <w:right w:val="none" w:sz="0" w:space="0" w:color="auto"/>
      </w:divBdr>
    </w:div>
    <w:div w:id="529532177">
      <w:bodyDiv w:val="1"/>
      <w:marLeft w:val="0"/>
      <w:marRight w:val="0"/>
      <w:marTop w:val="0"/>
      <w:marBottom w:val="0"/>
      <w:divBdr>
        <w:top w:val="none" w:sz="0" w:space="0" w:color="auto"/>
        <w:left w:val="none" w:sz="0" w:space="0" w:color="auto"/>
        <w:bottom w:val="none" w:sz="0" w:space="0" w:color="auto"/>
        <w:right w:val="none" w:sz="0" w:space="0" w:color="auto"/>
      </w:divBdr>
    </w:div>
    <w:div w:id="529729556">
      <w:bodyDiv w:val="1"/>
      <w:marLeft w:val="0"/>
      <w:marRight w:val="0"/>
      <w:marTop w:val="0"/>
      <w:marBottom w:val="0"/>
      <w:divBdr>
        <w:top w:val="none" w:sz="0" w:space="0" w:color="auto"/>
        <w:left w:val="none" w:sz="0" w:space="0" w:color="auto"/>
        <w:bottom w:val="none" w:sz="0" w:space="0" w:color="auto"/>
        <w:right w:val="none" w:sz="0" w:space="0" w:color="auto"/>
      </w:divBdr>
    </w:div>
    <w:div w:id="529874077">
      <w:bodyDiv w:val="1"/>
      <w:marLeft w:val="0"/>
      <w:marRight w:val="0"/>
      <w:marTop w:val="0"/>
      <w:marBottom w:val="0"/>
      <w:divBdr>
        <w:top w:val="none" w:sz="0" w:space="0" w:color="auto"/>
        <w:left w:val="none" w:sz="0" w:space="0" w:color="auto"/>
        <w:bottom w:val="none" w:sz="0" w:space="0" w:color="auto"/>
        <w:right w:val="none" w:sz="0" w:space="0" w:color="auto"/>
      </w:divBdr>
    </w:div>
    <w:div w:id="529876406">
      <w:bodyDiv w:val="1"/>
      <w:marLeft w:val="0"/>
      <w:marRight w:val="0"/>
      <w:marTop w:val="0"/>
      <w:marBottom w:val="0"/>
      <w:divBdr>
        <w:top w:val="none" w:sz="0" w:space="0" w:color="auto"/>
        <w:left w:val="none" w:sz="0" w:space="0" w:color="auto"/>
        <w:bottom w:val="none" w:sz="0" w:space="0" w:color="auto"/>
        <w:right w:val="none" w:sz="0" w:space="0" w:color="auto"/>
      </w:divBdr>
    </w:div>
    <w:div w:id="529925036">
      <w:bodyDiv w:val="1"/>
      <w:marLeft w:val="0"/>
      <w:marRight w:val="0"/>
      <w:marTop w:val="0"/>
      <w:marBottom w:val="0"/>
      <w:divBdr>
        <w:top w:val="none" w:sz="0" w:space="0" w:color="auto"/>
        <w:left w:val="none" w:sz="0" w:space="0" w:color="auto"/>
        <w:bottom w:val="none" w:sz="0" w:space="0" w:color="auto"/>
        <w:right w:val="none" w:sz="0" w:space="0" w:color="auto"/>
      </w:divBdr>
    </w:div>
    <w:div w:id="529999978">
      <w:bodyDiv w:val="1"/>
      <w:marLeft w:val="0"/>
      <w:marRight w:val="0"/>
      <w:marTop w:val="0"/>
      <w:marBottom w:val="0"/>
      <w:divBdr>
        <w:top w:val="none" w:sz="0" w:space="0" w:color="auto"/>
        <w:left w:val="none" w:sz="0" w:space="0" w:color="auto"/>
        <w:bottom w:val="none" w:sz="0" w:space="0" w:color="auto"/>
        <w:right w:val="none" w:sz="0" w:space="0" w:color="auto"/>
      </w:divBdr>
    </w:div>
    <w:div w:id="530068117">
      <w:bodyDiv w:val="1"/>
      <w:marLeft w:val="0"/>
      <w:marRight w:val="0"/>
      <w:marTop w:val="0"/>
      <w:marBottom w:val="0"/>
      <w:divBdr>
        <w:top w:val="none" w:sz="0" w:space="0" w:color="auto"/>
        <w:left w:val="none" w:sz="0" w:space="0" w:color="auto"/>
        <w:bottom w:val="none" w:sz="0" w:space="0" w:color="auto"/>
        <w:right w:val="none" w:sz="0" w:space="0" w:color="auto"/>
      </w:divBdr>
    </w:div>
    <w:div w:id="530069557">
      <w:bodyDiv w:val="1"/>
      <w:marLeft w:val="0"/>
      <w:marRight w:val="0"/>
      <w:marTop w:val="0"/>
      <w:marBottom w:val="0"/>
      <w:divBdr>
        <w:top w:val="none" w:sz="0" w:space="0" w:color="auto"/>
        <w:left w:val="none" w:sz="0" w:space="0" w:color="auto"/>
        <w:bottom w:val="none" w:sz="0" w:space="0" w:color="auto"/>
        <w:right w:val="none" w:sz="0" w:space="0" w:color="auto"/>
      </w:divBdr>
    </w:div>
    <w:div w:id="530073116">
      <w:bodyDiv w:val="1"/>
      <w:marLeft w:val="0"/>
      <w:marRight w:val="0"/>
      <w:marTop w:val="0"/>
      <w:marBottom w:val="0"/>
      <w:divBdr>
        <w:top w:val="none" w:sz="0" w:space="0" w:color="auto"/>
        <w:left w:val="none" w:sz="0" w:space="0" w:color="auto"/>
        <w:bottom w:val="none" w:sz="0" w:space="0" w:color="auto"/>
        <w:right w:val="none" w:sz="0" w:space="0" w:color="auto"/>
      </w:divBdr>
    </w:div>
    <w:div w:id="530076489">
      <w:bodyDiv w:val="1"/>
      <w:marLeft w:val="0"/>
      <w:marRight w:val="0"/>
      <w:marTop w:val="0"/>
      <w:marBottom w:val="0"/>
      <w:divBdr>
        <w:top w:val="none" w:sz="0" w:space="0" w:color="auto"/>
        <w:left w:val="none" w:sz="0" w:space="0" w:color="auto"/>
        <w:bottom w:val="none" w:sz="0" w:space="0" w:color="auto"/>
        <w:right w:val="none" w:sz="0" w:space="0" w:color="auto"/>
      </w:divBdr>
    </w:div>
    <w:div w:id="530150609">
      <w:bodyDiv w:val="1"/>
      <w:marLeft w:val="0"/>
      <w:marRight w:val="0"/>
      <w:marTop w:val="0"/>
      <w:marBottom w:val="0"/>
      <w:divBdr>
        <w:top w:val="none" w:sz="0" w:space="0" w:color="auto"/>
        <w:left w:val="none" w:sz="0" w:space="0" w:color="auto"/>
        <w:bottom w:val="none" w:sz="0" w:space="0" w:color="auto"/>
        <w:right w:val="none" w:sz="0" w:space="0" w:color="auto"/>
      </w:divBdr>
    </w:div>
    <w:div w:id="530187785">
      <w:bodyDiv w:val="1"/>
      <w:marLeft w:val="0"/>
      <w:marRight w:val="0"/>
      <w:marTop w:val="0"/>
      <w:marBottom w:val="0"/>
      <w:divBdr>
        <w:top w:val="none" w:sz="0" w:space="0" w:color="auto"/>
        <w:left w:val="none" w:sz="0" w:space="0" w:color="auto"/>
        <w:bottom w:val="none" w:sz="0" w:space="0" w:color="auto"/>
        <w:right w:val="none" w:sz="0" w:space="0" w:color="auto"/>
      </w:divBdr>
    </w:div>
    <w:div w:id="530265305">
      <w:bodyDiv w:val="1"/>
      <w:marLeft w:val="0"/>
      <w:marRight w:val="0"/>
      <w:marTop w:val="0"/>
      <w:marBottom w:val="0"/>
      <w:divBdr>
        <w:top w:val="none" w:sz="0" w:space="0" w:color="auto"/>
        <w:left w:val="none" w:sz="0" w:space="0" w:color="auto"/>
        <w:bottom w:val="none" w:sz="0" w:space="0" w:color="auto"/>
        <w:right w:val="none" w:sz="0" w:space="0" w:color="auto"/>
      </w:divBdr>
    </w:div>
    <w:div w:id="530266802">
      <w:bodyDiv w:val="1"/>
      <w:marLeft w:val="0"/>
      <w:marRight w:val="0"/>
      <w:marTop w:val="0"/>
      <w:marBottom w:val="0"/>
      <w:divBdr>
        <w:top w:val="none" w:sz="0" w:space="0" w:color="auto"/>
        <w:left w:val="none" w:sz="0" w:space="0" w:color="auto"/>
        <w:bottom w:val="none" w:sz="0" w:space="0" w:color="auto"/>
        <w:right w:val="none" w:sz="0" w:space="0" w:color="auto"/>
      </w:divBdr>
    </w:div>
    <w:div w:id="530533203">
      <w:bodyDiv w:val="1"/>
      <w:marLeft w:val="0"/>
      <w:marRight w:val="0"/>
      <w:marTop w:val="0"/>
      <w:marBottom w:val="0"/>
      <w:divBdr>
        <w:top w:val="none" w:sz="0" w:space="0" w:color="auto"/>
        <w:left w:val="none" w:sz="0" w:space="0" w:color="auto"/>
        <w:bottom w:val="none" w:sz="0" w:space="0" w:color="auto"/>
        <w:right w:val="none" w:sz="0" w:space="0" w:color="auto"/>
      </w:divBdr>
    </w:div>
    <w:div w:id="530651842">
      <w:bodyDiv w:val="1"/>
      <w:marLeft w:val="0"/>
      <w:marRight w:val="0"/>
      <w:marTop w:val="0"/>
      <w:marBottom w:val="0"/>
      <w:divBdr>
        <w:top w:val="none" w:sz="0" w:space="0" w:color="auto"/>
        <w:left w:val="none" w:sz="0" w:space="0" w:color="auto"/>
        <w:bottom w:val="none" w:sz="0" w:space="0" w:color="auto"/>
        <w:right w:val="none" w:sz="0" w:space="0" w:color="auto"/>
      </w:divBdr>
    </w:div>
    <w:div w:id="530653907">
      <w:bodyDiv w:val="1"/>
      <w:marLeft w:val="0"/>
      <w:marRight w:val="0"/>
      <w:marTop w:val="0"/>
      <w:marBottom w:val="0"/>
      <w:divBdr>
        <w:top w:val="none" w:sz="0" w:space="0" w:color="auto"/>
        <w:left w:val="none" w:sz="0" w:space="0" w:color="auto"/>
        <w:bottom w:val="none" w:sz="0" w:space="0" w:color="auto"/>
        <w:right w:val="none" w:sz="0" w:space="0" w:color="auto"/>
      </w:divBdr>
    </w:div>
    <w:div w:id="530798431">
      <w:bodyDiv w:val="1"/>
      <w:marLeft w:val="0"/>
      <w:marRight w:val="0"/>
      <w:marTop w:val="0"/>
      <w:marBottom w:val="0"/>
      <w:divBdr>
        <w:top w:val="none" w:sz="0" w:space="0" w:color="auto"/>
        <w:left w:val="none" w:sz="0" w:space="0" w:color="auto"/>
        <w:bottom w:val="none" w:sz="0" w:space="0" w:color="auto"/>
        <w:right w:val="none" w:sz="0" w:space="0" w:color="auto"/>
      </w:divBdr>
    </w:div>
    <w:div w:id="530849033">
      <w:bodyDiv w:val="1"/>
      <w:marLeft w:val="0"/>
      <w:marRight w:val="0"/>
      <w:marTop w:val="0"/>
      <w:marBottom w:val="0"/>
      <w:divBdr>
        <w:top w:val="none" w:sz="0" w:space="0" w:color="auto"/>
        <w:left w:val="none" w:sz="0" w:space="0" w:color="auto"/>
        <w:bottom w:val="none" w:sz="0" w:space="0" w:color="auto"/>
        <w:right w:val="none" w:sz="0" w:space="0" w:color="auto"/>
      </w:divBdr>
    </w:div>
    <w:div w:id="530916786">
      <w:bodyDiv w:val="1"/>
      <w:marLeft w:val="0"/>
      <w:marRight w:val="0"/>
      <w:marTop w:val="0"/>
      <w:marBottom w:val="0"/>
      <w:divBdr>
        <w:top w:val="none" w:sz="0" w:space="0" w:color="auto"/>
        <w:left w:val="none" w:sz="0" w:space="0" w:color="auto"/>
        <w:bottom w:val="none" w:sz="0" w:space="0" w:color="auto"/>
        <w:right w:val="none" w:sz="0" w:space="0" w:color="auto"/>
      </w:divBdr>
    </w:div>
    <w:div w:id="530916801">
      <w:bodyDiv w:val="1"/>
      <w:marLeft w:val="0"/>
      <w:marRight w:val="0"/>
      <w:marTop w:val="0"/>
      <w:marBottom w:val="0"/>
      <w:divBdr>
        <w:top w:val="none" w:sz="0" w:space="0" w:color="auto"/>
        <w:left w:val="none" w:sz="0" w:space="0" w:color="auto"/>
        <w:bottom w:val="none" w:sz="0" w:space="0" w:color="auto"/>
        <w:right w:val="none" w:sz="0" w:space="0" w:color="auto"/>
      </w:divBdr>
    </w:div>
    <w:div w:id="530998424">
      <w:bodyDiv w:val="1"/>
      <w:marLeft w:val="0"/>
      <w:marRight w:val="0"/>
      <w:marTop w:val="0"/>
      <w:marBottom w:val="0"/>
      <w:divBdr>
        <w:top w:val="none" w:sz="0" w:space="0" w:color="auto"/>
        <w:left w:val="none" w:sz="0" w:space="0" w:color="auto"/>
        <w:bottom w:val="none" w:sz="0" w:space="0" w:color="auto"/>
        <w:right w:val="none" w:sz="0" w:space="0" w:color="auto"/>
      </w:divBdr>
    </w:div>
    <w:div w:id="531067513">
      <w:bodyDiv w:val="1"/>
      <w:marLeft w:val="0"/>
      <w:marRight w:val="0"/>
      <w:marTop w:val="0"/>
      <w:marBottom w:val="0"/>
      <w:divBdr>
        <w:top w:val="none" w:sz="0" w:space="0" w:color="auto"/>
        <w:left w:val="none" w:sz="0" w:space="0" w:color="auto"/>
        <w:bottom w:val="none" w:sz="0" w:space="0" w:color="auto"/>
        <w:right w:val="none" w:sz="0" w:space="0" w:color="auto"/>
      </w:divBdr>
    </w:div>
    <w:div w:id="531109277">
      <w:bodyDiv w:val="1"/>
      <w:marLeft w:val="0"/>
      <w:marRight w:val="0"/>
      <w:marTop w:val="0"/>
      <w:marBottom w:val="0"/>
      <w:divBdr>
        <w:top w:val="none" w:sz="0" w:space="0" w:color="auto"/>
        <w:left w:val="none" w:sz="0" w:space="0" w:color="auto"/>
        <w:bottom w:val="none" w:sz="0" w:space="0" w:color="auto"/>
        <w:right w:val="none" w:sz="0" w:space="0" w:color="auto"/>
      </w:divBdr>
    </w:div>
    <w:div w:id="531187300">
      <w:bodyDiv w:val="1"/>
      <w:marLeft w:val="0"/>
      <w:marRight w:val="0"/>
      <w:marTop w:val="0"/>
      <w:marBottom w:val="0"/>
      <w:divBdr>
        <w:top w:val="none" w:sz="0" w:space="0" w:color="auto"/>
        <w:left w:val="none" w:sz="0" w:space="0" w:color="auto"/>
        <w:bottom w:val="none" w:sz="0" w:space="0" w:color="auto"/>
        <w:right w:val="none" w:sz="0" w:space="0" w:color="auto"/>
      </w:divBdr>
    </w:div>
    <w:div w:id="531309038">
      <w:bodyDiv w:val="1"/>
      <w:marLeft w:val="0"/>
      <w:marRight w:val="0"/>
      <w:marTop w:val="0"/>
      <w:marBottom w:val="0"/>
      <w:divBdr>
        <w:top w:val="none" w:sz="0" w:space="0" w:color="auto"/>
        <w:left w:val="none" w:sz="0" w:space="0" w:color="auto"/>
        <w:bottom w:val="none" w:sz="0" w:space="0" w:color="auto"/>
        <w:right w:val="none" w:sz="0" w:space="0" w:color="auto"/>
      </w:divBdr>
    </w:div>
    <w:div w:id="531309278">
      <w:bodyDiv w:val="1"/>
      <w:marLeft w:val="0"/>
      <w:marRight w:val="0"/>
      <w:marTop w:val="0"/>
      <w:marBottom w:val="0"/>
      <w:divBdr>
        <w:top w:val="none" w:sz="0" w:space="0" w:color="auto"/>
        <w:left w:val="none" w:sz="0" w:space="0" w:color="auto"/>
        <w:bottom w:val="none" w:sz="0" w:space="0" w:color="auto"/>
        <w:right w:val="none" w:sz="0" w:space="0" w:color="auto"/>
      </w:divBdr>
    </w:div>
    <w:div w:id="531385517">
      <w:bodyDiv w:val="1"/>
      <w:marLeft w:val="0"/>
      <w:marRight w:val="0"/>
      <w:marTop w:val="0"/>
      <w:marBottom w:val="0"/>
      <w:divBdr>
        <w:top w:val="none" w:sz="0" w:space="0" w:color="auto"/>
        <w:left w:val="none" w:sz="0" w:space="0" w:color="auto"/>
        <w:bottom w:val="none" w:sz="0" w:space="0" w:color="auto"/>
        <w:right w:val="none" w:sz="0" w:space="0" w:color="auto"/>
      </w:divBdr>
    </w:div>
    <w:div w:id="531455385">
      <w:bodyDiv w:val="1"/>
      <w:marLeft w:val="0"/>
      <w:marRight w:val="0"/>
      <w:marTop w:val="0"/>
      <w:marBottom w:val="0"/>
      <w:divBdr>
        <w:top w:val="none" w:sz="0" w:space="0" w:color="auto"/>
        <w:left w:val="none" w:sz="0" w:space="0" w:color="auto"/>
        <w:bottom w:val="none" w:sz="0" w:space="0" w:color="auto"/>
        <w:right w:val="none" w:sz="0" w:space="0" w:color="auto"/>
      </w:divBdr>
    </w:div>
    <w:div w:id="531500267">
      <w:bodyDiv w:val="1"/>
      <w:marLeft w:val="0"/>
      <w:marRight w:val="0"/>
      <w:marTop w:val="0"/>
      <w:marBottom w:val="0"/>
      <w:divBdr>
        <w:top w:val="none" w:sz="0" w:space="0" w:color="auto"/>
        <w:left w:val="none" w:sz="0" w:space="0" w:color="auto"/>
        <w:bottom w:val="none" w:sz="0" w:space="0" w:color="auto"/>
        <w:right w:val="none" w:sz="0" w:space="0" w:color="auto"/>
      </w:divBdr>
    </w:div>
    <w:div w:id="531505112">
      <w:bodyDiv w:val="1"/>
      <w:marLeft w:val="0"/>
      <w:marRight w:val="0"/>
      <w:marTop w:val="0"/>
      <w:marBottom w:val="0"/>
      <w:divBdr>
        <w:top w:val="none" w:sz="0" w:space="0" w:color="auto"/>
        <w:left w:val="none" w:sz="0" w:space="0" w:color="auto"/>
        <w:bottom w:val="none" w:sz="0" w:space="0" w:color="auto"/>
        <w:right w:val="none" w:sz="0" w:space="0" w:color="auto"/>
      </w:divBdr>
    </w:div>
    <w:div w:id="531650721">
      <w:bodyDiv w:val="1"/>
      <w:marLeft w:val="0"/>
      <w:marRight w:val="0"/>
      <w:marTop w:val="0"/>
      <w:marBottom w:val="0"/>
      <w:divBdr>
        <w:top w:val="none" w:sz="0" w:space="0" w:color="auto"/>
        <w:left w:val="none" w:sz="0" w:space="0" w:color="auto"/>
        <w:bottom w:val="none" w:sz="0" w:space="0" w:color="auto"/>
        <w:right w:val="none" w:sz="0" w:space="0" w:color="auto"/>
      </w:divBdr>
    </w:div>
    <w:div w:id="531766125">
      <w:bodyDiv w:val="1"/>
      <w:marLeft w:val="0"/>
      <w:marRight w:val="0"/>
      <w:marTop w:val="0"/>
      <w:marBottom w:val="0"/>
      <w:divBdr>
        <w:top w:val="none" w:sz="0" w:space="0" w:color="auto"/>
        <w:left w:val="none" w:sz="0" w:space="0" w:color="auto"/>
        <w:bottom w:val="none" w:sz="0" w:space="0" w:color="auto"/>
        <w:right w:val="none" w:sz="0" w:space="0" w:color="auto"/>
      </w:divBdr>
    </w:div>
    <w:div w:id="531770943">
      <w:bodyDiv w:val="1"/>
      <w:marLeft w:val="0"/>
      <w:marRight w:val="0"/>
      <w:marTop w:val="0"/>
      <w:marBottom w:val="0"/>
      <w:divBdr>
        <w:top w:val="none" w:sz="0" w:space="0" w:color="auto"/>
        <w:left w:val="none" w:sz="0" w:space="0" w:color="auto"/>
        <w:bottom w:val="none" w:sz="0" w:space="0" w:color="auto"/>
        <w:right w:val="none" w:sz="0" w:space="0" w:color="auto"/>
      </w:divBdr>
    </w:div>
    <w:div w:id="531773107">
      <w:bodyDiv w:val="1"/>
      <w:marLeft w:val="0"/>
      <w:marRight w:val="0"/>
      <w:marTop w:val="0"/>
      <w:marBottom w:val="0"/>
      <w:divBdr>
        <w:top w:val="none" w:sz="0" w:space="0" w:color="auto"/>
        <w:left w:val="none" w:sz="0" w:space="0" w:color="auto"/>
        <w:bottom w:val="none" w:sz="0" w:space="0" w:color="auto"/>
        <w:right w:val="none" w:sz="0" w:space="0" w:color="auto"/>
      </w:divBdr>
    </w:div>
    <w:div w:id="531847922">
      <w:bodyDiv w:val="1"/>
      <w:marLeft w:val="0"/>
      <w:marRight w:val="0"/>
      <w:marTop w:val="0"/>
      <w:marBottom w:val="0"/>
      <w:divBdr>
        <w:top w:val="none" w:sz="0" w:space="0" w:color="auto"/>
        <w:left w:val="none" w:sz="0" w:space="0" w:color="auto"/>
        <w:bottom w:val="none" w:sz="0" w:space="0" w:color="auto"/>
        <w:right w:val="none" w:sz="0" w:space="0" w:color="auto"/>
      </w:divBdr>
    </w:div>
    <w:div w:id="531964456">
      <w:bodyDiv w:val="1"/>
      <w:marLeft w:val="0"/>
      <w:marRight w:val="0"/>
      <w:marTop w:val="0"/>
      <w:marBottom w:val="0"/>
      <w:divBdr>
        <w:top w:val="none" w:sz="0" w:space="0" w:color="auto"/>
        <w:left w:val="none" w:sz="0" w:space="0" w:color="auto"/>
        <w:bottom w:val="none" w:sz="0" w:space="0" w:color="auto"/>
        <w:right w:val="none" w:sz="0" w:space="0" w:color="auto"/>
      </w:divBdr>
    </w:div>
    <w:div w:id="532033416">
      <w:bodyDiv w:val="1"/>
      <w:marLeft w:val="0"/>
      <w:marRight w:val="0"/>
      <w:marTop w:val="0"/>
      <w:marBottom w:val="0"/>
      <w:divBdr>
        <w:top w:val="none" w:sz="0" w:space="0" w:color="auto"/>
        <w:left w:val="none" w:sz="0" w:space="0" w:color="auto"/>
        <w:bottom w:val="none" w:sz="0" w:space="0" w:color="auto"/>
        <w:right w:val="none" w:sz="0" w:space="0" w:color="auto"/>
      </w:divBdr>
    </w:div>
    <w:div w:id="532034753">
      <w:bodyDiv w:val="1"/>
      <w:marLeft w:val="0"/>
      <w:marRight w:val="0"/>
      <w:marTop w:val="0"/>
      <w:marBottom w:val="0"/>
      <w:divBdr>
        <w:top w:val="none" w:sz="0" w:space="0" w:color="auto"/>
        <w:left w:val="none" w:sz="0" w:space="0" w:color="auto"/>
        <w:bottom w:val="none" w:sz="0" w:space="0" w:color="auto"/>
        <w:right w:val="none" w:sz="0" w:space="0" w:color="auto"/>
      </w:divBdr>
    </w:div>
    <w:div w:id="532037118">
      <w:bodyDiv w:val="1"/>
      <w:marLeft w:val="0"/>
      <w:marRight w:val="0"/>
      <w:marTop w:val="0"/>
      <w:marBottom w:val="0"/>
      <w:divBdr>
        <w:top w:val="none" w:sz="0" w:space="0" w:color="auto"/>
        <w:left w:val="none" w:sz="0" w:space="0" w:color="auto"/>
        <w:bottom w:val="none" w:sz="0" w:space="0" w:color="auto"/>
        <w:right w:val="none" w:sz="0" w:space="0" w:color="auto"/>
      </w:divBdr>
    </w:div>
    <w:div w:id="532230886">
      <w:bodyDiv w:val="1"/>
      <w:marLeft w:val="0"/>
      <w:marRight w:val="0"/>
      <w:marTop w:val="0"/>
      <w:marBottom w:val="0"/>
      <w:divBdr>
        <w:top w:val="none" w:sz="0" w:space="0" w:color="auto"/>
        <w:left w:val="none" w:sz="0" w:space="0" w:color="auto"/>
        <w:bottom w:val="none" w:sz="0" w:space="0" w:color="auto"/>
        <w:right w:val="none" w:sz="0" w:space="0" w:color="auto"/>
      </w:divBdr>
    </w:div>
    <w:div w:id="532304920">
      <w:bodyDiv w:val="1"/>
      <w:marLeft w:val="0"/>
      <w:marRight w:val="0"/>
      <w:marTop w:val="0"/>
      <w:marBottom w:val="0"/>
      <w:divBdr>
        <w:top w:val="none" w:sz="0" w:space="0" w:color="auto"/>
        <w:left w:val="none" w:sz="0" w:space="0" w:color="auto"/>
        <w:bottom w:val="none" w:sz="0" w:space="0" w:color="auto"/>
        <w:right w:val="none" w:sz="0" w:space="0" w:color="auto"/>
      </w:divBdr>
    </w:div>
    <w:div w:id="532420101">
      <w:bodyDiv w:val="1"/>
      <w:marLeft w:val="0"/>
      <w:marRight w:val="0"/>
      <w:marTop w:val="0"/>
      <w:marBottom w:val="0"/>
      <w:divBdr>
        <w:top w:val="none" w:sz="0" w:space="0" w:color="auto"/>
        <w:left w:val="none" w:sz="0" w:space="0" w:color="auto"/>
        <w:bottom w:val="none" w:sz="0" w:space="0" w:color="auto"/>
        <w:right w:val="none" w:sz="0" w:space="0" w:color="auto"/>
      </w:divBdr>
    </w:div>
    <w:div w:id="532570696">
      <w:bodyDiv w:val="1"/>
      <w:marLeft w:val="0"/>
      <w:marRight w:val="0"/>
      <w:marTop w:val="0"/>
      <w:marBottom w:val="0"/>
      <w:divBdr>
        <w:top w:val="none" w:sz="0" w:space="0" w:color="auto"/>
        <w:left w:val="none" w:sz="0" w:space="0" w:color="auto"/>
        <w:bottom w:val="none" w:sz="0" w:space="0" w:color="auto"/>
        <w:right w:val="none" w:sz="0" w:space="0" w:color="auto"/>
      </w:divBdr>
    </w:div>
    <w:div w:id="532574851">
      <w:bodyDiv w:val="1"/>
      <w:marLeft w:val="0"/>
      <w:marRight w:val="0"/>
      <w:marTop w:val="0"/>
      <w:marBottom w:val="0"/>
      <w:divBdr>
        <w:top w:val="none" w:sz="0" w:space="0" w:color="auto"/>
        <w:left w:val="none" w:sz="0" w:space="0" w:color="auto"/>
        <w:bottom w:val="none" w:sz="0" w:space="0" w:color="auto"/>
        <w:right w:val="none" w:sz="0" w:space="0" w:color="auto"/>
      </w:divBdr>
    </w:div>
    <w:div w:id="532689338">
      <w:bodyDiv w:val="1"/>
      <w:marLeft w:val="0"/>
      <w:marRight w:val="0"/>
      <w:marTop w:val="0"/>
      <w:marBottom w:val="0"/>
      <w:divBdr>
        <w:top w:val="none" w:sz="0" w:space="0" w:color="auto"/>
        <w:left w:val="none" w:sz="0" w:space="0" w:color="auto"/>
        <w:bottom w:val="none" w:sz="0" w:space="0" w:color="auto"/>
        <w:right w:val="none" w:sz="0" w:space="0" w:color="auto"/>
      </w:divBdr>
    </w:div>
    <w:div w:id="532689934">
      <w:bodyDiv w:val="1"/>
      <w:marLeft w:val="0"/>
      <w:marRight w:val="0"/>
      <w:marTop w:val="0"/>
      <w:marBottom w:val="0"/>
      <w:divBdr>
        <w:top w:val="none" w:sz="0" w:space="0" w:color="auto"/>
        <w:left w:val="none" w:sz="0" w:space="0" w:color="auto"/>
        <w:bottom w:val="none" w:sz="0" w:space="0" w:color="auto"/>
        <w:right w:val="none" w:sz="0" w:space="0" w:color="auto"/>
      </w:divBdr>
    </w:div>
    <w:div w:id="532694185">
      <w:bodyDiv w:val="1"/>
      <w:marLeft w:val="0"/>
      <w:marRight w:val="0"/>
      <w:marTop w:val="0"/>
      <w:marBottom w:val="0"/>
      <w:divBdr>
        <w:top w:val="none" w:sz="0" w:space="0" w:color="auto"/>
        <w:left w:val="none" w:sz="0" w:space="0" w:color="auto"/>
        <w:bottom w:val="none" w:sz="0" w:space="0" w:color="auto"/>
        <w:right w:val="none" w:sz="0" w:space="0" w:color="auto"/>
      </w:divBdr>
    </w:div>
    <w:div w:id="532695179">
      <w:bodyDiv w:val="1"/>
      <w:marLeft w:val="0"/>
      <w:marRight w:val="0"/>
      <w:marTop w:val="0"/>
      <w:marBottom w:val="0"/>
      <w:divBdr>
        <w:top w:val="none" w:sz="0" w:space="0" w:color="auto"/>
        <w:left w:val="none" w:sz="0" w:space="0" w:color="auto"/>
        <w:bottom w:val="none" w:sz="0" w:space="0" w:color="auto"/>
        <w:right w:val="none" w:sz="0" w:space="0" w:color="auto"/>
      </w:divBdr>
    </w:div>
    <w:div w:id="532810053">
      <w:bodyDiv w:val="1"/>
      <w:marLeft w:val="0"/>
      <w:marRight w:val="0"/>
      <w:marTop w:val="0"/>
      <w:marBottom w:val="0"/>
      <w:divBdr>
        <w:top w:val="none" w:sz="0" w:space="0" w:color="auto"/>
        <w:left w:val="none" w:sz="0" w:space="0" w:color="auto"/>
        <w:bottom w:val="none" w:sz="0" w:space="0" w:color="auto"/>
        <w:right w:val="none" w:sz="0" w:space="0" w:color="auto"/>
      </w:divBdr>
    </w:div>
    <w:div w:id="532840431">
      <w:bodyDiv w:val="1"/>
      <w:marLeft w:val="0"/>
      <w:marRight w:val="0"/>
      <w:marTop w:val="0"/>
      <w:marBottom w:val="0"/>
      <w:divBdr>
        <w:top w:val="none" w:sz="0" w:space="0" w:color="auto"/>
        <w:left w:val="none" w:sz="0" w:space="0" w:color="auto"/>
        <w:bottom w:val="none" w:sz="0" w:space="0" w:color="auto"/>
        <w:right w:val="none" w:sz="0" w:space="0" w:color="auto"/>
      </w:divBdr>
    </w:div>
    <w:div w:id="532883681">
      <w:bodyDiv w:val="1"/>
      <w:marLeft w:val="0"/>
      <w:marRight w:val="0"/>
      <w:marTop w:val="0"/>
      <w:marBottom w:val="0"/>
      <w:divBdr>
        <w:top w:val="none" w:sz="0" w:space="0" w:color="auto"/>
        <w:left w:val="none" w:sz="0" w:space="0" w:color="auto"/>
        <w:bottom w:val="none" w:sz="0" w:space="0" w:color="auto"/>
        <w:right w:val="none" w:sz="0" w:space="0" w:color="auto"/>
      </w:divBdr>
    </w:div>
    <w:div w:id="532885337">
      <w:bodyDiv w:val="1"/>
      <w:marLeft w:val="0"/>
      <w:marRight w:val="0"/>
      <w:marTop w:val="0"/>
      <w:marBottom w:val="0"/>
      <w:divBdr>
        <w:top w:val="none" w:sz="0" w:space="0" w:color="auto"/>
        <w:left w:val="none" w:sz="0" w:space="0" w:color="auto"/>
        <w:bottom w:val="none" w:sz="0" w:space="0" w:color="auto"/>
        <w:right w:val="none" w:sz="0" w:space="0" w:color="auto"/>
      </w:divBdr>
    </w:div>
    <w:div w:id="532963724">
      <w:bodyDiv w:val="1"/>
      <w:marLeft w:val="0"/>
      <w:marRight w:val="0"/>
      <w:marTop w:val="0"/>
      <w:marBottom w:val="0"/>
      <w:divBdr>
        <w:top w:val="none" w:sz="0" w:space="0" w:color="auto"/>
        <w:left w:val="none" w:sz="0" w:space="0" w:color="auto"/>
        <w:bottom w:val="none" w:sz="0" w:space="0" w:color="auto"/>
        <w:right w:val="none" w:sz="0" w:space="0" w:color="auto"/>
      </w:divBdr>
    </w:div>
    <w:div w:id="533008892">
      <w:bodyDiv w:val="1"/>
      <w:marLeft w:val="0"/>
      <w:marRight w:val="0"/>
      <w:marTop w:val="0"/>
      <w:marBottom w:val="0"/>
      <w:divBdr>
        <w:top w:val="none" w:sz="0" w:space="0" w:color="auto"/>
        <w:left w:val="none" w:sz="0" w:space="0" w:color="auto"/>
        <w:bottom w:val="none" w:sz="0" w:space="0" w:color="auto"/>
        <w:right w:val="none" w:sz="0" w:space="0" w:color="auto"/>
      </w:divBdr>
    </w:div>
    <w:div w:id="533079688">
      <w:bodyDiv w:val="1"/>
      <w:marLeft w:val="0"/>
      <w:marRight w:val="0"/>
      <w:marTop w:val="0"/>
      <w:marBottom w:val="0"/>
      <w:divBdr>
        <w:top w:val="none" w:sz="0" w:space="0" w:color="auto"/>
        <w:left w:val="none" w:sz="0" w:space="0" w:color="auto"/>
        <w:bottom w:val="none" w:sz="0" w:space="0" w:color="auto"/>
        <w:right w:val="none" w:sz="0" w:space="0" w:color="auto"/>
      </w:divBdr>
    </w:div>
    <w:div w:id="533154492">
      <w:bodyDiv w:val="1"/>
      <w:marLeft w:val="0"/>
      <w:marRight w:val="0"/>
      <w:marTop w:val="0"/>
      <w:marBottom w:val="0"/>
      <w:divBdr>
        <w:top w:val="none" w:sz="0" w:space="0" w:color="auto"/>
        <w:left w:val="none" w:sz="0" w:space="0" w:color="auto"/>
        <w:bottom w:val="none" w:sz="0" w:space="0" w:color="auto"/>
        <w:right w:val="none" w:sz="0" w:space="0" w:color="auto"/>
      </w:divBdr>
    </w:div>
    <w:div w:id="533231008">
      <w:bodyDiv w:val="1"/>
      <w:marLeft w:val="0"/>
      <w:marRight w:val="0"/>
      <w:marTop w:val="0"/>
      <w:marBottom w:val="0"/>
      <w:divBdr>
        <w:top w:val="none" w:sz="0" w:space="0" w:color="auto"/>
        <w:left w:val="none" w:sz="0" w:space="0" w:color="auto"/>
        <w:bottom w:val="none" w:sz="0" w:space="0" w:color="auto"/>
        <w:right w:val="none" w:sz="0" w:space="0" w:color="auto"/>
      </w:divBdr>
    </w:div>
    <w:div w:id="533346309">
      <w:bodyDiv w:val="1"/>
      <w:marLeft w:val="0"/>
      <w:marRight w:val="0"/>
      <w:marTop w:val="0"/>
      <w:marBottom w:val="0"/>
      <w:divBdr>
        <w:top w:val="none" w:sz="0" w:space="0" w:color="auto"/>
        <w:left w:val="none" w:sz="0" w:space="0" w:color="auto"/>
        <w:bottom w:val="none" w:sz="0" w:space="0" w:color="auto"/>
        <w:right w:val="none" w:sz="0" w:space="0" w:color="auto"/>
      </w:divBdr>
    </w:div>
    <w:div w:id="533347394">
      <w:bodyDiv w:val="1"/>
      <w:marLeft w:val="0"/>
      <w:marRight w:val="0"/>
      <w:marTop w:val="0"/>
      <w:marBottom w:val="0"/>
      <w:divBdr>
        <w:top w:val="none" w:sz="0" w:space="0" w:color="auto"/>
        <w:left w:val="none" w:sz="0" w:space="0" w:color="auto"/>
        <w:bottom w:val="none" w:sz="0" w:space="0" w:color="auto"/>
        <w:right w:val="none" w:sz="0" w:space="0" w:color="auto"/>
      </w:divBdr>
    </w:div>
    <w:div w:id="533348509">
      <w:bodyDiv w:val="1"/>
      <w:marLeft w:val="0"/>
      <w:marRight w:val="0"/>
      <w:marTop w:val="0"/>
      <w:marBottom w:val="0"/>
      <w:divBdr>
        <w:top w:val="none" w:sz="0" w:space="0" w:color="auto"/>
        <w:left w:val="none" w:sz="0" w:space="0" w:color="auto"/>
        <w:bottom w:val="none" w:sz="0" w:space="0" w:color="auto"/>
        <w:right w:val="none" w:sz="0" w:space="0" w:color="auto"/>
      </w:divBdr>
    </w:div>
    <w:div w:id="533350761">
      <w:bodyDiv w:val="1"/>
      <w:marLeft w:val="0"/>
      <w:marRight w:val="0"/>
      <w:marTop w:val="0"/>
      <w:marBottom w:val="0"/>
      <w:divBdr>
        <w:top w:val="none" w:sz="0" w:space="0" w:color="auto"/>
        <w:left w:val="none" w:sz="0" w:space="0" w:color="auto"/>
        <w:bottom w:val="none" w:sz="0" w:space="0" w:color="auto"/>
        <w:right w:val="none" w:sz="0" w:space="0" w:color="auto"/>
      </w:divBdr>
    </w:div>
    <w:div w:id="533464774">
      <w:bodyDiv w:val="1"/>
      <w:marLeft w:val="0"/>
      <w:marRight w:val="0"/>
      <w:marTop w:val="0"/>
      <w:marBottom w:val="0"/>
      <w:divBdr>
        <w:top w:val="none" w:sz="0" w:space="0" w:color="auto"/>
        <w:left w:val="none" w:sz="0" w:space="0" w:color="auto"/>
        <w:bottom w:val="none" w:sz="0" w:space="0" w:color="auto"/>
        <w:right w:val="none" w:sz="0" w:space="0" w:color="auto"/>
      </w:divBdr>
    </w:div>
    <w:div w:id="533620345">
      <w:bodyDiv w:val="1"/>
      <w:marLeft w:val="0"/>
      <w:marRight w:val="0"/>
      <w:marTop w:val="0"/>
      <w:marBottom w:val="0"/>
      <w:divBdr>
        <w:top w:val="none" w:sz="0" w:space="0" w:color="auto"/>
        <w:left w:val="none" w:sz="0" w:space="0" w:color="auto"/>
        <w:bottom w:val="none" w:sz="0" w:space="0" w:color="auto"/>
        <w:right w:val="none" w:sz="0" w:space="0" w:color="auto"/>
      </w:divBdr>
    </w:div>
    <w:div w:id="533689354">
      <w:bodyDiv w:val="1"/>
      <w:marLeft w:val="0"/>
      <w:marRight w:val="0"/>
      <w:marTop w:val="0"/>
      <w:marBottom w:val="0"/>
      <w:divBdr>
        <w:top w:val="none" w:sz="0" w:space="0" w:color="auto"/>
        <w:left w:val="none" w:sz="0" w:space="0" w:color="auto"/>
        <w:bottom w:val="none" w:sz="0" w:space="0" w:color="auto"/>
        <w:right w:val="none" w:sz="0" w:space="0" w:color="auto"/>
      </w:divBdr>
    </w:div>
    <w:div w:id="533808457">
      <w:bodyDiv w:val="1"/>
      <w:marLeft w:val="0"/>
      <w:marRight w:val="0"/>
      <w:marTop w:val="0"/>
      <w:marBottom w:val="0"/>
      <w:divBdr>
        <w:top w:val="none" w:sz="0" w:space="0" w:color="auto"/>
        <w:left w:val="none" w:sz="0" w:space="0" w:color="auto"/>
        <w:bottom w:val="none" w:sz="0" w:space="0" w:color="auto"/>
        <w:right w:val="none" w:sz="0" w:space="0" w:color="auto"/>
      </w:divBdr>
    </w:div>
    <w:div w:id="533809430">
      <w:bodyDiv w:val="1"/>
      <w:marLeft w:val="0"/>
      <w:marRight w:val="0"/>
      <w:marTop w:val="0"/>
      <w:marBottom w:val="0"/>
      <w:divBdr>
        <w:top w:val="none" w:sz="0" w:space="0" w:color="auto"/>
        <w:left w:val="none" w:sz="0" w:space="0" w:color="auto"/>
        <w:bottom w:val="none" w:sz="0" w:space="0" w:color="auto"/>
        <w:right w:val="none" w:sz="0" w:space="0" w:color="auto"/>
      </w:divBdr>
    </w:div>
    <w:div w:id="533810242">
      <w:bodyDiv w:val="1"/>
      <w:marLeft w:val="0"/>
      <w:marRight w:val="0"/>
      <w:marTop w:val="0"/>
      <w:marBottom w:val="0"/>
      <w:divBdr>
        <w:top w:val="none" w:sz="0" w:space="0" w:color="auto"/>
        <w:left w:val="none" w:sz="0" w:space="0" w:color="auto"/>
        <w:bottom w:val="none" w:sz="0" w:space="0" w:color="auto"/>
        <w:right w:val="none" w:sz="0" w:space="0" w:color="auto"/>
      </w:divBdr>
    </w:div>
    <w:div w:id="533810630">
      <w:bodyDiv w:val="1"/>
      <w:marLeft w:val="0"/>
      <w:marRight w:val="0"/>
      <w:marTop w:val="0"/>
      <w:marBottom w:val="0"/>
      <w:divBdr>
        <w:top w:val="none" w:sz="0" w:space="0" w:color="auto"/>
        <w:left w:val="none" w:sz="0" w:space="0" w:color="auto"/>
        <w:bottom w:val="none" w:sz="0" w:space="0" w:color="auto"/>
        <w:right w:val="none" w:sz="0" w:space="0" w:color="auto"/>
      </w:divBdr>
    </w:div>
    <w:div w:id="533881418">
      <w:bodyDiv w:val="1"/>
      <w:marLeft w:val="0"/>
      <w:marRight w:val="0"/>
      <w:marTop w:val="0"/>
      <w:marBottom w:val="0"/>
      <w:divBdr>
        <w:top w:val="none" w:sz="0" w:space="0" w:color="auto"/>
        <w:left w:val="none" w:sz="0" w:space="0" w:color="auto"/>
        <w:bottom w:val="none" w:sz="0" w:space="0" w:color="auto"/>
        <w:right w:val="none" w:sz="0" w:space="0" w:color="auto"/>
      </w:divBdr>
    </w:div>
    <w:div w:id="533886213">
      <w:bodyDiv w:val="1"/>
      <w:marLeft w:val="0"/>
      <w:marRight w:val="0"/>
      <w:marTop w:val="0"/>
      <w:marBottom w:val="0"/>
      <w:divBdr>
        <w:top w:val="none" w:sz="0" w:space="0" w:color="auto"/>
        <w:left w:val="none" w:sz="0" w:space="0" w:color="auto"/>
        <w:bottom w:val="none" w:sz="0" w:space="0" w:color="auto"/>
        <w:right w:val="none" w:sz="0" w:space="0" w:color="auto"/>
      </w:divBdr>
    </w:div>
    <w:div w:id="533999664">
      <w:bodyDiv w:val="1"/>
      <w:marLeft w:val="0"/>
      <w:marRight w:val="0"/>
      <w:marTop w:val="0"/>
      <w:marBottom w:val="0"/>
      <w:divBdr>
        <w:top w:val="none" w:sz="0" w:space="0" w:color="auto"/>
        <w:left w:val="none" w:sz="0" w:space="0" w:color="auto"/>
        <w:bottom w:val="none" w:sz="0" w:space="0" w:color="auto"/>
        <w:right w:val="none" w:sz="0" w:space="0" w:color="auto"/>
      </w:divBdr>
    </w:div>
    <w:div w:id="534080936">
      <w:bodyDiv w:val="1"/>
      <w:marLeft w:val="0"/>
      <w:marRight w:val="0"/>
      <w:marTop w:val="0"/>
      <w:marBottom w:val="0"/>
      <w:divBdr>
        <w:top w:val="none" w:sz="0" w:space="0" w:color="auto"/>
        <w:left w:val="none" w:sz="0" w:space="0" w:color="auto"/>
        <w:bottom w:val="none" w:sz="0" w:space="0" w:color="auto"/>
        <w:right w:val="none" w:sz="0" w:space="0" w:color="auto"/>
      </w:divBdr>
    </w:div>
    <w:div w:id="534268564">
      <w:bodyDiv w:val="1"/>
      <w:marLeft w:val="0"/>
      <w:marRight w:val="0"/>
      <w:marTop w:val="0"/>
      <w:marBottom w:val="0"/>
      <w:divBdr>
        <w:top w:val="none" w:sz="0" w:space="0" w:color="auto"/>
        <w:left w:val="none" w:sz="0" w:space="0" w:color="auto"/>
        <w:bottom w:val="none" w:sz="0" w:space="0" w:color="auto"/>
        <w:right w:val="none" w:sz="0" w:space="0" w:color="auto"/>
      </w:divBdr>
    </w:div>
    <w:div w:id="534318787">
      <w:bodyDiv w:val="1"/>
      <w:marLeft w:val="0"/>
      <w:marRight w:val="0"/>
      <w:marTop w:val="0"/>
      <w:marBottom w:val="0"/>
      <w:divBdr>
        <w:top w:val="none" w:sz="0" w:space="0" w:color="auto"/>
        <w:left w:val="none" w:sz="0" w:space="0" w:color="auto"/>
        <w:bottom w:val="none" w:sz="0" w:space="0" w:color="auto"/>
        <w:right w:val="none" w:sz="0" w:space="0" w:color="auto"/>
      </w:divBdr>
    </w:div>
    <w:div w:id="534386466">
      <w:bodyDiv w:val="1"/>
      <w:marLeft w:val="0"/>
      <w:marRight w:val="0"/>
      <w:marTop w:val="0"/>
      <w:marBottom w:val="0"/>
      <w:divBdr>
        <w:top w:val="none" w:sz="0" w:space="0" w:color="auto"/>
        <w:left w:val="none" w:sz="0" w:space="0" w:color="auto"/>
        <w:bottom w:val="none" w:sz="0" w:space="0" w:color="auto"/>
        <w:right w:val="none" w:sz="0" w:space="0" w:color="auto"/>
      </w:divBdr>
    </w:div>
    <w:div w:id="534462167">
      <w:bodyDiv w:val="1"/>
      <w:marLeft w:val="0"/>
      <w:marRight w:val="0"/>
      <w:marTop w:val="0"/>
      <w:marBottom w:val="0"/>
      <w:divBdr>
        <w:top w:val="none" w:sz="0" w:space="0" w:color="auto"/>
        <w:left w:val="none" w:sz="0" w:space="0" w:color="auto"/>
        <w:bottom w:val="none" w:sz="0" w:space="0" w:color="auto"/>
        <w:right w:val="none" w:sz="0" w:space="0" w:color="auto"/>
      </w:divBdr>
    </w:div>
    <w:div w:id="534512005">
      <w:bodyDiv w:val="1"/>
      <w:marLeft w:val="0"/>
      <w:marRight w:val="0"/>
      <w:marTop w:val="0"/>
      <w:marBottom w:val="0"/>
      <w:divBdr>
        <w:top w:val="none" w:sz="0" w:space="0" w:color="auto"/>
        <w:left w:val="none" w:sz="0" w:space="0" w:color="auto"/>
        <w:bottom w:val="none" w:sz="0" w:space="0" w:color="auto"/>
        <w:right w:val="none" w:sz="0" w:space="0" w:color="auto"/>
      </w:divBdr>
    </w:div>
    <w:div w:id="534659173">
      <w:bodyDiv w:val="1"/>
      <w:marLeft w:val="0"/>
      <w:marRight w:val="0"/>
      <w:marTop w:val="0"/>
      <w:marBottom w:val="0"/>
      <w:divBdr>
        <w:top w:val="none" w:sz="0" w:space="0" w:color="auto"/>
        <w:left w:val="none" w:sz="0" w:space="0" w:color="auto"/>
        <w:bottom w:val="none" w:sz="0" w:space="0" w:color="auto"/>
        <w:right w:val="none" w:sz="0" w:space="0" w:color="auto"/>
      </w:divBdr>
    </w:div>
    <w:div w:id="534730446">
      <w:bodyDiv w:val="1"/>
      <w:marLeft w:val="0"/>
      <w:marRight w:val="0"/>
      <w:marTop w:val="0"/>
      <w:marBottom w:val="0"/>
      <w:divBdr>
        <w:top w:val="none" w:sz="0" w:space="0" w:color="auto"/>
        <w:left w:val="none" w:sz="0" w:space="0" w:color="auto"/>
        <w:bottom w:val="none" w:sz="0" w:space="0" w:color="auto"/>
        <w:right w:val="none" w:sz="0" w:space="0" w:color="auto"/>
      </w:divBdr>
    </w:div>
    <w:div w:id="534731911">
      <w:bodyDiv w:val="1"/>
      <w:marLeft w:val="0"/>
      <w:marRight w:val="0"/>
      <w:marTop w:val="0"/>
      <w:marBottom w:val="0"/>
      <w:divBdr>
        <w:top w:val="none" w:sz="0" w:space="0" w:color="auto"/>
        <w:left w:val="none" w:sz="0" w:space="0" w:color="auto"/>
        <w:bottom w:val="none" w:sz="0" w:space="0" w:color="auto"/>
        <w:right w:val="none" w:sz="0" w:space="0" w:color="auto"/>
      </w:divBdr>
    </w:div>
    <w:div w:id="534775961">
      <w:bodyDiv w:val="1"/>
      <w:marLeft w:val="0"/>
      <w:marRight w:val="0"/>
      <w:marTop w:val="0"/>
      <w:marBottom w:val="0"/>
      <w:divBdr>
        <w:top w:val="none" w:sz="0" w:space="0" w:color="auto"/>
        <w:left w:val="none" w:sz="0" w:space="0" w:color="auto"/>
        <w:bottom w:val="none" w:sz="0" w:space="0" w:color="auto"/>
        <w:right w:val="none" w:sz="0" w:space="0" w:color="auto"/>
      </w:divBdr>
    </w:div>
    <w:div w:id="534776895">
      <w:bodyDiv w:val="1"/>
      <w:marLeft w:val="0"/>
      <w:marRight w:val="0"/>
      <w:marTop w:val="0"/>
      <w:marBottom w:val="0"/>
      <w:divBdr>
        <w:top w:val="none" w:sz="0" w:space="0" w:color="auto"/>
        <w:left w:val="none" w:sz="0" w:space="0" w:color="auto"/>
        <w:bottom w:val="none" w:sz="0" w:space="0" w:color="auto"/>
        <w:right w:val="none" w:sz="0" w:space="0" w:color="auto"/>
      </w:divBdr>
    </w:div>
    <w:div w:id="534849432">
      <w:bodyDiv w:val="1"/>
      <w:marLeft w:val="0"/>
      <w:marRight w:val="0"/>
      <w:marTop w:val="0"/>
      <w:marBottom w:val="0"/>
      <w:divBdr>
        <w:top w:val="none" w:sz="0" w:space="0" w:color="auto"/>
        <w:left w:val="none" w:sz="0" w:space="0" w:color="auto"/>
        <w:bottom w:val="none" w:sz="0" w:space="0" w:color="auto"/>
        <w:right w:val="none" w:sz="0" w:space="0" w:color="auto"/>
      </w:divBdr>
    </w:div>
    <w:div w:id="534855554">
      <w:bodyDiv w:val="1"/>
      <w:marLeft w:val="0"/>
      <w:marRight w:val="0"/>
      <w:marTop w:val="0"/>
      <w:marBottom w:val="0"/>
      <w:divBdr>
        <w:top w:val="none" w:sz="0" w:space="0" w:color="auto"/>
        <w:left w:val="none" w:sz="0" w:space="0" w:color="auto"/>
        <w:bottom w:val="none" w:sz="0" w:space="0" w:color="auto"/>
        <w:right w:val="none" w:sz="0" w:space="0" w:color="auto"/>
      </w:divBdr>
    </w:div>
    <w:div w:id="534924627">
      <w:bodyDiv w:val="1"/>
      <w:marLeft w:val="0"/>
      <w:marRight w:val="0"/>
      <w:marTop w:val="0"/>
      <w:marBottom w:val="0"/>
      <w:divBdr>
        <w:top w:val="none" w:sz="0" w:space="0" w:color="auto"/>
        <w:left w:val="none" w:sz="0" w:space="0" w:color="auto"/>
        <w:bottom w:val="none" w:sz="0" w:space="0" w:color="auto"/>
        <w:right w:val="none" w:sz="0" w:space="0" w:color="auto"/>
      </w:divBdr>
    </w:div>
    <w:div w:id="535116374">
      <w:bodyDiv w:val="1"/>
      <w:marLeft w:val="0"/>
      <w:marRight w:val="0"/>
      <w:marTop w:val="0"/>
      <w:marBottom w:val="0"/>
      <w:divBdr>
        <w:top w:val="none" w:sz="0" w:space="0" w:color="auto"/>
        <w:left w:val="none" w:sz="0" w:space="0" w:color="auto"/>
        <w:bottom w:val="none" w:sz="0" w:space="0" w:color="auto"/>
        <w:right w:val="none" w:sz="0" w:space="0" w:color="auto"/>
      </w:divBdr>
    </w:div>
    <w:div w:id="535122842">
      <w:bodyDiv w:val="1"/>
      <w:marLeft w:val="0"/>
      <w:marRight w:val="0"/>
      <w:marTop w:val="0"/>
      <w:marBottom w:val="0"/>
      <w:divBdr>
        <w:top w:val="none" w:sz="0" w:space="0" w:color="auto"/>
        <w:left w:val="none" w:sz="0" w:space="0" w:color="auto"/>
        <w:bottom w:val="none" w:sz="0" w:space="0" w:color="auto"/>
        <w:right w:val="none" w:sz="0" w:space="0" w:color="auto"/>
      </w:divBdr>
    </w:div>
    <w:div w:id="535194156">
      <w:bodyDiv w:val="1"/>
      <w:marLeft w:val="0"/>
      <w:marRight w:val="0"/>
      <w:marTop w:val="0"/>
      <w:marBottom w:val="0"/>
      <w:divBdr>
        <w:top w:val="none" w:sz="0" w:space="0" w:color="auto"/>
        <w:left w:val="none" w:sz="0" w:space="0" w:color="auto"/>
        <w:bottom w:val="none" w:sz="0" w:space="0" w:color="auto"/>
        <w:right w:val="none" w:sz="0" w:space="0" w:color="auto"/>
      </w:divBdr>
    </w:div>
    <w:div w:id="535196192">
      <w:bodyDiv w:val="1"/>
      <w:marLeft w:val="0"/>
      <w:marRight w:val="0"/>
      <w:marTop w:val="0"/>
      <w:marBottom w:val="0"/>
      <w:divBdr>
        <w:top w:val="none" w:sz="0" w:space="0" w:color="auto"/>
        <w:left w:val="none" w:sz="0" w:space="0" w:color="auto"/>
        <w:bottom w:val="none" w:sz="0" w:space="0" w:color="auto"/>
        <w:right w:val="none" w:sz="0" w:space="0" w:color="auto"/>
      </w:divBdr>
    </w:div>
    <w:div w:id="535242570">
      <w:bodyDiv w:val="1"/>
      <w:marLeft w:val="0"/>
      <w:marRight w:val="0"/>
      <w:marTop w:val="0"/>
      <w:marBottom w:val="0"/>
      <w:divBdr>
        <w:top w:val="none" w:sz="0" w:space="0" w:color="auto"/>
        <w:left w:val="none" w:sz="0" w:space="0" w:color="auto"/>
        <w:bottom w:val="none" w:sz="0" w:space="0" w:color="auto"/>
        <w:right w:val="none" w:sz="0" w:space="0" w:color="auto"/>
      </w:divBdr>
    </w:div>
    <w:div w:id="535312040">
      <w:bodyDiv w:val="1"/>
      <w:marLeft w:val="0"/>
      <w:marRight w:val="0"/>
      <w:marTop w:val="0"/>
      <w:marBottom w:val="0"/>
      <w:divBdr>
        <w:top w:val="none" w:sz="0" w:space="0" w:color="auto"/>
        <w:left w:val="none" w:sz="0" w:space="0" w:color="auto"/>
        <w:bottom w:val="none" w:sz="0" w:space="0" w:color="auto"/>
        <w:right w:val="none" w:sz="0" w:space="0" w:color="auto"/>
      </w:divBdr>
    </w:div>
    <w:div w:id="535315043">
      <w:bodyDiv w:val="1"/>
      <w:marLeft w:val="0"/>
      <w:marRight w:val="0"/>
      <w:marTop w:val="0"/>
      <w:marBottom w:val="0"/>
      <w:divBdr>
        <w:top w:val="none" w:sz="0" w:space="0" w:color="auto"/>
        <w:left w:val="none" w:sz="0" w:space="0" w:color="auto"/>
        <w:bottom w:val="none" w:sz="0" w:space="0" w:color="auto"/>
        <w:right w:val="none" w:sz="0" w:space="0" w:color="auto"/>
      </w:divBdr>
    </w:div>
    <w:div w:id="535509305">
      <w:bodyDiv w:val="1"/>
      <w:marLeft w:val="0"/>
      <w:marRight w:val="0"/>
      <w:marTop w:val="0"/>
      <w:marBottom w:val="0"/>
      <w:divBdr>
        <w:top w:val="none" w:sz="0" w:space="0" w:color="auto"/>
        <w:left w:val="none" w:sz="0" w:space="0" w:color="auto"/>
        <w:bottom w:val="none" w:sz="0" w:space="0" w:color="auto"/>
        <w:right w:val="none" w:sz="0" w:space="0" w:color="auto"/>
      </w:divBdr>
    </w:div>
    <w:div w:id="535585056">
      <w:bodyDiv w:val="1"/>
      <w:marLeft w:val="0"/>
      <w:marRight w:val="0"/>
      <w:marTop w:val="0"/>
      <w:marBottom w:val="0"/>
      <w:divBdr>
        <w:top w:val="none" w:sz="0" w:space="0" w:color="auto"/>
        <w:left w:val="none" w:sz="0" w:space="0" w:color="auto"/>
        <w:bottom w:val="none" w:sz="0" w:space="0" w:color="auto"/>
        <w:right w:val="none" w:sz="0" w:space="0" w:color="auto"/>
      </w:divBdr>
    </w:div>
    <w:div w:id="535653797">
      <w:bodyDiv w:val="1"/>
      <w:marLeft w:val="0"/>
      <w:marRight w:val="0"/>
      <w:marTop w:val="0"/>
      <w:marBottom w:val="0"/>
      <w:divBdr>
        <w:top w:val="none" w:sz="0" w:space="0" w:color="auto"/>
        <w:left w:val="none" w:sz="0" w:space="0" w:color="auto"/>
        <w:bottom w:val="none" w:sz="0" w:space="0" w:color="auto"/>
        <w:right w:val="none" w:sz="0" w:space="0" w:color="auto"/>
      </w:divBdr>
    </w:div>
    <w:div w:id="535703536">
      <w:bodyDiv w:val="1"/>
      <w:marLeft w:val="0"/>
      <w:marRight w:val="0"/>
      <w:marTop w:val="0"/>
      <w:marBottom w:val="0"/>
      <w:divBdr>
        <w:top w:val="none" w:sz="0" w:space="0" w:color="auto"/>
        <w:left w:val="none" w:sz="0" w:space="0" w:color="auto"/>
        <w:bottom w:val="none" w:sz="0" w:space="0" w:color="auto"/>
        <w:right w:val="none" w:sz="0" w:space="0" w:color="auto"/>
      </w:divBdr>
    </w:div>
    <w:div w:id="535772432">
      <w:bodyDiv w:val="1"/>
      <w:marLeft w:val="0"/>
      <w:marRight w:val="0"/>
      <w:marTop w:val="0"/>
      <w:marBottom w:val="0"/>
      <w:divBdr>
        <w:top w:val="none" w:sz="0" w:space="0" w:color="auto"/>
        <w:left w:val="none" w:sz="0" w:space="0" w:color="auto"/>
        <w:bottom w:val="none" w:sz="0" w:space="0" w:color="auto"/>
        <w:right w:val="none" w:sz="0" w:space="0" w:color="auto"/>
      </w:divBdr>
    </w:div>
    <w:div w:id="535779992">
      <w:bodyDiv w:val="1"/>
      <w:marLeft w:val="0"/>
      <w:marRight w:val="0"/>
      <w:marTop w:val="0"/>
      <w:marBottom w:val="0"/>
      <w:divBdr>
        <w:top w:val="none" w:sz="0" w:space="0" w:color="auto"/>
        <w:left w:val="none" w:sz="0" w:space="0" w:color="auto"/>
        <w:bottom w:val="none" w:sz="0" w:space="0" w:color="auto"/>
        <w:right w:val="none" w:sz="0" w:space="0" w:color="auto"/>
      </w:divBdr>
    </w:div>
    <w:div w:id="535891514">
      <w:bodyDiv w:val="1"/>
      <w:marLeft w:val="0"/>
      <w:marRight w:val="0"/>
      <w:marTop w:val="0"/>
      <w:marBottom w:val="0"/>
      <w:divBdr>
        <w:top w:val="none" w:sz="0" w:space="0" w:color="auto"/>
        <w:left w:val="none" w:sz="0" w:space="0" w:color="auto"/>
        <w:bottom w:val="none" w:sz="0" w:space="0" w:color="auto"/>
        <w:right w:val="none" w:sz="0" w:space="0" w:color="auto"/>
      </w:divBdr>
    </w:div>
    <w:div w:id="536041494">
      <w:bodyDiv w:val="1"/>
      <w:marLeft w:val="0"/>
      <w:marRight w:val="0"/>
      <w:marTop w:val="0"/>
      <w:marBottom w:val="0"/>
      <w:divBdr>
        <w:top w:val="none" w:sz="0" w:space="0" w:color="auto"/>
        <w:left w:val="none" w:sz="0" w:space="0" w:color="auto"/>
        <w:bottom w:val="none" w:sz="0" w:space="0" w:color="auto"/>
        <w:right w:val="none" w:sz="0" w:space="0" w:color="auto"/>
      </w:divBdr>
    </w:div>
    <w:div w:id="536042033">
      <w:bodyDiv w:val="1"/>
      <w:marLeft w:val="0"/>
      <w:marRight w:val="0"/>
      <w:marTop w:val="0"/>
      <w:marBottom w:val="0"/>
      <w:divBdr>
        <w:top w:val="none" w:sz="0" w:space="0" w:color="auto"/>
        <w:left w:val="none" w:sz="0" w:space="0" w:color="auto"/>
        <w:bottom w:val="none" w:sz="0" w:space="0" w:color="auto"/>
        <w:right w:val="none" w:sz="0" w:space="0" w:color="auto"/>
      </w:divBdr>
    </w:div>
    <w:div w:id="536047988">
      <w:bodyDiv w:val="1"/>
      <w:marLeft w:val="0"/>
      <w:marRight w:val="0"/>
      <w:marTop w:val="0"/>
      <w:marBottom w:val="0"/>
      <w:divBdr>
        <w:top w:val="none" w:sz="0" w:space="0" w:color="auto"/>
        <w:left w:val="none" w:sz="0" w:space="0" w:color="auto"/>
        <w:bottom w:val="none" w:sz="0" w:space="0" w:color="auto"/>
        <w:right w:val="none" w:sz="0" w:space="0" w:color="auto"/>
      </w:divBdr>
    </w:div>
    <w:div w:id="536162510">
      <w:bodyDiv w:val="1"/>
      <w:marLeft w:val="0"/>
      <w:marRight w:val="0"/>
      <w:marTop w:val="0"/>
      <w:marBottom w:val="0"/>
      <w:divBdr>
        <w:top w:val="none" w:sz="0" w:space="0" w:color="auto"/>
        <w:left w:val="none" w:sz="0" w:space="0" w:color="auto"/>
        <w:bottom w:val="none" w:sz="0" w:space="0" w:color="auto"/>
        <w:right w:val="none" w:sz="0" w:space="0" w:color="auto"/>
      </w:divBdr>
    </w:div>
    <w:div w:id="536162794">
      <w:bodyDiv w:val="1"/>
      <w:marLeft w:val="0"/>
      <w:marRight w:val="0"/>
      <w:marTop w:val="0"/>
      <w:marBottom w:val="0"/>
      <w:divBdr>
        <w:top w:val="none" w:sz="0" w:space="0" w:color="auto"/>
        <w:left w:val="none" w:sz="0" w:space="0" w:color="auto"/>
        <w:bottom w:val="none" w:sz="0" w:space="0" w:color="auto"/>
        <w:right w:val="none" w:sz="0" w:space="0" w:color="auto"/>
      </w:divBdr>
    </w:div>
    <w:div w:id="536235435">
      <w:bodyDiv w:val="1"/>
      <w:marLeft w:val="0"/>
      <w:marRight w:val="0"/>
      <w:marTop w:val="0"/>
      <w:marBottom w:val="0"/>
      <w:divBdr>
        <w:top w:val="none" w:sz="0" w:space="0" w:color="auto"/>
        <w:left w:val="none" w:sz="0" w:space="0" w:color="auto"/>
        <w:bottom w:val="none" w:sz="0" w:space="0" w:color="auto"/>
        <w:right w:val="none" w:sz="0" w:space="0" w:color="auto"/>
      </w:divBdr>
    </w:div>
    <w:div w:id="536311293">
      <w:bodyDiv w:val="1"/>
      <w:marLeft w:val="0"/>
      <w:marRight w:val="0"/>
      <w:marTop w:val="0"/>
      <w:marBottom w:val="0"/>
      <w:divBdr>
        <w:top w:val="none" w:sz="0" w:space="0" w:color="auto"/>
        <w:left w:val="none" w:sz="0" w:space="0" w:color="auto"/>
        <w:bottom w:val="none" w:sz="0" w:space="0" w:color="auto"/>
        <w:right w:val="none" w:sz="0" w:space="0" w:color="auto"/>
      </w:divBdr>
    </w:div>
    <w:div w:id="536358817">
      <w:bodyDiv w:val="1"/>
      <w:marLeft w:val="0"/>
      <w:marRight w:val="0"/>
      <w:marTop w:val="0"/>
      <w:marBottom w:val="0"/>
      <w:divBdr>
        <w:top w:val="none" w:sz="0" w:space="0" w:color="auto"/>
        <w:left w:val="none" w:sz="0" w:space="0" w:color="auto"/>
        <w:bottom w:val="none" w:sz="0" w:space="0" w:color="auto"/>
        <w:right w:val="none" w:sz="0" w:space="0" w:color="auto"/>
      </w:divBdr>
    </w:div>
    <w:div w:id="536427059">
      <w:bodyDiv w:val="1"/>
      <w:marLeft w:val="0"/>
      <w:marRight w:val="0"/>
      <w:marTop w:val="0"/>
      <w:marBottom w:val="0"/>
      <w:divBdr>
        <w:top w:val="none" w:sz="0" w:space="0" w:color="auto"/>
        <w:left w:val="none" w:sz="0" w:space="0" w:color="auto"/>
        <w:bottom w:val="none" w:sz="0" w:space="0" w:color="auto"/>
        <w:right w:val="none" w:sz="0" w:space="0" w:color="auto"/>
      </w:divBdr>
    </w:div>
    <w:div w:id="536505584">
      <w:bodyDiv w:val="1"/>
      <w:marLeft w:val="0"/>
      <w:marRight w:val="0"/>
      <w:marTop w:val="0"/>
      <w:marBottom w:val="0"/>
      <w:divBdr>
        <w:top w:val="none" w:sz="0" w:space="0" w:color="auto"/>
        <w:left w:val="none" w:sz="0" w:space="0" w:color="auto"/>
        <w:bottom w:val="none" w:sz="0" w:space="0" w:color="auto"/>
        <w:right w:val="none" w:sz="0" w:space="0" w:color="auto"/>
      </w:divBdr>
    </w:div>
    <w:div w:id="536549554">
      <w:bodyDiv w:val="1"/>
      <w:marLeft w:val="0"/>
      <w:marRight w:val="0"/>
      <w:marTop w:val="0"/>
      <w:marBottom w:val="0"/>
      <w:divBdr>
        <w:top w:val="none" w:sz="0" w:space="0" w:color="auto"/>
        <w:left w:val="none" w:sz="0" w:space="0" w:color="auto"/>
        <w:bottom w:val="none" w:sz="0" w:space="0" w:color="auto"/>
        <w:right w:val="none" w:sz="0" w:space="0" w:color="auto"/>
      </w:divBdr>
    </w:div>
    <w:div w:id="536698701">
      <w:bodyDiv w:val="1"/>
      <w:marLeft w:val="0"/>
      <w:marRight w:val="0"/>
      <w:marTop w:val="0"/>
      <w:marBottom w:val="0"/>
      <w:divBdr>
        <w:top w:val="none" w:sz="0" w:space="0" w:color="auto"/>
        <w:left w:val="none" w:sz="0" w:space="0" w:color="auto"/>
        <w:bottom w:val="none" w:sz="0" w:space="0" w:color="auto"/>
        <w:right w:val="none" w:sz="0" w:space="0" w:color="auto"/>
      </w:divBdr>
    </w:div>
    <w:div w:id="536699703">
      <w:bodyDiv w:val="1"/>
      <w:marLeft w:val="0"/>
      <w:marRight w:val="0"/>
      <w:marTop w:val="0"/>
      <w:marBottom w:val="0"/>
      <w:divBdr>
        <w:top w:val="none" w:sz="0" w:space="0" w:color="auto"/>
        <w:left w:val="none" w:sz="0" w:space="0" w:color="auto"/>
        <w:bottom w:val="none" w:sz="0" w:space="0" w:color="auto"/>
        <w:right w:val="none" w:sz="0" w:space="0" w:color="auto"/>
      </w:divBdr>
    </w:div>
    <w:div w:id="536701764">
      <w:bodyDiv w:val="1"/>
      <w:marLeft w:val="0"/>
      <w:marRight w:val="0"/>
      <w:marTop w:val="0"/>
      <w:marBottom w:val="0"/>
      <w:divBdr>
        <w:top w:val="none" w:sz="0" w:space="0" w:color="auto"/>
        <w:left w:val="none" w:sz="0" w:space="0" w:color="auto"/>
        <w:bottom w:val="none" w:sz="0" w:space="0" w:color="auto"/>
        <w:right w:val="none" w:sz="0" w:space="0" w:color="auto"/>
      </w:divBdr>
    </w:div>
    <w:div w:id="536770937">
      <w:bodyDiv w:val="1"/>
      <w:marLeft w:val="0"/>
      <w:marRight w:val="0"/>
      <w:marTop w:val="0"/>
      <w:marBottom w:val="0"/>
      <w:divBdr>
        <w:top w:val="none" w:sz="0" w:space="0" w:color="auto"/>
        <w:left w:val="none" w:sz="0" w:space="0" w:color="auto"/>
        <w:bottom w:val="none" w:sz="0" w:space="0" w:color="auto"/>
        <w:right w:val="none" w:sz="0" w:space="0" w:color="auto"/>
      </w:divBdr>
    </w:div>
    <w:div w:id="536968283">
      <w:bodyDiv w:val="1"/>
      <w:marLeft w:val="0"/>
      <w:marRight w:val="0"/>
      <w:marTop w:val="0"/>
      <w:marBottom w:val="0"/>
      <w:divBdr>
        <w:top w:val="none" w:sz="0" w:space="0" w:color="auto"/>
        <w:left w:val="none" w:sz="0" w:space="0" w:color="auto"/>
        <w:bottom w:val="none" w:sz="0" w:space="0" w:color="auto"/>
        <w:right w:val="none" w:sz="0" w:space="0" w:color="auto"/>
      </w:divBdr>
    </w:div>
    <w:div w:id="537007677">
      <w:bodyDiv w:val="1"/>
      <w:marLeft w:val="0"/>
      <w:marRight w:val="0"/>
      <w:marTop w:val="0"/>
      <w:marBottom w:val="0"/>
      <w:divBdr>
        <w:top w:val="none" w:sz="0" w:space="0" w:color="auto"/>
        <w:left w:val="none" w:sz="0" w:space="0" w:color="auto"/>
        <w:bottom w:val="none" w:sz="0" w:space="0" w:color="auto"/>
        <w:right w:val="none" w:sz="0" w:space="0" w:color="auto"/>
      </w:divBdr>
    </w:div>
    <w:div w:id="537010087">
      <w:bodyDiv w:val="1"/>
      <w:marLeft w:val="0"/>
      <w:marRight w:val="0"/>
      <w:marTop w:val="0"/>
      <w:marBottom w:val="0"/>
      <w:divBdr>
        <w:top w:val="none" w:sz="0" w:space="0" w:color="auto"/>
        <w:left w:val="none" w:sz="0" w:space="0" w:color="auto"/>
        <w:bottom w:val="none" w:sz="0" w:space="0" w:color="auto"/>
        <w:right w:val="none" w:sz="0" w:space="0" w:color="auto"/>
      </w:divBdr>
    </w:div>
    <w:div w:id="537011103">
      <w:bodyDiv w:val="1"/>
      <w:marLeft w:val="0"/>
      <w:marRight w:val="0"/>
      <w:marTop w:val="0"/>
      <w:marBottom w:val="0"/>
      <w:divBdr>
        <w:top w:val="none" w:sz="0" w:space="0" w:color="auto"/>
        <w:left w:val="none" w:sz="0" w:space="0" w:color="auto"/>
        <w:bottom w:val="none" w:sz="0" w:space="0" w:color="auto"/>
        <w:right w:val="none" w:sz="0" w:space="0" w:color="auto"/>
      </w:divBdr>
    </w:div>
    <w:div w:id="537016010">
      <w:bodyDiv w:val="1"/>
      <w:marLeft w:val="0"/>
      <w:marRight w:val="0"/>
      <w:marTop w:val="0"/>
      <w:marBottom w:val="0"/>
      <w:divBdr>
        <w:top w:val="none" w:sz="0" w:space="0" w:color="auto"/>
        <w:left w:val="none" w:sz="0" w:space="0" w:color="auto"/>
        <w:bottom w:val="none" w:sz="0" w:space="0" w:color="auto"/>
        <w:right w:val="none" w:sz="0" w:space="0" w:color="auto"/>
      </w:divBdr>
    </w:div>
    <w:div w:id="537085870">
      <w:bodyDiv w:val="1"/>
      <w:marLeft w:val="0"/>
      <w:marRight w:val="0"/>
      <w:marTop w:val="0"/>
      <w:marBottom w:val="0"/>
      <w:divBdr>
        <w:top w:val="none" w:sz="0" w:space="0" w:color="auto"/>
        <w:left w:val="none" w:sz="0" w:space="0" w:color="auto"/>
        <w:bottom w:val="none" w:sz="0" w:space="0" w:color="auto"/>
        <w:right w:val="none" w:sz="0" w:space="0" w:color="auto"/>
      </w:divBdr>
    </w:div>
    <w:div w:id="537200333">
      <w:bodyDiv w:val="1"/>
      <w:marLeft w:val="0"/>
      <w:marRight w:val="0"/>
      <w:marTop w:val="0"/>
      <w:marBottom w:val="0"/>
      <w:divBdr>
        <w:top w:val="none" w:sz="0" w:space="0" w:color="auto"/>
        <w:left w:val="none" w:sz="0" w:space="0" w:color="auto"/>
        <w:bottom w:val="none" w:sz="0" w:space="0" w:color="auto"/>
        <w:right w:val="none" w:sz="0" w:space="0" w:color="auto"/>
      </w:divBdr>
    </w:div>
    <w:div w:id="537281132">
      <w:bodyDiv w:val="1"/>
      <w:marLeft w:val="0"/>
      <w:marRight w:val="0"/>
      <w:marTop w:val="0"/>
      <w:marBottom w:val="0"/>
      <w:divBdr>
        <w:top w:val="none" w:sz="0" w:space="0" w:color="auto"/>
        <w:left w:val="none" w:sz="0" w:space="0" w:color="auto"/>
        <w:bottom w:val="none" w:sz="0" w:space="0" w:color="auto"/>
        <w:right w:val="none" w:sz="0" w:space="0" w:color="auto"/>
      </w:divBdr>
    </w:div>
    <w:div w:id="537402513">
      <w:bodyDiv w:val="1"/>
      <w:marLeft w:val="0"/>
      <w:marRight w:val="0"/>
      <w:marTop w:val="0"/>
      <w:marBottom w:val="0"/>
      <w:divBdr>
        <w:top w:val="none" w:sz="0" w:space="0" w:color="auto"/>
        <w:left w:val="none" w:sz="0" w:space="0" w:color="auto"/>
        <w:bottom w:val="none" w:sz="0" w:space="0" w:color="auto"/>
        <w:right w:val="none" w:sz="0" w:space="0" w:color="auto"/>
      </w:divBdr>
    </w:div>
    <w:div w:id="537469950">
      <w:bodyDiv w:val="1"/>
      <w:marLeft w:val="0"/>
      <w:marRight w:val="0"/>
      <w:marTop w:val="0"/>
      <w:marBottom w:val="0"/>
      <w:divBdr>
        <w:top w:val="none" w:sz="0" w:space="0" w:color="auto"/>
        <w:left w:val="none" w:sz="0" w:space="0" w:color="auto"/>
        <w:bottom w:val="none" w:sz="0" w:space="0" w:color="auto"/>
        <w:right w:val="none" w:sz="0" w:space="0" w:color="auto"/>
      </w:divBdr>
    </w:div>
    <w:div w:id="537475289">
      <w:bodyDiv w:val="1"/>
      <w:marLeft w:val="0"/>
      <w:marRight w:val="0"/>
      <w:marTop w:val="0"/>
      <w:marBottom w:val="0"/>
      <w:divBdr>
        <w:top w:val="none" w:sz="0" w:space="0" w:color="auto"/>
        <w:left w:val="none" w:sz="0" w:space="0" w:color="auto"/>
        <w:bottom w:val="none" w:sz="0" w:space="0" w:color="auto"/>
        <w:right w:val="none" w:sz="0" w:space="0" w:color="auto"/>
      </w:divBdr>
    </w:div>
    <w:div w:id="537544131">
      <w:bodyDiv w:val="1"/>
      <w:marLeft w:val="0"/>
      <w:marRight w:val="0"/>
      <w:marTop w:val="0"/>
      <w:marBottom w:val="0"/>
      <w:divBdr>
        <w:top w:val="none" w:sz="0" w:space="0" w:color="auto"/>
        <w:left w:val="none" w:sz="0" w:space="0" w:color="auto"/>
        <w:bottom w:val="none" w:sz="0" w:space="0" w:color="auto"/>
        <w:right w:val="none" w:sz="0" w:space="0" w:color="auto"/>
      </w:divBdr>
    </w:div>
    <w:div w:id="537544294">
      <w:bodyDiv w:val="1"/>
      <w:marLeft w:val="0"/>
      <w:marRight w:val="0"/>
      <w:marTop w:val="0"/>
      <w:marBottom w:val="0"/>
      <w:divBdr>
        <w:top w:val="none" w:sz="0" w:space="0" w:color="auto"/>
        <w:left w:val="none" w:sz="0" w:space="0" w:color="auto"/>
        <w:bottom w:val="none" w:sz="0" w:space="0" w:color="auto"/>
        <w:right w:val="none" w:sz="0" w:space="0" w:color="auto"/>
      </w:divBdr>
    </w:div>
    <w:div w:id="537671088">
      <w:bodyDiv w:val="1"/>
      <w:marLeft w:val="0"/>
      <w:marRight w:val="0"/>
      <w:marTop w:val="0"/>
      <w:marBottom w:val="0"/>
      <w:divBdr>
        <w:top w:val="none" w:sz="0" w:space="0" w:color="auto"/>
        <w:left w:val="none" w:sz="0" w:space="0" w:color="auto"/>
        <w:bottom w:val="none" w:sz="0" w:space="0" w:color="auto"/>
        <w:right w:val="none" w:sz="0" w:space="0" w:color="auto"/>
      </w:divBdr>
    </w:div>
    <w:div w:id="537737558">
      <w:bodyDiv w:val="1"/>
      <w:marLeft w:val="0"/>
      <w:marRight w:val="0"/>
      <w:marTop w:val="0"/>
      <w:marBottom w:val="0"/>
      <w:divBdr>
        <w:top w:val="none" w:sz="0" w:space="0" w:color="auto"/>
        <w:left w:val="none" w:sz="0" w:space="0" w:color="auto"/>
        <w:bottom w:val="none" w:sz="0" w:space="0" w:color="auto"/>
        <w:right w:val="none" w:sz="0" w:space="0" w:color="auto"/>
      </w:divBdr>
    </w:div>
    <w:div w:id="537739025">
      <w:bodyDiv w:val="1"/>
      <w:marLeft w:val="0"/>
      <w:marRight w:val="0"/>
      <w:marTop w:val="0"/>
      <w:marBottom w:val="0"/>
      <w:divBdr>
        <w:top w:val="none" w:sz="0" w:space="0" w:color="auto"/>
        <w:left w:val="none" w:sz="0" w:space="0" w:color="auto"/>
        <w:bottom w:val="none" w:sz="0" w:space="0" w:color="auto"/>
        <w:right w:val="none" w:sz="0" w:space="0" w:color="auto"/>
      </w:divBdr>
    </w:div>
    <w:div w:id="537741307">
      <w:bodyDiv w:val="1"/>
      <w:marLeft w:val="0"/>
      <w:marRight w:val="0"/>
      <w:marTop w:val="0"/>
      <w:marBottom w:val="0"/>
      <w:divBdr>
        <w:top w:val="none" w:sz="0" w:space="0" w:color="auto"/>
        <w:left w:val="none" w:sz="0" w:space="0" w:color="auto"/>
        <w:bottom w:val="none" w:sz="0" w:space="0" w:color="auto"/>
        <w:right w:val="none" w:sz="0" w:space="0" w:color="auto"/>
      </w:divBdr>
    </w:div>
    <w:div w:id="537932328">
      <w:bodyDiv w:val="1"/>
      <w:marLeft w:val="0"/>
      <w:marRight w:val="0"/>
      <w:marTop w:val="0"/>
      <w:marBottom w:val="0"/>
      <w:divBdr>
        <w:top w:val="none" w:sz="0" w:space="0" w:color="auto"/>
        <w:left w:val="none" w:sz="0" w:space="0" w:color="auto"/>
        <w:bottom w:val="none" w:sz="0" w:space="0" w:color="auto"/>
        <w:right w:val="none" w:sz="0" w:space="0" w:color="auto"/>
      </w:divBdr>
    </w:div>
    <w:div w:id="537932542">
      <w:bodyDiv w:val="1"/>
      <w:marLeft w:val="0"/>
      <w:marRight w:val="0"/>
      <w:marTop w:val="0"/>
      <w:marBottom w:val="0"/>
      <w:divBdr>
        <w:top w:val="none" w:sz="0" w:space="0" w:color="auto"/>
        <w:left w:val="none" w:sz="0" w:space="0" w:color="auto"/>
        <w:bottom w:val="none" w:sz="0" w:space="0" w:color="auto"/>
        <w:right w:val="none" w:sz="0" w:space="0" w:color="auto"/>
      </w:divBdr>
    </w:div>
    <w:div w:id="537937139">
      <w:bodyDiv w:val="1"/>
      <w:marLeft w:val="0"/>
      <w:marRight w:val="0"/>
      <w:marTop w:val="0"/>
      <w:marBottom w:val="0"/>
      <w:divBdr>
        <w:top w:val="none" w:sz="0" w:space="0" w:color="auto"/>
        <w:left w:val="none" w:sz="0" w:space="0" w:color="auto"/>
        <w:bottom w:val="none" w:sz="0" w:space="0" w:color="auto"/>
        <w:right w:val="none" w:sz="0" w:space="0" w:color="auto"/>
      </w:divBdr>
    </w:div>
    <w:div w:id="538051401">
      <w:bodyDiv w:val="1"/>
      <w:marLeft w:val="0"/>
      <w:marRight w:val="0"/>
      <w:marTop w:val="0"/>
      <w:marBottom w:val="0"/>
      <w:divBdr>
        <w:top w:val="none" w:sz="0" w:space="0" w:color="auto"/>
        <w:left w:val="none" w:sz="0" w:space="0" w:color="auto"/>
        <w:bottom w:val="none" w:sz="0" w:space="0" w:color="auto"/>
        <w:right w:val="none" w:sz="0" w:space="0" w:color="auto"/>
      </w:divBdr>
    </w:div>
    <w:div w:id="538128476">
      <w:bodyDiv w:val="1"/>
      <w:marLeft w:val="0"/>
      <w:marRight w:val="0"/>
      <w:marTop w:val="0"/>
      <w:marBottom w:val="0"/>
      <w:divBdr>
        <w:top w:val="none" w:sz="0" w:space="0" w:color="auto"/>
        <w:left w:val="none" w:sz="0" w:space="0" w:color="auto"/>
        <w:bottom w:val="none" w:sz="0" w:space="0" w:color="auto"/>
        <w:right w:val="none" w:sz="0" w:space="0" w:color="auto"/>
      </w:divBdr>
    </w:div>
    <w:div w:id="538517406">
      <w:bodyDiv w:val="1"/>
      <w:marLeft w:val="0"/>
      <w:marRight w:val="0"/>
      <w:marTop w:val="0"/>
      <w:marBottom w:val="0"/>
      <w:divBdr>
        <w:top w:val="none" w:sz="0" w:space="0" w:color="auto"/>
        <w:left w:val="none" w:sz="0" w:space="0" w:color="auto"/>
        <w:bottom w:val="none" w:sz="0" w:space="0" w:color="auto"/>
        <w:right w:val="none" w:sz="0" w:space="0" w:color="auto"/>
      </w:divBdr>
    </w:div>
    <w:div w:id="538591810">
      <w:bodyDiv w:val="1"/>
      <w:marLeft w:val="0"/>
      <w:marRight w:val="0"/>
      <w:marTop w:val="0"/>
      <w:marBottom w:val="0"/>
      <w:divBdr>
        <w:top w:val="none" w:sz="0" w:space="0" w:color="auto"/>
        <w:left w:val="none" w:sz="0" w:space="0" w:color="auto"/>
        <w:bottom w:val="none" w:sz="0" w:space="0" w:color="auto"/>
        <w:right w:val="none" w:sz="0" w:space="0" w:color="auto"/>
      </w:divBdr>
    </w:div>
    <w:div w:id="538591933">
      <w:bodyDiv w:val="1"/>
      <w:marLeft w:val="0"/>
      <w:marRight w:val="0"/>
      <w:marTop w:val="0"/>
      <w:marBottom w:val="0"/>
      <w:divBdr>
        <w:top w:val="none" w:sz="0" w:space="0" w:color="auto"/>
        <w:left w:val="none" w:sz="0" w:space="0" w:color="auto"/>
        <w:bottom w:val="none" w:sz="0" w:space="0" w:color="auto"/>
        <w:right w:val="none" w:sz="0" w:space="0" w:color="auto"/>
      </w:divBdr>
    </w:div>
    <w:div w:id="538593836">
      <w:bodyDiv w:val="1"/>
      <w:marLeft w:val="0"/>
      <w:marRight w:val="0"/>
      <w:marTop w:val="0"/>
      <w:marBottom w:val="0"/>
      <w:divBdr>
        <w:top w:val="none" w:sz="0" w:space="0" w:color="auto"/>
        <w:left w:val="none" w:sz="0" w:space="0" w:color="auto"/>
        <w:bottom w:val="none" w:sz="0" w:space="0" w:color="auto"/>
        <w:right w:val="none" w:sz="0" w:space="0" w:color="auto"/>
      </w:divBdr>
    </w:div>
    <w:div w:id="538669273">
      <w:bodyDiv w:val="1"/>
      <w:marLeft w:val="0"/>
      <w:marRight w:val="0"/>
      <w:marTop w:val="0"/>
      <w:marBottom w:val="0"/>
      <w:divBdr>
        <w:top w:val="none" w:sz="0" w:space="0" w:color="auto"/>
        <w:left w:val="none" w:sz="0" w:space="0" w:color="auto"/>
        <w:bottom w:val="none" w:sz="0" w:space="0" w:color="auto"/>
        <w:right w:val="none" w:sz="0" w:space="0" w:color="auto"/>
      </w:divBdr>
    </w:div>
    <w:div w:id="538706178">
      <w:bodyDiv w:val="1"/>
      <w:marLeft w:val="0"/>
      <w:marRight w:val="0"/>
      <w:marTop w:val="0"/>
      <w:marBottom w:val="0"/>
      <w:divBdr>
        <w:top w:val="none" w:sz="0" w:space="0" w:color="auto"/>
        <w:left w:val="none" w:sz="0" w:space="0" w:color="auto"/>
        <w:bottom w:val="none" w:sz="0" w:space="0" w:color="auto"/>
        <w:right w:val="none" w:sz="0" w:space="0" w:color="auto"/>
      </w:divBdr>
    </w:div>
    <w:div w:id="538712822">
      <w:bodyDiv w:val="1"/>
      <w:marLeft w:val="0"/>
      <w:marRight w:val="0"/>
      <w:marTop w:val="0"/>
      <w:marBottom w:val="0"/>
      <w:divBdr>
        <w:top w:val="none" w:sz="0" w:space="0" w:color="auto"/>
        <w:left w:val="none" w:sz="0" w:space="0" w:color="auto"/>
        <w:bottom w:val="none" w:sz="0" w:space="0" w:color="auto"/>
        <w:right w:val="none" w:sz="0" w:space="0" w:color="auto"/>
      </w:divBdr>
    </w:div>
    <w:div w:id="538784625">
      <w:bodyDiv w:val="1"/>
      <w:marLeft w:val="0"/>
      <w:marRight w:val="0"/>
      <w:marTop w:val="0"/>
      <w:marBottom w:val="0"/>
      <w:divBdr>
        <w:top w:val="none" w:sz="0" w:space="0" w:color="auto"/>
        <w:left w:val="none" w:sz="0" w:space="0" w:color="auto"/>
        <w:bottom w:val="none" w:sz="0" w:space="0" w:color="auto"/>
        <w:right w:val="none" w:sz="0" w:space="0" w:color="auto"/>
      </w:divBdr>
    </w:div>
    <w:div w:id="538856812">
      <w:bodyDiv w:val="1"/>
      <w:marLeft w:val="0"/>
      <w:marRight w:val="0"/>
      <w:marTop w:val="0"/>
      <w:marBottom w:val="0"/>
      <w:divBdr>
        <w:top w:val="none" w:sz="0" w:space="0" w:color="auto"/>
        <w:left w:val="none" w:sz="0" w:space="0" w:color="auto"/>
        <w:bottom w:val="none" w:sz="0" w:space="0" w:color="auto"/>
        <w:right w:val="none" w:sz="0" w:space="0" w:color="auto"/>
      </w:divBdr>
    </w:div>
    <w:div w:id="538862488">
      <w:bodyDiv w:val="1"/>
      <w:marLeft w:val="0"/>
      <w:marRight w:val="0"/>
      <w:marTop w:val="0"/>
      <w:marBottom w:val="0"/>
      <w:divBdr>
        <w:top w:val="none" w:sz="0" w:space="0" w:color="auto"/>
        <w:left w:val="none" w:sz="0" w:space="0" w:color="auto"/>
        <w:bottom w:val="none" w:sz="0" w:space="0" w:color="auto"/>
        <w:right w:val="none" w:sz="0" w:space="0" w:color="auto"/>
      </w:divBdr>
    </w:div>
    <w:div w:id="538905684">
      <w:bodyDiv w:val="1"/>
      <w:marLeft w:val="0"/>
      <w:marRight w:val="0"/>
      <w:marTop w:val="0"/>
      <w:marBottom w:val="0"/>
      <w:divBdr>
        <w:top w:val="none" w:sz="0" w:space="0" w:color="auto"/>
        <w:left w:val="none" w:sz="0" w:space="0" w:color="auto"/>
        <w:bottom w:val="none" w:sz="0" w:space="0" w:color="auto"/>
        <w:right w:val="none" w:sz="0" w:space="0" w:color="auto"/>
      </w:divBdr>
    </w:div>
    <w:div w:id="538931084">
      <w:bodyDiv w:val="1"/>
      <w:marLeft w:val="0"/>
      <w:marRight w:val="0"/>
      <w:marTop w:val="0"/>
      <w:marBottom w:val="0"/>
      <w:divBdr>
        <w:top w:val="none" w:sz="0" w:space="0" w:color="auto"/>
        <w:left w:val="none" w:sz="0" w:space="0" w:color="auto"/>
        <w:bottom w:val="none" w:sz="0" w:space="0" w:color="auto"/>
        <w:right w:val="none" w:sz="0" w:space="0" w:color="auto"/>
      </w:divBdr>
    </w:div>
    <w:div w:id="538934894">
      <w:bodyDiv w:val="1"/>
      <w:marLeft w:val="0"/>
      <w:marRight w:val="0"/>
      <w:marTop w:val="0"/>
      <w:marBottom w:val="0"/>
      <w:divBdr>
        <w:top w:val="none" w:sz="0" w:space="0" w:color="auto"/>
        <w:left w:val="none" w:sz="0" w:space="0" w:color="auto"/>
        <w:bottom w:val="none" w:sz="0" w:space="0" w:color="auto"/>
        <w:right w:val="none" w:sz="0" w:space="0" w:color="auto"/>
      </w:divBdr>
    </w:div>
    <w:div w:id="538977192">
      <w:bodyDiv w:val="1"/>
      <w:marLeft w:val="0"/>
      <w:marRight w:val="0"/>
      <w:marTop w:val="0"/>
      <w:marBottom w:val="0"/>
      <w:divBdr>
        <w:top w:val="none" w:sz="0" w:space="0" w:color="auto"/>
        <w:left w:val="none" w:sz="0" w:space="0" w:color="auto"/>
        <w:bottom w:val="none" w:sz="0" w:space="0" w:color="auto"/>
        <w:right w:val="none" w:sz="0" w:space="0" w:color="auto"/>
      </w:divBdr>
    </w:div>
    <w:div w:id="539128647">
      <w:bodyDiv w:val="1"/>
      <w:marLeft w:val="0"/>
      <w:marRight w:val="0"/>
      <w:marTop w:val="0"/>
      <w:marBottom w:val="0"/>
      <w:divBdr>
        <w:top w:val="none" w:sz="0" w:space="0" w:color="auto"/>
        <w:left w:val="none" w:sz="0" w:space="0" w:color="auto"/>
        <w:bottom w:val="none" w:sz="0" w:space="0" w:color="auto"/>
        <w:right w:val="none" w:sz="0" w:space="0" w:color="auto"/>
      </w:divBdr>
    </w:div>
    <w:div w:id="539173964">
      <w:bodyDiv w:val="1"/>
      <w:marLeft w:val="0"/>
      <w:marRight w:val="0"/>
      <w:marTop w:val="0"/>
      <w:marBottom w:val="0"/>
      <w:divBdr>
        <w:top w:val="none" w:sz="0" w:space="0" w:color="auto"/>
        <w:left w:val="none" w:sz="0" w:space="0" w:color="auto"/>
        <w:bottom w:val="none" w:sz="0" w:space="0" w:color="auto"/>
        <w:right w:val="none" w:sz="0" w:space="0" w:color="auto"/>
      </w:divBdr>
    </w:div>
    <w:div w:id="539241539">
      <w:bodyDiv w:val="1"/>
      <w:marLeft w:val="0"/>
      <w:marRight w:val="0"/>
      <w:marTop w:val="0"/>
      <w:marBottom w:val="0"/>
      <w:divBdr>
        <w:top w:val="none" w:sz="0" w:space="0" w:color="auto"/>
        <w:left w:val="none" w:sz="0" w:space="0" w:color="auto"/>
        <w:bottom w:val="none" w:sz="0" w:space="0" w:color="auto"/>
        <w:right w:val="none" w:sz="0" w:space="0" w:color="auto"/>
      </w:divBdr>
    </w:div>
    <w:div w:id="539365490">
      <w:bodyDiv w:val="1"/>
      <w:marLeft w:val="0"/>
      <w:marRight w:val="0"/>
      <w:marTop w:val="0"/>
      <w:marBottom w:val="0"/>
      <w:divBdr>
        <w:top w:val="none" w:sz="0" w:space="0" w:color="auto"/>
        <w:left w:val="none" w:sz="0" w:space="0" w:color="auto"/>
        <w:bottom w:val="none" w:sz="0" w:space="0" w:color="auto"/>
        <w:right w:val="none" w:sz="0" w:space="0" w:color="auto"/>
      </w:divBdr>
    </w:div>
    <w:div w:id="539441347">
      <w:bodyDiv w:val="1"/>
      <w:marLeft w:val="0"/>
      <w:marRight w:val="0"/>
      <w:marTop w:val="0"/>
      <w:marBottom w:val="0"/>
      <w:divBdr>
        <w:top w:val="none" w:sz="0" w:space="0" w:color="auto"/>
        <w:left w:val="none" w:sz="0" w:space="0" w:color="auto"/>
        <w:bottom w:val="none" w:sz="0" w:space="0" w:color="auto"/>
        <w:right w:val="none" w:sz="0" w:space="0" w:color="auto"/>
      </w:divBdr>
    </w:div>
    <w:div w:id="539510024">
      <w:bodyDiv w:val="1"/>
      <w:marLeft w:val="0"/>
      <w:marRight w:val="0"/>
      <w:marTop w:val="0"/>
      <w:marBottom w:val="0"/>
      <w:divBdr>
        <w:top w:val="none" w:sz="0" w:space="0" w:color="auto"/>
        <w:left w:val="none" w:sz="0" w:space="0" w:color="auto"/>
        <w:bottom w:val="none" w:sz="0" w:space="0" w:color="auto"/>
        <w:right w:val="none" w:sz="0" w:space="0" w:color="auto"/>
      </w:divBdr>
    </w:div>
    <w:div w:id="539513294">
      <w:bodyDiv w:val="1"/>
      <w:marLeft w:val="0"/>
      <w:marRight w:val="0"/>
      <w:marTop w:val="0"/>
      <w:marBottom w:val="0"/>
      <w:divBdr>
        <w:top w:val="none" w:sz="0" w:space="0" w:color="auto"/>
        <w:left w:val="none" w:sz="0" w:space="0" w:color="auto"/>
        <w:bottom w:val="none" w:sz="0" w:space="0" w:color="auto"/>
        <w:right w:val="none" w:sz="0" w:space="0" w:color="auto"/>
      </w:divBdr>
    </w:div>
    <w:div w:id="539778995">
      <w:bodyDiv w:val="1"/>
      <w:marLeft w:val="0"/>
      <w:marRight w:val="0"/>
      <w:marTop w:val="0"/>
      <w:marBottom w:val="0"/>
      <w:divBdr>
        <w:top w:val="none" w:sz="0" w:space="0" w:color="auto"/>
        <w:left w:val="none" w:sz="0" w:space="0" w:color="auto"/>
        <w:bottom w:val="none" w:sz="0" w:space="0" w:color="auto"/>
        <w:right w:val="none" w:sz="0" w:space="0" w:color="auto"/>
      </w:divBdr>
    </w:div>
    <w:div w:id="539781056">
      <w:bodyDiv w:val="1"/>
      <w:marLeft w:val="0"/>
      <w:marRight w:val="0"/>
      <w:marTop w:val="0"/>
      <w:marBottom w:val="0"/>
      <w:divBdr>
        <w:top w:val="none" w:sz="0" w:space="0" w:color="auto"/>
        <w:left w:val="none" w:sz="0" w:space="0" w:color="auto"/>
        <w:bottom w:val="none" w:sz="0" w:space="0" w:color="auto"/>
        <w:right w:val="none" w:sz="0" w:space="0" w:color="auto"/>
      </w:divBdr>
    </w:div>
    <w:div w:id="539822238">
      <w:bodyDiv w:val="1"/>
      <w:marLeft w:val="0"/>
      <w:marRight w:val="0"/>
      <w:marTop w:val="0"/>
      <w:marBottom w:val="0"/>
      <w:divBdr>
        <w:top w:val="none" w:sz="0" w:space="0" w:color="auto"/>
        <w:left w:val="none" w:sz="0" w:space="0" w:color="auto"/>
        <w:bottom w:val="none" w:sz="0" w:space="0" w:color="auto"/>
        <w:right w:val="none" w:sz="0" w:space="0" w:color="auto"/>
      </w:divBdr>
    </w:div>
    <w:div w:id="539823482">
      <w:bodyDiv w:val="1"/>
      <w:marLeft w:val="0"/>
      <w:marRight w:val="0"/>
      <w:marTop w:val="0"/>
      <w:marBottom w:val="0"/>
      <w:divBdr>
        <w:top w:val="none" w:sz="0" w:space="0" w:color="auto"/>
        <w:left w:val="none" w:sz="0" w:space="0" w:color="auto"/>
        <w:bottom w:val="none" w:sz="0" w:space="0" w:color="auto"/>
        <w:right w:val="none" w:sz="0" w:space="0" w:color="auto"/>
      </w:divBdr>
    </w:div>
    <w:div w:id="539827852">
      <w:bodyDiv w:val="1"/>
      <w:marLeft w:val="0"/>
      <w:marRight w:val="0"/>
      <w:marTop w:val="0"/>
      <w:marBottom w:val="0"/>
      <w:divBdr>
        <w:top w:val="none" w:sz="0" w:space="0" w:color="auto"/>
        <w:left w:val="none" w:sz="0" w:space="0" w:color="auto"/>
        <w:bottom w:val="none" w:sz="0" w:space="0" w:color="auto"/>
        <w:right w:val="none" w:sz="0" w:space="0" w:color="auto"/>
      </w:divBdr>
    </w:div>
    <w:div w:id="539902534">
      <w:bodyDiv w:val="1"/>
      <w:marLeft w:val="0"/>
      <w:marRight w:val="0"/>
      <w:marTop w:val="0"/>
      <w:marBottom w:val="0"/>
      <w:divBdr>
        <w:top w:val="none" w:sz="0" w:space="0" w:color="auto"/>
        <w:left w:val="none" w:sz="0" w:space="0" w:color="auto"/>
        <w:bottom w:val="none" w:sz="0" w:space="0" w:color="auto"/>
        <w:right w:val="none" w:sz="0" w:space="0" w:color="auto"/>
      </w:divBdr>
    </w:div>
    <w:div w:id="539976305">
      <w:bodyDiv w:val="1"/>
      <w:marLeft w:val="0"/>
      <w:marRight w:val="0"/>
      <w:marTop w:val="0"/>
      <w:marBottom w:val="0"/>
      <w:divBdr>
        <w:top w:val="none" w:sz="0" w:space="0" w:color="auto"/>
        <w:left w:val="none" w:sz="0" w:space="0" w:color="auto"/>
        <w:bottom w:val="none" w:sz="0" w:space="0" w:color="auto"/>
        <w:right w:val="none" w:sz="0" w:space="0" w:color="auto"/>
      </w:divBdr>
    </w:div>
    <w:div w:id="539977625">
      <w:bodyDiv w:val="1"/>
      <w:marLeft w:val="0"/>
      <w:marRight w:val="0"/>
      <w:marTop w:val="0"/>
      <w:marBottom w:val="0"/>
      <w:divBdr>
        <w:top w:val="none" w:sz="0" w:space="0" w:color="auto"/>
        <w:left w:val="none" w:sz="0" w:space="0" w:color="auto"/>
        <w:bottom w:val="none" w:sz="0" w:space="0" w:color="auto"/>
        <w:right w:val="none" w:sz="0" w:space="0" w:color="auto"/>
      </w:divBdr>
    </w:div>
    <w:div w:id="540096368">
      <w:bodyDiv w:val="1"/>
      <w:marLeft w:val="0"/>
      <w:marRight w:val="0"/>
      <w:marTop w:val="0"/>
      <w:marBottom w:val="0"/>
      <w:divBdr>
        <w:top w:val="none" w:sz="0" w:space="0" w:color="auto"/>
        <w:left w:val="none" w:sz="0" w:space="0" w:color="auto"/>
        <w:bottom w:val="none" w:sz="0" w:space="0" w:color="auto"/>
        <w:right w:val="none" w:sz="0" w:space="0" w:color="auto"/>
      </w:divBdr>
    </w:div>
    <w:div w:id="540097007">
      <w:bodyDiv w:val="1"/>
      <w:marLeft w:val="0"/>
      <w:marRight w:val="0"/>
      <w:marTop w:val="0"/>
      <w:marBottom w:val="0"/>
      <w:divBdr>
        <w:top w:val="none" w:sz="0" w:space="0" w:color="auto"/>
        <w:left w:val="none" w:sz="0" w:space="0" w:color="auto"/>
        <w:bottom w:val="none" w:sz="0" w:space="0" w:color="auto"/>
        <w:right w:val="none" w:sz="0" w:space="0" w:color="auto"/>
      </w:divBdr>
    </w:div>
    <w:div w:id="540097717">
      <w:bodyDiv w:val="1"/>
      <w:marLeft w:val="0"/>
      <w:marRight w:val="0"/>
      <w:marTop w:val="0"/>
      <w:marBottom w:val="0"/>
      <w:divBdr>
        <w:top w:val="none" w:sz="0" w:space="0" w:color="auto"/>
        <w:left w:val="none" w:sz="0" w:space="0" w:color="auto"/>
        <w:bottom w:val="none" w:sz="0" w:space="0" w:color="auto"/>
        <w:right w:val="none" w:sz="0" w:space="0" w:color="auto"/>
      </w:divBdr>
    </w:div>
    <w:div w:id="540097759">
      <w:bodyDiv w:val="1"/>
      <w:marLeft w:val="0"/>
      <w:marRight w:val="0"/>
      <w:marTop w:val="0"/>
      <w:marBottom w:val="0"/>
      <w:divBdr>
        <w:top w:val="none" w:sz="0" w:space="0" w:color="auto"/>
        <w:left w:val="none" w:sz="0" w:space="0" w:color="auto"/>
        <w:bottom w:val="none" w:sz="0" w:space="0" w:color="auto"/>
        <w:right w:val="none" w:sz="0" w:space="0" w:color="auto"/>
      </w:divBdr>
    </w:div>
    <w:div w:id="540214670">
      <w:bodyDiv w:val="1"/>
      <w:marLeft w:val="0"/>
      <w:marRight w:val="0"/>
      <w:marTop w:val="0"/>
      <w:marBottom w:val="0"/>
      <w:divBdr>
        <w:top w:val="none" w:sz="0" w:space="0" w:color="auto"/>
        <w:left w:val="none" w:sz="0" w:space="0" w:color="auto"/>
        <w:bottom w:val="none" w:sz="0" w:space="0" w:color="auto"/>
        <w:right w:val="none" w:sz="0" w:space="0" w:color="auto"/>
      </w:divBdr>
    </w:div>
    <w:div w:id="540217133">
      <w:bodyDiv w:val="1"/>
      <w:marLeft w:val="0"/>
      <w:marRight w:val="0"/>
      <w:marTop w:val="0"/>
      <w:marBottom w:val="0"/>
      <w:divBdr>
        <w:top w:val="none" w:sz="0" w:space="0" w:color="auto"/>
        <w:left w:val="none" w:sz="0" w:space="0" w:color="auto"/>
        <w:bottom w:val="none" w:sz="0" w:space="0" w:color="auto"/>
        <w:right w:val="none" w:sz="0" w:space="0" w:color="auto"/>
      </w:divBdr>
    </w:div>
    <w:div w:id="540241665">
      <w:bodyDiv w:val="1"/>
      <w:marLeft w:val="0"/>
      <w:marRight w:val="0"/>
      <w:marTop w:val="0"/>
      <w:marBottom w:val="0"/>
      <w:divBdr>
        <w:top w:val="none" w:sz="0" w:space="0" w:color="auto"/>
        <w:left w:val="none" w:sz="0" w:space="0" w:color="auto"/>
        <w:bottom w:val="none" w:sz="0" w:space="0" w:color="auto"/>
        <w:right w:val="none" w:sz="0" w:space="0" w:color="auto"/>
      </w:divBdr>
    </w:div>
    <w:div w:id="540286704">
      <w:bodyDiv w:val="1"/>
      <w:marLeft w:val="0"/>
      <w:marRight w:val="0"/>
      <w:marTop w:val="0"/>
      <w:marBottom w:val="0"/>
      <w:divBdr>
        <w:top w:val="none" w:sz="0" w:space="0" w:color="auto"/>
        <w:left w:val="none" w:sz="0" w:space="0" w:color="auto"/>
        <w:bottom w:val="none" w:sz="0" w:space="0" w:color="auto"/>
        <w:right w:val="none" w:sz="0" w:space="0" w:color="auto"/>
      </w:divBdr>
    </w:div>
    <w:div w:id="540287613">
      <w:bodyDiv w:val="1"/>
      <w:marLeft w:val="0"/>
      <w:marRight w:val="0"/>
      <w:marTop w:val="0"/>
      <w:marBottom w:val="0"/>
      <w:divBdr>
        <w:top w:val="none" w:sz="0" w:space="0" w:color="auto"/>
        <w:left w:val="none" w:sz="0" w:space="0" w:color="auto"/>
        <w:bottom w:val="none" w:sz="0" w:space="0" w:color="auto"/>
        <w:right w:val="none" w:sz="0" w:space="0" w:color="auto"/>
      </w:divBdr>
    </w:div>
    <w:div w:id="540441228">
      <w:bodyDiv w:val="1"/>
      <w:marLeft w:val="0"/>
      <w:marRight w:val="0"/>
      <w:marTop w:val="0"/>
      <w:marBottom w:val="0"/>
      <w:divBdr>
        <w:top w:val="none" w:sz="0" w:space="0" w:color="auto"/>
        <w:left w:val="none" w:sz="0" w:space="0" w:color="auto"/>
        <w:bottom w:val="none" w:sz="0" w:space="0" w:color="auto"/>
        <w:right w:val="none" w:sz="0" w:space="0" w:color="auto"/>
      </w:divBdr>
    </w:div>
    <w:div w:id="540553748">
      <w:bodyDiv w:val="1"/>
      <w:marLeft w:val="0"/>
      <w:marRight w:val="0"/>
      <w:marTop w:val="0"/>
      <w:marBottom w:val="0"/>
      <w:divBdr>
        <w:top w:val="none" w:sz="0" w:space="0" w:color="auto"/>
        <w:left w:val="none" w:sz="0" w:space="0" w:color="auto"/>
        <w:bottom w:val="none" w:sz="0" w:space="0" w:color="auto"/>
        <w:right w:val="none" w:sz="0" w:space="0" w:color="auto"/>
      </w:divBdr>
    </w:div>
    <w:div w:id="540628668">
      <w:bodyDiv w:val="1"/>
      <w:marLeft w:val="0"/>
      <w:marRight w:val="0"/>
      <w:marTop w:val="0"/>
      <w:marBottom w:val="0"/>
      <w:divBdr>
        <w:top w:val="none" w:sz="0" w:space="0" w:color="auto"/>
        <w:left w:val="none" w:sz="0" w:space="0" w:color="auto"/>
        <w:bottom w:val="none" w:sz="0" w:space="0" w:color="auto"/>
        <w:right w:val="none" w:sz="0" w:space="0" w:color="auto"/>
      </w:divBdr>
    </w:div>
    <w:div w:id="540675709">
      <w:bodyDiv w:val="1"/>
      <w:marLeft w:val="0"/>
      <w:marRight w:val="0"/>
      <w:marTop w:val="0"/>
      <w:marBottom w:val="0"/>
      <w:divBdr>
        <w:top w:val="none" w:sz="0" w:space="0" w:color="auto"/>
        <w:left w:val="none" w:sz="0" w:space="0" w:color="auto"/>
        <w:bottom w:val="none" w:sz="0" w:space="0" w:color="auto"/>
        <w:right w:val="none" w:sz="0" w:space="0" w:color="auto"/>
      </w:divBdr>
    </w:div>
    <w:div w:id="540748967">
      <w:bodyDiv w:val="1"/>
      <w:marLeft w:val="0"/>
      <w:marRight w:val="0"/>
      <w:marTop w:val="0"/>
      <w:marBottom w:val="0"/>
      <w:divBdr>
        <w:top w:val="none" w:sz="0" w:space="0" w:color="auto"/>
        <w:left w:val="none" w:sz="0" w:space="0" w:color="auto"/>
        <w:bottom w:val="none" w:sz="0" w:space="0" w:color="auto"/>
        <w:right w:val="none" w:sz="0" w:space="0" w:color="auto"/>
      </w:divBdr>
    </w:div>
    <w:div w:id="540827614">
      <w:bodyDiv w:val="1"/>
      <w:marLeft w:val="0"/>
      <w:marRight w:val="0"/>
      <w:marTop w:val="0"/>
      <w:marBottom w:val="0"/>
      <w:divBdr>
        <w:top w:val="none" w:sz="0" w:space="0" w:color="auto"/>
        <w:left w:val="none" w:sz="0" w:space="0" w:color="auto"/>
        <w:bottom w:val="none" w:sz="0" w:space="0" w:color="auto"/>
        <w:right w:val="none" w:sz="0" w:space="0" w:color="auto"/>
      </w:divBdr>
    </w:div>
    <w:div w:id="540897955">
      <w:bodyDiv w:val="1"/>
      <w:marLeft w:val="0"/>
      <w:marRight w:val="0"/>
      <w:marTop w:val="0"/>
      <w:marBottom w:val="0"/>
      <w:divBdr>
        <w:top w:val="none" w:sz="0" w:space="0" w:color="auto"/>
        <w:left w:val="none" w:sz="0" w:space="0" w:color="auto"/>
        <w:bottom w:val="none" w:sz="0" w:space="0" w:color="auto"/>
        <w:right w:val="none" w:sz="0" w:space="0" w:color="auto"/>
      </w:divBdr>
    </w:div>
    <w:div w:id="540946556">
      <w:bodyDiv w:val="1"/>
      <w:marLeft w:val="0"/>
      <w:marRight w:val="0"/>
      <w:marTop w:val="0"/>
      <w:marBottom w:val="0"/>
      <w:divBdr>
        <w:top w:val="none" w:sz="0" w:space="0" w:color="auto"/>
        <w:left w:val="none" w:sz="0" w:space="0" w:color="auto"/>
        <w:bottom w:val="none" w:sz="0" w:space="0" w:color="auto"/>
        <w:right w:val="none" w:sz="0" w:space="0" w:color="auto"/>
      </w:divBdr>
    </w:div>
    <w:div w:id="541013541">
      <w:bodyDiv w:val="1"/>
      <w:marLeft w:val="0"/>
      <w:marRight w:val="0"/>
      <w:marTop w:val="0"/>
      <w:marBottom w:val="0"/>
      <w:divBdr>
        <w:top w:val="none" w:sz="0" w:space="0" w:color="auto"/>
        <w:left w:val="none" w:sz="0" w:space="0" w:color="auto"/>
        <w:bottom w:val="none" w:sz="0" w:space="0" w:color="auto"/>
        <w:right w:val="none" w:sz="0" w:space="0" w:color="auto"/>
      </w:divBdr>
    </w:div>
    <w:div w:id="541021520">
      <w:bodyDiv w:val="1"/>
      <w:marLeft w:val="0"/>
      <w:marRight w:val="0"/>
      <w:marTop w:val="0"/>
      <w:marBottom w:val="0"/>
      <w:divBdr>
        <w:top w:val="none" w:sz="0" w:space="0" w:color="auto"/>
        <w:left w:val="none" w:sz="0" w:space="0" w:color="auto"/>
        <w:bottom w:val="none" w:sz="0" w:space="0" w:color="auto"/>
        <w:right w:val="none" w:sz="0" w:space="0" w:color="auto"/>
      </w:divBdr>
    </w:div>
    <w:div w:id="541097030">
      <w:bodyDiv w:val="1"/>
      <w:marLeft w:val="0"/>
      <w:marRight w:val="0"/>
      <w:marTop w:val="0"/>
      <w:marBottom w:val="0"/>
      <w:divBdr>
        <w:top w:val="none" w:sz="0" w:space="0" w:color="auto"/>
        <w:left w:val="none" w:sz="0" w:space="0" w:color="auto"/>
        <w:bottom w:val="none" w:sz="0" w:space="0" w:color="auto"/>
        <w:right w:val="none" w:sz="0" w:space="0" w:color="auto"/>
      </w:divBdr>
    </w:div>
    <w:div w:id="541132813">
      <w:bodyDiv w:val="1"/>
      <w:marLeft w:val="0"/>
      <w:marRight w:val="0"/>
      <w:marTop w:val="0"/>
      <w:marBottom w:val="0"/>
      <w:divBdr>
        <w:top w:val="none" w:sz="0" w:space="0" w:color="auto"/>
        <w:left w:val="none" w:sz="0" w:space="0" w:color="auto"/>
        <w:bottom w:val="none" w:sz="0" w:space="0" w:color="auto"/>
        <w:right w:val="none" w:sz="0" w:space="0" w:color="auto"/>
      </w:divBdr>
    </w:div>
    <w:div w:id="541133922">
      <w:bodyDiv w:val="1"/>
      <w:marLeft w:val="0"/>
      <w:marRight w:val="0"/>
      <w:marTop w:val="0"/>
      <w:marBottom w:val="0"/>
      <w:divBdr>
        <w:top w:val="none" w:sz="0" w:space="0" w:color="auto"/>
        <w:left w:val="none" w:sz="0" w:space="0" w:color="auto"/>
        <w:bottom w:val="none" w:sz="0" w:space="0" w:color="auto"/>
        <w:right w:val="none" w:sz="0" w:space="0" w:color="auto"/>
      </w:divBdr>
    </w:div>
    <w:div w:id="541135116">
      <w:bodyDiv w:val="1"/>
      <w:marLeft w:val="0"/>
      <w:marRight w:val="0"/>
      <w:marTop w:val="0"/>
      <w:marBottom w:val="0"/>
      <w:divBdr>
        <w:top w:val="none" w:sz="0" w:space="0" w:color="auto"/>
        <w:left w:val="none" w:sz="0" w:space="0" w:color="auto"/>
        <w:bottom w:val="none" w:sz="0" w:space="0" w:color="auto"/>
        <w:right w:val="none" w:sz="0" w:space="0" w:color="auto"/>
      </w:divBdr>
    </w:div>
    <w:div w:id="541138526">
      <w:bodyDiv w:val="1"/>
      <w:marLeft w:val="0"/>
      <w:marRight w:val="0"/>
      <w:marTop w:val="0"/>
      <w:marBottom w:val="0"/>
      <w:divBdr>
        <w:top w:val="none" w:sz="0" w:space="0" w:color="auto"/>
        <w:left w:val="none" w:sz="0" w:space="0" w:color="auto"/>
        <w:bottom w:val="none" w:sz="0" w:space="0" w:color="auto"/>
        <w:right w:val="none" w:sz="0" w:space="0" w:color="auto"/>
      </w:divBdr>
    </w:div>
    <w:div w:id="541140174">
      <w:bodyDiv w:val="1"/>
      <w:marLeft w:val="0"/>
      <w:marRight w:val="0"/>
      <w:marTop w:val="0"/>
      <w:marBottom w:val="0"/>
      <w:divBdr>
        <w:top w:val="none" w:sz="0" w:space="0" w:color="auto"/>
        <w:left w:val="none" w:sz="0" w:space="0" w:color="auto"/>
        <w:bottom w:val="none" w:sz="0" w:space="0" w:color="auto"/>
        <w:right w:val="none" w:sz="0" w:space="0" w:color="auto"/>
      </w:divBdr>
    </w:div>
    <w:div w:id="541209918">
      <w:bodyDiv w:val="1"/>
      <w:marLeft w:val="0"/>
      <w:marRight w:val="0"/>
      <w:marTop w:val="0"/>
      <w:marBottom w:val="0"/>
      <w:divBdr>
        <w:top w:val="none" w:sz="0" w:space="0" w:color="auto"/>
        <w:left w:val="none" w:sz="0" w:space="0" w:color="auto"/>
        <w:bottom w:val="none" w:sz="0" w:space="0" w:color="auto"/>
        <w:right w:val="none" w:sz="0" w:space="0" w:color="auto"/>
      </w:divBdr>
    </w:div>
    <w:div w:id="541284369">
      <w:bodyDiv w:val="1"/>
      <w:marLeft w:val="0"/>
      <w:marRight w:val="0"/>
      <w:marTop w:val="0"/>
      <w:marBottom w:val="0"/>
      <w:divBdr>
        <w:top w:val="none" w:sz="0" w:space="0" w:color="auto"/>
        <w:left w:val="none" w:sz="0" w:space="0" w:color="auto"/>
        <w:bottom w:val="none" w:sz="0" w:space="0" w:color="auto"/>
        <w:right w:val="none" w:sz="0" w:space="0" w:color="auto"/>
      </w:divBdr>
    </w:div>
    <w:div w:id="541329783">
      <w:bodyDiv w:val="1"/>
      <w:marLeft w:val="0"/>
      <w:marRight w:val="0"/>
      <w:marTop w:val="0"/>
      <w:marBottom w:val="0"/>
      <w:divBdr>
        <w:top w:val="none" w:sz="0" w:space="0" w:color="auto"/>
        <w:left w:val="none" w:sz="0" w:space="0" w:color="auto"/>
        <w:bottom w:val="none" w:sz="0" w:space="0" w:color="auto"/>
        <w:right w:val="none" w:sz="0" w:space="0" w:color="auto"/>
      </w:divBdr>
    </w:div>
    <w:div w:id="541599227">
      <w:bodyDiv w:val="1"/>
      <w:marLeft w:val="0"/>
      <w:marRight w:val="0"/>
      <w:marTop w:val="0"/>
      <w:marBottom w:val="0"/>
      <w:divBdr>
        <w:top w:val="none" w:sz="0" w:space="0" w:color="auto"/>
        <w:left w:val="none" w:sz="0" w:space="0" w:color="auto"/>
        <w:bottom w:val="none" w:sz="0" w:space="0" w:color="auto"/>
        <w:right w:val="none" w:sz="0" w:space="0" w:color="auto"/>
      </w:divBdr>
    </w:div>
    <w:div w:id="541673142">
      <w:bodyDiv w:val="1"/>
      <w:marLeft w:val="0"/>
      <w:marRight w:val="0"/>
      <w:marTop w:val="0"/>
      <w:marBottom w:val="0"/>
      <w:divBdr>
        <w:top w:val="none" w:sz="0" w:space="0" w:color="auto"/>
        <w:left w:val="none" w:sz="0" w:space="0" w:color="auto"/>
        <w:bottom w:val="none" w:sz="0" w:space="0" w:color="auto"/>
        <w:right w:val="none" w:sz="0" w:space="0" w:color="auto"/>
      </w:divBdr>
    </w:div>
    <w:div w:id="541749301">
      <w:bodyDiv w:val="1"/>
      <w:marLeft w:val="0"/>
      <w:marRight w:val="0"/>
      <w:marTop w:val="0"/>
      <w:marBottom w:val="0"/>
      <w:divBdr>
        <w:top w:val="none" w:sz="0" w:space="0" w:color="auto"/>
        <w:left w:val="none" w:sz="0" w:space="0" w:color="auto"/>
        <w:bottom w:val="none" w:sz="0" w:space="0" w:color="auto"/>
        <w:right w:val="none" w:sz="0" w:space="0" w:color="auto"/>
      </w:divBdr>
    </w:div>
    <w:div w:id="541790118">
      <w:bodyDiv w:val="1"/>
      <w:marLeft w:val="0"/>
      <w:marRight w:val="0"/>
      <w:marTop w:val="0"/>
      <w:marBottom w:val="0"/>
      <w:divBdr>
        <w:top w:val="none" w:sz="0" w:space="0" w:color="auto"/>
        <w:left w:val="none" w:sz="0" w:space="0" w:color="auto"/>
        <w:bottom w:val="none" w:sz="0" w:space="0" w:color="auto"/>
        <w:right w:val="none" w:sz="0" w:space="0" w:color="auto"/>
      </w:divBdr>
    </w:div>
    <w:div w:id="541868879">
      <w:bodyDiv w:val="1"/>
      <w:marLeft w:val="0"/>
      <w:marRight w:val="0"/>
      <w:marTop w:val="0"/>
      <w:marBottom w:val="0"/>
      <w:divBdr>
        <w:top w:val="none" w:sz="0" w:space="0" w:color="auto"/>
        <w:left w:val="none" w:sz="0" w:space="0" w:color="auto"/>
        <w:bottom w:val="none" w:sz="0" w:space="0" w:color="auto"/>
        <w:right w:val="none" w:sz="0" w:space="0" w:color="auto"/>
      </w:divBdr>
    </w:div>
    <w:div w:id="541945088">
      <w:bodyDiv w:val="1"/>
      <w:marLeft w:val="0"/>
      <w:marRight w:val="0"/>
      <w:marTop w:val="0"/>
      <w:marBottom w:val="0"/>
      <w:divBdr>
        <w:top w:val="none" w:sz="0" w:space="0" w:color="auto"/>
        <w:left w:val="none" w:sz="0" w:space="0" w:color="auto"/>
        <w:bottom w:val="none" w:sz="0" w:space="0" w:color="auto"/>
        <w:right w:val="none" w:sz="0" w:space="0" w:color="auto"/>
      </w:divBdr>
    </w:div>
    <w:div w:id="541945383">
      <w:bodyDiv w:val="1"/>
      <w:marLeft w:val="0"/>
      <w:marRight w:val="0"/>
      <w:marTop w:val="0"/>
      <w:marBottom w:val="0"/>
      <w:divBdr>
        <w:top w:val="none" w:sz="0" w:space="0" w:color="auto"/>
        <w:left w:val="none" w:sz="0" w:space="0" w:color="auto"/>
        <w:bottom w:val="none" w:sz="0" w:space="0" w:color="auto"/>
        <w:right w:val="none" w:sz="0" w:space="0" w:color="auto"/>
      </w:divBdr>
    </w:div>
    <w:div w:id="542013464">
      <w:bodyDiv w:val="1"/>
      <w:marLeft w:val="0"/>
      <w:marRight w:val="0"/>
      <w:marTop w:val="0"/>
      <w:marBottom w:val="0"/>
      <w:divBdr>
        <w:top w:val="none" w:sz="0" w:space="0" w:color="auto"/>
        <w:left w:val="none" w:sz="0" w:space="0" w:color="auto"/>
        <w:bottom w:val="none" w:sz="0" w:space="0" w:color="auto"/>
        <w:right w:val="none" w:sz="0" w:space="0" w:color="auto"/>
      </w:divBdr>
    </w:div>
    <w:div w:id="542133546">
      <w:bodyDiv w:val="1"/>
      <w:marLeft w:val="0"/>
      <w:marRight w:val="0"/>
      <w:marTop w:val="0"/>
      <w:marBottom w:val="0"/>
      <w:divBdr>
        <w:top w:val="none" w:sz="0" w:space="0" w:color="auto"/>
        <w:left w:val="none" w:sz="0" w:space="0" w:color="auto"/>
        <w:bottom w:val="none" w:sz="0" w:space="0" w:color="auto"/>
        <w:right w:val="none" w:sz="0" w:space="0" w:color="auto"/>
      </w:divBdr>
    </w:div>
    <w:div w:id="542139248">
      <w:bodyDiv w:val="1"/>
      <w:marLeft w:val="0"/>
      <w:marRight w:val="0"/>
      <w:marTop w:val="0"/>
      <w:marBottom w:val="0"/>
      <w:divBdr>
        <w:top w:val="none" w:sz="0" w:space="0" w:color="auto"/>
        <w:left w:val="none" w:sz="0" w:space="0" w:color="auto"/>
        <w:bottom w:val="none" w:sz="0" w:space="0" w:color="auto"/>
        <w:right w:val="none" w:sz="0" w:space="0" w:color="auto"/>
      </w:divBdr>
    </w:div>
    <w:div w:id="542179859">
      <w:bodyDiv w:val="1"/>
      <w:marLeft w:val="0"/>
      <w:marRight w:val="0"/>
      <w:marTop w:val="0"/>
      <w:marBottom w:val="0"/>
      <w:divBdr>
        <w:top w:val="none" w:sz="0" w:space="0" w:color="auto"/>
        <w:left w:val="none" w:sz="0" w:space="0" w:color="auto"/>
        <w:bottom w:val="none" w:sz="0" w:space="0" w:color="auto"/>
        <w:right w:val="none" w:sz="0" w:space="0" w:color="auto"/>
      </w:divBdr>
    </w:div>
    <w:div w:id="542251343">
      <w:bodyDiv w:val="1"/>
      <w:marLeft w:val="0"/>
      <w:marRight w:val="0"/>
      <w:marTop w:val="0"/>
      <w:marBottom w:val="0"/>
      <w:divBdr>
        <w:top w:val="none" w:sz="0" w:space="0" w:color="auto"/>
        <w:left w:val="none" w:sz="0" w:space="0" w:color="auto"/>
        <w:bottom w:val="none" w:sz="0" w:space="0" w:color="auto"/>
        <w:right w:val="none" w:sz="0" w:space="0" w:color="auto"/>
      </w:divBdr>
    </w:div>
    <w:div w:id="542254871">
      <w:bodyDiv w:val="1"/>
      <w:marLeft w:val="0"/>
      <w:marRight w:val="0"/>
      <w:marTop w:val="0"/>
      <w:marBottom w:val="0"/>
      <w:divBdr>
        <w:top w:val="none" w:sz="0" w:space="0" w:color="auto"/>
        <w:left w:val="none" w:sz="0" w:space="0" w:color="auto"/>
        <w:bottom w:val="none" w:sz="0" w:space="0" w:color="auto"/>
        <w:right w:val="none" w:sz="0" w:space="0" w:color="auto"/>
      </w:divBdr>
    </w:div>
    <w:div w:id="542255403">
      <w:bodyDiv w:val="1"/>
      <w:marLeft w:val="0"/>
      <w:marRight w:val="0"/>
      <w:marTop w:val="0"/>
      <w:marBottom w:val="0"/>
      <w:divBdr>
        <w:top w:val="none" w:sz="0" w:space="0" w:color="auto"/>
        <w:left w:val="none" w:sz="0" w:space="0" w:color="auto"/>
        <w:bottom w:val="none" w:sz="0" w:space="0" w:color="auto"/>
        <w:right w:val="none" w:sz="0" w:space="0" w:color="auto"/>
      </w:divBdr>
    </w:div>
    <w:div w:id="542330422">
      <w:bodyDiv w:val="1"/>
      <w:marLeft w:val="0"/>
      <w:marRight w:val="0"/>
      <w:marTop w:val="0"/>
      <w:marBottom w:val="0"/>
      <w:divBdr>
        <w:top w:val="none" w:sz="0" w:space="0" w:color="auto"/>
        <w:left w:val="none" w:sz="0" w:space="0" w:color="auto"/>
        <w:bottom w:val="none" w:sz="0" w:space="0" w:color="auto"/>
        <w:right w:val="none" w:sz="0" w:space="0" w:color="auto"/>
      </w:divBdr>
    </w:div>
    <w:div w:id="542401087">
      <w:bodyDiv w:val="1"/>
      <w:marLeft w:val="0"/>
      <w:marRight w:val="0"/>
      <w:marTop w:val="0"/>
      <w:marBottom w:val="0"/>
      <w:divBdr>
        <w:top w:val="none" w:sz="0" w:space="0" w:color="auto"/>
        <w:left w:val="none" w:sz="0" w:space="0" w:color="auto"/>
        <w:bottom w:val="none" w:sz="0" w:space="0" w:color="auto"/>
        <w:right w:val="none" w:sz="0" w:space="0" w:color="auto"/>
      </w:divBdr>
    </w:div>
    <w:div w:id="542405789">
      <w:bodyDiv w:val="1"/>
      <w:marLeft w:val="0"/>
      <w:marRight w:val="0"/>
      <w:marTop w:val="0"/>
      <w:marBottom w:val="0"/>
      <w:divBdr>
        <w:top w:val="none" w:sz="0" w:space="0" w:color="auto"/>
        <w:left w:val="none" w:sz="0" w:space="0" w:color="auto"/>
        <w:bottom w:val="none" w:sz="0" w:space="0" w:color="auto"/>
        <w:right w:val="none" w:sz="0" w:space="0" w:color="auto"/>
      </w:divBdr>
    </w:div>
    <w:div w:id="542447170">
      <w:bodyDiv w:val="1"/>
      <w:marLeft w:val="0"/>
      <w:marRight w:val="0"/>
      <w:marTop w:val="0"/>
      <w:marBottom w:val="0"/>
      <w:divBdr>
        <w:top w:val="none" w:sz="0" w:space="0" w:color="auto"/>
        <w:left w:val="none" w:sz="0" w:space="0" w:color="auto"/>
        <w:bottom w:val="none" w:sz="0" w:space="0" w:color="auto"/>
        <w:right w:val="none" w:sz="0" w:space="0" w:color="auto"/>
      </w:divBdr>
    </w:div>
    <w:div w:id="542450292">
      <w:bodyDiv w:val="1"/>
      <w:marLeft w:val="0"/>
      <w:marRight w:val="0"/>
      <w:marTop w:val="0"/>
      <w:marBottom w:val="0"/>
      <w:divBdr>
        <w:top w:val="none" w:sz="0" w:space="0" w:color="auto"/>
        <w:left w:val="none" w:sz="0" w:space="0" w:color="auto"/>
        <w:bottom w:val="none" w:sz="0" w:space="0" w:color="auto"/>
        <w:right w:val="none" w:sz="0" w:space="0" w:color="auto"/>
      </w:divBdr>
    </w:div>
    <w:div w:id="542638667">
      <w:bodyDiv w:val="1"/>
      <w:marLeft w:val="0"/>
      <w:marRight w:val="0"/>
      <w:marTop w:val="0"/>
      <w:marBottom w:val="0"/>
      <w:divBdr>
        <w:top w:val="none" w:sz="0" w:space="0" w:color="auto"/>
        <w:left w:val="none" w:sz="0" w:space="0" w:color="auto"/>
        <w:bottom w:val="none" w:sz="0" w:space="0" w:color="auto"/>
        <w:right w:val="none" w:sz="0" w:space="0" w:color="auto"/>
      </w:divBdr>
    </w:div>
    <w:div w:id="542718732">
      <w:bodyDiv w:val="1"/>
      <w:marLeft w:val="0"/>
      <w:marRight w:val="0"/>
      <w:marTop w:val="0"/>
      <w:marBottom w:val="0"/>
      <w:divBdr>
        <w:top w:val="none" w:sz="0" w:space="0" w:color="auto"/>
        <w:left w:val="none" w:sz="0" w:space="0" w:color="auto"/>
        <w:bottom w:val="none" w:sz="0" w:space="0" w:color="auto"/>
        <w:right w:val="none" w:sz="0" w:space="0" w:color="auto"/>
      </w:divBdr>
    </w:div>
    <w:div w:id="542792612">
      <w:bodyDiv w:val="1"/>
      <w:marLeft w:val="0"/>
      <w:marRight w:val="0"/>
      <w:marTop w:val="0"/>
      <w:marBottom w:val="0"/>
      <w:divBdr>
        <w:top w:val="none" w:sz="0" w:space="0" w:color="auto"/>
        <w:left w:val="none" w:sz="0" w:space="0" w:color="auto"/>
        <w:bottom w:val="none" w:sz="0" w:space="0" w:color="auto"/>
        <w:right w:val="none" w:sz="0" w:space="0" w:color="auto"/>
      </w:divBdr>
    </w:div>
    <w:div w:id="542905445">
      <w:bodyDiv w:val="1"/>
      <w:marLeft w:val="0"/>
      <w:marRight w:val="0"/>
      <w:marTop w:val="0"/>
      <w:marBottom w:val="0"/>
      <w:divBdr>
        <w:top w:val="none" w:sz="0" w:space="0" w:color="auto"/>
        <w:left w:val="none" w:sz="0" w:space="0" w:color="auto"/>
        <w:bottom w:val="none" w:sz="0" w:space="0" w:color="auto"/>
        <w:right w:val="none" w:sz="0" w:space="0" w:color="auto"/>
      </w:divBdr>
    </w:div>
    <w:div w:id="542912744">
      <w:bodyDiv w:val="1"/>
      <w:marLeft w:val="0"/>
      <w:marRight w:val="0"/>
      <w:marTop w:val="0"/>
      <w:marBottom w:val="0"/>
      <w:divBdr>
        <w:top w:val="none" w:sz="0" w:space="0" w:color="auto"/>
        <w:left w:val="none" w:sz="0" w:space="0" w:color="auto"/>
        <w:bottom w:val="none" w:sz="0" w:space="0" w:color="auto"/>
        <w:right w:val="none" w:sz="0" w:space="0" w:color="auto"/>
      </w:divBdr>
    </w:div>
    <w:div w:id="543055777">
      <w:bodyDiv w:val="1"/>
      <w:marLeft w:val="0"/>
      <w:marRight w:val="0"/>
      <w:marTop w:val="0"/>
      <w:marBottom w:val="0"/>
      <w:divBdr>
        <w:top w:val="none" w:sz="0" w:space="0" w:color="auto"/>
        <w:left w:val="none" w:sz="0" w:space="0" w:color="auto"/>
        <w:bottom w:val="none" w:sz="0" w:space="0" w:color="auto"/>
        <w:right w:val="none" w:sz="0" w:space="0" w:color="auto"/>
      </w:divBdr>
    </w:div>
    <w:div w:id="543102544">
      <w:bodyDiv w:val="1"/>
      <w:marLeft w:val="0"/>
      <w:marRight w:val="0"/>
      <w:marTop w:val="0"/>
      <w:marBottom w:val="0"/>
      <w:divBdr>
        <w:top w:val="none" w:sz="0" w:space="0" w:color="auto"/>
        <w:left w:val="none" w:sz="0" w:space="0" w:color="auto"/>
        <w:bottom w:val="none" w:sz="0" w:space="0" w:color="auto"/>
        <w:right w:val="none" w:sz="0" w:space="0" w:color="auto"/>
      </w:divBdr>
    </w:div>
    <w:div w:id="543172889">
      <w:bodyDiv w:val="1"/>
      <w:marLeft w:val="0"/>
      <w:marRight w:val="0"/>
      <w:marTop w:val="0"/>
      <w:marBottom w:val="0"/>
      <w:divBdr>
        <w:top w:val="none" w:sz="0" w:space="0" w:color="auto"/>
        <w:left w:val="none" w:sz="0" w:space="0" w:color="auto"/>
        <w:bottom w:val="none" w:sz="0" w:space="0" w:color="auto"/>
        <w:right w:val="none" w:sz="0" w:space="0" w:color="auto"/>
      </w:divBdr>
    </w:div>
    <w:div w:id="543179486">
      <w:bodyDiv w:val="1"/>
      <w:marLeft w:val="0"/>
      <w:marRight w:val="0"/>
      <w:marTop w:val="0"/>
      <w:marBottom w:val="0"/>
      <w:divBdr>
        <w:top w:val="none" w:sz="0" w:space="0" w:color="auto"/>
        <w:left w:val="none" w:sz="0" w:space="0" w:color="auto"/>
        <w:bottom w:val="none" w:sz="0" w:space="0" w:color="auto"/>
        <w:right w:val="none" w:sz="0" w:space="0" w:color="auto"/>
      </w:divBdr>
    </w:div>
    <w:div w:id="543182231">
      <w:bodyDiv w:val="1"/>
      <w:marLeft w:val="0"/>
      <w:marRight w:val="0"/>
      <w:marTop w:val="0"/>
      <w:marBottom w:val="0"/>
      <w:divBdr>
        <w:top w:val="none" w:sz="0" w:space="0" w:color="auto"/>
        <w:left w:val="none" w:sz="0" w:space="0" w:color="auto"/>
        <w:bottom w:val="none" w:sz="0" w:space="0" w:color="auto"/>
        <w:right w:val="none" w:sz="0" w:space="0" w:color="auto"/>
      </w:divBdr>
    </w:div>
    <w:div w:id="543254468">
      <w:bodyDiv w:val="1"/>
      <w:marLeft w:val="0"/>
      <w:marRight w:val="0"/>
      <w:marTop w:val="0"/>
      <w:marBottom w:val="0"/>
      <w:divBdr>
        <w:top w:val="none" w:sz="0" w:space="0" w:color="auto"/>
        <w:left w:val="none" w:sz="0" w:space="0" w:color="auto"/>
        <w:bottom w:val="none" w:sz="0" w:space="0" w:color="auto"/>
        <w:right w:val="none" w:sz="0" w:space="0" w:color="auto"/>
      </w:divBdr>
    </w:div>
    <w:div w:id="543293540">
      <w:bodyDiv w:val="1"/>
      <w:marLeft w:val="0"/>
      <w:marRight w:val="0"/>
      <w:marTop w:val="0"/>
      <w:marBottom w:val="0"/>
      <w:divBdr>
        <w:top w:val="none" w:sz="0" w:space="0" w:color="auto"/>
        <w:left w:val="none" w:sz="0" w:space="0" w:color="auto"/>
        <w:bottom w:val="none" w:sz="0" w:space="0" w:color="auto"/>
        <w:right w:val="none" w:sz="0" w:space="0" w:color="auto"/>
      </w:divBdr>
    </w:div>
    <w:div w:id="543447978">
      <w:bodyDiv w:val="1"/>
      <w:marLeft w:val="0"/>
      <w:marRight w:val="0"/>
      <w:marTop w:val="0"/>
      <w:marBottom w:val="0"/>
      <w:divBdr>
        <w:top w:val="none" w:sz="0" w:space="0" w:color="auto"/>
        <w:left w:val="none" w:sz="0" w:space="0" w:color="auto"/>
        <w:bottom w:val="none" w:sz="0" w:space="0" w:color="auto"/>
        <w:right w:val="none" w:sz="0" w:space="0" w:color="auto"/>
      </w:divBdr>
    </w:div>
    <w:div w:id="543560687">
      <w:bodyDiv w:val="1"/>
      <w:marLeft w:val="0"/>
      <w:marRight w:val="0"/>
      <w:marTop w:val="0"/>
      <w:marBottom w:val="0"/>
      <w:divBdr>
        <w:top w:val="none" w:sz="0" w:space="0" w:color="auto"/>
        <w:left w:val="none" w:sz="0" w:space="0" w:color="auto"/>
        <w:bottom w:val="none" w:sz="0" w:space="0" w:color="auto"/>
        <w:right w:val="none" w:sz="0" w:space="0" w:color="auto"/>
      </w:divBdr>
    </w:div>
    <w:div w:id="543568341">
      <w:bodyDiv w:val="1"/>
      <w:marLeft w:val="0"/>
      <w:marRight w:val="0"/>
      <w:marTop w:val="0"/>
      <w:marBottom w:val="0"/>
      <w:divBdr>
        <w:top w:val="none" w:sz="0" w:space="0" w:color="auto"/>
        <w:left w:val="none" w:sz="0" w:space="0" w:color="auto"/>
        <w:bottom w:val="none" w:sz="0" w:space="0" w:color="auto"/>
        <w:right w:val="none" w:sz="0" w:space="0" w:color="auto"/>
      </w:divBdr>
    </w:div>
    <w:div w:id="543634501">
      <w:bodyDiv w:val="1"/>
      <w:marLeft w:val="0"/>
      <w:marRight w:val="0"/>
      <w:marTop w:val="0"/>
      <w:marBottom w:val="0"/>
      <w:divBdr>
        <w:top w:val="none" w:sz="0" w:space="0" w:color="auto"/>
        <w:left w:val="none" w:sz="0" w:space="0" w:color="auto"/>
        <w:bottom w:val="none" w:sz="0" w:space="0" w:color="auto"/>
        <w:right w:val="none" w:sz="0" w:space="0" w:color="auto"/>
      </w:divBdr>
    </w:div>
    <w:div w:id="543635609">
      <w:bodyDiv w:val="1"/>
      <w:marLeft w:val="0"/>
      <w:marRight w:val="0"/>
      <w:marTop w:val="0"/>
      <w:marBottom w:val="0"/>
      <w:divBdr>
        <w:top w:val="none" w:sz="0" w:space="0" w:color="auto"/>
        <w:left w:val="none" w:sz="0" w:space="0" w:color="auto"/>
        <w:bottom w:val="none" w:sz="0" w:space="0" w:color="auto"/>
        <w:right w:val="none" w:sz="0" w:space="0" w:color="auto"/>
      </w:divBdr>
    </w:div>
    <w:div w:id="543638743">
      <w:bodyDiv w:val="1"/>
      <w:marLeft w:val="0"/>
      <w:marRight w:val="0"/>
      <w:marTop w:val="0"/>
      <w:marBottom w:val="0"/>
      <w:divBdr>
        <w:top w:val="none" w:sz="0" w:space="0" w:color="auto"/>
        <w:left w:val="none" w:sz="0" w:space="0" w:color="auto"/>
        <w:bottom w:val="none" w:sz="0" w:space="0" w:color="auto"/>
        <w:right w:val="none" w:sz="0" w:space="0" w:color="auto"/>
      </w:divBdr>
    </w:div>
    <w:div w:id="543639132">
      <w:bodyDiv w:val="1"/>
      <w:marLeft w:val="0"/>
      <w:marRight w:val="0"/>
      <w:marTop w:val="0"/>
      <w:marBottom w:val="0"/>
      <w:divBdr>
        <w:top w:val="none" w:sz="0" w:space="0" w:color="auto"/>
        <w:left w:val="none" w:sz="0" w:space="0" w:color="auto"/>
        <w:bottom w:val="none" w:sz="0" w:space="0" w:color="auto"/>
        <w:right w:val="none" w:sz="0" w:space="0" w:color="auto"/>
      </w:divBdr>
    </w:div>
    <w:div w:id="543641370">
      <w:bodyDiv w:val="1"/>
      <w:marLeft w:val="0"/>
      <w:marRight w:val="0"/>
      <w:marTop w:val="0"/>
      <w:marBottom w:val="0"/>
      <w:divBdr>
        <w:top w:val="none" w:sz="0" w:space="0" w:color="auto"/>
        <w:left w:val="none" w:sz="0" w:space="0" w:color="auto"/>
        <w:bottom w:val="none" w:sz="0" w:space="0" w:color="auto"/>
        <w:right w:val="none" w:sz="0" w:space="0" w:color="auto"/>
      </w:divBdr>
    </w:div>
    <w:div w:id="543835930">
      <w:bodyDiv w:val="1"/>
      <w:marLeft w:val="0"/>
      <w:marRight w:val="0"/>
      <w:marTop w:val="0"/>
      <w:marBottom w:val="0"/>
      <w:divBdr>
        <w:top w:val="none" w:sz="0" w:space="0" w:color="auto"/>
        <w:left w:val="none" w:sz="0" w:space="0" w:color="auto"/>
        <w:bottom w:val="none" w:sz="0" w:space="0" w:color="auto"/>
        <w:right w:val="none" w:sz="0" w:space="0" w:color="auto"/>
      </w:divBdr>
    </w:div>
    <w:div w:id="543951820">
      <w:bodyDiv w:val="1"/>
      <w:marLeft w:val="0"/>
      <w:marRight w:val="0"/>
      <w:marTop w:val="0"/>
      <w:marBottom w:val="0"/>
      <w:divBdr>
        <w:top w:val="none" w:sz="0" w:space="0" w:color="auto"/>
        <w:left w:val="none" w:sz="0" w:space="0" w:color="auto"/>
        <w:bottom w:val="none" w:sz="0" w:space="0" w:color="auto"/>
        <w:right w:val="none" w:sz="0" w:space="0" w:color="auto"/>
      </w:divBdr>
    </w:div>
    <w:div w:id="543978687">
      <w:bodyDiv w:val="1"/>
      <w:marLeft w:val="0"/>
      <w:marRight w:val="0"/>
      <w:marTop w:val="0"/>
      <w:marBottom w:val="0"/>
      <w:divBdr>
        <w:top w:val="none" w:sz="0" w:space="0" w:color="auto"/>
        <w:left w:val="none" w:sz="0" w:space="0" w:color="auto"/>
        <w:bottom w:val="none" w:sz="0" w:space="0" w:color="auto"/>
        <w:right w:val="none" w:sz="0" w:space="0" w:color="auto"/>
      </w:divBdr>
    </w:div>
    <w:div w:id="544029552">
      <w:bodyDiv w:val="1"/>
      <w:marLeft w:val="0"/>
      <w:marRight w:val="0"/>
      <w:marTop w:val="0"/>
      <w:marBottom w:val="0"/>
      <w:divBdr>
        <w:top w:val="none" w:sz="0" w:space="0" w:color="auto"/>
        <w:left w:val="none" w:sz="0" w:space="0" w:color="auto"/>
        <w:bottom w:val="none" w:sz="0" w:space="0" w:color="auto"/>
        <w:right w:val="none" w:sz="0" w:space="0" w:color="auto"/>
      </w:divBdr>
    </w:div>
    <w:div w:id="544030289">
      <w:bodyDiv w:val="1"/>
      <w:marLeft w:val="0"/>
      <w:marRight w:val="0"/>
      <w:marTop w:val="0"/>
      <w:marBottom w:val="0"/>
      <w:divBdr>
        <w:top w:val="none" w:sz="0" w:space="0" w:color="auto"/>
        <w:left w:val="none" w:sz="0" w:space="0" w:color="auto"/>
        <w:bottom w:val="none" w:sz="0" w:space="0" w:color="auto"/>
        <w:right w:val="none" w:sz="0" w:space="0" w:color="auto"/>
      </w:divBdr>
    </w:div>
    <w:div w:id="544099089">
      <w:bodyDiv w:val="1"/>
      <w:marLeft w:val="0"/>
      <w:marRight w:val="0"/>
      <w:marTop w:val="0"/>
      <w:marBottom w:val="0"/>
      <w:divBdr>
        <w:top w:val="none" w:sz="0" w:space="0" w:color="auto"/>
        <w:left w:val="none" w:sz="0" w:space="0" w:color="auto"/>
        <w:bottom w:val="none" w:sz="0" w:space="0" w:color="auto"/>
        <w:right w:val="none" w:sz="0" w:space="0" w:color="auto"/>
      </w:divBdr>
    </w:div>
    <w:div w:id="544100167">
      <w:bodyDiv w:val="1"/>
      <w:marLeft w:val="0"/>
      <w:marRight w:val="0"/>
      <w:marTop w:val="0"/>
      <w:marBottom w:val="0"/>
      <w:divBdr>
        <w:top w:val="none" w:sz="0" w:space="0" w:color="auto"/>
        <w:left w:val="none" w:sz="0" w:space="0" w:color="auto"/>
        <w:bottom w:val="none" w:sz="0" w:space="0" w:color="auto"/>
        <w:right w:val="none" w:sz="0" w:space="0" w:color="auto"/>
      </w:divBdr>
    </w:div>
    <w:div w:id="544106229">
      <w:bodyDiv w:val="1"/>
      <w:marLeft w:val="0"/>
      <w:marRight w:val="0"/>
      <w:marTop w:val="0"/>
      <w:marBottom w:val="0"/>
      <w:divBdr>
        <w:top w:val="none" w:sz="0" w:space="0" w:color="auto"/>
        <w:left w:val="none" w:sz="0" w:space="0" w:color="auto"/>
        <w:bottom w:val="none" w:sz="0" w:space="0" w:color="auto"/>
        <w:right w:val="none" w:sz="0" w:space="0" w:color="auto"/>
      </w:divBdr>
    </w:div>
    <w:div w:id="544174169">
      <w:bodyDiv w:val="1"/>
      <w:marLeft w:val="0"/>
      <w:marRight w:val="0"/>
      <w:marTop w:val="0"/>
      <w:marBottom w:val="0"/>
      <w:divBdr>
        <w:top w:val="none" w:sz="0" w:space="0" w:color="auto"/>
        <w:left w:val="none" w:sz="0" w:space="0" w:color="auto"/>
        <w:bottom w:val="none" w:sz="0" w:space="0" w:color="auto"/>
        <w:right w:val="none" w:sz="0" w:space="0" w:color="auto"/>
      </w:divBdr>
    </w:div>
    <w:div w:id="544223266">
      <w:bodyDiv w:val="1"/>
      <w:marLeft w:val="0"/>
      <w:marRight w:val="0"/>
      <w:marTop w:val="0"/>
      <w:marBottom w:val="0"/>
      <w:divBdr>
        <w:top w:val="none" w:sz="0" w:space="0" w:color="auto"/>
        <w:left w:val="none" w:sz="0" w:space="0" w:color="auto"/>
        <w:bottom w:val="none" w:sz="0" w:space="0" w:color="auto"/>
        <w:right w:val="none" w:sz="0" w:space="0" w:color="auto"/>
      </w:divBdr>
    </w:div>
    <w:div w:id="544373615">
      <w:bodyDiv w:val="1"/>
      <w:marLeft w:val="0"/>
      <w:marRight w:val="0"/>
      <w:marTop w:val="0"/>
      <w:marBottom w:val="0"/>
      <w:divBdr>
        <w:top w:val="none" w:sz="0" w:space="0" w:color="auto"/>
        <w:left w:val="none" w:sz="0" w:space="0" w:color="auto"/>
        <w:bottom w:val="none" w:sz="0" w:space="0" w:color="auto"/>
        <w:right w:val="none" w:sz="0" w:space="0" w:color="auto"/>
      </w:divBdr>
    </w:div>
    <w:div w:id="544483132">
      <w:bodyDiv w:val="1"/>
      <w:marLeft w:val="0"/>
      <w:marRight w:val="0"/>
      <w:marTop w:val="0"/>
      <w:marBottom w:val="0"/>
      <w:divBdr>
        <w:top w:val="none" w:sz="0" w:space="0" w:color="auto"/>
        <w:left w:val="none" w:sz="0" w:space="0" w:color="auto"/>
        <w:bottom w:val="none" w:sz="0" w:space="0" w:color="auto"/>
        <w:right w:val="none" w:sz="0" w:space="0" w:color="auto"/>
      </w:divBdr>
    </w:div>
    <w:div w:id="544488495">
      <w:bodyDiv w:val="1"/>
      <w:marLeft w:val="0"/>
      <w:marRight w:val="0"/>
      <w:marTop w:val="0"/>
      <w:marBottom w:val="0"/>
      <w:divBdr>
        <w:top w:val="none" w:sz="0" w:space="0" w:color="auto"/>
        <w:left w:val="none" w:sz="0" w:space="0" w:color="auto"/>
        <w:bottom w:val="none" w:sz="0" w:space="0" w:color="auto"/>
        <w:right w:val="none" w:sz="0" w:space="0" w:color="auto"/>
      </w:divBdr>
    </w:div>
    <w:div w:id="544563939">
      <w:bodyDiv w:val="1"/>
      <w:marLeft w:val="0"/>
      <w:marRight w:val="0"/>
      <w:marTop w:val="0"/>
      <w:marBottom w:val="0"/>
      <w:divBdr>
        <w:top w:val="none" w:sz="0" w:space="0" w:color="auto"/>
        <w:left w:val="none" w:sz="0" w:space="0" w:color="auto"/>
        <w:bottom w:val="none" w:sz="0" w:space="0" w:color="auto"/>
        <w:right w:val="none" w:sz="0" w:space="0" w:color="auto"/>
      </w:divBdr>
    </w:div>
    <w:div w:id="544605521">
      <w:bodyDiv w:val="1"/>
      <w:marLeft w:val="0"/>
      <w:marRight w:val="0"/>
      <w:marTop w:val="0"/>
      <w:marBottom w:val="0"/>
      <w:divBdr>
        <w:top w:val="none" w:sz="0" w:space="0" w:color="auto"/>
        <w:left w:val="none" w:sz="0" w:space="0" w:color="auto"/>
        <w:bottom w:val="none" w:sz="0" w:space="0" w:color="auto"/>
        <w:right w:val="none" w:sz="0" w:space="0" w:color="auto"/>
      </w:divBdr>
    </w:div>
    <w:div w:id="544680341">
      <w:bodyDiv w:val="1"/>
      <w:marLeft w:val="0"/>
      <w:marRight w:val="0"/>
      <w:marTop w:val="0"/>
      <w:marBottom w:val="0"/>
      <w:divBdr>
        <w:top w:val="none" w:sz="0" w:space="0" w:color="auto"/>
        <w:left w:val="none" w:sz="0" w:space="0" w:color="auto"/>
        <w:bottom w:val="none" w:sz="0" w:space="0" w:color="auto"/>
        <w:right w:val="none" w:sz="0" w:space="0" w:color="auto"/>
      </w:divBdr>
    </w:div>
    <w:div w:id="544829565">
      <w:bodyDiv w:val="1"/>
      <w:marLeft w:val="0"/>
      <w:marRight w:val="0"/>
      <w:marTop w:val="0"/>
      <w:marBottom w:val="0"/>
      <w:divBdr>
        <w:top w:val="none" w:sz="0" w:space="0" w:color="auto"/>
        <w:left w:val="none" w:sz="0" w:space="0" w:color="auto"/>
        <w:bottom w:val="none" w:sz="0" w:space="0" w:color="auto"/>
        <w:right w:val="none" w:sz="0" w:space="0" w:color="auto"/>
      </w:divBdr>
    </w:div>
    <w:div w:id="545026529">
      <w:bodyDiv w:val="1"/>
      <w:marLeft w:val="0"/>
      <w:marRight w:val="0"/>
      <w:marTop w:val="0"/>
      <w:marBottom w:val="0"/>
      <w:divBdr>
        <w:top w:val="none" w:sz="0" w:space="0" w:color="auto"/>
        <w:left w:val="none" w:sz="0" w:space="0" w:color="auto"/>
        <w:bottom w:val="none" w:sz="0" w:space="0" w:color="auto"/>
        <w:right w:val="none" w:sz="0" w:space="0" w:color="auto"/>
      </w:divBdr>
    </w:div>
    <w:div w:id="545215824">
      <w:bodyDiv w:val="1"/>
      <w:marLeft w:val="0"/>
      <w:marRight w:val="0"/>
      <w:marTop w:val="0"/>
      <w:marBottom w:val="0"/>
      <w:divBdr>
        <w:top w:val="none" w:sz="0" w:space="0" w:color="auto"/>
        <w:left w:val="none" w:sz="0" w:space="0" w:color="auto"/>
        <w:bottom w:val="none" w:sz="0" w:space="0" w:color="auto"/>
        <w:right w:val="none" w:sz="0" w:space="0" w:color="auto"/>
      </w:divBdr>
    </w:div>
    <w:div w:id="545223286">
      <w:bodyDiv w:val="1"/>
      <w:marLeft w:val="0"/>
      <w:marRight w:val="0"/>
      <w:marTop w:val="0"/>
      <w:marBottom w:val="0"/>
      <w:divBdr>
        <w:top w:val="none" w:sz="0" w:space="0" w:color="auto"/>
        <w:left w:val="none" w:sz="0" w:space="0" w:color="auto"/>
        <w:bottom w:val="none" w:sz="0" w:space="0" w:color="auto"/>
        <w:right w:val="none" w:sz="0" w:space="0" w:color="auto"/>
      </w:divBdr>
    </w:div>
    <w:div w:id="545263269">
      <w:bodyDiv w:val="1"/>
      <w:marLeft w:val="0"/>
      <w:marRight w:val="0"/>
      <w:marTop w:val="0"/>
      <w:marBottom w:val="0"/>
      <w:divBdr>
        <w:top w:val="none" w:sz="0" w:space="0" w:color="auto"/>
        <w:left w:val="none" w:sz="0" w:space="0" w:color="auto"/>
        <w:bottom w:val="none" w:sz="0" w:space="0" w:color="auto"/>
        <w:right w:val="none" w:sz="0" w:space="0" w:color="auto"/>
      </w:divBdr>
    </w:div>
    <w:div w:id="545291301">
      <w:bodyDiv w:val="1"/>
      <w:marLeft w:val="0"/>
      <w:marRight w:val="0"/>
      <w:marTop w:val="0"/>
      <w:marBottom w:val="0"/>
      <w:divBdr>
        <w:top w:val="none" w:sz="0" w:space="0" w:color="auto"/>
        <w:left w:val="none" w:sz="0" w:space="0" w:color="auto"/>
        <w:bottom w:val="none" w:sz="0" w:space="0" w:color="auto"/>
        <w:right w:val="none" w:sz="0" w:space="0" w:color="auto"/>
      </w:divBdr>
    </w:div>
    <w:div w:id="545332909">
      <w:bodyDiv w:val="1"/>
      <w:marLeft w:val="0"/>
      <w:marRight w:val="0"/>
      <w:marTop w:val="0"/>
      <w:marBottom w:val="0"/>
      <w:divBdr>
        <w:top w:val="none" w:sz="0" w:space="0" w:color="auto"/>
        <w:left w:val="none" w:sz="0" w:space="0" w:color="auto"/>
        <w:bottom w:val="none" w:sz="0" w:space="0" w:color="auto"/>
        <w:right w:val="none" w:sz="0" w:space="0" w:color="auto"/>
      </w:divBdr>
    </w:div>
    <w:div w:id="545336063">
      <w:bodyDiv w:val="1"/>
      <w:marLeft w:val="0"/>
      <w:marRight w:val="0"/>
      <w:marTop w:val="0"/>
      <w:marBottom w:val="0"/>
      <w:divBdr>
        <w:top w:val="none" w:sz="0" w:space="0" w:color="auto"/>
        <w:left w:val="none" w:sz="0" w:space="0" w:color="auto"/>
        <w:bottom w:val="none" w:sz="0" w:space="0" w:color="auto"/>
        <w:right w:val="none" w:sz="0" w:space="0" w:color="auto"/>
      </w:divBdr>
    </w:div>
    <w:div w:id="545457138">
      <w:bodyDiv w:val="1"/>
      <w:marLeft w:val="0"/>
      <w:marRight w:val="0"/>
      <w:marTop w:val="0"/>
      <w:marBottom w:val="0"/>
      <w:divBdr>
        <w:top w:val="none" w:sz="0" w:space="0" w:color="auto"/>
        <w:left w:val="none" w:sz="0" w:space="0" w:color="auto"/>
        <w:bottom w:val="none" w:sz="0" w:space="0" w:color="auto"/>
        <w:right w:val="none" w:sz="0" w:space="0" w:color="auto"/>
      </w:divBdr>
    </w:div>
    <w:div w:id="545527643">
      <w:bodyDiv w:val="1"/>
      <w:marLeft w:val="0"/>
      <w:marRight w:val="0"/>
      <w:marTop w:val="0"/>
      <w:marBottom w:val="0"/>
      <w:divBdr>
        <w:top w:val="none" w:sz="0" w:space="0" w:color="auto"/>
        <w:left w:val="none" w:sz="0" w:space="0" w:color="auto"/>
        <w:bottom w:val="none" w:sz="0" w:space="0" w:color="auto"/>
        <w:right w:val="none" w:sz="0" w:space="0" w:color="auto"/>
      </w:divBdr>
    </w:div>
    <w:div w:id="545531713">
      <w:bodyDiv w:val="1"/>
      <w:marLeft w:val="0"/>
      <w:marRight w:val="0"/>
      <w:marTop w:val="0"/>
      <w:marBottom w:val="0"/>
      <w:divBdr>
        <w:top w:val="none" w:sz="0" w:space="0" w:color="auto"/>
        <w:left w:val="none" w:sz="0" w:space="0" w:color="auto"/>
        <w:bottom w:val="none" w:sz="0" w:space="0" w:color="auto"/>
        <w:right w:val="none" w:sz="0" w:space="0" w:color="auto"/>
      </w:divBdr>
    </w:div>
    <w:div w:id="545600364">
      <w:bodyDiv w:val="1"/>
      <w:marLeft w:val="0"/>
      <w:marRight w:val="0"/>
      <w:marTop w:val="0"/>
      <w:marBottom w:val="0"/>
      <w:divBdr>
        <w:top w:val="none" w:sz="0" w:space="0" w:color="auto"/>
        <w:left w:val="none" w:sz="0" w:space="0" w:color="auto"/>
        <w:bottom w:val="none" w:sz="0" w:space="0" w:color="auto"/>
        <w:right w:val="none" w:sz="0" w:space="0" w:color="auto"/>
      </w:divBdr>
    </w:div>
    <w:div w:id="545605544">
      <w:bodyDiv w:val="1"/>
      <w:marLeft w:val="0"/>
      <w:marRight w:val="0"/>
      <w:marTop w:val="0"/>
      <w:marBottom w:val="0"/>
      <w:divBdr>
        <w:top w:val="none" w:sz="0" w:space="0" w:color="auto"/>
        <w:left w:val="none" w:sz="0" w:space="0" w:color="auto"/>
        <w:bottom w:val="none" w:sz="0" w:space="0" w:color="auto"/>
        <w:right w:val="none" w:sz="0" w:space="0" w:color="auto"/>
      </w:divBdr>
    </w:div>
    <w:div w:id="545608322">
      <w:bodyDiv w:val="1"/>
      <w:marLeft w:val="0"/>
      <w:marRight w:val="0"/>
      <w:marTop w:val="0"/>
      <w:marBottom w:val="0"/>
      <w:divBdr>
        <w:top w:val="none" w:sz="0" w:space="0" w:color="auto"/>
        <w:left w:val="none" w:sz="0" w:space="0" w:color="auto"/>
        <w:bottom w:val="none" w:sz="0" w:space="0" w:color="auto"/>
        <w:right w:val="none" w:sz="0" w:space="0" w:color="auto"/>
      </w:divBdr>
    </w:div>
    <w:div w:id="545721189">
      <w:bodyDiv w:val="1"/>
      <w:marLeft w:val="0"/>
      <w:marRight w:val="0"/>
      <w:marTop w:val="0"/>
      <w:marBottom w:val="0"/>
      <w:divBdr>
        <w:top w:val="none" w:sz="0" w:space="0" w:color="auto"/>
        <w:left w:val="none" w:sz="0" w:space="0" w:color="auto"/>
        <w:bottom w:val="none" w:sz="0" w:space="0" w:color="auto"/>
        <w:right w:val="none" w:sz="0" w:space="0" w:color="auto"/>
      </w:divBdr>
    </w:div>
    <w:div w:id="545946691">
      <w:bodyDiv w:val="1"/>
      <w:marLeft w:val="0"/>
      <w:marRight w:val="0"/>
      <w:marTop w:val="0"/>
      <w:marBottom w:val="0"/>
      <w:divBdr>
        <w:top w:val="none" w:sz="0" w:space="0" w:color="auto"/>
        <w:left w:val="none" w:sz="0" w:space="0" w:color="auto"/>
        <w:bottom w:val="none" w:sz="0" w:space="0" w:color="auto"/>
        <w:right w:val="none" w:sz="0" w:space="0" w:color="auto"/>
      </w:divBdr>
    </w:div>
    <w:div w:id="545991565">
      <w:bodyDiv w:val="1"/>
      <w:marLeft w:val="0"/>
      <w:marRight w:val="0"/>
      <w:marTop w:val="0"/>
      <w:marBottom w:val="0"/>
      <w:divBdr>
        <w:top w:val="none" w:sz="0" w:space="0" w:color="auto"/>
        <w:left w:val="none" w:sz="0" w:space="0" w:color="auto"/>
        <w:bottom w:val="none" w:sz="0" w:space="0" w:color="auto"/>
        <w:right w:val="none" w:sz="0" w:space="0" w:color="auto"/>
      </w:divBdr>
    </w:div>
    <w:div w:id="546065032">
      <w:bodyDiv w:val="1"/>
      <w:marLeft w:val="0"/>
      <w:marRight w:val="0"/>
      <w:marTop w:val="0"/>
      <w:marBottom w:val="0"/>
      <w:divBdr>
        <w:top w:val="none" w:sz="0" w:space="0" w:color="auto"/>
        <w:left w:val="none" w:sz="0" w:space="0" w:color="auto"/>
        <w:bottom w:val="none" w:sz="0" w:space="0" w:color="auto"/>
        <w:right w:val="none" w:sz="0" w:space="0" w:color="auto"/>
      </w:divBdr>
    </w:div>
    <w:div w:id="546065096">
      <w:bodyDiv w:val="1"/>
      <w:marLeft w:val="0"/>
      <w:marRight w:val="0"/>
      <w:marTop w:val="0"/>
      <w:marBottom w:val="0"/>
      <w:divBdr>
        <w:top w:val="none" w:sz="0" w:space="0" w:color="auto"/>
        <w:left w:val="none" w:sz="0" w:space="0" w:color="auto"/>
        <w:bottom w:val="none" w:sz="0" w:space="0" w:color="auto"/>
        <w:right w:val="none" w:sz="0" w:space="0" w:color="auto"/>
      </w:divBdr>
    </w:div>
    <w:div w:id="546114268">
      <w:bodyDiv w:val="1"/>
      <w:marLeft w:val="0"/>
      <w:marRight w:val="0"/>
      <w:marTop w:val="0"/>
      <w:marBottom w:val="0"/>
      <w:divBdr>
        <w:top w:val="none" w:sz="0" w:space="0" w:color="auto"/>
        <w:left w:val="none" w:sz="0" w:space="0" w:color="auto"/>
        <w:bottom w:val="none" w:sz="0" w:space="0" w:color="auto"/>
        <w:right w:val="none" w:sz="0" w:space="0" w:color="auto"/>
      </w:divBdr>
    </w:div>
    <w:div w:id="546114527">
      <w:bodyDiv w:val="1"/>
      <w:marLeft w:val="0"/>
      <w:marRight w:val="0"/>
      <w:marTop w:val="0"/>
      <w:marBottom w:val="0"/>
      <w:divBdr>
        <w:top w:val="none" w:sz="0" w:space="0" w:color="auto"/>
        <w:left w:val="none" w:sz="0" w:space="0" w:color="auto"/>
        <w:bottom w:val="none" w:sz="0" w:space="0" w:color="auto"/>
        <w:right w:val="none" w:sz="0" w:space="0" w:color="auto"/>
      </w:divBdr>
    </w:div>
    <w:div w:id="546142776">
      <w:bodyDiv w:val="1"/>
      <w:marLeft w:val="0"/>
      <w:marRight w:val="0"/>
      <w:marTop w:val="0"/>
      <w:marBottom w:val="0"/>
      <w:divBdr>
        <w:top w:val="none" w:sz="0" w:space="0" w:color="auto"/>
        <w:left w:val="none" w:sz="0" w:space="0" w:color="auto"/>
        <w:bottom w:val="none" w:sz="0" w:space="0" w:color="auto"/>
        <w:right w:val="none" w:sz="0" w:space="0" w:color="auto"/>
      </w:divBdr>
    </w:div>
    <w:div w:id="546184558">
      <w:bodyDiv w:val="1"/>
      <w:marLeft w:val="0"/>
      <w:marRight w:val="0"/>
      <w:marTop w:val="0"/>
      <w:marBottom w:val="0"/>
      <w:divBdr>
        <w:top w:val="none" w:sz="0" w:space="0" w:color="auto"/>
        <w:left w:val="none" w:sz="0" w:space="0" w:color="auto"/>
        <w:bottom w:val="none" w:sz="0" w:space="0" w:color="auto"/>
        <w:right w:val="none" w:sz="0" w:space="0" w:color="auto"/>
      </w:divBdr>
    </w:div>
    <w:div w:id="546336484">
      <w:bodyDiv w:val="1"/>
      <w:marLeft w:val="0"/>
      <w:marRight w:val="0"/>
      <w:marTop w:val="0"/>
      <w:marBottom w:val="0"/>
      <w:divBdr>
        <w:top w:val="none" w:sz="0" w:space="0" w:color="auto"/>
        <w:left w:val="none" w:sz="0" w:space="0" w:color="auto"/>
        <w:bottom w:val="none" w:sz="0" w:space="0" w:color="auto"/>
        <w:right w:val="none" w:sz="0" w:space="0" w:color="auto"/>
      </w:divBdr>
    </w:div>
    <w:div w:id="546378925">
      <w:bodyDiv w:val="1"/>
      <w:marLeft w:val="0"/>
      <w:marRight w:val="0"/>
      <w:marTop w:val="0"/>
      <w:marBottom w:val="0"/>
      <w:divBdr>
        <w:top w:val="none" w:sz="0" w:space="0" w:color="auto"/>
        <w:left w:val="none" w:sz="0" w:space="0" w:color="auto"/>
        <w:bottom w:val="none" w:sz="0" w:space="0" w:color="auto"/>
        <w:right w:val="none" w:sz="0" w:space="0" w:color="auto"/>
      </w:divBdr>
    </w:div>
    <w:div w:id="546382461">
      <w:bodyDiv w:val="1"/>
      <w:marLeft w:val="0"/>
      <w:marRight w:val="0"/>
      <w:marTop w:val="0"/>
      <w:marBottom w:val="0"/>
      <w:divBdr>
        <w:top w:val="none" w:sz="0" w:space="0" w:color="auto"/>
        <w:left w:val="none" w:sz="0" w:space="0" w:color="auto"/>
        <w:bottom w:val="none" w:sz="0" w:space="0" w:color="auto"/>
        <w:right w:val="none" w:sz="0" w:space="0" w:color="auto"/>
      </w:divBdr>
    </w:div>
    <w:div w:id="546453844">
      <w:bodyDiv w:val="1"/>
      <w:marLeft w:val="0"/>
      <w:marRight w:val="0"/>
      <w:marTop w:val="0"/>
      <w:marBottom w:val="0"/>
      <w:divBdr>
        <w:top w:val="none" w:sz="0" w:space="0" w:color="auto"/>
        <w:left w:val="none" w:sz="0" w:space="0" w:color="auto"/>
        <w:bottom w:val="none" w:sz="0" w:space="0" w:color="auto"/>
        <w:right w:val="none" w:sz="0" w:space="0" w:color="auto"/>
      </w:divBdr>
    </w:div>
    <w:div w:id="546524312">
      <w:bodyDiv w:val="1"/>
      <w:marLeft w:val="0"/>
      <w:marRight w:val="0"/>
      <w:marTop w:val="0"/>
      <w:marBottom w:val="0"/>
      <w:divBdr>
        <w:top w:val="none" w:sz="0" w:space="0" w:color="auto"/>
        <w:left w:val="none" w:sz="0" w:space="0" w:color="auto"/>
        <w:bottom w:val="none" w:sz="0" w:space="0" w:color="auto"/>
        <w:right w:val="none" w:sz="0" w:space="0" w:color="auto"/>
      </w:divBdr>
    </w:div>
    <w:div w:id="546525409">
      <w:bodyDiv w:val="1"/>
      <w:marLeft w:val="0"/>
      <w:marRight w:val="0"/>
      <w:marTop w:val="0"/>
      <w:marBottom w:val="0"/>
      <w:divBdr>
        <w:top w:val="none" w:sz="0" w:space="0" w:color="auto"/>
        <w:left w:val="none" w:sz="0" w:space="0" w:color="auto"/>
        <w:bottom w:val="none" w:sz="0" w:space="0" w:color="auto"/>
        <w:right w:val="none" w:sz="0" w:space="0" w:color="auto"/>
      </w:divBdr>
    </w:div>
    <w:div w:id="546527953">
      <w:bodyDiv w:val="1"/>
      <w:marLeft w:val="0"/>
      <w:marRight w:val="0"/>
      <w:marTop w:val="0"/>
      <w:marBottom w:val="0"/>
      <w:divBdr>
        <w:top w:val="none" w:sz="0" w:space="0" w:color="auto"/>
        <w:left w:val="none" w:sz="0" w:space="0" w:color="auto"/>
        <w:bottom w:val="none" w:sz="0" w:space="0" w:color="auto"/>
        <w:right w:val="none" w:sz="0" w:space="0" w:color="auto"/>
      </w:divBdr>
    </w:div>
    <w:div w:id="546529009">
      <w:bodyDiv w:val="1"/>
      <w:marLeft w:val="0"/>
      <w:marRight w:val="0"/>
      <w:marTop w:val="0"/>
      <w:marBottom w:val="0"/>
      <w:divBdr>
        <w:top w:val="none" w:sz="0" w:space="0" w:color="auto"/>
        <w:left w:val="none" w:sz="0" w:space="0" w:color="auto"/>
        <w:bottom w:val="none" w:sz="0" w:space="0" w:color="auto"/>
        <w:right w:val="none" w:sz="0" w:space="0" w:color="auto"/>
      </w:divBdr>
    </w:div>
    <w:div w:id="546530629">
      <w:bodyDiv w:val="1"/>
      <w:marLeft w:val="0"/>
      <w:marRight w:val="0"/>
      <w:marTop w:val="0"/>
      <w:marBottom w:val="0"/>
      <w:divBdr>
        <w:top w:val="none" w:sz="0" w:space="0" w:color="auto"/>
        <w:left w:val="none" w:sz="0" w:space="0" w:color="auto"/>
        <w:bottom w:val="none" w:sz="0" w:space="0" w:color="auto"/>
        <w:right w:val="none" w:sz="0" w:space="0" w:color="auto"/>
      </w:divBdr>
    </w:div>
    <w:div w:id="546572197">
      <w:bodyDiv w:val="1"/>
      <w:marLeft w:val="0"/>
      <w:marRight w:val="0"/>
      <w:marTop w:val="0"/>
      <w:marBottom w:val="0"/>
      <w:divBdr>
        <w:top w:val="none" w:sz="0" w:space="0" w:color="auto"/>
        <w:left w:val="none" w:sz="0" w:space="0" w:color="auto"/>
        <w:bottom w:val="none" w:sz="0" w:space="0" w:color="auto"/>
        <w:right w:val="none" w:sz="0" w:space="0" w:color="auto"/>
      </w:divBdr>
    </w:div>
    <w:div w:id="546574364">
      <w:bodyDiv w:val="1"/>
      <w:marLeft w:val="0"/>
      <w:marRight w:val="0"/>
      <w:marTop w:val="0"/>
      <w:marBottom w:val="0"/>
      <w:divBdr>
        <w:top w:val="none" w:sz="0" w:space="0" w:color="auto"/>
        <w:left w:val="none" w:sz="0" w:space="0" w:color="auto"/>
        <w:bottom w:val="none" w:sz="0" w:space="0" w:color="auto"/>
        <w:right w:val="none" w:sz="0" w:space="0" w:color="auto"/>
      </w:divBdr>
    </w:div>
    <w:div w:id="546726981">
      <w:bodyDiv w:val="1"/>
      <w:marLeft w:val="0"/>
      <w:marRight w:val="0"/>
      <w:marTop w:val="0"/>
      <w:marBottom w:val="0"/>
      <w:divBdr>
        <w:top w:val="none" w:sz="0" w:space="0" w:color="auto"/>
        <w:left w:val="none" w:sz="0" w:space="0" w:color="auto"/>
        <w:bottom w:val="none" w:sz="0" w:space="0" w:color="auto"/>
        <w:right w:val="none" w:sz="0" w:space="0" w:color="auto"/>
      </w:divBdr>
    </w:div>
    <w:div w:id="546794474">
      <w:bodyDiv w:val="1"/>
      <w:marLeft w:val="0"/>
      <w:marRight w:val="0"/>
      <w:marTop w:val="0"/>
      <w:marBottom w:val="0"/>
      <w:divBdr>
        <w:top w:val="none" w:sz="0" w:space="0" w:color="auto"/>
        <w:left w:val="none" w:sz="0" w:space="0" w:color="auto"/>
        <w:bottom w:val="none" w:sz="0" w:space="0" w:color="auto"/>
        <w:right w:val="none" w:sz="0" w:space="0" w:color="auto"/>
      </w:divBdr>
    </w:div>
    <w:div w:id="546916337">
      <w:bodyDiv w:val="1"/>
      <w:marLeft w:val="0"/>
      <w:marRight w:val="0"/>
      <w:marTop w:val="0"/>
      <w:marBottom w:val="0"/>
      <w:divBdr>
        <w:top w:val="none" w:sz="0" w:space="0" w:color="auto"/>
        <w:left w:val="none" w:sz="0" w:space="0" w:color="auto"/>
        <w:bottom w:val="none" w:sz="0" w:space="0" w:color="auto"/>
        <w:right w:val="none" w:sz="0" w:space="0" w:color="auto"/>
      </w:divBdr>
    </w:div>
    <w:div w:id="546919496">
      <w:bodyDiv w:val="1"/>
      <w:marLeft w:val="0"/>
      <w:marRight w:val="0"/>
      <w:marTop w:val="0"/>
      <w:marBottom w:val="0"/>
      <w:divBdr>
        <w:top w:val="none" w:sz="0" w:space="0" w:color="auto"/>
        <w:left w:val="none" w:sz="0" w:space="0" w:color="auto"/>
        <w:bottom w:val="none" w:sz="0" w:space="0" w:color="auto"/>
        <w:right w:val="none" w:sz="0" w:space="0" w:color="auto"/>
      </w:divBdr>
    </w:div>
    <w:div w:id="546990192">
      <w:bodyDiv w:val="1"/>
      <w:marLeft w:val="0"/>
      <w:marRight w:val="0"/>
      <w:marTop w:val="0"/>
      <w:marBottom w:val="0"/>
      <w:divBdr>
        <w:top w:val="none" w:sz="0" w:space="0" w:color="auto"/>
        <w:left w:val="none" w:sz="0" w:space="0" w:color="auto"/>
        <w:bottom w:val="none" w:sz="0" w:space="0" w:color="auto"/>
        <w:right w:val="none" w:sz="0" w:space="0" w:color="auto"/>
      </w:divBdr>
    </w:div>
    <w:div w:id="547109384">
      <w:bodyDiv w:val="1"/>
      <w:marLeft w:val="0"/>
      <w:marRight w:val="0"/>
      <w:marTop w:val="0"/>
      <w:marBottom w:val="0"/>
      <w:divBdr>
        <w:top w:val="none" w:sz="0" w:space="0" w:color="auto"/>
        <w:left w:val="none" w:sz="0" w:space="0" w:color="auto"/>
        <w:bottom w:val="none" w:sz="0" w:space="0" w:color="auto"/>
        <w:right w:val="none" w:sz="0" w:space="0" w:color="auto"/>
      </w:divBdr>
    </w:div>
    <w:div w:id="547110171">
      <w:bodyDiv w:val="1"/>
      <w:marLeft w:val="0"/>
      <w:marRight w:val="0"/>
      <w:marTop w:val="0"/>
      <w:marBottom w:val="0"/>
      <w:divBdr>
        <w:top w:val="none" w:sz="0" w:space="0" w:color="auto"/>
        <w:left w:val="none" w:sz="0" w:space="0" w:color="auto"/>
        <w:bottom w:val="none" w:sz="0" w:space="0" w:color="auto"/>
        <w:right w:val="none" w:sz="0" w:space="0" w:color="auto"/>
      </w:divBdr>
    </w:div>
    <w:div w:id="547184880">
      <w:bodyDiv w:val="1"/>
      <w:marLeft w:val="0"/>
      <w:marRight w:val="0"/>
      <w:marTop w:val="0"/>
      <w:marBottom w:val="0"/>
      <w:divBdr>
        <w:top w:val="none" w:sz="0" w:space="0" w:color="auto"/>
        <w:left w:val="none" w:sz="0" w:space="0" w:color="auto"/>
        <w:bottom w:val="none" w:sz="0" w:space="0" w:color="auto"/>
        <w:right w:val="none" w:sz="0" w:space="0" w:color="auto"/>
      </w:divBdr>
    </w:div>
    <w:div w:id="547258347">
      <w:bodyDiv w:val="1"/>
      <w:marLeft w:val="0"/>
      <w:marRight w:val="0"/>
      <w:marTop w:val="0"/>
      <w:marBottom w:val="0"/>
      <w:divBdr>
        <w:top w:val="none" w:sz="0" w:space="0" w:color="auto"/>
        <w:left w:val="none" w:sz="0" w:space="0" w:color="auto"/>
        <w:bottom w:val="none" w:sz="0" w:space="0" w:color="auto"/>
        <w:right w:val="none" w:sz="0" w:space="0" w:color="auto"/>
      </w:divBdr>
    </w:div>
    <w:div w:id="547299441">
      <w:bodyDiv w:val="1"/>
      <w:marLeft w:val="0"/>
      <w:marRight w:val="0"/>
      <w:marTop w:val="0"/>
      <w:marBottom w:val="0"/>
      <w:divBdr>
        <w:top w:val="none" w:sz="0" w:space="0" w:color="auto"/>
        <w:left w:val="none" w:sz="0" w:space="0" w:color="auto"/>
        <w:bottom w:val="none" w:sz="0" w:space="0" w:color="auto"/>
        <w:right w:val="none" w:sz="0" w:space="0" w:color="auto"/>
      </w:divBdr>
    </w:div>
    <w:div w:id="547299748">
      <w:bodyDiv w:val="1"/>
      <w:marLeft w:val="0"/>
      <w:marRight w:val="0"/>
      <w:marTop w:val="0"/>
      <w:marBottom w:val="0"/>
      <w:divBdr>
        <w:top w:val="none" w:sz="0" w:space="0" w:color="auto"/>
        <w:left w:val="none" w:sz="0" w:space="0" w:color="auto"/>
        <w:bottom w:val="none" w:sz="0" w:space="0" w:color="auto"/>
        <w:right w:val="none" w:sz="0" w:space="0" w:color="auto"/>
      </w:divBdr>
    </w:div>
    <w:div w:id="547302421">
      <w:bodyDiv w:val="1"/>
      <w:marLeft w:val="0"/>
      <w:marRight w:val="0"/>
      <w:marTop w:val="0"/>
      <w:marBottom w:val="0"/>
      <w:divBdr>
        <w:top w:val="none" w:sz="0" w:space="0" w:color="auto"/>
        <w:left w:val="none" w:sz="0" w:space="0" w:color="auto"/>
        <w:bottom w:val="none" w:sz="0" w:space="0" w:color="auto"/>
        <w:right w:val="none" w:sz="0" w:space="0" w:color="auto"/>
      </w:divBdr>
    </w:div>
    <w:div w:id="547380814">
      <w:bodyDiv w:val="1"/>
      <w:marLeft w:val="0"/>
      <w:marRight w:val="0"/>
      <w:marTop w:val="0"/>
      <w:marBottom w:val="0"/>
      <w:divBdr>
        <w:top w:val="none" w:sz="0" w:space="0" w:color="auto"/>
        <w:left w:val="none" w:sz="0" w:space="0" w:color="auto"/>
        <w:bottom w:val="none" w:sz="0" w:space="0" w:color="auto"/>
        <w:right w:val="none" w:sz="0" w:space="0" w:color="auto"/>
      </w:divBdr>
    </w:div>
    <w:div w:id="547448192">
      <w:bodyDiv w:val="1"/>
      <w:marLeft w:val="0"/>
      <w:marRight w:val="0"/>
      <w:marTop w:val="0"/>
      <w:marBottom w:val="0"/>
      <w:divBdr>
        <w:top w:val="none" w:sz="0" w:space="0" w:color="auto"/>
        <w:left w:val="none" w:sz="0" w:space="0" w:color="auto"/>
        <w:bottom w:val="none" w:sz="0" w:space="0" w:color="auto"/>
        <w:right w:val="none" w:sz="0" w:space="0" w:color="auto"/>
      </w:divBdr>
    </w:div>
    <w:div w:id="547492674">
      <w:bodyDiv w:val="1"/>
      <w:marLeft w:val="0"/>
      <w:marRight w:val="0"/>
      <w:marTop w:val="0"/>
      <w:marBottom w:val="0"/>
      <w:divBdr>
        <w:top w:val="none" w:sz="0" w:space="0" w:color="auto"/>
        <w:left w:val="none" w:sz="0" w:space="0" w:color="auto"/>
        <w:bottom w:val="none" w:sz="0" w:space="0" w:color="auto"/>
        <w:right w:val="none" w:sz="0" w:space="0" w:color="auto"/>
      </w:divBdr>
    </w:div>
    <w:div w:id="547493138">
      <w:bodyDiv w:val="1"/>
      <w:marLeft w:val="0"/>
      <w:marRight w:val="0"/>
      <w:marTop w:val="0"/>
      <w:marBottom w:val="0"/>
      <w:divBdr>
        <w:top w:val="none" w:sz="0" w:space="0" w:color="auto"/>
        <w:left w:val="none" w:sz="0" w:space="0" w:color="auto"/>
        <w:bottom w:val="none" w:sz="0" w:space="0" w:color="auto"/>
        <w:right w:val="none" w:sz="0" w:space="0" w:color="auto"/>
      </w:divBdr>
    </w:div>
    <w:div w:id="547643750">
      <w:bodyDiv w:val="1"/>
      <w:marLeft w:val="0"/>
      <w:marRight w:val="0"/>
      <w:marTop w:val="0"/>
      <w:marBottom w:val="0"/>
      <w:divBdr>
        <w:top w:val="none" w:sz="0" w:space="0" w:color="auto"/>
        <w:left w:val="none" w:sz="0" w:space="0" w:color="auto"/>
        <w:bottom w:val="none" w:sz="0" w:space="0" w:color="auto"/>
        <w:right w:val="none" w:sz="0" w:space="0" w:color="auto"/>
      </w:divBdr>
    </w:div>
    <w:div w:id="547644959">
      <w:bodyDiv w:val="1"/>
      <w:marLeft w:val="0"/>
      <w:marRight w:val="0"/>
      <w:marTop w:val="0"/>
      <w:marBottom w:val="0"/>
      <w:divBdr>
        <w:top w:val="none" w:sz="0" w:space="0" w:color="auto"/>
        <w:left w:val="none" w:sz="0" w:space="0" w:color="auto"/>
        <w:bottom w:val="none" w:sz="0" w:space="0" w:color="auto"/>
        <w:right w:val="none" w:sz="0" w:space="0" w:color="auto"/>
      </w:divBdr>
    </w:div>
    <w:div w:id="547646058">
      <w:bodyDiv w:val="1"/>
      <w:marLeft w:val="0"/>
      <w:marRight w:val="0"/>
      <w:marTop w:val="0"/>
      <w:marBottom w:val="0"/>
      <w:divBdr>
        <w:top w:val="none" w:sz="0" w:space="0" w:color="auto"/>
        <w:left w:val="none" w:sz="0" w:space="0" w:color="auto"/>
        <w:bottom w:val="none" w:sz="0" w:space="0" w:color="auto"/>
        <w:right w:val="none" w:sz="0" w:space="0" w:color="auto"/>
      </w:divBdr>
    </w:div>
    <w:div w:id="547689752">
      <w:bodyDiv w:val="1"/>
      <w:marLeft w:val="0"/>
      <w:marRight w:val="0"/>
      <w:marTop w:val="0"/>
      <w:marBottom w:val="0"/>
      <w:divBdr>
        <w:top w:val="none" w:sz="0" w:space="0" w:color="auto"/>
        <w:left w:val="none" w:sz="0" w:space="0" w:color="auto"/>
        <w:bottom w:val="none" w:sz="0" w:space="0" w:color="auto"/>
        <w:right w:val="none" w:sz="0" w:space="0" w:color="auto"/>
      </w:divBdr>
    </w:div>
    <w:div w:id="547690361">
      <w:bodyDiv w:val="1"/>
      <w:marLeft w:val="0"/>
      <w:marRight w:val="0"/>
      <w:marTop w:val="0"/>
      <w:marBottom w:val="0"/>
      <w:divBdr>
        <w:top w:val="none" w:sz="0" w:space="0" w:color="auto"/>
        <w:left w:val="none" w:sz="0" w:space="0" w:color="auto"/>
        <w:bottom w:val="none" w:sz="0" w:space="0" w:color="auto"/>
        <w:right w:val="none" w:sz="0" w:space="0" w:color="auto"/>
      </w:divBdr>
    </w:div>
    <w:div w:id="547690645">
      <w:bodyDiv w:val="1"/>
      <w:marLeft w:val="0"/>
      <w:marRight w:val="0"/>
      <w:marTop w:val="0"/>
      <w:marBottom w:val="0"/>
      <w:divBdr>
        <w:top w:val="none" w:sz="0" w:space="0" w:color="auto"/>
        <w:left w:val="none" w:sz="0" w:space="0" w:color="auto"/>
        <w:bottom w:val="none" w:sz="0" w:space="0" w:color="auto"/>
        <w:right w:val="none" w:sz="0" w:space="0" w:color="auto"/>
      </w:divBdr>
    </w:div>
    <w:div w:id="547954366">
      <w:bodyDiv w:val="1"/>
      <w:marLeft w:val="0"/>
      <w:marRight w:val="0"/>
      <w:marTop w:val="0"/>
      <w:marBottom w:val="0"/>
      <w:divBdr>
        <w:top w:val="none" w:sz="0" w:space="0" w:color="auto"/>
        <w:left w:val="none" w:sz="0" w:space="0" w:color="auto"/>
        <w:bottom w:val="none" w:sz="0" w:space="0" w:color="auto"/>
        <w:right w:val="none" w:sz="0" w:space="0" w:color="auto"/>
      </w:divBdr>
    </w:div>
    <w:div w:id="548150410">
      <w:bodyDiv w:val="1"/>
      <w:marLeft w:val="0"/>
      <w:marRight w:val="0"/>
      <w:marTop w:val="0"/>
      <w:marBottom w:val="0"/>
      <w:divBdr>
        <w:top w:val="none" w:sz="0" w:space="0" w:color="auto"/>
        <w:left w:val="none" w:sz="0" w:space="0" w:color="auto"/>
        <w:bottom w:val="none" w:sz="0" w:space="0" w:color="auto"/>
        <w:right w:val="none" w:sz="0" w:space="0" w:color="auto"/>
      </w:divBdr>
    </w:div>
    <w:div w:id="548303716">
      <w:bodyDiv w:val="1"/>
      <w:marLeft w:val="0"/>
      <w:marRight w:val="0"/>
      <w:marTop w:val="0"/>
      <w:marBottom w:val="0"/>
      <w:divBdr>
        <w:top w:val="none" w:sz="0" w:space="0" w:color="auto"/>
        <w:left w:val="none" w:sz="0" w:space="0" w:color="auto"/>
        <w:bottom w:val="none" w:sz="0" w:space="0" w:color="auto"/>
        <w:right w:val="none" w:sz="0" w:space="0" w:color="auto"/>
      </w:divBdr>
    </w:div>
    <w:div w:id="548344448">
      <w:bodyDiv w:val="1"/>
      <w:marLeft w:val="0"/>
      <w:marRight w:val="0"/>
      <w:marTop w:val="0"/>
      <w:marBottom w:val="0"/>
      <w:divBdr>
        <w:top w:val="none" w:sz="0" w:space="0" w:color="auto"/>
        <w:left w:val="none" w:sz="0" w:space="0" w:color="auto"/>
        <w:bottom w:val="none" w:sz="0" w:space="0" w:color="auto"/>
        <w:right w:val="none" w:sz="0" w:space="0" w:color="auto"/>
      </w:divBdr>
    </w:div>
    <w:div w:id="548345550">
      <w:bodyDiv w:val="1"/>
      <w:marLeft w:val="0"/>
      <w:marRight w:val="0"/>
      <w:marTop w:val="0"/>
      <w:marBottom w:val="0"/>
      <w:divBdr>
        <w:top w:val="none" w:sz="0" w:space="0" w:color="auto"/>
        <w:left w:val="none" w:sz="0" w:space="0" w:color="auto"/>
        <w:bottom w:val="none" w:sz="0" w:space="0" w:color="auto"/>
        <w:right w:val="none" w:sz="0" w:space="0" w:color="auto"/>
      </w:divBdr>
    </w:div>
    <w:div w:id="548417013">
      <w:bodyDiv w:val="1"/>
      <w:marLeft w:val="0"/>
      <w:marRight w:val="0"/>
      <w:marTop w:val="0"/>
      <w:marBottom w:val="0"/>
      <w:divBdr>
        <w:top w:val="none" w:sz="0" w:space="0" w:color="auto"/>
        <w:left w:val="none" w:sz="0" w:space="0" w:color="auto"/>
        <w:bottom w:val="none" w:sz="0" w:space="0" w:color="auto"/>
        <w:right w:val="none" w:sz="0" w:space="0" w:color="auto"/>
      </w:divBdr>
      <w:divsChild>
        <w:div w:id="503201977">
          <w:marLeft w:val="0"/>
          <w:marRight w:val="0"/>
          <w:marTop w:val="0"/>
          <w:marBottom w:val="0"/>
          <w:divBdr>
            <w:top w:val="none" w:sz="0" w:space="0" w:color="auto"/>
            <w:left w:val="none" w:sz="0" w:space="0" w:color="auto"/>
            <w:bottom w:val="none" w:sz="0" w:space="0" w:color="auto"/>
            <w:right w:val="none" w:sz="0" w:space="0" w:color="auto"/>
          </w:divBdr>
        </w:div>
        <w:div w:id="662587675">
          <w:marLeft w:val="0"/>
          <w:marRight w:val="0"/>
          <w:marTop w:val="0"/>
          <w:marBottom w:val="0"/>
          <w:divBdr>
            <w:top w:val="single" w:sz="2" w:space="0" w:color="D9D9E3"/>
            <w:left w:val="single" w:sz="2" w:space="0" w:color="D9D9E3"/>
            <w:bottom w:val="single" w:sz="2" w:space="0" w:color="D9D9E3"/>
            <w:right w:val="single" w:sz="2" w:space="0" w:color="D9D9E3"/>
          </w:divBdr>
          <w:divsChild>
            <w:div w:id="1167942153">
              <w:marLeft w:val="0"/>
              <w:marRight w:val="0"/>
              <w:marTop w:val="0"/>
              <w:marBottom w:val="0"/>
              <w:divBdr>
                <w:top w:val="single" w:sz="2" w:space="0" w:color="D9D9E3"/>
                <w:left w:val="single" w:sz="2" w:space="0" w:color="D9D9E3"/>
                <w:bottom w:val="single" w:sz="2" w:space="0" w:color="D9D9E3"/>
                <w:right w:val="single" w:sz="2" w:space="0" w:color="D9D9E3"/>
              </w:divBdr>
              <w:divsChild>
                <w:div w:id="1388534832">
                  <w:marLeft w:val="0"/>
                  <w:marRight w:val="0"/>
                  <w:marTop w:val="0"/>
                  <w:marBottom w:val="0"/>
                  <w:divBdr>
                    <w:top w:val="single" w:sz="2" w:space="0" w:color="D9D9E3"/>
                    <w:left w:val="single" w:sz="2" w:space="0" w:color="D9D9E3"/>
                    <w:bottom w:val="single" w:sz="2" w:space="0" w:color="D9D9E3"/>
                    <w:right w:val="single" w:sz="2" w:space="0" w:color="D9D9E3"/>
                  </w:divBdr>
                  <w:divsChild>
                    <w:div w:id="1012073891">
                      <w:marLeft w:val="0"/>
                      <w:marRight w:val="0"/>
                      <w:marTop w:val="0"/>
                      <w:marBottom w:val="0"/>
                      <w:divBdr>
                        <w:top w:val="single" w:sz="2" w:space="0" w:color="D9D9E3"/>
                        <w:left w:val="single" w:sz="2" w:space="0" w:color="D9D9E3"/>
                        <w:bottom w:val="single" w:sz="2" w:space="0" w:color="D9D9E3"/>
                        <w:right w:val="single" w:sz="2" w:space="0" w:color="D9D9E3"/>
                      </w:divBdr>
                      <w:divsChild>
                        <w:div w:id="2040204587">
                          <w:marLeft w:val="0"/>
                          <w:marRight w:val="0"/>
                          <w:marTop w:val="0"/>
                          <w:marBottom w:val="0"/>
                          <w:divBdr>
                            <w:top w:val="single" w:sz="2" w:space="0" w:color="auto"/>
                            <w:left w:val="single" w:sz="2" w:space="0" w:color="auto"/>
                            <w:bottom w:val="single" w:sz="6" w:space="0" w:color="auto"/>
                            <w:right w:val="single" w:sz="2" w:space="0" w:color="auto"/>
                          </w:divBdr>
                          <w:divsChild>
                            <w:div w:id="1062409811">
                              <w:marLeft w:val="0"/>
                              <w:marRight w:val="0"/>
                              <w:marTop w:val="100"/>
                              <w:marBottom w:val="100"/>
                              <w:divBdr>
                                <w:top w:val="single" w:sz="2" w:space="0" w:color="D9D9E3"/>
                                <w:left w:val="single" w:sz="2" w:space="0" w:color="D9D9E3"/>
                                <w:bottom w:val="single" w:sz="2" w:space="0" w:color="D9D9E3"/>
                                <w:right w:val="single" w:sz="2" w:space="0" w:color="D9D9E3"/>
                              </w:divBdr>
                              <w:divsChild>
                                <w:div w:id="2078744226">
                                  <w:marLeft w:val="0"/>
                                  <w:marRight w:val="0"/>
                                  <w:marTop w:val="0"/>
                                  <w:marBottom w:val="0"/>
                                  <w:divBdr>
                                    <w:top w:val="single" w:sz="2" w:space="0" w:color="D9D9E3"/>
                                    <w:left w:val="single" w:sz="2" w:space="0" w:color="D9D9E3"/>
                                    <w:bottom w:val="single" w:sz="2" w:space="0" w:color="D9D9E3"/>
                                    <w:right w:val="single" w:sz="2" w:space="0" w:color="D9D9E3"/>
                                  </w:divBdr>
                                  <w:divsChild>
                                    <w:div w:id="2138836449">
                                      <w:marLeft w:val="0"/>
                                      <w:marRight w:val="0"/>
                                      <w:marTop w:val="0"/>
                                      <w:marBottom w:val="0"/>
                                      <w:divBdr>
                                        <w:top w:val="single" w:sz="2" w:space="0" w:color="D9D9E3"/>
                                        <w:left w:val="single" w:sz="2" w:space="0" w:color="D9D9E3"/>
                                        <w:bottom w:val="single" w:sz="2" w:space="0" w:color="D9D9E3"/>
                                        <w:right w:val="single" w:sz="2" w:space="0" w:color="D9D9E3"/>
                                      </w:divBdr>
                                      <w:divsChild>
                                        <w:div w:id="546718955">
                                          <w:marLeft w:val="0"/>
                                          <w:marRight w:val="0"/>
                                          <w:marTop w:val="0"/>
                                          <w:marBottom w:val="0"/>
                                          <w:divBdr>
                                            <w:top w:val="single" w:sz="2" w:space="0" w:color="D9D9E3"/>
                                            <w:left w:val="single" w:sz="2" w:space="0" w:color="D9D9E3"/>
                                            <w:bottom w:val="single" w:sz="2" w:space="0" w:color="D9D9E3"/>
                                            <w:right w:val="single" w:sz="2" w:space="0" w:color="D9D9E3"/>
                                          </w:divBdr>
                                          <w:divsChild>
                                            <w:div w:id="1814979965">
                                              <w:marLeft w:val="0"/>
                                              <w:marRight w:val="0"/>
                                              <w:marTop w:val="0"/>
                                              <w:marBottom w:val="0"/>
                                              <w:divBdr>
                                                <w:top w:val="single" w:sz="2" w:space="0" w:color="D9D9E3"/>
                                                <w:left w:val="single" w:sz="2" w:space="0" w:color="D9D9E3"/>
                                                <w:bottom w:val="single" w:sz="2" w:space="0" w:color="D9D9E3"/>
                                                <w:right w:val="single" w:sz="2" w:space="0" w:color="D9D9E3"/>
                                              </w:divBdr>
                                              <w:divsChild>
                                                <w:div w:id="1245606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48423749">
      <w:bodyDiv w:val="1"/>
      <w:marLeft w:val="0"/>
      <w:marRight w:val="0"/>
      <w:marTop w:val="0"/>
      <w:marBottom w:val="0"/>
      <w:divBdr>
        <w:top w:val="none" w:sz="0" w:space="0" w:color="auto"/>
        <w:left w:val="none" w:sz="0" w:space="0" w:color="auto"/>
        <w:bottom w:val="none" w:sz="0" w:space="0" w:color="auto"/>
        <w:right w:val="none" w:sz="0" w:space="0" w:color="auto"/>
      </w:divBdr>
    </w:div>
    <w:div w:id="548493247">
      <w:bodyDiv w:val="1"/>
      <w:marLeft w:val="0"/>
      <w:marRight w:val="0"/>
      <w:marTop w:val="0"/>
      <w:marBottom w:val="0"/>
      <w:divBdr>
        <w:top w:val="none" w:sz="0" w:space="0" w:color="auto"/>
        <w:left w:val="none" w:sz="0" w:space="0" w:color="auto"/>
        <w:bottom w:val="none" w:sz="0" w:space="0" w:color="auto"/>
        <w:right w:val="none" w:sz="0" w:space="0" w:color="auto"/>
      </w:divBdr>
    </w:div>
    <w:div w:id="548496623">
      <w:bodyDiv w:val="1"/>
      <w:marLeft w:val="0"/>
      <w:marRight w:val="0"/>
      <w:marTop w:val="0"/>
      <w:marBottom w:val="0"/>
      <w:divBdr>
        <w:top w:val="none" w:sz="0" w:space="0" w:color="auto"/>
        <w:left w:val="none" w:sz="0" w:space="0" w:color="auto"/>
        <w:bottom w:val="none" w:sz="0" w:space="0" w:color="auto"/>
        <w:right w:val="none" w:sz="0" w:space="0" w:color="auto"/>
      </w:divBdr>
    </w:div>
    <w:div w:id="548541821">
      <w:bodyDiv w:val="1"/>
      <w:marLeft w:val="0"/>
      <w:marRight w:val="0"/>
      <w:marTop w:val="0"/>
      <w:marBottom w:val="0"/>
      <w:divBdr>
        <w:top w:val="none" w:sz="0" w:space="0" w:color="auto"/>
        <w:left w:val="none" w:sz="0" w:space="0" w:color="auto"/>
        <w:bottom w:val="none" w:sz="0" w:space="0" w:color="auto"/>
        <w:right w:val="none" w:sz="0" w:space="0" w:color="auto"/>
      </w:divBdr>
    </w:div>
    <w:div w:id="548610990">
      <w:bodyDiv w:val="1"/>
      <w:marLeft w:val="0"/>
      <w:marRight w:val="0"/>
      <w:marTop w:val="0"/>
      <w:marBottom w:val="0"/>
      <w:divBdr>
        <w:top w:val="none" w:sz="0" w:space="0" w:color="auto"/>
        <w:left w:val="none" w:sz="0" w:space="0" w:color="auto"/>
        <w:bottom w:val="none" w:sz="0" w:space="0" w:color="auto"/>
        <w:right w:val="none" w:sz="0" w:space="0" w:color="auto"/>
      </w:divBdr>
    </w:div>
    <w:div w:id="548687160">
      <w:bodyDiv w:val="1"/>
      <w:marLeft w:val="0"/>
      <w:marRight w:val="0"/>
      <w:marTop w:val="0"/>
      <w:marBottom w:val="0"/>
      <w:divBdr>
        <w:top w:val="none" w:sz="0" w:space="0" w:color="auto"/>
        <w:left w:val="none" w:sz="0" w:space="0" w:color="auto"/>
        <w:bottom w:val="none" w:sz="0" w:space="0" w:color="auto"/>
        <w:right w:val="none" w:sz="0" w:space="0" w:color="auto"/>
      </w:divBdr>
    </w:div>
    <w:div w:id="548802795">
      <w:bodyDiv w:val="1"/>
      <w:marLeft w:val="0"/>
      <w:marRight w:val="0"/>
      <w:marTop w:val="0"/>
      <w:marBottom w:val="0"/>
      <w:divBdr>
        <w:top w:val="none" w:sz="0" w:space="0" w:color="auto"/>
        <w:left w:val="none" w:sz="0" w:space="0" w:color="auto"/>
        <w:bottom w:val="none" w:sz="0" w:space="0" w:color="auto"/>
        <w:right w:val="none" w:sz="0" w:space="0" w:color="auto"/>
      </w:divBdr>
    </w:div>
    <w:div w:id="548807342">
      <w:bodyDiv w:val="1"/>
      <w:marLeft w:val="0"/>
      <w:marRight w:val="0"/>
      <w:marTop w:val="0"/>
      <w:marBottom w:val="0"/>
      <w:divBdr>
        <w:top w:val="none" w:sz="0" w:space="0" w:color="auto"/>
        <w:left w:val="none" w:sz="0" w:space="0" w:color="auto"/>
        <w:bottom w:val="none" w:sz="0" w:space="0" w:color="auto"/>
        <w:right w:val="none" w:sz="0" w:space="0" w:color="auto"/>
      </w:divBdr>
    </w:div>
    <w:div w:id="548877813">
      <w:bodyDiv w:val="1"/>
      <w:marLeft w:val="0"/>
      <w:marRight w:val="0"/>
      <w:marTop w:val="0"/>
      <w:marBottom w:val="0"/>
      <w:divBdr>
        <w:top w:val="none" w:sz="0" w:space="0" w:color="auto"/>
        <w:left w:val="none" w:sz="0" w:space="0" w:color="auto"/>
        <w:bottom w:val="none" w:sz="0" w:space="0" w:color="auto"/>
        <w:right w:val="none" w:sz="0" w:space="0" w:color="auto"/>
      </w:divBdr>
    </w:div>
    <w:div w:id="548884010">
      <w:bodyDiv w:val="1"/>
      <w:marLeft w:val="0"/>
      <w:marRight w:val="0"/>
      <w:marTop w:val="0"/>
      <w:marBottom w:val="0"/>
      <w:divBdr>
        <w:top w:val="none" w:sz="0" w:space="0" w:color="auto"/>
        <w:left w:val="none" w:sz="0" w:space="0" w:color="auto"/>
        <w:bottom w:val="none" w:sz="0" w:space="0" w:color="auto"/>
        <w:right w:val="none" w:sz="0" w:space="0" w:color="auto"/>
      </w:divBdr>
    </w:div>
    <w:div w:id="548884770">
      <w:bodyDiv w:val="1"/>
      <w:marLeft w:val="0"/>
      <w:marRight w:val="0"/>
      <w:marTop w:val="0"/>
      <w:marBottom w:val="0"/>
      <w:divBdr>
        <w:top w:val="none" w:sz="0" w:space="0" w:color="auto"/>
        <w:left w:val="none" w:sz="0" w:space="0" w:color="auto"/>
        <w:bottom w:val="none" w:sz="0" w:space="0" w:color="auto"/>
        <w:right w:val="none" w:sz="0" w:space="0" w:color="auto"/>
      </w:divBdr>
    </w:div>
    <w:div w:id="549073606">
      <w:bodyDiv w:val="1"/>
      <w:marLeft w:val="0"/>
      <w:marRight w:val="0"/>
      <w:marTop w:val="0"/>
      <w:marBottom w:val="0"/>
      <w:divBdr>
        <w:top w:val="none" w:sz="0" w:space="0" w:color="auto"/>
        <w:left w:val="none" w:sz="0" w:space="0" w:color="auto"/>
        <w:bottom w:val="none" w:sz="0" w:space="0" w:color="auto"/>
        <w:right w:val="none" w:sz="0" w:space="0" w:color="auto"/>
      </w:divBdr>
    </w:div>
    <w:div w:id="549145336">
      <w:bodyDiv w:val="1"/>
      <w:marLeft w:val="0"/>
      <w:marRight w:val="0"/>
      <w:marTop w:val="0"/>
      <w:marBottom w:val="0"/>
      <w:divBdr>
        <w:top w:val="none" w:sz="0" w:space="0" w:color="auto"/>
        <w:left w:val="none" w:sz="0" w:space="0" w:color="auto"/>
        <w:bottom w:val="none" w:sz="0" w:space="0" w:color="auto"/>
        <w:right w:val="none" w:sz="0" w:space="0" w:color="auto"/>
      </w:divBdr>
    </w:div>
    <w:div w:id="549151532">
      <w:bodyDiv w:val="1"/>
      <w:marLeft w:val="0"/>
      <w:marRight w:val="0"/>
      <w:marTop w:val="0"/>
      <w:marBottom w:val="0"/>
      <w:divBdr>
        <w:top w:val="none" w:sz="0" w:space="0" w:color="auto"/>
        <w:left w:val="none" w:sz="0" w:space="0" w:color="auto"/>
        <w:bottom w:val="none" w:sz="0" w:space="0" w:color="auto"/>
        <w:right w:val="none" w:sz="0" w:space="0" w:color="auto"/>
      </w:divBdr>
    </w:div>
    <w:div w:id="549152651">
      <w:bodyDiv w:val="1"/>
      <w:marLeft w:val="0"/>
      <w:marRight w:val="0"/>
      <w:marTop w:val="0"/>
      <w:marBottom w:val="0"/>
      <w:divBdr>
        <w:top w:val="none" w:sz="0" w:space="0" w:color="auto"/>
        <w:left w:val="none" w:sz="0" w:space="0" w:color="auto"/>
        <w:bottom w:val="none" w:sz="0" w:space="0" w:color="auto"/>
        <w:right w:val="none" w:sz="0" w:space="0" w:color="auto"/>
      </w:divBdr>
    </w:div>
    <w:div w:id="549196258">
      <w:bodyDiv w:val="1"/>
      <w:marLeft w:val="0"/>
      <w:marRight w:val="0"/>
      <w:marTop w:val="0"/>
      <w:marBottom w:val="0"/>
      <w:divBdr>
        <w:top w:val="none" w:sz="0" w:space="0" w:color="auto"/>
        <w:left w:val="none" w:sz="0" w:space="0" w:color="auto"/>
        <w:bottom w:val="none" w:sz="0" w:space="0" w:color="auto"/>
        <w:right w:val="none" w:sz="0" w:space="0" w:color="auto"/>
      </w:divBdr>
    </w:div>
    <w:div w:id="549340658">
      <w:bodyDiv w:val="1"/>
      <w:marLeft w:val="0"/>
      <w:marRight w:val="0"/>
      <w:marTop w:val="0"/>
      <w:marBottom w:val="0"/>
      <w:divBdr>
        <w:top w:val="none" w:sz="0" w:space="0" w:color="auto"/>
        <w:left w:val="none" w:sz="0" w:space="0" w:color="auto"/>
        <w:bottom w:val="none" w:sz="0" w:space="0" w:color="auto"/>
        <w:right w:val="none" w:sz="0" w:space="0" w:color="auto"/>
      </w:divBdr>
    </w:div>
    <w:div w:id="549342162">
      <w:bodyDiv w:val="1"/>
      <w:marLeft w:val="0"/>
      <w:marRight w:val="0"/>
      <w:marTop w:val="0"/>
      <w:marBottom w:val="0"/>
      <w:divBdr>
        <w:top w:val="none" w:sz="0" w:space="0" w:color="auto"/>
        <w:left w:val="none" w:sz="0" w:space="0" w:color="auto"/>
        <w:bottom w:val="none" w:sz="0" w:space="0" w:color="auto"/>
        <w:right w:val="none" w:sz="0" w:space="0" w:color="auto"/>
      </w:divBdr>
    </w:div>
    <w:div w:id="549418651">
      <w:bodyDiv w:val="1"/>
      <w:marLeft w:val="0"/>
      <w:marRight w:val="0"/>
      <w:marTop w:val="0"/>
      <w:marBottom w:val="0"/>
      <w:divBdr>
        <w:top w:val="none" w:sz="0" w:space="0" w:color="auto"/>
        <w:left w:val="none" w:sz="0" w:space="0" w:color="auto"/>
        <w:bottom w:val="none" w:sz="0" w:space="0" w:color="auto"/>
        <w:right w:val="none" w:sz="0" w:space="0" w:color="auto"/>
      </w:divBdr>
    </w:div>
    <w:div w:id="549462207">
      <w:bodyDiv w:val="1"/>
      <w:marLeft w:val="0"/>
      <w:marRight w:val="0"/>
      <w:marTop w:val="0"/>
      <w:marBottom w:val="0"/>
      <w:divBdr>
        <w:top w:val="none" w:sz="0" w:space="0" w:color="auto"/>
        <w:left w:val="none" w:sz="0" w:space="0" w:color="auto"/>
        <w:bottom w:val="none" w:sz="0" w:space="0" w:color="auto"/>
        <w:right w:val="none" w:sz="0" w:space="0" w:color="auto"/>
      </w:divBdr>
    </w:div>
    <w:div w:id="549535777">
      <w:bodyDiv w:val="1"/>
      <w:marLeft w:val="0"/>
      <w:marRight w:val="0"/>
      <w:marTop w:val="0"/>
      <w:marBottom w:val="0"/>
      <w:divBdr>
        <w:top w:val="none" w:sz="0" w:space="0" w:color="auto"/>
        <w:left w:val="none" w:sz="0" w:space="0" w:color="auto"/>
        <w:bottom w:val="none" w:sz="0" w:space="0" w:color="auto"/>
        <w:right w:val="none" w:sz="0" w:space="0" w:color="auto"/>
      </w:divBdr>
    </w:div>
    <w:div w:id="549538344">
      <w:bodyDiv w:val="1"/>
      <w:marLeft w:val="0"/>
      <w:marRight w:val="0"/>
      <w:marTop w:val="0"/>
      <w:marBottom w:val="0"/>
      <w:divBdr>
        <w:top w:val="none" w:sz="0" w:space="0" w:color="auto"/>
        <w:left w:val="none" w:sz="0" w:space="0" w:color="auto"/>
        <w:bottom w:val="none" w:sz="0" w:space="0" w:color="auto"/>
        <w:right w:val="none" w:sz="0" w:space="0" w:color="auto"/>
      </w:divBdr>
    </w:div>
    <w:div w:id="549613701">
      <w:bodyDiv w:val="1"/>
      <w:marLeft w:val="0"/>
      <w:marRight w:val="0"/>
      <w:marTop w:val="0"/>
      <w:marBottom w:val="0"/>
      <w:divBdr>
        <w:top w:val="none" w:sz="0" w:space="0" w:color="auto"/>
        <w:left w:val="none" w:sz="0" w:space="0" w:color="auto"/>
        <w:bottom w:val="none" w:sz="0" w:space="0" w:color="auto"/>
        <w:right w:val="none" w:sz="0" w:space="0" w:color="auto"/>
      </w:divBdr>
    </w:div>
    <w:div w:id="549614803">
      <w:bodyDiv w:val="1"/>
      <w:marLeft w:val="0"/>
      <w:marRight w:val="0"/>
      <w:marTop w:val="0"/>
      <w:marBottom w:val="0"/>
      <w:divBdr>
        <w:top w:val="none" w:sz="0" w:space="0" w:color="auto"/>
        <w:left w:val="none" w:sz="0" w:space="0" w:color="auto"/>
        <w:bottom w:val="none" w:sz="0" w:space="0" w:color="auto"/>
        <w:right w:val="none" w:sz="0" w:space="0" w:color="auto"/>
      </w:divBdr>
    </w:div>
    <w:div w:id="549659028">
      <w:bodyDiv w:val="1"/>
      <w:marLeft w:val="0"/>
      <w:marRight w:val="0"/>
      <w:marTop w:val="0"/>
      <w:marBottom w:val="0"/>
      <w:divBdr>
        <w:top w:val="none" w:sz="0" w:space="0" w:color="auto"/>
        <w:left w:val="none" w:sz="0" w:space="0" w:color="auto"/>
        <w:bottom w:val="none" w:sz="0" w:space="0" w:color="auto"/>
        <w:right w:val="none" w:sz="0" w:space="0" w:color="auto"/>
      </w:divBdr>
    </w:div>
    <w:div w:id="549851613">
      <w:bodyDiv w:val="1"/>
      <w:marLeft w:val="0"/>
      <w:marRight w:val="0"/>
      <w:marTop w:val="0"/>
      <w:marBottom w:val="0"/>
      <w:divBdr>
        <w:top w:val="none" w:sz="0" w:space="0" w:color="auto"/>
        <w:left w:val="none" w:sz="0" w:space="0" w:color="auto"/>
        <w:bottom w:val="none" w:sz="0" w:space="0" w:color="auto"/>
        <w:right w:val="none" w:sz="0" w:space="0" w:color="auto"/>
      </w:divBdr>
    </w:div>
    <w:div w:id="549922102">
      <w:bodyDiv w:val="1"/>
      <w:marLeft w:val="0"/>
      <w:marRight w:val="0"/>
      <w:marTop w:val="0"/>
      <w:marBottom w:val="0"/>
      <w:divBdr>
        <w:top w:val="none" w:sz="0" w:space="0" w:color="auto"/>
        <w:left w:val="none" w:sz="0" w:space="0" w:color="auto"/>
        <w:bottom w:val="none" w:sz="0" w:space="0" w:color="auto"/>
        <w:right w:val="none" w:sz="0" w:space="0" w:color="auto"/>
      </w:divBdr>
    </w:div>
    <w:div w:id="549926210">
      <w:bodyDiv w:val="1"/>
      <w:marLeft w:val="0"/>
      <w:marRight w:val="0"/>
      <w:marTop w:val="0"/>
      <w:marBottom w:val="0"/>
      <w:divBdr>
        <w:top w:val="none" w:sz="0" w:space="0" w:color="auto"/>
        <w:left w:val="none" w:sz="0" w:space="0" w:color="auto"/>
        <w:bottom w:val="none" w:sz="0" w:space="0" w:color="auto"/>
        <w:right w:val="none" w:sz="0" w:space="0" w:color="auto"/>
      </w:divBdr>
    </w:div>
    <w:div w:id="549997551">
      <w:bodyDiv w:val="1"/>
      <w:marLeft w:val="0"/>
      <w:marRight w:val="0"/>
      <w:marTop w:val="0"/>
      <w:marBottom w:val="0"/>
      <w:divBdr>
        <w:top w:val="none" w:sz="0" w:space="0" w:color="auto"/>
        <w:left w:val="none" w:sz="0" w:space="0" w:color="auto"/>
        <w:bottom w:val="none" w:sz="0" w:space="0" w:color="auto"/>
        <w:right w:val="none" w:sz="0" w:space="0" w:color="auto"/>
      </w:divBdr>
    </w:div>
    <w:div w:id="550043846">
      <w:bodyDiv w:val="1"/>
      <w:marLeft w:val="0"/>
      <w:marRight w:val="0"/>
      <w:marTop w:val="0"/>
      <w:marBottom w:val="0"/>
      <w:divBdr>
        <w:top w:val="none" w:sz="0" w:space="0" w:color="auto"/>
        <w:left w:val="none" w:sz="0" w:space="0" w:color="auto"/>
        <w:bottom w:val="none" w:sz="0" w:space="0" w:color="auto"/>
        <w:right w:val="none" w:sz="0" w:space="0" w:color="auto"/>
      </w:divBdr>
    </w:div>
    <w:div w:id="550075317">
      <w:bodyDiv w:val="1"/>
      <w:marLeft w:val="0"/>
      <w:marRight w:val="0"/>
      <w:marTop w:val="0"/>
      <w:marBottom w:val="0"/>
      <w:divBdr>
        <w:top w:val="none" w:sz="0" w:space="0" w:color="auto"/>
        <w:left w:val="none" w:sz="0" w:space="0" w:color="auto"/>
        <w:bottom w:val="none" w:sz="0" w:space="0" w:color="auto"/>
        <w:right w:val="none" w:sz="0" w:space="0" w:color="auto"/>
      </w:divBdr>
    </w:div>
    <w:div w:id="550116636">
      <w:bodyDiv w:val="1"/>
      <w:marLeft w:val="0"/>
      <w:marRight w:val="0"/>
      <w:marTop w:val="0"/>
      <w:marBottom w:val="0"/>
      <w:divBdr>
        <w:top w:val="none" w:sz="0" w:space="0" w:color="auto"/>
        <w:left w:val="none" w:sz="0" w:space="0" w:color="auto"/>
        <w:bottom w:val="none" w:sz="0" w:space="0" w:color="auto"/>
        <w:right w:val="none" w:sz="0" w:space="0" w:color="auto"/>
      </w:divBdr>
    </w:div>
    <w:div w:id="550190647">
      <w:bodyDiv w:val="1"/>
      <w:marLeft w:val="0"/>
      <w:marRight w:val="0"/>
      <w:marTop w:val="0"/>
      <w:marBottom w:val="0"/>
      <w:divBdr>
        <w:top w:val="none" w:sz="0" w:space="0" w:color="auto"/>
        <w:left w:val="none" w:sz="0" w:space="0" w:color="auto"/>
        <w:bottom w:val="none" w:sz="0" w:space="0" w:color="auto"/>
        <w:right w:val="none" w:sz="0" w:space="0" w:color="auto"/>
      </w:divBdr>
    </w:div>
    <w:div w:id="550269458">
      <w:bodyDiv w:val="1"/>
      <w:marLeft w:val="0"/>
      <w:marRight w:val="0"/>
      <w:marTop w:val="0"/>
      <w:marBottom w:val="0"/>
      <w:divBdr>
        <w:top w:val="none" w:sz="0" w:space="0" w:color="auto"/>
        <w:left w:val="none" w:sz="0" w:space="0" w:color="auto"/>
        <w:bottom w:val="none" w:sz="0" w:space="0" w:color="auto"/>
        <w:right w:val="none" w:sz="0" w:space="0" w:color="auto"/>
      </w:divBdr>
    </w:div>
    <w:div w:id="550312895">
      <w:bodyDiv w:val="1"/>
      <w:marLeft w:val="0"/>
      <w:marRight w:val="0"/>
      <w:marTop w:val="0"/>
      <w:marBottom w:val="0"/>
      <w:divBdr>
        <w:top w:val="none" w:sz="0" w:space="0" w:color="auto"/>
        <w:left w:val="none" w:sz="0" w:space="0" w:color="auto"/>
        <w:bottom w:val="none" w:sz="0" w:space="0" w:color="auto"/>
        <w:right w:val="none" w:sz="0" w:space="0" w:color="auto"/>
      </w:divBdr>
    </w:div>
    <w:div w:id="550313441">
      <w:bodyDiv w:val="1"/>
      <w:marLeft w:val="0"/>
      <w:marRight w:val="0"/>
      <w:marTop w:val="0"/>
      <w:marBottom w:val="0"/>
      <w:divBdr>
        <w:top w:val="none" w:sz="0" w:space="0" w:color="auto"/>
        <w:left w:val="none" w:sz="0" w:space="0" w:color="auto"/>
        <w:bottom w:val="none" w:sz="0" w:space="0" w:color="auto"/>
        <w:right w:val="none" w:sz="0" w:space="0" w:color="auto"/>
      </w:divBdr>
    </w:div>
    <w:div w:id="550578337">
      <w:bodyDiv w:val="1"/>
      <w:marLeft w:val="0"/>
      <w:marRight w:val="0"/>
      <w:marTop w:val="0"/>
      <w:marBottom w:val="0"/>
      <w:divBdr>
        <w:top w:val="none" w:sz="0" w:space="0" w:color="auto"/>
        <w:left w:val="none" w:sz="0" w:space="0" w:color="auto"/>
        <w:bottom w:val="none" w:sz="0" w:space="0" w:color="auto"/>
        <w:right w:val="none" w:sz="0" w:space="0" w:color="auto"/>
      </w:divBdr>
    </w:div>
    <w:div w:id="550652300">
      <w:bodyDiv w:val="1"/>
      <w:marLeft w:val="0"/>
      <w:marRight w:val="0"/>
      <w:marTop w:val="0"/>
      <w:marBottom w:val="0"/>
      <w:divBdr>
        <w:top w:val="none" w:sz="0" w:space="0" w:color="auto"/>
        <w:left w:val="none" w:sz="0" w:space="0" w:color="auto"/>
        <w:bottom w:val="none" w:sz="0" w:space="0" w:color="auto"/>
        <w:right w:val="none" w:sz="0" w:space="0" w:color="auto"/>
      </w:divBdr>
    </w:div>
    <w:div w:id="550657975">
      <w:bodyDiv w:val="1"/>
      <w:marLeft w:val="0"/>
      <w:marRight w:val="0"/>
      <w:marTop w:val="0"/>
      <w:marBottom w:val="0"/>
      <w:divBdr>
        <w:top w:val="none" w:sz="0" w:space="0" w:color="auto"/>
        <w:left w:val="none" w:sz="0" w:space="0" w:color="auto"/>
        <w:bottom w:val="none" w:sz="0" w:space="0" w:color="auto"/>
        <w:right w:val="none" w:sz="0" w:space="0" w:color="auto"/>
      </w:divBdr>
    </w:div>
    <w:div w:id="550726187">
      <w:bodyDiv w:val="1"/>
      <w:marLeft w:val="0"/>
      <w:marRight w:val="0"/>
      <w:marTop w:val="0"/>
      <w:marBottom w:val="0"/>
      <w:divBdr>
        <w:top w:val="none" w:sz="0" w:space="0" w:color="auto"/>
        <w:left w:val="none" w:sz="0" w:space="0" w:color="auto"/>
        <w:bottom w:val="none" w:sz="0" w:space="0" w:color="auto"/>
        <w:right w:val="none" w:sz="0" w:space="0" w:color="auto"/>
      </w:divBdr>
    </w:div>
    <w:div w:id="550769944">
      <w:bodyDiv w:val="1"/>
      <w:marLeft w:val="0"/>
      <w:marRight w:val="0"/>
      <w:marTop w:val="0"/>
      <w:marBottom w:val="0"/>
      <w:divBdr>
        <w:top w:val="none" w:sz="0" w:space="0" w:color="auto"/>
        <w:left w:val="none" w:sz="0" w:space="0" w:color="auto"/>
        <w:bottom w:val="none" w:sz="0" w:space="0" w:color="auto"/>
        <w:right w:val="none" w:sz="0" w:space="0" w:color="auto"/>
      </w:divBdr>
    </w:div>
    <w:div w:id="550851011">
      <w:bodyDiv w:val="1"/>
      <w:marLeft w:val="0"/>
      <w:marRight w:val="0"/>
      <w:marTop w:val="0"/>
      <w:marBottom w:val="0"/>
      <w:divBdr>
        <w:top w:val="none" w:sz="0" w:space="0" w:color="auto"/>
        <w:left w:val="none" w:sz="0" w:space="0" w:color="auto"/>
        <w:bottom w:val="none" w:sz="0" w:space="0" w:color="auto"/>
        <w:right w:val="none" w:sz="0" w:space="0" w:color="auto"/>
      </w:divBdr>
    </w:div>
    <w:div w:id="550967633">
      <w:bodyDiv w:val="1"/>
      <w:marLeft w:val="0"/>
      <w:marRight w:val="0"/>
      <w:marTop w:val="0"/>
      <w:marBottom w:val="0"/>
      <w:divBdr>
        <w:top w:val="none" w:sz="0" w:space="0" w:color="auto"/>
        <w:left w:val="none" w:sz="0" w:space="0" w:color="auto"/>
        <w:bottom w:val="none" w:sz="0" w:space="0" w:color="auto"/>
        <w:right w:val="none" w:sz="0" w:space="0" w:color="auto"/>
      </w:divBdr>
    </w:div>
    <w:div w:id="550969808">
      <w:bodyDiv w:val="1"/>
      <w:marLeft w:val="0"/>
      <w:marRight w:val="0"/>
      <w:marTop w:val="0"/>
      <w:marBottom w:val="0"/>
      <w:divBdr>
        <w:top w:val="none" w:sz="0" w:space="0" w:color="auto"/>
        <w:left w:val="none" w:sz="0" w:space="0" w:color="auto"/>
        <w:bottom w:val="none" w:sz="0" w:space="0" w:color="auto"/>
        <w:right w:val="none" w:sz="0" w:space="0" w:color="auto"/>
      </w:divBdr>
    </w:div>
    <w:div w:id="551038629">
      <w:bodyDiv w:val="1"/>
      <w:marLeft w:val="0"/>
      <w:marRight w:val="0"/>
      <w:marTop w:val="0"/>
      <w:marBottom w:val="0"/>
      <w:divBdr>
        <w:top w:val="none" w:sz="0" w:space="0" w:color="auto"/>
        <w:left w:val="none" w:sz="0" w:space="0" w:color="auto"/>
        <w:bottom w:val="none" w:sz="0" w:space="0" w:color="auto"/>
        <w:right w:val="none" w:sz="0" w:space="0" w:color="auto"/>
      </w:divBdr>
    </w:div>
    <w:div w:id="551042371">
      <w:bodyDiv w:val="1"/>
      <w:marLeft w:val="0"/>
      <w:marRight w:val="0"/>
      <w:marTop w:val="0"/>
      <w:marBottom w:val="0"/>
      <w:divBdr>
        <w:top w:val="none" w:sz="0" w:space="0" w:color="auto"/>
        <w:left w:val="none" w:sz="0" w:space="0" w:color="auto"/>
        <w:bottom w:val="none" w:sz="0" w:space="0" w:color="auto"/>
        <w:right w:val="none" w:sz="0" w:space="0" w:color="auto"/>
      </w:divBdr>
    </w:div>
    <w:div w:id="551042961">
      <w:bodyDiv w:val="1"/>
      <w:marLeft w:val="0"/>
      <w:marRight w:val="0"/>
      <w:marTop w:val="0"/>
      <w:marBottom w:val="0"/>
      <w:divBdr>
        <w:top w:val="none" w:sz="0" w:space="0" w:color="auto"/>
        <w:left w:val="none" w:sz="0" w:space="0" w:color="auto"/>
        <w:bottom w:val="none" w:sz="0" w:space="0" w:color="auto"/>
        <w:right w:val="none" w:sz="0" w:space="0" w:color="auto"/>
      </w:divBdr>
    </w:div>
    <w:div w:id="551114756">
      <w:bodyDiv w:val="1"/>
      <w:marLeft w:val="0"/>
      <w:marRight w:val="0"/>
      <w:marTop w:val="0"/>
      <w:marBottom w:val="0"/>
      <w:divBdr>
        <w:top w:val="none" w:sz="0" w:space="0" w:color="auto"/>
        <w:left w:val="none" w:sz="0" w:space="0" w:color="auto"/>
        <w:bottom w:val="none" w:sz="0" w:space="0" w:color="auto"/>
        <w:right w:val="none" w:sz="0" w:space="0" w:color="auto"/>
      </w:divBdr>
    </w:div>
    <w:div w:id="551116144">
      <w:bodyDiv w:val="1"/>
      <w:marLeft w:val="0"/>
      <w:marRight w:val="0"/>
      <w:marTop w:val="0"/>
      <w:marBottom w:val="0"/>
      <w:divBdr>
        <w:top w:val="none" w:sz="0" w:space="0" w:color="auto"/>
        <w:left w:val="none" w:sz="0" w:space="0" w:color="auto"/>
        <w:bottom w:val="none" w:sz="0" w:space="0" w:color="auto"/>
        <w:right w:val="none" w:sz="0" w:space="0" w:color="auto"/>
      </w:divBdr>
    </w:div>
    <w:div w:id="551161060">
      <w:bodyDiv w:val="1"/>
      <w:marLeft w:val="0"/>
      <w:marRight w:val="0"/>
      <w:marTop w:val="0"/>
      <w:marBottom w:val="0"/>
      <w:divBdr>
        <w:top w:val="none" w:sz="0" w:space="0" w:color="auto"/>
        <w:left w:val="none" w:sz="0" w:space="0" w:color="auto"/>
        <w:bottom w:val="none" w:sz="0" w:space="0" w:color="auto"/>
        <w:right w:val="none" w:sz="0" w:space="0" w:color="auto"/>
      </w:divBdr>
    </w:div>
    <w:div w:id="551187767">
      <w:bodyDiv w:val="1"/>
      <w:marLeft w:val="0"/>
      <w:marRight w:val="0"/>
      <w:marTop w:val="0"/>
      <w:marBottom w:val="0"/>
      <w:divBdr>
        <w:top w:val="none" w:sz="0" w:space="0" w:color="auto"/>
        <w:left w:val="none" w:sz="0" w:space="0" w:color="auto"/>
        <w:bottom w:val="none" w:sz="0" w:space="0" w:color="auto"/>
        <w:right w:val="none" w:sz="0" w:space="0" w:color="auto"/>
      </w:divBdr>
    </w:div>
    <w:div w:id="551234198">
      <w:bodyDiv w:val="1"/>
      <w:marLeft w:val="0"/>
      <w:marRight w:val="0"/>
      <w:marTop w:val="0"/>
      <w:marBottom w:val="0"/>
      <w:divBdr>
        <w:top w:val="none" w:sz="0" w:space="0" w:color="auto"/>
        <w:left w:val="none" w:sz="0" w:space="0" w:color="auto"/>
        <w:bottom w:val="none" w:sz="0" w:space="0" w:color="auto"/>
        <w:right w:val="none" w:sz="0" w:space="0" w:color="auto"/>
      </w:divBdr>
    </w:div>
    <w:div w:id="551312291">
      <w:bodyDiv w:val="1"/>
      <w:marLeft w:val="0"/>
      <w:marRight w:val="0"/>
      <w:marTop w:val="0"/>
      <w:marBottom w:val="0"/>
      <w:divBdr>
        <w:top w:val="none" w:sz="0" w:space="0" w:color="auto"/>
        <w:left w:val="none" w:sz="0" w:space="0" w:color="auto"/>
        <w:bottom w:val="none" w:sz="0" w:space="0" w:color="auto"/>
        <w:right w:val="none" w:sz="0" w:space="0" w:color="auto"/>
      </w:divBdr>
    </w:div>
    <w:div w:id="551497746">
      <w:bodyDiv w:val="1"/>
      <w:marLeft w:val="0"/>
      <w:marRight w:val="0"/>
      <w:marTop w:val="0"/>
      <w:marBottom w:val="0"/>
      <w:divBdr>
        <w:top w:val="none" w:sz="0" w:space="0" w:color="auto"/>
        <w:left w:val="none" w:sz="0" w:space="0" w:color="auto"/>
        <w:bottom w:val="none" w:sz="0" w:space="0" w:color="auto"/>
        <w:right w:val="none" w:sz="0" w:space="0" w:color="auto"/>
      </w:divBdr>
    </w:div>
    <w:div w:id="551501374">
      <w:bodyDiv w:val="1"/>
      <w:marLeft w:val="0"/>
      <w:marRight w:val="0"/>
      <w:marTop w:val="0"/>
      <w:marBottom w:val="0"/>
      <w:divBdr>
        <w:top w:val="none" w:sz="0" w:space="0" w:color="auto"/>
        <w:left w:val="none" w:sz="0" w:space="0" w:color="auto"/>
        <w:bottom w:val="none" w:sz="0" w:space="0" w:color="auto"/>
        <w:right w:val="none" w:sz="0" w:space="0" w:color="auto"/>
      </w:divBdr>
    </w:div>
    <w:div w:id="551501521">
      <w:bodyDiv w:val="1"/>
      <w:marLeft w:val="0"/>
      <w:marRight w:val="0"/>
      <w:marTop w:val="0"/>
      <w:marBottom w:val="0"/>
      <w:divBdr>
        <w:top w:val="none" w:sz="0" w:space="0" w:color="auto"/>
        <w:left w:val="none" w:sz="0" w:space="0" w:color="auto"/>
        <w:bottom w:val="none" w:sz="0" w:space="0" w:color="auto"/>
        <w:right w:val="none" w:sz="0" w:space="0" w:color="auto"/>
      </w:divBdr>
    </w:div>
    <w:div w:id="551574785">
      <w:bodyDiv w:val="1"/>
      <w:marLeft w:val="0"/>
      <w:marRight w:val="0"/>
      <w:marTop w:val="0"/>
      <w:marBottom w:val="0"/>
      <w:divBdr>
        <w:top w:val="none" w:sz="0" w:space="0" w:color="auto"/>
        <w:left w:val="none" w:sz="0" w:space="0" w:color="auto"/>
        <w:bottom w:val="none" w:sz="0" w:space="0" w:color="auto"/>
        <w:right w:val="none" w:sz="0" w:space="0" w:color="auto"/>
      </w:divBdr>
    </w:div>
    <w:div w:id="551841781">
      <w:bodyDiv w:val="1"/>
      <w:marLeft w:val="0"/>
      <w:marRight w:val="0"/>
      <w:marTop w:val="0"/>
      <w:marBottom w:val="0"/>
      <w:divBdr>
        <w:top w:val="none" w:sz="0" w:space="0" w:color="auto"/>
        <w:left w:val="none" w:sz="0" w:space="0" w:color="auto"/>
        <w:bottom w:val="none" w:sz="0" w:space="0" w:color="auto"/>
        <w:right w:val="none" w:sz="0" w:space="0" w:color="auto"/>
      </w:divBdr>
    </w:div>
    <w:div w:id="551845473">
      <w:bodyDiv w:val="1"/>
      <w:marLeft w:val="0"/>
      <w:marRight w:val="0"/>
      <w:marTop w:val="0"/>
      <w:marBottom w:val="0"/>
      <w:divBdr>
        <w:top w:val="none" w:sz="0" w:space="0" w:color="auto"/>
        <w:left w:val="none" w:sz="0" w:space="0" w:color="auto"/>
        <w:bottom w:val="none" w:sz="0" w:space="0" w:color="auto"/>
        <w:right w:val="none" w:sz="0" w:space="0" w:color="auto"/>
      </w:divBdr>
    </w:div>
    <w:div w:id="552041815">
      <w:bodyDiv w:val="1"/>
      <w:marLeft w:val="0"/>
      <w:marRight w:val="0"/>
      <w:marTop w:val="0"/>
      <w:marBottom w:val="0"/>
      <w:divBdr>
        <w:top w:val="none" w:sz="0" w:space="0" w:color="auto"/>
        <w:left w:val="none" w:sz="0" w:space="0" w:color="auto"/>
        <w:bottom w:val="none" w:sz="0" w:space="0" w:color="auto"/>
        <w:right w:val="none" w:sz="0" w:space="0" w:color="auto"/>
      </w:divBdr>
    </w:div>
    <w:div w:id="552154268">
      <w:bodyDiv w:val="1"/>
      <w:marLeft w:val="0"/>
      <w:marRight w:val="0"/>
      <w:marTop w:val="0"/>
      <w:marBottom w:val="0"/>
      <w:divBdr>
        <w:top w:val="none" w:sz="0" w:space="0" w:color="auto"/>
        <w:left w:val="none" w:sz="0" w:space="0" w:color="auto"/>
        <w:bottom w:val="none" w:sz="0" w:space="0" w:color="auto"/>
        <w:right w:val="none" w:sz="0" w:space="0" w:color="auto"/>
      </w:divBdr>
    </w:div>
    <w:div w:id="552155205">
      <w:bodyDiv w:val="1"/>
      <w:marLeft w:val="0"/>
      <w:marRight w:val="0"/>
      <w:marTop w:val="0"/>
      <w:marBottom w:val="0"/>
      <w:divBdr>
        <w:top w:val="none" w:sz="0" w:space="0" w:color="auto"/>
        <w:left w:val="none" w:sz="0" w:space="0" w:color="auto"/>
        <w:bottom w:val="none" w:sz="0" w:space="0" w:color="auto"/>
        <w:right w:val="none" w:sz="0" w:space="0" w:color="auto"/>
      </w:divBdr>
    </w:div>
    <w:div w:id="552162271">
      <w:bodyDiv w:val="1"/>
      <w:marLeft w:val="0"/>
      <w:marRight w:val="0"/>
      <w:marTop w:val="0"/>
      <w:marBottom w:val="0"/>
      <w:divBdr>
        <w:top w:val="none" w:sz="0" w:space="0" w:color="auto"/>
        <w:left w:val="none" w:sz="0" w:space="0" w:color="auto"/>
        <w:bottom w:val="none" w:sz="0" w:space="0" w:color="auto"/>
        <w:right w:val="none" w:sz="0" w:space="0" w:color="auto"/>
      </w:divBdr>
    </w:div>
    <w:div w:id="552233167">
      <w:bodyDiv w:val="1"/>
      <w:marLeft w:val="0"/>
      <w:marRight w:val="0"/>
      <w:marTop w:val="0"/>
      <w:marBottom w:val="0"/>
      <w:divBdr>
        <w:top w:val="none" w:sz="0" w:space="0" w:color="auto"/>
        <w:left w:val="none" w:sz="0" w:space="0" w:color="auto"/>
        <w:bottom w:val="none" w:sz="0" w:space="0" w:color="auto"/>
        <w:right w:val="none" w:sz="0" w:space="0" w:color="auto"/>
      </w:divBdr>
    </w:div>
    <w:div w:id="552353895">
      <w:bodyDiv w:val="1"/>
      <w:marLeft w:val="0"/>
      <w:marRight w:val="0"/>
      <w:marTop w:val="0"/>
      <w:marBottom w:val="0"/>
      <w:divBdr>
        <w:top w:val="none" w:sz="0" w:space="0" w:color="auto"/>
        <w:left w:val="none" w:sz="0" w:space="0" w:color="auto"/>
        <w:bottom w:val="none" w:sz="0" w:space="0" w:color="auto"/>
        <w:right w:val="none" w:sz="0" w:space="0" w:color="auto"/>
      </w:divBdr>
    </w:div>
    <w:div w:id="552431091">
      <w:bodyDiv w:val="1"/>
      <w:marLeft w:val="0"/>
      <w:marRight w:val="0"/>
      <w:marTop w:val="0"/>
      <w:marBottom w:val="0"/>
      <w:divBdr>
        <w:top w:val="none" w:sz="0" w:space="0" w:color="auto"/>
        <w:left w:val="none" w:sz="0" w:space="0" w:color="auto"/>
        <w:bottom w:val="none" w:sz="0" w:space="0" w:color="auto"/>
        <w:right w:val="none" w:sz="0" w:space="0" w:color="auto"/>
      </w:divBdr>
    </w:div>
    <w:div w:id="552499435">
      <w:bodyDiv w:val="1"/>
      <w:marLeft w:val="0"/>
      <w:marRight w:val="0"/>
      <w:marTop w:val="0"/>
      <w:marBottom w:val="0"/>
      <w:divBdr>
        <w:top w:val="none" w:sz="0" w:space="0" w:color="auto"/>
        <w:left w:val="none" w:sz="0" w:space="0" w:color="auto"/>
        <w:bottom w:val="none" w:sz="0" w:space="0" w:color="auto"/>
        <w:right w:val="none" w:sz="0" w:space="0" w:color="auto"/>
      </w:divBdr>
    </w:div>
    <w:div w:id="552543223">
      <w:bodyDiv w:val="1"/>
      <w:marLeft w:val="0"/>
      <w:marRight w:val="0"/>
      <w:marTop w:val="0"/>
      <w:marBottom w:val="0"/>
      <w:divBdr>
        <w:top w:val="none" w:sz="0" w:space="0" w:color="auto"/>
        <w:left w:val="none" w:sz="0" w:space="0" w:color="auto"/>
        <w:bottom w:val="none" w:sz="0" w:space="0" w:color="auto"/>
        <w:right w:val="none" w:sz="0" w:space="0" w:color="auto"/>
      </w:divBdr>
    </w:div>
    <w:div w:id="552884546">
      <w:bodyDiv w:val="1"/>
      <w:marLeft w:val="0"/>
      <w:marRight w:val="0"/>
      <w:marTop w:val="0"/>
      <w:marBottom w:val="0"/>
      <w:divBdr>
        <w:top w:val="none" w:sz="0" w:space="0" w:color="auto"/>
        <w:left w:val="none" w:sz="0" w:space="0" w:color="auto"/>
        <w:bottom w:val="none" w:sz="0" w:space="0" w:color="auto"/>
        <w:right w:val="none" w:sz="0" w:space="0" w:color="auto"/>
      </w:divBdr>
    </w:div>
    <w:div w:id="552931235">
      <w:bodyDiv w:val="1"/>
      <w:marLeft w:val="0"/>
      <w:marRight w:val="0"/>
      <w:marTop w:val="0"/>
      <w:marBottom w:val="0"/>
      <w:divBdr>
        <w:top w:val="none" w:sz="0" w:space="0" w:color="auto"/>
        <w:left w:val="none" w:sz="0" w:space="0" w:color="auto"/>
        <w:bottom w:val="none" w:sz="0" w:space="0" w:color="auto"/>
        <w:right w:val="none" w:sz="0" w:space="0" w:color="auto"/>
      </w:divBdr>
    </w:div>
    <w:div w:id="552934243">
      <w:bodyDiv w:val="1"/>
      <w:marLeft w:val="0"/>
      <w:marRight w:val="0"/>
      <w:marTop w:val="0"/>
      <w:marBottom w:val="0"/>
      <w:divBdr>
        <w:top w:val="none" w:sz="0" w:space="0" w:color="auto"/>
        <w:left w:val="none" w:sz="0" w:space="0" w:color="auto"/>
        <w:bottom w:val="none" w:sz="0" w:space="0" w:color="auto"/>
        <w:right w:val="none" w:sz="0" w:space="0" w:color="auto"/>
      </w:divBdr>
    </w:div>
    <w:div w:id="553001816">
      <w:bodyDiv w:val="1"/>
      <w:marLeft w:val="0"/>
      <w:marRight w:val="0"/>
      <w:marTop w:val="0"/>
      <w:marBottom w:val="0"/>
      <w:divBdr>
        <w:top w:val="none" w:sz="0" w:space="0" w:color="auto"/>
        <w:left w:val="none" w:sz="0" w:space="0" w:color="auto"/>
        <w:bottom w:val="none" w:sz="0" w:space="0" w:color="auto"/>
        <w:right w:val="none" w:sz="0" w:space="0" w:color="auto"/>
      </w:divBdr>
    </w:div>
    <w:div w:id="553008118">
      <w:bodyDiv w:val="1"/>
      <w:marLeft w:val="0"/>
      <w:marRight w:val="0"/>
      <w:marTop w:val="0"/>
      <w:marBottom w:val="0"/>
      <w:divBdr>
        <w:top w:val="none" w:sz="0" w:space="0" w:color="auto"/>
        <w:left w:val="none" w:sz="0" w:space="0" w:color="auto"/>
        <w:bottom w:val="none" w:sz="0" w:space="0" w:color="auto"/>
        <w:right w:val="none" w:sz="0" w:space="0" w:color="auto"/>
      </w:divBdr>
    </w:div>
    <w:div w:id="553126656">
      <w:bodyDiv w:val="1"/>
      <w:marLeft w:val="0"/>
      <w:marRight w:val="0"/>
      <w:marTop w:val="0"/>
      <w:marBottom w:val="0"/>
      <w:divBdr>
        <w:top w:val="none" w:sz="0" w:space="0" w:color="auto"/>
        <w:left w:val="none" w:sz="0" w:space="0" w:color="auto"/>
        <w:bottom w:val="none" w:sz="0" w:space="0" w:color="auto"/>
        <w:right w:val="none" w:sz="0" w:space="0" w:color="auto"/>
      </w:divBdr>
    </w:div>
    <w:div w:id="553127899">
      <w:bodyDiv w:val="1"/>
      <w:marLeft w:val="0"/>
      <w:marRight w:val="0"/>
      <w:marTop w:val="0"/>
      <w:marBottom w:val="0"/>
      <w:divBdr>
        <w:top w:val="none" w:sz="0" w:space="0" w:color="auto"/>
        <w:left w:val="none" w:sz="0" w:space="0" w:color="auto"/>
        <w:bottom w:val="none" w:sz="0" w:space="0" w:color="auto"/>
        <w:right w:val="none" w:sz="0" w:space="0" w:color="auto"/>
      </w:divBdr>
    </w:div>
    <w:div w:id="553154908">
      <w:bodyDiv w:val="1"/>
      <w:marLeft w:val="0"/>
      <w:marRight w:val="0"/>
      <w:marTop w:val="0"/>
      <w:marBottom w:val="0"/>
      <w:divBdr>
        <w:top w:val="none" w:sz="0" w:space="0" w:color="auto"/>
        <w:left w:val="none" w:sz="0" w:space="0" w:color="auto"/>
        <w:bottom w:val="none" w:sz="0" w:space="0" w:color="auto"/>
        <w:right w:val="none" w:sz="0" w:space="0" w:color="auto"/>
      </w:divBdr>
    </w:div>
    <w:div w:id="553155938">
      <w:bodyDiv w:val="1"/>
      <w:marLeft w:val="0"/>
      <w:marRight w:val="0"/>
      <w:marTop w:val="0"/>
      <w:marBottom w:val="0"/>
      <w:divBdr>
        <w:top w:val="none" w:sz="0" w:space="0" w:color="auto"/>
        <w:left w:val="none" w:sz="0" w:space="0" w:color="auto"/>
        <w:bottom w:val="none" w:sz="0" w:space="0" w:color="auto"/>
        <w:right w:val="none" w:sz="0" w:space="0" w:color="auto"/>
      </w:divBdr>
    </w:div>
    <w:div w:id="553199889">
      <w:bodyDiv w:val="1"/>
      <w:marLeft w:val="0"/>
      <w:marRight w:val="0"/>
      <w:marTop w:val="0"/>
      <w:marBottom w:val="0"/>
      <w:divBdr>
        <w:top w:val="none" w:sz="0" w:space="0" w:color="auto"/>
        <w:left w:val="none" w:sz="0" w:space="0" w:color="auto"/>
        <w:bottom w:val="none" w:sz="0" w:space="0" w:color="auto"/>
        <w:right w:val="none" w:sz="0" w:space="0" w:color="auto"/>
      </w:divBdr>
    </w:div>
    <w:div w:id="553270672">
      <w:bodyDiv w:val="1"/>
      <w:marLeft w:val="0"/>
      <w:marRight w:val="0"/>
      <w:marTop w:val="0"/>
      <w:marBottom w:val="0"/>
      <w:divBdr>
        <w:top w:val="none" w:sz="0" w:space="0" w:color="auto"/>
        <w:left w:val="none" w:sz="0" w:space="0" w:color="auto"/>
        <w:bottom w:val="none" w:sz="0" w:space="0" w:color="auto"/>
        <w:right w:val="none" w:sz="0" w:space="0" w:color="auto"/>
      </w:divBdr>
    </w:div>
    <w:div w:id="553271266">
      <w:bodyDiv w:val="1"/>
      <w:marLeft w:val="0"/>
      <w:marRight w:val="0"/>
      <w:marTop w:val="0"/>
      <w:marBottom w:val="0"/>
      <w:divBdr>
        <w:top w:val="none" w:sz="0" w:space="0" w:color="auto"/>
        <w:left w:val="none" w:sz="0" w:space="0" w:color="auto"/>
        <w:bottom w:val="none" w:sz="0" w:space="0" w:color="auto"/>
        <w:right w:val="none" w:sz="0" w:space="0" w:color="auto"/>
      </w:divBdr>
    </w:div>
    <w:div w:id="553350901">
      <w:bodyDiv w:val="1"/>
      <w:marLeft w:val="0"/>
      <w:marRight w:val="0"/>
      <w:marTop w:val="0"/>
      <w:marBottom w:val="0"/>
      <w:divBdr>
        <w:top w:val="none" w:sz="0" w:space="0" w:color="auto"/>
        <w:left w:val="none" w:sz="0" w:space="0" w:color="auto"/>
        <w:bottom w:val="none" w:sz="0" w:space="0" w:color="auto"/>
        <w:right w:val="none" w:sz="0" w:space="0" w:color="auto"/>
      </w:divBdr>
    </w:div>
    <w:div w:id="553391303">
      <w:bodyDiv w:val="1"/>
      <w:marLeft w:val="0"/>
      <w:marRight w:val="0"/>
      <w:marTop w:val="0"/>
      <w:marBottom w:val="0"/>
      <w:divBdr>
        <w:top w:val="none" w:sz="0" w:space="0" w:color="auto"/>
        <w:left w:val="none" w:sz="0" w:space="0" w:color="auto"/>
        <w:bottom w:val="none" w:sz="0" w:space="0" w:color="auto"/>
        <w:right w:val="none" w:sz="0" w:space="0" w:color="auto"/>
      </w:divBdr>
    </w:div>
    <w:div w:id="553394644">
      <w:bodyDiv w:val="1"/>
      <w:marLeft w:val="0"/>
      <w:marRight w:val="0"/>
      <w:marTop w:val="0"/>
      <w:marBottom w:val="0"/>
      <w:divBdr>
        <w:top w:val="none" w:sz="0" w:space="0" w:color="auto"/>
        <w:left w:val="none" w:sz="0" w:space="0" w:color="auto"/>
        <w:bottom w:val="none" w:sz="0" w:space="0" w:color="auto"/>
        <w:right w:val="none" w:sz="0" w:space="0" w:color="auto"/>
      </w:divBdr>
    </w:div>
    <w:div w:id="553541923">
      <w:bodyDiv w:val="1"/>
      <w:marLeft w:val="0"/>
      <w:marRight w:val="0"/>
      <w:marTop w:val="0"/>
      <w:marBottom w:val="0"/>
      <w:divBdr>
        <w:top w:val="none" w:sz="0" w:space="0" w:color="auto"/>
        <w:left w:val="none" w:sz="0" w:space="0" w:color="auto"/>
        <w:bottom w:val="none" w:sz="0" w:space="0" w:color="auto"/>
        <w:right w:val="none" w:sz="0" w:space="0" w:color="auto"/>
      </w:divBdr>
    </w:div>
    <w:div w:id="553545327">
      <w:bodyDiv w:val="1"/>
      <w:marLeft w:val="0"/>
      <w:marRight w:val="0"/>
      <w:marTop w:val="0"/>
      <w:marBottom w:val="0"/>
      <w:divBdr>
        <w:top w:val="none" w:sz="0" w:space="0" w:color="auto"/>
        <w:left w:val="none" w:sz="0" w:space="0" w:color="auto"/>
        <w:bottom w:val="none" w:sz="0" w:space="0" w:color="auto"/>
        <w:right w:val="none" w:sz="0" w:space="0" w:color="auto"/>
      </w:divBdr>
    </w:div>
    <w:div w:id="553665339">
      <w:bodyDiv w:val="1"/>
      <w:marLeft w:val="0"/>
      <w:marRight w:val="0"/>
      <w:marTop w:val="0"/>
      <w:marBottom w:val="0"/>
      <w:divBdr>
        <w:top w:val="none" w:sz="0" w:space="0" w:color="auto"/>
        <w:left w:val="none" w:sz="0" w:space="0" w:color="auto"/>
        <w:bottom w:val="none" w:sz="0" w:space="0" w:color="auto"/>
        <w:right w:val="none" w:sz="0" w:space="0" w:color="auto"/>
      </w:divBdr>
    </w:div>
    <w:div w:id="553737287">
      <w:bodyDiv w:val="1"/>
      <w:marLeft w:val="0"/>
      <w:marRight w:val="0"/>
      <w:marTop w:val="0"/>
      <w:marBottom w:val="0"/>
      <w:divBdr>
        <w:top w:val="none" w:sz="0" w:space="0" w:color="auto"/>
        <w:left w:val="none" w:sz="0" w:space="0" w:color="auto"/>
        <w:bottom w:val="none" w:sz="0" w:space="0" w:color="auto"/>
        <w:right w:val="none" w:sz="0" w:space="0" w:color="auto"/>
      </w:divBdr>
    </w:div>
    <w:div w:id="553780178">
      <w:bodyDiv w:val="1"/>
      <w:marLeft w:val="0"/>
      <w:marRight w:val="0"/>
      <w:marTop w:val="0"/>
      <w:marBottom w:val="0"/>
      <w:divBdr>
        <w:top w:val="none" w:sz="0" w:space="0" w:color="auto"/>
        <w:left w:val="none" w:sz="0" w:space="0" w:color="auto"/>
        <w:bottom w:val="none" w:sz="0" w:space="0" w:color="auto"/>
        <w:right w:val="none" w:sz="0" w:space="0" w:color="auto"/>
      </w:divBdr>
    </w:div>
    <w:div w:id="553783343">
      <w:bodyDiv w:val="1"/>
      <w:marLeft w:val="0"/>
      <w:marRight w:val="0"/>
      <w:marTop w:val="0"/>
      <w:marBottom w:val="0"/>
      <w:divBdr>
        <w:top w:val="none" w:sz="0" w:space="0" w:color="auto"/>
        <w:left w:val="none" w:sz="0" w:space="0" w:color="auto"/>
        <w:bottom w:val="none" w:sz="0" w:space="0" w:color="auto"/>
        <w:right w:val="none" w:sz="0" w:space="0" w:color="auto"/>
      </w:divBdr>
    </w:div>
    <w:div w:id="553808919">
      <w:bodyDiv w:val="1"/>
      <w:marLeft w:val="0"/>
      <w:marRight w:val="0"/>
      <w:marTop w:val="0"/>
      <w:marBottom w:val="0"/>
      <w:divBdr>
        <w:top w:val="none" w:sz="0" w:space="0" w:color="auto"/>
        <w:left w:val="none" w:sz="0" w:space="0" w:color="auto"/>
        <w:bottom w:val="none" w:sz="0" w:space="0" w:color="auto"/>
        <w:right w:val="none" w:sz="0" w:space="0" w:color="auto"/>
      </w:divBdr>
    </w:div>
    <w:div w:id="553856403">
      <w:bodyDiv w:val="1"/>
      <w:marLeft w:val="0"/>
      <w:marRight w:val="0"/>
      <w:marTop w:val="0"/>
      <w:marBottom w:val="0"/>
      <w:divBdr>
        <w:top w:val="none" w:sz="0" w:space="0" w:color="auto"/>
        <w:left w:val="none" w:sz="0" w:space="0" w:color="auto"/>
        <w:bottom w:val="none" w:sz="0" w:space="0" w:color="auto"/>
        <w:right w:val="none" w:sz="0" w:space="0" w:color="auto"/>
      </w:divBdr>
    </w:div>
    <w:div w:id="553934957">
      <w:bodyDiv w:val="1"/>
      <w:marLeft w:val="0"/>
      <w:marRight w:val="0"/>
      <w:marTop w:val="0"/>
      <w:marBottom w:val="0"/>
      <w:divBdr>
        <w:top w:val="none" w:sz="0" w:space="0" w:color="auto"/>
        <w:left w:val="none" w:sz="0" w:space="0" w:color="auto"/>
        <w:bottom w:val="none" w:sz="0" w:space="0" w:color="auto"/>
        <w:right w:val="none" w:sz="0" w:space="0" w:color="auto"/>
      </w:divBdr>
    </w:div>
    <w:div w:id="554003142">
      <w:bodyDiv w:val="1"/>
      <w:marLeft w:val="0"/>
      <w:marRight w:val="0"/>
      <w:marTop w:val="0"/>
      <w:marBottom w:val="0"/>
      <w:divBdr>
        <w:top w:val="none" w:sz="0" w:space="0" w:color="auto"/>
        <w:left w:val="none" w:sz="0" w:space="0" w:color="auto"/>
        <w:bottom w:val="none" w:sz="0" w:space="0" w:color="auto"/>
        <w:right w:val="none" w:sz="0" w:space="0" w:color="auto"/>
      </w:divBdr>
    </w:div>
    <w:div w:id="554124094">
      <w:bodyDiv w:val="1"/>
      <w:marLeft w:val="0"/>
      <w:marRight w:val="0"/>
      <w:marTop w:val="0"/>
      <w:marBottom w:val="0"/>
      <w:divBdr>
        <w:top w:val="none" w:sz="0" w:space="0" w:color="auto"/>
        <w:left w:val="none" w:sz="0" w:space="0" w:color="auto"/>
        <w:bottom w:val="none" w:sz="0" w:space="0" w:color="auto"/>
        <w:right w:val="none" w:sz="0" w:space="0" w:color="auto"/>
      </w:divBdr>
    </w:div>
    <w:div w:id="554238049">
      <w:bodyDiv w:val="1"/>
      <w:marLeft w:val="0"/>
      <w:marRight w:val="0"/>
      <w:marTop w:val="0"/>
      <w:marBottom w:val="0"/>
      <w:divBdr>
        <w:top w:val="none" w:sz="0" w:space="0" w:color="auto"/>
        <w:left w:val="none" w:sz="0" w:space="0" w:color="auto"/>
        <w:bottom w:val="none" w:sz="0" w:space="0" w:color="auto"/>
        <w:right w:val="none" w:sz="0" w:space="0" w:color="auto"/>
      </w:divBdr>
    </w:div>
    <w:div w:id="554240335">
      <w:bodyDiv w:val="1"/>
      <w:marLeft w:val="0"/>
      <w:marRight w:val="0"/>
      <w:marTop w:val="0"/>
      <w:marBottom w:val="0"/>
      <w:divBdr>
        <w:top w:val="none" w:sz="0" w:space="0" w:color="auto"/>
        <w:left w:val="none" w:sz="0" w:space="0" w:color="auto"/>
        <w:bottom w:val="none" w:sz="0" w:space="0" w:color="auto"/>
        <w:right w:val="none" w:sz="0" w:space="0" w:color="auto"/>
      </w:divBdr>
    </w:div>
    <w:div w:id="554246479">
      <w:bodyDiv w:val="1"/>
      <w:marLeft w:val="0"/>
      <w:marRight w:val="0"/>
      <w:marTop w:val="0"/>
      <w:marBottom w:val="0"/>
      <w:divBdr>
        <w:top w:val="none" w:sz="0" w:space="0" w:color="auto"/>
        <w:left w:val="none" w:sz="0" w:space="0" w:color="auto"/>
        <w:bottom w:val="none" w:sz="0" w:space="0" w:color="auto"/>
        <w:right w:val="none" w:sz="0" w:space="0" w:color="auto"/>
      </w:divBdr>
    </w:div>
    <w:div w:id="554387958">
      <w:bodyDiv w:val="1"/>
      <w:marLeft w:val="0"/>
      <w:marRight w:val="0"/>
      <w:marTop w:val="0"/>
      <w:marBottom w:val="0"/>
      <w:divBdr>
        <w:top w:val="none" w:sz="0" w:space="0" w:color="auto"/>
        <w:left w:val="none" w:sz="0" w:space="0" w:color="auto"/>
        <w:bottom w:val="none" w:sz="0" w:space="0" w:color="auto"/>
        <w:right w:val="none" w:sz="0" w:space="0" w:color="auto"/>
      </w:divBdr>
    </w:div>
    <w:div w:id="554392721">
      <w:bodyDiv w:val="1"/>
      <w:marLeft w:val="0"/>
      <w:marRight w:val="0"/>
      <w:marTop w:val="0"/>
      <w:marBottom w:val="0"/>
      <w:divBdr>
        <w:top w:val="none" w:sz="0" w:space="0" w:color="auto"/>
        <w:left w:val="none" w:sz="0" w:space="0" w:color="auto"/>
        <w:bottom w:val="none" w:sz="0" w:space="0" w:color="auto"/>
        <w:right w:val="none" w:sz="0" w:space="0" w:color="auto"/>
      </w:divBdr>
    </w:div>
    <w:div w:id="554505486">
      <w:bodyDiv w:val="1"/>
      <w:marLeft w:val="0"/>
      <w:marRight w:val="0"/>
      <w:marTop w:val="0"/>
      <w:marBottom w:val="0"/>
      <w:divBdr>
        <w:top w:val="none" w:sz="0" w:space="0" w:color="auto"/>
        <w:left w:val="none" w:sz="0" w:space="0" w:color="auto"/>
        <w:bottom w:val="none" w:sz="0" w:space="0" w:color="auto"/>
        <w:right w:val="none" w:sz="0" w:space="0" w:color="auto"/>
      </w:divBdr>
    </w:div>
    <w:div w:id="554701843">
      <w:bodyDiv w:val="1"/>
      <w:marLeft w:val="0"/>
      <w:marRight w:val="0"/>
      <w:marTop w:val="0"/>
      <w:marBottom w:val="0"/>
      <w:divBdr>
        <w:top w:val="none" w:sz="0" w:space="0" w:color="auto"/>
        <w:left w:val="none" w:sz="0" w:space="0" w:color="auto"/>
        <w:bottom w:val="none" w:sz="0" w:space="0" w:color="auto"/>
        <w:right w:val="none" w:sz="0" w:space="0" w:color="auto"/>
      </w:divBdr>
    </w:div>
    <w:div w:id="554702029">
      <w:bodyDiv w:val="1"/>
      <w:marLeft w:val="0"/>
      <w:marRight w:val="0"/>
      <w:marTop w:val="0"/>
      <w:marBottom w:val="0"/>
      <w:divBdr>
        <w:top w:val="none" w:sz="0" w:space="0" w:color="auto"/>
        <w:left w:val="none" w:sz="0" w:space="0" w:color="auto"/>
        <w:bottom w:val="none" w:sz="0" w:space="0" w:color="auto"/>
        <w:right w:val="none" w:sz="0" w:space="0" w:color="auto"/>
      </w:divBdr>
    </w:div>
    <w:div w:id="554705651">
      <w:bodyDiv w:val="1"/>
      <w:marLeft w:val="0"/>
      <w:marRight w:val="0"/>
      <w:marTop w:val="0"/>
      <w:marBottom w:val="0"/>
      <w:divBdr>
        <w:top w:val="none" w:sz="0" w:space="0" w:color="auto"/>
        <w:left w:val="none" w:sz="0" w:space="0" w:color="auto"/>
        <w:bottom w:val="none" w:sz="0" w:space="0" w:color="auto"/>
        <w:right w:val="none" w:sz="0" w:space="0" w:color="auto"/>
      </w:divBdr>
    </w:div>
    <w:div w:id="554706396">
      <w:bodyDiv w:val="1"/>
      <w:marLeft w:val="0"/>
      <w:marRight w:val="0"/>
      <w:marTop w:val="0"/>
      <w:marBottom w:val="0"/>
      <w:divBdr>
        <w:top w:val="none" w:sz="0" w:space="0" w:color="auto"/>
        <w:left w:val="none" w:sz="0" w:space="0" w:color="auto"/>
        <w:bottom w:val="none" w:sz="0" w:space="0" w:color="auto"/>
        <w:right w:val="none" w:sz="0" w:space="0" w:color="auto"/>
      </w:divBdr>
    </w:div>
    <w:div w:id="554777915">
      <w:bodyDiv w:val="1"/>
      <w:marLeft w:val="0"/>
      <w:marRight w:val="0"/>
      <w:marTop w:val="0"/>
      <w:marBottom w:val="0"/>
      <w:divBdr>
        <w:top w:val="none" w:sz="0" w:space="0" w:color="auto"/>
        <w:left w:val="none" w:sz="0" w:space="0" w:color="auto"/>
        <w:bottom w:val="none" w:sz="0" w:space="0" w:color="auto"/>
        <w:right w:val="none" w:sz="0" w:space="0" w:color="auto"/>
      </w:divBdr>
    </w:div>
    <w:div w:id="554780983">
      <w:bodyDiv w:val="1"/>
      <w:marLeft w:val="0"/>
      <w:marRight w:val="0"/>
      <w:marTop w:val="0"/>
      <w:marBottom w:val="0"/>
      <w:divBdr>
        <w:top w:val="none" w:sz="0" w:space="0" w:color="auto"/>
        <w:left w:val="none" w:sz="0" w:space="0" w:color="auto"/>
        <w:bottom w:val="none" w:sz="0" w:space="0" w:color="auto"/>
        <w:right w:val="none" w:sz="0" w:space="0" w:color="auto"/>
      </w:divBdr>
    </w:div>
    <w:div w:id="554850672">
      <w:bodyDiv w:val="1"/>
      <w:marLeft w:val="0"/>
      <w:marRight w:val="0"/>
      <w:marTop w:val="0"/>
      <w:marBottom w:val="0"/>
      <w:divBdr>
        <w:top w:val="none" w:sz="0" w:space="0" w:color="auto"/>
        <w:left w:val="none" w:sz="0" w:space="0" w:color="auto"/>
        <w:bottom w:val="none" w:sz="0" w:space="0" w:color="auto"/>
        <w:right w:val="none" w:sz="0" w:space="0" w:color="auto"/>
      </w:divBdr>
    </w:div>
    <w:div w:id="554850764">
      <w:bodyDiv w:val="1"/>
      <w:marLeft w:val="0"/>
      <w:marRight w:val="0"/>
      <w:marTop w:val="0"/>
      <w:marBottom w:val="0"/>
      <w:divBdr>
        <w:top w:val="none" w:sz="0" w:space="0" w:color="auto"/>
        <w:left w:val="none" w:sz="0" w:space="0" w:color="auto"/>
        <w:bottom w:val="none" w:sz="0" w:space="0" w:color="auto"/>
        <w:right w:val="none" w:sz="0" w:space="0" w:color="auto"/>
      </w:divBdr>
    </w:div>
    <w:div w:id="554858594">
      <w:bodyDiv w:val="1"/>
      <w:marLeft w:val="0"/>
      <w:marRight w:val="0"/>
      <w:marTop w:val="0"/>
      <w:marBottom w:val="0"/>
      <w:divBdr>
        <w:top w:val="none" w:sz="0" w:space="0" w:color="auto"/>
        <w:left w:val="none" w:sz="0" w:space="0" w:color="auto"/>
        <w:bottom w:val="none" w:sz="0" w:space="0" w:color="auto"/>
        <w:right w:val="none" w:sz="0" w:space="0" w:color="auto"/>
      </w:divBdr>
    </w:div>
    <w:div w:id="555043050">
      <w:bodyDiv w:val="1"/>
      <w:marLeft w:val="0"/>
      <w:marRight w:val="0"/>
      <w:marTop w:val="0"/>
      <w:marBottom w:val="0"/>
      <w:divBdr>
        <w:top w:val="none" w:sz="0" w:space="0" w:color="auto"/>
        <w:left w:val="none" w:sz="0" w:space="0" w:color="auto"/>
        <w:bottom w:val="none" w:sz="0" w:space="0" w:color="auto"/>
        <w:right w:val="none" w:sz="0" w:space="0" w:color="auto"/>
      </w:divBdr>
    </w:div>
    <w:div w:id="555044559">
      <w:bodyDiv w:val="1"/>
      <w:marLeft w:val="0"/>
      <w:marRight w:val="0"/>
      <w:marTop w:val="0"/>
      <w:marBottom w:val="0"/>
      <w:divBdr>
        <w:top w:val="none" w:sz="0" w:space="0" w:color="auto"/>
        <w:left w:val="none" w:sz="0" w:space="0" w:color="auto"/>
        <w:bottom w:val="none" w:sz="0" w:space="0" w:color="auto"/>
        <w:right w:val="none" w:sz="0" w:space="0" w:color="auto"/>
      </w:divBdr>
    </w:div>
    <w:div w:id="555050014">
      <w:bodyDiv w:val="1"/>
      <w:marLeft w:val="0"/>
      <w:marRight w:val="0"/>
      <w:marTop w:val="0"/>
      <w:marBottom w:val="0"/>
      <w:divBdr>
        <w:top w:val="none" w:sz="0" w:space="0" w:color="auto"/>
        <w:left w:val="none" w:sz="0" w:space="0" w:color="auto"/>
        <w:bottom w:val="none" w:sz="0" w:space="0" w:color="auto"/>
        <w:right w:val="none" w:sz="0" w:space="0" w:color="auto"/>
      </w:divBdr>
    </w:div>
    <w:div w:id="555052189">
      <w:bodyDiv w:val="1"/>
      <w:marLeft w:val="0"/>
      <w:marRight w:val="0"/>
      <w:marTop w:val="0"/>
      <w:marBottom w:val="0"/>
      <w:divBdr>
        <w:top w:val="none" w:sz="0" w:space="0" w:color="auto"/>
        <w:left w:val="none" w:sz="0" w:space="0" w:color="auto"/>
        <w:bottom w:val="none" w:sz="0" w:space="0" w:color="auto"/>
        <w:right w:val="none" w:sz="0" w:space="0" w:color="auto"/>
      </w:divBdr>
    </w:div>
    <w:div w:id="555162699">
      <w:bodyDiv w:val="1"/>
      <w:marLeft w:val="0"/>
      <w:marRight w:val="0"/>
      <w:marTop w:val="0"/>
      <w:marBottom w:val="0"/>
      <w:divBdr>
        <w:top w:val="none" w:sz="0" w:space="0" w:color="auto"/>
        <w:left w:val="none" w:sz="0" w:space="0" w:color="auto"/>
        <w:bottom w:val="none" w:sz="0" w:space="0" w:color="auto"/>
        <w:right w:val="none" w:sz="0" w:space="0" w:color="auto"/>
      </w:divBdr>
    </w:div>
    <w:div w:id="555167889">
      <w:bodyDiv w:val="1"/>
      <w:marLeft w:val="0"/>
      <w:marRight w:val="0"/>
      <w:marTop w:val="0"/>
      <w:marBottom w:val="0"/>
      <w:divBdr>
        <w:top w:val="none" w:sz="0" w:space="0" w:color="auto"/>
        <w:left w:val="none" w:sz="0" w:space="0" w:color="auto"/>
        <w:bottom w:val="none" w:sz="0" w:space="0" w:color="auto"/>
        <w:right w:val="none" w:sz="0" w:space="0" w:color="auto"/>
      </w:divBdr>
    </w:div>
    <w:div w:id="555237333">
      <w:bodyDiv w:val="1"/>
      <w:marLeft w:val="0"/>
      <w:marRight w:val="0"/>
      <w:marTop w:val="0"/>
      <w:marBottom w:val="0"/>
      <w:divBdr>
        <w:top w:val="none" w:sz="0" w:space="0" w:color="auto"/>
        <w:left w:val="none" w:sz="0" w:space="0" w:color="auto"/>
        <w:bottom w:val="none" w:sz="0" w:space="0" w:color="auto"/>
        <w:right w:val="none" w:sz="0" w:space="0" w:color="auto"/>
      </w:divBdr>
    </w:div>
    <w:div w:id="555358668">
      <w:bodyDiv w:val="1"/>
      <w:marLeft w:val="0"/>
      <w:marRight w:val="0"/>
      <w:marTop w:val="0"/>
      <w:marBottom w:val="0"/>
      <w:divBdr>
        <w:top w:val="none" w:sz="0" w:space="0" w:color="auto"/>
        <w:left w:val="none" w:sz="0" w:space="0" w:color="auto"/>
        <w:bottom w:val="none" w:sz="0" w:space="0" w:color="auto"/>
        <w:right w:val="none" w:sz="0" w:space="0" w:color="auto"/>
      </w:divBdr>
    </w:div>
    <w:div w:id="555429647">
      <w:bodyDiv w:val="1"/>
      <w:marLeft w:val="0"/>
      <w:marRight w:val="0"/>
      <w:marTop w:val="0"/>
      <w:marBottom w:val="0"/>
      <w:divBdr>
        <w:top w:val="none" w:sz="0" w:space="0" w:color="auto"/>
        <w:left w:val="none" w:sz="0" w:space="0" w:color="auto"/>
        <w:bottom w:val="none" w:sz="0" w:space="0" w:color="auto"/>
        <w:right w:val="none" w:sz="0" w:space="0" w:color="auto"/>
      </w:divBdr>
    </w:div>
    <w:div w:id="555506280">
      <w:bodyDiv w:val="1"/>
      <w:marLeft w:val="0"/>
      <w:marRight w:val="0"/>
      <w:marTop w:val="0"/>
      <w:marBottom w:val="0"/>
      <w:divBdr>
        <w:top w:val="none" w:sz="0" w:space="0" w:color="auto"/>
        <w:left w:val="none" w:sz="0" w:space="0" w:color="auto"/>
        <w:bottom w:val="none" w:sz="0" w:space="0" w:color="auto"/>
        <w:right w:val="none" w:sz="0" w:space="0" w:color="auto"/>
      </w:divBdr>
    </w:div>
    <w:div w:id="555553256">
      <w:bodyDiv w:val="1"/>
      <w:marLeft w:val="0"/>
      <w:marRight w:val="0"/>
      <w:marTop w:val="0"/>
      <w:marBottom w:val="0"/>
      <w:divBdr>
        <w:top w:val="none" w:sz="0" w:space="0" w:color="auto"/>
        <w:left w:val="none" w:sz="0" w:space="0" w:color="auto"/>
        <w:bottom w:val="none" w:sz="0" w:space="0" w:color="auto"/>
        <w:right w:val="none" w:sz="0" w:space="0" w:color="auto"/>
      </w:divBdr>
    </w:div>
    <w:div w:id="555581255">
      <w:bodyDiv w:val="1"/>
      <w:marLeft w:val="0"/>
      <w:marRight w:val="0"/>
      <w:marTop w:val="0"/>
      <w:marBottom w:val="0"/>
      <w:divBdr>
        <w:top w:val="none" w:sz="0" w:space="0" w:color="auto"/>
        <w:left w:val="none" w:sz="0" w:space="0" w:color="auto"/>
        <w:bottom w:val="none" w:sz="0" w:space="0" w:color="auto"/>
        <w:right w:val="none" w:sz="0" w:space="0" w:color="auto"/>
      </w:divBdr>
    </w:div>
    <w:div w:id="555624711">
      <w:bodyDiv w:val="1"/>
      <w:marLeft w:val="0"/>
      <w:marRight w:val="0"/>
      <w:marTop w:val="0"/>
      <w:marBottom w:val="0"/>
      <w:divBdr>
        <w:top w:val="none" w:sz="0" w:space="0" w:color="auto"/>
        <w:left w:val="none" w:sz="0" w:space="0" w:color="auto"/>
        <w:bottom w:val="none" w:sz="0" w:space="0" w:color="auto"/>
        <w:right w:val="none" w:sz="0" w:space="0" w:color="auto"/>
      </w:divBdr>
    </w:div>
    <w:div w:id="555625409">
      <w:bodyDiv w:val="1"/>
      <w:marLeft w:val="0"/>
      <w:marRight w:val="0"/>
      <w:marTop w:val="0"/>
      <w:marBottom w:val="0"/>
      <w:divBdr>
        <w:top w:val="none" w:sz="0" w:space="0" w:color="auto"/>
        <w:left w:val="none" w:sz="0" w:space="0" w:color="auto"/>
        <w:bottom w:val="none" w:sz="0" w:space="0" w:color="auto"/>
        <w:right w:val="none" w:sz="0" w:space="0" w:color="auto"/>
      </w:divBdr>
    </w:div>
    <w:div w:id="555747654">
      <w:bodyDiv w:val="1"/>
      <w:marLeft w:val="0"/>
      <w:marRight w:val="0"/>
      <w:marTop w:val="0"/>
      <w:marBottom w:val="0"/>
      <w:divBdr>
        <w:top w:val="none" w:sz="0" w:space="0" w:color="auto"/>
        <w:left w:val="none" w:sz="0" w:space="0" w:color="auto"/>
        <w:bottom w:val="none" w:sz="0" w:space="0" w:color="auto"/>
        <w:right w:val="none" w:sz="0" w:space="0" w:color="auto"/>
      </w:divBdr>
    </w:div>
    <w:div w:id="555818059">
      <w:bodyDiv w:val="1"/>
      <w:marLeft w:val="0"/>
      <w:marRight w:val="0"/>
      <w:marTop w:val="0"/>
      <w:marBottom w:val="0"/>
      <w:divBdr>
        <w:top w:val="none" w:sz="0" w:space="0" w:color="auto"/>
        <w:left w:val="none" w:sz="0" w:space="0" w:color="auto"/>
        <w:bottom w:val="none" w:sz="0" w:space="0" w:color="auto"/>
        <w:right w:val="none" w:sz="0" w:space="0" w:color="auto"/>
      </w:divBdr>
    </w:div>
    <w:div w:id="555968540">
      <w:bodyDiv w:val="1"/>
      <w:marLeft w:val="0"/>
      <w:marRight w:val="0"/>
      <w:marTop w:val="0"/>
      <w:marBottom w:val="0"/>
      <w:divBdr>
        <w:top w:val="none" w:sz="0" w:space="0" w:color="auto"/>
        <w:left w:val="none" w:sz="0" w:space="0" w:color="auto"/>
        <w:bottom w:val="none" w:sz="0" w:space="0" w:color="auto"/>
        <w:right w:val="none" w:sz="0" w:space="0" w:color="auto"/>
      </w:divBdr>
    </w:div>
    <w:div w:id="556012395">
      <w:bodyDiv w:val="1"/>
      <w:marLeft w:val="0"/>
      <w:marRight w:val="0"/>
      <w:marTop w:val="0"/>
      <w:marBottom w:val="0"/>
      <w:divBdr>
        <w:top w:val="none" w:sz="0" w:space="0" w:color="auto"/>
        <w:left w:val="none" w:sz="0" w:space="0" w:color="auto"/>
        <w:bottom w:val="none" w:sz="0" w:space="0" w:color="auto"/>
        <w:right w:val="none" w:sz="0" w:space="0" w:color="auto"/>
      </w:divBdr>
    </w:div>
    <w:div w:id="556400925">
      <w:bodyDiv w:val="1"/>
      <w:marLeft w:val="0"/>
      <w:marRight w:val="0"/>
      <w:marTop w:val="0"/>
      <w:marBottom w:val="0"/>
      <w:divBdr>
        <w:top w:val="none" w:sz="0" w:space="0" w:color="auto"/>
        <w:left w:val="none" w:sz="0" w:space="0" w:color="auto"/>
        <w:bottom w:val="none" w:sz="0" w:space="0" w:color="auto"/>
        <w:right w:val="none" w:sz="0" w:space="0" w:color="auto"/>
      </w:divBdr>
    </w:div>
    <w:div w:id="556429361">
      <w:bodyDiv w:val="1"/>
      <w:marLeft w:val="0"/>
      <w:marRight w:val="0"/>
      <w:marTop w:val="0"/>
      <w:marBottom w:val="0"/>
      <w:divBdr>
        <w:top w:val="none" w:sz="0" w:space="0" w:color="auto"/>
        <w:left w:val="none" w:sz="0" w:space="0" w:color="auto"/>
        <w:bottom w:val="none" w:sz="0" w:space="0" w:color="auto"/>
        <w:right w:val="none" w:sz="0" w:space="0" w:color="auto"/>
      </w:divBdr>
    </w:div>
    <w:div w:id="556431488">
      <w:bodyDiv w:val="1"/>
      <w:marLeft w:val="0"/>
      <w:marRight w:val="0"/>
      <w:marTop w:val="0"/>
      <w:marBottom w:val="0"/>
      <w:divBdr>
        <w:top w:val="none" w:sz="0" w:space="0" w:color="auto"/>
        <w:left w:val="none" w:sz="0" w:space="0" w:color="auto"/>
        <w:bottom w:val="none" w:sz="0" w:space="0" w:color="auto"/>
        <w:right w:val="none" w:sz="0" w:space="0" w:color="auto"/>
      </w:divBdr>
    </w:div>
    <w:div w:id="556432306">
      <w:bodyDiv w:val="1"/>
      <w:marLeft w:val="0"/>
      <w:marRight w:val="0"/>
      <w:marTop w:val="0"/>
      <w:marBottom w:val="0"/>
      <w:divBdr>
        <w:top w:val="none" w:sz="0" w:space="0" w:color="auto"/>
        <w:left w:val="none" w:sz="0" w:space="0" w:color="auto"/>
        <w:bottom w:val="none" w:sz="0" w:space="0" w:color="auto"/>
        <w:right w:val="none" w:sz="0" w:space="0" w:color="auto"/>
      </w:divBdr>
    </w:div>
    <w:div w:id="556474422">
      <w:bodyDiv w:val="1"/>
      <w:marLeft w:val="0"/>
      <w:marRight w:val="0"/>
      <w:marTop w:val="0"/>
      <w:marBottom w:val="0"/>
      <w:divBdr>
        <w:top w:val="none" w:sz="0" w:space="0" w:color="auto"/>
        <w:left w:val="none" w:sz="0" w:space="0" w:color="auto"/>
        <w:bottom w:val="none" w:sz="0" w:space="0" w:color="auto"/>
        <w:right w:val="none" w:sz="0" w:space="0" w:color="auto"/>
      </w:divBdr>
    </w:div>
    <w:div w:id="556550086">
      <w:bodyDiv w:val="1"/>
      <w:marLeft w:val="0"/>
      <w:marRight w:val="0"/>
      <w:marTop w:val="0"/>
      <w:marBottom w:val="0"/>
      <w:divBdr>
        <w:top w:val="none" w:sz="0" w:space="0" w:color="auto"/>
        <w:left w:val="none" w:sz="0" w:space="0" w:color="auto"/>
        <w:bottom w:val="none" w:sz="0" w:space="0" w:color="auto"/>
        <w:right w:val="none" w:sz="0" w:space="0" w:color="auto"/>
      </w:divBdr>
    </w:div>
    <w:div w:id="556553884">
      <w:bodyDiv w:val="1"/>
      <w:marLeft w:val="0"/>
      <w:marRight w:val="0"/>
      <w:marTop w:val="0"/>
      <w:marBottom w:val="0"/>
      <w:divBdr>
        <w:top w:val="none" w:sz="0" w:space="0" w:color="auto"/>
        <w:left w:val="none" w:sz="0" w:space="0" w:color="auto"/>
        <w:bottom w:val="none" w:sz="0" w:space="0" w:color="auto"/>
        <w:right w:val="none" w:sz="0" w:space="0" w:color="auto"/>
      </w:divBdr>
    </w:div>
    <w:div w:id="556554422">
      <w:bodyDiv w:val="1"/>
      <w:marLeft w:val="0"/>
      <w:marRight w:val="0"/>
      <w:marTop w:val="0"/>
      <w:marBottom w:val="0"/>
      <w:divBdr>
        <w:top w:val="none" w:sz="0" w:space="0" w:color="auto"/>
        <w:left w:val="none" w:sz="0" w:space="0" w:color="auto"/>
        <w:bottom w:val="none" w:sz="0" w:space="0" w:color="auto"/>
        <w:right w:val="none" w:sz="0" w:space="0" w:color="auto"/>
      </w:divBdr>
    </w:div>
    <w:div w:id="556628218">
      <w:bodyDiv w:val="1"/>
      <w:marLeft w:val="0"/>
      <w:marRight w:val="0"/>
      <w:marTop w:val="0"/>
      <w:marBottom w:val="0"/>
      <w:divBdr>
        <w:top w:val="none" w:sz="0" w:space="0" w:color="auto"/>
        <w:left w:val="none" w:sz="0" w:space="0" w:color="auto"/>
        <w:bottom w:val="none" w:sz="0" w:space="0" w:color="auto"/>
        <w:right w:val="none" w:sz="0" w:space="0" w:color="auto"/>
      </w:divBdr>
    </w:div>
    <w:div w:id="556820288">
      <w:bodyDiv w:val="1"/>
      <w:marLeft w:val="0"/>
      <w:marRight w:val="0"/>
      <w:marTop w:val="0"/>
      <w:marBottom w:val="0"/>
      <w:divBdr>
        <w:top w:val="none" w:sz="0" w:space="0" w:color="auto"/>
        <w:left w:val="none" w:sz="0" w:space="0" w:color="auto"/>
        <w:bottom w:val="none" w:sz="0" w:space="0" w:color="auto"/>
        <w:right w:val="none" w:sz="0" w:space="0" w:color="auto"/>
      </w:divBdr>
    </w:div>
    <w:div w:id="556821634">
      <w:bodyDiv w:val="1"/>
      <w:marLeft w:val="0"/>
      <w:marRight w:val="0"/>
      <w:marTop w:val="0"/>
      <w:marBottom w:val="0"/>
      <w:divBdr>
        <w:top w:val="none" w:sz="0" w:space="0" w:color="auto"/>
        <w:left w:val="none" w:sz="0" w:space="0" w:color="auto"/>
        <w:bottom w:val="none" w:sz="0" w:space="0" w:color="auto"/>
        <w:right w:val="none" w:sz="0" w:space="0" w:color="auto"/>
      </w:divBdr>
    </w:div>
    <w:div w:id="556824501">
      <w:bodyDiv w:val="1"/>
      <w:marLeft w:val="0"/>
      <w:marRight w:val="0"/>
      <w:marTop w:val="0"/>
      <w:marBottom w:val="0"/>
      <w:divBdr>
        <w:top w:val="none" w:sz="0" w:space="0" w:color="auto"/>
        <w:left w:val="none" w:sz="0" w:space="0" w:color="auto"/>
        <w:bottom w:val="none" w:sz="0" w:space="0" w:color="auto"/>
        <w:right w:val="none" w:sz="0" w:space="0" w:color="auto"/>
      </w:divBdr>
    </w:div>
    <w:div w:id="556864063">
      <w:bodyDiv w:val="1"/>
      <w:marLeft w:val="0"/>
      <w:marRight w:val="0"/>
      <w:marTop w:val="0"/>
      <w:marBottom w:val="0"/>
      <w:divBdr>
        <w:top w:val="none" w:sz="0" w:space="0" w:color="auto"/>
        <w:left w:val="none" w:sz="0" w:space="0" w:color="auto"/>
        <w:bottom w:val="none" w:sz="0" w:space="0" w:color="auto"/>
        <w:right w:val="none" w:sz="0" w:space="0" w:color="auto"/>
      </w:divBdr>
    </w:div>
    <w:div w:id="557012707">
      <w:bodyDiv w:val="1"/>
      <w:marLeft w:val="0"/>
      <w:marRight w:val="0"/>
      <w:marTop w:val="0"/>
      <w:marBottom w:val="0"/>
      <w:divBdr>
        <w:top w:val="none" w:sz="0" w:space="0" w:color="auto"/>
        <w:left w:val="none" w:sz="0" w:space="0" w:color="auto"/>
        <w:bottom w:val="none" w:sz="0" w:space="0" w:color="auto"/>
        <w:right w:val="none" w:sz="0" w:space="0" w:color="auto"/>
      </w:divBdr>
    </w:div>
    <w:div w:id="557016579">
      <w:bodyDiv w:val="1"/>
      <w:marLeft w:val="0"/>
      <w:marRight w:val="0"/>
      <w:marTop w:val="0"/>
      <w:marBottom w:val="0"/>
      <w:divBdr>
        <w:top w:val="none" w:sz="0" w:space="0" w:color="auto"/>
        <w:left w:val="none" w:sz="0" w:space="0" w:color="auto"/>
        <w:bottom w:val="none" w:sz="0" w:space="0" w:color="auto"/>
        <w:right w:val="none" w:sz="0" w:space="0" w:color="auto"/>
      </w:divBdr>
    </w:div>
    <w:div w:id="557087256">
      <w:bodyDiv w:val="1"/>
      <w:marLeft w:val="0"/>
      <w:marRight w:val="0"/>
      <w:marTop w:val="0"/>
      <w:marBottom w:val="0"/>
      <w:divBdr>
        <w:top w:val="none" w:sz="0" w:space="0" w:color="auto"/>
        <w:left w:val="none" w:sz="0" w:space="0" w:color="auto"/>
        <w:bottom w:val="none" w:sz="0" w:space="0" w:color="auto"/>
        <w:right w:val="none" w:sz="0" w:space="0" w:color="auto"/>
      </w:divBdr>
    </w:div>
    <w:div w:id="557127078">
      <w:bodyDiv w:val="1"/>
      <w:marLeft w:val="0"/>
      <w:marRight w:val="0"/>
      <w:marTop w:val="0"/>
      <w:marBottom w:val="0"/>
      <w:divBdr>
        <w:top w:val="none" w:sz="0" w:space="0" w:color="auto"/>
        <w:left w:val="none" w:sz="0" w:space="0" w:color="auto"/>
        <w:bottom w:val="none" w:sz="0" w:space="0" w:color="auto"/>
        <w:right w:val="none" w:sz="0" w:space="0" w:color="auto"/>
      </w:divBdr>
    </w:div>
    <w:div w:id="557129603">
      <w:bodyDiv w:val="1"/>
      <w:marLeft w:val="0"/>
      <w:marRight w:val="0"/>
      <w:marTop w:val="0"/>
      <w:marBottom w:val="0"/>
      <w:divBdr>
        <w:top w:val="none" w:sz="0" w:space="0" w:color="auto"/>
        <w:left w:val="none" w:sz="0" w:space="0" w:color="auto"/>
        <w:bottom w:val="none" w:sz="0" w:space="0" w:color="auto"/>
        <w:right w:val="none" w:sz="0" w:space="0" w:color="auto"/>
      </w:divBdr>
    </w:div>
    <w:div w:id="557133624">
      <w:bodyDiv w:val="1"/>
      <w:marLeft w:val="0"/>
      <w:marRight w:val="0"/>
      <w:marTop w:val="0"/>
      <w:marBottom w:val="0"/>
      <w:divBdr>
        <w:top w:val="none" w:sz="0" w:space="0" w:color="auto"/>
        <w:left w:val="none" w:sz="0" w:space="0" w:color="auto"/>
        <w:bottom w:val="none" w:sz="0" w:space="0" w:color="auto"/>
        <w:right w:val="none" w:sz="0" w:space="0" w:color="auto"/>
      </w:divBdr>
    </w:div>
    <w:div w:id="557201927">
      <w:bodyDiv w:val="1"/>
      <w:marLeft w:val="0"/>
      <w:marRight w:val="0"/>
      <w:marTop w:val="0"/>
      <w:marBottom w:val="0"/>
      <w:divBdr>
        <w:top w:val="none" w:sz="0" w:space="0" w:color="auto"/>
        <w:left w:val="none" w:sz="0" w:space="0" w:color="auto"/>
        <w:bottom w:val="none" w:sz="0" w:space="0" w:color="auto"/>
        <w:right w:val="none" w:sz="0" w:space="0" w:color="auto"/>
      </w:divBdr>
    </w:div>
    <w:div w:id="557278686">
      <w:bodyDiv w:val="1"/>
      <w:marLeft w:val="0"/>
      <w:marRight w:val="0"/>
      <w:marTop w:val="0"/>
      <w:marBottom w:val="0"/>
      <w:divBdr>
        <w:top w:val="none" w:sz="0" w:space="0" w:color="auto"/>
        <w:left w:val="none" w:sz="0" w:space="0" w:color="auto"/>
        <w:bottom w:val="none" w:sz="0" w:space="0" w:color="auto"/>
        <w:right w:val="none" w:sz="0" w:space="0" w:color="auto"/>
      </w:divBdr>
    </w:div>
    <w:div w:id="557517281">
      <w:bodyDiv w:val="1"/>
      <w:marLeft w:val="0"/>
      <w:marRight w:val="0"/>
      <w:marTop w:val="0"/>
      <w:marBottom w:val="0"/>
      <w:divBdr>
        <w:top w:val="none" w:sz="0" w:space="0" w:color="auto"/>
        <w:left w:val="none" w:sz="0" w:space="0" w:color="auto"/>
        <w:bottom w:val="none" w:sz="0" w:space="0" w:color="auto"/>
        <w:right w:val="none" w:sz="0" w:space="0" w:color="auto"/>
      </w:divBdr>
    </w:div>
    <w:div w:id="557517865">
      <w:bodyDiv w:val="1"/>
      <w:marLeft w:val="0"/>
      <w:marRight w:val="0"/>
      <w:marTop w:val="0"/>
      <w:marBottom w:val="0"/>
      <w:divBdr>
        <w:top w:val="none" w:sz="0" w:space="0" w:color="auto"/>
        <w:left w:val="none" w:sz="0" w:space="0" w:color="auto"/>
        <w:bottom w:val="none" w:sz="0" w:space="0" w:color="auto"/>
        <w:right w:val="none" w:sz="0" w:space="0" w:color="auto"/>
      </w:divBdr>
    </w:div>
    <w:div w:id="557518470">
      <w:bodyDiv w:val="1"/>
      <w:marLeft w:val="0"/>
      <w:marRight w:val="0"/>
      <w:marTop w:val="0"/>
      <w:marBottom w:val="0"/>
      <w:divBdr>
        <w:top w:val="none" w:sz="0" w:space="0" w:color="auto"/>
        <w:left w:val="none" w:sz="0" w:space="0" w:color="auto"/>
        <w:bottom w:val="none" w:sz="0" w:space="0" w:color="auto"/>
        <w:right w:val="none" w:sz="0" w:space="0" w:color="auto"/>
      </w:divBdr>
    </w:div>
    <w:div w:id="557713305">
      <w:bodyDiv w:val="1"/>
      <w:marLeft w:val="0"/>
      <w:marRight w:val="0"/>
      <w:marTop w:val="0"/>
      <w:marBottom w:val="0"/>
      <w:divBdr>
        <w:top w:val="none" w:sz="0" w:space="0" w:color="auto"/>
        <w:left w:val="none" w:sz="0" w:space="0" w:color="auto"/>
        <w:bottom w:val="none" w:sz="0" w:space="0" w:color="auto"/>
        <w:right w:val="none" w:sz="0" w:space="0" w:color="auto"/>
      </w:divBdr>
    </w:div>
    <w:div w:id="557865966">
      <w:bodyDiv w:val="1"/>
      <w:marLeft w:val="0"/>
      <w:marRight w:val="0"/>
      <w:marTop w:val="0"/>
      <w:marBottom w:val="0"/>
      <w:divBdr>
        <w:top w:val="none" w:sz="0" w:space="0" w:color="auto"/>
        <w:left w:val="none" w:sz="0" w:space="0" w:color="auto"/>
        <w:bottom w:val="none" w:sz="0" w:space="0" w:color="auto"/>
        <w:right w:val="none" w:sz="0" w:space="0" w:color="auto"/>
      </w:divBdr>
    </w:div>
    <w:div w:id="557908183">
      <w:bodyDiv w:val="1"/>
      <w:marLeft w:val="0"/>
      <w:marRight w:val="0"/>
      <w:marTop w:val="0"/>
      <w:marBottom w:val="0"/>
      <w:divBdr>
        <w:top w:val="none" w:sz="0" w:space="0" w:color="auto"/>
        <w:left w:val="none" w:sz="0" w:space="0" w:color="auto"/>
        <w:bottom w:val="none" w:sz="0" w:space="0" w:color="auto"/>
        <w:right w:val="none" w:sz="0" w:space="0" w:color="auto"/>
      </w:divBdr>
    </w:div>
    <w:div w:id="557932648">
      <w:bodyDiv w:val="1"/>
      <w:marLeft w:val="0"/>
      <w:marRight w:val="0"/>
      <w:marTop w:val="0"/>
      <w:marBottom w:val="0"/>
      <w:divBdr>
        <w:top w:val="none" w:sz="0" w:space="0" w:color="auto"/>
        <w:left w:val="none" w:sz="0" w:space="0" w:color="auto"/>
        <w:bottom w:val="none" w:sz="0" w:space="0" w:color="auto"/>
        <w:right w:val="none" w:sz="0" w:space="0" w:color="auto"/>
      </w:divBdr>
    </w:div>
    <w:div w:id="558058871">
      <w:bodyDiv w:val="1"/>
      <w:marLeft w:val="0"/>
      <w:marRight w:val="0"/>
      <w:marTop w:val="0"/>
      <w:marBottom w:val="0"/>
      <w:divBdr>
        <w:top w:val="none" w:sz="0" w:space="0" w:color="auto"/>
        <w:left w:val="none" w:sz="0" w:space="0" w:color="auto"/>
        <w:bottom w:val="none" w:sz="0" w:space="0" w:color="auto"/>
        <w:right w:val="none" w:sz="0" w:space="0" w:color="auto"/>
      </w:divBdr>
    </w:div>
    <w:div w:id="558128682">
      <w:bodyDiv w:val="1"/>
      <w:marLeft w:val="0"/>
      <w:marRight w:val="0"/>
      <w:marTop w:val="0"/>
      <w:marBottom w:val="0"/>
      <w:divBdr>
        <w:top w:val="none" w:sz="0" w:space="0" w:color="auto"/>
        <w:left w:val="none" w:sz="0" w:space="0" w:color="auto"/>
        <w:bottom w:val="none" w:sz="0" w:space="0" w:color="auto"/>
        <w:right w:val="none" w:sz="0" w:space="0" w:color="auto"/>
      </w:divBdr>
    </w:div>
    <w:div w:id="558129238">
      <w:bodyDiv w:val="1"/>
      <w:marLeft w:val="0"/>
      <w:marRight w:val="0"/>
      <w:marTop w:val="0"/>
      <w:marBottom w:val="0"/>
      <w:divBdr>
        <w:top w:val="none" w:sz="0" w:space="0" w:color="auto"/>
        <w:left w:val="none" w:sz="0" w:space="0" w:color="auto"/>
        <w:bottom w:val="none" w:sz="0" w:space="0" w:color="auto"/>
        <w:right w:val="none" w:sz="0" w:space="0" w:color="auto"/>
      </w:divBdr>
    </w:div>
    <w:div w:id="558245094">
      <w:bodyDiv w:val="1"/>
      <w:marLeft w:val="0"/>
      <w:marRight w:val="0"/>
      <w:marTop w:val="0"/>
      <w:marBottom w:val="0"/>
      <w:divBdr>
        <w:top w:val="none" w:sz="0" w:space="0" w:color="auto"/>
        <w:left w:val="none" w:sz="0" w:space="0" w:color="auto"/>
        <w:bottom w:val="none" w:sz="0" w:space="0" w:color="auto"/>
        <w:right w:val="none" w:sz="0" w:space="0" w:color="auto"/>
      </w:divBdr>
    </w:div>
    <w:div w:id="558249085">
      <w:bodyDiv w:val="1"/>
      <w:marLeft w:val="0"/>
      <w:marRight w:val="0"/>
      <w:marTop w:val="0"/>
      <w:marBottom w:val="0"/>
      <w:divBdr>
        <w:top w:val="none" w:sz="0" w:space="0" w:color="auto"/>
        <w:left w:val="none" w:sz="0" w:space="0" w:color="auto"/>
        <w:bottom w:val="none" w:sz="0" w:space="0" w:color="auto"/>
        <w:right w:val="none" w:sz="0" w:space="0" w:color="auto"/>
      </w:divBdr>
    </w:div>
    <w:div w:id="558325536">
      <w:bodyDiv w:val="1"/>
      <w:marLeft w:val="0"/>
      <w:marRight w:val="0"/>
      <w:marTop w:val="0"/>
      <w:marBottom w:val="0"/>
      <w:divBdr>
        <w:top w:val="none" w:sz="0" w:space="0" w:color="auto"/>
        <w:left w:val="none" w:sz="0" w:space="0" w:color="auto"/>
        <w:bottom w:val="none" w:sz="0" w:space="0" w:color="auto"/>
        <w:right w:val="none" w:sz="0" w:space="0" w:color="auto"/>
      </w:divBdr>
    </w:div>
    <w:div w:id="558326932">
      <w:bodyDiv w:val="1"/>
      <w:marLeft w:val="0"/>
      <w:marRight w:val="0"/>
      <w:marTop w:val="0"/>
      <w:marBottom w:val="0"/>
      <w:divBdr>
        <w:top w:val="none" w:sz="0" w:space="0" w:color="auto"/>
        <w:left w:val="none" w:sz="0" w:space="0" w:color="auto"/>
        <w:bottom w:val="none" w:sz="0" w:space="0" w:color="auto"/>
        <w:right w:val="none" w:sz="0" w:space="0" w:color="auto"/>
      </w:divBdr>
    </w:div>
    <w:div w:id="558327969">
      <w:bodyDiv w:val="1"/>
      <w:marLeft w:val="0"/>
      <w:marRight w:val="0"/>
      <w:marTop w:val="0"/>
      <w:marBottom w:val="0"/>
      <w:divBdr>
        <w:top w:val="none" w:sz="0" w:space="0" w:color="auto"/>
        <w:left w:val="none" w:sz="0" w:space="0" w:color="auto"/>
        <w:bottom w:val="none" w:sz="0" w:space="0" w:color="auto"/>
        <w:right w:val="none" w:sz="0" w:space="0" w:color="auto"/>
      </w:divBdr>
    </w:div>
    <w:div w:id="558369783">
      <w:bodyDiv w:val="1"/>
      <w:marLeft w:val="0"/>
      <w:marRight w:val="0"/>
      <w:marTop w:val="0"/>
      <w:marBottom w:val="0"/>
      <w:divBdr>
        <w:top w:val="none" w:sz="0" w:space="0" w:color="auto"/>
        <w:left w:val="none" w:sz="0" w:space="0" w:color="auto"/>
        <w:bottom w:val="none" w:sz="0" w:space="0" w:color="auto"/>
        <w:right w:val="none" w:sz="0" w:space="0" w:color="auto"/>
      </w:divBdr>
    </w:div>
    <w:div w:id="558437054">
      <w:bodyDiv w:val="1"/>
      <w:marLeft w:val="0"/>
      <w:marRight w:val="0"/>
      <w:marTop w:val="0"/>
      <w:marBottom w:val="0"/>
      <w:divBdr>
        <w:top w:val="none" w:sz="0" w:space="0" w:color="auto"/>
        <w:left w:val="none" w:sz="0" w:space="0" w:color="auto"/>
        <w:bottom w:val="none" w:sz="0" w:space="0" w:color="auto"/>
        <w:right w:val="none" w:sz="0" w:space="0" w:color="auto"/>
      </w:divBdr>
    </w:div>
    <w:div w:id="558518355">
      <w:bodyDiv w:val="1"/>
      <w:marLeft w:val="0"/>
      <w:marRight w:val="0"/>
      <w:marTop w:val="0"/>
      <w:marBottom w:val="0"/>
      <w:divBdr>
        <w:top w:val="none" w:sz="0" w:space="0" w:color="auto"/>
        <w:left w:val="none" w:sz="0" w:space="0" w:color="auto"/>
        <w:bottom w:val="none" w:sz="0" w:space="0" w:color="auto"/>
        <w:right w:val="none" w:sz="0" w:space="0" w:color="auto"/>
      </w:divBdr>
    </w:div>
    <w:div w:id="558518415">
      <w:bodyDiv w:val="1"/>
      <w:marLeft w:val="0"/>
      <w:marRight w:val="0"/>
      <w:marTop w:val="0"/>
      <w:marBottom w:val="0"/>
      <w:divBdr>
        <w:top w:val="none" w:sz="0" w:space="0" w:color="auto"/>
        <w:left w:val="none" w:sz="0" w:space="0" w:color="auto"/>
        <w:bottom w:val="none" w:sz="0" w:space="0" w:color="auto"/>
        <w:right w:val="none" w:sz="0" w:space="0" w:color="auto"/>
      </w:divBdr>
    </w:div>
    <w:div w:id="558634505">
      <w:bodyDiv w:val="1"/>
      <w:marLeft w:val="0"/>
      <w:marRight w:val="0"/>
      <w:marTop w:val="0"/>
      <w:marBottom w:val="0"/>
      <w:divBdr>
        <w:top w:val="none" w:sz="0" w:space="0" w:color="auto"/>
        <w:left w:val="none" w:sz="0" w:space="0" w:color="auto"/>
        <w:bottom w:val="none" w:sz="0" w:space="0" w:color="auto"/>
        <w:right w:val="none" w:sz="0" w:space="0" w:color="auto"/>
      </w:divBdr>
    </w:div>
    <w:div w:id="558784981">
      <w:bodyDiv w:val="1"/>
      <w:marLeft w:val="0"/>
      <w:marRight w:val="0"/>
      <w:marTop w:val="0"/>
      <w:marBottom w:val="0"/>
      <w:divBdr>
        <w:top w:val="none" w:sz="0" w:space="0" w:color="auto"/>
        <w:left w:val="none" w:sz="0" w:space="0" w:color="auto"/>
        <w:bottom w:val="none" w:sz="0" w:space="0" w:color="auto"/>
        <w:right w:val="none" w:sz="0" w:space="0" w:color="auto"/>
      </w:divBdr>
    </w:div>
    <w:div w:id="558789197">
      <w:bodyDiv w:val="1"/>
      <w:marLeft w:val="0"/>
      <w:marRight w:val="0"/>
      <w:marTop w:val="0"/>
      <w:marBottom w:val="0"/>
      <w:divBdr>
        <w:top w:val="none" w:sz="0" w:space="0" w:color="auto"/>
        <w:left w:val="none" w:sz="0" w:space="0" w:color="auto"/>
        <w:bottom w:val="none" w:sz="0" w:space="0" w:color="auto"/>
        <w:right w:val="none" w:sz="0" w:space="0" w:color="auto"/>
      </w:divBdr>
    </w:div>
    <w:div w:id="558858008">
      <w:bodyDiv w:val="1"/>
      <w:marLeft w:val="0"/>
      <w:marRight w:val="0"/>
      <w:marTop w:val="0"/>
      <w:marBottom w:val="0"/>
      <w:divBdr>
        <w:top w:val="none" w:sz="0" w:space="0" w:color="auto"/>
        <w:left w:val="none" w:sz="0" w:space="0" w:color="auto"/>
        <w:bottom w:val="none" w:sz="0" w:space="0" w:color="auto"/>
        <w:right w:val="none" w:sz="0" w:space="0" w:color="auto"/>
      </w:divBdr>
    </w:div>
    <w:div w:id="558899310">
      <w:bodyDiv w:val="1"/>
      <w:marLeft w:val="0"/>
      <w:marRight w:val="0"/>
      <w:marTop w:val="0"/>
      <w:marBottom w:val="0"/>
      <w:divBdr>
        <w:top w:val="none" w:sz="0" w:space="0" w:color="auto"/>
        <w:left w:val="none" w:sz="0" w:space="0" w:color="auto"/>
        <w:bottom w:val="none" w:sz="0" w:space="0" w:color="auto"/>
        <w:right w:val="none" w:sz="0" w:space="0" w:color="auto"/>
      </w:divBdr>
    </w:div>
    <w:div w:id="558907645">
      <w:bodyDiv w:val="1"/>
      <w:marLeft w:val="0"/>
      <w:marRight w:val="0"/>
      <w:marTop w:val="0"/>
      <w:marBottom w:val="0"/>
      <w:divBdr>
        <w:top w:val="none" w:sz="0" w:space="0" w:color="auto"/>
        <w:left w:val="none" w:sz="0" w:space="0" w:color="auto"/>
        <w:bottom w:val="none" w:sz="0" w:space="0" w:color="auto"/>
        <w:right w:val="none" w:sz="0" w:space="0" w:color="auto"/>
      </w:divBdr>
    </w:div>
    <w:div w:id="558976432">
      <w:bodyDiv w:val="1"/>
      <w:marLeft w:val="0"/>
      <w:marRight w:val="0"/>
      <w:marTop w:val="0"/>
      <w:marBottom w:val="0"/>
      <w:divBdr>
        <w:top w:val="none" w:sz="0" w:space="0" w:color="auto"/>
        <w:left w:val="none" w:sz="0" w:space="0" w:color="auto"/>
        <w:bottom w:val="none" w:sz="0" w:space="0" w:color="auto"/>
        <w:right w:val="none" w:sz="0" w:space="0" w:color="auto"/>
      </w:divBdr>
    </w:div>
    <w:div w:id="558978815">
      <w:bodyDiv w:val="1"/>
      <w:marLeft w:val="0"/>
      <w:marRight w:val="0"/>
      <w:marTop w:val="0"/>
      <w:marBottom w:val="0"/>
      <w:divBdr>
        <w:top w:val="none" w:sz="0" w:space="0" w:color="auto"/>
        <w:left w:val="none" w:sz="0" w:space="0" w:color="auto"/>
        <w:bottom w:val="none" w:sz="0" w:space="0" w:color="auto"/>
        <w:right w:val="none" w:sz="0" w:space="0" w:color="auto"/>
      </w:divBdr>
    </w:div>
    <w:div w:id="559243778">
      <w:bodyDiv w:val="1"/>
      <w:marLeft w:val="0"/>
      <w:marRight w:val="0"/>
      <w:marTop w:val="0"/>
      <w:marBottom w:val="0"/>
      <w:divBdr>
        <w:top w:val="none" w:sz="0" w:space="0" w:color="auto"/>
        <w:left w:val="none" w:sz="0" w:space="0" w:color="auto"/>
        <w:bottom w:val="none" w:sz="0" w:space="0" w:color="auto"/>
        <w:right w:val="none" w:sz="0" w:space="0" w:color="auto"/>
      </w:divBdr>
    </w:div>
    <w:div w:id="559248225">
      <w:bodyDiv w:val="1"/>
      <w:marLeft w:val="0"/>
      <w:marRight w:val="0"/>
      <w:marTop w:val="0"/>
      <w:marBottom w:val="0"/>
      <w:divBdr>
        <w:top w:val="none" w:sz="0" w:space="0" w:color="auto"/>
        <w:left w:val="none" w:sz="0" w:space="0" w:color="auto"/>
        <w:bottom w:val="none" w:sz="0" w:space="0" w:color="auto"/>
        <w:right w:val="none" w:sz="0" w:space="0" w:color="auto"/>
      </w:divBdr>
    </w:div>
    <w:div w:id="559365049">
      <w:bodyDiv w:val="1"/>
      <w:marLeft w:val="0"/>
      <w:marRight w:val="0"/>
      <w:marTop w:val="0"/>
      <w:marBottom w:val="0"/>
      <w:divBdr>
        <w:top w:val="none" w:sz="0" w:space="0" w:color="auto"/>
        <w:left w:val="none" w:sz="0" w:space="0" w:color="auto"/>
        <w:bottom w:val="none" w:sz="0" w:space="0" w:color="auto"/>
        <w:right w:val="none" w:sz="0" w:space="0" w:color="auto"/>
      </w:divBdr>
    </w:div>
    <w:div w:id="559366381">
      <w:bodyDiv w:val="1"/>
      <w:marLeft w:val="0"/>
      <w:marRight w:val="0"/>
      <w:marTop w:val="0"/>
      <w:marBottom w:val="0"/>
      <w:divBdr>
        <w:top w:val="none" w:sz="0" w:space="0" w:color="auto"/>
        <w:left w:val="none" w:sz="0" w:space="0" w:color="auto"/>
        <w:bottom w:val="none" w:sz="0" w:space="0" w:color="auto"/>
        <w:right w:val="none" w:sz="0" w:space="0" w:color="auto"/>
      </w:divBdr>
    </w:div>
    <w:div w:id="559368780">
      <w:bodyDiv w:val="1"/>
      <w:marLeft w:val="0"/>
      <w:marRight w:val="0"/>
      <w:marTop w:val="0"/>
      <w:marBottom w:val="0"/>
      <w:divBdr>
        <w:top w:val="none" w:sz="0" w:space="0" w:color="auto"/>
        <w:left w:val="none" w:sz="0" w:space="0" w:color="auto"/>
        <w:bottom w:val="none" w:sz="0" w:space="0" w:color="auto"/>
        <w:right w:val="none" w:sz="0" w:space="0" w:color="auto"/>
      </w:divBdr>
    </w:div>
    <w:div w:id="559444738">
      <w:bodyDiv w:val="1"/>
      <w:marLeft w:val="0"/>
      <w:marRight w:val="0"/>
      <w:marTop w:val="0"/>
      <w:marBottom w:val="0"/>
      <w:divBdr>
        <w:top w:val="none" w:sz="0" w:space="0" w:color="auto"/>
        <w:left w:val="none" w:sz="0" w:space="0" w:color="auto"/>
        <w:bottom w:val="none" w:sz="0" w:space="0" w:color="auto"/>
        <w:right w:val="none" w:sz="0" w:space="0" w:color="auto"/>
      </w:divBdr>
    </w:div>
    <w:div w:id="559752922">
      <w:bodyDiv w:val="1"/>
      <w:marLeft w:val="0"/>
      <w:marRight w:val="0"/>
      <w:marTop w:val="0"/>
      <w:marBottom w:val="0"/>
      <w:divBdr>
        <w:top w:val="none" w:sz="0" w:space="0" w:color="auto"/>
        <w:left w:val="none" w:sz="0" w:space="0" w:color="auto"/>
        <w:bottom w:val="none" w:sz="0" w:space="0" w:color="auto"/>
        <w:right w:val="none" w:sz="0" w:space="0" w:color="auto"/>
      </w:divBdr>
    </w:div>
    <w:div w:id="559756510">
      <w:bodyDiv w:val="1"/>
      <w:marLeft w:val="0"/>
      <w:marRight w:val="0"/>
      <w:marTop w:val="0"/>
      <w:marBottom w:val="0"/>
      <w:divBdr>
        <w:top w:val="none" w:sz="0" w:space="0" w:color="auto"/>
        <w:left w:val="none" w:sz="0" w:space="0" w:color="auto"/>
        <w:bottom w:val="none" w:sz="0" w:space="0" w:color="auto"/>
        <w:right w:val="none" w:sz="0" w:space="0" w:color="auto"/>
      </w:divBdr>
    </w:div>
    <w:div w:id="560018472">
      <w:bodyDiv w:val="1"/>
      <w:marLeft w:val="0"/>
      <w:marRight w:val="0"/>
      <w:marTop w:val="0"/>
      <w:marBottom w:val="0"/>
      <w:divBdr>
        <w:top w:val="none" w:sz="0" w:space="0" w:color="auto"/>
        <w:left w:val="none" w:sz="0" w:space="0" w:color="auto"/>
        <w:bottom w:val="none" w:sz="0" w:space="0" w:color="auto"/>
        <w:right w:val="none" w:sz="0" w:space="0" w:color="auto"/>
      </w:divBdr>
    </w:div>
    <w:div w:id="560019071">
      <w:bodyDiv w:val="1"/>
      <w:marLeft w:val="0"/>
      <w:marRight w:val="0"/>
      <w:marTop w:val="0"/>
      <w:marBottom w:val="0"/>
      <w:divBdr>
        <w:top w:val="none" w:sz="0" w:space="0" w:color="auto"/>
        <w:left w:val="none" w:sz="0" w:space="0" w:color="auto"/>
        <w:bottom w:val="none" w:sz="0" w:space="0" w:color="auto"/>
        <w:right w:val="none" w:sz="0" w:space="0" w:color="auto"/>
      </w:divBdr>
    </w:div>
    <w:div w:id="560025357">
      <w:bodyDiv w:val="1"/>
      <w:marLeft w:val="0"/>
      <w:marRight w:val="0"/>
      <w:marTop w:val="0"/>
      <w:marBottom w:val="0"/>
      <w:divBdr>
        <w:top w:val="none" w:sz="0" w:space="0" w:color="auto"/>
        <w:left w:val="none" w:sz="0" w:space="0" w:color="auto"/>
        <w:bottom w:val="none" w:sz="0" w:space="0" w:color="auto"/>
        <w:right w:val="none" w:sz="0" w:space="0" w:color="auto"/>
      </w:divBdr>
    </w:div>
    <w:div w:id="560138214">
      <w:bodyDiv w:val="1"/>
      <w:marLeft w:val="0"/>
      <w:marRight w:val="0"/>
      <w:marTop w:val="0"/>
      <w:marBottom w:val="0"/>
      <w:divBdr>
        <w:top w:val="none" w:sz="0" w:space="0" w:color="auto"/>
        <w:left w:val="none" w:sz="0" w:space="0" w:color="auto"/>
        <w:bottom w:val="none" w:sz="0" w:space="0" w:color="auto"/>
        <w:right w:val="none" w:sz="0" w:space="0" w:color="auto"/>
      </w:divBdr>
    </w:div>
    <w:div w:id="560140235">
      <w:bodyDiv w:val="1"/>
      <w:marLeft w:val="0"/>
      <w:marRight w:val="0"/>
      <w:marTop w:val="0"/>
      <w:marBottom w:val="0"/>
      <w:divBdr>
        <w:top w:val="none" w:sz="0" w:space="0" w:color="auto"/>
        <w:left w:val="none" w:sz="0" w:space="0" w:color="auto"/>
        <w:bottom w:val="none" w:sz="0" w:space="0" w:color="auto"/>
        <w:right w:val="none" w:sz="0" w:space="0" w:color="auto"/>
      </w:divBdr>
    </w:div>
    <w:div w:id="560166988">
      <w:bodyDiv w:val="1"/>
      <w:marLeft w:val="0"/>
      <w:marRight w:val="0"/>
      <w:marTop w:val="0"/>
      <w:marBottom w:val="0"/>
      <w:divBdr>
        <w:top w:val="none" w:sz="0" w:space="0" w:color="auto"/>
        <w:left w:val="none" w:sz="0" w:space="0" w:color="auto"/>
        <w:bottom w:val="none" w:sz="0" w:space="0" w:color="auto"/>
        <w:right w:val="none" w:sz="0" w:space="0" w:color="auto"/>
      </w:divBdr>
    </w:div>
    <w:div w:id="560167606">
      <w:bodyDiv w:val="1"/>
      <w:marLeft w:val="0"/>
      <w:marRight w:val="0"/>
      <w:marTop w:val="0"/>
      <w:marBottom w:val="0"/>
      <w:divBdr>
        <w:top w:val="none" w:sz="0" w:space="0" w:color="auto"/>
        <w:left w:val="none" w:sz="0" w:space="0" w:color="auto"/>
        <w:bottom w:val="none" w:sz="0" w:space="0" w:color="auto"/>
        <w:right w:val="none" w:sz="0" w:space="0" w:color="auto"/>
      </w:divBdr>
    </w:div>
    <w:div w:id="560213984">
      <w:bodyDiv w:val="1"/>
      <w:marLeft w:val="0"/>
      <w:marRight w:val="0"/>
      <w:marTop w:val="0"/>
      <w:marBottom w:val="0"/>
      <w:divBdr>
        <w:top w:val="none" w:sz="0" w:space="0" w:color="auto"/>
        <w:left w:val="none" w:sz="0" w:space="0" w:color="auto"/>
        <w:bottom w:val="none" w:sz="0" w:space="0" w:color="auto"/>
        <w:right w:val="none" w:sz="0" w:space="0" w:color="auto"/>
      </w:divBdr>
    </w:div>
    <w:div w:id="560287996">
      <w:bodyDiv w:val="1"/>
      <w:marLeft w:val="0"/>
      <w:marRight w:val="0"/>
      <w:marTop w:val="0"/>
      <w:marBottom w:val="0"/>
      <w:divBdr>
        <w:top w:val="none" w:sz="0" w:space="0" w:color="auto"/>
        <w:left w:val="none" w:sz="0" w:space="0" w:color="auto"/>
        <w:bottom w:val="none" w:sz="0" w:space="0" w:color="auto"/>
        <w:right w:val="none" w:sz="0" w:space="0" w:color="auto"/>
      </w:divBdr>
    </w:div>
    <w:div w:id="560404977">
      <w:bodyDiv w:val="1"/>
      <w:marLeft w:val="0"/>
      <w:marRight w:val="0"/>
      <w:marTop w:val="0"/>
      <w:marBottom w:val="0"/>
      <w:divBdr>
        <w:top w:val="none" w:sz="0" w:space="0" w:color="auto"/>
        <w:left w:val="none" w:sz="0" w:space="0" w:color="auto"/>
        <w:bottom w:val="none" w:sz="0" w:space="0" w:color="auto"/>
        <w:right w:val="none" w:sz="0" w:space="0" w:color="auto"/>
      </w:divBdr>
    </w:div>
    <w:div w:id="560411153">
      <w:bodyDiv w:val="1"/>
      <w:marLeft w:val="0"/>
      <w:marRight w:val="0"/>
      <w:marTop w:val="0"/>
      <w:marBottom w:val="0"/>
      <w:divBdr>
        <w:top w:val="none" w:sz="0" w:space="0" w:color="auto"/>
        <w:left w:val="none" w:sz="0" w:space="0" w:color="auto"/>
        <w:bottom w:val="none" w:sz="0" w:space="0" w:color="auto"/>
        <w:right w:val="none" w:sz="0" w:space="0" w:color="auto"/>
      </w:divBdr>
    </w:div>
    <w:div w:id="560482469">
      <w:bodyDiv w:val="1"/>
      <w:marLeft w:val="0"/>
      <w:marRight w:val="0"/>
      <w:marTop w:val="0"/>
      <w:marBottom w:val="0"/>
      <w:divBdr>
        <w:top w:val="none" w:sz="0" w:space="0" w:color="auto"/>
        <w:left w:val="none" w:sz="0" w:space="0" w:color="auto"/>
        <w:bottom w:val="none" w:sz="0" w:space="0" w:color="auto"/>
        <w:right w:val="none" w:sz="0" w:space="0" w:color="auto"/>
      </w:divBdr>
    </w:div>
    <w:div w:id="560557684">
      <w:bodyDiv w:val="1"/>
      <w:marLeft w:val="0"/>
      <w:marRight w:val="0"/>
      <w:marTop w:val="0"/>
      <w:marBottom w:val="0"/>
      <w:divBdr>
        <w:top w:val="none" w:sz="0" w:space="0" w:color="auto"/>
        <w:left w:val="none" w:sz="0" w:space="0" w:color="auto"/>
        <w:bottom w:val="none" w:sz="0" w:space="0" w:color="auto"/>
        <w:right w:val="none" w:sz="0" w:space="0" w:color="auto"/>
      </w:divBdr>
    </w:div>
    <w:div w:id="560601913">
      <w:bodyDiv w:val="1"/>
      <w:marLeft w:val="0"/>
      <w:marRight w:val="0"/>
      <w:marTop w:val="0"/>
      <w:marBottom w:val="0"/>
      <w:divBdr>
        <w:top w:val="none" w:sz="0" w:space="0" w:color="auto"/>
        <w:left w:val="none" w:sz="0" w:space="0" w:color="auto"/>
        <w:bottom w:val="none" w:sz="0" w:space="0" w:color="auto"/>
        <w:right w:val="none" w:sz="0" w:space="0" w:color="auto"/>
      </w:divBdr>
    </w:div>
    <w:div w:id="560678516">
      <w:bodyDiv w:val="1"/>
      <w:marLeft w:val="0"/>
      <w:marRight w:val="0"/>
      <w:marTop w:val="0"/>
      <w:marBottom w:val="0"/>
      <w:divBdr>
        <w:top w:val="none" w:sz="0" w:space="0" w:color="auto"/>
        <w:left w:val="none" w:sz="0" w:space="0" w:color="auto"/>
        <w:bottom w:val="none" w:sz="0" w:space="0" w:color="auto"/>
        <w:right w:val="none" w:sz="0" w:space="0" w:color="auto"/>
      </w:divBdr>
    </w:div>
    <w:div w:id="560865021">
      <w:bodyDiv w:val="1"/>
      <w:marLeft w:val="0"/>
      <w:marRight w:val="0"/>
      <w:marTop w:val="0"/>
      <w:marBottom w:val="0"/>
      <w:divBdr>
        <w:top w:val="none" w:sz="0" w:space="0" w:color="auto"/>
        <w:left w:val="none" w:sz="0" w:space="0" w:color="auto"/>
        <w:bottom w:val="none" w:sz="0" w:space="0" w:color="auto"/>
        <w:right w:val="none" w:sz="0" w:space="0" w:color="auto"/>
      </w:divBdr>
    </w:div>
    <w:div w:id="560867448">
      <w:bodyDiv w:val="1"/>
      <w:marLeft w:val="0"/>
      <w:marRight w:val="0"/>
      <w:marTop w:val="0"/>
      <w:marBottom w:val="0"/>
      <w:divBdr>
        <w:top w:val="none" w:sz="0" w:space="0" w:color="auto"/>
        <w:left w:val="none" w:sz="0" w:space="0" w:color="auto"/>
        <w:bottom w:val="none" w:sz="0" w:space="0" w:color="auto"/>
        <w:right w:val="none" w:sz="0" w:space="0" w:color="auto"/>
      </w:divBdr>
    </w:div>
    <w:div w:id="560945903">
      <w:bodyDiv w:val="1"/>
      <w:marLeft w:val="0"/>
      <w:marRight w:val="0"/>
      <w:marTop w:val="0"/>
      <w:marBottom w:val="0"/>
      <w:divBdr>
        <w:top w:val="none" w:sz="0" w:space="0" w:color="auto"/>
        <w:left w:val="none" w:sz="0" w:space="0" w:color="auto"/>
        <w:bottom w:val="none" w:sz="0" w:space="0" w:color="auto"/>
        <w:right w:val="none" w:sz="0" w:space="0" w:color="auto"/>
      </w:divBdr>
    </w:div>
    <w:div w:id="560946276">
      <w:bodyDiv w:val="1"/>
      <w:marLeft w:val="0"/>
      <w:marRight w:val="0"/>
      <w:marTop w:val="0"/>
      <w:marBottom w:val="0"/>
      <w:divBdr>
        <w:top w:val="none" w:sz="0" w:space="0" w:color="auto"/>
        <w:left w:val="none" w:sz="0" w:space="0" w:color="auto"/>
        <w:bottom w:val="none" w:sz="0" w:space="0" w:color="auto"/>
        <w:right w:val="none" w:sz="0" w:space="0" w:color="auto"/>
      </w:divBdr>
    </w:div>
    <w:div w:id="561018603">
      <w:bodyDiv w:val="1"/>
      <w:marLeft w:val="0"/>
      <w:marRight w:val="0"/>
      <w:marTop w:val="0"/>
      <w:marBottom w:val="0"/>
      <w:divBdr>
        <w:top w:val="none" w:sz="0" w:space="0" w:color="auto"/>
        <w:left w:val="none" w:sz="0" w:space="0" w:color="auto"/>
        <w:bottom w:val="none" w:sz="0" w:space="0" w:color="auto"/>
        <w:right w:val="none" w:sz="0" w:space="0" w:color="auto"/>
      </w:divBdr>
    </w:div>
    <w:div w:id="561058960">
      <w:bodyDiv w:val="1"/>
      <w:marLeft w:val="0"/>
      <w:marRight w:val="0"/>
      <w:marTop w:val="0"/>
      <w:marBottom w:val="0"/>
      <w:divBdr>
        <w:top w:val="none" w:sz="0" w:space="0" w:color="auto"/>
        <w:left w:val="none" w:sz="0" w:space="0" w:color="auto"/>
        <w:bottom w:val="none" w:sz="0" w:space="0" w:color="auto"/>
        <w:right w:val="none" w:sz="0" w:space="0" w:color="auto"/>
      </w:divBdr>
    </w:div>
    <w:div w:id="561134290">
      <w:bodyDiv w:val="1"/>
      <w:marLeft w:val="0"/>
      <w:marRight w:val="0"/>
      <w:marTop w:val="0"/>
      <w:marBottom w:val="0"/>
      <w:divBdr>
        <w:top w:val="none" w:sz="0" w:space="0" w:color="auto"/>
        <w:left w:val="none" w:sz="0" w:space="0" w:color="auto"/>
        <w:bottom w:val="none" w:sz="0" w:space="0" w:color="auto"/>
        <w:right w:val="none" w:sz="0" w:space="0" w:color="auto"/>
      </w:divBdr>
    </w:div>
    <w:div w:id="561211439">
      <w:bodyDiv w:val="1"/>
      <w:marLeft w:val="0"/>
      <w:marRight w:val="0"/>
      <w:marTop w:val="0"/>
      <w:marBottom w:val="0"/>
      <w:divBdr>
        <w:top w:val="none" w:sz="0" w:space="0" w:color="auto"/>
        <w:left w:val="none" w:sz="0" w:space="0" w:color="auto"/>
        <w:bottom w:val="none" w:sz="0" w:space="0" w:color="auto"/>
        <w:right w:val="none" w:sz="0" w:space="0" w:color="auto"/>
      </w:divBdr>
    </w:div>
    <w:div w:id="561216891">
      <w:bodyDiv w:val="1"/>
      <w:marLeft w:val="0"/>
      <w:marRight w:val="0"/>
      <w:marTop w:val="0"/>
      <w:marBottom w:val="0"/>
      <w:divBdr>
        <w:top w:val="none" w:sz="0" w:space="0" w:color="auto"/>
        <w:left w:val="none" w:sz="0" w:space="0" w:color="auto"/>
        <w:bottom w:val="none" w:sz="0" w:space="0" w:color="auto"/>
        <w:right w:val="none" w:sz="0" w:space="0" w:color="auto"/>
      </w:divBdr>
    </w:div>
    <w:div w:id="561252188">
      <w:bodyDiv w:val="1"/>
      <w:marLeft w:val="0"/>
      <w:marRight w:val="0"/>
      <w:marTop w:val="0"/>
      <w:marBottom w:val="0"/>
      <w:divBdr>
        <w:top w:val="none" w:sz="0" w:space="0" w:color="auto"/>
        <w:left w:val="none" w:sz="0" w:space="0" w:color="auto"/>
        <w:bottom w:val="none" w:sz="0" w:space="0" w:color="auto"/>
        <w:right w:val="none" w:sz="0" w:space="0" w:color="auto"/>
      </w:divBdr>
    </w:div>
    <w:div w:id="561328103">
      <w:bodyDiv w:val="1"/>
      <w:marLeft w:val="0"/>
      <w:marRight w:val="0"/>
      <w:marTop w:val="0"/>
      <w:marBottom w:val="0"/>
      <w:divBdr>
        <w:top w:val="none" w:sz="0" w:space="0" w:color="auto"/>
        <w:left w:val="none" w:sz="0" w:space="0" w:color="auto"/>
        <w:bottom w:val="none" w:sz="0" w:space="0" w:color="auto"/>
        <w:right w:val="none" w:sz="0" w:space="0" w:color="auto"/>
      </w:divBdr>
    </w:div>
    <w:div w:id="561328328">
      <w:bodyDiv w:val="1"/>
      <w:marLeft w:val="0"/>
      <w:marRight w:val="0"/>
      <w:marTop w:val="0"/>
      <w:marBottom w:val="0"/>
      <w:divBdr>
        <w:top w:val="none" w:sz="0" w:space="0" w:color="auto"/>
        <w:left w:val="none" w:sz="0" w:space="0" w:color="auto"/>
        <w:bottom w:val="none" w:sz="0" w:space="0" w:color="auto"/>
        <w:right w:val="none" w:sz="0" w:space="0" w:color="auto"/>
      </w:divBdr>
    </w:div>
    <w:div w:id="561407335">
      <w:bodyDiv w:val="1"/>
      <w:marLeft w:val="0"/>
      <w:marRight w:val="0"/>
      <w:marTop w:val="0"/>
      <w:marBottom w:val="0"/>
      <w:divBdr>
        <w:top w:val="none" w:sz="0" w:space="0" w:color="auto"/>
        <w:left w:val="none" w:sz="0" w:space="0" w:color="auto"/>
        <w:bottom w:val="none" w:sz="0" w:space="0" w:color="auto"/>
        <w:right w:val="none" w:sz="0" w:space="0" w:color="auto"/>
      </w:divBdr>
    </w:div>
    <w:div w:id="561447141">
      <w:bodyDiv w:val="1"/>
      <w:marLeft w:val="0"/>
      <w:marRight w:val="0"/>
      <w:marTop w:val="0"/>
      <w:marBottom w:val="0"/>
      <w:divBdr>
        <w:top w:val="none" w:sz="0" w:space="0" w:color="auto"/>
        <w:left w:val="none" w:sz="0" w:space="0" w:color="auto"/>
        <w:bottom w:val="none" w:sz="0" w:space="0" w:color="auto"/>
        <w:right w:val="none" w:sz="0" w:space="0" w:color="auto"/>
      </w:divBdr>
    </w:div>
    <w:div w:id="561450260">
      <w:bodyDiv w:val="1"/>
      <w:marLeft w:val="0"/>
      <w:marRight w:val="0"/>
      <w:marTop w:val="0"/>
      <w:marBottom w:val="0"/>
      <w:divBdr>
        <w:top w:val="none" w:sz="0" w:space="0" w:color="auto"/>
        <w:left w:val="none" w:sz="0" w:space="0" w:color="auto"/>
        <w:bottom w:val="none" w:sz="0" w:space="0" w:color="auto"/>
        <w:right w:val="none" w:sz="0" w:space="0" w:color="auto"/>
      </w:divBdr>
    </w:div>
    <w:div w:id="561450940">
      <w:bodyDiv w:val="1"/>
      <w:marLeft w:val="0"/>
      <w:marRight w:val="0"/>
      <w:marTop w:val="0"/>
      <w:marBottom w:val="0"/>
      <w:divBdr>
        <w:top w:val="none" w:sz="0" w:space="0" w:color="auto"/>
        <w:left w:val="none" w:sz="0" w:space="0" w:color="auto"/>
        <w:bottom w:val="none" w:sz="0" w:space="0" w:color="auto"/>
        <w:right w:val="none" w:sz="0" w:space="0" w:color="auto"/>
      </w:divBdr>
    </w:div>
    <w:div w:id="561521029">
      <w:bodyDiv w:val="1"/>
      <w:marLeft w:val="0"/>
      <w:marRight w:val="0"/>
      <w:marTop w:val="0"/>
      <w:marBottom w:val="0"/>
      <w:divBdr>
        <w:top w:val="none" w:sz="0" w:space="0" w:color="auto"/>
        <w:left w:val="none" w:sz="0" w:space="0" w:color="auto"/>
        <w:bottom w:val="none" w:sz="0" w:space="0" w:color="auto"/>
        <w:right w:val="none" w:sz="0" w:space="0" w:color="auto"/>
      </w:divBdr>
    </w:div>
    <w:div w:id="561523344">
      <w:bodyDiv w:val="1"/>
      <w:marLeft w:val="0"/>
      <w:marRight w:val="0"/>
      <w:marTop w:val="0"/>
      <w:marBottom w:val="0"/>
      <w:divBdr>
        <w:top w:val="none" w:sz="0" w:space="0" w:color="auto"/>
        <w:left w:val="none" w:sz="0" w:space="0" w:color="auto"/>
        <w:bottom w:val="none" w:sz="0" w:space="0" w:color="auto"/>
        <w:right w:val="none" w:sz="0" w:space="0" w:color="auto"/>
      </w:divBdr>
    </w:div>
    <w:div w:id="561528495">
      <w:bodyDiv w:val="1"/>
      <w:marLeft w:val="0"/>
      <w:marRight w:val="0"/>
      <w:marTop w:val="0"/>
      <w:marBottom w:val="0"/>
      <w:divBdr>
        <w:top w:val="none" w:sz="0" w:space="0" w:color="auto"/>
        <w:left w:val="none" w:sz="0" w:space="0" w:color="auto"/>
        <w:bottom w:val="none" w:sz="0" w:space="0" w:color="auto"/>
        <w:right w:val="none" w:sz="0" w:space="0" w:color="auto"/>
      </w:divBdr>
    </w:div>
    <w:div w:id="561840836">
      <w:bodyDiv w:val="1"/>
      <w:marLeft w:val="0"/>
      <w:marRight w:val="0"/>
      <w:marTop w:val="0"/>
      <w:marBottom w:val="0"/>
      <w:divBdr>
        <w:top w:val="none" w:sz="0" w:space="0" w:color="auto"/>
        <w:left w:val="none" w:sz="0" w:space="0" w:color="auto"/>
        <w:bottom w:val="none" w:sz="0" w:space="0" w:color="auto"/>
        <w:right w:val="none" w:sz="0" w:space="0" w:color="auto"/>
      </w:divBdr>
    </w:div>
    <w:div w:id="561867800">
      <w:bodyDiv w:val="1"/>
      <w:marLeft w:val="0"/>
      <w:marRight w:val="0"/>
      <w:marTop w:val="0"/>
      <w:marBottom w:val="0"/>
      <w:divBdr>
        <w:top w:val="none" w:sz="0" w:space="0" w:color="auto"/>
        <w:left w:val="none" w:sz="0" w:space="0" w:color="auto"/>
        <w:bottom w:val="none" w:sz="0" w:space="0" w:color="auto"/>
        <w:right w:val="none" w:sz="0" w:space="0" w:color="auto"/>
      </w:divBdr>
    </w:div>
    <w:div w:id="561991742">
      <w:bodyDiv w:val="1"/>
      <w:marLeft w:val="0"/>
      <w:marRight w:val="0"/>
      <w:marTop w:val="0"/>
      <w:marBottom w:val="0"/>
      <w:divBdr>
        <w:top w:val="none" w:sz="0" w:space="0" w:color="auto"/>
        <w:left w:val="none" w:sz="0" w:space="0" w:color="auto"/>
        <w:bottom w:val="none" w:sz="0" w:space="0" w:color="auto"/>
        <w:right w:val="none" w:sz="0" w:space="0" w:color="auto"/>
      </w:divBdr>
    </w:div>
    <w:div w:id="562063018">
      <w:bodyDiv w:val="1"/>
      <w:marLeft w:val="0"/>
      <w:marRight w:val="0"/>
      <w:marTop w:val="0"/>
      <w:marBottom w:val="0"/>
      <w:divBdr>
        <w:top w:val="none" w:sz="0" w:space="0" w:color="auto"/>
        <w:left w:val="none" w:sz="0" w:space="0" w:color="auto"/>
        <w:bottom w:val="none" w:sz="0" w:space="0" w:color="auto"/>
        <w:right w:val="none" w:sz="0" w:space="0" w:color="auto"/>
      </w:divBdr>
    </w:div>
    <w:div w:id="562103340">
      <w:bodyDiv w:val="1"/>
      <w:marLeft w:val="0"/>
      <w:marRight w:val="0"/>
      <w:marTop w:val="0"/>
      <w:marBottom w:val="0"/>
      <w:divBdr>
        <w:top w:val="none" w:sz="0" w:space="0" w:color="auto"/>
        <w:left w:val="none" w:sz="0" w:space="0" w:color="auto"/>
        <w:bottom w:val="none" w:sz="0" w:space="0" w:color="auto"/>
        <w:right w:val="none" w:sz="0" w:space="0" w:color="auto"/>
      </w:divBdr>
    </w:div>
    <w:div w:id="562133358">
      <w:bodyDiv w:val="1"/>
      <w:marLeft w:val="0"/>
      <w:marRight w:val="0"/>
      <w:marTop w:val="0"/>
      <w:marBottom w:val="0"/>
      <w:divBdr>
        <w:top w:val="none" w:sz="0" w:space="0" w:color="auto"/>
        <w:left w:val="none" w:sz="0" w:space="0" w:color="auto"/>
        <w:bottom w:val="none" w:sz="0" w:space="0" w:color="auto"/>
        <w:right w:val="none" w:sz="0" w:space="0" w:color="auto"/>
      </w:divBdr>
    </w:div>
    <w:div w:id="562374198">
      <w:bodyDiv w:val="1"/>
      <w:marLeft w:val="0"/>
      <w:marRight w:val="0"/>
      <w:marTop w:val="0"/>
      <w:marBottom w:val="0"/>
      <w:divBdr>
        <w:top w:val="none" w:sz="0" w:space="0" w:color="auto"/>
        <w:left w:val="none" w:sz="0" w:space="0" w:color="auto"/>
        <w:bottom w:val="none" w:sz="0" w:space="0" w:color="auto"/>
        <w:right w:val="none" w:sz="0" w:space="0" w:color="auto"/>
      </w:divBdr>
    </w:div>
    <w:div w:id="562452066">
      <w:bodyDiv w:val="1"/>
      <w:marLeft w:val="0"/>
      <w:marRight w:val="0"/>
      <w:marTop w:val="0"/>
      <w:marBottom w:val="0"/>
      <w:divBdr>
        <w:top w:val="none" w:sz="0" w:space="0" w:color="auto"/>
        <w:left w:val="none" w:sz="0" w:space="0" w:color="auto"/>
        <w:bottom w:val="none" w:sz="0" w:space="0" w:color="auto"/>
        <w:right w:val="none" w:sz="0" w:space="0" w:color="auto"/>
      </w:divBdr>
    </w:div>
    <w:div w:id="562519899">
      <w:bodyDiv w:val="1"/>
      <w:marLeft w:val="0"/>
      <w:marRight w:val="0"/>
      <w:marTop w:val="0"/>
      <w:marBottom w:val="0"/>
      <w:divBdr>
        <w:top w:val="none" w:sz="0" w:space="0" w:color="auto"/>
        <w:left w:val="none" w:sz="0" w:space="0" w:color="auto"/>
        <w:bottom w:val="none" w:sz="0" w:space="0" w:color="auto"/>
        <w:right w:val="none" w:sz="0" w:space="0" w:color="auto"/>
      </w:divBdr>
    </w:div>
    <w:div w:id="562522346">
      <w:bodyDiv w:val="1"/>
      <w:marLeft w:val="0"/>
      <w:marRight w:val="0"/>
      <w:marTop w:val="0"/>
      <w:marBottom w:val="0"/>
      <w:divBdr>
        <w:top w:val="none" w:sz="0" w:space="0" w:color="auto"/>
        <w:left w:val="none" w:sz="0" w:space="0" w:color="auto"/>
        <w:bottom w:val="none" w:sz="0" w:space="0" w:color="auto"/>
        <w:right w:val="none" w:sz="0" w:space="0" w:color="auto"/>
      </w:divBdr>
    </w:div>
    <w:div w:id="562567591">
      <w:bodyDiv w:val="1"/>
      <w:marLeft w:val="0"/>
      <w:marRight w:val="0"/>
      <w:marTop w:val="0"/>
      <w:marBottom w:val="0"/>
      <w:divBdr>
        <w:top w:val="none" w:sz="0" w:space="0" w:color="auto"/>
        <w:left w:val="none" w:sz="0" w:space="0" w:color="auto"/>
        <w:bottom w:val="none" w:sz="0" w:space="0" w:color="auto"/>
        <w:right w:val="none" w:sz="0" w:space="0" w:color="auto"/>
      </w:divBdr>
    </w:div>
    <w:div w:id="562568016">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62644353">
      <w:bodyDiv w:val="1"/>
      <w:marLeft w:val="0"/>
      <w:marRight w:val="0"/>
      <w:marTop w:val="0"/>
      <w:marBottom w:val="0"/>
      <w:divBdr>
        <w:top w:val="none" w:sz="0" w:space="0" w:color="auto"/>
        <w:left w:val="none" w:sz="0" w:space="0" w:color="auto"/>
        <w:bottom w:val="none" w:sz="0" w:space="0" w:color="auto"/>
        <w:right w:val="none" w:sz="0" w:space="0" w:color="auto"/>
      </w:divBdr>
    </w:div>
    <w:div w:id="562715796">
      <w:bodyDiv w:val="1"/>
      <w:marLeft w:val="0"/>
      <w:marRight w:val="0"/>
      <w:marTop w:val="0"/>
      <w:marBottom w:val="0"/>
      <w:divBdr>
        <w:top w:val="none" w:sz="0" w:space="0" w:color="auto"/>
        <w:left w:val="none" w:sz="0" w:space="0" w:color="auto"/>
        <w:bottom w:val="none" w:sz="0" w:space="0" w:color="auto"/>
        <w:right w:val="none" w:sz="0" w:space="0" w:color="auto"/>
      </w:divBdr>
    </w:div>
    <w:div w:id="562716967">
      <w:bodyDiv w:val="1"/>
      <w:marLeft w:val="0"/>
      <w:marRight w:val="0"/>
      <w:marTop w:val="0"/>
      <w:marBottom w:val="0"/>
      <w:divBdr>
        <w:top w:val="none" w:sz="0" w:space="0" w:color="auto"/>
        <w:left w:val="none" w:sz="0" w:space="0" w:color="auto"/>
        <w:bottom w:val="none" w:sz="0" w:space="0" w:color="auto"/>
        <w:right w:val="none" w:sz="0" w:space="0" w:color="auto"/>
      </w:divBdr>
    </w:div>
    <w:div w:id="562717692">
      <w:bodyDiv w:val="1"/>
      <w:marLeft w:val="0"/>
      <w:marRight w:val="0"/>
      <w:marTop w:val="0"/>
      <w:marBottom w:val="0"/>
      <w:divBdr>
        <w:top w:val="none" w:sz="0" w:space="0" w:color="auto"/>
        <w:left w:val="none" w:sz="0" w:space="0" w:color="auto"/>
        <w:bottom w:val="none" w:sz="0" w:space="0" w:color="auto"/>
        <w:right w:val="none" w:sz="0" w:space="0" w:color="auto"/>
      </w:divBdr>
    </w:div>
    <w:div w:id="562763481">
      <w:bodyDiv w:val="1"/>
      <w:marLeft w:val="0"/>
      <w:marRight w:val="0"/>
      <w:marTop w:val="0"/>
      <w:marBottom w:val="0"/>
      <w:divBdr>
        <w:top w:val="none" w:sz="0" w:space="0" w:color="auto"/>
        <w:left w:val="none" w:sz="0" w:space="0" w:color="auto"/>
        <w:bottom w:val="none" w:sz="0" w:space="0" w:color="auto"/>
        <w:right w:val="none" w:sz="0" w:space="0" w:color="auto"/>
      </w:divBdr>
    </w:div>
    <w:div w:id="562789685">
      <w:bodyDiv w:val="1"/>
      <w:marLeft w:val="0"/>
      <w:marRight w:val="0"/>
      <w:marTop w:val="0"/>
      <w:marBottom w:val="0"/>
      <w:divBdr>
        <w:top w:val="none" w:sz="0" w:space="0" w:color="auto"/>
        <w:left w:val="none" w:sz="0" w:space="0" w:color="auto"/>
        <w:bottom w:val="none" w:sz="0" w:space="0" w:color="auto"/>
        <w:right w:val="none" w:sz="0" w:space="0" w:color="auto"/>
      </w:divBdr>
    </w:div>
    <w:div w:id="562831889">
      <w:bodyDiv w:val="1"/>
      <w:marLeft w:val="0"/>
      <w:marRight w:val="0"/>
      <w:marTop w:val="0"/>
      <w:marBottom w:val="0"/>
      <w:divBdr>
        <w:top w:val="none" w:sz="0" w:space="0" w:color="auto"/>
        <w:left w:val="none" w:sz="0" w:space="0" w:color="auto"/>
        <w:bottom w:val="none" w:sz="0" w:space="0" w:color="auto"/>
        <w:right w:val="none" w:sz="0" w:space="0" w:color="auto"/>
      </w:divBdr>
    </w:div>
    <w:div w:id="562835203">
      <w:bodyDiv w:val="1"/>
      <w:marLeft w:val="0"/>
      <w:marRight w:val="0"/>
      <w:marTop w:val="0"/>
      <w:marBottom w:val="0"/>
      <w:divBdr>
        <w:top w:val="none" w:sz="0" w:space="0" w:color="auto"/>
        <w:left w:val="none" w:sz="0" w:space="0" w:color="auto"/>
        <w:bottom w:val="none" w:sz="0" w:space="0" w:color="auto"/>
        <w:right w:val="none" w:sz="0" w:space="0" w:color="auto"/>
      </w:divBdr>
    </w:div>
    <w:div w:id="562908532">
      <w:bodyDiv w:val="1"/>
      <w:marLeft w:val="0"/>
      <w:marRight w:val="0"/>
      <w:marTop w:val="0"/>
      <w:marBottom w:val="0"/>
      <w:divBdr>
        <w:top w:val="none" w:sz="0" w:space="0" w:color="auto"/>
        <w:left w:val="none" w:sz="0" w:space="0" w:color="auto"/>
        <w:bottom w:val="none" w:sz="0" w:space="0" w:color="auto"/>
        <w:right w:val="none" w:sz="0" w:space="0" w:color="auto"/>
      </w:divBdr>
    </w:div>
    <w:div w:id="562983457">
      <w:bodyDiv w:val="1"/>
      <w:marLeft w:val="0"/>
      <w:marRight w:val="0"/>
      <w:marTop w:val="0"/>
      <w:marBottom w:val="0"/>
      <w:divBdr>
        <w:top w:val="none" w:sz="0" w:space="0" w:color="auto"/>
        <w:left w:val="none" w:sz="0" w:space="0" w:color="auto"/>
        <w:bottom w:val="none" w:sz="0" w:space="0" w:color="auto"/>
        <w:right w:val="none" w:sz="0" w:space="0" w:color="auto"/>
      </w:divBdr>
    </w:div>
    <w:div w:id="562985951">
      <w:bodyDiv w:val="1"/>
      <w:marLeft w:val="0"/>
      <w:marRight w:val="0"/>
      <w:marTop w:val="0"/>
      <w:marBottom w:val="0"/>
      <w:divBdr>
        <w:top w:val="none" w:sz="0" w:space="0" w:color="auto"/>
        <w:left w:val="none" w:sz="0" w:space="0" w:color="auto"/>
        <w:bottom w:val="none" w:sz="0" w:space="0" w:color="auto"/>
        <w:right w:val="none" w:sz="0" w:space="0" w:color="auto"/>
      </w:divBdr>
    </w:div>
    <w:div w:id="563100407">
      <w:bodyDiv w:val="1"/>
      <w:marLeft w:val="0"/>
      <w:marRight w:val="0"/>
      <w:marTop w:val="0"/>
      <w:marBottom w:val="0"/>
      <w:divBdr>
        <w:top w:val="none" w:sz="0" w:space="0" w:color="auto"/>
        <w:left w:val="none" w:sz="0" w:space="0" w:color="auto"/>
        <w:bottom w:val="none" w:sz="0" w:space="0" w:color="auto"/>
        <w:right w:val="none" w:sz="0" w:space="0" w:color="auto"/>
      </w:divBdr>
    </w:div>
    <w:div w:id="563106962">
      <w:bodyDiv w:val="1"/>
      <w:marLeft w:val="0"/>
      <w:marRight w:val="0"/>
      <w:marTop w:val="0"/>
      <w:marBottom w:val="0"/>
      <w:divBdr>
        <w:top w:val="none" w:sz="0" w:space="0" w:color="auto"/>
        <w:left w:val="none" w:sz="0" w:space="0" w:color="auto"/>
        <w:bottom w:val="none" w:sz="0" w:space="0" w:color="auto"/>
        <w:right w:val="none" w:sz="0" w:space="0" w:color="auto"/>
      </w:divBdr>
    </w:div>
    <w:div w:id="563176565">
      <w:bodyDiv w:val="1"/>
      <w:marLeft w:val="0"/>
      <w:marRight w:val="0"/>
      <w:marTop w:val="0"/>
      <w:marBottom w:val="0"/>
      <w:divBdr>
        <w:top w:val="none" w:sz="0" w:space="0" w:color="auto"/>
        <w:left w:val="none" w:sz="0" w:space="0" w:color="auto"/>
        <w:bottom w:val="none" w:sz="0" w:space="0" w:color="auto"/>
        <w:right w:val="none" w:sz="0" w:space="0" w:color="auto"/>
      </w:divBdr>
    </w:div>
    <w:div w:id="563220763">
      <w:bodyDiv w:val="1"/>
      <w:marLeft w:val="0"/>
      <w:marRight w:val="0"/>
      <w:marTop w:val="0"/>
      <w:marBottom w:val="0"/>
      <w:divBdr>
        <w:top w:val="none" w:sz="0" w:space="0" w:color="auto"/>
        <w:left w:val="none" w:sz="0" w:space="0" w:color="auto"/>
        <w:bottom w:val="none" w:sz="0" w:space="0" w:color="auto"/>
        <w:right w:val="none" w:sz="0" w:space="0" w:color="auto"/>
      </w:divBdr>
    </w:div>
    <w:div w:id="563492060">
      <w:bodyDiv w:val="1"/>
      <w:marLeft w:val="0"/>
      <w:marRight w:val="0"/>
      <w:marTop w:val="0"/>
      <w:marBottom w:val="0"/>
      <w:divBdr>
        <w:top w:val="none" w:sz="0" w:space="0" w:color="auto"/>
        <w:left w:val="none" w:sz="0" w:space="0" w:color="auto"/>
        <w:bottom w:val="none" w:sz="0" w:space="0" w:color="auto"/>
        <w:right w:val="none" w:sz="0" w:space="0" w:color="auto"/>
      </w:divBdr>
    </w:div>
    <w:div w:id="563495189">
      <w:bodyDiv w:val="1"/>
      <w:marLeft w:val="0"/>
      <w:marRight w:val="0"/>
      <w:marTop w:val="0"/>
      <w:marBottom w:val="0"/>
      <w:divBdr>
        <w:top w:val="none" w:sz="0" w:space="0" w:color="auto"/>
        <w:left w:val="none" w:sz="0" w:space="0" w:color="auto"/>
        <w:bottom w:val="none" w:sz="0" w:space="0" w:color="auto"/>
        <w:right w:val="none" w:sz="0" w:space="0" w:color="auto"/>
      </w:divBdr>
    </w:div>
    <w:div w:id="563561486">
      <w:bodyDiv w:val="1"/>
      <w:marLeft w:val="0"/>
      <w:marRight w:val="0"/>
      <w:marTop w:val="0"/>
      <w:marBottom w:val="0"/>
      <w:divBdr>
        <w:top w:val="none" w:sz="0" w:space="0" w:color="auto"/>
        <w:left w:val="none" w:sz="0" w:space="0" w:color="auto"/>
        <w:bottom w:val="none" w:sz="0" w:space="0" w:color="auto"/>
        <w:right w:val="none" w:sz="0" w:space="0" w:color="auto"/>
      </w:divBdr>
    </w:div>
    <w:div w:id="563564445">
      <w:bodyDiv w:val="1"/>
      <w:marLeft w:val="0"/>
      <w:marRight w:val="0"/>
      <w:marTop w:val="0"/>
      <w:marBottom w:val="0"/>
      <w:divBdr>
        <w:top w:val="none" w:sz="0" w:space="0" w:color="auto"/>
        <w:left w:val="none" w:sz="0" w:space="0" w:color="auto"/>
        <w:bottom w:val="none" w:sz="0" w:space="0" w:color="auto"/>
        <w:right w:val="none" w:sz="0" w:space="0" w:color="auto"/>
      </w:divBdr>
    </w:div>
    <w:div w:id="563684838">
      <w:bodyDiv w:val="1"/>
      <w:marLeft w:val="0"/>
      <w:marRight w:val="0"/>
      <w:marTop w:val="0"/>
      <w:marBottom w:val="0"/>
      <w:divBdr>
        <w:top w:val="none" w:sz="0" w:space="0" w:color="auto"/>
        <w:left w:val="none" w:sz="0" w:space="0" w:color="auto"/>
        <w:bottom w:val="none" w:sz="0" w:space="0" w:color="auto"/>
        <w:right w:val="none" w:sz="0" w:space="0" w:color="auto"/>
      </w:divBdr>
    </w:div>
    <w:div w:id="563761379">
      <w:bodyDiv w:val="1"/>
      <w:marLeft w:val="0"/>
      <w:marRight w:val="0"/>
      <w:marTop w:val="0"/>
      <w:marBottom w:val="0"/>
      <w:divBdr>
        <w:top w:val="none" w:sz="0" w:space="0" w:color="auto"/>
        <w:left w:val="none" w:sz="0" w:space="0" w:color="auto"/>
        <w:bottom w:val="none" w:sz="0" w:space="0" w:color="auto"/>
        <w:right w:val="none" w:sz="0" w:space="0" w:color="auto"/>
      </w:divBdr>
    </w:div>
    <w:div w:id="563951550">
      <w:bodyDiv w:val="1"/>
      <w:marLeft w:val="0"/>
      <w:marRight w:val="0"/>
      <w:marTop w:val="0"/>
      <w:marBottom w:val="0"/>
      <w:divBdr>
        <w:top w:val="none" w:sz="0" w:space="0" w:color="auto"/>
        <w:left w:val="none" w:sz="0" w:space="0" w:color="auto"/>
        <w:bottom w:val="none" w:sz="0" w:space="0" w:color="auto"/>
        <w:right w:val="none" w:sz="0" w:space="0" w:color="auto"/>
      </w:divBdr>
    </w:div>
    <w:div w:id="563952285">
      <w:bodyDiv w:val="1"/>
      <w:marLeft w:val="0"/>
      <w:marRight w:val="0"/>
      <w:marTop w:val="0"/>
      <w:marBottom w:val="0"/>
      <w:divBdr>
        <w:top w:val="none" w:sz="0" w:space="0" w:color="auto"/>
        <w:left w:val="none" w:sz="0" w:space="0" w:color="auto"/>
        <w:bottom w:val="none" w:sz="0" w:space="0" w:color="auto"/>
        <w:right w:val="none" w:sz="0" w:space="0" w:color="auto"/>
      </w:divBdr>
    </w:div>
    <w:div w:id="564026859">
      <w:bodyDiv w:val="1"/>
      <w:marLeft w:val="0"/>
      <w:marRight w:val="0"/>
      <w:marTop w:val="0"/>
      <w:marBottom w:val="0"/>
      <w:divBdr>
        <w:top w:val="none" w:sz="0" w:space="0" w:color="auto"/>
        <w:left w:val="none" w:sz="0" w:space="0" w:color="auto"/>
        <w:bottom w:val="none" w:sz="0" w:space="0" w:color="auto"/>
        <w:right w:val="none" w:sz="0" w:space="0" w:color="auto"/>
      </w:divBdr>
    </w:div>
    <w:div w:id="564068519">
      <w:bodyDiv w:val="1"/>
      <w:marLeft w:val="0"/>
      <w:marRight w:val="0"/>
      <w:marTop w:val="0"/>
      <w:marBottom w:val="0"/>
      <w:divBdr>
        <w:top w:val="none" w:sz="0" w:space="0" w:color="auto"/>
        <w:left w:val="none" w:sz="0" w:space="0" w:color="auto"/>
        <w:bottom w:val="none" w:sz="0" w:space="0" w:color="auto"/>
        <w:right w:val="none" w:sz="0" w:space="0" w:color="auto"/>
      </w:divBdr>
    </w:div>
    <w:div w:id="564072870">
      <w:bodyDiv w:val="1"/>
      <w:marLeft w:val="0"/>
      <w:marRight w:val="0"/>
      <w:marTop w:val="0"/>
      <w:marBottom w:val="0"/>
      <w:divBdr>
        <w:top w:val="none" w:sz="0" w:space="0" w:color="auto"/>
        <w:left w:val="none" w:sz="0" w:space="0" w:color="auto"/>
        <w:bottom w:val="none" w:sz="0" w:space="0" w:color="auto"/>
        <w:right w:val="none" w:sz="0" w:space="0" w:color="auto"/>
      </w:divBdr>
    </w:div>
    <w:div w:id="564100270">
      <w:bodyDiv w:val="1"/>
      <w:marLeft w:val="0"/>
      <w:marRight w:val="0"/>
      <w:marTop w:val="0"/>
      <w:marBottom w:val="0"/>
      <w:divBdr>
        <w:top w:val="none" w:sz="0" w:space="0" w:color="auto"/>
        <w:left w:val="none" w:sz="0" w:space="0" w:color="auto"/>
        <w:bottom w:val="none" w:sz="0" w:space="0" w:color="auto"/>
        <w:right w:val="none" w:sz="0" w:space="0" w:color="auto"/>
      </w:divBdr>
    </w:div>
    <w:div w:id="564100464">
      <w:bodyDiv w:val="1"/>
      <w:marLeft w:val="0"/>
      <w:marRight w:val="0"/>
      <w:marTop w:val="0"/>
      <w:marBottom w:val="0"/>
      <w:divBdr>
        <w:top w:val="none" w:sz="0" w:space="0" w:color="auto"/>
        <w:left w:val="none" w:sz="0" w:space="0" w:color="auto"/>
        <w:bottom w:val="none" w:sz="0" w:space="0" w:color="auto"/>
        <w:right w:val="none" w:sz="0" w:space="0" w:color="auto"/>
      </w:divBdr>
    </w:div>
    <w:div w:id="564295131">
      <w:bodyDiv w:val="1"/>
      <w:marLeft w:val="0"/>
      <w:marRight w:val="0"/>
      <w:marTop w:val="0"/>
      <w:marBottom w:val="0"/>
      <w:divBdr>
        <w:top w:val="none" w:sz="0" w:space="0" w:color="auto"/>
        <w:left w:val="none" w:sz="0" w:space="0" w:color="auto"/>
        <w:bottom w:val="none" w:sz="0" w:space="0" w:color="auto"/>
        <w:right w:val="none" w:sz="0" w:space="0" w:color="auto"/>
      </w:divBdr>
    </w:div>
    <w:div w:id="564336442">
      <w:bodyDiv w:val="1"/>
      <w:marLeft w:val="0"/>
      <w:marRight w:val="0"/>
      <w:marTop w:val="0"/>
      <w:marBottom w:val="0"/>
      <w:divBdr>
        <w:top w:val="none" w:sz="0" w:space="0" w:color="auto"/>
        <w:left w:val="none" w:sz="0" w:space="0" w:color="auto"/>
        <w:bottom w:val="none" w:sz="0" w:space="0" w:color="auto"/>
        <w:right w:val="none" w:sz="0" w:space="0" w:color="auto"/>
      </w:divBdr>
    </w:div>
    <w:div w:id="564417829">
      <w:bodyDiv w:val="1"/>
      <w:marLeft w:val="0"/>
      <w:marRight w:val="0"/>
      <w:marTop w:val="0"/>
      <w:marBottom w:val="0"/>
      <w:divBdr>
        <w:top w:val="none" w:sz="0" w:space="0" w:color="auto"/>
        <w:left w:val="none" w:sz="0" w:space="0" w:color="auto"/>
        <w:bottom w:val="none" w:sz="0" w:space="0" w:color="auto"/>
        <w:right w:val="none" w:sz="0" w:space="0" w:color="auto"/>
      </w:divBdr>
    </w:div>
    <w:div w:id="564461918">
      <w:bodyDiv w:val="1"/>
      <w:marLeft w:val="0"/>
      <w:marRight w:val="0"/>
      <w:marTop w:val="0"/>
      <w:marBottom w:val="0"/>
      <w:divBdr>
        <w:top w:val="none" w:sz="0" w:space="0" w:color="auto"/>
        <w:left w:val="none" w:sz="0" w:space="0" w:color="auto"/>
        <w:bottom w:val="none" w:sz="0" w:space="0" w:color="auto"/>
        <w:right w:val="none" w:sz="0" w:space="0" w:color="auto"/>
      </w:divBdr>
    </w:div>
    <w:div w:id="564533066">
      <w:bodyDiv w:val="1"/>
      <w:marLeft w:val="0"/>
      <w:marRight w:val="0"/>
      <w:marTop w:val="0"/>
      <w:marBottom w:val="0"/>
      <w:divBdr>
        <w:top w:val="none" w:sz="0" w:space="0" w:color="auto"/>
        <w:left w:val="none" w:sz="0" w:space="0" w:color="auto"/>
        <w:bottom w:val="none" w:sz="0" w:space="0" w:color="auto"/>
        <w:right w:val="none" w:sz="0" w:space="0" w:color="auto"/>
      </w:divBdr>
    </w:div>
    <w:div w:id="564535218">
      <w:bodyDiv w:val="1"/>
      <w:marLeft w:val="0"/>
      <w:marRight w:val="0"/>
      <w:marTop w:val="0"/>
      <w:marBottom w:val="0"/>
      <w:divBdr>
        <w:top w:val="none" w:sz="0" w:space="0" w:color="auto"/>
        <w:left w:val="none" w:sz="0" w:space="0" w:color="auto"/>
        <w:bottom w:val="none" w:sz="0" w:space="0" w:color="auto"/>
        <w:right w:val="none" w:sz="0" w:space="0" w:color="auto"/>
      </w:divBdr>
    </w:div>
    <w:div w:id="564603403">
      <w:bodyDiv w:val="1"/>
      <w:marLeft w:val="0"/>
      <w:marRight w:val="0"/>
      <w:marTop w:val="0"/>
      <w:marBottom w:val="0"/>
      <w:divBdr>
        <w:top w:val="none" w:sz="0" w:space="0" w:color="auto"/>
        <w:left w:val="none" w:sz="0" w:space="0" w:color="auto"/>
        <w:bottom w:val="none" w:sz="0" w:space="0" w:color="auto"/>
        <w:right w:val="none" w:sz="0" w:space="0" w:color="auto"/>
      </w:divBdr>
    </w:div>
    <w:div w:id="564679528">
      <w:bodyDiv w:val="1"/>
      <w:marLeft w:val="0"/>
      <w:marRight w:val="0"/>
      <w:marTop w:val="0"/>
      <w:marBottom w:val="0"/>
      <w:divBdr>
        <w:top w:val="none" w:sz="0" w:space="0" w:color="auto"/>
        <w:left w:val="none" w:sz="0" w:space="0" w:color="auto"/>
        <w:bottom w:val="none" w:sz="0" w:space="0" w:color="auto"/>
        <w:right w:val="none" w:sz="0" w:space="0" w:color="auto"/>
      </w:divBdr>
    </w:div>
    <w:div w:id="564679576">
      <w:bodyDiv w:val="1"/>
      <w:marLeft w:val="0"/>
      <w:marRight w:val="0"/>
      <w:marTop w:val="0"/>
      <w:marBottom w:val="0"/>
      <w:divBdr>
        <w:top w:val="none" w:sz="0" w:space="0" w:color="auto"/>
        <w:left w:val="none" w:sz="0" w:space="0" w:color="auto"/>
        <w:bottom w:val="none" w:sz="0" w:space="0" w:color="auto"/>
        <w:right w:val="none" w:sz="0" w:space="0" w:color="auto"/>
      </w:divBdr>
    </w:div>
    <w:div w:id="564755437">
      <w:bodyDiv w:val="1"/>
      <w:marLeft w:val="0"/>
      <w:marRight w:val="0"/>
      <w:marTop w:val="0"/>
      <w:marBottom w:val="0"/>
      <w:divBdr>
        <w:top w:val="none" w:sz="0" w:space="0" w:color="auto"/>
        <w:left w:val="none" w:sz="0" w:space="0" w:color="auto"/>
        <w:bottom w:val="none" w:sz="0" w:space="0" w:color="auto"/>
        <w:right w:val="none" w:sz="0" w:space="0" w:color="auto"/>
      </w:divBdr>
    </w:div>
    <w:div w:id="564799190">
      <w:bodyDiv w:val="1"/>
      <w:marLeft w:val="0"/>
      <w:marRight w:val="0"/>
      <w:marTop w:val="0"/>
      <w:marBottom w:val="0"/>
      <w:divBdr>
        <w:top w:val="none" w:sz="0" w:space="0" w:color="auto"/>
        <w:left w:val="none" w:sz="0" w:space="0" w:color="auto"/>
        <w:bottom w:val="none" w:sz="0" w:space="0" w:color="auto"/>
        <w:right w:val="none" w:sz="0" w:space="0" w:color="auto"/>
      </w:divBdr>
    </w:div>
    <w:div w:id="564872171">
      <w:bodyDiv w:val="1"/>
      <w:marLeft w:val="0"/>
      <w:marRight w:val="0"/>
      <w:marTop w:val="0"/>
      <w:marBottom w:val="0"/>
      <w:divBdr>
        <w:top w:val="none" w:sz="0" w:space="0" w:color="auto"/>
        <w:left w:val="none" w:sz="0" w:space="0" w:color="auto"/>
        <w:bottom w:val="none" w:sz="0" w:space="0" w:color="auto"/>
        <w:right w:val="none" w:sz="0" w:space="0" w:color="auto"/>
      </w:divBdr>
    </w:div>
    <w:div w:id="564878543">
      <w:bodyDiv w:val="1"/>
      <w:marLeft w:val="0"/>
      <w:marRight w:val="0"/>
      <w:marTop w:val="0"/>
      <w:marBottom w:val="0"/>
      <w:divBdr>
        <w:top w:val="none" w:sz="0" w:space="0" w:color="auto"/>
        <w:left w:val="none" w:sz="0" w:space="0" w:color="auto"/>
        <w:bottom w:val="none" w:sz="0" w:space="0" w:color="auto"/>
        <w:right w:val="none" w:sz="0" w:space="0" w:color="auto"/>
      </w:divBdr>
    </w:div>
    <w:div w:id="564921281">
      <w:bodyDiv w:val="1"/>
      <w:marLeft w:val="0"/>
      <w:marRight w:val="0"/>
      <w:marTop w:val="0"/>
      <w:marBottom w:val="0"/>
      <w:divBdr>
        <w:top w:val="none" w:sz="0" w:space="0" w:color="auto"/>
        <w:left w:val="none" w:sz="0" w:space="0" w:color="auto"/>
        <w:bottom w:val="none" w:sz="0" w:space="0" w:color="auto"/>
        <w:right w:val="none" w:sz="0" w:space="0" w:color="auto"/>
      </w:divBdr>
    </w:div>
    <w:div w:id="564992892">
      <w:bodyDiv w:val="1"/>
      <w:marLeft w:val="0"/>
      <w:marRight w:val="0"/>
      <w:marTop w:val="0"/>
      <w:marBottom w:val="0"/>
      <w:divBdr>
        <w:top w:val="none" w:sz="0" w:space="0" w:color="auto"/>
        <w:left w:val="none" w:sz="0" w:space="0" w:color="auto"/>
        <w:bottom w:val="none" w:sz="0" w:space="0" w:color="auto"/>
        <w:right w:val="none" w:sz="0" w:space="0" w:color="auto"/>
      </w:divBdr>
    </w:div>
    <w:div w:id="565187758">
      <w:bodyDiv w:val="1"/>
      <w:marLeft w:val="0"/>
      <w:marRight w:val="0"/>
      <w:marTop w:val="0"/>
      <w:marBottom w:val="0"/>
      <w:divBdr>
        <w:top w:val="none" w:sz="0" w:space="0" w:color="auto"/>
        <w:left w:val="none" w:sz="0" w:space="0" w:color="auto"/>
        <w:bottom w:val="none" w:sz="0" w:space="0" w:color="auto"/>
        <w:right w:val="none" w:sz="0" w:space="0" w:color="auto"/>
      </w:divBdr>
    </w:div>
    <w:div w:id="565336373">
      <w:bodyDiv w:val="1"/>
      <w:marLeft w:val="0"/>
      <w:marRight w:val="0"/>
      <w:marTop w:val="0"/>
      <w:marBottom w:val="0"/>
      <w:divBdr>
        <w:top w:val="none" w:sz="0" w:space="0" w:color="auto"/>
        <w:left w:val="none" w:sz="0" w:space="0" w:color="auto"/>
        <w:bottom w:val="none" w:sz="0" w:space="0" w:color="auto"/>
        <w:right w:val="none" w:sz="0" w:space="0" w:color="auto"/>
      </w:divBdr>
    </w:div>
    <w:div w:id="565338104">
      <w:bodyDiv w:val="1"/>
      <w:marLeft w:val="0"/>
      <w:marRight w:val="0"/>
      <w:marTop w:val="0"/>
      <w:marBottom w:val="0"/>
      <w:divBdr>
        <w:top w:val="none" w:sz="0" w:space="0" w:color="auto"/>
        <w:left w:val="none" w:sz="0" w:space="0" w:color="auto"/>
        <w:bottom w:val="none" w:sz="0" w:space="0" w:color="auto"/>
        <w:right w:val="none" w:sz="0" w:space="0" w:color="auto"/>
      </w:divBdr>
    </w:div>
    <w:div w:id="565343445">
      <w:bodyDiv w:val="1"/>
      <w:marLeft w:val="0"/>
      <w:marRight w:val="0"/>
      <w:marTop w:val="0"/>
      <w:marBottom w:val="0"/>
      <w:divBdr>
        <w:top w:val="none" w:sz="0" w:space="0" w:color="auto"/>
        <w:left w:val="none" w:sz="0" w:space="0" w:color="auto"/>
        <w:bottom w:val="none" w:sz="0" w:space="0" w:color="auto"/>
        <w:right w:val="none" w:sz="0" w:space="0" w:color="auto"/>
      </w:divBdr>
    </w:div>
    <w:div w:id="565455977">
      <w:bodyDiv w:val="1"/>
      <w:marLeft w:val="0"/>
      <w:marRight w:val="0"/>
      <w:marTop w:val="0"/>
      <w:marBottom w:val="0"/>
      <w:divBdr>
        <w:top w:val="none" w:sz="0" w:space="0" w:color="auto"/>
        <w:left w:val="none" w:sz="0" w:space="0" w:color="auto"/>
        <w:bottom w:val="none" w:sz="0" w:space="0" w:color="auto"/>
        <w:right w:val="none" w:sz="0" w:space="0" w:color="auto"/>
      </w:divBdr>
    </w:div>
    <w:div w:id="565534528">
      <w:bodyDiv w:val="1"/>
      <w:marLeft w:val="0"/>
      <w:marRight w:val="0"/>
      <w:marTop w:val="0"/>
      <w:marBottom w:val="0"/>
      <w:divBdr>
        <w:top w:val="none" w:sz="0" w:space="0" w:color="auto"/>
        <w:left w:val="none" w:sz="0" w:space="0" w:color="auto"/>
        <w:bottom w:val="none" w:sz="0" w:space="0" w:color="auto"/>
        <w:right w:val="none" w:sz="0" w:space="0" w:color="auto"/>
      </w:divBdr>
    </w:div>
    <w:div w:id="565645444">
      <w:bodyDiv w:val="1"/>
      <w:marLeft w:val="0"/>
      <w:marRight w:val="0"/>
      <w:marTop w:val="0"/>
      <w:marBottom w:val="0"/>
      <w:divBdr>
        <w:top w:val="none" w:sz="0" w:space="0" w:color="auto"/>
        <w:left w:val="none" w:sz="0" w:space="0" w:color="auto"/>
        <w:bottom w:val="none" w:sz="0" w:space="0" w:color="auto"/>
        <w:right w:val="none" w:sz="0" w:space="0" w:color="auto"/>
      </w:divBdr>
    </w:div>
    <w:div w:id="565721475">
      <w:bodyDiv w:val="1"/>
      <w:marLeft w:val="0"/>
      <w:marRight w:val="0"/>
      <w:marTop w:val="0"/>
      <w:marBottom w:val="0"/>
      <w:divBdr>
        <w:top w:val="none" w:sz="0" w:space="0" w:color="auto"/>
        <w:left w:val="none" w:sz="0" w:space="0" w:color="auto"/>
        <w:bottom w:val="none" w:sz="0" w:space="0" w:color="auto"/>
        <w:right w:val="none" w:sz="0" w:space="0" w:color="auto"/>
      </w:divBdr>
    </w:div>
    <w:div w:id="565723535">
      <w:bodyDiv w:val="1"/>
      <w:marLeft w:val="0"/>
      <w:marRight w:val="0"/>
      <w:marTop w:val="0"/>
      <w:marBottom w:val="0"/>
      <w:divBdr>
        <w:top w:val="none" w:sz="0" w:space="0" w:color="auto"/>
        <w:left w:val="none" w:sz="0" w:space="0" w:color="auto"/>
        <w:bottom w:val="none" w:sz="0" w:space="0" w:color="auto"/>
        <w:right w:val="none" w:sz="0" w:space="0" w:color="auto"/>
      </w:divBdr>
    </w:div>
    <w:div w:id="565727576">
      <w:bodyDiv w:val="1"/>
      <w:marLeft w:val="0"/>
      <w:marRight w:val="0"/>
      <w:marTop w:val="0"/>
      <w:marBottom w:val="0"/>
      <w:divBdr>
        <w:top w:val="none" w:sz="0" w:space="0" w:color="auto"/>
        <w:left w:val="none" w:sz="0" w:space="0" w:color="auto"/>
        <w:bottom w:val="none" w:sz="0" w:space="0" w:color="auto"/>
        <w:right w:val="none" w:sz="0" w:space="0" w:color="auto"/>
      </w:divBdr>
    </w:div>
    <w:div w:id="565800527">
      <w:bodyDiv w:val="1"/>
      <w:marLeft w:val="0"/>
      <w:marRight w:val="0"/>
      <w:marTop w:val="0"/>
      <w:marBottom w:val="0"/>
      <w:divBdr>
        <w:top w:val="none" w:sz="0" w:space="0" w:color="auto"/>
        <w:left w:val="none" w:sz="0" w:space="0" w:color="auto"/>
        <w:bottom w:val="none" w:sz="0" w:space="0" w:color="auto"/>
        <w:right w:val="none" w:sz="0" w:space="0" w:color="auto"/>
      </w:divBdr>
    </w:div>
    <w:div w:id="565804150">
      <w:bodyDiv w:val="1"/>
      <w:marLeft w:val="0"/>
      <w:marRight w:val="0"/>
      <w:marTop w:val="0"/>
      <w:marBottom w:val="0"/>
      <w:divBdr>
        <w:top w:val="none" w:sz="0" w:space="0" w:color="auto"/>
        <w:left w:val="none" w:sz="0" w:space="0" w:color="auto"/>
        <w:bottom w:val="none" w:sz="0" w:space="0" w:color="auto"/>
        <w:right w:val="none" w:sz="0" w:space="0" w:color="auto"/>
      </w:divBdr>
    </w:div>
    <w:div w:id="565920914">
      <w:bodyDiv w:val="1"/>
      <w:marLeft w:val="0"/>
      <w:marRight w:val="0"/>
      <w:marTop w:val="0"/>
      <w:marBottom w:val="0"/>
      <w:divBdr>
        <w:top w:val="none" w:sz="0" w:space="0" w:color="auto"/>
        <w:left w:val="none" w:sz="0" w:space="0" w:color="auto"/>
        <w:bottom w:val="none" w:sz="0" w:space="0" w:color="auto"/>
        <w:right w:val="none" w:sz="0" w:space="0" w:color="auto"/>
      </w:divBdr>
    </w:div>
    <w:div w:id="565990663">
      <w:bodyDiv w:val="1"/>
      <w:marLeft w:val="0"/>
      <w:marRight w:val="0"/>
      <w:marTop w:val="0"/>
      <w:marBottom w:val="0"/>
      <w:divBdr>
        <w:top w:val="none" w:sz="0" w:space="0" w:color="auto"/>
        <w:left w:val="none" w:sz="0" w:space="0" w:color="auto"/>
        <w:bottom w:val="none" w:sz="0" w:space="0" w:color="auto"/>
        <w:right w:val="none" w:sz="0" w:space="0" w:color="auto"/>
      </w:divBdr>
    </w:div>
    <w:div w:id="565996388">
      <w:bodyDiv w:val="1"/>
      <w:marLeft w:val="0"/>
      <w:marRight w:val="0"/>
      <w:marTop w:val="0"/>
      <w:marBottom w:val="0"/>
      <w:divBdr>
        <w:top w:val="none" w:sz="0" w:space="0" w:color="auto"/>
        <w:left w:val="none" w:sz="0" w:space="0" w:color="auto"/>
        <w:bottom w:val="none" w:sz="0" w:space="0" w:color="auto"/>
        <w:right w:val="none" w:sz="0" w:space="0" w:color="auto"/>
      </w:divBdr>
    </w:div>
    <w:div w:id="566113153">
      <w:bodyDiv w:val="1"/>
      <w:marLeft w:val="0"/>
      <w:marRight w:val="0"/>
      <w:marTop w:val="0"/>
      <w:marBottom w:val="0"/>
      <w:divBdr>
        <w:top w:val="none" w:sz="0" w:space="0" w:color="auto"/>
        <w:left w:val="none" w:sz="0" w:space="0" w:color="auto"/>
        <w:bottom w:val="none" w:sz="0" w:space="0" w:color="auto"/>
        <w:right w:val="none" w:sz="0" w:space="0" w:color="auto"/>
      </w:divBdr>
    </w:div>
    <w:div w:id="566262218">
      <w:bodyDiv w:val="1"/>
      <w:marLeft w:val="0"/>
      <w:marRight w:val="0"/>
      <w:marTop w:val="0"/>
      <w:marBottom w:val="0"/>
      <w:divBdr>
        <w:top w:val="none" w:sz="0" w:space="0" w:color="auto"/>
        <w:left w:val="none" w:sz="0" w:space="0" w:color="auto"/>
        <w:bottom w:val="none" w:sz="0" w:space="0" w:color="auto"/>
        <w:right w:val="none" w:sz="0" w:space="0" w:color="auto"/>
      </w:divBdr>
    </w:div>
    <w:div w:id="566306050">
      <w:bodyDiv w:val="1"/>
      <w:marLeft w:val="0"/>
      <w:marRight w:val="0"/>
      <w:marTop w:val="0"/>
      <w:marBottom w:val="0"/>
      <w:divBdr>
        <w:top w:val="none" w:sz="0" w:space="0" w:color="auto"/>
        <w:left w:val="none" w:sz="0" w:space="0" w:color="auto"/>
        <w:bottom w:val="none" w:sz="0" w:space="0" w:color="auto"/>
        <w:right w:val="none" w:sz="0" w:space="0" w:color="auto"/>
      </w:divBdr>
    </w:div>
    <w:div w:id="566380556">
      <w:bodyDiv w:val="1"/>
      <w:marLeft w:val="0"/>
      <w:marRight w:val="0"/>
      <w:marTop w:val="0"/>
      <w:marBottom w:val="0"/>
      <w:divBdr>
        <w:top w:val="none" w:sz="0" w:space="0" w:color="auto"/>
        <w:left w:val="none" w:sz="0" w:space="0" w:color="auto"/>
        <w:bottom w:val="none" w:sz="0" w:space="0" w:color="auto"/>
        <w:right w:val="none" w:sz="0" w:space="0" w:color="auto"/>
      </w:divBdr>
    </w:div>
    <w:div w:id="566457318">
      <w:bodyDiv w:val="1"/>
      <w:marLeft w:val="0"/>
      <w:marRight w:val="0"/>
      <w:marTop w:val="0"/>
      <w:marBottom w:val="0"/>
      <w:divBdr>
        <w:top w:val="none" w:sz="0" w:space="0" w:color="auto"/>
        <w:left w:val="none" w:sz="0" w:space="0" w:color="auto"/>
        <w:bottom w:val="none" w:sz="0" w:space="0" w:color="auto"/>
        <w:right w:val="none" w:sz="0" w:space="0" w:color="auto"/>
      </w:divBdr>
    </w:div>
    <w:div w:id="566572163">
      <w:bodyDiv w:val="1"/>
      <w:marLeft w:val="0"/>
      <w:marRight w:val="0"/>
      <w:marTop w:val="0"/>
      <w:marBottom w:val="0"/>
      <w:divBdr>
        <w:top w:val="none" w:sz="0" w:space="0" w:color="auto"/>
        <w:left w:val="none" w:sz="0" w:space="0" w:color="auto"/>
        <w:bottom w:val="none" w:sz="0" w:space="0" w:color="auto"/>
        <w:right w:val="none" w:sz="0" w:space="0" w:color="auto"/>
      </w:divBdr>
    </w:div>
    <w:div w:id="566572553">
      <w:bodyDiv w:val="1"/>
      <w:marLeft w:val="0"/>
      <w:marRight w:val="0"/>
      <w:marTop w:val="0"/>
      <w:marBottom w:val="0"/>
      <w:divBdr>
        <w:top w:val="none" w:sz="0" w:space="0" w:color="auto"/>
        <w:left w:val="none" w:sz="0" w:space="0" w:color="auto"/>
        <w:bottom w:val="none" w:sz="0" w:space="0" w:color="auto"/>
        <w:right w:val="none" w:sz="0" w:space="0" w:color="auto"/>
      </w:divBdr>
    </w:div>
    <w:div w:id="566766457">
      <w:bodyDiv w:val="1"/>
      <w:marLeft w:val="0"/>
      <w:marRight w:val="0"/>
      <w:marTop w:val="0"/>
      <w:marBottom w:val="0"/>
      <w:divBdr>
        <w:top w:val="none" w:sz="0" w:space="0" w:color="auto"/>
        <w:left w:val="none" w:sz="0" w:space="0" w:color="auto"/>
        <w:bottom w:val="none" w:sz="0" w:space="0" w:color="auto"/>
        <w:right w:val="none" w:sz="0" w:space="0" w:color="auto"/>
      </w:divBdr>
    </w:div>
    <w:div w:id="566838236">
      <w:bodyDiv w:val="1"/>
      <w:marLeft w:val="0"/>
      <w:marRight w:val="0"/>
      <w:marTop w:val="0"/>
      <w:marBottom w:val="0"/>
      <w:divBdr>
        <w:top w:val="none" w:sz="0" w:space="0" w:color="auto"/>
        <w:left w:val="none" w:sz="0" w:space="0" w:color="auto"/>
        <w:bottom w:val="none" w:sz="0" w:space="0" w:color="auto"/>
        <w:right w:val="none" w:sz="0" w:space="0" w:color="auto"/>
      </w:divBdr>
    </w:div>
    <w:div w:id="566889631">
      <w:bodyDiv w:val="1"/>
      <w:marLeft w:val="0"/>
      <w:marRight w:val="0"/>
      <w:marTop w:val="0"/>
      <w:marBottom w:val="0"/>
      <w:divBdr>
        <w:top w:val="none" w:sz="0" w:space="0" w:color="auto"/>
        <w:left w:val="none" w:sz="0" w:space="0" w:color="auto"/>
        <w:bottom w:val="none" w:sz="0" w:space="0" w:color="auto"/>
        <w:right w:val="none" w:sz="0" w:space="0" w:color="auto"/>
      </w:divBdr>
    </w:div>
    <w:div w:id="566915453">
      <w:bodyDiv w:val="1"/>
      <w:marLeft w:val="0"/>
      <w:marRight w:val="0"/>
      <w:marTop w:val="0"/>
      <w:marBottom w:val="0"/>
      <w:divBdr>
        <w:top w:val="none" w:sz="0" w:space="0" w:color="auto"/>
        <w:left w:val="none" w:sz="0" w:space="0" w:color="auto"/>
        <w:bottom w:val="none" w:sz="0" w:space="0" w:color="auto"/>
        <w:right w:val="none" w:sz="0" w:space="0" w:color="auto"/>
      </w:divBdr>
    </w:div>
    <w:div w:id="567148951">
      <w:bodyDiv w:val="1"/>
      <w:marLeft w:val="0"/>
      <w:marRight w:val="0"/>
      <w:marTop w:val="0"/>
      <w:marBottom w:val="0"/>
      <w:divBdr>
        <w:top w:val="none" w:sz="0" w:space="0" w:color="auto"/>
        <w:left w:val="none" w:sz="0" w:space="0" w:color="auto"/>
        <w:bottom w:val="none" w:sz="0" w:space="0" w:color="auto"/>
        <w:right w:val="none" w:sz="0" w:space="0" w:color="auto"/>
      </w:divBdr>
    </w:div>
    <w:div w:id="567154242">
      <w:bodyDiv w:val="1"/>
      <w:marLeft w:val="0"/>
      <w:marRight w:val="0"/>
      <w:marTop w:val="0"/>
      <w:marBottom w:val="0"/>
      <w:divBdr>
        <w:top w:val="none" w:sz="0" w:space="0" w:color="auto"/>
        <w:left w:val="none" w:sz="0" w:space="0" w:color="auto"/>
        <w:bottom w:val="none" w:sz="0" w:space="0" w:color="auto"/>
        <w:right w:val="none" w:sz="0" w:space="0" w:color="auto"/>
      </w:divBdr>
    </w:div>
    <w:div w:id="567224285">
      <w:bodyDiv w:val="1"/>
      <w:marLeft w:val="0"/>
      <w:marRight w:val="0"/>
      <w:marTop w:val="0"/>
      <w:marBottom w:val="0"/>
      <w:divBdr>
        <w:top w:val="none" w:sz="0" w:space="0" w:color="auto"/>
        <w:left w:val="none" w:sz="0" w:space="0" w:color="auto"/>
        <w:bottom w:val="none" w:sz="0" w:space="0" w:color="auto"/>
        <w:right w:val="none" w:sz="0" w:space="0" w:color="auto"/>
      </w:divBdr>
    </w:div>
    <w:div w:id="567225100">
      <w:bodyDiv w:val="1"/>
      <w:marLeft w:val="0"/>
      <w:marRight w:val="0"/>
      <w:marTop w:val="0"/>
      <w:marBottom w:val="0"/>
      <w:divBdr>
        <w:top w:val="none" w:sz="0" w:space="0" w:color="auto"/>
        <w:left w:val="none" w:sz="0" w:space="0" w:color="auto"/>
        <w:bottom w:val="none" w:sz="0" w:space="0" w:color="auto"/>
        <w:right w:val="none" w:sz="0" w:space="0" w:color="auto"/>
      </w:divBdr>
    </w:div>
    <w:div w:id="567308464">
      <w:bodyDiv w:val="1"/>
      <w:marLeft w:val="0"/>
      <w:marRight w:val="0"/>
      <w:marTop w:val="0"/>
      <w:marBottom w:val="0"/>
      <w:divBdr>
        <w:top w:val="none" w:sz="0" w:space="0" w:color="auto"/>
        <w:left w:val="none" w:sz="0" w:space="0" w:color="auto"/>
        <w:bottom w:val="none" w:sz="0" w:space="0" w:color="auto"/>
        <w:right w:val="none" w:sz="0" w:space="0" w:color="auto"/>
      </w:divBdr>
    </w:div>
    <w:div w:id="567348742">
      <w:bodyDiv w:val="1"/>
      <w:marLeft w:val="0"/>
      <w:marRight w:val="0"/>
      <w:marTop w:val="0"/>
      <w:marBottom w:val="0"/>
      <w:divBdr>
        <w:top w:val="none" w:sz="0" w:space="0" w:color="auto"/>
        <w:left w:val="none" w:sz="0" w:space="0" w:color="auto"/>
        <w:bottom w:val="none" w:sz="0" w:space="0" w:color="auto"/>
        <w:right w:val="none" w:sz="0" w:space="0" w:color="auto"/>
      </w:divBdr>
    </w:div>
    <w:div w:id="567418208">
      <w:bodyDiv w:val="1"/>
      <w:marLeft w:val="0"/>
      <w:marRight w:val="0"/>
      <w:marTop w:val="0"/>
      <w:marBottom w:val="0"/>
      <w:divBdr>
        <w:top w:val="none" w:sz="0" w:space="0" w:color="auto"/>
        <w:left w:val="none" w:sz="0" w:space="0" w:color="auto"/>
        <w:bottom w:val="none" w:sz="0" w:space="0" w:color="auto"/>
        <w:right w:val="none" w:sz="0" w:space="0" w:color="auto"/>
      </w:divBdr>
    </w:div>
    <w:div w:id="567497902">
      <w:bodyDiv w:val="1"/>
      <w:marLeft w:val="0"/>
      <w:marRight w:val="0"/>
      <w:marTop w:val="0"/>
      <w:marBottom w:val="0"/>
      <w:divBdr>
        <w:top w:val="none" w:sz="0" w:space="0" w:color="auto"/>
        <w:left w:val="none" w:sz="0" w:space="0" w:color="auto"/>
        <w:bottom w:val="none" w:sz="0" w:space="0" w:color="auto"/>
        <w:right w:val="none" w:sz="0" w:space="0" w:color="auto"/>
      </w:divBdr>
    </w:div>
    <w:div w:id="567614445">
      <w:bodyDiv w:val="1"/>
      <w:marLeft w:val="0"/>
      <w:marRight w:val="0"/>
      <w:marTop w:val="0"/>
      <w:marBottom w:val="0"/>
      <w:divBdr>
        <w:top w:val="none" w:sz="0" w:space="0" w:color="auto"/>
        <w:left w:val="none" w:sz="0" w:space="0" w:color="auto"/>
        <w:bottom w:val="none" w:sz="0" w:space="0" w:color="auto"/>
        <w:right w:val="none" w:sz="0" w:space="0" w:color="auto"/>
      </w:divBdr>
    </w:div>
    <w:div w:id="567687485">
      <w:bodyDiv w:val="1"/>
      <w:marLeft w:val="0"/>
      <w:marRight w:val="0"/>
      <w:marTop w:val="0"/>
      <w:marBottom w:val="0"/>
      <w:divBdr>
        <w:top w:val="none" w:sz="0" w:space="0" w:color="auto"/>
        <w:left w:val="none" w:sz="0" w:space="0" w:color="auto"/>
        <w:bottom w:val="none" w:sz="0" w:space="0" w:color="auto"/>
        <w:right w:val="none" w:sz="0" w:space="0" w:color="auto"/>
      </w:divBdr>
    </w:div>
    <w:div w:id="567761575">
      <w:bodyDiv w:val="1"/>
      <w:marLeft w:val="0"/>
      <w:marRight w:val="0"/>
      <w:marTop w:val="0"/>
      <w:marBottom w:val="0"/>
      <w:divBdr>
        <w:top w:val="none" w:sz="0" w:space="0" w:color="auto"/>
        <w:left w:val="none" w:sz="0" w:space="0" w:color="auto"/>
        <w:bottom w:val="none" w:sz="0" w:space="0" w:color="auto"/>
        <w:right w:val="none" w:sz="0" w:space="0" w:color="auto"/>
      </w:divBdr>
    </w:div>
    <w:div w:id="567768110">
      <w:bodyDiv w:val="1"/>
      <w:marLeft w:val="0"/>
      <w:marRight w:val="0"/>
      <w:marTop w:val="0"/>
      <w:marBottom w:val="0"/>
      <w:divBdr>
        <w:top w:val="none" w:sz="0" w:space="0" w:color="auto"/>
        <w:left w:val="none" w:sz="0" w:space="0" w:color="auto"/>
        <w:bottom w:val="none" w:sz="0" w:space="0" w:color="auto"/>
        <w:right w:val="none" w:sz="0" w:space="0" w:color="auto"/>
      </w:divBdr>
    </w:div>
    <w:div w:id="567769734">
      <w:bodyDiv w:val="1"/>
      <w:marLeft w:val="0"/>
      <w:marRight w:val="0"/>
      <w:marTop w:val="0"/>
      <w:marBottom w:val="0"/>
      <w:divBdr>
        <w:top w:val="none" w:sz="0" w:space="0" w:color="auto"/>
        <w:left w:val="none" w:sz="0" w:space="0" w:color="auto"/>
        <w:bottom w:val="none" w:sz="0" w:space="0" w:color="auto"/>
        <w:right w:val="none" w:sz="0" w:space="0" w:color="auto"/>
      </w:divBdr>
    </w:div>
    <w:div w:id="567807125">
      <w:bodyDiv w:val="1"/>
      <w:marLeft w:val="0"/>
      <w:marRight w:val="0"/>
      <w:marTop w:val="0"/>
      <w:marBottom w:val="0"/>
      <w:divBdr>
        <w:top w:val="none" w:sz="0" w:space="0" w:color="auto"/>
        <w:left w:val="none" w:sz="0" w:space="0" w:color="auto"/>
        <w:bottom w:val="none" w:sz="0" w:space="0" w:color="auto"/>
        <w:right w:val="none" w:sz="0" w:space="0" w:color="auto"/>
      </w:divBdr>
    </w:div>
    <w:div w:id="568002931">
      <w:bodyDiv w:val="1"/>
      <w:marLeft w:val="0"/>
      <w:marRight w:val="0"/>
      <w:marTop w:val="0"/>
      <w:marBottom w:val="0"/>
      <w:divBdr>
        <w:top w:val="none" w:sz="0" w:space="0" w:color="auto"/>
        <w:left w:val="none" w:sz="0" w:space="0" w:color="auto"/>
        <w:bottom w:val="none" w:sz="0" w:space="0" w:color="auto"/>
        <w:right w:val="none" w:sz="0" w:space="0" w:color="auto"/>
      </w:divBdr>
    </w:div>
    <w:div w:id="568074011">
      <w:bodyDiv w:val="1"/>
      <w:marLeft w:val="0"/>
      <w:marRight w:val="0"/>
      <w:marTop w:val="0"/>
      <w:marBottom w:val="0"/>
      <w:divBdr>
        <w:top w:val="none" w:sz="0" w:space="0" w:color="auto"/>
        <w:left w:val="none" w:sz="0" w:space="0" w:color="auto"/>
        <w:bottom w:val="none" w:sz="0" w:space="0" w:color="auto"/>
        <w:right w:val="none" w:sz="0" w:space="0" w:color="auto"/>
      </w:divBdr>
    </w:div>
    <w:div w:id="568078486">
      <w:bodyDiv w:val="1"/>
      <w:marLeft w:val="0"/>
      <w:marRight w:val="0"/>
      <w:marTop w:val="0"/>
      <w:marBottom w:val="0"/>
      <w:divBdr>
        <w:top w:val="none" w:sz="0" w:space="0" w:color="auto"/>
        <w:left w:val="none" w:sz="0" w:space="0" w:color="auto"/>
        <w:bottom w:val="none" w:sz="0" w:space="0" w:color="auto"/>
        <w:right w:val="none" w:sz="0" w:space="0" w:color="auto"/>
      </w:divBdr>
    </w:div>
    <w:div w:id="568150757">
      <w:bodyDiv w:val="1"/>
      <w:marLeft w:val="0"/>
      <w:marRight w:val="0"/>
      <w:marTop w:val="0"/>
      <w:marBottom w:val="0"/>
      <w:divBdr>
        <w:top w:val="none" w:sz="0" w:space="0" w:color="auto"/>
        <w:left w:val="none" w:sz="0" w:space="0" w:color="auto"/>
        <w:bottom w:val="none" w:sz="0" w:space="0" w:color="auto"/>
        <w:right w:val="none" w:sz="0" w:space="0" w:color="auto"/>
      </w:divBdr>
    </w:div>
    <w:div w:id="568157367">
      <w:bodyDiv w:val="1"/>
      <w:marLeft w:val="0"/>
      <w:marRight w:val="0"/>
      <w:marTop w:val="0"/>
      <w:marBottom w:val="0"/>
      <w:divBdr>
        <w:top w:val="none" w:sz="0" w:space="0" w:color="auto"/>
        <w:left w:val="none" w:sz="0" w:space="0" w:color="auto"/>
        <w:bottom w:val="none" w:sz="0" w:space="0" w:color="auto"/>
        <w:right w:val="none" w:sz="0" w:space="0" w:color="auto"/>
      </w:divBdr>
    </w:div>
    <w:div w:id="568229631">
      <w:bodyDiv w:val="1"/>
      <w:marLeft w:val="0"/>
      <w:marRight w:val="0"/>
      <w:marTop w:val="0"/>
      <w:marBottom w:val="0"/>
      <w:divBdr>
        <w:top w:val="none" w:sz="0" w:space="0" w:color="auto"/>
        <w:left w:val="none" w:sz="0" w:space="0" w:color="auto"/>
        <w:bottom w:val="none" w:sz="0" w:space="0" w:color="auto"/>
        <w:right w:val="none" w:sz="0" w:space="0" w:color="auto"/>
      </w:divBdr>
    </w:div>
    <w:div w:id="568271009">
      <w:bodyDiv w:val="1"/>
      <w:marLeft w:val="0"/>
      <w:marRight w:val="0"/>
      <w:marTop w:val="0"/>
      <w:marBottom w:val="0"/>
      <w:divBdr>
        <w:top w:val="none" w:sz="0" w:space="0" w:color="auto"/>
        <w:left w:val="none" w:sz="0" w:space="0" w:color="auto"/>
        <w:bottom w:val="none" w:sz="0" w:space="0" w:color="auto"/>
        <w:right w:val="none" w:sz="0" w:space="0" w:color="auto"/>
      </w:divBdr>
    </w:div>
    <w:div w:id="568272314">
      <w:bodyDiv w:val="1"/>
      <w:marLeft w:val="0"/>
      <w:marRight w:val="0"/>
      <w:marTop w:val="0"/>
      <w:marBottom w:val="0"/>
      <w:divBdr>
        <w:top w:val="none" w:sz="0" w:space="0" w:color="auto"/>
        <w:left w:val="none" w:sz="0" w:space="0" w:color="auto"/>
        <w:bottom w:val="none" w:sz="0" w:space="0" w:color="auto"/>
        <w:right w:val="none" w:sz="0" w:space="0" w:color="auto"/>
      </w:divBdr>
    </w:div>
    <w:div w:id="568420838">
      <w:bodyDiv w:val="1"/>
      <w:marLeft w:val="0"/>
      <w:marRight w:val="0"/>
      <w:marTop w:val="0"/>
      <w:marBottom w:val="0"/>
      <w:divBdr>
        <w:top w:val="none" w:sz="0" w:space="0" w:color="auto"/>
        <w:left w:val="none" w:sz="0" w:space="0" w:color="auto"/>
        <w:bottom w:val="none" w:sz="0" w:space="0" w:color="auto"/>
        <w:right w:val="none" w:sz="0" w:space="0" w:color="auto"/>
      </w:divBdr>
    </w:div>
    <w:div w:id="568543343">
      <w:bodyDiv w:val="1"/>
      <w:marLeft w:val="0"/>
      <w:marRight w:val="0"/>
      <w:marTop w:val="0"/>
      <w:marBottom w:val="0"/>
      <w:divBdr>
        <w:top w:val="none" w:sz="0" w:space="0" w:color="auto"/>
        <w:left w:val="none" w:sz="0" w:space="0" w:color="auto"/>
        <w:bottom w:val="none" w:sz="0" w:space="0" w:color="auto"/>
        <w:right w:val="none" w:sz="0" w:space="0" w:color="auto"/>
      </w:divBdr>
    </w:div>
    <w:div w:id="568612461">
      <w:bodyDiv w:val="1"/>
      <w:marLeft w:val="0"/>
      <w:marRight w:val="0"/>
      <w:marTop w:val="0"/>
      <w:marBottom w:val="0"/>
      <w:divBdr>
        <w:top w:val="none" w:sz="0" w:space="0" w:color="auto"/>
        <w:left w:val="none" w:sz="0" w:space="0" w:color="auto"/>
        <w:bottom w:val="none" w:sz="0" w:space="0" w:color="auto"/>
        <w:right w:val="none" w:sz="0" w:space="0" w:color="auto"/>
      </w:divBdr>
    </w:div>
    <w:div w:id="568803886">
      <w:bodyDiv w:val="1"/>
      <w:marLeft w:val="0"/>
      <w:marRight w:val="0"/>
      <w:marTop w:val="0"/>
      <w:marBottom w:val="0"/>
      <w:divBdr>
        <w:top w:val="none" w:sz="0" w:space="0" w:color="auto"/>
        <w:left w:val="none" w:sz="0" w:space="0" w:color="auto"/>
        <w:bottom w:val="none" w:sz="0" w:space="0" w:color="auto"/>
        <w:right w:val="none" w:sz="0" w:space="0" w:color="auto"/>
      </w:divBdr>
    </w:div>
    <w:div w:id="568812362">
      <w:bodyDiv w:val="1"/>
      <w:marLeft w:val="0"/>
      <w:marRight w:val="0"/>
      <w:marTop w:val="0"/>
      <w:marBottom w:val="0"/>
      <w:divBdr>
        <w:top w:val="none" w:sz="0" w:space="0" w:color="auto"/>
        <w:left w:val="none" w:sz="0" w:space="0" w:color="auto"/>
        <w:bottom w:val="none" w:sz="0" w:space="0" w:color="auto"/>
        <w:right w:val="none" w:sz="0" w:space="0" w:color="auto"/>
      </w:divBdr>
    </w:div>
    <w:div w:id="568855307">
      <w:bodyDiv w:val="1"/>
      <w:marLeft w:val="0"/>
      <w:marRight w:val="0"/>
      <w:marTop w:val="0"/>
      <w:marBottom w:val="0"/>
      <w:divBdr>
        <w:top w:val="none" w:sz="0" w:space="0" w:color="auto"/>
        <w:left w:val="none" w:sz="0" w:space="0" w:color="auto"/>
        <w:bottom w:val="none" w:sz="0" w:space="0" w:color="auto"/>
        <w:right w:val="none" w:sz="0" w:space="0" w:color="auto"/>
      </w:divBdr>
    </w:div>
    <w:div w:id="568879914">
      <w:bodyDiv w:val="1"/>
      <w:marLeft w:val="0"/>
      <w:marRight w:val="0"/>
      <w:marTop w:val="0"/>
      <w:marBottom w:val="0"/>
      <w:divBdr>
        <w:top w:val="none" w:sz="0" w:space="0" w:color="auto"/>
        <w:left w:val="none" w:sz="0" w:space="0" w:color="auto"/>
        <w:bottom w:val="none" w:sz="0" w:space="0" w:color="auto"/>
        <w:right w:val="none" w:sz="0" w:space="0" w:color="auto"/>
      </w:divBdr>
    </w:div>
    <w:div w:id="568923181">
      <w:bodyDiv w:val="1"/>
      <w:marLeft w:val="0"/>
      <w:marRight w:val="0"/>
      <w:marTop w:val="0"/>
      <w:marBottom w:val="0"/>
      <w:divBdr>
        <w:top w:val="none" w:sz="0" w:space="0" w:color="auto"/>
        <w:left w:val="none" w:sz="0" w:space="0" w:color="auto"/>
        <w:bottom w:val="none" w:sz="0" w:space="0" w:color="auto"/>
        <w:right w:val="none" w:sz="0" w:space="0" w:color="auto"/>
      </w:divBdr>
    </w:div>
    <w:div w:id="568923772">
      <w:bodyDiv w:val="1"/>
      <w:marLeft w:val="0"/>
      <w:marRight w:val="0"/>
      <w:marTop w:val="0"/>
      <w:marBottom w:val="0"/>
      <w:divBdr>
        <w:top w:val="none" w:sz="0" w:space="0" w:color="auto"/>
        <w:left w:val="none" w:sz="0" w:space="0" w:color="auto"/>
        <w:bottom w:val="none" w:sz="0" w:space="0" w:color="auto"/>
        <w:right w:val="none" w:sz="0" w:space="0" w:color="auto"/>
      </w:divBdr>
    </w:div>
    <w:div w:id="568925184">
      <w:bodyDiv w:val="1"/>
      <w:marLeft w:val="0"/>
      <w:marRight w:val="0"/>
      <w:marTop w:val="0"/>
      <w:marBottom w:val="0"/>
      <w:divBdr>
        <w:top w:val="none" w:sz="0" w:space="0" w:color="auto"/>
        <w:left w:val="none" w:sz="0" w:space="0" w:color="auto"/>
        <w:bottom w:val="none" w:sz="0" w:space="0" w:color="auto"/>
        <w:right w:val="none" w:sz="0" w:space="0" w:color="auto"/>
      </w:divBdr>
    </w:div>
    <w:div w:id="568929904">
      <w:bodyDiv w:val="1"/>
      <w:marLeft w:val="0"/>
      <w:marRight w:val="0"/>
      <w:marTop w:val="0"/>
      <w:marBottom w:val="0"/>
      <w:divBdr>
        <w:top w:val="none" w:sz="0" w:space="0" w:color="auto"/>
        <w:left w:val="none" w:sz="0" w:space="0" w:color="auto"/>
        <w:bottom w:val="none" w:sz="0" w:space="0" w:color="auto"/>
        <w:right w:val="none" w:sz="0" w:space="0" w:color="auto"/>
      </w:divBdr>
    </w:div>
    <w:div w:id="568999261">
      <w:bodyDiv w:val="1"/>
      <w:marLeft w:val="0"/>
      <w:marRight w:val="0"/>
      <w:marTop w:val="0"/>
      <w:marBottom w:val="0"/>
      <w:divBdr>
        <w:top w:val="none" w:sz="0" w:space="0" w:color="auto"/>
        <w:left w:val="none" w:sz="0" w:space="0" w:color="auto"/>
        <w:bottom w:val="none" w:sz="0" w:space="0" w:color="auto"/>
        <w:right w:val="none" w:sz="0" w:space="0" w:color="auto"/>
      </w:divBdr>
    </w:div>
    <w:div w:id="569117174">
      <w:bodyDiv w:val="1"/>
      <w:marLeft w:val="0"/>
      <w:marRight w:val="0"/>
      <w:marTop w:val="0"/>
      <w:marBottom w:val="0"/>
      <w:divBdr>
        <w:top w:val="none" w:sz="0" w:space="0" w:color="auto"/>
        <w:left w:val="none" w:sz="0" w:space="0" w:color="auto"/>
        <w:bottom w:val="none" w:sz="0" w:space="0" w:color="auto"/>
        <w:right w:val="none" w:sz="0" w:space="0" w:color="auto"/>
      </w:divBdr>
    </w:div>
    <w:div w:id="569274802">
      <w:bodyDiv w:val="1"/>
      <w:marLeft w:val="0"/>
      <w:marRight w:val="0"/>
      <w:marTop w:val="0"/>
      <w:marBottom w:val="0"/>
      <w:divBdr>
        <w:top w:val="none" w:sz="0" w:space="0" w:color="auto"/>
        <w:left w:val="none" w:sz="0" w:space="0" w:color="auto"/>
        <w:bottom w:val="none" w:sz="0" w:space="0" w:color="auto"/>
        <w:right w:val="none" w:sz="0" w:space="0" w:color="auto"/>
      </w:divBdr>
    </w:div>
    <w:div w:id="569313023">
      <w:bodyDiv w:val="1"/>
      <w:marLeft w:val="0"/>
      <w:marRight w:val="0"/>
      <w:marTop w:val="0"/>
      <w:marBottom w:val="0"/>
      <w:divBdr>
        <w:top w:val="none" w:sz="0" w:space="0" w:color="auto"/>
        <w:left w:val="none" w:sz="0" w:space="0" w:color="auto"/>
        <w:bottom w:val="none" w:sz="0" w:space="0" w:color="auto"/>
        <w:right w:val="none" w:sz="0" w:space="0" w:color="auto"/>
      </w:divBdr>
    </w:div>
    <w:div w:id="569384306">
      <w:bodyDiv w:val="1"/>
      <w:marLeft w:val="0"/>
      <w:marRight w:val="0"/>
      <w:marTop w:val="0"/>
      <w:marBottom w:val="0"/>
      <w:divBdr>
        <w:top w:val="none" w:sz="0" w:space="0" w:color="auto"/>
        <w:left w:val="none" w:sz="0" w:space="0" w:color="auto"/>
        <w:bottom w:val="none" w:sz="0" w:space="0" w:color="auto"/>
        <w:right w:val="none" w:sz="0" w:space="0" w:color="auto"/>
      </w:divBdr>
    </w:div>
    <w:div w:id="569392338">
      <w:bodyDiv w:val="1"/>
      <w:marLeft w:val="0"/>
      <w:marRight w:val="0"/>
      <w:marTop w:val="0"/>
      <w:marBottom w:val="0"/>
      <w:divBdr>
        <w:top w:val="none" w:sz="0" w:space="0" w:color="auto"/>
        <w:left w:val="none" w:sz="0" w:space="0" w:color="auto"/>
        <w:bottom w:val="none" w:sz="0" w:space="0" w:color="auto"/>
        <w:right w:val="none" w:sz="0" w:space="0" w:color="auto"/>
      </w:divBdr>
    </w:div>
    <w:div w:id="569464106">
      <w:bodyDiv w:val="1"/>
      <w:marLeft w:val="0"/>
      <w:marRight w:val="0"/>
      <w:marTop w:val="0"/>
      <w:marBottom w:val="0"/>
      <w:divBdr>
        <w:top w:val="none" w:sz="0" w:space="0" w:color="auto"/>
        <w:left w:val="none" w:sz="0" w:space="0" w:color="auto"/>
        <w:bottom w:val="none" w:sz="0" w:space="0" w:color="auto"/>
        <w:right w:val="none" w:sz="0" w:space="0" w:color="auto"/>
      </w:divBdr>
    </w:div>
    <w:div w:id="569509748">
      <w:bodyDiv w:val="1"/>
      <w:marLeft w:val="0"/>
      <w:marRight w:val="0"/>
      <w:marTop w:val="0"/>
      <w:marBottom w:val="0"/>
      <w:divBdr>
        <w:top w:val="none" w:sz="0" w:space="0" w:color="auto"/>
        <w:left w:val="none" w:sz="0" w:space="0" w:color="auto"/>
        <w:bottom w:val="none" w:sz="0" w:space="0" w:color="auto"/>
        <w:right w:val="none" w:sz="0" w:space="0" w:color="auto"/>
      </w:divBdr>
    </w:div>
    <w:div w:id="569730680">
      <w:bodyDiv w:val="1"/>
      <w:marLeft w:val="0"/>
      <w:marRight w:val="0"/>
      <w:marTop w:val="0"/>
      <w:marBottom w:val="0"/>
      <w:divBdr>
        <w:top w:val="none" w:sz="0" w:space="0" w:color="auto"/>
        <w:left w:val="none" w:sz="0" w:space="0" w:color="auto"/>
        <w:bottom w:val="none" w:sz="0" w:space="0" w:color="auto"/>
        <w:right w:val="none" w:sz="0" w:space="0" w:color="auto"/>
      </w:divBdr>
    </w:div>
    <w:div w:id="569777275">
      <w:bodyDiv w:val="1"/>
      <w:marLeft w:val="0"/>
      <w:marRight w:val="0"/>
      <w:marTop w:val="0"/>
      <w:marBottom w:val="0"/>
      <w:divBdr>
        <w:top w:val="none" w:sz="0" w:space="0" w:color="auto"/>
        <w:left w:val="none" w:sz="0" w:space="0" w:color="auto"/>
        <w:bottom w:val="none" w:sz="0" w:space="0" w:color="auto"/>
        <w:right w:val="none" w:sz="0" w:space="0" w:color="auto"/>
      </w:divBdr>
    </w:div>
    <w:div w:id="569845927">
      <w:bodyDiv w:val="1"/>
      <w:marLeft w:val="0"/>
      <w:marRight w:val="0"/>
      <w:marTop w:val="0"/>
      <w:marBottom w:val="0"/>
      <w:divBdr>
        <w:top w:val="none" w:sz="0" w:space="0" w:color="auto"/>
        <w:left w:val="none" w:sz="0" w:space="0" w:color="auto"/>
        <w:bottom w:val="none" w:sz="0" w:space="0" w:color="auto"/>
        <w:right w:val="none" w:sz="0" w:space="0" w:color="auto"/>
      </w:divBdr>
    </w:div>
    <w:div w:id="569846420">
      <w:bodyDiv w:val="1"/>
      <w:marLeft w:val="0"/>
      <w:marRight w:val="0"/>
      <w:marTop w:val="0"/>
      <w:marBottom w:val="0"/>
      <w:divBdr>
        <w:top w:val="none" w:sz="0" w:space="0" w:color="auto"/>
        <w:left w:val="none" w:sz="0" w:space="0" w:color="auto"/>
        <w:bottom w:val="none" w:sz="0" w:space="0" w:color="auto"/>
        <w:right w:val="none" w:sz="0" w:space="0" w:color="auto"/>
      </w:divBdr>
    </w:div>
    <w:div w:id="569849473">
      <w:bodyDiv w:val="1"/>
      <w:marLeft w:val="0"/>
      <w:marRight w:val="0"/>
      <w:marTop w:val="0"/>
      <w:marBottom w:val="0"/>
      <w:divBdr>
        <w:top w:val="none" w:sz="0" w:space="0" w:color="auto"/>
        <w:left w:val="none" w:sz="0" w:space="0" w:color="auto"/>
        <w:bottom w:val="none" w:sz="0" w:space="0" w:color="auto"/>
        <w:right w:val="none" w:sz="0" w:space="0" w:color="auto"/>
      </w:divBdr>
    </w:div>
    <w:div w:id="569924387">
      <w:bodyDiv w:val="1"/>
      <w:marLeft w:val="0"/>
      <w:marRight w:val="0"/>
      <w:marTop w:val="0"/>
      <w:marBottom w:val="0"/>
      <w:divBdr>
        <w:top w:val="none" w:sz="0" w:space="0" w:color="auto"/>
        <w:left w:val="none" w:sz="0" w:space="0" w:color="auto"/>
        <w:bottom w:val="none" w:sz="0" w:space="0" w:color="auto"/>
        <w:right w:val="none" w:sz="0" w:space="0" w:color="auto"/>
      </w:divBdr>
    </w:div>
    <w:div w:id="569925501">
      <w:bodyDiv w:val="1"/>
      <w:marLeft w:val="0"/>
      <w:marRight w:val="0"/>
      <w:marTop w:val="0"/>
      <w:marBottom w:val="0"/>
      <w:divBdr>
        <w:top w:val="none" w:sz="0" w:space="0" w:color="auto"/>
        <w:left w:val="none" w:sz="0" w:space="0" w:color="auto"/>
        <w:bottom w:val="none" w:sz="0" w:space="0" w:color="auto"/>
        <w:right w:val="none" w:sz="0" w:space="0" w:color="auto"/>
      </w:divBdr>
    </w:div>
    <w:div w:id="569929681">
      <w:bodyDiv w:val="1"/>
      <w:marLeft w:val="0"/>
      <w:marRight w:val="0"/>
      <w:marTop w:val="0"/>
      <w:marBottom w:val="0"/>
      <w:divBdr>
        <w:top w:val="none" w:sz="0" w:space="0" w:color="auto"/>
        <w:left w:val="none" w:sz="0" w:space="0" w:color="auto"/>
        <w:bottom w:val="none" w:sz="0" w:space="0" w:color="auto"/>
        <w:right w:val="none" w:sz="0" w:space="0" w:color="auto"/>
      </w:divBdr>
    </w:div>
    <w:div w:id="569967950">
      <w:bodyDiv w:val="1"/>
      <w:marLeft w:val="0"/>
      <w:marRight w:val="0"/>
      <w:marTop w:val="0"/>
      <w:marBottom w:val="0"/>
      <w:divBdr>
        <w:top w:val="none" w:sz="0" w:space="0" w:color="auto"/>
        <w:left w:val="none" w:sz="0" w:space="0" w:color="auto"/>
        <w:bottom w:val="none" w:sz="0" w:space="0" w:color="auto"/>
        <w:right w:val="none" w:sz="0" w:space="0" w:color="auto"/>
      </w:divBdr>
    </w:div>
    <w:div w:id="570043456">
      <w:bodyDiv w:val="1"/>
      <w:marLeft w:val="0"/>
      <w:marRight w:val="0"/>
      <w:marTop w:val="0"/>
      <w:marBottom w:val="0"/>
      <w:divBdr>
        <w:top w:val="none" w:sz="0" w:space="0" w:color="auto"/>
        <w:left w:val="none" w:sz="0" w:space="0" w:color="auto"/>
        <w:bottom w:val="none" w:sz="0" w:space="0" w:color="auto"/>
        <w:right w:val="none" w:sz="0" w:space="0" w:color="auto"/>
      </w:divBdr>
    </w:div>
    <w:div w:id="570045563">
      <w:bodyDiv w:val="1"/>
      <w:marLeft w:val="0"/>
      <w:marRight w:val="0"/>
      <w:marTop w:val="0"/>
      <w:marBottom w:val="0"/>
      <w:divBdr>
        <w:top w:val="none" w:sz="0" w:space="0" w:color="auto"/>
        <w:left w:val="none" w:sz="0" w:space="0" w:color="auto"/>
        <w:bottom w:val="none" w:sz="0" w:space="0" w:color="auto"/>
        <w:right w:val="none" w:sz="0" w:space="0" w:color="auto"/>
      </w:divBdr>
    </w:div>
    <w:div w:id="570047420">
      <w:bodyDiv w:val="1"/>
      <w:marLeft w:val="0"/>
      <w:marRight w:val="0"/>
      <w:marTop w:val="0"/>
      <w:marBottom w:val="0"/>
      <w:divBdr>
        <w:top w:val="none" w:sz="0" w:space="0" w:color="auto"/>
        <w:left w:val="none" w:sz="0" w:space="0" w:color="auto"/>
        <w:bottom w:val="none" w:sz="0" w:space="0" w:color="auto"/>
        <w:right w:val="none" w:sz="0" w:space="0" w:color="auto"/>
      </w:divBdr>
    </w:div>
    <w:div w:id="570233759">
      <w:bodyDiv w:val="1"/>
      <w:marLeft w:val="0"/>
      <w:marRight w:val="0"/>
      <w:marTop w:val="0"/>
      <w:marBottom w:val="0"/>
      <w:divBdr>
        <w:top w:val="none" w:sz="0" w:space="0" w:color="auto"/>
        <w:left w:val="none" w:sz="0" w:space="0" w:color="auto"/>
        <w:bottom w:val="none" w:sz="0" w:space="0" w:color="auto"/>
        <w:right w:val="none" w:sz="0" w:space="0" w:color="auto"/>
      </w:divBdr>
    </w:div>
    <w:div w:id="570234348">
      <w:bodyDiv w:val="1"/>
      <w:marLeft w:val="0"/>
      <w:marRight w:val="0"/>
      <w:marTop w:val="0"/>
      <w:marBottom w:val="0"/>
      <w:divBdr>
        <w:top w:val="none" w:sz="0" w:space="0" w:color="auto"/>
        <w:left w:val="none" w:sz="0" w:space="0" w:color="auto"/>
        <w:bottom w:val="none" w:sz="0" w:space="0" w:color="auto"/>
        <w:right w:val="none" w:sz="0" w:space="0" w:color="auto"/>
      </w:divBdr>
    </w:div>
    <w:div w:id="570241371">
      <w:bodyDiv w:val="1"/>
      <w:marLeft w:val="0"/>
      <w:marRight w:val="0"/>
      <w:marTop w:val="0"/>
      <w:marBottom w:val="0"/>
      <w:divBdr>
        <w:top w:val="none" w:sz="0" w:space="0" w:color="auto"/>
        <w:left w:val="none" w:sz="0" w:space="0" w:color="auto"/>
        <w:bottom w:val="none" w:sz="0" w:space="0" w:color="auto"/>
        <w:right w:val="none" w:sz="0" w:space="0" w:color="auto"/>
      </w:divBdr>
    </w:div>
    <w:div w:id="570434463">
      <w:bodyDiv w:val="1"/>
      <w:marLeft w:val="0"/>
      <w:marRight w:val="0"/>
      <w:marTop w:val="0"/>
      <w:marBottom w:val="0"/>
      <w:divBdr>
        <w:top w:val="none" w:sz="0" w:space="0" w:color="auto"/>
        <w:left w:val="none" w:sz="0" w:space="0" w:color="auto"/>
        <w:bottom w:val="none" w:sz="0" w:space="0" w:color="auto"/>
        <w:right w:val="none" w:sz="0" w:space="0" w:color="auto"/>
      </w:divBdr>
    </w:div>
    <w:div w:id="570507128">
      <w:bodyDiv w:val="1"/>
      <w:marLeft w:val="0"/>
      <w:marRight w:val="0"/>
      <w:marTop w:val="0"/>
      <w:marBottom w:val="0"/>
      <w:divBdr>
        <w:top w:val="none" w:sz="0" w:space="0" w:color="auto"/>
        <w:left w:val="none" w:sz="0" w:space="0" w:color="auto"/>
        <w:bottom w:val="none" w:sz="0" w:space="0" w:color="auto"/>
        <w:right w:val="none" w:sz="0" w:space="0" w:color="auto"/>
      </w:divBdr>
    </w:div>
    <w:div w:id="570508870">
      <w:bodyDiv w:val="1"/>
      <w:marLeft w:val="0"/>
      <w:marRight w:val="0"/>
      <w:marTop w:val="0"/>
      <w:marBottom w:val="0"/>
      <w:divBdr>
        <w:top w:val="none" w:sz="0" w:space="0" w:color="auto"/>
        <w:left w:val="none" w:sz="0" w:space="0" w:color="auto"/>
        <w:bottom w:val="none" w:sz="0" w:space="0" w:color="auto"/>
        <w:right w:val="none" w:sz="0" w:space="0" w:color="auto"/>
      </w:divBdr>
    </w:div>
    <w:div w:id="570625057">
      <w:bodyDiv w:val="1"/>
      <w:marLeft w:val="0"/>
      <w:marRight w:val="0"/>
      <w:marTop w:val="0"/>
      <w:marBottom w:val="0"/>
      <w:divBdr>
        <w:top w:val="none" w:sz="0" w:space="0" w:color="auto"/>
        <w:left w:val="none" w:sz="0" w:space="0" w:color="auto"/>
        <w:bottom w:val="none" w:sz="0" w:space="0" w:color="auto"/>
        <w:right w:val="none" w:sz="0" w:space="0" w:color="auto"/>
      </w:divBdr>
    </w:div>
    <w:div w:id="570651497">
      <w:bodyDiv w:val="1"/>
      <w:marLeft w:val="0"/>
      <w:marRight w:val="0"/>
      <w:marTop w:val="0"/>
      <w:marBottom w:val="0"/>
      <w:divBdr>
        <w:top w:val="none" w:sz="0" w:space="0" w:color="auto"/>
        <w:left w:val="none" w:sz="0" w:space="0" w:color="auto"/>
        <w:bottom w:val="none" w:sz="0" w:space="0" w:color="auto"/>
        <w:right w:val="none" w:sz="0" w:space="0" w:color="auto"/>
      </w:divBdr>
    </w:div>
    <w:div w:id="570653761">
      <w:bodyDiv w:val="1"/>
      <w:marLeft w:val="0"/>
      <w:marRight w:val="0"/>
      <w:marTop w:val="0"/>
      <w:marBottom w:val="0"/>
      <w:divBdr>
        <w:top w:val="none" w:sz="0" w:space="0" w:color="auto"/>
        <w:left w:val="none" w:sz="0" w:space="0" w:color="auto"/>
        <w:bottom w:val="none" w:sz="0" w:space="0" w:color="auto"/>
        <w:right w:val="none" w:sz="0" w:space="0" w:color="auto"/>
      </w:divBdr>
    </w:div>
    <w:div w:id="570694936">
      <w:bodyDiv w:val="1"/>
      <w:marLeft w:val="0"/>
      <w:marRight w:val="0"/>
      <w:marTop w:val="0"/>
      <w:marBottom w:val="0"/>
      <w:divBdr>
        <w:top w:val="none" w:sz="0" w:space="0" w:color="auto"/>
        <w:left w:val="none" w:sz="0" w:space="0" w:color="auto"/>
        <w:bottom w:val="none" w:sz="0" w:space="0" w:color="auto"/>
        <w:right w:val="none" w:sz="0" w:space="0" w:color="auto"/>
      </w:divBdr>
    </w:div>
    <w:div w:id="570697801">
      <w:bodyDiv w:val="1"/>
      <w:marLeft w:val="0"/>
      <w:marRight w:val="0"/>
      <w:marTop w:val="0"/>
      <w:marBottom w:val="0"/>
      <w:divBdr>
        <w:top w:val="none" w:sz="0" w:space="0" w:color="auto"/>
        <w:left w:val="none" w:sz="0" w:space="0" w:color="auto"/>
        <w:bottom w:val="none" w:sz="0" w:space="0" w:color="auto"/>
        <w:right w:val="none" w:sz="0" w:space="0" w:color="auto"/>
      </w:divBdr>
    </w:div>
    <w:div w:id="570964528">
      <w:bodyDiv w:val="1"/>
      <w:marLeft w:val="0"/>
      <w:marRight w:val="0"/>
      <w:marTop w:val="0"/>
      <w:marBottom w:val="0"/>
      <w:divBdr>
        <w:top w:val="none" w:sz="0" w:space="0" w:color="auto"/>
        <w:left w:val="none" w:sz="0" w:space="0" w:color="auto"/>
        <w:bottom w:val="none" w:sz="0" w:space="0" w:color="auto"/>
        <w:right w:val="none" w:sz="0" w:space="0" w:color="auto"/>
      </w:divBdr>
    </w:div>
    <w:div w:id="571160816">
      <w:bodyDiv w:val="1"/>
      <w:marLeft w:val="0"/>
      <w:marRight w:val="0"/>
      <w:marTop w:val="0"/>
      <w:marBottom w:val="0"/>
      <w:divBdr>
        <w:top w:val="none" w:sz="0" w:space="0" w:color="auto"/>
        <w:left w:val="none" w:sz="0" w:space="0" w:color="auto"/>
        <w:bottom w:val="none" w:sz="0" w:space="0" w:color="auto"/>
        <w:right w:val="none" w:sz="0" w:space="0" w:color="auto"/>
      </w:divBdr>
    </w:div>
    <w:div w:id="571161220">
      <w:bodyDiv w:val="1"/>
      <w:marLeft w:val="0"/>
      <w:marRight w:val="0"/>
      <w:marTop w:val="0"/>
      <w:marBottom w:val="0"/>
      <w:divBdr>
        <w:top w:val="none" w:sz="0" w:space="0" w:color="auto"/>
        <w:left w:val="none" w:sz="0" w:space="0" w:color="auto"/>
        <w:bottom w:val="none" w:sz="0" w:space="0" w:color="auto"/>
        <w:right w:val="none" w:sz="0" w:space="0" w:color="auto"/>
      </w:divBdr>
    </w:div>
    <w:div w:id="571234705">
      <w:bodyDiv w:val="1"/>
      <w:marLeft w:val="0"/>
      <w:marRight w:val="0"/>
      <w:marTop w:val="0"/>
      <w:marBottom w:val="0"/>
      <w:divBdr>
        <w:top w:val="none" w:sz="0" w:space="0" w:color="auto"/>
        <w:left w:val="none" w:sz="0" w:space="0" w:color="auto"/>
        <w:bottom w:val="none" w:sz="0" w:space="0" w:color="auto"/>
        <w:right w:val="none" w:sz="0" w:space="0" w:color="auto"/>
      </w:divBdr>
    </w:div>
    <w:div w:id="571308129">
      <w:bodyDiv w:val="1"/>
      <w:marLeft w:val="0"/>
      <w:marRight w:val="0"/>
      <w:marTop w:val="0"/>
      <w:marBottom w:val="0"/>
      <w:divBdr>
        <w:top w:val="none" w:sz="0" w:space="0" w:color="auto"/>
        <w:left w:val="none" w:sz="0" w:space="0" w:color="auto"/>
        <w:bottom w:val="none" w:sz="0" w:space="0" w:color="auto"/>
        <w:right w:val="none" w:sz="0" w:space="0" w:color="auto"/>
      </w:divBdr>
    </w:div>
    <w:div w:id="571309598">
      <w:bodyDiv w:val="1"/>
      <w:marLeft w:val="0"/>
      <w:marRight w:val="0"/>
      <w:marTop w:val="0"/>
      <w:marBottom w:val="0"/>
      <w:divBdr>
        <w:top w:val="none" w:sz="0" w:space="0" w:color="auto"/>
        <w:left w:val="none" w:sz="0" w:space="0" w:color="auto"/>
        <w:bottom w:val="none" w:sz="0" w:space="0" w:color="auto"/>
        <w:right w:val="none" w:sz="0" w:space="0" w:color="auto"/>
      </w:divBdr>
    </w:div>
    <w:div w:id="571352852">
      <w:bodyDiv w:val="1"/>
      <w:marLeft w:val="0"/>
      <w:marRight w:val="0"/>
      <w:marTop w:val="0"/>
      <w:marBottom w:val="0"/>
      <w:divBdr>
        <w:top w:val="none" w:sz="0" w:space="0" w:color="auto"/>
        <w:left w:val="none" w:sz="0" w:space="0" w:color="auto"/>
        <w:bottom w:val="none" w:sz="0" w:space="0" w:color="auto"/>
        <w:right w:val="none" w:sz="0" w:space="0" w:color="auto"/>
      </w:divBdr>
    </w:div>
    <w:div w:id="571427266">
      <w:bodyDiv w:val="1"/>
      <w:marLeft w:val="0"/>
      <w:marRight w:val="0"/>
      <w:marTop w:val="0"/>
      <w:marBottom w:val="0"/>
      <w:divBdr>
        <w:top w:val="none" w:sz="0" w:space="0" w:color="auto"/>
        <w:left w:val="none" w:sz="0" w:space="0" w:color="auto"/>
        <w:bottom w:val="none" w:sz="0" w:space="0" w:color="auto"/>
        <w:right w:val="none" w:sz="0" w:space="0" w:color="auto"/>
      </w:divBdr>
    </w:div>
    <w:div w:id="571428711">
      <w:bodyDiv w:val="1"/>
      <w:marLeft w:val="0"/>
      <w:marRight w:val="0"/>
      <w:marTop w:val="0"/>
      <w:marBottom w:val="0"/>
      <w:divBdr>
        <w:top w:val="none" w:sz="0" w:space="0" w:color="auto"/>
        <w:left w:val="none" w:sz="0" w:space="0" w:color="auto"/>
        <w:bottom w:val="none" w:sz="0" w:space="0" w:color="auto"/>
        <w:right w:val="none" w:sz="0" w:space="0" w:color="auto"/>
      </w:divBdr>
    </w:div>
    <w:div w:id="571431938">
      <w:bodyDiv w:val="1"/>
      <w:marLeft w:val="0"/>
      <w:marRight w:val="0"/>
      <w:marTop w:val="0"/>
      <w:marBottom w:val="0"/>
      <w:divBdr>
        <w:top w:val="none" w:sz="0" w:space="0" w:color="auto"/>
        <w:left w:val="none" w:sz="0" w:space="0" w:color="auto"/>
        <w:bottom w:val="none" w:sz="0" w:space="0" w:color="auto"/>
        <w:right w:val="none" w:sz="0" w:space="0" w:color="auto"/>
      </w:divBdr>
    </w:div>
    <w:div w:id="571545455">
      <w:bodyDiv w:val="1"/>
      <w:marLeft w:val="0"/>
      <w:marRight w:val="0"/>
      <w:marTop w:val="0"/>
      <w:marBottom w:val="0"/>
      <w:divBdr>
        <w:top w:val="none" w:sz="0" w:space="0" w:color="auto"/>
        <w:left w:val="none" w:sz="0" w:space="0" w:color="auto"/>
        <w:bottom w:val="none" w:sz="0" w:space="0" w:color="auto"/>
        <w:right w:val="none" w:sz="0" w:space="0" w:color="auto"/>
      </w:divBdr>
    </w:div>
    <w:div w:id="571699853">
      <w:bodyDiv w:val="1"/>
      <w:marLeft w:val="0"/>
      <w:marRight w:val="0"/>
      <w:marTop w:val="0"/>
      <w:marBottom w:val="0"/>
      <w:divBdr>
        <w:top w:val="none" w:sz="0" w:space="0" w:color="auto"/>
        <w:left w:val="none" w:sz="0" w:space="0" w:color="auto"/>
        <w:bottom w:val="none" w:sz="0" w:space="0" w:color="auto"/>
        <w:right w:val="none" w:sz="0" w:space="0" w:color="auto"/>
      </w:divBdr>
    </w:div>
    <w:div w:id="571812206">
      <w:bodyDiv w:val="1"/>
      <w:marLeft w:val="0"/>
      <w:marRight w:val="0"/>
      <w:marTop w:val="0"/>
      <w:marBottom w:val="0"/>
      <w:divBdr>
        <w:top w:val="none" w:sz="0" w:space="0" w:color="auto"/>
        <w:left w:val="none" w:sz="0" w:space="0" w:color="auto"/>
        <w:bottom w:val="none" w:sz="0" w:space="0" w:color="auto"/>
        <w:right w:val="none" w:sz="0" w:space="0" w:color="auto"/>
      </w:divBdr>
    </w:div>
    <w:div w:id="571817043">
      <w:bodyDiv w:val="1"/>
      <w:marLeft w:val="0"/>
      <w:marRight w:val="0"/>
      <w:marTop w:val="0"/>
      <w:marBottom w:val="0"/>
      <w:divBdr>
        <w:top w:val="none" w:sz="0" w:space="0" w:color="auto"/>
        <w:left w:val="none" w:sz="0" w:space="0" w:color="auto"/>
        <w:bottom w:val="none" w:sz="0" w:space="0" w:color="auto"/>
        <w:right w:val="none" w:sz="0" w:space="0" w:color="auto"/>
      </w:divBdr>
    </w:div>
    <w:div w:id="571818425">
      <w:bodyDiv w:val="1"/>
      <w:marLeft w:val="0"/>
      <w:marRight w:val="0"/>
      <w:marTop w:val="0"/>
      <w:marBottom w:val="0"/>
      <w:divBdr>
        <w:top w:val="none" w:sz="0" w:space="0" w:color="auto"/>
        <w:left w:val="none" w:sz="0" w:space="0" w:color="auto"/>
        <w:bottom w:val="none" w:sz="0" w:space="0" w:color="auto"/>
        <w:right w:val="none" w:sz="0" w:space="0" w:color="auto"/>
      </w:divBdr>
    </w:div>
    <w:div w:id="571819583">
      <w:bodyDiv w:val="1"/>
      <w:marLeft w:val="0"/>
      <w:marRight w:val="0"/>
      <w:marTop w:val="0"/>
      <w:marBottom w:val="0"/>
      <w:divBdr>
        <w:top w:val="none" w:sz="0" w:space="0" w:color="auto"/>
        <w:left w:val="none" w:sz="0" w:space="0" w:color="auto"/>
        <w:bottom w:val="none" w:sz="0" w:space="0" w:color="auto"/>
        <w:right w:val="none" w:sz="0" w:space="0" w:color="auto"/>
      </w:divBdr>
    </w:div>
    <w:div w:id="571819704">
      <w:bodyDiv w:val="1"/>
      <w:marLeft w:val="0"/>
      <w:marRight w:val="0"/>
      <w:marTop w:val="0"/>
      <w:marBottom w:val="0"/>
      <w:divBdr>
        <w:top w:val="none" w:sz="0" w:space="0" w:color="auto"/>
        <w:left w:val="none" w:sz="0" w:space="0" w:color="auto"/>
        <w:bottom w:val="none" w:sz="0" w:space="0" w:color="auto"/>
        <w:right w:val="none" w:sz="0" w:space="0" w:color="auto"/>
      </w:divBdr>
    </w:div>
    <w:div w:id="571819997">
      <w:bodyDiv w:val="1"/>
      <w:marLeft w:val="0"/>
      <w:marRight w:val="0"/>
      <w:marTop w:val="0"/>
      <w:marBottom w:val="0"/>
      <w:divBdr>
        <w:top w:val="none" w:sz="0" w:space="0" w:color="auto"/>
        <w:left w:val="none" w:sz="0" w:space="0" w:color="auto"/>
        <w:bottom w:val="none" w:sz="0" w:space="0" w:color="auto"/>
        <w:right w:val="none" w:sz="0" w:space="0" w:color="auto"/>
      </w:divBdr>
    </w:div>
    <w:div w:id="571887869">
      <w:bodyDiv w:val="1"/>
      <w:marLeft w:val="0"/>
      <w:marRight w:val="0"/>
      <w:marTop w:val="0"/>
      <w:marBottom w:val="0"/>
      <w:divBdr>
        <w:top w:val="none" w:sz="0" w:space="0" w:color="auto"/>
        <w:left w:val="none" w:sz="0" w:space="0" w:color="auto"/>
        <w:bottom w:val="none" w:sz="0" w:space="0" w:color="auto"/>
        <w:right w:val="none" w:sz="0" w:space="0" w:color="auto"/>
      </w:divBdr>
    </w:div>
    <w:div w:id="571888860">
      <w:bodyDiv w:val="1"/>
      <w:marLeft w:val="0"/>
      <w:marRight w:val="0"/>
      <w:marTop w:val="0"/>
      <w:marBottom w:val="0"/>
      <w:divBdr>
        <w:top w:val="none" w:sz="0" w:space="0" w:color="auto"/>
        <w:left w:val="none" w:sz="0" w:space="0" w:color="auto"/>
        <w:bottom w:val="none" w:sz="0" w:space="0" w:color="auto"/>
        <w:right w:val="none" w:sz="0" w:space="0" w:color="auto"/>
      </w:divBdr>
    </w:div>
    <w:div w:id="571933617">
      <w:bodyDiv w:val="1"/>
      <w:marLeft w:val="0"/>
      <w:marRight w:val="0"/>
      <w:marTop w:val="0"/>
      <w:marBottom w:val="0"/>
      <w:divBdr>
        <w:top w:val="none" w:sz="0" w:space="0" w:color="auto"/>
        <w:left w:val="none" w:sz="0" w:space="0" w:color="auto"/>
        <w:bottom w:val="none" w:sz="0" w:space="0" w:color="auto"/>
        <w:right w:val="none" w:sz="0" w:space="0" w:color="auto"/>
      </w:divBdr>
    </w:div>
    <w:div w:id="571937970">
      <w:bodyDiv w:val="1"/>
      <w:marLeft w:val="0"/>
      <w:marRight w:val="0"/>
      <w:marTop w:val="0"/>
      <w:marBottom w:val="0"/>
      <w:divBdr>
        <w:top w:val="none" w:sz="0" w:space="0" w:color="auto"/>
        <w:left w:val="none" w:sz="0" w:space="0" w:color="auto"/>
        <w:bottom w:val="none" w:sz="0" w:space="0" w:color="auto"/>
        <w:right w:val="none" w:sz="0" w:space="0" w:color="auto"/>
      </w:divBdr>
    </w:div>
    <w:div w:id="572086876">
      <w:bodyDiv w:val="1"/>
      <w:marLeft w:val="0"/>
      <w:marRight w:val="0"/>
      <w:marTop w:val="0"/>
      <w:marBottom w:val="0"/>
      <w:divBdr>
        <w:top w:val="none" w:sz="0" w:space="0" w:color="auto"/>
        <w:left w:val="none" w:sz="0" w:space="0" w:color="auto"/>
        <w:bottom w:val="none" w:sz="0" w:space="0" w:color="auto"/>
        <w:right w:val="none" w:sz="0" w:space="0" w:color="auto"/>
      </w:divBdr>
    </w:div>
    <w:div w:id="572542776">
      <w:bodyDiv w:val="1"/>
      <w:marLeft w:val="0"/>
      <w:marRight w:val="0"/>
      <w:marTop w:val="0"/>
      <w:marBottom w:val="0"/>
      <w:divBdr>
        <w:top w:val="none" w:sz="0" w:space="0" w:color="auto"/>
        <w:left w:val="none" w:sz="0" w:space="0" w:color="auto"/>
        <w:bottom w:val="none" w:sz="0" w:space="0" w:color="auto"/>
        <w:right w:val="none" w:sz="0" w:space="0" w:color="auto"/>
      </w:divBdr>
    </w:div>
    <w:div w:id="572545542">
      <w:bodyDiv w:val="1"/>
      <w:marLeft w:val="0"/>
      <w:marRight w:val="0"/>
      <w:marTop w:val="0"/>
      <w:marBottom w:val="0"/>
      <w:divBdr>
        <w:top w:val="none" w:sz="0" w:space="0" w:color="auto"/>
        <w:left w:val="none" w:sz="0" w:space="0" w:color="auto"/>
        <w:bottom w:val="none" w:sz="0" w:space="0" w:color="auto"/>
        <w:right w:val="none" w:sz="0" w:space="0" w:color="auto"/>
      </w:divBdr>
    </w:div>
    <w:div w:id="572588263">
      <w:bodyDiv w:val="1"/>
      <w:marLeft w:val="0"/>
      <w:marRight w:val="0"/>
      <w:marTop w:val="0"/>
      <w:marBottom w:val="0"/>
      <w:divBdr>
        <w:top w:val="none" w:sz="0" w:space="0" w:color="auto"/>
        <w:left w:val="none" w:sz="0" w:space="0" w:color="auto"/>
        <w:bottom w:val="none" w:sz="0" w:space="0" w:color="auto"/>
        <w:right w:val="none" w:sz="0" w:space="0" w:color="auto"/>
      </w:divBdr>
    </w:div>
    <w:div w:id="572617215">
      <w:bodyDiv w:val="1"/>
      <w:marLeft w:val="0"/>
      <w:marRight w:val="0"/>
      <w:marTop w:val="0"/>
      <w:marBottom w:val="0"/>
      <w:divBdr>
        <w:top w:val="none" w:sz="0" w:space="0" w:color="auto"/>
        <w:left w:val="none" w:sz="0" w:space="0" w:color="auto"/>
        <w:bottom w:val="none" w:sz="0" w:space="0" w:color="auto"/>
        <w:right w:val="none" w:sz="0" w:space="0" w:color="auto"/>
      </w:divBdr>
    </w:div>
    <w:div w:id="572620456">
      <w:bodyDiv w:val="1"/>
      <w:marLeft w:val="0"/>
      <w:marRight w:val="0"/>
      <w:marTop w:val="0"/>
      <w:marBottom w:val="0"/>
      <w:divBdr>
        <w:top w:val="none" w:sz="0" w:space="0" w:color="auto"/>
        <w:left w:val="none" w:sz="0" w:space="0" w:color="auto"/>
        <w:bottom w:val="none" w:sz="0" w:space="0" w:color="auto"/>
        <w:right w:val="none" w:sz="0" w:space="0" w:color="auto"/>
      </w:divBdr>
    </w:div>
    <w:div w:id="572661185">
      <w:bodyDiv w:val="1"/>
      <w:marLeft w:val="0"/>
      <w:marRight w:val="0"/>
      <w:marTop w:val="0"/>
      <w:marBottom w:val="0"/>
      <w:divBdr>
        <w:top w:val="none" w:sz="0" w:space="0" w:color="auto"/>
        <w:left w:val="none" w:sz="0" w:space="0" w:color="auto"/>
        <w:bottom w:val="none" w:sz="0" w:space="0" w:color="auto"/>
        <w:right w:val="none" w:sz="0" w:space="0" w:color="auto"/>
      </w:divBdr>
    </w:div>
    <w:div w:id="572735407">
      <w:bodyDiv w:val="1"/>
      <w:marLeft w:val="0"/>
      <w:marRight w:val="0"/>
      <w:marTop w:val="0"/>
      <w:marBottom w:val="0"/>
      <w:divBdr>
        <w:top w:val="none" w:sz="0" w:space="0" w:color="auto"/>
        <w:left w:val="none" w:sz="0" w:space="0" w:color="auto"/>
        <w:bottom w:val="none" w:sz="0" w:space="0" w:color="auto"/>
        <w:right w:val="none" w:sz="0" w:space="0" w:color="auto"/>
      </w:divBdr>
    </w:div>
    <w:div w:id="572737411">
      <w:bodyDiv w:val="1"/>
      <w:marLeft w:val="0"/>
      <w:marRight w:val="0"/>
      <w:marTop w:val="0"/>
      <w:marBottom w:val="0"/>
      <w:divBdr>
        <w:top w:val="none" w:sz="0" w:space="0" w:color="auto"/>
        <w:left w:val="none" w:sz="0" w:space="0" w:color="auto"/>
        <w:bottom w:val="none" w:sz="0" w:space="0" w:color="auto"/>
        <w:right w:val="none" w:sz="0" w:space="0" w:color="auto"/>
      </w:divBdr>
    </w:div>
    <w:div w:id="572740858">
      <w:bodyDiv w:val="1"/>
      <w:marLeft w:val="0"/>
      <w:marRight w:val="0"/>
      <w:marTop w:val="0"/>
      <w:marBottom w:val="0"/>
      <w:divBdr>
        <w:top w:val="none" w:sz="0" w:space="0" w:color="auto"/>
        <w:left w:val="none" w:sz="0" w:space="0" w:color="auto"/>
        <w:bottom w:val="none" w:sz="0" w:space="0" w:color="auto"/>
        <w:right w:val="none" w:sz="0" w:space="0" w:color="auto"/>
      </w:divBdr>
    </w:div>
    <w:div w:id="572937245">
      <w:bodyDiv w:val="1"/>
      <w:marLeft w:val="0"/>
      <w:marRight w:val="0"/>
      <w:marTop w:val="0"/>
      <w:marBottom w:val="0"/>
      <w:divBdr>
        <w:top w:val="none" w:sz="0" w:space="0" w:color="auto"/>
        <w:left w:val="none" w:sz="0" w:space="0" w:color="auto"/>
        <w:bottom w:val="none" w:sz="0" w:space="0" w:color="auto"/>
        <w:right w:val="none" w:sz="0" w:space="0" w:color="auto"/>
      </w:divBdr>
    </w:div>
    <w:div w:id="573047796">
      <w:bodyDiv w:val="1"/>
      <w:marLeft w:val="0"/>
      <w:marRight w:val="0"/>
      <w:marTop w:val="0"/>
      <w:marBottom w:val="0"/>
      <w:divBdr>
        <w:top w:val="none" w:sz="0" w:space="0" w:color="auto"/>
        <w:left w:val="none" w:sz="0" w:space="0" w:color="auto"/>
        <w:bottom w:val="none" w:sz="0" w:space="0" w:color="auto"/>
        <w:right w:val="none" w:sz="0" w:space="0" w:color="auto"/>
      </w:divBdr>
    </w:div>
    <w:div w:id="573048800">
      <w:bodyDiv w:val="1"/>
      <w:marLeft w:val="0"/>
      <w:marRight w:val="0"/>
      <w:marTop w:val="0"/>
      <w:marBottom w:val="0"/>
      <w:divBdr>
        <w:top w:val="none" w:sz="0" w:space="0" w:color="auto"/>
        <w:left w:val="none" w:sz="0" w:space="0" w:color="auto"/>
        <w:bottom w:val="none" w:sz="0" w:space="0" w:color="auto"/>
        <w:right w:val="none" w:sz="0" w:space="0" w:color="auto"/>
      </w:divBdr>
    </w:div>
    <w:div w:id="573053668">
      <w:bodyDiv w:val="1"/>
      <w:marLeft w:val="0"/>
      <w:marRight w:val="0"/>
      <w:marTop w:val="0"/>
      <w:marBottom w:val="0"/>
      <w:divBdr>
        <w:top w:val="none" w:sz="0" w:space="0" w:color="auto"/>
        <w:left w:val="none" w:sz="0" w:space="0" w:color="auto"/>
        <w:bottom w:val="none" w:sz="0" w:space="0" w:color="auto"/>
        <w:right w:val="none" w:sz="0" w:space="0" w:color="auto"/>
      </w:divBdr>
    </w:div>
    <w:div w:id="573055086">
      <w:bodyDiv w:val="1"/>
      <w:marLeft w:val="0"/>
      <w:marRight w:val="0"/>
      <w:marTop w:val="0"/>
      <w:marBottom w:val="0"/>
      <w:divBdr>
        <w:top w:val="none" w:sz="0" w:space="0" w:color="auto"/>
        <w:left w:val="none" w:sz="0" w:space="0" w:color="auto"/>
        <w:bottom w:val="none" w:sz="0" w:space="0" w:color="auto"/>
        <w:right w:val="none" w:sz="0" w:space="0" w:color="auto"/>
      </w:divBdr>
    </w:div>
    <w:div w:id="573055141">
      <w:bodyDiv w:val="1"/>
      <w:marLeft w:val="0"/>
      <w:marRight w:val="0"/>
      <w:marTop w:val="0"/>
      <w:marBottom w:val="0"/>
      <w:divBdr>
        <w:top w:val="none" w:sz="0" w:space="0" w:color="auto"/>
        <w:left w:val="none" w:sz="0" w:space="0" w:color="auto"/>
        <w:bottom w:val="none" w:sz="0" w:space="0" w:color="auto"/>
        <w:right w:val="none" w:sz="0" w:space="0" w:color="auto"/>
      </w:divBdr>
    </w:div>
    <w:div w:id="573129189">
      <w:bodyDiv w:val="1"/>
      <w:marLeft w:val="0"/>
      <w:marRight w:val="0"/>
      <w:marTop w:val="0"/>
      <w:marBottom w:val="0"/>
      <w:divBdr>
        <w:top w:val="none" w:sz="0" w:space="0" w:color="auto"/>
        <w:left w:val="none" w:sz="0" w:space="0" w:color="auto"/>
        <w:bottom w:val="none" w:sz="0" w:space="0" w:color="auto"/>
        <w:right w:val="none" w:sz="0" w:space="0" w:color="auto"/>
      </w:divBdr>
    </w:div>
    <w:div w:id="573196952">
      <w:bodyDiv w:val="1"/>
      <w:marLeft w:val="0"/>
      <w:marRight w:val="0"/>
      <w:marTop w:val="0"/>
      <w:marBottom w:val="0"/>
      <w:divBdr>
        <w:top w:val="none" w:sz="0" w:space="0" w:color="auto"/>
        <w:left w:val="none" w:sz="0" w:space="0" w:color="auto"/>
        <w:bottom w:val="none" w:sz="0" w:space="0" w:color="auto"/>
        <w:right w:val="none" w:sz="0" w:space="0" w:color="auto"/>
      </w:divBdr>
    </w:div>
    <w:div w:id="573317323">
      <w:bodyDiv w:val="1"/>
      <w:marLeft w:val="0"/>
      <w:marRight w:val="0"/>
      <w:marTop w:val="0"/>
      <w:marBottom w:val="0"/>
      <w:divBdr>
        <w:top w:val="none" w:sz="0" w:space="0" w:color="auto"/>
        <w:left w:val="none" w:sz="0" w:space="0" w:color="auto"/>
        <w:bottom w:val="none" w:sz="0" w:space="0" w:color="auto"/>
        <w:right w:val="none" w:sz="0" w:space="0" w:color="auto"/>
      </w:divBdr>
    </w:div>
    <w:div w:id="573398191">
      <w:bodyDiv w:val="1"/>
      <w:marLeft w:val="0"/>
      <w:marRight w:val="0"/>
      <w:marTop w:val="0"/>
      <w:marBottom w:val="0"/>
      <w:divBdr>
        <w:top w:val="none" w:sz="0" w:space="0" w:color="auto"/>
        <w:left w:val="none" w:sz="0" w:space="0" w:color="auto"/>
        <w:bottom w:val="none" w:sz="0" w:space="0" w:color="auto"/>
        <w:right w:val="none" w:sz="0" w:space="0" w:color="auto"/>
      </w:divBdr>
    </w:div>
    <w:div w:id="573513544">
      <w:bodyDiv w:val="1"/>
      <w:marLeft w:val="0"/>
      <w:marRight w:val="0"/>
      <w:marTop w:val="0"/>
      <w:marBottom w:val="0"/>
      <w:divBdr>
        <w:top w:val="none" w:sz="0" w:space="0" w:color="auto"/>
        <w:left w:val="none" w:sz="0" w:space="0" w:color="auto"/>
        <w:bottom w:val="none" w:sz="0" w:space="0" w:color="auto"/>
        <w:right w:val="none" w:sz="0" w:space="0" w:color="auto"/>
      </w:divBdr>
    </w:div>
    <w:div w:id="573514032">
      <w:bodyDiv w:val="1"/>
      <w:marLeft w:val="0"/>
      <w:marRight w:val="0"/>
      <w:marTop w:val="0"/>
      <w:marBottom w:val="0"/>
      <w:divBdr>
        <w:top w:val="none" w:sz="0" w:space="0" w:color="auto"/>
        <w:left w:val="none" w:sz="0" w:space="0" w:color="auto"/>
        <w:bottom w:val="none" w:sz="0" w:space="0" w:color="auto"/>
        <w:right w:val="none" w:sz="0" w:space="0" w:color="auto"/>
      </w:divBdr>
    </w:div>
    <w:div w:id="573587792">
      <w:bodyDiv w:val="1"/>
      <w:marLeft w:val="0"/>
      <w:marRight w:val="0"/>
      <w:marTop w:val="0"/>
      <w:marBottom w:val="0"/>
      <w:divBdr>
        <w:top w:val="none" w:sz="0" w:space="0" w:color="auto"/>
        <w:left w:val="none" w:sz="0" w:space="0" w:color="auto"/>
        <w:bottom w:val="none" w:sz="0" w:space="0" w:color="auto"/>
        <w:right w:val="none" w:sz="0" w:space="0" w:color="auto"/>
      </w:divBdr>
    </w:div>
    <w:div w:id="573661337">
      <w:bodyDiv w:val="1"/>
      <w:marLeft w:val="0"/>
      <w:marRight w:val="0"/>
      <w:marTop w:val="0"/>
      <w:marBottom w:val="0"/>
      <w:divBdr>
        <w:top w:val="none" w:sz="0" w:space="0" w:color="auto"/>
        <w:left w:val="none" w:sz="0" w:space="0" w:color="auto"/>
        <w:bottom w:val="none" w:sz="0" w:space="0" w:color="auto"/>
        <w:right w:val="none" w:sz="0" w:space="0" w:color="auto"/>
      </w:divBdr>
    </w:div>
    <w:div w:id="573705787">
      <w:bodyDiv w:val="1"/>
      <w:marLeft w:val="0"/>
      <w:marRight w:val="0"/>
      <w:marTop w:val="0"/>
      <w:marBottom w:val="0"/>
      <w:divBdr>
        <w:top w:val="none" w:sz="0" w:space="0" w:color="auto"/>
        <w:left w:val="none" w:sz="0" w:space="0" w:color="auto"/>
        <w:bottom w:val="none" w:sz="0" w:space="0" w:color="auto"/>
        <w:right w:val="none" w:sz="0" w:space="0" w:color="auto"/>
      </w:divBdr>
    </w:div>
    <w:div w:id="573710351">
      <w:bodyDiv w:val="1"/>
      <w:marLeft w:val="0"/>
      <w:marRight w:val="0"/>
      <w:marTop w:val="0"/>
      <w:marBottom w:val="0"/>
      <w:divBdr>
        <w:top w:val="none" w:sz="0" w:space="0" w:color="auto"/>
        <w:left w:val="none" w:sz="0" w:space="0" w:color="auto"/>
        <w:bottom w:val="none" w:sz="0" w:space="0" w:color="auto"/>
        <w:right w:val="none" w:sz="0" w:space="0" w:color="auto"/>
      </w:divBdr>
    </w:div>
    <w:div w:id="573711117">
      <w:bodyDiv w:val="1"/>
      <w:marLeft w:val="0"/>
      <w:marRight w:val="0"/>
      <w:marTop w:val="0"/>
      <w:marBottom w:val="0"/>
      <w:divBdr>
        <w:top w:val="none" w:sz="0" w:space="0" w:color="auto"/>
        <w:left w:val="none" w:sz="0" w:space="0" w:color="auto"/>
        <w:bottom w:val="none" w:sz="0" w:space="0" w:color="auto"/>
        <w:right w:val="none" w:sz="0" w:space="0" w:color="auto"/>
      </w:divBdr>
    </w:div>
    <w:div w:id="573734754">
      <w:bodyDiv w:val="1"/>
      <w:marLeft w:val="0"/>
      <w:marRight w:val="0"/>
      <w:marTop w:val="0"/>
      <w:marBottom w:val="0"/>
      <w:divBdr>
        <w:top w:val="none" w:sz="0" w:space="0" w:color="auto"/>
        <w:left w:val="none" w:sz="0" w:space="0" w:color="auto"/>
        <w:bottom w:val="none" w:sz="0" w:space="0" w:color="auto"/>
        <w:right w:val="none" w:sz="0" w:space="0" w:color="auto"/>
      </w:divBdr>
    </w:div>
    <w:div w:id="573777588">
      <w:bodyDiv w:val="1"/>
      <w:marLeft w:val="0"/>
      <w:marRight w:val="0"/>
      <w:marTop w:val="0"/>
      <w:marBottom w:val="0"/>
      <w:divBdr>
        <w:top w:val="none" w:sz="0" w:space="0" w:color="auto"/>
        <w:left w:val="none" w:sz="0" w:space="0" w:color="auto"/>
        <w:bottom w:val="none" w:sz="0" w:space="0" w:color="auto"/>
        <w:right w:val="none" w:sz="0" w:space="0" w:color="auto"/>
      </w:divBdr>
    </w:div>
    <w:div w:id="573778846">
      <w:bodyDiv w:val="1"/>
      <w:marLeft w:val="0"/>
      <w:marRight w:val="0"/>
      <w:marTop w:val="0"/>
      <w:marBottom w:val="0"/>
      <w:divBdr>
        <w:top w:val="none" w:sz="0" w:space="0" w:color="auto"/>
        <w:left w:val="none" w:sz="0" w:space="0" w:color="auto"/>
        <w:bottom w:val="none" w:sz="0" w:space="0" w:color="auto"/>
        <w:right w:val="none" w:sz="0" w:space="0" w:color="auto"/>
      </w:divBdr>
    </w:div>
    <w:div w:id="573857651">
      <w:bodyDiv w:val="1"/>
      <w:marLeft w:val="0"/>
      <w:marRight w:val="0"/>
      <w:marTop w:val="0"/>
      <w:marBottom w:val="0"/>
      <w:divBdr>
        <w:top w:val="none" w:sz="0" w:space="0" w:color="auto"/>
        <w:left w:val="none" w:sz="0" w:space="0" w:color="auto"/>
        <w:bottom w:val="none" w:sz="0" w:space="0" w:color="auto"/>
        <w:right w:val="none" w:sz="0" w:space="0" w:color="auto"/>
      </w:divBdr>
    </w:div>
    <w:div w:id="573861053">
      <w:bodyDiv w:val="1"/>
      <w:marLeft w:val="0"/>
      <w:marRight w:val="0"/>
      <w:marTop w:val="0"/>
      <w:marBottom w:val="0"/>
      <w:divBdr>
        <w:top w:val="none" w:sz="0" w:space="0" w:color="auto"/>
        <w:left w:val="none" w:sz="0" w:space="0" w:color="auto"/>
        <w:bottom w:val="none" w:sz="0" w:space="0" w:color="auto"/>
        <w:right w:val="none" w:sz="0" w:space="0" w:color="auto"/>
      </w:divBdr>
    </w:div>
    <w:div w:id="573899096">
      <w:bodyDiv w:val="1"/>
      <w:marLeft w:val="0"/>
      <w:marRight w:val="0"/>
      <w:marTop w:val="0"/>
      <w:marBottom w:val="0"/>
      <w:divBdr>
        <w:top w:val="none" w:sz="0" w:space="0" w:color="auto"/>
        <w:left w:val="none" w:sz="0" w:space="0" w:color="auto"/>
        <w:bottom w:val="none" w:sz="0" w:space="0" w:color="auto"/>
        <w:right w:val="none" w:sz="0" w:space="0" w:color="auto"/>
      </w:divBdr>
    </w:div>
    <w:div w:id="573904198">
      <w:bodyDiv w:val="1"/>
      <w:marLeft w:val="0"/>
      <w:marRight w:val="0"/>
      <w:marTop w:val="0"/>
      <w:marBottom w:val="0"/>
      <w:divBdr>
        <w:top w:val="none" w:sz="0" w:space="0" w:color="auto"/>
        <w:left w:val="none" w:sz="0" w:space="0" w:color="auto"/>
        <w:bottom w:val="none" w:sz="0" w:space="0" w:color="auto"/>
        <w:right w:val="none" w:sz="0" w:space="0" w:color="auto"/>
      </w:divBdr>
    </w:div>
    <w:div w:id="573972278">
      <w:bodyDiv w:val="1"/>
      <w:marLeft w:val="0"/>
      <w:marRight w:val="0"/>
      <w:marTop w:val="0"/>
      <w:marBottom w:val="0"/>
      <w:divBdr>
        <w:top w:val="none" w:sz="0" w:space="0" w:color="auto"/>
        <w:left w:val="none" w:sz="0" w:space="0" w:color="auto"/>
        <w:bottom w:val="none" w:sz="0" w:space="0" w:color="auto"/>
        <w:right w:val="none" w:sz="0" w:space="0" w:color="auto"/>
      </w:divBdr>
    </w:div>
    <w:div w:id="574047070">
      <w:bodyDiv w:val="1"/>
      <w:marLeft w:val="0"/>
      <w:marRight w:val="0"/>
      <w:marTop w:val="0"/>
      <w:marBottom w:val="0"/>
      <w:divBdr>
        <w:top w:val="none" w:sz="0" w:space="0" w:color="auto"/>
        <w:left w:val="none" w:sz="0" w:space="0" w:color="auto"/>
        <w:bottom w:val="none" w:sz="0" w:space="0" w:color="auto"/>
        <w:right w:val="none" w:sz="0" w:space="0" w:color="auto"/>
      </w:divBdr>
    </w:div>
    <w:div w:id="574048781">
      <w:bodyDiv w:val="1"/>
      <w:marLeft w:val="0"/>
      <w:marRight w:val="0"/>
      <w:marTop w:val="0"/>
      <w:marBottom w:val="0"/>
      <w:divBdr>
        <w:top w:val="none" w:sz="0" w:space="0" w:color="auto"/>
        <w:left w:val="none" w:sz="0" w:space="0" w:color="auto"/>
        <w:bottom w:val="none" w:sz="0" w:space="0" w:color="auto"/>
        <w:right w:val="none" w:sz="0" w:space="0" w:color="auto"/>
      </w:divBdr>
    </w:div>
    <w:div w:id="574167209">
      <w:bodyDiv w:val="1"/>
      <w:marLeft w:val="0"/>
      <w:marRight w:val="0"/>
      <w:marTop w:val="0"/>
      <w:marBottom w:val="0"/>
      <w:divBdr>
        <w:top w:val="none" w:sz="0" w:space="0" w:color="auto"/>
        <w:left w:val="none" w:sz="0" w:space="0" w:color="auto"/>
        <w:bottom w:val="none" w:sz="0" w:space="0" w:color="auto"/>
        <w:right w:val="none" w:sz="0" w:space="0" w:color="auto"/>
      </w:divBdr>
    </w:div>
    <w:div w:id="574239146">
      <w:bodyDiv w:val="1"/>
      <w:marLeft w:val="0"/>
      <w:marRight w:val="0"/>
      <w:marTop w:val="0"/>
      <w:marBottom w:val="0"/>
      <w:divBdr>
        <w:top w:val="none" w:sz="0" w:space="0" w:color="auto"/>
        <w:left w:val="none" w:sz="0" w:space="0" w:color="auto"/>
        <w:bottom w:val="none" w:sz="0" w:space="0" w:color="auto"/>
        <w:right w:val="none" w:sz="0" w:space="0" w:color="auto"/>
      </w:divBdr>
    </w:div>
    <w:div w:id="574317310">
      <w:bodyDiv w:val="1"/>
      <w:marLeft w:val="0"/>
      <w:marRight w:val="0"/>
      <w:marTop w:val="0"/>
      <w:marBottom w:val="0"/>
      <w:divBdr>
        <w:top w:val="none" w:sz="0" w:space="0" w:color="auto"/>
        <w:left w:val="none" w:sz="0" w:space="0" w:color="auto"/>
        <w:bottom w:val="none" w:sz="0" w:space="0" w:color="auto"/>
        <w:right w:val="none" w:sz="0" w:space="0" w:color="auto"/>
      </w:divBdr>
    </w:div>
    <w:div w:id="574359437">
      <w:bodyDiv w:val="1"/>
      <w:marLeft w:val="0"/>
      <w:marRight w:val="0"/>
      <w:marTop w:val="0"/>
      <w:marBottom w:val="0"/>
      <w:divBdr>
        <w:top w:val="none" w:sz="0" w:space="0" w:color="auto"/>
        <w:left w:val="none" w:sz="0" w:space="0" w:color="auto"/>
        <w:bottom w:val="none" w:sz="0" w:space="0" w:color="auto"/>
        <w:right w:val="none" w:sz="0" w:space="0" w:color="auto"/>
      </w:divBdr>
    </w:div>
    <w:div w:id="574361345">
      <w:bodyDiv w:val="1"/>
      <w:marLeft w:val="0"/>
      <w:marRight w:val="0"/>
      <w:marTop w:val="0"/>
      <w:marBottom w:val="0"/>
      <w:divBdr>
        <w:top w:val="none" w:sz="0" w:space="0" w:color="auto"/>
        <w:left w:val="none" w:sz="0" w:space="0" w:color="auto"/>
        <w:bottom w:val="none" w:sz="0" w:space="0" w:color="auto"/>
        <w:right w:val="none" w:sz="0" w:space="0" w:color="auto"/>
      </w:divBdr>
    </w:div>
    <w:div w:id="574509244">
      <w:bodyDiv w:val="1"/>
      <w:marLeft w:val="0"/>
      <w:marRight w:val="0"/>
      <w:marTop w:val="0"/>
      <w:marBottom w:val="0"/>
      <w:divBdr>
        <w:top w:val="none" w:sz="0" w:space="0" w:color="auto"/>
        <w:left w:val="none" w:sz="0" w:space="0" w:color="auto"/>
        <w:bottom w:val="none" w:sz="0" w:space="0" w:color="auto"/>
        <w:right w:val="none" w:sz="0" w:space="0" w:color="auto"/>
      </w:divBdr>
    </w:div>
    <w:div w:id="574630442">
      <w:bodyDiv w:val="1"/>
      <w:marLeft w:val="0"/>
      <w:marRight w:val="0"/>
      <w:marTop w:val="0"/>
      <w:marBottom w:val="0"/>
      <w:divBdr>
        <w:top w:val="none" w:sz="0" w:space="0" w:color="auto"/>
        <w:left w:val="none" w:sz="0" w:space="0" w:color="auto"/>
        <w:bottom w:val="none" w:sz="0" w:space="0" w:color="auto"/>
        <w:right w:val="none" w:sz="0" w:space="0" w:color="auto"/>
      </w:divBdr>
    </w:div>
    <w:div w:id="574706021">
      <w:bodyDiv w:val="1"/>
      <w:marLeft w:val="0"/>
      <w:marRight w:val="0"/>
      <w:marTop w:val="0"/>
      <w:marBottom w:val="0"/>
      <w:divBdr>
        <w:top w:val="none" w:sz="0" w:space="0" w:color="auto"/>
        <w:left w:val="none" w:sz="0" w:space="0" w:color="auto"/>
        <w:bottom w:val="none" w:sz="0" w:space="0" w:color="auto"/>
        <w:right w:val="none" w:sz="0" w:space="0" w:color="auto"/>
      </w:divBdr>
    </w:div>
    <w:div w:id="574709253">
      <w:bodyDiv w:val="1"/>
      <w:marLeft w:val="0"/>
      <w:marRight w:val="0"/>
      <w:marTop w:val="0"/>
      <w:marBottom w:val="0"/>
      <w:divBdr>
        <w:top w:val="none" w:sz="0" w:space="0" w:color="auto"/>
        <w:left w:val="none" w:sz="0" w:space="0" w:color="auto"/>
        <w:bottom w:val="none" w:sz="0" w:space="0" w:color="auto"/>
        <w:right w:val="none" w:sz="0" w:space="0" w:color="auto"/>
      </w:divBdr>
    </w:div>
    <w:div w:id="574709519">
      <w:bodyDiv w:val="1"/>
      <w:marLeft w:val="0"/>
      <w:marRight w:val="0"/>
      <w:marTop w:val="0"/>
      <w:marBottom w:val="0"/>
      <w:divBdr>
        <w:top w:val="none" w:sz="0" w:space="0" w:color="auto"/>
        <w:left w:val="none" w:sz="0" w:space="0" w:color="auto"/>
        <w:bottom w:val="none" w:sz="0" w:space="0" w:color="auto"/>
        <w:right w:val="none" w:sz="0" w:space="0" w:color="auto"/>
      </w:divBdr>
    </w:div>
    <w:div w:id="574752953">
      <w:bodyDiv w:val="1"/>
      <w:marLeft w:val="0"/>
      <w:marRight w:val="0"/>
      <w:marTop w:val="0"/>
      <w:marBottom w:val="0"/>
      <w:divBdr>
        <w:top w:val="none" w:sz="0" w:space="0" w:color="auto"/>
        <w:left w:val="none" w:sz="0" w:space="0" w:color="auto"/>
        <w:bottom w:val="none" w:sz="0" w:space="0" w:color="auto"/>
        <w:right w:val="none" w:sz="0" w:space="0" w:color="auto"/>
      </w:divBdr>
    </w:div>
    <w:div w:id="574780592">
      <w:bodyDiv w:val="1"/>
      <w:marLeft w:val="0"/>
      <w:marRight w:val="0"/>
      <w:marTop w:val="0"/>
      <w:marBottom w:val="0"/>
      <w:divBdr>
        <w:top w:val="none" w:sz="0" w:space="0" w:color="auto"/>
        <w:left w:val="none" w:sz="0" w:space="0" w:color="auto"/>
        <w:bottom w:val="none" w:sz="0" w:space="0" w:color="auto"/>
        <w:right w:val="none" w:sz="0" w:space="0" w:color="auto"/>
      </w:divBdr>
    </w:div>
    <w:div w:id="574896108">
      <w:bodyDiv w:val="1"/>
      <w:marLeft w:val="0"/>
      <w:marRight w:val="0"/>
      <w:marTop w:val="0"/>
      <w:marBottom w:val="0"/>
      <w:divBdr>
        <w:top w:val="none" w:sz="0" w:space="0" w:color="auto"/>
        <w:left w:val="none" w:sz="0" w:space="0" w:color="auto"/>
        <w:bottom w:val="none" w:sz="0" w:space="0" w:color="auto"/>
        <w:right w:val="none" w:sz="0" w:space="0" w:color="auto"/>
      </w:divBdr>
    </w:div>
    <w:div w:id="574897274">
      <w:bodyDiv w:val="1"/>
      <w:marLeft w:val="0"/>
      <w:marRight w:val="0"/>
      <w:marTop w:val="0"/>
      <w:marBottom w:val="0"/>
      <w:divBdr>
        <w:top w:val="none" w:sz="0" w:space="0" w:color="auto"/>
        <w:left w:val="none" w:sz="0" w:space="0" w:color="auto"/>
        <w:bottom w:val="none" w:sz="0" w:space="0" w:color="auto"/>
        <w:right w:val="none" w:sz="0" w:space="0" w:color="auto"/>
      </w:divBdr>
    </w:div>
    <w:div w:id="574903707">
      <w:bodyDiv w:val="1"/>
      <w:marLeft w:val="0"/>
      <w:marRight w:val="0"/>
      <w:marTop w:val="0"/>
      <w:marBottom w:val="0"/>
      <w:divBdr>
        <w:top w:val="none" w:sz="0" w:space="0" w:color="auto"/>
        <w:left w:val="none" w:sz="0" w:space="0" w:color="auto"/>
        <w:bottom w:val="none" w:sz="0" w:space="0" w:color="auto"/>
        <w:right w:val="none" w:sz="0" w:space="0" w:color="auto"/>
      </w:divBdr>
    </w:div>
    <w:div w:id="574969705">
      <w:bodyDiv w:val="1"/>
      <w:marLeft w:val="0"/>
      <w:marRight w:val="0"/>
      <w:marTop w:val="0"/>
      <w:marBottom w:val="0"/>
      <w:divBdr>
        <w:top w:val="none" w:sz="0" w:space="0" w:color="auto"/>
        <w:left w:val="none" w:sz="0" w:space="0" w:color="auto"/>
        <w:bottom w:val="none" w:sz="0" w:space="0" w:color="auto"/>
        <w:right w:val="none" w:sz="0" w:space="0" w:color="auto"/>
      </w:divBdr>
    </w:div>
    <w:div w:id="575087863">
      <w:bodyDiv w:val="1"/>
      <w:marLeft w:val="0"/>
      <w:marRight w:val="0"/>
      <w:marTop w:val="0"/>
      <w:marBottom w:val="0"/>
      <w:divBdr>
        <w:top w:val="none" w:sz="0" w:space="0" w:color="auto"/>
        <w:left w:val="none" w:sz="0" w:space="0" w:color="auto"/>
        <w:bottom w:val="none" w:sz="0" w:space="0" w:color="auto"/>
        <w:right w:val="none" w:sz="0" w:space="0" w:color="auto"/>
      </w:divBdr>
    </w:div>
    <w:div w:id="575097198">
      <w:bodyDiv w:val="1"/>
      <w:marLeft w:val="0"/>
      <w:marRight w:val="0"/>
      <w:marTop w:val="0"/>
      <w:marBottom w:val="0"/>
      <w:divBdr>
        <w:top w:val="none" w:sz="0" w:space="0" w:color="auto"/>
        <w:left w:val="none" w:sz="0" w:space="0" w:color="auto"/>
        <w:bottom w:val="none" w:sz="0" w:space="0" w:color="auto"/>
        <w:right w:val="none" w:sz="0" w:space="0" w:color="auto"/>
      </w:divBdr>
    </w:div>
    <w:div w:id="575168198">
      <w:bodyDiv w:val="1"/>
      <w:marLeft w:val="0"/>
      <w:marRight w:val="0"/>
      <w:marTop w:val="0"/>
      <w:marBottom w:val="0"/>
      <w:divBdr>
        <w:top w:val="none" w:sz="0" w:space="0" w:color="auto"/>
        <w:left w:val="none" w:sz="0" w:space="0" w:color="auto"/>
        <w:bottom w:val="none" w:sz="0" w:space="0" w:color="auto"/>
        <w:right w:val="none" w:sz="0" w:space="0" w:color="auto"/>
      </w:divBdr>
    </w:div>
    <w:div w:id="575168422">
      <w:bodyDiv w:val="1"/>
      <w:marLeft w:val="0"/>
      <w:marRight w:val="0"/>
      <w:marTop w:val="0"/>
      <w:marBottom w:val="0"/>
      <w:divBdr>
        <w:top w:val="none" w:sz="0" w:space="0" w:color="auto"/>
        <w:left w:val="none" w:sz="0" w:space="0" w:color="auto"/>
        <w:bottom w:val="none" w:sz="0" w:space="0" w:color="auto"/>
        <w:right w:val="none" w:sz="0" w:space="0" w:color="auto"/>
      </w:divBdr>
    </w:div>
    <w:div w:id="575210699">
      <w:bodyDiv w:val="1"/>
      <w:marLeft w:val="0"/>
      <w:marRight w:val="0"/>
      <w:marTop w:val="0"/>
      <w:marBottom w:val="0"/>
      <w:divBdr>
        <w:top w:val="none" w:sz="0" w:space="0" w:color="auto"/>
        <w:left w:val="none" w:sz="0" w:space="0" w:color="auto"/>
        <w:bottom w:val="none" w:sz="0" w:space="0" w:color="auto"/>
        <w:right w:val="none" w:sz="0" w:space="0" w:color="auto"/>
      </w:divBdr>
    </w:div>
    <w:div w:id="575211317">
      <w:bodyDiv w:val="1"/>
      <w:marLeft w:val="0"/>
      <w:marRight w:val="0"/>
      <w:marTop w:val="0"/>
      <w:marBottom w:val="0"/>
      <w:divBdr>
        <w:top w:val="none" w:sz="0" w:space="0" w:color="auto"/>
        <w:left w:val="none" w:sz="0" w:space="0" w:color="auto"/>
        <w:bottom w:val="none" w:sz="0" w:space="0" w:color="auto"/>
        <w:right w:val="none" w:sz="0" w:space="0" w:color="auto"/>
      </w:divBdr>
    </w:div>
    <w:div w:id="575212142">
      <w:bodyDiv w:val="1"/>
      <w:marLeft w:val="0"/>
      <w:marRight w:val="0"/>
      <w:marTop w:val="0"/>
      <w:marBottom w:val="0"/>
      <w:divBdr>
        <w:top w:val="none" w:sz="0" w:space="0" w:color="auto"/>
        <w:left w:val="none" w:sz="0" w:space="0" w:color="auto"/>
        <w:bottom w:val="none" w:sz="0" w:space="0" w:color="auto"/>
        <w:right w:val="none" w:sz="0" w:space="0" w:color="auto"/>
      </w:divBdr>
    </w:div>
    <w:div w:id="575283761">
      <w:bodyDiv w:val="1"/>
      <w:marLeft w:val="0"/>
      <w:marRight w:val="0"/>
      <w:marTop w:val="0"/>
      <w:marBottom w:val="0"/>
      <w:divBdr>
        <w:top w:val="none" w:sz="0" w:space="0" w:color="auto"/>
        <w:left w:val="none" w:sz="0" w:space="0" w:color="auto"/>
        <w:bottom w:val="none" w:sz="0" w:space="0" w:color="auto"/>
        <w:right w:val="none" w:sz="0" w:space="0" w:color="auto"/>
      </w:divBdr>
    </w:div>
    <w:div w:id="575287722">
      <w:bodyDiv w:val="1"/>
      <w:marLeft w:val="0"/>
      <w:marRight w:val="0"/>
      <w:marTop w:val="0"/>
      <w:marBottom w:val="0"/>
      <w:divBdr>
        <w:top w:val="none" w:sz="0" w:space="0" w:color="auto"/>
        <w:left w:val="none" w:sz="0" w:space="0" w:color="auto"/>
        <w:bottom w:val="none" w:sz="0" w:space="0" w:color="auto"/>
        <w:right w:val="none" w:sz="0" w:space="0" w:color="auto"/>
      </w:divBdr>
    </w:div>
    <w:div w:id="575288476">
      <w:bodyDiv w:val="1"/>
      <w:marLeft w:val="0"/>
      <w:marRight w:val="0"/>
      <w:marTop w:val="0"/>
      <w:marBottom w:val="0"/>
      <w:divBdr>
        <w:top w:val="none" w:sz="0" w:space="0" w:color="auto"/>
        <w:left w:val="none" w:sz="0" w:space="0" w:color="auto"/>
        <w:bottom w:val="none" w:sz="0" w:space="0" w:color="auto"/>
        <w:right w:val="none" w:sz="0" w:space="0" w:color="auto"/>
      </w:divBdr>
    </w:div>
    <w:div w:id="575289016">
      <w:bodyDiv w:val="1"/>
      <w:marLeft w:val="0"/>
      <w:marRight w:val="0"/>
      <w:marTop w:val="0"/>
      <w:marBottom w:val="0"/>
      <w:divBdr>
        <w:top w:val="none" w:sz="0" w:space="0" w:color="auto"/>
        <w:left w:val="none" w:sz="0" w:space="0" w:color="auto"/>
        <w:bottom w:val="none" w:sz="0" w:space="0" w:color="auto"/>
        <w:right w:val="none" w:sz="0" w:space="0" w:color="auto"/>
      </w:divBdr>
    </w:div>
    <w:div w:id="575290249">
      <w:bodyDiv w:val="1"/>
      <w:marLeft w:val="0"/>
      <w:marRight w:val="0"/>
      <w:marTop w:val="0"/>
      <w:marBottom w:val="0"/>
      <w:divBdr>
        <w:top w:val="none" w:sz="0" w:space="0" w:color="auto"/>
        <w:left w:val="none" w:sz="0" w:space="0" w:color="auto"/>
        <w:bottom w:val="none" w:sz="0" w:space="0" w:color="auto"/>
        <w:right w:val="none" w:sz="0" w:space="0" w:color="auto"/>
      </w:divBdr>
    </w:div>
    <w:div w:id="575432547">
      <w:bodyDiv w:val="1"/>
      <w:marLeft w:val="0"/>
      <w:marRight w:val="0"/>
      <w:marTop w:val="0"/>
      <w:marBottom w:val="0"/>
      <w:divBdr>
        <w:top w:val="none" w:sz="0" w:space="0" w:color="auto"/>
        <w:left w:val="none" w:sz="0" w:space="0" w:color="auto"/>
        <w:bottom w:val="none" w:sz="0" w:space="0" w:color="auto"/>
        <w:right w:val="none" w:sz="0" w:space="0" w:color="auto"/>
      </w:divBdr>
    </w:div>
    <w:div w:id="575475291">
      <w:bodyDiv w:val="1"/>
      <w:marLeft w:val="0"/>
      <w:marRight w:val="0"/>
      <w:marTop w:val="0"/>
      <w:marBottom w:val="0"/>
      <w:divBdr>
        <w:top w:val="none" w:sz="0" w:space="0" w:color="auto"/>
        <w:left w:val="none" w:sz="0" w:space="0" w:color="auto"/>
        <w:bottom w:val="none" w:sz="0" w:space="0" w:color="auto"/>
        <w:right w:val="none" w:sz="0" w:space="0" w:color="auto"/>
      </w:divBdr>
    </w:div>
    <w:div w:id="575482025">
      <w:bodyDiv w:val="1"/>
      <w:marLeft w:val="0"/>
      <w:marRight w:val="0"/>
      <w:marTop w:val="0"/>
      <w:marBottom w:val="0"/>
      <w:divBdr>
        <w:top w:val="none" w:sz="0" w:space="0" w:color="auto"/>
        <w:left w:val="none" w:sz="0" w:space="0" w:color="auto"/>
        <w:bottom w:val="none" w:sz="0" w:space="0" w:color="auto"/>
        <w:right w:val="none" w:sz="0" w:space="0" w:color="auto"/>
      </w:divBdr>
    </w:div>
    <w:div w:id="575482332">
      <w:bodyDiv w:val="1"/>
      <w:marLeft w:val="0"/>
      <w:marRight w:val="0"/>
      <w:marTop w:val="0"/>
      <w:marBottom w:val="0"/>
      <w:divBdr>
        <w:top w:val="none" w:sz="0" w:space="0" w:color="auto"/>
        <w:left w:val="none" w:sz="0" w:space="0" w:color="auto"/>
        <w:bottom w:val="none" w:sz="0" w:space="0" w:color="auto"/>
        <w:right w:val="none" w:sz="0" w:space="0" w:color="auto"/>
      </w:divBdr>
    </w:div>
    <w:div w:id="575555739">
      <w:bodyDiv w:val="1"/>
      <w:marLeft w:val="0"/>
      <w:marRight w:val="0"/>
      <w:marTop w:val="0"/>
      <w:marBottom w:val="0"/>
      <w:divBdr>
        <w:top w:val="none" w:sz="0" w:space="0" w:color="auto"/>
        <w:left w:val="none" w:sz="0" w:space="0" w:color="auto"/>
        <w:bottom w:val="none" w:sz="0" w:space="0" w:color="auto"/>
        <w:right w:val="none" w:sz="0" w:space="0" w:color="auto"/>
      </w:divBdr>
    </w:div>
    <w:div w:id="575557223">
      <w:bodyDiv w:val="1"/>
      <w:marLeft w:val="0"/>
      <w:marRight w:val="0"/>
      <w:marTop w:val="0"/>
      <w:marBottom w:val="0"/>
      <w:divBdr>
        <w:top w:val="none" w:sz="0" w:space="0" w:color="auto"/>
        <w:left w:val="none" w:sz="0" w:space="0" w:color="auto"/>
        <w:bottom w:val="none" w:sz="0" w:space="0" w:color="auto"/>
        <w:right w:val="none" w:sz="0" w:space="0" w:color="auto"/>
      </w:divBdr>
    </w:div>
    <w:div w:id="575673750">
      <w:bodyDiv w:val="1"/>
      <w:marLeft w:val="0"/>
      <w:marRight w:val="0"/>
      <w:marTop w:val="0"/>
      <w:marBottom w:val="0"/>
      <w:divBdr>
        <w:top w:val="none" w:sz="0" w:space="0" w:color="auto"/>
        <w:left w:val="none" w:sz="0" w:space="0" w:color="auto"/>
        <w:bottom w:val="none" w:sz="0" w:space="0" w:color="auto"/>
        <w:right w:val="none" w:sz="0" w:space="0" w:color="auto"/>
      </w:divBdr>
    </w:div>
    <w:div w:id="575677019">
      <w:bodyDiv w:val="1"/>
      <w:marLeft w:val="0"/>
      <w:marRight w:val="0"/>
      <w:marTop w:val="0"/>
      <w:marBottom w:val="0"/>
      <w:divBdr>
        <w:top w:val="none" w:sz="0" w:space="0" w:color="auto"/>
        <w:left w:val="none" w:sz="0" w:space="0" w:color="auto"/>
        <w:bottom w:val="none" w:sz="0" w:space="0" w:color="auto"/>
        <w:right w:val="none" w:sz="0" w:space="0" w:color="auto"/>
      </w:divBdr>
    </w:div>
    <w:div w:id="575749021">
      <w:bodyDiv w:val="1"/>
      <w:marLeft w:val="0"/>
      <w:marRight w:val="0"/>
      <w:marTop w:val="0"/>
      <w:marBottom w:val="0"/>
      <w:divBdr>
        <w:top w:val="none" w:sz="0" w:space="0" w:color="auto"/>
        <w:left w:val="none" w:sz="0" w:space="0" w:color="auto"/>
        <w:bottom w:val="none" w:sz="0" w:space="0" w:color="auto"/>
        <w:right w:val="none" w:sz="0" w:space="0" w:color="auto"/>
      </w:divBdr>
    </w:div>
    <w:div w:id="575867393">
      <w:bodyDiv w:val="1"/>
      <w:marLeft w:val="0"/>
      <w:marRight w:val="0"/>
      <w:marTop w:val="0"/>
      <w:marBottom w:val="0"/>
      <w:divBdr>
        <w:top w:val="none" w:sz="0" w:space="0" w:color="auto"/>
        <w:left w:val="none" w:sz="0" w:space="0" w:color="auto"/>
        <w:bottom w:val="none" w:sz="0" w:space="0" w:color="auto"/>
        <w:right w:val="none" w:sz="0" w:space="0" w:color="auto"/>
      </w:divBdr>
    </w:div>
    <w:div w:id="575937400">
      <w:bodyDiv w:val="1"/>
      <w:marLeft w:val="0"/>
      <w:marRight w:val="0"/>
      <w:marTop w:val="0"/>
      <w:marBottom w:val="0"/>
      <w:divBdr>
        <w:top w:val="none" w:sz="0" w:space="0" w:color="auto"/>
        <w:left w:val="none" w:sz="0" w:space="0" w:color="auto"/>
        <w:bottom w:val="none" w:sz="0" w:space="0" w:color="auto"/>
        <w:right w:val="none" w:sz="0" w:space="0" w:color="auto"/>
      </w:divBdr>
    </w:div>
    <w:div w:id="576013933">
      <w:bodyDiv w:val="1"/>
      <w:marLeft w:val="0"/>
      <w:marRight w:val="0"/>
      <w:marTop w:val="0"/>
      <w:marBottom w:val="0"/>
      <w:divBdr>
        <w:top w:val="none" w:sz="0" w:space="0" w:color="auto"/>
        <w:left w:val="none" w:sz="0" w:space="0" w:color="auto"/>
        <w:bottom w:val="none" w:sz="0" w:space="0" w:color="auto"/>
        <w:right w:val="none" w:sz="0" w:space="0" w:color="auto"/>
      </w:divBdr>
    </w:div>
    <w:div w:id="576091814">
      <w:bodyDiv w:val="1"/>
      <w:marLeft w:val="0"/>
      <w:marRight w:val="0"/>
      <w:marTop w:val="0"/>
      <w:marBottom w:val="0"/>
      <w:divBdr>
        <w:top w:val="none" w:sz="0" w:space="0" w:color="auto"/>
        <w:left w:val="none" w:sz="0" w:space="0" w:color="auto"/>
        <w:bottom w:val="none" w:sz="0" w:space="0" w:color="auto"/>
        <w:right w:val="none" w:sz="0" w:space="0" w:color="auto"/>
      </w:divBdr>
    </w:div>
    <w:div w:id="576205351">
      <w:bodyDiv w:val="1"/>
      <w:marLeft w:val="0"/>
      <w:marRight w:val="0"/>
      <w:marTop w:val="0"/>
      <w:marBottom w:val="0"/>
      <w:divBdr>
        <w:top w:val="none" w:sz="0" w:space="0" w:color="auto"/>
        <w:left w:val="none" w:sz="0" w:space="0" w:color="auto"/>
        <w:bottom w:val="none" w:sz="0" w:space="0" w:color="auto"/>
        <w:right w:val="none" w:sz="0" w:space="0" w:color="auto"/>
      </w:divBdr>
    </w:div>
    <w:div w:id="576213936">
      <w:bodyDiv w:val="1"/>
      <w:marLeft w:val="0"/>
      <w:marRight w:val="0"/>
      <w:marTop w:val="0"/>
      <w:marBottom w:val="0"/>
      <w:divBdr>
        <w:top w:val="none" w:sz="0" w:space="0" w:color="auto"/>
        <w:left w:val="none" w:sz="0" w:space="0" w:color="auto"/>
        <w:bottom w:val="none" w:sz="0" w:space="0" w:color="auto"/>
        <w:right w:val="none" w:sz="0" w:space="0" w:color="auto"/>
      </w:divBdr>
    </w:div>
    <w:div w:id="576284545">
      <w:bodyDiv w:val="1"/>
      <w:marLeft w:val="0"/>
      <w:marRight w:val="0"/>
      <w:marTop w:val="0"/>
      <w:marBottom w:val="0"/>
      <w:divBdr>
        <w:top w:val="none" w:sz="0" w:space="0" w:color="auto"/>
        <w:left w:val="none" w:sz="0" w:space="0" w:color="auto"/>
        <w:bottom w:val="none" w:sz="0" w:space="0" w:color="auto"/>
        <w:right w:val="none" w:sz="0" w:space="0" w:color="auto"/>
      </w:divBdr>
    </w:div>
    <w:div w:id="576289318">
      <w:bodyDiv w:val="1"/>
      <w:marLeft w:val="0"/>
      <w:marRight w:val="0"/>
      <w:marTop w:val="0"/>
      <w:marBottom w:val="0"/>
      <w:divBdr>
        <w:top w:val="none" w:sz="0" w:space="0" w:color="auto"/>
        <w:left w:val="none" w:sz="0" w:space="0" w:color="auto"/>
        <w:bottom w:val="none" w:sz="0" w:space="0" w:color="auto"/>
        <w:right w:val="none" w:sz="0" w:space="0" w:color="auto"/>
      </w:divBdr>
    </w:div>
    <w:div w:id="576329744">
      <w:bodyDiv w:val="1"/>
      <w:marLeft w:val="0"/>
      <w:marRight w:val="0"/>
      <w:marTop w:val="0"/>
      <w:marBottom w:val="0"/>
      <w:divBdr>
        <w:top w:val="none" w:sz="0" w:space="0" w:color="auto"/>
        <w:left w:val="none" w:sz="0" w:space="0" w:color="auto"/>
        <w:bottom w:val="none" w:sz="0" w:space="0" w:color="auto"/>
        <w:right w:val="none" w:sz="0" w:space="0" w:color="auto"/>
      </w:divBdr>
    </w:div>
    <w:div w:id="576399745">
      <w:bodyDiv w:val="1"/>
      <w:marLeft w:val="0"/>
      <w:marRight w:val="0"/>
      <w:marTop w:val="0"/>
      <w:marBottom w:val="0"/>
      <w:divBdr>
        <w:top w:val="none" w:sz="0" w:space="0" w:color="auto"/>
        <w:left w:val="none" w:sz="0" w:space="0" w:color="auto"/>
        <w:bottom w:val="none" w:sz="0" w:space="0" w:color="auto"/>
        <w:right w:val="none" w:sz="0" w:space="0" w:color="auto"/>
      </w:divBdr>
    </w:div>
    <w:div w:id="576403695">
      <w:bodyDiv w:val="1"/>
      <w:marLeft w:val="0"/>
      <w:marRight w:val="0"/>
      <w:marTop w:val="0"/>
      <w:marBottom w:val="0"/>
      <w:divBdr>
        <w:top w:val="none" w:sz="0" w:space="0" w:color="auto"/>
        <w:left w:val="none" w:sz="0" w:space="0" w:color="auto"/>
        <w:bottom w:val="none" w:sz="0" w:space="0" w:color="auto"/>
        <w:right w:val="none" w:sz="0" w:space="0" w:color="auto"/>
      </w:divBdr>
    </w:div>
    <w:div w:id="576405159">
      <w:bodyDiv w:val="1"/>
      <w:marLeft w:val="0"/>
      <w:marRight w:val="0"/>
      <w:marTop w:val="0"/>
      <w:marBottom w:val="0"/>
      <w:divBdr>
        <w:top w:val="none" w:sz="0" w:space="0" w:color="auto"/>
        <w:left w:val="none" w:sz="0" w:space="0" w:color="auto"/>
        <w:bottom w:val="none" w:sz="0" w:space="0" w:color="auto"/>
        <w:right w:val="none" w:sz="0" w:space="0" w:color="auto"/>
      </w:divBdr>
    </w:div>
    <w:div w:id="576476966">
      <w:bodyDiv w:val="1"/>
      <w:marLeft w:val="0"/>
      <w:marRight w:val="0"/>
      <w:marTop w:val="0"/>
      <w:marBottom w:val="0"/>
      <w:divBdr>
        <w:top w:val="none" w:sz="0" w:space="0" w:color="auto"/>
        <w:left w:val="none" w:sz="0" w:space="0" w:color="auto"/>
        <w:bottom w:val="none" w:sz="0" w:space="0" w:color="auto"/>
        <w:right w:val="none" w:sz="0" w:space="0" w:color="auto"/>
      </w:divBdr>
    </w:div>
    <w:div w:id="576549272">
      <w:bodyDiv w:val="1"/>
      <w:marLeft w:val="0"/>
      <w:marRight w:val="0"/>
      <w:marTop w:val="0"/>
      <w:marBottom w:val="0"/>
      <w:divBdr>
        <w:top w:val="none" w:sz="0" w:space="0" w:color="auto"/>
        <w:left w:val="none" w:sz="0" w:space="0" w:color="auto"/>
        <w:bottom w:val="none" w:sz="0" w:space="0" w:color="auto"/>
        <w:right w:val="none" w:sz="0" w:space="0" w:color="auto"/>
      </w:divBdr>
    </w:div>
    <w:div w:id="576593202">
      <w:bodyDiv w:val="1"/>
      <w:marLeft w:val="0"/>
      <w:marRight w:val="0"/>
      <w:marTop w:val="0"/>
      <w:marBottom w:val="0"/>
      <w:divBdr>
        <w:top w:val="none" w:sz="0" w:space="0" w:color="auto"/>
        <w:left w:val="none" w:sz="0" w:space="0" w:color="auto"/>
        <w:bottom w:val="none" w:sz="0" w:space="0" w:color="auto"/>
        <w:right w:val="none" w:sz="0" w:space="0" w:color="auto"/>
      </w:divBdr>
    </w:div>
    <w:div w:id="576785459">
      <w:bodyDiv w:val="1"/>
      <w:marLeft w:val="0"/>
      <w:marRight w:val="0"/>
      <w:marTop w:val="0"/>
      <w:marBottom w:val="0"/>
      <w:divBdr>
        <w:top w:val="none" w:sz="0" w:space="0" w:color="auto"/>
        <w:left w:val="none" w:sz="0" w:space="0" w:color="auto"/>
        <w:bottom w:val="none" w:sz="0" w:space="0" w:color="auto"/>
        <w:right w:val="none" w:sz="0" w:space="0" w:color="auto"/>
      </w:divBdr>
    </w:div>
    <w:div w:id="576938572">
      <w:bodyDiv w:val="1"/>
      <w:marLeft w:val="0"/>
      <w:marRight w:val="0"/>
      <w:marTop w:val="0"/>
      <w:marBottom w:val="0"/>
      <w:divBdr>
        <w:top w:val="none" w:sz="0" w:space="0" w:color="auto"/>
        <w:left w:val="none" w:sz="0" w:space="0" w:color="auto"/>
        <w:bottom w:val="none" w:sz="0" w:space="0" w:color="auto"/>
        <w:right w:val="none" w:sz="0" w:space="0" w:color="auto"/>
      </w:divBdr>
    </w:div>
    <w:div w:id="576942345">
      <w:bodyDiv w:val="1"/>
      <w:marLeft w:val="0"/>
      <w:marRight w:val="0"/>
      <w:marTop w:val="0"/>
      <w:marBottom w:val="0"/>
      <w:divBdr>
        <w:top w:val="none" w:sz="0" w:space="0" w:color="auto"/>
        <w:left w:val="none" w:sz="0" w:space="0" w:color="auto"/>
        <w:bottom w:val="none" w:sz="0" w:space="0" w:color="auto"/>
        <w:right w:val="none" w:sz="0" w:space="0" w:color="auto"/>
      </w:divBdr>
    </w:div>
    <w:div w:id="576983354">
      <w:bodyDiv w:val="1"/>
      <w:marLeft w:val="0"/>
      <w:marRight w:val="0"/>
      <w:marTop w:val="0"/>
      <w:marBottom w:val="0"/>
      <w:divBdr>
        <w:top w:val="none" w:sz="0" w:space="0" w:color="auto"/>
        <w:left w:val="none" w:sz="0" w:space="0" w:color="auto"/>
        <w:bottom w:val="none" w:sz="0" w:space="0" w:color="auto"/>
        <w:right w:val="none" w:sz="0" w:space="0" w:color="auto"/>
      </w:divBdr>
    </w:div>
    <w:div w:id="577057260">
      <w:bodyDiv w:val="1"/>
      <w:marLeft w:val="0"/>
      <w:marRight w:val="0"/>
      <w:marTop w:val="0"/>
      <w:marBottom w:val="0"/>
      <w:divBdr>
        <w:top w:val="none" w:sz="0" w:space="0" w:color="auto"/>
        <w:left w:val="none" w:sz="0" w:space="0" w:color="auto"/>
        <w:bottom w:val="none" w:sz="0" w:space="0" w:color="auto"/>
        <w:right w:val="none" w:sz="0" w:space="0" w:color="auto"/>
      </w:divBdr>
    </w:div>
    <w:div w:id="577060398">
      <w:bodyDiv w:val="1"/>
      <w:marLeft w:val="0"/>
      <w:marRight w:val="0"/>
      <w:marTop w:val="0"/>
      <w:marBottom w:val="0"/>
      <w:divBdr>
        <w:top w:val="none" w:sz="0" w:space="0" w:color="auto"/>
        <w:left w:val="none" w:sz="0" w:space="0" w:color="auto"/>
        <w:bottom w:val="none" w:sz="0" w:space="0" w:color="auto"/>
        <w:right w:val="none" w:sz="0" w:space="0" w:color="auto"/>
      </w:divBdr>
    </w:div>
    <w:div w:id="577128778">
      <w:bodyDiv w:val="1"/>
      <w:marLeft w:val="0"/>
      <w:marRight w:val="0"/>
      <w:marTop w:val="0"/>
      <w:marBottom w:val="0"/>
      <w:divBdr>
        <w:top w:val="none" w:sz="0" w:space="0" w:color="auto"/>
        <w:left w:val="none" w:sz="0" w:space="0" w:color="auto"/>
        <w:bottom w:val="none" w:sz="0" w:space="0" w:color="auto"/>
        <w:right w:val="none" w:sz="0" w:space="0" w:color="auto"/>
      </w:divBdr>
    </w:div>
    <w:div w:id="577133620">
      <w:bodyDiv w:val="1"/>
      <w:marLeft w:val="0"/>
      <w:marRight w:val="0"/>
      <w:marTop w:val="0"/>
      <w:marBottom w:val="0"/>
      <w:divBdr>
        <w:top w:val="none" w:sz="0" w:space="0" w:color="auto"/>
        <w:left w:val="none" w:sz="0" w:space="0" w:color="auto"/>
        <w:bottom w:val="none" w:sz="0" w:space="0" w:color="auto"/>
        <w:right w:val="none" w:sz="0" w:space="0" w:color="auto"/>
      </w:divBdr>
    </w:div>
    <w:div w:id="577136361">
      <w:bodyDiv w:val="1"/>
      <w:marLeft w:val="0"/>
      <w:marRight w:val="0"/>
      <w:marTop w:val="0"/>
      <w:marBottom w:val="0"/>
      <w:divBdr>
        <w:top w:val="none" w:sz="0" w:space="0" w:color="auto"/>
        <w:left w:val="none" w:sz="0" w:space="0" w:color="auto"/>
        <w:bottom w:val="none" w:sz="0" w:space="0" w:color="auto"/>
        <w:right w:val="none" w:sz="0" w:space="0" w:color="auto"/>
      </w:divBdr>
    </w:div>
    <w:div w:id="577178846">
      <w:bodyDiv w:val="1"/>
      <w:marLeft w:val="0"/>
      <w:marRight w:val="0"/>
      <w:marTop w:val="0"/>
      <w:marBottom w:val="0"/>
      <w:divBdr>
        <w:top w:val="none" w:sz="0" w:space="0" w:color="auto"/>
        <w:left w:val="none" w:sz="0" w:space="0" w:color="auto"/>
        <w:bottom w:val="none" w:sz="0" w:space="0" w:color="auto"/>
        <w:right w:val="none" w:sz="0" w:space="0" w:color="auto"/>
      </w:divBdr>
    </w:div>
    <w:div w:id="577324501">
      <w:bodyDiv w:val="1"/>
      <w:marLeft w:val="0"/>
      <w:marRight w:val="0"/>
      <w:marTop w:val="0"/>
      <w:marBottom w:val="0"/>
      <w:divBdr>
        <w:top w:val="none" w:sz="0" w:space="0" w:color="auto"/>
        <w:left w:val="none" w:sz="0" w:space="0" w:color="auto"/>
        <w:bottom w:val="none" w:sz="0" w:space="0" w:color="auto"/>
        <w:right w:val="none" w:sz="0" w:space="0" w:color="auto"/>
      </w:divBdr>
    </w:div>
    <w:div w:id="577517777">
      <w:bodyDiv w:val="1"/>
      <w:marLeft w:val="0"/>
      <w:marRight w:val="0"/>
      <w:marTop w:val="0"/>
      <w:marBottom w:val="0"/>
      <w:divBdr>
        <w:top w:val="none" w:sz="0" w:space="0" w:color="auto"/>
        <w:left w:val="none" w:sz="0" w:space="0" w:color="auto"/>
        <w:bottom w:val="none" w:sz="0" w:space="0" w:color="auto"/>
        <w:right w:val="none" w:sz="0" w:space="0" w:color="auto"/>
      </w:divBdr>
    </w:div>
    <w:div w:id="577598886">
      <w:bodyDiv w:val="1"/>
      <w:marLeft w:val="0"/>
      <w:marRight w:val="0"/>
      <w:marTop w:val="0"/>
      <w:marBottom w:val="0"/>
      <w:divBdr>
        <w:top w:val="none" w:sz="0" w:space="0" w:color="auto"/>
        <w:left w:val="none" w:sz="0" w:space="0" w:color="auto"/>
        <w:bottom w:val="none" w:sz="0" w:space="0" w:color="auto"/>
        <w:right w:val="none" w:sz="0" w:space="0" w:color="auto"/>
      </w:divBdr>
    </w:div>
    <w:div w:id="577637090">
      <w:bodyDiv w:val="1"/>
      <w:marLeft w:val="0"/>
      <w:marRight w:val="0"/>
      <w:marTop w:val="0"/>
      <w:marBottom w:val="0"/>
      <w:divBdr>
        <w:top w:val="none" w:sz="0" w:space="0" w:color="auto"/>
        <w:left w:val="none" w:sz="0" w:space="0" w:color="auto"/>
        <w:bottom w:val="none" w:sz="0" w:space="0" w:color="auto"/>
        <w:right w:val="none" w:sz="0" w:space="0" w:color="auto"/>
      </w:divBdr>
    </w:div>
    <w:div w:id="577640189">
      <w:bodyDiv w:val="1"/>
      <w:marLeft w:val="0"/>
      <w:marRight w:val="0"/>
      <w:marTop w:val="0"/>
      <w:marBottom w:val="0"/>
      <w:divBdr>
        <w:top w:val="none" w:sz="0" w:space="0" w:color="auto"/>
        <w:left w:val="none" w:sz="0" w:space="0" w:color="auto"/>
        <w:bottom w:val="none" w:sz="0" w:space="0" w:color="auto"/>
        <w:right w:val="none" w:sz="0" w:space="0" w:color="auto"/>
      </w:divBdr>
    </w:div>
    <w:div w:id="577714616">
      <w:bodyDiv w:val="1"/>
      <w:marLeft w:val="0"/>
      <w:marRight w:val="0"/>
      <w:marTop w:val="0"/>
      <w:marBottom w:val="0"/>
      <w:divBdr>
        <w:top w:val="none" w:sz="0" w:space="0" w:color="auto"/>
        <w:left w:val="none" w:sz="0" w:space="0" w:color="auto"/>
        <w:bottom w:val="none" w:sz="0" w:space="0" w:color="auto"/>
        <w:right w:val="none" w:sz="0" w:space="0" w:color="auto"/>
      </w:divBdr>
    </w:div>
    <w:div w:id="577717250">
      <w:bodyDiv w:val="1"/>
      <w:marLeft w:val="0"/>
      <w:marRight w:val="0"/>
      <w:marTop w:val="0"/>
      <w:marBottom w:val="0"/>
      <w:divBdr>
        <w:top w:val="none" w:sz="0" w:space="0" w:color="auto"/>
        <w:left w:val="none" w:sz="0" w:space="0" w:color="auto"/>
        <w:bottom w:val="none" w:sz="0" w:space="0" w:color="auto"/>
        <w:right w:val="none" w:sz="0" w:space="0" w:color="auto"/>
      </w:divBdr>
    </w:div>
    <w:div w:id="577784422">
      <w:bodyDiv w:val="1"/>
      <w:marLeft w:val="0"/>
      <w:marRight w:val="0"/>
      <w:marTop w:val="0"/>
      <w:marBottom w:val="0"/>
      <w:divBdr>
        <w:top w:val="none" w:sz="0" w:space="0" w:color="auto"/>
        <w:left w:val="none" w:sz="0" w:space="0" w:color="auto"/>
        <w:bottom w:val="none" w:sz="0" w:space="0" w:color="auto"/>
        <w:right w:val="none" w:sz="0" w:space="0" w:color="auto"/>
      </w:divBdr>
    </w:div>
    <w:div w:id="577833095">
      <w:bodyDiv w:val="1"/>
      <w:marLeft w:val="0"/>
      <w:marRight w:val="0"/>
      <w:marTop w:val="0"/>
      <w:marBottom w:val="0"/>
      <w:divBdr>
        <w:top w:val="none" w:sz="0" w:space="0" w:color="auto"/>
        <w:left w:val="none" w:sz="0" w:space="0" w:color="auto"/>
        <w:bottom w:val="none" w:sz="0" w:space="0" w:color="auto"/>
        <w:right w:val="none" w:sz="0" w:space="0" w:color="auto"/>
      </w:divBdr>
    </w:div>
    <w:div w:id="577986521">
      <w:bodyDiv w:val="1"/>
      <w:marLeft w:val="0"/>
      <w:marRight w:val="0"/>
      <w:marTop w:val="0"/>
      <w:marBottom w:val="0"/>
      <w:divBdr>
        <w:top w:val="none" w:sz="0" w:space="0" w:color="auto"/>
        <w:left w:val="none" w:sz="0" w:space="0" w:color="auto"/>
        <w:bottom w:val="none" w:sz="0" w:space="0" w:color="auto"/>
        <w:right w:val="none" w:sz="0" w:space="0" w:color="auto"/>
      </w:divBdr>
    </w:div>
    <w:div w:id="578097063">
      <w:bodyDiv w:val="1"/>
      <w:marLeft w:val="0"/>
      <w:marRight w:val="0"/>
      <w:marTop w:val="0"/>
      <w:marBottom w:val="0"/>
      <w:divBdr>
        <w:top w:val="none" w:sz="0" w:space="0" w:color="auto"/>
        <w:left w:val="none" w:sz="0" w:space="0" w:color="auto"/>
        <w:bottom w:val="none" w:sz="0" w:space="0" w:color="auto"/>
        <w:right w:val="none" w:sz="0" w:space="0" w:color="auto"/>
      </w:divBdr>
    </w:div>
    <w:div w:id="578255566">
      <w:bodyDiv w:val="1"/>
      <w:marLeft w:val="0"/>
      <w:marRight w:val="0"/>
      <w:marTop w:val="0"/>
      <w:marBottom w:val="0"/>
      <w:divBdr>
        <w:top w:val="none" w:sz="0" w:space="0" w:color="auto"/>
        <w:left w:val="none" w:sz="0" w:space="0" w:color="auto"/>
        <w:bottom w:val="none" w:sz="0" w:space="0" w:color="auto"/>
        <w:right w:val="none" w:sz="0" w:space="0" w:color="auto"/>
      </w:divBdr>
    </w:div>
    <w:div w:id="578297619">
      <w:bodyDiv w:val="1"/>
      <w:marLeft w:val="0"/>
      <w:marRight w:val="0"/>
      <w:marTop w:val="0"/>
      <w:marBottom w:val="0"/>
      <w:divBdr>
        <w:top w:val="none" w:sz="0" w:space="0" w:color="auto"/>
        <w:left w:val="none" w:sz="0" w:space="0" w:color="auto"/>
        <w:bottom w:val="none" w:sz="0" w:space="0" w:color="auto"/>
        <w:right w:val="none" w:sz="0" w:space="0" w:color="auto"/>
      </w:divBdr>
    </w:div>
    <w:div w:id="578445363">
      <w:bodyDiv w:val="1"/>
      <w:marLeft w:val="0"/>
      <w:marRight w:val="0"/>
      <w:marTop w:val="0"/>
      <w:marBottom w:val="0"/>
      <w:divBdr>
        <w:top w:val="none" w:sz="0" w:space="0" w:color="auto"/>
        <w:left w:val="none" w:sz="0" w:space="0" w:color="auto"/>
        <w:bottom w:val="none" w:sz="0" w:space="0" w:color="auto"/>
        <w:right w:val="none" w:sz="0" w:space="0" w:color="auto"/>
      </w:divBdr>
    </w:div>
    <w:div w:id="578448433">
      <w:bodyDiv w:val="1"/>
      <w:marLeft w:val="0"/>
      <w:marRight w:val="0"/>
      <w:marTop w:val="0"/>
      <w:marBottom w:val="0"/>
      <w:divBdr>
        <w:top w:val="none" w:sz="0" w:space="0" w:color="auto"/>
        <w:left w:val="none" w:sz="0" w:space="0" w:color="auto"/>
        <w:bottom w:val="none" w:sz="0" w:space="0" w:color="auto"/>
        <w:right w:val="none" w:sz="0" w:space="0" w:color="auto"/>
      </w:divBdr>
    </w:div>
    <w:div w:id="578448732">
      <w:bodyDiv w:val="1"/>
      <w:marLeft w:val="0"/>
      <w:marRight w:val="0"/>
      <w:marTop w:val="0"/>
      <w:marBottom w:val="0"/>
      <w:divBdr>
        <w:top w:val="none" w:sz="0" w:space="0" w:color="auto"/>
        <w:left w:val="none" w:sz="0" w:space="0" w:color="auto"/>
        <w:bottom w:val="none" w:sz="0" w:space="0" w:color="auto"/>
        <w:right w:val="none" w:sz="0" w:space="0" w:color="auto"/>
      </w:divBdr>
    </w:div>
    <w:div w:id="578490821">
      <w:bodyDiv w:val="1"/>
      <w:marLeft w:val="0"/>
      <w:marRight w:val="0"/>
      <w:marTop w:val="0"/>
      <w:marBottom w:val="0"/>
      <w:divBdr>
        <w:top w:val="none" w:sz="0" w:space="0" w:color="auto"/>
        <w:left w:val="none" w:sz="0" w:space="0" w:color="auto"/>
        <w:bottom w:val="none" w:sz="0" w:space="0" w:color="auto"/>
        <w:right w:val="none" w:sz="0" w:space="0" w:color="auto"/>
      </w:divBdr>
    </w:div>
    <w:div w:id="578517333">
      <w:bodyDiv w:val="1"/>
      <w:marLeft w:val="0"/>
      <w:marRight w:val="0"/>
      <w:marTop w:val="0"/>
      <w:marBottom w:val="0"/>
      <w:divBdr>
        <w:top w:val="none" w:sz="0" w:space="0" w:color="auto"/>
        <w:left w:val="none" w:sz="0" w:space="0" w:color="auto"/>
        <w:bottom w:val="none" w:sz="0" w:space="0" w:color="auto"/>
        <w:right w:val="none" w:sz="0" w:space="0" w:color="auto"/>
      </w:divBdr>
    </w:div>
    <w:div w:id="578635323">
      <w:bodyDiv w:val="1"/>
      <w:marLeft w:val="0"/>
      <w:marRight w:val="0"/>
      <w:marTop w:val="0"/>
      <w:marBottom w:val="0"/>
      <w:divBdr>
        <w:top w:val="none" w:sz="0" w:space="0" w:color="auto"/>
        <w:left w:val="none" w:sz="0" w:space="0" w:color="auto"/>
        <w:bottom w:val="none" w:sz="0" w:space="0" w:color="auto"/>
        <w:right w:val="none" w:sz="0" w:space="0" w:color="auto"/>
      </w:divBdr>
    </w:div>
    <w:div w:id="578641394">
      <w:bodyDiv w:val="1"/>
      <w:marLeft w:val="0"/>
      <w:marRight w:val="0"/>
      <w:marTop w:val="0"/>
      <w:marBottom w:val="0"/>
      <w:divBdr>
        <w:top w:val="none" w:sz="0" w:space="0" w:color="auto"/>
        <w:left w:val="none" w:sz="0" w:space="0" w:color="auto"/>
        <w:bottom w:val="none" w:sz="0" w:space="0" w:color="auto"/>
        <w:right w:val="none" w:sz="0" w:space="0" w:color="auto"/>
      </w:divBdr>
    </w:div>
    <w:div w:id="578710000">
      <w:bodyDiv w:val="1"/>
      <w:marLeft w:val="0"/>
      <w:marRight w:val="0"/>
      <w:marTop w:val="0"/>
      <w:marBottom w:val="0"/>
      <w:divBdr>
        <w:top w:val="none" w:sz="0" w:space="0" w:color="auto"/>
        <w:left w:val="none" w:sz="0" w:space="0" w:color="auto"/>
        <w:bottom w:val="none" w:sz="0" w:space="0" w:color="auto"/>
        <w:right w:val="none" w:sz="0" w:space="0" w:color="auto"/>
      </w:divBdr>
    </w:div>
    <w:div w:id="578752680">
      <w:bodyDiv w:val="1"/>
      <w:marLeft w:val="0"/>
      <w:marRight w:val="0"/>
      <w:marTop w:val="0"/>
      <w:marBottom w:val="0"/>
      <w:divBdr>
        <w:top w:val="none" w:sz="0" w:space="0" w:color="auto"/>
        <w:left w:val="none" w:sz="0" w:space="0" w:color="auto"/>
        <w:bottom w:val="none" w:sz="0" w:space="0" w:color="auto"/>
        <w:right w:val="none" w:sz="0" w:space="0" w:color="auto"/>
      </w:divBdr>
    </w:div>
    <w:div w:id="578754154">
      <w:bodyDiv w:val="1"/>
      <w:marLeft w:val="0"/>
      <w:marRight w:val="0"/>
      <w:marTop w:val="0"/>
      <w:marBottom w:val="0"/>
      <w:divBdr>
        <w:top w:val="none" w:sz="0" w:space="0" w:color="auto"/>
        <w:left w:val="none" w:sz="0" w:space="0" w:color="auto"/>
        <w:bottom w:val="none" w:sz="0" w:space="0" w:color="auto"/>
        <w:right w:val="none" w:sz="0" w:space="0" w:color="auto"/>
      </w:divBdr>
    </w:div>
    <w:div w:id="578827042">
      <w:bodyDiv w:val="1"/>
      <w:marLeft w:val="0"/>
      <w:marRight w:val="0"/>
      <w:marTop w:val="0"/>
      <w:marBottom w:val="0"/>
      <w:divBdr>
        <w:top w:val="none" w:sz="0" w:space="0" w:color="auto"/>
        <w:left w:val="none" w:sz="0" w:space="0" w:color="auto"/>
        <w:bottom w:val="none" w:sz="0" w:space="0" w:color="auto"/>
        <w:right w:val="none" w:sz="0" w:space="0" w:color="auto"/>
      </w:divBdr>
    </w:div>
    <w:div w:id="578827716">
      <w:bodyDiv w:val="1"/>
      <w:marLeft w:val="0"/>
      <w:marRight w:val="0"/>
      <w:marTop w:val="0"/>
      <w:marBottom w:val="0"/>
      <w:divBdr>
        <w:top w:val="none" w:sz="0" w:space="0" w:color="auto"/>
        <w:left w:val="none" w:sz="0" w:space="0" w:color="auto"/>
        <w:bottom w:val="none" w:sz="0" w:space="0" w:color="auto"/>
        <w:right w:val="none" w:sz="0" w:space="0" w:color="auto"/>
      </w:divBdr>
    </w:div>
    <w:div w:id="578832982">
      <w:bodyDiv w:val="1"/>
      <w:marLeft w:val="0"/>
      <w:marRight w:val="0"/>
      <w:marTop w:val="0"/>
      <w:marBottom w:val="0"/>
      <w:divBdr>
        <w:top w:val="none" w:sz="0" w:space="0" w:color="auto"/>
        <w:left w:val="none" w:sz="0" w:space="0" w:color="auto"/>
        <w:bottom w:val="none" w:sz="0" w:space="0" w:color="auto"/>
        <w:right w:val="none" w:sz="0" w:space="0" w:color="auto"/>
      </w:divBdr>
    </w:div>
    <w:div w:id="578905826">
      <w:bodyDiv w:val="1"/>
      <w:marLeft w:val="0"/>
      <w:marRight w:val="0"/>
      <w:marTop w:val="0"/>
      <w:marBottom w:val="0"/>
      <w:divBdr>
        <w:top w:val="none" w:sz="0" w:space="0" w:color="auto"/>
        <w:left w:val="none" w:sz="0" w:space="0" w:color="auto"/>
        <w:bottom w:val="none" w:sz="0" w:space="0" w:color="auto"/>
        <w:right w:val="none" w:sz="0" w:space="0" w:color="auto"/>
      </w:divBdr>
    </w:div>
    <w:div w:id="578909869">
      <w:bodyDiv w:val="1"/>
      <w:marLeft w:val="0"/>
      <w:marRight w:val="0"/>
      <w:marTop w:val="0"/>
      <w:marBottom w:val="0"/>
      <w:divBdr>
        <w:top w:val="none" w:sz="0" w:space="0" w:color="auto"/>
        <w:left w:val="none" w:sz="0" w:space="0" w:color="auto"/>
        <w:bottom w:val="none" w:sz="0" w:space="0" w:color="auto"/>
        <w:right w:val="none" w:sz="0" w:space="0" w:color="auto"/>
      </w:divBdr>
    </w:div>
    <w:div w:id="578950663">
      <w:bodyDiv w:val="1"/>
      <w:marLeft w:val="0"/>
      <w:marRight w:val="0"/>
      <w:marTop w:val="0"/>
      <w:marBottom w:val="0"/>
      <w:divBdr>
        <w:top w:val="none" w:sz="0" w:space="0" w:color="auto"/>
        <w:left w:val="none" w:sz="0" w:space="0" w:color="auto"/>
        <w:bottom w:val="none" w:sz="0" w:space="0" w:color="auto"/>
        <w:right w:val="none" w:sz="0" w:space="0" w:color="auto"/>
      </w:divBdr>
    </w:div>
    <w:div w:id="578977503">
      <w:bodyDiv w:val="1"/>
      <w:marLeft w:val="0"/>
      <w:marRight w:val="0"/>
      <w:marTop w:val="0"/>
      <w:marBottom w:val="0"/>
      <w:divBdr>
        <w:top w:val="none" w:sz="0" w:space="0" w:color="auto"/>
        <w:left w:val="none" w:sz="0" w:space="0" w:color="auto"/>
        <w:bottom w:val="none" w:sz="0" w:space="0" w:color="auto"/>
        <w:right w:val="none" w:sz="0" w:space="0" w:color="auto"/>
      </w:divBdr>
    </w:div>
    <w:div w:id="579022732">
      <w:bodyDiv w:val="1"/>
      <w:marLeft w:val="0"/>
      <w:marRight w:val="0"/>
      <w:marTop w:val="0"/>
      <w:marBottom w:val="0"/>
      <w:divBdr>
        <w:top w:val="none" w:sz="0" w:space="0" w:color="auto"/>
        <w:left w:val="none" w:sz="0" w:space="0" w:color="auto"/>
        <w:bottom w:val="none" w:sz="0" w:space="0" w:color="auto"/>
        <w:right w:val="none" w:sz="0" w:space="0" w:color="auto"/>
      </w:divBdr>
    </w:div>
    <w:div w:id="579026836">
      <w:bodyDiv w:val="1"/>
      <w:marLeft w:val="0"/>
      <w:marRight w:val="0"/>
      <w:marTop w:val="0"/>
      <w:marBottom w:val="0"/>
      <w:divBdr>
        <w:top w:val="none" w:sz="0" w:space="0" w:color="auto"/>
        <w:left w:val="none" w:sz="0" w:space="0" w:color="auto"/>
        <w:bottom w:val="none" w:sz="0" w:space="0" w:color="auto"/>
        <w:right w:val="none" w:sz="0" w:space="0" w:color="auto"/>
      </w:divBdr>
    </w:div>
    <w:div w:id="579028491">
      <w:bodyDiv w:val="1"/>
      <w:marLeft w:val="0"/>
      <w:marRight w:val="0"/>
      <w:marTop w:val="0"/>
      <w:marBottom w:val="0"/>
      <w:divBdr>
        <w:top w:val="none" w:sz="0" w:space="0" w:color="auto"/>
        <w:left w:val="none" w:sz="0" w:space="0" w:color="auto"/>
        <w:bottom w:val="none" w:sz="0" w:space="0" w:color="auto"/>
        <w:right w:val="none" w:sz="0" w:space="0" w:color="auto"/>
      </w:divBdr>
    </w:div>
    <w:div w:id="579104060">
      <w:bodyDiv w:val="1"/>
      <w:marLeft w:val="0"/>
      <w:marRight w:val="0"/>
      <w:marTop w:val="0"/>
      <w:marBottom w:val="0"/>
      <w:divBdr>
        <w:top w:val="none" w:sz="0" w:space="0" w:color="auto"/>
        <w:left w:val="none" w:sz="0" w:space="0" w:color="auto"/>
        <w:bottom w:val="none" w:sz="0" w:space="0" w:color="auto"/>
        <w:right w:val="none" w:sz="0" w:space="0" w:color="auto"/>
      </w:divBdr>
    </w:div>
    <w:div w:id="579143227">
      <w:bodyDiv w:val="1"/>
      <w:marLeft w:val="0"/>
      <w:marRight w:val="0"/>
      <w:marTop w:val="0"/>
      <w:marBottom w:val="0"/>
      <w:divBdr>
        <w:top w:val="none" w:sz="0" w:space="0" w:color="auto"/>
        <w:left w:val="none" w:sz="0" w:space="0" w:color="auto"/>
        <w:bottom w:val="none" w:sz="0" w:space="0" w:color="auto"/>
        <w:right w:val="none" w:sz="0" w:space="0" w:color="auto"/>
      </w:divBdr>
    </w:div>
    <w:div w:id="579218839">
      <w:bodyDiv w:val="1"/>
      <w:marLeft w:val="0"/>
      <w:marRight w:val="0"/>
      <w:marTop w:val="0"/>
      <w:marBottom w:val="0"/>
      <w:divBdr>
        <w:top w:val="none" w:sz="0" w:space="0" w:color="auto"/>
        <w:left w:val="none" w:sz="0" w:space="0" w:color="auto"/>
        <w:bottom w:val="none" w:sz="0" w:space="0" w:color="auto"/>
        <w:right w:val="none" w:sz="0" w:space="0" w:color="auto"/>
      </w:divBdr>
    </w:div>
    <w:div w:id="579220959">
      <w:bodyDiv w:val="1"/>
      <w:marLeft w:val="0"/>
      <w:marRight w:val="0"/>
      <w:marTop w:val="0"/>
      <w:marBottom w:val="0"/>
      <w:divBdr>
        <w:top w:val="none" w:sz="0" w:space="0" w:color="auto"/>
        <w:left w:val="none" w:sz="0" w:space="0" w:color="auto"/>
        <w:bottom w:val="none" w:sz="0" w:space="0" w:color="auto"/>
        <w:right w:val="none" w:sz="0" w:space="0" w:color="auto"/>
      </w:divBdr>
    </w:div>
    <w:div w:id="579368791">
      <w:bodyDiv w:val="1"/>
      <w:marLeft w:val="0"/>
      <w:marRight w:val="0"/>
      <w:marTop w:val="0"/>
      <w:marBottom w:val="0"/>
      <w:divBdr>
        <w:top w:val="none" w:sz="0" w:space="0" w:color="auto"/>
        <w:left w:val="none" w:sz="0" w:space="0" w:color="auto"/>
        <w:bottom w:val="none" w:sz="0" w:space="0" w:color="auto"/>
        <w:right w:val="none" w:sz="0" w:space="0" w:color="auto"/>
      </w:divBdr>
    </w:div>
    <w:div w:id="579370375">
      <w:bodyDiv w:val="1"/>
      <w:marLeft w:val="0"/>
      <w:marRight w:val="0"/>
      <w:marTop w:val="0"/>
      <w:marBottom w:val="0"/>
      <w:divBdr>
        <w:top w:val="none" w:sz="0" w:space="0" w:color="auto"/>
        <w:left w:val="none" w:sz="0" w:space="0" w:color="auto"/>
        <w:bottom w:val="none" w:sz="0" w:space="0" w:color="auto"/>
        <w:right w:val="none" w:sz="0" w:space="0" w:color="auto"/>
      </w:divBdr>
    </w:div>
    <w:div w:id="579408565">
      <w:bodyDiv w:val="1"/>
      <w:marLeft w:val="0"/>
      <w:marRight w:val="0"/>
      <w:marTop w:val="0"/>
      <w:marBottom w:val="0"/>
      <w:divBdr>
        <w:top w:val="none" w:sz="0" w:space="0" w:color="auto"/>
        <w:left w:val="none" w:sz="0" w:space="0" w:color="auto"/>
        <w:bottom w:val="none" w:sz="0" w:space="0" w:color="auto"/>
        <w:right w:val="none" w:sz="0" w:space="0" w:color="auto"/>
      </w:divBdr>
    </w:div>
    <w:div w:id="579562680">
      <w:bodyDiv w:val="1"/>
      <w:marLeft w:val="0"/>
      <w:marRight w:val="0"/>
      <w:marTop w:val="0"/>
      <w:marBottom w:val="0"/>
      <w:divBdr>
        <w:top w:val="none" w:sz="0" w:space="0" w:color="auto"/>
        <w:left w:val="none" w:sz="0" w:space="0" w:color="auto"/>
        <w:bottom w:val="none" w:sz="0" w:space="0" w:color="auto"/>
        <w:right w:val="none" w:sz="0" w:space="0" w:color="auto"/>
      </w:divBdr>
      <w:divsChild>
        <w:div w:id="1177227650">
          <w:marLeft w:val="0"/>
          <w:marRight w:val="0"/>
          <w:marTop w:val="0"/>
          <w:marBottom w:val="0"/>
          <w:divBdr>
            <w:top w:val="none" w:sz="0" w:space="0" w:color="auto"/>
            <w:left w:val="none" w:sz="0" w:space="0" w:color="auto"/>
            <w:bottom w:val="none" w:sz="0" w:space="0" w:color="auto"/>
            <w:right w:val="none" w:sz="0" w:space="0" w:color="auto"/>
          </w:divBdr>
          <w:divsChild>
            <w:div w:id="413478053">
              <w:marLeft w:val="0"/>
              <w:marRight w:val="0"/>
              <w:marTop w:val="0"/>
              <w:marBottom w:val="0"/>
              <w:divBdr>
                <w:top w:val="none" w:sz="0" w:space="0" w:color="auto"/>
                <w:left w:val="none" w:sz="0" w:space="0" w:color="auto"/>
                <w:bottom w:val="none" w:sz="0" w:space="0" w:color="auto"/>
                <w:right w:val="none" w:sz="0" w:space="0" w:color="auto"/>
              </w:divBdr>
            </w:div>
            <w:div w:id="981495578">
              <w:marLeft w:val="0"/>
              <w:marRight w:val="0"/>
              <w:marTop w:val="0"/>
              <w:marBottom w:val="0"/>
              <w:divBdr>
                <w:top w:val="none" w:sz="0" w:space="0" w:color="auto"/>
                <w:left w:val="none" w:sz="0" w:space="0" w:color="auto"/>
                <w:bottom w:val="none" w:sz="0" w:space="0" w:color="auto"/>
                <w:right w:val="none" w:sz="0" w:space="0" w:color="auto"/>
              </w:divBdr>
            </w:div>
            <w:div w:id="18926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2634">
      <w:bodyDiv w:val="1"/>
      <w:marLeft w:val="0"/>
      <w:marRight w:val="0"/>
      <w:marTop w:val="0"/>
      <w:marBottom w:val="0"/>
      <w:divBdr>
        <w:top w:val="none" w:sz="0" w:space="0" w:color="auto"/>
        <w:left w:val="none" w:sz="0" w:space="0" w:color="auto"/>
        <w:bottom w:val="none" w:sz="0" w:space="0" w:color="auto"/>
        <w:right w:val="none" w:sz="0" w:space="0" w:color="auto"/>
      </w:divBdr>
    </w:div>
    <w:div w:id="579604807">
      <w:bodyDiv w:val="1"/>
      <w:marLeft w:val="0"/>
      <w:marRight w:val="0"/>
      <w:marTop w:val="0"/>
      <w:marBottom w:val="0"/>
      <w:divBdr>
        <w:top w:val="none" w:sz="0" w:space="0" w:color="auto"/>
        <w:left w:val="none" w:sz="0" w:space="0" w:color="auto"/>
        <w:bottom w:val="none" w:sz="0" w:space="0" w:color="auto"/>
        <w:right w:val="none" w:sz="0" w:space="0" w:color="auto"/>
      </w:divBdr>
    </w:div>
    <w:div w:id="579605401">
      <w:bodyDiv w:val="1"/>
      <w:marLeft w:val="0"/>
      <w:marRight w:val="0"/>
      <w:marTop w:val="0"/>
      <w:marBottom w:val="0"/>
      <w:divBdr>
        <w:top w:val="none" w:sz="0" w:space="0" w:color="auto"/>
        <w:left w:val="none" w:sz="0" w:space="0" w:color="auto"/>
        <w:bottom w:val="none" w:sz="0" w:space="0" w:color="auto"/>
        <w:right w:val="none" w:sz="0" w:space="0" w:color="auto"/>
      </w:divBdr>
    </w:div>
    <w:div w:id="579607468">
      <w:bodyDiv w:val="1"/>
      <w:marLeft w:val="0"/>
      <w:marRight w:val="0"/>
      <w:marTop w:val="0"/>
      <w:marBottom w:val="0"/>
      <w:divBdr>
        <w:top w:val="none" w:sz="0" w:space="0" w:color="auto"/>
        <w:left w:val="none" w:sz="0" w:space="0" w:color="auto"/>
        <w:bottom w:val="none" w:sz="0" w:space="0" w:color="auto"/>
        <w:right w:val="none" w:sz="0" w:space="0" w:color="auto"/>
      </w:divBdr>
    </w:div>
    <w:div w:id="579676518">
      <w:bodyDiv w:val="1"/>
      <w:marLeft w:val="0"/>
      <w:marRight w:val="0"/>
      <w:marTop w:val="0"/>
      <w:marBottom w:val="0"/>
      <w:divBdr>
        <w:top w:val="none" w:sz="0" w:space="0" w:color="auto"/>
        <w:left w:val="none" w:sz="0" w:space="0" w:color="auto"/>
        <w:bottom w:val="none" w:sz="0" w:space="0" w:color="auto"/>
        <w:right w:val="none" w:sz="0" w:space="0" w:color="auto"/>
      </w:divBdr>
    </w:div>
    <w:div w:id="579682875">
      <w:bodyDiv w:val="1"/>
      <w:marLeft w:val="0"/>
      <w:marRight w:val="0"/>
      <w:marTop w:val="0"/>
      <w:marBottom w:val="0"/>
      <w:divBdr>
        <w:top w:val="none" w:sz="0" w:space="0" w:color="auto"/>
        <w:left w:val="none" w:sz="0" w:space="0" w:color="auto"/>
        <w:bottom w:val="none" w:sz="0" w:space="0" w:color="auto"/>
        <w:right w:val="none" w:sz="0" w:space="0" w:color="auto"/>
      </w:divBdr>
    </w:div>
    <w:div w:id="579826200">
      <w:bodyDiv w:val="1"/>
      <w:marLeft w:val="0"/>
      <w:marRight w:val="0"/>
      <w:marTop w:val="0"/>
      <w:marBottom w:val="0"/>
      <w:divBdr>
        <w:top w:val="none" w:sz="0" w:space="0" w:color="auto"/>
        <w:left w:val="none" w:sz="0" w:space="0" w:color="auto"/>
        <w:bottom w:val="none" w:sz="0" w:space="0" w:color="auto"/>
        <w:right w:val="none" w:sz="0" w:space="0" w:color="auto"/>
      </w:divBdr>
    </w:div>
    <w:div w:id="579868936">
      <w:bodyDiv w:val="1"/>
      <w:marLeft w:val="0"/>
      <w:marRight w:val="0"/>
      <w:marTop w:val="0"/>
      <w:marBottom w:val="0"/>
      <w:divBdr>
        <w:top w:val="none" w:sz="0" w:space="0" w:color="auto"/>
        <w:left w:val="none" w:sz="0" w:space="0" w:color="auto"/>
        <w:bottom w:val="none" w:sz="0" w:space="0" w:color="auto"/>
        <w:right w:val="none" w:sz="0" w:space="0" w:color="auto"/>
      </w:divBdr>
    </w:div>
    <w:div w:id="579869047">
      <w:bodyDiv w:val="1"/>
      <w:marLeft w:val="0"/>
      <w:marRight w:val="0"/>
      <w:marTop w:val="0"/>
      <w:marBottom w:val="0"/>
      <w:divBdr>
        <w:top w:val="none" w:sz="0" w:space="0" w:color="auto"/>
        <w:left w:val="none" w:sz="0" w:space="0" w:color="auto"/>
        <w:bottom w:val="none" w:sz="0" w:space="0" w:color="auto"/>
        <w:right w:val="none" w:sz="0" w:space="0" w:color="auto"/>
      </w:divBdr>
    </w:div>
    <w:div w:id="579952643">
      <w:bodyDiv w:val="1"/>
      <w:marLeft w:val="0"/>
      <w:marRight w:val="0"/>
      <w:marTop w:val="0"/>
      <w:marBottom w:val="0"/>
      <w:divBdr>
        <w:top w:val="none" w:sz="0" w:space="0" w:color="auto"/>
        <w:left w:val="none" w:sz="0" w:space="0" w:color="auto"/>
        <w:bottom w:val="none" w:sz="0" w:space="0" w:color="auto"/>
        <w:right w:val="none" w:sz="0" w:space="0" w:color="auto"/>
      </w:divBdr>
    </w:div>
    <w:div w:id="580061149">
      <w:bodyDiv w:val="1"/>
      <w:marLeft w:val="0"/>
      <w:marRight w:val="0"/>
      <w:marTop w:val="0"/>
      <w:marBottom w:val="0"/>
      <w:divBdr>
        <w:top w:val="none" w:sz="0" w:space="0" w:color="auto"/>
        <w:left w:val="none" w:sz="0" w:space="0" w:color="auto"/>
        <w:bottom w:val="none" w:sz="0" w:space="0" w:color="auto"/>
        <w:right w:val="none" w:sz="0" w:space="0" w:color="auto"/>
      </w:divBdr>
    </w:div>
    <w:div w:id="580215168">
      <w:bodyDiv w:val="1"/>
      <w:marLeft w:val="0"/>
      <w:marRight w:val="0"/>
      <w:marTop w:val="0"/>
      <w:marBottom w:val="0"/>
      <w:divBdr>
        <w:top w:val="none" w:sz="0" w:space="0" w:color="auto"/>
        <w:left w:val="none" w:sz="0" w:space="0" w:color="auto"/>
        <w:bottom w:val="none" w:sz="0" w:space="0" w:color="auto"/>
        <w:right w:val="none" w:sz="0" w:space="0" w:color="auto"/>
      </w:divBdr>
    </w:div>
    <w:div w:id="580408940">
      <w:bodyDiv w:val="1"/>
      <w:marLeft w:val="0"/>
      <w:marRight w:val="0"/>
      <w:marTop w:val="0"/>
      <w:marBottom w:val="0"/>
      <w:divBdr>
        <w:top w:val="none" w:sz="0" w:space="0" w:color="auto"/>
        <w:left w:val="none" w:sz="0" w:space="0" w:color="auto"/>
        <w:bottom w:val="none" w:sz="0" w:space="0" w:color="auto"/>
        <w:right w:val="none" w:sz="0" w:space="0" w:color="auto"/>
      </w:divBdr>
    </w:div>
    <w:div w:id="580480456">
      <w:bodyDiv w:val="1"/>
      <w:marLeft w:val="0"/>
      <w:marRight w:val="0"/>
      <w:marTop w:val="0"/>
      <w:marBottom w:val="0"/>
      <w:divBdr>
        <w:top w:val="none" w:sz="0" w:space="0" w:color="auto"/>
        <w:left w:val="none" w:sz="0" w:space="0" w:color="auto"/>
        <w:bottom w:val="none" w:sz="0" w:space="0" w:color="auto"/>
        <w:right w:val="none" w:sz="0" w:space="0" w:color="auto"/>
      </w:divBdr>
    </w:div>
    <w:div w:id="580480843">
      <w:bodyDiv w:val="1"/>
      <w:marLeft w:val="0"/>
      <w:marRight w:val="0"/>
      <w:marTop w:val="0"/>
      <w:marBottom w:val="0"/>
      <w:divBdr>
        <w:top w:val="none" w:sz="0" w:space="0" w:color="auto"/>
        <w:left w:val="none" w:sz="0" w:space="0" w:color="auto"/>
        <w:bottom w:val="none" w:sz="0" w:space="0" w:color="auto"/>
        <w:right w:val="none" w:sz="0" w:space="0" w:color="auto"/>
      </w:divBdr>
    </w:div>
    <w:div w:id="580526331">
      <w:bodyDiv w:val="1"/>
      <w:marLeft w:val="0"/>
      <w:marRight w:val="0"/>
      <w:marTop w:val="0"/>
      <w:marBottom w:val="0"/>
      <w:divBdr>
        <w:top w:val="none" w:sz="0" w:space="0" w:color="auto"/>
        <w:left w:val="none" w:sz="0" w:space="0" w:color="auto"/>
        <w:bottom w:val="none" w:sz="0" w:space="0" w:color="auto"/>
        <w:right w:val="none" w:sz="0" w:space="0" w:color="auto"/>
      </w:divBdr>
    </w:div>
    <w:div w:id="580676780">
      <w:bodyDiv w:val="1"/>
      <w:marLeft w:val="0"/>
      <w:marRight w:val="0"/>
      <w:marTop w:val="0"/>
      <w:marBottom w:val="0"/>
      <w:divBdr>
        <w:top w:val="none" w:sz="0" w:space="0" w:color="auto"/>
        <w:left w:val="none" w:sz="0" w:space="0" w:color="auto"/>
        <w:bottom w:val="none" w:sz="0" w:space="0" w:color="auto"/>
        <w:right w:val="none" w:sz="0" w:space="0" w:color="auto"/>
      </w:divBdr>
    </w:div>
    <w:div w:id="580719485">
      <w:bodyDiv w:val="1"/>
      <w:marLeft w:val="0"/>
      <w:marRight w:val="0"/>
      <w:marTop w:val="0"/>
      <w:marBottom w:val="0"/>
      <w:divBdr>
        <w:top w:val="none" w:sz="0" w:space="0" w:color="auto"/>
        <w:left w:val="none" w:sz="0" w:space="0" w:color="auto"/>
        <w:bottom w:val="none" w:sz="0" w:space="0" w:color="auto"/>
        <w:right w:val="none" w:sz="0" w:space="0" w:color="auto"/>
      </w:divBdr>
    </w:div>
    <w:div w:id="580792132">
      <w:bodyDiv w:val="1"/>
      <w:marLeft w:val="0"/>
      <w:marRight w:val="0"/>
      <w:marTop w:val="0"/>
      <w:marBottom w:val="0"/>
      <w:divBdr>
        <w:top w:val="none" w:sz="0" w:space="0" w:color="auto"/>
        <w:left w:val="none" w:sz="0" w:space="0" w:color="auto"/>
        <w:bottom w:val="none" w:sz="0" w:space="0" w:color="auto"/>
        <w:right w:val="none" w:sz="0" w:space="0" w:color="auto"/>
      </w:divBdr>
    </w:div>
    <w:div w:id="580872654">
      <w:bodyDiv w:val="1"/>
      <w:marLeft w:val="0"/>
      <w:marRight w:val="0"/>
      <w:marTop w:val="0"/>
      <w:marBottom w:val="0"/>
      <w:divBdr>
        <w:top w:val="none" w:sz="0" w:space="0" w:color="auto"/>
        <w:left w:val="none" w:sz="0" w:space="0" w:color="auto"/>
        <w:bottom w:val="none" w:sz="0" w:space="0" w:color="auto"/>
        <w:right w:val="none" w:sz="0" w:space="0" w:color="auto"/>
      </w:divBdr>
    </w:div>
    <w:div w:id="580988033">
      <w:bodyDiv w:val="1"/>
      <w:marLeft w:val="0"/>
      <w:marRight w:val="0"/>
      <w:marTop w:val="0"/>
      <w:marBottom w:val="0"/>
      <w:divBdr>
        <w:top w:val="none" w:sz="0" w:space="0" w:color="auto"/>
        <w:left w:val="none" w:sz="0" w:space="0" w:color="auto"/>
        <w:bottom w:val="none" w:sz="0" w:space="0" w:color="auto"/>
        <w:right w:val="none" w:sz="0" w:space="0" w:color="auto"/>
      </w:divBdr>
    </w:div>
    <w:div w:id="580989594">
      <w:bodyDiv w:val="1"/>
      <w:marLeft w:val="0"/>
      <w:marRight w:val="0"/>
      <w:marTop w:val="0"/>
      <w:marBottom w:val="0"/>
      <w:divBdr>
        <w:top w:val="none" w:sz="0" w:space="0" w:color="auto"/>
        <w:left w:val="none" w:sz="0" w:space="0" w:color="auto"/>
        <w:bottom w:val="none" w:sz="0" w:space="0" w:color="auto"/>
        <w:right w:val="none" w:sz="0" w:space="0" w:color="auto"/>
      </w:divBdr>
    </w:div>
    <w:div w:id="581136314">
      <w:bodyDiv w:val="1"/>
      <w:marLeft w:val="0"/>
      <w:marRight w:val="0"/>
      <w:marTop w:val="0"/>
      <w:marBottom w:val="0"/>
      <w:divBdr>
        <w:top w:val="none" w:sz="0" w:space="0" w:color="auto"/>
        <w:left w:val="none" w:sz="0" w:space="0" w:color="auto"/>
        <w:bottom w:val="none" w:sz="0" w:space="0" w:color="auto"/>
        <w:right w:val="none" w:sz="0" w:space="0" w:color="auto"/>
      </w:divBdr>
    </w:div>
    <w:div w:id="581258028">
      <w:bodyDiv w:val="1"/>
      <w:marLeft w:val="0"/>
      <w:marRight w:val="0"/>
      <w:marTop w:val="0"/>
      <w:marBottom w:val="0"/>
      <w:divBdr>
        <w:top w:val="none" w:sz="0" w:space="0" w:color="auto"/>
        <w:left w:val="none" w:sz="0" w:space="0" w:color="auto"/>
        <w:bottom w:val="none" w:sz="0" w:space="0" w:color="auto"/>
        <w:right w:val="none" w:sz="0" w:space="0" w:color="auto"/>
      </w:divBdr>
    </w:div>
    <w:div w:id="581328949">
      <w:bodyDiv w:val="1"/>
      <w:marLeft w:val="0"/>
      <w:marRight w:val="0"/>
      <w:marTop w:val="0"/>
      <w:marBottom w:val="0"/>
      <w:divBdr>
        <w:top w:val="none" w:sz="0" w:space="0" w:color="auto"/>
        <w:left w:val="none" w:sz="0" w:space="0" w:color="auto"/>
        <w:bottom w:val="none" w:sz="0" w:space="0" w:color="auto"/>
        <w:right w:val="none" w:sz="0" w:space="0" w:color="auto"/>
      </w:divBdr>
    </w:div>
    <w:div w:id="581336731">
      <w:bodyDiv w:val="1"/>
      <w:marLeft w:val="0"/>
      <w:marRight w:val="0"/>
      <w:marTop w:val="0"/>
      <w:marBottom w:val="0"/>
      <w:divBdr>
        <w:top w:val="none" w:sz="0" w:space="0" w:color="auto"/>
        <w:left w:val="none" w:sz="0" w:space="0" w:color="auto"/>
        <w:bottom w:val="none" w:sz="0" w:space="0" w:color="auto"/>
        <w:right w:val="none" w:sz="0" w:space="0" w:color="auto"/>
      </w:divBdr>
    </w:div>
    <w:div w:id="581377543">
      <w:bodyDiv w:val="1"/>
      <w:marLeft w:val="0"/>
      <w:marRight w:val="0"/>
      <w:marTop w:val="0"/>
      <w:marBottom w:val="0"/>
      <w:divBdr>
        <w:top w:val="none" w:sz="0" w:space="0" w:color="auto"/>
        <w:left w:val="none" w:sz="0" w:space="0" w:color="auto"/>
        <w:bottom w:val="none" w:sz="0" w:space="0" w:color="auto"/>
        <w:right w:val="none" w:sz="0" w:space="0" w:color="auto"/>
      </w:divBdr>
    </w:div>
    <w:div w:id="581522689">
      <w:bodyDiv w:val="1"/>
      <w:marLeft w:val="0"/>
      <w:marRight w:val="0"/>
      <w:marTop w:val="0"/>
      <w:marBottom w:val="0"/>
      <w:divBdr>
        <w:top w:val="none" w:sz="0" w:space="0" w:color="auto"/>
        <w:left w:val="none" w:sz="0" w:space="0" w:color="auto"/>
        <w:bottom w:val="none" w:sz="0" w:space="0" w:color="auto"/>
        <w:right w:val="none" w:sz="0" w:space="0" w:color="auto"/>
      </w:divBdr>
    </w:div>
    <w:div w:id="581523998">
      <w:bodyDiv w:val="1"/>
      <w:marLeft w:val="0"/>
      <w:marRight w:val="0"/>
      <w:marTop w:val="0"/>
      <w:marBottom w:val="0"/>
      <w:divBdr>
        <w:top w:val="none" w:sz="0" w:space="0" w:color="auto"/>
        <w:left w:val="none" w:sz="0" w:space="0" w:color="auto"/>
        <w:bottom w:val="none" w:sz="0" w:space="0" w:color="auto"/>
        <w:right w:val="none" w:sz="0" w:space="0" w:color="auto"/>
      </w:divBdr>
    </w:div>
    <w:div w:id="581524547">
      <w:bodyDiv w:val="1"/>
      <w:marLeft w:val="0"/>
      <w:marRight w:val="0"/>
      <w:marTop w:val="0"/>
      <w:marBottom w:val="0"/>
      <w:divBdr>
        <w:top w:val="none" w:sz="0" w:space="0" w:color="auto"/>
        <w:left w:val="none" w:sz="0" w:space="0" w:color="auto"/>
        <w:bottom w:val="none" w:sz="0" w:space="0" w:color="auto"/>
        <w:right w:val="none" w:sz="0" w:space="0" w:color="auto"/>
      </w:divBdr>
    </w:div>
    <w:div w:id="581528509">
      <w:bodyDiv w:val="1"/>
      <w:marLeft w:val="0"/>
      <w:marRight w:val="0"/>
      <w:marTop w:val="0"/>
      <w:marBottom w:val="0"/>
      <w:divBdr>
        <w:top w:val="none" w:sz="0" w:space="0" w:color="auto"/>
        <w:left w:val="none" w:sz="0" w:space="0" w:color="auto"/>
        <w:bottom w:val="none" w:sz="0" w:space="0" w:color="auto"/>
        <w:right w:val="none" w:sz="0" w:space="0" w:color="auto"/>
      </w:divBdr>
    </w:div>
    <w:div w:id="581647427">
      <w:bodyDiv w:val="1"/>
      <w:marLeft w:val="0"/>
      <w:marRight w:val="0"/>
      <w:marTop w:val="0"/>
      <w:marBottom w:val="0"/>
      <w:divBdr>
        <w:top w:val="none" w:sz="0" w:space="0" w:color="auto"/>
        <w:left w:val="none" w:sz="0" w:space="0" w:color="auto"/>
        <w:bottom w:val="none" w:sz="0" w:space="0" w:color="auto"/>
        <w:right w:val="none" w:sz="0" w:space="0" w:color="auto"/>
      </w:divBdr>
    </w:div>
    <w:div w:id="581716075">
      <w:bodyDiv w:val="1"/>
      <w:marLeft w:val="0"/>
      <w:marRight w:val="0"/>
      <w:marTop w:val="0"/>
      <w:marBottom w:val="0"/>
      <w:divBdr>
        <w:top w:val="none" w:sz="0" w:space="0" w:color="auto"/>
        <w:left w:val="none" w:sz="0" w:space="0" w:color="auto"/>
        <w:bottom w:val="none" w:sz="0" w:space="0" w:color="auto"/>
        <w:right w:val="none" w:sz="0" w:space="0" w:color="auto"/>
      </w:divBdr>
    </w:div>
    <w:div w:id="581717970">
      <w:bodyDiv w:val="1"/>
      <w:marLeft w:val="0"/>
      <w:marRight w:val="0"/>
      <w:marTop w:val="0"/>
      <w:marBottom w:val="0"/>
      <w:divBdr>
        <w:top w:val="none" w:sz="0" w:space="0" w:color="auto"/>
        <w:left w:val="none" w:sz="0" w:space="0" w:color="auto"/>
        <w:bottom w:val="none" w:sz="0" w:space="0" w:color="auto"/>
        <w:right w:val="none" w:sz="0" w:space="0" w:color="auto"/>
      </w:divBdr>
    </w:div>
    <w:div w:id="581723928">
      <w:bodyDiv w:val="1"/>
      <w:marLeft w:val="0"/>
      <w:marRight w:val="0"/>
      <w:marTop w:val="0"/>
      <w:marBottom w:val="0"/>
      <w:divBdr>
        <w:top w:val="none" w:sz="0" w:space="0" w:color="auto"/>
        <w:left w:val="none" w:sz="0" w:space="0" w:color="auto"/>
        <w:bottom w:val="none" w:sz="0" w:space="0" w:color="auto"/>
        <w:right w:val="none" w:sz="0" w:space="0" w:color="auto"/>
      </w:divBdr>
    </w:div>
    <w:div w:id="581833673">
      <w:bodyDiv w:val="1"/>
      <w:marLeft w:val="0"/>
      <w:marRight w:val="0"/>
      <w:marTop w:val="0"/>
      <w:marBottom w:val="0"/>
      <w:divBdr>
        <w:top w:val="none" w:sz="0" w:space="0" w:color="auto"/>
        <w:left w:val="none" w:sz="0" w:space="0" w:color="auto"/>
        <w:bottom w:val="none" w:sz="0" w:space="0" w:color="auto"/>
        <w:right w:val="none" w:sz="0" w:space="0" w:color="auto"/>
      </w:divBdr>
    </w:div>
    <w:div w:id="581834458">
      <w:bodyDiv w:val="1"/>
      <w:marLeft w:val="0"/>
      <w:marRight w:val="0"/>
      <w:marTop w:val="0"/>
      <w:marBottom w:val="0"/>
      <w:divBdr>
        <w:top w:val="none" w:sz="0" w:space="0" w:color="auto"/>
        <w:left w:val="none" w:sz="0" w:space="0" w:color="auto"/>
        <w:bottom w:val="none" w:sz="0" w:space="0" w:color="auto"/>
        <w:right w:val="none" w:sz="0" w:space="0" w:color="auto"/>
      </w:divBdr>
    </w:div>
    <w:div w:id="581908893">
      <w:bodyDiv w:val="1"/>
      <w:marLeft w:val="0"/>
      <w:marRight w:val="0"/>
      <w:marTop w:val="0"/>
      <w:marBottom w:val="0"/>
      <w:divBdr>
        <w:top w:val="none" w:sz="0" w:space="0" w:color="auto"/>
        <w:left w:val="none" w:sz="0" w:space="0" w:color="auto"/>
        <w:bottom w:val="none" w:sz="0" w:space="0" w:color="auto"/>
        <w:right w:val="none" w:sz="0" w:space="0" w:color="auto"/>
      </w:divBdr>
    </w:div>
    <w:div w:id="581987755">
      <w:bodyDiv w:val="1"/>
      <w:marLeft w:val="0"/>
      <w:marRight w:val="0"/>
      <w:marTop w:val="0"/>
      <w:marBottom w:val="0"/>
      <w:divBdr>
        <w:top w:val="none" w:sz="0" w:space="0" w:color="auto"/>
        <w:left w:val="none" w:sz="0" w:space="0" w:color="auto"/>
        <w:bottom w:val="none" w:sz="0" w:space="0" w:color="auto"/>
        <w:right w:val="none" w:sz="0" w:space="0" w:color="auto"/>
      </w:divBdr>
    </w:div>
    <w:div w:id="582035003">
      <w:bodyDiv w:val="1"/>
      <w:marLeft w:val="0"/>
      <w:marRight w:val="0"/>
      <w:marTop w:val="0"/>
      <w:marBottom w:val="0"/>
      <w:divBdr>
        <w:top w:val="none" w:sz="0" w:space="0" w:color="auto"/>
        <w:left w:val="none" w:sz="0" w:space="0" w:color="auto"/>
        <w:bottom w:val="none" w:sz="0" w:space="0" w:color="auto"/>
        <w:right w:val="none" w:sz="0" w:space="0" w:color="auto"/>
      </w:divBdr>
    </w:div>
    <w:div w:id="582106251">
      <w:bodyDiv w:val="1"/>
      <w:marLeft w:val="0"/>
      <w:marRight w:val="0"/>
      <w:marTop w:val="0"/>
      <w:marBottom w:val="0"/>
      <w:divBdr>
        <w:top w:val="none" w:sz="0" w:space="0" w:color="auto"/>
        <w:left w:val="none" w:sz="0" w:space="0" w:color="auto"/>
        <w:bottom w:val="none" w:sz="0" w:space="0" w:color="auto"/>
        <w:right w:val="none" w:sz="0" w:space="0" w:color="auto"/>
      </w:divBdr>
    </w:div>
    <w:div w:id="582111314">
      <w:bodyDiv w:val="1"/>
      <w:marLeft w:val="0"/>
      <w:marRight w:val="0"/>
      <w:marTop w:val="0"/>
      <w:marBottom w:val="0"/>
      <w:divBdr>
        <w:top w:val="none" w:sz="0" w:space="0" w:color="auto"/>
        <w:left w:val="none" w:sz="0" w:space="0" w:color="auto"/>
        <w:bottom w:val="none" w:sz="0" w:space="0" w:color="auto"/>
        <w:right w:val="none" w:sz="0" w:space="0" w:color="auto"/>
      </w:divBdr>
    </w:div>
    <w:div w:id="582111831">
      <w:bodyDiv w:val="1"/>
      <w:marLeft w:val="0"/>
      <w:marRight w:val="0"/>
      <w:marTop w:val="0"/>
      <w:marBottom w:val="0"/>
      <w:divBdr>
        <w:top w:val="none" w:sz="0" w:space="0" w:color="auto"/>
        <w:left w:val="none" w:sz="0" w:space="0" w:color="auto"/>
        <w:bottom w:val="none" w:sz="0" w:space="0" w:color="auto"/>
        <w:right w:val="none" w:sz="0" w:space="0" w:color="auto"/>
      </w:divBdr>
    </w:div>
    <w:div w:id="582227615">
      <w:bodyDiv w:val="1"/>
      <w:marLeft w:val="0"/>
      <w:marRight w:val="0"/>
      <w:marTop w:val="0"/>
      <w:marBottom w:val="0"/>
      <w:divBdr>
        <w:top w:val="none" w:sz="0" w:space="0" w:color="auto"/>
        <w:left w:val="none" w:sz="0" w:space="0" w:color="auto"/>
        <w:bottom w:val="none" w:sz="0" w:space="0" w:color="auto"/>
        <w:right w:val="none" w:sz="0" w:space="0" w:color="auto"/>
      </w:divBdr>
    </w:div>
    <w:div w:id="582297411">
      <w:bodyDiv w:val="1"/>
      <w:marLeft w:val="0"/>
      <w:marRight w:val="0"/>
      <w:marTop w:val="0"/>
      <w:marBottom w:val="0"/>
      <w:divBdr>
        <w:top w:val="none" w:sz="0" w:space="0" w:color="auto"/>
        <w:left w:val="none" w:sz="0" w:space="0" w:color="auto"/>
        <w:bottom w:val="none" w:sz="0" w:space="0" w:color="auto"/>
        <w:right w:val="none" w:sz="0" w:space="0" w:color="auto"/>
      </w:divBdr>
    </w:div>
    <w:div w:id="582299593">
      <w:bodyDiv w:val="1"/>
      <w:marLeft w:val="0"/>
      <w:marRight w:val="0"/>
      <w:marTop w:val="0"/>
      <w:marBottom w:val="0"/>
      <w:divBdr>
        <w:top w:val="none" w:sz="0" w:space="0" w:color="auto"/>
        <w:left w:val="none" w:sz="0" w:space="0" w:color="auto"/>
        <w:bottom w:val="none" w:sz="0" w:space="0" w:color="auto"/>
        <w:right w:val="none" w:sz="0" w:space="0" w:color="auto"/>
      </w:divBdr>
    </w:div>
    <w:div w:id="582372050">
      <w:bodyDiv w:val="1"/>
      <w:marLeft w:val="0"/>
      <w:marRight w:val="0"/>
      <w:marTop w:val="0"/>
      <w:marBottom w:val="0"/>
      <w:divBdr>
        <w:top w:val="none" w:sz="0" w:space="0" w:color="auto"/>
        <w:left w:val="none" w:sz="0" w:space="0" w:color="auto"/>
        <w:bottom w:val="none" w:sz="0" w:space="0" w:color="auto"/>
        <w:right w:val="none" w:sz="0" w:space="0" w:color="auto"/>
      </w:divBdr>
    </w:div>
    <w:div w:id="582376235">
      <w:bodyDiv w:val="1"/>
      <w:marLeft w:val="0"/>
      <w:marRight w:val="0"/>
      <w:marTop w:val="0"/>
      <w:marBottom w:val="0"/>
      <w:divBdr>
        <w:top w:val="none" w:sz="0" w:space="0" w:color="auto"/>
        <w:left w:val="none" w:sz="0" w:space="0" w:color="auto"/>
        <w:bottom w:val="none" w:sz="0" w:space="0" w:color="auto"/>
        <w:right w:val="none" w:sz="0" w:space="0" w:color="auto"/>
      </w:divBdr>
    </w:div>
    <w:div w:id="582377359">
      <w:bodyDiv w:val="1"/>
      <w:marLeft w:val="0"/>
      <w:marRight w:val="0"/>
      <w:marTop w:val="0"/>
      <w:marBottom w:val="0"/>
      <w:divBdr>
        <w:top w:val="none" w:sz="0" w:space="0" w:color="auto"/>
        <w:left w:val="none" w:sz="0" w:space="0" w:color="auto"/>
        <w:bottom w:val="none" w:sz="0" w:space="0" w:color="auto"/>
        <w:right w:val="none" w:sz="0" w:space="0" w:color="auto"/>
      </w:divBdr>
    </w:div>
    <w:div w:id="582492186">
      <w:bodyDiv w:val="1"/>
      <w:marLeft w:val="0"/>
      <w:marRight w:val="0"/>
      <w:marTop w:val="0"/>
      <w:marBottom w:val="0"/>
      <w:divBdr>
        <w:top w:val="none" w:sz="0" w:space="0" w:color="auto"/>
        <w:left w:val="none" w:sz="0" w:space="0" w:color="auto"/>
        <w:bottom w:val="none" w:sz="0" w:space="0" w:color="auto"/>
        <w:right w:val="none" w:sz="0" w:space="0" w:color="auto"/>
      </w:divBdr>
    </w:div>
    <w:div w:id="582569262">
      <w:bodyDiv w:val="1"/>
      <w:marLeft w:val="0"/>
      <w:marRight w:val="0"/>
      <w:marTop w:val="0"/>
      <w:marBottom w:val="0"/>
      <w:divBdr>
        <w:top w:val="none" w:sz="0" w:space="0" w:color="auto"/>
        <w:left w:val="none" w:sz="0" w:space="0" w:color="auto"/>
        <w:bottom w:val="none" w:sz="0" w:space="0" w:color="auto"/>
        <w:right w:val="none" w:sz="0" w:space="0" w:color="auto"/>
      </w:divBdr>
    </w:div>
    <w:div w:id="582684256">
      <w:bodyDiv w:val="1"/>
      <w:marLeft w:val="0"/>
      <w:marRight w:val="0"/>
      <w:marTop w:val="0"/>
      <w:marBottom w:val="0"/>
      <w:divBdr>
        <w:top w:val="none" w:sz="0" w:space="0" w:color="auto"/>
        <w:left w:val="none" w:sz="0" w:space="0" w:color="auto"/>
        <w:bottom w:val="none" w:sz="0" w:space="0" w:color="auto"/>
        <w:right w:val="none" w:sz="0" w:space="0" w:color="auto"/>
      </w:divBdr>
    </w:div>
    <w:div w:id="582684523">
      <w:bodyDiv w:val="1"/>
      <w:marLeft w:val="0"/>
      <w:marRight w:val="0"/>
      <w:marTop w:val="0"/>
      <w:marBottom w:val="0"/>
      <w:divBdr>
        <w:top w:val="none" w:sz="0" w:space="0" w:color="auto"/>
        <w:left w:val="none" w:sz="0" w:space="0" w:color="auto"/>
        <w:bottom w:val="none" w:sz="0" w:space="0" w:color="auto"/>
        <w:right w:val="none" w:sz="0" w:space="0" w:color="auto"/>
      </w:divBdr>
    </w:div>
    <w:div w:id="582686214">
      <w:bodyDiv w:val="1"/>
      <w:marLeft w:val="0"/>
      <w:marRight w:val="0"/>
      <w:marTop w:val="0"/>
      <w:marBottom w:val="0"/>
      <w:divBdr>
        <w:top w:val="none" w:sz="0" w:space="0" w:color="auto"/>
        <w:left w:val="none" w:sz="0" w:space="0" w:color="auto"/>
        <w:bottom w:val="none" w:sz="0" w:space="0" w:color="auto"/>
        <w:right w:val="none" w:sz="0" w:space="0" w:color="auto"/>
      </w:divBdr>
    </w:div>
    <w:div w:id="582686596">
      <w:bodyDiv w:val="1"/>
      <w:marLeft w:val="0"/>
      <w:marRight w:val="0"/>
      <w:marTop w:val="0"/>
      <w:marBottom w:val="0"/>
      <w:divBdr>
        <w:top w:val="none" w:sz="0" w:space="0" w:color="auto"/>
        <w:left w:val="none" w:sz="0" w:space="0" w:color="auto"/>
        <w:bottom w:val="none" w:sz="0" w:space="0" w:color="auto"/>
        <w:right w:val="none" w:sz="0" w:space="0" w:color="auto"/>
      </w:divBdr>
    </w:div>
    <w:div w:id="582839117">
      <w:bodyDiv w:val="1"/>
      <w:marLeft w:val="0"/>
      <w:marRight w:val="0"/>
      <w:marTop w:val="0"/>
      <w:marBottom w:val="0"/>
      <w:divBdr>
        <w:top w:val="none" w:sz="0" w:space="0" w:color="auto"/>
        <w:left w:val="none" w:sz="0" w:space="0" w:color="auto"/>
        <w:bottom w:val="none" w:sz="0" w:space="0" w:color="auto"/>
        <w:right w:val="none" w:sz="0" w:space="0" w:color="auto"/>
      </w:divBdr>
    </w:div>
    <w:div w:id="582840465">
      <w:bodyDiv w:val="1"/>
      <w:marLeft w:val="0"/>
      <w:marRight w:val="0"/>
      <w:marTop w:val="0"/>
      <w:marBottom w:val="0"/>
      <w:divBdr>
        <w:top w:val="none" w:sz="0" w:space="0" w:color="auto"/>
        <w:left w:val="none" w:sz="0" w:space="0" w:color="auto"/>
        <w:bottom w:val="none" w:sz="0" w:space="0" w:color="auto"/>
        <w:right w:val="none" w:sz="0" w:space="0" w:color="auto"/>
      </w:divBdr>
    </w:div>
    <w:div w:id="582908486">
      <w:bodyDiv w:val="1"/>
      <w:marLeft w:val="0"/>
      <w:marRight w:val="0"/>
      <w:marTop w:val="0"/>
      <w:marBottom w:val="0"/>
      <w:divBdr>
        <w:top w:val="none" w:sz="0" w:space="0" w:color="auto"/>
        <w:left w:val="none" w:sz="0" w:space="0" w:color="auto"/>
        <w:bottom w:val="none" w:sz="0" w:space="0" w:color="auto"/>
        <w:right w:val="none" w:sz="0" w:space="0" w:color="auto"/>
      </w:divBdr>
    </w:div>
    <w:div w:id="582956650">
      <w:bodyDiv w:val="1"/>
      <w:marLeft w:val="0"/>
      <w:marRight w:val="0"/>
      <w:marTop w:val="0"/>
      <w:marBottom w:val="0"/>
      <w:divBdr>
        <w:top w:val="none" w:sz="0" w:space="0" w:color="auto"/>
        <w:left w:val="none" w:sz="0" w:space="0" w:color="auto"/>
        <w:bottom w:val="none" w:sz="0" w:space="0" w:color="auto"/>
        <w:right w:val="none" w:sz="0" w:space="0" w:color="auto"/>
      </w:divBdr>
    </w:div>
    <w:div w:id="583032456">
      <w:bodyDiv w:val="1"/>
      <w:marLeft w:val="0"/>
      <w:marRight w:val="0"/>
      <w:marTop w:val="0"/>
      <w:marBottom w:val="0"/>
      <w:divBdr>
        <w:top w:val="none" w:sz="0" w:space="0" w:color="auto"/>
        <w:left w:val="none" w:sz="0" w:space="0" w:color="auto"/>
        <w:bottom w:val="none" w:sz="0" w:space="0" w:color="auto"/>
        <w:right w:val="none" w:sz="0" w:space="0" w:color="auto"/>
      </w:divBdr>
    </w:div>
    <w:div w:id="583074010">
      <w:bodyDiv w:val="1"/>
      <w:marLeft w:val="0"/>
      <w:marRight w:val="0"/>
      <w:marTop w:val="0"/>
      <w:marBottom w:val="0"/>
      <w:divBdr>
        <w:top w:val="none" w:sz="0" w:space="0" w:color="auto"/>
        <w:left w:val="none" w:sz="0" w:space="0" w:color="auto"/>
        <w:bottom w:val="none" w:sz="0" w:space="0" w:color="auto"/>
        <w:right w:val="none" w:sz="0" w:space="0" w:color="auto"/>
      </w:divBdr>
    </w:div>
    <w:div w:id="583076790">
      <w:bodyDiv w:val="1"/>
      <w:marLeft w:val="0"/>
      <w:marRight w:val="0"/>
      <w:marTop w:val="0"/>
      <w:marBottom w:val="0"/>
      <w:divBdr>
        <w:top w:val="none" w:sz="0" w:space="0" w:color="auto"/>
        <w:left w:val="none" w:sz="0" w:space="0" w:color="auto"/>
        <w:bottom w:val="none" w:sz="0" w:space="0" w:color="auto"/>
        <w:right w:val="none" w:sz="0" w:space="0" w:color="auto"/>
      </w:divBdr>
    </w:div>
    <w:div w:id="583101475">
      <w:bodyDiv w:val="1"/>
      <w:marLeft w:val="0"/>
      <w:marRight w:val="0"/>
      <w:marTop w:val="0"/>
      <w:marBottom w:val="0"/>
      <w:divBdr>
        <w:top w:val="none" w:sz="0" w:space="0" w:color="auto"/>
        <w:left w:val="none" w:sz="0" w:space="0" w:color="auto"/>
        <w:bottom w:val="none" w:sz="0" w:space="0" w:color="auto"/>
        <w:right w:val="none" w:sz="0" w:space="0" w:color="auto"/>
      </w:divBdr>
    </w:div>
    <w:div w:id="583144290">
      <w:bodyDiv w:val="1"/>
      <w:marLeft w:val="0"/>
      <w:marRight w:val="0"/>
      <w:marTop w:val="0"/>
      <w:marBottom w:val="0"/>
      <w:divBdr>
        <w:top w:val="none" w:sz="0" w:space="0" w:color="auto"/>
        <w:left w:val="none" w:sz="0" w:space="0" w:color="auto"/>
        <w:bottom w:val="none" w:sz="0" w:space="0" w:color="auto"/>
        <w:right w:val="none" w:sz="0" w:space="0" w:color="auto"/>
      </w:divBdr>
    </w:div>
    <w:div w:id="583144451">
      <w:bodyDiv w:val="1"/>
      <w:marLeft w:val="0"/>
      <w:marRight w:val="0"/>
      <w:marTop w:val="0"/>
      <w:marBottom w:val="0"/>
      <w:divBdr>
        <w:top w:val="none" w:sz="0" w:space="0" w:color="auto"/>
        <w:left w:val="none" w:sz="0" w:space="0" w:color="auto"/>
        <w:bottom w:val="none" w:sz="0" w:space="0" w:color="auto"/>
        <w:right w:val="none" w:sz="0" w:space="0" w:color="auto"/>
      </w:divBdr>
    </w:div>
    <w:div w:id="583150792">
      <w:bodyDiv w:val="1"/>
      <w:marLeft w:val="0"/>
      <w:marRight w:val="0"/>
      <w:marTop w:val="0"/>
      <w:marBottom w:val="0"/>
      <w:divBdr>
        <w:top w:val="none" w:sz="0" w:space="0" w:color="auto"/>
        <w:left w:val="none" w:sz="0" w:space="0" w:color="auto"/>
        <w:bottom w:val="none" w:sz="0" w:space="0" w:color="auto"/>
        <w:right w:val="none" w:sz="0" w:space="0" w:color="auto"/>
      </w:divBdr>
    </w:div>
    <w:div w:id="583152527">
      <w:bodyDiv w:val="1"/>
      <w:marLeft w:val="0"/>
      <w:marRight w:val="0"/>
      <w:marTop w:val="0"/>
      <w:marBottom w:val="0"/>
      <w:divBdr>
        <w:top w:val="none" w:sz="0" w:space="0" w:color="auto"/>
        <w:left w:val="none" w:sz="0" w:space="0" w:color="auto"/>
        <w:bottom w:val="none" w:sz="0" w:space="0" w:color="auto"/>
        <w:right w:val="none" w:sz="0" w:space="0" w:color="auto"/>
      </w:divBdr>
    </w:div>
    <w:div w:id="583225969">
      <w:bodyDiv w:val="1"/>
      <w:marLeft w:val="0"/>
      <w:marRight w:val="0"/>
      <w:marTop w:val="0"/>
      <w:marBottom w:val="0"/>
      <w:divBdr>
        <w:top w:val="none" w:sz="0" w:space="0" w:color="auto"/>
        <w:left w:val="none" w:sz="0" w:space="0" w:color="auto"/>
        <w:bottom w:val="none" w:sz="0" w:space="0" w:color="auto"/>
        <w:right w:val="none" w:sz="0" w:space="0" w:color="auto"/>
      </w:divBdr>
    </w:div>
    <w:div w:id="583270458">
      <w:bodyDiv w:val="1"/>
      <w:marLeft w:val="0"/>
      <w:marRight w:val="0"/>
      <w:marTop w:val="0"/>
      <w:marBottom w:val="0"/>
      <w:divBdr>
        <w:top w:val="none" w:sz="0" w:space="0" w:color="auto"/>
        <w:left w:val="none" w:sz="0" w:space="0" w:color="auto"/>
        <w:bottom w:val="none" w:sz="0" w:space="0" w:color="auto"/>
        <w:right w:val="none" w:sz="0" w:space="0" w:color="auto"/>
      </w:divBdr>
    </w:div>
    <w:div w:id="583340105">
      <w:bodyDiv w:val="1"/>
      <w:marLeft w:val="0"/>
      <w:marRight w:val="0"/>
      <w:marTop w:val="0"/>
      <w:marBottom w:val="0"/>
      <w:divBdr>
        <w:top w:val="none" w:sz="0" w:space="0" w:color="auto"/>
        <w:left w:val="none" w:sz="0" w:space="0" w:color="auto"/>
        <w:bottom w:val="none" w:sz="0" w:space="0" w:color="auto"/>
        <w:right w:val="none" w:sz="0" w:space="0" w:color="auto"/>
      </w:divBdr>
    </w:div>
    <w:div w:id="583417737">
      <w:bodyDiv w:val="1"/>
      <w:marLeft w:val="0"/>
      <w:marRight w:val="0"/>
      <w:marTop w:val="0"/>
      <w:marBottom w:val="0"/>
      <w:divBdr>
        <w:top w:val="none" w:sz="0" w:space="0" w:color="auto"/>
        <w:left w:val="none" w:sz="0" w:space="0" w:color="auto"/>
        <w:bottom w:val="none" w:sz="0" w:space="0" w:color="auto"/>
        <w:right w:val="none" w:sz="0" w:space="0" w:color="auto"/>
      </w:divBdr>
    </w:div>
    <w:div w:id="583606426">
      <w:bodyDiv w:val="1"/>
      <w:marLeft w:val="0"/>
      <w:marRight w:val="0"/>
      <w:marTop w:val="0"/>
      <w:marBottom w:val="0"/>
      <w:divBdr>
        <w:top w:val="none" w:sz="0" w:space="0" w:color="auto"/>
        <w:left w:val="none" w:sz="0" w:space="0" w:color="auto"/>
        <w:bottom w:val="none" w:sz="0" w:space="0" w:color="auto"/>
        <w:right w:val="none" w:sz="0" w:space="0" w:color="auto"/>
      </w:divBdr>
    </w:div>
    <w:div w:id="583606880">
      <w:bodyDiv w:val="1"/>
      <w:marLeft w:val="0"/>
      <w:marRight w:val="0"/>
      <w:marTop w:val="0"/>
      <w:marBottom w:val="0"/>
      <w:divBdr>
        <w:top w:val="none" w:sz="0" w:space="0" w:color="auto"/>
        <w:left w:val="none" w:sz="0" w:space="0" w:color="auto"/>
        <w:bottom w:val="none" w:sz="0" w:space="0" w:color="auto"/>
        <w:right w:val="none" w:sz="0" w:space="0" w:color="auto"/>
      </w:divBdr>
    </w:div>
    <w:div w:id="583807773">
      <w:bodyDiv w:val="1"/>
      <w:marLeft w:val="0"/>
      <w:marRight w:val="0"/>
      <w:marTop w:val="0"/>
      <w:marBottom w:val="0"/>
      <w:divBdr>
        <w:top w:val="none" w:sz="0" w:space="0" w:color="auto"/>
        <w:left w:val="none" w:sz="0" w:space="0" w:color="auto"/>
        <w:bottom w:val="none" w:sz="0" w:space="0" w:color="auto"/>
        <w:right w:val="none" w:sz="0" w:space="0" w:color="auto"/>
      </w:divBdr>
    </w:div>
    <w:div w:id="583954802">
      <w:bodyDiv w:val="1"/>
      <w:marLeft w:val="0"/>
      <w:marRight w:val="0"/>
      <w:marTop w:val="0"/>
      <w:marBottom w:val="0"/>
      <w:divBdr>
        <w:top w:val="none" w:sz="0" w:space="0" w:color="auto"/>
        <w:left w:val="none" w:sz="0" w:space="0" w:color="auto"/>
        <w:bottom w:val="none" w:sz="0" w:space="0" w:color="auto"/>
        <w:right w:val="none" w:sz="0" w:space="0" w:color="auto"/>
      </w:divBdr>
    </w:div>
    <w:div w:id="583995152">
      <w:bodyDiv w:val="1"/>
      <w:marLeft w:val="0"/>
      <w:marRight w:val="0"/>
      <w:marTop w:val="0"/>
      <w:marBottom w:val="0"/>
      <w:divBdr>
        <w:top w:val="none" w:sz="0" w:space="0" w:color="auto"/>
        <w:left w:val="none" w:sz="0" w:space="0" w:color="auto"/>
        <w:bottom w:val="none" w:sz="0" w:space="0" w:color="auto"/>
        <w:right w:val="none" w:sz="0" w:space="0" w:color="auto"/>
      </w:divBdr>
    </w:div>
    <w:div w:id="584187942">
      <w:bodyDiv w:val="1"/>
      <w:marLeft w:val="0"/>
      <w:marRight w:val="0"/>
      <w:marTop w:val="0"/>
      <w:marBottom w:val="0"/>
      <w:divBdr>
        <w:top w:val="none" w:sz="0" w:space="0" w:color="auto"/>
        <w:left w:val="none" w:sz="0" w:space="0" w:color="auto"/>
        <w:bottom w:val="none" w:sz="0" w:space="0" w:color="auto"/>
        <w:right w:val="none" w:sz="0" w:space="0" w:color="auto"/>
      </w:divBdr>
    </w:div>
    <w:div w:id="584262044">
      <w:bodyDiv w:val="1"/>
      <w:marLeft w:val="0"/>
      <w:marRight w:val="0"/>
      <w:marTop w:val="0"/>
      <w:marBottom w:val="0"/>
      <w:divBdr>
        <w:top w:val="none" w:sz="0" w:space="0" w:color="auto"/>
        <w:left w:val="none" w:sz="0" w:space="0" w:color="auto"/>
        <w:bottom w:val="none" w:sz="0" w:space="0" w:color="auto"/>
        <w:right w:val="none" w:sz="0" w:space="0" w:color="auto"/>
      </w:divBdr>
    </w:div>
    <w:div w:id="584337929">
      <w:bodyDiv w:val="1"/>
      <w:marLeft w:val="0"/>
      <w:marRight w:val="0"/>
      <w:marTop w:val="0"/>
      <w:marBottom w:val="0"/>
      <w:divBdr>
        <w:top w:val="none" w:sz="0" w:space="0" w:color="auto"/>
        <w:left w:val="none" w:sz="0" w:space="0" w:color="auto"/>
        <w:bottom w:val="none" w:sz="0" w:space="0" w:color="auto"/>
        <w:right w:val="none" w:sz="0" w:space="0" w:color="auto"/>
      </w:divBdr>
    </w:div>
    <w:div w:id="584455378">
      <w:bodyDiv w:val="1"/>
      <w:marLeft w:val="0"/>
      <w:marRight w:val="0"/>
      <w:marTop w:val="0"/>
      <w:marBottom w:val="0"/>
      <w:divBdr>
        <w:top w:val="none" w:sz="0" w:space="0" w:color="auto"/>
        <w:left w:val="none" w:sz="0" w:space="0" w:color="auto"/>
        <w:bottom w:val="none" w:sz="0" w:space="0" w:color="auto"/>
        <w:right w:val="none" w:sz="0" w:space="0" w:color="auto"/>
      </w:divBdr>
    </w:div>
    <w:div w:id="584581454">
      <w:bodyDiv w:val="1"/>
      <w:marLeft w:val="0"/>
      <w:marRight w:val="0"/>
      <w:marTop w:val="0"/>
      <w:marBottom w:val="0"/>
      <w:divBdr>
        <w:top w:val="none" w:sz="0" w:space="0" w:color="auto"/>
        <w:left w:val="none" w:sz="0" w:space="0" w:color="auto"/>
        <w:bottom w:val="none" w:sz="0" w:space="0" w:color="auto"/>
        <w:right w:val="none" w:sz="0" w:space="0" w:color="auto"/>
      </w:divBdr>
    </w:div>
    <w:div w:id="584605888">
      <w:bodyDiv w:val="1"/>
      <w:marLeft w:val="0"/>
      <w:marRight w:val="0"/>
      <w:marTop w:val="0"/>
      <w:marBottom w:val="0"/>
      <w:divBdr>
        <w:top w:val="none" w:sz="0" w:space="0" w:color="auto"/>
        <w:left w:val="none" w:sz="0" w:space="0" w:color="auto"/>
        <w:bottom w:val="none" w:sz="0" w:space="0" w:color="auto"/>
        <w:right w:val="none" w:sz="0" w:space="0" w:color="auto"/>
      </w:divBdr>
    </w:div>
    <w:div w:id="584606284">
      <w:bodyDiv w:val="1"/>
      <w:marLeft w:val="0"/>
      <w:marRight w:val="0"/>
      <w:marTop w:val="0"/>
      <w:marBottom w:val="0"/>
      <w:divBdr>
        <w:top w:val="none" w:sz="0" w:space="0" w:color="auto"/>
        <w:left w:val="none" w:sz="0" w:space="0" w:color="auto"/>
        <w:bottom w:val="none" w:sz="0" w:space="0" w:color="auto"/>
        <w:right w:val="none" w:sz="0" w:space="0" w:color="auto"/>
      </w:divBdr>
    </w:div>
    <w:div w:id="584611249">
      <w:bodyDiv w:val="1"/>
      <w:marLeft w:val="0"/>
      <w:marRight w:val="0"/>
      <w:marTop w:val="0"/>
      <w:marBottom w:val="0"/>
      <w:divBdr>
        <w:top w:val="none" w:sz="0" w:space="0" w:color="auto"/>
        <w:left w:val="none" w:sz="0" w:space="0" w:color="auto"/>
        <w:bottom w:val="none" w:sz="0" w:space="0" w:color="auto"/>
        <w:right w:val="none" w:sz="0" w:space="0" w:color="auto"/>
      </w:divBdr>
    </w:div>
    <w:div w:id="584726765">
      <w:bodyDiv w:val="1"/>
      <w:marLeft w:val="0"/>
      <w:marRight w:val="0"/>
      <w:marTop w:val="0"/>
      <w:marBottom w:val="0"/>
      <w:divBdr>
        <w:top w:val="none" w:sz="0" w:space="0" w:color="auto"/>
        <w:left w:val="none" w:sz="0" w:space="0" w:color="auto"/>
        <w:bottom w:val="none" w:sz="0" w:space="0" w:color="auto"/>
        <w:right w:val="none" w:sz="0" w:space="0" w:color="auto"/>
      </w:divBdr>
    </w:div>
    <w:div w:id="584917012">
      <w:bodyDiv w:val="1"/>
      <w:marLeft w:val="0"/>
      <w:marRight w:val="0"/>
      <w:marTop w:val="0"/>
      <w:marBottom w:val="0"/>
      <w:divBdr>
        <w:top w:val="none" w:sz="0" w:space="0" w:color="auto"/>
        <w:left w:val="none" w:sz="0" w:space="0" w:color="auto"/>
        <w:bottom w:val="none" w:sz="0" w:space="0" w:color="auto"/>
        <w:right w:val="none" w:sz="0" w:space="0" w:color="auto"/>
      </w:divBdr>
    </w:div>
    <w:div w:id="584994518">
      <w:bodyDiv w:val="1"/>
      <w:marLeft w:val="0"/>
      <w:marRight w:val="0"/>
      <w:marTop w:val="0"/>
      <w:marBottom w:val="0"/>
      <w:divBdr>
        <w:top w:val="none" w:sz="0" w:space="0" w:color="auto"/>
        <w:left w:val="none" w:sz="0" w:space="0" w:color="auto"/>
        <w:bottom w:val="none" w:sz="0" w:space="0" w:color="auto"/>
        <w:right w:val="none" w:sz="0" w:space="0" w:color="auto"/>
      </w:divBdr>
    </w:div>
    <w:div w:id="585070750">
      <w:bodyDiv w:val="1"/>
      <w:marLeft w:val="0"/>
      <w:marRight w:val="0"/>
      <w:marTop w:val="0"/>
      <w:marBottom w:val="0"/>
      <w:divBdr>
        <w:top w:val="none" w:sz="0" w:space="0" w:color="auto"/>
        <w:left w:val="none" w:sz="0" w:space="0" w:color="auto"/>
        <w:bottom w:val="none" w:sz="0" w:space="0" w:color="auto"/>
        <w:right w:val="none" w:sz="0" w:space="0" w:color="auto"/>
      </w:divBdr>
    </w:div>
    <w:div w:id="585072308">
      <w:bodyDiv w:val="1"/>
      <w:marLeft w:val="0"/>
      <w:marRight w:val="0"/>
      <w:marTop w:val="0"/>
      <w:marBottom w:val="0"/>
      <w:divBdr>
        <w:top w:val="none" w:sz="0" w:space="0" w:color="auto"/>
        <w:left w:val="none" w:sz="0" w:space="0" w:color="auto"/>
        <w:bottom w:val="none" w:sz="0" w:space="0" w:color="auto"/>
        <w:right w:val="none" w:sz="0" w:space="0" w:color="auto"/>
      </w:divBdr>
    </w:div>
    <w:div w:id="585115948">
      <w:bodyDiv w:val="1"/>
      <w:marLeft w:val="0"/>
      <w:marRight w:val="0"/>
      <w:marTop w:val="0"/>
      <w:marBottom w:val="0"/>
      <w:divBdr>
        <w:top w:val="none" w:sz="0" w:space="0" w:color="auto"/>
        <w:left w:val="none" w:sz="0" w:space="0" w:color="auto"/>
        <w:bottom w:val="none" w:sz="0" w:space="0" w:color="auto"/>
        <w:right w:val="none" w:sz="0" w:space="0" w:color="auto"/>
      </w:divBdr>
    </w:div>
    <w:div w:id="585188898">
      <w:bodyDiv w:val="1"/>
      <w:marLeft w:val="0"/>
      <w:marRight w:val="0"/>
      <w:marTop w:val="0"/>
      <w:marBottom w:val="0"/>
      <w:divBdr>
        <w:top w:val="none" w:sz="0" w:space="0" w:color="auto"/>
        <w:left w:val="none" w:sz="0" w:space="0" w:color="auto"/>
        <w:bottom w:val="none" w:sz="0" w:space="0" w:color="auto"/>
        <w:right w:val="none" w:sz="0" w:space="0" w:color="auto"/>
      </w:divBdr>
    </w:div>
    <w:div w:id="585189962">
      <w:bodyDiv w:val="1"/>
      <w:marLeft w:val="0"/>
      <w:marRight w:val="0"/>
      <w:marTop w:val="0"/>
      <w:marBottom w:val="0"/>
      <w:divBdr>
        <w:top w:val="none" w:sz="0" w:space="0" w:color="auto"/>
        <w:left w:val="none" w:sz="0" w:space="0" w:color="auto"/>
        <w:bottom w:val="none" w:sz="0" w:space="0" w:color="auto"/>
        <w:right w:val="none" w:sz="0" w:space="0" w:color="auto"/>
      </w:divBdr>
    </w:div>
    <w:div w:id="585190883">
      <w:bodyDiv w:val="1"/>
      <w:marLeft w:val="0"/>
      <w:marRight w:val="0"/>
      <w:marTop w:val="0"/>
      <w:marBottom w:val="0"/>
      <w:divBdr>
        <w:top w:val="none" w:sz="0" w:space="0" w:color="auto"/>
        <w:left w:val="none" w:sz="0" w:space="0" w:color="auto"/>
        <w:bottom w:val="none" w:sz="0" w:space="0" w:color="auto"/>
        <w:right w:val="none" w:sz="0" w:space="0" w:color="auto"/>
      </w:divBdr>
    </w:div>
    <w:div w:id="585308823">
      <w:bodyDiv w:val="1"/>
      <w:marLeft w:val="0"/>
      <w:marRight w:val="0"/>
      <w:marTop w:val="0"/>
      <w:marBottom w:val="0"/>
      <w:divBdr>
        <w:top w:val="none" w:sz="0" w:space="0" w:color="auto"/>
        <w:left w:val="none" w:sz="0" w:space="0" w:color="auto"/>
        <w:bottom w:val="none" w:sz="0" w:space="0" w:color="auto"/>
        <w:right w:val="none" w:sz="0" w:space="0" w:color="auto"/>
      </w:divBdr>
    </w:div>
    <w:div w:id="585311892">
      <w:bodyDiv w:val="1"/>
      <w:marLeft w:val="0"/>
      <w:marRight w:val="0"/>
      <w:marTop w:val="0"/>
      <w:marBottom w:val="0"/>
      <w:divBdr>
        <w:top w:val="none" w:sz="0" w:space="0" w:color="auto"/>
        <w:left w:val="none" w:sz="0" w:space="0" w:color="auto"/>
        <w:bottom w:val="none" w:sz="0" w:space="0" w:color="auto"/>
        <w:right w:val="none" w:sz="0" w:space="0" w:color="auto"/>
      </w:divBdr>
    </w:div>
    <w:div w:id="585385228">
      <w:bodyDiv w:val="1"/>
      <w:marLeft w:val="0"/>
      <w:marRight w:val="0"/>
      <w:marTop w:val="0"/>
      <w:marBottom w:val="0"/>
      <w:divBdr>
        <w:top w:val="none" w:sz="0" w:space="0" w:color="auto"/>
        <w:left w:val="none" w:sz="0" w:space="0" w:color="auto"/>
        <w:bottom w:val="none" w:sz="0" w:space="0" w:color="auto"/>
        <w:right w:val="none" w:sz="0" w:space="0" w:color="auto"/>
      </w:divBdr>
    </w:div>
    <w:div w:id="585572618">
      <w:bodyDiv w:val="1"/>
      <w:marLeft w:val="0"/>
      <w:marRight w:val="0"/>
      <w:marTop w:val="0"/>
      <w:marBottom w:val="0"/>
      <w:divBdr>
        <w:top w:val="none" w:sz="0" w:space="0" w:color="auto"/>
        <w:left w:val="none" w:sz="0" w:space="0" w:color="auto"/>
        <w:bottom w:val="none" w:sz="0" w:space="0" w:color="auto"/>
        <w:right w:val="none" w:sz="0" w:space="0" w:color="auto"/>
      </w:divBdr>
    </w:div>
    <w:div w:id="585647577">
      <w:bodyDiv w:val="1"/>
      <w:marLeft w:val="0"/>
      <w:marRight w:val="0"/>
      <w:marTop w:val="0"/>
      <w:marBottom w:val="0"/>
      <w:divBdr>
        <w:top w:val="none" w:sz="0" w:space="0" w:color="auto"/>
        <w:left w:val="none" w:sz="0" w:space="0" w:color="auto"/>
        <w:bottom w:val="none" w:sz="0" w:space="0" w:color="auto"/>
        <w:right w:val="none" w:sz="0" w:space="0" w:color="auto"/>
      </w:divBdr>
    </w:div>
    <w:div w:id="585648389">
      <w:bodyDiv w:val="1"/>
      <w:marLeft w:val="0"/>
      <w:marRight w:val="0"/>
      <w:marTop w:val="0"/>
      <w:marBottom w:val="0"/>
      <w:divBdr>
        <w:top w:val="none" w:sz="0" w:space="0" w:color="auto"/>
        <w:left w:val="none" w:sz="0" w:space="0" w:color="auto"/>
        <w:bottom w:val="none" w:sz="0" w:space="0" w:color="auto"/>
        <w:right w:val="none" w:sz="0" w:space="0" w:color="auto"/>
      </w:divBdr>
    </w:div>
    <w:div w:id="585774320">
      <w:bodyDiv w:val="1"/>
      <w:marLeft w:val="0"/>
      <w:marRight w:val="0"/>
      <w:marTop w:val="0"/>
      <w:marBottom w:val="0"/>
      <w:divBdr>
        <w:top w:val="none" w:sz="0" w:space="0" w:color="auto"/>
        <w:left w:val="none" w:sz="0" w:space="0" w:color="auto"/>
        <w:bottom w:val="none" w:sz="0" w:space="0" w:color="auto"/>
        <w:right w:val="none" w:sz="0" w:space="0" w:color="auto"/>
      </w:divBdr>
    </w:div>
    <w:div w:id="585922357">
      <w:bodyDiv w:val="1"/>
      <w:marLeft w:val="0"/>
      <w:marRight w:val="0"/>
      <w:marTop w:val="0"/>
      <w:marBottom w:val="0"/>
      <w:divBdr>
        <w:top w:val="none" w:sz="0" w:space="0" w:color="auto"/>
        <w:left w:val="none" w:sz="0" w:space="0" w:color="auto"/>
        <w:bottom w:val="none" w:sz="0" w:space="0" w:color="auto"/>
        <w:right w:val="none" w:sz="0" w:space="0" w:color="auto"/>
      </w:divBdr>
    </w:div>
    <w:div w:id="586036450">
      <w:bodyDiv w:val="1"/>
      <w:marLeft w:val="0"/>
      <w:marRight w:val="0"/>
      <w:marTop w:val="0"/>
      <w:marBottom w:val="0"/>
      <w:divBdr>
        <w:top w:val="none" w:sz="0" w:space="0" w:color="auto"/>
        <w:left w:val="none" w:sz="0" w:space="0" w:color="auto"/>
        <w:bottom w:val="none" w:sz="0" w:space="0" w:color="auto"/>
        <w:right w:val="none" w:sz="0" w:space="0" w:color="auto"/>
      </w:divBdr>
    </w:div>
    <w:div w:id="586037415">
      <w:bodyDiv w:val="1"/>
      <w:marLeft w:val="0"/>
      <w:marRight w:val="0"/>
      <w:marTop w:val="0"/>
      <w:marBottom w:val="0"/>
      <w:divBdr>
        <w:top w:val="none" w:sz="0" w:space="0" w:color="auto"/>
        <w:left w:val="none" w:sz="0" w:space="0" w:color="auto"/>
        <w:bottom w:val="none" w:sz="0" w:space="0" w:color="auto"/>
        <w:right w:val="none" w:sz="0" w:space="0" w:color="auto"/>
      </w:divBdr>
    </w:div>
    <w:div w:id="586039517">
      <w:bodyDiv w:val="1"/>
      <w:marLeft w:val="0"/>
      <w:marRight w:val="0"/>
      <w:marTop w:val="0"/>
      <w:marBottom w:val="0"/>
      <w:divBdr>
        <w:top w:val="none" w:sz="0" w:space="0" w:color="auto"/>
        <w:left w:val="none" w:sz="0" w:space="0" w:color="auto"/>
        <w:bottom w:val="none" w:sz="0" w:space="0" w:color="auto"/>
        <w:right w:val="none" w:sz="0" w:space="0" w:color="auto"/>
      </w:divBdr>
    </w:div>
    <w:div w:id="586040243">
      <w:bodyDiv w:val="1"/>
      <w:marLeft w:val="0"/>
      <w:marRight w:val="0"/>
      <w:marTop w:val="0"/>
      <w:marBottom w:val="0"/>
      <w:divBdr>
        <w:top w:val="none" w:sz="0" w:space="0" w:color="auto"/>
        <w:left w:val="none" w:sz="0" w:space="0" w:color="auto"/>
        <w:bottom w:val="none" w:sz="0" w:space="0" w:color="auto"/>
        <w:right w:val="none" w:sz="0" w:space="0" w:color="auto"/>
      </w:divBdr>
    </w:div>
    <w:div w:id="586109885">
      <w:bodyDiv w:val="1"/>
      <w:marLeft w:val="0"/>
      <w:marRight w:val="0"/>
      <w:marTop w:val="0"/>
      <w:marBottom w:val="0"/>
      <w:divBdr>
        <w:top w:val="none" w:sz="0" w:space="0" w:color="auto"/>
        <w:left w:val="none" w:sz="0" w:space="0" w:color="auto"/>
        <w:bottom w:val="none" w:sz="0" w:space="0" w:color="auto"/>
        <w:right w:val="none" w:sz="0" w:space="0" w:color="auto"/>
      </w:divBdr>
    </w:div>
    <w:div w:id="586118696">
      <w:bodyDiv w:val="1"/>
      <w:marLeft w:val="0"/>
      <w:marRight w:val="0"/>
      <w:marTop w:val="0"/>
      <w:marBottom w:val="0"/>
      <w:divBdr>
        <w:top w:val="none" w:sz="0" w:space="0" w:color="auto"/>
        <w:left w:val="none" w:sz="0" w:space="0" w:color="auto"/>
        <w:bottom w:val="none" w:sz="0" w:space="0" w:color="auto"/>
        <w:right w:val="none" w:sz="0" w:space="0" w:color="auto"/>
      </w:divBdr>
    </w:div>
    <w:div w:id="586230850">
      <w:bodyDiv w:val="1"/>
      <w:marLeft w:val="0"/>
      <w:marRight w:val="0"/>
      <w:marTop w:val="0"/>
      <w:marBottom w:val="0"/>
      <w:divBdr>
        <w:top w:val="none" w:sz="0" w:space="0" w:color="auto"/>
        <w:left w:val="none" w:sz="0" w:space="0" w:color="auto"/>
        <w:bottom w:val="none" w:sz="0" w:space="0" w:color="auto"/>
        <w:right w:val="none" w:sz="0" w:space="0" w:color="auto"/>
      </w:divBdr>
    </w:div>
    <w:div w:id="586309286">
      <w:bodyDiv w:val="1"/>
      <w:marLeft w:val="0"/>
      <w:marRight w:val="0"/>
      <w:marTop w:val="0"/>
      <w:marBottom w:val="0"/>
      <w:divBdr>
        <w:top w:val="none" w:sz="0" w:space="0" w:color="auto"/>
        <w:left w:val="none" w:sz="0" w:space="0" w:color="auto"/>
        <w:bottom w:val="none" w:sz="0" w:space="0" w:color="auto"/>
        <w:right w:val="none" w:sz="0" w:space="0" w:color="auto"/>
      </w:divBdr>
    </w:div>
    <w:div w:id="586351198">
      <w:bodyDiv w:val="1"/>
      <w:marLeft w:val="0"/>
      <w:marRight w:val="0"/>
      <w:marTop w:val="0"/>
      <w:marBottom w:val="0"/>
      <w:divBdr>
        <w:top w:val="none" w:sz="0" w:space="0" w:color="auto"/>
        <w:left w:val="none" w:sz="0" w:space="0" w:color="auto"/>
        <w:bottom w:val="none" w:sz="0" w:space="0" w:color="auto"/>
        <w:right w:val="none" w:sz="0" w:space="0" w:color="auto"/>
      </w:divBdr>
    </w:div>
    <w:div w:id="586422399">
      <w:bodyDiv w:val="1"/>
      <w:marLeft w:val="0"/>
      <w:marRight w:val="0"/>
      <w:marTop w:val="0"/>
      <w:marBottom w:val="0"/>
      <w:divBdr>
        <w:top w:val="none" w:sz="0" w:space="0" w:color="auto"/>
        <w:left w:val="none" w:sz="0" w:space="0" w:color="auto"/>
        <w:bottom w:val="none" w:sz="0" w:space="0" w:color="auto"/>
        <w:right w:val="none" w:sz="0" w:space="0" w:color="auto"/>
      </w:divBdr>
    </w:div>
    <w:div w:id="586428040">
      <w:bodyDiv w:val="1"/>
      <w:marLeft w:val="0"/>
      <w:marRight w:val="0"/>
      <w:marTop w:val="0"/>
      <w:marBottom w:val="0"/>
      <w:divBdr>
        <w:top w:val="none" w:sz="0" w:space="0" w:color="auto"/>
        <w:left w:val="none" w:sz="0" w:space="0" w:color="auto"/>
        <w:bottom w:val="none" w:sz="0" w:space="0" w:color="auto"/>
        <w:right w:val="none" w:sz="0" w:space="0" w:color="auto"/>
      </w:divBdr>
    </w:div>
    <w:div w:id="586496720">
      <w:bodyDiv w:val="1"/>
      <w:marLeft w:val="0"/>
      <w:marRight w:val="0"/>
      <w:marTop w:val="0"/>
      <w:marBottom w:val="0"/>
      <w:divBdr>
        <w:top w:val="none" w:sz="0" w:space="0" w:color="auto"/>
        <w:left w:val="none" w:sz="0" w:space="0" w:color="auto"/>
        <w:bottom w:val="none" w:sz="0" w:space="0" w:color="auto"/>
        <w:right w:val="none" w:sz="0" w:space="0" w:color="auto"/>
      </w:divBdr>
    </w:div>
    <w:div w:id="586504549">
      <w:bodyDiv w:val="1"/>
      <w:marLeft w:val="0"/>
      <w:marRight w:val="0"/>
      <w:marTop w:val="0"/>
      <w:marBottom w:val="0"/>
      <w:divBdr>
        <w:top w:val="none" w:sz="0" w:space="0" w:color="auto"/>
        <w:left w:val="none" w:sz="0" w:space="0" w:color="auto"/>
        <w:bottom w:val="none" w:sz="0" w:space="0" w:color="auto"/>
        <w:right w:val="none" w:sz="0" w:space="0" w:color="auto"/>
      </w:divBdr>
    </w:div>
    <w:div w:id="586547889">
      <w:bodyDiv w:val="1"/>
      <w:marLeft w:val="0"/>
      <w:marRight w:val="0"/>
      <w:marTop w:val="0"/>
      <w:marBottom w:val="0"/>
      <w:divBdr>
        <w:top w:val="none" w:sz="0" w:space="0" w:color="auto"/>
        <w:left w:val="none" w:sz="0" w:space="0" w:color="auto"/>
        <w:bottom w:val="none" w:sz="0" w:space="0" w:color="auto"/>
        <w:right w:val="none" w:sz="0" w:space="0" w:color="auto"/>
      </w:divBdr>
    </w:div>
    <w:div w:id="586572933">
      <w:bodyDiv w:val="1"/>
      <w:marLeft w:val="0"/>
      <w:marRight w:val="0"/>
      <w:marTop w:val="0"/>
      <w:marBottom w:val="0"/>
      <w:divBdr>
        <w:top w:val="none" w:sz="0" w:space="0" w:color="auto"/>
        <w:left w:val="none" w:sz="0" w:space="0" w:color="auto"/>
        <w:bottom w:val="none" w:sz="0" w:space="0" w:color="auto"/>
        <w:right w:val="none" w:sz="0" w:space="0" w:color="auto"/>
      </w:divBdr>
    </w:div>
    <w:div w:id="586573161">
      <w:bodyDiv w:val="1"/>
      <w:marLeft w:val="0"/>
      <w:marRight w:val="0"/>
      <w:marTop w:val="0"/>
      <w:marBottom w:val="0"/>
      <w:divBdr>
        <w:top w:val="none" w:sz="0" w:space="0" w:color="auto"/>
        <w:left w:val="none" w:sz="0" w:space="0" w:color="auto"/>
        <w:bottom w:val="none" w:sz="0" w:space="0" w:color="auto"/>
        <w:right w:val="none" w:sz="0" w:space="0" w:color="auto"/>
      </w:divBdr>
    </w:div>
    <w:div w:id="586615342">
      <w:bodyDiv w:val="1"/>
      <w:marLeft w:val="0"/>
      <w:marRight w:val="0"/>
      <w:marTop w:val="0"/>
      <w:marBottom w:val="0"/>
      <w:divBdr>
        <w:top w:val="none" w:sz="0" w:space="0" w:color="auto"/>
        <w:left w:val="none" w:sz="0" w:space="0" w:color="auto"/>
        <w:bottom w:val="none" w:sz="0" w:space="0" w:color="auto"/>
        <w:right w:val="none" w:sz="0" w:space="0" w:color="auto"/>
      </w:divBdr>
    </w:div>
    <w:div w:id="586622116">
      <w:bodyDiv w:val="1"/>
      <w:marLeft w:val="0"/>
      <w:marRight w:val="0"/>
      <w:marTop w:val="0"/>
      <w:marBottom w:val="0"/>
      <w:divBdr>
        <w:top w:val="none" w:sz="0" w:space="0" w:color="auto"/>
        <w:left w:val="none" w:sz="0" w:space="0" w:color="auto"/>
        <w:bottom w:val="none" w:sz="0" w:space="0" w:color="auto"/>
        <w:right w:val="none" w:sz="0" w:space="0" w:color="auto"/>
      </w:divBdr>
    </w:div>
    <w:div w:id="586689700">
      <w:bodyDiv w:val="1"/>
      <w:marLeft w:val="0"/>
      <w:marRight w:val="0"/>
      <w:marTop w:val="0"/>
      <w:marBottom w:val="0"/>
      <w:divBdr>
        <w:top w:val="none" w:sz="0" w:space="0" w:color="auto"/>
        <w:left w:val="none" w:sz="0" w:space="0" w:color="auto"/>
        <w:bottom w:val="none" w:sz="0" w:space="0" w:color="auto"/>
        <w:right w:val="none" w:sz="0" w:space="0" w:color="auto"/>
      </w:divBdr>
    </w:div>
    <w:div w:id="586695507">
      <w:bodyDiv w:val="1"/>
      <w:marLeft w:val="0"/>
      <w:marRight w:val="0"/>
      <w:marTop w:val="0"/>
      <w:marBottom w:val="0"/>
      <w:divBdr>
        <w:top w:val="none" w:sz="0" w:space="0" w:color="auto"/>
        <w:left w:val="none" w:sz="0" w:space="0" w:color="auto"/>
        <w:bottom w:val="none" w:sz="0" w:space="0" w:color="auto"/>
        <w:right w:val="none" w:sz="0" w:space="0" w:color="auto"/>
      </w:divBdr>
    </w:div>
    <w:div w:id="586764550">
      <w:bodyDiv w:val="1"/>
      <w:marLeft w:val="0"/>
      <w:marRight w:val="0"/>
      <w:marTop w:val="0"/>
      <w:marBottom w:val="0"/>
      <w:divBdr>
        <w:top w:val="none" w:sz="0" w:space="0" w:color="auto"/>
        <w:left w:val="none" w:sz="0" w:space="0" w:color="auto"/>
        <w:bottom w:val="none" w:sz="0" w:space="0" w:color="auto"/>
        <w:right w:val="none" w:sz="0" w:space="0" w:color="auto"/>
      </w:divBdr>
    </w:div>
    <w:div w:id="586765556">
      <w:bodyDiv w:val="1"/>
      <w:marLeft w:val="0"/>
      <w:marRight w:val="0"/>
      <w:marTop w:val="0"/>
      <w:marBottom w:val="0"/>
      <w:divBdr>
        <w:top w:val="none" w:sz="0" w:space="0" w:color="auto"/>
        <w:left w:val="none" w:sz="0" w:space="0" w:color="auto"/>
        <w:bottom w:val="none" w:sz="0" w:space="0" w:color="auto"/>
        <w:right w:val="none" w:sz="0" w:space="0" w:color="auto"/>
      </w:divBdr>
    </w:div>
    <w:div w:id="586767189">
      <w:bodyDiv w:val="1"/>
      <w:marLeft w:val="0"/>
      <w:marRight w:val="0"/>
      <w:marTop w:val="0"/>
      <w:marBottom w:val="0"/>
      <w:divBdr>
        <w:top w:val="none" w:sz="0" w:space="0" w:color="auto"/>
        <w:left w:val="none" w:sz="0" w:space="0" w:color="auto"/>
        <w:bottom w:val="none" w:sz="0" w:space="0" w:color="auto"/>
        <w:right w:val="none" w:sz="0" w:space="0" w:color="auto"/>
      </w:divBdr>
    </w:div>
    <w:div w:id="586810321">
      <w:bodyDiv w:val="1"/>
      <w:marLeft w:val="0"/>
      <w:marRight w:val="0"/>
      <w:marTop w:val="0"/>
      <w:marBottom w:val="0"/>
      <w:divBdr>
        <w:top w:val="none" w:sz="0" w:space="0" w:color="auto"/>
        <w:left w:val="none" w:sz="0" w:space="0" w:color="auto"/>
        <w:bottom w:val="none" w:sz="0" w:space="0" w:color="auto"/>
        <w:right w:val="none" w:sz="0" w:space="0" w:color="auto"/>
      </w:divBdr>
    </w:div>
    <w:div w:id="586890728">
      <w:bodyDiv w:val="1"/>
      <w:marLeft w:val="0"/>
      <w:marRight w:val="0"/>
      <w:marTop w:val="0"/>
      <w:marBottom w:val="0"/>
      <w:divBdr>
        <w:top w:val="none" w:sz="0" w:space="0" w:color="auto"/>
        <w:left w:val="none" w:sz="0" w:space="0" w:color="auto"/>
        <w:bottom w:val="none" w:sz="0" w:space="0" w:color="auto"/>
        <w:right w:val="none" w:sz="0" w:space="0" w:color="auto"/>
      </w:divBdr>
    </w:div>
    <w:div w:id="586959964">
      <w:bodyDiv w:val="1"/>
      <w:marLeft w:val="0"/>
      <w:marRight w:val="0"/>
      <w:marTop w:val="0"/>
      <w:marBottom w:val="0"/>
      <w:divBdr>
        <w:top w:val="none" w:sz="0" w:space="0" w:color="auto"/>
        <w:left w:val="none" w:sz="0" w:space="0" w:color="auto"/>
        <w:bottom w:val="none" w:sz="0" w:space="0" w:color="auto"/>
        <w:right w:val="none" w:sz="0" w:space="0" w:color="auto"/>
      </w:divBdr>
    </w:div>
    <w:div w:id="586963651">
      <w:bodyDiv w:val="1"/>
      <w:marLeft w:val="0"/>
      <w:marRight w:val="0"/>
      <w:marTop w:val="0"/>
      <w:marBottom w:val="0"/>
      <w:divBdr>
        <w:top w:val="none" w:sz="0" w:space="0" w:color="auto"/>
        <w:left w:val="none" w:sz="0" w:space="0" w:color="auto"/>
        <w:bottom w:val="none" w:sz="0" w:space="0" w:color="auto"/>
        <w:right w:val="none" w:sz="0" w:space="0" w:color="auto"/>
      </w:divBdr>
    </w:div>
    <w:div w:id="586964195">
      <w:bodyDiv w:val="1"/>
      <w:marLeft w:val="0"/>
      <w:marRight w:val="0"/>
      <w:marTop w:val="0"/>
      <w:marBottom w:val="0"/>
      <w:divBdr>
        <w:top w:val="none" w:sz="0" w:space="0" w:color="auto"/>
        <w:left w:val="none" w:sz="0" w:space="0" w:color="auto"/>
        <w:bottom w:val="none" w:sz="0" w:space="0" w:color="auto"/>
        <w:right w:val="none" w:sz="0" w:space="0" w:color="auto"/>
      </w:divBdr>
    </w:div>
    <w:div w:id="586967128">
      <w:bodyDiv w:val="1"/>
      <w:marLeft w:val="0"/>
      <w:marRight w:val="0"/>
      <w:marTop w:val="0"/>
      <w:marBottom w:val="0"/>
      <w:divBdr>
        <w:top w:val="none" w:sz="0" w:space="0" w:color="auto"/>
        <w:left w:val="none" w:sz="0" w:space="0" w:color="auto"/>
        <w:bottom w:val="none" w:sz="0" w:space="0" w:color="auto"/>
        <w:right w:val="none" w:sz="0" w:space="0" w:color="auto"/>
      </w:divBdr>
    </w:div>
    <w:div w:id="587009372">
      <w:bodyDiv w:val="1"/>
      <w:marLeft w:val="0"/>
      <w:marRight w:val="0"/>
      <w:marTop w:val="0"/>
      <w:marBottom w:val="0"/>
      <w:divBdr>
        <w:top w:val="none" w:sz="0" w:space="0" w:color="auto"/>
        <w:left w:val="none" w:sz="0" w:space="0" w:color="auto"/>
        <w:bottom w:val="none" w:sz="0" w:space="0" w:color="auto"/>
        <w:right w:val="none" w:sz="0" w:space="0" w:color="auto"/>
      </w:divBdr>
    </w:div>
    <w:div w:id="587037621">
      <w:bodyDiv w:val="1"/>
      <w:marLeft w:val="0"/>
      <w:marRight w:val="0"/>
      <w:marTop w:val="0"/>
      <w:marBottom w:val="0"/>
      <w:divBdr>
        <w:top w:val="none" w:sz="0" w:space="0" w:color="auto"/>
        <w:left w:val="none" w:sz="0" w:space="0" w:color="auto"/>
        <w:bottom w:val="none" w:sz="0" w:space="0" w:color="auto"/>
        <w:right w:val="none" w:sz="0" w:space="0" w:color="auto"/>
      </w:divBdr>
    </w:div>
    <w:div w:id="587275718">
      <w:bodyDiv w:val="1"/>
      <w:marLeft w:val="0"/>
      <w:marRight w:val="0"/>
      <w:marTop w:val="0"/>
      <w:marBottom w:val="0"/>
      <w:divBdr>
        <w:top w:val="none" w:sz="0" w:space="0" w:color="auto"/>
        <w:left w:val="none" w:sz="0" w:space="0" w:color="auto"/>
        <w:bottom w:val="none" w:sz="0" w:space="0" w:color="auto"/>
        <w:right w:val="none" w:sz="0" w:space="0" w:color="auto"/>
      </w:divBdr>
    </w:div>
    <w:div w:id="587278460">
      <w:bodyDiv w:val="1"/>
      <w:marLeft w:val="0"/>
      <w:marRight w:val="0"/>
      <w:marTop w:val="0"/>
      <w:marBottom w:val="0"/>
      <w:divBdr>
        <w:top w:val="none" w:sz="0" w:space="0" w:color="auto"/>
        <w:left w:val="none" w:sz="0" w:space="0" w:color="auto"/>
        <w:bottom w:val="none" w:sz="0" w:space="0" w:color="auto"/>
        <w:right w:val="none" w:sz="0" w:space="0" w:color="auto"/>
      </w:divBdr>
    </w:div>
    <w:div w:id="587349861">
      <w:bodyDiv w:val="1"/>
      <w:marLeft w:val="0"/>
      <w:marRight w:val="0"/>
      <w:marTop w:val="0"/>
      <w:marBottom w:val="0"/>
      <w:divBdr>
        <w:top w:val="none" w:sz="0" w:space="0" w:color="auto"/>
        <w:left w:val="none" w:sz="0" w:space="0" w:color="auto"/>
        <w:bottom w:val="none" w:sz="0" w:space="0" w:color="auto"/>
        <w:right w:val="none" w:sz="0" w:space="0" w:color="auto"/>
      </w:divBdr>
    </w:div>
    <w:div w:id="587425377">
      <w:bodyDiv w:val="1"/>
      <w:marLeft w:val="0"/>
      <w:marRight w:val="0"/>
      <w:marTop w:val="0"/>
      <w:marBottom w:val="0"/>
      <w:divBdr>
        <w:top w:val="none" w:sz="0" w:space="0" w:color="auto"/>
        <w:left w:val="none" w:sz="0" w:space="0" w:color="auto"/>
        <w:bottom w:val="none" w:sz="0" w:space="0" w:color="auto"/>
        <w:right w:val="none" w:sz="0" w:space="0" w:color="auto"/>
      </w:divBdr>
    </w:div>
    <w:div w:id="587465387">
      <w:bodyDiv w:val="1"/>
      <w:marLeft w:val="0"/>
      <w:marRight w:val="0"/>
      <w:marTop w:val="0"/>
      <w:marBottom w:val="0"/>
      <w:divBdr>
        <w:top w:val="none" w:sz="0" w:space="0" w:color="auto"/>
        <w:left w:val="none" w:sz="0" w:space="0" w:color="auto"/>
        <w:bottom w:val="none" w:sz="0" w:space="0" w:color="auto"/>
        <w:right w:val="none" w:sz="0" w:space="0" w:color="auto"/>
      </w:divBdr>
    </w:div>
    <w:div w:id="587466912">
      <w:bodyDiv w:val="1"/>
      <w:marLeft w:val="0"/>
      <w:marRight w:val="0"/>
      <w:marTop w:val="0"/>
      <w:marBottom w:val="0"/>
      <w:divBdr>
        <w:top w:val="none" w:sz="0" w:space="0" w:color="auto"/>
        <w:left w:val="none" w:sz="0" w:space="0" w:color="auto"/>
        <w:bottom w:val="none" w:sz="0" w:space="0" w:color="auto"/>
        <w:right w:val="none" w:sz="0" w:space="0" w:color="auto"/>
      </w:divBdr>
    </w:div>
    <w:div w:id="587539590">
      <w:bodyDiv w:val="1"/>
      <w:marLeft w:val="0"/>
      <w:marRight w:val="0"/>
      <w:marTop w:val="0"/>
      <w:marBottom w:val="0"/>
      <w:divBdr>
        <w:top w:val="none" w:sz="0" w:space="0" w:color="auto"/>
        <w:left w:val="none" w:sz="0" w:space="0" w:color="auto"/>
        <w:bottom w:val="none" w:sz="0" w:space="0" w:color="auto"/>
        <w:right w:val="none" w:sz="0" w:space="0" w:color="auto"/>
      </w:divBdr>
    </w:div>
    <w:div w:id="587541204">
      <w:bodyDiv w:val="1"/>
      <w:marLeft w:val="0"/>
      <w:marRight w:val="0"/>
      <w:marTop w:val="0"/>
      <w:marBottom w:val="0"/>
      <w:divBdr>
        <w:top w:val="none" w:sz="0" w:space="0" w:color="auto"/>
        <w:left w:val="none" w:sz="0" w:space="0" w:color="auto"/>
        <w:bottom w:val="none" w:sz="0" w:space="0" w:color="auto"/>
        <w:right w:val="none" w:sz="0" w:space="0" w:color="auto"/>
      </w:divBdr>
    </w:div>
    <w:div w:id="587614386">
      <w:bodyDiv w:val="1"/>
      <w:marLeft w:val="0"/>
      <w:marRight w:val="0"/>
      <w:marTop w:val="0"/>
      <w:marBottom w:val="0"/>
      <w:divBdr>
        <w:top w:val="none" w:sz="0" w:space="0" w:color="auto"/>
        <w:left w:val="none" w:sz="0" w:space="0" w:color="auto"/>
        <w:bottom w:val="none" w:sz="0" w:space="0" w:color="auto"/>
        <w:right w:val="none" w:sz="0" w:space="0" w:color="auto"/>
      </w:divBdr>
    </w:div>
    <w:div w:id="587664568">
      <w:bodyDiv w:val="1"/>
      <w:marLeft w:val="0"/>
      <w:marRight w:val="0"/>
      <w:marTop w:val="0"/>
      <w:marBottom w:val="0"/>
      <w:divBdr>
        <w:top w:val="none" w:sz="0" w:space="0" w:color="auto"/>
        <w:left w:val="none" w:sz="0" w:space="0" w:color="auto"/>
        <w:bottom w:val="none" w:sz="0" w:space="0" w:color="auto"/>
        <w:right w:val="none" w:sz="0" w:space="0" w:color="auto"/>
      </w:divBdr>
    </w:div>
    <w:div w:id="587664925">
      <w:bodyDiv w:val="1"/>
      <w:marLeft w:val="0"/>
      <w:marRight w:val="0"/>
      <w:marTop w:val="0"/>
      <w:marBottom w:val="0"/>
      <w:divBdr>
        <w:top w:val="none" w:sz="0" w:space="0" w:color="auto"/>
        <w:left w:val="none" w:sz="0" w:space="0" w:color="auto"/>
        <w:bottom w:val="none" w:sz="0" w:space="0" w:color="auto"/>
        <w:right w:val="none" w:sz="0" w:space="0" w:color="auto"/>
      </w:divBdr>
    </w:div>
    <w:div w:id="587735401">
      <w:bodyDiv w:val="1"/>
      <w:marLeft w:val="0"/>
      <w:marRight w:val="0"/>
      <w:marTop w:val="0"/>
      <w:marBottom w:val="0"/>
      <w:divBdr>
        <w:top w:val="none" w:sz="0" w:space="0" w:color="auto"/>
        <w:left w:val="none" w:sz="0" w:space="0" w:color="auto"/>
        <w:bottom w:val="none" w:sz="0" w:space="0" w:color="auto"/>
        <w:right w:val="none" w:sz="0" w:space="0" w:color="auto"/>
      </w:divBdr>
    </w:div>
    <w:div w:id="587808935">
      <w:bodyDiv w:val="1"/>
      <w:marLeft w:val="0"/>
      <w:marRight w:val="0"/>
      <w:marTop w:val="0"/>
      <w:marBottom w:val="0"/>
      <w:divBdr>
        <w:top w:val="none" w:sz="0" w:space="0" w:color="auto"/>
        <w:left w:val="none" w:sz="0" w:space="0" w:color="auto"/>
        <w:bottom w:val="none" w:sz="0" w:space="0" w:color="auto"/>
        <w:right w:val="none" w:sz="0" w:space="0" w:color="auto"/>
      </w:divBdr>
    </w:div>
    <w:div w:id="587886617">
      <w:bodyDiv w:val="1"/>
      <w:marLeft w:val="0"/>
      <w:marRight w:val="0"/>
      <w:marTop w:val="0"/>
      <w:marBottom w:val="0"/>
      <w:divBdr>
        <w:top w:val="none" w:sz="0" w:space="0" w:color="auto"/>
        <w:left w:val="none" w:sz="0" w:space="0" w:color="auto"/>
        <w:bottom w:val="none" w:sz="0" w:space="0" w:color="auto"/>
        <w:right w:val="none" w:sz="0" w:space="0" w:color="auto"/>
      </w:divBdr>
    </w:div>
    <w:div w:id="587889783">
      <w:bodyDiv w:val="1"/>
      <w:marLeft w:val="0"/>
      <w:marRight w:val="0"/>
      <w:marTop w:val="0"/>
      <w:marBottom w:val="0"/>
      <w:divBdr>
        <w:top w:val="none" w:sz="0" w:space="0" w:color="auto"/>
        <w:left w:val="none" w:sz="0" w:space="0" w:color="auto"/>
        <w:bottom w:val="none" w:sz="0" w:space="0" w:color="auto"/>
        <w:right w:val="none" w:sz="0" w:space="0" w:color="auto"/>
      </w:divBdr>
    </w:div>
    <w:div w:id="587930929">
      <w:bodyDiv w:val="1"/>
      <w:marLeft w:val="0"/>
      <w:marRight w:val="0"/>
      <w:marTop w:val="0"/>
      <w:marBottom w:val="0"/>
      <w:divBdr>
        <w:top w:val="none" w:sz="0" w:space="0" w:color="auto"/>
        <w:left w:val="none" w:sz="0" w:space="0" w:color="auto"/>
        <w:bottom w:val="none" w:sz="0" w:space="0" w:color="auto"/>
        <w:right w:val="none" w:sz="0" w:space="0" w:color="auto"/>
      </w:divBdr>
    </w:div>
    <w:div w:id="588192971">
      <w:bodyDiv w:val="1"/>
      <w:marLeft w:val="0"/>
      <w:marRight w:val="0"/>
      <w:marTop w:val="0"/>
      <w:marBottom w:val="0"/>
      <w:divBdr>
        <w:top w:val="none" w:sz="0" w:space="0" w:color="auto"/>
        <w:left w:val="none" w:sz="0" w:space="0" w:color="auto"/>
        <w:bottom w:val="none" w:sz="0" w:space="0" w:color="auto"/>
        <w:right w:val="none" w:sz="0" w:space="0" w:color="auto"/>
      </w:divBdr>
    </w:div>
    <w:div w:id="588196253">
      <w:bodyDiv w:val="1"/>
      <w:marLeft w:val="0"/>
      <w:marRight w:val="0"/>
      <w:marTop w:val="0"/>
      <w:marBottom w:val="0"/>
      <w:divBdr>
        <w:top w:val="none" w:sz="0" w:space="0" w:color="auto"/>
        <w:left w:val="none" w:sz="0" w:space="0" w:color="auto"/>
        <w:bottom w:val="none" w:sz="0" w:space="0" w:color="auto"/>
        <w:right w:val="none" w:sz="0" w:space="0" w:color="auto"/>
      </w:divBdr>
    </w:div>
    <w:div w:id="588272468">
      <w:bodyDiv w:val="1"/>
      <w:marLeft w:val="0"/>
      <w:marRight w:val="0"/>
      <w:marTop w:val="0"/>
      <w:marBottom w:val="0"/>
      <w:divBdr>
        <w:top w:val="none" w:sz="0" w:space="0" w:color="auto"/>
        <w:left w:val="none" w:sz="0" w:space="0" w:color="auto"/>
        <w:bottom w:val="none" w:sz="0" w:space="0" w:color="auto"/>
        <w:right w:val="none" w:sz="0" w:space="0" w:color="auto"/>
      </w:divBdr>
    </w:div>
    <w:div w:id="588318826">
      <w:bodyDiv w:val="1"/>
      <w:marLeft w:val="0"/>
      <w:marRight w:val="0"/>
      <w:marTop w:val="0"/>
      <w:marBottom w:val="0"/>
      <w:divBdr>
        <w:top w:val="none" w:sz="0" w:space="0" w:color="auto"/>
        <w:left w:val="none" w:sz="0" w:space="0" w:color="auto"/>
        <w:bottom w:val="none" w:sz="0" w:space="0" w:color="auto"/>
        <w:right w:val="none" w:sz="0" w:space="0" w:color="auto"/>
      </w:divBdr>
    </w:div>
    <w:div w:id="588390214">
      <w:bodyDiv w:val="1"/>
      <w:marLeft w:val="0"/>
      <w:marRight w:val="0"/>
      <w:marTop w:val="0"/>
      <w:marBottom w:val="0"/>
      <w:divBdr>
        <w:top w:val="none" w:sz="0" w:space="0" w:color="auto"/>
        <w:left w:val="none" w:sz="0" w:space="0" w:color="auto"/>
        <w:bottom w:val="none" w:sz="0" w:space="0" w:color="auto"/>
        <w:right w:val="none" w:sz="0" w:space="0" w:color="auto"/>
      </w:divBdr>
    </w:div>
    <w:div w:id="588462485">
      <w:bodyDiv w:val="1"/>
      <w:marLeft w:val="0"/>
      <w:marRight w:val="0"/>
      <w:marTop w:val="0"/>
      <w:marBottom w:val="0"/>
      <w:divBdr>
        <w:top w:val="none" w:sz="0" w:space="0" w:color="auto"/>
        <w:left w:val="none" w:sz="0" w:space="0" w:color="auto"/>
        <w:bottom w:val="none" w:sz="0" w:space="0" w:color="auto"/>
        <w:right w:val="none" w:sz="0" w:space="0" w:color="auto"/>
      </w:divBdr>
    </w:div>
    <w:div w:id="588467158">
      <w:bodyDiv w:val="1"/>
      <w:marLeft w:val="0"/>
      <w:marRight w:val="0"/>
      <w:marTop w:val="0"/>
      <w:marBottom w:val="0"/>
      <w:divBdr>
        <w:top w:val="none" w:sz="0" w:space="0" w:color="auto"/>
        <w:left w:val="none" w:sz="0" w:space="0" w:color="auto"/>
        <w:bottom w:val="none" w:sz="0" w:space="0" w:color="auto"/>
        <w:right w:val="none" w:sz="0" w:space="0" w:color="auto"/>
      </w:divBdr>
    </w:div>
    <w:div w:id="588544795">
      <w:bodyDiv w:val="1"/>
      <w:marLeft w:val="0"/>
      <w:marRight w:val="0"/>
      <w:marTop w:val="0"/>
      <w:marBottom w:val="0"/>
      <w:divBdr>
        <w:top w:val="none" w:sz="0" w:space="0" w:color="auto"/>
        <w:left w:val="none" w:sz="0" w:space="0" w:color="auto"/>
        <w:bottom w:val="none" w:sz="0" w:space="0" w:color="auto"/>
        <w:right w:val="none" w:sz="0" w:space="0" w:color="auto"/>
      </w:divBdr>
    </w:div>
    <w:div w:id="588545937">
      <w:bodyDiv w:val="1"/>
      <w:marLeft w:val="0"/>
      <w:marRight w:val="0"/>
      <w:marTop w:val="0"/>
      <w:marBottom w:val="0"/>
      <w:divBdr>
        <w:top w:val="none" w:sz="0" w:space="0" w:color="auto"/>
        <w:left w:val="none" w:sz="0" w:space="0" w:color="auto"/>
        <w:bottom w:val="none" w:sz="0" w:space="0" w:color="auto"/>
        <w:right w:val="none" w:sz="0" w:space="0" w:color="auto"/>
      </w:divBdr>
    </w:div>
    <w:div w:id="588661399">
      <w:bodyDiv w:val="1"/>
      <w:marLeft w:val="0"/>
      <w:marRight w:val="0"/>
      <w:marTop w:val="0"/>
      <w:marBottom w:val="0"/>
      <w:divBdr>
        <w:top w:val="none" w:sz="0" w:space="0" w:color="auto"/>
        <w:left w:val="none" w:sz="0" w:space="0" w:color="auto"/>
        <w:bottom w:val="none" w:sz="0" w:space="0" w:color="auto"/>
        <w:right w:val="none" w:sz="0" w:space="0" w:color="auto"/>
      </w:divBdr>
    </w:div>
    <w:div w:id="588806765">
      <w:bodyDiv w:val="1"/>
      <w:marLeft w:val="0"/>
      <w:marRight w:val="0"/>
      <w:marTop w:val="0"/>
      <w:marBottom w:val="0"/>
      <w:divBdr>
        <w:top w:val="none" w:sz="0" w:space="0" w:color="auto"/>
        <w:left w:val="none" w:sz="0" w:space="0" w:color="auto"/>
        <w:bottom w:val="none" w:sz="0" w:space="0" w:color="auto"/>
        <w:right w:val="none" w:sz="0" w:space="0" w:color="auto"/>
      </w:divBdr>
    </w:div>
    <w:div w:id="588856989">
      <w:bodyDiv w:val="1"/>
      <w:marLeft w:val="0"/>
      <w:marRight w:val="0"/>
      <w:marTop w:val="0"/>
      <w:marBottom w:val="0"/>
      <w:divBdr>
        <w:top w:val="none" w:sz="0" w:space="0" w:color="auto"/>
        <w:left w:val="none" w:sz="0" w:space="0" w:color="auto"/>
        <w:bottom w:val="none" w:sz="0" w:space="0" w:color="auto"/>
        <w:right w:val="none" w:sz="0" w:space="0" w:color="auto"/>
      </w:divBdr>
    </w:div>
    <w:div w:id="589043372">
      <w:bodyDiv w:val="1"/>
      <w:marLeft w:val="0"/>
      <w:marRight w:val="0"/>
      <w:marTop w:val="0"/>
      <w:marBottom w:val="0"/>
      <w:divBdr>
        <w:top w:val="none" w:sz="0" w:space="0" w:color="auto"/>
        <w:left w:val="none" w:sz="0" w:space="0" w:color="auto"/>
        <w:bottom w:val="none" w:sz="0" w:space="0" w:color="auto"/>
        <w:right w:val="none" w:sz="0" w:space="0" w:color="auto"/>
      </w:divBdr>
    </w:div>
    <w:div w:id="589047634">
      <w:bodyDiv w:val="1"/>
      <w:marLeft w:val="0"/>
      <w:marRight w:val="0"/>
      <w:marTop w:val="0"/>
      <w:marBottom w:val="0"/>
      <w:divBdr>
        <w:top w:val="none" w:sz="0" w:space="0" w:color="auto"/>
        <w:left w:val="none" w:sz="0" w:space="0" w:color="auto"/>
        <w:bottom w:val="none" w:sz="0" w:space="0" w:color="auto"/>
        <w:right w:val="none" w:sz="0" w:space="0" w:color="auto"/>
      </w:divBdr>
    </w:div>
    <w:div w:id="589049918">
      <w:bodyDiv w:val="1"/>
      <w:marLeft w:val="0"/>
      <w:marRight w:val="0"/>
      <w:marTop w:val="0"/>
      <w:marBottom w:val="0"/>
      <w:divBdr>
        <w:top w:val="none" w:sz="0" w:space="0" w:color="auto"/>
        <w:left w:val="none" w:sz="0" w:space="0" w:color="auto"/>
        <w:bottom w:val="none" w:sz="0" w:space="0" w:color="auto"/>
        <w:right w:val="none" w:sz="0" w:space="0" w:color="auto"/>
      </w:divBdr>
    </w:div>
    <w:div w:id="589050569">
      <w:bodyDiv w:val="1"/>
      <w:marLeft w:val="0"/>
      <w:marRight w:val="0"/>
      <w:marTop w:val="0"/>
      <w:marBottom w:val="0"/>
      <w:divBdr>
        <w:top w:val="none" w:sz="0" w:space="0" w:color="auto"/>
        <w:left w:val="none" w:sz="0" w:space="0" w:color="auto"/>
        <w:bottom w:val="none" w:sz="0" w:space="0" w:color="auto"/>
        <w:right w:val="none" w:sz="0" w:space="0" w:color="auto"/>
      </w:divBdr>
    </w:div>
    <w:div w:id="589120655">
      <w:bodyDiv w:val="1"/>
      <w:marLeft w:val="0"/>
      <w:marRight w:val="0"/>
      <w:marTop w:val="0"/>
      <w:marBottom w:val="0"/>
      <w:divBdr>
        <w:top w:val="none" w:sz="0" w:space="0" w:color="auto"/>
        <w:left w:val="none" w:sz="0" w:space="0" w:color="auto"/>
        <w:bottom w:val="none" w:sz="0" w:space="0" w:color="auto"/>
        <w:right w:val="none" w:sz="0" w:space="0" w:color="auto"/>
      </w:divBdr>
    </w:div>
    <w:div w:id="589122861">
      <w:bodyDiv w:val="1"/>
      <w:marLeft w:val="0"/>
      <w:marRight w:val="0"/>
      <w:marTop w:val="0"/>
      <w:marBottom w:val="0"/>
      <w:divBdr>
        <w:top w:val="none" w:sz="0" w:space="0" w:color="auto"/>
        <w:left w:val="none" w:sz="0" w:space="0" w:color="auto"/>
        <w:bottom w:val="none" w:sz="0" w:space="0" w:color="auto"/>
        <w:right w:val="none" w:sz="0" w:space="0" w:color="auto"/>
      </w:divBdr>
    </w:div>
    <w:div w:id="589311817">
      <w:bodyDiv w:val="1"/>
      <w:marLeft w:val="0"/>
      <w:marRight w:val="0"/>
      <w:marTop w:val="0"/>
      <w:marBottom w:val="0"/>
      <w:divBdr>
        <w:top w:val="none" w:sz="0" w:space="0" w:color="auto"/>
        <w:left w:val="none" w:sz="0" w:space="0" w:color="auto"/>
        <w:bottom w:val="none" w:sz="0" w:space="0" w:color="auto"/>
        <w:right w:val="none" w:sz="0" w:space="0" w:color="auto"/>
      </w:divBdr>
    </w:div>
    <w:div w:id="589318083">
      <w:bodyDiv w:val="1"/>
      <w:marLeft w:val="0"/>
      <w:marRight w:val="0"/>
      <w:marTop w:val="0"/>
      <w:marBottom w:val="0"/>
      <w:divBdr>
        <w:top w:val="none" w:sz="0" w:space="0" w:color="auto"/>
        <w:left w:val="none" w:sz="0" w:space="0" w:color="auto"/>
        <w:bottom w:val="none" w:sz="0" w:space="0" w:color="auto"/>
        <w:right w:val="none" w:sz="0" w:space="0" w:color="auto"/>
      </w:divBdr>
    </w:div>
    <w:div w:id="589580996">
      <w:bodyDiv w:val="1"/>
      <w:marLeft w:val="0"/>
      <w:marRight w:val="0"/>
      <w:marTop w:val="0"/>
      <w:marBottom w:val="0"/>
      <w:divBdr>
        <w:top w:val="none" w:sz="0" w:space="0" w:color="auto"/>
        <w:left w:val="none" w:sz="0" w:space="0" w:color="auto"/>
        <w:bottom w:val="none" w:sz="0" w:space="0" w:color="auto"/>
        <w:right w:val="none" w:sz="0" w:space="0" w:color="auto"/>
      </w:divBdr>
    </w:div>
    <w:div w:id="589702234">
      <w:bodyDiv w:val="1"/>
      <w:marLeft w:val="0"/>
      <w:marRight w:val="0"/>
      <w:marTop w:val="0"/>
      <w:marBottom w:val="0"/>
      <w:divBdr>
        <w:top w:val="none" w:sz="0" w:space="0" w:color="auto"/>
        <w:left w:val="none" w:sz="0" w:space="0" w:color="auto"/>
        <w:bottom w:val="none" w:sz="0" w:space="0" w:color="auto"/>
        <w:right w:val="none" w:sz="0" w:space="0" w:color="auto"/>
      </w:divBdr>
    </w:div>
    <w:div w:id="589774174">
      <w:bodyDiv w:val="1"/>
      <w:marLeft w:val="0"/>
      <w:marRight w:val="0"/>
      <w:marTop w:val="0"/>
      <w:marBottom w:val="0"/>
      <w:divBdr>
        <w:top w:val="none" w:sz="0" w:space="0" w:color="auto"/>
        <w:left w:val="none" w:sz="0" w:space="0" w:color="auto"/>
        <w:bottom w:val="none" w:sz="0" w:space="0" w:color="auto"/>
        <w:right w:val="none" w:sz="0" w:space="0" w:color="auto"/>
      </w:divBdr>
    </w:div>
    <w:div w:id="589774630">
      <w:bodyDiv w:val="1"/>
      <w:marLeft w:val="0"/>
      <w:marRight w:val="0"/>
      <w:marTop w:val="0"/>
      <w:marBottom w:val="0"/>
      <w:divBdr>
        <w:top w:val="none" w:sz="0" w:space="0" w:color="auto"/>
        <w:left w:val="none" w:sz="0" w:space="0" w:color="auto"/>
        <w:bottom w:val="none" w:sz="0" w:space="0" w:color="auto"/>
        <w:right w:val="none" w:sz="0" w:space="0" w:color="auto"/>
      </w:divBdr>
    </w:div>
    <w:div w:id="589848984">
      <w:bodyDiv w:val="1"/>
      <w:marLeft w:val="0"/>
      <w:marRight w:val="0"/>
      <w:marTop w:val="0"/>
      <w:marBottom w:val="0"/>
      <w:divBdr>
        <w:top w:val="none" w:sz="0" w:space="0" w:color="auto"/>
        <w:left w:val="none" w:sz="0" w:space="0" w:color="auto"/>
        <w:bottom w:val="none" w:sz="0" w:space="0" w:color="auto"/>
        <w:right w:val="none" w:sz="0" w:space="0" w:color="auto"/>
      </w:divBdr>
    </w:div>
    <w:div w:id="589850368">
      <w:bodyDiv w:val="1"/>
      <w:marLeft w:val="0"/>
      <w:marRight w:val="0"/>
      <w:marTop w:val="0"/>
      <w:marBottom w:val="0"/>
      <w:divBdr>
        <w:top w:val="none" w:sz="0" w:space="0" w:color="auto"/>
        <w:left w:val="none" w:sz="0" w:space="0" w:color="auto"/>
        <w:bottom w:val="none" w:sz="0" w:space="0" w:color="auto"/>
        <w:right w:val="none" w:sz="0" w:space="0" w:color="auto"/>
      </w:divBdr>
    </w:div>
    <w:div w:id="589890729">
      <w:bodyDiv w:val="1"/>
      <w:marLeft w:val="0"/>
      <w:marRight w:val="0"/>
      <w:marTop w:val="0"/>
      <w:marBottom w:val="0"/>
      <w:divBdr>
        <w:top w:val="none" w:sz="0" w:space="0" w:color="auto"/>
        <w:left w:val="none" w:sz="0" w:space="0" w:color="auto"/>
        <w:bottom w:val="none" w:sz="0" w:space="0" w:color="auto"/>
        <w:right w:val="none" w:sz="0" w:space="0" w:color="auto"/>
      </w:divBdr>
    </w:div>
    <w:div w:id="589891695">
      <w:bodyDiv w:val="1"/>
      <w:marLeft w:val="0"/>
      <w:marRight w:val="0"/>
      <w:marTop w:val="0"/>
      <w:marBottom w:val="0"/>
      <w:divBdr>
        <w:top w:val="none" w:sz="0" w:space="0" w:color="auto"/>
        <w:left w:val="none" w:sz="0" w:space="0" w:color="auto"/>
        <w:bottom w:val="none" w:sz="0" w:space="0" w:color="auto"/>
        <w:right w:val="none" w:sz="0" w:space="0" w:color="auto"/>
      </w:divBdr>
    </w:div>
    <w:div w:id="589896373">
      <w:bodyDiv w:val="1"/>
      <w:marLeft w:val="0"/>
      <w:marRight w:val="0"/>
      <w:marTop w:val="0"/>
      <w:marBottom w:val="0"/>
      <w:divBdr>
        <w:top w:val="none" w:sz="0" w:space="0" w:color="auto"/>
        <w:left w:val="none" w:sz="0" w:space="0" w:color="auto"/>
        <w:bottom w:val="none" w:sz="0" w:space="0" w:color="auto"/>
        <w:right w:val="none" w:sz="0" w:space="0" w:color="auto"/>
      </w:divBdr>
    </w:div>
    <w:div w:id="589970333">
      <w:bodyDiv w:val="1"/>
      <w:marLeft w:val="0"/>
      <w:marRight w:val="0"/>
      <w:marTop w:val="0"/>
      <w:marBottom w:val="0"/>
      <w:divBdr>
        <w:top w:val="none" w:sz="0" w:space="0" w:color="auto"/>
        <w:left w:val="none" w:sz="0" w:space="0" w:color="auto"/>
        <w:bottom w:val="none" w:sz="0" w:space="0" w:color="auto"/>
        <w:right w:val="none" w:sz="0" w:space="0" w:color="auto"/>
      </w:divBdr>
    </w:div>
    <w:div w:id="590092623">
      <w:bodyDiv w:val="1"/>
      <w:marLeft w:val="0"/>
      <w:marRight w:val="0"/>
      <w:marTop w:val="0"/>
      <w:marBottom w:val="0"/>
      <w:divBdr>
        <w:top w:val="none" w:sz="0" w:space="0" w:color="auto"/>
        <w:left w:val="none" w:sz="0" w:space="0" w:color="auto"/>
        <w:bottom w:val="none" w:sz="0" w:space="0" w:color="auto"/>
        <w:right w:val="none" w:sz="0" w:space="0" w:color="auto"/>
      </w:divBdr>
    </w:div>
    <w:div w:id="590284081">
      <w:bodyDiv w:val="1"/>
      <w:marLeft w:val="0"/>
      <w:marRight w:val="0"/>
      <w:marTop w:val="0"/>
      <w:marBottom w:val="0"/>
      <w:divBdr>
        <w:top w:val="none" w:sz="0" w:space="0" w:color="auto"/>
        <w:left w:val="none" w:sz="0" w:space="0" w:color="auto"/>
        <w:bottom w:val="none" w:sz="0" w:space="0" w:color="auto"/>
        <w:right w:val="none" w:sz="0" w:space="0" w:color="auto"/>
      </w:divBdr>
    </w:div>
    <w:div w:id="590352769">
      <w:bodyDiv w:val="1"/>
      <w:marLeft w:val="0"/>
      <w:marRight w:val="0"/>
      <w:marTop w:val="0"/>
      <w:marBottom w:val="0"/>
      <w:divBdr>
        <w:top w:val="none" w:sz="0" w:space="0" w:color="auto"/>
        <w:left w:val="none" w:sz="0" w:space="0" w:color="auto"/>
        <w:bottom w:val="none" w:sz="0" w:space="0" w:color="auto"/>
        <w:right w:val="none" w:sz="0" w:space="0" w:color="auto"/>
      </w:divBdr>
    </w:div>
    <w:div w:id="590353419">
      <w:bodyDiv w:val="1"/>
      <w:marLeft w:val="0"/>
      <w:marRight w:val="0"/>
      <w:marTop w:val="0"/>
      <w:marBottom w:val="0"/>
      <w:divBdr>
        <w:top w:val="none" w:sz="0" w:space="0" w:color="auto"/>
        <w:left w:val="none" w:sz="0" w:space="0" w:color="auto"/>
        <w:bottom w:val="none" w:sz="0" w:space="0" w:color="auto"/>
        <w:right w:val="none" w:sz="0" w:space="0" w:color="auto"/>
      </w:divBdr>
    </w:div>
    <w:div w:id="590353475">
      <w:bodyDiv w:val="1"/>
      <w:marLeft w:val="0"/>
      <w:marRight w:val="0"/>
      <w:marTop w:val="0"/>
      <w:marBottom w:val="0"/>
      <w:divBdr>
        <w:top w:val="none" w:sz="0" w:space="0" w:color="auto"/>
        <w:left w:val="none" w:sz="0" w:space="0" w:color="auto"/>
        <w:bottom w:val="none" w:sz="0" w:space="0" w:color="auto"/>
        <w:right w:val="none" w:sz="0" w:space="0" w:color="auto"/>
      </w:divBdr>
    </w:div>
    <w:div w:id="590356805">
      <w:bodyDiv w:val="1"/>
      <w:marLeft w:val="0"/>
      <w:marRight w:val="0"/>
      <w:marTop w:val="0"/>
      <w:marBottom w:val="0"/>
      <w:divBdr>
        <w:top w:val="none" w:sz="0" w:space="0" w:color="auto"/>
        <w:left w:val="none" w:sz="0" w:space="0" w:color="auto"/>
        <w:bottom w:val="none" w:sz="0" w:space="0" w:color="auto"/>
        <w:right w:val="none" w:sz="0" w:space="0" w:color="auto"/>
      </w:divBdr>
    </w:div>
    <w:div w:id="590427970">
      <w:bodyDiv w:val="1"/>
      <w:marLeft w:val="0"/>
      <w:marRight w:val="0"/>
      <w:marTop w:val="0"/>
      <w:marBottom w:val="0"/>
      <w:divBdr>
        <w:top w:val="none" w:sz="0" w:space="0" w:color="auto"/>
        <w:left w:val="none" w:sz="0" w:space="0" w:color="auto"/>
        <w:bottom w:val="none" w:sz="0" w:space="0" w:color="auto"/>
        <w:right w:val="none" w:sz="0" w:space="0" w:color="auto"/>
      </w:divBdr>
    </w:div>
    <w:div w:id="590428061">
      <w:bodyDiv w:val="1"/>
      <w:marLeft w:val="0"/>
      <w:marRight w:val="0"/>
      <w:marTop w:val="0"/>
      <w:marBottom w:val="0"/>
      <w:divBdr>
        <w:top w:val="none" w:sz="0" w:space="0" w:color="auto"/>
        <w:left w:val="none" w:sz="0" w:space="0" w:color="auto"/>
        <w:bottom w:val="none" w:sz="0" w:space="0" w:color="auto"/>
        <w:right w:val="none" w:sz="0" w:space="0" w:color="auto"/>
      </w:divBdr>
    </w:div>
    <w:div w:id="590430514">
      <w:bodyDiv w:val="1"/>
      <w:marLeft w:val="0"/>
      <w:marRight w:val="0"/>
      <w:marTop w:val="0"/>
      <w:marBottom w:val="0"/>
      <w:divBdr>
        <w:top w:val="none" w:sz="0" w:space="0" w:color="auto"/>
        <w:left w:val="none" w:sz="0" w:space="0" w:color="auto"/>
        <w:bottom w:val="none" w:sz="0" w:space="0" w:color="auto"/>
        <w:right w:val="none" w:sz="0" w:space="0" w:color="auto"/>
      </w:divBdr>
    </w:div>
    <w:div w:id="590436092">
      <w:bodyDiv w:val="1"/>
      <w:marLeft w:val="0"/>
      <w:marRight w:val="0"/>
      <w:marTop w:val="0"/>
      <w:marBottom w:val="0"/>
      <w:divBdr>
        <w:top w:val="none" w:sz="0" w:space="0" w:color="auto"/>
        <w:left w:val="none" w:sz="0" w:space="0" w:color="auto"/>
        <w:bottom w:val="none" w:sz="0" w:space="0" w:color="auto"/>
        <w:right w:val="none" w:sz="0" w:space="0" w:color="auto"/>
      </w:divBdr>
    </w:div>
    <w:div w:id="590506500">
      <w:bodyDiv w:val="1"/>
      <w:marLeft w:val="0"/>
      <w:marRight w:val="0"/>
      <w:marTop w:val="0"/>
      <w:marBottom w:val="0"/>
      <w:divBdr>
        <w:top w:val="none" w:sz="0" w:space="0" w:color="auto"/>
        <w:left w:val="none" w:sz="0" w:space="0" w:color="auto"/>
        <w:bottom w:val="none" w:sz="0" w:space="0" w:color="auto"/>
        <w:right w:val="none" w:sz="0" w:space="0" w:color="auto"/>
      </w:divBdr>
    </w:div>
    <w:div w:id="590701453">
      <w:bodyDiv w:val="1"/>
      <w:marLeft w:val="0"/>
      <w:marRight w:val="0"/>
      <w:marTop w:val="0"/>
      <w:marBottom w:val="0"/>
      <w:divBdr>
        <w:top w:val="none" w:sz="0" w:space="0" w:color="auto"/>
        <w:left w:val="none" w:sz="0" w:space="0" w:color="auto"/>
        <w:bottom w:val="none" w:sz="0" w:space="0" w:color="auto"/>
        <w:right w:val="none" w:sz="0" w:space="0" w:color="auto"/>
      </w:divBdr>
    </w:div>
    <w:div w:id="590701958">
      <w:bodyDiv w:val="1"/>
      <w:marLeft w:val="0"/>
      <w:marRight w:val="0"/>
      <w:marTop w:val="0"/>
      <w:marBottom w:val="0"/>
      <w:divBdr>
        <w:top w:val="none" w:sz="0" w:space="0" w:color="auto"/>
        <w:left w:val="none" w:sz="0" w:space="0" w:color="auto"/>
        <w:bottom w:val="none" w:sz="0" w:space="0" w:color="auto"/>
        <w:right w:val="none" w:sz="0" w:space="0" w:color="auto"/>
      </w:divBdr>
    </w:div>
    <w:div w:id="590743160">
      <w:bodyDiv w:val="1"/>
      <w:marLeft w:val="0"/>
      <w:marRight w:val="0"/>
      <w:marTop w:val="0"/>
      <w:marBottom w:val="0"/>
      <w:divBdr>
        <w:top w:val="none" w:sz="0" w:space="0" w:color="auto"/>
        <w:left w:val="none" w:sz="0" w:space="0" w:color="auto"/>
        <w:bottom w:val="none" w:sz="0" w:space="0" w:color="auto"/>
        <w:right w:val="none" w:sz="0" w:space="0" w:color="auto"/>
      </w:divBdr>
    </w:div>
    <w:div w:id="590772075">
      <w:bodyDiv w:val="1"/>
      <w:marLeft w:val="0"/>
      <w:marRight w:val="0"/>
      <w:marTop w:val="0"/>
      <w:marBottom w:val="0"/>
      <w:divBdr>
        <w:top w:val="none" w:sz="0" w:space="0" w:color="auto"/>
        <w:left w:val="none" w:sz="0" w:space="0" w:color="auto"/>
        <w:bottom w:val="none" w:sz="0" w:space="0" w:color="auto"/>
        <w:right w:val="none" w:sz="0" w:space="0" w:color="auto"/>
      </w:divBdr>
    </w:div>
    <w:div w:id="590818383">
      <w:bodyDiv w:val="1"/>
      <w:marLeft w:val="0"/>
      <w:marRight w:val="0"/>
      <w:marTop w:val="0"/>
      <w:marBottom w:val="0"/>
      <w:divBdr>
        <w:top w:val="none" w:sz="0" w:space="0" w:color="auto"/>
        <w:left w:val="none" w:sz="0" w:space="0" w:color="auto"/>
        <w:bottom w:val="none" w:sz="0" w:space="0" w:color="auto"/>
        <w:right w:val="none" w:sz="0" w:space="0" w:color="auto"/>
      </w:divBdr>
    </w:div>
    <w:div w:id="590891262">
      <w:bodyDiv w:val="1"/>
      <w:marLeft w:val="0"/>
      <w:marRight w:val="0"/>
      <w:marTop w:val="0"/>
      <w:marBottom w:val="0"/>
      <w:divBdr>
        <w:top w:val="none" w:sz="0" w:space="0" w:color="auto"/>
        <w:left w:val="none" w:sz="0" w:space="0" w:color="auto"/>
        <w:bottom w:val="none" w:sz="0" w:space="0" w:color="auto"/>
        <w:right w:val="none" w:sz="0" w:space="0" w:color="auto"/>
      </w:divBdr>
    </w:div>
    <w:div w:id="591012280">
      <w:bodyDiv w:val="1"/>
      <w:marLeft w:val="0"/>
      <w:marRight w:val="0"/>
      <w:marTop w:val="0"/>
      <w:marBottom w:val="0"/>
      <w:divBdr>
        <w:top w:val="none" w:sz="0" w:space="0" w:color="auto"/>
        <w:left w:val="none" w:sz="0" w:space="0" w:color="auto"/>
        <w:bottom w:val="none" w:sz="0" w:space="0" w:color="auto"/>
        <w:right w:val="none" w:sz="0" w:space="0" w:color="auto"/>
      </w:divBdr>
    </w:div>
    <w:div w:id="591086504">
      <w:bodyDiv w:val="1"/>
      <w:marLeft w:val="0"/>
      <w:marRight w:val="0"/>
      <w:marTop w:val="0"/>
      <w:marBottom w:val="0"/>
      <w:divBdr>
        <w:top w:val="none" w:sz="0" w:space="0" w:color="auto"/>
        <w:left w:val="none" w:sz="0" w:space="0" w:color="auto"/>
        <w:bottom w:val="none" w:sz="0" w:space="0" w:color="auto"/>
        <w:right w:val="none" w:sz="0" w:space="0" w:color="auto"/>
      </w:divBdr>
    </w:div>
    <w:div w:id="591204289">
      <w:bodyDiv w:val="1"/>
      <w:marLeft w:val="0"/>
      <w:marRight w:val="0"/>
      <w:marTop w:val="0"/>
      <w:marBottom w:val="0"/>
      <w:divBdr>
        <w:top w:val="none" w:sz="0" w:space="0" w:color="auto"/>
        <w:left w:val="none" w:sz="0" w:space="0" w:color="auto"/>
        <w:bottom w:val="none" w:sz="0" w:space="0" w:color="auto"/>
        <w:right w:val="none" w:sz="0" w:space="0" w:color="auto"/>
      </w:divBdr>
    </w:div>
    <w:div w:id="591205268">
      <w:bodyDiv w:val="1"/>
      <w:marLeft w:val="0"/>
      <w:marRight w:val="0"/>
      <w:marTop w:val="0"/>
      <w:marBottom w:val="0"/>
      <w:divBdr>
        <w:top w:val="none" w:sz="0" w:space="0" w:color="auto"/>
        <w:left w:val="none" w:sz="0" w:space="0" w:color="auto"/>
        <w:bottom w:val="none" w:sz="0" w:space="0" w:color="auto"/>
        <w:right w:val="none" w:sz="0" w:space="0" w:color="auto"/>
      </w:divBdr>
    </w:div>
    <w:div w:id="591206128">
      <w:bodyDiv w:val="1"/>
      <w:marLeft w:val="0"/>
      <w:marRight w:val="0"/>
      <w:marTop w:val="0"/>
      <w:marBottom w:val="0"/>
      <w:divBdr>
        <w:top w:val="none" w:sz="0" w:space="0" w:color="auto"/>
        <w:left w:val="none" w:sz="0" w:space="0" w:color="auto"/>
        <w:bottom w:val="none" w:sz="0" w:space="0" w:color="auto"/>
        <w:right w:val="none" w:sz="0" w:space="0" w:color="auto"/>
      </w:divBdr>
    </w:div>
    <w:div w:id="591280463">
      <w:bodyDiv w:val="1"/>
      <w:marLeft w:val="0"/>
      <w:marRight w:val="0"/>
      <w:marTop w:val="0"/>
      <w:marBottom w:val="0"/>
      <w:divBdr>
        <w:top w:val="none" w:sz="0" w:space="0" w:color="auto"/>
        <w:left w:val="none" w:sz="0" w:space="0" w:color="auto"/>
        <w:bottom w:val="none" w:sz="0" w:space="0" w:color="auto"/>
        <w:right w:val="none" w:sz="0" w:space="0" w:color="auto"/>
      </w:divBdr>
    </w:div>
    <w:div w:id="591400252">
      <w:bodyDiv w:val="1"/>
      <w:marLeft w:val="0"/>
      <w:marRight w:val="0"/>
      <w:marTop w:val="0"/>
      <w:marBottom w:val="0"/>
      <w:divBdr>
        <w:top w:val="none" w:sz="0" w:space="0" w:color="auto"/>
        <w:left w:val="none" w:sz="0" w:space="0" w:color="auto"/>
        <w:bottom w:val="none" w:sz="0" w:space="0" w:color="auto"/>
        <w:right w:val="none" w:sz="0" w:space="0" w:color="auto"/>
      </w:divBdr>
    </w:div>
    <w:div w:id="591400627">
      <w:bodyDiv w:val="1"/>
      <w:marLeft w:val="0"/>
      <w:marRight w:val="0"/>
      <w:marTop w:val="0"/>
      <w:marBottom w:val="0"/>
      <w:divBdr>
        <w:top w:val="none" w:sz="0" w:space="0" w:color="auto"/>
        <w:left w:val="none" w:sz="0" w:space="0" w:color="auto"/>
        <w:bottom w:val="none" w:sz="0" w:space="0" w:color="auto"/>
        <w:right w:val="none" w:sz="0" w:space="0" w:color="auto"/>
      </w:divBdr>
    </w:div>
    <w:div w:id="591428242">
      <w:bodyDiv w:val="1"/>
      <w:marLeft w:val="0"/>
      <w:marRight w:val="0"/>
      <w:marTop w:val="0"/>
      <w:marBottom w:val="0"/>
      <w:divBdr>
        <w:top w:val="none" w:sz="0" w:space="0" w:color="auto"/>
        <w:left w:val="none" w:sz="0" w:space="0" w:color="auto"/>
        <w:bottom w:val="none" w:sz="0" w:space="0" w:color="auto"/>
        <w:right w:val="none" w:sz="0" w:space="0" w:color="auto"/>
      </w:divBdr>
    </w:div>
    <w:div w:id="591429261">
      <w:bodyDiv w:val="1"/>
      <w:marLeft w:val="0"/>
      <w:marRight w:val="0"/>
      <w:marTop w:val="0"/>
      <w:marBottom w:val="0"/>
      <w:divBdr>
        <w:top w:val="none" w:sz="0" w:space="0" w:color="auto"/>
        <w:left w:val="none" w:sz="0" w:space="0" w:color="auto"/>
        <w:bottom w:val="none" w:sz="0" w:space="0" w:color="auto"/>
        <w:right w:val="none" w:sz="0" w:space="0" w:color="auto"/>
      </w:divBdr>
    </w:div>
    <w:div w:id="591545873">
      <w:bodyDiv w:val="1"/>
      <w:marLeft w:val="0"/>
      <w:marRight w:val="0"/>
      <w:marTop w:val="0"/>
      <w:marBottom w:val="0"/>
      <w:divBdr>
        <w:top w:val="none" w:sz="0" w:space="0" w:color="auto"/>
        <w:left w:val="none" w:sz="0" w:space="0" w:color="auto"/>
        <w:bottom w:val="none" w:sz="0" w:space="0" w:color="auto"/>
        <w:right w:val="none" w:sz="0" w:space="0" w:color="auto"/>
      </w:divBdr>
    </w:div>
    <w:div w:id="591546078">
      <w:bodyDiv w:val="1"/>
      <w:marLeft w:val="0"/>
      <w:marRight w:val="0"/>
      <w:marTop w:val="0"/>
      <w:marBottom w:val="0"/>
      <w:divBdr>
        <w:top w:val="none" w:sz="0" w:space="0" w:color="auto"/>
        <w:left w:val="none" w:sz="0" w:space="0" w:color="auto"/>
        <w:bottom w:val="none" w:sz="0" w:space="0" w:color="auto"/>
        <w:right w:val="none" w:sz="0" w:space="0" w:color="auto"/>
      </w:divBdr>
    </w:div>
    <w:div w:id="591671168">
      <w:bodyDiv w:val="1"/>
      <w:marLeft w:val="0"/>
      <w:marRight w:val="0"/>
      <w:marTop w:val="0"/>
      <w:marBottom w:val="0"/>
      <w:divBdr>
        <w:top w:val="none" w:sz="0" w:space="0" w:color="auto"/>
        <w:left w:val="none" w:sz="0" w:space="0" w:color="auto"/>
        <w:bottom w:val="none" w:sz="0" w:space="0" w:color="auto"/>
        <w:right w:val="none" w:sz="0" w:space="0" w:color="auto"/>
      </w:divBdr>
    </w:div>
    <w:div w:id="591742006">
      <w:bodyDiv w:val="1"/>
      <w:marLeft w:val="0"/>
      <w:marRight w:val="0"/>
      <w:marTop w:val="0"/>
      <w:marBottom w:val="0"/>
      <w:divBdr>
        <w:top w:val="none" w:sz="0" w:space="0" w:color="auto"/>
        <w:left w:val="none" w:sz="0" w:space="0" w:color="auto"/>
        <w:bottom w:val="none" w:sz="0" w:space="0" w:color="auto"/>
        <w:right w:val="none" w:sz="0" w:space="0" w:color="auto"/>
      </w:divBdr>
    </w:div>
    <w:div w:id="591744757">
      <w:bodyDiv w:val="1"/>
      <w:marLeft w:val="0"/>
      <w:marRight w:val="0"/>
      <w:marTop w:val="0"/>
      <w:marBottom w:val="0"/>
      <w:divBdr>
        <w:top w:val="none" w:sz="0" w:space="0" w:color="auto"/>
        <w:left w:val="none" w:sz="0" w:space="0" w:color="auto"/>
        <w:bottom w:val="none" w:sz="0" w:space="0" w:color="auto"/>
        <w:right w:val="none" w:sz="0" w:space="0" w:color="auto"/>
      </w:divBdr>
    </w:div>
    <w:div w:id="591857644">
      <w:bodyDiv w:val="1"/>
      <w:marLeft w:val="0"/>
      <w:marRight w:val="0"/>
      <w:marTop w:val="0"/>
      <w:marBottom w:val="0"/>
      <w:divBdr>
        <w:top w:val="none" w:sz="0" w:space="0" w:color="auto"/>
        <w:left w:val="none" w:sz="0" w:space="0" w:color="auto"/>
        <w:bottom w:val="none" w:sz="0" w:space="0" w:color="auto"/>
        <w:right w:val="none" w:sz="0" w:space="0" w:color="auto"/>
      </w:divBdr>
    </w:div>
    <w:div w:id="591940275">
      <w:bodyDiv w:val="1"/>
      <w:marLeft w:val="0"/>
      <w:marRight w:val="0"/>
      <w:marTop w:val="0"/>
      <w:marBottom w:val="0"/>
      <w:divBdr>
        <w:top w:val="none" w:sz="0" w:space="0" w:color="auto"/>
        <w:left w:val="none" w:sz="0" w:space="0" w:color="auto"/>
        <w:bottom w:val="none" w:sz="0" w:space="0" w:color="auto"/>
        <w:right w:val="none" w:sz="0" w:space="0" w:color="auto"/>
      </w:divBdr>
    </w:div>
    <w:div w:id="592083029">
      <w:bodyDiv w:val="1"/>
      <w:marLeft w:val="0"/>
      <w:marRight w:val="0"/>
      <w:marTop w:val="0"/>
      <w:marBottom w:val="0"/>
      <w:divBdr>
        <w:top w:val="none" w:sz="0" w:space="0" w:color="auto"/>
        <w:left w:val="none" w:sz="0" w:space="0" w:color="auto"/>
        <w:bottom w:val="none" w:sz="0" w:space="0" w:color="auto"/>
        <w:right w:val="none" w:sz="0" w:space="0" w:color="auto"/>
      </w:divBdr>
    </w:div>
    <w:div w:id="592083389">
      <w:bodyDiv w:val="1"/>
      <w:marLeft w:val="0"/>
      <w:marRight w:val="0"/>
      <w:marTop w:val="0"/>
      <w:marBottom w:val="0"/>
      <w:divBdr>
        <w:top w:val="none" w:sz="0" w:space="0" w:color="auto"/>
        <w:left w:val="none" w:sz="0" w:space="0" w:color="auto"/>
        <w:bottom w:val="none" w:sz="0" w:space="0" w:color="auto"/>
        <w:right w:val="none" w:sz="0" w:space="0" w:color="auto"/>
      </w:divBdr>
    </w:div>
    <w:div w:id="592204186">
      <w:bodyDiv w:val="1"/>
      <w:marLeft w:val="0"/>
      <w:marRight w:val="0"/>
      <w:marTop w:val="0"/>
      <w:marBottom w:val="0"/>
      <w:divBdr>
        <w:top w:val="none" w:sz="0" w:space="0" w:color="auto"/>
        <w:left w:val="none" w:sz="0" w:space="0" w:color="auto"/>
        <w:bottom w:val="none" w:sz="0" w:space="0" w:color="auto"/>
        <w:right w:val="none" w:sz="0" w:space="0" w:color="auto"/>
      </w:divBdr>
    </w:div>
    <w:div w:id="592208746">
      <w:bodyDiv w:val="1"/>
      <w:marLeft w:val="0"/>
      <w:marRight w:val="0"/>
      <w:marTop w:val="0"/>
      <w:marBottom w:val="0"/>
      <w:divBdr>
        <w:top w:val="none" w:sz="0" w:space="0" w:color="auto"/>
        <w:left w:val="none" w:sz="0" w:space="0" w:color="auto"/>
        <w:bottom w:val="none" w:sz="0" w:space="0" w:color="auto"/>
        <w:right w:val="none" w:sz="0" w:space="0" w:color="auto"/>
      </w:divBdr>
    </w:div>
    <w:div w:id="592278210">
      <w:bodyDiv w:val="1"/>
      <w:marLeft w:val="0"/>
      <w:marRight w:val="0"/>
      <w:marTop w:val="0"/>
      <w:marBottom w:val="0"/>
      <w:divBdr>
        <w:top w:val="none" w:sz="0" w:space="0" w:color="auto"/>
        <w:left w:val="none" w:sz="0" w:space="0" w:color="auto"/>
        <w:bottom w:val="none" w:sz="0" w:space="0" w:color="auto"/>
        <w:right w:val="none" w:sz="0" w:space="0" w:color="auto"/>
      </w:divBdr>
    </w:div>
    <w:div w:id="592279399">
      <w:bodyDiv w:val="1"/>
      <w:marLeft w:val="0"/>
      <w:marRight w:val="0"/>
      <w:marTop w:val="0"/>
      <w:marBottom w:val="0"/>
      <w:divBdr>
        <w:top w:val="none" w:sz="0" w:space="0" w:color="auto"/>
        <w:left w:val="none" w:sz="0" w:space="0" w:color="auto"/>
        <w:bottom w:val="none" w:sz="0" w:space="0" w:color="auto"/>
        <w:right w:val="none" w:sz="0" w:space="0" w:color="auto"/>
      </w:divBdr>
    </w:div>
    <w:div w:id="592319226">
      <w:bodyDiv w:val="1"/>
      <w:marLeft w:val="0"/>
      <w:marRight w:val="0"/>
      <w:marTop w:val="0"/>
      <w:marBottom w:val="0"/>
      <w:divBdr>
        <w:top w:val="none" w:sz="0" w:space="0" w:color="auto"/>
        <w:left w:val="none" w:sz="0" w:space="0" w:color="auto"/>
        <w:bottom w:val="none" w:sz="0" w:space="0" w:color="auto"/>
        <w:right w:val="none" w:sz="0" w:space="0" w:color="auto"/>
      </w:divBdr>
    </w:div>
    <w:div w:id="592321752">
      <w:bodyDiv w:val="1"/>
      <w:marLeft w:val="0"/>
      <w:marRight w:val="0"/>
      <w:marTop w:val="0"/>
      <w:marBottom w:val="0"/>
      <w:divBdr>
        <w:top w:val="none" w:sz="0" w:space="0" w:color="auto"/>
        <w:left w:val="none" w:sz="0" w:space="0" w:color="auto"/>
        <w:bottom w:val="none" w:sz="0" w:space="0" w:color="auto"/>
        <w:right w:val="none" w:sz="0" w:space="0" w:color="auto"/>
      </w:divBdr>
    </w:div>
    <w:div w:id="592398778">
      <w:bodyDiv w:val="1"/>
      <w:marLeft w:val="0"/>
      <w:marRight w:val="0"/>
      <w:marTop w:val="0"/>
      <w:marBottom w:val="0"/>
      <w:divBdr>
        <w:top w:val="none" w:sz="0" w:space="0" w:color="auto"/>
        <w:left w:val="none" w:sz="0" w:space="0" w:color="auto"/>
        <w:bottom w:val="none" w:sz="0" w:space="0" w:color="auto"/>
        <w:right w:val="none" w:sz="0" w:space="0" w:color="auto"/>
      </w:divBdr>
    </w:div>
    <w:div w:id="592519422">
      <w:bodyDiv w:val="1"/>
      <w:marLeft w:val="0"/>
      <w:marRight w:val="0"/>
      <w:marTop w:val="0"/>
      <w:marBottom w:val="0"/>
      <w:divBdr>
        <w:top w:val="none" w:sz="0" w:space="0" w:color="auto"/>
        <w:left w:val="none" w:sz="0" w:space="0" w:color="auto"/>
        <w:bottom w:val="none" w:sz="0" w:space="0" w:color="auto"/>
        <w:right w:val="none" w:sz="0" w:space="0" w:color="auto"/>
      </w:divBdr>
    </w:div>
    <w:div w:id="592587828">
      <w:bodyDiv w:val="1"/>
      <w:marLeft w:val="0"/>
      <w:marRight w:val="0"/>
      <w:marTop w:val="0"/>
      <w:marBottom w:val="0"/>
      <w:divBdr>
        <w:top w:val="none" w:sz="0" w:space="0" w:color="auto"/>
        <w:left w:val="none" w:sz="0" w:space="0" w:color="auto"/>
        <w:bottom w:val="none" w:sz="0" w:space="0" w:color="auto"/>
        <w:right w:val="none" w:sz="0" w:space="0" w:color="auto"/>
      </w:divBdr>
    </w:div>
    <w:div w:id="592661836">
      <w:bodyDiv w:val="1"/>
      <w:marLeft w:val="0"/>
      <w:marRight w:val="0"/>
      <w:marTop w:val="0"/>
      <w:marBottom w:val="0"/>
      <w:divBdr>
        <w:top w:val="none" w:sz="0" w:space="0" w:color="auto"/>
        <w:left w:val="none" w:sz="0" w:space="0" w:color="auto"/>
        <w:bottom w:val="none" w:sz="0" w:space="0" w:color="auto"/>
        <w:right w:val="none" w:sz="0" w:space="0" w:color="auto"/>
      </w:divBdr>
    </w:div>
    <w:div w:id="592661888">
      <w:bodyDiv w:val="1"/>
      <w:marLeft w:val="0"/>
      <w:marRight w:val="0"/>
      <w:marTop w:val="0"/>
      <w:marBottom w:val="0"/>
      <w:divBdr>
        <w:top w:val="none" w:sz="0" w:space="0" w:color="auto"/>
        <w:left w:val="none" w:sz="0" w:space="0" w:color="auto"/>
        <w:bottom w:val="none" w:sz="0" w:space="0" w:color="auto"/>
        <w:right w:val="none" w:sz="0" w:space="0" w:color="auto"/>
      </w:divBdr>
    </w:div>
    <w:div w:id="592713402">
      <w:bodyDiv w:val="1"/>
      <w:marLeft w:val="0"/>
      <w:marRight w:val="0"/>
      <w:marTop w:val="0"/>
      <w:marBottom w:val="0"/>
      <w:divBdr>
        <w:top w:val="none" w:sz="0" w:space="0" w:color="auto"/>
        <w:left w:val="none" w:sz="0" w:space="0" w:color="auto"/>
        <w:bottom w:val="none" w:sz="0" w:space="0" w:color="auto"/>
        <w:right w:val="none" w:sz="0" w:space="0" w:color="auto"/>
      </w:divBdr>
    </w:div>
    <w:div w:id="592739495">
      <w:bodyDiv w:val="1"/>
      <w:marLeft w:val="0"/>
      <w:marRight w:val="0"/>
      <w:marTop w:val="0"/>
      <w:marBottom w:val="0"/>
      <w:divBdr>
        <w:top w:val="none" w:sz="0" w:space="0" w:color="auto"/>
        <w:left w:val="none" w:sz="0" w:space="0" w:color="auto"/>
        <w:bottom w:val="none" w:sz="0" w:space="0" w:color="auto"/>
        <w:right w:val="none" w:sz="0" w:space="0" w:color="auto"/>
      </w:divBdr>
    </w:div>
    <w:div w:id="592783875">
      <w:bodyDiv w:val="1"/>
      <w:marLeft w:val="0"/>
      <w:marRight w:val="0"/>
      <w:marTop w:val="0"/>
      <w:marBottom w:val="0"/>
      <w:divBdr>
        <w:top w:val="none" w:sz="0" w:space="0" w:color="auto"/>
        <w:left w:val="none" w:sz="0" w:space="0" w:color="auto"/>
        <w:bottom w:val="none" w:sz="0" w:space="0" w:color="auto"/>
        <w:right w:val="none" w:sz="0" w:space="0" w:color="auto"/>
      </w:divBdr>
    </w:div>
    <w:div w:id="592857753">
      <w:bodyDiv w:val="1"/>
      <w:marLeft w:val="0"/>
      <w:marRight w:val="0"/>
      <w:marTop w:val="0"/>
      <w:marBottom w:val="0"/>
      <w:divBdr>
        <w:top w:val="none" w:sz="0" w:space="0" w:color="auto"/>
        <w:left w:val="none" w:sz="0" w:space="0" w:color="auto"/>
        <w:bottom w:val="none" w:sz="0" w:space="0" w:color="auto"/>
        <w:right w:val="none" w:sz="0" w:space="0" w:color="auto"/>
      </w:divBdr>
    </w:div>
    <w:div w:id="592904818">
      <w:bodyDiv w:val="1"/>
      <w:marLeft w:val="0"/>
      <w:marRight w:val="0"/>
      <w:marTop w:val="0"/>
      <w:marBottom w:val="0"/>
      <w:divBdr>
        <w:top w:val="none" w:sz="0" w:space="0" w:color="auto"/>
        <w:left w:val="none" w:sz="0" w:space="0" w:color="auto"/>
        <w:bottom w:val="none" w:sz="0" w:space="0" w:color="auto"/>
        <w:right w:val="none" w:sz="0" w:space="0" w:color="auto"/>
      </w:divBdr>
    </w:div>
    <w:div w:id="592977418">
      <w:bodyDiv w:val="1"/>
      <w:marLeft w:val="0"/>
      <w:marRight w:val="0"/>
      <w:marTop w:val="0"/>
      <w:marBottom w:val="0"/>
      <w:divBdr>
        <w:top w:val="none" w:sz="0" w:space="0" w:color="auto"/>
        <w:left w:val="none" w:sz="0" w:space="0" w:color="auto"/>
        <w:bottom w:val="none" w:sz="0" w:space="0" w:color="auto"/>
        <w:right w:val="none" w:sz="0" w:space="0" w:color="auto"/>
      </w:divBdr>
    </w:div>
    <w:div w:id="593050780">
      <w:bodyDiv w:val="1"/>
      <w:marLeft w:val="0"/>
      <w:marRight w:val="0"/>
      <w:marTop w:val="0"/>
      <w:marBottom w:val="0"/>
      <w:divBdr>
        <w:top w:val="none" w:sz="0" w:space="0" w:color="auto"/>
        <w:left w:val="none" w:sz="0" w:space="0" w:color="auto"/>
        <w:bottom w:val="none" w:sz="0" w:space="0" w:color="auto"/>
        <w:right w:val="none" w:sz="0" w:space="0" w:color="auto"/>
      </w:divBdr>
    </w:div>
    <w:div w:id="593058053">
      <w:bodyDiv w:val="1"/>
      <w:marLeft w:val="0"/>
      <w:marRight w:val="0"/>
      <w:marTop w:val="0"/>
      <w:marBottom w:val="0"/>
      <w:divBdr>
        <w:top w:val="none" w:sz="0" w:space="0" w:color="auto"/>
        <w:left w:val="none" w:sz="0" w:space="0" w:color="auto"/>
        <w:bottom w:val="none" w:sz="0" w:space="0" w:color="auto"/>
        <w:right w:val="none" w:sz="0" w:space="0" w:color="auto"/>
      </w:divBdr>
    </w:div>
    <w:div w:id="593318777">
      <w:bodyDiv w:val="1"/>
      <w:marLeft w:val="0"/>
      <w:marRight w:val="0"/>
      <w:marTop w:val="0"/>
      <w:marBottom w:val="0"/>
      <w:divBdr>
        <w:top w:val="none" w:sz="0" w:space="0" w:color="auto"/>
        <w:left w:val="none" w:sz="0" w:space="0" w:color="auto"/>
        <w:bottom w:val="none" w:sz="0" w:space="0" w:color="auto"/>
        <w:right w:val="none" w:sz="0" w:space="0" w:color="auto"/>
      </w:divBdr>
    </w:div>
    <w:div w:id="593318906">
      <w:bodyDiv w:val="1"/>
      <w:marLeft w:val="0"/>
      <w:marRight w:val="0"/>
      <w:marTop w:val="0"/>
      <w:marBottom w:val="0"/>
      <w:divBdr>
        <w:top w:val="none" w:sz="0" w:space="0" w:color="auto"/>
        <w:left w:val="none" w:sz="0" w:space="0" w:color="auto"/>
        <w:bottom w:val="none" w:sz="0" w:space="0" w:color="auto"/>
        <w:right w:val="none" w:sz="0" w:space="0" w:color="auto"/>
      </w:divBdr>
    </w:div>
    <w:div w:id="593366380">
      <w:bodyDiv w:val="1"/>
      <w:marLeft w:val="0"/>
      <w:marRight w:val="0"/>
      <w:marTop w:val="0"/>
      <w:marBottom w:val="0"/>
      <w:divBdr>
        <w:top w:val="none" w:sz="0" w:space="0" w:color="auto"/>
        <w:left w:val="none" w:sz="0" w:space="0" w:color="auto"/>
        <w:bottom w:val="none" w:sz="0" w:space="0" w:color="auto"/>
        <w:right w:val="none" w:sz="0" w:space="0" w:color="auto"/>
      </w:divBdr>
    </w:div>
    <w:div w:id="593367322">
      <w:bodyDiv w:val="1"/>
      <w:marLeft w:val="0"/>
      <w:marRight w:val="0"/>
      <w:marTop w:val="0"/>
      <w:marBottom w:val="0"/>
      <w:divBdr>
        <w:top w:val="none" w:sz="0" w:space="0" w:color="auto"/>
        <w:left w:val="none" w:sz="0" w:space="0" w:color="auto"/>
        <w:bottom w:val="none" w:sz="0" w:space="0" w:color="auto"/>
        <w:right w:val="none" w:sz="0" w:space="0" w:color="auto"/>
      </w:divBdr>
    </w:div>
    <w:div w:id="593367721">
      <w:bodyDiv w:val="1"/>
      <w:marLeft w:val="0"/>
      <w:marRight w:val="0"/>
      <w:marTop w:val="0"/>
      <w:marBottom w:val="0"/>
      <w:divBdr>
        <w:top w:val="none" w:sz="0" w:space="0" w:color="auto"/>
        <w:left w:val="none" w:sz="0" w:space="0" w:color="auto"/>
        <w:bottom w:val="none" w:sz="0" w:space="0" w:color="auto"/>
        <w:right w:val="none" w:sz="0" w:space="0" w:color="auto"/>
      </w:divBdr>
    </w:div>
    <w:div w:id="593442757">
      <w:bodyDiv w:val="1"/>
      <w:marLeft w:val="0"/>
      <w:marRight w:val="0"/>
      <w:marTop w:val="0"/>
      <w:marBottom w:val="0"/>
      <w:divBdr>
        <w:top w:val="none" w:sz="0" w:space="0" w:color="auto"/>
        <w:left w:val="none" w:sz="0" w:space="0" w:color="auto"/>
        <w:bottom w:val="none" w:sz="0" w:space="0" w:color="auto"/>
        <w:right w:val="none" w:sz="0" w:space="0" w:color="auto"/>
      </w:divBdr>
    </w:div>
    <w:div w:id="593559635">
      <w:bodyDiv w:val="1"/>
      <w:marLeft w:val="0"/>
      <w:marRight w:val="0"/>
      <w:marTop w:val="0"/>
      <w:marBottom w:val="0"/>
      <w:divBdr>
        <w:top w:val="none" w:sz="0" w:space="0" w:color="auto"/>
        <w:left w:val="none" w:sz="0" w:space="0" w:color="auto"/>
        <w:bottom w:val="none" w:sz="0" w:space="0" w:color="auto"/>
        <w:right w:val="none" w:sz="0" w:space="0" w:color="auto"/>
      </w:divBdr>
    </w:div>
    <w:div w:id="593628612">
      <w:bodyDiv w:val="1"/>
      <w:marLeft w:val="0"/>
      <w:marRight w:val="0"/>
      <w:marTop w:val="0"/>
      <w:marBottom w:val="0"/>
      <w:divBdr>
        <w:top w:val="none" w:sz="0" w:space="0" w:color="auto"/>
        <w:left w:val="none" w:sz="0" w:space="0" w:color="auto"/>
        <w:bottom w:val="none" w:sz="0" w:space="0" w:color="auto"/>
        <w:right w:val="none" w:sz="0" w:space="0" w:color="auto"/>
      </w:divBdr>
    </w:div>
    <w:div w:id="593629105">
      <w:bodyDiv w:val="1"/>
      <w:marLeft w:val="0"/>
      <w:marRight w:val="0"/>
      <w:marTop w:val="0"/>
      <w:marBottom w:val="0"/>
      <w:divBdr>
        <w:top w:val="none" w:sz="0" w:space="0" w:color="auto"/>
        <w:left w:val="none" w:sz="0" w:space="0" w:color="auto"/>
        <w:bottom w:val="none" w:sz="0" w:space="0" w:color="auto"/>
        <w:right w:val="none" w:sz="0" w:space="0" w:color="auto"/>
      </w:divBdr>
    </w:div>
    <w:div w:id="593634602">
      <w:bodyDiv w:val="1"/>
      <w:marLeft w:val="0"/>
      <w:marRight w:val="0"/>
      <w:marTop w:val="0"/>
      <w:marBottom w:val="0"/>
      <w:divBdr>
        <w:top w:val="none" w:sz="0" w:space="0" w:color="auto"/>
        <w:left w:val="none" w:sz="0" w:space="0" w:color="auto"/>
        <w:bottom w:val="none" w:sz="0" w:space="0" w:color="auto"/>
        <w:right w:val="none" w:sz="0" w:space="0" w:color="auto"/>
      </w:divBdr>
    </w:div>
    <w:div w:id="593709436">
      <w:bodyDiv w:val="1"/>
      <w:marLeft w:val="0"/>
      <w:marRight w:val="0"/>
      <w:marTop w:val="0"/>
      <w:marBottom w:val="0"/>
      <w:divBdr>
        <w:top w:val="none" w:sz="0" w:space="0" w:color="auto"/>
        <w:left w:val="none" w:sz="0" w:space="0" w:color="auto"/>
        <w:bottom w:val="none" w:sz="0" w:space="0" w:color="auto"/>
        <w:right w:val="none" w:sz="0" w:space="0" w:color="auto"/>
      </w:divBdr>
    </w:div>
    <w:div w:id="593785940">
      <w:bodyDiv w:val="1"/>
      <w:marLeft w:val="0"/>
      <w:marRight w:val="0"/>
      <w:marTop w:val="0"/>
      <w:marBottom w:val="0"/>
      <w:divBdr>
        <w:top w:val="none" w:sz="0" w:space="0" w:color="auto"/>
        <w:left w:val="none" w:sz="0" w:space="0" w:color="auto"/>
        <w:bottom w:val="none" w:sz="0" w:space="0" w:color="auto"/>
        <w:right w:val="none" w:sz="0" w:space="0" w:color="auto"/>
      </w:divBdr>
    </w:div>
    <w:div w:id="593897966">
      <w:bodyDiv w:val="1"/>
      <w:marLeft w:val="0"/>
      <w:marRight w:val="0"/>
      <w:marTop w:val="0"/>
      <w:marBottom w:val="0"/>
      <w:divBdr>
        <w:top w:val="none" w:sz="0" w:space="0" w:color="auto"/>
        <w:left w:val="none" w:sz="0" w:space="0" w:color="auto"/>
        <w:bottom w:val="none" w:sz="0" w:space="0" w:color="auto"/>
        <w:right w:val="none" w:sz="0" w:space="0" w:color="auto"/>
      </w:divBdr>
    </w:div>
    <w:div w:id="593974387">
      <w:bodyDiv w:val="1"/>
      <w:marLeft w:val="0"/>
      <w:marRight w:val="0"/>
      <w:marTop w:val="0"/>
      <w:marBottom w:val="0"/>
      <w:divBdr>
        <w:top w:val="none" w:sz="0" w:space="0" w:color="auto"/>
        <w:left w:val="none" w:sz="0" w:space="0" w:color="auto"/>
        <w:bottom w:val="none" w:sz="0" w:space="0" w:color="auto"/>
        <w:right w:val="none" w:sz="0" w:space="0" w:color="auto"/>
      </w:divBdr>
    </w:div>
    <w:div w:id="594021979">
      <w:bodyDiv w:val="1"/>
      <w:marLeft w:val="0"/>
      <w:marRight w:val="0"/>
      <w:marTop w:val="0"/>
      <w:marBottom w:val="0"/>
      <w:divBdr>
        <w:top w:val="none" w:sz="0" w:space="0" w:color="auto"/>
        <w:left w:val="none" w:sz="0" w:space="0" w:color="auto"/>
        <w:bottom w:val="none" w:sz="0" w:space="0" w:color="auto"/>
        <w:right w:val="none" w:sz="0" w:space="0" w:color="auto"/>
      </w:divBdr>
    </w:div>
    <w:div w:id="594050646">
      <w:bodyDiv w:val="1"/>
      <w:marLeft w:val="0"/>
      <w:marRight w:val="0"/>
      <w:marTop w:val="0"/>
      <w:marBottom w:val="0"/>
      <w:divBdr>
        <w:top w:val="none" w:sz="0" w:space="0" w:color="auto"/>
        <w:left w:val="none" w:sz="0" w:space="0" w:color="auto"/>
        <w:bottom w:val="none" w:sz="0" w:space="0" w:color="auto"/>
        <w:right w:val="none" w:sz="0" w:space="0" w:color="auto"/>
      </w:divBdr>
    </w:div>
    <w:div w:id="594091933">
      <w:bodyDiv w:val="1"/>
      <w:marLeft w:val="0"/>
      <w:marRight w:val="0"/>
      <w:marTop w:val="0"/>
      <w:marBottom w:val="0"/>
      <w:divBdr>
        <w:top w:val="none" w:sz="0" w:space="0" w:color="auto"/>
        <w:left w:val="none" w:sz="0" w:space="0" w:color="auto"/>
        <w:bottom w:val="none" w:sz="0" w:space="0" w:color="auto"/>
        <w:right w:val="none" w:sz="0" w:space="0" w:color="auto"/>
      </w:divBdr>
    </w:div>
    <w:div w:id="594093959">
      <w:bodyDiv w:val="1"/>
      <w:marLeft w:val="0"/>
      <w:marRight w:val="0"/>
      <w:marTop w:val="0"/>
      <w:marBottom w:val="0"/>
      <w:divBdr>
        <w:top w:val="none" w:sz="0" w:space="0" w:color="auto"/>
        <w:left w:val="none" w:sz="0" w:space="0" w:color="auto"/>
        <w:bottom w:val="none" w:sz="0" w:space="0" w:color="auto"/>
        <w:right w:val="none" w:sz="0" w:space="0" w:color="auto"/>
      </w:divBdr>
    </w:div>
    <w:div w:id="594245775">
      <w:bodyDiv w:val="1"/>
      <w:marLeft w:val="0"/>
      <w:marRight w:val="0"/>
      <w:marTop w:val="0"/>
      <w:marBottom w:val="0"/>
      <w:divBdr>
        <w:top w:val="none" w:sz="0" w:space="0" w:color="auto"/>
        <w:left w:val="none" w:sz="0" w:space="0" w:color="auto"/>
        <w:bottom w:val="none" w:sz="0" w:space="0" w:color="auto"/>
        <w:right w:val="none" w:sz="0" w:space="0" w:color="auto"/>
      </w:divBdr>
    </w:div>
    <w:div w:id="594363994">
      <w:bodyDiv w:val="1"/>
      <w:marLeft w:val="0"/>
      <w:marRight w:val="0"/>
      <w:marTop w:val="0"/>
      <w:marBottom w:val="0"/>
      <w:divBdr>
        <w:top w:val="none" w:sz="0" w:space="0" w:color="auto"/>
        <w:left w:val="none" w:sz="0" w:space="0" w:color="auto"/>
        <w:bottom w:val="none" w:sz="0" w:space="0" w:color="auto"/>
        <w:right w:val="none" w:sz="0" w:space="0" w:color="auto"/>
      </w:divBdr>
    </w:div>
    <w:div w:id="594558834">
      <w:bodyDiv w:val="1"/>
      <w:marLeft w:val="0"/>
      <w:marRight w:val="0"/>
      <w:marTop w:val="0"/>
      <w:marBottom w:val="0"/>
      <w:divBdr>
        <w:top w:val="none" w:sz="0" w:space="0" w:color="auto"/>
        <w:left w:val="none" w:sz="0" w:space="0" w:color="auto"/>
        <w:bottom w:val="none" w:sz="0" w:space="0" w:color="auto"/>
        <w:right w:val="none" w:sz="0" w:space="0" w:color="auto"/>
      </w:divBdr>
    </w:div>
    <w:div w:id="594748201">
      <w:bodyDiv w:val="1"/>
      <w:marLeft w:val="0"/>
      <w:marRight w:val="0"/>
      <w:marTop w:val="0"/>
      <w:marBottom w:val="0"/>
      <w:divBdr>
        <w:top w:val="none" w:sz="0" w:space="0" w:color="auto"/>
        <w:left w:val="none" w:sz="0" w:space="0" w:color="auto"/>
        <w:bottom w:val="none" w:sz="0" w:space="0" w:color="auto"/>
        <w:right w:val="none" w:sz="0" w:space="0" w:color="auto"/>
      </w:divBdr>
    </w:div>
    <w:div w:id="594829193">
      <w:bodyDiv w:val="1"/>
      <w:marLeft w:val="0"/>
      <w:marRight w:val="0"/>
      <w:marTop w:val="0"/>
      <w:marBottom w:val="0"/>
      <w:divBdr>
        <w:top w:val="none" w:sz="0" w:space="0" w:color="auto"/>
        <w:left w:val="none" w:sz="0" w:space="0" w:color="auto"/>
        <w:bottom w:val="none" w:sz="0" w:space="0" w:color="auto"/>
        <w:right w:val="none" w:sz="0" w:space="0" w:color="auto"/>
      </w:divBdr>
    </w:div>
    <w:div w:id="594900797">
      <w:bodyDiv w:val="1"/>
      <w:marLeft w:val="0"/>
      <w:marRight w:val="0"/>
      <w:marTop w:val="0"/>
      <w:marBottom w:val="0"/>
      <w:divBdr>
        <w:top w:val="none" w:sz="0" w:space="0" w:color="auto"/>
        <w:left w:val="none" w:sz="0" w:space="0" w:color="auto"/>
        <w:bottom w:val="none" w:sz="0" w:space="0" w:color="auto"/>
        <w:right w:val="none" w:sz="0" w:space="0" w:color="auto"/>
      </w:divBdr>
    </w:div>
    <w:div w:id="594944505">
      <w:bodyDiv w:val="1"/>
      <w:marLeft w:val="0"/>
      <w:marRight w:val="0"/>
      <w:marTop w:val="0"/>
      <w:marBottom w:val="0"/>
      <w:divBdr>
        <w:top w:val="none" w:sz="0" w:space="0" w:color="auto"/>
        <w:left w:val="none" w:sz="0" w:space="0" w:color="auto"/>
        <w:bottom w:val="none" w:sz="0" w:space="0" w:color="auto"/>
        <w:right w:val="none" w:sz="0" w:space="0" w:color="auto"/>
      </w:divBdr>
    </w:div>
    <w:div w:id="594944748">
      <w:bodyDiv w:val="1"/>
      <w:marLeft w:val="0"/>
      <w:marRight w:val="0"/>
      <w:marTop w:val="0"/>
      <w:marBottom w:val="0"/>
      <w:divBdr>
        <w:top w:val="none" w:sz="0" w:space="0" w:color="auto"/>
        <w:left w:val="none" w:sz="0" w:space="0" w:color="auto"/>
        <w:bottom w:val="none" w:sz="0" w:space="0" w:color="auto"/>
        <w:right w:val="none" w:sz="0" w:space="0" w:color="auto"/>
      </w:divBdr>
    </w:div>
    <w:div w:id="594945879">
      <w:bodyDiv w:val="1"/>
      <w:marLeft w:val="0"/>
      <w:marRight w:val="0"/>
      <w:marTop w:val="0"/>
      <w:marBottom w:val="0"/>
      <w:divBdr>
        <w:top w:val="none" w:sz="0" w:space="0" w:color="auto"/>
        <w:left w:val="none" w:sz="0" w:space="0" w:color="auto"/>
        <w:bottom w:val="none" w:sz="0" w:space="0" w:color="auto"/>
        <w:right w:val="none" w:sz="0" w:space="0" w:color="auto"/>
      </w:divBdr>
    </w:div>
    <w:div w:id="595019878">
      <w:bodyDiv w:val="1"/>
      <w:marLeft w:val="0"/>
      <w:marRight w:val="0"/>
      <w:marTop w:val="0"/>
      <w:marBottom w:val="0"/>
      <w:divBdr>
        <w:top w:val="none" w:sz="0" w:space="0" w:color="auto"/>
        <w:left w:val="none" w:sz="0" w:space="0" w:color="auto"/>
        <w:bottom w:val="none" w:sz="0" w:space="0" w:color="auto"/>
        <w:right w:val="none" w:sz="0" w:space="0" w:color="auto"/>
      </w:divBdr>
    </w:div>
    <w:div w:id="595139748">
      <w:bodyDiv w:val="1"/>
      <w:marLeft w:val="0"/>
      <w:marRight w:val="0"/>
      <w:marTop w:val="0"/>
      <w:marBottom w:val="0"/>
      <w:divBdr>
        <w:top w:val="none" w:sz="0" w:space="0" w:color="auto"/>
        <w:left w:val="none" w:sz="0" w:space="0" w:color="auto"/>
        <w:bottom w:val="none" w:sz="0" w:space="0" w:color="auto"/>
        <w:right w:val="none" w:sz="0" w:space="0" w:color="auto"/>
      </w:divBdr>
    </w:div>
    <w:div w:id="595215689">
      <w:bodyDiv w:val="1"/>
      <w:marLeft w:val="0"/>
      <w:marRight w:val="0"/>
      <w:marTop w:val="0"/>
      <w:marBottom w:val="0"/>
      <w:divBdr>
        <w:top w:val="none" w:sz="0" w:space="0" w:color="auto"/>
        <w:left w:val="none" w:sz="0" w:space="0" w:color="auto"/>
        <w:bottom w:val="none" w:sz="0" w:space="0" w:color="auto"/>
        <w:right w:val="none" w:sz="0" w:space="0" w:color="auto"/>
      </w:divBdr>
    </w:div>
    <w:div w:id="595333656">
      <w:bodyDiv w:val="1"/>
      <w:marLeft w:val="0"/>
      <w:marRight w:val="0"/>
      <w:marTop w:val="0"/>
      <w:marBottom w:val="0"/>
      <w:divBdr>
        <w:top w:val="none" w:sz="0" w:space="0" w:color="auto"/>
        <w:left w:val="none" w:sz="0" w:space="0" w:color="auto"/>
        <w:bottom w:val="none" w:sz="0" w:space="0" w:color="auto"/>
        <w:right w:val="none" w:sz="0" w:space="0" w:color="auto"/>
      </w:divBdr>
    </w:div>
    <w:div w:id="595360735">
      <w:bodyDiv w:val="1"/>
      <w:marLeft w:val="0"/>
      <w:marRight w:val="0"/>
      <w:marTop w:val="0"/>
      <w:marBottom w:val="0"/>
      <w:divBdr>
        <w:top w:val="none" w:sz="0" w:space="0" w:color="auto"/>
        <w:left w:val="none" w:sz="0" w:space="0" w:color="auto"/>
        <w:bottom w:val="none" w:sz="0" w:space="0" w:color="auto"/>
        <w:right w:val="none" w:sz="0" w:space="0" w:color="auto"/>
      </w:divBdr>
    </w:div>
    <w:div w:id="595404015">
      <w:bodyDiv w:val="1"/>
      <w:marLeft w:val="0"/>
      <w:marRight w:val="0"/>
      <w:marTop w:val="0"/>
      <w:marBottom w:val="0"/>
      <w:divBdr>
        <w:top w:val="none" w:sz="0" w:space="0" w:color="auto"/>
        <w:left w:val="none" w:sz="0" w:space="0" w:color="auto"/>
        <w:bottom w:val="none" w:sz="0" w:space="0" w:color="auto"/>
        <w:right w:val="none" w:sz="0" w:space="0" w:color="auto"/>
      </w:divBdr>
    </w:div>
    <w:div w:id="595477612">
      <w:bodyDiv w:val="1"/>
      <w:marLeft w:val="0"/>
      <w:marRight w:val="0"/>
      <w:marTop w:val="0"/>
      <w:marBottom w:val="0"/>
      <w:divBdr>
        <w:top w:val="none" w:sz="0" w:space="0" w:color="auto"/>
        <w:left w:val="none" w:sz="0" w:space="0" w:color="auto"/>
        <w:bottom w:val="none" w:sz="0" w:space="0" w:color="auto"/>
        <w:right w:val="none" w:sz="0" w:space="0" w:color="auto"/>
      </w:divBdr>
    </w:div>
    <w:div w:id="595480123">
      <w:bodyDiv w:val="1"/>
      <w:marLeft w:val="0"/>
      <w:marRight w:val="0"/>
      <w:marTop w:val="0"/>
      <w:marBottom w:val="0"/>
      <w:divBdr>
        <w:top w:val="none" w:sz="0" w:space="0" w:color="auto"/>
        <w:left w:val="none" w:sz="0" w:space="0" w:color="auto"/>
        <w:bottom w:val="none" w:sz="0" w:space="0" w:color="auto"/>
        <w:right w:val="none" w:sz="0" w:space="0" w:color="auto"/>
      </w:divBdr>
    </w:div>
    <w:div w:id="595595357">
      <w:bodyDiv w:val="1"/>
      <w:marLeft w:val="0"/>
      <w:marRight w:val="0"/>
      <w:marTop w:val="0"/>
      <w:marBottom w:val="0"/>
      <w:divBdr>
        <w:top w:val="none" w:sz="0" w:space="0" w:color="auto"/>
        <w:left w:val="none" w:sz="0" w:space="0" w:color="auto"/>
        <w:bottom w:val="none" w:sz="0" w:space="0" w:color="auto"/>
        <w:right w:val="none" w:sz="0" w:space="0" w:color="auto"/>
      </w:divBdr>
    </w:div>
    <w:div w:id="595863166">
      <w:bodyDiv w:val="1"/>
      <w:marLeft w:val="0"/>
      <w:marRight w:val="0"/>
      <w:marTop w:val="0"/>
      <w:marBottom w:val="0"/>
      <w:divBdr>
        <w:top w:val="none" w:sz="0" w:space="0" w:color="auto"/>
        <w:left w:val="none" w:sz="0" w:space="0" w:color="auto"/>
        <w:bottom w:val="none" w:sz="0" w:space="0" w:color="auto"/>
        <w:right w:val="none" w:sz="0" w:space="0" w:color="auto"/>
      </w:divBdr>
    </w:div>
    <w:div w:id="595863293">
      <w:bodyDiv w:val="1"/>
      <w:marLeft w:val="0"/>
      <w:marRight w:val="0"/>
      <w:marTop w:val="0"/>
      <w:marBottom w:val="0"/>
      <w:divBdr>
        <w:top w:val="none" w:sz="0" w:space="0" w:color="auto"/>
        <w:left w:val="none" w:sz="0" w:space="0" w:color="auto"/>
        <w:bottom w:val="none" w:sz="0" w:space="0" w:color="auto"/>
        <w:right w:val="none" w:sz="0" w:space="0" w:color="auto"/>
      </w:divBdr>
    </w:div>
    <w:div w:id="595866402">
      <w:bodyDiv w:val="1"/>
      <w:marLeft w:val="0"/>
      <w:marRight w:val="0"/>
      <w:marTop w:val="0"/>
      <w:marBottom w:val="0"/>
      <w:divBdr>
        <w:top w:val="none" w:sz="0" w:space="0" w:color="auto"/>
        <w:left w:val="none" w:sz="0" w:space="0" w:color="auto"/>
        <w:bottom w:val="none" w:sz="0" w:space="0" w:color="auto"/>
        <w:right w:val="none" w:sz="0" w:space="0" w:color="auto"/>
      </w:divBdr>
    </w:div>
    <w:div w:id="595871195">
      <w:bodyDiv w:val="1"/>
      <w:marLeft w:val="0"/>
      <w:marRight w:val="0"/>
      <w:marTop w:val="0"/>
      <w:marBottom w:val="0"/>
      <w:divBdr>
        <w:top w:val="none" w:sz="0" w:space="0" w:color="auto"/>
        <w:left w:val="none" w:sz="0" w:space="0" w:color="auto"/>
        <w:bottom w:val="none" w:sz="0" w:space="0" w:color="auto"/>
        <w:right w:val="none" w:sz="0" w:space="0" w:color="auto"/>
      </w:divBdr>
    </w:div>
    <w:div w:id="595942937">
      <w:bodyDiv w:val="1"/>
      <w:marLeft w:val="0"/>
      <w:marRight w:val="0"/>
      <w:marTop w:val="0"/>
      <w:marBottom w:val="0"/>
      <w:divBdr>
        <w:top w:val="none" w:sz="0" w:space="0" w:color="auto"/>
        <w:left w:val="none" w:sz="0" w:space="0" w:color="auto"/>
        <w:bottom w:val="none" w:sz="0" w:space="0" w:color="auto"/>
        <w:right w:val="none" w:sz="0" w:space="0" w:color="auto"/>
      </w:divBdr>
    </w:div>
    <w:div w:id="595984769">
      <w:bodyDiv w:val="1"/>
      <w:marLeft w:val="0"/>
      <w:marRight w:val="0"/>
      <w:marTop w:val="0"/>
      <w:marBottom w:val="0"/>
      <w:divBdr>
        <w:top w:val="none" w:sz="0" w:space="0" w:color="auto"/>
        <w:left w:val="none" w:sz="0" w:space="0" w:color="auto"/>
        <w:bottom w:val="none" w:sz="0" w:space="0" w:color="auto"/>
        <w:right w:val="none" w:sz="0" w:space="0" w:color="auto"/>
      </w:divBdr>
    </w:div>
    <w:div w:id="595985776">
      <w:bodyDiv w:val="1"/>
      <w:marLeft w:val="0"/>
      <w:marRight w:val="0"/>
      <w:marTop w:val="0"/>
      <w:marBottom w:val="0"/>
      <w:divBdr>
        <w:top w:val="none" w:sz="0" w:space="0" w:color="auto"/>
        <w:left w:val="none" w:sz="0" w:space="0" w:color="auto"/>
        <w:bottom w:val="none" w:sz="0" w:space="0" w:color="auto"/>
        <w:right w:val="none" w:sz="0" w:space="0" w:color="auto"/>
      </w:divBdr>
    </w:div>
    <w:div w:id="596065336">
      <w:bodyDiv w:val="1"/>
      <w:marLeft w:val="0"/>
      <w:marRight w:val="0"/>
      <w:marTop w:val="0"/>
      <w:marBottom w:val="0"/>
      <w:divBdr>
        <w:top w:val="none" w:sz="0" w:space="0" w:color="auto"/>
        <w:left w:val="none" w:sz="0" w:space="0" w:color="auto"/>
        <w:bottom w:val="none" w:sz="0" w:space="0" w:color="auto"/>
        <w:right w:val="none" w:sz="0" w:space="0" w:color="auto"/>
      </w:divBdr>
    </w:div>
    <w:div w:id="596133931">
      <w:bodyDiv w:val="1"/>
      <w:marLeft w:val="0"/>
      <w:marRight w:val="0"/>
      <w:marTop w:val="0"/>
      <w:marBottom w:val="0"/>
      <w:divBdr>
        <w:top w:val="none" w:sz="0" w:space="0" w:color="auto"/>
        <w:left w:val="none" w:sz="0" w:space="0" w:color="auto"/>
        <w:bottom w:val="none" w:sz="0" w:space="0" w:color="auto"/>
        <w:right w:val="none" w:sz="0" w:space="0" w:color="auto"/>
      </w:divBdr>
    </w:div>
    <w:div w:id="596330350">
      <w:bodyDiv w:val="1"/>
      <w:marLeft w:val="0"/>
      <w:marRight w:val="0"/>
      <w:marTop w:val="0"/>
      <w:marBottom w:val="0"/>
      <w:divBdr>
        <w:top w:val="none" w:sz="0" w:space="0" w:color="auto"/>
        <w:left w:val="none" w:sz="0" w:space="0" w:color="auto"/>
        <w:bottom w:val="none" w:sz="0" w:space="0" w:color="auto"/>
        <w:right w:val="none" w:sz="0" w:space="0" w:color="auto"/>
      </w:divBdr>
    </w:div>
    <w:div w:id="596400985">
      <w:bodyDiv w:val="1"/>
      <w:marLeft w:val="0"/>
      <w:marRight w:val="0"/>
      <w:marTop w:val="0"/>
      <w:marBottom w:val="0"/>
      <w:divBdr>
        <w:top w:val="none" w:sz="0" w:space="0" w:color="auto"/>
        <w:left w:val="none" w:sz="0" w:space="0" w:color="auto"/>
        <w:bottom w:val="none" w:sz="0" w:space="0" w:color="auto"/>
        <w:right w:val="none" w:sz="0" w:space="0" w:color="auto"/>
      </w:divBdr>
    </w:div>
    <w:div w:id="596445431">
      <w:bodyDiv w:val="1"/>
      <w:marLeft w:val="0"/>
      <w:marRight w:val="0"/>
      <w:marTop w:val="0"/>
      <w:marBottom w:val="0"/>
      <w:divBdr>
        <w:top w:val="none" w:sz="0" w:space="0" w:color="auto"/>
        <w:left w:val="none" w:sz="0" w:space="0" w:color="auto"/>
        <w:bottom w:val="none" w:sz="0" w:space="0" w:color="auto"/>
        <w:right w:val="none" w:sz="0" w:space="0" w:color="auto"/>
      </w:divBdr>
    </w:div>
    <w:div w:id="596602207">
      <w:bodyDiv w:val="1"/>
      <w:marLeft w:val="0"/>
      <w:marRight w:val="0"/>
      <w:marTop w:val="0"/>
      <w:marBottom w:val="0"/>
      <w:divBdr>
        <w:top w:val="none" w:sz="0" w:space="0" w:color="auto"/>
        <w:left w:val="none" w:sz="0" w:space="0" w:color="auto"/>
        <w:bottom w:val="none" w:sz="0" w:space="0" w:color="auto"/>
        <w:right w:val="none" w:sz="0" w:space="0" w:color="auto"/>
      </w:divBdr>
    </w:div>
    <w:div w:id="596641581">
      <w:bodyDiv w:val="1"/>
      <w:marLeft w:val="0"/>
      <w:marRight w:val="0"/>
      <w:marTop w:val="0"/>
      <w:marBottom w:val="0"/>
      <w:divBdr>
        <w:top w:val="none" w:sz="0" w:space="0" w:color="auto"/>
        <w:left w:val="none" w:sz="0" w:space="0" w:color="auto"/>
        <w:bottom w:val="none" w:sz="0" w:space="0" w:color="auto"/>
        <w:right w:val="none" w:sz="0" w:space="0" w:color="auto"/>
      </w:divBdr>
    </w:div>
    <w:div w:id="596644206">
      <w:bodyDiv w:val="1"/>
      <w:marLeft w:val="0"/>
      <w:marRight w:val="0"/>
      <w:marTop w:val="0"/>
      <w:marBottom w:val="0"/>
      <w:divBdr>
        <w:top w:val="none" w:sz="0" w:space="0" w:color="auto"/>
        <w:left w:val="none" w:sz="0" w:space="0" w:color="auto"/>
        <w:bottom w:val="none" w:sz="0" w:space="0" w:color="auto"/>
        <w:right w:val="none" w:sz="0" w:space="0" w:color="auto"/>
      </w:divBdr>
    </w:div>
    <w:div w:id="596715472">
      <w:bodyDiv w:val="1"/>
      <w:marLeft w:val="0"/>
      <w:marRight w:val="0"/>
      <w:marTop w:val="0"/>
      <w:marBottom w:val="0"/>
      <w:divBdr>
        <w:top w:val="none" w:sz="0" w:space="0" w:color="auto"/>
        <w:left w:val="none" w:sz="0" w:space="0" w:color="auto"/>
        <w:bottom w:val="none" w:sz="0" w:space="0" w:color="auto"/>
        <w:right w:val="none" w:sz="0" w:space="0" w:color="auto"/>
      </w:divBdr>
    </w:div>
    <w:div w:id="596863733">
      <w:bodyDiv w:val="1"/>
      <w:marLeft w:val="0"/>
      <w:marRight w:val="0"/>
      <w:marTop w:val="0"/>
      <w:marBottom w:val="0"/>
      <w:divBdr>
        <w:top w:val="none" w:sz="0" w:space="0" w:color="auto"/>
        <w:left w:val="none" w:sz="0" w:space="0" w:color="auto"/>
        <w:bottom w:val="none" w:sz="0" w:space="0" w:color="auto"/>
        <w:right w:val="none" w:sz="0" w:space="0" w:color="auto"/>
      </w:divBdr>
    </w:div>
    <w:div w:id="596868044">
      <w:bodyDiv w:val="1"/>
      <w:marLeft w:val="0"/>
      <w:marRight w:val="0"/>
      <w:marTop w:val="0"/>
      <w:marBottom w:val="0"/>
      <w:divBdr>
        <w:top w:val="none" w:sz="0" w:space="0" w:color="auto"/>
        <w:left w:val="none" w:sz="0" w:space="0" w:color="auto"/>
        <w:bottom w:val="none" w:sz="0" w:space="0" w:color="auto"/>
        <w:right w:val="none" w:sz="0" w:space="0" w:color="auto"/>
      </w:divBdr>
    </w:div>
    <w:div w:id="596986998">
      <w:bodyDiv w:val="1"/>
      <w:marLeft w:val="0"/>
      <w:marRight w:val="0"/>
      <w:marTop w:val="0"/>
      <w:marBottom w:val="0"/>
      <w:divBdr>
        <w:top w:val="none" w:sz="0" w:space="0" w:color="auto"/>
        <w:left w:val="none" w:sz="0" w:space="0" w:color="auto"/>
        <w:bottom w:val="none" w:sz="0" w:space="0" w:color="auto"/>
        <w:right w:val="none" w:sz="0" w:space="0" w:color="auto"/>
      </w:divBdr>
    </w:div>
    <w:div w:id="597252855">
      <w:bodyDiv w:val="1"/>
      <w:marLeft w:val="0"/>
      <w:marRight w:val="0"/>
      <w:marTop w:val="0"/>
      <w:marBottom w:val="0"/>
      <w:divBdr>
        <w:top w:val="none" w:sz="0" w:space="0" w:color="auto"/>
        <w:left w:val="none" w:sz="0" w:space="0" w:color="auto"/>
        <w:bottom w:val="none" w:sz="0" w:space="0" w:color="auto"/>
        <w:right w:val="none" w:sz="0" w:space="0" w:color="auto"/>
      </w:divBdr>
    </w:div>
    <w:div w:id="597253900">
      <w:bodyDiv w:val="1"/>
      <w:marLeft w:val="0"/>
      <w:marRight w:val="0"/>
      <w:marTop w:val="0"/>
      <w:marBottom w:val="0"/>
      <w:divBdr>
        <w:top w:val="none" w:sz="0" w:space="0" w:color="auto"/>
        <w:left w:val="none" w:sz="0" w:space="0" w:color="auto"/>
        <w:bottom w:val="none" w:sz="0" w:space="0" w:color="auto"/>
        <w:right w:val="none" w:sz="0" w:space="0" w:color="auto"/>
      </w:divBdr>
    </w:div>
    <w:div w:id="597255465">
      <w:bodyDiv w:val="1"/>
      <w:marLeft w:val="0"/>
      <w:marRight w:val="0"/>
      <w:marTop w:val="0"/>
      <w:marBottom w:val="0"/>
      <w:divBdr>
        <w:top w:val="none" w:sz="0" w:space="0" w:color="auto"/>
        <w:left w:val="none" w:sz="0" w:space="0" w:color="auto"/>
        <w:bottom w:val="none" w:sz="0" w:space="0" w:color="auto"/>
        <w:right w:val="none" w:sz="0" w:space="0" w:color="auto"/>
      </w:divBdr>
    </w:div>
    <w:div w:id="597256438">
      <w:bodyDiv w:val="1"/>
      <w:marLeft w:val="0"/>
      <w:marRight w:val="0"/>
      <w:marTop w:val="0"/>
      <w:marBottom w:val="0"/>
      <w:divBdr>
        <w:top w:val="none" w:sz="0" w:space="0" w:color="auto"/>
        <w:left w:val="none" w:sz="0" w:space="0" w:color="auto"/>
        <w:bottom w:val="none" w:sz="0" w:space="0" w:color="auto"/>
        <w:right w:val="none" w:sz="0" w:space="0" w:color="auto"/>
      </w:divBdr>
    </w:div>
    <w:div w:id="597257453">
      <w:bodyDiv w:val="1"/>
      <w:marLeft w:val="0"/>
      <w:marRight w:val="0"/>
      <w:marTop w:val="0"/>
      <w:marBottom w:val="0"/>
      <w:divBdr>
        <w:top w:val="none" w:sz="0" w:space="0" w:color="auto"/>
        <w:left w:val="none" w:sz="0" w:space="0" w:color="auto"/>
        <w:bottom w:val="none" w:sz="0" w:space="0" w:color="auto"/>
        <w:right w:val="none" w:sz="0" w:space="0" w:color="auto"/>
      </w:divBdr>
    </w:div>
    <w:div w:id="597298518">
      <w:bodyDiv w:val="1"/>
      <w:marLeft w:val="0"/>
      <w:marRight w:val="0"/>
      <w:marTop w:val="0"/>
      <w:marBottom w:val="0"/>
      <w:divBdr>
        <w:top w:val="none" w:sz="0" w:space="0" w:color="auto"/>
        <w:left w:val="none" w:sz="0" w:space="0" w:color="auto"/>
        <w:bottom w:val="none" w:sz="0" w:space="0" w:color="auto"/>
        <w:right w:val="none" w:sz="0" w:space="0" w:color="auto"/>
      </w:divBdr>
    </w:div>
    <w:div w:id="597370780">
      <w:bodyDiv w:val="1"/>
      <w:marLeft w:val="0"/>
      <w:marRight w:val="0"/>
      <w:marTop w:val="0"/>
      <w:marBottom w:val="0"/>
      <w:divBdr>
        <w:top w:val="none" w:sz="0" w:space="0" w:color="auto"/>
        <w:left w:val="none" w:sz="0" w:space="0" w:color="auto"/>
        <w:bottom w:val="none" w:sz="0" w:space="0" w:color="auto"/>
        <w:right w:val="none" w:sz="0" w:space="0" w:color="auto"/>
      </w:divBdr>
    </w:div>
    <w:div w:id="597374068">
      <w:bodyDiv w:val="1"/>
      <w:marLeft w:val="0"/>
      <w:marRight w:val="0"/>
      <w:marTop w:val="0"/>
      <w:marBottom w:val="0"/>
      <w:divBdr>
        <w:top w:val="none" w:sz="0" w:space="0" w:color="auto"/>
        <w:left w:val="none" w:sz="0" w:space="0" w:color="auto"/>
        <w:bottom w:val="none" w:sz="0" w:space="0" w:color="auto"/>
        <w:right w:val="none" w:sz="0" w:space="0" w:color="auto"/>
      </w:divBdr>
    </w:div>
    <w:div w:id="597449968">
      <w:bodyDiv w:val="1"/>
      <w:marLeft w:val="0"/>
      <w:marRight w:val="0"/>
      <w:marTop w:val="0"/>
      <w:marBottom w:val="0"/>
      <w:divBdr>
        <w:top w:val="none" w:sz="0" w:space="0" w:color="auto"/>
        <w:left w:val="none" w:sz="0" w:space="0" w:color="auto"/>
        <w:bottom w:val="none" w:sz="0" w:space="0" w:color="auto"/>
        <w:right w:val="none" w:sz="0" w:space="0" w:color="auto"/>
      </w:divBdr>
    </w:div>
    <w:div w:id="597563031">
      <w:bodyDiv w:val="1"/>
      <w:marLeft w:val="0"/>
      <w:marRight w:val="0"/>
      <w:marTop w:val="0"/>
      <w:marBottom w:val="0"/>
      <w:divBdr>
        <w:top w:val="none" w:sz="0" w:space="0" w:color="auto"/>
        <w:left w:val="none" w:sz="0" w:space="0" w:color="auto"/>
        <w:bottom w:val="none" w:sz="0" w:space="0" w:color="auto"/>
        <w:right w:val="none" w:sz="0" w:space="0" w:color="auto"/>
      </w:divBdr>
    </w:div>
    <w:div w:id="597563069">
      <w:bodyDiv w:val="1"/>
      <w:marLeft w:val="0"/>
      <w:marRight w:val="0"/>
      <w:marTop w:val="0"/>
      <w:marBottom w:val="0"/>
      <w:divBdr>
        <w:top w:val="none" w:sz="0" w:space="0" w:color="auto"/>
        <w:left w:val="none" w:sz="0" w:space="0" w:color="auto"/>
        <w:bottom w:val="none" w:sz="0" w:space="0" w:color="auto"/>
        <w:right w:val="none" w:sz="0" w:space="0" w:color="auto"/>
      </w:divBdr>
    </w:div>
    <w:div w:id="597568579">
      <w:bodyDiv w:val="1"/>
      <w:marLeft w:val="0"/>
      <w:marRight w:val="0"/>
      <w:marTop w:val="0"/>
      <w:marBottom w:val="0"/>
      <w:divBdr>
        <w:top w:val="none" w:sz="0" w:space="0" w:color="auto"/>
        <w:left w:val="none" w:sz="0" w:space="0" w:color="auto"/>
        <w:bottom w:val="none" w:sz="0" w:space="0" w:color="auto"/>
        <w:right w:val="none" w:sz="0" w:space="0" w:color="auto"/>
      </w:divBdr>
    </w:div>
    <w:div w:id="597637376">
      <w:bodyDiv w:val="1"/>
      <w:marLeft w:val="0"/>
      <w:marRight w:val="0"/>
      <w:marTop w:val="0"/>
      <w:marBottom w:val="0"/>
      <w:divBdr>
        <w:top w:val="none" w:sz="0" w:space="0" w:color="auto"/>
        <w:left w:val="none" w:sz="0" w:space="0" w:color="auto"/>
        <w:bottom w:val="none" w:sz="0" w:space="0" w:color="auto"/>
        <w:right w:val="none" w:sz="0" w:space="0" w:color="auto"/>
      </w:divBdr>
    </w:div>
    <w:div w:id="597640138">
      <w:bodyDiv w:val="1"/>
      <w:marLeft w:val="0"/>
      <w:marRight w:val="0"/>
      <w:marTop w:val="0"/>
      <w:marBottom w:val="0"/>
      <w:divBdr>
        <w:top w:val="none" w:sz="0" w:space="0" w:color="auto"/>
        <w:left w:val="none" w:sz="0" w:space="0" w:color="auto"/>
        <w:bottom w:val="none" w:sz="0" w:space="0" w:color="auto"/>
        <w:right w:val="none" w:sz="0" w:space="0" w:color="auto"/>
      </w:divBdr>
    </w:div>
    <w:div w:id="597642412">
      <w:bodyDiv w:val="1"/>
      <w:marLeft w:val="0"/>
      <w:marRight w:val="0"/>
      <w:marTop w:val="0"/>
      <w:marBottom w:val="0"/>
      <w:divBdr>
        <w:top w:val="none" w:sz="0" w:space="0" w:color="auto"/>
        <w:left w:val="none" w:sz="0" w:space="0" w:color="auto"/>
        <w:bottom w:val="none" w:sz="0" w:space="0" w:color="auto"/>
        <w:right w:val="none" w:sz="0" w:space="0" w:color="auto"/>
      </w:divBdr>
    </w:div>
    <w:div w:id="597643149">
      <w:bodyDiv w:val="1"/>
      <w:marLeft w:val="0"/>
      <w:marRight w:val="0"/>
      <w:marTop w:val="0"/>
      <w:marBottom w:val="0"/>
      <w:divBdr>
        <w:top w:val="none" w:sz="0" w:space="0" w:color="auto"/>
        <w:left w:val="none" w:sz="0" w:space="0" w:color="auto"/>
        <w:bottom w:val="none" w:sz="0" w:space="0" w:color="auto"/>
        <w:right w:val="none" w:sz="0" w:space="0" w:color="auto"/>
      </w:divBdr>
    </w:div>
    <w:div w:id="597644983">
      <w:bodyDiv w:val="1"/>
      <w:marLeft w:val="0"/>
      <w:marRight w:val="0"/>
      <w:marTop w:val="0"/>
      <w:marBottom w:val="0"/>
      <w:divBdr>
        <w:top w:val="none" w:sz="0" w:space="0" w:color="auto"/>
        <w:left w:val="none" w:sz="0" w:space="0" w:color="auto"/>
        <w:bottom w:val="none" w:sz="0" w:space="0" w:color="auto"/>
        <w:right w:val="none" w:sz="0" w:space="0" w:color="auto"/>
      </w:divBdr>
    </w:div>
    <w:div w:id="597831610">
      <w:bodyDiv w:val="1"/>
      <w:marLeft w:val="0"/>
      <w:marRight w:val="0"/>
      <w:marTop w:val="0"/>
      <w:marBottom w:val="0"/>
      <w:divBdr>
        <w:top w:val="none" w:sz="0" w:space="0" w:color="auto"/>
        <w:left w:val="none" w:sz="0" w:space="0" w:color="auto"/>
        <w:bottom w:val="none" w:sz="0" w:space="0" w:color="auto"/>
        <w:right w:val="none" w:sz="0" w:space="0" w:color="auto"/>
      </w:divBdr>
    </w:div>
    <w:div w:id="597832858">
      <w:bodyDiv w:val="1"/>
      <w:marLeft w:val="0"/>
      <w:marRight w:val="0"/>
      <w:marTop w:val="0"/>
      <w:marBottom w:val="0"/>
      <w:divBdr>
        <w:top w:val="none" w:sz="0" w:space="0" w:color="auto"/>
        <w:left w:val="none" w:sz="0" w:space="0" w:color="auto"/>
        <w:bottom w:val="none" w:sz="0" w:space="0" w:color="auto"/>
        <w:right w:val="none" w:sz="0" w:space="0" w:color="auto"/>
      </w:divBdr>
    </w:div>
    <w:div w:id="597911729">
      <w:bodyDiv w:val="1"/>
      <w:marLeft w:val="0"/>
      <w:marRight w:val="0"/>
      <w:marTop w:val="0"/>
      <w:marBottom w:val="0"/>
      <w:divBdr>
        <w:top w:val="none" w:sz="0" w:space="0" w:color="auto"/>
        <w:left w:val="none" w:sz="0" w:space="0" w:color="auto"/>
        <w:bottom w:val="none" w:sz="0" w:space="0" w:color="auto"/>
        <w:right w:val="none" w:sz="0" w:space="0" w:color="auto"/>
      </w:divBdr>
    </w:div>
    <w:div w:id="597951250">
      <w:bodyDiv w:val="1"/>
      <w:marLeft w:val="0"/>
      <w:marRight w:val="0"/>
      <w:marTop w:val="0"/>
      <w:marBottom w:val="0"/>
      <w:divBdr>
        <w:top w:val="none" w:sz="0" w:space="0" w:color="auto"/>
        <w:left w:val="none" w:sz="0" w:space="0" w:color="auto"/>
        <w:bottom w:val="none" w:sz="0" w:space="0" w:color="auto"/>
        <w:right w:val="none" w:sz="0" w:space="0" w:color="auto"/>
      </w:divBdr>
    </w:div>
    <w:div w:id="598099475">
      <w:bodyDiv w:val="1"/>
      <w:marLeft w:val="0"/>
      <w:marRight w:val="0"/>
      <w:marTop w:val="0"/>
      <w:marBottom w:val="0"/>
      <w:divBdr>
        <w:top w:val="none" w:sz="0" w:space="0" w:color="auto"/>
        <w:left w:val="none" w:sz="0" w:space="0" w:color="auto"/>
        <w:bottom w:val="none" w:sz="0" w:space="0" w:color="auto"/>
        <w:right w:val="none" w:sz="0" w:space="0" w:color="auto"/>
      </w:divBdr>
    </w:div>
    <w:div w:id="598105207">
      <w:bodyDiv w:val="1"/>
      <w:marLeft w:val="0"/>
      <w:marRight w:val="0"/>
      <w:marTop w:val="0"/>
      <w:marBottom w:val="0"/>
      <w:divBdr>
        <w:top w:val="none" w:sz="0" w:space="0" w:color="auto"/>
        <w:left w:val="none" w:sz="0" w:space="0" w:color="auto"/>
        <w:bottom w:val="none" w:sz="0" w:space="0" w:color="auto"/>
        <w:right w:val="none" w:sz="0" w:space="0" w:color="auto"/>
      </w:divBdr>
    </w:div>
    <w:div w:id="598149505">
      <w:bodyDiv w:val="1"/>
      <w:marLeft w:val="0"/>
      <w:marRight w:val="0"/>
      <w:marTop w:val="0"/>
      <w:marBottom w:val="0"/>
      <w:divBdr>
        <w:top w:val="none" w:sz="0" w:space="0" w:color="auto"/>
        <w:left w:val="none" w:sz="0" w:space="0" w:color="auto"/>
        <w:bottom w:val="none" w:sz="0" w:space="0" w:color="auto"/>
        <w:right w:val="none" w:sz="0" w:space="0" w:color="auto"/>
      </w:divBdr>
    </w:div>
    <w:div w:id="598216522">
      <w:bodyDiv w:val="1"/>
      <w:marLeft w:val="0"/>
      <w:marRight w:val="0"/>
      <w:marTop w:val="0"/>
      <w:marBottom w:val="0"/>
      <w:divBdr>
        <w:top w:val="none" w:sz="0" w:space="0" w:color="auto"/>
        <w:left w:val="none" w:sz="0" w:space="0" w:color="auto"/>
        <w:bottom w:val="none" w:sz="0" w:space="0" w:color="auto"/>
        <w:right w:val="none" w:sz="0" w:space="0" w:color="auto"/>
      </w:divBdr>
    </w:div>
    <w:div w:id="598216981">
      <w:bodyDiv w:val="1"/>
      <w:marLeft w:val="0"/>
      <w:marRight w:val="0"/>
      <w:marTop w:val="0"/>
      <w:marBottom w:val="0"/>
      <w:divBdr>
        <w:top w:val="none" w:sz="0" w:space="0" w:color="auto"/>
        <w:left w:val="none" w:sz="0" w:space="0" w:color="auto"/>
        <w:bottom w:val="none" w:sz="0" w:space="0" w:color="auto"/>
        <w:right w:val="none" w:sz="0" w:space="0" w:color="auto"/>
      </w:divBdr>
    </w:div>
    <w:div w:id="598217361">
      <w:bodyDiv w:val="1"/>
      <w:marLeft w:val="0"/>
      <w:marRight w:val="0"/>
      <w:marTop w:val="0"/>
      <w:marBottom w:val="0"/>
      <w:divBdr>
        <w:top w:val="none" w:sz="0" w:space="0" w:color="auto"/>
        <w:left w:val="none" w:sz="0" w:space="0" w:color="auto"/>
        <w:bottom w:val="none" w:sz="0" w:space="0" w:color="auto"/>
        <w:right w:val="none" w:sz="0" w:space="0" w:color="auto"/>
      </w:divBdr>
    </w:div>
    <w:div w:id="598415539">
      <w:bodyDiv w:val="1"/>
      <w:marLeft w:val="0"/>
      <w:marRight w:val="0"/>
      <w:marTop w:val="0"/>
      <w:marBottom w:val="0"/>
      <w:divBdr>
        <w:top w:val="none" w:sz="0" w:space="0" w:color="auto"/>
        <w:left w:val="none" w:sz="0" w:space="0" w:color="auto"/>
        <w:bottom w:val="none" w:sz="0" w:space="0" w:color="auto"/>
        <w:right w:val="none" w:sz="0" w:space="0" w:color="auto"/>
      </w:divBdr>
    </w:div>
    <w:div w:id="598416251">
      <w:bodyDiv w:val="1"/>
      <w:marLeft w:val="0"/>
      <w:marRight w:val="0"/>
      <w:marTop w:val="0"/>
      <w:marBottom w:val="0"/>
      <w:divBdr>
        <w:top w:val="none" w:sz="0" w:space="0" w:color="auto"/>
        <w:left w:val="none" w:sz="0" w:space="0" w:color="auto"/>
        <w:bottom w:val="none" w:sz="0" w:space="0" w:color="auto"/>
        <w:right w:val="none" w:sz="0" w:space="0" w:color="auto"/>
      </w:divBdr>
    </w:div>
    <w:div w:id="598417460">
      <w:bodyDiv w:val="1"/>
      <w:marLeft w:val="0"/>
      <w:marRight w:val="0"/>
      <w:marTop w:val="0"/>
      <w:marBottom w:val="0"/>
      <w:divBdr>
        <w:top w:val="none" w:sz="0" w:space="0" w:color="auto"/>
        <w:left w:val="none" w:sz="0" w:space="0" w:color="auto"/>
        <w:bottom w:val="none" w:sz="0" w:space="0" w:color="auto"/>
        <w:right w:val="none" w:sz="0" w:space="0" w:color="auto"/>
      </w:divBdr>
    </w:div>
    <w:div w:id="598417895">
      <w:bodyDiv w:val="1"/>
      <w:marLeft w:val="0"/>
      <w:marRight w:val="0"/>
      <w:marTop w:val="0"/>
      <w:marBottom w:val="0"/>
      <w:divBdr>
        <w:top w:val="none" w:sz="0" w:space="0" w:color="auto"/>
        <w:left w:val="none" w:sz="0" w:space="0" w:color="auto"/>
        <w:bottom w:val="none" w:sz="0" w:space="0" w:color="auto"/>
        <w:right w:val="none" w:sz="0" w:space="0" w:color="auto"/>
      </w:divBdr>
    </w:div>
    <w:div w:id="598485005">
      <w:bodyDiv w:val="1"/>
      <w:marLeft w:val="0"/>
      <w:marRight w:val="0"/>
      <w:marTop w:val="0"/>
      <w:marBottom w:val="0"/>
      <w:divBdr>
        <w:top w:val="none" w:sz="0" w:space="0" w:color="auto"/>
        <w:left w:val="none" w:sz="0" w:space="0" w:color="auto"/>
        <w:bottom w:val="none" w:sz="0" w:space="0" w:color="auto"/>
        <w:right w:val="none" w:sz="0" w:space="0" w:color="auto"/>
      </w:divBdr>
    </w:div>
    <w:div w:id="598485197">
      <w:bodyDiv w:val="1"/>
      <w:marLeft w:val="0"/>
      <w:marRight w:val="0"/>
      <w:marTop w:val="0"/>
      <w:marBottom w:val="0"/>
      <w:divBdr>
        <w:top w:val="none" w:sz="0" w:space="0" w:color="auto"/>
        <w:left w:val="none" w:sz="0" w:space="0" w:color="auto"/>
        <w:bottom w:val="none" w:sz="0" w:space="0" w:color="auto"/>
        <w:right w:val="none" w:sz="0" w:space="0" w:color="auto"/>
      </w:divBdr>
    </w:div>
    <w:div w:id="598678366">
      <w:bodyDiv w:val="1"/>
      <w:marLeft w:val="0"/>
      <w:marRight w:val="0"/>
      <w:marTop w:val="0"/>
      <w:marBottom w:val="0"/>
      <w:divBdr>
        <w:top w:val="none" w:sz="0" w:space="0" w:color="auto"/>
        <w:left w:val="none" w:sz="0" w:space="0" w:color="auto"/>
        <w:bottom w:val="none" w:sz="0" w:space="0" w:color="auto"/>
        <w:right w:val="none" w:sz="0" w:space="0" w:color="auto"/>
      </w:divBdr>
    </w:div>
    <w:div w:id="598681970">
      <w:bodyDiv w:val="1"/>
      <w:marLeft w:val="0"/>
      <w:marRight w:val="0"/>
      <w:marTop w:val="0"/>
      <w:marBottom w:val="0"/>
      <w:divBdr>
        <w:top w:val="none" w:sz="0" w:space="0" w:color="auto"/>
        <w:left w:val="none" w:sz="0" w:space="0" w:color="auto"/>
        <w:bottom w:val="none" w:sz="0" w:space="0" w:color="auto"/>
        <w:right w:val="none" w:sz="0" w:space="0" w:color="auto"/>
      </w:divBdr>
    </w:div>
    <w:div w:id="598830148">
      <w:bodyDiv w:val="1"/>
      <w:marLeft w:val="0"/>
      <w:marRight w:val="0"/>
      <w:marTop w:val="0"/>
      <w:marBottom w:val="0"/>
      <w:divBdr>
        <w:top w:val="none" w:sz="0" w:space="0" w:color="auto"/>
        <w:left w:val="none" w:sz="0" w:space="0" w:color="auto"/>
        <w:bottom w:val="none" w:sz="0" w:space="0" w:color="auto"/>
        <w:right w:val="none" w:sz="0" w:space="0" w:color="auto"/>
      </w:divBdr>
    </w:div>
    <w:div w:id="598830653">
      <w:bodyDiv w:val="1"/>
      <w:marLeft w:val="0"/>
      <w:marRight w:val="0"/>
      <w:marTop w:val="0"/>
      <w:marBottom w:val="0"/>
      <w:divBdr>
        <w:top w:val="none" w:sz="0" w:space="0" w:color="auto"/>
        <w:left w:val="none" w:sz="0" w:space="0" w:color="auto"/>
        <w:bottom w:val="none" w:sz="0" w:space="0" w:color="auto"/>
        <w:right w:val="none" w:sz="0" w:space="0" w:color="auto"/>
      </w:divBdr>
    </w:div>
    <w:div w:id="598831519">
      <w:bodyDiv w:val="1"/>
      <w:marLeft w:val="0"/>
      <w:marRight w:val="0"/>
      <w:marTop w:val="0"/>
      <w:marBottom w:val="0"/>
      <w:divBdr>
        <w:top w:val="none" w:sz="0" w:space="0" w:color="auto"/>
        <w:left w:val="none" w:sz="0" w:space="0" w:color="auto"/>
        <w:bottom w:val="none" w:sz="0" w:space="0" w:color="auto"/>
        <w:right w:val="none" w:sz="0" w:space="0" w:color="auto"/>
      </w:divBdr>
    </w:div>
    <w:div w:id="598831846">
      <w:bodyDiv w:val="1"/>
      <w:marLeft w:val="0"/>
      <w:marRight w:val="0"/>
      <w:marTop w:val="0"/>
      <w:marBottom w:val="0"/>
      <w:divBdr>
        <w:top w:val="none" w:sz="0" w:space="0" w:color="auto"/>
        <w:left w:val="none" w:sz="0" w:space="0" w:color="auto"/>
        <w:bottom w:val="none" w:sz="0" w:space="0" w:color="auto"/>
        <w:right w:val="none" w:sz="0" w:space="0" w:color="auto"/>
      </w:divBdr>
    </w:div>
    <w:div w:id="598951917">
      <w:bodyDiv w:val="1"/>
      <w:marLeft w:val="0"/>
      <w:marRight w:val="0"/>
      <w:marTop w:val="0"/>
      <w:marBottom w:val="0"/>
      <w:divBdr>
        <w:top w:val="none" w:sz="0" w:space="0" w:color="auto"/>
        <w:left w:val="none" w:sz="0" w:space="0" w:color="auto"/>
        <w:bottom w:val="none" w:sz="0" w:space="0" w:color="auto"/>
        <w:right w:val="none" w:sz="0" w:space="0" w:color="auto"/>
      </w:divBdr>
    </w:div>
    <w:div w:id="598954085">
      <w:bodyDiv w:val="1"/>
      <w:marLeft w:val="0"/>
      <w:marRight w:val="0"/>
      <w:marTop w:val="0"/>
      <w:marBottom w:val="0"/>
      <w:divBdr>
        <w:top w:val="none" w:sz="0" w:space="0" w:color="auto"/>
        <w:left w:val="none" w:sz="0" w:space="0" w:color="auto"/>
        <w:bottom w:val="none" w:sz="0" w:space="0" w:color="auto"/>
        <w:right w:val="none" w:sz="0" w:space="0" w:color="auto"/>
      </w:divBdr>
    </w:div>
    <w:div w:id="598955207">
      <w:bodyDiv w:val="1"/>
      <w:marLeft w:val="0"/>
      <w:marRight w:val="0"/>
      <w:marTop w:val="0"/>
      <w:marBottom w:val="0"/>
      <w:divBdr>
        <w:top w:val="none" w:sz="0" w:space="0" w:color="auto"/>
        <w:left w:val="none" w:sz="0" w:space="0" w:color="auto"/>
        <w:bottom w:val="none" w:sz="0" w:space="0" w:color="auto"/>
        <w:right w:val="none" w:sz="0" w:space="0" w:color="auto"/>
      </w:divBdr>
    </w:div>
    <w:div w:id="599222046">
      <w:bodyDiv w:val="1"/>
      <w:marLeft w:val="0"/>
      <w:marRight w:val="0"/>
      <w:marTop w:val="0"/>
      <w:marBottom w:val="0"/>
      <w:divBdr>
        <w:top w:val="none" w:sz="0" w:space="0" w:color="auto"/>
        <w:left w:val="none" w:sz="0" w:space="0" w:color="auto"/>
        <w:bottom w:val="none" w:sz="0" w:space="0" w:color="auto"/>
        <w:right w:val="none" w:sz="0" w:space="0" w:color="auto"/>
      </w:divBdr>
    </w:div>
    <w:div w:id="599264683">
      <w:bodyDiv w:val="1"/>
      <w:marLeft w:val="0"/>
      <w:marRight w:val="0"/>
      <w:marTop w:val="0"/>
      <w:marBottom w:val="0"/>
      <w:divBdr>
        <w:top w:val="none" w:sz="0" w:space="0" w:color="auto"/>
        <w:left w:val="none" w:sz="0" w:space="0" w:color="auto"/>
        <w:bottom w:val="none" w:sz="0" w:space="0" w:color="auto"/>
        <w:right w:val="none" w:sz="0" w:space="0" w:color="auto"/>
      </w:divBdr>
    </w:div>
    <w:div w:id="599265210">
      <w:bodyDiv w:val="1"/>
      <w:marLeft w:val="0"/>
      <w:marRight w:val="0"/>
      <w:marTop w:val="0"/>
      <w:marBottom w:val="0"/>
      <w:divBdr>
        <w:top w:val="none" w:sz="0" w:space="0" w:color="auto"/>
        <w:left w:val="none" w:sz="0" w:space="0" w:color="auto"/>
        <w:bottom w:val="none" w:sz="0" w:space="0" w:color="auto"/>
        <w:right w:val="none" w:sz="0" w:space="0" w:color="auto"/>
      </w:divBdr>
    </w:div>
    <w:div w:id="599338495">
      <w:bodyDiv w:val="1"/>
      <w:marLeft w:val="0"/>
      <w:marRight w:val="0"/>
      <w:marTop w:val="0"/>
      <w:marBottom w:val="0"/>
      <w:divBdr>
        <w:top w:val="none" w:sz="0" w:space="0" w:color="auto"/>
        <w:left w:val="none" w:sz="0" w:space="0" w:color="auto"/>
        <w:bottom w:val="none" w:sz="0" w:space="0" w:color="auto"/>
        <w:right w:val="none" w:sz="0" w:space="0" w:color="auto"/>
      </w:divBdr>
    </w:div>
    <w:div w:id="599412964">
      <w:bodyDiv w:val="1"/>
      <w:marLeft w:val="0"/>
      <w:marRight w:val="0"/>
      <w:marTop w:val="0"/>
      <w:marBottom w:val="0"/>
      <w:divBdr>
        <w:top w:val="none" w:sz="0" w:space="0" w:color="auto"/>
        <w:left w:val="none" w:sz="0" w:space="0" w:color="auto"/>
        <w:bottom w:val="none" w:sz="0" w:space="0" w:color="auto"/>
        <w:right w:val="none" w:sz="0" w:space="0" w:color="auto"/>
      </w:divBdr>
    </w:div>
    <w:div w:id="599530270">
      <w:bodyDiv w:val="1"/>
      <w:marLeft w:val="0"/>
      <w:marRight w:val="0"/>
      <w:marTop w:val="0"/>
      <w:marBottom w:val="0"/>
      <w:divBdr>
        <w:top w:val="none" w:sz="0" w:space="0" w:color="auto"/>
        <w:left w:val="none" w:sz="0" w:space="0" w:color="auto"/>
        <w:bottom w:val="none" w:sz="0" w:space="0" w:color="auto"/>
        <w:right w:val="none" w:sz="0" w:space="0" w:color="auto"/>
      </w:divBdr>
    </w:div>
    <w:div w:id="599608294">
      <w:bodyDiv w:val="1"/>
      <w:marLeft w:val="0"/>
      <w:marRight w:val="0"/>
      <w:marTop w:val="0"/>
      <w:marBottom w:val="0"/>
      <w:divBdr>
        <w:top w:val="none" w:sz="0" w:space="0" w:color="auto"/>
        <w:left w:val="none" w:sz="0" w:space="0" w:color="auto"/>
        <w:bottom w:val="none" w:sz="0" w:space="0" w:color="auto"/>
        <w:right w:val="none" w:sz="0" w:space="0" w:color="auto"/>
      </w:divBdr>
    </w:div>
    <w:div w:id="599726709">
      <w:bodyDiv w:val="1"/>
      <w:marLeft w:val="0"/>
      <w:marRight w:val="0"/>
      <w:marTop w:val="0"/>
      <w:marBottom w:val="0"/>
      <w:divBdr>
        <w:top w:val="none" w:sz="0" w:space="0" w:color="auto"/>
        <w:left w:val="none" w:sz="0" w:space="0" w:color="auto"/>
        <w:bottom w:val="none" w:sz="0" w:space="0" w:color="auto"/>
        <w:right w:val="none" w:sz="0" w:space="0" w:color="auto"/>
      </w:divBdr>
    </w:div>
    <w:div w:id="599873204">
      <w:bodyDiv w:val="1"/>
      <w:marLeft w:val="0"/>
      <w:marRight w:val="0"/>
      <w:marTop w:val="0"/>
      <w:marBottom w:val="0"/>
      <w:divBdr>
        <w:top w:val="none" w:sz="0" w:space="0" w:color="auto"/>
        <w:left w:val="none" w:sz="0" w:space="0" w:color="auto"/>
        <w:bottom w:val="none" w:sz="0" w:space="0" w:color="auto"/>
        <w:right w:val="none" w:sz="0" w:space="0" w:color="auto"/>
      </w:divBdr>
    </w:div>
    <w:div w:id="599875242">
      <w:bodyDiv w:val="1"/>
      <w:marLeft w:val="0"/>
      <w:marRight w:val="0"/>
      <w:marTop w:val="0"/>
      <w:marBottom w:val="0"/>
      <w:divBdr>
        <w:top w:val="none" w:sz="0" w:space="0" w:color="auto"/>
        <w:left w:val="none" w:sz="0" w:space="0" w:color="auto"/>
        <w:bottom w:val="none" w:sz="0" w:space="0" w:color="auto"/>
        <w:right w:val="none" w:sz="0" w:space="0" w:color="auto"/>
      </w:divBdr>
    </w:div>
    <w:div w:id="599945774">
      <w:bodyDiv w:val="1"/>
      <w:marLeft w:val="0"/>
      <w:marRight w:val="0"/>
      <w:marTop w:val="0"/>
      <w:marBottom w:val="0"/>
      <w:divBdr>
        <w:top w:val="none" w:sz="0" w:space="0" w:color="auto"/>
        <w:left w:val="none" w:sz="0" w:space="0" w:color="auto"/>
        <w:bottom w:val="none" w:sz="0" w:space="0" w:color="auto"/>
        <w:right w:val="none" w:sz="0" w:space="0" w:color="auto"/>
      </w:divBdr>
    </w:div>
    <w:div w:id="599946394">
      <w:bodyDiv w:val="1"/>
      <w:marLeft w:val="0"/>
      <w:marRight w:val="0"/>
      <w:marTop w:val="0"/>
      <w:marBottom w:val="0"/>
      <w:divBdr>
        <w:top w:val="none" w:sz="0" w:space="0" w:color="auto"/>
        <w:left w:val="none" w:sz="0" w:space="0" w:color="auto"/>
        <w:bottom w:val="none" w:sz="0" w:space="0" w:color="auto"/>
        <w:right w:val="none" w:sz="0" w:space="0" w:color="auto"/>
      </w:divBdr>
    </w:div>
    <w:div w:id="599947645">
      <w:bodyDiv w:val="1"/>
      <w:marLeft w:val="0"/>
      <w:marRight w:val="0"/>
      <w:marTop w:val="0"/>
      <w:marBottom w:val="0"/>
      <w:divBdr>
        <w:top w:val="none" w:sz="0" w:space="0" w:color="auto"/>
        <w:left w:val="none" w:sz="0" w:space="0" w:color="auto"/>
        <w:bottom w:val="none" w:sz="0" w:space="0" w:color="auto"/>
        <w:right w:val="none" w:sz="0" w:space="0" w:color="auto"/>
      </w:divBdr>
    </w:div>
    <w:div w:id="599947861">
      <w:bodyDiv w:val="1"/>
      <w:marLeft w:val="0"/>
      <w:marRight w:val="0"/>
      <w:marTop w:val="0"/>
      <w:marBottom w:val="0"/>
      <w:divBdr>
        <w:top w:val="none" w:sz="0" w:space="0" w:color="auto"/>
        <w:left w:val="none" w:sz="0" w:space="0" w:color="auto"/>
        <w:bottom w:val="none" w:sz="0" w:space="0" w:color="auto"/>
        <w:right w:val="none" w:sz="0" w:space="0" w:color="auto"/>
      </w:divBdr>
    </w:div>
    <w:div w:id="600064115">
      <w:bodyDiv w:val="1"/>
      <w:marLeft w:val="0"/>
      <w:marRight w:val="0"/>
      <w:marTop w:val="0"/>
      <w:marBottom w:val="0"/>
      <w:divBdr>
        <w:top w:val="none" w:sz="0" w:space="0" w:color="auto"/>
        <w:left w:val="none" w:sz="0" w:space="0" w:color="auto"/>
        <w:bottom w:val="none" w:sz="0" w:space="0" w:color="auto"/>
        <w:right w:val="none" w:sz="0" w:space="0" w:color="auto"/>
      </w:divBdr>
    </w:div>
    <w:div w:id="600113581">
      <w:bodyDiv w:val="1"/>
      <w:marLeft w:val="0"/>
      <w:marRight w:val="0"/>
      <w:marTop w:val="0"/>
      <w:marBottom w:val="0"/>
      <w:divBdr>
        <w:top w:val="none" w:sz="0" w:space="0" w:color="auto"/>
        <w:left w:val="none" w:sz="0" w:space="0" w:color="auto"/>
        <w:bottom w:val="none" w:sz="0" w:space="0" w:color="auto"/>
        <w:right w:val="none" w:sz="0" w:space="0" w:color="auto"/>
      </w:divBdr>
    </w:div>
    <w:div w:id="600187785">
      <w:bodyDiv w:val="1"/>
      <w:marLeft w:val="0"/>
      <w:marRight w:val="0"/>
      <w:marTop w:val="0"/>
      <w:marBottom w:val="0"/>
      <w:divBdr>
        <w:top w:val="none" w:sz="0" w:space="0" w:color="auto"/>
        <w:left w:val="none" w:sz="0" w:space="0" w:color="auto"/>
        <w:bottom w:val="none" w:sz="0" w:space="0" w:color="auto"/>
        <w:right w:val="none" w:sz="0" w:space="0" w:color="auto"/>
      </w:divBdr>
    </w:div>
    <w:div w:id="600381885">
      <w:bodyDiv w:val="1"/>
      <w:marLeft w:val="0"/>
      <w:marRight w:val="0"/>
      <w:marTop w:val="0"/>
      <w:marBottom w:val="0"/>
      <w:divBdr>
        <w:top w:val="none" w:sz="0" w:space="0" w:color="auto"/>
        <w:left w:val="none" w:sz="0" w:space="0" w:color="auto"/>
        <w:bottom w:val="none" w:sz="0" w:space="0" w:color="auto"/>
        <w:right w:val="none" w:sz="0" w:space="0" w:color="auto"/>
      </w:divBdr>
    </w:div>
    <w:div w:id="600452383">
      <w:bodyDiv w:val="1"/>
      <w:marLeft w:val="0"/>
      <w:marRight w:val="0"/>
      <w:marTop w:val="0"/>
      <w:marBottom w:val="0"/>
      <w:divBdr>
        <w:top w:val="none" w:sz="0" w:space="0" w:color="auto"/>
        <w:left w:val="none" w:sz="0" w:space="0" w:color="auto"/>
        <w:bottom w:val="none" w:sz="0" w:space="0" w:color="auto"/>
        <w:right w:val="none" w:sz="0" w:space="0" w:color="auto"/>
      </w:divBdr>
    </w:div>
    <w:div w:id="600534035">
      <w:bodyDiv w:val="1"/>
      <w:marLeft w:val="0"/>
      <w:marRight w:val="0"/>
      <w:marTop w:val="0"/>
      <w:marBottom w:val="0"/>
      <w:divBdr>
        <w:top w:val="none" w:sz="0" w:space="0" w:color="auto"/>
        <w:left w:val="none" w:sz="0" w:space="0" w:color="auto"/>
        <w:bottom w:val="none" w:sz="0" w:space="0" w:color="auto"/>
        <w:right w:val="none" w:sz="0" w:space="0" w:color="auto"/>
      </w:divBdr>
    </w:div>
    <w:div w:id="600572188">
      <w:bodyDiv w:val="1"/>
      <w:marLeft w:val="0"/>
      <w:marRight w:val="0"/>
      <w:marTop w:val="0"/>
      <w:marBottom w:val="0"/>
      <w:divBdr>
        <w:top w:val="none" w:sz="0" w:space="0" w:color="auto"/>
        <w:left w:val="none" w:sz="0" w:space="0" w:color="auto"/>
        <w:bottom w:val="none" w:sz="0" w:space="0" w:color="auto"/>
        <w:right w:val="none" w:sz="0" w:space="0" w:color="auto"/>
      </w:divBdr>
    </w:div>
    <w:div w:id="600575541">
      <w:bodyDiv w:val="1"/>
      <w:marLeft w:val="0"/>
      <w:marRight w:val="0"/>
      <w:marTop w:val="0"/>
      <w:marBottom w:val="0"/>
      <w:divBdr>
        <w:top w:val="none" w:sz="0" w:space="0" w:color="auto"/>
        <w:left w:val="none" w:sz="0" w:space="0" w:color="auto"/>
        <w:bottom w:val="none" w:sz="0" w:space="0" w:color="auto"/>
        <w:right w:val="none" w:sz="0" w:space="0" w:color="auto"/>
      </w:divBdr>
    </w:div>
    <w:div w:id="600646475">
      <w:bodyDiv w:val="1"/>
      <w:marLeft w:val="0"/>
      <w:marRight w:val="0"/>
      <w:marTop w:val="0"/>
      <w:marBottom w:val="0"/>
      <w:divBdr>
        <w:top w:val="none" w:sz="0" w:space="0" w:color="auto"/>
        <w:left w:val="none" w:sz="0" w:space="0" w:color="auto"/>
        <w:bottom w:val="none" w:sz="0" w:space="0" w:color="auto"/>
        <w:right w:val="none" w:sz="0" w:space="0" w:color="auto"/>
      </w:divBdr>
    </w:div>
    <w:div w:id="600646597">
      <w:bodyDiv w:val="1"/>
      <w:marLeft w:val="0"/>
      <w:marRight w:val="0"/>
      <w:marTop w:val="0"/>
      <w:marBottom w:val="0"/>
      <w:divBdr>
        <w:top w:val="none" w:sz="0" w:space="0" w:color="auto"/>
        <w:left w:val="none" w:sz="0" w:space="0" w:color="auto"/>
        <w:bottom w:val="none" w:sz="0" w:space="0" w:color="auto"/>
        <w:right w:val="none" w:sz="0" w:space="0" w:color="auto"/>
      </w:divBdr>
    </w:div>
    <w:div w:id="600720838">
      <w:bodyDiv w:val="1"/>
      <w:marLeft w:val="0"/>
      <w:marRight w:val="0"/>
      <w:marTop w:val="0"/>
      <w:marBottom w:val="0"/>
      <w:divBdr>
        <w:top w:val="none" w:sz="0" w:space="0" w:color="auto"/>
        <w:left w:val="none" w:sz="0" w:space="0" w:color="auto"/>
        <w:bottom w:val="none" w:sz="0" w:space="0" w:color="auto"/>
        <w:right w:val="none" w:sz="0" w:space="0" w:color="auto"/>
      </w:divBdr>
    </w:div>
    <w:div w:id="600840849">
      <w:bodyDiv w:val="1"/>
      <w:marLeft w:val="0"/>
      <w:marRight w:val="0"/>
      <w:marTop w:val="0"/>
      <w:marBottom w:val="0"/>
      <w:divBdr>
        <w:top w:val="none" w:sz="0" w:space="0" w:color="auto"/>
        <w:left w:val="none" w:sz="0" w:space="0" w:color="auto"/>
        <w:bottom w:val="none" w:sz="0" w:space="0" w:color="auto"/>
        <w:right w:val="none" w:sz="0" w:space="0" w:color="auto"/>
      </w:divBdr>
    </w:div>
    <w:div w:id="600917418">
      <w:bodyDiv w:val="1"/>
      <w:marLeft w:val="0"/>
      <w:marRight w:val="0"/>
      <w:marTop w:val="0"/>
      <w:marBottom w:val="0"/>
      <w:divBdr>
        <w:top w:val="none" w:sz="0" w:space="0" w:color="auto"/>
        <w:left w:val="none" w:sz="0" w:space="0" w:color="auto"/>
        <w:bottom w:val="none" w:sz="0" w:space="0" w:color="auto"/>
        <w:right w:val="none" w:sz="0" w:space="0" w:color="auto"/>
      </w:divBdr>
    </w:div>
    <w:div w:id="601035312">
      <w:bodyDiv w:val="1"/>
      <w:marLeft w:val="0"/>
      <w:marRight w:val="0"/>
      <w:marTop w:val="0"/>
      <w:marBottom w:val="0"/>
      <w:divBdr>
        <w:top w:val="none" w:sz="0" w:space="0" w:color="auto"/>
        <w:left w:val="none" w:sz="0" w:space="0" w:color="auto"/>
        <w:bottom w:val="none" w:sz="0" w:space="0" w:color="auto"/>
        <w:right w:val="none" w:sz="0" w:space="0" w:color="auto"/>
      </w:divBdr>
    </w:div>
    <w:div w:id="601183697">
      <w:bodyDiv w:val="1"/>
      <w:marLeft w:val="0"/>
      <w:marRight w:val="0"/>
      <w:marTop w:val="0"/>
      <w:marBottom w:val="0"/>
      <w:divBdr>
        <w:top w:val="none" w:sz="0" w:space="0" w:color="auto"/>
        <w:left w:val="none" w:sz="0" w:space="0" w:color="auto"/>
        <w:bottom w:val="none" w:sz="0" w:space="0" w:color="auto"/>
        <w:right w:val="none" w:sz="0" w:space="0" w:color="auto"/>
      </w:divBdr>
    </w:div>
    <w:div w:id="601185823">
      <w:bodyDiv w:val="1"/>
      <w:marLeft w:val="0"/>
      <w:marRight w:val="0"/>
      <w:marTop w:val="0"/>
      <w:marBottom w:val="0"/>
      <w:divBdr>
        <w:top w:val="none" w:sz="0" w:space="0" w:color="auto"/>
        <w:left w:val="none" w:sz="0" w:space="0" w:color="auto"/>
        <w:bottom w:val="none" w:sz="0" w:space="0" w:color="auto"/>
        <w:right w:val="none" w:sz="0" w:space="0" w:color="auto"/>
      </w:divBdr>
    </w:div>
    <w:div w:id="601229295">
      <w:bodyDiv w:val="1"/>
      <w:marLeft w:val="0"/>
      <w:marRight w:val="0"/>
      <w:marTop w:val="0"/>
      <w:marBottom w:val="0"/>
      <w:divBdr>
        <w:top w:val="none" w:sz="0" w:space="0" w:color="auto"/>
        <w:left w:val="none" w:sz="0" w:space="0" w:color="auto"/>
        <w:bottom w:val="none" w:sz="0" w:space="0" w:color="auto"/>
        <w:right w:val="none" w:sz="0" w:space="0" w:color="auto"/>
      </w:divBdr>
    </w:div>
    <w:div w:id="601232063">
      <w:bodyDiv w:val="1"/>
      <w:marLeft w:val="0"/>
      <w:marRight w:val="0"/>
      <w:marTop w:val="0"/>
      <w:marBottom w:val="0"/>
      <w:divBdr>
        <w:top w:val="none" w:sz="0" w:space="0" w:color="auto"/>
        <w:left w:val="none" w:sz="0" w:space="0" w:color="auto"/>
        <w:bottom w:val="none" w:sz="0" w:space="0" w:color="auto"/>
        <w:right w:val="none" w:sz="0" w:space="0" w:color="auto"/>
      </w:divBdr>
    </w:div>
    <w:div w:id="601377587">
      <w:bodyDiv w:val="1"/>
      <w:marLeft w:val="0"/>
      <w:marRight w:val="0"/>
      <w:marTop w:val="0"/>
      <w:marBottom w:val="0"/>
      <w:divBdr>
        <w:top w:val="none" w:sz="0" w:space="0" w:color="auto"/>
        <w:left w:val="none" w:sz="0" w:space="0" w:color="auto"/>
        <w:bottom w:val="none" w:sz="0" w:space="0" w:color="auto"/>
        <w:right w:val="none" w:sz="0" w:space="0" w:color="auto"/>
      </w:divBdr>
    </w:div>
    <w:div w:id="601454736">
      <w:bodyDiv w:val="1"/>
      <w:marLeft w:val="0"/>
      <w:marRight w:val="0"/>
      <w:marTop w:val="0"/>
      <w:marBottom w:val="0"/>
      <w:divBdr>
        <w:top w:val="none" w:sz="0" w:space="0" w:color="auto"/>
        <w:left w:val="none" w:sz="0" w:space="0" w:color="auto"/>
        <w:bottom w:val="none" w:sz="0" w:space="0" w:color="auto"/>
        <w:right w:val="none" w:sz="0" w:space="0" w:color="auto"/>
      </w:divBdr>
    </w:div>
    <w:div w:id="601491575">
      <w:bodyDiv w:val="1"/>
      <w:marLeft w:val="0"/>
      <w:marRight w:val="0"/>
      <w:marTop w:val="0"/>
      <w:marBottom w:val="0"/>
      <w:divBdr>
        <w:top w:val="none" w:sz="0" w:space="0" w:color="auto"/>
        <w:left w:val="none" w:sz="0" w:space="0" w:color="auto"/>
        <w:bottom w:val="none" w:sz="0" w:space="0" w:color="auto"/>
        <w:right w:val="none" w:sz="0" w:space="0" w:color="auto"/>
      </w:divBdr>
    </w:div>
    <w:div w:id="601651575">
      <w:bodyDiv w:val="1"/>
      <w:marLeft w:val="0"/>
      <w:marRight w:val="0"/>
      <w:marTop w:val="0"/>
      <w:marBottom w:val="0"/>
      <w:divBdr>
        <w:top w:val="none" w:sz="0" w:space="0" w:color="auto"/>
        <w:left w:val="none" w:sz="0" w:space="0" w:color="auto"/>
        <w:bottom w:val="none" w:sz="0" w:space="0" w:color="auto"/>
        <w:right w:val="none" w:sz="0" w:space="0" w:color="auto"/>
      </w:divBdr>
    </w:div>
    <w:div w:id="601693951">
      <w:bodyDiv w:val="1"/>
      <w:marLeft w:val="0"/>
      <w:marRight w:val="0"/>
      <w:marTop w:val="0"/>
      <w:marBottom w:val="0"/>
      <w:divBdr>
        <w:top w:val="none" w:sz="0" w:space="0" w:color="auto"/>
        <w:left w:val="none" w:sz="0" w:space="0" w:color="auto"/>
        <w:bottom w:val="none" w:sz="0" w:space="0" w:color="auto"/>
        <w:right w:val="none" w:sz="0" w:space="0" w:color="auto"/>
      </w:divBdr>
    </w:div>
    <w:div w:id="601761289">
      <w:bodyDiv w:val="1"/>
      <w:marLeft w:val="0"/>
      <w:marRight w:val="0"/>
      <w:marTop w:val="0"/>
      <w:marBottom w:val="0"/>
      <w:divBdr>
        <w:top w:val="none" w:sz="0" w:space="0" w:color="auto"/>
        <w:left w:val="none" w:sz="0" w:space="0" w:color="auto"/>
        <w:bottom w:val="none" w:sz="0" w:space="0" w:color="auto"/>
        <w:right w:val="none" w:sz="0" w:space="0" w:color="auto"/>
      </w:divBdr>
    </w:div>
    <w:div w:id="601884500">
      <w:bodyDiv w:val="1"/>
      <w:marLeft w:val="0"/>
      <w:marRight w:val="0"/>
      <w:marTop w:val="0"/>
      <w:marBottom w:val="0"/>
      <w:divBdr>
        <w:top w:val="none" w:sz="0" w:space="0" w:color="auto"/>
        <w:left w:val="none" w:sz="0" w:space="0" w:color="auto"/>
        <w:bottom w:val="none" w:sz="0" w:space="0" w:color="auto"/>
        <w:right w:val="none" w:sz="0" w:space="0" w:color="auto"/>
      </w:divBdr>
    </w:div>
    <w:div w:id="601914733">
      <w:bodyDiv w:val="1"/>
      <w:marLeft w:val="0"/>
      <w:marRight w:val="0"/>
      <w:marTop w:val="0"/>
      <w:marBottom w:val="0"/>
      <w:divBdr>
        <w:top w:val="none" w:sz="0" w:space="0" w:color="auto"/>
        <w:left w:val="none" w:sz="0" w:space="0" w:color="auto"/>
        <w:bottom w:val="none" w:sz="0" w:space="0" w:color="auto"/>
        <w:right w:val="none" w:sz="0" w:space="0" w:color="auto"/>
      </w:divBdr>
    </w:div>
    <w:div w:id="601956597">
      <w:bodyDiv w:val="1"/>
      <w:marLeft w:val="0"/>
      <w:marRight w:val="0"/>
      <w:marTop w:val="0"/>
      <w:marBottom w:val="0"/>
      <w:divBdr>
        <w:top w:val="none" w:sz="0" w:space="0" w:color="auto"/>
        <w:left w:val="none" w:sz="0" w:space="0" w:color="auto"/>
        <w:bottom w:val="none" w:sz="0" w:space="0" w:color="auto"/>
        <w:right w:val="none" w:sz="0" w:space="0" w:color="auto"/>
      </w:divBdr>
    </w:div>
    <w:div w:id="601958225">
      <w:bodyDiv w:val="1"/>
      <w:marLeft w:val="0"/>
      <w:marRight w:val="0"/>
      <w:marTop w:val="0"/>
      <w:marBottom w:val="0"/>
      <w:divBdr>
        <w:top w:val="none" w:sz="0" w:space="0" w:color="auto"/>
        <w:left w:val="none" w:sz="0" w:space="0" w:color="auto"/>
        <w:bottom w:val="none" w:sz="0" w:space="0" w:color="auto"/>
        <w:right w:val="none" w:sz="0" w:space="0" w:color="auto"/>
      </w:divBdr>
    </w:div>
    <w:div w:id="602104891">
      <w:bodyDiv w:val="1"/>
      <w:marLeft w:val="0"/>
      <w:marRight w:val="0"/>
      <w:marTop w:val="0"/>
      <w:marBottom w:val="0"/>
      <w:divBdr>
        <w:top w:val="none" w:sz="0" w:space="0" w:color="auto"/>
        <w:left w:val="none" w:sz="0" w:space="0" w:color="auto"/>
        <w:bottom w:val="none" w:sz="0" w:space="0" w:color="auto"/>
        <w:right w:val="none" w:sz="0" w:space="0" w:color="auto"/>
      </w:divBdr>
    </w:div>
    <w:div w:id="602108406">
      <w:bodyDiv w:val="1"/>
      <w:marLeft w:val="0"/>
      <w:marRight w:val="0"/>
      <w:marTop w:val="0"/>
      <w:marBottom w:val="0"/>
      <w:divBdr>
        <w:top w:val="none" w:sz="0" w:space="0" w:color="auto"/>
        <w:left w:val="none" w:sz="0" w:space="0" w:color="auto"/>
        <w:bottom w:val="none" w:sz="0" w:space="0" w:color="auto"/>
        <w:right w:val="none" w:sz="0" w:space="0" w:color="auto"/>
      </w:divBdr>
    </w:div>
    <w:div w:id="602151911">
      <w:bodyDiv w:val="1"/>
      <w:marLeft w:val="0"/>
      <w:marRight w:val="0"/>
      <w:marTop w:val="0"/>
      <w:marBottom w:val="0"/>
      <w:divBdr>
        <w:top w:val="none" w:sz="0" w:space="0" w:color="auto"/>
        <w:left w:val="none" w:sz="0" w:space="0" w:color="auto"/>
        <w:bottom w:val="none" w:sz="0" w:space="0" w:color="auto"/>
        <w:right w:val="none" w:sz="0" w:space="0" w:color="auto"/>
      </w:divBdr>
    </w:div>
    <w:div w:id="602152924">
      <w:bodyDiv w:val="1"/>
      <w:marLeft w:val="0"/>
      <w:marRight w:val="0"/>
      <w:marTop w:val="0"/>
      <w:marBottom w:val="0"/>
      <w:divBdr>
        <w:top w:val="none" w:sz="0" w:space="0" w:color="auto"/>
        <w:left w:val="none" w:sz="0" w:space="0" w:color="auto"/>
        <w:bottom w:val="none" w:sz="0" w:space="0" w:color="auto"/>
        <w:right w:val="none" w:sz="0" w:space="0" w:color="auto"/>
      </w:divBdr>
    </w:div>
    <w:div w:id="602306221">
      <w:bodyDiv w:val="1"/>
      <w:marLeft w:val="0"/>
      <w:marRight w:val="0"/>
      <w:marTop w:val="0"/>
      <w:marBottom w:val="0"/>
      <w:divBdr>
        <w:top w:val="none" w:sz="0" w:space="0" w:color="auto"/>
        <w:left w:val="none" w:sz="0" w:space="0" w:color="auto"/>
        <w:bottom w:val="none" w:sz="0" w:space="0" w:color="auto"/>
        <w:right w:val="none" w:sz="0" w:space="0" w:color="auto"/>
      </w:divBdr>
    </w:div>
    <w:div w:id="602347643">
      <w:bodyDiv w:val="1"/>
      <w:marLeft w:val="0"/>
      <w:marRight w:val="0"/>
      <w:marTop w:val="0"/>
      <w:marBottom w:val="0"/>
      <w:divBdr>
        <w:top w:val="none" w:sz="0" w:space="0" w:color="auto"/>
        <w:left w:val="none" w:sz="0" w:space="0" w:color="auto"/>
        <w:bottom w:val="none" w:sz="0" w:space="0" w:color="auto"/>
        <w:right w:val="none" w:sz="0" w:space="0" w:color="auto"/>
      </w:divBdr>
    </w:div>
    <w:div w:id="602373679">
      <w:bodyDiv w:val="1"/>
      <w:marLeft w:val="0"/>
      <w:marRight w:val="0"/>
      <w:marTop w:val="0"/>
      <w:marBottom w:val="0"/>
      <w:divBdr>
        <w:top w:val="none" w:sz="0" w:space="0" w:color="auto"/>
        <w:left w:val="none" w:sz="0" w:space="0" w:color="auto"/>
        <w:bottom w:val="none" w:sz="0" w:space="0" w:color="auto"/>
        <w:right w:val="none" w:sz="0" w:space="0" w:color="auto"/>
      </w:divBdr>
    </w:div>
    <w:div w:id="602424608">
      <w:bodyDiv w:val="1"/>
      <w:marLeft w:val="0"/>
      <w:marRight w:val="0"/>
      <w:marTop w:val="0"/>
      <w:marBottom w:val="0"/>
      <w:divBdr>
        <w:top w:val="none" w:sz="0" w:space="0" w:color="auto"/>
        <w:left w:val="none" w:sz="0" w:space="0" w:color="auto"/>
        <w:bottom w:val="none" w:sz="0" w:space="0" w:color="auto"/>
        <w:right w:val="none" w:sz="0" w:space="0" w:color="auto"/>
      </w:divBdr>
    </w:div>
    <w:div w:id="602495330">
      <w:bodyDiv w:val="1"/>
      <w:marLeft w:val="0"/>
      <w:marRight w:val="0"/>
      <w:marTop w:val="0"/>
      <w:marBottom w:val="0"/>
      <w:divBdr>
        <w:top w:val="none" w:sz="0" w:space="0" w:color="auto"/>
        <w:left w:val="none" w:sz="0" w:space="0" w:color="auto"/>
        <w:bottom w:val="none" w:sz="0" w:space="0" w:color="auto"/>
        <w:right w:val="none" w:sz="0" w:space="0" w:color="auto"/>
      </w:divBdr>
    </w:div>
    <w:div w:id="602539081">
      <w:bodyDiv w:val="1"/>
      <w:marLeft w:val="0"/>
      <w:marRight w:val="0"/>
      <w:marTop w:val="0"/>
      <w:marBottom w:val="0"/>
      <w:divBdr>
        <w:top w:val="none" w:sz="0" w:space="0" w:color="auto"/>
        <w:left w:val="none" w:sz="0" w:space="0" w:color="auto"/>
        <w:bottom w:val="none" w:sz="0" w:space="0" w:color="auto"/>
        <w:right w:val="none" w:sz="0" w:space="0" w:color="auto"/>
      </w:divBdr>
    </w:div>
    <w:div w:id="602614108">
      <w:bodyDiv w:val="1"/>
      <w:marLeft w:val="0"/>
      <w:marRight w:val="0"/>
      <w:marTop w:val="0"/>
      <w:marBottom w:val="0"/>
      <w:divBdr>
        <w:top w:val="none" w:sz="0" w:space="0" w:color="auto"/>
        <w:left w:val="none" w:sz="0" w:space="0" w:color="auto"/>
        <w:bottom w:val="none" w:sz="0" w:space="0" w:color="auto"/>
        <w:right w:val="none" w:sz="0" w:space="0" w:color="auto"/>
      </w:divBdr>
    </w:div>
    <w:div w:id="602806928">
      <w:bodyDiv w:val="1"/>
      <w:marLeft w:val="0"/>
      <w:marRight w:val="0"/>
      <w:marTop w:val="0"/>
      <w:marBottom w:val="0"/>
      <w:divBdr>
        <w:top w:val="none" w:sz="0" w:space="0" w:color="auto"/>
        <w:left w:val="none" w:sz="0" w:space="0" w:color="auto"/>
        <w:bottom w:val="none" w:sz="0" w:space="0" w:color="auto"/>
        <w:right w:val="none" w:sz="0" w:space="0" w:color="auto"/>
      </w:divBdr>
    </w:div>
    <w:div w:id="602886163">
      <w:bodyDiv w:val="1"/>
      <w:marLeft w:val="0"/>
      <w:marRight w:val="0"/>
      <w:marTop w:val="0"/>
      <w:marBottom w:val="0"/>
      <w:divBdr>
        <w:top w:val="none" w:sz="0" w:space="0" w:color="auto"/>
        <w:left w:val="none" w:sz="0" w:space="0" w:color="auto"/>
        <w:bottom w:val="none" w:sz="0" w:space="0" w:color="auto"/>
        <w:right w:val="none" w:sz="0" w:space="0" w:color="auto"/>
      </w:divBdr>
    </w:div>
    <w:div w:id="602953843">
      <w:bodyDiv w:val="1"/>
      <w:marLeft w:val="0"/>
      <w:marRight w:val="0"/>
      <w:marTop w:val="0"/>
      <w:marBottom w:val="0"/>
      <w:divBdr>
        <w:top w:val="none" w:sz="0" w:space="0" w:color="auto"/>
        <w:left w:val="none" w:sz="0" w:space="0" w:color="auto"/>
        <w:bottom w:val="none" w:sz="0" w:space="0" w:color="auto"/>
        <w:right w:val="none" w:sz="0" w:space="0" w:color="auto"/>
      </w:divBdr>
    </w:div>
    <w:div w:id="602958352">
      <w:bodyDiv w:val="1"/>
      <w:marLeft w:val="0"/>
      <w:marRight w:val="0"/>
      <w:marTop w:val="0"/>
      <w:marBottom w:val="0"/>
      <w:divBdr>
        <w:top w:val="none" w:sz="0" w:space="0" w:color="auto"/>
        <w:left w:val="none" w:sz="0" w:space="0" w:color="auto"/>
        <w:bottom w:val="none" w:sz="0" w:space="0" w:color="auto"/>
        <w:right w:val="none" w:sz="0" w:space="0" w:color="auto"/>
      </w:divBdr>
    </w:div>
    <w:div w:id="603028112">
      <w:bodyDiv w:val="1"/>
      <w:marLeft w:val="0"/>
      <w:marRight w:val="0"/>
      <w:marTop w:val="0"/>
      <w:marBottom w:val="0"/>
      <w:divBdr>
        <w:top w:val="none" w:sz="0" w:space="0" w:color="auto"/>
        <w:left w:val="none" w:sz="0" w:space="0" w:color="auto"/>
        <w:bottom w:val="none" w:sz="0" w:space="0" w:color="auto"/>
        <w:right w:val="none" w:sz="0" w:space="0" w:color="auto"/>
      </w:divBdr>
    </w:div>
    <w:div w:id="603080275">
      <w:bodyDiv w:val="1"/>
      <w:marLeft w:val="0"/>
      <w:marRight w:val="0"/>
      <w:marTop w:val="0"/>
      <w:marBottom w:val="0"/>
      <w:divBdr>
        <w:top w:val="none" w:sz="0" w:space="0" w:color="auto"/>
        <w:left w:val="none" w:sz="0" w:space="0" w:color="auto"/>
        <w:bottom w:val="none" w:sz="0" w:space="0" w:color="auto"/>
        <w:right w:val="none" w:sz="0" w:space="0" w:color="auto"/>
      </w:divBdr>
    </w:div>
    <w:div w:id="603147896">
      <w:bodyDiv w:val="1"/>
      <w:marLeft w:val="0"/>
      <w:marRight w:val="0"/>
      <w:marTop w:val="0"/>
      <w:marBottom w:val="0"/>
      <w:divBdr>
        <w:top w:val="none" w:sz="0" w:space="0" w:color="auto"/>
        <w:left w:val="none" w:sz="0" w:space="0" w:color="auto"/>
        <w:bottom w:val="none" w:sz="0" w:space="0" w:color="auto"/>
        <w:right w:val="none" w:sz="0" w:space="0" w:color="auto"/>
      </w:divBdr>
    </w:div>
    <w:div w:id="603152942">
      <w:bodyDiv w:val="1"/>
      <w:marLeft w:val="0"/>
      <w:marRight w:val="0"/>
      <w:marTop w:val="0"/>
      <w:marBottom w:val="0"/>
      <w:divBdr>
        <w:top w:val="none" w:sz="0" w:space="0" w:color="auto"/>
        <w:left w:val="none" w:sz="0" w:space="0" w:color="auto"/>
        <w:bottom w:val="none" w:sz="0" w:space="0" w:color="auto"/>
        <w:right w:val="none" w:sz="0" w:space="0" w:color="auto"/>
      </w:divBdr>
    </w:div>
    <w:div w:id="603221670">
      <w:bodyDiv w:val="1"/>
      <w:marLeft w:val="0"/>
      <w:marRight w:val="0"/>
      <w:marTop w:val="0"/>
      <w:marBottom w:val="0"/>
      <w:divBdr>
        <w:top w:val="none" w:sz="0" w:space="0" w:color="auto"/>
        <w:left w:val="none" w:sz="0" w:space="0" w:color="auto"/>
        <w:bottom w:val="none" w:sz="0" w:space="0" w:color="auto"/>
        <w:right w:val="none" w:sz="0" w:space="0" w:color="auto"/>
      </w:divBdr>
    </w:div>
    <w:div w:id="603390367">
      <w:bodyDiv w:val="1"/>
      <w:marLeft w:val="0"/>
      <w:marRight w:val="0"/>
      <w:marTop w:val="0"/>
      <w:marBottom w:val="0"/>
      <w:divBdr>
        <w:top w:val="none" w:sz="0" w:space="0" w:color="auto"/>
        <w:left w:val="none" w:sz="0" w:space="0" w:color="auto"/>
        <w:bottom w:val="none" w:sz="0" w:space="0" w:color="auto"/>
        <w:right w:val="none" w:sz="0" w:space="0" w:color="auto"/>
      </w:divBdr>
    </w:div>
    <w:div w:id="603461131">
      <w:bodyDiv w:val="1"/>
      <w:marLeft w:val="0"/>
      <w:marRight w:val="0"/>
      <w:marTop w:val="0"/>
      <w:marBottom w:val="0"/>
      <w:divBdr>
        <w:top w:val="none" w:sz="0" w:space="0" w:color="auto"/>
        <w:left w:val="none" w:sz="0" w:space="0" w:color="auto"/>
        <w:bottom w:val="none" w:sz="0" w:space="0" w:color="auto"/>
        <w:right w:val="none" w:sz="0" w:space="0" w:color="auto"/>
      </w:divBdr>
    </w:div>
    <w:div w:id="603535909">
      <w:bodyDiv w:val="1"/>
      <w:marLeft w:val="0"/>
      <w:marRight w:val="0"/>
      <w:marTop w:val="0"/>
      <w:marBottom w:val="0"/>
      <w:divBdr>
        <w:top w:val="none" w:sz="0" w:space="0" w:color="auto"/>
        <w:left w:val="none" w:sz="0" w:space="0" w:color="auto"/>
        <w:bottom w:val="none" w:sz="0" w:space="0" w:color="auto"/>
        <w:right w:val="none" w:sz="0" w:space="0" w:color="auto"/>
      </w:divBdr>
    </w:div>
    <w:div w:id="603613819">
      <w:bodyDiv w:val="1"/>
      <w:marLeft w:val="0"/>
      <w:marRight w:val="0"/>
      <w:marTop w:val="0"/>
      <w:marBottom w:val="0"/>
      <w:divBdr>
        <w:top w:val="none" w:sz="0" w:space="0" w:color="auto"/>
        <w:left w:val="none" w:sz="0" w:space="0" w:color="auto"/>
        <w:bottom w:val="none" w:sz="0" w:space="0" w:color="auto"/>
        <w:right w:val="none" w:sz="0" w:space="0" w:color="auto"/>
      </w:divBdr>
    </w:div>
    <w:div w:id="603614279">
      <w:bodyDiv w:val="1"/>
      <w:marLeft w:val="0"/>
      <w:marRight w:val="0"/>
      <w:marTop w:val="0"/>
      <w:marBottom w:val="0"/>
      <w:divBdr>
        <w:top w:val="none" w:sz="0" w:space="0" w:color="auto"/>
        <w:left w:val="none" w:sz="0" w:space="0" w:color="auto"/>
        <w:bottom w:val="none" w:sz="0" w:space="0" w:color="auto"/>
        <w:right w:val="none" w:sz="0" w:space="0" w:color="auto"/>
      </w:divBdr>
    </w:div>
    <w:div w:id="603801640">
      <w:bodyDiv w:val="1"/>
      <w:marLeft w:val="0"/>
      <w:marRight w:val="0"/>
      <w:marTop w:val="0"/>
      <w:marBottom w:val="0"/>
      <w:divBdr>
        <w:top w:val="none" w:sz="0" w:space="0" w:color="auto"/>
        <w:left w:val="none" w:sz="0" w:space="0" w:color="auto"/>
        <w:bottom w:val="none" w:sz="0" w:space="0" w:color="auto"/>
        <w:right w:val="none" w:sz="0" w:space="0" w:color="auto"/>
      </w:divBdr>
    </w:div>
    <w:div w:id="603802999">
      <w:bodyDiv w:val="1"/>
      <w:marLeft w:val="0"/>
      <w:marRight w:val="0"/>
      <w:marTop w:val="0"/>
      <w:marBottom w:val="0"/>
      <w:divBdr>
        <w:top w:val="none" w:sz="0" w:space="0" w:color="auto"/>
        <w:left w:val="none" w:sz="0" w:space="0" w:color="auto"/>
        <w:bottom w:val="none" w:sz="0" w:space="0" w:color="auto"/>
        <w:right w:val="none" w:sz="0" w:space="0" w:color="auto"/>
      </w:divBdr>
    </w:div>
    <w:div w:id="603810185">
      <w:bodyDiv w:val="1"/>
      <w:marLeft w:val="0"/>
      <w:marRight w:val="0"/>
      <w:marTop w:val="0"/>
      <w:marBottom w:val="0"/>
      <w:divBdr>
        <w:top w:val="none" w:sz="0" w:space="0" w:color="auto"/>
        <w:left w:val="none" w:sz="0" w:space="0" w:color="auto"/>
        <w:bottom w:val="none" w:sz="0" w:space="0" w:color="auto"/>
        <w:right w:val="none" w:sz="0" w:space="0" w:color="auto"/>
      </w:divBdr>
    </w:div>
    <w:div w:id="603810514">
      <w:bodyDiv w:val="1"/>
      <w:marLeft w:val="0"/>
      <w:marRight w:val="0"/>
      <w:marTop w:val="0"/>
      <w:marBottom w:val="0"/>
      <w:divBdr>
        <w:top w:val="none" w:sz="0" w:space="0" w:color="auto"/>
        <w:left w:val="none" w:sz="0" w:space="0" w:color="auto"/>
        <w:bottom w:val="none" w:sz="0" w:space="0" w:color="auto"/>
        <w:right w:val="none" w:sz="0" w:space="0" w:color="auto"/>
      </w:divBdr>
    </w:div>
    <w:div w:id="603851894">
      <w:bodyDiv w:val="1"/>
      <w:marLeft w:val="0"/>
      <w:marRight w:val="0"/>
      <w:marTop w:val="0"/>
      <w:marBottom w:val="0"/>
      <w:divBdr>
        <w:top w:val="none" w:sz="0" w:space="0" w:color="auto"/>
        <w:left w:val="none" w:sz="0" w:space="0" w:color="auto"/>
        <w:bottom w:val="none" w:sz="0" w:space="0" w:color="auto"/>
        <w:right w:val="none" w:sz="0" w:space="0" w:color="auto"/>
      </w:divBdr>
    </w:div>
    <w:div w:id="603880039">
      <w:bodyDiv w:val="1"/>
      <w:marLeft w:val="0"/>
      <w:marRight w:val="0"/>
      <w:marTop w:val="0"/>
      <w:marBottom w:val="0"/>
      <w:divBdr>
        <w:top w:val="none" w:sz="0" w:space="0" w:color="auto"/>
        <w:left w:val="none" w:sz="0" w:space="0" w:color="auto"/>
        <w:bottom w:val="none" w:sz="0" w:space="0" w:color="auto"/>
        <w:right w:val="none" w:sz="0" w:space="0" w:color="auto"/>
      </w:divBdr>
    </w:div>
    <w:div w:id="603920381">
      <w:bodyDiv w:val="1"/>
      <w:marLeft w:val="0"/>
      <w:marRight w:val="0"/>
      <w:marTop w:val="0"/>
      <w:marBottom w:val="0"/>
      <w:divBdr>
        <w:top w:val="none" w:sz="0" w:space="0" w:color="auto"/>
        <w:left w:val="none" w:sz="0" w:space="0" w:color="auto"/>
        <w:bottom w:val="none" w:sz="0" w:space="0" w:color="auto"/>
        <w:right w:val="none" w:sz="0" w:space="0" w:color="auto"/>
      </w:divBdr>
    </w:div>
    <w:div w:id="603927405">
      <w:bodyDiv w:val="1"/>
      <w:marLeft w:val="0"/>
      <w:marRight w:val="0"/>
      <w:marTop w:val="0"/>
      <w:marBottom w:val="0"/>
      <w:divBdr>
        <w:top w:val="none" w:sz="0" w:space="0" w:color="auto"/>
        <w:left w:val="none" w:sz="0" w:space="0" w:color="auto"/>
        <w:bottom w:val="none" w:sz="0" w:space="0" w:color="auto"/>
        <w:right w:val="none" w:sz="0" w:space="0" w:color="auto"/>
      </w:divBdr>
    </w:div>
    <w:div w:id="603927427">
      <w:bodyDiv w:val="1"/>
      <w:marLeft w:val="0"/>
      <w:marRight w:val="0"/>
      <w:marTop w:val="0"/>
      <w:marBottom w:val="0"/>
      <w:divBdr>
        <w:top w:val="none" w:sz="0" w:space="0" w:color="auto"/>
        <w:left w:val="none" w:sz="0" w:space="0" w:color="auto"/>
        <w:bottom w:val="none" w:sz="0" w:space="0" w:color="auto"/>
        <w:right w:val="none" w:sz="0" w:space="0" w:color="auto"/>
      </w:divBdr>
    </w:div>
    <w:div w:id="604071152">
      <w:bodyDiv w:val="1"/>
      <w:marLeft w:val="0"/>
      <w:marRight w:val="0"/>
      <w:marTop w:val="0"/>
      <w:marBottom w:val="0"/>
      <w:divBdr>
        <w:top w:val="none" w:sz="0" w:space="0" w:color="auto"/>
        <w:left w:val="none" w:sz="0" w:space="0" w:color="auto"/>
        <w:bottom w:val="none" w:sz="0" w:space="0" w:color="auto"/>
        <w:right w:val="none" w:sz="0" w:space="0" w:color="auto"/>
      </w:divBdr>
    </w:div>
    <w:div w:id="604075661">
      <w:bodyDiv w:val="1"/>
      <w:marLeft w:val="0"/>
      <w:marRight w:val="0"/>
      <w:marTop w:val="0"/>
      <w:marBottom w:val="0"/>
      <w:divBdr>
        <w:top w:val="none" w:sz="0" w:space="0" w:color="auto"/>
        <w:left w:val="none" w:sz="0" w:space="0" w:color="auto"/>
        <w:bottom w:val="none" w:sz="0" w:space="0" w:color="auto"/>
        <w:right w:val="none" w:sz="0" w:space="0" w:color="auto"/>
      </w:divBdr>
    </w:div>
    <w:div w:id="604077190">
      <w:bodyDiv w:val="1"/>
      <w:marLeft w:val="0"/>
      <w:marRight w:val="0"/>
      <w:marTop w:val="0"/>
      <w:marBottom w:val="0"/>
      <w:divBdr>
        <w:top w:val="none" w:sz="0" w:space="0" w:color="auto"/>
        <w:left w:val="none" w:sz="0" w:space="0" w:color="auto"/>
        <w:bottom w:val="none" w:sz="0" w:space="0" w:color="auto"/>
        <w:right w:val="none" w:sz="0" w:space="0" w:color="auto"/>
      </w:divBdr>
    </w:div>
    <w:div w:id="604116697">
      <w:bodyDiv w:val="1"/>
      <w:marLeft w:val="0"/>
      <w:marRight w:val="0"/>
      <w:marTop w:val="0"/>
      <w:marBottom w:val="0"/>
      <w:divBdr>
        <w:top w:val="none" w:sz="0" w:space="0" w:color="auto"/>
        <w:left w:val="none" w:sz="0" w:space="0" w:color="auto"/>
        <w:bottom w:val="none" w:sz="0" w:space="0" w:color="auto"/>
        <w:right w:val="none" w:sz="0" w:space="0" w:color="auto"/>
      </w:divBdr>
    </w:div>
    <w:div w:id="604189495">
      <w:bodyDiv w:val="1"/>
      <w:marLeft w:val="0"/>
      <w:marRight w:val="0"/>
      <w:marTop w:val="0"/>
      <w:marBottom w:val="0"/>
      <w:divBdr>
        <w:top w:val="none" w:sz="0" w:space="0" w:color="auto"/>
        <w:left w:val="none" w:sz="0" w:space="0" w:color="auto"/>
        <w:bottom w:val="none" w:sz="0" w:space="0" w:color="auto"/>
        <w:right w:val="none" w:sz="0" w:space="0" w:color="auto"/>
      </w:divBdr>
    </w:div>
    <w:div w:id="604194959">
      <w:bodyDiv w:val="1"/>
      <w:marLeft w:val="0"/>
      <w:marRight w:val="0"/>
      <w:marTop w:val="0"/>
      <w:marBottom w:val="0"/>
      <w:divBdr>
        <w:top w:val="none" w:sz="0" w:space="0" w:color="auto"/>
        <w:left w:val="none" w:sz="0" w:space="0" w:color="auto"/>
        <w:bottom w:val="none" w:sz="0" w:space="0" w:color="auto"/>
        <w:right w:val="none" w:sz="0" w:space="0" w:color="auto"/>
      </w:divBdr>
    </w:div>
    <w:div w:id="604263410">
      <w:bodyDiv w:val="1"/>
      <w:marLeft w:val="0"/>
      <w:marRight w:val="0"/>
      <w:marTop w:val="0"/>
      <w:marBottom w:val="0"/>
      <w:divBdr>
        <w:top w:val="none" w:sz="0" w:space="0" w:color="auto"/>
        <w:left w:val="none" w:sz="0" w:space="0" w:color="auto"/>
        <w:bottom w:val="none" w:sz="0" w:space="0" w:color="auto"/>
        <w:right w:val="none" w:sz="0" w:space="0" w:color="auto"/>
      </w:divBdr>
    </w:div>
    <w:div w:id="604264921">
      <w:bodyDiv w:val="1"/>
      <w:marLeft w:val="0"/>
      <w:marRight w:val="0"/>
      <w:marTop w:val="0"/>
      <w:marBottom w:val="0"/>
      <w:divBdr>
        <w:top w:val="none" w:sz="0" w:space="0" w:color="auto"/>
        <w:left w:val="none" w:sz="0" w:space="0" w:color="auto"/>
        <w:bottom w:val="none" w:sz="0" w:space="0" w:color="auto"/>
        <w:right w:val="none" w:sz="0" w:space="0" w:color="auto"/>
      </w:divBdr>
    </w:div>
    <w:div w:id="604265378">
      <w:bodyDiv w:val="1"/>
      <w:marLeft w:val="0"/>
      <w:marRight w:val="0"/>
      <w:marTop w:val="0"/>
      <w:marBottom w:val="0"/>
      <w:divBdr>
        <w:top w:val="none" w:sz="0" w:space="0" w:color="auto"/>
        <w:left w:val="none" w:sz="0" w:space="0" w:color="auto"/>
        <w:bottom w:val="none" w:sz="0" w:space="0" w:color="auto"/>
        <w:right w:val="none" w:sz="0" w:space="0" w:color="auto"/>
      </w:divBdr>
    </w:div>
    <w:div w:id="604266064">
      <w:bodyDiv w:val="1"/>
      <w:marLeft w:val="0"/>
      <w:marRight w:val="0"/>
      <w:marTop w:val="0"/>
      <w:marBottom w:val="0"/>
      <w:divBdr>
        <w:top w:val="none" w:sz="0" w:space="0" w:color="auto"/>
        <w:left w:val="none" w:sz="0" w:space="0" w:color="auto"/>
        <w:bottom w:val="none" w:sz="0" w:space="0" w:color="auto"/>
        <w:right w:val="none" w:sz="0" w:space="0" w:color="auto"/>
      </w:divBdr>
    </w:div>
    <w:div w:id="604270881">
      <w:bodyDiv w:val="1"/>
      <w:marLeft w:val="0"/>
      <w:marRight w:val="0"/>
      <w:marTop w:val="0"/>
      <w:marBottom w:val="0"/>
      <w:divBdr>
        <w:top w:val="none" w:sz="0" w:space="0" w:color="auto"/>
        <w:left w:val="none" w:sz="0" w:space="0" w:color="auto"/>
        <w:bottom w:val="none" w:sz="0" w:space="0" w:color="auto"/>
        <w:right w:val="none" w:sz="0" w:space="0" w:color="auto"/>
      </w:divBdr>
    </w:div>
    <w:div w:id="604308939">
      <w:bodyDiv w:val="1"/>
      <w:marLeft w:val="0"/>
      <w:marRight w:val="0"/>
      <w:marTop w:val="0"/>
      <w:marBottom w:val="0"/>
      <w:divBdr>
        <w:top w:val="none" w:sz="0" w:space="0" w:color="auto"/>
        <w:left w:val="none" w:sz="0" w:space="0" w:color="auto"/>
        <w:bottom w:val="none" w:sz="0" w:space="0" w:color="auto"/>
        <w:right w:val="none" w:sz="0" w:space="0" w:color="auto"/>
      </w:divBdr>
    </w:div>
    <w:div w:id="604309407">
      <w:bodyDiv w:val="1"/>
      <w:marLeft w:val="0"/>
      <w:marRight w:val="0"/>
      <w:marTop w:val="0"/>
      <w:marBottom w:val="0"/>
      <w:divBdr>
        <w:top w:val="none" w:sz="0" w:space="0" w:color="auto"/>
        <w:left w:val="none" w:sz="0" w:space="0" w:color="auto"/>
        <w:bottom w:val="none" w:sz="0" w:space="0" w:color="auto"/>
        <w:right w:val="none" w:sz="0" w:space="0" w:color="auto"/>
      </w:divBdr>
    </w:div>
    <w:div w:id="604309492">
      <w:bodyDiv w:val="1"/>
      <w:marLeft w:val="0"/>
      <w:marRight w:val="0"/>
      <w:marTop w:val="0"/>
      <w:marBottom w:val="0"/>
      <w:divBdr>
        <w:top w:val="none" w:sz="0" w:space="0" w:color="auto"/>
        <w:left w:val="none" w:sz="0" w:space="0" w:color="auto"/>
        <w:bottom w:val="none" w:sz="0" w:space="0" w:color="auto"/>
        <w:right w:val="none" w:sz="0" w:space="0" w:color="auto"/>
      </w:divBdr>
    </w:div>
    <w:div w:id="604312982">
      <w:bodyDiv w:val="1"/>
      <w:marLeft w:val="0"/>
      <w:marRight w:val="0"/>
      <w:marTop w:val="0"/>
      <w:marBottom w:val="0"/>
      <w:divBdr>
        <w:top w:val="none" w:sz="0" w:space="0" w:color="auto"/>
        <w:left w:val="none" w:sz="0" w:space="0" w:color="auto"/>
        <w:bottom w:val="none" w:sz="0" w:space="0" w:color="auto"/>
        <w:right w:val="none" w:sz="0" w:space="0" w:color="auto"/>
      </w:divBdr>
    </w:div>
    <w:div w:id="604313842">
      <w:bodyDiv w:val="1"/>
      <w:marLeft w:val="0"/>
      <w:marRight w:val="0"/>
      <w:marTop w:val="0"/>
      <w:marBottom w:val="0"/>
      <w:divBdr>
        <w:top w:val="none" w:sz="0" w:space="0" w:color="auto"/>
        <w:left w:val="none" w:sz="0" w:space="0" w:color="auto"/>
        <w:bottom w:val="none" w:sz="0" w:space="0" w:color="auto"/>
        <w:right w:val="none" w:sz="0" w:space="0" w:color="auto"/>
      </w:divBdr>
    </w:div>
    <w:div w:id="604388110">
      <w:bodyDiv w:val="1"/>
      <w:marLeft w:val="0"/>
      <w:marRight w:val="0"/>
      <w:marTop w:val="0"/>
      <w:marBottom w:val="0"/>
      <w:divBdr>
        <w:top w:val="none" w:sz="0" w:space="0" w:color="auto"/>
        <w:left w:val="none" w:sz="0" w:space="0" w:color="auto"/>
        <w:bottom w:val="none" w:sz="0" w:space="0" w:color="auto"/>
        <w:right w:val="none" w:sz="0" w:space="0" w:color="auto"/>
      </w:divBdr>
    </w:div>
    <w:div w:id="604506784">
      <w:bodyDiv w:val="1"/>
      <w:marLeft w:val="0"/>
      <w:marRight w:val="0"/>
      <w:marTop w:val="0"/>
      <w:marBottom w:val="0"/>
      <w:divBdr>
        <w:top w:val="none" w:sz="0" w:space="0" w:color="auto"/>
        <w:left w:val="none" w:sz="0" w:space="0" w:color="auto"/>
        <w:bottom w:val="none" w:sz="0" w:space="0" w:color="auto"/>
        <w:right w:val="none" w:sz="0" w:space="0" w:color="auto"/>
      </w:divBdr>
    </w:div>
    <w:div w:id="604583140">
      <w:bodyDiv w:val="1"/>
      <w:marLeft w:val="0"/>
      <w:marRight w:val="0"/>
      <w:marTop w:val="0"/>
      <w:marBottom w:val="0"/>
      <w:divBdr>
        <w:top w:val="none" w:sz="0" w:space="0" w:color="auto"/>
        <w:left w:val="none" w:sz="0" w:space="0" w:color="auto"/>
        <w:bottom w:val="none" w:sz="0" w:space="0" w:color="auto"/>
        <w:right w:val="none" w:sz="0" w:space="0" w:color="auto"/>
      </w:divBdr>
    </w:div>
    <w:div w:id="604650115">
      <w:bodyDiv w:val="1"/>
      <w:marLeft w:val="0"/>
      <w:marRight w:val="0"/>
      <w:marTop w:val="0"/>
      <w:marBottom w:val="0"/>
      <w:divBdr>
        <w:top w:val="none" w:sz="0" w:space="0" w:color="auto"/>
        <w:left w:val="none" w:sz="0" w:space="0" w:color="auto"/>
        <w:bottom w:val="none" w:sz="0" w:space="0" w:color="auto"/>
        <w:right w:val="none" w:sz="0" w:space="0" w:color="auto"/>
      </w:divBdr>
    </w:div>
    <w:div w:id="604652983">
      <w:bodyDiv w:val="1"/>
      <w:marLeft w:val="0"/>
      <w:marRight w:val="0"/>
      <w:marTop w:val="0"/>
      <w:marBottom w:val="0"/>
      <w:divBdr>
        <w:top w:val="none" w:sz="0" w:space="0" w:color="auto"/>
        <w:left w:val="none" w:sz="0" w:space="0" w:color="auto"/>
        <w:bottom w:val="none" w:sz="0" w:space="0" w:color="auto"/>
        <w:right w:val="none" w:sz="0" w:space="0" w:color="auto"/>
      </w:divBdr>
    </w:div>
    <w:div w:id="604729135">
      <w:bodyDiv w:val="1"/>
      <w:marLeft w:val="0"/>
      <w:marRight w:val="0"/>
      <w:marTop w:val="0"/>
      <w:marBottom w:val="0"/>
      <w:divBdr>
        <w:top w:val="none" w:sz="0" w:space="0" w:color="auto"/>
        <w:left w:val="none" w:sz="0" w:space="0" w:color="auto"/>
        <w:bottom w:val="none" w:sz="0" w:space="0" w:color="auto"/>
        <w:right w:val="none" w:sz="0" w:space="0" w:color="auto"/>
      </w:divBdr>
    </w:div>
    <w:div w:id="604768950">
      <w:bodyDiv w:val="1"/>
      <w:marLeft w:val="0"/>
      <w:marRight w:val="0"/>
      <w:marTop w:val="0"/>
      <w:marBottom w:val="0"/>
      <w:divBdr>
        <w:top w:val="none" w:sz="0" w:space="0" w:color="auto"/>
        <w:left w:val="none" w:sz="0" w:space="0" w:color="auto"/>
        <w:bottom w:val="none" w:sz="0" w:space="0" w:color="auto"/>
        <w:right w:val="none" w:sz="0" w:space="0" w:color="auto"/>
      </w:divBdr>
    </w:div>
    <w:div w:id="604768962">
      <w:bodyDiv w:val="1"/>
      <w:marLeft w:val="0"/>
      <w:marRight w:val="0"/>
      <w:marTop w:val="0"/>
      <w:marBottom w:val="0"/>
      <w:divBdr>
        <w:top w:val="none" w:sz="0" w:space="0" w:color="auto"/>
        <w:left w:val="none" w:sz="0" w:space="0" w:color="auto"/>
        <w:bottom w:val="none" w:sz="0" w:space="0" w:color="auto"/>
        <w:right w:val="none" w:sz="0" w:space="0" w:color="auto"/>
      </w:divBdr>
    </w:div>
    <w:div w:id="604771086">
      <w:bodyDiv w:val="1"/>
      <w:marLeft w:val="0"/>
      <w:marRight w:val="0"/>
      <w:marTop w:val="0"/>
      <w:marBottom w:val="0"/>
      <w:divBdr>
        <w:top w:val="none" w:sz="0" w:space="0" w:color="auto"/>
        <w:left w:val="none" w:sz="0" w:space="0" w:color="auto"/>
        <w:bottom w:val="none" w:sz="0" w:space="0" w:color="auto"/>
        <w:right w:val="none" w:sz="0" w:space="0" w:color="auto"/>
      </w:divBdr>
    </w:div>
    <w:div w:id="604776002">
      <w:bodyDiv w:val="1"/>
      <w:marLeft w:val="0"/>
      <w:marRight w:val="0"/>
      <w:marTop w:val="0"/>
      <w:marBottom w:val="0"/>
      <w:divBdr>
        <w:top w:val="none" w:sz="0" w:space="0" w:color="auto"/>
        <w:left w:val="none" w:sz="0" w:space="0" w:color="auto"/>
        <w:bottom w:val="none" w:sz="0" w:space="0" w:color="auto"/>
        <w:right w:val="none" w:sz="0" w:space="0" w:color="auto"/>
      </w:divBdr>
    </w:div>
    <w:div w:id="604776383">
      <w:bodyDiv w:val="1"/>
      <w:marLeft w:val="0"/>
      <w:marRight w:val="0"/>
      <w:marTop w:val="0"/>
      <w:marBottom w:val="0"/>
      <w:divBdr>
        <w:top w:val="none" w:sz="0" w:space="0" w:color="auto"/>
        <w:left w:val="none" w:sz="0" w:space="0" w:color="auto"/>
        <w:bottom w:val="none" w:sz="0" w:space="0" w:color="auto"/>
        <w:right w:val="none" w:sz="0" w:space="0" w:color="auto"/>
      </w:divBdr>
    </w:div>
    <w:div w:id="604923098">
      <w:bodyDiv w:val="1"/>
      <w:marLeft w:val="0"/>
      <w:marRight w:val="0"/>
      <w:marTop w:val="0"/>
      <w:marBottom w:val="0"/>
      <w:divBdr>
        <w:top w:val="none" w:sz="0" w:space="0" w:color="auto"/>
        <w:left w:val="none" w:sz="0" w:space="0" w:color="auto"/>
        <w:bottom w:val="none" w:sz="0" w:space="0" w:color="auto"/>
        <w:right w:val="none" w:sz="0" w:space="0" w:color="auto"/>
      </w:divBdr>
    </w:div>
    <w:div w:id="604966310">
      <w:bodyDiv w:val="1"/>
      <w:marLeft w:val="0"/>
      <w:marRight w:val="0"/>
      <w:marTop w:val="0"/>
      <w:marBottom w:val="0"/>
      <w:divBdr>
        <w:top w:val="none" w:sz="0" w:space="0" w:color="auto"/>
        <w:left w:val="none" w:sz="0" w:space="0" w:color="auto"/>
        <w:bottom w:val="none" w:sz="0" w:space="0" w:color="auto"/>
        <w:right w:val="none" w:sz="0" w:space="0" w:color="auto"/>
      </w:divBdr>
    </w:div>
    <w:div w:id="605044890">
      <w:bodyDiv w:val="1"/>
      <w:marLeft w:val="0"/>
      <w:marRight w:val="0"/>
      <w:marTop w:val="0"/>
      <w:marBottom w:val="0"/>
      <w:divBdr>
        <w:top w:val="none" w:sz="0" w:space="0" w:color="auto"/>
        <w:left w:val="none" w:sz="0" w:space="0" w:color="auto"/>
        <w:bottom w:val="none" w:sz="0" w:space="0" w:color="auto"/>
        <w:right w:val="none" w:sz="0" w:space="0" w:color="auto"/>
      </w:divBdr>
    </w:div>
    <w:div w:id="605044901">
      <w:bodyDiv w:val="1"/>
      <w:marLeft w:val="0"/>
      <w:marRight w:val="0"/>
      <w:marTop w:val="0"/>
      <w:marBottom w:val="0"/>
      <w:divBdr>
        <w:top w:val="none" w:sz="0" w:space="0" w:color="auto"/>
        <w:left w:val="none" w:sz="0" w:space="0" w:color="auto"/>
        <w:bottom w:val="none" w:sz="0" w:space="0" w:color="auto"/>
        <w:right w:val="none" w:sz="0" w:space="0" w:color="auto"/>
      </w:divBdr>
    </w:div>
    <w:div w:id="605120428">
      <w:bodyDiv w:val="1"/>
      <w:marLeft w:val="0"/>
      <w:marRight w:val="0"/>
      <w:marTop w:val="0"/>
      <w:marBottom w:val="0"/>
      <w:divBdr>
        <w:top w:val="none" w:sz="0" w:space="0" w:color="auto"/>
        <w:left w:val="none" w:sz="0" w:space="0" w:color="auto"/>
        <w:bottom w:val="none" w:sz="0" w:space="0" w:color="auto"/>
        <w:right w:val="none" w:sz="0" w:space="0" w:color="auto"/>
      </w:divBdr>
    </w:div>
    <w:div w:id="605188809">
      <w:bodyDiv w:val="1"/>
      <w:marLeft w:val="0"/>
      <w:marRight w:val="0"/>
      <w:marTop w:val="0"/>
      <w:marBottom w:val="0"/>
      <w:divBdr>
        <w:top w:val="none" w:sz="0" w:space="0" w:color="auto"/>
        <w:left w:val="none" w:sz="0" w:space="0" w:color="auto"/>
        <w:bottom w:val="none" w:sz="0" w:space="0" w:color="auto"/>
        <w:right w:val="none" w:sz="0" w:space="0" w:color="auto"/>
      </w:divBdr>
    </w:div>
    <w:div w:id="605190418">
      <w:bodyDiv w:val="1"/>
      <w:marLeft w:val="0"/>
      <w:marRight w:val="0"/>
      <w:marTop w:val="0"/>
      <w:marBottom w:val="0"/>
      <w:divBdr>
        <w:top w:val="none" w:sz="0" w:space="0" w:color="auto"/>
        <w:left w:val="none" w:sz="0" w:space="0" w:color="auto"/>
        <w:bottom w:val="none" w:sz="0" w:space="0" w:color="auto"/>
        <w:right w:val="none" w:sz="0" w:space="0" w:color="auto"/>
      </w:divBdr>
    </w:div>
    <w:div w:id="605233251">
      <w:bodyDiv w:val="1"/>
      <w:marLeft w:val="0"/>
      <w:marRight w:val="0"/>
      <w:marTop w:val="0"/>
      <w:marBottom w:val="0"/>
      <w:divBdr>
        <w:top w:val="none" w:sz="0" w:space="0" w:color="auto"/>
        <w:left w:val="none" w:sz="0" w:space="0" w:color="auto"/>
        <w:bottom w:val="none" w:sz="0" w:space="0" w:color="auto"/>
        <w:right w:val="none" w:sz="0" w:space="0" w:color="auto"/>
      </w:divBdr>
    </w:div>
    <w:div w:id="605357496">
      <w:bodyDiv w:val="1"/>
      <w:marLeft w:val="0"/>
      <w:marRight w:val="0"/>
      <w:marTop w:val="0"/>
      <w:marBottom w:val="0"/>
      <w:divBdr>
        <w:top w:val="none" w:sz="0" w:space="0" w:color="auto"/>
        <w:left w:val="none" w:sz="0" w:space="0" w:color="auto"/>
        <w:bottom w:val="none" w:sz="0" w:space="0" w:color="auto"/>
        <w:right w:val="none" w:sz="0" w:space="0" w:color="auto"/>
      </w:divBdr>
    </w:div>
    <w:div w:id="605384214">
      <w:bodyDiv w:val="1"/>
      <w:marLeft w:val="0"/>
      <w:marRight w:val="0"/>
      <w:marTop w:val="0"/>
      <w:marBottom w:val="0"/>
      <w:divBdr>
        <w:top w:val="none" w:sz="0" w:space="0" w:color="auto"/>
        <w:left w:val="none" w:sz="0" w:space="0" w:color="auto"/>
        <w:bottom w:val="none" w:sz="0" w:space="0" w:color="auto"/>
        <w:right w:val="none" w:sz="0" w:space="0" w:color="auto"/>
      </w:divBdr>
    </w:div>
    <w:div w:id="605385051">
      <w:bodyDiv w:val="1"/>
      <w:marLeft w:val="0"/>
      <w:marRight w:val="0"/>
      <w:marTop w:val="0"/>
      <w:marBottom w:val="0"/>
      <w:divBdr>
        <w:top w:val="none" w:sz="0" w:space="0" w:color="auto"/>
        <w:left w:val="none" w:sz="0" w:space="0" w:color="auto"/>
        <w:bottom w:val="none" w:sz="0" w:space="0" w:color="auto"/>
        <w:right w:val="none" w:sz="0" w:space="0" w:color="auto"/>
      </w:divBdr>
    </w:div>
    <w:div w:id="605507456">
      <w:bodyDiv w:val="1"/>
      <w:marLeft w:val="0"/>
      <w:marRight w:val="0"/>
      <w:marTop w:val="0"/>
      <w:marBottom w:val="0"/>
      <w:divBdr>
        <w:top w:val="none" w:sz="0" w:space="0" w:color="auto"/>
        <w:left w:val="none" w:sz="0" w:space="0" w:color="auto"/>
        <w:bottom w:val="none" w:sz="0" w:space="0" w:color="auto"/>
        <w:right w:val="none" w:sz="0" w:space="0" w:color="auto"/>
      </w:divBdr>
    </w:div>
    <w:div w:id="605622365">
      <w:bodyDiv w:val="1"/>
      <w:marLeft w:val="0"/>
      <w:marRight w:val="0"/>
      <w:marTop w:val="0"/>
      <w:marBottom w:val="0"/>
      <w:divBdr>
        <w:top w:val="none" w:sz="0" w:space="0" w:color="auto"/>
        <w:left w:val="none" w:sz="0" w:space="0" w:color="auto"/>
        <w:bottom w:val="none" w:sz="0" w:space="0" w:color="auto"/>
        <w:right w:val="none" w:sz="0" w:space="0" w:color="auto"/>
      </w:divBdr>
    </w:div>
    <w:div w:id="605624911">
      <w:bodyDiv w:val="1"/>
      <w:marLeft w:val="0"/>
      <w:marRight w:val="0"/>
      <w:marTop w:val="0"/>
      <w:marBottom w:val="0"/>
      <w:divBdr>
        <w:top w:val="none" w:sz="0" w:space="0" w:color="auto"/>
        <w:left w:val="none" w:sz="0" w:space="0" w:color="auto"/>
        <w:bottom w:val="none" w:sz="0" w:space="0" w:color="auto"/>
        <w:right w:val="none" w:sz="0" w:space="0" w:color="auto"/>
      </w:divBdr>
    </w:div>
    <w:div w:id="605772008">
      <w:bodyDiv w:val="1"/>
      <w:marLeft w:val="0"/>
      <w:marRight w:val="0"/>
      <w:marTop w:val="0"/>
      <w:marBottom w:val="0"/>
      <w:divBdr>
        <w:top w:val="none" w:sz="0" w:space="0" w:color="auto"/>
        <w:left w:val="none" w:sz="0" w:space="0" w:color="auto"/>
        <w:bottom w:val="none" w:sz="0" w:space="0" w:color="auto"/>
        <w:right w:val="none" w:sz="0" w:space="0" w:color="auto"/>
      </w:divBdr>
    </w:div>
    <w:div w:id="605815196">
      <w:bodyDiv w:val="1"/>
      <w:marLeft w:val="0"/>
      <w:marRight w:val="0"/>
      <w:marTop w:val="0"/>
      <w:marBottom w:val="0"/>
      <w:divBdr>
        <w:top w:val="none" w:sz="0" w:space="0" w:color="auto"/>
        <w:left w:val="none" w:sz="0" w:space="0" w:color="auto"/>
        <w:bottom w:val="none" w:sz="0" w:space="0" w:color="auto"/>
        <w:right w:val="none" w:sz="0" w:space="0" w:color="auto"/>
      </w:divBdr>
    </w:div>
    <w:div w:id="605843675">
      <w:bodyDiv w:val="1"/>
      <w:marLeft w:val="0"/>
      <w:marRight w:val="0"/>
      <w:marTop w:val="0"/>
      <w:marBottom w:val="0"/>
      <w:divBdr>
        <w:top w:val="none" w:sz="0" w:space="0" w:color="auto"/>
        <w:left w:val="none" w:sz="0" w:space="0" w:color="auto"/>
        <w:bottom w:val="none" w:sz="0" w:space="0" w:color="auto"/>
        <w:right w:val="none" w:sz="0" w:space="0" w:color="auto"/>
      </w:divBdr>
    </w:div>
    <w:div w:id="605965940">
      <w:bodyDiv w:val="1"/>
      <w:marLeft w:val="0"/>
      <w:marRight w:val="0"/>
      <w:marTop w:val="0"/>
      <w:marBottom w:val="0"/>
      <w:divBdr>
        <w:top w:val="none" w:sz="0" w:space="0" w:color="auto"/>
        <w:left w:val="none" w:sz="0" w:space="0" w:color="auto"/>
        <w:bottom w:val="none" w:sz="0" w:space="0" w:color="auto"/>
        <w:right w:val="none" w:sz="0" w:space="0" w:color="auto"/>
      </w:divBdr>
    </w:div>
    <w:div w:id="606083393">
      <w:bodyDiv w:val="1"/>
      <w:marLeft w:val="0"/>
      <w:marRight w:val="0"/>
      <w:marTop w:val="0"/>
      <w:marBottom w:val="0"/>
      <w:divBdr>
        <w:top w:val="none" w:sz="0" w:space="0" w:color="auto"/>
        <w:left w:val="none" w:sz="0" w:space="0" w:color="auto"/>
        <w:bottom w:val="none" w:sz="0" w:space="0" w:color="auto"/>
        <w:right w:val="none" w:sz="0" w:space="0" w:color="auto"/>
      </w:divBdr>
    </w:div>
    <w:div w:id="606234815">
      <w:bodyDiv w:val="1"/>
      <w:marLeft w:val="0"/>
      <w:marRight w:val="0"/>
      <w:marTop w:val="0"/>
      <w:marBottom w:val="0"/>
      <w:divBdr>
        <w:top w:val="none" w:sz="0" w:space="0" w:color="auto"/>
        <w:left w:val="none" w:sz="0" w:space="0" w:color="auto"/>
        <w:bottom w:val="none" w:sz="0" w:space="0" w:color="auto"/>
        <w:right w:val="none" w:sz="0" w:space="0" w:color="auto"/>
      </w:divBdr>
    </w:div>
    <w:div w:id="606277591">
      <w:bodyDiv w:val="1"/>
      <w:marLeft w:val="0"/>
      <w:marRight w:val="0"/>
      <w:marTop w:val="0"/>
      <w:marBottom w:val="0"/>
      <w:divBdr>
        <w:top w:val="none" w:sz="0" w:space="0" w:color="auto"/>
        <w:left w:val="none" w:sz="0" w:space="0" w:color="auto"/>
        <w:bottom w:val="none" w:sz="0" w:space="0" w:color="auto"/>
        <w:right w:val="none" w:sz="0" w:space="0" w:color="auto"/>
      </w:divBdr>
    </w:div>
    <w:div w:id="606499075">
      <w:bodyDiv w:val="1"/>
      <w:marLeft w:val="0"/>
      <w:marRight w:val="0"/>
      <w:marTop w:val="0"/>
      <w:marBottom w:val="0"/>
      <w:divBdr>
        <w:top w:val="none" w:sz="0" w:space="0" w:color="auto"/>
        <w:left w:val="none" w:sz="0" w:space="0" w:color="auto"/>
        <w:bottom w:val="none" w:sz="0" w:space="0" w:color="auto"/>
        <w:right w:val="none" w:sz="0" w:space="0" w:color="auto"/>
      </w:divBdr>
    </w:div>
    <w:div w:id="606616445">
      <w:bodyDiv w:val="1"/>
      <w:marLeft w:val="0"/>
      <w:marRight w:val="0"/>
      <w:marTop w:val="0"/>
      <w:marBottom w:val="0"/>
      <w:divBdr>
        <w:top w:val="none" w:sz="0" w:space="0" w:color="auto"/>
        <w:left w:val="none" w:sz="0" w:space="0" w:color="auto"/>
        <w:bottom w:val="none" w:sz="0" w:space="0" w:color="auto"/>
        <w:right w:val="none" w:sz="0" w:space="0" w:color="auto"/>
      </w:divBdr>
    </w:div>
    <w:div w:id="606623207">
      <w:bodyDiv w:val="1"/>
      <w:marLeft w:val="0"/>
      <w:marRight w:val="0"/>
      <w:marTop w:val="0"/>
      <w:marBottom w:val="0"/>
      <w:divBdr>
        <w:top w:val="none" w:sz="0" w:space="0" w:color="auto"/>
        <w:left w:val="none" w:sz="0" w:space="0" w:color="auto"/>
        <w:bottom w:val="none" w:sz="0" w:space="0" w:color="auto"/>
        <w:right w:val="none" w:sz="0" w:space="0" w:color="auto"/>
      </w:divBdr>
    </w:div>
    <w:div w:id="606694627">
      <w:bodyDiv w:val="1"/>
      <w:marLeft w:val="0"/>
      <w:marRight w:val="0"/>
      <w:marTop w:val="0"/>
      <w:marBottom w:val="0"/>
      <w:divBdr>
        <w:top w:val="none" w:sz="0" w:space="0" w:color="auto"/>
        <w:left w:val="none" w:sz="0" w:space="0" w:color="auto"/>
        <w:bottom w:val="none" w:sz="0" w:space="0" w:color="auto"/>
        <w:right w:val="none" w:sz="0" w:space="0" w:color="auto"/>
      </w:divBdr>
    </w:div>
    <w:div w:id="606694916">
      <w:bodyDiv w:val="1"/>
      <w:marLeft w:val="0"/>
      <w:marRight w:val="0"/>
      <w:marTop w:val="0"/>
      <w:marBottom w:val="0"/>
      <w:divBdr>
        <w:top w:val="none" w:sz="0" w:space="0" w:color="auto"/>
        <w:left w:val="none" w:sz="0" w:space="0" w:color="auto"/>
        <w:bottom w:val="none" w:sz="0" w:space="0" w:color="auto"/>
        <w:right w:val="none" w:sz="0" w:space="0" w:color="auto"/>
      </w:divBdr>
    </w:div>
    <w:div w:id="606741155">
      <w:bodyDiv w:val="1"/>
      <w:marLeft w:val="0"/>
      <w:marRight w:val="0"/>
      <w:marTop w:val="0"/>
      <w:marBottom w:val="0"/>
      <w:divBdr>
        <w:top w:val="none" w:sz="0" w:space="0" w:color="auto"/>
        <w:left w:val="none" w:sz="0" w:space="0" w:color="auto"/>
        <w:bottom w:val="none" w:sz="0" w:space="0" w:color="auto"/>
        <w:right w:val="none" w:sz="0" w:space="0" w:color="auto"/>
      </w:divBdr>
    </w:div>
    <w:div w:id="606813153">
      <w:bodyDiv w:val="1"/>
      <w:marLeft w:val="0"/>
      <w:marRight w:val="0"/>
      <w:marTop w:val="0"/>
      <w:marBottom w:val="0"/>
      <w:divBdr>
        <w:top w:val="none" w:sz="0" w:space="0" w:color="auto"/>
        <w:left w:val="none" w:sz="0" w:space="0" w:color="auto"/>
        <w:bottom w:val="none" w:sz="0" w:space="0" w:color="auto"/>
        <w:right w:val="none" w:sz="0" w:space="0" w:color="auto"/>
      </w:divBdr>
    </w:div>
    <w:div w:id="606817055">
      <w:bodyDiv w:val="1"/>
      <w:marLeft w:val="0"/>
      <w:marRight w:val="0"/>
      <w:marTop w:val="0"/>
      <w:marBottom w:val="0"/>
      <w:divBdr>
        <w:top w:val="none" w:sz="0" w:space="0" w:color="auto"/>
        <w:left w:val="none" w:sz="0" w:space="0" w:color="auto"/>
        <w:bottom w:val="none" w:sz="0" w:space="0" w:color="auto"/>
        <w:right w:val="none" w:sz="0" w:space="0" w:color="auto"/>
      </w:divBdr>
    </w:div>
    <w:div w:id="606886876">
      <w:bodyDiv w:val="1"/>
      <w:marLeft w:val="0"/>
      <w:marRight w:val="0"/>
      <w:marTop w:val="0"/>
      <w:marBottom w:val="0"/>
      <w:divBdr>
        <w:top w:val="none" w:sz="0" w:space="0" w:color="auto"/>
        <w:left w:val="none" w:sz="0" w:space="0" w:color="auto"/>
        <w:bottom w:val="none" w:sz="0" w:space="0" w:color="auto"/>
        <w:right w:val="none" w:sz="0" w:space="0" w:color="auto"/>
      </w:divBdr>
    </w:div>
    <w:div w:id="606933514">
      <w:bodyDiv w:val="1"/>
      <w:marLeft w:val="0"/>
      <w:marRight w:val="0"/>
      <w:marTop w:val="0"/>
      <w:marBottom w:val="0"/>
      <w:divBdr>
        <w:top w:val="none" w:sz="0" w:space="0" w:color="auto"/>
        <w:left w:val="none" w:sz="0" w:space="0" w:color="auto"/>
        <w:bottom w:val="none" w:sz="0" w:space="0" w:color="auto"/>
        <w:right w:val="none" w:sz="0" w:space="0" w:color="auto"/>
      </w:divBdr>
    </w:div>
    <w:div w:id="606935302">
      <w:bodyDiv w:val="1"/>
      <w:marLeft w:val="0"/>
      <w:marRight w:val="0"/>
      <w:marTop w:val="0"/>
      <w:marBottom w:val="0"/>
      <w:divBdr>
        <w:top w:val="none" w:sz="0" w:space="0" w:color="auto"/>
        <w:left w:val="none" w:sz="0" w:space="0" w:color="auto"/>
        <w:bottom w:val="none" w:sz="0" w:space="0" w:color="auto"/>
        <w:right w:val="none" w:sz="0" w:space="0" w:color="auto"/>
      </w:divBdr>
    </w:div>
    <w:div w:id="606935304">
      <w:bodyDiv w:val="1"/>
      <w:marLeft w:val="0"/>
      <w:marRight w:val="0"/>
      <w:marTop w:val="0"/>
      <w:marBottom w:val="0"/>
      <w:divBdr>
        <w:top w:val="none" w:sz="0" w:space="0" w:color="auto"/>
        <w:left w:val="none" w:sz="0" w:space="0" w:color="auto"/>
        <w:bottom w:val="none" w:sz="0" w:space="0" w:color="auto"/>
        <w:right w:val="none" w:sz="0" w:space="0" w:color="auto"/>
      </w:divBdr>
    </w:div>
    <w:div w:id="606960612">
      <w:bodyDiv w:val="1"/>
      <w:marLeft w:val="0"/>
      <w:marRight w:val="0"/>
      <w:marTop w:val="0"/>
      <w:marBottom w:val="0"/>
      <w:divBdr>
        <w:top w:val="none" w:sz="0" w:space="0" w:color="auto"/>
        <w:left w:val="none" w:sz="0" w:space="0" w:color="auto"/>
        <w:bottom w:val="none" w:sz="0" w:space="0" w:color="auto"/>
        <w:right w:val="none" w:sz="0" w:space="0" w:color="auto"/>
      </w:divBdr>
    </w:div>
    <w:div w:id="607009718">
      <w:bodyDiv w:val="1"/>
      <w:marLeft w:val="0"/>
      <w:marRight w:val="0"/>
      <w:marTop w:val="0"/>
      <w:marBottom w:val="0"/>
      <w:divBdr>
        <w:top w:val="none" w:sz="0" w:space="0" w:color="auto"/>
        <w:left w:val="none" w:sz="0" w:space="0" w:color="auto"/>
        <w:bottom w:val="none" w:sz="0" w:space="0" w:color="auto"/>
        <w:right w:val="none" w:sz="0" w:space="0" w:color="auto"/>
      </w:divBdr>
    </w:div>
    <w:div w:id="607011214">
      <w:bodyDiv w:val="1"/>
      <w:marLeft w:val="0"/>
      <w:marRight w:val="0"/>
      <w:marTop w:val="0"/>
      <w:marBottom w:val="0"/>
      <w:divBdr>
        <w:top w:val="none" w:sz="0" w:space="0" w:color="auto"/>
        <w:left w:val="none" w:sz="0" w:space="0" w:color="auto"/>
        <w:bottom w:val="none" w:sz="0" w:space="0" w:color="auto"/>
        <w:right w:val="none" w:sz="0" w:space="0" w:color="auto"/>
      </w:divBdr>
    </w:div>
    <w:div w:id="607078203">
      <w:bodyDiv w:val="1"/>
      <w:marLeft w:val="0"/>
      <w:marRight w:val="0"/>
      <w:marTop w:val="0"/>
      <w:marBottom w:val="0"/>
      <w:divBdr>
        <w:top w:val="none" w:sz="0" w:space="0" w:color="auto"/>
        <w:left w:val="none" w:sz="0" w:space="0" w:color="auto"/>
        <w:bottom w:val="none" w:sz="0" w:space="0" w:color="auto"/>
        <w:right w:val="none" w:sz="0" w:space="0" w:color="auto"/>
      </w:divBdr>
    </w:div>
    <w:div w:id="607080013">
      <w:bodyDiv w:val="1"/>
      <w:marLeft w:val="0"/>
      <w:marRight w:val="0"/>
      <w:marTop w:val="0"/>
      <w:marBottom w:val="0"/>
      <w:divBdr>
        <w:top w:val="none" w:sz="0" w:space="0" w:color="auto"/>
        <w:left w:val="none" w:sz="0" w:space="0" w:color="auto"/>
        <w:bottom w:val="none" w:sz="0" w:space="0" w:color="auto"/>
        <w:right w:val="none" w:sz="0" w:space="0" w:color="auto"/>
      </w:divBdr>
    </w:div>
    <w:div w:id="607081083">
      <w:bodyDiv w:val="1"/>
      <w:marLeft w:val="0"/>
      <w:marRight w:val="0"/>
      <w:marTop w:val="0"/>
      <w:marBottom w:val="0"/>
      <w:divBdr>
        <w:top w:val="none" w:sz="0" w:space="0" w:color="auto"/>
        <w:left w:val="none" w:sz="0" w:space="0" w:color="auto"/>
        <w:bottom w:val="none" w:sz="0" w:space="0" w:color="auto"/>
        <w:right w:val="none" w:sz="0" w:space="0" w:color="auto"/>
      </w:divBdr>
    </w:div>
    <w:div w:id="607276324">
      <w:bodyDiv w:val="1"/>
      <w:marLeft w:val="0"/>
      <w:marRight w:val="0"/>
      <w:marTop w:val="0"/>
      <w:marBottom w:val="0"/>
      <w:divBdr>
        <w:top w:val="none" w:sz="0" w:space="0" w:color="auto"/>
        <w:left w:val="none" w:sz="0" w:space="0" w:color="auto"/>
        <w:bottom w:val="none" w:sz="0" w:space="0" w:color="auto"/>
        <w:right w:val="none" w:sz="0" w:space="0" w:color="auto"/>
      </w:divBdr>
    </w:div>
    <w:div w:id="607277224">
      <w:bodyDiv w:val="1"/>
      <w:marLeft w:val="0"/>
      <w:marRight w:val="0"/>
      <w:marTop w:val="0"/>
      <w:marBottom w:val="0"/>
      <w:divBdr>
        <w:top w:val="none" w:sz="0" w:space="0" w:color="auto"/>
        <w:left w:val="none" w:sz="0" w:space="0" w:color="auto"/>
        <w:bottom w:val="none" w:sz="0" w:space="0" w:color="auto"/>
        <w:right w:val="none" w:sz="0" w:space="0" w:color="auto"/>
      </w:divBdr>
    </w:div>
    <w:div w:id="607348236">
      <w:bodyDiv w:val="1"/>
      <w:marLeft w:val="0"/>
      <w:marRight w:val="0"/>
      <w:marTop w:val="0"/>
      <w:marBottom w:val="0"/>
      <w:divBdr>
        <w:top w:val="none" w:sz="0" w:space="0" w:color="auto"/>
        <w:left w:val="none" w:sz="0" w:space="0" w:color="auto"/>
        <w:bottom w:val="none" w:sz="0" w:space="0" w:color="auto"/>
        <w:right w:val="none" w:sz="0" w:space="0" w:color="auto"/>
      </w:divBdr>
    </w:div>
    <w:div w:id="607467849">
      <w:bodyDiv w:val="1"/>
      <w:marLeft w:val="0"/>
      <w:marRight w:val="0"/>
      <w:marTop w:val="0"/>
      <w:marBottom w:val="0"/>
      <w:divBdr>
        <w:top w:val="none" w:sz="0" w:space="0" w:color="auto"/>
        <w:left w:val="none" w:sz="0" w:space="0" w:color="auto"/>
        <w:bottom w:val="none" w:sz="0" w:space="0" w:color="auto"/>
        <w:right w:val="none" w:sz="0" w:space="0" w:color="auto"/>
      </w:divBdr>
    </w:div>
    <w:div w:id="607615076">
      <w:bodyDiv w:val="1"/>
      <w:marLeft w:val="0"/>
      <w:marRight w:val="0"/>
      <w:marTop w:val="0"/>
      <w:marBottom w:val="0"/>
      <w:divBdr>
        <w:top w:val="none" w:sz="0" w:space="0" w:color="auto"/>
        <w:left w:val="none" w:sz="0" w:space="0" w:color="auto"/>
        <w:bottom w:val="none" w:sz="0" w:space="0" w:color="auto"/>
        <w:right w:val="none" w:sz="0" w:space="0" w:color="auto"/>
      </w:divBdr>
    </w:div>
    <w:div w:id="607662844">
      <w:bodyDiv w:val="1"/>
      <w:marLeft w:val="0"/>
      <w:marRight w:val="0"/>
      <w:marTop w:val="0"/>
      <w:marBottom w:val="0"/>
      <w:divBdr>
        <w:top w:val="none" w:sz="0" w:space="0" w:color="auto"/>
        <w:left w:val="none" w:sz="0" w:space="0" w:color="auto"/>
        <w:bottom w:val="none" w:sz="0" w:space="0" w:color="auto"/>
        <w:right w:val="none" w:sz="0" w:space="0" w:color="auto"/>
      </w:divBdr>
    </w:div>
    <w:div w:id="607736835">
      <w:bodyDiv w:val="1"/>
      <w:marLeft w:val="0"/>
      <w:marRight w:val="0"/>
      <w:marTop w:val="0"/>
      <w:marBottom w:val="0"/>
      <w:divBdr>
        <w:top w:val="none" w:sz="0" w:space="0" w:color="auto"/>
        <w:left w:val="none" w:sz="0" w:space="0" w:color="auto"/>
        <w:bottom w:val="none" w:sz="0" w:space="0" w:color="auto"/>
        <w:right w:val="none" w:sz="0" w:space="0" w:color="auto"/>
      </w:divBdr>
    </w:div>
    <w:div w:id="607809375">
      <w:bodyDiv w:val="1"/>
      <w:marLeft w:val="0"/>
      <w:marRight w:val="0"/>
      <w:marTop w:val="0"/>
      <w:marBottom w:val="0"/>
      <w:divBdr>
        <w:top w:val="none" w:sz="0" w:space="0" w:color="auto"/>
        <w:left w:val="none" w:sz="0" w:space="0" w:color="auto"/>
        <w:bottom w:val="none" w:sz="0" w:space="0" w:color="auto"/>
        <w:right w:val="none" w:sz="0" w:space="0" w:color="auto"/>
      </w:divBdr>
    </w:div>
    <w:div w:id="608003417">
      <w:bodyDiv w:val="1"/>
      <w:marLeft w:val="0"/>
      <w:marRight w:val="0"/>
      <w:marTop w:val="0"/>
      <w:marBottom w:val="0"/>
      <w:divBdr>
        <w:top w:val="none" w:sz="0" w:space="0" w:color="auto"/>
        <w:left w:val="none" w:sz="0" w:space="0" w:color="auto"/>
        <w:bottom w:val="none" w:sz="0" w:space="0" w:color="auto"/>
        <w:right w:val="none" w:sz="0" w:space="0" w:color="auto"/>
      </w:divBdr>
    </w:div>
    <w:div w:id="608008874">
      <w:bodyDiv w:val="1"/>
      <w:marLeft w:val="0"/>
      <w:marRight w:val="0"/>
      <w:marTop w:val="0"/>
      <w:marBottom w:val="0"/>
      <w:divBdr>
        <w:top w:val="none" w:sz="0" w:space="0" w:color="auto"/>
        <w:left w:val="none" w:sz="0" w:space="0" w:color="auto"/>
        <w:bottom w:val="none" w:sz="0" w:space="0" w:color="auto"/>
        <w:right w:val="none" w:sz="0" w:space="0" w:color="auto"/>
      </w:divBdr>
    </w:div>
    <w:div w:id="608121248">
      <w:bodyDiv w:val="1"/>
      <w:marLeft w:val="0"/>
      <w:marRight w:val="0"/>
      <w:marTop w:val="0"/>
      <w:marBottom w:val="0"/>
      <w:divBdr>
        <w:top w:val="none" w:sz="0" w:space="0" w:color="auto"/>
        <w:left w:val="none" w:sz="0" w:space="0" w:color="auto"/>
        <w:bottom w:val="none" w:sz="0" w:space="0" w:color="auto"/>
        <w:right w:val="none" w:sz="0" w:space="0" w:color="auto"/>
      </w:divBdr>
    </w:div>
    <w:div w:id="608127256">
      <w:bodyDiv w:val="1"/>
      <w:marLeft w:val="0"/>
      <w:marRight w:val="0"/>
      <w:marTop w:val="0"/>
      <w:marBottom w:val="0"/>
      <w:divBdr>
        <w:top w:val="none" w:sz="0" w:space="0" w:color="auto"/>
        <w:left w:val="none" w:sz="0" w:space="0" w:color="auto"/>
        <w:bottom w:val="none" w:sz="0" w:space="0" w:color="auto"/>
        <w:right w:val="none" w:sz="0" w:space="0" w:color="auto"/>
      </w:divBdr>
    </w:div>
    <w:div w:id="608128633">
      <w:bodyDiv w:val="1"/>
      <w:marLeft w:val="0"/>
      <w:marRight w:val="0"/>
      <w:marTop w:val="0"/>
      <w:marBottom w:val="0"/>
      <w:divBdr>
        <w:top w:val="none" w:sz="0" w:space="0" w:color="auto"/>
        <w:left w:val="none" w:sz="0" w:space="0" w:color="auto"/>
        <w:bottom w:val="none" w:sz="0" w:space="0" w:color="auto"/>
        <w:right w:val="none" w:sz="0" w:space="0" w:color="auto"/>
      </w:divBdr>
    </w:div>
    <w:div w:id="608388575">
      <w:bodyDiv w:val="1"/>
      <w:marLeft w:val="0"/>
      <w:marRight w:val="0"/>
      <w:marTop w:val="0"/>
      <w:marBottom w:val="0"/>
      <w:divBdr>
        <w:top w:val="none" w:sz="0" w:space="0" w:color="auto"/>
        <w:left w:val="none" w:sz="0" w:space="0" w:color="auto"/>
        <w:bottom w:val="none" w:sz="0" w:space="0" w:color="auto"/>
        <w:right w:val="none" w:sz="0" w:space="0" w:color="auto"/>
      </w:divBdr>
    </w:div>
    <w:div w:id="608388672">
      <w:bodyDiv w:val="1"/>
      <w:marLeft w:val="0"/>
      <w:marRight w:val="0"/>
      <w:marTop w:val="0"/>
      <w:marBottom w:val="0"/>
      <w:divBdr>
        <w:top w:val="none" w:sz="0" w:space="0" w:color="auto"/>
        <w:left w:val="none" w:sz="0" w:space="0" w:color="auto"/>
        <w:bottom w:val="none" w:sz="0" w:space="0" w:color="auto"/>
        <w:right w:val="none" w:sz="0" w:space="0" w:color="auto"/>
      </w:divBdr>
    </w:div>
    <w:div w:id="608464411">
      <w:bodyDiv w:val="1"/>
      <w:marLeft w:val="0"/>
      <w:marRight w:val="0"/>
      <w:marTop w:val="0"/>
      <w:marBottom w:val="0"/>
      <w:divBdr>
        <w:top w:val="none" w:sz="0" w:space="0" w:color="auto"/>
        <w:left w:val="none" w:sz="0" w:space="0" w:color="auto"/>
        <w:bottom w:val="none" w:sz="0" w:space="0" w:color="auto"/>
        <w:right w:val="none" w:sz="0" w:space="0" w:color="auto"/>
      </w:divBdr>
    </w:div>
    <w:div w:id="608507396">
      <w:bodyDiv w:val="1"/>
      <w:marLeft w:val="0"/>
      <w:marRight w:val="0"/>
      <w:marTop w:val="0"/>
      <w:marBottom w:val="0"/>
      <w:divBdr>
        <w:top w:val="none" w:sz="0" w:space="0" w:color="auto"/>
        <w:left w:val="none" w:sz="0" w:space="0" w:color="auto"/>
        <w:bottom w:val="none" w:sz="0" w:space="0" w:color="auto"/>
        <w:right w:val="none" w:sz="0" w:space="0" w:color="auto"/>
      </w:divBdr>
    </w:div>
    <w:div w:id="608509521">
      <w:bodyDiv w:val="1"/>
      <w:marLeft w:val="0"/>
      <w:marRight w:val="0"/>
      <w:marTop w:val="0"/>
      <w:marBottom w:val="0"/>
      <w:divBdr>
        <w:top w:val="none" w:sz="0" w:space="0" w:color="auto"/>
        <w:left w:val="none" w:sz="0" w:space="0" w:color="auto"/>
        <w:bottom w:val="none" w:sz="0" w:space="0" w:color="auto"/>
        <w:right w:val="none" w:sz="0" w:space="0" w:color="auto"/>
      </w:divBdr>
    </w:div>
    <w:div w:id="608511937">
      <w:bodyDiv w:val="1"/>
      <w:marLeft w:val="0"/>
      <w:marRight w:val="0"/>
      <w:marTop w:val="0"/>
      <w:marBottom w:val="0"/>
      <w:divBdr>
        <w:top w:val="none" w:sz="0" w:space="0" w:color="auto"/>
        <w:left w:val="none" w:sz="0" w:space="0" w:color="auto"/>
        <w:bottom w:val="none" w:sz="0" w:space="0" w:color="auto"/>
        <w:right w:val="none" w:sz="0" w:space="0" w:color="auto"/>
      </w:divBdr>
    </w:div>
    <w:div w:id="608658416">
      <w:bodyDiv w:val="1"/>
      <w:marLeft w:val="0"/>
      <w:marRight w:val="0"/>
      <w:marTop w:val="0"/>
      <w:marBottom w:val="0"/>
      <w:divBdr>
        <w:top w:val="none" w:sz="0" w:space="0" w:color="auto"/>
        <w:left w:val="none" w:sz="0" w:space="0" w:color="auto"/>
        <w:bottom w:val="none" w:sz="0" w:space="0" w:color="auto"/>
        <w:right w:val="none" w:sz="0" w:space="0" w:color="auto"/>
      </w:divBdr>
    </w:div>
    <w:div w:id="608701305">
      <w:bodyDiv w:val="1"/>
      <w:marLeft w:val="0"/>
      <w:marRight w:val="0"/>
      <w:marTop w:val="0"/>
      <w:marBottom w:val="0"/>
      <w:divBdr>
        <w:top w:val="none" w:sz="0" w:space="0" w:color="auto"/>
        <w:left w:val="none" w:sz="0" w:space="0" w:color="auto"/>
        <w:bottom w:val="none" w:sz="0" w:space="0" w:color="auto"/>
        <w:right w:val="none" w:sz="0" w:space="0" w:color="auto"/>
      </w:divBdr>
    </w:div>
    <w:div w:id="608701489">
      <w:bodyDiv w:val="1"/>
      <w:marLeft w:val="0"/>
      <w:marRight w:val="0"/>
      <w:marTop w:val="0"/>
      <w:marBottom w:val="0"/>
      <w:divBdr>
        <w:top w:val="none" w:sz="0" w:space="0" w:color="auto"/>
        <w:left w:val="none" w:sz="0" w:space="0" w:color="auto"/>
        <w:bottom w:val="none" w:sz="0" w:space="0" w:color="auto"/>
        <w:right w:val="none" w:sz="0" w:space="0" w:color="auto"/>
      </w:divBdr>
    </w:div>
    <w:div w:id="608702912">
      <w:bodyDiv w:val="1"/>
      <w:marLeft w:val="0"/>
      <w:marRight w:val="0"/>
      <w:marTop w:val="0"/>
      <w:marBottom w:val="0"/>
      <w:divBdr>
        <w:top w:val="none" w:sz="0" w:space="0" w:color="auto"/>
        <w:left w:val="none" w:sz="0" w:space="0" w:color="auto"/>
        <w:bottom w:val="none" w:sz="0" w:space="0" w:color="auto"/>
        <w:right w:val="none" w:sz="0" w:space="0" w:color="auto"/>
      </w:divBdr>
    </w:div>
    <w:div w:id="608704666">
      <w:bodyDiv w:val="1"/>
      <w:marLeft w:val="0"/>
      <w:marRight w:val="0"/>
      <w:marTop w:val="0"/>
      <w:marBottom w:val="0"/>
      <w:divBdr>
        <w:top w:val="none" w:sz="0" w:space="0" w:color="auto"/>
        <w:left w:val="none" w:sz="0" w:space="0" w:color="auto"/>
        <w:bottom w:val="none" w:sz="0" w:space="0" w:color="auto"/>
        <w:right w:val="none" w:sz="0" w:space="0" w:color="auto"/>
      </w:divBdr>
    </w:div>
    <w:div w:id="608775726">
      <w:bodyDiv w:val="1"/>
      <w:marLeft w:val="0"/>
      <w:marRight w:val="0"/>
      <w:marTop w:val="0"/>
      <w:marBottom w:val="0"/>
      <w:divBdr>
        <w:top w:val="none" w:sz="0" w:space="0" w:color="auto"/>
        <w:left w:val="none" w:sz="0" w:space="0" w:color="auto"/>
        <w:bottom w:val="none" w:sz="0" w:space="0" w:color="auto"/>
        <w:right w:val="none" w:sz="0" w:space="0" w:color="auto"/>
      </w:divBdr>
    </w:div>
    <w:div w:id="608776218">
      <w:bodyDiv w:val="1"/>
      <w:marLeft w:val="0"/>
      <w:marRight w:val="0"/>
      <w:marTop w:val="0"/>
      <w:marBottom w:val="0"/>
      <w:divBdr>
        <w:top w:val="none" w:sz="0" w:space="0" w:color="auto"/>
        <w:left w:val="none" w:sz="0" w:space="0" w:color="auto"/>
        <w:bottom w:val="none" w:sz="0" w:space="0" w:color="auto"/>
        <w:right w:val="none" w:sz="0" w:space="0" w:color="auto"/>
      </w:divBdr>
    </w:div>
    <w:div w:id="608776460">
      <w:bodyDiv w:val="1"/>
      <w:marLeft w:val="0"/>
      <w:marRight w:val="0"/>
      <w:marTop w:val="0"/>
      <w:marBottom w:val="0"/>
      <w:divBdr>
        <w:top w:val="none" w:sz="0" w:space="0" w:color="auto"/>
        <w:left w:val="none" w:sz="0" w:space="0" w:color="auto"/>
        <w:bottom w:val="none" w:sz="0" w:space="0" w:color="auto"/>
        <w:right w:val="none" w:sz="0" w:space="0" w:color="auto"/>
      </w:divBdr>
    </w:div>
    <w:div w:id="608779121">
      <w:bodyDiv w:val="1"/>
      <w:marLeft w:val="0"/>
      <w:marRight w:val="0"/>
      <w:marTop w:val="0"/>
      <w:marBottom w:val="0"/>
      <w:divBdr>
        <w:top w:val="none" w:sz="0" w:space="0" w:color="auto"/>
        <w:left w:val="none" w:sz="0" w:space="0" w:color="auto"/>
        <w:bottom w:val="none" w:sz="0" w:space="0" w:color="auto"/>
        <w:right w:val="none" w:sz="0" w:space="0" w:color="auto"/>
      </w:divBdr>
    </w:div>
    <w:div w:id="608782714">
      <w:bodyDiv w:val="1"/>
      <w:marLeft w:val="0"/>
      <w:marRight w:val="0"/>
      <w:marTop w:val="0"/>
      <w:marBottom w:val="0"/>
      <w:divBdr>
        <w:top w:val="none" w:sz="0" w:space="0" w:color="auto"/>
        <w:left w:val="none" w:sz="0" w:space="0" w:color="auto"/>
        <w:bottom w:val="none" w:sz="0" w:space="0" w:color="auto"/>
        <w:right w:val="none" w:sz="0" w:space="0" w:color="auto"/>
      </w:divBdr>
    </w:div>
    <w:div w:id="608784260">
      <w:bodyDiv w:val="1"/>
      <w:marLeft w:val="0"/>
      <w:marRight w:val="0"/>
      <w:marTop w:val="0"/>
      <w:marBottom w:val="0"/>
      <w:divBdr>
        <w:top w:val="none" w:sz="0" w:space="0" w:color="auto"/>
        <w:left w:val="none" w:sz="0" w:space="0" w:color="auto"/>
        <w:bottom w:val="none" w:sz="0" w:space="0" w:color="auto"/>
        <w:right w:val="none" w:sz="0" w:space="0" w:color="auto"/>
      </w:divBdr>
    </w:div>
    <w:div w:id="608856490">
      <w:bodyDiv w:val="1"/>
      <w:marLeft w:val="0"/>
      <w:marRight w:val="0"/>
      <w:marTop w:val="0"/>
      <w:marBottom w:val="0"/>
      <w:divBdr>
        <w:top w:val="none" w:sz="0" w:space="0" w:color="auto"/>
        <w:left w:val="none" w:sz="0" w:space="0" w:color="auto"/>
        <w:bottom w:val="none" w:sz="0" w:space="0" w:color="auto"/>
        <w:right w:val="none" w:sz="0" w:space="0" w:color="auto"/>
      </w:divBdr>
    </w:div>
    <w:div w:id="608895217">
      <w:bodyDiv w:val="1"/>
      <w:marLeft w:val="0"/>
      <w:marRight w:val="0"/>
      <w:marTop w:val="0"/>
      <w:marBottom w:val="0"/>
      <w:divBdr>
        <w:top w:val="none" w:sz="0" w:space="0" w:color="auto"/>
        <w:left w:val="none" w:sz="0" w:space="0" w:color="auto"/>
        <w:bottom w:val="none" w:sz="0" w:space="0" w:color="auto"/>
        <w:right w:val="none" w:sz="0" w:space="0" w:color="auto"/>
      </w:divBdr>
    </w:div>
    <w:div w:id="608925839">
      <w:bodyDiv w:val="1"/>
      <w:marLeft w:val="0"/>
      <w:marRight w:val="0"/>
      <w:marTop w:val="0"/>
      <w:marBottom w:val="0"/>
      <w:divBdr>
        <w:top w:val="none" w:sz="0" w:space="0" w:color="auto"/>
        <w:left w:val="none" w:sz="0" w:space="0" w:color="auto"/>
        <w:bottom w:val="none" w:sz="0" w:space="0" w:color="auto"/>
        <w:right w:val="none" w:sz="0" w:space="0" w:color="auto"/>
      </w:divBdr>
    </w:div>
    <w:div w:id="608968769">
      <w:bodyDiv w:val="1"/>
      <w:marLeft w:val="0"/>
      <w:marRight w:val="0"/>
      <w:marTop w:val="0"/>
      <w:marBottom w:val="0"/>
      <w:divBdr>
        <w:top w:val="none" w:sz="0" w:space="0" w:color="auto"/>
        <w:left w:val="none" w:sz="0" w:space="0" w:color="auto"/>
        <w:bottom w:val="none" w:sz="0" w:space="0" w:color="auto"/>
        <w:right w:val="none" w:sz="0" w:space="0" w:color="auto"/>
      </w:divBdr>
    </w:div>
    <w:div w:id="609052688">
      <w:bodyDiv w:val="1"/>
      <w:marLeft w:val="0"/>
      <w:marRight w:val="0"/>
      <w:marTop w:val="0"/>
      <w:marBottom w:val="0"/>
      <w:divBdr>
        <w:top w:val="none" w:sz="0" w:space="0" w:color="auto"/>
        <w:left w:val="none" w:sz="0" w:space="0" w:color="auto"/>
        <w:bottom w:val="none" w:sz="0" w:space="0" w:color="auto"/>
        <w:right w:val="none" w:sz="0" w:space="0" w:color="auto"/>
      </w:divBdr>
    </w:div>
    <w:div w:id="609093618">
      <w:bodyDiv w:val="1"/>
      <w:marLeft w:val="0"/>
      <w:marRight w:val="0"/>
      <w:marTop w:val="0"/>
      <w:marBottom w:val="0"/>
      <w:divBdr>
        <w:top w:val="none" w:sz="0" w:space="0" w:color="auto"/>
        <w:left w:val="none" w:sz="0" w:space="0" w:color="auto"/>
        <w:bottom w:val="none" w:sz="0" w:space="0" w:color="auto"/>
        <w:right w:val="none" w:sz="0" w:space="0" w:color="auto"/>
      </w:divBdr>
    </w:div>
    <w:div w:id="609164838">
      <w:bodyDiv w:val="1"/>
      <w:marLeft w:val="0"/>
      <w:marRight w:val="0"/>
      <w:marTop w:val="0"/>
      <w:marBottom w:val="0"/>
      <w:divBdr>
        <w:top w:val="none" w:sz="0" w:space="0" w:color="auto"/>
        <w:left w:val="none" w:sz="0" w:space="0" w:color="auto"/>
        <w:bottom w:val="none" w:sz="0" w:space="0" w:color="auto"/>
        <w:right w:val="none" w:sz="0" w:space="0" w:color="auto"/>
      </w:divBdr>
    </w:div>
    <w:div w:id="609167578">
      <w:bodyDiv w:val="1"/>
      <w:marLeft w:val="0"/>
      <w:marRight w:val="0"/>
      <w:marTop w:val="0"/>
      <w:marBottom w:val="0"/>
      <w:divBdr>
        <w:top w:val="none" w:sz="0" w:space="0" w:color="auto"/>
        <w:left w:val="none" w:sz="0" w:space="0" w:color="auto"/>
        <w:bottom w:val="none" w:sz="0" w:space="0" w:color="auto"/>
        <w:right w:val="none" w:sz="0" w:space="0" w:color="auto"/>
      </w:divBdr>
    </w:div>
    <w:div w:id="609357692">
      <w:bodyDiv w:val="1"/>
      <w:marLeft w:val="0"/>
      <w:marRight w:val="0"/>
      <w:marTop w:val="0"/>
      <w:marBottom w:val="0"/>
      <w:divBdr>
        <w:top w:val="none" w:sz="0" w:space="0" w:color="auto"/>
        <w:left w:val="none" w:sz="0" w:space="0" w:color="auto"/>
        <w:bottom w:val="none" w:sz="0" w:space="0" w:color="auto"/>
        <w:right w:val="none" w:sz="0" w:space="0" w:color="auto"/>
      </w:divBdr>
    </w:div>
    <w:div w:id="609361224">
      <w:bodyDiv w:val="1"/>
      <w:marLeft w:val="0"/>
      <w:marRight w:val="0"/>
      <w:marTop w:val="0"/>
      <w:marBottom w:val="0"/>
      <w:divBdr>
        <w:top w:val="none" w:sz="0" w:space="0" w:color="auto"/>
        <w:left w:val="none" w:sz="0" w:space="0" w:color="auto"/>
        <w:bottom w:val="none" w:sz="0" w:space="0" w:color="auto"/>
        <w:right w:val="none" w:sz="0" w:space="0" w:color="auto"/>
      </w:divBdr>
    </w:div>
    <w:div w:id="609362393">
      <w:bodyDiv w:val="1"/>
      <w:marLeft w:val="0"/>
      <w:marRight w:val="0"/>
      <w:marTop w:val="0"/>
      <w:marBottom w:val="0"/>
      <w:divBdr>
        <w:top w:val="none" w:sz="0" w:space="0" w:color="auto"/>
        <w:left w:val="none" w:sz="0" w:space="0" w:color="auto"/>
        <w:bottom w:val="none" w:sz="0" w:space="0" w:color="auto"/>
        <w:right w:val="none" w:sz="0" w:space="0" w:color="auto"/>
      </w:divBdr>
    </w:div>
    <w:div w:id="609436325">
      <w:bodyDiv w:val="1"/>
      <w:marLeft w:val="0"/>
      <w:marRight w:val="0"/>
      <w:marTop w:val="0"/>
      <w:marBottom w:val="0"/>
      <w:divBdr>
        <w:top w:val="none" w:sz="0" w:space="0" w:color="auto"/>
        <w:left w:val="none" w:sz="0" w:space="0" w:color="auto"/>
        <w:bottom w:val="none" w:sz="0" w:space="0" w:color="auto"/>
        <w:right w:val="none" w:sz="0" w:space="0" w:color="auto"/>
      </w:divBdr>
    </w:div>
    <w:div w:id="609624684">
      <w:bodyDiv w:val="1"/>
      <w:marLeft w:val="0"/>
      <w:marRight w:val="0"/>
      <w:marTop w:val="0"/>
      <w:marBottom w:val="0"/>
      <w:divBdr>
        <w:top w:val="none" w:sz="0" w:space="0" w:color="auto"/>
        <w:left w:val="none" w:sz="0" w:space="0" w:color="auto"/>
        <w:bottom w:val="none" w:sz="0" w:space="0" w:color="auto"/>
        <w:right w:val="none" w:sz="0" w:space="0" w:color="auto"/>
      </w:divBdr>
    </w:div>
    <w:div w:id="609624971">
      <w:bodyDiv w:val="1"/>
      <w:marLeft w:val="0"/>
      <w:marRight w:val="0"/>
      <w:marTop w:val="0"/>
      <w:marBottom w:val="0"/>
      <w:divBdr>
        <w:top w:val="none" w:sz="0" w:space="0" w:color="auto"/>
        <w:left w:val="none" w:sz="0" w:space="0" w:color="auto"/>
        <w:bottom w:val="none" w:sz="0" w:space="0" w:color="auto"/>
        <w:right w:val="none" w:sz="0" w:space="0" w:color="auto"/>
      </w:divBdr>
    </w:div>
    <w:div w:id="609707861">
      <w:bodyDiv w:val="1"/>
      <w:marLeft w:val="0"/>
      <w:marRight w:val="0"/>
      <w:marTop w:val="0"/>
      <w:marBottom w:val="0"/>
      <w:divBdr>
        <w:top w:val="none" w:sz="0" w:space="0" w:color="auto"/>
        <w:left w:val="none" w:sz="0" w:space="0" w:color="auto"/>
        <w:bottom w:val="none" w:sz="0" w:space="0" w:color="auto"/>
        <w:right w:val="none" w:sz="0" w:space="0" w:color="auto"/>
      </w:divBdr>
    </w:div>
    <w:div w:id="609748330">
      <w:bodyDiv w:val="1"/>
      <w:marLeft w:val="0"/>
      <w:marRight w:val="0"/>
      <w:marTop w:val="0"/>
      <w:marBottom w:val="0"/>
      <w:divBdr>
        <w:top w:val="none" w:sz="0" w:space="0" w:color="auto"/>
        <w:left w:val="none" w:sz="0" w:space="0" w:color="auto"/>
        <w:bottom w:val="none" w:sz="0" w:space="0" w:color="auto"/>
        <w:right w:val="none" w:sz="0" w:space="0" w:color="auto"/>
      </w:divBdr>
    </w:div>
    <w:div w:id="609893075">
      <w:bodyDiv w:val="1"/>
      <w:marLeft w:val="0"/>
      <w:marRight w:val="0"/>
      <w:marTop w:val="0"/>
      <w:marBottom w:val="0"/>
      <w:divBdr>
        <w:top w:val="none" w:sz="0" w:space="0" w:color="auto"/>
        <w:left w:val="none" w:sz="0" w:space="0" w:color="auto"/>
        <w:bottom w:val="none" w:sz="0" w:space="0" w:color="auto"/>
        <w:right w:val="none" w:sz="0" w:space="0" w:color="auto"/>
      </w:divBdr>
    </w:div>
    <w:div w:id="609893568">
      <w:bodyDiv w:val="1"/>
      <w:marLeft w:val="0"/>
      <w:marRight w:val="0"/>
      <w:marTop w:val="0"/>
      <w:marBottom w:val="0"/>
      <w:divBdr>
        <w:top w:val="none" w:sz="0" w:space="0" w:color="auto"/>
        <w:left w:val="none" w:sz="0" w:space="0" w:color="auto"/>
        <w:bottom w:val="none" w:sz="0" w:space="0" w:color="auto"/>
        <w:right w:val="none" w:sz="0" w:space="0" w:color="auto"/>
      </w:divBdr>
    </w:div>
    <w:div w:id="609894507">
      <w:bodyDiv w:val="1"/>
      <w:marLeft w:val="0"/>
      <w:marRight w:val="0"/>
      <w:marTop w:val="0"/>
      <w:marBottom w:val="0"/>
      <w:divBdr>
        <w:top w:val="none" w:sz="0" w:space="0" w:color="auto"/>
        <w:left w:val="none" w:sz="0" w:space="0" w:color="auto"/>
        <w:bottom w:val="none" w:sz="0" w:space="0" w:color="auto"/>
        <w:right w:val="none" w:sz="0" w:space="0" w:color="auto"/>
      </w:divBdr>
    </w:div>
    <w:div w:id="610161440">
      <w:bodyDiv w:val="1"/>
      <w:marLeft w:val="0"/>
      <w:marRight w:val="0"/>
      <w:marTop w:val="0"/>
      <w:marBottom w:val="0"/>
      <w:divBdr>
        <w:top w:val="none" w:sz="0" w:space="0" w:color="auto"/>
        <w:left w:val="none" w:sz="0" w:space="0" w:color="auto"/>
        <w:bottom w:val="none" w:sz="0" w:space="0" w:color="auto"/>
        <w:right w:val="none" w:sz="0" w:space="0" w:color="auto"/>
      </w:divBdr>
    </w:div>
    <w:div w:id="610208166">
      <w:bodyDiv w:val="1"/>
      <w:marLeft w:val="0"/>
      <w:marRight w:val="0"/>
      <w:marTop w:val="0"/>
      <w:marBottom w:val="0"/>
      <w:divBdr>
        <w:top w:val="none" w:sz="0" w:space="0" w:color="auto"/>
        <w:left w:val="none" w:sz="0" w:space="0" w:color="auto"/>
        <w:bottom w:val="none" w:sz="0" w:space="0" w:color="auto"/>
        <w:right w:val="none" w:sz="0" w:space="0" w:color="auto"/>
      </w:divBdr>
    </w:div>
    <w:div w:id="610210023">
      <w:bodyDiv w:val="1"/>
      <w:marLeft w:val="0"/>
      <w:marRight w:val="0"/>
      <w:marTop w:val="0"/>
      <w:marBottom w:val="0"/>
      <w:divBdr>
        <w:top w:val="none" w:sz="0" w:space="0" w:color="auto"/>
        <w:left w:val="none" w:sz="0" w:space="0" w:color="auto"/>
        <w:bottom w:val="none" w:sz="0" w:space="0" w:color="auto"/>
        <w:right w:val="none" w:sz="0" w:space="0" w:color="auto"/>
      </w:divBdr>
    </w:div>
    <w:div w:id="610237848">
      <w:bodyDiv w:val="1"/>
      <w:marLeft w:val="0"/>
      <w:marRight w:val="0"/>
      <w:marTop w:val="0"/>
      <w:marBottom w:val="0"/>
      <w:divBdr>
        <w:top w:val="none" w:sz="0" w:space="0" w:color="auto"/>
        <w:left w:val="none" w:sz="0" w:space="0" w:color="auto"/>
        <w:bottom w:val="none" w:sz="0" w:space="0" w:color="auto"/>
        <w:right w:val="none" w:sz="0" w:space="0" w:color="auto"/>
      </w:divBdr>
    </w:div>
    <w:div w:id="610237958">
      <w:bodyDiv w:val="1"/>
      <w:marLeft w:val="0"/>
      <w:marRight w:val="0"/>
      <w:marTop w:val="0"/>
      <w:marBottom w:val="0"/>
      <w:divBdr>
        <w:top w:val="none" w:sz="0" w:space="0" w:color="auto"/>
        <w:left w:val="none" w:sz="0" w:space="0" w:color="auto"/>
        <w:bottom w:val="none" w:sz="0" w:space="0" w:color="auto"/>
        <w:right w:val="none" w:sz="0" w:space="0" w:color="auto"/>
      </w:divBdr>
    </w:div>
    <w:div w:id="610282395">
      <w:bodyDiv w:val="1"/>
      <w:marLeft w:val="0"/>
      <w:marRight w:val="0"/>
      <w:marTop w:val="0"/>
      <w:marBottom w:val="0"/>
      <w:divBdr>
        <w:top w:val="none" w:sz="0" w:space="0" w:color="auto"/>
        <w:left w:val="none" w:sz="0" w:space="0" w:color="auto"/>
        <w:bottom w:val="none" w:sz="0" w:space="0" w:color="auto"/>
        <w:right w:val="none" w:sz="0" w:space="0" w:color="auto"/>
      </w:divBdr>
    </w:div>
    <w:div w:id="610403385">
      <w:bodyDiv w:val="1"/>
      <w:marLeft w:val="0"/>
      <w:marRight w:val="0"/>
      <w:marTop w:val="0"/>
      <w:marBottom w:val="0"/>
      <w:divBdr>
        <w:top w:val="none" w:sz="0" w:space="0" w:color="auto"/>
        <w:left w:val="none" w:sz="0" w:space="0" w:color="auto"/>
        <w:bottom w:val="none" w:sz="0" w:space="0" w:color="auto"/>
        <w:right w:val="none" w:sz="0" w:space="0" w:color="auto"/>
      </w:divBdr>
    </w:div>
    <w:div w:id="610404302">
      <w:bodyDiv w:val="1"/>
      <w:marLeft w:val="0"/>
      <w:marRight w:val="0"/>
      <w:marTop w:val="0"/>
      <w:marBottom w:val="0"/>
      <w:divBdr>
        <w:top w:val="none" w:sz="0" w:space="0" w:color="auto"/>
        <w:left w:val="none" w:sz="0" w:space="0" w:color="auto"/>
        <w:bottom w:val="none" w:sz="0" w:space="0" w:color="auto"/>
        <w:right w:val="none" w:sz="0" w:space="0" w:color="auto"/>
      </w:divBdr>
    </w:div>
    <w:div w:id="610431991">
      <w:bodyDiv w:val="1"/>
      <w:marLeft w:val="0"/>
      <w:marRight w:val="0"/>
      <w:marTop w:val="0"/>
      <w:marBottom w:val="0"/>
      <w:divBdr>
        <w:top w:val="none" w:sz="0" w:space="0" w:color="auto"/>
        <w:left w:val="none" w:sz="0" w:space="0" w:color="auto"/>
        <w:bottom w:val="none" w:sz="0" w:space="0" w:color="auto"/>
        <w:right w:val="none" w:sz="0" w:space="0" w:color="auto"/>
      </w:divBdr>
    </w:div>
    <w:div w:id="610666002">
      <w:bodyDiv w:val="1"/>
      <w:marLeft w:val="0"/>
      <w:marRight w:val="0"/>
      <w:marTop w:val="0"/>
      <w:marBottom w:val="0"/>
      <w:divBdr>
        <w:top w:val="none" w:sz="0" w:space="0" w:color="auto"/>
        <w:left w:val="none" w:sz="0" w:space="0" w:color="auto"/>
        <w:bottom w:val="none" w:sz="0" w:space="0" w:color="auto"/>
        <w:right w:val="none" w:sz="0" w:space="0" w:color="auto"/>
      </w:divBdr>
    </w:div>
    <w:div w:id="610670203">
      <w:bodyDiv w:val="1"/>
      <w:marLeft w:val="0"/>
      <w:marRight w:val="0"/>
      <w:marTop w:val="0"/>
      <w:marBottom w:val="0"/>
      <w:divBdr>
        <w:top w:val="none" w:sz="0" w:space="0" w:color="auto"/>
        <w:left w:val="none" w:sz="0" w:space="0" w:color="auto"/>
        <w:bottom w:val="none" w:sz="0" w:space="0" w:color="auto"/>
        <w:right w:val="none" w:sz="0" w:space="0" w:color="auto"/>
      </w:divBdr>
    </w:div>
    <w:div w:id="610748960">
      <w:bodyDiv w:val="1"/>
      <w:marLeft w:val="0"/>
      <w:marRight w:val="0"/>
      <w:marTop w:val="0"/>
      <w:marBottom w:val="0"/>
      <w:divBdr>
        <w:top w:val="none" w:sz="0" w:space="0" w:color="auto"/>
        <w:left w:val="none" w:sz="0" w:space="0" w:color="auto"/>
        <w:bottom w:val="none" w:sz="0" w:space="0" w:color="auto"/>
        <w:right w:val="none" w:sz="0" w:space="0" w:color="auto"/>
      </w:divBdr>
    </w:div>
    <w:div w:id="610862855">
      <w:bodyDiv w:val="1"/>
      <w:marLeft w:val="0"/>
      <w:marRight w:val="0"/>
      <w:marTop w:val="0"/>
      <w:marBottom w:val="0"/>
      <w:divBdr>
        <w:top w:val="none" w:sz="0" w:space="0" w:color="auto"/>
        <w:left w:val="none" w:sz="0" w:space="0" w:color="auto"/>
        <w:bottom w:val="none" w:sz="0" w:space="0" w:color="auto"/>
        <w:right w:val="none" w:sz="0" w:space="0" w:color="auto"/>
      </w:divBdr>
    </w:div>
    <w:div w:id="610892165">
      <w:bodyDiv w:val="1"/>
      <w:marLeft w:val="0"/>
      <w:marRight w:val="0"/>
      <w:marTop w:val="0"/>
      <w:marBottom w:val="0"/>
      <w:divBdr>
        <w:top w:val="none" w:sz="0" w:space="0" w:color="auto"/>
        <w:left w:val="none" w:sz="0" w:space="0" w:color="auto"/>
        <w:bottom w:val="none" w:sz="0" w:space="0" w:color="auto"/>
        <w:right w:val="none" w:sz="0" w:space="0" w:color="auto"/>
      </w:divBdr>
    </w:div>
    <w:div w:id="611014385">
      <w:bodyDiv w:val="1"/>
      <w:marLeft w:val="0"/>
      <w:marRight w:val="0"/>
      <w:marTop w:val="0"/>
      <w:marBottom w:val="0"/>
      <w:divBdr>
        <w:top w:val="none" w:sz="0" w:space="0" w:color="auto"/>
        <w:left w:val="none" w:sz="0" w:space="0" w:color="auto"/>
        <w:bottom w:val="none" w:sz="0" w:space="0" w:color="auto"/>
        <w:right w:val="none" w:sz="0" w:space="0" w:color="auto"/>
      </w:divBdr>
    </w:div>
    <w:div w:id="611014897">
      <w:bodyDiv w:val="1"/>
      <w:marLeft w:val="0"/>
      <w:marRight w:val="0"/>
      <w:marTop w:val="0"/>
      <w:marBottom w:val="0"/>
      <w:divBdr>
        <w:top w:val="none" w:sz="0" w:space="0" w:color="auto"/>
        <w:left w:val="none" w:sz="0" w:space="0" w:color="auto"/>
        <w:bottom w:val="none" w:sz="0" w:space="0" w:color="auto"/>
        <w:right w:val="none" w:sz="0" w:space="0" w:color="auto"/>
      </w:divBdr>
    </w:div>
    <w:div w:id="611058450">
      <w:bodyDiv w:val="1"/>
      <w:marLeft w:val="0"/>
      <w:marRight w:val="0"/>
      <w:marTop w:val="0"/>
      <w:marBottom w:val="0"/>
      <w:divBdr>
        <w:top w:val="none" w:sz="0" w:space="0" w:color="auto"/>
        <w:left w:val="none" w:sz="0" w:space="0" w:color="auto"/>
        <w:bottom w:val="none" w:sz="0" w:space="0" w:color="auto"/>
        <w:right w:val="none" w:sz="0" w:space="0" w:color="auto"/>
      </w:divBdr>
    </w:div>
    <w:div w:id="611059191">
      <w:bodyDiv w:val="1"/>
      <w:marLeft w:val="0"/>
      <w:marRight w:val="0"/>
      <w:marTop w:val="0"/>
      <w:marBottom w:val="0"/>
      <w:divBdr>
        <w:top w:val="none" w:sz="0" w:space="0" w:color="auto"/>
        <w:left w:val="none" w:sz="0" w:space="0" w:color="auto"/>
        <w:bottom w:val="none" w:sz="0" w:space="0" w:color="auto"/>
        <w:right w:val="none" w:sz="0" w:space="0" w:color="auto"/>
      </w:divBdr>
    </w:div>
    <w:div w:id="611089690">
      <w:bodyDiv w:val="1"/>
      <w:marLeft w:val="0"/>
      <w:marRight w:val="0"/>
      <w:marTop w:val="0"/>
      <w:marBottom w:val="0"/>
      <w:divBdr>
        <w:top w:val="none" w:sz="0" w:space="0" w:color="auto"/>
        <w:left w:val="none" w:sz="0" w:space="0" w:color="auto"/>
        <w:bottom w:val="none" w:sz="0" w:space="0" w:color="auto"/>
        <w:right w:val="none" w:sz="0" w:space="0" w:color="auto"/>
      </w:divBdr>
    </w:div>
    <w:div w:id="611089785">
      <w:bodyDiv w:val="1"/>
      <w:marLeft w:val="0"/>
      <w:marRight w:val="0"/>
      <w:marTop w:val="0"/>
      <w:marBottom w:val="0"/>
      <w:divBdr>
        <w:top w:val="none" w:sz="0" w:space="0" w:color="auto"/>
        <w:left w:val="none" w:sz="0" w:space="0" w:color="auto"/>
        <w:bottom w:val="none" w:sz="0" w:space="0" w:color="auto"/>
        <w:right w:val="none" w:sz="0" w:space="0" w:color="auto"/>
      </w:divBdr>
    </w:div>
    <w:div w:id="611207294">
      <w:bodyDiv w:val="1"/>
      <w:marLeft w:val="0"/>
      <w:marRight w:val="0"/>
      <w:marTop w:val="0"/>
      <w:marBottom w:val="0"/>
      <w:divBdr>
        <w:top w:val="none" w:sz="0" w:space="0" w:color="auto"/>
        <w:left w:val="none" w:sz="0" w:space="0" w:color="auto"/>
        <w:bottom w:val="none" w:sz="0" w:space="0" w:color="auto"/>
        <w:right w:val="none" w:sz="0" w:space="0" w:color="auto"/>
      </w:divBdr>
    </w:div>
    <w:div w:id="611322118">
      <w:bodyDiv w:val="1"/>
      <w:marLeft w:val="0"/>
      <w:marRight w:val="0"/>
      <w:marTop w:val="0"/>
      <w:marBottom w:val="0"/>
      <w:divBdr>
        <w:top w:val="none" w:sz="0" w:space="0" w:color="auto"/>
        <w:left w:val="none" w:sz="0" w:space="0" w:color="auto"/>
        <w:bottom w:val="none" w:sz="0" w:space="0" w:color="auto"/>
        <w:right w:val="none" w:sz="0" w:space="0" w:color="auto"/>
      </w:divBdr>
    </w:div>
    <w:div w:id="611398954">
      <w:bodyDiv w:val="1"/>
      <w:marLeft w:val="0"/>
      <w:marRight w:val="0"/>
      <w:marTop w:val="0"/>
      <w:marBottom w:val="0"/>
      <w:divBdr>
        <w:top w:val="none" w:sz="0" w:space="0" w:color="auto"/>
        <w:left w:val="none" w:sz="0" w:space="0" w:color="auto"/>
        <w:bottom w:val="none" w:sz="0" w:space="0" w:color="auto"/>
        <w:right w:val="none" w:sz="0" w:space="0" w:color="auto"/>
      </w:divBdr>
    </w:div>
    <w:div w:id="611403988">
      <w:bodyDiv w:val="1"/>
      <w:marLeft w:val="0"/>
      <w:marRight w:val="0"/>
      <w:marTop w:val="0"/>
      <w:marBottom w:val="0"/>
      <w:divBdr>
        <w:top w:val="none" w:sz="0" w:space="0" w:color="auto"/>
        <w:left w:val="none" w:sz="0" w:space="0" w:color="auto"/>
        <w:bottom w:val="none" w:sz="0" w:space="0" w:color="auto"/>
        <w:right w:val="none" w:sz="0" w:space="0" w:color="auto"/>
      </w:divBdr>
    </w:div>
    <w:div w:id="611518140">
      <w:bodyDiv w:val="1"/>
      <w:marLeft w:val="0"/>
      <w:marRight w:val="0"/>
      <w:marTop w:val="0"/>
      <w:marBottom w:val="0"/>
      <w:divBdr>
        <w:top w:val="none" w:sz="0" w:space="0" w:color="auto"/>
        <w:left w:val="none" w:sz="0" w:space="0" w:color="auto"/>
        <w:bottom w:val="none" w:sz="0" w:space="0" w:color="auto"/>
        <w:right w:val="none" w:sz="0" w:space="0" w:color="auto"/>
      </w:divBdr>
    </w:div>
    <w:div w:id="611521752">
      <w:bodyDiv w:val="1"/>
      <w:marLeft w:val="0"/>
      <w:marRight w:val="0"/>
      <w:marTop w:val="0"/>
      <w:marBottom w:val="0"/>
      <w:divBdr>
        <w:top w:val="none" w:sz="0" w:space="0" w:color="auto"/>
        <w:left w:val="none" w:sz="0" w:space="0" w:color="auto"/>
        <w:bottom w:val="none" w:sz="0" w:space="0" w:color="auto"/>
        <w:right w:val="none" w:sz="0" w:space="0" w:color="auto"/>
      </w:divBdr>
    </w:div>
    <w:div w:id="611598687">
      <w:bodyDiv w:val="1"/>
      <w:marLeft w:val="0"/>
      <w:marRight w:val="0"/>
      <w:marTop w:val="0"/>
      <w:marBottom w:val="0"/>
      <w:divBdr>
        <w:top w:val="none" w:sz="0" w:space="0" w:color="auto"/>
        <w:left w:val="none" w:sz="0" w:space="0" w:color="auto"/>
        <w:bottom w:val="none" w:sz="0" w:space="0" w:color="auto"/>
        <w:right w:val="none" w:sz="0" w:space="0" w:color="auto"/>
      </w:divBdr>
    </w:div>
    <w:div w:id="611668450">
      <w:bodyDiv w:val="1"/>
      <w:marLeft w:val="0"/>
      <w:marRight w:val="0"/>
      <w:marTop w:val="0"/>
      <w:marBottom w:val="0"/>
      <w:divBdr>
        <w:top w:val="none" w:sz="0" w:space="0" w:color="auto"/>
        <w:left w:val="none" w:sz="0" w:space="0" w:color="auto"/>
        <w:bottom w:val="none" w:sz="0" w:space="0" w:color="auto"/>
        <w:right w:val="none" w:sz="0" w:space="0" w:color="auto"/>
      </w:divBdr>
    </w:div>
    <w:div w:id="611673383">
      <w:bodyDiv w:val="1"/>
      <w:marLeft w:val="0"/>
      <w:marRight w:val="0"/>
      <w:marTop w:val="0"/>
      <w:marBottom w:val="0"/>
      <w:divBdr>
        <w:top w:val="none" w:sz="0" w:space="0" w:color="auto"/>
        <w:left w:val="none" w:sz="0" w:space="0" w:color="auto"/>
        <w:bottom w:val="none" w:sz="0" w:space="0" w:color="auto"/>
        <w:right w:val="none" w:sz="0" w:space="0" w:color="auto"/>
      </w:divBdr>
    </w:div>
    <w:div w:id="611713662">
      <w:bodyDiv w:val="1"/>
      <w:marLeft w:val="0"/>
      <w:marRight w:val="0"/>
      <w:marTop w:val="0"/>
      <w:marBottom w:val="0"/>
      <w:divBdr>
        <w:top w:val="none" w:sz="0" w:space="0" w:color="auto"/>
        <w:left w:val="none" w:sz="0" w:space="0" w:color="auto"/>
        <w:bottom w:val="none" w:sz="0" w:space="0" w:color="auto"/>
        <w:right w:val="none" w:sz="0" w:space="0" w:color="auto"/>
      </w:divBdr>
    </w:div>
    <w:div w:id="611744709">
      <w:bodyDiv w:val="1"/>
      <w:marLeft w:val="0"/>
      <w:marRight w:val="0"/>
      <w:marTop w:val="0"/>
      <w:marBottom w:val="0"/>
      <w:divBdr>
        <w:top w:val="none" w:sz="0" w:space="0" w:color="auto"/>
        <w:left w:val="none" w:sz="0" w:space="0" w:color="auto"/>
        <w:bottom w:val="none" w:sz="0" w:space="0" w:color="auto"/>
        <w:right w:val="none" w:sz="0" w:space="0" w:color="auto"/>
      </w:divBdr>
    </w:div>
    <w:div w:id="611789253">
      <w:bodyDiv w:val="1"/>
      <w:marLeft w:val="0"/>
      <w:marRight w:val="0"/>
      <w:marTop w:val="0"/>
      <w:marBottom w:val="0"/>
      <w:divBdr>
        <w:top w:val="none" w:sz="0" w:space="0" w:color="auto"/>
        <w:left w:val="none" w:sz="0" w:space="0" w:color="auto"/>
        <w:bottom w:val="none" w:sz="0" w:space="0" w:color="auto"/>
        <w:right w:val="none" w:sz="0" w:space="0" w:color="auto"/>
      </w:divBdr>
    </w:div>
    <w:div w:id="611863524">
      <w:bodyDiv w:val="1"/>
      <w:marLeft w:val="0"/>
      <w:marRight w:val="0"/>
      <w:marTop w:val="0"/>
      <w:marBottom w:val="0"/>
      <w:divBdr>
        <w:top w:val="none" w:sz="0" w:space="0" w:color="auto"/>
        <w:left w:val="none" w:sz="0" w:space="0" w:color="auto"/>
        <w:bottom w:val="none" w:sz="0" w:space="0" w:color="auto"/>
        <w:right w:val="none" w:sz="0" w:space="0" w:color="auto"/>
      </w:divBdr>
    </w:div>
    <w:div w:id="611863848">
      <w:bodyDiv w:val="1"/>
      <w:marLeft w:val="0"/>
      <w:marRight w:val="0"/>
      <w:marTop w:val="0"/>
      <w:marBottom w:val="0"/>
      <w:divBdr>
        <w:top w:val="none" w:sz="0" w:space="0" w:color="auto"/>
        <w:left w:val="none" w:sz="0" w:space="0" w:color="auto"/>
        <w:bottom w:val="none" w:sz="0" w:space="0" w:color="auto"/>
        <w:right w:val="none" w:sz="0" w:space="0" w:color="auto"/>
      </w:divBdr>
    </w:div>
    <w:div w:id="611865243">
      <w:bodyDiv w:val="1"/>
      <w:marLeft w:val="0"/>
      <w:marRight w:val="0"/>
      <w:marTop w:val="0"/>
      <w:marBottom w:val="0"/>
      <w:divBdr>
        <w:top w:val="none" w:sz="0" w:space="0" w:color="auto"/>
        <w:left w:val="none" w:sz="0" w:space="0" w:color="auto"/>
        <w:bottom w:val="none" w:sz="0" w:space="0" w:color="auto"/>
        <w:right w:val="none" w:sz="0" w:space="0" w:color="auto"/>
      </w:divBdr>
    </w:div>
    <w:div w:id="611939105">
      <w:bodyDiv w:val="1"/>
      <w:marLeft w:val="0"/>
      <w:marRight w:val="0"/>
      <w:marTop w:val="0"/>
      <w:marBottom w:val="0"/>
      <w:divBdr>
        <w:top w:val="none" w:sz="0" w:space="0" w:color="auto"/>
        <w:left w:val="none" w:sz="0" w:space="0" w:color="auto"/>
        <w:bottom w:val="none" w:sz="0" w:space="0" w:color="auto"/>
        <w:right w:val="none" w:sz="0" w:space="0" w:color="auto"/>
      </w:divBdr>
    </w:div>
    <w:div w:id="612052085">
      <w:bodyDiv w:val="1"/>
      <w:marLeft w:val="0"/>
      <w:marRight w:val="0"/>
      <w:marTop w:val="0"/>
      <w:marBottom w:val="0"/>
      <w:divBdr>
        <w:top w:val="none" w:sz="0" w:space="0" w:color="auto"/>
        <w:left w:val="none" w:sz="0" w:space="0" w:color="auto"/>
        <w:bottom w:val="none" w:sz="0" w:space="0" w:color="auto"/>
        <w:right w:val="none" w:sz="0" w:space="0" w:color="auto"/>
      </w:divBdr>
    </w:div>
    <w:div w:id="612055857">
      <w:bodyDiv w:val="1"/>
      <w:marLeft w:val="0"/>
      <w:marRight w:val="0"/>
      <w:marTop w:val="0"/>
      <w:marBottom w:val="0"/>
      <w:divBdr>
        <w:top w:val="none" w:sz="0" w:space="0" w:color="auto"/>
        <w:left w:val="none" w:sz="0" w:space="0" w:color="auto"/>
        <w:bottom w:val="none" w:sz="0" w:space="0" w:color="auto"/>
        <w:right w:val="none" w:sz="0" w:space="0" w:color="auto"/>
      </w:divBdr>
    </w:div>
    <w:div w:id="612173878">
      <w:bodyDiv w:val="1"/>
      <w:marLeft w:val="0"/>
      <w:marRight w:val="0"/>
      <w:marTop w:val="0"/>
      <w:marBottom w:val="0"/>
      <w:divBdr>
        <w:top w:val="none" w:sz="0" w:space="0" w:color="auto"/>
        <w:left w:val="none" w:sz="0" w:space="0" w:color="auto"/>
        <w:bottom w:val="none" w:sz="0" w:space="0" w:color="auto"/>
        <w:right w:val="none" w:sz="0" w:space="0" w:color="auto"/>
      </w:divBdr>
    </w:div>
    <w:div w:id="612175757">
      <w:bodyDiv w:val="1"/>
      <w:marLeft w:val="0"/>
      <w:marRight w:val="0"/>
      <w:marTop w:val="0"/>
      <w:marBottom w:val="0"/>
      <w:divBdr>
        <w:top w:val="none" w:sz="0" w:space="0" w:color="auto"/>
        <w:left w:val="none" w:sz="0" w:space="0" w:color="auto"/>
        <w:bottom w:val="none" w:sz="0" w:space="0" w:color="auto"/>
        <w:right w:val="none" w:sz="0" w:space="0" w:color="auto"/>
      </w:divBdr>
    </w:div>
    <w:div w:id="612245988">
      <w:bodyDiv w:val="1"/>
      <w:marLeft w:val="0"/>
      <w:marRight w:val="0"/>
      <w:marTop w:val="0"/>
      <w:marBottom w:val="0"/>
      <w:divBdr>
        <w:top w:val="none" w:sz="0" w:space="0" w:color="auto"/>
        <w:left w:val="none" w:sz="0" w:space="0" w:color="auto"/>
        <w:bottom w:val="none" w:sz="0" w:space="0" w:color="auto"/>
        <w:right w:val="none" w:sz="0" w:space="0" w:color="auto"/>
      </w:divBdr>
    </w:div>
    <w:div w:id="612322166">
      <w:bodyDiv w:val="1"/>
      <w:marLeft w:val="0"/>
      <w:marRight w:val="0"/>
      <w:marTop w:val="0"/>
      <w:marBottom w:val="0"/>
      <w:divBdr>
        <w:top w:val="none" w:sz="0" w:space="0" w:color="auto"/>
        <w:left w:val="none" w:sz="0" w:space="0" w:color="auto"/>
        <w:bottom w:val="none" w:sz="0" w:space="0" w:color="auto"/>
        <w:right w:val="none" w:sz="0" w:space="0" w:color="auto"/>
      </w:divBdr>
    </w:div>
    <w:div w:id="612397013">
      <w:bodyDiv w:val="1"/>
      <w:marLeft w:val="0"/>
      <w:marRight w:val="0"/>
      <w:marTop w:val="0"/>
      <w:marBottom w:val="0"/>
      <w:divBdr>
        <w:top w:val="none" w:sz="0" w:space="0" w:color="auto"/>
        <w:left w:val="none" w:sz="0" w:space="0" w:color="auto"/>
        <w:bottom w:val="none" w:sz="0" w:space="0" w:color="auto"/>
        <w:right w:val="none" w:sz="0" w:space="0" w:color="auto"/>
      </w:divBdr>
    </w:div>
    <w:div w:id="612439213">
      <w:bodyDiv w:val="1"/>
      <w:marLeft w:val="0"/>
      <w:marRight w:val="0"/>
      <w:marTop w:val="0"/>
      <w:marBottom w:val="0"/>
      <w:divBdr>
        <w:top w:val="none" w:sz="0" w:space="0" w:color="auto"/>
        <w:left w:val="none" w:sz="0" w:space="0" w:color="auto"/>
        <w:bottom w:val="none" w:sz="0" w:space="0" w:color="auto"/>
        <w:right w:val="none" w:sz="0" w:space="0" w:color="auto"/>
      </w:divBdr>
    </w:div>
    <w:div w:id="612440769">
      <w:bodyDiv w:val="1"/>
      <w:marLeft w:val="0"/>
      <w:marRight w:val="0"/>
      <w:marTop w:val="0"/>
      <w:marBottom w:val="0"/>
      <w:divBdr>
        <w:top w:val="none" w:sz="0" w:space="0" w:color="auto"/>
        <w:left w:val="none" w:sz="0" w:space="0" w:color="auto"/>
        <w:bottom w:val="none" w:sz="0" w:space="0" w:color="auto"/>
        <w:right w:val="none" w:sz="0" w:space="0" w:color="auto"/>
      </w:divBdr>
    </w:div>
    <w:div w:id="612445231">
      <w:bodyDiv w:val="1"/>
      <w:marLeft w:val="0"/>
      <w:marRight w:val="0"/>
      <w:marTop w:val="0"/>
      <w:marBottom w:val="0"/>
      <w:divBdr>
        <w:top w:val="none" w:sz="0" w:space="0" w:color="auto"/>
        <w:left w:val="none" w:sz="0" w:space="0" w:color="auto"/>
        <w:bottom w:val="none" w:sz="0" w:space="0" w:color="auto"/>
        <w:right w:val="none" w:sz="0" w:space="0" w:color="auto"/>
      </w:divBdr>
    </w:div>
    <w:div w:id="612597335">
      <w:bodyDiv w:val="1"/>
      <w:marLeft w:val="0"/>
      <w:marRight w:val="0"/>
      <w:marTop w:val="0"/>
      <w:marBottom w:val="0"/>
      <w:divBdr>
        <w:top w:val="none" w:sz="0" w:space="0" w:color="auto"/>
        <w:left w:val="none" w:sz="0" w:space="0" w:color="auto"/>
        <w:bottom w:val="none" w:sz="0" w:space="0" w:color="auto"/>
        <w:right w:val="none" w:sz="0" w:space="0" w:color="auto"/>
      </w:divBdr>
    </w:div>
    <w:div w:id="612635308">
      <w:bodyDiv w:val="1"/>
      <w:marLeft w:val="0"/>
      <w:marRight w:val="0"/>
      <w:marTop w:val="0"/>
      <w:marBottom w:val="0"/>
      <w:divBdr>
        <w:top w:val="none" w:sz="0" w:space="0" w:color="auto"/>
        <w:left w:val="none" w:sz="0" w:space="0" w:color="auto"/>
        <w:bottom w:val="none" w:sz="0" w:space="0" w:color="auto"/>
        <w:right w:val="none" w:sz="0" w:space="0" w:color="auto"/>
      </w:divBdr>
    </w:div>
    <w:div w:id="612782259">
      <w:bodyDiv w:val="1"/>
      <w:marLeft w:val="0"/>
      <w:marRight w:val="0"/>
      <w:marTop w:val="0"/>
      <w:marBottom w:val="0"/>
      <w:divBdr>
        <w:top w:val="none" w:sz="0" w:space="0" w:color="auto"/>
        <w:left w:val="none" w:sz="0" w:space="0" w:color="auto"/>
        <w:bottom w:val="none" w:sz="0" w:space="0" w:color="auto"/>
        <w:right w:val="none" w:sz="0" w:space="0" w:color="auto"/>
      </w:divBdr>
    </w:div>
    <w:div w:id="612784656">
      <w:bodyDiv w:val="1"/>
      <w:marLeft w:val="0"/>
      <w:marRight w:val="0"/>
      <w:marTop w:val="0"/>
      <w:marBottom w:val="0"/>
      <w:divBdr>
        <w:top w:val="none" w:sz="0" w:space="0" w:color="auto"/>
        <w:left w:val="none" w:sz="0" w:space="0" w:color="auto"/>
        <w:bottom w:val="none" w:sz="0" w:space="0" w:color="auto"/>
        <w:right w:val="none" w:sz="0" w:space="0" w:color="auto"/>
      </w:divBdr>
    </w:div>
    <w:div w:id="612829137">
      <w:bodyDiv w:val="1"/>
      <w:marLeft w:val="0"/>
      <w:marRight w:val="0"/>
      <w:marTop w:val="0"/>
      <w:marBottom w:val="0"/>
      <w:divBdr>
        <w:top w:val="none" w:sz="0" w:space="0" w:color="auto"/>
        <w:left w:val="none" w:sz="0" w:space="0" w:color="auto"/>
        <w:bottom w:val="none" w:sz="0" w:space="0" w:color="auto"/>
        <w:right w:val="none" w:sz="0" w:space="0" w:color="auto"/>
      </w:divBdr>
    </w:div>
    <w:div w:id="612906623">
      <w:bodyDiv w:val="1"/>
      <w:marLeft w:val="0"/>
      <w:marRight w:val="0"/>
      <w:marTop w:val="0"/>
      <w:marBottom w:val="0"/>
      <w:divBdr>
        <w:top w:val="none" w:sz="0" w:space="0" w:color="auto"/>
        <w:left w:val="none" w:sz="0" w:space="0" w:color="auto"/>
        <w:bottom w:val="none" w:sz="0" w:space="0" w:color="auto"/>
        <w:right w:val="none" w:sz="0" w:space="0" w:color="auto"/>
      </w:divBdr>
    </w:div>
    <w:div w:id="612907900">
      <w:bodyDiv w:val="1"/>
      <w:marLeft w:val="0"/>
      <w:marRight w:val="0"/>
      <w:marTop w:val="0"/>
      <w:marBottom w:val="0"/>
      <w:divBdr>
        <w:top w:val="none" w:sz="0" w:space="0" w:color="auto"/>
        <w:left w:val="none" w:sz="0" w:space="0" w:color="auto"/>
        <w:bottom w:val="none" w:sz="0" w:space="0" w:color="auto"/>
        <w:right w:val="none" w:sz="0" w:space="0" w:color="auto"/>
      </w:divBdr>
    </w:div>
    <w:div w:id="613169883">
      <w:bodyDiv w:val="1"/>
      <w:marLeft w:val="0"/>
      <w:marRight w:val="0"/>
      <w:marTop w:val="0"/>
      <w:marBottom w:val="0"/>
      <w:divBdr>
        <w:top w:val="none" w:sz="0" w:space="0" w:color="auto"/>
        <w:left w:val="none" w:sz="0" w:space="0" w:color="auto"/>
        <w:bottom w:val="none" w:sz="0" w:space="0" w:color="auto"/>
        <w:right w:val="none" w:sz="0" w:space="0" w:color="auto"/>
      </w:divBdr>
    </w:div>
    <w:div w:id="613288678">
      <w:bodyDiv w:val="1"/>
      <w:marLeft w:val="0"/>
      <w:marRight w:val="0"/>
      <w:marTop w:val="0"/>
      <w:marBottom w:val="0"/>
      <w:divBdr>
        <w:top w:val="none" w:sz="0" w:space="0" w:color="auto"/>
        <w:left w:val="none" w:sz="0" w:space="0" w:color="auto"/>
        <w:bottom w:val="none" w:sz="0" w:space="0" w:color="auto"/>
        <w:right w:val="none" w:sz="0" w:space="0" w:color="auto"/>
      </w:divBdr>
    </w:div>
    <w:div w:id="613364017">
      <w:bodyDiv w:val="1"/>
      <w:marLeft w:val="0"/>
      <w:marRight w:val="0"/>
      <w:marTop w:val="0"/>
      <w:marBottom w:val="0"/>
      <w:divBdr>
        <w:top w:val="none" w:sz="0" w:space="0" w:color="auto"/>
        <w:left w:val="none" w:sz="0" w:space="0" w:color="auto"/>
        <w:bottom w:val="none" w:sz="0" w:space="0" w:color="auto"/>
        <w:right w:val="none" w:sz="0" w:space="0" w:color="auto"/>
      </w:divBdr>
    </w:div>
    <w:div w:id="613444944">
      <w:bodyDiv w:val="1"/>
      <w:marLeft w:val="0"/>
      <w:marRight w:val="0"/>
      <w:marTop w:val="0"/>
      <w:marBottom w:val="0"/>
      <w:divBdr>
        <w:top w:val="none" w:sz="0" w:space="0" w:color="auto"/>
        <w:left w:val="none" w:sz="0" w:space="0" w:color="auto"/>
        <w:bottom w:val="none" w:sz="0" w:space="0" w:color="auto"/>
        <w:right w:val="none" w:sz="0" w:space="0" w:color="auto"/>
      </w:divBdr>
    </w:div>
    <w:div w:id="613514803">
      <w:bodyDiv w:val="1"/>
      <w:marLeft w:val="0"/>
      <w:marRight w:val="0"/>
      <w:marTop w:val="0"/>
      <w:marBottom w:val="0"/>
      <w:divBdr>
        <w:top w:val="none" w:sz="0" w:space="0" w:color="auto"/>
        <w:left w:val="none" w:sz="0" w:space="0" w:color="auto"/>
        <w:bottom w:val="none" w:sz="0" w:space="0" w:color="auto"/>
        <w:right w:val="none" w:sz="0" w:space="0" w:color="auto"/>
      </w:divBdr>
    </w:div>
    <w:div w:id="613682364">
      <w:bodyDiv w:val="1"/>
      <w:marLeft w:val="0"/>
      <w:marRight w:val="0"/>
      <w:marTop w:val="0"/>
      <w:marBottom w:val="0"/>
      <w:divBdr>
        <w:top w:val="none" w:sz="0" w:space="0" w:color="auto"/>
        <w:left w:val="none" w:sz="0" w:space="0" w:color="auto"/>
        <w:bottom w:val="none" w:sz="0" w:space="0" w:color="auto"/>
        <w:right w:val="none" w:sz="0" w:space="0" w:color="auto"/>
      </w:divBdr>
    </w:div>
    <w:div w:id="613706771">
      <w:bodyDiv w:val="1"/>
      <w:marLeft w:val="0"/>
      <w:marRight w:val="0"/>
      <w:marTop w:val="0"/>
      <w:marBottom w:val="0"/>
      <w:divBdr>
        <w:top w:val="none" w:sz="0" w:space="0" w:color="auto"/>
        <w:left w:val="none" w:sz="0" w:space="0" w:color="auto"/>
        <w:bottom w:val="none" w:sz="0" w:space="0" w:color="auto"/>
        <w:right w:val="none" w:sz="0" w:space="0" w:color="auto"/>
      </w:divBdr>
    </w:div>
    <w:div w:id="613751191">
      <w:bodyDiv w:val="1"/>
      <w:marLeft w:val="0"/>
      <w:marRight w:val="0"/>
      <w:marTop w:val="0"/>
      <w:marBottom w:val="0"/>
      <w:divBdr>
        <w:top w:val="none" w:sz="0" w:space="0" w:color="auto"/>
        <w:left w:val="none" w:sz="0" w:space="0" w:color="auto"/>
        <w:bottom w:val="none" w:sz="0" w:space="0" w:color="auto"/>
        <w:right w:val="none" w:sz="0" w:space="0" w:color="auto"/>
      </w:divBdr>
    </w:div>
    <w:div w:id="613826310">
      <w:bodyDiv w:val="1"/>
      <w:marLeft w:val="0"/>
      <w:marRight w:val="0"/>
      <w:marTop w:val="0"/>
      <w:marBottom w:val="0"/>
      <w:divBdr>
        <w:top w:val="none" w:sz="0" w:space="0" w:color="auto"/>
        <w:left w:val="none" w:sz="0" w:space="0" w:color="auto"/>
        <w:bottom w:val="none" w:sz="0" w:space="0" w:color="auto"/>
        <w:right w:val="none" w:sz="0" w:space="0" w:color="auto"/>
      </w:divBdr>
    </w:div>
    <w:div w:id="613904329">
      <w:bodyDiv w:val="1"/>
      <w:marLeft w:val="0"/>
      <w:marRight w:val="0"/>
      <w:marTop w:val="0"/>
      <w:marBottom w:val="0"/>
      <w:divBdr>
        <w:top w:val="none" w:sz="0" w:space="0" w:color="auto"/>
        <w:left w:val="none" w:sz="0" w:space="0" w:color="auto"/>
        <w:bottom w:val="none" w:sz="0" w:space="0" w:color="auto"/>
        <w:right w:val="none" w:sz="0" w:space="0" w:color="auto"/>
      </w:divBdr>
    </w:div>
    <w:div w:id="613946536">
      <w:bodyDiv w:val="1"/>
      <w:marLeft w:val="0"/>
      <w:marRight w:val="0"/>
      <w:marTop w:val="0"/>
      <w:marBottom w:val="0"/>
      <w:divBdr>
        <w:top w:val="none" w:sz="0" w:space="0" w:color="auto"/>
        <w:left w:val="none" w:sz="0" w:space="0" w:color="auto"/>
        <w:bottom w:val="none" w:sz="0" w:space="0" w:color="auto"/>
        <w:right w:val="none" w:sz="0" w:space="0" w:color="auto"/>
      </w:divBdr>
    </w:div>
    <w:div w:id="614017520">
      <w:bodyDiv w:val="1"/>
      <w:marLeft w:val="0"/>
      <w:marRight w:val="0"/>
      <w:marTop w:val="0"/>
      <w:marBottom w:val="0"/>
      <w:divBdr>
        <w:top w:val="none" w:sz="0" w:space="0" w:color="auto"/>
        <w:left w:val="none" w:sz="0" w:space="0" w:color="auto"/>
        <w:bottom w:val="none" w:sz="0" w:space="0" w:color="auto"/>
        <w:right w:val="none" w:sz="0" w:space="0" w:color="auto"/>
      </w:divBdr>
    </w:div>
    <w:div w:id="614096126">
      <w:bodyDiv w:val="1"/>
      <w:marLeft w:val="0"/>
      <w:marRight w:val="0"/>
      <w:marTop w:val="0"/>
      <w:marBottom w:val="0"/>
      <w:divBdr>
        <w:top w:val="none" w:sz="0" w:space="0" w:color="auto"/>
        <w:left w:val="none" w:sz="0" w:space="0" w:color="auto"/>
        <w:bottom w:val="none" w:sz="0" w:space="0" w:color="auto"/>
        <w:right w:val="none" w:sz="0" w:space="0" w:color="auto"/>
      </w:divBdr>
    </w:div>
    <w:div w:id="614098155">
      <w:bodyDiv w:val="1"/>
      <w:marLeft w:val="0"/>
      <w:marRight w:val="0"/>
      <w:marTop w:val="0"/>
      <w:marBottom w:val="0"/>
      <w:divBdr>
        <w:top w:val="none" w:sz="0" w:space="0" w:color="auto"/>
        <w:left w:val="none" w:sz="0" w:space="0" w:color="auto"/>
        <w:bottom w:val="none" w:sz="0" w:space="0" w:color="auto"/>
        <w:right w:val="none" w:sz="0" w:space="0" w:color="auto"/>
      </w:divBdr>
    </w:div>
    <w:div w:id="614138267">
      <w:bodyDiv w:val="1"/>
      <w:marLeft w:val="0"/>
      <w:marRight w:val="0"/>
      <w:marTop w:val="0"/>
      <w:marBottom w:val="0"/>
      <w:divBdr>
        <w:top w:val="none" w:sz="0" w:space="0" w:color="auto"/>
        <w:left w:val="none" w:sz="0" w:space="0" w:color="auto"/>
        <w:bottom w:val="none" w:sz="0" w:space="0" w:color="auto"/>
        <w:right w:val="none" w:sz="0" w:space="0" w:color="auto"/>
      </w:divBdr>
    </w:div>
    <w:div w:id="614212017">
      <w:bodyDiv w:val="1"/>
      <w:marLeft w:val="0"/>
      <w:marRight w:val="0"/>
      <w:marTop w:val="0"/>
      <w:marBottom w:val="0"/>
      <w:divBdr>
        <w:top w:val="none" w:sz="0" w:space="0" w:color="auto"/>
        <w:left w:val="none" w:sz="0" w:space="0" w:color="auto"/>
        <w:bottom w:val="none" w:sz="0" w:space="0" w:color="auto"/>
        <w:right w:val="none" w:sz="0" w:space="0" w:color="auto"/>
      </w:divBdr>
    </w:div>
    <w:div w:id="614290382">
      <w:bodyDiv w:val="1"/>
      <w:marLeft w:val="0"/>
      <w:marRight w:val="0"/>
      <w:marTop w:val="0"/>
      <w:marBottom w:val="0"/>
      <w:divBdr>
        <w:top w:val="none" w:sz="0" w:space="0" w:color="auto"/>
        <w:left w:val="none" w:sz="0" w:space="0" w:color="auto"/>
        <w:bottom w:val="none" w:sz="0" w:space="0" w:color="auto"/>
        <w:right w:val="none" w:sz="0" w:space="0" w:color="auto"/>
      </w:divBdr>
    </w:div>
    <w:div w:id="614294937">
      <w:bodyDiv w:val="1"/>
      <w:marLeft w:val="0"/>
      <w:marRight w:val="0"/>
      <w:marTop w:val="0"/>
      <w:marBottom w:val="0"/>
      <w:divBdr>
        <w:top w:val="none" w:sz="0" w:space="0" w:color="auto"/>
        <w:left w:val="none" w:sz="0" w:space="0" w:color="auto"/>
        <w:bottom w:val="none" w:sz="0" w:space="0" w:color="auto"/>
        <w:right w:val="none" w:sz="0" w:space="0" w:color="auto"/>
      </w:divBdr>
    </w:div>
    <w:div w:id="614405971">
      <w:bodyDiv w:val="1"/>
      <w:marLeft w:val="0"/>
      <w:marRight w:val="0"/>
      <w:marTop w:val="0"/>
      <w:marBottom w:val="0"/>
      <w:divBdr>
        <w:top w:val="none" w:sz="0" w:space="0" w:color="auto"/>
        <w:left w:val="none" w:sz="0" w:space="0" w:color="auto"/>
        <w:bottom w:val="none" w:sz="0" w:space="0" w:color="auto"/>
        <w:right w:val="none" w:sz="0" w:space="0" w:color="auto"/>
      </w:divBdr>
    </w:div>
    <w:div w:id="614411677">
      <w:bodyDiv w:val="1"/>
      <w:marLeft w:val="0"/>
      <w:marRight w:val="0"/>
      <w:marTop w:val="0"/>
      <w:marBottom w:val="0"/>
      <w:divBdr>
        <w:top w:val="none" w:sz="0" w:space="0" w:color="auto"/>
        <w:left w:val="none" w:sz="0" w:space="0" w:color="auto"/>
        <w:bottom w:val="none" w:sz="0" w:space="0" w:color="auto"/>
        <w:right w:val="none" w:sz="0" w:space="0" w:color="auto"/>
      </w:divBdr>
    </w:div>
    <w:div w:id="614479502">
      <w:bodyDiv w:val="1"/>
      <w:marLeft w:val="0"/>
      <w:marRight w:val="0"/>
      <w:marTop w:val="0"/>
      <w:marBottom w:val="0"/>
      <w:divBdr>
        <w:top w:val="none" w:sz="0" w:space="0" w:color="auto"/>
        <w:left w:val="none" w:sz="0" w:space="0" w:color="auto"/>
        <w:bottom w:val="none" w:sz="0" w:space="0" w:color="auto"/>
        <w:right w:val="none" w:sz="0" w:space="0" w:color="auto"/>
      </w:divBdr>
    </w:div>
    <w:div w:id="614482973">
      <w:bodyDiv w:val="1"/>
      <w:marLeft w:val="0"/>
      <w:marRight w:val="0"/>
      <w:marTop w:val="0"/>
      <w:marBottom w:val="0"/>
      <w:divBdr>
        <w:top w:val="none" w:sz="0" w:space="0" w:color="auto"/>
        <w:left w:val="none" w:sz="0" w:space="0" w:color="auto"/>
        <w:bottom w:val="none" w:sz="0" w:space="0" w:color="auto"/>
        <w:right w:val="none" w:sz="0" w:space="0" w:color="auto"/>
      </w:divBdr>
    </w:div>
    <w:div w:id="614484239">
      <w:bodyDiv w:val="1"/>
      <w:marLeft w:val="0"/>
      <w:marRight w:val="0"/>
      <w:marTop w:val="0"/>
      <w:marBottom w:val="0"/>
      <w:divBdr>
        <w:top w:val="none" w:sz="0" w:space="0" w:color="auto"/>
        <w:left w:val="none" w:sz="0" w:space="0" w:color="auto"/>
        <w:bottom w:val="none" w:sz="0" w:space="0" w:color="auto"/>
        <w:right w:val="none" w:sz="0" w:space="0" w:color="auto"/>
      </w:divBdr>
    </w:div>
    <w:div w:id="614673035">
      <w:bodyDiv w:val="1"/>
      <w:marLeft w:val="0"/>
      <w:marRight w:val="0"/>
      <w:marTop w:val="0"/>
      <w:marBottom w:val="0"/>
      <w:divBdr>
        <w:top w:val="none" w:sz="0" w:space="0" w:color="auto"/>
        <w:left w:val="none" w:sz="0" w:space="0" w:color="auto"/>
        <w:bottom w:val="none" w:sz="0" w:space="0" w:color="auto"/>
        <w:right w:val="none" w:sz="0" w:space="0" w:color="auto"/>
      </w:divBdr>
    </w:div>
    <w:div w:id="614680433">
      <w:bodyDiv w:val="1"/>
      <w:marLeft w:val="0"/>
      <w:marRight w:val="0"/>
      <w:marTop w:val="0"/>
      <w:marBottom w:val="0"/>
      <w:divBdr>
        <w:top w:val="none" w:sz="0" w:space="0" w:color="auto"/>
        <w:left w:val="none" w:sz="0" w:space="0" w:color="auto"/>
        <w:bottom w:val="none" w:sz="0" w:space="0" w:color="auto"/>
        <w:right w:val="none" w:sz="0" w:space="0" w:color="auto"/>
      </w:divBdr>
    </w:div>
    <w:div w:id="614795914">
      <w:bodyDiv w:val="1"/>
      <w:marLeft w:val="0"/>
      <w:marRight w:val="0"/>
      <w:marTop w:val="0"/>
      <w:marBottom w:val="0"/>
      <w:divBdr>
        <w:top w:val="none" w:sz="0" w:space="0" w:color="auto"/>
        <w:left w:val="none" w:sz="0" w:space="0" w:color="auto"/>
        <w:bottom w:val="none" w:sz="0" w:space="0" w:color="auto"/>
        <w:right w:val="none" w:sz="0" w:space="0" w:color="auto"/>
      </w:divBdr>
    </w:div>
    <w:div w:id="614869754">
      <w:bodyDiv w:val="1"/>
      <w:marLeft w:val="0"/>
      <w:marRight w:val="0"/>
      <w:marTop w:val="0"/>
      <w:marBottom w:val="0"/>
      <w:divBdr>
        <w:top w:val="none" w:sz="0" w:space="0" w:color="auto"/>
        <w:left w:val="none" w:sz="0" w:space="0" w:color="auto"/>
        <w:bottom w:val="none" w:sz="0" w:space="0" w:color="auto"/>
        <w:right w:val="none" w:sz="0" w:space="0" w:color="auto"/>
      </w:divBdr>
    </w:div>
    <w:div w:id="614871768">
      <w:bodyDiv w:val="1"/>
      <w:marLeft w:val="0"/>
      <w:marRight w:val="0"/>
      <w:marTop w:val="0"/>
      <w:marBottom w:val="0"/>
      <w:divBdr>
        <w:top w:val="none" w:sz="0" w:space="0" w:color="auto"/>
        <w:left w:val="none" w:sz="0" w:space="0" w:color="auto"/>
        <w:bottom w:val="none" w:sz="0" w:space="0" w:color="auto"/>
        <w:right w:val="none" w:sz="0" w:space="0" w:color="auto"/>
      </w:divBdr>
    </w:div>
    <w:div w:id="614873820">
      <w:bodyDiv w:val="1"/>
      <w:marLeft w:val="0"/>
      <w:marRight w:val="0"/>
      <w:marTop w:val="0"/>
      <w:marBottom w:val="0"/>
      <w:divBdr>
        <w:top w:val="none" w:sz="0" w:space="0" w:color="auto"/>
        <w:left w:val="none" w:sz="0" w:space="0" w:color="auto"/>
        <w:bottom w:val="none" w:sz="0" w:space="0" w:color="auto"/>
        <w:right w:val="none" w:sz="0" w:space="0" w:color="auto"/>
      </w:divBdr>
    </w:div>
    <w:div w:id="615016957">
      <w:bodyDiv w:val="1"/>
      <w:marLeft w:val="0"/>
      <w:marRight w:val="0"/>
      <w:marTop w:val="0"/>
      <w:marBottom w:val="0"/>
      <w:divBdr>
        <w:top w:val="none" w:sz="0" w:space="0" w:color="auto"/>
        <w:left w:val="none" w:sz="0" w:space="0" w:color="auto"/>
        <w:bottom w:val="none" w:sz="0" w:space="0" w:color="auto"/>
        <w:right w:val="none" w:sz="0" w:space="0" w:color="auto"/>
      </w:divBdr>
    </w:div>
    <w:div w:id="615211829">
      <w:bodyDiv w:val="1"/>
      <w:marLeft w:val="0"/>
      <w:marRight w:val="0"/>
      <w:marTop w:val="0"/>
      <w:marBottom w:val="0"/>
      <w:divBdr>
        <w:top w:val="none" w:sz="0" w:space="0" w:color="auto"/>
        <w:left w:val="none" w:sz="0" w:space="0" w:color="auto"/>
        <w:bottom w:val="none" w:sz="0" w:space="0" w:color="auto"/>
        <w:right w:val="none" w:sz="0" w:space="0" w:color="auto"/>
      </w:divBdr>
    </w:div>
    <w:div w:id="615214529">
      <w:bodyDiv w:val="1"/>
      <w:marLeft w:val="0"/>
      <w:marRight w:val="0"/>
      <w:marTop w:val="0"/>
      <w:marBottom w:val="0"/>
      <w:divBdr>
        <w:top w:val="none" w:sz="0" w:space="0" w:color="auto"/>
        <w:left w:val="none" w:sz="0" w:space="0" w:color="auto"/>
        <w:bottom w:val="none" w:sz="0" w:space="0" w:color="auto"/>
        <w:right w:val="none" w:sz="0" w:space="0" w:color="auto"/>
      </w:divBdr>
    </w:div>
    <w:div w:id="615403416">
      <w:bodyDiv w:val="1"/>
      <w:marLeft w:val="0"/>
      <w:marRight w:val="0"/>
      <w:marTop w:val="0"/>
      <w:marBottom w:val="0"/>
      <w:divBdr>
        <w:top w:val="none" w:sz="0" w:space="0" w:color="auto"/>
        <w:left w:val="none" w:sz="0" w:space="0" w:color="auto"/>
        <w:bottom w:val="none" w:sz="0" w:space="0" w:color="auto"/>
        <w:right w:val="none" w:sz="0" w:space="0" w:color="auto"/>
      </w:divBdr>
    </w:div>
    <w:div w:id="615403934">
      <w:bodyDiv w:val="1"/>
      <w:marLeft w:val="0"/>
      <w:marRight w:val="0"/>
      <w:marTop w:val="0"/>
      <w:marBottom w:val="0"/>
      <w:divBdr>
        <w:top w:val="none" w:sz="0" w:space="0" w:color="auto"/>
        <w:left w:val="none" w:sz="0" w:space="0" w:color="auto"/>
        <w:bottom w:val="none" w:sz="0" w:space="0" w:color="auto"/>
        <w:right w:val="none" w:sz="0" w:space="0" w:color="auto"/>
      </w:divBdr>
    </w:div>
    <w:div w:id="615448703">
      <w:bodyDiv w:val="1"/>
      <w:marLeft w:val="0"/>
      <w:marRight w:val="0"/>
      <w:marTop w:val="0"/>
      <w:marBottom w:val="0"/>
      <w:divBdr>
        <w:top w:val="none" w:sz="0" w:space="0" w:color="auto"/>
        <w:left w:val="none" w:sz="0" w:space="0" w:color="auto"/>
        <w:bottom w:val="none" w:sz="0" w:space="0" w:color="auto"/>
        <w:right w:val="none" w:sz="0" w:space="0" w:color="auto"/>
      </w:divBdr>
    </w:div>
    <w:div w:id="615450861">
      <w:bodyDiv w:val="1"/>
      <w:marLeft w:val="0"/>
      <w:marRight w:val="0"/>
      <w:marTop w:val="0"/>
      <w:marBottom w:val="0"/>
      <w:divBdr>
        <w:top w:val="none" w:sz="0" w:space="0" w:color="auto"/>
        <w:left w:val="none" w:sz="0" w:space="0" w:color="auto"/>
        <w:bottom w:val="none" w:sz="0" w:space="0" w:color="auto"/>
        <w:right w:val="none" w:sz="0" w:space="0" w:color="auto"/>
      </w:divBdr>
    </w:div>
    <w:div w:id="615480406">
      <w:bodyDiv w:val="1"/>
      <w:marLeft w:val="0"/>
      <w:marRight w:val="0"/>
      <w:marTop w:val="0"/>
      <w:marBottom w:val="0"/>
      <w:divBdr>
        <w:top w:val="none" w:sz="0" w:space="0" w:color="auto"/>
        <w:left w:val="none" w:sz="0" w:space="0" w:color="auto"/>
        <w:bottom w:val="none" w:sz="0" w:space="0" w:color="auto"/>
        <w:right w:val="none" w:sz="0" w:space="0" w:color="auto"/>
      </w:divBdr>
    </w:div>
    <w:div w:id="615523437">
      <w:bodyDiv w:val="1"/>
      <w:marLeft w:val="0"/>
      <w:marRight w:val="0"/>
      <w:marTop w:val="0"/>
      <w:marBottom w:val="0"/>
      <w:divBdr>
        <w:top w:val="none" w:sz="0" w:space="0" w:color="auto"/>
        <w:left w:val="none" w:sz="0" w:space="0" w:color="auto"/>
        <w:bottom w:val="none" w:sz="0" w:space="0" w:color="auto"/>
        <w:right w:val="none" w:sz="0" w:space="0" w:color="auto"/>
      </w:divBdr>
    </w:div>
    <w:div w:id="615596482">
      <w:bodyDiv w:val="1"/>
      <w:marLeft w:val="0"/>
      <w:marRight w:val="0"/>
      <w:marTop w:val="0"/>
      <w:marBottom w:val="0"/>
      <w:divBdr>
        <w:top w:val="none" w:sz="0" w:space="0" w:color="auto"/>
        <w:left w:val="none" w:sz="0" w:space="0" w:color="auto"/>
        <w:bottom w:val="none" w:sz="0" w:space="0" w:color="auto"/>
        <w:right w:val="none" w:sz="0" w:space="0" w:color="auto"/>
      </w:divBdr>
    </w:div>
    <w:div w:id="615604695">
      <w:bodyDiv w:val="1"/>
      <w:marLeft w:val="0"/>
      <w:marRight w:val="0"/>
      <w:marTop w:val="0"/>
      <w:marBottom w:val="0"/>
      <w:divBdr>
        <w:top w:val="none" w:sz="0" w:space="0" w:color="auto"/>
        <w:left w:val="none" w:sz="0" w:space="0" w:color="auto"/>
        <w:bottom w:val="none" w:sz="0" w:space="0" w:color="auto"/>
        <w:right w:val="none" w:sz="0" w:space="0" w:color="auto"/>
      </w:divBdr>
    </w:div>
    <w:div w:id="615676117">
      <w:bodyDiv w:val="1"/>
      <w:marLeft w:val="0"/>
      <w:marRight w:val="0"/>
      <w:marTop w:val="0"/>
      <w:marBottom w:val="0"/>
      <w:divBdr>
        <w:top w:val="none" w:sz="0" w:space="0" w:color="auto"/>
        <w:left w:val="none" w:sz="0" w:space="0" w:color="auto"/>
        <w:bottom w:val="none" w:sz="0" w:space="0" w:color="auto"/>
        <w:right w:val="none" w:sz="0" w:space="0" w:color="auto"/>
      </w:divBdr>
    </w:div>
    <w:div w:id="615720686">
      <w:bodyDiv w:val="1"/>
      <w:marLeft w:val="0"/>
      <w:marRight w:val="0"/>
      <w:marTop w:val="0"/>
      <w:marBottom w:val="0"/>
      <w:divBdr>
        <w:top w:val="none" w:sz="0" w:space="0" w:color="auto"/>
        <w:left w:val="none" w:sz="0" w:space="0" w:color="auto"/>
        <w:bottom w:val="none" w:sz="0" w:space="0" w:color="auto"/>
        <w:right w:val="none" w:sz="0" w:space="0" w:color="auto"/>
      </w:divBdr>
    </w:div>
    <w:div w:id="615790295">
      <w:bodyDiv w:val="1"/>
      <w:marLeft w:val="0"/>
      <w:marRight w:val="0"/>
      <w:marTop w:val="0"/>
      <w:marBottom w:val="0"/>
      <w:divBdr>
        <w:top w:val="none" w:sz="0" w:space="0" w:color="auto"/>
        <w:left w:val="none" w:sz="0" w:space="0" w:color="auto"/>
        <w:bottom w:val="none" w:sz="0" w:space="0" w:color="auto"/>
        <w:right w:val="none" w:sz="0" w:space="0" w:color="auto"/>
      </w:divBdr>
    </w:div>
    <w:div w:id="615873787">
      <w:bodyDiv w:val="1"/>
      <w:marLeft w:val="0"/>
      <w:marRight w:val="0"/>
      <w:marTop w:val="0"/>
      <w:marBottom w:val="0"/>
      <w:divBdr>
        <w:top w:val="none" w:sz="0" w:space="0" w:color="auto"/>
        <w:left w:val="none" w:sz="0" w:space="0" w:color="auto"/>
        <w:bottom w:val="none" w:sz="0" w:space="0" w:color="auto"/>
        <w:right w:val="none" w:sz="0" w:space="0" w:color="auto"/>
      </w:divBdr>
    </w:div>
    <w:div w:id="615874427">
      <w:bodyDiv w:val="1"/>
      <w:marLeft w:val="0"/>
      <w:marRight w:val="0"/>
      <w:marTop w:val="0"/>
      <w:marBottom w:val="0"/>
      <w:divBdr>
        <w:top w:val="none" w:sz="0" w:space="0" w:color="auto"/>
        <w:left w:val="none" w:sz="0" w:space="0" w:color="auto"/>
        <w:bottom w:val="none" w:sz="0" w:space="0" w:color="auto"/>
        <w:right w:val="none" w:sz="0" w:space="0" w:color="auto"/>
      </w:divBdr>
    </w:div>
    <w:div w:id="615984063">
      <w:bodyDiv w:val="1"/>
      <w:marLeft w:val="0"/>
      <w:marRight w:val="0"/>
      <w:marTop w:val="0"/>
      <w:marBottom w:val="0"/>
      <w:divBdr>
        <w:top w:val="none" w:sz="0" w:space="0" w:color="auto"/>
        <w:left w:val="none" w:sz="0" w:space="0" w:color="auto"/>
        <w:bottom w:val="none" w:sz="0" w:space="0" w:color="auto"/>
        <w:right w:val="none" w:sz="0" w:space="0" w:color="auto"/>
      </w:divBdr>
    </w:div>
    <w:div w:id="615989501">
      <w:bodyDiv w:val="1"/>
      <w:marLeft w:val="0"/>
      <w:marRight w:val="0"/>
      <w:marTop w:val="0"/>
      <w:marBottom w:val="0"/>
      <w:divBdr>
        <w:top w:val="none" w:sz="0" w:space="0" w:color="auto"/>
        <w:left w:val="none" w:sz="0" w:space="0" w:color="auto"/>
        <w:bottom w:val="none" w:sz="0" w:space="0" w:color="auto"/>
        <w:right w:val="none" w:sz="0" w:space="0" w:color="auto"/>
      </w:divBdr>
    </w:div>
    <w:div w:id="616107075">
      <w:bodyDiv w:val="1"/>
      <w:marLeft w:val="0"/>
      <w:marRight w:val="0"/>
      <w:marTop w:val="0"/>
      <w:marBottom w:val="0"/>
      <w:divBdr>
        <w:top w:val="none" w:sz="0" w:space="0" w:color="auto"/>
        <w:left w:val="none" w:sz="0" w:space="0" w:color="auto"/>
        <w:bottom w:val="none" w:sz="0" w:space="0" w:color="auto"/>
        <w:right w:val="none" w:sz="0" w:space="0" w:color="auto"/>
      </w:divBdr>
    </w:div>
    <w:div w:id="616183447">
      <w:bodyDiv w:val="1"/>
      <w:marLeft w:val="0"/>
      <w:marRight w:val="0"/>
      <w:marTop w:val="0"/>
      <w:marBottom w:val="0"/>
      <w:divBdr>
        <w:top w:val="none" w:sz="0" w:space="0" w:color="auto"/>
        <w:left w:val="none" w:sz="0" w:space="0" w:color="auto"/>
        <w:bottom w:val="none" w:sz="0" w:space="0" w:color="auto"/>
        <w:right w:val="none" w:sz="0" w:space="0" w:color="auto"/>
      </w:divBdr>
    </w:div>
    <w:div w:id="616252489">
      <w:bodyDiv w:val="1"/>
      <w:marLeft w:val="0"/>
      <w:marRight w:val="0"/>
      <w:marTop w:val="0"/>
      <w:marBottom w:val="0"/>
      <w:divBdr>
        <w:top w:val="none" w:sz="0" w:space="0" w:color="auto"/>
        <w:left w:val="none" w:sz="0" w:space="0" w:color="auto"/>
        <w:bottom w:val="none" w:sz="0" w:space="0" w:color="auto"/>
        <w:right w:val="none" w:sz="0" w:space="0" w:color="auto"/>
      </w:divBdr>
    </w:div>
    <w:div w:id="616261007">
      <w:bodyDiv w:val="1"/>
      <w:marLeft w:val="0"/>
      <w:marRight w:val="0"/>
      <w:marTop w:val="0"/>
      <w:marBottom w:val="0"/>
      <w:divBdr>
        <w:top w:val="none" w:sz="0" w:space="0" w:color="auto"/>
        <w:left w:val="none" w:sz="0" w:space="0" w:color="auto"/>
        <w:bottom w:val="none" w:sz="0" w:space="0" w:color="auto"/>
        <w:right w:val="none" w:sz="0" w:space="0" w:color="auto"/>
      </w:divBdr>
    </w:div>
    <w:div w:id="616261206">
      <w:bodyDiv w:val="1"/>
      <w:marLeft w:val="0"/>
      <w:marRight w:val="0"/>
      <w:marTop w:val="0"/>
      <w:marBottom w:val="0"/>
      <w:divBdr>
        <w:top w:val="none" w:sz="0" w:space="0" w:color="auto"/>
        <w:left w:val="none" w:sz="0" w:space="0" w:color="auto"/>
        <w:bottom w:val="none" w:sz="0" w:space="0" w:color="auto"/>
        <w:right w:val="none" w:sz="0" w:space="0" w:color="auto"/>
      </w:divBdr>
    </w:div>
    <w:div w:id="616326869">
      <w:bodyDiv w:val="1"/>
      <w:marLeft w:val="0"/>
      <w:marRight w:val="0"/>
      <w:marTop w:val="0"/>
      <w:marBottom w:val="0"/>
      <w:divBdr>
        <w:top w:val="none" w:sz="0" w:space="0" w:color="auto"/>
        <w:left w:val="none" w:sz="0" w:space="0" w:color="auto"/>
        <w:bottom w:val="none" w:sz="0" w:space="0" w:color="auto"/>
        <w:right w:val="none" w:sz="0" w:space="0" w:color="auto"/>
      </w:divBdr>
    </w:div>
    <w:div w:id="616521099">
      <w:bodyDiv w:val="1"/>
      <w:marLeft w:val="0"/>
      <w:marRight w:val="0"/>
      <w:marTop w:val="0"/>
      <w:marBottom w:val="0"/>
      <w:divBdr>
        <w:top w:val="none" w:sz="0" w:space="0" w:color="auto"/>
        <w:left w:val="none" w:sz="0" w:space="0" w:color="auto"/>
        <w:bottom w:val="none" w:sz="0" w:space="0" w:color="auto"/>
        <w:right w:val="none" w:sz="0" w:space="0" w:color="auto"/>
      </w:divBdr>
    </w:div>
    <w:div w:id="616565064">
      <w:bodyDiv w:val="1"/>
      <w:marLeft w:val="0"/>
      <w:marRight w:val="0"/>
      <w:marTop w:val="0"/>
      <w:marBottom w:val="0"/>
      <w:divBdr>
        <w:top w:val="none" w:sz="0" w:space="0" w:color="auto"/>
        <w:left w:val="none" w:sz="0" w:space="0" w:color="auto"/>
        <w:bottom w:val="none" w:sz="0" w:space="0" w:color="auto"/>
        <w:right w:val="none" w:sz="0" w:space="0" w:color="auto"/>
      </w:divBdr>
    </w:div>
    <w:div w:id="616638682">
      <w:bodyDiv w:val="1"/>
      <w:marLeft w:val="0"/>
      <w:marRight w:val="0"/>
      <w:marTop w:val="0"/>
      <w:marBottom w:val="0"/>
      <w:divBdr>
        <w:top w:val="none" w:sz="0" w:space="0" w:color="auto"/>
        <w:left w:val="none" w:sz="0" w:space="0" w:color="auto"/>
        <w:bottom w:val="none" w:sz="0" w:space="0" w:color="auto"/>
        <w:right w:val="none" w:sz="0" w:space="0" w:color="auto"/>
      </w:divBdr>
    </w:div>
    <w:div w:id="616717716">
      <w:bodyDiv w:val="1"/>
      <w:marLeft w:val="0"/>
      <w:marRight w:val="0"/>
      <w:marTop w:val="0"/>
      <w:marBottom w:val="0"/>
      <w:divBdr>
        <w:top w:val="none" w:sz="0" w:space="0" w:color="auto"/>
        <w:left w:val="none" w:sz="0" w:space="0" w:color="auto"/>
        <w:bottom w:val="none" w:sz="0" w:space="0" w:color="auto"/>
        <w:right w:val="none" w:sz="0" w:space="0" w:color="auto"/>
      </w:divBdr>
    </w:div>
    <w:div w:id="616763119">
      <w:bodyDiv w:val="1"/>
      <w:marLeft w:val="0"/>
      <w:marRight w:val="0"/>
      <w:marTop w:val="0"/>
      <w:marBottom w:val="0"/>
      <w:divBdr>
        <w:top w:val="none" w:sz="0" w:space="0" w:color="auto"/>
        <w:left w:val="none" w:sz="0" w:space="0" w:color="auto"/>
        <w:bottom w:val="none" w:sz="0" w:space="0" w:color="auto"/>
        <w:right w:val="none" w:sz="0" w:space="0" w:color="auto"/>
      </w:divBdr>
    </w:div>
    <w:div w:id="616982360">
      <w:bodyDiv w:val="1"/>
      <w:marLeft w:val="0"/>
      <w:marRight w:val="0"/>
      <w:marTop w:val="0"/>
      <w:marBottom w:val="0"/>
      <w:divBdr>
        <w:top w:val="none" w:sz="0" w:space="0" w:color="auto"/>
        <w:left w:val="none" w:sz="0" w:space="0" w:color="auto"/>
        <w:bottom w:val="none" w:sz="0" w:space="0" w:color="auto"/>
        <w:right w:val="none" w:sz="0" w:space="0" w:color="auto"/>
      </w:divBdr>
    </w:div>
    <w:div w:id="616982789">
      <w:bodyDiv w:val="1"/>
      <w:marLeft w:val="0"/>
      <w:marRight w:val="0"/>
      <w:marTop w:val="0"/>
      <w:marBottom w:val="0"/>
      <w:divBdr>
        <w:top w:val="none" w:sz="0" w:space="0" w:color="auto"/>
        <w:left w:val="none" w:sz="0" w:space="0" w:color="auto"/>
        <w:bottom w:val="none" w:sz="0" w:space="0" w:color="auto"/>
        <w:right w:val="none" w:sz="0" w:space="0" w:color="auto"/>
      </w:divBdr>
    </w:div>
    <w:div w:id="616986496">
      <w:bodyDiv w:val="1"/>
      <w:marLeft w:val="0"/>
      <w:marRight w:val="0"/>
      <w:marTop w:val="0"/>
      <w:marBottom w:val="0"/>
      <w:divBdr>
        <w:top w:val="none" w:sz="0" w:space="0" w:color="auto"/>
        <w:left w:val="none" w:sz="0" w:space="0" w:color="auto"/>
        <w:bottom w:val="none" w:sz="0" w:space="0" w:color="auto"/>
        <w:right w:val="none" w:sz="0" w:space="0" w:color="auto"/>
      </w:divBdr>
    </w:div>
    <w:div w:id="617026356">
      <w:bodyDiv w:val="1"/>
      <w:marLeft w:val="0"/>
      <w:marRight w:val="0"/>
      <w:marTop w:val="0"/>
      <w:marBottom w:val="0"/>
      <w:divBdr>
        <w:top w:val="none" w:sz="0" w:space="0" w:color="auto"/>
        <w:left w:val="none" w:sz="0" w:space="0" w:color="auto"/>
        <w:bottom w:val="none" w:sz="0" w:space="0" w:color="auto"/>
        <w:right w:val="none" w:sz="0" w:space="0" w:color="auto"/>
      </w:divBdr>
    </w:div>
    <w:div w:id="617030947">
      <w:bodyDiv w:val="1"/>
      <w:marLeft w:val="0"/>
      <w:marRight w:val="0"/>
      <w:marTop w:val="0"/>
      <w:marBottom w:val="0"/>
      <w:divBdr>
        <w:top w:val="none" w:sz="0" w:space="0" w:color="auto"/>
        <w:left w:val="none" w:sz="0" w:space="0" w:color="auto"/>
        <w:bottom w:val="none" w:sz="0" w:space="0" w:color="auto"/>
        <w:right w:val="none" w:sz="0" w:space="0" w:color="auto"/>
      </w:divBdr>
    </w:div>
    <w:div w:id="617107194">
      <w:bodyDiv w:val="1"/>
      <w:marLeft w:val="0"/>
      <w:marRight w:val="0"/>
      <w:marTop w:val="0"/>
      <w:marBottom w:val="0"/>
      <w:divBdr>
        <w:top w:val="none" w:sz="0" w:space="0" w:color="auto"/>
        <w:left w:val="none" w:sz="0" w:space="0" w:color="auto"/>
        <w:bottom w:val="none" w:sz="0" w:space="0" w:color="auto"/>
        <w:right w:val="none" w:sz="0" w:space="0" w:color="auto"/>
      </w:divBdr>
    </w:div>
    <w:div w:id="617179767">
      <w:bodyDiv w:val="1"/>
      <w:marLeft w:val="0"/>
      <w:marRight w:val="0"/>
      <w:marTop w:val="0"/>
      <w:marBottom w:val="0"/>
      <w:divBdr>
        <w:top w:val="none" w:sz="0" w:space="0" w:color="auto"/>
        <w:left w:val="none" w:sz="0" w:space="0" w:color="auto"/>
        <w:bottom w:val="none" w:sz="0" w:space="0" w:color="auto"/>
        <w:right w:val="none" w:sz="0" w:space="0" w:color="auto"/>
      </w:divBdr>
    </w:div>
    <w:div w:id="617222017">
      <w:bodyDiv w:val="1"/>
      <w:marLeft w:val="0"/>
      <w:marRight w:val="0"/>
      <w:marTop w:val="0"/>
      <w:marBottom w:val="0"/>
      <w:divBdr>
        <w:top w:val="none" w:sz="0" w:space="0" w:color="auto"/>
        <w:left w:val="none" w:sz="0" w:space="0" w:color="auto"/>
        <w:bottom w:val="none" w:sz="0" w:space="0" w:color="auto"/>
        <w:right w:val="none" w:sz="0" w:space="0" w:color="auto"/>
      </w:divBdr>
    </w:div>
    <w:div w:id="617294642">
      <w:bodyDiv w:val="1"/>
      <w:marLeft w:val="0"/>
      <w:marRight w:val="0"/>
      <w:marTop w:val="0"/>
      <w:marBottom w:val="0"/>
      <w:divBdr>
        <w:top w:val="none" w:sz="0" w:space="0" w:color="auto"/>
        <w:left w:val="none" w:sz="0" w:space="0" w:color="auto"/>
        <w:bottom w:val="none" w:sz="0" w:space="0" w:color="auto"/>
        <w:right w:val="none" w:sz="0" w:space="0" w:color="auto"/>
      </w:divBdr>
    </w:div>
    <w:div w:id="617296260">
      <w:bodyDiv w:val="1"/>
      <w:marLeft w:val="0"/>
      <w:marRight w:val="0"/>
      <w:marTop w:val="0"/>
      <w:marBottom w:val="0"/>
      <w:divBdr>
        <w:top w:val="none" w:sz="0" w:space="0" w:color="auto"/>
        <w:left w:val="none" w:sz="0" w:space="0" w:color="auto"/>
        <w:bottom w:val="none" w:sz="0" w:space="0" w:color="auto"/>
        <w:right w:val="none" w:sz="0" w:space="0" w:color="auto"/>
      </w:divBdr>
    </w:div>
    <w:div w:id="617302658">
      <w:bodyDiv w:val="1"/>
      <w:marLeft w:val="0"/>
      <w:marRight w:val="0"/>
      <w:marTop w:val="0"/>
      <w:marBottom w:val="0"/>
      <w:divBdr>
        <w:top w:val="none" w:sz="0" w:space="0" w:color="auto"/>
        <w:left w:val="none" w:sz="0" w:space="0" w:color="auto"/>
        <w:bottom w:val="none" w:sz="0" w:space="0" w:color="auto"/>
        <w:right w:val="none" w:sz="0" w:space="0" w:color="auto"/>
      </w:divBdr>
    </w:div>
    <w:div w:id="617368818">
      <w:bodyDiv w:val="1"/>
      <w:marLeft w:val="0"/>
      <w:marRight w:val="0"/>
      <w:marTop w:val="0"/>
      <w:marBottom w:val="0"/>
      <w:divBdr>
        <w:top w:val="none" w:sz="0" w:space="0" w:color="auto"/>
        <w:left w:val="none" w:sz="0" w:space="0" w:color="auto"/>
        <w:bottom w:val="none" w:sz="0" w:space="0" w:color="auto"/>
        <w:right w:val="none" w:sz="0" w:space="0" w:color="auto"/>
      </w:divBdr>
    </w:div>
    <w:div w:id="617369171">
      <w:bodyDiv w:val="1"/>
      <w:marLeft w:val="0"/>
      <w:marRight w:val="0"/>
      <w:marTop w:val="0"/>
      <w:marBottom w:val="0"/>
      <w:divBdr>
        <w:top w:val="none" w:sz="0" w:space="0" w:color="auto"/>
        <w:left w:val="none" w:sz="0" w:space="0" w:color="auto"/>
        <w:bottom w:val="none" w:sz="0" w:space="0" w:color="auto"/>
        <w:right w:val="none" w:sz="0" w:space="0" w:color="auto"/>
      </w:divBdr>
    </w:div>
    <w:div w:id="617444783">
      <w:bodyDiv w:val="1"/>
      <w:marLeft w:val="0"/>
      <w:marRight w:val="0"/>
      <w:marTop w:val="0"/>
      <w:marBottom w:val="0"/>
      <w:divBdr>
        <w:top w:val="none" w:sz="0" w:space="0" w:color="auto"/>
        <w:left w:val="none" w:sz="0" w:space="0" w:color="auto"/>
        <w:bottom w:val="none" w:sz="0" w:space="0" w:color="auto"/>
        <w:right w:val="none" w:sz="0" w:space="0" w:color="auto"/>
      </w:divBdr>
    </w:div>
    <w:div w:id="617563086">
      <w:bodyDiv w:val="1"/>
      <w:marLeft w:val="0"/>
      <w:marRight w:val="0"/>
      <w:marTop w:val="0"/>
      <w:marBottom w:val="0"/>
      <w:divBdr>
        <w:top w:val="none" w:sz="0" w:space="0" w:color="auto"/>
        <w:left w:val="none" w:sz="0" w:space="0" w:color="auto"/>
        <w:bottom w:val="none" w:sz="0" w:space="0" w:color="auto"/>
        <w:right w:val="none" w:sz="0" w:space="0" w:color="auto"/>
      </w:divBdr>
    </w:div>
    <w:div w:id="617639426">
      <w:bodyDiv w:val="1"/>
      <w:marLeft w:val="0"/>
      <w:marRight w:val="0"/>
      <w:marTop w:val="0"/>
      <w:marBottom w:val="0"/>
      <w:divBdr>
        <w:top w:val="none" w:sz="0" w:space="0" w:color="auto"/>
        <w:left w:val="none" w:sz="0" w:space="0" w:color="auto"/>
        <w:bottom w:val="none" w:sz="0" w:space="0" w:color="auto"/>
        <w:right w:val="none" w:sz="0" w:space="0" w:color="auto"/>
      </w:divBdr>
    </w:div>
    <w:div w:id="617642168">
      <w:bodyDiv w:val="1"/>
      <w:marLeft w:val="0"/>
      <w:marRight w:val="0"/>
      <w:marTop w:val="0"/>
      <w:marBottom w:val="0"/>
      <w:divBdr>
        <w:top w:val="none" w:sz="0" w:space="0" w:color="auto"/>
        <w:left w:val="none" w:sz="0" w:space="0" w:color="auto"/>
        <w:bottom w:val="none" w:sz="0" w:space="0" w:color="auto"/>
        <w:right w:val="none" w:sz="0" w:space="0" w:color="auto"/>
      </w:divBdr>
    </w:div>
    <w:div w:id="617684943">
      <w:bodyDiv w:val="1"/>
      <w:marLeft w:val="0"/>
      <w:marRight w:val="0"/>
      <w:marTop w:val="0"/>
      <w:marBottom w:val="0"/>
      <w:divBdr>
        <w:top w:val="none" w:sz="0" w:space="0" w:color="auto"/>
        <w:left w:val="none" w:sz="0" w:space="0" w:color="auto"/>
        <w:bottom w:val="none" w:sz="0" w:space="0" w:color="auto"/>
        <w:right w:val="none" w:sz="0" w:space="0" w:color="auto"/>
      </w:divBdr>
    </w:div>
    <w:div w:id="617688554">
      <w:bodyDiv w:val="1"/>
      <w:marLeft w:val="0"/>
      <w:marRight w:val="0"/>
      <w:marTop w:val="0"/>
      <w:marBottom w:val="0"/>
      <w:divBdr>
        <w:top w:val="none" w:sz="0" w:space="0" w:color="auto"/>
        <w:left w:val="none" w:sz="0" w:space="0" w:color="auto"/>
        <w:bottom w:val="none" w:sz="0" w:space="0" w:color="auto"/>
        <w:right w:val="none" w:sz="0" w:space="0" w:color="auto"/>
      </w:divBdr>
    </w:div>
    <w:div w:id="617760620">
      <w:bodyDiv w:val="1"/>
      <w:marLeft w:val="0"/>
      <w:marRight w:val="0"/>
      <w:marTop w:val="0"/>
      <w:marBottom w:val="0"/>
      <w:divBdr>
        <w:top w:val="none" w:sz="0" w:space="0" w:color="auto"/>
        <w:left w:val="none" w:sz="0" w:space="0" w:color="auto"/>
        <w:bottom w:val="none" w:sz="0" w:space="0" w:color="auto"/>
        <w:right w:val="none" w:sz="0" w:space="0" w:color="auto"/>
      </w:divBdr>
    </w:div>
    <w:div w:id="617762631">
      <w:bodyDiv w:val="1"/>
      <w:marLeft w:val="0"/>
      <w:marRight w:val="0"/>
      <w:marTop w:val="0"/>
      <w:marBottom w:val="0"/>
      <w:divBdr>
        <w:top w:val="none" w:sz="0" w:space="0" w:color="auto"/>
        <w:left w:val="none" w:sz="0" w:space="0" w:color="auto"/>
        <w:bottom w:val="none" w:sz="0" w:space="0" w:color="auto"/>
        <w:right w:val="none" w:sz="0" w:space="0" w:color="auto"/>
      </w:divBdr>
    </w:div>
    <w:div w:id="617763825">
      <w:bodyDiv w:val="1"/>
      <w:marLeft w:val="0"/>
      <w:marRight w:val="0"/>
      <w:marTop w:val="0"/>
      <w:marBottom w:val="0"/>
      <w:divBdr>
        <w:top w:val="none" w:sz="0" w:space="0" w:color="auto"/>
        <w:left w:val="none" w:sz="0" w:space="0" w:color="auto"/>
        <w:bottom w:val="none" w:sz="0" w:space="0" w:color="auto"/>
        <w:right w:val="none" w:sz="0" w:space="0" w:color="auto"/>
      </w:divBdr>
    </w:div>
    <w:div w:id="617882682">
      <w:bodyDiv w:val="1"/>
      <w:marLeft w:val="0"/>
      <w:marRight w:val="0"/>
      <w:marTop w:val="0"/>
      <w:marBottom w:val="0"/>
      <w:divBdr>
        <w:top w:val="none" w:sz="0" w:space="0" w:color="auto"/>
        <w:left w:val="none" w:sz="0" w:space="0" w:color="auto"/>
        <w:bottom w:val="none" w:sz="0" w:space="0" w:color="auto"/>
        <w:right w:val="none" w:sz="0" w:space="0" w:color="auto"/>
      </w:divBdr>
    </w:div>
    <w:div w:id="617950465">
      <w:bodyDiv w:val="1"/>
      <w:marLeft w:val="0"/>
      <w:marRight w:val="0"/>
      <w:marTop w:val="0"/>
      <w:marBottom w:val="0"/>
      <w:divBdr>
        <w:top w:val="none" w:sz="0" w:space="0" w:color="auto"/>
        <w:left w:val="none" w:sz="0" w:space="0" w:color="auto"/>
        <w:bottom w:val="none" w:sz="0" w:space="0" w:color="auto"/>
        <w:right w:val="none" w:sz="0" w:space="0" w:color="auto"/>
      </w:divBdr>
    </w:div>
    <w:div w:id="617952971">
      <w:bodyDiv w:val="1"/>
      <w:marLeft w:val="0"/>
      <w:marRight w:val="0"/>
      <w:marTop w:val="0"/>
      <w:marBottom w:val="0"/>
      <w:divBdr>
        <w:top w:val="none" w:sz="0" w:space="0" w:color="auto"/>
        <w:left w:val="none" w:sz="0" w:space="0" w:color="auto"/>
        <w:bottom w:val="none" w:sz="0" w:space="0" w:color="auto"/>
        <w:right w:val="none" w:sz="0" w:space="0" w:color="auto"/>
      </w:divBdr>
    </w:div>
    <w:div w:id="618024532">
      <w:bodyDiv w:val="1"/>
      <w:marLeft w:val="0"/>
      <w:marRight w:val="0"/>
      <w:marTop w:val="0"/>
      <w:marBottom w:val="0"/>
      <w:divBdr>
        <w:top w:val="none" w:sz="0" w:space="0" w:color="auto"/>
        <w:left w:val="none" w:sz="0" w:space="0" w:color="auto"/>
        <w:bottom w:val="none" w:sz="0" w:space="0" w:color="auto"/>
        <w:right w:val="none" w:sz="0" w:space="0" w:color="auto"/>
      </w:divBdr>
    </w:div>
    <w:div w:id="618071481">
      <w:bodyDiv w:val="1"/>
      <w:marLeft w:val="0"/>
      <w:marRight w:val="0"/>
      <w:marTop w:val="0"/>
      <w:marBottom w:val="0"/>
      <w:divBdr>
        <w:top w:val="none" w:sz="0" w:space="0" w:color="auto"/>
        <w:left w:val="none" w:sz="0" w:space="0" w:color="auto"/>
        <w:bottom w:val="none" w:sz="0" w:space="0" w:color="auto"/>
        <w:right w:val="none" w:sz="0" w:space="0" w:color="auto"/>
      </w:divBdr>
    </w:div>
    <w:div w:id="618072946">
      <w:bodyDiv w:val="1"/>
      <w:marLeft w:val="0"/>
      <w:marRight w:val="0"/>
      <w:marTop w:val="0"/>
      <w:marBottom w:val="0"/>
      <w:divBdr>
        <w:top w:val="none" w:sz="0" w:space="0" w:color="auto"/>
        <w:left w:val="none" w:sz="0" w:space="0" w:color="auto"/>
        <w:bottom w:val="none" w:sz="0" w:space="0" w:color="auto"/>
        <w:right w:val="none" w:sz="0" w:space="0" w:color="auto"/>
      </w:divBdr>
    </w:div>
    <w:div w:id="618099700">
      <w:bodyDiv w:val="1"/>
      <w:marLeft w:val="0"/>
      <w:marRight w:val="0"/>
      <w:marTop w:val="0"/>
      <w:marBottom w:val="0"/>
      <w:divBdr>
        <w:top w:val="none" w:sz="0" w:space="0" w:color="auto"/>
        <w:left w:val="none" w:sz="0" w:space="0" w:color="auto"/>
        <w:bottom w:val="none" w:sz="0" w:space="0" w:color="auto"/>
        <w:right w:val="none" w:sz="0" w:space="0" w:color="auto"/>
      </w:divBdr>
    </w:div>
    <w:div w:id="618226603">
      <w:bodyDiv w:val="1"/>
      <w:marLeft w:val="0"/>
      <w:marRight w:val="0"/>
      <w:marTop w:val="0"/>
      <w:marBottom w:val="0"/>
      <w:divBdr>
        <w:top w:val="none" w:sz="0" w:space="0" w:color="auto"/>
        <w:left w:val="none" w:sz="0" w:space="0" w:color="auto"/>
        <w:bottom w:val="none" w:sz="0" w:space="0" w:color="auto"/>
        <w:right w:val="none" w:sz="0" w:space="0" w:color="auto"/>
      </w:divBdr>
    </w:div>
    <w:div w:id="618341012">
      <w:bodyDiv w:val="1"/>
      <w:marLeft w:val="0"/>
      <w:marRight w:val="0"/>
      <w:marTop w:val="0"/>
      <w:marBottom w:val="0"/>
      <w:divBdr>
        <w:top w:val="none" w:sz="0" w:space="0" w:color="auto"/>
        <w:left w:val="none" w:sz="0" w:space="0" w:color="auto"/>
        <w:bottom w:val="none" w:sz="0" w:space="0" w:color="auto"/>
        <w:right w:val="none" w:sz="0" w:space="0" w:color="auto"/>
      </w:divBdr>
    </w:div>
    <w:div w:id="618414108">
      <w:bodyDiv w:val="1"/>
      <w:marLeft w:val="0"/>
      <w:marRight w:val="0"/>
      <w:marTop w:val="0"/>
      <w:marBottom w:val="0"/>
      <w:divBdr>
        <w:top w:val="none" w:sz="0" w:space="0" w:color="auto"/>
        <w:left w:val="none" w:sz="0" w:space="0" w:color="auto"/>
        <w:bottom w:val="none" w:sz="0" w:space="0" w:color="auto"/>
        <w:right w:val="none" w:sz="0" w:space="0" w:color="auto"/>
      </w:divBdr>
    </w:div>
    <w:div w:id="618530716">
      <w:bodyDiv w:val="1"/>
      <w:marLeft w:val="0"/>
      <w:marRight w:val="0"/>
      <w:marTop w:val="0"/>
      <w:marBottom w:val="0"/>
      <w:divBdr>
        <w:top w:val="none" w:sz="0" w:space="0" w:color="auto"/>
        <w:left w:val="none" w:sz="0" w:space="0" w:color="auto"/>
        <w:bottom w:val="none" w:sz="0" w:space="0" w:color="auto"/>
        <w:right w:val="none" w:sz="0" w:space="0" w:color="auto"/>
      </w:divBdr>
    </w:div>
    <w:div w:id="618531240">
      <w:bodyDiv w:val="1"/>
      <w:marLeft w:val="0"/>
      <w:marRight w:val="0"/>
      <w:marTop w:val="0"/>
      <w:marBottom w:val="0"/>
      <w:divBdr>
        <w:top w:val="none" w:sz="0" w:space="0" w:color="auto"/>
        <w:left w:val="none" w:sz="0" w:space="0" w:color="auto"/>
        <w:bottom w:val="none" w:sz="0" w:space="0" w:color="auto"/>
        <w:right w:val="none" w:sz="0" w:space="0" w:color="auto"/>
      </w:divBdr>
    </w:div>
    <w:div w:id="618531379">
      <w:bodyDiv w:val="1"/>
      <w:marLeft w:val="0"/>
      <w:marRight w:val="0"/>
      <w:marTop w:val="0"/>
      <w:marBottom w:val="0"/>
      <w:divBdr>
        <w:top w:val="none" w:sz="0" w:space="0" w:color="auto"/>
        <w:left w:val="none" w:sz="0" w:space="0" w:color="auto"/>
        <w:bottom w:val="none" w:sz="0" w:space="0" w:color="auto"/>
        <w:right w:val="none" w:sz="0" w:space="0" w:color="auto"/>
      </w:divBdr>
    </w:div>
    <w:div w:id="618536465">
      <w:bodyDiv w:val="1"/>
      <w:marLeft w:val="0"/>
      <w:marRight w:val="0"/>
      <w:marTop w:val="0"/>
      <w:marBottom w:val="0"/>
      <w:divBdr>
        <w:top w:val="none" w:sz="0" w:space="0" w:color="auto"/>
        <w:left w:val="none" w:sz="0" w:space="0" w:color="auto"/>
        <w:bottom w:val="none" w:sz="0" w:space="0" w:color="auto"/>
        <w:right w:val="none" w:sz="0" w:space="0" w:color="auto"/>
      </w:divBdr>
    </w:div>
    <w:div w:id="618680267">
      <w:bodyDiv w:val="1"/>
      <w:marLeft w:val="0"/>
      <w:marRight w:val="0"/>
      <w:marTop w:val="0"/>
      <w:marBottom w:val="0"/>
      <w:divBdr>
        <w:top w:val="none" w:sz="0" w:space="0" w:color="auto"/>
        <w:left w:val="none" w:sz="0" w:space="0" w:color="auto"/>
        <w:bottom w:val="none" w:sz="0" w:space="0" w:color="auto"/>
        <w:right w:val="none" w:sz="0" w:space="0" w:color="auto"/>
      </w:divBdr>
    </w:div>
    <w:div w:id="618682450">
      <w:bodyDiv w:val="1"/>
      <w:marLeft w:val="0"/>
      <w:marRight w:val="0"/>
      <w:marTop w:val="0"/>
      <w:marBottom w:val="0"/>
      <w:divBdr>
        <w:top w:val="none" w:sz="0" w:space="0" w:color="auto"/>
        <w:left w:val="none" w:sz="0" w:space="0" w:color="auto"/>
        <w:bottom w:val="none" w:sz="0" w:space="0" w:color="auto"/>
        <w:right w:val="none" w:sz="0" w:space="0" w:color="auto"/>
      </w:divBdr>
    </w:div>
    <w:div w:id="618805217">
      <w:bodyDiv w:val="1"/>
      <w:marLeft w:val="0"/>
      <w:marRight w:val="0"/>
      <w:marTop w:val="0"/>
      <w:marBottom w:val="0"/>
      <w:divBdr>
        <w:top w:val="none" w:sz="0" w:space="0" w:color="auto"/>
        <w:left w:val="none" w:sz="0" w:space="0" w:color="auto"/>
        <w:bottom w:val="none" w:sz="0" w:space="0" w:color="auto"/>
        <w:right w:val="none" w:sz="0" w:space="0" w:color="auto"/>
      </w:divBdr>
    </w:div>
    <w:div w:id="618878526">
      <w:bodyDiv w:val="1"/>
      <w:marLeft w:val="0"/>
      <w:marRight w:val="0"/>
      <w:marTop w:val="0"/>
      <w:marBottom w:val="0"/>
      <w:divBdr>
        <w:top w:val="none" w:sz="0" w:space="0" w:color="auto"/>
        <w:left w:val="none" w:sz="0" w:space="0" w:color="auto"/>
        <w:bottom w:val="none" w:sz="0" w:space="0" w:color="auto"/>
        <w:right w:val="none" w:sz="0" w:space="0" w:color="auto"/>
      </w:divBdr>
    </w:div>
    <w:div w:id="618881179">
      <w:bodyDiv w:val="1"/>
      <w:marLeft w:val="0"/>
      <w:marRight w:val="0"/>
      <w:marTop w:val="0"/>
      <w:marBottom w:val="0"/>
      <w:divBdr>
        <w:top w:val="none" w:sz="0" w:space="0" w:color="auto"/>
        <w:left w:val="none" w:sz="0" w:space="0" w:color="auto"/>
        <w:bottom w:val="none" w:sz="0" w:space="0" w:color="auto"/>
        <w:right w:val="none" w:sz="0" w:space="0" w:color="auto"/>
      </w:divBdr>
    </w:div>
    <w:div w:id="618881802">
      <w:bodyDiv w:val="1"/>
      <w:marLeft w:val="0"/>
      <w:marRight w:val="0"/>
      <w:marTop w:val="0"/>
      <w:marBottom w:val="0"/>
      <w:divBdr>
        <w:top w:val="none" w:sz="0" w:space="0" w:color="auto"/>
        <w:left w:val="none" w:sz="0" w:space="0" w:color="auto"/>
        <w:bottom w:val="none" w:sz="0" w:space="0" w:color="auto"/>
        <w:right w:val="none" w:sz="0" w:space="0" w:color="auto"/>
      </w:divBdr>
    </w:div>
    <w:div w:id="618923114">
      <w:bodyDiv w:val="1"/>
      <w:marLeft w:val="0"/>
      <w:marRight w:val="0"/>
      <w:marTop w:val="0"/>
      <w:marBottom w:val="0"/>
      <w:divBdr>
        <w:top w:val="none" w:sz="0" w:space="0" w:color="auto"/>
        <w:left w:val="none" w:sz="0" w:space="0" w:color="auto"/>
        <w:bottom w:val="none" w:sz="0" w:space="0" w:color="auto"/>
        <w:right w:val="none" w:sz="0" w:space="0" w:color="auto"/>
      </w:divBdr>
    </w:div>
    <w:div w:id="619065857">
      <w:bodyDiv w:val="1"/>
      <w:marLeft w:val="0"/>
      <w:marRight w:val="0"/>
      <w:marTop w:val="0"/>
      <w:marBottom w:val="0"/>
      <w:divBdr>
        <w:top w:val="none" w:sz="0" w:space="0" w:color="auto"/>
        <w:left w:val="none" w:sz="0" w:space="0" w:color="auto"/>
        <w:bottom w:val="none" w:sz="0" w:space="0" w:color="auto"/>
        <w:right w:val="none" w:sz="0" w:space="0" w:color="auto"/>
      </w:divBdr>
    </w:div>
    <w:div w:id="619069629">
      <w:bodyDiv w:val="1"/>
      <w:marLeft w:val="0"/>
      <w:marRight w:val="0"/>
      <w:marTop w:val="0"/>
      <w:marBottom w:val="0"/>
      <w:divBdr>
        <w:top w:val="none" w:sz="0" w:space="0" w:color="auto"/>
        <w:left w:val="none" w:sz="0" w:space="0" w:color="auto"/>
        <w:bottom w:val="none" w:sz="0" w:space="0" w:color="auto"/>
        <w:right w:val="none" w:sz="0" w:space="0" w:color="auto"/>
      </w:divBdr>
    </w:div>
    <w:div w:id="619071749">
      <w:bodyDiv w:val="1"/>
      <w:marLeft w:val="0"/>
      <w:marRight w:val="0"/>
      <w:marTop w:val="0"/>
      <w:marBottom w:val="0"/>
      <w:divBdr>
        <w:top w:val="none" w:sz="0" w:space="0" w:color="auto"/>
        <w:left w:val="none" w:sz="0" w:space="0" w:color="auto"/>
        <w:bottom w:val="none" w:sz="0" w:space="0" w:color="auto"/>
        <w:right w:val="none" w:sz="0" w:space="0" w:color="auto"/>
      </w:divBdr>
    </w:div>
    <w:div w:id="619074297">
      <w:bodyDiv w:val="1"/>
      <w:marLeft w:val="0"/>
      <w:marRight w:val="0"/>
      <w:marTop w:val="0"/>
      <w:marBottom w:val="0"/>
      <w:divBdr>
        <w:top w:val="none" w:sz="0" w:space="0" w:color="auto"/>
        <w:left w:val="none" w:sz="0" w:space="0" w:color="auto"/>
        <w:bottom w:val="none" w:sz="0" w:space="0" w:color="auto"/>
        <w:right w:val="none" w:sz="0" w:space="0" w:color="auto"/>
      </w:divBdr>
    </w:div>
    <w:div w:id="619150792">
      <w:bodyDiv w:val="1"/>
      <w:marLeft w:val="0"/>
      <w:marRight w:val="0"/>
      <w:marTop w:val="0"/>
      <w:marBottom w:val="0"/>
      <w:divBdr>
        <w:top w:val="none" w:sz="0" w:space="0" w:color="auto"/>
        <w:left w:val="none" w:sz="0" w:space="0" w:color="auto"/>
        <w:bottom w:val="none" w:sz="0" w:space="0" w:color="auto"/>
        <w:right w:val="none" w:sz="0" w:space="0" w:color="auto"/>
      </w:divBdr>
    </w:div>
    <w:div w:id="619191463">
      <w:bodyDiv w:val="1"/>
      <w:marLeft w:val="0"/>
      <w:marRight w:val="0"/>
      <w:marTop w:val="0"/>
      <w:marBottom w:val="0"/>
      <w:divBdr>
        <w:top w:val="none" w:sz="0" w:space="0" w:color="auto"/>
        <w:left w:val="none" w:sz="0" w:space="0" w:color="auto"/>
        <w:bottom w:val="none" w:sz="0" w:space="0" w:color="auto"/>
        <w:right w:val="none" w:sz="0" w:space="0" w:color="auto"/>
      </w:divBdr>
    </w:div>
    <w:div w:id="619262804">
      <w:bodyDiv w:val="1"/>
      <w:marLeft w:val="0"/>
      <w:marRight w:val="0"/>
      <w:marTop w:val="0"/>
      <w:marBottom w:val="0"/>
      <w:divBdr>
        <w:top w:val="none" w:sz="0" w:space="0" w:color="auto"/>
        <w:left w:val="none" w:sz="0" w:space="0" w:color="auto"/>
        <w:bottom w:val="none" w:sz="0" w:space="0" w:color="auto"/>
        <w:right w:val="none" w:sz="0" w:space="0" w:color="auto"/>
      </w:divBdr>
    </w:div>
    <w:div w:id="619335587">
      <w:bodyDiv w:val="1"/>
      <w:marLeft w:val="0"/>
      <w:marRight w:val="0"/>
      <w:marTop w:val="0"/>
      <w:marBottom w:val="0"/>
      <w:divBdr>
        <w:top w:val="none" w:sz="0" w:space="0" w:color="auto"/>
        <w:left w:val="none" w:sz="0" w:space="0" w:color="auto"/>
        <w:bottom w:val="none" w:sz="0" w:space="0" w:color="auto"/>
        <w:right w:val="none" w:sz="0" w:space="0" w:color="auto"/>
      </w:divBdr>
    </w:div>
    <w:div w:id="619344228">
      <w:bodyDiv w:val="1"/>
      <w:marLeft w:val="0"/>
      <w:marRight w:val="0"/>
      <w:marTop w:val="0"/>
      <w:marBottom w:val="0"/>
      <w:divBdr>
        <w:top w:val="none" w:sz="0" w:space="0" w:color="auto"/>
        <w:left w:val="none" w:sz="0" w:space="0" w:color="auto"/>
        <w:bottom w:val="none" w:sz="0" w:space="0" w:color="auto"/>
        <w:right w:val="none" w:sz="0" w:space="0" w:color="auto"/>
      </w:divBdr>
    </w:div>
    <w:div w:id="619381866">
      <w:bodyDiv w:val="1"/>
      <w:marLeft w:val="0"/>
      <w:marRight w:val="0"/>
      <w:marTop w:val="0"/>
      <w:marBottom w:val="0"/>
      <w:divBdr>
        <w:top w:val="none" w:sz="0" w:space="0" w:color="auto"/>
        <w:left w:val="none" w:sz="0" w:space="0" w:color="auto"/>
        <w:bottom w:val="none" w:sz="0" w:space="0" w:color="auto"/>
        <w:right w:val="none" w:sz="0" w:space="0" w:color="auto"/>
      </w:divBdr>
    </w:div>
    <w:div w:id="619454517">
      <w:bodyDiv w:val="1"/>
      <w:marLeft w:val="0"/>
      <w:marRight w:val="0"/>
      <w:marTop w:val="0"/>
      <w:marBottom w:val="0"/>
      <w:divBdr>
        <w:top w:val="none" w:sz="0" w:space="0" w:color="auto"/>
        <w:left w:val="none" w:sz="0" w:space="0" w:color="auto"/>
        <w:bottom w:val="none" w:sz="0" w:space="0" w:color="auto"/>
        <w:right w:val="none" w:sz="0" w:space="0" w:color="auto"/>
      </w:divBdr>
    </w:div>
    <w:div w:id="619579296">
      <w:bodyDiv w:val="1"/>
      <w:marLeft w:val="0"/>
      <w:marRight w:val="0"/>
      <w:marTop w:val="0"/>
      <w:marBottom w:val="0"/>
      <w:divBdr>
        <w:top w:val="none" w:sz="0" w:space="0" w:color="auto"/>
        <w:left w:val="none" w:sz="0" w:space="0" w:color="auto"/>
        <w:bottom w:val="none" w:sz="0" w:space="0" w:color="auto"/>
        <w:right w:val="none" w:sz="0" w:space="0" w:color="auto"/>
      </w:divBdr>
    </w:div>
    <w:div w:id="619723716">
      <w:bodyDiv w:val="1"/>
      <w:marLeft w:val="0"/>
      <w:marRight w:val="0"/>
      <w:marTop w:val="0"/>
      <w:marBottom w:val="0"/>
      <w:divBdr>
        <w:top w:val="none" w:sz="0" w:space="0" w:color="auto"/>
        <w:left w:val="none" w:sz="0" w:space="0" w:color="auto"/>
        <w:bottom w:val="none" w:sz="0" w:space="0" w:color="auto"/>
        <w:right w:val="none" w:sz="0" w:space="0" w:color="auto"/>
      </w:divBdr>
    </w:div>
    <w:div w:id="619724812">
      <w:bodyDiv w:val="1"/>
      <w:marLeft w:val="0"/>
      <w:marRight w:val="0"/>
      <w:marTop w:val="0"/>
      <w:marBottom w:val="0"/>
      <w:divBdr>
        <w:top w:val="none" w:sz="0" w:space="0" w:color="auto"/>
        <w:left w:val="none" w:sz="0" w:space="0" w:color="auto"/>
        <w:bottom w:val="none" w:sz="0" w:space="0" w:color="auto"/>
        <w:right w:val="none" w:sz="0" w:space="0" w:color="auto"/>
      </w:divBdr>
    </w:div>
    <w:div w:id="619919351">
      <w:bodyDiv w:val="1"/>
      <w:marLeft w:val="0"/>
      <w:marRight w:val="0"/>
      <w:marTop w:val="0"/>
      <w:marBottom w:val="0"/>
      <w:divBdr>
        <w:top w:val="none" w:sz="0" w:space="0" w:color="auto"/>
        <w:left w:val="none" w:sz="0" w:space="0" w:color="auto"/>
        <w:bottom w:val="none" w:sz="0" w:space="0" w:color="auto"/>
        <w:right w:val="none" w:sz="0" w:space="0" w:color="auto"/>
      </w:divBdr>
    </w:div>
    <w:div w:id="619990496">
      <w:bodyDiv w:val="1"/>
      <w:marLeft w:val="0"/>
      <w:marRight w:val="0"/>
      <w:marTop w:val="0"/>
      <w:marBottom w:val="0"/>
      <w:divBdr>
        <w:top w:val="none" w:sz="0" w:space="0" w:color="auto"/>
        <w:left w:val="none" w:sz="0" w:space="0" w:color="auto"/>
        <w:bottom w:val="none" w:sz="0" w:space="0" w:color="auto"/>
        <w:right w:val="none" w:sz="0" w:space="0" w:color="auto"/>
      </w:divBdr>
    </w:div>
    <w:div w:id="620040561">
      <w:bodyDiv w:val="1"/>
      <w:marLeft w:val="0"/>
      <w:marRight w:val="0"/>
      <w:marTop w:val="0"/>
      <w:marBottom w:val="0"/>
      <w:divBdr>
        <w:top w:val="none" w:sz="0" w:space="0" w:color="auto"/>
        <w:left w:val="none" w:sz="0" w:space="0" w:color="auto"/>
        <w:bottom w:val="none" w:sz="0" w:space="0" w:color="auto"/>
        <w:right w:val="none" w:sz="0" w:space="0" w:color="auto"/>
      </w:divBdr>
    </w:div>
    <w:div w:id="620040685">
      <w:bodyDiv w:val="1"/>
      <w:marLeft w:val="0"/>
      <w:marRight w:val="0"/>
      <w:marTop w:val="0"/>
      <w:marBottom w:val="0"/>
      <w:divBdr>
        <w:top w:val="none" w:sz="0" w:space="0" w:color="auto"/>
        <w:left w:val="none" w:sz="0" w:space="0" w:color="auto"/>
        <w:bottom w:val="none" w:sz="0" w:space="0" w:color="auto"/>
        <w:right w:val="none" w:sz="0" w:space="0" w:color="auto"/>
      </w:divBdr>
    </w:div>
    <w:div w:id="620041104">
      <w:bodyDiv w:val="1"/>
      <w:marLeft w:val="0"/>
      <w:marRight w:val="0"/>
      <w:marTop w:val="0"/>
      <w:marBottom w:val="0"/>
      <w:divBdr>
        <w:top w:val="none" w:sz="0" w:space="0" w:color="auto"/>
        <w:left w:val="none" w:sz="0" w:space="0" w:color="auto"/>
        <w:bottom w:val="none" w:sz="0" w:space="0" w:color="auto"/>
        <w:right w:val="none" w:sz="0" w:space="0" w:color="auto"/>
      </w:divBdr>
    </w:div>
    <w:div w:id="620107871">
      <w:bodyDiv w:val="1"/>
      <w:marLeft w:val="0"/>
      <w:marRight w:val="0"/>
      <w:marTop w:val="0"/>
      <w:marBottom w:val="0"/>
      <w:divBdr>
        <w:top w:val="none" w:sz="0" w:space="0" w:color="auto"/>
        <w:left w:val="none" w:sz="0" w:space="0" w:color="auto"/>
        <w:bottom w:val="none" w:sz="0" w:space="0" w:color="auto"/>
        <w:right w:val="none" w:sz="0" w:space="0" w:color="auto"/>
      </w:divBdr>
    </w:div>
    <w:div w:id="620114884">
      <w:bodyDiv w:val="1"/>
      <w:marLeft w:val="0"/>
      <w:marRight w:val="0"/>
      <w:marTop w:val="0"/>
      <w:marBottom w:val="0"/>
      <w:divBdr>
        <w:top w:val="none" w:sz="0" w:space="0" w:color="auto"/>
        <w:left w:val="none" w:sz="0" w:space="0" w:color="auto"/>
        <w:bottom w:val="none" w:sz="0" w:space="0" w:color="auto"/>
        <w:right w:val="none" w:sz="0" w:space="0" w:color="auto"/>
      </w:divBdr>
    </w:div>
    <w:div w:id="620116990">
      <w:bodyDiv w:val="1"/>
      <w:marLeft w:val="0"/>
      <w:marRight w:val="0"/>
      <w:marTop w:val="0"/>
      <w:marBottom w:val="0"/>
      <w:divBdr>
        <w:top w:val="none" w:sz="0" w:space="0" w:color="auto"/>
        <w:left w:val="none" w:sz="0" w:space="0" w:color="auto"/>
        <w:bottom w:val="none" w:sz="0" w:space="0" w:color="auto"/>
        <w:right w:val="none" w:sz="0" w:space="0" w:color="auto"/>
      </w:divBdr>
    </w:div>
    <w:div w:id="620187271">
      <w:bodyDiv w:val="1"/>
      <w:marLeft w:val="0"/>
      <w:marRight w:val="0"/>
      <w:marTop w:val="0"/>
      <w:marBottom w:val="0"/>
      <w:divBdr>
        <w:top w:val="none" w:sz="0" w:space="0" w:color="auto"/>
        <w:left w:val="none" w:sz="0" w:space="0" w:color="auto"/>
        <w:bottom w:val="none" w:sz="0" w:space="0" w:color="auto"/>
        <w:right w:val="none" w:sz="0" w:space="0" w:color="auto"/>
      </w:divBdr>
    </w:div>
    <w:div w:id="620379279">
      <w:bodyDiv w:val="1"/>
      <w:marLeft w:val="0"/>
      <w:marRight w:val="0"/>
      <w:marTop w:val="0"/>
      <w:marBottom w:val="0"/>
      <w:divBdr>
        <w:top w:val="none" w:sz="0" w:space="0" w:color="auto"/>
        <w:left w:val="none" w:sz="0" w:space="0" w:color="auto"/>
        <w:bottom w:val="none" w:sz="0" w:space="0" w:color="auto"/>
        <w:right w:val="none" w:sz="0" w:space="0" w:color="auto"/>
      </w:divBdr>
    </w:div>
    <w:div w:id="620379931">
      <w:bodyDiv w:val="1"/>
      <w:marLeft w:val="0"/>
      <w:marRight w:val="0"/>
      <w:marTop w:val="0"/>
      <w:marBottom w:val="0"/>
      <w:divBdr>
        <w:top w:val="none" w:sz="0" w:space="0" w:color="auto"/>
        <w:left w:val="none" w:sz="0" w:space="0" w:color="auto"/>
        <w:bottom w:val="none" w:sz="0" w:space="0" w:color="auto"/>
        <w:right w:val="none" w:sz="0" w:space="0" w:color="auto"/>
      </w:divBdr>
    </w:div>
    <w:div w:id="620504051">
      <w:bodyDiv w:val="1"/>
      <w:marLeft w:val="0"/>
      <w:marRight w:val="0"/>
      <w:marTop w:val="0"/>
      <w:marBottom w:val="0"/>
      <w:divBdr>
        <w:top w:val="none" w:sz="0" w:space="0" w:color="auto"/>
        <w:left w:val="none" w:sz="0" w:space="0" w:color="auto"/>
        <w:bottom w:val="none" w:sz="0" w:space="0" w:color="auto"/>
        <w:right w:val="none" w:sz="0" w:space="0" w:color="auto"/>
      </w:divBdr>
    </w:div>
    <w:div w:id="620578934">
      <w:bodyDiv w:val="1"/>
      <w:marLeft w:val="0"/>
      <w:marRight w:val="0"/>
      <w:marTop w:val="0"/>
      <w:marBottom w:val="0"/>
      <w:divBdr>
        <w:top w:val="none" w:sz="0" w:space="0" w:color="auto"/>
        <w:left w:val="none" w:sz="0" w:space="0" w:color="auto"/>
        <w:bottom w:val="none" w:sz="0" w:space="0" w:color="auto"/>
        <w:right w:val="none" w:sz="0" w:space="0" w:color="auto"/>
      </w:divBdr>
    </w:div>
    <w:div w:id="620647773">
      <w:bodyDiv w:val="1"/>
      <w:marLeft w:val="0"/>
      <w:marRight w:val="0"/>
      <w:marTop w:val="0"/>
      <w:marBottom w:val="0"/>
      <w:divBdr>
        <w:top w:val="none" w:sz="0" w:space="0" w:color="auto"/>
        <w:left w:val="none" w:sz="0" w:space="0" w:color="auto"/>
        <w:bottom w:val="none" w:sz="0" w:space="0" w:color="auto"/>
        <w:right w:val="none" w:sz="0" w:space="0" w:color="auto"/>
      </w:divBdr>
    </w:div>
    <w:div w:id="620651600">
      <w:bodyDiv w:val="1"/>
      <w:marLeft w:val="0"/>
      <w:marRight w:val="0"/>
      <w:marTop w:val="0"/>
      <w:marBottom w:val="0"/>
      <w:divBdr>
        <w:top w:val="none" w:sz="0" w:space="0" w:color="auto"/>
        <w:left w:val="none" w:sz="0" w:space="0" w:color="auto"/>
        <w:bottom w:val="none" w:sz="0" w:space="0" w:color="auto"/>
        <w:right w:val="none" w:sz="0" w:space="0" w:color="auto"/>
      </w:divBdr>
    </w:div>
    <w:div w:id="620763788">
      <w:bodyDiv w:val="1"/>
      <w:marLeft w:val="0"/>
      <w:marRight w:val="0"/>
      <w:marTop w:val="0"/>
      <w:marBottom w:val="0"/>
      <w:divBdr>
        <w:top w:val="none" w:sz="0" w:space="0" w:color="auto"/>
        <w:left w:val="none" w:sz="0" w:space="0" w:color="auto"/>
        <w:bottom w:val="none" w:sz="0" w:space="0" w:color="auto"/>
        <w:right w:val="none" w:sz="0" w:space="0" w:color="auto"/>
      </w:divBdr>
    </w:div>
    <w:div w:id="620838735">
      <w:bodyDiv w:val="1"/>
      <w:marLeft w:val="0"/>
      <w:marRight w:val="0"/>
      <w:marTop w:val="0"/>
      <w:marBottom w:val="0"/>
      <w:divBdr>
        <w:top w:val="none" w:sz="0" w:space="0" w:color="auto"/>
        <w:left w:val="none" w:sz="0" w:space="0" w:color="auto"/>
        <w:bottom w:val="none" w:sz="0" w:space="0" w:color="auto"/>
        <w:right w:val="none" w:sz="0" w:space="0" w:color="auto"/>
      </w:divBdr>
    </w:div>
    <w:div w:id="620839388">
      <w:bodyDiv w:val="1"/>
      <w:marLeft w:val="0"/>
      <w:marRight w:val="0"/>
      <w:marTop w:val="0"/>
      <w:marBottom w:val="0"/>
      <w:divBdr>
        <w:top w:val="none" w:sz="0" w:space="0" w:color="auto"/>
        <w:left w:val="none" w:sz="0" w:space="0" w:color="auto"/>
        <w:bottom w:val="none" w:sz="0" w:space="0" w:color="auto"/>
        <w:right w:val="none" w:sz="0" w:space="0" w:color="auto"/>
      </w:divBdr>
    </w:div>
    <w:div w:id="620841724">
      <w:bodyDiv w:val="1"/>
      <w:marLeft w:val="0"/>
      <w:marRight w:val="0"/>
      <w:marTop w:val="0"/>
      <w:marBottom w:val="0"/>
      <w:divBdr>
        <w:top w:val="none" w:sz="0" w:space="0" w:color="auto"/>
        <w:left w:val="none" w:sz="0" w:space="0" w:color="auto"/>
        <w:bottom w:val="none" w:sz="0" w:space="0" w:color="auto"/>
        <w:right w:val="none" w:sz="0" w:space="0" w:color="auto"/>
      </w:divBdr>
    </w:div>
    <w:div w:id="620847470">
      <w:bodyDiv w:val="1"/>
      <w:marLeft w:val="0"/>
      <w:marRight w:val="0"/>
      <w:marTop w:val="0"/>
      <w:marBottom w:val="0"/>
      <w:divBdr>
        <w:top w:val="none" w:sz="0" w:space="0" w:color="auto"/>
        <w:left w:val="none" w:sz="0" w:space="0" w:color="auto"/>
        <w:bottom w:val="none" w:sz="0" w:space="0" w:color="auto"/>
        <w:right w:val="none" w:sz="0" w:space="0" w:color="auto"/>
      </w:divBdr>
    </w:div>
    <w:div w:id="620914572">
      <w:bodyDiv w:val="1"/>
      <w:marLeft w:val="0"/>
      <w:marRight w:val="0"/>
      <w:marTop w:val="0"/>
      <w:marBottom w:val="0"/>
      <w:divBdr>
        <w:top w:val="none" w:sz="0" w:space="0" w:color="auto"/>
        <w:left w:val="none" w:sz="0" w:space="0" w:color="auto"/>
        <w:bottom w:val="none" w:sz="0" w:space="0" w:color="auto"/>
        <w:right w:val="none" w:sz="0" w:space="0" w:color="auto"/>
      </w:divBdr>
    </w:div>
    <w:div w:id="620915246">
      <w:bodyDiv w:val="1"/>
      <w:marLeft w:val="0"/>
      <w:marRight w:val="0"/>
      <w:marTop w:val="0"/>
      <w:marBottom w:val="0"/>
      <w:divBdr>
        <w:top w:val="none" w:sz="0" w:space="0" w:color="auto"/>
        <w:left w:val="none" w:sz="0" w:space="0" w:color="auto"/>
        <w:bottom w:val="none" w:sz="0" w:space="0" w:color="auto"/>
        <w:right w:val="none" w:sz="0" w:space="0" w:color="auto"/>
      </w:divBdr>
    </w:div>
    <w:div w:id="620917871">
      <w:bodyDiv w:val="1"/>
      <w:marLeft w:val="0"/>
      <w:marRight w:val="0"/>
      <w:marTop w:val="0"/>
      <w:marBottom w:val="0"/>
      <w:divBdr>
        <w:top w:val="none" w:sz="0" w:space="0" w:color="auto"/>
        <w:left w:val="none" w:sz="0" w:space="0" w:color="auto"/>
        <w:bottom w:val="none" w:sz="0" w:space="0" w:color="auto"/>
        <w:right w:val="none" w:sz="0" w:space="0" w:color="auto"/>
      </w:divBdr>
    </w:div>
    <w:div w:id="620962948">
      <w:bodyDiv w:val="1"/>
      <w:marLeft w:val="0"/>
      <w:marRight w:val="0"/>
      <w:marTop w:val="0"/>
      <w:marBottom w:val="0"/>
      <w:divBdr>
        <w:top w:val="none" w:sz="0" w:space="0" w:color="auto"/>
        <w:left w:val="none" w:sz="0" w:space="0" w:color="auto"/>
        <w:bottom w:val="none" w:sz="0" w:space="0" w:color="auto"/>
        <w:right w:val="none" w:sz="0" w:space="0" w:color="auto"/>
      </w:divBdr>
    </w:div>
    <w:div w:id="620964981">
      <w:bodyDiv w:val="1"/>
      <w:marLeft w:val="0"/>
      <w:marRight w:val="0"/>
      <w:marTop w:val="0"/>
      <w:marBottom w:val="0"/>
      <w:divBdr>
        <w:top w:val="none" w:sz="0" w:space="0" w:color="auto"/>
        <w:left w:val="none" w:sz="0" w:space="0" w:color="auto"/>
        <w:bottom w:val="none" w:sz="0" w:space="0" w:color="auto"/>
        <w:right w:val="none" w:sz="0" w:space="0" w:color="auto"/>
      </w:divBdr>
    </w:div>
    <w:div w:id="621034638">
      <w:bodyDiv w:val="1"/>
      <w:marLeft w:val="0"/>
      <w:marRight w:val="0"/>
      <w:marTop w:val="0"/>
      <w:marBottom w:val="0"/>
      <w:divBdr>
        <w:top w:val="none" w:sz="0" w:space="0" w:color="auto"/>
        <w:left w:val="none" w:sz="0" w:space="0" w:color="auto"/>
        <w:bottom w:val="none" w:sz="0" w:space="0" w:color="auto"/>
        <w:right w:val="none" w:sz="0" w:space="0" w:color="auto"/>
      </w:divBdr>
    </w:div>
    <w:div w:id="621037366">
      <w:bodyDiv w:val="1"/>
      <w:marLeft w:val="0"/>
      <w:marRight w:val="0"/>
      <w:marTop w:val="0"/>
      <w:marBottom w:val="0"/>
      <w:divBdr>
        <w:top w:val="none" w:sz="0" w:space="0" w:color="auto"/>
        <w:left w:val="none" w:sz="0" w:space="0" w:color="auto"/>
        <w:bottom w:val="none" w:sz="0" w:space="0" w:color="auto"/>
        <w:right w:val="none" w:sz="0" w:space="0" w:color="auto"/>
      </w:divBdr>
    </w:div>
    <w:div w:id="621150343">
      <w:bodyDiv w:val="1"/>
      <w:marLeft w:val="0"/>
      <w:marRight w:val="0"/>
      <w:marTop w:val="0"/>
      <w:marBottom w:val="0"/>
      <w:divBdr>
        <w:top w:val="none" w:sz="0" w:space="0" w:color="auto"/>
        <w:left w:val="none" w:sz="0" w:space="0" w:color="auto"/>
        <w:bottom w:val="none" w:sz="0" w:space="0" w:color="auto"/>
        <w:right w:val="none" w:sz="0" w:space="0" w:color="auto"/>
      </w:divBdr>
    </w:div>
    <w:div w:id="621154451">
      <w:bodyDiv w:val="1"/>
      <w:marLeft w:val="0"/>
      <w:marRight w:val="0"/>
      <w:marTop w:val="0"/>
      <w:marBottom w:val="0"/>
      <w:divBdr>
        <w:top w:val="none" w:sz="0" w:space="0" w:color="auto"/>
        <w:left w:val="none" w:sz="0" w:space="0" w:color="auto"/>
        <w:bottom w:val="none" w:sz="0" w:space="0" w:color="auto"/>
        <w:right w:val="none" w:sz="0" w:space="0" w:color="auto"/>
      </w:divBdr>
    </w:div>
    <w:div w:id="621158977">
      <w:bodyDiv w:val="1"/>
      <w:marLeft w:val="0"/>
      <w:marRight w:val="0"/>
      <w:marTop w:val="0"/>
      <w:marBottom w:val="0"/>
      <w:divBdr>
        <w:top w:val="none" w:sz="0" w:space="0" w:color="auto"/>
        <w:left w:val="none" w:sz="0" w:space="0" w:color="auto"/>
        <w:bottom w:val="none" w:sz="0" w:space="0" w:color="auto"/>
        <w:right w:val="none" w:sz="0" w:space="0" w:color="auto"/>
      </w:divBdr>
    </w:div>
    <w:div w:id="621231048">
      <w:bodyDiv w:val="1"/>
      <w:marLeft w:val="0"/>
      <w:marRight w:val="0"/>
      <w:marTop w:val="0"/>
      <w:marBottom w:val="0"/>
      <w:divBdr>
        <w:top w:val="none" w:sz="0" w:space="0" w:color="auto"/>
        <w:left w:val="none" w:sz="0" w:space="0" w:color="auto"/>
        <w:bottom w:val="none" w:sz="0" w:space="0" w:color="auto"/>
        <w:right w:val="none" w:sz="0" w:space="0" w:color="auto"/>
      </w:divBdr>
    </w:div>
    <w:div w:id="621232479">
      <w:bodyDiv w:val="1"/>
      <w:marLeft w:val="0"/>
      <w:marRight w:val="0"/>
      <w:marTop w:val="0"/>
      <w:marBottom w:val="0"/>
      <w:divBdr>
        <w:top w:val="none" w:sz="0" w:space="0" w:color="auto"/>
        <w:left w:val="none" w:sz="0" w:space="0" w:color="auto"/>
        <w:bottom w:val="none" w:sz="0" w:space="0" w:color="auto"/>
        <w:right w:val="none" w:sz="0" w:space="0" w:color="auto"/>
      </w:divBdr>
    </w:div>
    <w:div w:id="621302620">
      <w:bodyDiv w:val="1"/>
      <w:marLeft w:val="0"/>
      <w:marRight w:val="0"/>
      <w:marTop w:val="0"/>
      <w:marBottom w:val="0"/>
      <w:divBdr>
        <w:top w:val="none" w:sz="0" w:space="0" w:color="auto"/>
        <w:left w:val="none" w:sz="0" w:space="0" w:color="auto"/>
        <w:bottom w:val="none" w:sz="0" w:space="0" w:color="auto"/>
        <w:right w:val="none" w:sz="0" w:space="0" w:color="auto"/>
      </w:divBdr>
    </w:div>
    <w:div w:id="621349379">
      <w:bodyDiv w:val="1"/>
      <w:marLeft w:val="0"/>
      <w:marRight w:val="0"/>
      <w:marTop w:val="0"/>
      <w:marBottom w:val="0"/>
      <w:divBdr>
        <w:top w:val="none" w:sz="0" w:space="0" w:color="auto"/>
        <w:left w:val="none" w:sz="0" w:space="0" w:color="auto"/>
        <w:bottom w:val="none" w:sz="0" w:space="0" w:color="auto"/>
        <w:right w:val="none" w:sz="0" w:space="0" w:color="auto"/>
      </w:divBdr>
    </w:div>
    <w:div w:id="621418536">
      <w:bodyDiv w:val="1"/>
      <w:marLeft w:val="0"/>
      <w:marRight w:val="0"/>
      <w:marTop w:val="0"/>
      <w:marBottom w:val="0"/>
      <w:divBdr>
        <w:top w:val="none" w:sz="0" w:space="0" w:color="auto"/>
        <w:left w:val="none" w:sz="0" w:space="0" w:color="auto"/>
        <w:bottom w:val="none" w:sz="0" w:space="0" w:color="auto"/>
        <w:right w:val="none" w:sz="0" w:space="0" w:color="auto"/>
      </w:divBdr>
    </w:div>
    <w:div w:id="621424660">
      <w:bodyDiv w:val="1"/>
      <w:marLeft w:val="0"/>
      <w:marRight w:val="0"/>
      <w:marTop w:val="0"/>
      <w:marBottom w:val="0"/>
      <w:divBdr>
        <w:top w:val="none" w:sz="0" w:space="0" w:color="auto"/>
        <w:left w:val="none" w:sz="0" w:space="0" w:color="auto"/>
        <w:bottom w:val="none" w:sz="0" w:space="0" w:color="auto"/>
        <w:right w:val="none" w:sz="0" w:space="0" w:color="auto"/>
      </w:divBdr>
    </w:div>
    <w:div w:id="621613349">
      <w:bodyDiv w:val="1"/>
      <w:marLeft w:val="0"/>
      <w:marRight w:val="0"/>
      <w:marTop w:val="0"/>
      <w:marBottom w:val="0"/>
      <w:divBdr>
        <w:top w:val="none" w:sz="0" w:space="0" w:color="auto"/>
        <w:left w:val="none" w:sz="0" w:space="0" w:color="auto"/>
        <w:bottom w:val="none" w:sz="0" w:space="0" w:color="auto"/>
        <w:right w:val="none" w:sz="0" w:space="0" w:color="auto"/>
      </w:divBdr>
    </w:div>
    <w:div w:id="621688460">
      <w:bodyDiv w:val="1"/>
      <w:marLeft w:val="0"/>
      <w:marRight w:val="0"/>
      <w:marTop w:val="0"/>
      <w:marBottom w:val="0"/>
      <w:divBdr>
        <w:top w:val="none" w:sz="0" w:space="0" w:color="auto"/>
        <w:left w:val="none" w:sz="0" w:space="0" w:color="auto"/>
        <w:bottom w:val="none" w:sz="0" w:space="0" w:color="auto"/>
        <w:right w:val="none" w:sz="0" w:space="0" w:color="auto"/>
      </w:divBdr>
    </w:div>
    <w:div w:id="621765731">
      <w:bodyDiv w:val="1"/>
      <w:marLeft w:val="0"/>
      <w:marRight w:val="0"/>
      <w:marTop w:val="0"/>
      <w:marBottom w:val="0"/>
      <w:divBdr>
        <w:top w:val="none" w:sz="0" w:space="0" w:color="auto"/>
        <w:left w:val="none" w:sz="0" w:space="0" w:color="auto"/>
        <w:bottom w:val="none" w:sz="0" w:space="0" w:color="auto"/>
        <w:right w:val="none" w:sz="0" w:space="0" w:color="auto"/>
      </w:divBdr>
    </w:div>
    <w:div w:id="621806524">
      <w:bodyDiv w:val="1"/>
      <w:marLeft w:val="0"/>
      <w:marRight w:val="0"/>
      <w:marTop w:val="0"/>
      <w:marBottom w:val="0"/>
      <w:divBdr>
        <w:top w:val="none" w:sz="0" w:space="0" w:color="auto"/>
        <w:left w:val="none" w:sz="0" w:space="0" w:color="auto"/>
        <w:bottom w:val="none" w:sz="0" w:space="0" w:color="auto"/>
        <w:right w:val="none" w:sz="0" w:space="0" w:color="auto"/>
      </w:divBdr>
    </w:div>
    <w:div w:id="621811463">
      <w:bodyDiv w:val="1"/>
      <w:marLeft w:val="0"/>
      <w:marRight w:val="0"/>
      <w:marTop w:val="0"/>
      <w:marBottom w:val="0"/>
      <w:divBdr>
        <w:top w:val="none" w:sz="0" w:space="0" w:color="auto"/>
        <w:left w:val="none" w:sz="0" w:space="0" w:color="auto"/>
        <w:bottom w:val="none" w:sz="0" w:space="0" w:color="auto"/>
        <w:right w:val="none" w:sz="0" w:space="0" w:color="auto"/>
      </w:divBdr>
    </w:div>
    <w:div w:id="621882132">
      <w:bodyDiv w:val="1"/>
      <w:marLeft w:val="0"/>
      <w:marRight w:val="0"/>
      <w:marTop w:val="0"/>
      <w:marBottom w:val="0"/>
      <w:divBdr>
        <w:top w:val="none" w:sz="0" w:space="0" w:color="auto"/>
        <w:left w:val="none" w:sz="0" w:space="0" w:color="auto"/>
        <w:bottom w:val="none" w:sz="0" w:space="0" w:color="auto"/>
        <w:right w:val="none" w:sz="0" w:space="0" w:color="auto"/>
      </w:divBdr>
    </w:div>
    <w:div w:id="621964286">
      <w:bodyDiv w:val="1"/>
      <w:marLeft w:val="0"/>
      <w:marRight w:val="0"/>
      <w:marTop w:val="0"/>
      <w:marBottom w:val="0"/>
      <w:divBdr>
        <w:top w:val="none" w:sz="0" w:space="0" w:color="auto"/>
        <w:left w:val="none" w:sz="0" w:space="0" w:color="auto"/>
        <w:bottom w:val="none" w:sz="0" w:space="0" w:color="auto"/>
        <w:right w:val="none" w:sz="0" w:space="0" w:color="auto"/>
      </w:divBdr>
    </w:div>
    <w:div w:id="622077011">
      <w:bodyDiv w:val="1"/>
      <w:marLeft w:val="0"/>
      <w:marRight w:val="0"/>
      <w:marTop w:val="0"/>
      <w:marBottom w:val="0"/>
      <w:divBdr>
        <w:top w:val="none" w:sz="0" w:space="0" w:color="auto"/>
        <w:left w:val="none" w:sz="0" w:space="0" w:color="auto"/>
        <w:bottom w:val="none" w:sz="0" w:space="0" w:color="auto"/>
        <w:right w:val="none" w:sz="0" w:space="0" w:color="auto"/>
      </w:divBdr>
    </w:div>
    <w:div w:id="622152153">
      <w:bodyDiv w:val="1"/>
      <w:marLeft w:val="0"/>
      <w:marRight w:val="0"/>
      <w:marTop w:val="0"/>
      <w:marBottom w:val="0"/>
      <w:divBdr>
        <w:top w:val="none" w:sz="0" w:space="0" w:color="auto"/>
        <w:left w:val="none" w:sz="0" w:space="0" w:color="auto"/>
        <w:bottom w:val="none" w:sz="0" w:space="0" w:color="auto"/>
        <w:right w:val="none" w:sz="0" w:space="0" w:color="auto"/>
      </w:divBdr>
    </w:div>
    <w:div w:id="622155104">
      <w:bodyDiv w:val="1"/>
      <w:marLeft w:val="0"/>
      <w:marRight w:val="0"/>
      <w:marTop w:val="0"/>
      <w:marBottom w:val="0"/>
      <w:divBdr>
        <w:top w:val="none" w:sz="0" w:space="0" w:color="auto"/>
        <w:left w:val="none" w:sz="0" w:space="0" w:color="auto"/>
        <w:bottom w:val="none" w:sz="0" w:space="0" w:color="auto"/>
        <w:right w:val="none" w:sz="0" w:space="0" w:color="auto"/>
      </w:divBdr>
    </w:div>
    <w:div w:id="622272163">
      <w:bodyDiv w:val="1"/>
      <w:marLeft w:val="0"/>
      <w:marRight w:val="0"/>
      <w:marTop w:val="0"/>
      <w:marBottom w:val="0"/>
      <w:divBdr>
        <w:top w:val="none" w:sz="0" w:space="0" w:color="auto"/>
        <w:left w:val="none" w:sz="0" w:space="0" w:color="auto"/>
        <w:bottom w:val="none" w:sz="0" w:space="0" w:color="auto"/>
        <w:right w:val="none" w:sz="0" w:space="0" w:color="auto"/>
      </w:divBdr>
    </w:div>
    <w:div w:id="622273808">
      <w:bodyDiv w:val="1"/>
      <w:marLeft w:val="0"/>
      <w:marRight w:val="0"/>
      <w:marTop w:val="0"/>
      <w:marBottom w:val="0"/>
      <w:divBdr>
        <w:top w:val="none" w:sz="0" w:space="0" w:color="auto"/>
        <w:left w:val="none" w:sz="0" w:space="0" w:color="auto"/>
        <w:bottom w:val="none" w:sz="0" w:space="0" w:color="auto"/>
        <w:right w:val="none" w:sz="0" w:space="0" w:color="auto"/>
      </w:divBdr>
    </w:div>
    <w:div w:id="622346448">
      <w:bodyDiv w:val="1"/>
      <w:marLeft w:val="0"/>
      <w:marRight w:val="0"/>
      <w:marTop w:val="0"/>
      <w:marBottom w:val="0"/>
      <w:divBdr>
        <w:top w:val="none" w:sz="0" w:space="0" w:color="auto"/>
        <w:left w:val="none" w:sz="0" w:space="0" w:color="auto"/>
        <w:bottom w:val="none" w:sz="0" w:space="0" w:color="auto"/>
        <w:right w:val="none" w:sz="0" w:space="0" w:color="auto"/>
      </w:divBdr>
    </w:div>
    <w:div w:id="622347949">
      <w:bodyDiv w:val="1"/>
      <w:marLeft w:val="0"/>
      <w:marRight w:val="0"/>
      <w:marTop w:val="0"/>
      <w:marBottom w:val="0"/>
      <w:divBdr>
        <w:top w:val="none" w:sz="0" w:space="0" w:color="auto"/>
        <w:left w:val="none" w:sz="0" w:space="0" w:color="auto"/>
        <w:bottom w:val="none" w:sz="0" w:space="0" w:color="auto"/>
        <w:right w:val="none" w:sz="0" w:space="0" w:color="auto"/>
      </w:divBdr>
    </w:div>
    <w:div w:id="622419086">
      <w:bodyDiv w:val="1"/>
      <w:marLeft w:val="0"/>
      <w:marRight w:val="0"/>
      <w:marTop w:val="0"/>
      <w:marBottom w:val="0"/>
      <w:divBdr>
        <w:top w:val="none" w:sz="0" w:space="0" w:color="auto"/>
        <w:left w:val="none" w:sz="0" w:space="0" w:color="auto"/>
        <w:bottom w:val="none" w:sz="0" w:space="0" w:color="auto"/>
        <w:right w:val="none" w:sz="0" w:space="0" w:color="auto"/>
      </w:divBdr>
    </w:div>
    <w:div w:id="622468493">
      <w:bodyDiv w:val="1"/>
      <w:marLeft w:val="0"/>
      <w:marRight w:val="0"/>
      <w:marTop w:val="0"/>
      <w:marBottom w:val="0"/>
      <w:divBdr>
        <w:top w:val="none" w:sz="0" w:space="0" w:color="auto"/>
        <w:left w:val="none" w:sz="0" w:space="0" w:color="auto"/>
        <w:bottom w:val="none" w:sz="0" w:space="0" w:color="auto"/>
        <w:right w:val="none" w:sz="0" w:space="0" w:color="auto"/>
      </w:divBdr>
    </w:div>
    <w:div w:id="622469631">
      <w:bodyDiv w:val="1"/>
      <w:marLeft w:val="0"/>
      <w:marRight w:val="0"/>
      <w:marTop w:val="0"/>
      <w:marBottom w:val="0"/>
      <w:divBdr>
        <w:top w:val="none" w:sz="0" w:space="0" w:color="auto"/>
        <w:left w:val="none" w:sz="0" w:space="0" w:color="auto"/>
        <w:bottom w:val="none" w:sz="0" w:space="0" w:color="auto"/>
        <w:right w:val="none" w:sz="0" w:space="0" w:color="auto"/>
      </w:divBdr>
    </w:div>
    <w:div w:id="622611373">
      <w:bodyDiv w:val="1"/>
      <w:marLeft w:val="0"/>
      <w:marRight w:val="0"/>
      <w:marTop w:val="0"/>
      <w:marBottom w:val="0"/>
      <w:divBdr>
        <w:top w:val="none" w:sz="0" w:space="0" w:color="auto"/>
        <w:left w:val="none" w:sz="0" w:space="0" w:color="auto"/>
        <w:bottom w:val="none" w:sz="0" w:space="0" w:color="auto"/>
        <w:right w:val="none" w:sz="0" w:space="0" w:color="auto"/>
      </w:divBdr>
    </w:div>
    <w:div w:id="622615169">
      <w:bodyDiv w:val="1"/>
      <w:marLeft w:val="0"/>
      <w:marRight w:val="0"/>
      <w:marTop w:val="0"/>
      <w:marBottom w:val="0"/>
      <w:divBdr>
        <w:top w:val="none" w:sz="0" w:space="0" w:color="auto"/>
        <w:left w:val="none" w:sz="0" w:space="0" w:color="auto"/>
        <w:bottom w:val="none" w:sz="0" w:space="0" w:color="auto"/>
        <w:right w:val="none" w:sz="0" w:space="0" w:color="auto"/>
      </w:divBdr>
    </w:div>
    <w:div w:id="622808923">
      <w:bodyDiv w:val="1"/>
      <w:marLeft w:val="0"/>
      <w:marRight w:val="0"/>
      <w:marTop w:val="0"/>
      <w:marBottom w:val="0"/>
      <w:divBdr>
        <w:top w:val="none" w:sz="0" w:space="0" w:color="auto"/>
        <w:left w:val="none" w:sz="0" w:space="0" w:color="auto"/>
        <w:bottom w:val="none" w:sz="0" w:space="0" w:color="auto"/>
        <w:right w:val="none" w:sz="0" w:space="0" w:color="auto"/>
      </w:divBdr>
    </w:div>
    <w:div w:id="622812235">
      <w:bodyDiv w:val="1"/>
      <w:marLeft w:val="0"/>
      <w:marRight w:val="0"/>
      <w:marTop w:val="0"/>
      <w:marBottom w:val="0"/>
      <w:divBdr>
        <w:top w:val="none" w:sz="0" w:space="0" w:color="auto"/>
        <w:left w:val="none" w:sz="0" w:space="0" w:color="auto"/>
        <w:bottom w:val="none" w:sz="0" w:space="0" w:color="auto"/>
        <w:right w:val="none" w:sz="0" w:space="0" w:color="auto"/>
      </w:divBdr>
    </w:div>
    <w:div w:id="622882029">
      <w:bodyDiv w:val="1"/>
      <w:marLeft w:val="0"/>
      <w:marRight w:val="0"/>
      <w:marTop w:val="0"/>
      <w:marBottom w:val="0"/>
      <w:divBdr>
        <w:top w:val="none" w:sz="0" w:space="0" w:color="auto"/>
        <w:left w:val="none" w:sz="0" w:space="0" w:color="auto"/>
        <w:bottom w:val="none" w:sz="0" w:space="0" w:color="auto"/>
        <w:right w:val="none" w:sz="0" w:space="0" w:color="auto"/>
      </w:divBdr>
    </w:div>
    <w:div w:id="623074589">
      <w:bodyDiv w:val="1"/>
      <w:marLeft w:val="0"/>
      <w:marRight w:val="0"/>
      <w:marTop w:val="0"/>
      <w:marBottom w:val="0"/>
      <w:divBdr>
        <w:top w:val="none" w:sz="0" w:space="0" w:color="auto"/>
        <w:left w:val="none" w:sz="0" w:space="0" w:color="auto"/>
        <w:bottom w:val="none" w:sz="0" w:space="0" w:color="auto"/>
        <w:right w:val="none" w:sz="0" w:space="0" w:color="auto"/>
      </w:divBdr>
    </w:div>
    <w:div w:id="623081631">
      <w:bodyDiv w:val="1"/>
      <w:marLeft w:val="0"/>
      <w:marRight w:val="0"/>
      <w:marTop w:val="0"/>
      <w:marBottom w:val="0"/>
      <w:divBdr>
        <w:top w:val="none" w:sz="0" w:space="0" w:color="auto"/>
        <w:left w:val="none" w:sz="0" w:space="0" w:color="auto"/>
        <w:bottom w:val="none" w:sz="0" w:space="0" w:color="auto"/>
        <w:right w:val="none" w:sz="0" w:space="0" w:color="auto"/>
      </w:divBdr>
    </w:div>
    <w:div w:id="623266592">
      <w:bodyDiv w:val="1"/>
      <w:marLeft w:val="0"/>
      <w:marRight w:val="0"/>
      <w:marTop w:val="0"/>
      <w:marBottom w:val="0"/>
      <w:divBdr>
        <w:top w:val="none" w:sz="0" w:space="0" w:color="auto"/>
        <w:left w:val="none" w:sz="0" w:space="0" w:color="auto"/>
        <w:bottom w:val="none" w:sz="0" w:space="0" w:color="auto"/>
        <w:right w:val="none" w:sz="0" w:space="0" w:color="auto"/>
      </w:divBdr>
    </w:div>
    <w:div w:id="623273793">
      <w:bodyDiv w:val="1"/>
      <w:marLeft w:val="0"/>
      <w:marRight w:val="0"/>
      <w:marTop w:val="0"/>
      <w:marBottom w:val="0"/>
      <w:divBdr>
        <w:top w:val="none" w:sz="0" w:space="0" w:color="auto"/>
        <w:left w:val="none" w:sz="0" w:space="0" w:color="auto"/>
        <w:bottom w:val="none" w:sz="0" w:space="0" w:color="auto"/>
        <w:right w:val="none" w:sz="0" w:space="0" w:color="auto"/>
      </w:divBdr>
    </w:div>
    <w:div w:id="623389648">
      <w:bodyDiv w:val="1"/>
      <w:marLeft w:val="0"/>
      <w:marRight w:val="0"/>
      <w:marTop w:val="0"/>
      <w:marBottom w:val="0"/>
      <w:divBdr>
        <w:top w:val="none" w:sz="0" w:space="0" w:color="auto"/>
        <w:left w:val="none" w:sz="0" w:space="0" w:color="auto"/>
        <w:bottom w:val="none" w:sz="0" w:space="0" w:color="auto"/>
        <w:right w:val="none" w:sz="0" w:space="0" w:color="auto"/>
      </w:divBdr>
    </w:div>
    <w:div w:id="623459623">
      <w:bodyDiv w:val="1"/>
      <w:marLeft w:val="0"/>
      <w:marRight w:val="0"/>
      <w:marTop w:val="0"/>
      <w:marBottom w:val="0"/>
      <w:divBdr>
        <w:top w:val="none" w:sz="0" w:space="0" w:color="auto"/>
        <w:left w:val="none" w:sz="0" w:space="0" w:color="auto"/>
        <w:bottom w:val="none" w:sz="0" w:space="0" w:color="auto"/>
        <w:right w:val="none" w:sz="0" w:space="0" w:color="auto"/>
      </w:divBdr>
    </w:div>
    <w:div w:id="623462942">
      <w:bodyDiv w:val="1"/>
      <w:marLeft w:val="0"/>
      <w:marRight w:val="0"/>
      <w:marTop w:val="0"/>
      <w:marBottom w:val="0"/>
      <w:divBdr>
        <w:top w:val="none" w:sz="0" w:space="0" w:color="auto"/>
        <w:left w:val="none" w:sz="0" w:space="0" w:color="auto"/>
        <w:bottom w:val="none" w:sz="0" w:space="0" w:color="auto"/>
        <w:right w:val="none" w:sz="0" w:space="0" w:color="auto"/>
      </w:divBdr>
    </w:div>
    <w:div w:id="623463773">
      <w:bodyDiv w:val="1"/>
      <w:marLeft w:val="0"/>
      <w:marRight w:val="0"/>
      <w:marTop w:val="0"/>
      <w:marBottom w:val="0"/>
      <w:divBdr>
        <w:top w:val="none" w:sz="0" w:space="0" w:color="auto"/>
        <w:left w:val="none" w:sz="0" w:space="0" w:color="auto"/>
        <w:bottom w:val="none" w:sz="0" w:space="0" w:color="auto"/>
        <w:right w:val="none" w:sz="0" w:space="0" w:color="auto"/>
      </w:divBdr>
    </w:div>
    <w:div w:id="623731337">
      <w:bodyDiv w:val="1"/>
      <w:marLeft w:val="0"/>
      <w:marRight w:val="0"/>
      <w:marTop w:val="0"/>
      <w:marBottom w:val="0"/>
      <w:divBdr>
        <w:top w:val="none" w:sz="0" w:space="0" w:color="auto"/>
        <w:left w:val="none" w:sz="0" w:space="0" w:color="auto"/>
        <w:bottom w:val="none" w:sz="0" w:space="0" w:color="auto"/>
        <w:right w:val="none" w:sz="0" w:space="0" w:color="auto"/>
      </w:divBdr>
    </w:div>
    <w:div w:id="623846458">
      <w:bodyDiv w:val="1"/>
      <w:marLeft w:val="0"/>
      <w:marRight w:val="0"/>
      <w:marTop w:val="0"/>
      <w:marBottom w:val="0"/>
      <w:divBdr>
        <w:top w:val="none" w:sz="0" w:space="0" w:color="auto"/>
        <w:left w:val="none" w:sz="0" w:space="0" w:color="auto"/>
        <w:bottom w:val="none" w:sz="0" w:space="0" w:color="auto"/>
        <w:right w:val="none" w:sz="0" w:space="0" w:color="auto"/>
      </w:divBdr>
    </w:div>
    <w:div w:id="623923306">
      <w:bodyDiv w:val="1"/>
      <w:marLeft w:val="0"/>
      <w:marRight w:val="0"/>
      <w:marTop w:val="0"/>
      <w:marBottom w:val="0"/>
      <w:divBdr>
        <w:top w:val="none" w:sz="0" w:space="0" w:color="auto"/>
        <w:left w:val="none" w:sz="0" w:space="0" w:color="auto"/>
        <w:bottom w:val="none" w:sz="0" w:space="0" w:color="auto"/>
        <w:right w:val="none" w:sz="0" w:space="0" w:color="auto"/>
      </w:divBdr>
    </w:div>
    <w:div w:id="623968970">
      <w:bodyDiv w:val="1"/>
      <w:marLeft w:val="0"/>
      <w:marRight w:val="0"/>
      <w:marTop w:val="0"/>
      <w:marBottom w:val="0"/>
      <w:divBdr>
        <w:top w:val="none" w:sz="0" w:space="0" w:color="auto"/>
        <w:left w:val="none" w:sz="0" w:space="0" w:color="auto"/>
        <w:bottom w:val="none" w:sz="0" w:space="0" w:color="auto"/>
        <w:right w:val="none" w:sz="0" w:space="0" w:color="auto"/>
      </w:divBdr>
    </w:div>
    <w:div w:id="624043851">
      <w:bodyDiv w:val="1"/>
      <w:marLeft w:val="0"/>
      <w:marRight w:val="0"/>
      <w:marTop w:val="0"/>
      <w:marBottom w:val="0"/>
      <w:divBdr>
        <w:top w:val="none" w:sz="0" w:space="0" w:color="auto"/>
        <w:left w:val="none" w:sz="0" w:space="0" w:color="auto"/>
        <w:bottom w:val="none" w:sz="0" w:space="0" w:color="auto"/>
        <w:right w:val="none" w:sz="0" w:space="0" w:color="auto"/>
      </w:divBdr>
    </w:div>
    <w:div w:id="624120775">
      <w:bodyDiv w:val="1"/>
      <w:marLeft w:val="0"/>
      <w:marRight w:val="0"/>
      <w:marTop w:val="0"/>
      <w:marBottom w:val="0"/>
      <w:divBdr>
        <w:top w:val="none" w:sz="0" w:space="0" w:color="auto"/>
        <w:left w:val="none" w:sz="0" w:space="0" w:color="auto"/>
        <w:bottom w:val="none" w:sz="0" w:space="0" w:color="auto"/>
        <w:right w:val="none" w:sz="0" w:space="0" w:color="auto"/>
      </w:divBdr>
    </w:div>
    <w:div w:id="624235838">
      <w:bodyDiv w:val="1"/>
      <w:marLeft w:val="0"/>
      <w:marRight w:val="0"/>
      <w:marTop w:val="0"/>
      <w:marBottom w:val="0"/>
      <w:divBdr>
        <w:top w:val="none" w:sz="0" w:space="0" w:color="auto"/>
        <w:left w:val="none" w:sz="0" w:space="0" w:color="auto"/>
        <w:bottom w:val="none" w:sz="0" w:space="0" w:color="auto"/>
        <w:right w:val="none" w:sz="0" w:space="0" w:color="auto"/>
      </w:divBdr>
    </w:div>
    <w:div w:id="624240870">
      <w:bodyDiv w:val="1"/>
      <w:marLeft w:val="0"/>
      <w:marRight w:val="0"/>
      <w:marTop w:val="0"/>
      <w:marBottom w:val="0"/>
      <w:divBdr>
        <w:top w:val="none" w:sz="0" w:space="0" w:color="auto"/>
        <w:left w:val="none" w:sz="0" w:space="0" w:color="auto"/>
        <w:bottom w:val="none" w:sz="0" w:space="0" w:color="auto"/>
        <w:right w:val="none" w:sz="0" w:space="0" w:color="auto"/>
      </w:divBdr>
    </w:div>
    <w:div w:id="624313661">
      <w:bodyDiv w:val="1"/>
      <w:marLeft w:val="0"/>
      <w:marRight w:val="0"/>
      <w:marTop w:val="0"/>
      <w:marBottom w:val="0"/>
      <w:divBdr>
        <w:top w:val="none" w:sz="0" w:space="0" w:color="auto"/>
        <w:left w:val="none" w:sz="0" w:space="0" w:color="auto"/>
        <w:bottom w:val="none" w:sz="0" w:space="0" w:color="auto"/>
        <w:right w:val="none" w:sz="0" w:space="0" w:color="auto"/>
      </w:divBdr>
    </w:div>
    <w:div w:id="624428448">
      <w:bodyDiv w:val="1"/>
      <w:marLeft w:val="0"/>
      <w:marRight w:val="0"/>
      <w:marTop w:val="0"/>
      <w:marBottom w:val="0"/>
      <w:divBdr>
        <w:top w:val="none" w:sz="0" w:space="0" w:color="auto"/>
        <w:left w:val="none" w:sz="0" w:space="0" w:color="auto"/>
        <w:bottom w:val="none" w:sz="0" w:space="0" w:color="auto"/>
        <w:right w:val="none" w:sz="0" w:space="0" w:color="auto"/>
      </w:divBdr>
    </w:div>
    <w:div w:id="624435475">
      <w:bodyDiv w:val="1"/>
      <w:marLeft w:val="0"/>
      <w:marRight w:val="0"/>
      <w:marTop w:val="0"/>
      <w:marBottom w:val="0"/>
      <w:divBdr>
        <w:top w:val="none" w:sz="0" w:space="0" w:color="auto"/>
        <w:left w:val="none" w:sz="0" w:space="0" w:color="auto"/>
        <w:bottom w:val="none" w:sz="0" w:space="0" w:color="auto"/>
        <w:right w:val="none" w:sz="0" w:space="0" w:color="auto"/>
      </w:divBdr>
    </w:div>
    <w:div w:id="624504873">
      <w:bodyDiv w:val="1"/>
      <w:marLeft w:val="0"/>
      <w:marRight w:val="0"/>
      <w:marTop w:val="0"/>
      <w:marBottom w:val="0"/>
      <w:divBdr>
        <w:top w:val="none" w:sz="0" w:space="0" w:color="auto"/>
        <w:left w:val="none" w:sz="0" w:space="0" w:color="auto"/>
        <w:bottom w:val="none" w:sz="0" w:space="0" w:color="auto"/>
        <w:right w:val="none" w:sz="0" w:space="0" w:color="auto"/>
      </w:divBdr>
    </w:div>
    <w:div w:id="624508325">
      <w:bodyDiv w:val="1"/>
      <w:marLeft w:val="0"/>
      <w:marRight w:val="0"/>
      <w:marTop w:val="0"/>
      <w:marBottom w:val="0"/>
      <w:divBdr>
        <w:top w:val="none" w:sz="0" w:space="0" w:color="auto"/>
        <w:left w:val="none" w:sz="0" w:space="0" w:color="auto"/>
        <w:bottom w:val="none" w:sz="0" w:space="0" w:color="auto"/>
        <w:right w:val="none" w:sz="0" w:space="0" w:color="auto"/>
      </w:divBdr>
    </w:div>
    <w:div w:id="624628513">
      <w:bodyDiv w:val="1"/>
      <w:marLeft w:val="0"/>
      <w:marRight w:val="0"/>
      <w:marTop w:val="0"/>
      <w:marBottom w:val="0"/>
      <w:divBdr>
        <w:top w:val="none" w:sz="0" w:space="0" w:color="auto"/>
        <w:left w:val="none" w:sz="0" w:space="0" w:color="auto"/>
        <w:bottom w:val="none" w:sz="0" w:space="0" w:color="auto"/>
        <w:right w:val="none" w:sz="0" w:space="0" w:color="auto"/>
      </w:divBdr>
    </w:div>
    <w:div w:id="624696513">
      <w:bodyDiv w:val="1"/>
      <w:marLeft w:val="0"/>
      <w:marRight w:val="0"/>
      <w:marTop w:val="0"/>
      <w:marBottom w:val="0"/>
      <w:divBdr>
        <w:top w:val="none" w:sz="0" w:space="0" w:color="auto"/>
        <w:left w:val="none" w:sz="0" w:space="0" w:color="auto"/>
        <w:bottom w:val="none" w:sz="0" w:space="0" w:color="auto"/>
        <w:right w:val="none" w:sz="0" w:space="0" w:color="auto"/>
      </w:divBdr>
    </w:div>
    <w:div w:id="624965822">
      <w:bodyDiv w:val="1"/>
      <w:marLeft w:val="0"/>
      <w:marRight w:val="0"/>
      <w:marTop w:val="0"/>
      <w:marBottom w:val="0"/>
      <w:divBdr>
        <w:top w:val="none" w:sz="0" w:space="0" w:color="auto"/>
        <w:left w:val="none" w:sz="0" w:space="0" w:color="auto"/>
        <w:bottom w:val="none" w:sz="0" w:space="0" w:color="auto"/>
        <w:right w:val="none" w:sz="0" w:space="0" w:color="auto"/>
      </w:divBdr>
    </w:div>
    <w:div w:id="624966943">
      <w:bodyDiv w:val="1"/>
      <w:marLeft w:val="0"/>
      <w:marRight w:val="0"/>
      <w:marTop w:val="0"/>
      <w:marBottom w:val="0"/>
      <w:divBdr>
        <w:top w:val="none" w:sz="0" w:space="0" w:color="auto"/>
        <w:left w:val="none" w:sz="0" w:space="0" w:color="auto"/>
        <w:bottom w:val="none" w:sz="0" w:space="0" w:color="auto"/>
        <w:right w:val="none" w:sz="0" w:space="0" w:color="auto"/>
      </w:divBdr>
    </w:div>
    <w:div w:id="625045074">
      <w:bodyDiv w:val="1"/>
      <w:marLeft w:val="0"/>
      <w:marRight w:val="0"/>
      <w:marTop w:val="0"/>
      <w:marBottom w:val="0"/>
      <w:divBdr>
        <w:top w:val="none" w:sz="0" w:space="0" w:color="auto"/>
        <w:left w:val="none" w:sz="0" w:space="0" w:color="auto"/>
        <w:bottom w:val="none" w:sz="0" w:space="0" w:color="auto"/>
        <w:right w:val="none" w:sz="0" w:space="0" w:color="auto"/>
      </w:divBdr>
    </w:div>
    <w:div w:id="625046846">
      <w:bodyDiv w:val="1"/>
      <w:marLeft w:val="0"/>
      <w:marRight w:val="0"/>
      <w:marTop w:val="0"/>
      <w:marBottom w:val="0"/>
      <w:divBdr>
        <w:top w:val="none" w:sz="0" w:space="0" w:color="auto"/>
        <w:left w:val="none" w:sz="0" w:space="0" w:color="auto"/>
        <w:bottom w:val="none" w:sz="0" w:space="0" w:color="auto"/>
        <w:right w:val="none" w:sz="0" w:space="0" w:color="auto"/>
      </w:divBdr>
    </w:div>
    <w:div w:id="625114755">
      <w:bodyDiv w:val="1"/>
      <w:marLeft w:val="0"/>
      <w:marRight w:val="0"/>
      <w:marTop w:val="0"/>
      <w:marBottom w:val="0"/>
      <w:divBdr>
        <w:top w:val="none" w:sz="0" w:space="0" w:color="auto"/>
        <w:left w:val="none" w:sz="0" w:space="0" w:color="auto"/>
        <w:bottom w:val="none" w:sz="0" w:space="0" w:color="auto"/>
        <w:right w:val="none" w:sz="0" w:space="0" w:color="auto"/>
      </w:divBdr>
    </w:div>
    <w:div w:id="625354053">
      <w:bodyDiv w:val="1"/>
      <w:marLeft w:val="0"/>
      <w:marRight w:val="0"/>
      <w:marTop w:val="0"/>
      <w:marBottom w:val="0"/>
      <w:divBdr>
        <w:top w:val="none" w:sz="0" w:space="0" w:color="auto"/>
        <w:left w:val="none" w:sz="0" w:space="0" w:color="auto"/>
        <w:bottom w:val="none" w:sz="0" w:space="0" w:color="auto"/>
        <w:right w:val="none" w:sz="0" w:space="0" w:color="auto"/>
      </w:divBdr>
    </w:div>
    <w:div w:id="625429510">
      <w:bodyDiv w:val="1"/>
      <w:marLeft w:val="0"/>
      <w:marRight w:val="0"/>
      <w:marTop w:val="0"/>
      <w:marBottom w:val="0"/>
      <w:divBdr>
        <w:top w:val="none" w:sz="0" w:space="0" w:color="auto"/>
        <w:left w:val="none" w:sz="0" w:space="0" w:color="auto"/>
        <w:bottom w:val="none" w:sz="0" w:space="0" w:color="auto"/>
        <w:right w:val="none" w:sz="0" w:space="0" w:color="auto"/>
      </w:divBdr>
    </w:div>
    <w:div w:id="625551632">
      <w:bodyDiv w:val="1"/>
      <w:marLeft w:val="0"/>
      <w:marRight w:val="0"/>
      <w:marTop w:val="0"/>
      <w:marBottom w:val="0"/>
      <w:divBdr>
        <w:top w:val="none" w:sz="0" w:space="0" w:color="auto"/>
        <w:left w:val="none" w:sz="0" w:space="0" w:color="auto"/>
        <w:bottom w:val="none" w:sz="0" w:space="0" w:color="auto"/>
        <w:right w:val="none" w:sz="0" w:space="0" w:color="auto"/>
      </w:divBdr>
    </w:div>
    <w:div w:id="625624420">
      <w:bodyDiv w:val="1"/>
      <w:marLeft w:val="0"/>
      <w:marRight w:val="0"/>
      <w:marTop w:val="0"/>
      <w:marBottom w:val="0"/>
      <w:divBdr>
        <w:top w:val="none" w:sz="0" w:space="0" w:color="auto"/>
        <w:left w:val="none" w:sz="0" w:space="0" w:color="auto"/>
        <w:bottom w:val="none" w:sz="0" w:space="0" w:color="auto"/>
        <w:right w:val="none" w:sz="0" w:space="0" w:color="auto"/>
      </w:divBdr>
    </w:div>
    <w:div w:id="625626159">
      <w:bodyDiv w:val="1"/>
      <w:marLeft w:val="0"/>
      <w:marRight w:val="0"/>
      <w:marTop w:val="0"/>
      <w:marBottom w:val="0"/>
      <w:divBdr>
        <w:top w:val="none" w:sz="0" w:space="0" w:color="auto"/>
        <w:left w:val="none" w:sz="0" w:space="0" w:color="auto"/>
        <w:bottom w:val="none" w:sz="0" w:space="0" w:color="auto"/>
        <w:right w:val="none" w:sz="0" w:space="0" w:color="auto"/>
      </w:divBdr>
    </w:div>
    <w:div w:id="625740487">
      <w:bodyDiv w:val="1"/>
      <w:marLeft w:val="0"/>
      <w:marRight w:val="0"/>
      <w:marTop w:val="0"/>
      <w:marBottom w:val="0"/>
      <w:divBdr>
        <w:top w:val="none" w:sz="0" w:space="0" w:color="auto"/>
        <w:left w:val="none" w:sz="0" w:space="0" w:color="auto"/>
        <w:bottom w:val="none" w:sz="0" w:space="0" w:color="auto"/>
        <w:right w:val="none" w:sz="0" w:space="0" w:color="auto"/>
      </w:divBdr>
    </w:div>
    <w:div w:id="625742098">
      <w:bodyDiv w:val="1"/>
      <w:marLeft w:val="0"/>
      <w:marRight w:val="0"/>
      <w:marTop w:val="0"/>
      <w:marBottom w:val="0"/>
      <w:divBdr>
        <w:top w:val="none" w:sz="0" w:space="0" w:color="auto"/>
        <w:left w:val="none" w:sz="0" w:space="0" w:color="auto"/>
        <w:bottom w:val="none" w:sz="0" w:space="0" w:color="auto"/>
        <w:right w:val="none" w:sz="0" w:space="0" w:color="auto"/>
      </w:divBdr>
    </w:div>
    <w:div w:id="625895119">
      <w:bodyDiv w:val="1"/>
      <w:marLeft w:val="0"/>
      <w:marRight w:val="0"/>
      <w:marTop w:val="0"/>
      <w:marBottom w:val="0"/>
      <w:divBdr>
        <w:top w:val="none" w:sz="0" w:space="0" w:color="auto"/>
        <w:left w:val="none" w:sz="0" w:space="0" w:color="auto"/>
        <w:bottom w:val="none" w:sz="0" w:space="0" w:color="auto"/>
        <w:right w:val="none" w:sz="0" w:space="0" w:color="auto"/>
      </w:divBdr>
    </w:div>
    <w:div w:id="625895785">
      <w:bodyDiv w:val="1"/>
      <w:marLeft w:val="0"/>
      <w:marRight w:val="0"/>
      <w:marTop w:val="0"/>
      <w:marBottom w:val="0"/>
      <w:divBdr>
        <w:top w:val="none" w:sz="0" w:space="0" w:color="auto"/>
        <w:left w:val="none" w:sz="0" w:space="0" w:color="auto"/>
        <w:bottom w:val="none" w:sz="0" w:space="0" w:color="auto"/>
        <w:right w:val="none" w:sz="0" w:space="0" w:color="auto"/>
      </w:divBdr>
    </w:div>
    <w:div w:id="625935606">
      <w:bodyDiv w:val="1"/>
      <w:marLeft w:val="0"/>
      <w:marRight w:val="0"/>
      <w:marTop w:val="0"/>
      <w:marBottom w:val="0"/>
      <w:divBdr>
        <w:top w:val="none" w:sz="0" w:space="0" w:color="auto"/>
        <w:left w:val="none" w:sz="0" w:space="0" w:color="auto"/>
        <w:bottom w:val="none" w:sz="0" w:space="0" w:color="auto"/>
        <w:right w:val="none" w:sz="0" w:space="0" w:color="auto"/>
      </w:divBdr>
    </w:div>
    <w:div w:id="626012292">
      <w:bodyDiv w:val="1"/>
      <w:marLeft w:val="0"/>
      <w:marRight w:val="0"/>
      <w:marTop w:val="0"/>
      <w:marBottom w:val="0"/>
      <w:divBdr>
        <w:top w:val="none" w:sz="0" w:space="0" w:color="auto"/>
        <w:left w:val="none" w:sz="0" w:space="0" w:color="auto"/>
        <w:bottom w:val="none" w:sz="0" w:space="0" w:color="auto"/>
        <w:right w:val="none" w:sz="0" w:space="0" w:color="auto"/>
      </w:divBdr>
    </w:div>
    <w:div w:id="626356623">
      <w:bodyDiv w:val="1"/>
      <w:marLeft w:val="0"/>
      <w:marRight w:val="0"/>
      <w:marTop w:val="0"/>
      <w:marBottom w:val="0"/>
      <w:divBdr>
        <w:top w:val="none" w:sz="0" w:space="0" w:color="auto"/>
        <w:left w:val="none" w:sz="0" w:space="0" w:color="auto"/>
        <w:bottom w:val="none" w:sz="0" w:space="0" w:color="auto"/>
        <w:right w:val="none" w:sz="0" w:space="0" w:color="auto"/>
      </w:divBdr>
    </w:div>
    <w:div w:id="626399878">
      <w:bodyDiv w:val="1"/>
      <w:marLeft w:val="0"/>
      <w:marRight w:val="0"/>
      <w:marTop w:val="0"/>
      <w:marBottom w:val="0"/>
      <w:divBdr>
        <w:top w:val="none" w:sz="0" w:space="0" w:color="auto"/>
        <w:left w:val="none" w:sz="0" w:space="0" w:color="auto"/>
        <w:bottom w:val="none" w:sz="0" w:space="0" w:color="auto"/>
        <w:right w:val="none" w:sz="0" w:space="0" w:color="auto"/>
      </w:divBdr>
    </w:div>
    <w:div w:id="626471987">
      <w:bodyDiv w:val="1"/>
      <w:marLeft w:val="0"/>
      <w:marRight w:val="0"/>
      <w:marTop w:val="0"/>
      <w:marBottom w:val="0"/>
      <w:divBdr>
        <w:top w:val="none" w:sz="0" w:space="0" w:color="auto"/>
        <w:left w:val="none" w:sz="0" w:space="0" w:color="auto"/>
        <w:bottom w:val="none" w:sz="0" w:space="0" w:color="auto"/>
        <w:right w:val="none" w:sz="0" w:space="0" w:color="auto"/>
      </w:divBdr>
    </w:div>
    <w:div w:id="626592743">
      <w:bodyDiv w:val="1"/>
      <w:marLeft w:val="0"/>
      <w:marRight w:val="0"/>
      <w:marTop w:val="0"/>
      <w:marBottom w:val="0"/>
      <w:divBdr>
        <w:top w:val="none" w:sz="0" w:space="0" w:color="auto"/>
        <w:left w:val="none" w:sz="0" w:space="0" w:color="auto"/>
        <w:bottom w:val="none" w:sz="0" w:space="0" w:color="auto"/>
        <w:right w:val="none" w:sz="0" w:space="0" w:color="auto"/>
      </w:divBdr>
    </w:div>
    <w:div w:id="626592838">
      <w:bodyDiv w:val="1"/>
      <w:marLeft w:val="0"/>
      <w:marRight w:val="0"/>
      <w:marTop w:val="0"/>
      <w:marBottom w:val="0"/>
      <w:divBdr>
        <w:top w:val="none" w:sz="0" w:space="0" w:color="auto"/>
        <w:left w:val="none" w:sz="0" w:space="0" w:color="auto"/>
        <w:bottom w:val="none" w:sz="0" w:space="0" w:color="auto"/>
        <w:right w:val="none" w:sz="0" w:space="0" w:color="auto"/>
      </w:divBdr>
    </w:div>
    <w:div w:id="626594301">
      <w:bodyDiv w:val="1"/>
      <w:marLeft w:val="0"/>
      <w:marRight w:val="0"/>
      <w:marTop w:val="0"/>
      <w:marBottom w:val="0"/>
      <w:divBdr>
        <w:top w:val="none" w:sz="0" w:space="0" w:color="auto"/>
        <w:left w:val="none" w:sz="0" w:space="0" w:color="auto"/>
        <w:bottom w:val="none" w:sz="0" w:space="0" w:color="auto"/>
        <w:right w:val="none" w:sz="0" w:space="0" w:color="auto"/>
      </w:divBdr>
    </w:div>
    <w:div w:id="626661276">
      <w:bodyDiv w:val="1"/>
      <w:marLeft w:val="0"/>
      <w:marRight w:val="0"/>
      <w:marTop w:val="0"/>
      <w:marBottom w:val="0"/>
      <w:divBdr>
        <w:top w:val="none" w:sz="0" w:space="0" w:color="auto"/>
        <w:left w:val="none" w:sz="0" w:space="0" w:color="auto"/>
        <w:bottom w:val="none" w:sz="0" w:space="0" w:color="auto"/>
        <w:right w:val="none" w:sz="0" w:space="0" w:color="auto"/>
      </w:divBdr>
    </w:div>
    <w:div w:id="626739385">
      <w:bodyDiv w:val="1"/>
      <w:marLeft w:val="0"/>
      <w:marRight w:val="0"/>
      <w:marTop w:val="0"/>
      <w:marBottom w:val="0"/>
      <w:divBdr>
        <w:top w:val="none" w:sz="0" w:space="0" w:color="auto"/>
        <w:left w:val="none" w:sz="0" w:space="0" w:color="auto"/>
        <w:bottom w:val="none" w:sz="0" w:space="0" w:color="auto"/>
        <w:right w:val="none" w:sz="0" w:space="0" w:color="auto"/>
      </w:divBdr>
    </w:div>
    <w:div w:id="626812402">
      <w:bodyDiv w:val="1"/>
      <w:marLeft w:val="0"/>
      <w:marRight w:val="0"/>
      <w:marTop w:val="0"/>
      <w:marBottom w:val="0"/>
      <w:divBdr>
        <w:top w:val="none" w:sz="0" w:space="0" w:color="auto"/>
        <w:left w:val="none" w:sz="0" w:space="0" w:color="auto"/>
        <w:bottom w:val="none" w:sz="0" w:space="0" w:color="auto"/>
        <w:right w:val="none" w:sz="0" w:space="0" w:color="auto"/>
      </w:divBdr>
    </w:div>
    <w:div w:id="626853883">
      <w:bodyDiv w:val="1"/>
      <w:marLeft w:val="0"/>
      <w:marRight w:val="0"/>
      <w:marTop w:val="0"/>
      <w:marBottom w:val="0"/>
      <w:divBdr>
        <w:top w:val="none" w:sz="0" w:space="0" w:color="auto"/>
        <w:left w:val="none" w:sz="0" w:space="0" w:color="auto"/>
        <w:bottom w:val="none" w:sz="0" w:space="0" w:color="auto"/>
        <w:right w:val="none" w:sz="0" w:space="0" w:color="auto"/>
      </w:divBdr>
    </w:div>
    <w:div w:id="626854572">
      <w:bodyDiv w:val="1"/>
      <w:marLeft w:val="0"/>
      <w:marRight w:val="0"/>
      <w:marTop w:val="0"/>
      <w:marBottom w:val="0"/>
      <w:divBdr>
        <w:top w:val="none" w:sz="0" w:space="0" w:color="auto"/>
        <w:left w:val="none" w:sz="0" w:space="0" w:color="auto"/>
        <w:bottom w:val="none" w:sz="0" w:space="0" w:color="auto"/>
        <w:right w:val="none" w:sz="0" w:space="0" w:color="auto"/>
      </w:divBdr>
    </w:div>
    <w:div w:id="626857699">
      <w:bodyDiv w:val="1"/>
      <w:marLeft w:val="0"/>
      <w:marRight w:val="0"/>
      <w:marTop w:val="0"/>
      <w:marBottom w:val="0"/>
      <w:divBdr>
        <w:top w:val="none" w:sz="0" w:space="0" w:color="auto"/>
        <w:left w:val="none" w:sz="0" w:space="0" w:color="auto"/>
        <w:bottom w:val="none" w:sz="0" w:space="0" w:color="auto"/>
        <w:right w:val="none" w:sz="0" w:space="0" w:color="auto"/>
      </w:divBdr>
    </w:div>
    <w:div w:id="626862808">
      <w:bodyDiv w:val="1"/>
      <w:marLeft w:val="0"/>
      <w:marRight w:val="0"/>
      <w:marTop w:val="0"/>
      <w:marBottom w:val="0"/>
      <w:divBdr>
        <w:top w:val="none" w:sz="0" w:space="0" w:color="auto"/>
        <w:left w:val="none" w:sz="0" w:space="0" w:color="auto"/>
        <w:bottom w:val="none" w:sz="0" w:space="0" w:color="auto"/>
        <w:right w:val="none" w:sz="0" w:space="0" w:color="auto"/>
      </w:divBdr>
    </w:div>
    <w:div w:id="627049185">
      <w:bodyDiv w:val="1"/>
      <w:marLeft w:val="0"/>
      <w:marRight w:val="0"/>
      <w:marTop w:val="0"/>
      <w:marBottom w:val="0"/>
      <w:divBdr>
        <w:top w:val="none" w:sz="0" w:space="0" w:color="auto"/>
        <w:left w:val="none" w:sz="0" w:space="0" w:color="auto"/>
        <w:bottom w:val="none" w:sz="0" w:space="0" w:color="auto"/>
        <w:right w:val="none" w:sz="0" w:space="0" w:color="auto"/>
      </w:divBdr>
    </w:div>
    <w:div w:id="627051722">
      <w:bodyDiv w:val="1"/>
      <w:marLeft w:val="0"/>
      <w:marRight w:val="0"/>
      <w:marTop w:val="0"/>
      <w:marBottom w:val="0"/>
      <w:divBdr>
        <w:top w:val="none" w:sz="0" w:space="0" w:color="auto"/>
        <w:left w:val="none" w:sz="0" w:space="0" w:color="auto"/>
        <w:bottom w:val="none" w:sz="0" w:space="0" w:color="auto"/>
        <w:right w:val="none" w:sz="0" w:space="0" w:color="auto"/>
      </w:divBdr>
    </w:div>
    <w:div w:id="627055174">
      <w:bodyDiv w:val="1"/>
      <w:marLeft w:val="0"/>
      <w:marRight w:val="0"/>
      <w:marTop w:val="0"/>
      <w:marBottom w:val="0"/>
      <w:divBdr>
        <w:top w:val="none" w:sz="0" w:space="0" w:color="auto"/>
        <w:left w:val="none" w:sz="0" w:space="0" w:color="auto"/>
        <w:bottom w:val="none" w:sz="0" w:space="0" w:color="auto"/>
        <w:right w:val="none" w:sz="0" w:space="0" w:color="auto"/>
      </w:divBdr>
    </w:div>
    <w:div w:id="627123098">
      <w:bodyDiv w:val="1"/>
      <w:marLeft w:val="0"/>
      <w:marRight w:val="0"/>
      <w:marTop w:val="0"/>
      <w:marBottom w:val="0"/>
      <w:divBdr>
        <w:top w:val="none" w:sz="0" w:space="0" w:color="auto"/>
        <w:left w:val="none" w:sz="0" w:space="0" w:color="auto"/>
        <w:bottom w:val="none" w:sz="0" w:space="0" w:color="auto"/>
        <w:right w:val="none" w:sz="0" w:space="0" w:color="auto"/>
      </w:divBdr>
    </w:div>
    <w:div w:id="627123307">
      <w:bodyDiv w:val="1"/>
      <w:marLeft w:val="0"/>
      <w:marRight w:val="0"/>
      <w:marTop w:val="0"/>
      <w:marBottom w:val="0"/>
      <w:divBdr>
        <w:top w:val="none" w:sz="0" w:space="0" w:color="auto"/>
        <w:left w:val="none" w:sz="0" w:space="0" w:color="auto"/>
        <w:bottom w:val="none" w:sz="0" w:space="0" w:color="auto"/>
        <w:right w:val="none" w:sz="0" w:space="0" w:color="auto"/>
      </w:divBdr>
    </w:div>
    <w:div w:id="627123914">
      <w:bodyDiv w:val="1"/>
      <w:marLeft w:val="0"/>
      <w:marRight w:val="0"/>
      <w:marTop w:val="0"/>
      <w:marBottom w:val="0"/>
      <w:divBdr>
        <w:top w:val="none" w:sz="0" w:space="0" w:color="auto"/>
        <w:left w:val="none" w:sz="0" w:space="0" w:color="auto"/>
        <w:bottom w:val="none" w:sz="0" w:space="0" w:color="auto"/>
        <w:right w:val="none" w:sz="0" w:space="0" w:color="auto"/>
      </w:divBdr>
    </w:div>
    <w:div w:id="627390997">
      <w:bodyDiv w:val="1"/>
      <w:marLeft w:val="0"/>
      <w:marRight w:val="0"/>
      <w:marTop w:val="0"/>
      <w:marBottom w:val="0"/>
      <w:divBdr>
        <w:top w:val="none" w:sz="0" w:space="0" w:color="auto"/>
        <w:left w:val="none" w:sz="0" w:space="0" w:color="auto"/>
        <w:bottom w:val="none" w:sz="0" w:space="0" w:color="auto"/>
        <w:right w:val="none" w:sz="0" w:space="0" w:color="auto"/>
      </w:divBdr>
    </w:div>
    <w:div w:id="627468966">
      <w:bodyDiv w:val="1"/>
      <w:marLeft w:val="0"/>
      <w:marRight w:val="0"/>
      <w:marTop w:val="0"/>
      <w:marBottom w:val="0"/>
      <w:divBdr>
        <w:top w:val="none" w:sz="0" w:space="0" w:color="auto"/>
        <w:left w:val="none" w:sz="0" w:space="0" w:color="auto"/>
        <w:bottom w:val="none" w:sz="0" w:space="0" w:color="auto"/>
        <w:right w:val="none" w:sz="0" w:space="0" w:color="auto"/>
      </w:divBdr>
    </w:div>
    <w:div w:id="627470908">
      <w:bodyDiv w:val="1"/>
      <w:marLeft w:val="0"/>
      <w:marRight w:val="0"/>
      <w:marTop w:val="0"/>
      <w:marBottom w:val="0"/>
      <w:divBdr>
        <w:top w:val="none" w:sz="0" w:space="0" w:color="auto"/>
        <w:left w:val="none" w:sz="0" w:space="0" w:color="auto"/>
        <w:bottom w:val="none" w:sz="0" w:space="0" w:color="auto"/>
        <w:right w:val="none" w:sz="0" w:space="0" w:color="auto"/>
      </w:divBdr>
    </w:div>
    <w:div w:id="627518439">
      <w:bodyDiv w:val="1"/>
      <w:marLeft w:val="0"/>
      <w:marRight w:val="0"/>
      <w:marTop w:val="0"/>
      <w:marBottom w:val="0"/>
      <w:divBdr>
        <w:top w:val="none" w:sz="0" w:space="0" w:color="auto"/>
        <w:left w:val="none" w:sz="0" w:space="0" w:color="auto"/>
        <w:bottom w:val="none" w:sz="0" w:space="0" w:color="auto"/>
        <w:right w:val="none" w:sz="0" w:space="0" w:color="auto"/>
      </w:divBdr>
    </w:div>
    <w:div w:id="627584396">
      <w:bodyDiv w:val="1"/>
      <w:marLeft w:val="0"/>
      <w:marRight w:val="0"/>
      <w:marTop w:val="0"/>
      <w:marBottom w:val="0"/>
      <w:divBdr>
        <w:top w:val="none" w:sz="0" w:space="0" w:color="auto"/>
        <w:left w:val="none" w:sz="0" w:space="0" w:color="auto"/>
        <w:bottom w:val="none" w:sz="0" w:space="0" w:color="auto"/>
        <w:right w:val="none" w:sz="0" w:space="0" w:color="auto"/>
      </w:divBdr>
    </w:div>
    <w:div w:id="627588941">
      <w:bodyDiv w:val="1"/>
      <w:marLeft w:val="0"/>
      <w:marRight w:val="0"/>
      <w:marTop w:val="0"/>
      <w:marBottom w:val="0"/>
      <w:divBdr>
        <w:top w:val="none" w:sz="0" w:space="0" w:color="auto"/>
        <w:left w:val="none" w:sz="0" w:space="0" w:color="auto"/>
        <w:bottom w:val="none" w:sz="0" w:space="0" w:color="auto"/>
        <w:right w:val="none" w:sz="0" w:space="0" w:color="auto"/>
      </w:divBdr>
    </w:div>
    <w:div w:id="627664425">
      <w:bodyDiv w:val="1"/>
      <w:marLeft w:val="0"/>
      <w:marRight w:val="0"/>
      <w:marTop w:val="0"/>
      <w:marBottom w:val="0"/>
      <w:divBdr>
        <w:top w:val="none" w:sz="0" w:space="0" w:color="auto"/>
        <w:left w:val="none" w:sz="0" w:space="0" w:color="auto"/>
        <w:bottom w:val="none" w:sz="0" w:space="0" w:color="auto"/>
        <w:right w:val="none" w:sz="0" w:space="0" w:color="auto"/>
      </w:divBdr>
    </w:div>
    <w:div w:id="627707481">
      <w:bodyDiv w:val="1"/>
      <w:marLeft w:val="0"/>
      <w:marRight w:val="0"/>
      <w:marTop w:val="0"/>
      <w:marBottom w:val="0"/>
      <w:divBdr>
        <w:top w:val="none" w:sz="0" w:space="0" w:color="auto"/>
        <w:left w:val="none" w:sz="0" w:space="0" w:color="auto"/>
        <w:bottom w:val="none" w:sz="0" w:space="0" w:color="auto"/>
        <w:right w:val="none" w:sz="0" w:space="0" w:color="auto"/>
      </w:divBdr>
    </w:div>
    <w:div w:id="627708698">
      <w:bodyDiv w:val="1"/>
      <w:marLeft w:val="0"/>
      <w:marRight w:val="0"/>
      <w:marTop w:val="0"/>
      <w:marBottom w:val="0"/>
      <w:divBdr>
        <w:top w:val="none" w:sz="0" w:space="0" w:color="auto"/>
        <w:left w:val="none" w:sz="0" w:space="0" w:color="auto"/>
        <w:bottom w:val="none" w:sz="0" w:space="0" w:color="auto"/>
        <w:right w:val="none" w:sz="0" w:space="0" w:color="auto"/>
      </w:divBdr>
    </w:div>
    <w:div w:id="627857361">
      <w:bodyDiv w:val="1"/>
      <w:marLeft w:val="0"/>
      <w:marRight w:val="0"/>
      <w:marTop w:val="0"/>
      <w:marBottom w:val="0"/>
      <w:divBdr>
        <w:top w:val="none" w:sz="0" w:space="0" w:color="auto"/>
        <w:left w:val="none" w:sz="0" w:space="0" w:color="auto"/>
        <w:bottom w:val="none" w:sz="0" w:space="0" w:color="auto"/>
        <w:right w:val="none" w:sz="0" w:space="0" w:color="auto"/>
      </w:divBdr>
    </w:div>
    <w:div w:id="627857506">
      <w:bodyDiv w:val="1"/>
      <w:marLeft w:val="0"/>
      <w:marRight w:val="0"/>
      <w:marTop w:val="0"/>
      <w:marBottom w:val="0"/>
      <w:divBdr>
        <w:top w:val="none" w:sz="0" w:space="0" w:color="auto"/>
        <w:left w:val="none" w:sz="0" w:space="0" w:color="auto"/>
        <w:bottom w:val="none" w:sz="0" w:space="0" w:color="auto"/>
        <w:right w:val="none" w:sz="0" w:space="0" w:color="auto"/>
      </w:divBdr>
    </w:div>
    <w:div w:id="627862081">
      <w:bodyDiv w:val="1"/>
      <w:marLeft w:val="0"/>
      <w:marRight w:val="0"/>
      <w:marTop w:val="0"/>
      <w:marBottom w:val="0"/>
      <w:divBdr>
        <w:top w:val="none" w:sz="0" w:space="0" w:color="auto"/>
        <w:left w:val="none" w:sz="0" w:space="0" w:color="auto"/>
        <w:bottom w:val="none" w:sz="0" w:space="0" w:color="auto"/>
        <w:right w:val="none" w:sz="0" w:space="0" w:color="auto"/>
      </w:divBdr>
    </w:div>
    <w:div w:id="627902033">
      <w:bodyDiv w:val="1"/>
      <w:marLeft w:val="0"/>
      <w:marRight w:val="0"/>
      <w:marTop w:val="0"/>
      <w:marBottom w:val="0"/>
      <w:divBdr>
        <w:top w:val="none" w:sz="0" w:space="0" w:color="auto"/>
        <w:left w:val="none" w:sz="0" w:space="0" w:color="auto"/>
        <w:bottom w:val="none" w:sz="0" w:space="0" w:color="auto"/>
        <w:right w:val="none" w:sz="0" w:space="0" w:color="auto"/>
      </w:divBdr>
    </w:div>
    <w:div w:id="627932754">
      <w:bodyDiv w:val="1"/>
      <w:marLeft w:val="0"/>
      <w:marRight w:val="0"/>
      <w:marTop w:val="0"/>
      <w:marBottom w:val="0"/>
      <w:divBdr>
        <w:top w:val="none" w:sz="0" w:space="0" w:color="auto"/>
        <w:left w:val="none" w:sz="0" w:space="0" w:color="auto"/>
        <w:bottom w:val="none" w:sz="0" w:space="0" w:color="auto"/>
        <w:right w:val="none" w:sz="0" w:space="0" w:color="auto"/>
      </w:divBdr>
    </w:div>
    <w:div w:id="627971083">
      <w:bodyDiv w:val="1"/>
      <w:marLeft w:val="0"/>
      <w:marRight w:val="0"/>
      <w:marTop w:val="0"/>
      <w:marBottom w:val="0"/>
      <w:divBdr>
        <w:top w:val="none" w:sz="0" w:space="0" w:color="auto"/>
        <w:left w:val="none" w:sz="0" w:space="0" w:color="auto"/>
        <w:bottom w:val="none" w:sz="0" w:space="0" w:color="auto"/>
        <w:right w:val="none" w:sz="0" w:space="0" w:color="auto"/>
      </w:divBdr>
    </w:div>
    <w:div w:id="628049005">
      <w:bodyDiv w:val="1"/>
      <w:marLeft w:val="0"/>
      <w:marRight w:val="0"/>
      <w:marTop w:val="0"/>
      <w:marBottom w:val="0"/>
      <w:divBdr>
        <w:top w:val="none" w:sz="0" w:space="0" w:color="auto"/>
        <w:left w:val="none" w:sz="0" w:space="0" w:color="auto"/>
        <w:bottom w:val="none" w:sz="0" w:space="0" w:color="auto"/>
        <w:right w:val="none" w:sz="0" w:space="0" w:color="auto"/>
      </w:divBdr>
    </w:div>
    <w:div w:id="628168237">
      <w:bodyDiv w:val="1"/>
      <w:marLeft w:val="0"/>
      <w:marRight w:val="0"/>
      <w:marTop w:val="0"/>
      <w:marBottom w:val="0"/>
      <w:divBdr>
        <w:top w:val="none" w:sz="0" w:space="0" w:color="auto"/>
        <w:left w:val="none" w:sz="0" w:space="0" w:color="auto"/>
        <w:bottom w:val="none" w:sz="0" w:space="0" w:color="auto"/>
        <w:right w:val="none" w:sz="0" w:space="0" w:color="auto"/>
      </w:divBdr>
    </w:div>
    <w:div w:id="628246087">
      <w:bodyDiv w:val="1"/>
      <w:marLeft w:val="0"/>
      <w:marRight w:val="0"/>
      <w:marTop w:val="0"/>
      <w:marBottom w:val="0"/>
      <w:divBdr>
        <w:top w:val="none" w:sz="0" w:space="0" w:color="auto"/>
        <w:left w:val="none" w:sz="0" w:space="0" w:color="auto"/>
        <w:bottom w:val="none" w:sz="0" w:space="0" w:color="auto"/>
        <w:right w:val="none" w:sz="0" w:space="0" w:color="auto"/>
      </w:divBdr>
    </w:div>
    <w:div w:id="628248242">
      <w:bodyDiv w:val="1"/>
      <w:marLeft w:val="0"/>
      <w:marRight w:val="0"/>
      <w:marTop w:val="0"/>
      <w:marBottom w:val="0"/>
      <w:divBdr>
        <w:top w:val="none" w:sz="0" w:space="0" w:color="auto"/>
        <w:left w:val="none" w:sz="0" w:space="0" w:color="auto"/>
        <w:bottom w:val="none" w:sz="0" w:space="0" w:color="auto"/>
        <w:right w:val="none" w:sz="0" w:space="0" w:color="auto"/>
      </w:divBdr>
    </w:div>
    <w:div w:id="628360070">
      <w:bodyDiv w:val="1"/>
      <w:marLeft w:val="0"/>
      <w:marRight w:val="0"/>
      <w:marTop w:val="0"/>
      <w:marBottom w:val="0"/>
      <w:divBdr>
        <w:top w:val="none" w:sz="0" w:space="0" w:color="auto"/>
        <w:left w:val="none" w:sz="0" w:space="0" w:color="auto"/>
        <w:bottom w:val="none" w:sz="0" w:space="0" w:color="auto"/>
        <w:right w:val="none" w:sz="0" w:space="0" w:color="auto"/>
      </w:divBdr>
    </w:div>
    <w:div w:id="628360882">
      <w:bodyDiv w:val="1"/>
      <w:marLeft w:val="0"/>
      <w:marRight w:val="0"/>
      <w:marTop w:val="0"/>
      <w:marBottom w:val="0"/>
      <w:divBdr>
        <w:top w:val="none" w:sz="0" w:space="0" w:color="auto"/>
        <w:left w:val="none" w:sz="0" w:space="0" w:color="auto"/>
        <w:bottom w:val="none" w:sz="0" w:space="0" w:color="auto"/>
        <w:right w:val="none" w:sz="0" w:space="0" w:color="auto"/>
      </w:divBdr>
    </w:div>
    <w:div w:id="628361823">
      <w:bodyDiv w:val="1"/>
      <w:marLeft w:val="0"/>
      <w:marRight w:val="0"/>
      <w:marTop w:val="0"/>
      <w:marBottom w:val="0"/>
      <w:divBdr>
        <w:top w:val="none" w:sz="0" w:space="0" w:color="auto"/>
        <w:left w:val="none" w:sz="0" w:space="0" w:color="auto"/>
        <w:bottom w:val="none" w:sz="0" w:space="0" w:color="auto"/>
        <w:right w:val="none" w:sz="0" w:space="0" w:color="auto"/>
      </w:divBdr>
    </w:div>
    <w:div w:id="628364790">
      <w:bodyDiv w:val="1"/>
      <w:marLeft w:val="0"/>
      <w:marRight w:val="0"/>
      <w:marTop w:val="0"/>
      <w:marBottom w:val="0"/>
      <w:divBdr>
        <w:top w:val="none" w:sz="0" w:space="0" w:color="auto"/>
        <w:left w:val="none" w:sz="0" w:space="0" w:color="auto"/>
        <w:bottom w:val="none" w:sz="0" w:space="0" w:color="auto"/>
        <w:right w:val="none" w:sz="0" w:space="0" w:color="auto"/>
      </w:divBdr>
    </w:div>
    <w:div w:id="628433904">
      <w:bodyDiv w:val="1"/>
      <w:marLeft w:val="0"/>
      <w:marRight w:val="0"/>
      <w:marTop w:val="0"/>
      <w:marBottom w:val="0"/>
      <w:divBdr>
        <w:top w:val="none" w:sz="0" w:space="0" w:color="auto"/>
        <w:left w:val="none" w:sz="0" w:space="0" w:color="auto"/>
        <w:bottom w:val="none" w:sz="0" w:space="0" w:color="auto"/>
        <w:right w:val="none" w:sz="0" w:space="0" w:color="auto"/>
      </w:divBdr>
    </w:div>
    <w:div w:id="628441342">
      <w:bodyDiv w:val="1"/>
      <w:marLeft w:val="0"/>
      <w:marRight w:val="0"/>
      <w:marTop w:val="0"/>
      <w:marBottom w:val="0"/>
      <w:divBdr>
        <w:top w:val="none" w:sz="0" w:space="0" w:color="auto"/>
        <w:left w:val="none" w:sz="0" w:space="0" w:color="auto"/>
        <w:bottom w:val="none" w:sz="0" w:space="0" w:color="auto"/>
        <w:right w:val="none" w:sz="0" w:space="0" w:color="auto"/>
      </w:divBdr>
    </w:div>
    <w:div w:id="628441758">
      <w:bodyDiv w:val="1"/>
      <w:marLeft w:val="0"/>
      <w:marRight w:val="0"/>
      <w:marTop w:val="0"/>
      <w:marBottom w:val="0"/>
      <w:divBdr>
        <w:top w:val="none" w:sz="0" w:space="0" w:color="auto"/>
        <w:left w:val="none" w:sz="0" w:space="0" w:color="auto"/>
        <w:bottom w:val="none" w:sz="0" w:space="0" w:color="auto"/>
        <w:right w:val="none" w:sz="0" w:space="0" w:color="auto"/>
      </w:divBdr>
    </w:div>
    <w:div w:id="628509004">
      <w:bodyDiv w:val="1"/>
      <w:marLeft w:val="0"/>
      <w:marRight w:val="0"/>
      <w:marTop w:val="0"/>
      <w:marBottom w:val="0"/>
      <w:divBdr>
        <w:top w:val="none" w:sz="0" w:space="0" w:color="auto"/>
        <w:left w:val="none" w:sz="0" w:space="0" w:color="auto"/>
        <w:bottom w:val="none" w:sz="0" w:space="0" w:color="auto"/>
        <w:right w:val="none" w:sz="0" w:space="0" w:color="auto"/>
      </w:divBdr>
    </w:div>
    <w:div w:id="628511732">
      <w:bodyDiv w:val="1"/>
      <w:marLeft w:val="0"/>
      <w:marRight w:val="0"/>
      <w:marTop w:val="0"/>
      <w:marBottom w:val="0"/>
      <w:divBdr>
        <w:top w:val="none" w:sz="0" w:space="0" w:color="auto"/>
        <w:left w:val="none" w:sz="0" w:space="0" w:color="auto"/>
        <w:bottom w:val="none" w:sz="0" w:space="0" w:color="auto"/>
        <w:right w:val="none" w:sz="0" w:space="0" w:color="auto"/>
      </w:divBdr>
    </w:div>
    <w:div w:id="628516631">
      <w:bodyDiv w:val="1"/>
      <w:marLeft w:val="0"/>
      <w:marRight w:val="0"/>
      <w:marTop w:val="0"/>
      <w:marBottom w:val="0"/>
      <w:divBdr>
        <w:top w:val="none" w:sz="0" w:space="0" w:color="auto"/>
        <w:left w:val="none" w:sz="0" w:space="0" w:color="auto"/>
        <w:bottom w:val="none" w:sz="0" w:space="0" w:color="auto"/>
        <w:right w:val="none" w:sz="0" w:space="0" w:color="auto"/>
      </w:divBdr>
    </w:div>
    <w:div w:id="628558807">
      <w:bodyDiv w:val="1"/>
      <w:marLeft w:val="0"/>
      <w:marRight w:val="0"/>
      <w:marTop w:val="0"/>
      <w:marBottom w:val="0"/>
      <w:divBdr>
        <w:top w:val="none" w:sz="0" w:space="0" w:color="auto"/>
        <w:left w:val="none" w:sz="0" w:space="0" w:color="auto"/>
        <w:bottom w:val="none" w:sz="0" w:space="0" w:color="auto"/>
        <w:right w:val="none" w:sz="0" w:space="0" w:color="auto"/>
      </w:divBdr>
    </w:div>
    <w:div w:id="628560187">
      <w:bodyDiv w:val="1"/>
      <w:marLeft w:val="0"/>
      <w:marRight w:val="0"/>
      <w:marTop w:val="0"/>
      <w:marBottom w:val="0"/>
      <w:divBdr>
        <w:top w:val="none" w:sz="0" w:space="0" w:color="auto"/>
        <w:left w:val="none" w:sz="0" w:space="0" w:color="auto"/>
        <w:bottom w:val="none" w:sz="0" w:space="0" w:color="auto"/>
        <w:right w:val="none" w:sz="0" w:space="0" w:color="auto"/>
      </w:divBdr>
    </w:div>
    <w:div w:id="628895836">
      <w:bodyDiv w:val="1"/>
      <w:marLeft w:val="0"/>
      <w:marRight w:val="0"/>
      <w:marTop w:val="0"/>
      <w:marBottom w:val="0"/>
      <w:divBdr>
        <w:top w:val="none" w:sz="0" w:space="0" w:color="auto"/>
        <w:left w:val="none" w:sz="0" w:space="0" w:color="auto"/>
        <w:bottom w:val="none" w:sz="0" w:space="0" w:color="auto"/>
        <w:right w:val="none" w:sz="0" w:space="0" w:color="auto"/>
      </w:divBdr>
    </w:div>
    <w:div w:id="628971389">
      <w:bodyDiv w:val="1"/>
      <w:marLeft w:val="0"/>
      <w:marRight w:val="0"/>
      <w:marTop w:val="0"/>
      <w:marBottom w:val="0"/>
      <w:divBdr>
        <w:top w:val="none" w:sz="0" w:space="0" w:color="auto"/>
        <w:left w:val="none" w:sz="0" w:space="0" w:color="auto"/>
        <w:bottom w:val="none" w:sz="0" w:space="0" w:color="auto"/>
        <w:right w:val="none" w:sz="0" w:space="0" w:color="auto"/>
      </w:divBdr>
    </w:div>
    <w:div w:id="628976619">
      <w:bodyDiv w:val="1"/>
      <w:marLeft w:val="0"/>
      <w:marRight w:val="0"/>
      <w:marTop w:val="0"/>
      <w:marBottom w:val="0"/>
      <w:divBdr>
        <w:top w:val="none" w:sz="0" w:space="0" w:color="auto"/>
        <w:left w:val="none" w:sz="0" w:space="0" w:color="auto"/>
        <w:bottom w:val="none" w:sz="0" w:space="0" w:color="auto"/>
        <w:right w:val="none" w:sz="0" w:space="0" w:color="auto"/>
      </w:divBdr>
    </w:div>
    <w:div w:id="629016243">
      <w:bodyDiv w:val="1"/>
      <w:marLeft w:val="0"/>
      <w:marRight w:val="0"/>
      <w:marTop w:val="0"/>
      <w:marBottom w:val="0"/>
      <w:divBdr>
        <w:top w:val="none" w:sz="0" w:space="0" w:color="auto"/>
        <w:left w:val="none" w:sz="0" w:space="0" w:color="auto"/>
        <w:bottom w:val="none" w:sz="0" w:space="0" w:color="auto"/>
        <w:right w:val="none" w:sz="0" w:space="0" w:color="auto"/>
      </w:divBdr>
    </w:div>
    <w:div w:id="629017939">
      <w:bodyDiv w:val="1"/>
      <w:marLeft w:val="0"/>
      <w:marRight w:val="0"/>
      <w:marTop w:val="0"/>
      <w:marBottom w:val="0"/>
      <w:divBdr>
        <w:top w:val="none" w:sz="0" w:space="0" w:color="auto"/>
        <w:left w:val="none" w:sz="0" w:space="0" w:color="auto"/>
        <w:bottom w:val="none" w:sz="0" w:space="0" w:color="auto"/>
        <w:right w:val="none" w:sz="0" w:space="0" w:color="auto"/>
      </w:divBdr>
    </w:div>
    <w:div w:id="629089148">
      <w:bodyDiv w:val="1"/>
      <w:marLeft w:val="0"/>
      <w:marRight w:val="0"/>
      <w:marTop w:val="0"/>
      <w:marBottom w:val="0"/>
      <w:divBdr>
        <w:top w:val="none" w:sz="0" w:space="0" w:color="auto"/>
        <w:left w:val="none" w:sz="0" w:space="0" w:color="auto"/>
        <w:bottom w:val="none" w:sz="0" w:space="0" w:color="auto"/>
        <w:right w:val="none" w:sz="0" w:space="0" w:color="auto"/>
      </w:divBdr>
    </w:div>
    <w:div w:id="629172223">
      <w:bodyDiv w:val="1"/>
      <w:marLeft w:val="0"/>
      <w:marRight w:val="0"/>
      <w:marTop w:val="0"/>
      <w:marBottom w:val="0"/>
      <w:divBdr>
        <w:top w:val="none" w:sz="0" w:space="0" w:color="auto"/>
        <w:left w:val="none" w:sz="0" w:space="0" w:color="auto"/>
        <w:bottom w:val="none" w:sz="0" w:space="0" w:color="auto"/>
        <w:right w:val="none" w:sz="0" w:space="0" w:color="auto"/>
      </w:divBdr>
    </w:div>
    <w:div w:id="629172622">
      <w:bodyDiv w:val="1"/>
      <w:marLeft w:val="0"/>
      <w:marRight w:val="0"/>
      <w:marTop w:val="0"/>
      <w:marBottom w:val="0"/>
      <w:divBdr>
        <w:top w:val="none" w:sz="0" w:space="0" w:color="auto"/>
        <w:left w:val="none" w:sz="0" w:space="0" w:color="auto"/>
        <w:bottom w:val="none" w:sz="0" w:space="0" w:color="auto"/>
        <w:right w:val="none" w:sz="0" w:space="0" w:color="auto"/>
      </w:divBdr>
    </w:div>
    <w:div w:id="629360313">
      <w:bodyDiv w:val="1"/>
      <w:marLeft w:val="0"/>
      <w:marRight w:val="0"/>
      <w:marTop w:val="0"/>
      <w:marBottom w:val="0"/>
      <w:divBdr>
        <w:top w:val="none" w:sz="0" w:space="0" w:color="auto"/>
        <w:left w:val="none" w:sz="0" w:space="0" w:color="auto"/>
        <w:bottom w:val="none" w:sz="0" w:space="0" w:color="auto"/>
        <w:right w:val="none" w:sz="0" w:space="0" w:color="auto"/>
      </w:divBdr>
    </w:div>
    <w:div w:id="629482561">
      <w:bodyDiv w:val="1"/>
      <w:marLeft w:val="0"/>
      <w:marRight w:val="0"/>
      <w:marTop w:val="0"/>
      <w:marBottom w:val="0"/>
      <w:divBdr>
        <w:top w:val="none" w:sz="0" w:space="0" w:color="auto"/>
        <w:left w:val="none" w:sz="0" w:space="0" w:color="auto"/>
        <w:bottom w:val="none" w:sz="0" w:space="0" w:color="auto"/>
        <w:right w:val="none" w:sz="0" w:space="0" w:color="auto"/>
      </w:divBdr>
    </w:div>
    <w:div w:id="629484462">
      <w:bodyDiv w:val="1"/>
      <w:marLeft w:val="0"/>
      <w:marRight w:val="0"/>
      <w:marTop w:val="0"/>
      <w:marBottom w:val="0"/>
      <w:divBdr>
        <w:top w:val="none" w:sz="0" w:space="0" w:color="auto"/>
        <w:left w:val="none" w:sz="0" w:space="0" w:color="auto"/>
        <w:bottom w:val="none" w:sz="0" w:space="0" w:color="auto"/>
        <w:right w:val="none" w:sz="0" w:space="0" w:color="auto"/>
      </w:divBdr>
    </w:div>
    <w:div w:id="629552729">
      <w:bodyDiv w:val="1"/>
      <w:marLeft w:val="0"/>
      <w:marRight w:val="0"/>
      <w:marTop w:val="0"/>
      <w:marBottom w:val="0"/>
      <w:divBdr>
        <w:top w:val="none" w:sz="0" w:space="0" w:color="auto"/>
        <w:left w:val="none" w:sz="0" w:space="0" w:color="auto"/>
        <w:bottom w:val="none" w:sz="0" w:space="0" w:color="auto"/>
        <w:right w:val="none" w:sz="0" w:space="0" w:color="auto"/>
      </w:divBdr>
    </w:div>
    <w:div w:id="629628718">
      <w:bodyDiv w:val="1"/>
      <w:marLeft w:val="0"/>
      <w:marRight w:val="0"/>
      <w:marTop w:val="0"/>
      <w:marBottom w:val="0"/>
      <w:divBdr>
        <w:top w:val="none" w:sz="0" w:space="0" w:color="auto"/>
        <w:left w:val="none" w:sz="0" w:space="0" w:color="auto"/>
        <w:bottom w:val="none" w:sz="0" w:space="0" w:color="auto"/>
        <w:right w:val="none" w:sz="0" w:space="0" w:color="auto"/>
      </w:divBdr>
    </w:div>
    <w:div w:id="629631255">
      <w:bodyDiv w:val="1"/>
      <w:marLeft w:val="0"/>
      <w:marRight w:val="0"/>
      <w:marTop w:val="0"/>
      <w:marBottom w:val="0"/>
      <w:divBdr>
        <w:top w:val="none" w:sz="0" w:space="0" w:color="auto"/>
        <w:left w:val="none" w:sz="0" w:space="0" w:color="auto"/>
        <w:bottom w:val="none" w:sz="0" w:space="0" w:color="auto"/>
        <w:right w:val="none" w:sz="0" w:space="0" w:color="auto"/>
      </w:divBdr>
    </w:div>
    <w:div w:id="629633063">
      <w:bodyDiv w:val="1"/>
      <w:marLeft w:val="0"/>
      <w:marRight w:val="0"/>
      <w:marTop w:val="0"/>
      <w:marBottom w:val="0"/>
      <w:divBdr>
        <w:top w:val="none" w:sz="0" w:space="0" w:color="auto"/>
        <w:left w:val="none" w:sz="0" w:space="0" w:color="auto"/>
        <w:bottom w:val="none" w:sz="0" w:space="0" w:color="auto"/>
        <w:right w:val="none" w:sz="0" w:space="0" w:color="auto"/>
      </w:divBdr>
    </w:div>
    <w:div w:id="629634595">
      <w:bodyDiv w:val="1"/>
      <w:marLeft w:val="0"/>
      <w:marRight w:val="0"/>
      <w:marTop w:val="0"/>
      <w:marBottom w:val="0"/>
      <w:divBdr>
        <w:top w:val="none" w:sz="0" w:space="0" w:color="auto"/>
        <w:left w:val="none" w:sz="0" w:space="0" w:color="auto"/>
        <w:bottom w:val="none" w:sz="0" w:space="0" w:color="auto"/>
        <w:right w:val="none" w:sz="0" w:space="0" w:color="auto"/>
      </w:divBdr>
    </w:div>
    <w:div w:id="629752304">
      <w:bodyDiv w:val="1"/>
      <w:marLeft w:val="0"/>
      <w:marRight w:val="0"/>
      <w:marTop w:val="0"/>
      <w:marBottom w:val="0"/>
      <w:divBdr>
        <w:top w:val="none" w:sz="0" w:space="0" w:color="auto"/>
        <w:left w:val="none" w:sz="0" w:space="0" w:color="auto"/>
        <w:bottom w:val="none" w:sz="0" w:space="0" w:color="auto"/>
        <w:right w:val="none" w:sz="0" w:space="0" w:color="auto"/>
      </w:divBdr>
    </w:div>
    <w:div w:id="629822548">
      <w:bodyDiv w:val="1"/>
      <w:marLeft w:val="0"/>
      <w:marRight w:val="0"/>
      <w:marTop w:val="0"/>
      <w:marBottom w:val="0"/>
      <w:divBdr>
        <w:top w:val="none" w:sz="0" w:space="0" w:color="auto"/>
        <w:left w:val="none" w:sz="0" w:space="0" w:color="auto"/>
        <w:bottom w:val="none" w:sz="0" w:space="0" w:color="auto"/>
        <w:right w:val="none" w:sz="0" w:space="0" w:color="auto"/>
      </w:divBdr>
    </w:div>
    <w:div w:id="629896587">
      <w:bodyDiv w:val="1"/>
      <w:marLeft w:val="0"/>
      <w:marRight w:val="0"/>
      <w:marTop w:val="0"/>
      <w:marBottom w:val="0"/>
      <w:divBdr>
        <w:top w:val="none" w:sz="0" w:space="0" w:color="auto"/>
        <w:left w:val="none" w:sz="0" w:space="0" w:color="auto"/>
        <w:bottom w:val="none" w:sz="0" w:space="0" w:color="auto"/>
        <w:right w:val="none" w:sz="0" w:space="0" w:color="auto"/>
      </w:divBdr>
    </w:div>
    <w:div w:id="630012949">
      <w:bodyDiv w:val="1"/>
      <w:marLeft w:val="0"/>
      <w:marRight w:val="0"/>
      <w:marTop w:val="0"/>
      <w:marBottom w:val="0"/>
      <w:divBdr>
        <w:top w:val="none" w:sz="0" w:space="0" w:color="auto"/>
        <w:left w:val="none" w:sz="0" w:space="0" w:color="auto"/>
        <w:bottom w:val="none" w:sz="0" w:space="0" w:color="auto"/>
        <w:right w:val="none" w:sz="0" w:space="0" w:color="auto"/>
      </w:divBdr>
    </w:div>
    <w:div w:id="630092461">
      <w:bodyDiv w:val="1"/>
      <w:marLeft w:val="0"/>
      <w:marRight w:val="0"/>
      <w:marTop w:val="0"/>
      <w:marBottom w:val="0"/>
      <w:divBdr>
        <w:top w:val="none" w:sz="0" w:space="0" w:color="auto"/>
        <w:left w:val="none" w:sz="0" w:space="0" w:color="auto"/>
        <w:bottom w:val="none" w:sz="0" w:space="0" w:color="auto"/>
        <w:right w:val="none" w:sz="0" w:space="0" w:color="auto"/>
      </w:divBdr>
    </w:div>
    <w:div w:id="630093126">
      <w:bodyDiv w:val="1"/>
      <w:marLeft w:val="0"/>
      <w:marRight w:val="0"/>
      <w:marTop w:val="0"/>
      <w:marBottom w:val="0"/>
      <w:divBdr>
        <w:top w:val="none" w:sz="0" w:space="0" w:color="auto"/>
        <w:left w:val="none" w:sz="0" w:space="0" w:color="auto"/>
        <w:bottom w:val="none" w:sz="0" w:space="0" w:color="auto"/>
        <w:right w:val="none" w:sz="0" w:space="0" w:color="auto"/>
      </w:divBdr>
    </w:div>
    <w:div w:id="630137695">
      <w:bodyDiv w:val="1"/>
      <w:marLeft w:val="0"/>
      <w:marRight w:val="0"/>
      <w:marTop w:val="0"/>
      <w:marBottom w:val="0"/>
      <w:divBdr>
        <w:top w:val="none" w:sz="0" w:space="0" w:color="auto"/>
        <w:left w:val="none" w:sz="0" w:space="0" w:color="auto"/>
        <w:bottom w:val="none" w:sz="0" w:space="0" w:color="auto"/>
        <w:right w:val="none" w:sz="0" w:space="0" w:color="auto"/>
      </w:divBdr>
    </w:div>
    <w:div w:id="630206286">
      <w:bodyDiv w:val="1"/>
      <w:marLeft w:val="0"/>
      <w:marRight w:val="0"/>
      <w:marTop w:val="0"/>
      <w:marBottom w:val="0"/>
      <w:divBdr>
        <w:top w:val="none" w:sz="0" w:space="0" w:color="auto"/>
        <w:left w:val="none" w:sz="0" w:space="0" w:color="auto"/>
        <w:bottom w:val="none" w:sz="0" w:space="0" w:color="auto"/>
        <w:right w:val="none" w:sz="0" w:space="0" w:color="auto"/>
      </w:divBdr>
    </w:div>
    <w:div w:id="630208641">
      <w:bodyDiv w:val="1"/>
      <w:marLeft w:val="0"/>
      <w:marRight w:val="0"/>
      <w:marTop w:val="0"/>
      <w:marBottom w:val="0"/>
      <w:divBdr>
        <w:top w:val="none" w:sz="0" w:space="0" w:color="auto"/>
        <w:left w:val="none" w:sz="0" w:space="0" w:color="auto"/>
        <w:bottom w:val="none" w:sz="0" w:space="0" w:color="auto"/>
        <w:right w:val="none" w:sz="0" w:space="0" w:color="auto"/>
      </w:divBdr>
    </w:div>
    <w:div w:id="630282793">
      <w:bodyDiv w:val="1"/>
      <w:marLeft w:val="0"/>
      <w:marRight w:val="0"/>
      <w:marTop w:val="0"/>
      <w:marBottom w:val="0"/>
      <w:divBdr>
        <w:top w:val="none" w:sz="0" w:space="0" w:color="auto"/>
        <w:left w:val="none" w:sz="0" w:space="0" w:color="auto"/>
        <w:bottom w:val="none" w:sz="0" w:space="0" w:color="auto"/>
        <w:right w:val="none" w:sz="0" w:space="0" w:color="auto"/>
      </w:divBdr>
    </w:div>
    <w:div w:id="630283552">
      <w:bodyDiv w:val="1"/>
      <w:marLeft w:val="0"/>
      <w:marRight w:val="0"/>
      <w:marTop w:val="0"/>
      <w:marBottom w:val="0"/>
      <w:divBdr>
        <w:top w:val="none" w:sz="0" w:space="0" w:color="auto"/>
        <w:left w:val="none" w:sz="0" w:space="0" w:color="auto"/>
        <w:bottom w:val="none" w:sz="0" w:space="0" w:color="auto"/>
        <w:right w:val="none" w:sz="0" w:space="0" w:color="auto"/>
      </w:divBdr>
    </w:div>
    <w:div w:id="630289280">
      <w:bodyDiv w:val="1"/>
      <w:marLeft w:val="0"/>
      <w:marRight w:val="0"/>
      <w:marTop w:val="0"/>
      <w:marBottom w:val="0"/>
      <w:divBdr>
        <w:top w:val="none" w:sz="0" w:space="0" w:color="auto"/>
        <w:left w:val="none" w:sz="0" w:space="0" w:color="auto"/>
        <w:bottom w:val="none" w:sz="0" w:space="0" w:color="auto"/>
        <w:right w:val="none" w:sz="0" w:space="0" w:color="auto"/>
      </w:divBdr>
    </w:div>
    <w:div w:id="630551244">
      <w:bodyDiv w:val="1"/>
      <w:marLeft w:val="0"/>
      <w:marRight w:val="0"/>
      <w:marTop w:val="0"/>
      <w:marBottom w:val="0"/>
      <w:divBdr>
        <w:top w:val="none" w:sz="0" w:space="0" w:color="auto"/>
        <w:left w:val="none" w:sz="0" w:space="0" w:color="auto"/>
        <w:bottom w:val="none" w:sz="0" w:space="0" w:color="auto"/>
        <w:right w:val="none" w:sz="0" w:space="0" w:color="auto"/>
      </w:divBdr>
    </w:div>
    <w:div w:id="630553224">
      <w:bodyDiv w:val="1"/>
      <w:marLeft w:val="0"/>
      <w:marRight w:val="0"/>
      <w:marTop w:val="0"/>
      <w:marBottom w:val="0"/>
      <w:divBdr>
        <w:top w:val="none" w:sz="0" w:space="0" w:color="auto"/>
        <w:left w:val="none" w:sz="0" w:space="0" w:color="auto"/>
        <w:bottom w:val="none" w:sz="0" w:space="0" w:color="auto"/>
        <w:right w:val="none" w:sz="0" w:space="0" w:color="auto"/>
      </w:divBdr>
    </w:div>
    <w:div w:id="630598634">
      <w:bodyDiv w:val="1"/>
      <w:marLeft w:val="0"/>
      <w:marRight w:val="0"/>
      <w:marTop w:val="0"/>
      <w:marBottom w:val="0"/>
      <w:divBdr>
        <w:top w:val="none" w:sz="0" w:space="0" w:color="auto"/>
        <w:left w:val="none" w:sz="0" w:space="0" w:color="auto"/>
        <w:bottom w:val="none" w:sz="0" w:space="0" w:color="auto"/>
        <w:right w:val="none" w:sz="0" w:space="0" w:color="auto"/>
      </w:divBdr>
    </w:div>
    <w:div w:id="630599466">
      <w:bodyDiv w:val="1"/>
      <w:marLeft w:val="0"/>
      <w:marRight w:val="0"/>
      <w:marTop w:val="0"/>
      <w:marBottom w:val="0"/>
      <w:divBdr>
        <w:top w:val="none" w:sz="0" w:space="0" w:color="auto"/>
        <w:left w:val="none" w:sz="0" w:space="0" w:color="auto"/>
        <w:bottom w:val="none" w:sz="0" w:space="0" w:color="auto"/>
        <w:right w:val="none" w:sz="0" w:space="0" w:color="auto"/>
      </w:divBdr>
    </w:div>
    <w:div w:id="630599583">
      <w:bodyDiv w:val="1"/>
      <w:marLeft w:val="0"/>
      <w:marRight w:val="0"/>
      <w:marTop w:val="0"/>
      <w:marBottom w:val="0"/>
      <w:divBdr>
        <w:top w:val="none" w:sz="0" w:space="0" w:color="auto"/>
        <w:left w:val="none" w:sz="0" w:space="0" w:color="auto"/>
        <w:bottom w:val="none" w:sz="0" w:space="0" w:color="auto"/>
        <w:right w:val="none" w:sz="0" w:space="0" w:color="auto"/>
      </w:divBdr>
    </w:div>
    <w:div w:id="630674872">
      <w:bodyDiv w:val="1"/>
      <w:marLeft w:val="0"/>
      <w:marRight w:val="0"/>
      <w:marTop w:val="0"/>
      <w:marBottom w:val="0"/>
      <w:divBdr>
        <w:top w:val="none" w:sz="0" w:space="0" w:color="auto"/>
        <w:left w:val="none" w:sz="0" w:space="0" w:color="auto"/>
        <w:bottom w:val="none" w:sz="0" w:space="0" w:color="auto"/>
        <w:right w:val="none" w:sz="0" w:space="0" w:color="auto"/>
      </w:divBdr>
    </w:div>
    <w:div w:id="630747623">
      <w:bodyDiv w:val="1"/>
      <w:marLeft w:val="0"/>
      <w:marRight w:val="0"/>
      <w:marTop w:val="0"/>
      <w:marBottom w:val="0"/>
      <w:divBdr>
        <w:top w:val="none" w:sz="0" w:space="0" w:color="auto"/>
        <w:left w:val="none" w:sz="0" w:space="0" w:color="auto"/>
        <w:bottom w:val="none" w:sz="0" w:space="0" w:color="auto"/>
        <w:right w:val="none" w:sz="0" w:space="0" w:color="auto"/>
      </w:divBdr>
    </w:div>
    <w:div w:id="631013230">
      <w:bodyDiv w:val="1"/>
      <w:marLeft w:val="0"/>
      <w:marRight w:val="0"/>
      <w:marTop w:val="0"/>
      <w:marBottom w:val="0"/>
      <w:divBdr>
        <w:top w:val="none" w:sz="0" w:space="0" w:color="auto"/>
        <w:left w:val="none" w:sz="0" w:space="0" w:color="auto"/>
        <w:bottom w:val="none" w:sz="0" w:space="0" w:color="auto"/>
        <w:right w:val="none" w:sz="0" w:space="0" w:color="auto"/>
      </w:divBdr>
    </w:div>
    <w:div w:id="631054347">
      <w:bodyDiv w:val="1"/>
      <w:marLeft w:val="0"/>
      <w:marRight w:val="0"/>
      <w:marTop w:val="0"/>
      <w:marBottom w:val="0"/>
      <w:divBdr>
        <w:top w:val="none" w:sz="0" w:space="0" w:color="auto"/>
        <w:left w:val="none" w:sz="0" w:space="0" w:color="auto"/>
        <w:bottom w:val="none" w:sz="0" w:space="0" w:color="auto"/>
        <w:right w:val="none" w:sz="0" w:space="0" w:color="auto"/>
      </w:divBdr>
    </w:div>
    <w:div w:id="631055940">
      <w:bodyDiv w:val="1"/>
      <w:marLeft w:val="0"/>
      <w:marRight w:val="0"/>
      <w:marTop w:val="0"/>
      <w:marBottom w:val="0"/>
      <w:divBdr>
        <w:top w:val="none" w:sz="0" w:space="0" w:color="auto"/>
        <w:left w:val="none" w:sz="0" w:space="0" w:color="auto"/>
        <w:bottom w:val="none" w:sz="0" w:space="0" w:color="auto"/>
        <w:right w:val="none" w:sz="0" w:space="0" w:color="auto"/>
      </w:divBdr>
    </w:div>
    <w:div w:id="631057789">
      <w:bodyDiv w:val="1"/>
      <w:marLeft w:val="0"/>
      <w:marRight w:val="0"/>
      <w:marTop w:val="0"/>
      <w:marBottom w:val="0"/>
      <w:divBdr>
        <w:top w:val="none" w:sz="0" w:space="0" w:color="auto"/>
        <w:left w:val="none" w:sz="0" w:space="0" w:color="auto"/>
        <w:bottom w:val="none" w:sz="0" w:space="0" w:color="auto"/>
        <w:right w:val="none" w:sz="0" w:space="0" w:color="auto"/>
      </w:divBdr>
    </w:div>
    <w:div w:id="631131081">
      <w:bodyDiv w:val="1"/>
      <w:marLeft w:val="0"/>
      <w:marRight w:val="0"/>
      <w:marTop w:val="0"/>
      <w:marBottom w:val="0"/>
      <w:divBdr>
        <w:top w:val="none" w:sz="0" w:space="0" w:color="auto"/>
        <w:left w:val="none" w:sz="0" w:space="0" w:color="auto"/>
        <w:bottom w:val="none" w:sz="0" w:space="0" w:color="auto"/>
        <w:right w:val="none" w:sz="0" w:space="0" w:color="auto"/>
      </w:divBdr>
    </w:div>
    <w:div w:id="631131977">
      <w:bodyDiv w:val="1"/>
      <w:marLeft w:val="0"/>
      <w:marRight w:val="0"/>
      <w:marTop w:val="0"/>
      <w:marBottom w:val="0"/>
      <w:divBdr>
        <w:top w:val="none" w:sz="0" w:space="0" w:color="auto"/>
        <w:left w:val="none" w:sz="0" w:space="0" w:color="auto"/>
        <w:bottom w:val="none" w:sz="0" w:space="0" w:color="auto"/>
        <w:right w:val="none" w:sz="0" w:space="0" w:color="auto"/>
      </w:divBdr>
    </w:div>
    <w:div w:id="631132473">
      <w:bodyDiv w:val="1"/>
      <w:marLeft w:val="0"/>
      <w:marRight w:val="0"/>
      <w:marTop w:val="0"/>
      <w:marBottom w:val="0"/>
      <w:divBdr>
        <w:top w:val="none" w:sz="0" w:space="0" w:color="auto"/>
        <w:left w:val="none" w:sz="0" w:space="0" w:color="auto"/>
        <w:bottom w:val="none" w:sz="0" w:space="0" w:color="auto"/>
        <w:right w:val="none" w:sz="0" w:space="0" w:color="auto"/>
      </w:divBdr>
    </w:div>
    <w:div w:id="631206552">
      <w:bodyDiv w:val="1"/>
      <w:marLeft w:val="0"/>
      <w:marRight w:val="0"/>
      <w:marTop w:val="0"/>
      <w:marBottom w:val="0"/>
      <w:divBdr>
        <w:top w:val="none" w:sz="0" w:space="0" w:color="auto"/>
        <w:left w:val="none" w:sz="0" w:space="0" w:color="auto"/>
        <w:bottom w:val="none" w:sz="0" w:space="0" w:color="auto"/>
        <w:right w:val="none" w:sz="0" w:space="0" w:color="auto"/>
      </w:divBdr>
    </w:div>
    <w:div w:id="631208165">
      <w:bodyDiv w:val="1"/>
      <w:marLeft w:val="0"/>
      <w:marRight w:val="0"/>
      <w:marTop w:val="0"/>
      <w:marBottom w:val="0"/>
      <w:divBdr>
        <w:top w:val="none" w:sz="0" w:space="0" w:color="auto"/>
        <w:left w:val="none" w:sz="0" w:space="0" w:color="auto"/>
        <w:bottom w:val="none" w:sz="0" w:space="0" w:color="auto"/>
        <w:right w:val="none" w:sz="0" w:space="0" w:color="auto"/>
      </w:divBdr>
    </w:div>
    <w:div w:id="631249335">
      <w:bodyDiv w:val="1"/>
      <w:marLeft w:val="0"/>
      <w:marRight w:val="0"/>
      <w:marTop w:val="0"/>
      <w:marBottom w:val="0"/>
      <w:divBdr>
        <w:top w:val="none" w:sz="0" w:space="0" w:color="auto"/>
        <w:left w:val="none" w:sz="0" w:space="0" w:color="auto"/>
        <w:bottom w:val="none" w:sz="0" w:space="0" w:color="auto"/>
        <w:right w:val="none" w:sz="0" w:space="0" w:color="auto"/>
      </w:divBdr>
    </w:div>
    <w:div w:id="631331327">
      <w:bodyDiv w:val="1"/>
      <w:marLeft w:val="0"/>
      <w:marRight w:val="0"/>
      <w:marTop w:val="0"/>
      <w:marBottom w:val="0"/>
      <w:divBdr>
        <w:top w:val="none" w:sz="0" w:space="0" w:color="auto"/>
        <w:left w:val="none" w:sz="0" w:space="0" w:color="auto"/>
        <w:bottom w:val="none" w:sz="0" w:space="0" w:color="auto"/>
        <w:right w:val="none" w:sz="0" w:space="0" w:color="auto"/>
      </w:divBdr>
    </w:div>
    <w:div w:id="631598033">
      <w:bodyDiv w:val="1"/>
      <w:marLeft w:val="0"/>
      <w:marRight w:val="0"/>
      <w:marTop w:val="0"/>
      <w:marBottom w:val="0"/>
      <w:divBdr>
        <w:top w:val="none" w:sz="0" w:space="0" w:color="auto"/>
        <w:left w:val="none" w:sz="0" w:space="0" w:color="auto"/>
        <w:bottom w:val="none" w:sz="0" w:space="0" w:color="auto"/>
        <w:right w:val="none" w:sz="0" w:space="0" w:color="auto"/>
      </w:divBdr>
    </w:div>
    <w:div w:id="631637670">
      <w:bodyDiv w:val="1"/>
      <w:marLeft w:val="0"/>
      <w:marRight w:val="0"/>
      <w:marTop w:val="0"/>
      <w:marBottom w:val="0"/>
      <w:divBdr>
        <w:top w:val="none" w:sz="0" w:space="0" w:color="auto"/>
        <w:left w:val="none" w:sz="0" w:space="0" w:color="auto"/>
        <w:bottom w:val="none" w:sz="0" w:space="0" w:color="auto"/>
        <w:right w:val="none" w:sz="0" w:space="0" w:color="auto"/>
      </w:divBdr>
    </w:div>
    <w:div w:id="631638852">
      <w:bodyDiv w:val="1"/>
      <w:marLeft w:val="0"/>
      <w:marRight w:val="0"/>
      <w:marTop w:val="0"/>
      <w:marBottom w:val="0"/>
      <w:divBdr>
        <w:top w:val="none" w:sz="0" w:space="0" w:color="auto"/>
        <w:left w:val="none" w:sz="0" w:space="0" w:color="auto"/>
        <w:bottom w:val="none" w:sz="0" w:space="0" w:color="auto"/>
        <w:right w:val="none" w:sz="0" w:space="0" w:color="auto"/>
      </w:divBdr>
    </w:div>
    <w:div w:id="631640032">
      <w:bodyDiv w:val="1"/>
      <w:marLeft w:val="0"/>
      <w:marRight w:val="0"/>
      <w:marTop w:val="0"/>
      <w:marBottom w:val="0"/>
      <w:divBdr>
        <w:top w:val="none" w:sz="0" w:space="0" w:color="auto"/>
        <w:left w:val="none" w:sz="0" w:space="0" w:color="auto"/>
        <w:bottom w:val="none" w:sz="0" w:space="0" w:color="auto"/>
        <w:right w:val="none" w:sz="0" w:space="0" w:color="auto"/>
      </w:divBdr>
    </w:div>
    <w:div w:id="631641622">
      <w:bodyDiv w:val="1"/>
      <w:marLeft w:val="0"/>
      <w:marRight w:val="0"/>
      <w:marTop w:val="0"/>
      <w:marBottom w:val="0"/>
      <w:divBdr>
        <w:top w:val="none" w:sz="0" w:space="0" w:color="auto"/>
        <w:left w:val="none" w:sz="0" w:space="0" w:color="auto"/>
        <w:bottom w:val="none" w:sz="0" w:space="0" w:color="auto"/>
        <w:right w:val="none" w:sz="0" w:space="0" w:color="auto"/>
      </w:divBdr>
    </w:div>
    <w:div w:id="631666603">
      <w:bodyDiv w:val="1"/>
      <w:marLeft w:val="0"/>
      <w:marRight w:val="0"/>
      <w:marTop w:val="0"/>
      <w:marBottom w:val="0"/>
      <w:divBdr>
        <w:top w:val="none" w:sz="0" w:space="0" w:color="auto"/>
        <w:left w:val="none" w:sz="0" w:space="0" w:color="auto"/>
        <w:bottom w:val="none" w:sz="0" w:space="0" w:color="auto"/>
        <w:right w:val="none" w:sz="0" w:space="0" w:color="auto"/>
      </w:divBdr>
    </w:div>
    <w:div w:id="631667649">
      <w:bodyDiv w:val="1"/>
      <w:marLeft w:val="0"/>
      <w:marRight w:val="0"/>
      <w:marTop w:val="0"/>
      <w:marBottom w:val="0"/>
      <w:divBdr>
        <w:top w:val="none" w:sz="0" w:space="0" w:color="auto"/>
        <w:left w:val="none" w:sz="0" w:space="0" w:color="auto"/>
        <w:bottom w:val="none" w:sz="0" w:space="0" w:color="auto"/>
        <w:right w:val="none" w:sz="0" w:space="0" w:color="auto"/>
      </w:divBdr>
    </w:div>
    <w:div w:id="631668220">
      <w:bodyDiv w:val="1"/>
      <w:marLeft w:val="0"/>
      <w:marRight w:val="0"/>
      <w:marTop w:val="0"/>
      <w:marBottom w:val="0"/>
      <w:divBdr>
        <w:top w:val="none" w:sz="0" w:space="0" w:color="auto"/>
        <w:left w:val="none" w:sz="0" w:space="0" w:color="auto"/>
        <w:bottom w:val="none" w:sz="0" w:space="0" w:color="auto"/>
        <w:right w:val="none" w:sz="0" w:space="0" w:color="auto"/>
      </w:divBdr>
    </w:div>
    <w:div w:id="631713101">
      <w:bodyDiv w:val="1"/>
      <w:marLeft w:val="0"/>
      <w:marRight w:val="0"/>
      <w:marTop w:val="0"/>
      <w:marBottom w:val="0"/>
      <w:divBdr>
        <w:top w:val="none" w:sz="0" w:space="0" w:color="auto"/>
        <w:left w:val="none" w:sz="0" w:space="0" w:color="auto"/>
        <w:bottom w:val="none" w:sz="0" w:space="0" w:color="auto"/>
        <w:right w:val="none" w:sz="0" w:space="0" w:color="auto"/>
      </w:divBdr>
    </w:div>
    <w:div w:id="631861570">
      <w:bodyDiv w:val="1"/>
      <w:marLeft w:val="0"/>
      <w:marRight w:val="0"/>
      <w:marTop w:val="0"/>
      <w:marBottom w:val="0"/>
      <w:divBdr>
        <w:top w:val="none" w:sz="0" w:space="0" w:color="auto"/>
        <w:left w:val="none" w:sz="0" w:space="0" w:color="auto"/>
        <w:bottom w:val="none" w:sz="0" w:space="0" w:color="auto"/>
        <w:right w:val="none" w:sz="0" w:space="0" w:color="auto"/>
      </w:divBdr>
    </w:div>
    <w:div w:id="631910252">
      <w:bodyDiv w:val="1"/>
      <w:marLeft w:val="0"/>
      <w:marRight w:val="0"/>
      <w:marTop w:val="0"/>
      <w:marBottom w:val="0"/>
      <w:divBdr>
        <w:top w:val="none" w:sz="0" w:space="0" w:color="auto"/>
        <w:left w:val="none" w:sz="0" w:space="0" w:color="auto"/>
        <w:bottom w:val="none" w:sz="0" w:space="0" w:color="auto"/>
        <w:right w:val="none" w:sz="0" w:space="0" w:color="auto"/>
      </w:divBdr>
    </w:div>
    <w:div w:id="631984602">
      <w:bodyDiv w:val="1"/>
      <w:marLeft w:val="0"/>
      <w:marRight w:val="0"/>
      <w:marTop w:val="0"/>
      <w:marBottom w:val="0"/>
      <w:divBdr>
        <w:top w:val="none" w:sz="0" w:space="0" w:color="auto"/>
        <w:left w:val="none" w:sz="0" w:space="0" w:color="auto"/>
        <w:bottom w:val="none" w:sz="0" w:space="0" w:color="auto"/>
        <w:right w:val="none" w:sz="0" w:space="0" w:color="auto"/>
      </w:divBdr>
    </w:div>
    <w:div w:id="632053689">
      <w:bodyDiv w:val="1"/>
      <w:marLeft w:val="0"/>
      <w:marRight w:val="0"/>
      <w:marTop w:val="0"/>
      <w:marBottom w:val="0"/>
      <w:divBdr>
        <w:top w:val="none" w:sz="0" w:space="0" w:color="auto"/>
        <w:left w:val="none" w:sz="0" w:space="0" w:color="auto"/>
        <w:bottom w:val="none" w:sz="0" w:space="0" w:color="auto"/>
        <w:right w:val="none" w:sz="0" w:space="0" w:color="auto"/>
      </w:divBdr>
    </w:div>
    <w:div w:id="632055994">
      <w:bodyDiv w:val="1"/>
      <w:marLeft w:val="0"/>
      <w:marRight w:val="0"/>
      <w:marTop w:val="0"/>
      <w:marBottom w:val="0"/>
      <w:divBdr>
        <w:top w:val="none" w:sz="0" w:space="0" w:color="auto"/>
        <w:left w:val="none" w:sz="0" w:space="0" w:color="auto"/>
        <w:bottom w:val="none" w:sz="0" w:space="0" w:color="auto"/>
        <w:right w:val="none" w:sz="0" w:space="0" w:color="auto"/>
      </w:divBdr>
    </w:div>
    <w:div w:id="632056938">
      <w:bodyDiv w:val="1"/>
      <w:marLeft w:val="0"/>
      <w:marRight w:val="0"/>
      <w:marTop w:val="0"/>
      <w:marBottom w:val="0"/>
      <w:divBdr>
        <w:top w:val="none" w:sz="0" w:space="0" w:color="auto"/>
        <w:left w:val="none" w:sz="0" w:space="0" w:color="auto"/>
        <w:bottom w:val="none" w:sz="0" w:space="0" w:color="auto"/>
        <w:right w:val="none" w:sz="0" w:space="0" w:color="auto"/>
      </w:divBdr>
    </w:div>
    <w:div w:id="632096383">
      <w:bodyDiv w:val="1"/>
      <w:marLeft w:val="0"/>
      <w:marRight w:val="0"/>
      <w:marTop w:val="0"/>
      <w:marBottom w:val="0"/>
      <w:divBdr>
        <w:top w:val="none" w:sz="0" w:space="0" w:color="auto"/>
        <w:left w:val="none" w:sz="0" w:space="0" w:color="auto"/>
        <w:bottom w:val="none" w:sz="0" w:space="0" w:color="auto"/>
        <w:right w:val="none" w:sz="0" w:space="0" w:color="auto"/>
      </w:divBdr>
    </w:div>
    <w:div w:id="632173506">
      <w:bodyDiv w:val="1"/>
      <w:marLeft w:val="0"/>
      <w:marRight w:val="0"/>
      <w:marTop w:val="0"/>
      <w:marBottom w:val="0"/>
      <w:divBdr>
        <w:top w:val="none" w:sz="0" w:space="0" w:color="auto"/>
        <w:left w:val="none" w:sz="0" w:space="0" w:color="auto"/>
        <w:bottom w:val="none" w:sz="0" w:space="0" w:color="auto"/>
        <w:right w:val="none" w:sz="0" w:space="0" w:color="auto"/>
      </w:divBdr>
    </w:div>
    <w:div w:id="632254354">
      <w:bodyDiv w:val="1"/>
      <w:marLeft w:val="0"/>
      <w:marRight w:val="0"/>
      <w:marTop w:val="0"/>
      <w:marBottom w:val="0"/>
      <w:divBdr>
        <w:top w:val="none" w:sz="0" w:space="0" w:color="auto"/>
        <w:left w:val="none" w:sz="0" w:space="0" w:color="auto"/>
        <w:bottom w:val="none" w:sz="0" w:space="0" w:color="auto"/>
        <w:right w:val="none" w:sz="0" w:space="0" w:color="auto"/>
      </w:divBdr>
    </w:div>
    <w:div w:id="632256120">
      <w:bodyDiv w:val="1"/>
      <w:marLeft w:val="0"/>
      <w:marRight w:val="0"/>
      <w:marTop w:val="0"/>
      <w:marBottom w:val="0"/>
      <w:divBdr>
        <w:top w:val="none" w:sz="0" w:space="0" w:color="auto"/>
        <w:left w:val="none" w:sz="0" w:space="0" w:color="auto"/>
        <w:bottom w:val="none" w:sz="0" w:space="0" w:color="auto"/>
        <w:right w:val="none" w:sz="0" w:space="0" w:color="auto"/>
      </w:divBdr>
    </w:div>
    <w:div w:id="632296585">
      <w:bodyDiv w:val="1"/>
      <w:marLeft w:val="0"/>
      <w:marRight w:val="0"/>
      <w:marTop w:val="0"/>
      <w:marBottom w:val="0"/>
      <w:divBdr>
        <w:top w:val="none" w:sz="0" w:space="0" w:color="auto"/>
        <w:left w:val="none" w:sz="0" w:space="0" w:color="auto"/>
        <w:bottom w:val="none" w:sz="0" w:space="0" w:color="auto"/>
        <w:right w:val="none" w:sz="0" w:space="0" w:color="auto"/>
      </w:divBdr>
    </w:div>
    <w:div w:id="632296767">
      <w:bodyDiv w:val="1"/>
      <w:marLeft w:val="0"/>
      <w:marRight w:val="0"/>
      <w:marTop w:val="0"/>
      <w:marBottom w:val="0"/>
      <w:divBdr>
        <w:top w:val="none" w:sz="0" w:space="0" w:color="auto"/>
        <w:left w:val="none" w:sz="0" w:space="0" w:color="auto"/>
        <w:bottom w:val="none" w:sz="0" w:space="0" w:color="auto"/>
        <w:right w:val="none" w:sz="0" w:space="0" w:color="auto"/>
      </w:divBdr>
    </w:div>
    <w:div w:id="632321962">
      <w:bodyDiv w:val="1"/>
      <w:marLeft w:val="0"/>
      <w:marRight w:val="0"/>
      <w:marTop w:val="0"/>
      <w:marBottom w:val="0"/>
      <w:divBdr>
        <w:top w:val="none" w:sz="0" w:space="0" w:color="auto"/>
        <w:left w:val="none" w:sz="0" w:space="0" w:color="auto"/>
        <w:bottom w:val="none" w:sz="0" w:space="0" w:color="auto"/>
        <w:right w:val="none" w:sz="0" w:space="0" w:color="auto"/>
      </w:divBdr>
    </w:div>
    <w:div w:id="632372322">
      <w:bodyDiv w:val="1"/>
      <w:marLeft w:val="0"/>
      <w:marRight w:val="0"/>
      <w:marTop w:val="0"/>
      <w:marBottom w:val="0"/>
      <w:divBdr>
        <w:top w:val="none" w:sz="0" w:space="0" w:color="auto"/>
        <w:left w:val="none" w:sz="0" w:space="0" w:color="auto"/>
        <w:bottom w:val="none" w:sz="0" w:space="0" w:color="auto"/>
        <w:right w:val="none" w:sz="0" w:space="0" w:color="auto"/>
      </w:divBdr>
    </w:div>
    <w:div w:id="632440301">
      <w:bodyDiv w:val="1"/>
      <w:marLeft w:val="0"/>
      <w:marRight w:val="0"/>
      <w:marTop w:val="0"/>
      <w:marBottom w:val="0"/>
      <w:divBdr>
        <w:top w:val="none" w:sz="0" w:space="0" w:color="auto"/>
        <w:left w:val="none" w:sz="0" w:space="0" w:color="auto"/>
        <w:bottom w:val="none" w:sz="0" w:space="0" w:color="auto"/>
        <w:right w:val="none" w:sz="0" w:space="0" w:color="auto"/>
      </w:divBdr>
    </w:div>
    <w:div w:id="632490650">
      <w:bodyDiv w:val="1"/>
      <w:marLeft w:val="0"/>
      <w:marRight w:val="0"/>
      <w:marTop w:val="0"/>
      <w:marBottom w:val="0"/>
      <w:divBdr>
        <w:top w:val="none" w:sz="0" w:space="0" w:color="auto"/>
        <w:left w:val="none" w:sz="0" w:space="0" w:color="auto"/>
        <w:bottom w:val="none" w:sz="0" w:space="0" w:color="auto"/>
        <w:right w:val="none" w:sz="0" w:space="0" w:color="auto"/>
      </w:divBdr>
    </w:div>
    <w:div w:id="632716412">
      <w:bodyDiv w:val="1"/>
      <w:marLeft w:val="0"/>
      <w:marRight w:val="0"/>
      <w:marTop w:val="0"/>
      <w:marBottom w:val="0"/>
      <w:divBdr>
        <w:top w:val="none" w:sz="0" w:space="0" w:color="auto"/>
        <w:left w:val="none" w:sz="0" w:space="0" w:color="auto"/>
        <w:bottom w:val="none" w:sz="0" w:space="0" w:color="auto"/>
        <w:right w:val="none" w:sz="0" w:space="0" w:color="auto"/>
      </w:divBdr>
    </w:div>
    <w:div w:id="632760422">
      <w:bodyDiv w:val="1"/>
      <w:marLeft w:val="0"/>
      <w:marRight w:val="0"/>
      <w:marTop w:val="0"/>
      <w:marBottom w:val="0"/>
      <w:divBdr>
        <w:top w:val="none" w:sz="0" w:space="0" w:color="auto"/>
        <w:left w:val="none" w:sz="0" w:space="0" w:color="auto"/>
        <w:bottom w:val="none" w:sz="0" w:space="0" w:color="auto"/>
        <w:right w:val="none" w:sz="0" w:space="0" w:color="auto"/>
      </w:divBdr>
    </w:div>
    <w:div w:id="632828120">
      <w:bodyDiv w:val="1"/>
      <w:marLeft w:val="0"/>
      <w:marRight w:val="0"/>
      <w:marTop w:val="0"/>
      <w:marBottom w:val="0"/>
      <w:divBdr>
        <w:top w:val="none" w:sz="0" w:space="0" w:color="auto"/>
        <w:left w:val="none" w:sz="0" w:space="0" w:color="auto"/>
        <w:bottom w:val="none" w:sz="0" w:space="0" w:color="auto"/>
        <w:right w:val="none" w:sz="0" w:space="0" w:color="auto"/>
      </w:divBdr>
    </w:div>
    <w:div w:id="633027664">
      <w:bodyDiv w:val="1"/>
      <w:marLeft w:val="0"/>
      <w:marRight w:val="0"/>
      <w:marTop w:val="0"/>
      <w:marBottom w:val="0"/>
      <w:divBdr>
        <w:top w:val="none" w:sz="0" w:space="0" w:color="auto"/>
        <w:left w:val="none" w:sz="0" w:space="0" w:color="auto"/>
        <w:bottom w:val="none" w:sz="0" w:space="0" w:color="auto"/>
        <w:right w:val="none" w:sz="0" w:space="0" w:color="auto"/>
      </w:divBdr>
    </w:div>
    <w:div w:id="633028129">
      <w:bodyDiv w:val="1"/>
      <w:marLeft w:val="0"/>
      <w:marRight w:val="0"/>
      <w:marTop w:val="0"/>
      <w:marBottom w:val="0"/>
      <w:divBdr>
        <w:top w:val="none" w:sz="0" w:space="0" w:color="auto"/>
        <w:left w:val="none" w:sz="0" w:space="0" w:color="auto"/>
        <w:bottom w:val="none" w:sz="0" w:space="0" w:color="auto"/>
        <w:right w:val="none" w:sz="0" w:space="0" w:color="auto"/>
      </w:divBdr>
    </w:div>
    <w:div w:id="633099490">
      <w:bodyDiv w:val="1"/>
      <w:marLeft w:val="0"/>
      <w:marRight w:val="0"/>
      <w:marTop w:val="0"/>
      <w:marBottom w:val="0"/>
      <w:divBdr>
        <w:top w:val="none" w:sz="0" w:space="0" w:color="auto"/>
        <w:left w:val="none" w:sz="0" w:space="0" w:color="auto"/>
        <w:bottom w:val="none" w:sz="0" w:space="0" w:color="auto"/>
        <w:right w:val="none" w:sz="0" w:space="0" w:color="auto"/>
      </w:divBdr>
    </w:div>
    <w:div w:id="633288678">
      <w:bodyDiv w:val="1"/>
      <w:marLeft w:val="0"/>
      <w:marRight w:val="0"/>
      <w:marTop w:val="0"/>
      <w:marBottom w:val="0"/>
      <w:divBdr>
        <w:top w:val="none" w:sz="0" w:space="0" w:color="auto"/>
        <w:left w:val="none" w:sz="0" w:space="0" w:color="auto"/>
        <w:bottom w:val="none" w:sz="0" w:space="0" w:color="auto"/>
        <w:right w:val="none" w:sz="0" w:space="0" w:color="auto"/>
      </w:divBdr>
    </w:div>
    <w:div w:id="633372459">
      <w:bodyDiv w:val="1"/>
      <w:marLeft w:val="0"/>
      <w:marRight w:val="0"/>
      <w:marTop w:val="0"/>
      <w:marBottom w:val="0"/>
      <w:divBdr>
        <w:top w:val="none" w:sz="0" w:space="0" w:color="auto"/>
        <w:left w:val="none" w:sz="0" w:space="0" w:color="auto"/>
        <w:bottom w:val="none" w:sz="0" w:space="0" w:color="auto"/>
        <w:right w:val="none" w:sz="0" w:space="0" w:color="auto"/>
      </w:divBdr>
    </w:div>
    <w:div w:id="633372605">
      <w:bodyDiv w:val="1"/>
      <w:marLeft w:val="0"/>
      <w:marRight w:val="0"/>
      <w:marTop w:val="0"/>
      <w:marBottom w:val="0"/>
      <w:divBdr>
        <w:top w:val="none" w:sz="0" w:space="0" w:color="auto"/>
        <w:left w:val="none" w:sz="0" w:space="0" w:color="auto"/>
        <w:bottom w:val="none" w:sz="0" w:space="0" w:color="auto"/>
        <w:right w:val="none" w:sz="0" w:space="0" w:color="auto"/>
      </w:divBdr>
    </w:div>
    <w:div w:id="633407301">
      <w:bodyDiv w:val="1"/>
      <w:marLeft w:val="0"/>
      <w:marRight w:val="0"/>
      <w:marTop w:val="0"/>
      <w:marBottom w:val="0"/>
      <w:divBdr>
        <w:top w:val="none" w:sz="0" w:space="0" w:color="auto"/>
        <w:left w:val="none" w:sz="0" w:space="0" w:color="auto"/>
        <w:bottom w:val="none" w:sz="0" w:space="0" w:color="auto"/>
        <w:right w:val="none" w:sz="0" w:space="0" w:color="auto"/>
      </w:divBdr>
    </w:div>
    <w:div w:id="633489384">
      <w:bodyDiv w:val="1"/>
      <w:marLeft w:val="0"/>
      <w:marRight w:val="0"/>
      <w:marTop w:val="0"/>
      <w:marBottom w:val="0"/>
      <w:divBdr>
        <w:top w:val="none" w:sz="0" w:space="0" w:color="auto"/>
        <w:left w:val="none" w:sz="0" w:space="0" w:color="auto"/>
        <w:bottom w:val="none" w:sz="0" w:space="0" w:color="auto"/>
        <w:right w:val="none" w:sz="0" w:space="0" w:color="auto"/>
      </w:divBdr>
    </w:div>
    <w:div w:id="633490833">
      <w:bodyDiv w:val="1"/>
      <w:marLeft w:val="0"/>
      <w:marRight w:val="0"/>
      <w:marTop w:val="0"/>
      <w:marBottom w:val="0"/>
      <w:divBdr>
        <w:top w:val="none" w:sz="0" w:space="0" w:color="auto"/>
        <w:left w:val="none" w:sz="0" w:space="0" w:color="auto"/>
        <w:bottom w:val="none" w:sz="0" w:space="0" w:color="auto"/>
        <w:right w:val="none" w:sz="0" w:space="0" w:color="auto"/>
      </w:divBdr>
    </w:div>
    <w:div w:id="633602074">
      <w:bodyDiv w:val="1"/>
      <w:marLeft w:val="0"/>
      <w:marRight w:val="0"/>
      <w:marTop w:val="0"/>
      <w:marBottom w:val="0"/>
      <w:divBdr>
        <w:top w:val="none" w:sz="0" w:space="0" w:color="auto"/>
        <w:left w:val="none" w:sz="0" w:space="0" w:color="auto"/>
        <w:bottom w:val="none" w:sz="0" w:space="0" w:color="auto"/>
        <w:right w:val="none" w:sz="0" w:space="0" w:color="auto"/>
      </w:divBdr>
    </w:div>
    <w:div w:id="633603237">
      <w:bodyDiv w:val="1"/>
      <w:marLeft w:val="0"/>
      <w:marRight w:val="0"/>
      <w:marTop w:val="0"/>
      <w:marBottom w:val="0"/>
      <w:divBdr>
        <w:top w:val="none" w:sz="0" w:space="0" w:color="auto"/>
        <w:left w:val="none" w:sz="0" w:space="0" w:color="auto"/>
        <w:bottom w:val="none" w:sz="0" w:space="0" w:color="auto"/>
        <w:right w:val="none" w:sz="0" w:space="0" w:color="auto"/>
      </w:divBdr>
    </w:div>
    <w:div w:id="633677317">
      <w:bodyDiv w:val="1"/>
      <w:marLeft w:val="0"/>
      <w:marRight w:val="0"/>
      <w:marTop w:val="0"/>
      <w:marBottom w:val="0"/>
      <w:divBdr>
        <w:top w:val="none" w:sz="0" w:space="0" w:color="auto"/>
        <w:left w:val="none" w:sz="0" w:space="0" w:color="auto"/>
        <w:bottom w:val="none" w:sz="0" w:space="0" w:color="auto"/>
        <w:right w:val="none" w:sz="0" w:space="0" w:color="auto"/>
      </w:divBdr>
    </w:div>
    <w:div w:id="633681874">
      <w:bodyDiv w:val="1"/>
      <w:marLeft w:val="0"/>
      <w:marRight w:val="0"/>
      <w:marTop w:val="0"/>
      <w:marBottom w:val="0"/>
      <w:divBdr>
        <w:top w:val="none" w:sz="0" w:space="0" w:color="auto"/>
        <w:left w:val="none" w:sz="0" w:space="0" w:color="auto"/>
        <w:bottom w:val="none" w:sz="0" w:space="0" w:color="auto"/>
        <w:right w:val="none" w:sz="0" w:space="0" w:color="auto"/>
      </w:divBdr>
    </w:div>
    <w:div w:id="633683113">
      <w:bodyDiv w:val="1"/>
      <w:marLeft w:val="0"/>
      <w:marRight w:val="0"/>
      <w:marTop w:val="0"/>
      <w:marBottom w:val="0"/>
      <w:divBdr>
        <w:top w:val="none" w:sz="0" w:space="0" w:color="auto"/>
        <w:left w:val="none" w:sz="0" w:space="0" w:color="auto"/>
        <w:bottom w:val="none" w:sz="0" w:space="0" w:color="auto"/>
        <w:right w:val="none" w:sz="0" w:space="0" w:color="auto"/>
      </w:divBdr>
    </w:div>
    <w:div w:id="633825759">
      <w:bodyDiv w:val="1"/>
      <w:marLeft w:val="0"/>
      <w:marRight w:val="0"/>
      <w:marTop w:val="0"/>
      <w:marBottom w:val="0"/>
      <w:divBdr>
        <w:top w:val="none" w:sz="0" w:space="0" w:color="auto"/>
        <w:left w:val="none" w:sz="0" w:space="0" w:color="auto"/>
        <w:bottom w:val="none" w:sz="0" w:space="0" w:color="auto"/>
        <w:right w:val="none" w:sz="0" w:space="0" w:color="auto"/>
      </w:divBdr>
    </w:div>
    <w:div w:id="633828815">
      <w:bodyDiv w:val="1"/>
      <w:marLeft w:val="0"/>
      <w:marRight w:val="0"/>
      <w:marTop w:val="0"/>
      <w:marBottom w:val="0"/>
      <w:divBdr>
        <w:top w:val="none" w:sz="0" w:space="0" w:color="auto"/>
        <w:left w:val="none" w:sz="0" w:space="0" w:color="auto"/>
        <w:bottom w:val="none" w:sz="0" w:space="0" w:color="auto"/>
        <w:right w:val="none" w:sz="0" w:space="0" w:color="auto"/>
      </w:divBdr>
    </w:div>
    <w:div w:id="633870173">
      <w:bodyDiv w:val="1"/>
      <w:marLeft w:val="0"/>
      <w:marRight w:val="0"/>
      <w:marTop w:val="0"/>
      <w:marBottom w:val="0"/>
      <w:divBdr>
        <w:top w:val="none" w:sz="0" w:space="0" w:color="auto"/>
        <w:left w:val="none" w:sz="0" w:space="0" w:color="auto"/>
        <w:bottom w:val="none" w:sz="0" w:space="0" w:color="auto"/>
        <w:right w:val="none" w:sz="0" w:space="0" w:color="auto"/>
      </w:divBdr>
    </w:div>
    <w:div w:id="633952680">
      <w:bodyDiv w:val="1"/>
      <w:marLeft w:val="0"/>
      <w:marRight w:val="0"/>
      <w:marTop w:val="0"/>
      <w:marBottom w:val="0"/>
      <w:divBdr>
        <w:top w:val="none" w:sz="0" w:space="0" w:color="auto"/>
        <w:left w:val="none" w:sz="0" w:space="0" w:color="auto"/>
        <w:bottom w:val="none" w:sz="0" w:space="0" w:color="auto"/>
        <w:right w:val="none" w:sz="0" w:space="0" w:color="auto"/>
      </w:divBdr>
    </w:div>
    <w:div w:id="634019615">
      <w:bodyDiv w:val="1"/>
      <w:marLeft w:val="0"/>
      <w:marRight w:val="0"/>
      <w:marTop w:val="0"/>
      <w:marBottom w:val="0"/>
      <w:divBdr>
        <w:top w:val="none" w:sz="0" w:space="0" w:color="auto"/>
        <w:left w:val="none" w:sz="0" w:space="0" w:color="auto"/>
        <w:bottom w:val="none" w:sz="0" w:space="0" w:color="auto"/>
        <w:right w:val="none" w:sz="0" w:space="0" w:color="auto"/>
      </w:divBdr>
    </w:div>
    <w:div w:id="634026911">
      <w:bodyDiv w:val="1"/>
      <w:marLeft w:val="0"/>
      <w:marRight w:val="0"/>
      <w:marTop w:val="0"/>
      <w:marBottom w:val="0"/>
      <w:divBdr>
        <w:top w:val="none" w:sz="0" w:space="0" w:color="auto"/>
        <w:left w:val="none" w:sz="0" w:space="0" w:color="auto"/>
        <w:bottom w:val="none" w:sz="0" w:space="0" w:color="auto"/>
        <w:right w:val="none" w:sz="0" w:space="0" w:color="auto"/>
      </w:divBdr>
    </w:div>
    <w:div w:id="634142327">
      <w:bodyDiv w:val="1"/>
      <w:marLeft w:val="0"/>
      <w:marRight w:val="0"/>
      <w:marTop w:val="0"/>
      <w:marBottom w:val="0"/>
      <w:divBdr>
        <w:top w:val="none" w:sz="0" w:space="0" w:color="auto"/>
        <w:left w:val="none" w:sz="0" w:space="0" w:color="auto"/>
        <w:bottom w:val="none" w:sz="0" w:space="0" w:color="auto"/>
        <w:right w:val="none" w:sz="0" w:space="0" w:color="auto"/>
      </w:divBdr>
    </w:div>
    <w:div w:id="634220350">
      <w:bodyDiv w:val="1"/>
      <w:marLeft w:val="0"/>
      <w:marRight w:val="0"/>
      <w:marTop w:val="0"/>
      <w:marBottom w:val="0"/>
      <w:divBdr>
        <w:top w:val="none" w:sz="0" w:space="0" w:color="auto"/>
        <w:left w:val="none" w:sz="0" w:space="0" w:color="auto"/>
        <w:bottom w:val="none" w:sz="0" w:space="0" w:color="auto"/>
        <w:right w:val="none" w:sz="0" w:space="0" w:color="auto"/>
      </w:divBdr>
    </w:div>
    <w:div w:id="634258111">
      <w:bodyDiv w:val="1"/>
      <w:marLeft w:val="0"/>
      <w:marRight w:val="0"/>
      <w:marTop w:val="0"/>
      <w:marBottom w:val="0"/>
      <w:divBdr>
        <w:top w:val="none" w:sz="0" w:space="0" w:color="auto"/>
        <w:left w:val="none" w:sz="0" w:space="0" w:color="auto"/>
        <w:bottom w:val="none" w:sz="0" w:space="0" w:color="auto"/>
        <w:right w:val="none" w:sz="0" w:space="0" w:color="auto"/>
      </w:divBdr>
    </w:div>
    <w:div w:id="634262337">
      <w:bodyDiv w:val="1"/>
      <w:marLeft w:val="0"/>
      <w:marRight w:val="0"/>
      <w:marTop w:val="0"/>
      <w:marBottom w:val="0"/>
      <w:divBdr>
        <w:top w:val="none" w:sz="0" w:space="0" w:color="auto"/>
        <w:left w:val="none" w:sz="0" w:space="0" w:color="auto"/>
        <w:bottom w:val="none" w:sz="0" w:space="0" w:color="auto"/>
        <w:right w:val="none" w:sz="0" w:space="0" w:color="auto"/>
      </w:divBdr>
    </w:div>
    <w:div w:id="634338885">
      <w:bodyDiv w:val="1"/>
      <w:marLeft w:val="0"/>
      <w:marRight w:val="0"/>
      <w:marTop w:val="0"/>
      <w:marBottom w:val="0"/>
      <w:divBdr>
        <w:top w:val="none" w:sz="0" w:space="0" w:color="auto"/>
        <w:left w:val="none" w:sz="0" w:space="0" w:color="auto"/>
        <w:bottom w:val="none" w:sz="0" w:space="0" w:color="auto"/>
        <w:right w:val="none" w:sz="0" w:space="0" w:color="auto"/>
      </w:divBdr>
    </w:div>
    <w:div w:id="634409767">
      <w:bodyDiv w:val="1"/>
      <w:marLeft w:val="0"/>
      <w:marRight w:val="0"/>
      <w:marTop w:val="0"/>
      <w:marBottom w:val="0"/>
      <w:divBdr>
        <w:top w:val="none" w:sz="0" w:space="0" w:color="auto"/>
        <w:left w:val="none" w:sz="0" w:space="0" w:color="auto"/>
        <w:bottom w:val="none" w:sz="0" w:space="0" w:color="auto"/>
        <w:right w:val="none" w:sz="0" w:space="0" w:color="auto"/>
      </w:divBdr>
    </w:div>
    <w:div w:id="634411814">
      <w:bodyDiv w:val="1"/>
      <w:marLeft w:val="0"/>
      <w:marRight w:val="0"/>
      <w:marTop w:val="0"/>
      <w:marBottom w:val="0"/>
      <w:divBdr>
        <w:top w:val="none" w:sz="0" w:space="0" w:color="auto"/>
        <w:left w:val="none" w:sz="0" w:space="0" w:color="auto"/>
        <w:bottom w:val="none" w:sz="0" w:space="0" w:color="auto"/>
        <w:right w:val="none" w:sz="0" w:space="0" w:color="auto"/>
      </w:divBdr>
    </w:div>
    <w:div w:id="634454273">
      <w:bodyDiv w:val="1"/>
      <w:marLeft w:val="0"/>
      <w:marRight w:val="0"/>
      <w:marTop w:val="0"/>
      <w:marBottom w:val="0"/>
      <w:divBdr>
        <w:top w:val="none" w:sz="0" w:space="0" w:color="auto"/>
        <w:left w:val="none" w:sz="0" w:space="0" w:color="auto"/>
        <w:bottom w:val="none" w:sz="0" w:space="0" w:color="auto"/>
        <w:right w:val="none" w:sz="0" w:space="0" w:color="auto"/>
      </w:divBdr>
    </w:div>
    <w:div w:id="634485948">
      <w:bodyDiv w:val="1"/>
      <w:marLeft w:val="0"/>
      <w:marRight w:val="0"/>
      <w:marTop w:val="0"/>
      <w:marBottom w:val="0"/>
      <w:divBdr>
        <w:top w:val="none" w:sz="0" w:space="0" w:color="auto"/>
        <w:left w:val="none" w:sz="0" w:space="0" w:color="auto"/>
        <w:bottom w:val="none" w:sz="0" w:space="0" w:color="auto"/>
        <w:right w:val="none" w:sz="0" w:space="0" w:color="auto"/>
      </w:divBdr>
    </w:div>
    <w:div w:id="634531867">
      <w:bodyDiv w:val="1"/>
      <w:marLeft w:val="0"/>
      <w:marRight w:val="0"/>
      <w:marTop w:val="0"/>
      <w:marBottom w:val="0"/>
      <w:divBdr>
        <w:top w:val="none" w:sz="0" w:space="0" w:color="auto"/>
        <w:left w:val="none" w:sz="0" w:space="0" w:color="auto"/>
        <w:bottom w:val="none" w:sz="0" w:space="0" w:color="auto"/>
        <w:right w:val="none" w:sz="0" w:space="0" w:color="auto"/>
      </w:divBdr>
    </w:div>
    <w:div w:id="634599174">
      <w:bodyDiv w:val="1"/>
      <w:marLeft w:val="0"/>
      <w:marRight w:val="0"/>
      <w:marTop w:val="0"/>
      <w:marBottom w:val="0"/>
      <w:divBdr>
        <w:top w:val="none" w:sz="0" w:space="0" w:color="auto"/>
        <w:left w:val="none" w:sz="0" w:space="0" w:color="auto"/>
        <w:bottom w:val="none" w:sz="0" w:space="0" w:color="auto"/>
        <w:right w:val="none" w:sz="0" w:space="0" w:color="auto"/>
      </w:divBdr>
    </w:div>
    <w:div w:id="634605906">
      <w:bodyDiv w:val="1"/>
      <w:marLeft w:val="0"/>
      <w:marRight w:val="0"/>
      <w:marTop w:val="0"/>
      <w:marBottom w:val="0"/>
      <w:divBdr>
        <w:top w:val="none" w:sz="0" w:space="0" w:color="auto"/>
        <w:left w:val="none" w:sz="0" w:space="0" w:color="auto"/>
        <w:bottom w:val="none" w:sz="0" w:space="0" w:color="auto"/>
        <w:right w:val="none" w:sz="0" w:space="0" w:color="auto"/>
      </w:divBdr>
    </w:div>
    <w:div w:id="634675149">
      <w:bodyDiv w:val="1"/>
      <w:marLeft w:val="0"/>
      <w:marRight w:val="0"/>
      <w:marTop w:val="0"/>
      <w:marBottom w:val="0"/>
      <w:divBdr>
        <w:top w:val="none" w:sz="0" w:space="0" w:color="auto"/>
        <w:left w:val="none" w:sz="0" w:space="0" w:color="auto"/>
        <w:bottom w:val="none" w:sz="0" w:space="0" w:color="auto"/>
        <w:right w:val="none" w:sz="0" w:space="0" w:color="auto"/>
      </w:divBdr>
    </w:div>
    <w:div w:id="634721094">
      <w:bodyDiv w:val="1"/>
      <w:marLeft w:val="0"/>
      <w:marRight w:val="0"/>
      <w:marTop w:val="0"/>
      <w:marBottom w:val="0"/>
      <w:divBdr>
        <w:top w:val="none" w:sz="0" w:space="0" w:color="auto"/>
        <w:left w:val="none" w:sz="0" w:space="0" w:color="auto"/>
        <w:bottom w:val="none" w:sz="0" w:space="0" w:color="auto"/>
        <w:right w:val="none" w:sz="0" w:space="0" w:color="auto"/>
      </w:divBdr>
    </w:div>
    <w:div w:id="634721934">
      <w:bodyDiv w:val="1"/>
      <w:marLeft w:val="0"/>
      <w:marRight w:val="0"/>
      <w:marTop w:val="0"/>
      <w:marBottom w:val="0"/>
      <w:divBdr>
        <w:top w:val="none" w:sz="0" w:space="0" w:color="auto"/>
        <w:left w:val="none" w:sz="0" w:space="0" w:color="auto"/>
        <w:bottom w:val="none" w:sz="0" w:space="0" w:color="auto"/>
        <w:right w:val="none" w:sz="0" w:space="0" w:color="auto"/>
      </w:divBdr>
    </w:div>
    <w:div w:id="634724801">
      <w:bodyDiv w:val="1"/>
      <w:marLeft w:val="0"/>
      <w:marRight w:val="0"/>
      <w:marTop w:val="0"/>
      <w:marBottom w:val="0"/>
      <w:divBdr>
        <w:top w:val="none" w:sz="0" w:space="0" w:color="auto"/>
        <w:left w:val="none" w:sz="0" w:space="0" w:color="auto"/>
        <w:bottom w:val="none" w:sz="0" w:space="0" w:color="auto"/>
        <w:right w:val="none" w:sz="0" w:space="0" w:color="auto"/>
      </w:divBdr>
    </w:div>
    <w:div w:id="634795161">
      <w:bodyDiv w:val="1"/>
      <w:marLeft w:val="0"/>
      <w:marRight w:val="0"/>
      <w:marTop w:val="0"/>
      <w:marBottom w:val="0"/>
      <w:divBdr>
        <w:top w:val="none" w:sz="0" w:space="0" w:color="auto"/>
        <w:left w:val="none" w:sz="0" w:space="0" w:color="auto"/>
        <w:bottom w:val="none" w:sz="0" w:space="0" w:color="auto"/>
        <w:right w:val="none" w:sz="0" w:space="0" w:color="auto"/>
      </w:divBdr>
    </w:div>
    <w:div w:id="634799708">
      <w:bodyDiv w:val="1"/>
      <w:marLeft w:val="0"/>
      <w:marRight w:val="0"/>
      <w:marTop w:val="0"/>
      <w:marBottom w:val="0"/>
      <w:divBdr>
        <w:top w:val="none" w:sz="0" w:space="0" w:color="auto"/>
        <w:left w:val="none" w:sz="0" w:space="0" w:color="auto"/>
        <w:bottom w:val="none" w:sz="0" w:space="0" w:color="auto"/>
        <w:right w:val="none" w:sz="0" w:space="0" w:color="auto"/>
      </w:divBdr>
    </w:div>
    <w:div w:id="634800745">
      <w:bodyDiv w:val="1"/>
      <w:marLeft w:val="0"/>
      <w:marRight w:val="0"/>
      <w:marTop w:val="0"/>
      <w:marBottom w:val="0"/>
      <w:divBdr>
        <w:top w:val="none" w:sz="0" w:space="0" w:color="auto"/>
        <w:left w:val="none" w:sz="0" w:space="0" w:color="auto"/>
        <w:bottom w:val="none" w:sz="0" w:space="0" w:color="auto"/>
        <w:right w:val="none" w:sz="0" w:space="0" w:color="auto"/>
      </w:divBdr>
    </w:div>
    <w:div w:id="634872799">
      <w:bodyDiv w:val="1"/>
      <w:marLeft w:val="0"/>
      <w:marRight w:val="0"/>
      <w:marTop w:val="0"/>
      <w:marBottom w:val="0"/>
      <w:divBdr>
        <w:top w:val="none" w:sz="0" w:space="0" w:color="auto"/>
        <w:left w:val="none" w:sz="0" w:space="0" w:color="auto"/>
        <w:bottom w:val="none" w:sz="0" w:space="0" w:color="auto"/>
        <w:right w:val="none" w:sz="0" w:space="0" w:color="auto"/>
      </w:divBdr>
    </w:div>
    <w:div w:id="634875023">
      <w:bodyDiv w:val="1"/>
      <w:marLeft w:val="0"/>
      <w:marRight w:val="0"/>
      <w:marTop w:val="0"/>
      <w:marBottom w:val="0"/>
      <w:divBdr>
        <w:top w:val="none" w:sz="0" w:space="0" w:color="auto"/>
        <w:left w:val="none" w:sz="0" w:space="0" w:color="auto"/>
        <w:bottom w:val="none" w:sz="0" w:space="0" w:color="auto"/>
        <w:right w:val="none" w:sz="0" w:space="0" w:color="auto"/>
      </w:divBdr>
    </w:div>
    <w:div w:id="634876017">
      <w:bodyDiv w:val="1"/>
      <w:marLeft w:val="0"/>
      <w:marRight w:val="0"/>
      <w:marTop w:val="0"/>
      <w:marBottom w:val="0"/>
      <w:divBdr>
        <w:top w:val="none" w:sz="0" w:space="0" w:color="auto"/>
        <w:left w:val="none" w:sz="0" w:space="0" w:color="auto"/>
        <w:bottom w:val="none" w:sz="0" w:space="0" w:color="auto"/>
        <w:right w:val="none" w:sz="0" w:space="0" w:color="auto"/>
      </w:divBdr>
    </w:div>
    <w:div w:id="634987174">
      <w:bodyDiv w:val="1"/>
      <w:marLeft w:val="0"/>
      <w:marRight w:val="0"/>
      <w:marTop w:val="0"/>
      <w:marBottom w:val="0"/>
      <w:divBdr>
        <w:top w:val="none" w:sz="0" w:space="0" w:color="auto"/>
        <w:left w:val="none" w:sz="0" w:space="0" w:color="auto"/>
        <w:bottom w:val="none" w:sz="0" w:space="0" w:color="auto"/>
        <w:right w:val="none" w:sz="0" w:space="0" w:color="auto"/>
      </w:divBdr>
    </w:div>
    <w:div w:id="634989736">
      <w:bodyDiv w:val="1"/>
      <w:marLeft w:val="0"/>
      <w:marRight w:val="0"/>
      <w:marTop w:val="0"/>
      <w:marBottom w:val="0"/>
      <w:divBdr>
        <w:top w:val="none" w:sz="0" w:space="0" w:color="auto"/>
        <w:left w:val="none" w:sz="0" w:space="0" w:color="auto"/>
        <w:bottom w:val="none" w:sz="0" w:space="0" w:color="auto"/>
        <w:right w:val="none" w:sz="0" w:space="0" w:color="auto"/>
      </w:divBdr>
    </w:div>
    <w:div w:id="635066214">
      <w:bodyDiv w:val="1"/>
      <w:marLeft w:val="0"/>
      <w:marRight w:val="0"/>
      <w:marTop w:val="0"/>
      <w:marBottom w:val="0"/>
      <w:divBdr>
        <w:top w:val="none" w:sz="0" w:space="0" w:color="auto"/>
        <w:left w:val="none" w:sz="0" w:space="0" w:color="auto"/>
        <w:bottom w:val="none" w:sz="0" w:space="0" w:color="auto"/>
        <w:right w:val="none" w:sz="0" w:space="0" w:color="auto"/>
      </w:divBdr>
    </w:div>
    <w:div w:id="635186305">
      <w:bodyDiv w:val="1"/>
      <w:marLeft w:val="0"/>
      <w:marRight w:val="0"/>
      <w:marTop w:val="0"/>
      <w:marBottom w:val="0"/>
      <w:divBdr>
        <w:top w:val="none" w:sz="0" w:space="0" w:color="auto"/>
        <w:left w:val="none" w:sz="0" w:space="0" w:color="auto"/>
        <w:bottom w:val="none" w:sz="0" w:space="0" w:color="auto"/>
        <w:right w:val="none" w:sz="0" w:space="0" w:color="auto"/>
      </w:divBdr>
    </w:div>
    <w:div w:id="635256543">
      <w:bodyDiv w:val="1"/>
      <w:marLeft w:val="0"/>
      <w:marRight w:val="0"/>
      <w:marTop w:val="0"/>
      <w:marBottom w:val="0"/>
      <w:divBdr>
        <w:top w:val="none" w:sz="0" w:space="0" w:color="auto"/>
        <w:left w:val="none" w:sz="0" w:space="0" w:color="auto"/>
        <w:bottom w:val="none" w:sz="0" w:space="0" w:color="auto"/>
        <w:right w:val="none" w:sz="0" w:space="0" w:color="auto"/>
      </w:divBdr>
    </w:div>
    <w:div w:id="635335192">
      <w:bodyDiv w:val="1"/>
      <w:marLeft w:val="0"/>
      <w:marRight w:val="0"/>
      <w:marTop w:val="0"/>
      <w:marBottom w:val="0"/>
      <w:divBdr>
        <w:top w:val="none" w:sz="0" w:space="0" w:color="auto"/>
        <w:left w:val="none" w:sz="0" w:space="0" w:color="auto"/>
        <w:bottom w:val="none" w:sz="0" w:space="0" w:color="auto"/>
        <w:right w:val="none" w:sz="0" w:space="0" w:color="auto"/>
      </w:divBdr>
    </w:div>
    <w:div w:id="635525561">
      <w:bodyDiv w:val="1"/>
      <w:marLeft w:val="0"/>
      <w:marRight w:val="0"/>
      <w:marTop w:val="0"/>
      <w:marBottom w:val="0"/>
      <w:divBdr>
        <w:top w:val="none" w:sz="0" w:space="0" w:color="auto"/>
        <w:left w:val="none" w:sz="0" w:space="0" w:color="auto"/>
        <w:bottom w:val="none" w:sz="0" w:space="0" w:color="auto"/>
        <w:right w:val="none" w:sz="0" w:space="0" w:color="auto"/>
      </w:divBdr>
    </w:div>
    <w:div w:id="635530703">
      <w:bodyDiv w:val="1"/>
      <w:marLeft w:val="0"/>
      <w:marRight w:val="0"/>
      <w:marTop w:val="0"/>
      <w:marBottom w:val="0"/>
      <w:divBdr>
        <w:top w:val="none" w:sz="0" w:space="0" w:color="auto"/>
        <w:left w:val="none" w:sz="0" w:space="0" w:color="auto"/>
        <w:bottom w:val="none" w:sz="0" w:space="0" w:color="auto"/>
        <w:right w:val="none" w:sz="0" w:space="0" w:color="auto"/>
      </w:divBdr>
    </w:div>
    <w:div w:id="635569322">
      <w:bodyDiv w:val="1"/>
      <w:marLeft w:val="0"/>
      <w:marRight w:val="0"/>
      <w:marTop w:val="0"/>
      <w:marBottom w:val="0"/>
      <w:divBdr>
        <w:top w:val="none" w:sz="0" w:space="0" w:color="auto"/>
        <w:left w:val="none" w:sz="0" w:space="0" w:color="auto"/>
        <w:bottom w:val="none" w:sz="0" w:space="0" w:color="auto"/>
        <w:right w:val="none" w:sz="0" w:space="0" w:color="auto"/>
      </w:divBdr>
    </w:div>
    <w:div w:id="635650019">
      <w:bodyDiv w:val="1"/>
      <w:marLeft w:val="0"/>
      <w:marRight w:val="0"/>
      <w:marTop w:val="0"/>
      <w:marBottom w:val="0"/>
      <w:divBdr>
        <w:top w:val="none" w:sz="0" w:space="0" w:color="auto"/>
        <w:left w:val="none" w:sz="0" w:space="0" w:color="auto"/>
        <w:bottom w:val="none" w:sz="0" w:space="0" w:color="auto"/>
        <w:right w:val="none" w:sz="0" w:space="0" w:color="auto"/>
      </w:divBdr>
    </w:div>
    <w:div w:id="635725477">
      <w:bodyDiv w:val="1"/>
      <w:marLeft w:val="0"/>
      <w:marRight w:val="0"/>
      <w:marTop w:val="0"/>
      <w:marBottom w:val="0"/>
      <w:divBdr>
        <w:top w:val="none" w:sz="0" w:space="0" w:color="auto"/>
        <w:left w:val="none" w:sz="0" w:space="0" w:color="auto"/>
        <w:bottom w:val="none" w:sz="0" w:space="0" w:color="auto"/>
        <w:right w:val="none" w:sz="0" w:space="0" w:color="auto"/>
      </w:divBdr>
    </w:div>
    <w:div w:id="635766130">
      <w:bodyDiv w:val="1"/>
      <w:marLeft w:val="0"/>
      <w:marRight w:val="0"/>
      <w:marTop w:val="0"/>
      <w:marBottom w:val="0"/>
      <w:divBdr>
        <w:top w:val="none" w:sz="0" w:space="0" w:color="auto"/>
        <w:left w:val="none" w:sz="0" w:space="0" w:color="auto"/>
        <w:bottom w:val="none" w:sz="0" w:space="0" w:color="auto"/>
        <w:right w:val="none" w:sz="0" w:space="0" w:color="auto"/>
      </w:divBdr>
    </w:div>
    <w:div w:id="635835759">
      <w:bodyDiv w:val="1"/>
      <w:marLeft w:val="0"/>
      <w:marRight w:val="0"/>
      <w:marTop w:val="0"/>
      <w:marBottom w:val="0"/>
      <w:divBdr>
        <w:top w:val="none" w:sz="0" w:space="0" w:color="auto"/>
        <w:left w:val="none" w:sz="0" w:space="0" w:color="auto"/>
        <w:bottom w:val="none" w:sz="0" w:space="0" w:color="auto"/>
        <w:right w:val="none" w:sz="0" w:space="0" w:color="auto"/>
      </w:divBdr>
    </w:div>
    <w:div w:id="635841489">
      <w:bodyDiv w:val="1"/>
      <w:marLeft w:val="0"/>
      <w:marRight w:val="0"/>
      <w:marTop w:val="0"/>
      <w:marBottom w:val="0"/>
      <w:divBdr>
        <w:top w:val="none" w:sz="0" w:space="0" w:color="auto"/>
        <w:left w:val="none" w:sz="0" w:space="0" w:color="auto"/>
        <w:bottom w:val="none" w:sz="0" w:space="0" w:color="auto"/>
        <w:right w:val="none" w:sz="0" w:space="0" w:color="auto"/>
      </w:divBdr>
    </w:div>
    <w:div w:id="635841988">
      <w:bodyDiv w:val="1"/>
      <w:marLeft w:val="0"/>
      <w:marRight w:val="0"/>
      <w:marTop w:val="0"/>
      <w:marBottom w:val="0"/>
      <w:divBdr>
        <w:top w:val="none" w:sz="0" w:space="0" w:color="auto"/>
        <w:left w:val="none" w:sz="0" w:space="0" w:color="auto"/>
        <w:bottom w:val="none" w:sz="0" w:space="0" w:color="auto"/>
        <w:right w:val="none" w:sz="0" w:space="0" w:color="auto"/>
      </w:divBdr>
    </w:div>
    <w:div w:id="635989856">
      <w:bodyDiv w:val="1"/>
      <w:marLeft w:val="0"/>
      <w:marRight w:val="0"/>
      <w:marTop w:val="0"/>
      <w:marBottom w:val="0"/>
      <w:divBdr>
        <w:top w:val="none" w:sz="0" w:space="0" w:color="auto"/>
        <w:left w:val="none" w:sz="0" w:space="0" w:color="auto"/>
        <w:bottom w:val="none" w:sz="0" w:space="0" w:color="auto"/>
        <w:right w:val="none" w:sz="0" w:space="0" w:color="auto"/>
      </w:divBdr>
    </w:div>
    <w:div w:id="635992011">
      <w:bodyDiv w:val="1"/>
      <w:marLeft w:val="0"/>
      <w:marRight w:val="0"/>
      <w:marTop w:val="0"/>
      <w:marBottom w:val="0"/>
      <w:divBdr>
        <w:top w:val="none" w:sz="0" w:space="0" w:color="auto"/>
        <w:left w:val="none" w:sz="0" w:space="0" w:color="auto"/>
        <w:bottom w:val="none" w:sz="0" w:space="0" w:color="auto"/>
        <w:right w:val="none" w:sz="0" w:space="0" w:color="auto"/>
      </w:divBdr>
    </w:div>
    <w:div w:id="636180960">
      <w:bodyDiv w:val="1"/>
      <w:marLeft w:val="0"/>
      <w:marRight w:val="0"/>
      <w:marTop w:val="0"/>
      <w:marBottom w:val="0"/>
      <w:divBdr>
        <w:top w:val="none" w:sz="0" w:space="0" w:color="auto"/>
        <w:left w:val="none" w:sz="0" w:space="0" w:color="auto"/>
        <w:bottom w:val="none" w:sz="0" w:space="0" w:color="auto"/>
        <w:right w:val="none" w:sz="0" w:space="0" w:color="auto"/>
      </w:divBdr>
    </w:div>
    <w:div w:id="636300468">
      <w:bodyDiv w:val="1"/>
      <w:marLeft w:val="0"/>
      <w:marRight w:val="0"/>
      <w:marTop w:val="0"/>
      <w:marBottom w:val="0"/>
      <w:divBdr>
        <w:top w:val="none" w:sz="0" w:space="0" w:color="auto"/>
        <w:left w:val="none" w:sz="0" w:space="0" w:color="auto"/>
        <w:bottom w:val="none" w:sz="0" w:space="0" w:color="auto"/>
        <w:right w:val="none" w:sz="0" w:space="0" w:color="auto"/>
      </w:divBdr>
    </w:div>
    <w:div w:id="636422141">
      <w:bodyDiv w:val="1"/>
      <w:marLeft w:val="0"/>
      <w:marRight w:val="0"/>
      <w:marTop w:val="0"/>
      <w:marBottom w:val="0"/>
      <w:divBdr>
        <w:top w:val="none" w:sz="0" w:space="0" w:color="auto"/>
        <w:left w:val="none" w:sz="0" w:space="0" w:color="auto"/>
        <w:bottom w:val="none" w:sz="0" w:space="0" w:color="auto"/>
        <w:right w:val="none" w:sz="0" w:space="0" w:color="auto"/>
      </w:divBdr>
    </w:div>
    <w:div w:id="636423075">
      <w:bodyDiv w:val="1"/>
      <w:marLeft w:val="0"/>
      <w:marRight w:val="0"/>
      <w:marTop w:val="0"/>
      <w:marBottom w:val="0"/>
      <w:divBdr>
        <w:top w:val="none" w:sz="0" w:space="0" w:color="auto"/>
        <w:left w:val="none" w:sz="0" w:space="0" w:color="auto"/>
        <w:bottom w:val="none" w:sz="0" w:space="0" w:color="auto"/>
        <w:right w:val="none" w:sz="0" w:space="0" w:color="auto"/>
      </w:divBdr>
    </w:div>
    <w:div w:id="636447099">
      <w:bodyDiv w:val="1"/>
      <w:marLeft w:val="0"/>
      <w:marRight w:val="0"/>
      <w:marTop w:val="0"/>
      <w:marBottom w:val="0"/>
      <w:divBdr>
        <w:top w:val="none" w:sz="0" w:space="0" w:color="auto"/>
        <w:left w:val="none" w:sz="0" w:space="0" w:color="auto"/>
        <w:bottom w:val="none" w:sz="0" w:space="0" w:color="auto"/>
        <w:right w:val="none" w:sz="0" w:space="0" w:color="auto"/>
      </w:divBdr>
    </w:div>
    <w:div w:id="636572939">
      <w:bodyDiv w:val="1"/>
      <w:marLeft w:val="0"/>
      <w:marRight w:val="0"/>
      <w:marTop w:val="0"/>
      <w:marBottom w:val="0"/>
      <w:divBdr>
        <w:top w:val="none" w:sz="0" w:space="0" w:color="auto"/>
        <w:left w:val="none" w:sz="0" w:space="0" w:color="auto"/>
        <w:bottom w:val="none" w:sz="0" w:space="0" w:color="auto"/>
        <w:right w:val="none" w:sz="0" w:space="0" w:color="auto"/>
      </w:divBdr>
    </w:div>
    <w:div w:id="636648870">
      <w:bodyDiv w:val="1"/>
      <w:marLeft w:val="0"/>
      <w:marRight w:val="0"/>
      <w:marTop w:val="0"/>
      <w:marBottom w:val="0"/>
      <w:divBdr>
        <w:top w:val="none" w:sz="0" w:space="0" w:color="auto"/>
        <w:left w:val="none" w:sz="0" w:space="0" w:color="auto"/>
        <w:bottom w:val="none" w:sz="0" w:space="0" w:color="auto"/>
        <w:right w:val="none" w:sz="0" w:space="0" w:color="auto"/>
      </w:divBdr>
    </w:div>
    <w:div w:id="636766898">
      <w:bodyDiv w:val="1"/>
      <w:marLeft w:val="0"/>
      <w:marRight w:val="0"/>
      <w:marTop w:val="0"/>
      <w:marBottom w:val="0"/>
      <w:divBdr>
        <w:top w:val="none" w:sz="0" w:space="0" w:color="auto"/>
        <w:left w:val="none" w:sz="0" w:space="0" w:color="auto"/>
        <w:bottom w:val="none" w:sz="0" w:space="0" w:color="auto"/>
        <w:right w:val="none" w:sz="0" w:space="0" w:color="auto"/>
      </w:divBdr>
    </w:div>
    <w:div w:id="636840901">
      <w:bodyDiv w:val="1"/>
      <w:marLeft w:val="0"/>
      <w:marRight w:val="0"/>
      <w:marTop w:val="0"/>
      <w:marBottom w:val="0"/>
      <w:divBdr>
        <w:top w:val="none" w:sz="0" w:space="0" w:color="auto"/>
        <w:left w:val="none" w:sz="0" w:space="0" w:color="auto"/>
        <w:bottom w:val="none" w:sz="0" w:space="0" w:color="auto"/>
        <w:right w:val="none" w:sz="0" w:space="0" w:color="auto"/>
      </w:divBdr>
    </w:div>
    <w:div w:id="636880495">
      <w:bodyDiv w:val="1"/>
      <w:marLeft w:val="0"/>
      <w:marRight w:val="0"/>
      <w:marTop w:val="0"/>
      <w:marBottom w:val="0"/>
      <w:divBdr>
        <w:top w:val="none" w:sz="0" w:space="0" w:color="auto"/>
        <w:left w:val="none" w:sz="0" w:space="0" w:color="auto"/>
        <w:bottom w:val="none" w:sz="0" w:space="0" w:color="auto"/>
        <w:right w:val="none" w:sz="0" w:space="0" w:color="auto"/>
      </w:divBdr>
    </w:div>
    <w:div w:id="636909865">
      <w:bodyDiv w:val="1"/>
      <w:marLeft w:val="0"/>
      <w:marRight w:val="0"/>
      <w:marTop w:val="0"/>
      <w:marBottom w:val="0"/>
      <w:divBdr>
        <w:top w:val="none" w:sz="0" w:space="0" w:color="auto"/>
        <w:left w:val="none" w:sz="0" w:space="0" w:color="auto"/>
        <w:bottom w:val="none" w:sz="0" w:space="0" w:color="auto"/>
        <w:right w:val="none" w:sz="0" w:space="0" w:color="auto"/>
      </w:divBdr>
    </w:div>
    <w:div w:id="636953785">
      <w:bodyDiv w:val="1"/>
      <w:marLeft w:val="0"/>
      <w:marRight w:val="0"/>
      <w:marTop w:val="0"/>
      <w:marBottom w:val="0"/>
      <w:divBdr>
        <w:top w:val="none" w:sz="0" w:space="0" w:color="auto"/>
        <w:left w:val="none" w:sz="0" w:space="0" w:color="auto"/>
        <w:bottom w:val="none" w:sz="0" w:space="0" w:color="auto"/>
        <w:right w:val="none" w:sz="0" w:space="0" w:color="auto"/>
      </w:divBdr>
    </w:div>
    <w:div w:id="636953827">
      <w:bodyDiv w:val="1"/>
      <w:marLeft w:val="0"/>
      <w:marRight w:val="0"/>
      <w:marTop w:val="0"/>
      <w:marBottom w:val="0"/>
      <w:divBdr>
        <w:top w:val="none" w:sz="0" w:space="0" w:color="auto"/>
        <w:left w:val="none" w:sz="0" w:space="0" w:color="auto"/>
        <w:bottom w:val="none" w:sz="0" w:space="0" w:color="auto"/>
        <w:right w:val="none" w:sz="0" w:space="0" w:color="auto"/>
      </w:divBdr>
    </w:div>
    <w:div w:id="636955310">
      <w:bodyDiv w:val="1"/>
      <w:marLeft w:val="0"/>
      <w:marRight w:val="0"/>
      <w:marTop w:val="0"/>
      <w:marBottom w:val="0"/>
      <w:divBdr>
        <w:top w:val="none" w:sz="0" w:space="0" w:color="auto"/>
        <w:left w:val="none" w:sz="0" w:space="0" w:color="auto"/>
        <w:bottom w:val="none" w:sz="0" w:space="0" w:color="auto"/>
        <w:right w:val="none" w:sz="0" w:space="0" w:color="auto"/>
      </w:divBdr>
    </w:div>
    <w:div w:id="637031572">
      <w:bodyDiv w:val="1"/>
      <w:marLeft w:val="0"/>
      <w:marRight w:val="0"/>
      <w:marTop w:val="0"/>
      <w:marBottom w:val="0"/>
      <w:divBdr>
        <w:top w:val="none" w:sz="0" w:space="0" w:color="auto"/>
        <w:left w:val="none" w:sz="0" w:space="0" w:color="auto"/>
        <w:bottom w:val="none" w:sz="0" w:space="0" w:color="auto"/>
        <w:right w:val="none" w:sz="0" w:space="0" w:color="auto"/>
      </w:divBdr>
    </w:div>
    <w:div w:id="637106124">
      <w:bodyDiv w:val="1"/>
      <w:marLeft w:val="0"/>
      <w:marRight w:val="0"/>
      <w:marTop w:val="0"/>
      <w:marBottom w:val="0"/>
      <w:divBdr>
        <w:top w:val="none" w:sz="0" w:space="0" w:color="auto"/>
        <w:left w:val="none" w:sz="0" w:space="0" w:color="auto"/>
        <w:bottom w:val="none" w:sz="0" w:space="0" w:color="auto"/>
        <w:right w:val="none" w:sz="0" w:space="0" w:color="auto"/>
      </w:divBdr>
    </w:div>
    <w:div w:id="637153882">
      <w:bodyDiv w:val="1"/>
      <w:marLeft w:val="0"/>
      <w:marRight w:val="0"/>
      <w:marTop w:val="0"/>
      <w:marBottom w:val="0"/>
      <w:divBdr>
        <w:top w:val="none" w:sz="0" w:space="0" w:color="auto"/>
        <w:left w:val="none" w:sz="0" w:space="0" w:color="auto"/>
        <w:bottom w:val="none" w:sz="0" w:space="0" w:color="auto"/>
        <w:right w:val="none" w:sz="0" w:space="0" w:color="auto"/>
      </w:divBdr>
    </w:div>
    <w:div w:id="637225926">
      <w:bodyDiv w:val="1"/>
      <w:marLeft w:val="0"/>
      <w:marRight w:val="0"/>
      <w:marTop w:val="0"/>
      <w:marBottom w:val="0"/>
      <w:divBdr>
        <w:top w:val="none" w:sz="0" w:space="0" w:color="auto"/>
        <w:left w:val="none" w:sz="0" w:space="0" w:color="auto"/>
        <w:bottom w:val="none" w:sz="0" w:space="0" w:color="auto"/>
        <w:right w:val="none" w:sz="0" w:space="0" w:color="auto"/>
      </w:divBdr>
    </w:div>
    <w:div w:id="637302655">
      <w:bodyDiv w:val="1"/>
      <w:marLeft w:val="0"/>
      <w:marRight w:val="0"/>
      <w:marTop w:val="0"/>
      <w:marBottom w:val="0"/>
      <w:divBdr>
        <w:top w:val="none" w:sz="0" w:space="0" w:color="auto"/>
        <w:left w:val="none" w:sz="0" w:space="0" w:color="auto"/>
        <w:bottom w:val="none" w:sz="0" w:space="0" w:color="auto"/>
        <w:right w:val="none" w:sz="0" w:space="0" w:color="auto"/>
      </w:divBdr>
    </w:div>
    <w:div w:id="637609702">
      <w:bodyDiv w:val="1"/>
      <w:marLeft w:val="0"/>
      <w:marRight w:val="0"/>
      <w:marTop w:val="0"/>
      <w:marBottom w:val="0"/>
      <w:divBdr>
        <w:top w:val="none" w:sz="0" w:space="0" w:color="auto"/>
        <w:left w:val="none" w:sz="0" w:space="0" w:color="auto"/>
        <w:bottom w:val="none" w:sz="0" w:space="0" w:color="auto"/>
        <w:right w:val="none" w:sz="0" w:space="0" w:color="auto"/>
      </w:divBdr>
    </w:div>
    <w:div w:id="637684295">
      <w:bodyDiv w:val="1"/>
      <w:marLeft w:val="0"/>
      <w:marRight w:val="0"/>
      <w:marTop w:val="0"/>
      <w:marBottom w:val="0"/>
      <w:divBdr>
        <w:top w:val="none" w:sz="0" w:space="0" w:color="auto"/>
        <w:left w:val="none" w:sz="0" w:space="0" w:color="auto"/>
        <w:bottom w:val="none" w:sz="0" w:space="0" w:color="auto"/>
        <w:right w:val="none" w:sz="0" w:space="0" w:color="auto"/>
      </w:divBdr>
    </w:div>
    <w:div w:id="637684774">
      <w:bodyDiv w:val="1"/>
      <w:marLeft w:val="0"/>
      <w:marRight w:val="0"/>
      <w:marTop w:val="0"/>
      <w:marBottom w:val="0"/>
      <w:divBdr>
        <w:top w:val="none" w:sz="0" w:space="0" w:color="auto"/>
        <w:left w:val="none" w:sz="0" w:space="0" w:color="auto"/>
        <w:bottom w:val="none" w:sz="0" w:space="0" w:color="auto"/>
        <w:right w:val="none" w:sz="0" w:space="0" w:color="auto"/>
      </w:divBdr>
    </w:div>
    <w:div w:id="637761203">
      <w:bodyDiv w:val="1"/>
      <w:marLeft w:val="0"/>
      <w:marRight w:val="0"/>
      <w:marTop w:val="0"/>
      <w:marBottom w:val="0"/>
      <w:divBdr>
        <w:top w:val="none" w:sz="0" w:space="0" w:color="auto"/>
        <w:left w:val="none" w:sz="0" w:space="0" w:color="auto"/>
        <w:bottom w:val="none" w:sz="0" w:space="0" w:color="auto"/>
        <w:right w:val="none" w:sz="0" w:space="0" w:color="auto"/>
      </w:divBdr>
    </w:div>
    <w:div w:id="637803788">
      <w:bodyDiv w:val="1"/>
      <w:marLeft w:val="0"/>
      <w:marRight w:val="0"/>
      <w:marTop w:val="0"/>
      <w:marBottom w:val="0"/>
      <w:divBdr>
        <w:top w:val="none" w:sz="0" w:space="0" w:color="auto"/>
        <w:left w:val="none" w:sz="0" w:space="0" w:color="auto"/>
        <w:bottom w:val="none" w:sz="0" w:space="0" w:color="auto"/>
        <w:right w:val="none" w:sz="0" w:space="0" w:color="auto"/>
      </w:divBdr>
    </w:div>
    <w:div w:id="637956523">
      <w:bodyDiv w:val="1"/>
      <w:marLeft w:val="0"/>
      <w:marRight w:val="0"/>
      <w:marTop w:val="0"/>
      <w:marBottom w:val="0"/>
      <w:divBdr>
        <w:top w:val="none" w:sz="0" w:space="0" w:color="auto"/>
        <w:left w:val="none" w:sz="0" w:space="0" w:color="auto"/>
        <w:bottom w:val="none" w:sz="0" w:space="0" w:color="auto"/>
        <w:right w:val="none" w:sz="0" w:space="0" w:color="auto"/>
      </w:divBdr>
      <w:divsChild>
        <w:div w:id="2008435445">
          <w:marLeft w:val="0"/>
          <w:marRight w:val="0"/>
          <w:marTop w:val="0"/>
          <w:marBottom w:val="0"/>
          <w:divBdr>
            <w:top w:val="none" w:sz="0" w:space="0" w:color="auto"/>
            <w:left w:val="none" w:sz="0" w:space="0" w:color="auto"/>
            <w:bottom w:val="none" w:sz="0" w:space="0" w:color="auto"/>
            <w:right w:val="none" w:sz="0" w:space="0" w:color="auto"/>
          </w:divBdr>
          <w:divsChild>
            <w:div w:id="1210220065">
              <w:marLeft w:val="0"/>
              <w:marRight w:val="0"/>
              <w:marTop w:val="0"/>
              <w:marBottom w:val="0"/>
              <w:divBdr>
                <w:top w:val="none" w:sz="0" w:space="0" w:color="auto"/>
                <w:left w:val="none" w:sz="0" w:space="0" w:color="auto"/>
                <w:bottom w:val="none" w:sz="0" w:space="0" w:color="auto"/>
                <w:right w:val="none" w:sz="0" w:space="0" w:color="auto"/>
              </w:divBdr>
            </w:div>
            <w:div w:id="190467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7448">
      <w:bodyDiv w:val="1"/>
      <w:marLeft w:val="0"/>
      <w:marRight w:val="0"/>
      <w:marTop w:val="0"/>
      <w:marBottom w:val="0"/>
      <w:divBdr>
        <w:top w:val="none" w:sz="0" w:space="0" w:color="auto"/>
        <w:left w:val="none" w:sz="0" w:space="0" w:color="auto"/>
        <w:bottom w:val="none" w:sz="0" w:space="0" w:color="auto"/>
        <w:right w:val="none" w:sz="0" w:space="0" w:color="auto"/>
      </w:divBdr>
    </w:div>
    <w:div w:id="637958488">
      <w:bodyDiv w:val="1"/>
      <w:marLeft w:val="0"/>
      <w:marRight w:val="0"/>
      <w:marTop w:val="0"/>
      <w:marBottom w:val="0"/>
      <w:divBdr>
        <w:top w:val="none" w:sz="0" w:space="0" w:color="auto"/>
        <w:left w:val="none" w:sz="0" w:space="0" w:color="auto"/>
        <w:bottom w:val="none" w:sz="0" w:space="0" w:color="auto"/>
        <w:right w:val="none" w:sz="0" w:space="0" w:color="auto"/>
      </w:divBdr>
    </w:div>
    <w:div w:id="637996847">
      <w:bodyDiv w:val="1"/>
      <w:marLeft w:val="0"/>
      <w:marRight w:val="0"/>
      <w:marTop w:val="0"/>
      <w:marBottom w:val="0"/>
      <w:divBdr>
        <w:top w:val="none" w:sz="0" w:space="0" w:color="auto"/>
        <w:left w:val="none" w:sz="0" w:space="0" w:color="auto"/>
        <w:bottom w:val="none" w:sz="0" w:space="0" w:color="auto"/>
        <w:right w:val="none" w:sz="0" w:space="0" w:color="auto"/>
      </w:divBdr>
    </w:div>
    <w:div w:id="637997645">
      <w:bodyDiv w:val="1"/>
      <w:marLeft w:val="0"/>
      <w:marRight w:val="0"/>
      <w:marTop w:val="0"/>
      <w:marBottom w:val="0"/>
      <w:divBdr>
        <w:top w:val="none" w:sz="0" w:space="0" w:color="auto"/>
        <w:left w:val="none" w:sz="0" w:space="0" w:color="auto"/>
        <w:bottom w:val="none" w:sz="0" w:space="0" w:color="auto"/>
        <w:right w:val="none" w:sz="0" w:space="0" w:color="auto"/>
      </w:divBdr>
    </w:div>
    <w:div w:id="638000412">
      <w:bodyDiv w:val="1"/>
      <w:marLeft w:val="0"/>
      <w:marRight w:val="0"/>
      <w:marTop w:val="0"/>
      <w:marBottom w:val="0"/>
      <w:divBdr>
        <w:top w:val="none" w:sz="0" w:space="0" w:color="auto"/>
        <w:left w:val="none" w:sz="0" w:space="0" w:color="auto"/>
        <w:bottom w:val="none" w:sz="0" w:space="0" w:color="auto"/>
        <w:right w:val="none" w:sz="0" w:space="0" w:color="auto"/>
      </w:divBdr>
    </w:div>
    <w:div w:id="638002552">
      <w:bodyDiv w:val="1"/>
      <w:marLeft w:val="0"/>
      <w:marRight w:val="0"/>
      <w:marTop w:val="0"/>
      <w:marBottom w:val="0"/>
      <w:divBdr>
        <w:top w:val="none" w:sz="0" w:space="0" w:color="auto"/>
        <w:left w:val="none" w:sz="0" w:space="0" w:color="auto"/>
        <w:bottom w:val="none" w:sz="0" w:space="0" w:color="auto"/>
        <w:right w:val="none" w:sz="0" w:space="0" w:color="auto"/>
      </w:divBdr>
    </w:div>
    <w:div w:id="638074594">
      <w:bodyDiv w:val="1"/>
      <w:marLeft w:val="0"/>
      <w:marRight w:val="0"/>
      <w:marTop w:val="0"/>
      <w:marBottom w:val="0"/>
      <w:divBdr>
        <w:top w:val="none" w:sz="0" w:space="0" w:color="auto"/>
        <w:left w:val="none" w:sz="0" w:space="0" w:color="auto"/>
        <w:bottom w:val="none" w:sz="0" w:space="0" w:color="auto"/>
        <w:right w:val="none" w:sz="0" w:space="0" w:color="auto"/>
      </w:divBdr>
    </w:div>
    <w:div w:id="638076309">
      <w:bodyDiv w:val="1"/>
      <w:marLeft w:val="0"/>
      <w:marRight w:val="0"/>
      <w:marTop w:val="0"/>
      <w:marBottom w:val="0"/>
      <w:divBdr>
        <w:top w:val="none" w:sz="0" w:space="0" w:color="auto"/>
        <w:left w:val="none" w:sz="0" w:space="0" w:color="auto"/>
        <w:bottom w:val="none" w:sz="0" w:space="0" w:color="auto"/>
        <w:right w:val="none" w:sz="0" w:space="0" w:color="auto"/>
      </w:divBdr>
    </w:div>
    <w:div w:id="638144058">
      <w:bodyDiv w:val="1"/>
      <w:marLeft w:val="0"/>
      <w:marRight w:val="0"/>
      <w:marTop w:val="0"/>
      <w:marBottom w:val="0"/>
      <w:divBdr>
        <w:top w:val="none" w:sz="0" w:space="0" w:color="auto"/>
        <w:left w:val="none" w:sz="0" w:space="0" w:color="auto"/>
        <w:bottom w:val="none" w:sz="0" w:space="0" w:color="auto"/>
        <w:right w:val="none" w:sz="0" w:space="0" w:color="auto"/>
      </w:divBdr>
    </w:div>
    <w:div w:id="638189760">
      <w:bodyDiv w:val="1"/>
      <w:marLeft w:val="0"/>
      <w:marRight w:val="0"/>
      <w:marTop w:val="0"/>
      <w:marBottom w:val="0"/>
      <w:divBdr>
        <w:top w:val="none" w:sz="0" w:space="0" w:color="auto"/>
        <w:left w:val="none" w:sz="0" w:space="0" w:color="auto"/>
        <w:bottom w:val="none" w:sz="0" w:space="0" w:color="auto"/>
        <w:right w:val="none" w:sz="0" w:space="0" w:color="auto"/>
      </w:divBdr>
    </w:div>
    <w:div w:id="638191295">
      <w:bodyDiv w:val="1"/>
      <w:marLeft w:val="0"/>
      <w:marRight w:val="0"/>
      <w:marTop w:val="0"/>
      <w:marBottom w:val="0"/>
      <w:divBdr>
        <w:top w:val="none" w:sz="0" w:space="0" w:color="auto"/>
        <w:left w:val="none" w:sz="0" w:space="0" w:color="auto"/>
        <w:bottom w:val="none" w:sz="0" w:space="0" w:color="auto"/>
        <w:right w:val="none" w:sz="0" w:space="0" w:color="auto"/>
      </w:divBdr>
    </w:div>
    <w:div w:id="638194859">
      <w:bodyDiv w:val="1"/>
      <w:marLeft w:val="0"/>
      <w:marRight w:val="0"/>
      <w:marTop w:val="0"/>
      <w:marBottom w:val="0"/>
      <w:divBdr>
        <w:top w:val="none" w:sz="0" w:space="0" w:color="auto"/>
        <w:left w:val="none" w:sz="0" w:space="0" w:color="auto"/>
        <w:bottom w:val="none" w:sz="0" w:space="0" w:color="auto"/>
        <w:right w:val="none" w:sz="0" w:space="0" w:color="auto"/>
      </w:divBdr>
    </w:div>
    <w:div w:id="638263082">
      <w:bodyDiv w:val="1"/>
      <w:marLeft w:val="0"/>
      <w:marRight w:val="0"/>
      <w:marTop w:val="0"/>
      <w:marBottom w:val="0"/>
      <w:divBdr>
        <w:top w:val="none" w:sz="0" w:space="0" w:color="auto"/>
        <w:left w:val="none" w:sz="0" w:space="0" w:color="auto"/>
        <w:bottom w:val="none" w:sz="0" w:space="0" w:color="auto"/>
        <w:right w:val="none" w:sz="0" w:space="0" w:color="auto"/>
      </w:divBdr>
    </w:div>
    <w:div w:id="638340972">
      <w:bodyDiv w:val="1"/>
      <w:marLeft w:val="0"/>
      <w:marRight w:val="0"/>
      <w:marTop w:val="0"/>
      <w:marBottom w:val="0"/>
      <w:divBdr>
        <w:top w:val="none" w:sz="0" w:space="0" w:color="auto"/>
        <w:left w:val="none" w:sz="0" w:space="0" w:color="auto"/>
        <w:bottom w:val="none" w:sz="0" w:space="0" w:color="auto"/>
        <w:right w:val="none" w:sz="0" w:space="0" w:color="auto"/>
      </w:divBdr>
    </w:div>
    <w:div w:id="638346135">
      <w:bodyDiv w:val="1"/>
      <w:marLeft w:val="0"/>
      <w:marRight w:val="0"/>
      <w:marTop w:val="0"/>
      <w:marBottom w:val="0"/>
      <w:divBdr>
        <w:top w:val="none" w:sz="0" w:space="0" w:color="auto"/>
        <w:left w:val="none" w:sz="0" w:space="0" w:color="auto"/>
        <w:bottom w:val="none" w:sz="0" w:space="0" w:color="auto"/>
        <w:right w:val="none" w:sz="0" w:space="0" w:color="auto"/>
      </w:divBdr>
    </w:div>
    <w:div w:id="638414973">
      <w:bodyDiv w:val="1"/>
      <w:marLeft w:val="0"/>
      <w:marRight w:val="0"/>
      <w:marTop w:val="0"/>
      <w:marBottom w:val="0"/>
      <w:divBdr>
        <w:top w:val="none" w:sz="0" w:space="0" w:color="auto"/>
        <w:left w:val="none" w:sz="0" w:space="0" w:color="auto"/>
        <w:bottom w:val="none" w:sz="0" w:space="0" w:color="auto"/>
        <w:right w:val="none" w:sz="0" w:space="0" w:color="auto"/>
      </w:divBdr>
    </w:div>
    <w:div w:id="638455603">
      <w:bodyDiv w:val="1"/>
      <w:marLeft w:val="0"/>
      <w:marRight w:val="0"/>
      <w:marTop w:val="0"/>
      <w:marBottom w:val="0"/>
      <w:divBdr>
        <w:top w:val="none" w:sz="0" w:space="0" w:color="auto"/>
        <w:left w:val="none" w:sz="0" w:space="0" w:color="auto"/>
        <w:bottom w:val="none" w:sz="0" w:space="0" w:color="auto"/>
        <w:right w:val="none" w:sz="0" w:space="0" w:color="auto"/>
      </w:divBdr>
    </w:div>
    <w:div w:id="638531677">
      <w:bodyDiv w:val="1"/>
      <w:marLeft w:val="0"/>
      <w:marRight w:val="0"/>
      <w:marTop w:val="0"/>
      <w:marBottom w:val="0"/>
      <w:divBdr>
        <w:top w:val="none" w:sz="0" w:space="0" w:color="auto"/>
        <w:left w:val="none" w:sz="0" w:space="0" w:color="auto"/>
        <w:bottom w:val="none" w:sz="0" w:space="0" w:color="auto"/>
        <w:right w:val="none" w:sz="0" w:space="0" w:color="auto"/>
      </w:divBdr>
    </w:div>
    <w:div w:id="638533310">
      <w:bodyDiv w:val="1"/>
      <w:marLeft w:val="0"/>
      <w:marRight w:val="0"/>
      <w:marTop w:val="0"/>
      <w:marBottom w:val="0"/>
      <w:divBdr>
        <w:top w:val="none" w:sz="0" w:space="0" w:color="auto"/>
        <w:left w:val="none" w:sz="0" w:space="0" w:color="auto"/>
        <w:bottom w:val="none" w:sz="0" w:space="0" w:color="auto"/>
        <w:right w:val="none" w:sz="0" w:space="0" w:color="auto"/>
      </w:divBdr>
    </w:div>
    <w:div w:id="638536924">
      <w:bodyDiv w:val="1"/>
      <w:marLeft w:val="0"/>
      <w:marRight w:val="0"/>
      <w:marTop w:val="0"/>
      <w:marBottom w:val="0"/>
      <w:divBdr>
        <w:top w:val="none" w:sz="0" w:space="0" w:color="auto"/>
        <w:left w:val="none" w:sz="0" w:space="0" w:color="auto"/>
        <w:bottom w:val="none" w:sz="0" w:space="0" w:color="auto"/>
        <w:right w:val="none" w:sz="0" w:space="0" w:color="auto"/>
      </w:divBdr>
    </w:div>
    <w:div w:id="638609960">
      <w:bodyDiv w:val="1"/>
      <w:marLeft w:val="0"/>
      <w:marRight w:val="0"/>
      <w:marTop w:val="0"/>
      <w:marBottom w:val="0"/>
      <w:divBdr>
        <w:top w:val="none" w:sz="0" w:space="0" w:color="auto"/>
        <w:left w:val="none" w:sz="0" w:space="0" w:color="auto"/>
        <w:bottom w:val="none" w:sz="0" w:space="0" w:color="auto"/>
        <w:right w:val="none" w:sz="0" w:space="0" w:color="auto"/>
      </w:divBdr>
    </w:div>
    <w:div w:id="638726070">
      <w:bodyDiv w:val="1"/>
      <w:marLeft w:val="0"/>
      <w:marRight w:val="0"/>
      <w:marTop w:val="0"/>
      <w:marBottom w:val="0"/>
      <w:divBdr>
        <w:top w:val="none" w:sz="0" w:space="0" w:color="auto"/>
        <w:left w:val="none" w:sz="0" w:space="0" w:color="auto"/>
        <w:bottom w:val="none" w:sz="0" w:space="0" w:color="auto"/>
        <w:right w:val="none" w:sz="0" w:space="0" w:color="auto"/>
      </w:divBdr>
    </w:div>
    <w:div w:id="638729830">
      <w:bodyDiv w:val="1"/>
      <w:marLeft w:val="0"/>
      <w:marRight w:val="0"/>
      <w:marTop w:val="0"/>
      <w:marBottom w:val="0"/>
      <w:divBdr>
        <w:top w:val="none" w:sz="0" w:space="0" w:color="auto"/>
        <w:left w:val="none" w:sz="0" w:space="0" w:color="auto"/>
        <w:bottom w:val="none" w:sz="0" w:space="0" w:color="auto"/>
        <w:right w:val="none" w:sz="0" w:space="0" w:color="auto"/>
      </w:divBdr>
    </w:div>
    <w:div w:id="638806957">
      <w:bodyDiv w:val="1"/>
      <w:marLeft w:val="0"/>
      <w:marRight w:val="0"/>
      <w:marTop w:val="0"/>
      <w:marBottom w:val="0"/>
      <w:divBdr>
        <w:top w:val="none" w:sz="0" w:space="0" w:color="auto"/>
        <w:left w:val="none" w:sz="0" w:space="0" w:color="auto"/>
        <w:bottom w:val="none" w:sz="0" w:space="0" w:color="auto"/>
        <w:right w:val="none" w:sz="0" w:space="0" w:color="auto"/>
      </w:divBdr>
    </w:div>
    <w:div w:id="638876012">
      <w:bodyDiv w:val="1"/>
      <w:marLeft w:val="0"/>
      <w:marRight w:val="0"/>
      <w:marTop w:val="0"/>
      <w:marBottom w:val="0"/>
      <w:divBdr>
        <w:top w:val="none" w:sz="0" w:space="0" w:color="auto"/>
        <w:left w:val="none" w:sz="0" w:space="0" w:color="auto"/>
        <w:bottom w:val="none" w:sz="0" w:space="0" w:color="auto"/>
        <w:right w:val="none" w:sz="0" w:space="0" w:color="auto"/>
      </w:divBdr>
    </w:div>
    <w:div w:id="638921700">
      <w:bodyDiv w:val="1"/>
      <w:marLeft w:val="0"/>
      <w:marRight w:val="0"/>
      <w:marTop w:val="0"/>
      <w:marBottom w:val="0"/>
      <w:divBdr>
        <w:top w:val="none" w:sz="0" w:space="0" w:color="auto"/>
        <w:left w:val="none" w:sz="0" w:space="0" w:color="auto"/>
        <w:bottom w:val="none" w:sz="0" w:space="0" w:color="auto"/>
        <w:right w:val="none" w:sz="0" w:space="0" w:color="auto"/>
      </w:divBdr>
    </w:div>
    <w:div w:id="638925513">
      <w:bodyDiv w:val="1"/>
      <w:marLeft w:val="0"/>
      <w:marRight w:val="0"/>
      <w:marTop w:val="0"/>
      <w:marBottom w:val="0"/>
      <w:divBdr>
        <w:top w:val="none" w:sz="0" w:space="0" w:color="auto"/>
        <w:left w:val="none" w:sz="0" w:space="0" w:color="auto"/>
        <w:bottom w:val="none" w:sz="0" w:space="0" w:color="auto"/>
        <w:right w:val="none" w:sz="0" w:space="0" w:color="auto"/>
      </w:divBdr>
    </w:div>
    <w:div w:id="638997784">
      <w:bodyDiv w:val="1"/>
      <w:marLeft w:val="0"/>
      <w:marRight w:val="0"/>
      <w:marTop w:val="0"/>
      <w:marBottom w:val="0"/>
      <w:divBdr>
        <w:top w:val="none" w:sz="0" w:space="0" w:color="auto"/>
        <w:left w:val="none" w:sz="0" w:space="0" w:color="auto"/>
        <w:bottom w:val="none" w:sz="0" w:space="0" w:color="auto"/>
        <w:right w:val="none" w:sz="0" w:space="0" w:color="auto"/>
      </w:divBdr>
    </w:div>
    <w:div w:id="639073153">
      <w:bodyDiv w:val="1"/>
      <w:marLeft w:val="0"/>
      <w:marRight w:val="0"/>
      <w:marTop w:val="0"/>
      <w:marBottom w:val="0"/>
      <w:divBdr>
        <w:top w:val="none" w:sz="0" w:space="0" w:color="auto"/>
        <w:left w:val="none" w:sz="0" w:space="0" w:color="auto"/>
        <w:bottom w:val="none" w:sz="0" w:space="0" w:color="auto"/>
        <w:right w:val="none" w:sz="0" w:space="0" w:color="auto"/>
      </w:divBdr>
    </w:div>
    <w:div w:id="639116500">
      <w:bodyDiv w:val="1"/>
      <w:marLeft w:val="0"/>
      <w:marRight w:val="0"/>
      <w:marTop w:val="0"/>
      <w:marBottom w:val="0"/>
      <w:divBdr>
        <w:top w:val="none" w:sz="0" w:space="0" w:color="auto"/>
        <w:left w:val="none" w:sz="0" w:space="0" w:color="auto"/>
        <w:bottom w:val="none" w:sz="0" w:space="0" w:color="auto"/>
        <w:right w:val="none" w:sz="0" w:space="0" w:color="auto"/>
      </w:divBdr>
    </w:div>
    <w:div w:id="639191994">
      <w:bodyDiv w:val="1"/>
      <w:marLeft w:val="0"/>
      <w:marRight w:val="0"/>
      <w:marTop w:val="0"/>
      <w:marBottom w:val="0"/>
      <w:divBdr>
        <w:top w:val="none" w:sz="0" w:space="0" w:color="auto"/>
        <w:left w:val="none" w:sz="0" w:space="0" w:color="auto"/>
        <w:bottom w:val="none" w:sz="0" w:space="0" w:color="auto"/>
        <w:right w:val="none" w:sz="0" w:space="0" w:color="auto"/>
      </w:divBdr>
    </w:div>
    <w:div w:id="639195009">
      <w:bodyDiv w:val="1"/>
      <w:marLeft w:val="0"/>
      <w:marRight w:val="0"/>
      <w:marTop w:val="0"/>
      <w:marBottom w:val="0"/>
      <w:divBdr>
        <w:top w:val="none" w:sz="0" w:space="0" w:color="auto"/>
        <w:left w:val="none" w:sz="0" w:space="0" w:color="auto"/>
        <w:bottom w:val="none" w:sz="0" w:space="0" w:color="auto"/>
        <w:right w:val="none" w:sz="0" w:space="0" w:color="auto"/>
      </w:divBdr>
    </w:div>
    <w:div w:id="639310358">
      <w:bodyDiv w:val="1"/>
      <w:marLeft w:val="0"/>
      <w:marRight w:val="0"/>
      <w:marTop w:val="0"/>
      <w:marBottom w:val="0"/>
      <w:divBdr>
        <w:top w:val="none" w:sz="0" w:space="0" w:color="auto"/>
        <w:left w:val="none" w:sz="0" w:space="0" w:color="auto"/>
        <w:bottom w:val="none" w:sz="0" w:space="0" w:color="auto"/>
        <w:right w:val="none" w:sz="0" w:space="0" w:color="auto"/>
      </w:divBdr>
    </w:div>
    <w:div w:id="639379698">
      <w:bodyDiv w:val="1"/>
      <w:marLeft w:val="0"/>
      <w:marRight w:val="0"/>
      <w:marTop w:val="0"/>
      <w:marBottom w:val="0"/>
      <w:divBdr>
        <w:top w:val="none" w:sz="0" w:space="0" w:color="auto"/>
        <w:left w:val="none" w:sz="0" w:space="0" w:color="auto"/>
        <w:bottom w:val="none" w:sz="0" w:space="0" w:color="auto"/>
        <w:right w:val="none" w:sz="0" w:space="0" w:color="auto"/>
      </w:divBdr>
    </w:div>
    <w:div w:id="639380203">
      <w:bodyDiv w:val="1"/>
      <w:marLeft w:val="0"/>
      <w:marRight w:val="0"/>
      <w:marTop w:val="0"/>
      <w:marBottom w:val="0"/>
      <w:divBdr>
        <w:top w:val="none" w:sz="0" w:space="0" w:color="auto"/>
        <w:left w:val="none" w:sz="0" w:space="0" w:color="auto"/>
        <w:bottom w:val="none" w:sz="0" w:space="0" w:color="auto"/>
        <w:right w:val="none" w:sz="0" w:space="0" w:color="auto"/>
      </w:divBdr>
    </w:div>
    <w:div w:id="639381311">
      <w:bodyDiv w:val="1"/>
      <w:marLeft w:val="0"/>
      <w:marRight w:val="0"/>
      <w:marTop w:val="0"/>
      <w:marBottom w:val="0"/>
      <w:divBdr>
        <w:top w:val="none" w:sz="0" w:space="0" w:color="auto"/>
        <w:left w:val="none" w:sz="0" w:space="0" w:color="auto"/>
        <w:bottom w:val="none" w:sz="0" w:space="0" w:color="auto"/>
        <w:right w:val="none" w:sz="0" w:space="0" w:color="auto"/>
      </w:divBdr>
    </w:div>
    <w:div w:id="639457970">
      <w:bodyDiv w:val="1"/>
      <w:marLeft w:val="0"/>
      <w:marRight w:val="0"/>
      <w:marTop w:val="0"/>
      <w:marBottom w:val="0"/>
      <w:divBdr>
        <w:top w:val="none" w:sz="0" w:space="0" w:color="auto"/>
        <w:left w:val="none" w:sz="0" w:space="0" w:color="auto"/>
        <w:bottom w:val="none" w:sz="0" w:space="0" w:color="auto"/>
        <w:right w:val="none" w:sz="0" w:space="0" w:color="auto"/>
      </w:divBdr>
    </w:div>
    <w:div w:id="639459679">
      <w:bodyDiv w:val="1"/>
      <w:marLeft w:val="0"/>
      <w:marRight w:val="0"/>
      <w:marTop w:val="0"/>
      <w:marBottom w:val="0"/>
      <w:divBdr>
        <w:top w:val="none" w:sz="0" w:space="0" w:color="auto"/>
        <w:left w:val="none" w:sz="0" w:space="0" w:color="auto"/>
        <w:bottom w:val="none" w:sz="0" w:space="0" w:color="auto"/>
        <w:right w:val="none" w:sz="0" w:space="0" w:color="auto"/>
      </w:divBdr>
    </w:div>
    <w:div w:id="639463963">
      <w:bodyDiv w:val="1"/>
      <w:marLeft w:val="0"/>
      <w:marRight w:val="0"/>
      <w:marTop w:val="0"/>
      <w:marBottom w:val="0"/>
      <w:divBdr>
        <w:top w:val="none" w:sz="0" w:space="0" w:color="auto"/>
        <w:left w:val="none" w:sz="0" w:space="0" w:color="auto"/>
        <w:bottom w:val="none" w:sz="0" w:space="0" w:color="auto"/>
        <w:right w:val="none" w:sz="0" w:space="0" w:color="auto"/>
      </w:divBdr>
    </w:div>
    <w:div w:id="639501112">
      <w:bodyDiv w:val="1"/>
      <w:marLeft w:val="0"/>
      <w:marRight w:val="0"/>
      <w:marTop w:val="0"/>
      <w:marBottom w:val="0"/>
      <w:divBdr>
        <w:top w:val="none" w:sz="0" w:space="0" w:color="auto"/>
        <w:left w:val="none" w:sz="0" w:space="0" w:color="auto"/>
        <w:bottom w:val="none" w:sz="0" w:space="0" w:color="auto"/>
        <w:right w:val="none" w:sz="0" w:space="0" w:color="auto"/>
      </w:divBdr>
    </w:div>
    <w:div w:id="639505688">
      <w:bodyDiv w:val="1"/>
      <w:marLeft w:val="0"/>
      <w:marRight w:val="0"/>
      <w:marTop w:val="0"/>
      <w:marBottom w:val="0"/>
      <w:divBdr>
        <w:top w:val="none" w:sz="0" w:space="0" w:color="auto"/>
        <w:left w:val="none" w:sz="0" w:space="0" w:color="auto"/>
        <w:bottom w:val="none" w:sz="0" w:space="0" w:color="auto"/>
        <w:right w:val="none" w:sz="0" w:space="0" w:color="auto"/>
      </w:divBdr>
    </w:div>
    <w:div w:id="639769444">
      <w:bodyDiv w:val="1"/>
      <w:marLeft w:val="0"/>
      <w:marRight w:val="0"/>
      <w:marTop w:val="0"/>
      <w:marBottom w:val="0"/>
      <w:divBdr>
        <w:top w:val="none" w:sz="0" w:space="0" w:color="auto"/>
        <w:left w:val="none" w:sz="0" w:space="0" w:color="auto"/>
        <w:bottom w:val="none" w:sz="0" w:space="0" w:color="auto"/>
        <w:right w:val="none" w:sz="0" w:space="0" w:color="auto"/>
      </w:divBdr>
    </w:div>
    <w:div w:id="639771487">
      <w:bodyDiv w:val="1"/>
      <w:marLeft w:val="0"/>
      <w:marRight w:val="0"/>
      <w:marTop w:val="0"/>
      <w:marBottom w:val="0"/>
      <w:divBdr>
        <w:top w:val="none" w:sz="0" w:space="0" w:color="auto"/>
        <w:left w:val="none" w:sz="0" w:space="0" w:color="auto"/>
        <w:bottom w:val="none" w:sz="0" w:space="0" w:color="auto"/>
        <w:right w:val="none" w:sz="0" w:space="0" w:color="auto"/>
      </w:divBdr>
    </w:div>
    <w:div w:id="639772465">
      <w:bodyDiv w:val="1"/>
      <w:marLeft w:val="0"/>
      <w:marRight w:val="0"/>
      <w:marTop w:val="0"/>
      <w:marBottom w:val="0"/>
      <w:divBdr>
        <w:top w:val="none" w:sz="0" w:space="0" w:color="auto"/>
        <w:left w:val="none" w:sz="0" w:space="0" w:color="auto"/>
        <w:bottom w:val="none" w:sz="0" w:space="0" w:color="auto"/>
        <w:right w:val="none" w:sz="0" w:space="0" w:color="auto"/>
      </w:divBdr>
    </w:div>
    <w:div w:id="639917469">
      <w:bodyDiv w:val="1"/>
      <w:marLeft w:val="0"/>
      <w:marRight w:val="0"/>
      <w:marTop w:val="0"/>
      <w:marBottom w:val="0"/>
      <w:divBdr>
        <w:top w:val="none" w:sz="0" w:space="0" w:color="auto"/>
        <w:left w:val="none" w:sz="0" w:space="0" w:color="auto"/>
        <w:bottom w:val="none" w:sz="0" w:space="0" w:color="auto"/>
        <w:right w:val="none" w:sz="0" w:space="0" w:color="auto"/>
      </w:divBdr>
    </w:div>
    <w:div w:id="639917562">
      <w:bodyDiv w:val="1"/>
      <w:marLeft w:val="0"/>
      <w:marRight w:val="0"/>
      <w:marTop w:val="0"/>
      <w:marBottom w:val="0"/>
      <w:divBdr>
        <w:top w:val="none" w:sz="0" w:space="0" w:color="auto"/>
        <w:left w:val="none" w:sz="0" w:space="0" w:color="auto"/>
        <w:bottom w:val="none" w:sz="0" w:space="0" w:color="auto"/>
        <w:right w:val="none" w:sz="0" w:space="0" w:color="auto"/>
      </w:divBdr>
    </w:div>
    <w:div w:id="639923389">
      <w:bodyDiv w:val="1"/>
      <w:marLeft w:val="0"/>
      <w:marRight w:val="0"/>
      <w:marTop w:val="0"/>
      <w:marBottom w:val="0"/>
      <w:divBdr>
        <w:top w:val="none" w:sz="0" w:space="0" w:color="auto"/>
        <w:left w:val="none" w:sz="0" w:space="0" w:color="auto"/>
        <w:bottom w:val="none" w:sz="0" w:space="0" w:color="auto"/>
        <w:right w:val="none" w:sz="0" w:space="0" w:color="auto"/>
      </w:divBdr>
    </w:div>
    <w:div w:id="639963685">
      <w:bodyDiv w:val="1"/>
      <w:marLeft w:val="0"/>
      <w:marRight w:val="0"/>
      <w:marTop w:val="0"/>
      <w:marBottom w:val="0"/>
      <w:divBdr>
        <w:top w:val="none" w:sz="0" w:space="0" w:color="auto"/>
        <w:left w:val="none" w:sz="0" w:space="0" w:color="auto"/>
        <w:bottom w:val="none" w:sz="0" w:space="0" w:color="auto"/>
        <w:right w:val="none" w:sz="0" w:space="0" w:color="auto"/>
      </w:divBdr>
    </w:div>
    <w:div w:id="639967529">
      <w:bodyDiv w:val="1"/>
      <w:marLeft w:val="0"/>
      <w:marRight w:val="0"/>
      <w:marTop w:val="0"/>
      <w:marBottom w:val="0"/>
      <w:divBdr>
        <w:top w:val="none" w:sz="0" w:space="0" w:color="auto"/>
        <w:left w:val="none" w:sz="0" w:space="0" w:color="auto"/>
        <w:bottom w:val="none" w:sz="0" w:space="0" w:color="auto"/>
        <w:right w:val="none" w:sz="0" w:space="0" w:color="auto"/>
      </w:divBdr>
    </w:div>
    <w:div w:id="639968644">
      <w:bodyDiv w:val="1"/>
      <w:marLeft w:val="0"/>
      <w:marRight w:val="0"/>
      <w:marTop w:val="0"/>
      <w:marBottom w:val="0"/>
      <w:divBdr>
        <w:top w:val="none" w:sz="0" w:space="0" w:color="auto"/>
        <w:left w:val="none" w:sz="0" w:space="0" w:color="auto"/>
        <w:bottom w:val="none" w:sz="0" w:space="0" w:color="auto"/>
        <w:right w:val="none" w:sz="0" w:space="0" w:color="auto"/>
      </w:divBdr>
    </w:div>
    <w:div w:id="640039090">
      <w:bodyDiv w:val="1"/>
      <w:marLeft w:val="0"/>
      <w:marRight w:val="0"/>
      <w:marTop w:val="0"/>
      <w:marBottom w:val="0"/>
      <w:divBdr>
        <w:top w:val="none" w:sz="0" w:space="0" w:color="auto"/>
        <w:left w:val="none" w:sz="0" w:space="0" w:color="auto"/>
        <w:bottom w:val="none" w:sz="0" w:space="0" w:color="auto"/>
        <w:right w:val="none" w:sz="0" w:space="0" w:color="auto"/>
      </w:divBdr>
    </w:div>
    <w:div w:id="640039466">
      <w:bodyDiv w:val="1"/>
      <w:marLeft w:val="0"/>
      <w:marRight w:val="0"/>
      <w:marTop w:val="0"/>
      <w:marBottom w:val="0"/>
      <w:divBdr>
        <w:top w:val="none" w:sz="0" w:space="0" w:color="auto"/>
        <w:left w:val="none" w:sz="0" w:space="0" w:color="auto"/>
        <w:bottom w:val="none" w:sz="0" w:space="0" w:color="auto"/>
        <w:right w:val="none" w:sz="0" w:space="0" w:color="auto"/>
      </w:divBdr>
    </w:div>
    <w:div w:id="640040263">
      <w:bodyDiv w:val="1"/>
      <w:marLeft w:val="0"/>
      <w:marRight w:val="0"/>
      <w:marTop w:val="0"/>
      <w:marBottom w:val="0"/>
      <w:divBdr>
        <w:top w:val="none" w:sz="0" w:space="0" w:color="auto"/>
        <w:left w:val="none" w:sz="0" w:space="0" w:color="auto"/>
        <w:bottom w:val="none" w:sz="0" w:space="0" w:color="auto"/>
        <w:right w:val="none" w:sz="0" w:space="0" w:color="auto"/>
      </w:divBdr>
    </w:div>
    <w:div w:id="640111636">
      <w:bodyDiv w:val="1"/>
      <w:marLeft w:val="0"/>
      <w:marRight w:val="0"/>
      <w:marTop w:val="0"/>
      <w:marBottom w:val="0"/>
      <w:divBdr>
        <w:top w:val="none" w:sz="0" w:space="0" w:color="auto"/>
        <w:left w:val="none" w:sz="0" w:space="0" w:color="auto"/>
        <w:bottom w:val="none" w:sz="0" w:space="0" w:color="auto"/>
        <w:right w:val="none" w:sz="0" w:space="0" w:color="auto"/>
      </w:divBdr>
    </w:div>
    <w:div w:id="640112521">
      <w:bodyDiv w:val="1"/>
      <w:marLeft w:val="0"/>
      <w:marRight w:val="0"/>
      <w:marTop w:val="0"/>
      <w:marBottom w:val="0"/>
      <w:divBdr>
        <w:top w:val="none" w:sz="0" w:space="0" w:color="auto"/>
        <w:left w:val="none" w:sz="0" w:space="0" w:color="auto"/>
        <w:bottom w:val="none" w:sz="0" w:space="0" w:color="auto"/>
        <w:right w:val="none" w:sz="0" w:space="0" w:color="auto"/>
      </w:divBdr>
    </w:div>
    <w:div w:id="640115155">
      <w:bodyDiv w:val="1"/>
      <w:marLeft w:val="0"/>
      <w:marRight w:val="0"/>
      <w:marTop w:val="0"/>
      <w:marBottom w:val="0"/>
      <w:divBdr>
        <w:top w:val="none" w:sz="0" w:space="0" w:color="auto"/>
        <w:left w:val="none" w:sz="0" w:space="0" w:color="auto"/>
        <w:bottom w:val="none" w:sz="0" w:space="0" w:color="auto"/>
        <w:right w:val="none" w:sz="0" w:space="0" w:color="auto"/>
      </w:divBdr>
    </w:div>
    <w:div w:id="640116214">
      <w:bodyDiv w:val="1"/>
      <w:marLeft w:val="0"/>
      <w:marRight w:val="0"/>
      <w:marTop w:val="0"/>
      <w:marBottom w:val="0"/>
      <w:divBdr>
        <w:top w:val="none" w:sz="0" w:space="0" w:color="auto"/>
        <w:left w:val="none" w:sz="0" w:space="0" w:color="auto"/>
        <w:bottom w:val="none" w:sz="0" w:space="0" w:color="auto"/>
        <w:right w:val="none" w:sz="0" w:space="0" w:color="auto"/>
      </w:divBdr>
    </w:div>
    <w:div w:id="640232713">
      <w:bodyDiv w:val="1"/>
      <w:marLeft w:val="0"/>
      <w:marRight w:val="0"/>
      <w:marTop w:val="0"/>
      <w:marBottom w:val="0"/>
      <w:divBdr>
        <w:top w:val="none" w:sz="0" w:space="0" w:color="auto"/>
        <w:left w:val="none" w:sz="0" w:space="0" w:color="auto"/>
        <w:bottom w:val="none" w:sz="0" w:space="0" w:color="auto"/>
        <w:right w:val="none" w:sz="0" w:space="0" w:color="auto"/>
      </w:divBdr>
    </w:div>
    <w:div w:id="640382320">
      <w:bodyDiv w:val="1"/>
      <w:marLeft w:val="0"/>
      <w:marRight w:val="0"/>
      <w:marTop w:val="0"/>
      <w:marBottom w:val="0"/>
      <w:divBdr>
        <w:top w:val="none" w:sz="0" w:space="0" w:color="auto"/>
        <w:left w:val="none" w:sz="0" w:space="0" w:color="auto"/>
        <w:bottom w:val="none" w:sz="0" w:space="0" w:color="auto"/>
        <w:right w:val="none" w:sz="0" w:space="0" w:color="auto"/>
      </w:divBdr>
    </w:div>
    <w:div w:id="640425059">
      <w:bodyDiv w:val="1"/>
      <w:marLeft w:val="0"/>
      <w:marRight w:val="0"/>
      <w:marTop w:val="0"/>
      <w:marBottom w:val="0"/>
      <w:divBdr>
        <w:top w:val="none" w:sz="0" w:space="0" w:color="auto"/>
        <w:left w:val="none" w:sz="0" w:space="0" w:color="auto"/>
        <w:bottom w:val="none" w:sz="0" w:space="0" w:color="auto"/>
        <w:right w:val="none" w:sz="0" w:space="0" w:color="auto"/>
      </w:divBdr>
    </w:div>
    <w:div w:id="640425140">
      <w:bodyDiv w:val="1"/>
      <w:marLeft w:val="0"/>
      <w:marRight w:val="0"/>
      <w:marTop w:val="0"/>
      <w:marBottom w:val="0"/>
      <w:divBdr>
        <w:top w:val="none" w:sz="0" w:space="0" w:color="auto"/>
        <w:left w:val="none" w:sz="0" w:space="0" w:color="auto"/>
        <w:bottom w:val="none" w:sz="0" w:space="0" w:color="auto"/>
        <w:right w:val="none" w:sz="0" w:space="0" w:color="auto"/>
      </w:divBdr>
    </w:div>
    <w:div w:id="640500455">
      <w:bodyDiv w:val="1"/>
      <w:marLeft w:val="0"/>
      <w:marRight w:val="0"/>
      <w:marTop w:val="0"/>
      <w:marBottom w:val="0"/>
      <w:divBdr>
        <w:top w:val="none" w:sz="0" w:space="0" w:color="auto"/>
        <w:left w:val="none" w:sz="0" w:space="0" w:color="auto"/>
        <w:bottom w:val="none" w:sz="0" w:space="0" w:color="auto"/>
        <w:right w:val="none" w:sz="0" w:space="0" w:color="auto"/>
      </w:divBdr>
    </w:div>
    <w:div w:id="640501873">
      <w:bodyDiv w:val="1"/>
      <w:marLeft w:val="0"/>
      <w:marRight w:val="0"/>
      <w:marTop w:val="0"/>
      <w:marBottom w:val="0"/>
      <w:divBdr>
        <w:top w:val="none" w:sz="0" w:space="0" w:color="auto"/>
        <w:left w:val="none" w:sz="0" w:space="0" w:color="auto"/>
        <w:bottom w:val="none" w:sz="0" w:space="0" w:color="auto"/>
        <w:right w:val="none" w:sz="0" w:space="0" w:color="auto"/>
      </w:divBdr>
    </w:div>
    <w:div w:id="640502759">
      <w:bodyDiv w:val="1"/>
      <w:marLeft w:val="0"/>
      <w:marRight w:val="0"/>
      <w:marTop w:val="0"/>
      <w:marBottom w:val="0"/>
      <w:divBdr>
        <w:top w:val="none" w:sz="0" w:space="0" w:color="auto"/>
        <w:left w:val="none" w:sz="0" w:space="0" w:color="auto"/>
        <w:bottom w:val="none" w:sz="0" w:space="0" w:color="auto"/>
        <w:right w:val="none" w:sz="0" w:space="0" w:color="auto"/>
      </w:divBdr>
    </w:div>
    <w:div w:id="640618566">
      <w:bodyDiv w:val="1"/>
      <w:marLeft w:val="0"/>
      <w:marRight w:val="0"/>
      <w:marTop w:val="0"/>
      <w:marBottom w:val="0"/>
      <w:divBdr>
        <w:top w:val="none" w:sz="0" w:space="0" w:color="auto"/>
        <w:left w:val="none" w:sz="0" w:space="0" w:color="auto"/>
        <w:bottom w:val="none" w:sz="0" w:space="0" w:color="auto"/>
        <w:right w:val="none" w:sz="0" w:space="0" w:color="auto"/>
      </w:divBdr>
    </w:div>
    <w:div w:id="640692759">
      <w:bodyDiv w:val="1"/>
      <w:marLeft w:val="0"/>
      <w:marRight w:val="0"/>
      <w:marTop w:val="0"/>
      <w:marBottom w:val="0"/>
      <w:divBdr>
        <w:top w:val="none" w:sz="0" w:space="0" w:color="auto"/>
        <w:left w:val="none" w:sz="0" w:space="0" w:color="auto"/>
        <w:bottom w:val="none" w:sz="0" w:space="0" w:color="auto"/>
        <w:right w:val="none" w:sz="0" w:space="0" w:color="auto"/>
      </w:divBdr>
    </w:div>
    <w:div w:id="640693679">
      <w:bodyDiv w:val="1"/>
      <w:marLeft w:val="0"/>
      <w:marRight w:val="0"/>
      <w:marTop w:val="0"/>
      <w:marBottom w:val="0"/>
      <w:divBdr>
        <w:top w:val="none" w:sz="0" w:space="0" w:color="auto"/>
        <w:left w:val="none" w:sz="0" w:space="0" w:color="auto"/>
        <w:bottom w:val="none" w:sz="0" w:space="0" w:color="auto"/>
        <w:right w:val="none" w:sz="0" w:space="0" w:color="auto"/>
      </w:divBdr>
    </w:div>
    <w:div w:id="640699131">
      <w:bodyDiv w:val="1"/>
      <w:marLeft w:val="0"/>
      <w:marRight w:val="0"/>
      <w:marTop w:val="0"/>
      <w:marBottom w:val="0"/>
      <w:divBdr>
        <w:top w:val="none" w:sz="0" w:space="0" w:color="auto"/>
        <w:left w:val="none" w:sz="0" w:space="0" w:color="auto"/>
        <w:bottom w:val="none" w:sz="0" w:space="0" w:color="auto"/>
        <w:right w:val="none" w:sz="0" w:space="0" w:color="auto"/>
      </w:divBdr>
    </w:div>
    <w:div w:id="640811975">
      <w:bodyDiv w:val="1"/>
      <w:marLeft w:val="0"/>
      <w:marRight w:val="0"/>
      <w:marTop w:val="0"/>
      <w:marBottom w:val="0"/>
      <w:divBdr>
        <w:top w:val="none" w:sz="0" w:space="0" w:color="auto"/>
        <w:left w:val="none" w:sz="0" w:space="0" w:color="auto"/>
        <w:bottom w:val="none" w:sz="0" w:space="0" w:color="auto"/>
        <w:right w:val="none" w:sz="0" w:space="0" w:color="auto"/>
      </w:divBdr>
    </w:div>
    <w:div w:id="641230736">
      <w:bodyDiv w:val="1"/>
      <w:marLeft w:val="0"/>
      <w:marRight w:val="0"/>
      <w:marTop w:val="0"/>
      <w:marBottom w:val="0"/>
      <w:divBdr>
        <w:top w:val="none" w:sz="0" w:space="0" w:color="auto"/>
        <w:left w:val="none" w:sz="0" w:space="0" w:color="auto"/>
        <w:bottom w:val="none" w:sz="0" w:space="0" w:color="auto"/>
        <w:right w:val="none" w:sz="0" w:space="0" w:color="auto"/>
      </w:divBdr>
    </w:div>
    <w:div w:id="641349440">
      <w:bodyDiv w:val="1"/>
      <w:marLeft w:val="0"/>
      <w:marRight w:val="0"/>
      <w:marTop w:val="0"/>
      <w:marBottom w:val="0"/>
      <w:divBdr>
        <w:top w:val="none" w:sz="0" w:space="0" w:color="auto"/>
        <w:left w:val="none" w:sz="0" w:space="0" w:color="auto"/>
        <w:bottom w:val="none" w:sz="0" w:space="0" w:color="auto"/>
        <w:right w:val="none" w:sz="0" w:space="0" w:color="auto"/>
      </w:divBdr>
    </w:div>
    <w:div w:id="641422772">
      <w:bodyDiv w:val="1"/>
      <w:marLeft w:val="0"/>
      <w:marRight w:val="0"/>
      <w:marTop w:val="0"/>
      <w:marBottom w:val="0"/>
      <w:divBdr>
        <w:top w:val="none" w:sz="0" w:space="0" w:color="auto"/>
        <w:left w:val="none" w:sz="0" w:space="0" w:color="auto"/>
        <w:bottom w:val="none" w:sz="0" w:space="0" w:color="auto"/>
        <w:right w:val="none" w:sz="0" w:space="0" w:color="auto"/>
      </w:divBdr>
    </w:div>
    <w:div w:id="641428201">
      <w:bodyDiv w:val="1"/>
      <w:marLeft w:val="0"/>
      <w:marRight w:val="0"/>
      <w:marTop w:val="0"/>
      <w:marBottom w:val="0"/>
      <w:divBdr>
        <w:top w:val="none" w:sz="0" w:space="0" w:color="auto"/>
        <w:left w:val="none" w:sz="0" w:space="0" w:color="auto"/>
        <w:bottom w:val="none" w:sz="0" w:space="0" w:color="auto"/>
        <w:right w:val="none" w:sz="0" w:space="0" w:color="auto"/>
      </w:divBdr>
    </w:div>
    <w:div w:id="641428579">
      <w:bodyDiv w:val="1"/>
      <w:marLeft w:val="0"/>
      <w:marRight w:val="0"/>
      <w:marTop w:val="0"/>
      <w:marBottom w:val="0"/>
      <w:divBdr>
        <w:top w:val="none" w:sz="0" w:space="0" w:color="auto"/>
        <w:left w:val="none" w:sz="0" w:space="0" w:color="auto"/>
        <w:bottom w:val="none" w:sz="0" w:space="0" w:color="auto"/>
        <w:right w:val="none" w:sz="0" w:space="0" w:color="auto"/>
      </w:divBdr>
    </w:div>
    <w:div w:id="641471909">
      <w:bodyDiv w:val="1"/>
      <w:marLeft w:val="0"/>
      <w:marRight w:val="0"/>
      <w:marTop w:val="0"/>
      <w:marBottom w:val="0"/>
      <w:divBdr>
        <w:top w:val="none" w:sz="0" w:space="0" w:color="auto"/>
        <w:left w:val="none" w:sz="0" w:space="0" w:color="auto"/>
        <w:bottom w:val="none" w:sz="0" w:space="0" w:color="auto"/>
        <w:right w:val="none" w:sz="0" w:space="0" w:color="auto"/>
      </w:divBdr>
    </w:div>
    <w:div w:id="641472608">
      <w:bodyDiv w:val="1"/>
      <w:marLeft w:val="0"/>
      <w:marRight w:val="0"/>
      <w:marTop w:val="0"/>
      <w:marBottom w:val="0"/>
      <w:divBdr>
        <w:top w:val="none" w:sz="0" w:space="0" w:color="auto"/>
        <w:left w:val="none" w:sz="0" w:space="0" w:color="auto"/>
        <w:bottom w:val="none" w:sz="0" w:space="0" w:color="auto"/>
        <w:right w:val="none" w:sz="0" w:space="0" w:color="auto"/>
      </w:divBdr>
    </w:div>
    <w:div w:id="641615766">
      <w:bodyDiv w:val="1"/>
      <w:marLeft w:val="0"/>
      <w:marRight w:val="0"/>
      <w:marTop w:val="0"/>
      <w:marBottom w:val="0"/>
      <w:divBdr>
        <w:top w:val="none" w:sz="0" w:space="0" w:color="auto"/>
        <w:left w:val="none" w:sz="0" w:space="0" w:color="auto"/>
        <w:bottom w:val="none" w:sz="0" w:space="0" w:color="auto"/>
        <w:right w:val="none" w:sz="0" w:space="0" w:color="auto"/>
      </w:divBdr>
    </w:div>
    <w:div w:id="641665520">
      <w:bodyDiv w:val="1"/>
      <w:marLeft w:val="0"/>
      <w:marRight w:val="0"/>
      <w:marTop w:val="0"/>
      <w:marBottom w:val="0"/>
      <w:divBdr>
        <w:top w:val="none" w:sz="0" w:space="0" w:color="auto"/>
        <w:left w:val="none" w:sz="0" w:space="0" w:color="auto"/>
        <w:bottom w:val="none" w:sz="0" w:space="0" w:color="auto"/>
        <w:right w:val="none" w:sz="0" w:space="0" w:color="auto"/>
      </w:divBdr>
    </w:div>
    <w:div w:id="641809030">
      <w:bodyDiv w:val="1"/>
      <w:marLeft w:val="0"/>
      <w:marRight w:val="0"/>
      <w:marTop w:val="0"/>
      <w:marBottom w:val="0"/>
      <w:divBdr>
        <w:top w:val="none" w:sz="0" w:space="0" w:color="auto"/>
        <w:left w:val="none" w:sz="0" w:space="0" w:color="auto"/>
        <w:bottom w:val="none" w:sz="0" w:space="0" w:color="auto"/>
        <w:right w:val="none" w:sz="0" w:space="0" w:color="auto"/>
      </w:divBdr>
    </w:div>
    <w:div w:id="641814347">
      <w:bodyDiv w:val="1"/>
      <w:marLeft w:val="0"/>
      <w:marRight w:val="0"/>
      <w:marTop w:val="0"/>
      <w:marBottom w:val="0"/>
      <w:divBdr>
        <w:top w:val="none" w:sz="0" w:space="0" w:color="auto"/>
        <w:left w:val="none" w:sz="0" w:space="0" w:color="auto"/>
        <w:bottom w:val="none" w:sz="0" w:space="0" w:color="auto"/>
        <w:right w:val="none" w:sz="0" w:space="0" w:color="auto"/>
      </w:divBdr>
    </w:div>
    <w:div w:id="641888418">
      <w:bodyDiv w:val="1"/>
      <w:marLeft w:val="0"/>
      <w:marRight w:val="0"/>
      <w:marTop w:val="0"/>
      <w:marBottom w:val="0"/>
      <w:divBdr>
        <w:top w:val="none" w:sz="0" w:space="0" w:color="auto"/>
        <w:left w:val="none" w:sz="0" w:space="0" w:color="auto"/>
        <w:bottom w:val="none" w:sz="0" w:space="0" w:color="auto"/>
        <w:right w:val="none" w:sz="0" w:space="0" w:color="auto"/>
      </w:divBdr>
    </w:div>
    <w:div w:id="641888467">
      <w:bodyDiv w:val="1"/>
      <w:marLeft w:val="0"/>
      <w:marRight w:val="0"/>
      <w:marTop w:val="0"/>
      <w:marBottom w:val="0"/>
      <w:divBdr>
        <w:top w:val="none" w:sz="0" w:space="0" w:color="auto"/>
        <w:left w:val="none" w:sz="0" w:space="0" w:color="auto"/>
        <w:bottom w:val="none" w:sz="0" w:space="0" w:color="auto"/>
        <w:right w:val="none" w:sz="0" w:space="0" w:color="auto"/>
      </w:divBdr>
    </w:div>
    <w:div w:id="642003715">
      <w:bodyDiv w:val="1"/>
      <w:marLeft w:val="0"/>
      <w:marRight w:val="0"/>
      <w:marTop w:val="0"/>
      <w:marBottom w:val="0"/>
      <w:divBdr>
        <w:top w:val="none" w:sz="0" w:space="0" w:color="auto"/>
        <w:left w:val="none" w:sz="0" w:space="0" w:color="auto"/>
        <w:bottom w:val="none" w:sz="0" w:space="0" w:color="auto"/>
        <w:right w:val="none" w:sz="0" w:space="0" w:color="auto"/>
      </w:divBdr>
    </w:div>
    <w:div w:id="642009461">
      <w:bodyDiv w:val="1"/>
      <w:marLeft w:val="0"/>
      <w:marRight w:val="0"/>
      <w:marTop w:val="0"/>
      <w:marBottom w:val="0"/>
      <w:divBdr>
        <w:top w:val="none" w:sz="0" w:space="0" w:color="auto"/>
        <w:left w:val="none" w:sz="0" w:space="0" w:color="auto"/>
        <w:bottom w:val="none" w:sz="0" w:space="0" w:color="auto"/>
        <w:right w:val="none" w:sz="0" w:space="0" w:color="auto"/>
      </w:divBdr>
    </w:div>
    <w:div w:id="642082310">
      <w:bodyDiv w:val="1"/>
      <w:marLeft w:val="0"/>
      <w:marRight w:val="0"/>
      <w:marTop w:val="0"/>
      <w:marBottom w:val="0"/>
      <w:divBdr>
        <w:top w:val="none" w:sz="0" w:space="0" w:color="auto"/>
        <w:left w:val="none" w:sz="0" w:space="0" w:color="auto"/>
        <w:bottom w:val="none" w:sz="0" w:space="0" w:color="auto"/>
        <w:right w:val="none" w:sz="0" w:space="0" w:color="auto"/>
      </w:divBdr>
    </w:div>
    <w:div w:id="642122251">
      <w:bodyDiv w:val="1"/>
      <w:marLeft w:val="0"/>
      <w:marRight w:val="0"/>
      <w:marTop w:val="0"/>
      <w:marBottom w:val="0"/>
      <w:divBdr>
        <w:top w:val="none" w:sz="0" w:space="0" w:color="auto"/>
        <w:left w:val="none" w:sz="0" w:space="0" w:color="auto"/>
        <w:bottom w:val="none" w:sz="0" w:space="0" w:color="auto"/>
        <w:right w:val="none" w:sz="0" w:space="0" w:color="auto"/>
      </w:divBdr>
    </w:div>
    <w:div w:id="642151091">
      <w:bodyDiv w:val="1"/>
      <w:marLeft w:val="0"/>
      <w:marRight w:val="0"/>
      <w:marTop w:val="0"/>
      <w:marBottom w:val="0"/>
      <w:divBdr>
        <w:top w:val="none" w:sz="0" w:space="0" w:color="auto"/>
        <w:left w:val="none" w:sz="0" w:space="0" w:color="auto"/>
        <w:bottom w:val="none" w:sz="0" w:space="0" w:color="auto"/>
        <w:right w:val="none" w:sz="0" w:space="0" w:color="auto"/>
      </w:divBdr>
    </w:div>
    <w:div w:id="642277895">
      <w:bodyDiv w:val="1"/>
      <w:marLeft w:val="0"/>
      <w:marRight w:val="0"/>
      <w:marTop w:val="0"/>
      <w:marBottom w:val="0"/>
      <w:divBdr>
        <w:top w:val="none" w:sz="0" w:space="0" w:color="auto"/>
        <w:left w:val="none" w:sz="0" w:space="0" w:color="auto"/>
        <w:bottom w:val="none" w:sz="0" w:space="0" w:color="auto"/>
        <w:right w:val="none" w:sz="0" w:space="0" w:color="auto"/>
      </w:divBdr>
    </w:div>
    <w:div w:id="642344820">
      <w:bodyDiv w:val="1"/>
      <w:marLeft w:val="0"/>
      <w:marRight w:val="0"/>
      <w:marTop w:val="0"/>
      <w:marBottom w:val="0"/>
      <w:divBdr>
        <w:top w:val="none" w:sz="0" w:space="0" w:color="auto"/>
        <w:left w:val="none" w:sz="0" w:space="0" w:color="auto"/>
        <w:bottom w:val="none" w:sz="0" w:space="0" w:color="auto"/>
        <w:right w:val="none" w:sz="0" w:space="0" w:color="auto"/>
      </w:divBdr>
    </w:div>
    <w:div w:id="642345392">
      <w:bodyDiv w:val="1"/>
      <w:marLeft w:val="0"/>
      <w:marRight w:val="0"/>
      <w:marTop w:val="0"/>
      <w:marBottom w:val="0"/>
      <w:divBdr>
        <w:top w:val="none" w:sz="0" w:space="0" w:color="auto"/>
        <w:left w:val="none" w:sz="0" w:space="0" w:color="auto"/>
        <w:bottom w:val="none" w:sz="0" w:space="0" w:color="auto"/>
        <w:right w:val="none" w:sz="0" w:space="0" w:color="auto"/>
      </w:divBdr>
    </w:div>
    <w:div w:id="642387007">
      <w:bodyDiv w:val="1"/>
      <w:marLeft w:val="0"/>
      <w:marRight w:val="0"/>
      <w:marTop w:val="0"/>
      <w:marBottom w:val="0"/>
      <w:divBdr>
        <w:top w:val="none" w:sz="0" w:space="0" w:color="auto"/>
        <w:left w:val="none" w:sz="0" w:space="0" w:color="auto"/>
        <w:bottom w:val="none" w:sz="0" w:space="0" w:color="auto"/>
        <w:right w:val="none" w:sz="0" w:space="0" w:color="auto"/>
      </w:divBdr>
    </w:div>
    <w:div w:id="642393307">
      <w:bodyDiv w:val="1"/>
      <w:marLeft w:val="0"/>
      <w:marRight w:val="0"/>
      <w:marTop w:val="0"/>
      <w:marBottom w:val="0"/>
      <w:divBdr>
        <w:top w:val="none" w:sz="0" w:space="0" w:color="auto"/>
        <w:left w:val="none" w:sz="0" w:space="0" w:color="auto"/>
        <w:bottom w:val="none" w:sz="0" w:space="0" w:color="auto"/>
        <w:right w:val="none" w:sz="0" w:space="0" w:color="auto"/>
      </w:divBdr>
    </w:div>
    <w:div w:id="642462200">
      <w:bodyDiv w:val="1"/>
      <w:marLeft w:val="0"/>
      <w:marRight w:val="0"/>
      <w:marTop w:val="0"/>
      <w:marBottom w:val="0"/>
      <w:divBdr>
        <w:top w:val="none" w:sz="0" w:space="0" w:color="auto"/>
        <w:left w:val="none" w:sz="0" w:space="0" w:color="auto"/>
        <w:bottom w:val="none" w:sz="0" w:space="0" w:color="auto"/>
        <w:right w:val="none" w:sz="0" w:space="0" w:color="auto"/>
      </w:divBdr>
    </w:div>
    <w:div w:id="642463279">
      <w:bodyDiv w:val="1"/>
      <w:marLeft w:val="0"/>
      <w:marRight w:val="0"/>
      <w:marTop w:val="0"/>
      <w:marBottom w:val="0"/>
      <w:divBdr>
        <w:top w:val="none" w:sz="0" w:space="0" w:color="auto"/>
        <w:left w:val="none" w:sz="0" w:space="0" w:color="auto"/>
        <w:bottom w:val="none" w:sz="0" w:space="0" w:color="auto"/>
        <w:right w:val="none" w:sz="0" w:space="0" w:color="auto"/>
      </w:divBdr>
    </w:div>
    <w:div w:id="642546254">
      <w:bodyDiv w:val="1"/>
      <w:marLeft w:val="0"/>
      <w:marRight w:val="0"/>
      <w:marTop w:val="0"/>
      <w:marBottom w:val="0"/>
      <w:divBdr>
        <w:top w:val="none" w:sz="0" w:space="0" w:color="auto"/>
        <w:left w:val="none" w:sz="0" w:space="0" w:color="auto"/>
        <w:bottom w:val="none" w:sz="0" w:space="0" w:color="auto"/>
        <w:right w:val="none" w:sz="0" w:space="0" w:color="auto"/>
      </w:divBdr>
    </w:div>
    <w:div w:id="642581706">
      <w:bodyDiv w:val="1"/>
      <w:marLeft w:val="0"/>
      <w:marRight w:val="0"/>
      <w:marTop w:val="0"/>
      <w:marBottom w:val="0"/>
      <w:divBdr>
        <w:top w:val="none" w:sz="0" w:space="0" w:color="auto"/>
        <w:left w:val="none" w:sz="0" w:space="0" w:color="auto"/>
        <w:bottom w:val="none" w:sz="0" w:space="0" w:color="auto"/>
        <w:right w:val="none" w:sz="0" w:space="0" w:color="auto"/>
      </w:divBdr>
    </w:div>
    <w:div w:id="642583008">
      <w:bodyDiv w:val="1"/>
      <w:marLeft w:val="0"/>
      <w:marRight w:val="0"/>
      <w:marTop w:val="0"/>
      <w:marBottom w:val="0"/>
      <w:divBdr>
        <w:top w:val="none" w:sz="0" w:space="0" w:color="auto"/>
        <w:left w:val="none" w:sz="0" w:space="0" w:color="auto"/>
        <w:bottom w:val="none" w:sz="0" w:space="0" w:color="auto"/>
        <w:right w:val="none" w:sz="0" w:space="0" w:color="auto"/>
      </w:divBdr>
    </w:div>
    <w:div w:id="642663595">
      <w:bodyDiv w:val="1"/>
      <w:marLeft w:val="0"/>
      <w:marRight w:val="0"/>
      <w:marTop w:val="0"/>
      <w:marBottom w:val="0"/>
      <w:divBdr>
        <w:top w:val="none" w:sz="0" w:space="0" w:color="auto"/>
        <w:left w:val="none" w:sz="0" w:space="0" w:color="auto"/>
        <w:bottom w:val="none" w:sz="0" w:space="0" w:color="auto"/>
        <w:right w:val="none" w:sz="0" w:space="0" w:color="auto"/>
      </w:divBdr>
    </w:div>
    <w:div w:id="642737622">
      <w:bodyDiv w:val="1"/>
      <w:marLeft w:val="0"/>
      <w:marRight w:val="0"/>
      <w:marTop w:val="0"/>
      <w:marBottom w:val="0"/>
      <w:divBdr>
        <w:top w:val="none" w:sz="0" w:space="0" w:color="auto"/>
        <w:left w:val="none" w:sz="0" w:space="0" w:color="auto"/>
        <w:bottom w:val="none" w:sz="0" w:space="0" w:color="auto"/>
        <w:right w:val="none" w:sz="0" w:space="0" w:color="auto"/>
      </w:divBdr>
    </w:div>
    <w:div w:id="642855967">
      <w:bodyDiv w:val="1"/>
      <w:marLeft w:val="0"/>
      <w:marRight w:val="0"/>
      <w:marTop w:val="0"/>
      <w:marBottom w:val="0"/>
      <w:divBdr>
        <w:top w:val="none" w:sz="0" w:space="0" w:color="auto"/>
        <w:left w:val="none" w:sz="0" w:space="0" w:color="auto"/>
        <w:bottom w:val="none" w:sz="0" w:space="0" w:color="auto"/>
        <w:right w:val="none" w:sz="0" w:space="0" w:color="auto"/>
      </w:divBdr>
    </w:div>
    <w:div w:id="642856475">
      <w:bodyDiv w:val="1"/>
      <w:marLeft w:val="0"/>
      <w:marRight w:val="0"/>
      <w:marTop w:val="0"/>
      <w:marBottom w:val="0"/>
      <w:divBdr>
        <w:top w:val="none" w:sz="0" w:space="0" w:color="auto"/>
        <w:left w:val="none" w:sz="0" w:space="0" w:color="auto"/>
        <w:bottom w:val="none" w:sz="0" w:space="0" w:color="auto"/>
        <w:right w:val="none" w:sz="0" w:space="0" w:color="auto"/>
      </w:divBdr>
    </w:div>
    <w:div w:id="642856806">
      <w:bodyDiv w:val="1"/>
      <w:marLeft w:val="0"/>
      <w:marRight w:val="0"/>
      <w:marTop w:val="0"/>
      <w:marBottom w:val="0"/>
      <w:divBdr>
        <w:top w:val="none" w:sz="0" w:space="0" w:color="auto"/>
        <w:left w:val="none" w:sz="0" w:space="0" w:color="auto"/>
        <w:bottom w:val="none" w:sz="0" w:space="0" w:color="auto"/>
        <w:right w:val="none" w:sz="0" w:space="0" w:color="auto"/>
      </w:divBdr>
    </w:div>
    <w:div w:id="642929690">
      <w:bodyDiv w:val="1"/>
      <w:marLeft w:val="0"/>
      <w:marRight w:val="0"/>
      <w:marTop w:val="0"/>
      <w:marBottom w:val="0"/>
      <w:divBdr>
        <w:top w:val="none" w:sz="0" w:space="0" w:color="auto"/>
        <w:left w:val="none" w:sz="0" w:space="0" w:color="auto"/>
        <w:bottom w:val="none" w:sz="0" w:space="0" w:color="auto"/>
        <w:right w:val="none" w:sz="0" w:space="0" w:color="auto"/>
      </w:divBdr>
    </w:div>
    <w:div w:id="643003917">
      <w:bodyDiv w:val="1"/>
      <w:marLeft w:val="0"/>
      <w:marRight w:val="0"/>
      <w:marTop w:val="0"/>
      <w:marBottom w:val="0"/>
      <w:divBdr>
        <w:top w:val="none" w:sz="0" w:space="0" w:color="auto"/>
        <w:left w:val="none" w:sz="0" w:space="0" w:color="auto"/>
        <w:bottom w:val="none" w:sz="0" w:space="0" w:color="auto"/>
        <w:right w:val="none" w:sz="0" w:space="0" w:color="auto"/>
      </w:divBdr>
    </w:div>
    <w:div w:id="643122291">
      <w:bodyDiv w:val="1"/>
      <w:marLeft w:val="0"/>
      <w:marRight w:val="0"/>
      <w:marTop w:val="0"/>
      <w:marBottom w:val="0"/>
      <w:divBdr>
        <w:top w:val="none" w:sz="0" w:space="0" w:color="auto"/>
        <w:left w:val="none" w:sz="0" w:space="0" w:color="auto"/>
        <w:bottom w:val="none" w:sz="0" w:space="0" w:color="auto"/>
        <w:right w:val="none" w:sz="0" w:space="0" w:color="auto"/>
      </w:divBdr>
    </w:div>
    <w:div w:id="643193734">
      <w:bodyDiv w:val="1"/>
      <w:marLeft w:val="0"/>
      <w:marRight w:val="0"/>
      <w:marTop w:val="0"/>
      <w:marBottom w:val="0"/>
      <w:divBdr>
        <w:top w:val="none" w:sz="0" w:space="0" w:color="auto"/>
        <w:left w:val="none" w:sz="0" w:space="0" w:color="auto"/>
        <w:bottom w:val="none" w:sz="0" w:space="0" w:color="auto"/>
        <w:right w:val="none" w:sz="0" w:space="0" w:color="auto"/>
      </w:divBdr>
    </w:div>
    <w:div w:id="643195078">
      <w:bodyDiv w:val="1"/>
      <w:marLeft w:val="0"/>
      <w:marRight w:val="0"/>
      <w:marTop w:val="0"/>
      <w:marBottom w:val="0"/>
      <w:divBdr>
        <w:top w:val="none" w:sz="0" w:space="0" w:color="auto"/>
        <w:left w:val="none" w:sz="0" w:space="0" w:color="auto"/>
        <w:bottom w:val="none" w:sz="0" w:space="0" w:color="auto"/>
        <w:right w:val="none" w:sz="0" w:space="0" w:color="auto"/>
      </w:divBdr>
    </w:div>
    <w:div w:id="643237270">
      <w:bodyDiv w:val="1"/>
      <w:marLeft w:val="0"/>
      <w:marRight w:val="0"/>
      <w:marTop w:val="0"/>
      <w:marBottom w:val="0"/>
      <w:divBdr>
        <w:top w:val="none" w:sz="0" w:space="0" w:color="auto"/>
        <w:left w:val="none" w:sz="0" w:space="0" w:color="auto"/>
        <w:bottom w:val="none" w:sz="0" w:space="0" w:color="auto"/>
        <w:right w:val="none" w:sz="0" w:space="0" w:color="auto"/>
      </w:divBdr>
    </w:div>
    <w:div w:id="643390633">
      <w:bodyDiv w:val="1"/>
      <w:marLeft w:val="0"/>
      <w:marRight w:val="0"/>
      <w:marTop w:val="0"/>
      <w:marBottom w:val="0"/>
      <w:divBdr>
        <w:top w:val="none" w:sz="0" w:space="0" w:color="auto"/>
        <w:left w:val="none" w:sz="0" w:space="0" w:color="auto"/>
        <w:bottom w:val="none" w:sz="0" w:space="0" w:color="auto"/>
        <w:right w:val="none" w:sz="0" w:space="0" w:color="auto"/>
      </w:divBdr>
    </w:div>
    <w:div w:id="643394316">
      <w:bodyDiv w:val="1"/>
      <w:marLeft w:val="0"/>
      <w:marRight w:val="0"/>
      <w:marTop w:val="0"/>
      <w:marBottom w:val="0"/>
      <w:divBdr>
        <w:top w:val="none" w:sz="0" w:space="0" w:color="auto"/>
        <w:left w:val="none" w:sz="0" w:space="0" w:color="auto"/>
        <w:bottom w:val="none" w:sz="0" w:space="0" w:color="auto"/>
        <w:right w:val="none" w:sz="0" w:space="0" w:color="auto"/>
      </w:divBdr>
    </w:div>
    <w:div w:id="643436644">
      <w:bodyDiv w:val="1"/>
      <w:marLeft w:val="0"/>
      <w:marRight w:val="0"/>
      <w:marTop w:val="0"/>
      <w:marBottom w:val="0"/>
      <w:divBdr>
        <w:top w:val="none" w:sz="0" w:space="0" w:color="auto"/>
        <w:left w:val="none" w:sz="0" w:space="0" w:color="auto"/>
        <w:bottom w:val="none" w:sz="0" w:space="0" w:color="auto"/>
        <w:right w:val="none" w:sz="0" w:space="0" w:color="auto"/>
      </w:divBdr>
    </w:div>
    <w:div w:id="643509614">
      <w:bodyDiv w:val="1"/>
      <w:marLeft w:val="0"/>
      <w:marRight w:val="0"/>
      <w:marTop w:val="0"/>
      <w:marBottom w:val="0"/>
      <w:divBdr>
        <w:top w:val="none" w:sz="0" w:space="0" w:color="auto"/>
        <w:left w:val="none" w:sz="0" w:space="0" w:color="auto"/>
        <w:bottom w:val="none" w:sz="0" w:space="0" w:color="auto"/>
        <w:right w:val="none" w:sz="0" w:space="0" w:color="auto"/>
      </w:divBdr>
    </w:div>
    <w:div w:id="643583519">
      <w:bodyDiv w:val="1"/>
      <w:marLeft w:val="0"/>
      <w:marRight w:val="0"/>
      <w:marTop w:val="0"/>
      <w:marBottom w:val="0"/>
      <w:divBdr>
        <w:top w:val="none" w:sz="0" w:space="0" w:color="auto"/>
        <w:left w:val="none" w:sz="0" w:space="0" w:color="auto"/>
        <w:bottom w:val="none" w:sz="0" w:space="0" w:color="auto"/>
        <w:right w:val="none" w:sz="0" w:space="0" w:color="auto"/>
      </w:divBdr>
    </w:div>
    <w:div w:id="643630441">
      <w:bodyDiv w:val="1"/>
      <w:marLeft w:val="0"/>
      <w:marRight w:val="0"/>
      <w:marTop w:val="0"/>
      <w:marBottom w:val="0"/>
      <w:divBdr>
        <w:top w:val="none" w:sz="0" w:space="0" w:color="auto"/>
        <w:left w:val="none" w:sz="0" w:space="0" w:color="auto"/>
        <w:bottom w:val="none" w:sz="0" w:space="0" w:color="auto"/>
        <w:right w:val="none" w:sz="0" w:space="0" w:color="auto"/>
      </w:divBdr>
    </w:div>
    <w:div w:id="643631533">
      <w:bodyDiv w:val="1"/>
      <w:marLeft w:val="0"/>
      <w:marRight w:val="0"/>
      <w:marTop w:val="0"/>
      <w:marBottom w:val="0"/>
      <w:divBdr>
        <w:top w:val="none" w:sz="0" w:space="0" w:color="auto"/>
        <w:left w:val="none" w:sz="0" w:space="0" w:color="auto"/>
        <w:bottom w:val="none" w:sz="0" w:space="0" w:color="auto"/>
        <w:right w:val="none" w:sz="0" w:space="0" w:color="auto"/>
      </w:divBdr>
    </w:div>
    <w:div w:id="643656590">
      <w:bodyDiv w:val="1"/>
      <w:marLeft w:val="0"/>
      <w:marRight w:val="0"/>
      <w:marTop w:val="0"/>
      <w:marBottom w:val="0"/>
      <w:divBdr>
        <w:top w:val="none" w:sz="0" w:space="0" w:color="auto"/>
        <w:left w:val="none" w:sz="0" w:space="0" w:color="auto"/>
        <w:bottom w:val="none" w:sz="0" w:space="0" w:color="auto"/>
        <w:right w:val="none" w:sz="0" w:space="0" w:color="auto"/>
      </w:divBdr>
    </w:div>
    <w:div w:id="643697970">
      <w:bodyDiv w:val="1"/>
      <w:marLeft w:val="0"/>
      <w:marRight w:val="0"/>
      <w:marTop w:val="0"/>
      <w:marBottom w:val="0"/>
      <w:divBdr>
        <w:top w:val="none" w:sz="0" w:space="0" w:color="auto"/>
        <w:left w:val="none" w:sz="0" w:space="0" w:color="auto"/>
        <w:bottom w:val="none" w:sz="0" w:space="0" w:color="auto"/>
        <w:right w:val="none" w:sz="0" w:space="0" w:color="auto"/>
      </w:divBdr>
    </w:div>
    <w:div w:id="643698589">
      <w:bodyDiv w:val="1"/>
      <w:marLeft w:val="0"/>
      <w:marRight w:val="0"/>
      <w:marTop w:val="0"/>
      <w:marBottom w:val="0"/>
      <w:divBdr>
        <w:top w:val="none" w:sz="0" w:space="0" w:color="auto"/>
        <w:left w:val="none" w:sz="0" w:space="0" w:color="auto"/>
        <w:bottom w:val="none" w:sz="0" w:space="0" w:color="auto"/>
        <w:right w:val="none" w:sz="0" w:space="0" w:color="auto"/>
      </w:divBdr>
    </w:div>
    <w:div w:id="643702732">
      <w:bodyDiv w:val="1"/>
      <w:marLeft w:val="0"/>
      <w:marRight w:val="0"/>
      <w:marTop w:val="0"/>
      <w:marBottom w:val="0"/>
      <w:divBdr>
        <w:top w:val="none" w:sz="0" w:space="0" w:color="auto"/>
        <w:left w:val="none" w:sz="0" w:space="0" w:color="auto"/>
        <w:bottom w:val="none" w:sz="0" w:space="0" w:color="auto"/>
        <w:right w:val="none" w:sz="0" w:space="0" w:color="auto"/>
      </w:divBdr>
    </w:div>
    <w:div w:id="643848121">
      <w:bodyDiv w:val="1"/>
      <w:marLeft w:val="0"/>
      <w:marRight w:val="0"/>
      <w:marTop w:val="0"/>
      <w:marBottom w:val="0"/>
      <w:divBdr>
        <w:top w:val="none" w:sz="0" w:space="0" w:color="auto"/>
        <w:left w:val="none" w:sz="0" w:space="0" w:color="auto"/>
        <w:bottom w:val="none" w:sz="0" w:space="0" w:color="auto"/>
        <w:right w:val="none" w:sz="0" w:space="0" w:color="auto"/>
      </w:divBdr>
    </w:div>
    <w:div w:id="643849605">
      <w:bodyDiv w:val="1"/>
      <w:marLeft w:val="0"/>
      <w:marRight w:val="0"/>
      <w:marTop w:val="0"/>
      <w:marBottom w:val="0"/>
      <w:divBdr>
        <w:top w:val="none" w:sz="0" w:space="0" w:color="auto"/>
        <w:left w:val="none" w:sz="0" w:space="0" w:color="auto"/>
        <w:bottom w:val="none" w:sz="0" w:space="0" w:color="auto"/>
        <w:right w:val="none" w:sz="0" w:space="0" w:color="auto"/>
      </w:divBdr>
    </w:div>
    <w:div w:id="643966714">
      <w:bodyDiv w:val="1"/>
      <w:marLeft w:val="0"/>
      <w:marRight w:val="0"/>
      <w:marTop w:val="0"/>
      <w:marBottom w:val="0"/>
      <w:divBdr>
        <w:top w:val="none" w:sz="0" w:space="0" w:color="auto"/>
        <w:left w:val="none" w:sz="0" w:space="0" w:color="auto"/>
        <w:bottom w:val="none" w:sz="0" w:space="0" w:color="auto"/>
        <w:right w:val="none" w:sz="0" w:space="0" w:color="auto"/>
      </w:divBdr>
    </w:div>
    <w:div w:id="643972254">
      <w:bodyDiv w:val="1"/>
      <w:marLeft w:val="0"/>
      <w:marRight w:val="0"/>
      <w:marTop w:val="0"/>
      <w:marBottom w:val="0"/>
      <w:divBdr>
        <w:top w:val="none" w:sz="0" w:space="0" w:color="auto"/>
        <w:left w:val="none" w:sz="0" w:space="0" w:color="auto"/>
        <w:bottom w:val="none" w:sz="0" w:space="0" w:color="auto"/>
        <w:right w:val="none" w:sz="0" w:space="0" w:color="auto"/>
      </w:divBdr>
    </w:div>
    <w:div w:id="644043336">
      <w:bodyDiv w:val="1"/>
      <w:marLeft w:val="0"/>
      <w:marRight w:val="0"/>
      <w:marTop w:val="0"/>
      <w:marBottom w:val="0"/>
      <w:divBdr>
        <w:top w:val="none" w:sz="0" w:space="0" w:color="auto"/>
        <w:left w:val="none" w:sz="0" w:space="0" w:color="auto"/>
        <w:bottom w:val="none" w:sz="0" w:space="0" w:color="auto"/>
        <w:right w:val="none" w:sz="0" w:space="0" w:color="auto"/>
      </w:divBdr>
    </w:div>
    <w:div w:id="644050142">
      <w:bodyDiv w:val="1"/>
      <w:marLeft w:val="0"/>
      <w:marRight w:val="0"/>
      <w:marTop w:val="0"/>
      <w:marBottom w:val="0"/>
      <w:divBdr>
        <w:top w:val="none" w:sz="0" w:space="0" w:color="auto"/>
        <w:left w:val="none" w:sz="0" w:space="0" w:color="auto"/>
        <w:bottom w:val="none" w:sz="0" w:space="0" w:color="auto"/>
        <w:right w:val="none" w:sz="0" w:space="0" w:color="auto"/>
      </w:divBdr>
    </w:div>
    <w:div w:id="644090188">
      <w:bodyDiv w:val="1"/>
      <w:marLeft w:val="0"/>
      <w:marRight w:val="0"/>
      <w:marTop w:val="0"/>
      <w:marBottom w:val="0"/>
      <w:divBdr>
        <w:top w:val="none" w:sz="0" w:space="0" w:color="auto"/>
        <w:left w:val="none" w:sz="0" w:space="0" w:color="auto"/>
        <w:bottom w:val="none" w:sz="0" w:space="0" w:color="auto"/>
        <w:right w:val="none" w:sz="0" w:space="0" w:color="auto"/>
      </w:divBdr>
    </w:div>
    <w:div w:id="644117081">
      <w:bodyDiv w:val="1"/>
      <w:marLeft w:val="0"/>
      <w:marRight w:val="0"/>
      <w:marTop w:val="0"/>
      <w:marBottom w:val="0"/>
      <w:divBdr>
        <w:top w:val="none" w:sz="0" w:space="0" w:color="auto"/>
        <w:left w:val="none" w:sz="0" w:space="0" w:color="auto"/>
        <w:bottom w:val="none" w:sz="0" w:space="0" w:color="auto"/>
        <w:right w:val="none" w:sz="0" w:space="0" w:color="auto"/>
      </w:divBdr>
    </w:div>
    <w:div w:id="644312587">
      <w:bodyDiv w:val="1"/>
      <w:marLeft w:val="0"/>
      <w:marRight w:val="0"/>
      <w:marTop w:val="0"/>
      <w:marBottom w:val="0"/>
      <w:divBdr>
        <w:top w:val="none" w:sz="0" w:space="0" w:color="auto"/>
        <w:left w:val="none" w:sz="0" w:space="0" w:color="auto"/>
        <w:bottom w:val="none" w:sz="0" w:space="0" w:color="auto"/>
        <w:right w:val="none" w:sz="0" w:space="0" w:color="auto"/>
      </w:divBdr>
    </w:div>
    <w:div w:id="644316204">
      <w:bodyDiv w:val="1"/>
      <w:marLeft w:val="0"/>
      <w:marRight w:val="0"/>
      <w:marTop w:val="0"/>
      <w:marBottom w:val="0"/>
      <w:divBdr>
        <w:top w:val="none" w:sz="0" w:space="0" w:color="auto"/>
        <w:left w:val="none" w:sz="0" w:space="0" w:color="auto"/>
        <w:bottom w:val="none" w:sz="0" w:space="0" w:color="auto"/>
        <w:right w:val="none" w:sz="0" w:space="0" w:color="auto"/>
      </w:divBdr>
    </w:div>
    <w:div w:id="644437034">
      <w:bodyDiv w:val="1"/>
      <w:marLeft w:val="0"/>
      <w:marRight w:val="0"/>
      <w:marTop w:val="0"/>
      <w:marBottom w:val="0"/>
      <w:divBdr>
        <w:top w:val="none" w:sz="0" w:space="0" w:color="auto"/>
        <w:left w:val="none" w:sz="0" w:space="0" w:color="auto"/>
        <w:bottom w:val="none" w:sz="0" w:space="0" w:color="auto"/>
        <w:right w:val="none" w:sz="0" w:space="0" w:color="auto"/>
      </w:divBdr>
    </w:div>
    <w:div w:id="644511362">
      <w:bodyDiv w:val="1"/>
      <w:marLeft w:val="0"/>
      <w:marRight w:val="0"/>
      <w:marTop w:val="0"/>
      <w:marBottom w:val="0"/>
      <w:divBdr>
        <w:top w:val="none" w:sz="0" w:space="0" w:color="auto"/>
        <w:left w:val="none" w:sz="0" w:space="0" w:color="auto"/>
        <w:bottom w:val="none" w:sz="0" w:space="0" w:color="auto"/>
        <w:right w:val="none" w:sz="0" w:space="0" w:color="auto"/>
      </w:divBdr>
    </w:div>
    <w:div w:id="644554490">
      <w:bodyDiv w:val="1"/>
      <w:marLeft w:val="0"/>
      <w:marRight w:val="0"/>
      <w:marTop w:val="0"/>
      <w:marBottom w:val="0"/>
      <w:divBdr>
        <w:top w:val="none" w:sz="0" w:space="0" w:color="auto"/>
        <w:left w:val="none" w:sz="0" w:space="0" w:color="auto"/>
        <w:bottom w:val="none" w:sz="0" w:space="0" w:color="auto"/>
        <w:right w:val="none" w:sz="0" w:space="0" w:color="auto"/>
      </w:divBdr>
    </w:div>
    <w:div w:id="644627399">
      <w:bodyDiv w:val="1"/>
      <w:marLeft w:val="0"/>
      <w:marRight w:val="0"/>
      <w:marTop w:val="0"/>
      <w:marBottom w:val="0"/>
      <w:divBdr>
        <w:top w:val="none" w:sz="0" w:space="0" w:color="auto"/>
        <w:left w:val="none" w:sz="0" w:space="0" w:color="auto"/>
        <w:bottom w:val="none" w:sz="0" w:space="0" w:color="auto"/>
        <w:right w:val="none" w:sz="0" w:space="0" w:color="auto"/>
      </w:divBdr>
    </w:div>
    <w:div w:id="644629670">
      <w:bodyDiv w:val="1"/>
      <w:marLeft w:val="0"/>
      <w:marRight w:val="0"/>
      <w:marTop w:val="0"/>
      <w:marBottom w:val="0"/>
      <w:divBdr>
        <w:top w:val="none" w:sz="0" w:space="0" w:color="auto"/>
        <w:left w:val="none" w:sz="0" w:space="0" w:color="auto"/>
        <w:bottom w:val="none" w:sz="0" w:space="0" w:color="auto"/>
        <w:right w:val="none" w:sz="0" w:space="0" w:color="auto"/>
      </w:divBdr>
    </w:div>
    <w:div w:id="644822300">
      <w:bodyDiv w:val="1"/>
      <w:marLeft w:val="0"/>
      <w:marRight w:val="0"/>
      <w:marTop w:val="0"/>
      <w:marBottom w:val="0"/>
      <w:divBdr>
        <w:top w:val="none" w:sz="0" w:space="0" w:color="auto"/>
        <w:left w:val="none" w:sz="0" w:space="0" w:color="auto"/>
        <w:bottom w:val="none" w:sz="0" w:space="0" w:color="auto"/>
        <w:right w:val="none" w:sz="0" w:space="0" w:color="auto"/>
      </w:divBdr>
    </w:div>
    <w:div w:id="644892845">
      <w:bodyDiv w:val="1"/>
      <w:marLeft w:val="0"/>
      <w:marRight w:val="0"/>
      <w:marTop w:val="0"/>
      <w:marBottom w:val="0"/>
      <w:divBdr>
        <w:top w:val="none" w:sz="0" w:space="0" w:color="auto"/>
        <w:left w:val="none" w:sz="0" w:space="0" w:color="auto"/>
        <w:bottom w:val="none" w:sz="0" w:space="0" w:color="auto"/>
        <w:right w:val="none" w:sz="0" w:space="0" w:color="auto"/>
      </w:divBdr>
    </w:div>
    <w:div w:id="645085682">
      <w:bodyDiv w:val="1"/>
      <w:marLeft w:val="0"/>
      <w:marRight w:val="0"/>
      <w:marTop w:val="0"/>
      <w:marBottom w:val="0"/>
      <w:divBdr>
        <w:top w:val="none" w:sz="0" w:space="0" w:color="auto"/>
        <w:left w:val="none" w:sz="0" w:space="0" w:color="auto"/>
        <w:bottom w:val="none" w:sz="0" w:space="0" w:color="auto"/>
        <w:right w:val="none" w:sz="0" w:space="0" w:color="auto"/>
      </w:divBdr>
    </w:div>
    <w:div w:id="645162941">
      <w:bodyDiv w:val="1"/>
      <w:marLeft w:val="0"/>
      <w:marRight w:val="0"/>
      <w:marTop w:val="0"/>
      <w:marBottom w:val="0"/>
      <w:divBdr>
        <w:top w:val="none" w:sz="0" w:space="0" w:color="auto"/>
        <w:left w:val="none" w:sz="0" w:space="0" w:color="auto"/>
        <w:bottom w:val="none" w:sz="0" w:space="0" w:color="auto"/>
        <w:right w:val="none" w:sz="0" w:space="0" w:color="auto"/>
      </w:divBdr>
    </w:div>
    <w:div w:id="645205386">
      <w:bodyDiv w:val="1"/>
      <w:marLeft w:val="0"/>
      <w:marRight w:val="0"/>
      <w:marTop w:val="0"/>
      <w:marBottom w:val="0"/>
      <w:divBdr>
        <w:top w:val="none" w:sz="0" w:space="0" w:color="auto"/>
        <w:left w:val="none" w:sz="0" w:space="0" w:color="auto"/>
        <w:bottom w:val="none" w:sz="0" w:space="0" w:color="auto"/>
        <w:right w:val="none" w:sz="0" w:space="0" w:color="auto"/>
      </w:divBdr>
    </w:div>
    <w:div w:id="645209998">
      <w:bodyDiv w:val="1"/>
      <w:marLeft w:val="0"/>
      <w:marRight w:val="0"/>
      <w:marTop w:val="0"/>
      <w:marBottom w:val="0"/>
      <w:divBdr>
        <w:top w:val="none" w:sz="0" w:space="0" w:color="auto"/>
        <w:left w:val="none" w:sz="0" w:space="0" w:color="auto"/>
        <w:bottom w:val="none" w:sz="0" w:space="0" w:color="auto"/>
        <w:right w:val="none" w:sz="0" w:space="0" w:color="auto"/>
      </w:divBdr>
    </w:div>
    <w:div w:id="645281706">
      <w:bodyDiv w:val="1"/>
      <w:marLeft w:val="0"/>
      <w:marRight w:val="0"/>
      <w:marTop w:val="0"/>
      <w:marBottom w:val="0"/>
      <w:divBdr>
        <w:top w:val="none" w:sz="0" w:space="0" w:color="auto"/>
        <w:left w:val="none" w:sz="0" w:space="0" w:color="auto"/>
        <w:bottom w:val="none" w:sz="0" w:space="0" w:color="auto"/>
        <w:right w:val="none" w:sz="0" w:space="0" w:color="auto"/>
      </w:divBdr>
    </w:div>
    <w:div w:id="645352829">
      <w:bodyDiv w:val="1"/>
      <w:marLeft w:val="0"/>
      <w:marRight w:val="0"/>
      <w:marTop w:val="0"/>
      <w:marBottom w:val="0"/>
      <w:divBdr>
        <w:top w:val="none" w:sz="0" w:space="0" w:color="auto"/>
        <w:left w:val="none" w:sz="0" w:space="0" w:color="auto"/>
        <w:bottom w:val="none" w:sz="0" w:space="0" w:color="auto"/>
        <w:right w:val="none" w:sz="0" w:space="0" w:color="auto"/>
      </w:divBdr>
    </w:div>
    <w:div w:id="645361517">
      <w:bodyDiv w:val="1"/>
      <w:marLeft w:val="0"/>
      <w:marRight w:val="0"/>
      <w:marTop w:val="0"/>
      <w:marBottom w:val="0"/>
      <w:divBdr>
        <w:top w:val="none" w:sz="0" w:space="0" w:color="auto"/>
        <w:left w:val="none" w:sz="0" w:space="0" w:color="auto"/>
        <w:bottom w:val="none" w:sz="0" w:space="0" w:color="auto"/>
        <w:right w:val="none" w:sz="0" w:space="0" w:color="auto"/>
      </w:divBdr>
    </w:div>
    <w:div w:id="645429200">
      <w:bodyDiv w:val="1"/>
      <w:marLeft w:val="0"/>
      <w:marRight w:val="0"/>
      <w:marTop w:val="0"/>
      <w:marBottom w:val="0"/>
      <w:divBdr>
        <w:top w:val="none" w:sz="0" w:space="0" w:color="auto"/>
        <w:left w:val="none" w:sz="0" w:space="0" w:color="auto"/>
        <w:bottom w:val="none" w:sz="0" w:space="0" w:color="auto"/>
        <w:right w:val="none" w:sz="0" w:space="0" w:color="auto"/>
      </w:divBdr>
    </w:div>
    <w:div w:id="645471551">
      <w:bodyDiv w:val="1"/>
      <w:marLeft w:val="0"/>
      <w:marRight w:val="0"/>
      <w:marTop w:val="0"/>
      <w:marBottom w:val="0"/>
      <w:divBdr>
        <w:top w:val="none" w:sz="0" w:space="0" w:color="auto"/>
        <w:left w:val="none" w:sz="0" w:space="0" w:color="auto"/>
        <w:bottom w:val="none" w:sz="0" w:space="0" w:color="auto"/>
        <w:right w:val="none" w:sz="0" w:space="0" w:color="auto"/>
      </w:divBdr>
    </w:div>
    <w:div w:id="645475562">
      <w:bodyDiv w:val="1"/>
      <w:marLeft w:val="0"/>
      <w:marRight w:val="0"/>
      <w:marTop w:val="0"/>
      <w:marBottom w:val="0"/>
      <w:divBdr>
        <w:top w:val="none" w:sz="0" w:space="0" w:color="auto"/>
        <w:left w:val="none" w:sz="0" w:space="0" w:color="auto"/>
        <w:bottom w:val="none" w:sz="0" w:space="0" w:color="auto"/>
        <w:right w:val="none" w:sz="0" w:space="0" w:color="auto"/>
      </w:divBdr>
    </w:div>
    <w:div w:id="645551110">
      <w:bodyDiv w:val="1"/>
      <w:marLeft w:val="0"/>
      <w:marRight w:val="0"/>
      <w:marTop w:val="0"/>
      <w:marBottom w:val="0"/>
      <w:divBdr>
        <w:top w:val="none" w:sz="0" w:space="0" w:color="auto"/>
        <w:left w:val="none" w:sz="0" w:space="0" w:color="auto"/>
        <w:bottom w:val="none" w:sz="0" w:space="0" w:color="auto"/>
        <w:right w:val="none" w:sz="0" w:space="0" w:color="auto"/>
      </w:divBdr>
    </w:div>
    <w:div w:id="645622707">
      <w:bodyDiv w:val="1"/>
      <w:marLeft w:val="0"/>
      <w:marRight w:val="0"/>
      <w:marTop w:val="0"/>
      <w:marBottom w:val="0"/>
      <w:divBdr>
        <w:top w:val="none" w:sz="0" w:space="0" w:color="auto"/>
        <w:left w:val="none" w:sz="0" w:space="0" w:color="auto"/>
        <w:bottom w:val="none" w:sz="0" w:space="0" w:color="auto"/>
        <w:right w:val="none" w:sz="0" w:space="0" w:color="auto"/>
      </w:divBdr>
    </w:div>
    <w:div w:id="645671202">
      <w:bodyDiv w:val="1"/>
      <w:marLeft w:val="0"/>
      <w:marRight w:val="0"/>
      <w:marTop w:val="0"/>
      <w:marBottom w:val="0"/>
      <w:divBdr>
        <w:top w:val="none" w:sz="0" w:space="0" w:color="auto"/>
        <w:left w:val="none" w:sz="0" w:space="0" w:color="auto"/>
        <w:bottom w:val="none" w:sz="0" w:space="0" w:color="auto"/>
        <w:right w:val="none" w:sz="0" w:space="0" w:color="auto"/>
      </w:divBdr>
    </w:div>
    <w:div w:id="645859571">
      <w:bodyDiv w:val="1"/>
      <w:marLeft w:val="0"/>
      <w:marRight w:val="0"/>
      <w:marTop w:val="0"/>
      <w:marBottom w:val="0"/>
      <w:divBdr>
        <w:top w:val="none" w:sz="0" w:space="0" w:color="auto"/>
        <w:left w:val="none" w:sz="0" w:space="0" w:color="auto"/>
        <w:bottom w:val="none" w:sz="0" w:space="0" w:color="auto"/>
        <w:right w:val="none" w:sz="0" w:space="0" w:color="auto"/>
      </w:divBdr>
    </w:div>
    <w:div w:id="645889630">
      <w:bodyDiv w:val="1"/>
      <w:marLeft w:val="0"/>
      <w:marRight w:val="0"/>
      <w:marTop w:val="0"/>
      <w:marBottom w:val="0"/>
      <w:divBdr>
        <w:top w:val="none" w:sz="0" w:space="0" w:color="auto"/>
        <w:left w:val="none" w:sz="0" w:space="0" w:color="auto"/>
        <w:bottom w:val="none" w:sz="0" w:space="0" w:color="auto"/>
        <w:right w:val="none" w:sz="0" w:space="0" w:color="auto"/>
      </w:divBdr>
    </w:div>
    <w:div w:id="645934909">
      <w:bodyDiv w:val="1"/>
      <w:marLeft w:val="0"/>
      <w:marRight w:val="0"/>
      <w:marTop w:val="0"/>
      <w:marBottom w:val="0"/>
      <w:divBdr>
        <w:top w:val="none" w:sz="0" w:space="0" w:color="auto"/>
        <w:left w:val="none" w:sz="0" w:space="0" w:color="auto"/>
        <w:bottom w:val="none" w:sz="0" w:space="0" w:color="auto"/>
        <w:right w:val="none" w:sz="0" w:space="0" w:color="auto"/>
      </w:divBdr>
    </w:div>
    <w:div w:id="645939331">
      <w:bodyDiv w:val="1"/>
      <w:marLeft w:val="0"/>
      <w:marRight w:val="0"/>
      <w:marTop w:val="0"/>
      <w:marBottom w:val="0"/>
      <w:divBdr>
        <w:top w:val="none" w:sz="0" w:space="0" w:color="auto"/>
        <w:left w:val="none" w:sz="0" w:space="0" w:color="auto"/>
        <w:bottom w:val="none" w:sz="0" w:space="0" w:color="auto"/>
        <w:right w:val="none" w:sz="0" w:space="0" w:color="auto"/>
      </w:divBdr>
    </w:div>
    <w:div w:id="645939503">
      <w:bodyDiv w:val="1"/>
      <w:marLeft w:val="0"/>
      <w:marRight w:val="0"/>
      <w:marTop w:val="0"/>
      <w:marBottom w:val="0"/>
      <w:divBdr>
        <w:top w:val="none" w:sz="0" w:space="0" w:color="auto"/>
        <w:left w:val="none" w:sz="0" w:space="0" w:color="auto"/>
        <w:bottom w:val="none" w:sz="0" w:space="0" w:color="auto"/>
        <w:right w:val="none" w:sz="0" w:space="0" w:color="auto"/>
      </w:divBdr>
    </w:div>
    <w:div w:id="646014344">
      <w:bodyDiv w:val="1"/>
      <w:marLeft w:val="0"/>
      <w:marRight w:val="0"/>
      <w:marTop w:val="0"/>
      <w:marBottom w:val="0"/>
      <w:divBdr>
        <w:top w:val="none" w:sz="0" w:space="0" w:color="auto"/>
        <w:left w:val="none" w:sz="0" w:space="0" w:color="auto"/>
        <w:bottom w:val="none" w:sz="0" w:space="0" w:color="auto"/>
        <w:right w:val="none" w:sz="0" w:space="0" w:color="auto"/>
      </w:divBdr>
    </w:div>
    <w:div w:id="646056732">
      <w:bodyDiv w:val="1"/>
      <w:marLeft w:val="0"/>
      <w:marRight w:val="0"/>
      <w:marTop w:val="0"/>
      <w:marBottom w:val="0"/>
      <w:divBdr>
        <w:top w:val="none" w:sz="0" w:space="0" w:color="auto"/>
        <w:left w:val="none" w:sz="0" w:space="0" w:color="auto"/>
        <w:bottom w:val="none" w:sz="0" w:space="0" w:color="auto"/>
        <w:right w:val="none" w:sz="0" w:space="0" w:color="auto"/>
      </w:divBdr>
    </w:div>
    <w:div w:id="646085570">
      <w:bodyDiv w:val="1"/>
      <w:marLeft w:val="0"/>
      <w:marRight w:val="0"/>
      <w:marTop w:val="0"/>
      <w:marBottom w:val="0"/>
      <w:divBdr>
        <w:top w:val="none" w:sz="0" w:space="0" w:color="auto"/>
        <w:left w:val="none" w:sz="0" w:space="0" w:color="auto"/>
        <w:bottom w:val="none" w:sz="0" w:space="0" w:color="auto"/>
        <w:right w:val="none" w:sz="0" w:space="0" w:color="auto"/>
      </w:divBdr>
    </w:div>
    <w:div w:id="646134443">
      <w:bodyDiv w:val="1"/>
      <w:marLeft w:val="0"/>
      <w:marRight w:val="0"/>
      <w:marTop w:val="0"/>
      <w:marBottom w:val="0"/>
      <w:divBdr>
        <w:top w:val="none" w:sz="0" w:space="0" w:color="auto"/>
        <w:left w:val="none" w:sz="0" w:space="0" w:color="auto"/>
        <w:bottom w:val="none" w:sz="0" w:space="0" w:color="auto"/>
        <w:right w:val="none" w:sz="0" w:space="0" w:color="auto"/>
      </w:divBdr>
    </w:div>
    <w:div w:id="646200941">
      <w:bodyDiv w:val="1"/>
      <w:marLeft w:val="0"/>
      <w:marRight w:val="0"/>
      <w:marTop w:val="0"/>
      <w:marBottom w:val="0"/>
      <w:divBdr>
        <w:top w:val="none" w:sz="0" w:space="0" w:color="auto"/>
        <w:left w:val="none" w:sz="0" w:space="0" w:color="auto"/>
        <w:bottom w:val="none" w:sz="0" w:space="0" w:color="auto"/>
        <w:right w:val="none" w:sz="0" w:space="0" w:color="auto"/>
      </w:divBdr>
    </w:div>
    <w:div w:id="646205043">
      <w:bodyDiv w:val="1"/>
      <w:marLeft w:val="0"/>
      <w:marRight w:val="0"/>
      <w:marTop w:val="0"/>
      <w:marBottom w:val="0"/>
      <w:divBdr>
        <w:top w:val="none" w:sz="0" w:space="0" w:color="auto"/>
        <w:left w:val="none" w:sz="0" w:space="0" w:color="auto"/>
        <w:bottom w:val="none" w:sz="0" w:space="0" w:color="auto"/>
        <w:right w:val="none" w:sz="0" w:space="0" w:color="auto"/>
      </w:divBdr>
    </w:div>
    <w:div w:id="646251169">
      <w:bodyDiv w:val="1"/>
      <w:marLeft w:val="0"/>
      <w:marRight w:val="0"/>
      <w:marTop w:val="0"/>
      <w:marBottom w:val="0"/>
      <w:divBdr>
        <w:top w:val="none" w:sz="0" w:space="0" w:color="auto"/>
        <w:left w:val="none" w:sz="0" w:space="0" w:color="auto"/>
        <w:bottom w:val="none" w:sz="0" w:space="0" w:color="auto"/>
        <w:right w:val="none" w:sz="0" w:space="0" w:color="auto"/>
      </w:divBdr>
    </w:div>
    <w:div w:id="646321515">
      <w:bodyDiv w:val="1"/>
      <w:marLeft w:val="0"/>
      <w:marRight w:val="0"/>
      <w:marTop w:val="0"/>
      <w:marBottom w:val="0"/>
      <w:divBdr>
        <w:top w:val="none" w:sz="0" w:space="0" w:color="auto"/>
        <w:left w:val="none" w:sz="0" w:space="0" w:color="auto"/>
        <w:bottom w:val="none" w:sz="0" w:space="0" w:color="auto"/>
        <w:right w:val="none" w:sz="0" w:space="0" w:color="auto"/>
      </w:divBdr>
    </w:div>
    <w:div w:id="646323286">
      <w:bodyDiv w:val="1"/>
      <w:marLeft w:val="0"/>
      <w:marRight w:val="0"/>
      <w:marTop w:val="0"/>
      <w:marBottom w:val="0"/>
      <w:divBdr>
        <w:top w:val="none" w:sz="0" w:space="0" w:color="auto"/>
        <w:left w:val="none" w:sz="0" w:space="0" w:color="auto"/>
        <w:bottom w:val="none" w:sz="0" w:space="0" w:color="auto"/>
        <w:right w:val="none" w:sz="0" w:space="0" w:color="auto"/>
      </w:divBdr>
    </w:div>
    <w:div w:id="646401662">
      <w:bodyDiv w:val="1"/>
      <w:marLeft w:val="0"/>
      <w:marRight w:val="0"/>
      <w:marTop w:val="0"/>
      <w:marBottom w:val="0"/>
      <w:divBdr>
        <w:top w:val="none" w:sz="0" w:space="0" w:color="auto"/>
        <w:left w:val="none" w:sz="0" w:space="0" w:color="auto"/>
        <w:bottom w:val="none" w:sz="0" w:space="0" w:color="auto"/>
        <w:right w:val="none" w:sz="0" w:space="0" w:color="auto"/>
      </w:divBdr>
    </w:div>
    <w:div w:id="646595942">
      <w:bodyDiv w:val="1"/>
      <w:marLeft w:val="0"/>
      <w:marRight w:val="0"/>
      <w:marTop w:val="0"/>
      <w:marBottom w:val="0"/>
      <w:divBdr>
        <w:top w:val="none" w:sz="0" w:space="0" w:color="auto"/>
        <w:left w:val="none" w:sz="0" w:space="0" w:color="auto"/>
        <w:bottom w:val="none" w:sz="0" w:space="0" w:color="auto"/>
        <w:right w:val="none" w:sz="0" w:space="0" w:color="auto"/>
      </w:divBdr>
    </w:div>
    <w:div w:id="646666866">
      <w:bodyDiv w:val="1"/>
      <w:marLeft w:val="0"/>
      <w:marRight w:val="0"/>
      <w:marTop w:val="0"/>
      <w:marBottom w:val="0"/>
      <w:divBdr>
        <w:top w:val="none" w:sz="0" w:space="0" w:color="auto"/>
        <w:left w:val="none" w:sz="0" w:space="0" w:color="auto"/>
        <w:bottom w:val="none" w:sz="0" w:space="0" w:color="auto"/>
        <w:right w:val="none" w:sz="0" w:space="0" w:color="auto"/>
      </w:divBdr>
    </w:div>
    <w:div w:id="646709503">
      <w:bodyDiv w:val="1"/>
      <w:marLeft w:val="0"/>
      <w:marRight w:val="0"/>
      <w:marTop w:val="0"/>
      <w:marBottom w:val="0"/>
      <w:divBdr>
        <w:top w:val="none" w:sz="0" w:space="0" w:color="auto"/>
        <w:left w:val="none" w:sz="0" w:space="0" w:color="auto"/>
        <w:bottom w:val="none" w:sz="0" w:space="0" w:color="auto"/>
        <w:right w:val="none" w:sz="0" w:space="0" w:color="auto"/>
      </w:divBdr>
    </w:div>
    <w:div w:id="646714072">
      <w:bodyDiv w:val="1"/>
      <w:marLeft w:val="0"/>
      <w:marRight w:val="0"/>
      <w:marTop w:val="0"/>
      <w:marBottom w:val="0"/>
      <w:divBdr>
        <w:top w:val="none" w:sz="0" w:space="0" w:color="auto"/>
        <w:left w:val="none" w:sz="0" w:space="0" w:color="auto"/>
        <w:bottom w:val="none" w:sz="0" w:space="0" w:color="auto"/>
        <w:right w:val="none" w:sz="0" w:space="0" w:color="auto"/>
      </w:divBdr>
    </w:div>
    <w:div w:id="646859031">
      <w:bodyDiv w:val="1"/>
      <w:marLeft w:val="0"/>
      <w:marRight w:val="0"/>
      <w:marTop w:val="0"/>
      <w:marBottom w:val="0"/>
      <w:divBdr>
        <w:top w:val="none" w:sz="0" w:space="0" w:color="auto"/>
        <w:left w:val="none" w:sz="0" w:space="0" w:color="auto"/>
        <w:bottom w:val="none" w:sz="0" w:space="0" w:color="auto"/>
        <w:right w:val="none" w:sz="0" w:space="0" w:color="auto"/>
      </w:divBdr>
    </w:div>
    <w:div w:id="646862136">
      <w:bodyDiv w:val="1"/>
      <w:marLeft w:val="0"/>
      <w:marRight w:val="0"/>
      <w:marTop w:val="0"/>
      <w:marBottom w:val="0"/>
      <w:divBdr>
        <w:top w:val="none" w:sz="0" w:space="0" w:color="auto"/>
        <w:left w:val="none" w:sz="0" w:space="0" w:color="auto"/>
        <w:bottom w:val="none" w:sz="0" w:space="0" w:color="auto"/>
        <w:right w:val="none" w:sz="0" w:space="0" w:color="auto"/>
      </w:divBdr>
    </w:div>
    <w:div w:id="646863313">
      <w:bodyDiv w:val="1"/>
      <w:marLeft w:val="0"/>
      <w:marRight w:val="0"/>
      <w:marTop w:val="0"/>
      <w:marBottom w:val="0"/>
      <w:divBdr>
        <w:top w:val="none" w:sz="0" w:space="0" w:color="auto"/>
        <w:left w:val="none" w:sz="0" w:space="0" w:color="auto"/>
        <w:bottom w:val="none" w:sz="0" w:space="0" w:color="auto"/>
        <w:right w:val="none" w:sz="0" w:space="0" w:color="auto"/>
      </w:divBdr>
    </w:div>
    <w:div w:id="646907762">
      <w:bodyDiv w:val="1"/>
      <w:marLeft w:val="0"/>
      <w:marRight w:val="0"/>
      <w:marTop w:val="0"/>
      <w:marBottom w:val="0"/>
      <w:divBdr>
        <w:top w:val="none" w:sz="0" w:space="0" w:color="auto"/>
        <w:left w:val="none" w:sz="0" w:space="0" w:color="auto"/>
        <w:bottom w:val="none" w:sz="0" w:space="0" w:color="auto"/>
        <w:right w:val="none" w:sz="0" w:space="0" w:color="auto"/>
      </w:divBdr>
    </w:div>
    <w:div w:id="646931818">
      <w:bodyDiv w:val="1"/>
      <w:marLeft w:val="0"/>
      <w:marRight w:val="0"/>
      <w:marTop w:val="0"/>
      <w:marBottom w:val="0"/>
      <w:divBdr>
        <w:top w:val="none" w:sz="0" w:space="0" w:color="auto"/>
        <w:left w:val="none" w:sz="0" w:space="0" w:color="auto"/>
        <w:bottom w:val="none" w:sz="0" w:space="0" w:color="auto"/>
        <w:right w:val="none" w:sz="0" w:space="0" w:color="auto"/>
      </w:divBdr>
    </w:div>
    <w:div w:id="646933012">
      <w:bodyDiv w:val="1"/>
      <w:marLeft w:val="0"/>
      <w:marRight w:val="0"/>
      <w:marTop w:val="0"/>
      <w:marBottom w:val="0"/>
      <w:divBdr>
        <w:top w:val="none" w:sz="0" w:space="0" w:color="auto"/>
        <w:left w:val="none" w:sz="0" w:space="0" w:color="auto"/>
        <w:bottom w:val="none" w:sz="0" w:space="0" w:color="auto"/>
        <w:right w:val="none" w:sz="0" w:space="0" w:color="auto"/>
      </w:divBdr>
    </w:div>
    <w:div w:id="646974447">
      <w:bodyDiv w:val="1"/>
      <w:marLeft w:val="0"/>
      <w:marRight w:val="0"/>
      <w:marTop w:val="0"/>
      <w:marBottom w:val="0"/>
      <w:divBdr>
        <w:top w:val="none" w:sz="0" w:space="0" w:color="auto"/>
        <w:left w:val="none" w:sz="0" w:space="0" w:color="auto"/>
        <w:bottom w:val="none" w:sz="0" w:space="0" w:color="auto"/>
        <w:right w:val="none" w:sz="0" w:space="0" w:color="auto"/>
      </w:divBdr>
    </w:div>
    <w:div w:id="646976218">
      <w:bodyDiv w:val="1"/>
      <w:marLeft w:val="0"/>
      <w:marRight w:val="0"/>
      <w:marTop w:val="0"/>
      <w:marBottom w:val="0"/>
      <w:divBdr>
        <w:top w:val="none" w:sz="0" w:space="0" w:color="auto"/>
        <w:left w:val="none" w:sz="0" w:space="0" w:color="auto"/>
        <w:bottom w:val="none" w:sz="0" w:space="0" w:color="auto"/>
        <w:right w:val="none" w:sz="0" w:space="0" w:color="auto"/>
      </w:divBdr>
    </w:div>
    <w:div w:id="646977206">
      <w:bodyDiv w:val="1"/>
      <w:marLeft w:val="0"/>
      <w:marRight w:val="0"/>
      <w:marTop w:val="0"/>
      <w:marBottom w:val="0"/>
      <w:divBdr>
        <w:top w:val="none" w:sz="0" w:space="0" w:color="auto"/>
        <w:left w:val="none" w:sz="0" w:space="0" w:color="auto"/>
        <w:bottom w:val="none" w:sz="0" w:space="0" w:color="auto"/>
        <w:right w:val="none" w:sz="0" w:space="0" w:color="auto"/>
      </w:divBdr>
    </w:div>
    <w:div w:id="647056074">
      <w:bodyDiv w:val="1"/>
      <w:marLeft w:val="0"/>
      <w:marRight w:val="0"/>
      <w:marTop w:val="0"/>
      <w:marBottom w:val="0"/>
      <w:divBdr>
        <w:top w:val="none" w:sz="0" w:space="0" w:color="auto"/>
        <w:left w:val="none" w:sz="0" w:space="0" w:color="auto"/>
        <w:bottom w:val="none" w:sz="0" w:space="0" w:color="auto"/>
        <w:right w:val="none" w:sz="0" w:space="0" w:color="auto"/>
      </w:divBdr>
    </w:div>
    <w:div w:id="647058578">
      <w:bodyDiv w:val="1"/>
      <w:marLeft w:val="0"/>
      <w:marRight w:val="0"/>
      <w:marTop w:val="0"/>
      <w:marBottom w:val="0"/>
      <w:divBdr>
        <w:top w:val="none" w:sz="0" w:space="0" w:color="auto"/>
        <w:left w:val="none" w:sz="0" w:space="0" w:color="auto"/>
        <w:bottom w:val="none" w:sz="0" w:space="0" w:color="auto"/>
        <w:right w:val="none" w:sz="0" w:space="0" w:color="auto"/>
      </w:divBdr>
    </w:div>
    <w:div w:id="647127478">
      <w:bodyDiv w:val="1"/>
      <w:marLeft w:val="0"/>
      <w:marRight w:val="0"/>
      <w:marTop w:val="0"/>
      <w:marBottom w:val="0"/>
      <w:divBdr>
        <w:top w:val="none" w:sz="0" w:space="0" w:color="auto"/>
        <w:left w:val="none" w:sz="0" w:space="0" w:color="auto"/>
        <w:bottom w:val="none" w:sz="0" w:space="0" w:color="auto"/>
        <w:right w:val="none" w:sz="0" w:space="0" w:color="auto"/>
      </w:divBdr>
    </w:div>
    <w:div w:id="647130804">
      <w:bodyDiv w:val="1"/>
      <w:marLeft w:val="0"/>
      <w:marRight w:val="0"/>
      <w:marTop w:val="0"/>
      <w:marBottom w:val="0"/>
      <w:divBdr>
        <w:top w:val="none" w:sz="0" w:space="0" w:color="auto"/>
        <w:left w:val="none" w:sz="0" w:space="0" w:color="auto"/>
        <w:bottom w:val="none" w:sz="0" w:space="0" w:color="auto"/>
        <w:right w:val="none" w:sz="0" w:space="0" w:color="auto"/>
      </w:divBdr>
    </w:div>
    <w:div w:id="647133703">
      <w:bodyDiv w:val="1"/>
      <w:marLeft w:val="0"/>
      <w:marRight w:val="0"/>
      <w:marTop w:val="0"/>
      <w:marBottom w:val="0"/>
      <w:divBdr>
        <w:top w:val="none" w:sz="0" w:space="0" w:color="auto"/>
        <w:left w:val="none" w:sz="0" w:space="0" w:color="auto"/>
        <w:bottom w:val="none" w:sz="0" w:space="0" w:color="auto"/>
        <w:right w:val="none" w:sz="0" w:space="0" w:color="auto"/>
      </w:divBdr>
    </w:div>
    <w:div w:id="647242909">
      <w:bodyDiv w:val="1"/>
      <w:marLeft w:val="0"/>
      <w:marRight w:val="0"/>
      <w:marTop w:val="0"/>
      <w:marBottom w:val="0"/>
      <w:divBdr>
        <w:top w:val="none" w:sz="0" w:space="0" w:color="auto"/>
        <w:left w:val="none" w:sz="0" w:space="0" w:color="auto"/>
        <w:bottom w:val="none" w:sz="0" w:space="0" w:color="auto"/>
        <w:right w:val="none" w:sz="0" w:space="0" w:color="auto"/>
      </w:divBdr>
    </w:div>
    <w:div w:id="647245045">
      <w:bodyDiv w:val="1"/>
      <w:marLeft w:val="0"/>
      <w:marRight w:val="0"/>
      <w:marTop w:val="0"/>
      <w:marBottom w:val="0"/>
      <w:divBdr>
        <w:top w:val="none" w:sz="0" w:space="0" w:color="auto"/>
        <w:left w:val="none" w:sz="0" w:space="0" w:color="auto"/>
        <w:bottom w:val="none" w:sz="0" w:space="0" w:color="auto"/>
        <w:right w:val="none" w:sz="0" w:space="0" w:color="auto"/>
      </w:divBdr>
    </w:div>
    <w:div w:id="647327385">
      <w:bodyDiv w:val="1"/>
      <w:marLeft w:val="0"/>
      <w:marRight w:val="0"/>
      <w:marTop w:val="0"/>
      <w:marBottom w:val="0"/>
      <w:divBdr>
        <w:top w:val="none" w:sz="0" w:space="0" w:color="auto"/>
        <w:left w:val="none" w:sz="0" w:space="0" w:color="auto"/>
        <w:bottom w:val="none" w:sz="0" w:space="0" w:color="auto"/>
        <w:right w:val="none" w:sz="0" w:space="0" w:color="auto"/>
      </w:divBdr>
    </w:div>
    <w:div w:id="647366852">
      <w:bodyDiv w:val="1"/>
      <w:marLeft w:val="0"/>
      <w:marRight w:val="0"/>
      <w:marTop w:val="0"/>
      <w:marBottom w:val="0"/>
      <w:divBdr>
        <w:top w:val="none" w:sz="0" w:space="0" w:color="auto"/>
        <w:left w:val="none" w:sz="0" w:space="0" w:color="auto"/>
        <w:bottom w:val="none" w:sz="0" w:space="0" w:color="auto"/>
        <w:right w:val="none" w:sz="0" w:space="0" w:color="auto"/>
      </w:divBdr>
    </w:div>
    <w:div w:id="647442045">
      <w:bodyDiv w:val="1"/>
      <w:marLeft w:val="0"/>
      <w:marRight w:val="0"/>
      <w:marTop w:val="0"/>
      <w:marBottom w:val="0"/>
      <w:divBdr>
        <w:top w:val="none" w:sz="0" w:space="0" w:color="auto"/>
        <w:left w:val="none" w:sz="0" w:space="0" w:color="auto"/>
        <w:bottom w:val="none" w:sz="0" w:space="0" w:color="auto"/>
        <w:right w:val="none" w:sz="0" w:space="0" w:color="auto"/>
      </w:divBdr>
    </w:div>
    <w:div w:id="647589707">
      <w:bodyDiv w:val="1"/>
      <w:marLeft w:val="0"/>
      <w:marRight w:val="0"/>
      <w:marTop w:val="0"/>
      <w:marBottom w:val="0"/>
      <w:divBdr>
        <w:top w:val="none" w:sz="0" w:space="0" w:color="auto"/>
        <w:left w:val="none" w:sz="0" w:space="0" w:color="auto"/>
        <w:bottom w:val="none" w:sz="0" w:space="0" w:color="auto"/>
        <w:right w:val="none" w:sz="0" w:space="0" w:color="auto"/>
      </w:divBdr>
    </w:div>
    <w:div w:id="647591584">
      <w:bodyDiv w:val="1"/>
      <w:marLeft w:val="0"/>
      <w:marRight w:val="0"/>
      <w:marTop w:val="0"/>
      <w:marBottom w:val="0"/>
      <w:divBdr>
        <w:top w:val="none" w:sz="0" w:space="0" w:color="auto"/>
        <w:left w:val="none" w:sz="0" w:space="0" w:color="auto"/>
        <w:bottom w:val="none" w:sz="0" w:space="0" w:color="auto"/>
        <w:right w:val="none" w:sz="0" w:space="0" w:color="auto"/>
      </w:divBdr>
    </w:div>
    <w:div w:id="647632347">
      <w:bodyDiv w:val="1"/>
      <w:marLeft w:val="0"/>
      <w:marRight w:val="0"/>
      <w:marTop w:val="0"/>
      <w:marBottom w:val="0"/>
      <w:divBdr>
        <w:top w:val="none" w:sz="0" w:space="0" w:color="auto"/>
        <w:left w:val="none" w:sz="0" w:space="0" w:color="auto"/>
        <w:bottom w:val="none" w:sz="0" w:space="0" w:color="auto"/>
        <w:right w:val="none" w:sz="0" w:space="0" w:color="auto"/>
      </w:divBdr>
    </w:div>
    <w:div w:id="647633336">
      <w:bodyDiv w:val="1"/>
      <w:marLeft w:val="0"/>
      <w:marRight w:val="0"/>
      <w:marTop w:val="0"/>
      <w:marBottom w:val="0"/>
      <w:divBdr>
        <w:top w:val="none" w:sz="0" w:space="0" w:color="auto"/>
        <w:left w:val="none" w:sz="0" w:space="0" w:color="auto"/>
        <w:bottom w:val="none" w:sz="0" w:space="0" w:color="auto"/>
        <w:right w:val="none" w:sz="0" w:space="0" w:color="auto"/>
      </w:divBdr>
    </w:div>
    <w:div w:id="647634371">
      <w:bodyDiv w:val="1"/>
      <w:marLeft w:val="0"/>
      <w:marRight w:val="0"/>
      <w:marTop w:val="0"/>
      <w:marBottom w:val="0"/>
      <w:divBdr>
        <w:top w:val="none" w:sz="0" w:space="0" w:color="auto"/>
        <w:left w:val="none" w:sz="0" w:space="0" w:color="auto"/>
        <w:bottom w:val="none" w:sz="0" w:space="0" w:color="auto"/>
        <w:right w:val="none" w:sz="0" w:space="0" w:color="auto"/>
      </w:divBdr>
    </w:div>
    <w:div w:id="647636419">
      <w:bodyDiv w:val="1"/>
      <w:marLeft w:val="0"/>
      <w:marRight w:val="0"/>
      <w:marTop w:val="0"/>
      <w:marBottom w:val="0"/>
      <w:divBdr>
        <w:top w:val="none" w:sz="0" w:space="0" w:color="auto"/>
        <w:left w:val="none" w:sz="0" w:space="0" w:color="auto"/>
        <w:bottom w:val="none" w:sz="0" w:space="0" w:color="auto"/>
        <w:right w:val="none" w:sz="0" w:space="0" w:color="auto"/>
      </w:divBdr>
    </w:div>
    <w:div w:id="647708299">
      <w:bodyDiv w:val="1"/>
      <w:marLeft w:val="0"/>
      <w:marRight w:val="0"/>
      <w:marTop w:val="0"/>
      <w:marBottom w:val="0"/>
      <w:divBdr>
        <w:top w:val="none" w:sz="0" w:space="0" w:color="auto"/>
        <w:left w:val="none" w:sz="0" w:space="0" w:color="auto"/>
        <w:bottom w:val="none" w:sz="0" w:space="0" w:color="auto"/>
        <w:right w:val="none" w:sz="0" w:space="0" w:color="auto"/>
      </w:divBdr>
    </w:div>
    <w:div w:id="647783830">
      <w:bodyDiv w:val="1"/>
      <w:marLeft w:val="0"/>
      <w:marRight w:val="0"/>
      <w:marTop w:val="0"/>
      <w:marBottom w:val="0"/>
      <w:divBdr>
        <w:top w:val="none" w:sz="0" w:space="0" w:color="auto"/>
        <w:left w:val="none" w:sz="0" w:space="0" w:color="auto"/>
        <w:bottom w:val="none" w:sz="0" w:space="0" w:color="auto"/>
        <w:right w:val="none" w:sz="0" w:space="0" w:color="auto"/>
      </w:divBdr>
    </w:div>
    <w:div w:id="647785597">
      <w:bodyDiv w:val="1"/>
      <w:marLeft w:val="0"/>
      <w:marRight w:val="0"/>
      <w:marTop w:val="0"/>
      <w:marBottom w:val="0"/>
      <w:divBdr>
        <w:top w:val="none" w:sz="0" w:space="0" w:color="auto"/>
        <w:left w:val="none" w:sz="0" w:space="0" w:color="auto"/>
        <w:bottom w:val="none" w:sz="0" w:space="0" w:color="auto"/>
        <w:right w:val="none" w:sz="0" w:space="0" w:color="auto"/>
      </w:divBdr>
    </w:div>
    <w:div w:id="647898156">
      <w:bodyDiv w:val="1"/>
      <w:marLeft w:val="0"/>
      <w:marRight w:val="0"/>
      <w:marTop w:val="0"/>
      <w:marBottom w:val="0"/>
      <w:divBdr>
        <w:top w:val="none" w:sz="0" w:space="0" w:color="auto"/>
        <w:left w:val="none" w:sz="0" w:space="0" w:color="auto"/>
        <w:bottom w:val="none" w:sz="0" w:space="0" w:color="auto"/>
        <w:right w:val="none" w:sz="0" w:space="0" w:color="auto"/>
      </w:divBdr>
    </w:div>
    <w:div w:id="647901931">
      <w:bodyDiv w:val="1"/>
      <w:marLeft w:val="0"/>
      <w:marRight w:val="0"/>
      <w:marTop w:val="0"/>
      <w:marBottom w:val="0"/>
      <w:divBdr>
        <w:top w:val="none" w:sz="0" w:space="0" w:color="auto"/>
        <w:left w:val="none" w:sz="0" w:space="0" w:color="auto"/>
        <w:bottom w:val="none" w:sz="0" w:space="0" w:color="auto"/>
        <w:right w:val="none" w:sz="0" w:space="0" w:color="auto"/>
      </w:divBdr>
    </w:div>
    <w:div w:id="647904094">
      <w:bodyDiv w:val="1"/>
      <w:marLeft w:val="0"/>
      <w:marRight w:val="0"/>
      <w:marTop w:val="0"/>
      <w:marBottom w:val="0"/>
      <w:divBdr>
        <w:top w:val="none" w:sz="0" w:space="0" w:color="auto"/>
        <w:left w:val="none" w:sz="0" w:space="0" w:color="auto"/>
        <w:bottom w:val="none" w:sz="0" w:space="0" w:color="auto"/>
        <w:right w:val="none" w:sz="0" w:space="0" w:color="auto"/>
      </w:divBdr>
    </w:div>
    <w:div w:id="647974986">
      <w:bodyDiv w:val="1"/>
      <w:marLeft w:val="0"/>
      <w:marRight w:val="0"/>
      <w:marTop w:val="0"/>
      <w:marBottom w:val="0"/>
      <w:divBdr>
        <w:top w:val="none" w:sz="0" w:space="0" w:color="auto"/>
        <w:left w:val="none" w:sz="0" w:space="0" w:color="auto"/>
        <w:bottom w:val="none" w:sz="0" w:space="0" w:color="auto"/>
        <w:right w:val="none" w:sz="0" w:space="0" w:color="auto"/>
      </w:divBdr>
    </w:div>
    <w:div w:id="647981651">
      <w:bodyDiv w:val="1"/>
      <w:marLeft w:val="0"/>
      <w:marRight w:val="0"/>
      <w:marTop w:val="0"/>
      <w:marBottom w:val="0"/>
      <w:divBdr>
        <w:top w:val="none" w:sz="0" w:space="0" w:color="auto"/>
        <w:left w:val="none" w:sz="0" w:space="0" w:color="auto"/>
        <w:bottom w:val="none" w:sz="0" w:space="0" w:color="auto"/>
        <w:right w:val="none" w:sz="0" w:space="0" w:color="auto"/>
      </w:divBdr>
    </w:div>
    <w:div w:id="648024590">
      <w:bodyDiv w:val="1"/>
      <w:marLeft w:val="0"/>
      <w:marRight w:val="0"/>
      <w:marTop w:val="0"/>
      <w:marBottom w:val="0"/>
      <w:divBdr>
        <w:top w:val="none" w:sz="0" w:space="0" w:color="auto"/>
        <w:left w:val="none" w:sz="0" w:space="0" w:color="auto"/>
        <w:bottom w:val="none" w:sz="0" w:space="0" w:color="auto"/>
        <w:right w:val="none" w:sz="0" w:space="0" w:color="auto"/>
      </w:divBdr>
    </w:div>
    <w:div w:id="648099018">
      <w:bodyDiv w:val="1"/>
      <w:marLeft w:val="0"/>
      <w:marRight w:val="0"/>
      <w:marTop w:val="0"/>
      <w:marBottom w:val="0"/>
      <w:divBdr>
        <w:top w:val="none" w:sz="0" w:space="0" w:color="auto"/>
        <w:left w:val="none" w:sz="0" w:space="0" w:color="auto"/>
        <w:bottom w:val="none" w:sz="0" w:space="0" w:color="auto"/>
        <w:right w:val="none" w:sz="0" w:space="0" w:color="auto"/>
      </w:divBdr>
    </w:div>
    <w:div w:id="648365848">
      <w:bodyDiv w:val="1"/>
      <w:marLeft w:val="0"/>
      <w:marRight w:val="0"/>
      <w:marTop w:val="0"/>
      <w:marBottom w:val="0"/>
      <w:divBdr>
        <w:top w:val="none" w:sz="0" w:space="0" w:color="auto"/>
        <w:left w:val="none" w:sz="0" w:space="0" w:color="auto"/>
        <w:bottom w:val="none" w:sz="0" w:space="0" w:color="auto"/>
        <w:right w:val="none" w:sz="0" w:space="0" w:color="auto"/>
      </w:divBdr>
    </w:div>
    <w:div w:id="648441640">
      <w:bodyDiv w:val="1"/>
      <w:marLeft w:val="0"/>
      <w:marRight w:val="0"/>
      <w:marTop w:val="0"/>
      <w:marBottom w:val="0"/>
      <w:divBdr>
        <w:top w:val="none" w:sz="0" w:space="0" w:color="auto"/>
        <w:left w:val="none" w:sz="0" w:space="0" w:color="auto"/>
        <w:bottom w:val="none" w:sz="0" w:space="0" w:color="auto"/>
        <w:right w:val="none" w:sz="0" w:space="0" w:color="auto"/>
      </w:divBdr>
    </w:div>
    <w:div w:id="648486267">
      <w:bodyDiv w:val="1"/>
      <w:marLeft w:val="0"/>
      <w:marRight w:val="0"/>
      <w:marTop w:val="0"/>
      <w:marBottom w:val="0"/>
      <w:divBdr>
        <w:top w:val="none" w:sz="0" w:space="0" w:color="auto"/>
        <w:left w:val="none" w:sz="0" w:space="0" w:color="auto"/>
        <w:bottom w:val="none" w:sz="0" w:space="0" w:color="auto"/>
        <w:right w:val="none" w:sz="0" w:space="0" w:color="auto"/>
      </w:divBdr>
    </w:div>
    <w:div w:id="648511028">
      <w:bodyDiv w:val="1"/>
      <w:marLeft w:val="0"/>
      <w:marRight w:val="0"/>
      <w:marTop w:val="0"/>
      <w:marBottom w:val="0"/>
      <w:divBdr>
        <w:top w:val="none" w:sz="0" w:space="0" w:color="auto"/>
        <w:left w:val="none" w:sz="0" w:space="0" w:color="auto"/>
        <w:bottom w:val="none" w:sz="0" w:space="0" w:color="auto"/>
        <w:right w:val="none" w:sz="0" w:space="0" w:color="auto"/>
      </w:divBdr>
    </w:div>
    <w:div w:id="648557609">
      <w:bodyDiv w:val="1"/>
      <w:marLeft w:val="0"/>
      <w:marRight w:val="0"/>
      <w:marTop w:val="0"/>
      <w:marBottom w:val="0"/>
      <w:divBdr>
        <w:top w:val="none" w:sz="0" w:space="0" w:color="auto"/>
        <w:left w:val="none" w:sz="0" w:space="0" w:color="auto"/>
        <w:bottom w:val="none" w:sz="0" w:space="0" w:color="auto"/>
        <w:right w:val="none" w:sz="0" w:space="0" w:color="auto"/>
      </w:divBdr>
    </w:div>
    <w:div w:id="648634363">
      <w:bodyDiv w:val="1"/>
      <w:marLeft w:val="0"/>
      <w:marRight w:val="0"/>
      <w:marTop w:val="0"/>
      <w:marBottom w:val="0"/>
      <w:divBdr>
        <w:top w:val="none" w:sz="0" w:space="0" w:color="auto"/>
        <w:left w:val="none" w:sz="0" w:space="0" w:color="auto"/>
        <w:bottom w:val="none" w:sz="0" w:space="0" w:color="auto"/>
        <w:right w:val="none" w:sz="0" w:space="0" w:color="auto"/>
      </w:divBdr>
    </w:div>
    <w:div w:id="648748278">
      <w:bodyDiv w:val="1"/>
      <w:marLeft w:val="0"/>
      <w:marRight w:val="0"/>
      <w:marTop w:val="0"/>
      <w:marBottom w:val="0"/>
      <w:divBdr>
        <w:top w:val="none" w:sz="0" w:space="0" w:color="auto"/>
        <w:left w:val="none" w:sz="0" w:space="0" w:color="auto"/>
        <w:bottom w:val="none" w:sz="0" w:space="0" w:color="auto"/>
        <w:right w:val="none" w:sz="0" w:space="0" w:color="auto"/>
      </w:divBdr>
    </w:div>
    <w:div w:id="648824769">
      <w:bodyDiv w:val="1"/>
      <w:marLeft w:val="0"/>
      <w:marRight w:val="0"/>
      <w:marTop w:val="0"/>
      <w:marBottom w:val="0"/>
      <w:divBdr>
        <w:top w:val="none" w:sz="0" w:space="0" w:color="auto"/>
        <w:left w:val="none" w:sz="0" w:space="0" w:color="auto"/>
        <w:bottom w:val="none" w:sz="0" w:space="0" w:color="auto"/>
        <w:right w:val="none" w:sz="0" w:space="0" w:color="auto"/>
      </w:divBdr>
    </w:div>
    <w:div w:id="649022895">
      <w:bodyDiv w:val="1"/>
      <w:marLeft w:val="0"/>
      <w:marRight w:val="0"/>
      <w:marTop w:val="0"/>
      <w:marBottom w:val="0"/>
      <w:divBdr>
        <w:top w:val="none" w:sz="0" w:space="0" w:color="auto"/>
        <w:left w:val="none" w:sz="0" w:space="0" w:color="auto"/>
        <w:bottom w:val="none" w:sz="0" w:space="0" w:color="auto"/>
        <w:right w:val="none" w:sz="0" w:space="0" w:color="auto"/>
      </w:divBdr>
    </w:div>
    <w:div w:id="649091539">
      <w:bodyDiv w:val="1"/>
      <w:marLeft w:val="0"/>
      <w:marRight w:val="0"/>
      <w:marTop w:val="0"/>
      <w:marBottom w:val="0"/>
      <w:divBdr>
        <w:top w:val="none" w:sz="0" w:space="0" w:color="auto"/>
        <w:left w:val="none" w:sz="0" w:space="0" w:color="auto"/>
        <w:bottom w:val="none" w:sz="0" w:space="0" w:color="auto"/>
        <w:right w:val="none" w:sz="0" w:space="0" w:color="auto"/>
      </w:divBdr>
    </w:div>
    <w:div w:id="649095860">
      <w:bodyDiv w:val="1"/>
      <w:marLeft w:val="0"/>
      <w:marRight w:val="0"/>
      <w:marTop w:val="0"/>
      <w:marBottom w:val="0"/>
      <w:divBdr>
        <w:top w:val="none" w:sz="0" w:space="0" w:color="auto"/>
        <w:left w:val="none" w:sz="0" w:space="0" w:color="auto"/>
        <w:bottom w:val="none" w:sz="0" w:space="0" w:color="auto"/>
        <w:right w:val="none" w:sz="0" w:space="0" w:color="auto"/>
      </w:divBdr>
    </w:div>
    <w:div w:id="649098844">
      <w:bodyDiv w:val="1"/>
      <w:marLeft w:val="0"/>
      <w:marRight w:val="0"/>
      <w:marTop w:val="0"/>
      <w:marBottom w:val="0"/>
      <w:divBdr>
        <w:top w:val="none" w:sz="0" w:space="0" w:color="auto"/>
        <w:left w:val="none" w:sz="0" w:space="0" w:color="auto"/>
        <w:bottom w:val="none" w:sz="0" w:space="0" w:color="auto"/>
        <w:right w:val="none" w:sz="0" w:space="0" w:color="auto"/>
      </w:divBdr>
    </w:div>
    <w:div w:id="649135902">
      <w:bodyDiv w:val="1"/>
      <w:marLeft w:val="0"/>
      <w:marRight w:val="0"/>
      <w:marTop w:val="0"/>
      <w:marBottom w:val="0"/>
      <w:divBdr>
        <w:top w:val="none" w:sz="0" w:space="0" w:color="auto"/>
        <w:left w:val="none" w:sz="0" w:space="0" w:color="auto"/>
        <w:bottom w:val="none" w:sz="0" w:space="0" w:color="auto"/>
        <w:right w:val="none" w:sz="0" w:space="0" w:color="auto"/>
      </w:divBdr>
    </w:div>
    <w:div w:id="649136571">
      <w:bodyDiv w:val="1"/>
      <w:marLeft w:val="0"/>
      <w:marRight w:val="0"/>
      <w:marTop w:val="0"/>
      <w:marBottom w:val="0"/>
      <w:divBdr>
        <w:top w:val="none" w:sz="0" w:space="0" w:color="auto"/>
        <w:left w:val="none" w:sz="0" w:space="0" w:color="auto"/>
        <w:bottom w:val="none" w:sz="0" w:space="0" w:color="auto"/>
        <w:right w:val="none" w:sz="0" w:space="0" w:color="auto"/>
      </w:divBdr>
    </w:div>
    <w:div w:id="649138692">
      <w:bodyDiv w:val="1"/>
      <w:marLeft w:val="0"/>
      <w:marRight w:val="0"/>
      <w:marTop w:val="0"/>
      <w:marBottom w:val="0"/>
      <w:divBdr>
        <w:top w:val="none" w:sz="0" w:space="0" w:color="auto"/>
        <w:left w:val="none" w:sz="0" w:space="0" w:color="auto"/>
        <w:bottom w:val="none" w:sz="0" w:space="0" w:color="auto"/>
        <w:right w:val="none" w:sz="0" w:space="0" w:color="auto"/>
      </w:divBdr>
    </w:div>
    <w:div w:id="649142504">
      <w:bodyDiv w:val="1"/>
      <w:marLeft w:val="0"/>
      <w:marRight w:val="0"/>
      <w:marTop w:val="0"/>
      <w:marBottom w:val="0"/>
      <w:divBdr>
        <w:top w:val="none" w:sz="0" w:space="0" w:color="auto"/>
        <w:left w:val="none" w:sz="0" w:space="0" w:color="auto"/>
        <w:bottom w:val="none" w:sz="0" w:space="0" w:color="auto"/>
        <w:right w:val="none" w:sz="0" w:space="0" w:color="auto"/>
      </w:divBdr>
    </w:div>
    <w:div w:id="649166247">
      <w:bodyDiv w:val="1"/>
      <w:marLeft w:val="0"/>
      <w:marRight w:val="0"/>
      <w:marTop w:val="0"/>
      <w:marBottom w:val="0"/>
      <w:divBdr>
        <w:top w:val="none" w:sz="0" w:space="0" w:color="auto"/>
        <w:left w:val="none" w:sz="0" w:space="0" w:color="auto"/>
        <w:bottom w:val="none" w:sz="0" w:space="0" w:color="auto"/>
        <w:right w:val="none" w:sz="0" w:space="0" w:color="auto"/>
      </w:divBdr>
    </w:div>
    <w:div w:id="649210353">
      <w:bodyDiv w:val="1"/>
      <w:marLeft w:val="0"/>
      <w:marRight w:val="0"/>
      <w:marTop w:val="0"/>
      <w:marBottom w:val="0"/>
      <w:divBdr>
        <w:top w:val="none" w:sz="0" w:space="0" w:color="auto"/>
        <w:left w:val="none" w:sz="0" w:space="0" w:color="auto"/>
        <w:bottom w:val="none" w:sz="0" w:space="0" w:color="auto"/>
        <w:right w:val="none" w:sz="0" w:space="0" w:color="auto"/>
      </w:divBdr>
    </w:div>
    <w:div w:id="649217834">
      <w:bodyDiv w:val="1"/>
      <w:marLeft w:val="0"/>
      <w:marRight w:val="0"/>
      <w:marTop w:val="0"/>
      <w:marBottom w:val="0"/>
      <w:divBdr>
        <w:top w:val="none" w:sz="0" w:space="0" w:color="auto"/>
        <w:left w:val="none" w:sz="0" w:space="0" w:color="auto"/>
        <w:bottom w:val="none" w:sz="0" w:space="0" w:color="auto"/>
        <w:right w:val="none" w:sz="0" w:space="0" w:color="auto"/>
      </w:divBdr>
    </w:div>
    <w:div w:id="649361676">
      <w:bodyDiv w:val="1"/>
      <w:marLeft w:val="0"/>
      <w:marRight w:val="0"/>
      <w:marTop w:val="0"/>
      <w:marBottom w:val="0"/>
      <w:divBdr>
        <w:top w:val="none" w:sz="0" w:space="0" w:color="auto"/>
        <w:left w:val="none" w:sz="0" w:space="0" w:color="auto"/>
        <w:bottom w:val="none" w:sz="0" w:space="0" w:color="auto"/>
        <w:right w:val="none" w:sz="0" w:space="0" w:color="auto"/>
      </w:divBdr>
    </w:div>
    <w:div w:id="649402201">
      <w:bodyDiv w:val="1"/>
      <w:marLeft w:val="0"/>
      <w:marRight w:val="0"/>
      <w:marTop w:val="0"/>
      <w:marBottom w:val="0"/>
      <w:divBdr>
        <w:top w:val="none" w:sz="0" w:space="0" w:color="auto"/>
        <w:left w:val="none" w:sz="0" w:space="0" w:color="auto"/>
        <w:bottom w:val="none" w:sz="0" w:space="0" w:color="auto"/>
        <w:right w:val="none" w:sz="0" w:space="0" w:color="auto"/>
      </w:divBdr>
    </w:div>
    <w:div w:id="649477302">
      <w:bodyDiv w:val="1"/>
      <w:marLeft w:val="0"/>
      <w:marRight w:val="0"/>
      <w:marTop w:val="0"/>
      <w:marBottom w:val="0"/>
      <w:divBdr>
        <w:top w:val="none" w:sz="0" w:space="0" w:color="auto"/>
        <w:left w:val="none" w:sz="0" w:space="0" w:color="auto"/>
        <w:bottom w:val="none" w:sz="0" w:space="0" w:color="auto"/>
        <w:right w:val="none" w:sz="0" w:space="0" w:color="auto"/>
      </w:divBdr>
    </w:div>
    <w:div w:id="649484246">
      <w:bodyDiv w:val="1"/>
      <w:marLeft w:val="0"/>
      <w:marRight w:val="0"/>
      <w:marTop w:val="0"/>
      <w:marBottom w:val="0"/>
      <w:divBdr>
        <w:top w:val="none" w:sz="0" w:space="0" w:color="auto"/>
        <w:left w:val="none" w:sz="0" w:space="0" w:color="auto"/>
        <w:bottom w:val="none" w:sz="0" w:space="0" w:color="auto"/>
        <w:right w:val="none" w:sz="0" w:space="0" w:color="auto"/>
      </w:divBdr>
    </w:div>
    <w:div w:id="649486184">
      <w:bodyDiv w:val="1"/>
      <w:marLeft w:val="0"/>
      <w:marRight w:val="0"/>
      <w:marTop w:val="0"/>
      <w:marBottom w:val="0"/>
      <w:divBdr>
        <w:top w:val="none" w:sz="0" w:space="0" w:color="auto"/>
        <w:left w:val="none" w:sz="0" w:space="0" w:color="auto"/>
        <w:bottom w:val="none" w:sz="0" w:space="0" w:color="auto"/>
        <w:right w:val="none" w:sz="0" w:space="0" w:color="auto"/>
      </w:divBdr>
    </w:div>
    <w:div w:id="649555126">
      <w:bodyDiv w:val="1"/>
      <w:marLeft w:val="0"/>
      <w:marRight w:val="0"/>
      <w:marTop w:val="0"/>
      <w:marBottom w:val="0"/>
      <w:divBdr>
        <w:top w:val="none" w:sz="0" w:space="0" w:color="auto"/>
        <w:left w:val="none" w:sz="0" w:space="0" w:color="auto"/>
        <w:bottom w:val="none" w:sz="0" w:space="0" w:color="auto"/>
        <w:right w:val="none" w:sz="0" w:space="0" w:color="auto"/>
      </w:divBdr>
    </w:div>
    <w:div w:id="649790987">
      <w:bodyDiv w:val="1"/>
      <w:marLeft w:val="0"/>
      <w:marRight w:val="0"/>
      <w:marTop w:val="0"/>
      <w:marBottom w:val="0"/>
      <w:divBdr>
        <w:top w:val="none" w:sz="0" w:space="0" w:color="auto"/>
        <w:left w:val="none" w:sz="0" w:space="0" w:color="auto"/>
        <w:bottom w:val="none" w:sz="0" w:space="0" w:color="auto"/>
        <w:right w:val="none" w:sz="0" w:space="0" w:color="auto"/>
      </w:divBdr>
    </w:div>
    <w:div w:id="649871806">
      <w:bodyDiv w:val="1"/>
      <w:marLeft w:val="0"/>
      <w:marRight w:val="0"/>
      <w:marTop w:val="0"/>
      <w:marBottom w:val="0"/>
      <w:divBdr>
        <w:top w:val="none" w:sz="0" w:space="0" w:color="auto"/>
        <w:left w:val="none" w:sz="0" w:space="0" w:color="auto"/>
        <w:bottom w:val="none" w:sz="0" w:space="0" w:color="auto"/>
        <w:right w:val="none" w:sz="0" w:space="0" w:color="auto"/>
      </w:divBdr>
    </w:div>
    <w:div w:id="649986281">
      <w:bodyDiv w:val="1"/>
      <w:marLeft w:val="0"/>
      <w:marRight w:val="0"/>
      <w:marTop w:val="0"/>
      <w:marBottom w:val="0"/>
      <w:divBdr>
        <w:top w:val="none" w:sz="0" w:space="0" w:color="auto"/>
        <w:left w:val="none" w:sz="0" w:space="0" w:color="auto"/>
        <w:bottom w:val="none" w:sz="0" w:space="0" w:color="auto"/>
        <w:right w:val="none" w:sz="0" w:space="0" w:color="auto"/>
      </w:divBdr>
    </w:div>
    <w:div w:id="649987329">
      <w:bodyDiv w:val="1"/>
      <w:marLeft w:val="0"/>
      <w:marRight w:val="0"/>
      <w:marTop w:val="0"/>
      <w:marBottom w:val="0"/>
      <w:divBdr>
        <w:top w:val="none" w:sz="0" w:space="0" w:color="auto"/>
        <w:left w:val="none" w:sz="0" w:space="0" w:color="auto"/>
        <w:bottom w:val="none" w:sz="0" w:space="0" w:color="auto"/>
        <w:right w:val="none" w:sz="0" w:space="0" w:color="auto"/>
      </w:divBdr>
    </w:div>
    <w:div w:id="650016394">
      <w:bodyDiv w:val="1"/>
      <w:marLeft w:val="0"/>
      <w:marRight w:val="0"/>
      <w:marTop w:val="0"/>
      <w:marBottom w:val="0"/>
      <w:divBdr>
        <w:top w:val="none" w:sz="0" w:space="0" w:color="auto"/>
        <w:left w:val="none" w:sz="0" w:space="0" w:color="auto"/>
        <w:bottom w:val="none" w:sz="0" w:space="0" w:color="auto"/>
        <w:right w:val="none" w:sz="0" w:space="0" w:color="auto"/>
      </w:divBdr>
    </w:div>
    <w:div w:id="650133920">
      <w:bodyDiv w:val="1"/>
      <w:marLeft w:val="0"/>
      <w:marRight w:val="0"/>
      <w:marTop w:val="0"/>
      <w:marBottom w:val="0"/>
      <w:divBdr>
        <w:top w:val="none" w:sz="0" w:space="0" w:color="auto"/>
        <w:left w:val="none" w:sz="0" w:space="0" w:color="auto"/>
        <w:bottom w:val="none" w:sz="0" w:space="0" w:color="auto"/>
        <w:right w:val="none" w:sz="0" w:space="0" w:color="auto"/>
      </w:divBdr>
    </w:div>
    <w:div w:id="650214165">
      <w:bodyDiv w:val="1"/>
      <w:marLeft w:val="0"/>
      <w:marRight w:val="0"/>
      <w:marTop w:val="0"/>
      <w:marBottom w:val="0"/>
      <w:divBdr>
        <w:top w:val="none" w:sz="0" w:space="0" w:color="auto"/>
        <w:left w:val="none" w:sz="0" w:space="0" w:color="auto"/>
        <w:bottom w:val="none" w:sz="0" w:space="0" w:color="auto"/>
        <w:right w:val="none" w:sz="0" w:space="0" w:color="auto"/>
      </w:divBdr>
    </w:div>
    <w:div w:id="650256506">
      <w:bodyDiv w:val="1"/>
      <w:marLeft w:val="0"/>
      <w:marRight w:val="0"/>
      <w:marTop w:val="0"/>
      <w:marBottom w:val="0"/>
      <w:divBdr>
        <w:top w:val="none" w:sz="0" w:space="0" w:color="auto"/>
        <w:left w:val="none" w:sz="0" w:space="0" w:color="auto"/>
        <w:bottom w:val="none" w:sz="0" w:space="0" w:color="auto"/>
        <w:right w:val="none" w:sz="0" w:space="0" w:color="auto"/>
      </w:divBdr>
    </w:div>
    <w:div w:id="650329557">
      <w:bodyDiv w:val="1"/>
      <w:marLeft w:val="0"/>
      <w:marRight w:val="0"/>
      <w:marTop w:val="0"/>
      <w:marBottom w:val="0"/>
      <w:divBdr>
        <w:top w:val="none" w:sz="0" w:space="0" w:color="auto"/>
        <w:left w:val="none" w:sz="0" w:space="0" w:color="auto"/>
        <w:bottom w:val="none" w:sz="0" w:space="0" w:color="auto"/>
        <w:right w:val="none" w:sz="0" w:space="0" w:color="auto"/>
      </w:divBdr>
    </w:div>
    <w:div w:id="650332797">
      <w:bodyDiv w:val="1"/>
      <w:marLeft w:val="0"/>
      <w:marRight w:val="0"/>
      <w:marTop w:val="0"/>
      <w:marBottom w:val="0"/>
      <w:divBdr>
        <w:top w:val="none" w:sz="0" w:space="0" w:color="auto"/>
        <w:left w:val="none" w:sz="0" w:space="0" w:color="auto"/>
        <w:bottom w:val="none" w:sz="0" w:space="0" w:color="auto"/>
        <w:right w:val="none" w:sz="0" w:space="0" w:color="auto"/>
      </w:divBdr>
    </w:div>
    <w:div w:id="650333682">
      <w:bodyDiv w:val="1"/>
      <w:marLeft w:val="0"/>
      <w:marRight w:val="0"/>
      <w:marTop w:val="0"/>
      <w:marBottom w:val="0"/>
      <w:divBdr>
        <w:top w:val="none" w:sz="0" w:space="0" w:color="auto"/>
        <w:left w:val="none" w:sz="0" w:space="0" w:color="auto"/>
        <w:bottom w:val="none" w:sz="0" w:space="0" w:color="auto"/>
        <w:right w:val="none" w:sz="0" w:space="0" w:color="auto"/>
      </w:divBdr>
    </w:div>
    <w:div w:id="650445430">
      <w:bodyDiv w:val="1"/>
      <w:marLeft w:val="0"/>
      <w:marRight w:val="0"/>
      <w:marTop w:val="0"/>
      <w:marBottom w:val="0"/>
      <w:divBdr>
        <w:top w:val="none" w:sz="0" w:space="0" w:color="auto"/>
        <w:left w:val="none" w:sz="0" w:space="0" w:color="auto"/>
        <w:bottom w:val="none" w:sz="0" w:space="0" w:color="auto"/>
        <w:right w:val="none" w:sz="0" w:space="0" w:color="auto"/>
      </w:divBdr>
    </w:div>
    <w:div w:id="650447340">
      <w:bodyDiv w:val="1"/>
      <w:marLeft w:val="0"/>
      <w:marRight w:val="0"/>
      <w:marTop w:val="0"/>
      <w:marBottom w:val="0"/>
      <w:divBdr>
        <w:top w:val="none" w:sz="0" w:space="0" w:color="auto"/>
        <w:left w:val="none" w:sz="0" w:space="0" w:color="auto"/>
        <w:bottom w:val="none" w:sz="0" w:space="0" w:color="auto"/>
        <w:right w:val="none" w:sz="0" w:space="0" w:color="auto"/>
      </w:divBdr>
    </w:div>
    <w:div w:id="650452403">
      <w:bodyDiv w:val="1"/>
      <w:marLeft w:val="0"/>
      <w:marRight w:val="0"/>
      <w:marTop w:val="0"/>
      <w:marBottom w:val="0"/>
      <w:divBdr>
        <w:top w:val="none" w:sz="0" w:space="0" w:color="auto"/>
        <w:left w:val="none" w:sz="0" w:space="0" w:color="auto"/>
        <w:bottom w:val="none" w:sz="0" w:space="0" w:color="auto"/>
        <w:right w:val="none" w:sz="0" w:space="0" w:color="auto"/>
      </w:divBdr>
    </w:div>
    <w:div w:id="650519575">
      <w:bodyDiv w:val="1"/>
      <w:marLeft w:val="0"/>
      <w:marRight w:val="0"/>
      <w:marTop w:val="0"/>
      <w:marBottom w:val="0"/>
      <w:divBdr>
        <w:top w:val="none" w:sz="0" w:space="0" w:color="auto"/>
        <w:left w:val="none" w:sz="0" w:space="0" w:color="auto"/>
        <w:bottom w:val="none" w:sz="0" w:space="0" w:color="auto"/>
        <w:right w:val="none" w:sz="0" w:space="0" w:color="auto"/>
      </w:divBdr>
    </w:div>
    <w:div w:id="650525412">
      <w:bodyDiv w:val="1"/>
      <w:marLeft w:val="0"/>
      <w:marRight w:val="0"/>
      <w:marTop w:val="0"/>
      <w:marBottom w:val="0"/>
      <w:divBdr>
        <w:top w:val="none" w:sz="0" w:space="0" w:color="auto"/>
        <w:left w:val="none" w:sz="0" w:space="0" w:color="auto"/>
        <w:bottom w:val="none" w:sz="0" w:space="0" w:color="auto"/>
        <w:right w:val="none" w:sz="0" w:space="0" w:color="auto"/>
      </w:divBdr>
    </w:div>
    <w:div w:id="650603699">
      <w:bodyDiv w:val="1"/>
      <w:marLeft w:val="0"/>
      <w:marRight w:val="0"/>
      <w:marTop w:val="0"/>
      <w:marBottom w:val="0"/>
      <w:divBdr>
        <w:top w:val="none" w:sz="0" w:space="0" w:color="auto"/>
        <w:left w:val="none" w:sz="0" w:space="0" w:color="auto"/>
        <w:bottom w:val="none" w:sz="0" w:space="0" w:color="auto"/>
        <w:right w:val="none" w:sz="0" w:space="0" w:color="auto"/>
      </w:divBdr>
    </w:div>
    <w:div w:id="650713160">
      <w:bodyDiv w:val="1"/>
      <w:marLeft w:val="0"/>
      <w:marRight w:val="0"/>
      <w:marTop w:val="0"/>
      <w:marBottom w:val="0"/>
      <w:divBdr>
        <w:top w:val="none" w:sz="0" w:space="0" w:color="auto"/>
        <w:left w:val="none" w:sz="0" w:space="0" w:color="auto"/>
        <w:bottom w:val="none" w:sz="0" w:space="0" w:color="auto"/>
        <w:right w:val="none" w:sz="0" w:space="0" w:color="auto"/>
      </w:divBdr>
    </w:div>
    <w:div w:id="650715880">
      <w:bodyDiv w:val="1"/>
      <w:marLeft w:val="0"/>
      <w:marRight w:val="0"/>
      <w:marTop w:val="0"/>
      <w:marBottom w:val="0"/>
      <w:divBdr>
        <w:top w:val="none" w:sz="0" w:space="0" w:color="auto"/>
        <w:left w:val="none" w:sz="0" w:space="0" w:color="auto"/>
        <w:bottom w:val="none" w:sz="0" w:space="0" w:color="auto"/>
        <w:right w:val="none" w:sz="0" w:space="0" w:color="auto"/>
      </w:divBdr>
    </w:div>
    <w:div w:id="650787580">
      <w:bodyDiv w:val="1"/>
      <w:marLeft w:val="0"/>
      <w:marRight w:val="0"/>
      <w:marTop w:val="0"/>
      <w:marBottom w:val="0"/>
      <w:divBdr>
        <w:top w:val="none" w:sz="0" w:space="0" w:color="auto"/>
        <w:left w:val="none" w:sz="0" w:space="0" w:color="auto"/>
        <w:bottom w:val="none" w:sz="0" w:space="0" w:color="auto"/>
        <w:right w:val="none" w:sz="0" w:space="0" w:color="auto"/>
      </w:divBdr>
    </w:div>
    <w:div w:id="650864012">
      <w:bodyDiv w:val="1"/>
      <w:marLeft w:val="0"/>
      <w:marRight w:val="0"/>
      <w:marTop w:val="0"/>
      <w:marBottom w:val="0"/>
      <w:divBdr>
        <w:top w:val="none" w:sz="0" w:space="0" w:color="auto"/>
        <w:left w:val="none" w:sz="0" w:space="0" w:color="auto"/>
        <w:bottom w:val="none" w:sz="0" w:space="0" w:color="auto"/>
        <w:right w:val="none" w:sz="0" w:space="0" w:color="auto"/>
      </w:divBdr>
    </w:div>
    <w:div w:id="650866092">
      <w:bodyDiv w:val="1"/>
      <w:marLeft w:val="0"/>
      <w:marRight w:val="0"/>
      <w:marTop w:val="0"/>
      <w:marBottom w:val="0"/>
      <w:divBdr>
        <w:top w:val="none" w:sz="0" w:space="0" w:color="auto"/>
        <w:left w:val="none" w:sz="0" w:space="0" w:color="auto"/>
        <w:bottom w:val="none" w:sz="0" w:space="0" w:color="auto"/>
        <w:right w:val="none" w:sz="0" w:space="0" w:color="auto"/>
      </w:divBdr>
    </w:div>
    <w:div w:id="650867280">
      <w:bodyDiv w:val="1"/>
      <w:marLeft w:val="0"/>
      <w:marRight w:val="0"/>
      <w:marTop w:val="0"/>
      <w:marBottom w:val="0"/>
      <w:divBdr>
        <w:top w:val="none" w:sz="0" w:space="0" w:color="auto"/>
        <w:left w:val="none" w:sz="0" w:space="0" w:color="auto"/>
        <w:bottom w:val="none" w:sz="0" w:space="0" w:color="auto"/>
        <w:right w:val="none" w:sz="0" w:space="0" w:color="auto"/>
      </w:divBdr>
    </w:div>
    <w:div w:id="650869405">
      <w:bodyDiv w:val="1"/>
      <w:marLeft w:val="0"/>
      <w:marRight w:val="0"/>
      <w:marTop w:val="0"/>
      <w:marBottom w:val="0"/>
      <w:divBdr>
        <w:top w:val="none" w:sz="0" w:space="0" w:color="auto"/>
        <w:left w:val="none" w:sz="0" w:space="0" w:color="auto"/>
        <w:bottom w:val="none" w:sz="0" w:space="0" w:color="auto"/>
        <w:right w:val="none" w:sz="0" w:space="0" w:color="auto"/>
      </w:divBdr>
    </w:div>
    <w:div w:id="650906132">
      <w:bodyDiv w:val="1"/>
      <w:marLeft w:val="0"/>
      <w:marRight w:val="0"/>
      <w:marTop w:val="0"/>
      <w:marBottom w:val="0"/>
      <w:divBdr>
        <w:top w:val="none" w:sz="0" w:space="0" w:color="auto"/>
        <w:left w:val="none" w:sz="0" w:space="0" w:color="auto"/>
        <w:bottom w:val="none" w:sz="0" w:space="0" w:color="auto"/>
        <w:right w:val="none" w:sz="0" w:space="0" w:color="auto"/>
      </w:divBdr>
    </w:div>
    <w:div w:id="651058161">
      <w:bodyDiv w:val="1"/>
      <w:marLeft w:val="0"/>
      <w:marRight w:val="0"/>
      <w:marTop w:val="0"/>
      <w:marBottom w:val="0"/>
      <w:divBdr>
        <w:top w:val="none" w:sz="0" w:space="0" w:color="auto"/>
        <w:left w:val="none" w:sz="0" w:space="0" w:color="auto"/>
        <w:bottom w:val="none" w:sz="0" w:space="0" w:color="auto"/>
        <w:right w:val="none" w:sz="0" w:space="0" w:color="auto"/>
      </w:divBdr>
    </w:div>
    <w:div w:id="651178150">
      <w:bodyDiv w:val="1"/>
      <w:marLeft w:val="0"/>
      <w:marRight w:val="0"/>
      <w:marTop w:val="0"/>
      <w:marBottom w:val="0"/>
      <w:divBdr>
        <w:top w:val="none" w:sz="0" w:space="0" w:color="auto"/>
        <w:left w:val="none" w:sz="0" w:space="0" w:color="auto"/>
        <w:bottom w:val="none" w:sz="0" w:space="0" w:color="auto"/>
        <w:right w:val="none" w:sz="0" w:space="0" w:color="auto"/>
      </w:divBdr>
    </w:div>
    <w:div w:id="651179623">
      <w:bodyDiv w:val="1"/>
      <w:marLeft w:val="0"/>
      <w:marRight w:val="0"/>
      <w:marTop w:val="0"/>
      <w:marBottom w:val="0"/>
      <w:divBdr>
        <w:top w:val="none" w:sz="0" w:space="0" w:color="auto"/>
        <w:left w:val="none" w:sz="0" w:space="0" w:color="auto"/>
        <w:bottom w:val="none" w:sz="0" w:space="0" w:color="auto"/>
        <w:right w:val="none" w:sz="0" w:space="0" w:color="auto"/>
      </w:divBdr>
    </w:div>
    <w:div w:id="651250669">
      <w:bodyDiv w:val="1"/>
      <w:marLeft w:val="0"/>
      <w:marRight w:val="0"/>
      <w:marTop w:val="0"/>
      <w:marBottom w:val="0"/>
      <w:divBdr>
        <w:top w:val="none" w:sz="0" w:space="0" w:color="auto"/>
        <w:left w:val="none" w:sz="0" w:space="0" w:color="auto"/>
        <w:bottom w:val="none" w:sz="0" w:space="0" w:color="auto"/>
        <w:right w:val="none" w:sz="0" w:space="0" w:color="auto"/>
      </w:divBdr>
    </w:div>
    <w:div w:id="651254733">
      <w:bodyDiv w:val="1"/>
      <w:marLeft w:val="0"/>
      <w:marRight w:val="0"/>
      <w:marTop w:val="0"/>
      <w:marBottom w:val="0"/>
      <w:divBdr>
        <w:top w:val="none" w:sz="0" w:space="0" w:color="auto"/>
        <w:left w:val="none" w:sz="0" w:space="0" w:color="auto"/>
        <w:bottom w:val="none" w:sz="0" w:space="0" w:color="auto"/>
        <w:right w:val="none" w:sz="0" w:space="0" w:color="auto"/>
      </w:divBdr>
    </w:div>
    <w:div w:id="651301193">
      <w:bodyDiv w:val="1"/>
      <w:marLeft w:val="0"/>
      <w:marRight w:val="0"/>
      <w:marTop w:val="0"/>
      <w:marBottom w:val="0"/>
      <w:divBdr>
        <w:top w:val="none" w:sz="0" w:space="0" w:color="auto"/>
        <w:left w:val="none" w:sz="0" w:space="0" w:color="auto"/>
        <w:bottom w:val="none" w:sz="0" w:space="0" w:color="auto"/>
        <w:right w:val="none" w:sz="0" w:space="0" w:color="auto"/>
      </w:divBdr>
    </w:div>
    <w:div w:id="651369943">
      <w:bodyDiv w:val="1"/>
      <w:marLeft w:val="0"/>
      <w:marRight w:val="0"/>
      <w:marTop w:val="0"/>
      <w:marBottom w:val="0"/>
      <w:divBdr>
        <w:top w:val="none" w:sz="0" w:space="0" w:color="auto"/>
        <w:left w:val="none" w:sz="0" w:space="0" w:color="auto"/>
        <w:bottom w:val="none" w:sz="0" w:space="0" w:color="auto"/>
        <w:right w:val="none" w:sz="0" w:space="0" w:color="auto"/>
      </w:divBdr>
    </w:div>
    <w:div w:id="651561528">
      <w:bodyDiv w:val="1"/>
      <w:marLeft w:val="0"/>
      <w:marRight w:val="0"/>
      <w:marTop w:val="0"/>
      <w:marBottom w:val="0"/>
      <w:divBdr>
        <w:top w:val="none" w:sz="0" w:space="0" w:color="auto"/>
        <w:left w:val="none" w:sz="0" w:space="0" w:color="auto"/>
        <w:bottom w:val="none" w:sz="0" w:space="0" w:color="auto"/>
        <w:right w:val="none" w:sz="0" w:space="0" w:color="auto"/>
      </w:divBdr>
    </w:div>
    <w:div w:id="651562864">
      <w:bodyDiv w:val="1"/>
      <w:marLeft w:val="0"/>
      <w:marRight w:val="0"/>
      <w:marTop w:val="0"/>
      <w:marBottom w:val="0"/>
      <w:divBdr>
        <w:top w:val="none" w:sz="0" w:space="0" w:color="auto"/>
        <w:left w:val="none" w:sz="0" w:space="0" w:color="auto"/>
        <w:bottom w:val="none" w:sz="0" w:space="0" w:color="auto"/>
        <w:right w:val="none" w:sz="0" w:space="0" w:color="auto"/>
      </w:divBdr>
    </w:div>
    <w:div w:id="651636224">
      <w:bodyDiv w:val="1"/>
      <w:marLeft w:val="0"/>
      <w:marRight w:val="0"/>
      <w:marTop w:val="0"/>
      <w:marBottom w:val="0"/>
      <w:divBdr>
        <w:top w:val="none" w:sz="0" w:space="0" w:color="auto"/>
        <w:left w:val="none" w:sz="0" w:space="0" w:color="auto"/>
        <w:bottom w:val="none" w:sz="0" w:space="0" w:color="auto"/>
        <w:right w:val="none" w:sz="0" w:space="0" w:color="auto"/>
      </w:divBdr>
    </w:div>
    <w:div w:id="651718154">
      <w:bodyDiv w:val="1"/>
      <w:marLeft w:val="0"/>
      <w:marRight w:val="0"/>
      <w:marTop w:val="0"/>
      <w:marBottom w:val="0"/>
      <w:divBdr>
        <w:top w:val="none" w:sz="0" w:space="0" w:color="auto"/>
        <w:left w:val="none" w:sz="0" w:space="0" w:color="auto"/>
        <w:bottom w:val="none" w:sz="0" w:space="0" w:color="auto"/>
        <w:right w:val="none" w:sz="0" w:space="0" w:color="auto"/>
      </w:divBdr>
    </w:div>
    <w:div w:id="651718513">
      <w:bodyDiv w:val="1"/>
      <w:marLeft w:val="0"/>
      <w:marRight w:val="0"/>
      <w:marTop w:val="0"/>
      <w:marBottom w:val="0"/>
      <w:divBdr>
        <w:top w:val="none" w:sz="0" w:space="0" w:color="auto"/>
        <w:left w:val="none" w:sz="0" w:space="0" w:color="auto"/>
        <w:bottom w:val="none" w:sz="0" w:space="0" w:color="auto"/>
        <w:right w:val="none" w:sz="0" w:space="0" w:color="auto"/>
      </w:divBdr>
    </w:div>
    <w:div w:id="651757014">
      <w:bodyDiv w:val="1"/>
      <w:marLeft w:val="0"/>
      <w:marRight w:val="0"/>
      <w:marTop w:val="0"/>
      <w:marBottom w:val="0"/>
      <w:divBdr>
        <w:top w:val="none" w:sz="0" w:space="0" w:color="auto"/>
        <w:left w:val="none" w:sz="0" w:space="0" w:color="auto"/>
        <w:bottom w:val="none" w:sz="0" w:space="0" w:color="auto"/>
        <w:right w:val="none" w:sz="0" w:space="0" w:color="auto"/>
      </w:divBdr>
    </w:div>
    <w:div w:id="651830182">
      <w:bodyDiv w:val="1"/>
      <w:marLeft w:val="0"/>
      <w:marRight w:val="0"/>
      <w:marTop w:val="0"/>
      <w:marBottom w:val="0"/>
      <w:divBdr>
        <w:top w:val="none" w:sz="0" w:space="0" w:color="auto"/>
        <w:left w:val="none" w:sz="0" w:space="0" w:color="auto"/>
        <w:bottom w:val="none" w:sz="0" w:space="0" w:color="auto"/>
        <w:right w:val="none" w:sz="0" w:space="0" w:color="auto"/>
      </w:divBdr>
    </w:div>
    <w:div w:id="651831404">
      <w:bodyDiv w:val="1"/>
      <w:marLeft w:val="0"/>
      <w:marRight w:val="0"/>
      <w:marTop w:val="0"/>
      <w:marBottom w:val="0"/>
      <w:divBdr>
        <w:top w:val="none" w:sz="0" w:space="0" w:color="auto"/>
        <w:left w:val="none" w:sz="0" w:space="0" w:color="auto"/>
        <w:bottom w:val="none" w:sz="0" w:space="0" w:color="auto"/>
        <w:right w:val="none" w:sz="0" w:space="0" w:color="auto"/>
      </w:divBdr>
    </w:div>
    <w:div w:id="651833100">
      <w:bodyDiv w:val="1"/>
      <w:marLeft w:val="0"/>
      <w:marRight w:val="0"/>
      <w:marTop w:val="0"/>
      <w:marBottom w:val="0"/>
      <w:divBdr>
        <w:top w:val="none" w:sz="0" w:space="0" w:color="auto"/>
        <w:left w:val="none" w:sz="0" w:space="0" w:color="auto"/>
        <w:bottom w:val="none" w:sz="0" w:space="0" w:color="auto"/>
        <w:right w:val="none" w:sz="0" w:space="0" w:color="auto"/>
      </w:divBdr>
    </w:div>
    <w:div w:id="651954395">
      <w:bodyDiv w:val="1"/>
      <w:marLeft w:val="0"/>
      <w:marRight w:val="0"/>
      <w:marTop w:val="0"/>
      <w:marBottom w:val="0"/>
      <w:divBdr>
        <w:top w:val="none" w:sz="0" w:space="0" w:color="auto"/>
        <w:left w:val="none" w:sz="0" w:space="0" w:color="auto"/>
        <w:bottom w:val="none" w:sz="0" w:space="0" w:color="auto"/>
        <w:right w:val="none" w:sz="0" w:space="0" w:color="auto"/>
      </w:divBdr>
    </w:div>
    <w:div w:id="652102696">
      <w:bodyDiv w:val="1"/>
      <w:marLeft w:val="0"/>
      <w:marRight w:val="0"/>
      <w:marTop w:val="0"/>
      <w:marBottom w:val="0"/>
      <w:divBdr>
        <w:top w:val="none" w:sz="0" w:space="0" w:color="auto"/>
        <w:left w:val="none" w:sz="0" w:space="0" w:color="auto"/>
        <w:bottom w:val="none" w:sz="0" w:space="0" w:color="auto"/>
        <w:right w:val="none" w:sz="0" w:space="0" w:color="auto"/>
      </w:divBdr>
    </w:div>
    <w:div w:id="652102700">
      <w:bodyDiv w:val="1"/>
      <w:marLeft w:val="0"/>
      <w:marRight w:val="0"/>
      <w:marTop w:val="0"/>
      <w:marBottom w:val="0"/>
      <w:divBdr>
        <w:top w:val="none" w:sz="0" w:space="0" w:color="auto"/>
        <w:left w:val="none" w:sz="0" w:space="0" w:color="auto"/>
        <w:bottom w:val="none" w:sz="0" w:space="0" w:color="auto"/>
        <w:right w:val="none" w:sz="0" w:space="0" w:color="auto"/>
      </w:divBdr>
    </w:div>
    <w:div w:id="652149704">
      <w:bodyDiv w:val="1"/>
      <w:marLeft w:val="0"/>
      <w:marRight w:val="0"/>
      <w:marTop w:val="0"/>
      <w:marBottom w:val="0"/>
      <w:divBdr>
        <w:top w:val="none" w:sz="0" w:space="0" w:color="auto"/>
        <w:left w:val="none" w:sz="0" w:space="0" w:color="auto"/>
        <w:bottom w:val="none" w:sz="0" w:space="0" w:color="auto"/>
        <w:right w:val="none" w:sz="0" w:space="0" w:color="auto"/>
      </w:divBdr>
    </w:div>
    <w:div w:id="652219178">
      <w:bodyDiv w:val="1"/>
      <w:marLeft w:val="0"/>
      <w:marRight w:val="0"/>
      <w:marTop w:val="0"/>
      <w:marBottom w:val="0"/>
      <w:divBdr>
        <w:top w:val="none" w:sz="0" w:space="0" w:color="auto"/>
        <w:left w:val="none" w:sz="0" w:space="0" w:color="auto"/>
        <w:bottom w:val="none" w:sz="0" w:space="0" w:color="auto"/>
        <w:right w:val="none" w:sz="0" w:space="0" w:color="auto"/>
      </w:divBdr>
    </w:div>
    <w:div w:id="652296751">
      <w:bodyDiv w:val="1"/>
      <w:marLeft w:val="0"/>
      <w:marRight w:val="0"/>
      <w:marTop w:val="0"/>
      <w:marBottom w:val="0"/>
      <w:divBdr>
        <w:top w:val="none" w:sz="0" w:space="0" w:color="auto"/>
        <w:left w:val="none" w:sz="0" w:space="0" w:color="auto"/>
        <w:bottom w:val="none" w:sz="0" w:space="0" w:color="auto"/>
        <w:right w:val="none" w:sz="0" w:space="0" w:color="auto"/>
      </w:divBdr>
    </w:div>
    <w:div w:id="652298015">
      <w:bodyDiv w:val="1"/>
      <w:marLeft w:val="0"/>
      <w:marRight w:val="0"/>
      <w:marTop w:val="0"/>
      <w:marBottom w:val="0"/>
      <w:divBdr>
        <w:top w:val="none" w:sz="0" w:space="0" w:color="auto"/>
        <w:left w:val="none" w:sz="0" w:space="0" w:color="auto"/>
        <w:bottom w:val="none" w:sz="0" w:space="0" w:color="auto"/>
        <w:right w:val="none" w:sz="0" w:space="0" w:color="auto"/>
      </w:divBdr>
    </w:div>
    <w:div w:id="652300692">
      <w:bodyDiv w:val="1"/>
      <w:marLeft w:val="0"/>
      <w:marRight w:val="0"/>
      <w:marTop w:val="0"/>
      <w:marBottom w:val="0"/>
      <w:divBdr>
        <w:top w:val="none" w:sz="0" w:space="0" w:color="auto"/>
        <w:left w:val="none" w:sz="0" w:space="0" w:color="auto"/>
        <w:bottom w:val="none" w:sz="0" w:space="0" w:color="auto"/>
        <w:right w:val="none" w:sz="0" w:space="0" w:color="auto"/>
      </w:divBdr>
    </w:div>
    <w:div w:id="652372267">
      <w:bodyDiv w:val="1"/>
      <w:marLeft w:val="0"/>
      <w:marRight w:val="0"/>
      <w:marTop w:val="0"/>
      <w:marBottom w:val="0"/>
      <w:divBdr>
        <w:top w:val="none" w:sz="0" w:space="0" w:color="auto"/>
        <w:left w:val="none" w:sz="0" w:space="0" w:color="auto"/>
        <w:bottom w:val="none" w:sz="0" w:space="0" w:color="auto"/>
        <w:right w:val="none" w:sz="0" w:space="0" w:color="auto"/>
      </w:divBdr>
    </w:div>
    <w:div w:id="652411249">
      <w:bodyDiv w:val="1"/>
      <w:marLeft w:val="0"/>
      <w:marRight w:val="0"/>
      <w:marTop w:val="0"/>
      <w:marBottom w:val="0"/>
      <w:divBdr>
        <w:top w:val="none" w:sz="0" w:space="0" w:color="auto"/>
        <w:left w:val="none" w:sz="0" w:space="0" w:color="auto"/>
        <w:bottom w:val="none" w:sz="0" w:space="0" w:color="auto"/>
        <w:right w:val="none" w:sz="0" w:space="0" w:color="auto"/>
      </w:divBdr>
    </w:div>
    <w:div w:id="652443631">
      <w:bodyDiv w:val="1"/>
      <w:marLeft w:val="0"/>
      <w:marRight w:val="0"/>
      <w:marTop w:val="0"/>
      <w:marBottom w:val="0"/>
      <w:divBdr>
        <w:top w:val="none" w:sz="0" w:space="0" w:color="auto"/>
        <w:left w:val="none" w:sz="0" w:space="0" w:color="auto"/>
        <w:bottom w:val="none" w:sz="0" w:space="0" w:color="auto"/>
        <w:right w:val="none" w:sz="0" w:space="0" w:color="auto"/>
      </w:divBdr>
    </w:div>
    <w:div w:id="652490770">
      <w:bodyDiv w:val="1"/>
      <w:marLeft w:val="0"/>
      <w:marRight w:val="0"/>
      <w:marTop w:val="0"/>
      <w:marBottom w:val="0"/>
      <w:divBdr>
        <w:top w:val="none" w:sz="0" w:space="0" w:color="auto"/>
        <w:left w:val="none" w:sz="0" w:space="0" w:color="auto"/>
        <w:bottom w:val="none" w:sz="0" w:space="0" w:color="auto"/>
        <w:right w:val="none" w:sz="0" w:space="0" w:color="auto"/>
      </w:divBdr>
    </w:div>
    <w:div w:id="652562044">
      <w:bodyDiv w:val="1"/>
      <w:marLeft w:val="0"/>
      <w:marRight w:val="0"/>
      <w:marTop w:val="0"/>
      <w:marBottom w:val="0"/>
      <w:divBdr>
        <w:top w:val="none" w:sz="0" w:space="0" w:color="auto"/>
        <w:left w:val="none" w:sz="0" w:space="0" w:color="auto"/>
        <w:bottom w:val="none" w:sz="0" w:space="0" w:color="auto"/>
        <w:right w:val="none" w:sz="0" w:space="0" w:color="auto"/>
      </w:divBdr>
    </w:div>
    <w:div w:id="652567640">
      <w:bodyDiv w:val="1"/>
      <w:marLeft w:val="0"/>
      <w:marRight w:val="0"/>
      <w:marTop w:val="0"/>
      <w:marBottom w:val="0"/>
      <w:divBdr>
        <w:top w:val="none" w:sz="0" w:space="0" w:color="auto"/>
        <w:left w:val="none" w:sz="0" w:space="0" w:color="auto"/>
        <w:bottom w:val="none" w:sz="0" w:space="0" w:color="auto"/>
        <w:right w:val="none" w:sz="0" w:space="0" w:color="auto"/>
      </w:divBdr>
    </w:div>
    <w:div w:id="652760273">
      <w:bodyDiv w:val="1"/>
      <w:marLeft w:val="0"/>
      <w:marRight w:val="0"/>
      <w:marTop w:val="0"/>
      <w:marBottom w:val="0"/>
      <w:divBdr>
        <w:top w:val="none" w:sz="0" w:space="0" w:color="auto"/>
        <w:left w:val="none" w:sz="0" w:space="0" w:color="auto"/>
        <w:bottom w:val="none" w:sz="0" w:space="0" w:color="auto"/>
        <w:right w:val="none" w:sz="0" w:space="0" w:color="auto"/>
      </w:divBdr>
    </w:div>
    <w:div w:id="652834573">
      <w:bodyDiv w:val="1"/>
      <w:marLeft w:val="0"/>
      <w:marRight w:val="0"/>
      <w:marTop w:val="0"/>
      <w:marBottom w:val="0"/>
      <w:divBdr>
        <w:top w:val="none" w:sz="0" w:space="0" w:color="auto"/>
        <w:left w:val="none" w:sz="0" w:space="0" w:color="auto"/>
        <w:bottom w:val="none" w:sz="0" w:space="0" w:color="auto"/>
        <w:right w:val="none" w:sz="0" w:space="0" w:color="auto"/>
      </w:divBdr>
    </w:div>
    <w:div w:id="652953416">
      <w:bodyDiv w:val="1"/>
      <w:marLeft w:val="0"/>
      <w:marRight w:val="0"/>
      <w:marTop w:val="0"/>
      <w:marBottom w:val="0"/>
      <w:divBdr>
        <w:top w:val="none" w:sz="0" w:space="0" w:color="auto"/>
        <w:left w:val="none" w:sz="0" w:space="0" w:color="auto"/>
        <w:bottom w:val="none" w:sz="0" w:space="0" w:color="auto"/>
        <w:right w:val="none" w:sz="0" w:space="0" w:color="auto"/>
      </w:divBdr>
    </w:div>
    <w:div w:id="653028014">
      <w:bodyDiv w:val="1"/>
      <w:marLeft w:val="0"/>
      <w:marRight w:val="0"/>
      <w:marTop w:val="0"/>
      <w:marBottom w:val="0"/>
      <w:divBdr>
        <w:top w:val="none" w:sz="0" w:space="0" w:color="auto"/>
        <w:left w:val="none" w:sz="0" w:space="0" w:color="auto"/>
        <w:bottom w:val="none" w:sz="0" w:space="0" w:color="auto"/>
        <w:right w:val="none" w:sz="0" w:space="0" w:color="auto"/>
      </w:divBdr>
    </w:div>
    <w:div w:id="653067533">
      <w:bodyDiv w:val="1"/>
      <w:marLeft w:val="0"/>
      <w:marRight w:val="0"/>
      <w:marTop w:val="0"/>
      <w:marBottom w:val="0"/>
      <w:divBdr>
        <w:top w:val="none" w:sz="0" w:space="0" w:color="auto"/>
        <w:left w:val="none" w:sz="0" w:space="0" w:color="auto"/>
        <w:bottom w:val="none" w:sz="0" w:space="0" w:color="auto"/>
        <w:right w:val="none" w:sz="0" w:space="0" w:color="auto"/>
      </w:divBdr>
    </w:div>
    <w:div w:id="653098747">
      <w:bodyDiv w:val="1"/>
      <w:marLeft w:val="0"/>
      <w:marRight w:val="0"/>
      <w:marTop w:val="0"/>
      <w:marBottom w:val="0"/>
      <w:divBdr>
        <w:top w:val="none" w:sz="0" w:space="0" w:color="auto"/>
        <w:left w:val="none" w:sz="0" w:space="0" w:color="auto"/>
        <w:bottom w:val="none" w:sz="0" w:space="0" w:color="auto"/>
        <w:right w:val="none" w:sz="0" w:space="0" w:color="auto"/>
      </w:divBdr>
    </w:div>
    <w:div w:id="653144655">
      <w:bodyDiv w:val="1"/>
      <w:marLeft w:val="0"/>
      <w:marRight w:val="0"/>
      <w:marTop w:val="0"/>
      <w:marBottom w:val="0"/>
      <w:divBdr>
        <w:top w:val="none" w:sz="0" w:space="0" w:color="auto"/>
        <w:left w:val="none" w:sz="0" w:space="0" w:color="auto"/>
        <w:bottom w:val="none" w:sz="0" w:space="0" w:color="auto"/>
        <w:right w:val="none" w:sz="0" w:space="0" w:color="auto"/>
      </w:divBdr>
    </w:div>
    <w:div w:id="653145232">
      <w:bodyDiv w:val="1"/>
      <w:marLeft w:val="0"/>
      <w:marRight w:val="0"/>
      <w:marTop w:val="0"/>
      <w:marBottom w:val="0"/>
      <w:divBdr>
        <w:top w:val="none" w:sz="0" w:space="0" w:color="auto"/>
        <w:left w:val="none" w:sz="0" w:space="0" w:color="auto"/>
        <w:bottom w:val="none" w:sz="0" w:space="0" w:color="auto"/>
        <w:right w:val="none" w:sz="0" w:space="0" w:color="auto"/>
      </w:divBdr>
    </w:div>
    <w:div w:id="653216758">
      <w:bodyDiv w:val="1"/>
      <w:marLeft w:val="0"/>
      <w:marRight w:val="0"/>
      <w:marTop w:val="0"/>
      <w:marBottom w:val="0"/>
      <w:divBdr>
        <w:top w:val="none" w:sz="0" w:space="0" w:color="auto"/>
        <w:left w:val="none" w:sz="0" w:space="0" w:color="auto"/>
        <w:bottom w:val="none" w:sz="0" w:space="0" w:color="auto"/>
        <w:right w:val="none" w:sz="0" w:space="0" w:color="auto"/>
      </w:divBdr>
    </w:div>
    <w:div w:id="653221458">
      <w:bodyDiv w:val="1"/>
      <w:marLeft w:val="0"/>
      <w:marRight w:val="0"/>
      <w:marTop w:val="0"/>
      <w:marBottom w:val="0"/>
      <w:divBdr>
        <w:top w:val="none" w:sz="0" w:space="0" w:color="auto"/>
        <w:left w:val="none" w:sz="0" w:space="0" w:color="auto"/>
        <w:bottom w:val="none" w:sz="0" w:space="0" w:color="auto"/>
        <w:right w:val="none" w:sz="0" w:space="0" w:color="auto"/>
      </w:divBdr>
    </w:div>
    <w:div w:id="653222570">
      <w:bodyDiv w:val="1"/>
      <w:marLeft w:val="0"/>
      <w:marRight w:val="0"/>
      <w:marTop w:val="0"/>
      <w:marBottom w:val="0"/>
      <w:divBdr>
        <w:top w:val="none" w:sz="0" w:space="0" w:color="auto"/>
        <w:left w:val="none" w:sz="0" w:space="0" w:color="auto"/>
        <w:bottom w:val="none" w:sz="0" w:space="0" w:color="auto"/>
        <w:right w:val="none" w:sz="0" w:space="0" w:color="auto"/>
      </w:divBdr>
    </w:div>
    <w:div w:id="653290916">
      <w:bodyDiv w:val="1"/>
      <w:marLeft w:val="0"/>
      <w:marRight w:val="0"/>
      <w:marTop w:val="0"/>
      <w:marBottom w:val="0"/>
      <w:divBdr>
        <w:top w:val="none" w:sz="0" w:space="0" w:color="auto"/>
        <w:left w:val="none" w:sz="0" w:space="0" w:color="auto"/>
        <w:bottom w:val="none" w:sz="0" w:space="0" w:color="auto"/>
        <w:right w:val="none" w:sz="0" w:space="0" w:color="auto"/>
      </w:divBdr>
    </w:div>
    <w:div w:id="653295461">
      <w:bodyDiv w:val="1"/>
      <w:marLeft w:val="0"/>
      <w:marRight w:val="0"/>
      <w:marTop w:val="0"/>
      <w:marBottom w:val="0"/>
      <w:divBdr>
        <w:top w:val="none" w:sz="0" w:space="0" w:color="auto"/>
        <w:left w:val="none" w:sz="0" w:space="0" w:color="auto"/>
        <w:bottom w:val="none" w:sz="0" w:space="0" w:color="auto"/>
        <w:right w:val="none" w:sz="0" w:space="0" w:color="auto"/>
      </w:divBdr>
    </w:div>
    <w:div w:id="653534305">
      <w:bodyDiv w:val="1"/>
      <w:marLeft w:val="0"/>
      <w:marRight w:val="0"/>
      <w:marTop w:val="0"/>
      <w:marBottom w:val="0"/>
      <w:divBdr>
        <w:top w:val="none" w:sz="0" w:space="0" w:color="auto"/>
        <w:left w:val="none" w:sz="0" w:space="0" w:color="auto"/>
        <w:bottom w:val="none" w:sz="0" w:space="0" w:color="auto"/>
        <w:right w:val="none" w:sz="0" w:space="0" w:color="auto"/>
      </w:divBdr>
    </w:div>
    <w:div w:id="653680858">
      <w:bodyDiv w:val="1"/>
      <w:marLeft w:val="0"/>
      <w:marRight w:val="0"/>
      <w:marTop w:val="0"/>
      <w:marBottom w:val="0"/>
      <w:divBdr>
        <w:top w:val="none" w:sz="0" w:space="0" w:color="auto"/>
        <w:left w:val="none" w:sz="0" w:space="0" w:color="auto"/>
        <w:bottom w:val="none" w:sz="0" w:space="0" w:color="auto"/>
        <w:right w:val="none" w:sz="0" w:space="0" w:color="auto"/>
      </w:divBdr>
    </w:div>
    <w:div w:id="653795886">
      <w:bodyDiv w:val="1"/>
      <w:marLeft w:val="0"/>
      <w:marRight w:val="0"/>
      <w:marTop w:val="0"/>
      <w:marBottom w:val="0"/>
      <w:divBdr>
        <w:top w:val="none" w:sz="0" w:space="0" w:color="auto"/>
        <w:left w:val="none" w:sz="0" w:space="0" w:color="auto"/>
        <w:bottom w:val="none" w:sz="0" w:space="0" w:color="auto"/>
        <w:right w:val="none" w:sz="0" w:space="0" w:color="auto"/>
      </w:divBdr>
    </w:div>
    <w:div w:id="653800013">
      <w:bodyDiv w:val="1"/>
      <w:marLeft w:val="0"/>
      <w:marRight w:val="0"/>
      <w:marTop w:val="0"/>
      <w:marBottom w:val="0"/>
      <w:divBdr>
        <w:top w:val="none" w:sz="0" w:space="0" w:color="auto"/>
        <w:left w:val="none" w:sz="0" w:space="0" w:color="auto"/>
        <w:bottom w:val="none" w:sz="0" w:space="0" w:color="auto"/>
        <w:right w:val="none" w:sz="0" w:space="0" w:color="auto"/>
      </w:divBdr>
    </w:div>
    <w:div w:id="653800669">
      <w:bodyDiv w:val="1"/>
      <w:marLeft w:val="0"/>
      <w:marRight w:val="0"/>
      <w:marTop w:val="0"/>
      <w:marBottom w:val="0"/>
      <w:divBdr>
        <w:top w:val="none" w:sz="0" w:space="0" w:color="auto"/>
        <w:left w:val="none" w:sz="0" w:space="0" w:color="auto"/>
        <w:bottom w:val="none" w:sz="0" w:space="0" w:color="auto"/>
        <w:right w:val="none" w:sz="0" w:space="0" w:color="auto"/>
      </w:divBdr>
    </w:div>
    <w:div w:id="653872219">
      <w:bodyDiv w:val="1"/>
      <w:marLeft w:val="0"/>
      <w:marRight w:val="0"/>
      <w:marTop w:val="0"/>
      <w:marBottom w:val="0"/>
      <w:divBdr>
        <w:top w:val="none" w:sz="0" w:space="0" w:color="auto"/>
        <w:left w:val="none" w:sz="0" w:space="0" w:color="auto"/>
        <w:bottom w:val="none" w:sz="0" w:space="0" w:color="auto"/>
        <w:right w:val="none" w:sz="0" w:space="0" w:color="auto"/>
      </w:divBdr>
    </w:div>
    <w:div w:id="653919447">
      <w:bodyDiv w:val="1"/>
      <w:marLeft w:val="0"/>
      <w:marRight w:val="0"/>
      <w:marTop w:val="0"/>
      <w:marBottom w:val="0"/>
      <w:divBdr>
        <w:top w:val="none" w:sz="0" w:space="0" w:color="auto"/>
        <w:left w:val="none" w:sz="0" w:space="0" w:color="auto"/>
        <w:bottom w:val="none" w:sz="0" w:space="0" w:color="auto"/>
        <w:right w:val="none" w:sz="0" w:space="0" w:color="auto"/>
      </w:divBdr>
    </w:div>
    <w:div w:id="654146665">
      <w:bodyDiv w:val="1"/>
      <w:marLeft w:val="0"/>
      <w:marRight w:val="0"/>
      <w:marTop w:val="0"/>
      <w:marBottom w:val="0"/>
      <w:divBdr>
        <w:top w:val="none" w:sz="0" w:space="0" w:color="auto"/>
        <w:left w:val="none" w:sz="0" w:space="0" w:color="auto"/>
        <w:bottom w:val="none" w:sz="0" w:space="0" w:color="auto"/>
        <w:right w:val="none" w:sz="0" w:space="0" w:color="auto"/>
      </w:divBdr>
    </w:div>
    <w:div w:id="654257183">
      <w:bodyDiv w:val="1"/>
      <w:marLeft w:val="0"/>
      <w:marRight w:val="0"/>
      <w:marTop w:val="0"/>
      <w:marBottom w:val="0"/>
      <w:divBdr>
        <w:top w:val="none" w:sz="0" w:space="0" w:color="auto"/>
        <w:left w:val="none" w:sz="0" w:space="0" w:color="auto"/>
        <w:bottom w:val="none" w:sz="0" w:space="0" w:color="auto"/>
        <w:right w:val="none" w:sz="0" w:space="0" w:color="auto"/>
      </w:divBdr>
    </w:div>
    <w:div w:id="654266260">
      <w:bodyDiv w:val="1"/>
      <w:marLeft w:val="0"/>
      <w:marRight w:val="0"/>
      <w:marTop w:val="0"/>
      <w:marBottom w:val="0"/>
      <w:divBdr>
        <w:top w:val="none" w:sz="0" w:space="0" w:color="auto"/>
        <w:left w:val="none" w:sz="0" w:space="0" w:color="auto"/>
        <w:bottom w:val="none" w:sz="0" w:space="0" w:color="auto"/>
        <w:right w:val="none" w:sz="0" w:space="0" w:color="auto"/>
      </w:divBdr>
    </w:div>
    <w:div w:id="654336878">
      <w:bodyDiv w:val="1"/>
      <w:marLeft w:val="0"/>
      <w:marRight w:val="0"/>
      <w:marTop w:val="0"/>
      <w:marBottom w:val="0"/>
      <w:divBdr>
        <w:top w:val="none" w:sz="0" w:space="0" w:color="auto"/>
        <w:left w:val="none" w:sz="0" w:space="0" w:color="auto"/>
        <w:bottom w:val="none" w:sz="0" w:space="0" w:color="auto"/>
        <w:right w:val="none" w:sz="0" w:space="0" w:color="auto"/>
      </w:divBdr>
    </w:div>
    <w:div w:id="654533503">
      <w:bodyDiv w:val="1"/>
      <w:marLeft w:val="0"/>
      <w:marRight w:val="0"/>
      <w:marTop w:val="0"/>
      <w:marBottom w:val="0"/>
      <w:divBdr>
        <w:top w:val="none" w:sz="0" w:space="0" w:color="auto"/>
        <w:left w:val="none" w:sz="0" w:space="0" w:color="auto"/>
        <w:bottom w:val="none" w:sz="0" w:space="0" w:color="auto"/>
        <w:right w:val="none" w:sz="0" w:space="0" w:color="auto"/>
      </w:divBdr>
    </w:div>
    <w:div w:id="654576586">
      <w:bodyDiv w:val="1"/>
      <w:marLeft w:val="0"/>
      <w:marRight w:val="0"/>
      <w:marTop w:val="0"/>
      <w:marBottom w:val="0"/>
      <w:divBdr>
        <w:top w:val="none" w:sz="0" w:space="0" w:color="auto"/>
        <w:left w:val="none" w:sz="0" w:space="0" w:color="auto"/>
        <w:bottom w:val="none" w:sz="0" w:space="0" w:color="auto"/>
        <w:right w:val="none" w:sz="0" w:space="0" w:color="auto"/>
      </w:divBdr>
    </w:div>
    <w:div w:id="654651333">
      <w:bodyDiv w:val="1"/>
      <w:marLeft w:val="0"/>
      <w:marRight w:val="0"/>
      <w:marTop w:val="0"/>
      <w:marBottom w:val="0"/>
      <w:divBdr>
        <w:top w:val="none" w:sz="0" w:space="0" w:color="auto"/>
        <w:left w:val="none" w:sz="0" w:space="0" w:color="auto"/>
        <w:bottom w:val="none" w:sz="0" w:space="0" w:color="auto"/>
        <w:right w:val="none" w:sz="0" w:space="0" w:color="auto"/>
      </w:divBdr>
    </w:div>
    <w:div w:id="654652814">
      <w:bodyDiv w:val="1"/>
      <w:marLeft w:val="0"/>
      <w:marRight w:val="0"/>
      <w:marTop w:val="0"/>
      <w:marBottom w:val="0"/>
      <w:divBdr>
        <w:top w:val="none" w:sz="0" w:space="0" w:color="auto"/>
        <w:left w:val="none" w:sz="0" w:space="0" w:color="auto"/>
        <w:bottom w:val="none" w:sz="0" w:space="0" w:color="auto"/>
        <w:right w:val="none" w:sz="0" w:space="0" w:color="auto"/>
      </w:divBdr>
    </w:div>
    <w:div w:id="654797010">
      <w:bodyDiv w:val="1"/>
      <w:marLeft w:val="0"/>
      <w:marRight w:val="0"/>
      <w:marTop w:val="0"/>
      <w:marBottom w:val="0"/>
      <w:divBdr>
        <w:top w:val="none" w:sz="0" w:space="0" w:color="auto"/>
        <w:left w:val="none" w:sz="0" w:space="0" w:color="auto"/>
        <w:bottom w:val="none" w:sz="0" w:space="0" w:color="auto"/>
        <w:right w:val="none" w:sz="0" w:space="0" w:color="auto"/>
      </w:divBdr>
    </w:div>
    <w:div w:id="654913057">
      <w:bodyDiv w:val="1"/>
      <w:marLeft w:val="0"/>
      <w:marRight w:val="0"/>
      <w:marTop w:val="0"/>
      <w:marBottom w:val="0"/>
      <w:divBdr>
        <w:top w:val="none" w:sz="0" w:space="0" w:color="auto"/>
        <w:left w:val="none" w:sz="0" w:space="0" w:color="auto"/>
        <w:bottom w:val="none" w:sz="0" w:space="0" w:color="auto"/>
        <w:right w:val="none" w:sz="0" w:space="0" w:color="auto"/>
      </w:divBdr>
    </w:div>
    <w:div w:id="654917198">
      <w:bodyDiv w:val="1"/>
      <w:marLeft w:val="0"/>
      <w:marRight w:val="0"/>
      <w:marTop w:val="0"/>
      <w:marBottom w:val="0"/>
      <w:divBdr>
        <w:top w:val="none" w:sz="0" w:space="0" w:color="auto"/>
        <w:left w:val="none" w:sz="0" w:space="0" w:color="auto"/>
        <w:bottom w:val="none" w:sz="0" w:space="0" w:color="auto"/>
        <w:right w:val="none" w:sz="0" w:space="0" w:color="auto"/>
      </w:divBdr>
    </w:div>
    <w:div w:id="654921047">
      <w:bodyDiv w:val="1"/>
      <w:marLeft w:val="0"/>
      <w:marRight w:val="0"/>
      <w:marTop w:val="0"/>
      <w:marBottom w:val="0"/>
      <w:divBdr>
        <w:top w:val="none" w:sz="0" w:space="0" w:color="auto"/>
        <w:left w:val="none" w:sz="0" w:space="0" w:color="auto"/>
        <w:bottom w:val="none" w:sz="0" w:space="0" w:color="auto"/>
        <w:right w:val="none" w:sz="0" w:space="0" w:color="auto"/>
      </w:divBdr>
    </w:div>
    <w:div w:id="654997369">
      <w:bodyDiv w:val="1"/>
      <w:marLeft w:val="0"/>
      <w:marRight w:val="0"/>
      <w:marTop w:val="0"/>
      <w:marBottom w:val="0"/>
      <w:divBdr>
        <w:top w:val="none" w:sz="0" w:space="0" w:color="auto"/>
        <w:left w:val="none" w:sz="0" w:space="0" w:color="auto"/>
        <w:bottom w:val="none" w:sz="0" w:space="0" w:color="auto"/>
        <w:right w:val="none" w:sz="0" w:space="0" w:color="auto"/>
      </w:divBdr>
    </w:div>
    <w:div w:id="655033951">
      <w:bodyDiv w:val="1"/>
      <w:marLeft w:val="0"/>
      <w:marRight w:val="0"/>
      <w:marTop w:val="0"/>
      <w:marBottom w:val="0"/>
      <w:divBdr>
        <w:top w:val="none" w:sz="0" w:space="0" w:color="auto"/>
        <w:left w:val="none" w:sz="0" w:space="0" w:color="auto"/>
        <w:bottom w:val="none" w:sz="0" w:space="0" w:color="auto"/>
        <w:right w:val="none" w:sz="0" w:space="0" w:color="auto"/>
      </w:divBdr>
    </w:div>
    <w:div w:id="655033967">
      <w:bodyDiv w:val="1"/>
      <w:marLeft w:val="0"/>
      <w:marRight w:val="0"/>
      <w:marTop w:val="0"/>
      <w:marBottom w:val="0"/>
      <w:divBdr>
        <w:top w:val="none" w:sz="0" w:space="0" w:color="auto"/>
        <w:left w:val="none" w:sz="0" w:space="0" w:color="auto"/>
        <w:bottom w:val="none" w:sz="0" w:space="0" w:color="auto"/>
        <w:right w:val="none" w:sz="0" w:space="0" w:color="auto"/>
      </w:divBdr>
    </w:div>
    <w:div w:id="655111754">
      <w:bodyDiv w:val="1"/>
      <w:marLeft w:val="0"/>
      <w:marRight w:val="0"/>
      <w:marTop w:val="0"/>
      <w:marBottom w:val="0"/>
      <w:divBdr>
        <w:top w:val="none" w:sz="0" w:space="0" w:color="auto"/>
        <w:left w:val="none" w:sz="0" w:space="0" w:color="auto"/>
        <w:bottom w:val="none" w:sz="0" w:space="0" w:color="auto"/>
        <w:right w:val="none" w:sz="0" w:space="0" w:color="auto"/>
      </w:divBdr>
    </w:div>
    <w:div w:id="655113159">
      <w:bodyDiv w:val="1"/>
      <w:marLeft w:val="0"/>
      <w:marRight w:val="0"/>
      <w:marTop w:val="0"/>
      <w:marBottom w:val="0"/>
      <w:divBdr>
        <w:top w:val="none" w:sz="0" w:space="0" w:color="auto"/>
        <w:left w:val="none" w:sz="0" w:space="0" w:color="auto"/>
        <w:bottom w:val="none" w:sz="0" w:space="0" w:color="auto"/>
        <w:right w:val="none" w:sz="0" w:space="0" w:color="auto"/>
      </w:divBdr>
    </w:div>
    <w:div w:id="655182190">
      <w:bodyDiv w:val="1"/>
      <w:marLeft w:val="0"/>
      <w:marRight w:val="0"/>
      <w:marTop w:val="0"/>
      <w:marBottom w:val="0"/>
      <w:divBdr>
        <w:top w:val="none" w:sz="0" w:space="0" w:color="auto"/>
        <w:left w:val="none" w:sz="0" w:space="0" w:color="auto"/>
        <w:bottom w:val="none" w:sz="0" w:space="0" w:color="auto"/>
        <w:right w:val="none" w:sz="0" w:space="0" w:color="auto"/>
      </w:divBdr>
    </w:div>
    <w:div w:id="655188403">
      <w:bodyDiv w:val="1"/>
      <w:marLeft w:val="0"/>
      <w:marRight w:val="0"/>
      <w:marTop w:val="0"/>
      <w:marBottom w:val="0"/>
      <w:divBdr>
        <w:top w:val="none" w:sz="0" w:space="0" w:color="auto"/>
        <w:left w:val="none" w:sz="0" w:space="0" w:color="auto"/>
        <w:bottom w:val="none" w:sz="0" w:space="0" w:color="auto"/>
        <w:right w:val="none" w:sz="0" w:space="0" w:color="auto"/>
      </w:divBdr>
    </w:div>
    <w:div w:id="655231085">
      <w:bodyDiv w:val="1"/>
      <w:marLeft w:val="0"/>
      <w:marRight w:val="0"/>
      <w:marTop w:val="0"/>
      <w:marBottom w:val="0"/>
      <w:divBdr>
        <w:top w:val="none" w:sz="0" w:space="0" w:color="auto"/>
        <w:left w:val="none" w:sz="0" w:space="0" w:color="auto"/>
        <w:bottom w:val="none" w:sz="0" w:space="0" w:color="auto"/>
        <w:right w:val="none" w:sz="0" w:space="0" w:color="auto"/>
      </w:divBdr>
    </w:div>
    <w:div w:id="655259118">
      <w:bodyDiv w:val="1"/>
      <w:marLeft w:val="0"/>
      <w:marRight w:val="0"/>
      <w:marTop w:val="0"/>
      <w:marBottom w:val="0"/>
      <w:divBdr>
        <w:top w:val="none" w:sz="0" w:space="0" w:color="auto"/>
        <w:left w:val="none" w:sz="0" w:space="0" w:color="auto"/>
        <w:bottom w:val="none" w:sz="0" w:space="0" w:color="auto"/>
        <w:right w:val="none" w:sz="0" w:space="0" w:color="auto"/>
      </w:divBdr>
    </w:div>
    <w:div w:id="655259829">
      <w:bodyDiv w:val="1"/>
      <w:marLeft w:val="0"/>
      <w:marRight w:val="0"/>
      <w:marTop w:val="0"/>
      <w:marBottom w:val="0"/>
      <w:divBdr>
        <w:top w:val="none" w:sz="0" w:space="0" w:color="auto"/>
        <w:left w:val="none" w:sz="0" w:space="0" w:color="auto"/>
        <w:bottom w:val="none" w:sz="0" w:space="0" w:color="auto"/>
        <w:right w:val="none" w:sz="0" w:space="0" w:color="auto"/>
      </w:divBdr>
    </w:div>
    <w:div w:id="655305535">
      <w:bodyDiv w:val="1"/>
      <w:marLeft w:val="0"/>
      <w:marRight w:val="0"/>
      <w:marTop w:val="0"/>
      <w:marBottom w:val="0"/>
      <w:divBdr>
        <w:top w:val="none" w:sz="0" w:space="0" w:color="auto"/>
        <w:left w:val="none" w:sz="0" w:space="0" w:color="auto"/>
        <w:bottom w:val="none" w:sz="0" w:space="0" w:color="auto"/>
        <w:right w:val="none" w:sz="0" w:space="0" w:color="auto"/>
      </w:divBdr>
    </w:div>
    <w:div w:id="655306424">
      <w:bodyDiv w:val="1"/>
      <w:marLeft w:val="0"/>
      <w:marRight w:val="0"/>
      <w:marTop w:val="0"/>
      <w:marBottom w:val="0"/>
      <w:divBdr>
        <w:top w:val="none" w:sz="0" w:space="0" w:color="auto"/>
        <w:left w:val="none" w:sz="0" w:space="0" w:color="auto"/>
        <w:bottom w:val="none" w:sz="0" w:space="0" w:color="auto"/>
        <w:right w:val="none" w:sz="0" w:space="0" w:color="auto"/>
      </w:divBdr>
    </w:div>
    <w:div w:id="655377279">
      <w:bodyDiv w:val="1"/>
      <w:marLeft w:val="0"/>
      <w:marRight w:val="0"/>
      <w:marTop w:val="0"/>
      <w:marBottom w:val="0"/>
      <w:divBdr>
        <w:top w:val="none" w:sz="0" w:space="0" w:color="auto"/>
        <w:left w:val="none" w:sz="0" w:space="0" w:color="auto"/>
        <w:bottom w:val="none" w:sz="0" w:space="0" w:color="auto"/>
        <w:right w:val="none" w:sz="0" w:space="0" w:color="auto"/>
      </w:divBdr>
    </w:div>
    <w:div w:id="655383371">
      <w:bodyDiv w:val="1"/>
      <w:marLeft w:val="0"/>
      <w:marRight w:val="0"/>
      <w:marTop w:val="0"/>
      <w:marBottom w:val="0"/>
      <w:divBdr>
        <w:top w:val="none" w:sz="0" w:space="0" w:color="auto"/>
        <w:left w:val="none" w:sz="0" w:space="0" w:color="auto"/>
        <w:bottom w:val="none" w:sz="0" w:space="0" w:color="auto"/>
        <w:right w:val="none" w:sz="0" w:space="0" w:color="auto"/>
      </w:divBdr>
    </w:div>
    <w:div w:id="655576140">
      <w:bodyDiv w:val="1"/>
      <w:marLeft w:val="0"/>
      <w:marRight w:val="0"/>
      <w:marTop w:val="0"/>
      <w:marBottom w:val="0"/>
      <w:divBdr>
        <w:top w:val="none" w:sz="0" w:space="0" w:color="auto"/>
        <w:left w:val="none" w:sz="0" w:space="0" w:color="auto"/>
        <w:bottom w:val="none" w:sz="0" w:space="0" w:color="auto"/>
        <w:right w:val="none" w:sz="0" w:space="0" w:color="auto"/>
      </w:divBdr>
    </w:div>
    <w:div w:id="655646289">
      <w:bodyDiv w:val="1"/>
      <w:marLeft w:val="0"/>
      <w:marRight w:val="0"/>
      <w:marTop w:val="0"/>
      <w:marBottom w:val="0"/>
      <w:divBdr>
        <w:top w:val="none" w:sz="0" w:space="0" w:color="auto"/>
        <w:left w:val="none" w:sz="0" w:space="0" w:color="auto"/>
        <w:bottom w:val="none" w:sz="0" w:space="0" w:color="auto"/>
        <w:right w:val="none" w:sz="0" w:space="0" w:color="auto"/>
      </w:divBdr>
    </w:div>
    <w:div w:id="655762903">
      <w:bodyDiv w:val="1"/>
      <w:marLeft w:val="0"/>
      <w:marRight w:val="0"/>
      <w:marTop w:val="0"/>
      <w:marBottom w:val="0"/>
      <w:divBdr>
        <w:top w:val="none" w:sz="0" w:space="0" w:color="auto"/>
        <w:left w:val="none" w:sz="0" w:space="0" w:color="auto"/>
        <w:bottom w:val="none" w:sz="0" w:space="0" w:color="auto"/>
        <w:right w:val="none" w:sz="0" w:space="0" w:color="auto"/>
      </w:divBdr>
    </w:div>
    <w:div w:id="655764715">
      <w:bodyDiv w:val="1"/>
      <w:marLeft w:val="0"/>
      <w:marRight w:val="0"/>
      <w:marTop w:val="0"/>
      <w:marBottom w:val="0"/>
      <w:divBdr>
        <w:top w:val="none" w:sz="0" w:space="0" w:color="auto"/>
        <w:left w:val="none" w:sz="0" w:space="0" w:color="auto"/>
        <w:bottom w:val="none" w:sz="0" w:space="0" w:color="auto"/>
        <w:right w:val="none" w:sz="0" w:space="0" w:color="auto"/>
      </w:divBdr>
    </w:div>
    <w:div w:id="655838221">
      <w:bodyDiv w:val="1"/>
      <w:marLeft w:val="0"/>
      <w:marRight w:val="0"/>
      <w:marTop w:val="0"/>
      <w:marBottom w:val="0"/>
      <w:divBdr>
        <w:top w:val="none" w:sz="0" w:space="0" w:color="auto"/>
        <w:left w:val="none" w:sz="0" w:space="0" w:color="auto"/>
        <w:bottom w:val="none" w:sz="0" w:space="0" w:color="auto"/>
        <w:right w:val="none" w:sz="0" w:space="0" w:color="auto"/>
      </w:divBdr>
    </w:div>
    <w:div w:id="655842701">
      <w:bodyDiv w:val="1"/>
      <w:marLeft w:val="0"/>
      <w:marRight w:val="0"/>
      <w:marTop w:val="0"/>
      <w:marBottom w:val="0"/>
      <w:divBdr>
        <w:top w:val="none" w:sz="0" w:space="0" w:color="auto"/>
        <w:left w:val="none" w:sz="0" w:space="0" w:color="auto"/>
        <w:bottom w:val="none" w:sz="0" w:space="0" w:color="auto"/>
        <w:right w:val="none" w:sz="0" w:space="0" w:color="auto"/>
      </w:divBdr>
    </w:div>
    <w:div w:id="655884529">
      <w:bodyDiv w:val="1"/>
      <w:marLeft w:val="0"/>
      <w:marRight w:val="0"/>
      <w:marTop w:val="0"/>
      <w:marBottom w:val="0"/>
      <w:divBdr>
        <w:top w:val="none" w:sz="0" w:space="0" w:color="auto"/>
        <w:left w:val="none" w:sz="0" w:space="0" w:color="auto"/>
        <w:bottom w:val="none" w:sz="0" w:space="0" w:color="auto"/>
        <w:right w:val="none" w:sz="0" w:space="0" w:color="auto"/>
      </w:divBdr>
    </w:div>
    <w:div w:id="655884698">
      <w:bodyDiv w:val="1"/>
      <w:marLeft w:val="0"/>
      <w:marRight w:val="0"/>
      <w:marTop w:val="0"/>
      <w:marBottom w:val="0"/>
      <w:divBdr>
        <w:top w:val="none" w:sz="0" w:space="0" w:color="auto"/>
        <w:left w:val="none" w:sz="0" w:space="0" w:color="auto"/>
        <w:bottom w:val="none" w:sz="0" w:space="0" w:color="auto"/>
        <w:right w:val="none" w:sz="0" w:space="0" w:color="auto"/>
      </w:divBdr>
    </w:div>
    <w:div w:id="655954894">
      <w:bodyDiv w:val="1"/>
      <w:marLeft w:val="0"/>
      <w:marRight w:val="0"/>
      <w:marTop w:val="0"/>
      <w:marBottom w:val="0"/>
      <w:divBdr>
        <w:top w:val="none" w:sz="0" w:space="0" w:color="auto"/>
        <w:left w:val="none" w:sz="0" w:space="0" w:color="auto"/>
        <w:bottom w:val="none" w:sz="0" w:space="0" w:color="auto"/>
        <w:right w:val="none" w:sz="0" w:space="0" w:color="auto"/>
      </w:divBdr>
    </w:div>
    <w:div w:id="655960347">
      <w:bodyDiv w:val="1"/>
      <w:marLeft w:val="0"/>
      <w:marRight w:val="0"/>
      <w:marTop w:val="0"/>
      <w:marBottom w:val="0"/>
      <w:divBdr>
        <w:top w:val="none" w:sz="0" w:space="0" w:color="auto"/>
        <w:left w:val="none" w:sz="0" w:space="0" w:color="auto"/>
        <w:bottom w:val="none" w:sz="0" w:space="0" w:color="auto"/>
        <w:right w:val="none" w:sz="0" w:space="0" w:color="auto"/>
      </w:divBdr>
    </w:div>
    <w:div w:id="656110142">
      <w:bodyDiv w:val="1"/>
      <w:marLeft w:val="0"/>
      <w:marRight w:val="0"/>
      <w:marTop w:val="0"/>
      <w:marBottom w:val="0"/>
      <w:divBdr>
        <w:top w:val="none" w:sz="0" w:space="0" w:color="auto"/>
        <w:left w:val="none" w:sz="0" w:space="0" w:color="auto"/>
        <w:bottom w:val="none" w:sz="0" w:space="0" w:color="auto"/>
        <w:right w:val="none" w:sz="0" w:space="0" w:color="auto"/>
      </w:divBdr>
    </w:div>
    <w:div w:id="656223745">
      <w:bodyDiv w:val="1"/>
      <w:marLeft w:val="0"/>
      <w:marRight w:val="0"/>
      <w:marTop w:val="0"/>
      <w:marBottom w:val="0"/>
      <w:divBdr>
        <w:top w:val="none" w:sz="0" w:space="0" w:color="auto"/>
        <w:left w:val="none" w:sz="0" w:space="0" w:color="auto"/>
        <w:bottom w:val="none" w:sz="0" w:space="0" w:color="auto"/>
        <w:right w:val="none" w:sz="0" w:space="0" w:color="auto"/>
      </w:divBdr>
    </w:div>
    <w:div w:id="656228217">
      <w:bodyDiv w:val="1"/>
      <w:marLeft w:val="0"/>
      <w:marRight w:val="0"/>
      <w:marTop w:val="0"/>
      <w:marBottom w:val="0"/>
      <w:divBdr>
        <w:top w:val="none" w:sz="0" w:space="0" w:color="auto"/>
        <w:left w:val="none" w:sz="0" w:space="0" w:color="auto"/>
        <w:bottom w:val="none" w:sz="0" w:space="0" w:color="auto"/>
        <w:right w:val="none" w:sz="0" w:space="0" w:color="auto"/>
      </w:divBdr>
    </w:div>
    <w:div w:id="656230551">
      <w:bodyDiv w:val="1"/>
      <w:marLeft w:val="0"/>
      <w:marRight w:val="0"/>
      <w:marTop w:val="0"/>
      <w:marBottom w:val="0"/>
      <w:divBdr>
        <w:top w:val="none" w:sz="0" w:space="0" w:color="auto"/>
        <w:left w:val="none" w:sz="0" w:space="0" w:color="auto"/>
        <w:bottom w:val="none" w:sz="0" w:space="0" w:color="auto"/>
        <w:right w:val="none" w:sz="0" w:space="0" w:color="auto"/>
      </w:divBdr>
    </w:div>
    <w:div w:id="656345481">
      <w:bodyDiv w:val="1"/>
      <w:marLeft w:val="0"/>
      <w:marRight w:val="0"/>
      <w:marTop w:val="0"/>
      <w:marBottom w:val="0"/>
      <w:divBdr>
        <w:top w:val="none" w:sz="0" w:space="0" w:color="auto"/>
        <w:left w:val="none" w:sz="0" w:space="0" w:color="auto"/>
        <w:bottom w:val="none" w:sz="0" w:space="0" w:color="auto"/>
        <w:right w:val="none" w:sz="0" w:space="0" w:color="auto"/>
      </w:divBdr>
    </w:div>
    <w:div w:id="656419730">
      <w:bodyDiv w:val="1"/>
      <w:marLeft w:val="0"/>
      <w:marRight w:val="0"/>
      <w:marTop w:val="0"/>
      <w:marBottom w:val="0"/>
      <w:divBdr>
        <w:top w:val="none" w:sz="0" w:space="0" w:color="auto"/>
        <w:left w:val="none" w:sz="0" w:space="0" w:color="auto"/>
        <w:bottom w:val="none" w:sz="0" w:space="0" w:color="auto"/>
        <w:right w:val="none" w:sz="0" w:space="0" w:color="auto"/>
      </w:divBdr>
    </w:div>
    <w:div w:id="656420814">
      <w:bodyDiv w:val="1"/>
      <w:marLeft w:val="0"/>
      <w:marRight w:val="0"/>
      <w:marTop w:val="0"/>
      <w:marBottom w:val="0"/>
      <w:divBdr>
        <w:top w:val="none" w:sz="0" w:space="0" w:color="auto"/>
        <w:left w:val="none" w:sz="0" w:space="0" w:color="auto"/>
        <w:bottom w:val="none" w:sz="0" w:space="0" w:color="auto"/>
        <w:right w:val="none" w:sz="0" w:space="0" w:color="auto"/>
      </w:divBdr>
    </w:div>
    <w:div w:id="656495815">
      <w:bodyDiv w:val="1"/>
      <w:marLeft w:val="0"/>
      <w:marRight w:val="0"/>
      <w:marTop w:val="0"/>
      <w:marBottom w:val="0"/>
      <w:divBdr>
        <w:top w:val="none" w:sz="0" w:space="0" w:color="auto"/>
        <w:left w:val="none" w:sz="0" w:space="0" w:color="auto"/>
        <w:bottom w:val="none" w:sz="0" w:space="0" w:color="auto"/>
        <w:right w:val="none" w:sz="0" w:space="0" w:color="auto"/>
      </w:divBdr>
    </w:div>
    <w:div w:id="656499861">
      <w:bodyDiv w:val="1"/>
      <w:marLeft w:val="0"/>
      <w:marRight w:val="0"/>
      <w:marTop w:val="0"/>
      <w:marBottom w:val="0"/>
      <w:divBdr>
        <w:top w:val="none" w:sz="0" w:space="0" w:color="auto"/>
        <w:left w:val="none" w:sz="0" w:space="0" w:color="auto"/>
        <w:bottom w:val="none" w:sz="0" w:space="0" w:color="auto"/>
        <w:right w:val="none" w:sz="0" w:space="0" w:color="auto"/>
      </w:divBdr>
    </w:div>
    <w:div w:id="656500132">
      <w:bodyDiv w:val="1"/>
      <w:marLeft w:val="0"/>
      <w:marRight w:val="0"/>
      <w:marTop w:val="0"/>
      <w:marBottom w:val="0"/>
      <w:divBdr>
        <w:top w:val="none" w:sz="0" w:space="0" w:color="auto"/>
        <w:left w:val="none" w:sz="0" w:space="0" w:color="auto"/>
        <w:bottom w:val="none" w:sz="0" w:space="0" w:color="auto"/>
        <w:right w:val="none" w:sz="0" w:space="0" w:color="auto"/>
      </w:divBdr>
    </w:div>
    <w:div w:id="656693906">
      <w:bodyDiv w:val="1"/>
      <w:marLeft w:val="0"/>
      <w:marRight w:val="0"/>
      <w:marTop w:val="0"/>
      <w:marBottom w:val="0"/>
      <w:divBdr>
        <w:top w:val="none" w:sz="0" w:space="0" w:color="auto"/>
        <w:left w:val="none" w:sz="0" w:space="0" w:color="auto"/>
        <w:bottom w:val="none" w:sz="0" w:space="0" w:color="auto"/>
        <w:right w:val="none" w:sz="0" w:space="0" w:color="auto"/>
      </w:divBdr>
    </w:div>
    <w:div w:id="656765723">
      <w:bodyDiv w:val="1"/>
      <w:marLeft w:val="0"/>
      <w:marRight w:val="0"/>
      <w:marTop w:val="0"/>
      <w:marBottom w:val="0"/>
      <w:divBdr>
        <w:top w:val="none" w:sz="0" w:space="0" w:color="auto"/>
        <w:left w:val="none" w:sz="0" w:space="0" w:color="auto"/>
        <w:bottom w:val="none" w:sz="0" w:space="0" w:color="auto"/>
        <w:right w:val="none" w:sz="0" w:space="0" w:color="auto"/>
      </w:divBdr>
    </w:div>
    <w:div w:id="656953690">
      <w:bodyDiv w:val="1"/>
      <w:marLeft w:val="0"/>
      <w:marRight w:val="0"/>
      <w:marTop w:val="0"/>
      <w:marBottom w:val="0"/>
      <w:divBdr>
        <w:top w:val="none" w:sz="0" w:space="0" w:color="auto"/>
        <w:left w:val="none" w:sz="0" w:space="0" w:color="auto"/>
        <w:bottom w:val="none" w:sz="0" w:space="0" w:color="auto"/>
        <w:right w:val="none" w:sz="0" w:space="0" w:color="auto"/>
      </w:divBdr>
    </w:div>
    <w:div w:id="656954659">
      <w:bodyDiv w:val="1"/>
      <w:marLeft w:val="0"/>
      <w:marRight w:val="0"/>
      <w:marTop w:val="0"/>
      <w:marBottom w:val="0"/>
      <w:divBdr>
        <w:top w:val="none" w:sz="0" w:space="0" w:color="auto"/>
        <w:left w:val="none" w:sz="0" w:space="0" w:color="auto"/>
        <w:bottom w:val="none" w:sz="0" w:space="0" w:color="auto"/>
        <w:right w:val="none" w:sz="0" w:space="0" w:color="auto"/>
      </w:divBdr>
    </w:div>
    <w:div w:id="657001187">
      <w:bodyDiv w:val="1"/>
      <w:marLeft w:val="0"/>
      <w:marRight w:val="0"/>
      <w:marTop w:val="0"/>
      <w:marBottom w:val="0"/>
      <w:divBdr>
        <w:top w:val="none" w:sz="0" w:space="0" w:color="auto"/>
        <w:left w:val="none" w:sz="0" w:space="0" w:color="auto"/>
        <w:bottom w:val="none" w:sz="0" w:space="0" w:color="auto"/>
        <w:right w:val="none" w:sz="0" w:space="0" w:color="auto"/>
      </w:divBdr>
    </w:div>
    <w:div w:id="657076345">
      <w:bodyDiv w:val="1"/>
      <w:marLeft w:val="0"/>
      <w:marRight w:val="0"/>
      <w:marTop w:val="0"/>
      <w:marBottom w:val="0"/>
      <w:divBdr>
        <w:top w:val="none" w:sz="0" w:space="0" w:color="auto"/>
        <w:left w:val="none" w:sz="0" w:space="0" w:color="auto"/>
        <w:bottom w:val="none" w:sz="0" w:space="0" w:color="auto"/>
        <w:right w:val="none" w:sz="0" w:space="0" w:color="auto"/>
      </w:divBdr>
    </w:div>
    <w:div w:id="657420048">
      <w:bodyDiv w:val="1"/>
      <w:marLeft w:val="0"/>
      <w:marRight w:val="0"/>
      <w:marTop w:val="0"/>
      <w:marBottom w:val="0"/>
      <w:divBdr>
        <w:top w:val="none" w:sz="0" w:space="0" w:color="auto"/>
        <w:left w:val="none" w:sz="0" w:space="0" w:color="auto"/>
        <w:bottom w:val="none" w:sz="0" w:space="0" w:color="auto"/>
        <w:right w:val="none" w:sz="0" w:space="0" w:color="auto"/>
      </w:divBdr>
    </w:div>
    <w:div w:id="657460479">
      <w:bodyDiv w:val="1"/>
      <w:marLeft w:val="0"/>
      <w:marRight w:val="0"/>
      <w:marTop w:val="0"/>
      <w:marBottom w:val="0"/>
      <w:divBdr>
        <w:top w:val="none" w:sz="0" w:space="0" w:color="auto"/>
        <w:left w:val="none" w:sz="0" w:space="0" w:color="auto"/>
        <w:bottom w:val="none" w:sz="0" w:space="0" w:color="auto"/>
        <w:right w:val="none" w:sz="0" w:space="0" w:color="auto"/>
      </w:divBdr>
    </w:div>
    <w:div w:id="657464586">
      <w:bodyDiv w:val="1"/>
      <w:marLeft w:val="0"/>
      <w:marRight w:val="0"/>
      <w:marTop w:val="0"/>
      <w:marBottom w:val="0"/>
      <w:divBdr>
        <w:top w:val="none" w:sz="0" w:space="0" w:color="auto"/>
        <w:left w:val="none" w:sz="0" w:space="0" w:color="auto"/>
        <w:bottom w:val="none" w:sz="0" w:space="0" w:color="auto"/>
        <w:right w:val="none" w:sz="0" w:space="0" w:color="auto"/>
      </w:divBdr>
    </w:div>
    <w:div w:id="657537765">
      <w:bodyDiv w:val="1"/>
      <w:marLeft w:val="0"/>
      <w:marRight w:val="0"/>
      <w:marTop w:val="0"/>
      <w:marBottom w:val="0"/>
      <w:divBdr>
        <w:top w:val="none" w:sz="0" w:space="0" w:color="auto"/>
        <w:left w:val="none" w:sz="0" w:space="0" w:color="auto"/>
        <w:bottom w:val="none" w:sz="0" w:space="0" w:color="auto"/>
        <w:right w:val="none" w:sz="0" w:space="0" w:color="auto"/>
      </w:divBdr>
    </w:div>
    <w:div w:id="657617918">
      <w:bodyDiv w:val="1"/>
      <w:marLeft w:val="0"/>
      <w:marRight w:val="0"/>
      <w:marTop w:val="0"/>
      <w:marBottom w:val="0"/>
      <w:divBdr>
        <w:top w:val="none" w:sz="0" w:space="0" w:color="auto"/>
        <w:left w:val="none" w:sz="0" w:space="0" w:color="auto"/>
        <w:bottom w:val="none" w:sz="0" w:space="0" w:color="auto"/>
        <w:right w:val="none" w:sz="0" w:space="0" w:color="auto"/>
      </w:divBdr>
    </w:div>
    <w:div w:id="657660165">
      <w:bodyDiv w:val="1"/>
      <w:marLeft w:val="0"/>
      <w:marRight w:val="0"/>
      <w:marTop w:val="0"/>
      <w:marBottom w:val="0"/>
      <w:divBdr>
        <w:top w:val="none" w:sz="0" w:space="0" w:color="auto"/>
        <w:left w:val="none" w:sz="0" w:space="0" w:color="auto"/>
        <w:bottom w:val="none" w:sz="0" w:space="0" w:color="auto"/>
        <w:right w:val="none" w:sz="0" w:space="0" w:color="auto"/>
      </w:divBdr>
    </w:div>
    <w:div w:id="657729413">
      <w:bodyDiv w:val="1"/>
      <w:marLeft w:val="0"/>
      <w:marRight w:val="0"/>
      <w:marTop w:val="0"/>
      <w:marBottom w:val="0"/>
      <w:divBdr>
        <w:top w:val="none" w:sz="0" w:space="0" w:color="auto"/>
        <w:left w:val="none" w:sz="0" w:space="0" w:color="auto"/>
        <w:bottom w:val="none" w:sz="0" w:space="0" w:color="auto"/>
        <w:right w:val="none" w:sz="0" w:space="0" w:color="auto"/>
      </w:divBdr>
    </w:div>
    <w:div w:id="657734674">
      <w:bodyDiv w:val="1"/>
      <w:marLeft w:val="0"/>
      <w:marRight w:val="0"/>
      <w:marTop w:val="0"/>
      <w:marBottom w:val="0"/>
      <w:divBdr>
        <w:top w:val="none" w:sz="0" w:space="0" w:color="auto"/>
        <w:left w:val="none" w:sz="0" w:space="0" w:color="auto"/>
        <w:bottom w:val="none" w:sz="0" w:space="0" w:color="auto"/>
        <w:right w:val="none" w:sz="0" w:space="0" w:color="auto"/>
      </w:divBdr>
    </w:div>
    <w:div w:id="657803698">
      <w:bodyDiv w:val="1"/>
      <w:marLeft w:val="0"/>
      <w:marRight w:val="0"/>
      <w:marTop w:val="0"/>
      <w:marBottom w:val="0"/>
      <w:divBdr>
        <w:top w:val="none" w:sz="0" w:space="0" w:color="auto"/>
        <w:left w:val="none" w:sz="0" w:space="0" w:color="auto"/>
        <w:bottom w:val="none" w:sz="0" w:space="0" w:color="auto"/>
        <w:right w:val="none" w:sz="0" w:space="0" w:color="auto"/>
      </w:divBdr>
    </w:div>
    <w:div w:id="657925548">
      <w:bodyDiv w:val="1"/>
      <w:marLeft w:val="0"/>
      <w:marRight w:val="0"/>
      <w:marTop w:val="0"/>
      <w:marBottom w:val="0"/>
      <w:divBdr>
        <w:top w:val="none" w:sz="0" w:space="0" w:color="auto"/>
        <w:left w:val="none" w:sz="0" w:space="0" w:color="auto"/>
        <w:bottom w:val="none" w:sz="0" w:space="0" w:color="auto"/>
        <w:right w:val="none" w:sz="0" w:space="0" w:color="auto"/>
      </w:divBdr>
    </w:div>
    <w:div w:id="658077412">
      <w:bodyDiv w:val="1"/>
      <w:marLeft w:val="0"/>
      <w:marRight w:val="0"/>
      <w:marTop w:val="0"/>
      <w:marBottom w:val="0"/>
      <w:divBdr>
        <w:top w:val="none" w:sz="0" w:space="0" w:color="auto"/>
        <w:left w:val="none" w:sz="0" w:space="0" w:color="auto"/>
        <w:bottom w:val="none" w:sz="0" w:space="0" w:color="auto"/>
        <w:right w:val="none" w:sz="0" w:space="0" w:color="auto"/>
      </w:divBdr>
    </w:div>
    <w:div w:id="658114602">
      <w:bodyDiv w:val="1"/>
      <w:marLeft w:val="0"/>
      <w:marRight w:val="0"/>
      <w:marTop w:val="0"/>
      <w:marBottom w:val="0"/>
      <w:divBdr>
        <w:top w:val="none" w:sz="0" w:space="0" w:color="auto"/>
        <w:left w:val="none" w:sz="0" w:space="0" w:color="auto"/>
        <w:bottom w:val="none" w:sz="0" w:space="0" w:color="auto"/>
        <w:right w:val="none" w:sz="0" w:space="0" w:color="auto"/>
      </w:divBdr>
    </w:div>
    <w:div w:id="658116405">
      <w:bodyDiv w:val="1"/>
      <w:marLeft w:val="0"/>
      <w:marRight w:val="0"/>
      <w:marTop w:val="0"/>
      <w:marBottom w:val="0"/>
      <w:divBdr>
        <w:top w:val="none" w:sz="0" w:space="0" w:color="auto"/>
        <w:left w:val="none" w:sz="0" w:space="0" w:color="auto"/>
        <w:bottom w:val="none" w:sz="0" w:space="0" w:color="auto"/>
        <w:right w:val="none" w:sz="0" w:space="0" w:color="auto"/>
      </w:divBdr>
    </w:div>
    <w:div w:id="658117652">
      <w:bodyDiv w:val="1"/>
      <w:marLeft w:val="0"/>
      <w:marRight w:val="0"/>
      <w:marTop w:val="0"/>
      <w:marBottom w:val="0"/>
      <w:divBdr>
        <w:top w:val="none" w:sz="0" w:space="0" w:color="auto"/>
        <w:left w:val="none" w:sz="0" w:space="0" w:color="auto"/>
        <w:bottom w:val="none" w:sz="0" w:space="0" w:color="auto"/>
        <w:right w:val="none" w:sz="0" w:space="0" w:color="auto"/>
      </w:divBdr>
    </w:div>
    <w:div w:id="658189902">
      <w:bodyDiv w:val="1"/>
      <w:marLeft w:val="0"/>
      <w:marRight w:val="0"/>
      <w:marTop w:val="0"/>
      <w:marBottom w:val="0"/>
      <w:divBdr>
        <w:top w:val="none" w:sz="0" w:space="0" w:color="auto"/>
        <w:left w:val="none" w:sz="0" w:space="0" w:color="auto"/>
        <w:bottom w:val="none" w:sz="0" w:space="0" w:color="auto"/>
        <w:right w:val="none" w:sz="0" w:space="0" w:color="auto"/>
      </w:divBdr>
    </w:div>
    <w:div w:id="658265569">
      <w:bodyDiv w:val="1"/>
      <w:marLeft w:val="0"/>
      <w:marRight w:val="0"/>
      <w:marTop w:val="0"/>
      <w:marBottom w:val="0"/>
      <w:divBdr>
        <w:top w:val="none" w:sz="0" w:space="0" w:color="auto"/>
        <w:left w:val="none" w:sz="0" w:space="0" w:color="auto"/>
        <w:bottom w:val="none" w:sz="0" w:space="0" w:color="auto"/>
        <w:right w:val="none" w:sz="0" w:space="0" w:color="auto"/>
      </w:divBdr>
    </w:div>
    <w:div w:id="658268848">
      <w:bodyDiv w:val="1"/>
      <w:marLeft w:val="0"/>
      <w:marRight w:val="0"/>
      <w:marTop w:val="0"/>
      <w:marBottom w:val="0"/>
      <w:divBdr>
        <w:top w:val="none" w:sz="0" w:space="0" w:color="auto"/>
        <w:left w:val="none" w:sz="0" w:space="0" w:color="auto"/>
        <w:bottom w:val="none" w:sz="0" w:space="0" w:color="auto"/>
        <w:right w:val="none" w:sz="0" w:space="0" w:color="auto"/>
      </w:divBdr>
    </w:div>
    <w:div w:id="658270216">
      <w:bodyDiv w:val="1"/>
      <w:marLeft w:val="0"/>
      <w:marRight w:val="0"/>
      <w:marTop w:val="0"/>
      <w:marBottom w:val="0"/>
      <w:divBdr>
        <w:top w:val="none" w:sz="0" w:space="0" w:color="auto"/>
        <w:left w:val="none" w:sz="0" w:space="0" w:color="auto"/>
        <w:bottom w:val="none" w:sz="0" w:space="0" w:color="auto"/>
        <w:right w:val="none" w:sz="0" w:space="0" w:color="auto"/>
      </w:divBdr>
    </w:div>
    <w:div w:id="658271306">
      <w:bodyDiv w:val="1"/>
      <w:marLeft w:val="0"/>
      <w:marRight w:val="0"/>
      <w:marTop w:val="0"/>
      <w:marBottom w:val="0"/>
      <w:divBdr>
        <w:top w:val="none" w:sz="0" w:space="0" w:color="auto"/>
        <w:left w:val="none" w:sz="0" w:space="0" w:color="auto"/>
        <w:bottom w:val="none" w:sz="0" w:space="0" w:color="auto"/>
        <w:right w:val="none" w:sz="0" w:space="0" w:color="auto"/>
      </w:divBdr>
    </w:div>
    <w:div w:id="658314783">
      <w:bodyDiv w:val="1"/>
      <w:marLeft w:val="0"/>
      <w:marRight w:val="0"/>
      <w:marTop w:val="0"/>
      <w:marBottom w:val="0"/>
      <w:divBdr>
        <w:top w:val="none" w:sz="0" w:space="0" w:color="auto"/>
        <w:left w:val="none" w:sz="0" w:space="0" w:color="auto"/>
        <w:bottom w:val="none" w:sz="0" w:space="0" w:color="auto"/>
        <w:right w:val="none" w:sz="0" w:space="0" w:color="auto"/>
      </w:divBdr>
    </w:div>
    <w:div w:id="658341615">
      <w:bodyDiv w:val="1"/>
      <w:marLeft w:val="0"/>
      <w:marRight w:val="0"/>
      <w:marTop w:val="0"/>
      <w:marBottom w:val="0"/>
      <w:divBdr>
        <w:top w:val="none" w:sz="0" w:space="0" w:color="auto"/>
        <w:left w:val="none" w:sz="0" w:space="0" w:color="auto"/>
        <w:bottom w:val="none" w:sz="0" w:space="0" w:color="auto"/>
        <w:right w:val="none" w:sz="0" w:space="0" w:color="auto"/>
      </w:divBdr>
    </w:div>
    <w:div w:id="658341703">
      <w:bodyDiv w:val="1"/>
      <w:marLeft w:val="0"/>
      <w:marRight w:val="0"/>
      <w:marTop w:val="0"/>
      <w:marBottom w:val="0"/>
      <w:divBdr>
        <w:top w:val="none" w:sz="0" w:space="0" w:color="auto"/>
        <w:left w:val="none" w:sz="0" w:space="0" w:color="auto"/>
        <w:bottom w:val="none" w:sz="0" w:space="0" w:color="auto"/>
        <w:right w:val="none" w:sz="0" w:space="0" w:color="auto"/>
      </w:divBdr>
    </w:div>
    <w:div w:id="658389725">
      <w:bodyDiv w:val="1"/>
      <w:marLeft w:val="0"/>
      <w:marRight w:val="0"/>
      <w:marTop w:val="0"/>
      <w:marBottom w:val="0"/>
      <w:divBdr>
        <w:top w:val="none" w:sz="0" w:space="0" w:color="auto"/>
        <w:left w:val="none" w:sz="0" w:space="0" w:color="auto"/>
        <w:bottom w:val="none" w:sz="0" w:space="0" w:color="auto"/>
        <w:right w:val="none" w:sz="0" w:space="0" w:color="auto"/>
      </w:divBdr>
    </w:div>
    <w:div w:id="658457817">
      <w:bodyDiv w:val="1"/>
      <w:marLeft w:val="0"/>
      <w:marRight w:val="0"/>
      <w:marTop w:val="0"/>
      <w:marBottom w:val="0"/>
      <w:divBdr>
        <w:top w:val="none" w:sz="0" w:space="0" w:color="auto"/>
        <w:left w:val="none" w:sz="0" w:space="0" w:color="auto"/>
        <w:bottom w:val="none" w:sz="0" w:space="0" w:color="auto"/>
        <w:right w:val="none" w:sz="0" w:space="0" w:color="auto"/>
      </w:divBdr>
    </w:div>
    <w:div w:id="658462873">
      <w:bodyDiv w:val="1"/>
      <w:marLeft w:val="0"/>
      <w:marRight w:val="0"/>
      <w:marTop w:val="0"/>
      <w:marBottom w:val="0"/>
      <w:divBdr>
        <w:top w:val="none" w:sz="0" w:space="0" w:color="auto"/>
        <w:left w:val="none" w:sz="0" w:space="0" w:color="auto"/>
        <w:bottom w:val="none" w:sz="0" w:space="0" w:color="auto"/>
        <w:right w:val="none" w:sz="0" w:space="0" w:color="auto"/>
      </w:divBdr>
    </w:div>
    <w:div w:id="658508449">
      <w:bodyDiv w:val="1"/>
      <w:marLeft w:val="0"/>
      <w:marRight w:val="0"/>
      <w:marTop w:val="0"/>
      <w:marBottom w:val="0"/>
      <w:divBdr>
        <w:top w:val="none" w:sz="0" w:space="0" w:color="auto"/>
        <w:left w:val="none" w:sz="0" w:space="0" w:color="auto"/>
        <w:bottom w:val="none" w:sz="0" w:space="0" w:color="auto"/>
        <w:right w:val="none" w:sz="0" w:space="0" w:color="auto"/>
      </w:divBdr>
    </w:div>
    <w:div w:id="658581611">
      <w:bodyDiv w:val="1"/>
      <w:marLeft w:val="0"/>
      <w:marRight w:val="0"/>
      <w:marTop w:val="0"/>
      <w:marBottom w:val="0"/>
      <w:divBdr>
        <w:top w:val="none" w:sz="0" w:space="0" w:color="auto"/>
        <w:left w:val="none" w:sz="0" w:space="0" w:color="auto"/>
        <w:bottom w:val="none" w:sz="0" w:space="0" w:color="auto"/>
        <w:right w:val="none" w:sz="0" w:space="0" w:color="auto"/>
      </w:divBdr>
    </w:div>
    <w:div w:id="658651246">
      <w:bodyDiv w:val="1"/>
      <w:marLeft w:val="0"/>
      <w:marRight w:val="0"/>
      <w:marTop w:val="0"/>
      <w:marBottom w:val="0"/>
      <w:divBdr>
        <w:top w:val="none" w:sz="0" w:space="0" w:color="auto"/>
        <w:left w:val="none" w:sz="0" w:space="0" w:color="auto"/>
        <w:bottom w:val="none" w:sz="0" w:space="0" w:color="auto"/>
        <w:right w:val="none" w:sz="0" w:space="0" w:color="auto"/>
      </w:divBdr>
    </w:div>
    <w:div w:id="658731843">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8852006">
      <w:bodyDiv w:val="1"/>
      <w:marLeft w:val="0"/>
      <w:marRight w:val="0"/>
      <w:marTop w:val="0"/>
      <w:marBottom w:val="0"/>
      <w:divBdr>
        <w:top w:val="none" w:sz="0" w:space="0" w:color="auto"/>
        <w:left w:val="none" w:sz="0" w:space="0" w:color="auto"/>
        <w:bottom w:val="none" w:sz="0" w:space="0" w:color="auto"/>
        <w:right w:val="none" w:sz="0" w:space="0" w:color="auto"/>
      </w:divBdr>
    </w:div>
    <w:div w:id="658919940">
      <w:bodyDiv w:val="1"/>
      <w:marLeft w:val="0"/>
      <w:marRight w:val="0"/>
      <w:marTop w:val="0"/>
      <w:marBottom w:val="0"/>
      <w:divBdr>
        <w:top w:val="none" w:sz="0" w:space="0" w:color="auto"/>
        <w:left w:val="none" w:sz="0" w:space="0" w:color="auto"/>
        <w:bottom w:val="none" w:sz="0" w:space="0" w:color="auto"/>
        <w:right w:val="none" w:sz="0" w:space="0" w:color="auto"/>
      </w:divBdr>
    </w:div>
    <w:div w:id="658971118">
      <w:bodyDiv w:val="1"/>
      <w:marLeft w:val="0"/>
      <w:marRight w:val="0"/>
      <w:marTop w:val="0"/>
      <w:marBottom w:val="0"/>
      <w:divBdr>
        <w:top w:val="none" w:sz="0" w:space="0" w:color="auto"/>
        <w:left w:val="none" w:sz="0" w:space="0" w:color="auto"/>
        <w:bottom w:val="none" w:sz="0" w:space="0" w:color="auto"/>
        <w:right w:val="none" w:sz="0" w:space="0" w:color="auto"/>
      </w:divBdr>
    </w:div>
    <w:div w:id="659038561">
      <w:bodyDiv w:val="1"/>
      <w:marLeft w:val="0"/>
      <w:marRight w:val="0"/>
      <w:marTop w:val="0"/>
      <w:marBottom w:val="0"/>
      <w:divBdr>
        <w:top w:val="none" w:sz="0" w:space="0" w:color="auto"/>
        <w:left w:val="none" w:sz="0" w:space="0" w:color="auto"/>
        <w:bottom w:val="none" w:sz="0" w:space="0" w:color="auto"/>
        <w:right w:val="none" w:sz="0" w:space="0" w:color="auto"/>
      </w:divBdr>
    </w:div>
    <w:div w:id="659041468">
      <w:bodyDiv w:val="1"/>
      <w:marLeft w:val="0"/>
      <w:marRight w:val="0"/>
      <w:marTop w:val="0"/>
      <w:marBottom w:val="0"/>
      <w:divBdr>
        <w:top w:val="none" w:sz="0" w:space="0" w:color="auto"/>
        <w:left w:val="none" w:sz="0" w:space="0" w:color="auto"/>
        <w:bottom w:val="none" w:sz="0" w:space="0" w:color="auto"/>
        <w:right w:val="none" w:sz="0" w:space="0" w:color="auto"/>
      </w:divBdr>
    </w:div>
    <w:div w:id="659187898">
      <w:bodyDiv w:val="1"/>
      <w:marLeft w:val="0"/>
      <w:marRight w:val="0"/>
      <w:marTop w:val="0"/>
      <w:marBottom w:val="0"/>
      <w:divBdr>
        <w:top w:val="none" w:sz="0" w:space="0" w:color="auto"/>
        <w:left w:val="none" w:sz="0" w:space="0" w:color="auto"/>
        <w:bottom w:val="none" w:sz="0" w:space="0" w:color="auto"/>
        <w:right w:val="none" w:sz="0" w:space="0" w:color="auto"/>
      </w:divBdr>
    </w:div>
    <w:div w:id="659311010">
      <w:bodyDiv w:val="1"/>
      <w:marLeft w:val="0"/>
      <w:marRight w:val="0"/>
      <w:marTop w:val="0"/>
      <w:marBottom w:val="0"/>
      <w:divBdr>
        <w:top w:val="none" w:sz="0" w:space="0" w:color="auto"/>
        <w:left w:val="none" w:sz="0" w:space="0" w:color="auto"/>
        <w:bottom w:val="none" w:sz="0" w:space="0" w:color="auto"/>
        <w:right w:val="none" w:sz="0" w:space="0" w:color="auto"/>
      </w:divBdr>
    </w:div>
    <w:div w:id="659358047">
      <w:bodyDiv w:val="1"/>
      <w:marLeft w:val="0"/>
      <w:marRight w:val="0"/>
      <w:marTop w:val="0"/>
      <w:marBottom w:val="0"/>
      <w:divBdr>
        <w:top w:val="none" w:sz="0" w:space="0" w:color="auto"/>
        <w:left w:val="none" w:sz="0" w:space="0" w:color="auto"/>
        <w:bottom w:val="none" w:sz="0" w:space="0" w:color="auto"/>
        <w:right w:val="none" w:sz="0" w:space="0" w:color="auto"/>
      </w:divBdr>
    </w:div>
    <w:div w:id="659383289">
      <w:bodyDiv w:val="1"/>
      <w:marLeft w:val="0"/>
      <w:marRight w:val="0"/>
      <w:marTop w:val="0"/>
      <w:marBottom w:val="0"/>
      <w:divBdr>
        <w:top w:val="none" w:sz="0" w:space="0" w:color="auto"/>
        <w:left w:val="none" w:sz="0" w:space="0" w:color="auto"/>
        <w:bottom w:val="none" w:sz="0" w:space="0" w:color="auto"/>
        <w:right w:val="none" w:sz="0" w:space="0" w:color="auto"/>
      </w:divBdr>
    </w:div>
    <w:div w:id="659383590">
      <w:bodyDiv w:val="1"/>
      <w:marLeft w:val="0"/>
      <w:marRight w:val="0"/>
      <w:marTop w:val="0"/>
      <w:marBottom w:val="0"/>
      <w:divBdr>
        <w:top w:val="none" w:sz="0" w:space="0" w:color="auto"/>
        <w:left w:val="none" w:sz="0" w:space="0" w:color="auto"/>
        <w:bottom w:val="none" w:sz="0" w:space="0" w:color="auto"/>
        <w:right w:val="none" w:sz="0" w:space="0" w:color="auto"/>
      </w:divBdr>
    </w:div>
    <w:div w:id="659385093">
      <w:bodyDiv w:val="1"/>
      <w:marLeft w:val="0"/>
      <w:marRight w:val="0"/>
      <w:marTop w:val="0"/>
      <w:marBottom w:val="0"/>
      <w:divBdr>
        <w:top w:val="none" w:sz="0" w:space="0" w:color="auto"/>
        <w:left w:val="none" w:sz="0" w:space="0" w:color="auto"/>
        <w:bottom w:val="none" w:sz="0" w:space="0" w:color="auto"/>
        <w:right w:val="none" w:sz="0" w:space="0" w:color="auto"/>
      </w:divBdr>
    </w:div>
    <w:div w:id="659390117">
      <w:bodyDiv w:val="1"/>
      <w:marLeft w:val="0"/>
      <w:marRight w:val="0"/>
      <w:marTop w:val="0"/>
      <w:marBottom w:val="0"/>
      <w:divBdr>
        <w:top w:val="none" w:sz="0" w:space="0" w:color="auto"/>
        <w:left w:val="none" w:sz="0" w:space="0" w:color="auto"/>
        <w:bottom w:val="none" w:sz="0" w:space="0" w:color="auto"/>
        <w:right w:val="none" w:sz="0" w:space="0" w:color="auto"/>
      </w:divBdr>
    </w:div>
    <w:div w:id="659424464">
      <w:bodyDiv w:val="1"/>
      <w:marLeft w:val="0"/>
      <w:marRight w:val="0"/>
      <w:marTop w:val="0"/>
      <w:marBottom w:val="0"/>
      <w:divBdr>
        <w:top w:val="none" w:sz="0" w:space="0" w:color="auto"/>
        <w:left w:val="none" w:sz="0" w:space="0" w:color="auto"/>
        <w:bottom w:val="none" w:sz="0" w:space="0" w:color="auto"/>
        <w:right w:val="none" w:sz="0" w:space="0" w:color="auto"/>
      </w:divBdr>
    </w:div>
    <w:div w:id="659433371">
      <w:bodyDiv w:val="1"/>
      <w:marLeft w:val="0"/>
      <w:marRight w:val="0"/>
      <w:marTop w:val="0"/>
      <w:marBottom w:val="0"/>
      <w:divBdr>
        <w:top w:val="none" w:sz="0" w:space="0" w:color="auto"/>
        <w:left w:val="none" w:sz="0" w:space="0" w:color="auto"/>
        <w:bottom w:val="none" w:sz="0" w:space="0" w:color="auto"/>
        <w:right w:val="none" w:sz="0" w:space="0" w:color="auto"/>
      </w:divBdr>
    </w:div>
    <w:div w:id="659502343">
      <w:bodyDiv w:val="1"/>
      <w:marLeft w:val="0"/>
      <w:marRight w:val="0"/>
      <w:marTop w:val="0"/>
      <w:marBottom w:val="0"/>
      <w:divBdr>
        <w:top w:val="none" w:sz="0" w:space="0" w:color="auto"/>
        <w:left w:val="none" w:sz="0" w:space="0" w:color="auto"/>
        <w:bottom w:val="none" w:sz="0" w:space="0" w:color="auto"/>
        <w:right w:val="none" w:sz="0" w:space="0" w:color="auto"/>
      </w:divBdr>
    </w:div>
    <w:div w:id="659577333">
      <w:bodyDiv w:val="1"/>
      <w:marLeft w:val="0"/>
      <w:marRight w:val="0"/>
      <w:marTop w:val="0"/>
      <w:marBottom w:val="0"/>
      <w:divBdr>
        <w:top w:val="none" w:sz="0" w:space="0" w:color="auto"/>
        <w:left w:val="none" w:sz="0" w:space="0" w:color="auto"/>
        <w:bottom w:val="none" w:sz="0" w:space="0" w:color="auto"/>
        <w:right w:val="none" w:sz="0" w:space="0" w:color="auto"/>
      </w:divBdr>
    </w:div>
    <w:div w:id="659581412">
      <w:bodyDiv w:val="1"/>
      <w:marLeft w:val="0"/>
      <w:marRight w:val="0"/>
      <w:marTop w:val="0"/>
      <w:marBottom w:val="0"/>
      <w:divBdr>
        <w:top w:val="none" w:sz="0" w:space="0" w:color="auto"/>
        <w:left w:val="none" w:sz="0" w:space="0" w:color="auto"/>
        <w:bottom w:val="none" w:sz="0" w:space="0" w:color="auto"/>
        <w:right w:val="none" w:sz="0" w:space="0" w:color="auto"/>
      </w:divBdr>
    </w:div>
    <w:div w:id="659583532">
      <w:bodyDiv w:val="1"/>
      <w:marLeft w:val="0"/>
      <w:marRight w:val="0"/>
      <w:marTop w:val="0"/>
      <w:marBottom w:val="0"/>
      <w:divBdr>
        <w:top w:val="none" w:sz="0" w:space="0" w:color="auto"/>
        <w:left w:val="none" w:sz="0" w:space="0" w:color="auto"/>
        <w:bottom w:val="none" w:sz="0" w:space="0" w:color="auto"/>
        <w:right w:val="none" w:sz="0" w:space="0" w:color="auto"/>
      </w:divBdr>
    </w:div>
    <w:div w:id="659693000">
      <w:bodyDiv w:val="1"/>
      <w:marLeft w:val="0"/>
      <w:marRight w:val="0"/>
      <w:marTop w:val="0"/>
      <w:marBottom w:val="0"/>
      <w:divBdr>
        <w:top w:val="none" w:sz="0" w:space="0" w:color="auto"/>
        <w:left w:val="none" w:sz="0" w:space="0" w:color="auto"/>
        <w:bottom w:val="none" w:sz="0" w:space="0" w:color="auto"/>
        <w:right w:val="none" w:sz="0" w:space="0" w:color="auto"/>
      </w:divBdr>
    </w:div>
    <w:div w:id="659777501">
      <w:bodyDiv w:val="1"/>
      <w:marLeft w:val="0"/>
      <w:marRight w:val="0"/>
      <w:marTop w:val="0"/>
      <w:marBottom w:val="0"/>
      <w:divBdr>
        <w:top w:val="none" w:sz="0" w:space="0" w:color="auto"/>
        <w:left w:val="none" w:sz="0" w:space="0" w:color="auto"/>
        <w:bottom w:val="none" w:sz="0" w:space="0" w:color="auto"/>
        <w:right w:val="none" w:sz="0" w:space="0" w:color="auto"/>
      </w:divBdr>
    </w:div>
    <w:div w:id="659848018">
      <w:bodyDiv w:val="1"/>
      <w:marLeft w:val="0"/>
      <w:marRight w:val="0"/>
      <w:marTop w:val="0"/>
      <w:marBottom w:val="0"/>
      <w:divBdr>
        <w:top w:val="none" w:sz="0" w:space="0" w:color="auto"/>
        <w:left w:val="none" w:sz="0" w:space="0" w:color="auto"/>
        <w:bottom w:val="none" w:sz="0" w:space="0" w:color="auto"/>
        <w:right w:val="none" w:sz="0" w:space="0" w:color="auto"/>
      </w:divBdr>
    </w:div>
    <w:div w:id="659891534">
      <w:bodyDiv w:val="1"/>
      <w:marLeft w:val="0"/>
      <w:marRight w:val="0"/>
      <w:marTop w:val="0"/>
      <w:marBottom w:val="0"/>
      <w:divBdr>
        <w:top w:val="none" w:sz="0" w:space="0" w:color="auto"/>
        <w:left w:val="none" w:sz="0" w:space="0" w:color="auto"/>
        <w:bottom w:val="none" w:sz="0" w:space="0" w:color="auto"/>
        <w:right w:val="none" w:sz="0" w:space="0" w:color="auto"/>
      </w:divBdr>
    </w:div>
    <w:div w:id="660044269">
      <w:bodyDiv w:val="1"/>
      <w:marLeft w:val="0"/>
      <w:marRight w:val="0"/>
      <w:marTop w:val="0"/>
      <w:marBottom w:val="0"/>
      <w:divBdr>
        <w:top w:val="none" w:sz="0" w:space="0" w:color="auto"/>
        <w:left w:val="none" w:sz="0" w:space="0" w:color="auto"/>
        <w:bottom w:val="none" w:sz="0" w:space="0" w:color="auto"/>
        <w:right w:val="none" w:sz="0" w:space="0" w:color="auto"/>
      </w:divBdr>
    </w:div>
    <w:div w:id="660084717">
      <w:bodyDiv w:val="1"/>
      <w:marLeft w:val="0"/>
      <w:marRight w:val="0"/>
      <w:marTop w:val="0"/>
      <w:marBottom w:val="0"/>
      <w:divBdr>
        <w:top w:val="none" w:sz="0" w:space="0" w:color="auto"/>
        <w:left w:val="none" w:sz="0" w:space="0" w:color="auto"/>
        <w:bottom w:val="none" w:sz="0" w:space="0" w:color="auto"/>
        <w:right w:val="none" w:sz="0" w:space="0" w:color="auto"/>
      </w:divBdr>
    </w:div>
    <w:div w:id="660154850">
      <w:bodyDiv w:val="1"/>
      <w:marLeft w:val="0"/>
      <w:marRight w:val="0"/>
      <w:marTop w:val="0"/>
      <w:marBottom w:val="0"/>
      <w:divBdr>
        <w:top w:val="none" w:sz="0" w:space="0" w:color="auto"/>
        <w:left w:val="none" w:sz="0" w:space="0" w:color="auto"/>
        <w:bottom w:val="none" w:sz="0" w:space="0" w:color="auto"/>
        <w:right w:val="none" w:sz="0" w:space="0" w:color="auto"/>
      </w:divBdr>
    </w:div>
    <w:div w:id="660156741">
      <w:bodyDiv w:val="1"/>
      <w:marLeft w:val="0"/>
      <w:marRight w:val="0"/>
      <w:marTop w:val="0"/>
      <w:marBottom w:val="0"/>
      <w:divBdr>
        <w:top w:val="none" w:sz="0" w:space="0" w:color="auto"/>
        <w:left w:val="none" w:sz="0" w:space="0" w:color="auto"/>
        <w:bottom w:val="none" w:sz="0" w:space="0" w:color="auto"/>
        <w:right w:val="none" w:sz="0" w:space="0" w:color="auto"/>
      </w:divBdr>
    </w:div>
    <w:div w:id="660161839">
      <w:bodyDiv w:val="1"/>
      <w:marLeft w:val="0"/>
      <w:marRight w:val="0"/>
      <w:marTop w:val="0"/>
      <w:marBottom w:val="0"/>
      <w:divBdr>
        <w:top w:val="none" w:sz="0" w:space="0" w:color="auto"/>
        <w:left w:val="none" w:sz="0" w:space="0" w:color="auto"/>
        <w:bottom w:val="none" w:sz="0" w:space="0" w:color="auto"/>
        <w:right w:val="none" w:sz="0" w:space="0" w:color="auto"/>
      </w:divBdr>
    </w:div>
    <w:div w:id="660231233">
      <w:bodyDiv w:val="1"/>
      <w:marLeft w:val="0"/>
      <w:marRight w:val="0"/>
      <w:marTop w:val="0"/>
      <w:marBottom w:val="0"/>
      <w:divBdr>
        <w:top w:val="none" w:sz="0" w:space="0" w:color="auto"/>
        <w:left w:val="none" w:sz="0" w:space="0" w:color="auto"/>
        <w:bottom w:val="none" w:sz="0" w:space="0" w:color="auto"/>
        <w:right w:val="none" w:sz="0" w:space="0" w:color="auto"/>
      </w:divBdr>
    </w:div>
    <w:div w:id="660233399">
      <w:bodyDiv w:val="1"/>
      <w:marLeft w:val="0"/>
      <w:marRight w:val="0"/>
      <w:marTop w:val="0"/>
      <w:marBottom w:val="0"/>
      <w:divBdr>
        <w:top w:val="none" w:sz="0" w:space="0" w:color="auto"/>
        <w:left w:val="none" w:sz="0" w:space="0" w:color="auto"/>
        <w:bottom w:val="none" w:sz="0" w:space="0" w:color="auto"/>
        <w:right w:val="none" w:sz="0" w:space="0" w:color="auto"/>
      </w:divBdr>
    </w:div>
    <w:div w:id="660233477">
      <w:bodyDiv w:val="1"/>
      <w:marLeft w:val="0"/>
      <w:marRight w:val="0"/>
      <w:marTop w:val="0"/>
      <w:marBottom w:val="0"/>
      <w:divBdr>
        <w:top w:val="none" w:sz="0" w:space="0" w:color="auto"/>
        <w:left w:val="none" w:sz="0" w:space="0" w:color="auto"/>
        <w:bottom w:val="none" w:sz="0" w:space="0" w:color="auto"/>
        <w:right w:val="none" w:sz="0" w:space="0" w:color="auto"/>
      </w:divBdr>
    </w:div>
    <w:div w:id="660234436">
      <w:bodyDiv w:val="1"/>
      <w:marLeft w:val="0"/>
      <w:marRight w:val="0"/>
      <w:marTop w:val="0"/>
      <w:marBottom w:val="0"/>
      <w:divBdr>
        <w:top w:val="none" w:sz="0" w:space="0" w:color="auto"/>
        <w:left w:val="none" w:sz="0" w:space="0" w:color="auto"/>
        <w:bottom w:val="none" w:sz="0" w:space="0" w:color="auto"/>
        <w:right w:val="none" w:sz="0" w:space="0" w:color="auto"/>
      </w:divBdr>
    </w:div>
    <w:div w:id="660474052">
      <w:bodyDiv w:val="1"/>
      <w:marLeft w:val="0"/>
      <w:marRight w:val="0"/>
      <w:marTop w:val="0"/>
      <w:marBottom w:val="0"/>
      <w:divBdr>
        <w:top w:val="none" w:sz="0" w:space="0" w:color="auto"/>
        <w:left w:val="none" w:sz="0" w:space="0" w:color="auto"/>
        <w:bottom w:val="none" w:sz="0" w:space="0" w:color="auto"/>
        <w:right w:val="none" w:sz="0" w:space="0" w:color="auto"/>
      </w:divBdr>
    </w:div>
    <w:div w:id="660474491">
      <w:bodyDiv w:val="1"/>
      <w:marLeft w:val="0"/>
      <w:marRight w:val="0"/>
      <w:marTop w:val="0"/>
      <w:marBottom w:val="0"/>
      <w:divBdr>
        <w:top w:val="none" w:sz="0" w:space="0" w:color="auto"/>
        <w:left w:val="none" w:sz="0" w:space="0" w:color="auto"/>
        <w:bottom w:val="none" w:sz="0" w:space="0" w:color="auto"/>
        <w:right w:val="none" w:sz="0" w:space="0" w:color="auto"/>
      </w:divBdr>
    </w:div>
    <w:div w:id="660693421">
      <w:bodyDiv w:val="1"/>
      <w:marLeft w:val="0"/>
      <w:marRight w:val="0"/>
      <w:marTop w:val="0"/>
      <w:marBottom w:val="0"/>
      <w:divBdr>
        <w:top w:val="none" w:sz="0" w:space="0" w:color="auto"/>
        <w:left w:val="none" w:sz="0" w:space="0" w:color="auto"/>
        <w:bottom w:val="none" w:sz="0" w:space="0" w:color="auto"/>
        <w:right w:val="none" w:sz="0" w:space="0" w:color="auto"/>
      </w:divBdr>
    </w:div>
    <w:div w:id="660699969">
      <w:bodyDiv w:val="1"/>
      <w:marLeft w:val="0"/>
      <w:marRight w:val="0"/>
      <w:marTop w:val="0"/>
      <w:marBottom w:val="0"/>
      <w:divBdr>
        <w:top w:val="none" w:sz="0" w:space="0" w:color="auto"/>
        <w:left w:val="none" w:sz="0" w:space="0" w:color="auto"/>
        <w:bottom w:val="none" w:sz="0" w:space="0" w:color="auto"/>
        <w:right w:val="none" w:sz="0" w:space="0" w:color="auto"/>
      </w:divBdr>
    </w:div>
    <w:div w:id="660736530">
      <w:bodyDiv w:val="1"/>
      <w:marLeft w:val="0"/>
      <w:marRight w:val="0"/>
      <w:marTop w:val="0"/>
      <w:marBottom w:val="0"/>
      <w:divBdr>
        <w:top w:val="none" w:sz="0" w:space="0" w:color="auto"/>
        <w:left w:val="none" w:sz="0" w:space="0" w:color="auto"/>
        <w:bottom w:val="none" w:sz="0" w:space="0" w:color="auto"/>
        <w:right w:val="none" w:sz="0" w:space="0" w:color="auto"/>
      </w:divBdr>
    </w:div>
    <w:div w:id="660738546">
      <w:bodyDiv w:val="1"/>
      <w:marLeft w:val="0"/>
      <w:marRight w:val="0"/>
      <w:marTop w:val="0"/>
      <w:marBottom w:val="0"/>
      <w:divBdr>
        <w:top w:val="none" w:sz="0" w:space="0" w:color="auto"/>
        <w:left w:val="none" w:sz="0" w:space="0" w:color="auto"/>
        <w:bottom w:val="none" w:sz="0" w:space="0" w:color="auto"/>
        <w:right w:val="none" w:sz="0" w:space="0" w:color="auto"/>
      </w:divBdr>
    </w:div>
    <w:div w:id="660740442">
      <w:bodyDiv w:val="1"/>
      <w:marLeft w:val="0"/>
      <w:marRight w:val="0"/>
      <w:marTop w:val="0"/>
      <w:marBottom w:val="0"/>
      <w:divBdr>
        <w:top w:val="none" w:sz="0" w:space="0" w:color="auto"/>
        <w:left w:val="none" w:sz="0" w:space="0" w:color="auto"/>
        <w:bottom w:val="none" w:sz="0" w:space="0" w:color="auto"/>
        <w:right w:val="none" w:sz="0" w:space="0" w:color="auto"/>
      </w:divBdr>
    </w:div>
    <w:div w:id="660743252">
      <w:bodyDiv w:val="1"/>
      <w:marLeft w:val="0"/>
      <w:marRight w:val="0"/>
      <w:marTop w:val="0"/>
      <w:marBottom w:val="0"/>
      <w:divBdr>
        <w:top w:val="none" w:sz="0" w:space="0" w:color="auto"/>
        <w:left w:val="none" w:sz="0" w:space="0" w:color="auto"/>
        <w:bottom w:val="none" w:sz="0" w:space="0" w:color="auto"/>
        <w:right w:val="none" w:sz="0" w:space="0" w:color="auto"/>
      </w:divBdr>
    </w:div>
    <w:div w:id="660891724">
      <w:bodyDiv w:val="1"/>
      <w:marLeft w:val="0"/>
      <w:marRight w:val="0"/>
      <w:marTop w:val="0"/>
      <w:marBottom w:val="0"/>
      <w:divBdr>
        <w:top w:val="none" w:sz="0" w:space="0" w:color="auto"/>
        <w:left w:val="none" w:sz="0" w:space="0" w:color="auto"/>
        <w:bottom w:val="none" w:sz="0" w:space="0" w:color="auto"/>
        <w:right w:val="none" w:sz="0" w:space="0" w:color="auto"/>
      </w:divBdr>
    </w:div>
    <w:div w:id="661005487">
      <w:bodyDiv w:val="1"/>
      <w:marLeft w:val="0"/>
      <w:marRight w:val="0"/>
      <w:marTop w:val="0"/>
      <w:marBottom w:val="0"/>
      <w:divBdr>
        <w:top w:val="none" w:sz="0" w:space="0" w:color="auto"/>
        <w:left w:val="none" w:sz="0" w:space="0" w:color="auto"/>
        <w:bottom w:val="none" w:sz="0" w:space="0" w:color="auto"/>
        <w:right w:val="none" w:sz="0" w:space="0" w:color="auto"/>
      </w:divBdr>
    </w:div>
    <w:div w:id="661127994">
      <w:bodyDiv w:val="1"/>
      <w:marLeft w:val="0"/>
      <w:marRight w:val="0"/>
      <w:marTop w:val="0"/>
      <w:marBottom w:val="0"/>
      <w:divBdr>
        <w:top w:val="none" w:sz="0" w:space="0" w:color="auto"/>
        <w:left w:val="none" w:sz="0" w:space="0" w:color="auto"/>
        <w:bottom w:val="none" w:sz="0" w:space="0" w:color="auto"/>
        <w:right w:val="none" w:sz="0" w:space="0" w:color="auto"/>
      </w:divBdr>
    </w:div>
    <w:div w:id="661200473">
      <w:bodyDiv w:val="1"/>
      <w:marLeft w:val="0"/>
      <w:marRight w:val="0"/>
      <w:marTop w:val="0"/>
      <w:marBottom w:val="0"/>
      <w:divBdr>
        <w:top w:val="none" w:sz="0" w:space="0" w:color="auto"/>
        <w:left w:val="none" w:sz="0" w:space="0" w:color="auto"/>
        <w:bottom w:val="none" w:sz="0" w:space="0" w:color="auto"/>
        <w:right w:val="none" w:sz="0" w:space="0" w:color="auto"/>
      </w:divBdr>
    </w:div>
    <w:div w:id="661201043">
      <w:bodyDiv w:val="1"/>
      <w:marLeft w:val="0"/>
      <w:marRight w:val="0"/>
      <w:marTop w:val="0"/>
      <w:marBottom w:val="0"/>
      <w:divBdr>
        <w:top w:val="none" w:sz="0" w:space="0" w:color="auto"/>
        <w:left w:val="none" w:sz="0" w:space="0" w:color="auto"/>
        <w:bottom w:val="none" w:sz="0" w:space="0" w:color="auto"/>
        <w:right w:val="none" w:sz="0" w:space="0" w:color="auto"/>
      </w:divBdr>
    </w:div>
    <w:div w:id="661202503">
      <w:bodyDiv w:val="1"/>
      <w:marLeft w:val="0"/>
      <w:marRight w:val="0"/>
      <w:marTop w:val="0"/>
      <w:marBottom w:val="0"/>
      <w:divBdr>
        <w:top w:val="none" w:sz="0" w:space="0" w:color="auto"/>
        <w:left w:val="none" w:sz="0" w:space="0" w:color="auto"/>
        <w:bottom w:val="none" w:sz="0" w:space="0" w:color="auto"/>
        <w:right w:val="none" w:sz="0" w:space="0" w:color="auto"/>
      </w:divBdr>
    </w:div>
    <w:div w:id="661204478">
      <w:bodyDiv w:val="1"/>
      <w:marLeft w:val="0"/>
      <w:marRight w:val="0"/>
      <w:marTop w:val="0"/>
      <w:marBottom w:val="0"/>
      <w:divBdr>
        <w:top w:val="none" w:sz="0" w:space="0" w:color="auto"/>
        <w:left w:val="none" w:sz="0" w:space="0" w:color="auto"/>
        <w:bottom w:val="none" w:sz="0" w:space="0" w:color="auto"/>
        <w:right w:val="none" w:sz="0" w:space="0" w:color="auto"/>
      </w:divBdr>
    </w:div>
    <w:div w:id="661274462">
      <w:bodyDiv w:val="1"/>
      <w:marLeft w:val="0"/>
      <w:marRight w:val="0"/>
      <w:marTop w:val="0"/>
      <w:marBottom w:val="0"/>
      <w:divBdr>
        <w:top w:val="none" w:sz="0" w:space="0" w:color="auto"/>
        <w:left w:val="none" w:sz="0" w:space="0" w:color="auto"/>
        <w:bottom w:val="none" w:sz="0" w:space="0" w:color="auto"/>
        <w:right w:val="none" w:sz="0" w:space="0" w:color="auto"/>
      </w:divBdr>
    </w:div>
    <w:div w:id="661349389">
      <w:bodyDiv w:val="1"/>
      <w:marLeft w:val="0"/>
      <w:marRight w:val="0"/>
      <w:marTop w:val="0"/>
      <w:marBottom w:val="0"/>
      <w:divBdr>
        <w:top w:val="none" w:sz="0" w:space="0" w:color="auto"/>
        <w:left w:val="none" w:sz="0" w:space="0" w:color="auto"/>
        <w:bottom w:val="none" w:sz="0" w:space="0" w:color="auto"/>
        <w:right w:val="none" w:sz="0" w:space="0" w:color="auto"/>
      </w:divBdr>
    </w:div>
    <w:div w:id="661350971">
      <w:bodyDiv w:val="1"/>
      <w:marLeft w:val="0"/>
      <w:marRight w:val="0"/>
      <w:marTop w:val="0"/>
      <w:marBottom w:val="0"/>
      <w:divBdr>
        <w:top w:val="none" w:sz="0" w:space="0" w:color="auto"/>
        <w:left w:val="none" w:sz="0" w:space="0" w:color="auto"/>
        <w:bottom w:val="none" w:sz="0" w:space="0" w:color="auto"/>
        <w:right w:val="none" w:sz="0" w:space="0" w:color="auto"/>
      </w:divBdr>
    </w:div>
    <w:div w:id="661354841">
      <w:bodyDiv w:val="1"/>
      <w:marLeft w:val="0"/>
      <w:marRight w:val="0"/>
      <w:marTop w:val="0"/>
      <w:marBottom w:val="0"/>
      <w:divBdr>
        <w:top w:val="none" w:sz="0" w:space="0" w:color="auto"/>
        <w:left w:val="none" w:sz="0" w:space="0" w:color="auto"/>
        <w:bottom w:val="none" w:sz="0" w:space="0" w:color="auto"/>
        <w:right w:val="none" w:sz="0" w:space="0" w:color="auto"/>
      </w:divBdr>
    </w:div>
    <w:div w:id="661469396">
      <w:bodyDiv w:val="1"/>
      <w:marLeft w:val="0"/>
      <w:marRight w:val="0"/>
      <w:marTop w:val="0"/>
      <w:marBottom w:val="0"/>
      <w:divBdr>
        <w:top w:val="none" w:sz="0" w:space="0" w:color="auto"/>
        <w:left w:val="none" w:sz="0" w:space="0" w:color="auto"/>
        <w:bottom w:val="none" w:sz="0" w:space="0" w:color="auto"/>
        <w:right w:val="none" w:sz="0" w:space="0" w:color="auto"/>
      </w:divBdr>
    </w:div>
    <w:div w:id="661473666">
      <w:bodyDiv w:val="1"/>
      <w:marLeft w:val="0"/>
      <w:marRight w:val="0"/>
      <w:marTop w:val="0"/>
      <w:marBottom w:val="0"/>
      <w:divBdr>
        <w:top w:val="none" w:sz="0" w:space="0" w:color="auto"/>
        <w:left w:val="none" w:sz="0" w:space="0" w:color="auto"/>
        <w:bottom w:val="none" w:sz="0" w:space="0" w:color="auto"/>
        <w:right w:val="none" w:sz="0" w:space="0" w:color="auto"/>
      </w:divBdr>
    </w:div>
    <w:div w:id="661540611">
      <w:bodyDiv w:val="1"/>
      <w:marLeft w:val="0"/>
      <w:marRight w:val="0"/>
      <w:marTop w:val="0"/>
      <w:marBottom w:val="0"/>
      <w:divBdr>
        <w:top w:val="none" w:sz="0" w:space="0" w:color="auto"/>
        <w:left w:val="none" w:sz="0" w:space="0" w:color="auto"/>
        <w:bottom w:val="none" w:sz="0" w:space="0" w:color="auto"/>
        <w:right w:val="none" w:sz="0" w:space="0" w:color="auto"/>
      </w:divBdr>
    </w:div>
    <w:div w:id="661589716">
      <w:bodyDiv w:val="1"/>
      <w:marLeft w:val="0"/>
      <w:marRight w:val="0"/>
      <w:marTop w:val="0"/>
      <w:marBottom w:val="0"/>
      <w:divBdr>
        <w:top w:val="none" w:sz="0" w:space="0" w:color="auto"/>
        <w:left w:val="none" w:sz="0" w:space="0" w:color="auto"/>
        <w:bottom w:val="none" w:sz="0" w:space="0" w:color="auto"/>
        <w:right w:val="none" w:sz="0" w:space="0" w:color="auto"/>
      </w:divBdr>
    </w:div>
    <w:div w:id="661783007">
      <w:bodyDiv w:val="1"/>
      <w:marLeft w:val="0"/>
      <w:marRight w:val="0"/>
      <w:marTop w:val="0"/>
      <w:marBottom w:val="0"/>
      <w:divBdr>
        <w:top w:val="none" w:sz="0" w:space="0" w:color="auto"/>
        <w:left w:val="none" w:sz="0" w:space="0" w:color="auto"/>
        <w:bottom w:val="none" w:sz="0" w:space="0" w:color="auto"/>
        <w:right w:val="none" w:sz="0" w:space="0" w:color="auto"/>
      </w:divBdr>
    </w:div>
    <w:div w:id="661855726">
      <w:bodyDiv w:val="1"/>
      <w:marLeft w:val="0"/>
      <w:marRight w:val="0"/>
      <w:marTop w:val="0"/>
      <w:marBottom w:val="0"/>
      <w:divBdr>
        <w:top w:val="none" w:sz="0" w:space="0" w:color="auto"/>
        <w:left w:val="none" w:sz="0" w:space="0" w:color="auto"/>
        <w:bottom w:val="none" w:sz="0" w:space="0" w:color="auto"/>
        <w:right w:val="none" w:sz="0" w:space="0" w:color="auto"/>
      </w:divBdr>
    </w:div>
    <w:div w:id="662009126">
      <w:bodyDiv w:val="1"/>
      <w:marLeft w:val="0"/>
      <w:marRight w:val="0"/>
      <w:marTop w:val="0"/>
      <w:marBottom w:val="0"/>
      <w:divBdr>
        <w:top w:val="none" w:sz="0" w:space="0" w:color="auto"/>
        <w:left w:val="none" w:sz="0" w:space="0" w:color="auto"/>
        <w:bottom w:val="none" w:sz="0" w:space="0" w:color="auto"/>
        <w:right w:val="none" w:sz="0" w:space="0" w:color="auto"/>
      </w:divBdr>
    </w:div>
    <w:div w:id="662122635">
      <w:bodyDiv w:val="1"/>
      <w:marLeft w:val="0"/>
      <w:marRight w:val="0"/>
      <w:marTop w:val="0"/>
      <w:marBottom w:val="0"/>
      <w:divBdr>
        <w:top w:val="none" w:sz="0" w:space="0" w:color="auto"/>
        <w:left w:val="none" w:sz="0" w:space="0" w:color="auto"/>
        <w:bottom w:val="none" w:sz="0" w:space="0" w:color="auto"/>
        <w:right w:val="none" w:sz="0" w:space="0" w:color="auto"/>
      </w:divBdr>
    </w:div>
    <w:div w:id="662124800">
      <w:bodyDiv w:val="1"/>
      <w:marLeft w:val="0"/>
      <w:marRight w:val="0"/>
      <w:marTop w:val="0"/>
      <w:marBottom w:val="0"/>
      <w:divBdr>
        <w:top w:val="none" w:sz="0" w:space="0" w:color="auto"/>
        <w:left w:val="none" w:sz="0" w:space="0" w:color="auto"/>
        <w:bottom w:val="none" w:sz="0" w:space="0" w:color="auto"/>
        <w:right w:val="none" w:sz="0" w:space="0" w:color="auto"/>
      </w:divBdr>
    </w:div>
    <w:div w:id="662199882">
      <w:bodyDiv w:val="1"/>
      <w:marLeft w:val="0"/>
      <w:marRight w:val="0"/>
      <w:marTop w:val="0"/>
      <w:marBottom w:val="0"/>
      <w:divBdr>
        <w:top w:val="none" w:sz="0" w:space="0" w:color="auto"/>
        <w:left w:val="none" w:sz="0" w:space="0" w:color="auto"/>
        <w:bottom w:val="none" w:sz="0" w:space="0" w:color="auto"/>
        <w:right w:val="none" w:sz="0" w:space="0" w:color="auto"/>
      </w:divBdr>
    </w:div>
    <w:div w:id="662245008">
      <w:bodyDiv w:val="1"/>
      <w:marLeft w:val="0"/>
      <w:marRight w:val="0"/>
      <w:marTop w:val="0"/>
      <w:marBottom w:val="0"/>
      <w:divBdr>
        <w:top w:val="none" w:sz="0" w:space="0" w:color="auto"/>
        <w:left w:val="none" w:sz="0" w:space="0" w:color="auto"/>
        <w:bottom w:val="none" w:sz="0" w:space="0" w:color="auto"/>
        <w:right w:val="none" w:sz="0" w:space="0" w:color="auto"/>
      </w:divBdr>
    </w:div>
    <w:div w:id="662313806">
      <w:bodyDiv w:val="1"/>
      <w:marLeft w:val="0"/>
      <w:marRight w:val="0"/>
      <w:marTop w:val="0"/>
      <w:marBottom w:val="0"/>
      <w:divBdr>
        <w:top w:val="none" w:sz="0" w:space="0" w:color="auto"/>
        <w:left w:val="none" w:sz="0" w:space="0" w:color="auto"/>
        <w:bottom w:val="none" w:sz="0" w:space="0" w:color="auto"/>
        <w:right w:val="none" w:sz="0" w:space="0" w:color="auto"/>
      </w:divBdr>
    </w:div>
    <w:div w:id="662438745">
      <w:bodyDiv w:val="1"/>
      <w:marLeft w:val="0"/>
      <w:marRight w:val="0"/>
      <w:marTop w:val="0"/>
      <w:marBottom w:val="0"/>
      <w:divBdr>
        <w:top w:val="none" w:sz="0" w:space="0" w:color="auto"/>
        <w:left w:val="none" w:sz="0" w:space="0" w:color="auto"/>
        <w:bottom w:val="none" w:sz="0" w:space="0" w:color="auto"/>
        <w:right w:val="none" w:sz="0" w:space="0" w:color="auto"/>
      </w:divBdr>
    </w:div>
    <w:div w:id="662468875">
      <w:bodyDiv w:val="1"/>
      <w:marLeft w:val="0"/>
      <w:marRight w:val="0"/>
      <w:marTop w:val="0"/>
      <w:marBottom w:val="0"/>
      <w:divBdr>
        <w:top w:val="none" w:sz="0" w:space="0" w:color="auto"/>
        <w:left w:val="none" w:sz="0" w:space="0" w:color="auto"/>
        <w:bottom w:val="none" w:sz="0" w:space="0" w:color="auto"/>
        <w:right w:val="none" w:sz="0" w:space="0" w:color="auto"/>
      </w:divBdr>
    </w:div>
    <w:div w:id="662470649">
      <w:bodyDiv w:val="1"/>
      <w:marLeft w:val="0"/>
      <w:marRight w:val="0"/>
      <w:marTop w:val="0"/>
      <w:marBottom w:val="0"/>
      <w:divBdr>
        <w:top w:val="none" w:sz="0" w:space="0" w:color="auto"/>
        <w:left w:val="none" w:sz="0" w:space="0" w:color="auto"/>
        <w:bottom w:val="none" w:sz="0" w:space="0" w:color="auto"/>
        <w:right w:val="none" w:sz="0" w:space="0" w:color="auto"/>
      </w:divBdr>
    </w:div>
    <w:div w:id="662515834">
      <w:bodyDiv w:val="1"/>
      <w:marLeft w:val="0"/>
      <w:marRight w:val="0"/>
      <w:marTop w:val="0"/>
      <w:marBottom w:val="0"/>
      <w:divBdr>
        <w:top w:val="none" w:sz="0" w:space="0" w:color="auto"/>
        <w:left w:val="none" w:sz="0" w:space="0" w:color="auto"/>
        <w:bottom w:val="none" w:sz="0" w:space="0" w:color="auto"/>
        <w:right w:val="none" w:sz="0" w:space="0" w:color="auto"/>
      </w:divBdr>
    </w:div>
    <w:div w:id="662588934">
      <w:bodyDiv w:val="1"/>
      <w:marLeft w:val="0"/>
      <w:marRight w:val="0"/>
      <w:marTop w:val="0"/>
      <w:marBottom w:val="0"/>
      <w:divBdr>
        <w:top w:val="none" w:sz="0" w:space="0" w:color="auto"/>
        <w:left w:val="none" w:sz="0" w:space="0" w:color="auto"/>
        <w:bottom w:val="none" w:sz="0" w:space="0" w:color="auto"/>
        <w:right w:val="none" w:sz="0" w:space="0" w:color="auto"/>
      </w:divBdr>
    </w:div>
    <w:div w:id="662658210">
      <w:bodyDiv w:val="1"/>
      <w:marLeft w:val="0"/>
      <w:marRight w:val="0"/>
      <w:marTop w:val="0"/>
      <w:marBottom w:val="0"/>
      <w:divBdr>
        <w:top w:val="none" w:sz="0" w:space="0" w:color="auto"/>
        <w:left w:val="none" w:sz="0" w:space="0" w:color="auto"/>
        <w:bottom w:val="none" w:sz="0" w:space="0" w:color="auto"/>
        <w:right w:val="none" w:sz="0" w:space="0" w:color="auto"/>
      </w:divBdr>
    </w:div>
    <w:div w:id="662658383">
      <w:bodyDiv w:val="1"/>
      <w:marLeft w:val="0"/>
      <w:marRight w:val="0"/>
      <w:marTop w:val="0"/>
      <w:marBottom w:val="0"/>
      <w:divBdr>
        <w:top w:val="none" w:sz="0" w:space="0" w:color="auto"/>
        <w:left w:val="none" w:sz="0" w:space="0" w:color="auto"/>
        <w:bottom w:val="none" w:sz="0" w:space="0" w:color="auto"/>
        <w:right w:val="none" w:sz="0" w:space="0" w:color="auto"/>
      </w:divBdr>
    </w:div>
    <w:div w:id="662663533">
      <w:bodyDiv w:val="1"/>
      <w:marLeft w:val="0"/>
      <w:marRight w:val="0"/>
      <w:marTop w:val="0"/>
      <w:marBottom w:val="0"/>
      <w:divBdr>
        <w:top w:val="none" w:sz="0" w:space="0" w:color="auto"/>
        <w:left w:val="none" w:sz="0" w:space="0" w:color="auto"/>
        <w:bottom w:val="none" w:sz="0" w:space="0" w:color="auto"/>
        <w:right w:val="none" w:sz="0" w:space="0" w:color="auto"/>
      </w:divBdr>
    </w:div>
    <w:div w:id="662784511">
      <w:bodyDiv w:val="1"/>
      <w:marLeft w:val="0"/>
      <w:marRight w:val="0"/>
      <w:marTop w:val="0"/>
      <w:marBottom w:val="0"/>
      <w:divBdr>
        <w:top w:val="none" w:sz="0" w:space="0" w:color="auto"/>
        <w:left w:val="none" w:sz="0" w:space="0" w:color="auto"/>
        <w:bottom w:val="none" w:sz="0" w:space="0" w:color="auto"/>
        <w:right w:val="none" w:sz="0" w:space="0" w:color="auto"/>
      </w:divBdr>
    </w:div>
    <w:div w:id="662855803">
      <w:bodyDiv w:val="1"/>
      <w:marLeft w:val="0"/>
      <w:marRight w:val="0"/>
      <w:marTop w:val="0"/>
      <w:marBottom w:val="0"/>
      <w:divBdr>
        <w:top w:val="none" w:sz="0" w:space="0" w:color="auto"/>
        <w:left w:val="none" w:sz="0" w:space="0" w:color="auto"/>
        <w:bottom w:val="none" w:sz="0" w:space="0" w:color="auto"/>
        <w:right w:val="none" w:sz="0" w:space="0" w:color="auto"/>
      </w:divBdr>
    </w:div>
    <w:div w:id="662898203">
      <w:bodyDiv w:val="1"/>
      <w:marLeft w:val="0"/>
      <w:marRight w:val="0"/>
      <w:marTop w:val="0"/>
      <w:marBottom w:val="0"/>
      <w:divBdr>
        <w:top w:val="none" w:sz="0" w:space="0" w:color="auto"/>
        <w:left w:val="none" w:sz="0" w:space="0" w:color="auto"/>
        <w:bottom w:val="none" w:sz="0" w:space="0" w:color="auto"/>
        <w:right w:val="none" w:sz="0" w:space="0" w:color="auto"/>
      </w:divBdr>
    </w:div>
    <w:div w:id="662900704">
      <w:bodyDiv w:val="1"/>
      <w:marLeft w:val="0"/>
      <w:marRight w:val="0"/>
      <w:marTop w:val="0"/>
      <w:marBottom w:val="0"/>
      <w:divBdr>
        <w:top w:val="none" w:sz="0" w:space="0" w:color="auto"/>
        <w:left w:val="none" w:sz="0" w:space="0" w:color="auto"/>
        <w:bottom w:val="none" w:sz="0" w:space="0" w:color="auto"/>
        <w:right w:val="none" w:sz="0" w:space="0" w:color="auto"/>
      </w:divBdr>
    </w:div>
    <w:div w:id="663049719">
      <w:bodyDiv w:val="1"/>
      <w:marLeft w:val="0"/>
      <w:marRight w:val="0"/>
      <w:marTop w:val="0"/>
      <w:marBottom w:val="0"/>
      <w:divBdr>
        <w:top w:val="none" w:sz="0" w:space="0" w:color="auto"/>
        <w:left w:val="none" w:sz="0" w:space="0" w:color="auto"/>
        <w:bottom w:val="none" w:sz="0" w:space="0" w:color="auto"/>
        <w:right w:val="none" w:sz="0" w:space="0" w:color="auto"/>
      </w:divBdr>
    </w:div>
    <w:div w:id="663121529">
      <w:bodyDiv w:val="1"/>
      <w:marLeft w:val="0"/>
      <w:marRight w:val="0"/>
      <w:marTop w:val="0"/>
      <w:marBottom w:val="0"/>
      <w:divBdr>
        <w:top w:val="none" w:sz="0" w:space="0" w:color="auto"/>
        <w:left w:val="none" w:sz="0" w:space="0" w:color="auto"/>
        <w:bottom w:val="none" w:sz="0" w:space="0" w:color="auto"/>
        <w:right w:val="none" w:sz="0" w:space="0" w:color="auto"/>
      </w:divBdr>
    </w:div>
    <w:div w:id="663165129">
      <w:bodyDiv w:val="1"/>
      <w:marLeft w:val="0"/>
      <w:marRight w:val="0"/>
      <w:marTop w:val="0"/>
      <w:marBottom w:val="0"/>
      <w:divBdr>
        <w:top w:val="none" w:sz="0" w:space="0" w:color="auto"/>
        <w:left w:val="none" w:sz="0" w:space="0" w:color="auto"/>
        <w:bottom w:val="none" w:sz="0" w:space="0" w:color="auto"/>
        <w:right w:val="none" w:sz="0" w:space="0" w:color="auto"/>
      </w:divBdr>
    </w:div>
    <w:div w:id="663317926">
      <w:bodyDiv w:val="1"/>
      <w:marLeft w:val="0"/>
      <w:marRight w:val="0"/>
      <w:marTop w:val="0"/>
      <w:marBottom w:val="0"/>
      <w:divBdr>
        <w:top w:val="none" w:sz="0" w:space="0" w:color="auto"/>
        <w:left w:val="none" w:sz="0" w:space="0" w:color="auto"/>
        <w:bottom w:val="none" w:sz="0" w:space="0" w:color="auto"/>
        <w:right w:val="none" w:sz="0" w:space="0" w:color="auto"/>
      </w:divBdr>
    </w:div>
    <w:div w:id="663357618">
      <w:bodyDiv w:val="1"/>
      <w:marLeft w:val="0"/>
      <w:marRight w:val="0"/>
      <w:marTop w:val="0"/>
      <w:marBottom w:val="0"/>
      <w:divBdr>
        <w:top w:val="none" w:sz="0" w:space="0" w:color="auto"/>
        <w:left w:val="none" w:sz="0" w:space="0" w:color="auto"/>
        <w:bottom w:val="none" w:sz="0" w:space="0" w:color="auto"/>
        <w:right w:val="none" w:sz="0" w:space="0" w:color="auto"/>
      </w:divBdr>
    </w:div>
    <w:div w:id="663625840">
      <w:bodyDiv w:val="1"/>
      <w:marLeft w:val="0"/>
      <w:marRight w:val="0"/>
      <w:marTop w:val="0"/>
      <w:marBottom w:val="0"/>
      <w:divBdr>
        <w:top w:val="none" w:sz="0" w:space="0" w:color="auto"/>
        <w:left w:val="none" w:sz="0" w:space="0" w:color="auto"/>
        <w:bottom w:val="none" w:sz="0" w:space="0" w:color="auto"/>
        <w:right w:val="none" w:sz="0" w:space="0" w:color="auto"/>
      </w:divBdr>
    </w:div>
    <w:div w:id="663633293">
      <w:bodyDiv w:val="1"/>
      <w:marLeft w:val="0"/>
      <w:marRight w:val="0"/>
      <w:marTop w:val="0"/>
      <w:marBottom w:val="0"/>
      <w:divBdr>
        <w:top w:val="none" w:sz="0" w:space="0" w:color="auto"/>
        <w:left w:val="none" w:sz="0" w:space="0" w:color="auto"/>
        <w:bottom w:val="none" w:sz="0" w:space="0" w:color="auto"/>
        <w:right w:val="none" w:sz="0" w:space="0" w:color="auto"/>
      </w:divBdr>
    </w:div>
    <w:div w:id="663749194">
      <w:bodyDiv w:val="1"/>
      <w:marLeft w:val="0"/>
      <w:marRight w:val="0"/>
      <w:marTop w:val="0"/>
      <w:marBottom w:val="0"/>
      <w:divBdr>
        <w:top w:val="none" w:sz="0" w:space="0" w:color="auto"/>
        <w:left w:val="none" w:sz="0" w:space="0" w:color="auto"/>
        <w:bottom w:val="none" w:sz="0" w:space="0" w:color="auto"/>
        <w:right w:val="none" w:sz="0" w:space="0" w:color="auto"/>
      </w:divBdr>
    </w:div>
    <w:div w:id="663749679">
      <w:bodyDiv w:val="1"/>
      <w:marLeft w:val="0"/>
      <w:marRight w:val="0"/>
      <w:marTop w:val="0"/>
      <w:marBottom w:val="0"/>
      <w:divBdr>
        <w:top w:val="none" w:sz="0" w:space="0" w:color="auto"/>
        <w:left w:val="none" w:sz="0" w:space="0" w:color="auto"/>
        <w:bottom w:val="none" w:sz="0" w:space="0" w:color="auto"/>
        <w:right w:val="none" w:sz="0" w:space="0" w:color="auto"/>
      </w:divBdr>
    </w:div>
    <w:div w:id="663751697">
      <w:bodyDiv w:val="1"/>
      <w:marLeft w:val="0"/>
      <w:marRight w:val="0"/>
      <w:marTop w:val="0"/>
      <w:marBottom w:val="0"/>
      <w:divBdr>
        <w:top w:val="none" w:sz="0" w:space="0" w:color="auto"/>
        <w:left w:val="none" w:sz="0" w:space="0" w:color="auto"/>
        <w:bottom w:val="none" w:sz="0" w:space="0" w:color="auto"/>
        <w:right w:val="none" w:sz="0" w:space="0" w:color="auto"/>
      </w:divBdr>
    </w:div>
    <w:div w:id="663820925">
      <w:bodyDiv w:val="1"/>
      <w:marLeft w:val="0"/>
      <w:marRight w:val="0"/>
      <w:marTop w:val="0"/>
      <w:marBottom w:val="0"/>
      <w:divBdr>
        <w:top w:val="none" w:sz="0" w:space="0" w:color="auto"/>
        <w:left w:val="none" w:sz="0" w:space="0" w:color="auto"/>
        <w:bottom w:val="none" w:sz="0" w:space="0" w:color="auto"/>
        <w:right w:val="none" w:sz="0" w:space="0" w:color="auto"/>
      </w:divBdr>
    </w:div>
    <w:div w:id="663820964">
      <w:bodyDiv w:val="1"/>
      <w:marLeft w:val="0"/>
      <w:marRight w:val="0"/>
      <w:marTop w:val="0"/>
      <w:marBottom w:val="0"/>
      <w:divBdr>
        <w:top w:val="none" w:sz="0" w:space="0" w:color="auto"/>
        <w:left w:val="none" w:sz="0" w:space="0" w:color="auto"/>
        <w:bottom w:val="none" w:sz="0" w:space="0" w:color="auto"/>
        <w:right w:val="none" w:sz="0" w:space="0" w:color="auto"/>
      </w:divBdr>
    </w:div>
    <w:div w:id="663824651">
      <w:bodyDiv w:val="1"/>
      <w:marLeft w:val="0"/>
      <w:marRight w:val="0"/>
      <w:marTop w:val="0"/>
      <w:marBottom w:val="0"/>
      <w:divBdr>
        <w:top w:val="none" w:sz="0" w:space="0" w:color="auto"/>
        <w:left w:val="none" w:sz="0" w:space="0" w:color="auto"/>
        <w:bottom w:val="none" w:sz="0" w:space="0" w:color="auto"/>
        <w:right w:val="none" w:sz="0" w:space="0" w:color="auto"/>
      </w:divBdr>
    </w:div>
    <w:div w:id="663900999">
      <w:bodyDiv w:val="1"/>
      <w:marLeft w:val="0"/>
      <w:marRight w:val="0"/>
      <w:marTop w:val="0"/>
      <w:marBottom w:val="0"/>
      <w:divBdr>
        <w:top w:val="none" w:sz="0" w:space="0" w:color="auto"/>
        <w:left w:val="none" w:sz="0" w:space="0" w:color="auto"/>
        <w:bottom w:val="none" w:sz="0" w:space="0" w:color="auto"/>
        <w:right w:val="none" w:sz="0" w:space="0" w:color="auto"/>
      </w:divBdr>
    </w:div>
    <w:div w:id="664281861">
      <w:bodyDiv w:val="1"/>
      <w:marLeft w:val="0"/>
      <w:marRight w:val="0"/>
      <w:marTop w:val="0"/>
      <w:marBottom w:val="0"/>
      <w:divBdr>
        <w:top w:val="none" w:sz="0" w:space="0" w:color="auto"/>
        <w:left w:val="none" w:sz="0" w:space="0" w:color="auto"/>
        <w:bottom w:val="none" w:sz="0" w:space="0" w:color="auto"/>
        <w:right w:val="none" w:sz="0" w:space="0" w:color="auto"/>
      </w:divBdr>
    </w:div>
    <w:div w:id="664360345">
      <w:bodyDiv w:val="1"/>
      <w:marLeft w:val="0"/>
      <w:marRight w:val="0"/>
      <w:marTop w:val="0"/>
      <w:marBottom w:val="0"/>
      <w:divBdr>
        <w:top w:val="none" w:sz="0" w:space="0" w:color="auto"/>
        <w:left w:val="none" w:sz="0" w:space="0" w:color="auto"/>
        <w:bottom w:val="none" w:sz="0" w:space="0" w:color="auto"/>
        <w:right w:val="none" w:sz="0" w:space="0" w:color="auto"/>
      </w:divBdr>
    </w:div>
    <w:div w:id="664476460">
      <w:bodyDiv w:val="1"/>
      <w:marLeft w:val="0"/>
      <w:marRight w:val="0"/>
      <w:marTop w:val="0"/>
      <w:marBottom w:val="0"/>
      <w:divBdr>
        <w:top w:val="none" w:sz="0" w:space="0" w:color="auto"/>
        <w:left w:val="none" w:sz="0" w:space="0" w:color="auto"/>
        <w:bottom w:val="none" w:sz="0" w:space="0" w:color="auto"/>
        <w:right w:val="none" w:sz="0" w:space="0" w:color="auto"/>
      </w:divBdr>
    </w:div>
    <w:div w:id="664550994">
      <w:bodyDiv w:val="1"/>
      <w:marLeft w:val="0"/>
      <w:marRight w:val="0"/>
      <w:marTop w:val="0"/>
      <w:marBottom w:val="0"/>
      <w:divBdr>
        <w:top w:val="none" w:sz="0" w:space="0" w:color="auto"/>
        <w:left w:val="none" w:sz="0" w:space="0" w:color="auto"/>
        <w:bottom w:val="none" w:sz="0" w:space="0" w:color="auto"/>
        <w:right w:val="none" w:sz="0" w:space="0" w:color="auto"/>
      </w:divBdr>
    </w:div>
    <w:div w:id="664630681">
      <w:bodyDiv w:val="1"/>
      <w:marLeft w:val="0"/>
      <w:marRight w:val="0"/>
      <w:marTop w:val="0"/>
      <w:marBottom w:val="0"/>
      <w:divBdr>
        <w:top w:val="none" w:sz="0" w:space="0" w:color="auto"/>
        <w:left w:val="none" w:sz="0" w:space="0" w:color="auto"/>
        <w:bottom w:val="none" w:sz="0" w:space="0" w:color="auto"/>
        <w:right w:val="none" w:sz="0" w:space="0" w:color="auto"/>
      </w:divBdr>
    </w:div>
    <w:div w:id="665134938">
      <w:bodyDiv w:val="1"/>
      <w:marLeft w:val="0"/>
      <w:marRight w:val="0"/>
      <w:marTop w:val="0"/>
      <w:marBottom w:val="0"/>
      <w:divBdr>
        <w:top w:val="none" w:sz="0" w:space="0" w:color="auto"/>
        <w:left w:val="none" w:sz="0" w:space="0" w:color="auto"/>
        <w:bottom w:val="none" w:sz="0" w:space="0" w:color="auto"/>
        <w:right w:val="none" w:sz="0" w:space="0" w:color="auto"/>
      </w:divBdr>
    </w:div>
    <w:div w:id="665209473">
      <w:bodyDiv w:val="1"/>
      <w:marLeft w:val="0"/>
      <w:marRight w:val="0"/>
      <w:marTop w:val="0"/>
      <w:marBottom w:val="0"/>
      <w:divBdr>
        <w:top w:val="none" w:sz="0" w:space="0" w:color="auto"/>
        <w:left w:val="none" w:sz="0" w:space="0" w:color="auto"/>
        <w:bottom w:val="none" w:sz="0" w:space="0" w:color="auto"/>
        <w:right w:val="none" w:sz="0" w:space="0" w:color="auto"/>
      </w:divBdr>
    </w:div>
    <w:div w:id="665284795">
      <w:bodyDiv w:val="1"/>
      <w:marLeft w:val="0"/>
      <w:marRight w:val="0"/>
      <w:marTop w:val="0"/>
      <w:marBottom w:val="0"/>
      <w:divBdr>
        <w:top w:val="none" w:sz="0" w:space="0" w:color="auto"/>
        <w:left w:val="none" w:sz="0" w:space="0" w:color="auto"/>
        <w:bottom w:val="none" w:sz="0" w:space="0" w:color="auto"/>
        <w:right w:val="none" w:sz="0" w:space="0" w:color="auto"/>
      </w:divBdr>
    </w:div>
    <w:div w:id="665329364">
      <w:bodyDiv w:val="1"/>
      <w:marLeft w:val="0"/>
      <w:marRight w:val="0"/>
      <w:marTop w:val="0"/>
      <w:marBottom w:val="0"/>
      <w:divBdr>
        <w:top w:val="none" w:sz="0" w:space="0" w:color="auto"/>
        <w:left w:val="none" w:sz="0" w:space="0" w:color="auto"/>
        <w:bottom w:val="none" w:sz="0" w:space="0" w:color="auto"/>
        <w:right w:val="none" w:sz="0" w:space="0" w:color="auto"/>
      </w:divBdr>
    </w:div>
    <w:div w:id="665330944">
      <w:bodyDiv w:val="1"/>
      <w:marLeft w:val="0"/>
      <w:marRight w:val="0"/>
      <w:marTop w:val="0"/>
      <w:marBottom w:val="0"/>
      <w:divBdr>
        <w:top w:val="none" w:sz="0" w:space="0" w:color="auto"/>
        <w:left w:val="none" w:sz="0" w:space="0" w:color="auto"/>
        <w:bottom w:val="none" w:sz="0" w:space="0" w:color="auto"/>
        <w:right w:val="none" w:sz="0" w:space="0" w:color="auto"/>
      </w:divBdr>
    </w:div>
    <w:div w:id="665399615">
      <w:bodyDiv w:val="1"/>
      <w:marLeft w:val="0"/>
      <w:marRight w:val="0"/>
      <w:marTop w:val="0"/>
      <w:marBottom w:val="0"/>
      <w:divBdr>
        <w:top w:val="none" w:sz="0" w:space="0" w:color="auto"/>
        <w:left w:val="none" w:sz="0" w:space="0" w:color="auto"/>
        <w:bottom w:val="none" w:sz="0" w:space="0" w:color="auto"/>
        <w:right w:val="none" w:sz="0" w:space="0" w:color="auto"/>
      </w:divBdr>
    </w:div>
    <w:div w:id="665477153">
      <w:bodyDiv w:val="1"/>
      <w:marLeft w:val="0"/>
      <w:marRight w:val="0"/>
      <w:marTop w:val="0"/>
      <w:marBottom w:val="0"/>
      <w:divBdr>
        <w:top w:val="none" w:sz="0" w:space="0" w:color="auto"/>
        <w:left w:val="none" w:sz="0" w:space="0" w:color="auto"/>
        <w:bottom w:val="none" w:sz="0" w:space="0" w:color="auto"/>
        <w:right w:val="none" w:sz="0" w:space="0" w:color="auto"/>
      </w:divBdr>
    </w:div>
    <w:div w:id="665479423">
      <w:bodyDiv w:val="1"/>
      <w:marLeft w:val="0"/>
      <w:marRight w:val="0"/>
      <w:marTop w:val="0"/>
      <w:marBottom w:val="0"/>
      <w:divBdr>
        <w:top w:val="none" w:sz="0" w:space="0" w:color="auto"/>
        <w:left w:val="none" w:sz="0" w:space="0" w:color="auto"/>
        <w:bottom w:val="none" w:sz="0" w:space="0" w:color="auto"/>
        <w:right w:val="none" w:sz="0" w:space="0" w:color="auto"/>
      </w:divBdr>
    </w:div>
    <w:div w:id="665745562">
      <w:bodyDiv w:val="1"/>
      <w:marLeft w:val="0"/>
      <w:marRight w:val="0"/>
      <w:marTop w:val="0"/>
      <w:marBottom w:val="0"/>
      <w:divBdr>
        <w:top w:val="none" w:sz="0" w:space="0" w:color="auto"/>
        <w:left w:val="none" w:sz="0" w:space="0" w:color="auto"/>
        <w:bottom w:val="none" w:sz="0" w:space="0" w:color="auto"/>
        <w:right w:val="none" w:sz="0" w:space="0" w:color="auto"/>
      </w:divBdr>
    </w:div>
    <w:div w:id="665783670">
      <w:bodyDiv w:val="1"/>
      <w:marLeft w:val="0"/>
      <w:marRight w:val="0"/>
      <w:marTop w:val="0"/>
      <w:marBottom w:val="0"/>
      <w:divBdr>
        <w:top w:val="none" w:sz="0" w:space="0" w:color="auto"/>
        <w:left w:val="none" w:sz="0" w:space="0" w:color="auto"/>
        <w:bottom w:val="none" w:sz="0" w:space="0" w:color="auto"/>
        <w:right w:val="none" w:sz="0" w:space="0" w:color="auto"/>
      </w:divBdr>
    </w:div>
    <w:div w:id="665788084">
      <w:bodyDiv w:val="1"/>
      <w:marLeft w:val="0"/>
      <w:marRight w:val="0"/>
      <w:marTop w:val="0"/>
      <w:marBottom w:val="0"/>
      <w:divBdr>
        <w:top w:val="none" w:sz="0" w:space="0" w:color="auto"/>
        <w:left w:val="none" w:sz="0" w:space="0" w:color="auto"/>
        <w:bottom w:val="none" w:sz="0" w:space="0" w:color="auto"/>
        <w:right w:val="none" w:sz="0" w:space="0" w:color="auto"/>
      </w:divBdr>
    </w:div>
    <w:div w:id="665867741">
      <w:bodyDiv w:val="1"/>
      <w:marLeft w:val="0"/>
      <w:marRight w:val="0"/>
      <w:marTop w:val="0"/>
      <w:marBottom w:val="0"/>
      <w:divBdr>
        <w:top w:val="none" w:sz="0" w:space="0" w:color="auto"/>
        <w:left w:val="none" w:sz="0" w:space="0" w:color="auto"/>
        <w:bottom w:val="none" w:sz="0" w:space="0" w:color="auto"/>
        <w:right w:val="none" w:sz="0" w:space="0" w:color="auto"/>
      </w:divBdr>
    </w:div>
    <w:div w:id="665940600">
      <w:bodyDiv w:val="1"/>
      <w:marLeft w:val="0"/>
      <w:marRight w:val="0"/>
      <w:marTop w:val="0"/>
      <w:marBottom w:val="0"/>
      <w:divBdr>
        <w:top w:val="none" w:sz="0" w:space="0" w:color="auto"/>
        <w:left w:val="none" w:sz="0" w:space="0" w:color="auto"/>
        <w:bottom w:val="none" w:sz="0" w:space="0" w:color="auto"/>
        <w:right w:val="none" w:sz="0" w:space="0" w:color="auto"/>
      </w:divBdr>
    </w:div>
    <w:div w:id="665943394">
      <w:bodyDiv w:val="1"/>
      <w:marLeft w:val="0"/>
      <w:marRight w:val="0"/>
      <w:marTop w:val="0"/>
      <w:marBottom w:val="0"/>
      <w:divBdr>
        <w:top w:val="none" w:sz="0" w:space="0" w:color="auto"/>
        <w:left w:val="none" w:sz="0" w:space="0" w:color="auto"/>
        <w:bottom w:val="none" w:sz="0" w:space="0" w:color="auto"/>
        <w:right w:val="none" w:sz="0" w:space="0" w:color="auto"/>
      </w:divBdr>
    </w:div>
    <w:div w:id="666129816">
      <w:bodyDiv w:val="1"/>
      <w:marLeft w:val="0"/>
      <w:marRight w:val="0"/>
      <w:marTop w:val="0"/>
      <w:marBottom w:val="0"/>
      <w:divBdr>
        <w:top w:val="none" w:sz="0" w:space="0" w:color="auto"/>
        <w:left w:val="none" w:sz="0" w:space="0" w:color="auto"/>
        <w:bottom w:val="none" w:sz="0" w:space="0" w:color="auto"/>
        <w:right w:val="none" w:sz="0" w:space="0" w:color="auto"/>
      </w:divBdr>
    </w:div>
    <w:div w:id="666326796">
      <w:bodyDiv w:val="1"/>
      <w:marLeft w:val="0"/>
      <w:marRight w:val="0"/>
      <w:marTop w:val="0"/>
      <w:marBottom w:val="0"/>
      <w:divBdr>
        <w:top w:val="none" w:sz="0" w:space="0" w:color="auto"/>
        <w:left w:val="none" w:sz="0" w:space="0" w:color="auto"/>
        <w:bottom w:val="none" w:sz="0" w:space="0" w:color="auto"/>
        <w:right w:val="none" w:sz="0" w:space="0" w:color="auto"/>
      </w:divBdr>
    </w:div>
    <w:div w:id="666372258">
      <w:bodyDiv w:val="1"/>
      <w:marLeft w:val="0"/>
      <w:marRight w:val="0"/>
      <w:marTop w:val="0"/>
      <w:marBottom w:val="0"/>
      <w:divBdr>
        <w:top w:val="none" w:sz="0" w:space="0" w:color="auto"/>
        <w:left w:val="none" w:sz="0" w:space="0" w:color="auto"/>
        <w:bottom w:val="none" w:sz="0" w:space="0" w:color="auto"/>
        <w:right w:val="none" w:sz="0" w:space="0" w:color="auto"/>
      </w:divBdr>
    </w:div>
    <w:div w:id="666396049">
      <w:bodyDiv w:val="1"/>
      <w:marLeft w:val="0"/>
      <w:marRight w:val="0"/>
      <w:marTop w:val="0"/>
      <w:marBottom w:val="0"/>
      <w:divBdr>
        <w:top w:val="none" w:sz="0" w:space="0" w:color="auto"/>
        <w:left w:val="none" w:sz="0" w:space="0" w:color="auto"/>
        <w:bottom w:val="none" w:sz="0" w:space="0" w:color="auto"/>
        <w:right w:val="none" w:sz="0" w:space="0" w:color="auto"/>
      </w:divBdr>
    </w:div>
    <w:div w:id="666441639">
      <w:bodyDiv w:val="1"/>
      <w:marLeft w:val="0"/>
      <w:marRight w:val="0"/>
      <w:marTop w:val="0"/>
      <w:marBottom w:val="0"/>
      <w:divBdr>
        <w:top w:val="none" w:sz="0" w:space="0" w:color="auto"/>
        <w:left w:val="none" w:sz="0" w:space="0" w:color="auto"/>
        <w:bottom w:val="none" w:sz="0" w:space="0" w:color="auto"/>
        <w:right w:val="none" w:sz="0" w:space="0" w:color="auto"/>
      </w:divBdr>
    </w:div>
    <w:div w:id="666517087">
      <w:bodyDiv w:val="1"/>
      <w:marLeft w:val="0"/>
      <w:marRight w:val="0"/>
      <w:marTop w:val="0"/>
      <w:marBottom w:val="0"/>
      <w:divBdr>
        <w:top w:val="none" w:sz="0" w:space="0" w:color="auto"/>
        <w:left w:val="none" w:sz="0" w:space="0" w:color="auto"/>
        <w:bottom w:val="none" w:sz="0" w:space="0" w:color="auto"/>
        <w:right w:val="none" w:sz="0" w:space="0" w:color="auto"/>
      </w:divBdr>
    </w:div>
    <w:div w:id="666708613">
      <w:bodyDiv w:val="1"/>
      <w:marLeft w:val="0"/>
      <w:marRight w:val="0"/>
      <w:marTop w:val="0"/>
      <w:marBottom w:val="0"/>
      <w:divBdr>
        <w:top w:val="none" w:sz="0" w:space="0" w:color="auto"/>
        <w:left w:val="none" w:sz="0" w:space="0" w:color="auto"/>
        <w:bottom w:val="none" w:sz="0" w:space="0" w:color="auto"/>
        <w:right w:val="none" w:sz="0" w:space="0" w:color="auto"/>
      </w:divBdr>
    </w:div>
    <w:div w:id="666712918">
      <w:bodyDiv w:val="1"/>
      <w:marLeft w:val="0"/>
      <w:marRight w:val="0"/>
      <w:marTop w:val="0"/>
      <w:marBottom w:val="0"/>
      <w:divBdr>
        <w:top w:val="none" w:sz="0" w:space="0" w:color="auto"/>
        <w:left w:val="none" w:sz="0" w:space="0" w:color="auto"/>
        <w:bottom w:val="none" w:sz="0" w:space="0" w:color="auto"/>
        <w:right w:val="none" w:sz="0" w:space="0" w:color="auto"/>
      </w:divBdr>
    </w:div>
    <w:div w:id="666783088">
      <w:bodyDiv w:val="1"/>
      <w:marLeft w:val="0"/>
      <w:marRight w:val="0"/>
      <w:marTop w:val="0"/>
      <w:marBottom w:val="0"/>
      <w:divBdr>
        <w:top w:val="none" w:sz="0" w:space="0" w:color="auto"/>
        <w:left w:val="none" w:sz="0" w:space="0" w:color="auto"/>
        <w:bottom w:val="none" w:sz="0" w:space="0" w:color="auto"/>
        <w:right w:val="none" w:sz="0" w:space="0" w:color="auto"/>
      </w:divBdr>
    </w:div>
    <w:div w:id="666905370">
      <w:bodyDiv w:val="1"/>
      <w:marLeft w:val="0"/>
      <w:marRight w:val="0"/>
      <w:marTop w:val="0"/>
      <w:marBottom w:val="0"/>
      <w:divBdr>
        <w:top w:val="none" w:sz="0" w:space="0" w:color="auto"/>
        <w:left w:val="none" w:sz="0" w:space="0" w:color="auto"/>
        <w:bottom w:val="none" w:sz="0" w:space="0" w:color="auto"/>
        <w:right w:val="none" w:sz="0" w:space="0" w:color="auto"/>
      </w:divBdr>
    </w:div>
    <w:div w:id="666909058">
      <w:bodyDiv w:val="1"/>
      <w:marLeft w:val="0"/>
      <w:marRight w:val="0"/>
      <w:marTop w:val="0"/>
      <w:marBottom w:val="0"/>
      <w:divBdr>
        <w:top w:val="none" w:sz="0" w:space="0" w:color="auto"/>
        <w:left w:val="none" w:sz="0" w:space="0" w:color="auto"/>
        <w:bottom w:val="none" w:sz="0" w:space="0" w:color="auto"/>
        <w:right w:val="none" w:sz="0" w:space="0" w:color="auto"/>
      </w:divBdr>
    </w:div>
    <w:div w:id="666976099">
      <w:bodyDiv w:val="1"/>
      <w:marLeft w:val="0"/>
      <w:marRight w:val="0"/>
      <w:marTop w:val="0"/>
      <w:marBottom w:val="0"/>
      <w:divBdr>
        <w:top w:val="none" w:sz="0" w:space="0" w:color="auto"/>
        <w:left w:val="none" w:sz="0" w:space="0" w:color="auto"/>
        <w:bottom w:val="none" w:sz="0" w:space="0" w:color="auto"/>
        <w:right w:val="none" w:sz="0" w:space="0" w:color="auto"/>
      </w:divBdr>
    </w:div>
    <w:div w:id="667051766">
      <w:bodyDiv w:val="1"/>
      <w:marLeft w:val="0"/>
      <w:marRight w:val="0"/>
      <w:marTop w:val="0"/>
      <w:marBottom w:val="0"/>
      <w:divBdr>
        <w:top w:val="none" w:sz="0" w:space="0" w:color="auto"/>
        <w:left w:val="none" w:sz="0" w:space="0" w:color="auto"/>
        <w:bottom w:val="none" w:sz="0" w:space="0" w:color="auto"/>
        <w:right w:val="none" w:sz="0" w:space="0" w:color="auto"/>
      </w:divBdr>
    </w:div>
    <w:div w:id="667055784">
      <w:bodyDiv w:val="1"/>
      <w:marLeft w:val="0"/>
      <w:marRight w:val="0"/>
      <w:marTop w:val="0"/>
      <w:marBottom w:val="0"/>
      <w:divBdr>
        <w:top w:val="none" w:sz="0" w:space="0" w:color="auto"/>
        <w:left w:val="none" w:sz="0" w:space="0" w:color="auto"/>
        <w:bottom w:val="none" w:sz="0" w:space="0" w:color="auto"/>
        <w:right w:val="none" w:sz="0" w:space="0" w:color="auto"/>
      </w:divBdr>
    </w:div>
    <w:div w:id="667169162">
      <w:bodyDiv w:val="1"/>
      <w:marLeft w:val="0"/>
      <w:marRight w:val="0"/>
      <w:marTop w:val="0"/>
      <w:marBottom w:val="0"/>
      <w:divBdr>
        <w:top w:val="none" w:sz="0" w:space="0" w:color="auto"/>
        <w:left w:val="none" w:sz="0" w:space="0" w:color="auto"/>
        <w:bottom w:val="none" w:sz="0" w:space="0" w:color="auto"/>
        <w:right w:val="none" w:sz="0" w:space="0" w:color="auto"/>
      </w:divBdr>
    </w:div>
    <w:div w:id="667252531">
      <w:bodyDiv w:val="1"/>
      <w:marLeft w:val="0"/>
      <w:marRight w:val="0"/>
      <w:marTop w:val="0"/>
      <w:marBottom w:val="0"/>
      <w:divBdr>
        <w:top w:val="none" w:sz="0" w:space="0" w:color="auto"/>
        <w:left w:val="none" w:sz="0" w:space="0" w:color="auto"/>
        <w:bottom w:val="none" w:sz="0" w:space="0" w:color="auto"/>
        <w:right w:val="none" w:sz="0" w:space="0" w:color="auto"/>
      </w:divBdr>
    </w:div>
    <w:div w:id="667287942">
      <w:bodyDiv w:val="1"/>
      <w:marLeft w:val="0"/>
      <w:marRight w:val="0"/>
      <w:marTop w:val="0"/>
      <w:marBottom w:val="0"/>
      <w:divBdr>
        <w:top w:val="none" w:sz="0" w:space="0" w:color="auto"/>
        <w:left w:val="none" w:sz="0" w:space="0" w:color="auto"/>
        <w:bottom w:val="none" w:sz="0" w:space="0" w:color="auto"/>
        <w:right w:val="none" w:sz="0" w:space="0" w:color="auto"/>
      </w:divBdr>
    </w:div>
    <w:div w:id="667288077">
      <w:bodyDiv w:val="1"/>
      <w:marLeft w:val="0"/>
      <w:marRight w:val="0"/>
      <w:marTop w:val="0"/>
      <w:marBottom w:val="0"/>
      <w:divBdr>
        <w:top w:val="none" w:sz="0" w:space="0" w:color="auto"/>
        <w:left w:val="none" w:sz="0" w:space="0" w:color="auto"/>
        <w:bottom w:val="none" w:sz="0" w:space="0" w:color="auto"/>
        <w:right w:val="none" w:sz="0" w:space="0" w:color="auto"/>
      </w:divBdr>
    </w:div>
    <w:div w:id="667293956">
      <w:bodyDiv w:val="1"/>
      <w:marLeft w:val="0"/>
      <w:marRight w:val="0"/>
      <w:marTop w:val="0"/>
      <w:marBottom w:val="0"/>
      <w:divBdr>
        <w:top w:val="none" w:sz="0" w:space="0" w:color="auto"/>
        <w:left w:val="none" w:sz="0" w:space="0" w:color="auto"/>
        <w:bottom w:val="none" w:sz="0" w:space="0" w:color="auto"/>
        <w:right w:val="none" w:sz="0" w:space="0" w:color="auto"/>
      </w:divBdr>
    </w:div>
    <w:div w:id="667368391">
      <w:bodyDiv w:val="1"/>
      <w:marLeft w:val="0"/>
      <w:marRight w:val="0"/>
      <w:marTop w:val="0"/>
      <w:marBottom w:val="0"/>
      <w:divBdr>
        <w:top w:val="none" w:sz="0" w:space="0" w:color="auto"/>
        <w:left w:val="none" w:sz="0" w:space="0" w:color="auto"/>
        <w:bottom w:val="none" w:sz="0" w:space="0" w:color="auto"/>
        <w:right w:val="none" w:sz="0" w:space="0" w:color="auto"/>
      </w:divBdr>
    </w:div>
    <w:div w:id="667369936">
      <w:bodyDiv w:val="1"/>
      <w:marLeft w:val="0"/>
      <w:marRight w:val="0"/>
      <w:marTop w:val="0"/>
      <w:marBottom w:val="0"/>
      <w:divBdr>
        <w:top w:val="none" w:sz="0" w:space="0" w:color="auto"/>
        <w:left w:val="none" w:sz="0" w:space="0" w:color="auto"/>
        <w:bottom w:val="none" w:sz="0" w:space="0" w:color="auto"/>
        <w:right w:val="none" w:sz="0" w:space="0" w:color="auto"/>
      </w:divBdr>
    </w:div>
    <w:div w:id="667371285">
      <w:bodyDiv w:val="1"/>
      <w:marLeft w:val="0"/>
      <w:marRight w:val="0"/>
      <w:marTop w:val="0"/>
      <w:marBottom w:val="0"/>
      <w:divBdr>
        <w:top w:val="none" w:sz="0" w:space="0" w:color="auto"/>
        <w:left w:val="none" w:sz="0" w:space="0" w:color="auto"/>
        <w:bottom w:val="none" w:sz="0" w:space="0" w:color="auto"/>
        <w:right w:val="none" w:sz="0" w:space="0" w:color="auto"/>
      </w:divBdr>
    </w:div>
    <w:div w:id="667371914">
      <w:bodyDiv w:val="1"/>
      <w:marLeft w:val="0"/>
      <w:marRight w:val="0"/>
      <w:marTop w:val="0"/>
      <w:marBottom w:val="0"/>
      <w:divBdr>
        <w:top w:val="none" w:sz="0" w:space="0" w:color="auto"/>
        <w:left w:val="none" w:sz="0" w:space="0" w:color="auto"/>
        <w:bottom w:val="none" w:sz="0" w:space="0" w:color="auto"/>
        <w:right w:val="none" w:sz="0" w:space="0" w:color="auto"/>
      </w:divBdr>
    </w:div>
    <w:div w:id="667443674">
      <w:bodyDiv w:val="1"/>
      <w:marLeft w:val="0"/>
      <w:marRight w:val="0"/>
      <w:marTop w:val="0"/>
      <w:marBottom w:val="0"/>
      <w:divBdr>
        <w:top w:val="none" w:sz="0" w:space="0" w:color="auto"/>
        <w:left w:val="none" w:sz="0" w:space="0" w:color="auto"/>
        <w:bottom w:val="none" w:sz="0" w:space="0" w:color="auto"/>
        <w:right w:val="none" w:sz="0" w:space="0" w:color="auto"/>
      </w:divBdr>
    </w:div>
    <w:div w:id="667444161">
      <w:bodyDiv w:val="1"/>
      <w:marLeft w:val="0"/>
      <w:marRight w:val="0"/>
      <w:marTop w:val="0"/>
      <w:marBottom w:val="0"/>
      <w:divBdr>
        <w:top w:val="none" w:sz="0" w:space="0" w:color="auto"/>
        <w:left w:val="none" w:sz="0" w:space="0" w:color="auto"/>
        <w:bottom w:val="none" w:sz="0" w:space="0" w:color="auto"/>
        <w:right w:val="none" w:sz="0" w:space="0" w:color="auto"/>
      </w:divBdr>
    </w:div>
    <w:div w:id="667446296">
      <w:bodyDiv w:val="1"/>
      <w:marLeft w:val="0"/>
      <w:marRight w:val="0"/>
      <w:marTop w:val="0"/>
      <w:marBottom w:val="0"/>
      <w:divBdr>
        <w:top w:val="none" w:sz="0" w:space="0" w:color="auto"/>
        <w:left w:val="none" w:sz="0" w:space="0" w:color="auto"/>
        <w:bottom w:val="none" w:sz="0" w:space="0" w:color="auto"/>
        <w:right w:val="none" w:sz="0" w:space="0" w:color="auto"/>
      </w:divBdr>
    </w:div>
    <w:div w:id="667486983">
      <w:bodyDiv w:val="1"/>
      <w:marLeft w:val="0"/>
      <w:marRight w:val="0"/>
      <w:marTop w:val="0"/>
      <w:marBottom w:val="0"/>
      <w:divBdr>
        <w:top w:val="none" w:sz="0" w:space="0" w:color="auto"/>
        <w:left w:val="none" w:sz="0" w:space="0" w:color="auto"/>
        <w:bottom w:val="none" w:sz="0" w:space="0" w:color="auto"/>
        <w:right w:val="none" w:sz="0" w:space="0" w:color="auto"/>
      </w:divBdr>
    </w:div>
    <w:div w:id="667489321">
      <w:bodyDiv w:val="1"/>
      <w:marLeft w:val="0"/>
      <w:marRight w:val="0"/>
      <w:marTop w:val="0"/>
      <w:marBottom w:val="0"/>
      <w:divBdr>
        <w:top w:val="none" w:sz="0" w:space="0" w:color="auto"/>
        <w:left w:val="none" w:sz="0" w:space="0" w:color="auto"/>
        <w:bottom w:val="none" w:sz="0" w:space="0" w:color="auto"/>
        <w:right w:val="none" w:sz="0" w:space="0" w:color="auto"/>
      </w:divBdr>
    </w:div>
    <w:div w:id="667514394">
      <w:bodyDiv w:val="1"/>
      <w:marLeft w:val="0"/>
      <w:marRight w:val="0"/>
      <w:marTop w:val="0"/>
      <w:marBottom w:val="0"/>
      <w:divBdr>
        <w:top w:val="none" w:sz="0" w:space="0" w:color="auto"/>
        <w:left w:val="none" w:sz="0" w:space="0" w:color="auto"/>
        <w:bottom w:val="none" w:sz="0" w:space="0" w:color="auto"/>
        <w:right w:val="none" w:sz="0" w:space="0" w:color="auto"/>
      </w:divBdr>
    </w:div>
    <w:div w:id="667516446">
      <w:bodyDiv w:val="1"/>
      <w:marLeft w:val="0"/>
      <w:marRight w:val="0"/>
      <w:marTop w:val="0"/>
      <w:marBottom w:val="0"/>
      <w:divBdr>
        <w:top w:val="none" w:sz="0" w:space="0" w:color="auto"/>
        <w:left w:val="none" w:sz="0" w:space="0" w:color="auto"/>
        <w:bottom w:val="none" w:sz="0" w:space="0" w:color="auto"/>
        <w:right w:val="none" w:sz="0" w:space="0" w:color="auto"/>
      </w:divBdr>
    </w:div>
    <w:div w:id="667559049">
      <w:bodyDiv w:val="1"/>
      <w:marLeft w:val="0"/>
      <w:marRight w:val="0"/>
      <w:marTop w:val="0"/>
      <w:marBottom w:val="0"/>
      <w:divBdr>
        <w:top w:val="none" w:sz="0" w:space="0" w:color="auto"/>
        <w:left w:val="none" w:sz="0" w:space="0" w:color="auto"/>
        <w:bottom w:val="none" w:sz="0" w:space="0" w:color="auto"/>
        <w:right w:val="none" w:sz="0" w:space="0" w:color="auto"/>
      </w:divBdr>
    </w:div>
    <w:div w:id="667560826">
      <w:bodyDiv w:val="1"/>
      <w:marLeft w:val="0"/>
      <w:marRight w:val="0"/>
      <w:marTop w:val="0"/>
      <w:marBottom w:val="0"/>
      <w:divBdr>
        <w:top w:val="none" w:sz="0" w:space="0" w:color="auto"/>
        <w:left w:val="none" w:sz="0" w:space="0" w:color="auto"/>
        <w:bottom w:val="none" w:sz="0" w:space="0" w:color="auto"/>
        <w:right w:val="none" w:sz="0" w:space="0" w:color="auto"/>
      </w:divBdr>
    </w:div>
    <w:div w:id="667562916">
      <w:bodyDiv w:val="1"/>
      <w:marLeft w:val="0"/>
      <w:marRight w:val="0"/>
      <w:marTop w:val="0"/>
      <w:marBottom w:val="0"/>
      <w:divBdr>
        <w:top w:val="none" w:sz="0" w:space="0" w:color="auto"/>
        <w:left w:val="none" w:sz="0" w:space="0" w:color="auto"/>
        <w:bottom w:val="none" w:sz="0" w:space="0" w:color="auto"/>
        <w:right w:val="none" w:sz="0" w:space="0" w:color="auto"/>
      </w:divBdr>
    </w:div>
    <w:div w:id="667636664">
      <w:bodyDiv w:val="1"/>
      <w:marLeft w:val="0"/>
      <w:marRight w:val="0"/>
      <w:marTop w:val="0"/>
      <w:marBottom w:val="0"/>
      <w:divBdr>
        <w:top w:val="none" w:sz="0" w:space="0" w:color="auto"/>
        <w:left w:val="none" w:sz="0" w:space="0" w:color="auto"/>
        <w:bottom w:val="none" w:sz="0" w:space="0" w:color="auto"/>
        <w:right w:val="none" w:sz="0" w:space="0" w:color="auto"/>
      </w:divBdr>
    </w:div>
    <w:div w:id="667638541">
      <w:bodyDiv w:val="1"/>
      <w:marLeft w:val="0"/>
      <w:marRight w:val="0"/>
      <w:marTop w:val="0"/>
      <w:marBottom w:val="0"/>
      <w:divBdr>
        <w:top w:val="none" w:sz="0" w:space="0" w:color="auto"/>
        <w:left w:val="none" w:sz="0" w:space="0" w:color="auto"/>
        <w:bottom w:val="none" w:sz="0" w:space="0" w:color="auto"/>
        <w:right w:val="none" w:sz="0" w:space="0" w:color="auto"/>
      </w:divBdr>
    </w:div>
    <w:div w:id="667713127">
      <w:bodyDiv w:val="1"/>
      <w:marLeft w:val="0"/>
      <w:marRight w:val="0"/>
      <w:marTop w:val="0"/>
      <w:marBottom w:val="0"/>
      <w:divBdr>
        <w:top w:val="none" w:sz="0" w:space="0" w:color="auto"/>
        <w:left w:val="none" w:sz="0" w:space="0" w:color="auto"/>
        <w:bottom w:val="none" w:sz="0" w:space="0" w:color="auto"/>
        <w:right w:val="none" w:sz="0" w:space="0" w:color="auto"/>
      </w:divBdr>
    </w:div>
    <w:div w:id="667755601">
      <w:bodyDiv w:val="1"/>
      <w:marLeft w:val="0"/>
      <w:marRight w:val="0"/>
      <w:marTop w:val="0"/>
      <w:marBottom w:val="0"/>
      <w:divBdr>
        <w:top w:val="none" w:sz="0" w:space="0" w:color="auto"/>
        <w:left w:val="none" w:sz="0" w:space="0" w:color="auto"/>
        <w:bottom w:val="none" w:sz="0" w:space="0" w:color="auto"/>
        <w:right w:val="none" w:sz="0" w:space="0" w:color="auto"/>
      </w:divBdr>
    </w:div>
    <w:div w:id="667758344">
      <w:bodyDiv w:val="1"/>
      <w:marLeft w:val="0"/>
      <w:marRight w:val="0"/>
      <w:marTop w:val="0"/>
      <w:marBottom w:val="0"/>
      <w:divBdr>
        <w:top w:val="none" w:sz="0" w:space="0" w:color="auto"/>
        <w:left w:val="none" w:sz="0" w:space="0" w:color="auto"/>
        <w:bottom w:val="none" w:sz="0" w:space="0" w:color="auto"/>
        <w:right w:val="none" w:sz="0" w:space="0" w:color="auto"/>
      </w:divBdr>
    </w:div>
    <w:div w:id="667828194">
      <w:bodyDiv w:val="1"/>
      <w:marLeft w:val="0"/>
      <w:marRight w:val="0"/>
      <w:marTop w:val="0"/>
      <w:marBottom w:val="0"/>
      <w:divBdr>
        <w:top w:val="none" w:sz="0" w:space="0" w:color="auto"/>
        <w:left w:val="none" w:sz="0" w:space="0" w:color="auto"/>
        <w:bottom w:val="none" w:sz="0" w:space="0" w:color="auto"/>
        <w:right w:val="none" w:sz="0" w:space="0" w:color="auto"/>
      </w:divBdr>
    </w:div>
    <w:div w:id="667830544">
      <w:bodyDiv w:val="1"/>
      <w:marLeft w:val="0"/>
      <w:marRight w:val="0"/>
      <w:marTop w:val="0"/>
      <w:marBottom w:val="0"/>
      <w:divBdr>
        <w:top w:val="none" w:sz="0" w:space="0" w:color="auto"/>
        <w:left w:val="none" w:sz="0" w:space="0" w:color="auto"/>
        <w:bottom w:val="none" w:sz="0" w:space="0" w:color="auto"/>
        <w:right w:val="none" w:sz="0" w:space="0" w:color="auto"/>
      </w:divBdr>
    </w:div>
    <w:div w:id="667906719">
      <w:bodyDiv w:val="1"/>
      <w:marLeft w:val="0"/>
      <w:marRight w:val="0"/>
      <w:marTop w:val="0"/>
      <w:marBottom w:val="0"/>
      <w:divBdr>
        <w:top w:val="none" w:sz="0" w:space="0" w:color="auto"/>
        <w:left w:val="none" w:sz="0" w:space="0" w:color="auto"/>
        <w:bottom w:val="none" w:sz="0" w:space="0" w:color="auto"/>
        <w:right w:val="none" w:sz="0" w:space="0" w:color="auto"/>
      </w:divBdr>
    </w:div>
    <w:div w:id="667947694">
      <w:bodyDiv w:val="1"/>
      <w:marLeft w:val="0"/>
      <w:marRight w:val="0"/>
      <w:marTop w:val="0"/>
      <w:marBottom w:val="0"/>
      <w:divBdr>
        <w:top w:val="none" w:sz="0" w:space="0" w:color="auto"/>
        <w:left w:val="none" w:sz="0" w:space="0" w:color="auto"/>
        <w:bottom w:val="none" w:sz="0" w:space="0" w:color="auto"/>
        <w:right w:val="none" w:sz="0" w:space="0" w:color="auto"/>
      </w:divBdr>
    </w:div>
    <w:div w:id="668096769">
      <w:bodyDiv w:val="1"/>
      <w:marLeft w:val="0"/>
      <w:marRight w:val="0"/>
      <w:marTop w:val="0"/>
      <w:marBottom w:val="0"/>
      <w:divBdr>
        <w:top w:val="none" w:sz="0" w:space="0" w:color="auto"/>
        <w:left w:val="none" w:sz="0" w:space="0" w:color="auto"/>
        <w:bottom w:val="none" w:sz="0" w:space="0" w:color="auto"/>
        <w:right w:val="none" w:sz="0" w:space="0" w:color="auto"/>
      </w:divBdr>
    </w:div>
    <w:div w:id="668139645">
      <w:bodyDiv w:val="1"/>
      <w:marLeft w:val="0"/>
      <w:marRight w:val="0"/>
      <w:marTop w:val="0"/>
      <w:marBottom w:val="0"/>
      <w:divBdr>
        <w:top w:val="none" w:sz="0" w:space="0" w:color="auto"/>
        <w:left w:val="none" w:sz="0" w:space="0" w:color="auto"/>
        <w:bottom w:val="none" w:sz="0" w:space="0" w:color="auto"/>
        <w:right w:val="none" w:sz="0" w:space="0" w:color="auto"/>
      </w:divBdr>
    </w:div>
    <w:div w:id="668215366">
      <w:bodyDiv w:val="1"/>
      <w:marLeft w:val="0"/>
      <w:marRight w:val="0"/>
      <w:marTop w:val="0"/>
      <w:marBottom w:val="0"/>
      <w:divBdr>
        <w:top w:val="none" w:sz="0" w:space="0" w:color="auto"/>
        <w:left w:val="none" w:sz="0" w:space="0" w:color="auto"/>
        <w:bottom w:val="none" w:sz="0" w:space="0" w:color="auto"/>
        <w:right w:val="none" w:sz="0" w:space="0" w:color="auto"/>
      </w:divBdr>
    </w:div>
    <w:div w:id="668362130">
      <w:bodyDiv w:val="1"/>
      <w:marLeft w:val="0"/>
      <w:marRight w:val="0"/>
      <w:marTop w:val="0"/>
      <w:marBottom w:val="0"/>
      <w:divBdr>
        <w:top w:val="none" w:sz="0" w:space="0" w:color="auto"/>
        <w:left w:val="none" w:sz="0" w:space="0" w:color="auto"/>
        <w:bottom w:val="none" w:sz="0" w:space="0" w:color="auto"/>
        <w:right w:val="none" w:sz="0" w:space="0" w:color="auto"/>
      </w:divBdr>
    </w:div>
    <w:div w:id="668408900">
      <w:bodyDiv w:val="1"/>
      <w:marLeft w:val="0"/>
      <w:marRight w:val="0"/>
      <w:marTop w:val="0"/>
      <w:marBottom w:val="0"/>
      <w:divBdr>
        <w:top w:val="none" w:sz="0" w:space="0" w:color="auto"/>
        <w:left w:val="none" w:sz="0" w:space="0" w:color="auto"/>
        <w:bottom w:val="none" w:sz="0" w:space="0" w:color="auto"/>
        <w:right w:val="none" w:sz="0" w:space="0" w:color="auto"/>
      </w:divBdr>
    </w:div>
    <w:div w:id="668488489">
      <w:bodyDiv w:val="1"/>
      <w:marLeft w:val="0"/>
      <w:marRight w:val="0"/>
      <w:marTop w:val="0"/>
      <w:marBottom w:val="0"/>
      <w:divBdr>
        <w:top w:val="none" w:sz="0" w:space="0" w:color="auto"/>
        <w:left w:val="none" w:sz="0" w:space="0" w:color="auto"/>
        <w:bottom w:val="none" w:sz="0" w:space="0" w:color="auto"/>
        <w:right w:val="none" w:sz="0" w:space="0" w:color="auto"/>
      </w:divBdr>
    </w:div>
    <w:div w:id="668560913">
      <w:bodyDiv w:val="1"/>
      <w:marLeft w:val="0"/>
      <w:marRight w:val="0"/>
      <w:marTop w:val="0"/>
      <w:marBottom w:val="0"/>
      <w:divBdr>
        <w:top w:val="none" w:sz="0" w:space="0" w:color="auto"/>
        <w:left w:val="none" w:sz="0" w:space="0" w:color="auto"/>
        <w:bottom w:val="none" w:sz="0" w:space="0" w:color="auto"/>
        <w:right w:val="none" w:sz="0" w:space="0" w:color="auto"/>
      </w:divBdr>
    </w:div>
    <w:div w:id="668562826">
      <w:bodyDiv w:val="1"/>
      <w:marLeft w:val="0"/>
      <w:marRight w:val="0"/>
      <w:marTop w:val="0"/>
      <w:marBottom w:val="0"/>
      <w:divBdr>
        <w:top w:val="none" w:sz="0" w:space="0" w:color="auto"/>
        <w:left w:val="none" w:sz="0" w:space="0" w:color="auto"/>
        <w:bottom w:val="none" w:sz="0" w:space="0" w:color="auto"/>
        <w:right w:val="none" w:sz="0" w:space="0" w:color="auto"/>
      </w:divBdr>
    </w:div>
    <w:div w:id="668673683">
      <w:bodyDiv w:val="1"/>
      <w:marLeft w:val="0"/>
      <w:marRight w:val="0"/>
      <w:marTop w:val="0"/>
      <w:marBottom w:val="0"/>
      <w:divBdr>
        <w:top w:val="none" w:sz="0" w:space="0" w:color="auto"/>
        <w:left w:val="none" w:sz="0" w:space="0" w:color="auto"/>
        <w:bottom w:val="none" w:sz="0" w:space="0" w:color="auto"/>
        <w:right w:val="none" w:sz="0" w:space="0" w:color="auto"/>
      </w:divBdr>
    </w:div>
    <w:div w:id="668753991">
      <w:bodyDiv w:val="1"/>
      <w:marLeft w:val="0"/>
      <w:marRight w:val="0"/>
      <w:marTop w:val="0"/>
      <w:marBottom w:val="0"/>
      <w:divBdr>
        <w:top w:val="none" w:sz="0" w:space="0" w:color="auto"/>
        <w:left w:val="none" w:sz="0" w:space="0" w:color="auto"/>
        <w:bottom w:val="none" w:sz="0" w:space="0" w:color="auto"/>
        <w:right w:val="none" w:sz="0" w:space="0" w:color="auto"/>
      </w:divBdr>
    </w:div>
    <w:div w:id="668754748">
      <w:bodyDiv w:val="1"/>
      <w:marLeft w:val="0"/>
      <w:marRight w:val="0"/>
      <w:marTop w:val="0"/>
      <w:marBottom w:val="0"/>
      <w:divBdr>
        <w:top w:val="none" w:sz="0" w:space="0" w:color="auto"/>
        <w:left w:val="none" w:sz="0" w:space="0" w:color="auto"/>
        <w:bottom w:val="none" w:sz="0" w:space="0" w:color="auto"/>
        <w:right w:val="none" w:sz="0" w:space="0" w:color="auto"/>
      </w:divBdr>
    </w:div>
    <w:div w:id="668867918">
      <w:bodyDiv w:val="1"/>
      <w:marLeft w:val="0"/>
      <w:marRight w:val="0"/>
      <w:marTop w:val="0"/>
      <w:marBottom w:val="0"/>
      <w:divBdr>
        <w:top w:val="none" w:sz="0" w:space="0" w:color="auto"/>
        <w:left w:val="none" w:sz="0" w:space="0" w:color="auto"/>
        <w:bottom w:val="none" w:sz="0" w:space="0" w:color="auto"/>
        <w:right w:val="none" w:sz="0" w:space="0" w:color="auto"/>
      </w:divBdr>
    </w:div>
    <w:div w:id="668868163">
      <w:bodyDiv w:val="1"/>
      <w:marLeft w:val="0"/>
      <w:marRight w:val="0"/>
      <w:marTop w:val="0"/>
      <w:marBottom w:val="0"/>
      <w:divBdr>
        <w:top w:val="none" w:sz="0" w:space="0" w:color="auto"/>
        <w:left w:val="none" w:sz="0" w:space="0" w:color="auto"/>
        <w:bottom w:val="none" w:sz="0" w:space="0" w:color="auto"/>
        <w:right w:val="none" w:sz="0" w:space="0" w:color="auto"/>
      </w:divBdr>
    </w:div>
    <w:div w:id="668871545">
      <w:bodyDiv w:val="1"/>
      <w:marLeft w:val="0"/>
      <w:marRight w:val="0"/>
      <w:marTop w:val="0"/>
      <w:marBottom w:val="0"/>
      <w:divBdr>
        <w:top w:val="none" w:sz="0" w:space="0" w:color="auto"/>
        <w:left w:val="none" w:sz="0" w:space="0" w:color="auto"/>
        <w:bottom w:val="none" w:sz="0" w:space="0" w:color="auto"/>
        <w:right w:val="none" w:sz="0" w:space="0" w:color="auto"/>
      </w:divBdr>
    </w:div>
    <w:div w:id="668871851">
      <w:bodyDiv w:val="1"/>
      <w:marLeft w:val="0"/>
      <w:marRight w:val="0"/>
      <w:marTop w:val="0"/>
      <w:marBottom w:val="0"/>
      <w:divBdr>
        <w:top w:val="none" w:sz="0" w:space="0" w:color="auto"/>
        <w:left w:val="none" w:sz="0" w:space="0" w:color="auto"/>
        <w:bottom w:val="none" w:sz="0" w:space="0" w:color="auto"/>
        <w:right w:val="none" w:sz="0" w:space="0" w:color="auto"/>
      </w:divBdr>
    </w:div>
    <w:div w:id="669021623">
      <w:bodyDiv w:val="1"/>
      <w:marLeft w:val="0"/>
      <w:marRight w:val="0"/>
      <w:marTop w:val="0"/>
      <w:marBottom w:val="0"/>
      <w:divBdr>
        <w:top w:val="none" w:sz="0" w:space="0" w:color="auto"/>
        <w:left w:val="none" w:sz="0" w:space="0" w:color="auto"/>
        <w:bottom w:val="none" w:sz="0" w:space="0" w:color="auto"/>
        <w:right w:val="none" w:sz="0" w:space="0" w:color="auto"/>
      </w:divBdr>
    </w:div>
    <w:div w:id="669022603">
      <w:bodyDiv w:val="1"/>
      <w:marLeft w:val="0"/>
      <w:marRight w:val="0"/>
      <w:marTop w:val="0"/>
      <w:marBottom w:val="0"/>
      <w:divBdr>
        <w:top w:val="none" w:sz="0" w:space="0" w:color="auto"/>
        <w:left w:val="none" w:sz="0" w:space="0" w:color="auto"/>
        <w:bottom w:val="none" w:sz="0" w:space="0" w:color="auto"/>
        <w:right w:val="none" w:sz="0" w:space="0" w:color="auto"/>
      </w:divBdr>
    </w:div>
    <w:div w:id="669217137">
      <w:bodyDiv w:val="1"/>
      <w:marLeft w:val="0"/>
      <w:marRight w:val="0"/>
      <w:marTop w:val="0"/>
      <w:marBottom w:val="0"/>
      <w:divBdr>
        <w:top w:val="none" w:sz="0" w:space="0" w:color="auto"/>
        <w:left w:val="none" w:sz="0" w:space="0" w:color="auto"/>
        <w:bottom w:val="none" w:sz="0" w:space="0" w:color="auto"/>
        <w:right w:val="none" w:sz="0" w:space="0" w:color="auto"/>
      </w:divBdr>
    </w:div>
    <w:div w:id="669256186">
      <w:bodyDiv w:val="1"/>
      <w:marLeft w:val="0"/>
      <w:marRight w:val="0"/>
      <w:marTop w:val="0"/>
      <w:marBottom w:val="0"/>
      <w:divBdr>
        <w:top w:val="none" w:sz="0" w:space="0" w:color="auto"/>
        <w:left w:val="none" w:sz="0" w:space="0" w:color="auto"/>
        <w:bottom w:val="none" w:sz="0" w:space="0" w:color="auto"/>
        <w:right w:val="none" w:sz="0" w:space="0" w:color="auto"/>
      </w:divBdr>
    </w:div>
    <w:div w:id="669261286">
      <w:bodyDiv w:val="1"/>
      <w:marLeft w:val="0"/>
      <w:marRight w:val="0"/>
      <w:marTop w:val="0"/>
      <w:marBottom w:val="0"/>
      <w:divBdr>
        <w:top w:val="none" w:sz="0" w:space="0" w:color="auto"/>
        <w:left w:val="none" w:sz="0" w:space="0" w:color="auto"/>
        <w:bottom w:val="none" w:sz="0" w:space="0" w:color="auto"/>
        <w:right w:val="none" w:sz="0" w:space="0" w:color="auto"/>
      </w:divBdr>
    </w:div>
    <w:div w:id="669262576">
      <w:bodyDiv w:val="1"/>
      <w:marLeft w:val="0"/>
      <w:marRight w:val="0"/>
      <w:marTop w:val="0"/>
      <w:marBottom w:val="0"/>
      <w:divBdr>
        <w:top w:val="none" w:sz="0" w:space="0" w:color="auto"/>
        <w:left w:val="none" w:sz="0" w:space="0" w:color="auto"/>
        <w:bottom w:val="none" w:sz="0" w:space="0" w:color="auto"/>
        <w:right w:val="none" w:sz="0" w:space="0" w:color="auto"/>
      </w:divBdr>
    </w:div>
    <w:div w:id="669334945">
      <w:bodyDiv w:val="1"/>
      <w:marLeft w:val="0"/>
      <w:marRight w:val="0"/>
      <w:marTop w:val="0"/>
      <w:marBottom w:val="0"/>
      <w:divBdr>
        <w:top w:val="none" w:sz="0" w:space="0" w:color="auto"/>
        <w:left w:val="none" w:sz="0" w:space="0" w:color="auto"/>
        <w:bottom w:val="none" w:sz="0" w:space="0" w:color="auto"/>
        <w:right w:val="none" w:sz="0" w:space="0" w:color="auto"/>
      </w:divBdr>
    </w:div>
    <w:div w:id="669407625">
      <w:bodyDiv w:val="1"/>
      <w:marLeft w:val="0"/>
      <w:marRight w:val="0"/>
      <w:marTop w:val="0"/>
      <w:marBottom w:val="0"/>
      <w:divBdr>
        <w:top w:val="none" w:sz="0" w:space="0" w:color="auto"/>
        <w:left w:val="none" w:sz="0" w:space="0" w:color="auto"/>
        <w:bottom w:val="none" w:sz="0" w:space="0" w:color="auto"/>
        <w:right w:val="none" w:sz="0" w:space="0" w:color="auto"/>
      </w:divBdr>
    </w:div>
    <w:div w:id="669482174">
      <w:bodyDiv w:val="1"/>
      <w:marLeft w:val="0"/>
      <w:marRight w:val="0"/>
      <w:marTop w:val="0"/>
      <w:marBottom w:val="0"/>
      <w:divBdr>
        <w:top w:val="none" w:sz="0" w:space="0" w:color="auto"/>
        <w:left w:val="none" w:sz="0" w:space="0" w:color="auto"/>
        <w:bottom w:val="none" w:sz="0" w:space="0" w:color="auto"/>
        <w:right w:val="none" w:sz="0" w:space="0" w:color="auto"/>
      </w:divBdr>
    </w:div>
    <w:div w:id="669522204">
      <w:bodyDiv w:val="1"/>
      <w:marLeft w:val="0"/>
      <w:marRight w:val="0"/>
      <w:marTop w:val="0"/>
      <w:marBottom w:val="0"/>
      <w:divBdr>
        <w:top w:val="none" w:sz="0" w:space="0" w:color="auto"/>
        <w:left w:val="none" w:sz="0" w:space="0" w:color="auto"/>
        <w:bottom w:val="none" w:sz="0" w:space="0" w:color="auto"/>
        <w:right w:val="none" w:sz="0" w:space="0" w:color="auto"/>
      </w:divBdr>
    </w:div>
    <w:div w:id="669523708">
      <w:bodyDiv w:val="1"/>
      <w:marLeft w:val="0"/>
      <w:marRight w:val="0"/>
      <w:marTop w:val="0"/>
      <w:marBottom w:val="0"/>
      <w:divBdr>
        <w:top w:val="none" w:sz="0" w:space="0" w:color="auto"/>
        <w:left w:val="none" w:sz="0" w:space="0" w:color="auto"/>
        <w:bottom w:val="none" w:sz="0" w:space="0" w:color="auto"/>
        <w:right w:val="none" w:sz="0" w:space="0" w:color="auto"/>
      </w:divBdr>
    </w:div>
    <w:div w:id="669528918">
      <w:bodyDiv w:val="1"/>
      <w:marLeft w:val="0"/>
      <w:marRight w:val="0"/>
      <w:marTop w:val="0"/>
      <w:marBottom w:val="0"/>
      <w:divBdr>
        <w:top w:val="none" w:sz="0" w:space="0" w:color="auto"/>
        <w:left w:val="none" w:sz="0" w:space="0" w:color="auto"/>
        <w:bottom w:val="none" w:sz="0" w:space="0" w:color="auto"/>
        <w:right w:val="none" w:sz="0" w:space="0" w:color="auto"/>
      </w:divBdr>
    </w:div>
    <w:div w:id="669531038">
      <w:bodyDiv w:val="1"/>
      <w:marLeft w:val="0"/>
      <w:marRight w:val="0"/>
      <w:marTop w:val="0"/>
      <w:marBottom w:val="0"/>
      <w:divBdr>
        <w:top w:val="none" w:sz="0" w:space="0" w:color="auto"/>
        <w:left w:val="none" w:sz="0" w:space="0" w:color="auto"/>
        <w:bottom w:val="none" w:sz="0" w:space="0" w:color="auto"/>
        <w:right w:val="none" w:sz="0" w:space="0" w:color="auto"/>
      </w:divBdr>
    </w:div>
    <w:div w:id="669675750">
      <w:bodyDiv w:val="1"/>
      <w:marLeft w:val="0"/>
      <w:marRight w:val="0"/>
      <w:marTop w:val="0"/>
      <w:marBottom w:val="0"/>
      <w:divBdr>
        <w:top w:val="none" w:sz="0" w:space="0" w:color="auto"/>
        <w:left w:val="none" w:sz="0" w:space="0" w:color="auto"/>
        <w:bottom w:val="none" w:sz="0" w:space="0" w:color="auto"/>
        <w:right w:val="none" w:sz="0" w:space="0" w:color="auto"/>
      </w:divBdr>
    </w:div>
    <w:div w:id="669794188">
      <w:bodyDiv w:val="1"/>
      <w:marLeft w:val="0"/>
      <w:marRight w:val="0"/>
      <w:marTop w:val="0"/>
      <w:marBottom w:val="0"/>
      <w:divBdr>
        <w:top w:val="none" w:sz="0" w:space="0" w:color="auto"/>
        <w:left w:val="none" w:sz="0" w:space="0" w:color="auto"/>
        <w:bottom w:val="none" w:sz="0" w:space="0" w:color="auto"/>
        <w:right w:val="none" w:sz="0" w:space="0" w:color="auto"/>
      </w:divBdr>
    </w:div>
    <w:div w:id="669870329">
      <w:bodyDiv w:val="1"/>
      <w:marLeft w:val="0"/>
      <w:marRight w:val="0"/>
      <w:marTop w:val="0"/>
      <w:marBottom w:val="0"/>
      <w:divBdr>
        <w:top w:val="none" w:sz="0" w:space="0" w:color="auto"/>
        <w:left w:val="none" w:sz="0" w:space="0" w:color="auto"/>
        <w:bottom w:val="none" w:sz="0" w:space="0" w:color="auto"/>
        <w:right w:val="none" w:sz="0" w:space="0" w:color="auto"/>
      </w:divBdr>
    </w:div>
    <w:div w:id="669912560">
      <w:bodyDiv w:val="1"/>
      <w:marLeft w:val="0"/>
      <w:marRight w:val="0"/>
      <w:marTop w:val="0"/>
      <w:marBottom w:val="0"/>
      <w:divBdr>
        <w:top w:val="none" w:sz="0" w:space="0" w:color="auto"/>
        <w:left w:val="none" w:sz="0" w:space="0" w:color="auto"/>
        <w:bottom w:val="none" w:sz="0" w:space="0" w:color="auto"/>
        <w:right w:val="none" w:sz="0" w:space="0" w:color="auto"/>
      </w:divBdr>
    </w:div>
    <w:div w:id="669913960">
      <w:bodyDiv w:val="1"/>
      <w:marLeft w:val="0"/>
      <w:marRight w:val="0"/>
      <w:marTop w:val="0"/>
      <w:marBottom w:val="0"/>
      <w:divBdr>
        <w:top w:val="none" w:sz="0" w:space="0" w:color="auto"/>
        <w:left w:val="none" w:sz="0" w:space="0" w:color="auto"/>
        <w:bottom w:val="none" w:sz="0" w:space="0" w:color="auto"/>
        <w:right w:val="none" w:sz="0" w:space="0" w:color="auto"/>
      </w:divBdr>
    </w:div>
    <w:div w:id="669989210">
      <w:bodyDiv w:val="1"/>
      <w:marLeft w:val="0"/>
      <w:marRight w:val="0"/>
      <w:marTop w:val="0"/>
      <w:marBottom w:val="0"/>
      <w:divBdr>
        <w:top w:val="none" w:sz="0" w:space="0" w:color="auto"/>
        <w:left w:val="none" w:sz="0" w:space="0" w:color="auto"/>
        <w:bottom w:val="none" w:sz="0" w:space="0" w:color="auto"/>
        <w:right w:val="none" w:sz="0" w:space="0" w:color="auto"/>
      </w:divBdr>
    </w:div>
    <w:div w:id="669992465">
      <w:bodyDiv w:val="1"/>
      <w:marLeft w:val="0"/>
      <w:marRight w:val="0"/>
      <w:marTop w:val="0"/>
      <w:marBottom w:val="0"/>
      <w:divBdr>
        <w:top w:val="none" w:sz="0" w:space="0" w:color="auto"/>
        <w:left w:val="none" w:sz="0" w:space="0" w:color="auto"/>
        <w:bottom w:val="none" w:sz="0" w:space="0" w:color="auto"/>
        <w:right w:val="none" w:sz="0" w:space="0" w:color="auto"/>
      </w:divBdr>
    </w:div>
    <w:div w:id="669993051">
      <w:bodyDiv w:val="1"/>
      <w:marLeft w:val="0"/>
      <w:marRight w:val="0"/>
      <w:marTop w:val="0"/>
      <w:marBottom w:val="0"/>
      <w:divBdr>
        <w:top w:val="none" w:sz="0" w:space="0" w:color="auto"/>
        <w:left w:val="none" w:sz="0" w:space="0" w:color="auto"/>
        <w:bottom w:val="none" w:sz="0" w:space="0" w:color="auto"/>
        <w:right w:val="none" w:sz="0" w:space="0" w:color="auto"/>
      </w:divBdr>
    </w:div>
    <w:div w:id="670062149">
      <w:bodyDiv w:val="1"/>
      <w:marLeft w:val="0"/>
      <w:marRight w:val="0"/>
      <w:marTop w:val="0"/>
      <w:marBottom w:val="0"/>
      <w:divBdr>
        <w:top w:val="none" w:sz="0" w:space="0" w:color="auto"/>
        <w:left w:val="none" w:sz="0" w:space="0" w:color="auto"/>
        <w:bottom w:val="none" w:sz="0" w:space="0" w:color="auto"/>
        <w:right w:val="none" w:sz="0" w:space="0" w:color="auto"/>
      </w:divBdr>
    </w:div>
    <w:div w:id="670064089">
      <w:bodyDiv w:val="1"/>
      <w:marLeft w:val="0"/>
      <w:marRight w:val="0"/>
      <w:marTop w:val="0"/>
      <w:marBottom w:val="0"/>
      <w:divBdr>
        <w:top w:val="none" w:sz="0" w:space="0" w:color="auto"/>
        <w:left w:val="none" w:sz="0" w:space="0" w:color="auto"/>
        <w:bottom w:val="none" w:sz="0" w:space="0" w:color="auto"/>
        <w:right w:val="none" w:sz="0" w:space="0" w:color="auto"/>
      </w:divBdr>
    </w:div>
    <w:div w:id="670450537">
      <w:bodyDiv w:val="1"/>
      <w:marLeft w:val="0"/>
      <w:marRight w:val="0"/>
      <w:marTop w:val="0"/>
      <w:marBottom w:val="0"/>
      <w:divBdr>
        <w:top w:val="none" w:sz="0" w:space="0" w:color="auto"/>
        <w:left w:val="none" w:sz="0" w:space="0" w:color="auto"/>
        <w:bottom w:val="none" w:sz="0" w:space="0" w:color="auto"/>
        <w:right w:val="none" w:sz="0" w:space="0" w:color="auto"/>
      </w:divBdr>
    </w:div>
    <w:div w:id="670525032">
      <w:bodyDiv w:val="1"/>
      <w:marLeft w:val="0"/>
      <w:marRight w:val="0"/>
      <w:marTop w:val="0"/>
      <w:marBottom w:val="0"/>
      <w:divBdr>
        <w:top w:val="none" w:sz="0" w:space="0" w:color="auto"/>
        <w:left w:val="none" w:sz="0" w:space="0" w:color="auto"/>
        <w:bottom w:val="none" w:sz="0" w:space="0" w:color="auto"/>
        <w:right w:val="none" w:sz="0" w:space="0" w:color="auto"/>
      </w:divBdr>
    </w:div>
    <w:div w:id="670525036">
      <w:bodyDiv w:val="1"/>
      <w:marLeft w:val="0"/>
      <w:marRight w:val="0"/>
      <w:marTop w:val="0"/>
      <w:marBottom w:val="0"/>
      <w:divBdr>
        <w:top w:val="none" w:sz="0" w:space="0" w:color="auto"/>
        <w:left w:val="none" w:sz="0" w:space="0" w:color="auto"/>
        <w:bottom w:val="none" w:sz="0" w:space="0" w:color="auto"/>
        <w:right w:val="none" w:sz="0" w:space="0" w:color="auto"/>
      </w:divBdr>
    </w:div>
    <w:div w:id="670566608">
      <w:bodyDiv w:val="1"/>
      <w:marLeft w:val="0"/>
      <w:marRight w:val="0"/>
      <w:marTop w:val="0"/>
      <w:marBottom w:val="0"/>
      <w:divBdr>
        <w:top w:val="none" w:sz="0" w:space="0" w:color="auto"/>
        <w:left w:val="none" w:sz="0" w:space="0" w:color="auto"/>
        <w:bottom w:val="none" w:sz="0" w:space="0" w:color="auto"/>
        <w:right w:val="none" w:sz="0" w:space="0" w:color="auto"/>
      </w:divBdr>
    </w:div>
    <w:div w:id="670640226">
      <w:bodyDiv w:val="1"/>
      <w:marLeft w:val="0"/>
      <w:marRight w:val="0"/>
      <w:marTop w:val="0"/>
      <w:marBottom w:val="0"/>
      <w:divBdr>
        <w:top w:val="none" w:sz="0" w:space="0" w:color="auto"/>
        <w:left w:val="none" w:sz="0" w:space="0" w:color="auto"/>
        <w:bottom w:val="none" w:sz="0" w:space="0" w:color="auto"/>
        <w:right w:val="none" w:sz="0" w:space="0" w:color="auto"/>
      </w:divBdr>
    </w:div>
    <w:div w:id="670643130">
      <w:bodyDiv w:val="1"/>
      <w:marLeft w:val="0"/>
      <w:marRight w:val="0"/>
      <w:marTop w:val="0"/>
      <w:marBottom w:val="0"/>
      <w:divBdr>
        <w:top w:val="none" w:sz="0" w:space="0" w:color="auto"/>
        <w:left w:val="none" w:sz="0" w:space="0" w:color="auto"/>
        <w:bottom w:val="none" w:sz="0" w:space="0" w:color="auto"/>
        <w:right w:val="none" w:sz="0" w:space="0" w:color="auto"/>
      </w:divBdr>
    </w:div>
    <w:div w:id="670643318">
      <w:bodyDiv w:val="1"/>
      <w:marLeft w:val="0"/>
      <w:marRight w:val="0"/>
      <w:marTop w:val="0"/>
      <w:marBottom w:val="0"/>
      <w:divBdr>
        <w:top w:val="none" w:sz="0" w:space="0" w:color="auto"/>
        <w:left w:val="none" w:sz="0" w:space="0" w:color="auto"/>
        <w:bottom w:val="none" w:sz="0" w:space="0" w:color="auto"/>
        <w:right w:val="none" w:sz="0" w:space="0" w:color="auto"/>
      </w:divBdr>
    </w:div>
    <w:div w:id="670717704">
      <w:bodyDiv w:val="1"/>
      <w:marLeft w:val="0"/>
      <w:marRight w:val="0"/>
      <w:marTop w:val="0"/>
      <w:marBottom w:val="0"/>
      <w:divBdr>
        <w:top w:val="none" w:sz="0" w:space="0" w:color="auto"/>
        <w:left w:val="none" w:sz="0" w:space="0" w:color="auto"/>
        <w:bottom w:val="none" w:sz="0" w:space="0" w:color="auto"/>
        <w:right w:val="none" w:sz="0" w:space="0" w:color="auto"/>
      </w:divBdr>
    </w:div>
    <w:div w:id="670762627">
      <w:bodyDiv w:val="1"/>
      <w:marLeft w:val="0"/>
      <w:marRight w:val="0"/>
      <w:marTop w:val="0"/>
      <w:marBottom w:val="0"/>
      <w:divBdr>
        <w:top w:val="none" w:sz="0" w:space="0" w:color="auto"/>
        <w:left w:val="none" w:sz="0" w:space="0" w:color="auto"/>
        <w:bottom w:val="none" w:sz="0" w:space="0" w:color="auto"/>
        <w:right w:val="none" w:sz="0" w:space="0" w:color="auto"/>
      </w:divBdr>
    </w:div>
    <w:div w:id="670792377">
      <w:bodyDiv w:val="1"/>
      <w:marLeft w:val="0"/>
      <w:marRight w:val="0"/>
      <w:marTop w:val="0"/>
      <w:marBottom w:val="0"/>
      <w:divBdr>
        <w:top w:val="none" w:sz="0" w:space="0" w:color="auto"/>
        <w:left w:val="none" w:sz="0" w:space="0" w:color="auto"/>
        <w:bottom w:val="none" w:sz="0" w:space="0" w:color="auto"/>
        <w:right w:val="none" w:sz="0" w:space="0" w:color="auto"/>
      </w:divBdr>
    </w:div>
    <w:div w:id="670834428">
      <w:bodyDiv w:val="1"/>
      <w:marLeft w:val="0"/>
      <w:marRight w:val="0"/>
      <w:marTop w:val="0"/>
      <w:marBottom w:val="0"/>
      <w:divBdr>
        <w:top w:val="none" w:sz="0" w:space="0" w:color="auto"/>
        <w:left w:val="none" w:sz="0" w:space="0" w:color="auto"/>
        <w:bottom w:val="none" w:sz="0" w:space="0" w:color="auto"/>
        <w:right w:val="none" w:sz="0" w:space="0" w:color="auto"/>
      </w:divBdr>
    </w:div>
    <w:div w:id="670840445">
      <w:bodyDiv w:val="1"/>
      <w:marLeft w:val="0"/>
      <w:marRight w:val="0"/>
      <w:marTop w:val="0"/>
      <w:marBottom w:val="0"/>
      <w:divBdr>
        <w:top w:val="none" w:sz="0" w:space="0" w:color="auto"/>
        <w:left w:val="none" w:sz="0" w:space="0" w:color="auto"/>
        <w:bottom w:val="none" w:sz="0" w:space="0" w:color="auto"/>
        <w:right w:val="none" w:sz="0" w:space="0" w:color="auto"/>
      </w:divBdr>
    </w:div>
    <w:div w:id="670907834">
      <w:bodyDiv w:val="1"/>
      <w:marLeft w:val="0"/>
      <w:marRight w:val="0"/>
      <w:marTop w:val="0"/>
      <w:marBottom w:val="0"/>
      <w:divBdr>
        <w:top w:val="none" w:sz="0" w:space="0" w:color="auto"/>
        <w:left w:val="none" w:sz="0" w:space="0" w:color="auto"/>
        <w:bottom w:val="none" w:sz="0" w:space="0" w:color="auto"/>
        <w:right w:val="none" w:sz="0" w:space="0" w:color="auto"/>
      </w:divBdr>
    </w:div>
    <w:div w:id="670959006">
      <w:bodyDiv w:val="1"/>
      <w:marLeft w:val="0"/>
      <w:marRight w:val="0"/>
      <w:marTop w:val="0"/>
      <w:marBottom w:val="0"/>
      <w:divBdr>
        <w:top w:val="none" w:sz="0" w:space="0" w:color="auto"/>
        <w:left w:val="none" w:sz="0" w:space="0" w:color="auto"/>
        <w:bottom w:val="none" w:sz="0" w:space="0" w:color="auto"/>
        <w:right w:val="none" w:sz="0" w:space="0" w:color="auto"/>
      </w:divBdr>
    </w:div>
    <w:div w:id="670984399">
      <w:bodyDiv w:val="1"/>
      <w:marLeft w:val="0"/>
      <w:marRight w:val="0"/>
      <w:marTop w:val="0"/>
      <w:marBottom w:val="0"/>
      <w:divBdr>
        <w:top w:val="none" w:sz="0" w:space="0" w:color="auto"/>
        <w:left w:val="none" w:sz="0" w:space="0" w:color="auto"/>
        <w:bottom w:val="none" w:sz="0" w:space="0" w:color="auto"/>
        <w:right w:val="none" w:sz="0" w:space="0" w:color="auto"/>
      </w:divBdr>
    </w:div>
    <w:div w:id="670986477">
      <w:bodyDiv w:val="1"/>
      <w:marLeft w:val="0"/>
      <w:marRight w:val="0"/>
      <w:marTop w:val="0"/>
      <w:marBottom w:val="0"/>
      <w:divBdr>
        <w:top w:val="none" w:sz="0" w:space="0" w:color="auto"/>
        <w:left w:val="none" w:sz="0" w:space="0" w:color="auto"/>
        <w:bottom w:val="none" w:sz="0" w:space="0" w:color="auto"/>
        <w:right w:val="none" w:sz="0" w:space="0" w:color="auto"/>
      </w:divBdr>
    </w:div>
    <w:div w:id="670987080">
      <w:bodyDiv w:val="1"/>
      <w:marLeft w:val="0"/>
      <w:marRight w:val="0"/>
      <w:marTop w:val="0"/>
      <w:marBottom w:val="0"/>
      <w:divBdr>
        <w:top w:val="none" w:sz="0" w:space="0" w:color="auto"/>
        <w:left w:val="none" w:sz="0" w:space="0" w:color="auto"/>
        <w:bottom w:val="none" w:sz="0" w:space="0" w:color="auto"/>
        <w:right w:val="none" w:sz="0" w:space="0" w:color="auto"/>
      </w:divBdr>
    </w:div>
    <w:div w:id="671032686">
      <w:bodyDiv w:val="1"/>
      <w:marLeft w:val="0"/>
      <w:marRight w:val="0"/>
      <w:marTop w:val="0"/>
      <w:marBottom w:val="0"/>
      <w:divBdr>
        <w:top w:val="none" w:sz="0" w:space="0" w:color="auto"/>
        <w:left w:val="none" w:sz="0" w:space="0" w:color="auto"/>
        <w:bottom w:val="none" w:sz="0" w:space="0" w:color="auto"/>
        <w:right w:val="none" w:sz="0" w:space="0" w:color="auto"/>
      </w:divBdr>
    </w:div>
    <w:div w:id="671032773">
      <w:bodyDiv w:val="1"/>
      <w:marLeft w:val="0"/>
      <w:marRight w:val="0"/>
      <w:marTop w:val="0"/>
      <w:marBottom w:val="0"/>
      <w:divBdr>
        <w:top w:val="none" w:sz="0" w:space="0" w:color="auto"/>
        <w:left w:val="none" w:sz="0" w:space="0" w:color="auto"/>
        <w:bottom w:val="none" w:sz="0" w:space="0" w:color="auto"/>
        <w:right w:val="none" w:sz="0" w:space="0" w:color="auto"/>
      </w:divBdr>
    </w:div>
    <w:div w:id="671101315">
      <w:bodyDiv w:val="1"/>
      <w:marLeft w:val="0"/>
      <w:marRight w:val="0"/>
      <w:marTop w:val="0"/>
      <w:marBottom w:val="0"/>
      <w:divBdr>
        <w:top w:val="none" w:sz="0" w:space="0" w:color="auto"/>
        <w:left w:val="none" w:sz="0" w:space="0" w:color="auto"/>
        <w:bottom w:val="none" w:sz="0" w:space="0" w:color="auto"/>
        <w:right w:val="none" w:sz="0" w:space="0" w:color="auto"/>
      </w:divBdr>
    </w:div>
    <w:div w:id="671224844">
      <w:bodyDiv w:val="1"/>
      <w:marLeft w:val="0"/>
      <w:marRight w:val="0"/>
      <w:marTop w:val="0"/>
      <w:marBottom w:val="0"/>
      <w:divBdr>
        <w:top w:val="none" w:sz="0" w:space="0" w:color="auto"/>
        <w:left w:val="none" w:sz="0" w:space="0" w:color="auto"/>
        <w:bottom w:val="none" w:sz="0" w:space="0" w:color="auto"/>
        <w:right w:val="none" w:sz="0" w:space="0" w:color="auto"/>
      </w:divBdr>
    </w:div>
    <w:div w:id="671299714">
      <w:bodyDiv w:val="1"/>
      <w:marLeft w:val="0"/>
      <w:marRight w:val="0"/>
      <w:marTop w:val="0"/>
      <w:marBottom w:val="0"/>
      <w:divBdr>
        <w:top w:val="none" w:sz="0" w:space="0" w:color="auto"/>
        <w:left w:val="none" w:sz="0" w:space="0" w:color="auto"/>
        <w:bottom w:val="none" w:sz="0" w:space="0" w:color="auto"/>
        <w:right w:val="none" w:sz="0" w:space="0" w:color="auto"/>
      </w:divBdr>
    </w:div>
    <w:div w:id="671378103">
      <w:bodyDiv w:val="1"/>
      <w:marLeft w:val="0"/>
      <w:marRight w:val="0"/>
      <w:marTop w:val="0"/>
      <w:marBottom w:val="0"/>
      <w:divBdr>
        <w:top w:val="none" w:sz="0" w:space="0" w:color="auto"/>
        <w:left w:val="none" w:sz="0" w:space="0" w:color="auto"/>
        <w:bottom w:val="none" w:sz="0" w:space="0" w:color="auto"/>
        <w:right w:val="none" w:sz="0" w:space="0" w:color="auto"/>
      </w:divBdr>
    </w:div>
    <w:div w:id="671418579">
      <w:bodyDiv w:val="1"/>
      <w:marLeft w:val="0"/>
      <w:marRight w:val="0"/>
      <w:marTop w:val="0"/>
      <w:marBottom w:val="0"/>
      <w:divBdr>
        <w:top w:val="none" w:sz="0" w:space="0" w:color="auto"/>
        <w:left w:val="none" w:sz="0" w:space="0" w:color="auto"/>
        <w:bottom w:val="none" w:sz="0" w:space="0" w:color="auto"/>
        <w:right w:val="none" w:sz="0" w:space="0" w:color="auto"/>
      </w:divBdr>
    </w:div>
    <w:div w:id="671445572">
      <w:bodyDiv w:val="1"/>
      <w:marLeft w:val="0"/>
      <w:marRight w:val="0"/>
      <w:marTop w:val="0"/>
      <w:marBottom w:val="0"/>
      <w:divBdr>
        <w:top w:val="none" w:sz="0" w:space="0" w:color="auto"/>
        <w:left w:val="none" w:sz="0" w:space="0" w:color="auto"/>
        <w:bottom w:val="none" w:sz="0" w:space="0" w:color="auto"/>
        <w:right w:val="none" w:sz="0" w:space="0" w:color="auto"/>
      </w:divBdr>
    </w:div>
    <w:div w:id="671496486">
      <w:bodyDiv w:val="1"/>
      <w:marLeft w:val="0"/>
      <w:marRight w:val="0"/>
      <w:marTop w:val="0"/>
      <w:marBottom w:val="0"/>
      <w:divBdr>
        <w:top w:val="none" w:sz="0" w:space="0" w:color="auto"/>
        <w:left w:val="none" w:sz="0" w:space="0" w:color="auto"/>
        <w:bottom w:val="none" w:sz="0" w:space="0" w:color="auto"/>
        <w:right w:val="none" w:sz="0" w:space="0" w:color="auto"/>
      </w:divBdr>
    </w:div>
    <w:div w:id="671565728">
      <w:bodyDiv w:val="1"/>
      <w:marLeft w:val="0"/>
      <w:marRight w:val="0"/>
      <w:marTop w:val="0"/>
      <w:marBottom w:val="0"/>
      <w:divBdr>
        <w:top w:val="none" w:sz="0" w:space="0" w:color="auto"/>
        <w:left w:val="none" w:sz="0" w:space="0" w:color="auto"/>
        <w:bottom w:val="none" w:sz="0" w:space="0" w:color="auto"/>
        <w:right w:val="none" w:sz="0" w:space="0" w:color="auto"/>
      </w:divBdr>
    </w:div>
    <w:div w:id="671567275">
      <w:bodyDiv w:val="1"/>
      <w:marLeft w:val="0"/>
      <w:marRight w:val="0"/>
      <w:marTop w:val="0"/>
      <w:marBottom w:val="0"/>
      <w:divBdr>
        <w:top w:val="none" w:sz="0" w:space="0" w:color="auto"/>
        <w:left w:val="none" w:sz="0" w:space="0" w:color="auto"/>
        <w:bottom w:val="none" w:sz="0" w:space="0" w:color="auto"/>
        <w:right w:val="none" w:sz="0" w:space="0" w:color="auto"/>
      </w:divBdr>
    </w:div>
    <w:div w:id="671638477">
      <w:bodyDiv w:val="1"/>
      <w:marLeft w:val="0"/>
      <w:marRight w:val="0"/>
      <w:marTop w:val="0"/>
      <w:marBottom w:val="0"/>
      <w:divBdr>
        <w:top w:val="none" w:sz="0" w:space="0" w:color="auto"/>
        <w:left w:val="none" w:sz="0" w:space="0" w:color="auto"/>
        <w:bottom w:val="none" w:sz="0" w:space="0" w:color="auto"/>
        <w:right w:val="none" w:sz="0" w:space="0" w:color="auto"/>
      </w:divBdr>
    </w:div>
    <w:div w:id="671640971">
      <w:bodyDiv w:val="1"/>
      <w:marLeft w:val="0"/>
      <w:marRight w:val="0"/>
      <w:marTop w:val="0"/>
      <w:marBottom w:val="0"/>
      <w:divBdr>
        <w:top w:val="none" w:sz="0" w:space="0" w:color="auto"/>
        <w:left w:val="none" w:sz="0" w:space="0" w:color="auto"/>
        <w:bottom w:val="none" w:sz="0" w:space="0" w:color="auto"/>
        <w:right w:val="none" w:sz="0" w:space="0" w:color="auto"/>
      </w:divBdr>
    </w:div>
    <w:div w:id="671643700">
      <w:bodyDiv w:val="1"/>
      <w:marLeft w:val="0"/>
      <w:marRight w:val="0"/>
      <w:marTop w:val="0"/>
      <w:marBottom w:val="0"/>
      <w:divBdr>
        <w:top w:val="none" w:sz="0" w:space="0" w:color="auto"/>
        <w:left w:val="none" w:sz="0" w:space="0" w:color="auto"/>
        <w:bottom w:val="none" w:sz="0" w:space="0" w:color="auto"/>
        <w:right w:val="none" w:sz="0" w:space="0" w:color="auto"/>
      </w:divBdr>
    </w:div>
    <w:div w:id="671686614">
      <w:bodyDiv w:val="1"/>
      <w:marLeft w:val="0"/>
      <w:marRight w:val="0"/>
      <w:marTop w:val="0"/>
      <w:marBottom w:val="0"/>
      <w:divBdr>
        <w:top w:val="none" w:sz="0" w:space="0" w:color="auto"/>
        <w:left w:val="none" w:sz="0" w:space="0" w:color="auto"/>
        <w:bottom w:val="none" w:sz="0" w:space="0" w:color="auto"/>
        <w:right w:val="none" w:sz="0" w:space="0" w:color="auto"/>
      </w:divBdr>
    </w:div>
    <w:div w:id="671760530">
      <w:bodyDiv w:val="1"/>
      <w:marLeft w:val="0"/>
      <w:marRight w:val="0"/>
      <w:marTop w:val="0"/>
      <w:marBottom w:val="0"/>
      <w:divBdr>
        <w:top w:val="none" w:sz="0" w:space="0" w:color="auto"/>
        <w:left w:val="none" w:sz="0" w:space="0" w:color="auto"/>
        <w:bottom w:val="none" w:sz="0" w:space="0" w:color="auto"/>
        <w:right w:val="none" w:sz="0" w:space="0" w:color="auto"/>
      </w:divBdr>
    </w:div>
    <w:div w:id="671763378">
      <w:bodyDiv w:val="1"/>
      <w:marLeft w:val="0"/>
      <w:marRight w:val="0"/>
      <w:marTop w:val="0"/>
      <w:marBottom w:val="0"/>
      <w:divBdr>
        <w:top w:val="none" w:sz="0" w:space="0" w:color="auto"/>
        <w:left w:val="none" w:sz="0" w:space="0" w:color="auto"/>
        <w:bottom w:val="none" w:sz="0" w:space="0" w:color="auto"/>
        <w:right w:val="none" w:sz="0" w:space="0" w:color="auto"/>
      </w:divBdr>
    </w:div>
    <w:div w:id="671832803">
      <w:bodyDiv w:val="1"/>
      <w:marLeft w:val="0"/>
      <w:marRight w:val="0"/>
      <w:marTop w:val="0"/>
      <w:marBottom w:val="0"/>
      <w:divBdr>
        <w:top w:val="none" w:sz="0" w:space="0" w:color="auto"/>
        <w:left w:val="none" w:sz="0" w:space="0" w:color="auto"/>
        <w:bottom w:val="none" w:sz="0" w:space="0" w:color="auto"/>
        <w:right w:val="none" w:sz="0" w:space="0" w:color="auto"/>
      </w:divBdr>
    </w:div>
    <w:div w:id="671834551">
      <w:bodyDiv w:val="1"/>
      <w:marLeft w:val="0"/>
      <w:marRight w:val="0"/>
      <w:marTop w:val="0"/>
      <w:marBottom w:val="0"/>
      <w:divBdr>
        <w:top w:val="none" w:sz="0" w:space="0" w:color="auto"/>
        <w:left w:val="none" w:sz="0" w:space="0" w:color="auto"/>
        <w:bottom w:val="none" w:sz="0" w:space="0" w:color="auto"/>
        <w:right w:val="none" w:sz="0" w:space="0" w:color="auto"/>
      </w:divBdr>
    </w:div>
    <w:div w:id="671836297">
      <w:bodyDiv w:val="1"/>
      <w:marLeft w:val="0"/>
      <w:marRight w:val="0"/>
      <w:marTop w:val="0"/>
      <w:marBottom w:val="0"/>
      <w:divBdr>
        <w:top w:val="none" w:sz="0" w:space="0" w:color="auto"/>
        <w:left w:val="none" w:sz="0" w:space="0" w:color="auto"/>
        <w:bottom w:val="none" w:sz="0" w:space="0" w:color="auto"/>
        <w:right w:val="none" w:sz="0" w:space="0" w:color="auto"/>
      </w:divBdr>
    </w:div>
    <w:div w:id="671876234">
      <w:bodyDiv w:val="1"/>
      <w:marLeft w:val="0"/>
      <w:marRight w:val="0"/>
      <w:marTop w:val="0"/>
      <w:marBottom w:val="0"/>
      <w:divBdr>
        <w:top w:val="none" w:sz="0" w:space="0" w:color="auto"/>
        <w:left w:val="none" w:sz="0" w:space="0" w:color="auto"/>
        <w:bottom w:val="none" w:sz="0" w:space="0" w:color="auto"/>
        <w:right w:val="none" w:sz="0" w:space="0" w:color="auto"/>
      </w:divBdr>
    </w:div>
    <w:div w:id="671878350">
      <w:bodyDiv w:val="1"/>
      <w:marLeft w:val="0"/>
      <w:marRight w:val="0"/>
      <w:marTop w:val="0"/>
      <w:marBottom w:val="0"/>
      <w:divBdr>
        <w:top w:val="none" w:sz="0" w:space="0" w:color="auto"/>
        <w:left w:val="none" w:sz="0" w:space="0" w:color="auto"/>
        <w:bottom w:val="none" w:sz="0" w:space="0" w:color="auto"/>
        <w:right w:val="none" w:sz="0" w:space="0" w:color="auto"/>
      </w:divBdr>
    </w:div>
    <w:div w:id="671949296">
      <w:bodyDiv w:val="1"/>
      <w:marLeft w:val="0"/>
      <w:marRight w:val="0"/>
      <w:marTop w:val="0"/>
      <w:marBottom w:val="0"/>
      <w:divBdr>
        <w:top w:val="none" w:sz="0" w:space="0" w:color="auto"/>
        <w:left w:val="none" w:sz="0" w:space="0" w:color="auto"/>
        <w:bottom w:val="none" w:sz="0" w:space="0" w:color="auto"/>
        <w:right w:val="none" w:sz="0" w:space="0" w:color="auto"/>
      </w:divBdr>
    </w:div>
    <w:div w:id="671951744">
      <w:bodyDiv w:val="1"/>
      <w:marLeft w:val="0"/>
      <w:marRight w:val="0"/>
      <w:marTop w:val="0"/>
      <w:marBottom w:val="0"/>
      <w:divBdr>
        <w:top w:val="none" w:sz="0" w:space="0" w:color="auto"/>
        <w:left w:val="none" w:sz="0" w:space="0" w:color="auto"/>
        <w:bottom w:val="none" w:sz="0" w:space="0" w:color="auto"/>
        <w:right w:val="none" w:sz="0" w:space="0" w:color="auto"/>
      </w:divBdr>
    </w:div>
    <w:div w:id="671956502">
      <w:bodyDiv w:val="1"/>
      <w:marLeft w:val="0"/>
      <w:marRight w:val="0"/>
      <w:marTop w:val="0"/>
      <w:marBottom w:val="0"/>
      <w:divBdr>
        <w:top w:val="none" w:sz="0" w:space="0" w:color="auto"/>
        <w:left w:val="none" w:sz="0" w:space="0" w:color="auto"/>
        <w:bottom w:val="none" w:sz="0" w:space="0" w:color="auto"/>
        <w:right w:val="none" w:sz="0" w:space="0" w:color="auto"/>
      </w:divBdr>
    </w:div>
    <w:div w:id="672027388">
      <w:bodyDiv w:val="1"/>
      <w:marLeft w:val="0"/>
      <w:marRight w:val="0"/>
      <w:marTop w:val="0"/>
      <w:marBottom w:val="0"/>
      <w:divBdr>
        <w:top w:val="none" w:sz="0" w:space="0" w:color="auto"/>
        <w:left w:val="none" w:sz="0" w:space="0" w:color="auto"/>
        <w:bottom w:val="none" w:sz="0" w:space="0" w:color="auto"/>
        <w:right w:val="none" w:sz="0" w:space="0" w:color="auto"/>
      </w:divBdr>
    </w:div>
    <w:div w:id="672028040">
      <w:bodyDiv w:val="1"/>
      <w:marLeft w:val="0"/>
      <w:marRight w:val="0"/>
      <w:marTop w:val="0"/>
      <w:marBottom w:val="0"/>
      <w:divBdr>
        <w:top w:val="none" w:sz="0" w:space="0" w:color="auto"/>
        <w:left w:val="none" w:sz="0" w:space="0" w:color="auto"/>
        <w:bottom w:val="none" w:sz="0" w:space="0" w:color="auto"/>
        <w:right w:val="none" w:sz="0" w:space="0" w:color="auto"/>
      </w:divBdr>
    </w:div>
    <w:div w:id="672074552">
      <w:bodyDiv w:val="1"/>
      <w:marLeft w:val="0"/>
      <w:marRight w:val="0"/>
      <w:marTop w:val="0"/>
      <w:marBottom w:val="0"/>
      <w:divBdr>
        <w:top w:val="none" w:sz="0" w:space="0" w:color="auto"/>
        <w:left w:val="none" w:sz="0" w:space="0" w:color="auto"/>
        <w:bottom w:val="none" w:sz="0" w:space="0" w:color="auto"/>
        <w:right w:val="none" w:sz="0" w:space="0" w:color="auto"/>
      </w:divBdr>
    </w:div>
    <w:div w:id="672101209">
      <w:bodyDiv w:val="1"/>
      <w:marLeft w:val="0"/>
      <w:marRight w:val="0"/>
      <w:marTop w:val="0"/>
      <w:marBottom w:val="0"/>
      <w:divBdr>
        <w:top w:val="none" w:sz="0" w:space="0" w:color="auto"/>
        <w:left w:val="none" w:sz="0" w:space="0" w:color="auto"/>
        <w:bottom w:val="none" w:sz="0" w:space="0" w:color="auto"/>
        <w:right w:val="none" w:sz="0" w:space="0" w:color="auto"/>
      </w:divBdr>
    </w:div>
    <w:div w:id="672151637">
      <w:bodyDiv w:val="1"/>
      <w:marLeft w:val="0"/>
      <w:marRight w:val="0"/>
      <w:marTop w:val="0"/>
      <w:marBottom w:val="0"/>
      <w:divBdr>
        <w:top w:val="none" w:sz="0" w:space="0" w:color="auto"/>
        <w:left w:val="none" w:sz="0" w:space="0" w:color="auto"/>
        <w:bottom w:val="none" w:sz="0" w:space="0" w:color="auto"/>
        <w:right w:val="none" w:sz="0" w:space="0" w:color="auto"/>
      </w:divBdr>
    </w:div>
    <w:div w:id="672225691">
      <w:bodyDiv w:val="1"/>
      <w:marLeft w:val="0"/>
      <w:marRight w:val="0"/>
      <w:marTop w:val="0"/>
      <w:marBottom w:val="0"/>
      <w:divBdr>
        <w:top w:val="none" w:sz="0" w:space="0" w:color="auto"/>
        <w:left w:val="none" w:sz="0" w:space="0" w:color="auto"/>
        <w:bottom w:val="none" w:sz="0" w:space="0" w:color="auto"/>
        <w:right w:val="none" w:sz="0" w:space="0" w:color="auto"/>
      </w:divBdr>
    </w:div>
    <w:div w:id="672269518">
      <w:bodyDiv w:val="1"/>
      <w:marLeft w:val="0"/>
      <w:marRight w:val="0"/>
      <w:marTop w:val="0"/>
      <w:marBottom w:val="0"/>
      <w:divBdr>
        <w:top w:val="none" w:sz="0" w:space="0" w:color="auto"/>
        <w:left w:val="none" w:sz="0" w:space="0" w:color="auto"/>
        <w:bottom w:val="none" w:sz="0" w:space="0" w:color="auto"/>
        <w:right w:val="none" w:sz="0" w:space="0" w:color="auto"/>
      </w:divBdr>
    </w:div>
    <w:div w:id="672270310">
      <w:bodyDiv w:val="1"/>
      <w:marLeft w:val="0"/>
      <w:marRight w:val="0"/>
      <w:marTop w:val="0"/>
      <w:marBottom w:val="0"/>
      <w:divBdr>
        <w:top w:val="none" w:sz="0" w:space="0" w:color="auto"/>
        <w:left w:val="none" w:sz="0" w:space="0" w:color="auto"/>
        <w:bottom w:val="none" w:sz="0" w:space="0" w:color="auto"/>
        <w:right w:val="none" w:sz="0" w:space="0" w:color="auto"/>
      </w:divBdr>
    </w:div>
    <w:div w:id="672342907">
      <w:bodyDiv w:val="1"/>
      <w:marLeft w:val="0"/>
      <w:marRight w:val="0"/>
      <w:marTop w:val="0"/>
      <w:marBottom w:val="0"/>
      <w:divBdr>
        <w:top w:val="none" w:sz="0" w:space="0" w:color="auto"/>
        <w:left w:val="none" w:sz="0" w:space="0" w:color="auto"/>
        <w:bottom w:val="none" w:sz="0" w:space="0" w:color="auto"/>
        <w:right w:val="none" w:sz="0" w:space="0" w:color="auto"/>
      </w:divBdr>
    </w:div>
    <w:div w:id="672491493">
      <w:bodyDiv w:val="1"/>
      <w:marLeft w:val="0"/>
      <w:marRight w:val="0"/>
      <w:marTop w:val="0"/>
      <w:marBottom w:val="0"/>
      <w:divBdr>
        <w:top w:val="none" w:sz="0" w:space="0" w:color="auto"/>
        <w:left w:val="none" w:sz="0" w:space="0" w:color="auto"/>
        <w:bottom w:val="none" w:sz="0" w:space="0" w:color="auto"/>
        <w:right w:val="none" w:sz="0" w:space="0" w:color="auto"/>
      </w:divBdr>
    </w:div>
    <w:div w:id="672493944">
      <w:bodyDiv w:val="1"/>
      <w:marLeft w:val="0"/>
      <w:marRight w:val="0"/>
      <w:marTop w:val="0"/>
      <w:marBottom w:val="0"/>
      <w:divBdr>
        <w:top w:val="none" w:sz="0" w:space="0" w:color="auto"/>
        <w:left w:val="none" w:sz="0" w:space="0" w:color="auto"/>
        <w:bottom w:val="none" w:sz="0" w:space="0" w:color="auto"/>
        <w:right w:val="none" w:sz="0" w:space="0" w:color="auto"/>
      </w:divBdr>
    </w:div>
    <w:div w:id="672606169">
      <w:bodyDiv w:val="1"/>
      <w:marLeft w:val="0"/>
      <w:marRight w:val="0"/>
      <w:marTop w:val="0"/>
      <w:marBottom w:val="0"/>
      <w:divBdr>
        <w:top w:val="none" w:sz="0" w:space="0" w:color="auto"/>
        <w:left w:val="none" w:sz="0" w:space="0" w:color="auto"/>
        <w:bottom w:val="none" w:sz="0" w:space="0" w:color="auto"/>
        <w:right w:val="none" w:sz="0" w:space="0" w:color="auto"/>
      </w:divBdr>
    </w:div>
    <w:div w:id="672606969">
      <w:bodyDiv w:val="1"/>
      <w:marLeft w:val="0"/>
      <w:marRight w:val="0"/>
      <w:marTop w:val="0"/>
      <w:marBottom w:val="0"/>
      <w:divBdr>
        <w:top w:val="none" w:sz="0" w:space="0" w:color="auto"/>
        <w:left w:val="none" w:sz="0" w:space="0" w:color="auto"/>
        <w:bottom w:val="none" w:sz="0" w:space="0" w:color="auto"/>
        <w:right w:val="none" w:sz="0" w:space="0" w:color="auto"/>
      </w:divBdr>
    </w:div>
    <w:div w:id="672609124">
      <w:bodyDiv w:val="1"/>
      <w:marLeft w:val="0"/>
      <w:marRight w:val="0"/>
      <w:marTop w:val="0"/>
      <w:marBottom w:val="0"/>
      <w:divBdr>
        <w:top w:val="none" w:sz="0" w:space="0" w:color="auto"/>
        <w:left w:val="none" w:sz="0" w:space="0" w:color="auto"/>
        <w:bottom w:val="none" w:sz="0" w:space="0" w:color="auto"/>
        <w:right w:val="none" w:sz="0" w:space="0" w:color="auto"/>
      </w:divBdr>
    </w:div>
    <w:div w:id="672680878">
      <w:bodyDiv w:val="1"/>
      <w:marLeft w:val="0"/>
      <w:marRight w:val="0"/>
      <w:marTop w:val="0"/>
      <w:marBottom w:val="0"/>
      <w:divBdr>
        <w:top w:val="none" w:sz="0" w:space="0" w:color="auto"/>
        <w:left w:val="none" w:sz="0" w:space="0" w:color="auto"/>
        <w:bottom w:val="none" w:sz="0" w:space="0" w:color="auto"/>
        <w:right w:val="none" w:sz="0" w:space="0" w:color="auto"/>
      </w:divBdr>
    </w:div>
    <w:div w:id="672684370">
      <w:bodyDiv w:val="1"/>
      <w:marLeft w:val="0"/>
      <w:marRight w:val="0"/>
      <w:marTop w:val="0"/>
      <w:marBottom w:val="0"/>
      <w:divBdr>
        <w:top w:val="none" w:sz="0" w:space="0" w:color="auto"/>
        <w:left w:val="none" w:sz="0" w:space="0" w:color="auto"/>
        <w:bottom w:val="none" w:sz="0" w:space="0" w:color="auto"/>
        <w:right w:val="none" w:sz="0" w:space="0" w:color="auto"/>
      </w:divBdr>
    </w:div>
    <w:div w:id="672685733">
      <w:bodyDiv w:val="1"/>
      <w:marLeft w:val="0"/>
      <w:marRight w:val="0"/>
      <w:marTop w:val="0"/>
      <w:marBottom w:val="0"/>
      <w:divBdr>
        <w:top w:val="none" w:sz="0" w:space="0" w:color="auto"/>
        <w:left w:val="none" w:sz="0" w:space="0" w:color="auto"/>
        <w:bottom w:val="none" w:sz="0" w:space="0" w:color="auto"/>
        <w:right w:val="none" w:sz="0" w:space="0" w:color="auto"/>
      </w:divBdr>
    </w:div>
    <w:div w:id="672757544">
      <w:bodyDiv w:val="1"/>
      <w:marLeft w:val="0"/>
      <w:marRight w:val="0"/>
      <w:marTop w:val="0"/>
      <w:marBottom w:val="0"/>
      <w:divBdr>
        <w:top w:val="none" w:sz="0" w:space="0" w:color="auto"/>
        <w:left w:val="none" w:sz="0" w:space="0" w:color="auto"/>
        <w:bottom w:val="none" w:sz="0" w:space="0" w:color="auto"/>
        <w:right w:val="none" w:sz="0" w:space="0" w:color="auto"/>
      </w:divBdr>
    </w:div>
    <w:div w:id="672799357">
      <w:bodyDiv w:val="1"/>
      <w:marLeft w:val="0"/>
      <w:marRight w:val="0"/>
      <w:marTop w:val="0"/>
      <w:marBottom w:val="0"/>
      <w:divBdr>
        <w:top w:val="none" w:sz="0" w:space="0" w:color="auto"/>
        <w:left w:val="none" w:sz="0" w:space="0" w:color="auto"/>
        <w:bottom w:val="none" w:sz="0" w:space="0" w:color="auto"/>
        <w:right w:val="none" w:sz="0" w:space="0" w:color="auto"/>
      </w:divBdr>
    </w:div>
    <w:div w:id="672877502">
      <w:bodyDiv w:val="1"/>
      <w:marLeft w:val="0"/>
      <w:marRight w:val="0"/>
      <w:marTop w:val="0"/>
      <w:marBottom w:val="0"/>
      <w:divBdr>
        <w:top w:val="none" w:sz="0" w:space="0" w:color="auto"/>
        <w:left w:val="none" w:sz="0" w:space="0" w:color="auto"/>
        <w:bottom w:val="none" w:sz="0" w:space="0" w:color="auto"/>
        <w:right w:val="none" w:sz="0" w:space="0" w:color="auto"/>
      </w:divBdr>
    </w:div>
    <w:div w:id="672878430">
      <w:bodyDiv w:val="1"/>
      <w:marLeft w:val="0"/>
      <w:marRight w:val="0"/>
      <w:marTop w:val="0"/>
      <w:marBottom w:val="0"/>
      <w:divBdr>
        <w:top w:val="none" w:sz="0" w:space="0" w:color="auto"/>
        <w:left w:val="none" w:sz="0" w:space="0" w:color="auto"/>
        <w:bottom w:val="none" w:sz="0" w:space="0" w:color="auto"/>
        <w:right w:val="none" w:sz="0" w:space="0" w:color="auto"/>
      </w:divBdr>
    </w:div>
    <w:div w:id="672878947">
      <w:bodyDiv w:val="1"/>
      <w:marLeft w:val="0"/>
      <w:marRight w:val="0"/>
      <w:marTop w:val="0"/>
      <w:marBottom w:val="0"/>
      <w:divBdr>
        <w:top w:val="none" w:sz="0" w:space="0" w:color="auto"/>
        <w:left w:val="none" w:sz="0" w:space="0" w:color="auto"/>
        <w:bottom w:val="none" w:sz="0" w:space="0" w:color="auto"/>
        <w:right w:val="none" w:sz="0" w:space="0" w:color="auto"/>
      </w:divBdr>
    </w:div>
    <w:div w:id="672993738">
      <w:bodyDiv w:val="1"/>
      <w:marLeft w:val="0"/>
      <w:marRight w:val="0"/>
      <w:marTop w:val="0"/>
      <w:marBottom w:val="0"/>
      <w:divBdr>
        <w:top w:val="none" w:sz="0" w:space="0" w:color="auto"/>
        <w:left w:val="none" w:sz="0" w:space="0" w:color="auto"/>
        <w:bottom w:val="none" w:sz="0" w:space="0" w:color="auto"/>
        <w:right w:val="none" w:sz="0" w:space="0" w:color="auto"/>
      </w:divBdr>
    </w:div>
    <w:div w:id="673069254">
      <w:bodyDiv w:val="1"/>
      <w:marLeft w:val="0"/>
      <w:marRight w:val="0"/>
      <w:marTop w:val="0"/>
      <w:marBottom w:val="0"/>
      <w:divBdr>
        <w:top w:val="none" w:sz="0" w:space="0" w:color="auto"/>
        <w:left w:val="none" w:sz="0" w:space="0" w:color="auto"/>
        <w:bottom w:val="none" w:sz="0" w:space="0" w:color="auto"/>
        <w:right w:val="none" w:sz="0" w:space="0" w:color="auto"/>
      </w:divBdr>
    </w:div>
    <w:div w:id="673070776">
      <w:bodyDiv w:val="1"/>
      <w:marLeft w:val="0"/>
      <w:marRight w:val="0"/>
      <w:marTop w:val="0"/>
      <w:marBottom w:val="0"/>
      <w:divBdr>
        <w:top w:val="none" w:sz="0" w:space="0" w:color="auto"/>
        <w:left w:val="none" w:sz="0" w:space="0" w:color="auto"/>
        <w:bottom w:val="none" w:sz="0" w:space="0" w:color="auto"/>
        <w:right w:val="none" w:sz="0" w:space="0" w:color="auto"/>
      </w:divBdr>
    </w:div>
    <w:div w:id="673148949">
      <w:bodyDiv w:val="1"/>
      <w:marLeft w:val="0"/>
      <w:marRight w:val="0"/>
      <w:marTop w:val="0"/>
      <w:marBottom w:val="0"/>
      <w:divBdr>
        <w:top w:val="none" w:sz="0" w:space="0" w:color="auto"/>
        <w:left w:val="none" w:sz="0" w:space="0" w:color="auto"/>
        <w:bottom w:val="none" w:sz="0" w:space="0" w:color="auto"/>
        <w:right w:val="none" w:sz="0" w:space="0" w:color="auto"/>
      </w:divBdr>
    </w:div>
    <w:div w:id="673193950">
      <w:bodyDiv w:val="1"/>
      <w:marLeft w:val="0"/>
      <w:marRight w:val="0"/>
      <w:marTop w:val="0"/>
      <w:marBottom w:val="0"/>
      <w:divBdr>
        <w:top w:val="none" w:sz="0" w:space="0" w:color="auto"/>
        <w:left w:val="none" w:sz="0" w:space="0" w:color="auto"/>
        <w:bottom w:val="none" w:sz="0" w:space="0" w:color="auto"/>
        <w:right w:val="none" w:sz="0" w:space="0" w:color="auto"/>
      </w:divBdr>
    </w:div>
    <w:div w:id="673260813">
      <w:bodyDiv w:val="1"/>
      <w:marLeft w:val="0"/>
      <w:marRight w:val="0"/>
      <w:marTop w:val="0"/>
      <w:marBottom w:val="0"/>
      <w:divBdr>
        <w:top w:val="none" w:sz="0" w:space="0" w:color="auto"/>
        <w:left w:val="none" w:sz="0" w:space="0" w:color="auto"/>
        <w:bottom w:val="none" w:sz="0" w:space="0" w:color="auto"/>
        <w:right w:val="none" w:sz="0" w:space="0" w:color="auto"/>
      </w:divBdr>
    </w:div>
    <w:div w:id="673335632">
      <w:bodyDiv w:val="1"/>
      <w:marLeft w:val="0"/>
      <w:marRight w:val="0"/>
      <w:marTop w:val="0"/>
      <w:marBottom w:val="0"/>
      <w:divBdr>
        <w:top w:val="none" w:sz="0" w:space="0" w:color="auto"/>
        <w:left w:val="none" w:sz="0" w:space="0" w:color="auto"/>
        <w:bottom w:val="none" w:sz="0" w:space="0" w:color="auto"/>
        <w:right w:val="none" w:sz="0" w:space="0" w:color="auto"/>
      </w:divBdr>
    </w:div>
    <w:div w:id="673342173">
      <w:bodyDiv w:val="1"/>
      <w:marLeft w:val="0"/>
      <w:marRight w:val="0"/>
      <w:marTop w:val="0"/>
      <w:marBottom w:val="0"/>
      <w:divBdr>
        <w:top w:val="none" w:sz="0" w:space="0" w:color="auto"/>
        <w:left w:val="none" w:sz="0" w:space="0" w:color="auto"/>
        <w:bottom w:val="none" w:sz="0" w:space="0" w:color="auto"/>
        <w:right w:val="none" w:sz="0" w:space="0" w:color="auto"/>
      </w:divBdr>
    </w:div>
    <w:div w:id="673457609">
      <w:bodyDiv w:val="1"/>
      <w:marLeft w:val="0"/>
      <w:marRight w:val="0"/>
      <w:marTop w:val="0"/>
      <w:marBottom w:val="0"/>
      <w:divBdr>
        <w:top w:val="none" w:sz="0" w:space="0" w:color="auto"/>
        <w:left w:val="none" w:sz="0" w:space="0" w:color="auto"/>
        <w:bottom w:val="none" w:sz="0" w:space="0" w:color="auto"/>
        <w:right w:val="none" w:sz="0" w:space="0" w:color="auto"/>
      </w:divBdr>
    </w:div>
    <w:div w:id="673458430">
      <w:bodyDiv w:val="1"/>
      <w:marLeft w:val="0"/>
      <w:marRight w:val="0"/>
      <w:marTop w:val="0"/>
      <w:marBottom w:val="0"/>
      <w:divBdr>
        <w:top w:val="none" w:sz="0" w:space="0" w:color="auto"/>
        <w:left w:val="none" w:sz="0" w:space="0" w:color="auto"/>
        <w:bottom w:val="none" w:sz="0" w:space="0" w:color="auto"/>
        <w:right w:val="none" w:sz="0" w:space="0" w:color="auto"/>
      </w:divBdr>
    </w:div>
    <w:div w:id="673533040">
      <w:bodyDiv w:val="1"/>
      <w:marLeft w:val="0"/>
      <w:marRight w:val="0"/>
      <w:marTop w:val="0"/>
      <w:marBottom w:val="0"/>
      <w:divBdr>
        <w:top w:val="none" w:sz="0" w:space="0" w:color="auto"/>
        <w:left w:val="none" w:sz="0" w:space="0" w:color="auto"/>
        <w:bottom w:val="none" w:sz="0" w:space="0" w:color="auto"/>
        <w:right w:val="none" w:sz="0" w:space="0" w:color="auto"/>
      </w:divBdr>
    </w:div>
    <w:div w:id="673534761">
      <w:bodyDiv w:val="1"/>
      <w:marLeft w:val="0"/>
      <w:marRight w:val="0"/>
      <w:marTop w:val="0"/>
      <w:marBottom w:val="0"/>
      <w:divBdr>
        <w:top w:val="none" w:sz="0" w:space="0" w:color="auto"/>
        <w:left w:val="none" w:sz="0" w:space="0" w:color="auto"/>
        <w:bottom w:val="none" w:sz="0" w:space="0" w:color="auto"/>
        <w:right w:val="none" w:sz="0" w:space="0" w:color="auto"/>
      </w:divBdr>
    </w:div>
    <w:div w:id="673580106">
      <w:bodyDiv w:val="1"/>
      <w:marLeft w:val="0"/>
      <w:marRight w:val="0"/>
      <w:marTop w:val="0"/>
      <w:marBottom w:val="0"/>
      <w:divBdr>
        <w:top w:val="none" w:sz="0" w:space="0" w:color="auto"/>
        <w:left w:val="none" w:sz="0" w:space="0" w:color="auto"/>
        <w:bottom w:val="none" w:sz="0" w:space="0" w:color="auto"/>
        <w:right w:val="none" w:sz="0" w:space="0" w:color="auto"/>
      </w:divBdr>
    </w:div>
    <w:div w:id="673611515">
      <w:bodyDiv w:val="1"/>
      <w:marLeft w:val="0"/>
      <w:marRight w:val="0"/>
      <w:marTop w:val="0"/>
      <w:marBottom w:val="0"/>
      <w:divBdr>
        <w:top w:val="none" w:sz="0" w:space="0" w:color="auto"/>
        <w:left w:val="none" w:sz="0" w:space="0" w:color="auto"/>
        <w:bottom w:val="none" w:sz="0" w:space="0" w:color="auto"/>
        <w:right w:val="none" w:sz="0" w:space="0" w:color="auto"/>
      </w:divBdr>
    </w:div>
    <w:div w:id="673611762">
      <w:bodyDiv w:val="1"/>
      <w:marLeft w:val="0"/>
      <w:marRight w:val="0"/>
      <w:marTop w:val="0"/>
      <w:marBottom w:val="0"/>
      <w:divBdr>
        <w:top w:val="none" w:sz="0" w:space="0" w:color="auto"/>
        <w:left w:val="none" w:sz="0" w:space="0" w:color="auto"/>
        <w:bottom w:val="none" w:sz="0" w:space="0" w:color="auto"/>
        <w:right w:val="none" w:sz="0" w:space="0" w:color="auto"/>
      </w:divBdr>
    </w:div>
    <w:div w:id="673648118">
      <w:bodyDiv w:val="1"/>
      <w:marLeft w:val="0"/>
      <w:marRight w:val="0"/>
      <w:marTop w:val="0"/>
      <w:marBottom w:val="0"/>
      <w:divBdr>
        <w:top w:val="none" w:sz="0" w:space="0" w:color="auto"/>
        <w:left w:val="none" w:sz="0" w:space="0" w:color="auto"/>
        <w:bottom w:val="none" w:sz="0" w:space="0" w:color="auto"/>
        <w:right w:val="none" w:sz="0" w:space="0" w:color="auto"/>
      </w:divBdr>
    </w:div>
    <w:div w:id="673729060">
      <w:bodyDiv w:val="1"/>
      <w:marLeft w:val="0"/>
      <w:marRight w:val="0"/>
      <w:marTop w:val="0"/>
      <w:marBottom w:val="0"/>
      <w:divBdr>
        <w:top w:val="none" w:sz="0" w:space="0" w:color="auto"/>
        <w:left w:val="none" w:sz="0" w:space="0" w:color="auto"/>
        <w:bottom w:val="none" w:sz="0" w:space="0" w:color="auto"/>
        <w:right w:val="none" w:sz="0" w:space="0" w:color="auto"/>
      </w:divBdr>
    </w:div>
    <w:div w:id="673923014">
      <w:bodyDiv w:val="1"/>
      <w:marLeft w:val="0"/>
      <w:marRight w:val="0"/>
      <w:marTop w:val="0"/>
      <w:marBottom w:val="0"/>
      <w:divBdr>
        <w:top w:val="none" w:sz="0" w:space="0" w:color="auto"/>
        <w:left w:val="none" w:sz="0" w:space="0" w:color="auto"/>
        <w:bottom w:val="none" w:sz="0" w:space="0" w:color="auto"/>
        <w:right w:val="none" w:sz="0" w:space="0" w:color="auto"/>
      </w:divBdr>
    </w:div>
    <w:div w:id="674112100">
      <w:bodyDiv w:val="1"/>
      <w:marLeft w:val="0"/>
      <w:marRight w:val="0"/>
      <w:marTop w:val="0"/>
      <w:marBottom w:val="0"/>
      <w:divBdr>
        <w:top w:val="none" w:sz="0" w:space="0" w:color="auto"/>
        <w:left w:val="none" w:sz="0" w:space="0" w:color="auto"/>
        <w:bottom w:val="none" w:sz="0" w:space="0" w:color="auto"/>
        <w:right w:val="none" w:sz="0" w:space="0" w:color="auto"/>
      </w:divBdr>
    </w:div>
    <w:div w:id="674113166">
      <w:bodyDiv w:val="1"/>
      <w:marLeft w:val="0"/>
      <w:marRight w:val="0"/>
      <w:marTop w:val="0"/>
      <w:marBottom w:val="0"/>
      <w:divBdr>
        <w:top w:val="none" w:sz="0" w:space="0" w:color="auto"/>
        <w:left w:val="none" w:sz="0" w:space="0" w:color="auto"/>
        <w:bottom w:val="none" w:sz="0" w:space="0" w:color="auto"/>
        <w:right w:val="none" w:sz="0" w:space="0" w:color="auto"/>
      </w:divBdr>
    </w:div>
    <w:div w:id="674184434">
      <w:bodyDiv w:val="1"/>
      <w:marLeft w:val="0"/>
      <w:marRight w:val="0"/>
      <w:marTop w:val="0"/>
      <w:marBottom w:val="0"/>
      <w:divBdr>
        <w:top w:val="none" w:sz="0" w:space="0" w:color="auto"/>
        <w:left w:val="none" w:sz="0" w:space="0" w:color="auto"/>
        <w:bottom w:val="none" w:sz="0" w:space="0" w:color="auto"/>
        <w:right w:val="none" w:sz="0" w:space="0" w:color="auto"/>
      </w:divBdr>
    </w:div>
    <w:div w:id="674305378">
      <w:bodyDiv w:val="1"/>
      <w:marLeft w:val="0"/>
      <w:marRight w:val="0"/>
      <w:marTop w:val="0"/>
      <w:marBottom w:val="0"/>
      <w:divBdr>
        <w:top w:val="none" w:sz="0" w:space="0" w:color="auto"/>
        <w:left w:val="none" w:sz="0" w:space="0" w:color="auto"/>
        <w:bottom w:val="none" w:sz="0" w:space="0" w:color="auto"/>
        <w:right w:val="none" w:sz="0" w:space="0" w:color="auto"/>
      </w:divBdr>
    </w:div>
    <w:div w:id="674306712">
      <w:bodyDiv w:val="1"/>
      <w:marLeft w:val="0"/>
      <w:marRight w:val="0"/>
      <w:marTop w:val="0"/>
      <w:marBottom w:val="0"/>
      <w:divBdr>
        <w:top w:val="none" w:sz="0" w:space="0" w:color="auto"/>
        <w:left w:val="none" w:sz="0" w:space="0" w:color="auto"/>
        <w:bottom w:val="none" w:sz="0" w:space="0" w:color="auto"/>
        <w:right w:val="none" w:sz="0" w:space="0" w:color="auto"/>
      </w:divBdr>
    </w:div>
    <w:div w:id="674455483">
      <w:bodyDiv w:val="1"/>
      <w:marLeft w:val="0"/>
      <w:marRight w:val="0"/>
      <w:marTop w:val="0"/>
      <w:marBottom w:val="0"/>
      <w:divBdr>
        <w:top w:val="none" w:sz="0" w:space="0" w:color="auto"/>
        <w:left w:val="none" w:sz="0" w:space="0" w:color="auto"/>
        <w:bottom w:val="none" w:sz="0" w:space="0" w:color="auto"/>
        <w:right w:val="none" w:sz="0" w:space="0" w:color="auto"/>
      </w:divBdr>
    </w:div>
    <w:div w:id="674456269">
      <w:bodyDiv w:val="1"/>
      <w:marLeft w:val="0"/>
      <w:marRight w:val="0"/>
      <w:marTop w:val="0"/>
      <w:marBottom w:val="0"/>
      <w:divBdr>
        <w:top w:val="none" w:sz="0" w:space="0" w:color="auto"/>
        <w:left w:val="none" w:sz="0" w:space="0" w:color="auto"/>
        <w:bottom w:val="none" w:sz="0" w:space="0" w:color="auto"/>
        <w:right w:val="none" w:sz="0" w:space="0" w:color="auto"/>
      </w:divBdr>
    </w:div>
    <w:div w:id="674498988">
      <w:bodyDiv w:val="1"/>
      <w:marLeft w:val="0"/>
      <w:marRight w:val="0"/>
      <w:marTop w:val="0"/>
      <w:marBottom w:val="0"/>
      <w:divBdr>
        <w:top w:val="none" w:sz="0" w:space="0" w:color="auto"/>
        <w:left w:val="none" w:sz="0" w:space="0" w:color="auto"/>
        <w:bottom w:val="none" w:sz="0" w:space="0" w:color="auto"/>
        <w:right w:val="none" w:sz="0" w:space="0" w:color="auto"/>
      </w:divBdr>
    </w:div>
    <w:div w:id="674503190">
      <w:bodyDiv w:val="1"/>
      <w:marLeft w:val="0"/>
      <w:marRight w:val="0"/>
      <w:marTop w:val="0"/>
      <w:marBottom w:val="0"/>
      <w:divBdr>
        <w:top w:val="none" w:sz="0" w:space="0" w:color="auto"/>
        <w:left w:val="none" w:sz="0" w:space="0" w:color="auto"/>
        <w:bottom w:val="none" w:sz="0" w:space="0" w:color="auto"/>
        <w:right w:val="none" w:sz="0" w:space="0" w:color="auto"/>
      </w:divBdr>
    </w:div>
    <w:div w:id="674764463">
      <w:bodyDiv w:val="1"/>
      <w:marLeft w:val="0"/>
      <w:marRight w:val="0"/>
      <w:marTop w:val="0"/>
      <w:marBottom w:val="0"/>
      <w:divBdr>
        <w:top w:val="none" w:sz="0" w:space="0" w:color="auto"/>
        <w:left w:val="none" w:sz="0" w:space="0" w:color="auto"/>
        <w:bottom w:val="none" w:sz="0" w:space="0" w:color="auto"/>
        <w:right w:val="none" w:sz="0" w:space="0" w:color="auto"/>
      </w:divBdr>
    </w:div>
    <w:div w:id="674765907">
      <w:bodyDiv w:val="1"/>
      <w:marLeft w:val="0"/>
      <w:marRight w:val="0"/>
      <w:marTop w:val="0"/>
      <w:marBottom w:val="0"/>
      <w:divBdr>
        <w:top w:val="none" w:sz="0" w:space="0" w:color="auto"/>
        <w:left w:val="none" w:sz="0" w:space="0" w:color="auto"/>
        <w:bottom w:val="none" w:sz="0" w:space="0" w:color="auto"/>
        <w:right w:val="none" w:sz="0" w:space="0" w:color="auto"/>
      </w:divBdr>
    </w:div>
    <w:div w:id="674771581">
      <w:bodyDiv w:val="1"/>
      <w:marLeft w:val="0"/>
      <w:marRight w:val="0"/>
      <w:marTop w:val="0"/>
      <w:marBottom w:val="0"/>
      <w:divBdr>
        <w:top w:val="none" w:sz="0" w:space="0" w:color="auto"/>
        <w:left w:val="none" w:sz="0" w:space="0" w:color="auto"/>
        <w:bottom w:val="none" w:sz="0" w:space="0" w:color="auto"/>
        <w:right w:val="none" w:sz="0" w:space="0" w:color="auto"/>
      </w:divBdr>
    </w:div>
    <w:div w:id="674889785">
      <w:bodyDiv w:val="1"/>
      <w:marLeft w:val="0"/>
      <w:marRight w:val="0"/>
      <w:marTop w:val="0"/>
      <w:marBottom w:val="0"/>
      <w:divBdr>
        <w:top w:val="none" w:sz="0" w:space="0" w:color="auto"/>
        <w:left w:val="none" w:sz="0" w:space="0" w:color="auto"/>
        <w:bottom w:val="none" w:sz="0" w:space="0" w:color="auto"/>
        <w:right w:val="none" w:sz="0" w:space="0" w:color="auto"/>
      </w:divBdr>
    </w:div>
    <w:div w:id="674914399">
      <w:bodyDiv w:val="1"/>
      <w:marLeft w:val="0"/>
      <w:marRight w:val="0"/>
      <w:marTop w:val="0"/>
      <w:marBottom w:val="0"/>
      <w:divBdr>
        <w:top w:val="none" w:sz="0" w:space="0" w:color="auto"/>
        <w:left w:val="none" w:sz="0" w:space="0" w:color="auto"/>
        <w:bottom w:val="none" w:sz="0" w:space="0" w:color="auto"/>
        <w:right w:val="none" w:sz="0" w:space="0" w:color="auto"/>
      </w:divBdr>
    </w:div>
    <w:div w:id="674962820">
      <w:bodyDiv w:val="1"/>
      <w:marLeft w:val="0"/>
      <w:marRight w:val="0"/>
      <w:marTop w:val="0"/>
      <w:marBottom w:val="0"/>
      <w:divBdr>
        <w:top w:val="none" w:sz="0" w:space="0" w:color="auto"/>
        <w:left w:val="none" w:sz="0" w:space="0" w:color="auto"/>
        <w:bottom w:val="none" w:sz="0" w:space="0" w:color="auto"/>
        <w:right w:val="none" w:sz="0" w:space="0" w:color="auto"/>
      </w:divBdr>
    </w:div>
    <w:div w:id="675111994">
      <w:bodyDiv w:val="1"/>
      <w:marLeft w:val="0"/>
      <w:marRight w:val="0"/>
      <w:marTop w:val="0"/>
      <w:marBottom w:val="0"/>
      <w:divBdr>
        <w:top w:val="none" w:sz="0" w:space="0" w:color="auto"/>
        <w:left w:val="none" w:sz="0" w:space="0" w:color="auto"/>
        <w:bottom w:val="none" w:sz="0" w:space="0" w:color="auto"/>
        <w:right w:val="none" w:sz="0" w:space="0" w:color="auto"/>
      </w:divBdr>
    </w:div>
    <w:div w:id="675114001">
      <w:bodyDiv w:val="1"/>
      <w:marLeft w:val="0"/>
      <w:marRight w:val="0"/>
      <w:marTop w:val="0"/>
      <w:marBottom w:val="0"/>
      <w:divBdr>
        <w:top w:val="none" w:sz="0" w:space="0" w:color="auto"/>
        <w:left w:val="none" w:sz="0" w:space="0" w:color="auto"/>
        <w:bottom w:val="none" w:sz="0" w:space="0" w:color="auto"/>
        <w:right w:val="none" w:sz="0" w:space="0" w:color="auto"/>
      </w:divBdr>
    </w:div>
    <w:div w:id="675350625">
      <w:bodyDiv w:val="1"/>
      <w:marLeft w:val="0"/>
      <w:marRight w:val="0"/>
      <w:marTop w:val="0"/>
      <w:marBottom w:val="0"/>
      <w:divBdr>
        <w:top w:val="none" w:sz="0" w:space="0" w:color="auto"/>
        <w:left w:val="none" w:sz="0" w:space="0" w:color="auto"/>
        <w:bottom w:val="none" w:sz="0" w:space="0" w:color="auto"/>
        <w:right w:val="none" w:sz="0" w:space="0" w:color="auto"/>
      </w:divBdr>
    </w:div>
    <w:div w:id="675421644">
      <w:bodyDiv w:val="1"/>
      <w:marLeft w:val="0"/>
      <w:marRight w:val="0"/>
      <w:marTop w:val="0"/>
      <w:marBottom w:val="0"/>
      <w:divBdr>
        <w:top w:val="none" w:sz="0" w:space="0" w:color="auto"/>
        <w:left w:val="none" w:sz="0" w:space="0" w:color="auto"/>
        <w:bottom w:val="none" w:sz="0" w:space="0" w:color="auto"/>
        <w:right w:val="none" w:sz="0" w:space="0" w:color="auto"/>
      </w:divBdr>
    </w:div>
    <w:div w:id="675424828">
      <w:bodyDiv w:val="1"/>
      <w:marLeft w:val="0"/>
      <w:marRight w:val="0"/>
      <w:marTop w:val="0"/>
      <w:marBottom w:val="0"/>
      <w:divBdr>
        <w:top w:val="none" w:sz="0" w:space="0" w:color="auto"/>
        <w:left w:val="none" w:sz="0" w:space="0" w:color="auto"/>
        <w:bottom w:val="none" w:sz="0" w:space="0" w:color="auto"/>
        <w:right w:val="none" w:sz="0" w:space="0" w:color="auto"/>
      </w:divBdr>
    </w:div>
    <w:div w:id="675425030">
      <w:bodyDiv w:val="1"/>
      <w:marLeft w:val="0"/>
      <w:marRight w:val="0"/>
      <w:marTop w:val="0"/>
      <w:marBottom w:val="0"/>
      <w:divBdr>
        <w:top w:val="none" w:sz="0" w:space="0" w:color="auto"/>
        <w:left w:val="none" w:sz="0" w:space="0" w:color="auto"/>
        <w:bottom w:val="none" w:sz="0" w:space="0" w:color="auto"/>
        <w:right w:val="none" w:sz="0" w:space="0" w:color="auto"/>
      </w:divBdr>
    </w:div>
    <w:div w:id="675546374">
      <w:bodyDiv w:val="1"/>
      <w:marLeft w:val="0"/>
      <w:marRight w:val="0"/>
      <w:marTop w:val="0"/>
      <w:marBottom w:val="0"/>
      <w:divBdr>
        <w:top w:val="none" w:sz="0" w:space="0" w:color="auto"/>
        <w:left w:val="none" w:sz="0" w:space="0" w:color="auto"/>
        <w:bottom w:val="none" w:sz="0" w:space="0" w:color="auto"/>
        <w:right w:val="none" w:sz="0" w:space="0" w:color="auto"/>
      </w:divBdr>
    </w:div>
    <w:div w:id="675763024">
      <w:bodyDiv w:val="1"/>
      <w:marLeft w:val="0"/>
      <w:marRight w:val="0"/>
      <w:marTop w:val="0"/>
      <w:marBottom w:val="0"/>
      <w:divBdr>
        <w:top w:val="none" w:sz="0" w:space="0" w:color="auto"/>
        <w:left w:val="none" w:sz="0" w:space="0" w:color="auto"/>
        <w:bottom w:val="none" w:sz="0" w:space="0" w:color="auto"/>
        <w:right w:val="none" w:sz="0" w:space="0" w:color="auto"/>
      </w:divBdr>
    </w:div>
    <w:div w:id="675810452">
      <w:bodyDiv w:val="1"/>
      <w:marLeft w:val="0"/>
      <w:marRight w:val="0"/>
      <w:marTop w:val="0"/>
      <w:marBottom w:val="0"/>
      <w:divBdr>
        <w:top w:val="none" w:sz="0" w:space="0" w:color="auto"/>
        <w:left w:val="none" w:sz="0" w:space="0" w:color="auto"/>
        <w:bottom w:val="none" w:sz="0" w:space="0" w:color="auto"/>
        <w:right w:val="none" w:sz="0" w:space="0" w:color="auto"/>
      </w:divBdr>
    </w:div>
    <w:div w:id="675886481">
      <w:bodyDiv w:val="1"/>
      <w:marLeft w:val="0"/>
      <w:marRight w:val="0"/>
      <w:marTop w:val="0"/>
      <w:marBottom w:val="0"/>
      <w:divBdr>
        <w:top w:val="none" w:sz="0" w:space="0" w:color="auto"/>
        <w:left w:val="none" w:sz="0" w:space="0" w:color="auto"/>
        <w:bottom w:val="none" w:sz="0" w:space="0" w:color="auto"/>
        <w:right w:val="none" w:sz="0" w:space="0" w:color="auto"/>
      </w:divBdr>
    </w:div>
    <w:div w:id="675959674">
      <w:bodyDiv w:val="1"/>
      <w:marLeft w:val="0"/>
      <w:marRight w:val="0"/>
      <w:marTop w:val="0"/>
      <w:marBottom w:val="0"/>
      <w:divBdr>
        <w:top w:val="none" w:sz="0" w:space="0" w:color="auto"/>
        <w:left w:val="none" w:sz="0" w:space="0" w:color="auto"/>
        <w:bottom w:val="none" w:sz="0" w:space="0" w:color="auto"/>
        <w:right w:val="none" w:sz="0" w:space="0" w:color="auto"/>
      </w:divBdr>
    </w:div>
    <w:div w:id="675960387">
      <w:bodyDiv w:val="1"/>
      <w:marLeft w:val="0"/>
      <w:marRight w:val="0"/>
      <w:marTop w:val="0"/>
      <w:marBottom w:val="0"/>
      <w:divBdr>
        <w:top w:val="none" w:sz="0" w:space="0" w:color="auto"/>
        <w:left w:val="none" w:sz="0" w:space="0" w:color="auto"/>
        <w:bottom w:val="none" w:sz="0" w:space="0" w:color="auto"/>
        <w:right w:val="none" w:sz="0" w:space="0" w:color="auto"/>
      </w:divBdr>
    </w:div>
    <w:div w:id="675963956">
      <w:bodyDiv w:val="1"/>
      <w:marLeft w:val="0"/>
      <w:marRight w:val="0"/>
      <w:marTop w:val="0"/>
      <w:marBottom w:val="0"/>
      <w:divBdr>
        <w:top w:val="none" w:sz="0" w:space="0" w:color="auto"/>
        <w:left w:val="none" w:sz="0" w:space="0" w:color="auto"/>
        <w:bottom w:val="none" w:sz="0" w:space="0" w:color="auto"/>
        <w:right w:val="none" w:sz="0" w:space="0" w:color="auto"/>
      </w:divBdr>
    </w:div>
    <w:div w:id="676075318">
      <w:bodyDiv w:val="1"/>
      <w:marLeft w:val="0"/>
      <w:marRight w:val="0"/>
      <w:marTop w:val="0"/>
      <w:marBottom w:val="0"/>
      <w:divBdr>
        <w:top w:val="none" w:sz="0" w:space="0" w:color="auto"/>
        <w:left w:val="none" w:sz="0" w:space="0" w:color="auto"/>
        <w:bottom w:val="none" w:sz="0" w:space="0" w:color="auto"/>
        <w:right w:val="none" w:sz="0" w:space="0" w:color="auto"/>
      </w:divBdr>
    </w:div>
    <w:div w:id="676077642">
      <w:bodyDiv w:val="1"/>
      <w:marLeft w:val="0"/>
      <w:marRight w:val="0"/>
      <w:marTop w:val="0"/>
      <w:marBottom w:val="0"/>
      <w:divBdr>
        <w:top w:val="none" w:sz="0" w:space="0" w:color="auto"/>
        <w:left w:val="none" w:sz="0" w:space="0" w:color="auto"/>
        <w:bottom w:val="none" w:sz="0" w:space="0" w:color="auto"/>
        <w:right w:val="none" w:sz="0" w:space="0" w:color="auto"/>
      </w:divBdr>
    </w:div>
    <w:div w:id="676152506">
      <w:bodyDiv w:val="1"/>
      <w:marLeft w:val="0"/>
      <w:marRight w:val="0"/>
      <w:marTop w:val="0"/>
      <w:marBottom w:val="0"/>
      <w:divBdr>
        <w:top w:val="none" w:sz="0" w:space="0" w:color="auto"/>
        <w:left w:val="none" w:sz="0" w:space="0" w:color="auto"/>
        <w:bottom w:val="none" w:sz="0" w:space="0" w:color="auto"/>
        <w:right w:val="none" w:sz="0" w:space="0" w:color="auto"/>
      </w:divBdr>
    </w:div>
    <w:div w:id="676153478">
      <w:bodyDiv w:val="1"/>
      <w:marLeft w:val="0"/>
      <w:marRight w:val="0"/>
      <w:marTop w:val="0"/>
      <w:marBottom w:val="0"/>
      <w:divBdr>
        <w:top w:val="none" w:sz="0" w:space="0" w:color="auto"/>
        <w:left w:val="none" w:sz="0" w:space="0" w:color="auto"/>
        <w:bottom w:val="none" w:sz="0" w:space="0" w:color="auto"/>
        <w:right w:val="none" w:sz="0" w:space="0" w:color="auto"/>
      </w:divBdr>
    </w:div>
    <w:div w:id="676228601">
      <w:bodyDiv w:val="1"/>
      <w:marLeft w:val="0"/>
      <w:marRight w:val="0"/>
      <w:marTop w:val="0"/>
      <w:marBottom w:val="0"/>
      <w:divBdr>
        <w:top w:val="none" w:sz="0" w:space="0" w:color="auto"/>
        <w:left w:val="none" w:sz="0" w:space="0" w:color="auto"/>
        <w:bottom w:val="none" w:sz="0" w:space="0" w:color="auto"/>
        <w:right w:val="none" w:sz="0" w:space="0" w:color="auto"/>
      </w:divBdr>
    </w:div>
    <w:div w:id="676228856">
      <w:bodyDiv w:val="1"/>
      <w:marLeft w:val="0"/>
      <w:marRight w:val="0"/>
      <w:marTop w:val="0"/>
      <w:marBottom w:val="0"/>
      <w:divBdr>
        <w:top w:val="none" w:sz="0" w:space="0" w:color="auto"/>
        <w:left w:val="none" w:sz="0" w:space="0" w:color="auto"/>
        <w:bottom w:val="none" w:sz="0" w:space="0" w:color="auto"/>
        <w:right w:val="none" w:sz="0" w:space="0" w:color="auto"/>
      </w:divBdr>
    </w:div>
    <w:div w:id="676229058">
      <w:bodyDiv w:val="1"/>
      <w:marLeft w:val="0"/>
      <w:marRight w:val="0"/>
      <w:marTop w:val="0"/>
      <w:marBottom w:val="0"/>
      <w:divBdr>
        <w:top w:val="none" w:sz="0" w:space="0" w:color="auto"/>
        <w:left w:val="none" w:sz="0" w:space="0" w:color="auto"/>
        <w:bottom w:val="none" w:sz="0" w:space="0" w:color="auto"/>
        <w:right w:val="none" w:sz="0" w:space="0" w:color="auto"/>
      </w:divBdr>
    </w:div>
    <w:div w:id="676268257">
      <w:bodyDiv w:val="1"/>
      <w:marLeft w:val="0"/>
      <w:marRight w:val="0"/>
      <w:marTop w:val="0"/>
      <w:marBottom w:val="0"/>
      <w:divBdr>
        <w:top w:val="none" w:sz="0" w:space="0" w:color="auto"/>
        <w:left w:val="none" w:sz="0" w:space="0" w:color="auto"/>
        <w:bottom w:val="none" w:sz="0" w:space="0" w:color="auto"/>
        <w:right w:val="none" w:sz="0" w:space="0" w:color="auto"/>
      </w:divBdr>
    </w:div>
    <w:div w:id="676268603">
      <w:bodyDiv w:val="1"/>
      <w:marLeft w:val="0"/>
      <w:marRight w:val="0"/>
      <w:marTop w:val="0"/>
      <w:marBottom w:val="0"/>
      <w:divBdr>
        <w:top w:val="none" w:sz="0" w:space="0" w:color="auto"/>
        <w:left w:val="none" w:sz="0" w:space="0" w:color="auto"/>
        <w:bottom w:val="none" w:sz="0" w:space="0" w:color="auto"/>
        <w:right w:val="none" w:sz="0" w:space="0" w:color="auto"/>
      </w:divBdr>
    </w:div>
    <w:div w:id="676423212">
      <w:bodyDiv w:val="1"/>
      <w:marLeft w:val="0"/>
      <w:marRight w:val="0"/>
      <w:marTop w:val="0"/>
      <w:marBottom w:val="0"/>
      <w:divBdr>
        <w:top w:val="none" w:sz="0" w:space="0" w:color="auto"/>
        <w:left w:val="none" w:sz="0" w:space="0" w:color="auto"/>
        <w:bottom w:val="none" w:sz="0" w:space="0" w:color="auto"/>
        <w:right w:val="none" w:sz="0" w:space="0" w:color="auto"/>
      </w:divBdr>
    </w:div>
    <w:div w:id="676467612">
      <w:bodyDiv w:val="1"/>
      <w:marLeft w:val="0"/>
      <w:marRight w:val="0"/>
      <w:marTop w:val="0"/>
      <w:marBottom w:val="0"/>
      <w:divBdr>
        <w:top w:val="none" w:sz="0" w:space="0" w:color="auto"/>
        <w:left w:val="none" w:sz="0" w:space="0" w:color="auto"/>
        <w:bottom w:val="none" w:sz="0" w:space="0" w:color="auto"/>
        <w:right w:val="none" w:sz="0" w:space="0" w:color="auto"/>
      </w:divBdr>
    </w:div>
    <w:div w:id="676467873">
      <w:bodyDiv w:val="1"/>
      <w:marLeft w:val="0"/>
      <w:marRight w:val="0"/>
      <w:marTop w:val="0"/>
      <w:marBottom w:val="0"/>
      <w:divBdr>
        <w:top w:val="none" w:sz="0" w:space="0" w:color="auto"/>
        <w:left w:val="none" w:sz="0" w:space="0" w:color="auto"/>
        <w:bottom w:val="none" w:sz="0" w:space="0" w:color="auto"/>
        <w:right w:val="none" w:sz="0" w:space="0" w:color="auto"/>
      </w:divBdr>
    </w:div>
    <w:div w:id="676470580">
      <w:bodyDiv w:val="1"/>
      <w:marLeft w:val="0"/>
      <w:marRight w:val="0"/>
      <w:marTop w:val="0"/>
      <w:marBottom w:val="0"/>
      <w:divBdr>
        <w:top w:val="none" w:sz="0" w:space="0" w:color="auto"/>
        <w:left w:val="none" w:sz="0" w:space="0" w:color="auto"/>
        <w:bottom w:val="none" w:sz="0" w:space="0" w:color="auto"/>
        <w:right w:val="none" w:sz="0" w:space="0" w:color="auto"/>
      </w:divBdr>
    </w:div>
    <w:div w:id="676543673">
      <w:bodyDiv w:val="1"/>
      <w:marLeft w:val="0"/>
      <w:marRight w:val="0"/>
      <w:marTop w:val="0"/>
      <w:marBottom w:val="0"/>
      <w:divBdr>
        <w:top w:val="none" w:sz="0" w:space="0" w:color="auto"/>
        <w:left w:val="none" w:sz="0" w:space="0" w:color="auto"/>
        <w:bottom w:val="none" w:sz="0" w:space="0" w:color="auto"/>
        <w:right w:val="none" w:sz="0" w:space="0" w:color="auto"/>
      </w:divBdr>
    </w:div>
    <w:div w:id="676616556">
      <w:bodyDiv w:val="1"/>
      <w:marLeft w:val="0"/>
      <w:marRight w:val="0"/>
      <w:marTop w:val="0"/>
      <w:marBottom w:val="0"/>
      <w:divBdr>
        <w:top w:val="none" w:sz="0" w:space="0" w:color="auto"/>
        <w:left w:val="none" w:sz="0" w:space="0" w:color="auto"/>
        <w:bottom w:val="none" w:sz="0" w:space="0" w:color="auto"/>
        <w:right w:val="none" w:sz="0" w:space="0" w:color="auto"/>
      </w:divBdr>
    </w:div>
    <w:div w:id="676659894">
      <w:bodyDiv w:val="1"/>
      <w:marLeft w:val="0"/>
      <w:marRight w:val="0"/>
      <w:marTop w:val="0"/>
      <w:marBottom w:val="0"/>
      <w:divBdr>
        <w:top w:val="none" w:sz="0" w:space="0" w:color="auto"/>
        <w:left w:val="none" w:sz="0" w:space="0" w:color="auto"/>
        <w:bottom w:val="none" w:sz="0" w:space="0" w:color="auto"/>
        <w:right w:val="none" w:sz="0" w:space="0" w:color="auto"/>
      </w:divBdr>
    </w:div>
    <w:div w:id="676732085">
      <w:bodyDiv w:val="1"/>
      <w:marLeft w:val="0"/>
      <w:marRight w:val="0"/>
      <w:marTop w:val="0"/>
      <w:marBottom w:val="0"/>
      <w:divBdr>
        <w:top w:val="none" w:sz="0" w:space="0" w:color="auto"/>
        <w:left w:val="none" w:sz="0" w:space="0" w:color="auto"/>
        <w:bottom w:val="none" w:sz="0" w:space="0" w:color="auto"/>
        <w:right w:val="none" w:sz="0" w:space="0" w:color="auto"/>
      </w:divBdr>
    </w:div>
    <w:div w:id="676735639">
      <w:bodyDiv w:val="1"/>
      <w:marLeft w:val="0"/>
      <w:marRight w:val="0"/>
      <w:marTop w:val="0"/>
      <w:marBottom w:val="0"/>
      <w:divBdr>
        <w:top w:val="none" w:sz="0" w:space="0" w:color="auto"/>
        <w:left w:val="none" w:sz="0" w:space="0" w:color="auto"/>
        <w:bottom w:val="none" w:sz="0" w:space="0" w:color="auto"/>
        <w:right w:val="none" w:sz="0" w:space="0" w:color="auto"/>
      </w:divBdr>
    </w:div>
    <w:div w:id="676738187">
      <w:bodyDiv w:val="1"/>
      <w:marLeft w:val="0"/>
      <w:marRight w:val="0"/>
      <w:marTop w:val="0"/>
      <w:marBottom w:val="0"/>
      <w:divBdr>
        <w:top w:val="none" w:sz="0" w:space="0" w:color="auto"/>
        <w:left w:val="none" w:sz="0" w:space="0" w:color="auto"/>
        <w:bottom w:val="none" w:sz="0" w:space="0" w:color="auto"/>
        <w:right w:val="none" w:sz="0" w:space="0" w:color="auto"/>
      </w:divBdr>
    </w:div>
    <w:div w:id="676882284">
      <w:bodyDiv w:val="1"/>
      <w:marLeft w:val="0"/>
      <w:marRight w:val="0"/>
      <w:marTop w:val="0"/>
      <w:marBottom w:val="0"/>
      <w:divBdr>
        <w:top w:val="none" w:sz="0" w:space="0" w:color="auto"/>
        <w:left w:val="none" w:sz="0" w:space="0" w:color="auto"/>
        <w:bottom w:val="none" w:sz="0" w:space="0" w:color="auto"/>
        <w:right w:val="none" w:sz="0" w:space="0" w:color="auto"/>
      </w:divBdr>
    </w:div>
    <w:div w:id="677194569">
      <w:bodyDiv w:val="1"/>
      <w:marLeft w:val="0"/>
      <w:marRight w:val="0"/>
      <w:marTop w:val="0"/>
      <w:marBottom w:val="0"/>
      <w:divBdr>
        <w:top w:val="none" w:sz="0" w:space="0" w:color="auto"/>
        <w:left w:val="none" w:sz="0" w:space="0" w:color="auto"/>
        <w:bottom w:val="none" w:sz="0" w:space="0" w:color="auto"/>
        <w:right w:val="none" w:sz="0" w:space="0" w:color="auto"/>
      </w:divBdr>
    </w:div>
    <w:div w:id="677196343">
      <w:bodyDiv w:val="1"/>
      <w:marLeft w:val="0"/>
      <w:marRight w:val="0"/>
      <w:marTop w:val="0"/>
      <w:marBottom w:val="0"/>
      <w:divBdr>
        <w:top w:val="none" w:sz="0" w:space="0" w:color="auto"/>
        <w:left w:val="none" w:sz="0" w:space="0" w:color="auto"/>
        <w:bottom w:val="none" w:sz="0" w:space="0" w:color="auto"/>
        <w:right w:val="none" w:sz="0" w:space="0" w:color="auto"/>
      </w:divBdr>
    </w:div>
    <w:div w:id="677274881">
      <w:bodyDiv w:val="1"/>
      <w:marLeft w:val="0"/>
      <w:marRight w:val="0"/>
      <w:marTop w:val="0"/>
      <w:marBottom w:val="0"/>
      <w:divBdr>
        <w:top w:val="none" w:sz="0" w:space="0" w:color="auto"/>
        <w:left w:val="none" w:sz="0" w:space="0" w:color="auto"/>
        <w:bottom w:val="none" w:sz="0" w:space="0" w:color="auto"/>
        <w:right w:val="none" w:sz="0" w:space="0" w:color="auto"/>
      </w:divBdr>
    </w:div>
    <w:div w:id="677344145">
      <w:bodyDiv w:val="1"/>
      <w:marLeft w:val="0"/>
      <w:marRight w:val="0"/>
      <w:marTop w:val="0"/>
      <w:marBottom w:val="0"/>
      <w:divBdr>
        <w:top w:val="none" w:sz="0" w:space="0" w:color="auto"/>
        <w:left w:val="none" w:sz="0" w:space="0" w:color="auto"/>
        <w:bottom w:val="none" w:sz="0" w:space="0" w:color="auto"/>
        <w:right w:val="none" w:sz="0" w:space="0" w:color="auto"/>
      </w:divBdr>
    </w:div>
    <w:div w:id="677347306">
      <w:bodyDiv w:val="1"/>
      <w:marLeft w:val="0"/>
      <w:marRight w:val="0"/>
      <w:marTop w:val="0"/>
      <w:marBottom w:val="0"/>
      <w:divBdr>
        <w:top w:val="none" w:sz="0" w:space="0" w:color="auto"/>
        <w:left w:val="none" w:sz="0" w:space="0" w:color="auto"/>
        <w:bottom w:val="none" w:sz="0" w:space="0" w:color="auto"/>
        <w:right w:val="none" w:sz="0" w:space="0" w:color="auto"/>
      </w:divBdr>
    </w:div>
    <w:div w:id="677394357">
      <w:bodyDiv w:val="1"/>
      <w:marLeft w:val="0"/>
      <w:marRight w:val="0"/>
      <w:marTop w:val="0"/>
      <w:marBottom w:val="0"/>
      <w:divBdr>
        <w:top w:val="none" w:sz="0" w:space="0" w:color="auto"/>
        <w:left w:val="none" w:sz="0" w:space="0" w:color="auto"/>
        <w:bottom w:val="none" w:sz="0" w:space="0" w:color="auto"/>
        <w:right w:val="none" w:sz="0" w:space="0" w:color="auto"/>
      </w:divBdr>
    </w:div>
    <w:div w:id="677461469">
      <w:bodyDiv w:val="1"/>
      <w:marLeft w:val="0"/>
      <w:marRight w:val="0"/>
      <w:marTop w:val="0"/>
      <w:marBottom w:val="0"/>
      <w:divBdr>
        <w:top w:val="none" w:sz="0" w:space="0" w:color="auto"/>
        <w:left w:val="none" w:sz="0" w:space="0" w:color="auto"/>
        <w:bottom w:val="none" w:sz="0" w:space="0" w:color="auto"/>
        <w:right w:val="none" w:sz="0" w:space="0" w:color="auto"/>
      </w:divBdr>
    </w:div>
    <w:div w:id="677538062">
      <w:bodyDiv w:val="1"/>
      <w:marLeft w:val="0"/>
      <w:marRight w:val="0"/>
      <w:marTop w:val="0"/>
      <w:marBottom w:val="0"/>
      <w:divBdr>
        <w:top w:val="none" w:sz="0" w:space="0" w:color="auto"/>
        <w:left w:val="none" w:sz="0" w:space="0" w:color="auto"/>
        <w:bottom w:val="none" w:sz="0" w:space="0" w:color="auto"/>
        <w:right w:val="none" w:sz="0" w:space="0" w:color="auto"/>
      </w:divBdr>
    </w:div>
    <w:div w:id="677583861">
      <w:bodyDiv w:val="1"/>
      <w:marLeft w:val="0"/>
      <w:marRight w:val="0"/>
      <w:marTop w:val="0"/>
      <w:marBottom w:val="0"/>
      <w:divBdr>
        <w:top w:val="none" w:sz="0" w:space="0" w:color="auto"/>
        <w:left w:val="none" w:sz="0" w:space="0" w:color="auto"/>
        <w:bottom w:val="none" w:sz="0" w:space="0" w:color="auto"/>
        <w:right w:val="none" w:sz="0" w:space="0" w:color="auto"/>
      </w:divBdr>
    </w:div>
    <w:div w:id="677586579">
      <w:bodyDiv w:val="1"/>
      <w:marLeft w:val="0"/>
      <w:marRight w:val="0"/>
      <w:marTop w:val="0"/>
      <w:marBottom w:val="0"/>
      <w:divBdr>
        <w:top w:val="none" w:sz="0" w:space="0" w:color="auto"/>
        <w:left w:val="none" w:sz="0" w:space="0" w:color="auto"/>
        <w:bottom w:val="none" w:sz="0" w:space="0" w:color="auto"/>
        <w:right w:val="none" w:sz="0" w:space="0" w:color="auto"/>
      </w:divBdr>
    </w:div>
    <w:div w:id="677655517">
      <w:bodyDiv w:val="1"/>
      <w:marLeft w:val="0"/>
      <w:marRight w:val="0"/>
      <w:marTop w:val="0"/>
      <w:marBottom w:val="0"/>
      <w:divBdr>
        <w:top w:val="none" w:sz="0" w:space="0" w:color="auto"/>
        <w:left w:val="none" w:sz="0" w:space="0" w:color="auto"/>
        <w:bottom w:val="none" w:sz="0" w:space="0" w:color="auto"/>
        <w:right w:val="none" w:sz="0" w:space="0" w:color="auto"/>
      </w:divBdr>
    </w:div>
    <w:div w:id="677729288">
      <w:bodyDiv w:val="1"/>
      <w:marLeft w:val="0"/>
      <w:marRight w:val="0"/>
      <w:marTop w:val="0"/>
      <w:marBottom w:val="0"/>
      <w:divBdr>
        <w:top w:val="none" w:sz="0" w:space="0" w:color="auto"/>
        <w:left w:val="none" w:sz="0" w:space="0" w:color="auto"/>
        <w:bottom w:val="none" w:sz="0" w:space="0" w:color="auto"/>
        <w:right w:val="none" w:sz="0" w:space="0" w:color="auto"/>
      </w:divBdr>
    </w:div>
    <w:div w:id="677805934">
      <w:bodyDiv w:val="1"/>
      <w:marLeft w:val="0"/>
      <w:marRight w:val="0"/>
      <w:marTop w:val="0"/>
      <w:marBottom w:val="0"/>
      <w:divBdr>
        <w:top w:val="none" w:sz="0" w:space="0" w:color="auto"/>
        <w:left w:val="none" w:sz="0" w:space="0" w:color="auto"/>
        <w:bottom w:val="none" w:sz="0" w:space="0" w:color="auto"/>
        <w:right w:val="none" w:sz="0" w:space="0" w:color="auto"/>
      </w:divBdr>
    </w:div>
    <w:div w:id="677851386">
      <w:bodyDiv w:val="1"/>
      <w:marLeft w:val="0"/>
      <w:marRight w:val="0"/>
      <w:marTop w:val="0"/>
      <w:marBottom w:val="0"/>
      <w:divBdr>
        <w:top w:val="none" w:sz="0" w:space="0" w:color="auto"/>
        <w:left w:val="none" w:sz="0" w:space="0" w:color="auto"/>
        <w:bottom w:val="none" w:sz="0" w:space="0" w:color="auto"/>
        <w:right w:val="none" w:sz="0" w:space="0" w:color="auto"/>
      </w:divBdr>
    </w:div>
    <w:div w:id="677856486">
      <w:bodyDiv w:val="1"/>
      <w:marLeft w:val="0"/>
      <w:marRight w:val="0"/>
      <w:marTop w:val="0"/>
      <w:marBottom w:val="0"/>
      <w:divBdr>
        <w:top w:val="none" w:sz="0" w:space="0" w:color="auto"/>
        <w:left w:val="none" w:sz="0" w:space="0" w:color="auto"/>
        <w:bottom w:val="none" w:sz="0" w:space="0" w:color="auto"/>
        <w:right w:val="none" w:sz="0" w:space="0" w:color="auto"/>
      </w:divBdr>
    </w:div>
    <w:div w:id="678001848">
      <w:bodyDiv w:val="1"/>
      <w:marLeft w:val="0"/>
      <w:marRight w:val="0"/>
      <w:marTop w:val="0"/>
      <w:marBottom w:val="0"/>
      <w:divBdr>
        <w:top w:val="none" w:sz="0" w:space="0" w:color="auto"/>
        <w:left w:val="none" w:sz="0" w:space="0" w:color="auto"/>
        <w:bottom w:val="none" w:sz="0" w:space="0" w:color="auto"/>
        <w:right w:val="none" w:sz="0" w:space="0" w:color="auto"/>
      </w:divBdr>
    </w:div>
    <w:div w:id="678123968">
      <w:bodyDiv w:val="1"/>
      <w:marLeft w:val="0"/>
      <w:marRight w:val="0"/>
      <w:marTop w:val="0"/>
      <w:marBottom w:val="0"/>
      <w:divBdr>
        <w:top w:val="none" w:sz="0" w:space="0" w:color="auto"/>
        <w:left w:val="none" w:sz="0" w:space="0" w:color="auto"/>
        <w:bottom w:val="none" w:sz="0" w:space="0" w:color="auto"/>
        <w:right w:val="none" w:sz="0" w:space="0" w:color="auto"/>
      </w:divBdr>
    </w:div>
    <w:div w:id="678167073">
      <w:bodyDiv w:val="1"/>
      <w:marLeft w:val="0"/>
      <w:marRight w:val="0"/>
      <w:marTop w:val="0"/>
      <w:marBottom w:val="0"/>
      <w:divBdr>
        <w:top w:val="none" w:sz="0" w:space="0" w:color="auto"/>
        <w:left w:val="none" w:sz="0" w:space="0" w:color="auto"/>
        <w:bottom w:val="none" w:sz="0" w:space="0" w:color="auto"/>
        <w:right w:val="none" w:sz="0" w:space="0" w:color="auto"/>
      </w:divBdr>
    </w:div>
    <w:div w:id="678241857">
      <w:bodyDiv w:val="1"/>
      <w:marLeft w:val="0"/>
      <w:marRight w:val="0"/>
      <w:marTop w:val="0"/>
      <w:marBottom w:val="0"/>
      <w:divBdr>
        <w:top w:val="none" w:sz="0" w:space="0" w:color="auto"/>
        <w:left w:val="none" w:sz="0" w:space="0" w:color="auto"/>
        <w:bottom w:val="none" w:sz="0" w:space="0" w:color="auto"/>
        <w:right w:val="none" w:sz="0" w:space="0" w:color="auto"/>
      </w:divBdr>
    </w:div>
    <w:div w:id="678311450">
      <w:bodyDiv w:val="1"/>
      <w:marLeft w:val="0"/>
      <w:marRight w:val="0"/>
      <w:marTop w:val="0"/>
      <w:marBottom w:val="0"/>
      <w:divBdr>
        <w:top w:val="none" w:sz="0" w:space="0" w:color="auto"/>
        <w:left w:val="none" w:sz="0" w:space="0" w:color="auto"/>
        <w:bottom w:val="none" w:sz="0" w:space="0" w:color="auto"/>
        <w:right w:val="none" w:sz="0" w:space="0" w:color="auto"/>
      </w:divBdr>
    </w:div>
    <w:div w:id="678387646">
      <w:bodyDiv w:val="1"/>
      <w:marLeft w:val="0"/>
      <w:marRight w:val="0"/>
      <w:marTop w:val="0"/>
      <w:marBottom w:val="0"/>
      <w:divBdr>
        <w:top w:val="none" w:sz="0" w:space="0" w:color="auto"/>
        <w:left w:val="none" w:sz="0" w:space="0" w:color="auto"/>
        <w:bottom w:val="none" w:sz="0" w:space="0" w:color="auto"/>
        <w:right w:val="none" w:sz="0" w:space="0" w:color="auto"/>
      </w:divBdr>
    </w:div>
    <w:div w:id="678388728">
      <w:bodyDiv w:val="1"/>
      <w:marLeft w:val="0"/>
      <w:marRight w:val="0"/>
      <w:marTop w:val="0"/>
      <w:marBottom w:val="0"/>
      <w:divBdr>
        <w:top w:val="none" w:sz="0" w:space="0" w:color="auto"/>
        <w:left w:val="none" w:sz="0" w:space="0" w:color="auto"/>
        <w:bottom w:val="none" w:sz="0" w:space="0" w:color="auto"/>
        <w:right w:val="none" w:sz="0" w:space="0" w:color="auto"/>
      </w:divBdr>
    </w:div>
    <w:div w:id="678433410">
      <w:bodyDiv w:val="1"/>
      <w:marLeft w:val="0"/>
      <w:marRight w:val="0"/>
      <w:marTop w:val="0"/>
      <w:marBottom w:val="0"/>
      <w:divBdr>
        <w:top w:val="none" w:sz="0" w:space="0" w:color="auto"/>
        <w:left w:val="none" w:sz="0" w:space="0" w:color="auto"/>
        <w:bottom w:val="none" w:sz="0" w:space="0" w:color="auto"/>
        <w:right w:val="none" w:sz="0" w:space="0" w:color="auto"/>
      </w:divBdr>
    </w:div>
    <w:div w:id="678506699">
      <w:bodyDiv w:val="1"/>
      <w:marLeft w:val="0"/>
      <w:marRight w:val="0"/>
      <w:marTop w:val="0"/>
      <w:marBottom w:val="0"/>
      <w:divBdr>
        <w:top w:val="none" w:sz="0" w:space="0" w:color="auto"/>
        <w:left w:val="none" w:sz="0" w:space="0" w:color="auto"/>
        <w:bottom w:val="none" w:sz="0" w:space="0" w:color="auto"/>
        <w:right w:val="none" w:sz="0" w:space="0" w:color="auto"/>
      </w:divBdr>
    </w:div>
    <w:div w:id="678579817">
      <w:bodyDiv w:val="1"/>
      <w:marLeft w:val="0"/>
      <w:marRight w:val="0"/>
      <w:marTop w:val="0"/>
      <w:marBottom w:val="0"/>
      <w:divBdr>
        <w:top w:val="none" w:sz="0" w:space="0" w:color="auto"/>
        <w:left w:val="none" w:sz="0" w:space="0" w:color="auto"/>
        <w:bottom w:val="none" w:sz="0" w:space="0" w:color="auto"/>
        <w:right w:val="none" w:sz="0" w:space="0" w:color="auto"/>
      </w:divBdr>
    </w:div>
    <w:div w:id="678581952">
      <w:bodyDiv w:val="1"/>
      <w:marLeft w:val="0"/>
      <w:marRight w:val="0"/>
      <w:marTop w:val="0"/>
      <w:marBottom w:val="0"/>
      <w:divBdr>
        <w:top w:val="none" w:sz="0" w:space="0" w:color="auto"/>
        <w:left w:val="none" w:sz="0" w:space="0" w:color="auto"/>
        <w:bottom w:val="none" w:sz="0" w:space="0" w:color="auto"/>
        <w:right w:val="none" w:sz="0" w:space="0" w:color="auto"/>
      </w:divBdr>
    </w:div>
    <w:div w:id="678652714">
      <w:bodyDiv w:val="1"/>
      <w:marLeft w:val="0"/>
      <w:marRight w:val="0"/>
      <w:marTop w:val="0"/>
      <w:marBottom w:val="0"/>
      <w:divBdr>
        <w:top w:val="none" w:sz="0" w:space="0" w:color="auto"/>
        <w:left w:val="none" w:sz="0" w:space="0" w:color="auto"/>
        <w:bottom w:val="none" w:sz="0" w:space="0" w:color="auto"/>
        <w:right w:val="none" w:sz="0" w:space="0" w:color="auto"/>
      </w:divBdr>
    </w:div>
    <w:div w:id="678698629">
      <w:bodyDiv w:val="1"/>
      <w:marLeft w:val="0"/>
      <w:marRight w:val="0"/>
      <w:marTop w:val="0"/>
      <w:marBottom w:val="0"/>
      <w:divBdr>
        <w:top w:val="none" w:sz="0" w:space="0" w:color="auto"/>
        <w:left w:val="none" w:sz="0" w:space="0" w:color="auto"/>
        <w:bottom w:val="none" w:sz="0" w:space="0" w:color="auto"/>
        <w:right w:val="none" w:sz="0" w:space="0" w:color="auto"/>
      </w:divBdr>
    </w:div>
    <w:div w:id="678770711">
      <w:bodyDiv w:val="1"/>
      <w:marLeft w:val="0"/>
      <w:marRight w:val="0"/>
      <w:marTop w:val="0"/>
      <w:marBottom w:val="0"/>
      <w:divBdr>
        <w:top w:val="none" w:sz="0" w:space="0" w:color="auto"/>
        <w:left w:val="none" w:sz="0" w:space="0" w:color="auto"/>
        <w:bottom w:val="none" w:sz="0" w:space="0" w:color="auto"/>
        <w:right w:val="none" w:sz="0" w:space="0" w:color="auto"/>
      </w:divBdr>
    </w:div>
    <w:div w:id="678779722">
      <w:bodyDiv w:val="1"/>
      <w:marLeft w:val="0"/>
      <w:marRight w:val="0"/>
      <w:marTop w:val="0"/>
      <w:marBottom w:val="0"/>
      <w:divBdr>
        <w:top w:val="none" w:sz="0" w:space="0" w:color="auto"/>
        <w:left w:val="none" w:sz="0" w:space="0" w:color="auto"/>
        <w:bottom w:val="none" w:sz="0" w:space="0" w:color="auto"/>
        <w:right w:val="none" w:sz="0" w:space="0" w:color="auto"/>
      </w:divBdr>
    </w:div>
    <w:div w:id="678846880">
      <w:bodyDiv w:val="1"/>
      <w:marLeft w:val="0"/>
      <w:marRight w:val="0"/>
      <w:marTop w:val="0"/>
      <w:marBottom w:val="0"/>
      <w:divBdr>
        <w:top w:val="none" w:sz="0" w:space="0" w:color="auto"/>
        <w:left w:val="none" w:sz="0" w:space="0" w:color="auto"/>
        <w:bottom w:val="none" w:sz="0" w:space="0" w:color="auto"/>
        <w:right w:val="none" w:sz="0" w:space="0" w:color="auto"/>
      </w:divBdr>
    </w:div>
    <w:div w:id="678895771">
      <w:bodyDiv w:val="1"/>
      <w:marLeft w:val="0"/>
      <w:marRight w:val="0"/>
      <w:marTop w:val="0"/>
      <w:marBottom w:val="0"/>
      <w:divBdr>
        <w:top w:val="none" w:sz="0" w:space="0" w:color="auto"/>
        <w:left w:val="none" w:sz="0" w:space="0" w:color="auto"/>
        <w:bottom w:val="none" w:sz="0" w:space="0" w:color="auto"/>
        <w:right w:val="none" w:sz="0" w:space="0" w:color="auto"/>
      </w:divBdr>
    </w:div>
    <w:div w:id="679040464">
      <w:bodyDiv w:val="1"/>
      <w:marLeft w:val="0"/>
      <w:marRight w:val="0"/>
      <w:marTop w:val="0"/>
      <w:marBottom w:val="0"/>
      <w:divBdr>
        <w:top w:val="none" w:sz="0" w:space="0" w:color="auto"/>
        <w:left w:val="none" w:sz="0" w:space="0" w:color="auto"/>
        <w:bottom w:val="none" w:sz="0" w:space="0" w:color="auto"/>
        <w:right w:val="none" w:sz="0" w:space="0" w:color="auto"/>
      </w:divBdr>
    </w:div>
    <w:div w:id="679046445">
      <w:bodyDiv w:val="1"/>
      <w:marLeft w:val="0"/>
      <w:marRight w:val="0"/>
      <w:marTop w:val="0"/>
      <w:marBottom w:val="0"/>
      <w:divBdr>
        <w:top w:val="none" w:sz="0" w:space="0" w:color="auto"/>
        <w:left w:val="none" w:sz="0" w:space="0" w:color="auto"/>
        <w:bottom w:val="none" w:sz="0" w:space="0" w:color="auto"/>
        <w:right w:val="none" w:sz="0" w:space="0" w:color="auto"/>
      </w:divBdr>
    </w:div>
    <w:div w:id="679048571">
      <w:bodyDiv w:val="1"/>
      <w:marLeft w:val="0"/>
      <w:marRight w:val="0"/>
      <w:marTop w:val="0"/>
      <w:marBottom w:val="0"/>
      <w:divBdr>
        <w:top w:val="none" w:sz="0" w:space="0" w:color="auto"/>
        <w:left w:val="none" w:sz="0" w:space="0" w:color="auto"/>
        <w:bottom w:val="none" w:sz="0" w:space="0" w:color="auto"/>
        <w:right w:val="none" w:sz="0" w:space="0" w:color="auto"/>
      </w:divBdr>
    </w:div>
    <w:div w:id="679088434">
      <w:bodyDiv w:val="1"/>
      <w:marLeft w:val="0"/>
      <w:marRight w:val="0"/>
      <w:marTop w:val="0"/>
      <w:marBottom w:val="0"/>
      <w:divBdr>
        <w:top w:val="none" w:sz="0" w:space="0" w:color="auto"/>
        <w:left w:val="none" w:sz="0" w:space="0" w:color="auto"/>
        <w:bottom w:val="none" w:sz="0" w:space="0" w:color="auto"/>
        <w:right w:val="none" w:sz="0" w:space="0" w:color="auto"/>
      </w:divBdr>
    </w:div>
    <w:div w:id="679232713">
      <w:bodyDiv w:val="1"/>
      <w:marLeft w:val="0"/>
      <w:marRight w:val="0"/>
      <w:marTop w:val="0"/>
      <w:marBottom w:val="0"/>
      <w:divBdr>
        <w:top w:val="none" w:sz="0" w:space="0" w:color="auto"/>
        <w:left w:val="none" w:sz="0" w:space="0" w:color="auto"/>
        <w:bottom w:val="none" w:sz="0" w:space="0" w:color="auto"/>
        <w:right w:val="none" w:sz="0" w:space="0" w:color="auto"/>
      </w:divBdr>
    </w:div>
    <w:div w:id="679233174">
      <w:bodyDiv w:val="1"/>
      <w:marLeft w:val="0"/>
      <w:marRight w:val="0"/>
      <w:marTop w:val="0"/>
      <w:marBottom w:val="0"/>
      <w:divBdr>
        <w:top w:val="none" w:sz="0" w:space="0" w:color="auto"/>
        <w:left w:val="none" w:sz="0" w:space="0" w:color="auto"/>
        <w:bottom w:val="none" w:sz="0" w:space="0" w:color="auto"/>
        <w:right w:val="none" w:sz="0" w:space="0" w:color="auto"/>
      </w:divBdr>
    </w:div>
    <w:div w:id="679233413">
      <w:bodyDiv w:val="1"/>
      <w:marLeft w:val="0"/>
      <w:marRight w:val="0"/>
      <w:marTop w:val="0"/>
      <w:marBottom w:val="0"/>
      <w:divBdr>
        <w:top w:val="none" w:sz="0" w:space="0" w:color="auto"/>
        <w:left w:val="none" w:sz="0" w:space="0" w:color="auto"/>
        <w:bottom w:val="none" w:sz="0" w:space="0" w:color="auto"/>
        <w:right w:val="none" w:sz="0" w:space="0" w:color="auto"/>
      </w:divBdr>
    </w:div>
    <w:div w:id="679234160">
      <w:bodyDiv w:val="1"/>
      <w:marLeft w:val="0"/>
      <w:marRight w:val="0"/>
      <w:marTop w:val="0"/>
      <w:marBottom w:val="0"/>
      <w:divBdr>
        <w:top w:val="none" w:sz="0" w:space="0" w:color="auto"/>
        <w:left w:val="none" w:sz="0" w:space="0" w:color="auto"/>
        <w:bottom w:val="none" w:sz="0" w:space="0" w:color="auto"/>
        <w:right w:val="none" w:sz="0" w:space="0" w:color="auto"/>
      </w:divBdr>
    </w:div>
    <w:div w:id="679356263">
      <w:bodyDiv w:val="1"/>
      <w:marLeft w:val="0"/>
      <w:marRight w:val="0"/>
      <w:marTop w:val="0"/>
      <w:marBottom w:val="0"/>
      <w:divBdr>
        <w:top w:val="none" w:sz="0" w:space="0" w:color="auto"/>
        <w:left w:val="none" w:sz="0" w:space="0" w:color="auto"/>
        <w:bottom w:val="none" w:sz="0" w:space="0" w:color="auto"/>
        <w:right w:val="none" w:sz="0" w:space="0" w:color="auto"/>
      </w:divBdr>
    </w:div>
    <w:div w:id="679426452">
      <w:bodyDiv w:val="1"/>
      <w:marLeft w:val="0"/>
      <w:marRight w:val="0"/>
      <w:marTop w:val="0"/>
      <w:marBottom w:val="0"/>
      <w:divBdr>
        <w:top w:val="none" w:sz="0" w:space="0" w:color="auto"/>
        <w:left w:val="none" w:sz="0" w:space="0" w:color="auto"/>
        <w:bottom w:val="none" w:sz="0" w:space="0" w:color="auto"/>
        <w:right w:val="none" w:sz="0" w:space="0" w:color="auto"/>
      </w:divBdr>
    </w:div>
    <w:div w:id="679428466">
      <w:bodyDiv w:val="1"/>
      <w:marLeft w:val="0"/>
      <w:marRight w:val="0"/>
      <w:marTop w:val="0"/>
      <w:marBottom w:val="0"/>
      <w:divBdr>
        <w:top w:val="none" w:sz="0" w:space="0" w:color="auto"/>
        <w:left w:val="none" w:sz="0" w:space="0" w:color="auto"/>
        <w:bottom w:val="none" w:sz="0" w:space="0" w:color="auto"/>
        <w:right w:val="none" w:sz="0" w:space="0" w:color="auto"/>
      </w:divBdr>
    </w:div>
    <w:div w:id="679435189">
      <w:bodyDiv w:val="1"/>
      <w:marLeft w:val="0"/>
      <w:marRight w:val="0"/>
      <w:marTop w:val="0"/>
      <w:marBottom w:val="0"/>
      <w:divBdr>
        <w:top w:val="none" w:sz="0" w:space="0" w:color="auto"/>
        <w:left w:val="none" w:sz="0" w:space="0" w:color="auto"/>
        <w:bottom w:val="none" w:sz="0" w:space="0" w:color="auto"/>
        <w:right w:val="none" w:sz="0" w:space="0" w:color="auto"/>
      </w:divBdr>
    </w:div>
    <w:div w:id="679547653">
      <w:bodyDiv w:val="1"/>
      <w:marLeft w:val="0"/>
      <w:marRight w:val="0"/>
      <w:marTop w:val="0"/>
      <w:marBottom w:val="0"/>
      <w:divBdr>
        <w:top w:val="none" w:sz="0" w:space="0" w:color="auto"/>
        <w:left w:val="none" w:sz="0" w:space="0" w:color="auto"/>
        <w:bottom w:val="none" w:sz="0" w:space="0" w:color="auto"/>
        <w:right w:val="none" w:sz="0" w:space="0" w:color="auto"/>
      </w:divBdr>
    </w:div>
    <w:div w:id="679623383">
      <w:bodyDiv w:val="1"/>
      <w:marLeft w:val="0"/>
      <w:marRight w:val="0"/>
      <w:marTop w:val="0"/>
      <w:marBottom w:val="0"/>
      <w:divBdr>
        <w:top w:val="none" w:sz="0" w:space="0" w:color="auto"/>
        <w:left w:val="none" w:sz="0" w:space="0" w:color="auto"/>
        <w:bottom w:val="none" w:sz="0" w:space="0" w:color="auto"/>
        <w:right w:val="none" w:sz="0" w:space="0" w:color="auto"/>
      </w:divBdr>
    </w:div>
    <w:div w:id="679702203">
      <w:bodyDiv w:val="1"/>
      <w:marLeft w:val="0"/>
      <w:marRight w:val="0"/>
      <w:marTop w:val="0"/>
      <w:marBottom w:val="0"/>
      <w:divBdr>
        <w:top w:val="none" w:sz="0" w:space="0" w:color="auto"/>
        <w:left w:val="none" w:sz="0" w:space="0" w:color="auto"/>
        <w:bottom w:val="none" w:sz="0" w:space="0" w:color="auto"/>
        <w:right w:val="none" w:sz="0" w:space="0" w:color="auto"/>
      </w:divBdr>
    </w:div>
    <w:div w:id="679740256">
      <w:bodyDiv w:val="1"/>
      <w:marLeft w:val="0"/>
      <w:marRight w:val="0"/>
      <w:marTop w:val="0"/>
      <w:marBottom w:val="0"/>
      <w:divBdr>
        <w:top w:val="none" w:sz="0" w:space="0" w:color="auto"/>
        <w:left w:val="none" w:sz="0" w:space="0" w:color="auto"/>
        <w:bottom w:val="none" w:sz="0" w:space="0" w:color="auto"/>
        <w:right w:val="none" w:sz="0" w:space="0" w:color="auto"/>
      </w:divBdr>
    </w:div>
    <w:div w:id="679892382">
      <w:bodyDiv w:val="1"/>
      <w:marLeft w:val="0"/>
      <w:marRight w:val="0"/>
      <w:marTop w:val="0"/>
      <w:marBottom w:val="0"/>
      <w:divBdr>
        <w:top w:val="none" w:sz="0" w:space="0" w:color="auto"/>
        <w:left w:val="none" w:sz="0" w:space="0" w:color="auto"/>
        <w:bottom w:val="none" w:sz="0" w:space="0" w:color="auto"/>
        <w:right w:val="none" w:sz="0" w:space="0" w:color="auto"/>
      </w:divBdr>
    </w:div>
    <w:div w:id="680090154">
      <w:bodyDiv w:val="1"/>
      <w:marLeft w:val="0"/>
      <w:marRight w:val="0"/>
      <w:marTop w:val="0"/>
      <w:marBottom w:val="0"/>
      <w:divBdr>
        <w:top w:val="none" w:sz="0" w:space="0" w:color="auto"/>
        <w:left w:val="none" w:sz="0" w:space="0" w:color="auto"/>
        <w:bottom w:val="none" w:sz="0" w:space="0" w:color="auto"/>
        <w:right w:val="none" w:sz="0" w:space="0" w:color="auto"/>
      </w:divBdr>
    </w:div>
    <w:div w:id="680164277">
      <w:bodyDiv w:val="1"/>
      <w:marLeft w:val="0"/>
      <w:marRight w:val="0"/>
      <w:marTop w:val="0"/>
      <w:marBottom w:val="0"/>
      <w:divBdr>
        <w:top w:val="none" w:sz="0" w:space="0" w:color="auto"/>
        <w:left w:val="none" w:sz="0" w:space="0" w:color="auto"/>
        <w:bottom w:val="none" w:sz="0" w:space="0" w:color="auto"/>
        <w:right w:val="none" w:sz="0" w:space="0" w:color="auto"/>
      </w:divBdr>
    </w:div>
    <w:div w:id="680204673">
      <w:bodyDiv w:val="1"/>
      <w:marLeft w:val="0"/>
      <w:marRight w:val="0"/>
      <w:marTop w:val="0"/>
      <w:marBottom w:val="0"/>
      <w:divBdr>
        <w:top w:val="none" w:sz="0" w:space="0" w:color="auto"/>
        <w:left w:val="none" w:sz="0" w:space="0" w:color="auto"/>
        <w:bottom w:val="none" w:sz="0" w:space="0" w:color="auto"/>
        <w:right w:val="none" w:sz="0" w:space="0" w:color="auto"/>
      </w:divBdr>
    </w:div>
    <w:div w:id="680350403">
      <w:bodyDiv w:val="1"/>
      <w:marLeft w:val="0"/>
      <w:marRight w:val="0"/>
      <w:marTop w:val="0"/>
      <w:marBottom w:val="0"/>
      <w:divBdr>
        <w:top w:val="none" w:sz="0" w:space="0" w:color="auto"/>
        <w:left w:val="none" w:sz="0" w:space="0" w:color="auto"/>
        <w:bottom w:val="none" w:sz="0" w:space="0" w:color="auto"/>
        <w:right w:val="none" w:sz="0" w:space="0" w:color="auto"/>
      </w:divBdr>
    </w:div>
    <w:div w:id="680351319">
      <w:bodyDiv w:val="1"/>
      <w:marLeft w:val="0"/>
      <w:marRight w:val="0"/>
      <w:marTop w:val="0"/>
      <w:marBottom w:val="0"/>
      <w:divBdr>
        <w:top w:val="none" w:sz="0" w:space="0" w:color="auto"/>
        <w:left w:val="none" w:sz="0" w:space="0" w:color="auto"/>
        <w:bottom w:val="none" w:sz="0" w:space="0" w:color="auto"/>
        <w:right w:val="none" w:sz="0" w:space="0" w:color="auto"/>
      </w:divBdr>
    </w:div>
    <w:div w:id="680357008">
      <w:bodyDiv w:val="1"/>
      <w:marLeft w:val="0"/>
      <w:marRight w:val="0"/>
      <w:marTop w:val="0"/>
      <w:marBottom w:val="0"/>
      <w:divBdr>
        <w:top w:val="none" w:sz="0" w:space="0" w:color="auto"/>
        <w:left w:val="none" w:sz="0" w:space="0" w:color="auto"/>
        <w:bottom w:val="none" w:sz="0" w:space="0" w:color="auto"/>
        <w:right w:val="none" w:sz="0" w:space="0" w:color="auto"/>
      </w:divBdr>
    </w:div>
    <w:div w:id="680357854">
      <w:bodyDiv w:val="1"/>
      <w:marLeft w:val="0"/>
      <w:marRight w:val="0"/>
      <w:marTop w:val="0"/>
      <w:marBottom w:val="0"/>
      <w:divBdr>
        <w:top w:val="none" w:sz="0" w:space="0" w:color="auto"/>
        <w:left w:val="none" w:sz="0" w:space="0" w:color="auto"/>
        <w:bottom w:val="none" w:sz="0" w:space="0" w:color="auto"/>
        <w:right w:val="none" w:sz="0" w:space="0" w:color="auto"/>
      </w:divBdr>
    </w:div>
    <w:div w:id="680394917">
      <w:bodyDiv w:val="1"/>
      <w:marLeft w:val="0"/>
      <w:marRight w:val="0"/>
      <w:marTop w:val="0"/>
      <w:marBottom w:val="0"/>
      <w:divBdr>
        <w:top w:val="none" w:sz="0" w:space="0" w:color="auto"/>
        <w:left w:val="none" w:sz="0" w:space="0" w:color="auto"/>
        <w:bottom w:val="none" w:sz="0" w:space="0" w:color="auto"/>
        <w:right w:val="none" w:sz="0" w:space="0" w:color="auto"/>
      </w:divBdr>
    </w:div>
    <w:div w:id="680396640">
      <w:bodyDiv w:val="1"/>
      <w:marLeft w:val="0"/>
      <w:marRight w:val="0"/>
      <w:marTop w:val="0"/>
      <w:marBottom w:val="0"/>
      <w:divBdr>
        <w:top w:val="none" w:sz="0" w:space="0" w:color="auto"/>
        <w:left w:val="none" w:sz="0" w:space="0" w:color="auto"/>
        <w:bottom w:val="none" w:sz="0" w:space="0" w:color="auto"/>
        <w:right w:val="none" w:sz="0" w:space="0" w:color="auto"/>
      </w:divBdr>
    </w:div>
    <w:div w:id="680470883">
      <w:bodyDiv w:val="1"/>
      <w:marLeft w:val="0"/>
      <w:marRight w:val="0"/>
      <w:marTop w:val="0"/>
      <w:marBottom w:val="0"/>
      <w:divBdr>
        <w:top w:val="none" w:sz="0" w:space="0" w:color="auto"/>
        <w:left w:val="none" w:sz="0" w:space="0" w:color="auto"/>
        <w:bottom w:val="none" w:sz="0" w:space="0" w:color="auto"/>
        <w:right w:val="none" w:sz="0" w:space="0" w:color="auto"/>
      </w:divBdr>
    </w:div>
    <w:div w:id="680591634">
      <w:bodyDiv w:val="1"/>
      <w:marLeft w:val="0"/>
      <w:marRight w:val="0"/>
      <w:marTop w:val="0"/>
      <w:marBottom w:val="0"/>
      <w:divBdr>
        <w:top w:val="none" w:sz="0" w:space="0" w:color="auto"/>
        <w:left w:val="none" w:sz="0" w:space="0" w:color="auto"/>
        <w:bottom w:val="none" w:sz="0" w:space="0" w:color="auto"/>
        <w:right w:val="none" w:sz="0" w:space="0" w:color="auto"/>
      </w:divBdr>
    </w:div>
    <w:div w:id="680592940">
      <w:bodyDiv w:val="1"/>
      <w:marLeft w:val="0"/>
      <w:marRight w:val="0"/>
      <w:marTop w:val="0"/>
      <w:marBottom w:val="0"/>
      <w:divBdr>
        <w:top w:val="none" w:sz="0" w:space="0" w:color="auto"/>
        <w:left w:val="none" w:sz="0" w:space="0" w:color="auto"/>
        <w:bottom w:val="none" w:sz="0" w:space="0" w:color="auto"/>
        <w:right w:val="none" w:sz="0" w:space="0" w:color="auto"/>
      </w:divBdr>
    </w:div>
    <w:div w:id="680670682">
      <w:bodyDiv w:val="1"/>
      <w:marLeft w:val="0"/>
      <w:marRight w:val="0"/>
      <w:marTop w:val="0"/>
      <w:marBottom w:val="0"/>
      <w:divBdr>
        <w:top w:val="none" w:sz="0" w:space="0" w:color="auto"/>
        <w:left w:val="none" w:sz="0" w:space="0" w:color="auto"/>
        <w:bottom w:val="none" w:sz="0" w:space="0" w:color="auto"/>
        <w:right w:val="none" w:sz="0" w:space="0" w:color="auto"/>
      </w:divBdr>
    </w:div>
    <w:div w:id="680739199">
      <w:bodyDiv w:val="1"/>
      <w:marLeft w:val="0"/>
      <w:marRight w:val="0"/>
      <w:marTop w:val="0"/>
      <w:marBottom w:val="0"/>
      <w:divBdr>
        <w:top w:val="none" w:sz="0" w:space="0" w:color="auto"/>
        <w:left w:val="none" w:sz="0" w:space="0" w:color="auto"/>
        <w:bottom w:val="none" w:sz="0" w:space="0" w:color="auto"/>
        <w:right w:val="none" w:sz="0" w:space="0" w:color="auto"/>
      </w:divBdr>
    </w:div>
    <w:div w:id="680740467">
      <w:bodyDiv w:val="1"/>
      <w:marLeft w:val="0"/>
      <w:marRight w:val="0"/>
      <w:marTop w:val="0"/>
      <w:marBottom w:val="0"/>
      <w:divBdr>
        <w:top w:val="none" w:sz="0" w:space="0" w:color="auto"/>
        <w:left w:val="none" w:sz="0" w:space="0" w:color="auto"/>
        <w:bottom w:val="none" w:sz="0" w:space="0" w:color="auto"/>
        <w:right w:val="none" w:sz="0" w:space="0" w:color="auto"/>
      </w:divBdr>
    </w:div>
    <w:div w:id="680745585">
      <w:bodyDiv w:val="1"/>
      <w:marLeft w:val="0"/>
      <w:marRight w:val="0"/>
      <w:marTop w:val="0"/>
      <w:marBottom w:val="0"/>
      <w:divBdr>
        <w:top w:val="none" w:sz="0" w:space="0" w:color="auto"/>
        <w:left w:val="none" w:sz="0" w:space="0" w:color="auto"/>
        <w:bottom w:val="none" w:sz="0" w:space="0" w:color="auto"/>
        <w:right w:val="none" w:sz="0" w:space="0" w:color="auto"/>
      </w:divBdr>
    </w:div>
    <w:div w:id="680819067">
      <w:bodyDiv w:val="1"/>
      <w:marLeft w:val="0"/>
      <w:marRight w:val="0"/>
      <w:marTop w:val="0"/>
      <w:marBottom w:val="0"/>
      <w:divBdr>
        <w:top w:val="none" w:sz="0" w:space="0" w:color="auto"/>
        <w:left w:val="none" w:sz="0" w:space="0" w:color="auto"/>
        <w:bottom w:val="none" w:sz="0" w:space="0" w:color="auto"/>
        <w:right w:val="none" w:sz="0" w:space="0" w:color="auto"/>
      </w:divBdr>
    </w:div>
    <w:div w:id="680857807">
      <w:bodyDiv w:val="1"/>
      <w:marLeft w:val="0"/>
      <w:marRight w:val="0"/>
      <w:marTop w:val="0"/>
      <w:marBottom w:val="0"/>
      <w:divBdr>
        <w:top w:val="none" w:sz="0" w:space="0" w:color="auto"/>
        <w:left w:val="none" w:sz="0" w:space="0" w:color="auto"/>
        <w:bottom w:val="none" w:sz="0" w:space="0" w:color="auto"/>
        <w:right w:val="none" w:sz="0" w:space="0" w:color="auto"/>
      </w:divBdr>
    </w:div>
    <w:div w:id="680863901">
      <w:bodyDiv w:val="1"/>
      <w:marLeft w:val="0"/>
      <w:marRight w:val="0"/>
      <w:marTop w:val="0"/>
      <w:marBottom w:val="0"/>
      <w:divBdr>
        <w:top w:val="none" w:sz="0" w:space="0" w:color="auto"/>
        <w:left w:val="none" w:sz="0" w:space="0" w:color="auto"/>
        <w:bottom w:val="none" w:sz="0" w:space="0" w:color="auto"/>
        <w:right w:val="none" w:sz="0" w:space="0" w:color="auto"/>
      </w:divBdr>
    </w:div>
    <w:div w:id="680931907">
      <w:bodyDiv w:val="1"/>
      <w:marLeft w:val="0"/>
      <w:marRight w:val="0"/>
      <w:marTop w:val="0"/>
      <w:marBottom w:val="0"/>
      <w:divBdr>
        <w:top w:val="none" w:sz="0" w:space="0" w:color="auto"/>
        <w:left w:val="none" w:sz="0" w:space="0" w:color="auto"/>
        <w:bottom w:val="none" w:sz="0" w:space="0" w:color="auto"/>
        <w:right w:val="none" w:sz="0" w:space="0" w:color="auto"/>
      </w:divBdr>
    </w:div>
    <w:div w:id="681052409">
      <w:bodyDiv w:val="1"/>
      <w:marLeft w:val="0"/>
      <w:marRight w:val="0"/>
      <w:marTop w:val="0"/>
      <w:marBottom w:val="0"/>
      <w:divBdr>
        <w:top w:val="none" w:sz="0" w:space="0" w:color="auto"/>
        <w:left w:val="none" w:sz="0" w:space="0" w:color="auto"/>
        <w:bottom w:val="none" w:sz="0" w:space="0" w:color="auto"/>
        <w:right w:val="none" w:sz="0" w:space="0" w:color="auto"/>
      </w:divBdr>
    </w:div>
    <w:div w:id="681123919">
      <w:bodyDiv w:val="1"/>
      <w:marLeft w:val="0"/>
      <w:marRight w:val="0"/>
      <w:marTop w:val="0"/>
      <w:marBottom w:val="0"/>
      <w:divBdr>
        <w:top w:val="none" w:sz="0" w:space="0" w:color="auto"/>
        <w:left w:val="none" w:sz="0" w:space="0" w:color="auto"/>
        <w:bottom w:val="none" w:sz="0" w:space="0" w:color="auto"/>
        <w:right w:val="none" w:sz="0" w:space="0" w:color="auto"/>
      </w:divBdr>
    </w:div>
    <w:div w:id="681207551">
      <w:bodyDiv w:val="1"/>
      <w:marLeft w:val="0"/>
      <w:marRight w:val="0"/>
      <w:marTop w:val="0"/>
      <w:marBottom w:val="0"/>
      <w:divBdr>
        <w:top w:val="none" w:sz="0" w:space="0" w:color="auto"/>
        <w:left w:val="none" w:sz="0" w:space="0" w:color="auto"/>
        <w:bottom w:val="none" w:sz="0" w:space="0" w:color="auto"/>
        <w:right w:val="none" w:sz="0" w:space="0" w:color="auto"/>
      </w:divBdr>
    </w:div>
    <w:div w:id="681319334">
      <w:bodyDiv w:val="1"/>
      <w:marLeft w:val="0"/>
      <w:marRight w:val="0"/>
      <w:marTop w:val="0"/>
      <w:marBottom w:val="0"/>
      <w:divBdr>
        <w:top w:val="none" w:sz="0" w:space="0" w:color="auto"/>
        <w:left w:val="none" w:sz="0" w:space="0" w:color="auto"/>
        <w:bottom w:val="none" w:sz="0" w:space="0" w:color="auto"/>
        <w:right w:val="none" w:sz="0" w:space="0" w:color="auto"/>
      </w:divBdr>
    </w:div>
    <w:div w:id="681321280">
      <w:bodyDiv w:val="1"/>
      <w:marLeft w:val="0"/>
      <w:marRight w:val="0"/>
      <w:marTop w:val="0"/>
      <w:marBottom w:val="0"/>
      <w:divBdr>
        <w:top w:val="none" w:sz="0" w:space="0" w:color="auto"/>
        <w:left w:val="none" w:sz="0" w:space="0" w:color="auto"/>
        <w:bottom w:val="none" w:sz="0" w:space="0" w:color="auto"/>
        <w:right w:val="none" w:sz="0" w:space="0" w:color="auto"/>
      </w:divBdr>
    </w:div>
    <w:div w:id="681324794">
      <w:bodyDiv w:val="1"/>
      <w:marLeft w:val="0"/>
      <w:marRight w:val="0"/>
      <w:marTop w:val="0"/>
      <w:marBottom w:val="0"/>
      <w:divBdr>
        <w:top w:val="none" w:sz="0" w:space="0" w:color="auto"/>
        <w:left w:val="none" w:sz="0" w:space="0" w:color="auto"/>
        <w:bottom w:val="none" w:sz="0" w:space="0" w:color="auto"/>
        <w:right w:val="none" w:sz="0" w:space="0" w:color="auto"/>
      </w:divBdr>
    </w:div>
    <w:div w:id="681515079">
      <w:bodyDiv w:val="1"/>
      <w:marLeft w:val="0"/>
      <w:marRight w:val="0"/>
      <w:marTop w:val="0"/>
      <w:marBottom w:val="0"/>
      <w:divBdr>
        <w:top w:val="none" w:sz="0" w:space="0" w:color="auto"/>
        <w:left w:val="none" w:sz="0" w:space="0" w:color="auto"/>
        <w:bottom w:val="none" w:sz="0" w:space="0" w:color="auto"/>
        <w:right w:val="none" w:sz="0" w:space="0" w:color="auto"/>
      </w:divBdr>
    </w:div>
    <w:div w:id="681516804">
      <w:bodyDiv w:val="1"/>
      <w:marLeft w:val="0"/>
      <w:marRight w:val="0"/>
      <w:marTop w:val="0"/>
      <w:marBottom w:val="0"/>
      <w:divBdr>
        <w:top w:val="none" w:sz="0" w:space="0" w:color="auto"/>
        <w:left w:val="none" w:sz="0" w:space="0" w:color="auto"/>
        <w:bottom w:val="none" w:sz="0" w:space="0" w:color="auto"/>
        <w:right w:val="none" w:sz="0" w:space="0" w:color="auto"/>
      </w:divBdr>
    </w:div>
    <w:div w:id="681586245">
      <w:bodyDiv w:val="1"/>
      <w:marLeft w:val="0"/>
      <w:marRight w:val="0"/>
      <w:marTop w:val="0"/>
      <w:marBottom w:val="0"/>
      <w:divBdr>
        <w:top w:val="none" w:sz="0" w:space="0" w:color="auto"/>
        <w:left w:val="none" w:sz="0" w:space="0" w:color="auto"/>
        <w:bottom w:val="none" w:sz="0" w:space="0" w:color="auto"/>
        <w:right w:val="none" w:sz="0" w:space="0" w:color="auto"/>
      </w:divBdr>
    </w:div>
    <w:div w:id="681587628">
      <w:bodyDiv w:val="1"/>
      <w:marLeft w:val="0"/>
      <w:marRight w:val="0"/>
      <w:marTop w:val="0"/>
      <w:marBottom w:val="0"/>
      <w:divBdr>
        <w:top w:val="none" w:sz="0" w:space="0" w:color="auto"/>
        <w:left w:val="none" w:sz="0" w:space="0" w:color="auto"/>
        <w:bottom w:val="none" w:sz="0" w:space="0" w:color="auto"/>
        <w:right w:val="none" w:sz="0" w:space="0" w:color="auto"/>
      </w:divBdr>
    </w:div>
    <w:div w:id="681588032">
      <w:bodyDiv w:val="1"/>
      <w:marLeft w:val="0"/>
      <w:marRight w:val="0"/>
      <w:marTop w:val="0"/>
      <w:marBottom w:val="0"/>
      <w:divBdr>
        <w:top w:val="none" w:sz="0" w:space="0" w:color="auto"/>
        <w:left w:val="none" w:sz="0" w:space="0" w:color="auto"/>
        <w:bottom w:val="none" w:sz="0" w:space="0" w:color="auto"/>
        <w:right w:val="none" w:sz="0" w:space="0" w:color="auto"/>
      </w:divBdr>
    </w:div>
    <w:div w:id="681589419">
      <w:bodyDiv w:val="1"/>
      <w:marLeft w:val="0"/>
      <w:marRight w:val="0"/>
      <w:marTop w:val="0"/>
      <w:marBottom w:val="0"/>
      <w:divBdr>
        <w:top w:val="none" w:sz="0" w:space="0" w:color="auto"/>
        <w:left w:val="none" w:sz="0" w:space="0" w:color="auto"/>
        <w:bottom w:val="none" w:sz="0" w:space="0" w:color="auto"/>
        <w:right w:val="none" w:sz="0" w:space="0" w:color="auto"/>
      </w:divBdr>
    </w:div>
    <w:div w:id="681781763">
      <w:bodyDiv w:val="1"/>
      <w:marLeft w:val="0"/>
      <w:marRight w:val="0"/>
      <w:marTop w:val="0"/>
      <w:marBottom w:val="0"/>
      <w:divBdr>
        <w:top w:val="none" w:sz="0" w:space="0" w:color="auto"/>
        <w:left w:val="none" w:sz="0" w:space="0" w:color="auto"/>
        <w:bottom w:val="none" w:sz="0" w:space="0" w:color="auto"/>
        <w:right w:val="none" w:sz="0" w:space="0" w:color="auto"/>
      </w:divBdr>
    </w:div>
    <w:div w:id="681783430">
      <w:bodyDiv w:val="1"/>
      <w:marLeft w:val="0"/>
      <w:marRight w:val="0"/>
      <w:marTop w:val="0"/>
      <w:marBottom w:val="0"/>
      <w:divBdr>
        <w:top w:val="none" w:sz="0" w:space="0" w:color="auto"/>
        <w:left w:val="none" w:sz="0" w:space="0" w:color="auto"/>
        <w:bottom w:val="none" w:sz="0" w:space="0" w:color="auto"/>
        <w:right w:val="none" w:sz="0" w:space="0" w:color="auto"/>
      </w:divBdr>
    </w:div>
    <w:div w:id="681859020">
      <w:bodyDiv w:val="1"/>
      <w:marLeft w:val="0"/>
      <w:marRight w:val="0"/>
      <w:marTop w:val="0"/>
      <w:marBottom w:val="0"/>
      <w:divBdr>
        <w:top w:val="none" w:sz="0" w:space="0" w:color="auto"/>
        <w:left w:val="none" w:sz="0" w:space="0" w:color="auto"/>
        <w:bottom w:val="none" w:sz="0" w:space="0" w:color="auto"/>
        <w:right w:val="none" w:sz="0" w:space="0" w:color="auto"/>
      </w:divBdr>
    </w:div>
    <w:div w:id="681977340">
      <w:bodyDiv w:val="1"/>
      <w:marLeft w:val="0"/>
      <w:marRight w:val="0"/>
      <w:marTop w:val="0"/>
      <w:marBottom w:val="0"/>
      <w:divBdr>
        <w:top w:val="none" w:sz="0" w:space="0" w:color="auto"/>
        <w:left w:val="none" w:sz="0" w:space="0" w:color="auto"/>
        <w:bottom w:val="none" w:sz="0" w:space="0" w:color="auto"/>
        <w:right w:val="none" w:sz="0" w:space="0" w:color="auto"/>
      </w:divBdr>
    </w:div>
    <w:div w:id="682048255">
      <w:bodyDiv w:val="1"/>
      <w:marLeft w:val="0"/>
      <w:marRight w:val="0"/>
      <w:marTop w:val="0"/>
      <w:marBottom w:val="0"/>
      <w:divBdr>
        <w:top w:val="none" w:sz="0" w:space="0" w:color="auto"/>
        <w:left w:val="none" w:sz="0" w:space="0" w:color="auto"/>
        <w:bottom w:val="none" w:sz="0" w:space="0" w:color="auto"/>
        <w:right w:val="none" w:sz="0" w:space="0" w:color="auto"/>
      </w:divBdr>
    </w:div>
    <w:div w:id="682056481">
      <w:bodyDiv w:val="1"/>
      <w:marLeft w:val="0"/>
      <w:marRight w:val="0"/>
      <w:marTop w:val="0"/>
      <w:marBottom w:val="0"/>
      <w:divBdr>
        <w:top w:val="none" w:sz="0" w:space="0" w:color="auto"/>
        <w:left w:val="none" w:sz="0" w:space="0" w:color="auto"/>
        <w:bottom w:val="none" w:sz="0" w:space="0" w:color="auto"/>
        <w:right w:val="none" w:sz="0" w:space="0" w:color="auto"/>
      </w:divBdr>
    </w:div>
    <w:div w:id="682125934">
      <w:bodyDiv w:val="1"/>
      <w:marLeft w:val="0"/>
      <w:marRight w:val="0"/>
      <w:marTop w:val="0"/>
      <w:marBottom w:val="0"/>
      <w:divBdr>
        <w:top w:val="none" w:sz="0" w:space="0" w:color="auto"/>
        <w:left w:val="none" w:sz="0" w:space="0" w:color="auto"/>
        <w:bottom w:val="none" w:sz="0" w:space="0" w:color="auto"/>
        <w:right w:val="none" w:sz="0" w:space="0" w:color="auto"/>
      </w:divBdr>
    </w:div>
    <w:div w:id="682172642">
      <w:bodyDiv w:val="1"/>
      <w:marLeft w:val="0"/>
      <w:marRight w:val="0"/>
      <w:marTop w:val="0"/>
      <w:marBottom w:val="0"/>
      <w:divBdr>
        <w:top w:val="none" w:sz="0" w:space="0" w:color="auto"/>
        <w:left w:val="none" w:sz="0" w:space="0" w:color="auto"/>
        <w:bottom w:val="none" w:sz="0" w:space="0" w:color="auto"/>
        <w:right w:val="none" w:sz="0" w:space="0" w:color="auto"/>
      </w:divBdr>
    </w:div>
    <w:div w:id="682174527">
      <w:bodyDiv w:val="1"/>
      <w:marLeft w:val="0"/>
      <w:marRight w:val="0"/>
      <w:marTop w:val="0"/>
      <w:marBottom w:val="0"/>
      <w:divBdr>
        <w:top w:val="none" w:sz="0" w:space="0" w:color="auto"/>
        <w:left w:val="none" w:sz="0" w:space="0" w:color="auto"/>
        <w:bottom w:val="none" w:sz="0" w:space="0" w:color="auto"/>
        <w:right w:val="none" w:sz="0" w:space="0" w:color="auto"/>
      </w:divBdr>
    </w:div>
    <w:div w:id="682320523">
      <w:bodyDiv w:val="1"/>
      <w:marLeft w:val="0"/>
      <w:marRight w:val="0"/>
      <w:marTop w:val="0"/>
      <w:marBottom w:val="0"/>
      <w:divBdr>
        <w:top w:val="none" w:sz="0" w:space="0" w:color="auto"/>
        <w:left w:val="none" w:sz="0" w:space="0" w:color="auto"/>
        <w:bottom w:val="none" w:sz="0" w:space="0" w:color="auto"/>
        <w:right w:val="none" w:sz="0" w:space="0" w:color="auto"/>
      </w:divBdr>
    </w:div>
    <w:div w:id="682436641">
      <w:bodyDiv w:val="1"/>
      <w:marLeft w:val="0"/>
      <w:marRight w:val="0"/>
      <w:marTop w:val="0"/>
      <w:marBottom w:val="0"/>
      <w:divBdr>
        <w:top w:val="none" w:sz="0" w:space="0" w:color="auto"/>
        <w:left w:val="none" w:sz="0" w:space="0" w:color="auto"/>
        <w:bottom w:val="none" w:sz="0" w:space="0" w:color="auto"/>
        <w:right w:val="none" w:sz="0" w:space="0" w:color="auto"/>
      </w:divBdr>
    </w:div>
    <w:div w:id="682437203">
      <w:bodyDiv w:val="1"/>
      <w:marLeft w:val="0"/>
      <w:marRight w:val="0"/>
      <w:marTop w:val="0"/>
      <w:marBottom w:val="0"/>
      <w:divBdr>
        <w:top w:val="none" w:sz="0" w:space="0" w:color="auto"/>
        <w:left w:val="none" w:sz="0" w:space="0" w:color="auto"/>
        <w:bottom w:val="none" w:sz="0" w:space="0" w:color="auto"/>
        <w:right w:val="none" w:sz="0" w:space="0" w:color="auto"/>
      </w:divBdr>
    </w:div>
    <w:div w:id="682514274">
      <w:bodyDiv w:val="1"/>
      <w:marLeft w:val="0"/>
      <w:marRight w:val="0"/>
      <w:marTop w:val="0"/>
      <w:marBottom w:val="0"/>
      <w:divBdr>
        <w:top w:val="none" w:sz="0" w:space="0" w:color="auto"/>
        <w:left w:val="none" w:sz="0" w:space="0" w:color="auto"/>
        <w:bottom w:val="none" w:sz="0" w:space="0" w:color="auto"/>
        <w:right w:val="none" w:sz="0" w:space="0" w:color="auto"/>
      </w:divBdr>
    </w:div>
    <w:div w:id="682627991">
      <w:bodyDiv w:val="1"/>
      <w:marLeft w:val="0"/>
      <w:marRight w:val="0"/>
      <w:marTop w:val="0"/>
      <w:marBottom w:val="0"/>
      <w:divBdr>
        <w:top w:val="none" w:sz="0" w:space="0" w:color="auto"/>
        <w:left w:val="none" w:sz="0" w:space="0" w:color="auto"/>
        <w:bottom w:val="none" w:sz="0" w:space="0" w:color="auto"/>
        <w:right w:val="none" w:sz="0" w:space="0" w:color="auto"/>
      </w:divBdr>
    </w:div>
    <w:div w:id="682703288">
      <w:bodyDiv w:val="1"/>
      <w:marLeft w:val="0"/>
      <w:marRight w:val="0"/>
      <w:marTop w:val="0"/>
      <w:marBottom w:val="0"/>
      <w:divBdr>
        <w:top w:val="none" w:sz="0" w:space="0" w:color="auto"/>
        <w:left w:val="none" w:sz="0" w:space="0" w:color="auto"/>
        <w:bottom w:val="none" w:sz="0" w:space="0" w:color="auto"/>
        <w:right w:val="none" w:sz="0" w:space="0" w:color="auto"/>
      </w:divBdr>
    </w:div>
    <w:div w:id="682711890">
      <w:bodyDiv w:val="1"/>
      <w:marLeft w:val="0"/>
      <w:marRight w:val="0"/>
      <w:marTop w:val="0"/>
      <w:marBottom w:val="0"/>
      <w:divBdr>
        <w:top w:val="none" w:sz="0" w:space="0" w:color="auto"/>
        <w:left w:val="none" w:sz="0" w:space="0" w:color="auto"/>
        <w:bottom w:val="none" w:sz="0" w:space="0" w:color="auto"/>
        <w:right w:val="none" w:sz="0" w:space="0" w:color="auto"/>
      </w:divBdr>
    </w:div>
    <w:div w:id="682754059">
      <w:bodyDiv w:val="1"/>
      <w:marLeft w:val="0"/>
      <w:marRight w:val="0"/>
      <w:marTop w:val="0"/>
      <w:marBottom w:val="0"/>
      <w:divBdr>
        <w:top w:val="none" w:sz="0" w:space="0" w:color="auto"/>
        <w:left w:val="none" w:sz="0" w:space="0" w:color="auto"/>
        <w:bottom w:val="none" w:sz="0" w:space="0" w:color="auto"/>
        <w:right w:val="none" w:sz="0" w:space="0" w:color="auto"/>
      </w:divBdr>
    </w:div>
    <w:div w:id="682782706">
      <w:bodyDiv w:val="1"/>
      <w:marLeft w:val="0"/>
      <w:marRight w:val="0"/>
      <w:marTop w:val="0"/>
      <w:marBottom w:val="0"/>
      <w:divBdr>
        <w:top w:val="none" w:sz="0" w:space="0" w:color="auto"/>
        <w:left w:val="none" w:sz="0" w:space="0" w:color="auto"/>
        <w:bottom w:val="none" w:sz="0" w:space="0" w:color="auto"/>
        <w:right w:val="none" w:sz="0" w:space="0" w:color="auto"/>
      </w:divBdr>
    </w:div>
    <w:div w:id="682896368">
      <w:bodyDiv w:val="1"/>
      <w:marLeft w:val="0"/>
      <w:marRight w:val="0"/>
      <w:marTop w:val="0"/>
      <w:marBottom w:val="0"/>
      <w:divBdr>
        <w:top w:val="none" w:sz="0" w:space="0" w:color="auto"/>
        <w:left w:val="none" w:sz="0" w:space="0" w:color="auto"/>
        <w:bottom w:val="none" w:sz="0" w:space="0" w:color="auto"/>
        <w:right w:val="none" w:sz="0" w:space="0" w:color="auto"/>
      </w:divBdr>
    </w:div>
    <w:div w:id="683046588">
      <w:bodyDiv w:val="1"/>
      <w:marLeft w:val="0"/>
      <w:marRight w:val="0"/>
      <w:marTop w:val="0"/>
      <w:marBottom w:val="0"/>
      <w:divBdr>
        <w:top w:val="none" w:sz="0" w:space="0" w:color="auto"/>
        <w:left w:val="none" w:sz="0" w:space="0" w:color="auto"/>
        <w:bottom w:val="none" w:sz="0" w:space="0" w:color="auto"/>
        <w:right w:val="none" w:sz="0" w:space="0" w:color="auto"/>
      </w:divBdr>
    </w:div>
    <w:div w:id="683094979">
      <w:bodyDiv w:val="1"/>
      <w:marLeft w:val="0"/>
      <w:marRight w:val="0"/>
      <w:marTop w:val="0"/>
      <w:marBottom w:val="0"/>
      <w:divBdr>
        <w:top w:val="none" w:sz="0" w:space="0" w:color="auto"/>
        <w:left w:val="none" w:sz="0" w:space="0" w:color="auto"/>
        <w:bottom w:val="none" w:sz="0" w:space="0" w:color="auto"/>
        <w:right w:val="none" w:sz="0" w:space="0" w:color="auto"/>
      </w:divBdr>
    </w:div>
    <w:div w:id="683095141">
      <w:bodyDiv w:val="1"/>
      <w:marLeft w:val="0"/>
      <w:marRight w:val="0"/>
      <w:marTop w:val="0"/>
      <w:marBottom w:val="0"/>
      <w:divBdr>
        <w:top w:val="none" w:sz="0" w:space="0" w:color="auto"/>
        <w:left w:val="none" w:sz="0" w:space="0" w:color="auto"/>
        <w:bottom w:val="none" w:sz="0" w:space="0" w:color="auto"/>
        <w:right w:val="none" w:sz="0" w:space="0" w:color="auto"/>
      </w:divBdr>
    </w:div>
    <w:div w:id="683169870">
      <w:bodyDiv w:val="1"/>
      <w:marLeft w:val="0"/>
      <w:marRight w:val="0"/>
      <w:marTop w:val="0"/>
      <w:marBottom w:val="0"/>
      <w:divBdr>
        <w:top w:val="none" w:sz="0" w:space="0" w:color="auto"/>
        <w:left w:val="none" w:sz="0" w:space="0" w:color="auto"/>
        <w:bottom w:val="none" w:sz="0" w:space="0" w:color="auto"/>
        <w:right w:val="none" w:sz="0" w:space="0" w:color="auto"/>
      </w:divBdr>
    </w:div>
    <w:div w:id="683170661">
      <w:bodyDiv w:val="1"/>
      <w:marLeft w:val="0"/>
      <w:marRight w:val="0"/>
      <w:marTop w:val="0"/>
      <w:marBottom w:val="0"/>
      <w:divBdr>
        <w:top w:val="none" w:sz="0" w:space="0" w:color="auto"/>
        <w:left w:val="none" w:sz="0" w:space="0" w:color="auto"/>
        <w:bottom w:val="none" w:sz="0" w:space="0" w:color="auto"/>
        <w:right w:val="none" w:sz="0" w:space="0" w:color="auto"/>
      </w:divBdr>
    </w:div>
    <w:div w:id="683243780">
      <w:bodyDiv w:val="1"/>
      <w:marLeft w:val="0"/>
      <w:marRight w:val="0"/>
      <w:marTop w:val="0"/>
      <w:marBottom w:val="0"/>
      <w:divBdr>
        <w:top w:val="none" w:sz="0" w:space="0" w:color="auto"/>
        <w:left w:val="none" w:sz="0" w:space="0" w:color="auto"/>
        <w:bottom w:val="none" w:sz="0" w:space="0" w:color="auto"/>
        <w:right w:val="none" w:sz="0" w:space="0" w:color="auto"/>
      </w:divBdr>
    </w:div>
    <w:div w:id="683289351">
      <w:bodyDiv w:val="1"/>
      <w:marLeft w:val="0"/>
      <w:marRight w:val="0"/>
      <w:marTop w:val="0"/>
      <w:marBottom w:val="0"/>
      <w:divBdr>
        <w:top w:val="none" w:sz="0" w:space="0" w:color="auto"/>
        <w:left w:val="none" w:sz="0" w:space="0" w:color="auto"/>
        <w:bottom w:val="none" w:sz="0" w:space="0" w:color="auto"/>
        <w:right w:val="none" w:sz="0" w:space="0" w:color="auto"/>
      </w:divBdr>
    </w:div>
    <w:div w:id="683365004">
      <w:bodyDiv w:val="1"/>
      <w:marLeft w:val="0"/>
      <w:marRight w:val="0"/>
      <w:marTop w:val="0"/>
      <w:marBottom w:val="0"/>
      <w:divBdr>
        <w:top w:val="none" w:sz="0" w:space="0" w:color="auto"/>
        <w:left w:val="none" w:sz="0" w:space="0" w:color="auto"/>
        <w:bottom w:val="none" w:sz="0" w:space="0" w:color="auto"/>
        <w:right w:val="none" w:sz="0" w:space="0" w:color="auto"/>
      </w:divBdr>
    </w:div>
    <w:div w:id="683366266">
      <w:bodyDiv w:val="1"/>
      <w:marLeft w:val="0"/>
      <w:marRight w:val="0"/>
      <w:marTop w:val="0"/>
      <w:marBottom w:val="0"/>
      <w:divBdr>
        <w:top w:val="none" w:sz="0" w:space="0" w:color="auto"/>
        <w:left w:val="none" w:sz="0" w:space="0" w:color="auto"/>
        <w:bottom w:val="none" w:sz="0" w:space="0" w:color="auto"/>
        <w:right w:val="none" w:sz="0" w:space="0" w:color="auto"/>
      </w:divBdr>
    </w:div>
    <w:div w:id="683435680">
      <w:bodyDiv w:val="1"/>
      <w:marLeft w:val="0"/>
      <w:marRight w:val="0"/>
      <w:marTop w:val="0"/>
      <w:marBottom w:val="0"/>
      <w:divBdr>
        <w:top w:val="none" w:sz="0" w:space="0" w:color="auto"/>
        <w:left w:val="none" w:sz="0" w:space="0" w:color="auto"/>
        <w:bottom w:val="none" w:sz="0" w:space="0" w:color="auto"/>
        <w:right w:val="none" w:sz="0" w:space="0" w:color="auto"/>
      </w:divBdr>
    </w:div>
    <w:div w:id="683551508">
      <w:bodyDiv w:val="1"/>
      <w:marLeft w:val="0"/>
      <w:marRight w:val="0"/>
      <w:marTop w:val="0"/>
      <w:marBottom w:val="0"/>
      <w:divBdr>
        <w:top w:val="none" w:sz="0" w:space="0" w:color="auto"/>
        <w:left w:val="none" w:sz="0" w:space="0" w:color="auto"/>
        <w:bottom w:val="none" w:sz="0" w:space="0" w:color="auto"/>
        <w:right w:val="none" w:sz="0" w:space="0" w:color="auto"/>
      </w:divBdr>
    </w:div>
    <w:div w:id="683553038">
      <w:bodyDiv w:val="1"/>
      <w:marLeft w:val="0"/>
      <w:marRight w:val="0"/>
      <w:marTop w:val="0"/>
      <w:marBottom w:val="0"/>
      <w:divBdr>
        <w:top w:val="none" w:sz="0" w:space="0" w:color="auto"/>
        <w:left w:val="none" w:sz="0" w:space="0" w:color="auto"/>
        <w:bottom w:val="none" w:sz="0" w:space="0" w:color="auto"/>
        <w:right w:val="none" w:sz="0" w:space="0" w:color="auto"/>
      </w:divBdr>
    </w:div>
    <w:div w:id="683555492">
      <w:bodyDiv w:val="1"/>
      <w:marLeft w:val="0"/>
      <w:marRight w:val="0"/>
      <w:marTop w:val="0"/>
      <w:marBottom w:val="0"/>
      <w:divBdr>
        <w:top w:val="none" w:sz="0" w:space="0" w:color="auto"/>
        <w:left w:val="none" w:sz="0" w:space="0" w:color="auto"/>
        <w:bottom w:val="none" w:sz="0" w:space="0" w:color="auto"/>
        <w:right w:val="none" w:sz="0" w:space="0" w:color="auto"/>
      </w:divBdr>
    </w:div>
    <w:div w:id="683558435">
      <w:bodyDiv w:val="1"/>
      <w:marLeft w:val="0"/>
      <w:marRight w:val="0"/>
      <w:marTop w:val="0"/>
      <w:marBottom w:val="0"/>
      <w:divBdr>
        <w:top w:val="none" w:sz="0" w:space="0" w:color="auto"/>
        <w:left w:val="none" w:sz="0" w:space="0" w:color="auto"/>
        <w:bottom w:val="none" w:sz="0" w:space="0" w:color="auto"/>
        <w:right w:val="none" w:sz="0" w:space="0" w:color="auto"/>
      </w:divBdr>
    </w:div>
    <w:div w:id="683745022">
      <w:bodyDiv w:val="1"/>
      <w:marLeft w:val="0"/>
      <w:marRight w:val="0"/>
      <w:marTop w:val="0"/>
      <w:marBottom w:val="0"/>
      <w:divBdr>
        <w:top w:val="none" w:sz="0" w:space="0" w:color="auto"/>
        <w:left w:val="none" w:sz="0" w:space="0" w:color="auto"/>
        <w:bottom w:val="none" w:sz="0" w:space="0" w:color="auto"/>
        <w:right w:val="none" w:sz="0" w:space="0" w:color="auto"/>
      </w:divBdr>
    </w:div>
    <w:div w:id="683746805">
      <w:bodyDiv w:val="1"/>
      <w:marLeft w:val="0"/>
      <w:marRight w:val="0"/>
      <w:marTop w:val="0"/>
      <w:marBottom w:val="0"/>
      <w:divBdr>
        <w:top w:val="none" w:sz="0" w:space="0" w:color="auto"/>
        <w:left w:val="none" w:sz="0" w:space="0" w:color="auto"/>
        <w:bottom w:val="none" w:sz="0" w:space="0" w:color="auto"/>
        <w:right w:val="none" w:sz="0" w:space="0" w:color="auto"/>
      </w:divBdr>
    </w:div>
    <w:div w:id="683749083">
      <w:bodyDiv w:val="1"/>
      <w:marLeft w:val="0"/>
      <w:marRight w:val="0"/>
      <w:marTop w:val="0"/>
      <w:marBottom w:val="0"/>
      <w:divBdr>
        <w:top w:val="none" w:sz="0" w:space="0" w:color="auto"/>
        <w:left w:val="none" w:sz="0" w:space="0" w:color="auto"/>
        <w:bottom w:val="none" w:sz="0" w:space="0" w:color="auto"/>
        <w:right w:val="none" w:sz="0" w:space="0" w:color="auto"/>
      </w:divBdr>
    </w:div>
    <w:div w:id="683819546">
      <w:bodyDiv w:val="1"/>
      <w:marLeft w:val="0"/>
      <w:marRight w:val="0"/>
      <w:marTop w:val="0"/>
      <w:marBottom w:val="0"/>
      <w:divBdr>
        <w:top w:val="none" w:sz="0" w:space="0" w:color="auto"/>
        <w:left w:val="none" w:sz="0" w:space="0" w:color="auto"/>
        <w:bottom w:val="none" w:sz="0" w:space="0" w:color="auto"/>
        <w:right w:val="none" w:sz="0" w:space="0" w:color="auto"/>
      </w:divBdr>
    </w:div>
    <w:div w:id="683897400">
      <w:bodyDiv w:val="1"/>
      <w:marLeft w:val="0"/>
      <w:marRight w:val="0"/>
      <w:marTop w:val="0"/>
      <w:marBottom w:val="0"/>
      <w:divBdr>
        <w:top w:val="none" w:sz="0" w:space="0" w:color="auto"/>
        <w:left w:val="none" w:sz="0" w:space="0" w:color="auto"/>
        <w:bottom w:val="none" w:sz="0" w:space="0" w:color="auto"/>
        <w:right w:val="none" w:sz="0" w:space="0" w:color="auto"/>
      </w:divBdr>
    </w:div>
    <w:div w:id="684013349">
      <w:bodyDiv w:val="1"/>
      <w:marLeft w:val="0"/>
      <w:marRight w:val="0"/>
      <w:marTop w:val="0"/>
      <w:marBottom w:val="0"/>
      <w:divBdr>
        <w:top w:val="none" w:sz="0" w:space="0" w:color="auto"/>
        <w:left w:val="none" w:sz="0" w:space="0" w:color="auto"/>
        <w:bottom w:val="none" w:sz="0" w:space="0" w:color="auto"/>
        <w:right w:val="none" w:sz="0" w:space="0" w:color="auto"/>
      </w:divBdr>
    </w:div>
    <w:div w:id="684094226">
      <w:bodyDiv w:val="1"/>
      <w:marLeft w:val="0"/>
      <w:marRight w:val="0"/>
      <w:marTop w:val="0"/>
      <w:marBottom w:val="0"/>
      <w:divBdr>
        <w:top w:val="none" w:sz="0" w:space="0" w:color="auto"/>
        <w:left w:val="none" w:sz="0" w:space="0" w:color="auto"/>
        <w:bottom w:val="none" w:sz="0" w:space="0" w:color="auto"/>
        <w:right w:val="none" w:sz="0" w:space="0" w:color="auto"/>
      </w:divBdr>
    </w:div>
    <w:div w:id="684208916">
      <w:bodyDiv w:val="1"/>
      <w:marLeft w:val="0"/>
      <w:marRight w:val="0"/>
      <w:marTop w:val="0"/>
      <w:marBottom w:val="0"/>
      <w:divBdr>
        <w:top w:val="none" w:sz="0" w:space="0" w:color="auto"/>
        <w:left w:val="none" w:sz="0" w:space="0" w:color="auto"/>
        <w:bottom w:val="none" w:sz="0" w:space="0" w:color="auto"/>
        <w:right w:val="none" w:sz="0" w:space="0" w:color="auto"/>
      </w:divBdr>
    </w:div>
    <w:div w:id="684214428">
      <w:bodyDiv w:val="1"/>
      <w:marLeft w:val="0"/>
      <w:marRight w:val="0"/>
      <w:marTop w:val="0"/>
      <w:marBottom w:val="0"/>
      <w:divBdr>
        <w:top w:val="none" w:sz="0" w:space="0" w:color="auto"/>
        <w:left w:val="none" w:sz="0" w:space="0" w:color="auto"/>
        <w:bottom w:val="none" w:sz="0" w:space="0" w:color="auto"/>
        <w:right w:val="none" w:sz="0" w:space="0" w:color="auto"/>
      </w:divBdr>
    </w:div>
    <w:div w:id="684214665">
      <w:bodyDiv w:val="1"/>
      <w:marLeft w:val="0"/>
      <w:marRight w:val="0"/>
      <w:marTop w:val="0"/>
      <w:marBottom w:val="0"/>
      <w:divBdr>
        <w:top w:val="none" w:sz="0" w:space="0" w:color="auto"/>
        <w:left w:val="none" w:sz="0" w:space="0" w:color="auto"/>
        <w:bottom w:val="none" w:sz="0" w:space="0" w:color="auto"/>
        <w:right w:val="none" w:sz="0" w:space="0" w:color="auto"/>
      </w:divBdr>
    </w:div>
    <w:div w:id="684215748">
      <w:bodyDiv w:val="1"/>
      <w:marLeft w:val="0"/>
      <w:marRight w:val="0"/>
      <w:marTop w:val="0"/>
      <w:marBottom w:val="0"/>
      <w:divBdr>
        <w:top w:val="none" w:sz="0" w:space="0" w:color="auto"/>
        <w:left w:val="none" w:sz="0" w:space="0" w:color="auto"/>
        <w:bottom w:val="none" w:sz="0" w:space="0" w:color="auto"/>
        <w:right w:val="none" w:sz="0" w:space="0" w:color="auto"/>
      </w:divBdr>
    </w:div>
    <w:div w:id="684331620">
      <w:bodyDiv w:val="1"/>
      <w:marLeft w:val="0"/>
      <w:marRight w:val="0"/>
      <w:marTop w:val="0"/>
      <w:marBottom w:val="0"/>
      <w:divBdr>
        <w:top w:val="none" w:sz="0" w:space="0" w:color="auto"/>
        <w:left w:val="none" w:sz="0" w:space="0" w:color="auto"/>
        <w:bottom w:val="none" w:sz="0" w:space="0" w:color="auto"/>
        <w:right w:val="none" w:sz="0" w:space="0" w:color="auto"/>
      </w:divBdr>
    </w:div>
    <w:div w:id="684479912">
      <w:bodyDiv w:val="1"/>
      <w:marLeft w:val="0"/>
      <w:marRight w:val="0"/>
      <w:marTop w:val="0"/>
      <w:marBottom w:val="0"/>
      <w:divBdr>
        <w:top w:val="none" w:sz="0" w:space="0" w:color="auto"/>
        <w:left w:val="none" w:sz="0" w:space="0" w:color="auto"/>
        <w:bottom w:val="none" w:sz="0" w:space="0" w:color="auto"/>
        <w:right w:val="none" w:sz="0" w:space="0" w:color="auto"/>
      </w:divBdr>
    </w:div>
    <w:div w:id="684483449">
      <w:bodyDiv w:val="1"/>
      <w:marLeft w:val="0"/>
      <w:marRight w:val="0"/>
      <w:marTop w:val="0"/>
      <w:marBottom w:val="0"/>
      <w:divBdr>
        <w:top w:val="none" w:sz="0" w:space="0" w:color="auto"/>
        <w:left w:val="none" w:sz="0" w:space="0" w:color="auto"/>
        <w:bottom w:val="none" w:sz="0" w:space="0" w:color="auto"/>
        <w:right w:val="none" w:sz="0" w:space="0" w:color="auto"/>
      </w:divBdr>
    </w:div>
    <w:div w:id="684526999">
      <w:bodyDiv w:val="1"/>
      <w:marLeft w:val="0"/>
      <w:marRight w:val="0"/>
      <w:marTop w:val="0"/>
      <w:marBottom w:val="0"/>
      <w:divBdr>
        <w:top w:val="none" w:sz="0" w:space="0" w:color="auto"/>
        <w:left w:val="none" w:sz="0" w:space="0" w:color="auto"/>
        <w:bottom w:val="none" w:sz="0" w:space="0" w:color="auto"/>
        <w:right w:val="none" w:sz="0" w:space="0" w:color="auto"/>
      </w:divBdr>
    </w:div>
    <w:div w:id="684597367">
      <w:bodyDiv w:val="1"/>
      <w:marLeft w:val="0"/>
      <w:marRight w:val="0"/>
      <w:marTop w:val="0"/>
      <w:marBottom w:val="0"/>
      <w:divBdr>
        <w:top w:val="none" w:sz="0" w:space="0" w:color="auto"/>
        <w:left w:val="none" w:sz="0" w:space="0" w:color="auto"/>
        <w:bottom w:val="none" w:sz="0" w:space="0" w:color="auto"/>
        <w:right w:val="none" w:sz="0" w:space="0" w:color="auto"/>
      </w:divBdr>
    </w:div>
    <w:div w:id="684668533">
      <w:bodyDiv w:val="1"/>
      <w:marLeft w:val="0"/>
      <w:marRight w:val="0"/>
      <w:marTop w:val="0"/>
      <w:marBottom w:val="0"/>
      <w:divBdr>
        <w:top w:val="none" w:sz="0" w:space="0" w:color="auto"/>
        <w:left w:val="none" w:sz="0" w:space="0" w:color="auto"/>
        <w:bottom w:val="none" w:sz="0" w:space="0" w:color="auto"/>
        <w:right w:val="none" w:sz="0" w:space="0" w:color="auto"/>
      </w:divBdr>
    </w:div>
    <w:div w:id="684670217">
      <w:bodyDiv w:val="1"/>
      <w:marLeft w:val="0"/>
      <w:marRight w:val="0"/>
      <w:marTop w:val="0"/>
      <w:marBottom w:val="0"/>
      <w:divBdr>
        <w:top w:val="none" w:sz="0" w:space="0" w:color="auto"/>
        <w:left w:val="none" w:sz="0" w:space="0" w:color="auto"/>
        <w:bottom w:val="none" w:sz="0" w:space="0" w:color="auto"/>
        <w:right w:val="none" w:sz="0" w:space="0" w:color="auto"/>
      </w:divBdr>
    </w:div>
    <w:div w:id="684671938">
      <w:bodyDiv w:val="1"/>
      <w:marLeft w:val="0"/>
      <w:marRight w:val="0"/>
      <w:marTop w:val="0"/>
      <w:marBottom w:val="0"/>
      <w:divBdr>
        <w:top w:val="none" w:sz="0" w:space="0" w:color="auto"/>
        <w:left w:val="none" w:sz="0" w:space="0" w:color="auto"/>
        <w:bottom w:val="none" w:sz="0" w:space="0" w:color="auto"/>
        <w:right w:val="none" w:sz="0" w:space="0" w:color="auto"/>
      </w:divBdr>
    </w:div>
    <w:div w:id="684789586">
      <w:bodyDiv w:val="1"/>
      <w:marLeft w:val="0"/>
      <w:marRight w:val="0"/>
      <w:marTop w:val="0"/>
      <w:marBottom w:val="0"/>
      <w:divBdr>
        <w:top w:val="none" w:sz="0" w:space="0" w:color="auto"/>
        <w:left w:val="none" w:sz="0" w:space="0" w:color="auto"/>
        <w:bottom w:val="none" w:sz="0" w:space="0" w:color="auto"/>
        <w:right w:val="none" w:sz="0" w:space="0" w:color="auto"/>
      </w:divBdr>
    </w:div>
    <w:div w:id="684790299">
      <w:bodyDiv w:val="1"/>
      <w:marLeft w:val="0"/>
      <w:marRight w:val="0"/>
      <w:marTop w:val="0"/>
      <w:marBottom w:val="0"/>
      <w:divBdr>
        <w:top w:val="none" w:sz="0" w:space="0" w:color="auto"/>
        <w:left w:val="none" w:sz="0" w:space="0" w:color="auto"/>
        <w:bottom w:val="none" w:sz="0" w:space="0" w:color="auto"/>
        <w:right w:val="none" w:sz="0" w:space="0" w:color="auto"/>
      </w:divBdr>
    </w:div>
    <w:div w:id="684864255">
      <w:bodyDiv w:val="1"/>
      <w:marLeft w:val="0"/>
      <w:marRight w:val="0"/>
      <w:marTop w:val="0"/>
      <w:marBottom w:val="0"/>
      <w:divBdr>
        <w:top w:val="none" w:sz="0" w:space="0" w:color="auto"/>
        <w:left w:val="none" w:sz="0" w:space="0" w:color="auto"/>
        <w:bottom w:val="none" w:sz="0" w:space="0" w:color="auto"/>
        <w:right w:val="none" w:sz="0" w:space="0" w:color="auto"/>
      </w:divBdr>
    </w:div>
    <w:div w:id="684983733">
      <w:bodyDiv w:val="1"/>
      <w:marLeft w:val="0"/>
      <w:marRight w:val="0"/>
      <w:marTop w:val="0"/>
      <w:marBottom w:val="0"/>
      <w:divBdr>
        <w:top w:val="none" w:sz="0" w:space="0" w:color="auto"/>
        <w:left w:val="none" w:sz="0" w:space="0" w:color="auto"/>
        <w:bottom w:val="none" w:sz="0" w:space="0" w:color="auto"/>
        <w:right w:val="none" w:sz="0" w:space="0" w:color="auto"/>
      </w:divBdr>
    </w:div>
    <w:div w:id="685012783">
      <w:bodyDiv w:val="1"/>
      <w:marLeft w:val="0"/>
      <w:marRight w:val="0"/>
      <w:marTop w:val="0"/>
      <w:marBottom w:val="0"/>
      <w:divBdr>
        <w:top w:val="none" w:sz="0" w:space="0" w:color="auto"/>
        <w:left w:val="none" w:sz="0" w:space="0" w:color="auto"/>
        <w:bottom w:val="none" w:sz="0" w:space="0" w:color="auto"/>
        <w:right w:val="none" w:sz="0" w:space="0" w:color="auto"/>
      </w:divBdr>
    </w:div>
    <w:div w:id="685061514">
      <w:bodyDiv w:val="1"/>
      <w:marLeft w:val="0"/>
      <w:marRight w:val="0"/>
      <w:marTop w:val="0"/>
      <w:marBottom w:val="0"/>
      <w:divBdr>
        <w:top w:val="none" w:sz="0" w:space="0" w:color="auto"/>
        <w:left w:val="none" w:sz="0" w:space="0" w:color="auto"/>
        <w:bottom w:val="none" w:sz="0" w:space="0" w:color="auto"/>
        <w:right w:val="none" w:sz="0" w:space="0" w:color="auto"/>
      </w:divBdr>
    </w:div>
    <w:div w:id="685062433">
      <w:bodyDiv w:val="1"/>
      <w:marLeft w:val="0"/>
      <w:marRight w:val="0"/>
      <w:marTop w:val="0"/>
      <w:marBottom w:val="0"/>
      <w:divBdr>
        <w:top w:val="none" w:sz="0" w:space="0" w:color="auto"/>
        <w:left w:val="none" w:sz="0" w:space="0" w:color="auto"/>
        <w:bottom w:val="none" w:sz="0" w:space="0" w:color="auto"/>
        <w:right w:val="none" w:sz="0" w:space="0" w:color="auto"/>
      </w:divBdr>
    </w:div>
    <w:div w:id="685064060">
      <w:bodyDiv w:val="1"/>
      <w:marLeft w:val="0"/>
      <w:marRight w:val="0"/>
      <w:marTop w:val="0"/>
      <w:marBottom w:val="0"/>
      <w:divBdr>
        <w:top w:val="none" w:sz="0" w:space="0" w:color="auto"/>
        <w:left w:val="none" w:sz="0" w:space="0" w:color="auto"/>
        <w:bottom w:val="none" w:sz="0" w:space="0" w:color="auto"/>
        <w:right w:val="none" w:sz="0" w:space="0" w:color="auto"/>
      </w:divBdr>
    </w:div>
    <w:div w:id="685130950">
      <w:bodyDiv w:val="1"/>
      <w:marLeft w:val="0"/>
      <w:marRight w:val="0"/>
      <w:marTop w:val="0"/>
      <w:marBottom w:val="0"/>
      <w:divBdr>
        <w:top w:val="none" w:sz="0" w:space="0" w:color="auto"/>
        <w:left w:val="none" w:sz="0" w:space="0" w:color="auto"/>
        <w:bottom w:val="none" w:sz="0" w:space="0" w:color="auto"/>
        <w:right w:val="none" w:sz="0" w:space="0" w:color="auto"/>
      </w:divBdr>
    </w:div>
    <w:div w:id="685134491">
      <w:bodyDiv w:val="1"/>
      <w:marLeft w:val="0"/>
      <w:marRight w:val="0"/>
      <w:marTop w:val="0"/>
      <w:marBottom w:val="0"/>
      <w:divBdr>
        <w:top w:val="none" w:sz="0" w:space="0" w:color="auto"/>
        <w:left w:val="none" w:sz="0" w:space="0" w:color="auto"/>
        <w:bottom w:val="none" w:sz="0" w:space="0" w:color="auto"/>
        <w:right w:val="none" w:sz="0" w:space="0" w:color="auto"/>
      </w:divBdr>
    </w:div>
    <w:div w:id="685139356">
      <w:bodyDiv w:val="1"/>
      <w:marLeft w:val="0"/>
      <w:marRight w:val="0"/>
      <w:marTop w:val="0"/>
      <w:marBottom w:val="0"/>
      <w:divBdr>
        <w:top w:val="none" w:sz="0" w:space="0" w:color="auto"/>
        <w:left w:val="none" w:sz="0" w:space="0" w:color="auto"/>
        <w:bottom w:val="none" w:sz="0" w:space="0" w:color="auto"/>
        <w:right w:val="none" w:sz="0" w:space="0" w:color="auto"/>
      </w:divBdr>
    </w:div>
    <w:div w:id="685205368">
      <w:bodyDiv w:val="1"/>
      <w:marLeft w:val="0"/>
      <w:marRight w:val="0"/>
      <w:marTop w:val="0"/>
      <w:marBottom w:val="0"/>
      <w:divBdr>
        <w:top w:val="none" w:sz="0" w:space="0" w:color="auto"/>
        <w:left w:val="none" w:sz="0" w:space="0" w:color="auto"/>
        <w:bottom w:val="none" w:sz="0" w:space="0" w:color="auto"/>
        <w:right w:val="none" w:sz="0" w:space="0" w:color="auto"/>
      </w:divBdr>
    </w:div>
    <w:div w:id="685205701">
      <w:bodyDiv w:val="1"/>
      <w:marLeft w:val="0"/>
      <w:marRight w:val="0"/>
      <w:marTop w:val="0"/>
      <w:marBottom w:val="0"/>
      <w:divBdr>
        <w:top w:val="none" w:sz="0" w:space="0" w:color="auto"/>
        <w:left w:val="none" w:sz="0" w:space="0" w:color="auto"/>
        <w:bottom w:val="none" w:sz="0" w:space="0" w:color="auto"/>
        <w:right w:val="none" w:sz="0" w:space="0" w:color="auto"/>
      </w:divBdr>
    </w:div>
    <w:div w:id="685251454">
      <w:bodyDiv w:val="1"/>
      <w:marLeft w:val="0"/>
      <w:marRight w:val="0"/>
      <w:marTop w:val="0"/>
      <w:marBottom w:val="0"/>
      <w:divBdr>
        <w:top w:val="none" w:sz="0" w:space="0" w:color="auto"/>
        <w:left w:val="none" w:sz="0" w:space="0" w:color="auto"/>
        <w:bottom w:val="none" w:sz="0" w:space="0" w:color="auto"/>
        <w:right w:val="none" w:sz="0" w:space="0" w:color="auto"/>
      </w:divBdr>
    </w:div>
    <w:div w:id="685255788">
      <w:bodyDiv w:val="1"/>
      <w:marLeft w:val="0"/>
      <w:marRight w:val="0"/>
      <w:marTop w:val="0"/>
      <w:marBottom w:val="0"/>
      <w:divBdr>
        <w:top w:val="none" w:sz="0" w:space="0" w:color="auto"/>
        <w:left w:val="none" w:sz="0" w:space="0" w:color="auto"/>
        <w:bottom w:val="none" w:sz="0" w:space="0" w:color="auto"/>
        <w:right w:val="none" w:sz="0" w:space="0" w:color="auto"/>
      </w:divBdr>
    </w:div>
    <w:div w:id="685256130">
      <w:bodyDiv w:val="1"/>
      <w:marLeft w:val="0"/>
      <w:marRight w:val="0"/>
      <w:marTop w:val="0"/>
      <w:marBottom w:val="0"/>
      <w:divBdr>
        <w:top w:val="none" w:sz="0" w:space="0" w:color="auto"/>
        <w:left w:val="none" w:sz="0" w:space="0" w:color="auto"/>
        <w:bottom w:val="none" w:sz="0" w:space="0" w:color="auto"/>
        <w:right w:val="none" w:sz="0" w:space="0" w:color="auto"/>
      </w:divBdr>
    </w:div>
    <w:div w:id="685257228">
      <w:bodyDiv w:val="1"/>
      <w:marLeft w:val="0"/>
      <w:marRight w:val="0"/>
      <w:marTop w:val="0"/>
      <w:marBottom w:val="0"/>
      <w:divBdr>
        <w:top w:val="none" w:sz="0" w:space="0" w:color="auto"/>
        <w:left w:val="none" w:sz="0" w:space="0" w:color="auto"/>
        <w:bottom w:val="none" w:sz="0" w:space="0" w:color="auto"/>
        <w:right w:val="none" w:sz="0" w:space="0" w:color="auto"/>
      </w:divBdr>
    </w:div>
    <w:div w:id="685257540">
      <w:bodyDiv w:val="1"/>
      <w:marLeft w:val="0"/>
      <w:marRight w:val="0"/>
      <w:marTop w:val="0"/>
      <w:marBottom w:val="0"/>
      <w:divBdr>
        <w:top w:val="none" w:sz="0" w:space="0" w:color="auto"/>
        <w:left w:val="none" w:sz="0" w:space="0" w:color="auto"/>
        <w:bottom w:val="none" w:sz="0" w:space="0" w:color="auto"/>
        <w:right w:val="none" w:sz="0" w:space="0" w:color="auto"/>
      </w:divBdr>
    </w:div>
    <w:div w:id="685324839">
      <w:bodyDiv w:val="1"/>
      <w:marLeft w:val="0"/>
      <w:marRight w:val="0"/>
      <w:marTop w:val="0"/>
      <w:marBottom w:val="0"/>
      <w:divBdr>
        <w:top w:val="none" w:sz="0" w:space="0" w:color="auto"/>
        <w:left w:val="none" w:sz="0" w:space="0" w:color="auto"/>
        <w:bottom w:val="none" w:sz="0" w:space="0" w:color="auto"/>
        <w:right w:val="none" w:sz="0" w:space="0" w:color="auto"/>
      </w:divBdr>
    </w:div>
    <w:div w:id="685330466">
      <w:bodyDiv w:val="1"/>
      <w:marLeft w:val="0"/>
      <w:marRight w:val="0"/>
      <w:marTop w:val="0"/>
      <w:marBottom w:val="0"/>
      <w:divBdr>
        <w:top w:val="none" w:sz="0" w:space="0" w:color="auto"/>
        <w:left w:val="none" w:sz="0" w:space="0" w:color="auto"/>
        <w:bottom w:val="none" w:sz="0" w:space="0" w:color="auto"/>
        <w:right w:val="none" w:sz="0" w:space="0" w:color="auto"/>
      </w:divBdr>
    </w:div>
    <w:div w:id="685399342">
      <w:bodyDiv w:val="1"/>
      <w:marLeft w:val="0"/>
      <w:marRight w:val="0"/>
      <w:marTop w:val="0"/>
      <w:marBottom w:val="0"/>
      <w:divBdr>
        <w:top w:val="none" w:sz="0" w:space="0" w:color="auto"/>
        <w:left w:val="none" w:sz="0" w:space="0" w:color="auto"/>
        <w:bottom w:val="none" w:sz="0" w:space="0" w:color="auto"/>
        <w:right w:val="none" w:sz="0" w:space="0" w:color="auto"/>
      </w:divBdr>
    </w:div>
    <w:div w:id="685596448">
      <w:bodyDiv w:val="1"/>
      <w:marLeft w:val="0"/>
      <w:marRight w:val="0"/>
      <w:marTop w:val="0"/>
      <w:marBottom w:val="0"/>
      <w:divBdr>
        <w:top w:val="none" w:sz="0" w:space="0" w:color="auto"/>
        <w:left w:val="none" w:sz="0" w:space="0" w:color="auto"/>
        <w:bottom w:val="none" w:sz="0" w:space="0" w:color="auto"/>
        <w:right w:val="none" w:sz="0" w:space="0" w:color="auto"/>
      </w:divBdr>
    </w:div>
    <w:div w:id="685596840">
      <w:bodyDiv w:val="1"/>
      <w:marLeft w:val="0"/>
      <w:marRight w:val="0"/>
      <w:marTop w:val="0"/>
      <w:marBottom w:val="0"/>
      <w:divBdr>
        <w:top w:val="none" w:sz="0" w:space="0" w:color="auto"/>
        <w:left w:val="none" w:sz="0" w:space="0" w:color="auto"/>
        <w:bottom w:val="none" w:sz="0" w:space="0" w:color="auto"/>
        <w:right w:val="none" w:sz="0" w:space="0" w:color="auto"/>
      </w:divBdr>
    </w:div>
    <w:div w:id="685599280">
      <w:bodyDiv w:val="1"/>
      <w:marLeft w:val="0"/>
      <w:marRight w:val="0"/>
      <w:marTop w:val="0"/>
      <w:marBottom w:val="0"/>
      <w:divBdr>
        <w:top w:val="none" w:sz="0" w:space="0" w:color="auto"/>
        <w:left w:val="none" w:sz="0" w:space="0" w:color="auto"/>
        <w:bottom w:val="none" w:sz="0" w:space="0" w:color="auto"/>
        <w:right w:val="none" w:sz="0" w:space="0" w:color="auto"/>
      </w:divBdr>
    </w:div>
    <w:div w:id="685786406">
      <w:bodyDiv w:val="1"/>
      <w:marLeft w:val="0"/>
      <w:marRight w:val="0"/>
      <w:marTop w:val="0"/>
      <w:marBottom w:val="0"/>
      <w:divBdr>
        <w:top w:val="none" w:sz="0" w:space="0" w:color="auto"/>
        <w:left w:val="none" w:sz="0" w:space="0" w:color="auto"/>
        <w:bottom w:val="none" w:sz="0" w:space="0" w:color="auto"/>
        <w:right w:val="none" w:sz="0" w:space="0" w:color="auto"/>
      </w:divBdr>
    </w:div>
    <w:div w:id="685787895">
      <w:bodyDiv w:val="1"/>
      <w:marLeft w:val="0"/>
      <w:marRight w:val="0"/>
      <w:marTop w:val="0"/>
      <w:marBottom w:val="0"/>
      <w:divBdr>
        <w:top w:val="none" w:sz="0" w:space="0" w:color="auto"/>
        <w:left w:val="none" w:sz="0" w:space="0" w:color="auto"/>
        <w:bottom w:val="none" w:sz="0" w:space="0" w:color="auto"/>
        <w:right w:val="none" w:sz="0" w:space="0" w:color="auto"/>
      </w:divBdr>
    </w:div>
    <w:div w:id="685834538">
      <w:bodyDiv w:val="1"/>
      <w:marLeft w:val="0"/>
      <w:marRight w:val="0"/>
      <w:marTop w:val="0"/>
      <w:marBottom w:val="0"/>
      <w:divBdr>
        <w:top w:val="none" w:sz="0" w:space="0" w:color="auto"/>
        <w:left w:val="none" w:sz="0" w:space="0" w:color="auto"/>
        <w:bottom w:val="none" w:sz="0" w:space="0" w:color="auto"/>
        <w:right w:val="none" w:sz="0" w:space="0" w:color="auto"/>
      </w:divBdr>
    </w:div>
    <w:div w:id="685861698">
      <w:bodyDiv w:val="1"/>
      <w:marLeft w:val="0"/>
      <w:marRight w:val="0"/>
      <w:marTop w:val="0"/>
      <w:marBottom w:val="0"/>
      <w:divBdr>
        <w:top w:val="none" w:sz="0" w:space="0" w:color="auto"/>
        <w:left w:val="none" w:sz="0" w:space="0" w:color="auto"/>
        <w:bottom w:val="none" w:sz="0" w:space="0" w:color="auto"/>
        <w:right w:val="none" w:sz="0" w:space="0" w:color="auto"/>
      </w:divBdr>
    </w:div>
    <w:div w:id="685905970">
      <w:bodyDiv w:val="1"/>
      <w:marLeft w:val="0"/>
      <w:marRight w:val="0"/>
      <w:marTop w:val="0"/>
      <w:marBottom w:val="0"/>
      <w:divBdr>
        <w:top w:val="none" w:sz="0" w:space="0" w:color="auto"/>
        <w:left w:val="none" w:sz="0" w:space="0" w:color="auto"/>
        <w:bottom w:val="none" w:sz="0" w:space="0" w:color="auto"/>
        <w:right w:val="none" w:sz="0" w:space="0" w:color="auto"/>
      </w:divBdr>
    </w:div>
    <w:div w:id="685912481">
      <w:bodyDiv w:val="1"/>
      <w:marLeft w:val="0"/>
      <w:marRight w:val="0"/>
      <w:marTop w:val="0"/>
      <w:marBottom w:val="0"/>
      <w:divBdr>
        <w:top w:val="none" w:sz="0" w:space="0" w:color="auto"/>
        <w:left w:val="none" w:sz="0" w:space="0" w:color="auto"/>
        <w:bottom w:val="none" w:sz="0" w:space="0" w:color="auto"/>
        <w:right w:val="none" w:sz="0" w:space="0" w:color="auto"/>
      </w:divBdr>
    </w:div>
    <w:div w:id="685984642">
      <w:bodyDiv w:val="1"/>
      <w:marLeft w:val="0"/>
      <w:marRight w:val="0"/>
      <w:marTop w:val="0"/>
      <w:marBottom w:val="0"/>
      <w:divBdr>
        <w:top w:val="none" w:sz="0" w:space="0" w:color="auto"/>
        <w:left w:val="none" w:sz="0" w:space="0" w:color="auto"/>
        <w:bottom w:val="none" w:sz="0" w:space="0" w:color="auto"/>
        <w:right w:val="none" w:sz="0" w:space="0" w:color="auto"/>
      </w:divBdr>
    </w:div>
    <w:div w:id="686099021">
      <w:bodyDiv w:val="1"/>
      <w:marLeft w:val="0"/>
      <w:marRight w:val="0"/>
      <w:marTop w:val="0"/>
      <w:marBottom w:val="0"/>
      <w:divBdr>
        <w:top w:val="none" w:sz="0" w:space="0" w:color="auto"/>
        <w:left w:val="none" w:sz="0" w:space="0" w:color="auto"/>
        <w:bottom w:val="none" w:sz="0" w:space="0" w:color="auto"/>
        <w:right w:val="none" w:sz="0" w:space="0" w:color="auto"/>
      </w:divBdr>
    </w:div>
    <w:div w:id="686175783">
      <w:bodyDiv w:val="1"/>
      <w:marLeft w:val="0"/>
      <w:marRight w:val="0"/>
      <w:marTop w:val="0"/>
      <w:marBottom w:val="0"/>
      <w:divBdr>
        <w:top w:val="none" w:sz="0" w:space="0" w:color="auto"/>
        <w:left w:val="none" w:sz="0" w:space="0" w:color="auto"/>
        <w:bottom w:val="none" w:sz="0" w:space="0" w:color="auto"/>
        <w:right w:val="none" w:sz="0" w:space="0" w:color="auto"/>
      </w:divBdr>
    </w:div>
    <w:div w:id="686365453">
      <w:bodyDiv w:val="1"/>
      <w:marLeft w:val="0"/>
      <w:marRight w:val="0"/>
      <w:marTop w:val="0"/>
      <w:marBottom w:val="0"/>
      <w:divBdr>
        <w:top w:val="none" w:sz="0" w:space="0" w:color="auto"/>
        <w:left w:val="none" w:sz="0" w:space="0" w:color="auto"/>
        <w:bottom w:val="none" w:sz="0" w:space="0" w:color="auto"/>
        <w:right w:val="none" w:sz="0" w:space="0" w:color="auto"/>
      </w:divBdr>
    </w:div>
    <w:div w:id="686370268">
      <w:bodyDiv w:val="1"/>
      <w:marLeft w:val="0"/>
      <w:marRight w:val="0"/>
      <w:marTop w:val="0"/>
      <w:marBottom w:val="0"/>
      <w:divBdr>
        <w:top w:val="none" w:sz="0" w:space="0" w:color="auto"/>
        <w:left w:val="none" w:sz="0" w:space="0" w:color="auto"/>
        <w:bottom w:val="none" w:sz="0" w:space="0" w:color="auto"/>
        <w:right w:val="none" w:sz="0" w:space="0" w:color="auto"/>
      </w:divBdr>
    </w:div>
    <w:div w:id="686516776">
      <w:bodyDiv w:val="1"/>
      <w:marLeft w:val="0"/>
      <w:marRight w:val="0"/>
      <w:marTop w:val="0"/>
      <w:marBottom w:val="0"/>
      <w:divBdr>
        <w:top w:val="none" w:sz="0" w:space="0" w:color="auto"/>
        <w:left w:val="none" w:sz="0" w:space="0" w:color="auto"/>
        <w:bottom w:val="none" w:sz="0" w:space="0" w:color="auto"/>
        <w:right w:val="none" w:sz="0" w:space="0" w:color="auto"/>
      </w:divBdr>
    </w:div>
    <w:div w:id="686565156">
      <w:bodyDiv w:val="1"/>
      <w:marLeft w:val="0"/>
      <w:marRight w:val="0"/>
      <w:marTop w:val="0"/>
      <w:marBottom w:val="0"/>
      <w:divBdr>
        <w:top w:val="none" w:sz="0" w:space="0" w:color="auto"/>
        <w:left w:val="none" w:sz="0" w:space="0" w:color="auto"/>
        <w:bottom w:val="none" w:sz="0" w:space="0" w:color="auto"/>
        <w:right w:val="none" w:sz="0" w:space="0" w:color="auto"/>
      </w:divBdr>
    </w:div>
    <w:div w:id="686635395">
      <w:bodyDiv w:val="1"/>
      <w:marLeft w:val="0"/>
      <w:marRight w:val="0"/>
      <w:marTop w:val="0"/>
      <w:marBottom w:val="0"/>
      <w:divBdr>
        <w:top w:val="none" w:sz="0" w:space="0" w:color="auto"/>
        <w:left w:val="none" w:sz="0" w:space="0" w:color="auto"/>
        <w:bottom w:val="none" w:sz="0" w:space="0" w:color="auto"/>
        <w:right w:val="none" w:sz="0" w:space="0" w:color="auto"/>
      </w:divBdr>
    </w:div>
    <w:div w:id="686710747">
      <w:bodyDiv w:val="1"/>
      <w:marLeft w:val="0"/>
      <w:marRight w:val="0"/>
      <w:marTop w:val="0"/>
      <w:marBottom w:val="0"/>
      <w:divBdr>
        <w:top w:val="none" w:sz="0" w:space="0" w:color="auto"/>
        <w:left w:val="none" w:sz="0" w:space="0" w:color="auto"/>
        <w:bottom w:val="none" w:sz="0" w:space="0" w:color="auto"/>
        <w:right w:val="none" w:sz="0" w:space="0" w:color="auto"/>
      </w:divBdr>
    </w:div>
    <w:div w:id="686712310">
      <w:bodyDiv w:val="1"/>
      <w:marLeft w:val="0"/>
      <w:marRight w:val="0"/>
      <w:marTop w:val="0"/>
      <w:marBottom w:val="0"/>
      <w:divBdr>
        <w:top w:val="none" w:sz="0" w:space="0" w:color="auto"/>
        <w:left w:val="none" w:sz="0" w:space="0" w:color="auto"/>
        <w:bottom w:val="none" w:sz="0" w:space="0" w:color="auto"/>
        <w:right w:val="none" w:sz="0" w:space="0" w:color="auto"/>
      </w:divBdr>
    </w:div>
    <w:div w:id="686713809">
      <w:bodyDiv w:val="1"/>
      <w:marLeft w:val="0"/>
      <w:marRight w:val="0"/>
      <w:marTop w:val="0"/>
      <w:marBottom w:val="0"/>
      <w:divBdr>
        <w:top w:val="none" w:sz="0" w:space="0" w:color="auto"/>
        <w:left w:val="none" w:sz="0" w:space="0" w:color="auto"/>
        <w:bottom w:val="none" w:sz="0" w:space="0" w:color="auto"/>
        <w:right w:val="none" w:sz="0" w:space="0" w:color="auto"/>
      </w:divBdr>
    </w:div>
    <w:div w:id="686755546">
      <w:bodyDiv w:val="1"/>
      <w:marLeft w:val="0"/>
      <w:marRight w:val="0"/>
      <w:marTop w:val="0"/>
      <w:marBottom w:val="0"/>
      <w:divBdr>
        <w:top w:val="none" w:sz="0" w:space="0" w:color="auto"/>
        <w:left w:val="none" w:sz="0" w:space="0" w:color="auto"/>
        <w:bottom w:val="none" w:sz="0" w:space="0" w:color="auto"/>
        <w:right w:val="none" w:sz="0" w:space="0" w:color="auto"/>
      </w:divBdr>
    </w:div>
    <w:div w:id="686830744">
      <w:bodyDiv w:val="1"/>
      <w:marLeft w:val="0"/>
      <w:marRight w:val="0"/>
      <w:marTop w:val="0"/>
      <w:marBottom w:val="0"/>
      <w:divBdr>
        <w:top w:val="none" w:sz="0" w:space="0" w:color="auto"/>
        <w:left w:val="none" w:sz="0" w:space="0" w:color="auto"/>
        <w:bottom w:val="none" w:sz="0" w:space="0" w:color="auto"/>
        <w:right w:val="none" w:sz="0" w:space="0" w:color="auto"/>
      </w:divBdr>
    </w:div>
    <w:div w:id="686832187">
      <w:bodyDiv w:val="1"/>
      <w:marLeft w:val="0"/>
      <w:marRight w:val="0"/>
      <w:marTop w:val="0"/>
      <w:marBottom w:val="0"/>
      <w:divBdr>
        <w:top w:val="none" w:sz="0" w:space="0" w:color="auto"/>
        <w:left w:val="none" w:sz="0" w:space="0" w:color="auto"/>
        <w:bottom w:val="none" w:sz="0" w:space="0" w:color="auto"/>
        <w:right w:val="none" w:sz="0" w:space="0" w:color="auto"/>
      </w:divBdr>
    </w:div>
    <w:div w:id="686834966">
      <w:bodyDiv w:val="1"/>
      <w:marLeft w:val="0"/>
      <w:marRight w:val="0"/>
      <w:marTop w:val="0"/>
      <w:marBottom w:val="0"/>
      <w:divBdr>
        <w:top w:val="none" w:sz="0" w:space="0" w:color="auto"/>
        <w:left w:val="none" w:sz="0" w:space="0" w:color="auto"/>
        <w:bottom w:val="none" w:sz="0" w:space="0" w:color="auto"/>
        <w:right w:val="none" w:sz="0" w:space="0" w:color="auto"/>
      </w:divBdr>
    </w:div>
    <w:div w:id="686905293">
      <w:bodyDiv w:val="1"/>
      <w:marLeft w:val="0"/>
      <w:marRight w:val="0"/>
      <w:marTop w:val="0"/>
      <w:marBottom w:val="0"/>
      <w:divBdr>
        <w:top w:val="none" w:sz="0" w:space="0" w:color="auto"/>
        <w:left w:val="none" w:sz="0" w:space="0" w:color="auto"/>
        <w:bottom w:val="none" w:sz="0" w:space="0" w:color="auto"/>
        <w:right w:val="none" w:sz="0" w:space="0" w:color="auto"/>
      </w:divBdr>
    </w:div>
    <w:div w:id="686907430">
      <w:bodyDiv w:val="1"/>
      <w:marLeft w:val="0"/>
      <w:marRight w:val="0"/>
      <w:marTop w:val="0"/>
      <w:marBottom w:val="0"/>
      <w:divBdr>
        <w:top w:val="none" w:sz="0" w:space="0" w:color="auto"/>
        <w:left w:val="none" w:sz="0" w:space="0" w:color="auto"/>
        <w:bottom w:val="none" w:sz="0" w:space="0" w:color="auto"/>
        <w:right w:val="none" w:sz="0" w:space="0" w:color="auto"/>
      </w:divBdr>
    </w:div>
    <w:div w:id="686908637">
      <w:bodyDiv w:val="1"/>
      <w:marLeft w:val="0"/>
      <w:marRight w:val="0"/>
      <w:marTop w:val="0"/>
      <w:marBottom w:val="0"/>
      <w:divBdr>
        <w:top w:val="none" w:sz="0" w:space="0" w:color="auto"/>
        <w:left w:val="none" w:sz="0" w:space="0" w:color="auto"/>
        <w:bottom w:val="none" w:sz="0" w:space="0" w:color="auto"/>
        <w:right w:val="none" w:sz="0" w:space="0" w:color="auto"/>
      </w:divBdr>
    </w:div>
    <w:div w:id="686910957">
      <w:bodyDiv w:val="1"/>
      <w:marLeft w:val="0"/>
      <w:marRight w:val="0"/>
      <w:marTop w:val="0"/>
      <w:marBottom w:val="0"/>
      <w:divBdr>
        <w:top w:val="none" w:sz="0" w:space="0" w:color="auto"/>
        <w:left w:val="none" w:sz="0" w:space="0" w:color="auto"/>
        <w:bottom w:val="none" w:sz="0" w:space="0" w:color="auto"/>
        <w:right w:val="none" w:sz="0" w:space="0" w:color="auto"/>
      </w:divBdr>
    </w:div>
    <w:div w:id="686954240">
      <w:bodyDiv w:val="1"/>
      <w:marLeft w:val="0"/>
      <w:marRight w:val="0"/>
      <w:marTop w:val="0"/>
      <w:marBottom w:val="0"/>
      <w:divBdr>
        <w:top w:val="none" w:sz="0" w:space="0" w:color="auto"/>
        <w:left w:val="none" w:sz="0" w:space="0" w:color="auto"/>
        <w:bottom w:val="none" w:sz="0" w:space="0" w:color="auto"/>
        <w:right w:val="none" w:sz="0" w:space="0" w:color="auto"/>
      </w:divBdr>
    </w:div>
    <w:div w:id="687029130">
      <w:bodyDiv w:val="1"/>
      <w:marLeft w:val="0"/>
      <w:marRight w:val="0"/>
      <w:marTop w:val="0"/>
      <w:marBottom w:val="0"/>
      <w:divBdr>
        <w:top w:val="none" w:sz="0" w:space="0" w:color="auto"/>
        <w:left w:val="none" w:sz="0" w:space="0" w:color="auto"/>
        <w:bottom w:val="none" w:sz="0" w:space="0" w:color="auto"/>
        <w:right w:val="none" w:sz="0" w:space="0" w:color="auto"/>
      </w:divBdr>
    </w:div>
    <w:div w:id="687098394">
      <w:bodyDiv w:val="1"/>
      <w:marLeft w:val="0"/>
      <w:marRight w:val="0"/>
      <w:marTop w:val="0"/>
      <w:marBottom w:val="0"/>
      <w:divBdr>
        <w:top w:val="none" w:sz="0" w:space="0" w:color="auto"/>
        <w:left w:val="none" w:sz="0" w:space="0" w:color="auto"/>
        <w:bottom w:val="none" w:sz="0" w:space="0" w:color="auto"/>
        <w:right w:val="none" w:sz="0" w:space="0" w:color="auto"/>
      </w:divBdr>
    </w:div>
    <w:div w:id="687145691">
      <w:bodyDiv w:val="1"/>
      <w:marLeft w:val="0"/>
      <w:marRight w:val="0"/>
      <w:marTop w:val="0"/>
      <w:marBottom w:val="0"/>
      <w:divBdr>
        <w:top w:val="none" w:sz="0" w:space="0" w:color="auto"/>
        <w:left w:val="none" w:sz="0" w:space="0" w:color="auto"/>
        <w:bottom w:val="none" w:sz="0" w:space="0" w:color="auto"/>
        <w:right w:val="none" w:sz="0" w:space="0" w:color="auto"/>
      </w:divBdr>
    </w:div>
    <w:div w:id="687147076">
      <w:bodyDiv w:val="1"/>
      <w:marLeft w:val="0"/>
      <w:marRight w:val="0"/>
      <w:marTop w:val="0"/>
      <w:marBottom w:val="0"/>
      <w:divBdr>
        <w:top w:val="none" w:sz="0" w:space="0" w:color="auto"/>
        <w:left w:val="none" w:sz="0" w:space="0" w:color="auto"/>
        <w:bottom w:val="none" w:sz="0" w:space="0" w:color="auto"/>
        <w:right w:val="none" w:sz="0" w:space="0" w:color="auto"/>
      </w:divBdr>
    </w:div>
    <w:div w:id="687214511">
      <w:bodyDiv w:val="1"/>
      <w:marLeft w:val="0"/>
      <w:marRight w:val="0"/>
      <w:marTop w:val="0"/>
      <w:marBottom w:val="0"/>
      <w:divBdr>
        <w:top w:val="none" w:sz="0" w:space="0" w:color="auto"/>
        <w:left w:val="none" w:sz="0" w:space="0" w:color="auto"/>
        <w:bottom w:val="none" w:sz="0" w:space="0" w:color="auto"/>
        <w:right w:val="none" w:sz="0" w:space="0" w:color="auto"/>
      </w:divBdr>
    </w:div>
    <w:div w:id="687296715">
      <w:bodyDiv w:val="1"/>
      <w:marLeft w:val="0"/>
      <w:marRight w:val="0"/>
      <w:marTop w:val="0"/>
      <w:marBottom w:val="0"/>
      <w:divBdr>
        <w:top w:val="none" w:sz="0" w:space="0" w:color="auto"/>
        <w:left w:val="none" w:sz="0" w:space="0" w:color="auto"/>
        <w:bottom w:val="none" w:sz="0" w:space="0" w:color="auto"/>
        <w:right w:val="none" w:sz="0" w:space="0" w:color="auto"/>
      </w:divBdr>
    </w:div>
    <w:div w:id="687369046">
      <w:bodyDiv w:val="1"/>
      <w:marLeft w:val="0"/>
      <w:marRight w:val="0"/>
      <w:marTop w:val="0"/>
      <w:marBottom w:val="0"/>
      <w:divBdr>
        <w:top w:val="none" w:sz="0" w:space="0" w:color="auto"/>
        <w:left w:val="none" w:sz="0" w:space="0" w:color="auto"/>
        <w:bottom w:val="none" w:sz="0" w:space="0" w:color="auto"/>
        <w:right w:val="none" w:sz="0" w:space="0" w:color="auto"/>
      </w:divBdr>
    </w:div>
    <w:div w:id="687371750">
      <w:bodyDiv w:val="1"/>
      <w:marLeft w:val="0"/>
      <w:marRight w:val="0"/>
      <w:marTop w:val="0"/>
      <w:marBottom w:val="0"/>
      <w:divBdr>
        <w:top w:val="none" w:sz="0" w:space="0" w:color="auto"/>
        <w:left w:val="none" w:sz="0" w:space="0" w:color="auto"/>
        <w:bottom w:val="none" w:sz="0" w:space="0" w:color="auto"/>
        <w:right w:val="none" w:sz="0" w:space="0" w:color="auto"/>
      </w:divBdr>
    </w:div>
    <w:div w:id="687412393">
      <w:bodyDiv w:val="1"/>
      <w:marLeft w:val="0"/>
      <w:marRight w:val="0"/>
      <w:marTop w:val="0"/>
      <w:marBottom w:val="0"/>
      <w:divBdr>
        <w:top w:val="none" w:sz="0" w:space="0" w:color="auto"/>
        <w:left w:val="none" w:sz="0" w:space="0" w:color="auto"/>
        <w:bottom w:val="none" w:sz="0" w:space="0" w:color="auto"/>
        <w:right w:val="none" w:sz="0" w:space="0" w:color="auto"/>
      </w:divBdr>
    </w:div>
    <w:div w:id="687489490">
      <w:bodyDiv w:val="1"/>
      <w:marLeft w:val="0"/>
      <w:marRight w:val="0"/>
      <w:marTop w:val="0"/>
      <w:marBottom w:val="0"/>
      <w:divBdr>
        <w:top w:val="none" w:sz="0" w:space="0" w:color="auto"/>
        <w:left w:val="none" w:sz="0" w:space="0" w:color="auto"/>
        <w:bottom w:val="none" w:sz="0" w:space="0" w:color="auto"/>
        <w:right w:val="none" w:sz="0" w:space="0" w:color="auto"/>
      </w:divBdr>
    </w:div>
    <w:div w:id="687561300">
      <w:bodyDiv w:val="1"/>
      <w:marLeft w:val="0"/>
      <w:marRight w:val="0"/>
      <w:marTop w:val="0"/>
      <w:marBottom w:val="0"/>
      <w:divBdr>
        <w:top w:val="none" w:sz="0" w:space="0" w:color="auto"/>
        <w:left w:val="none" w:sz="0" w:space="0" w:color="auto"/>
        <w:bottom w:val="none" w:sz="0" w:space="0" w:color="auto"/>
        <w:right w:val="none" w:sz="0" w:space="0" w:color="auto"/>
      </w:divBdr>
    </w:div>
    <w:div w:id="687562671">
      <w:bodyDiv w:val="1"/>
      <w:marLeft w:val="0"/>
      <w:marRight w:val="0"/>
      <w:marTop w:val="0"/>
      <w:marBottom w:val="0"/>
      <w:divBdr>
        <w:top w:val="none" w:sz="0" w:space="0" w:color="auto"/>
        <w:left w:val="none" w:sz="0" w:space="0" w:color="auto"/>
        <w:bottom w:val="none" w:sz="0" w:space="0" w:color="auto"/>
        <w:right w:val="none" w:sz="0" w:space="0" w:color="auto"/>
      </w:divBdr>
    </w:div>
    <w:div w:id="687563588">
      <w:bodyDiv w:val="1"/>
      <w:marLeft w:val="0"/>
      <w:marRight w:val="0"/>
      <w:marTop w:val="0"/>
      <w:marBottom w:val="0"/>
      <w:divBdr>
        <w:top w:val="none" w:sz="0" w:space="0" w:color="auto"/>
        <w:left w:val="none" w:sz="0" w:space="0" w:color="auto"/>
        <w:bottom w:val="none" w:sz="0" w:space="0" w:color="auto"/>
        <w:right w:val="none" w:sz="0" w:space="0" w:color="auto"/>
      </w:divBdr>
    </w:div>
    <w:div w:id="687604920">
      <w:bodyDiv w:val="1"/>
      <w:marLeft w:val="0"/>
      <w:marRight w:val="0"/>
      <w:marTop w:val="0"/>
      <w:marBottom w:val="0"/>
      <w:divBdr>
        <w:top w:val="none" w:sz="0" w:space="0" w:color="auto"/>
        <w:left w:val="none" w:sz="0" w:space="0" w:color="auto"/>
        <w:bottom w:val="none" w:sz="0" w:space="0" w:color="auto"/>
        <w:right w:val="none" w:sz="0" w:space="0" w:color="auto"/>
      </w:divBdr>
    </w:div>
    <w:div w:id="687683344">
      <w:bodyDiv w:val="1"/>
      <w:marLeft w:val="0"/>
      <w:marRight w:val="0"/>
      <w:marTop w:val="0"/>
      <w:marBottom w:val="0"/>
      <w:divBdr>
        <w:top w:val="none" w:sz="0" w:space="0" w:color="auto"/>
        <w:left w:val="none" w:sz="0" w:space="0" w:color="auto"/>
        <w:bottom w:val="none" w:sz="0" w:space="0" w:color="auto"/>
        <w:right w:val="none" w:sz="0" w:space="0" w:color="auto"/>
      </w:divBdr>
    </w:div>
    <w:div w:id="687803403">
      <w:bodyDiv w:val="1"/>
      <w:marLeft w:val="0"/>
      <w:marRight w:val="0"/>
      <w:marTop w:val="0"/>
      <w:marBottom w:val="0"/>
      <w:divBdr>
        <w:top w:val="none" w:sz="0" w:space="0" w:color="auto"/>
        <w:left w:val="none" w:sz="0" w:space="0" w:color="auto"/>
        <w:bottom w:val="none" w:sz="0" w:space="0" w:color="auto"/>
        <w:right w:val="none" w:sz="0" w:space="0" w:color="auto"/>
      </w:divBdr>
    </w:div>
    <w:div w:id="687869313">
      <w:bodyDiv w:val="1"/>
      <w:marLeft w:val="0"/>
      <w:marRight w:val="0"/>
      <w:marTop w:val="0"/>
      <w:marBottom w:val="0"/>
      <w:divBdr>
        <w:top w:val="none" w:sz="0" w:space="0" w:color="auto"/>
        <w:left w:val="none" w:sz="0" w:space="0" w:color="auto"/>
        <w:bottom w:val="none" w:sz="0" w:space="0" w:color="auto"/>
        <w:right w:val="none" w:sz="0" w:space="0" w:color="auto"/>
      </w:divBdr>
    </w:div>
    <w:div w:id="687875958">
      <w:bodyDiv w:val="1"/>
      <w:marLeft w:val="0"/>
      <w:marRight w:val="0"/>
      <w:marTop w:val="0"/>
      <w:marBottom w:val="0"/>
      <w:divBdr>
        <w:top w:val="none" w:sz="0" w:space="0" w:color="auto"/>
        <w:left w:val="none" w:sz="0" w:space="0" w:color="auto"/>
        <w:bottom w:val="none" w:sz="0" w:space="0" w:color="auto"/>
        <w:right w:val="none" w:sz="0" w:space="0" w:color="auto"/>
      </w:divBdr>
    </w:div>
    <w:div w:id="687950677">
      <w:bodyDiv w:val="1"/>
      <w:marLeft w:val="0"/>
      <w:marRight w:val="0"/>
      <w:marTop w:val="0"/>
      <w:marBottom w:val="0"/>
      <w:divBdr>
        <w:top w:val="none" w:sz="0" w:space="0" w:color="auto"/>
        <w:left w:val="none" w:sz="0" w:space="0" w:color="auto"/>
        <w:bottom w:val="none" w:sz="0" w:space="0" w:color="auto"/>
        <w:right w:val="none" w:sz="0" w:space="0" w:color="auto"/>
      </w:divBdr>
    </w:div>
    <w:div w:id="688025923">
      <w:bodyDiv w:val="1"/>
      <w:marLeft w:val="0"/>
      <w:marRight w:val="0"/>
      <w:marTop w:val="0"/>
      <w:marBottom w:val="0"/>
      <w:divBdr>
        <w:top w:val="none" w:sz="0" w:space="0" w:color="auto"/>
        <w:left w:val="none" w:sz="0" w:space="0" w:color="auto"/>
        <w:bottom w:val="none" w:sz="0" w:space="0" w:color="auto"/>
        <w:right w:val="none" w:sz="0" w:space="0" w:color="auto"/>
      </w:divBdr>
    </w:div>
    <w:div w:id="688218331">
      <w:bodyDiv w:val="1"/>
      <w:marLeft w:val="0"/>
      <w:marRight w:val="0"/>
      <w:marTop w:val="0"/>
      <w:marBottom w:val="0"/>
      <w:divBdr>
        <w:top w:val="none" w:sz="0" w:space="0" w:color="auto"/>
        <w:left w:val="none" w:sz="0" w:space="0" w:color="auto"/>
        <w:bottom w:val="none" w:sz="0" w:space="0" w:color="auto"/>
        <w:right w:val="none" w:sz="0" w:space="0" w:color="auto"/>
      </w:divBdr>
    </w:div>
    <w:div w:id="688264197">
      <w:bodyDiv w:val="1"/>
      <w:marLeft w:val="0"/>
      <w:marRight w:val="0"/>
      <w:marTop w:val="0"/>
      <w:marBottom w:val="0"/>
      <w:divBdr>
        <w:top w:val="none" w:sz="0" w:space="0" w:color="auto"/>
        <w:left w:val="none" w:sz="0" w:space="0" w:color="auto"/>
        <w:bottom w:val="none" w:sz="0" w:space="0" w:color="auto"/>
        <w:right w:val="none" w:sz="0" w:space="0" w:color="auto"/>
      </w:divBdr>
    </w:div>
    <w:div w:id="688289055">
      <w:bodyDiv w:val="1"/>
      <w:marLeft w:val="0"/>
      <w:marRight w:val="0"/>
      <w:marTop w:val="0"/>
      <w:marBottom w:val="0"/>
      <w:divBdr>
        <w:top w:val="none" w:sz="0" w:space="0" w:color="auto"/>
        <w:left w:val="none" w:sz="0" w:space="0" w:color="auto"/>
        <w:bottom w:val="none" w:sz="0" w:space="0" w:color="auto"/>
        <w:right w:val="none" w:sz="0" w:space="0" w:color="auto"/>
      </w:divBdr>
    </w:div>
    <w:div w:id="688331470">
      <w:bodyDiv w:val="1"/>
      <w:marLeft w:val="0"/>
      <w:marRight w:val="0"/>
      <w:marTop w:val="0"/>
      <w:marBottom w:val="0"/>
      <w:divBdr>
        <w:top w:val="none" w:sz="0" w:space="0" w:color="auto"/>
        <w:left w:val="none" w:sz="0" w:space="0" w:color="auto"/>
        <w:bottom w:val="none" w:sz="0" w:space="0" w:color="auto"/>
        <w:right w:val="none" w:sz="0" w:space="0" w:color="auto"/>
      </w:divBdr>
    </w:div>
    <w:div w:id="688340279">
      <w:bodyDiv w:val="1"/>
      <w:marLeft w:val="0"/>
      <w:marRight w:val="0"/>
      <w:marTop w:val="0"/>
      <w:marBottom w:val="0"/>
      <w:divBdr>
        <w:top w:val="none" w:sz="0" w:space="0" w:color="auto"/>
        <w:left w:val="none" w:sz="0" w:space="0" w:color="auto"/>
        <w:bottom w:val="none" w:sz="0" w:space="0" w:color="auto"/>
        <w:right w:val="none" w:sz="0" w:space="0" w:color="auto"/>
      </w:divBdr>
    </w:div>
    <w:div w:id="688411038">
      <w:bodyDiv w:val="1"/>
      <w:marLeft w:val="0"/>
      <w:marRight w:val="0"/>
      <w:marTop w:val="0"/>
      <w:marBottom w:val="0"/>
      <w:divBdr>
        <w:top w:val="none" w:sz="0" w:space="0" w:color="auto"/>
        <w:left w:val="none" w:sz="0" w:space="0" w:color="auto"/>
        <w:bottom w:val="none" w:sz="0" w:space="0" w:color="auto"/>
        <w:right w:val="none" w:sz="0" w:space="0" w:color="auto"/>
      </w:divBdr>
    </w:div>
    <w:div w:id="688412903">
      <w:bodyDiv w:val="1"/>
      <w:marLeft w:val="0"/>
      <w:marRight w:val="0"/>
      <w:marTop w:val="0"/>
      <w:marBottom w:val="0"/>
      <w:divBdr>
        <w:top w:val="none" w:sz="0" w:space="0" w:color="auto"/>
        <w:left w:val="none" w:sz="0" w:space="0" w:color="auto"/>
        <w:bottom w:val="none" w:sz="0" w:space="0" w:color="auto"/>
        <w:right w:val="none" w:sz="0" w:space="0" w:color="auto"/>
      </w:divBdr>
    </w:div>
    <w:div w:id="688415874">
      <w:bodyDiv w:val="1"/>
      <w:marLeft w:val="0"/>
      <w:marRight w:val="0"/>
      <w:marTop w:val="0"/>
      <w:marBottom w:val="0"/>
      <w:divBdr>
        <w:top w:val="none" w:sz="0" w:space="0" w:color="auto"/>
        <w:left w:val="none" w:sz="0" w:space="0" w:color="auto"/>
        <w:bottom w:val="none" w:sz="0" w:space="0" w:color="auto"/>
        <w:right w:val="none" w:sz="0" w:space="0" w:color="auto"/>
      </w:divBdr>
    </w:div>
    <w:div w:id="688528127">
      <w:bodyDiv w:val="1"/>
      <w:marLeft w:val="0"/>
      <w:marRight w:val="0"/>
      <w:marTop w:val="0"/>
      <w:marBottom w:val="0"/>
      <w:divBdr>
        <w:top w:val="none" w:sz="0" w:space="0" w:color="auto"/>
        <w:left w:val="none" w:sz="0" w:space="0" w:color="auto"/>
        <w:bottom w:val="none" w:sz="0" w:space="0" w:color="auto"/>
        <w:right w:val="none" w:sz="0" w:space="0" w:color="auto"/>
      </w:divBdr>
    </w:div>
    <w:div w:id="688532133">
      <w:bodyDiv w:val="1"/>
      <w:marLeft w:val="0"/>
      <w:marRight w:val="0"/>
      <w:marTop w:val="0"/>
      <w:marBottom w:val="0"/>
      <w:divBdr>
        <w:top w:val="none" w:sz="0" w:space="0" w:color="auto"/>
        <w:left w:val="none" w:sz="0" w:space="0" w:color="auto"/>
        <w:bottom w:val="none" w:sz="0" w:space="0" w:color="auto"/>
        <w:right w:val="none" w:sz="0" w:space="0" w:color="auto"/>
      </w:divBdr>
    </w:div>
    <w:div w:id="688605349">
      <w:bodyDiv w:val="1"/>
      <w:marLeft w:val="0"/>
      <w:marRight w:val="0"/>
      <w:marTop w:val="0"/>
      <w:marBottom w:val="0"/>
      <w:divBdr>
        <w:top w:val="none" w:sz="0" w:space="0" w:color="auto"/>
        <w:left w:val="none" w:sz="0" w:space="0" w:color="auto"/>
        <w:bottom w:val="none" w:sz="0" w:space="0" w:color="auto"/>
        <w:right w:val="none" w:sz="0" w:space="0" w:color="auto"/>
      </w:divBdr>
    </w:div>
    <w:div w:id="688675671">
      <w:bodyDiv w:val="1"/>
      <w:marLeft w:val="0"/>
      <w:marRight w:val="0"/>
      <w:marTop w:val="0"/>
      <w:marBottom w:val="0"/>
      <w:divBdr>
        <w:top w:val="none" w:sz="0" w:space="0" w:color="auto"/>
        <w:left w:val="none" w:sz="0" w:space="0" w:color="auto"/>
        <w:bottom w:val="none" w:sz="0" w:space="0" w:color="auto"/>
        <w:right w:val="none" w:sz="0" w:space="0" w:color="auto"/>
      </w:divBdr>
    </w:div>
    <w:div w:id="688727047">
      <w:bodyDiv w:val="1"/>
      <w:marLeft w:val="0"/>
      <w:marRight w:val="0"/>
      <w:marTop w:val="0"/>
      <w:marBottom w:val="0"/>
      <w:divBdr>
        <w:top w:val="none" w:sz="0" w:space="0" w:color="auto"/>
        <w:left w:val="none" w:sz="0" w:space="0" w:color="auto"/>
        <w:bottom w:val="none" w:sz="0" w:space="0" w:color="auto"/>
        <w:right w:val="none" w:sz="0" w:space="0" w:color="auto"/>
      </w:divBdr>
    </w:div>
    <w:div w:id="688795787">
      <w:bodyDiv w:val="1"/>
      <w:marLeft w:val="0"/>
      <w:marRight w:val="0"/>
      <w:marTop w:val="0"/>
      <w:marBottom w:val="0"/>
      <w:divBdr>
        <w:top w:val="none" w:sz="0" w:space="0" w:color="auto"/>
        <w:left w:val="none" w:sz="0" w:space="0" w:color="auto"/>
        <w:bottom w:val="none" w:sz="0" w:space="0" w:color="auto"/>
        <w:right w:val="none" w:sz="0" w:space="0" w:color="auto"/>
      </w:divBdr>
    </w:div>
    <w:div w:id="688800119">
      <w:bodyDiv w:val="1"/>
      <w:marLeft w:val="0"/>
      <w:marRight w:val="0"/>
      <w:marTop w:val="0"/>
      <w:marBottom w:val="0"/>
      <w:divBdr>
        <w:top w:val="none" w:sz="0" w:space="0" w:color="auto"/>
        <w:left w:val="none" w:sz="0" w:space="0" w:color="auto"/>
        <w:bottom w:val="none" w:sz="0" w:space="0" w:color="auto"/>
        <w:right w:val="none" w:sz="0" w:space="0" w:color="auto"/>
      </w:divBdr>
    </w:div>
    <w:div w:id="688801753">
      <w:bodyDiv w:val="1"/>
      <w:marLeft w:val="0"/>
      <w:marRight w:val="0"/>
      <w:marTop w:val="0"/>
      <w:marBottom w:val="0"/>
      <w:divBdr>
        <w:top w:val="none" w:sz="0" w:space="0" w:color="auto"/>
        <w:left w:val="none" w:sz="0" w:space="0" w:color="auto"/>
        <w:bottom w:val="none" w:sz="0" w:space="0" w:color="auto"/>
        <w:right w:val="none" w:sz="0" w:space="0" w:color="auto"/>
      </w:divBdr>
    </w:div>
    <w:div w:id="688871579">
      <w:bodyDiv w:val="1"/>
      <w:marLeft w:val="0"/>
      <w:marRight w:val="0"/>
      <w:marTop w:val="0"/>
      <w:marBottom w:val="0"/>
      <w:divBdr>
        <w:top w:val="none" w:sz="0" w:space="0" w:color="auto"/>
        <w:left w:val="none" w:sz="0" w:space="0" w:color="auto"/>
        <w:bottom w:val="none" w:sz="0" w:space="0" w:color="auto"/>
        <w:right w:val="none" w:sz="0" w:space="0" w:color="auto"/>
      </w:divBdr>
    </w:div>
    <w:div w:id="688992508">
      <w:bodyDiv w:val="1"/>
      <w:marLeft w:val="0"/>
      <w:marRight w:val="0"/>
      <w:marTop w:val="0"/>
      <w:marBottom w:val="0"/>
      <w:divBdr>
        <w:top w:val="none" w:sz="0" w:space="0" w:color="auto"/>
        <w:left w:val="none" w:sz="0" w:space="0" w:color="auto"/>
        <w:bottom w:val="none" w:sz="0" w:space="0" w:color="auto"/>
        <w:right w:val="none" w:sz="0" w:space="0" w:color="auto"/>
      </w:divBdr>
    </w:div>
    <w:div w:id="689069912">
      <w:bodyDiv w:val="1"/>
      <w:marLeft w:val="0"/>
      <w:marRight w:val="0"/>
      <w:marTop w:val="0"/>
      <w:marBottom w:val="0"/>
      <w:divBdr>
        <w:top w:val="none" w:sz="0" w:space="0" w:color="auto"/>
        <w:left w:val="none" w:sz="0" w:space="0" w:color="auto"/>
        <w:bottom w:val="none" w:sz="0" w:space="0" w:color="auto"/>
        <w:right w:val="none" w:sz="0" w:space="0" w:color="auto"/>
      </w:divBdr>
    </w:div>
    <w:div w:id="689113911">
      <w:bodyDiv w:val="1"/>
      <w:marLeft w:val="0"/>
      <w:marRight w:val="0"/>
      <w:marTop w:val="0"/>
      <w:marBottom w:val="0"/>
      <w:divBdr>
        <w:top w:val="none" w:sz="0" w:space="0" w:color="auto"/>
        <w:left w:val="none" w:sz="0" w:space="0" w:color="auto"/>
        <w:bottom w:val="none" w:sz="0" w:space="0" w:color="auto"/>
        <w:right w:val="none" w:sz="0" w:space="0" w:color="auto"/>
      </w:divBdr>
    </w:div>
    <w:div w:id="689143326">
      <w:bodyDiv w:val="1"/>
      <w:marLeft w:val="0"/>
      <w:marRight w:val="0"/>
      <w:marTop w:val="0"/>
      <w:marBottom w:val="0"/>
      <w:divBdr>
        <w:top w:val="none" w:sz="0" w:space="0" w:color="auto"/>
        <w:left w:val="none" w:sz="0" w:space="0" w:color="auto"/>
        <w:bottom w:val="none" w:sz="0" w:space="0" w:color="auto"/>
        <w:right w:val="none" w:sz="0" w:space="0" w:color="auto"/>
      </w:divBdr>
    </w:div>
    <w:div w:id="689332197">
      <w:bodyDiv w:val="1"/>
      <w:marLeft w:val="0"/>
      <w:marRight w:val="0"/>
      <w:marTop w:val="0"/>
      <w:marBottom w:val="0"/>
      <w:divBdr>
        <w:top w:val="none" w:sz="0" w:space="0" w:color="auto"/>
        <w:left w:val="none" w:sz="0" w:space="0" w:color="auto"/>
        <w:bottom w:val="none" w:sz="0" w:space="0" w:color="auto"/>
        <w:right w:val="none" w:sz="0" w:space="0" w:color="auto"/>
      </w:divBdr>
    </w:div>
    <w:div w:id="689528100">
      <w:bodyDiv w:val="1"/>
      <w:marLeft w:val="0"/>
      <w:marRight w:val="0"/>
      <w:marTop w:val="0"/>
      <w:marBottom w:val="0"/>
      <w:divBdr>
        <w:top w:val="none" w:sz="0" w:space="0" w:color="auto"/>
        <w:left w:val="none" w:sz="0" w:space="0" w:color="auto"/>
        <w:bottom w:val="none" w:sz="0" w:space="0" w:color="auto"/>
        <w:right w:val="none" w:sz="0" w:space="0" w:color="auto"/>
      </w:divBdr>
    </w:div>
    <w:div w:id="689529553">
      <w:bodyDiv w:val="1"/>
      <w:marLeft w:val="0"/>
      <w:marRight w:val="0"/>
      <w:marTop w:val="0"/>
      <w:marBottom w:val="0"/>
      <w:divBdr>
        <w:top w:val="none" w:sz="0" w:space="0" w:color="auto"/>
        <w:left w:val="none" w:sz="0" w:space="0" w:color="auto"/>
        <w:bottom w:val="none" w:sz="0" w:space="0" w:color="auto"/>
        <w:right w:val="none" w:sz="0" w:space="0" w:color="auto"/>
      </w:divBdr>
    </w:div>
    <w:div w:id="689571334">
      <w:bodyDiv w:val="1"/>
      <w:marLeft w:val="0"/>
      <w:marRight w:val="0"/>
      <w:marTop w:val="0"/>
      <w:marBottom w:val="0"/>
      <w:divBdr>
        <w:top w:val="none" w:sz="0" w:space="0" w:color="auto"/>
        <w:left w:val="none" w:sz="0" w:space="0" w:color="auto"/>
        <w:bottom w:val="none" w:sz="0" w:space="0" w:color="auto"/>
        <w:right w:val="none" w:sz="0" w:space="0" w:color="auto"/>
      </w:divBdr>
    </w:div>
    <w:div w:id="689574774">
      <w:bodyDiv w:val="1"/>
      <w:marLeft w:val="0"/>
      <w:marRight w:val="0"/>
      <w:marTop w:val="0"/>
      <w:marBottom w:val="0"/>
      <w:divBdr>
        <w:top w:val="none" w:sz="0" w:space="0" w:color="auto"/>
        <w:left w:val="none" w:sz="0" w:space="0" w:color="auto"/>
        <w:bottom w:val="none" w:sz="0" w:space="0" w:color="auto"/>
        <w:right w:val="none" w:sz="0" w:space="0" w:color="auto"/>
      </w:divBdr>
    </w:div>
    <w:div w:id="689650293">
      <w:bodyDiv w:val="1"/>
      <w:marLeft w:val="0"/>
      <w:marRight w:val="0"/>
      <w:marTop w:val="0"/>
      <w:marBottom w:val="0"/>
      <w:divBdr>
        <w:top w:val="none" w:sz="0" w:space="0" w:color="auto"/>
        <w:left w:val="none" w:sz="0" w:space="0" w:color="auto"/>
        <w:bottom w:val="none" w:sz="0" w:space="0" w:color="auto"/>
        <w:right w:val="none" w:sz="0" w:space="0" w:color="auto"/>
      </w:divBdr>
    </w:div>
    <w:div w:id="689717958">
      <w:bodyDiv w:val="1"/>
      <w:marLeft w:val="0"/>
      <w:marRight w:val="0"/>
      <w:marTop w:val="0"/>
      <w:marBottom w:val="0"/>
      <w:divBdr>
        <w:top w:val="none" w:sz="0" w:space="0" w:color="auto"/>
        <w:left w:val="none" w:sz="0" w:space="0" w:color="auto"/>
        <w:bottom w:val="none" w:sz="0" w:space="0" w:color="auto"/>
        <w:right w:val="none" w:sz="0" w:space="0" w:color="auto"/>
      </w:divBdr>
    </w:div>
    <w:div w:id="689720790">
      <w:bodyDiv w:val="1"/>
      <w:marLeft w:val="0"/>
      <w:marRight w:val="0"/>
      <w:marTop w:val="0"/>
      <w:marBottom w:val="0"/>
      <w:divBdr>
        <w:top w:val="none" w:sz="0" w:space="0" w:color="auto"/>
        <w:left w:val="none" w:sz="0" w:space="0" w:color="auto"/>
        <w:bottom w:val="none" w:sz="0" w:space="0" w:color="auto"/>
        <w:right w:val="none" w:sz="0" w:space="0" w:color="auto"/>
      </w:divBdr>
    </w:div>
    <w:div w:id="689723911">
      <w:bodyDiv w:val="1"/>
      <w:marLeft w:val="0"/>
      <w:marRight w:val="0"/>
      <w:marTop w:val="0"/>
      <w:marBottom w:val="0"/>
      <w:divBdr>
        <w:top w:val="none" w:sz="0" w:space="0" w:color="auto"/>
        <w:left w:val="none" w:sz="0" w:space="0" w:color="auto"/>
        <w:bottom w:val="none" w:sz="0" w:space="0" w:color="auto"/>
        <w:right w:val="none" w:sz="0" w:space="0" w:color="auto"/>
      </w:divBdr>
    </w:div>
    <w:div w:id="689842745">
      <w:bodyDiv w:val="1"/>
      <w:marLeft w:val="0"/>
      <w:marRight w:val="0"/>
      <w:marTop w:val="0"/>
      <w:marBottom w:val="0"/>
      <w:divBdr>
        <w:top w:val="none" w:sz="0" w:space="0" w:color="auto"/>
        <w:left w:val="none" w:sz="0" w:space="0" w:color="auto"/>
        <w:bottom w:val="none" w:sz="0" w:space="0" w:color="auto"/>
        <w:right w:val="none" w:sz="0" w:space="0" w:color="auto"/>
      </w:divBdr>
    </w:div>
    <w:div w:id="690033401">
      <w:bodyDiv w:val="1"/>
      <w:marLeft w:val="0"/>
      <w:marRight w:val="0"/>
      <w:marTop w:val="0"/>
      <w:marBottom w:val="0"/>
      <w:divBdr>
        <w:top w:val="none" w:sz="0" w:space="0" w:color="auto"/>
        <w:left w:val="none" w:sz="0" w:space="0" w:color="auto"/>
        <w:bottom w:val="none" w:sz="0" w:space="0" w:color="auto"/>
        <w:right w:val="none" w:sz="0" w:space="0" w:color="auto"/>
      </w:divBdr>
    </w:div>
    <w:div w:id="690061187">
      <w:bodyDiv w:val="1"/>
      <w:marLeft w:val="0"/>
      <w:marRight w:val="0"/>
      <w:marTop w:val="0"/>
      <w:marBottom w:val="0"/>
      <w:divBdr>
        <w:top w:val="none" w:sz="0" w:space="0" w:color="auto"/>
        <w:left w:val="none" w:sz="0" w:space="0" w:color="auto"/>
        <w:bottom w:val="none" w:sz="0" w:space="0" w:color="auto"/>
        <w:right w:val="none" w:sz="0" w:space="0" w:color="auto"/>
      </w:divBdr>
    </w:div>
    <w:div w:id="690228665">
      <w:bodyDiv w:val="1"/>
      <w:marLeft w:val="0"/>
      <w:marRight w:val="0"/>
      <w:marTop w:val="0"/>
      <w:marBottom w:val="0"/>
      <w:divBdr>
        <w:top w:val="none" w:sz="0" w:space="0" w:color="auto"/>
        <w:left w:val="none" w:sz="0" w:space="0" w:color="auto"/>
        <w:bottom w:val="none" w:sz="0" w:space="0" w:color="auto"/>
        <w:right w:val="none" w:sz="0" w:space="0" w:color="auto"/>
      </w:divBdr>
    </w:div>
    <w:div w:id="690299749">
      <w:bodyDiv w:val="1"/>
      <w:marLeft w:val="0"/>
      <w:marRight w:val="0"/>
      <w:marTop w:val="0"/>
      <w:marBottom w:val="0"/>
      <w:divBdr>
        <w:top w:val="none" w:sz="0" w:space="0" w:color="auto"/>
        <w:left w:val="none" w:sz="0" w:space="0" w:color="auto"/>
        <w:bottom w:val="none" w:sz="0" w:space="0" w:color="auto"/>
        <w:right w:val="none" w:sz="0" w:space="0" w:color="auto"/>
      </w:divBdr>
    </w:div>
    <w:div w:id="690451271">
      <w:bodyDiv w:val="1"/>
      <w:marLeft w:val="0"/>
      <w:marRight w:val="0"/>
      <w:marTop w:val="0"/>
      <w:marBottom w:val="0"/>
      <w:divBdr>
        <w:top w:val="none" w:sz="0" w:space="0" w:color="auto"/>
        <w:left w:val="none" w:sz="0" w:space="0" w:color="auto"/>
        <w:bottom w:val="none" w:sz="0" w:space="0" w:color="auto"/>
        <w:right w:val="none" w:sz="0" w:space="0" w:color="auto"/>
      </w:divBdr>
      <w:divsChild>
        <w:div w:id="340741834">
          <w:marLeft w:val="0"/>
          <w:marRight w:val="0"/>
          <w:marTop w:val="0"/>
          <w:marBottom w:val="0"/>
          <w:divBdr>
            <w:top w:val="none" w:sz="0" w:space="0" w:color="auto"/>
            <w:left w:val="none" w:sz="0" w:space="0" w:color="auto"/>
            <w:bottom w:val="none" w:sz="0" w:space="0" w:color="auto"/>
            <w:right w:val="none" w:sz="0" w:space="0" w:color="auto"/>
          </w:divBdr>
          <w:divsChild>
            <w:div w:id="832911627">
              <w:marLeft w:val="0"/>
              <w:marRight w:val="0"/>
              <w:marTop w:val="0"/>
              <w:marBottom w:val="0"/>
              <w:divBdr>
                <w:top w:val="none" w:sz="0" w:space="0" w:color="auto"/>
                <w:left w:val="none" w:sz="0" w:space="0" w:color="auto"/>
                <w:bottom w:val="none" w:sz="0" w:space="0" w:color="auto"/>
                <w:right w:val="none" w:sz="0" w:space="0" w:color="auto"/>
              </w:divBdr>
            </w:div>
            <w:div w:id="199190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3160">
      <w:bodyDiv w:val="1"/>
      <w:marLeft w:val="0"/>
      <w:marRight w:val="0"/>
      <w:marTop w:val="0"/>
      <w:marBottom w:val="0"/>
      <w:divBdr>
        <w:top w:val="none" w:sz="0" w:space="0" w:color="auto"/>
        <w:left w:val="none" w:sz="0" w:space="0" w:color="auto"/>
        <w:bottom w:val="none" w:sz="0" w:space="0" w:color="auto"/>
        <w:right w:val="none" w:sz="0" w:space="0" w:color="auto"/>
      </w:divBdr>
    </w:div>
    <w:div w:id="690568551">
      <w:bodyDiv w:val="1"/>
      <w:marLeft w:val="0"/>
      <w:marRight w:val="0"/>
      <w:marTop w:val="0"/>
      <w:marBottom w:val="0"/>
      <w:divBdr>
        <w:top w:val="none" w:sz="0" w:space="0" w:color="auto"/>
        <w:left w:val="none" w:sz="0" w:space="0" w:color="auto"/>
        <w:bottom w:val="none" w:sz="0" w:space="0" w:color="auto"/>
        <w:right w:val="none" w:sz="0" w:space="0" w:color="auto"/>
      </w:divBdr>
    </w:div>
    <w:div w:id="690570707">
      <w:bodyDiv w:val="1"/>
      <w:marLeft w:val="0"/>
      <w:marRight w:val="0"/>
      <w:marTop w:val="0"/>
      <w:marBottom w:val="0"/>
      <w:divBdr>
        <w:top w:val="none" w:sz="0" w:space="0" w:color="auto"/>
        <w:left w:val="none" w:sz="0" w:space="0" w:color="auto"/>
        <w:bottom w:val="none" w:sz="0" w:space="0" w:color="auto"/>
        <w:right w:val="none" w:sz="0" w:space="0" w:color="auto"/>
      </w:divBdr>
    </w:div>
    <w:div w:id="690642397">
      <w:bodyDiv w:val="1"/>
      <w:marLeft w:val="0"/>
      <w:marRight w:val="0"/>
      <w:marTop w:val="0"/>
      <w:marBottom w:val="0"/>
      <w:divBdr>
        <w:top w:val="none" w:sz="0" w:space="0" w:color="auto"/>
        <w:left w:val="none" w:sz="0" w:space="0" w:color="auto"/>
        <w:bottom w:val="none" w:sz="0" w:space="0" w:color="auto"/>
        <w:right w:val="none" w:sz="0" w:space="0" w:color="auto"/>
      </w:divBdr>
    </w:div>
    <w:div w:id="690643388">
      <w:bodyDiv w:val="1"/>
      <w:marLeft w:val="0"/>
      <w:marRight w:val="0"/>
      <w:marTop w:val="0"/>
      <w:marBottom w:val="0"/>
      <w:divBdr>
        <w:top w:val="none" w:sz="0" w:space="0" w:color="auto"/>
        <w:left w:val="none" w:sz="0" w:space="0" w:color="auto"/>
        <w:bottom w:val="none" w:sz="0" w:space="0" w:color="auto"/>
        <w:right w:val="none" w:sz="0" w:space="0" w:color="auto"/>
      </w:divBdr>
    </w:div>
    <w:div w:id="690646458">
      <w:bodyDiv w:val="1"/>
      <w:marLeft w:val="0"/>
      <w:marRight w:val="0"/>
      <w:marTop w:val="0"/>
      <w:marBottom w:val="0"/>
      <w:divBdr>
        <w:top w:val="none" w:sz="0" w:space="0" w:color="auto"/>
        <w:left w:val="none" w:sz="0" w:space="0" w:color="auto"/>
        <w:bottom w:val="none" w:sz="0" w:space="0" w:color="auto"/>
        <w:right w:val="none" w:sz="0" w:space="0" w:color="auto"/>
      </w:divBdr>
    </w:div>
    <w:div w:id="690650384">
      <w:bodyDiv w:val="1"/>
      <w:marLeft w:val="0"/>
      <w:marRight w:val="0"/>
      <w:marTop w:val="0"/>
      <w:marBottom w:val="0"/>
      <w:divBdr>
        <w:top w:val="none" w:sz="0" w:space="0" w:color="auto"/>
        <w:left w:val="none" w:sz="0" w:space="0" w:color="auto"/>
        <w:bottom w:val="none" w:sz="0" w:space="0" w:color="auto"/>
        <w:right w:val="none" w:sz="0" w:space="0" w:color="auto"/>
      </w:divBdr>
    </w:div>
    <w:div w:id="690759447">
      <w:bodyDiv w:val="1"/>
      <w:marLeft w:val="0"/>
      <w:marRight w:val="0"/>
      <w:marTop w:val="0"/>
      <w:marBottom w:val="0"/>
      <w:divBdr>
        <w:top w:val="none" w:sz="0" w:space="0" w:color="auto"/>
        <w:left w:val="none" w:sz="0" w:space="0" w:color="auto"/>
        <w:bottom w:val="none" w:sz="0" w:space="0" w:color="auto"/>
        <w:right w:val="none" w:sz="0" w:space="0" w:color="auto"/>
      </w:divBdr>
    </w:div>
    <w:div w:id="690764861">
      <w:bodyDiv w:val="1"/>
      <w:marLeft w:val="0"/>
      <w:marRight w:val="0"/>
      <w:marTop w:val="0"/>
      <w:marBottom w:val="0"/>
      <w:divBdr>
        <w:top w:val="none" w:sz="0" w:space="0" w:color="auto"/>
        <w:left w:val="none" w:sz="0" w:space="0" w:color="auto"/>
        <w:bottom w:val="none" w:sz="0" w:space="0" w:color="auto"/>
        <w:right w:val="none" w:sz="0" w:space="0" w:color="auto"/>
      </w:divBdr>
    </w:div>
    <w:div w:id="690881628">
      <w:bodyDiv w:val="1"/>
      <w:marLeft w:val="0"/>
      <w:marRight w:val="0"/>
      <w:marTop w:val="0"/>
      <w:marBottom w:val="0"/>
      <w:divBdr>
        <w:top w:val="none" w:sz="0" w:space="0" w:color="auto"/>
        <w:left w:val="none" w:sz="0" w:space="0" w:color="auto"/>
        <w:bottom w:val="none" w:sz="0" w:space="0" w:color="auto"/>
        <w:right w:val="none" w:sz="0" w:space="0" w:color="auto"/>
      </w:divBdr>
    </w:div>
    <w:div w:id="690910689">
      <w:bodyDiv w:val="1"/>
      <w:marLeft w:val="0"/>
      <w:marRight w:val="0"/>
      <w:marTop w:val="0"/>
      <w:marBottom w:val="0"/>
      <w:divBdr>
        <w:top w:val="none" w:sz="0" w:space="0" w:color="auto"/>
        <w:left w:val="none" w:sz="0" w:space="0" w:color="auto"/>
        <w:bottom w:val="none" w:sz="0" w:space="0" w:color="auto"/>
        <w:right w:val="none" w:sz="0" w:space="0" w:color="auto"/>
      </w:divBdr>
    </w:div>
    <w:div w:id="690957518">
      <w:bodyDiv w:val="1"/>
      <w:marLeft w:val="0"/>
      <w:marRight w:val="0"/>
      <w:marTop w:val="0"/>
      <w:marBottom w:val="0"/>
      <w:divBdr>
        <w:top w:val="none" w:sz="0" w:space="0" w:color="auto"/>
        <w:left w:val="none" w:sz="0" w:space="0" w:color="auto"/>
        <w:bottom w:val="none" w:sz="0" w:space="0" w:color="auto"/>
        <w:right w:val="none" w:sz="0" w:space="0" w:color="auto"/>
      </w:divBdr>
    </w:div>
    <w:div w:id="690959230">
      <w:bodyDiv w:val="1"/>
      <w:marLeft w:val="0"/>
      <w:marRight w:val="0"/>
      <w:marTop w:val="0"/>
      <w:marBottom w:val="0"/>
      <w:divBdr>
        <w:top w:val="none" w:sz="0" w:space="0" w:color="auto"/>
        <w:left w:val="none" w:sz="0" w:space="0" w:color="auto"/>
        <w:bottom w:val="none" w:sz="0" w:space="0" w:color="auto"/>
        <w:right w:val="none" w:sz="0" w:space="0" w:color="auto"/>
      </w:divBdr>
    </w:div>
    <w:div w:id="690960867">
      <w:bodyDiv w:val="1"/>
      <w:marLeft w:val="0"/>
      <w:marRight w:val="0"/>
      <w:marTop w:val="0"/>
      <w:marBottom w:val="0"/>
      <w:divBdr>
        <w:top w:val="none" w:sz="0" w:space="0" w:color="auto"/>
        <w:left w:val="none" w:sz="0" w:space="0" w:color="auto"/>
        <w:bottom w:val="none" w:sz="0" w:space="0" w:color="auto"/>
        <w:right w:val="none" w:sz="0" w:space="0" w:color="auto"/>
      </w:divBdr>
    </w:div>
    <w:div w:id="691032083">
      <w:bodyDiv w:val="1"/>
      <w:marLeft w:val="0"/>
      <w:marRight w:val="0"/>
      <w:marTop w:val="0"/>
      <w:marBottom w:val="0"/>
      <w:divBdr>
        <w:top w:val="none" w:sz="0" w:space="0" w:color="auto"/>
        <w:left w:val="none" w:sz="0" w:space="0" w:color="auto"/>
        <w:bottom w:val="none" w:sz="0" w:space="0" w:color="auto"/>
        <w:right w:val="none" w:sz="0" w:space="0" w:color="auto"/>
      </w:divBdr>
    </w:div>
    <w:div w:id="691148969">
      <w:bodyDiv w:val="1"/>
      <w:marLeft w:val="0"/>
      <w:marRight w:val="0"/>
      <w:marTop w:val="0"/>
      <w:marBottom w:val="0"/>
      <w:divBdr>
        <w:top w:val="none" w:sz="0" w:space="0" w:color="auto"/>
        <w:left w:val="none" w:sz="0" w:space="0" w:color="auto"/>
        <w:bottom w:val="none" w:sz="0" w:space="0" w:color="auto"/>
        <w:right w:val="none" w:sz="0" w:space="0" w:color="auto"/>
      </w:divBdr>
    </w:div>
    <w:div w:id="691227700">
      <w:bodyDiv w:val="1"/>
      <w:marLeft w:val="0"/>
      <w:marRight w:val="0"/>
      <w:marTop w:val="0"/>
      <w:marBottom w:val="0"/>
      <w:divBdr>
        <w:top w:val="none" w:sz="0" w:space="0" w:color="auto"/>
        <w:left w:val="none" w:sz="0" w:space="0" w:color="auto"/>
        <w:bottom w:val="none" w:sz="0" w:space="0" w:color="auto"/>
        <w:right w:val="none" w:sz="0" w:space="0" w:color="auto"/>
      </w:divBdr>
    </w:div>
    <w:div w:id="691229093">
      <w:bodyDiv w:val="1"/>
      <w:marLeft w:val="0"/>
      <w:marRight w:val="0"/>
      <w:marTop w:val="0"/>
      <w:marBottom w:val="0"/>
      <w:divBdr>
        <w:top w:val="none" w:sz="0" w:space="0" w:color="auto"/>
        <w:left w:val="none" w:sz="0" w:space="0" w:color="auto"/>
        <w:bottom w:val="none" w:sz="0" w:space="0" w:color="auto"/>
        <w:right w:val="none" w:sz="0" w:space="0" w:color="auto"/>
      </w:divBdr>
    </w:div>
    <w:div w:id="691301559">
      <w:bodyDiv w:val="1"/>
      <w:marLeft w:val="0"/>
      <w:marRight w:val="0"/>
      <w:marTop w:val="0"/>
      <w:marBottom w:val="0"/>
      <w:divBdr>
        <w:top w:val="none" w:sz="0" w:space="0" w:color="auto"/>
        <w:left w:val="none" w:sz="0" w:space="0" w:color="auto"/>
        <w:bottom w:val="none" w:sz="0" w:space="0" w:color="auto"/>
        <w:right w:val="none" w:sz="0" w:space="0" w:color="auto"/>
      </w:divBdr>
    </w:div>
    <w:div w:id="691341607">
      <w:bodyDiv w:val="1"/>
      <w:marLeft w:val="0"/>
      <w:marRight w:val="0"/>
      <w:marTop w:val="0"/>
      <w:marBottom w:val="0"/>
      <w:divBdr>
        <w:top w:val="none" w:sz="0" w:space="0" w:color="auto"/>
        <w:left w:val="none" w:sz="0" w:space="0" w:color="auto"/>
        <w:bottom w:val="none" w:sz="0" w:space="0" w:color="auto"/>
        <w:right w:val="none" w:sz="0" w:space="0" w:color="auto"/>
      </w:divBdr>
    </w:div>
    <w:div w:id="691346985">
      <w:bodyDiv w:val="1"/>
      <w:marLeft w:val="0"/>
      <w:marRight w:val="0"/>
      <w:marTop w:val="0"/>
      <w:marBottom w:val="0"/>
      <w:divBdr>
        <w:top w:val="none" w:sz="0" w:space="0" w:color="auto"/>
        <w:left w:val="none" w:sz="0" w:space="0" w:color="auto"/>
        <w:bottom w:val="none" w:sz="0" w:space="0" w:color="auto"/>
        <w:right w:val="none" w:sz="0" w:space="0" w:color="auto"/>
      </w:divBdr>
    </w:div>
    <w:div w:id="691416038">
      <w:bodyDiv w:val="1"/>
      <w:marLeft w:val="0"/>
      <w:marRight w:val="0"/>
      <w:marTop w:val="0"/>
      <w:marBottom w:val="0"/>
      <w:divBdr>
        <w:top w:val="none" w:sz="0" w:space="0" w:color="auto"/>
        <w:left w:val="none" w:sz="0" w:space="0" w:color="auto"/>
        <w:bottom w:val="none" w:sz="0" w:space="0" w:color="auto"/>
        <w:right w:val="none" w:sz="0" w:space="0" w:color="auto"/>
      </w:divBdr>
    </w:div>
    <w:div w:id="691422324">
      <w:bodyDiv w:val="1"/>
      <w:marLeft w:val="0"/>
      <w:marRight w:val="0"/>
      <w:marTop w:val="0"/>
      <w:marBottom w:val="0"/>
      <w:divBdr>
        <w:top w:val="none" w:sz="0" w:space="0" w:color="auto"/>
        <w:left w:val="none" w:sz="0" w:space="0" w:color="auto"/>
        <w:bottom w:val="none" w:sz="0" w:space="0" w:color="auto"/>
        <w:right w:val="none" w:sz="0" w:space="0" w:color="auto"/>
      </w:divBdr>
    </w:div>
    <w:div w:id="691422862">
      <w:bodyDiv w:val="1"/>
      <w:marLeft w:val="0"/>
      <w:marRight w:val="0"/>
      <w:marTop w:val="0"/>
      <w:marBottom w:val="0"/>
      <w:divBdr>
        <w:top w:val="none" w:sz="0" w:space="0" w:color="auto"/>
        <w:left w:val="none" w:sz="0" w:space="0" w:color="auto"/>
        <w:bottom w:val="none" w:sz="0" w:space="0" w:color="auto"/>
        <w:right w:val="none" w:sz="0" w:space="0" w:color="auto"/>
      </w:divBdr>
    </w:div>
    <w:div w:id="691494189">
      <w:bodyDiv w:val="1"/>
      <w:marLeft w:val="0"/>
      <w:marRight w:val="0"/>
      <w:marTop w:val="0"/>
      <w:marBottom w:val="0"/>
      <w:divBdr>
        <w:top w:val="none" w:sz="0" w:space="0" w:color="auto"/>
        <w:left w:val="none" w:sz="0" w:space="0" w:color="auto"/>
        <w:bottom w:val="none" w:sz="0" w:space="0" w:color="auto"/>
        <w:right w:val="none" w:sz="0" w:space="0" w:color="auto"/>
      </w:divBdr>
    </w:div>
    <w:div w:id="691539514">
      <w:bodyDiv w:val="1"/>
      <w:marLeft w:val="0"/>
      <w:marRight w:val="0"/>
      <w:marTop w:val="0"/>
      <w:marBottom w:val="0"/>
      <w:divBdr>
        <w:top w:val="none" w:sz="0" w:space="0" w:color="auto"/>
        <w:left w:val="none" w:sz="0" w:space="0" w:color="auto"/>
        <w:bottom w:val="none" w:sz="0" w:space="0" w:color="auto"/>
        <w:right w:val="none" w:sz="0" w:space="0" w:color="auto"/>
      </w:divBdr>
    </w:div>
    <w:div w:id="691688879">
      <w:bodyDiv w:val="1"/>
      <w:marLeft w:val="0"/>
      <w:marRight w:val="0"/>
      <w:marTop w:val="0"/>
      <w:marBottom w:val="0"/>
      <w:divBdr>
        <w:top w:val="none" w:sz="0" w:space="0" w:color="auto"/>
        <w:left w:val="none" w:sz="0" w:space="0" w:color="auto"/>
        <w:bottom w:val="none" w:sz="0" w:space="0" w:color="auto"/>
        <w:right w:val="none" w:sz="0" w:space="0" w:color="auto"/>
      </w:divBdr>
    </w:div>
    <w:div w:id="691801337">
      <w:bodyDiv w:val="1"/>
      <w:marLeft w:val="0"/>
      <w:marRight w:val="0"/>
      <w:marTop w:val="0"/>
      <w:marBottom w:val="0"/>
      <w:divBdr>
        <w:top w:val="none" w:sz="0" w:space="0" w:color="auto"/>
        <w:left w:val="none" w:sz="0" w:space="0" w:color="auto"/>
        <w:bottom w:val="none" w:sz="0" w:space="0" w:color="auto"/>
        <w:right w:val="none" w:sz="0" w:space="0" w:color="auto"/>
      </w:divBdr>
    </w:div>
    <w:div w:id="691802919">
      <w:bodyDiv w:val="1"/>
      <w:marLeft w:val="0"/>
      <w:marRight w:val="0"/>
      <w:marTop w:val="0"/>
      <w:marBottom w:val="0"/>
      <w:divBdr>
        <w:top w:val="none" w:sz="0" w:space="0" w:color="auto"/>
        <w:left w:val="none" w:sz="0" w:space="0" w:color="auto"/>
        <w:bottom w:val="none" w:sz="0" w:space="0" w:color="auto"/>
        <w:right w:val="none" w:sz="0" w:space="0" w:color="auto"/>
      </w:divBdr>
    </w:div>
    <w:div w:id="691883483">
      <w:bodyDiv w:val="1"/>
      <w:marLeft w:val="0"/>
      <w:marRight w:val="0"/>
      <w:marTop w:val="0"/>
      <w:marBottom w:val="0"/>
      <w:divBdr>
        <w:top w:val="none" w:sz="0" w:space="0" w:color="auto"/>
        <w:left w:val="none" w:sz="0" w:space="0" w:color="auto"/>
        <w:bottom w:val="none" w:sz="0" w:space="0" w:color="auto"/>
        <w:right w:val="none" w:sz="0" w:space="0" w:color="auto"/>
      </w:divBdr>
    </w:div>
    <w:div w:id="691884856">
      <w:bodyDiv w:val="1"/>
      <w:marLeft w:val="0"/>
      <w:marRight w:val="0"/>
      <w:marTop w:val="0"/>
      <w:marBottom w:val="0"/>
      <w:divBdr>
        <w:top w:val="none" w:sz="0" w:space="0" w:color="auto"/>
        <w:left w:val="none" w:sz="0" w:space="0" w:color="auto"/>
        <w:bottom w:val="none" w:sz="0" w:space="0" w:color="auto"/>
        <w:right w:val="none" w:sz="0" w:space="0" w:color="auto"/>
      </w:divBdr>
    </w:div>
    <w:div w:id="691956290">
      <w:bodyDiv w:val="1"/>
      <w:marLeft w:val="0"/>
      <w:marRight w:val="0"/>
      <w:marTop w:val="0"/>
      <w:marBottom w:val="0"/>
      <w:divBdr>
        <w:top w:val="none" w:sz="0" w:space="0" w:color="auto"/>
        <w:left w:val="none" w:sz="0" w:space="0" w:color="auto"/>
        <w:bottom w:val="none" w:sz="0" w:space="0" w:color="auto"/>
        <w:right w:val="none" w:sz="0" w:space="0" w:color="auto"/>
      </w:divBdr>
    </w:div>
    <w:div w:id="692003537">
      <w:bodyDiv w:val="1"/>
      <w:marLeft w:val="0"/>
      <w:marRight w:val="0"/>
      <w:marTop w:val="0"/>
      <w:marBottom w:val="0"/>
      <w:divBdr>
        <w:top w:val="none" w:sz="0" w:space="0" w:color="auto"/>
        <w:left w:val="none" w:sz="0" w:space="0" w:color="auto"/>
        <w:bottom w:val="none" w:sz="0" w:space="0" w:color="auto"/>
        <w:right w:val="none" w:sz="0" w:space="0" w:color="auto"/>
      </w:divBdr>
    </w:div>
    <w:div w:id="692070954">
      <w:bodyDiv w:val="1"/>
      <w:marLeft w:val="0"/>
      <w:marRight w:val="0"/>
      <w:marTop w:val="0"/>
      <w:marBottom w:val="0"/>
      <w:divBdr>
        <w:top w:val="none" w:sz="0" w:space="0" w:color="auto"/>
        <w:left w:val="none" w:sz="0" w:space="0" w:color="auto"/>
        <w:bottom w:val="none" w:sz="0" w:space="0" w:color="auto"/>
        <w:right w:val="none" w:sz="0" w:space="0" w:color="auto"/>
      </w:divBdr>
    </w:div>
    <w:div w:id="692077518">
      <w:bodyDiv w:val="1"/>
      <w:marLeft w:val="0"/>
      <w:marRight w:val="0"/>
      <w:marTop w:val="0"/>
      <w:marBottom w:val="0"/>
      <w:divBdr>
        <w:top w:val="none" w:sz="0" w:space="0" w:color="auto"/>
        <w:left w:val="none" w:sz="0" w:space="0" w:color="auto"/>
        <w:bottom w:val="none" w:sz="0" w:space="0" w:color="auto"/>
        <w:right w:val="none" w:sz="0" w:space="0" w:color="auto"/>
      </w:divBdr>
    </w:div>
    <w:div w:id="692079034">
      <w:bodyDiv w:val="1"/>
      <w:marLeft w:val="0"/>
      <w:marRight w:val="0"/>
      <w:marTop w:val="0"/>
      <w:marBottom w:val="0"/>
      <w:divBdr>
        <w:top w:val="none" w:sz="0" w:space="0" w:color="auto"/>
        <w:left w:val="none" w:sz="0" w:space="0" w:color="auto"/>
        <w:bottom w:val="none" w:sz="0" w:space="0" w:color="auto"/>
        <w:right w:val="none" w:sz="0" w:space="0" w:color="auto"/>
      </w:divBdr>
    </w:div>
    <w:div w:id="692194017">
      <w:bodyDiv w:val="1"/>
      <w:marLeft w:val="0"/>
      <w:marRight w:val="0"/>
      <w:marTop w:val="0"/>
      <w:marBottom w:val="0"/>
      <w:divBdr>
        <w:top w:val="none" w:sz="0" w:space="0" w:color="auto"/>
        <w:left w:val="none" w:sz="0" w:space="0" w:color="auto"/>
        <w:bottom w:val="none" w:sz="0" w:space="0" w:color="auto"/>
        <w:right w:val="none" w:sz="0" w:space="0" w:color="auto"/>
      </w:divBdr>
    </w:div>
    <w:div w:id="692221710">
      <w:bodyDiv w:val="1"/>
      <w:marLeft w:val="0"/>
      <w:marRight w:val="0"/>
      <w:marTop w:val="0"/>
      <w:marBottom w:val="0"/>
      <w:divBdr>
        <w:top w:val="none" w:sz="0" w:space="0" w:color="auto"/>
        <w:left w:val="none" w:sz="0" w:space="0" w:color="auto"/>
        <w:bottom w:val="none" w:sz="0" w:space="0" w:color="auto"/>
        <w:right w:val="none" w:sz="0" w:space="0" w:color="auto"/>
      </w:divBdr>
    </w:div>
    <w:div w:id="692266143">
      <w:bodyDiv w:val="1"/>
      <w:marLeft w:val="0"/>
      <w:marRight w:val="0"/>
      <w:marTop w:val="0"/>
      <w:marBottom w:val="0"/>
      <w:divBdr>
        <w:top w:val="none" w:sz="0" w:space="0" w:color="auto"/>
        <w:left w:val="none" w:sz="0" w:space="0" w:color="auto"/>
        <w:bottom w:val="none" w:sz="0" w:space="0" w:color="auto"/>
        <w:right w:val="none" w:sz="0" w:space="0" w:color="auto"/>
      </w:divBdr>
    </w:div>
    <w:div w:id="692270761">
      <w:bodyDiv w:val="1"/>
      <w:marLeft w:val="0"/>
      <w:marRight w:val="0"/>
      <w:marTop w:val="0"/>
      <w:marBottom w:val="0"/>
      <w:divBdr>
        <w:top w:val="none" w:sz="0" w:space="0" w:color="auto"/>
        <w:left w:val="none" w:sz="0" w:space="0" w:color="auto"/>
        <w:bottom w:val="none" w:sz="0" w:space="0" w:color="auto"/>
        <w:right w:val="none" w:sz="0" w:space="0" w:color="auto"/>
      </w:divBdr>
    </w:div>
    <w:div w:id="692345417">
      <w:bodyDiv w:val="1"/>
      <w:marLeft w:val="0"/>
      <w:marRight w:val="0"/>
      <w:marTop w:val="0"/>
      <w:marBottom w:val="0"/>
      <w:divBdr>
        <w:top w:val="none" w:sz="0" w:space="0" w:color="auto"/>
        <w:left w:val="none" w:sz="0" w:space="0" w:color="auto"/>
        <w:bottom w:val="none" w:sz="0" w:space="0" w:color="auto"/>
        <w:right w:val="none" w:sz="0" w:space="0" w:color="auto"/>
      </w:divBdr>
    </w:div>
    <w:div w:id="692347520">
      <w:bodyDiv w:val="1"/>
      <w:marLeft w:val="0"/>
      <w:marRight w:val="0"/>
      <w:marTop w:val="0"/>
      <w:marBottom w:val="0"/>
      <w:divBdr>
        <w:top w:val="none" w:sz="0" w:space="0" w:color="auto"/>
        <w:left w:val="none" w:sz="0" w:space="0" w:color="auto"/>
        <w:bottom w:val="none" w:sz="0" w:space="0" w:color="auto"/>
        <w:right w:val="none" w:sz="0" w:space="0" w:color="auto"/>
      </w:divBdr>
    </w:div>
    <w:div w:id="692457630">
      <w:bodyDiv w:val="1"/>
      <w:marLeft w:val="0"/>
      <w:marRight w:val="0"/>
      <w:marTop w:val="0"/>
      <w:marBottom w:val="0"/>
      <w:divBdr>
        <w:top w:val="none" w:sz="0" w:space="0" w:color="auto"/>
        <w:left w:val="none" w:sz="0" w:space="0" w:color="auto"/>
        <w:bottom w:val="none" w:sz="0" w:space="0" w:color="auto"/>
        <w:right w:val="none" w:sz="0" w:space="0" w:color="auto"/>
      </w:divBdr>
    </w:div>
    <w:div w:id="692536055">
      <w:bodyDiv w:val="1"/>
      <w:marLeft w:val="0"/>
      <w:marRight w:val="0"/>
      <w:marTop w:val="0"/>
      <w:marBottom w:val="0"/>
      <w:divBdr>
        <w:top w:val="none" w:sz="0" w:space="0" w:color="auto"/>
        <w:left w:val="none" w:sz="0" w:space="0" w:color="auto"/>
        <w:bottom w:val="none" w:sz="0" w:space="0" w:color="auto"/>
        <w:right w:val="none" w:sz="0" w:space="0" w:color="auto"/>
      </w:divBdr>
    </w:div>
    <w:div w:id="692611907">
      <w:bodyDiv w:val="1"/>
      <w:marLeft w:val="0"/>
      <w:marRight w:val="0"/>
      <w:marTop w:val="0"/>
      <w:marBottom w:val="0"/>
      <w:divBdr>
        <w:top w:val="none" w:sz="0" w:space="0" w:color="auto"/>
        <w:left w:val="none" w:sz="0" w:space="0" w:color="auto"/>
        <w:bottom w:val="none" w:sz="0" w:space="0" w:color="auto"/>
        <w:right w:val="none" w:sz="0" w:space="0" w:color="auto"/>
      </w:divBdr>
    </w:div>
    <w:div w:id="692613769">
      <w:bodyDiv w:val="1"/>
      <w:marLeft w:val="0"/>
      <w:marRight w:val="0"/>
      <w:marTop w:val="0"/>
      <w:marBottom w:val="0"/>
      <w:divBdr>
        <w:top w:val="none" w:sz="0" w:space="0" w:color="auto"/>
        <w:left w:val="none" w:sz="0" w:space="0" w:color="auto"/>
        <w:bottom w:val="none" w:sz="0" w:space="0" w:color="auto"/>
        <w:right w:val="none" w:sz="0" w:space="0" w:color="auto"/>
      </w:divBdr>
    </w:div>
    <w:div w:id="692849285">
      <w:bodyDiv w:val="1"/>
      <w:marLeft w:val="0"/>
      <w:marRight w:val="0"/>
      <w:marTop w:val="0"/>
      <w:marBottom w:val="0"/>
      <w:divBdr>
        <w:top w:val="none" w:sz="0" w:space="0" w:color="auto"/>
        <w:left w:val="none" w:sz="0" w:space="0" w:color="auto"/>
        <w:bottom w:val="none" w:sz="0" w:space="0" w:color="auto"/>
        <w:right w:val="none" w:sz="0" w:space="0" w:color="auto"/>
      </w:divBdr>
    </w:div>
    <w:div w:id="692875929">
      <w:bodyDiv w:val="1"/>
      <w:marLeft w:val="0"/>
      <w:marRight w:val="0"/>
      <w:marTop w:val="0"/>
      <w:marBottom w:val="0"/>
      <w:divBdr>
        <w:top w:val="none" w:sz="0" w:space="0" w:color="auto"/>
        <w:left w:val="none" w:sz="0" w:space="0" w:color="auto"/>
        <w:bottom w:val="none" w:sz="0" w:space="0" w:color="auto"/>
        <w:right w:val="none" w:sz="0" w:space="0" w:color="auto"/>
      </w:divBdr>
    </w:div>
    <w:div w:id="692996959">
      <w:bodyDiv w:val="1"/>
      <w:marLeft w:val="0"/>
      <w:marRight w:val="0"/>
      <w:marTop w:val="0"/>
      <w:marBottom w:val="0"/>
      <w:divBdr>
        <w:top w:val="none" w:sz="0" w:space="0" w:color="auto"/>
        <w:left w:val="none" w:sz="0" w:space="0" w:color="auto"/>
        <w:bottom w:val="none" w:sz="0" w:space="0" w:color="auto"/>
        <w:right w:val="none" w:sz="0" w:space="0" w:color="auto"/>
      </w:divBdr>
    </w:div>
    <w:div w:id="693070887">
      <w:bodyDiv w:val="1"/>
      <w:marLeft w:val="0"/>
      <w:marRight w:val="0"/>
      <w:marTop w:val="0"/>
      <w:marBottom w:val="0"/>
      <w:divBdr>
        <w:top w:val="none" w:sz="0" w:space="0" w:color="auto"/>
        <w:left w:val="none" w:sz="0" w:space="0" w:color="auto"/>
        <w:bottom w:val="none" w:sz="0" w:space="0" w:color="auto"/>
        <w:right w:val="none" w:sz="0" w:space="0" w:color="auto"/>
      </w:divBdr>
    </w:div>
    <w:div w:id="693119957">
      <w:bodyDiv w:val="1"/>
      <w:marLeft w:val="0"/>
      <w:marRight w:val="0"/>
      <w:marTop w:val="0"/>
      <w:marBottom w:val="0"/>
      <w:divBdr>
        <w:top w:val="none" w:sz="0" w:space="0" w:color="auto"/>
        <w:left w:val="none" w:sz="0" w:space="0" w:color="auto"/>
        <w:bottom w:val="none" w:sz="0" w:space="0" w:color="auto"/>
        <w:right w:val="none" w:sz="0" w:space="0" w:color="auto"/>
      </w:divBdr>
    </w:div>
    <w:div w:id="693193146">
      <w:bodyDiv w:val="1"/>
      <w:marLeft w:val="0"/>
      <w:marRight w:val="0"/>
      <w:marTop w:val="0"/>
      <w:marBottom w:val="0"/>
      <w:divBdr>
        <w:top w:val="none" w:sz="0" w:space="0" w:color="auto"/>
        <w:left w:val="none" w:sz="0" w:space="0" w:color="auto"/>
        <w:bottom w:val="none" w:sz="0" w:space="0" w:color="auto"/>
        <w:right w:val="none" w:sz="0" w:space="0" w:color="auto"/>
      </w:divBdr>
    </w:div>
    <w:div w:id="693262759">
      <w:bodyDiv w:val="1"/>
      <w:marLeft w:val="0"/>
      <w:marRight w:val="0"/>
      <w:marTop w:val="0"/>
      <w:marBottom w:val="0"/>
      <w:divBdr>
        <w:top w:val="none" w:sz="0" w:space="0" w:color="auto"/>
        <w:left w:val="none" w:sz="0" w:space="0" w:color="auto"/>
        <w:bottom w:val="none" w:sz="0" w:space="0" w:color="auto"/>
        <w:right w:val="none" w:sz="0" w:space="0" w:color="auto"/>
      </w:divBdr>
    </w:div>
    <w:div w:id="693267301">
      <w:bodyDiv w:val="1"/>
      <w:marLeft w:val="0"/>
      <w:marRight w:val="0"/>
      <w:marTop w:val="0"/>
      <w:marBottom w:val="0"/>
      <w:divBdr>
        <w:top w:val="none" w:sz="0" w:space="0" w:color="auto"/>
        <w:left w:val="none" w:sz="0" w:space="0" w:color="auto"/>
        <w:bottom w:val="none" w:sz="0" w:space="0" w:color="auto"/>
        <w:right w:val="none" w:sz="0" w:space="0" w:color="auto"/>
      </w:divBdr>
    </w:div>
    <w:div w:id="693455350">
      <w:bodyDiv w:val="1"/>
      <w:marLeft w:val="0"/>
      <w:marRight w:val="0"/>
      <w:marTop w:val="0"/>
      <w:marBottom w:val="0"/>
      <w:divBdr>
        <w:top w:val="none" w:sz="0" w:space="0" w:color="auto"/>
        <w:left w:val="none" w:sz="0" w:space="0" w:color="auto"/>
        <w:bottom w:val="none" w:sz="0" w:space="0" w:color="auto"/>
        <w:right w:val="none" w:sz="0" w:space="0" w:color="auto"/>
      </w:divBdr>
    </w:div>
    <w:div w:id="693534572">
      <w:bodyDiv w:val="1"/>
      <w:marLeft w:val="0"/>
      <w:marRight w:val="0"/>
      <w:marTop w:val="0"/>
      <w:marBottom w:val="0"/>
      <w:divBdr>
        <w:top w:val="none" w:sz="0" w:space="0" w:color="auto"/>
        <w:left w:val="none" w:sz="0" w:space="0" w:color="auto"/>
        <w:bottom w:val="none" w:sz="0" w:space="0" w:color="auto"/>
        <w:right w:val="none" w:sz="0" w:space="0" w:color="auto"/>
      </w:divBdr>
    </w:div>
    <w:div w:id="693724983">
      <w:bodyDiv w:val="1"/>
      <w:marLeft w:val="0"/>
      <w:marRight w:val="0"/>
      <w:marTop w:val="0"/>
      <w:marBottom w:val="0"/>
      <w:divBdr>
        <w:top w:val="none" w:sz="0" w:space="0" w:color="auto"/>
        <w:left w:val="none" w:sz="0" w:space="0" w:color="auto"/>
        <w:bottom w:val="none" w:sz="0" w:space="0" w:color="auto"/>
        <w:right w:val="none" w:sz="0" w:space="0" w:color="auto"/>
      </w:divBdr>
    </w:div>
    <w:div w:id="693728755">
      <w:bodyDiv w:val="1"/>
      <w:marLeft w:val="0"/>
      <w:marRight w:val="0"/>
      <w:marTop w:val="0"/>
      <w:marBottom w:val="0"/>
      <w:divBdr>
        <w:top w:val="none" w:sz="0" w:space="0" w:color="auto"/>
        <w:left w:val="none" w:sz="0" w:space="0" w:color="auto"/>
        <w:bottom w:val="none" w:sz="0" w:space="0" w:color="auto"/>
        <w:right w:val="none" w:sz="0" w:space="0" w:color="auto"/>
      </w:divBdr>
    </w:div>
    <w:div w:id="693769656">
      <w:bodyDiv w:val="1"/>
      <w:marLeft w:val="0"/>
      <w:marRight w:val="0"/>
      <w:marTop w:val="0"/>
      <w:marBottom w:val="0"/>
      <w:divBdr>
        <w:top w:val="none" w:sz="0" w:space="0" w:color="auto"/>
        <w:left w:val="none" w:sz="0" w:space="0" w:color="auto"/>
        <w:bottom w:val="none" w:sz="0" w:space="0" w:color="auto"/>
        <w:right w:val="none" w:sz="0" w:space="0" w:color="auto"/>
      </w:divBdr>
    </w:div>
    <w:div w:id="693843817">
      <w:bodyDiv w:val="1"/>
      <w:marLeft w:val="0"/>
      <w:marRight w:val="0"/>
      <w:marTop w:val="0"/>
      <w:marBottom w:val="0"/>
      <w:divBdr>
        <w:top w:val="none" w:sz="0" w:space="0" w:color="auto"/>
        <w:left w:val="none" w:sz="0" w:space="0" w:color="auto"/>
        <w:bottom w:val="none" w:sz="0" w:space="0" w:color="auto"/>
        <w:right w:val="none" w:sz="0" w:space="0" w:color="auto"/>
      </w:divBdr>
    </w:div>
    <w:div w:id="693848255">
      <w:bodyDiv w:val="1"/>
      <w:marLeft w:val="0"/>
      <w:marRight w:val="0"/>
      <w:marTop w:val="0"/>
      <w:marBottom w:val="0"/>
      <w:divBdr>
        <w:top w:val="none" w:sz="0" w:space="0" w:color="auto"/>
        <w:left w:val="none" w:sz="0" w:space="0" w:color="auto"/>
        <w:bottom w:val="none" w:sz="0" w:space="0" w:color="auto"/>
        <w:right w:val="none" w:sz="0" w:space="0" w:color="auto"/>
      </w:divBdr>
    </w:div>
    <w:div w:id="693918001">
      <w:bodyDiv w:val="1"/>
      <w:marLeft w:val="0"/>
      <w:marRight w:val="0"/>
      <w:marTop w:val="0"/>
      <w:marBottom w:val="0"/>
      <w:divBdr>
        <w:top w:val="none" w:sz="0" w:space="0" w:color="auto"/>
        <w:left w:val="none" w:sz="0" w:space="0" w:color="auto"/>
        <w:bottom w:val="none" w:sz="0" w:space="0" w:color="auto"/>
        <w:right w:val="none" w:sz="0" w:space="0" w:color="auto"/>
      </w:divBdr>
    </w:div>
    <w:div w:id="693922229">
      <w:bodyDiv w:val="1"/>
      <w:marLeft w:val="0"/>
      <w:marRight w:val="0"/>
      <w:marTop w:val="0"/>
      <w:marBottom w:val="0"/>
      <w:divBdr>
        <w:top w:val="none" w:sz="0" w:space="0" w:color="auto"/>
        <w:left w:val="none" w:sz="0" w:space="0" w:color="auto"/>
        <w:bottom w:val="none" w:sz="0" w:space="0" w:color="auto"/>
        <w:right w:val="none" w:sz="0" w:space="0" w:color="auto"/>
      </w:divBdr>
    </w:div>
    <w:div w:id="694117409">
      <w:bodyDiv w:val="1"/>
      <w:marLeft w:val="0"/>
      <w:marRight w:val="0"/>
      <w:marTop w:val="0"/>
      <w:marBottom w:val="0"/>
      <w:divBdr>
        <w:top w:val="none" w:sz="0" w:space="0" w:color="auto"/>
        <w:left w:val="none" w:sz="0" w:space="0" w:color="auto"/>
        <w:bottom w:val="none" w:sz="0" w:space="0" w:color="auto"/>
        <w:right w:val="none" w:sz="0" w:space="0" w:color="auto"/>
      </w:divBdr>
    </w:div>
    <w:div w:id="694188645">
      <w:bodyDiv w:val="1"/>
      <w:marLeft w:val="0"/>
      <w:marRight w:val="0"/>
      <w:marTop w:val="0"/>
      <w:marBottom w:val="0"/>
      <w:divBdr>
        <w:top w:val="none" w:sz="0" w:space="0" w:color="auto"/>
        <w:left w:val="none" w:sz="0" w:space="0" w:color="auto"/>
        <w:bottom w:val="none" w:sz="0" w:space="0" w:color="auto"/>
        <w:right w:val="none" w:sz="0" w:space="0" w:color="auto"/>
      </w:divBdr>
    </w:div>
    <w:div w:id="694233912">
      <w:bodyDiv w:val="1"/>
      <w:marLeft w:val="0"/>
      <w:marRight w:val="0"/>
      <w:marTop w:val="0"/>
      <w:marBottom w:val="0"/>
      <w:divBdr>
        <w:top w:val="none" w:sz="0" w:space="0" w:color="auto"/>
        <w:left w:val="none" w:sz="0" w:space="0" w:color="auto"/>
        <w:bottom w:val="none" w:sz="0" w:space="0" w:color="auto"/>
        <w:right w:val="none" w:sz="0" w:space="0" w:color="auto"/>
      </w:divBdr>
    </w:div>
    <w:div w:id="694234056">
      <w:bodyDiv w:val="1"/>
      <w:marLeft w:val="0"/>
      <w:marRight w:val="0"/>
      <w:marTop w:val="0"/>
      <w:marBottom w:val="0"/>
      <w:divBdr>
        <w:top w:val="none" w:sz="0" w:space="0" w:color="auto"/>
        <w:left w:val="none" w:sz="0" w:space="0" w:color="auto"/>
        <w:bottom w:val="none" w:sz="0" w:space="0" w:color="auto"/>
        <w:right w:val="none" w:sz="0" w:space="0" w:color="auto"/>
      </w:divBdr>
    </w:div>
    <w:div w:id="694305619">
      <w:bodyDiv w:val="1"/>
      <w:marLeft w:val="0"/>
      <w:marRight w:val="0"/>
      <w:marTop w:val="0"/>
      <w:marBottom w:val="0"/>
      <w:divBdr>
        <w:top w:val="none" w:sz="0" w:space="0" w:color="auto"/>
        <w:left w:val="none" w:sz="0" w:space="0" w:color="auto"/>
        <w:bottom w:val="none" w:sz="0" w:space="0" w:color="auto"/>
        <w:right w:val="none" w:sz="0" w:space="0" w:color="auto"/>
      </w:divBdr>
    </w:div>
    <w:div w:id="694379864">
      <w:bodyDiv w:val="1"/>
      <w:marLeft w:val="0"/>
      <w:marRight w:val="0"/>
      <w:marTop w:val="0"/>
      <w:marBottom w:val="0"/>
      <w:divBdr>
        <w:top w:val="none" w:sz="0" w:space="0" w:color="auto"/>
        <w:left w:val="none" w:sz="0" w:space="0" w:color="auto"/>
        <w:bottom w:val="none" w:sz="0" w:space="0" w:color="auto"/>
        <w:right w:val="none" w:sz="0" w:space="0" w:color="auto"/>
      </w:divBdr>
    </w:div>
    <w:div w:id="694383824">
      <w:bodyDiv w:val="1"/>
      <w:marLeft w:val="0"/>
      <w:marRight w:val="0"/>
      <w:marTop w:val="0"/>
      <w:marBottom w:val="0"/>
      <w:divBdr>
        <w:top w:val="none" w:sz="0" w:space="0" w:color="auto"/>
        <w:left w:val="none" w:sz="0" w:space="0" w:color="auto"/>
        <w:bottom w:val="none" w:sz="0" w:space="0" w:color="auto"/>
        <w:right w:val="none" w:sz="0" w:space="0" w:color="auto"/>
      </w:divBdr>
    </w:div>
    <w:div w:id="694422636">
      <w:bodyDiv w:val="1"/>
      <w:marLeft w:val="0"/>
      <w:marRight w:val="0"/>
      <w:marTop w:val="0"/>
      <w:marBottom w:val="0"/>
      <w:divBdr>
        <w:top w:val="none" w:sz="0" w:space="0" w:color="auto"/>
        <w:left w:val="none" w:sz="0" w:space="0" w:color="auto"/>
        <w:bottom w:val="none" w:sz="0" w:space="0" w:color="auto"/>
        <w:right w:val="none" w:sz="0" w:space="0" w:color="auto"/>
      </w:divBdr>
    </w:div>
    <w:div w:id="694497349">
      <w:bodyDiv w:val="1"/>
      <w:marLeft w:val="0"/>
      <w:marRight w:val="0"/>
      <w:marTop w:val="0"/>
      <w:marBottom w:val="0"/>
      <w:divBdr>
        <w:top w:val="none" w:sz="0" w:space="0" w:color="auto"/>
        <w:left w:val="none" w:sz="0" w:space="0" w:color="auto"/>
        <w:bottom w:val="none" w:sz="0" w:space="0" w:color="auto"/>
        <w:right w:val="none" w:sz="0" w:space="0" w:color="auto"/>
      </w:divBdr>
    </w:div>
    <w:div w:id="694498650">
      <w:bodyDiv w:val="1"/>
      <w:marLeft w:val="0"/>
      <w:marRight w:val="0"/>
      <w:marTop w:val="0"/>
      <w:marBottom w:val="0"/>
      <w:divBdr>
        <w:top w:val="none" w:sz="0" w:space="0" w:color="auto"/>
        <w:left w:val="none" w:sz="0" w:space="0" w:color="auto"/>
        <w:bottom w:val="none" w:sz="0" w:space="0" w:color="auto"/>
        <w:right w:val="none" w:sz="0" w:space="0" w:color="auto"/>
      </w:divBdr>
    </w:div>
    <w:div w:id="694499101">
      <w:bodyDiv w:val="1"/>
      <w:marLeft w:val="0"/>
      <w:marRight w:val="0"/>
      <w:marTop w:val="0"/>
      <w:marBottom w:val="0"/>
      <w:divBdr>
        <w:top w:val="none" w:sz="0" w:space="0" w:color="auto"/>
        <w:left w:val="none" w:sz="0" w:space="0" w:color="auto"/>
        <w:bottom w:val="none" w:sz="0" w:space="0" w:color="auto"/>
        <w:right w:val="none" w:sz="0" w:space="0" w:color="auto"/>
      </w:divBdr>
    </w:div>
    <w:div w:id="694622129">
      <w:bodyDiv w:val="1"/>
      <w:marLeft w:val="0"/>
      <w:marRight w:val="0"/>
      <w:marTop w:val="0"/>
      <w:marBottom w:val="0"/>
      <w:divBdr>
        <w:top w:val="none" w:sz="0" w:space="0" w:color="auto"/>
        <w:left w:val="none" w:sz="0" w:space="0" w:color="auto"/>
        <w:bottom w:val="none" w:sz="0" w:space="0" w:color="auto"/>
        <w:right w:val="none" w:sz="0" w:space="0" w:color="auto"/>
      </w:divBdr>
    </w:div>
    <w:div w:id="694695874">
      <w:bodyDiv w:val="1"/>
      <w:marLeft w:val="0"/>
      <w:marRight w:val="0"/>
      <w:marTop w:val="0"/>
      <w:marBottom w:val="0"/>
      <w:divBdr>
        <w:top w:val="none" w:sz="0" w:space="0" w:color="auto"/>
        <w:left w:val="none" w:sz="0" w:space="0" w:color="auto"/>
        <w:bottom w:val="none" w:sz="0" w:space="0" w:color="auto"/>
        <w:right w:val="none" w:sz="0" w:space="0" w:color="auto"/>
      </w:divBdr>
    </w:div>
    <w:div w:id="694699828">
      <w:bodyDiv w:val="1"/>
      <w:marLeft w:val="0"/>
      <w:marRight w:val="0"/>
      <w:marTop w:val="0"/>
      <w:marBottom w:val="0"/>
      <w:divBdr>
        <w:top w:val="none" w:sz="0" w:space="0" w:color="auto"/>
        <w:left w:val="none" w:sz="0" w:space="0" w:color="auto"/>
        <w:bottom w:val="none" w:sz="0" w:space="0" w:color="auto"/>
        <w:right w:val="none" w:sz="0" w:space="0" w:color="auto"/>
      </w:divBdr>
    </w:div>
    <w:div w:id="694816257">
      <w:bodyDiv w:val="1"/>
      <w:marLeft w:val="0"/>
      <w:marRight w:val="0"/>
      <w:marTop w:val="0"/>
      <w:marBottom w:val="0"/>
      <w:divBdr>
        <w:top w:val="none" w:sz="0" w:space="0" w:color="auto"/>
        <w:left w:val="none" w:sz="0" w:space="0" w:color="auto"/>
        <w:bottom w:val="none" w:sz="0" w:space="0" w:color="auto"/>
        <w:right w:val="none" w:sz="0" w:space="0" w:color="auto"/>
      </w:divBdr>
    </w:div>
    <w:div w:id="694841910">
      <w:bodyDiv w:val="1"/>
      <w:marLeft w:val="0"/>
      <w:marRight w:val="0"/>
      <w:marTop w:val="0"/>
      <w:marBottom w:val="0"/>
      <w:divBdr>
        <w:top w:val="none" w:sz="0" w:space="0" w:color="auto"/>
        <w:left w:val="none" w:sz="0" w:space="0" w:color="auto"/>
        <w:bottom w:val="none" w:sz="0" w:space="0" w:color="auto"/>
        <w:right w:val="none" w:sz="0" w:space="0" w:color="auto"/>
      </w:divBdr>
    </w:div>
    <w:div w:id="694842888">
      <w:bodyDiv w:val="1"/>
      <w:marLeft w:val="0"/>
      <w:marRight w:val="0"/>
      <w:marTop w:val="0"/>
      <w:marBottom w:val="0"/>
      <w:divBdr>
        <w:top w:val="none" w:sz="0" w:space="0" w:color="auto"/>
        <w:left w:val="none" w:sz="0" w:space="0" w:color="auto"/>
        <w:bottom w:val="none" w:sz="0" w:space="0" w:color="auto"/>
        <w:right w:val="none" w:sz="0" w:space="0" w:color="auto"/>
      </w:divBdr>
    </w:div>
    <w:div w:id="694845249">
      <w:bodyDiv w:val="1"/>
      <w:marLeft w:val="0"/>
      <w:marRight w:val="0"/>
      <w:marTop w:val="0"/>
      <w:marBottom w:val="0"/>
      <w:divBdr>
        <w:top w:val="none" w:sz="0" w:space="0" w:color="auto"/>
        <w:left w:val="none" w:sz="0" w:space="0" w:color="auto"/>
        <w:bottom w:val="none" w:sz="0" w:space="0" w:color="auto"/>
        <w:right w:val="none" w:sz="0" w:space="0" w:color="auto"/>
      </w:divBdr>
    </w:div>
    <w:div w:id="694883709">
      <w:bodyDiv w:val="1"/>
      <w:marLeft w:val="0"/>
      <w:marRight w:val="0"/>
      <w:marTop w:val="0"/>
      <w:marBottom w:val="0"/>
      <w:divBdr>
        <w:top w:val="none" w:sz="0" w:space="0" w:color="auto"/>
        <w:left w:val="none" w:sz="0" w:space="0" w:color="auto"/>
        <w:bottom w:val="none" w:sz="0" w:space="0" w:color="auto"/>
        <w:right w:val="none" w:sz="0" w:space="0" w:color="auto"/>
      </w:divBdr>
    </w:div>
    <w:div w:id="694967584">
      <w:bodyDiv w:val="1"/>
      <w:marLeft w:val="0"/>
      <w:marRight w:val="0"/>
      <w:marTop w:val="0"/>
      <w:marBottom w:val="0"/>
      <w:divBdr>
        <w:top w:val="none" w:sz="0" w:space="0" w:color="auto"/>
        <w:left w:val="none" w:sz="0" w:space="0" w:color="auto"/>
        <w:bottom w:val="none" w:sz="0" w:space="0" w:color="auto"/>
        <w:right w:val="none" w:sz="0" w:space="0" w:color="auto"/>
      </w:divBdr>
    </w:div>
    <w:div w:id="695035004">
      <w:bodyDiv w:val="1"/>
      <w:marLeft w:val="0"/>
      <w:marRight w:val="0"/>
      <w:marTop w:val="0"/>
      <w:marBottom w:val="0"/>
      <w:divBdr>
        <w:top w:val="none" w:sz="0" w:space="0" w:color="auto"/>
        <w:left w:val="none" w:sz="0" w:space="0" w:color="auto"/>
        <w:bottom w:val="none" w:sz="0" w:space="0" w:color="auto"/>
        <w:right w:val="none" w:sz="0" w:space="0" w:color="auto"/>
      </w:divBdr>
    </w:div>
    <w:div w:id="695085108">
      <w:bodyDiv w:val="1"/>
      <w:marLeft w:val="0"/>
      <w:marRight w:val="0"/>
      <w:marTop w:val="0"/>
      <w:marBottom w:val="0"/>
      <w:divBdr>
        <w:top w:val="none" w:sz="0" w:space="0" w:color="auto"/>
        <w:left w:val="none" w:sz="0" w:space="0" w:color="auto"/>
        <w:bottom w:val="none" w:sz="0" w:space="0" w:color="auto"/>
        <w:right w:val="none" w:sz="0" w:space="0" w:color="auto"/>
      </w:divBdr>
    </w:div>
    <w:div w:id="695156556">
      <w:bodyDiv w:val="1"/>
      <w:marLeft w:val="0"/>
      <w:marRight w:val="0"/>
      <w:marTop w:val="0"/>
      <w:marBottom w:val="0"/>
      <w:divBdr>
        <w:top w:val="none" w:sz="0" w:space="0" w:color="auto"/>
        <w:left w:val="none" w:sz="0" w:space="0" w:color="auto"/>
        <w:bottom w:val="none" w:sz="0" w:space="0" w:color="auto"/>
        <w:right w:val="none" w:sz="0" w:space="0" w:color="auto"/>
      </w:divBdr>
    </w:div>
    <w:div w:id="695160291">
      <w:bodyDiv w:val="1"/>
      <w:marLeft w:val="0"/>
      <w:marRight w:val="0"/>
      <w:marTop w:val="0"/>
      <w:marBottom w:val="0"/>
      <w:divBdr>
        <w:top w:val="none" w:sz="0" w:space="0" w:color="auto"/>
        <w:left w:val="none" w:sz="0" w:space="0" w:color="auto"/>
        <w:bottom w:val="none" w:sz="0" w:space="0" w:color="auto"/>
        <w:right w:val="none" w:sz="0" w:space="0" w:color="auto"/>
      </w:divBdr>
    </w:div>
    <w:div w:id="695234664">
      <w:bodyDiv w:val="1"/>
      <w:marLeft w:val="0"/>
      <w:marRight w:val="0"/>
      <w:marTop w:val="0"/>
      <w:marBottom w:val="0"/>
      <w:divBdr>
        <w:top w:val="none" w:sz="0" w:space="0" w:color="auto"/>
        <w:left w:val="none" w:sz="0" w:space="0" w:color="auto"/>
        <w:bottom w:val="none" w:sz="0" w:space="0" w:color="auto"/>
        <w:right w:val="none" w:sz="0" w:space="0" w:color="auto"/>
      </w:divBdr>
    </w:div>
    <w:div w:id="695234704">
      <w:bodyDiv w:val="1"/>
      <w:marLeft w:val="0"/>
      <w:marRight w:val="0"/>
      <w:marTop w:val="0"/>
      <w:marBottom w:val="0"/>
      <w:divBdr>
        <w:top w:val="none" w:sz="0" w:space="0" w:color="auto"/>
        <w:left w:val="none" w:sz="0" w:space="0" w:color="auto"/>
        <w:bottom w:val="none" w:sz="0" w:space="0" w:color="auto"/>
        <w:right w:val="none" w:sz="0" w:space="0" w:color="auto"/>
      </w:divBdr>
    </w:div>
    <w:div w:id="695272645">
      <w:bodyDiv w:val="1"/>
      <w:marLeft w:val="0"/>
      <w:marRight w:val="0"/>
      <w:marTop w:val="0"/>
      <w:marBottom w:val="0"/>
      <w:divBdr>
        <w:top w:val="none" w:sz="0" w:space="0" w:color="auto"/>
        <w:left w:val="none" w:sz="0" w:space="0" w:color="auto"/>
        <w:bottom w:val="none" w:sz="0" w:space="0" w:color="auto"/>
        <w:right w:val="none" w:sz="0" w:space="0" w:color="auto"/>
      </w:divBdr>
    </w:div>
    <w:div w:id="695422941">
      <w:bodyDiv w:val="1"/>
      <w:marLeft w:val="0"/>
      <w:marRight w:val="0"/>
      <w:marTop w:val="0"/>
      <w:marBottom w:val="0"/>
      <w:divBdr>
        <w:top w:val="none" w:sz="0" w:space="0" w:color="auto"/>
        <w:left w:val="none" w:sz="0" w:space="0" w:color="auto"/>
        <w:bottom w:val="none" w:sz="0" w:space="0" w:color="auto"/>
        <w:right w:val="none" w:sz="0" w:space="0" w:color="auto"/>
      </w:divBdr>
    </w:div>
    <w:div w:id="695427635">
      <w:bodyDiv w:val="1"/>
      <w:marLeft w:val="0"/>
      <w:marRight w:val="0"/>
      <w:marTop w:val="0"/>
      <w:marBottom w:val="0"/>
      <w:divBdr>
        <w:top w:val="none" w:sz="0" w:space="0" w:color="auto"/>
        <w:left w:val="none" w:sz="0" w:space="0" w:color="auto"/>
        <w:bottom w:val="none" w:sz="0" w:space="0" w:color="auto"/>
        <w:right w:val="none" w:sz="0" w:space="0" w:color="auto"/>
      </w:divBdr>
    </w:div>
    <w:div w:id="695542026">
      <w:bodyDiv w:val="1"/>
      <w:marLeft w:val="0"/>
      <w:marRight w:val="0"/>
      <w:marTop w:val="0"/>
      <w:marBottom w:val="0"/>
      <w:divBdr>
        <w:top w:val="none" w:sz="0" w:space="0" w:color="auto"/>
        <w:left w:val="none" w:sz="0" w:space="0" w:color="auto"/>
        <w:bottom w:val="none" w:sz="0" w:space="0" w:color="auto"/>
        <w:right w:val="none" w:sz="0" w:space="0" w:color="auto"/>
      </w:divBdr>
    </w:div>
    <w:div w:id="695545778">
      <w:bodyDiv w:val="1"/>
      <w:marLeft w:val="0"/>
      <w:marRight w:val="0"/>
      <w:marTop w:val="0"/>
      <w:marBottom w:val="0"/>
      <w:divBdr>
        <w:top w:val="none" w:sz="0" w:space="0" w:color="auto"/>
        <w:left w:val="none" w:sz="0" w:space="0" w:color="auto"/>
        <w:bottom w:val="none" w:sz="0" w:space="0" w:color="auto"/>
        <w:right w:val="none" w:sz="0" w:space="0" w:color="auto"/>
      </w:divBdr>
    </w:div>
    <w:div w:id="695689677">
      <w:bodyDiv w:val="1"/>
      <w:marLeft w:val="0"/>
      <w:marRight w:val="0"/>
      <w:marTop w:val="0"/>
      <w:marBottom w:val="0"/>
      <w:divBdr>
        <w:top w:val="none" w:sz="0" w:space="0" w:color="auto"/>
        <w:left w:val="none" w:sz="0" w:space="0" w:color="auto"/>
        <w:bottom w:val="none" w:sz="0" w:space="0" w:color="auto"/>
        <w:right w:val="none" w:sz="0" w:space="0" w:color="auto"/>
      </w:divBdr>
    </w:div>
    <w:div w:id="695735582">
      <w:bodyDiv w:val="1"/>
      <w:marLeft w:val="0"/>
      <w:marRight w:val="0"/>
      <w:marTop w:val="0"/>
      <w:marBottom w:val="0"/>
      <w:divBdr>
        <w:top w:val="none" w:sz="0" w:space="0" w:color="auto"/>
        <w:left w:val="none" w:sz="0" w:space="0" w:color="auto"/>
        <w:bottom w:val="none" w:sz="0" w:space="0" w:color="auto"/>
        <w:right w:val="none" w:sz="0" w:space="0" w:color="auto"/>
      </w:divBdr>
    </w:div>
    <w:div w:id="695735872">
      <w:bodyDiv w:val="1"/>
      <w:marLeft w:val="0"/>
      <w:marRight w:val="0"/>
      <w:marTop w:val="0"/>
      <w:marBottom w:val="0"/>
      <w:divBdr>
        <w:top w:val="none" w:sz="0" w:space="0" w:color="auto"/>
        <w:left w:val="none" w:sz="0" w:space="0" w:color="auto"/>
        <w:bottom w:val="none" w:sz="0" w:space="0" w:color="auto"/>
        <w:right w:val="none" w:sz="0" w:space="0" w:color="auto"/>
      </w:divBdr>
    </w:div>
    <w:div w:id="695812012">
      <w:bodyDiv w:val="1"/>
      <w:marLeft w:val="0"/>
      <w:marRight w:val="0"/>
      <w:marTop w:val="0"/>
      <w:marBottom w:val="0"/>
      <w:divBdr>
        <w:top w:val="none" w:sz="0" w:space="0" w:color="auto"/>
        <w:left w:val="none" w:sz="0" w:space="0" w:color="auto"/>
        <w:bottom w:val="none" w:sz="0" w:space="0" w:color="auto"/>
        <w:right w:val="none" w:sz="0" w:space="0" w:color="auto"/>
      </w:divBdr>
    </w:div>
    <w:div w:id="695931064">
      <w:bodyDiv w:val="1"/>
      <w:marLeft w:val="0"/>
      <w:marRight w:val="0"/>
      <w:marTop w:val="0"/>
      <w:marBottom w:val="0"/>
      <w:divBdr>
        <w:top w:val="none" w:sz="0" w:space="0" w:color="auto"/>
        <w:left w:val="none" w:sz="0" w:space="0" w:color="auto"/>
        <w:bottom w:val="none" w:sz="0" w:space="0" w:color="auto"/>
        <w:right w:val="none" w:sz="0" w:space="0" w:color="auto"/>
      </w:divBdr>
    </w:div>
    <w:div w:id="695959448">
      <w:bodyDiv w:val="1"/>
      <w:marLeft w:val="0"/>
      <w:marRight w:val="0"/>
      <w:marTop w:val="0"/>
      <w:marBottom w:val="0"/>
      <w:divBdr>
        <w:top w:val="none" w:sz="0" w:space="0" w:color="auto"/>
        <w:left w:val="none" w:sz="0" w:space="0" w:color="auto"/>
        <w:bottom w:val="none" w:sz="0" w:space="0" w:color="auto"/>
        <w:right w:val="none" w:sz="0" w:space="0" w:color="auto"/>
      </w:divBdr>
    </w:div>
    <w:div w:id="696006296">
      <w:bodyDiv w:val="1"/>
      <w:marLeft w:val="0"/>
      <w:marRight w:val="0"/>
      <w:marTop w:val="0"/>
      <w:marBottom w:val="0"/>
      <w:divBdr>
        <w:top w:val="none" w:sz="0" w:space="0" w:color="auto"/>
        <w:left w:val="none" w:sz="0" w:space="0" w:color="auto"/>
        <w:bottom w:val="none" w:sz="0" w:space="0" w:color="auto"/>
        <w:right w:val="none" w:sz="0" w:space="0" w:color="auto"/>
      </w:divBdr>
    </w:div>
    <w:div w:id="696085855">
      <w:bodyDiv w:val="1"/>
      <w:marLeft w:val="0"/>
      <w:marRight w:val="0"/>
      <w:marTop w:val="0"/>
      <w:marBottom w:val="0"/>
      <w:divBdr>
        <w:top w:val="none" w:sz="0" w:space="0" w:color="auto"/>
        <w:left w:val="none" w:sz="0" w:space="0" w:color="auto"/>
        <w:bottom w:val="none" w:sz="0" w:space="0" w:color="auto"/>
        <w:right w:val="none" w:sz="0" w:space="0" w:color="auto"/>
      </w:divBdr>
    </w:div>
    <w:div w:id="696124112">
      <w:bodyDiv w:val="1"/>
      <w:marLeft w:val="0"/>
      <w:marRight w:val="0"/>
      <w:marTop w:val="0"/>
      <w:marBottom w:val="0"/>
      <w:divBdr>
        <w:top w:val="none" w:sz="0" w:space="0" w:color="auto"/>
        <w:left w:val="none" w:sz="0" w:space="0" w:color="auto"/>
        <w:bottom w:val="none" w:sz="0" w:space="0" w:color="auto"/>
        <w:right w:val="none" w:sz="0" w:space="0" w:color="auto"/>
      </w:divBdr>
    </w:div>
    <w:div w:id="696198218">
      <w:bodyDiv w:val="1"/>
      <w:marLeft w:val="0"/>
      <w:marRight w:val="0"/>
      <w:marTop w:val="0"/>
      <w:marBottom w:val="0"/>
      <w:divBdr>
        <w:top w:val="none" w:sz="0" w:space="0" w:color="auto"/>
        <w:left w:val="none" w:sz="0" w:space="0" w:color="auto"/>
        <w:bottom w:val="none" w:sz="0" w:space="0" w:color="auto"/>
        <w:right w:val="none" w:sz="0" w:space="0" w:color="auto"/>
      </w:divBdr>
    </w:div>
    <w:div w:id="696198617">
      <w:bodyDiv w:val="1"/>
      <w:marLeft w:val="0"/>
      <w:marRight w:val="0"/>
      <w:marTop w:val="0"/>
      <w:marBottom w:val="0"/>
      <w:divBdr>
        <w:top w:val="none" w:sz="0" w:space="0" w:color="auto"/>
        <w:left w:val="none" w:sz="0" w:space="0" w:color="auto"/>
        <w:bottom w:val="none" w:sz="0" w:space="0" w:color="auto"/>
        <w:right w:val="none" w:sz="0" w:space="0" w:color="auto"/>
      </w:divBdr>
    </w:div>
    <w:div w:id="696321772">
      <w:bodyDiv w:val="1"/>
      <w:marLeft w:val="0"/>
      <w:marRight w:val="0"/>
      <w:marTop w:val="0"/>
      <w:marBottom w:val="0"/>
      <w:divBdr>
        <w:top w:val="none" w:sz="0" w:space="0" w:color="auto"/>
        <w:left w:val="none" w:sz="0" w:space="0" w:color="auto"/>
        <w:bottom w:val="none" w:sz="0" w:space="0" w:color="auto"/>
        <w:right w:val="none" w:sz="0" w:space="0" w:color="auto"/>
      </w:divBdr>
    </w:div>
    <w:div w:id="696347298">
      <w:bodyDiv w:val="1"/>
      <w:marLeft w:val="0"/>
      <w:marRight w:val="0"/>
      <w:marTop w:val="0"/>
      <w:marBottom w:val="0"/>
      <w:divBdr>
        <w:top w:val="none" w:sz="0" w:space="0" w:color="auto"/>
        <w:left w:val="none" w:sz="0" w:space="0" w:color="auto"/>
        <w:bottom w:val="none" w:sz="0" w:space="0" w:color="auto"/>
        <w:right w:val="none" w:sz="0" w:space="0" w:color="auto"/>
      </w:divBdr>
    </w:div>
    <w:div w:id="696395823">
      <w:bodyDiv w:val="1"/>
      <w:marLeft w:val="0"/>
      <w:marRight w:val="0"/>
      <w:marTop w:val="0"/>
      <w:marBottom w:val="0"/>
      <w:divBdr>
        <w:top w:val="none" w:sz="0" w:space="0" w:color="auto"/>
        <w:left w:val="none" w:sz="0" w:space="0" w:color="auto"/>
        <w:bottom w:val="none" w:sz="0" w:space="0" w:color="auto"/>
        <w:right w:val="none" w:sz="0" w:space="0" w:color="auto"/>
      </w:divBdr>
    </w:div>
    <w:div w:id="696463247">
      <w:bodyDiv w:val="1"/>
      <w:marLeft w:val="0"/>
      <w:marRight w:val="0"/>
      <w:marTop w:val="0"/>
      <w:marBottom w:val="0"/>
      <w:divBdr>
        <w:top w:val="none" w:sz="0" w:space="0" w:color="auto"/>
        <w:left w:val="none" w:sz="0" w:space="0" w:color="auto"/>
        <w:bottom w:val="none" w:sz="0" w:space="0" w:color="auto"/>
        <w:right w:val="none" w:sz="0" w:space="0" w:color="auto"/>
      </w:divBdr>
    </w:div>
    <w:div w:id="696540220">
      <w:bodyDiv w:val="1"/>
      <w:marLeft w:val="0"/>
      <w:marRight w:val="0"/>
      <w:marTop w:val="0"/>
      <w:marBottom w:val="0"/>
      <w:divBdr>
        <w:top w:val="none" w:sz="0" w:space="0" w:color="auto"/>
        <w:left w:val="none" w:sz="0" w:space="0" w:color="auto"/>
        <w:bottom w:val="none" w:sz="0" w:space="0" w:color="auto"/>
        <w:right w:val="none" w:sz="0" w:space="0" w:color="auto"/>
      </w:divBdr>
    </w:div>
    <w:div w:id="696657593">
      <w:bodyDiv w:val="1"/>
      <w:marLeft w:val="0"/>
      <w:marRight w:val="0"/>
      <w:marTop w:val="0"/>
      <w:marBottom w:val="0"/>
      <w:divBdr>
        <w:top w:val="none" w:sz="0" w:space="0" w:color="auto"/>
        <w:left w:val="none" w:sz="0" w:space="0" w:color="auto"/>
        <w:bottom w:val="none" w:sz="0" w:space="0" w:color="auto"/>
        <w:right w:val="none" w:sz="0" w:space="0" w:color="auto"/>
      </w:divBdr>
    </w:div>
    <w:div w:id="696660535">
      <w:bodyDiv w:val="1"/>
      <w:marLeft w:val="0"/>
      <w:marRight w:val="0"/>
      <w:marTop w:val="0"/>
      <w:marBottom w:val="0"/>
      <w:divBdr>
        <w:top w:val="none" w:sz="0" w:space="0" w:color="auto"/>
        <w:left w:val="none" w:sz="0" w:space="0" w:color="auto"/>
        <w:bottom w:val="none" w:sz="0" w:space="0" w:color="auto"/>
        <w:right w:val="none" w:sz="0" w:space="0" w:color="auto"/>
      </w:divBdr>
    </w:div>
    <w:div w:id="696731862">
      <w:bodyDiv w:val="1"/>
      <w:marLeft w:val="0"/>
      <w:marRight w:val="0"/>
      <w:marTop w:val="0"/>
      <w:marBottom w:val="0"/>
      <w:divBdr>
        <w:top w:val="none" w:sz="0" w:space="0" w:color="auto"/>
        <w:left w:val="none" w:sz="0" w:space="0" w:color="auto"/>
        <w:bottom w:val="none" w:sz="0" w:space="0" w:color="auto"/>
        <w:right w:val="none" w:sz="0" w:space="0" w:color="auto"/>
      </w:divBdr>
    </w:div>
    <w:div w:id="696736175">
      <w:bodyDiv w:val="1"/>
      <w:marLeft w:val="0"/>
      <w:marRight w:val="0"/>
      <w:marTop w:val="0"/>
      <w:marBottom w:val="0"/>
      <w:divBdr>
        <w:top w:val="none" w:sz="0" w:space="0" w:color="auto"/>
        <w:left w:val="none" w:sz="0" w:space="0" w:color="auto"/>
        <w:bottom w:val="none" w:sz="0" w:space="0" w:color="auto"/>
        <w:right w:val="none" w:sz="0" w:space="0" w:color="auto"/>
      </w:divBdr>
    </w:div>
    <w:div w:id="696859175">
      <w:bodyDiv w:val="1"/>
      <w:marLeft w:val="0"/>
      <w:marRight w:val="0"/>
      <w:marTop w:val="0"/>
      <w:marBottom w:val="0"/>
      <w:divBdr>
        <w:top w:val="none" w:sz="0" w:space="0" w:color="auto"/>
        <w:left w:val="none" w:sz="0" w:space="0" w:color="auto"/>
        <w:bottom w:val="none" w:sz="0" w:space="0" w:color="auto"/>
        <w:right w:val="none" w:sz="0" w:space="0" w:color="auto"/>
      </w:divBdr>
    </w:div>
    <w:div w:id="696926967">
      <w:bodyDiv w:val="1"/>
      <w:marLeft w:val="0"/>
      <w:marRight w:val="0"/>
      <w:marTop w:val="0"/>
      <w:marBottom w:val="0"/>
      <w:divBdr>
        <w:top w:val="none" w:sz="0" w:space="0" w:color="auto"/>
        <w:left w:val="none" w:sz="0" w:space="0" w:color="auto"/>
        <w:bottom w:val="none" w:sz="0" w:space="0" w:color="auto"/>
        <w:right w:val="none" w:sz="0" w:space="0" w:color="auto"/>
      </w:divBdr>
    </w:div>
    <w:div w:id="696976733">
      <w:bodyDiv w:val="1"/>
      <w:marLeft w:val="0"/>
      <w:marRight w:val="0"/>
      <w:marTop w:val="0"/>
      <w:marBottom w:val="0"/>
      <w:divBdr>
        <w:top w:val="none" w:sz="0" w:space="0" w:color="auto"/>
        <w:left w:val="none" w:sz="0" w:space="0" w:color="auto"/>
        <w:bottom w:val="none" w:sz="0" w:space="0" w:color="auto"/>
        <w:right w:val="none" w:sz="0" w:space="0" w:color="auto"/>
      </w:divBdr>
    </w:div>
    <w:div w:id="697120647">
      <w:bodyDiv w:val="1"/>
      <w:marLeft w:val="0"/>
      <w:marRight w:val="0"/>
      <w:marTop w:val="0"/>
      <w:marBottom w:val="0"/>
      <w:divBdr>
        <w:top w:val="none" w:sz="0" w:space="0" w:color="auto"/>
        <w:left w:val="none" w:sz="0" w:space="0" w:color="auto"/>
        <w:bottom w:val="none" w:sz="0" w:space="0" w:color="auto"/>
        <w:right w:val="none" w:sz="0" w:space="0" w:color="auto"/>
      </w:divBdr>
    </w:div>
    <w:div w:id="697202633">
      <w:bodyDiv w:val="1"/>
      <w:marLeft w:val="0"/>
      <w:marRight w:val="0"/>
      <w:marTop w:val="0"/>
      <w:marBottom w:val="0"/>
      <w:divBdr>
        <w:top w:val="none" w:sz="0" w:space="0" w:color="auto"/>
        <w:left w:val="none" w:sz="0" w:space="0" w:color="auto"/>
        <w:bottom w:val="none" w:sz="0" w:space="0" w:color="auto"/>
        <w:right w:val="none" w:sz="0" w:space="0" w:color="auto"/>
      </w:divBdr>
    </w:div>
    <w:div w:id="697245266">
      <w:bodyDiv w:val="1"/>
      <w:marLeft w:val="0"/>
      <w:marRight w:val="0"/>
      <w:marTop w:val="0"/>
      <w:marBottom w:val="0"/>
      <w:divBdr>
        <w:top w:val="none" w:sz="0" w:space="0" w:color="auto"/>
        <w:left w:val="none" w:sz="0" w:space="0" w:color="auto"/>
        <w:bottom w:val="none" w:sz="0" w:space="0" w:color="auto"/>
        <w:right w:val="none" w:sz="0" w:space="0" w:color="auto"/>
      </w:divBdr>
    </w:div>
    <w:div w:id="697313361">
      <w:bodyDiv w:val="1"/>
      <w:marLeft w:val="0"/>
      <w:marRight w:val="0"/>
      <w:marTop w:val="0"/>
      <w:marBottom w:val="0"/>
      <w:divBdr>
        <w:top w:val="none" w:sz="0" w:space="0" w:color="auto"/>
        <w:left w:val="none" w:sz="0" w:space="0" w:color="auto"/>
        <w:bottom w:val="none" w:sz="0" w:space="0" w:color="auto"/>
        <w:right w:val="none" w:sz="0" w:space="0" w:color="auto"/>
      </w:divBdr>
    </w:div>
    <w:div w:id="697314411">
      <w:bodyDiv w:val="1"/>
      <w:marLeft w:val="0"/>
      <w:marRight w:val="0"/>
      <w:marTop w:val="0"/>
      <w:marBottom w:val="0"/>
      <w:divBdr>
        <w:top w:val="none" w:sz="0" w:space="0" w:color="auto"/>
        <w:left w:val="none" w:sz="0" w:space="0" w:color="auto"/>
        <w:bottom w:val="none" w:sz="0" w:space="0" w:color="auto"/>
        <w:right w:val="none" w:sz="0" w:space="0" w:color="auto"/>
      </w:divBdr>
    </w:div>
    <w:div w:id="697319400">
      <w:bodyDiv w:val="1"/>
      <w:marLeft w:val="0"/>
      <w:marRight w:val="0"/>
      <w:marTop w:val="0"/>
      <w:marBottom w:val="0"/>
      <w:divBdr>
        <w:top w:val="none" w:sz="0" w:space="0" w:color="auto"/>
        <w:left w:val="none" w:sz="0" w:space="0" w:color="auto"/>
        <w:bottom w:val="none" w:sz="0" w:space="0" w:color="auto"/>
        <w:right w:val="none" w:sz="0" w:space="0" w:color="auto"/>
      </w:divBdr>
    </w:div>
    <w:div w:id="697436221">
      <w:bodyDiv w:val="1"/>
      <w:marLeft w:val="0"/>
      <w:marRight w:val="0"/>
      <w:marTop w:val="0"/>
      <w:marBottom w:val="0"/>
      <w:divBdr>
        <w:top w:val="none" w:sz="0" w:space="0" w:color="auto"/>
        <w:left w:val="none" w:sz="0" w:space="0" w:color="auto"/>
        <w:bottom w:val="none" w:sz="0" w:space="0" w:color="auto"/>
        <w:right w:val="none" w:sz="0" w:space="0" w:color="auto"/>
      </w:divBdr>
    </w:div>
    <w:div w:id="697437231">
      <w:bodyDiv w:val="1"/>
      <w:marLeft w:val="0"/>
      <w:marRight w:val="0"/>
      <w:marTop w:val="0"/>
      <w:marBottom w:val="0"/>
      <w:divBdr>
        <w:top w:val="none" w:sz="0" w:space="0" w:color="auto"/>
        <w:left w:val="none" w:sz="0" w:space="0" w:color="auto"/>
        <w:bottom w:val="none" w:sz="0" w:space="0" w:color="auto"/>
        <w:right w:val="none" w:sz="0" w:space="0" w:color="auto"/>
      </w:divBdr>
    </w:div>
    <w:div w:id="697439055">
      <w:bodyDiv w:val="1"/>
      <w:marLeft w:val="0"/>
      <w:marRight w:val="0"/>
      <w:marTop w:val="0"/>
      <w:marBottom w:val="0"/>
      <w:divBdr>
        <w:top w:val="none" w:sz="0" w:space="0" w:color="auto"/>
        <w:left w:val="none" w:sz="0" w:space="0" w:color="auto"/>
        <w:bottom w:val="none" w:sz="0" w:space="0" w:color="auto"/>
        <w:right w:val="none" w:sz="0" w:space="0" w:color="auto"/>
      </w:divBdr>
    </w:div>
    <w:div w:id="697512713">
      <w:bodyDiv w:val="1"/>
      <w:marLeft w:val="0"/>
      <w:marRight w:val="0"/>
      <w:marTop w:val="0"/>
      <w:marBottom w:val="0"/>
      <w:divBdr>
        <w:top w:val="none" w:sz="0" w:space="0" w:color="auto"/>
        <w:left w:val="none" w:sz="0" w:space="0" w:color="auto"/>
        <w:bottom w:val="none" w:sz="0" w:space="0" w:color="auto"/>
        <w:right w:val="none" w:sz="0" w:space="0" w:color="auto"/>
      </w:divBdr>
    </w:div>
    <w:div w:id="697583529">
      <w:bodyDiv w:val="1"/>
      <w:marLeft w:val="0"/>
      <w:marRight w:val="0"/>
      <w:marTop w:val="0"/>
      <w:marBottom w:val="0"/>
      <w:divBdr>
        <w:top w:val="none" w:sz="0" w:space="0" w:color="auto"/>
        <w:left w:val="none" w:sz="0" w:space="0" w:color="auto"/>
        <w:bottom w:val="none" w:sz="0" w:space="0" w:color="auto"/>
        <w:right w:val="none" w:sz="0" w:space="0" w:color="auto"/>
      </w:divBdr>
    </w:div>
    <w:div w:id="697631639">
      <w:bodyDiv w:val="1"/>
      <w:marLeft w:val="0"/>
      <w:marRight w:val="0"/>
      <w:marTop w:val="0"/>
      <w:marBottom w:val="0"/>
      <w:divBdr>
        <w:top w:val="none" w:sz="0" w:space="0" w:color="auto"/>
        <w:left w:val="none" w:sz="0" w:space="0" w:color="auto"/>
        <w:bottom w:val="none" w:sz="0" w:space="0" w:color="auto"/>
        <w:right w:val="none" w:sz="0" w:space="0" w:color="auto"/>
      </w:divBdr>
    </w:div>
    <w:div w:id="697631915">
      <w:bodyDiv w:val="1"/>
      <w:marLeft w:val="0"/>
      <w:marRight w:val="0"/>
      <w:marTop w:val="0"/>
      <w:marBottom w:val="0"/>
      <w:divBdr>
        <w:top w:val="none" w:sz="0" w:space="0" w:color="auto"/>
        <w:left w:val="none" w:sz="0" w:space="0" w:color="auto"/>
        <w:bottom w:val="none" w:sz="0" w:space="0" w:color="auto"/>
        <w:right w:val="none" w:sz="0" w:space="0" w:color="auto"/>
      </w:divBdr>
    </w:div>
    <w:div w:id="697856058">
      <w:bodyDiv w:val="1"/>
      <w:marLeft w:val="0"/>
      <w:marRight w:val="0"/>
      <w:marTop w:val="0"/>
      <w:marBottom w:val="0"/>
      <w:divBdr>
        <w:top w:val="none" w:sz="0" w:space="0" w:color="auto"/>
        <w:left w:val="none" w:sz="0" w:space="0" w:color="auto"/>
        <w:bottom w:val="none" w:sz="0" w:space="0" w:color="auto"/>
        <w:right w:val="none" w:sz="0" w:space="0" w:color="auto"/>
      </w:divBdr>
    </w:div>
    <w:div w:id="697893020">
      <w:bodyDiv w:val="1"/>
      <w:marLeft w:val="0"/>
      <w:marRight w:val="0"/>
      <w:marTop w:val="0"/>
      <w:marBottom w:val="0"/>
      <w:divBdr>
        <w:top w:val="none" w:sz="0" w:space="0" w:color="auto"/>
        <w:left w:val="none" w:sz="0" w:space="0" w:color="auto"/>
        <w:bottom w:val="none" w:sz="0" w:space="0" w:color="auto"/>
        <w:right w:val="none" w:sz="0" w:space="0" w:color="auto"/>
      </w:divBdr>
    </w:div>
    <w:div w:id="698046926">
      <w:bodyDiv w:val="1"/>
      <w:marLeft w:val="0"/>
      <w:marRight w:val="0"/>
      <w:marTop w:val="0"/>
      <w:marBottom w:val="0"/>
      <w:divBdr>
        <w:top w:val="none" w:sz="0" w:space="0" w:color="auto"/>
        <w:left w:val="none" w:sz="0" w:space="0" w:color="auto"/>
        <w:bottom w:val="none" w:sz="0" w:space="0" w:color="auto"/>
        <w:right w:val="none" w:sz="0" w:space="0" w:color="auto"/>
      </w:divBdr>
    </w:div>
    <w:div w:id="698091236">
      <w:bodyDiv w:val="1"/>
      <w:marLeft w:val="0"/>
      <w:marRight w:val="0"/>
      <w:marTop w:val="0"/>
      <w:marBottom w:val="0"/>
      <w:divBdr>
        <w:top w:val="none" w:sz="0" w:space="0" w:color="auto"/>
        <w:left w:val="none" w:sz="0" w:space="0" w:color="auto"/>
        <w:bottom w:val="none" w:sz="0" w:space="0" w:color="auto"/>
        <w:right w:val="none" w:sz="0" w:space="0" w:color="auto"/>
      </w:divBdr>
    </w:div>
    <w:div w:id="698286553">
      <w:bodyDiv w:val="1"/>
      <w:marLeft w:val="0"/>
      <w:marRight w:val="0"/>
      <w:marTop w:val="0"/>
      <w:marBottom w:val="0"/>
      <w:divBdr>
        <w:top w:val="none" w:sz="0" w:space="0" w:color="auto"/>
        <w:left w:val="none" w:sz="0" w:space="0" w:color="auto"/>
        <w:bottom w:val="none" w:sz="0" w:space="0" w:color="auto"/>
        <w:right w:val="none" w:sz="0" w:space="0" w:color="auto"/>
      </w:divBdr>
    </w:div>
    <w:div w:id="698313054">
      <w:bodyDiv w:val="1"/>
      <w:marLeft w:val="0"/>
      <w:marRight w:val="0"/>
      <w:marTop w:val="0"/>
      <w:marBottom w:val="0"/>
      <w:divBdr>
        <w:top w:val="none" w:sz="0" w:space="0" w:color="auto"/>
        <w:left w:val="none" w:sz="0" w:space="0" w:color="auto"/>
        <w:bottom w:val="none" w:sz="0" w:space="0" w:color="auto"/>
        <w:right w:val="none" w:sz="0" w:space="0" w:color="auto"/>
      </w:divBdr>
    </w:div>
    <w:div w:id="698429234">
      <w:bodyDiv w:val="1"/>
      <w:marLeft w:val="0"/>
      <w:marRight w:val="0"/>
      <w:marTop w:val="0"/>
      <w:marBottom w:val="0"/>
      <w:divBdr>
        <w:top w:val="none" w:sz="0" w:space="0" w:color="auto"/>
        <w:left w:val="none" w:sz="0" w:space="0" w:color="auto"/>
        <w:bottom w:val="none" w:sz="0" w:space="0" w:color="auto"/>
        <w:right w:val="none" w:sz="0" w:space="0" w:color="auto"/>
      </w:divBdr>
    </w:div>
    <w:div w:id="698435970">
      <w:bodyDiv w:val="1"/>
      <w:marLeft w:val="0"/>
      <w:marRight w:val="0"/>
      <w:marTop w:val="0"/>
      <w:marBottom w:val="0"/>
      <w:divBdr>
        <w:top w:val="none" w:sz="0" w:space="0" w:color="auto"/>
        <w:left w:val="none" w:sz="0" w:space="0" w:color="auto"/>
        <w:bottom w:val="none" w:sz="0" w:space="0" w:color="auto"/>
        <w:right w:val="none" w:sz="0" w:space="0" w:color="auto"/>
      </w:divBdr>
    </w:div>
    <w:div w:id="698507999">
      <w:bodyDiv w:val="1"/>
      <w:marLeft w:val="0"/>
      <w:marRight w:val="0"/>
      <w:marTop w:val="0"/>
      <w:marBottom w:val="0"/>
      <w:divBdr>
        <w:top w:val="none" w:sz="0" w:space="0" w:color="auto"/>
        <w:left w:val="none" w:sz="0" w:space="0" w:color="auto"/>
        <w:bottom w:val="none" w:sz="0" w:space="0" w:color="auto"/>
        <w:right w:val="none" w:sz="0" w:space="0" w:color="auto"/>
      </w:divBdr>
    </w:div>
    <w:div w:id="698549384">
      <w:bodyDiv w:val="1"/>
      <w:marLeft w:val="0"/>
      <w:marRight w:val="0"/>
      <w:marTop w:val="0"/>
      <w:marBottom w:val="0"/>
      <w:divBdr>
        <w:top w:val="none" w:sz="0" w:space="0" w:color="auto"/>
        <w:left w:val="none" w:sz="0" w:space="0" w:color="auto"/>
        <w:bottom w:val="none" w:sz="0" w:space="0" w:color="auto"/>
        <w:right w:val="none" w:sz="0" w:space="0" w:color="auto"/>
      </w:divBdr>
    </w:div>
    <w:div w:id="698550384">
      <w:bodyDiv w:val="1"/>
      <w:marLeft w:val="0"/>
      <w:marRight w:val="0"/>
      <w:marTop w:val="0"/>
      <w:marBottom w:val="0"/>
      <w:divBdr>
        <w:top w:val="none" w:sz="0" w:space="0" w:color="auto"/>
        <w:left w:val="none" w:sz="0" w:space="0" w:color="auto"/>
        <w:bottom w:val="none" w:sz="0" w:space="0" w:color="auto"/>
        <w:right w:val="none" w:sz="0" w:space="0" w:color="auto"/>
      </w:divBdr>
    </w:div>
    <w:div w:id="698941963">
      <w:bodyDiv w:val="1"/>
      <w:marLeft w:val="0"/>
      <w:marRight w:val="0"/>
      <w:marTop w:val="0"/>
      <w:marBottom w:val="0"/>
      <w:divBdr>
        <w:top w:val="none" w:sz="0" w:space="0" w:color="auto"/>
        <w:left w:val="none" w:sz="0" w:space="0" w:color="auto"/>
        <w:bottom w:val="none" w:sz="0" w:space="0" w:color="auto"/>
        <w:right w:val="none" w:sz="0" w:space="0" w:color="auto"/>
      </w:divBdr>
    </w:div>
    <w:div w:id="699168326">
      <w:bodyDiv w:val="1"/>
      <w:marLeft w:val="0"/>
      <w:marRight w:val="0"/>
      <w:marTop w:val="0"/>
      <w:marBottom w:val="0"/>
      <w:divBdr>
        <w:top w:val="none" w:sz="0" w:space="0" w:color="auto"/>
        <w:left w:val="none" w:sz="0" w:space="0" w:color="auto"/>
        <w:bottom w:val="none" w:sz="0" w:space="0" w:color="auto"/>
        <w:right w:val="none" w:sz="0" w:space="0" w:color="auto"/>
      </w:divBdr>
    </w:div>
    <w:div w:id="699235116">
      <w:bodyDiv w:val="1"/>
      <w:marLeft w:val="0"/>
      <w:marRight w:val="0"/>
      <w:marTop w:val="0"/>
      <w:marBottom w:val="0"/>
      <w:divBdr>
        <w:top w:val="none" w:sz="0" w:space="0" w:color="auto"/>
        <w:left w:val="none" w:sz="0" w:space="0" w:color="auto"/>
        <w:bottom w:val="none" w:sz="0" w:space="0" w:color="auto"/>
        <w:right w:val="none" w:sz="0" w:space="0" w:color="auto"/>
      </w:divBdr>
    </w:div>
    <w:div w:id="699282013">
      <w:bodyDiv w:val="1"/>
      <w:marLeft w:val="0"/>
      <w:marRight w:val="0"/>
      <w:marTop w:val="0"/>
      <w:marBottom w:val="0"/>
      <w:divBdr>
        <w:top w:val="none" w:sz="0" w:space="0" w:color="auto"/>
        <w:left w:val="none" w:sz="0" w:space="0" w:color="auto"/>
        <w:bottom w:val="none" w:sz="0" w:space="0" w:color="auto"/>
        <w:right w:val="none" w:sz="0" w:space="0" w:color="auto"/>
      </w:divBdr>
    </w:div>
    <w:div w:id="699427980">
      <w:bodyDiv w:val="1"/>
      <w:marLeft w:val="0"/>
      <w:marRight w:val="0"/>
      <w:marTop w:val="0"/>
      <w:marBottom w:val="0"/>
      <w:divBdr>
        <w:top w:val="none" w:sz="0" w:space="0" w:color="auto"/>
        <w:left w:val="none" w:sz="0" w:space="0" w:color="auto"/>
        <w:bottom w:val="none" w:sz="0" w:space="0" w:color="auto"/>
        <w:right w:val="none" w:sz="0" w:space="0" w:color="auto"/>
      </w:divBdr>
    </w:div>
    <w:div w:id="699431054">
      <w:bodyDiv w:val="1"/>
      <w:marLeft w:val="0"/>
      <w:marRight w:val="0"/>
      <w:marTop w:val="0"/>
      <w:marBottom w:val="0"/>
      <w:divBdr>
        <w:top w:val="none" w:sz="0" w:space="0" w:color="auto"/>
        <w:left w:val="none" w:sz="0" w:space="0" w:color="auto"/>
        <w:bottom w:val="none" w:sz="0" w:space="0" w:color="auto"/>
        <w:right w:val="none" w:sz="0" w:space="0" w:color="auto"/>
      </w:divBdr>
    </w:div>
    <w:div w:id="699472301">
      <w:bodyDiv w:val="1"/>
      <w:marLeft w:val="0"/>
      <w:marRight w:val="0"/>
      <w:marTop w:val="0"/>
      <w:marBottom w:val="0"/>
      <w:divBdr>
        <w:top w:val="none" w:sz="0" w:space="0" w:color="auto"/>
        <w:left w:val="none" w:sz="0" w:space="0" w:color="auto"/>
        <w:bottom w:val="none" w:sz="0" w:space="0" w:color="auto"/>
        <w:right w:val="none" w:sz="0" w:space="0" w:color="auto"/>
      </w:divBdr>
    </w:div>
    <w:div w:id="699666573">
      <w:bodyDiv w:val="1"/>
      <w:marLeft w:val="0"/>
      <w:marRight w:val="0"/>
      <w:marTop w:val="0"/>
      <w:marBottom w:val="0"/>
      <w:divBdr>
        <w:top w:val="none" w:sz="0" w:space="0" w:color="auto"/>
        <w:left w:val="none" w:sz="0" w:space="0" w:color="auto"/>
        <w:bottom w:val="none" w:sz="0" w:space="0" w:color="auto"/>
        <w:right w:val="none" w:sz="0" w:space="0" w:color="auto"/>
      </w:divBdr>
    </w:div>
    <w:div w:id="699672134">
      <w:bodyDiv w:val="1"/>
      <w:marLeft w:val="0"/>
      <w:marRight w:val="0"/>
      <w:marTop w:val="0"/>
      <w:marBottom w:val="0"/>
      <w:divBdr>
        <w:top w:val="none" w:sz="0" w:space="0" w:color="auto"/>
        <w:left w:val="none" w:sz="0" w:space="0" w:color="auto"/>
        <w:bottom w:val="none" w:sz="0" w:space="0" w:color="auto"/>
        <w:right w:val="none" w:sz="0" w:space="0" w:color="auto"/>
      </w:divBdr>
    </w:div>
    <w:div w:id="699815774">
      <w:bodyDiv w:val="1"/>
      <w:marLeft w:val="0"/>
      <w:marRight w:val="0"/>
      <w:marTop w:val="0"/>
      <w:marBottom w:val="0"/>
      <w:divBdr>
        <w:top w:val="none" w:sz="0" w:space="0" w:color="auto"/>
        <w:left w:val="none" w:sz="0" w:space="0" w:color="auto"/>
        <w:bottom w:val="none" w:sz="0" w:space="0" w:color="auto"/>
        <w:right w:val="none" w:sz="0" w:space="0" w:color="auto"/>
      </w:divBdr>
    </w:div>
    <w:div w:id="699817606">
      <w:bodyDiv w:val="1"/>
      <w:marLeft w:val="0"/>
      <w:marRight w:val="0"/>
      <w:marTop w:val="0"/>
      <w:marBottom w:val="0"/>
      <w:divBdr>
        <w:top w:val="none" w:sz="0" w:space="0" w:color="auto"/>
        <w:left w:val="none" w:sz="0" w:space="0" w:color="auto"/>
        <w:bottom w:val="none" w:sz="0" w:space="0" w:color="auto"/>
        <w:right w:val="none" w:sz="0" w:space="0" w:color="auto"/>
      </w:divBdr>
    </w:div>
    <w:div w:id="699936802">
      <w:bodyDiv w:val="1"/>
      <w:marLeft w:val="0"/>
      <w:marRight w:val="0"/>
      <w:marTop w:val="0"/>
      <w:marBottom w:val="0"/>
      <w:divBdr>
        <w:top w:val="none" w:sz="0" w:space="0" w:color="auto"/>
        <w:left w:val="none" w:sz="0" w:space="0" w:color="auto"/>
        <w:bottom w:val="none" w:sz="0" w:space="0" w:color="auto"/>
        <w:right w:val="none" w:sz="0" w:space="0" w:color="auto"/>
      </w:divBdr>
    </w:div>
    <w:div w:id="699942095">
      <w:bodyDiv w:val="1"/>
      <w:marLeft w:val="0"/>
      <w:marRight w:val="0"/>
      <w:marTop w:val="0"/>
      <w:marBottom w:val="0"/>
      <w:divBdr>
        <w:top w:val="none" w:sz="0" w:space="0" w:color="auto"/>
        <w:left w:val="none" w:sz="0" w:space="0" w:color="auto"/>
        <w:bottom w:val="none" w:sz="0" w:space="0" w:color="auto"/>
        <w:right w:val="none" w:sz="0" w:space="0" w:color="auto"/>
      </w:divBdr>
    </w:div>
    <w:div w:id="700055851">
      <w:bodyDiv w:val="1"/>
      <w:marLeft w:val="0"/>
      <w:marRight w:val="0"/>
      <w:marTop w:val="0"/>
      <w:marBottom w:val="0"/>
      <w:divBdr>
        <w:top w:val="none" w:sz="0" w:space="0" w:color="auto"/>
        <w:left w:val="none" w:sz="0" w:space="0" w:color="auto"/>
        <w:bottom w:val="none" w:sz="0" w:space="0" w:color="auto"/>
        <w:right w:val="none" w:sz="0" w:space="0" w:color="auto"/>
      </w:divBdr>
    </w:div>
    <w:div w:id="700203487">
      <w:bodyDiv w:val="1"/>
      <w:marLeft w:val="0"/>
      <w:marRight w:val="0"/>
      <w:marTop w:val="0"/>
      <w:marBottom w:val="0"/>
      <w:divBdr>
        <w:top w:val="none" w:sz="0" w:space="0" w:color="auto"/>
        <w:left w:val="none" w:sz="0" w:space="0" w:color="auto"/>
        <w:bottom w:val="none" w:sz="0" w:space="0" w:color="auto"/>
        <w:right w:val="none" w:sz="0" w:space="0" w:color="auto"/>
      </w:divBdr>
    </w:div>
    <w:div w:id="700203507">
      <w:bodyDiv w:val="1"/>
      <w:marLeft w:val="0"/>
      <w:marRight w:val="0"/>
      <w:marTop w:val="0"/>
      <w:marBottom w:val="0"/>
      <w:divBdr>
        <w:top w:val="none" w:sz="0" w:space="0" w:color="auto"/>
        <w:left w:val="none" w:sz="0" w:space="0" w:color="auto"/>
        <w:bottom w:val="none" w:sz="0" w:space="0" w:color="auto"/>
        <w:right w:val="none" w:sz="0" w:space="0" w:color="auto"/>
      </w:divBdr>
    </w:div>
    <w:div w:id="700277137">
      <w:bodyDiv w:val="1"/>
      <w:marLeft w:val="0"/>
      <w:marRight w:val="0"/>
      <w:marTop w:val="0"/>
      <w:marBottom w:val="0"/>
      <w:divBdr>
        <w:top w:val="none" w:sz="0" w:space="0" w:color="auto"/>
        <w:left w:val="none" w:sz="0" w:space="0" w:color="auto"/>
        <w:bottom w:val="none" w:sz="0" w:space="0" w:color="auto"/>
        <w:right w:val="none" w:sz="0" w:space="0" w:color="auto"/>
      </w:divBdr>
    </w:div>
    <w:div w:id="700471306">
      <w:bodyDiv w:val="1"/>
      <w:marLeft w:val="0"/>
      <w:marRight w:val="0"/>
      <w:marTop w:val="0"/>
      <w:marBottom w:val="0"/>
      <w:divBdr>
        <w:top w:val="none" w:sz="0" w:space="0" w:color="auto"/>
        <w:left w:val="none" w:sz="0" w:space="0" w:color="auto"/>
        <w:bottom w:val="none" w:sz="0" w:space="0" w:color="auto"/>
        <w:right w:val="none" w:sz="0" w:space="0" w:color="auto"/>
      </w:divBdr>
    </w:div>
    <w:div w:id="700516151">
      <w:bodyDiv w:val="1"/>
      <w:marLeft w:val="0"/>
      <w:marRight w:val="0"/>
      <w:marTop w:val="0"/>
      <w:marBottom w:val="0"/>
      <w:divBdr>
        <w:top w:val="none" w:sz="0" w:space="0" w:color="auto"/>
        <w:left w:val="none" w:sz="0" w:space="0" w:color="auto"/>
        <w:bottom w:val="none" w:sz="0" w:space="0" w:color="auto"/>
        <w:right w:val="none" w:sz="0" w:space="0" w:color="auto"/>
      </w:divBdr>
    </w:div>
    <w:div w:id="700545660">
      <w:bodyDiv w:val="1"/>
      <w:marLeft w:val="0"/>
      <w:marRight w:val="0"/>
      <w:marTop w:val="0"/>
      <w:marBottom w:val="0"/>
      <w:divBdr>
        <w:top w:val="none" w:sz="0" w:space="0" w:color="auto"/>
        <w:left w:val="none" w:sz="0" w:space="0" w:color="auto"/>
        <w:bottom w:val="none" w:sz="0" w:space="0" w:color="auto"/>
        <w:right w:val="none" w:sz="0" w:space="0" w:color="auto"/>
      </w:divBdr>
    </w:div>
    <w:div w:id="700596128">
      <w:bodyDiv w:val="1"/>
      <w:marLeft w:val="0"/>
      <w:marRight w:val="0"/>
      <w:marTop w:val="0"/>
      <w:marBottom w:val="0"/>
      <w:divBdr>
        <w:top w:val="none" w:sz="0" w:space="0" w:color="auto"/>
        <w:left w:val="none" w:sz="0" w:space="0" w:color="auto"/>
        <w:bottom w:val="none" w:sz="0" w:space="0" w:color="auto"/>
        <w:right w:val="none" w:sz="0" w:space="0" w:color="auto"/>
      </w:divBdr>
    </w:div>
    <w:div w:id="700665742">
      <w:bodyDiv w:val="1"/>
      <w:marLeft w:val="0"/>
      <w:marRight w:val="0"/>
      <w:marTop w:val="0"/>
      <w:marBottom w:val="0"/>
      <w:divBdr>
        <w:top w:val="none" w:sz="0" w:space="0" w:color="auto"/>
        <w:left w:val="none" w:sz="0" w:space="0" w:color="auto"/>
        <w:bottom w:val="none" w:sz="0" w:space="0" w:color="auto"/>
        <w:right w:val="none" w:sz="0" w:space="0" w:color="auto"/>
      </w:divBdr>
    </w:div>
    <w:div w:id="700739293">
      <w:bodyDiv w:val="1"/>
      <w:marLeft w:val="0"/>
      <w:marRight w:val="0"/>
      <w:marTop w:val="0"/>
      <w:marBottom w:val="0"/>
      <w:divBdr>
        <w:top w:val="none" w:sz="0" w:space="0" w:color="auto"/>
        <w:left w:val="none" w:sz="0" w:space="0" w:color="auto"/>
        <w:bottom w:val="none" w:sz="0" w:space="0" w:color="auto"/>
        <w:right w:val="none" w:sz="0" w:space="0" w:color="auto"/>
      </w:divBdr>
    </w:div>
    <w:div w:id="700741657">
      <w:bodyDiv w:val="1"/>
      <w:marLeft w:val="0"/>
      <w:marRight w:val="0"/>
      <w:marTop w:val="0"/>
      <w:marBottom w:val="0"/>
      <w:divBdr>
        <w:top w:val="none" w:sz="0" w:space="0" w:color="auto"/>
        <w:left w:val="none" w:sz="0" w:space="0" w:color="auto"/>
        <w:bottom w:val="none" w:sz="0" w:space="0" w:color="auto"/>
        <w:right w:val="none" w:sz="0" w:space="0" w:color="auto"/>
      </w:divBdr>
    </w:div>
    <w:div w:id="700781572">
      <w:bodyDiv w:val="1"/>
      <w:marLeft w:val="0"/>
      <w:marRight w:val="0"/>
      <w:marTop w:val="0"/>
      <w:marBottom w:val="0"/>
      <w:divBdr>
        <w:top w:val="none" w:sz="0" w:space="0" w:color="auto"/>
        <w:left w:val="none" w:sz="0" w:space="0" w:color="auto"/>
        <w:bottom w:val="none" w:sz="0" w:space="0" w:color="auto"/>
        <w:right w:val="none" w:sz="0" w:space="0" w:color="auto"/>
      </w:divBdr>
    </w:div>
    <w:div w:id="700782170">
      <w:bodyDiv w:val="1"/>
      <w:marLeft w:val="0"/>
      <w:marRight w:val="0"/>
      <w:marTop w:val="0"/>
      <w:marBottom w:val="0"/>
      <w:divBdr>
        <w:top w:val="none" w:sz="0" w:space="0" w:color="auto"/>
        <w:left w:val="none" w:sz="0" w:space="0" w:color="auto"/>
        <w:bottom w:val="none" w:sz="0" w:space="0" w:color="auto"/>
        <w:right w:val="none" w:sz="0" w:space="0" w:color="auto"/>
      </w:divBdr>
    </w:div>
    <w:div w:id="700783951">
      <w:bodyDiv w:val="1"/>
      <w:marLeft w:val="0"/>
      <w:marRight w:val="0"/>
      <w:marTop w:val="0"/>
      <w:marBottom w:val="0"/>
      <w:divBdr>
        <w:top w:val="none" w:sz="0" w:space="0" w:color="auto"/>
        <w:left w:val="none" w:sz="0" w:space="0" w:color="auto"/>
        <w:bottom w:val="none" w:sz="0" w:space="0" w:color="auto"/>
        <w:right w:val="none" w:sz="0" w:space="0" w:color="auto"/>
      </w:divBdr>
    </w:div>
    <w:div w:id="700932121">
      <w:bodyDiv w:val="1"/>
      <w:marLeft w:val="0"/>
      <w:marRight w:val="0"/>
      <w:marTop w:val="0"/>
      <w:marBottom w:val="0"/>
      <w:divBdr>
        <w:top w:val="none" w:sz="0" w:space="0" w:color="auto"/>
        <w:left w:val="none" w:sz="0" w:space="0" w:color="auto"/>
        <w:bottom w:val="none" w:sz="0" w:space="0" w:color="auto"/>
        <w:right w:val="none" w:sz="0" w:space="0" w:color="auto"/>
      </w:divBdr>
    </w:div>
    <w:div w:id="700936391">
      <w:bodyDiv w:val="1"/>
      <w:marLeft w:val="0"/>
      <w:marRight w:val="0"/>
      <w:marTop w:val="0"/>
      <w:marBottom w:val="0"/>
      <w:divBdr>
        <w:top w:val="none" w:sz="0" w:space="0" w:color="auto"/>
        <w:left w:val="none" w:sz="0" w:space="0" w:color="auto"/>
        <w:bottom w:val="none" w:sz="0" w:space="0" w:color="auto"/>
        <w:right w:val="none" w:sz="0" w:space="0" w:color="auto"/>
      </w:divBdr>
    </w:div>
    <w:div w:id="700983482">
      <w:bodyDiv w:val="1"/>
      <w:marLeft w:val="0"/>
      <w:marRight w:val="0"/>
      <w:marTop w:val="0"/>
      <w:marBottom w:val="0"/>
      <w:divBdr>
        <w:top w:val="none" w:sz="0" w:space="0" w:color="auto"/>
        <w:left w:val="none" w:sz="0" w:space="0" w:color="auto"/>
        <w:bottom w:val="none" w:sz="0" w:space="0" w:color="auto"/>
        <w:right w:val="none" w:sz="0" w:space="0" w:color="auto"/>
      </w:divBdr>
    </w:div>
    <w:div w:id="701174123">
      <w:bodyDiv w:val="1"/>
      <w:marLeft w:val="0"/>
      <w:marRight w:val="0"/>
      <w:marTop w:val="0"/>
      <w:marBottom w:val="0"/>
      <w:divBdr>
        <w:top w:val="none" w:sz="0" w:space="0" w:color="auto"/>
        <w:left w:val="none" w:sz="0" w:space="0" w:color="auto"/>
        <w:bottom w:val="none" w:sz="0" w:space="0" w:color="auto"/>
        <w:right w:val="none" w:sz="0" w:space="0" w:color="auto"/>
      </w:divBdr>
    </w:div>
    <w:div w:id="701174804">
      <w:bodyDiv w:val="1"/>
      <w:marLeft w:val="0"/>
      <w:marRight w:val="0"/>
      <w:marTop w:val="0"/>
      <w:marBottom w:val="0"/>
      <w:divBdr>
        <w:top w:val="none" w:sz="0" w:space="0" w:color="auto"/>
        <w:left w:val="none" w:sz="0" w:space="0" w:color="auto"/>
        <w:bottom w:val="none" w:sz="0" w:space="0" w:color="auto"/>
        <w:right w:val="none" w:sz="0" w:space="0" w:color="auto"/>
      </w:divBdr>
    </w:div>
    <w:div w:id="701202095">
      <w:bodyDiv w:val="1"/>
      <w:marLeft w:val="0"/>
      <w:marRight w:val="0"/>
      <w:marTop w:val="0"/>
      <w:marBottom w:val="0"/>
      <w:divBdr>
        <w:top w:val="none" w:sz="0" w:space="0" w:color="auto"/>
        <w:left w:val="none" w:sz="0" w:space="0" w:color="auto"/>
        <w:bottom w:val="none" w:sz="0" w:space="0" w:color="auto"/>
        <w:right w:val="none" w:sz="0" w:space="0" w:color="auto"/>
      </w:divBdr>
    </w:div>
    <w:div w:id="701248829">
      <w:bodyDiv w:val="1"/>
      <w:marLeft w:val="0"/>
      <w:marRight w:val="0"/>
      <w:marTop w:val="0"/>
      <w:marBottom w:val="0"/>
      <w:divBdr>
        <w:top w:val="none" w:sz="0" w:space="0" w:color="auto"/>
        <w:left w:val="none" w:sz="0" w:space="0" w:color="auto"/>
        <w:bottom w:val="none" w:sz="0" w:space="0" w:color="auto"/>
        <w:right w:val="none" w:sz="0" w:space="0" w:color="auto"/>
      </w:divBdr>
    </w:div>
    <w:div w:id="701320603">
      <w:bodyDiv w:val="1"/>
      <w:marLeft w:val="0"/>
      <w:marRight w:val="0"/>
      <w:marTop w:val="0"/>
      <w:marBottom w:val="0"/>
      <w:divBdr>
        <w:top w:val="none" w:sz="0" w:space="0" w:color="auto"/>
        <w:left w:val="none" w:sz="0" w:space="0" w:color="auto"/>
        <w:bottom w:val="none" w:sz="0" w:space="0" w:color="auto"/>
        <w:right w:val="none" w:sz="0" w:space="0" w:color="auto"/>
      </w:divBdr>
    </w:div>
    <w:div w:id="701369688">
      <w:bodyDiv w:val="1"/>
      <w:marLeft w:val="0"/>
      <w:marRight w:val="0"/>
      <w:marTop w:val="0"/>
      <w:marBottom w:val="0"/>
      <w:divBdr>
        <w:top w:val="none" w:sz="0" w:space="0" w:color="auto"/>
        <w:left w:val="none" w:sz="0" w:space="0" w:color="auto"/>
        <w:bottom w:val="none" w:sz="0" w:space="0" w:color="auto"/>
        <w:right w:val="none" w:sz="0" w:space="0" w:color="auto"/>
      </w:divBdr>
    </w:div>
    <w:div w:id="701514861">
      <w:bodyDiv w:val="1"/>
      <w:marLeft w:val="0"/>
      <w:marRight w:val="0"/>
      <w:marTop w:val="0"/>
      <w:marBottom w:val="0"/>
      <w:divBdr>
        <w:top w:val="none" w:sz="0" w:space="0" w:color="auto"/>
        <w:left w:val="none" w:sz="0" w:space="0" w:color="auto"/>
        <w:bottom w:val="none" w:sz="0" w:space="0" w:color="auto"/>
        <w:right w:val="none" w:sz="0" w:space="0" w:color="auto"/>
      </w:divBdr>
    </w:div>
    <w:div w:id="701587177">
      <w:bodyDiv w:val="1"/>
      <w:marLeft w:val="0"/>
      <w:marRight w:val="0"/>
      <w:marTop w:val="0"/>
      <w:marBottom w:val="0"/>
      <w:divBdr>
        <w:top w:val="none" w:sz="0" w:space="0" w:color="auto"/>
        <w:left w:val="none" w:sz="0" w:space="0" w:color="auto"/>
        <w:bottom w:val="none" w:sz="0" w:space="0" w:color="auto"/>
        <w:right w:val="none" w:sz="0" w:space="0" w:color="auto"/>
      </w:divBdr>
    </w:div>
    <w:div w:id="701590992">
      <w:bodyDiv w:val="1"/>
      <w:marLeft w:val="0"/>
      <w:marRight w:val="0"/>
      <w:marTop w:val="0"/>
      <w:marBottom w:val="0"/>
      <w:divBdr>
        <w:top w:val="none" w:sz="0" w:space="0" w:color="auto"/>
        <w:left w:val="none" w:sz="0" w:space="0" w:color="auto"/>
        <w:bottom w:val="none" w:sz="0" w:space="0" w:color="auto"/>
        <w:right w:val="none" w:sz="0" w:space="0" w:color="auto"/>
      </w:divBdr>
    </w:div>
    <w:div w:id="701638373">
      <w:bodyDiv w:val="1"/>
      <w:marLeft w:val="0"/>
      <w:marRight w:val="0"/>
      <w:marTop w:val="0"/>
      <w:marBottom w:val="0"/>
      <w:divBdr>
        <w:top w:val="none" w:sz="0" w:space="0" w:color="auto"/>
        <w:left w:val="none" w:sz="0" w:space="0" w:color="auto"/>
        <w:bottom w:val="none" w:sz="0" w:space="0" w:color="auto"/>
        <w:right w:val="none" w:sz="0" w:space="0" w:color="auto"/>
      </w:divBdr>
    </w:div>
    <w:div w:id="702051498">
      <w:bodyDiv w:val="1"/>
      <w:marLeft w:val="0"/>
      <w:marRight w:val="0"/>
      <w:marTop w:val="0"/>
      <w:marBottom w:val="0"/>
      <w:divBdr>
        <w:top w:val="none" w:sz="0" w:space="0" w:color="auto"/>
        <w:left w:val="none" w:sz="0" w:space="0" w:color="auto"/>
        <w:bottom w:val="none" w:sz="0" w:space="0" w:color="auto"/>
        <w:right w:val="none" w:sz="0" w:space="0" w:color="auto"/>
      </w:divBdr>
    </w:div>
    <w:div w:id="702099733">
      <w:bodyDiv w:val="1"/>
      <w:marLeft w:val="0"/>
      <w:marRight w:val="0"/>
      <w:marTop w:val="0"/>
      <w:marBottom w:val="0"/>
      <w:divBdr>
        <w:top w:val="none" w:sz="0" w:space="0" w:color="auto"/>
        <w:left w:val="none" w:sz="0" w:space="0" w:color="auto"/>
        <w:bottom w:val="none" w:sz="0" w:space="0" w:color="auto"/>
        <w:right w:val="none" w:sz="0" w:space="0" w:color="auto"/>
      </w:divBdr>
    </w:div>
    <w:div w:id="702219058">
      <w:bodyDiv w:val="1"/>
      <w:marLeft w:val="0"/>
      <w:marRight w:val="0"/>
      <w:marTop w:val="0"/>
      <w:marBottom w:val="0"/>
      <w:divBdr>
        <w:top w:val="none" w:sz="0" w:space="0" w:color="auto"/>
        <w:left w:val="none" w:sz="0" w:space="0" w:color="auto"/>
        <w:bottom w:val="none" w:sz="0" w:space="0" w:color="auto"/>
        <w:right w:val="none" w:sz="0" w:space="0" w:color="auto"/>
      </w:divBdr>
    </w:div>
    <w:div w:id="702287436">
      <w:bodyDiv w:val="1"/>
      <w:marLeft w:val="0"/>
      <w:marRight w:val="0"/>
      <w:marTop w:val="0"/>
      <w:marBottom w:val="0"/>
      <w:divBdr>
        <w:top w:val="none" w:sz="0" w:space="0" w:color="auto"/>
        <w:left w:val="none" w:sz="0" w:space="0" w:color="auto"/>
        <w:bottom w:val="none" w:sz="0" w:space="0" w:color="auto"/>
        <w:right w:val="none" w:sz="0" w:space="0" w:color="auto"/>
      </w:divBdr>
    </w:div>
    <w:div w:id="702445008">
      <w:bodyDiv w:val="1"/>
      <w:marLeft w:val="0"/>
      <w:marRight w:val="0"/>
      <w:marTop w:val="0"/>
      <w:marBottom w:val="0"/>
      <w:divBdr>
        <w:top w:val="none" w:sz="0" w:space="0" w:color="auto"/>
        <w:left w:val="none" w:sz="0" w:space="0" w:color="auto"/>
        <w:bottom w:val="none" w:sz="0" w:space="0" w:color="auto"/>
        <w:right w:val="none" w:sz="0" w:space="0" w:color="auto"/>
      </w:divBdr>
    </w:div>
    <w:div w:id="702557128">
      <w:bodyDiv w:val="1"/>
      <w:marLeft w:val="0"/>
      <w:marRight w:val="0"/>
      <w:marTop w:val="0"/>
      <w:marBottom w:val="0"/>
      <w:divBdr>
        <w:top w:val="none" w:sz="0" w:space="0" w:color="auto"/>
        <w:left w:val="none" w:sz="0" w:space="0" w:color="auto"/>
        <w:bottom w:val="none" w:sz="0" w:space="0" w:color="auto"/>
        <w:right w:val="none" w:sz="0" w:space="0" w:color="auto"/>
      </w:divBdr>
    </w:div>
    <w:div w:id="702560721">
      <w:bodyDiv w:val="1"/>
      <w:marLeft w:val="0"/>
      <w:marRight w:val="0"/>
      <w:marTop w:val="0"/>
      <w:marBottom w:val="0"/>
      <w:divBdr>
        <w:top w:val="none" w:sz="0" w:space="0" w:color="auto"/>
        <w:left w:val="none" w:sz="0" w:space="0" w:color="auto"/>
        <w:bottom w:val="none" w:sz="0" w:space="0" w:color="auto"/>
        <w:right w:val="none" w:sz="0" w:space="0" w:color="auto"/>
      </w:divBdr>
    </w:div>
    <w:div w:id="702563177">
      <w:bodyDiv w:val="1"/>
      <w:marLeft w:val="0"/>
      <w:marRight w:val="0"/>
      <w:marTop w:val="0"/>
      <w:marBottom w:val="0"/>
      <w:divBdr>
        <w:top w:val="none" w:sz="0" w:space="0" w:color="auto"/>
        <w:left w:val="none" w:sz="0" w:space="0" w:color="auto"/>
        <w:bottom w:val="none" w:sz="0" w:space="0" w:color="auto"/>
        <w:right w:val="none" w:sz="0" w:space="0" w:color="auto"/>
      </w:divBdr>
    </w:div>
    <w:div w:id="702631333">
      <w:bodyDiv w:val="1"/>
      <w:marLeft w:val="0"/>
      <w:marRight w:val="0"/>
      <w:marTop w:val="0"/>
      <w:marBottom w:val="0"/>
      <w:divBdr>
        <w:top w:val="none" w:sz="0" w:space="0" w:color="auto"/>
        <w:left w:val="none" w:sz="0" w:space="0" w:color="auto"/>
        <w:bottom w:val="none" w:sz="0" w:space="0" w:color="auto"/>
        <w:right w:val="none" w:sz="0" w:space="0" w:color="auto"/>
      </w:divBdr>
    </w:div>
    <w:div w:id="702634567">
      <w:bodyDiv w:val="1"/>
      <w:marLeft w:val="0"/>
      <w:marRight w:val="0"/>
      <w:marTop w:val="0"/>
      <w:marBottom w:val="0"/>
      <w:divBdr>
        <w:top w:val="none" w:sz="0" w:space="0" w:color="auto"/>
        <w:left w:val="none" w:sz="0" w:space="0" w:color="auto"/>
        <w:bottom w:val="none" w:sz="0" w:space="0" w:color="auto"/>
        <w:right w:val="none" w:sz="0" w:space="0" w:color="auto"/>
      </w:divBdr>
    </w:div>
    <w:div w:id="702636295">
      <w:bodyDiv w:val="1"/>
      <w:marLeft w:val="0"/>
      <w:marRight w:val="0"/>
      <w:marTop w:val="0"/>
      <w:marBottom w:val="0"/>
      <w:divBdr>
        <w:top w:val="none" w:sz="0" w:space="0" w:color="auto"/>
        <w:left w:val="none" w:sz="0" w:space="0" w:color="auto"/>
        <w:bottom w:val="none" w:sz="0" w:space="0" w:color="auto"/>
        <w:right w:val="none" w:sz="0" w:space="0" w:color="auto"/>
      </w:divBdr>
    </w:div>
    <w:div w:id="702751672">
      <w:bodyDiv w:val="1"/>
      <w:marLeft w:val="0"/>
      <w:marRight w:val="0"/>
      <w:marTop w:val="0"/>
      <w:marBottom w:val="0"/>
      <w:divBdr>
        <w:top w:val="none" w:sz="0" w:space="0" w:color="auto"/>
        <w:left w:val="none" w:sz="0" w:space="0" w:color="auto"/>
        <w:bottom w:val="none" w:sz="0" w:space="0" w:color="auto"/>
        <w:right w:val="none" w:sz="0" w:space="0" w:color="auto"/>
      </w:divBdr>
    </w:div>
    <w:div w:id="702753358">
      <w:bodyDiv w:val="1"/>
      <w:marLeft w:val="0"/>
      <w:marRight w:val="0"/>
      <w:marTop w:val="0"/>
      <w:marBottom w:val="0"/>
      <w:divBdr>
        <w:top w:val="none" w:sz="0" w:space="0" w:color="auto"/>
        <w:left w:val="none" w:sz="0" w:space="0" w:color="auto"/>
        <w:bottom w:val="none" w:sz="0" w:space="0" w:color="auto"/>
        <w:right w:val="none" w:sz="0" w:space="0" w:color="auto"/>
      </w:divBdr>
    </w:div>
    <w:div w:id="702753988">
      <w:bodyDiv w:val="1"/>
      <w:marLeft w:val="0"/>
      <w:marRight w:val="0"/>
      <w:marTop w:val="0"/>
      <w:marBottom w:val="0"/>
      <w:divBdr>
        <w:top w:val="none" w:sz="0" w:space="0" w:color="auto"/>
        <w:left w:val="none" w:sz="0" w:space="0" w:color="auto"/>
        <w:bottom w:val="none" w:sz="0" w:space="0" w:color="auto"/>
        <w:right w:val="none" w:sz="0" w:space="0" w:color="auto"/>
      </w:divBdr>
    </w:div>
    <w:div w:id="702825974">
      <w:bodyDiv w:val="1"/>
      <w:marLeft w:val="0"/>
      <w:marRight w:val="0"/>
      <w:marTop w:val="0"/>
      <w:marBottom w:val="0"/>
      <w:divBdr>
        <w:top w:val="none" w:sz="0" w:space="0" w:color="auto"/>
        <w:left w:val="none" w:sz="0" w:space="0" w:color="auto"/>
        <w:bottom w:val="none" w:sz="0" w:space="0" w:color="auto"/>
        <w:right w:val="none" w:sz="0" w:space="0" w:color="auto"/>
      </w:divBdr>
    </w:div>
    <w:div w:id="702903523">
      <w:bodyDiv w:val="1"/>
      <w:marLeft w:val="0"/>
      <w:marRight w:val="0"/>
      <w:marTop w:val="0"/>
      <w:marBottom w:val="0"/>
      <w:divBdr>
        <w:top w:val="none" w:sz="0" w:space="0" w:color="auto"/>
        <w:left w:val="none" w:sz="0" w:space="0" w:color="auto"/>
        <w:bottom w:val="none" w:sz="0" w:space="0" w:color="auto"/>
        <w:right w:val="none" w:sz="0" w:space="0" w:color="auto"/>
      </w:divBdr>
    </w:div>
    <w:div w:id="702941509">
      <w:bodyDiv w:val="1"/>
      <w:marLeft w:val="0"/>
      <w:marRight w:val="0"/>
      <w:marTop w:val="0"/>
      <w:marBottom w:val="0"/>
      <w:divBdr>
        <w:top w:val="none" w:sz="0" w:space="0" w:color="auto"/>
        <w:left w:val="none" w:sz="0" w:space="0" w:color="auto"/>
        <w:bottom w:val="none" w:sz="0" w:space="0" w:color="auto"/>
        <w:right w:val="none" w:sz="0" w:space="0" w:color="auto"/>
      </w:divBdr>
    </w:div>
    <w:div w:id="703017459">
      <w:bodyDiv w:val="1"/>
      <w:marLeft w:val="0"/>
      <w:marRight w:val="0"/>
      <w:marTop w:val="0"/>
      <w:marBottom w:val="0"/>
      <w:divBdr>
        <w:top w:val="none" w:sz="0" w:space="0" w:color="auto"/>
        <w:left w:val="none" w:sz="0" w:space="0" w:color="auto"/>
        <w:bottom w:val="none" w:sz="0" w:space="0" w:color="auto"/>
        <w:right w:val="none" w:sz="0" w:space="0" w:color="auto"/>
      </w:divBdr>
    </w:div>
    <w:div w:id="703020427">
      <w:bodyDiv w:val="1"/>
      <w:marLeft w:val="0"/>
      <w:marRight w:val="0"/>
      <w:marTop w:val="0"/>
      <w:marBottom w:val="0"/>
      <w:divBdr>
        <w:top w:val="none" w:sz="0" w:space="0" w:color="auto"/>
        <w:left w:val="none" w:sz="0" w:space="0" w:color="auto"/>
        <w:bottom w:val="none" w:sz="0" w:space="0" w:color="auto"/>
        <w:right w:val="none" w:sz="0" w:space="0" w:color="auto"/>
      </w:divBdr>
    </w:div>
    <w:div w:id="703021707">
      <w:bodyDiv w:val="1"/>
      <w:marLeft w:val="0"/>
      <w:marRight w:val="0"/>
      <w:marTop w:val="0"/>
      <w:marBottom w:val="0"/>
      <w:divBdr>
        <w:top w:val="none" w:sz="0" w:space="0" w:color="auto"/>
        <w:left w:val="none" w:sz="0" w:space="0" w:color="auto"/>
        <w:bottom w:val="none" w:sz="0" w:space="0" w:color="auto"/>
        <w:right w:val="none" w:sz="0" w:space="0" w:color="auto"/>
      </w:divBdr>
    </w:div>
    <w:div w:id="703022221">
      <w:bodyDiv w:val="1"/>
      <w:marLeft w:val="0"/>
      <w:marRight w:val="0"/>
      <w:marTop w:val="0"/>
      <w:marBottom w:val="0"/>
      <w:divBdr>
        <w:top w:val="none" w:sz="0" w:space="0" w:color="auto"/>
        <w:left w:val="none" w:sz="0" w:space="0" w:color="auto"/>
        <w:bottom w:val="none" w:sz="0" w:space="0" w:color="auto"/>
        <w:right w:val="none" w:sz="0" w:space="0" w:color="auto"/>
      </w:divBdr>
    </w:div>
    <w:div w:id="703022771">
      <w:bodyDiv w:val="1"/>
      <w:marLeft w:val="0"/>
      <w:marRight w:val="0"/>
      <w:marTop w:val="0"/>
      <w:marBottom w:val="0"/>
      <w:divBdr>
        <w:top w:val="none" w:sz="0" w:space="0" w:color="auto"/>
        <w:left w:val="none" w:sz="0" w:space="0" w:color="auto"/>
        <w:bottom w:val="none" w:sz="0" w:space="0" w:color="auto"/>
        <w:right w:val="none" w:sz="0" w:space="0" w:color="auto"/>
      </w:divBdr>
    </w:div>
    <w:div w:id="703091345">
      <w:bodyDiv w:val="1"/>
      <w:marLeft w:val="0"/>
      <w:marRight w:val="0"/>
      <w:marTop w:val="0"/>
      <w:marBottom w:val="0"/>
      <w:divBdr>
        <w:top w:val="none" w:sz="0" w:space="0" w:color="auto"/>
        <w:left w:val="none" w:sz="0" w:space="0" w:color="auto"/>
        <w:bottom w:val="none" w:sz="0" w:space="0" w:color="auto"/>
        <w:right w:val="none" w:sz="0" w:space="0" w:color="auto"/>
      </w:divBdr>
    </w:div>
    <w:div w:id="703097984">
      <w:bodyDiv w:val="1"/>
      <w:marLeft w:val="0"/>
      <w:marRight w:val="0"/>
      <w:marTop w:val="0"/>
      <w:marBottom w:val="0"/>
      <w:divBdr>
        <w:top w:val="none" w:sz="0" w:space="0" w:color="auto"/>
        <w:left w:val="none" w:sz="0" w:space="0" w:color="auto"/>
        <w:bottom w:val="none" w:sz="0" w:space="0" w:color="auto"/>
        <w:right w:val="none" w:sz="0" w:space="0" w:color="auto"/>
      </w:divBdr>
    </w:div>
    <w:div w:id="703402915">
      <w:bodyDiv w:val="1"/>
      <w:marLeft w:val="0"/>
      <w:marRight w:val="0"/>
      <w:marTop w:val="0"/>
      <w:marBottom w:val="0"/>
      <w:divBdr>
        <w:top w:val="none" w:sz="0" w:space="0" w:color="auto"/>
        <w:left w:val="none" w:sz="0" w:space="0" w:color="auto"/>
        <w:bottom w:val="none" w:sz="0" w:space="0" w:color="auto"/>
        <w:right w:val="none" w:sz="0" w:space="0" w:color="auto"/>
      </w:divBdr>
    </w:div>
    <w:div w:id="703595992">
      <w:bodyDiv w:val="1"/>
      <w:marLeft w:val="0"/>
      <w:marRight w:val="0"/>
      <w:marTop w:val="0"/>
      <w:marBottom w:val="0"/>
      <w:divBdr>
        <w:top w:val="none" w:sz="0" w:space="0" w:color="auto"/>
        <w:left w:val="none" w:sz="0" w:space="0" w:color="auto"/>
        <w:bottom w:val="none" w:sz="0" w:space="0" w:color="auto"/>
        <w:right w:val="none" w:sz="0" w:space="0" w:color="auto"/>
      </w:divBdr>
    </w:div>
    <w:div w:id="703597541">
      <w:bodyDiv w:val="1"/>
      <w:marLeft w:val="0"/>
      <w:marRight w:val="0"/>
      <w:marTop w:val="0"/>
      <w:marBottom w:val="0"/>
      <w:divBdr>
        <w:top w:val="none" w:sz="0" w:space="0" w:color="auto"/>
        <w:left w:val="none" w:sz="0" w:space="0" w:color="auto"/>
        <w:bottom w:val="none" w:sz="0" w:space="0" w:color="auto"/>
        <w:right w:val="none" w:sz="0" w:space="0" w:color="auto"/>
      </w:divBdr>
    </w:div>
    <w:div w:id="703604534">
      <w:bodyDiv w:val="1"/>
      <w:marLeft w:val="0"/>
      <w:marRight w:val="0"/>
      <w:marTop w:val="0"/>
      <w:marBottom w:val="0"/>
      <w:divBdr>
        <w:top w:val="none" w:sz="0" w:space="0" w:color="auto"/>
        <w:left w:val="none" w:sz="0" w:space="0" w:color="auto"/>
        <w:bottom w:val="none" w:sz="0" w:space="0" w:color="auto"/>
        <w:right w:val="none" w:sz="0" w:space="0" w:color="auto"/>
      </w:divBdr>
    </w:div>
    <w:div w:id="703674882">
      <w:bodyDiv w:val="1"/>
      <w:marLeft w:val="0"/>
      <w:marRight w:val="0"/>
      <w:marTop w:val="0"/>
      <w:marBottom w:val="0"/>
      <w:divBdr>
        <w:top w:val="none" w:sz="0" w:space="0" w:color="auto"/>
        <w:left w:val="none" w:sz="0" w:space="0" w:color="auto"/>
        <w:bottom w:val="none" w:sz="0" w:space="0" w:color="auto"/>
        <w:right w:val="none" w:sz="0" w:space="0" w:color="auto"/>
      </w:divBdr>
    </w:div>
    <w:div w:id="703755258">
      <w:bodyDiv w:val="1"/>
      <w:marLeft w:val="0"/>
      <w:marRight w:val="0"/>
      <w:marTop w:val="0"/>
      <w:marBottom w:val="0"/>
      <w:divBdr>
        <w:top w:val="none" w:sz="0" w:space="0" w:color="auto"/>
        <w:left w:val="none" w:sz="0" w:space="0" w:color="auto"/>
        <w:bottom w:val="none" w:sz="0" w:space="0" w:color="auto"/>
        <w:right w:val="none" w:sz="0" w:space="0" w:color="auto"/>
      </w:divBdr>
    </w:div>
    <w:div w:id="703792331">
      <w:bodyDiv w:val="1"/>
      <w:marLeft w:val="0"/>
      <w:marRight w:val="0"/>
      <w:marTop w:val="0"/>
      <w:marBottom w:val="0"/>
      <w:divBdr>
        <w:top w:val="none" w:sz="0" w:space="0" w:color="auto"/>
        <w:left w:val="none" w:sz="0" w:space="0" w:color="auto"/>
        <w:bottom w:val="none" w:sz="0" w:space="0" w:color="auto"/>
        <w:right w:val="none" w:sz="0" w:space="0" w:color="auto"/>
      </w:divBdr>
    </w:div>
    <w:div w:id="703792939">
      <w:bodyDiv w:val="1"/>
      <w:marLeft w:val="0"/>
      <w:marRight w:val="0"/>
      <w:marTop w:val="0"/>
      <w:marBottom w:val="0"/>
      <w:divBdr>
        <w:top w:val="none" w:sz="0" w:space="0" w:color="auto"/>
        <w:left w:val="none" w:sz="0" w:space="0" w:color="auto"/>
        <w:bottom w:val="none" w:sz="0" w:space="0" w:color="auto"/>
        <w:right w:val="none" w:sz="0" w:space="0" w:color="auto"/>
      </w:divBdr>
    </w:div>
    <w:div w:id="703867566">
      <w:bodyDiv w:val="1"/>
      <w:marLeft w:val="0"/>
      <w:marRight w:val="0"/>
      <w:marTop w:val="0"/>
      <w:marBottom w:val="0"/>
      <w:divBdr>
        <w:top w:val="none" w:sz="0" w:space="0" w:color="auto"/>
        <w:left w:val="none" w:sz="0" w:space="0" w:color="auto"/>
        <w:bottom w:val="none" w:sz="0" w:space="0" w:color="auto"/>
        <w:right w:val="none" w:sz="0" w:space="0" w:color="auto"/>
      </w:divBdr>
    </w:div>
    <w:div w:id="703873266">
      <w:bodyDiv w:val="1"/>
      <w:marLeft w:val="0"/>
      <w:marRight w:val="0"/>
      <w:marTop w:val="0"/>
      <w:marBottom w:val="0"/>
      <w:divBdr>
        <w:top w:val="none" w:sz="0" w:space="0" w:color="auto"/>
        <w:left w:val="none" w:sz="0" w:space="0" w:color="auto"/>
        <w:bottom w:val="none" w:sz="0" w:space="0" w:color="auto"/>
        <w:right w:val="none" w:sz="0" w:space="0" w:color="auto"/>
      </w:divBdr>
    </w:div>
    <w:div w:id="704210500">
      <w:bodyDiv w:val="1"/>
      <w:marLeft w:val="0"/>
      <w:marRight w:val="0"/>
      <w:marTop w:val="0"/>
      <w:marBottom w:val="0"/>
      <w:divBdr>
        <w:top w:val="none" w:sz="0" w:space="0" w:color="auto"/>
        <w:left w:val="none" w:sz="0" w:space="0" w:color="auto"/>
        <w:bottom w:val="none" w:sz="0" w:space="0" w:color="auto"/>
        <w:right w:val="none" w:sz="0" w:space="0" w:color="auto"/>
      </w:divBdr>
    </w:div>
    <w:div w:id="704211320">
      <w:bodyDiv w:val="1"/>
      <w:marLeft w:val="0"/>
      <w:marRight w:val="0"/>
      <w:marTop w:val="0"/>
      <w:marBottom w:val="0"/>
      <w:divBdr>
        <w:top w:val="none" w:sz="0" w:space="0" w:color="auto"/>
        <w:left w:val="none" w:sz="0" w:space="0" w:color="auto"/>
        <w:bottom w:val="none" w:sz="0" w:space="0" w:color="auto"/>
        <w:right w:val="none" w:sz="0" w:space="0" w:color="auto"/>
      </w:divBdr>
    </w:div>
    <w:div w:id="704407109">
      <w:bodyDiv w:val="1"/>
      <w:marLeft w:val="0"/>
      <w:marRight w:val="0"/>
      <w:marTop w:val="0"/>
      <w:marBottom w:val="0"/>
      <w:divBdr>
        <w:top w:val="none" w:sz="0" w:space="0" w:color="auto"/>
        <w:left w:val="none" w:sz="0" w:space="0" w:color="auto"/>
        <w:bottom w:val="none" w:sz="0" w:space="0" w:color="auto"/>
        <w:right w:val="none" w:sz="0" w:space="0" w:color="auto"/>
      </w:divBdr>
    </w:div>
    <w:div w:id="704410381">
      <w:bodyDiv w:val="1"/>
      <w:marLeft w:val="0"/>
      <w:marRight w:val="0"/>
      <w:marTop w:val="0"/>
      <w:marBottom w:val="0"/>
      <w:divBdr>
        <w:top w:val="none" w:sz="0" w:space="0" w:color="auto"/>
        <w:left w:val="none" w:sz="0" w:space="0" w:color="auto"/>
        <w:bottom w:val="none" w:sz="0" w:space="0" w:color="auto"/>
        <w:right w:val="none" w:sz="0" w:space="0" w:color="auto"/>
      </w:divBdr>
    </w:div>
    <w:div w:id="704477259">
      <w:bodyDiv w:val="1"/>
      <w:marLeft w:val="0"/>
      <w:marRight w:val="0"/>
      <w:marTop w:val="0"/>
      <w:marBottom w:val="0"/>
      <w:divBdr>
        <w:top w:val="none" w:sz="0" w:space="0" w:color="auto"/>
        <w:left w:val="none" w:sz="0" w:space="0" w:color="auto"/>
        <w:bottom w:val="none" w:sz="0" w:space="0" w:color="auto"/>
        <w:right w:val="none" w:sz="0" w:space="0" w:color="auto"/>
      </w:divBdr>
    </w:div>
    <w:div w:id="704523372">
      <w:bodyDiv w:val="1"/>
      <w:marLeft w:val="0"/>
      <w:marRight w:val="0"/>
      <w:marTop w:val="0"/>
      <w:marBottom w:val="0"/>
      <w:divBdr>
        <w:top w:val="none" w:sz="0" w:space="0" w:color="auto"/>
        <w:left w:val="none" w:sz="0" w:space="0" w:color="auto"/>
        <w:bottom w:val="none" w:sz="0" w:space="0" w:color="auto"/>
        <w:right w:val="none" w:sz="0" w:space="0" w:color="auto"/>
      </w:divBdr>
    </w:div>
    <w:div w:id="704526414">
      <w:bodyDiv w:val="1"/>
      <w:marLeft w:val="0"/>
      <w:marRight w:val="0"/>
      <w:marTop w:val="0"/>
      <w:marBottom w:val="0"/>
      <w:divBdr>
        <w:top w:val="none" w:sz="0" w:space="0" w:color="auto"/>
        <w:left w:val="none" w:sz="0" w:space="0" w:color="auto"/>
        <w:bottom w:val="none" w:sz="0" w:space="0" w:color="auto"/>
        <w:right w:val="none" w:sz="0" w:space="0" w:color="auto"/>
      </w:divBdr>
    </w:div>
    <w:div w:id="704718908">
      <w:bodyDiv w:val="1"/>
      <w:marLeft w:val="0"/>
      <w:marRight w:val="0"/>
      <w:marTop w:val="0"/>
      <w:marBottom w:val="0"/>
      <w:divBdr>
        <w:top w:val="none" w:sz="0" w:space="0" w:color="auto"/>
        <w:left w:val="none" w:sz="0" w:space="0" w:color="auto"/>
        <w:bottom w:val="none" w:sz="0" w:space="0" w:color="auto"/>
        <w:right w:val="none" w:sz="0" w:space="0" w:color="auto"/>
      </w:divBdr>
    </w:div>
    <w:div w:id="704792404">
      <w:bodyDiv w:val="1"/>
      <w:marLeft w:val="0"/>
      <w:marRight w:val="0"/>
      <w:marTop w:val="0"/>
      <w:marBottom w:val="0"/>
      <w:divBdr>
        <w:top w:val="none" w:sz="0" w:space="0" w:color="auto"/>
        <w:left w:val="none" w:sz="0" w:space="0" w:color="auto"/>
        <w:bottom w:val="none" w:sz="0" w:space="0" w:color="auto"/>
        <w:right w:val="none" w:sz="0" w:space="0" w:color="auto"/>
      </w:divBdr>
    </w:div>
    <w:div w:id="704793378">
      <w:bodyDiv w:val="1"/>
      <w:marLeft w:val="0"/>
      <w:marRight w:val="0"/>
      <w:marTop w:val="0"/>
      <w:marBottom w:val="0"/>
      <w:divBdr>
        <w:top w:val="none" w:sz="0" w:space="0" w:color="auto"/>
        <w:left w:val="none" w:sz="0" w:space="0" w:color="auto"/>
        <w:bottom w:val="none" w:sz="0" w:space="0" w:color="auto"/>
        <w:right w:val="none" w:sz="0" w:space="0" w:color="auto"/>
      </w:divBdr>
    </w:div>
    <w:div w:id="704869943">
      <w:bodyDiv w:val="1"/>
      <w:marLeft w:val="0"/>
      <w:marRight w:val="0"/>
      <w:marTop w:val="0"/>
      <w:marBottom w:val="0"/>
      <w:divBdr>
        <w:top w:val="none" w:sz="0" w:space="0" w:color="auto"/>
        <w:left w:val="none" w:sz="0" w:space="0" w:color="auto"/>
        <w:bottom w:val="none" w:sz="0" w:space="0" w:color="auto"/>
        <w:right w:val="none" w:sz="0" w:space="0" w:color="auto"/>
      </w:divBdr>
    </w:div>
    <w:div w:id="705102981">
      <w:bodyDiv w:val="1"/>
      <w:marLeft w:val="0"/>
      <w:marRight w:val="0"/>
      <w:marTop w:val="0"/>
      <w:marBottom w:val="0"/>
      <w:divBdr>
        <w:top w:val="none" w:sz="0" w:space="0" w:color="auto"/>
        <w:left w:val="none" w:sz="0" w:space="0" w:color="auto"/>
        <w:bottom w:val="none" w:sz="0" w:space="0" w:color="auto"/>
        <w:right w:val="none" w:sz="0" w:space="0" w:color="auto"/>
      </w:divBdr>
    </w:div>
    <w:div w:id="705105753">
      <w:bodyDiv w:val="1"/>
      <w:marLeft w:val="0"/>
      <w:marRight w:val="0"/>
      <w:marTop w:val="0"/>
      <w:marBottom w:val="0"/>
      <w:divBdr>
        <w:top w:val="none" w:sz="0" w:space="0" w:color="auto"/>
        <w:left w:val="none" w:sz="0" w:space="0" w:color="auto"/>
        <w:bottom w:val="none" w:sz="0" w:space="0" w:color="auto"/>
        <w:right w:val="none" w:sz="0" w:space="0" w:color="auto"/>
      </w:divBdr>
    </w:div>
    <w:div w:id="705132325">
      <w:bodyDiv w:val="1"/>
      <w:marLeft w:val="0"/>
      <w:marRight w:val="0"/>
      <w:marTop w:val="0"/>
      <w:marBottom w:val="0"/>
      <w:divBdr>
        <w:top w:val="none" w:sz="0" w:space="0" w:color="auto"/>
        <w:left w:val="none" w:sz="0" w:space="0" w:color="auto"/>
        <w:bottom w:val="none" w:sz="0" w:space="0" w:color="auto"/>
        <w:right w:val="none" w:sz="0" w:space="0" w:color="auto"/>
      </w:divBdr>
    </w:div>
    <w:div w:id="705132565">
      <w:bodyDiv w:val="1"/>
      <w:marLeft w:val="0"/>
      <w:marRight w:val="0"/>
      <w:marTop w:val="0"/>
      <w:marBottom w:val="0"/>
      <w:divBdr>
        <w:top w:val="none" w:sz="0" w:space="0" w:color="auto"/>
        <w:left w:val="none" w:sz="0" w:space="0" w:color="auto"/>
        <w:bottom w:val="none" w:sz="0" w:space="0" w:color="auto"/>
        <w:right w:val="none" w:sz="0" w:space="0" w:color="auto"/>
      </w:divBdr>
    </w:div>
    <w:div w:id="705176214">
      <w:bodyDiv w:val="1"/>
      <w:marLeft w:val="0"/>
      <w:marRight w:val="0"/>
      <w:marTop w:val="0"/>
      <w:marBottom w:val="0"/>
      <w:divBdr>
        <w:top w:val="none" w:sz="0" w:space="0" w:color="auto"/>
        <w:left w:val="none" w:sz="0" w:space="0" w:color="auto"/>
        <w:bottom w:val="none" w:sz="0" w:space="0" w:color="auto"/>
        <w:right w:val="none" w:sz="0" w:space="0" w:color="auto"/>
      </w:divBdr>
    </w:div>
    <w:div w:id="705181731">
      <w:bodyDiv w:val="1"/>
      <w:marLeft w:val="0"/>
      <w:marRight w:val="0"/>
      <w:marTop w:val="0"/>
      <w:marBottom w:val="0"/>
      <w:divBdr>
        <w:top w:val="none" w:sz="0" w:space="0" w:color="auto"/>
        <w:left w:val="none" w:sz="0" w:space="0" w:color="auto"/>
        <w:bottom w:val="none" w:sz="0" w:space="0" w:color="auto"/>
        <w:right w:val="none" w:sz="0" w:space="0" w:color="auto"/>
      </w:divBdr>
    </w:div>
    <w:div w:id="705254554">
      <w:bodyDiv w:val="1"/>
      <w:marLeft w:val="0"/>
      <w:marRight w:val="0"/>
      <w:marTop w:val="0"/>
      <w:marBottom w:val="0"/>
      <w:divBdr>
        <w:top w:val="none" w:sz="0" w:space="0" w:color="auto"/>
        <w:left w:val="none" w:sz="0" w:space="0" w:color="auto"/>
        <w:bottom w:val="none" w:sz="0" w:space="0" w:color="auto"/>
        <w:right w:val="none" w:sz="0" w:space="0" w:color="auto"/>
      </w:divBdr>
    </w:div>
    <w:div w:id="705258147">
      <w:bodyDiv w:val="1"/>
      <w:marLeft w:val="0"/>
      <w:marRight w:val="0"/>
      <w:marTop w:val="0"/>
      <w:marBottom w:val="0"/>
      <w:divBdr>
        <w:top w:val="none" w:sz="0" w:space="0" w:color="auto"/>
        <w:left w:val="none" w:sz="0" w:space="0" w:color="auto"/>
        <w:bottom w:val="none" w:sz="0" w:space="0" w:color="auto"/>
        <w:right w:val="none" w:sz="0" w:space="0" w:color="auto"/>
      </w:divBdr>
    </w:div>
    <w:div w:id="705258406">
      <w:bodyDiv w:val="1"/>
      <w:marLeft w:val="0"/>
      <w:marRight w:val="0"/>
      <w:marTop w:val="0"/>
      <w:marBottom w:val="0"/>
      <w:divBdr>
        <w:top w:val="none" w:sz="0" w:space="0" w:color="auto"/>
        <w:left w:val="none" w:sz="0" w:space="0" w:color="auto"/>
        <w:bottom w:val="none" w:sz="0" w:space="0" w:color="auto"/>
        <w:right w:val="none" w:sz="0" w:space="0" w:color="auto"/>
      </w:divBdr>
    </w:div>
    <w:div w:id="705326272">
      <w:bodyDiv w:val="1"/>
      <w:marLeft w:val="0"/>
      <w:marRight w:val="0"/>
      <w:marTop w:val="0"/>
      <w:marBottom w:val="0"/>
      <w:divBdr>
        <w:top w:val="none" w:sz="0" w:space="0" w:color="auto"/>
        <w:left w:val="none" w:sz="0" w:space="0" w:color="auto"/>
        <w:bottom w:val="none" w:sz="0" w:space="0" w:color="auto"/>
        <w:right w:val="none" w:sz="0" w:space="0" w:color="auto"/>
      </w:divBdr>
    </w:div>
    <w:div w:id="705446261">
      <w:bodyDiv w:val="1"/>
      <w:marLeft w:val="0"/>
      <w:marRight w:val="0"/>
      <w:marTop w:val="0"/>
      <w:marBottom w:val="0"/>
      <w:divBdr>
        <w:top w:val="none" w:sz="0" w:space="0" w:color="auto"/>
        <w:left w:val="none" w:sz="0" w:space="0" w:color="auto"/>
        <w:bottom w:val="none" w:sz="0" w:space="0" w:color="auto"/>
        <w:right w:val="none" w:sz="0" w:space="0" w:color="auto"/>
      </w:divBdr>
    </w:div>
    <w:div w:id="705447597">
      <w:bodyDiv w:val="1"/>
      <w:marLeft w:val="0"/>
      <w:marRight w:val="0"/>
      <w:marTop w:val="0"/>
      <w:marBottom w:val="0"/>
      <w:divBdr>
        <w:top w:val="none" w:sz="0" w:space="0" w:color="auto"/>
        <w:left w:val="none" w:sz="0" w:space="0" w:color="auto"/>
        <w:bottom w:val="none" w:sz="0" w:space="0" w:color="auto"/>
        <w:right w:val="none" w:sz="0" w:space="0" w:color="auto"/>
      </w:divBdr>
    </w:div>
    <w:div w:id="705495671">
      <w:bodyDiv w:val="1"/>
      <w:marLeft w:val="0"/>
      <w:marRight w:val="0"/>
      <w:marTop w:val="0"/>
      <w:marBottom w:val="0"/>
      <w:divBdr>
        <w:top w:val="none" w:sz="0" w:space="0" w:color="auto"/>
        <w:left w:val="none" w:sz="0" w:space="0" w:color="auto"/>
        <w:bottom w:val="none" w:sz="0" w:space="0" w:color="auto"/>
        <w:right w:val="none" w:sz="0" w:space="0" w:color="auto"/>
      </w:divBdr>
    </w:div>
    <w:div w:id="705562872">
      <w:bodyDiv w:val="1"/>
      <w:marLeft w:val="0"/>
      <w:marRight w:val="0"/>
      <w:marTop w:val="0"/>
      <w:marBottom w:val="0"/>
      <w:divBdr>
        <w:top w:val="none" w:sz="0" w:space="0" w:color="auto"/>
        <w:left w:val="none" w:sz="0" w:space="0" w:color="auto"/>
        <w:bottom w:val="none" w:sz="0" w:space="0" w:color="auto"/>
        <w:right w:val="none" w:sz="0" w:space="0" w:color="auto"/>
      </w:divBdr>
    </w:div>
    <w:div w:id="705643281">
      <w:bodyDiv w:val="1"/>
      <w:marLeft w:val="0"/>
      <w:marRight w:val="0"/>
      <w:marTop w:val="0"/>
      <w:marBottom w:val="0"/>
      <w:divBdr>
        <w:top w:val="none" w:sz="0" w:space="0" w:color="auto"/>
        <w:left w:val="none" w:sz="0" w:space="0" w:color="auto"/>
        <w:bottom w:val="none" w:sz="0" w:space="0" w:color="auto"/>
        <w:right w:val="none" w:sz="0" w:space="0" w:color="auto"/>
      </w:divBdr>
    </w:div>
    <w:div w:id="705646130">
      <w:bodyDiv w:val="1"/>
      <w:marLeft w:val="0"/>
      <w:marRight w:val="0"/>
      <w:marTop w:val="0"/>
      <w:marBottom w:val="0"/>
      <w:divBdr>
        <w:top w:val="none" w:sz="0" w:space="0" w:color="auto"/>
        <w:left w:val="none" w:sz="0" w:space="0" w:color="auto"/>
        <w:bottom w:val="none" w:sz="0" w:space="0" w:color="auto"/>
        <w:right w:val="none" w:sz="0" w:space="0" w:color="auto"/>
      </w:divBdr>
    </w:div>
    <w:div w:id="705759387">
      <w:bodyDiv w:val="1"/>
      <w:marLeft w:val="0"/>
      <w:marRight w:val="0"/>
      <w:marTop w:val="0"/>
      <w:marBottom w:val="0"/>
      <w:divBdr>
        <w:top w:val="none" w:sz="0" w:space="0" w:color="auto"/>
        <w:left w:val="none" w:sz="0" w:space="0" w:color="auto"/>
        <w:bottom w:val="none" w:sz="0" w:space="0" w:color="auto"/>
        <w:right w:val="none" w:sz="0" w:space="0" w:color="auto"/>
      </w:divBdr>
    </w:div>
    <w:div w:id="705839562">
      <w:bodyDiv w:val="1"/>
      <w:marLeft w:val="0"/>
      <w:marRight w:val="0"/>
      <w:marTop w:val="0"/>
      <w:marBottom w:val="0"/>
      <w:divBdr>
        <w:top w:val="none" w:sz="0" w:space="0" w:color="auto"/>
        <w:left w:val="none" w:sz="0" w:space="0" w:color="auto"/>
        <w:bottom w:val="none" w:sz="0" w:space="0" w:color="auto"/>
        <w:right w:val="none" w:sz="0" w:space="0" w:color="auto"/>
      </w:divBdr>
    </w:div>
    <w:div w:id="705981028">
      <w:bodyDiv w:val="1"/>
      <w:marLeft w:val="0"/>
      <w:marRight w:val="0"/>
      <w:marTop w:val="0"/>
      <w:marBottom w:val="0"/>
      <w:divBdr>
        <w:top w:val="none" w:sz="0" w:space="0" w:color="auto"/>
        <w:left w:val="none" w:sz="0" w:space="0" w:color="auto"/>
        <w:bottom w:val="none" w:sz="0" w:space="0" w:color="auto"/>
        <w:right w:val="none" w:sz="0" w:space="0" w:color="auto"/>
      </w:divBdr>
    </w:div>
    <w:div w:id="706102907">
      <w:bodyDiv w:val="1"/>
      <w:marLeft w:val="0"/>
      <w:marRight w:val="0"/>
      <w:marTop w:val="0"/>
      <w:marBottom w:val="0"/>
      <w:divBdr>
        <w:top w:val="none" w:sz="0" w:space="0" w:color="auto"/>
        <w:left w:val="none" w:sz="0" w:space="0" w:color="auto"/>
        <w:bottom w:val="none" w:sz="0" w:space="0" w:color="auto"/>
        <w:right w:val="none" w:sz="0" w:space="0" w:color="auto"/>
      </w:divBdr>
    </w:div>
    <w:div w:id="706222812">
      <w:bodyDiv w:val="1"/>
      <w:marLeft w:val="0"/>
      <w:marRight w:val="0"/>
      <w:marTop w:val="0"/>
      <w:marBottom w:val="0"/>
      <w:divBdr>
        <w:top w:val="none" w:sz="0" w:space="0" w:color="auto"/>
        <w:left w:val="none" w:sz="0" w:space="0" w:color="auto"/>
        <w:bottom w:val="none" w:sz="0" w:space="0" w:color="auto"/>
        <w:right w:val="none" w:sz="0" w:space="0" w:color="auto"/>
      </w:divBdr>
    </w:div>
    <w:div w:id="706369092">
      <w:bodyDiv w:val="1"/>
      <w:marLeft w:val="0"/>
      <w:marRight w:val="0"/>
      <w:marTop w:val="0"/>
      <w:marBottom w:val="0"/>
      <w:divBdr>
        <w:top w:val="none" w:sz="0" w:space="0" w:color="auto"/>
        <w:left w:val="none" w:sz="0" w:space="0" w:color="auto"/>
        <w:bottom w:val="none" w:sz="0" w:space="0" w:color="auto"/>
        <w:right w:val="none" w:sz="0" w:space="0" w:color="auto"/>
      </w:divBdr>
    </w:div>
    <w:div w:id="706413230">
      <w:bodyDiv w:val="1"/>
      <w:marLeft w:val="0"/>
      <w:marRight w:val="0"/>
      <w:marTop w:val="0"/>
      <w:marBottom w:val="0"/>
      <w:divBdr>
        <w:top w:val="none" w:sz="0" w:space="0" w:color="auto"/>
        <w:left w:val="none" w:sz="0" w:space="0" w:color="auto"/>
        <w:bottom w:val="none" w:sz="0" w:space="0" w:color="auto"/>
        <w:right w:val="none" w:sz="0" w:space="0" w:color="auto"/>
      </w:divBdr>
    </w:div>
    <w:div w:id="706487770">
      <w:bodyDiv w:val="1"/>
      <w:marLeft w:val="0"/>
      <w:marRight w:val="0"/>
      <w:marTop w:val="0"/>
      <w:marBottom w:val="0"/>
      <w:divBdr>
        <w:top w:val="none" w:sz="0" w:space="0" w:color="auto"/>
        <w:left w:val="none" w:sz="0" w:space="0" w:color="auto"/>
        <w:bottom w:val="none" w:sz="0" w:space="0" w:color="auto"/>
        <w:right w:val="none" w:sz="0" w:space="0" w:color="auto"/>
      </w:divBdr>
    </w:div>
    <w:div w:id="706564976">
      <w:bodyDiv w:val="1"/>
      <w:marLeft w:val="0"/>
      <w:marRight w:val="0"/>
      <w:marTop w:val="0"/>
      <w:marBottom w:val="0"/>
      <w:divBdr>
        <w:top w:val="none" w:sz="0" w:space="0" w:color="auto"/>
        <w:left w:val="none" w:sz="0" w:space="0" w:color="auto"/>
        <w:bottom w:val="none" w:sz="0" w:space="0" w:color="auto"/>
        <w:right w:val="none" w:sz="0" w:space="0" w:color="auto"/>
      </w:divBdr>
    </w:div>
    <w:div w:id="706611134">
      <w:bodyDiv w:val="1"/>
      <w:marLeft w:val="0"/>
      <w:marRight w:val="0"/>
      <w:marTop w:val="0"/>
      <w:marBottom w:val="0"/>
      <w:divBdr>
        <w:top w:val="none" w:sz="0" w:space="0" w:color="auto"/>
        <w:left w:val="none" w:sz="0" w:space="0" w:color="auto"/>
        <w:bottom w:val="none" w:sz="0" w:space="0" w:color="auto"/>
        <w:right w:val="none" w:sz="0" w:space="0" w:color="auto"/>
      </w:divBdr>
    </w:div>
    <w:div w:id="706639610">
      <w:bodyDiv w:val="1"/>
      <w:marLeft w:val="0"/>
      <w:marRight w:val="0"/>
      <w:marTop w:val="0"/>
      <w:marBottom w:val="0"/>
      <w:divBdr>
        <w:top w:val="none" w:sz="0" w:space="0" w:color="auto"/>
        <w:left w:val="none" w:sz="0" w:space="0" w:color="auto"/>
        <w:bottom w:val="none" w:sz="0" w:space="0" w:color="auto"/>
        <w:right w:val="none" w:sz="0" w:space="0" w:color="auto"/>
      </w:divBdr>
    </w:div>
    <w:div w:id="706683293">
      <w:bodyDiv w:val="1"/>
      <w:marLeft w:val="0"/>
      <w:marRight w:val="0"/>
      <w:marTop w:val="0"/>
      <w:marBottom w:val="0"/>
      <w:divBdr>
        <w:top w:val="none" w:sz="0" w:space="0" w:color="auto"/>
        <w:left w:val="none" w:sz="0" w:space="0" w:color="auto"/>
        <w:bottom w:val="none" w:sz="0" w:space="0" w:color="auto"/>
        <w:right w:val="none" w:sz="0" w:space="0" w:color="auto"/>
      </w:divBdr>
    </w:div>
    <w:div w:id="706762353">
      <w:bodyDiv w:val="1"/>
      <w:marLeft w:val="0"/>
      <w:marRight w:val="0"/>
      <w:marTop w:val="0"/>
      <w:marBottom w:val="0"/>
      <w:divBdr>
        <w:top w:val="none" w:sz="0" w:space="0" w:color="auto"/>
        <w:left w:val="none" w:sz="0" w:space="0" w:color="auto"/>
        <w:bottom w:val="none" w:sz="0" w:space="0" w:color="auto"/>
        <w:right w:val="none" w:sz="0" w:space="0" w:color="auto"/>
      </w:divBdr>
    </w:div>
    <w:div w:id="706830742">
      <w:bodyDiv w:val="1"/>
      <w:marLeft w:val="0"/>
      <w:marRight w:val="0"/>
      <w:marTop w:val="0"/>
      <w:marBottom w:val="0"/>
      <w:divBdr>
        <w:top w:val="none" w:sz="0" w:space="0" w:color="auto"/>
        <w:left w:val="none" w:sz="0" w:space="0" w:color="auto"/>
        <w:bottom w:val="none" w:sz="0" w:space="0" w:color="auto"/>
        <w:right w:val="none" w:sz="0" w:space="0" w:color="auto"/>
      </w:divBdr>
    </w:div>
    <w:div w:id="706832114">
      <w:bodyDiv w:val="1"/>
      <w:marLeft w:val="0"/>
      <w:marRight w:val="0"/>
      <w:marTop w:val="0"/>
      <w:marBottom w:val="0"/>
      <w:divBdr>
        <w:top w:val="none" w:sz="0" w:space="0" w:color="auto"/>
        <w:left w:val="none" w:sz="0" w:space="0" w:color="auto"/>
        <w:bottom w:val="none" w:sz="0" w:space="0" w:color="auto"/>
        <w:right w:val="none" w:sz="0" w:space="0" w:color="auto"/>
      </w:divBdr>
    </w:div>
    <w:div w:id="706835965">
      <w:bodyDiv w:val="1"/>
      <w:marLeft w:val="0"/>
      <w:marRight w:val="0"/>
      <w:marTop w:val="0"/>
      <w:marBottom w:val="0"/>
      <w:divBdr>
        <w:top w:val="none" w:sz="0" w:space="0" w:color="auto"/>
        <w:left w:val="none" w:sz="0" w:space="0" w:color="auto"/>
        <w:bottom w:val="none" w:sz="0" w:space="0" w:color="auto"/>
        <w:right w:val="none" w:sz="0" w:space="0" w:color="auto"/>
      </w:divBdr>
    </w:div>
    <w:div w:id="706836536">
      <w:bodyDiv w:val="1"/>
      <w:marLeft w:val="0"/>
      <w:marRight w:val="0"/>
      <w:marTop w:val="0"/>
      <w:marBottom w:val="0"/>
      <w:divBdr>
        <w:top w:val="none" w:sz="0" w:space="0" w:color="auto"/>
        <w:left w:val="none" w:sz="0" w:space="0" w:color="auto"/>
        <w:bottom w:val="none" w:sz="0" w:space="0" w:color="auto"/>
        <w:right w:val="none" w:sz="0" w:space="0" w:color="auto"/>
      </w:divBdr>
    </w:div>
    <w:div w:id="706872269">
      <w:bodyDiv w:val="1"/>
      <w:marLeft w:val="0"/>
      <w:marRight w:val="0"/>
      <w:marTop w:val="0"/>
      <w:marBottom w:val="0"/>
      <w:divBdr>
        <w:top w:val="none" w:sz="0" w:space="0" w:color="auto"/>
        <w:left w:val="none" w:sz="0" w:space="0" w:color="auto"/>
        <w:bottom w:val="none" w:sz="0" w:space="0" w:color="auto"/>
        <w:right w:val="none" w:sz="0" w:space="0" w:color="auto"/>
      </w:divBdr>
    </w:div>
    <w:div w:id="706879261">
      <w:bodyDiv w:val="1"/>
      <w:marLeft w:val="0"/>
      <w:marRight w:val="0"/>
      <w:marTop w:val="0"/>
      <w:marBottom w:val="0"/>
      <w:divBdr>
        <w:top w:val="none" w:sz="0" w:space="0" w:color="auto"/>
        <w:left w:val="none" w:sz="0" w:space="0" w:color="auto"/>
        <w:bottom w:val="none" w:sz="0" w:space="0" w:color="auto"/>
        <w:right w:val="none" w:sz="0" w:space="0" w:color="auto"/>
      </w:divBdr>
    </w:div>
    <w:div w:id="706879983">
      <w:bodyDiv w:val="1"/>
      <w:marLeft w:val="0"/>
      <w:marRight w:val="0"/>
      <w:marTop w:val="0"/>
      <w:marBottom w:val="0"/>
      <w:divBdr>
        <w:top w:val="none" w:sz="0" w:space="0" w:color="auto"/>
        <w:left w:val="none" w:sz="0" w:space="0" w:color="auto"/>
        <w:bottom w:val="none" w:sz="0" w:space="0" w:color="auto"/>
        <w:right w:val="none" w:sz="0" w:space="0" w:color="auto"/>
      </w:divBdr>
    </w:div>
    <w:div w:id="707069165">
      <w:bodyDiv w:val="1"/>
      <w:marLeft w:val="0"/>
      <w:marRight w:val="0"/>
      <w:marTop w:val="0"/>
      <w:marBottom w:val="0"/>
      <w:divBdr>
        <w:top w:val="none" w:sz="0" w:space="0" w:color="auto"/>
        <w:left w:val="none" w:sz="0" w:space="0" w:color="auto"/>
        <w:bottom w:val="none" w:sz="0" w:space="0" w:color="auto"/>
        <w:right w:val="none" w:sz="0" w:space="0" w:color="auto"/>
      </w:divBdr>
    </w:div>
    <w:div w:id="707140979">
      <w:bodyDiv w:val="1"/>
      <w:marLeft w:val="0"/>
      <w:marRight w:val="0"/>
      <w:marTop w:val="0"/>
      <w:marBottom w:val="0"/>
      <w:divBdr>
        <w:top w:val="none" w:sz="0" w:space="0" w:color="auto"/>
        <w:left w:val="none" w:sz="0" w:space="0" w:color="auto"/>
        <w:bottom w:val="none" w:sz="0" w:space="0" w:color="auto"/>
        <w:right w:val="none" w:sz="0" w:space="0" w:color="auto"/>
      </w:divBdr>
    </w:div>
    <w:div w:id="707145349">
      <w:bodyDiv w:val="1"/>
      <w:marLeft w:val="0"/>
      <w:marRight w:val="0"/>
      <w:marTop w:val="0"/>
      <w:marBottom w:val="0"/>
      <w:divBdr>
        <w:top w:val="none" w:sz="0" w:space="0" w:color="auto"/>
        <w:left w:val="none" w:sz="0" w:space="0" w:color="auto"/>
        <w:bottom w:val="none" w:sz="0" w:space="0" w:color="auto"/>
        <w:right w:val="none" w:sz="0" w:space="0" w:color="auto"/>
      </w:divBdr>
    </w:div>
    <w:div w:id="707150132">
      <w:bodyDiv w:val="1"/>
      <w:marLeft w:val="0"/>
      <w:marRight w:val="0"/>
      <w:marTop w:val="0"/>
      <w:marBottom w:val="0"/>
      <w:divBdr>
        <w:top w:val="none" w:sz="0" w:space="0" w:color="auto"/>
        <w:left w:val="none" w:sz="0" w:space="0" w:color="auto"/>
        <w:bottom w:val="none" w:sz="0" w:space="0" w:color="auto"/>
        <w:right w:val="none" w:sz="0" w:space="0" w:color="auto"/>
      </w:divBdr>
    </w:div>
    <w:div w:id="707220652">
      <w:bodyDiv w:val="1"/>
      <w:marLeft w:val="0"/>
      <w:marRight w:val="0"/>
      <w:marTop w:val="0"/>
      <w:marBottom w:val="0"/>
      <w:divBdr>
        <w:top w:val="none" w:sz="0" w:space="0" w:color="auto"/>
        <w:left w:val="none" w:sz="0" w:space="0" w:color="auto"/>
        <w:bottom w:val="none" w:sz="0" w:space="0" w:color="auto"/>
        <w:right w:val="none" w:sz="0" w:space="0" w:color="auto"/>
      </w:divBdr>
    </w:div>
    <w:div w:id="707342998">
      <w:bodyDiv w:val="1"/>
      <w:marLeft w:val="0"/>
      <w:marRight w:val="0"/>
      <w:marTop w:val="0"/>
      <w:marBottom w:val="0"/>
      <w:divBdr>
        <w:top w:val="none" w:sz="0" w:space="0" w:color="auto"/>
        <w:left w:val="none" w:sz="0" w:space="0" w:color="auto"/>
        <w:bottom w:val="none" w:sz="0" w:space="0" w:color="auto"/>
        <w:right w:val="none" w:sz="0" w:space="0" w:color="auto"/>
      </w:divBdr>
    </w:div>
    <w:div w:id="707410524">
      <w:bodyDiv w:val="1"/>
      <w:marLeft w:val="0"/>
      <w:marRight w:val="0"/>
      <w:marTop w:val="0"/>
      <w:marBottom w:val="0"/>
      <w:divBdr>
        <w:top w:val="none" w:sz="0" w:space="0" w:color="auto"/>
        <w:left w:val="none" w:sz="0" w:space="0" w:color="auto"/>
        <w:bottom w:val="none" w:sz="0" w:space="0" w:color="auto"/>
        <w:right w:val="none" w:sz="0" w:space="0" w:color="auto"/>
      </w:divBdr>
    </w:div>
    <w:div w:id="707491825">
      <w:bodyDiv w:val="1"/>
      <w:marLeft w:val="0"/>
      <w:marRight w:val="0"/>
      <w:marTop w:val="0"/>
      <w:marBottom w:val="0"/>
      <w:divBdr>
        <w:top w:val="none" w:sz="0" w:space="0" w:color="auto"/>
        <w:left w:val="none" w:sz="0" w:space="0" w:color="auto"/>
        <w:bottom w:val="none" w:sz="0" w:space="0" w:color="auto"/>
        <w:right w:val="none" w:sz="0" w:space="0" w:color="auto"/>
      </w:divBdr>
    </w:div>
    <w:div w:id="707529878">
      <w:bodyDiv w:val="1"/>
      <w:marLeft w:val="0"/>
      <w:marRight w:val="0"/>
      <w:marTop w:val="0"/>
      <w:marBottom w:val="0"/>
      <w:divBdr>
        <w:top w:val="none" w:sz="0" w:space="0" w:color="auto"/>
        <w:left w:val="none" w:sz="0" w:space="0" w:color="auto"/>
        <w:bottom w:val="none" w:sz="0" w:space="0" w:color="auto"/>
        <w:right w:val="none" w:sz="0" w:space="0" w:color="auto"/>
      </w:divBdr>
    </w:div>
    <w:div w:id="707533632">
      <w:bodyDiv w:val="1"/>
      <w:marLeft w:val="0"/>
      <w:marRight w:val="0"/>
      <w:marTop w:val="0"/>
      <w:marBottom w:val="0"/>
      <w:divBdr>
        <w:top w:val="none" w:sz="0" w:space="0" w:color="auto"/>
        <w:left w:val="none" w:sz="0" w:space="0" w:color="auto"/>
        <w:bottom w:val="none" w:sz="0" w:space="0" w:color="auto"/>
        <w:right w:val="none" w:sz="0" w:space="0" w:color="auto"/>
      </w:divBdr>
    </w:div>
    <w:div w:id="707603350">
      <w:bodyDiv w:val="1"/>
      <w:marLeft w:val="0"/>
      <w:marRight w:val="0"/>
      <w:marTop w:val="0"/>
      <w:marBottom w:val="0"/>
      <w:divBdr>
        <w:top w:val="none" w:sz="0" w:space="0" w:color="auto"/>
        <w:left w:val="none" w:sz="0" w:space="0" w:color="auto"/>
        <w:bottom w:val="none" w:sz="0" w:space="0" w:color="auto"/>
        <w:right w:val="none" w:sz="0" w:space="0" w:color="auto"/>
      </w:divBdr>
    </w:div>
    <w:div w:id="707685488">
      <w:bodyDiv w:val="1"/>
      <w:marLeft w:val="0"/>
      <w:marRight w:val="0"/>
      <w:marTop w:val="0"/>
      <w:marBottom w:val="0"/>
      <w:divBdr>
        <w:top w:val="none" w:sz="0" w:space="0" w:color="auto"/>
        <w:left w:val="none" w:sz="0" w:space="0" w:color="auto"/>
        <w:bottom w:val="none" w:sz="0" w:space="0" w:color="auto"/>
        <w:right w:val="none" w:sz="0" w:space="0" w:color="auto"/>
      </w:divBdr>
    </w:div>
    <w:div w:id="707686447">
      <w:bodyDiv w:val="1"/>
      <w:marLeft w:val="0"/>
      <w:marRight w:val="0"/>
      <w:marTop w:val="0"/>
      <w:marBottom w:val="0"/>
      <w:divBdr>
        <w:top w:val="none" w:sz="0" w:space="0" w:color="auto"/>
        <w:left w:val="none" w:sz="0" w:space="0" w:color="auto"/>
        <w:bottom w:val="none" w:sz="0" w:space="0" w:color="auto"/>
        <w:right w:val="none" w:sz="0" w:space="0" w:color="auto"/>
      </w:divBdr>
    </w:div>
    <w:div w:id="707687532">
      <w:bodyDiv w:val="1"/>
      <w:marLeft w:val="0"/>
      <w:marRight w:val="0"/>
      <w:marTop w:val="0"/>
      <w:marBottom w:val="0"/>
      <w:divBdr>
        <w:top w:val="none" w:sz="0" w:space="0" w:color="auto"/>
        <w:left w:val="none" w:sz="0" w:space="0" w:color="auto"/>
        <w:bottom w:val="none" w:sz="0" w:space="0" w:color="auto"/>
        <w:right w:val="none" w:sz="0" w:space="0" w:color="auto"/>
      </w:divBdr>
    </w:div>
    <w:div w:id="707728457">
      <w:bodyDiv w:val="1"/>
      <w:marLeft w:val="0"/>
      <w:marRight w:val="0"/>
      <w:marTop w:val="0"/>
      <w:marBottom w:val="0"/>
      <w:divBdr>
        <w:top w:val="none" w:sz="0" w:space="0" w:color="auto"/>
        <w:left w:val="none" w:sz="0" w:space="0" w:color="auto"/>
        <w:bottom w:val="none" w:sz="0" w:space="0" w:color="auto"/>
        <w:right w:val="none" w:sz="0" w:space="0" w:color="auto"/>
      </w:divBdr>
    </w:div>
    <w:div w:id="707729482">
      <w:bodyDiv w:val="1"/>
      <w:marLeft w:val="0"/>
      <w:marRight w:val="0"/>
      <w:marTop w:val="0"/>
      <w:marBottom w:val="0"/>
      <w:divBdr>
        <w:top w:val="none" w:sz="0" w:space="0" w:color="auto"/>
        <w:left w:val="none" w:sz="0" w:space="0" w:color="auto"/>
        <w:bottom w:val="none" w:sz="0" w:space="0" w:color="auto"/>
        <w:right w:val="none" w:sz="0" w:space="0" w:color="auto"/>
      </w:divBdr>
    </w:div>
    <w:div w:id="707796459">
      <w:bodyDiv w:val="1"/>
      <w:marLeft w:val="0"/>
      <w:marRight w:val="0"/>
      <w:marTop w:val="0"/>
      <w:marBottom w:val="0"/>
      <w:divBdr>
        <w:top w:val="none" w:sz="0" w:space="0" w:color="auto"/>
        <w:left w:val="none" w:sz="0" w:space="0" w:color="auto"/>
        <w:bottom w:val="none" w:sz="0" w:space="0" w:color="auto"/>
        <w:right w:val="none" w:sz="0" w:space="0" w:color="auto"/>
      </w:divBdr>
    </w:div>
    <w:div w:id="707877468">
      <w:bodyDiv w:val="1"/>
      <w:marLeft w:val="0"/>
      <w:marRight w:val="0"/>
      <w:marTop w:val="0"/>
      <w:marBottom w:val="0"/>
      <w:divBdr>
        <w:top w:val="none" w:sz="0" w:space="0" w:color="auto"/>
        <w:left w:val="none" w:sz="0" w:space="0" w:color="auto"/>
        <w:bottom w:val="none" w:sz="0" w:space="0" w:color="auto"/>
        <w:right w:val="none" w:sz="0" w:space="0" w:color="auto"/>
      </w:divBdr>
    </w:div>
    <w:div w:id="707992633">
      <w:bodyDiv w:val="1"/>
      <w:marLeft w:val="0"/>
      <w:marRight w:val="0"/>
      <w:marTop w:val="0"/>
      <w:marBottom w:val="0"/>
      <w:divBdr>
        <w:top w:val="none" w:sz="0" w:space="0" w:color="auto"/>
        <w:left w:val="none" w:sz="0" w:space="0" w:color="auto"/>
        <w:bottom w:val="none" w:sz="0" w:space="0" w:color="auto"/>
        <w:right w:val="none" w:sz="0" w:space="0" w:color="auto"/>
      </w:divBdr>
    </w:div>
    <w:div w:id="707997689">
      <w:bodyDiv w:val="1"/>
      <w:marLeft w:val="0"/>
      <w:marRight w:val="0"/>
      <w:marTop w:val="0"/>
      <w:marBottom w:val="0"/>
      <w:divBdr>
        <w:top w:val="none" w:sz="0" w:space="0" w:color="auto"/>
        <w:left w:val="none" w:sz="0" w:space="0" w:color="auto"/>
        <w:bottom w:val="none" w:sz="0" w:space="0" w:color="auto"/>
        <w:right w:val="none" w:sz="0" w:space="0" w:color="auto"/>
      </w:divBdr>
    </w:div>
    <w:div w:id="708143173">
      <w:bodyDiv w:val="1"/>
      <w:marLeft w:val="0"/>
      <w:marRight w:val="0"/>
      <w:marTop w:val="0"/>
      <w:marBottom w:val="0"/>
      <w:divBdr>
        <w:top w:val="none" w:sz="0" w:space="0" w:color="auto"/>
        <w:left w:val="none" w:sz="0" w:space="0" w:color="auto"/>
        <w:bottom w:val="none" w:sz="0" w:space="0" w:color="auto"/>
        <w:right w:val="none" w:sz="0" w:space="0" w:color="auto"/>
      </w:divBdr>
    </w:div>
    <w:div w:id="708143992">
      <w:bodyDiv w:val="1"/>
      <w:marLeft w:val="0"/>
      <w:marRight w:val="0"/>
      <w:marTop w:val="0"/>
      <w:marBottom w:val="0"/>
      <w:divBdr>
        <w:top w:val="none" w:sz="0" w:space="0" w:color="auto"/>
        <w:left w:val="none" w:sz="0" w:space="0" w:color="auto"/>
        <w:bottom w:val="none" w:sz="0" w:space="0" w:color="auto"/>
        <w:right w:val="none" w:sz="0" w:space="0" w:color="auto"/>
      </w:divBdr>
    </w:div>
    <w:div w:id="708144635">
      <w:bodyDiv w:val="1"/>
      <w:marLeft w:val="0"/>
      <w:marRight w:val="0"/>
      <w:marTop w:val="0"/>
      <w:marBottom w:val="0"/>
      <w:divBdr>
        <w:top w:val="none" w:sz="0" w:space="0" w:color="auto"/>
        <w:left w:val="none" w:sz="0" w:space="0" w:color="auto"/>
        <w:bottom w:val="none" w:sz="0" w:space="0" w:color="auto"/>
        <w:right w:val="none" w:sz="0" w:space="0" w:color="auto"/>
      </w:divBdr>
    </w:div>
    <w:div w:id="708147234">
      <w:bodyDiv w:val="1"/>
      <w:marLeft w:val="0"/>
      <w:marRight w:val="0"/>
      <w:marTop w:val="0"/>
      <w:marBottom w:val="0"/>
      <w:divBdr>
        <w:top w:val="none" w:sz="0" w:space="0" w:color="auto"/>
        <w:left w:val="none" w:sz="0" w:space="0" w:color="auto"/>
        <w:bottom w:val="none" w:sz="0" w:space="0" w:color="auto"/>
        <w:right w:val="none" w:sz="0" w:space="0" w:color="auto"/>
      </w:divBdr>
    </w:div>
    <w:div w:id="708456761">
      <w:bodyDiv w:val="1"/>
      <w:marLeft w:val="0"/>
      <w:marRight w:val="0"/>
      <w:marTop w:val="0"/>
      <w:marBottom w:val="0"/>
      <w:divBdr>
        <w:top w:val="none" w:sz="0" w:space="0" w:color="auto"/>
        <w:left w:val="none" w:sz="0" w:space="0" w:color="auto"/>
        <w:bottom w:val="none" w:sz="0" w:space="0" w:color="auto"/>
        <w:right w:val="none" w:sz="0" w:space="0" w:color="auto"/>
      </w:divBdr>
    </w:div>
    <w:div w:id="708528849">
      <w:bodyDiv w:val="1"/>
      <w:marLeft w:val="0"/>
      <w:marRight w:val="0"/>
      <w:marTop w:val="0"/>
      <w:marBottom w:val="0"/>
      <w:divBdr>
        <w:top w:val="none" w:sz="0" w:space="0" w:color="auto"/>
        <w:left w:val="none" w:sz="0" w:space="0" w:color="auto"/>
        <w:bottom w:val="none" w:sz="0" w:space="0" w:color="auto"/>
        <w:right w:val="none" w:sz="0" w:space="0" w:color="auto"/>
      </w:divBdr>
    </w:div>
    <w:div w:id="708531653">
      <w:bodyDiv w:val="1"/>
      <w:marLeft w:val="0"/>
      <w:marRight w:val="0"/>
      <w:marTop w:val="0"/>
      <w:marBottom w:val="0"/>
      <w:divBdr>
        <w:top w:val="none" w:sz="0" w:space="0" w:color="auto"/>
        <w:left w:val="none" w:sz="0" w:space="0" w:color="auto"/>
        <w:bottom w:val="none" w:sz="0" w:space="0" w:color="auto"/>
        <w:right w:val="none" w:sz="0" w:space="0" w:color="auto"/>
      </w:divBdr>
    </w:div>
    <w:div w:id="708532465">
      <w:bodyDiv w:val="1"/>
      <w:marLeft w:val="0"/>
      <w:marRight w:val="0"/>
      <w:marTop w:val="0"/>
      <w:marBottom w:val="0"/>
      <w:divBdr>
        <w:top w:val="none" w:sz="0" w:space="0" w:color="auto"/>
        <w:left w:val="none" w:sz="0" w:space="0" w:color="auto"/>
        <w:bottom w:val="none" w:sz="0" w:space="0" w:color="auto"/>
        <w:right w:val="none" w:sz="0" w:space="0" w:color="auto"/>
      </w:divBdr>
    </w:div>
    <w:div w:id="708535714">
      <w:bodyDiv w:val="1"/>
      <w:marLeft w:val="0"/>
      <w:marRight w:val="0"/>
      <w:marTop w:val="0"/>
      <w:marBottom w:val="0"/>
      <w:divBdr>
        <w:top w:val="none" w:sz="0" w:space="0" w:color="auto"/>
        <w:left w:val="none" w:sz="0" w:space="0" w:color="auto"/>
        <w:bottom w:val="none" w:sz="0" w:space="0" w:color="auto"/>
        <w:right w:val="none" w:sz="0" w:space="0" w:color="auto"/>
      </w:divBdr>
    </w:div>
    <w:div w:id="708605088">
      <w:bodyDiv w:val="1"/>
      <w:marLeft w:val="0"/>
      <w:marRight w:val="0"/>
      <w:marTop w:val="0"/>
      <w:marBottom w:val="0"/>
      <w:divBdr>
        <w:top w:val="none" w:sz="0" w:space="0" w:color="auto"/>
        <w:left w:val="none" w:sz="0" w:space="0" w:color="auto"/>
        <w:bottom w:val="none" w:sz="0" w:space="0" w:color="auto"/>
        <w:right w:val="none" w:sz="0" w:space="0" w:color="auto"/>
      </w:divBdr>
    </w:div>
    <w:div w:id="708649201">
      <w:bodyDiv w:val="1"/>
      <w:marLeft w:val="0"/>
      <w:marRight w:val="0"/>
      <w:marTop w:val="0"/>
      <w:marBottom w:val="0"/>
      <w:divBdr>
        <w:top w:val="none" w:sz="0" w:space="0" w:color="auto"/>
        <w:left w:val="none" w:sz="0" w:space="0" w:color="auto"/>
        <w:bottom w:val="none" w:sz="0" w:space="0" w:color="auto"/>
        <w:right w:val="none" w:sz="0" w:space="0" w:color="auto"/>
      </w:divBdr>
    </w:div>
    <w:div w:id="708653308">
      <w:bodyDiv w:val="1"/>
      <w:marLeft w:val="0"/>
      <w:marRight w:val="0"/>
      <w:marTop w:val="0"/>
      <w:marBottom w:val="0"/>
      <w:divBdr>
        <w:top w:val="none" w:sz="0" w:space="0" w:color="auto"/>
        <w:left w:val="none" w:sz="0" w:space="0" w:color="auto"/>
        <w:bottom w:val="none" w:sz="0" w:space="0" w:color="auto"/>
        <w:right w:val="none" w:sz="0" w:space="0" w:color="auto"/>
      </w:divBdr>
    </w:div>
    <w:div w:id="708727051">
      <w:bodyDiv w:val="1"/>
      <w:marLeft w:val="0"/>
      <w:marRight w:val="0"/>
      <w:marTop w:val="0"/>
      <w:marBottom w:val="0"/>
      <w:divBdr>
        <w:top w:val="none" w:sz="0" w:space="0" w:color="auto"/>
        <w:left w:val="none" w:sz="0" w:space="0" w:color="auto"/>
        <w:bottom w:val="none" w:sz="0" w:space="0" w:color="auto"/>
        <w:right w:val="none" w:sz="0" w:space="0" w:color="auto"/>
      </w:divBdr>
    </w:div>
    <w:div w:id="708727682">
      <w:bodyDiv w:val="1"/>
      <w:marLeft w:val="0"/>
      <w:marRight w:val="0"/>
      <w:marTop w:val="0"/>
      <w:marBottom w:val="0"/>
      <w:divBdr>
        <w:top w:val="none" w:sz="0" w:space="0" w:color="auto"/>
        <w:left w:val="none" w:sz="0" w:space="0" w:color="auto"/>
        <w:bottom w:val="none" w:sz="0" w:space="0" w:color="auto"/>
        <w:right w:val="none" w:sz="0" w:space="0" w:color="auto"/>
      </w:divBdr>
    </w:div>
    <w:div w:id="708804600">
      <w:bodyDiv w:val="1"/>
      <w:marLeft w:val="0"/>
      <w:marRight w:val="0"/>
      <w:marTop w:val="0"/>
      <w:marBottom w:val="0"/>
      <w:divBdr>
        <w:top w:val="none" w:sz="0" w:space="0" w:color="auto"/>
        <w:left w:val="none" w:sz="0" w:space="0" w:color="auto"/>
        <w:bottom w:val="none" w:sz="0" w:space="0" w:color="auto"/>
        <w:right w:val="none" w:sz="0" w:space="0" w:color="auto"/>
      </w:divBdr>
    </w:div>
    <w:div w:id="708838122">
      <w:bodyDiv w:val="1"/>
      <w:marLeft w:val="0"/>
      <w:marRight w:val="0"/>
      <w:marTop w:val="0"/>
      <w:marBottom w:val="0"/>
      <w:divBdr>
        <w:top w:val="none" w:sz="0" w:space="0" w:color="auto"/>
        <w:left w:val="none" w:sz="0" w:space="0" w:color="auto"/>
        <w:bottom w:val="none" w:sz="0" w:space="0" w:color="auto"/>
        <w:right w:val="none" w:sz="0" w:space="0" w:color="auto"/>
      </w:divBdr>
    </w:div>
    <w:div w:id="708839606">
      <w:bodyDiv w:val="1"/>
      <w:marLeft w:val="0"/>
      <w:marRight w:val="0"/>
      <w:marTop w:val="0"/>
      <w:marBottom w:val="0"/>
      <w:divBdr>
        <w:top w:val="none" w:sz="0" w:space="0" w:color="auto"/>
        <w:left w:val="none" w:sz="0" w:space="0" w:color="auto"/>
        <w:bottom w:val="none" w:sz="0" w:space="0" w:color="auto"/>
        <w:right w:val="none" w:sz="0" w:space="0" w:color="auto"/>
      </w:divBdr>
    </w:div>
    <w:div w:id="708995104">
      <w:bodyDiv w:val="1"/>
      <w:marLeft w:val="0"/>
      <w:marRight w:val="0"/>
      <w:marTop w:val="0"/>
      <w:marBottom w:val="0"/>
      <w:divBdr>
        <w:top w:val="none" w:sz="0" w:space="0" w:color="auto"/>
        <w:left w:val="none" w:sz="0" w:space="0" w:color="auto"/>
        <w:bottom w:val="none" w:sz="0" w:space="0" w:color="auto"/>
        <w:right w:val="none" w:sz="0" w:space="0" w:color="auto"/>
      </w:divBdr>
    </w:div>
    <w:div w:id="709110526">
      <w:bodyDiv w:val="1"/>
      <w:marLeft w:val="0"/>
      <w:marRight w:val="0"/>
      <w:marTop w:val="0"/>
      <w:marBottom w:val="0"/>
      <w:divBdr>
        <w:top w:val="none" w:sz="0" w:space="0" w:color="auto"/>
        <w:left w:val="none" w:sz="0" w:space="0" w:color="auto"/>
        <w:bottom w:val="none" w:sz="0" w:space="0" w:color="auto"/>
        <w:right w:val="none" w:sz="0" w:space="0" w:color="auto"/>
      </w:divBdr>
    </w:div>
    <w:div w:id="709183569">
      <w:bodyDiv w:val="1"/>
      <w:marLeft w:val="0"/>
      <w:marRight w:val="0"/>
      <w:marTop w:val="0"/>
      <w:marBottom w:val="0"/>
      <w:divBdr>
        <w:top w:val="none" w:sz="0" w:space="0" w:color="auto"/>
        <w:left w:val="none" w:sz="0" w:space="0" w:color="auto"/>
        <w:bottom w:val="none" w:sz="0" w:space="0" w:color="auto"/>
        <w:right w:val="none" w:sz="0" w:space="0" w:color="auto"/>
      </w:divBdr>
    </w:div>
    <w:div w:id="709300456">
      <w:bodyDiv w:val="1"/>
      <w:marLeft w:val="0"/>
      <w:marRight w:val="0"/>
      <w:marTop w:val="0"/>
      <w:marBottom w:val="0"/>
      <w:divBdr>
        <w:top w:val="none" w:sz="0" w:space="0" w:color="auto"/>
        <w:left w:val="none" w:sz="0" w:space="0" w:color="auto"/>
        <w:bottom w:val="none" w:sz="0" w:space="0" w:color="auto"/>
        <w:right w:val="none" w:sz="0" w:space="0" w:color="auto"/>
      </w:divBdr>
    </w:div>
    <w:div w:id="709376981">
      <w:bodyDiv w:val="1"/>
      <w:marLeft w:val="0"/>
      <w:marRight w:val="0"/>
      <w:marTop w:val="0"/>
      <w:marBottom w:val="0"/>
      <w:divBdr>
        <w:top w:val="none" w:sz="0" w:space="0" w:color="auto"/>
        <w:left w:val="none" w:sz="0" w:space="0" w:color="auto"/>
        <w:bottom w:val="none" w:sz="0" w:space="0" w:color="auto"/>
        <w:right w:val="none" w:sz="0" w:space="0" w:color="auto"/>
      </w:divBdr>
    </w:div>
    <w:div w:id="709382569">
      <w:bodyDiv w:val="1"/>
      <w:marLeft w:val="0"/>
      <w:marRight w:val="0"/>
      <w:marTop w:val="0"/>
      <w:marBottom w:val="0"/>
      <w:divBdr>
        <w:top w:val="none" w:sz="0" w:space="0" w:color="auto"/>
        <w:left w:val="none" w:sz="0" w:space="0" w:color="auto"/>
        <w:bottom w:val="none" w:sz="0" w:space="0" w:color="auto"/>
        <w:right w:val="none" w:sz="0" w:space="0" w:color="auto"/>
      </w:divBdr>
    </w:div>
    <w:div w:id="709500934">
      <w:bodyDiv w:val="1"/>
      <w:marLeft w:val="0"/>
      <w:marRight w:val="0"/>
      <w:marTop w:val="0"/>
      <w:marBottom w:val="0"/>
      <w:divBdr>
        <w:top w:val="none" w:sz="0" w:space="0" w:color="auto"/>
        <w:left w:val="none" w:sz="0" w:space="0" w:color="auto"/>
        <w:bottom w:val="none" w:sz="0" w:space="0" w:color="auto"/>
        <w:right w:val="none" w:sz="0" w:space="0" w:color="auto"/>
      </w:divBdr>
    </w:div>
    <w:div w:id="709568354">
      <w:bodyDiv w:val="1"/>
      <w:marLeft w:val="0"/>
      <w:marRight w:val="0"/>
      <w:marTop w:val="0"/>
      <w:marBottom w:val="0"/>
      <w:divBdr>
        <w:top w:val="none" w:sz="0" w:space="0" w:color="auto"/>
        <w:left w:val="none" w:sz="0" w:space="0" w:color="auto"/>
        <w:bottom w:val="none" w:sz="0" w:space="0" w:color="auto"/>
        <w:right w:val="none" w:sz="0" w:space="0" w:color="auto"/>
      </w:divBdr>
    </w:div>
    <w:div w:id="709645201">
      <w:bodyDiv w:val="1"/>
      <w:marLeft w:val="0"/>
      <w:marRight w:val="0"/>
      <w:marTop w:val="0"/>
      <w:marBottom w:val="0"/>
      <w:divBdr>
        <w:top w:val="none" w:sz="0" w:space="0" w:color="auto"/>
        <w:left w:val="none" w:sz="0" w:space="0" w:color="auto"/>
        <w:bottom w:val="none" w:sz="0" w:space="0" w:color="auto"/>
        <w:right w:val="none" w:sz="0" w:space="0" w:color="auto"/>
      </w:divBdr>
    </w:div>
    <w:div w:id="709649898">
      <w:bodyDiv w:val="1"/>
      <w:marLeft w:val="0"/>
      <w:marRight w:val="0"/>
      <w:marTop w:val="0"/>
      <w:marBottom w:val="0"/>
      <w:divBdr>
        <w:top w:val="none" w:sz="0" w:space="0" w:color="auto"/>
        <w:left w:val="none" w:sz="0" w:space="0" w:color="auto"/>
        <w:bottom w:val="none" w:sz="0" w:space="0" w:color="auto"/>
        <w:right w:val="none" w:sz="0" w:space="0" w:color="auto"/>
      </w:divBdr>
    </w:div>
    <w:div w:id="709695550">
      <w:bodyDiv w:val="1"/>
      <w:marLeft w:val="0"/>
      <w:marRight w:val="0"/>
      <w:marTop w:val="0"/>
      <w:marBottom w:val="0"/>
      <w:divBdr>
        <w:top w:val="none" w:sz="0" w:space="0" w:color="auto"/>
        <w:left w:val="none" w:sz="0" w:space="0" w:color="auto"/>
        <w:bottom w:val="none" w:sz="0" w:space="0" w:color="auto"/>
        <w:right w:val="none" w:sz="0" w:space="0" w:color="auto"/>
      </w:divBdr>
    </w:div>
    <w:div w:id="709721390">
      <w:bodyDiv w:val="1"/>
      <w:marLeft w:val="0"/>
      <w:marRight w:val="0"/>
      <w:marTop w:val="0"/>
      <w:marBottom w:val="0"/>
      <w:divBdr>
        <w:top w:val="none" w:sz="0" w:space="0" w:color="auto"/>
        <w:left w:val="none" w:sz="0" w:space="0" w:color="auto"/>
        <w:bottom w:val="none" w:sz="0" w:space="0" w:color="auto"/>
        <w:right w:val="none" w:sz="0" w:space="0" w:color="auto"/>
      </w:divBdr>
    </w:div>
    <w:div w:id="709762595">
      <w:bodyDiv w:val="1"/>
      <w:marLeft w:val="0"/>
      <w:marRight w:val="0"/>
      <w:marTop w:val="0"/>
      <w:marBottom w:val="0"/>
      <w:divBdr>
        <w:top w:val="none" w:sz="0" w:space="0" w:color="auto"/>
        <w:left w:val="none" w:sz="0" w:space="0" w:color="auto"/>
        <w:bottom w:val="none" w:sz="0" w:space="0" w:color="auto"/>
        <w:right w:val="none" w:sz="0" w:space="0" w:color="auto"/>
      </w:divBdr>
    </w:div>
    <w:div w:id="709763815">
      <w:bodyDiv w:val="1"/>
      <w:marLeft w:val="0"/>
      <w:marRight w:val="0"/>
      <w:marTop w:val="0"/>
      <w:marBottom w:val="0"/>
      <w:divBdr>
        <w:top w:val="none" w:sz="0" w:space="0" w:color="auto"/>
        <w:left w:val="none" w:sz="0" w:space="0" w:color="auto"/>
        <w:bottom w:val="none" w:sz="0" w:space="0" w:color="auto"/>
        <w:right w:val="none" w:sz="0" w:space="0" w:color="auto"/>
      </w:divBdr>
    </w:div>
    <w:div w:id="709886153">
      <w:bodyDiv w:val="1"/>
      <w:marLeft w:val="0"/>
      <w:marRight w:val="0"/>
      <w:marTop w:val="0"/>
      <w:marBottom w:val="0"/>
      <w:divBdr>
        <w:top w:val="none" w:sz="0" w:space="0" w:color="auto"/>
        <w:left w:val="none" w:sz="0" w:space="0" w:color="auto"/>
        <w:bottom w:val="none" w:sz="0" w:space="0" w:color="auto"/>
        <w:right w:val="none" w:sz="0" w:space="0" w:color="auto"/>
      </w:divBdr>
    </w:div>
    <w:div w:id="710034828">
      <w:bodyDiv w:val="1"/>
      <w:marLeft w:val="0"/>
      <w:marRight w:val="0"/>
      <w:marTop w:val="0"/>
      <w:marBottom w:val="0"/>
      <w:divBdr>
        <w:top w:val="none" w:sz="0" w:space="0" w:color="auto"/>
        <w:left w:val="none" w:sz="0" w:space="0" w:color="auto"/>
        <w:bottom w:val="none" w:sz="0" w:space="0" w:color="auto"/>
        <w:right w:val="none" w:sz="0" w:space="0" w:color="auto"/>
      </w:divBdr>
    </w:div>
    <w:div w:id="710038352">
      <w:bodyDiv w:val="1"/>
      <w:marLeft w:val="0"/>
      <w:marRight w:val="0"/>
      <w:marTop w:val="0"/>
      <w:marBottom w:val="0"/>
      <w:divBdr>
        <w:top w:val="none" w:sz="0" w:space="0" w:color="auto"/>
        <w:left w:val="none" w:sz="0" w:space="0" w:color="auto"/>
        <w:bottom w:val="none" w:sz="0" w:space="0" w:color="auto"/>
        <w:right w:val="none" w:sz="0" w:space="0" w:color="auto"/>
      </w:divBdr>
    </w:div>
    <w:div w:id="710040026">
      <w:bodyDiv w:val="1"/>
      <w:marLeft w:val="0"/>
      <w:marRight w:val="0"/>
      <w:marTop w:val="0"/>
      <w:marBottom w:val="0"/>
      <w:divBdr>
        <w:top w:val="none" w:sz="0" w:space="0" w:color="auto"/>
        <w:left w:val="none" w:sz="0" w:space="0" w:color="auto"/>
        <w:bottom w:val="none" w:sz="0" w:space="0" w:color="auto"/>
        <w:right w:val="none" w:sz="0" w:space="0" w:color="auto"/>
      </w:divBdr>
    </w:div>
    <w:div w:id="710106002">
      <w:bodyDiv w:val="1"/>
      <w:marLeft w:val="0"/>
      <w:marRight w:val="0"/>
      <w:marTop w:val="0"/>
      <w:marBottom w:val="0"/>
      <w:divBdr>
        <w:top w:val="none" w:sz="0" w:space="0" w:color="auto"/>
        <w:left w:val="none" w:sz="0" w:space="0" w:color="auto"/>
        <w:bottom w:val="none" w:sz="0" w:space="0" w:color="auto"/>
        <w:right w:val="none" w:sz="0" w:space="0" w:color="auto"/>
      </w:divBdr>
    </w:div>
    <w:div w:id="710106357">
      <w:bodyDiv w:val="1"/>
      <w:marLeft w:val="0"/>
      <w:marRight w:val="0"/>
      <w:marTop w:val="0"/>
      <w:marBottom w:val="0"/>
      <w:divBdr>
        <w:top w:val="none" w:sz="0" w:space="0" w:color="auto"/>
        <w:left w:val="none" w:sz="0" w:space="0" w:color="auto"/>
        <w:bottom w:val="none" w:sz="0" w:space="0" w:color="auto"/>
        <w:right w:val="none" w:sz="0" w:space="0" w:color="auto"/>
      </w:divBdr>
    </w:div>
    <w:div w:id="710110303">
      <w:bodyDiv w:val="1"/>
      <w:marLeft w:val="0"/>
      <w:marRight w:val="0"/>
      <w:marTop w:val="0"/>
      <w:marBottom w:val="0"/>
      <w:divBdr>
        <w:top w:val="none" w:sz="0" w:space="0" w:color="auto"/>
        <w:left w:val="none" w:sz="0" w:space="0" w:color="auto"/>
        <w:bottom w:val="none" w:sz="0" w:space="0" w:color="auto"/>
        <w:right w:val="none" w:sz="0" w:space="0" w:color="auto"/>
      </w:divBdr>
    </w:div>
    <w:div w:id="710155015">
      <w:bodyDiv w:val="1"/>
      <w:marLeft w:val="0"/>
      <w:marRight w:val="0"/>
      <w:marTop w:val="0"/>
      <w:marBottom w:val="0"/>
      <w:divBdr>
        <w:top w:val="none" w:sz="0" w:space="0" w:color="auto"/>
        <w:left w:val="none" w:sz="0" w:space="0" w:color="auto"/>
        <w:bottom w:val="none" w:sz="0" w:space="0" w:color="auto"/>
        <w:right w:val="none" w:sz="0" w:space="0" w:color="auto"/>
      </w:divBdr>
    </w:div>
    <w:div w:id="710156265">
      <w:bodyDiv w:val="1"/>
      <w:marLeft w:val="0"/>
      <w:marRight w:val="0"/>
      <w:marTop w:val="0"/>
      <w:marBottom w:val="0"/>
      <w:divBdr>
        <w:top w:val="none" w:sz="0" w:space="0" w:color="auto"/>
        <w:left w:val="none" w:sz="0" w:space="0" w:color="auto"/>
        <w:bottom w:val="none" w:sz="0" w:space="0" w:color="auto"/>
        <w:right w:val="none" w:sz="0" w:space="0" w:color="auto"/>
      </w:divBdr>
    </w:div>
    <w:div w:id="710228869">
      <w:bodyDiv w:val="1"/>
      <w:marLeft w:val="0"/>
      <w:marRight w:val="0"/>
      <w:marTop w:val="0"/>
      <w:marBottom w:val="0"/>
      <w:divBdr>
        <w:top w:val="none" w:sz="0" w:space="0" w:color="auto"/>
        <w:left w:val="none" w:sz="0" w:space="0" w:color="auto"/>
        <w:bottom w:val="none" w:sz="0" w:space="0" w:color="auto"/>
        <w:right w:val="none" w:sz="0" w:space="0" w:color="auto"/>
      </w:divBdr>
    </w:div>
    <w:div w:id="710349278">
      <w:bodyDiv w:val="1"/>
      <w:marLeft w:val="0"/>
      <w:marRight w:val="0"/>
      <w:marTop w:val="0"/>
      <w:marBottom w:val="0"/>
      <w:divBdr>
        <w:top w:val="none" w:sz="0" w:space="0" w:color="auto"/>
        <w:left w:val="none" w:sz="0" w:space="0" w:color="auto"/>
        <w:bottom w:val="none" w:sz="0" w:space="0" w:color="auto"/>
        <w:right w:val="none" w:sz="0" w:space="0" w:color="auto"/>
      </w:divBdr>
    </w:div>
    <w:div w:id="710420137">
      <w:bodyDiv w:val="1"/>
      <w:marLeft w:val="0"/>
      <w:marRight w:val="0"/>
      <w:marTop w:val="0"/>
      <w:marBottom w:val="0"/>
      <w:divBdr>
        <w:top w:val="none" w:sz="0" w:space="0" w:color="auto"/>
        <w:left w:val="none" w:sz="0" w:space="0" w:color="auto"/>
        <w:bottom w:val="none" w:sz="0" w:space="0" w:color="auto"/>
        <w:right w:val="none" w:sz="0" w:space="0" w:color="auto"/>
      </w:divBdr>
    </w:div>
    <w:div w:id="710420206">
      <w:bodyDiv w:val="1"/>
      <w:marLeft w:val="0"/>
      <w:marRight w:val="0"/>
      <w:marTop w:val="0"/>
      <w:marBottom w:val="0"/>
      <w:divBdr>
        <w:top w:val="none" w:sz="0" w:space="0" w:color="auto"/>
        <w:left w:val="none" w:sz="0" w:space="0" w:color="auto"/>
        <w:bottom w:val="none" w:sz="0" w:space="0" w:color="auto"/>
        <w:right w:val="none" w:sz="0" w:space="0" w:color="auto"/>
      </w:divBdr>
    </w:div>
    <w:div w:id="710499495">
      <w:bodyDiv w:val="1"/>
      <w:marLeft w:val="0"/>
      <w:marRight w:val="0"/>
      <w:marTop w:val="0"/>
      <w:marBottom w:val="0"/>
      <w:divBdr>
        <w:top w:val="none" w:sz="0" w:space="0" w:color="auto"/>
        <w:left w:val="none" w:sz="0" w:space="0" w:color="auto"/>
        <w:bottom w:val="none" w:sz="0" w:space="0" w:color="auto"/>
        <w:right w:val="none" w:sz="0" w:space="0" w:color="auto"/>
      </w:divBdr>
    </w:div>
    <w:div w:id="710569362">
      <w:bodyDiv w:val="1"/>
      <w:marLeft w:val="0"/>
      <w:marRight w:val="0"/>
      <w:marTop w:val="0"/>
      <w:marBottom w:val="0"/>
      <w:divBdr>
        <w:top w:val="none" w:sz="0" w:space="0" w:color="auto"/>
        <w:left w:val="none" w:sz="0" w:space="0" w:color="auto"/>
        <w:bottom w:val="none" w:sz="0" w:space="0" w:color="auto"/>
        <w:right w:val="none" w:sz="0" w:space="0" w:color="auto"/>
      </w:divBdr>
    </w:div>
    <w:div w:id="710571100">
      <w:bodyDiv w:val="1"/>
      <w:marLeft w:val="0"/>
      <w:marRight w:val="0"/>
      <w:marTop w:val="0"/>
      <w:marBottom w:val="0"/>
      <w:divBdr>
        <w:top w:val="none" w:sz="0" w:space="0" w:color="auto"/>
        <w:left w:val="none" w:sz="0" w:space="0" w:color="auto"/>
        <w:bottom w:val="none" w:sz="0" w:space="0" w:color="auto"/>
        <w:right w:val="none" w:sz="0" w:space="0" w:color="auto"/>
      </w:divBdr>
    </w:div>
    <w:div w:id="710690275">
      <w:bodyDiv w:val="1"/>
      <w:marLeft w:val="0"/>
      <w:marRight w:val="0"/>
      <w:marTop w:val="0"/>
      <w:marBottom w:val="0"/>
      <w:divBdr>
        <w:top w:val="none" w:sz="0" w:space="0" w:color="auto"/>
        <w:left w:val="none" w:sz="0" w:space="0" w:color="auto"/>
        <w:bottom w:val="none" w:sz="0" w:space="0" w:color="auto"/>
        <w:right w:val="none" w:sz="0" w:space="0" w:color="auto"/>
      </w:divBdr>
    </w:div>
    <w:div w:id="710760954">
      <w:bodyDiv w:val="1"/>
      <w:marLeft w:val="0"/>
      <w:marRight w:val="0"/>
      <w:marTop w:val="0"/>
      <w:marBottom w:val="0"/>
      <w:divBdr>
        <w:top w:val="none" w:sz="0" w:space="0" w:color="auto"/>
        <w:left w:val="none" w:sz="0" w:space="0" w:color="auto"/>
        <w:bottom w:val="none" w:sz="0" w:space="0" w:color="auto"/>
        <w:right w:val="none" w:sz="0" w:space="0" w:color="auto"/>
      </w:divBdr>
    </w:div>
    <w:div w:id="710811039">
      <w:bodyDiv w:val="1"/>
      <w:marLeft w:val="0"/>
      <w:marRight w:val="0"/>
      <w:marTop w:val="0"/>
      <w:marBottom w:val="0"/>
      <w:divBdr>
        <w:top w:val="none" w:sz="0" w:space="0" w:color="auto"/>
        <w:left w:val="none" w:sz="0" w:space="0" w:color="auto"/>
        <w:bottom w:val="none" w:sz="0" w:space="0" w:color="auto"/>
        <w:right w:val="none" w:sz="0" w:space="0" w:color="auto"/>
      </w:divBdr>
    </w:div>
    <w:div w:id="711002988">
      <w:bodyDiv w:val="1"/>
      <w:marLeft w:val="0"/>
      <w:marRight w:val="0"/>
      <w:marTop w:val="0"/>
      <w:marBottom w:val="0"/>
      <w:divBdr>
        <w:top w:val="none" w:sz="0" w:space="0" w:color="auto"/>
        <w:left w:val="none" w:sz="0" w:space="0" w:color="auto"/>
        <w:bottom w:val="none" w:sz="0" w:space="0" w:color="auto"/>
        <w:right w:val="none" w:sz="0" w:space="0" w:color="auto"/>
      </w:divBdr>
    </w:div>
    <w:div w:id="711073403">
      <w:bodyDiv w:val="1"/>
      <w:marLeft w:val="0"/>
      <w:marRight w:val="0"/>
      <w:marTop w:val="0"/>
      <w:marBottom w:val="0"/>
      <w:divBdr>
        <w:top w:val="none" w:sz="0" w:space="0" w:color="auto"/>
        <w:left w:val="none" w:sz="0" w:space="0" w:color="auto"/>
        <w:bottom w:val="none" w:sz="0" w:space="0" w:color="auto"/>
        <w:right w:val="none" w:sz="0" w:space="0" w:color="auto"/>
      </w:divBdr>
    </w:div>
    <w:div w:id="711273981">
      <w:bodyDiv w:val="1"/>
      <w:marLeft w:val="0"/>
      <w:marRight w:val="0"/>
      <w:marTop w:val="0"/>
      <w:marBottom w:val="0"/>
      <w:divBdr>
        <w:top w:val="none" w:sz="0" w:space="0" w:color="auto"/>
        <w:left w:val="none" w:sz="0" w:space="0" w:color="auto"/>
        <w:bottom w:val="none" w:sz="0" w:space="0" w:color="auto"/>
        <w:right w:val="none" w:sz="0" w:space="0" w:color="auto"/>
      </w:divBdr>
    </w:div>
    <w:div w:id="711347639">
      <w:bodyDiv w:val="1"/>
      <w:marLeft w:val="0"/>
      <w:marRight w:val="0"/>
      <w:marTop w:val="0"/>
      <w:marBottom w:val="0"/>
      <w:divBdr>
        <w:top w:val="none" w:sz="0" w:space="0" w:color="auto"/>
        <w:left w:val="none" w:sz="0" w:space="0" w:color="auto"/>
        <w:bottom w:val="none" w:sz="0" w:space="0" w:color="auto"/>
        <w:right w:val="none" w:sz="0" w:space="0" w:color="auto"/>
      </w:divBdr>
    </w:div>
    <w:div w:id="711348676">
      <w:bodyDiv w:val="1"/>
      <w:marLeft w:val="0"/>
      <w:marRight w:val="0"/>
      <w:marTop w:val="0"/>
      <w:marBottom w:val="0"/>
      <w:divBdr>
        <w:top w:val="none" w:sz="0" w:space="0" w:color="auto"/>
        <w:left w:val="none" w:sz="0" w:space="0" w:color="auto"/>
        <w:bottom w:val="none" w:sz="0" w:space="0" w:color="auto"/>
        <w:right w:val="none" w:sz="0" w:space="0" w:color="auto"/>
      </w:divBdr>
    </w:div>
    <w:div w:id="711350471">
      <w:bodyDiv w:val="1"/>
      <w:marLeft w:val="0"/>
      <w:marRight w:val="0"/>
      <w:marTop w:val="0"/>
      <w:marBottom w:val="0"/>
      <w:divBdr>
        <w:top w:val="none" w:sz="0" w:space="0" w:color="auto"/>
        <w:left w:val="none" w:sz="0" w:space="0" w:color="auto"/>
        <w:bottom w:val="none" w:sz="0" w:space="0" w:color="auto"/>
        <w:right w:val="none" w:sz="0" w:space="0" w:color="auto"/>
      </w:divBdr>
    </w:div>
    <w:div w:id="711418011">
      <w:bodyDiv w:val="1"/>
      <w:marLeft w:val="0"/>
      <w:marRight w:val="0"/>
      <w:marTop w:val="0"/>
      <w:marBottom w:val="0"/>
      <w:divBdr>
        <w:top w:val="none" w:sz="0" w:space="0" w:color="auto"/>
        <w:left w:val="none" w:sz="0" w:space="0" w:color="auto"/>
        <w:bottom w:val="none" w:sz="0" w:space="0" w:color="auto"/>
        <w:right w:val="none" w:sz="0" w:space="0" w:color="auto"/>
      </w:divBdr>
    </w:div>
    <w:div w:id="711420166">
      <w:bodyDiv w:val="1"/>
      <w:marLeft w:val="0"/>
      <w:marRight w:val="0"/>
      <w:marTop w:val="0"/>
      <w:marBottom w:val="0"/>
      <w:divBdr>
        <w:top w:val="none" w:sz="0" w:space="0" w:color="auto"/>
        <w:left w:val="none" w:sz="0" w:space="0" w:color="auto"/>
        <w:bottom w:val="none" w:sz="0" w:space="0" w:color="auto"/>
        <w:right w:val="none" w:sz="0" w:space="0" w:color="auto"/>
      </w:divBdr>
    </w:div>
    <w:div w:id="711461693">
      <w:bodyDiv w:val="1"/>
      <w:marLeft w:val="0"/>
      <w:marRight w:val="0"/>
      <w:marTop w:val="0"/>
      <w:marBottom w:val="0"/>
      <w:divBdr>
        <w:top w:val="none" w:sz="0" w:space="0" w:color="auto"/>
        <w:left w:val="none" w:sz="0" w:space="0" w:color="auto"/>
        <w:bottom w:val="none" w:sz="0" w:space="0" w:color="auto"/>
        <w:right w:val="none" w:sz="0" w:space="0" w:color="auto"/>
      </w:divBdr>
    </w:div>
    <w:div w:id="711462116">
      <w:bodyDiv w:val="1"/>
      <w:marLeft w:val="0"/>
      <w:marRight w:val="0"/>
      <w:marTop w:val="0"/>
      <w:marBottom w:val="0"/>
      <w:divBdr>
        <w:top w:val="none" w:sz="0" w:space="0" w:color="auto"/>
        <w:left w:val="none" w:sz="0" w:space="0" w:color="auto"/>
        <w:bottom w:val="none" w:sz="0" w:space="0" w:color="auto"/>
        <w:right w:val="none" w:sz="0" w:space="0" w:color="auto"/>
      </w:divBdr>
    </w:div>
    <w:div w:id="711463655">
      <w:bodyDiv w:val="1"/>
      <w:marLeft w:val="0"/>
      <w:marRight w:val="0"/>
      <w:marTop w:val="0"/>
      <w:marBottom w:val="0"/>
      <w:divBdr>
        <w:top w:val="none" w:sz="0" w:space="0" w:color="auto"/>
        <w:left w:val="none" w:sz="0" w:space="0" w:color="auto"/>
        <w:bottom w:val="none" w:sz="0" w:space="0" w:color="auto"/>
        <w:right w:val="none" w:sz="0" w:space="0" w:color="auto"/>
      </w:divBdr>
    </w:div>
    <w:div w:id="711467912">
      <w:bodyDiv w:val="1"/>
      <w:marLeft w:val="0"/>
      <w:marRight w:val="0"/>
      <w:marTop w:val="0"/>
      <w:marBottom w:val="0"/>
      <w:divBdr>
        <w:top w:val="none" w:sz="0" w:space="0" w:color="auto"/>
        <w:left w:val="none" w:sz="0" w:space="0" w:color="auto"/>
        <w:bottom w:val="none" w:sz="0" w:space="0" w:color="auto"/>
        <w:right w:val="none" w:sz="0" w:space="0" w:color="auto"/>
      </w:divBdr>
    </w:div>
    <w:div w:id="711540339">
      <w:bodyDiv w:val="1"/>
      <w:marLeft w:val="0"/>
      <w:marRight w:val="0"/>
      <w:marTop w:val="0"/>
      <w:marBottom w:val="0"/>
      <w:divBdr>
        <w:top w:val="none" w:sz="0" w:space="0" w:color="auto"/>
        <w:left w:val="none" w:sz="0" w:space="0" w:color="auto"/>
        <w:bottom w:val="none" w:sz="0" w:space="0" w:color="auto"/>
        <w:right w:val="none" w:sz="0" w:space="0" w:color="auto"/>
      </w:divBdr>
    </w:div>
    <w:div w:id="711613277">
      <w:bodyDiv w:val="1"/>
      <w:marLeft w:val="0"/>
      <w:marRight w:val="0"/>
      <w:marTop w:val="0"/>
      <w:marBottom w:val="0"/>
      <w:divBdr>
        <w:top w:val="none" w:sz="0" w:space="0" w:color="auto"/>
        <w:left w:val="none" w:sz="0" w:space="0" w:color="auto"/>
        <w:bottom w:val="none" w:sz="0" w:space="0" w:color="auto"/>
        <w:right w:val="none" w:sz="0" w:space="0" w:color="auto"/>
      </w:divBdr>
    </w:div>
    <w:div w:id="711617484">
      <w:bodyDiv w:val="1"/>
      <w:marLeft w:val="0"/>
      <w:marRight w:val="0"/>
      <w:marTop w:val="0"/>
      <w:marBottom w:val="0"/>
      <w:divBdr>
        <w:top w:val="none" w:sz="0" w:space="0" w:color="auto"/>
        <w:left w:val="none" w:sz="0" w:space="0" w:color="auto"/>
        <w:bottom w:val="none" w:sz="0" w:space="0" w:color="auto"/>
        <w:right w:val="none" w:sz="0" w:space="0" w:color="auto"/>
      </w:divBdr>
    </w:div>
    <w:div w:id="711617761">
      <w:bodyDiv w:val="1"/>
      <w:marLeft w:val="0"/>
      <w:marRight w:val="0"/>
      <w:marTop w:val="0"/>
      <w:marBottom w:val="0"/>
      <w:divBdr>
        <w:top w:val="none" w:sz="0" w:space="0" w:color="auto"/>
        <w:left w:val="none" w:sz="0" w:space="0" w:color="auto"/>
        <w:bottom w:val="none" w:sz="0" w:space="0" w:color="auto"/>
        <w:right w:val="none" w:sz="0" w:space="0" w:color="auto"/>
      </w:divBdr>
    </w:div>
    <w:div w:id="711659383">
      <w:bodyDiv w:val="1"/>
      <w:marLeft w:val="0"/>
      <w:marRight w:val="0"/>
      <w:marTop w:val="0"/>
      <w:marBottom w:val="0"/>
      <w:divBdr>
        <w:top w:val="none" w:sz="0" w:space="0" w:color="auto"/>
        <w:left w:val="none" w:sz="0" w:space="0" w:color="auto"/>
        <w:bottom w:val="none" w:sz="0" w:space="0" w:color="auto"/>
        <w:right w:val="none" w:sz="0" w:space="0" w:color="auto"/>
      </w:divBdr>
    </w:div>
    <w:div w:id="711661306">
      <w:bodyDiv w:val="1"/>
      <w:marLeft w:val="0"/>
      <w:marRight w:val="0"/>
      <w:marTop w:val="0"/>
      <w:marBottom w:val="0"/>
      <w:divBdr>
        <w:top w:val="none" w:sz="0" w:space="0" w:color="auto"/>
        <w:left w:val="none" w:sz="0" w:space="0" w:color="auto"/>
        <w:bottom w:val="none" w:sz="0" w:space="0" w:color="auto"/>
        <w:right w:val="none" w:sz="0" w:space="0" w:color="auto"/>
      </w:divBdr>
    </w:div>
    <w:div w:id="711728213">
      <w:bodyDiv w:val="1"/>
      <w:marLeft w:val="0"/>
      <w:marRight w:val="0"/>
      <w:marTop w:val="0"/>
      <w:marBottom w:val="0"/>
      <w:divBdr>
        <w:top w:val="none" w:sz="0" w:space="0" w:color="auto"/>
        <w:left w:val="none" w:sz="0" w:space="0" w:color="auto"/>
        <w:bottom w:val="none" w:sz="0" w:space="0" w:color="auto"/>
        <w:right w:val="none" w:sz="0" w:space="0" w:color="auto"/>
      </w:divBdr>
    </w:div>
    <w:div w:id="711805532">
      <w:bodyDiv w:val="1"/>
      <w:marLeft w:val="0"/>
      <w:marRight w:val="0"/>
      <w:marTop w:val="0"/>
      <w:marBottom w:val="0"/>
      <w:divBdr>
        <w:top w:val="none" w:sz="0" w:space="0" w:color="auto"/>
        <w:left w:val="none" w:sz="0" w:space="0" w:color="auto"/>
        <w:bottom w:val="none" w:sz="0" w:space="0" w:color="auto"/>
        <w:right w:val="none" w:sz="0" w:space="0" w:color="auto"/>
      </w:divBdr>
    </w:div>
    <w:div w:id="711806979">
      <w:bodyDiv w:val="1"/>
      <w:marLeft w:val="0"/>
      <w:marRight w:val="0"/>
      <w:marTop w:val="0"/>
      <w:marBottom w:val="0"/>
      <w:divBdr>
        <w:top w:val="none" w:sz="0" w:space="0" w:color="auto"/>
        <w:left w:val="none" w:sz="0" w:space="0" w:color="auto"/>
        <w:bottom w:val="none" w:sz="0" w:space="0" w:color="auto"/>
        <w:right w:val="none" w:sz="0" w:space="0" w:color="auto"/>
      </w:divBdr>
    </w:div>
    <w:div w:id="711878639">
      <w:bodyDiv w:val="1"/>
      <w:marLeft w:val="0"/>
      <w:marRight w:val="0"/>
      <w:marTop w:val="0"/>
      <w:marBottom w:val="0"/>
      <w:divBdr>
        <w:top w:val="none" w:sz="0" w:space="0" w:color="auto"/>
        <w:left w:val="none" w:sz="0" w:space="0" w:color="auto"/>
        <w:bottom w:val="none" w:sz="0" w:space="0" w:color="auto"/>
        <w:right w:val="none" w:sz="0" w:space="0" w:color="auto"/>
      </w:divBdr>
    </w:div>
    <w:div w:id="711922899">
      <w:bodyDiv w:val="1"/>
      <w:marLeft w:val="0"/>
      <w:marRight w:val="0"/>
      <w:marTop w:val="0"/>
      <w:marBottom w:val="0"/>
      <w:divBdr>
        <w:top w:val="none" w:sz="0" w:space="0" w:color="auto"/>
        <w:left w:val="none" w:sz="0" w:space="0" w:color="auto"/>
        <w:bottom w:val="none" w:sz="0" w:space="0" w:color="auto"/>
        <w:right w:val="none" w:sz="0" w:space="0" w:color="auto"/>
      </w:divBdr>
    </w:div>
    <w:div w:id="712074052">
      <w:bodyDiv w:val="1"/>
      <w:marLeft w:val="0"/>
      <w:marRight w:val="0"/>
      <w:marTop w:val="0"/>
      <w:marBottom w:val="0"/>
      <w:divBdr>
        <w:top w:val="none" w:sz="0" w:space="0" w:color="auto"/>
        <w:left w:val="none" w:sz="0" w:space="0" w:color="auto"/>
        <w:bottom w:val="none" w:sz="0" w:space="0" w:color="auto"/>
        <w:right w:val="none" w:sz="0" w:space="0" w:color="auto"/>
      </w:divBdr>
    </w:div>
    <w:div w:id="712074634">
      <w:bodyDiv w:val="1"/>
      <w:marLeft w:val="0"/>
      <w:marRight w:val="0"/>
      <w:marTop w:val="0"/>
      <w:marBottom w:val="0"/>
      <w:divBdr>
        <w:top w:val="none" w:sz="0" w:space="0" w:color="auto"/>
        <w:left w:val="none" w:sz="0" w:space="0" w:color="auto"/>
        <w:bottom w:val="none" w:sz="0" w:space="0" w:color="auto"/>
        <w:right w:val="none" w:sz="0" w:space="0" w:color="auto"/>
      </w:divBdr>
    </w:div>
    <w:div w:id="712191955">
      <w:bodyDiv w:val="1"/>
      <w:marLeft w:val="0"/>
      <w:marRight w:val="0"/>
      <w:marTop w:val="0"/>
      <w:marBottom w:val="0"/>
      <w:divBdr>
        <w:top w:val="none" w:sz="0" w:space="0" w:color="auto"/>
        <w:left w:val="none" w:sz="0" w:space="0" w:color="auto"/>
        <w:bottom w:val="none" w:sz="0" w:space="0" w:color="auto"/>
        <w:right w:val="none" w:sz="0" w:space="0" w:color="auto"/>
      </w:divBdr>
    </w:div>
    <w:div w:id="712197617">
      <w:bodyDiv w:val="1"/>
      <w:marLeft w:val="0"/>
      <w:marRight w:val="0"/>
      <w:marTop w:val="0"/>
      <w:marBottom w:val="0"/>
      <w:divBdr>
        <w:top w:val="none" w:sz="0" w:space="0" w:color="auto"/>
        <w:left w:val="none" w:sz="0" w:space="0" w:color="auto"/>
        <w:bottom w:val="none" w:sz="0" w:space="0" w:color="auto"/>
        <w:right w:val="none" w:sz="0" w:space="0" w:color="auto"/>
      </w:divBdr>
    </w:div>
    <w:div w:id="712269326">
      <w:bodyDiv w:val="1"/>
      <w:marLeft w:val="0"/>
      <w:marRight w:val="0"/>
      <w:marTop w:val="0"/>
      <w:marBottom w:val="0"/>
      <w:divBdr>
        <w:top w:val="none" w:sz="0" w:space="0" w:color="auto"/>
        <w:left w:val="none" w:sz="0" w:space="0" w:color="auto"/>
        <w:bottom w:val="none" w:sz="0" w:space="0" w:color="auto"/>
        <w:right w:val="none" w:sz="0" w:space="0" w:color="auto"/>
      </w:divBdr>
    </w:div>
    <w:div w:id="712312941">
      <w:bodyDiv w:val="1"/>
      <w:marLeft w:val="0"/>
      <w:marRight w:val="0"/>
      <w:marTop w:val="0"/>
      <w:marBottom w:val="0"/>
      <w:divBdr>
        <w:top w:val="none" w:sz="0" w:space="0" w:color="auto"/>
        <w:left w:val="none" w:sz="0" w:space="0" w:color="auto"/>
        <w:bottom w:val="none" w:sz="0" w:space="0" w:color="auto"/>
        <w:right w:val="none" w:sz="0" w:space="0" w:color="auto"/>
      </w:divBdr>
    </w:div>
    <w:div w:id="712315362">
      <w:bodyDiv w:val="1"/>
      <w:marLeft w:val="0"/>
      <w:marRight w:val="0"/>
      <w:marTop w:val="0"/>
      <w:marBottom w:val="0"/>
      <w:divBdr>
        <w:top w:val="none" w:sz="0" w:space="0" w:color="auto"/>
        <w:left w:val="none" w:sz="0" w:space="0" w:color="auto"/>
        <w:bottom w:val="none" w:sz="0" w:space="0" w:color="auto"/>
        <w:right w:val="none" w:sz="0" w:space="0" w:color="auto"/>
      </w:divBdr>
    </w:div>
    <w:div w:id="712465733">
      <w:bodyDiv w:val="1"/>
      <w:marLeft w:val="0"/>
      <w:marRight w:val="0"/>
      <w:marTop w:val="0"/>
      <w:marBottom w:val="0"/>
      <w:divBdr>
        <w:top w:val="none" w:sz="0" w:space="0" w:color="auto"/>
        <w:left w:val="none" w:sz="0" w:space="0" w:color="auto"/>
        <w:bottom w:val="none" w:sz="0" w:space="0" w:color="auto"/>
        <w:right w:val="none" w:sz="0" w:space="0" w:color="auto"/>
      </w:divBdr>
    </w:div>
    <w:div w:id="712581895">
      <w:bodyDiv w:val="1"/>
      <w:marLeft w:val="0"/>
      <w:marRight w:val="0"/>
      <w:marTop w:val="0"/>
      <w:marBottom w:val="0"/>
      <w:divBdr>
        <w:top w:val="none" w:sz="0" w:space="0" w:color="auto"/>
        <w:left w:val="none" w:sz="0" w:space="0" w:color="auto"/>
        <w:bottom w:val="none" w:sz="0" w:space="0" w:color="auto"/>
        <w:right w:val="none" w:sz="0" w:space="0" w:color="auto"/>
      </w:divBdr>
    </w:div>
    <w:div w:id="712654784">
      <w:bodyDiv w:val="1"/>
      <w:marLeft w:val="0"/>
      <w:marRight w:val="0"/>
      <w:marTop w:val="0"/>
      <w:marBottom w:val="0"/>
      <w:divBdr>
        <w:top w:val="none" w:sz="0" w:space="0" w:color="auto"/>
        <w:left w:val="none" w:sz="0" w:space="0" w:color="auto"/>
        <w:bottom w:val="none" w:sz="0" w:space="0" w:color="auto"/>
        <w:right w:val="none" w:sz="0" w:space="0" w:color="auto"/>
      </w:divBdr>
    </w:div>
    <w:div w:id="712732172">
      <w:bodyDiv w:val="1"/>
      <w:marLeft w:val="0"/>
      <w:marRight w:val="0"/>
      <w:marTop w:val="0"/>
      <w:marBottom w:val="0"/>
      <w:divBdr>
        <w:top w:val="none" w:sz="0" w:space="0" w:color="auto"/>
        <w:left w:val="none" w:sz="0" w:space="0" w:color="auto"/>
        <w:bottom w:val="none" w:sz="0" w:space="0" w:color="auto"/>
        <w:right w:val="none" w:sz="0" w:space="0" w:color="auto"/>
      </w:divBdr>
    </w:div>
    <w:div w:id="712773034">
      <w:bodyDiv w:val="1"/>
      <w:marLeft w:val="0"/>
      <w:marRight w:val="0"/>
      <w:marTop w:val="0"/>
      <w:marBottom w:val="0"/>
      <w:divBdr>
        <w:top w:val="none" w:sz="0" w:space="0" w:color="auto"/>
        <w:left w:val="none" w:sz="0" w:space="0" w:color="auto"/>
        <w:bottom w:val="none" w:sz="0" w:space="0" w:color="auto"/>
        <w:right w:val="none" w:sz="0" w:space="0" w:color="auto"/>
      </w:divBdr>
    </w:div>
    <w:div w:id="712845314">
      <w:bodyDiv w:val="1"/>
      <w:marLeft w:val="0"/>
      <w:marRight w:val="0"/>
      <w:marTop w:val="0"/>
      <w:marBottom w:val="0"/>
      <w:divBdr>
        <w:top w:val="none" w:sz="0" w:space="0" w:color="auto"/>
        <w:left w:val="none" w:sz="0" w:space="0" w:color="auto"/>
        <w:bottom w:val="none" w:sz="0" w:space="0" w:color="auto"/>
        <w:right w:val="none" w:sz="0" w:space="0" w:color="auto"/>
      </w:divBdr>
    </w:div>
    <w:div w:id="712927413">
      <w:bodyDiv w:val="1"/>
      <w:marLeft w:val="0"/>
      <w:marRight w:val="0"/>
      <w:marTop w:val="0"/>
      <w:marBottom w:val="0"/>
      <w:divBdr>
        <w:top w:val="none" w:sz="0" w:space="0" w:color="auto"/>
        <w:left w:val="none" w:sz="0" w:space="0" w:color="auto"/>
        <w:bottom w:val="none" w:sz="0" w:space="0" w:color="auto"/>
        <w:right w:val="none" w:sz="0" w:space="0" w:color="auto"/>
      </w:divBdr>
    </w:div>
    <w:div w:id="712969287">
      <w:bodyDiv w:val="1"/>
      <w:marLeft w:val="0"/>
      <w:marRight w:val="0"/>
      <w:marTop w:val="0"/>
      <w:marBottom w:val="0"/>
      <w:divBdr>
        <w:top w:val="none" w:sz="0" w:space="0" w:color="auto"/>
        <w:left w:val="none" w:sz="0" w:space="0" w:color="auto"/>
        <w:bottom w:val="none" w:sz="0" w:space="0" w:color="auto"/>
        <w:right w:val="none" w:sz="0" w:space="0" w:color="auto"/>
      </w:divBdr>
    </w:div>
    <w:div w:id="712995338">
      <w:bodyDiv w:val="1"/>
      <w:marLeft w:val="0"/>
      <w:marRight w:val="0"/>
      <w:marTop w:val="0"/>
      <w:marBottom w:val="0"/>
      <w:divBdr>
        <w:top w:val="none" w:sz="0" w:space="0" w:color="auto"/>
        <w:left w:val="none" w:sz="0" w:space="0" w:color="auto"/>
        <w:bottom w:val="none" w:sz="0" w:space="0" w:color="auto"/>
        <w:right w:val="none" w:sz="0" w:space="0" w:color="auto"/>
      </w:divBdr>
    </w:div>
    <w:div w:id="712998151">
      <w:bodyDiv w:val="1"/>
      <w:marLeft w:val="0"/>
      <w:marRight w:val="0"/>
      <w:marTop w:val="0"/>
      <w:marBottom w:val="0"/>
      <w:divBdr>
        <w:top w:val="none" w:sz="0" w:space="0" w:color="auto"/>
        <w:left w:val="none" w:sz="0" w:space="0" w:color="auto"/>
        <w:bottom w:val="none" w:sz="0" w:space="0" w:color="auto"/>
        <w:right w:val="none" w:sz="0" w:space="0" w:color="auto"/>
      </w:divBdr>
    </w:div>
    <w:div w:id="713047584">
      <w:bodyDiv w:val="1"/>
      <w:marLeft w:val="0"/>
      <w:marRight w:val="0"/>
      <w:marTop w:val="0"/>
      <w:marBottom w:val="0"/>
      <w:divBdr>
        <w:top w:val="none" w:sz="0" w:space="0" w:color="auto"/>
        <w:left w:val="none" w:sz="0" w:space="0" w:color="auto"/>
        <w:bottom w:val="none" w:sz="0" w:space="0" w:color="auto"/>
        <w:right w:val="none" w:sz="0" w:space="0" w:color="auto"/>
      </w:divBdr>
    </w:div>
    <w:div w:id="713190721">
      <w:bodyDiv w:val="1"/>
      <w:marLeft w:val="0"/>
      <w:marRight w:val="0"/>
      <w:marTop w:val="0"/>
      <w:marBottom w:val="0"/>
      <w:divBdr>
        <w:top w:val="none" w:sz="0" w:space="0" w:color="auto"/>
        <w:left w:val="none" w:sz="0" w:space="0" w:color="auto"/>
        <w:bottom w:val="none" w:sz="0" w:space="0" w:color="auto"/>
        <w:right w:val="none" w:sz="0" w:space="0" w:color="auto"/>
      </w:divBdr>
    </w:div>
    <w:div w:id="713238531">
      <w:bodyDiv w:val="1"/>
      <w:marLeft w:val="0"/>
      <w:marRight w:val="0"/>
      <w:marTop w:val="0"/>
      <w:marBottom w:val="0"/>
      <w:divBdr>
        <w:top w:val="none" w:sz="0" w:space="0" w:color="auto"/>
        <w:left w:val="none" w:sz="0" w:space="0" w:color="auto"/>
        <w:bottom w:val="none" w:sz="0" w:space="0" w:color="auto"/>
        <w:right w:val="none" w:sz="0" w:space="0" w:color="auto"/>
      </w:divBdr>
    </w:div>
    <w:div w:id="713307480">
      <w:bodyDiv w:val="1"/>
      <w:marLeft w:val="0"/>
      <w:marRight w:val="0"/>
      <w:marTop w:val="0"/>
      <w:marBottom w:val="0"/>
      <w:divBdr>
        <w:top w:val="none" w:sz="0" w:space="0" w:color="auto"/>
        <w:left w:val="none" w:sz="0" w:space="0" w:color="auto"/>
        <w:bottom w:val="none" w:sz="0" w:space="0" w:color="auto"/>
        <w:right w:val="none" w:sz="0" w:space="0" w:color="auto"/>
      </w:divBdr>
    </w:div>
    <w:div w:id="713314489">
      <w:bodyDiv w:val="1"/>
      <w:marLeft w:val="0"/>
      <w:marRight w:val="0"/>
      <w:marTop w:val="0"/>
      <w:marBottom w:val="0"/>
      <w:divBdr>
        <w:top w:val="none" w:sz="0" w:space="0" w:color="auto"/>
        <w:left w:val="none" w:sz="0" w:space="0" w:color="auto"/>
        <w:bottom w:val="none" w:sz="0" w:space="0" w:color="auto"/>
        <w:right w:val="none" w:sz="0" w:space="0" w:color="auto"/>
      </w:divBdr>
    </w:div>
    <w:div w:id="713390106">
      <w:bodyDiv w:val="1"/>
      <w:marLeft w:val="0"/>
      <w:marRight w:val="0"/>
      <w:marTop w:val="0"/>
      <w:marBottom w:val="0"/>
      <w:divBdr>
        <w:top w:val="none" w:sz="0" w:space="0" w:color="auto"/>
        <w:left w:val="none" w:sz="0" w:space="0" w:color="auto"/>
        <w:bottom w:val="none" w:sz="0" w:space="0" w:color="auto"/>
        <w:right w:val="none" w:sz="0" w:space="0" w:color="auto"/>
      </w:divBdr>
    </w:div>
    <w:div w:id="713428607">
      <w:bodyDiv w:val="1"/>
      <w:marLeft w:val="0"/>
      <w:marRight w:val="0"/>
      <w:marTop w:val="0"/>
      <w:marBottom w:val="0"/>
      <w:divBdr>
        <w:top w:val="none" w:sz="0" w:space="0" w:color="auto"/>
        <w:left w:val="none" w:sz="0" w:space="0" w:color="auto"/>
        <w:bottom w:val="none" w:sz="0" w:space="0" w:color="auto"/>
        <w:right w:val="none" w:sz="0" w:space="0" w:color="auto"/>
      </w:divBdr>
    </w:div>
    <w:div w:id="713430195">
      <w:bodyDiv w:val="1"/>
      <w:marLeft w:val="0"/>
      <w:marRight w:val="0"/>
      <w:marTop w:val="0"/>
      <w:marBottom w:val="0"/>
      <w:divBdr>
        <w:top w:val="none" w:sz="0" w:space="0" w:color="auto"/>
        <w:left w:val="none" w:sz="0" w:space="0" w:color="auto"/>
        <w:bottom w:val="none" w:sz="0" w:space="0" w:color="auto"/>
        <w:right w:val="none" w:sz="0" w:space="0" w:color="auto"/>
      </w:divBdr>
    </w:div>
    <w:div w:id="713506087">
      <w:bodyDiv w:val="1"/>
      <w:marLeft w:val="0"/>
      <w:marRight w:val="0"/>
      <w:marTop w:val="0"/>
      <w:marBottom w:val="0"/>
      <w:divBdr>
        <w:top w:val="none" w:sz="0" w:space="0" w:color="auto"/>
        <w:left w:val="none" w:sz="0" w:space="0" w:color="auto"/>
        <w:bottom w:val="none" w:sz="0" w:space="0" w:color="auto"/>
        <w:right w:val="none" w:sz="0" w:space="0" w:color="auto"/>
      </w:divBdr>
    </w:div>
    <w:div w:id="713622194">
      <w:bodyDiv w:val="1"/>
      <w:marLeft w:val="0"/>
      <w:marRight w:val="0"/>
      <w:marTop w:val="0"/>
      <w:marBottom w:val="0"/>
      <w:divBdr>
        <w:top w:val="none" w:sz="0" w:space="0" w:color="auto"/>
        <w:left w:val="none" w:sz="0" w:space="0" w:color="auto"/>
        <w:bottom w:val="none" w:sz="0" w:space="0" w:color="auto"/>
        <w:right w:val="none" w:sz="0" w:space="0" w:color="auto"/>
      </w:divBdr>
    </w:div>
    <w:div w:id="713623429">
      <w:bodyDiv w:val="1"/>
      <w:marLeft w:val="0"/>
      <w:marRight w:val="0"/>
      <w:marTop w:val="0"/>
      <w:marBottom w:val="0"/>
      <w:divBdr>
        <w:top w:val="none" w:sz="0" w:space="0" w:color="auto"/>
        <w:left w:val="none" w:sz="0" w:space="0" w:color="auto"/>
        <w:bottom w:val="none" w:sz="0" w:space="0" w:color="auto"/>
        <w:right w:val="none" w:sz="0" w:space="0" w:color="auto"/>
      </w:divBdr>
    </w:div>
    <w:div w:id="713651425">
      <w:bodyDiv w:val="1"/>
      <w:marLeft w:val="0"/>
      <w:marRight w:val="0"/>
      <w:marTop w:val="0"/>
      <w:marBottom w:val="0"/>
      <w:divBdr>
        <w:top w:val="none" w:sz="0" w:space="0" w:color="auto"/>
        <w:left w:val="none" w:sz="0" w:space="0" w:color="auto"/>
        <w:bottom w:val="none" w:sz="0" w:space="0" w:color="auto"/>
        <w:right w:val="none" w:sz="0" w:space="0" w:color="auto"/>
      </w:divBdr>
    </w:div>
    <w:div w:id="713696679">
      <w:bodyDiv w:val="1"/>
      <w:marLeft w:val="0"/>
      <w:marRight w:val="0"/>
      <w:marTop w:val="0"/>
      <w:marBottom w:val="0"/>
      <w:divBdr>
        <w:top w:val="none" w:sz="0" w:space="0" w:color="auto"/>
        <w:left w:val="none" w:sz="0" w:space="0" w:color="auto"/>
        <w:bottom w:val="none" w:sz="0" w:space="0" w:color="auto"/>
        <w:right w:val="none" w:sz="0" w:space="0" w:color="auto"/>
      </w:divBdr>
    </w:div>
    <w:div w:id="713696853">
      <w:bodyDiv w:val="1"/>
      <w:marLeft w:val="0"/>
      <w:marRight w:val="0"/>
      <w:marTop w:val="0"/>
      <w:marBottom w:val="0"/>
      <w:divBdr>
        <w:top w:val="none" w:sz="0" w:space="0" w:color="auto"/>
        <w:left w:val="none" w:sz="0" w:space="0" w:color="auto"/>
        <w:bottom w:val="none" w:sz="0" w:space="0" w:color="auto"/>
        <w:right w:val="none" w:sz="0" w:space="0" w:color="auto"/>
      </w:divBdr>
    </w:div>
    <w:div w:id="713774820">
      <w:bodyDiv w:val="1"/>
      <w:marLeft w:val="0"/>
      <w:marRight w:val="0"/>
      <w:marTop w:val="0"/>
      <w:marBottom w:val="0"/>
      <w:divBdr>
        <w:top w:val="none" w:sz="0" w:space="0" w:color="auto"/>
        <w:left w:val="none" w:sz="0" w:space="0" w:color="auto"/>
        <w:bottom w:val="none" w:sz="0" w:space="0" w:color="auto"/>
        <w:right w:val="none" w:sz="0" w:space="0" w:color="auto"/>
      </w:divBdr>
    </w:div>
    <w:div w:id="713774968">
      <w:bodyDiv w:val="1"/>
      <w:marLeft w:val="0"/>
      <w:marRight w:val="0"/>
      <w:marTop w:val="0"/>
      <w:marBottom w:val="0"/>
      <w:divBdr>
        <w:top w:val="none" w:sz="0" w:space="0" w:color="auto"/>
        <w:left w:val="none" w:sz="0" w:space="0" w:color="auto"/>
        <w:bottom w:val="none" w:sz="0" w:space="0" w:color="auto"/>
        <w:right w:val="none" w:sz="0" w:space="0" w:color="auto"/>
      </w:divBdr>
    </w:div>
    <w:div w:id="713777818">
      <w:bodyDiv w:val="1"/>
      <w:marLeft w:val="0"/>
      <w:marRight w:val="0"/>
      <w:marTop w:val="0"/>
      <w:marBottom w:val="0"/>
      <w:divBdr>
        <w:top w:val="none" w:sz="0" w:space="0" w:color="auto"/>
        <w:left w:val="none" w:sz="0" w:space="0" w:color="auto"/>
        <w:bottom w:val="none" w:sz="0" w:space="0" w:color="auto"/>
        <w:right w:val="none" w:sz="0" w:space="0" w:color="auto"/>
      </w:divBdr>
    </w:div>
    <w:div w:id="713845598">
      <w:bodyDiv w:val="1"/>
      <w:marLeft w:val="0"/>
      <w:marRight w:val="0"/>
      <w:marTop w:val="0"/>
      <w:marBottom w:val="0"/>
      <w:divBdr>
        <w:top w:val="none" w:sz="0" w:space="0" w:color="auto"/>
        <w:left w:val="none" w:sz="0" w:space="0" w:color="auto"/>
        <w:bottom w:val="none" w:sz="0" w:space="0" w:color="auto"/>
        <w:right w:val="none" w:sz="0" w:space="0" w:color="auto"/>
      </w:divBdr>
    </w:div>
    <w:div w:id="713962661">
      <w:bodyDiv w:val="1"/>
      <w:marLeft w:val="0"/>
      <w:marRight w:val="0"/>
      <w:marTop w:val="0"/>
      <w:marBottom w:val="0"/>
      <w:divBdr>
        <w:top w:val="none" w:sz="0" w:space="0" w:color="auto"/>
        <w:left w:val="none" w:sz="0" w:space="0" w:color="auto"/>
        <w:bottom w:val="none" w:sz="0" w:space="0" w:color="auto"/>
        <w:right w:val="none" w:sz="0" w:space="0" w:color="auto"/>
      </w:divBdr>
    </w:div>
    <w:div w:id="714088416">
      <w:bodyDiv w:val="1"/>
      <w:marLeft w:val="0"/>
      <w:marRight w:val="0"/>
      <w:marTop w:val="0"/>
      <w:marBottom w:val="0"/>
      <w:divBdr>
        <w:top w:val="none" w:sz="0" w:space="0" w:color="auto"/>
        <w:left w:val="none" w:sz="0" w:space="0" w:color="auto"/>
        <w:bottom w:val="none" w:sz="0" w:space="0" w:color="auto"/>
        <w:right w:val="none" w:sz="0" w:space="0" w:color="auto"/>
      </w:divBdr>
    </w:div>
    <w:div w:id="714307446">
      <w:bodyDiv w:val="1"/>
      <w:marLeft w:val="0"/>
      <w:marRight w:val="0"/>
      <w:marTop w:val="0"/>
      <w:marBottom w:val="0"/>
      <w:divBdr>
        <w:top w:val="none" w:sz="0" w:space="0" w:color="auto"/>
        <w:left w:val="none" w:sz="0" w:space="0" w:color="auto"/>
        <w:bottom w:val="none" w:sz="0" w:space="0" w:color="auto"/>
        <w:right w:val="none" w:sz="0" w:space="0" w:color="auto"/>
      </w:divBdr>
    </w:div>
    <w:div w:id="714351211">
      <w:bodyDiv w:val="1"/>
      <w:marLeft w:val="0"/>
      <w:marRight w:val="0"/>
      <w:marTop w:val="0"/>
      <w:marBottom w:val="0"/>
      <w:divBdr>
        <w:top w:val="none" w:sz="0" w:space="0" w:color="auto"/>
        <w:left w:val="none" w:sz="0" w:space="0" w:color="auto"/>
        <w:bottom w:val="none" w:sz="0" w:space="0" w:color="auto"/>
        <w:right w:val="none" w:sz="0" w:space="0" w:color="auto"/>
      </w:divBdr>
    </w:div>
    <w:div w:id="714549253">
      <w:bodyDiv w:val="1"/>
      <w:marLeft w:val="0"/>
      <w:marRight w:val="0"/>
      <w:marTop w:val="0"/>
      <w:marBottom w:val="0"/>
      <w:divBdr>
        <w:top w:val="none" w:sz="0" w:space="0" w:color="auto"/>
        <w:left w:val="none" w:sz="0" w:space="0" w:color="auto"/>
        <w:bottom w:val="none" w:sz="0" w:space="0" w:color="auto"/>
        <w:right w:val="none" w:sz="0" w:space="0" w:color="auto"/>
      </w:divBdr>
    </w:div>
    <w:div w:id="714621127">
      <w:bodyDiv w:val="1"/>
      <w:marLeft w:val="0"/>
      <w:marRight w:val="0"/>
      <w:marTop w:val="0"/>
      <w:marBottom w:val="0"/>
      <w:divBdr>
        <w:top w:val="none" w:sz="0" w:space="0" w:color="auto"/>
        <w:left w:val="none" w:sz="0" w:space="0" w:color="auto"/>
        <w:bottom w:val="none" w:sz="0" w:space="0" w:color="auto"/>
        <w:right w:val="none" w:sz="0" w:space="0" w:color="auto"/>
      </w:divBdr>
    </w:div>
    <w:div w:id="714693644">
      <w:bodyDiv w:val="1"/>
      <w:marLeft w:val="0"/>
      <w:marRight w:val="0"/>
      <w:marTop w:val="0"/>
      <w:marBottom w:val="0"/>
      <w:divBdr>
        <w:top w:val="none" w:sz="0" w:space="0" w:color="auto"/>
        <w:left w:val="none" w:sz="0" w:space="0" w:color="auto"/>
        <w:bottom w:val="none" w:sz="0" w:space="0" w:color="auto"/>
        <w:right w:val="none" w:sz="0" w:space="0" w:color="auto"/>
      </w:divBdr>
    </w:div>
    <w:div w:id="714694114">
      <w:bodyDiv w:val="1"/>
      <w:marLeft w:val="0"/>
      <w:marRight w:val="0"/>
      <w:marTop w:val="0"/>
      <w:marBottom w:val="0"/>
      <w:divBdr>
        <w:top w:val="none" w:sz="0" w:space="0" w:color="auto"/>
        <w:left w:val="none" w:sz="0" w:space="0" w:color="auto"/>
        <w:bottom w:val="none" w:sz="0" w:space="0" w:color="auto"/>
        <w:right w:val="none" w:sz="0" w:space="0" w:color="auto"/>
      </w:divBdr>
    </w:div>
    <w:div w:id="714889410">
      <w:bodyDiv w:val="1"/>
      <w:marLeft w:val="0"/>
      <w:marRight w:val="0"/>
      <w:marTop w:val="0"/>
      <w:marBottom w:val="0"/>
      <w:divBdr>
        <w:top w:val="none" w:sz="0" w:space="0" w:color="auto"/>
        <w:left w:val="none" w:sz="0" w:space="0" w:color="auto"/>
        <w:bottom w:val="none" w:sz="0" w:space="0" w:color="auto"/>
        <w:right w:val="none" w:sz="0" w:space="0" w:color="auto"/>
      </w:divBdr>
    </w:div>
    <w:div w:id="714890168">
      <w:bodyDiv w:val="1"/>
      <w:marLeft w:val="0"/>
      <w:marRight w:val="0"/>
      <w:marTop w:val="0"/>
      <w:marBottom w:val="0"/>
      <w:divBdr>
        <w:top w:val="none" w:sz="0" w:space="0" w:color="auto"/>
        <w:left w:val="none" w:sz="0" w:space="0" w:color="auto"/>
        <w:bottom w:val="none" w:sz="0" w:space="0" w:color="auto"/>
        <w:right w:val="none" w:sz="0" w:space="0" w:color="auto"/>
      </w:divBdr>
    </w:div>
    <w:div w:id="714963033">
      <w:bodyDiv w:val="1"/>
      <w:marLeft w:val="0"/>
      <w:marRight w:val="0"/>
      <w:marTop w:val="0"/>
      <w:marBottom w:val="0"/>
      <w:divBdr>
        <w:top w:val="none" w:sz="0" w:space="0" w:color="auto"/>
        <w:left w:val="none" w:sz="0" w:space="0" w:color="auto"/>
        <w:bottom w:val="none" w:sz="0" w:space="0" w:color="auto"/>
        <w:right w:val="none" w:sz="0" w:space="0" w:color="auto"/>
      </w:divBdr>
    </w:div>
    <w:div w:id="715007152">
      <w:bodyDiv w:val="1"/>
      <w:marLeft w:val="0"/>
      <w:marRight w:val="0"/>
      <w:marTop w:val="0"/>
      <w:marBottom w:val="0"/>
      <w:divBdr>
        <w:top w:val="none" w:sz="0" w:space="0" w:color="auto"/>
        <w:left w:val="none" w:sz="0" w:space="0" w:color="auto"/>
        <w:bottom w:val="none" w:sz="0" w:space="0" w:color="auto"/>
        <w:right w:val="none" w:sz="0" w:space="0" w:color="auto"/>
      </w:divBdr>
    </w:div>
    <w:div w:id="715079360">
      <w:bodyDiv w:val="1"/>
      <w:marLeft w:val="0"/>
      <w:marRight w:val="0"/>
      <w:marTop w:val="0"/>
      <w:marBottom w:val="0"/>
      <w:divBdr>
        <w:top w:val="none" w:sz="0" w:space="0" w:color="auto"/>
        <w:left w:val="none" w:sz="0" w:space="0" w:color="auto"/>
        <w:bottom w:val="none" w:sz="0" w:space="0" w:color="auto"/>
        <w:right w:val="none" w:sz="0" w:space="0" w:color="auto"/>
      </w:divBdr>
    </w:div>
    <w:div w:id="715129019">
      <w:bodyDiv w:val="1"/>
      <w:marLeft w:val="0"/>
      <w:marRight w:val="0"/>
      <w:marTop w:val="0"/>
      <w:marBottom w:val="0"/>
      <w:divBdr>
        <w:top w:val="none" w:sz="0" w:space="0" w:color="auto"/>
        <w:left w:val="none" w:sz="0" w:space="0" w:color="auto"/>
        <w:bottom w:val="none" w:sz="0" w:space="0" w:color="auto"/>
        <w:right w:val="none" w:sz="0" w:space="0" w:color="auto"/>
      </w:divBdr>
    </w:div>
    <w:div w:id="715157991">
      <w:bodyDiv w:val="1"/>
      <w:marLeft w:val="0"/>
      <w:marRight w:val="0"/>
      <w:marTop w:val="0"/>
      <w:marBottom w:val="0"/>
      <w:divBdr>
        <w:top w:val="none" w:sz="0" w:space="0" w:color="auto"/>
        <w:left w:val="none" w:sz="0" w:space="0" w:color="auto"/>
        <w:bottom w:val="none" w:sz="0" w:space="0" w:color="auto"/>
        <w:right w:val="none" w:sz="0" w:space="0" w:color="auto"/>
      </w:divBdr>
    </w:div>
    <w:div w:id="715158284">
      <w:bodyDiv w:val="1"/>
      <w:marLeft w:val="0"/>
      <w:marRight w:val="0"/>
      <w:marTop w:val="0"/>
      <w:marBottom w:val="0"/>
      <w:divBdr>
        <w:top w:val="none" w:sz="0" w:space="0" w:color="auto"/>
        <w:left w:val="none" w:sz="0" w:space="0" w:color="auto"/>
        <w:bottom w:val="none" w:sz="0" w:space="0" w:color="auto"/>
        <w:right w:val="none" w:sz="0" w:space="0" w:color="auto"/>
      </w:divBdr>
    </w:div>
    <w:div w:id="715160776">
      <w:bodyDiv w:val="1"/>
      <w:marLeft w:val="0"/>
      <w:marRight w:val="0"/>
      <w:marTop w:val="0"/>
      <w:marBottom w:val="0"/>
      <w:divBdr>
        <w:top w:val="none" w:sz="0" w:space="0" w:color="auto"/>
        <w:left w:val="none" w:sz="0" w:space="0" w:color="auto"/>
        <w:bottom w:val="none" w:sz="0" w:space="0" w:color="auto"/>
        <w:right w:val="none" w:sz="0" w:space="0" w:color="auto"/>
      </w:divBdr>
    </w:div>
    <w:div w:id="715349593">
      <w:bodyDiv w:val="1"/>
      <w:marLeft w:val="0"/>
      <w:marRight w:val="0"/>
      <w:marTop w:val="0"/>
      <w:marBottom w:val="0"/>
      <w:divBdr>
        <w:top w:val="none" w:sz="0" w:space="0" w:color="auto"/>
        <w:left w:val="none" w:sz="0" w:space="0" w:color="auto"/>
        <w:bottom w:val="none" w:sz="0" w:space="0" w:color="auto"/>
        <w:right w:val="none" w:sz="0" w:space="0" w:color="auto"/>
      </w:divBdr>
    </w:div>
    <w:div w:id="715355545">
      <w:bodyDiv w:val="1"/>
      <w:marLeft w:val="0"/>
      <w:marRight w:val="0"/>
      <w:marTop w:val="0"/>
      <w:marBottom w:val="0"/>
      <w:divBdr>
        <w:top w:val="none" w:sz="0" w:space="0" w:color="auto"/>
        <w:left w:val="none" w:sz="0" w:space="0" w:color="auto"/>
        <w:bottom w:val="none" w:sz="0" w:space="0" w:color="auto"/>
        <w:right w:val="none" w:sz="0" w:space="0" w:color="auto"/>
      </w:divBdr>
    </w:div>
    <w:div w:id="715399609">
      <w:bodyDiv w:val="1"/>
      <w:marLeft w:val="0"/>
      <w:marRight w:val="0"/>
      <w:marTop w:val="0"/>
      <w:marBottom w:val="0"/>
      <w:divBdr>
        <w:top w:val="none" w:sz="0" w:space="0" w:color="auto"/>
        <w:left w:val="none" w:sz="0" w:space="0" w:color="auto"/>
        <w:bottom w:val="none" w:sz="0" w:space="0" w:color="auto"/>
        <w:right w:val="none" w:sz="0" w:space="0" w:color="auto"/>
      </w:divBdr>
    </w:div>
    <w:div w:id="715399717">
      <w:bodyDiv w:val="1"/>
      <w:marLeft w:val="0"/>
      <w:marRight w:val="0"/>
      <w:marTop w:val="0"/>
      <w:marBottom w:val="0"/>
      <w:divBdr>
        <w:top w:val="none" w:sz="0" w:space="0" w:color="auto"/>
        <w:left w:val="none" w:sz="0" w:space="0" w:color="auto"/>
        <w:bottom w:val="none" w:sz="0" w:space="0" w:color="auto"/>
        <w:right w:val="none" w:sz="0" w:space="0" w:color="auto"/>
      </w:divBdr>
    </w:div>
    <w:div w:id="715473609">
      <w:bodyDiv w:val="1"/>
      <w:marLeft w:val="0"/>
      <w:marRight w:val="0"/>
      <w:marTop w:val="0"/>
      <w:marBottom w:val="0"/>
      <w:divBdr>
        <w:top w:val="none" w:sz="0" w:space="0" w:color="auto"/>
        <w:left w:val="none" w:sz="0" w:space="0" w:color="auto"/>
        <w:bottom w:val="none" w:sz="0" w:space="0" w:color="auto"/>
        <w:right w:val="none" w:sz="0" w:space="0" w:color="auto"/>
      </w:divBdr>
    </w:div>
    <w:div w:id="715541785">
      <w:bodyDiv w:val="1"/>
      <w:marLeft w:val="0"/>
      <w:marRight w:val="0"/>
      <w:marTop w:val="0"/>
      <w:marBottom w:val="0"/>
      <w:divBdr>
        <w:top w:val="none" w:sz="0" w:space="0" w:color="auto"/>
        <w:left w:val="none" w:sz="0" w:space="0" w:color="auto"/>
        <w:bottom w:val="none" w:sz="0" w:space="0" w:color="auto"/>
        <w:right w:val="none" w:sz="0" w:space="0" w:color="auto"/>
      </w:divBdr>
    </w:div>
    <w:div w:id="715544170">
      <w:bodyDiv w:val="1"/>
      <w:marLeft w:val="0"/>
      <w:marRight w:val="0"/>
      <w:marTop w:val="0"/>
      <w:marBottom w:val="0"/>
      <w:divBdr>
        <w:top w:val="none" w:sz="0" w:space="0" w:color="auto"/>
        <w:left w:val="none" w:sz="0" w:space="0" w:color="auto"/>
        <w:bottom w:val="none" w:sz="0" w:space="0" w:color="auto"/>
        <w:right w:val="none" w:sz="0" w:space="0" w:color="auto"/>
      </w:divBdr>
    </w:div>
    <w:div w:id="715812706">
      <w:bodyDiv w:val="1"/>
      <w:marLeft w:val="0"/>
      <w:marRight w:val="0"/>
      <w:marTop w:val="0"/>
      <w:marBottom w:val="0"/>
      <w:divBdr>
        <w:top w:val="none" w:sz="0" w:space="0" w:color="auto"/>
        <w:left w:val="none" w:sz="0" w:space="0" w:color="auto"/>
        <w:bottom w:val="none" w:sz="0" w:space="0" w:color="auto"/>
        <w:right w:val="none" w:sz="0" w:space="0" w:color="auto"/>
      </w:divBdr>
    </w:div>
    <w:div w:id="715813159">
      <w:bodyDiv w:val="1"/>
      <w:marLeft w:val="0"/>
      <w:marRight w:val="0"/>
      <w:marTop w:val="0"/>
      <w:marBottom w:val="0"/>
      <w:divBdr>
        <w:top w:val="none" w:sz="0" w:space="0" w:color="auto"/>
        <w:left w:val="none" w:sz="0" w:space="0" w:color="auto"/>
        <w:bottom w:val="none" w:sz="0" w:space="0" w:color="auto"/>
        <w:right w:val="none" w:sz="0" w:space="0" w:color="auto"/>
      </w:divBdr>
    </w:div>
    <w:div w:id="715853101">
      <w:bodyDiv w:val="1"/>
      <w:marLeft w:val="0"/>
      <w:marRight w:val="0"/>
      <w:marTop w:val="0"/>
      <w:marBottom w:val="0"/>
      <w:divBdr>
        <w:top w:val="none" w:sz="0" w:space="0" w:color="auto"/>
        <w:left w:val="none" w:sz="0" w:space="0" w:color="auto"/>
        <w:bottom w:val="none" w:sz="0" w:space="0" w:color="auto"/>
        <w:right w:val="none" w:sz="0" w:space="0" w:color="auto"/>
      </w:divBdr>
    </w:div>
    <w:div w:id="715853114">
      <w:bodyDiv w:val="1"/>
      <w:marLeft w:val="0"/>
      <w:marRight w:val="0"/>
      <w:marTop w:val="0"/>
      <w:marBottom w:val="0"/>
      <w:divBdr>
        <w:top w:val="none" w:sz="0" w:space="0" w:color="auto"/>
        <w:left w:val="none" w:sz="0" w:space="0" w:color="auto"/>
        <w:bottom w:val="none" w:sz="0" w:space="0" w:color="auto"/>
        <w:right w:val="none" w:sz="0" w:space="0" w:color="auto"/>
      </w:divBdr>
    </w:div>
    <w:div w:id="715855317">
      <w:bodyDiv w:val="1"/>
      <w:marLeft w:val="0"/>
      <w:marRight w:val="0"/>
      <w:marTop w:val="0"/>
      <w:marBottom w:val="0"/>
      <w:divBdr>
        <w:top w:val="none" w:sz="0" w:space="0" w:color="auto"/>
        <w:left w:val="none" w:sz="0" w:space="0" w:color="auto"/>
        <w:bottom w:val="none" w:sz="0" w:space="0" w:color="auto"/>
        <w:right w:val="none" w:sz="0" w:space="0" w:color="auto"/>
      </w:divBdr>
    </w:div>
    <w:div w:id="715860439">
      <w:bodyDiv w:val="1"/>
      <w:marLeft w:val="0"/>
      <w:marRight w:val="0"/>
      <w:marTop w:val="0"/>
      <w:marBottom w:val="0"/>
      <w:divBdr>
        <w:top w:val="none" w:sz="0" w:space="0" w:color="auto"/>
        <w:left w:val="none" w:sz="0" w:space="0" w:color="auto"/>
        <w:bottom w:val="none" w:sz="0" w:space="0" w:color="auto"/>
        <w:right w:val="none" w:sz="0" w:space="0" w:color="auto"/>
      </w:divBdr>
    </w:div>
    <w:div w:id="716004057">
      <w:bodyDiv w:val="1"/>
      <w:marLeft w:val="0"/>
      <w:marRight w:val="0"/>
      <w:marTop w:val="0"/>
      <w:marBottom w:val="0"/>
      <w:divBdr>
        <w:top w:val="none" w:sz="0" w:space="0" w:color="auto"/>
        <w:left w:val="none" w:sz="0" w:space="0" w:color="auto"/>
        <w:bottom w:val="none" w:sz="0" w:space="0" w:color="auto"/>
        <w:right w:val="none" w:sz="0" w:space="0" w:color="auto"/>
      </w:divBdr>
    </w:div>
    <w:div w:id="716005233">
      <w:bodyDiv w:val="1"/>
      <w:marLeft w:val="0"/>
      <w:marRight w:val="0"/>
      <w:marTop w:val="0"/>
      <w:marBottom w:val="0"/>
      <w:divBdr>
        <w:top w:val="none" w:sz="0" w:space="0" w:color="auto"/>
        <w:left w:val="none" w:sz="0" w:space="0" w:color="auto"/>
        <w:bottom w:val="none" w:sz="0" w:space="0" w:color="auto"/>
        <w:right w:val="none" w:sz="0" w:space="0" w:color="auto"/>
      </w:divBdr>
    </w:div>
    <w:div w:id="716011923">
      <w:bodyDiv w:val="1"/>
      <w:marLeft w:val="0"/>
      <w:marRight w:val="0"/>
      <w:marTop w:val="0"/>
      <w:marBottom w:val="0"/>
      <w:divBdr>
        <w:top w:val="none" w:sz="0" w:space="0" w:color="auto"/>
        <w:left w:val="none" w:sz="0" w:space="0" w:color="auto"/>
        <w:bottom w:val="none" w:sz="0" w:space="0" w:color="auto"/>
        <w:right w:val="none" w:sz="0" w:space="0" w:color="auto"/>
      </w:divBdr>
    </w:div>
    <w:div w:id="716048409">
      <w:bodyDiv w:val="1"/>
      <w:marLeft w:val="0"/>
      <w:marRight w:val="0"/>
      <w:marTop w:val="0"/>
      <w:marBottom w:val="0"/>
      <w:divBdr>
        <w:top w:val="none" w:sz="0" w:space="0" w:color="auto"/>
        <w:left w:val="none" w:sz="0" w:space="0" w:color="auto"/>
        <w:bottom w:val="none" w:sz="0" w:space="0" w:color="auto"/>
        <w:right w:val="none" w:sz="0" w:space="0" w:color="auto"/>
      </w:divBdr>
    </w:div>
    <w:div w:id="716048898">
      <w:bodyDiv w:val="1"/>
      <w:marLeft w:val="0"/>
      <w:marRight w:val="0"/>
      <w:marTop w:val="0"/>
      <w:marBottom w:val="0"/>
      <w:divBdr>
        <w:top w:val="none" w:sz="0" w:space="0" w:color="auto"/>
        <w:left w:val="none" w:sz="0" w:space="0" w:color="auto"/>
        <w:bottom w:val="none" w:sz="0" w:space="0" w:color="auto"/>
        <w:right w:val="none" w:sz="0" w:space="0" w:color="auto"/>
      </w:divBdr>
    </w:div>
    <w:div w:id="716200152">
      <w:bodyDiv w:val="1"/>
      <w:marLeft w:val="0"/>
      <w:marRight w:val="0"/>
      <w:marTop w:val="0"/>
      <w:marBottom w:val="0"/>
      <w:divBdr>
        <w:top w:val="none" w:sz="0" w:space="0" w:color="auto"/>
        <w:left w:val="none" w:sz="0" w:space="0" w:color="auto"/>
        <w:bottom w:val="none" w:sz="0" w:space="0" w:color="auto"/>
        <w:right w:val="none" w:sz="0" w:space="0" w:color="auto"/>
      </w:divBdr>
    </w:div>
    <w:div w:id="716245452">
      <w:bodyDiv w:val="1"/>
      <w:marLeft w:val="0"/>
      <w:marRight w:val="0"/>
      <w:marTop w:val="0"/>
      <w:marBottom w:val="0"/>
      <w:divBdr>
        <w:top w:val="none" w:sz="0" w:space="0" w:color="auto"/>
        <w:left w:val="none" w:sz="0" w:space="0" w:color="auto"/>
        <w:bottom w:val="none" w:sz="0" w:space="0" w:color="auto"/>
        <w:right w:val="none" w:sz="0" w:space="0" w:color="auto"/>
      </w:divBdr>
    </w:div>
    <w:div w:id="716272509">
      <w:bodyDiv w:val="1"/>
      <w:marLeft w:val="0"/>
      <w:marRight w:val="0"/>
      <w:marTop w:val="0"/>
      <w:marBottom w:val="0"/>
      <w:divBdr>
        <w:top w:val="none" w:sz="0" w:space="0" w:color="auto"/>
        <w:left w:val="none" w:sz="0" w:space="0" w:color="auto"/>
        <w:bottom w:val="none" w:sz="0" w:space="0" w:color="auto"/>
        <w:right w:val="none" w:sz="0" w:space="0" w:color="auto"/>
      </w:divBdr>
    </w:div>
    <w:div w:id="716274285">
      <w:bodyDiv w:val="1"/>
      <w:marLeft w:val="0"/>
      <w:marRight w:val="0"/>
      <w:marTop w:val="0"/>
      <w:marBottom w:val="0"/>
      <w:divBdr>
        <w:top w:val="none" w:sz="0" w:space="0" w:color="auto"/>
        <w:left w:val="none" w:sz="0" w:space="0" w:color="auto"/>
        <w:bottom w:val="none" w:sz="0" w:space="0" w:color="auto"/>
        <w:right w:val="none" w:sz="0" w:space="0" w:color="auto"/>
      </w:divBdr>
    </w:div>
    <w:div w:id="716314522">
      <w:bodyDiv w:val="1"/>
      <w:marLeft w:val="0"/>
      <w:marRight w:val="0"/>
      <w:marTop w:val="0"/>
      <w:marBottom w:val="0"/>
      <w:divBdr>
        <w:top w:val="none" w:sz="0" w:space="0" w:color="auto"/>
        <w:left w:val="none" w:sz="0" w:space="0" w:color="auto"/>
        <w:bottom w:val="none" w:sz="0" w:space="0" w:color="auto"/>
        <w:right w:val="none" w:sz="0" w:space="0" w:color="auto"/>
      </w:divBdr>
    </w:div>
    <w:div w:id="716322929">
      <w:bodyDiv w:val="1"/>
      <w:marLeft w:val="0"/>
      <w:marRight w:val="0"/>
      <w:marTop w:val="0"/>
      <w:marBottom w:val="0"/>
      <w:divBdr>
        <w:top w:val="none" w:sz="0" w:space="0" w:color="auto"/>
        <w:left w:val="none" w:sz="0" w:space="0" w:color="auto"/>
        <w:bottom w:val="none" w:sz="0" w:space="0" w:color="auto"/>
        <w:right w:val="none" w:sz="0" w:space="0" w:color="auto"/>
      </w:divBdr>
    </w:div>
    <w:div w:id="716510478">
      <w:bodyDiv w:val="1"/>
      <w:marLeft w:val="0"/>
      <w:marRight w:val="0"/>
      <w:marTop w:val="0"/>
      <w:marBottom w:val="0"/>
      <w:divBdr>
        <w:top w:val="none" w:sz="0" w:space="0" w:color="auto"/>
        <w:left w:val="none" w:sz="0" w:space="0" w:color="auto"/>
        <w:bottom w:val="none" w:sz="0" w:space="0" w:color="auto"/>
        <w:right w:val="none" w:sz="0" w:space="0" w:color="auto"/>
      </w:divBdr>
    </w:div>
    <w:div w:id="716585368">
      <w:bodyDiv w:val="1"/>
      <w:marLeft w:val="0"/>
      <w:marRight w:val="0"/>
      <w:marTop w:val="0"/>
      <w:marBottom w:val="0"/>
      <w:divBdr>
        <w:top w:val="none" w:sz="0" w:space="0" w:color="auto"/>
        <w:left w:val="none" w:sz="0" w:space="0" w:color="auto"/>
        <w:bottom w:val="none" w:sz="0" w:space="0" w:color="auto"/>
        <w:right w:val="none" w:sz="0" w:space="0" w:color="auto"/>
      </w:divBdr>
    </w:div>
    <w:div w:id="716589737">
      <w:bodyDiv w:val="1"/>
      <w:marLeft w:val="0"/>
      <w:marRight w:val="0"/>
      <w:marTop w:val="0"/>
      <w:marBottom w:val="0"/>
      <w:divBdr>
        <w:top w:val="none" w:sz="0" w:space="0" w:color="auto"/>
        <w:left w:val="none" w:sz="0" w:space="0" w:color="auto"/>
        <w:bottom w:val="none" w:sz="0" w:space="0" w:color="auto"/>
        <w:right w:val="none" w:sz="0" w:space="0" w:color="auto"/>
      </w:divBdr>
    </w:div>
    <w:div w:id="716660665">
      <w:bodyDiv w:val="1"/>
      <w:marLeft w:val="0"/>
      <w:marRight w:val="0"/>
      <w:marTop w:val="0"/>
      <w:marBottom w:val="0"/>
      <w:divBdr>
        <w:top w:val="none" w:sz="0" w:space="0" w:color="auto"/>
        <w:left w:val="none" w:sz="0" w:space="0" w:color="auto"/>
        <w:bottom w:val="none" w:sz="0" w:space="0" w:color="auto"/>
        <w:right w:val="none" w:sz="0" w:space="0" w:color="auto"/>
      </w:divBdr>
    </w:div>
    <w:div w:id="716708377">
      <w:bodyDiv w:val="1"/>
      <w:marLeft w:val="0"/>
      <w:marRight w:val="0"/>
      <w:marTop w:val="0"/>
      <w:marBottom w:val="0"/>
      <w:divBdr>
        <w:top w:val="none" w:sz="0" w:space="0" w:color="auto"/>
        <w:left w:val="none" w:sz="0" w:space="0" w:color="auto"/>
        <w:bottom w:val="none" w:sz="0" w:space="0" w:color="auto"/>
        <w:right w:val="none" w:sz="0" w:space="0" w:color="auto"/>
      </w:divBdr>
    </w:div>
    <w:div w:id="716783714">
      <w:bodyDiv w:val="1"/>
      <w:marLeft w:val="0"/>
      <w:marRight w:val="0"/>
      <w:marTop w:val="0"/>
      <w:marBottom w:val="0"/>
      <w:divBdr>
        <w:top w:val="none" w:sz="0" w:space="0" w:color="auto"/>
        <w:left w:val="none" w:sz="0" w:space="0" w:color="auto"/>
        <w:bottom w:val="none" w:sz="0" w:space="0" w:color="auto"/>
        <w:right w:val="none" w:sz="0" w:space="0" w:color="auto"/>
      </w:divBdr>
    </w:div>
    <w:div w:id="716969706">
      <w:bodyDiv w:val="1"/>
      <w:marLeft w:val="0"/>
      <w:marRight w:val="0"/>
      <w:marTop w:val="0"/>
      <w:marBottom w:val="0"/>
      <w:divBdr>
        <w:top w:val="none" w:sz="0" w:space="0" w:color="auto"/>
        <w:left w:val="none" w:sz="0" w:space="0" w:color="auto"/>
        <w:bottom w:val="none" w:sz="0" w:space="0" w:color="auto"/>
        <w:right w:val="none" w:sz="0" w:space="0" w:color="auto"/>
      </w:divBdr>
    </w:div>
    <w:div w:id="716974931">
      <w:bodyDiv w:val="1"/>
      <w:marLeft w:val="0"/>
      <w:marRight w:val="0"/>
      <w:marTop w:val="0"/>
      <w:marBottom w:val="0"/>
      <w:divBdr>
        <w:top w:val="none" w:sz="0" w:space="0" w:color="auto"/>
        <w:left w:val="none" w:sz="0" w:space="0" w:color="auto"/>
        <w:bottom w:val="none" w:sz="0" w:space="0" w:color="auto"/>
        <w:right w:val="none" w:sz="0" w:space="0" w:color="auto"/>
      </w:divBdr>
    </w:div>
    <w:div w:id="717044942">
      <w:bodyDiv w:val="1"/>
      <w:marLeft w:val="0"/>
      <w:marRight w:val="0"/>
      <w:marTop w:val="0"/>
      <w:marBottom w:val="0"/>
      <w:divBdr>
        <w:top w:val="none" w:sz="0" w:space="0" w:color="auto"/>
        <w:left w:val="none" w:sz="0" w:space="0" w:color="auto"/>
        <w:bottom w:val="none" w:sz="0" w:space="0" w:color="auto"/>
        <w:right w:val="none" w:sz="0" w:space="0" w:color="auto"/>
      </w:divBdr>
    </w:div>
    <w:div w:id="717124914">
      <w:bodyDiv w:val="1"/>
      <w:marLeft w:val="0"/>
      <w:marRight w:val="0"/>
      <w:marTop w:val="0"/>
      <w:marBottom w:val="0"/>
      <w:divBdr>
        <w:top w:val="none" w:sz="0" w:space="0" w:color="auto"/>
        <w:left w:val="none" w:sz="0" w:space="0" w:color="auto"/>
        <w:bottom w:val="none" w:sz="0" w:space="0" w:color="auto"/>
        <w:right w:val="none" w:sz="0" w:space="0" w:color="auto"/>
      </w:divBdr>
    </w:div>
    <w:div w:id="717170862">
      <w:bodyDiv w:val="1"/>
      <w:marLeft w:val="0"/>
      <w:marRight w:val="0"/>
      <w:marTop w:val="0"/>
      <w:marBottom w:val="0"/>
      <w:divBdr>
        <w:top w:val="none" w:sz="0" w:space="0" w:color="auto"/>
        <w:left w:val="none" w:sz="0" w:space="0" w:color="auto"/>
        <w:bottom w:val="none" w:sz="0" w:space="0" w:color="auto"/>
        <w:right w:val="none" w:sz="0" w:space="0" w:color="auto"/>
      </w:divBdr>
    </w:div>
    <w:div w:id="717317927">
      <w:bodyDiv w:val="1"/>
      <w:marLeft w:val="0"/>
      <w:marRight w:val="0"/>
      <w:marTop w:val="0"/>
      <w:marBottom w:val="0"/>
      <w:divBdr>
        <w:top w:val="none" w:sz="0" w:space="0" w:color="auto"/>
        <w:left w:val="none" w:sz="0" w:space="0" w:color="auto"/>
        <w:bottom w:val="none" w:sz="0" w:space="0" w:color="auto"/>
        <w:right w:val="none" w:sz="0" w:space="0" w:color="auto"/>
      </w:divBdr>
    </w:div>
    <w:div w:id="717438267">
      <w:bodyDiv w:val="1"/>
      <w:marLeft w:val="0"/>
      <w:marRight w:val="0"/>
      <w:marTop w:val="0"/>
      <w:marBottom w:val="0"/>
      <w:divBdr>
        <w:top w:val="none" w:sz="0" w:space="0" w:color="auto"/>
        <w:left w:val="none" w:sz="0" w:space="0" w:color="auto"/>
        <w:bottom w:val="none" w:sz="0" w:space="0" w:color="auto"/>
        <w:right w:val="none" w:sz="0" w:space="0" w:color="auto"/>
      </w:divBdr>
    </w:div>
    <w:div w:id="717439081">
      <w:bodyDiv w:val="1"/>
      <w:marLeft w:val="0"/>
      <w:marRight w:val="0"/>
      <w:marTop w:val="0"/>
      <w:marBottom w:val="0"/>
      <w:divBdr>
        <w:top w:val="none" w:sz="0" w:space="0" w:color="auto"/>
        <w:left w:val="none" w:sz="0" w:space="0" w:color="auto"/>
        <w:bottom w:val="none" w:sz="0" w:space="0" w:color="auto"/>
        <w:right w:val="none" w:sz="0" w:space="0" w:color="auto"/>
      </w:divBdr>
    </w:div>
    <w:div w:id="717556320">
      <w:bodyDiv w:val="1"/>
      <w:marLeft w:val="0"/>
      <w:marRight w:val="0"/>
      <w:marTop w:val="0"/>
      <w:marBottom w:val="0"/>
      <w:divBdr>
        <w:top w:val="none" w:sz="0" w:space="0" w:color="auto"/>
        <w:left w:val="none" w:sz="0" w:space="0" w:color="auto"/>
        <w:bottom w:val="none" w:sz="0" w:space="0" w:color="auto"/>
        <w:right w:val="none" w:sz="0" w:space="0" w:color="auto"/>
      </w:divBdr>
    </w:div>
    <w:div w:id="717624909">
      <w:bodyDiv w:val="1"/>
      <w:marLeft w:val="0"/>
      <w:marRight w:val="0"/>
      <w:marTop w:val="0"/>
      <w:marBottom w:val="0"/>
      <w:divBdr>
        <w:top w:val="none" w:sz="0" w:space="0" w:color="auto"/>
        <w:left w:val="none" w:sz="0" w:space="0" w:color="auto"/>
        <w:bottom w:val="none" w:sz="0" w:space="0" w:color="auto"/>
        <w:right w:val="none" w:sz="0" w:space="0" w:color="auto"/>
      </w:divBdr>
    </w:div>
    <w:div w:id="717707620">
      <w:bodyDiv w:val="1"/>
      <w:marLeft w:val="0"/>
      <w:marRight w:val="0"/>
      <w:marTop w:val="0"/>
      <w:marBottom w:val="0"/>
      <w:divBdr>
        <w:top w:val="none" w:sz="0" w:space="0" w:color="auto"/>
        <w:left w:val="none" w:sz="0" w:space="0" w:color="auto"/>
        <w:bottom w:val="none" w:sz="0" w:space="0" w:color="auto"/>
        <w:right w:val="none" w:sz="0" w:space="0" w:color="auto"/>
      </w:divBdr>
    </w:div>
    <w:div w:id="717708433">
      <w:bodyDiv w:val="1"/>
      <w:marLeft w:val="0"/>
      <w:marRight w:val="0"/>
      <w:marTop w:val="0"/>
      <w:marBottom w:val="0"/>
      <w:divBdr>
        <w:top w:val="none" w:sz="0" w:space="0" w:color="auto"/>
        <w:left w:val="none" w:sz="0" w:space="0" w:color="auto"/>
        <w:bottom w:val="none" w:sz="0" w:space="0" w:color="auto"/>
        <w:right w:val="none" w:sz="0" w:space="0" w:color="auto"/>
      </w:divBdr>
    </w:div>
    <w:div w:id="717827368">
      <w:bodyDiv w:val="1"/>
      <w:marLeft w:val="0"/>
      <w:marRight w:val="0"/>
      <w:marTop w:val="0"/>
      <w:marBottom w:val="0"/>
      <w:divBdr>
        <w:top w:val="none" w:sz="0" w:space="0" w:color="auto"/>
        <w:left w:val="none" w:sz="0" w:space="0" w:color="auto"/>
        <w:bottom w:val="none" w:sz="0" w:space="0" w:color="auto"/>
        <w:right w:val="none" w:sz="0" w:space="0" w:color="auto"/>
      </w:divBdr>
    </w:div>
    <w:div w:id="717894449">
      <w:bodyDiv w:val="1"/>
      <w:marLeft w:val="0"/>
      <w:marRight w:val="0"/>
      <w:marTop w:val="0"/>
      <w:marBottom w:val="0"/>
      <w:divBdr>
        <w:top w:val="none" w:sz="0" w:space="0" w:color="auto"/>
        <w:left w:val="none" w:sz="0" w:space="0" w:color="auto"/>
        <w:bottom w:val="none" w:sz="0" w:space="0" w:color="auto"/>
        <w:right w:val="none" w:sz="0" w:space="0" w:color="auto"/>
      </w:divBdr>
    </w:div>
    <w:div w:id="717898366">
      <w:bodyDiv w:val="1"/>
      <w:marLeft w:val="0"/>
      <w:marRight w:val="0"/>
      <w:marTop w:val="0"/>
      <w:marBottom w:val="0"/>
      <w:divBdr>
        <w:top w:val="none" w:sz="0" w:space="0" w:color="auto"/>
        <w:left w:val="none" w:sz="0" w:space="0" w:color="auto"/>
        <w:bottom w:val="none" w:sz="0" w:space="0" w:color="auto"/>
        <w:right w:val="none" w:sz="0" w:space="0" w:color="auto"/>
      </w:divBdr>
    </w:div>
    <w:div w:id="717970115">
      <w:bodyDiv w:val="1"/>
      <w:marLeft w:val="0"/>
      <w:marRight w:val="0"/>
      <w:marTop w:val="0"/>
      <w:marBottom w:val="0"/>
      <w:divBdr>
        <w:top w:val="none" w:sz="0" w:space="0" w:color="auto"/>
        <w:left w:val="none" w:sz="0" w:space="0" w:color="auto"/>
        <w:bottom w:val="none" w:sz="0" w:space="0" w:color="auto"/>
        <w:right w:val="none" w:sz="0" w:space="0" w:color="auto"/>
      </w:divBdr>
    </w:div>
    <w:div w:id="717970868">
      <w:bodyDiv w:val="1"/>
      <w:marLeft w:val="0"/>
      <w:marRight w:val="0"/>
      <w:marTop w:val="0"/>
      <w:marBottom w:val="0"/>
      <w:divBdr>
        <w:top w:val="none" w:sz="0" w:space="0" w:color="auto"/>
        <w:left w:val="none" w:sz="0" w:space="0" w:color="auto"/>
        <w:bottom w:val="none" w:sz="0" w:space="0" w:color="auto"/>
        <w:right w:val="none" w:sz="0" w:space="0" w:color="auto"/>
      </w:divBdr>
    </w:div>
    <w:div w:id="717975775">
      <w:bodyDiv w:val="1"/>
      <w:marLeft w:val="0"/>
      <w:marRight w:val="0"/>
      <w:marTop w:val="0"/>
      <w:marBottom w:val="0"/>
      <w:divBdr>
        <w:top w:val="none" w:sz="0" w:space="0" w:color="auto"/>
        <w:left w:val="none" w:sz="0" w:space="0" w:color="auto"/>
        <w:bottom w:val="none" w:sz="0" w:space="0" w:color="auto"/>
        <w:right w:val="none" w:sz="0" w:space="0" w:color="auto"/>
      </w:divBdr>
    </w:div>
    <w:div w:id="718015833">
      <w:bodyDiv w:val="1"/>
      <w:marLeft w:val="0"/>
      <w:marRight w:val="0"/>
      <w:marTop w:val="0"/>
      <w:marBottom w:val="0"/>
      <w:divBdr>
        <w:top w:val="none" w:sz="0" w:space="0" w:color="auto"/>
        <w:left w:val="none" w:sz="0" w:space="0" w:color="auto"/>
        <w:bottom w:val="none" w:sz="0" w:space="0" w:color="auto"/>
        <w:right w:val="none" w:sz="0" w:space="0" w:color="auto"/>
      </w:divBdr>
    </w:div>
    <w:div w:id="718020257">
      <w:bodyDiv w:val="1"/>
      <w:marLeft w:val="0"/>
      <w:marRight w:val="0"/>
      <w:marTop w:val="0"/>
      <w:marBottom w:val="0"/>
      <w:divBdr>
        <w:top w:val="none" w:sz="0" w:space="0" w:color="auto"/>
        <w:left w:val="none" w:sz="0" w:space="0" w:color="auto"/>
        <w:bottom w:val="none" w:sz="0" w:space="0" w:color="auto"/>
        <w:right w:val="none" w:sz="0" w:space="0" w:color="auto"/>
      </w:divBdr>
    </w:div>
    <w:div w:id="718045072">
      <w:bodyDiv w:val="1"/>
      <w:marLeft w:val="0"/>
      <w:marRight w:val="0"/>
      <w:marTop w:val="0"/>
      <w:marBottom w:val="0"/>
      <w:divBdr>
        <w:top w:val="none" w:sz="0" w:space="0" w:color="auto"/>
        <w:left w:val="none" w:sz="0" w:space="0" w:color="auto"/>
        <w:bottom w:val="none" w:sz="0" w:space="0" w:color="auto"/>
        <w:right w:val="none" w:sz="0" w:space="0" w:color="auto"/>
      </w:divBdr>
    </w:div>
    <w:div w:id="718167063">
      <w:bodyDiv w:val="1"/>
      <w:marLeft w:val="0"/>
      <w:marRight w:val="0"/>
      <w:marTop w:val="0"/>
      <w:marBottom w:val="0"/>
      <w:divBdr>
        <w:top w:val="none" w:sz="0" w:space="0" w:color="auto"/>
        <w:left w:val="none" w:sz="0" w:space="0" w:color="auto"/>
        <w:bottom w:val="none" w:sz="0" w:space="0" w:color="auto"/>
        <w:right w:val="none" w:sz="0" w:space="0" w:color="auto"/>
      </w:divBdr>
    </w:div>
    <w:div w:id="718287887">
      <w:bodyDiv w:val="1"/>
      <w:marLeft w:val="0"/>
      <w:marRight w:val="0"/>
      <w:marTop w:val="0"/>
      <w:marBottom w:val="0"/>
      <w:divBdr>
        <w:top w:val="none" w:sz="0" w:space="0" w:color="auto"/>
        <w:left w:val="none" w:sz="0" w:space="0" w:color="auto"/>
        <w:bottom w:val="none" w:sz="0" w:space="0" w:color="auto"/>
        <w:right w:val="none" w:sz="0" w:space="0" w:color="auto"/>
      </w:divBdr>
    </w:div>
    <w:div w:id="718356690">
      <w:bodyDiv w:val="1"/>
      <w:marLeft w:val="0"/>
      <w:marRight w:val="0"/>
      <w:marTop w:val="0"/>
      <w:marBottom w:val="0"/>
      <w:divBdr>
        <w:top w:val="none" w:sz="0" w:space="0" w:color="auto"/>
        <w:left w:val="none" w:sz="0" w:space="0" w:color="auto"/>
        <w:bottom w:val="none" w:sz="0" w:space="0" w:color="auto"/>
        <w:right w:val="none" w:sz="0" w:space="0" w:color="auto"/>
      </w:divBdr>
    </w:div>
    <w:div w:id="718357064">
      <w:bodyDiv w:val="1"/>
      <w:marLeft w:val="0"/>
      <w:marRight w:val="0"/>
      <w:marTop w:val="0"/>
      <w:marBottom w:val="0"/>
      <w:divBdr>
        <w:top w:val="none" w:sz="0" w:space="0" w:color="auto"/>
        <w:left w:val="none" w:sz="0" w:space="0" w:color="auto"/>
        <w:bottom w:val="none" w:sz="0" w:space="0" w:color="auto"/>
        <w:right w:val="none" w:sz="0" w:space="0" w:color="auto"/>
      </w:divBdr>
    </w:div>
    <w:div w:id="718357528">
      <w:bodyDiv w:val="1"/>
      <w:marLeft w:val="0"/>
      <w:marRight w:val="0"/>
      <w:marTop w:val="0"/>
      <w:marBottom w:val="0"/>
      <w:divBdr>
        <w:top w:val="none" w:sz="0" w:space="0" w:color="auto"/>
        <w:left w:val="none" w:sz="0" w:space="0" w:color="auto"/>
        <w:bottom w:val="none" w:sz="0" w:space="0" w:color="auto"/>
        <w:right w:val="none" w:sz="0" w:space="0" w:color="auto"/>
      </w:divBdr>
    </w:div>
    <w:div w:id="718432794">
      <w:bodyDiv w:val="1"/>
      <w:marLeft w:val="0"/>
      <w:marRight w:val="0"/>
      <w:marTop w:val="0"/>
      <w:marBottom w:val="0"/>
      <w:divBdr>
        <w:top w:val="none" w:sz="0" w:space="0" w:color="auto"/>
        <w:left w:val="none" w:sz="0" w:space="0" w:color="auto"/>
        <w:bottom w:val="none" w:sz="0" w:space="0" w:color="auto"/>
        <w:right w:val="none" w:sz="0" w:space="0" w:color="auto"/>
      </w:divBdr>
    </w:div>
    <w:div w:id="718477466">
      <w:bodyDiv w:val="1"/>
      <w:marLeft w:val="0"/>
      <w:marRight w:val="0"/>
      <w:marTop w:val="0"/>
      <w:marBottom w:val="0"/>
      <w:divBdr>
        <w:top w:val="none" w:sz="0" w:space="0" w:color="auto"/>
        <w:left w:val="none" w:sz="0" w:space="0" w:color="auto"/>
        <w:bottom w:val="none" w:sz="0" w:space="0" w:color="auto"/>
        <w:right w:val="none" w:sz="0" w:space="0" w:color="auto"/>
      </w:divBdr>
    </w:div>
    <w:div w:id="718478730">
      <w:bodyDiv w:val="1"/>
      <w:marLeft w:val="0"/>
      <w:marRight w:val="0"/>
      <w:marTop w:val="0"/>
      <w:marBottom w:val="0"/>
      <w:divBdr>
        <w:top w:val="none" w:sz="0" w:space="0" w:color="auto"/>
        <w:left w:val="none" w:sz="0" w:space="0" w:color="auto"/>
        <w:bottom w:val="none" w:sz="0" w:space="0" w:color="auto"/>
        <w:right w:val="none" w:sz="0" w:space="0" w:color="auto"/>
      </w:divBdr>
    </w:div>
    <w:div w:id="718482025">
      <w:bodyDiv w:val="1"/>
      <w:marLeft w:val="0"/>
      <w:marRight w:val="0"/>
      <w:marTop w:val="0"/>
      <w:marBottom w:val="0"/>
      <w:divBdr>
        <w:top w:val="none" w:sz="0" w:space="0" w:color="auto"/>
        <w:left w:val="none" w:sz="0" w:space="0" w:color="auto"/>
        <w:bottom w:val="none" w:sz="0" w:space="0" w:color="auto"/>
        <w:right w:val="none" w:sz="0" w:space="0" w:color="auto"/>
      </w:divBdr>
    </w:div>
    <w:div w:id="718550458">
      <w:bodyDiv w:val="1"/>
      <w:marLeft w:val="0"/>
      <w:marRight w:val="0"/>
      <w:marTop w:val="0"/>
      <w:marBottom w:val="0"/>
      <w:divBdr>
        <w:top w:val="none" w:sz="0" w:space="0" w:color="auto"/>
        <w:left w:val="none" w:sz="0" w:space="0" w:color="auto"/>
        <w:bottom w:val="none" w:sz="0" w:space="0" w:color="auto"/>
        <w:right w:val="none" w:sz="0" w:space="0" w:color="auto"/>
      </w:divBdr>
    </w:div>
    <w:div w:id="718551592">
      <w:bodyDiv w:val="1"/>
      <w:marLeft w:val="0"/>
      <w:marRight w:val="0"/>
      <w:marTop w:val="0"/>
      <w:marBottom w:val="0"/>
      <w:divBdr>
        <w:top w:val="none" w:sz="0" w:space="0" w:color="auto"/>
        <w:left w:val="none" w:sz="0" w:space="0" w:color="auto"/>
        <w:bottom w:val="none" w:sz="0" w:space="0" w:color="auto"/>
        <w:right w:val="none" w:sz="0" w:space="0" w:color="auto"/>
      </w:divBdr>
    </w:div>
    <w:div w:id="718551841">
      <w:bodyDiv w:val="1"/>
      <w:marLeft w:val="0"/>
      <w:marRight w:val="0"/>
      <w:marTop w:val="0"/>
      <w:marBottom w:val="0"/>
      <w:divBdr>
        <w:top w:val="none" w:sz="0" w:space="0" w:color="auto"/>
        <w:left w:val="none" w:sz="0" w:space="0" w:color="auto"/>
        <w:bottom w:val="none" w:sz="0" w:space="0" w:color="auto"/>
        <w:right w:val="none" w:sz="0" w:space="0" w:color="auto"/>
      </w:divBdr>
    </w:div>
    <w:div w:id="718553827">
      <w:bodyDiv w:val="1"/>
      <w:marLeft w:val="0"/>
      <w:marRight w:val="0"/>
      <w:marTop w:val="0"/>
      <w:marBottom w:val="0"/>
      <w:divBdr>
        <w:top w:val="none" w:sz="0" w:space="0" w:color="auto"/>
        <w:left w:val="none" w:sz="0" w:space="0" w:color="auto"/>
        <w:bottom w:val="none" w:sz="0" w:space="0" w:color="auto"/>
        <w:right w:val="none" w:sz="0" w:space="0" w:color="auto"/>
      </w:divBdr>
    </w:div>
    <w:div w:id="718555588">
      <w:bodyDiv w:val="1"/>
      <w:marLeft w:val="0"/>
      <w:marRight w:val="0"/>
      <w:marTop w:val="0"/>
      <w:marBottom w:val="0"/>
      <w:divBdr>
        <w:top w:val="none" w:sz="0" w:space="0" w:color="auto"/>
        <w:left w:val="none" w:sz="0" w:space="0" w:color="auto"/>
        <w:bottom w:val="none" w:sz="0" w:space="0" w:color="auto"/>
        <w:right w:val="none" w:sz="0" w:space="0" w:color="auto"/>
      </w:divBdr>
    </w:div>
    <w:div w:id="718626698">
      <w:bodyDiv w:val="1"/>
      <w:marLeft w:val="0"/>
      <w:marRight w:val="0"/>
      <w:marTop w:val="0"/>
      <w:marBottom w:val="0"/>
      <w:divBdr>
        <w:top w:val="none" w:sz="0" w:space="0" w:color="auto"/>
        <w:left w:val="none" w:sz="0" w:space="0" w:color="auto"/>
        <w:bottom w:val="none" w:sz="0" w:space="0" w:color="auto"/>
        <w:right w:val="none" w:sz="0" w:space="0" w:color="auto"/>
      </w:divBdr>
    </w:div>
    <w:div w:id="718630647">
      <w:bodyDiv w:val="1"/>
      <w:marLeft w:val="0"/>
      <w:marRight w:val="0"/>
      <w:marTop w:val="0"/>
      <w:marBottom w:val="0"/>
      <w:divBdr>
        <w:top w:val="none" w:sz="0" w:space="0" w:color="auto"/>
        <w:left w:val="none" w:sz="0" w:space="0" w:color="auto"/>
        <w:bottom w:val="none" w:sz="0" w:space="0" w:color="auto"/>
        <w:right w:val="none" w:sz="0" w:space="0" w:color="auto"/>
      </w:divBdr>
    </w:div>
    <w:div w:id="718670239">
      <w:bodyDiv w:val="1"/>
      <w:marLeft w:val="0"/>
      <w:marRight w:val="0"/>
      <w:marTop w:val="0"/>
      <w:marBottom w:val="0"/>
      <w:divBdr>
        <w:top w:val="none" w:sz="0" w:space="0" w:color="auto"/>
        <w:left w:val="none" w:sz="0" w:space="0" w:color="auto"/>
        <w:bottom w:val="none" w:sz="0" w:space="0" w:color="auto"/>
        <w:right w:val="none" w:sz="0" w:space="0" w:color="auto"/>
      </w:divBdr>
    </w:div>
    <w:div w:id="718817692">
      <w:bodyDiv w:val="1"/>
      <w:marLeft w:val="0"/>
      <w:marRight w:val="0"/>
      <w:marTop w:val="0"/>
      <w:marBottom w:val="0"/>
      <w:divBdr>
        <w:top w:val="none" w:sz="0" w:space="0" w:color="auto"/>
        <w:left w:val="none" w:sz="0" w:space="0" w:color="auto"/>
        <w:bottom w:val="none" w:sz="0" w:space="0" w:color="auto"/>
        <w:right w:val="none" w:sz="0" w:space="0" w:color="auto"/>
      </w:divBdr>
    </w:div>
    <w:div w:id="718818007">
      <w:bodyDiv w:val="1"/>
      <w:marLeft w:val="0"/>
      <w:marRight w:val="0"/>
      <w:marTop w:val="0"/>
      <w:marBottom w:val="0"/>
      <w:divBdr>
        <w:top w:val="none" w:sz="0" w:space="0" w:color="auto"/>
        <w:left w:val="none" w:sz="0" w:space="0" w:color="auto"/>
        <w:bottom w:val="none" w:sz="0" w:space="0" w:color="auto"/>
        <w:right w:val="none" w:sz="0" w:space="0" w:color="auto"/>
      </w:divBdr>
    </w:div>
    <w:div w:id="718824393">
      <w:bodyDiv w:val="1"/>
      <w:marLeft w:val="0"/>
      <w:marRight w:val="0"/>
      <w:marTop w:val="0"/>
      <w:marBottom w:val="0"/>
      <w:divBdr>
        <w:top w:val="none" w:sz="0" w:space="0" w:color="auto"/>
        <w:left w:val="none" w:sz="0" w:space="0" w:color="auto"/>
        <w:bottom w:val="none" w:sz="0" w:space="0" w:color="auto"/>
        <w:right w:val="none" w:sz="0" w:space="0" w:color="auto"/>
      </w:divBdr>
    </w:div>
    <w:div w:id="718866087">
      <w:bodyDiv w:val="1"/>
      <w:marLeft w:val="0"/>
      <w:marRight w:val="0"/>
      <w:marTop w:val="0"/>
      <w:marBottom w:val="0"/>
      <w:divBdr>
        <w:top w:val="none" w:sz="0" w:space="0" w:color="auto"/>
        <w:left w:val="none" w:sz="0" w:space="0" w:color="auto"/>
        <w:bottom w:val="none" w:sz="0" w:space="0" w:color="auto"/>
        <w:right w:val="none" w:sz="0" w:space="0" w:color="auto"/>
      </w:divBdr>
    </w:div>
    <w:div w:id="719061160">
      <w:bodyDiv w:val="1"/>
      <w:marLeft w:val="0"/>
      <w:marRight w:val="0"/>
      <w:marTop w:val="0"/>
      <w:marBottom w:val="0"/>
      <w:divBdr>
        <w:top w:val="none" w:sz="0" w:space="0" w:color="auto"/>
        <w:left w:val="none" w:sz="0" w:space="0" w:color="auto"/>
        <w:bottom w:val="none" w:sz="0" w:space="0" w:color="auto"/>
        <w:right w:val="none" w:sz="0" w:space="0" w:color="auto"/>
      </w:divBdr>
    </w:div>
    <w:div w:id="719138124">
      <w:bodyDiv w:val="1"/>
      <w:marLeft w:val="0"/>
      <w:marRight w:val="0"/>
      <w:marTop w:val="0"/>
      <w:marBottom w:val="0"/>
      <w:divBdr>
        <w:top w:val="none" w:sz="0" w:space="0" w:color="auto"/>
        <w:left w:val="none" w:sz="0" w:space="0" w:color="auto"/>
        <w:bottom w:val="none" w:sz="0" w:space="0" w:color="auto"/>
        <w:right w:val="none" w:sz="0" w:space="0" w:color="auto"/>
      </w:divBdr>
    </w:div>
    <w:div w:id="719210550">
      <w:bodyDiv w:val="1"/>
      <w:marLeft w:val="0"/>
      <w:marRight w:val="0"/>
      <w:marTop w:val="0"/>
      <w:marBottom w:val="0"/>
      <w:divBdr>
        <w:top w:val="none" w:sz="0" w:space="0" w:color="auto"/>
        <w:left w:val="none" w:sz="0" w:space="0" w:color="auto"/>
        <w:bottom w:val="none" w:sz="0" w:space="0" w:color="auto"/>
        <w:right w:val="none" w:sz="0" w:space="0" w:color="auto"/>
      </w:divBdr>
    </w:div>
    <w:div w:id="719212944">
      <w:bodyDiv w:val="1"/>
      <w:marLeft w:val="0"/>
      <w:marRight w:val="0"/>
      <w:marTop w:val="0"/>
      <w:marBottom w:val="0"/>
      <w:divBdr>
        <w:top w:val="none" w:sz="0" w:space="0" w:color="auto"/>
        <w:left w:val="none" w:sz="0" w:space="0" w:color="auto"/>
        <w:bottom w:val="none" w:sz="0" w:space="0" w:color="auto"/>
        <w:right w:val="none" w:sz="0" w:space="0" w:color="auto"/>
      </w:divBdr>
    </w:div>
    <w:div w:id="719285127">
      <w:bodyDiv w:val="1"/>
      <w:marLeft w:val="0"/>
      <w:marRight w:val="0"/>
      <w:marTop w:val="0"/>
      <w:marBottom w:val="0"/>
      <w:divBdr>
        <w:top w:val="none" w:sz="0" w:space="0" w:color="auto"/>
        <w:left w:val="none" w:sz="0" w:space="0" w:color="auto"/>
        <w:bottom w:val="none" w:sz="0" w:space="0" w:color="auto"/>
        <w:right w:val="none" w:sz="0" w:space="0" w:color="auto"/>
      </w:divBdr>
    </w:div>
    <w:div w:id="719327725">
      <w:bodyDiv w:val="1"/>
      <w:marLeft w:val="0"/>
      <w:marRight w:val="0"/>
      <w:marTop w:val="0"/>
      <w:marBottom w:val="0"/>
      <w:divBdr>
        <w:top w:val="none" w:sz="0" w:space="0" w:color="auto"/>
        <w:left w:val="none" w:sz="0" w:space="0" w:color="auto"/>
        <w:bottom w:val="none" w:sz="0" w:space="0" w:color="auto"/>
        <w:right w:val="none" w:sz="0" w:space="0" w:color="auto"/>
      </w:divBdr>
    </w:div>
    <w:div w:id="719329918">
      <w:bodyDiv w:val="1"/>
      <w:marLeft w:val="0"/>
      <w:marRight w:val="0"/>
      <w:marTop w:val="0"/>
      <w:marBottom w:val="0"/>
      <w:divBdr>
        <w:top w:val="none" w:sz="0" w:space="0" w:color="auto"/>
        <w:left w:val="none" w:sz="0" w:space="0" w:color="auto"/>
        <w:bottom w:val="none" w:sz="0" w:space="0" w:color="auto"/>
        <w:right w:val="none" w:sz="0" w:space="0" w:color="auto"/>
      </w:divBdr>
    </w:div>
    <w:div w:id="719404014">
      <w:bodyDiv w:val="1"/>
      <w:marLeft w:val="0"/>
      <w:marRight w:val="0"/>
      <w:marTop w:val="0"/>
      <w:marBottom w:val="0"/>
      <w:divBdr>
        <w:top w:val="none" w:sz="0" w:space="0" w:color="auto"/>
        <w:left w:val="none" w:sz="0" w:space="0" w:color="auto"/>
        <w:bottom w:val="none" w:sz="0" w:space="0" w:color="auto"/>
        <w:right w:val="none" w:sz="0" w:space="0" w:color="auto"/>
      </w:divBdr>
    </w:div>
    <w:div w:id="719474221">
      <w:bodyDiv w:val="1"/>
      <w:marLeft w:val="0"/>
      <w:marRight w:val="0"/>
      <w:marTop w:val="0"/>
      <w:marBottom w:val="0"/>
      <w:divBdr>
        <w:top w:val="none" w:sz="0" w:space="0" w:color="auto"/>
        <w:left w:val="none" w:sz="0" w:space="0" w:color="auto"/>
        <w:bottom w:val="none" w:sz="0" w:space="0" w:color="auto"/>
        <w:right w:val="none" w:sz="0" w:space="0" w:color="auto"/>
      </w:divBdr>
    </w:div>
    <w:div w:id="719474296">
      <w:bodyDiv w:val="1"/>
      <w:marLeft w:val="0"/>
      <w:marRight w:val="0"/>
      <w:marTop w:val="0"/>
      <w:marBottom w:val="0"/>
      <w:divBdr>
        <w:top w:val="none" w:sz="0" w:space="0" w:color="auto"/>
        <w:left w:val="none" w:sz="0" w:space="0" w:color="auto"/>
        <w:bottom w:val="none" w:sz="0" w:space="0" w:color="auto"/>
        <w:right w:val="none" w:sz="0" w:space="0" w:color="auto"/>
      </w:divBdr>
    </w:div>
    <w:div w:id="719474301">
      <w:bodyDiv w:val="1"/>
      <w:marLeft w:val="0"/>
      <w:marRight w:val="0"/>
      <w:marTop w:val="0"/>
      <w:marBottom w:val="0"/>
      <w:divBdr>
        <w:top w:val="none" w:sz="0" w:space="0" w:color="auto"/>
        <w:left w:val="none" w:sz="0" w:space="0" w:color="auto"/>
        <w:bottom w:val="none" w:sz="0" w:space="0" w:color="auto"/>
        <w:right w:val="none" w:sz="0" w:space="0" w:color="auto"/>
      </w:divBdr>
    </w:div>
    <w:div w:id="719481206">
      <w:bodyDiv w:val="1"/>
      <w:marLeft w:val="0"/>
      <w:marRight w:val="0"/>
      <w:marTop w:val="0"/>
      <w:marBottom w:val="0"/>
      <w:divBdr>
        <w:top w:val="none" w:sz="0" w:space="0" w:color="auto"/>
        <w:left w:val="none" w:sz="0" w:space="0" w:color="auto"/>
        <w:bottom w:val="none" w:sz="0" w:space="0" w:color="auto"/>
        <w:right w:val="none" w:sz="0" w:space="0" w:color="auto"/>
      </w:divBdr>
    </w:div>
    <w:div w:id="719592901">
      <w:bodyDiv w:val="1"/>
      <w:marLeft w:val="0"/>
      <w:marRight w:val="0"/>
      <w:marTop w:val="0"/>
      <w:marBottom w:val="0"/>
      <w:divBdr>
        <w:top w:val="none" w:sz="0" w:space="0" w:color="auto"/>
        <w:left w:val="none" w:sz="0" w:space="0" w:color="auto"/>
        <w:bottom w:val="none" w:sz="0" w:space="0" w:color="auto"/>
        <w:right w:val="none" w:sz="0" w:space="0" w:color="auto"/>
      </w:divBdr>
    </w:div>
    <w:div w:id="719598902">
      <w:bodyDiv w:val="1"/>
      <w:marLeft w:val="0"/>
      <w:marRight w:val="0"/>
      <w:marTop w:val="0"/>
      <w:marBottom w:val="0"/>
      <w:divBdr>
        <w:top w:val="none" w:sz="0" w:space="0" w:color="auto"/>
        <w:left w:val="none" w:sz="0" w:space="0" w:color="auto"/>
        <w:bottom w:val="none" w:sz="0" w:space="0" w:color="auto"/>
        <w:right w:val="none" w:sz="0" w:space="0" w:color="auto"/>
      </w:divBdr>
    </w:div>
    <w:div w:id="719792555">
      <w:bodyDiv w:val="1"/>
      <w:marLeft w:val="0"/>
      <w:marRight w:val="0"/>
      <w:marTop w:val="0"/>
      <w:marBottom w:val="0"/>
      <w:divBdr>
        <w:top w:val="none" w:sz="0" w:space="0" w:color="auto"/>
        <w:left w:val="none" w:sz="0" w:space="0" w:color="auto"/>
        <w:bottom w:val="none" w:sz="0" w:space="0" w:color="auto"/>
        <w:right w:val="none" w:sz="0" w:space="0" w:color="auto"/>
      </w:divBdr>
    </w:div>
    <w:div w:id="719866150">
      <w:bodyDiv w:val="1"/>
      <w:marLeft w:val="0"/>
      <w:marRight w:val="0"/>
      <w:marTop w:val="0"/>
      <w:marBottom w:val="0"/>
      <w:divBdr>
        <w:top w:val="none" w:sz="0" w:space="0" w:color="auto"/>
        <w:left w:val="none" w:sz="0" w:space="0" w:color="auto"/>
        <w:bottom w:val="none" w:sz="0" w:space="0" w:color="auto"/>
        <w:right w:val="none" w:sz="0" w:space="0" w:color="auto"/>
      </w:divBdr>
    </w:div>
    <w:div w:id="720057214">
      <w:bodyDiv w:val="1"/>
      <w:marLeft w:val="0"/>
      <w:marRight w:val="0"/>
      <w:marTop w:val="0"/>
      <w:marBottom w:val="0"/>
      <w:divBdr>
        <w:top w:val="none" w:sz="0" w:space="0" w:color="auto"/>
        <w:left w:val="none" w:sz="0" w:space="0" w:color="auto"/>
        <w:bottom w:val="none" w:sz="0" w:space="0" w:color="auto"/>
        <w:right w:val="none" w:sz="0" w:space="0" w:color="auto"/>
      </w:divBdr>
    </w:div>
    <w:div w:id="720135034">
      <w:bodyDiv w:val="1"/>
      <w:marLeft w:val="0"/>
      <w:marRight w:val="0"/>
      <w:marTop w:val="0"/>
      <w:marBottom w:val="0"/>
      <w:divBdr>
        <w:top w:val="none" w:sz="0" w:space="0" w:color="auto"/>
        <w:left w:val="none" w:sz="0" w:space="0" w:color="auto"/>
        <w:bottom w:val="none" w:sz="0" w:space="0" w:color="auto"/>
        <w:right w:val="none" w:sz="0" w:space="0" w:color="auto"/>
      </w:divBdr>
    </w:div>
    <w:div w:id="720176439">
      <w:bodyDiv w:val="1"/>
      <w:marLeft w:val="0"/>
      <w:marRight w:val="0"/>
      <w:marTop w:val="0"/>
      <w:marBottom w:val="0"/>
      <w:divBdr>
        <w:top w:val="none" w:sz="0" w:space="0" w:color="auto"/>
        <w:left w:val="none" w:sz="0" w:space="0" w:color="auto"/>
        <w:bottom w:val="none" w:sz="0" w:space="0" w:color="auto"/>
        <w:right w:val="none" w:sz="0" w:space="0" w:color="auto"/>
      </w:divBdr>
    </w:div>
    <w:div w:id="720176977">
      <w:bodyDiv w:val="1"/>
      <w:marLeft w:val="0"/>
      <w:marRight w:val="0"/>
      <w:marTop w:val="0"/>
      <w:marBottom w:val="0"/>
      <w:divBdr>
        <w:top w:val="none" w:sz="0" w:space="0" w:color="auto"/>
        <w:left w:val="none" w:sz="0" w:space="0" w:color="auto"/>
        <w:bottom w:val="none" w:sz="0" w:space="0" w:color="auto"/>
        <w:right w:val="none" w:sz="0" w:space="0" w:color="auto"/>
      </w:divBdr>
    </w:div>
    <w:div w:id="720372031">
      <w:bodyDiv w:val="1"/>
      <w:marLeft w:val="0"/>
      <w:marRight w:val="0"/>
      <w:marTop w:val="0"/>
      <w:marBottom w:val="0"/>
      <w:divBdr>
        <w:top w:val="none" w:sz="0" w:space="0" w:color="auto"/>
        <w:left w:val="none" w:sz="0" w:space="0" w:color="auto"/>
        <w:bottom w:val="none" w:sz="0" w:space="0" w:color="auto"/>
        <w:right w:val="none" w:sz="0" w:space="0" w:color="auto"/>
      </w:divBdr>
    </w:div>
    <w:div w:id="720439881">
      <w:bodyDiv w:val="1"/>
      <w:marLeft w:val="0"/>
      <w:marRight w:val="0"/>
      <w:marTop w:val="0"/>
      <w:marBottom w:val="0"/>
      <w:divBdr>
        <w:top w:val="none" w:sz="0" w:space="0" w:color="auto"/>
        <w:left w:val="none" w:sz="0" w:space="0" w:color="auto"/>
        <w:bottom w:val="none" w:sz="0" w:space="0" w:color="auto"/>
        <w:right w:val="none" w:sz="0" w:space="0" w:color="auto"/>
      </w:divBdr>
    </w:div>
    <w:div w:id="720443785">
      <w:bodyDiv w:val="1"/>
      <w:marLeft w:val="0"/>
      <w:marRight w:val="0"/>
      <w:marTop w:val="0"/>
      <w:marBottom w:val="0"/>
      <w:divBdr>
        <w:top w:val="none" w:sz="0" w:space="0" w:color="auto"/>
        <w:left w:val="none" w:sz="0" w:space="0" w:color="auto"/>
        <w:bottom w:val="none" w:sz="0" w:space="0" w:color="auto"/>
        <w:right w:val="none" w:sz="0" w:space="0" w:color="auto"/>
      </w:divBdr>
    </w:div>
    <w:div w:id="720514581">
      <w:bodyDiv w:val="1"/>
      <w:marLeft w:val="0"/>
      <w:marRight w:val="0"/>
      <w:marTop w:val="0"/>
      <w:marBottom w:val="0"/>
      <w:divBdr>
        <w:top w:val="none" w:sz="0" w:space="0" w:color="auto"/>
        <w:left w:val="none" w:sz="0" w:space="0" w:color="auto"/>
        <w:bottom w:val="none" w:sz="0" w:space="0" w:color="auto"/>
        <w:right w:val="none" w:sz="0" w:space="0" w:color="auto"/>
      </w:divBdr>
    </w:div>
    <w:div w:id="720517044">
      <w:bodyDiv w:val="1"/>
      <w:marLeft w:val="0"/>
      <w:marRight w:val="0"/>
      <w:marTop w:val="0"/>
      <w:marBottom w:val="0"/>
      <w:divBdr>
        <w:top w:val="none" w:sz="0" w:space="0" w:color="auto"/>
        <w:left w:val="none" w:sz="0" w:space="0" w:color="auto"/>
        <w:bottom w:val="none" w:sz="0" w:space="0" w:color="auto"/>
        <w:right w:val="none" w:sz="0" w:space="0" w:color="auto"/>
      </w:divBdr>
    </w:div>
    <w:div w:id="720638580">
      <w:bodyDiv w:val="1"/>
      <w:marLeft w:val="0"/>
      <w:marRight w:val="0"/>
      <w:marTop w:val="0"/>
      <w:marBottom w:val="0"/>
      <w:divBdr>
        <w:top w:val="none" w:sz="0" w:space="0" w:color="auto"/>
        <w:left w:val="none" w:sz="0" w:space="0" w:color="auto"/>
        <w:bottom w:val="none" w:sz="0" w:space="0" w:color="auto"/>
        <w:right w:val="none" w:sz="0" w:space="0" w:color="auto"/>
      </w:divBdr>
    </w:div>
    <w:div w:id="720641812">
      <w:bodyDiv w:val="1"/>
      <w:marLeft w:val="0"/>
      <w:marRight w:val="0"/>
      <w:marTop w:val="0"/>
      <w:marBottom w:val="0"/>
      <w:divBdr>
        <w:top w:val="none" w:sz="0" w:space="0" w:color="auto"/>
        <w:left w:val="none" w:sz="0" w:space="0" w:color="auto"/>
        <w:bottom w:val="none" w:sz="0" w:space="0" w:color="auto"/>
        <w:right w:val="none" w:sz="0" w:space="0" w:color="auto"/>
      </w:divBdr>
    </w:div>
    <w:div w:id="720711728">
      <w:bodyDiv w:val="1"/>
      <w:marLeft w:val="0"/>
      <w:marRight w:val="0"/>
      <w:marTop w:val="0"/>
      <w:marBottom w:val="0"/>
      <w:divBdr>
        <w:top w:val="none" w:sz="0" w:space="0" w:color="auto"/>
        <w:left w:val="none" w:sz="0" w:space="0" w:color="auto"/>
        <w:bottom w:val="none" w:sz="0" w:space="0" w:color="auto"/>
        <w:right w:val="none" w:sz="0" w:space="0" w:color="auto"/>
      </w:divBdr>
    </w:div>
    <w:div w:id="720713905">
      <w:bodyDiv w:val="1"/>
      <w:marLeft w:val="0"/>
      <w:marRight w:val="0"/>
      <w:marTop w:val="0"/>
      <w:marBottom w:val="0"/>
      <w:divBdr>
        <w:top w:val="none" w:sz="0" w:space="0" w:color="auto"/>
        <w:left w:val="none" w:sz="0" w:space="0" w:color="auto"/>
        <w:bottom w:val="none" w:sz="0" w:space="0" w:color="auto"/>
        <w:right w:val="none" w:sz="0" w:space="0" w:color="auto"/>
      </w:divBdr>
    </w:div>
    <w:div w:id="720784647">
      <w:bodyDiv w:val="1"/>
      <w:marLeft w:val="0"/>
      <w:marRight w:val="0"/>
      <w:marTop w:val="0"/>
      <w:marBottom w:val="0"/>
      <w:divBdr>
        <w:top w:val="none" w:sz="0" w:space="0" w:color="auto"/>
        <w:left w:val="none" w:sz="0" w:space="0" w:color="auto"/>
        <w:bottom w:val="none" w:sz="0" w:space="0" w:color="auto"/>
        <w:right w:val="none" w:sz="0" w:space="0" w:color="auto"/>
      </w:divBdr>
    </w:div>
    <w:div w:id="720788111">
      <w:bodyDiv w:val="1"/>
      <w:marLeft w:val="0"/>
      <w:marRight w:val="0"/>
      <w:marTop w:val="0"/>
      <w:marBottom w:val="0"/>
      <w:divBdr>
        <w:top w:val="none" w:sz="0" w:space="0" w:color="auto"/>
        <w:left w:val="none" w:sz="0" w:space="0" w:color="auto"/>
        <w:bottom w:val="none" w:sz="0" w:space="0" w:color="auto"/>
        <w:right w:val="none" w:sz="0" w:space="0" w:color="auto"/>
      </w:divBdr>
    </w:div>
    <w:div w:id="720832176">
      <w:bodyDiv w:val="1"/>
      <w:marLeft w:val="0"/>
      <w:marRight w:val="0"/>
      <w:marTop w:val="0"/>
      <w:marBottom w:val="0"/>
      <w:divBdr>
        <w:top w:val="none" w:sz="0" w:space="0" w:color="auto"/>
        <w:left w:val="none" w:sz="0" w:space="0" w:color="auto"/>
        <w:bottom w:val="none" w:sz="0" w:space="0" w:color="auto"/>
        <w:right w:val="none" w:sz="0" w:space="0" w:color="auto"/>
      </w:divBdr>
    </w:div>
    <w:div w:id="720984891">
      <w:bodyDiv w:val="1"/>
      <w:marLeft w:val="0"/>
      <w:marRight w:val="0"/>
      <w:marTop w:val="0"/>
      <w:marBottom w:val="0"/>
      <w:divBdr>
        <w:top w:val="none" w:sz="0" w:space="0" w:color="auto"/>
        <w:left w:val="none" w:sz="0" w:space="0" w:color="auto"/>
        <w:bottom w:val="none" w:sz="0" w:space="0" w:color="auto"/>
        <w:right w:val="none" w:sz="0" w:space="0" w:color="auto"/>
      </w:divBdr>
    </w:div>
    <w:div w:id="721027957">
      <w:bodyDiv w:val="1"/>
      <w:marLeft w:val="0"/>
      <w:marRight w:val="0"/>
      <w:marTop w:val="0"/>
      <w:marBottom w:val="0"/>
      <w:divBdr>
        <w:top w:val="none" w:sz="0" w:space="0" w:color="auto"/>
        <w:left w:val="none" w:sz="0" w:space="0" w:color="auto"/>
        <w:bottom w:val="none" w:sz="0" w:space="0" w:color="auto"/>
        <w:right w:val="none" w:sz="0" w:space="0" w:color="auto"/>
      </w:divBdr>
    </w:div>
    <w:div w:id="721056836">
      <w:bodyDiv w:val="1"/>
      <w:marLeft w:val="0"/>
      <w:marRight w:val="0"/>
      <w:marTop w:val="0"/>
      <w:marBottom w:val="0"/>
      <w:divBdr>
        <w:top w:val="none" w:sz="0" w:space="0" w:color="auto"/>
        <w:left w:val="none" w:sz="0" w:space="0" w:color="auto"/>
        <w:bottom w:val="none" w:sz="0" w:space="0" w:color="auto"/>
        <w:right w:val="none" w:sz="0" w:space="0" w:color="auto"/>
      </w:divBdr>
    </w:div>
    <w:div w:id="721058919">
      <w:bodyDiv w:val="1"/>
      <w:marLeft w:val="0"/>
      <w:marRight w:val="0"/>
      <w:marTop w:val="0"/>
      <w:marBottom w:val="0"/>
      <w:divBdr>
        <w:top w:val="none" w:sz="0" w:space="0" w:color="auto"/>
        <w:left w:val="none" w:sz="0" w:space="0" w:color="auto"/>
        <w:bottom w:val="none" w:sz="0" w:space="0" w:color="auto"/>
        <w:right w:val="none" w:sz="0" w:space="0" w:color="auto"/>
      </w:divBdr>
    </w:div>
    <w:div w:id="721096615">
      <w:bodyDiv w:val="1"/>
      <w:marLeft w:val="0"/>
      <w:marRight w:val="0"/>
      <w:marTop w:val="0"/>
      <w:marBottom w:val="0"/>
      <w:divBdr>
        <w:top w:val="none" w:sz="0" w:space="0" w:color="auto"/>
        <w:left w:val="none" w:sz="0" w:space="0" w:color="auto"/>
        <w:bottom w:val="none" w:sz="0" w:space="0" w:color="auto"/>
        <w:right w:val="none" w:sz="0" w:space="0" w:color="auto"/>
      </w:divBdr>
    </w:div>
    <w:div w:id="721174118">
      <w:bodyDiv w:val="1"/>
      <w:marLeft w:val="0"/>
      <w:marRight w:val="0"/>
      <w:marTop w:val="0"/>
      <w:marBottom w:val="0"/>
      <w:divBdr>
        <w:top w:val="none" w:sz="0" w:space="0" w:color="auto"/>
        <w:left w:val="none" w:sz="0" w:space="0" w:color="auto"/>
        <w:bottom w:val="none" w:sz="0" w:space="0" w:color="auto"/>
        <w:right w:val="none" w:sz="0" w:space="0" w:color="auto"/>
      </w:divBdr>
    </w:div>
    <w:div w:id="721249665">
      <w:bodyDiv w:val="1"/>
      <w:marLeft w:val="0"/>
      <w:marRight w:val="0"/>
      <w:marTop w:val="0"/>
      <w:marBottom w:val="0"/>
      <w:divBdr>
        <w:top w:val="none" w:sz="0" w:space="0" w:color="auto"/>
        <w:left w:val="none" w:sz="0" w:space="0" w:color="auto"/>
        <w:bottom w:val="none" w:sz="0" w:space="0" w:color="auto"/>
        <w:right w:val="none" w:sz="0" w:space="0" w:color="auto"/>
      </w:divBdr>
    </w:div>
    <w:div w:id="721249698">
      <w:bodyDiv w:val="1"/>
      <w:marLeft w:val="0"/>
      <w:marRight w:val="0"/>
      <w:marTop w:val="0"/>
      <w:marBottom w:val="0"/>
      <w:divBdr>
        <w:top w:val="none" w:sz="0" w:space="0" w:color="auto"/>
        <w:left w:val="none" w:sz="0" w:space="0" w:color="auto"/>
        <w:bottom w:val="none" w:sz="0" w:space="0" w:color="auto"/>
        <w:right w:val="none" w:sz="0" w:space="0" w:color="auto"/>
      </w:divBdr>
    </w:div>
    <w:div w:id="721251117">
      <w:bodyDiv w:val="1"/>
      <w:marLeft w:val="0"/>
      <w:marRight w:val="0"/>
      <w:marTop w:val="0"/>
      <w:marBottom w:val="0"/>
      <w:divBdr>
        <w:top w:val="none" w:sz="0" w:space="0" w:color="auto"/>
        <w:left w:val="none" w:sz="0" w:space="0" w:color="auto"/>
        <w:bottom w:val="none" w:sz="0" w:space="0" w:color="auto"/>
        <w:right w:val="none" w:sz="0" w:space="0" w:color="auto"/>
      </w:divBdr>
    </w:div>
    <w:div w:id="721251401">
      <w:bodyDiv w:val="1"/>
      <w:marLeft w:val="0"/>
      <w:marRight w:val="0"/>
      <w:marTop w:val="0"/>
      <w:marBottom w:val="0"/>
      <w:divBdr>
        <w:top w:val="none" w:sz="0" w:space="0" w:color="auto"/>
        <w:left w:val="none" w:sz="0" w:space="0" w:color="auto"/>
        <w:bottom w:val="none" w:sz="0" w:space="0" w:color="auto"/>
        <w:right w:val="none" w:sz="0" w:space="0" w:color="auto"/>
      </w:divBdr>
    </w:div>
    <w:div w:id="721289723">
      <w:bodyDiv w:val="1"/>
      <w:marLeft w:val="0"/>
      <w:marRight w:val="0"/>
      <w:marTop w:val="0"/>
      <w:marBottom w:val="0"/>
      <w:divBdr>
        <w:top w:val="none" w:sz="0" w:space="0" w:color="auto"/>
        <w:left w:val="none" w:sz="0" w:space="0" w:color="auto"/>
        <w:bottom w:val="none" w:sz="0" w:space="0" w:color="auto"/>
        <w:right w:val="none" w:sz="0" w:space="0" w:color="auto"/>
      </w:divBdr>
    </w:div>
    <w:div w:id="721365456">
      <w:bodyDiv w:val="1"/>
      <w:marLeft w:val="0"/>
      <w:marRight w:val="0"/>
      <w:marTop w:val="0"/>
      <w:marBottom w:val="0"/>
      <w:divBdr>
        <w:top w:val="none" w:sz="0" w:space="0" w:color="auto"/>
        <w:left w:val="none" w:sz="0" w:space="0" w:color="auto"/>
        <w:bottom w:val="none" w:sz="0" w:space="0" w:color="auto"/>
        <w:right w:val="none" w:sz="0" w:space="0" w:color="auto"/>
      </w:divBdr>
    </w:div>
    <w:div w:id="721367958">
      <w:bodyDiv w:val="1"/>
      <w:marLeft w:val="0"/>
      <w:marRight w:val="0"/>
      <w:marTop w:val="0"/>
      <w:marBottom w:val="0"/>
      <w:divBdr>
        <w:top w:val="none" w:sz="0" w:space="0" w:color="auto"/>
        <w:left w:val="none" w:sz="0" w:space="0" w:color="auto"/>
        <w:bottom w:val="none" w:sz="0" w:space="0" w:color="auto"/>
        <w:right w:val="none" w:sz="0" w:space="0" w:color="auto"/>
      </w:divBdr>
    </w:div>
    <w:div w:id="721369766">
      <w:bodyDiv w:val="1"/>
      <w:marLeft w:val="0"/>
      <w:marRight w:val="0"/>
      <w:marTop w:val="0"/>
      <w:marBottom w:val="0"/>
      <w:divBdr>
        <w:top w:val="none" w:sz="0" w:space="0" w:color="auto"/>
        <w:left w:val="none" w:sz="0" w:space="0" w:color="auto"/>
        <w:bottom w:val="none" w:sz="0" w:space="0" w:color="auto"/>
        <w:right w:val="none" w:sz="0" w:space="0" w:color="auto"/>
      </w:divBdr>
    </w:div>
    <w:div w:id="721441793">
      <w:bodyDiv w:val="1"/>
      <w:marLeft w:val="0"/>
      <w:marRight w:val="0"/>
      <w:marTop w:val="0"/>
      <w:marBottom w:val="0"/>
      <w:divBdr>
        <w:top w:val="none" w:sz="0" w:space="0" w:color="auto"/>
        <w:left w:val="none" w:sz="0" w:space="0" w:color="auto"/>
        <w:bottom w:val="none" w:sz="0" w:space="0" w:color="auto"/>
        <w:right w:val="none" w:sz="0" w:space="0" w:color="auto"/>
      </w:divBdr>
    </w:div>
    <w:div w:id="721486669">
      <w:bodyDiv w:val="1"/>
      <w:marLeft w:val="0"/>
      <w:marRight w:val="0"/>
      <w:marTop w:val="0"/>
      <w:marBottom w:val="0"/>
      <w:divBdr>
        <w:top w:val="none" w:sz="0" w:space="0" w:color="auto"/>
        <w:left w:val="none" w:sz="0" w:space="0" w:color="auto"/>
        <w:bottom w:val="none" w:sz="0" w:space="0" w:color="auto"/>
        <w:right w:val="none" w:sz="0" w:space="0" w:color="auto"/>
      </w:divBdr>
    </w:div>
    <w:div w:id="721516938">
      <w:bodyDiv w:val="1"/>
      <w:marLeft w:val="0"/>
      <w:marRight w:val="0"/>
      <w:marTop w:val="0"/>
      <w:marBottom w:val="0"/>
      <w:divBdr>
        <w:top w:val="none" w:sz="0" w:space="0" w:color="auto"/>
        <w:left w:val="none" w:sz="0" w:space="0" w:color="auto"/>
        <w:bottom w:val="none" w:sz="0" w:space="0" w:color="auto"/>
        <w:right w:val="none" w:sz="0" w:space="0" w:color="auto"/>
      </w:divBdr>
    </w:div>
    <w:div w:id="721559167">
      <w:bodyDiv w:val="1"/>
      <w:marLeft w:val="0"/>
      <w:marRight w:val="0"/>
      <w:marTop w:val="0"/>
      <w:marBottom w:val="0"/>
      <w:divBdr>
        <w:top w:val="none" w:sz="0" w:space="0" w:color="auto"/>
        <w:left w:val="none" w:sz="0" w:space="0" w:color="auto"/>
        <w:bottom w:val="none" w:sz="0" w:space="0" w:color="auto"/>
        <w:right w:val="none" w:sz="0" w:space="0" w:color="auto"/>
      </w:divBdr>
    </w:div>
    <w:div w:id="721634441">
      <w:bodyDiv w:val="1"/>
      <w:marLeft w:val="0"/>
      <w:marRight w:val="0"/>
      <w:marTop w:val="0"/>
      <w:marBottom w:val="0"/>
      <w:divBdr>
        <w:top w:val="none" w:sz="0" w:space="0" w:color="auto"/>
        <w:left w:val="none" w:sz="0" w:space="0" w:color="auto"/>
        <w:bottom w:val="none" w:sz="0" w:space="0" w:color="auto"/>
        <w:right w:val="none" w:sz="0" w:space="0" w:color="auto"/>
      </w:divBdr>
    </w:div>
    <w:div w:id="721711910">
      <w:bodyDiv w:val="1"/>
      <w:marLeft w:val="0"/>
      <w:marRight w:val="0"/>
      <w:marTop w:val="0"/>
      <w:marBottom w:val="0"/>
      <w:divBdr>
        <w:top w:val="none" w:sz="0" w:space="0" w:color="auto"/>
        <w:left w:val="none" w:sz="0" w:space="0" w:color="auto"/>
        <w:bottom w:val="none" w:sz="0" w:space="0" w:color="auto"/>
        <w:right w:val="none" w:sz="0" w:space="0" w:color="auto"/>
      </w:divBdr>
    </w:div>
    <w:div w:id="721756393">
      <w:bodyDiv w:val="1"/>
      <w:marLeft w:val="0"/>
      <w:marRight w:val="0"/>
      <w:marTop w:val="0"/>
      <w:marBottom w:val="0"/>
      <w:divBdr>
        <w:top w:val="none" w:sz="0" w:space="0" w:color="auto"/>
        <w:left w:val="none" w:sz="0" w:space="0" w:color="auto"/>
        <w:bottom w:val="none" w:sz="0" w:space="0" w:color="auto"/>
        <w:right w:val="none" w:sz="0" w:space="0" w:color="auto"/>
      </w:divBdr>
    </w:div>
    <w:div w:id="721829514">
      <w:bodyDiv w:val="1"/>
      <w:marLeft w:val="0"/>
      <w:marRight w:val="0"/>
      <w:marTop w:val="0"/>
      <w:marBottom w:val="0"/>
      <w:divBdr>
        <w:top w:val="none" w:sz="0" w:space="0" w:color="auto"/>
        <w:left w:val="none" w:sz="0" w:space="0" w:color="auto"/>
        <w:bottom w:val="none" w:sz="0" w:space="0" w:color="auto"/>
        <w:right w:val="none" w:sz="0" w:space="0" w:color="auto"/>
      </w:divBdr>
    </w:div>
    <w:div w:id="721908111">
      <w:bodyDiv w:val="1"/>
      <w:marLeft w:val="0"/>
      <w:marRight w:val="0"/>
      <w:marTop w:val="0"/>
      <w:marBottom w:val="0"/>
      <w:divBdr>
        <w:top w:val="none" w:sz="0" w:space="0" w:color="auto"/>
        <w:left w:val="none" w:sz="0" w:space="0" w:color="auto"/>
        <w:bottom w:val="none" w:sz="0" w:space="0" w:color="auto"/>
        <w:right w:val="none" w:sz="0" w:space="0" w:color="auto"/>
      </w:divBdr>
    </w:div>
    <w:div w:id="722218458">
      <w:bodyDiv w:val="1"/>
      <w:marLeft w:val="0"/>
      <w:marRight w:val="0"/>
      <w:marTop w:val="0"/>
      <w:marBottom w:val="0"/>
      <w:divBdr>
        <w:top w:val="none" w:sz="0" w:space="0" w:color="auto"/>
        <w:left w:val="none" w:sz="0" w:space="0" w:color="auto"/>
        <w:bottom w:val="none" w:sz="0" w:space="0" w:color="auto"/>
        <w:right w:val="none" w:sz="0" w:space="0" w:color="auto"/>
      </w:divBdr>
    </w:div>
    <w:div w:id="722291751">
      <w:bodyDiv w:val="1"/>
      <w:marLeft w:val="0"/>
      <w:marRight w:val="0"/>
      <w:marTop w:val="0"/>
      <w:marBottom w:val="0"/>
      <w:divBdr>
        <w:top w:val="none" w:sz="0" w:space="0" w:color="auto"/>
        <w:left w:val="none" w:sz="0" w:space="0" w:color="auto"/>
        <w:bottom w:val="none" w:sz="0" w:space="0" w:color="auto"/>
        <w:right w:val="none" w:sz="0" w:space="0" w:color="auto"/>
      </w:divBdr>
    </w:div>
    <w:div w:id="722600410">
      <w:bodyDiv w:val="1"/>
      <w:marLeft w:val="0"/>
      <w:marRight w:val="0"/>
      <w:marTop w:val="0"/>
      <w:marBottom w:val="0"/>
      <w:divBdr>
        <w:top w:val="none" w:sz="0" w:space="0" w:color="auto"/>
        <w:left w:val="none" w:sz="0" w:space="0" w:color="auto"/>
        <w:bottom w:val="none" w:sz="0" w:space="0" w:color="auto"/>
        <w:right w:val="none" w:sz="0" w:space="0" w:color="auto"/>
      </w:divBdr>
    </w:div>
    <w:div w:id="722602445">
      <w:bodyDiv w:val="1"/>
      <w:marLeft w:val="0"/>
      <w:marRight w:val="0"/>
      <w:marTop w:val="0"/>
      <w:marBottom w:val="0"/>
      <w:divBdr>
        <w:top w:val="none" w:sz="0" w:space="0" w:color="auto"/>
        <w:left w:val="none" w:sz="0" w:space="0" w:color="auto"/>
        <w:bottom w:val="none" w:sz="0" w:space="0" w:color="auto"/>
        <w:right w:val="none" w:sz="0" w:space="0" w:color="auto"/>
      </w:divBdr>
    </w:div>
    <w:div w:id="722631783">
      <w:bodyDiv w:val="1"/>
      <w:marLeft w:val="0"/>
      <w:marRight w:val="0"/>
      <w:marTop w:val="0"/>
      <w:marBottom w:val="0"/>
      <w:divBdr>
        <w:top w:val="none" w:sz="0" w:space="0" w:color="auto"/>
        <w:left w:val="none" w:sz="0" w:space="0" w:color="auto"/>
        <w:bottom w:val="none" w:sz="0" w:space="0" w:color="auto"/>
        <w:right w:val="none" w:sz="0" w:space="0" w:color="auto"/>
      </w:divBdr>
    </w:div>
    <w:div w:id="722750321">
      <w:bodyDiv w:val="1"/>
      <w:marLeft w:val="0"/>
      <w:marRight w:val="0"/>
      <w:marTop w:val="0"/>
      <w:marBottom w:val="0"/>
      <w:divBdr>
        <w:top w:val="none" w:sz="0" w:space="0" w:color="auto"/>
        <w:left w:val="none" w:sz="0" w:space="0" w:color="auto"/>
        <w:bottom w:val="none" w:sz="0" w:space="0" w:color="auto"/>
        <w:right w:val="none" w:sz="0" w:space="0" w:color="auto"/>
      </w:divBdr>
    </w:div>
    <w:div w:id="722800053">
      <w:bodyDiv w:val="1"/>
      <w:marLeft w:val="0"/>
      <w:marRight w:val="0"/>
      <w:marTop w:val="0"/>
      <w:marBottom w:val="0"/>
      <w:divBdr>
        <w:top w:val="none" w:sz="0" w:space="0" w:color="auto"/>
        <w:left w:val="none" w:sz="0" w:space="0" w:color="auto"/>
        <w:bottom w:val="none" w:sz="0" w:space="0" w:color="auto"/>
        <w:right w:val="none" w:sz="0" w:space="0" w:color="auto"/>
      </w:divBdr>
    </w:div>
    <w:div w:id="722800351">
      <w:bodyDiv w:val="1"/>
      <w:marLeft w:val="0"/>
      <w:marRight w:val="0"/>
      <w:marTop w:val="0"/>
      <w:marBottom w:val="0"/>
      <w:divBdr>
        <w:top w:val="none" w:sz="0" w:space="0" w:color="auto"/>
        <w:left w:val="none" w:sz="0" w:space="0" w:color="auto"/>
        <w:bottom w:val="none" w:sz="0" w:space="0" w:color="auto"/>
        <w:right w:val="none" w:sz="0" w:space="0" w:color="auto"/>
      </w:divBdr>
    </w:div>
    <w:div w:id="722950268">
      <w:bodyDiv w:val="1"/>
      <w:marLeft w:val="0"/>
      <w:marRight w:val="0"/>
      <w:marTop w:val="0"/>
      <w:marBottom w:val="0"/>
      <w:divBdr>
        <w:top w:val="none" w:sz="0" w:space="0" w:color="auto"/>
        <w:left w:val="none" w:sz="0" w:space="0" w:color="auto"/>
        <w:bottom w:val="none" w:sz="0" w:space="0" w:color="auto"/>
        <w:right w:val="none" w:sz="0" w:space="0" w:color="auto"/>
      </w:divBdr>
    </w:div>
    <w:div w:id="723023033">
      <w:bodyDiv w:val="1"/>
      <w:marLeft w:val="0"/>
      <w:marRight w:val="0"/>
      <w:marTop w:val="0"/>
      <w:marBottom w:val="0"/>
      <w:divBdr>
        <w:top w:val="none" w:sz="0" w:space="0" w:color="auto"/>
        <w:left w:val="none" w:sz="0" w:space="0" w:color="auto"/>
        <w:bottom w:val="none" w:sz="0" w:space="0" w:color="auto"/>
        <w:right w:val="none" w:sz="0" w:space="0" w:color="auto"/>
      </w:divBdr>
    </w:div>
    <w:div w:id="723066371">
      <w:bodyDiv w:val="1"/>
      <w:marLeft w:val="0"/>
      <w:marRight w:val="0"/>
      <w:marTop w:val="0"/>
      <w:marBottom w:val="0"/>
      <w:divBdr>
        <w:top w:val="none" w:sz="0" w:space="0" w:color="auto"/>
        <w:left w:val="none" w:sz="0" w:space="0" w:color="auto"/>
        <w:bottom w:val="none" w:sz="0" w:space="0" w:color="auto"/>
        <w:right w:val="none" w:sz="0" w:space="0" w:color="auto"/>
      </w:divBdr>
    </w:div>
    <w:div w:id="723138942">
      <w:bodyDiv w:val="1"/>
      <w:marLeft w:val="0"/>
      <w:marRight w:val="0"/>
      <w:marTop w:val="0"/>
      <w:marBottom w:val="0"/>
      <w:divBdr>
        <w:top w:val="none" w:sz="0" w:space="0" w:color="auto"/>
        <w:left w:val="none" w:sz="0" w:space="0" w:color="auto"/>
        <w:bottom w:val="none" w:sz="0" w:space="0" w:color="auto"/>
        <w:right w:val="none" w:sz="0" w:space="0" w:color="auto"/>
      </w:divBdr>
    </w:div>
    <w:div w:id="723142561">
      <w:bodyDiv w:val="1"/>
      <w:marLeft w:val="0"/>
      <w:marRight w:val="0"/>
      <w:marTop w:val="0"/>
      <w:marBottom w:val="0"/>
      <w:divBdr>
        <w:top w:val="none" w:sz="0" w:space="0" w:color="auto"/>
        <w:left w:val="none" w:sz="0" w:space="0" w:color="auto"/>
        <w:bottom w:val="none" w:sz="0" w:space="0" w:color="auto"/>
        <w:right w:val="none" w:sz="0" w:space="0" w:color="auto"/>
      </w:divBdr>
    </w:div>
    <w:div w:id="723261416">
      <w:bodyDiv w:val="1"/>
      <w:marLeft w:val="0"/>
      <w:marRight w:val="0"/>
      <w:marTop w:val="0"/>
      <w:marBottom w:val="0"/>
      <w:divBdr>
        <w:top w:val="none" w:sz="0" w:space="0" w:color="auto"/>
        <w:left w:val="none" w:sz="0" w:space="0" w:color="auto"/>
        <w:bottom w:val="none" w:sz="0" w:space="0" w:color="auto"/>
        <w:right w:val="none" w:sz="0" w:space="0" w:color="auto"/>
      </w:divBdr>
    </w:div>
    <w:div w:id="723287694">
      <w:bodyDiv w:val="1"/>
      <w:marLeft w:val="0"/>
      <w:marRight w:val="0"/>
      <w:marTop w:val="0"/>
      <w:marBottom w:val="0"/>
      <w:divBdr>
        <w:top w:val="none" w:sz="0" w:space="0" w:color="auto"/>
        <w:left w:val="none" w:sz="0" w:space="0" w:color="auto"/>
        <w:bottom w:val="none" w:sz="0" w:space="0" w:color="auto"/>
        <w:right w:val="none" w:sz="0" w:space="0" w:color="auto"/>
      </w:divBdr>
    </w:div>
    <w:div w:id="723329624">
      <w:bodyDiv w:val="1"/>
      <w:marLeft w:val="0"/>
      <w:marRight w:val="0"/>
      <w:marTop w:val="0"/>
      <w:marBottom w:val="0"/>
      <w:divBdr>
        <w:top w:val="none" w:sz="0" w:space="0" w:color="auto"/>
        <w:left w:val="none" w:sz="0" w:space="0" w:color="auto"/>
        <w:bottom w:val="none" w:sz="0" w:space="0" w:color="auto"/>
        <w:right w:val="none" w:sz="0" w:space="0" w:color="auto"/>
      </w:divBdr>
    </w:div>
    <w:div w:id="723333292">
      <w:bodyDiv w:val="1"/>
      <w:marLeft w:val="0"/>
      <w:marRight w:val="0"/>
      <w:marTop w:val="0"/>
      <w:marBottom w:val="0"/>
      <w:divBdr>
        <w:top w:val="none" w:sz="0" w:space="0" w:color="auto"/>
        <w:left w:val="none" w:sz="0" w:space="0" w:color="auto"/>
        <w:bottom w:val="none" w:sz="0" w:space="0" w:color="auto"/>
        <w:right w:val="none" w:sz="0" w:space="0" w:color="auto"/>
      </w:divBdr>
    </w:div>
    <w:div w:id="723456125">
      <w:bodyDiv w:val="1"/>
      <w:marLeft w:val="0"/>
      <w:marRight w:val="0"/>
      <w:marTop w:val="0"/>
      <w:marBottom w:val="0"/>
      <w:divBdr>
        <w:top w:val="none" w:sz="0" w:space="0" w:color="auto"/>
        <w:left w:val="none" w:sz="0" w:space="0" w:color="auto"/>
        <w:bottom w:val="none" w:sz="0" w:space="0" w:color="auto"/>
        <w:right w:val="none" w:sz="0" w:space="0" w:color="auto"/>
      </w:divBdr>
    </w:div>
    <w:div w:id="723604870">
      <w:bodyDiv w:val="1"/>
      <w:marLeft w:val="0"/>
      <w:marRight w:val="0"/>
      <w:marTop w:val="0"/>
      <w:marBottom w:val="0"/>
      <w:divBdr>
        <w:top w:val="none" w:sz="0" w:space="0" w:color="auto"/>
        <w:left w:val="none" w:sz="0" w:space="0" w:color="auto"/>
        <w:bottom w:val="none" w:sz="0" w:space="0" w:color="auto"/>
        <w:right w:val="none" w:sz="0" w:space="0" w:color="auto"/>
      </w:divBdr>
    </w:div>
    <w:div w:id="723649437">
      <w:bodyDiv w:val="1"/>
      <w:marLeft w:val="0"/>
      <w:marRight w:val="0"/>
      <w:marTop w:val="0"/>
      <w:marBottom w:val="0"/>
      <w:divBdr>
        <w:top w:val="none" w:sz="0" w:space="0" w:color="auto"/>
        <w:left w:val="none" w:sz="0" w:space="0" w:color="auto"/>
        <w:bottom w:val="none" w:sz="0" w:space="0" w:color="auto"/>
        <w:right w:val="none" w:sz="0" w:space="0" w:color="auto"/>
      </w:divBdr>
    </w:div>
    <w:div w:id="723676272">
      <w:bodyDiv w:val="1"/>
      <w:marLeft w:val="0"/>
      <w:marRight w:val="0"/>
      <w:marTop w:val="0"/>
      <w:marBottom w:val="0"/>
      <w:divBdr>
        <w:top w:val="none" w:sz="0" w:space="0" w:color="auto"/>
        <w:left w:val="none" w:sz="0" w:space="0" w:color="auto"/>
        <w:bottom w:val="none" w:sz="0" w:space="0" w:color="auto"/>
        <w:right w:val="none" w:sz="0" w:space="0" w:color="auto"/>
      </w:divBdr>
    </w:div>
    <w:div w:id="723677105">
      <w:bodyDiv w:val="1"/>
      <w:marLeft w:val="0"/>
      <w:marRight w:val="0"/>
      <w:marTop w:val="0"/>
      <w:marBottom w:val="0"/>
      <w:divBdr>
        <w:top w:val="none" w:sz="0" w:space="0" w:color="auto"/>
        <w:left w:val="none" w:sz="0" w:space="0" w:color="auto"/>
        <w:bottom w:val="none" w:sz="0" w:space="0" w:color="auto"/>
        <w:right w:val="none" w:sz="0" w:space="0" w:color="auto"/>
      </w:divBdr>
    </w:div>
    <w:div w:id="723681152">
      <w:bodyDiv w:val="1"/>
      <w:marLeft w:val="0"/>
      <w:marRight w:val="0"/>
      <w:marTop w:val="0"/>
      <w:marBottom w:val="0"/>
      <w:divBdr>
        <w:top w:val="none" w:sz="0" w:space="0" w:color="auto"/>
        <w:left w:val="none" w:sz="0" w:space="0" w:color="auto"/>
        <w:bottom w:val="none" w:sz="0" w:space="0" w:color="auto"/>
        <w:right w:val="none" w:sz="0" w:space="0" w:color="auto"/>
      </w:divBdr>
    </w:div>
    <w:div w:id="723870599">
      <w:bodyDiv w:val="1"/>
      <w:marLeft w:val="0"/>
      <w:marRight w:val="0"/>
      <w:marTop w:val="0"/>
      <w:marBottom w:val="0"/>
      <w:divBdr>
        <w:top w:val="none" w:sz="0" w:space="0" w:color="auto"/>
        <w:left w:val="none" w:sz="0" w:space="0" w:color="auto"/>
        <w:bottom w:val="none" w:sz="0" w:space="0" w:color="auto"/>
        <w:right w:val="none" w:sz="0" w:space="0" w:color="auto"/>
      </w:divBdr>
    </w:div>
    <w:div w:id="723873598">
      <w:bodyDiv w:val="1"/>
      <w:marLeft w:val="0"/>
      <w:marRight w:val="0"/>
      <w:marTop w:val="0"/>
      <w:marBottom w:val="0"/>
      <w:divBdr>
        <w:top w:val="none" w:sz="0" w:space="0" w:color="auto"/>
        <w:left w:val="none" w:sz="0" w:space="0" w:color="auto"/>
        <w:bottom w:val="none" w:sz="0" w:space="0" w:color="auto"/>
        <w:right w:val="none" w:sz="0" w:space="0" w:color="auto"/>
      </w:divBdr>
    </w:div>
    <w:div w:id="723913891">
      <w:bodyDiv w:val="1"/>
      <w:marLeft w:val="0"/>
      <w:marRight w:val="0"/>
      <w:marTop w:val="0"/>
      <w:marBottom w:val="0"/>
      <w:divBdr>
        <w:top w:val="none" w:sz="0" w:space="0" w:color="auto"/>
        <w:left w:val="none" w:sz="0" w:space="0" w:color="auto"/>
        <w:bottom w:val="none" w:sz="0" w:space="0" w:color="auto"/>
        <w:right w:val="none" w:sz="0" w:space="0" w:color="auto"/>
      </w:divBdr>
    </w:div>
    <w:div w:id="723915440">
      <w:bodyDiv w:val="1"/>
      <w:marLeft w:val="0"/>
      <w:marRight w:val="0"/>
      <w:marTop w:val="0"/>
      <w:marBottom w:val="0"/>
      <w:divBdr>
        <w:top w:val="none" w:sz="0" w:space="0" w:color="auto"/>
        <w:left w:val="none" w:sz="0" w:space="0" w:color="auto"/>
        <w:bottom w:val="none" w:sz="0" w:space="0" w:color="auto"/>
        <w:right w:val="none" w:sz="0" w:space="0" w:color="auto"/>
      </w:divBdr>
    </w:div>
    <w:div w:id="724062544">
      <w:bodyDiv w:val="1"/>
      <w:marLeft w:val="0"/>
      <w:marRight w:val="0"/>
      <w:marTop w:val="0"/>
      <w:marBottom w:val="0"/>
      <w:divBdr>
        <w:top w:val="none" w:sz="0" w:space="0" w:color="auto"/>
        <w:left w:val="none" w:sz="0" w:space="0" w:color="auto"/>
        <w:bottom w:val="none" w:sz="0" w:space="0" w:color="auto"/>
        <w:right w:val="none" w:sz="0" w:space="0" w:color="auto"/>
      </w:divBdr>
    </w:div>
    <w:div w:id="724062715">
      <w:bodyDiv w:val="1"/>
      <w:marLeft w:val="0"/>
      <w:marRight w:val="0"/>
      <w:marTop w:val="0"/>
      <w:marBottom w:val="0"/>
      <w:divBdr>
        <w:top w:val="none" w:sz="0" w:space="0" w:color="auto"/>
        <w:left w:val="none" w:sz="0" w:space="0" w:color="auto"/>
        <w:bottom w:val="none" w:sz="0" w:space="0" w:color="auto"/>
        <w:right w:val="none" w:sz="0" w:space="0" w:color="auto"/>
      </w:divBdr>
    </w:div>
    <w:div w:id="724110650">
      <w:bodyDiv w:val="1"/>
      <w:marLeft w:val="0"/>
      <w:marRight w:val="0"/>
      <w:marTop w:val="0"/>
      <w:marBottom w:val="0"/>
      <w:divBdr>
        <w:top w:val="none" w:sz="0" w:space="0" w:color="auto"/>
        <w:left w:val="none" w:sz="0" w:space="0" w:color="auto"/>
        <w:bottom w:val="none" w:sz="0" w:space="0" w:color="auto"/>
        <w:right w:val="none" w:sz="0" w:space="0" w:color="auto"/>
      </w:divBdr>
    </w:div>
    <w:div w:id="724138531">
      <w:bodyDiv w:val="1"/>
      <w:marLeft w:val="0"/>
      <w:marRight w:val="0"/>
      <w:marTop w:val="0"/>
      <w:marBottom w:val="0"/>
      <w:divBdr>
        <w:top w:val="none" w:sz="0" w:space="0" w:color="auto"/>
        <w:left w:val="none" w:sz="0" w:space="0" w:color="auto"/>
        <w:bottom w:val="none" w:sz="0" w:space="0" w:color="auto"/>
        <w:right w:val="none" w:sz="0" w:space="0" w:color="auto"/>
      </w:divBdr>
    </w:div>
    <w:div w:id="724184907">
      <w:bodyDiv w:val="1"/>
      <w:marLeft w:val="0"/>
      <w:marRight w:val="0"/>
      <w:marTop w:val="0"/>
      <w:marBottom w:val="0"/>
      <w:divBdr>
        <w:top w:val="none" w:sz="0" w:space="0" w:color="auto"/>
        <w:left w:val="none" w:sz="0" w:space="0" w:color="auto"/>
        <w:bottom w:val="none" w:sz="0" w:space="0" w:color="auto"/>
        <w:right w:val="none" w:sz="0" w:space="0" w:color="auto"/>
      </w:divBdr>
    </w:div>
    <w:div w:id="724253778">
      <w:bodyDiv w:val="1"/>
      <w:marLeft w:val="0"/>
      <w:marRight w:val="0"/>
      <w:marTop w:val="0"/>
      <w:marBottom w:val="0"/>
      <w:divBdr>
        <w:top w:val="none" w:sz="0" w:space="0" w:color="auto"/>
        <w:left w:val="none" w:sz="0" w:space="0" w:color="auto"/>
        <w:bottom w:val="none" w:sz="0" w:space="0" w:color="auto"/>
        <w:right w:val="none" w:sz="0" w:space="0" w:color="auto"/>
      </w:divBdr>
    </w:div>
    <w:div w:id="724256994">
      <w:bodyDiv w:val="1"/>
      <w:marLeft w:val="0"/>
      <w:marRight w:val="0"/>
      <w:marTop w:val="0"/>
      <w:marBottom w:val="0"/>
      <w:divBdr>
        <w:top w:val="none" w:sz="0" w:space="0" w:color="auto"/>
        <w:left w:val="none" w:sz="0" w:space="0" w:color="auto"/>
        <w:bottom w:val="none" w:sz="0" w:space="0" w:color="auto"/>
        <w:right w:val="none" w:sz="0" w:space="0" w:color="auto"/>
      </w:divBdr>
    </w:div>
    <w:div w:id="724257600">
      <w:bodyDiv w:val="1"/>
      <w:marLeft w:val="0"/>
      <w:marRight w:val="0"/>
      <w:marTop w:val="0"/>
      <w:marBottom w:val="0"/>
      <w:divBdr>
        <w:top w:val="none" w:sz="0" w:space="0" w:color="auto"/>
        <w:left w:val="none" w:sz="0" w:space="0" w:color="auto"/>
        <w:bottom w:val="none" w:sz="0" w:space="0" w:color="auto"/>
        <w:right w:val="none" w:sz="0" w:space="0" w:color="auto"/>
      </w:divBdr>
    </w:div>
    <w:div w:id="724374149">
      <w:bodyDiv w:val="1"/>
      <w:marLeft w:val="0"/>
      <w:marRight w:val="0"/>
      <w:marTop w:val="0"/>
      <w:marBottom w:val="0"/>
      <w:divBdr>
        <w:top w:val="none" w:sz="0" w:space="0" w:color="auto"/>
        <w:left w:val="none" w:sz="0" w:space="0" w:color="auto"/>
        <w:bottom w:val="none" w:sz="0" w:space="0" w:color="auto"/>
        <w:right w:val="none" w:sz="0" w:space="0" w:color="auto"/>
      </w:divBdr>
    </w:div>
    <w:div w:id="724380575">
      <w:bodyDiv w:val="1"/>
      <w:marLeft w:val="0"/>
      <w:marRight w:val="0"/>
      <w:marTop w:val="0"/>
      <w:marBottom w:val="0"/>
      <w:divBdr>
        <w:top w:val="none" w:sz="0" w:space="0" w:color="auto"/>
        <w:left w:val="none" w:sz="0" w:space="0" w:color="auto"/>
        <w:bottom w:val="none" w:sz="0" w:space="0" w:color="auto"/>
        <w:right w:val="none" w:sz="0" w:space="0" w:color="auto"/>
      </w:divBdr>
    </w:div>
    <w:div w:id="724446683">
      <w:bodyDiv w:val="1"/>
      <w:marLeft w:val="0"/>
      <w:marRight w:val="0"/>
      <w:marTop w:val="0"/>
      <w:marBottom w:val="0"/>
      <w:divBdr>
        <w:top w:val="none" w:sz="0" w:space="0" w:color="auto"/>
        <w:left w:val="none" w:sz="0" w:space="0" w:color="auto"/>
        <w:bottom w:val="none" w:sz="0" w:space="0" w:color="auto"/>
        <w:right w:val="none" w:sz="0" w:space="0" w:color="auto"/>
      </w:divBdr>
    </w:div>
    <w:div w:id="724572491">
      <w:bodyDiv w:val="1"/>
      <w:marLeft w:val="0"/>
      <w:marRight w:val="0"/>
      <w:marTop w:val="0"/>
      <w:marBottom w:val="0"/>
      <w:divBdr>
        <w:top w:val="none" w:sz="0" w:space="0" w:color="auto"/>
        <w:left w:val="none" w:sz="0" w:space="0" w:color="auto"/>
        <w:bottom w:val="none" w:sz="0" w:space="0" w:color="auto"/>
        <w:right w:val="none" w:sz="0" w:space="0" w:color="auto"/>
      </w:divBdr>
    </w:div>
    <w:div w:id="724640769">
      <w:bodyDiv w:val="1"/>
      <w:marLeft w:val="0"/>
      <w:marRight w:val="0"/>
      <w:marTop w:val="0"/>
      <w:marBottom w:val="0"/>
      <w:divBdr>
        <w:top w:val="none" w:sz="0" w:space="0" w:color="auto"/>
        <w:left w:val="none" w:sz="0" w:space="0" w:color="auto"/>
        <w:bottom w:val="none" w:sz="0" w:space="0" w:color="auto"/>
        <w:right w:val="none" w:sz="0" w:space="0" w:color="auto"/>
      </w:divBdr>
    </w:div>
    <w:div w:id="724644769">
      <w:bodyDiv w:val="1"/>
      <w:marLeft w:val="0"/>
      <w:marRight w:val="0"/>
      <w:marTop w:val="0"/>
      <w:marBottom w:val="0"/>
      <w:divBdr>
        <w:top w:val="none" w:sz="0" w:space="0" w:color="auto"/>
        <w:left w:val="none" w:sz="0" w:space="0" w:color="auto"/>
        <w:bottom w:val="none" w:sz="0" w:space="0" w:color="auto"/>
        <w:right w:val="none" w:sz="0" w:space="0" w:color="auto"/>
      </w:divBdr>
    </w:div>
    <w:div w:id="724645673">
      <w:bodyDiv w:val="1"/>
      <w:marLeft w:val="0"/>
      <w:marRight w:val="0"/>
      <w:marTop w:val="0"/>
      <w:marBottom w:val="0"/>
      <w:divBdr>
        <w:top w:val="none" w:sz="0" w:space="0" w:color="auto"/>
        <w:left w:val="none" w:sz="0" w:space="0" w:color="auto"/>
        <w:bottom w:val="none" w:sz="0" w:space="0" w:color="auto"/>
        <w:right w:val="none" w:sz="0" w:space="0" w:color="auto"/>
      </w:divBdr>
    </w:div>
    <w:div w:id="724649126">
      <w:bodyDiv w:val="1"/>
      <w:marLeft w:val="0"/>
      <w:marRight w:val="0"/>
      <w:marTop w:val="0"/>
      <w:marBottom w:val="0"/>
      <w:divBdr>
        <w:top w:val="none" w:sz="0" w:space="0" w:color="auto"/>
        <w:left w:val="none" w:sz="0" w:space="0" w:color="auto"/>
        <w:bottom w:val="none" w:sz="0" w:space="0" w:color="auto"/>
        <w:right w:val="none" w:sz="0" w:space="0" w:color="auto"/>
      </w:divBdr>
    </w:div>
    <w:div w:id="724721783">
      <w:bodyDiv w:val="1"/>
      <w:marLeft w:val="0"/>
      <w:marRight w:val="0"/>
      <w:marTop w:val="0"/>
      <w:marBottom w:val="0"/>
      <w:divBdr>
        <w:top w:val="none" w:sz="0" w:space="0" w:color="auto"/>
        <w:left w:val="none" w:sz="0" w:space="0" w:color="auto"/>
        <w:bottom w:val="none" w:sz="0" w:space="0" w:color="auto"/>
        <w:right w:val="none" w:sz="0" w:space="0" w:color="auto"/>
      </w:divBdr>
    </w:div>
    <w:div w:id="724723051">
      <w:bodyDiv w:val="1"/>
      <w:marLeft w:val="0"/>
      <w:marRight w:val="0"/>
      <w:marTop w:val="0"/>
      <w:marBottom w:val="0"/>
      <w:divBdr>
        <w:top w:val="none" w:sz="0" w:space="0" w:color="auto"/>
        <w:left w:val="none" w:sz="0" w:space="0" w:color="auto"/>
        <w:bottom w:val="none" w:sz="0" w:space="0" w:color="auto"/>
        <w:right w:val="none" w:sz="0" w:space="0" w:color="auto"/>
      </w:divBdr>
    </w:div>
    <w:div w:id="724792771">
      <w:bodyDiv w:val="1"/>
      <w:marLeft w:val="0"/>
      <w:marRight w:val="0"/>
      <w:marTop w:val="0"/>
      <w:marBottom w:val="0"/>
      <w:divBdr>
        <w:top w:val="none" w:sz="0" w:space="0" w:color="auto"/>
        <w:left w:val="none" w:sz="0" w:space="0" w:color="auto"/>
        <w:bottom w:val="none" w:sz="0" w:space="0" w:color="auto"/>
        <w:right w:val="none" w:sz="0" w:space="0" w:color="auto"/>
      </w:divBdr>
    </w:div>
    <w:div w:id="724793407">
      <w:bodyDiv w:val="1"/>
      <w:marLeft w:val="0"/>
      <w:marRight w:val="0"/>
      <w:marTop w:val="0"/>
      <w:marBottom w:val="0"/>
      <w:divBdr>
        <w:top w:val="none" w:sz="0" w:space="0" w:color="auto"/>
        <w:left w:val="none" w:sz="0" w:space="0" w:color="auto"/>
        <w:bottom w:val="none" w:sz="0" w:space="0" w:color="auto"/>
        <w:right w:val="none" w:sz="0" w:space="0" w:color="auto"/>
      </w:divBdr>
    </w:div>
    <w:div w:id="724984992">
      <w:bodyDiv w:val="1"/>
      <w:marLeft w:val="0"/>
      <w:marRight w:val="0"/>
      <w:marTop w:val="0"/>
      <w:marBottom w:val="0"/>
      <w:divBdr>
        <w:top w:val="none" w:sz="0" w:space="0" w:color="auto"/>
        <w:left w:val="none" w:sz="0" w:space="0" w:color="auto"/>
        <w:bottom w:val="none" w:sz="0" w:space="0" w:color="auto"/>
        <w:right w:val="none" w:sz="0" w:space="0" w:color="auto"/>
      </w:divBdr>
    </w:div>
    <w:div w:id="725102317">
      <w:bodyDiv w:val="1"/>
      <w:marLeft w:val="0"/>
      <w:marRight w:val="0"/>
      <w:marTop w:val="0"/>
      <w:marBottom w:val="0"/>
      <w:divBdr>
        <w:top w:val="none" w:sz="0" w:space="0" w:color="auto"/>
        <w:left w:val="none" w:sz="0" w:space="0" w:color="auto"/>
        <w:bottom w:val="none" w:sz="0" w:space="0" w:color="auto"/>
        <w:right w:val="none" w:sz="0" w:space="0" w:color="auto"/>
      </w:divBdr>
    </w:div>
    <w:div w:id="725104985">
      <w:bodyDiv w:val="1"/>
      <w:marLeft w:val="0"/>
      <w:marRight w:val="0"/>
      <w:marTop w:val="0"/>
      <w:marBottom w:val="0"/>
      <w:divBdr>
        <w:top w:val="none" w:sz="0" w:space="0" w:color="auto"/>
        <w:left w:val="none" w:sz="0" w:space="0" w:color="auto"/>
        <w:bottom w:val="none" w:sz="0" w:space="0" w:color="auto"/>
        <w:right w:val="none" w:sz="0" w:space="0" w:color="auto"/>
      </w:divBdr>
    </w:div>
    <w:div w:id="725183020">
      <w:bodyDiv w:val="1"/>
      <w:marLeft w:val="0"/>
      <w:marRight w:val="0"/>
      <w:marTop w:val="0"/>
      <w:marBottom w:val="0"/>
      <w:divBdr>
        <w:top w:val="none" w:sz="0" w:space="0" w:color="auto"/>
        <w:left w:val="none" w:sz="0" w:space="0" w:color="auto"/>
        <w:bottom w:val="none" w:sz="0" w:space="0" w:color="auto"/>
        <w:right w:val="none" w:sz="0" w:space="0" w:color="auto"/>
      </w:divBdr>
    </w:div>
    <w:div w:id="725186080">
      <w:bodyDiv w:val="1"/>
      <w:marLeft w:val="0"/>
      <w:marRight w:val="0"/>
      <w:marTop w:val="0"/>
      <w:marBottom w:val="0"/>
      <w:divBdr>
        <w:top w:val="none" w:sz="0" w:space="0" w:color="auto"/>
        <w:left w:val="none" w:sz="0" w:space="0" w:color="auto"/>
        <w:bottom w:val="none" w:sz="0" w:space="0" w:color="auto"/>
        <w:right w:val="none" w:sz="0" w:space="0" w:color="auto"/>
      </w:divBdr>
    </w:div>
    <w:div w:id="725224299">
      <w:bodyDiv w:val="1"/>
      <w:marLeft w:val="0"/>
      <w:marRight w:val="0"/>
      <w:marTop w:val="0"/>
      <w:marBottom w:val="0"/>
      <w:divBdr>
        <w:top w:val="none" w:sz="0" w:space="0" w:color="auto"/>
        <w:left w:val="none" w:sz="0" w:space="0" w:color="auto"/>
        <w:bottom w:val="none" w:sz="0" w:space="0" w:color="auto"/>
        <w:right w:val="none" w:sz="0" w:space="0" w:color="auto"/>
      </w:divBdr>
    </w:div>
    <w:div w:id="725253538">
      <w:bodyDiv w:val="1"/>
      <w:marLeft w:val="0"/>
      <w:marRight w:val="0"/>
      <w:marTop w:val="0"/>
      <w:marBottom w:val="0"/>
      <w:divBdr>
        <w:top w:val="none" w:sz="0" w:space="0" w:color="auto"/>
        <w:left w:val="none" w:sz="0" w:space="0" w:color="auto"/>
        <w:bottom w:val="none" w:sz="0" w:space="0" w:color="auto"/>
        <w:right w:val="none" w:sz="0" w:space="0" w:color="auto"/>
      </w:divBdr>
    </w:div>
    <w:div w:id="725295450">
      <w:bodyDiv w:val="1"/>
      <w:marLeft w:val="0"/>
      <w:marRight w:val="0"/>
      <w:marTop w:val="0"/>
      <w:marBottom w:val="0"/>
      <w:divBdr>
        <w:top w:val="none" w:sz="0" w:space="0" w:color="auto"/>
        <w:left w:val="none" w:sz="0" w:space="0" w:color="auto"/>
        <w:bottom w:val="none" w:sz="0" w:space="0" w:color="auto"/>
        <w:right w:val="none" w:sz="0" w:space="0" w:color="auto"/>
      </w:divBdr>
    </w:div>
    <w:div w:id="725374055">
      <w:bodyDiv w:val="1"/>
      <w:marLeft w:val="0"/>
      <w:marRight w:val="0"/>
      <w:marTop w:val="0"/>
      <w:marBottom w:val="0"/>
      <w:divBdr>
        <w:top w:val="none" w:sz="0" w:space="0" w:color="auto"/>
        <w:left w:val="none" w:sz="0" w:space="0" w:color="auto"/>
        <w:bottom w:val="none" w:sz="0" w:space="0" w:color="auto"/>
        <w:right w:val="none" w:sz="0" w:space="0" w:color="auto"/>
      </w:divBdr>
    </w:div>
    <w:div w:id="725374801">
      <w:bodyDiv w:val="1"/>
      <w:marLeft w:val="0"/>
      <w:marRight w:val="0"/>
      <w:marTop w:val="0"/>
      <w:marBottom w:val="0"/>
      <w:divBdr>
        <w:top w:val="none" w:sz="0" w:space="0" w:color="auto"/>
        <w:left w:val="none" w:sz="0" w:space="0" w:color="auto"/>
        <w:bottom w:val="none" w:sz="0" w:space="0" w:color="auto"/>
        <w:right w:val="none" w:sz="0" w:space="0" w:color="auto"/>
      </w:divBdr>
    </w:div>
    <w:div w:id="725419495">
      <w:bodyDiv w:val="1"/>
      <w:marLeft w:val="0"/>
      <w:marRight w:val="0"/>
      <w:marTop w:val="0"/>
      <w:marBottom w:val="0"/>
      <w:divBdr>
        <w:top w:val="none" w:sz="0" w:space="0" w:color="auto"/>
        <w:left w:val="none" w:sz="0" w:space="0" w:color="auto"/>
        <w:bottom w:val="none" w:sz="0" w:space="0" w:color="auto"/>
        <w:right w:val="none" w:sz="0" w:space="0" w:color="auto"/>
      </w:divBdr>
    </w:div>
    <w:div w:id="725449235">
      <w:bodyDiv w:val="1"/>
      <w:marLeft w:val="0"/>
      <w:marRight w:val="0"/>
      <w:marTop w:val="0"/>
      <w:marBottom w:val="0"/>
      <w:divBdr>
        <w:top w:val="none" w:sz="0" w:space="0" w:color="auto"/>
        <w:left w:val="none" w:sz="0" w:space="0" w:color="auto"/>
        <w:bottom w:val="none" w:sz="0" w:space="0" w:color="auto"/>
        <w:right w:val="none" w:sz="0" w:space="0" w:color="auto"/>
      </w:divBdr>
    </w:div>
    <w:div w:id="725489313">
      <w:bodyDiv w:val="1"/>
      <w:marLeft w:val="0"/>
      <w:marRight w:val="0"/>
      <w:marTop w:val="0"/>
      <w:marBottom w:val="0"/>
      <w:divBdr>
        <w:top w:val="none" w:sz="0" w:space="0" w:color="auto"/>
        <w:left w:val="none" w:sz="0" w:space="0" w:color="auto"/>
        <w:bottom w:val="none" w:sz="0" w:space="0" w:color="auto"/>
        <w:right w:val="none" w:sz="0" w:space="0" w:color="auto"/>
      </w:divBdr>
    </w:div>
    <w:div w:id="725567315">
      <w:bodyDiv w:val="1"/>
      <w:marLeft w:val="0"/>
      <w:marRight w:val="0"/>
      <w:marTop w:val="0"/>
      <w:marBottom w:val="0"/>
      <w:divBdr>
        <w:top w:val="none" w:sz="0" w:space="0" w:color="auto"/>
        <w:left w:val="none" w:sz="0" w:space="0" w:color="auto"/>
        <w:bottom w:val="none" w:sz="0" w:space="0" w:color="auto"/>
        <w:right w:val="none" w:sz="0" w:space="0" w:color="auto"/>
      </w:divBdr>
    </w:div>
    <w:div w:id="725689036">
      <w:bodyDiv w:val="1"/>
      <w:marLeft w:val="0"/>
      <w:marRight w:val="0"/>
      <w:marTop w:val="0"/>
      <w:marBottom w:val="0"/>
      <w:divBdr>
        <w:top w:val="none" w:sz="0" w:space="0" w:color="auto"/>
        <w:left w:val="none" w:sz="0" w:space="0" w:color="auto"/>
        <w:bottom w:val="none" w:sz="0" w:space="0" w:color="auto"/>
        <w:right w:val="none" w:sz="0" w:space="0" w:color="auto"/>
      </w:divBdr>
    </w:div>
    <w:div w:id="725689575">
      <w:bodyDiv w:val="1"/>
      <w:marLeft w:val="0"/>
      <w:marRight w:val="0"/>
      <w:marTop w:val="0"/>
      <w:marBottom w:val="0"/>
      <w:divBdr>
        <w:top w:val="none" w:sz="0" w:space="0" w:color="auto"/>
        <w:left w:val="none" w:sz="0" w:space="0" w:color="auto"/>
        <w:bottom w:val="none" w:sz="0" w:space="0" w:color="auto"/>
        <w:right w:val="none" w:sz="0" w:space="0" w:color="auto"/>
      </w:divBdr>
    </w:div>
    <w:div w:id="725759522">
      <w:bodyDiv w:val="1"/>
      <w:marLeft w:val="0"/>
      <w:marRight w:val="0"/>
      <w:marTop w:val="0"/>
      <w:marBottom w:val="0"/>
      <w:divBdr>
        <w:top w:val="none" w:sz="0" w:space="0" w:color="auto"/>
        <w:left w:val="none" w:sz="0" w:space="0" w:color="auto"/>
        <w:bottom w:val="none" w:sz="0" w:space="0" w:color="auto"/>
        <w:right w:val="none" w:sz="0" w:space="0" w:color="auto"/>
      </w:divBdr>
    </w:div>
    <w:div w:id="725832579">
      <w:bodyDiv w:val="1"/>
      <w:marLeft w:val="0"/>
      <w:marRight w:val="0"/>
      <w:marTop w:val="0"/>
      <w:marBottom w:val="0"/>
      <w:divBdr>
        <w:top w:val="none" w:sz="0" w:space="0" w:color="auto"/>
        <w:left w:val="none" w:sz="0" w:space="0" w:color="auto"/>
        <w:bottom w:val="none" w:sz="0" w:space="0" w:color="auto"/>
        <w:right w:val="none" w:sz="0" w:space="0" w:color="auto"/>
      </w:divBdr>
    </w:div>
    <w:div w:id="725834171">
      <w:bodyDiv w:val="1"/>
      <w:marLeft w:val="0"/>
      <w:marRight w:val="0"/>
      <w:marTop w:val="0"/>
      <w:marBottom w:val="0"/>
      <w:divBdr>
        <w:top w:val="none" w:sz="0" w:space="0" w:color="auto"/>
        <w:left w:val="none" w:sz="0" w:space="0" w:color="auto"/>
        <w:bottom w:val="none" w:sz="0" w:space="0" w:color="auto"/>
        <w:right w:val="none" w:sz="0" w:space="0" w:color="auto"/>
      </w:divBdr>
    </w:div>
    <w:div w:id="725835801">
      <w:bodyDiv w:val="1"/>
      <w:marLeft w:val="0"/>
      <w:marRight w:val="0"/>
      <w:marTop w:val="0"/>
      <w:marBottom w:val="0"/>
      <w:divBdr>
        <w:top w:val="none" w:sz="0" w:space="0" w:color="auto"/>
        <w:left w:val="none" w:sz="0" w:space="0" w:color="auto"/>
        <w:bottom w:val="none" w:sz="0" w:space="0" w:color="auto"/>
        <w:right w:val="none" w:sz="0" w:space="0" w:color="auto"/>
      </w:divBdr>
    </w:div>
    <w:div w:id="725882050">
      <w:bodyDiv w:val="1"/>
      <w:marLeft w:val="0"/>
      <w:marRight w:val="0"/>
      <w:marTop w:val="0"/>
      <w:marBottom w:val="0"/>
      <w:divBdr>
        <w:top w:val="none" w:sz="0" w:space="0" w:color="auto"/>
        <w:left w:val="none" w:sz="0" w:space="0" w:color="auto"/>
        <w:bottom w:val="none" w:sz="0" w:space="0" w:color="auto"/>
        <w:right w:val="none" w:sz="0" w:space="0" w:color="auto"/>
      </w:divBdr>
    </w:div>
    <w:div w:id="725951565">
      <w:bodyDiv w:val="1"/>
      <w:marLeft w:val="0"/>
      <w:marRight w:val="0"/>
      <w:marTop w:val="0"/>
      <w:marBottom w:val="0"/>
      <w:divBdr>
        <w:top w:val="none" w:sz="0" w:space="0" w:color="auto"/>
        <w:left w:val="none" w:sz="0" w:space="0" w:color="auto"/>
        <w:bottom w:val="none" w:sz="0" w:space="0" w:color="auto"/>
        <w:right w:val="none" w:sz="0" w:space="0" w:color="auto"/>
      </w:divBdr>
    </w:div>
    <w:div w:id="726076526">
      <w:bodyDiv w:val="1"/>
      <w:marLeft w:val="0"/>
      <w:marRight w:val="0"/>
      <w:marTop w:val="0"/>
      <w:marBottom w:val="0"/>
      <w:divBdr>
        <w:top w:val="none" w:sz="0" w:space="0" w:color="auto"/>
        <w:left w:val="none" w:sz="0" w:space="0" w:color="auto"/>
        <w:bottom w:val="none" w:sz="0" w:space="0" w:color="auto"/>
        <w:right w:val="none" w:sz="0" w:space="0" w:color="auto"/>
      </w:divBdr>
    </w:div>
    <w:div w:id="726219245">
      <w:bodyDiv w:val="1"/>
      <w:marLeft w:val="0"/>
      <w:marRight w:val="0"/>
      <w:marTop w:val="0"/>
      <w:marBottom w:val="0"/>
      <w:divBdr>
        <w:top w:val="none" w:sz="0" w:space="0" w:color="auto"/>
        <w:left w:val="none" w:sz="0" w:space="0" w:color="auto"/>
        <w:bottom w:val="none" w:sz="0" w:space="0" w:color="auto"/>
        <w:right w:val="none" w:sz="0" w:space="0" w:color="auto"/>
      </w:divBdr>
    </w:div>
    <w:div w:id="726219288">
      <w:bodyDiv w:val="1"/>
      <w:marLeft w:val="0"/>
      <w:marRight w:val="0"/>
      <w:marTop w:val="0"/>
      <w:marBottom w:val="0"/>
      <w:divBdr>
        <w:top w:val="none" w:sz="0" w:space="0" w:color="auto"/>
        <w:left w:val="none" w:sz="0" w:space="0" w:color="auto"/>
        <w:bottom w:val="none" w:sz="0" w:space="0" w:color="auto"/>
        <w:right w:val="none" w:sz="0" w:space="0" w:color="auto"/>
      </w:divBdr>
    </w:div>
    <w:div w:id="726223287">
      <w:bodyDiv w:val="1"/>
      <w:marLeft w:val="0"/>
      <w:marRight w:val="0"/>
      <w:marTop w:val="0"/>
      <w:marBottom w:val="0"/>
      <w:divBdr>
        <w:top w:val="none" w:sz="0" w:space="0" w:color="auto"/>
        <w:left w:val="none" w:sz="0" w:space="0" w:color="auto"/>
        <w:bottom w:val="none" w:sz="0" w:space="0" w:color="auto"/>
        <w:right w:val="none" w:sz="0" w:space="0" w:color="auto"/>
      </w:divBdr>
    </w:div>
    <w:div w:id="726270935">
      <w:bodyDiv w:val="1"/>
      <w:marLeft w:val="0"/>
      <w:marRight w:val="0"/>
      <w:marTop w:val="0"/>
      <w:marBottom w:val="0"/>
      <w:divBdr>
        <w:top w:val="none" w:sz="0" w:space="0" w:color="auto"/>
        <w:left w:val="none" w:sz="0" w:space="0" w:color="auto"/>
        <w:bottom w:val="none" w:sz="0" w:space="0" w:color="auto"/>
        <w:right w:val="none" w:sz="0" w:space="0" w:color="auto"/>
      </w:divBdr>
    </w:div>
    <w:div w:id="726295940">
      <w:bodyDiv w:val="1"/>
      <w:marLeft w:val="0"/>
      <w:marRight w:val="0"/>
      <w:marTop w:val="0"/>
      <w:marBottom w:val="0"/>
      <w:divBdr>
        <w:top w:val="none" w:sz="0" w:space="0" w:color="auto"/>
        <w:left w:val="none" w:sz="0" w:space="0" w:color="auto"/>
        <w:bottom w:val="none" w:sz="0" w:space="0" w:color="auto"/>
        <w:right w:val="none" w:sz="0" w:space="0" w:color="auto"/>
      </w:divBdr>
    </w:div>
    <w:div w:id="726412680">
      <w:bodyDiv w:val="1"/>
      <w:marLeft w:val="0"/>
      <w:marRight w:val="0"/>
      <w:marTop w:val="0"/>
      <w:marBottom w:val="0"/>
      <w:divBdr>
        <w:top w:val="none" w:sz="0" w:space="0" w:color="auto"/>
        <w:left w:val="none" w:sz="0" w:space="0" w:color="auto"/>
        <w:bottom w:val="none" w:sz="0" w:space="0" w:color="auto"/>
        <w:right w:val="none" w:sz="0" w:space="0" w:color="auto"/>
      </w:divBdr>
    </w:div>
    <w:div w:id="726488937">
      <w:bodyDiv w:val="1"/>
      <w:marLeft w:val="0"/>
      <w:marRight w:val="0"/>
      <w:marTop w:val="0"/>
      <w:marBottom w:val="0"/>
      <w:divBdr>
        <w:top w:val="none" w:sz="0" w:space="0" w:color="auto"/>
        <w:left w:val="none" w:sz="0" w:space="0" w:color="auto"/>
        <w:bottom w:val="none" w:sz="0" w:space="0" w:color="auto"/>
        <w:right w:val="none" w:sz="0" w:space="0" w:color="auto"/>
      </w:divBdr>
    </w:div>
    <w:div w:id="726681065">
      <w:bodyDiv w:val="1"/>
      <w:marLeft w:val="0"/>
      <w:marRight w:val="0"/>
      <w:marTop w:val="0"/>
      <w:marBottom w:val="0"/>
      <w:divBdr>
        <w:top w:val="none" w:sz="0" w:space="0" w:color="auto"/>
        <w:left w:val="none" w:sz="0" w:space="0" w:color="auto"/>
        <w:bottom w:val="none" w:sz="0" w:space="0" w:color="auto"/>
        <w:right w:val="none" w:sz="0" w:space="0" w:color="auto"/>
      </w:divBdr>
    </w:div>
    <w:div w:id="726683913">
      <w:bodyDiv w:val="1"/>
      <w:marLeft w:val="0"/>
      <w:marRight w:val="0"/>
      <w:marTop w:val="0"/>
      <w:marBottom w:val="0"/>
      <w:divBdr>
        <w:top w:val="none" w:sz="0" w:space="0" w:color="auto"/>
        <w:left w:val="none" w:sz="0" w:space="0" w:color="auto"/>
        <w:bottom w:val="none" w:sz="0" w:space="0" w:color="auto"/>
        <w:right w:val="none" w:sz="0" w:space="0" w:color="auto"/>
      </w:divBdr>
    </w:div>
    <w:div w:id="726685078">
      <w:bodyDiv w:val="1"/>
      <w:marLeft w:val="0"/>
      <w:marRight w:val="0"/>
      <w:marTop w:val="0"/>
      <w:marBottom w:val="0"/>
      <w:divBdr>
        <w:top w:val="none" w:sz="0" w:space="0" w:color="auto"/>
        <w:left w:val="none" w:sz="0" w:space="0" w:color="auto"/>
        <w:bottom w:val="none" w:sz="0" w:space="0" w:color="auto"/>
        <w:right w:val="none" w:sz="0" w:space="0" w:color="auto"/>
      </w:divBdr>
    </w:div>
    <w:div w:id="726803413">
      <w:bodyDiv w:val="1"/>
      <w:marLeft w:val="0"/>
      <w:marRight w:val="0"/>
      <w:marTop w:val="0"/>
      <w:marBottom w:val="0"/>
      <w:divBdr>
        <w:top w:val="none" w:sz="0" w:space="0" w:color="auto"/>
        <w:left w:val="none" w:sz="0" w:space="0" w:color="auto"/>
        <w:bottom w:val="none" w:sz="0" w:space="0" w:color="auto"/>
        <w:right w:val="none" w:sz="0" w:space="0" w:color="auto"/>
      </w:divBdr>
    </w:div>
    <w:div w:id="726878447">
      <w:bodyDiv w:val="1"/>
      <w:marLeft w:val="0"/>
      <w:marRight w:val="0"/>
      <w:marTop w:val="0"/>
      <w:marBottom w:val="0"/>
      <w:divBdr>
        <w:top w:val="none" w:sz="0" w:space="0" w:color="auto"/>
        <w:left w:val="none" w:sz="0" w:space="0" w:color="auto"/>
        <w:bottom w:val="none" w:sz="0" w:space="0" w:color="auto"/>
        <w:right w:val="none" w:sz="0" w:space="0" w:color="auto"/>
      </w:divBdr>
    </w:div>
    <w:div w:id="726951004">
      <w:bodyDiv w:val="1"/>
      <w:marLeft w:val="0"/>
      <w:marRight w:val="0"/>
      <w:marTop w:val="0"/>
      <w:marBottom w:val="0"/>
      <w:divBdr>
        <w:top w:val="none" w:sz="0" w:space="0" w:color="auto"/>
        <w:left w:val="none" w:sz="0" w:space="0" w:color="auto"/>
        <w:bottom w:val="none" w:sz="0" w:space="0" w:color="auto"/>
        <w:right w:val="none" w:sz="0" w:space="0" w:color="auto"/>
      </w:divBdr>
    </w:div>
    <w:div w:id="727147927">
      <w:bodyDiv w:val="1"/>
      <w:marLeft w:val="0"/>
      <w:marRight w:val="0"/>
      <w:marTop w:val="0"/>
      <w:marBottom w:val="0"/>
      <w:divBdr>
        <w:top w:val="none" w:sz="0" w:space="0" w:color="auto"/>
        <w:left w:val="none" w:sz="0" w:space="0" w:color="auto"/>
        <w:bottom w:val="none" w:sz="0" w:space="0" w:color="auto"/>
        <w:right w:val="none" w:sz="0" w:space="0" w:color="auto"/>
      </w:divBdr>
    </w:div>
    <w:div w:id="727189807">
      <w:bodyDiv w:val="1"/>
      <w:marLeft w:val="0"/>
      <w:marRight w:val="0"/>
      <w:marTop w:val="0"/>
      <w:marBottom w:val="0"/>
      <w:divBdr>
        <w:top w:val="none" w:sz="0" w:space="0" w:color="auto"/>
        <w:left w:val="none" w:sz="0" w:space="0" w:color="auto"/>
        <w:bottom w:val="none" w:sz="0" w:space="0" w:color="auto"/>
        <w:right w:val="none" w:sz="0" w:space="0" w:color="auto"/>
      </w:divBdr>
    </w:div>
    <w:div w:id="727194670">
      <w:bodyDiv w:val="1"/>
      <w:marLeft w:val="0"/>
      <w:marRight w:val="0"/>
      <w:marTop w:val="0"/>
      <w:marBottom w:val="0"/>
      <w:divBdr>
        <w:top w:val="none" w:sz="0" w:space="0" w:color="auto"/>
        <w:left w:val="none" w:sz="0" w:space="0" w:color="auto"/>
        <w:bottom w:val="none" w:sz="0" w:space="0" w:color="auto"/>
        <w:right w:val="none" w:sz="0" w:space="0" w:color="auto"/>
      </w:divBdr>
    </w:div>
    <w:div w:id="727263123">
      <w:bodyDiv w:val="1"/>
      <w:marLeft w:val="0"/>
      <w:marRight w:val="0"/>
      <w:marTop w:val="0"/>
      <w:marBottom w:val="0"/>
      <w:divBdr>
        <w:top w:val="none" w:sz="0" w:space="0" w:color="auto"/>
        <w:left w:val="none" w:sz="0" w:space="0" w:color="auto"/>
        <w:bottom w:val="none" w:sz="0" w:space="0" w:color="auto"/>
        <w:right w:val="none" w:sz="0" w:space="0" w:color="auto"/>
      </w:divBdr>
    </w:div>
    <w:div w:id="727413764">
      <w:bodyDiv w:val="1"/>
      <w:marLeft w:val="0"/>
      <w:marRight w:val="0"/>
      <w:marTop w:val="0"/>
      <w:marBottom w:val="0"/>
      <w:divBdr>
        <w:top w:val="none" w:sz="0" w:space="0" w:color="auto"/>
        <w:left w:val="none" w:sz="0" w:space="0" w:color="auto"/>
        <w:bottom w:val="none" w:sz="0" w:space="0" w:color="auto"/>
        <w:right w:val="none" w:sz="0" w:space="0" w:color="auto"/>
      </w:divBdr>
    </w:div>
    <w:div w:id="727415778">
      <w:bodyDiv w:val="1"/>
      <w:marLeft w:val="0"/>
      <w:marRight w:val="0"/>
      <w:marTop w:val="0"/>
      <w:marBottom w:val="0"/>
      <w:divBdr>
        <w:top w:val="none" w:sz="0" w:space="0" w:color="auto"/>
        <w:left w:val="none" w:sz="0" w:space="0" w:color="auto"/>
        <w:bottom w:val="none" w:sz="0" w:space="0" w:color="auto"/>
        <w:right w:val="none" w:sz="0" w:space="0" w:color="auto"/>
      </w:divBdr>
    </w:div>
    <w:div w:id="727456832">
      <w:bodyDiv w:val="1"/>
      <w:marLeft w:val="0"/>
      <w:marRight w:val="0"/>
      <w:marTop w:val="0"/>
      <w:marBottom w:val="0"/>
      <w:divBdr>
        <w:top w:val="none" w:sz="0" w:space="0" w:color="auto"/>
        <w:left w:val="none" w:sz="0" w:space="0" w:color="auto"/>
        <w:bottom w:val="none" w:sz="0" w:space="0" w:color="auto"/>
        <w:right w:val="none" w:sz="0" w:space="0" w:color="auto"/>
      </w:divBdr>
    </w:div>
    <w:div w:id="727458672">
      <w:bodyDiv w:val="1"/>
      <w:marLeft w:val="0"/>
      <w:marRight w:val="0"/>
      <w:marTop w:val="0"/>
      <w:marBottom w:val="0"/>
      <w:divBdr>
        <w:top w:val="none" w:sz="0" w:space="0" w:color="auto"/>
        <w:left w:val="none" w:sz="0" w:space="0" w:color="auto"/>
        <w:bottom w:val="none" w:sz="0" w:space="0" w:color="auto"/>
        <w:right w:val="none" w:sz="0" w:space="0" w:color="auto"/>
      </w:divBdr>
    </w:div>
    <w:div w:id="727462531">
      <w:bodyDiv w:val="1"/>
      <w:marLeft w:val="0"/>
      <w:marRight w:val="0"/>
      <w:marTop w:val="0"/>
      <w:marBottom w:val="0"/>
      <w:divBdr>
        <w:top w:val="none" w:sz="0" w:space="0" w:color="auto"/>
        <w:left w:val="none" w:sz="0" w:space="0" w:color="auto"/>
        <w:bottom w:val="none" w:sz="0" w:space="0" w:color="auto"/>
        <w:right w:val="none" w:sz="0" w:space="0" w:color="auto"/>
      </w:divBdr>
    </w:div>
    <w:div w:id="727535333">
      <w:bodyDiv w:val="1"/>
      <w:marLeft w:val="0"/>
      <w:marRight w:val="0"/>
      <w:marTop w:val="0"/>
      <w:marBottom w:val="0"/>
      <w:divBdr>
        <w:top w:val="none" w:sz="0" w:space="0" w:color="auto"/>
        <w:left w:val="none" w:sz="0" w:space="0" w:color="auto"/>
        <w:bottom w:val="none" w:sz="0" w:space="0" w:color="auto"/>
        <w:right w:val="none" w:sz="0" w:space="0" w:color="auto"/>
      </w:divBdr>
    </w:div>
    <w:div w:id="727605559">
      <w:bodyDiv w:val="1"/>
      <w:marLeft w:val="0"/>
      <w:marRight w:val="0"/>
      <w:marTop w:val="0"/>
      <w:marBottom w:val="0"/>
      <w:divBdr>
        <w:top w:val="none" w:sz="0" w:space="0" w:color="auto"/>
        <w:left w:val="none" w:sz="0" w:space="0" w:color="auto"/>
        <w:bottom w:val="none" w:sz="0" w:space="0" w:color="auto"/>
        <w:right w:val="none" w:sz="0" w:space="0" w:color="auto"/>
      </w:divBdr>
    </w:div>
    <w:div w:id="727612242">
      <w:bodyDiv w:val="1"/>
      <w:marLeft w:val="0"/>
      <w:marRight w:val="0"/>
      <w:marTop w:val="0"/>
      <w:marBottom w:val="0"/>
      <w:divBdr>
        <w:top w:val="none" w:sz="0" w:space="0" w:color="auto"/>
        <w:left w:val="none" w:sz="0" w:space="0" w:color="auto"/>
        <w:bottom w:val="none" w:sz="0" w:space="0" w:color="auto"/>
        <w:right w:val="none" w:sz="0" w:space="0" w:color="auto"/>
      </w:divBdr>
    </w:div>
    <w:div w:id="727647863">
      <w:bodyDiv w:val="1"/>
      <w:marLeft w:val="0"/>
      <w:marRight w:val="0"/>
      <w:marTop w:val="0"/>
      <w:marBottom w:val="0"/>
      <w:divBdr>
        <w:top w:val="none" w:sz="0" w:space="0" w:color="auto"/>
        <w:left w:val="none" w:sz="0" w:space="0" w:color="auto"/>
        <w:bottom w:val="none" w:sz="0" w:space="0" w:color="auto"/>
        <w:right w:val="none" w:sz="0" w:space="0" w:color="auto"/>
      </w:divBdr>
    </w:div>
    <w:div w:id="727651190">
      <w:bodyDiv w:val="1"/>
      <w:marLeft w:val="0"/>
      <w:marRight w:val="0"/>
      <w:marTop w:val="0"/>
      <w:marBottom w:val="0"/>
      <w:divBdr>
        <w:top w:val="none" w:sz="0" w:space="0" w:color="auto"/>
        <w:left w:val="none" w:sz="0" w:space="0" w:color="auto"/>
        <w:bottom w:val="none" w:sz="0" w:space="0" w:color="auto"/>
        <w:right w:val="none" w:sz="0" w:space="0" w:color="auto"/>
      </w:divBdr>
    </w:div>
    <w:div w:id="727728878">
      <w:bodyDiv w:val="1"/>
      <w:marLeft w:val="0"/>
      <w:marRight w:val="0"/>
      <w:marTop w:val="0"/>
      <w:marBottom w:val="0"/>
      <w:divBdr>
        <w:top w:val="none" w:sz="0" w:space="0" w:color="auto"/>
        <w:left w:val="none" w:sz="0" w:space="0" w:color="auto"/>
        <w:bottom w:val="none" w:sz="0" w:space="0" w:color="auto"/>
        <w:right w:val="none" w:sz="0" w:space="0" w:color="auto"/>
      </w:divBdr>
    </w:div>
    <w:div w:id="727729242">
      <w:bodyDiv w:val="1"/>
      <w:marLeft w:val="0"/>
      <w:marRight w:val="0"/>
      <w:marTop w:val="0"/>
      <w:marBottom w:val="0"/>
      <w:divBdr>
        <w:top w:val="none" w:sz="0" w:space="0" w:color="auto"/>
        <w:left w:val="none" w:sz="0" w:space="0" w:color="auto"/>
        <w:bottom w:val="none" w:sz="0" w:space="0" w:color="auto"/>
        <w:right w:val="none" w:sz="0" w:space="0" w:color="auto"/>
      </w:divBdr>
    </w:div>
    <w:div w:id="727843627">
      <w:bodyDiv w:val="1"/>
      <w:marLeft w:val="0"/>
      <w:marRight w:val="0"/>
      <w:marTop w:val="0"/>
      <w:marBottom w:val="0"/>
      <w:divBdr>
        <w:top w:val="none" w:sz="0" w:space="0" w:color="auto"/>
        <w:left w:val="none" w:sz="0" w:space="0" w:color="auto"/>
        <w:bottom w:val="none" w:sz="0" w:space="0" w:color="auto"/>
        <w:right w:val="none" w:sz="0" w:space="0" w:color="auto"/>
      </w:divBdr>
    </w:div>
    <w:div w:id="727993290">
      <w:bodyDiv w:val="1"/>
      <w:marLeft w:val="0"/>
      <w:marRight w:val="0"/>
      <w:marTop w:val="0"/>
      <w:marBottom w:val="0"/>
      <w:divBdr>
        <w:top w:val="none" w:sz="0" w:space="0" w:color="auto"/>
        <w:left w:val="none" w:sz="0" w:space="0" w:color="auto"/>
        <w:bottom w:val="none" w:sz="0" w:space="0" w:color="auto"/>
        <w:right w:val="none" w:sz="0" w:space="0" w:color="auto"/>
      </w:divBdr>
    </w:div>
    <w:div w:id="727997524">
      <w:bodyDiv w:val="1"/>
      <w:marLeft w:val="0"/>
      <w:marRight w:val="0"/>
      <w:marTop w:val="0"/>
      <w:marBottom w:val="0"/>
      <w:divBdr>
        <w:top w:val="none" w:sz="0" w:space="0" w:color="auto"/>
        <w:left w:val="none" w:sz="0" w:space="0" w:color="auto"/>
        <w:bottom w:val="none" w:sz="0" w:space="0" w:color="auto"/>
        <w:right w:val="none" w:sz="0" w:space="0" w:color="auto"/>
      </w:divBdr>
    </w:div>
    <w:div w:id="728071275">
      <w:bodyDiv w:val="1"/>
      <w:marLeft w:val="0"/>
      <w:marRight w:val="0"/>
      <w:marTop w:val="0"/>
      <w:marBottom w:val="0"/>
      <w:divBdr>
        <w:top w:val="none" w:sz="0" w:space="0" w:color="auto"/>
        <w:left w:val="none" w:sz="0" w:space="0" w:color="auto"/>
        <w:bottom w:val="none" w:sz="0" w:space="0" w:color="auto"/>
        <w:right w:val="none" w:sz="0" w:space="0" w:color="auto"/>
      </w:divBdr>
    </w:div>
    <w:div w:id="728112135">
      <w:bodyDiv w:val="1"/>
      <w:marLeft w:val="0"/>
      <w:marRight w:val="0"/>
      <w:marTop w:val="0"/>
      <w:marBottom w:val="0"/>
      <w:divBdr>
        <w:top w:val="none" w:sz="0" w:space="0" w:color="auto"/>
        <w:left w:val="none" w:sz="0" w:space="0" w:color="auto"/>
        <w:bottom w:val="none" w:sz="0" w:space="0" w:color="auto"/>
        <w:right w:val="none" w:sz="0" w:space="0" w:color="auto"/>
      </w:divBdr>
    </w:div>
    <w:div w:id="728194118">
      <w:bodyDiv w:val="1"/>
      <w:marLeft w:val="0"/>
      <w:marRight w:val="0"/>
      <w:marTop w:val="0"/>
      <w:marBottom w:val="0"/>
      <w:divBdr>
        <w:top w:val="none" w:sz="0" w:space="0" w:color="auto"/>
        <w:left w:val="none" w:sz="0" w:space="0" w:color="auto"/>
        <w:bottom w:val="none" w:sz="0" w:space="0" w:color="auto"/>
        <w:right w:val="none" w:sz="0" w:space="0" w:color="auto"/>
      </w:divBdr>
    </w:div>
    <w:div w:id="728304964">
      <w:bodyDiv w:val="1"/>
      <w:marLeft w:val="0"/>
      <w:marRight w:val="0"/>
      <w:marTop w:val="0"/>
      <w:marBottom w:val="0"/>
      <w:divBdr>
        <w:top w:val="none" w:sz="0" w:space="0" w:color="auto"/>
        <w:left w:val="none" w:sz="0" w:space="0" w:color="auto"/>
        <w:bottom w:val="none" w:sz="0" w:space="0" w:color="auto"/>
        <w:right w:val="none" w:sz="0" w:space="0" w:color="auto"/>
      </w:divBdr>
    </w:div>
    <w:div w:id="728379956">
      <w:bodyDiv w:val="1"/>
      <w:marLeft w:val="0"/>
      <w:marRight w:val="0"/>
      <w:marTop w:val="0"/>
      <w:marBottom w:val="0"/>
      <w:divBdr>
        <w:top w:val="none" w:sz="0" w:space="0" w:color="auto"/>
        <w:left w:val="none" w:sz="0" w:space="0" w:color="auto"/>
        <w:bottom w:val="none" w:sz="0" w:space="0" w:color="auto"/>
        <w:right w:val="none" w:sz="0" w:space="0" w:color="auto"/>
      </w:divBdr>
    </w:div>
    <w:div w:id="728459120">
      <w:bodyDiv w:val="1"/>
      <w:marLeft w:val="0"/>
      <w:marRight w:val="0"/>
      <w:marTop w:val="0"/>
      <w:marBottom w:val="0"/>
      <w:divBdr>
        <w:top w:val="none" w:sz="0" w:space="0" w:color="auto"/>
        <w:left w:val="none" w:sz="0" w:space="0" w:color="auto"/>
        <w:bottom w:val="none" w:sz="0" w:space="0" w:color="auto"/>
        <w:right w:val="none" w:sz="0" w:space="0" w:color="auto"/>
      </w:divBdr>
    </w:div>
    <w:div w:id="728571998">
      <w:bodyDiv w:val="1"/>
      <w:marLeft w:val="0"/>
      <w:marRight w:val="0"/>
      <w:marTop w:val="0"/>
      <w:marBottom w:val="0"/>
      <w:divBdr>
        <w:top w:val="none" w:sz="0" w:space="0" w:color="auto"/>
        <w:left w:val="none" w:sz="0" w:space="0" w:color="auto"/>
        <w:bottom w:val="none" w:sz="0" w:space="0" w:color="auto"/>
        <w:right w:val="none" w:sz="0" w:space="0" w:color="auto"/>
      </w:divBdr>
    </w:div>
    <w:div w:id="728697449">
      <w:bodyDiv w:val="1"/>
      <w:marLeft w:val="0"/>
      <w:marRight w:val="0"/>
      <w:marTop w:val="0"/>
      <w:marBottom w:val="0"/>
      <w:divBdr>
        <w:top w:val="none" w:sz="0" w:space="0" w:color="auto"/>
        <w:left w:val="none" w:sz="0" w:space="0" w:color="auto"/>
        <w:bottom w:val="none" w:sz="0" w:space="0" w:color="auto"/>
        <w:right w:val="none" w:sz="0" w:space="0" w:color="auto"/>
      </w:divBdr>
    </w:div>
    <w:div w:id="728767052">
      <w:bodyDiv w:val="1"/>
      <w:marLeft w:val="0"/>
      <w:marRight w:val="0"/>
      <w:marTop w:val="0"/>
      <w:marBottom w:val="0"/>
      <w:divBdr>
        <w:top w:val="none" w:sz="0" w:space="0" w:color="auto"/>
        <w:left w:val="none" w:sz="0" w:space="0" w:color="auto"/>
        <w:bottom w:val="none" w:sz="0" w:space="0" w:color="auto"/>
        <w:right w:val="none" w:sz="0" w:space="0" w:color="auto"/>
      </w:divBdr>
    </w:div>
    <w:div w:id="728892090">
      <w:bodyDiv w:val="1"/>
      <w:marLeft w:val="0"/>
      <w:marRight w:val="0"/>
      <w:marTop w:val="0"/>
      <w:marBottom w:val="0"/>
      <w:divBdr>
        <w:top w:val="none" w:sz="0" w:space="0" w:color="auto"/>
        <w:left w:val="none" w:sz="0" w:space="0" w:color="auto"/>
        <w:bottom w:val="none" w:sz="0" w:space="0" w:color="auto"/>
        <w:right w:val="none" w:sz="0" w:space="0" w:color="auto"/>
      </w:divBdr>
    </w:div>
    <w:div w:id="729034931">
      <w:bodyDiv w:val="1"/>
      <w:marLeft w:val="0"/>
      <w:marRight w:val="0"/>
      <w:marTop w:val="0"/>
      <w:marBottom w:val="0"/>
      <w:divBdr>
        <w:top w:val="none" w:sz="0" w:space="0" w:color="auto"/>
        <w:left w:val="none" w:sz="0" w:space="0" w:color="auto"/>
        <w:bottom w:val="none" w:sz="0" w:space="0" w:color="auto"/>
        <w:right w:val="none" w:sz="0" w:space="0" w:color="auto"/>
      </w:divBdr>
    </w:div>
    <w:div w:id="729038804">
      <w:bodyDiv w:val="1"/>
      <w:marLeft w:val="0"/>
      <w:marRight w:val="0"/>
      <w:marTop w:val="0"/>
      <w:marBottom w:val="0"/>
      <w:divBdr>
        <w:top w:val="none" w:sz="0" w:space="0" w:color="auto"/>
        <w:left w:val="none" w:sz="0" w:space="0" w:color="auto"/>
        <w:bottom w:val="none" w:sz="0" w:space="0" w:color="auto"/>
        <w:right w:val="none" w:sz="0" w:space="0" w:color="auto"/>
      </w:divBdr>
    </w:div>
    <w:div w:id="729039483">
      <w:bodyDiv w:val="1"/>
      <w:marLeft w:val="0"/>
      <w:marRight w:val="0"/>
      <w:marTop w:val="0"/>
      <w:marBottom w:val="0"/>
      <w:divBdr>
        <w:top w:val="none" w:sz="0" w:space="0" w:color="auto"/>
        <w:left w:val="none" w:sz="0" w:space="0" w:color="auto"/>
        <w:bottom w:val="none" w:sz="0" w:space="0" w:color="auto"/>
        <w:right w:val="none" w:sz="0" w:space="0" w:color="auto"/>
      </w:divBdr>
    </w:div>
    <w:div w:id="729232744">
      <w:bodyDiv w:val="1"/>
      <w:marLeft w:val="0"/>
      <w:marRight w:val="0"/>
      <w:marTop w:val="0"/>
      <w:marBottom w:val="0"/>
      <w:divBdr>
        <w:top w:val="none" w:sz="0" w:space="0" w:color="auto"/>
        <w:left w:val="none" w:sz="0" w:space="0" w:color="auto"/>
        <w:bottom w:val="none" w:sz="0" w:space="0" w:color="auto"/>
        <w:right w:val="none" w:sz="0" w:space="0" w:color="auto"/>
      </w:divBdr>
    </w:div>
    <w:div w:id="729234720">
      <w:bodyDiv w:val="1"/>
      <w:marLeft w:val="0"/>
      <w:marRight w:val="0"/>
      <w:marTop w:val="0"/>
      <w:marBottom w:val="0"/>
      <w:divBdr>
        <w:top w:val="none" w:sz="0" w:space="0" w:color="auto"/>
        <w:left w:val="none" w:sz="0" w:space="0" w:color="auto"/>
        <w:bottom w:val="none" w:sz="0" w:space="0" w:color="auto"/>
        <w:right w:val="none" w:sz="0" w:space="0" w:color="auto"/>
      </w:divBdr>
    </w:div>
    <w:div w:id="729495898">
      <w:bodyDiv w:val="1"/>
      <w:marLeft w:val="0"/>
      <w:marRight w:val="0"/>
      <w:marTop w:val="0"/>
      <w:marBottom w:val="0"/>
      <w:divBdr>
        <w:top w:val="none" w:sz="0" w:space="0" w:color="auto"/>
        <w:left w:val="none" w:sz="0" w:space="0" w:color="auto"/>
        <w:bottom w:val="none" w:sz="0" w:space="0" w:color="auto"/>
        <w:right w:val="none" w:sz="0" w:space="0" w:color="auto"/>
      </w:divBdr>
    </w:div>
    <w:div w:id="729808993">
      <w:bodyDiv w:val="1"/>
      <w:marLeft w:val="0"/>
      <w:marRight w:val="0"/>
      <w:marTop w:val="0"/>
      <w:marBottom w:val="0"/>
      <w:divBdr>
        <w:top w:val="none" w:sz="0" w:space="0" w:color="auto"/>
        <w:left w:val="none" w:sz="0" w:space="0" w:color="auto"/>
        <w:bottom w:val="none" w:sz="0" w:space="0" w:color="auto"/>
        <w:right w:val="none" w:sz="0" w:space="0" w:color="auto"/>
      </w:divBdr>
    </w:div>
    <w:div w:id="729839063">
      <w:bodyDiv w:val="1"/>
      <w:marLeft w:val="0"/>
      <w:marRight w:val="0"/>
      <w:marTop w:val="0"/>
      <w:marBottom w:val="0"/>
      <w:divBdr>
        <w:top w:val="none" w:sz="0" w:space="0" w:color="auto"/>
        <w:left w:val="none" w:sz="0" w:space="0" w:color="auto"/>
        <w:bottom w:val="none" w:sz="0" w:space="0" w:color="auto"/>
        <w:right w:val="none" w:sz="0" w:space="0" w:color="auto"/>
      </w:divBdr>
    </w:div>
    <w:div w:id="729887052">
      <w:bodyDiv w:val="1"/>
      <w:marLeft w:val="0"/>
      <w:marRight w:val="0"/>
      <w:marTop w:val="0"/>
      <w:marBottom w:val="0"/>
      <w:divBdr>
        <w:top w:val="none" w:sz="0" w:space="0" w:color="auto"/>
        <w:left w:val="none" w:sz="0" w:space="0" w:color="auto"/>
        <w:bottom w:val="none" w:sz="0" w:space="0" w:color="auto"/>
        <w:right w:val="none" w:sz="0" w:space="0" w:color="auto"/>
      </w:divBdr>
    </w:div>
    <w:div w:id="729887650">
      <w:bodyDiv w:val="1"/>
      <w:marLeft w:val="0"/>
      <w:marRight w:val="0"/>
      <w:marTop w:val="0"/>
      <w:marBottom w:val="0"/>
      <w:divBdr>
        <w:top w:val="none" w:sz="0" w:space="0" w:color="auto"/>
        <w:left w:val="none" w:sz="0" w:space="0" w:color="auto"/>
        <w:bottom w:val="none" w:sz="0" w:space="0" w:color="auto"/>
        <w:right w:val="none" w:sz="0" w:space="0" w:color="auto"/>
      </w:divBdr>
    </w:div>
    <w:div w:id="729891198">
      <w:bodyDiv w:val="1"/>
      <w:marLeft w:val="0"/>
      <w:marRight w:val="0"/>
      <w:marTop w:val="0"/>
      <w:marBottom w:val="0"/>
      <w:divBdr>
        <w:top w:val="none" w:sz="0" w:space="0" w:color="auto"/>
        <w:left w:val="none" w:sz="0" w:space="0" w:color="auto"/>
        <w:bottom w:val="none" w:sz="0" w:space="0" w:color="auto"/>
        <w:right w:val="none" w:sz="0" w:space="0" w:color="auto"/>
      </w:divBdr>
    </w:div>
    <w:div w:id="730005539">
      <w:bodyDiv w:val="1"/>
      <w:marLeft w:val="0"/>
      <w:marRight w:val="0"/>
      <w:marTop w:val="0"/>
      <w:marBottom w:val="0"/>
      <w:divBdr>
        <w:top w:val="none" w:sz="0" w:space="0" w:color="auto"/>
        <w:left w:val="none" w:sz="0" w:space="0" w:color="auto"/>
        <w:bottom w:val="none" w:sz="0" w:space="0" w:color="auto"/>
        <w:right w:val="none" w:sz="0" w:space="0" w:color="auto"/>
      </w:divBdr>
    </w:div>
    <w:div w:id="730036173">
      <w:bodyDiv w:val="1"/>
      <w:marLeft w:val="0"/>
      <w:marRight w:val="0"/>
      <w:marTop w:val="0"/>
      <w:marBottom w:val="0"/>
      <w:divBdr>
        <w:top w:val="none" w:sz="0" w:space="0" w:color="auto"/>
        <w:left w:val="none" w:sz="0" w:space="0" w:color="auto"/>
        <w:bottom w:val="none" w:sz="0" w:space="0" w:color="auto"/>
        <w:right w:val="none" w:sz="0" w:space="0" w:color="auto"/>
      </w:divBdr>
    </w:div>
    <w:div w:id="730078471">
      <w:bodyDiv w:val="1"/>
      <w:marLeft w:val="0"/>
      <w:marRight w:val="0"/>
      <w:marTop w:val="0"/>
      <w:marBottom w:val="0"/>
      <w:divBdr>
        <w:top w:val="none" w:sz="0" w:space="0" w:color="auto"/>
        <w:left w:val="none" w:sz="0" w:space="0" w:color="auto"/>
        <w:bottom w:val="none" w:sz="0" w:space="0" w:color="auto"/>
        <w:right w:val="none" w:sz="0" w:space="0" w:color="auto"/>
      </w:divBdr>
    </w:div>
    <w:div w:id="730078596">
      <w:bodyDiv w:val="1"/>
      <w:marLeft w:val="0"/>
      <w:marRight w:val="0"/>
      <w:marTop w:val="0"/>
      <w:marBottom w:val="0"/>
      <w:divBdr>
        <w:top w:val="none" w:sz="0" w:space="0" w:color="auto"/>
        <w:left w:val="none" w:sz="0" w:space="0" w:color="auto"/>
        <w:bottom w:val="none" w:sz="0" w:space="0" w:color="auto"/>
        <w:right w:val="none" w:sz="0" w:space="0" w:color="auto"/>
      </w:divBdr>
    </w:div>
    <w:div w:id="730081757">
      <w:bodyDiv w:val="1"/>
      <w:marLeft w:val="0"/>
      <w:marRight w:val="0"/>
      <w:marTop w:val="0"/>
      <w:marBottom w:val="0"/>
      <w:divBdr>
        <w:top w:val="none" w:sz="0" w:space="0" w:color="auto"/>
        <w:left w:val="none" w:sz="0" w:space="0" w:color="auto"/>
        <w:bottom w:val="none" w:sz="0" w:space="0" w:color="auto"/>
        <w:right w:val="none" w:sz="0" w:space="0" w:color="auto"/>
      </w:divBdr>
    </w:div>
    <w:div w:id="730151212">
      <w:bodyDiv w:val="1"/>
      <w:marLeft w:val="0"/>
      <w:marRight w:val="0"/>
      <w:marTop w:val="0"/>
      <w:marBottom w:val="0"/>
      <w:divBdr>
        <w:top w:val="none" w:sz="0" w:space="0" w:color="auto"/>
        <w:left w:val="none" w:sz="0" w:space="0" w:color="auto"/>
        <w:bottom w:val="none" w:sz="0" w:space="0" w:color="auto"/>
        <w:right w:val="none" w:sz="0" w:space="0" w:color="auto"/>
      </w:divBdr>
    </w:div>
    <w:div w:id="730155129">
      <w:bodyDiv w:val="1"/>
      <w:marLeft w:val="0"/>
      <w:marRight w:val="0"/>
      <w:marTop w:val="0"/>
      <w:marBottom w:val="0"/>
      <w:divBdr>
        <w:top w:val="none" w:sz="0" w:space="0" w:color="auto"/>
        <w:left w:val="none" w:sz="0" w:space="0" w:color="auto"/>
        <w:bottom w:val="none" w:sz="0" w:space="0" w:color="auto"/>
        <w:right w:val="none" w:sz="0" w:space="0" w:color="auto"/>
      </w:divBdr>
    </w:div>
    <w:div w:id="730202273">
      <w:bodyDiv w:val="1"/>
      <w:marLeft w:val="0"/>
      <w:marRight w:val="0"/>
      <w:marTop w:val="0"/>
      <w:marBottom w:val="0"/>
      <w:divBdr>
        <w:top w:val="none" w:sz="0" w:space="0" w:color="auto"/>
        <w:left w:val="none" w:sz="0" w:space="0" w:color="auto"/>
        <w:bottom w:val="none" w:sz="0" w:space="0" w:color="auto"/>
        <w:right w:val="none" w:sz="0" w:space="0" w:color="auto"/>
      </w:divBdr>
    </w:div>
    <w:div w:id="730233759">
      <w:bodyDiv w:val="1"/>
      <w:marLeft w:val="0"/>
      <w:marRight w:val="0"/>
      <w:marTop w:val="0"/>
      <w:marBottom w:val="0"/>
      <w:divBdr>
        <w:top w:val="none" w:sz="0" w:space="0" w:color="auto"/>
        <w:left w:val="none" w:sz="0" w:space="0" w:color="auto"/>
        <w:bottom w:val="none" w:sz="0" w:space="0" w:color="auto"/>
        <w:right w:val="none" w:sz="0" w:space="0" w:color="auto"/>
      </w:divBdr>
    </w:div>
    <w:div w:id="730348424">
      <w:bodyDiv w:val="1"/>
      <w:marLeft w:val="0"/>
      <w:marRight w:val="0"/>
      <w:marTop w:val="0"/>
      <w:marBottom w:val="0"/>
      <w:divBdr>
        <w:top w:val="none" w:sz="0" w:space="0" w:color="auto"/>
        <w:left w:val="none" w:sz="0" w:space="0" w:color="auto"/>
        <w:bottom w:val="none" w:sz="0" w:space="0" w:color="auto"/>
        <w:right w:val="none" w:sz="0" w:space="0" w:color="auto"/>
      </w:divBdr>
    </w:div>
    <w:div w:id="730424919">
      <w:bodyDiv w:val="1"/>
      <w:marLeft w:val="0"/>
      <w:marRight w:val="0"/>
      <w:marTop w:val="0"/>
      <w:marBottom w:val="0"/>
      <w:divBdr>
        <w:top w:val="none" w:sz="0" w:space="0" w:color="auto"/>
        <w:left w:val="none" w:sz="0" w:space="0" w:color="auto"/>
        <w:bottom w:val="none" w:sz="0" w:space="0" w:color="auto"/>
        <w:right w:val="none" w:sz="0" w:space="0" w:color="auto"/>
      </w:divBdr>
    </w:div>
    <w:div w:id="730464535">
      <w:bodyDiv w:val="1"/>
      <w:marLeft w:val="0"/>
      <w:marRight w:val="0"/>
      <w:marTop w:val="0"/>
      <w:marBottom w:val="0"/>
      <w:divBdr>
        <w:top w:val="none" w:sz="0" w:space="0" w:color="auto"/>
        <w:left w:val="none" w:sz="0" w:space="0" w:color="auto"/>
        <w:bottom w:val="none" w:sz="0" w:space="0" w:color="auto"/>
        <w:right w:val="none" w:sz="0" w:space="0" w:color="auto"/>
      </w:divBdr>
    </w:div>
    <w:div w:id="730467126">
      <w:bodyDiv w:val="1"/>
      <w:marLeft w:val="0"/>
      <w:marRight w:val="0"/>
      <w:marTop w:val="0"/>
      <w:marBottom w:val="0"/>
      <w:divBdr>
        <w:top w:val="none" w:sz="0" w:space="0" w:color="auto"/>
        <w:left w:val="none" w:sz="0" w:space="0" w:color="auto"/>
        <w:bottom w:val="none" w:sz="0" w:space="0" w:color="auto"/>
        <w:right w:val="none" w:sz="0" w:space="0" w:color="auto"/>
      </w:divBdr>
    </w:div>
    <w:div w:id="730540052">
      <w:bodyDiv w:val="1"/>
      <w:marLeft w:val="0"/>
      <w:marRight w:val="0"/>
      <w:marTop w:val="0"/>
      <w:marBottom w:val="0"/>
      <w:divBdr>
        <w:top w:val="none" w:sz="0" w:space="0" w:color="auto"/>
        <w:left w:val="none" w:sz="0" w:space="0" w:color="auto"/>
        <w:bottom w:val="none" w:sz="0" w:space="0" w:color="auto"/>
        <w:right w:val="none" w:sz="0" w:space="0" w:color="auto"/>
      </w:divBdr>
    </w:div>
    <w:div w:id="730615391">
      <w:bodyDiv w:val="1"/>
      <w:marLeft w:val="0"/>
      <w:marRight w:val="0"/>
      <w:marTop w:val="0"/>
      <w:marBottom w:val="0"/>
      <w:divBdr>
        <w:top w:val="none" w:sz="0" w:space="0" w:color="auto"/>
        <w:left w:val="none" w:sz="0" w:space="0" w:color="auto"/>
        <w:bottom w:val="none" w:sz="0" w:space="0" w:color="auto"/>
        <w:right w:val="none" w:sz="0" w:space="0" w:color="auto"/>
      </w:divBdr>
    </w:div>
    <w:div w:id="730690217">
      <w:bodyDiv w:val="1"/>
      <w:marLeft w:val="0"/>
      <w:marRight w:val="0"/>
      <w:marTop w:val="0"/>
      <w:marBottom w:val="0"/>
      <w:divBdr>
        <w:top w:val="none" w:sz="0" w:space="0" w:color="auto"/>
        <w:left w:val="none" w:sz="0" w:space="0" w:color="auto"/>
        <w:bottom w:val="none" w:sz="0" w:space="0" w:color="auto"/>
        <w:right w:val="none" w:sz="0" w:space="0" w:color="auto"/>
      </w:divBdr>
    </w:div>
    <w:div w:id="730730233">
      <w:bodyDiv w:val="1"/>
      <w:marLeft w:val="0"/>
      <w:marRight w:val="0"/>
      <w:marTop w:val="0"/>
      <w:marBottom w:val="0"/>
      <w:divBdr>
        <w:top w:val="none" w:sz="0" w:space="0" w:color="auto"/>
        <w:left w:val="none" w:sz="0" w:space="0" w:color="auto"/>
        <w:bottom w:val="none" w:sz="0" w:space="0" w:color="auto"/>
        <w:right w:val="none" w:sz="0" w:space="0" w:color="auto"/>
      </w:divBdr>
    </w:div>
    <w:div w:id="730810060">
      <w:bodyDiv w:val="1"/>
      <w:marLeft w:val="0"/>
      <w:marRight w:val="0"/>
      <w:marTop w:val="0"/>
      <w:marBottom w:val="0"/>
      <w:divBdr>
        <w:top w:val="none" w:sz="0" w:space="0" w:color="auto"/>
        <w:left w:val="none" w:sz="0" w:space="0" w:color="auto"/>
        <w:bottom w:val="none" w:sz="0" w:space="0" w:color="auto"/>
        <w:right w:val="none" w:sz="0" w:space="0" w:color="auto"/>
      </w:divBdr>
    </w:div>
    <w:div w:id="730889774">
      <w:bodyDiv w:val="1"/>
      <w:marLeft w:val="0"/>
      <w:marRight w:val="0"/>
      <w:marTop w:val="0"/>
      <w:marBottom w:val="0"/>
      <w:divBdr>
        <w:top w:val="none" w:sz="0" w:space="0" w:color="auto"/>
        <w:left w:val="none" w:sz="0" w:space="0" w:color="auto"/>
        <w:bottom w:val="none" w:sz="0" w:space="0" w:color="auto"/>
        <w:right w:val="none" w:sz="0" w:space="0" w:color="auto"/>
      </w:divBdr>
    </w:div>
    <w:div w:id="731001272">
      <w:bodyDiv w:val="1"/>
      <w:marLeft w:val="0"/>
      <w:marRight w:val="0"/>
      <w:marTop w:val="0"/>
      <w:marBottom w:val="0"/>
      <w:divBdr>
        <w:top w:val="none" w:sz="0" w:space="0" w:color="auto"/>
        <w:left w:val="none" w:sz="0" w:space="0" w:color="auto"/>
        <w:bottom w:val="none" w:sz="0" w:space="0" w:color="auto"/>
        <w:right w:val="none" w:sz="0" w:space="0" w:color="auto"/>
      </w:divBdr>
    </w:div>
    <w:div w:id="731005351">
      <w:bodyDiv w:val="1"/>
      <w:marLeft w:val="0"/>
      <w:marRight w:val="0"/>
      <w:marTop w:val="0"/>
      <w:marBottom w:val="0"/>
      <w:divBdr>
        <w:top w:val="none" w:sz="0" w:space="0" w:color="auto"/>
        <w:left w:val="none" w:sz="0" w:space="0" w:color="auto"/>
        <w:bottom w:val="none" w:sz="0" w:space="0" w:color="auto"/>
        <w:right w:val="none" w:sz="0" w:space="0" w:color="auto"/>
      </w:divBdr>
    </w:div>
    <w:div w:id="731006557">
      <w:bodyDiv w:val="1"/>
      <w:marLeft w:val="0"/>
      <w:marRight w:val="0"/>
      <w:marTop w:val="0"/>
      <w:marBottom w:val="0"/>
      <w:divBdr>
        <w:top w:val="none" w:sz="0" w:space="0" w:color="auto"/>
        <w:left w:val="none" w:sz="0" w:space="0" w:color="auto"/>
        <w:bottom w:val="none" w:sz="0" w:space="0" w:color="auto"/>
        <w:right w:val="none" w:sz="0" w:space="0" w:color="auto"/>
      </w:divBdr>
    </w:div>
    <w:div w:id="731075472">
      <w:bodyDiv w:val="1"/>
      <w:marLeft w:val="0"/>
      <w:marRight w:val="0"/>
      <w:marTop w:val="0"/>
      <w:marBottom w:val="0"/>
      <w:divBdr>
        <w:top w:val="none" w:sz="0" w:space="0" w:color="auto"/>
        <w:left w:val="none" w:sz="0" w:space="0" w:color="auto"/>
        <w:bottom w:val="none" w:sz="0" w:space="0" w:color="auto"/>
        <w:right w:val="none" w:sz="0" w:space="0" w:color="auto"/>
      </w:divBdr>
    </w:div>
    <w:div w:id="731080915">
      <w:bodyDiv w:val="1"/>
      <w:marLeft w:val="0"/>
      <w:marRight w:val="0"/>
      <w:marTop w:val="0"/>
      <w:marBottom w:val="0"/>
      <w:divBdr>
        <w:top w:val="none" w:sz="0" w:space="0" w:color="auto"/>
        <w:left w:val="none" w:sz="0" w:space="0" w:color="auto"/>
        <w:bottom w:val="none" w:sz="0" w:space="0" w:color="auto"/>
        <w:right w:val="none" w:sz="0" w:space="0" w:color="auto"/>
      </w:divBdr>
    </w:div>
    <w:div w:id="731123855">
      <w:bodyDiv w:val="1"/>
      <w:marLeft w:val="0"/>
      <w:marRight w:val="0"/>
      <w:marTop w:val="0"/>
      <w:marBottom w:val="0"/>
      <w:divBdr>
        <w:top w:val="none" w:sz="0" w:space="0" w:color="auto"/>
        <w:left w:val="none" w:sz="0" w:space="0" w:color="auto"/>
        <w:bottom w:val="none" w:sz="0" w:space="0" w:color="auto"/>
        <w:right w:val="none" w:sz="0" w:space="0" w:color="auto"/>
      </w:divBdr>
    </w:div>
    <w:div w:id="731124490">
      <w:bodyDiv w:val="1"/>
      <w:marLeft w:val="0"/>
      <w:marRight w:val="0"/>
      <w:marTop w:val="0"/>
      <w:marBottom w:val="0"/>
      <w:divBdr>
        <w:top w:val="none" w:sz="0" w:space="0" w:color="auto"/>
        <w:left w:val="none" w:sz="0" w:space="0" w:color="auto"/>
        <w:bottom w:val="none" w:sz="0" w:space="0" w:color="auto"/>
        <w:right w:val="none" w:sz="0" w:space="0" w:color="auto"/>
      </w:divBdr>
    </w:div>
    <w:div w:id="731151844">
      <w:bodyDiv w:val="1"/>
      <w:marLeft w:val="0"/>
      <w:marRight w:val="0"/>
      <w:marTop w:val="0"/>
      <w:marBottom w:val="0"/>
      <w:divBdr>
        <w:top w:val="none" w:sz="0" w:space="0" w:color="auto"/>
        <w:left w:val="none" w:sz="0" w:space="0" w:color="auto"/>
        <w:bottom w:val="none" w:sz="0" w:space="0" w:color="auto"/>
        <w:right w:val="none" w:sz="0" w:space="0" w:color="auto"/>
      </w:divBdr>
    </w:div>
    <w:div w:id="731192715">
      <w:bodyDiv w:val="1"/>
      <w:marLeft w:val="0"/>
      <w:marRight w:val="0"/>
      <w:marTop w:val="0"/>
      <w:marBottom w:val="0"/>
      <w:divBdr>
        <w:top w:val="none" w:sz="0" w:space="0" w:color="auto"/>
        <w:left w:val="none" w:sz="0" w:space="0" w:color="auto"/>
        <w:bottom w:val="none" w:sz="0" w:space="0" w:color="auto"/>
        <w:right w:val="none" w:sz="0" w:space="0" w:color="auto"/>
      </w:divBdr>
    </w:div>
    <w:div w:id="731195360">
      <w:bodyDiv w:val="1"/>
      <w:marLeft w:val="0"/>
      <w:marRight w:val="0"/>
      <w:marTop w:val="0"/>
      <w:marBottom w:val="0"/>
      <w:divBdr>
        <w:top w:val="none" w:sz="0" w:space="0" w:color="auto"/>
        <w:left w:val="none" w:sz="0" w:space="0" w:color="auto"/>
        <w:bottom w:val="none" w:sz="0" w:space="0" w:color="auto"/>
        <w:right w:val="none" w:sz="0" w:space="0" w:color="auto"/>
      </w:divBdr>
    </w:div>
    <w:div w:id="731272308">
      <w:bodyDiv w:val="1"/>
      <w:marLeft w:val="0"/>
      <w:marRight w:val="0"/>
      <w:marTop w:val="0"/>
      <w:marBottom w:val="0"/>
      <w:divBdr>
        <w:top w:val="none" w:sz="0" w:space="0" w:color="auto"/>
        <w:left w:val="none" w:sz="0" w:space="0" w:color="auto"/>
        <w:bottom w:val="none" w:sz="0" w:space="0" w:color="auto"/>
        <w:right w:val="none" w:sz="0" w:space="0" w:color="auto"/>
      </w:divBdr>
    </w:div>
    <w:div w:id="731389962">
      <w:bodyDiv w:val="1"/>
      <w:marLeft w:val="0"/>
      <w:marRight w:val="0"/>
      <w:marTop w:val="0"/>
      <w:marBottom w:val="0"/>
      <w:divBdr>
        <w:top w:val="none" w:sz="0" w:space="0" w:color="auto"/>
        <w:left w:val="none" w:sz="0" w:space="0" w:color="auto"/>
        <w:bottom w:val="none" w:sz="0" w:space="0" w:color="auto"/>
        <w:right w:val="none" w:sz="0" w:space="0" w:color="auto"/>
      </w:divBdr>
    </w:div>
    <w:div w:id="731580760">
      <w:bodyDiv w:val="1"/>
      <w:marLeft w:val="0"/>
      <w:marRight w:val="0"/>
      <w:marTop w:val="0"/>
      <w:marBottom w:val="0"/>
      <w:divBdr>
        <w:top w:val="none" w:sz="0" w:space="0" w:color="auto"/>
        <w:left w:val="none" w:sz="0" w:space="0" w:color="auto"/>
        <w:bottom w:val="none" w:sz="0" w:space="0" w:color="auto"/>
        <w:right w:val="none" w:sz="0" w:space="0" w:color="auto"/>
      </w:divBdr>
    </w:div>
    <w:div w:id="731585041">
      <w:bodyDiv w:val="1"/>
      <w:marLeft w:val="0"/>
      <w:marRight w:val="0"/>
      <w:marTop w:val="0"/>
      <w:marBottom w:val="0"/>
      <w:divBdr>
        <w:top w:val="none" w:sz="0" w:space="0" w:color="auto"/>
        <w:left w:val="none" w:sz="0" w:space="0" w:color="auto"/>
        <w:bottom w:val="none" w:sz="0" w:space="0" w:color="auto"/>
        <w:right w:val="none" w:sz="0" w:space="0" w:color="auto"/>
      </w:divBdr>
    </w:div>
    <w:div w:id="731585893">
      <w:bodyDiv w:val="1"/>
      <w:marLeft w:val="0"/>
      <w:marRight w:val="0"/>
      <w:marTop w:val="0"/>
      <w:marBottom w:val="0"/>
      <w:divBdr>
        <w:top w:val="none" w:sz="0" w:space="0" w:color="auto"/>
        <w:left w:val="none" w:sz="0" w:space="0" w:color="auto"/>
        <w:bottom w:val="none" w:sz="0" w:space="0" w:color="auto"/>
        <w:right w:val="none" w:sz="0" w:space="0" w:color="auto"/>
      </w:divBdr>
    </w:div>
    <w:div w:id="731734217">
      <w:bodyDiv w:val="1"/>
      <w:marLeft w:val="0"/>
      <w:marRight w:val="0"/>
      <w:marTop w:val="0"/>
      <w:marBottom w:val="0"/>
      <w:divBdr>
        <w:top w:val="none" w:sz="0" w:space="0" w:color="auto"/>
        <w:left w:val="none" w:sz="0" w:space="0" w:color="auto"/>
        <w:bottom w:val="none" w:sz="0" w:space="0" w:color="auto"/>
        <w:right w:val="none" w:sz="0" w:space="0" w:color="auto"/>
      </w:divBdr>
    </w:div>
    <w:div w:id="731737390">
      <w:bodyDiv w:val="1"/>
      <w:marLeft w:val="0"/>
      <w:marRight w:val="0"/>
      <w:marTop w:val="0"/>
      <w:marBottom w:val="0"/>
      <w:divBdr>
        <w:top w:val="none" w:sz="0" w:space="0" w:color="auto"/>
        <w:left w:val="none" w:sz="0" w:space="0" w:color="auto"/>
        <w:bottom w:val="none" w:sz="0" w:space="0" w:color="auto"/>
        <w:right w:val="none" w:sz="0" w:space="0" w:color="auto"/>
      </w:divBdr>
    </w:div>
    <w:div w:id="731737811">
      <w:bodyDiv w:val="1"/>
      <w:marLeft w:val="0"/>
      <w:marRight w:val="0"/>
      <w:marTop w:val="0"/>
      <w:marBottom w:val="0"/>
      <w:divBdr>
        <w:top w:val="none" w:sz="0" w:space="0" w:color="auto"/>
        <w:left w:val="none" w:sz="0" w:space="0" w:color="auto"/>
        <w:bottom w:val="none" w:sz="0" w:space="0" w:color="auto"/>
        <w:right w:val="none" w:sz="0" w:space="0" w:color="auto"/>
      </w:divBdr>
    </w:div>
    <w:div w:id="731739244">
      <w:bodyDiv w:val="1"/>
      <w:marLeft w:val="0"/>
      <w:marRight w:val="0"/>
      <w:marTop w:val="0"/>
      <w:marBottom w:val="0"/>
      <w:divBdr>
        <w:top w:val="none" w:sz="0" w:space="0" w:color="auto"/>
        <w:left w:val="none" w:sz="0" w:space="0" w:color="auto"/>
        <w:bottom w:val="none" w:sz="0" w:space="0" w:color="auto"/>
        <w:right w:val="none" w:sz="0" w:space="0" w:color="auto"/>
      </w:divBdr>
    </w:div>
    <w:div w:id="731776698">
      <w:bodyDiv w:val="1"/>
      <w:marLeft w:val="0"/>
      <w:marRight w:val="0"/>
      <w:marTop w:val="0"/>
      <w:marBottom w:val="0"/>
      <w:divBdr>
        <w:top w:val="none" w:sz="0" w:space="0" w:color="auto"/>
        <w:left w:val="none" w:sz="0" w:space="0" w:color="auto"/>
        <w:bottom w:val="none" w:sz="0" w:space="0" w:color="auto"/>
        <w:right w:val="none" w:sz="0" w:space="0" w:color="auto"/>
      </w:divBdr>
    </w:div>
    <w:div w:id="731849748">
      <w:bodyDiv w:val="1"/>
      <w:marLeft w:val="0"/>
      <w:marRight w:val="0"/>
      <w:marTop w:val="0"/>
      <w:marBottom w:val="0"/>
      <w:divBdr>
        <w:top w:val="none" w:sz="0" w:space="0" w:color="auto"/>
        <w:left w:val="none" w:sz="0" w:space="0" w:color="auto"/>
        <w:bottom w:val="none" w:sz="0" w:space="0" w:color="auto"/>
        <w:right w:val="none" w:sz="0" w:space="0" w:color="auto"/>
      </w:divBdr>
    </w:div>
    <w:div w:id="731851112">
      <w:bodyDiv w:val="1"/>
      <w:marLeft w:val="0"/>
      <w:marRight w:val="0"/>
      <w:marTop w:val="0"/>
      <w:marBottom w:val="0"/>
      <w:divBdr>
        <w:top w:val="none" w:sz="0" w:space="0" w:color="auto"/>
        <w:left w:val="none" w:sz="0" w:space="0" w:color="auto"/>
        <w:bottom w:val="none" w:sz="0" w:space="0" w:color="auto"/>
        <w:right w:val="none" w:sz="0" w:space="0" w:color="auto"/>
      </w:divBdr>
    </w:div>
    <w:div w:id="731929500">
      <w:bodyDiv w:val="1"/>
      <w:marLeft w:val="0"/>
      <w:marRight w:val="0"/>
      <w:marTop w:val="0"/>
      <w:marBottom w:val="0"/>
      <w:divBdr>
        <w:top w:val="none" w:sz="0" w:space="0" w:color="auto"/>
        <w:left w:val="none" w:sz="0" w:space="0" w:color="auto"/>
        <w:bottom w:val="none" w:sz="0" w:space="0" w:color="auto"/>
        <w:right w:val="none" w:sz="0" w:space="0" w:color="auto"/>
      </w:divBdr>
    </w:div>
    <w:div w:id="731974093">
      <w:bodyDiv w:val="1"/>
      <w:marLeft w:val="0"/>
      <w:marRight w:val="0"/>
      <w:marTop w:val="0"/>
      <w:marBottom w:val="0"/>
      <w:divBdr>
        <w:top w:val="none" w:sz="0" w:space="0" w:color="auto"/>
        <w:left w:val="none" w:sz="0" w:space="0" w:color="auto"/>
        <w:bottom w:val="none" w:sz="0" w:space="0" w:color="auto"/>
        <w:right w:val="none" w:sz="0" w:space="0" w:color="auto"/>
      </w:divBdr>
    </w:div>
    <w:div w:id="731974176">
      <w:bodyDiv w:val="1"/>
      <w:marLeft w:val="0"/>
      <w:marRight w:val="0"/>
      <w:marTop w:val="0"/>
      <w:marBottom w:val="0"/>
      <w:divBdr>
        <w:top w:val="none" w:sz="0" w:space="0" w:color="auto"/>
        <w:left w:val="none" w:sz="0" w:space="0" w:color="auto"/>
        <w:bottom w:val="none" w:sz="0" w:space="0" w:color="auto"/>
        <w:right w:val="none" w:sz="0" w:space="0" w:color="auto"/>
      </w:divBdr>
    </w:div>
    <w:div w:id="732000500">
      <w:bodyDiv w:val="1"/>
      <w:marLeft w:val="0"/>
      <w:marRight w:val="0"/>
      <w:marTop w:val="0"/>
      <w:marBottom w:val="0"/>
      <w:divBdr>
        <w:top w:val="none" w:sz="0" w:space="0" w:color="auto"/>
        <w:left w:val="none" w:sz="0" w:space="0" w:color="auto"/>
        <w:bottom w:val="none" w:sz="0" w:space="0" w:color="auto"/>
        <w:right w:val="none" w:sz="0" w:space="0" w:color="auto"/>
      </w:divBdr>
    </w:div>
    <w:div w:id="732046565">
      <w:bodyDiv w:val="1"/>
      <w:marLeft w:val="0"/>
      <w:marRight w:val="0"/>
      <w:marTop w:val="0"/>
      <w:marBottom w:val="0"/>
      <w:divBdr>
        <w:top w:val="none" w:sz="0" w:space="0" w:color="auto"/>
        <w:left w:val="none" w:sz="0" w:space="0" w:color="auto"/>
        <w:bottom w:val="none" w:sz="0" w:space="0" w:color="auto"/>
        <w:right w:val="none" w:sz="0" w:space="0" w:color="auto"/>
      </w:divBdr>
    </w:div>
    <w:div w:id="732047258">
      <w:bodyDiv w:val="1"/>
      <w:marLeft w:val="0"/>
      <w:marRight w:val="0"/>
      <w:marTop w:val="0"/>
      <w:marBottom w:val="0"/>
      <w:divBdr>
        <w:top w:val="none" w:sz="0" w:space="0" w:color="auto"/>
        <w:left w:val="none" w:sz="0" w:space="0" w:color="auto"/>
        <w:bottom w:val="none" w:sz="0" w:space="0" w:color="auto"/>
        <w:right w:val="none" w:sz="0" w:space="0" w:color="auto"/>
      </w:divBdr>
    </w:div>
    <w:div w:id="732118438">
      <w:bodyDiv w:val="1"/>
      <w:marLeft w:val="0"/>
      <w:marRight w:val="0"/>
      <w:marTop w:val="0"/>
      <w:marBottom w:val="0"/>
      <w:divBdr>
        <w:top w:val="none" w:sz="0" w:space="0" w:color="auto"/>
        <w:left w:val="none" w:sz="0" w:space="0" w:color="auto"/>
        <w:bottom w:val="none" w:sz="0" w:space="0" w:color="auto"/>
        <w:right w:val="none" w:sz="0" w:space="0" w:color="auto"/>
      </w:divBdr>
    </w:div>
    <w:div w:id="732119472">
      <w:bodyDiv w:val="1"/>
      <w:marLeft w:val="0"/>
      <w:marRight w:val="0"/>
      <w:marTop w:val="0"/>
      <w:marBottom w:val="0"/>
      <w:divBdr>
        <w:top w:val="none" w:sz="0" w:space="0" w:color="auto"/>
        <w:left w:val="none" w:sz="0" w:space="0" w:color="auto"/>
        <w:bottom w:val="none" w:sz="0" w:space="0" w:color="auto"/>
        <w:right w:val="none" w:sz="0" w:space="0" w:color="auto"/>
      </w:divBdr>
    </w:div>
    <w:div w:id="732120263">
      <w:bodyDiv w:val="1"/>
      <w:marLeft w:val="0"/>
      <w:marRight w:val="0"/>
      <w:marTop w:val="0"/>
      <w:marBottom w:val="0"/>
      <w:divBdr>
        <w:top w:val="none" w:sz="0" w:space="0" w:color="auto"/>
        <w:left w:val="none" w:sz="0" w:space="0" w:color="auto"/>
        <w:bottom w:val="none" w:sz="0" w:space="0" w:color="auto"/>
        <w:right w:val="none" w:sz="0" w:space="0" w:color="auto"/>
      </w:divBdr>
    </w:div>
    <w:div w:id="732386382">
      <w:bodyDiv w:val="1"/>
      <w:marLeft w:val="0"/>
      <w:marRight w:val="0"/>
      <w:marTop w:val="0"/>
      <w:marBottom w:val="0"/>
      <w:divBdr>
        <w:top w:val="none" w:sz="0" w:space="0" w:color="auto"/>
        <w:left w:val="none" w:sz="0" w:space="0" w:color="auto"/>
        <w:bottom w:val="none" w:sz="0" w:space="0" w:color="auto"/>
        <w:right w:val="none" w:sz="0" w:space="0" w:color="auto"/>
      </w:divBdr>
    </w:div>
    <w:div w:id="732433775">
      <w:bodyDiv w:val="1"/>
      <w:marLeft w:val="0"/>
      <w:marRight w:val="0"/>
      <w:marTop w:val="0"/>
      <w:marBottom w:val="0"/>
      <w:divBdr>
        <w:top w:val="none" w:sz="0" w:space="0" w:color="auto"/>
        <w:left w:val="none" w:sz="0" w:space="0" w:color="auto"/>
        <w:bottom w:val="none" w:sz="0" w:space="0" w:color="auto"/>
        <w:right w:val="none" w:sz="0" w:space="0" w:color="auto"/>
      </w:divBdr>
    </w:div>
    <w:div w:id="732435812">
      <w:bodyDiv w:val="1"/>
      <w:marLeft w:val="0"/>
      <w:marRight w:val="0"/>
      <w:marTop w:val="0"/>
      <w:marBottom w:val="0"/>
      <w:divBdr>
        <w:top w:val="none" w:sz="0" w:space="0" w:color="auto"/>
        <w:left w:val="none" w:sz="0" w:space="0" w:color="auto"/>
        <w:bottom w:val="none" w:sz="0" w:space="0" w:color="auto"/>
        <w:right w:val="none" w:sz="0" w:space="0" w:color="auto"/>
      </w:divBdr>
    </w:div>
    <w:div w:id="732460409">
      <w:bodyDiv w:val="1"/>
      <w:marLeft w:val="0"/>
      <w:marRight w:val="0"/>
      <w:marTop w:val="0"/>
      <w:marBottom w:val="0"/>
      <w:divBdr>
        <w:top w:val="none" w:sz="0" w:space="0" w:color="auto"/>
        <w:left w:val="none" w:sz="0" w:space="0" w:color="auto"/>
        <w:bottom w:val="none" w:sz="0" w:space="0" w:color="auto"/>
        <w:right w:val="none" w:sz="0" w:space="0" w:color="auto"/>
      </w:divBdr>
    </w:div>
    <w:div w:id="732461934">
      <w:bodyDiv w:val="1"/>
      <w:marLeft w:val="0"/>
      <w:marRight w:val="0"/>
      <w:marTop w:val="0"/>
      <w:marBottom w:val="0"/>
      <w:divBdr>
        <w:top w:val="none" w:sz="0" w:space="0" w:color="auto"/>
        <w:left w:val="none" w:sz="0" w:space="0" w:color="auto"/>
        <w:bottom w:val="none" w:sz="0" w:space="0" w:color="auto"/>
        <w:right w:val="none" w:sz="0" w:space="0" w:color="auto"/>
      </w:divBdr>
    </w:div>
    <w:div w:id="732503461">
      <w:bodyDiv w:val="1"/>
      <w:marLeft w:val="0"/>
      <w:marRight w:val="0"/>
      <w:marTop w:val="0"/>
      <w:marBottom w:val="0"/>
      <w:divBdr>
        <w:top w:val="none" w:sz="0" w:space="0" w:color="auto"/>
        <w:left w:val="none" w:sz="0" w:space="0" w:color="auto"/>
        <w:bottom w:val="none" w:sz="0" w:space="0" w:color="auto"/>
        <w:right w:val="none" w:sz="0" w:space="0" w:color="auto"/>
      </w:divBdr>
    </w:div>
    <w:div w:id="732657389">
      <w:bodyDiv w:val="1"/>
      <w:marLeft w:val="0"/>
      <w:marRight w:val="0"/>
      <w:marTop w:val="0"/>
      <w:marBottom w:val="0"/>
      <w:divBdr>
        <w:top w:val="none" w:sz="0" w:space="0" w:color="auto"/>
        <w:left w:val="none" w:sz="0" w:space="0" w:color="auto"/>
        <w:bottom w:val="none" w:sz="0" w:space="0" w:color="auto"/>
        <w:right w:val="none" w:sz="0" w:space="0" w:color="auto"/>
      </w:divBdr>
    </w:div>
    <w:div w:id="732657454">
      <w:bodyDiv w:val="1"/>
      <w:marLeft w:val="0"/>
      <w:marRight w:val="0"/>
      <w:marTop w:val="0"/>
      <w:marBottom w:val="0"/>
      <w:divBdr>
        <w:top w:val="none" w:sz="0" w:space="0" w:color="auto"/>
        <w:left w:val="none" w:sz="0" w:space="0" w:color="auto"/>
        <w:bottom w:val="none" w:sz="0" w:space="0" w:color="auto"/>
        <w:right w:val="none" w:sz="0" w:space="0" w:color="auto"/>
      </w:divBdr>
    </w:div>
    <w:div w:id="732697462">
      <w:bodyDiv w:val="1"/>
      <w:marLeft w:val="0"/>
      <w:marRight w:val="0"/>
      <w:marTop w:val="0"/>
      <w:marBottom w:val="0"/>
      <w:divBdr>
        <w:top w:val="none" w:sz="0" w:space="0" w:color="auto"/>
        <w:left w:val="none" w:sz="0" w:space="0" w:color="auto"/>
        <w:bottom w:val="none" w:sz="0" w:space="0" w:color="auto"/>
        <w:right w:val="none" w:sz="0" w:space="0" w:color="auto"/>
      </w:divBdr>
    </w:div>
    <w:div w:id="732848478">
      <w:bodyDiv w:val="1"/>
      <w:marLeft w:val="0"/>
      <w:marRight w:val="0"/>
      <w:marTop w:val="0"/>
      <w:marBottom w:val="0"/>
      <w:divBdr>
        <w:top w:val="none" w:sz="0" w:space="0" w:color="auto"/>
        <w:left w:val="none" w:sz="0" w:space="0" w:color="auto"/>
        <w:bottom w:val="none" w:sz="0" w:space="0" w:color="auto"/>
        <w:right w:val="none" w:sz="0" w:space="0" w:color="auto"/>
      </w:divBdr>
    </w:div>
    <w:div w:id="732894122">
      <w:bodyDiv w:val="1"/>
      <w:marLeft w:val="0"/>
      <w:marRight w:val="0"/>
      <w:marTop w:val="0"/>
      <w:marBottom w:val="0"/>
      <w:divBdr>
        <w:top w:val="none" w:sz="0" w:space="0" w:color="auto"/>
        <w:left w:val="none" w:sz="0" w:space="0" w:color="auto"/>
        <w:bottom w:val="none" w:sz="0" w:space="0" w:color="auto"/>
        <w:right w:val="none" w:sz="0" w:space="0" w:color="auto"/>
      </w:divBdr>
    </w:div>
    <w:div w:id="733040169">
      <w:bodyDiv w:val="1"/>
      <w:marLeft w:val="0"/>
      <w:marRight w:val="0"/>
      <w:marTop w:val="0"/>
      <w:marBottom w:val="0"/>
      <w:divBdr>
        <w:top w:val="none" w:sz="0" w:space="0" w:color="auto"/>
        <w:left w:val="none" w:sz="0" w:space="0" w:color="auto"/>
        <w:bottom w:val="none" w:sz="0" w:space="0" w:color="auto"/>
        <w:right w:val="none" w:sz="0" w:space="0" w:color="auto"/>
      </w:divBdr>
    </w:div>
    <w:div w:id="733091388">
      <w:bodyDiv w:val="1"/>
      <w:marLeft w:val="0"/>
      <w:marRight w:val="0"/>
      <w:marTop w:val="0"/>
      <w:marBottom w:val="0"/>
      <w:divBdr>
        <w:top w:val="none" w:sz="0" w:space="0" w:color="auto"/>
        <w:left w:val="none" w:sz="0" w:space="0" w:color="auto"/>
        <w:bottom w:val="none" w:sz="0" w:space="0" w:color="auto"/>
        <w:right w:val="none" w:sz="0" w:space="0" w:color="auto"/>
      </w:divBdr>
    </w:div>
    <w:div w:id="733115673">
      <w:bodyDiv w:val="1"/>
      <w:marLeft w:val="0"/>
      <w:marRight w:val="0"/>
      <w:marTop w:val="0"/>
      <w:marBottom w:val="0"/>
      <w:divBdr>
        <w:top w:val="none" w:sz="0" w:space="0" w:color="auto"/>
        <w:left w:val="none" w:sz="0" w:space="0" w:color="auto"/>
        <w:bottom w:val="none" w:sz="0" w:space="0" w:color="auto"/>
        <w:right w:val="none" w:sz="0" w:space="0" w:color="auto"/>
      </w:divBdr>
    </w:div>
    <w:div w:id="733162739">
      <w:bodyDiv w:val="1"/>
      <w:marLeft w:val="0"/>
      <w:marRight w:val="0"/>
      <w:marTop w:val="0"/>
      <w:marBottom w:val="0"/>
      <w:divBdr>
        <w:top w:val="none" w:sz="0" w:space="0" w:color="auto"/>
        <w:left w:val="none" w:sz="0" w:space="0" w:color="auto"/>
        <w:bottom w:val="none" w:sz="0" w:space="0" w:color="auto"/>
        <w:right w:val="none" w:sz="0" w:space="0" w:color="auto"/>
      </w:divBdr>
    </w:div>
    <w:div w:id="733242514">
      <w:bodyDiv w:val="1"/>
      <w:marLeft w:val="0"/>
      <w:marRight w:val="0"/>
      <w:marTop w:val="0"/>
      <w:marBottom w:val="0"/>
      <w:divBdr>
        <w:top w:val="none" w:sz="0" w:space="0" w:color="auto"/>
        <w:left w:val="none" w:sz="0" w:space="0" w:color="auto"/>
        <w:bottom w:val="none" w:sz="0" w:space="0" w:color="auto"/>
        <w:right w:val="none" w:sz="0" w:space="0" w:color="auto"/>
      </w:divBdr>
    </w:div>
    <w:div w:id="733428551">
      <w:bodyDiv w:val="1"/>
      <w:marLeft w:val="0"/>
      <w:marRight w:val="0"/>
      <w:marTop w:val="0"/>
      <w:marBottom w:val="0"/>
      <w:divBdr>
        <w:top w:val="none" w:sz="0" w:space="0" w:color="auto"/>
        <w:left w:val="none" w:sz="0" w:space="0" w:color="auto"/>
        <w:bottom w:val="none" w:sz="0" w:space="0" w:color="auto"/>
        <w:right w:val="none" w:sz="0" w:space="0" w:color="auto"/>
      </w:divBdr>
    </w:div>
    <w:div w:id="733503112">
      <w:bodyDiv w:val="1"/>
      <w:marLeft w:val="0"/>
      <w:marRight w:val="0"/>
      <w:marTop w:val="0"/>
      <w:marBottom w:val="0"/>
      <w:divBdr>
        <w:top w:val="none" w:sz="0" w:space="0" w:color="auto"/>
        <w:left w:val="none" w:sz="0" w:space="0" w:color="auto"/>
        <w:bottom w:val="none" w:sz="0" w:space="0" w:color="auto"/>
        <w:right w:val="none" w:sz="0" w:space="0" w:color="auto"/>
      </w:divBdr>
    </w:div>
    <w:div w:id="733507079">
      <w:bodyDiv w:val="1"/>
      <w:marLeft w:val="0"/>
      <w:marRight w:val="0"/>
      <w:marTop w:val="0"/>
      <w:marBottom w:val="0"/>
      <w:divBdr>
        <w:top w:val="none" w:sz="0" w:space="0" w:color="auto"/>
        <w:left w:val="none" w:sz="0" w:space="0" w:color="auto"/>
        <w:bottom w:val="none" w:sz="0" w:space="0" w:color="auto"/>
        <w:right w:val="none" w:sz="0" w:space="0" w:color="auto"/>
      </w:divBdr>
    </w:div>
    <w:div w:id="733547196">
      <w:bodyDiv w:val="1"/>
      <w:marLeft w:val="0"/>
      <w:marRight w:val="0"/>
      <w:marTop w:val="0"/>
      <w:marBottom w:val="0"/>
      <w:divBdr>
        <w:top w:val="none" w:sz="0" w:space="0" w:color="auto"/>
        <w:left w:val="none" w:sz="0" w:space="0" w:color="auto"/>
        <w:bottom w:val="none" w:sz="0" w:space="0" w:color="auto"/>
        <w:right w:val="none" w:sz="0" w:space="0" w:color="auto"/>
      </w:divBdr>
    </w:div>
    <w:div w:id="733624008">
      <w:bodyDiv w:val="1"/>
      <w:marLeft w:val="0"/>
      <w:marRight w:val="0"/>
      <w:marTop w:val="0"/>
      <w:marBottom w:val="0"/>
      <w:divBdr>
        <w:top w:val="none" w:sz="0" w:space="0" w:color="auto"/>
        <w:left w:val="none" w:sz="0" w:space="0" w:color="auto"/>
        <w:bottom w:val="none" w:sz="0" w:space="0" w:color="auto"/>
        <w:right w:val="none" w:sz="0" w:space="0" w:color="auto"/>
      </w:divBdr>
    </w:div>
    <w:div w:id="733698997">
      <w:bodyDiv w:val="1"/>
      <w:marLeft w:val="0"/>
      <w:marRight w:val="0"/>
      <w:marTop w:val="0"/>
      <w:marBottom w:val="0"/>
      <w:divBdr>
        <w:top w:val="none" w:sz="0" w:space="0" w:color="auto"/>
        <w:left w:val="none" w:sz="0" w:space="0" w:color="auto"/>
        <w:bottom w:val="none" w:sz="0" w:space="0" w:color="auto"/>
        <w:right w:val="none" w:sz="0" w:space="0" w:color="auto"/>
      </w:divBdr>
    </w:div>
    <w:div w:id="733745982">
      <w:bodyDiv w:val="1"/>
      <w:marLeft w:val="0"/>
      <w:marRight w:val="0"/>
      <w:marTop w:val="0"/>
      <w:marBottom w:val="0"/>
      <w:divBdr>
        <w:top w:val="none" w:sz="0" w:space="0" w:color="auto"/>
        <w:left w:val="none" w:sz="0" w:space="0" w:color="auto"/>
        <w:bottom w:val="none" w:sz="0" w:space="0" w:color="auto"/>
        <w:right w:val="none" w:sz="0" w:space="0" w:color="auto"/>
      </w:divBdr>
    </w:div>
    <w:div w:id="733747538">
      <w:bodyDiv w:val="1"/>
      <w:marLeft w:val="0"/>
      <w:marRight w:val="0"/>
      <w:marTop w:val="0"/>
      <w:marBottom w:val="0"/>
      <w:divBdr>
        <w:top w:val="none" w:sz="0" w:space="0" w:color="auto"/>
        <w:left w:val="none" w:sz="0" w:space="0" w:color="auto"/>
        <w:bottom w:val="none" w:sz="0" w:space="0" w:color="auto"/>
        <w:right w:val="none" w:sz="0" w:space="0" w:color="auto"/>
      </w:divBdr>
    </w:div>
    <w:div w:id="733814020">
      <w:bodyDiv w:val="1"/>
      <w:marLeft w:val="0"/>
      <w:marRight w:val="0"/>
      <w:marTop w:val="0"/>
      <w:marBottom w:val="0"/>
      <w:divBdr>
        <w:top w:val="none" w:sz="0" w:space="0" w:color="auto"/>
        <w:left w:val="none" w:sz="0" w:space="0" w:color="auto"/>
        <w:bottom w:val="none" w:sz="0" w:space="0" w:color="auto"/>
        <w:right w:val="none" w:sz="0" w:space="0" w:color="auto"/>
      </w:divBdr>
    </w:div>
    <w:div w:id="733814691">
      <w:bodyDiv w:val="1"/>
      <w:marLeft w:val="0"/>
      <w:marRight w:val="0"/>
      <w:marTop w:val="0"/>
      <w:marBottom w:val="0"/>
      <w:divBdr>
        <w:top w:val="none" w:sz="0" w:space="0" w:color="auto"/>
        <w:left w:val="none" w:sz="0" w:space="0" w:color="auto"/>
        <w:bottom w:val="none" w:sz="0" w:space="0" w:color="auto"/>
        <w:right w:val="none" w:sz="0" w:space="0" w:color="auto"/>
      </w:divBdr>
    </w:div>
    <w:div w:id="733820755">
      <w:bodyDiv w:val="1"/>
      <w:marLeft w:val="0"/>
      <w:marRight w:val="0"/>
      <w:marTop w:val="0"/>
      <w:marBottom w:val="0"/>
      <w:divBdr>
        <w:top w:val="none" w:sz="0" w:space="0" w:color="auto"/>
        <w:left w:val="none" w:sz="0" w:space="0" w:color="auto"/>
        <w:bottom w:val="none" w:sz="0" w:space="0" w:color="auto"/>
        <w:right w:val="none" w:sz="0" w:space="0" w:color="auto"/>
      </w:divBdr>
    </w:div>
    <w:div w:id="733821218">
      <w:bodyDiv w:val="1"/>
      <w:marLeft w:val="0"/>
      <w:marRight w:val="0"/>
      <w:marTop w:val="0"/>
      <w:marBottom w:val="0"/>
      <w:divBdr>
        <w:top w:val="none" w:sz="0" w:space="0" w:color="auto"/>
        <w:left w:val="none" w:sz="0" w:space="0" w:color="auto"/>
        <w:bottom w:val="none" w:sz="0" w:space="0" w:color="auto"/>
        <w:right w:val="none" w:sz="0" w:space="0" w:color="auto"/>
      </w:divBdr>
    </w:div>
    <w:div w:id="733893983">
      <w:bodyDiv w:val="1"/>
      <w:marLeft w:val="0"/>
      <w:marRight w:val="0"/>
      <w:marTop w:val="0"/>
      <w:marBottom w:val="0"/>
      <w:divBdr>
        <w:top w:val="none" w:sz="0" w:space="0" w:color="auto"/>
        <w:left w:val="none" w:sz="0" w:space="0" w:color="auto"/>
        <w:bottom w:val="none" w:sz="0" w:space="0" w:color="auto"/>
        <w:right w:val="none" w:sz="0" w:space="0" w:color="auto"/>
      </w:divBdr>
    </w:div>
    <w:div w:id="733938118">
      <w:bodyDiv w:val="1"/>
      <w:marLeft w:val="0"/>
      <w:marRight w:val="0"/>
      <w:marTop w:val="0"/>
      <w:marBottom w:val="0"/>
      <w:divBdr>
        <w:top w:val="none" w:sz="0" w:space="0" w:color="auto"/>
        <w:left w:val="none" w:sz="0" w:space="0" w:color="auto"/>
        <w:bottom w:val="none" w:sz="0" w:space="0" w:color="auto"/>
        <w:right w:val="none" w:sz="0" w:space="0" w:color="auto"/>
      </w:divBdr>
    </w:div>
    <w:div w:id="734012575">
      <w:bodyDiv w:val="1"/>
      <w:marLeft w:val="0"/>
      <w:marRight w:val="0"/>
      <w:marTop w:val="0"/>
      <w:marBottom w:val="0"/>
      <w:divBdr>
        <w:top w:val="none" w:sz="0" w:space="0" w:color="auto"/>
        <w:left w:val="none" w:sz="0" w:space="0" w:color="auto"/>
        <w:bottom w:val="none" w:sz="0" w:space="0" w:color="auto"/>
        <w:right w:val="none" w:sz="0" w:space="0" w:color="auto"/>
      </w:divBdr>
    </w:div>
    <w:div w:id="734015947">
      <w:bodyDiv w:val="1"/>
      <w:marLeft w:val="0"/>
      <w:marRight w:val="0"/>
      <w:marTop w:val="0"/>
      <w:marBottom w:val="0"/>
      <w:divBdr>
        <w:top w:val="none" w:sz="0" w:space="0" w:color="auto"/>
        <w:left w:val="none" w:sz="0" w:space="0" w:color="auto"/>
        <w:bottom w:val="none" w:sz="0" w:space="0" w:color="auto"/>
        <w:right w:val="none" w:sz="0" w:space="0" w:color="auto"/>
      </w:divBdr>
    </w:div>
    <w:div w:id="734090016">
      <w:bodyDiv w:val="1"/>
      <w:marLeft w:val="0"/>
      <w:marRight w:val="0"/>
      <w:marTop w:val="0"/>
      <w:marBottom w:val="0"/>
      <w:divBdr>
        <w:top w:val="none" w:sz="0" w:space="0" w:color="auto"/>
        <w:left w:val="none" w:sz="0" w:space="0" w:color="auto"/>
        <w:bottom w:val="none" w:sz="0" w:space="0" w:color="auto"/>
        <w:right w:val="none" w:sz="0" w:space="0" w:color="auto"/>
      </w:divBdr>
    </w:div>
    <w:div w:id="734090475">
      <w:bodyDiv w:val="1"/>
      <w:marLeft w:val="0"/>
      <w:marRight w:val="0"/>
      <w:marTop w:val="0"/>
      <w:marBottom w:val="0"/>
      <w:divBdr>
        <w:top w:val="none" w:sz="0" w:space="0" w:color="auto"/>
        <w:left w:val="none" w:sz="0" w:space="0" w:color="auto"/>
        <w:bottom w:val="none" w:sz="0" w:space="0" w:color="auto"/>
        <w:right w:val="none" w:sz="0" w:space="0" w:color="auto"/>
      </w:divBdr>
    </w:div>
    <w:div w:id="734164007">
      <w:bodyDiv w:val="1"/>
      <w:marLeft w:val="0"/>
      <w:marRight w:val="0"/>
      <w:marTop w:val="0"/>
      <w:marBottom w:val="0"/>
      <w:divBdr>
        <w:top w:val="none" w:sz="0" w:space="0" w:color="auto"/>
        <w:left w:val="none" w:sz="0" w:space="0" w:color="auto"/>
        <w:bottom w:val="none" w:sz="0" w:space="0" w:color="auto"/>
        <w:right w:val="none" w:sz="0" w:space="0" w:color="auto"/>
      </w:divBdr>
    </w:div>
    <w:div w:id="734202398">
      <w:bodyDiv w:val="1"/>
      <w:marLeft w:val="0"/>
      <w:marRight w:val="0"/>
      <w:marTop w:val="0"/>
      <w:marBottom w:val="0"/>
      <w:divBdr>
        <w:top w:val="none" w:sz="0" w:space="0" w:color="auto"/>
        <w:left w:val="none" w:sz="0" w:space="0" w:color="auto"/>
        <w:bottom w:val="none" w:sz="0" w:space="0" w:color="auto"/>
        <w:right w:val="none" w:sz="0" w:space="0" w:color="auto"/>
      </w:divBdr>
    </w:div>
    <w:div w:id="734282889">
      <w:bodyDiv w:val="1"/>
      <w:marLeft w:val="0"/>
      <w:marRight w:val="0"/>
      <w:marTop w:val="0"/>
      <w:marBottom w:val="0"/>
      <w:divBdr>
        <w:top w:val="none" w:sz="0" w:space="0" w:color="auto"/>
        <w:left w:val="none" w:sz="0" w:space="0" w:color="auto"/>
        <w:bottom w:val="none" w:sz="0" w:space="0" w:color="auto"/>
        <w:right w:val="none" w:sz="0" w:space="0" w:color="auto"/>
      </w:divBdr>
    </w:div>
    <w:div w:id="734351931">
      <w:bodyDiv w:val="1"/>
      <w:marLeft w:val="0"/>
      <w:marRight w:val="0"/>
      <w:marTop w:val="0"/>
      <w:marBottom w:val="0"/>
      <w:divBdr>
        <w:top w:val="none" w:sz="0" w:space="0" w:color="auto"/>
        <w:left w:val="none" w:sz="0" w:space="0" w:color="auto"/>
        <w:bottom w:val="none" w:sz="0" w:space="0" w:color="auto"/>
        <w:right w:val="none" w:sz="0" w:space="0" w:color="auto"/>
      </w:divBdr>
    </w:div>
    <w:div w:id="734428184">
      <w:bodyDiv w:val="1"/>
      <w:marLeft w:val="0"/>
      <w:marRight w:val="0"/>
      <w:marTop w:val="0"/>
      <w:marBottom w:val="0"/>
      <w:divBdr>
        <w:top w:val="none" w:sz="0" w:space="0" w:color="auto"/>
        <w:left w:val="none" w:sz="0" w:space="0" w:color="auto"/>
        <w:bottom w:val="none" w:sz="0" w:space="0" w:color="auto"/>
        <w:right w:val="none" w:sz="0" w:space="0" w:color="auto"/>
      </w:divBdr>
    </w:div>
    <w:div w:id="734473151">
      <w:bodyDiv w:val="1"/>
      <w:marLeft w:val="0"/>
      <w:marRight w:val="0"/>
      <w:marTop w:val="0"/>
      <w:marBottom w:val="0"/>
      <w:divBdr>
        <w:top w:val="none" w:sz="0" w:space="0" w:color="auto"/>
        <w:left w:val="none" w:sz="0" w:space="0" w:color="auto"/>
        <w:bottom w:val="none" w:sz="0" w:space="0" w:color="auto"/>
        <w:right w:val="none" w:sz="0" w:space="0" w:color="auto"/>
      </w:divBdr>
    </w:div>
    <w:div w:id="734473945">
      <w:bodyDiv w:val="1"/>
      <w:marLeft w:val="0"/>
      <w:marRight w:val="0"/>
      <w:marTop w:val="0"/>
      <w:marBottom w:val="0"/>
      <w:divBdr>
        <w:top w:val="none" w:sz="0" w:space="0" w:color="auto"/>
        <w:left w:val="none" w:sz="0" w:space="0" w:color="auto"/>
        <w:bottom w:val="none" w:sz="0" w:space="0" w:color="auto"/>
        <w:right w:val="none" w:sz="0" w:space="0" w:color="auto"/>
      </w:divBdr>
    </w:div>
    <w:div w:id="734476948">
      <w:bodyDiv w:val="1"/>
      <w:marLeft w:val="0"/>
      <w:marRight w:val="0"/>
      <w:marTop w:val="0"/>
      <w:marBottom w:val="0"/>
      <w:divBdr>
        <w:top w:val="none" w:sz="0" w:space="0" w:color="auto"/>
        <w:left w:val="none" w:sz="0" w:space="0" w:color="auto"/>
        <w:bottom w:val="none" w:sz="0" w:space="0" w:color="auto"/>
        <w:right w:val="none" w:sz="0" w:space="0" w:color="auto"/>
      </w:divBdr>
    </w:div>
    <w:div w:id="734593285">
      <w:bodyDiv w:val="1"/>
      <w:marLeft w:val="0"/>
      <w:marRight w:val="0"/>
      <w:marTop w:val="0"/>
      <w:marBottom w:val="0"/>
      <w:divBdr>
        <w:top w:val="none" w:sz="0" w:space="0" w:color="auto"/>
        <w:left w:val="none" w:sz="0" w:space="0" w:color="auto"/>
        <w:bottom w:val="none" w:sz="0" w:space="0" w:color="auto"/>
        <w:right w:val="none" w:sz="0" w:space="0" w:color="auto"/>
      </w:divBdr>
    </w:div>
    <w:div w:id="734593633">
      <w:bodyDiv w:val="1"/>
      <w:marLeft w:val="0"/>
      <w:marRight w:val="0"/>
      <w:marTop w:val="0"/>
      <w:marBottom w:val="0"/>
      <w:divBdr>
        <w:top w:val="none" w:sz="0" w:space="0" w:color="auto"/>
        <w:left w:val="none" w:sz="0" w:space="0" w:color="auto"/>
        <w:bottom w:val="none" w:sz="0" w:space="0" w:color="auto"/>
        <w:right w:val="none" w:sz="0" w:space="0" w:color="auto"/>
      </w:divBdr>
    </w:div>
    <w:div w:id="734671406">
      <w:bodyDiv w:val="1"/>
      <w:marLeft w:val="0"/>
      <w:marRight w:val="0"/>
      <w:marTop w:val="0"/>
      <w:marBottom w:val="0"/>
      <w:divBdr>
        <w:top w:val="none" w:sz="0" w:space="0" w:color="auto"/>
        <w:left w:val="none" w:sz="0" w:space="0" w:color="auto"/>
        <w:bottom w:val="none" w:sz="0" w:space="0" w:color="auto"/>
        <w:right w:val="none" w:sz="0" w:space="0" w:color="auto"/>
      </w:divBdr>
    </w:div>
    <w:div w:id="734744632">
      <w:bodyDiv w:val="1"/>
      <w:marLeft w:val="0"/>
      <w:marRight w:val="0"/>
      <w:marTop w:val="0"/>
      <w:marBottom w:val="0"/>
      <w:divBdr>
        <w:top w:val="none" w:sz="0" w:space="0" w:color="auto"/>
        <w:left w:val="none" w:sz="0" w:space="0" w:color="auto"/>
        <w:bottom w:val="none" w:sz="0" w:space="0" w:color="auto"/>
        <w:right w:val="none" w:sz="0" w:space="0" w:color="auto"/>
      </w:divBdr>
    </w:div>
    <w:div w:id="734812542">
      <w:bodyDiv w:val="1"/>
      <w:marLeft w:val="0"/>
      <w:marRight w:val="0"/>
      <w:marTop w:val="0"/>
      <w:marBottom w:val="0"/>
      <w:divBdr>
        <w:top w:val="none" w:sz="0" w:space="0" w:color="auto"/>
        <w:left w:val="none" w:sz="0" w:space="0" w:color="auto"/>
        <w:bottom w:val="none" w:sz="0" w:space="0" w:color="auto"/>
        <w:right w:val="none" w:sz="0" w:space="0" w:color="auto"/>
      </w:divBdr>
    </w:div>
    <w:div w:id="735006514">
      <w:bodyDiv w:val="1"/>
      <w:marLeft w:val="0"/>
      <w:marRight w:val="0"/>
      <w:marTop w:val="0"/>
      <w:marBottom w:val="0"/>
      <w:divBdr>
        <w:top w:val="none" w:sz="0" w:space="0" w:color="auto"/>
        <w:left w:val="none" w:sz="0" w:space="0" w:color="auto"/>
        <w:bottom w:val="none" w:sz="0" w:space="0" w:color="auto"/>
        <w:right w:val="none" w:sz="0" w:space="0" w:color="auto"/>
      </w:divBdr>
    </w:div>
    <w:div w:id="735011423">
      <w:bodyDiv w:val="1"/>
      <w:marLeft w:val="0"/>
      <w:marRight w:val="0"/>
      <w:marTop w:val="0"/>
      <w:marBottom w:val="0"/>
      <w:divBdr>
        <w:top w:val="none" w:sz="0" w:space="0" w:color="auto"/>
        <w:left w:val="none" w:sz="0" w:space="0" w:color="auto"/>
        <w:bottom w:val="none" w:sz="0" w:space="0" w:color="auto"/>
        <w:right w:val="none" w:sz="0" w:space="0" w:color="auto"/>
      </w:divBdr>
    </w:div>
    <w:div w:id="735054182">
      <w:bodyDiv w:val="1"/>
      <w:marLeft w:val="0"/>
      <w:marRight w:val="0"/>
      <w:marTop w:val="0"/>
      <w:marBottom w:val="0"/>
      <w:divBdr>
        <w:top w:val="none" w:sz="0" w:space="0" w:color="auto"/>
        <w:left w:val="none" w:sz="0" w:space="0" w:color="auto"/>
        <w:bottom w:val="none" w:sz="0" w:space="0" w:color="auto"/>
        <w:right w:val="none" w:sz="0" w:space="0" w:color="auto"/>
      </w:divBdr>
    </w:div>
    <w:div w:id="735126253">
      <w:bodyDiv w:val="1"/>
      <w:marLeft w:val="0"/>
      <w:marRight w:val="0"/>
      <w:marTop w:val="0"/>
      <w:marBottom w:val="0"/>
      <w:divBdr>
        <w:top w:val="none" w:sz="0" w:space="0" w:color="auto"/>
        <w:left w:val="none" w:sz="0" w:space="0" w:color="auto"/>
        <w:bottom w:val="none" w:sz="0" w:space="0" w:color="auto"/>
        <w:right w:val="none" w:sz="0" w:space="0" w:color="auto"/>
      </w:divBdr>
    </w:div>
    <w:div w:id="735204993">
      <w:bodyDiv w:val="1"/>
      <w:marLeft w:val="0"/>
      <w:marRight w:val="0"/>
      <w:marTop w:val="0"/>
      <w:marBottom w:val="0"/>
      <w:divBdr>
        <w:top w:val="none" w:sz="0" w:space="0" w:color="auto"/>
        <w:left w:val="none" w:sz="0" w:space="0" w:color="auto"/>
        <w:bottom w:val="none" w:sz="0" w:space="0" w:color="auto"/>
        <w:right w:val="none" w:sz="0" w:space="0" w:color="auto"/>
      </w:divBdr>
    </w:div>
    <w:div w:id="735275256">
      <w:bodyDiv w:val="1"/>
      <w:marLeft w:val="0"/>
      <w:marRight w:val="0"/>
      <w:marTop w:val="0"/>
      <w:marBottom w:val="0"/>
      <w:divBdr>
        <w:top w:val="none" w:sz="0" w:space="0" w:color="auto"/>
        <w:left w:val="none" w:sz="0" w:space="0" w:color="auto"/>
        <w:bottom w:val="none" w:sz="0" w:space="0" w:color="auto"/>
        <w:right w:val="none" w:sz="0" w:space="0" w:color="auto"/>
      </w:divBdr>
    </w:div>
    <w:div w:id="735318376">
      <w:bodyDiv w:val="1"/>
      <w:marLeft w:val="0"/>
      <w:marRight w:val="0"/>
      <w:marTop w:val="0"/>
      <w:marBottom w:val="0"/>
      <w:divBdr>
        <w:top w:val="none" w:sz="0" w:space="0" w:color="auto"/>
        <w:left w:val="none" w:sz="0" w:space="0" w:color="auto"/>
        <w:bottom w:val="none" w:sz="0" w:space="0" w:color="auto"/>
        <w:right w:val="none" w:sz="0" w:space="0" w:color="auto"/>
      </w:divBdr>
    </w:div>
    <w:div w:id="735476122">
      <w:bodyDiv w:val="1"/>
      <w:marLeft w:val="0"/>
      <w:marRight w:val="0"/>
      <w:marTop w:val="0"/>
      <w:marBottom w:val="0"/>
      <w:divBdr>
        <w:top w:val="none" w:sz="0" w:space="0" w:color="auto"/>
        <w:left w:val="none" w:sz="0" w:space="0" w:color="auto"/>
        <w:bottom w:val="none" w:sz="0" w:space="0" w:color="auto"/>
        <w:right w:val="none" w:sz="0" w:space="0" w:color="auto"/>
      </w:divBdr>
    </w:div>
    <w:div w:id="735661714">
      <w:bodyDiv w:val="1"/>
      <w:marLeft w:val="0"/>
      <w:marRight w:val="0"/>
      <w:marTop w:val="0"/>
      <w:marBottom w:val="0"/>
      <w:divBdr>
        <w:top w:val="none" w:sz="0" w:space="0" w:color="auto"/>
        <w:left w:val="none" w:sz="0" w:space="0" w:color="auto"/>
        <w:bottom w:val="none" w:sz="0" w:space="0" w:color="auto"/>
        <w:right w:val="none" w:sz="0" w:space="0" w:color="auto"/>
      </w:divBdr>
    </w:div>
    <w:div w:id="735736540">
      <w:bodyDiv w:val="1"/>
      <w:marLeft w:val="0"/>
      <w:marRight w:val="0"/>
      <w:marTop w:val="0"/>
      <w:marBottom w:val="0"/>
      <w:divBdr>
        <w:top w:val="none" w:sz="0" w:space="0" w:color="auto"/>
        <w:left w:val="none" w:sz="0" w:space="0" w:color="auto"/>
        <w:bottom w:val="none" w:sz="0" w:space="0" w:color="auto"/>
        <w:right w:val="none" w:sz="0" w:space="0" w:color="auto"/>
      </w:divBdr>
    </w:div>
    <w:div w:id="735855086">
      <w:bodyDiv w:val="1"/>
      <w:marLeft w:val="0"/>
      <w:marRight w:val="0"/>
      <w:marTop w:val="0"/>
      <w:marBottom w:val="0"/>
      <w:divBdr>
        <w:top w:val="none" w:sz="0" w:space="0" w:color="auto"/>
        <w:left w:val="none" w:sz="0" w:space="0" w:color="auto"/>
        <w:bottom w:val="none" w:sz="0" w:space="0" w:color="auto"/>
        <w:right w:val="none" w:sz="0" w:space="0" w:color="auto"/>
      </w:divBdr>
    </w:div>
    <w:div w:id="735858487">
      <w:bodyDiv w:val="1"/>
      <w:marLeft w:val="0"/>
      <w:marRight w:val="0"/>
      <w:marTop w:val="0"/>
      <w:marBottom w:val="0"/>
      <w:divBdr>
        <w:top w:val="none" w:sz="0" w:space="0" w:color="auto"/>
        <w:left w:val="none" w:sz="0" w:space="0" w:color="auto"/>
        <w:bottom w:val="none" w:sz="0" w:space="0" w:color="auto"/>
        <w:right w:val="none" w:sz="0" w:space="0" w:color="auto"/>
      </w:divBdr>
    </w:div>
    <w:div w:id="735931014">
      <w:bodyDiv w:val="1"/>
      <w:marLeft w:val="0"/>
      <w:marRight w:val="0"/>
      <w:marTop w:val="0"/>
      <w:marBottom w:val="0"/>
      <w:divBdr>
        <w:top w:val="none" w:sz="0" w:space="0" w:color="auto"/>
        <w:left w:val="none" w:sz="0" w:space="0" w:color="auto"/>
        <w:bottom w:val="none" w:sz="0" w:space="0" w:color="auto"/>
        <w:right w:val="none" w:sz="0" w:space="0" w:color="auto"/>
      </w:divBdr>
    </w:div>
    <w:div w:id="735931197">
      <w:bodyDiv w:val="1"/>
      <w:marLeft w:val="0"/>
      <w:marRight w:val="0"/>
      <w:marTop w:val="0"/>
      <w:marBottom w:val="0"/>
      <w:divBdr>
        <w:top w:val="none" w:sz="0" w:space="0" w:color="auto"/>
        <w:left w:val="none" w:sz="0" w:space="0" w:color="auto"/>
        <w:bottom w:val="none" w:sz="0" w:space="0" w:color="auto"/>
        <w:right w:val="none" w:sz="0" w:space="0" w:color="auto"/>
      </w:divBdr>
    </w:div>
    <w:div w:id="735933846">
      <w:bodyDiv w:val="1"/>
      <w:marLeft w:val="0"/>
      <w:marRight w:val="0"/>
      <w:marTop w:val="0"/>
      <w:marBottom w:val="0"/>
      <w:divBdr>
        <w:top w:val="none" w:sz="0" w:space="0" w:color="auto"/>
        <w:left w:val="none" w:sz="0" w:space="0" w:color="auto"/>
        <w:bottom w:val="none" w:sz="0" w:space="0" w:color="auto"/>
        <w:right w:val="none" w:sz="0" w:space="0" w:color="auto"/>
      </w:divBdr>
    </w:div>
    <w:div w:id="735936013">
      <w:bodyDiv w:val="1"/>
      <w:marLeft w:val="0"/>
      <w:marRight w:val="0"/>
      <w:marTop w:val="0"/>
      <w:marBottom w:val="0"/>
      <w:divBdr>
        <w:top w:val="none" w:sz="0" w:space="0" w:color="auto"/>
        <w:left w:val="none" w:sz="0" w:space="0" w:color="auto"/>
        <w:bottom w:val="none" w:sz="0" w:space="0" w:color="auto"/>
        <w:right w:val="none" w:sz="0" w:space="0" w:color="auto"/>
      </w:divBdr>
    </w:div>
    <w:div w:id="736054454">
      <w:bodyDiv w:val="1"/>
      <w:marLeft w:val="0"/>
      <w:marRight w:val="0"/>
      <w:marTop w:val="0"/>
      <w:marBottom w:val="0"/>
      <w:divBdr>
        <w:top w:val="none" w:sz="0" w:space="0" w:color="auto"/>
        <w:left w:val="none" w:sz="0" w:space="0" w:color="auto"/>
        <w:bottom w:val="none" w:sz="0" w:space="0" w:color="auto"/>
        <w:right w:val="none" w:sz="0" w:space="0" w:color="auto"/>
      </w:divBdr>
    </w:div>
    <w:div w:id="736171628">
      <w:bodyDiv w:val="1"/>
      <w:marLeft w:val="0"/>
      <w:marRight w:val="0"/>
      <w:marTop w:val="0"/>
      <w:marBottom w:val="0"/>
      <w:divBdr>
        <w:top w:val="none" w:sz="0" w:space="0" w:color="auto"/>
        <w:left w:val="none" w:sz="0" w:space="0" w:color="auto"/>
        <w:bottom w:val="none" w:sz="0" w:space="0" w:color="auto"/>
        <w:right w:val="none" w:sz="0" w:space="0" w:color="auto"/>
      </w:divBdr>
    </w:div>
    <w:div w:id="736241173">
      <w:bodyDiv w:val="1"/>
      <w:marLeft w:val="0"/>
      <w:marRight w:val="0"/>
      <w:marTop w:val="0"/>
      <w:marBottom w:val="0"/>
      <w:divBdr>
        <w:top w:val="none" w:sz="0" w:space="0" w:color="auto"/>
        <w:left w:val="none" w:sz="0" w:space="0" w:color="auto"/>
        <w:bottom w:val="none" w:sz="0" w:space="0" w:color="auto"/>
        <w:right w:val="none" w:sz="0" w:space="0" w:color="auto"/>
      </w:divBdr>
    </w:div>
    <w:div w:id="736248549">
      <w:bodyDiv w:val="1"/>
      <w:marLeft w:val="0"/>
      <w:marRight w:val="0"/>
      <w:marTop w:val="0"/>
      <w:marBottom w:val="0"/>
      <w:divBdr>
        <w:top w:val="none" w:sz="0" w:space="0" w:color="auto"/>
        <w:left w:val="none" w:sz="0" w:space="0" w:color="auto"/>
        <w:bottom w:val="none" w:sz="0" w:space="0" w:color="auto"/>
        <w:right w:val="none" w:sz="0" w:space="0" w:color="auto"/>
      </w:divBdr>
    </w:div>
    <w:div w:id="736516682">
      <w:bodyDiv w:val="1"/>
      <w:marLeft w:val="0"/>
      <w:marRight w:val="0"/>
      <w:marTop w:val="0"/>
      <w:marBottom w:val="0"/>
      <w:divBdr>
        <w:top w:val="none" w:sz="0" w:space="0" w:color="auto"/>
        <w:left w:val="none" w:sz="0" w:space="0" w:color="auto"/>
        <w:bottom w:val="none" w:sz="0" w:space="0" w:color="auto"/>
        <w:right w:val="none" w:sz="0" w:space="0" w:color="auto"/>
      </w:divBdr>
    </w:div>
    <w:div w:id="736586956">
      <w:bodyDiv w:val="1"/>
      <w:marLeft w:val="0"/>
      <w:marRight w:val="0"/>
      <w:marTop w:val="0"/>
      <w:marBottom w:val="0"/>
      <w:divBdr>
        <w:top w:val="none" w:sz="0" w:space="0" w:color="auto"/>
        <w:left w:val="none" w:sz="0" w:space="0" w:color="auto"/>
        <w:bottom w:val="none" w:sz="0" w:space="0" w:color="auto"/>
        <w:right w:val="none" w:sz="0" w:space="0" w:color="auto"/>
      </w:divBdr>
    </w:div>
    <w:div w:id="736590620">
      <w:bodyDiv w:val="1"/>
      <w:marLeft w:val="0"/>
      <w:marRight w:val="0"/>
      <w:marTop w:val="0"/>
      <w:marBottom w:val="0"/>
      <w:divBdr>
        <w:top w:val="none" w:sz="0" w:space="0" w:color="auto"/>
        <w:left w:val="none" w:sz="0" w:space="0" w:color="auto"/>
        <w:bottom w:val="none" w:sz="0" w:space="0" w:color="auto"/>
        <w:right w:val="none" w:sz="0" w:space="0" w:color="auto"/>
      </w:divBdr>
    </w:div>
    <w:div w:id="736636825">
      <w:bodyDiv w:val="1"/>
      <w:marLeft w:val="0"/>
      <w:marRight w:val="0"/>
      <w:marTop w:val="0"/>
      <w:marBottom w:val="0"/>
      <w:divBdr>
        <w:top w:val="none" w:sz="0" w:space="0" w:color="auto"/>
        <w:left w:val="none" w:sz="0" w:space="0" w:color="auto"/>
        <w:bottom w:val="none" w:sz="0" w:space="0" w:color="auto"/>
        <w:right w:val="none" w:sz="0" w:space="0" w:color="auto"/>
      </w:divBdr>
    </w:div>
    <w:div w:id="736829252">
      <w:bodyDiv w:val="1"/>
      <w:marLeft w:val="0"/>
      <w:marRight w:val="0"/>
      <w:marTop w:val="0"/>
      <w:marBottom w:val="0"/>
      <w:divBdr>
        <w:top w:val="none" w:sz="0" w:space="0" w:color="auto"/>
        <w:left w:val="none" w:sz="0" w:space="0" w:color="auto"/>
        <w:bottom w:val="none" w:sz="0" w:space="0" w:color="auto"/>
        <w:right w:val="none" w:sz="0" w:space="0" w:color="auto"/>
      </w:divBdr>
    </w:div>
    <w:div w:id="736899411">
      <w:bodyDiv w:val="1"/>
      <w:marLeft w:val="0"/>
      <w:marRight w:val="0"/>
      <w:marTop w:val="0"/>
      <w:marBottom w:val="0"/>
      <w:divBdr>
        <w:top w:val="none" w:sz="0" w:space="0" w:color="auto"/>
        <w:left w:val="none" w:sz="0" w:space="0" w:color="auto"/>
        <w:bottom w:val="none" w:sz="0" w:space="0" w:color="auto"/>
        <w:right w:val="none" w:sz="0" w:space="0" w:color="auto"/>
      </w:divBdr>
    </w:div>
    <w:div w:id="737018609">
      <w:bodyDiv w:val="1"/>
      <w:marLeft w:val="0"/>
      <w:marRight w:val="0"/>
      <w:marTop w:val="0"/>
      <w:marBottom w:val="0"/>
      <w:divBdr>
        <w:top w:val="none" w:sz="0" w:space="0" w:color="auto"/>
        <w:left w:val="none" w:sz="0" w:space="0" w:color="auto"/>
        <w:bottom w:val="none" w:sz="0" w:space="0" w:color="auto"/>
        <w:right w:val="none" w:sz="0" w:space="0" w:color="auto"/>
      </w:divBdr>
    </w:div>
    <w:div w:id="737022978">
      <w:bodyDiv w:val="1"/>
      <w:marLeft w:val="0"/>
      <w:marRight w:val="0"/>
      <w:marTop w:val="0"/>
      <w:marBottom w:val="0"/>
      <w:divBdr>
        <w:top w:val="none" w:sz="0" w:space="0" w:color="auto"/>
        <w:left w:val="none" w:sz="0" w:space="0" w:color="auto"/>
        <w:bottom w:val="none" w:sz="0" w:space="0" w:color="auto"/>
        <w:right w:val="none" w:sz="0" w:space="0" w:color="auto"/>
      </w:divBdr>
    </w:div>
    <w:div w:id="737165957">
      <w:bodyDiv w:val="1"/>
      <w:marLeft w:val="0"/>
      <w:marRight w:val="0"/>
      <w:marTop w:val="0"/>
      <w:marBottom w:val="0"/>
      <w:divBdr>
        <w:top w:val="none" w:sz="0" w:space="0" w:color="auto"/>
        <w:left w:val="none" w:sz="0" w:space="0" w:color="auto"/>
        <w:bottom w:val="none" w:sz="0" w:space="0" w:color="auto"/>
        <w:right w:val="none" w:sz="0" w:space="0" w:color="auto"/>
      </w:divBdr>
    </w:div>
    <w:div w:id="737170275">
      <w:bodyDiv w:val="1"/>
      <w:marLeft w:val="0"/>
      <w:marRight w:val="0"/>
      <w:marTop w:val="0"/>
      <w:marBottom w:val="0"/>
      <w:divBdr>
        <w:top w:val="none" w:sz="0" w:space="0" w:color="auto"/>
        <w:left w:val="none" w:sz="0" w:space="0" w:color="auto"/>
        <w:bottom w:val="none" w:sz="0" w:space="0" w:color="auto"/>
        <w:right w:val="none" w:sz="0" w:space="0" w:color="auto"/>
      </w:divBdr>
    </w:div>
    <w:div w:id="737170865">
      <w:bodyDiv w:val="1"/>
      <w:marLeft w:val="0"/>
      <w:marRight w:val="0"/>
      <w:marTop w:val="0"/>
      <w:marBottom w:val="0"/>
      <w:divBdr>
        <w:top w:val="none" w:sz="0" w:space="0" w:color="auto"/>
        <w:left w:val="none" w:sz="0" w:space="0" w:color="auto"/>
        <w:bottom w:val="none" w:sz="0" w:space="0" w:color="auto"/>
        <w:right w:val="none" w:sz="0" w:space="0" w:color="auto"/>
      </w:divBdr>
    </w:div>
    <w:div w:id="737215535">
      <w:bodyDiv w:val="1"/>
      <w:marLeft w:val="0"/>
      <w:marRight w:val="0"/>
      <w:marTop w:val="0"/>
      <w:marBottom w:val="0"/>
      <w:divBdr>
        <w:top w:val="none" w:sz="0" w:space="0" w:color="auto"/>
        <w:left w:val="none" w:sz="0" w:space="0" w:color="auto"/>
        <w:bottom w:val="none" w:sz="0" w:space="0" w:color="auto"/>
        <w:right w:val="none" w:sz="0" w:space="0" w:color="auto"/>
      </w:divBdr>
    </w:div>
    <w:div w:id="737479660">
      <w:bodyDiv w:val="1"/>
      <w:marLeft w:val="0"/>
      <w:marRight w:val="0"/>
      <w:marTop w:val="0"/>
      <w:marBottom w:val="0"/>
      <w:divBdr>
        <w:top w:val="none" w:sz="0" w:space="0" w:color="auto"/>
        <w:left w:val="none" w:sz="0" w:space="0" w:color="auto"/>
        <w:bottom w:val="none" w:sz="0" w:space="0" w:color="auto"/>
        <w:right w:val="none" w:sz="0" w:space="0" w:color="auto"/>
      </w:divBdr>
    </w:div>
    <w:div w:id="737483111">
      <w:bodyDiv w:val="1"/>
      <w:marLeft w:val="0"/>
      <w:marRight w:val="0"/>
      <w:marTop w:val="0"/>
      <w:marBottom w:val="0"/>
      <w:divBdr>
        <w:top w:val="none" w:sz="0" w:space="0" w:color="auto"/>
        <w:left w:val="none" w:sz="0" w:space="0" w:color="auto"/>
        <w:bottom w:val="none" w:sz="0" w:space="0" w:color="auto"/>
        <w:right w:val="none" w:sz="0" w:space="0" w:color="auto"/>
      </w:divBdr>
    </w:div>
    <w:div w:id="737635357">
      <w:bodyDiv w:val="1"/>
      <w:marLeft w:val="0"/>
      <w:marRight w:val="0"/>
      <w:marTop w:val="0"/>
      <w:marBottom w:val="0"/>
      <w:divBdr>
        <w:top w:val="none" w:sz="0" w:space="0" w:color="auto"/>
        <w:left w:val="none" w:sz="0" w:space="0" w:color="auto"/>
        <w:bottom w:val="none" w:sz="0" w:space="0" w:color="auto"/>
        <w:right w:val="none" w:sz="0" w:space="0" w:color="auto"/>
      </w:divBdr>
    </w:div>
    <w:div w:id="737678577">
      <w:bodyDiv w:val="1"/>
      <w:marLeft w:val="0"/>
      <w:marRight w:val="0"/>
      <w:marTop w:val="0"/>
      <w:marBottom w:val="0"/>
      <w:divBdr>
        <w:top w:val="none" w:sz="0" w:space="0" w:color="auto"/>
        <w:left w:val="none" w:sz="0" w:space="0" w:color="auto"/>
        <w:bottom w:val="none" w:sz="0" w:space="0" w:color="auto"/>
        <w:right w:val="none" w:sz="0" w:space="0" w:color="auto"/>
      </w:divBdr>
    </w:div>
    <w:div w:id="737705506">
      <w:bodyDiv w:val="1"/>
      <w:marLeft w:val="0"/>
      <w:marRight w:val="0"/>
      <w:marTop w:val="0"/>
      <w:marBottom w:val="0"/>
      <w:divBdr>
        <w:top w:val="none" w:sz="0" w:space="0" w:color="auto"/>
        <w:left w:val="none" w:sz="0" w:space="0" w:color="auto"/>
        <w:bottom w:val="none" w:sz="0" w:space="0" w:color="auto"/>
        <w:right w:val="none" w:sz="0" w:space="0" w:color="auto"/>
      </w:divBdr>
    </w:div>
    <w:div w:id="737753988">
      <w:bodyDiv w:val="1"/>
      <w:marLeft w:val="0"/>
      <w:marRight w:val="0"/>
      <w:marTop w:val="0"/>
      <w:marBottom w:val="0"/>
      <w:divBdr>
        <w:top w:val="none" w:sz="0" w:space="0" w:color="auto"/>
        <w:left w:val="none" w:sz="0" w:space="0" w:color="auto"/>
        <w:bottom w:val="none" w:sz="0" w:space="0" w:color="auto"/>
        <w:right w:val="none" w:sz="0" w:space="0" w:color="auto"/>
      </w:divBdr>
    </w:div>
    <w:div w:id="737943405">
      <w:bodyDiv w:val="1"/>
      <w:marLeft w:val="0"/>
      <w:marRight w:val="0"/>
      <w:marTop w:val="0"/>
      <w:marBottom w:val="0"/>
      <w:divBdr>
        <w:top w:val="none" w:sz="0" w:space="0" w:color="auto"/>
        <w:left w:val="none" w:sz="0" w:space="0" w:color="auto"/>
        <w:bottom w:val="none" w:sz="0" w:space="0" w:color="auto"/>
        <w:right w:val="none" w:sz="0" w:space="0" w:color="auto"/>
      </w:divBdr>
    </w:div>
    <w:div w:id="738021610">
      <w:bodyDiv w:val="1"/>
      <w:marLeft w:val="0"/>
      <w:marRight w:val="0"/>
      <w:marTop w:val="0"/>
      <w:marBottom w:val="0"/>
      <w:divBdr>
        <w:top w:val="none" w:sz="0" w:space="0" w:color="auto"/>
        <w:left w:val="none" w:sz="0" w:space="0" w:color="auto"/>
        <w:bottom w:val="none" w:sz="0" w:space="0" w:color="auto"/>
        <w:right w:val="none" w:sz="0" w:space="0" w:color="auto"/>
      </w:divBdr>
    </w:div>
    <w:div w:id="738022839">
      <w:bodyDiv w:val="1"/>
      <w:marLeft w:val="0"/>
      <w:marRight w:val="0"/>
      <w:marTop w:val="0"/>
      <w:marBottom w:val="0"/>
      <w:divBdr>
        <w:top w:val="none" w:sz="0" w:space="0" w:color="auto"/>
        <w:left w:val="none" w:sz="0" w:space="0" w:color="auto"/>
        <w:bottom w:val="none" w:sz="0" w:space="0" w:color="auto"/>
        <w:right w:val="none" w:sz="0" w:space="0" w:color="auto"/>
      </w:divBdr>
    </w:div>
    <w:div w:id="738022963">
      <w:bodyDiv w:val="1"/>
      <w:marLeft w:val="0"/>
      <w:marRight w:val="0"/>
      <w:marTop w:val="0"/>
      <w:marBottom w:val="0"/>
      <w:divBdr>
        <w:top w:val="none" w:sz="0" w:space="0" w:color="auto"/>
        <w:left w:val="none" w:sz="0" w:space="0" w:color="auto"/>
        <w:bottom w:val="none" w:sz="0" w:space="0" w:color="auto"/>
        <w:right w:val="none" w:sz="0" w:space="0" w:color="auto"/>
      </w:divBdr>
    </w:div>
    <w:div w:id="738097319">
      <w:bodyDiv w:val="1"/>
      <w:marLeft w:val="0"/>
      <w:marRight w:val="0"/>
      <w:marTop w:val="0"/>
      <w:marBottom w:val="0"/>
      <w:divBdr>
        <w:top w:val="none" w:sz="0" w:space="0" w:color="auto"/>
        <w:left w:val="none" w:sz="0" w:space="0" w:color="auto"/>
        <w:bottom w:val="none" w:sz="0" w:space="0" w:color="auto"/>
        <w:right w:val="none" w:sz="0" w:space="0" w:color="auto"/>
      </w:divBdr>
    </w:div>
    <w:div w:id="738134891">
      <w:bodyDiv w:val="1"/>
      <w:marLeft w:val="0"/>
      <w:marRight w:val="0"/>
      <w:marTop w:val="0"/>
      <w:marBottom w:val="0"/>
      <w:divBdr>
        <w:top w:val="none" w:sz="0" w:space="0" w:color="auto"/>
        <w:left w:val="none" w:sz="0" w:space="0" w:color="auto"/>
        <w:bottom w:val="none" w:sz="0" w:space="0" w:color="auto"/>
        <w:right w:val="none" w:sz="0" w:space="0" w:color="auto"/>
      </w:divBdr>
    </w:div>
    <w:div w:id="738406853">
      <w:bodyDiv w:val="1"/>
      <w:marLeft w:val="0"/>
      <w:marRight w:val="0"/>
      <w:marTop w:val="0"/>
      <w:marBottom w:val="0"/>
      <w:divBdr>
        <w:top w:val="none" w:sz="0" w:space="0" w:color="auto"/>
        <w:left w:val="none" w:sz="0" w:space="0" w:color="auto"/>
        <w:bottom w:val="none" w:sz="0" w:space="0" w:color="auto"/>
        <w:right w:val="none" w:sz="0" w:space="0" w:color="auto"/>
      </w:divBdr>
    </w:div>
    <w:div w:id="738525861">
      <w:bodyDiv w:val="1"/>
      <w:marLeft w:val="0"/>
      <w:marRight w:val="0"/>
      <w:marTop w:val="0"/>
      <w:marBottom w:val="0"/>
      <w:divBdr>
        <w:top w:val="none" w:sz="0" w:space="0" w:color="auto"/>
        <w:left w:val="none" w:sz="0" w:space="0" w:color="auto"/>
        <w:bottom w:val="none" w:sz="0" w:space="0" w:color="auto"/>
        <w:right w:val="none" w:sz="0" w:space="0" w:color="auto"/>
      </w:divBdr>
    </w:div>
    <w:div w:id="738551486">
      <w:bodyDiv w:val="1"/>
      <w:marLeft w:val="0"/>
      <w:marRight w:val="0"/>
      <w:marTop w:val="0"/>
      <w:marBottom w:val="0"/>
      <w:divBdr>
        <w:top w:val="none" w:sz="0" w:space="0" w:color="auto"/>
        <w:left w:val="none" w:sz="0" w:space="0" w:color="auto"/>
        <w:bottom w:val="none" w:sz="0" w:space="0" w:color="auto"/>
        <w:right w:val="none" w:sz="0" w:space="0" w:color="auto"/>
      </w:divBdr>
    </w:div>
    <w:div w:id="738551864">
      <w:bodyDiv w:val="1"/>
      <w:marLeft w:val="0"/>
      <w:marRight w:val="0"/>
      <w:marTop w:val="0"/>
      <w:marBottom w:val="0"/>
      <w:divBdr>
        <w:top w:val="none" w:sz="0" w:space="0" w:color="auto"/>
        <w:left w:val="none" w:sz="0" w:space="0" w:color="auto"/>
        <w:bottom w:val="none" w:sz="0" w:space="0" w:color="auto"/>
        <w:right w:val="none" w:sz="0" w:space="0" w:color="auto"/>
      </w:divBdr>
    </w:div>
    <w:div w:id="738554473">
      <w:bodyDiv w:val="1"/>
      <w:marLeft w:val="0"/>
      <w:marRight w:val="0"/>
      <w:marTop w:val="0"/>
      <w:marBottom w:val="0"/>
      <w:divBdr>
        <w:top w:val="none" w:sz="0" w:space="0" w:color="auto"/>
        <w:left w:val="none" w:sz="0" w:space="0" w:color="auto"/>
        <w:bottom w:val="none" w:sz="0" w:space="0" w:color="auto"/>
        <w:right w:val="none" w:sz="0" w:space="0" w:color="auto"/>
      </w:divBdr>
    </w:div>
    <w:div w:id="738595232">
      <w:bodyDiv w:val="1"/>
      <w:marLeft w:val="0"/>
      <w:marRight w:val="0"/>
      <w:marTop w:val="0"/>
      <w:marBottom w:val="0"/>
      <w:divBdr>
        <w:top w:val="none" w:sz="0" w:space="0" w:color="auto"/>
        <w:left w:val="none" w:sz="0" w:space="0" w:color="auto"/>
        <w:bottom w:val="none" w:sz="0" w:space="0" w:color="auto"/>
        <w:right w:val="none" w:sz="0" w:space="0" w:color="auto"/>
      </w:divBdr>
    </w:div>
    <w:div w:id="738596261">
      <w:bodyDiv w:val="1"/>
      <w:marLeft w:val="0"/>
      <w:marRight w:val="0"/>
      <w:marTop w:val="0"/>
      <w:marBottom w:val="0"/>
      <w:divBdr>
        <w:top w:val="none" w:sz="0" w:space="0" w:color="auto"/>
        <w:left w:val="none" w:sz="0" w:space="0" w:color="auto"/>
        <w:bottom w:val="none" w:sz="0" w:space="0" w:color="auto"/>
        <w:right w:val="none" w:sz="0" w:space="0" w:color="auto"/>
      </w:divBdr>
    </w:div>
    <w:div w:id="738677902">
      <w:bodyDiv w:val="1"/>
      <w:marLeft w:val="0"/>
      <w:marRight w:val="0"/>
      <w:marTop w:val="0"/>
      <w:marBottom w:val="0"/>
      <w:divBdr>
        <w:top w:val="none" w:sz="0" w:space="0" w:color="auto"/>
        <w:left w:val="none" w:sz="0" w:space="0" w:color="auto"/>
        <w:bottom w:val="none" w:sz="0" w:space="0" w:color="auto"/>
        <w:right w:val="none" w:sz="0" w:space="0" w:color="auto"/>
      </w:divBdr>
    </w:div>
    <w:div w:id="738789021">
      <w:bodyDiv w:val="1"/>
      <w:marLeft w:val="0"/>
      <w:marRight w:val="0"/>
      <w:marTop w:val="0"/>
      <w:marBottom w:val="0"/>
      <w:divBdr>
        <w:top w:val="none" w:sz="0" w:space="0" w:color="auto"/>
        <w:left w:val="none" w:sz="0" w:space="0" w:color="auto"/>
        <w:bottom w:val="none" w:sz="0" w:space="0" w:color="auto"/>
        <w:right w:val="none" w:sz="0" w:space="0" w:color="auto"/>
      </w:divBdr>
    </w:div>
    <w:div w:id="738867953">
      <w:bodyDiv w:val="1"/>
      <w:marLeft w:val="0"/>
      <w:marRight w:val="0"/>
      <w:marTop w:val="0"/>
      <w:marBottom w:val="0"/>
      <w:divBdr>
        <w:top w:val="none" w:sz="0" w:space="0" w:color="auto"/>
        <w:left w:val="none" w:sz="0" w:space="0" w:color="auto"/>
        <w:bottom w:val="none" w:sz="0" w:space="0" w:color="auto"/>
        <w:right w:val="none" w:sz="0" w:space="0" w:color="auto"/>
      </w:divBdr>
    </w:div>
    <w:div w:id="738870156">
      <w:bodyDiv w:val="1"/>
      <w:marLeft w:val="0"/>
      <w:marRight w:val="0"/>
      <w:marTop w:val="0"/>
      <w:marBottom w:val="0"/>
      <w:divBdr>
        <w:top w:val="none" w:sz="0" w:space="0" w:color="auto"/>
        <w:left w:val="none" w:sz="0" w:space="0" w:color="auto"/>
        <w:bottom w:val="none" w:sz="0" w:space="0" w:color="auto"/>
        <w:right w:val="none" w:sz="0" w:space="0" w:color="auto"/>
      </w:divBdr>
    </w:div>
    <w:div w:id="738941711">
      <w:bodyDiv w:val="1"/>
      <w:marLeft w:val="0"/>
      <w:marRight w:val="0"/>
      <w:marTop w:val="0"/>
      <w:marBottom w:val="0"/>
      <w:divBdr>
        <w:top w:val="none" w:sz="0" w:space="0" w:color="auto"/>
        <w:left w:val="none" w:sz="0" w:space="0" w:color="auto"/>
        <w:bottom w:val="none" w:sz="0" w:space="0" w:color="auto"/>
        <w:right w:val="none" w:sz="0" w:space="0" w:color="auto"/>
      </w:divBdr>
    </w:div>
    <w:div w:id="738945134">
      <w:bodyDiv w:val="1"/>
      <w:marLeft w:val="0"/>
      <w:marRight w:val="0"/>
      <w:marTop w:val="0"/>
      <w:marBottom w:val="0"/>
      <w:divBdr>
        <w:top w:val="none" w:sz="0" w:space="0" w:color="auto"/>
        <w:left w:val="none" w:sz="0" w:space="0" w:color="auto"/>
        <w:bottom w:val="none" w:sz="0" w:space="0" w:color="auto"/>
        <w:right w:val="none" w:sz="0" w:space="0" w:color="auto"/>
      </w:divBdr>
    </w:div>
    <w:div w:id="739063569">
      <w:bodyDiv w:val="1"/>
      <w:marLeft w:val="0"/>
      <w:marRight w:val="0"/>
      <w:marTop w:val="0"/>
      <w:marBottom w:val="0"/>
      <w:divBdr>
        <w:top w:val="none" w:sz="0" w:space="0" w:color="auto"/>
        <w:left w:val="none" w:sz="0" w:space="0" w:color="auto"/>
        <w:bottom w:val="none" w:sz="0" w:space="0" w:color="auto"/>
        <w:right w:val="none" w:sz="0" w:space="0" w:color="auto"/>
      </w:divBdr>
    </w:div>
    <w:div w:id="739210603">
      <w:bodyDiv w:val="1"/>
      <w:marLeft w:val="0"/>
      <w:marRight w:val="0"/>
      <w:marTop w:val="0"/>
      <w:marBottom w:val="0"/>
      <w:divBdr>
        <w:top w:val="none" w:sz="0" w:space="0" w:color="auto"/>
        <w:left w:val="none" w:sz="0" w:space="0" w:color="auto"/>
        <w:bottom w:val="none" w:sz="0" w:space="0" w:color="auto"/>
        <w:right w:val="none" w:sz="0" w:space="0" w:color="auto"/>
      </w:divBdr>
    </w:div>
    <w:div w:id="739328536">
      <w:bodyDiv w:val="1"/>
      <w:marLeft w:val="0"/>
      <w:marRight w:val="0"/>
      <w:marTop w:val="0"/>
      <w:marBottom w:val="0"/>
      <w:divBdr>
        <w:top w:val="none" w:sz="0" w:space="0" w:color="auto"/>
        <w:left w:val="none" w:sz="0" w:space="0" w:color="auto"/>
        <w:bottom w:val="none" w:sz="0" w:space="0" w:color="auto"/>
        <w:right w:val="none" w:sz="0" w:space="0" w:color="auto"/>
      </w:divBdr>
    </w:div>
    <w:div w:id="739328776">
      <w:bodyDiv w:val="1"/>
      <w:marLeft w:val="0"/>
      <w:marRight w:val="0"/>
      <w:marTop w:val="0"/>
      <w:marBottom w:val="0"/>
      <w:divBdr>
        <w:top w:val="none" w:sz="0" w:space="0" w:color="auto"/>
        <w:left w:val="none" w:sz="0" w:space="0" w:color="auto"/>
        <w:bottom w:val="none" w:sz="0" w:space="0" w:color="auto"/>
        <w:right w:val="none" w:sz="0" w:space="0" w:color="auto"/>
      </w:divBdr>
    </w:div>
    <w:div w:id="739399601">
      <w:bodyDiv w:val="1"/>
      <w:marLeft w:val="0"/>
      <w:marRight w:val="0"/>
      <w:marTop w:val="0"/>
      <w:marBottom w:val="0"/>
      <w:divBdr>
        <w:top w:val="none" w:sz="0" w:space="0" w:color="auto"/>
        <w:left w:val="none" w:sz="0" w:space="0" w:color="auto"/>
        <w:bottom w:val="none" w:sz="0" w:space="0" w:color="auto"/>
        <w:right w:val="none" w:sz="0" w:space="0" w:color="auto"/>
      </w:divBdr>
    </w:div>
    <w:div w:id="739446059">
      <w:bodyDiv w:val="1"/>
      <w:marLeft w:val="0"/>
      <w:marRight w:val="0"/>
      <w:marTop w:val="0"/>
      <w:marBottom w:val="0"/>
      <w:divBdr>
        <w:top w:val="none" w:sz="0" w:space="0" w:color="auto"/>
        <w:left w:val="none" w:sz="0" w:space="0" w:color="auto"/>
        <w:bottom w:val="none" w:sz="0" w:space="0" w:color="auto"/>
        <w:right w:val="none" w:sz="0" w:space="0" w:color="auto"/>
      </w:divBdr>
    </w:div>
    <w:div w:id="739449057">
      <w:bodyDiv w:val="1"/>
      <w:marLeft w:val="0"/>
      <w:marRight w:val="0"/>
      <w:marTop w:val="0"/>
      <w:marBottom w:val="0"/>
      <w:divBdr>
        <w:top w:val="none" w:sz="0" w:space="0" w:color="auto"/>
        <w:left w:val="none" w:sz="0" w:space="0" w:color="auto"/>
        <w:bottom w:val="none" w:sz="0" w:space="0" w:color="auto"/>
        <w:right w:val="none" w:sz="0" w:space="0" w:color="auto"/>
      </w:divBdr>
    </w:div>
    <w:div w:id="739449607">
      <w:bodyDiv w:val="1"/>
      <w:marLeft w:val="0"/>
      <w:marRight w:val="0"/>
      <w:marTop w:val="0"/>
      <w:marBottom w:val="0"/>
      <w:divBdr>
        <w:top w:val="none" w:sz="0" w:space="0" w:color="auto"/>
        <w:left w:val="none" w:sz="0" w:space="0" w:color="auto"/>
        <w:bottom w:val="none" w:sz="0" w:space="0" w:color="auto"/>
        <w:right w:val="none" w:sz="0" w:space="0" w:color="auto"/>
      </w:divBdr>
    </w:div>
    <w:div w:id="739450778">
      <w:bodyDiv w:val="1"/>
      <w:marLeft w:val="0"/>
      <w:marRight w:val="0"/>
      <w:marTop w:val="0"/>
      <w:marBottom w:val="0"/>
      <w:divBdr>
        <w:top w:val="none" w:sz="0" w:space="0" w:color="auto"/>
        <w:left w:val="none" w:sz="0" w:space="0" w:color="auto"/>
        <w:bottom w:val="none" w:sz="0" w:space="0" w:color="auto"/>
        <w:right w:val="none" w:sz="0" w:space="0" w:color="auto"/>
      </w:divBdr>
    </w:div>
    <w:div w:id="739526628">
      <w:bodyDiv w:val="1"/>
      <w:marLeft w:val="0"/>
      <w:marRight w:val="0"/>
      <w:marTop w:val="0"/>
      <w:marBottom w:val="0"/>
      <w:divBdr>
        <w:top w:val="none" w:sz="0" w:space="0" w:color="auto"/>
        <w:left w:val="none" w:sz="0" w:space="0" w:color="auto"/>
        <w:bottom w:val="none" w:sz="0" w:space="0" w:color="auto"/>
        <w:right w:val="none" w:sz="0" w:space="0" w:color="auto"/>
      </w:divBdr>
    </w:div>
    <w:div w:id="739594293">
      <w:bodyDiv w:val="1"/>
      <w:marLeft w:val="0"/>
      <w:marRight w:val="0"/>
      <w:marTop w:val="0"/>
      <w:marBottom w:val="0"/>
      <w:divBdr>
        <w:top w:val="none" w:sz="0" w:space="0" w:color="auto"/>
        <w:left w:val="none" w:sz="0" w:space="0" w:color="auto"/>
        <w:bottom w:val="none" w:sz="0" w:space="0" w:color="auto"/>
        <w:right w:val="none" w:sz="0" w:space="0" w:color="auto"/>
      </w:divBdr>
    </w:div>
    <w:div w:id="739669941">
      <w:bodyDiv w:val="1"/>
      <w:marLeft w:val="0"/>
      <w:marRight w:val="0"/>
      <w:marTop w:val="0"/>
      <w:marBottom w:val="0"/>
      <w:divBdr>
        <w:top w:val="none" w:sz="0" w:space="0" w:color="auto"/>
        <w:left w:val="none" w:sz="0" w:space="0" w:color="auto"/>
        <w:bottom w:val="none" w:sz="0" w:space="0" w:color="auto"/>
        <w:right w:val="none" w:sz="0" w:space="0" w:color="auto"/>
      </w:divBdr>
    </w:div>
    <w:div w:id="739865616">
      <w:bodyDiv w:val="1"/>
      <w:marLeft w:val="0"/>
      <w:marRight w:val="0"/>
      <w:marTop w:val="0"/>
      <w:marBottom w:val="0"/>
      <w:divBdr>
        <w:top w:val="none" w:sz="0" w:space="0" w:color="auto"/>
        <w:left w:val="none" w:sz="0" w:space="0" w:color="auto"/>
        <w:bottom w:val="none" w:sz="0" w:space="0" w:color="auto"/>
        <w:right w:val="none" w:sz="0" w:space="0" w:color="auto"/>
      </w:divBdr>
    </w:div>
    <w:div w:id="739904183">
      <w:bodyDiv w:val="1"/>
      <w:marLeft w:val="0"/>
      <w:marRight w:val="0"/>
      <w:marTop w:val="0"/>
      <w:marBottom w:val="0"/>
      <w:divBdr>
        <w:top w:val="none" w:sz="0" w:space="0" w:color="auto"/>
        <w:left w:val="none" w:sz="0" w:space="0" w:color="auto"/>
        <w:bottom w:val="none" w:sz="0" w:space="0" w:color="auto"/>
        <w:right w:val="none" w:sz="0" w:space="0" w:color="auto"/>
      </w:divBdr>
    </w:div>
    <w:div w:id="739904971">
      <w:bodyDiv w:val="1"/>
      <w:marLeft w:val="0"/>
      <w:marRight w:val="0"/>
      <w:marTop w:val="0"/>
      <w:marBottom w:val="0"/>
      <w:divBdr>
        <w:top w:val="none" w:sz="0" w:space="0" w:color="auto"/>
        <w:left w:val="none" w:sz="0" w:space="0" w:color="auto"/>
        <w:bottom w:val="none" w:sz="0" w:space="0" w:color="auto"/>
        <w:right w:val="none" w:sz="0" w:space="0" w:color="auto"/>
      </w:divBdr>
    </w:div>
    <w:div w:id="739984129">
      <w:bodyDiv w:val="1"/>
      <w:marLeft w:val="0"/>
      <w:marRight w:val="0"/>
      <w:marTop w:val="0"/>
      <w:marBottom w:val="0"/>
      <w:divBdr>
        <w:top w:val="none" w:sz="0" w:space="0" w:color="auto"/>
        <w:left w:val="none" w:sz="0" w:space="0" w:color="auto"/>
        <w:bottom w:val="none" w:sz="0" w:space="0" w:color="auto"/>
        <w:right w:val="none" w:sz="0" w:space="0" w:color="auto"/>
      </w:divBdr>
    </w:div>
    <w:div w:id="739987897">
      <w:bodyDiv w:val="1"/>
      <w:marLeft w:val="0"/>
      <w:marRight w:val="0"/>
      <w:marTop w:val="0"/>
      <w:marBottom w:val="0"/>
      <w:divBdr>
        <w:top w:val="none" w:sz="0" w:space="0" w:color="auto"/>
        <w:left w:val="none" w:sz="0" w:space="0" w:color="auto"/>
        <w:bottom w:val="none" w:sz="0" w:space="0" w:color="auto"/>
        <w:right w:val="none" w:sz="0" w:space="0" w:color="auto"/>
      </w:divBdr>
    </w:div>
    <w:div w:id="740062959">
      <w:bodyDiv w:val="1"/>
      <w:marLeft w:val="0"/>
      <w:marRight w:val="0"/>
      <w:marTop w:val="0"/>
      <w:marBottom w:val="0"/>
      <w:divBdr>
        <w:top w:val="none" w:sz="0" w:space="0" w:color="auto"/>
        <w:left w:val="none" w:sz="0" w:space="0" w:color="auto"/>
        <w:bottom w:val="none" w:sz="0" w:space="0" w:color="auto"/>
        <w:right w:val="none" w:sz="0" w:space="0" w:color="auto"/>
      </w:divBdr>
    </w:div>
    <w:div w:id="740101482">
      <w:bodyDiv w:val="1"/>
      <w:marLeft w:val="0"/>
      <w:marRight w:val="0"/>
      <w:marTop w:val="0"/>
      <w:marBottom w:val="0"/>
      <w:divBdr>
        <w:top w:val="none" w:sz="0" w:space="0" w:color="auto"/>
        <w:left w:val="none" w:sz="0" w:space="0" w:color="auto"/>
        <w:bottom w:val="none" w:sz="0" w:space="0" w:color="auto"/>
        <w:right w:val="none" w:sz="0" w:space="0" w:color="auto"/>
      </w:divBdr>
    </w:div>
    <w:div w:id="740175997">
      <w:bodyDiv w:val="1"/>
      <w:marLeft w:val="0"/>
      <w:marRight w:val="0"/>
      <w:marTop w:val="0"/>
      <w:marBottom w:val="0"/>
      <w:divBdr>
        <w:top w:val="none" w:sz="0" w:space="0" w:color="auto"/>
        <w:left w:val="none" w:sz="0" w:space="0" w:color="auto"/>
        <w:bottom w:val="none" w:sz="0" w:space="0" w:color="auto"/>
        <w:right w:val="none" w:sz="0" w:space="0" w:color="auto"/>
      </w:divBdr>
    </w:div>
    <w:div w:id="740254255">
      <w:bodyDiv w:val="1"/>
      <w:marLeft w:val="0"/>
      <w:marRight w:val="0"/>
      <w:marTop w:val="0"/>
      <w:marBottom w:val="0"/>
      <w:divBdr>
        <w:top w:val="none" w:sz="0" w:space="0" w:color="auto"/>
        <w:left w:val="none" w:sz="0" w:space="0" w:color="auto"/>
        <w:bottom w:val="none" w:sz="0" w:space="0" w:color="auto"/>
        <w:right w:val="none" w:sz="0" w:space="0" w:color="auto"/>
      </w:divBdr>
    </w:div>
    <w:div w:id="740298184">
      <w:bodyDiv w:val="1"/>
      <w:marLeft w:val="0"/>
      <w:marRight w:val="0"/>
      <w:marTop w:val="0"/>
      <w:marBottom w:val="0"/>
      <w:divBdr>
        <w:top w:val="none" w:sz="0" w:space="0" w:color="auto"/>
        <w:left w:val="none" w:sz="0" w:space="0" w:color="auto"/>
        <w:bottom w:val="none" w:sz="0" w:space="0" w:color="auto"/>
        <w:right w:val="none" w:sz="0" w:space="0" w:color="auto"/>
      </w:divBdr>
    </w:div>
    <w:div w:id="740373827">
      <w:bodyDiv w:val="1"/>
      <w:marLeft w:val="0"/>
      <w:marRight w:val="0"/>
      <w:marTop w:val="0"/>
      <w:marBottom w:val="0"/>
      <w:divBdr>
        <w:top w:val="none" w:sz="0" w:space="0" w:color="auto"/>
        <w:left w:val="none" w:sz="0" w:space="0" w:color="auto"/>
        <w:bottom w:val="none" w:sz="0" w:space="0" w:color="auto"/>
        <w:right w:val="none" w:sz="0" w:space="0" w:color="auto"/>
      </w:divBdr>
    </w:div>
    <w:div w:id="740446709">
      <w:bodyDiv w:val="1"/>
      <w:marLeft w:val="0"/>
      <w:marRight w:val="0"/>
      <w:marTop w:val="0"/>
      <w:marBottom w:val="0"/>
      <w:divBdr>
        <w:top w:val="none" w:sz="0" w:space="0" w:color="auto"/>
        <w:left w:val="none" w:sz="0" w:space="0" w:color="auto"/>
        <w:bottom w:val="none" w:sz="0" w:space="0" w:color="auto"/>
        <w:right w:val="none" w:sz="0" w:space="0" w:color="auto"/>
      </w:divBdr>
    </w:div>
    <w:div w:id="740449456">
      <w:bodyDiv w:val="1"/>
      <w:marLeft w:val="0"/>
      <w:marRight w:val="0"/>
      <w:marTop w:val="0"/>
      <w:marBottom w:val="0"/>
      <w:divBdr>
        <w:top w:val="none" w:sz="0" w:space="0" w:color="auto"/>
        <w:left w:val="none" w:sz="0" w:space="0" w:color="auto"/>
        <w:bottom w:val="none" w:sz="0" w:space="0" w:color="auto"/>
        <w:right w:val="none" w:sz="0" w:space="0" w:color="auto"/>
      </w:divBdr>
    </w:div>
    <w:div w:id="740520349">
      <w:bodyDiv w:val="1"/>
      <w:marLeft w:val="0"/>
      <w:marRight w:val="0"/>
      <w:marTop w:val="0"/>
      <w:marBottom w:val="0"/>
      <w:divBdr>
        <w:top w:val="none" w:sz="0" w:space="0" w:color="auto"/>
        <w:left w:val="none" w:sz="0" w:space="0" w:color="auto"/>
        <w:bottom w:val="none" w:sz="0" w:space="0" w:color="auto"/>
        <w:right w:val="none" w:sz="0" w:space="0" w:color="auto"/>
      </w:divBdr>
    </w:div>
    <w:div w:id="740643346">
      <w:bodyDiv w:val="1"/>
      <w:marLeft w:val="0"/>
      <w:marRight w:val="0"/>
      <w:marTop w:val="0"/>
      <w:marBottom w:val="0"/>
      <w:divBdr>
        <w:top w:val="none" w:sz="0" w:space="0" w:color="auto"/>
        <w:left w:val="none" w:sz="0" w:space="0" w:color="auto"/>
        <w:bottom w:val="none" w:sz="0" w:space="0" w:color="auto"/>
        <w:right w:val="none" w:sz="0" w:space="0" w:color="auto"/>
      </w:divBdr>
    </w:div>
    <w:div w:id="740713819">
      <w:bodyDiv w:val="1"/>
      <w:marLeft w:val="0"/>
      <w:marRight w:val="0"/>
      <w:marTop w:val="0"/>
      <w:marBottom w:val="0"/>
      <w:divBdr>
        <w:top w:val="none" w:sz="0" w:space="0" w:color="auto"/>
        <w:left w:val="none" w:sz="0" w:space="0" w:color="auto"/>
        <w:bottom w:val="none" w:sz="0" w:space="0" w:color="auto"/>
        <w:right w:val="none" w:sz="0" w:space="0" w:color="auto"/>
      </w:divBdr>
    </w:div>
    <w:div w:id="740753833">
      <w:bodyDiv w:val="1"/>
      <w:marLeft w:val="0"/>
      <w:marRight w:val="0"/>
      <w:marTop w:val="0"/>
      <w:marBottom w:val="0"/>
      <w:divBdr>
        <w:top w:val="none" w:sz="0" w:space="0" w:color="auto"/>
        <w:left w:val="none" w:sz="0" w:space="0" w:color="auto"/>
        <w:bottom w:val="none" w:sz="0" w:space="0" w:color="auto"/>
        <w:right w:val="none" w:sz="0" w:space="0" w:color="auto"/>
      </w:divBdr>
    </w:div>
    <w:div w:id="740756556">
      <w:bodyDiv w:val="1"/>
      <w:marLeft w:val="0"/>
      <w:marRight w:val="0"/>
      <w:marTop w:val="0"/>
      <w:marBottom w:val="0"/>
      <w:divBdr>
        <w:top w:val="none" w:sz="0" w:space="0" w:color="auto"/>
        <w:left w:val="none" w:sz="0" w:space="0" w:color="auto"/>
        <w:bottom w:val="none" w:sz="0" w:space="0" w:color="auto"/>
        <w:right w:val="none" w:sz="0" w:space="0" w:color="auto"/>
      </w:divBdr>
    </w:div>
    <w:div w:id="740757406">
      <w:bodyDiv w:val="1"/>
      <w:marLeft w:val="0"/>
      <w:marRight w:val="0"/>
      <w:marTop w:val="0"/>
      <w:marBottom w:val="0"/>
      <w:divBdr>
        <w:top w:val="none" w:sz="0" w:space="0" w:color="auto"/>
        <w:left w:val="none" w:sz="0" w:space="0" w:color="auto"/>
        <w:bottom w:val="none" w:sz="0" w:space="0" w:color="auto"/>
        <w:right w:val="none" w:sz="0" w:space="0" w:color="auto"/>
      </w:divBdr>
    </w:div>
    <w:div w:id="740761629">
      <w:bodyDiv w:val="1"/>
      <w:marLeft w:val="0"/>
      <w:marRight w:val="0"/>
      <w:marTop w:val="0"/>
      <w:marBottom w:val="0"/>
      <w:divBdr>
        <w:top w:val="none" w:sz="0" w:space="0" w:color="auto"/>
        <w:left w:val="none" w:sz="0" w:space="0" w:color="auto"/>
        <w:bottom w:val="none" w:sz="0" w:space="0" w:color="auto"/>
        <w:right w:val="none" w:sz="0" w:space="0" w:color="auto"/>
      </w:divBdr>
    </w:div>
    <w:div w:id="740828194">
      <w:bodyDiv w:val="1"/>
      <w:marLeft w:val="0"/>
      <w:marRight w:val="0"/>
      <w:marTop w:val="0"/>
      <w:marBottom w:val="0"/>
      <w:divBdr>
        <w:top w:val="none" w:sz="0" w:space="0" w:color="auto"/>
        <w:left w:val="none" w:sz="0" w:space="0" w:color="auto"/>
        <w:bottom w:val="none" w:sz="0" w:space="0" w:color="auto"/>
        <w:right w:val="none" w:sz="0" w:space="0" w:color="auto"/>
      </w:divBdr>
    </w:div>
    <w:div w:id="740908942">
      <w:bodyDiv w:val="1"/>
      <w:marLeft w:val="0"/>
      <w:marRight w:val="0"/>
      <w:marTop w:val="0"/>
      <w:marBottom w:val="0"/>
      <w:divBdr>
        <w:top w:val="none" w:sz="0" w:space="0" w:color="auto"/>
        <w:left w:val="none" w:sz="0" w:space="0" w:color="auto"/>
        <w:bottom w:val="none" w:sz="0" w:space="0" w:color="auto"/>
        <w:right w:val="none" w:sz="0" w:space="0" w:color="auto"/>
      </w:divBdr>
    </w:div>
    <w:div w:id="740909786">
      <w:bodyDiv w:val="1"/>
      <w:marLeft w:val="0"/>
      <w:marRight w:val="0"/>
      <w:marTop w:val="0"/>
      <w:marBottom w:val="0"/>
      <w:divBdr>
        <w:top w:val="none" w:sz="0" w:space="0" w:color="auto"/>
        <w:left w:val="none" w:sz="0" w:space="0" w:color="auto"/>
        <w:bottom w:val="none" w:sz="0" w:space="0" w:color="auto"/>
        <w:right w:val="none" w:sz="0" w:space="0" w:color="auto"/>
      </w:divBdr>
    </w:div>
    <w:div w:id="740981022">
      <w:bodyDiv w:val="1"/>
      <w:marLeft w:val="0"/>
      <w:marRight w:val="0"/>
      <w:marTop w:val="0"/>
      <w:marBottom w:val="0"/>
      <w:divBdr>
        <w:top w:val="none" w:sz="0" w:space="0" w:color="auto"/>
        <w:left w:val="none" w:sz="0" w:space="0" w:color="auto"/>
        <w:bottom w:val="none" w:sz="0" w:space="0" w:color="auto"/>
        <w:right w:val="none" w:sz="0" w:space="0" w:color="auto"/>
      </w:divBdr>
    </w:div>
    <w:div w:id="740982265">
      <w:bodyDiv w:val="1"/>
      <w:marLeft w:val="0"/>
      <w:marRight w:val="0"/>
      <w:marTop w:val="0"/>
      <w:marBottom w:val="0"/>
      <w:divBdr>
        <w:top w:val="none" w:sz="0" w:space="0" w:color="auto"/>
        <w:left w:val="none" w:sz="0" w:space="0" w:color="auto"/>
        <w:bottom w:val="none" w:sz="0" w:space="0" w:color="auto"/>
        <w:right w:val="none" w:sz="0" w:space="0" w:color="auto"/>
      </w:divBdr>
    </w:div>
    <w:div w:id="741022523">
      <w:bodyDiv w:val="1"/>
      <w:marLeft w:val="0"/>
      <w:marRight w:val="0"/>
      <w:marTop w:val="0"/>
      <w:marBottom w:val="0"/>
      <w:divBdr>
        <w:top w:val="none" w:sz="0" w:space="0" w:color="auto"/>
        <w:left w:val="none" w:sz="0" w:space="0" w:color="auto"/>
        <w:bottom w:val="none" w:sz="0" w:space="0" w:color="auto"/>
        <w:right w:val="none" w:sz="0" w:space="0" w:color="auto"/>
      </w:divBdr>
    </w:div>
    <w:div w:id="741101800">
      <w:bodyDiv w:val="1"/>
      <w:marLeft w:val="0"/>
      <w:marRight w:val="0"/>
      <w:marTop w:val="0"/>
      <w:marBottom w:val="0"/>
      <w:divBdr>
        <w:top w:val="none" w:sz="0" w:space="0" w:color="auto"/>
        <w:left w:val="none" w:sz="0" w:space="0" w:color="auto"/>
        <w:bottom w:val="none" w:sz="0" w:space="0" w:color="auto"/>
        <w:right w:val="none" w:sz="0" w:space="0" w:color="auto"/>
      </w:divBdr>
    </w:div>
    <w:div w:id="741218548">
      <w:bodyDiv w:val="1"/>
      <w:marLeft w:val="0"/>
      <w:marRight w:val="0"/>
      <w:marTop w:val="0"/>
      <w:marBottom w:val="0"/>
      <w:divBdr>
        <w:top w:val="none" w:sz="0" w:space="0" w:color="auto"/>
        <w:left w:val="none" w:sz="0" w:space="0" w:color="auto"/>
        <w:bottom w:val="none" w:sz="0" w:space="0" w:color="auto"/>
        <w:right w:val="none" w:sz="0" w:space="0" w:color="auto"/>
      </w:divBdr>
    </w:div>
    <w:div w:id="741222936">
      <w:bodyDiv w:val="1"/>
      <w:marLeft w:val="0"/>
      <w:marRight w:val="0"/>
      <w:marTop w:val="0"/>
      <w:marBottom w:val="0"/>
      <w:divBdr>
        <w:top w:val="none" w:sz="0" w:space="0" w:color="auto"/>
        <w:left w:val="none" w:sz="0" w:space="0" w:color="auto"/>
        <w:bottom w:val="none" w:sz="0" w:space="0" w:color="auto"/>
        <w:right w:val="none" w:sz="0" w:space="0" w:color="auto"/>
      </w:divBdr>
    </w:div>
    <w:div w:id="741369566">
      <w:bodyDiv w:val="1"/>
      <w:marLeft w:val="0"/>
      <w:marRight w:val="0"/>
      <w:marTop w:val="0"/>
      <w:marBottom w:val="0"/>
      <w:divBdr>
        <w:top w:val="none" w:sz="0" w:space="0" w:color="auto"/>
        <w:left w:val="none" w:sz="0" w:space="0" w:color="auto"/>
        <w:bottom w:val="none" w:sz="0" w:space="0" w:color="auto"/>
        <w:right w:val="none" w:sz="0" w:space="0" w:color="auto"/>
      </w:divBdr>
    </w:div>
    <w:div w:id="741566865">
      <w:bodyDiv w:val="1"/>
      <w:marLeft w:val="0"/>
      <w:marRight w:val="0"/>
      <w:marTop w:val="0"/>
      <w:marBottom w:val="0"/>
      <w:divBdr>
        <w:top w:val="none" w:sz="0" w:space="0" w:color="auto"/>
        <w:left w:val="none" w:sz="0" w:space="0" w:color="auto"/>
        <w:bottom w:val="none" w:sz="0" w:space="0" w:color="auto"/>
        <w:right w:val="none" w:sz="0" w:space="0" w:color="auto"/>
      </w:divBdr>
    </w:div>
    <w:div w:id="741605663">
      <w:bodyDiv w:val="1"/>
      <w:marLeft w:val="0"/>
      <w:marRight w:val="0"/>
      <w:marTop w:val="0"/>
      <w:marBottom w:val="0"/>
      <w:divBdr>
        <w:top w:val="none" w:sz="0" w:space="0" w:color="auto"/>
        <w:left w:val="none" w:sz="0" w:space="0" w:color="auto"/>
        <w:bottom w:val="none" w:sz="0" w:space="0" w:color="auto"/>
        <w:right w:val="none" w:sz="0" w:space="0" w:color="auto"/>
      </w:divBdr>
    </w:div>
    <w:div w:id="741637426">
      <w:bodyDiv w:val="1"/>
      <w:marLeft w:val="0"/>
      <w:marRight w:val="0"/>
      <w:marTop w:val="0"/>
      <w:marBottom w:val="0"/>
      <w:divBdr>
        <w:top w:val="none" w:sz="0" w:space="0" w:color="auto"/>
        <w:left w:val="none" w:sz="0" w:space="0" w:color="auto"/>
        <w:bottom w:val="none" w:sz="0" w:space="0" w:color="auto"/>
        <w:right w:val="none" w:sz="0" w:space="0" w:color="auto"/>
      </w:divBdr>
    </w:div>
    <w:div w:id="741677340">
      <w:bodyDiv w:val="1"/>
      <w:marLeft w:val="0"/>
      <w:marRight w:val="0"/>
      <w:marTop w:val="0"/>
      <w:marBottom w:val="0"/>
      <w:divBdr>
        <w:top w:val="none" w:sz="0" w:space="0" w:color="auto"/>
        <w:left w:val="none" w:sz="0" w:space="0" w:color="auto"/>
        <w:bottom w:val="none" w:sz="0" w:space="0" w:color="auto"/>
        <w:right w:val="none" w:sz="0" w:space="0" w:color="auto"/>
      </w:divBdr>
    </w:div>
    <w:div w:id="741754444">
      <w:bodyDiv w:val="1"/>
      <w:marLeft w:val="0"/>
      <w:marRight w:val="0"/>
      <w:marTop w:val="0"/>
      <w:marBottom w:val="0"/>
      <w:divBdr>
        <w:top w:val="none" w:sz="0" w:space="0" w:color="auto"/>
        <w:left w:val="none" w:sz="0" w:space="0" w:color="auto"/>
        <w:bottom w:val="none" w:sz="0" w:space="0" w:color="auto"/>
        <w:right w:val="none" w:sz="0" w:space="0" w:color="auto"/>
      </w:divBdr>
    </w:div>
    <w:div w:id="741828556">
      <w:bodyDiv w:val="1"/>
      <w:marLeft w:val="0"/>
      <w:marRight w:val="0"/>
      <w:marTop w:val="0"/>
      <w:marBottom w:val="0"/>
      <w:divBdr>
        <w:top w:val="none" w:sz="0" w:space="0" w:color="auto"/>
        <w:left w:val="none" w:sz="0" w:space="0" w:color="auto"/>
        <w:bottom w:val="none" w:sz="0" w:space="0" w:color="auto"/>
        <w:right w:val="none" w:sz="0" w:space="0" w:color="auto"/>
      </w:divBdr>
    </w:div>
    <w:div w:id="741830739">
      <w:bodyDiv w:val="1"/>
      <w:marLeft w:val="0"/>
      <w:marRight w:val="0"/>
      <w:marTop w:val="0"/>
      <w:marBottom w:val="0"/>
      <w:divBdr>
        <w:top w:val="none" w:sz="0" w:space="0" w:color="auto"/>
        <w:left w:val="none" w:sz="0" w:space="0" w:color="auto"/>
        <w:bottom w:val="none" w:sz="0" w:space="0" w:color="auto"/>
        <w:right w:val="none" w:sz="0" w:space="0" w:color="auto"/>
      </w:divBdr>
    </w:div>
    <w:div w:id="741869791">
      <w:bodyDiv w:val="1"/>
      <w:marLeft w:val="0"/>
      <w:marRight w:val="0"/>
      <w:marTop w:val="0"/>
      <w:marBottom w:val="0"/>
      <w:divBdr>
        <w:top w:val="none" w:sz="0" w:space="0" w:color="auto"/>
        <w:left w:val="none" w:sz="0" w:space="0" w:color="auto"/>
        <w:bottom w:val="none" w:sz="0" w:space="0" w:color="auto"/>
        <w:right w:val="none" w:sz="0" w:space="0" w:color="auto"/>
      </w:divBdr>
    </w:div>
    <w:div w:id="741870943">
      <w:bodyDiv w:val="1"/>
      <w:marLeft w:val="0"/>
      <w:marRight w:val="0"/>
      <w:marTop w:val="0"/>
      <w:marBottom w:val="0"/>
      <w:divBdr>
        <w:top w:val="none" w:sz="0" w:space="0" w:color="auto"/>
        <w:left w:val="none" w:sz="0" w:space="0" w:color="auto"/>
        <w:bottom w:val="none" w:sz="0" w:space="0" w:color="auto"/>
        <w:right w:val="none" w:sz="0" w:space="0" w:color="auto"/>
      </w:divBdr>
    </w:div>
    <w:div w:id="741952436">
      <w:bodyDiv w:val="1"/>
      <w:marLeft w:val="0"/>
      <w:marRight w:val="0"/>
      <w:marTop w:val="0"/>
      <w:marBottom w:val="0"/>
      <w:divBdr>
        <w:top w:val="none" w:sz="0" w:space="0" w:color="auto"/>
        <w:left w:val="none" w:sz="0" w:space="0" w:color="auto"/>
        <w:bottom w:val="none" w:sz="0" w:space="0" w:color="auto"/>
        <w:right w:val="none" w:sz="0" w:space="0" w:color="auto"/>
      </w:divBdr>
    </w:div>
    <w:div w:id="742028324">
      <w:bodyDiv w:val="1"/>
      <w:marLeft w:val="0"/>
      <w:marRight w:val="0"/>
      <w:marTop w:val="0"/>
      <w:marBottom w:val="0"/>
      <w:divBdr>
        <w:top w:val="none" w:sz="0" w:space="0" w:color="auto"/>
        <w:left w:val="none" w:sz="0" w:space="0" w:color="auto"/>
        <w:bottom w:val="none" w:sz="0" w:space="0" w:color="auto"/>
        <w:right w:val="none" w:sz="0" w:space="0" w:color="auto"/>
      </w:divBdr>
    </w:div>
    <w:div w:id="742141211">
      <w:bodyDiv w:val="1"/>
      <w:marLeft w:val="0"/>
      <w:marRight w:val="0"/>
      <w:marTop w:val="0"/>
      <w:marBottom w:val="0"/>
      <w:divBdr>
        <w:top w:val="none" w:sz="0" w:space="0" w:color="auto"/>
        <w:left w:val="none" w:sz="0" w:space="0" w:color="auto"/>
        <w:bottom w:val="none" w:sz="0" w:space="0" w:color="auto"/>
        <w:right w:val="none" w:sz="0" w:space="0" w:color="auto"/>
      </w:divBdr>
    </w:div>
    <w:div w:id="742146000">
      <w:bodyDiv w:val="1"/>
      <w:marLeft w:val="0"/>
      <w:marRight w:val="0"/>
      <w:marTop w:val="0"/>
      <w:marBottom w:val="0"/>
      <w:divBdr>
        <w:top w:val="none" w:sz="0" w:space="0" w:color="auto"/>
        <w:left w:val="none" w:sz="0" w:space="0" w:color="auto"/>
        <w:bottom w:val="none" w:sz="0" w:space="0" w:color="auto"/>
        <w:right w:val="none" w:sz="0" w:space="0" w:color="auto"/>
      </w:divBdr>
    </w:div>
    <w:div w:id="742216120">
      <w:bodyDiv w:val="1"/>
      <w:marLeft w:val="0"/>
      <w:marRight w:val="0"/>
      <w:marTop w:val="0"/>
      <w:marBottom w:val="0"/>
      <w:divBdr>
        <w:top w:val="none" w:sz="0" w:space="0" w:color="auto"/>
        <w:left w:val="none" w:sz="0" w:space="0" w:color="auto"/>
        <w:bottom w:val="none" w:sz="0" w:space="0" w:color="auto"/>
        <w:right w:val="none" w:sz="0" w:space="0" w:color="auto"/>
      </w:divBdr>
    </w:div>
    <w:div w:id="742263689">
      <w:bodyDiv w:val="1"/>
      <w:marLeft w:val="0"/>
      <w:marRight w:val="0"/>
      <w:marTop w:val="0"/>
      <w:marBottom w:val="0"/>
      <w:divBdr>
        <w:top w:val="none" w:sz="0" w:space="0" w:color="auto"/>
        <w:left w:val="none" w:sz="0" w:space="0" w:color="auto"/>
        <w:bottom w:val="none" w:sz="0" w:space="0" w:color="auto"/>
        <w:right w:val="none" w:sz="0" w:space="0" w:color="auto"/>
      </w:divBdr>
    </w:div>
    <w:div w:id="742290839">
      <w:bodyDiv w:val="1"/>
      <w:marLeft w:val="0"/>
      <w:marRight w:val="0"/>
      <w:marTop w:val="0"/>
      <w:marBottom w:val="0"/>
      <w:divBdr>
        <w:top w:val="none" w:sz="0" w:space="0" w:color="auto"/>
        <w:left w:val="none" w:sz="0" w:space="0" w:color="auto"/>
        <w:bottom w:val="none" w:sz="0" w:space="0" w:color="auto"/>
        <w:right w:val="none" w:sz="0" w:space="0" w:color="auto"/>
      </w:divBdr>
    </w:div>
    <w:div w:id="742333312">
      <w:bodyDiv w:val="1"/>
      <w:marLeft w:val="0"/>
      <w:marRight w:val="0"/>
      <w:marTop w:val="0"/>
      <w:marBottom w:val="0"/>
      <w:divBdr>
        <w:top w:val="none" w:sz="0" w:space="0" w:color="auto"/>
        <w:left w:val="none" w:sz="0" w:space="0" w:color="auto"/>
        <w:bottom w:val="none" w:sz="0" w:space="0" w:color="auto"/>
        <w:right w:val="none" w:sz="0" w:space="0" w:color="auto"/>
      </w:divBdr>
    </w:div>
    <w:div w:id="742416290">
      <w:bodyDiv w:val="1"/>
      <w:marLeft w:val="0"/>
      <w:marRight w:val="0"/>
      <w:marTop w:val="0"/>
      <w:marBottom w:val="0"/>
      <w:divBdr>
        <w:top w:val="none" w:sz="0" w:space="0" w:color="auto"/>
        <w:left w:val="none" w:sz="0" w:space="0" w:color="auto"/>
        <w:bottom w:val="none" w:sz="0" w:space="0" w:color="auto"/>
        <w:right w:val="none" w:sz="0" w:space="0" w:color="auto"/>
      </w:divBdr>
    </w:div>
    <w:div w:id="742488860">
      <w:bodyDiv w:val="1"/>
      <w:marLeft w:val="0"/>
      <w:marRight w:val="0"/>
      <w:marTop w:val="0"/>
      <w:marBottom w:val="0"/>
      <w:divBdr>
        <w:top w:val="none" w:sz="0" w:space="0" w:color="auto"/>
        <w:left w:val="none" w:sz="0" w:space="0" w:color="auto"/>
        <w:bottom w:val="none" w:sz="0" w:space="0" w:color="auto"/>
        <w:right w:val="none" w:sz="0" w:space="0" w:color="auto"/>
      </w:divBdr>
    </w:div>
    <w:div w:id="742526372">
      <w:bodyDiv w:val="1"/>
      <w:marLeft w:val="0"/>
      <w:marRight w:val="0"/>
      <w:marTop w:val="0"/>
      <w:marBottom w:val="0"/>
      <w:divBdr>
        <w:top w:val="none" w:sz="0" w:space="0" w:color="auto"/>
        <w:left w:val="none" w:sz="0" w:space="0" w:color="auto"/>
        <w:bottom w:val="none" w:sz="0" w:space="0" w:color="auto"/>
        <w:right w:val="none" w:sz="0" w:space="0" w:color="auto"/>
      </w:divBdr>
    </w:div>
    <w:div w:id="742526814">
      <w:bodyDiv w:val="1"/>
      <w:marLeft w:val="0"/>
      <w:marRight w:val="0"/>
      <w:marTop w:val="0"/>
      <w:marBottom w:val="0"/>
      <w:divBdr>
        <w:top w:val="none" w:sz="0" w:space="0" w:color="auto"/>
        <w:left w:val="none" w:sz="0" w:space="0" w:color="auto"/>
        <w:bottom w:val="none" w:sz="0" w:space="0" w:color="auto"/>
        <w:right w:val="none" w:sz="0" w:space="0" w:color="auto"/>
      </w:divBdr>
    </w:div>
    <w:div w:id="742534797">
      <w:bodyDiv w:val="1"/>
      <w:marLeft w:val="0"/>
      <w:marRight w:val="0"/>
      <w:marTop w:val="0"/>
      <w:marBottom w:val="0"/>
      <w:divBdr>
        <w:top w:val="none" w:sz="0" w:space="0" w:color="auto"/>
        <w:left w:val="none" w:sz="0" w:space="0" w:color="auto"/>
        <w:bottom w:val="none" w:sz="0" w:space="0" w:color="auto"/>
        <w:right w:val="none" w:sz="0" w:space="0" w:color="auto"/>
      </w:divBdr>
    </w:div>
    <w:div w:id="742604285">
      <w:bodyDiv w:val="1"/>
      <w:marLeft w:val="0"/>
      <w:marRight w:val="0"/>
      <w:marTop w:val="0"/>
      <w:marBottom w:val="0"/>
      <w:divBdr>
        <w:top w:val="none" w:sz="0" w:space="0" w:color="auto"/>
        <w:left w:val="none" w:sz="0" w:space="0" w:color="auto"/>
        <w:bottom w:val="none" w:sz="0" w:space="0" w:color="auto"/>
        <w:right w:val="none" w:sz="0" w:space="0" w:color="auto"/>
      </w:divBdr>
    </w:div>
    <w:div w:id="742606917">
      <w:bodyDiv w:val="1"/>
      <w:marLeft w:val="0"/>
      <w:marRight w:val="0"/>
      <w:marTop w:val="0"/>
      <w:marBottom w:val="0"/>
      <w:divBdr>
        <w:top w:val="none" w:sz="0" w:space="0" w:color="auto"/>
        <w:left w:val="none" w:sz="0" w:space="0" w:color="auto"/>
        <w:bottom w:val="none" w:sz="0" w:space="0" w:color="auto"/>
        <w:right w:val="none" w:sz="0" w:space="0" w:color="auto"/>
      </w:divBdr>
    </w:div>
    <w:div w:id="742724294">
      <w:bodyDiv w:val="1"/>
      <w:marLeft w:val="0"/>
      <w:marRight w:val="0"/>
      <w:marTop w:val="0"/>
      <w:marBottom w:val="0"/>
      <w:divBdr>
        <w:top w:val="none" w:sz="0" w:space="0" w:color="auto"/>
        <w:left w:val="none" w:sz="0" w:space="0" w:color="auto"/>
        <w:bottom w:val="none" w:sz="0" w:space="0" w:color="auto"/>
        <w:right w:val="none" w:sz="0" w:space="0" w:color="auto"/>
      </w:divBdr>
    </w:div>
    <w:div w:id="742727187">
      <w:bodyDiv w:val="1"/>
      <w:marLeft w:val="0"/>
      <w:marRight w:val="0"/>
      <w:marTop w:val="0"/>
      <w:marBottom w:val="0"/>
      <w:divBdr>
        <w:top w:val="none" w:sz="0" w:space="0" w:color="auto"/>
        <w:left w:val="none" w:sz="0" w:space="0" w:color="auto"/>
        <w:bottom w:val="none" w:sz="0" w:space="0" w:color="auto"/>
        <w:right w:val="none" w:sz="0" w:space="0" w:color="auto"/>
      </w:divBdr>
    </w:div>
    <w:div w:id="742799843">
      <w:bodyDiv w:val="1"/>
      <w:marLeft w:val="0"/>
      <w:marRight w:val="0"/>
      <w:marTop w:val="0"/>
      <w:marBottom w:val="0"/>
      <w:divBdr>
        <w:top w:val="none" w:sz="0" w:space="0" w:color="auto"/>
        <w:left w:val="none" w:sz="0" w:space="0" w:color="auto"/>
        <w:bottom w:val="none" w:sz="0" w:space="0" w:color="auto"/>
        <w:right w:val="none" w:sz="0" w:space="0" w:color="auto"/>
      </w:divBdr>
    </w:div>
    <w:div w:id="742803429">
      <w:bodyDiv w:val="1"/>
      <w:marLeft w:val="0"/>
      <w:marRight w:val="0"/>
      <w:marTop w:val="0"/>
      <w:marBottom w:val="0"/>
      <w:divBdr>
        <w:top w:val="none" w:sz="0" w:space="0" w:color="auto"/>
        <w:left w:val="none" w:sz="0" w:space="0" w:color="auto"/>
        <w:bottom w:val="none" w:sz="0" w:space="0" w:color="auto"/>
        <w:right w:val="none" w:sz="0" w:space="0" w:color="auto"/>
      </w:divBdr>
    </w:div>
    <w:div w:id="742869845">
      <w:bodyDiv w:val="1"/>
      <w:marLeft w:val="0"/>
      <w:marRight w:val="0"/>
      <w:marTop w:val="0"/>
      <w:marBottom w:val="0"/>
      <w:divBdr>
        <w:top w:val="none" w:sz="0" w:space="0" w:color="auto"/>
        <w:left w:val="none" w:sz="0" w:space="0" w:color="auto"/>
        <w:bottom w:val="none" w:sz="0" w:space="0" w:color="auto"/>
        <w:right w:val="none" w:sz="0" w:space="0" w:color="auto"/>
      </w:divBdr>
    </w:div>
    <w:div w:id="742871521">
      <w:bodyDiv w:val="1"/>
      <w:marLeft w:val="0"/>
      <w:marRight w:val="0"/>
      <w:marTop w:val="0"/>
      <w:marBottom w:val="0"/>
      <w:divBdr>
        <w:top w:val="none" w:sz="0" w:space="0" w:color="auto"/>
        <w:left w:val="none" w:sz="0" w:space="0" w:color="auto"/>
        <w:bottom w:val="none" w:sz="0" w:space="0" w:color="auto"/>
        <w:right w:val="none" w:sz="0" w:space="0" w:color="auto"/>
      </w:divBdr>
    </w:div>
    <w:div w:id="742871596">
      <w:bodyDiv w:val="1"/>
      <w:marLeft w:val="0"/>
      <w:marRight w:val="0"/>
      <w:marTop w:val="0"/>
      <w:marBottom w:val="0"/>
      <w:divBdr>
        <w:top w:val="none" w:sz="0" w:space="0" w:color="auto"/>
        <w:left w:val="none" w:sz="0" w:space="0" w:color="auto"/>
        <w:bottom w:val="none" w:sz="0" w:space="0" w:color="auto"/>
        <w:right w:val="none" w:sz="0" w:space="0" w:color="auto"/>
      </w:divBdr>
    </w:div>
    <w:div w:id="742917533">
      <w:bodyDiv w:val="1"/>
      <w:marLeft w:val="0"/>
      <w:marRight w:val="0"/>
      <w:marTop w:val="0"/>
      <w:marBottom w:val="0"/>
      <w:divBdr>
        <w:top w:val="none" w:sz="0" w:space="0" w:color="auto"/>
        <w:left w:val="none" w:sz="0" w:space="0" w:color="auto"/>
        <w:bottom w:val="none" w:sz="0" w:space="0" w:color="auto"/>
        <w:right w:val="none" w:sz="0" w:space="0" w:color="auto"/>
      </w:divBdr>
    </w:div>
    <w:div w:id="742919187">
      <w:bodyDiv w:val="1"/>
      <w:marLeft w:val="0"/>
      <w:marRight w:val="0"/>
      <w:marTop w:val="0"/>
      <w:marBottom w:val="0"/>
      <w:divBdr>
        <w:top w:val="none" w:sz="0" w:space="0" w:color="auto"/>
        <w:left w:val="none" w:sz="0" w:space="0" w:color="auto"/>
        <w:bottom w:val="none" w:sz="0" w:space="0" w:color="auto"/>
        <w:right w:val="none" w:sz="0" w:space="0" w:color="auto"/>
      </w:divBdr>
    </w:div>
    <w:div w:id="742921380">
      <w:bodyDiv w:val="1"/>
      <w:marLeft w:val="0"/>
      <w:marRight w:val="0"/>
      <w:marTop w:val="0"/>
      <w:marBottom w:val="0"/>
      <w:divBdr>
        <w:top w:val="none" w:sz="0" w:space="0" w:color="auto"/>
        <w:left w:val="none" w:sz="0" w:space="0" w:color="auto"/>
        <w:bottom w:val="none" w:sz="0" w:space="0" w:color="auto"/>
        <w:right w:val="none" w:sz="0" w:space="0" w:color="auto"/>
      </w:divBdr>
    </w:div>
    <w:div w:id="743144554">
      <w:bodyDiv w:val="1"/>
      <w:marLeft w:val="0"/>
      <w:marRight w:val="0"/>
      <w:marTop w:val="0"/>
      <w:marBottom w:val="0"/>
      <w:divBdr>
        <w:top w:val="none" w:sz="0" w:space="0" w:color="auto"/>
        <w:left w:val="none" w:sz="0" w:space="0" w:color="auto"/>
        <w:bottom w:val="none" w:sz="0" w:space="0" w:color="auto"/>
        <w:right w:val="none" w:sz="0" w:space="0" w:color="auto"/>
      </w:divBdr>
    </w:div>
    <w:div w:id="743264846">
      <w:bodyDiv w:val="1"/>
      <w:marLeft w:val="0"/>
      <w:marRight w:val="0"/>
      <w:marTop w:val="0"/>
      <w:marBottom w:val="0"/>
      <w:divBdr>
        <w:top w:val="none" w:sz="0" w:space="0" w:color="auto"/>
        <w:left w:val="none" w:sz="0" w:space="0" w:color="auto"/>
        <w:bottom w:val="none" w:sz="0" w:space="0" w:color="auto"/>
        <w:right w:val="none" w:sz="0" w:space="0" w:color="auto"/>
      </w:divBdr>
    </w:div>
    <w:div w:id="743335409">
      <w:bodyDiv w:val="1"/>
      <w:marLeft w:val="0"/>
      <w:marRight w:val="0"/>
      <w:marTop w:val="0"/>
      <w:marBottom w:val="0"/>
      <w:divBdr>
        <w:top w:val="none" w:sz="0" w:space="0" w:color="auto"/>
        <w:left w:val="none" w:sz="0" w:space="0" w:color="auto"/>
        <w:bottom w:val="none" w:sz="0" w:space="0" w:color="auto"/>
        <w:right w:val="none" w:sz="0" w:space="0" w:color="auto"/>
      </w:divBdr>
    </w:div>
    <w:div w:id="743381203">
      <w:bodyDiv w:val="1"/>
      <w:marLeft w:val="0"/>
      <w:marRight w:val="0"/>
      <w:marTop w:val="0"/>
      <w:marBottom w:val="0"/>
      <w:divBdr>
        <w:top w:val="none" w:sz="0" w:space="0" w:color="auto"/>
        <w:left w:val="none" w:sz="0" w:space="0" w:color="auto"/>
        <w:bottom w:val="none" w:sz="0" w:space="0" w:color="auto"/>
        <w:right w:val="none" w:sz="0" w:space="0" w:color="auto"/>
      </w:divBdr>
    </w:div>
    <w:div w:id="743453977">
      <w:bodyDiv w:val="1"/>
      <w:marLeft w:val="0"/>
      <w:marRight w:val="0"/>
      <w:marTop w:val="0"/>
      <w:marBottom w:val="0"/>
      <w:divBdr>
        <w:top w:val="none" w:sz="0" w:space="0" w:color="auto"/>
        <w:left w:val="none" w:sz="0" w:space="0" w:color="auto"/>
        <w:bottom w:val="none" w:sz="0" w:space="0" w:color="auto"/>
        <w:right w:val="none" w:sz="0" w:space="0" w:color="auto"/>
      </w:divBdr>
    </w:div>
    <w:div w:id="743457846">
      <w:bodyDiv w:val="1"/>
      <w:marLeft w:val="0"/>
      <w:marRight w:val="0"/>
      <w:marTop w:val="0"/>
      <w:marBottom w:val="0"/>
      <w:divBdr>
        <w:top w:val="none" w:sz="0" w:space="0" w:color="auto"/>
        <w:left w:val="none" w:sz="0" w:space="0" w:color="auto"/>
        <w:bottom w:val="none" w:sz="0" w:space="0" w:color="auto"/>
        <w:right w:val="none" w:sz="0" w:space="0" w:color="auto"/>
      </w:divBdr>
    </w:div>
    <w:div w:id="743647458">
      <w:bodyDiv w:val="1"/>
      <w:marLeft w:val="0"/>
      <w:marRight w:val="0"/>
      <w:marTop w:val="0"/>
      <w:marBottom w:val="0"/>
      <w:divBdr>
        <w:top w:val="none" w:sz="0" w:space="0" w:color="auto"/>
        <w:left w:val="none" w:sz="0" w:space="0" w:color="auto"/>
        <w:bottom w:val="none" w:sz="0" w:space="0" w:color="auto"/>
        <w:right w:val="none" w:sz="0" w:space="0" w:color="auto"/>
      </w:divBdr>
    </w:div>
    <w:div w:id="743795334">
      <w:bodyDiv w:val="1"/>
      <w:marLeft w:val="0"/>
      <w:marRight w:val="0"/>
      <w:marTop w:val="0"/>
      <w:marBottom w:val="0"/>
      <w:divBdr>
        <w:top w:val="none" w:sz="0" w:space="0" w:color="auto"/>
        <w:left w:val="none" w:sz="0" w:space="0" w:color="auto"/>
        <w:bottom w:val="none" w:sz="0" w:space="0" w:color="auto"/>
        <w:right w:val="none" w:sz="0" w:space="0" w:color="auto"/>
      </w:divBdr>
    </w:div>
    <w:div w:id="743918096">
      <w:bodyDiv w:val="1"/>
      <w:marLeft w:val="0"/>
      <w:marRight w:val="0"/>
      <w:marTop w:val="0"/>
      <w:marBottom w:val="0"/>
      <w:divBdr>
        <w:top w:val="none" w:sz="0" w:space="0" w:color="auto"/>
        <w:left w:val="none" w:sz="0" w:space="0" w:color="auto"/>
        <w:bottom w:val="none" w:sz="0" w:space="0" w:color="auto"/>
        <w:right w:val="none" w:sz="0" w:space="0" w:color="auto"/>
      </w:divBdr>
    </w:div>
    <w:div w:id="743918224">
      <w:bodyDiv w:val="1"/>
      <w:marLeft w:val="0"/>
      <w:marRight w:val="0"/>
      <w:marTop w:val="0"/>
      <w:marBottom w:val="0"/>
      <w:divBdr>
        <w:top w:val="none" w:sz="0" w:space="0" w:color="auto"/>
        <w:left w:val="none" w:sz="0" w:space="0" w:color="auto"/>
        <w:bottom w:val="none" w:sz="0" w:space="0" w:color="auto"/>
        <w:right w:val="none" w:sz="0" w:space="0" w:color="auto"/>
      </w:divBdr>
    </w:div>
    <w:div w:id="743986885">
      <w:bodyDiv w:val="1"/>
      <w:marLeft w:val="0"/>
      <w:marRight w:val="0"/>
      <w:marTop w:val="0"/>
      <w:marBottom w:val="0"/>
      <w:divBdr>
        <w:top w:val="none" w:sz="0" w:space="0" w:color="auto"/>
        <w:left w:val="none" w:sz="0" w:space="0" w:color="auto"/>
        <w:bottom w:val="none" w:sz="0" w:space="0" w:color="auto"/>
        <w:right w:val="none" w:sz="0" w:space="0" w:color="auto"/>
      </w:divBdr>
    </w:div>
    <w:div w:id="744035058">
      <w:bodyDiv w:val="1"/>
      <w:marLeft w:val="0"/>
      <w:marRight w:val="0"/>
      <w:marTop w:val="0"/>
      <w:marBottom w:val="0"/>
      <w:divBdr>
        <w:top w:val="none" w:sz="0" w:space="0" w:color="auto"/>
        <w:left w:val="none" w:sz="0" w:space="0" w:color="auto"/>
        <w:bottom w:val="none" w:sz="0" w:space="0" w:color="auto"/>
        <w:right w:val="none" w:sz="0" w:space="0" w:color="auto"/>
      </w:divBdr>
    </w:div>
    <w:div w:id="744107215">
      <w:bodyDiv w:val="1"/>
      <w:marLeft w:val="0"/>
      <w:marRight w:val="0"/>
      <w:marTop w:val="0"/>
      <w:marBottom w:val="0"/>
      <w:divBdr>
        <w:top w:val="none" w:sz="0" w:space="0" w:color="auto"/>
        <w:left w:val="none" w:sz="0" w:space="0" w:color="auto"/>
        <w:bottom w:val="none" w:sz="0" w:space="0" w:color="auto"/>
        <w:right w:val="none" w:sz="0" w:space="0" w:color="auto"/>
      </w:divBdr>
    </w:div>
    <w:div w:id="744107834">
      <w:bodyDiv w:val="1"/>
      <w:marLeft w:val="0"/>
      <w:marRight w:val="0"/>
      <w:marTop w:val="0"/>
      <w:marBottom w:val="0"/>
      <w:divBdr>
        <w:top w:val="none" w:sz="0" w:space="0" w:color="auto"/>
        <w:left w:val="none" w:sz="0" w:space="0" w:color="auto"/>
        <w:bottom w:val="none" w:sz="0" w:space="0" w:color="auto"/>
        <w:right w:val="none" w:sz="0" w:space="0" w:color="auto"/>
      </w:divBdr>
    </w:div>
    <w:div w:id="744108357">
      <w:bodyDiv w:val="1"/>
      <w:marLeft w:val="0"/>
      <w:marRight w:val="0"/>
      <w:marTop w:val="0"/>
      <w:marBottom w:val="0"/>
      <w:divBdr>
        <w:top w:val="none" w:sz="0" w:space="0" w:color="auto"/>
        <w:left w:val="none" w:sz="0" w:space="0" w:color="auto"/>
        <w:bottom w:val="none" w:sz="0" w:space="0" w:color="auto"/>
        <w:right w:val="none" w:sz="0" w:space="0" w:color="auto"/>
      </w:divBdr>
    </w:div>
    <w:div w:id="744113820">
      <w:bodyDiv w:val="1"/>
      <w:marLeft w:val="0"/>
      <w:marRight w:val="0"/>
      <w:marTop w:val="0"/>
      <w:marBottom w:val="0"/>
      <w:divBdr>
        <w:top w:val="none" w:sz="0" w:space="0" w:color="auto"/>
        <w:left w:val="none" w:sz="0" w:space="0" w:color="auto"/>
        <w:bottom w:val="none" w:sz="0" w:space="0" w:color="auto"/>
        <w:right w:val="none" w:sz="0" w:space="0" w:color="auto"/>
      </w:divBdr>
    </w:div>
    <w:div w:id="744304737">
      <w:bodyDiv w:val="1"/>
      <w:marLeft w:val="0"/>
      <w:marRight w:val="0"/>
      <w:marTop w:val="0"/>
      <w:marBottom w:val="0"/>
      <w:divBdr>
        <w:top w:val="none" w:sz="0" w:space="0" w:color="auto"/>
        <w:left w:val="none" w:sz="0" w:space="0" w:color="auto"/>
        <w:bottom w:val="none" w:sz="0" w:space="0" w:color="auto"/>
        <w:right w:val="none" w:sz="0" w:space="0" w:color="auto"/>
      </w:divBdr>
    </w:div>
    <w:div w:id="744382268">
      <w:bodyDiv w:val="1"/>
      <w:marLeft w:val="0"/>
      <w:marRight w:val="0"/>
      <w:marTop w:val="0"/>
      <w:marBottom w:val="0"/>
      <w:divBdr>
        <w:top w:val="none" w:sz="0" w:space="0" w:color="auto"/>
        <w:left w:val="none" w:sz="0" w:space="0" w:color="auto"/>
        <w:bottom w:val="none" w:sz="0" w:space="0" w:color="auto"/>
        <w:right w:val="none" w:sz="0" w:space="0" w:color="auto"/>
      </w:divBdr>
    </w:div>
    <w:div w:id="744423535">
      <w:bodyDiv w:val="1"/>
      <w:marLeft w:val="0"/>
      <w:marRight w:val="0"/>
      <w:marTop w:val="0"/>
      <w:marBottom w:val="0"/>
      <w:divBdr>
        <w:top w:val="none" w:sz="0" w:space="0" w:color="auto"/>
        <w:left w:val="none" w:sz="0" w:space="0" w:color="auto"/>
        <w:bottom w:val="none" w:sz="0" w:space="0" w:color="auto"/>
        <w:right w:val="none" w:sz="0" w:space="0" w:color="auto"/>
      </w:divBdr>
    </w:div>
    <w:div w:id="744496831">
      <w:bodyDiv w:val="1"/>
      <w:marLeft w:val="0"/>
      <w:marRight w:val="0"/>
      <w:marTop w:val="0"/>
      <w:marBottom w:val="0"/>
      <w:divBdr>
        <w:top w:val="none" w:sz="0" w:space="0" w:color="auto"/>
        <w:left w:val="none" w:sz="0" w:space="0" w:color="auto"/>
        <w:bottom w:val="none" w:sz="0" w:space="0" w:color="auto"/>
        <w:right w:val="none" w:sz="0" w:space="0" w:color="auto"/>
      </w:divBdr>
    </w:div>
    <w:div w:id="744567154">
      <w:bodyDiv w:val="1"/>
      <w:marLeft w:val="0"/>
      <w:marRight w:val="0"/>
      <w:marTop w:val="0"/>
      <w:marBottom w:val="0"/>
      <w:divBdr>
        <w:top w:val="none" w:sz="0" w:space="0" w:color="auto"/>
        <w:left w:val="none" w:sz="0" w:space="0" w:color="auto"/>
        <w:bottom w:val="none" w:sz="0" w:space="0" w:color="auto"/>
        <w:right w:val="none" w:sz="0" w:space="0" w:color="auto"/>
      </w:divBdr>
    </w:div>
    <w:div w:id="744571844">
      <w:bodyDiv w:val="1"/>
      <w:marLeft w:val="0"/>
      <w:marRight w:val="0"/>
      <w:marTop w:val="0"/>
      <w:marBottom w:val="0"/>
      <w:divBdr>
        <w:top w:val="none" w:sz="0" w:space="0" w:color="auto"/>
        <w:left w:val="none" w:sz="0" w:space="0" w:color="auto"/>
        <w:bottom w:val="none" w:sz="0" w:space="0" w:color="auto"/>
        <w:right w:val="none" w:sz="0" w:space="0" w:color="auto"/>
      </w:divBdr>
    </w:div>
    <w:div w:id="744686488">
      <w:bodyDiv w:val="1"/>
      <w:marLeft w:val="0"/>
      <w:marRight w:val="0"/>
      <w:marTop w:val="0"/>
      <w:marBottom w:val="0"/>
      <w:divBdr>
        <w:top w:val="none" w:sz="0" w:space="0" w:color="auto"/>
        <w:left w:val="none" w:sz="0" w:space="0" w:color="auto"/>
        <w:bottom w:val="none" w:sz="0" w:space="0" w:color="auto"/>
        <w:right w:val="none" w:sz="0" w:space="0" w:color="auto"/>
      </w:divBdr>
    </w:div>
    <w:div w:id="744689173">
      <w:bodyDiv w:val="1"/>
      <w:marLeft w:val="0"/>
      <w:marRight w:val="0"/>
      <w:marTop w:val="0"/>
      <w:marBottom w:val="0"/>
      <w:divBdr>
        <w:top w:val="none" w:sz="0" w:space="0" w:color="auto"/>
        <w:left w:val="none" w:sz="0" w:space="0" w:color="auto"/>
        <w:bottom w:val="none" w:sz="0" w:space="0" w:color="auto"/>
        <w:right w:val="none" w:sz="0" w:space="0" w:color="auto"/>
      </w:divBdr>
    </w:div>
    <w:div w:id="744761859">
      <w:bodyDiv w:val="1"/>
      <w:marLeft w:val="0"/>
      <w:marRight w:val="0"/>
      <w:marTop w:val="0"/>
      <w:marBottom w:val="0"/>
      <w:divBdr>
        <w:top w:val="none" w:sz="0" w:space="0" w:color="auto"/>
        <w:left w:val="none" w:sz="0" w:space="0" w:color="auto"/>
        <w:bottom w:val="none" w:sz="0" w:space="0" w:color="auto"/>
        <w:right w:val="none" w:sz="0" w:space="0" w:color="auto"/>
      </w:divBdr>
    </w:div>
    <w:div w:id="744841352">
      <w:bodyDiv w:val="1"/>
      <w:marLeft w:val="0"/>
      <w:marRight w:val="0"/>
      <w:marTop w:val="0"/>
      <w:marBottom w:val="0"/>
      <w:divBdr>
        <w:top w:val="none" w:sz="0" w:space="0" w:color="auto"/>
        <w:left w:val="none" w:sz="0" w:space="0" w:color="auto"/>
        <w:bottom w:val="none" w:sz="0" w:space="0" w:color="auto"/>
        <w:right w:val="none" w:sz="0" w:space="0" w:color="auto"/>
      </w:divBdr>
    </w:div>
    <w:div w:id="744883917">
      <w:bodyDiv w:val="1"/>
      <w:marLeft w:val="0"/>
      <w:marRight w:val="0"/>
      <w:marTop w:val="0"/>
      <w:marBottom w:val="0"/>
      <w:divBdr>
        <w:top w:val="none" w:sz="0" w:space="0" w:color="auto"/>
        <w:left w:val="none" w:sz="0" w:space="0" w:color="auto"/>
        <w:bottom w:val="none" w:sz="0" w:space="0" w:color="auto"/>
        <w:right w:val="none" w:sz="0" w:space="0" w:color="auto"/>
      </w:divBdr>
    </w:div>
    <w:div w:id="744957784">
      <w:bodyDiv w:val="1"/>
      <w:marLeft w:val="0"/>
      <w:marRight w:val="0"/>
      <w:marTop w:val="0"/>
      <w:marBottom w:val="0"/>
      <w:divBdr>
        <w:top w:val="none" w:sz="0" w:space="0" w:color="auto"/>
        <w:left w:val="none" w:sz="0" w:space="0" w:color="auto"/>
        <w:bottom w:val="none" w:sz="0" w:space="0" w:color="auto"/>
        <w:right w:val="none" w:sz="0" w:space="0" w:color="auto"/>
      </w:divBdr>
    </w:div>
    <w:div w:id="744959326">
      <w:bodyDiv w:val="1"/>
      <w:marLeft w:val="0"/>
      <w:marRight w:val="0"/>
      <w:marTop w:val="0"/>
      <w:marBottom w:val="0"/>
      <w:divBdr>
        <w:top w:val="none" w:sz="0" w:space="0" w:color="auto"/>
        <w:left w:val="none" w:sz="0" w:space="0" w:color="auto"/>
        <w:bottom w:val="none" w:sz="0" w:space="0" w:color="auto"/>
        <w:right w:val="none" w:sz="0" w:space="0" w:color="auto"/>
      </w:divBdr>
    </w:div>
    <w:div w:id="744959423">
      <w:bodyDiv w:val="1"/>
      <w:marLeft w:val="0"/>
      <w:marRight w:val="0"/>
      <w:marTop w:val="0"/>
      <w:marBottom w:val="0"/>
      <w:divBdr>
        <w:top w:val="none" w:sz="0" w:space="0" w:color="auto"/>
        <w:left w:val="none" w:sz="0" w:space="0" w:color="auto"/>
        <w:bottom w:val="none" w:sz="0" w:space="0" w:color="auto"/>
        <w:right w:val="none" w:sz="0" w:space="0" w:color="auto"/>
      </w:divBdr>
    </w:div>
    <w:div w:id="745146474">
      <w:bodyDiv w:val="1"/>
      <w:marLeft w:val="0"/>
      <w:marRight w:val="0"/>
      <w:marTop w:val="0"/>
      <w:marBottom w:val="0"/>
      <w:divBdr>
        <w:top w:val="none" w:sz="0" w:space="0" w:color="auto"/>
        <w:left w:val="none" w:sz="0" w:space="0" w:color="auto"/>
        <w:bottom w:val="none" w:sz="0" w:space="0" w:color="auto"/>
        <w:right w:val="none" w:sz="0" w:space="0" w:color="auto"/>
      </w:divBdr>
    </w:div>
    <w:div w:id="745153199">
      <w:bodyDiv w:val="1"/>
      <w:marLeft w:val="0"/>
      <w:marRight w:val="0"/>
      <w:marTop w:val="0"/>
      <w:marBottom w:val="0"/>
      <w:divBdr>
        <w:top w:val="none" w:sz="0" w:space="0" w:color="auto"/>
        <w:left w:val="none" w:sz="0" w:space="0" w:color="auto"/>
        <w:bottom w:val="none" w:sz="0" w:space="0" w:color="auto"/>
        <w:right w:val="none" w:sz="0" w:space="0" w:color="auto"/>
      </w:divBdr>
    </w:div>
    <w:div w:id="745154101">
      <w:bodyDiv w:val="1"/>
      <w:marLeft w:val="0"/>
      <w:marRight w:val="0"/>
      <w:marTop w:val="0"/>
      <w:marBottom w:val="0"/>
      <w:divBdr>
        <w:top w:val="none" w:sz="0" w:space="0" w:color="auto"/>
        <w:left w:val="none" w:sz="0" w:space="0" w:color="auto"/>
        <w:bottom w:val="none" w:sz="0" w:space="0" w:color="auto"/>
        <w:right w:val="none" w:sz="0" w:space="0" w:color="auto"/>
      </w:divBdr>
    </w:div>
    <w:div w:id="745228553">
      <w:bodyDiv w:val="1"/>
      <w:marLeft w:val="0"/>
      <w:marRight w:val="0"/>
      <w:marTop w:val="0"/>
      <w:marBottom w:val="0"/>
      <w:divBdr>
        <w:top w:val="none" w:sz="0" w:space="0" w:color="auto"/>
        <w:left w:val="none" w:sz="0" w:space="0" w:color="auto"/>
        <w:bottom w:val="none" w:sz="0" w:space="0" w:color="auto"/>
        <w:right w:val="none" w:sz="0" w:space="0" w:color="auto"/>
      </w:divBdr>
    </w:div>
    <w:div w:id="745304451">
      <w:bodyDiv w:val="1"/>
      <w:marLeft w:val="0"/>
      <w:marRight w:val="0"/>
      <w:marTop w:val="0"/>
      <w:marBottom w:val="0"/>
      <w:divBdr>
        <w:top w:val="none" w:sz="0" w:space="0" w:color="auto"/>
        <w:left w:val="none" w:sz="0" w:space="0" w:color="auto"/>
        <w:bottom w:val="none" w:sz="0" w:space="0" w:color="auto"/>
        <w:right w:val="none" w:sz="0" w:space="0" w:color="auto"/>
      </w:divBdr>
    </w:div>
    <w:div w:id="745306157">
      <w:bodyDiv w:val="1"/>
      <w:marLeft w:val="0"/>
      <w:marRight w:val="0"/>
      <w:marTop w:val="0"/>
      <w:marBottom w:val="0"/>
      <w:divBdr>
        <w:top w:val="none" w:sz="0" w:space="0" w:color="auto"/>
        <w:left w:val="none" w:sz="0" w:space="0" w:color="auto"/>
        <w:bottom w:val="none" w:sz="0" w:space="0" w:color="auto"/>
        <w:right w:val="none" w:sz="0" w:space="0" w:color="auto"/>
      </w:divBdr>
    </w:div>
    <w:div w:id="745345193">
      <w:bodyDiv w:val="1"/>
      <w:marLeft w:val="0"/>
      <w:marRight w:val="0"/>
      <w:marTop w:val="0"/>
      <w:marBottom w:val="0"/>
      <w:divBdr>
        <w:top w:val="none" w:sz="0" w:space="0" w:color="auto"/>
        <w:left w:val="none" w:sz="0" w:space="0" w:color="auto"/>
        <w:bottom w:val="none" w:sz="0" w:space="0" w:color="auto"/>
        <w:right w:val="none" w:sz="0" w:space="0" w:color="auto"/>
      </w:divBdr>
    </w:div>
    <w:div w:id="745372191">
      <w:bodyDiv w:val="1"/>
      <w:marLeft w:val="0"/>
      <w:marRight w:val="0"/>
      <w:marTop w:val="0"/>
      <w:marBottom w:val="0"/>
      <w:divBdr>
        <w:top w:val="none" w:sz="0" w:space="0" w:color="auto"/>
        <w:left w:val="none" w:sz="0" w:space="0" w:color="auto"/>
        <w:bottom w:val="none" w:sz="0" w:space="0" w:color="auto"/>
        <w:right w:val="none" w:sz="0" w:space="0" w:color="auto"/>
      </w:divBdr>
    </w:div>
    <w:div w:id="745417548">
      <w:bodyDiv w:val="1"/>
      <w:marLeft w:val="0"/>
      <w:marRight w:val="0"/>
      <w:marTop w:val="0"/>
      <w:marBottom w:val="0"/>
      <w:divBdr>
        <w:top w:val="none" w:sz="0" w:space="0" w:color="auto"/>
        <w:left w:val="none" w:sz="0" w:space="0" w:color="auto"/>
        <w:bottom w:val="none" w:sz="0" w:space="0" w:color="auto"/>
        <w:right w:val="none" w:sz="0" w:space="0" w:color="auto"/>
      </w:divBdr>
    </w:div>
    <w:div w:id="745616949">
      <w:bodyDiv w:val="1"/>
      <w:marLeft w:val="0"/>
      <w:marRight w:val="0"/>
      <w:marTop w:val="0"/>
      <w:marBottom w:val="0"/>
      <w:divBdr>
        <w:top w:val="none" w:sz="0" w:space="0" w:color="auto"/>
        <w:left w:val="none" w:sz="0" w:space="0" w:color="auto"/>
        <w:bottom w:val="none" w:sz="0" w:space="0" w:color="auto"/>
        <w:right w:val="none" w:sz="0" w:space="0" w:color="auto"/>
      </w:divBdr>
    </w:div>
    <w:div w:id="745686527">
      <w:bodyDiv w:val="1"/>
      <w:marLeft w:val="0"/>
      <w:marRight w:val="0"/>
      <w:marTop w:val="0"/>
      <w:marBottom w:val="0"/>
      <w:divBdr>
        <w:top w:val="none" w:sz="0" w:space="0" w:color="auto"/>
        <w:left w:val="none" w:sz="0" w:space="0" w:color="auto"/>
        <w:bottom w:val="none" w:sz="0" w:space="0" w:color="auto"/>
        <w:right w:val="none" w:sz="0" w:space="0" w:color="auto"/>
      </w:divBdr>
    </w:div>
    <w:div w:id="745690088">
      <w:bodyDiv w:val="1"/>
      <w:marLeft w:val="0"/>
      <w:marRight w:val="0"/>
      <w:marTop w:val="0"/>
      <w:marBottom w:val="0"/>
      <w:divBdr>
        <w:top w:val="none" w:sz="0" w:space="0" w:color="auto"/>
        <w:left w:val="none" w:sz="0" w:space="0" w:color="auto"/>
        <w:bottom w:val="none" w:sz="0" w:space="0" w:color="auto"/>
        <w:right w:val="none" w:sz="0" w:space="0" w:color="auto"/>
      </w:divBdr>
    </w:div>
    <w:div w:id="745762281">
      <w:bodyDiv w:val="1"/>
      <w:marLeft w:val="0"/>
      <w:marRight w:val="0"/>
      <w:marTop w:val="0"/>
      <w:marBottom w:val="0"/>
      <w:divBdr>
        <w:top w:val="none" w:sz="0" w:space="0" w:color="auto"/>
        <w:left w:val="none" w:sz="0" w:space="0" w:color="auto"/>
        <w:bottom w:val="none" w:sz="0" w:space="0" w:color="auto"/>
        <w:right w:val="none" w:sz="0" w:space="0" w:color="auto"/>
      </w:divBdr>
    </w:div>
    <w:div w:id="745806124">
      <w:bodyDiv w:val="1"/>
      <w:marLeft w:val="0"/>
      <w:marRight w:val="0"/>
      <w:marTop w:val="0"/>
      <w:marBottom w:val="0"/>
      <w:divBdr>
        <w:top w:val="none" w:sz="0" w:space="0" w:color="auto"/>
        <w:left w:val="none" w:sz="0" w:space="0" w:color="auto"/>
        <w:bottom w:val="none" w:sz="0" w:space="0" w:color="auto"/>
        <w:right w:val="none" w:sz="0" w:space="0" w:color="auto"/>
      </w:divBdr>
    </w:div>
    <w:div w:id="745881162">
      <w:bodyDiv w:val="1"/>
      <w:marLeft w:val="0"/>
      <w:marRight w:val="0"/>
      <w:marTop w:val="0"/>
      <w:marBottom w:val="0"/>
      <w:divBdr>
        <w:top w:val="none" w:sz="0" w:space="0" w:color="auto"/>
        <w:left w:val="none" w:sz="0" w:space="0" w:color="auto"/>
        <w:bottom w:val="none" w:sz="0" w:space="0" w:color="auto"/>
        <w:right w:val="none" w:sz="0" w:space="0" w:color="auto"/>
      </w:divBdr>
    </w:div>
    <w:div w:id="745883541">
      <w:bodyDiv w:val="1"/>
      <w:marLeft w:val="0"/>
      <w:marRight w:val="0"/>
      <w:marTop w:val="0"/>
      <w:marBottom w:val="0"/>
      <w:divBdr>
        <w:top w:val="none" w:sz="0" w:space="0" w:color="auto"/>
        <w:left w:val="none" w:sz="0" w:space="0" w:color="auto"/>
        <w:bottom w:val="none" w:sz="0" w:space="0" w:color="auto"/>
        <w:right w:val="none" w:sz="0" w:space="0" w:color="auto"/>
      </w:divBdr>
    </w:div>
    <w:div w:id="745955458">
      <w:bodyDiv w:val="1"/>
      <w:marLeft w:val="0"/>
      <w:marRight w:val="0"/>
      <w:marTop w:val="0"/>
      <w:marBottom w:val="0"/>
      <w:divBdr>
        <w:top w:val="none" w:sz="0" w:space="0" w:color="auto"/>
        <w:left w:val="none" w:sz="0" w:space="0" w:color="auto"/>
        <w:bottom w:val="none" w:sz="0" w:space="0" w:color="auto"/>
        <w:right w:val="none" w:sz="0" w:space="0" w:color="auto"/>
      </w:divBdr>
    </w:div>
    <w:div w:id="745955992">
      <w:bodyDiv w:val="1"/>
      <w:marLeft w:val="0"/>
      <w:marRight w:val="0"/>
      <w:marTop w:val="0"/>
      <w:marBottom w:val="0"/>
      <w:divBdr>
        <w:top w:val="none" w:sz="0" w:space="0" w:color="auto"/>
        <w:left w:val="none" w:sz="0" w:space="0" w:color="auto"/>
        <w:bottom w:val="none" w:sz="0" w:space="0" w:color="auto"/>
        <w:right w:val="none" w:sz="0" w:space="0" w:color="auto"/>
      </w:divBdr>
    </w:div>
    <w:div w:id="745958621">
      <w:bodyDiv w:val="1"/>
      <w:marLeft w:val="0"/>
      <w:marRight w:val="0"/>
      <w:marTop w:val="0"/>
      <w:marBottom w:val="0"/>
      <w:divBdr>
        <w:top w:val="none" w:sz="0" w:space="0" w:color="auto"/>
        <w:left w:val="none" w:sz="0" w:space="0" w:color="auto"/>
        <w:bottom w:val="none" w:sz="0" w:space="0" w:color="auto"/>
        <w:right w:val="none" w:sz="0" w:space="0" w:color="auto"/>
      </w:divBdr>
    </w:div>
    <w:div w:id="745999058">
      <w:bodyDiv w:val="1"/>
      <w:marLeft w:val="0"/>
      <w:marRight w:val="0"/>
      <w:marTop w:val="0"/>
      <w:marBottom w:val="0"/>
      <w:divBdr>
        <w:top w:val="none" w:sz="0" w:space="0" w:color="auto"/>
        <w:left w:val="none" w:sz="0" w:space="0" w:color="auto"/>
        <w:bottom w:val="none" w:sz="0" w:space="0" w:color="auto"/>
        <w:right w:val="none" w:sz="0" w:space="0" w:color="auto"/>
      </w:divBdr>
    </w:div>
    <w:div w:id="746150268">
      <w:bodyDiv w:val="1"/>
      <w:marLeft w:val="0"/>
      <w:marRight w:val="0"/>
      <w:marTop w:val="0"/>
      <w:marBottom w:val="0"/>
      <w:divBdr>
        <w:top w:val="none" w:sz="0" w:space="0" w:color="auto"/>
        <w:left w:val="none" w:sz="0" w:space="0" w:color="auto"/>
        <w:bottom w:val="none" w:sz="0" w:space="0" w:color="auto"/>
        <w:right w:val="none" w:sz="0" w:space="0" w:color="auto"/>
      </w:divBdr>
    </w:div>
    <w:div w:id="746222689">
      <w:bodyDiv w:val="1"/>
      <w:marLeft w:val="0"/>
      <w:marRight w:val="0"/>
      <w:marTop w:val="0"/>
      <w:marBottom w:val="0"/>
      <w:divBdr>
        <w:top w:val="none" w:sz="0" w:space="0" w:color="auto"/>
        <w:left w:val="none" w:sz="0" w:space="0" w:color="auto"/>
        <w:bottom w:val="none" w:sz="0" w:space="0" w:color="auto"/>
        <w:right w:val="none" w:sz="0" w:space="0" w:color="auto"/>
      </w:divBdr>
    </w:div>
    <w:div w:id="746267611">
      <w:bodyDiv w:val="1"/>
      <w:marLeft w:val="0"/>
      <w:marRight w:val="0"/>
      <w:marTop w:val="0"/>
      <w:marBottom w:val="0"/>
      <w:divBdr>
        <w:top w:val="none" w:sz="0" w:space="0" w:color="auto"/>
        <w:left w:val="none" w:sz="0" w:space="0" w:color="auto"/>
        <w:bottom w:val="none" w:sz="0" w:space="0" w:color="auto"/>
        <w:right w:val="none" w:sz="0" w:space="0" w:color="auto"/>
      </w:divBdr>
    </w:div>
    <w:div w:id="746269339">
      <w:bodyDiv w:val="1"/>
      <w:marLeft w:val="0"/>
      <w:marRight w:val="0"/>
      <w:marTop w:val="0"/>
      <w:marBottom w:val="0"/>
      <w:divBdr>
        <w:top w:val="none" w:sz="0" w:space="0" w:color="auto"/>
        <w:left w:val="none" w:sz="0" w:space="0" w:color="auto"/>
        <w:bottom w:val="none" w:sz="0" w:space="0" w:color="auto"/>
        <w:right w:val="none" w:sz="0" w:space="0" w:color="auto"/>
      </w:divBdr>
    </w:div>
    <w:div w:id="746339303">
      <w:bodyDiv w:val="1"/>
      <w:marLeft w:val="0"/>
      <w:marRight w:val="0"/>
      <w:marTop w:val="0"/>
      <w:marBottom w:val="0"/>
      <w:divBdr>
        <w:top w:val="none" w:sz="0" w:space="0" w:color="auto"/>
        <w:left w:val="none" w:sz="0" w:space="0" w:color="auto"/>
        <w:bottom w:val="none" w:sz="0" w:space="0" w:color="auto"/>
        <w:right w:val="none" w:sz="0" w:space="0" w:color="auto"/>
      </w:divBdr>
    </w:div>
    <w:div w:id="746343608">
      <w:bodyDiv w:val="1"/>
      <w:marLeft w:val="0"/>
      <w:marRight w:val="0"/>
      <w:marTop w:val="0"/>
      <w:marBottom w:val="0"/>
      <w:divBdr>
        <w:top w:val="none" w:sz="0" w:space="0" w:color="auto"/>
        <w:left w:val="none" w:sz="0" w:space="0" w:color="auto"/>
        <w:bottom w:val="none" w:sz="0" w:space="0" w:color="auto"/>
        <w:right w:val="none" w:sz="0" w:space="0" w:color="auto"/>
      </w:divBdr>
    </w:div>
    <w:div w:id="746421967">
      <w:bodyDiv w:val="1"/>
      <w:marLeft w:val="0"/>
      <w:marRight w:val="0"/>
      <w:marTop w:val="0"/>
      <w:marBottom w:val="0"/>
      <w:divBdr>
        <w:top w:val="none" w:sz="0" w:space="0" w:color="auto"/>
        <w:left w:val="none" w:sz="0" w:space="0" w:color="auto"/>
        <w:bottom w:val="none" w:sz="0" w:space="0" w:color="auto"/>
        <w:right w:val="none" w:sz="0" w:space="0" w:color="auto"/>
      </w:divBdr>
    </w:div>
    <w:div w:id="746458858">
      <w:bodyDiv w:val="1"/>
      <w:marLeft w:val="0"/>
      <w:marRight w:val="0"/>
      <w:marTop w:val="0"/>
      <w:marBottom w:val="0"/>
      <w:divBdr>
        <w:top w:val="none" w:sz="0" w:space="0" w:color="auto"/>
        <w:left w:val="none" w:sz="0" w:space="0" w:color="auto"/>
        <w:bottom w:val="none" w:sz="0" w:space="0" w:color="auto"/>
        <w:right w:val="none" w:sz="0" w:space="0" w:color="auto"/>
      </w:divBdr>
    </w:div>
    <w:div w:id="746461804">
      <w:bodyDiv w:val="1"/>
      <w:marLeft w:val="0"/>
      <w:marRight w:val="0"/>
      <w:marTop w:val="0"/>
      <w:marBottom w:val="0"/>
      <w:divBdr>
        <w:top w:val="none" w:sz="0" w:space="0" w:color="auto"/>
        <w:left w:val="none" w:sz="0" w:space="0" w:color="auto"/>
        <w:bottom w:val="none" w:sz="0" w:space="0" w:color="auto"/>
        <w:right w:val="none" w:sz="0" w:space="0" w:color="auto"/>
      </w:divBdr>
    </w:div>
    <w:div w:id="746533989">
      <w:bodyDiv w:val="1"/>
      <w:marLeft w:val="0"/>
      <w:marRight w:val="0"/>
      <w:marTop w:val="0"/>
      <w:marBottom w:val="0"/>
      <w:divBdr>
        <w:top w:val="none" w:sz="0" w:space="0" w:color="auto"/>
        <w:left w:val="none" w:sz="0" w:space="0" w:color="auto"/>
        <w:bottom w:val="none" w:sz="0" w:space="0" w:color="auto"/>
        <w:right w:val="none" w:sz="0" w:space="0" w:color="auto"/>
      </w:divBdr>
    </w:div>
    <w:div w:id="746609191">
      <w:bodyDiv w:val="1"/>
      <w:marLeft w:val="0"/>
      <w:marRight w:val="0"/>
      <w:marTop w:val="0"/>
      <w:marBottom w:val="0"/>
      <w:divBdr>
        <w:top w:val="none" w:sz="0" w:space="0" w:color="auto"/>
        <w:left w:val="none" w:sz="0" w:space="0" w:color="auto"/>
        <w:bottom w:val="none" w:sz="0" w:space="0" w:color="auto"/>
        <w:right w:val="none" w:sz="0" w:space="0" w:color="auto"/>
      </w:divBdr>
    </w:div>
    <w:div w:id="746609938">
      <w:bodyDiv w:val="1"/>
      <w:marLeft w:val="0"/>
      <w:marRight w:val="0"/>
      <w:marTop w:val="0"/>
      <w:marBottom w:val="0"/>
      <w:divBdr>
        <w:top w:val="none" w:sz="0" w:space="0" w:color="auto"/>
        <w:left w:val="none" w:sz="0" w:space="0" w:color="auto"/>
        <w:bottom w:val="none" w:sz="0" w:space="0" w:color="auto"/>
        <w:right w:val="none" w:sz="0" w:space="0" w:color="auto"/>
      </w:divBdr>
    </w:div>
    <w:div w:id="746653545">
      <w:bodyDiv w:val="1"/>
      <w:marLeft w:val="0"/>
      <w:marRight w:val="0"/>
      <w:marTop w:val="0"/>
      <w:marBottom w:val="0"/>
      <w:divBdr>
        <w:top w:val="none" w:sz="0" w:space="0" w:color="auto"/>
        <w:left w:val="none" w:sz="0" w:space="0" w:color="auto"/>
        <w:bottom w:val="none" w:sz="0" w:space="0" w:color="auto"/>
        <w:right w:val="none" w:sz="0" w:space="0" w:color="auto"/>
      </w:divBdr>
    </w:div>
    <w:div w:id="746803188">
      <w:bodyDiv w:val="1"/>
      <w:marLeft w:val="0"/>
      <w:marRight w:val="0"/>
      <w:marTop w:val="0"/>
      <w:marBottom w:val="0"/>
      <w:divBdr>
        <w:top w:val="none" w:sz="0" w:space="0" w:color="auto"/>
        <w:left w:val="none" w:sz="0" w:space="0" w:color="auto"/>
        <w:bottom w:val="none" w:sz="0" w:space="0" w:color="auto"/>
        <w:right w:val="none" w:sz="0" w:space="0" w:color="auto"/>
      </w:divBdr>
    </w:div>
    <w:div w:id="746803445">
      <w:bodyDiv w:val="1"/>
      <w:marLeft w:val="0"/>
      <w:marRight w:val="0"/>
      <w:marTop w:val="0"/>
      <w:marBottom w:val="0"/>
      <w:divBdr>
        <w:top w:val="none" w:sz="0" w:space="0" w:color="auto"/>
        <w:left w:val="none" w:sz="0" w:space="0" w:color="auto"/>
        <w:bottom w:val="none" w:sz="0" w:space="0" w:color="auto"/>
        <w:right w:val="none" w:sz="0" w:space="0" w:color="auto"/>
      </w:divBdr>
    </w:div>
    <w:div w:id="746808442">
      <w:bodyDiv w:val="1"/>
      <w:marLeft w:val="0"/>
      <w:marRight w:val="0"/>
      <w:marTop w:val="0"/>
      <w:marBottom w:val="0"/>
      <w:divBdr>
        <w:top w:val="none" w:sz="0" w:space="0" w:color="auto"/>
        <w:left w:val="none" w:sz="0" w:space="0" w:color="auto"/>
        <w:bottom w:val="none" w:sz="0" w:space="0" w:color="auto"/>
        <w:right w:val="none" w:sz="0" w:space="0" w:color="auto"/>
      </w:divBdr>
    </w:div>
    <w:div w:id="746852886">
      <w:bodyDiv w:val="1"/>
      <w:marLeft w:val="0"/>
      <w:marRight w:val="0"/>
      <w:marTop w:val="0"/>
      <w:marBottom w:val="0"/>
      <w:divBdr>
        <w:top w:val="none" w:sz="0" w:space="0" w:color="auto"/>
        <w:left w:val="none" w:sz="0" w:space="0" w:color="auto"/>
        <w:bottom w:val="none" w:sz="0" w:space="0" w:color="auto"/>
        <w:right w:val="none" w:sz="0" w:space="0" w:color="auto"/>
      </w:divBdr>
    </w:div>
    <w:div w:id="746924774">
      <w:bodyDiv w:val="1"/>
      <w:marLeft w:val="0"/>
      <w:marRight w:val="0"/>
      <w:marTop w:val="0"/>
      <w:marBottom w:val="0"/>
      <w:divBdr>
        <w:top w:val="none" w:sz="0" w:space="0" w:color="auto"/>
        <w:left w:val="none" w:sz="0" w:space="0" w:color="auto"/>
        <w:bottom w:val="none" w:sz="0" w:space="0" w:color="auto"/>
        <w:right w:val="none" w:sz="0" w:space="0" w:color="auto"/>
      </w:divBdr>
    </w:div>
    <w:div w:id="746996872">
      <w:bodyDiv w:val="1"/>
      <w:marLeft w:val="0"/>
      <w:marRight w:val="0"/>
      <w:marTop w:val="0"/>
      <w:marBottom w:val="0"/>
      <w:divBdr>
        <w:top w:val="none" w:sz="0" w:space="0" w:color="auto"/>
        <w:left w:val="none" w:sz="0" w:space="0" w:color="auto"/>
        <w:bottom w:val="none" w:sz="0" w:space="0" w:color="auto"/>
        <w:right w:val="none" w:sz="0" w:space="0" w:color="auto"/>
      </w:divBdr>
    </w:div>
    <w:div w:id="747113816">
      <w:bodyDiv w:val="1"/>
      <w:marLeft w:val="0"/>
      <w:marRight w:val="0"/>
      <w:marTop w:val="0"/>
      <w:marBottom w:val="0"/>
      <w:divBdr>
        <w:top w:val="none" w:sz="0" w:space="0" w:color="auto"/>
        <w:left w:val="none" w:sz="0" w:space="0" w:color="auto"/>
        <w:bottom w:val="none" w:sz="0" w:space="0" w:color="auto"/>
        <w:right w:val="none" w:sz="0" w:space="0" w:color="auto"/>
      </w:divBdr>
    </w:div>
    <w:div w:id="747269323">
      <w:bodyDiv w:val="1"/>
      <w:marLeft w:val="0"/>
      <w:marRight w:val="0"/>
      <w:marTop w:val="0"/>
      <w:marBottom w:val="0"/>
      <w:divBdr>
        <w:top w:val="none" w:sz="0" w:space="0" w:color="auto"/>
        <w:left w:val="none" w:sz="0" w:space="0" w:color="auto"/>
        <w:bottom w:val="none" w:sz="0" w:space="0" w:color="auto"/>
        <w:right w:val="none" w:sz="0" w:space="0" w:color="auto"/>
      </w:divBdr>
    </w:div>
    <w:div w:id="747389682">
      <w:bodyDiv w:val="1"/>
      <w:marLeft w:val="0"/>
      <w:marRight w:val="0"/>
      <w:marTop w:val="0"/>
      <w:marBottom w:val="0"/>
      <w:divBdr>
        <w:top w:val="none" w:sz="0" w:space="0" w:color="auto"/>
        <w:left w:val="none" w:sz="0" w:space="0" w:color="auto"/>
        <w:bottom w:val="none" w:sz="0" w:space="0" w:color="auto"/>
        <w:right w:val="none" w:sz="0" w:space="0" w:color="auto"/>
      </w:divBdr>
    </w:div>
    <w:div w:id="747389780">
      <w:bodyDiv w:val="1"/>
      <w:marLeft w:val="0"/>
      <w:marRight w:val="0"/>
      <w:marTop w:val="0"/>
      <w:marBottom w:val="0"/>
      <w:divBdr>
        <w:top w:val="none" w:sz="0" w:space="0" w:color="auto"/>
        <w:left w:val="none" w:sz="0" w:space="0" w:color="auto"/>
        <w:bottom w:val="none" w:sz="0" w:space="0" w:color="auto"/>
        <w:right w:val="none" w:sz="0" w:space="0" w:color="auto"/>
      </w:divBdr>
    </w:div>
    <w:div w:id="747458458">
      <w:bodyDiv w:val="1"/>
      <w:marLeft w:val="0"/>
      <w:marRight w:val="0"/>
      <w:marTop w:val="0"/>
      <w:marBottom w:val="0"/>
      <w:divBdr>
        <w:top w:val="none" w:sz="0" w:space="0" w:color="auto"/>
        <w:left w:val="none" w:sz="0" w:space="0" w:color="auto"/>
        <w:bottom w:val="none" w:sz="0" w:space="0" w:color="auto"/>
        <w:right w:val="none" w:sz="0" w:space="0" w:color="auto"/>
      </w:divBdr>
    </w:div>
    <w:div w:id="747574999">
      <w:bodyDiv w:val="1"/>
      <w:marLeft w:val="0"/>
      <w:marRight w:val="0"/>
      <w:marTop w:val="0"/>
      <w:marBottom w:val="0"/>
      <w:divBdr>
        <w:top w:val="none" w:sz="0" w:space="0" w:color="auto"/>
        <w:left w:val="none" w:sz="0" w:space="0" w:color="auto"/>
        <w:bottom w:val="none" w:sz="0" w:space="0" w:color="auto"/>
        <w:right w:val="none" w:sz="0" w:space="0" w:color="auto"/>
      </w:divBdr>
    </w:div>
    <w:div w:id="747729504">
      <w:bodyDiv w:val="1"/>
      <w:marLeft w:val="0"/>
      <w:marRight w:val="0"/>
      <w:marTop w:val="0"/>
      <w:marBottom w:val="0"/>
      <w:divBdr>
        <w:top w:val="none" w:sz="0" w:space="0" w:color="auto"/>
        <w:left w:val="none" w:sz="0" w:space="0" w:color="auto"/>
        <w:bottom w:val="none" w:sz="0" w:space="0" w:color="auto"/>
        <w:right w:val="none" w:sz="0" w:space="0" w:color="auto"/>
      </w:divBdr>
    </w:div>
    <w:div w:id="747732726">
      <w:bodyDiv w:val="1"/>
      <w:marLeft w:val="0"/>
      <w:marRight w:val="0"/>
      <w:marTop w:val="0"/>
      <w:marBottom w:val="0"/>
      <w:divBdr>
        <w:top w:val="none" w:sz="0" w:space="0" w:color="auto"/>
        <w:left w:val="none" w:sz="0" w:space="0" w:color="auto"/>
        <w:bottom w:val="none" w:sz="0" w:space="0" w:color="auto"/>
        <w:right w:val="none" w:sz="0" w:space="0" w:color="auto"/>
      </w:divBdr>
    </w:div>
    <w:div w:id="747773174">
      <w:bodyDiv w:val="1"/>
      <w:marLeft w:val="0"/>
      <w:marRight w:val="0"/>
      <w:marTop w:val="0"/>
      <w:marBottom w:val="0"/>
      <w:divBdr>
        <w:top w:val="none" w:sz="0" w:space="0" w:color="auto"/>
        <w:left w:val="none" w:sz="0" w:space="0" w:color="auto"/>
        <w:bottom w:val="none" w:sz="0" w:space="0" w:color="auto"/>
        <w:right w:val="none" w:sz="0" w:space="0" w:color="auto"/>
      </w:divBdr>
    </w:div>
    <w:div w:id="747843603">
      <w:bodyDiv w:val="1"/>
      <w:marLeft w:val="0"/>
      <w:marRight w:val="0"/>
      <w:marTop w:val="0"/>
      <w:marBottom w:val="0"/>
      <w:divBdr>
        <w:top w:val="none" w:sz="0" w:space="0" w:color="auto"/>
        <w:left w:val="none" w:sz="0" w:space="0" w:color="auto"/>
        <w:bottom w:val="none" w:sz="0" w:space="0" w:color="auto"/>
        <w:right w:val="none" w:sz="0" w:space="0" w:color="auto"/>
      </w:divBdr>
    </w:div>
    <w:div w:id="748038300">
      <w:bodyDiv w:val="1"/>
      <w:marLeft w:val="0"/>
      <w:marRight w:val="0"/>
      <w:marTop w:val="0"/>
      <w:marBottom w:val="0"/>
      <w:divBdr>
        <w:top w:val="none" w:sz="0" w:space="0" w:color="auto"/>
        <w:left w:val="none" w:sz="0" w:space="0" w:color="auto"/>
        <w:bottom w:val="none" w:sz="0" w:space="0" w:color="auto"/>
        <w:right w:val="none" w:sz="0" w:space="0" w:color="auto"/>
      </w:divBdr>
    </w:div>
    <w:div w:id="748040657">
      <w:bodyDiv w:val="1"/>
      <w:marLeft w:val="0"/>
      <w:marRight w:val="0"/>
      <w:marTop w:val="0"/>
      <w:marBottom w:val="0"/>
      <w:divBdr>
        <w:top w:val="none" w:sz="0" w:space="0" w:color="auto"/>
        <w:left w:val="none" w:sz="0" w:space="0" w:color="auto"/>
        <w:bottom w:val="none" w:sz="0" w:space="0" w:color="auto"/>
        <w:right w:val="none" w:sz="0" w:space="0" w:color="auto"/>
      </w:divBdr>
    </w:div>
    <w:div w:id="748040668">
      <w:bodyDiv w:val="1"/>
      <w:marLeft w:val="0"/>
      <w:marRight w:val="0"/>
      <w:marTop w:val="0"/>
      <w:marBottom w:val="0"/>
      <w:divBdr>
        <w:top w:val="none" w:sz="0" w:space="0" w:color="auto"/>
        <w:left w:val="none" w:sz="0" w:space="0" w:color="auto"/>
        <w:bottom w:val="none" w:sz="0" w:space="0" w:color="auto"/>
        <w:right w:val="none" w:sz="0" w:space="0" w:color="auto"/>
      </w:divBdr>
    </w:div>
    <w:div w:id="748040731">
      <w:bodyDiv w:val="1"/>
      <w:marLeft w:val="0"/>
      <w:marRight w:val="0"/>
      <w:marTop w:val="0"/>
      <w:marBottom w:val="0"/>
      <w:divBdr>
        <w:top w:val="none" w:sz="0" w:space="0" w:color="auto"/>
        <w:left w:val="none" w:sz="0" w:space="0" w:color="auto"/>
        <w:bottom w:val="none" w:sz="0" w:space="0" w:color="auto"/>
        <w:right w:val="none" w:sz="0" w:space="0" w:color="auto"/>
      </w:divBdr>
    </w:div>
    <w:div w:id="748160441">
      <w:bodyDiv w:val="1"/>
      <w:marLeft w:val="0"/>
      <w:marRight w:val="0"/>
      <w:marTop w:val="0"/>
      <w:marBottom w:val="0"/>
      <w:divBdr>
        <w:top w:val="none" w:sz="0" w:space="0" w:color="auto"/>
        <w:left w:val="none" w:sz="0" w:space="0" w:color="auto"/>
        <w:bottom w:val="none" w:sz="0" w:space="0" w:color="auto"/>
        <w:right w:val="none" w:sz="0" w:space="0" w:color="auto"/>
      </w:divBdr>
    </w:div>
    <w:div w:id="748383932">
      <w:bodyDiv w:val="1"/>
      <w:marLeft w:val="0"/>
      <w:marRight w:val="0"/>
      <w:marTop w:val="0"/>
      <w:marBottom w:val="0"/>
      <w:divBdr>
        <w:top w:val="none" w:sz="0" w:space="0" w:color="auto"/>
        <w:left w:val="none" w:sz="0" w:space="0" w:color="auto"/>
        <w:bottom w:val="none" w:sz="0" w:space="0" w:color="auto"/>
        <w:right w:val="none" w:sz="0" w:space="0" w:color="auto"/>
      </w:divBdr>
    </w:div>
    <w:div w:id="748423762">
      <w:bodyDiv w:val="1"/>
      <w:marLeft w:val="0"/>
      <w:marRight w:val="0"/>
      <w:marTop w:val="0"/>
      <w:marBottom w:val="0"/>
      <w:divBdr>
        <w:top w:val="none" w:sz="0" w:space="0" w:color="auto"/>
        <w:left w:val="none" w:sz="0" w:space="0" w:color="auto"/>
        <w:bottom w:val="none" w:sz="0" w:space="0" w:color="auto"/>
        <w:right w:val="none" w:sz="0" w:space="0" w:color="auto"/>
      </w:divBdr>
    </w:div>
    <w:div w:id="748427245">
      <w:bodyDiv w:val="1"/>
      <w:marLeft w:val="0"/>
      <w:marRight w:val="0"/>
      <w:marTop w:val="0"/>
      <w:marBottom w:val="0"/>
      <w:divBdr>
        <w:top w:val="none" w:sz="0" w:space="0" w:color="auto"/>
        <w:left w:val="none" w:sz="0" w:space="0" w:color="auto"/>
        <w:bottom w:val="none" w:sz="0" w:space="0" w:color="auto"/>
        <w:right w:val="none" w:sz="0" w:space="0" w:color="auto"/>
      </w:divBdr>
    </w:div>
    <w:div w:id="748500744">
      <w:bodyDiv w:val="1"/>
      <w:marLeft w:val="0"/>
      <w:marRight w:val="0"/>
      <w:marTop w:val="0"/>
      <w:marBottom w:val="0"/>
      <w:divBdr>
        <w:top w:val="none" w:sz="0" w:space="0" w:color="auto"/>
        <w:left w:val="none" w:sz="0" w:space="0" w:color="auto"/>
        <w:bottom w:val="none" w:sz="0" w:space="0" w:color="auto"/>
        <w:right w:val="none" w:sz="0" w:space="0" w:color="auto"/>
      </w:divBdr>
    </w:div>
    <w:div w:id="748503911">
      <w:bodyDiv w:val="1"/>
      <w:marLeft w:val="0"/>
      <w:marRight w:val="0"/>
      <w:marTop w:val="0"/>
      <w:marBottom w:val="0"/>
      <w:divBdr>
        <w:top w:val="none" w:sz="0" w:space="0" w:color="auto"/>
        <w:left w:val="none" w:sz="0" w:space="0" w:color="auto"/>
        <w:bottom w:val="none" w:sz="0" w:space="0" w:color="auto"/>
        <w:right w:val="none" w:sz="0" w:space="0" w:color="auto"/>
      </w:divBdr>
    </w:div>
    <w:div w:id="748504088">
      <w:bodyDiv w:val="1"/>
      <w:marLeft w:val="0"/>
      <w:marRight w:val="0"/>
      <w:marTop w:val="0"/>
      <w:marBottom w:val="0"/>
      <w:divBdr>
        <w:top w:val="none" w:sz="0" w:space="0" w:color="auto"/>
        <w:left w:val="none" w:sz="0" w:space="0" w:color="auto"/>
        <w:bottom w:val="none" w:sz="0" w:space="0" w:color="auto"/>
        <w:right w:val="none" w:sz="0" w:space="0" w:color="auto"/>
      </w:divBdr>
    </w:div>
    <w:div w:id="748579659">
      <w:bodyDiv w:val="1"/>
      <w:marLeft w:val="0"/>
      <w:marRight w:val="0"/>
      <w:marTop w:val="0"/>
      <w:marBottom w:val="0"/>
      <w:divBdr>
        <w:top w:val="none" w:sz="0" w:space="0" w:color="auto"/>
        <w:left w:val="none" w:sz="0" w:space="0" w:color="auto"/>
        <w:bottom w:val="none" w:sz="0" w:space="0" w:color="auto"/>
        <w:right w:val="none" w:sz="0" w:space="0" w:color="auto"/>
      </w:divBdr>
    </w:div>
    <w:div w:id="748581848">
      <w:bodyDiv w:val="1"/>
      <w:marLeft w:val="0"/>
      <w:marRight w:val="0"/>
      <w:marTop w:val="0"/>
      <w:marBottom w:val="0"/>
      <w:divBdr>
        <w:top w:val="none" w:sz="0" w:space="0" w:color="auto"/>
        <w:left w:val="none" w:sz="0" w:space="0" w:color="auto"/>
        <w:bottom w:val="none" w:sz="0" w:space="0" w:color="auto"/>
        <w:right w:val="none" w:sz="0" w:space="0" w:color="auto"/>
      </w:divBdr>
    </w:div>
    <w:div w:id="748617971">
      <w:bodyDiv w:val="1"/>
      <w:marLeft w:val="0"/>
      <w:marRight w:val="0"/>
      <w:marTop w:val="0"/>
      <w:marBottom w:val="0"/>
      <w:divBdr>
        <w:top w:val="none" w:sz="0" w:space="0" w:color="auto"/>
        <w:left w:val="none" w:sz="0" w:space="0" w:color="auto"/>
        <w:bottom w:val="none" w:sz="0" w:space="0" w:color="auto"/>
        <w:right w:val="none" w:sz="0" w:space="0" w:color="auto"/>
      </w:divBdr>
    </w:div>
    <w:div w:id="748649570">
      <w:bodyDiv w:val="1"/>
      <w:marLeft w:val="0"/>
      <w:marRight w:val="0"/>
      <w:marTop w:val="0"/>
      <w:marBottom w:val="0"/>
      <w:divBdr>
        <w:top w:val="none" w:sz="0" w:space="0" w:color="auto"/>
        <w:left w:val="none" w:sz="0" w:space="0" w:color="auto"/>
        <w:bottom w:val="none" w:sz="0" w:space="0" w:color="auto"/>
        <w:right w:val="none" w:sz="0" w:space="0" w:color="auto"/>
      </w:divBdr>
    </w:div>
    <w:div w:id="748816637">
      <w:bodyDiv w:val="1"/>
      <w:marLeft w:val="0"/>
      <w:marRight w:val="0"/>
      <w:marTop w:val="0"/>
      <w:marBottom w:val="0"/>
      <w:divBdr>
        <w:top w:val="none" w:sz="0" w:space="0" w:color="auto"/>
        <w:left w:val="none" w:sz="0" w:space="0" w:color="auto"/>
        <w:bottom w:val="none" w:sz="0" w:space="0" w:color="auto"/>
        <w:right w:val="none" w:sz="0" w:space="0" w:color="auto"/>
      </w:divBdr>
    </w:div>
    <w:div w:id="748844684">
      <w:bodyDiv w:val="1"/>
      <w:marLeft w:val="0"/>
      <w:marRight w:val="0"/>
      <w:marTop w:val="0"/>
      <w:marBottom w:val="0"/>
      <w:divBdr>
        <w:top w:val="none" w:sz="0" w:space="0" w:color="auto"/>
        <w:left w:val="none" w:sz="0" w:space="0" w:color="auto"/>
        <w:bottom w:val="none" w:sz="0" w:space="0" w:color="auto"/>
        <w:right w:val="none" w:sz="0" w:space="0" w:color="auto"/>
      </w:divBdr>
    </w:div>
    <w:div w:id="749081560">
      <w:bodyDiv w:val="1"/>
      <w:marLeft w:val="0"/>
      <w:marRight w:val="0"/>
      <w:marTop w:val="0"/>
      <w:marBottom w:val="0"/>
      <w:divBdr>
        <w:top w:val="none" w:sz="0" w:space="0" w:color="auto"/>
        <w:left w:val="none" w:sz="0" w:space="0" w:color="auto"/>
        <w:bottom w:val="none" w:sz="0" w:space="0" w:color="auto"/>
        <w:right w:val="none" w:sz="0" w:space="0" w:color="auto"/>
      </w:divBdr>
    </w:div>
    <w:div w:id="749234180">
      <w:bodyDiv w:val="1"/>
      <w:marLeft w:val="0"/>
      <w:marRight w:val="0"/>
      <w:marTop w:val="0"/>
      <w:marBottom w:val="0"/>
      <w:divBdr>
        <w:top w:val="none" w:sz="0" w:space="0" w:color="auto"/>
        <w:left w:val="none" w:sz="0" w:space="0" w:color="auto"/>
        <w:bottom w:val="none" w:sz="0" w:space="0" w:color="auto"/>
        <w:right w:val="none" w:sz="0" w:space="0" w:color="auto"/>
      </w:divBdr>
    </w:div>
    <w:div w:id="749280516">
      <w:bodyDiv w:val="1"/>
      <w:marLeft w:val="0"/>
      <w:marRight w:val="0"/>
      <w:marTop w:val="0"/>
      <w:marBottom w:val="0"/>
      <w:divBdr>
        <w:top w:val="none" w:sz="0" w:space="0" w:color="auto"/>
        <w:left w:val="none" w:sz="0" w:space="0" w:color="auto"/>
        <w:bottom w:val="none" w:sz="0" w:space="0" w:color="auto"/>
        <w:right w:val="none" w:sz="0" w:space="0" w:color="auto"/>
      </w:divBdr>
    </w:div>
    <w:div w:id="749430746">
      <w:bodyDiv w:val="1"/>
      <w:marLeft w:val="0"/>
      <w:marRight w:val="0"/>
      <w:marTop w:val="0"/>
      <w:marBottom w:val="0"/>
      <w:divBdr>
        <w:top w:val="none" w:sz="0" w:space="0" w:color="auto"/>
        <w:left w:val="none" w:sz="0" w:space="0" w:color="auto"/>
        <w:bottom w:val="none" w:sz="0" w:space="0" w:color="auto"/>
        <w:right w:val="none" w:sz="0" w:space="0" w:color="auto"/>
      </w:divBdr>
    </w:div>
    <w:div w:id="749543235">
      <w:bodyDiv w:val="1"/>
      <w:marLeft w:val="0"/>
      <w:marRight w:val="0"/>
      <w:marTop w:val="0"/>
      <w:marBottom w:val="0"/>
      <w:divBdr>
        <w:top w:val="none" w:sz="0" w:space="0" w:color="auto"/>
        <w:left w:val="none" w:sz="0" w:space="0" w:color="auto"/>
        <w:bottom w:val="none" w:sz="0" w:space="0" w:color="auto"/>
        <w:right w:val="none" w:sz="0" w:space="0" w:color="auto"/>
      </w:divBdr>
    </w:div>
    <w:div w:id="749544166">
      <w:bodyDiv w:val="1"/>
      <w:marLeft w:val="0"/>
      <w:marRight w:val="0"/>
      <w:marTop w:val="0"/>
      <w:marBottom w:val="0"/>
      <w:divBdr>
        <w:top w:val="none" w:sz="0" w:space="0" w:color="auto"/>
        <w:left w:val="none" w:sz="0" w:space="0" w:color="auto"/>
        <w:bottom w:val="none" w:sz="0" w:space="0" w:color="auto"/>
        <w:right w:val="none" w:sz="0" w:space="0" w:color="auto"/>
      </w:divBdr>
    </w:div>
    <w:div w:id="749621322">
      <w:bodyDiv w:val="1"/>
      <w:marLeft w:val="0"/>
      <w:marRight w:val="0"/>
      <w:marTop w:val="0"/>
      <w:marBottom w:val="0"/>
      <w:divBdr>
        <w:top w:val="none" w:sz="0" w:space="0" w:color="auto"/>
        <w:left w:val="none" w:sz="0" w:space="0" w:color="auto"/>
        <w:bottom w:val="none" w:sz="0" w:space="0" w:color="auto"/>
        <w:right w:val="none" w:sz="0" w:space="0" w:color="auto"/>
      </w:divBdr>
    </w:div>
    <w:div w:id="749737304">
      <w:bodyDiv w:val="1"/>
      <w:marLeft w:val="0"/>
      <w:marRight w:val="0"/>
      <w:marTop w:val="0"/>
      <w:marBottom w:val="0"/>
      <w:divBdr>
        <w:top w:val="none" w:sz="0" w:space="0" w:color="auto"/>
        <w:left w:val="none" w:sz="0" w:space="0" w:color="auto"/>
        <w:bottom w:val="none" w:sz="0" w:space="0" w:color="auto"/>
        <w:right w:val="none" w:sz="0" w:space="0" w:color="auto"/>
      </w:divBdr>
    </w:div>
    <w:div w:id="749740866">
      <w:bodyDiv w:val="1"/>
      <w:marLeft w:val="0"/>
      <w:marRight w:val="0"/>
      <w:marTop w:val="0"/>
      <w:marBottom w:val="0"/>
      <w:divBdr>
        <w:top w:val="none" w:sz="0" w:space="0" w:color="auto"/>
        <w:left w:val="none" w:sz="0" w:space="0" w:color="auto"/>
        <w:bottom w:val="none" w:sz="0" w:space="0" w:color="auto"/>
        <w:right w:val="none" w:sz="0" w:space="0" w:color="auto"/>
      </w:divBdr>
    </w:div>
    <w:div w:id="749817270">
      <w:bodyDiv w:val="1"/>
      <w:marLeft w:val="0"/>
      <w:marRight w:val="0"/>
      <w:marTop w:val="0"/>
      <w:marBottom w:val="0"/>
      <w:divBdr>
        <w:top w:val="none" w:sz="0" w:space="0" w:color="auto"/>
        <w:left w:val="none" w:sz="0" w:space="0" w:color="auto"/>
        <w:bottom w:val="none" w:sz="0" w:space="0" w:color="auto"/>
        <w:right w:val="none" w:sz="0" w:space="0" w:color="auto"/>
      </w:divBdr>
    </w:div>
    <w:div w:id="750083679">
      <w:bodyDiv w:val="1"/>
      <w:marLeft w:val="0"/>
      <w:marRight w:val="0"/>
      <w:marTop w:val="0"/>
      <w:marBottom w:val="0"/>
      <w:divBdr>
        <w:top w:val="none" w:sz="0" w:space="0" w:color="auto"/>
        <w:left w:val="none" w:sz="0" w:space="0" w:color="auto"/>
        <w:bottom w:val="none" w:sz="0" w:space="0" w:color="auto"/>
        <w:right w:val="none" w:sz="0" w:space="0" w:color="auto"/>
      </w:divBdr>
    </w:div>
    <w:div w:id="750126369">
      <w:bodyDiv w:val="1"/>
      <w:marLeft w:val="0"/>
      <w:marRight w:val="0"/>
      <w:marTop w:val="0"/>
      <w:marBottom w:val="0"/>
      <w:divBdr>
        <w:top w:val="none" w:sz="0" w:space="0" w:color="auto"/>
        <w:left w:val="none" w:sz="0" w:space="0" w:color="auto"/>
        <w:bottom w:val="none" w:sz="0" w:space="0" w:color="auto"/>
        <w:right w:val="none" w:sz="0" w:space="0" w:color="auto"/>
      </w:divBdr>
    </w:div>
    <w:div w:id="750157563">
      <w:bodyDiv w:val="1"/>
      <w:marLeft w:val="0"/>
      <w:marRight w:val="0"/>
      <w:marTop w:val="0"/>
      <w:marBottom w:val="0"/>
      <w:divBdr>
        <w:top w:val="none" w:sz="0" w:space="0" w:color="auto"/>
        <w:left w:val="none" w:sz="0" w:space="0" w:color="auto"/>
        <w:bottom w:val="none" w:sz="0" w:space="0" w:color="auto"/>
        <w:right w:val="none" w:sz="0" w:space="0" w:color="auto"/>
      </w:divBdr>
    </w:div>
    <w:div w:id="750197065">
      <w:bodyDiv w:val="1"/>
      <w:marLeft w:val="0"/>
      <w:marRight w:val="0"/>
      <w:marTop w:val="0"/>
      <w:marBottom w:val="0"/>
      <w:divBdr>
        <w:top w:val="none" w:sz="0" w:space="0" w:color="auto"/>
        <w:left w:val="none" w:sz="0" w:space="0" w:color="auto"/>
        <w:bottom w:val="none" w:sz="0" w:space="0" w:color="auto"/>
        <w:right w:val="none" w:sz="0" w:space="0" w:color="auto"/>
      </w:divBdr>
    </w:div>
    <w:div w:id="750202397">
      <w:bodyDiv w:val="1"/>
      <w:marLeft w:val="0"/>
      <w:marRight w:val="0"/>
      <w:marTop w:val="0"/>
      <w:marBottom w:val="0"/>
      <w:divBdr>
        <w:top w:val="none" w:sz="0" w:space="0" w:color="auto"/>
        <w:left w:val="none" w:sz="0" w:space="0" w:color="auto"/>
        <w:bottom w:val="none" w:sz="0" w:space="0" w:color="auto"/>
        <w:right w:val="none" w:sz="0" w:space="0" w:color="auto"/>
      </w:divBdr>
    </w:div>
    <w:div w:id="750277701">
      <w:bodyDiv w:val="1"/>
      <w:marLeft w:val="0"/>
      <w:marRight w:val="0"/>
      <w:marTop w:val="0"/>
      <w:marBottom w:val="0"/>
      <w:divBdr>
        <w:top w:val="none" w:sz="0" w:space="0" w:color="auto"/>
        <w:left w:val="none" w:sz="0" w:space="0" w:color="auto"/>
        <w:bottom w:val="none" w:sz="0" w:space="0" w:color="auto"/>
        <w:right w:val="none" w:sz="0" w:space="0" w:color="auto"/>
      </w:divBdr>
    </w:div>
    <w:div w:id="750389766">
      <w:bodyDiv w:val="1"/>
      <w:marLeft w:val="0"/>
      <w:marRight w:val="0"/>
      <w:marTop w:val="0"/>
      <w:marBottom w:val="0"/>
      <w:divBdr>
        <w:top w:val="none" w:sz="0" w:space="0" w:color="auto"/>
        <w:left w:val="none" w:sz="0" w:space="0" w:color="auto"/>
        <w:bottom w:val="none" w:sz="0" w:space="0" w:color="auto"/>
        <w:right w:val="none" w:sz="0" w:space="0" w:color="auto"/>
      </w:divBdr>
    </w:div>
    <w:div w:id="750464691">
      <w:bodyDiv w:val="1"/>
      <w:marLeft w:val="0"/>
      <w:marRight w:val="0"/>
      <w:marTop w:val="0"/>
      <w:marBottom w:val="0"/>
      <w:divBdr>
        <w:top w:val="none" w:sz="0" w:space="0" w:color="auto"/>
        <w:left w:val="none" w:sz="0" w:space="0" w:color="auto"/>
        <w:bottom w:val="none" w:sz="0" w:space="0" w:color="auto"/>
        <w:right w:val="none" w:sz="0" w:space="0" w:color="auto"/>
      </w:divBdr>
    </w:div>
    <w:div w:id="750469650">
      <w:bodyDiv w:val="1"/>
      <w:marLeft w:val="0"/>
      <w:marRight w:val="0"/>
      <w:marTop w:val="0"/>
      <w:marBottom w:val="0"/>
      <w:divBdr>
        <w:top w:val="none" w:sz="0" w:space="0" w:color="auto"/>
        <w:left w:val="none" w:sz="0" w:space="0" w:color="auto"/>
        <w:bottom w:val="none" w:sz="0" w:space="0" w:color="auto"/>
        <w:right w:val="none" w:sz="0" w:space="0" w:color="auto"/>
      </w:divBdr>
    </w:div>
    <w:div w:id="750472507">
      <w:bodyDiv w:val="1"/>
      <w:marLeft w:val="0"/>
      <w:marRight w:val="0"/>
      <w:marTop w:val="0"/>
      <w:marBottom w:val="0"/>
      <w:divBdr>
        <w:top w:val="none" w:sz="0" w:space="0" w:color="auto"/>
        <w:left w:val="none" w:sz="0" w:space="0" w:color="auto"/>
        <w:bottom w:val="none" w:sz="0" w:space="0" w:color="auto"/>
        <w:right w:val="none" w:sz="0" w:space="0" w:color="auto"/>
      </w:divBdr>
    </w:div>
    <w:div w:id="750545562">
      <w:bodyDiv w:val="1"/>
      <w:marLeft w:val="0"/>
      <w:marRight w:val="0"/>
      <w:marTop w:val="0"/>
      <w:marBottom w:val="0"/>
      <w:divBdr>
        <w:top w:val="none" w:sz="0" w:space="0" w:color="auto"/>
        <w:left w:val="none" w:sz="0" w:space="0" w:color="auto"/>
        <w:bottom w:val="none" w:sz="0" w:space="0" w:color="auto"/>
        <w:right w:val="none" w:sz="0" w:space="0" w:color="auto"/>
      </w:divBdr>
    </w:div>
    <w:div w:id="750586070">
      <w:bodyDiv w:val="1"/>
      <w:marLeft w:val="0"/>
      <w:marRight w:val="0"/>
      <w:marTop w:val="0"/>
      <w:marBottom w:val="0"/>
      <w:divBdr>
        <w:top w:val="none" w:sz="0" w:space="0" w:color="auto"/>
        <w:left w:val="none" w:sz="0" w:space="0" w:color="auto"/>
        <w:bottom w:val="none" w:sz="0" w:space="0" w:color="auto"/>
        <w:right w:val="none" w:sz="0" w:space="0" w:color="auto"/>
      </w:divBdr>
    </w:div>
    <w:div w:id="750662979">
      <w:bodyDiv w:val="1"/>
      <w:marLeft w:val="0"/>
      <w:marRight w:val="0"/>
      <w:marTop w:val="0"/>
      <w:marBottom w:val="0"/>
      <w:divBdr>
        <w:top w:val="none" w:sz="0" w:space="0" w:color="auto"/>
        <w:left w:val="none" w:sz="0" w:space="0" w:color="auto"/>
        <w:bottom w:val="none" w:sz="0" w:space="0" w:color="auto"/>
        <w:right w:val="none" w:sz="0" w:space="0" w:color="auto"/>
      </w:divBdr>
    </w:div>
    <w:div w:id="750664912">
      <w:bodyDiv w:val="1"/>
      <w:marLeft w:val="0"/>
      <w:marRight w:val="0"/>
      <w:marTop w:val="0"/>
      <w:marBottom w:val="0"/>
      <w:divBdr>
        <w:top w:val="none" w:sz="0" w:space="0" w:color="auto"/>
        <w:left w:val="none" w:sz="0" w:space="0" w:color="auto"/>
        <w:bottom w:val="none" w:sz="0" w:space="0" w:color="auto"/>
        <w:right w:val="none" w:sz="0" w:space="0" w:color="auto"/>
      </w:divBdr>
    </w:div>
    <w:div w:id="750738688">
      <w:bodyDiv w:val="1"/>
      <w:marLeft w:val="0"/>
      <w:marRight w:val="0"/>
      <w:marTop w:val="0"/>
      <w:marBottom w:val="0"/>
      <w:divBdr>
        <w:top w:val="none" w:sz="0" w:space="0" w:color="auto"/>
        <w:left w:val="none" w:sz="0" w:space="0" w:color="auto"/>
        <w:bottom w:val="none" w:sz="0" w:space="0" w:color="auto"/>
        <w:right w:val="none" w:sz="0" w:space="0" w:color="auto"/>
      </w:divBdr>
    </w:div>
    <w:div w:id="750740229">
      <w:bodyDiv w:val="1"/>
      <w:marLeft w:val="0"/>
      <w:marRight w:val="0"/>
      <w:marTop w:val="0"/>
      <w:marBottom w:val="0"/>
      <w:divBdr>
        <w:top w:val="none" w:sz="0" w:space="0" w:color="auto"/>
        <w:left w:val="none" w:sz="0" w:space="0" w:color="auto"/>
        <w:bottom w:val="none" w:sz="0" w:space="0" w:color="auto"/>
        <w:right w:val="none" w:sz="0" w:space="0" w:color="auto"/>
      </w:divBdr>
    </w:div>
    <w:div w:id="750741329">
      <w:bodyDiv w:val="1"/>
      <w:marLeft w:val="0"/>
      <w:marRight w:val="0"/>
      <w:marTop w:val="0"/>
      <w:marBottom w:val="0"/>
      <w:divBdr>
        <w:top w:val="none" w:sz="0" w:space="0" w:color="auto"/>
        <w:left w:val="none" w:sz="0" w:space="0" w:color="auto"/>
        <w:bottom w:val="none" w:sz="0" w:space="0" w:color="auto"/>
        <w:right w:val="none" w:sz="0" w:space="0" w:color="auto"/>
      </w:divBdr>
    </w:div>
    <w:div w:id="750853891">
      <w:bodyDiv w:val="1"/>
      <w:marLeft w:val="0"/>
      <w:marRight w:val="0"/>
      <w:marTop w:val="0"/>
      <w:marBottom w:val="0"/>
      <w:divBdr>
        <w:top w:val="none" w:sz="0" w:space="0" w:color="auto"/>
        <w:left w:val="none" w:sz="0" w:space="0" w:color="auto"/>
        <w:bottom w:val="none" w:sz="0" w:space="0" w:color="auto"/>
        <w:right w:val="none" w:sz="0" w:space="0" w:color="auto"/>
      </w:divBdr>
    </w:div>
    <w:div w:id="750856283">
      <w:bodyDiv w:val="1"/>
      <w:marLeft w:val="0"/>
      <w:marRight w:val="0"/>
      <w:marTop w:val="0"/>
      <w:marBottom w:val="0"/>
      <w:divBdr>
        <w:top w:val="none" w:sz="0" w:space="0" w:color="auto"/>
        <w:left w:val="none" w:sz="0" w:space="0" w:color="auto"/>
        <w:bottom w:val="none" w:sz="0" w:space="0" w:color="auto"/>
        <w:right w:val="none" w:sz="0" w:space="0" w:color="auto"/>
      </w:divBdr>
    </w:div>
    <w:div w:id="750927163">
      <w:bodyDiv w:val="1"/>
      <w:marLeft w:val="0"/>
      <w:marRight w:val="0"/>
      <w:marTop w:val="0"/>
      <w:marBottom w:val="0"/>
      <w:divBdr>
        <w:top w:val="none" w:sz="0" w:space="0" w:color="auto"/>
        <w:left w:val="none" w:sz="0" w:space="0" w:color="auto"/>
        <w:bottom w:val="none" w:sz="0" w:space="0" w:color="auto"/>
        <w:right w:val="none" w:sz="0" w:space="0" w:color="auto"/>
      </w:divBdr>
    </w:div>
    <w:div w:id="751001687">
      <w:bodyDiv w:val="1"/>
      <w:marLeft w:val="0"/>
      <w:marRight w:val="0"/>
      <w:marTop w:val="0"/>
      <w:marBottom w:val="0"/>
      <w:divBdr>
        <w:top w:val="none" w:sz="0" w:space="0" w:color="auto"/>
        <w:left w:val="none" w:sz="0" w:space="0" w:color="auto"/>
        <w:bottom w:val="none" w:sz="0" w:space="0" w:color="auto"/>
        <w:right w:val="none" w:sz="0" w:space="0" w:color="auto"/>
      </w:divBdr>
    </w:div>
    <w:div w:id="751006491">
      <w:bodyDiv w:val="1"/>
      <w:marLeft w:val="0"/>
      <w:marRight w:val="0"/>
      <w:marTop w:val="0"/>
      <w:marBottom w:val="0"/>
      <w:divBdr>
        <w:top w:val="none" w:sz="0" w:space="0" w:color="auto"/>
        <w:left w:val="none" w:sz="0" w:space="0" w:color="auto"/>
        <w:bottom w:val="none" w:sz="0" w:space="0" w:color="auto"/>
        <w:right w:val="none" w:sz="0" w:space="0" w:color="auto"/>
      </w:divBdr>
    </w:div>
    <w:div w:id="751128143">
      <w:bodyDiv w:val="1"/>
      <w:marLeft w:val="0"/>
      <w:marRight w:val="0"/>
      <w:marTop w:val="0"/>
      <w:marBottom w:val="0"/>
      <w:divBdr>
        <w:top w:val="none" w:sz="0" w:space="0" w:color="auto"/>
        <w:left w:val="none" w:sz="0" w:space="0" w:color="auto"/>
        <w:bottom w:val="none" w:sz="0" w:space="0" w:color="auto"/>
        <w:right w:val="none" w:sz="0" w:space="0" w:color="auto"/>
      </w:divBdr>
    </w:div>
    <w:div w:id="751200358">
      <w:bodyDiv w:val="1"/>
      <w:marLeft w:val="0"/>
      <w:marRight w:val="0"/>
      <w:marTop w:val="0"/>
      <w:marBottom w:val="0"/>
      <w:divBdr>
        <w:top w:val="none" w:sz="0" w:space="0" w:color="auto"/>
        <w:left w:val="none" w:sz="0" w:space="0" w:color="auto"/>
        <w:bottom w:val="none" w:sz="0" w:space="0" w:color="auto"/>
        <w:right w:val="none" w:sz="0" w:space="0" w:color="auto"/>
      </w:divBdr>
    </w:div>
    <w:div w:id="751389439">
      <w:bodyDiv w:val="1"/>
      <w:marLeft w:val="0"/>
      <w:marRight w:val="0"/>
      <w:marTop w:val="0"/>
      <w:marBottom w:val="0"/>
      <w:divBdr>
        <w:top w:val="none" w:sz="0" w:space="0" w:color="auto"/>
        <w:left w:val="none" w:sz="0" w:space="0" w:color="auto"/>
        <w:bottom w:val="none" w:sz="0" w:space="0" w:color="auto"/>
        <w:right w:val="none" w:sz="0" w:space="0" w:color="auto"/>
      </w:divBdr>
    </w:div>
    <w:div w:id="751439686">
      <w:bodyDiv w:val="1"/>
      <w:marLeft w:val="0"/>
      <w:marRight w:val="0"/>
      <w:marTop w:val="0"/>
      <w:marBottom w:val="0"/>
      <w:divBdr>
        <w:top w:val="none" w:sz="0" w:space="0" w:color="auto"/>
        <w:left w:val="none" w:sz="0" w:space="0" w:color="auto"/>
        <w:bottom w:val="none" w:sz="0" w:space="0" w:color="auto"/>
        <w:right w:val="none" w:sz="0" w:space="0" w:color="auto"/>
      </w:divBdr>
    </w:div>
    <w:div w:id="751466490">
      <w:bodyDiv w:val="1"/>
      <w:marLeft w:val="0"/>
      <w:marRight w:val="0"/>
      <w:marTop w:val="0"/>
      <w:marBottom w:val="0"/>
      <w:divBdr>
        <w:top w:val="none" w:sz="0" w:space="0" w:color="auto"/>
        <w:left w:val="none" w:sz="0" w:space="0" w:color="auto"/>
        <w:bottom w:val="none" w:sz="0" w:space="0" w:color="auto"/>
        <w:right w:val="none" w:sz="0" w:space="0" w:color="auto"/>
      </w:divBdr>
    </w:div>
    <w:div w:id="751507602">
      <w:bodyDiv w:val="1"/>
      <w:marLeft w:val="0"/>
      <w:marRight w:val="0"/>
      <w:marTop w:val="0"/>
      <w:marBottom w:val="0"/>
      <w:divBdr>
        <w:top w:val="none" w:sz="0" w:space="0" w:color="auto"/>
        <w:left w:val="none" w:sz="0" w:space="0" w:color="auto"/>
        <w:bottom w:val="none" w:sz="0" w:space="0" w:color="auto"/>
        <w:right w:val="none" w:sz="0" w:space="0" w:color="auto"/>
      </w:divBdr>
    </w:div>
    <w:div w:id="751581825">
      <w:bodyDiv w:val="1"/>
      <w:marLeft w:val="0"/>
      <w:marRight w:val="0"/>
      <w:marTop w:val="0"/>
      <w:marBottom w:val="0"/>
      <w:divBdr>
        <w:top w:val="none" w:sz="0" w:space="0" w:color="auto"/>
        <w:left w:val="none" w:sz="0" w:space="0" w:color="auto"/>
        <w:bottom w:val="none" w:sz="0" w:space="0" w:color="auto"/>
        <w:right w:val="none" w:sz="0" w:space="0" w:color="auto"/>
      </w:divBdr>
    </w:div>
    <w:div w:id="751700208">
      <w:bodyDiv w:val="1"/>
      <w:marLeft w:val="0"/>
      <w:marRight w:val="0"/>
      <w:marTop w:val="0"/>
      <w:marBottom w:val="0"/>
      <w:divBdr>
        <w:top w:val="none" w:sz="0" w:space="0" w:color="auto"/>
        <w:left w:val="none" w:sz="0" w:space="0" w:color="auto"/>
        <w:bottom w:val="none" w:sz="0" w:space="0" w:color="auto"/>
        <w:right w:val="none" w:sz="0" w:space="0" w:color="auto"/>
      </w:divBdr>
    </w:div>
    <w:div w:id="751853953">
      <w:bodyDiv w:val="1"/>
      <w:marLeft w:val="0"/>
      <w:marRight w:val="0"/>
      <w:marTop w:val="0"/>
      <w:marBottom w:val="0"/>
      <w:divBdr>
        <w:top w:val="none" w:sz="0" w:space="0" w:color="auto"/>
        <w:left w:val="none" w:sz="0" w:space="0" w:color="auto"/>
        <w:bottom w:val="none" w:sz="0" w:space="0" w:color="auto"/>
        <w:right w:val="none" w:sz="0" w:space="0" w:color="auto"/>
      </w:divBdr>
    </w:div>
    <w:div w:id="751967981">
      <w:bodyDiv w:val="1"/>
      <w:marLeft w:val="0"/>
      <w:marRight w:val="0"/>
      <w:marTop w:val="0"/>
      <w:marBottom w:val="0"/>
      <w:divBdr>
        <w:top w:val="none" w:sz="0" w:space="0" w:color="auto"/>
        <w:left w:val="none" w:sz="0" w:space="0" w:color="auto"/>
        <w:bottom w:val="none" w:sz="0" w:space="0" w:color="auto"/>
        <w:right w:val="none" w:sz="0" w:space="0" w:color="auto"/>
      </w:divBdr>
    </w:div>
    <w:div w:id="752163060">
      <w:bodyDiv w:val="1"/>
      <w:marLeft w:val="0"/>
      <w:marRight w:val="0"/>
      <w:marTop w:val="0"/>
      <w:marBottom w:val="0"/>
      <w:divBdr>
        <w:top w:val="none" w:sz="0" w:space="0" w:color="auto"/>
        <w:left w:val="none" w:sz="0" w:space="0" w:color="auto"/>
        <w:bottom w:val="none" w:sz="0" w:space="0" w:color="auto"/>
        <w:right w:val="none" w:sz="0" w:space="0" w:color="auto"/>
      </w:divBdr>
    </w:div>
    <w:div w:id="752313401">
      <w:bodyDiv w:val="1"/>
      <w:marLeft w:val="0"/>
      <w:marRight w:val="0"/>
      <w:marTop w:val="0"/>
      <w:marBottom w:val="0"/>
      <w:divBdr>
        <w:top w:val="none" w:sz="0" w:space="0" w:color="auto"/>
        <w:left w:val="none" w:sz="0" w:space="0" w:color="auto"/>
        <w:bottom w:val="none" w:sz="0" w:space="0" w:color="auto"/>
        <w:right w:val="none" w:sz="0" w:space="0" w:color="auto"/>
      </w:divBdr>
    </w:div>
    <w:div w:id="752432058">
      <w:bodyDiv w:val="1"/>
      <w:marLeft w:val="0"/>
      <w:marRight w:val="0"/>
      <w:marTop w:val="0"/>
      <w:marBottom w:val="0"/>
      <w:divBdr>
        <w:top w:val="none" w:sz="0" w:space="0" w:color="auto"/>
        <w:left w:val="none" w:sz="0" w:space="0" w:color="auto"/>
        <w:bottom w:val="none" w:sz="0" w:space="0" w:color="auto"/>
        <w:right w:val="none" w:sz="0" w:space="0" w:color="auto"/>
      </w:divBdr>
    </w:div>
    <w:div w:id="752433689">
      <w:bodyDiv w:val="1"/>
      <w:marLeft w:val="0"/>
      <w:marRight w:val="0"/>
      <w:marTop w:val="0"/>
      <w:marBottom w:val="0"/>
      <w:divBdr>
        <w:top w:val="none" w:sz="0" w:space="0" w:color="auto"/>
        <w:left w:val="none" w:sz="0" w:space="0" w:color="auto"/>
        <w:bottom w:val="none" w:sz="0" w:space="0" w:color="auto"/>
        <w:right w:val="none" w:sz="0" w:space="0" w:color="auto"/>
      </w:divBdr>
    </w:div>
    <w:div w:id="752510723">
      <w:bodyDiv w:val="1"/>
      <w:marLeft w:val="0"/>
      <w:marRight w:val="0"/>
      <w:marTop w:val="0"/>
      <w:marBottom w:val="0"/>
      <w:divBdr>
        <w:top w:val="none" w:sz="0" w:space="0" w:color="auto"/>
        <w:left w:val="none" w:sz="0" w:space="0" w:color="auto"/>
        <w:bottom w:val="none" w:sz="0" w:space="0" w:color="auto"/>
        <w:right w:val="none" w:sz="0" w:space="0" w:color="auto"/>
      </w:divBdr>
    </w:div>
    <w:div w:id="752582494">
      <w:bodyDiv w:val="1"/>
      <w:marLeft w:val="0"/>
      <w:marRight w:val="0"/>
      <w:marTop w:val="0"/>
      <w:marBottom w:val="0"/>
      <w:divBdr>
        <w:top w:val="none" w:sz="0" w:space="0" w:color="auto"/>
        <w:left w:val="none" w:sz="0" w:space="0" w:color="auto"/>
        <w:bottom w:val="none" w:sz="0" w:space="0" w:color="auto"/>
        <w:right w:val="none" w:sz="0" w:space="0" w:color="auto"/>
      </w:divBdr>
    </w:div>
    <w:div w:id="752707127">
      <w:bodyDiv w:val="1"/>
      <w:marLeft w:val="0"/>
      <w:marRight w:val="0"/>
      <w:marTop w:val="0"/>
      <w:marBottom w:val="0"/>
      <w:divBdr>
        <w:top w:val="none" w:sz="0" w:space="0" w:color="auto"/>
        <w:left w:val="none" w:sz="0" w:space="0" w:color="auto"/>
        <w:bottom w:val="none" w:sz="0" w:space="0" w:color="auto"/>
        <w:right w:val="none" w:sz="0" w:space="0" w:color="auto"/>
      </w:divBdr>
    </w:div>
    <w:div w:id="752749972">
      <w:bodyDiv w:val="1"/>
      <w:marLeft w:val="0"/>
      <w:marRight w:val="0"/>
      <w:marTop w:val="0"/>
      <w:marBottom w:val="0"/>
      <w:divBdr>
        <w:top w:val="none" w:sz="0" w:space="0" w:color="auto"/>
        <w:left w:val="none" w:sz="0" w:space="0" w:color="auto"/>
        <w:bottom w:val="none" w:sz="0" w:space="0" w:color="auto"/>
        <w:right w:val="none" w:sz="0" w:space="0" w:color="auto"/>
      </w:divBdr>
    </w:div>
    <w:div w:id="752967977">
      <w:bodyDiv w:val="1"/>
      <w:marLeft w:val="0"/>
      <w:marRight w:val="0"/>
      <w:marTop w:val="0"/>
      <w:marBottom w:val="0"/>
      <w:divBdr>
        <w:top w:val="none" w:sz="0" w:space="0" w:color="auto"/>
        <w:left w:val="none" w:sz="0" w:space="0" w:color="auto"/>
        <w:bottom w:val="none" w:sz="0" w:space="0" w:color="auto"/>
        <w:right w:val="none" w:sz="0" w:space="0" w:color="auto"/>
      </w:divBdr>
    </w:div>
    <w:div w:id="753164149">
      <w:bodyDiv w:val="1"/>
      <w:marLeft w:val="0"/>
      <w:marRight w:val="0"/>
      <w:marTop w:val="0"/>
      <w:marBottom w:val="0"/>
      <w:divBdr>
        <w:top w:val="none" w:sz="0" w:space="0" w:color="auto"/>
        <w:left w:val="none" w:sz="0" w:space="0" w:color="auto"/>
        <w:bottom w:val="none" w:sz="0" w:space="0" w:color="auto"/>
        <w:right w:val="none" w:sz="0" w:space="0" w:color="auto"/>
      </w:divBdr>
    </w:div>
    <w:div w:id="753206659">
      <w:bodyDiv w:val="1"/>
      <w:marLeft w:val="0"/>
      <w:marRight w:val="0"/>
      <w:marTop w:val="0"/>
      <w:marBottom w:val="0"/>
      <w:divBdr>
        <w:top w:val="none" w:sz="0" w:space="0" w:color="auto"/>
        <w:left w:val="none" w:sz="0" w:space="0" w:color="auto"/>
        <w:bottom w:val="none" w:sz="0" w:space="0" w:color="auto"/>
        <w:right w:val="none" w:sz="0" w:space="0" w:color="auto"/>
      </w:divBdr>
    </w:div>
    <w:div w:id="753208186">
      <w:bodyDiv w:val="1"/>
      <w:marLeft w:val="0"/>
      <w:marRight w:val="0"/>
      <w:marTop w:val="0"/>
      <w:marBottom w:val="0"/>
      <w:divBdr>
        <w:top w:val="none" w:sz="0" w:space="0" w:color="auto"/>
        <w:left w:val="none" w:sz="0" w:space="0" w:color="auto"/>
        <w:bottom w:val="none" w:sz="0" w:space="0" w:color="auto"/>
        <w:right w:val="none" w:sz="0" w:space="0" w:color="auto"/>
      </w:divBdr>
    </w:div>
    <w:div w:id="753279818">
      <w:bodyDiv w:val="1"/>
      <w:marLeft w:val="0"/>
      <w:marRight w:val="0"/>
      <w:marTop w:val="0"/>
      <w:marBottom w:val="0"/>
      <w:divBdr>
        <w:top w:val="none" w:sz="0" w:space="0" w:color="auto"/>
        <w:left w:val="none" w:sz="0" w:space="0" w:color="auto"/>
        <w:bottom w:val="none" w:sz="0" w:space="0" w:color="auto"/>
        <w:right w:val="none" w:sz="0" w:space="0" w:color="auto"/>
      </w:divBdr>
    </w:div>
    <w:div w:id="753280952">
      <w:bodyDiv w:val="1"/>
      <w:marLeft w:val="0"/>
      <w:marRight w:val="0"/>
      <w:marTop w:val="0"/>
      <w:marBottom w:val="0"/>
      <w:divBdr>
        <w:top w:val="none" w:sz="0" w:space="0" w:color="auto"/>
        <w:left w:val="none" w:sz="0" w:space="0" w:color="auto"/>
        <w:bottom w:val="none" w:sz="0" w:space="0" w:color="auto"/>
        <w:right w:val="none" w:sz="0" w:space="0" w:color="auto"/>
      </w:divBdr>
    </w:div>
    <w:div w:id="753361408">
      <w:bodyDiv w:val="1"/>
      <w:marLeft w:val="0"/>
      <w:marRight w:val="0"/>
      <w:marTop w:val="0"/>
      <w:marBottom w:val="0"/>
      <w:divBdr>
        <w:top w:val="none" w:sz="0" w:space="0" w:color="auto"/>
        <w:left w:val="none" w:sz="0" w:space="0" w:color="auto"/>
        <w:bottom w:val="none" w:sz="0" w:space="0" w:color="auto"/>
        <w:right w:val="none" w:sz="0" w:space="0" w:color="auto"/>
      </w:divBdr>
    </w:div>
    <w:div w:id="753362322">
      <w:bodyDiv w:val="1"/>
      <w:marLeft w:val="0"/>
      <w:marRight w:val="0"/>
      <w:marTop w:val="0"/>
      <w:marBottom w:val="0"/>
      <w:divBdr>
        <w:top w:val="none" w:sz="0" w:space="0" w:color="auto"/>
        <w:left w:val="none" w:sz="0" w:space="0" w:color="auto"/>
        <w:bottom w:val="none" w:sz="0" w:space="0" w:color="auto"/>
        <w:right w:val="none" w:sz="0" w:space="0" w:color="auto"/>
      </w:divBdr>
    </w:div>
    <w:div w:id="753546971">
      <w:bodyDiv w:val="1"/>
      <w:marLeft w:val="0"/>
      <w:marRight w:val="0"/>
      <w:marTop w:val="0"/>
      <w:marBottom w:val="0"/>
      <w:divBdr>
        <w:top w:val="none" w:sz="0" w:space="0" w:color="auto"/>
        <w:left w:val="none" w:sz="0" w:space="0" w:color="auto"/>
        <w:bottom w:val="none" w:sz="0" w:space="0" w:color="auto"/>
        <w:right w:val="none" w:sz="0" w:space="0" w:color="auto"/>
      </w:divBdr>
    </w:div>
    <w:div w:id="753626812">
      <w:bodyDiv w:val="1"/>
      <w:marLeft w:val="0"/>
      <w:marRight w:val="0"/>
      <w:marTop w:val="0"/>
      <w:marBottom w:val="0"/>
      <w:divBdr>
        <w:top w:val="none" w:sz="0" w:space="0" w:color="auto"/>
        <w:left w:val="none" w:sz="0" w:space="0" w:color="auto"/>
        <w:bottom w:val="none" w:sz="0" w:space="0" w:color="auto"/>
        <w:right w:val="none" w:sz="0" w:space="0" w:color="auto"/>
      </w:divBdr>
    </w:div>
    <w:div w:id="753665642">
      <w:bodyDiv w:val="1"/>
      <w:marLeft w:val="0"/>
      <w:marRight w:val="0"/>
      <w:marTop w:val="0"/>
      <w:marBottom w:val="0"/>
      <w:divBdr>
        <w:top w:val="none" w:sz="0" w:space="0" w:color="auto"/>
        <w:left w:val="none" w:sz="0" w:space="0" w:color="auto"/>
        <w:bottom w:val="none" w:sz="0" w:space="0" w:color="auto"/>
        <w:right w:val="none" w:sz="0" w:space="0" w:color="auto"/>
      </w:divBdr>
    </w:div>
    <w:div w:id="753670742">
      <w:bodyDiv w:val="1"/>
      <w:marLeft w:val="0"/>
      <w:marRight w:val="0"/>
      <w:marTop w:val="0"/>
      <w:marBottom w:val="0"/>
      <w:divBdr>
        <w:top w:val="none" w:sz="0" w:space="0" w:color="auto"/>
        <w:left w:val="none" w:sz="0" w:space="0" w:color="auto"/>
        <w:bottom w:val="none" w:sz="0" w:space="0" w:color="auto"/>
        <w:right w:val="none" w:sz="0" w:space="0" w:color="auto"/>
      </w:divBdr>
    </w:div>
    <w:div w:id="753744491">
      <w:bodyDiv w:val="1"/>
      <w:marLeft w:val="0"/>
      <w:marRight w:val="0"/>
      <w:marTop w:val="0"/>
      <w:marBottom w:val="0"/>
      <w:divBdr>
        <w:top w:val="none" w:sz="0" w:space="0" w:color="auto"/>
        <w:left w:val="none" w:sz="0" w:space="0" w:color="auto"/>
        <w:bottom w:val="none" w:sz="0" w:space="0" w:color="auto"/>
        <w:right w:val="none" w:sz="0" w:space="0" w:color="auto"/>
      </w:divBdr>
    </w:div>
    <w:div w:id="753747280">
      <w:bodyDiv w:val="1"/>
      <w:marLeft w:val="0"/>
      <w:marRight w:val="0"/>
      <w:marTop w:val="0"/>
      <w:marBottom w:val="0"/>
      <w:divBdr>
        <w:top w:val="none" w:sz="0" w:space="0" w:color="auto"/>
        <w:left w:val="none" w:sz="0" w:space="0" w:color="auto"/>
        <w:bottom w:val="none" w:sz="0" w:space="0" w:color="auto"/>
        <w:right w:val="none" w:sz="0" w:space="0" w:color="auto"/>
      </w:divBdr>
    </w:div>
    <w:div w:id="753749256">
      <w:bodyDiv w:val="1"/>
      <w:marLeft w:val="0"/>
      <w:marRight w:val="0"/>
      <w:marTop w:val="0"/>
      <w:marBottom w:val="0"/>
      <w:divBdr>
        <w:top w:val="none" w:sz="0" w:space="0" w:color="auto"/>
        <w:left w:val="none" w:sz="0" w:space="0" w:color="auto"/>
        <w:bottom w:val="none" w:sz="0" w:space="0" w:color="auto"/>
        <w:right w:val="none" w:sz="0" w:space="0" w:color="auto"/>
      </w:divBdr>
    </w:div>
    <w:div w:id="753749386">
      <w:bodyDiv w:val="1"/>
      <w:marLeft w:val="0"/>
      <w:marRight w:val="0"/>
      <w:marTop w:val="0"/>
      <w:marBottom w:val="0"/>
      <w:divBdr>
        <w:top w:val="none" w:sz="0" w:space="0" w:color="auto"/>
        <w:left w:val="none" w:sz="0" w:space="0" w:color="auto"/>
        <w:bottom w:val="none" w:sz="0" w:space="0" w:color="auto"/>
        <w:right w:val="none" w:sz="0" w:space="0" w:color="auto"/>
      </w:divBdr>
    </w:div>
    <w:div w:id="753861437">
      <w:bodyDiv w:val="1"/>
      <w:marLeft w:val="0"/>
      <w:marRight w:val="0"/>
      <w:marTop w:val="0"/>
      <w:marBottom w:val="0"/>
      <w:divBdr>
        <w:top w:val="none" w:sz="0" w:space="0" w:color="auto"/>
        <w:left w:val="none" w:sz="0" w:space="0" w:color="auto"/>
        <w:bottom w:val="none" w:sz="0" w:space="0" w:color="auto"/>
        <w:right w:val="none" w:sz="0" w:space="0" w:color="auto"/>
      </w:divBdr>
    </w:div>
    <w:div w:id="753863514">
      <w:bodyDiv w:val="1"/>
      <w:marLeft w:val="0"/>
      <w:marRight w:val="0"/>
      <w:marTop w:val="0"/>
      <w:marBottom w:val="0"/>
      <w:divBdr>
        <w:top w:val="none" w:sz="0" w:space="0" w:color="auto"/>
        <w:left w:val="none" w:sz="0" w:space="0" w:color="auto"/>
        <w:bottom w:val="none" w:sz="0" w:space="0" w:color="auto"/>
        <w:right w:val="none" w:sz="0" w:space="0" w:color="auto"/>
      </w:divBdr>
    </w:div>
    <w:div w:id="753864291">
      <w:bodyDiv w:val="1"/>
      <w:marLeft w:val="0"/>
      <w:marRight w:val="0"/>
      <w:marTop w:val="0"/>
      <w:marBottom w:val="0"/>
      <w:divBdr>
        <w:top w:val="none" w:sz="0" w:space="0" w:color="auto"/>
        <w:left w:val="none" w:sz="0" w:space="0" w:color="auto"/>
        <w:bottom w:val="none" w:sz="0" w:space="0" w:color="auto"/>
        <w:right w:val="none" w:sz="0" w:space="0" w:color="auto"/>
      </w:divBdr>
    </w:div>
    <w:div w:id="754127392">
      <w:bodyDiv w:val="1"/>
      <w:marLeft w:val="0"/>
      <w:marRight w:val="0"/>
      <w:marTop w:val="0"/>
      <w:marBottom w:val="0"/>
      <w:divBdr>
        <w:top w:val="none" w:sz="0" w:space="0" w:color="auto"/>
        <w:left w:val="none" w:sz="0" w:space="0" w:color="auto"/>
        <w:bottom w:val="none" w:sz="0" w:space="0" w:color="auto"/>
        <w:right w:val="none" w:sz="0" w:space="0" w:color="auto"/>
      </w:divBdr>
    </w:div>
    <w:div w:id="754135785">
      <w:bodyDiv w:val="1"/>
      <w:marLeft w:val="0"/>
      <w:marRight w:val="0"/>
      <w:marTop w:val="0"/>
      <w:marBottom w:val="0"/>
      <w:divBdr>
        <w:top w:val="none" w:sz="0" w:space="0" w:color="auto"/>
        <w:left w:val="none" w:sz="0" w:space="0" w:color="auto"/>
        <w:bottom w:val="none" w:sz="0" w:space="0" w:color="auto"/>
        <w:right w:val="none" w:sz="0" w:space="0" w:color="auto"/>
      </w:divBdr>
    </w:div>
    <w:div w:id="754203815">
      <w:bodyDiv w:val="1"/>
      <w:marLeft w:val="0"/>
      <w:marRight w:val="0"/>
      <w:marTop w:val="0"/>
      <w:marBottom w:val="0"/>
      <w:divBdr>
        <w:top w:val="none" w:sz="0" w:space="0" w:color="auto"/>
        <w:left w:val="none" w:sz="0" w:space="0" w:color="auto"/>
        <w:bottom w:val="none" w:sz="0" w:space="0" w:color="auto"/>
        <w:right w:val="none" w:sz="0" w:space="0" w:color="auto"/>
      </w:divBdr>
    </w:div>
    <w:div w:id="754203849">
      <w:bodyDiv w:val="1"/>
      <w:marLeft w:val="0"/>
      <w:marRight w:val="0"/>
      <w:marTop w:val="0"/>
      <w:marBottom w:val="0"/>
      <w:divBdr>
        <w:top w:val="none" w:sz="0" w:space="0" w:color="auto"/>
        <w:left w:val="none" w:sz="0" w:space="0" w:color="auto"/>
        <w:bottom w:val="none" w:sz="0" w:space="0" w:color="auto"/>
        <w:right w:val="none" w:sz="0" w:space="0" w:color="auto"/>
      </w:divBdr>
    </w:div>
    <w:div w:id="754284701">
      <w:bodyDiv w:val="1"/>
      <w:marLeft w:val="0"/>
      <w:marRight w:val="0"/>
      <w:marTop w:val="0"/>
      <w:marBottom w:val="0"/>
      <w:divBdr>
        <w:top w:val="none" w:sz="0" w:space="0" w:color="auto"/>
        <w:left w:val="none" w:sz="0" w:space="0" w:color="auto"/>
        <w:bottom w:val="none" w:sz="0" w:space="0" w:color="auto"/>
        <w:right w:val="none" w:sz="0" w:space="0" w:color="auto"/>
      </w:divBdr>
    </w:div>
    <w:div w:id="754320058">
      <w:bodyDiv w:val="1"/>
      <w:marLeft w:val="0"/>
      <w:marRight w:val="0"/>
      <w:marTop w:val="0"/>
      <w:marBottom w:val="0"/>
      <w:divBdr>
        <w:top w:val="none" w:sz="0" w:space="0" w:color="auto"/>
        <w:left w:val="none" w:sz="0" w:space="0" w:color="auto"/>
        <w:bottom w:val="none" w:sz="0" w:space="0" w:color="auto"/>
        <w:right w:val="none" w:sz="0" w:space="0" w:color="auto"/>
      </w:divBdr>
    </w:div>
    <w:div w:id="754400254">
      <w:bodyDiv w:val="1"/>
      <w:marLeft w:val="0"/>
      <w:marRight w:val="0"/>
      <w:marTop w:val="0"/>
      <w:marBottom w:val="0"/>
      <w:divBdr>
        <w:top w:val="none" w:sz="0" w:space="0" w:color="auto"/>
        <w:left w:val="none" w:sz="0" w:space="0" w:color="auto"/>
        <w:bottom w:val="none" w:sz="0" w:space="0" w:color="auto"/>
        <w:right w:val="none" w:sz="0" w:space="0" w:color="auto"/>
      </w:divBdr>
    </w:div>
    <w:div w:id="754477575">
      <w:bodyDiv w:val="1"/>
      <w:marLeft w:val="0"/>
      <w:marRight w:val="0"/>
      <w:marTop w:val="0"/>
      <w:marBottom w:val="0"/>
      <w:divBdr>
        <w:top w:val="none" w:sz="0" w:space="0" w:color="auto"/>
        <w:left w:val="none" w:sz="0" w:space="0" w:color="auto"/>
        <w:bottom w:val="none" w:sz="0" w:space="0" w:color="auto"/>
        <w:right w:val="none" w:sz="0" w:space="0" w:color="auto"/>
      </w:divBdr>
    </w:div>
    <w:div w:id="754516189">
      <w:bodyDiv w:val="1"/>
      <w:marLeft w:val="0"/>
      <w:marRight w:val="0"/>
      <w:marTop w:val="0"/>
      <w:marBottom w:val="0"/>
      <w:divBdr>
        <w:top w:val="none" w:sz="0" w:space="0" w:color="auto"/>
        <w:left w:val="none" w:sz="0" w:space="0" w:color="auto"/>
        <w:bottom w:val="none" w:sz="0" w:space="0" w:color="auto"/>
        <w:right w:val="none" w:sz="0" w:space="0" w:color="auto"/>
      </w:divBdr>
    </w:div>
    <w:div w:id="754670661">
      <w:bodyDiv w:val="1"/>
      <w:marLeft w:val="0"/>
      <w:marRight w:val="0"/>
      <w:marTop w:val="0"/>
      <w:marBottom w:val="0"/>
      <w:divBdr>
        <w:top w:val="none" w:sz="0" w:space="0" w:color="auto"/>
        <w:left w:val="none" w:sz="0" w:space="0" w:color="auto"/>
        <w:bottom w:val="none" w:sz="0" w:space="0" w:color="auto"/>
        <w:right w:val="none" w:sz="0" w:space="0" w:color="auto"/>
      </w:divBdr>
    </w:div>
    <w:div w:id="754673385">
      <w:bodyDiv w:val="1"/>
      <w:marLeft w:val="0"/>
      <w:marRight w:val="0"/>
      <w:marTop w:val="0"/>
      <w:marBottom w:val="0"/>
      <w:divBdr>
        <w:top w:val="none" w:sz="0" w:space="0" w:color="auto"/>
        <w:left w:val="none" w:sz="0" w:space="0" w:color="auto"/>
        <w:bottom w:val="none" w:sz="0" w:space="0" w:color="auto"/>
        <w:right w:val="none" w:sz="0" w:space="0" w:color="auto"/>
      </w:divBdr>
    </w:div>
    <w:div w:id="754785994">
      <w:bodyDiv w:val="1"/>
      <w:marLeft w:val="0"/>
      <w:marRight w:val="0"/>
      <w:marTop w:val="0"/>
      <w:marBottom w:val="0"/>
      <w:divBdr>
        <w:top w:val="none" w:sz="0" w:space="0" w:color="auto"/>
        <w:left w:val="none" w:sz="0" w:space="0" w:color="auto"/>
        <w:bottom w:val="none" w:sz="0" w:space="0" w:color="auto"/>
        <w:right w:val="none" w:sz="0" w:space="0" w:color="auto"/>
      </w:divBdr>
    </w:div>
    <w:div w:id="754864663">
      <w:bodyDiv w:val="1"/>
      <w:marLeft w:val="0"/>
      <w:marRight w:val="0"/>
      <w:marTop w:val="0"/>
      <w:marBottom w:val="0"/>
      <w:divBdr>
        <w:top w:val="none" w:sz="0" w:space="0" w:color="auto"/>
        <w:left w:val="none" w:sz="0" w:space="0" w:color="auto"/>
        <w:bottom w:val="none" w:sz="0" w:space="0" w:color="auto"/>
        <w:right w:val="none" w:sz="0" w:space="0" w:color="auto"/>
      </w:divBdr>
    </w:div>
    <w:div w:id="754976345">
      <w:bodyDiv w:val="1"/>
      <w:marLeft w:val="0"/>
      <w:marRight w:val="0"/>
      <w:marTop w:val="0"/>
      <w:marBottom w:val="0"/>
      <w:divBdr>
        <w:top w:val="none" w:sz="0" w:space="0" w:color="auto"/>
        <w:left w:val="none" w:sz="0" w:space="0" w:color="auto"/>
        <w:bottom w:val="none" w:sz="0" w:space="0" w:color="auto"/>
        <w:right w:val="none" w:sz="0" w:space="0" w:color="auto"/>
      </w:divBdr>
    </w:div>
    <w:div w:id="755053021">
      <w:bodyDiv w:val="1"/>
      <w:marLeft w:val="0"/>
      <w:marRight w:val="0"/>
      <w:marTop w:val="0"/>
      <w:marBottom w:val="0"/>
      <w:divBdr>
        <w:top w:val="none" w:sz="0" w:space="0" w:color="auto"/>
        <w:left w:val="none" w:sz="0" w:space="0" w:color="auto"/>
        <w:bottom w:val="none" w:sz="0" w:space="0" w:color="auto"/>
        <w:right w:val="none" w:sz="0" w:space="0" w:color="auto"/>
      </w:divBdr>
    </w:div>
    <w:div w:id="755054015">
      <w:bodyDiv w:val="1"/>
      <w:marLeft w:val="0"/>
      <w:marRight w:val="0"/>
      <w:marTop w:val="0"/>
      <w:marBottom w:val="0"/>
      <w:divBdr>
        <w:top w:val="none" w:sz="0" w:space="0" w:color="auto"/>
        <w:left w:val="none" w:sz="0" w:space="0" w:color="auto"/>
        <w:bottom w:val="none" w:sz="0" w:space="0" w:color="auto"/>
        <w:right w:val="none" w:sz="0" w:space="0" w:color="auto"/>
      </w:divBdr>
    </w:div>
    <w:div w:id="755057255">
      <w:bodyDiv w:val="1"/>
      <w:marLeft w:val="0"/>
      <w:marRight w:val="0"/>
      <w:marTop w:val="0"/>
      <w:marBottom w:val="0"/>
      <w:divBdr>
        <w:top w:val="none" w:sz="0" w:space="0" w:color="auto"/>
        <w:left w:val="none" w:sz="0" w:space="0" w:color="auto"/>
        <w:bottom w:val="none" w:sz="0" w:space="0" w:color="auto"/>
        <w:right w:val="none" w:sz="0" w:space="0" w:color="auto"/>
      </w:divBdr>
    </w:div>
    <w:div w:id="755126447">
      <w:bodyDiv w:val="1"/>
      <w:marLeft w:val="0"/>
      <w:marRight w:val="0"/>
      <w:marTop w:val="0"/>
      <w:marBottom w:val="0"/>
      <w:divBdr>
        <w:top w:val="none" w:sz="0" w:space="0" w:color="auto"/>
        <w:left w:val="none" w:sz="0" w:space="0" w:color="auto"/>
        <w:bottom w:val="none" w:sz="0" w:space="0" w:color="auto"/>
        <w:right w:val="none" w:sz="0" w:space="0" w:color="auto"/>
      </w:divBdr>
    </w:div>
    <w:div w:id="755134211">
      <w:bodyDiv w:val="1"/>
      <w:marLeft w:val="0"/>
      <w:marRight w:val="0"/>
      <w:marTop w:val="0"/>
      <w:marBottom w:val="0"/>
      <w:divBdr>
        <w:top w:val="none" w:sz="0" w:space="0" w:color="auto"/>
        <w:left w:val="none" w:sz="0" w:space="0" w:color="auto"/>
        <w:bottom w:val="none" w:sz="0" w:space="0" w:color="auto"/>
        <w:right w:val="none" w:sz="0" w:space="0" w:color="auto"/>
      </w:divBdr>
    </w:div>
    <w:div w:id="755251969">
      <w:bodyDiv w:val="1"/>
      <w:marLeft w:val="0"/>
      <w:marRight w:val="0"/>
      <w:marTop w:val="0"/>
      <w:marBottom w:val="0"/>
      <w:divBdr>
        <w:top w:val="none" w:sz="0" w:space="0" w:color="auto"/>
        <w:left w:val="none" w:sz="0" w:space="0" w:color="auto"/>
        <w:bottom w:val="none" w:sz="0" w:space="0" w:color="auto"/>
        <w:right w:val="none" w:sz="0" w:space="0" w:color="auto"/>
      </w:divBdr>
    </w:div>
    <w:div w:id="755369047">
      <w:bodyDiv w:val="1"/>
      <w:marLeft w:val="0"/>
      <w:marRight w:val="0"/>
      <w:marTop w:val="0"/>
      <w:marBottom w:val="0"/>
      <w:divBdr>
        <w:top w:val="none" w:sz="0" w:space="0" w:color="auto"/>
        <w:left w:val="none" w:sz="0" w:space="0" w:color="auto"/>
        <w:bottom w:val="none" w:sz="0" w:space="0" w:color="auto"/>
        <w:right w:val="none" w:sz="0" w:space="0" w:color="auto"/>
      </w:divBdr>
    </w:div>
    <w:div w:id="755400285">
      <w:bodyDiv w:val="1"/>
      <w:marLeft w:val="0"/>
      <w:marRight w:val="0"/>
      <w:marTop w:val="0"/>
      <w:marBottom w:val="0"/>
      <w:divBdr>
        <w:top w:val="none" w:sz="0" w:space="0" w:color="auto"/>
        <w:left w:val="none" w:sz="0" w:space="0" w:color="auto"/>
        <w:bottom w:val="none" w:sz="0" w:space="0" w:color="auto"/>
        <w:right w:val="none" w:sz="0" w:space="0" w:color="auto"/>
      </w:divBdr>
    </w:div>
    <w:div w:id="755516720">
      <w:bodyDiv w:val="1"/>
      <w:marLeft w:val="0"/>
      <w:marRight w:val="0"/>
      <w:marTop w:val="0"/>
      <w:marBottom w:val="0"/>
      <w:divBdr>
        <w:top w:val="none" w:sz="0" w:space="0" w:color="auto"/>
        <w:left w:val="none" w:sz="0" w:space="0" w:color="auto"/>
        <w:bottom w:val="none" w:sz="0" w:space="0" w:color="auto"/>
        <w:right w:val="none" w:sz="0" w:space="0" w:color="auto"/>
      </w:divBdr>
    </w:div>
    <w:div w:id="755590335">
      <w:bodyDiv w:val="1"/>
      <w:marLeft w:val="0"/>
      <w:marRight w:val="0"/>
      <w:marTop w:val="0"/>
      <w:marBottom w:val="0"/>
      <w:divBdr>
        <w:top w:val="none" w:sz="0" w:space="0" w:color="auto"/>
        <w:left w:val="none" w:sz="0" w:space="0" w:color="auto"/>
        <w:bottom w:val="none" w:sz="0" w:space="0" w:color="auto"/>
        <w:right w:val="none" w:sz="0" w:space="0" w:color="auto"/>
      </w:divBdr>
    </w:div>
    <w:div w:id="755634495">
      <w:bodyDiv w:val="1"/>
      <w:marLeft w:val="0"/>
      <w:marRight w:val="0"/>
      <w:marTop w:val="0"/>
      <w:marBottom w:val="0"/>
      <w:divBdr>
        <w:top w:val="none" w:sz="0" w:space="0" w:color="auto"/>
        <w:left w:val="none" w:sz="0" w:space="0" w:color="auto"/>
        <w:bottom w:val="none" w:sz="0" w:space="0" w:color="auto"/>
        <w:right w:val="none" w:sz="0" w:space="0" w:color="auto"/>
      </w:divBdr>
    </w:div>
    <w:div w:id="755828208">
      <w:bodyDiv w:val="1"/>
      <w:marLeft w:val="0"/>
      <w:marRight w:val="0"/>
      <w:marTop w:val="0"/>
      <w:marBottom w:val="0"/>
      <w:divBdr>
        <w:top w:val="none" w:sz="0" w:space="0" w:color="auto"/>
        <w:left w:val="none" w:sz="0" w:space="0" w:color="auto"/>
        <w:bottom w:val="none" w:sz="0" w:space="0" w:color="auto"/>
        <w:right w:val="none" w:sz="0" w:space="0" w:color="auto"/>
      </w:divBdr>
    </w:div>
    <w:div w:id="755857501">
      <w:bodyDiv w:val="1"/>
      <w:marLeft w:val="0"/>
      <w:marRight w:val="0"/>
      <w:marTop w:val="0"/>
      <w:marBottom w:val="0"/>
      <w:divBdr>
        <w:top w:val="none" w:sz="0" w:space="0" w:color="auto"/>
        <w:left w:val="none" w:sz="0" w:space="0" w:color="auto"/>
        <w:bottom w:val="none" w:sz="0" w:space="0" w:color="auto"/>
        <w:right w:val="none" w:sz="0" w:space="0" w:color="auto"/>
      </w:divBdr>
    </w:div>
    <w:div w:id="755858307">
      <w:bodyDiv w:val="1"/>
      <w:marLeft w:val="0"/>
      <w:marRight w:val="0"/>
      <w:marTop w:val="0"/>
      <w:marBottom w:val="0"/>
      <w:divBdr>
        <w:top w:val="none" w:sz="0" w:space="0" w:color="auto"/>
        <w:left w:val="none" w:sz="0" w:space="0" w:color="auto"/>
        <w:bottom w:val="none" w:sz="0" w:space="0" w:color="auto"/>
        <w:right w:val="none" w:sz="0" w:space="0" w:color="auto"/>
      </w:divBdr>
    </w:div>
    <w:div w:id="755905946">
      <w:bodyDiv w:val="1"/>
      <w:marLeft w:val="0"/>
      <w:marRight w:val="0"/>
      <w:marTop w:val="0"/>
      <w:marBottom w:val="0"/>
      <w:divBdr>
        <w:top w:val="none" w:sz="0" w:space="0" w:color="auto"/>
        <w:left w:val="none" w:sz="0" w:space="0" w:color="auto"/>
        <w:bottom w:val="none" w:sz="0" w:space="0" w:color="auto"/>
        <w:right w:val="none" w:sz="0" w:space="0" w:color="auto"/>
      </w:divBdr>
    </w:div>
    <w:div w:id="756053131">
      <w:bodyDiv w:val="1"/>
      <w:marLeft w:val="0"/>
      <w:marRight w:val="0"/>
      <w:marTop w:val="0"/>
      <w:marBottom w:val="0"/>
      <w:divBdr>
        <w:top w:val="none" w:sz="0" w:space="0" w:color="auto"/>
        <w:left w:val="none" w:sz="0" w:space="0" w:color="auto"/>
        <w:bottom w:val="none" w:sz="0" w:space="0" w:color="auto"/>
        <w:right w:val="none" w:sz="0" w:space="0" w:color="auto"/>
      </w:divBdr>
    </w:div>
    <w:div w:id="756093409">
      <w:bodyDiv w:val="1"/>
      <w:marLeft w:val="0"/>
      <w:marRight w:val="0"/>
      <w:marTop w:val="0"/>
      <w:marBottom w:val="0"/>
      <w:divBdr>
        <w:top w:val="none" w:sz="0" w:space="0" w:color="auto"/>
        <w:left w:val="none" w:sz="0" w:space="0" w:color="auto"/>
        <w:bottom w:val="none" w:sz="0" w:space="0" w:color="auto"/>
        <w:right w:val="none" w:sz="0" w:space="0" w:color="auto"/>
      </w:divBdr>
    </w:div>
    <w:div w:id="756094078">
      <w:bodyDiv w:val="1"/>
      <w:marLeft w:val="0"/>
      <w:marRight w:val="0"/>
      <w:marTop w:val="0"/>
      <w:marBottom w:val="0"/>
      <w:divBdr>
        <w:top w:val="none" w:sz="0" w:space="0" w:color="auto"/>
        <w:left w:val="none" w:sz="0" w:space="0" w:color="auto"/>
        <w:bottom w:val="none" w:sz="0" w:space="0" w:color="auto"/>
        <w:right w:val="none" w:sz="0" w:space="0" w:color="auto"/>
      </w:divBdr>
    </w:div>
    <w:div w:id="756098358">
      <w:bodyDiv w:val="1"/>
      <w:marLeft w:val="0"/>
      <w:marRight w:val="0"/>
      <w:marTop w:val="0"/>
      <w:marBottom w:val="0"/>
      <w:divBdr>
        <w:top w:val="none" w:sz="0" w:space="0" w:color="auto"/>
        <w:left w:val="none" w:sz="0" w:space="0" w:color="auto"/>
        <w:bottom w:val="none" w:sz="0" w:space="0" w:color="auto"/>
        <w:right w:val="none" w:sz="0" w:space="0" w:color="auto"/>
      </w:divBdr>
    </w:div>
    <w:div w:id="756174410">
      <w:bodyDiv w:val="1"/>
      <w:marLeft w:val="0"/>
      <w:marRight w:val="0"/>
      <w:marTop w:val="0"/>
      <w:marBottom w:val="0"/>
      <w:divBdr>
        <w:top w:val="none" w:sz="0" w:space="0" w:color="auto"/>
        <w:left w:val="none" w:sz="0" w:space="0" w:color="auto"/>
        <w:bottom w:val="none" w:sz="0" w:space="0" w:color="auto"/>
        <w:right w:val="none" w:sz="0" w:space="0" w:color="auto"/>
      </w:divBdr>
    </w:div>
    <w:div w:id="756248416">
      <w:bodyDiv w:val="1"/>
      <w:marLeft w:val="0"/>
      <w:marRight w:val="0"/>
      <w:marTop w:val="0"/>
      <w:marBottom w:val="0"/>
      <w:divBdr>
        <w:top w:val="none" w:sz="0" w:space="0" w:color="auto"/>
        <w:left w:val="none" w:sz="0" w:space="0" w:color="auto"/>
        <w:bottom w:val="none" w:sz="0" w:space="0" w:color="auto"/>
        <w:right w:val="none" w:sz="0" w:space="0" w:color="auto"/>
      </w:divBdr>
    </w:div>
    <w:div w:id="756290662">
      <w:bodyDiv w:val="1"/>
      <w:marLeft w:val="0"/>
      <w:marRight w:val="0"/>
      <w:marTop w:val="0"/>
      <w:marBottom w:val="0"/>
      <w:divBdr>
        <w:top w:val="none" w:sz="0" w:space="0" w:color="auto"/>
        <w:left w:val="none" w:sz="0" w:space="0" w:color="auto"/>
        <w:bottom w:val="none" w:sz="0" w:space="0" w:color="auto"/>
        <w:right w:val="none" w:sz="0" w:space="0" w:color="auto"/>
      </w:divBdr>
    </w:div>
    <w:div w:id="756364960">
      <w:bodyDiv w:val="1"/>
      <w:marLeft w:val="0"/>
      <w:marRight w:val="0"/>
      <w:marTop w:val="0"/>
      <w:marBottom w:val="0"/>
      <w:divBdr>
        <w:top w:val="none" w:sz="0" w:space="0" w:color="auto"/>
        <w:left w:val="none" w:sz="0" w:space="0" w:color="auto"/>
        <w:bottom w:val="none" w:sz="0" w:space="0" w:color="auto"/>
        <w:right w:val="none" w:sz="0" w:space="0" w:color="auto"/>
      </w:divBdr>
    </w:div>
    <w:div w:id="756513157">
      <w:bodyDiv w:val="1"/>
      <w:marLeft w:val="0"/>
      <w:marRight w:val="0"/>
      <w:marTop w:val="0"/>
      <w:marBottom w:val="0"/>
      <w:divBdr>
        <w:top w:val="none" w:sz="0" w:space="0" w:color="auto"/>
        <w:left w:val="none" w:sz="0" w:space="0" w:color="auto"/>
        <w:bottom w:val="none" w:sz="0" w:space="0" w:color="auto"/>
        <w:right w:val="none" w:sz="0" w:space="0" w:color="auto"/>
      </w:divBdr>
    </w:div>
    <w:div w:id="756558010">
      <w:bodyDiv w:val="1"/>
      <w:marLeft w:val="0"/>
      <w:marRight w:val="0"/>
      <w:marTop w:val="0"/>
      <w:marBottom w:val="0"/>
      <w:divBdr>
        <w:top w:val="none" w:sz="0" w:space="0" w:color="auto"/>
        <w:left w:val="none" w:sz="0" w:space="0" w:color="auto"/>
        <w:bottom w:val="none" w:sz="0" w:space="0" w:color="auto"/>
        <w:right w:val="none" w:sz="0" w:space="0" w:color="auto"/>
      </w:divBdr>
    </w:div>
    <w:div w:id="756634558">
      <w:bodyDiv w:val="1"/>
      <w:marLeft w:val="0"/>
      <w:marRight w:val="0"/>
      <w:marTop w:val="0"/>
      <w:marBottom w:val="0"/>
      <w:divBdr>
        <w:top w:val="none" w:sz="0" w:space="0" w:color="auto"/>
        <w:left w:val="none" w:sz="0" w:space="0" w:color="auto"/>
        <w:bottom w:val="none" w:sz="0" w:space="0" w:color="auto"/>
        <w:right w:val="none" w:sz="0" w:space="0" w:color="auto"/>
      </w:divBdr>
    </w:div>
    <w:div w:id="756751645">
      <w:bodyDiv w:val="1"/>
      <w:marLeft w:val="0"/>
      <w:marRight w:val="0"/>
      <w:marTop w:val="0"/>
      <w:marBottom w:val="0"/>
      <w:divBdr>
        <w:top w:val="none" w:sz="0" w:space="0" w:color="auto"/>
        <w:left w:val="none" w:sz="0" w:space="0" w:color="auto"/>
        <w:bottom w:val="none" w:sz="0" w:space="0" w:color="auto"/>
        <w:right w:val="none" w:sz="0" w:space="0" w:color="auto"/>
      </w:divBdr>
    </w:div>
    <w:div w:id="756755549">
      <w:bodyDiv w:val="1"/>
      <w:marLeft w:val="0"/>
      <w:marRight w:val="0"/>
      <w:marTop w:val="0"/>
      <w:marBottom w:val="0"/>
      <w:divBdr>
        <w:top w:val="none" w:sz="0" w:space="0" w:color="auto"/>
        <w:left w:val="none" w:sz="0" w:space="0" w:color="auto"/>
        <w:bottom w:val="none" w:sz="0" w:space="0" w:color="auto"/>
        <w:right w:val="none" w:sz="0" w:space="0" w:color="auto"/>
      </w:divBdr>
    </w:div>
    <w:div w:id="756755916">
      <w:bodyDiv w:val="1"/>
      <w:marLeft w:val="0"/>
      <w:marRight w:val="0"/>
      <w:marTop w:val="0"/>
      <w:marBottom w:val="0"/>
      <w:divBdr>
        <w:top w:val="none" w:sz="0" w:space="0" w:color="auto"/>
        <w:left w:val="none" w:sz="0" w:space="0" w:color="auto"/>
        <w:bottom w:val="none" w:sz="0" w:space="0" w:color="auto"/>
        <w:right w:val="none" w:sz="0" w:space="0" w:color="auto"/>
      </w:divBdr>
    </w:div>
    <w:div w:id="756827467">
      <w:bodyDiv w:val="1"/>
      <w:marLeft w:val="0"/>
      <w:marRight w:val="0"/>
      <w:marTop w:val="0"/>
      <w:marBottom w:val="0"/>
      <w:divBdr>
        <w:top w:val="none" w:sz="0" w:space="0" w:color="auto"/>
        <w:left w:val="none" w:sz="0" w:space="0" w:color="auto"/>
        <w:bottom w:val="none" w:sz="0" w:space="0" w:color="auto"/>
        <w:right w:val="none" w:sz="0" w:space="0" w:color="auto"/>
      </w:divBdr>
    </w:div>
    <w:div w:id="756828911">
      <w:bodyDiv w:val="1"/>
      <w:marLeft w:val="0"/>
      <w:marRight w:val="0"/>
      <w:marTop w:val="0"/>
      <w:marBottom w:val="0"/>
      <w:divBdr>
        <w:top w:val="none" w:sz="0" w:space="0" w:color="auto"/>
        <w:left w:val="none" w:sz="0" w:space="0" w:color="auto"/>
        <w:bottom w:val="none" w:sz="0" w:space="0" w:color="auto"/>
        <w:right w:val="none" w:sz="0" w:space="0" w:color="auto"/>
      </w:divBdr>
    </w:div>
    <w:div w:id="756907875">
      <w:bodyDiv w:val="1"/>
      <w:marLeft w:val="0"/>
      <w:marRight w:val="0"/>
      <w:marTop w:val="0"/>
      <w:marBottom w:val="0"/>
      <w:divBdr>
        <w:top w:val="none" w:sz="0" w:space="0" w:color="auto"/>
        <w:left w:val="none" w:sz="0" w:space="0" w:color="auto"/>
        <w:bottom w:val="none" w:sz="0" w:space="0" w:color="auto"/>
        <w:right w:val="none" w:sz="0" w:space="0" w:color="auto"/>
      </w:divBdr>
    </w:div>
    <w:div w:id="756947067">
      <w:bodyDiv w:val="1"/>
      <w:marLeft w:val="0"/>
      <w:marRight w:val="0"/>
      <w:marTop w:val="0"/>
      <w:marBottom w:val="0"/>
      <w:divBdr>
        <w:top w:val="none" w:sz="0" w:space="0" w:color="auto"/>
        <w:left w:val="none" w:sz="0" w:space="0" w:color="auto"/>
        <w:bottom w:val="none" w:sz="0" w:space="0" w:color="auto"/>
        <w:right w:val="none" w:sz="0" w:space="0" w:color="auto"/>
      </w:divBdr>
    </w:div>
    <w:div w:id="757099997">
      <w:bodyDiv w:val="1"/>
      <w:marLeft w:val="0"/>
      <w:marRight w:val="0"/>
      <w:marTop w:val="0"/>
      <w:marBottom w:val="0"/>
      <w:divBdr>
        <w:top w:val="none" w:sz="0" w:space="0" w:color="auto"/>
        <w:left w:val="none" w:sz="0" w:space="0" w:color="auto"/>
        <w:bottom w:val="none" w:sz="0" w:space="0" w:color="auto"/>
        <w:right w:val="none" w:sz="0" w:space="0" w:color="auto"/>
      </w:divBdr>
    </w:div>
    <w:div w:id="757100450">
      <w:bodyDiv w:val="1"/>
      <w:marLeft w:val="0"/>
      <w:marRight w:val="0"/>
      <w:marTop w:val="0"/>
      <w:marBottom w:val="0"/>
      <w:divBdr>
        <w:top w:val="none" w:sz="0" w:space="0" w:color="auto"/>
        <w:left w:val="none" w:sz="0" w:space="0" w:color="auto"/>
        <w:bottom w:val="none" w:sz="0" w:space="0" w:color="auto"/>
        <w:right w:val="none" w:sz="0" w:space="0" w:color="auto"/>
      </w:divBdr>
    </w:div>
    <w:div w:id="757137623">
      <w:bodyDiv w:val="1"/>
      <w:marLeft w:val="0"/>
      <w:marRight w:val="0"/>
      <w:marTop w:val="0"/>
      <w:marBottom w:val="0"/>
      <w:divBdr>
        <w:top w:val="none" w:sz="0" w:space="0" w:color="auto"/>
        <w:left w:val="none" w:sz="0" w:space="0" w:color="auto"/>
        <w:bottom w:val="none" w:sz="0" w:space="0" w:color="auto"/>
        <w:right w:val="none" w:sz="0" w:space="0" w:color="auto"/>
      </w:divBdr>
    </w:div>
    <w:div w:id="757140363">
      <w:bodyDiv w:val="1"/>
      <w:marLeft w:val="0"/>
      <w:marRight w:val="0"/>
      <w:marTop w:val="0"/>
      <w:marBottom w:val="0"/>
      <w:divBdr>
        <w:top w:val="none" w:sz="0" w:space="0" w:color="auto"/>
        <w:left w:val="none" w:sz="0" w:space="0" w:color="auto"/>
        <w:bottom w:val="none" w:sz="0" w:space="0" w:color="auto"/>
        <w:right w:val="none" w:sz="0" w:space="0" w:color="auto"/>
      </w:divBdr>
    </w:div>
    <w:div w:id="757286306">
      <w:bodyDiv w:val="1"/>
      <w:marLeft w:val="0"/>
      <w:marRight w:val="0"/>
      <w:marTop w:val="0"/>
      <w:marBottom w:val="0"/>
      <w:divBdr>
        <w:top w:val="none" w:sz="0" w:space="0" w:color="auto"/>
        <w:left w:val="none" w:sz="0" w:space="0" w:color="auto"/>
        <w:bottom w:val="none" w:sz="0" w:space="0" w:color="auto"/>
        <w:right w:val="none" w:sz="0" w:space="0" w:color="auto"/>
      </w:divBdr>
    </w:div>
    <w:div w:id="757287215">
      <w:bodyDiv w:val="1"/>
      <w:marLeft w:val="0"/>
      <w:marRight w:val="0"/>
      <w:marTop w:val="0"/>
      <w:marBottom w:val="0"/>
      <w:divBdr>
        <w:top w:val="none" w:sz="0" w:space="0" w:color="auto"/>
        <w:left w:val="none" w:sz="0" w:space="0" w:color="auto"/>
        <w:bottom w:val="none" w:sz="0" w:space="0" w:color="auto"/>
        <w:right w:val="none" w:sz="0" w:space="0" w:color="auto"/>
      </w:divBdr>
    </w:div>
    <w:div w:id="757336287">
      <w:bodyDiv w:val="1"/>
      <w:marLeft w:val="0"/>
      <w:marRight w:val="0"/>
      <w:marTop w:val="0"/>
      <w:marBottom w:val="0"/>
      <w:divBdr>
        <w:top w:val="none" w:sz="0" w:space="0" w:color="auto"/>
        <w:left w:val="none" w:sz="0" w:space="0" w:color="auto"/>
        <w:bottom w:val="none" w:sz="0" w:space="0" w:color="auto"/>
        <w:right w:val="none" w:sz="0" w:space="0" w:color="auto"/>
      </w:divBdr>
    </w:div>
    <w:div w:id="757336649">
      <w:bodyDiv w:val="1"/>
      <w:marLeft w:val="0"/>
      <w:marRight w:val="0"/>
      <w:marTop w:val="0"/>
      <w:marBottom w:val="0"/>
      <w:divBdr>
        <w:top w:val="none" w:sz="0" w:space="0" w:color="auto"/>
        <w:left w:val="none" w:sz="0" w:space="0" w:color="auto"/>
        <w:bottom w:val="none" w:sz="0" w:space="0" w:color="auto"/>
        <w:right w:val="none" w:sz="0" w:space="0" w:color="auto"/>
      </w:divBdr>
    </w:div>
    <w:div w:id="757363838">
      <w:bodyDiv w:val="1"/>
      <w:marLeft w:val="0"/>
      <w:marRight w:val="0"/>
      <w:marTop w:val="0"/>
      <w:marBottom w:val="0"/>
      <w:divBdr>
        <w:top w:val="none" w:sz="0" w:space="0" w:color="auto"/>
        <w:left w:val="none" w:sz="0" w:space="0" w:color="auto"/>
        <w:bottom w:val="none" w:sz="0" w:space="0" w:color="auto"/>
        <w:right w:val="none" w:sz="0" w:space="0" w:color="auto"/>
      </w:divBdr>
    </w:div>
    <w:div w:id="757484428">
      <w:bodyDiv w:val="1"/>
      <w:marLeft w:val="0"/>
      <w:marRight w:val="0"/>
      <w:marTop w:val="0"/>
      <w:marBottom w:val="0"/>
      <w:divBdr>
        <w:top w:val="none" w:sz="0" w:space="0" w:color="auto"/>
        <w:left w:val="none" w:sz="0" w:space="0" w:color="auto"/>
        <w:bottom w:val="none" w:sz="0" w:space="0" w:color="auto"/>
        <w:right w:val="none" w:sz="0" w:space="0" w:color="auto"/>
      </w:divBdr>
    </w:div>
    <w:div w:id="757556424">
      <w:bodyDiv w:val="1"/>
      <w:marLeft w:val="0"/>
      <w:marRight w:val="0"/>
      <w:marTop w:val="0"/>
      <w:marBottom w:val="0"/>
      <w:divBdr>
        <w:top w:val="none" w:sz="0" w:space="0" w:color="auto"/>
        <w:left w:val="none" w:sz="0" w:space="0" w:color="auto"/>
        <w:bottom w:val="none" w:sz="0" w:space="0" w:color="auto"/>
        <w:right w:val="none" w:sz="0" w:space="0" w:color="auto"/>
      </w:divBdr>
    </w:div>
    <w:div w:id="757563209">
      <w:bodyDiv w:val="1"/>
      <w:marLeft w:val="0"/>
      <w:marRight w:val="0"/>
      <w:marTop w:val="0"/>
      <w:marBottom w:val="0"/>
      <w:divBdr>
        <w:top w:val="none" w:sz="0" w:space="0" w:color="auto"/>
        <w:left w:val="none" w:sz="0" w:space="0" w:color="auto"/>
        <w:bottom w:val="none" w:sz="0" w:space="0" w:color="auto"/>
        <w:right w:val="none" w:sz="0" w:space="0" w:color="auto"/>
      </w:divBdr>
    </w:div>
    <w:div w:id="757598954">
      <w:bodyDiv w:val="1"/>
      <w:marLeft w:val="0"/>
      <w:marRight w:val="0"/>
      <w:marTop w:val="0"/>
      <w:marBottom w:val="0"/>
      <w:divBdr>
        <w:top w:val="none" w:sz="0" w:space="0" w:color="auto"/>
        <w:left w:val="none" w:sz="0" w:space="0" w:color="auto"/>
        <w:bottom w:val="none" w:sz="0" w:space="0" w:color="auto"/>
        <w:right w:val="none" w:sz="0" w:space="0" w:color="auto"/>
      </w:divBdr>
    </w:div>
    <w:div w:id="757605407">
      <w:bodyDiv w:val="1"/>
      <w:marLeft w:val="0"/>
      <w:marRight w:val="0"/>
      <w:marTop w:val="0"/>
      <w:marBottom w:val="0"/>
      <w:divBdr>
        <w:top w:val="none" w:sz="0" w:space="0" w:color="auto"/>
        <w:left w:val="none" w:sz="0" w:space="0" w:color="auto"/>
        <w:bottom w:val="none" w:sz="0" w:space="0" w:color="auto"/>
        <w:right w:val="none" w:sz="0" w:space="0" w:color="auto"/>
      </w:divBdr>
    </w:div>
    <w:div w:id="757674020">
      <w:bodyDiv w:val="1"/>
      <w:marLeft w:val="0"/>
      <w:marRight w:val="0"/>
      <w:marTop w:val="0"/>
      <w:marBottom w:val="0"/>
      <w:divBdr>
        <w:top w:val="none" w:sz="0" w:space="0" w:color="auto"/>
        <w:left w:val="none" w:sz="0" w:space="0" w:color="auto"/>
        <w:bottom w:val="none" w:sz="0" w:space="0" w:color="auto"/>
        <w:right w:val="none" w:sz="0" w:space="0" w:color="auto"/>
      </w:divBdr>
    </w:div>
    <w:div w:id="757747417">
      <w:bodyDiv w:val="1"/>
      <w:marLeft w:val="0"/>
      <w:marRight w:val="0"/>
      <w:marTop w:val="0"/>
      <w:marBottom w:val="0"/>
      <w:divBdr>
        <w:top w:val="none" w:sz="0" w:space="0" w:color="auto"/>
        <w:left w:val="none" w:sz="0" w:space="0" w:color="auto"/>
        <w:bottom w:val="none" w:sz="0" w:space="0" w:color="auto"/>
        <w:right w:val="none" w:sz="0" w:space="0" w:color="auto"/>
      </w:divBdr>
    </w:div>
    <w:div w:id="757754931">
      <w:bodyDiv w:val="1"/>
      <w:marLeft w:val="0"/>
      <w:marRight w:val="0"/>
      <w:marTop w:val="0"/>
      <w:marBottom w:val="0"/>
      <w:divBdr>
        <w:top w:val="none" w:sz="0" w:space="0" w:color="auto"/>
        <w:left w:val="none" w:sz="0" w:space="0" w:color="auto"/>
        <w:bottom w:val="none" w:sz="0" w:space="0" w:color="auto"/>
        <w:right w:val="none" w:sz="0" w:space="0" w:color="auto"/>
      </w:divBdr>
    </w:div>
    <w:div w:id="757796107">
      <w:bodyDiv w:val="1"/>
      <w:marLeft w:val="0"/>
      <w:marRight w:val="0"/>
      <w:marTop w:val="0"/>
      <w:marBottom w:val="0"/>
      <w:divBdr>
        <w:top w:val="none" w:sz="0" w:space="0" w:color="auto"/>
        <w:left w:val="none" w:sz="0" w:space="0" w:color="auto"/>
        <w:bottom w:val="none" w:sz="0" w:space="0" w:color="auto"/>
        <w:right w:val="none" w:sz="0" w:space="0" w:color="auto"/>
      </w:divBdr>
    </w:div>
    <w:div w:id="757797250">
      <w:bodyDiv w:val="1"/>
      <w:marLeft w:val="0"/>
      <w:marRight w:val="0"/>
      <w:marTop w:val="0"/>
      <w:marBottom w:val="0"/>
      <w:divBdr>
        <w:top w:val="none" w:sz="0" w:space="0" w:color="auto"/>
        <w:left w:val="none" w:sz="0" w:space="0" w:color="auto"/>
        <w:bottom w:val="none" w:sz="0" w:space="0" w:color="auto"/>
        <w:right w:val="none" w:sz="0" w:space="0" w:color="auto"/>
      </w:divBdr>
    </w:div>
    <w:div w:id="757867877">
      <w:bodyDiv w:val="1"/>
      <w:marLeft w:val="0"/>
      <w:marRight w:val="0"/>
      <w:marTop w:val="0"/>
      <w:marBottom w:val="0"/>
      <w:divBdr>
        <w:top w:val="none" w:sz="0" w:space="0" w:color="auto"/>
        <w:left w:val="none" w:sz="0" w:space="0" w:color="auto"/>
        <w:bottom w:val="none" w:sz="0" w:space="0" w:color="auto"/>
        <w:right w:val="none" w:sz="0" w:space="0" w:color="auto"/>
      </w:divBdr>
    </w:div>
    <w:div w:id="758018283">
      <w:bodyDiv w:val="1"/>
      <w:marLeft w:val="0"/>
      <w:marRight w:val="0"/>
      <w:marTop w:val="0"/>
      <w:marBottom w:val="0"/>
      <w:divBdr>
        <w:top w:val="none" w:sz="0" w:space="0" w:color="auto"/>
        <w:left w:val="none" w:sz="0" w:space="0" w:color="auto"/>
        <w:bottom w:val="none" w:sz="0" w:space="0" w:color="auto"/>
        <w:right w:val="none" w:sz="0" w:space="0" w:color="auto"/>
      </w:divBdr>
    </w:div>
    <w:div w:id="758137844">
      <w:bodyDiv w:val="1"/>
      <w:marLeft w:val="0"/>
      <w:marRight w:val="0"/>
      <w:marTop w:val="0"/>
      <w:marBottom w:val="0"/>
      <w:divBdr>
        <w:top w:val="none" w:sz="0" w:space="0" w:color="auto"/>
        <w:left w:val="none" w:sz="0" w:space="0" w:color="auto"/>
        <w:bottom w:val="none" w:sz="0" w:space="0" w:color="auto"/>
        <w:right w:val="none" w:sz="0" w:space="0" w:color="auto"/>
      </w:divBdr>
    </w:div>
    <w:div w:id="758218445">
      <w:bodyDiv w:val="1"/>
      <w:marLeft w:val="0"/>
      <w:marRight w:val="0"/>
      <w:marTop w:val="0"/>
      <w:marBottom w:val="0"/>
      <w:divBdr>
        <w:top w:val="none" w:sz="0" w:space="0" w:color="auto"/>
        <w:left w:val="none" w:sz="0" w:space="0" w:color="auto"/>
        <w:bottom w:val="none" w:sz="0" w:space="0" w:color="auto"/>
        <w:right w:val="none" w:sz="0" w:space="0" w:color="auto"/>
      </w:divBdr>
    </w:div>
    <w:div w:id="758328146">
      <w:bodyDiv w:val="1"/>
      <w:marLeft w:val="0"/>
      <w:marRight w:val="0"/>
      <w:marTop w:val="0"/>
      <w:marBottom w:val="0"/>
      <w:divBdr>
        <w:top w:val="none" w:sz="0" w:space="0" w:color="auto"/>
        <w:left w:val="none" w:sz="0" w:space="0" w:color="auto"/>
        <w:bottom w:val="none" w:sz="0" w:space="0" w:color="auto"/>
        <w:right w:val="none" w:sz="0" w:space="0" w:color="auto"/>
      </w:divBdr>
    </w:div>
    <w:div w:id="758598648">
      <w:bodyDiv w:val="1"/>
      <w:marLeft w:val="0"/>
      <w:marRight w:val="0"/>
      <w:marTop w:val="0"/>
      <w:marBottom w:val="0"/>
      <w:divBdr>
        <w:top w:val="none" w:sz="0" w:space="0" w:color="auto"/>
        <w:left w:val="none" w:sz="0" w:space="0" w:color="auto"/>
        <w:bottom w:val="none" w:sz="0" w:space="0" w:color="auto"/>
        <w:right w:val="none" w:sz="0" w:space="0" w:color="auto"/>
      </w:divBdr>
    </w:div>
    <w:div w:id="758673398">
      <w:bodyDiv w:val="1"/>
      <w:marLeft w:val="0"/>
      <w:marRight w:val="0"/>
      <w:marTop w:val="0"/>
      <w:marBottom w:val="0"/>
      <w:divBdr>
        <w:top w:val="none" w:sz="0" w:space="0" w:color="auto"/>
        <w:left w:val="none" w:sz="0" w:space="0" w:color="auto"/>
        <w:bottom w:val="none" w:sz="0" w:space="0" w:color="auto"/>
        <w:right w:val="none" w:sz="0" w:space="0" w:color="auto"/>
      </w:divBdr>
    </w:div>
    <w:div w:id="758676709">
      <w:bodyDiv w:val="1"/>
      <w:marLeft w:val="0"/>
      <w:marRight w:val="0"/>
      <w:marTop w:val="0"/>
      <w:marBottom w:val="0"/>
      <w:divBdr>
        <w:top w:val="none" w:sz="0" w:space="0" w:color="auto"/>
        <w:left w:val="none" w:sz="0" w:space="0" w:color="auto"/>
        <w:bottom w:val="none" w:sz="0" w:space="0" w:color="auto"/>
        <w:right w:val="none" w:sz="0" w:space="0" w:color="auto"/>
      </w:divBdr>
    </w:div>
    <w:div w:id="758714407">
      <w:bodyDiv w:val="1"/>
      <w:marLeft w:val="0"/>
      <w:marRight w:val="0"/>
      <w:marTop w:val="0"/>
      <w:marBottom w:val="0"/>
      <w:divBdr>
        <w:top w:val="none" w:sz="0" w:space="0" w:color="auto"/>
        <w:left w:val="none" w:sz="0" w:space="0" w:color="auto"/>
        <w:bottom w:val="none" w:sz="0" w:space="0" w:color="auto"/>
        <w:right w:val="none" w:sz="0" w:space="0" w:color="auto"/>
      </w:divBdr>
    </w:div>
    <w:div w:id="758722893">
      <w:bodyDiv w:val="1"/>
      <w:marLeft w:val="0"/>
      <w:marRight w:val="0"/>
      <w:marTop w:val="0"/>
      <w:marBottom w:val="0"/>
      <w:divBdr>
        <w:top w:val="none" w:sz="0" w:space="0" w:color="auto"/>
        <w:left w:val="none" w:sz="0" w:space="0" w:color="auto"/>
        <w:bottom w:val="none" w:sz="0" w:space="0" w:color="auto"/>
        <w:right w:val="none" w:sz="0" w:space="0" w:color="auto"/>
      </w:divBdr>
    </w:div>
    <w:div w:id="758791286">
      <w:bodyDiv w:val="1"/>
      <w:marLeft w:val="0"/>
      <w:marRight w:val="0"/>
      <w:marTop w:val="0"/>
      <w:marBottom w:val="0"/>
      <w:divBdr>
        <w:top w:val="none" w:sz="0" w:space="0" w:color="auto"/>
        <w:left w:val="none" w:sz="0" w:space="0" w:color="auto"/>
        <w:bottom w:val="none" w:sz="0" w:space="0" w:color="auto"/>
        <w:right w:val="none" w:sz="0" w:space="0" w:color="auto"/>
      </w:divBdr>
    </w:div>
    <w:div w:id="758871653">
      <w:bodyDiv w:val="1"/>
      <w:marLeft w:val="0"/>
      <w:marRight w:val="0"/>
      <w:marTop w:val="0"/>
      <w:marBottom w:val="0"/>
      <w:divBdr>
        <w:top w:val="none" w:sz="0" w:space="0" w:color="auto"/>
        <w:left w:val="none" w:sz="0" w:space="0" w:color="auto"/>
        <w:bottom w:val="none" w:sz="0" w:space="0" w:color="auto"/>
        <w:right w:val="none" w:sz="0" w:space="0" w:color="auto"/>
      </w:divBdr>
    </w:div>
    <w:div w:id="758913429">
      <w:bodyDiv w:val="1"/>
      <w:marLeft w:val="0"/>
      <w:marRight w:val="0"/>
      <w:marTop w:val="0"/>
      <w:marBottom w:val="0"/>
      <w:divBdr>
        <w:top w:val="none" w:sz="0" w:space="0" w:color="auto"/>
        <w:left w:val="none" w:sz="0" w:space="0" w:color="auto"/>
        <w:bottom w:val="none" w:sz="0" w:space="0" w:color="auto"/>
        <w:right w:val="none" w:sz="0" w:space="0" w:color="auto"/>
      </w:divBdr>
    </w:div>
    <w:div w:id="758983790">
      <w:bodyDiv w:val="1"/>
      <w:marLeft w:val="0"/>
      <w:marRight w:val="0"/>
      <w:marTop w:val="0"/>
      <w:marBottom w:val="0"/>
      <w:divBdr>
        <w:top w:val="none" w:sz="0" w:space="0" w:color="auto"/>
        <w:left w:val="none" w:sz="0" w:space="0" w:color="auto"/>
        <w:bottom w:val="none" w:sz="0" w:space="0" w:color="auto"/>
        <w:right w:val="none" w:sz="0" w:space="0" w:color="auto"/>
      </w:divBdr>
    </w:div>
    <w:div w:id="759109501">
      <w:bodyDiv w:val="1"/>
      <w:marLeft w:val="0"/>
      <w:marRight w:val="0"/>
      <w:marTop w:val="0"/>
      <w:marBottom w:val="0"/>
      <w:divBdr>
        <w:top w:val="none" w:sz="0" w:space="0" w:color="auto"/>
        <w:left w:val="none" w:sz="0" w:space="0" w:color="auto"/>
        <w:bottom w:val="none" w:sz="0" w:space="0" w:color="auto"/>
        <w:right w:val="none" w:sz="0" w:space="0" w:color="auto"/>
      </w:divBdr>
    </w:div>
    <w:div w:id="759251183">
      <w:bodyDiv w:val="1"/>
      <w:marLeft w:val="0"/>
      <w:marRight w:val="0"/>
      <w:marTop w:val="0"/>
      <w:marBottom w:val="0"/>
      <w:divBdr>
        <w:top w:val="none" w:sz="0" w:space="0" w:color="auto"/>
        <w:left w:val="none" w:sz="0" w:space="0" w:color="auto"/>
        <w:bottom w:val="none" w:sz="0" w:space="0" w:color="auto"/>
        <w:right w:val="none" w:sz="0" w:space="0" w:color="auto"/>
      </w:divBdr>
    </w:div>
    <w:div w:id="759255484">
      <w:bodyDiv w:val="1"/>
      <w:marLeft w:val="0"/>
      <w:marRight w:val="0"/>
      <w:marTop w:val="0"/>
      <w:marBottom w:val="0"/>
      <w:divBdr>
        <w:top w:val="none" w:sz="0" w:space="0" w:color="auto"/>
        <w:left w:val="none" w:sz="0" w:space="0" w:color="auto"/>
        <w:bottom w:val="none" w:sz="0" w:space="0" w:color="auto"/>
        <w:right w:val="none" w:sz="0" w:space="0" w:color="auto"/>
      </w:divBdr>
    </w:div>
    <w:div w:id="759329506">
      <w:bodyDiv w:val="1"/>
      <w:marLeft w:val="0"/>
      <w:marRight w:val="0"/>
      <w:marTop w:val="0"/>
      <w:marBottom w:val="0"/>
      <w:divBdr>
        <w:top w:val="none" w:sz="0" w:space="0" w:color="auto"/>
        <w:left w:val="none" w:sz="0" w:space="0" w:color="auto"/>
        <w:bottom w:val="none" w:sz="0" w:space="0" w:color="auto"/>
        <w:right w:val="none" w:sz="0" w:space="0" w:color="auto"/>
      </w:divBdr>
    </w:div>
    <w:div w:id="759372592">
      <w:bodyDiv w:val="1"/>
      <w:marLeft w:val="0"/>
      <w:marRight w:val="0"/>
      <w:marTop w:val="0"/>
      <w:marBottom w:val="0"/>
      <w:divBdr>
        <w:top w:val="none" w:sz="0" w:space="0" w:color="auto"/>
        <w:left w:val="none" w:sz="0" w:space="0" w:color="auto"/>
        <w:bottom w:val="none" w:sz="0" w:space="0" w:color="auto"/>
        <w:right w:val="none" w:sz="0" w:space="0" w:color="auto"/>
      </w:divBdr>
    </w:div>
    <w:div w:id="759520887">
      <w:bodyDiv w:val="1"/>
      <w:marLeft w:val="0"/>
      <w:marRight w:val="0"/>
      <w:marTop w:val="0"/>
      <w:marBottom w:val="0"/>
      <w:divBdr>
        <w:top w:val="none" w:sz="0" w:space="0" w:color="auto"/>
        <w:left w:val="none" w:sz="0" w:space="0" w:color="auto"/>
        <w:bottom w:val="none" w:sz="0" w:space="0" w:color="auto"/>
        <w:right w:val="none" w:sz="0" w:space="0" w:color="auto"/>
      </w:divBdr>
    </w:div>
    <w:div w:id="759522249">
      <w:bodyDiv w:val="1"/>
      <w:marLeft w:val="0"/>
      <w:marRight w:val="0"/>
      <w:marTop w:val="0"/>
      <w:marBottom w:val="0"/>
      <w:divBdr>
        <w:top w:val="none" w:sz="0" w:space="0" w:color="auto"/>
        <w:left w:val="none" w:sz="0" w:space="0" w:color="auto"/>
        <w:bottom w:val="none" w:sz="0" w:space="0" w:color="auto"/>
        <w:right w:val="none" w:sz="0" w:space="0" w:color="auto"/>
      </w:divBdr>
    </w:div>
    <w:div w:id="759522457">
      <w:bodyDiv w:val="1"/>
      <w:marLeft w:val="0"/>
      <w:marRight w:val="0"/>
      <w:marTop w:val="0"/>
      <w:marBottom w:val="0"/>
      <w:divBdr>
        <w:top w:val="none" w:sz="0" w:space="0" w:color="auto"/>
        <w:left w:val="none" w:sz="0" w:space="0" w:color="auto"/>
        <w:bottom w:val="none" w:sz="0" w:space="0" w:color="auto"/>
        <w:right w:val="none" w:sz="0" w:space="0" w:color="auto"/>
      </w:divBdr>
    </w:div>
    <w:div w:id="759522530">
      <w:bodyDiv w:val="1"/>
      <w:marLeft w:val="0"/>
      <w:marRight w:val="0"/>
      <w:marTop w:val="0"/>
      <w:marBottom w:val="0"/>
      <w:divBdr>
        <w:top w:val="none" w:sz="0" w:space="0" w:color="auto"/>
        <w:left w:val="none" w:sz="0" w:space="0" w:color="auto"/>
        <w:bottom w:val="none" w:sz="0" w:space="0" w:color="auto"/>
        <w:right w:val="none" w:sz="0" w:space="0" w:color="auto"/>
      </w:divBdr>
    </w:div>
    <w:div w:id="759565517">
      <w:bodyDiv w:val="1"/>
      <w:marLeft w:val="0"/>
      <w:marRight w:val="0"/>
      <w:marTop w:val="0"/>
      <w:marBottom w:val="0"/>
      <w:divBdr>
        <w:top w:val="none" w:sz="0" w:space="0" w:color="auto"/>
        <w:left w:val="none" w:sz="0" w:space="0" w:color="auto"/>
        <w:bottom w:val="none" w:sz="0" w:space="0" w:color="auto"/>
        <w:right w:val="none" w:sz="0" w:space="0" w:color="auto"/>
      </w:divBdr>
    </w:div>
    <w:div w:id="759721830">
      <w:bodyDiv w:val="1"/>
      <w:marLeft w:val="0"/>
      <w:marRight w:val="0"/>
      <w:marTop w:val="0"/>
      <w:marBottom w:val="0"/>
      <w:divBdr>
        <w:top w:val="none" w:sz="0" w:space="0" w:color="auto"/>
        <w:left w:val="none" w:sz="0" w:space="0" w:color="auto"/>
        <w:bottom w:val="none" w:sz="0" w:space="0" w:color="auto"/>
        <w:right w:val="none" w:sz="0" w:space="0" w:color="auto"/>
      </w:divBdr>
    </w:div>
    <w:div w:id="759791156">
      <w:bodyDiv w:val="1"/>
      <w:marLeft w:val="0"/>
      <w:marRight w:val="0"/>
      <w:marTop w:val="0"/>
      <w:marBottom w:val="0"/>
      <w:divBdr>
        <w:top w:val="none" w:sz="0" w:space="0" w:color="auto"/>
        <w:left w:val="none" w:sz="0" w:space="0" w:color="auto"/>
        <w:bottom w:val="none" w:sz="0" w:space="0" w:color="auto"/>
        <w:right w:val="none" w:sz="0" w:space="0" w:color="auto"/>
      </w:divBdr>
    </w:div>
    <w:div w:id="759982050">
      <w:bodyDiv w:val="1"/>
      <w:marLeft w:val="0"/>
      <w:marRight w:val="0"/>
      <w:marTop w:val="0"/>
      <w:marBottom w:val="0"/>
      <w:divBdr>
        <w:top w:val="none" w:sz="0" w:space="0" w:color="auto"/>
        <w:left w:val="none" w:sz="0" w:space="0" w:color="auto"/>
        <w:bottom w:val="none" w:sz="0" w:space="0" w:color="auto"/>
        <w:right w:val="none" w:sz="0" w:space="0" w:color="auto"/>
      </w:divBdr>
    </w:div>
    <w:div w:id="760026090">
      <w:bodyDiv w:val="1"/>
      <w:marLeft w:val="0"/>
      <w:marRight w:val="0"/>
      <w:marTop w:val="0"/>
      <w:marBottom w:val="0"/>
      <w:divBdr>
        <w:top w:val="none" w:sz="0" w:space="0" w:color="auto"/>
        <w:left w:val="none" w:sz="0" w:space="0" w:color="auto"/>
        <w:bottom w:val="none" w:sz="0" w:space="0" w:color="auto"/>
        <w:right w:val="none" w:sz="0" w:space="0" w:color="auto"/>
      </w:divBdr>
    </w:div>
    <w:div w:id="760026184">
      <w:bodyDiv w:val="1"/>
      <w:marLeft w:val="0"/>
      <w:marRight w:val="0"/>
      <w:marTop w:val="0"/>
      <w:marBottom w:val="0"/>
      <w:divBdr>
        <w:top w:val="none" w:sz="0" w:space="0" w:color="auto"/>
        <w:left w:val="none" w:sz="0" w:space="0" w:color="auto"/>
        <w:bottom w:val="none" w:sz="0" w:space="0" w:color="auto"/>
        <w:right w:val="none" w:sz="0" w:space="0" w:color="auto"/>
      </w:divBdr>
    </w:div>
    <w:div w:id="760033762">
      <w:bodyDiv w:val="1"/>
      <w:marLeft w:val="0"/>
      <w:marRight w:val="0"/>
      <w:marTop w:val="0"/>
      <w:marBottom w:val="0"/>
      <w:divBdr>
        <w:top w:val="none" w:sz="0" w:space="0" w:color="auto"/>
        <w:left w:val="none" w:sz="0" w:space="0" w:color="auto"/>
        <w:bottom w:val="none" w:sz="0" w:space="0" w:color="auto"/>
        <w:right w:val="none" w:sz="0" w:space="0" w:color="auto"/>
      </w:divBdr>
    </w:div>
    <w:div w:id="760102325">
      <w:bodyDiv w:val="1"/>
      <w:marLeft w:val="0"/>
      <w:marRight w:val="0"/>
      <w:marTop w:val="0"/>
      <w:marBottom w:val="0"/>
      <w:divBdr>
        <w:top w:val="none" w:sz="0" w:space="0" w:color="auto"/>
        <w:left w:val="none" w:sz="0" w:space="0" w:color="auto"/>
        <w:bottom w:val="none" w:sz="0" w:space="0" w:color="auto"/>
        <w:right w:val="none" w:sz="0" w:space="0" w:color="auto"/>
      </w:divBdr>
    </w:div>
    <w:div w:id="760102767">
      <w:bodyDiv w:val="1"/>
      <w:marLeft w:val="0"/>
      <w:marRight w:val="0"/>
      <w:marTop w:val="0"/>
      <w:marBottom w:val="0"/>
      <w:divBdr>
        <w:top w:val="none" w:sz="0" w:space="0" w:color="auto"/>
        <w:left w:val="none" w:sz="0" w:space="0" w:color="auto"/>
        <w:bottom w:val="none" w:sz="0" w:space="0" w:color="auto"/>
        <w:right w:val="none" w:sz="0" w:space="0" w:color="auto"/>
      </w:divBdr>
    </w:div>
    <w:div w:id="760183974">
      <w:bodyDiv w:val="1"/>
      <w:marLeft w:val="0"/>
      <w:marRight w:val="0"/>
      <w:marTop w:val="0"/>
      <w:marBottom w:val="0"/>
      <w:divBdr>
        <w:top w:val="none" w:sz="0" w:space="0" w:color="auto"/>
        <w:left w:val="none" w:sz="0" w:space="0" w:color="auto"/>
        <w:bottom w:val="none" w:sz="0" w:space="0" w:color="auto"/>
        <w:right w:val="none" w:sz="0" w:space="0" w:color="auto"/>
      </w:divBdr>
    </w:div>
    <w:div w:id="760292683">
      <w:bodyDiv w:val="1"/>
      <w:marLeft w:val="0"/>
      <w:marRight w:val="0"/>
      <w:marTop w:val="0"/>
      <w:marBottom w:val="0"/>
      <w:divBdr>
        <w:top w:val="none" w:sz="0" w:space="0" w:color="auto"/>
        <w:left w:val="none" w:sz="0" w:space="0" w:color="auto"/>
        <w:bottom w:val="none" w:sz="0" w:space="0" w:color="auto"/>
        <w:right w:val="none" w:sz="0" w:space="0" w:color="auto"/>
      </w:divBdr>
    </w:div>
    <w:div w:id="760293770">
      <w:bodyDiv w:val="1"/>
      <w:marLeft w:val="0"/>
      <w:marRight w:val="0"/>
      <w:marTop w:val="0"/>
      <w:marBottom w:val="0"/>
      <w:divBdr>
        <w:top w:val="none" w:sz="0" w:space="0" w:color="auto"/>
        <w:left w:val="none" w:sz="0" w:space="0" w:color="auto"/>
        <w:bottom w:val="none" w:sz="0" w:space="0" w:color="auto"/>
        <w:right w:val="none" w:sz="0" w:space="0" w:color="auto"/>
      </w:divBdr>
    </w:div>
    <w:div w:id="760302136">
      <w:bodyDiv w:val="1"/>
      <w:marLeft w:val="0"/>
      <w:marRight w:val="0"/>
      <w:marTop w:val="0"/>
      <w:marBottom w:val="0"/>
      <w:divBdr>
        <w:top w:val="none" w:sz="0" w:space="0" w:color="auto"/>
        <w:left w:val="none" w:sz="0" w:space="0" w:color="auto"/>
        <w:bottom w:val="none" w:sz="0" w:space="0" w:color="auto"/>
        <w:right w:val="none" w:sz="0" w:space="0" w:color="auto"/>
      </w:divBdr>
    </w:div>
    <w:div w:id="760368667">
      <w:bodyDiv w:val="1"/>
      <w:marLeft w:val="0"/>
      <w:marRight w:val="0"/>
      <w:marTop w:val="0"/>
      <w:marBottom w:val="0"/>
      <w:divBdr>
        <w:top w:val="none" w:sz="0" w:space="0" w:color="auto"/>
        <w:left w:val="none" w:sz="0" w:space="0" w:color="auto"/>
        <w:bottom w:val="none" w:sz="0" w:space="0" w:color="auto"/>
        <w:right w:val="none" w:sz="0" w:space="0" w:color="auto"/>
      </w:divBdr>
    </w:div>
    <w:div w:id="760369107">
      <w:bodyDiv w:val="1"/>
      <w:marLeft w:val="0"/>
      <w:marRight w:val="0"/>
      <w:marTop w:val="0"/>
      <w:marBottom w:val="0"/>
      <w:divBdr>
        <w:top w:val="none" w:sz="0" w:space="0" w:color="auto"/>
        <w:left w:val="none" w:sz="0" w:space="0" w:color="auto"/>
        <w:bottom w:val="none" w:sz="0" w:space="0" w:color="auto"/>
        <w:right w:val="none" w:sz="0" w:space="0" w:color="auto"/>
      </w:divBdr>
    </w:div>
    <w:div w:id="760569731">
      <w:bodyDiv w:val="1"/>
      <w:marLeft w:val="0"/>
      <w:marRight w:val="0"/>
      <w:marTop w:val="0"/>
      <w:marBottom w:val="0"/>
      <w:divBdr>
        <w:top w:val="none" w:sz="0" w:space="0" w:color="auto"/>
        <w:left w:val="none" w:sz="0" w:space="0" w:color="auto"/>
        <w:bottom w:val="none" w:sz="0" w:space="0" w:color="auto"/>
        <w:right w:val="none" w:sz="0" w:space="0" w:color="auto"/>
      </w:divBdr>
    </w:div>
    <w:div w:id="760683203">
      <w:bodyDiv w:val="1"/>
      <w:marLeft w:val="0"/>
      <w:marRight w:val="0"/>
      <w:marTop w:val="0"/>
      <w:marBottom w:val="0"/>
      <w:divBdr>
        <w:top w:val="none" w:sz="0" w:space="0" w:color="auto"/>
        <w:left w:val="none" w:sz="0" w:space="0" w:color="auto"/>
        <w:bottom w:val="none" w:sz="0" w:space="0" w:color="auto"/>
        <w:right w:val="none" w:sz="0" w:space="0" w:color="auto"/>
      </w:divBdr>
    </w:div>
    <w:div w:id="760683234">
      <w:bodyDiv w:val="1"/>
      <w:marLeft w:val="0"/>
      <w:marRight w:val="0"/>
      <w:marTop w:val="0"/>
      <w:marBottom w:val="0"/>
      <w:divBdr>
        <w:top w:val="none" w:sz="0" w:space="0" w:color="auto"/>
        <w:left w:val="none" w:sz="0" w:space="0" w:color="auto"/>
        <w:bottom w:val="none" w:sz="0" w:space="0" w:color="auto"/>
        <w:right w:val="none" w:sz="0" w:space="0" w:color="auto"/>
      </w:divBdr>
    </w:div>
    <w:div w:id="760688807">
      <w:bodyDiv w:val="1"/>
      <w:marLeft w:val="0"/>
      <w:marRight w:val="0"/>
      <w:marTop w:val="0"/>
      <w:marBottom w:val="0"/>
      <w:divBdr>
        <w:top w:val="none" w:sz="0" w:space="0" w:color="auto"/>
        <w:left w:val="none" w:sz="0" w:space="0" w:color="auto"/>
        <w:bottom w:val="none" w:sz="0" w:space="0" w:color="auto"/>
        <w:right w:val="none" w:sz="0" w:space="0" w:color="auto"/>
      </w:divBdr>
    </w:div>
    <w:div w:id="760754857">
      <w:bodyDiv w:val="1"/>
      <w:marLeft w:val="0"/>
      <w:marRight w:val="0"/>
      <w:marTop w:val="0"/>
      <w:marBottom w:val="0"/>
      <w:divBdr>
        <w:top w:val="none" w:sz="0" w:space="0" w:color="auto"/>
        <w:left w:val="none" w:sz="0" w:space="0" w:color="auto"/>
        <w:bottom w:val="none" w:sz="0" w:space="0" w:color="auto"/>
        <w:right w:val="none" w:sz="0" w:space="0" w:color="auto"/>
      </w:divBdr>
    </w:div>
    <w:div w:id="760755224">
      <w:bodyDiv w:val="1"/>
      <w:marLeft w:val="0"/>
      <w:marRight w:val="0"/>
      <w:marTop w:val="0"/>
      <w:marBottom w:val="0"/>
      <w:divBdr>
        <w:top w:val="none" w:sz="0" w:space="0" w:color="auto"/>
        <w:left w:val="none" w:sz="0" w:space="0" w:color="auto"/>
        <w:bottom w:val="none" w:sz="0" w:space="0" w:color="auto"/>
        <w:right w:val="none" w:sz="0" w:space="0" w:color="auto"/>
      </w:divBdr>
    </w:div>
    <w:div w:id="760757423">
      <w:bodyDiv w:val="1"/>
      <w:marLeft w:val="0"/>
      <w:marRight w:val="0"/>
      <w:marTop w:val="0"/>
      <w:marBottom w:val="0"/>
      <w:divBdr>
        <w:top w:val="none" w:sz="0" w:space="0" w:color="auto"/>
        <w:left w:val="none" w:sz="0" w:space="0" w:color="auto"/>
        <w:bottom w:val="none" w:sz="0" w:space="0" w:color="auto"/>
        <w:right w:val="none" w:sz="0" w:space="0" w:color="auto"/>
      </w:divBdr>
    </w:div>
    <w:div w:id="760763352">
      <w:bodyDiv w:val="1"/>
      <w:marLeft w:val="0"/>
      <w:marRight w:val="0"/>
      <w:marTop w:val="0"/>
      <w:marBottom w:val="0"/>
      <w:divBdr>
        <w:top w:val="none" w:sz="0" w:space="0" w:color="auto"/>
        <w:left w:val="none" w:sz="0" w:space="0" w:color="auto"/>
        <w:bottom w:val="none" w:sz="0" w:space="0" w:color="auto"/>
        <w:right w:val="none" w:sz="0" w:space="0" w:color="auto"/>
      </w:divBdr>
    </w:div>
    <w:div w:id="760764322">
      <w:bodyDiv w:val="1"/>
      <w:marLeft w:val="0"/>
      <w:marRight w:val="0"/>
      <w:marTop w:val="0"/>
      <w:marBottom w:val="0"/>
      <w:divBdr>
        <w:top w:val="none" w:sz="0" w:space="0" w:color="auto"/>
        <w:left w:val="none" w:sz="0" w:space="0" w:color="auto"/>
        <w:bottom w:val="none" w:sz="0" w:space="0" w:color="auto"/>
        <w:right w:val="none" w:sz="0" w:space="0" w:color="auto"/>
      </w:divBdr>
    </w:div>
    <w:div w:id="760833365">
      <w:bodyDiv w:val="1"/>
      <w:marLeft w:val="0"/>
      <w:marRight w:val="0"/>
      <w:marTop w:val="0"/>
      <w:marBottom w:val="0"/>
      <w:divBdr>
        <w:top w:val="none" w:sz="0" w:space="0" w:color="auto"/>
        <w:left w:val="none" w:sz="0" w:space="0" w:color="auto"/>
        <w:bottom w:val="none" w:sz="0" w:space="0" w:color="auto"/>
        <w:right w:val="none" w:sz="0" w:space="0" w:color="auto"/>
      </w:divBdr>
    </w:div>
    <w:div w:id="760834267">
      <w:bodyDiv w:val="1"/>
      <w:marLeft w:val="0"/>
      <w:marRight w:val="0"/>
      <w:marTop w:val="0"/>
      <w:marBottom w:val="0"/>
      <w:divBdr>
        <w:top w:val="none" w:sz="0" w:space="0" w:color="auto"/>
        <w:left w:val="none" w:sz="0" w:space="0" w:color="auto"/>
        <w:bottom w:val="none" w:sz="0" w:space="0" w:color="auto"/>
        <w:right w:val="none" w:sz="0" w:space="0" w:color="auto"/>
      </w:divBdr>
    </w:div>
    <w:div w:id="760834948">
      <w:bodyDiv w:val="1"/>
      <w:marLeft w:val="0"/>
      <w:marRight w:val="0"/>
      <w:marTop w:val="0"/>
      <w:marBottom w:val="0"/>
      <w:divBdr>
        <w:top w:val="none" w:sz="0" w:space="0" w:color="auto"/>
        <w:left w:val="none" w:sz="0" w:space="0" w:color="auto"/>
        <w:bottom w:val="none" w:sz="0" w:space="0" w:color="auto"/>
        <w:right w:val="none" w:sz="0" w:space="0" w:color="auto"/>
      </w:divBdr>
    </w:div>
    <w:div w:id="760837190">
      <w:bodyDiv w:val="1"/>
      <w:marLeft w:val="0"/>
      <w:marRight w:val="0"/>
      <w:marTop w:val="0"/>
      <w:marBottom w:val="0"/>
      <w:divBdr>
        <w:top w:val="none" w:sz="0" w:space="0" w:color="auto"/>
        <w:left w:val="none" w:sz="0" w:space="0" w:color="auto"/>
        <w:bottom w:val="none" w:sz="0" w:space="0" w:color="auto"/>
        <w:right w:val="none" w:sz="0" w:space="0" w:color="auto"/>
      </w:divBdr>
    </w:div>
    <w:div w:id="760874486">
      <w:bodyDiv w:val="1"/>
      <w:marLeft w:val="0"/>
      <w:marRight w:val="0"/>
      <w:marTop w:val="0"/>
      <w:marBottom w:val="0"/>
      <w:divBdr>
        <w:top w:val="none" w:sz="0" w:space="0" w:color="auto"/>
        <w:left w:val="none" w:sz="0" w:space="0" w:color="auto"/>
        <w:bottom w:val="none" w:sz="0" w:space="0" w:color="auto"/>
        <w:right w:val="none" w:sz="0" w:space="0" w:color="auto"/>
      </w:divBdr>
    </w:div>
    <w:div w:id="760881836">
      <w:bodyDiv w:val="1"/>
      <w:marLeft w:val="0"/>
      <w:marRight w:val="0"/>
      <w:marTop w:val="0"/>
      <w:marBottom w:val="0"/>
      <w:divBdr>
        <w:top w:val="none" w:sz="0" w:space="0" w:color="auto"/>
        <w:left w:val="none" w:sz="0" w:space="0" w:color="auto"/>
        <w:bottom w:val="none" w:sz="0" w:space="0" w:color="auto"/>
        <w:right w:val="none" w:sz="0" w:space="0" w:color="auto"/>
      </w:divBdr>
    </w:div>
    <w:div w:id="761028803">
      <w:bodyDiv w:val="1"/>
      <w:marLeft w:val="0"/>
      <w:marRight w:val="0"/>
      <w:marTop w:val="0"/>
      <w:marBottom w:val="0"/>
      <w:divBdr>
        <w:top w:val="none" w:sz="0" w:space="0" w:color="auto"/>
        <w:left w:val="none" w:sz="0" w:space="0" w:color="auto"/>
        <w:bottom w:val="none" w:sz="0" w:space="0" w:color="auto"/>
        <w:right w:val="none" w:sz="0" w:space="0" w:color="auto"/>
      </w:divBdr>
    </w:div>
    <w:div w:id="761071318">
      <w:bodyDiv w:val="1"/>
      <w:marLeft w:val="0"/>
      <w:marRight w:val="0"/>
      <w:marTop w:val="0"/>
      <w:marBottom w:val="0"/>
      <w:divBdr>
        <w:top w:val="none" w:sz="0" w:space="0" w:color="auto"/>
        <w:left w:val="none" w:sz="0" w:space="0" w:color="auto"/>
        <w:bottom w:val="none" w:sz="0" w:space="0" w:color="auto"/>
        <w:right w:val="none" w:sz="0" w:space="0" w:color="auto"/>
      </w:divBdr>
    </w:div>
    <w:div w:id="761099506">
      <w:bodyDiv w:val="1"/>
      <w:marLeft w:val="0"/>
      <w:marRight w:val="0"/>
      <w:marTop w:val="0"/>
      <w:marBottom w:val="0"/>
      <w:divBdr>
        <w:top w:val="none" w:sz="0" w:space="0" w:color="auto"/>
        <w:left w:val="none" w:sz="0" w:space="0" w:color="auto"/>
        <w:bottom w:val="none" w:sz="0" w:space="0" w:color="auto"/>
        <w:right w:val="none" w:sz="0" w:space="0" w:color="auto"/>
      </w:divBdr>
    </w:div>
    <w:div w:id="761147323">
      <w:bodyDiv w:val="1"/>
      <w:marLeft w:val="0"/>
      <w:marRight w:val="0"/>
      <w:marTop w:val="0"/>
      <w:marBottom w:val="0"/>
      <w:divBdr>
        <w:top w:val="none" w:sz="0" w:space="0" w:color="auto"/>
        <w:left w:val="none" w:sz="0" w:space="0" w:color="auto"/>
        <w:bottom w:val="none" w:sz="0" w:space="0" w:color="auto"/>
        <w:right w:val="none" w:sz="0" w:space="0" w:color="auto"/>
      </w:divBdr>
    </w:div>
    <w:div w:id="761149231">
      <w:bodyDiv w:val="1"/>
      <w:marLeft w:val="0"/>
      <w:marRight w:val="0"/>
      <w:marTop w:val="0"/>
      <w:marBottom w:val="0"/>
      <w:divBdr>
        <w:top w:val="none" w:sz="0" w:space="0" w:color="auto"/>
        <w:left w:val="none" w:sz="0" w:space="0" w:color="auto"/>
        <w:bottom w:val="none" w:sz="0" w:space="0" w:color="auto"/>
        <w:right w:val="none" w:sz="0" w:space="0" w:color="auto"/>
      </w:divBdr>
    </w:div>
    <w:div w:id="761268494">
      <w:bodyDiv w:val="1"/>
      <w:marLeft w:val="0"/>
      <w:marRight w:val="0"/>
      <w:marTop w:val="0"/>
      <w:marBottom w:val="0"/>
      <w:divBdr>
        <w:top w:val="none" w:sz="0" w:space="0" w:color="auto"/>
        <w:left w:val="none" w:sz="0" w:space="0" w:color="auto"/>
        <w:bottom w:val="none" w:sz="0" w:space="0" w:color="auto"/>
        <w:right w:val="none" w:sz="0" w:space="0" w:color="auto"/>
      </w:divBdr>
    </w:div>
    <w:div w:id="761298340">
      <w:bodyDiv w:val="1"/>
      <w:marLeft w:val="0"/>
      <w:marRight w:val="0"/>
      <w:marTop w:val="0"/>
      <w:marBottom w:val="0"/>
      <w:divBdr>
        <w:top w:val="none" w:sz="0" w:space="0" w:color="auto"/>
        <w:left w:val="none" w:sz="0" w:space="0" w:color="auto"/>
        <w:bottom w:val="none" w:sz="0" w:space="0" w:color="auto"/>
        <w:right w:val="none" w:sz="0" w:space="0" w:color="auto"/>
      </w:divBdr>
    </w:div>
    <w:div w:id="761341631">
      <w:bodyDiv w:val="1"/>
      <w:marLeft w:val="0"/>
      <w:marRight w:val="0"/>
      <w:marTop w:val="0"/>
      <w:marBottom w:val="0"/>
      <w:divBdr>
        <w:top w:val="none" w:sz="0" w:space="0" w:color="auto"/>
        <w:left w:val="none" w:sz="0" w:space="0" w:color="auto"/>
        <w:bottom w:val="none" w:sz="0" w:space="0" w:color="auto"/>
        <w:right w:val="none" w:sz="0" w:space="0" w:color="auto"/>
      </w:divBdr>
    </w:div>
    <w:div w:id="761412117">
      <w:bodyDiv w:val="1"/>
      <w:marLeft w:val="0"/>
      <w:marRight w:val="0"/>
      <w:marTop w:val="0"/>
      <w:marBottom w:val="0"/>
      <w:divBdr>
        <w:top w:val="none" w:sz="0" w:space="0" w:color="auto"/>
        <w:left w:val="none" w:sz="0" w:space="0" w:color="auto"/>
        <w:bottom w:val="none" w:sz="0" w:space="0" w:color="auto"/>
        <w:right w:val="none" w:sz="0" w:space="0" w:color="auto"/>
      </w:divBdr>
    </w:div>
    <w:div w:id="761417845">
      <w:bodyDiv w:val="1"/>
      <w:marLeft w:val="0"/>
      <w:marRight w:val="0"/>
      <w:marTop w:val="0"/>
      <w:marBottom w:val="0"/>
      <w:divBdr>
        <w:top w:val="none" w:sz="0" w:space="0" w:color="auto"/>
        <w:left w:val="none" w:sz="0" w:space="0" w:color="auto"/>
        <w:bottom w:val="none" w:sz="0" w:space="0" w:color="auto"/>
        <w:right w:val="none" w:sz="0" w:space="0" w:color="auto"/>
      </w:divBdr>
    </w:div>
    <w:div w:id="761418984">
      <w:bodyDiv w:val="1"/>
      <w:marLeft w:val="0"/>
      <w:marRight w:val="0"/>
      <w:marTop w:val="0"/>
      <w:marBottom w:val="0"/>
      <w:divBdr>
        <w:top w:val="none" w:sz="0" w:space="0" w:color="auto"/>
        <w:left w:val="none" w:sz="0" w:space="0" w:color="auto"/>
        <w:bottom w:val="none" w:sz="0" w:space="0" w:color="auto"/>
        <w:right w:val="none" w:sz="0" w:space="0" w:color="auto"/>
      </w:divBdr>
    </w:div>
    <w:div w:id="761486083">
      <w:bodyDiv w:val="1"/>
      <w:marLeft w:val="0"/>
      <w:marRight w:val="0"/>
      <w:marTop w:val="0"/>
      <w:marBottom w:val="0"/>
      <w:divBdr>
        <w:top w:val="none" w:sz="0" w:space="0" w:color="auto"/>
        <w:left w:val="none" w:sz="0" w:space="0" w:color="auto"/>
        <w:bottom w:val="none" w:sz="0" w:space="0" w:color="auto"/>
        <w:right w:val="none" w:sz="0" w:space="0" w:color="auto"/>
      </w:divBdr>
    </w:div>
    <w:div w:id="761531245">
      <w:bodyDiv w:val="1"/>
      <w:marLeft w:val="0"/>
      <w:marRight w:val="0"/>
      <w:marTop w:val="0"/>
      <w:marBottom w:val="0"/>
      <w:divBdr>
        <w:top w:val="none" w:sz="0" w:space="0" w:color="auto"/>
        <w:left w:val="none" w:sz="0" w:space="0" w:color="auto"/>
        <w:bottom w:val="none" w:sz="0" w:space="0" w:color="auto"/>
        <w:right w:val="none" w:sz="0" w:space="0" w:color="auto"/>
      </w:divBdr>
    </w:div>
    <w:div w:id="761536232">
      <w:bodyDiv w:val="1"/>
      <w:marLeft w:val="0"/>
      <w:marRight w:val="0"/>
      <w:marTop w:val="0"/>
      <w:marBottom w:val="0"/>
      <w:divBdr>
        <w:top w:val="none" w:sz="0" w:space="0" w:color="auto"/>
        <w:left w:val="none" w:sz="0" w:space="0" w:color="auto"/>
        <w:bottom w:val="none" w:sz="0" w:space="0" w:color="auto"/>
        <w:right w:val="none" w:sz="0" w:space="0" w:color="auto"/>
      </w:divBdr>
    </w:div>
    <w:div w:id="761609677">
      <w:bodyDiv w:val="1"/>
      <w:marLeft w:val="0"/>
      <w:marRight w:val="0"/>
      <w:marTop w:val="0"/>
      <w:marBottom w:val="0"/>
      <w:divBdr>
        <w:top w:val="none" w:sz="0" w:space="0" w:color="auto"/>
        <w:left w:val="none" w:sz="0" w:space="0" w:color="auto"/>
        <w:bottom w:val="none" w:sz="0" w:space="0" w:color="auto"/>
        <w:right w:val="none" w:sz="0" w:space="0" w:color="auto"/>
      </w:divBdr>
    </w:div>
    <w:div w:id="761728466">
      <w:bodyDiv w:val="1"/>
      <w:marLeft w:val="0"/>
      <w:marRight w:val="0"/>
      <w:marTop w:val="0"/>
      <w:marBottom w:val="0"/>
      <w:divBdr>
        <w:top w:val="none" w:sz="0" w:space="0" w:color="auto"/>
        <w:left w:val="none" w:sz="0" w:space="0" w:color="auto"/>
        <w:bottom w:val="none" w:sz="0" w:space="0" w:color="auto"/>
        <w:right w:val="none" w:sz="0" w:space="0" w:color="auto"/>
      </w:divBdr>
    </w:div>
    <w:div w:id="761874480">
      <w:bodyDiv w:val="1"/>
      <w:marLeft w:val="0"/>
      <w:marRight w:val="0"/>
      <w:marTop w:val="0"/>
      <w:marBottom w:val="0"/>
      <w:divBdr>
        <w:top w:val="none" w:sz="0" w:space="0" w:color="auto"/>
        <w:left w:val="none" w:sz="0" w:space="0" w:color="auto"/>
        <w:bottom w:val="none" w:sz="0" w:space="0" w:color="auto"/>
        <w:right w:val="none" w:sz="0" w:space="0" w:color="auto"/>
      </w:divBdr>
    </w:div>
    <w:div w:id="761923566">
      <w:bodyDiv w:val="1"/>
      <w:marLeft w:val="0"/>
      <w:marRight w:val="0"/>
      <w:marTop w:val="0"/>
      <w:marBottom w:val="0"/>
      <w:divBdr>
        <w:top w:val="none" w:sz="0" w:space="0" w:color="auto"/>
        <w:left w:val="none" w:sz="0" w:space="0" w:color="auto"/>
        <w:bottom w:val="none" w:sz="0" w:space="0" w:color="auto"/>
        <w:right w:val="none" w:sz="0" w:space="0" w:color="auto"/>
      </w:divBdr>
    </w:div>
    <w:div w:id="761953459">
      <w:bodyDiv w:val="1"/>
      <w:marLeft w:val="0"/>
      <w:marRight w:val="0"/>
      <w:marTop w:val="0"/>
      <w:marBottom w:val="0"/>
      <w:divBdr>
        <w:top w:val="none" w:sz="0" w:space="0" w:color="auto"/>
        <w:left w:val="none" w:sz="0" w:space="0" w:color="auto"/>
        <w:bottom w:val="none" w:sz="0" w:space="0" w:color="auto"/>
        <w:right w:val="none" w:sz="0" w:space="0" w:color="auto"/>
      </w:divBdr>
    </w:div>
    <w:div w:id="761996191">
      <w:bodyDiv w:val="1"/>
      <w:marLeft w:val="0"/>
      <w:marRight w:val="0"/>
      <w:marTop w:val="0"/>
      <w:marBottom w:val="0"/>
      <w:divBdr>
        <w:top w:val="none" w:sz="0" w:space="0" w:color="auto"/>
        <w:left w:val="none" w:sz="0" w:space="0" w:color="auto"/>
        <w:bottom w:val="none" w:sz="0" w:space="0" w:color="auto"/>
        <w:right w:val="none" w:sz="0" w:space="0" w:color="auto"/>
      </w:divBdr>
    </w:div>
    <w:div w:id="762144784">
      <w:bodyDiv w:val="1"/>
      <w:marLeft w:val="0"/>
      <w:marRight w:val="0"/>
      <w:marTop w:val="0"/>
      <w:marBottom w:val="0"/>
      <w:divBdr>
        <w:top w:val="none" w:sz="0" w:space="0" w:color="auto"/>
        <w:left w:val="none" w:sz="0" w:space="0" w:color="auto"/>
        <w:bottom w:val="none" w:sz="0" w:space="0" w:color="auto"/>
        <w:right w:val="none" w:sz="0" w:space="0" w:color="auto"/>
      </w:divBdr>
    </w:div>
    <w:div w:id="762149191">
      <w:bodyDiv w:val="1"/>
      <w:marLeft w:val="0"/>
      <w:marRight w:val="0"/>
      <w:marTop w:val="0"/>
      <w:marBottom w:val="0"/>
      <w:divBdr>
        <w:top w:val="none" w:sz="0" w:space="0" w:color="auto"/>
        <w:left w:val="none" w:sz="0" w:space="0" w:color="auto"/>
        <w:bottom w:val="none" w:sz="0" w:space="0" w:color="auto"/>
        <w:right w:val="none" w:sz="0" w:space="0" w:color="auto"/>
      </w:divBdr>
    </w:div>
    <w:div w:id="762334452">
      <w:bodyDiv w:val="1"/>
      <w:marLeft w:val="0"/>
      <w:marRight w:val="0"/>
      <w:marTop w:val="0"/>
      <w:marBottom w:val="0"/>
      <w:divBdr>
        <w:top w:val="none" w:sz="0" w:space="0" w:color="auto"/>
        <w:left w:val="none" w:sz="0" w:space="0" w:color="auto"/>
        <w:bottom w:val="none" w:sz="0" w:space="0" w:color="auto"/>
        <w:right w:val="none" w:sz="0" w:space="0" w:color="auto"/>
      </w:divBdr>
    </w:div>
    <w:div w:id="762381818">
      <w:bodyDiv w:val="1"/>
      <w:marLeft w:val="0"/>
      <w:marRight w:val="0"/>
      <w:marTop w:val="0"/>
      <w:marBottom w:val="0"/>
      <w:divBdr>
        <w:top w:val="none" w:sz="0" w:space="0" w:color="auto"/>
        <w:left w:val="none" w:sz="0" w:space="0" w:color="auto"/>
        <w:bottom w:val="none" w:sz="0" w:space="0" w:color="auto"/>
        <w:right w:val="none" w:sz="0" w:space="0" w:color="auto"/>
      </w:divBdr>
    </w:div>
    <w:div w:id="762381929">
      <w:bodyDiv w:val="1"/>
      <w:marLeft w:val="0"/>
      <w:marRight w:val="0"/>
      <w:marTop w:val="0"/>
      <w:marBottom w:val="0"/>
      <w:divBdr>
        <w:top w:val="none" w:sz="0" w:space="0" w:color="auto"/>
        <w:left w:val="none" w:sz="0" w:space="0" w:color="auto"/>
        <w:bottom w:val="none" w:sz="0" w:space="0" w:color="auto"/>
        <w:right w:val="none" w:sz="0" w:space="0" w:color="auto"/>
      </w:divBdr>
    </w:div>
    <w:div w:id="762383618">
      <w:bodyDiv w:val="1"/>
      <w:marLeft w:val="0"/>
      <w:marRight w:val="0"/>
      <w:marTop w:val="0"/>
      <w:marBottom w:val="0"/>
      <w:divBdr>
        <w:top w:val="none" w:sz="0" w:space="0" w:color="auto"/>
        <w:left w:val="none" w:sz="0" w:space="0" w:color="auto"/>
        <w:bottom w:val="none" w:sz="0" w:space="0" w:color="auto"/>
        <w:right w:val="none" w:sz="0" w:space="0" w:color="auto"/>
      </w:divBdr>
    </w:div>
    <w:div w:id="762576919">
      <w:bodyDiv w:val="1"/>
      <w:marLeft w:val="0"/>
      <w:marRight w:val="0"/>
      <w:marTop w:val="0"/>
      <w:marBottom w:val="0"/>
      <w:divBdr>
        <w:top w:val="none" w:sz="0" w:space="0" w:color="auto"/>
        <w:left w:val="none" w:sz="0" w:space="0" w:color="auto"/>
        <w:bottom w:val="none" w:sz="0" w:space="0" w:color="auto"/>
        <w:right w:val="none" w:sz="0" w:space="0" w:color="auto"/>
      </w:divBdr>
    </w:div>
    <w:div w:id="762802738">
      <w:bodyDiv w:val="1"/>
      <w:marLeft w:val="0"/>
      <w:marRight w:val="0"/>
      <w:marTop w:val="0"/>
      <w:marBottom w:val="0"/>
      <w:divBdr>
        <w:top w:val="none" w:sz="0" w:space="0" w:color="auto"/>
        <w:left w:val="none" w:sz="0" w:space="0" w:color="auto"/>
        <w:bottom w:val="none" w:sz="0" w:space="0" w:color="auto"/>
        <w:right w:val="none" w:sz="0" w:space="0" w:color="auto"/>
      </w:divBdr>
    </w:div>
    <w:div w:id="762847853">
      <w:bodyDiv w:val="1"/>
      <w:marLeft w:val="0"/>
      <w:marRight w:val="0"/>
      <w:marTop w:val="0"/>
      <w:marBottom w:val="0"/>
      <w:divBdr>
        <w:top w:val="none" w:sz="0" w:space="0" w:color="auto"/>
        <w:left w:val="none" w:sz="0" w:space="0" w:color="auto"/>
        <w:bottom w:val="none" w:sz="0" w:space="0" w:color="auto"/>
        <w:right w:val="none" w:sz="0" w:space="0" w:color="auto"/>
      </w:divBdr>
    </w:div>
    <w:div w:id="762995375">
      <w:bodyDiv w:val="1"/>
      <w:marLeft w:val="0"/>
      <w:marRight w:val="0"/>
      <w:marTop w:val="0"/>
      <w:marBottom w:val="0"/>
      <w:divBdr>
        <w:top w:val="none" w:sz="0" w:space="0" w:color="auto"/>
        <w:left w:val="none" w:sz="0" w:space="0" w:color="auto"/>
        <w:bottom w:val="none" w:sz="0" w:space="0" w:color="auto"/>
        <w:right w:val="none" w:sz="0" w:space="0" w:color="auto"/>
      </w:divBdr>
    </w:div>
    <w:div w:id="763041119">
      <w:bodyDiv w:val="1"/>
      <w:marLeft w:val="0"/>
      <w:marRight w:val="0"/>
      <w:marTop w:val="0"/>
      <w:marBottom w:val="0"/>
      <w:divBdr>
        <w:top w:val="none" w:sz="0" w:space="0" w:color="auto"/>
        <w:left w:val="none" w:sz="0" w:space="0" w:color="auto"/>
        <w:bottom w:val="none" w:sz="0" w:space="0" w:color="auto"/>
        <w:right w:val="none" w:sz="0" w:space="0" w:color="auto"/>
      </w:divBdr>
    </w:div>
    <w:div w:id="763066688">
      <w:bodyDiv w:val="1"/>
      <w:marLeft w:val="0"/>
      <w:marRight w:val="0"/>
      <w:marTop w:val="0"/>
      <w:marBottom w:val="0"/>
      <w:divBdr>
        <w:top w:val="none" w:sz="0" w:space="0" w:color="auto"/>
        <w:left w:val="none" w:sz="0" w:space="0" w:color="auto"/>
        <w:bottom w:val="none" w:sz="0" w:space="0" w:color="auto"/>
        <w:right w:val="none" w:sz="0" w:space="0" w:color="auto"/>
      </w:divBdr>
    </w:div>
    <w:div w:id="763110959">
      <w:bodyDiv w:val="1"/>
      <w:marLeft w:val="0"/>
      <w:marRight w:val="0"/>
      <w:marTop w:val="0"/>
      <w:marBottom w:val="0"/>
      <w:divBdr>
        <w:top w:val="none" w:sz="0" w:space="0" w:color="auto"/>
        <w:left w:val="none" w:sz="0" w:space="0" w:color="auto"/>
        <w:bottom w:val="none" w:sz="0" w:space="0" w:color="auto"/>
        <w:right w:val="none" w:sz="0" w:space="0" w:color="auto"/>
      </w:divBdr>
    </w:div>
    <w:div w:id="763111518">
      <w:bodyDiv w:val="1"/>
      <w:marLeft w:val="0"/>
      <w:marRight w:val="0"/>
      <w:marTop w:val="0"/>
      <w:marBottom w:val="0"/>
      <w:divBdr>
        <w:top w:val="none" w:sz="0" w:space="0" w:color="auto"/>
        <w:left w:val="none" w:sz="0" w:space="0" w:color="auto"/>
        <w:bottom w:val="none" w:sz="0" w:space="0" w:color="auto"/>
        <w:right w:val="none" w:sz="0" w:space="0" w:color="auto"/>
      </w:divBdr>
    </w:div>
    <w:div w:id="763182936">
      <w:bodyDiv w:val="1"/>
      <w:marLeft w:val="0"/>
      <w:marRight w:val="0"/>
      <w:marTop w:val="0"/>
      <w:marBottom w:val="0"/>
      <w:divBdr>
        <w:top w:val="none" w:sz="0" w:space="0" w:color="auto"/>
        <w:left w:val="none" w:sz="0" w:space="0" w:color="auto"/>
        <w:bottom w:val="none" w:sz="0" w:space="0" w:color="auto"/>
        <w:right w:val="none" w:sz="0" w:space="0" w:color="auto"/>
      </w:divBdr>
    </w:div>
    <w:div w:id="763261083">
      <w:bodyDiv w:val="1"/>
      <w:marLeft w:val="0"/>
      <w:marRight w:val="0"/>
      <w:marTop w:val="0"/>
      <w:marBottom w:val="0"/>
      <w:divBdr>
        <w:top w:val="none" w:sz="0" w:space="0" w:color="auto"/>
        <w:left w:val="none" w:sz="0" w:space="0" w:color="auto"/>
        <w:bottom w:val="none" w:sz="0" w:space="0" w:color="auto"/>
        <w:right w:val="none" w:sz="0" w:space="0" w:color="auto"/>
      </w:divBdr>
    </w:div>
    <w:div w:id="763306469">
      <w:bodyDiv w:val="1"/>
      <w:marLeft w:val="0"/>
      <w:marRight w:val="0"/>
      <w:marTop w:val="0"/>
      <w:marBottom w:val="0"/>
      <w:divBdr>
        <w:top w:val="none" w:sz="0" w:space="0" w:color="auto"/>
        <w:left w:val="none" w:sz="0" w:space="0" w:color="auto"/>
        <w:bottom w:val="none" w:sz="0" w:space="0" w:color="auto"/>
        <w:right w:val="none" w:sz="0" w:space="0" w:color="auto"/>
      </w:divBdr>
    </w:div>
    <w:div w:id="763577931">
      <w:bodyDiv w:val="1"/>
      <w:marLeft w:val="0"/>
      <w:marRight w:val="0"/>
      <w:marTop w:val="0"/>
      <w:marBottom w:val="0"/>
      <w:divBdr>
        <w:top w:val="none" w:sz="0" w:space="0" w:color="auto"/>
        <w:left w:val="none" w:sz="0" w:space="0" w:color="auto"/>
        <w:bottom w:val="none" w:sz="0" w:space="0" w:color="auto"/>
        <w:right w:val="none" w:sz="0" w:space="0" w:color="auto"/>
      </w:divBdr>
    </w:div>
    <w:div w:id="763648987">
      <w:bodyDiv w:val="1"/>
      <w:marLeft w:val="0"/>
      <w:marRight w:val="0"/>
      <w:marTop w:val="0"/>
      <w:marBottom w:val="0"/>
      <w:divBdr>
        <w:top w:val="none" w:sz="0" w:space="0" w:color="auto"/>
        <w:left w:val="none" w:sz="0" w:space="0" w:color="auto"/>
        <w:bottom w:val="none" w:sz="0" w:space="0" w:color="auto"/>
        <w:right w:val="none" w:sz="0" w:space="0" w:color="auto"/>
      </w:divBdr>
    </w:div>
    <w:div w:id="763768489">
      <w:bodyDiv w:val="1"/>
      <w:marLeft w:val="0"/>
      <w:marRight w:val="0"/>
      <w:marTop w:val="0"/>
      <w:marBottom w:val="0"/>
      <w:divBdr>
        <w:top w:val="none" w:sz="0" w:space="0" w:color="auto"/>
        <w:left w:val="none" w:sz="0" w:space="0" w:color="auto"/>
        <w:bottom w:val="none" w:sz="0" w:space="0" w:color="auto"/>
        <w:right w:val="none" w:sz="0" w:space="0" w:color="auto"/>
      </w:divBdr>
    </w:div>
    <w:div w:id="763840216">
      <w:bodyDiv w:val="1"/>
      <w:marLeft w:val="0"/>
      <w:marRight w:val="0"/>
      <w:marTop w:val="0"/>
      <w:marBottom w:val="0"/>
      <w:divBdr>
        <w:top w:val="none" w:sz="0" w:space="0" w:color="auto"/>
        <w:left w:val="none" w:sz="0" w:space="0" w:color="auto"/>
        <w:bottom w:val="none" w:sz="0" w:space="0" w:color="auto"/>
        <w:right w:val="none" w:sz="0" w:space="0" w:color="auto"/>
      </w:divBdr>
    </w:div>
    <w:div w:id="763842194">
      <w:bodyDiv w:val="1"/>
      <w:marLeft w:val="0"/>
      <w:marRight w:val="0"/>
      <w:marTop w:val="0"/>
      <w:marBottom w:val="0"/>
      <w:divBdr>
        <w:top w:val="none" w:sz="0" w:space="0" w:color="auto"/>
        <w:left w:val="none" w:sz="0" w:space="0" w:color="auto"/>
        <w:bottom w:val="none" w:sz="0" w:space="0" w:color="auto"/>
        <w:right w:val="none" w:sz="0" w:space="0" w:color="auto"/>
      </w:divBdr>
    </w:div>
    <w:div w:id="763842415">
      <w:bodyDiv w:val="1"/>
      <w:marLeft w:val="0"/>
      <w:marRight w:val="0"/>
      <w:marTop w:val="0"/>
      <w:marBottom w:val="0"/>
      <w:divBdr>
        <w:top w:val="none" w:sz="0" w:space="0" w:color="auto"/>
        <w:left w:val="none" w:sz="0" w:space="0" w:color="auto"/>
        <w:bottom w:val="none" w:sz="0" w:space="0" w:color="auto"/>
        <w:right w:val="none" w:sz="0" w:space="0" w:color="auto"/>
      </w:divBdr>
    </w:div>
    <w:div w:id="763843055">
      <w:bodyDiv w:val="1"/>
      <w:marLeft w:val="0"/>
      <w:marRight w:val="0"/>
      <w:marTop w:val="0"/>
      <w:marBottom w:val="0"/>
      <w:divBdr>
        <w:top w:val="none" w:sz="0" w:space="0" w:color="auto"/>
        <w:left w:val="none" w:sz="0" w:space="0" w:color="auto"/>
        <w:bottom w:val="none" w:sz="0" w:space="0" w:color="auto"/>
        <w:right w:val="none" w:sz="0" w:space="0" w:color="auto"/>
      </w:divBdr>
    </w:div>
    <w:div w:id="763846458">
      <w:bodyDiv w:val="1"/>
      <w:marLeft w:val="0"/>
      <w:marRight w:val="0"/>
      <w:marTop w:val="0"/>
      <w:marBottom w:val="0"/>
      <w:divBdr>
        <w:top w:val="none" w:sz="0" w:space="0" w:color="auto"/>
        <w:left w:val="none" w:sz="0" w:space="0" w:color="auto"/>
        <w:bottom w:val="none" w:sz="0" w:space="0" w:color="auto"/>
        <w:right w:val="none" w:sz="0" w:space="0" w:color="auto"/>
      </w:divBdr>
    </w:div>
    <w:div w:id="763913777">
      <w:bodyDiv w:val="1"/>
      <w:marLeft w:val="0"/>
      <w:marRight w:val="0"/>
      <w:marTop w:val="0"/>
      <w:marBottom w:val="0"/>
      <w:divBdr>
        <w:top w:val="none" w:sz="0" w:space="0" w:color="auto"/>
        <w:left w:val="none" w:sz="0" w:space="0" w:color="auto"/>
        <w:bottom w:val="none" w:sz="0" w:space="0" w:color="auto"/>
        <w:right w:val="none" w:sz="0" w:space="0" w:color="auto"/>
      </w:divBdr>
    </w:div>
    <w:div w:id="763916547">
      <w:bodyDiv w:val="1"/>
      <w:marLeft w:val="0"/>
      <w:marRight w:val="0"/>
      <w:marTop w:val="0"/>
      <w:marBottom w:val="0"/>
      <w:divBdr>
        <w:top w:val="none" w:sz="0" w:space="0" w:color="auto"/>
        <w:left w:val="none" w:sz="0" w:space="0" w:color="auto"/>
        <w:bottom w:val="none" w:sz="0" w:space="0" w:color="auto"/>
        <w:right w:val="none" w:sz="0" w:space="0" w:color="auto"/>
      </w:divBdr>
    </w:div>
    <w:div w:id="763917272">
      <w:bodyDiv w:val="1"/>
      <w:marLeft w:val="0"/>
      <w:marRight w:val="0"/>
      <w:marTop w:val="0"/>
      <w:marBottom w:val="0"/>
      <w:divBdr>
        <w:top w:val="none" w:sz="0" w:space="0" w:color="auto"/>
        <w:left w:val="none" w:sz="0" w:space="0" w:color="auto"/>
        <w:bottom w:val="none" w:sz="0" w:space="0" w:color="auto"/>
        <w:right w:val="none" w:sz="0" w:space="0" w:color="auto"/>
      </w:divBdr>
    </w:div>
    <w:div w:id="763964699">
      <w:bodyDiv w:val="1"/>
      <w:marLeft w:val="0"/>
      <w:marRight w:val="0"/>
      <w:marTop w:val="0"/>
      <w:marBottom w:val="0"/>
      <w:divBdr>
        <w:top w:val="none" w:sz="0" w:space="0" w:color="auto"/>
        <w:left w:val="none" w:sz="0" w:space="0" w:color="auto"/>
        <w:bottom w:val="none" w:sz="0" w:space="0" w:color="auto"/>
        <w:right w:val="none" w:sz="0" w:space="0" w:color="auto"/>
      </w:divBdr>
    </w:div>
    <w:div w:id="764108496">
      <w:bodyDiv w:val="1"/>
      <w:marLeft w:val="0"/>
      <w:marRight w:val="0"/>
      <w:marTop w:val="0"/>
      <w:marBottom w:val="0"/>
      <w:divBdr>
        <w:top w:val="none" w:sz="0" w:space="0" w:color="auto"/>
        <w:left w:val="none" w:sz="0" w:space="0" w:color="auto"/>
        <w:bottom w:val="none" w:sz="0" w:space="0" w:color="auto"/>
        <w:right w:val="none" w:sz="0" w:space="0" w:color="auto"/>
      </w:divBdr>
    </w:div>
    <w:div w:id="764156768">
      <w:bodyDiv w:val="1"/>
      <w:marLeft w:val="0"/>
      <w:marRight w:val="0"/>
      <w:marTop w:val="0"/>
      <w:marBottom w:val="0"/>
      <w:divBdr>
        <w:top w:val="none" w:sz="0" w:space="0" w:color="auto"/>
        <w:left w:val="none" w:sz="0" w:space="0" w:color="auto"/>
        <w:bottom w:val="none" w:sz="0" w:space="0" w:color="auto"/>
        <w:right w:val="none" w:sz="0" w:space="0" w:color="auto"/>
      </w:divBdr>
    </w:div>
    <w:div w:id="764308610">
      <w:bodyDiv w:val="1"/>
      <w:marLeft w:val="0"/>
      <w:marRight w:val="0"/>
      <w:marTop w:val="0"/>
      <w:marBottom w:val="0"/>
      <w:divBdr>
        <w:top w:val="none" w:sz="0" w:space="0" w:color="auto"/>
        <w:left w:val="none" w:sz="0" w:space="0" w:color="auto"/>
        <w:bottom w:val="none" w:sz="0" w:space="0" w:color="auto"/>
        <w:right w:val="none" w:sz="0" w:space="0" w:color="auto"/>
      </w:divBdr>
    </w:div>
    <w:div w:id="764420102">
      <w:bodyDiv w:val="1"/>
      <w:marLeft w:val="0"/>
      <w:marRight w:val="0"/>
      <w:marTop w:val="0"/>
      <w:marBottom w:val="0"/>
      <w:divBdr>
        <w:top w:val="none" w:sz="0" w:space="0" w:color="auto"/>
        <w:left w:val="none" w:sz="0" w:space="0" w:color="auto"/>
        <w:bottom w:val="none" w:sz="0" w:space="0" w:color="auto"/>
        <w:right w:val="none" w:sz="0" w:space="0" w:color="auto"/>
      </w:divBdr>
    </w:div>
    <w:div w:id="764493358">
      <w:bodyDiv w:val="1"/>
      <w:marLeft w:val="0"/>
      <w:marRight w:val="0"/>
      <w:marTop w:val="0"/>
      <w:marBottom w:val="0"/>
      <w:divBdr>
        <w:top w:val="none" w:sz="0" w:space="0" w:color="auto"/>
        <w:left w:val="none" w:sz="0" w:space="0" w:color="auto"/>
        <w:bottom w:val="none" w:sz="0" w:space="0" w:color="auto"/>
        <w:right w:val="none" w:sz="0" w:space="0" w:color="auto"/>
      </w:divBdr>
    </w:div>
    <w:div w:id="764497532">
      <w:bodyDiv w:val="1"/>
      <w:marLeft w:val="0"/>
      <w:marRight w:val="0"/>
      <w:marTop w:val="0"/>
      <w:marBottom w:val="0"/>
      <w:divBdr>
        <w:top w:val="none" w:sz="0" w:space="0" w:color="auto"/>
        <w:left w:val="none" w:sz="0" w:space="0" w:color="auto"/>
        <w:bottom w:val="none" w:sz="0" w:space="0" w:color="auto"/>
        <w:right w:val="none" w:sz="0" w:space="0" w:color="auto"/>
      </w:divBdr>
    </w:div>
    <w:div w:id="764574799">
      <w:bodyDiv w:val="1"/>
      <w:marLeft w:val="0"/>
      <w:marRight w:val="0"/>
      <w:marTop w:val="0"/>
      <w:marBottom w:val="0"/>
      <w:divBdr>
        <w:top w:val="none" w:sz="0" w:space="0" w:color="auto"/>
        <w:left w:val="none" w:sz="0" w:space="0" w:color="auto"/>
        <w:bottom w:val="none" w:sz="0" w:space="0" w:color="auto"/>
        <w:right w:val="none" w:sz="0" w:space="0" w:color="auto"/>
      </w:divBdr>
    </w:div>
    <w:div w:id="764689102">
      <w:bodyDiv w:val="1"/>
      <w:marLeft w:val="0"/>
      <w:marRight w:val="0"/>
      <w:marTop w:val="0"/>
      <w:marBottom w:val="0"/>
      <w:divBdr>
        <w:top w:val="none" w:sz="0" w:space="0" w:color="auto"/>
        <w:left w:val="none" w:sz="0" w:space="0" w:color="auto"/>
        <w:bottom w:val="none" w:sz="0" w:space="0" w:color="auto"/>
        <w:right w:val="none" w:sz="0" w:space="0" w:color="auto"/>
      </w:divBdr>
    </w:div>
    <w:div w:id="764690861">
      <w:bodyDiv w:val="1"/>
      <w:marLeft w:val="0"/>
      <w:marRight w:val="0"/>
      <w:marTop w:val="0"/>
      <w:marBottom w:val="0"/>
      <w:divBdr>
        <w:top w:val="none" w:sz="0" w:space="0" w:color="auto"/>
        <w:left w:val="none" w:sz="0" w:space="0" w:color="auto"/>
        <w:bottom w:val="none" w:sz="0" w:space="0" w:color="auto"/>
        <w:right w:val="none" w:sz="0" w:space="0" w:color="auto"/>
      </w:divBdr>
    </w:div>
    <w:div w:id="764767969">
      <w:bodyDiv w:val="1"/>
      <w:marLeft w:val="0"/>
      <w:marRight w:val="0"/>
      <w:marTop w:val="0"/>
      <w:marBottom w:val="0"/>
      <w:divBdr>
        <w:top w:val="none" w:sz="0" w:space="0" w:color="auto"/>
        <w:left w:val="none" w:sz="0" w:space="0" w:color="auto"/>
        <w:bottom w:val="none" w:sz="0" w:space="0" w:color="auto"/>
        <w:right w:val="none" w:sz="0" w:space="0" w:color="auto"/>
      </w:divBdr>
    </w:div>
    <w:div w:id="764808758">
      <w:bodyDiv w:val="1"/>
      <w:marLeft w:val="0"/>
      <w:marRight w:val="0"/>
      <w:marTop w:val="0"/>
      <w:marBottom w:val="0"/>
      <w:divBdr>
        <w:top w:val="none" w:sz="0" w:space="0" w:color="auto"/>
        <w:left w:val="none" w:sz="0" w:space="0" w:color="auto"/>
        <w:bottom w:val="none" w:sz="0" w:space="0" w:color="auto"/>
        <w:right w:val="none" w:sz="0" w:space="0" w:color="auto"/>
      </w:divBdr>
    </w:div>
    <w:div w:id="764810422">
      <w:bodyDiv w:val="1"/>
      <w:marLeft w:val="0"/>
      <w:marRight w:val="0"/>
      <w:marTop w:val="0"/>
      <w:marBottom w:val="0"/>
      <w:divBdr>
        <w:top w:val="none" w:sz="0" w:space="0" w:color="auto"/>
        <w:left w:val="none" w:sz="0" w:space="0" w:color="auto"/>
        <w:bottom w:val="none" w:sz="0" w:space="0" w:color="auto"/>
        <w:right w:val="none" w:sz="0" w:space="0" w:color="auto"/>
      </w:divBdr>
    </w:div>
    <w:div w:id="764884972">
      <w:bodyDiv w:val="1"/>
      <w:marLeft w:val="0"/>
      <w:marRight w:val="0"/>
      <w:marTop w:val="0"/>
      <w:marBottom w:val="0"/>
      <w:divBdr>
        <w:top w:val="none" w:sz="0" w:space="0" w:color="auto"/>
        <w:left w:val="none" w:sz="0" w:space="0" w:color="auto"/>
        <w:bottom w:val="none" w:sz="0" w:space="0" w:color="auto"/>
        <w:right w:val="none" w:sz="0" w:space="0" w:color="auto"/>
      </w:divBdr>
    </w:div>
    <w:div w:id="764957141">
      <w:bodyDiv w:val="1"/>
      <w:marLeft w:val="0"/>
      <w:marRight w:val="0"/>
      <w:marTop w:val="0"/>
      <w:marBottom w:val="0"/>
      <w:divBdr>
        <w:top w:val="none" w:sz="0" w:space="0" w:color="auto"/>
        <w:left w:val="none" w:sz="0" w:space="0" w:color="auto"/>
        <w:bottom w:val="none" w:sz="0" w:space="0" w:color="auto"/>
        <w:right w:val="none" w:sz="0" w:space="0" w:color="auto"/>
      </w:divBdr>
    </w:div>
    <w:div w:id="764963182">
      <w:bodyDiv w:val="1"/>
      <w:marLeft w:val="0"/>
      <w:marRight w:val="0"/>
      <w:marTop w:val="0"/>
      <w:marBottom w:val="0"/>
      <w:divBdr>
        <w:top w:val="none" w:sz="0" w:space="0" w:color="auto"/>
        <w:left w:val="none" w:sz="0" w:space="0" w:color="auto"/>
        <w:bottom w:val="none" w:sz="0" w:space="0" w:color="auto"/>
        <w:right w:val="none" w:sz="0" w:space="0" w:color="auto"/>
      </w:divBdr>
    </w:div>
    <w:div w:id="764964094">
      <w:bodyDiv w:val="1"/>
      <w:marLeft w:val="0"/>
      <w:marRight w:val="0"/>
      <w:marTop w:val="0"/>
      <w:marBottom w:val="0"/>
      <w:divBdr>
        <w:top w:val="none" w:sz="0" w:space="0" w:color="auto"/>
        <w:left w:val="none" w:sz="0" w:space="0" w:color="auto"/>
        <w:bottom w:val="none" w:sz="0" w:space="0" w:color="auto"/>
        <w:right w:val="none" w:sz="0" w:space="0" w:color="auto"/>
      </w:divBdr>
    </w:div>
    <w:div w:id="765003579">
      <w:bodyDiv w:val="1"/>
      <w:marLeft w:val="0"/>
      <w:marRight w:val="0"/>
      <w:marTop w:val="0"/>
      <w:marBottom w:val="0"/>
      <w:divBdr>
        <w:top w:val="none" w:sz="0" w:space="0" w:color="auto"/>
        <w:left w:val="none" w:sz="0" w:space="0" w:color="auto"/>
        <w:bottom w:val="none" w:sz="0" w:space="0" w:color="auto"/>
        <w:right w:val="none" w:sz="0" w:space="0" w:color="auto"/>
      </w:divBdr>
    </w:div>
    <w:div w:id="765148317">
      <w:bodyDiv w:val="1"/>
      <w:marLeft w:val="0"/>
      <w:marRight w:val="0"/>
      <w:marTop w:val="0"/>
      <w:marBottom w:val="0"/>
      <w:divBdr>
        <w:top w:val="none" w:sz="0" w:space="0" w:color="auto"/>
        <w:left w:val="none" w:sz="0" w:space="0" w:color="auto"/>
        <w:bottom w:val="none" w:sz="0" w:space="0" w:color="auto"/>
        <w:right w:val="none" w:sz="0" w:space="0" w:color="auto"/>
      </w:divBdr>
    </w:div>
    <w:div w:id="765153878">
      <w:bodyDiv w:val="1"/>
      <w:marLeft w:val="0"/>
      <w:marRight w:val="0"/>
      <w:marTop w:val="0"/>
      <w:marBottom w:val="0"/>
      <w:divBdr>
        <w:top w:val="none" w:sz="0" w:space="0" w:color="auto"/>
        <w:left w:val="none" w:sz="0" w:space="0" w:color="auto"/>
        <w:bottom w:val="none" w:sz="0" w:space="0" w:color="auto"/>
        <w:right w:val="none" w:sz="0" w:space="0" w:color="auto"/>
      </w:divBdr>
    </w:div>
    <w:div w:id="765198416">
      <w:bodyDiv w:val="1"/>
      <w:marLeft w:val="0"/>
      <w:marRight w:val="0"/>
      <w:marTop w:val="0"/>
      <w:marBottom w:val="0"/>
      <w:divBdr>
        <w:top w:val="none" w:sz="0" w:space="0" w:color="auto"/>
        <w:left w:val="none" w:sz="0" w:space="0" w:color="auto"/>
        <w:bottom w:val="none" w:sz="0" w:space="0" w:color="auto"/>
        <w:right w:val="none" w:sz="0" w:space="0" w:color="auto"/>
      </w:divBdr>
    </w:div>
    <w:div w:id="765266155">
      <w:bodyDiv w:val="1"/>
      <w:marLeft w:val="0"/>
      <w:marRight w:val="0"/>
      <w:marTop w:val="0"/>
      <w:marBottom w:val="0"/>
      <w:divBdr>
        <w:top w:val="none" w:sz="0" w:space="0" w:color="auto"/>
        <w:left w:val="none" w:sz="0" w:space="0" w:color="auto"/>
        <w:bottom w:val="none" w:sz="0" w:space="0" w:color="auto"/>
        <w:right w:val="none" w:sz="0" w:space="0" w:color="auto"/>
      </w:divBdr>
    </w:div>
    <w:div w:id="765272726">
      <w:bodyDiv w:val="1"/>
      <w:marLeft w:val="0"/>
      <w:marRight w:val="0"/>
      <w:marTop w:val="0"/>
      <w:marBottom w:val="0"/>
      <w:divBdr>
        <w:top w:val="none" w:sz="0" w:space="0" w:color="auto"/>
        <w:left w:val="none" w:sz="0" w:space="0" w:color="auto"/>
        <w:bottom w:val="none" w:sz="0" w:space="0" w:color="auto"/>
        <w:right w:val="none" w:sz="0" w:space="0" w:color="auto"/>
      </w:divBdr>
    </w:div>
    <w:div w:id="765351249">
      <w:bodyDiv w:val="1"/>
      <w:marLeft w:val="0"/>
      <w:marRight w:val="0"/>
      <w:marTop w:val="0"/>
      <w:marBottom w:val="0"/>
      <w:divBdr>
        <w:top w:val="none" w:sz="0" w:space="0" w:color="auto"/>
        <w:left w:val="none" w:sz="0" w:space="0" w:color="auto"/>
        <w:bottom w:val="none" w:sz="0" w:space="0" w:color="auto"/>
        <w:right w:val="none" w:sz="0" w:space="0" w:color="auto"/>
      </w:divBdr>
    </w:div>
    <w:div w:id="765463652">
      <w:bodyDiv w:val="1"/>
      <w:marLeft w:val="0"/>
      <w:marRight w:val="0"/>
      <w:marTop w:val="0"/>
      <w:marBottom w:val="0"/>
      <w:divBdr>
        <w:top w:val="none" w:sz="0" w:space="0" w:color="auto"/>
        <w:left w:val="none" w:sz="0" w:space="0" w:color="auto"/>
        <w:bottom w:val="none" w:sz="0" w:space="0" w:color="auto"/>
        <w:right w:val="none" w:sz="0" w:space="0" w:color="auto"/>
      </w:divBdr>
    </w:div>
    <w:div w:id="765469143">
      <w:bodyDiv w:val="1"/>
      <w:marLeft w:val="0"/>
      <w:marRight w:val="0"/>
      <w:marTop w:val="0"/>
      <w:marBottom w:val="0"/>
      <w:divBdr>
        <w:top w:val="none" w:sz="0" w:space="0" w:color="auto"/>
        <w:left w:val="none" w:sz="0" w:space="0" w:color="auto"/>
        <w:bottom w:val="none" w:sz="0" w:space="0" w:color="auto"/>
        <w:right w:val="none" w:sz="0" w:space="0" w:color="auto"/>
      </w:divBdr>
    </w:div>
    <w:div w:id="765535386">
      <w:bodyDiv w:val="1"/>
      <w:marLeft w:val="0"/>
      <w:marRight w:val="0"/>
      <w:marTop w:val="0"/>
      <w:marBottom w:val="0"/>
      <w:divBdr>
        <w:top w:val="none" w:sz="0" w:space="0" w:color="auto"/>
        <w:left w:val="none" w:sz="0" w:space="0" w:color="auto"/>
        <w:bottom w:val="none" w:sz="0" w:space="0" w:color="auto"/>
        <w:right w:val="none" w:sz="0" w:space="0" w:color="auto"/>
      </w:divBdr>
    </w:div>
    <w:div w:id="765536218">
      <w:bodyDiv w:val="1"/>
      <w:marLeft w:val="0"/>
      <w:marRight w:val="0"/>
      <w:marTop w:val="0"/>
      <w:marBottom w:val="0"/>
      <w:divBdr>
        <w:top w:val="none" w:sz="0" w:space="0" w:color="auto"/>
        <w:left w:val="none" w:sz="0" w:space="0" w:color="auto"/>
        <w:bottom w:val="none" w:sz="0" w:space="0" w:color="auto"/>
        <w:right w:val="none" w:sz="0" w:space="0" w:color="auto"/>
      </w:divBdr>
    </w:div>
    <w:div w:id="765537084">
      <w:bodyDiv w:val="1"/>
      <w:marLeft w:val="0"/>
      <w:marRight w:val="0"/>
      <w:marTop w:val="0"/>
      <w:marBottom w:val="0"/>
      <w:divBdr>
        <w:top w:val="none" w:sz="0" w:space="0" w:color="auto"/>
        <w:left w:val="none" w:sz="0" w:space="0" w:color="auto"/>
        <w:bottom w:val="none" w:sz="0" w:space="0" w:color="auto"/>
        <w:right w:val="none" w:sz="0" w:space="0" w:color="auto"/>
      </w:divBdr>
    </w:div>
    <w:div w:id="765615547">
      <w:bodyDiv w:val="1"/>
      <w:marLeft w:val="0"/>
      <w:marRight w:val="0"/>
      <w:marTop w:val="0"/>
      <w:marBottom w:val="0"/>
      <w:divBdr>
        <w:top w:val="none" w:sz="0" w:space="0" w:color="auto"/>
        <w:left w:val="none" w:sz="0" w:space="0" w:color="auto"/>
        <w:bottom w:val="none" w:sz="0" w:space="0" w:color="auto"/>
        <w:right w:val="none" w:sz="0" w:space="0" w:color="auto"/>
      </w:divBdr>
    </w:div>
    <w:div w:id="765615654">
      <w:bodyDiv w:val="1"/>
      <w:marLeft w:val="0"/>
      <w:marRight w:val="0"/>
      <w:marTop w:val="0"/>
      <w:marBottom w:val="0"/>
      <w:divBdr>
        <w:top w:val="none" w:sz="0" w:space="0" w:color="auto"/>
        <w:left w:val="none" w:sz="0" w:space="0" w:color="auto"/>
        <w:bottom w:val="none" w:sz="0" w:space="0" w:color="auto"/>
        <w:right w:val="none" w:sz="0" w:space="0" w:color="auto"/>
      </w:divBdr>
    </w:div>
    <w:div w:id="765660566">
      <w:bodyDiv w:val="1"/>
      <w:marLeft w:val="0"/>
      <w:marRight w:val="0"/>
      <w:marTop w:val="0"/>
      <w:marBottom w:val="0"/>
      <w:divBdr>
        <w:top w:val="none" w:sz="0" w:space="0" w:color="auto"/>
        <w:left w:val="none" w:sz="0" w:space="0" w:color="auto"/>
        <w:bottom w:val="none" w:sz="0" w:space="0" w:color="auto"/>
        <w:right w:val="none" w:sz="0" w:space="0" w:color="auto"/>
      </w:divBdr>
    </w:div>
    <w:div w:id="765662188">
      <w:bodyDiv w:val="1"/>
      <w:marLeft w:val="0"/>
      <w:marRight w:val="0"/>
      <w:marTop w:val="0"/>
      <w:marBottom w:val="0"/>
      <w:divBdr>
        <w:top w:val="none" w:sz="0" w:space="0" w:color="auto"/>
        <w:left w:val="none" w:sz="0" w:space="0" w:color="auto"/>
        <w:bottom w:val="none" w:sz="0" w:space="0" w:color="auto"/>
        <w:right w:val="none" w:sz="0" w:space="0" w:color="auto"/>
      </w:divBdr>
    </w:div>
    <w:div w:id="765734497">
      <w:bodyDiv w:val="1"/>
      <w:marLeft w:val="0"/>
      <w:marRight w:val="0"/>
      <w:marTop w:val="0"/>
      <w:marBottom w:val="0"/>
      <w:divBdr>
        <w:top w:val="none" w:sz="0" w:space="0" w:color="auto"/>
        <w:left w:val="none" w:sz="0" w:space="0" w:color="auto"/>
        <w:bottom w:val="none" w:sz="0" w:space="0" w:color="auto"/>
        <w:right w:val="none" w:sz="0" w:space="0" w:color="auto"/>
      </w:divBdr>
    </w:div>
    <w:div w:id="765810464">
      <w:bodyDiv w:val="1"/>
      <w:marLeft w:val="0"/>
      <w:marRight w:val="0"/>
      <w:marTop w:val="0"/>
      <w:marBottom w:val="0"/>
      <w:divBdr>
        <w:top w:val="none" w:sz="0" w:space="0" w:color="auto"/>
        <w:left w:val="none" w:sz="0" w:space="0" w:color="auto"/>
        <w:bottom w:val="none" w:sz="0" w:space="0" w:color="auto"/>
        <w:right w:val="none" w:sz="0" w:space="0" w:color="auto"/>
      </w:divBdr>
    </w:div>
    <w:div w:id="765881471">
      <w:bodyDiv w:val="1"/>
      <w:marLeft w:val="0"/>
      <w:marRight w:val="0"/>
      <w:marTop w:val="0"/>
      <w:marBottom w:val="0"/>
      <w:divBdr>
        <w:top w:val="none" w:sz="0" w:space="0" w:color="auto"/>
        <w:left w:val="none" w:sz="0" w:space="0" w:color="auto"/>
        <w:bottom w:val="none" w:sz="0" w:space="0" w:color="auto"/>
        <w:right w:val="none" w:sz="0" w:space="0" w:color="auto"/>
      </w:divBdr>
    </w:div>
    <w:div w:id="765885291">
      <w:bodyDiv w:val="1"/>
      <w:marLeft w:val="0"/>
      <w:marRight w:val="0"/>
      <w:marTop w:val="0"/>
      <w:marBottom w:val="0"/>
      <w:divBdr>
        <w:top w:val="none" w:sz="0" w:space="0" w:color="auto"/>
        <w:left w:val="none" w:sz="0" w:space="0" w:color="auto"/>
        <w:bottom w:val="none" w:sz="0" w:space="0" w:color="auto"/>
        <w:right w:val="none" w:sz="0" w:space="0" w:color="auto"/>
      </w:divBdr>
    </w:div>
    <w:div w:id="765930720">
      <w:bodyDiv w:val="1"/>
      <w:marLeft w:val="0"/>
      <w:marRight w:val="0"/>
      <w:marTop w:val="0"/>
      <w:marBottom w:val="0"/>
      <w:divBdr>
        <w:top w:val="none" w:sz="0" w:space="0" w:color="auto"/>
        <w:left w:val="none" w:sz="0" w:space="0" w:color="auto"/>
        <w:bottom w:val="none" w:sz="0" w:space="0" w:color="auto"/>
        <w:right w:val="none" w:sz="0" w:space="0" w:color="auto"/>
      </w:divBdr>
    </w:div>
    <w:div w:id="765999830">
      <w:bodyDiv w:val="1"/>
      <w:marLeft w:val="0"/>
      <w:marRight w:val="0"/>
      <w:marTop w:val="0"/>
      <w:marBottom w:val="0"/>
      <w:divBdr>
        <w:top w:val="none" w:sz="0" w:space="0" w:color="auto"/>
        <w:left w:val="none" w:sz="0" w:space="0" w:color="auto"/>
        <w:bottom w:val="none" w:sz="0" w:space="0" w:color="auto"/>
        <w:right w:val="none" w:sz="0" w:space="0" w:color="auto"/>
      </w:divBdr>
    </w:div>
    <w:div w:id="766080440">
      <w:bodyDiv w:val="1"/>
      <w:marLeft w:val="0"/>
      <w:marRight w:val="0"/>
      <w:marTop w:val="0"/>
      <w:marBottom w:val="0"/>
      <w:divBdr>
        <w:top w:val="none" w:sz="0" w:space="0" w:color="auto"/>
        <w:left w:val="none" w:sz="0" w:space="0" w:color="auto"/>
        <w:bottom w:val="none" w:sz="0" w:space="0" w:color="auto"/>
        <w:right w:val="none" w:sz="0" w:space="0" w:color="auto"/>
      </w:divBdr>
    </w:div>
    <w:div w:id="766081502">
      <w:bodyDiv w:val="1"/>
      <w:marLeft w:val="0"/>
      <w:marRight w:val="0"/>
      <w:marTop w:val="0"/>
      <w:marBottom w:val="0"/>
      <w:divBdr>
        <w:top w:val="none" w:sz="0" w:space="0" w:color="auto"/>
        <w:left w:val="none" w:sz="0" w:space="0" w:color="auto"/>
        <w:bottom w:val="none" w:sz="0" w:space="0" w:color="auto"/>
        <w:right w:val="none" w:sz="0" w:space="0" w:color="auto"/>
      </w:divBdr>
    </w:div>
    <w:div w:id="766119294">
      <w:bodyDiv w:val="1"/>
      <w:marLeft w:val="0"/>
      <w:marRight w:val="0"/>
      <w:marTop w:val="0"/>
      <w:marBottom w:val="0"/>
      <w:divBdr>
        <w:top w:val="none" w:sz="0" w:space="0" w:color="auto"/>
        <w:left w:val="none" w:sz="0" w:space="0" w:color="auto"/>
        <w:bottom w:val="none" w:sz="0" w:space="0" w:color="auto"/>
        <w:right w:val="none" w:sz="0" w:space="0" w:color="auto"/>
      </w:divBdr>
    </w:div>
    <w:div w:id="766147593">
      <w:bodyDiv w:val="1"/>
      <w:marLeft w:val="0"/>
      <w:marRight w:val="0"/>
      <w:marTop w:val="0"/>
      <w:marBottom w:val="0"/>
      <w:divBdr>
        <w:top w:val="none" w:sz="0" w:space="0" w:color="auto"/>
        <w:left w:val="none" w:sz="0" w:space="0" w:color="auto"/>
        <w:bottom w:val="none" w:sz="0" w:space="0" w:color="auto"/>
        <w:right w:val="none" w:sz="0" w:space="0" w:color="auto"/>
      </w:divBdr>
    </w:div>
    <w:div w:id="766195266">
      <w:bodyDiv w:val="1"/>
      <w:marLeft w:val="0"/>
      <w:marRight w:val="0"/>
      <w:marTop w:val="0"/>
      <w:marBottom w:val="0"/>
      <w:divBdr>
        <w:top w:val="none" w:sz="0" w:space="0" w:color="auto"/>
        <w:left w:val="none" w:sz="0" w:space="0" w:color="auto"/>
        <w:bottom w:val="none" w:sz="0" w:space="0" w:color="auto"/>
        <w:right w:val="none" w:sz="0" w:space="0" w:color="auto"/>
      </w:divBdr>
    </w:div>
    <w:div w:id="766268153">
      <w:bodyDiv w:val="1"/>
      <w:marLeft w:val="0"/>
      <w:marRight w:val="0"/>
      <w:marTop w:val="0"/>
      <w:marBottom w:val="0"/>
      <w:divBdr>
        <w:top w:val="none" w:sz="0" w:space="0" w:color="auto"/>
        <w:left w:val="none" w:sz="0" w:space="0" w:color="auto"/>
        <w:bottom w:val="none" w:sz="0" w:space="0" w:color="auto"/>
        <w:right w:val="none" w:sz="0" w:space="0" w:color="auto"/>
      </w:divBdr>
    </w:div>
    <w:div w:id="766341102">
      <w:bodyDiv w:val="1"/>
      <w:marLeft w:val="0"/>
      <w:marRight w:val="0"/>
      <w:marTop w:val="0"/>
      <w:marBottom w:val="0"/>
      <w:divBdr>
        <w:top w:val="none" w:sz="0" w:space="0" w:color="auto"/>
        <w:left w:val="none" w:sz="0" w:space="0" w:color="auto"/>
        <w:bottom w:val="none" w:sz="0" w:space="0" w:color="auto"/>
        <w:right w:val="none" w:sz="0" w:space="0" w:color="auto"/>
      </w:divBdr>
    </w:div>
    <w:div w:id="766341294">
      <w:bodyDiv w:val="1"/>
      <w:marLeft w:val="0"/>
      <w:marRight w:val="0"/>
      <w:marTop w:val="0"/>
      <w:marBottom w:val="0"/>
      <w:divBdr>
        <w:top w:val="none" w:sz="0" w:space="0" w:color="auto"/>
        <w:left w:val="none" w:sz="0" w:space="0" w:color="auto"/>
        <w:bottom w:val="none" w:sz="0" w:space="0" w:color="auto"/>
        <w:right w:val="none" w:sz="0" w:space="0" w:color="auto"/>
      </w:divBdr>
    </w:div>
    <w:div w:id="766343399">
      <w:bodyDiv w:val="1"/>
      <w:marLeft w:val="0"/>
      <w:marRight w:val="0"/>
      <w:marTop w:val="0"/>
      <w:marBottom w:val="0"/>
      <w:divBdr>
        <w:top w:val="none" w:sz="0" w:space="0" w:color="auto"/>
        <w:left w:val="none" w:sz="0" w:space="0" w:color="auto"/>
        <w:bottom w:val="none" w:sz="0" w:space="0" w:color="auto"/>
        <w:right w:val="none" w:sz="0" w:space="0" w:color="auto"/>
      </w:divBdr>
    </w:div>
    <w:div w:id="766510258">
      <w:bodyDiv w:val="1"/>
      <w:marLeft w:val="0"/>
      <w:marRight w:val="0"/>
      <w:marTop w:val="0"/>
      <w:marBottom w:val="0"/>
      <w:divBdr>
        <w:top w:val="none" w:sz="0" w:space="0" w:color="auto"/>
        <w:left w:val="none" w:sz="0" w:space="0" w:color="auto"/>
        <w:bottom w:val="none" w:sz="0" w:space="0" w:color="auto"/>
        <w:right w:val="none" w:sz="0" w:space="0" w:color="auto"/>
      </w:divBdr>
    </w:div>
    <w:div w:id="766577391">
      <w:bodyDiv w:val="1"/>
      <w:marLeft w:val="0"/>
      <w:marRight w:val="0"/>
      <w:marTop w:val="0"/>
      <w:marBottom w:val="0"/>
      <w:divBdr>
        <w:top w:val="none" w:sz="0" w:space="0" w:color="auto"/>
        <w:left w:val="none" w:sz="0" w:space="0" w:color="auto"/>
        <w:bottom w:val="none" w:sz="0" w:space="0" w:color="auto"/>
        <w:right w:val="none" w:sz="0" w:space="0" w:color="auto"/>
      </w:divBdr>
    </w:div>
    <w:div w:id="766582470">
      <w:bodyDiv w:val="1"/>
      <w:marLeft w:val="0"/>
      <w:marRight w:val="0"/>
      <w:marTop w:val="0"/>
      <w:marBottom w:val="0"/>
      <w:divBdr>
        <w:top w:val="none" w:sz="0" w:space="0" w:color="auto"/>
        <w:left w:val="none" w:sz="0" w:space="0" w:color="auto"/>
        <w:bottom w:val="none" w:sz="0" w:space="0" w:color="auto"/>
        <w:right w:val="none" w:sz="0" w:space="0" w:color="auto"/>
      </w:divBdr>
    </w:div>
    <w:div w:id="766652322">
      <w:bodyDiv w:val="1"/>
      <w:marLeft w:val="0"/>
      <w:marRight w:val="0"/>
      <w:marTop w:val="0"/>
      <w:marBottom w:val="0"/>
      <w:divBdr>
        <w:top w:val="none" w:sz="0" w:space="0" w:color="auto"/>
        <w:left w:val="none" w:sz="0" w:space="0" w:color="auto"/>
        <w:bottom w:val="none" w:sz="0" w:space="0" w:color="auto"/>
        <w:right w:val="none" w:sz="0" w:space="0" w:color="auto"/>
      </w:divBdr>
    </w:div>
    <w:div w:id="766652969">
      <w:bodyDiv w:val="1"/>
      <w:marLeft w:val="0"/>
      <w:marRight w:val="0"/>
      <w:marTop w:val="0"/>
      <w:marBottom w:val="0"/>
      <w:divBdr>
        <w:top w:val="none" w:sz="0" w:space="0" w:color="auto"/>
        <w:left w:val="none" w:sz="0" w:space="0" w:color="auto"/>
        <w:bottom w:val="none" w:sz="0" w:space="0" w:color="auto"/>
        <w:right w:val="none" w:sz="0" w:space="0" w:color="auto"/>
      </w:divBdr>
    </w:div>
    <w:div w:id="766657922">
      <w:bodyDiv w:val="1"/>
      <w:marLeft w:val="0"/>
      <w:marRight w:val="0"/>
      <w:marTop w:val="0"/>
      <w:marBottom w:val="0"/>
      <w:divBdr>
        <w:top w:val="none" w:sz="0" w:space="0" w:color="auto"/>
        <w:left w:val="none" w:sz="0" w:space="0" w:color="auto"/>
        <w:bottom w:val="none" w:sz="0" w:space="0" w:color="auto"/>
        <w:right w:val="none" w:sz="0" w:space="0" w:color="auto"/>
      </w:divBdr>
    </w:div>
    <w:div w:id="766660506">
      <w:bodyDiv w:val="1"/>
      <w:marLeft w:val="0"/>
      <w:marRight w:val="0"/>
      <w:marTop w:val="0"/>
      <w:marBottom w:val="0"/>
      <w:divBdr>
        <w:top w:val="none" w:sz="0" w:space="0" w:color="auto"/>
        <w:left w:val="none" w:sz="0" w:space="0" w:color="auto"/>
        <w:bottom w:val="none" w:sz="0" w:space="0" w:color="auto"/>
        <w:right w:val="none" w:sz="0" w:space="0" w:color="auto"/>
      </w:divBdr>
    </w:div>
    <w:div w:id="766854785">
      <w:bodyDiv w:val="1"/>
      <w:marLeft w:val="0"/>
      <w:marRight w:val="0"/>
      <w:marTop w:val="0"/>
      <w:marBottom w:val="0"/>
      <w:divBdr>
        <w:top w:val="none" w:sz="0" w:space="0" w:color="auto"/>
        <w:left w:val="none" w:sz="0" w:space="0" w:color="auto"/>
        <w:bottom w:val="none" w:sz="0" w:space="0" w:color="auto"/>
        <w:right w:val="none" w:sz="0" w:space="0" w:color="auto"/>
      </w:divBdr>
    </w:div>
    <w:div w:id="766921235">
      <w:bodyDiv w:val="1"/>
      <w:marLeft w:val="0"/>
      <w:marRight w:val="0"/>
      <w:marTop w:val="0"/>
      <w:marBottom w:val="0"/>
      <w:divBdr>
        <w:top w:val="none" w:sz="0" w:space="0" w:color="auto"/>
        <w:left w:val="none" w:sz="0" w:space="0" w:color="auto"/>
        <w:bottom w:val="none" w:sz="0" w:space="0" w:color="auto"/>
        <w:right w:val="none" w:sz="0" w:space="0" w:color="auto"/>
      </w:divBdr>
    </w:div>
    <w:div w:id="766996533">
      <w:bodyDiv w:val="1"/>
      <w:marLeft w:val="0"/>
      <w:marRight w:val="0"/>
      <w:marTop w:val="0"/>
      <w:marBottom w:val="0"/>
      <w:divBdr>
        <w:top w:val="none" w:sz="0" w:space="0" w:color="auto"/>
        <w:left w:val="none" w:sz="0" w:space="0" w:color="auto"/>
        <w:bottom w:val="none" w:sz="0" w:space="0" w:color="auto"/>
        <w:right w:val="none" w:sz="0" w:space="0" w:color="auto"/>
      </w:divBdr>
    </w:div>
    <w:div w:id="766998958">
      <w:bodyDiv w:val="1"/>
      <w:marLeft w:val="0"/>
      <w:marRight w:val="0"/>
      <w:marTop w:val="0"/>
      <w:marBottom w:val="0"/>
      <w:divBdr>
        <w:top w:val="none" w:sz="0" w:space="0" w:color="auto"/>
        <w:left w:val="none" w:sz="0" w:space="0" w:color="auto"/>
        <w:bottom w:val="none" w:sz="0" w:space="0" w:color="auto"/>
        <w:right w:val="none" w:sz="0" w:space="0" w:color="auto"/>
      </w:divBdr>
    </w:div>
    <w:div w:id="767039235">
      <w:bodyDiv w:val="1"/>
      <w:marLeft w:val="0"/>
      <w:marRight w:val="0"/>
      <w:marTop w:val="0"/>
      <w:marBottom w:val="0"/>
      <w:divBdr>
        <w:top w:val="none" w:sz="0" w:space="0" w:color="auto"/>
        <w:left w:val="none" w:sz="0" w:space="0" w:color="auto"/>
        <w:bottom w:val="none" w:sz="0" w:space="0" w:color="auto"/>
        <w:right w:val="none" w:sz="0" w:space="0" w:color="auto"/>
      </w:divBdr>
    </w:div>
    <w:div w:id="767114520">
      <w:bodyDiv w:val="1"/>
      <w:marLeft w:val="0"/>
      <w:marRight w:val="0"/>
      <w:marTop w:val="0"/>
      <w:marBottom w:val="0"/>
      <w:divBdr>
        <w:top w:val="none" w:sz="0" w:space="0" w:color="auto"/>
        <w:left w:val="none" w:sz="0" w:space="0" w:color="auto"/>
        <w:bottom w:val="none" w:sz="0" w:space="0" w:color="auto"/>
        <w:right w:val="none" w:sz="0" w:space="0" w:color="auto"/>
      </w:divBdr>
    </w:div>
    <w:div w:id="767116028">
      <w:bodyDiv w:val="1"/>
      <w:marLeft w:val="0"/>
      <w:marRight w:val="0"/>
      <w:marTop w:val="0"/>
      <w:marBottom w:val="0"/>
      <w:divBdr>
        <w:top w:val="none" w:sz="0" w:space="0" w:color="auto"/>
        <w:left w:val="none" w:sz="0" w:space="0" w:color="auto"/>
        <w:bottom w:val="none" w:sz="0" w:space="0" w:color="auto"/>
        <w:right w:val="none" w:sz="0" w:space="0" w:color="auto"/>
      </w:divBdr>
    </w:div>
    <w:div w:id="767190913">
      <w:bodyDiv w:val="1"/>
      <w:marLeft w:val="0"/>
      <w:marRight w:val="0"/>
      <w:marTop w:val="0"/>
      <w:marBottom w:val="0"/>
      <w:divBdr>
        <w:top w:val="none" w:sz="0" w:space="0" w:color="auto"/>
        <w:left w:val="none" w:sz="0" w:space="0" w:color="auto"/>
        <w:bottom w:val="none" w:sz="0" w:space="0" w:color="auto"/>
        <w:right w:val="none" w:sz="0" w:space="0" w:color="auto"/>
      </w:divBdr>
    </w:div>
    <w:div w:id="767501887">
      <w:bodyDiv w:val="1"/>
      <w:marLeft w:val="0"/>
      <w:marRight w:val="0"/>
      <w:marTop w:val="0"/>
      <w:marBottom w:val="0"/>
      <w:divBdr>
        <w:top w:val="none" w:sz="0" w:space="0" w:color="auto"/>
        <w:left w:val="none" w:sz="0" w:space="0" w:color="auto"/>
        <w:bottom w:val="none" w:sz="0" w:space="0" w:color="auto"/>
        <w:right w:val="none" w:sz="0" w:space="0" w:color="auto"/>
      </w:divBdr>
    </w:div>
    <w:div w:id="767624926">
      <w:bodyDiv w:val="1"/>
      <w:marLeft w:val="0"/>
      <w:marRight w:val="0"/>
      <w:marTop w:val="0"/>
      <w:marBottom w:val="0"/>
      <w:divBdr>
        <w:top w:val="none" w:sz="0" w:space="0" w:color="auto"/>
        <w:left w:val="none" w:sz="0" w:space="0" w:color="auto"/>
        <w:bottom w:val="none" w:sz="0" w:space="0" w:color="auto"/>
        <w:right w:val="none" w:sz="0" w:space="0" w:color="auto"/>
      </w:divBdr>
    </w:div>
    <w:div w:id="767628273">
      <w:bodyDiv w:val="1"/>
      <w:marLeft w:val="0"/>
      <w:marRight w:val="0"/>
      <w:marTop w:val="0"/>
      <w:marBottom w:val="0"/>
      <w:divBdr>
        <w:top w:val="none" w:sz="0" w:space="0" w:color="auto"/>
        <w:left w:val="none" w:sz="0" w:space="0" w:color="auto"/>
        <w:bottom w:val="none" w:sz="0" w:space="0" w:color="auto"/>
        <w:right w:val="none" w:sz="0" w:space="0" w:color="auto"/>
      </w:divBdr>
    </w:div>
    <w:div w:id="767652578">
      <w:bodyDiv w:val="1"/>
      <w:marLeft w:val="0"/>
      <w:marRight w:val="0"/>
      <w:marTop w:val="0"/>
      <w:marBottom w:val="0"/>
      <w:divBdr>
        <w:top w:val="none" w:sz="0" w:space="0" w:color="auto"/>
        <w:left w:val="none" w:sz="0" w:space="0" w:color="auto"/>
        <w:bottom w:val="none" w:sz="0" w:space="0" w:color="auto"/>
        <w:right w:val="none" w:sz="0" w:space="0" w:color="auto"/>
      </w:divBdr>
    </w:div>
    <w:div w:id="767769468">
      <w:bodyDiv w:val="1"/>
      <w:marLeft w:val="0"/>
      <w:marRight w:val="0"/>
      <w:marTop w:val="0"/>
      <w:marBottom w:val="0"/>
      <w:divBdr>
        <w:top w:val="none" w:sz="0" w:space="0" w:color="auto"/>
        <w:left w:val="none" w:sz="0" w:space="0" w:color="auto"/>
        <w:bottom w:val="none" w:sz="0" w:space="0" w:color="auto"/>
        <w:right w:val="none" w:sz="0" w:space="0" w:color="auto"/>
      </w:divBdr>
    </w:div>
    <w:div w:id="767772839">
      <w:bodyDiv w:val="1"/>
      <w:marLeft w:val="0"/>
      <w:marRight w:val="0"/>
      <w:marTop w:val="0"/>
      <w:marBottom w:val="0"/>
      <w:divBdr>
        <w:top w:val="none" w:sz="0" w:space="0" w:color="auto"/>
        <w:left w:val="none" w:sz="0" w:space="0" w:color="auto"/>
        <w:bottom w:val="none" w:sz="0" w:space="0" w:color="auto"/>
        <w:right w:val="none" w:sz="0" w:space="0" w:color="auto"/>
      </w:divBdr>
    </w:div>
    <w:div w:id="767774872">
      <w:bodyDiv w:val="1"/>
      <w:marLeft w:val="0"/>
      <w:marRight w:val="0"/>
      <w:marTop w:val="0"/>
      <w:marBottom w:val="0"/>
      <w:divBdr>
        <w:top w:val="none" w:sz="0" w:space="0" w:color="auto"/>
        <w:left w:val="none" w:sz="0" w:space="0" w:color="auto"/>
        <w:bottom w:val="none" w:sz="0" w:space="0" w:color="auto"/>
        <w:right w:val="none" w:sz="0" w:space="0" w:color="auto"/>
      </w:divBdr>
    </w:div>
    <w:div w:id="767891324">
      <w:bodyDiv w:val="1"/>
      <w:marLeft w:val="0"/>
      <w:marRight w:val="0"/>
      <w:marTop w:val="0"/>
      <w:marBottom w:val="0"/>
      <w:divBdr>
        <w:top w:val="none" w:sz="0" w:space="0" w:color="auto"/>
        <w:left w:val="none" w:sz="0" w:space="0" w:color="auto"/>
        <w:bottom w:val="none" w:sz="0" w:space="0" w:color="auto"/>
        <w:right w:val="none" w:sz="0" w:space="0" w:color="auto"/>
      </w:divBdr>
    </w:div>
    <w:div w:id="767893321">
      <w:bodyDiv w:val="1"/>
      <w:marLeft w:val="0"/>
      <w:marRight w:val="0"/>
      <w:marTop w:val="0"/>
      <w:marBottom w:val="0"/>
      <w:divBdr>
        <w:top w:val="none" w:sz="0" w:space="0" w:color="auto"/>
        <w:left w:val="none" w:sz="0" w:space="0" w:color="auto"/>
        <w:bottom w:val="none" w:sz="0" w:space="0" w:color="auto"/>
        <w:right w:val="none" w:sz="0" w:space="0" w:color="auto"/>
      </w:divBdr>
    </w:div>
    <w:div w:id="767969912">
      <w:bodyDiv w:val="1"/>
      <w:marLeft w:val="0"/>
      <w:marRight w:val="0"/>
      <w:marTop w:val="0"/>
      <w:marBottom w:val="0"/>
      <w:divBdr>
        <w:top w:val="none" w:sz="0" w:space="0" w:color="auto"/>
        <w:left w:val="none" w:sz="0" w:space="0" w:color="auto"/>
        <w:bottom w:val="none" w:sz="0" w:space="0" w:color="auto"/>
        <w:right w:val="none" w:sz="0" w:space="0" w:color="auto"/>
      </w:divBdr>
    </w:div>
    <w:div w:id="768039193">
      <w:bodyDiv w:val="1"/>
      <w:marLeft w:val="0"/>
      <w:marRight w:val="0"/>
      <w:marTop w:val="0"/>
      <w:marBottom w:val="0"/>
      <w:divBdr>
        <w:top w:val="none" w:sz="0" w:space="0" w:color="auto"/>
        <w:left w:val="none" w:sz="0" w:space="0" w:color="auto"/>
        <w:bottom w:val="none" w:sz="0" w:space="0" w:color="auto"/>
        <w:right w:val="none" w:sz="0" w:space="0" w:color="auto"/>
      </w:divBdr>
    </w:div>
    <w:div w:id="768045958">
      <w:bodyDiv w:val="1"/>
      <w:marLeft w:val="0"/>
      <w:marRight w:val="0"/>
      <w:marTop w:val="0"/>
      <w:marBottom w:val="0"/>
      <w:divBdr>
        <w:top w:val="none" w:sz="0" w:space="0" w:color="auto"/>
        <w:left w:val="none" w:sz="0" w:space="0" w:color="auto"/>
        <w:bottom w:val="none" w:sz="0" w:space="0" w:color="auto"/>
        <w:right w:val="none" w:sz="0" w:space="0" w:color="auto"/>
      </w:divBdr>
    </w:div>
    <w:div w:id="768082329">
      <w:bodyDiv w:val="1"/>
      <w:marLeft w:val="0"/>
      <w:marRight w:val="0"/>
      <w:marTop w:val="0"/>
      <w:marBottom w:val="0"/>
      <w:divBdr>
        <w:top w:val="none" w:sz="0" w:space="0" w:color="auto"/>
        <w:left w:val="none" w:sz="0" w:space="0" w:color="auto"/>
        <w:bottom w:val="none" w:sz="0" w:space="0" w:color="auto"/>
        <w:right w:val="none" w:sz="0" w:space="0" w:color="auto"/>
      </w:divBdr>
    </w:div>
    <w:div w:id="768163105">
      <w:bodyDiv w:val="1"/>
      <w:marLeft w:val="0"/>
      <w:marRight w:val="0"/>
      <w:marTop w:val="0"/>
      <w:marBottom w:val="0"/>
      <w:divBdr>
        <w:top w:val="none" w:sz="0" w:space="0" w:color="auto"/>
        <w:left w:val="none" w:sz="0" w:space="0" w:color="auto"/>
        <w:bottom w:val="none" w:sz="0" w:space="0" w:color="auto"/>
        <w:right w:val="none" w:sz="0" w:space="0" w:color="auto"/>
      </w:divBdr>
    </w:div>
    <w:div w:id="768239556">
      <w:bodyDiv w:val="1"/>
      <w:marLeft w:val="0"/>
      <w:marRight w:val="0"/>
      <w:marTop w:val="0"/>
      <w:marBottom w:val="0"/>
      <w:divBdr>
        <w:top w:val="none" w:sz="0" w:space="0" w:color="auto"/>
        <w:left w:val="none" w:sz="0" w:space="0" w:color="auto"/>
        <w:bottom w:val="none" w:sz="0" w:space="0" w:color="auto"/>
        <w:right w:val="none" w:sz="0" w:space="0" w:color="auto"/>
      </w:divBdr>
    </w:div>
    <w:div w:id="768308773">
      <w:bodyDiv w:val="1"/>
      <w:marLeft w:val="0"/>
      <w:marRight w:val="0"/>
      <w:marTop w:val="0"/>
      <w:marBottom w:val="0"/>
      <w:divBdr>
        <w:top w:val="none" w:sz="0" w:space="0" w:color="auto"/>
        <w:left w:val="none" w:sz="0" w:space="0" w:color="auto"/>
        <w:bottom w:val="none" w:sz="0" w:space="0" w:color="auto"/>
        <w:right w:val="none" w:sz="0" w:space="0" w:color="auto"/>
      </w:divBdr>
    </w:div>
    <w:div w:id="768428547">
      <w:bodyDiv w:val="1"/>
      <w:marLeft w:val="0"/>
      <w:marRight w:val="0"/>
      <w:marTop w:val="0"/>
      <w:marBottom w:val="0"/>
      <w:divBdr>
        <w:top w:val="none" w:sz="0" w:space="0" w:color="auto"/>
        <w:left w:val="none" w:sz="0" w:space="0" w:color="auto"/>
        <w:bottom w:val="none" w:sz="0" w:space="0" w:color="auto"/>
        <w:right w:val="none" w:sz="0" w:space="0" w:color="auto"/>
      </w:divBdr>
    </w:div>
    <w:div w:id="768434021">
      <w:bodyDiv w:val="1"/>
      <w:marLeft w:val="0"/>
      <w:marRight w:val="0"/>
      <w:marTop w:val="0"/>
      <w:marBottom w:val="0"/>
      <w:divBdr>
        <w:top w:val="none" w:sz="0" w:space="0" w:color="auto"/>
        <w:left w:val="none" w:sz="0" w:space="0" w:color="auto"/>
        <w:bottom w:val="none" w:sz="0" w:space="0" w:color="auto"/>
        <w:right w:val="none" w:sz="0" w:space="0" w:color="auto"/>
      </w:divBdr>
    </w:div>
    <w:div w:id="768434096">
      <w:bodyDiv w:val="1"/>
      <w:marLeft w:val="0"/>
      <w:marRight w:val="0"/>
      <w:marTop w:val="0"/>
      <w:marBottom w:val="0"/>
      <w:divBdr>
        <w:top w:val="none" w:sz="0" w:space="0" w:color="auto"/>
        <w:left w:val="none" w:sz="0" w:space="0" w:color="auto"/>
        <w:bottom w:val="none" w:sz="0" w:space="0" w:color="auto"/>
        <w:right w:val="none" w:sz="0" w:space="0" w:color="auto"/>
      </w:divBdr>
    </w:div>
    <w:div w:id="768542586">
      <w:bodyDiv w:val="1"/>
      <w:marLeft w:val="0"/>
      <w:marRight w:val="0"/>
      <w:marTop w:val="0"/>
      <w:marBottom w:val="0"/>
      <w:divBdr>
        <w:top w:val="none" w:sz="0" w:space="0" w:color="auto"/>
        <w:left w:val="none" w:sz="0" w:space="0" w:color="auto"/>
        <w:bottom w:val="none" w:sz="0" w:space="0" w:color="auto"/>
        <w:right w:val="none" w:sz="0" w:space="0" w:color="auto"/>
      </w:divBdr>
    </w:div>
    <w:div w:id="768542918">
      <w:bodyDiv w:val="1"/>
      <w:marLeft w:val="0"/>
      <w:marRight w:val="0"/>
      <w:marTop w:val="0"/>
      <w:marBottom w:val="0"/>
      <w:divBdr>
        <w:top w:val="none" w:sz="0" w:space="0" w:color="auto"/>
        <w:left w:val="none" w:sz="0" w:space="0" w:color="auto"/>
        <w:bottom w:val="none" w:sz="0" w:space="0" w:color="auto"/>
        <w:right w:val="none" w:sz="0" w:space="0" w:color="auto"/>
      </w:divBdr>
    </w:div>
    <w:div w:id="768545286">
      <w:bodyDiv w:val="1"/>
      <w:marLeft w:val="0"/>
      <w:marRight w:val="0"/>
      <w:marTop w:val="0"/>
      <w:marBottom w:val="0"/>
      <w:divBdr>
        <w:top w:val="none" w:sz="0" w:space="0" w:color="auto"/>
        <w:left w:val="none" w:sz="0" w:space="0" w:color="auto"/>
        <w:bottom w:val="none" w:sz="0" w:space="0" w:color="auto"/>
        <w:right w:val="none" w:sz="0" w:space="0" w:color="auto"/>
      </w:divBdr>
    </w:div>
    <w:div w:id="768545402">
      <w:bodyDiv w:val="1"/>
      <w:marLeft w:val="0"/>
      <w:marRight w:val="0"/>
      <w:marTop w:val="0"/>
      <w:marBottom w:val="0"/>
      <w:divBdr>
        <w:top w:val="none" w:sz="0" w:space="0" w:color="auto"/>
        <w:left w:val="none" w:sz="0" w:space="0" w:color="auto"/>
        <w:bottom w:val="none" w:sz="0" w:space="0" w:color="auto"/>
        <w:right w:val="none" w:sz="0" w:space="0" w:color="auto"/>
      </w:divBdr>
    </w:div>
    <w:div w:id="768549783">
      <w:bodyDiv w:val="1"/>
      <w:marLeft w:val="0"/>
      <w:marRight w:val="0"/>
      <w:marTop w:val="0"/>
      <w:marBottom w:val="0"/>
      <w:divBdr>
        <w:top w:val="none" w:sz="0" w:space="0" w:color="auto"/>
        <w:left w:val="none" w:sz="0" w:space="0" w:color="auto"/>
        <w:bottom w:val="none" w:sz="0" w:space="0" w:color="auto"/>
        <w:right w:val="none" w:sz="0" w:space="0" w:color="auto"/>
      </w:divBdr>
    </w:div>
    <w:div w:id="768551630">
      <w:bodyDiv w:val="1"/>
      <w:marLeft w:val="0"/>
      <w:marRight w:val="0"/>
      <w:marTop w:val="0"/>
      <w:marBottom w:val="0"/>
      <w:divBdr>
        <w:top w:val="none" w:sz="0" w:space="0" w:color="auto"/>
        <w:left w:val="none" w:sz="0" w:space="0" w:color="auto"/>
        <w:bottom w:val="none" w:sz="0" w:space="0" w:color="auto"/>
        <w:right w:val="none" w:sz="0" w:space="0" w:color="auto"/>
      </w:divBdr>
    </w:div>
    <w:div w:id="768624072">
      <w:bodyDiv w:val="1"/>
      <w:marLeft w:val="0"/>
      <w:marRight w:val="0"/>
      <w:marTop w:val="0"/>
      <w:marBottom w:val="0"/>
      <w:divBdr>
        <w:top w:val="none" w:sz="0" w:space="0" w:color="auto"/>
        <w:left w:val="none" w:sz="0" w:space="0" w:color="auto"/>
        <w:bottom w:val="none" w:sz="0" w:space="0" w:color="auto"/>
        <w:right w:val="none" w:sz="0" w:space="0" w:color="auto"/>
      </w:divBdr>
    </w:div>
    <w:div w:id="768813631">
      <w:bodyDiv w:val="1"/>
      <w:marLeft w:val="0"/>
      <w:marRight w:val="0"/>
      <w:marTop w:val="0"/>
      <w:marBottom w:val="0"/>
      <w:divBdr>
        <w:top w:val="none" w:sz="0" w:space="0" w:color="auto"/>
        <w:left w:val="none" w:sz="0" w:space="0" w:color="auto"/>
        <w:bottom w:val="none" w:sz="0" w:space="0" w:color="auto"/>
        <w:right w:val="none" w:sz="0" w:space="0" w:color="auto"/>
      </w:divBdr>
    </w:div>
    <w:div w:id="768818092">
      <w:bodyDiv w:val="1"/>
      <w:marLeft w:val="0"/>
      <w:marRight w:val="0"/>
      <w:marTop w:val="0"/>
      <w:marBottom w:val="0"/>
      <w:divBdr>
        <w:top w:val="none" w:sz="0" w:space="0" w:color="auto"/>
        <w:left w:val="none" w:sz="0" w:space="0" w:color="auto"/>
        <w:bottom w:val="none" w:sz="0" w:space="0" w:color="auto"/>
        <w:right w:val="none" w:sz="0" w:space="0" w:color="auto"/>
      </w:divBdr>
    </w:div>
    <w:div w:id="768889836">
      <w:bodyDiv w:val="1"/>
      <w:marLeft w:val="0"/>
      <w:marRight w:val="0"/>
      <w:marTop w:val="0"/>
      <w:marBottom w:val="0"/>
      <w:divBdr>
        <w:top w:val="none" w:sz="0" w:space="0" w:color="auto"/>
        <w:left w:val="none" w:sz="0" w:space="0" w:color="auto"/>
        <w:bottom w:val="none" w:sz="0" w:space="0" w:color="auto"/>
        <w:right w:val="none" w:sz="0" w:space="0" w:color="auto"/>
      </w:divBdr>
    </w:div>
    <w:div w:id="768935705">
      <w:bodyDiv w:val="1"/>
      <w:marLeft w:val="0"/>
      <w:marRight w:val="0"/>
      <w:marTop w:val="0"/>
      <w:marBottom w:val="0"/>
      <w:divBdr>
        <w:top w:val="none" w:sz="0" w:space="0" w:color="auto"/>
        <w:left w:val="none" w:sz="0" w:space="0" w:color="auto"/>
        <w:bottom w:val="none" w:sz="0" w:space="0" w:color="auto"/>
        <w:right w:val="none" w:sz="0" w:space="0" w:color="auto"/>
      </w:divBdr>
    </w:div>
    <w:div w:id="768961907">
      <w:bodyDiv w:val="1"/>
      <w:marLeft w:val="0"/>
      <w:marRight w:val="0"/>
      <w:marTop w:val="0"/>
      <w:marBottom w:val="0"/>
      <w:divBdr>
        <w:top w:val="none" w:sz="0" w:space="0" w:color="auto"/>
        <w:left w:val="none" w:sz="0" w:space="0" w:color="auto"/>
        <w:bottom w:val="none" w:sz="0" w:space="0" w:color="auto"/>
        <w:right w:val="none" w:sz="0" w:space="0" w:color="auto"/>
      </w:divBdr>
    </w:div>
    <w:div w:id="768962507">
      <w:bodyDiv w:val="1"/>
      <w:marLeft w:val="0"/>
      <w:marRight w:val="0"/>
      <w:marTop w:val="0"/>
      <w:marBottom w:val="0"/>
      <w:divBdr>
        <w:top w:val="none" w:sz="0" w:space="0" w:color="auto"/>
        <w:left w:val="none" w:sz="0" w:space="0" w:color="auto"/>
        <w:bottom w:val="none" w:sz="0" w:space="0" w:color="auto"/>
        <w:right w:val="none" w:sz="0" w:space="0" w:color="auto"/>
      </w:divBdr>
    </w:div>
    <w:div w:id="769007502">
      <w:bodyDiv w:val="1"/>
      <w:marLeft w:val="0"/>
      <w:marRight w:val="0"/>
      <w:marTop w:val="0"/>
      <w:marBottom w:val="0"/>
      <w:divBdr>
        <w:top w:val="none" w:sz="0" w:space="0" w:color="auto"/>
        <w:left w:val="none" w:sz="0" w:space="0" w:color="auto"/>
        <w:bottom w:val="none" w:sz="0" w:space="0" w:color="auto"/>
        <w:right w:val="none" w:sz="0" w:space="0" w:color="auto"/>
      </w:divBdr>
    </w:div>
    <w:div w:id="769009881">
      <w:bodyDiv w:val="1"/>
      <w:marLeft w:val="0"/>
      <w:marRight w:val="0"/>
      <w:marTop w:val="0"/>
      <w:marBottom w:val="0"/>
      <w:divBdr>
        <w:top w:val="none" w:sz="0" w:space="0" w:color="auto"/>
        <w:left w:val="none" w:sz="0" w:space="0" w:color="auto"/>
        <w:bottom w:val="none" w:sz="0" w:space="0" w:color="auto"/>
        <w:right w:val="none" w:sz="0" w:space="0" w:color="auto"/>
      </w:divBdr>
    </w:div>
    <w:div w:id="769084199">
      <w:bodyDiv w:val="1"/>
      <w:marLeft w:val="0"/>
      <w:marRight w:val="0"/>
      <w:marTop w:val="0"/>
      <w:marBottom w:val="0"/>
      <w:divBdr>
        <w:top w:val="none" w:sz="0" w:space="0" w:color="auto"/>
        <w:left w:val="none" w:sz="0" w:space="0" w:color="auto"/>
        <w:bottom w:val="none" w:sz="0" w:space="0" w:color="auto"/>
        <w:right w:val="none" w:sz="0" w:space="0" w:color="auto"/>
      </w:divBdr>
    </w:div>
    <w:div w:id="769156545">
      <w:bodyDiv w:val="1"/>
      <w:marLeft w:val="0"/>
      <w:marRight w:val="0"/>
      <w:marTop w:val="0"/>
      <w:marBottom w:val="0"/>
      <w:divBdr>
        <w:top w:val="none" w:sz="0" w:space="0" w:color="auto"/>
        <w:left w:val="none" w:sz="0" w:space="0" w:color="auto"/>
        <w:bottom w:val="none" w:sz="0" w:space="0" w:color="auto"/>
        <w:right w:val="none" w:sz="0" w:space="0" w:color="auto"/>
      </w:divBdr>
    </w:div>
    <w:div w:id="769160763">
      <w:bodyDiv w:val="1"/>
      <w:marLeft w:val="0"/>
      <w:marRight w:val="0"/>
      <w:marTop w:val="0"/>
      <w:marBottom w:val="0"/>
      <w:divBdr>
        <w:top w:val="none" w:sz="0" w:space="0" w:color="auto"/>
        <w:left w:val="none" w:sz="0" w:space="0" w:color="auto"/>
        <w:bottom w:val="none" w:sz="0" w:space="0" w:color="auto"/>
        <w:right w:val="none" w:sz="0" w:space="0" w:color="auto"/>
      </w:divBdr>
    </w:div>
    <w:div w:id="769200567">
      <w:bodyDiv w:val="1"/>
      <w:marLeft w:val="0"/>
      <w:marRight w:val="0"/>
      <w:marTop w:val="0"/>
      <w:marBottom w:val="0"/>
      <w:divBdr>
        <w:top w:val="none" w:sz="0" w:space="0" w:color="auto"/>
        <w:left w:val="none" w:sz="0" w:space="0" w:color="auto"/>
        <w:bottom w:val="none" w:sz="0" w:space="0" w:color="auto"/>
        <w:right w:val="none" w:sz="0" w:space="0" w:color="auto"/>
      </w:divBdr>
    </w:div>
    <w:div w:id="769202378">
      <w:bodyDiv w:val="1"/>
      <w:marLeft w:val="0"/>
      <w:marRight w:val="0"/>
      <w:marTop w:val="0"/>
      <w:marBottom w:val="0"/>
      <w:divBdr>
        <w:top w:val="none" w:sz="0" w:space="0" w:color="auto"/>
        <w:left w:val="none" w:sz="0" w:space="0" w:color="auto"/>
        <w:bottom w:val="none" w:sz="0" w:space="0" w:color="auto"/>
        <w:right w:val="none" w:sz="0" w:space="0" w:color="auto"/>
      </w:divBdr>
    </w:div>
    <w:div w:id="769275596">
      <w:bodyDiv w:val="1"/>
      <w:marLeft w:val="0"/>
      <w:marRight w:val="0"/>
      <w:marTop w:val="0"/>
      <w:marBottom w:val="0"/>
      <w:divBdr>
        <w:top w:val="none" w:sz="0" w:space="0" w:color="auto"/>
        <w:left w:val="none" w:sz="0" w:space="0" w:color="auto"/>
        <w:bottom w:val="none" w:sz="0" w:space="0" w:color="auto"/>
        <w:right w:val="none" w:sz="0" w:space="0" w:color="auto"/>
      </w:divBdr>
    </w:div>
    <w:div w:id="769352909">
      <w:bodyDiv w:val="1"/>
      <w:marLeft w:val="0"/>
      <w:marRight w:val="0"/>
      <w:marTop w:val="0"/>
      <w:marBottom w:val="0"/>
      <w:divBdr>
        <w:top w:val="none" w:sz="0" w:space="0" w:color="auto"/>
        <w:left w:val="none" w:sz="0" w:space="0" w:color="auto"/>
        <w:bottom w:val="none" w:sz="0" w:space="0" w:color="auto"/>
        <w:right w:val="none" w:sz="0" w:space="0" w:color="auto"/>
      </w:divBdr>
    </w:div>
    <w:div w:id="769357973">
      <w:bodyDiv w:val="1"/>
      <w:marLeft w:val="0"/>
      <w:marRight w:val="0"/>
      <w:marTop w:val="0"/>
      <w:marBottom w:val="0"/>
      <w:divBdr>
        <w:top w:val="none" w:sz="0" w:space="0" w:color="auto"/>
        <w:left w:val="none" w:sz="0" w:space="0" w:color="auto"/>
        <w:bottom w:val="none" w:sz="0" w:space="0" w:color="auto"/>
        <w:right w:val="none" w:sz="0" w:space="0" w:color="auto"/>
      </w:divBdr>
    </w:div>
    <w:div w:id="769396478">
      <w:bodyDiv w:val="1"/>
      <w:marLeft w:val="0"/>
      <w:marRight w:val="0"/>
      <w:marTop w:val="0"/>
      <w:marBottom w:val="0"/>
      <w:divBdr>
        <w:top w:val="none" w:sz="0" w:space="0" w:color="auto"/>
        <w:left w:val="none" w:sz="0" w:space="0" w:color="auto"/>
        <w:bottom w:val="none" w:sz="0" w:space="0" w:color="auto"/>
        <w:right w:val="none" w:sz="0" w:space="0" w:color="auto"/>
      </w:divBdr>
    </w:div>
    <w:div w:id="769398240">
      <w:bodyDiv w:val="1"/>
      <w:marLeft w:val="0"/>
      <w:marRight w:val="0"/>
      <w:marTop w:val="0"/>
      <w:marBottom w:val="0"/>
      <w:divBdr>
        <w:top w:val="none" w:sz="0" w:space="0" w:color="auto"/>
        <w:left w:val="none" w:sz="0" w:space="0" w:color="auto"/>
        <w:bottom w:val="none" w:sz="0" w:space="0" w:color="auto"/>
        <w:right w:val="none" w:sz="0" w:space="0" w:color="auto"/>
      </w:divBdr>
    </w:div>
    <w:div w:id="769400552">
      <w:bodyDiv w:val="1"/>
      <w:marLeft w:val="0"/>
      <w:marRight w:val="0"/>
      <w:marTop w:val="0"/>
      <w:marBottom w:val="0"/>
      <w:divBdr>
        <w:top w:val="none" w:sz="0" w:space="0" w:color="auto"/>
        <w:left w:val="none" w:sz="0" w:space="0" w:color="auto"/>
        <w:bottom w:val="none" w:sz="0" w:space="0" w:color="auto"/>
        <w:right w:val="none" w:sz="0" w:space="0" w:color="auto"/>
      </w:divBdr>
    </w:div>
    <w:div w:id="769470414">
      <w:bodyDiv w:val="1"/>
      <w:marLeft w:val="0"/>
      <w:marRight w:val="0"/>
      <w:marTop w:val="0"/>
      <w:marBottom w:val="0"/>
      <w:divBdr>
        <w:top w:val="none" w:sz="0" w:space="0" w:color="auto"/>
        <w:left w:val="none" w:sz="0" w:space="0" w:color="auto"/>
        <w:bottom w:val="none" w:sz="0" w:space="0" w:color="auto"/>
        <w:right w:val="none" w:sz="0" w:space="0" w:color="auto"/>
      </w:divBdr>
    </w:div>
    <w:div w:id="769474066">
      <w:bodyDiv w:val="1"/>
      <w:marLeft w:val="0"/>
      <w:marRight w:val="0"/>
      <w:marTop w:val="0"/>
      <w:marBottom w:val="0"/>
      <w:divBdr>
        <w:top w:val="none" w:sz="0" w:space="0" w:color="auto"/>
        <w:left w:val="none" w:sz="0" w:space="0" w:color="auto"/>
        <w:bottom w:val="none" w:sz="0" w:space="0" w:color="auto"/>
        <w:right w:val="none" w:sz="0" w:space="0" w:color="auto"/>
      </w:divBdr>
    </w:div>
    <w:div w:id="769547691">
      <w:bodyDiv w:val="1"/>
      <w:marLeft w:val="0"/>
      <w:marRight w:val="0"/>
      <w:marTop w:val="0"/>
      <w:marBottom w:val="0"/>
      <w:divBdr>
        <w:top w:val="none" w:sz="0" w:space="0" w:color="auto"/>
        <w:left w:val="none" w:sz="0" w:space="0" w:color="auto"/>
        <w:bottom w:val="none" w:sz="0" w:space="0" w:color="auto"/>
        <w:right w:val="none" w:sz="0" w:space="0" w:color="auto"/>
      </w:divBdr>
    </w:div>
    <w:div w:id="769590652">
      <w:bodyDiv w:val="1"/>
      <w:marLeft w:val="0"/>
      <w:marRight w:val="0"/>
      <w:marTop w:val="0"/>
      <w:marBottom w:val="0"/>
      <w:divBdr>
        <w:top w:val="none" w:sz="0" w:space="0" w:color="auto"/>
        <w:left w:val="none" w:sz="0" w:space="0" w:color="auto"/>
        <w:bottom w:val="none" w:sz="0" w:space="0" w:color="auto"/>
        <w:right w:val="none" w:sz="0" w:space="0" w:color="auto"/>
      </w:divBdr>
    </w:div>
    <w:div w:id="769618732">
      <w:bodyDiv w:val="1"/>
      <w:marLeft w:val="0"/>
      <w:marRight w:val="0"/>
      <w:marTop w:val="0"/>
      <w:marBottom w:val="0"/>
      <w:divBdr>
        <w:top w:val="none" w:sz="0" w:space="0" w:color="auto"/>
        <w:left w:val="none" w:sz="0" w:space="0" w:color="auto"/>
        <w:bottom w:val="none" w:sz="0" w:space="0" w:color="auto"/>
        <w:right w:val="none" w:sz="0" w:space="0" w:color="auto"/>
      </w:divBdr>
    </w:div>
    <w:div w:id="769661664">
      <w:bodyDiv w:val="1"/>
      <w:marLeft w:val="0"/>
      <w:marRight w:val="0"/>
      <w:marTop w:val="0"/>
      <w:marBottom w:val="0"/>
      <w:divBdr>
        <w:top w:val="none" w:sz="0" w:space="0" w:color="auto"/>
        <w:left w:val="none" w:sz="0" w:space="0" w:color="auto"/>
        <w:bottom w:val="none" w:sz="0" w:space="0" w:color="auto"/>
        <w:right w:val="none" w:sz="0" w:space="0" w:color="auto"/>
      </w:divBdr>
    </w:div>
    <w:div w:id="769667043">
      <w:bodyDiv w:val="1"/>
      <w:marLeft w:val="0"/>
      <w:marRight w:val="0"/>
      <w:marTop w:val="0"/>
      <w:marBottom w:val="0"/>
      <w:divBdr>
        <w:top w:val="none" w:sz="0" w:space="0" w:color="auto"/>
        <w:left w:val="none" w:sz="0" w:space="0" w:color="auto"/>
        <w:bottom w:val="none" w:sz="0" w:space="0" w:color="auto"/>
        <w:right w:val="none" w:sz="0" w:space="0" w:color="auto"/>
      </w:divBdr>
    </w:div>
    <w:div w:id="769669365">
      <w:bodyDiv w:val="1"/>
      <w:marLeft w:val="0"/>
      <w:marRight w:val="0"/>
      <w:marTop w:val="0"/>
      <w:marBottom w:val="0"/>
      <w:divBdr>
        <w:top w:val="none" w:sz="0" w:space="0" w:color="auto"/>
        <w:left w:val="none" w:sz="0" w:space="0" w:color="auto"/>
        <w:bottom w:val="none" w:sz="0" w:space="0" w:color="auto"/>
        <w:right w:val="none" w:sz="0" w:space="0" w:color="auto"/>
      </w:divBdr>
    </w:div>
    <w:div w:id="769856768">
      <w:bodyDiv w:val="1"/>
      <w:marLeft w:val="0"/>
      <w:marRight w:val="0"/>
      <w:marTop w:val="0"/>
      <w:marBottom w:val="0"/>
      <w:divBdr>
        <w:top w:val="none" w:sz="0" w:space="0" w:color="auto"/>
        <w:left w:val="none" w:sz="0" w:space="0" w:color="auto"/>
        <w:bottom w:val="none" w:sz="0" w:space="0" w:color="auto"/>
        <w:right w:val="none" w:sz="0" w:space="0" w:color="auto"/>
      </w:divBdr>
    </w:div>
    <w:div w:id="769860945">
      <w:bodyDiv w:val="1"/>
      <w:marLeft w:val="0"/>
      <w:marRight w:val="0"/>
      <w:marTop w:val="0"/>
      <w:marBottom w:val="0"/>
      <w:divBdr>
        <w:top w:val="none" w:sz="0" w:space="0" w:color="auto"/>
        <w:left w:val="none" w:sz="0" w:space="0" w:color="auto"/>
        <w:bottom w:val="none" w:sz="0" w:space="0" w:color="auto"/>
        <w:right w:val="none" w:sz="0" w:space="0" w:color="auto"/>
      </w:divBdr>
    </w:div>
    <w:div w:id="770006953">
      <w:bodyDiv w:val="1"/>
      <w:marLeft w:val="0"/>
      <w:marRight w:val="0"/>
      <w:marTop w:val="0"/>
      <w:marBottom w:val="0"/>
      <w:divBdr>
        <w:top w:val="none" w:sz="0" w:space="0" w:color="auto"/>
        <w:left w:val="none" w:sz="0" w:space="0" w:color="auto"/>
        <w:bottom w:val="none" w:sz="0" w:space="0" w:color="auto"/>
        <w:right w:val="none" w:sz="0" w:space="0" w:color="auto"/>
      </w:divBdr>
    </w:div>
    <w:div w:id="770007953">
      <w:bodyDiv w:val="1"/>
      <w:marLeft w:val="0"/>
      <w:marRight w:val="0"/>
      <w:marTop w:val="0"/>
      <w:marBottom w:val="0"/>
      <w:divBdr>
        <w:top w:val="none" w:sz="0" w:space="0" w:color="auto"/>
        <w:left w:val="none" w:sz="0" w:space="0" w:color="auto"/>
        <w:bottom w:val="none" w:sz="0" w:space="0" w:color="auto"/>
        <w:right w:val="none" w:sz="0" w:space="0" w:color="auto"/>
      </w:divBdr>
    </w:div>
    <w:div w:id="770126045">
      <w:bodyDiv w:val="1"/>
      <w:marLeft w:val="0"/>
      <w:marRight w:val="0"/>
      <w:marTop w:val="0"/>
      <w:marBottom w:val="0"/>
      <w:divBdr>
        <w:top w:val="none" w:sz="0" w:space="0" w:color="auto"/>
        <w:left w:val="none" w:sz="0" w:space="0" w:color="auto"/>
        <w:bottom w:val="none" w:sz="0" w:space="0" w:color="auto"/>
        <w:right w:val="none" w:sz="0" w:space="0" w:color="auto"/>
      </w:divBdr>
    </w:div>
    <w:div w:id="770127528">
      <w:bodyDiv w:val="1"/>
      <w:marLeft w:val="0"/>
      <w:marRight w:val="0"/>
      <w:marTop w:val="0"/>
      <w:marBottom w:val="0"/>
      <w:divBdr>
        <w:top w:val="none" w:sz="0" w:space="0" w:color="auto"/>
        <w:left w:val="none" w:sz="0" w:space="0" w:color="auto"/>
        <w:bottom w:val="none" w:sz="0" w:space="0" w:color="auto"/>
        <w:right w:val="none" w:sz="0" w:space="0" w:color="auto"/>
      </w:divBdr>
    </w:div>
    <w:div w:id="770129724">
      <w:bodyDiv w:val="1"/>
      <w:marLeft w:val="0"/>
      <w:marRight w:val="0"/>
      <w:marTop w:val="0"/>
      <w:marBottom w:val="0"/>
      <w:divBdr>
        <w:top w:val="none" w:sz="0" w:space="0" w:color="auto"/>
        <w:left w:val="none" w:sz="0" w:space="0" w:color="auto"/>
        <w:bottom w:val="none" w:sz="0" w:space="0" w:color="auto"/>
        <w:right w:val="none" w:sz="0" w:space="0" w:color="auto"/>
      </w:divBdr>
    </w:div>
    <w:div w:id="770130498">
      <w:bodyDiv w:val="1"/>
      <w:marLeft w:val="0"/>
      <w:marRight w:val="0"/>
      <w:marTop w:val="0"/>
      <w:marBottom w:val="0"/>
      <w:divBdr>
        <w:top w:val="none" w:sz="0" w:space="0" w:color="auto"/>
        <w:left w:val="none" w:sz="0" w:space="0" w:color="auto"/>
        <w:bottom w:val="none" w:sz="0" w:space="0" w:color="auto"/>
        <w:right w:val="none" w:sz="0" w:space="0" w:color="auto"/>
      </w:divBdr>
    </w:div>
    <w:div w:id="770316129">
      <w:bodyDiv w:val="1"/>
      <w:marLeft w:val="0"/>
      <w:marRight w:val="0"/>
      <w:marTop w:val="0"/>
      <w:marBottom w:val="0"/>
      <w:divBdr>
        <w:top w:val="none" w:sz="0" w:space="0" w:color="auto"/>
        <w:left w:val="none" w:sz="0" w:space="0" w:color="auto"/>
        <w:bottom w:val="none" w:sz="0" w:space="0" w:color="auto"/>
        <w:right w:val="none" w:sz="0" w:space="0" w:color="auto"/>
      </w:divBdr>
    </w:div>
    <w:div w:id="770391509">
      <w:bodyDiv w:val="1"/>
      <w:marLeft w:val="0"/>
      <w:marRight w:val="0"/>
      <w:marTop w:val="0"/>
      <w:marBottom w:val="0"/>
      <w:divBdr>
        <w:top w:val="none" w:sz="0" w:space="0" w:color="auto"/>
        <w:left w:val="none" w:sz="0" w:space="0" w:color="auto"/>
        <w:bottom w:val="none" w:sz="0" w:space="0" w:color="auto"/>
        <w:right w:val="none" w:sz="0" w:space="0" w:color="auto"/>
      </w:divBdr>
    </w:div>
    <w:div w:id="770395749">
      <w:bodyDiv w:val="1"/>
      <w:marLeft w:val="0"/>
      <w:marRight w:val="0"/>
      <w:marTop w:val="0"/>
      <w:marBottom w:val="0"/>
      <w:divBdr>
        <w:top w:val="none" w:sz="0" w:space="0" w:color="auto"/>
        <w:left w:val="none" w:sz="0" w:space="0" w:color="auto"/>
        <w:bottom w:val="none" w:sz="0" w:space="0" w:color="auto"/>
        <w:right w:val="none" w:sz="0" w:space="0" w:color="auto"/>
      </w:divBdr>
    </w:div>
    <w:div w:id="770469119">
      <w:bodyDiv w:val="1"/>
      <w:marLeft w:val="0"/>
      <w:marRight w:val="0"/>
      <w:marTop w:val="0"/>
      <w:marBottom w:val="0"/>
      <w:divBdr>
        <w:top w:val="none" w:sz="0" w:space="0" w:color="auto"/>
        <w:left w:val="none" w:sz="0" w:space="0" w:color="auto"/>
        <w:bottom w:val="none" w:sz="0" w:space="0" w:color="auto"/>
        <w:right w:val="none" w:sz="0" w:space="0" w:color="auto"/>
      </w:divBdr>
    </w:div>
    <w:div w:id="770509011">
      <w:bodyDiv w:val="1"/>
      <w:marLeft w:val="0"/>
      <w:marRight w:val="0"/>
      <w:marTop w:val="0"/>
      <w:marBottom w:val="0"/>
      <w:divBdr>
        <w:top w:val="none" w:sz="0" w:space="0" w:color="auto"/>
        <w:left w:val="none" w:sz="0" w:space="0" w:color="auto"/>
        <w:bottom w:val="none" w:sz="0" w:space="0" w:color="auto"/>
        <w:right w:val="none" w:sz="0" w:space="0" w:color="auto"/>
      </w:divBdr>
    </w:div>
    <w:div w:id="770510343">
      <w:bodyDiv w:val="1"/>
      <w:marLeft w:val="0"/>
      <w:marRight w:val="0"/>
      <w:marTop w:val="0"/>
      <w:marBottom w:val="0"/>
      <w:divBdr>
        <w:top w:val="none" w:sz="0" w:space="0" w:color="auto"/>
        <w:left w:val="none" w:sz="0" w:space="0" w:color="auto"/>
        <w:bottom w:val="none" w:sz="0" w:space="0" w:color="auto"/>
        <w:right w:val="none" w:sz="0" w:space="0" w:color="auto"/>
      </w:divBdr>
    </w:div>
    <w:div w:id="770513873">
      <w:bodyDiv w:val="1"/>
      <w:marLeft w:val="0"/>
      <w:marRight w:val="0"/>
      <w:marTop w:val="0"/>
      <w:marBottom w:val="0"/>
      <w:divBdr>
        <w:top w:val="none" w:sz="0" w:space="0" w:color="auto"/>
        <w:left w:val="none" w:sz="0" w:space="0" w:color="auto"/>
        <w:bottom w:val="none" w:sz="0" w:space="0" w:color="auto"/>
        <w:right w:val="none" w:sz="0" w:space="0" w:color="auto"/>
      </w:divBdr>
    </w:div>
    <w:div w:id="770587278">
      <w:bodyDiv w:val="1"/>
      <w:marLeft w:val="0"/>
      <w:marRight w:val="0"/>
      <w:marTop w:val="0"/>
      <w:marBottom w:val="0"/>
      <w:divBdr>
        <w:top w:val="none" w:sz="0" w:space="0" w:color="auto"/>
        <w:left w:val="none" w:sz="0" w:space="0" w:color="auto"/>
        <w:bottom w:val="none" w:sz="0" w:space="0" w:color="auto"/>
        <w:right w:val="none" w:sz="0" w:space="0" w:color="auto"/>
      </w:divBdr>
    </w:div>
    <w:div w:id="770667985">
      <w:bodyDiv w:val="1"/>
      <w:marLeft w:val="0"/>
      <w:marRight w:val="0"/>
      <w:marTop w:val="0"/>
      <w:marBottom w:val="0"/>
      <w:divBdr>
        <w:top w:val="none" w:sz="0" w:space="0" w:color="auto"/>
        <w:left w:val="none" w:sz="0" w:space="0" w:color="auto"/>
        <w:bottom w:val="none" w:sz="0" w:space="0" w:color="auto"/>
        <w:right w:val="none" w:sz="0" w:space="0" w:color="auto"/>
      </w:divBdr>
    </w:div>
    <w:div w:id="770735307">
      <w:bodyDiv w:val="1"/>
      <w:marLeft w:val="0"/>
      <w:marRight w:val="0"/>
      <w:marTop w:val="0"/>
      <w:marBottom w:val="0"/>
      <w:divBdr>
        <w:top w:val="none" w:sz="0" w:space="0" w:color="auto"/>
        <w:left w:val="none" w:sz="0" w:space="0" w:color="auto"/>
        <w:bottom w:val="none" w:sz="0" w:space="0" w:color="auto"/>
        <w:right w:val="none" w:sz="0" w:space="0" w:color="auto"/>
      </w:divBdr>
    </w:div>
    <w:div w:id="770782567">
      <w:bodyDiv w:val="1"/>
      <w:marLeft w:val="0"/>
      <w:marRight w:val="0"/>
      <w:marTop w:val="0"/>
      <w:marBottom w:val="0"/>
      <w:divBdr>
        <w:top w:val="none" w:sz="0" w:space="0" w:color="auto"/>
        <w:left w:val="none" w:sz="0" w:space="0" w:color="auto"/>
        <w:bottom w:val="none" w:sz="0" w:space="0" w:color="auto"/>
        <w:right w:val="none" w:sz="0" w:space="0" w:color="auto"/>
      </w:divBdr>
    </w:div>
    <w:div w:id="770782732">
      <w:bodyDiv w:val="1"/>
      <w:marLeft w:val="0"/>
      <w:marRight w:val="0"/>
      <w:marTop w:val="0"/>
      <w:marBottom w:val="0"/>
      <w:divBdr>
        <w:top w:val="none" w:sz="0" w:space="0" w:color="auto"/>
        <w:left w:val="none" w:sz="0" w:space="0" w:color="auto"/>
        <w:bottom w:val="none" w:sz="0" w:space="0" w:color="auto"/>
        <w:right w:val="none" w:sz="0" w:space="0" w:color="auto"/>
      </w:divBdr>
    </w:div>
    <w:div w:id="770857849">
      <w:bodyDiv w:val="1"/>
      <w:marLeft w:val="0"/>
      <w:marRight w:val="0"/>
      <w:marTop w:val="0"/>
      <w:marBottom w:val="0"/>
      <w:divBdr>
        <w:top w:val="none" w:sz="0" w:space="0" w:color="auto"/>
        <w:left w:val="none" w:sz="0" w:space="0" w:color="auto"/>
        <w:bottom w:val="none" w:sz="0" w:space="0" w:color="auto"/>
        <w:right w:val="none" w:sz="0" w:space="0" w:color="auto"/>
      </w:divBdr>
    </w:div>
    <w:div w:id="770859703">
      <w:bodyDiv w:val="1"/>
      <w:marLeft w:val="0"/>
      <w:marRight w:val="0"/>
      <w:marTop w:val="0"/>
      <w:marBottom w:val="0"/>
      <w:divBdr>
        <w:top w:val="none" w:sz="0" w:space="0" w:color="auto"/>
        <w:left w:val="none" w:sz="0" w:space="0" w:color="auto"/>
        <w:bottom w:val="none" w:sz="0" w:space="0" w:color="auto"/>
        <w:right w:val="none" w:sz="0" w:space="0" w:color="auto"/>
      </w:divBdr>
    </w:div>
    <w:div w:id="770901207">
      <w:bodyDiv w:val="1"/>
      <w:marLeft w:val="0"/>
      <w:marRight w:val="0"/>
      <w:marTop w:val="0"/>
      <w:marBottom w:val="0"/>
      <w:divBdr>
        <w:top w:val="none" w:sz="0" w:space="0" w:color="auto"/>
        <w:left w:val="none" w:sz="0" w:space="0" w:color="auto"/>
        <w:bottom w:val="none" w:sz="0" w:space="0" w:color="auto"/>
        <w:right w:val="none" w:sz="0" w:space="0" w:color="auto"/>
      </w:divBdr>
    </w:div>
    <w:div w:id="770902421">
      <w:bodyDiv w:val="1"/>
      <w:marLeft w:val="0"/>
      <w:marRight w:val="0"/>
      <w:marTop w:val="0"/>
      <w:marBottom w:val="0"/>
      <w:divBdr>
        <w:top w:val="none" w:sz="0" w:space="0" w:color="auto"/>
        <w:left w:val="none" w:sz="0" w:space="0" w:color="auto"/>
        <w:bottom w:val="none" w:sz="0" w:space="0" w:color="auto"/>
        <w:right w:val="none" w:sz="0" w:space="0" w:color="auto"/>
      </w:divBdr>
    </w:div>
    <w:div w:id="770930603">
      <w:bodyDiv w:val="1"/>
      <w:marLeft w:val="0"/>
      <w:marRight w:val="0"/>
      <w:marTop w:val="0"/>
      <w:marBottom w:val="0"/>
      <w:divBdr>
        <w:top w:val="none" w:sz="0" w:space="0" w:color="auto"/>
        <w:left w:val="none" w:sz="0" w:space="0" w:color="auto"/>
        <w:bottom w:val="none" w:sz="0" w:space="0" w:color="auto"/>
        <w:right w:val="none" w:sz="0" w:space="0" w:color="auto"/>
      </w:divBdr>
    </w:div>
    <w:div w:id="770975291">
      <w:bodyDiv w:val="1"/>
      <w:marLeft w:val="0"/>
      <w:marRight w:val="0"/>
      <w:marTop w:val="0"/>
      <w:marBottom w:val="0"/>
      <w:divBdr>
        <w:top w:val="none" w:sz="0" w:space="0" w:color="auto"/>
        <w:left w:val="none" w:sz="0" w:space="0" w:color="auto"/>
        <w:bottom w:val="none" w:sz="0" w:space="0" w:color="auto"/>
        <w:right w:val="none" w:sz="0" w:space="0" w:color="auto"/>
      </w:divBdr>
    </w:div>
    <w:div w:id="771170390">
      <w:bodyDiv w:val="1"/>
      <w:marLeft w:val="0"/>
      <w:marRight w:val="0"/>
      <w:marTop w:val="0"/>
      <w:marBottom w:val="0"/>
      <w:divBdr>
        <w:top w:val="none" w:sz="0" w:space="0" w:color="auto"/>
        <w:left w:val="none" w:sz="0" w:space="0" w:color="auto"/>
        <w:bottom w:val="none" w:sz="0" w:space="0" w:color="auto"/>
        <w:right w:val="none" w:sz="0" w:space="0" w:color="auto"/>
      </w:divBdr>
    </w:div>
    <w:div w:id="771241971">
      <w:bodyDiv w:val="1"/>
      <w:marLeft w:val="0"/>
      <w:marRight w:val="0"/>
      <w:marTop w:val="0"/>
      <w:marBottom w:val="0"/>
      <w:divBdr>
        <w:top w:val="none" w:sz="0" w:space="0" w:color="auto"/>
        <w:left w:val="none" w:sz="0" w:space="0" w:color="auto"/>
        <w:bottom w:val="none" w:sz="0" w:space="0" w:color="auto"/>
        <w:right w:val="none" w:sz="0" w:space="0" w:color="auto"/>
      </w:divBdr>
    </w:div>
    <w:div w:id="771515645">
      <w:bodyDiv w:val="1"/>
      <w:marLeft w:val="0"/>
      <w:marRight w:val="0"/>
      <w:marTop w:val="0"/>
      <w:marBottom w:val="0"/>
      <w:divBdr>
        <w:top w:val="none" w:sz="0" w:space="0" w:color="auto"/>
        <w:left w:val="none" w:sz="0" w:space="0" w:color="auto"/>
        <w:bottom w:val="none" w:sz="0" w:space="0" w:color="auto"/>
        <w:right w:val="none" w:sz="0" w:space="0" w:color="auto"/>
      </w:divBdr>
    </w:div>
    <w:div w:id="771516297">
      <w:bodyDiv w:val="1"/>
      <w:marLeft w:val="0"/>
      <w:marRight w:val="0"/>
      <w:marTop w:val="0"/>
      <w:marBottom w:val="0"/>
      <w:divBdr>
        <w:top w:val="none" w:sz="0" w:space="0" w:color="auto"/>
        <w:left w:val="none" w:sz="0" w:space="0" w:color="auto"/>
        <w:bottom w:val="none" w:sz="0" w:space="0" w:color="auto"/>
        <w:right w:val="none" w:sz="0" w:space="0" w:color="auto"/>
      </w:divBdr>
    </w:div>
    <w:div w:id="771556047">
      <w:bodyDiv w:val="1"/>
      <w:marLeft w:val="0"/>
      <w:marRight w:val="0"/>
      <w:marTop w:val="0"/>
      <w:marBottom w:val="0"/>
      <w:divBdr>
        <w:top w:val="none" w:sz="0" w:space="0" w:color="auto"/>
        <w:left w:val="none" w:sz="0" w:space="0" w:color="auto"/>
        <w:bottom w:val="none" w:sz="0" w:space="0" w:color="auto"/>
        <w:right w:val="none" w:sz="0" w:space="0" w:color="auto"/>
      </w:divBdr>
    </w:div>
    <w:div w:id="771634194">
      <w:bodyDiv w:val="1"/>
      <w:marLeft w:val="0"/>
      <w:marRight w:val="0"/>
      <w:marTop w:val="0"/>
      <w:marBottom w:val="0"/>
      <w:divBdr>
        <w:top w:val="none" w:sz="0" w:space="0" w:color="auto"/>
        <w:left w:val="none" w:sz="0" w:space="0" w:color="auto"/>
        <w:bottom w:val="none" w:sz="0" w:space="0" w:color="auto"/>
        <w:right w:val="none" w:sz="0" w:space="0" w:color="auto"/>
      </w:divBdr>
    </w:div>
    <w:div w:id="771701881">
      <w:bodyDiv w:val="1"/>
      <w:marLeft w:val="0"/>
      <w:marRight w:val="0"/>
      <w:marTop w:val="0"/>
      <w:marBottom w:val="0"/>
      <w:divBdr>
        <w:top w:val="none" w:sz="0" w:space="0" w:color="auto"/>
        <w:left w:val="none" w:sz="0" w:space="0" w:color="auto"/>
        <w:bottom w:val="none" w:sz="0" w:space="0" w:color="auto"/>
        <w:right w:val="none" w:sz="0" w:space="0" w:color="auto"/>
      </w:divBdr>
    </w:div>
    <w:div w:id="771702734">
      <w:bodyDiv w:val="1"/>
      <w:marLeft w:val="0"/>
      <w:marRight w:val="0"/>
      <w:marTop w:val="0"/>
      <w:marBottom w:val="0"/>
      <w:divBdr>
        <w:top w:val="none" w:sz="0" w:space="0" w:color="auto"/>
        <w:left w:val="none" w:sz="0" w:space="0" w:color="auto"/>
        <w:bottom w:val="none" w:sz="0" w:space="0" w:color="auto"/>
        <w:right w:val="none" w:sz="0" w:space="0" w:color="auto"/>
      </w:divBdr>
    </w:div>
    <w:div w:id="771707443">
      <w:bodyDiv w:val="1"/>
      <w:marLeft w:val="0"/>
      <w:marRight w:val="0"/>
      <w:marTop w:val="0"/>
      <w:marBottom w:val="0"/>
      <w:divBdr>
        <w:top w:val="none" w:sz="0" w:space="0" w:color="auto"/>
        <w:left w:val="none" w:sz="0" w:space="0" w:color="auto"/>
        <w:bottom w:val="none" w:sz="0" w:space="0" w:color="auto"/>
        <w:right w:val="none" w:sz="0" w:space="0" w:color="auto"/>
      </w:divBdr>
    </w:div>
    <w:div w:id="771753085">
      <w:bodyDiv w:val="1"/>
      <w:marLeft w:val="0"/>
      <w:marRight w:val="0"/>
      <w:marTop w:val="0"/>
      <w:marBottom w:val="0"/>
      <w:divBdr>
        <w:top w:val="none" w:sz="0" w:space="0" w:color="auto"/>
        <w:left w:val="none" w:sz="0" w:space="0" w:color="auto"/>
        <w:bottom w:val="none" w:sz="0" w:space="0" w:color="auto"/>
        <w:right w:val="none" w:sz="0" w:space="0" w:color="auto"/>
      </w:divBdr>
    </w:div>
    <w:div w:id="771818894">
      <w:bodyDiv w:val="1"/>
      <w:marLeft w:val="0"/>
      <w:marRight w:val="0"/>
      <w:marTop w:val="0"/>
      <w:marBottom w:val="0"/>
      <w:divBdr>
        <w:top w:val="none" w:sz="0" w:space="0" w:color="auto"/>
        <w:left w:val="none" w:sz="0" w:space="0" w:color="auto"/>
        <w:bottom w:val="none" w:sz="0" w:space="0" w:color="auto"/>
        <w:right w:val="none" w:sz="0" w:space="0" w:color="auto"/>
      </w:divBdr>
    </w:div>
    <w:div w:id="771827373">
      <w:bodyDiv w:val="1"/>
      <w:marLeft w:val="0"/>
      <w:marRight w:val="0"/>
      <w:marTop w:val="0"/>
      <w:marBottom w:val="0"/>
      <w:divBdr>
        <w:top w:val="none" w:sz="0" w:space="0" w:color="auto"/>
        <w:left w:val="none" w:sz="0" w:space="0" w:color="auto"/>
        <w:bottom w:val="none" w:sz="0" w:space="0" w:color="auto"/>
        <w:right w:val="none" w:sz="0" w:space="0" w:color="auto"/>
      </w:divBdr>
    </w:div>
    <w:div w:id="771896303">
      <w:bodyDiv w:val="1"/>
      <w:marLeft w:val="0"/>
      <w:marRight w:val="0"/>
      <w:marTop w:val="0"/>
      <w:marBottom w:val="0"/>
      <w:divBdr>
        <w:top w:val="none" w:sz="0" w:space="0" w:color="auto"/>
        <w:left w:val="none" w:sz="0" w:space="0" w:color="auto"/>
        <w:bottom w:val="none" w:sz="0" w:space="0" w:color="auto"/>
        <w:right w:val="none" w:sz="0" w:space="0" w:color="auto"/>
      </w:divBdr>
    </w:div>
    <w:div w:id="771969849">
      <w:bodyDiv w:val="1"/>
      <w:marLeft w:val="0"/>
      <w:marRight w:val="0"/>
      <w:marTop w:val="0"/>
      <w:marBottom w:val="0"/>
      <w:divBdr>
        <w:top w:val="none" w:sz="0" w:space="0" w:color="auto"/>
        <w:left w:val="none" w:sz="0" w:space="0" w:color="auto"/>
        <w:bottom w:val="none" w:sz="0" w:space="0" w:color="auto"/>
        <w:right w:val="none" w:sz="0" w:space="0" w:color="auto"/>
      </w:divBdr>
    </w:div>
    <w:div w:id="771978689">
      <w:bodyDiv w:val="1"/>
      <w:marLeft w:val="0"/>
      <w:marRight w:val="0"/>
      <w:marTop w:val="0"/>
      <w:marBottom w:val="0"/>
      <w:divBdr>
        <w:top w:val="none" w:sz="0" w:space="0" w:color="auto"/>
        <w:left w:val="none" w:sz="0" w:space="0" w:color="auto"/>
        <w:bottom w:val="none" w:sz="0" w:space="0" w:color="auto"/>
        <w:right w:val="none" w:sz="0" w:space="0" w:color="auto"/>
      </w:divBdr>
    </w:div>
    <w:div w:id="771978695">
      <w:bodyDiv w:val="1"/>
      <w:marLeft w:val="0"/>
      <w:marRight w:val="0"/>
      <w:marTop w:val="0"/>
      <w:marBottom w:val="0"/>
      <w:divBdr>
        <w:top w:val="none" w:sz="0" w:space="0" w:color="auto"/>
        <w:left w:val="none" w:sz="0" w:space="0" w:color="auto"/>
        <w:bottom w:val="none" w:sz="0" w:space="0" w:color="auto"/>
        <w:right w:val="none" w:sz="0" w:space="0" w:color="auto"/>
      </w:divBdr>
    </w:div>
    <w:div w:id="772014707">
      <w:bodyDiv w:val="1"/>
      <w:marLeft w:val="0"/>
      <w:marRight w:val="0"/>
      <w:marTop w:val="0"/>
      <w:marBottom w:val="0"/>
      <w:divBdr>
        <w:top w:val="none" w:sz="0" w:space="0" w:color="auto"/>
        <w:left w:val="none" w:sz="0" w:space="0" w:color="auto"/>
        <w:bottom w:val="none" w:sz="0" w:space="0" w:color="auto"/>
        <w:right w:val="none" w:sz="0" w:space="0" w:color="auto"/>
      </w:divBdr>
    </w:div>
    <w:div w:id="772014966">
      <w:bodyDiv w:val="1"/>
      <w:marLeft w:val="0"/>
      <w:marRight w:val="0"/>
      <w:marTop w:val="0"/>
      <w:marBottom w:val="0"/>
      <w:divBdr>
        <w:top w:val="none" w:sz="0" w:space="0" w:color="auto"/>
        <w:left w:val="none" w:sz="0" w:space="0" w:color="auto"/>
        <w:bottom w:val="none" w:sz="0" w:space="0" w:color="auto"/>
        <w:right w:val="none" w:sz="0" w:space="0" w:color="auto"/>
      </w:divBdr>
    </w:div>
    <w:div w:id="772045132">
      <w:bodyDiv w:val="1"/>
      <w:marLeft w:val="0"/>
      <w:marRight w:val="0"/>
      <w:marTop w:val="0"/>
      <w:marBottom w:val="0"/>
      <w:divBdr>
        <w:top w:val="none" w:sz="0" w:space="0" w:color="auto"/>
        <w:left w:val="none" w:sz="0" w:space="0" w:color="auto"/>
        <w:bottom w:val="none" w:sz="0" w:space="0" w:color="auto"/>
        <w:right w:val="none" w:sz="0" w:space="0" w:color="auto"/>
      </w:divBdr>
    </w:div>
    <w:div w:id="772165666">
      <w:bodyDiv w:val="1"/>
      <w:marLeft w:val="0"/>
      <w:marRight w:val="0"/>
      <w:marTop w:val="0"/>
      <w:marBottom w:val="0"/>
      <w:divBdr>
        <w:top w:val="none" w:sz="0" w:space="0" w:color="auto"/>
        <w:left w:val="none" w:sz="0" w:space="0" w:color="auto"/>
        <w:bottom w:val="none" w:sz="0" w:space="0" w:color="auto"/>
        <w:right w:val="none" w:sz="0" w:space="0" w:color="auto"/>
      </w:divBdr>
    </w:div>
    <w:div w:id="772210994">
      <w:bodyDiv w:val="1"/>
      <w:marLeft w:val="0"/>
      <w:marRight w:val="0"/>
      <w:marTop w:val="0"/>
      <w:marBottom w:val="0"/>
      <w:divBdr>
        <w:top w:val="none" w:sz="0" w:space="0" w:color="auto"/>
        <w:left w:val="none" w:sz="0" w:space="0" w:color="auto"/>
        <w:bottom w:val="none" w:sz="0" w:space="0" w:color="auto"/>
        <w:right w:val="none" w:sz="0" w:space="0" w:color="auto"/>
      </w:divBdr>
    </w:div>
    <w:div w:id="772432533">
      <w:bodyDiv w:val="1"/>
      <w:marLeft w:val="0"/>
      <w:marRight w:val="0"/>
      <w:marTop w:val="0"/>
      <w:marBottom w:val="0"/>
      <w:divBdr>
        <w:top w:val="none" w:sz="0" w:space="0" w:color="auto"/>
        <w:left w:val="none" w:sz="0" w:space="0" w:color="auto"/>
        <w:bottom w:val="none" w:sz="0" w:space="0" w:color="auto"/>
        <w:right w:val="none" w:sz="0" w:space="0" w:color="auto"/>
      </w:divBdr>
    </w:div>
    <w:div w:id="772673308">
      <w:bodyDiv w:val="1"/>
      <w:marLeft w:val="0"/>
      <w:marRight w:val="0"/>
      <w:marTop w:val="0"/>
      <w:marBottom w:val="0"/>
      <w:divBdr>
        <w:top w:val="none" w:sz="0" w:space="0" w:color="auto"/>
        <w:left w:val="none" w:sz="0" w:space="0" w:color="auto"/>
        <w:bottom w:val="none" w:sz="0" w:space="0" w:color="auto"/>
        <w:right w:val="none" w:sz="0" w:space="0" w:color="auto"/>
      </w:divBdr>
    </w:div>
    <w:div w:id="772747336">
      <w:bodyDiv w:val="1"/>
      <w:marLeft w:val="0"/>
      <w:marRight w:val="0"/>
      <w:marTop w:val="0"/>
      <w:marBottom w:val="0"/>
      <w:divBdr>
        <w:top w:val="none" w:sz="0" w:space="0" w:color="auto"/>
        <w:left w:val="none" w:sz="0" w:space="0" w:color="auto"/>
        <w:bottom w:val="none" w:sz="0" w:space="0" w:color="auto"/>
        <w:right w:val="none" w:sz="0" w:space="0" w:color="auto"/>
      </w:divBdr>
    </w:div>
    <w:div w:id="772749583">
      <w:bodyDiv w:val="1"/>
      <w:marLeft w:val="0"/>
      <w:marRight w:val="0"/>
      <w:marTop w:val="0"/>
      <w:marBottom w:val="0"/>
      <w:divBdr>
        <w:top w:val="none" w:sz="0" w:space="0" w:color="auto"/>
        <w:left w:val="none" w:sz="0" w:space="0" w:color="auto"/>
        <w:bottom w:val="none" w:sz="0" w:space="0" w:color="auto"/>
        <w:right w:val="none" w:sz="0" w:space="0" w:color="auto"/>
      </w:divBdr>
    </w:div>
    <w:div w:id="772750727">
      <w:bodyDiv w:val="1"/>
      <w:marLeft w:val="0"/>
      <w:marRight w:val="0"/>
      <w:marTop w:val="0"/>
      <w:marBottom w:val="0"/>
      <w:divBdr>
        <w:top w:val="none" w:sz="0" w:space="0" w:color="auto"/>
        <w:left w:val="none" w:sz="0" w:space="0" w:color="auto"/>
        <w:bottom w:val="none" w:sz="0" w:space="0" w:color="auto"/>
        <w:right w:val="none" w:sz="0" w:space="0" w:color="auto"/>
      </w:divBdr>
    </w:div>
    <w:div w:id="772751420">
      <w:bodyDiv w:val="1"/>
      <w:marLeft w:val="0"/>
      <w:marRight w:val="0"/>
      <w:marTop w:val="0"/>
      <w:marBottom w:val="0"/>
      <w:divBdr>
        <w:top w:val="none" w:sz="0" w:space="0" w:color="auto"/>
        <w:left w:val="none" w:sz="0" w:space="0" w:color="auto"/>
        <w:bottom w:val="none" w:sz="0" w:space="0" w:color="auto"/>
        <w:right w:val="none" w:sz="0" w:space="0" w:color="auto"/>
      </w:divBdr>
    </w:div>
    <w:div w:id="772827905">
      <w:bodyDiv w:val="1"/>
      <w:marLeft w:val="0"/>
      <w:marRight w:val="0"/>
      <w:marTop w:val="0"/>
      <w:marBottom w:val="0"/>
      <w:divBdr>
        <w:top w:val="none" w:sz="0" w:space="0" w:color="auto"/>
        <w:left w:val="none" w:sz="0" w:space="0" w:color="auto"/>
        <w:bottom w:val="none" w:sz="0" w:space="0" w:color="auto"/>
        <w:right w:val="none" w:sz="0" w:space="0" w:color="auto"/>
      </w:divBdr>
    </w:div>
    <w:div w:id="772937091">
      <w:bodyDiv w:val="1"/>
      <w:marLeft w:val="0"/>
      <w:marRight w:val="0"/>
      <w:marTop w:val="0"/>
      <w:marBottom w:val="0"/>
      <w:divBdr>
        <w:top w:val="none" w:sz="0" w:space="0" w:color="auto"/>
        <w:left w:val="none" w:sz="0" w:space="0" w:color="auto"/>
        <w:bottom w:val="none" w:sz="0" w:space="0" w:color="auto"/>
        <w:right w:val="none" w:sz="0" w:space="0" w:color="auto"/>
      </w:divBdr>
    </w:div>
    <w:div w:id="773020049">
      <w:bodyDiv w:val="1"/>
      <w:marLeft w:val="0"/>
      <w:marRight w:val="0"/>
      <w:marTop w:val="0"/>
      <w:marBottom w:val="0"/>
      <w:divBdr>
        <w:top w:val="none" w:sz="0" w:space="0" w:color="auto"/>
        <w:left w:val="none" w:sz="0" w:space="0" w:color="auto"/>
        <w:bottom w:val="none" w:sz="0" w:space="0" w:color="auto"/>
        <w:right w:val="none" w:sz="0" w:space="0" w:color="auto"/>
      </w:divBdr>
    </w:div>
    <w:div w:id="773211413">
      <w:bodyDiv w:val="1"/>
      <w:marLeft w:val="0"/>
      <w:marRight w:val="0"/>
      <w:marTop w:val="0"/>
      <w:marBottom w:val="0"/>
      <w:divBdr>
        <w:top w:val="none" w:sz="0" w:space="0" w:color="auto"/>
        <w:left w:val="none" w:sz="0" w:space="0" w:color="auto"/>
        <w:bottom w:val="none" w:sz="0" w:space="0" w:color="auto"/>
        <w:right w:val="none" w:sz="0" w:space="0" w:color="auto"/>
      </w:divBdr>
    </w:div>
    <w:div w:id="773282415">
      <w:bodyDiv w:val="1"/>
      <w:marLeft w:val="0"/>
      <w:marRight w:val="0"/>
      <w:marTop w:val="0"/>
      <w:marBottom w:val="0"/>
      <w:divBdr>
        <w:top w:val="none" w:sz="0" w:space="0" w:color="auto"/>
        <w:left w:val="none" w:sz="0" w:space="0" w:color="auto"/>
        <w:bottom w:val="none" w:sz="0" w:space="0" w:color="auto"/>
        <w:right w:val="none" w:sz="0" w:space="0" w:color="auto"/>
      </w:divBdr>
    </w:div>
    <w:div w:id="773288541">
      <w:bodyDiv w:val="1"/>
      <w:marLeft w:val="0"/>
      <w:marRight w:val="0"/>
      <w:marTop w:val="0"/>
      <w:marBottom w:val="0"/>
      <w:divBdr>
        <w:top w:val="none" w:sz="0" w:space="0" w:color="auto"/>
        <w:left w:val="none" w:sz="0" w:space="0" w:color="auto"/>
        <w:bottom w:val="none" w:sz="0" w:space="0" w:color="auto"/>
        <w:right w:val="none" w:sz="0" w:space="0" w:color="auto"/>
      </w:divBdr>
    </w:div>
    <w:div w:id="773331828">
      <w:bodyDiv w:val="1"/>
      <w:marLeft w:val="0"/>
      <w:marRight w:val="0"/>
      <w:marTop w:val="0"/>
      <w:marBottom w:val="0"/>
      <w:divBdr>
        <w:top w:val="none" w:sz="0" w:space="0" w:color="auto"/>
        <w:left w:val="none" w:sz="0" w:space="0" w:color="auto"/>
        <w:bottom w:val="none" w:sz="0" w:space="0" w:color="auto"/>
        <w:right w:val="none" w:sz="0" w:space="0" w:color="auto"/>
      </w:divBdr>
    </w:div>
    <w:div w:id="773406147">
      <w:bodyDiv w:val="1"/>
      <w:marLeft w:val="0"/>
      <w:marRight w:val="0"/>
      <w:marTop w:val="0"/>
      <w:marBottom w:val="0"/>
      <w:divBdr>
        <w:top w:val="none" w:sz="0" w:space="0" w:color="auto"/>
        <w:left w:val="none" w:sz="0" w:space="0" w:color="auto"/>
        <w:bottom w:val="none" w:sz="0" w:space="0" w:color="auto"/>
        <w:right w:val="none" w:sz="0" w:space="0" w:color="auto"/>
      </w:divBdr>
    </w:div>
    <w:div w:id="773477031">
      <w:bodyDiv w:val="1"/>
      <w:marLeft w:val="0"/>
      <w:marRight w:val="0"/>
      <w:marTop w:val="0"/>
      <w:marBottom w:val="0"/>
      <w:divBdr>
        <w:top w:val="none" w:sz="0" w:space="0" w:color="auto"/>
        <w:left w:val="none" w:sz="0" w:space="0" w:color="auto"/>
        <w:bottom w:val="none" w:sz="0" w:space="0" w:color="auto"/>
        <w:right w:val="none" w:sz="0" w:space="0" w:color="auto"/>
      </w:divBdr>
    </w:div>
    <w:div w:id="773479722">
      <w:bodyDiv w:val="1"/>
      <w:marLeft w:val="0"/>
      <w:marRight w:val="0"/>
      <w:marTop w:val="0"/>
      <w:marBottom w:val="0"/>
      <w:divBdr>
        <w:top w:val="none" w:sz="0" w:space="0" w:color="auto"/>
        <w:left w:val="none" w:sz="0" w:space="0" w:color="auto"/>
        <w:bottom w:val="none" w:sz="0" w:space="0" w:color="auto"/>
        <w:right w:val="none" w:sz="0" w:space="0" w:color="auto"/>
      </w:divBdr>
    </w:div>
    <w:div w:id="773521543">
      <w:bodyDiv w:val="1"/>
      <w:marLeft w:val="0"/>
      <w:marRight w:val="0"/>
      <w:marTop w:val="0"/>
      <w:marBottom w:val="0"/>
      <w:divBdr>
        <w:top w:val="none" w:sz="0" w:space="0" w:color="auto"/>
        <w:left w:val="none" w:sz="0" w:space="0" w:color="auto"/>
        <w:bottom w:val="none" w:sz="0" w:space="0" w:color="auto"/>
        <w:right w:val="none" w:sz="0" w:space="0" w:color="auto"/>
      </w:divBdr>
    </w:div>
    <w:div w:id="773524290">
      <w:bodyDiv w:val="1"/>
      <w:marLeft w:val="0"/>
      <w:marRight w:val="0"/>
      <w:marTop w:val="0"/>
      <w:marBottom w:val="0"/>
      <w:divBdr>
        <w:top w:val="none" w:sz="0" w:space="0" w:color="auto"/>
        <w:left w:val="none" w:sz="0" w:space="0" w:color="auto"/>
        <w:bottom w:val="none" w:sz="0" w:space="0" w:color="auto"/>
        <w:right w:val="none" w:sz="0" w:space="0" w:color="auto"/>
      </w:divBdr>
    </w:div>
    <w:div w:id="773550688">
      <w:bodyDiv w:val="1"/>
      <w:marLeft w:val="0"/>
      <w:marRight w:val="0"/>
      <w:marTop w:val="0"/>
      <w:marBottom w:val="0"/>
      <w:divBdr>
        <w:top w:val="none" w:sz="0" w:space="0" w:color="auto"/>
        <w:left w:val="none" w:sz="0" w:space="0" w:color="auto"/>
        <w:bottom w:val="none" w:sz="0" w:space="0" w:color="auto"/>
        <w:right w:val="none" w:sz="0" w:space="0" w:color="auto"/>
      </w:divBdr>
    </w:div>
    <w:div w:id="773600153">
      <w:bodyDiv w:val="1"/>
      <w:marLeft w:val="0"/>
      <w:marRight w:val="0"/>
      <w:marTop w:val="0"/>
      <w:marBottom w:val="0"/>
      <w:divBdr>
        <w:top w:val="none" w:sz="0" w:space="0" w:color="auto"/>
        <w:left w:val="none" w:sz="0" w:space="0" w:color="auto"/>
        <w:bottom w:val="none" w:sz="0" w:space="0" w:color="auto"/>
        <w:right w:val="none" w:sz="0" w:space="0" w:color="auto"/>
      </w:divBdr>
    </w:div>
    <w:div w:id="773675139">
      <w:bodyDiv w:val="1"/>
      <w:marLeft w:val="0"/>
      <w:marRight w:val="0"/>
      <w:marTop w:val="0"/>
      <w:marBottom w:val="0"/>
      <w:divBdr>
        <w:top w:val="none" w:sz="0" w:space="0" w:color="auto"/>
        <w:left w:val="none" w:sz="0" w:space="0" w:color="auto"/>
        <w:bottom w:val="none" w:sz="0" w:space="0" w:color="auto"/>
        <w:right w:val="none" w:sz="0" w:space="0" w:color="auto"/>
      </w:divBdr>
    </w:div>
    <w:div w:id="773860878">
      <w:bodyDiv w:val="1"/>
      <w:marLeft w:val="0"/>
      <w:marRight w:val="0"/>
      <w:marTop w:val="0"/>
      <w:marBottom w:val="0"/>
      <w:divBdr>
        <w:top w:val="none" w:sz="0" w:space="0" w:color="auto"/>
        <w:left w:val="none" w:sz="0" w:space="0" w:color="auto"/>
        <w:bottom w:val="none" w:sz="0" w:space="0" w:color="auto"/>
        <w:right w:val="none" w:sz="0" w:space="0" w:color="auto"/>
      </w:divBdr>
    </w:div>
    <w:div w:id="773943560">
      <w:bodyDiv w:val="1"/>
      <w:marLeft w:val="0"/>
      <w:marRight w:val="0"/>
      <w:marTop w:val="0"/>
      <w:marBottom w:val="0"/>
      <w:divBdr>
        <w:top w:val="none" w:sz="0" w:space="0" w:color="auto"/>
        <w:left w:val="none" w:sz="0" w:space="0" w:color="auto"/>
        <w:bottom w:val="none" w:sz="0" w:space="0" w:color="auto"/>
        <w:right w:val="none" w:sz="0" w:space="0" w:color="auto"/>
      </w:divBdr>
    </w:div>
    <w:div w:id="773944082">
      <w:bodyDiv w:val="1"/>
      <w:marLeft w:val="0"/>
      <w:marRight w:val="0"/>
      <w:marTop w:val="0"/>
      <w:marBottom w:val="0"/>
      <w:divBdr>
        <w:top w:val="none" w:sz="0" w:space="0" w:color="auto"/>
        <w:left w:val="none" w:sz="0" w:space="0" w:color="auto"/>
        <w:bottom w:val="none" w:sz="0" w:space="0" w:color="auto"/>
        <w:right w:val="none" w:sz="0" w:space="0" w:color="auto"/>
      </w:divBdr>
    </w:div>
    <w:div w:id="773986776">
      <w:bodyDiv w:val="1"/>
      <w:marLeft w:val="0"/>
      <w:marRight w:val="0"/>
      <w:marTop w:val="0"/>
      <w:marBottom w:val="0"/>
      <w:divBdr>
        <w:top w:val="none" w:sz="0" w:space="0" w:color="auto"/>
        <w:left w:val="none" w:sz="0" w:space="0" w:color="auto"/>
        <w:bottom w:val="none" w:sz="0" w:space="0" w:color="auto"/>
        <w:right w:val="none" w:sz="0" w:space="0" w:color="auto"/>
      </w:divBdr>
    </w:div>
    <w:div w:id="774129232">
      <w:bodyDiv w:val="1"/>
      <w:marLeft w:val="0"/>
      <w:marRight w:val="0"/>
      <w:marTop w:val="0"/>
      <w:marBottom w:val="0"/>
      <w:divBdr>
        <w:top w:val="none" w:sz="0" w:space="0" w:color="auto"/>
        <w:left w:val="none" w:sz="0" w:space="0" w:color="auto"/>
        <w:bottom w:val="none" w:sz="0" w:space="0" w:color="auto"/>
        <w:right w:val="none" w:sz="0" w:space="0" w:color="auto"/>
      </w:divBdr>
    </w:div>
    <w:div w:id="774130712">
      <w:bodyDiv w:val="1"/>
      <w:marLeft w:val="0"/>
      <w:marRight w:val="0"/>
      <w:marTop w:val="0"/>
      <w:marBottom w:val="0"/>
      <w:divBdr>
        <w:top w:val="none" w:sz="0" w:space="0" w:color="auto"/>
        <w:left w:val="none" w:sz="0" w:space="0" w:color="auto"/>
        <w:bottom w:val="none" w:sz="0" w:space="0" w:color="auto"/>
        <w:right w:val="none" w:sz="0" w:space="0" w:color="auto"/>
      </w:divBdr>
    </w:div>
    <w:div w:id="774206599">
      <w:bodyDiv w:val="1"/>
      <w:marLeft w:val="0"/>
      <w:marRight w:val="0"/>
      <w:marTop w:val="0"/>
      <w:marBottom w:val="0"/>
      <w:divBdr>
        <w:top w:val="none" w:sz="0" w:space="0" w:color="auto"/>
        <w:left w:val="none" w:sz="0" w:space="0" w:color="auto"/>
        <w:bottom w:val="none" w:sz="0" w:space="0" w:color="auto"/>
        <w:right w:val="none" w:sz="0" w:space="0" w:color="auto"/>
      </w:divBdr>
    </w:div>
    <w:div w:id="774331690">
      <w:bodyDiv w:val="1"/>
      <w:marLeft w:val="0"/>
      <w:marRight w:val="0"/>
      <w:marTop w:val="0"/>
      <w:marBottom w:val="0"/>
      <w:divBdr>
        <w:top w:val="none" w:sz="0" w:space="0" w:color="auto"/>
        <w:left w:val="none" w:sz="0" w:space="0" w:color="auto"/>
        <w:bottom w:val="none" w:sz="0" w:space="0" w:color="auto"/>
        <w:right w:val="none" w:sz="0" w:space="0" w:color="auto"/>
      </w:divBdr>
    </w:div>
    <w:div w:id="774398941">
      <w:bodyDiv w:val="1"/>
      <w:marLeft w:val="0"/>
      <w:marRight w:val="0"/>
      <w:marTop w:val="0"/>
      <w:marBottom w:val="0"/>
      <w:divBdr>
        <w:top w:val="none" w:sz="0" w:space="0" w:color="auto"/>
        <w:left w:val="none" w:sz="0" w:space="0" w:color="auto"/>
        <w:bottom w:val="none" w:sz="0" w:space="0" w:color="auto"/>
        <w:right w:val="none" w:sz="0" w:space="0" w:color="auto"/>
      </w:divBdr>
    </w:div>
    <w:div w:id="774522941">
      <w:bodyDiv w:val="1"/>
      <w:marLeft w:val="0"/>
      <w:marRight w:val="0"/>
      <w:marTop w:val="0"/>
      <w:marBottom w:val="0"/>
      <w:divBdr>
        <w:top w:val="none" w:sz="0" w:space="0" w:color="auto"/>
        <w:left w:val="none" w:sz="0" w:space="0" w:color="auto"/>
        <w:bottom w:val="none" w:sz="0" w:space="0" w:color="auto"/>
        <w:right w:val="none" w:sz="0" w:space="0" w:color="auto"/>
      </w:divBdr>
    </w:div>
    <w:div w:id="774523720">
      <w:bodyDiv w:val="1"/>
      <w:marLeft w:val="0"/>
      <w:marRight w:val="0"/>
      <w:marTop w:val="0"/>
      <w:marBottom w:val="0"/>
      <w:divBdr>
        <w:top w:val="none" w:sz="0" w:space="0" w:color="auto"/>
        <w:left w:val="none" w:sz="0" w:space="0" w:color="auto"/>
        <w:bottom w:val="none" w:sz="0" w:space="0" w:color="auto"/>
        <w:right w:val="none" w:sz="0" w:space="0" w:color="auto"/>
      </w:divBdr>
    </w:div>
    <w:div w:id="774524977">
      <w:bodyDiv w:val="1"/>
      <w:marLeft w:val="0"/>
      <w:marRight w:val="0"/>
      <w:marTop w:val="0"/>
      <w:marBottom w:val="0"/>
      <w:divBdr>
        <w:top w:val="none" w:sz="0" w:space="0" w:color="auto"/>
        <w:left w:val="none" w:sz="0" w:space="0" w:color="auto"/>
        <w:bottom w:val="none" w:sz="0" w:space="0" w:color="auto"/>
        <w:right w:val="none" w:sz="0" w:space="0" w:color="auto"/>
      </w:divBdr>
    </w:div>
    <w:div w:id="774596741">
      <w:bodyDiv w:val="1"/>
      <w:marLeft w:val="0"/>
      <w:marRight w:val="0"/>
      <w:marTop w:val="0"/>
      <w:marBottom w:val="0"/>
      <w:divBdr>
        <w:top w:val="none" w:sz="0" w:space="0" w:color="auto"/>
        <w:left w:val="none" w:sz="0" w:space="0" w:color="auto"/>
        <w:bottom w:val="none" w:sz="0" w:space="0" w:color="auto"/>
        <w:right w:val="none" w:sz="0" w:space="0" w:color="auto"/>
      </w:divBdr>
    </w:div>
    <w:div w:id="774637135">
      <w:bodyDiv w:val="1"/>
      <w:marLeft w:val="0"/>
      <w:marRight w:val="0"/>
      <w:marTop w:val="0"/>
      <w:marBottom w:val="0"/>
      <w:divBdr>
        <w:top w:val="none" w:sz="0" w:space="0" w:color="auto"/>
        <w:left w:val="none" w:sz="0" w:space="0" w:color="auto"/>
        <w:bottom w:val="none" w:sz="0" w:space="0" w:color="auto"/>
        <w:right w:val="none" w:sz="0" w:space="0" w:color="auto"/>
      </w:divBdr>
    </w:div>
    <w:div w:id="774639511">
      <w:bodyDiv w:val="1"/>
      <w:marLeft w:val="0"/>
      <w:marRight w:val="0"/>
      <w:marTop w:val="0"/>
      <w:marBottom w:val="0"/>
      <w:divBdr>
        <w:top w:val="none" w:sz="0" w:space="0" w:color="auto"/>
        <w:left w:val="none" w:sz="0" w:space="0" w:color="auto"/>
        <w:bottom w:val="none" w:sz="0" w:space="0" w:color="auto"/>
        <w:right w:val="none" w:sz="0" w:space="0" w:color="auto"/>
      </w:divBdr>
    </w:div>
    <w:div w:id="774710910">
      <w:bodyDiv w:val="1"/>
      <w:marLeft w:val="0"/>
      <w:marRight w:val="0"/>
      <w:marTop w:val="0"/>
      <w:marBottom w:val="0"/>
      <w:divBdr>
        <w:top w:val="none" w:sz="0" w:space="0" w:color="auto"/>
        <w:left w:val="none" w:sz="0" w:space="0" w:color="auto"/>
        <w:bottom w:val="none" w:sz="0" w:space="0" w:color="auto"/>
        <w:right w:val="none" w:sz="0" w:space="0" w:color="auto"/>
      </w:divBdr>
    </w:div>
    <w:div w:id="774832254">
      <w:bodyDiv w:val="1"/>
      <w:marLeft w:val="0"/>
      <w:marRight w:val="0"/>
      <w:marTop w:val="0"/>
      <w:marBottom w:val="0"/>
      <w:divBdr>
        <w:top w:val="none" w:sz="0" w:space="0" w:color="auto"/>
        <w:left w:val="none" w:sz="0" w:space="0" w:color="auto"/>
        <w:bottom w:val="none" w:sz="0" w:space="0" w:color="auto"/>
        <w:right w:val="none" w:sz="0" w:space="0" w:color="auto"/>
      </w:divBdr>
    </w:div>
    <w:div w:id="774905715">
      <w:bodyDiv w:val="1"/>
      <w:marLeft w:val="0"/>
      <w:marRight w:val="0"/>
      <w:marTop w:val="0"/>
      <w:marBottom w:val="0"/>
      <w:divBdr>
        <w:top w:val="none" w:sz="0" w:space="0" w:color="auto"/>
        <w:left w:val="none" w:sz="0" w:space="0" w:color="auto"/>
        <w:bottom w:val="none" w:sz="0" w:space="0" w:color="auto"/>
        <w:right w:val="none" w:sz="0" w:space="0" w:color="auto"/>
      </w:divBdr>
    </w:div>
    <w:div w:id="774907085">
      <w:bodyDiv w:val="1"/>
      <w:marLeft w:val="0"/>
      <w:marRight w:val="0"/>
      <w:marTop w:val="0"/>
      <w:marBottom w:val="0"/>
      <w:divBdr>
        <w:top w:val="none" w:sz="0" w:space="0" w:color="auto"/>
        <w:left w:val="none" w:sz="0" w:space="0" w:color="auto"/>
        <w:bottom w:val="none" w:sz="0" w:space="0" w:color="auto"/>
        <w:right w:val="none" w:sz="0" w:space="0" w:color="auto"/>
      </w:divBdr>
    </w:div>
    <w:div w:id="775098083">
      <w:bodyDiv w:val="1"/>
      <w:marLeft w:val="0"/>
      <w:marRight w:val="0"/>
      <w:marTop w:val="0"/>
      <w:marBottom w:val="0"/>
      <w:divBdr>
        <w:top w:val="none" w:sz="0" w:space="0" w:color="auto"/>
        <w:left w:val="none" w:sz="0" w:space="0" w:color="auto"/>
        <w:bottom w:val="none" w:sz="0" w:space="0" w:color="auto"/>
        <w:right w:val="none" w:sz="0" w:space="0" w:color="auto"/>
      </w:divBdr>
    </w:div>
    <w:div w:id="775176919">
      <w:bodyDiv w:val="1"/>
      <w:marLeft w:val="0"/>
      <w:marRight w:val="0"/>
      <w:marTop w:val="0"/>
      <w:marBottom w:val="0"/>
      <w:divBdr>
        <w:top w:val="none" w:sz="0" w:space="0" w:color="auto"/>
        <w:left w:val="none" w:sz="0" w:space="0" w:color="auto"/>
        <w:bottom w:val="none" w:sz="0" w:space="0" w:color="auto"/>
        <w:right w:val="none" w:sz="0" w:space="0" w:color="auto"/>
      </w:divBdr>
    </w:div>
    <w:div w:id="775246288">
      <w:bodyDiv w:val="1"/>
      <w:marLeft w:val="0"/>
      <w:marRight w:val="0"/>
      <w:marTop w:val="0"/>
      <w:marBottom w:val="0"/>
      <w:divBdr>
        <w:top w:val="none" w:sz="0" w:space="0" w:color="auto"/>
        <w:left w:val="none" w:sz="0" w:space="0" w:color="auto"/>
        <w:bottom w:val="none" w:sz="0" w:space="0" w:color="auto"/>
        <w:right w:val="none" w:sz="0" w:space="0" w:color="auto"/>
      </w:divBdr>
    </w:div>
    <w:div w:id="775250500">
      <w:bodyDiv w:val="1"/>
      <w:marLeft w:val="0"/>
      <w:marRight w:val="0"/>
      <w:marTop w:val="0"/>
      <w:marBottom w:val="0"/>
      <w:divBdr>
        <w:top w:val="none" w:sz="0" w:space="0" w:color="auto"/>
        <w:left w:val="none" w:sz="0" w:space="0" w:color="auto"/>
        <w:bottom w:val="none" w:sz="0" w:space="0" w:color="auto"/>
        <w:right w:val="none" w:sz="0" w:space="0" w:color="auto"/>
      </w:divBdr>
    </w:div>
    <w:div w:id="775368397">
      <w:bodyDiv w:val="1"/>
      <w:marLeft w:val="0"/>
      <w:marRight w:val="0"/>
      <w:marTop w:val="0"/>
      <w:marBottom w:val="0"/>
      <w:divBdr>
        <w:top w:val="none" w:sz="0" w:space="0" w:color="auto"/>
        <w:left w:val="none" w:sz="0" w:space="0" w:color="auto"/>
        <w:bottom w:val="none" w:sz="0" w:space="0" w:color="auto"/>
        <w:right w:val="none" w:sz="0" w:space="0" w:color="auto"/>
      </w:divBdr>
    </w:div>
    <w:div w:id="775371474">
      <w:bodyDiv w:val="1"/>
      <w:marLeft w:val="0"/>
      <w:marRight w:val="0"/>
      <w:marTop w:val="0"/>
      <w:marBottom w:val="0"/>
      <w:divBdr>
        <w:top w:val="none" w:sz="0" w:space="0" w:color="auto"/>
        <w:left w:val="none" w:sz="0" w:space="0" w:color="auto"/>
        <w:bottom w:val="none" w:sz="0" w:space="0" w:color="auto"/>
        <w:right w:val="none" w:sz="0" w:space="0" w:color="auto"/>
      </w:divBdr>
    </w:div>
    <w:div w:id="775440035">
      <w:bodyDiv w:val="1"/>
      <w:marLeft w:val="0"/>
      <w:marRight w:val="0"/>
      <w:marTop w:val="0"/>
      <w:marBottom w:val="0"/>
      <w:divBdr>
        <w:top w:val="none" w:sz="0" w:space="0" w:color="auto"/>
        <w:left w:val="none" w:sz="0" w:space="0" w:color="auto"/>
        <w:bottom w:val="none" w:sz="0" w:space="0" w:color="auto"/>
        <w:right w:val="none" w:sz="0" w:space="0" w:color="auto"/>
      </w:divBdr>
    </w:div>
    <w:div w:id="775440215">
      <w:bodyDiv w:val="1"/>
      <w:marLeft w:val="0"/>
      <w:marRight w:val="0"/>
      <w:marTop w:val="0"/>
      <w:marBottom w:val="0"/>
      <w:divBdr>
        <w:top w:val="none" w:sz="0" w:space="0" w:color="auto"/>
        <w:left w:val="none" w:sz="0" w:space="0" w:color="auto"/>
        <w:bottom w:val="none" w:sz="0" w:space="0" w:color="auto"/>
        <w:right w:val="none" w:sz="0" w:space="0" w:color="auto"/>
      </w:divBdr>
    </w:div>
    <w:div w:id="775441732">
      <w:bodyDiv w:val="1"/>
      <w:marLeft w:val="0"/>
      <w:marRight w:val="0"/>
      <w:marTop w:val="0"/>
      <w:marBottom w:val="0"/>
      <w:divBdr>
        <w:top w:val="none" w:sz="0" w:space="0" w:color="auto"/>
        <w:left w:val="none" w:sz="0" w:space="0" w:color="auto"/>
        <w:bottom w:val="none" w:sz="0" w:space="0" w:color="auto"/>
        <w:right w:val="none" w:sz="0" w:space="0" w:color="auto"/>
      </w:divBdr>
    </w:div>
    <w:div w:id="775442120">
      <w:bodyDiv w:val="1"/>
      <w:marLeft w:val="0"/>
      <w:marRight w:val="0"/>
      <w:marTop w:val="0"/>
      <w:marBottom w:val="0"/>
      <w:divBdr>
        <w:top w:val="none" w:sz="0" w:space="0" w:color="auto"/>
        <w:left w:val="none" w:sz="0" w:space="0" w:color="auto"/>
        <w:bottom w:val="none" w:sz="0" w:space="0" w:color="auto"/>
        <w:right w:val="none" w:sz="0" w:space="0" w:color="auto"/>
      </w:divBdr>
    </w:div>
    <w:div w:id="775447199">
      <w:bodyDiv w:val="1"/>
      <w:marLeft w:val="0"/>
      <w:marRight w:val="0"/>
      <w:marTop w:val="0"/>
      <w:marBottom w:val="0"/>
      <w:divBdr>
        <w:top w:val="none" w:sz="0" w:space="0" w:color="auto"/>
        <w:left w:val="none" w:sz="0" w:space="0" w:color="auto"/>
        <w:bottom w:val="none" w:sz="0" w:space="0" w:color="auto"/>
        <w:right w:val="none" w:sz="0" w:space="0" w:color="auto"/>
      </w:divBdr>
    </w:div>
    <w:div w:id="775487718">
      <w:bodyDiv w:val="1"/>
      <w:marLeft w:val="0"/>
      <w:marRight w:val="0"/>
      <w:marTop w:val="0"/>
      <w:marBottom w:val="0"/>
      <w:divBdr>
        <w:top w:val="none" w:sz="0" w:space="0" w:color="auto"/>
        <w:left w:val="none" w:sz="0" w:space="0" w:color="auto"/>
        <w:bottom w:val="none" w:sz="0" w:space="0" w:color="auto"/>
        <w:right w:val="none" w:sz="0" w:space="0" w:color="auto"/>
      </w:divBdr>
    </w:div>
    <w:div w:id="775632767">
      <w:bodyDiv w:val="1"/>
      <w:marLeft w:val="0"/>
      <w:marRight w:val="0"/>
      <w:marTop w:val="0"/>
      <w:marBottom w:val="0"/>
      <w:divBdr>
        <w:top w:val="none" w:sz="0" w:space="0" w:color="auto"/>
        <w:left w:val="none" w:sz="0" w:space="0" w:color="auto"/>
        <w:bottom w:val="none" w:sz="0" w:space="0" w:color="auto"/>
        <w:right w:val="none" w:sz="0" w:space="0" w:color="auto"/>
      </w:divBdr>
    </w:div>
    <w:div w:id="775825845">
      <w:bodyDiv w:val="1"/>
      <w:marLeft w:val="0"/>
      <w:marRight w:val="0"/>
      <w:marTop w:val="0"/>
      <w:marBottom w:val="0"/>
      <w:divBdr>
        <w:top w:val="none" w:sz="0" w:space="0" w:color="auto"/>
        <w:left w:val="none" w:sz="0" w:space="0" w:color="auto"/>
        <w:bottom w:val="none" w:sz="0" w:space="0" w:color="auto"/>
        <w:right w:val="none" w:sz="0" w:space="0" w:color="auto"/>
      </w:divBdr>
    </w:div>
    <w:div w:id="775951106">
      <w:bodyDiv w:val="1"/>
      <w:marLeft w:val="0"/>
      <w:marRight w:val="0"/>
      <w:marTop w:val="0"/>
      <w:marBottom w:val="0"/>
      <w:divBdr>
        <w:top w:val="none" w:sz="0" w:space="0" w:color="auto"/>
        <w:left w:val="none" w:sz="0" w:space="0" w:color="auto"/>
        <w:bottom w:val="none" w:sz="0" w:space="0" w:color="auto"/>
        <w:right w:val="none" w:sz="0" w:space="0" w:color="auto"/>
      </w:divBdr>
    </w:div>
    <w:div w:id="776028703">
      <w:bodyDiv w:val="1"/>
      <w:marLeft w:val="0"/>
      <w:marRight w:val="0"/>
      <w:marTop w:val="0"/>
      <w:marBottom w:val="0"/>
      <w:divBdr>
        <w:top w:val="none" w:sz="0" w:space="0" w:color="auto"/>
        <w:left w:val="none" w:sz="0" w:space="0" w:color="auto"/>
        <w:bottom w:val="none" w:sz="0" w:space="0" w:color="auto"/>
        <w:right w:val="none" w:sz="0" w:space="0" w:color="auto"/>
      </w:divBdr>
    </w:div>
    <w:div w:id="776098916">
      <w:bodyDiv w:val="1"/>
      <w:marLeft w:val="0"/>
      <w:marRight w:val="0"/>
      <w:marTop w:val="0"/>
      <w:marBottom w:val="0"/>
      <w:divBdr>
        <w:top w:val="none" w:sz="0" w:space="0" w:color="auto"/>
        <w:left w:val="none" w:sz="0" w:space="0" w:color="auto"/>
        <w:bottom w:val="none" w:sz="0" w:space="0" w:color="auto"/>
        <w:right w:val="none" w:sz="0" w:space="0" w:color="auto"/>
      </w:divBdr>
    </w:div>
    <w:div w:id="776170277">
      <w:bodyDiv w:val="1"/>
      <w:marLeft w:val="0"/>
      <w:marRight w:val="0"/>
      <w:marTop w:val="0"/>
      <w:marBottom w:val="0"/>
      <w:divBdr>
        <w:top w:val="none" w:sz="0" w:space="0" w:color="auto"/>
        <w:left w:val="none" w:sz="0" w:space="0" w:color="auto"/>
        <w:bottom w:val="none" w:sz="0" w:space="0" w:color="auto"/>
        <w:right w:val="none" w:sz="0" w:space="0" w:color="auto"/>
      </w:divBdr>
    </w:div>
    <w:div w:id="776288146">
      <w:bodyDiv w:val="1"/>
      <w:marLeft w:val="0"/>
      <w:marRight w:val="0"/>
      <w:marTop w:val="0"/>
      <w:marBottom w:val="0"/>
      <w:divBdr>
        <w:top w:val="none" w:sz="0" w:space="0" w:color="auto"/>
        <w:left w:val="none" w:sz="0" w:space="0" w:color="auto"/>
        <w:bottom w:val="none" w:sz="0" w:space="0" w:color="auto"/>
        <w:right w:val="none" w:sz="0" w:space="0" w:color="auto"/>
      </w:divBdr>
    </w:div>
    <w:div w:id="776293801">
      <w:bodyDiv w:val="1"/>
      <w:marLeft w:val="0"/>
      <w:marRight w:val="0"/>
      <w:marTop w:val="0"/>
      <w:marBottom w:val="0"/>
      <w:divBdr>
        <w:top w:val="none" w:sz="0" w:space="0" w:color="auto"/>
        <w:left w:val="none" w:sz="0" w:space="0" w:color="auto"/>
        <w:bottom w:val="none" w:sz="0" w:space="0" w:color="auto"/>
        <w:right w:val="none" w:sz="0" w:space="0" w:color="auto"/>
      </w:divBdr>
    </w:div>
    <w:div w:id="776410994">
      <w:bodyDiv w:val="1"/>
      <w:marLeft w:val="0"/>
      <w:marRight w:val="0"/>
      <w:marTop w:val="0"/>
      <w:marBottom w:val="0"/>
      <w:divBdr>
        <w:top w:val="none" w:sz="0" w:space="0" w:color="auto"/>
        <w:left w:val="none" w:sz="0" w:space="0" w:color="auto"/>
        <w:bottom w:val="none" w:sz="0" w:space="0" w:color="auto"/>
        <w:right w:val="none" w:sz="0" w:space="0" w:color="auto"/>
      </w:divBdr>
    </w:div>
    <w:div w:id="776486738">
      <w:bodyDiv w:val="1"/>
      <w:marLeft w:val="0"/>
      <w:marRight w:val="0"/>
      <w:marTop w:val="0"/>
      <w:marBottom w:val="0"/>
      <w:divBdr>
        <w:top w:val="none" w:sz="0" w:space="0" w:color="auto"/>
        <w:left w:val="none" w:sz="0" w:space="0" w:color="auto"/>
        <w:bottom w:val="none" w:sz="0" w:space="0" w:color="auto"/>
        <w:right w:val="none" w:sz="0" w:space="0" w:color="auto"/>
      </w:divBdr>
    </w:div>
    <w:div w:id="776633685">
      <w:bodyDiv w:val="1"/>
      <w:marLeft w:val="0"/>
      <w:marRight w:val="0"/>
      <w:marTop w:val="0"/>
      <w:marBottom w:val="0"/>
      <w:divBdr>
        <w:top w:val="none" w:sz="0" w:space="0" w:color="auto"/>
        <w:left w:val="none" w:sz="0" w:space="0" w:color="auto"/>
        <w:bottom w:val="none" w:sz="0" w:space="0" w:color="auto"/>
        <w:right w:val="none" w:sz="0" w:space="0" w:color="auto"/>
      </w:divBdr>
    </w:div>
    <w:div w:id="776675094">
      <w:bodyDiv w:val="1"/>
      <w:marLeft w:val="0"/>
      <w:marRight w:val="0"/>
      <w:marTop w:val="0"/>
      <w:marBottom w:val="0"/>
      <w:divBdr>
        <w:top w:val="none" w:sz="0" w:space="0" w:color="auto"/>
        <w:left w:val="none" w:sz="0" w:space="0" w:color="auto"/>
        <w:bottom w:val="none" w:sz="0" w:space="0" w:color="auto"/>
        <w:right w:val="none" w:sz="0" w:space="0" w:color="auto"/>
      </w:divBdr>
    </w:div>
    <w:div w:id="776677109">
      <w:bodyDiv w:val="1"/>
      <w:marLeft w:val="0"/>
      <w:marRight w:val="0"/>
      <w:marTop w:val="0"/>
      <w:marBottom w:val="0"/>
      <w:divBdr>
        <w:top w:val="none" w:sz="0" w:space="0" w:color="auto"/>
        <w:left w:val="none" w:sz="0" w:space="0" w:color="auto"/>
        <w:bottom w:val="none" w:sz="0" w:space="0" w:color="auto"/>
        <w:right w:val="none" w:sz="0" w:space="0" w:color="auto"/>
      </w:divBdr>
    </w:div>
    <w:div w:id="776825700">
      <w:bodyDiv w:val="1"/>
      <w:marLeft w:val="0"/>
      <w:marRight w:val="0"/>
      <w:marTop w:val="0"/>
      <w:marBottom w:val="0"/>
      <w:divBdr>
        <w:top w:val="none" w:sz="0" w:space="0" w:color="auto"/>
        <w:left w:val="none" w:sz="0" w:space="0" w:color="auto"/>
        <w:bottom w:val="none" w:sz="0" w:space="0" w:color="auto"/>
        <w:right w:val="none" w:sz="0" w:space="0" w:color="auto"/>
      </w:divBdr>
    </w:div>
    <w:div w:id="776871345">
      <w:bodyDiv w:val="1"/>
      <w:marLeft w:val="0"/>
      <w:marRight w:val="0"/>
      <w:marTop w:val="0"/>
      <w:marBottom w:val="0"/>
      <w:divBdr>
        <w:top w:val="none" w:sz="0" w:space="0" w:color="auto"/>
        <w:left w:val="none" w:sz="0" w:space="0" w:color="auto"/>
        <w:bottom w:val="none" w:sz="0" w:space="0" w:color="auto"/>
        <w:right w:val="none" w:sz="0" w:space="0" w:color="auto"/>
      </w:divBdr>
    </w:div>
    <w:div w:id="776947962">
      <w:bodyDiv w:val="1"/>
      <w:marLeft w:val="0"/>
      <w:marRight w:val="0"/>
      <w:marTop w:val="0"/>
      <w:marBottom w:val="0"/>
      <w:divBdr>
        <w:top w:val="none" w:sz="0" w:space="0" w:color="auto"/>
        <w:left w:val="none" w:sz="0" w:space="0" w:color="auto"/>
        <w:bottom w:val="none" w:sz="0" w:space="0" w:color="auto"/>
        <w:right w:val="none" w:sz="0" w:space="0" w:color="auto"/>
      </w:divBdr>
    </w:div>
    <w:div w:id="777025731">
      <w:bodyDiv w:val="1"/>
      <w:marLeft w:val="0"/>
      <w:marRight w:val="0"/>
      <w:marTop w:val="0"/>
      <w:marBottom w:val="0"/>
      <w:divBdr>
        <w:top w:val="none" w:sz="0" w:space="0" w:color="auto"/>
        <w:left w:val="none" w:sz="0" w:space="0" w:color="auto"/>
        <w:bottom w:val="none" w:sz="0" w:space="0" w:color="auto"/>
        <w:right w:val="none" w:sz="0" w:space="0" w:color="auto"/>
      </w:divBdr>
    </w:div>
    <w:div w:id="777026311">
      <w:bodyDiv w:val="1"/>
      <w:marLeft w:val="0"/>
      <w:marRight w:val="0"/>
      <w:marTop w:val="0"/>
      <w:marBottom w:val="0"/>
      <w:divBdr>
        <w:top w:val="none" w:sz="0" w:space="0" w:color="auto"/>
        <w:left w:val="none" w:sz="0" w:space="0" w:color="auto"/>
        <w:bottom w:val="none" w:sz="0" w:space="0" w:color="auto"/>
        <w:right w:val="none" w:sz="0" w:space="0" w:color="auto"/>
      </w:divBdr>
    </w:div>
    <w:div w:id="777062015">
      <w:bodyDiv w:val="1"/>
      <w:marLeft w:val="0"/>
      <w:marRight w:val="0"/>
      <w:marTop w:val="0"/>
      <w:marBottom w:val="0"/>
      <w:divBdr>
        <w:top w:val="none" w:sz="0" w:space="0" w:color="auto"/>
        <w:left w:val="none" w:sz="0" w:space="0" w:color="auto"/>
        <w:bottom w:val="none" w:sz="0" w:space="0" w:color="auto"/>
        <w:right w:val="none" w:sz="0" w:space="0" w:color="auto"/>
      </w:divBdr>
    </w:div>
    <w:div w:id="777069041">
      <w:bodyDiv w:val="1"/>
      <w:marLeft w:val="0"/>
      <w:marRight w:val="0"/>
      <w:marTop w:val="0"/>
      <w:marBottom w:val="0"/>
      <w:divBdr>
        <w:top w:val="none" w:sz="0" w:space="0" w:color="auto"/>
        <w:left w:val="none" w:sz="0" w:space="0" w:color="auto"/>
        <w:bottom w:val="none" w:sz="0" w:space="0" w:color="auto"/>
        <w:right w:val="none" w:sz="0" w:space="0" w:color="auto"/>
      </w:divBdr>
    </w:div>
    <w:div w:id="777215226">
      <w:bodyDiv w:val="1"/>
      <w:marLeft w:val="0"/>
      <w:marRight w:val="0"/>
      <w:marTop w:val="0"/>
      <w:marBottom w:val="0"/>
      <w:divBdr>
        <w:top w:val="none" w:sz="0" w:space="0" w:color="auto"/>
        <w:left w:val="none" w:sz="0" w:space="0" w:color="auto"/>
        <w:bottom w:val="none" w:sz="0" w:space="0" w:color="auto"/>
        <w:right w:val="none" w:sz="0" w:space="0" w:color="auto"/>
      </w:divBdr>
    </w:div>
    <w:div w:id="777289596">
      <w:bodyDiv w:val="1"/>
      <w:marLeft w:val="0"/>
      <w:marRight w:val="0"/>
      <w:marTop w:val="0"/>
      <w:marBottom w:val="0"/>
      <w:divBdr>
        <w:top w:val="none" w:sz="0" w:space="0" w:color="auto"/>
        <w:left w:val="none" w:sz="0" w:space="0" w:color="auto"/>
        <w:bottom w:val="none" w:sz="0" w:space="0" w:color="auto"/>
        <w:right w:val="none" w:sz="0" w:space="0" w:color="auto"/>
      </w:divBdr>
    </w:div>
    <w:div w:id="777336185">
      <w:bodyDiv w:val="1"/>
      <w:marLeft w:val="0"/>
      <w:marRight w:val="0"/>
      <w:marTop w:val="0"/>
      <w:marBottom w:val="0"/>
      <w:divBdr>
        <w:top w:val="none" w:sz="0" w:space="0" w:color="auto"/>
        <w:left w:val="none" w:sz="0" w:space="0" w:color="auto"/>
        <w:bottom w:val="none" w:sz="0" w:space="0" w:color="auto"/>
        <w:right w:val="none" w:sz="0" w:space="0" w:color="auto"/>
      </w:divBdr>
    </w:div>
    <w:div w:id="777410800">
      <w:bodyDiv w:val="1"/>
      <w:marLeft w:val="0"/>
      <w:marRight w:val="0"/>
      <w:marTop w:val="0"/>
      <w:marBottom w:val="0"/>
      <w:divBdr>
        <w:top w:val="none" w:sz="0" w:space="0" w:color="auto"/>
        <w:left w:val="none" w:sz="0" w:space="0" w:color="auto"/>
        <w:bottom w:val="none" w:sz="0" w:space="0" w:color="auto"/>
        <w:right w:val="none" w:sz="0" w:space="0" w:color="auto"/>
      </w:divBdr>
    </w:div>
    <w:div w:id="777608017">
      <w:bodyDiv w:val="1"/>
      <w:marLeft w:val="0"/>
      <w:marRight w:val="0"/>
      <w:marTop w:val="0"/>
      <w:marBottom w:val="0"/>
      <w:divBdr>
        <w:top w:val="none" w:sz="0" w:space="0" w:color="auto"/>
        <w:left w:val="none" w:sz="0" w:space="0" w:color="auto"/>
        <w:bottom w:val="none" w:sz="0" w:space="0" w:color="auto"/>
        <w:right w:val="none" w:sz="0" w:space="0" w:color="auto"/>
      </w:divBdr>
    </w:div>
    <w:div w:id="777676782">
      <w:bodyDiv w:val="1"/>
      <w:marLeft w:val="0"/>
      <w:marRight w:val="0"/>
      <w:marTop w:val="0"/>
      <w:marBottom w:val="0"/>
      <w:divBdr>
        <w:top w:val="none" w:sz="0" w:space="0" w:color="auto"/>
        <w:left w:val="none" w:sz="0" w:space="0" w:color="auto"/>
        <w:bottom w:val="none" w:sz="0" w:space="0" w:color="auto"/>
        <w:right w:val="none" w:sz="0" w:space="0" w:color="auto"/>
      </w:divBdr>
    </w:div>
    <w:div w:id="777677061">
      <w:bodyDiv w:val="1"/>
      <w:marLeft w:val="0"/>
      <w:marRight w:val="0"/>
      <w:marTop w:val="0"/>
      <w:marBottom w:val="0"/>
      <w:divBdr>
        <w:top w:val="none" w:sz="0" w:space="0" w:color="auto"/>
        <w:left w:val="none" w:sz="0" w:space="0" w:color="auto"/>
        <w:bottom w:val="none" w:sz="0" w:space="0" w:color="auto"/>
        <w:right w:val="none" w:sz="0" w:space="0" w:color="auto"/>
      </w:divBdr>
    </w:div>
    <w:div w:id="777798722">
      <w:bodyDiv w:val="1"/>
      <w:marLeft w:val="0"/>
      <w:marRight w:val="0"/>
      <w:marTop w:val="0"/>
      <w:marBottom w:val="0"/>
      <w:divBdr>
        <w:top w:val="none" w:sz="0" w:space="0" w:color="auto"/>
        <w:left w:val="none" w:sz="0" w:space="0" w:color="auto"/>
        <w:bottom w:val="none" w:sz="0" w:space="0" w:color="auto"/>
        <w:right w:val="none" w:sz="0" w:space="0" w:color="auto"/>
      </w:divBdr>
    </w:div>
    <w:div w:id="777869217">
      <w:bodyDiv w:val="1"/>
      <w:marLeft w:val="0"/>
      <w:marRight w:val="0"/>
      <w:marTop w:val="0"/>
      <w:marBottom w:val="0"/>
      <w:divBdr>
        <w:top w:val="none" w:sz="0" w:space="0" w:color="auto"/>
        <w:left w:val="none" w:sz="0" w:space="0" w:color="auto"/>
        <w:bottom w:val="none" w:sz="0" w:space="0" w:color="auto"/>
        <w:right w:val="none" w:sz="0" w:space="0" w:color="auto"/>
      </w:divBdr>
    </w:div>
    <w:div w:id="777876081">
      <w:bodyDiv w:val="1"/>
      <w:marLeft w:val="0"/>
      <w:marRight w:val="0"/>
      <w:marTop w:val="0"/>
      <w:marBottom w:val="0"/>
      <w:divBdr>
        <w:top w:val="none" w:sz="0" w:space="0" w:color="auto"/>
        <w:left w:val="none" w:sz="0" w:space="0" w:color="auto"/>
        <w:bottom w:val="none" w:sz="0" w:space="0" w:color="auto"/>
        <w:right w:val="none" w:sz="0" w:space="0" w:color="auto"/>
      </w:divBdr>
    </w:div>
    <w:div w:id="777918520">
      <w:bodyDiv w:val="1"/>
      <w:marLeft w:val="0"/>
      <w:marRight w:val="0"/>
      <w:marTop w:val="0"/>
      <w:marBottom w:val="0"/>
      <w:divBdr>
        <w:top w:val="none" w:sz="0" w:space="0" w:color="auto"/>
        <w:left w:val="none" w:sz="0" w:space="0" w:color="auto"/>
        <w:bottom w:val="none" w:sz="0" w:space="0" w:color="auto"/>
        <w:right w:val="none" w:sz="0" w:space="0" w:color="auto"/>
      </w:divBdr>
    </w:div>
    <w:div w:id="777989701">
      <w:bodyDiv w:val="1"/>
      <w:marLeft w:val="0"/>
      <w:marRight w:val="0"/>
      <w:marTop w:val="0"/>
      <w:marBottom w:val="0"/>
      <w:divBdr>
        <w:top w:val="none" w:sz="0" w:space="0" w:color="auto"/>
        <w:left w:val="none" w:sz="0" w:space="0" w:color="auto"/>
        <w:bottom w:val="none" w:sz="0" w:space="0" w:color="auto"/>
        <w:right w:val="none" w:sz="0" w:space="0" w:color="auto"/>
      </w:divBdr>
    </w:div>
    <w:div w:id="777990587">
      <w:bodyDiv w:val="1"/>
      <w:marLeft w:val="0"/>
      <w:marRight w:val="0"/>
      <w:marTop w:val="0"/>
      <w:marBottom w:val="0"/>
      <w:divBdr>
        <w:top w:val="none" w:sz="0" w:space="0" w:color="auto"/>
        <w:left w:val="none" w:sz="0" w:space="0" w:color="auto"/>
        <w:bottom w:val="none" w:sz="0" w:space="0" w:color="auto"/>
        <w:right w:val="none" w:sz="0" w:space="0" w:color="auto"/>
      </w:divBdr>
    </w:div>
    <w:div w:id="777994413">
      <w:bodyDiv w:val="1"/>
      <w:marLeft w:val="0"/>
      <w:marRight w:val="0"/>
      <w:marTop w:val="0"/>
      <w:marBottom w:val="0"/>
      <w:divBdr>
        <w:top w:val="none" w:sz="0" w:space="0" w:color="auto"/>
        <w:left w:val="none" w:sz="0" w:space="0" w:color="auto"/>
        <w:bottom w:val="none" w:sz="0" w:space="0" w:color="auto"/>
        <w:right w:val="none" w:sz="0" w:space="0" w:color="auto"/>
      </w:divBdr>
    </w:div>
    <w:div w:id="778063113">
      <w:bodyDiv w:val="1"/>
      <w:marLeft w:val="0"/>
      <w:marRight w:val="0"/>
      <w:marTop w:val="0"/>
      <w:marBottom w:val="0"/>
      <w:divBdr>
        <w:top w:val="none" w:sz="0" w:space="0" w:color="auto"/>
        <w:left w:val="none" w:sz="0" w:space="0" w:color="auto"/>
        <w:bottom w:val="none" w:sz="0" w:space="0" w:color="auto"/>
        <w:right w:val="none" w:sz="0" w:space="0" w:color="auto"/>
      </w:divBdr>
    </w:div>
    <w:div w:id="778182201">
      <w:bodyDiv w:val="1"/>
      <w:marLeft w:val="0"/>
      <w:marRight w:val="0"/>
      <w:marTop w:val="0"/>
      <w:marBottom w:val="0"/>
      <w:divBdr>
        <w:top w:val="none" w:sz="0" w:space="0" w:color="auto"/>
        <w:left w:val="none" w:sz="0" w:space="0" w:color="auto"/>
        <w:bottom w:val="none" w:sz="0" w:space="0" w:color="auto"/>
        <w:right w:val="none" w:sz="0" w:space="0" w:color="auto"/>
      </w:divBdr>
    </w:div>
    <w:div w:id="778184635">
      <w:bodyDiv w:val="1"/>
      <w:marLeft w:val="0"/>
      <w:marRight w:val="0"/>
      <w:marTop w:val="0"/>
      <w:marBottom w:val="0"/>
      <w:divBdr>
        <w:top w:val="none" w:sz="0" w:space="0" w:color="auto"/>
        <w:left w:val="none" w:sz="0" w:space="0" w:color="auto"/>
        <w:bottom w:val="none" w:sz="0" w:space="0" w:color="auto"/>
        <w:right w:val="none" w:sz="0" w:space="0" w:color="auto"/>
      </w:divBdr>
    </w:div>
    <w:div w:id="778335149">
      <w:bodyDiv w:val="1"/>
      <w:marLeft w:val="0"/>
      <w:marRight w:val="0"/>
      <w:marTop w:val="0"/>
      <w:marBottom w:val="0"/>
      <w:divBdr>
        <w:top w:val="none" w:sz="0" w:space="0" w:color="auto"/>
        <w:left w:val="none" w:sz="0" w:space="0" w:color="auto"/>
        <w:bottom w:val="none" w:sz="0" w:space="0" w:color="auto"/>
        <w:right w:val="none" w:sz="0" w:space="0" w:color="auto"/>
      </w:divBdr>
    </w:div>
    <w:div w:id="778372302">
      <w:bodyDiv w:val="1"/>
      <w:marLeft w:val="0"/>
      <w:marRight w:val="0"/>
      <w:marTop w:val="0"/>
      <w:marBottom w:val="0"/>
      <w:divBdr>
        <w:top w:val="none" w:sz="0" w:space="0" w:color="auto"/>
        <w:left w:val="none" w:sz="0" w:space="0" w:color="auto"/>
        <w:bottom w:val="none" w:sz="0" w:space="0" w:color="auto"/>
        <w:right w:val="none" w:sz="0" w:space="0" w:color="auto"/>
      </w:divBdr>
    </w:div>
    <w:div w:id="778373565">
      <w:bodyDiv w:val="1"/>
      <w:marLeft w:val="0"/>
      <w:marRight w:val="0"/>
      <w:marTop w:val="0"/>
      <w:marBottom w:val="0"/>
      <w:divBdr>
        <w:top w:val="none" w:sz="0" w:space="0" w:color="auto"/>
        <w:left w:val="none" w:sz="0" w:space="0" w:color="auto"/>
        <w:bottom w:val="none" w:sz="0" w:space="0" w:color="auto"/>
        <w:right w:val="none" w:sz="0" w:space="0" w:color="auto"/>
      </w:divBdr>
    </w:div>
    <w:div w:id="778453900">
      <w:bodyDiv w:val="1"/>
      <w:marLeft w:val="0"/>
      <w:marRight w:val="0"/>
      <w:marTop w:val="0"/>
      <w:marBottom w:val="0"/>
      <w:divBdr>
        <w:top w:val="none" w:sz="0" w:space="0" w:color="auto"/>
        <w:left w:val="none" w:sz="0" w:space="0" w:color="auto"/>
        <w:bottom w:val="none" w:sz="0" w:space="0" w:color="auto"/>
        <w:right w:val="none" w:sz="0" w:space="0" w:color="auto"/>
      </w:divBdr>
    </w:div>
    <w:div w:id="778525551">
      <w:bodyDiv w:val="1"/>
      <w:marLeft w:val="0"/>
      <w:marRight w:val="0"/>
      <w:marTop w:val="0"/>
      <w:marBottom w:val="0"/>
      <w:divBdr>
        <w:top w:val="none" w:sz="0" w:space="0" w:color="auto"/>
        <w:left w:val="none" w:sz="0" w:space="0" w:color="auto"/>
        <w:bottom w:val="none" w:sz="0" w:space="0" w:color="auto"/>
        <w:right w:val="none" w:sz="0" w:space="0" w:color="auto"/>
      </w:divBdr>
    </w:div>
    <w:div w:id="778573113">
      <w:bodyDiv w:val="1"/>
      <w:marLeft w:val="0"/>
      <w:marRight w:val="0"/>
      <w:marTop w:val="0"/>
      <w:marBottom w:val="0"/>
      <w:divBdr>
        <w:top w:val="none" w:sz="0" w:space="0" w:color="auto"/>
        <w:left w:val="none" w:sz="0" w:space="0" w:color="auto"/>
        <w:bottom w:val="none" w:sz="0" w:space="0" w:color="auto"/>
        <w:right w:val="none" w:sz="0" w:space="0" w:color="auto"/>
      </w:divBdr>
    </w:div>
    <w:div w:id="778642307">
      <w:bodyDiv w:val="1"/>
      <w:marLeft w:val="0"/>
      <w:marRight w:val="0"/>
      <w:marTop w:val="0"/>
      <w:marBottom w:val="0"/>
      <w:divBdr>
        <w:top w:val="none" w:sz="0" w:space="0" w:color="auto"/>
        <w:left w:val="none" w:sz="0" w:space="0" w:color="auto"/>
        <w:bottom w:val="none" w:sz="0" w:space="0" w:color="auto"/>
        <w:right w:val="none" w:sz="0" w:space="0" w:color="auto"/>
      </w:divBdr>
    </w:div>
    <w:div w:id="778717291">
      <w:bodyDiv w:val="1"/>
      <w:marLeft w:val="0"/>
      <w:marRight w:val="0"/>
      <w:marTop w:val="0"/>
      <w:marBottom w:val="0"/>
      <w:divBdr>
        <w:top w:val="none" w:sz="0" w:space="0" w:color="auto"/>
        <w:left w:val="none" w:sz="0" w:space="0" w:color="auto"/>
        <w:bottom w:val="none" w:sz="0" w:space="0" w:color="auto"/>
        <w:right w:val="none" w:sz="0" w:space="0" w:color="auto"/>
      </w:divBdr>
    </w:div>
    <w:div w:id="778723105">
      <w:bodyDiv w:val="1"/>
      <w:marLeft w:val="0"/>
      <w:marRight w:val="0"/>
      <w:marTop w:val="0"/>
      <w:marBottom w:val="0"/>
      <w:divBdr>
        <w:top w:val="none" w:sz="0" w:space="0" w:color="auto"/>
        <w:left w:val="none" w:sz="0" w:space="0" w:color="auto"/>
        <w:bottom w:val="none" w:sz="0" w:space="0" w:color="auto"/>
        <w:right w:val="none" w:sz="0" w:space="0" w:color="auto"/>
      </w:divBdr>
    </w:div>
    <w:div w:id="778795369">
      <w:bodyDiv w:val="1"/>
      <w:marLeft w:val="0"/>
      <w:marRight w:val="0"/>
      <w:marTop w:val="0"/>
      <w:marBottom w:val="0"/>
      <w:divBdr>
        <w:top w:val="none" w:sz="0" w:space="0" w:color="auto"/>
        <w:left w:val="none" w:sz="0" w:space="0" w:color="auto"/>
        <w:bottom w:val="none" w:sz="0" w:space="0" w:color="auto"/>
        <w:right w:val="none" w:sz="0" w:space="0" w:color="auto"/>
      </w:divBdr>
    </w:div>
    <w:div w:id="778841139">
      <w:bodyDiv w:val="1"/>
      <w:marLeft w:val="0"/>
      <w:marRight w:val="0"/>
      <w:marTop w:val="0"/>
      <w:marBottom w:val="0"/>
      <w:divBdr>
        <w:top w:val="none" w:sz="0" w:space="0" w:color="auto"/>
        <w:left w:val="none" w:sz="0" w:space="0" w:color="auto"/>
        <w:bottom w:val="none" w:sz="0" w:space="0" w:color="auto"/>
        <w:right w:val="none" w:sz="0" w:space="0" w:color="auto"/>
      </w:divBdr>
    </w:div>
    <w:div w:id="778910136">
      <w:bodyDiv w:val="1"/>
      <w:marLeft w:val="0"/>
      <w:marRight w:val="0"/>
      <w:marTop w:val="0"/>
      <w:marBottom w:val="0"/>
      <w:divBdr>
        <w:top w:val="none" w:sz="0" w:space="0" w:color="auto"/>
        <w:left w:val="none" w:sz="0" w:space="0" w:color="auto"/>
        <w:bottom w:val="none" w:sz="0" w:space="0" w:color="auto"/>
        <w:right w:val="none" w:sz="0" w:space="0" w:color="auto"/>
      </w:divBdr>
    </w:div>
    <w:div w:id="778912541">
      <w:bodyDiv w:val="1"/>
      <w:marLeft w:val="0"/>
      <w:marRight w:val="0"/>
      <w:marTop w:val="0"/>
      <w:marBottom w:val="0"/>
      <w:divBdr>
        <w:top w:val="none" w:sz="0" w:space="0" w:color="auto"/>
        <w:left w:val="none" w:sz="0" w:space="0" w:color="auto"/>
        <w:bottom w:val="none" w:sz="0" w:space="0" w:color="auto"/>
        <w:right w:val="none" w:sz="0" w:space="0" w:color="auto"/>
      </w:divBdr>
    </w:div>
    <w:div w:id="778987742">
      <w:bodyDiv w:val="1"/>
      <w:marLeft w:val="0"/>
      <w:marRight w:val="0"/>
      <w:marTop w:val="0"/>
      <w:marBottom w:val="0"/>
      <w:divBdr>
        <w:top w:val="none" w:sz="0" w:space="0" w:color="auto"/>
        <w:left w:val="none" w:sz="0" w:space="0" w:color="auto"/>
        <w:bottom w:val="none" w:sz="0" w:space="0" w:color="auto"/>
        <w:right w:val="none" w:sz="0" w:space="0" w:color="auto"/>
      </w:divBdr>
    </w:div>
    <w:div w:id="778989459">
      <w:bodyDiv w:val="1"/>
      <w:marLeft w:val="0"/>
      <w:marRight w:val="0"/>
      <w:marTop w:val="0"/>
      <w:marBottom w:val="0"/>
      <w:divBdr>
        <w:top w:val="none" w:sz="0" w:space="0" w:color="auto"/>
        <w:left w:val="none" w:sz="0" w:space="0" w:color="auto"/>
        <w:bottom w:val="none" w:sz="0" w:space="0" w:color="auto"/>
        <w:right w:val="none" w:sz="0" w:space="0" w:color="auto"/>
      </w:divBdr>
    </w:div>
    <w:div w:id="778989657">
      <w:bodyDiv w:val="1"/>
      <w:marLeft w:val="0"/>
      <w:marRight w:val="0"/>
      <w:marTop w:val="0"/>
      <w:marBottom w:val="0"/>
      <w:divBdr>
        <w:top w:val="none" w:sz="0" w:space="0" w:color="auto"/>
        <w:left w:val="none" w:sz="0" w:space="0" w:color="auto"/>
        <w:bottom w:val="none" w:sz="0" w:space="0" w:color="auto"/>
        <w:right w:val="none" w:sz="0" w:space="0" w:color="auto"/>
      </w:divBdr>
    </w:div>
    <w:div w:id="779034529">
      <w:bodyDiv w:val="1"/>
      <w:marLeft w:val="0"/>
      <w:marRight w:val="0"/>
      <w:marTop w:val="0"/>
      <w:marBottom w:val="0"/>
      <w:divBdr>
        <w:top w:val="none" w:sz="0" w:space="0" w:color="auto"/>
        <w:left w:val="none" w:sz="0" w:space="0" w:color="auto"/>
        <w:bottom w:val="none" w:sz="0" w:space="0" w:color="auto"/>
        <w:right w:val="none" w:sz="0" w:space="0" w:color="auto"/>
      </w:divBdr>
    </w:div>
    <w:div w:id="779110201">
      <w:bodyDiv w:val="1"/>
      <w:marLeft w:val="0"/>
      <w:marRight w:val="0"/>
      <w:marTop w:val="0"/>
      <w:marBottom w:val="0"/>
      <w:divBdr>
        <w:top w:val="none" w:sz="0" w:space="0" w:color="auto"/>
        <w:left w:val="none" w:sz="0" w:space="0" w:color="auto"/>
        <w:bottom w:val="none" w:sz="0" w:space="0" w:color="auto"/>
        <w:right w:val="none" w:sz="0" w:space="0" w:color="auto"/>
      </w:divBdr>
    </w:div>
    <w:div w:id="779180079">
      <w:bodyDiv w:val="1"/>
      <w:marLeft w:val="0"/>
      <w:marRight w:val="0"/>
      <w:marTop w:val="0"/>
      <w:marBottom w:val="0"/>
      <w:divBdr>
        <w:top w:val="none" w:sz="0" w:space="0" w:color="auto"/>
        <w:left w:val="none" w:sz="0" w:space="0" w:color="auto"/>
        <w:bottom w:val="none" w:sz="0" w:space="0" w:color="auto"/>
        <w:right w:val="none" w:sz="0" w:space="0" w:color="auto"/>
      </w:divBdr>
    </w:div>
    <w:div w:id="779253158">
      <w:bodyDiv w:val="1"/>
      <w:marLeft w:val="0"/>
      <w:marRight w:val="0"/>
      <w:marTop w:val="0"/>
      <w:marBottom w:val="0"/>
      <w:divBdr>
        <w:top w:val="none" w:sz="0" w:space="0" w:color="auto"/>
        <w:left w:val="none" w:sz="0" w:space="0" w:color="auto"/>
        <w:bottom w:val="none" w:sz="0" w:space="0" w:color="auto"/>
        <w:right w:val="none" w:sz="0" w:space="0" w:color="auto"/>
      </w:divBdr>
    </w:div>
    <w:div w:id="779299548">
      <w:bodyDiv w:val="1"/>
      <w:marLeft w:val="0"/>
      <w:marRight w:val="0"/>
      <w:marTop w:val="0"/>
      <w:marBottom w:val="0"/>
      <w:divBdr>
        <w:top w:val="none" w:sz="0" w:space="0" w:color="auto"/>
        <w:left w:val="none" w:sz="0" w:space="0" w:color="auto"/>
        <w:bottom w:val="none" w:sz="0" w:space="0" w:color="auto"/>
        <w:right w:val="none" w:sz="0" w:space="0" w:color="auto"/>
      </w:divBdr>
    </w:div>
    <w:div w:id="779372101">
      <w:bodyDiv w:val="1"/>
      <w:marLeft w:val="0"/>
      <w:marRight w:val="0"/>
      <w:marTop w:val="0"/>
      <w:marBottom w:val="0"/>
      <w:divBdr>
        <w:top w:val="none" w:sz="0" w:space="0" w:color="auto"/>
        <w:left w:val="none" w:sz="0" w:space="0" w:color="auto"/>
        <w:bottom w:val="none" w:sz="0" w:space="0" w:color="auto"/>
        <w:right w:val="none" w:sz="0" w:space="0" w:color="auto"/>
      </w:divBdr>
    </w:div>
    <w:div w:id="779372333">
      <w:bodyDiv w:val="1"/>
      <w:marLeft w:val="0"/>
      <w:marRight w:val="0"/>
      <w:marTop w:val="0"/>
      <w:marBottom w:val="0"/>
      <w:divBdr>
        <w:top w:val="none" w:sz="0" w:space="0" w:color="auto"/>
        <w:left w:val="none" w:sz="0" w:space="0" w:color="auto"/>
        <w:bottom w:val="none" w:sz="0" w:space="0" w:color="auto"/>
        <w:right w:val="none" w:sz="0" w:space="0" w:color="auto"/>
      </w:divBdr>
    </w:div>
    <w:div w:id="779378624">
      <w:bodyDiv w:val="1"/>
      <w:marLeft w:val="0"/>
      <w:marRight w:val="0"/>
      <w:marTop w:val="0"/>
      <w:marBottom w:val="0"/>
      <w:divBdr>
        <w:top w:val="none" w:sz="0" w:space="0" w:color="auto"/>
        <w:left w:val="none" w:sz="0" w:space="0" w:color="auto"/>
        <w:bottom w:val="none" w:sz="0" w:space="0" w:color="auto"/>
        <w:right w:val="none" w:sz="0" w:space="0" w:color="auto"/>
      </w:divBdr>
    </w:div>
    <w:div w:id="779380333">
      <w:bodyDiv w:val="1"/>
      <w:marLeft w:val="0"/>
      <w:marRight w:val="0"/>
      <w:marTop w:val="0"/>
      <w:marBottom w:val="0"/>
      <w:divBdr>
        <w:top w:val="none" w:sz="0" w:space="0" w:color="auto"/>
        <w:left w:val="none" w:sz="0" w:space="0" w:color="auto"/>
        <w:bottom w:val="none" w:sz="0" w:space="0" w:color="auto"/>
        <w:right w:val="none" w:sz="0" w:space="0" w:color="auto"/>
      </w:divBdr>
    </w:div>
    <w:div w:id="779447848">
      <w:bodyDiv w:val="1"/>
      <w:marLeft w:val="0"/>
      <w:marRight w:val="0"/>
      <w:marTop w:val="0"/>
      <w:marBottom w:val="0"/>
      <w:divBdr>
        <w:top w:val="none" w:sz="0" w:space="0" w:color="auto"/>
        <w:left w:val="none" w:sz="0" w:space="0" w:color="auto"/>
        <w:bottom w:val="none" w:sz="0" w:space="0" w:color="auto"/>
        <w:right w:val="none" w:sz="0" w:space="0" w:color="auto"/>
      </w:divBdr>
    </w:div>
    <w:div w:id="779450537">
      <w:bodyDiv w:val="1"/>
      <w:marLeft w:val="0"/>
      <w:marRight w:val="0"/>
      <w:marTop w:val="0"/>
      <w:marBottom w:val="0"/>
      <w:divBdr>
        <w:top w:val="none" w:sz="0" w:space="0" w:color="auto"/>
        <w:left w:val="none" w:sz="0" w:space="0" w:color="auto"/>
        <w:bottom w:val="none" w:sz="0" w:space="0" w:color="auto"/>
        <w:right w:val="none" w:sz="0" w:space="0" w:color="auto"/>
      </w:divBdr>
    </w:div>
    <w:div w:id="779566287">
      <w:bodyDiv w:val="1"/>
      <w:marLeft w:val="0"/>
      <w:marRight w:val="0"/>
      <w:marTop w:val="0"/>
      <w:marBottom w:val="0"/>
      <w:divBdr>
        <w:top w:val="none" w:sz="0" w:space="0" w:color="auto"/>
        <w:left w:val="none" w:sz="0" w:space="0" w:color="auto"/>
        <w:bottom w:val="none" w:sz="0" w:space="0" w:color="auto"/>
        <w:right w:val="none" w:sz="0" w:space="0" w:color="auto"/>
      </w:divBdr>
    </w:div>
    <w:div w:id="779568608">
      <w:bodyDiv w:val="1"/>
      <w:marLeft w:val="0"/>
      <w:marRight w:val="0"/>
      <w:marTop w:val="0"/>
      <w:marBottom w:val="0"/>
      <w:divBdr>
        <w:top w:val="none" w:sz="0" w:space="0" w:color="auto"/>
        <w:left w:val="none" w:sz="0" w:space="0" w:color="auto"/>
        <w:bottom w:val="none" w:sz="0" w:space="0" w:color="auto"/>
        <w:right w:val="none" w:sz="0" w:space="0" w:color="auto"/>
      </w:divBdr>
    </w:div>
    <w:div w:id="779647332">
      <w:bodyDiv w:val="1"/>
      <w:marLeft w:val="0"/>
      <w:marRight w:val="0"/>
      <w:marTop w:val="0"/>
      <w:marBottom w:val="0"/>
      <w:divBdr>
        <w:top w:val="none" w:sz="0" w:space="0" w:color="auto"/>
        <w:left w:val="none" w:sz="0" w:space="0" w:color="auto"/>
        <w:bottom w:val="none" w:sz="0" w:space="0" w:color="auto"/>
        <w:right w:val="none" w:sz="0" w:space="0" w:color="auto"/>
      </w:divBdr>
    </w:div>
    <w:div w:id="779952253">
      <w:bodyDiv w:val="1"/>
      <w:marLeft w:val="0"/>
      <w:marRight w:val="0"/>
      <w:marTop w:val="0"/>
      <w:marBottom w:val="0"/>
      <w:divBdr>
        <w:top w:val="none" w:sz="0" w:space="0" w:color="auto"/>
        <w:left w:val="none" w:sz="0" w:space="0" w:color="auto"/>
        <w:bottom w:val="none" w:sz="0" w:space="0" w:color="auto"/>
        <w:right w:val="none" w:sz="0" w:space="0" w:color="auto"/>
      </w:divBdr>
    </w:div>
    <w:div w:id="779956506">
      <w:bodyDiv w:val="1"/>
      <w:marLeft w:val="0"/>
      <w:marRight w:val="0"/>
      <w:marTop w:val="0"/>
      <w:marBottom w:val="0"/>
      <w:divBdr>
        <w:top w:val="none" w:sz="0" w:space="0" w:color="auto"/>
        <w:left w:val="none" w:sz="0" w:space="0" w:color="auto"/>
        <w:bottom w:val="none" w:sz="0" w:space="0" w:color="auto"/>
        <w:right w:val="none" w:sz="0" w:space="0" w:color="auto"/>
      </w:divBdr>
    </w:div>
    <w:div w:id="780028142">
      <w:bodyDiv w:val="1"/>
      <w:marLeft w:val="0"/>
      <w:marRight w:val="0"/>
      <w:marTop w:val="0"/>
      <w:marBottom w:val="0"/>
      <w:divBdr>
        <w:top w:val="none" w:sz="0" w:space="0" w:color="auto"/>
        <w:left w:val="none" w:sz="0" w:space="0" w:color="auto"/>
        <w:bottom w:val="none" w:sz="0" w:space="0" w:color="auto"/>
        <w:right w:val="none" w:sz="0" w:space="0" w:color="auto"/>
      </w:divBdr>
    </w:div>
    <w:div w:id="780033679">
      <w:bodyDiv w:val="1"/>
      <w:marLeft w:val="0"/>
      <w:marRight w:val="0"/>
      <w:marTop w:val="0"/>
      <w:marBottom w:val="0"/>
      <w:divBdr>
        <w:top w:val="none" w:sz="0" w:space="0" w:color="auto"/>
        <w:left w:val="none" w:sz="0" w:space="0" w:color="auto"/>
        <w:bottom w:val="none" w:sz="0" w:space="0" w:color="auto"/>
        <w:right w:val="none" w:sz="0" w:space="0" w:color="auto"/>
      </w:divBdr>
    </w:div>
    <w:div w:id="780151481">
      <w:bodyDiv w:val="1"/>
      <w:marLeft w:val="0"/>
      <w:marRight w:val="0"/>
      <w:marTop w:val="0"/>
      <w:marBottom w:val="0"/>
      <w:divBdr>
        <w:top w:val="none" w:sz="0" w:space="0" w:color="auto"/>
        <w:left w:val="none" w:sz="0" w:space="0" w:color="auto"/>
        <w:bottom w:val="none" w:sz="0" w:space="0" w:color="auto"/>
        <w:right w:val="none" w:sz="0" w:space="0" w:color="auto"/>
      </w:divBdr>
    </w:div>
    <w:div w:id="780153442">
      <w:bodyDiv w:val="1"/>
      <w:marLeft w:val="0"/>
      <w:marRight w:val="0"/>
      <w:marTop w:val="0"/>
      <w:marBottom w:val="0"/>
      <w:divBdr>
        <w:top w:val="none" w:sz="0" w:space="0" w:color="auto"/>
        <w:left w:val="none" w:sz="0" w:space="0" w:color="auto"/>
        <w:bottom w:val="none" w:sz="0" w:space="0" w:color="auto"/>
        <w:right w:val="none" w:sz="0" w:space="0" w:color="auto"/>
      </w:divBdr>
    </w:div>
    <w:div w:id="780295526">
      <w:bodyDiv w:val="1"/>
      <w:marLeft w:val="0"/>
      <w:marRight w:val="0"/>
      <w:marTop w:val="0"/>
      <w:marBottom w:val="0"/>
      <w:divBdr>
        <w:top w:val="none" w:sz="0" w:space="0" w:color="auto"/>
        <w:left w:val="none" w:sz="0" w:space="0" w:color="auto"/>
        <w:bottom w:val="none" w:sz="0" w:space="0" w:color="auto"/>
        <w:right w:val="none" w:sz="0" w:space="0" w:color="auto"/>
      </w:divBdr>
    </w:div>
    <w:div w:id="780298111">
      <w:bodyDiv w:val="1"/>
      <w:marLeft w:val="0"/>
      <w:marRight w:val="0"/>
      <w:marTop w:val="0"/>
      <w:marBottom w:val="0"/>
      <w:divBdr>
        <w:top w:val="none" w:sz="0" w:space="0" w:color="auto"/>
        <w:left w:val="none" w:sz="0" w:space="0" w:color="auto"/>
        <w:bottom w:val="none" w:sz="0" w:space="0" w:color="auto"/>
        <w:right w:val="none" w:sz="0" w:space="0" w:color="auto"/>
      </w:divBdr>
    </w:div>
    <w:div w:id="780414021">
      <w:bodyDiv w:val="1"/>
      <w:marLeft w:val="0"/>
      <w:marRight w:val="0"/>
      <w:marTop w:val="0"/>
      <w:marBottom w:val="0"/>
      <w:divBdr>
        <w:top w:val="none" w:sz="0" w:space="0" w:color="auto"/>
        <w:left w:val="none" w:sz="0" w:space="0" w:color="auto"/>
        <w:bottom w:val="none" w:sz="0" w:space="0" w:color="auto"/>
        <w:right w:val="none" w:sz="0" w:space="0" w:color="auto"/>
      </w:divBdr>
    </w:div>
    <w:div w:id="780418080">
      <w:bodyDiv w:val="1"/>
      <w:marLeft w:val="0"/>
      <w:marRight w:val="0"/>
      <w:marTop w:val="0"/>
      <w:marBottom w:val="0"/>
      <w:divBdr>
        <w:top w:val="none" w:sz="0" w:space="0" w:color="auto"/>
        <w:left w:val="none" w:sz="0" w:space="0" w:color="auto"/>
        <w:bottom w:val="none" w:sz="0" w:space="0" w:color="auto"/>
        <w:right w:val="none" w:sz="0" w:space="0" w:color="auto"/>
      </w:divBdr>
    </w:div>
    <w:div w:id="780421094">
      <w:bodyDiv w:val="1"/>
      <w:marLeft w:val="0"/>
      <w:marRight w:val="0"/>
      <w:marTop w:val="0"/>
      <w:marBottom w:val="0"/>
      <w:divBdr>
        <w:top w:val="none" w:sz="0" w:space="0" w:color="auto"/>
        <w:left w:val="none" w:sz="0" w:space="0" w:color="auto"/>
        <w:bottom w:val="none" w:sz="0" w:space="0" w:color="auto"/>
        <w:right w:val="none" w:sz="0" w:space="0" w:color="auto"/>
      </w:divBdr>
    </w:div>
    <w:div w:id="780491835">
      <w:bodyDiv w:val="1"/>
      <w:marLeft w:val="0"/>
      <w:marRight w:val="0"/>
      <w:marTop w:val="0"/>
      <w:marBottom w:val="0"/>
      <w:divBdr>
        <w:top w:val="none" w:sz="0" w:space="0" w:color="auto"/>
        <w:left w:val="none" w:sz="0" w:space="0" w:color="auto"/>
        <w:bottom w:val="none" w:sz="0" w:space="0" w:color="auto"/>
        <w:right w:val="none" w:sz="0" w:space="0" w:color="auto"/>
      </w:divBdr>
    </w:div>
    <w:div w:id="780615375">
      <w:bodyDiv w:val="1"/>
      <w:marLeft w:val="0"/>
      <w:marRight w:val="0"/>
      <w:marTop w:val="0"/>
      <w:marBottom w:val="0"/>
      <w:divBdr>
        <w:top w:val="none" w:sz="0" w:space="0" w:color="auto"/>
        <w:left w:val="none" w:sz="0" w:space="0" w:color="auto"/>
        <w:bottom w:val="none" w:sz="0" w:space="0" w:color="auto"/>
        <w:right w:val="none" w:sz="0" w:space="0" w:color="auto"/>
      </w:divBdr>
    </w:div>
    <w:div w:id="780684441">
      <w:bodyDiv w:val="1"/>
      <w:marLeft w:val="0"/>
      <w:marRight w:val="0"/>
      <w:marTop w:val="0"/>
      <w:marBottom w:val="0"/>
      <w:divBdr>
        <w:top w:val="none" w:sz="0" w:space="0" w:color="auto"/>
        <w:left w:val="none" w:sz="0" w:space="0" w:color="auto"/>
        <w:bottom w:val="none" w:sz="0" w:space="0" w:color="auto"/>
        <w:right w:val="none" w:sz="0" w:space="0" w:color="auto"/>
      </w:divBdr>
    </w:div>
    <w:div w:id="780688704">
      <w:bodyDiv w:val="1"/>
      <w:marLeft w:val="0"/>
      <w:marRight w:val="0"/>
      <w:marTop w:val="0"/>
      <w:marBottom w:val="0"/>
      <w:divBdr>
        <w:top w:val="none" w:sz="0" w:space="0" w:color="auto"/>
        <w:left w:val="none" w:sz="0" w:space="0" w:color="auto"/>
        <w:bottom w:val="none" w:sz="0" w:space="0" w:color="auto"/>
        <w:right w:val="none" w:sz="0" w:space="0" w:color="auto"/>
      </w:divBdr>
    </w:div>
    <w:div w:id="780690737">
      <w:bodyDiv w:val="1"/>
      <w:marLeft w:val="0"/>
      <w:marRight w:val="0"/>
      <w:marTop w:val="0"/>
      <w:marBottom w:val="0"/>
      <w:divBdr>
        <w:top w:val="none" w:sz="0" w:space="0" w:color="auto"/>
        <w:left w:val="none" w:sz="0" w:space="0" w:color="auto"/>
        <w:bottom w:val="none" w:sz="0" w:space="0" w:color="auto"/>
        <w:right w:val="none" w:sz="0" w:space="0" w:color="auto"/>
      </w:divBdr>
    </w:div>
    <w:div w:id="780731750">
      <w:bodyDiv w:val="1"/>
      <w:marLeft w:val="0"/>
      <w:marRight w:val="0"/>
      <w:marTop w:val="0"/>
      <w:marBottom w:val="0"/>
      <w:divBdr>
        <w:top w:val="none" w:sz="0" w:space="0" w:color="auto"/>
        <w:left w:val="none" w:sz="0" w:space="0" w:color="auto"/>
        <w:bottom w:val="none" w:sz="0" w:space="0" w:color="auto"/>
        <w:right w:val="none" w:sz="0" w:space="0" w:color="auto"/>
      </w:divBdr>
    </w:div>
    <w:div w:id="780756954">
      <w:bodyDiv w:val="1"/>
      <w:marLeft w:val="0"/>
      <w:marRight w:val="0"/>
      <w:marTop w:val="0"/>
      <w:marBottom w:val="0"/>
      <w:divBdr>
        <w:top w:val="none" w:sz="0" w:space="0" w:color="auto"/>
        <w:left w:val="none" w:sz="0" w:space="0" w:color="auto"/>
        <w:bottom w:val="none" w:sz="0" w:space="0" w:color="auto"/>
        <w:right w:val="none" w:sz="0" w:space="0" w:color="auto"/>
      </w:divBdr>
    </w:div>
    <w:div w:id="780799721">
      <w:bodyDiv w:val="1"/>
      <w:marLeft w:val="0"/>
      <w:marRight w:val="0"/>
      <w:marTop w:val="0"/>
      <w:marBottom w:val="0"/>
      <w:divBdr>
        <w:top w:val="none" w:sz="0" w:space="0" w:color="auto"/>
        <w:left w:val="none" w:sz="0" w:space="0" w:color="auto"/>
        <w:bottom w:val="none" w:sz="0" w:space="0" w:color="auto"/>
        <w:right w:val="none" w:sz="0" w:space="0" w:color="auto"/>
      </w:divBdr>
    </w:div>
    <w:div w:id="780800614">
      <w:bodyDiv w:val="1"/>
      <w:marLeft w:val="0"/>
      <w:marRight w:val="0"/>
      <w:marTop w:val="0"/>
      <w:marBottom w:val="0"/>
      <w:divBdr>
        <w:top w:val="none" w:sz="0" w:space="0" w:color="auto"/>
        <w:left w:val="none" w:sz="0" w:space="0" w:color="auto"/>
        <w:bottom w:val="none" w:sz="0" w:space="0" w:color="auto"/>
        <w:right w:val="none" w:sz="0" w:space="0" w:color="auto"/>
      </w:divBdr>
    </w:div>
    <w:div w:id="780804061">
      <w:bodyDiv w:val="1"/>
      <w:marLeft w:val="0"/>
      <w:marRight w:val="0"/>
      <w:marTop w:val="0"/>
      <w:marBottom w:val="0"/>
      <w:divBdr>
        <w:top w:val="none" w:sz="0" w:space="0" w:color="auto"/>
        <w:left w:val="none" w:sz="0" w:space="0" w:color="auto"/>
        <w:bottom w:val="none" w:sz="0" w:space="0" w:color="auto"/>
        <w:right w:val="none" w:sz="0" w:space="0" w:color="auto"/>
      </w:divBdr>
    </w:div>
    <w:div w:id="780876869">
      <w:bodyDiv w:val="1"/>
      <w:marLeft w:val="0"/>
      <w:marRight w:val="0"/>
      <w:marTop w:val="0"/>
      <w:marBottom w:val="0"/>
      <w:divBdr>
        <w:top w:val="none" w:sz="0" w:space="0" w:color="auto"/>
        <w:left w:val="none" w:sz="0" w:space="0" w:color="auto"/>
        <w:bottom w:val="none" w:sz="0" w:space="0" w:color="auto"/>
        <w:right w:val="none" w:sz="0" w:space="0" w:color="auto"/>
      </w:divBdr>
    </w:div>
    <w:div w:id="780880594">
      <w:bodyDiv w:val="1"/>
      <w:marLeft w:val="0"/>
      <w:marRight w:val="0"/>
      <w:marTop w:val="0"/>
      <w:marBottom w:val="0"/>
      <w:divBdr>
        <w:top w:val="none" w:sz="0" w:space="0" w:color="auto"/>
        <w:left w:val="none" w:sz="0" w:space="0" w:color="auto"/>
        <w:bottom w:val="none" w:sz="0" w:space="0" w:color="auto"/>
        <w:right w:val="none" w:sz="0" w:space="0" w:color="auto"/>
      </w:divBdr>
    </w:div>
    <w:div w:id="780994081">
      <w:bodyDiv w:val="1"/>
      <w:marLeft w:val="0"/>
      <w:marRight w:val="0"/>
      <w:marTop w:val="0"/>
      <w:marBottom w:val="0"/>
      <w:divBdr>
        <w:top w:val="none" w:sz="0" w:space="0" w:color="auto"/>
        <w:left w:val="none" w:sz="0" w:space="0" w:color="auto"/>
        <w:bottom w:val="none" w:sz="0" w:space="0" w:color="auto"/>
        <w:right w:val="none" w:sz="0" w:space="0" w:color="auto"/>
      </w:divBdr>
    </w:div>
    <w:div w:id="781002292">
      <w:bodyDiv w:val="1"/>
      <w:marLeft w:val="0"/>
      <w:marRight w:val="0"/>
      <w:marTop w:val="0"/>
      <w:marBottom w:val="0"/>
      <w:divBdr>
        <w:top w:val="none" w:sz="0" w:space="0" w:color="auto"/>
        <w:left w:val="none" w:sz="0" w:space="0" w:color="auto"/>
        <w:bottom w:val="none" w:sz="0" w:space="0" w:color="auto"/>
        <w:right w:val="none" w:sz="0" w:space="0" w:color="auto"/>
      </w:divBdr>
    </w:div>
    <w:div w:id="781073683">
      <w:bodyDiv w:val="1"/>
      <w:marLeft w:val="0"/>
      <w:marRight w:val="0"/>
      <w:marTop w:val="0"/>
      <w:marBottom w:val="0"/>
      <w:divBdr>
        <w:top w:val="none" w:sz="0" w:space="0" w:color="auto"/>
        <w:left w:val="none" w:sz="0" w:space="0" w:color="auto"/>
        <w:bottom w:val="none" w:sz="0" w:space="0" w:color="auto"/>
        <w:right w:val="none" w:sz="0" w:space="0" w:color="auto"/>
      </w:divBdr>
    </w:div>
    <w:div w:id="781147169">
      <w:bodyDiv w:val="1"/>
      <w:marLeft w:val="0"/>
      <w:marRight w:val="0"/>
      <w:marTop w:val="0"/>
      <w:marBottom w:val="0"/>
      <w:divBdr>
        <w:top w:val="none" w:sz="0" w:space="0" w:color="auto"/>
        <w:left w:val="none" w:sz="0" w:space="0" w:color="auto"/>
        <w:bottom w:val="none" w:sz="0" w:space="0" w:color="auto"/>
        <w:right w:val="none" w:sz="0" w:space="0" w:color="auto"/>
      </w:divBdr>
    </w:div>
    <w:div w:id="781152774">
      <w:bodyDiv w:val="1"/>
      <w:marLeft w:val="0"/>
      <w:marRight w:val="0"/>
      <w:marTop w:val="0"/>
      <w:marBottom w:val="0"/>
      <w:divBdr>
        <w:top w:val="none" w:sz="0" w:space="0" w:color="auto"/>
        <w:left w:val="none" w:sz="0" w:space="0" w:color="auto"/>
        <w:bottom w:val="none" w:sz="0" w:space="0" w:color="auto"/>
        <w:right w:val="none" w:sz="0" w:space="0" w:color="auto"/>
      </w:divBdr>
    </w:div>
    <w:div w:id="781218984">
      <w:bodyDiv w:val="1"/>
      <w:marLeft w:val="0"/>
      <w:marRight w:val="0"/>
      <w:marTop w:val="0"/>
      <w:marBottom w:val="0"/>
      <w:divBdr>
        <w:top w:val="none" w:sz="0" w:space="0" w:color="auto"/>
        <w:left w:val="none" w:sz="0" w:space="0" w:color="auto"/>
        <w:bottom w:val="none" w:sz="0" w:space="0" w:color="auto"/>
        <w:right w:val="none" w:sz="0" w:space="0" w:color="auto"/>
      </w:divBdr>
    </w:div>
    <w:div w:id="781221167">
      <w:bodyDiv w:val="1"/>
      <w:marLeft w:val="0"/>
      <w:marRight w:val="0"/>
      <w:marTop w:val="0"/>
      <w:marBottom w:val="0"/>
      <w:divBdr>
        <w:top w:val="none" w:sz="0" w:space="0" w:color="auto"/>
        <w:left w:val="none" w:sz="0" w:space="0" w:color="auto"/>
        <w:bottom w:val="none" w:sz="0" w:space="0" w:color="auto"/>
        <w:right w:val="none" w:sz="0" w:space="0" w:color="auto"/>
      </w:divBdr>
    </w:div>
    <w:div w:id="781386576">
      <w:bodyDiv w:val="1"/>
      <w:marLeft w:val="0"/>
      <w:marRight w:val="0"/>
      <w:marTop w:val="0"/>
      <w:marBottom w:val="0"/>
      <w:divBdr>
        <w:top w:val="none" w:sz="0" w:space="0" w:color="auto"/>
        <w:left w:val="none" w:sz="0" w:space="0" w:color="auto"/>
        <w:bottom w:val="none" w:sz="0" w:space="0" w:color="auto"/>
        <w:right w:val="none" w:sz="0" w:space="0" w:color="auto"/>
      </w:divBdr>
    </w:div>
    <w:div w:id="781414749">
      <w:bodyDiv w:val="1"/>
      <w:marLeft w:val="0"/>
      <w:marRight w:val="0"/>
      <w:marTop w:val="0"/>
      <w:marBottom w:val="0"/>
      <w:divBdr>
        <w:top w:val="none" w:sz="0" w:space="0" w:color="auto"/>
        <w:left w:val="none" w:sz="0" w:space="0" w:color="auto"/>
        <w:bottom w:val="none" w:sz="0" w:space="0" w:color="auto"/>
        <w:right w:val="none" w:sz="0" w:space="0" w:color="auto"/>
      </w:divBdr>
    </w:div>
    <w:div w:id="781415241">
      <w:bodyDiv w:val="1"/>
      <w:marLeft w:val="0"/>
      <w:marRight w:val="0"/>
      <w:marTop w:val="0"/>
      <w:marBottom w:val="0"/>
      <w:divBdr>
        <w:top w:val="none" w:sz="0" w:space="0" w:color="auto"/>
        <w:left w:val="none" w:sz="0" w:space="0" w:color="auto"/>
        <w:bottom w:val="none" w:sz="0" w:space="0" w:color="auto"/>
        <w:right w:val="none" w:sz="0" w:space="0" w:color="auto"/>
      </w:divBdr>
    </w:div>
    <w:div w:id="781607376">
      <w:bodyDiv w:val="1"/>
      <w:marLeft w:val="0"/>
      <w:marRight w:val="0"/>
      <w:marTop w:val="0"/>
      <w:marBottom w:val="0"/>
      <w:divBdr>
        <w:top w:val="none" w:sz="0" w:space="0" w:color="auto"/>
        <w:left w:val="none" w:sz="0" w:space="0" w:color="auto"/>
        <w:bottom w:val="none" w:sz="0" w:space="0" w:color="auto"/>
        <w:right w:val="none" w:sz="0" w:space="0" w:color="auto"/>
      </w:divBdr>
    </w:div>
    <w:div w:id="781655415">
      <w:bodyDiv w:val="1"/>
      <w:marLeft w:val="0"/>
      <w:marRight w:val="0"/>
      <w:marTop w:val="0"/>
      <w:marBottom w:val="0"/>
      <w:divBdr>
        <w:top w:val="none" w:sz="0" w:space="0" w:color="auto"/>
        <w:left w:val="none" w:sz="0" w:space="0" w:color="auto"/>
        <w:bottom w:val="none" w:sz="0" w:space="0" w:color="auto"/>
        <w:right w:val="none" w:sz="0" w:space="0" w:color="auto"/>
      </w:divBdr>
    </w:div>
    <w:div w:id="781725350">
      <w:bodyDiv w:val="1"/>
      <w:marLeft w:val="0"/>
      <w:marRight w:val="0"/>
      <w:marTop w:val="0"/>
      <w:marBottom w:val="0"/>
      <w:divBdr>
        <w:top w:val="none" w:sz="0" w:space="0" w:color="auto"/>
        <w:left w:val="none" w:sz="0" w:space="0" w:color="auto"/>
        <w:bottom w:val="none" w:sz="0" w:space="0" w:color="auto"/>
        <w:right w:val="none" w:sz="0" w:space="0" w:color="auto"/>
      </w:divBdr>
    </w:div>
    <w:div w:id="781800611">
      <w:bodyDiv w:val="1"/>
      <w:marLeft w:val="0"/>
      <w:marRight w:val="0"/>
      <w:marTop w:val="0"/>
      <w:marBottom w:val="0"/>
      <w:divBdr>
        <w:top w:val="none" w:sz="0" w:space="0" w:color="auto"/>
        <w:left w:val="none" w:sz="0" w:space="0" w:color="auto"/>
        <w:bottom w:val="none" w:sz="0" w:space="0" w:color="auto"/>
        <w:right w:val="none" w:sz="0" w:space="0" w:color="auto"/>
      </w:divBdr>
    </w:div>
    <w:div w:id="781846819">
      <w:bodyDiv w:val="1"/>
      <w:marLeft w:val="0"/>
      <w:marRight w:val="0"/>
      <w:marTop w:val="0"/>
      <w:marBottom w:val="0"/>
      <w:divBdr>
        <w:top w:val="none" w:sz="0" w:space="0" w:color="auto"/>
        <w:left w:val="none" w:sz="0" w:space="0" w:color="auto"/>
        <w:bottom w:val="none" w:sz="0" w:space="0" w:color="auto"/>
        <w:right w:val="none" w:sz="0" w:space="0" w:color="auto"/>
      </w:divBdr>
    </w:div>
    <w:div w:id="781847216">
      <w:bodyDiv w:val="1"/>
      <w:marLeft w:val="0"/>
      <w:marRight w:val="0"/>
      <w:marTop w:val="0"/>
      <w:marBottom w:val="0"/>
      <w:divBdr>
        <w:top w:val="none" w:sz="0" w:space="0" w:color="auto"/>
        <w:left w:val="none" w:sz="0" w:space="0" w:color="auto"/>
        <w:bottom w:val="none" w:sz="0" w:space="0" w:color="auto"/>
        <w:right w:val="none" w:sz="0" w:space="0" w:color="auto"/>
      </w:divBdr>
    </w:div>
    <w:div w:id="781874106">
      <w:bodyDiv w:val="1"/>
      <w:marLeft w:val="0"/>
      <w:marRight w:val="0"/>
      <w:marTop w:val="0"/>
      <w:marBottom w:val="0"/>
      <w:divBdr>
        <w:top w:val="none" w:sz="0" w:space="0" w:color="auto"/>
        <w:left w:val="none" w:sz="0" w:space="0" w:color="auto"/>
        <w:bottom w:val="none" w:sz="0" w:space="0" w:color="auto"/>
        <w:right w:val="none" w:sz="0" w:space="0" w:color="auto"/>
      </w:divBdr>
    </w:div>
    <w:div w:id="781917858">
      <w:bodyDiv w:val="1"/>
      <w:marLeft w:val="0"/>
      <w:marRight w:val="0"/>
      <w:marTop w:val="0"/>
      <w:marBottom w:val="0"/>
      <w:divBdr>
        <w:top w:val="none" w:sz="0" w:space="0" w:color="auto"/>
        <w:left w:val="none" w:sz="0" w:space="0" w:color="auto"/>
        <w:bottom w:val="none" w:sz="0" w:space="0" w:color="auto"/>
        <w:right w:val="none" w:sz="0" w:space="0" w:color="auto"/>
      </w:divBdr>
    </w:div>
    <w:div w:id="781918251">
      <w:bodyDiv w:val="1"/>
      <w:marLeft w:val="0"/>
      <w:marRight w:val="0"/>
      <w:marTop w:val="0"/>
      <w:marBottom w:val="0"/>
      <w:divBdr>
        <w:top w:val="none" w:sz="0" w:space="0" w:color="auto"/>
        <w:left w:val="none" w:sz="0" w:space="0" w:color="auto"/>
        <w:bottom w:val="none" w:sz="0" w:space="0" w:color="auto"/>
        <w:right w:val="none" w:sz="0" w:space="0" w:color="auto"/>
      </w:divBdr>
    </w:div>
    <w:div w:id="781921394">
      <w:bodyDiv w:val="1"/>
      <w:marLeft w:val="0"/>
      <w:marRight w:val="0"/>
      <w:marTop w:val="0"/>
      <w:marBottom w:val="0"/>
      <w:divBdr>
        <w:top w:val="none" w:sz="0" w:space="0" w:color="auto"/>
        <w:left w:val="none" w:sz="0" w:space="0" w:color="auto"/>
        <w:bottom w:val="none" w:sz="0" w:space="0" w:color="auto"/>
        <w:right w:val="none" w:sz="0" w:space="0" w:color="auto"/>
      </w:divBdr>
    </w:div>
    <w:div w:id="782041364">
      <w:bodyDiv w:val="1"/>
      <w:marLeft w:val="0"/>
      <w:marRight w:val="0"/>
      <w:marTop w:val="0"/>
      <w:marBottom w:val="0"/>
      <w:divBdr>
        <w:top w:val="none" w:sz="0" w:space="0" w:color="auto"/>
        <w:left w:val="none" w:sz="0" w:space="0" w:color="auto"/>
        <w:bottom w:val="none" w:sz="0" w:space="0" w:color="auto"/>
        <w:right w:val="none" w:sz="0" w:space="0" w:color="auto"/>
      </w:divBdr>
    </w:div>
    <w:div w:id="782111726">
      <w:bodyDiv w:val="1"/>
      <w:marLeft w:val="0"/>
      <w:marRight w:val="0"/>
      <w:marTop w:val="0"/>
      <w:marBottom w:val="0"/>
      <w:divBdr>
        <w:top w:val="none" w:sz="0" w:space="0" w:color="auto"/>
        <w:left w:val="none" w:sz="0" w:space="0" w:color="auto"/>
        <w:bottom w:val="none" w:sz="0" w:space="0" w:color="auto"/>
        <w:right w:val="none" w:sz="0" w:space="0" w:color="auto"/>
      </w:divBdr>
    </w:div>
    <w:div w:id="782187848">
      <w:bodyDiv w:val="1"/>
      <w:marLeft w:val="0"/>
      <w:marRight w:val="0"/>
      <w:marTop w:val="0"/>
      <w:marBottom w:val="0"/>
      <w:divBdr>
        <w:top w:val="none" w:sz="0" w:space="0" w:color="auto"/>
        <w:left w:val="none" w:sz="0" w:space="0" w:color="auto"/>
        <w:bottom w:val="none" w:sz="0" w:space="0" w:color="auto"/>
        <w:right w:val="none" w:sz="0" w:space="0" w:color="auto"/>
      </w:divBdr>
    </w:div>
    <w:div w:id="782191196">
      <w:bodyDiv w:val="1"/>
      <w:marLeft w:val="0"/>
      <w:marRight w:val="0"/>
      <w:marTop w:val="0"/>
      <w:marBottom w:val="0"/>
      <w:divBdr>
        <w:top w:val="none" w:sz="0" w:space="0" w:color="auto"/>
        <w:left w:val="none" w:sz="0" w:space="0" w:color="auto"/>
        <w:bottom w:val="none" w:sz="0" w:space="0" w:color="auto"/>
        <w:right w:val="none" w:sz="0" w:space="0" w:color="auto"/>
      </w:divBdr>
    </w:div>
    <w:div w:id="782193441">
      <w:bodyDiv w:val="1"/>
      <w:marLeft w:val="0"/>
      <w:marRight w:val="0"/>
      <w:marTop w:val="0"/>
      <w:marBottom w:val="0"/>
      <w:divBdr>
        <w:top w:val="none" w:sz="0" w:space="0" w:color="auto"/>
        <w:left w:val="none" w:sz="0" w:space="0" w:color="auto"/>
        <w:bottom w:val="none" w:sz="0" w:space="0" w:color="auto"/>
        <w:right w:val="none" w:sz="0" w:space="0" w:color="auto"/>
      </w:divBdr>
    </w:div>
    <w:div w:id="782263682">
      <w:bodyDiv w:val="1"/>
      <w:marLeft w:val="0"/>
      <w:marRight w:val="0"/>
      <w:marTop w:val="0"/>
      <w:marBottom w:val="0"/>
      <w:divBdr>
        <w:top w:val="none" w:sz="0" w:space="0" w:color="auto"/>
        <w:left w:val="none" w:sz="0" w:space="0" w:color="auto"/>
        <w:bottom w:val="none" w:sz="0" w:space="0" w:color="auto"/>
        <w:right w:val="none" w:sz="0" w:space="0" w:color="auto"/>
      </w:divBdr>
    </w:div>
    <w:div w:id="782265151">
      <w:bodyDiv w:val="1"/>
      <w:marLeft w:val="0"/>
      <w:marRight w:val="0"/>
      <w:marTop w:val="0"/>
      <w:marBottom w:val="0"/>
      <w:divBdr>
        <w:top w:val="none" w:sz="0" w:space="0" w:color="auto"/>
        <w:left w:val="none" w:sz="0" w:space="0" w:color="auto"/>
        <w:bottom w:val="none" w:sz="0" w:space="0" w:color="auto"/>
        <w:right w:val="none" w:sz="0" w:space="0" w:color="auto"/>
      </w:divBdr>
    </w:div>
    <w:div w:id="782303486">
      <w:bodyDiv w:val="1"/>
      <w:marLeft w:val="0"/>
      <w:marRight w:val="0"/>
      <w:marTop w:val="0"/>
      <w:marBottom w:val="0"/>
      <w:divBdr>
        <w:top w:val="none" w:sz="0" w:space="0" w:color="auto"/>
        <w:left w:val="none" w:sz="0" w:space="0" w:color="auto"/>
        <w:bottom w:val="none" w:sz="0" w:space="0" w:color="auto"/>
        <w:right w:val="none" w:sz="0" w:space="0" w:color="auto"/>
      </w:divBdr>
    </w:div>
    <w:div w:id="782306733">
      <w:bodyDiv w:val="1"/>
      <w:marLeft w:val="0"/>
      <w:marRight w:val="0"/>
      <w:marTop w:val="0"/>
      <w:marBottom w:val="0"/>
      <w:divBdr>
        <w:top w:val="none" w:sz="0" w:space="0" w:color="auto"/>
        <w:left w:val="none" w:sz="0" w:space="0" w:color="auto"/>
        <w:bottom w:val="none" w:sz="0" w:space="0" w:color="auto"/>
        <w:right w:val="none" w:sz="0" w:space="0" w:color="auto"/>
      </w:divBdr>
    </w:div>
    <w:div w:id="782307189">
      <w:bodyDiv w:val="1"/>
      <w:marLeft w:val="0"/>
      <w:marRight w:val="0"/>
      <w:marTop w:val="0"/>
      <w:marBottom w:val="0"/>
      <w:divBdr>
        <w:top w:val="none" w:sz="0" w:space="0" w:color="auto"/>
        <w:left w:val="none" w:sz="0" w:space="0" w:color="auto"/>
        <w:bottom w:val="none" w:sz="0" w:space="0" w:color="auto"/>
        <w:right w:val="none" w:sz="0" w:space="0" w:color="auto"/>
      </w:divBdr>
    </w:div>
    <w:div w:id="782309091">
      <w:bodyDiv w:val="1"/>
      <w:marLeft w:val="0"/>
      <w:marRight w:val="0"/>
      <w:marTop w:val="0"/>
      <w:marBottom w:val="0"/>
      <w:divBdr>
        <w:top w:val="none" w:sz="0" w:space="0" w:color="auto"/>
        <w:left w:val="none" w:sz="0" w:space="0" w:color="auto"/>
        <w:bottom w:val="none" w:sz="0" w:space="0" w:color="auto"/>
        <w:right w:val="none" w:sz="0" w:space="0" w:color="auto"/>
      </w:divBdr>
    </w:div>
    <w:div w:id="782386539">
      <w:bodyDiv w:val="1"/>
      <w:marLeft w:val="0"/>
      <w:marRight w:val="0"/>
      <w:marTop w:val="0"/>
      <w:marBottom w:val="0"/>
      <w:divBdr>
        <w:top w:val="none" w:sz="0" w:space="0" w:color="auto"/>
        <w:left w:val="none" w:sz="0" w:space="0" w:color="auto"/>
        <w:bottom w:val="none" w:sz="0" w:space="0" w:color="auto"/>
        <w:right w:val="none" w:sz="0" w:space="0" w:color="auto"/>
      </w:divBdr>
    </w:div>
    <w:div w:id="782454488">
      <w:bodyDiv w:val="1"/>
      <w:marLeft w:val="0"/>
      <w:marRight w:val="0"/>
      <w:marTop w:val="0"/>
      <w:marBottom w:val="0"/>
      <w:divBdr>
        <w:top w:val="none" w:sz="0" w:space="0" w:color="auto"/>
        <w:left w:val="none" w:sz="0" w:space="0" w:color="auto"/>
        <w:bottom w:val="none" w:sz="0" w:space="0" w:color="auto"/>
        <w:right w:val="none" w:sz="0" w:space="0" w:color="auto"/>
      </w:divBdr>
    </w:div>
    <w:div w:id="782457108">
      <w:bodyDiv w:val="1"/>
      <w:marLeft w:val="0"/>
      <w:marRight w:val="0"/>
      <w:marTop w:val="0"/>
      <w:marBottom w:val="0"/>
      <w:divBdr>
        <w:top w:val="none" w:sz="0" w:space="0" w:color="auto"/>
        <w:left w:val="none" w:sz="0" w:space="0" w:color="auto"/>
        <w:bottom w:val="none" w:sz="0" w:space="0" w:color="auto"/>
        <w:right w:val="none" w:sz="0" w:space="0" w:color="auto"/>
      </w:divBdr>
    </w:div>
    <w:div w:id="782577611">
      <w:bodyDiv w:val="1"/>
      <w:marLeft w:val="0"/>
      <w:marRight w:val="0"/>
      <w:marTop w:val="0"/>
      <w:marBottom w:val="0"/>
      <w:divBdr>
        <w:top w:val="none" w:sz="0" w:space="0" w:color="auto"/>
        <w:left w:val="none" w:sz="0" w:space="0" w:color="auto"/>
        <w:bottom w:val="none" w:sz="0" w:space="0" w:color="auto"/>
        <w:right w:val="none" w:sz="0" w:space="0" w:color="auto"/>
      </w:divBdr>
    </w:div>
    <w:div w:id="782650449">
      <w:bodyDiv w:val="1"/>
      <w:marLeft w:val="0"/>
      <w:marRight w:val="0"/>
      <w:marTop w:val="0"/>
      <w:marBottom w:val="0"/>
      <w:divBdr>
        <w:top w:val="none" w:sz="0" w:space="0" w:color="auto"/>
        <w:left w:val="none" w:sz="0" w:space="0" w:color="auto"/>
        <w:bottom w:val="none" w:sz="0" w:space="0" w:color="auto"/>
        <w:right w:val="none" w:sz="0" w:space="0" w:color="auto"/>
      </w:divBdr>
    </w:div>
    <w:div w:id="782654715">
      <w:bodyDiv w:val="1"/>
      <w:marLeft w:val="0"/>
      <w:marRight w:val="0"/>
      <w:marTop w:val="0"/>
      <w:marBottom w:val="0"/>
      <w:divBdr>
        <w:top w:val="none" w:sz="0" w:space="0" w:color="auto"/>
        <w:left w:val="none" w:sz="0" w:space="0" w:color="auto"/>
        <w:bottom w:val="none" w:sz="0" w:space="0" w:color="auto"/>
        <w:right w:val="none" w:sz="0" w:space="0" w:color="auto"/>
      </w:divBdr>
    </w:div>
    <w:div w:id="782765233">
      <w:bodyDiv w:val="1"/>
      <w:marLeft w:val="0"/>
      <w:marRight w:val="0"/>
      <w:marTop w:val="0"/>
      <w:marBottom w:val="0"/>
      <w:divBdr>
        <w:top w:val="none" w:sz="0" w:space="0" w:color="auto"/>
        <w:left w:val="none" w:sz="0" w:space="0" w:color="auto"/>
        <w:bottom w:val="none" w:sz="0" w:space="0" w:color="auto"/>
        <w:right w:val="none" w:sz="0" w:space="0" w:color="auto"/>
      </w:divBdr>
    </w:div>
    <w:div w:id="782841399">
      <w:bodyDiv w:val="1"/>
      <w:marLeft w:val="0"/>
      <w:marRight w:val="0"/>
      <w:marTop w:val="0"/>
      <w:marBottom w:val="0"/>
      <w:divBdr>
        <w:top w:val="none" w:sz="0" w:space="0" w:color="auto"/>
        <w:left w:val="none" w:sz="0" w:space="0" w:color="auto"/>
        <w:bottom w:val="none" w:sz="0" w:space="0" w:color="auto"/>
        <w:right w:val="none" w:sz="0" w:space="0" w:color="auto"/>
      </w:divBdr>
    </w:div>
    <w:div w:id="782959916">
      <w:bodyDiv w:val="1"/>
      <w:marLeft w:val="0"/>
      <w:marRight w:val="0"/>
      <w:marTop w:val="0"/>
      <w:marBottom w:val="0"/>
      <w:divBdr>
        <w:top w:val="none" w:sz="0" w:space="0" w:color="auto"/>
        <w:left w:val="none" w:sz="0" w:space="0" w:color="auto"/>
        <w:bottom w:val="none" w:sz="0" w:space="0" w:color="auto"/>
        <w:right w:val="none" w:sz="0" w:space="0" w:color="auto"/>
      </w:divBdr>
    </w:div>
    <w:div w:id="782962114">
      <w:bodyDiv w:val="1"/>
      <w:marLeft w:val="0"/>
      <w:marRight w:val="0"/>
      <w:marTop w:val="0"/>
      <w:marBottom w:val="0"/>
      <w:divBdr>
        <w:top w:val="none" w:sz="0" w:space="0" w:color="auto"/>
        <w:left w:val="none" w:sz="0" w:space="0" w:color="auto"/>
        <w:bottom w:val="none" w:sz="0" w:space="0" w:color="auto"/>
        <w:right w:val="none" w:sz="0" w:space="0" w:color="auto"/>
      </w:divBdr>
    </w:div>
    <w:div w:id="782964668">
      <w:bodyDiv w:val="1"/>
      <w:marLeft w:val="0"/>
      <w:marRight w:val="0"/>
      <w:marTop w:val="0"/>
      <w:marBottom w:val="0"/>
      <w:divBdr>
        <w:top w:val="none" w:sz="0" w:space="0" w:color="auto"/>
        <w:left w:val="none" w:sz="0" w:space="0" w:color="auto"/>
        <w:bottom w:val="none" w:sz="0" w:space="0" w:color="auto"/>
        <w:right w:val="none" w:sz="0" w:space="0" w:color="auto"/>
      </w:divBdr>
    </w:div>
    <w:div w:id="783043495">
      <w:bodyDiv w:val="1"/>
      <w:marLeft w:val="0"/>
      <w:marRight w:val="0"/>
      <w:marTop w:val="0"/>
      <w:marBottom w:val="0"/>
      <w:divBdr>
        <w:top w:val="none" w:sz="0" w:space="0" w:color="auto"/>
        <w:left w:val="none" w:sz="0" w:space="0" w:color="auto"/>
        <w:bottom w:val="none" w:sz="0" w:space="0" w:color="auto"/>
        <w:right w:val="none" w:sz="0" w:space="0" w:color="auto"/>
      </w:divBdr>
    </w:div>
    <w:div w:id="783109239">
      <w:bodyDiv w:val="1"/>
      <w:marLeft w:val="0"/>
      <w:marRight w:val="0"/>
      <w:marTop w:val="0"/>
      <w:marBottom w:val="0"/>
      <w:divBdr>
        <w:top w:val="none" w:sz="0" w:space="0" w:color="auto"/>
        <w:left w:val="none" w:sz="0" w:space="0" w:color="auto"/>
        <w:bottom w:val="none" w:sz="0" w:space="0" w:color="auto"/>
        <w:right w:val="none" w:sz="0" w:space="0" w:color="auto"/>
      </w:divBdr>
    </w:div>
    <w:div w:id="783116289">
      <w:bodyDiv w:val="1"/>
      <w:marLeft w:val="0"/>
      <w:marRight w:val="0"/>
      <w:marTop w:val="0"/>
      <w:marBottom w:val="0"/>
      <w:divBdr>
        <w:top w:val="none" w:sz="0" w:space="0" w:color="auto"/>
        <w:left w:val="none" w:sz="0" w:space="0" w:color="auto"/>
        <w:bottom w:val="none" w:sz="0" w:space="0" w:color="auto"/>
        <w:right w:val="none" w:sz="0" w:space="0" w:color="auto"/>
      </w:divBdr>
    </w:div>
    <w:div w:id="783157941">
      <w:bodyDiv w:val="1"/>
      <w:marLeft w:val="0"/>
      <w:marRight w:val="0"/>
      <w:marTop w:val="0"/>
      <w:marBottom w:val="0"/>
      <w:divBdr>
        <w:top w:val="none" w:sz="0" w:space="0" w:color="auto"/>
        <w:left w:val="none" w:sz="0" w:space="0" w:color="auto"/>
        <w:bottom w:val="none" w:sz="0" w:space="0" w:color="auto"/>
        <w:right w:val="none" w:sz="0" w:space="0" w:color="auto"/>
      </w:divBdr>
    </w:div>
    <w:div w:id="783232150">
      <w:bodyDiv w:val="1"/>
      <w:marLeft w:val="0"/>
      <w:marRight w:val="0"/>
      <w:marTop w:val="0"/>
      <w:marBottom w:val="0"/>
      <w:divBdr>
        <w:top w:val="none" w:sz="0" w:space="0" w:color="auto"/>
        <w:left w:val="none" w:sz="0" w:space="0" w:color="auto"/>
        <w:bottom w:val="none" w:sz="0" w:space="0" w:color="auto"/>
        <w:right w:val="none" w:sz="0" w:space="0" w:color="auto"/>
      </w:divBdr>
    </w:div>
    <w:div w:id="783304201">
      <w:bodyDiv w:val="1"/>
      <w:marLeft w:val="0"/>
      <w:marRight w:val="0"/>
      <w:marTop w:val="0"/>
      <w:marBottom w:val="0"/>
      <w:divBdr>
        <w:top w:val="none" w:sz="0" w:space="0" w:color="auto"/>
        <w:left w:val="none" w:sz="0" w:space="0" w:color="auto"/>
        <w:bottom w:val="none" w:sz="0" w:space="0" w:color="auto"/>
        <w:right w:val="none" w:sz="0" w:space="0" w:color="auto"/>
      </w:divBdr>
    </w:div>
    <w:div w:id="783353113">
      <w:bodyDiv w:val="1"/>
      <w:marLeft w:val="0"/>
      <w:marRight w:val="0"/>
      <w:marTop w:val="0"/>
      <w:marBottom w:val="0"/>
      <w:divBdr>
        <w:top w:val="none" w:sz="0" w:space="0" w:color="auto"/>
        <w:left w:val="none" w:sz="0" w:space="0" w:color="auto"/>
        <w:bottom w:val="none" w:sz="0" w:space="0" w:color="auto"/>
        <w:right w:val="none" w:sz="0" w:space="0" w:color="auto"/>
      </w:divBdr>
    </w:div>
    <w:div w:id="783421729">
      <w:bodyDiv w:val="1"/>
      <w:marLeft w:val="0"/>
      <w:marRight w:val="0"/>
      <w:marTop w:val="0"/>
      <w:marBottom w:val="0"/>
      <w:divBdr>
        <w:top w:val="none" w:sz="0" w:space="0" w:color="auto"/>
        <w:left w:val="none" w:sz="0" w:space="0" w:color="auto"/>
        <w:bottom w:val="none" w:sz="0" w:space="0" w:color="auto"/>
        <w:right w:val="none" w:sz="0" w:space="0" w:color="auto"/>
      </w:divBdr>
    </w:div>
    <w:div w:id="783422308">
      <w:bodyDiv w:val="1"/>
      <w:marLeft w:val="0"/>
      <w:marRight w:val="0"/>
      <w:marTop w:val="0"/>
      <w:marBottom w:val="0"/>
      <w:divBdr>
        <w:top w:val="none" w:sz="0" w:space="0" w:color="auto"/>
        <w:left w:val="none" w:sz="0" w:space="0" w:color="auto"/>
        <w:bottom w:val="none" w:sz="0" w:space="0" w:color="auto"/>
        <w:right w:val="none" w:sz="0" w:space="0" w:color="auto"/>
      </w:divBdr>
    </w:div>
    <w:div w:id="783423486">
      <w:bodyDiv w:val="1"/>
      <w:marLeft w:val="0"/>
      <w:marRight w:val="0"/>
      <w:marTop w:val="0"/>
      <w:marBottom w:val="0"/>
      <w:divBdr>
        <w:top w:val="none" w:sz="0" w:space="0" w:color="auto"/>
        <w:left w:val="none" w:sz="0" w:space="0" w:color="auto"/>
        <w:bottom w:val="none" w:sz="0" w:space="0" w:color="auto"/>
        <w:right w:val="none" w:sz="0" w:space="0" w:color="auto"/>
      </w:divBdr>
    </w:div>
    <w:div w:id="783424867">
      <w:bodyDiv w:val="1"/>
      <w:marLeft w:val="0"/>
      <w:marRight w:val="0"/>
      <w:marTop w:val="0"/>
      <w:marBottom w:val="0"/>
      <w:divBdr>
        <w:top w:val="none" w:sz="0" w:space="0" w:color="auto"/>
        <w:left w:val="none" w:sz="0" w:space="0" w:color="auto"/>
        <w:bottom w:val="none" w:sz="0" w:space="0" w:color="auto"/>
        <w:right w:val="none" w:sz="0" w:space="0" w:color="auto"/>
      </w:divBdr>
    </w:div>
    <w:div w:id="783501308">
      <w:bodyDiv w:val="1"/>
      <w:marLeft w:val="0"/>
      <w:marRight w:val="0"/>
      <w:marTop w:val="0"/>
      <w:marBottom w:val="0"/>
      <w:divBdr>
        <w:top w:val="none" w:sz="0" w:space="0" w:color="auto"/>
        <w:left w:val="none" w:sz="0" w:space="0" w:color="auto"/>
        <w:bottom w:val="none" w:sz="0" w:space="0" w:color="auto"/>
        <w:right w:val="none" w:sz="0" w:space="0" w:color="auto"/>
      </w:divBdr>
    </w:div>
    <w:div w:id="783505090">
      <w:bodyDiv w:val="1"/>
      <w:marLeft w:val="0"/>
      <w:marRight w:val="0"/>
      <w:marTop w:val="0"/>
      <w:marBottom w:val="0"/>
      <w:divBdr>
        <w:top w:val="none" w:sz="0" w:space="0" w:color="auto"/>
        <w:left w:val="none" w:sz="0" w:space="0" w:color="auto"/>
        <w:bottom w:val="none" w:sz="0" w:space="0" w:color="auto"/>
        <w:right w:val="none" w:sz="0" w:space="0" w:color="auto"/>
      </w:divBdr>
    </w:div>
    <w:div w:id="783575141">
      <w:bodyDiv w:val="1"/>
      <w:marLeft w:val="0"/>
      <w:marRight w:val="0"/>
      <w:marTop w:val="0"/>
      <w:marBottom w:val="0"/>
      <w:divBdr>
        <w:top w:val="none" w:sz="0" w:space="0" w:color="auto"/>
        <w:left w:val="none" w:sz="0" w:space="0" w:color="auto"/>
        <w:bottom w:val="none" w:sz="0" w:space="0" w:color="auto"/>
        <w:right w:val="none" w:sz="0" w:space="0" w:color="auto"/>
      </w:divBdr>
    </w:div>
    <w:div w:id="783580648">
      <w:bodyDiv w:val="1"/>
      <w:marLeft w:val="0"/>
      <w:marRight w:val="0"/>
      <w:marTop w:val="0"/>
      <w:marBottom w:val="0"/>
      <w:divBdr>
        <w:top w:val="none" w:sz="0" w:space="0" w:color="auto"/>
        <w:left w:val="none" w:sz="0" w:space="0" w:color="auto"/>
        <w:bottom w:val="none" w:sz="0" w:space="0" w:color="auto"/>
        <w:right w:val="none" w:sz="0" w:space="0" w:color="auto"/>
      </w:divBdr>
    </w:div>
    <w:div w:id="783614699">
      <w:bodyDiv w:val="1"/>
      <w:marLeft w:val="0"/>
      <w:marRight w:val="0"/>
      <w:marTop w:val="0"/>
      <w:marBottom w:val="0"/>
      <w:divBdr>
        <w:top w:val="none" w:sz="0" w:space="0" w:color="auto"/>
        <w:left w:val="none" w:sz="0" w:space="0" w:color="auto"/>
        <w:bottom w:val="none" w:sz="0" w:space="0" w:color="auto"/>
        <w:right w:val="none" w:sz="0" w:space="0" w:color="auto"/>
      </w:divBdr>
    </w:div>
    <w:div w:id="783621114">
      <w:bodyDiv w:val="1"/>
      <w:marLeft w:val="0"/>
      <w:marRight w:val="0"/>
      <w:marTop w:val="0"/>
      <w:marBottom w:val="0"/>
      <w:divBdr>
        <w:top w:val="none" w:sz="0" w:space="0" w:color="auto"/>
        <w:left w:val="none" w:sz="0" w:space="0" w:color="auto"/>
        <w:bottom w:val="none" w:sz="0" w:space="0" w:color="auto"/>
        <w:right w:val="none" w:sz="0" w:space="0" w:color="auto"/>
      </w:divBdr>
    </w:div>
    <w:div w:id="783693687">
      <w:bodyDiv w:val="1"/>
      <w:marLeft w:val="0"/>
      <w:marRight w:val="0"/>
      <w:marTop w:val="0"/>
      <w:marBottom w:val="0"/>
      <w:divBdr>
        <w:top w:val="none" w:sz="0" w:space="0" w:color="auto"/>
        <w:left w:val="none" w:sz="0" w:space="0" w:color="auto"/>
        <w:bottom w:val="none" w:sz="0" w:space="0" w:color="auto"/>
        <w:right w:val="none" w:sz="0" w:space="0" w:color="auto"/>
      </w:divBdr>
    </w:div>
    <w:div w:id="784036558">
      <w:bodyDiv w:val="1"/>
      <w:marLeft w:val="0"/>
      <w:marRight w:val="0"/>
      <w:marTop w:val="0"/>
      <w:marBottom w:val="0"/>
      <w:divBdr>
        <w:top w:val="none" w:sz="0" w:space="0" w:color="auto"/>
        <w:left w:val="none" w:sz="0" w:space="0" w:color="auto"/>
        <w:bottom w:val="none" w:sz="0" w:space="0" w:color="auto"/>
        <w:right w:val="none" w:sz="0" w:space="0" w:color="auto"/>
      </w:divBdr>
    </w:div>
    <w:div w:id="784077560">
      <w:bodyDiv w:val="1"/>
      <w:marLeft w:val="0"/>
      <w:marRight w:val="0"/>
      <w:marTop w:val="0"/>
      <w:marBottom w:val="0"/>
      <w:divBdr>
        <w:top w:val="none" w:sz="0" w:space="0" w:color="auto"/>
        <w:left w:val="none" w:sz="0" w:space="0" w:color="auto"/>
        <w:bottom w:val="none" w:sz="0" w:space="0" w:color="auto"/>
        <w:right w:val="none" w:sz="0" w:space="0" w:color="auto"/>
      </w:divBdr>
    </w:div>
    <w:div w:id="784156334">
      <w:bodyDiv w:val="1"/>
      <w:marLeft w:val="0"/>
      <w:marRight w:val="0"/>
      <w:marTop w:val="0"/>
      <w:marBottom w:val="0"/>
      <w:divBdr>
        <w:top w:val="none" w:sz="0" w:space="0" w:color="auto"/>
        <w:left w:val="none" w:sz="0" w:space="0" w:color="auto"/>
        <w:bottom w:val="none" w:sz="0" w:space="0" w:color="auto"/>
        <w:right w:val="none" w:sz="0" w:space="0" w:color="auto"/>
      </w:divBdr>
    </w:div>
    <w:div w:id="784271213">
      <w:bodyDiv w:val="1"/>
      <w:marLeft w:val="0"/>
      <w:marRight w:val="0"/>
      <w:marTop w:val="0"/>
      <w:marBottom w:val="0"/>
      <w:divBdr>
        <w:top w:val="none" w:sz="0" w:space="0" w:color="auto"/>
        <w:left w:val="none" w:sz="0" w:space="0" w:color="auto"/>
        <w:bottom w:val="none" w:sz="0" w:space="0" w:color="auto"/>
        <w:right w:val="none" w:sz="0" w:space="0" w:color="auto"/>
      </w:divBdr>
    </w:div>
    <w:div w:id="784426667">
      <w:bodyDiv w:val="1"/>
      <w:marLeft w:val="0"/>
      <w:marRight w:val="0"/>
      <w:marTop w:val="0"/>
      <w:marBottom w:val="0"/>
      <w:divBdr>
        <w:top w:val="none" w:sz="0" w:space="0" w:color="auto"/>
        <w:left w:val="none" w:sz="0" w:space="0" w:color="auto"/>
        <w:bottom w:val="none" w:sz="0" w:space="0" w:color="auto"/>
        <w:right w:val="none" w:sz="0" w:space="0" w:color="auto"/>
      </w:divBdr>
    </w:div>
    <w:div w:id="784427151">
      <w:bodyDiv w:val="1"/>
      <w:marLeft w:val="0"/>
      <w:marRight w:val="0"/>
      <w:marTop w:val="0"/>
      <w:marBottom w:val="0"/>
      <w:divBdr>
        <w:top w:val="none" w:sz="0" w:space="0" w:color="auto"/>
        <w:left w:val="none" w:sz="0" w:space="0" w:color="auto"/>
        <w:bottom w:val="none" w:sz="0" w:space="0" w:color="auto"/>
        <w:right w:val="none" w:sz="0" w:space="0" w:color="auto"/>
      </w:divBdr>
    </w:div>
    <w:div w:id="784428192">
      <w:bodyDiv w:val="1"/>
      <w:marLeft w:val="0"/>
      <w:marRight w:val="0"/>
      <w:marTop w:val="0"/>
      <w:marBottom w:val="0"/>
      <w:divBdr>
        <w:top w:val="none" w:sz="0" w:space="0" w:color="auto"/>
        <w:left w:val="none" w:sz="0" w:space="0" w:color="auto"/>
        <w:bottom w:val="none" w:sz="0" w:space="0" w:color="auto"/>
        <w:right w:val="none" w:sz="0" w:space="0" w:color="auto"/>
      </w:divBdr>
    </w:div>
    <w:div w:id="784496402">
      <w:bodyDiv w:val="1"/>
      <w:marLeft w:val="0"/>
      <w:marRight w:val="0"/>
      <w:marTop w:val="0"/>
      <w:marBottom w:val="0"/>
      <w:divBdr>
        <w:top w:val="none" w:sz="0" w:space="0" w:color="auto"/>
        <w:left w:val="none" w:sz="0" w:space="0" w:color="auto"/>
        <w:bottom w:val="none" w:sz="0" w:space="0" w:color="auto"/>
        <w:right w:val="none" w:sz="0" w:space="0" w:color="auto"/>
      </w:divBdr>
    </w:div>
    <w:div w:id="784617959">
      <w:bodyDiv w:val="1"/>
      <w:marLeft w:val="0"/>
      <w:marRight w:val="0"/>
      <w:marTop w:val="0"/>
      <w:marBottom w:val="0"/>
      <w:divBdr>
        <w:top w:val="none" w:sz="0" w:space="0" w:color="auto"/>
        <w:left w:val="none" w:sz="0" w:space="0" w:color="auto"/>
        <w:bottom w:val="none" w:sz="0" w:space="0" w:color="auto"/>
        <w:right w:val="none" w:sz="0" w:space="0" w:color="auto"/>
      </w:divBdr>
    </w:div>
    <w:div w:id="784618483">
      <w:bodyDiv w:val="1"/>
      <w:marLeft w:val="0"/>
      <w:marRight w:val="0"/>
      <w:marTop w:val="0"/>
      <w:marBottom w:val="0"/>
      <w:divBdr>
        <w:top w:val="none" w:sz="0" w:space="0" w:color="auto"/>
        <w:left w:val="none" w:sz="0" w:space="0" w:color="auto"/>
        <w:bottom w:val="none" w:sz="0" w:space="0" w:color="auto"/>
        <w:right w:val="none" w:sz="0" w:space="0" w:color="auto"/>
      </w:divBdr>
    </w:div>
    <w:div w:id="784663720">
      <w:bodyDiv w:val="1"/>
      <w:marLeft w:val="0"/>
      <w:marRight w:val="0"/>
      <w:marTop w:val="0"/>
      <w:marBottom w:val="0"/>
      <w:divBdr>
        <w:top w:val="none" w:sz="0" w:space="0" w:color="auto"/>
        <w:left w:val="none" w:sz="0" w:space="0" w:color="auto"/>
        <w:bottom w:val="none" w:sz="0" w:space="0" w:color="auto"/>
        <w:right w:val="none" w:sz="0" w:space="0" w:color="auto"/>
      </w:divBdr>
    </w:div>
    <w:div w:id="784694033">
      <w:bodyDiv w:val="1"/>
      <w:marLeft w:val="0"/>
      <w:marRight w:val="0"/>
      <w:marTop w:val="0"/>
      <w:marBottom w:val="0"/>
      <w:divBdr>
        <w:top w:val="none" w:sz="0" w:space="0" w:color="auto"/>
        <w:left w:val="none" w:sz="0" w:space="0" w:color="auto"/>
        <w:bottom w:val="none" w:sz="0" w:space="0" w:color="auto"/>
        <w:right w:val="none" w:sz="0" w:space="0" w:color="auto"/>
      </w:divBdr>
    </w:div>
    <w:div w:id="784736301">
      <w:bodyDiv w:val="1"/>
      <w:marLeft w:val="0"/>
      <w:marRight w:val="0"/>
      <w:marTop w:val="0"/>
      <w:marBottom w:val="0"/>
      <w:divBdr>
        <w:top w:val="none" w:sz="0" w:space="0" w:color="auto"/>
        <w:left w:val="none" w:sz="0" w:space="0" w:color="auto"/>
        <w:bottom w:val="none" w:sz="0" w:space="0" w:color="auto"/>
        <w:right w:val="none" w:sz="0" w:space="0" w:color="auto"/>
      </w:divBdr>
    </w:div>
    <w:div w:id="784737819">
      <w:bodyDiv w:val="1"/>
      <w:marLeft w:val="0"/>
      <w:marRight w:val="0"/>
      <w:marTop w:val="0"/>
      <w:marBottom w:val="0"/>
      <w:divBdr>
        <w:top w:val="none" w:sz="0" w:space="0" w:color="auto"/>
        <w:left w:val="none" w:sz="0" w:space="0" w:color="auto"/>
        <w:bottom w:val="none" w:sz="0" w:space="0" w:color="auto"/>
        <w:right w:val="none" w:sz="0" w:space="0" w:color="auto"/>
      </w:divBdr>
    </w:div>
    <w:div w:id="784927653">
      <w:bodyDiv w:val="1"/>
      <w:marLeft w:val="0"/>
      <w:marRight w:val="0"/>
      <w:marTop w:val="0"/>
      <w:marBottom w:val="0"/>
      <w:divBdr>
        <w:top w:val="none" w:sz="0" w:space="0" w:color="auto"/>
        <w:left w:val="none" w:sz="0" w:space="0" w:color="auto"/>
        <w:bottom w:val="none" w:sz="0" w:space="0" w:color="auto"/>
        <w:right w:val="none" w:sz="0" w:space="0" w:color="auto"/>
      </w:divBdr>
    </w:div>
    <w:div w:id="784931823">
      <w:bodyDiv w:val="1"/>
      <w:marLeft w:val="0"/>
      <w:marRight w:val="0"/>
      <w:marTop w:val="0"/>
      <w:marBottom w:val="0"/>
      <w:divBdr>
        <w:top w:val="none" w:sz="0" w:space="0" w:color="auto"/>
        <w:left w:val="none" w:sz="0" w:space="0" w:color="auto"/>
        <w:bottom w:val="none" w:sz="0" w:space="0" w:color="auto"/>
        <w:right w:val="none" w:sz="0" w:space="0" w:color="auto"/>
      </w:divBdr>
    </w:div>
    <w:div w:id="785000377">
      <w:bodyDiv w:val="1"/>
      <w:marLeft w:val="0"/>
      <w:marRight w:val="0"/>
      <w:marTop w:val="0"/>
      <w:marBottom w:val="0"/>
      <w:divBdr>
        <w:top w:val="none" w:sz="0" w:space="0" w:color="auto"/>
        <w:left w:val="none" w:sz="0" w:space="0" w:color="auto"/>
        <w:bottom w:val="none" w:sz="0" w:space="0" w:color="auto"/>
        <w:right w:val="none" w:sz="0" w:space="0" w:color="auto"/>
      </w:divBdr>
    </w:div>
    <w:div w:id="785002203">
      <w:bodyDiv w:val="1"/>
      <w:marLeft w:val="0"/>
      <w:marRight w:val="0"/>
      <w:marTop w:val="0"/>
      <w:marBottom w:val="0"/>
      <w:divBdr>
        <w:top w:val="none" w:sz="0" w:space="0" w:color="auto"/>
        <w:left w:val="none" w:sz="0" w:space="0" w:color="auto"/>
        <w:bottom w:val="none" w:sz="0" w:space="0" w:color="auto"/>
        <w:right w:val="none" w:sz="0" w:space="0" w:color="auto"/>
      </w:divBdr>
    </w:div>
    <w:div w:id="785004893">
      <w:bodyDiv w:val="1"/>
      <w:marLeft w:val="0"/>
      <w:marRight w:val="0"/>
      <w:marTop w:val="0"/>
      <w:marBottom w:val="0"/>
      <w:divBdr>
        <w:top w:val="none" w:sz="0" w:space="0" w:color="auto"/>
        <w:left w:val="none" w:sz="0" w:space="0" w:color="auto"/>
        <w:bottom w:val="none" w:sz="0" w:space="0" w:color="auto"/>
        <w:right w:val="none" w:sz="0" w:space="0" w:color="auto"/>
      </w:divBdr>
    </w:div>
    <w:div w:id="785075668">
      <w:bodyDiv w:val="1"/>
      <w:marLeft w:val="0"/>
      <w:marRight w:val="0"/>
      <w:marTop w:val="0"/>
      <w:marBottom w:val="0"/>
      <w:divBdr>
        <w:top w:val="none" w:sz="0" w:space="0" w:color="auto"/>
        <w:left w:val="none" w:sz="0" w:space="0" w:color="auto"/>
        <w:bottom w:val="none" w:sz="0" w:space="0" w:color="auto"/>
        <w:right w:val="none" w:sz="0" w:space="0" w:color="auto"/>
      </w:divBdr>
    </w:div>
    <w:div w:id="785076115">
      <w:bodyDiv w:val="1"/>
      <w:marLeft w:val="0"/>
      <w:marRight w:val="0"/>
      <w:marTop w:val="0"/>
      <w:marBottom w:val="0"/>
      <w:divBdr>
        <w:top w:val="none" w:sz="0" w:space="0" w:color="auto"/>
        <w:left w:val="none" w:sz="0" w:space="0" w:color="auto"/>
        <w:bottom w:val="none" w:sz="0" w:space="0" w:color="auto"/>
        <w:right w:val="none" w:sz="0" w:space="0" w:color="auto"/>
      </w:divBdr>
    </w:div>
    <w:div w:id="785079744">
      <w:bodyDiv w:val="1"/>
      <w:marLeft w:val="0"/>
      <w:marRight w:val="0"/>
      <w:marTop w:val="0"/>
      <w:marBottom w:val="0"/>
      <w:divBdr>
        <w:top w:val="none" w:sz="0" w:space="0" w:color="auto"/>
        <w:left w:val="none" w:sz="0" w:space="0" w:color="auto"/>
        <w:bottom w:val="none" w:sz="0" w:space="0" w:color="auto"/>
        <w:right w:val="none" w:sz="0" w:space="0" w:color="auto"/>
      </w:divBdr>
    </w:div>
    <w:div w:id="785124141">
      <w:bodyDiv w:val="1"/>
      <w:marLeft w:val="0"/>
      <w:marRight w:val="0"/>
      <w:marTop w:val="0"/>
      <w:marBottom w:val="0"/>
      <w:divBdr>
        <w:top w:val="none" w:sz="0" w:space="0" w:color="auto"/>
        <w:left w:val="none" w:sz="0" w:space="0" w:color="auto"/>
        <w:bottom w:val="none" w:sz="0" w:space="0" w:color="auto"/>
        <w:right w:val="none" w:sz="0" w:space="0" w:color="auto"/>
      </w:divBdr>
    </w:div>
    <w:div w:id="785152281">
      <w:bodyDiv w:val="1"/>
      <w:marLeft w:val="0"/>
      <w:marRight w:val="0"/>
      <w:marTop w:val="0"/>
      <w:marBottom w:val="0"/>
      <w:divBdr>
        <w:top w:val="none" w:sz="0" w:space="0" w:color="auto"/>
        <w:left w:val="none" w:sz="0" w:space="0" w:color="auto"/>
        <w:bottom w:val="none" w:sz="0" w:space="0" w:color="auto"/>
        <w:right w:val="none" w:sz="0" w:space="0" w:color="auto"/>
      </w:divBdr>
    </w:div>
    <w:div w:id="785197228">
      <w:bodyDiv w:val="1"/>
      <w:marLeft w:val="0"/>
      <w:marRight w:val="0"/>
      <w:marTop w:val="0"/>
      <w:marBottom w:val="0"/>
      <w:divBdr>
        <w:top w:val="none" w:sz="0" w:space="0" w:color="auto"/>
        <w:left w:val="none" w:sz="0" w:space="0" w:color="auto"/>
        <w:bottom w:val="none" w:sz="0" w:space="0" w:color="auto"/>
        <w:right w:val="none" w:sz="0" w:space="0" w:color="auto"/>
      </w:divBdr>
    </w:div>
    <w:div w:id="785268672">
      <w:bodyDiv w:val="1"/>
      <w:marLeft w:val="0"/>
      <w:marRight w:val="0"/>
      <w:marTop w:val="0"/>
      <w:marBottom w:val="0"/>
      <w:divBdr>
        <w:top w:val="none" w:sz="0" w:space="0" w:color="auto"/>
        <w:left w:val="none" w:sz="0" w:space="0" w:color="auto"/>
        <w:bottom w:val="none" w:sz="0" w:space="0" w:color="auto"/>
        <w:right w:val="none" w:sz="0" w:space="0" w:color="auto"/>
      </w:divBdr>
    </w:div>
    <w:div w:id="785274668">
      <w:bodyDiv w:val="1"/>
      <w:marLeft w:val="0"/>
      <w:marRight w:val="0"/>
      <w:marTop w:val="0"/>
      <w:marBottom w:val="0"/>
      <w:divBdr>
        <w:top w:val="none" w:sz="0" w:space="0" w:color="auto"/>
        <w:left w:val="none" w:sz="0" w:space="0" w:color="auto"/>
        <w:bottom w:val="none" w:sz="0" w:space="0" w:color="auto"/>
        <w:right w:val="none" w:sz="0" w:space="0" w:color="auto"/>
      </w:divBdr>
    </w:div>
    <w:div w:id="785390736">
      <w:bodyDiv w:val="1"/>
      <w:marLeft w:val="0"/>
      <w:marRight w:val="0"/>
      <w:marTop w:val="0"/>
      <w:marBottom w:val="0"/>
      <w:divBdr>
        <w:top w:val="none" w:sz="0" w:space="0" w:color="auto"/>
        <w:left w:val="none" w:sz="0" w:space="0" w:color="auto"/>
        <w:bottom w:val="none" w:sz="0" w:space="0" w:color="auto"/>
        <w:right w:val="none" w:sz="0" w:space="0" w:color="auto"/>
      </w:divBdr>
    </w:div>
    <w:div w:id="785542130">
      <w:bodyDiv w:val="1"/>
      <w:marLeft w:val="0"/>
      <w:marRight w:val="0"/>
      <w:marTop w:val="0"/>
      <w:marBottom w:val="0"/>
      <w:divBdr>
        <w:top w:val="none" w:sz="0" w:space="0" w:color="auto"/>
        <w:left w:val="none" w:sz="0" w:space="0" w:color="auto"/>
        <w:bottom w:val="none" w:sz="0" w:space="0" w:color="auto"/>
        <w:right w:val="none" w:sz="0" w:space="0" w:color="auto"/>
      </w:divBdr>
    </w:div>
    <w:div w:id="785542701">
      <w:bodyDiv w:val="1"/>
      <w:marLeft w:val="0"/>
      <w:marRight w:val="0"/>
      <w:marTop w:val="0"/>
      <w:marBottom w:val="0"/>
      <w:divBdr>
        <w:top w:val="none" w:sz="0" w:space="0" w:color="auto"/>
        <w:left w:val="none" w:sz="0" w:space="0" w:color="auto"/>
        <w:bottom w:val="none" w:sz="0" w:space="0" w:color="auto"/>
        <w:right w:val="none" w:sz="0" w:space="0" w:color="auto"/>
      </w:divBdr>
    </w:div>
    <w:div w:id="785732973">
      <w:bodyDiv w:val="1"/>
      <w:marLeft w:val="0"/>
      <w:marRight w:val="0"/>
      <w:marTop w:val="0"/>
      <w:marBottom w:val="0"/>
      <w:divBdr>
        <w:top w:val="none" w:sz="0" w:space="0" w:color="auto"/>
        <w:left w:val="none" w:sz="0" w:space="0" w:color="auto"/>
        <w:bottom w:val="none" w:sz="0" w:space="0" w:color="auto"/>
        <w:right w:val="none" w:sz="0" w:space="0" w:color="auto"/>
      </w:divBdr>
    </w:div>
    <w:div w:id="785733804">
      <w:bodyDiv w:val="1"/>
      <w:marLeft w:val="0"/>
      <w:marRight w:val="0"/>
      <w:marTop w:val="0"/>
      <w:marBottom w:val="0"/>
      <w:divBdr>
        <w:top w:val="none" w:sz="0" w:space="0" w:color="auto"/>
        <w:left w:val="none" w:sz="0" w:space="0" w:color="auto"/>
        <w:bottom w:val="none" w:sz="0" w:space="0" w:color="auto"/>
        <w:right w:val="none" w:sz="0" w:space="0" w:color="auto"/>
      </w:divBdr>
    </w:div>
    <w:div w:id="785806464">
      <w:bodyDiv w:val="1"/>
      <w:marLeft w:val="0"/>
      <w:marRight w:val="0"/>
      <w:marTop w:val="0"/>
      <w:marBottom w:val="0"/>
      <w:divBdr>
        <w:top w:val="none" w:sz="0" w:space="0" w:color="auto"/>
        <w:left w:val="none" w:sz="0" w:space="0" w:color="auto"/>
        <w:bottom w:val="none" w:sz="0" w:space="0" w:color="auto"/>
        <w:right w:val="none" w:sz="0" w:space="0" w:color="auto"/>
      </w:divBdr>
    </w:div>
    <w:div w:id="785809124">
      <w:bodyDiv w:val="1"/>
      <w:marLeft w:val="0"/>
      <w:marRight w:val="0"/>
      <w:marTop w:val="0"/>
      <w:marBottom w:val="0"/>
      <w:divBdr>
        <w:top w:val="none" w:sz="0" w:space="0" w:color="auto"/>
        <w:left w:val="none" w:sz="0" w:space="0" w:color="auto"/>
        <w:bottom w:val="none" w:sz="0" w:space="0" w:color="auto"/>
        <w:right w:val="none" w:sz="0" w:space="0" w:color="auto"/>
      </w:divBdr>
    </w:div>
    <w:div w:id="785855458">
      <w:bodyDiv w:val="1"/>
      <w:marLeft w:val="0"/>
      <w:marRight w:val="0"/>
      <w:marTop w:val="0"/>
      <w:marBottom w:val="0"/>
      <w:divBdr>
        <w:top w:val="none" w:sz="0" w:space="0" w:color="auto"/>
        <w:left w:val="none" w:sz="0" w:space="0" w:color="auto"/>
        <w:bottom w:val="none" w:sz="0" w:space="0" w:color="auto"/>
        <w:right w:val="none" w:sz="0" w:space="0" w:color="auto"/>
      </w:divBdr>
    </w:div>
    <w:div w:id="785932816">
      <w:bodyDiv w:val="1"/>
      <w:marLeft w:val="0"/>
      <w:marRight w:val="0"/>
      <w:marTop w:val="0"/>
      <w:marBottom w:val="0"/>
      <w:divBdr>
        <w:top w:val="none" w:sz="0" w:space="0" w:color="auto"/>
        <w:left w:val="none" w:sz="0" w:space="0" w:color="auto"/>
        <w:bottom w:val="none" w:sz="0" w:space="0" w:color="auto"/>
        <w:right w:val="none" w:sz="0" w:space="0" w:color="auto"/>
      </w:divBdr>
    </w:div>
    <w:div w:id="786049536">
      <w:bodyDiv w:val="1"/>
      <w:marLeft w:val="0"/>
      <w:marRight w:val="0"/>
      <w:marTop w:val="0"/>
      <w:marBottom w:val="0"/>
      <w:divBdr>
        <w:top w:val="none" w:sz="0" w:space="0" w:color="auto"/>
        <w:left w:val="none" w:sz="0" w:space="0" w:color="auto"/>
        <w:bottom w:val="none" w:sz="0" w:space="0" w:color="auto"/>
        <w:right w:val="none" w:sz="0" w:space="0" w:color="auto"/>
      </w:divBdr>
    </w:div>
    <w:div w:id="786196338">
      <w:bodyDiv w:val="1"/>
      <w:marLeft w:val="0"/>
      <w:marRight w:val="0"/>
      <w:marTop w:val="0"/>
      <w:marBottom w:val="0"/>
      <w:divBdr>
        <w:top w:val="none" w:sz="0" w:space="0" w:color="auto"/>
        <w:left w:val="none" w:sz="0" w:space="0" w:color="auto"/>
        <w:bottom w:val="none" w:sz="0" w:space="0" w:color="auto"/>
        <w:right w:val="none" w:sz="0" w:space="0" w:color="auto"/>
      </w:divBdr>
    </w:div>
    <w:div w:id="786235546">
      <w:bodyDiv w:val="1"/>
      <w:marLeft w:val="0"/>
      <w:marRight w:val="0"/>
      <w:marTop w:val="0"/>
      <w:marBottom w:val="0"/>
      <w:divBdr>
        <w:top w:val="none" w:sz="0" w:space="0" w:color="auto"/>
        <w:left w:val="none" w:sz="0" w:space="0" w:color="auto"/>
        <w:bottom w:val="none" w:sz="0" w:space="0" w:color="auto"/>
        <w:right w:val="none" w:sz="0" w:space="0" w:color="auto"/>
      </w:divBdr>
    </w:div>
    <w:div w:id="786319247">
      <w:bodyDiv w:val="1"/>
      <w:marLeft w:val="0"/>
      <w:marRight w:val="0"/>
      <w:marTop w:val="0"/>
      <w:marBottom w:val="0"/>
      <w:divBdr>
        <w:top w:val="none" w:sz="0" w:space="0" w:color="auto"/>
        <w:left w:val="none" w:sz="0" w:space="0" w:color="auto"/>
        <w:bottom w:val="none" w:sz="0" w:space="0" w:color="auto"/>
        <w:right w:val="none" w:sz="0" w:space="0" w:color="auto"/>
      </w:divBdr>
    </w:div>
    <w:div w:id="786463468">
      <w:bodyDiv w:val="1"/>
      <w:marLeft w:val="0"/>
      <w:marRight w:val="0"/>
      <w:marTop w:val="0"/>
      <w:marBottom w:val="0"/>
      <w:divBdr>
        <w:top w:val="none" w:sz="0" w:space="0" w:color="auto"/>
        <w:left w:val="none" w:sz="0" w:space="0" w:color="auto"/>
        <w:bottom w:val="none" w:sz="0" w:space="0" w:color="auto"/>
        <w:right w:val="none" w:sz="0" w:space="0" w:color="auto"/>
      </w:divBdr>
    </w:div>
    <w:div w:id="786504262">
      <w:bodyDiv w:val="1"/>
      <w:marLeft w:val="0"/>
      <w:marRight w:val="0"/>
      <w:marTop w:val="0"/>
      <w:marBottom w:val="0"/>
      <w:divBdr>
        <w:top w:val="none" w:sz="0" w:space="0" w:color="auto"/>
        <w:left w:val="none" w:sz="0" w:space="0" w:color="auto"/>
        <w:bottom w:val="none" w:sz="0" w:space="0" w:color="auto"/>
        <w:right w:val="none" w:sz="0" w:space="0" w:color="auto"/>
      </w:divBdr>
    </w:div>
    <w:div w:id="786706089">
      <w:bodyDiv w:val="1"/>
      <w:marLeft w:val="0"/>
      <w:marRight w:val="0"/>
      <w:marTop w:val="0"/>
      <w:marBottom w:val="0"/>
      <w:divBdr>
        <w:top w:val="none" w:sz="0" w:space="0" w:color="auto"/>
        <w:left w:val="none" w:sz="0" w:space="0" w:color="auto"/>
        <w:bottom w:val="none" w:sz="0" w:space="0" w:color="auto"/>
        <w:right w:val="none" w:sz="0" w:space="0" w:color="auto"/>
      </w:divBdr>
    </w:div>
    <w:div w:id="786774867">
      <w:bodyDiv w:val="1"/>
      <w:marLeft w:val="0"/>
      <w:marRight w:val="0"/>
      <w:marTop w:val="0"/>
      <w:marBottom w:val="0"/>
      <w:divBdr>
        <w:top w:val="none" w:sz="0" w:space="0" w:color="auto"/>
        <w:left w:val="none" w:sz="0" w:space="0" w:color="auto"/>
        <w:bottom w:val="none" w:sz="0" w:space="0" w:color="auto"/>
        <w:right w:val="none" w:sz="0" w:space="0" w:color="auto"/>
      </w:divBdr>
    </w:div>
    <w:div w:id="786774988">
      <w:bodyDiv w:val="1"/>
      <w:marLeft w:val="0"/>
      <w:marRight w:val="0"/>
      <w:marTop w:val="0"/>
      <w:marBottom w:val="0"/>
      <w:divBdr>
        <w:top w:val="none" w:sz="0" w:space="0" w:color="auto"/>
        <w:left w:val="none" w:sz="0" w:space="0" w:color="auto"/>
        <w:bottom w:val="none" w:sz="0" w:space="0" w:color="auto"/>
        <w:right w:val="none" w:sz="0" w:space="0" w:color="auto"/>
      </w:divBdr>
    </w:div>
    <w:div w:id="786777898">
      <w:bodyDiv w:val="1"/>
      <w:marLeft w:val="0"/>
      <w:marRight w:val="0"/>
      <w:marTop w:val="0"/>
      <w:marBottom w:val="0"/>
      <w:divBdr>
        <w:top w:val="none" w:sz="0" w:space="0" w:color="auto"/>
        <w:left w:val="none" w:sz="0" w:space="0" w:color="auto"/>
        <w:bottom w:val="none" w:sz="0" w:space="0" w:color="auto"/>
        <w:right w:val="none" w:sz="0" w:space="0" w:color="auto"/>
      </w:divBdr>
    </w:div>
    <w:div w:id="786780626">
      <w:bodyDiv w:val="1"/>
      <w:marLeft w:val="0"/>
      <w:marRight w:val="0"/>
      <w:marTop w:val="0"/>
      <w:marBottom w:val="0"/>
      <w:divBdr>
        <w:top w:val="none" w:sz="0" w:space="0" w:color="auto"/>
        <w:left w:val="none" w:sz="0" w:space="0" w:color="auto"/>
        <w:bottom w:val="none" w:sz="0" w:space="0" w:color="auto"/>
        <w:right w:val="none" w:sz="0" w:space="0" w:color="auto"/>
      </w:divBdr>
    </w:div>
    <w:div w:id="786895199">
      <w:bodyDiv w:val="1"/>
      <w:marLeft w:val="0"/>
      <w:marRight w:val="0"/>
      <w:marTop w:val="0"/>
      <w:marBottom w:val="0"/>
      <w:divBdr>
        <w:top w:val="none" w:sz="0" w:space="0" w:color="auto"/>
        <w:left w:val="none" w:sz="0" w:space="0" w:color="auto"/>
        <w:bottom w:val="none" w:sz="0" w:space="0" w:color="auto"/>
        <w:right w:val="none" w:sz="0" w:space="0" w:color="auto"/>
      </w:divBdr>
    </w:div>
    <w:div w:id="787043673">
      <w:bodyDiv w:val="1"/>
      <w:marLeft w:val="0"/>
      <w:marRight w:val="0"/>
      <w:marTop w:val="0"/>
      <w:marBottom w:val="0"/>
      <w:divBdr>
        <w:top w:val="none" w:sz="0" w:space="0" w:color="auto"/>
        <w:left w:val="none" w:sz="0" w:space="0" w:color="auto"/>
        <w:bottom w:val="none" w:sz="0" w:space="0" w:color="auto"/>
        <w:right w:val="none" w:sz="0" w:space="0" w:color="auto"/>
      </w:divBdr>
    </w:div>
    <w:div w:id="787046246">
      <w:bodyDiv w:val="1"/>
      <w:marLeft w:val="0"/>
      <w:marRight w:val="0"/>
      <w:marTop w:val="0"/>
      <w:marBottom w:val="0"/>
      <w:divBdr>
        <w:top w:val="none" w:sz="0" w:space="0" w:color="auto"/>
        <w:left w:val="none" w:sz="0" w:space="0" w:color="auto"/>
        <w:bottom w:val="none" w:sz="0" w:space="0" w:color="auto"/>
        <w:right w:val="none" w:sz="0" w:space="0" w:color="auto"/>
      </w:divBdr>
    </w:div>
    <w:div w:id="787165819">
      <w:bodyDiv w:val="1"/>
      <w:marLeft w:val="0"/>
      <w:marRight w:val="0"/>
      <w:marTop w:val="0"/>
      <w:marBottom w:val="0"/>
      <w:divBdr>
        <w:top w:val="none" w:sz="0" w:space="0" w:color="auto"/>
        <w:left w:val="none" w:sz="0" w:space="0" w:color="auto"/>
        <w:bottom w:val="none" w:sz="0" w:space="0" w:color="auto"/>
        <w:right w:val="none" w:sz="0" w:space="0" w:color="auto"/>
      </w:divBdr>
    </w:div>
    <w:div w:id="787237196">
      <w:bodyDiv w:val="1"/>
      <w:marLeft w:val="0"/>
      <w:marRight w:val="0"/>
      <w:marTop w:val="0"/>
      <w:marBottom w:val="0"/>
      <w:divBdr>
        <w:top w:val="none" w:sz="0" w:space="0" w:color="auto"/>
        <w:left w:val="none" w:sz="0" w:space="0" w:color="auto"/>
        <w:bottom w:val="none" w:sz="0" w:space="0" w:color="auto"/>
        <w:right w:val="none" w:sz="0" w:space="0" w:color="auto"/>
      </w:divBdr>
    </w:div>
    <w:div w:id="787315745">
      <w:bodyDiv w:val="1"/>
      <w:marLeft w:val="0"/>
      <w:marRight w:val="0"/>
      <w:marTop w:val="0"/>
      <w:marBottom w:val="0"/>
      <w:divBdr>
        <w:top w:val="none" w:sz="0" w:space="0" w:color="auto"/>
        <w:left w:val="none" w:sz="0" w:space="0" w:color="auto"/>
        <w:bottom w:val="none" w:sz="0" w:space="0" w:color="auto"/>
        <w:right w:val="none" w:sz="0" w:space="0" w:color="auto"/>
      </w:divBdr>
    </w:div>
    <w:div w:id="787357069">
      <w:bodyDiv w:val="1"/>
      <w:marLeft w:val="0"/>
      <w:marRight w:val="0"/>
      <w:marTop w:val="0"/>
      <w:marBottom w:val="0"/>
      <w:divBdr>
        <w:top w:val="none" w:sz="0" w:space="0" w:color="auto"/>
        <w:left w:val="none" w:sz="0" w:space="0" w:color="auto"/>
        <w:bottom w:val="none" w:sz="0" w:space="0" w:color="auto"/>
        <w:right w:val="none" w:sz="0" w:space="0" w:color="auto"/>
      </w:divBdr>
    </w:div>
    <w:div w:id="787357312">
      <w:bodyDiv w:val="1"/>
      <w:marLeft w:val="0"/>
      <w:marRight w:val="0"/>
      <w:marTop w:val="0"/>
      <w:marBottom w:val="0"/>
      <w:divBdr>
        <w:top w:val="none" w:sz="0" w:space="0" w:color="auto"/>
        <w:left w:val="none" w:sz="0" w:space="0" w:color="auto"/>
        <w:bottom w:val="none" w:sz="0" w:space="0" w:color="auto"/>
        <w:right w:val="none" w:sz="0" w:space="0" w:color="auto"/>
      </w:divBdr>
    </w:div>
    <w:div w:id="787622464">
      <w:bodyDiv w:val="1"/>
      <w:marLeft w:val="0"/>
      <w:marRight w:val="0"/>
      <w:marTop w:val="0"/>
      <w:marBottom w:val="0"/>
      <w:divBdr>
        <w:top w:val="none" w:sz="0" w:space="0" w:color="auto"/>
        <w:left w:val="none" w:sz="0" w:space="0" w:color="auto"/>
        <w:bottom w:val="none" w:sz="0" w:space="0" w:color="auto"/>
        <w:right w:val="none" w:sz="0" w:space="0" w:color="auto"/>
      </w:divBdr>
    </w:div>
    <w:div w:id="787623341">
      <w:bodyDiv w:val="1"/>
      <w:marLeft w:val="0"/>
      <w:marRight w:val="0"/>
      <w:marTop w:val="0"/>
      <w:marBottom w:val="0"/>
      <w:divBdr>
        <w:top w:val="none" w:sz="0" w:space="0" w:color="auto"/>
        <w:left w:val="none" w:sz="0" w:space="0" w:color="auto"/>
        <w:bottom w:val="none" w:sz="0" w:space="0" w:color="auto"/>
        <w:right w:val="none" w:sz="0" w:space="0" w:color="auto"/>
      </w:divBdr>
    </w:div>
    <w:div w:id="787627248">
      <w:bodyDiv w:val="1"/>
      <w:marLeft w:val="0"/>
      <w:marRight w:val="0"/>
      <w:marTop w:val="0"/>
      <w:marBottom w:val="0"/>
      <w:divBdr>
        <w:top w:val="none" w:sz="0" w:space="0" w:color="auto"/>
        <w:left w:val="none" w:sz="0" w:space="0" w:color="auto"/>
        <w:bottom w:val="none" w:sz="0" w:space="0" w:color="auto"/>
        <w:right w:val="none" w:sz="0" w:space="0" w:color="auto"/>
      </w:divBdr>
    </w:div>
    <w:div w:id="787629481">
      <w:bodyDiv w:val="1"/>
      <w:marLeft w:val="0"/>
      <w:marRight w:val="0"/>
      <w:marTop w:val="0"/>
      <w:marBottom w:val="0"/>
      <w:divBdr>
        <w:top w:val="none" w:sz="0" w:space="0" w:color="auto"/>
        <w:left w:val="none" w:sz="0" w:space="0" w:color="auto"/>
        <w:bottom w:val="none" w:sz="0" w:space="0" w:color="auto"/>
        <w:right w:val="none" w:sz="0" w:space="0" w:color="auto"/>
      </w:divBdr>
    </w:div>
    <w:div w:id="787696931">
      <w:bodyDiv w:val="1"/>
      <w:marLeft w:val="0"/>
      <w:marRight w:val="0"/>
      <w:marTop w:val="0"/>
      <w:marBottom w:val="0"/>
      <w:divBdr>
        <w:top w:val="none" w:sz="0" w:space="0" w:color="auto"/>
        <w:left w:val="none" w:sz="0" w:space="0" w:color="auto"/>
        <w:bottom w:val="none" w:sz="0" w:space="0" w:color="auto"/>
        <w:right w:val="none" w:sz="0" w:space="0" w:color="auto"/>
      </w:divBdr>
    </w:div>
    <w:div w:id="787697929">
      <w:bodyDiv w:val="1"/>
      <w:marLeft w:val="0"/>
      <w:marRight w:val="0"/>
      <w:marTop w:val="0"/>
      <w:marBottom w:val="0"/>
      <w:divBdr>
        <w:top w:val="none" w:sz="0" w:space="0" w:color="auto"/>
        <w:left w:val="none" w:sz="0" w:space="0" w:color="auto"/>
        <w:bottom w:val="none" w:sz="0" w:space="0" w:color="auto"/>
        <w:right w:val="none" w:sz="0" w:space="0" w:color="auto"/>
      </w:divBdr>
    </w:div>
    <w:div w:id="787815314">
      <w:bodyDiv w:val="1"/>
      <w:marLeft w:val="0"/>
      <w:marRight w:val="0"/>
      <w:marTop w:val="0"/>
      <w:marBottom w:val="0"/>
      <w:divBdr>
        <w:top w:val="none" w:sz="0" w:space="0" w:color="auto"/>
        <w:left w:val="none" w:sz="0" w:space="0" w:color="auto"/>
        <w:bottom w:val="none" w:sz="0" w:space="0" w:color="auto"/>
        <w:right w:val="none" w:sz="0" w:space="0" w:color="auto"/>
      </w:divBdr>
    </w:div>
    <w:div w:id="787940456">
      <w:bodyDiv w:val="1"/>
      <w:marLeft w:val="0"/>
      <w:marRight w:val="0"/>
      <w:marTop w:val="0"/>
      <w:marBottom w:val="0"/>
      <w:divBdr>
        <w:top w:val="none" w:sz="0" w:space="0" w:color="auto"/>
        <w:left w:val="none" w:sz="0" w:space="0" w:color="auto"/>
        <w:bottom w:val="none" w:sz="0" w:space="0" w:color="auto"/>
        <w:right w:val="none" w:sz="0" w:space="0" w:color="auto"/>
      </w:divBdr>
    </w:div>
    <w:div w:id="788011684">
      <w:bodyDiv w:val="1"/>
      <w:marLeft w:val="0"/>
      <w:marRight w:val="0"/>
      <w:marTop w:val="0"/>
      <w:marBottom w:val="0"/>
      <w:divBdr>
        <w:top w:val="none" w:sz="0" w:space="0" w:color="auto"/>
        <w:left w:val="none" w:sz="0" w:space="0" w:color="auto"/>
        <w:bottom w:val="none" w:sz="0" w:space="0" w:color="auto"/>
        <w:right w:val="none" w:sz="0" w:space="0" w:color="auto"/>
      </w:divBdr>
    </w:div>
    <w:div w:id="788012890">
      <w:bodyDiv w:val="1"/>
      <w:marLeft w:val="0"/>
      <w:marRight w:val="0"/>
      <w:marTop w:val="0"/>
      <w:marBottom w:val="0"/>
      <w:divBdr>
        <w:top w:val="none" w:sz="0" w:space="0" w:color="auto"/>
        <w:left w:val="none" w:sz="0" w:space="0" w:color="auto"/>
        <w:bottom w:val="none" w:sz="0" w:space="0" w:color="auto"/>
        <w:right w:val="none" w:sz="0" w:space="0" w:color="auto"/>
      </w:divBdr>
    </w:div>
    <w:div w:id="788012943">
      <w:bodyDiv w:val="1"/>
      <w:marLeft w:val="0"/>
      <w:marRight w:val="0"/>
      <w:marTop w:val="0"/>
      <w:marBottom w:val="0"/>
      <w:divBdr>
        <w:top w:val="none" w:sz="0" w:space="0" w:color="auto"/>
        <w:left w:val="none" w:sz="0" w:space="0" w:color="auto"/>
        <w:bottom w:val="none" w:sz="0" w:space="0" w:color="auto"/>
        <w:right w:val="none" w:sz="0" w:space="0" w:color="auto"/>
      </w:divBdr>
    </w:div>
    <w:div w:id="788083324">
      <w:bodyDiv w:val="1"/>
      <w:marLeft w:val="0"/>
      <w:marRight w:val="0"/>
      <w:marTop w:val="0"/>
      <w:marBottom w:val="0"/>
      <w:divBdr>
        <w:top w:val="none" w:sz="0" w:space="0" w:color="auto"/>
        <w:left w:val="none" w:sz="0" w:space="0" w:color="auto"/>
        <w:bottom w:val="none" w:sz="0" w:space="0" w:color="auto"/>
        <w:right w:val="none" w:sz="0" w:space="0" w:color="auto"/>
      </w:divBdr>
    </w:div>
    <w:div w:id="788083720">
      <w:bodyDiv w:val="1"/>
      <w:marLeft w:val="0"/>
      <w:marRight w:val="0"/>
      <w:marTop w:val="0"/>
      <w:marBottom w:val="0"/>
      <w:divBdr>
        <w:top w:val="none" w:sz="0" w:space="0" w:color="auto"/>
        <w:left w:val="none" w:sz="0" w:space="0" w:color="auto"/>
        <w:bottom w:val="none" w:sz="0" w:space="0" w:color="auto"/>
        <w:right w:val="none" w:sz="0" w:space="0" w:color="auto"/>
      </w:divBdr>
    </w:div>
    <w:div w:id="788090206">
      <w:bodyDiv w:val="1"/>
      <w:marLeft w:val="0"/>
      <w:marRight w:val="0"/>
      <w:marTop w:val="0"/>
      <w:marBottom w:val="0"/>
      <w:divBdr>
        <w:top w:val="none" w:sz="0" w:space="0" w:color="auto"/>
        <w:left w:val="none" w:sz="0" w:space="0" w:color="auto"/>
        <w:bottom w:val="none" w:sz="0" w:space="0" w:color="auto"/>
        <w:right w:val="none" w:sz="0" w:space="0" w:color="auto"/>
      </w:divBdr>
    </w:div>
    <w:div w:id="788277417">
      <w:bodyDiv w:val="1"/>
      <w:marLeft w:val="0"/>
      <w:marRight w:val="0"/>
      <w:marTop w:val="0"/>
      <w:marBottom w:val="0"/>
      <w:divBdr>
        <w:top w:val="none" w:sz="0" w:space="0" w:color="auto"/>
        <w:left w:val="none" w:sz="0" w:space="0" w:color="auto"/>
        <w:bottom w:val="none" w:sz="0" w:space="0" w:color="auto"/>
        <w:right w:val="none" w:sz="0" w:space="0" w:color="auto"/>
      </w:divBdr>
    </w:div>
    <w:div w:id="788282891">
      <w:bodyDiv w:val="1"/>
      <w:marLeft w:val="0"/>
      <w:marRight w:val="0"/>
      <w:marTop w:val="0"/>
      <w:marBottom w:val="0"/>
      <w:divBdr>
        <w:top w:val="none" w:sz="0" w:space="0" w:color="auto"/>
        <w:left w:val="none" w:sz="0" w:space="0" w:color="auto"/>
        <w:bottom w:val="none" w:sz="0" w:space="0" w:color="auto"/>
        <w:right w:val="none" w:sz="0" w:space="0" w:color="auto"/>
      </w:divBdr>
    </w:div>
    <w:div w:id="788356856">
      <w:bodyDiv w:val="1"/>
      <w:marLeft w:val="0"/>
      <w:marRight w:val="0"/>
      <w:marTop w:val="0"/>
      <w:marBottom w:val="0"/>
      <w:divBdr>
        <w:top w:val="none" w:sz="0" w:space="0" w:color="auto"/>
        <w:left w:val="none" w:sz="0" w:space="0" w:color="auto"/>
        <w:bottom w:val="none" w:sz="0" w:space="0" w:color="auto"/>
        <w:right w:val="none" w:sz="0" w:space="0" w:color="auto"/>
      </w:divBdr>
    </w:div>
    <w:div w:id="788398722">
      <w:bodyDiv w:val="1"/>
      <w:marLeft w:val="0"/>
      <w:marRight w:val="0"/>
      <w:marTop w:val="0"/>
      <w:marBottom w:val="0"/>
      <w:divBdr>
        <w:top w:val="none" w:sz="0" w:space="0" w:color="auto"/>
        <w:left w:val="none" w:sz="0" w:space="0" w:color="auto"/>
        <w:bottom w:val="none" w:sz="0" w:space="0" w:color="auto"/>
        <w:right w:val="none" w:sz="0" w:space="0" w:color="auto"/>
      </w:divBdr>
    </w:div>
    <w:div w:id="788473259">
      <w:bodyDiv w:val="1"/>
      <w:marLeft w:val="0"/>
      <w:marRight w:val="0"/>
      <w:marTop w:val="0"/>
      <w:marBottom w:val="0"/>
      <w:divBdr>
        <w:top w:val="none" w:sz="0" w:space="0" w:color="auto"/>
        <w:left w:val="none" w:sz="0" w:space="0" w:color="auto"/>
        <w:bottom w:val="none" w:sz="0" w:space="0" w:color="auto"/>
        <w:right w:val="none" w:sz="0" w:space="0" w:color="auto"/>
      </w:divBdr>
    </w:div>
    <w:div w:id="788547382">
      <w:bodyDiv w:val="1"/>
      <w:marLeft w:val="0"/>
      <w:marRight w:val="0"/>
      <w:marTop w:val="0"/>
      <w:marBottom w:val="0"/>
      <w:divBdr>
        <w:top w:val="none" w:sz="0" w:space="0" w:color="auto"/>
        <w:left w:val="none" w:sz="0" w:space="0" w:color="auto"/>
        <w:bottom w:val="none" w:sz="0" w:space="0" w:color="auto"/>
        <w:right w:val="none" w:sz="0" w:space="0" w:color="auto"/>
      </w:divBdr>
    </w:div>
    <w:div w:id="788620952">
      <w:bodyDiv w:val="1"/>
      <w:marLeft w:val="0"/>
      <w:marRight w:val="0"/>
      <w:marTop w:val="0"/>
      <w:marBottom w:val="0"/>
      <w:divBdr>
        <w:top w:val="none" w:sz="0" w:space="0" w:color="auto"/>
        <w:left w:val="none" w:sz="0" w:space="0" w:color="auto"/>
        <w:bottom w:val="none" w:sz="0" w:space="0" w:color="auto"/>
        <w:right w:val="none" w:sz="0" w:space="0" w:color="auto"/>
      </w:divBdr>
    </w:div>
    <w:div w:id="788621694">
      <w:bodyDiv w:val="1"/>
      <w:marLeft w:val="0"/>
      <w:marRight w:val="0"/>
      <w:marTop w:val="0"/>
      <w:marBottom w:val="0"/>
      <w:divBdr>
        <w:top w:val="none" w:sz="0" w:space="0" w:color="auto"/>
        <w:left w:val="none" w:sz="0" w:space="0" w:color="auto"/>
        <w:bottom w:val="none" w:sz="0" w:space="0" w:color="auto"/>
        <w:right w:val="none" w:sz="0" w:space="0" w:color="auto"/>
      </w:divBdr>
    </w:div>
    <w:div w:id="788813514">
      <w:bodyDiv w:val="1"/>
      <w:marLeft w:val="0"/>
      <w:marRight w:val="0"/>
      <w:marTop w:val="0"/>
      <w:marBottom w:val="0"/>
      <w:divBdr>
        <w:top w:val="none" w:sz="0" w:space="0" w:color="auto"/>
        <w:left w:val="none" w:sz="0" w:space="0" w:color="auto"/>
        <w:bottom w:val="none" w:sz="0" w:space="0" w:color="auto"/>
        <w:right w:val="none" w:sz="0" w:space="0" w:color="auto"/>
      </w:divBdr>
    </w:div>
    <w:div w:id="788936926">
      <w:bodyDiv w:val="1"/>
      <w:marLeft w:val="0"/>
      <w:marRight w:val="0"/>
      <w:marTop w:val="0"/>
      <w:marBottom w:val="0"/>
      <w:divBdr>
        <w:top w:val="none" w:sz="0" w:space="0" w:color="auto"/>
        <w:left w:val="none" w:sz="0" w:space="0" w:color="auto"/>
        <w:bottom w:val="none" w:sz="0" w:space="0" w:color="auto"/>
        <w:right w:val="none" w:sz="0" w:space="0" w:color="auto"/>
      </w:divBdr>
    </w:div>
    <w:div w:id="789008478">
      <w:bodyDiv w:val="1"/>
      <w:marLeft w:val="0"/>
      <w:marRight w:val="0"/>
      <w:marTop w:val="0"/>
      <w:marBottom w:val="0"/>
      <w:divBdr>
        <w:top w:val="none" w:sz="0" w:space="0" w:color="auto"/>
        <w:left w:val="none" w:sz="0" w:space="0" w:color="auto"/>
        <w:bottom w:val="none" w:sz="0" w:space="0" w:color="auto"/>
        <w:right w:val="none" w:sz="0" w:space="0" w:color="auto"/>
      </w:divBdr>
    </w:div>
    <w:div w:id="789011590">
      <w:bodyDiv w:val="1"/>
      <w:marLeft w:val="0"/>
      <w:marRight w:val="0"/>
      <w:marTop w:val="0"/>
      <w:marBottom w:val="0"/>
      <w:divBdr>
        <w:top w:val="none" w:sz="0" w:space="0" w:color="auto"/>
        <w:left w:val="none" w:sz="0" w:space="0" w:color="auto"/>
        <w:bottom w:val="none" w:sz="0" w:space="0" w:color="auto"/>
        <w:right w:val="none" w:sz="0" w:space="0" w:color="auto"/>
      </w:divBdr>
    </w:div>
    <w:div w:id="789055849">
      <w:bodyDiv w:val="1"/>
      <w:marLeft w:val="0"/>
      <w:marRight w:val="0"/>
      <w:marTop w:val="0"/>
      <w:marBottom w:val="0"/>
      <w:divBdr>
        <w:top w:val="none" w:sz="0" w:space="0" w:color="auto"/>
        <w:left w:val="none" w:sz="0" w:space="0" w:color="auto"/>
        <w:bottom w:val="none" w:sz="0" w:space="0" w:color="auto"/>
        <w:right w:val="none" w:sz="0" w:space="0" w:color="auto"/>
      </w:divBdr>
    </w:div>
    <w:div w:id="789200859">
      <w:bodyDiv w:val="1"/>
      <w:marLeft w:val="0"/>
      <w:marRight w:val="0"/>
      <w:marTop w:val="0"/>
      <w:marBottom w:val="0"/>
      <w:divBdr>
        <w:top w:val="none" w:sz="0" w:space="0" w:color="auto"/>
        <w:left w:val="none" w:sz="0" w:space="0" w:color="auto"/>
        <w:bottom w:val="none" w:sz="0" w:space="0" w:color="auto"/>
        <w:right w:val="none" w:sz="0" w:space="0" w:color="auto"/>
      </w:divBdr>
    </w:div>
    <w:div w:id="789277320">
      <w:bodyDiv w:val="1"/>
      <w:marLeft w:val="0"/>
      <w:marRight w:val="0"/>
      <w:marTop w:val="0"/>
      <w:marBottom w:val="0"/>
      <w:divBdr>
        <w:top w:val="none" w:sz="0" w:space="0" w:color="auto"/>
        <w:left w:val="none" w:sz="0" w:space="0" w:color="auto"/>
        <w:bottom w:val="none" w:sz="0" w:space="0" w:color="auto"/>
        <w:right w:val="none" w:sz="0" w:space="0" w:color="auto"/>
      </w:divBdr>
    </w:div>
    <w:div w:id="789318895">
      <w:bodyDiv w:val="1"/>
      <w:marLeft w:val="0"/>
      <w:marRight w:val="0"/>
      <w:marTop w:val="0"/>
      <w:marBottom w:val="0"/>
      <w:divBdr>
        <w:top w:val="none" w:sz="0" w:space="0" w:color="auto"/>
        <w:left w:val="none" w:sz="0" w:space="0" w:color="auto"/>
        <w:bottom w:val="none" w:sz="0" w:space="0" w:color="auto"/>
        <w:right w:val="none" w:sz="0" w:space="0" w:color="auto"/>
      </w:divBdr>
    </w:div>
    <w:div w:id="789324419">
      <w:bodyDiv w:val="1"/>
      <w:marLeft w:val="0"/>
      <w:marRight w:val="0"/>
      <w:marTop w:val="0"/>
      <w:marBottom w:val="0"/>
      <w:divBdr>
        <w:top w:val="none" w:sz="0" w:space="0" w:color="auto"/>
        <w:left w:val="none" w:sz="0" w:space="0" w:color="auto"/>
        <w:bottom w:val="none" w:sz="0" w:space="0" w:color="auto"/>
        <w:right w:val="none" w:sz="0" w:space="0" w:color="auto"/>
      </w:divBdr>
    </w:div>
    <w:div w:id="789395213">
      <w:bodyDiv w:val="1"/>
      <w:marLeft w:val="0"/>
      <w:marRight w:val="0"/>
      <w:marTop w:val="0"/>
      <w:marBottom w:val="0"/>
      <w:divBdr>
        <w:top w:val="none" w:sz="0" w:space="0" w:color="auto"/>
        <w:left w:val="none" w:sz="0" w:space="0" w:color="auto"/>
        <w:bottom w:val="none" w:sz="0" w:space="0" w:color="auto"/>
        <w:right w:val="none" w:sz="0" w:space="0" w:color="auto"/>
      </w:divBdr>
    </w:div>
    <w:div w:id="789396099">
      <w:bodyDiv w:val="1"/>
      <w:marLeft w:val="0"/>
      <w:marRight w:val="0"/>
      <w:marTop w:val="0"/>
      <w:marBottom w:val="0"/>
      <w:divBdr>
        <w:top w:val="none" w:sz="0" w:space="0" w:color="auto"/>
        <w:left w:val="none" w:sz="0" w:space="0" w:color="auto"/>
        <w:bottom w:val="none" w:sz="0" w:space="0" w:color="auto"/>
        <w:right w:val="none" w:sz="0" w:space="0" w:color="auto"/>
      </w:divBdr>
    </w:div>
    <w:div w:id="789471745">
      <w:bodyDiv w:val="1"/>
      <w:marLeft w:val="0"/>
      <w:marRight w:val="0"/>
      <w:marTop w:val="0"/>
      <w:marBottom w:val="0"/>
      <w:divBdr>
        <w:top w:val="none" w:sz="0" w:space="0" w:color="auto"/>
        <w:left w:val="none" w:sz="0" w:space="0" w:color="auto"/>
        <w:bottom w:val="none" w:sz="0" w:space="0" w:color="auto"/>
        <w:right w:val="none" w:sz="0" w:space="0" w:color="auto"/>
      </w:divBdr>
    </w:div>
    <w:div w:id="789518316">
      <w:bodyDiv w:val="1"/>
      <w:marLeft w:val="0"/>
      <w:marRight w:val="0"/>
      <w:marTop w:val="0"/>
      <w:marBottom w:val="0"/>
      <w:divBdr>
        <w:top w:val="none" w:sz="0" w:space="0" w:color="auto"/>
        <w:left w:val="none" w:sz="0" w:space="0" w:color="auto"/>
        <w:bottom w:val="none" w:sz="0" w:space="0" w:color="auto"/>
        <w:right w:val="none" w:sz="0" w:space="0" w:color="auto"/>
      </w:divBdr>
    </w:div>
    <w:div w:id="789544182">
      <w:bodyDiv w:val="1"/>
      <w:marLeft w:val="0"/>
      <w:marRight w:val="0"/>
      <w:marTop w:val="0"/>
      <w:marBottom w:val="0"/>
      <w:divBdr>
        <w:top w:val="none" w:sz="0" w:space="0" w:color="auto"/>
        <w:left w:val="none" w:sz="0" w:space="0" w:color="auto"/>
        <w:bottom w:val="none" w:sz="0" w:space="0" w:color="auto"/>
        <w:right w:val="none" w:sz="0" w:space="0" w:color="auto"/>
      </w:divBdr>
    </w:div>
    <w:div w:id="789587804">
      <w:bodyDiv w:val="1"/>
      <w:marLeft w:val="0"/>
      <w:marRight w:val="0"/>
      <w:marTop w:val="0"/>
      <w:marBottom w:val="0"/>
      <w:divBdr>
        <w:top w:val="none" w:sz="0" w:space="0" w:color="auto"/>
        <w:left w:val="none" w:sz="0" w:space="0" w:color="auto"/>
        <w:bottom w:val="none" w:sz="0" w:space="0" w:color="auto"/>
        <w:right w:val="none" w:sz="0" w:space="0" w:color="auto"/>
      </w:divBdr>
    </w:div>
    <w:div w:id="789589395">
      <w:bodyDiv w:val="1"/>
      <w:marLeft w:val="0"/>
      <w:marRight w:val="0"/>
      <w:marTop w:val="0"/>
      <w:marBottom w:val="0"/>
      <w:divBdr>
        <w:top w:val="none" w:sz="0" w:space="0" w:color="auto"/>
        <w:left w:val="none" w:sz="0" w:space="0" w:color="auto"/>
        <w:bottom w:val="none" w:sz="0" w:space="0" w:color="auto"/>
        <w:right w:val="none" w:sz="0" w:space="0" w:color="auto"/>
      </w:divBdr>
    </w:div>
    <w:div w:id="789589859">
      <w:bodyDiv w:val="1"/>
      <w:marLeft w:val="0"/>
      <w:marRight w:val="0"/>
      <w:marTop w:val="0"/>
      <w:marBottom w:val="0"/>
      <w:divBdr>
        <w:top w:val="none" w:sz="0" w:space="0" w:color="auto"/>
        <w:left w:val="none" w:sz="0" w:space="0" w:color="auto"/>
        <w:bottom w:val="none" w:sz="0" w:space="0" w:color="auto"/>
        <w:right w:val="none" w:sz="0" w:space="0" w:color="auto"/>
      </w:divBdr>
    </w:div>
    <w:div w:id="789592016">
      <w:bodyDiv w:val="1"/>
      <w:marLeft w:val="0"/>
      <w:marRight w:val="0"/>
      <w:marTop w:val="0"/>
      <w:marBottom w:val="0"/>
      <w:divBdr>
        <w:top w:val="none" w:sz="0" w:space="0" w:color="auto"/>
        <w:left w:val="none" w:sz="0" w:space="0" w:color="auto"/>
        <w:bottom w:val="none" w:sz="0" w:space="0" w:color="auto"/>
        <w:right w:val="none" w:sz="0" w:space="0" w:color="auto"/>
      </w:divBdr>
    </w:div>
    <w:div w:id="789593122">
      <w:bodyDiv w:val="1"/>
      <w:marLeft w:val="0"/>
      <w:marRight w:val="0"/>
      <w:marTop w:val="0"/>
      <w:marBottom w:val="0"/>
      <w:divBdr>
        <w:top w:val="none" w:sz="0" w:space="0" w:color="auto"/>
        <w:left w:val="none" w:sz="0" w:space="0" w:color="auto"/>
        <w:bottom w:val="none" w:sz="0" w:space="0" w:color="auto"/>
        <w:right w:val="none" w:sz="0" w:space="0" w:color="auto"/>
      </w:divBdr>
    </w:div>
    <w:div w:id="789667001">
      <w:bodyDiv w:val="1"/>
      <w:marLeft w:val="0"/>
      <w:marRight w:val="0"/>
      <w:marTop w:val="0"/>
      <w:marBottom w:val="0"/>
      <w:divBdr>
        <w:top w:val="none" w:sz="0" w:space="0" w:color="auto"/>
        <w:left w:val="none" w:sz="0" w:space="0" w:color="auto"/>
        <w:bottom w:val="none" w:sz="0" w:space="0" w:color="auto"/>
        <w:right w:val="none" w:sz="0" w:space="0" w:color="auto"/>
      </w:divBdr>
    </w:div>
    <w:div w:id="789710852">
      <w:bodyDiv w:val="1"/>
      <w:marLeft w:val="0"/>
      <w:marRight w:val="0"/>
      <w:marTop w:val="0"/>
      <w:marBottom w:val="0"/>
      <w:divBdr>
        <w:top w:val="none" w:sz="0" w:space="0" w:color="auto"/>
        <w:left w:val="none" w:sz="0" w:space="0" w:color="auto"/>
        <w:bottom w:val="none" w:sz="0" w:space="0" w:color="auto"/>
        <w:right w:val="none" w:sz="0" w:space="0" w:color="auto"/>
      </w:divBdr>
    </w:div>
    <w:div w:id="789712239">
      <w:bodyDiv w:val="1"/>
      <w:marLeft w:val="0"/>
      <w:marRight w:val="0"/>
      <w:marTop w:val="0"/>
      <w:marBottom w:val="0"/>
      <w:divBdr>
        <w:top w:val="none" w:sz="0" w:space="0" w:color="auto"/>
        <w:left w:val="none" w:sz="0" w:space="0" w:color="auto"/>
        <w:bottom w:val="none" w:sz="0" w:space="0" w:color="auto"/>
        <w:right w:val="none" w:sz="0" w:space="0" w:color="auto"/>
      </w:divBdr>
    </w:div>
    <w:div w:id="789977921">
      <w:bodyDiv w:val="1"/>
      <w:marLeft w:val="0"/>
      <w:marRight w:val="0"/>
      <w:marTop w:val="0"/>
      <w:marBottom w:val="0"/>
      <w:divBdr>
        <w:top w:val="none" w:sz="0" w:space="0" w:color="auto"/>
        <w:left w:val="none" w:sz="0" w:space="0" w:color="auto"/>
        <w:bottom w:val="none" w:sz="0" w:space="0" w:color="auto"/>
        <w:right w:val="none" w:sz="0" w:space="0" w:color="auto"/>
      </w:divBdr>
    </w:div>
    <w:div w:id="790051717">
      <w:bodyDiv w:val="1"/>
      <w:marLeft w:val="0"/>
      <w:marRight w:val="0"/>
      <w:marTop w:val="0"/>
      <w:marBottom w:val="0"/>
      <w:divBdr>
        <w:top w:val="none" w:sz="0" w:space="0" w:color="auto"/>
        <w:left w:val="none" w:sz="0" w:space="0" w:color="auto"/>
        <w:bottom w:val="none" w:sz="0" w:space="0" w:color="auto"/>
        <w:right w:val="none" w:sz="0" w:space="0" w:color="auto"/>
      </w:divBdr>
    </w:div>
    <w:div w:id="790127971">
      <w:bodyDiv w:val="1"/>
      <w:marLeft w:val="0"/>
      <w:marRight w:val="0"/>
      <w:marTop w:val="0"/>
      <w:marBottom w:val="0"/>
      <w:divBdr>
        <w:top w:val="none" w:sz="0" w:space="0" w:color="auto"/>
        <w:left w:val="none" w:sz="0" w:space="0" w:color="auto"/>
        <w:bottom w:val="none" w:sz="0" w:space="0" w:color="auto"/>
        <w:right w:val="none" w:sz="0" w:space="0" w:color="auto"/>
      </w:divBdr>
    </w:div>
    <w:div w:id="790394381">
      <w:bodyDiv w:val="1"/>
      <w:marLeft w:val="0"/>
      <w:marRight w:val="0"/>
      <w:marTop w:val="0"/>
      <w:marBottom w:val="0"/>
      <w:divBdr>
        <w:top w:val="none" w:sz="0" w:space="0" w:color="auto"/>
        <w:left w:val="none" w:sz="0" w:space="0" w:color="auto"/>
        <w:bottom w:val="none" w:sz="0" w:space="0" w:color="auto"/>
        <w:right w:val="none" w:sz="0" w:space="0" w:color="auto"/>
      </w:divBdr>
    </w:div>
    <w:div w:id="790443470">
      <w:bodyDiv w:val="1"/>
      <w:marLeft w:val="0"/>
      <w:marRight w:val="0"/>
      <w:marTop w:val="0"/>
      <w:marBottom w:val="0"/>
      <w:divBdr>
        <w:top w:val="none" w:sz="0" w:space="0" w:color="auto"/>
        <w:left w:val="none" w:sz="0" w:space="0" w:color="auto"/>
        <w:bottom w:val="none" w:sz="0" w:space="0" w:color="auto"/>
        <w:right w:val="none" w:sz="0" w:space="0" w:color="auto"/>
      </w:divBdr>
    </w:div>
    <w:div w:id="790518502">
      <w:bodyDiv w:val="1"/>
      <w:marLeft w:val="0"/>
      <w:marRight w:val="0"/>
      <w:marTop w:val="0"/>
      <w:marBottom w:val="0"/>
      <w:divBdr>
        <w:top w:val="none" w:sz="0" w:space="0" w:color="auto"/>
        <w:left w:val="none" w:sz="0" w:space="0" w:color="auto"/>
        <w:bottom w:val="none" w:sz="0" w:space="0" w:color="auto"/>
        <w:right w:val="none" w:sz="0" w:space="0" w:color="auto"/>
      </w:divBdr>
    </w:div>
    <w:div w:id="790592119">
      <w:bodyDiv w:val="1"/>
      <w:marLeft w:val="0"/>
      <w:marRight w:val="0"/>
      <w:marTop w:val="0"/>
      <w:marBottom w:val="0"/>
      <w:divBdr>
        <w:top w:val="none" w:sz="0" w:space="0" w:color="auto"/>
        <w:left w:val="none" w:sz="0" w:space="0" w:color="auto"/>
        <w:bottom w:val="none" w:sz="0" w:space="0" w:color="auto"/>
        <w:right w:val="none" w:sz="0" w:space="0" w:color="auto"/>
      </w:divBdr>
    </w:div>
    <w:div w:id="790704237">
      <w:bodyDiv w:val="1"/>
      <w:marLeft w:val="0"/>
      <w:marRight w:val="0"/>
      <w:marTop w:val="0"/>
      <w:marBottom w:val="0"/>
      <w:divBdr>
        <w:top w:val="none" w:sz="0" w:space="0" w:color="auto"/>
        <w:left w:val="none" w:sz="0" w:space="0" w:color="auto"/>
        <w:bottom w:val="none" w:sz="0" w:space="0" w:color="auto"/>
        <w:right w:val="none" w:sz="0" w:space="0" w:color="auto"/>
      </w:divBdr>
    </w:div>
    <w:div w:id="790704903">
      <w:bodyDiv w:val="1"/>
      <w:marLeft w:val="0"/>
      <w:marRight w:val="0"/>
      <w:marTop w:val="0"/>
      <w:marBottom w:val="0"/>
      <w:divBdr>
        <w:top w:val="none" w:sz="0" w:space="0" w:color="auto"/>
        <w:left w:val="none" w:sz="0" w:space="0" w:color="auto"/>
        <w:bottom w:val="none" w:sz="0" w:space="0" w:color="auto"/>
        <w:right w:val="none" w:sz="0" w:space="0" w:color="auto"/>
      </w:divBdr>
    </w:div>
    <w:div w:id="790780795">
      <w:bodyDiv w:val="1"/>
      <w:marLeft w:val="0"/>
      <w:marRight w:val="0"/>
      <w:marTop w:val="0"/>
      <w:marBottom w:val="0"/>
      <w:divBdr>
        <w:top w:val="none" w:sz="0" w:space="0" w:color="auto"/>
        <w:left w:val="none" w:sz="0" w:space="0" w:color="auto"/>
        <w:bottom w:val="none" w:sz="0" w:space="0" w:color="auto"/>
        <w:right w:val="none" w:sz="0" w:space="0" w:color="auto"/>
      </w:divBdr>
    </w:div>
    <w:div w:id="790784811">
      <w:bodyDiv w:val="1"/>
      <w:marLeft w:val="0"/>
      <w:marRight w:val="0"/>
      <w:marTop w:val="0"/>
      <w:marBottom w:val="0"/>
      <w:divBdr>
        <w:top w:val="none" w:sz="0" w:space="0" w:color="auto"/>
        <w:left w:val="none" w:sz="0" w:space="0" w:color="auto"/>
        <w:bottom w:val="none" w:sz="0" w:space="0" w:color="auto"/>
        <w:right w:val="none" w:sz="0" w:space="0" w:color="auto"/>
      </w:divBdr>
    </w:div>
    <w:div w:id="790786638">
      <w:bodyDiv w:val="1"/>
      <w:marLeft w:val="0"/>
      <w:marRight w:val="0"/>
      <w:marTop w:val="0"/>
      <w:marBottom w:val="0"/>
      <w:divBdr>
        <w:top w:val="none" w:sz="0" w:space="0" w:color="auto"/>
        <w:left w:val="none" w:sz="0" w:space="0" w:color="auto"/>
        <w:bottom w:val="none" w:sz="0" w:space="0" w:color="auto"/>
        <w:right w:val="none" w:sz="0" w:space="0" w:color="auto"/>
      </w:divBdr>
    </w:div>
    <w:div w:id="790826480">
      <w:bodyDiv w:val="1"/>
      <w:marLeft w:val="0"/>
      <w:marRight w:val="0"/>
      <w:marTop w:val="0"/>
      <w:marBottom w:val="0"/>
      <w:divBdr>
        <w:top w:val="none" w:sz="0" w:space="0" w:color="auto"/>
        <w:left w:val="none" w:sz="0" w:space="0" w:color="auto"/>
        <w:bottom w:val="none" w:sz="0" w:space="0" w:color="auto"/>
        <w:right w:val="none" w:sz="0" w:space="0" w:color="auto"/>
      </w:divBdr>
    </w:div>
    <w:div w:id="790831269">
      <w:bodyDiv w:val="1"/>
      <w:marLeft w:val="0"/>
      <w:marRight w:val="0"/>
      <w:marTop w:val="0"/>
      <w:marBottom w:val="0"/>
      <w:divBdr>
        <w:top w:val="none" w:sz="0" w:space="0" w:color="auto"/>
        <w:left w:val="none" w:sz="0" w:space="0" w:color="auto"/>
        <w:bottom w:val="none" w:sz="0" w:space="0" w:color="auto"/>
        <w:right w:val="none" w:sz="0" w:space="0" w:color="auto"/>
      </w:divBdr>
    </w:div>
    <w:div w:id="790898093">
      <w:bodyDiv w:val="1"/>
      <w:marLeft w:val="0"/>
      <w:marRight w:val="0"/>
      <w:marTop w:val="0"/>
      <w:marBottom w:val="0"/>
      <w:divBdr>
        <w:top w:val="none" w:sz="0" w:space="0" w:color="auto"/>
        <w:left w:val="none" w:sz="0" w:space="0" w:color="auto"/>
        <w:bottom w:val="none" w:sz="0" w:space="0" w:color="auto"/>
        <w:right w:val="none" w:sz="0" w:space="0" w:color="auto"/>
      </w:divBdr>
    </w:div>
    <w:div w:id="790904681">
      <w:bodyDiv w:val="1"/>
      <w:marLeft w:val="0"/>
      <w:marRight w:val="0"/>
      <w:marTop w:val="0"/>
      <w:marBottom w:val="0"/>
      <w:divBdr>
        <w:top w:val="none" w:sz="0" w:space="0" w:color="auto"/>
        <w:left w:val="none" w:sz="0" w:space="0" w:color="auto"/>
        <w:bottom w:val="none" w:sz="0" w:space="0" w:color="auto"/>
        <w:right w:val="none" w:sz="0" w:space="0" w:color="auto"/>
      </w:divBdr>
    </w:div>
    <w:div w:id="790974579">
      <w:bodyDiv w:val="1"/>
      <w:marLeft w:val="0"/>
      <w:marRight w:val="0"/>
      <w:marTop w:val="0"/>
      <w:marBottom w:val="0"/>
      <w:divBdr>
        <w:top w:val="none" w:sz="0" w:space="0" w:color="auto"/>
        <w:left w:val="none" w:sz="0" w:space="0" w:color="auto"/>
        <w:bottom w:val="none" w:sz="0" w:space="0" w:color="auto"/>
        <w:right w:val="none" w:sz="0" w:space="0" w:color="auto"/>
      </w:divBdr>
    </w:div>
    <w:div w:id="791021184">
      <w:bodyDiv w:val="1"/>
      <w:marLeft w:val="0"/>
      <w:marRight w:val="0"/>
      <w:marTop w:val="0"/>
      <w:marBottom w:val="0"/>
      <w:divBdr>
        <w:top w:val="none" w:sz="0" w:space="0" w:color="auto"/>
        <w:left w:val="none" w:sz="0" w:space="0" w:color="auto"/>
        <w:bottom w:val="none" w:sz="0" w:space="0" w:color="auto"/>
        <w:right w:val="none" w:sz="0" w:space="0" w:color="auto"/>
      </w:divBdr>
    </w:div>
    <w:div w:id="791047769">
      <w:bodyDiv w:val="1"/>
      <w:marLeft w:val="0"/>
      <w:marRight w:val="0"/>
      <w:marTop w:val="0"/>
      <w:marBottom w:val="0"/>
      <w:divBdr>
        <w:top w:val="none" w:sz="0" w:space="0" w:color="auto"/>
        <w:left w:val="none" w:sz="0" w:space="0" w:color="auto"/>
        <w:bottom w:val="none" w:sz="0" w:space="0" w:color="auto"/>
        <w:right w:val="none" w:sz="0" w:space="0" w:color="auto"/>
      </w:divBdr>
    </w:div>
    <w:div w:id="791050576">
      <w:bodyDiv w:val="1"/>
      <w:marLeft w:val="0"/>
      <w:marRight w:val="0"/>
      <w:marTop w:val="0"/>
      <w:marBottom w:val="0"/>
      <w:divBdr>
        <w:top w:val="none" w:sz="0" w:space="0" w:color="auto"/>
        <w:left w:val="none" w:sz="0" w:space="0" w:color="auto"/>
        <w:bottom w:val="none" w:sz="0" w:space="0" w:color="auto"/>
        <w:right w:val="none" w:sz="0" w:space="0" w:color="auto"/>
      </w:divBdr>
    </w:div>
    <w:div w:id="791090902">
      <w:bodyDiv w:val="1"/>
      <w:marLeft w:val="0"/>
      <w:marRight w:val="0"/>
      <w:marTop w:val="0"/>
      <w:marBottom w:val="0"/>
      <w:divBdr>
        <w:top w:val="none" w:sz="0" w:space="0" w:color="auto"/>
        <w:left w:val="none" w:sz="0" w:space="0" w:color="auto"/>
        <w:bottom w:val="none" w:sz="0" w:space="0" w:color="auto"/>
        <w:right w:val="none" w:sz="0" w:space="0" w:color="auto"/>
      </w:divBdr>
    </w:div>
    <w:div w:id="791171019">
      <w:bodyDiv w:val="1"/>
      <w:marLeft w:val="0"/>
      <w:marRight w:val="0"/>
      <w:marTop w:val="0"/>
      <w:marBottom w:val="0"/>
      <w:divBdr>
        <w:top w:val="none" w:sz="0" w:space="0" w:color="auto"/>
        <w:left w:val="none" w:sz="0" w:space="0" w:color="auto"/>
        <w:bottom w:val="none" w:sz="0" w:space="0" w:color="auto"/>
        <w:right w:val="none" w:sz="0" w:space="0" w:color="auto"/>
      </w:divBdr>
    </w:div>
    <w:div w:id="791174081">
      <w:bodyDiv w:val="1"/>
      <w:marLeft w:val="0"/>
      <w:marRight w:val="0"/>
      <w:marTop w:val="0"/>
      <w:marBottom w:val="0"/>
      <w:divBdr>
        <w:top w:val="none" w:sz="0" w:space="0" w:color="auto"/>
        <w:left w:val="none" w:sz="0" w:space="0" w:color="auto"/>
        <w:bottom w:val="none" w:sz="0" w:space="0" w:color="auto"/>
        <w:right w:val="none" w:sz="0" w:space="0" w:color="auto"/>
      </w:divBdr>
    </w:div>
    <w:div w:id="791242233">
      <w:bodyDiv w:val="1"/>
      <w:marLeft w:val="0"/>
      <w:marRight w:val="0"/>
      <w:marTop w:val="0"/>
      <w:marBottom w:val="0"/>
      <w:divBdr>
        <w:top w:val="none" w:sz="0" w:space="0" w:color="auto"/>
        <w:left w:val="none" w:sz="0" w:space="0" w:color="auto"/>
        <w:bottom w:val="none" w:sz="0" w:space="0" w:color="auto"/>
        <w:right w:val="none" w:sz="0" w:space="0" w:color="auto"/>
      </w:divBdr>
    </w:div>
    <w:div w:id="791245487">
      <w:bodyDiv w:val="1"/>
      <w:marLeft w:val="0"/>
      <w:marRight w:val="0"/>
      <w:marTop w:val="0"/>
      <w:marBottom w:val="0"/>
      <w:divBdr>
        <w:top w:val="none" w:sz="0" w:space="0" w:color="auto"/>
        <w:left w:val="none" w:sz="0" w:space="0" w:color="auto"/>
        <w:bottom w:val="none" w:sz="0" w:space="0" w:color="auto"/>
        <w:right w:val="none" w:sz="0" w:space="0" w:color="auto"/>
      </w:divBdr>
    </w:div>
    <w:div w:id="791287887">
      <w:bodyDiv w:val="1"/>
      <w:marLeft w:val="0"/>
      <w:marRight w:val="0"/>
      <w:marTop w:val="0"/>
      <w:marBottom w:val="0"/>
      <w:divBdr>
        <w:top w:val="none" w:sz="0" w:space="0" w:color="auto"/>
        <w:left w:val="none" w:sz="0" w:space="0" w:color="auto"/>
        <w:bottom w:val="none" w:sz="0" w:space="0" w:color="auto"/>
        <w:right w:val="none" w:sz="0" w:space="0" w:color="auto"/>
      </w:divBdr>
    </w:div>
    <w:div w:id="791291709">
      <w:bodyDiv w:val="1"/>
      <w:marLeft w:val="0"/>
      <w:marRight w:val="0"/>
      <w:marTop w:val="0"/>
      <w:marBottom w:val="0"/>
      <w:divBdr>
        <w:top w:val="none" w:sz="0" w:space="0" w:color="auto"/>
        <w:left w:val="none" w:sz="0" w:space="0" w:color="auto"/>
        <w:bottom w:val="none" w:sz="0" w:space="0" w:color="auto"/>
        <w:right w:val="none" w:sz="0" w:space="0" w:color="auto"/>
      </w:divBdr>
    </w:div>
    <w:div w:id="791361798">
      <w:bodyDiv w:val="1"/>
      <w:marLeft w:val="0"/>
      <w:marRight w:val="0"/>
      <w:marTop w:val="0"/>
      <w:marBottom w:val="0"/>
      <w:divBdr>
        <w:top w:val="none" w:sz="0" w:space="0" w:color="auto"/>
        <w:left w:val="none" w:sz="0" w:space="0" w:color="auto"/>
        <w:bottom w:val="none" w:sz="0" w:space="0" w:color="auto"/>
        <w:right w:val="none" w:sz="0" w:space="0" w:color="auto"/>
      </w:divBdr>
    </w:div>
    <w:div w:id="791362840">
      <w:bodyDiv w:val="1"/>
      <w:marLeft w:val="0"/>
      <w:marRight w:val="0"/>
      <w:marTop w:val="0"/>
      <w:marBottom w:val="0"/>
      <w:divBdr>
        <w:top w:val="none" w:sz="0" w:space="0" w:color="auto"/>
        <w:left w:val="none" w:sz="0" w:space="0" w:color="auto"/>
        <w:bottom w:val="none" w:sz="0" w:space="0" w:color="auto"/>
        <w:right w:val="none" w:sz="0" w:space="0" w:color="auto"/>
      </w:divBdr>
    </w:div>
    <w:div w:id="791439456">
      <w:bodyDiv w:val="1"/>
      <w:marLeft w:val="0"/>
      <w:marRight w:val="0"/>
      <w:marTop w:val="0"/>
      <w:marBottom w:val="0"/>
      <w:divBdr>
        <w:top w:val="none" w:sz="0" w:space="0" w:color="auto"/>
        <w:left w:val="none" w:sz="0" w:space="0" w:color="auto"/>
        <w:bottom w:val="none" w:sz="0" w:space="0" w:color="auto"/>
        <w:right w:val="none" w:sz="0" w:space="0" w:color="auto"/>
      </w:divBdr>
    </w:div>
    <w:div w:id="791440033">
      <w:bodyDiv w:val="1"/>
      <w:marLeft w:val="0"/>
      <w:marRight w:val="0"/>
      <w:marTop w:val="0"/>
      <w:marBottom w:val="0"/>
      <w:divBdr>
        <w:top w:val="none" w:sz="0" w:space="0" w:color="auto"/>
        <w:left w:val="none" w:sz="0" w:space="0" w:color="auto"/>
        <w:bottom w:val="none" w:sz="0" w:space="0" w:color="auto"/>
        <w:right w:val="none" w:sz="0" w:space="0" w:color="auto"/>
      </w:divBdr>
    </w:div>
    <w:div w:id="791480059">
      <w:bodyDiv w:val="1"/>
      <w:marLeft w:val="0"/>
      <w:marRight w:val="0"/>
      <w:marTop w:val="0"/>
      <w:marBottom w:val="0"/>
      <w:divBdr>
        <w:top w:val="none" w:sz="0" w:space="0" w:color="auto"/>
        <w:left w:val="none" w:sz="0" w:space="0" w:color="auto"/>
        <w:bottom w:val="none" w:sz="0" w:space="0" w:color="auto"/>
        <w:right w:val="none" w:sz="0" w:space="0" w:color="auto"/>
      </w:divBdr>
    </w:div>
    <w:div w:id="791481617">
      <w:bodyDiv w:val="1"/>
      <w:marLeft w:val="0"/>
      <w:marRight w:val="0"/>
      <w:marTop w:val="0"/>
      <w:marBottom w:val="0"/>
      <w:divBdr>
        <w:top w:val="none" w:sz="0" w:space="0" w:color="auto"/>
        <w:left w:val="none" w:sz="0" w:space="0" w:color="auto"/>
        <w:bottom w:val="none" w:sz="0" w:space="0" w:color="auto"/>
        <w:right w:val="none" w:sz="0" w:space="0" w:color="auto"/>
      </w:divBdr>
    </w:div>
    <w:div w:id="791555080">
      <w:bodyDiv w:val="1"/>
      <w:marLeft w:val="0"/>
      <w:marRight w:val="0"/>
      <w:marTop w:val="0"/>
      <w:marBottom w:val="0"/>
      <w:divBdr>
        <w:top w:val="none" w:sz="0" w:space="0" w:color="auto"/>
        <w:left w:val="none" w:sz="0" w:space="0" w:color="auto"/>
        <w:bottom w:val="none" w:sz="0" w:space="0" w:color="auto"/>
        <w:right w:val="none" w:sz="0" w:space="0" w:color="auto"/>
      </w:divBdr>
    </w:div>
    <w:div w:id="791559688">
      <w:bodyDiv w:val="1"/>
      <w:marLeft w:val="0"/>
      <w:marRight w:val="0"/>
      <w:marTop w:val="0"/>
      <w:marBottom w:val="0"/>
      <w:divBdr>
        <w:top w:val="none" w:sz="0" w:space="0" w:color="auto"/>
        <w:left w:val="none" w:sz="0" w:space="0" w:color="auto"/>
        <w:bottom w:val="none" w:sz="0" w:space="0" w:color="auto"/>
        <w:right w:val="none" w:sz="0" w:space="0" w:color="auto"/>
      </w:divBdr>
    </w:div>
    <w:div w:id="791631797">
      <w:bodyDiv w:val="1"/>
      <w:marLeft w:val="0"/>
      <w:marRight w:val="0"/>
      <w:marTop w:val="0"/>
      <w:marBottom w:val="0"/>
      <w:divBdr>
        <w:top w:val="none" w:sz="0" w:space="0" w:color="auto"/>
        <w:left w:val="none" w:sz="0" w:space="0" w:color="auto"/>
        <w:bottom w:val="none" w:sz="0" w:space="0" w:color="auto"/>
        <w:right w:val="none" w:sz="0" w:space="0" w:color="auto"/>
      </w:divBdr>
    </w:div>
    <w:div w:id="791635409">
      <w:bodyDiv w:val="1"/>
      <w:marLeft w:val="0"/>
      <w:marRight w:val="0"/>
      <w:marTop w:val="0"/>
      <w:marBottom w:val="0"/>
      <w:divBdr>
        <w:top w:val="none" w:sz="0" w:space="0" w:color="auto"/>
        <w:left w:val="none" w:sz="0" w:space="0" w:color="auto"/>
        <w:bottom w:val="none" w:sz="0" w:space="0" w:color="auto"/>
        <w:right w:val="none" w:sz="0" w:space="0" w:color="auto"/>
      </w:divBdr>
    </w:div>
    <w:div w:id="791636165">
      <w:bodyDiv w:val="1"/>
      <w:marLeft w:val="0"/>
      <w:marRight w:val="0"/>
      <w:marTop w:val="0"/>
      <w:marBottom w:val="0"/>
      <w:divBdr>
        <w:top w:val="none" w:sz="0" w:space="0" w:color="auto"/>
        <w:left w:val="none" w:sz="0" w:space="0" w:color="auto"/>
        <w:bottom w:val="none" w:sz="0" w:space="0" w:color="auto"/>
        <w:right w:val="none" w:sz="0" w:space="0" w:color="auto"/>
      </w:divBdr>
    </w:div>
    <w:div w:id="791637367">
      <w:bodyDiv w:val="1"/>
      <w:marLeft w:val="0"/>
      <w:marRight w:val="0"/>
      <w:marTop w:val="0"/>
      <w:marBottom w:val="0"/>
      <w:divBdr>
        <w:top w:val="none" w:sz="0" w:space="0" w:color="auto"/>
        <w:left w:val="none" w:sz="0" w:space="0" w:color="auto"/>
        <w:bottom w:val="none" w:sz="0" w:space="0" w:color="auto"/>
        <w:right w:val="none" w:sz="0" w:space="0" w:color="auto"/>
      </w:divBdr>
    </w:div>
    <w:div w:id="791871989">
      <w:bodyDiv w:val="1"/>
      <w:marLeft w:val="0"/>
      <w:marRight w:val="0"/>
      <w:marTop w:val="0"/>
      <w:marBottom w:val="0"/>
      <w:divBdr>
        <w:top w:val="none" w:sz="0" w:space="0" w:color="auto"/>
        <w:left w:val="none" w:sz="0" w:space="0" w:color="auto"/>
        <w:bottom w:val="none" w:sz="0" w:space="0" w:color="auto"/>
        <w:right w:val="none" w:sz="0" w:space="0" w:color="auto"/>
      </w:divBdr>
    </w:div>
    <w:div w:id="792017818">
      <w:bodyDiv w:val="1"/>
      <w:marLeft w:val="0"/>
      <w:marRight w:val="0"/>
      <w:marTop w:val="0"/>
      <w:marBottom w:val="0"/>
      <w:divBdr>
        <w:top w:val="none" w:sz="0" w:space="0" w:color="auto"/>
        <w:left w:val="none" w:sz="0" w:space="0" w:color="auto"/>
        <w:bottom w:val="none" w:sz="0" w:space="0" w:color="auto"/>
        <w:right w:val="none" w:sz="0" w:space="0" w:color="auto"/>
      </w:divBdr>
    </w:div>
    <w:div w:id="792091231">
      <w:bodyDiv w:val="1"/>
      <w:marLeft w:val="0"/>
      <w:marRight w:val="0"/>
      <w:marTop w:val="0"/>
      <w:marBottom w:val="0"/>
      <w:divBdr>
        <w:top w:val="none" w:sz="0" w:space="0" w:color="auto"/>
        <w:left w:val="none" w:sz="0" w:space="0" w:color="auto"/>
        <w:bottom w:val="none" w:sz="0" w:space="0" w:color="auto"/>
        <w:right w:val="none" w:sz="0" w:space="0" w:color="auto"/>
      </w:divBdr>
    </w:div>
    <w:div w:id="792165939">
      <w:bodyDiv w:val="1"/>
      <w:marLeft w:val="0"/>
      <w:marRight w:val="0"/>
      <w:marTop w:val="0"/>
      <w:marBottom w:val="0"/>
      <w:divBdr>
        <w:top w:val="none" w:sz="0" w:space="0" w:color="auto"/>
        <w:left w:val="none" w:sz="0" w:space="0" w:color="auto"/>
        <w:bottom w:val="none" w:sz="0" w:space="0" w:color="auto"/>
        <w:right w:val="none" w:sz="0" w:space="0" w:color="auto"/>
      </w:divBdr>
    </w:div>
    <w:div w:id="792210270">
      <w:bodyDiv w:val="1"/>
      <w:marLeft w:val="0"/>
      <w:marRight w:val="0"/>
      <w:marTop w:val="0"/>
      <w:marBottom w:val="0"/>
      <w:divBdr>
        <w:top w:val="none" w:sz="0" w:space="0" w:color="auto"/>
        <w:left w:val="none" w:sz="0" w:space="0" w:color="auto"/>
        <w:bottom w:val="none" w:sz="0" w:space="0" w:color="auto"/>
        <w:right w:val="none" w:sz="0" w:space="0" w:color="auto"/>
      </w:divBdr>
    </w:div>
    <w:div w:id="792333406">
      <w:bodyDiv w:val="1"/>
      <w:marLeft w:val="0"/>
      <w:marRight w:val="0"/>
      <w:marTop w:val="0"/>
      <w:marBottom w:val="0"/>
      <w:divBdr>
        <w:top w:val="none" w:sz="0" w:space="0" w:color="auto"/>
        <w:left w:val="none" w:sz="0" w:space="0" w:color="auto"/>
        <w:bottom w:val="none" w:sz="0" w:space="0" w:color="auto"/>
        <w:right w:val="none" w:sz="0" w:space="0" w:color="auto"/>
      </w:divBdr>
    </w:div>
    <w:div w:id="792333440">
      <w:bodyDiv w:val="1"/>
      <w:marLeft w:val="0"/>
      <w:marRight w:val="0"/>
      <w:marTop w:val="0"/>
      <w:marBottom w:val="0"/>
      <w:divBdr>
        <w:top w:val="none" w:sz="0" w:space="0" w:color="auto"/>
        <w:left w:val="none" w:sz="0" w:space="0" w:color="auto"/>
        <w:bottom w:val="none" w:sz="0" w:space="0" w:color="auto"/>
        <w:right w:val="none" w:sz="0" w:space="0" w:color="auto"/>
      </w:divBdr>
    </w:div>
    <w:div w:id="792359471">
      <w:bodyDiv w:val="1"/>
      <w:marLeft w:val="0"/>
      <w:marRight w:val="0"/>
      <w:marTop w:val="0"/>
      <w:marBottom w:val="0"/>
      <w:divBdr>
        <w:top w:val="none" w:sz="0" w:space="0" w:color="auto"/>
        <w:left w:val="none" w:sz="0" w:space="0" w:color="auto"/>
        <w:bottom w:val="none" w:sz="0" w:space="0" w:color="auto"/>
        <w:right w:val="none" w:sz="0" w:space="0" w:color="auto"/>
      </w:divBdr>
    </w:div>
    <w:div w:id="792361686">
      <w:bodyDiv w:val="1"/>
      <w:marLeft w:val="0"/>
      <w:marRight w:val="0"/>
      <w:marTop w:val="0"/>
      <w:marBottom w:val="0"/>
      <w:divBdr>
        <w:top w:val="none" w:sz="0" w:space="0" w:color="auto"/>
        <w:left w:val="none" w:sz="0" w:space="0" w:color="auto"/>
        <w:bottom w:val="none" w:sz="0" w:space="0" w:color="auto"/>
        <w:right w:val="none" w:sz="0" w:space="0" w:color="auto"/>
      </w:divBdr>
    </w:div>
    <w:div w:id="792558903">
      <w:bodyDiv w:val="1"/>
      <w:marLeft w:val="0"/>
      <w:marRight w:val="0"/>
      <w:marTop w:val="0"/>
      <w:marBottom w:val="0"/>
      <w:divBdr>
        <w:top w:val="none" w:sz="0" w:space="0" w:color="auto"/>
        <w:left w:val="none" w:sz="0" w:space="0" w:color="auto"/>
        <w:bottom w:val="none" w:sz="0" w:space="0" w:color="auto"/>
        <w:right w:val="none" w:sz="0" w:space="0" w:color="auto"/>
      </w:divBdr>
    </w:div>
    <w:div w:id="792600077">
      <w:bodyDiv w:val="1"/>
      <w:marLeft w:val="0"/>
      <w:marRight w:val="0"/>
      <w:marTop w:val="0"/>
      <w:marBottom w:val="0"/>
      <w:divBdr>
        <w:top w:val="none" w:sz="0" w:space="0" w:color="auto"/>
        <w:left w:val="none" w:sz="0" w:space="0" w:color="auto"/>
        <w:bottom w:val="none" w:sz="0" w:space="0" w:color="auto"/>
        <w:right w:val="none" w:sz="0" w:space="0" w:color="auto"/>
      </w:divBdr>
    </w:div>
    <w:div w:id="792673907">
      <w:bodyDiv w:val="1"/>
      <w:marLeft w:val="0"/>
      <w:marRight w:val="0"/>
      <w:marTop w:val="0"/>
      <w:marBottom w:val="0"/>
      <w:divBdr>
        <w:top w:val="none" w:sz="0" w:space="0" w:color="auto"/>
        <w:left w:val="none" w:sz="0" w:space="0" w:color="auto"/>
        <w:bottom w:val="none" w:sz="0" w:space="0" w:color="auto"/>
        <w:right w:val="none" w:sz="0" w:space="0" w:color="auto"/>
      </w:divBdr>
    </w:div>
    <w:div w:id="792749313">
      <w:bodyDiv w:val="1"/>
      <w:marLeft w:val="0"/>
      <w:marRight w:val="0"/>
      <w:marTop w:val="0"/>
      <w:marBottom w:val="0"/>
      <w:divBdr>
        <w:top w:val="none" w:sz="0" w:space="0" w:color="auto"/>
        <w:left w:val="none" w:sz="0" w:space="0" w:color="auto"/>
        <w:bottom w:val="none" w:sz="0" w:space="0" w:color="auto"/>
        <w:right w:val="none" w:sz="0" w:space="0" w:color="auto"/>
      </w:divBdr>
    </w:div>
    <w:div w:id="792790134">
      <w:bodyDiv w:val="1"/>
      <w:marLeft w:val="0"/>
      <w:marRight w:val="0"/>
      <w:marTop w:val="0"/>
      <w:marBottom w:val="0"/>
      <w:divBdr>
        <w:top w:val="none" w:sz="0" w:space="0" w:color="auto"/>
        <w:left w:val="none" w:sz="0" w:space="0" w:color="auto"/>
        <w:bottom w:val="none" w:sz="0" w:space="0" w:color="auto"/>
        <w:right w:val="none" w:sz="0" w:space="0" w:color="auto"/>
      </w:divBdr>
    </w:div>
    <w:div w:id="792794800">
      <w:bodyDiv w:val="1"/>
      <w:marLeft w:val="0"/>
      <w:marRight w:val="0"/>
      <w:marTop w:val="0"/>
      <w:marBottom w:val="0"/>
      <w:divBdr>
        <w:top w:val="none" w:sz="0" w:space="0" w:color="auto"/>
        <w:left w:val="none" w:sz="0" w:space="0" w:color="auto"/>
        <w:bottom w:val="none" w:sz="0" w:space="0" w:color="auto"/>
        <w:right w:val="none" w:sz="0" w:space="0" w:color="auto"/>
      </w:divBdr>
    </w:div>
    <w:div w:id="792863362">
      <w:bodyDiv w:val="1"/>
      <w:marLeft w:val="0"/>
      <w:marRight w:val="0"/>
      <w:marTop w:val="0"/>
      <w:marBottom w:val="0"/>
      <w:divBdr>
        <w:top w:val="none" w:sz="0" w:space="0" w:color="auto"/>
        <w:left w:val="none" w:sz="0" w:space="0" w:color="auto"/>
        <w:bottom w:val="none" w:sz="0" w:space="0" w:color="auto"/>
        <w:right w:val="none" w:sz="0" w:space="0" w:color="auto"/>
      </w:divBdr>
    </w:div>
    <w:div w:id="792865900">
      <w:bodyDiv w:val="1"/>
      <w:marLeft w:val="0"/>
      <w:marRight w:val="0"/>
      <w:marTop w:val="0"/>
      <w:marBottom w:val="0"/>
      <w:divBdr>
        <w:top w:val="none" w:sz="0" w:space="0" w:color="auto"/>
        <w:left w:val="none" w:sz="0" w:space="0" w:color="auto"/>
        <w:bottom w:val="none" w:sz="0" w:space="0" w:color="auto"/>
        <w:right w:val="none" w:sz="0" w:space="0" w:color="auto"/>
      </w:divBdr>
    </w:div>
    <w:div w:id="792872128">
      <w:bodyDiv w:val="1"/>
      <w:marLeft w:val="0"/>
      <w:marRight w:val="0"/>
      <w:marTop w:val="0"/>
      <w:marBottom w:val="0"/>
      <w:divBdr>
        <w:top w:val="none" w:sz="0" w:space="0" w:color="auto"/>
        <w:left w:val="none" w:sz="0" w:space="0" w:color="auto"/>
        <w:bottom w:val="none" w:sz="0" w:space="0" w:color="auto"/>
        <w:right w:val="none" w:sz="0" w:space="0" w:color="auto"/>
      </w:divBdr>
    </w:div>
    <w:div w:id="793141249">
      <w:bodyDiv w:val="1"/>
      <w:marLeft w:val="0"/>
      <w:marRight w:val="0"/>
      <w:marTop w:val="0"/>
      <w:marBottom w:val="0"/>
      <w:divBdr>
        <w:top w:val="none" w:sz="0" w:space="0" w:color="auto"/>
        <w:left w:val="none" w:sz="0" w:space="0" w:color="auto"/>
        <w:bottom w:val="none" w:sz="0" w:space="0" w:color="auto"/>
        <w:right w:val="none" w:sz="0" w:space="0" w:color="auto"/>
      </w:divBdr>
    </w:div>
    <w:div w:id="793257607">
      <w:bodyDiv w:val="1"/>
      <w:marLeft w:val="0"/>
      <w:marRight w:val="0"/>
      <w:marTop w:val="0"/>
      <w:marBottom w:val="0"/>
      <w:divBdr>
        <w:top w:val="none" w:sz="0" w:space="0" w:color="auto"/>
        <w:left w:val="none" w:sz="0" w:space="0" w:color="auto"/>
        <w:bottom w:val="none" w:sz="0" w:space="0" w:color="auto"/>
        <w:right w:val="none" w:sz="0" w:space="0" w:color="auto"/>
      </w:divBdr>
    </w:div>
    <w:div w:id="793446911">
      <w:bodyDiv w:val="1"/>
      <w:marLeft w:val="0"/>
      <w:marRight w:val="0"/>
      <w:marTop w:val="0"/>
      <w:marBottom w:val="0"/>
      <w:divBdr>
        <w:top w:val="none" w:sz="0" w:space="0" w:color="auto"/>
        <w:left w:val="none" w:sz="0" w:space="0" w:color="auto"/>
        <w:bottom w:val="none" w:sz="0" w:space="0" w:color="auto"/>
        <w:right w:val="none" w:sz="0" w:space="0" w:color="auto"/>
      </w:divBdr>
    </w:div>
    <w:div w:id="793672651">
      <w:bodyDiv w:val="1"/>
      <w:marLeft w:val="0"/>
      <w:marRight w:val="0"/>
      <w:marTop w:val="0"/>
      <w:marBottom w:val="0"/>
      <w:divBdr>
        <w:top w:val="none" w:sz="0" w:space="0" w:color="auto"/>
        <w:left w:val="none" w:sz="0" w:space="0" w:color="auto"/>
        <w:bottom w:val="none" w:sz="0" w:space="0" w:color="auto"/>
        <w:right w:val="none" w:sz="0" w:space="0" w:color="auto"/>
      </w:divBdr>
    </w:div>
    <w:div w:id="793717936">
      <w:bodyDiv w:val="1"/>
      <w:marLeft w:val="0"/>
      <w:marRight w:val="0"/>
      <w:marTop w:val="0"/>
      <w:marBottom w:val="0"/>
      <w:divBdr>
        <w:top w:val="none" w:sz="0" w:space="0" w:color="auto"/>
        <w:left w:val="none" w:sz="0" w:space="0" w:color="auto"/>
        <w:bottom w:val="none" w:sz="0" w:space="0" w:color="auto"/>
        <w:right w:val="none" w:sz="0" w:space="0" w:color="auto"/>
      </w:divBdr>
    </w:div>
    <w:div w:id="793794107">
      <w:bodyDiv w:val="1"/>
      <w:marLeft w:val="0"/>
      <w:marRight w:val="0"/>
      <w:marTop w:val="0"/>
      <w:marBottom w:val="0"/>
      <w:divBdr>
        <w:top w:val="none" w:sz="0" w:space="0" w:color="auto"/>
        <w:left w:val="none" w:sz="0" w:space="0" w:color="auto"/>
        <w:bottom w:val="none" w:sz="0" w:space="0" w:color="auto"/>
        <w:right w:val="none" w:sz="0" w:space="0" w:color="auto"/>
      </w:divBdr>
    </w:div>
    <w:div w:id="793869601">
      <w:bodyDiv w:val="1"/>
      <w:marLeft w:val="0"/>
      <w:marRight w:val="0"/>
      <w:marTop w:val="0"/>
      <w:marBottom w:val="0"/>
      <w:divBdr>
        <w:top w:val="none" w:sz="0" w:space="0" w:color="auto"/>
        <w:left w:val="none" w:sz="0" w:space="0" w:color="auto"/>
        <w:bottom w:val="none" w:sz="0" w:space="0" w:color="auto"/>
        <w:right w:val="none" w:sz="0" w:space="0" w:color="auto"/>
      </w:divBdr>
    </w:div>
    <w:div w:id="793905537">
      <w:bodyDiv w:val="1"/>
      <w:marLeft w:val="0"/>
      <w:marRight w:val="0"/>
      <w:marTop w:val="0"/>
      <w:marBottom w:val="0"/>
      <w:divBdr>
        <w:top w:val="none" w:sz="0" w:space="0" w:color="auto"/>
        <w:left w:val="none" w:sz="0" w:space="0" w:color="auto"/>
        <w:bottom w:val="none" w:sz="0" w:space="0" w:color="auto"/>
        <w:right w:val="none" w:sz="0" w:space="0" w:color="auto"/>
      </w:divBdr>
    </w:div>
    <w:div w:id="793907098">
      <w:bodyDiv w:val="1"/>
      <w:marLeft w:val="0"/>
      <w:marRight w:val="0"/>
      <w:marTop w:val="0"/>
      <w:marBottom w:val="0"/>
      <w:divBdr>
        <w:top w:val="none" w:sz="0" w:space="0" w:color="auto"/>
        <w:left w:val="none" w:sz="0" w:space="0" w:color="auto"/>
        <w:bottom w:val="none" w:sz="0" w:space="0" w:color="auto"/>
        <w:right w:val="none" w:sz="0" w:space="0" w:color="auto"/>
      </w:divBdr>
    </w:div>
    <w:div w:id="793985722">
      <w:bodyDiv w:val="1"/>
      <w:marLeft w:val="0"/>
      <w:marRight w:val="0"/>
      <w:marTop w:val="0"/>
      <w:marBottom w:val="0"/>
      <w:divBdr>
        <w:top w:val="none" w:sz="0" w:space="0" w:color="auto"/>
        <w:left w:val="none" w:sz="0" w:space="0" w:color="auto"/>
        <w:bottom w:val="none" w:sz="0" w:space="0" w:color="auto"/>
        <w:right w:val="none" w:sz="0" w:space="0" w:color="auto"/>
      </w:divBdr>
    </w:div>
    <w:div w:id="794056276">
      <w:bodyDiv w:val="1"/>
      <w:marLeft w:val="0"/>
      <w:marRight w:val="0"/>
      <w:marTop w:val="0"/>
      <w:marBottom w:val="0"/>
      <w:divBdr>
        <w:top w:val="none" w:sz="0" w:space="0" w:color="auto"/>
        <w:left w:val="none" w:sz="0" w:space="0" w:color="auto"/>
        <w:bottom w:val="none" w:sz="0" w:space="0" w:color="auto"/>
        <w:right w:val="none" w:sz="0" w:space="0" w:color="auto"/>
      </w:divBdr>
    </w:div>
    <w:div w:id="794056550">
      <w:bodyDiv w:val="1"/>
      <w:marLeft w:val="0"/>
      <w:marRight w:val="0"/>
      <w:marTop w:val="0"/>
      <w:marBottom w:val="0"/>
      <w:divBdr>
        <w:top w:val="none" w:sz="0" w:space="0" w:color="auto"/>
        <w:left w:val="none" w:sz="0" w:space="0" w:color="auto"/>
        <w:bottom w:val="none" w:sz="0" w:space="0" w:color="auto"/>
        <w:right w:val="none" w:sz="0" w:space="0" w:color="auto"/>
      </w:divBdr>
    </w:div>
    <w:div w:id="794059154">
      <w:bodyDiv w:val="1"/>
      <w:marLeft w:val="0"/>
      <w:marRight w:val="0"/>
      <w:marTop w:val="0"/>
      <w:marBottom w:val="0"/>
      <w:divBdr>
        <w:top w:val="none" w:sz="0" w:space="0" w:color="auto"/>
        <w:left w:val="none" w:sz="0" w:space="0" w:color="auto"/>
        <w:bottom w:val="none" w:sz="0" w:space="0" w:color="auto"/>
        <w:right w:val="none" w:sz="0" w:space="0" w:color="auto"/>
      </w:divBdr>
    </w:div>
    <w:div w:id="794179016">
      <w:bodyDiv w:val="1"/>
      <w:marLeft w:val="0"/>
      <w:marRight w:val="0"/>
      <w:marTop w:val="0"/>
      <w:marBottom w:val="0"/>
      <w:divBdr>
        <w:top w:val="none" w:sz="0" w:space="0" w:color="auto"/>
        <w:left w:val="none" w:sz="0" w:space="0" w:color="auto"/>
        <w:bottom w:val="none" w:sz="0" w:space="0" w:color="auto"/>
        <w:right w:val="none" w:sz="0" w:space="0" w:color="auto"/>
      </w:divBdr>
    </w:div>
    <w:div w:id="794299333">
      <w:bodyDiv w:val="1"/>
      <w:marLeft w:val="0"/>
      <w:marRight w:val="0"/>
      <w:marTop w:val="0"/>
      <w:marBottom w:val="0"/>
      <w:divBdr>
        <w:top w:val="none" w:sz="0" w:space="0" w:color="auto"/>
        <w:left w:val="none" w:sz="0" w:space="0" w:color="auto"/>
        <w:bottom w:val="none" w:sz="0" w:space="0" w:color="auto"/>
        <w:right w:val="none" w:sz="0" w:space="0" w:color="auto"/>
      </w:divBdr>
    </w:div>
    <w:div w:id="794442702">
      <w:bodyDiv w:val="1"/>
      <w:marLeft w:val="0"/>
      <w:marRight w:val="0"/>
      <w:marTop w:val="0"/>
      <w:marBottom w:val="0"/>
      <w:divBdr>
        <w:top w:val="none" w:sz="0" w:space="0" w:color="auto"/>
        <w:left w:val="none" w:sz="0" w:space="0" w:color="auto"/>
        <w:bottom w:val="none" w:sz="0" w:space="0" w:color="auto"/>
        <w:right w:val="none" w:sz="0" w:space="0" w:color="auto"/>
      </w:divBdr>
    </w:div>
    <w:div w:id="794448252">
      <w:bodyDiv w:val="1"/>
      <w:marLeft w:val="0"/>
      <w:marRight w:val="0"/>
      <w:marTop w:val="0"/>
      <w:marBottom w:val="0"/>
      <w:divBdr>
        <w:top w:val="none" w:sz="0" w:space="0" w:color="auto"/>
        <w:left w:val="none" w:sz="0" w:space="0" w:color="auto"/>
        <w:bottom w:val="none" w:sz="0" w:space="0" w:color="auto"/>
        <w:right w:val="none" w:sz="0" w:space="0" w:color="auto"/>
      </w:divBdr>
    </w:div>
    <w:div w:id="794518423">
      <w:bodyDiv w:val="1"/>
      <w:marLeft w:val="0"/>
      <w:marRight w:val="0"/>
      <w:marTop w:val="0"/>
      <w:marBottom w:val="0"/>
      <w:divBdr>
        <w:top w:val="none" w:sz="0" w:space="0" w:color="auto"/>
        <w:left w:val="none" w:sz="0" w:space="0" w:color="auto"/>
        <w:bottom w:val="none" w:sz="0" w:space="0" w:color="auto"/>
        <w:right w:val="none" w:sz="0" w:space="0" w:color="auto"/>
      </w:divBdr>
    </w:div>
    <w:div w:id="794519595">
      <w:bodyDiv w:val="1"/>
      <w:marLeft w:val="0"/>
      <w:marRight w:val="0"/>
      <w:marTop w:val="0"/>
      <w:marBottom w:val="0"/>
      <w:divBdr>
        <w:top w:val="none" w:sz="0" w:space="0" w:color="auto"/>
        <w:left w:val="none" w:sz="0" w:space="0" w:color="auto"/>
        <w:bottom w:val="none" w:sz="0" w:space="0" w:color="auto"/>
        <w:right w:val="none" w:sz="0" w:space="0" w:color="auto"/>
      </w:divBdr>
    </w:div>
    <w:div w:id="794525372">
      <w:bodyDiv w:val="1"/>
      <w:marLeft w:val="0"/>
      <w:marRight w:val="0"/>
      <w:marTop w:val="0"/>
      <w:marBottom w:val="0"/>
      <w:divBdr>
        <w:top w:val="none" w:sz="0" w:space="0" w:color="auto"/>
        <w:left w:val="none" w:sz="0" w:space="0" w:color="auto"/>
        <w:bottom w:val="none" w:sz="0" w:space="0" w:color="auto"/>
        <w:right w:val="none" w:sz="0" w:space="0" w:color="auto"/>
      </w:divBdr>
    </w:div>
    <w:div w:id="794525441">
      <w:bodyDiv w:val="1"/>
      <w:marLeft w:val="0"/>
      <w:marRight w:val="0"/>
      <w:marTop w:val="0"/>
      <w:marBottom w:val="0"/>
      <w:divBdr>
        <w:top w:val="none" w:sz="0" w:space="0" w:color="auto"/>
        <w:left w:val="none" w:sz="0" w:space="0" w:color="auto"/>
        <w:bottom w:val="none" w:sz="0" w:space="0" w:color="auto"/>
        <w:right w:val="none" w:sz="0" w:space="0" w:color="auto"/>
      </w:divBdr>
    </w:div>
    <w:div w:id="794560003">
      <w:bodyDiv w:val="1"/>
      <w:marLeft w:val="0"/>
      <w:marRight w:val="0"/>
      <w:marTop w:val="0"/>
      <w:marBottom w:val="0"/>
      <w:divBdr>
        <w:top w:val="none" w:sz="0" w:space="0" w:color="auto"/>
        <w:left w:val="none" w:sz="0" w:space="0" w:color="auto"/>
        <w:bottom w:val="none" w:sz="0" w:space="0" w:color="auto"/>
        <w:right w:val="none" w:sz="0" w:space="0" w:color="auto"/>
      </w:divBdr>
    </w:div>
    <w:div w:id="794565914">
      <w:bodyDiv w:val="1"/>
      <w:marLeft w:val="0"/>
      <w:marRight w:val="0"/>
      <w:marTop w:val="0"/>
      <w:marBottom w:val="0"/>
      <w:divBdr>
        <w:top w:val="none" w:sz="0" w:space="0" w:color="auto"/>
        <w:left w:val="none" w:sz="0" w:space="0" w:color="auto"/>
        <w:bottom w:val="none" w:sz="0" w:space="0" w:color="auto"/>
        <w:right w:val="none" w:sz="0" w:space="0" w:color="auto"/>
      </w:divBdr>
    </w:div>
    <w:div w:id="794640924">
      <w:bodyDiv w:val="1"/>
      <w:marLeft w:val="0"/>
      <w:marRight w:val="0"/>
      <w:marTop w:val="0"/>
      <w:marBottom w:val="0"/>
      <w:divBdr>
        <w:top w:val="none" w:sz="0" w:space="0" w:color="auto"/>
        <w:left w:val="none" w:sz="0" w:space="0" w:color="auto"/>
        <w:bottom w:val="none" w:sz="0" w:space="0" w:color="auto"/>
        <w:right w:val="none" w:sz="0" w:space="0" w:color="auto"/>
      </w:divBdr>
    </w:div>
    <w:div w:id="794830841">
      <w:bodyDiv w:val="1"/>
      <w:marLeft w:val="0"/>
      <w:marRight w:val="0"/>
      <w:marTop w:val="0"/>
      <w:marBottom w:val="0"/>
      <w:divBdr>
        <w:top w:val="none" w:sz="0" w:space="0" w:color="auto"/>
        <w:left w:val="none" w:sz="0" w:space="0" w:color="auto"/>
        <w:bottom w:val="none" w:sz="0" w:space="0" w:color="auto"/>
        <w:right w:val="none" w:sz="0" w:space="0" w:color="auto"/>
      </w:divBdr>
    </w:div>
    <w:div w:id="794953068">
      <w:bodyDiv w:val="1"/>
      <w:marLeft w:val="0"/>
      <w:marRight w:val="0"/>
      <w:marTop w:val="0"/>
      <w:marBottom w:val="0"/>
      <w:divBdr>
        <w:top w:val="none" w:sz="0" w:space="0" w:color="auto"/>
        <w:left w:val="none" w:sz="0" w:space="0" w:color="auto"/>
        <w:bottom w:val="none" w:sz="0" w:space="0" w:color="auto"/>
        <w:right w:val="none" w:sz="0" w:space="0" w:color="auto"/>
      </w:divBdr>
    </w:div>
    <w:div w:id="794983067">
      <w:bodyDiv w:val="1"/>
      <w:marLeft w:val="0"/>
      <w:marRight w:val="0"/>
      <w:marTop w:val="0"/>
      <w:marBottom w:val="0"/>
      <w:divBdr>
        <w:top w:val="none" w:sz="0" w:space="0" w:color="auto"/>
        <w:left w:val="none" w:sz="0" w:space="0" w:color="auto"/>
        <w:bottom w:val="none" w:sz="0" w:space="0" w:color="auto"/>
        <w:right w:val="none" w:sz="0" w:space="0" w:color="auto"/>
      </w:divBdr>
    </w:div>
    <w:div w:id="795025582">
      <w:bodyDiv w:val="1"/>
      <w:marLeft w:val="0"/>
      <w:marRight w:val="0"/>
      <w:marTop w:val="0"/>
      <w:marBottom w:val="0"/>
      <w:divBdr>
        <w:top w:val="none" w:sz="0" w:space="0" w:color="auto"/>
        <w:left w:val="none" w:sz="0" w:space="0" w:color="auto"/>
        <w:bottom w:val="none" w:sz="0" w:space="0" w:color="auto"/>
        <w:right w:val="none" w:sz="0" w:space="0" w:color="auto"/>
      </w:divBdr>
    </w:div>
    <w:div w:id="795175052">
      <w:bodyDiv w:val="1"/>
      <w:marLeft w:val="0"/>
      <w:marRight w:val="0"/>
      <w:marTop w:val="0"/>
      <w:marBottom w:val="0"/>
      <w:divBdr>
        <w:top w:val="none" w:sz="0" w:space="0" w:color="auto"/>
        <w:left w:val="none" w:sz="0" w:space="0" w:color="auto"/>
        <w:bottom w:val="none" w:sz="0" w:space="0" w:color="auto"/>
        <w:right w:val="none" w:sz="0" w:space="0" w:color="auto"/>
      </w:divBdr>
    </w:div>
    <w:div w:id="795177688">
      <w:bodyDiv w:val="1"/>
      <w:marLeft w:val="0"/>
      <w:marRight w:val="0"/>
      <w:marTop w:val="0"/>
      <w:marBottom w:val="0"/>
      <w:divBdr>
        <w:top w:val="none" w:sz="0" w:space="0" w:color="auto"/>
        <w:left w:val="none" w:sz="0" w:space="0" w:color="auto"/>
        <w:bottom w:val="none" w:sz="0" w:space="0" w:color="auto"/>
        <w:right w:val="none" w:sz="0" w:space="0" w:color="auto"/>
      </w:divBdr>
    </w:div>
    <w:div w:id="795219595">
      <w:bodyDiv w:val="1"/>
      <w:marLeft w:val="0"/>
      <w:marRight w:val="0"/>
      <w:marTop w:val="0"/>
      <w:marBottom w:val="0"/>
      <w:divBdr>
        <w:top w:val="none" w:sz="0" w:space="0" w:color="auto"/>
        <w:left w:val="none" w:sz="0" w:space="0" w:color="auto"/>
        <w:bottom w:val="none" w:sz="0" w:space="0" w:color="auto"/>
        <w:right w:val="none" w:sz="0" w:space="0" w:color="auto"/>
      </w:divBdr>
    </w:div>
    <w:div w:id="795290697">
      <w:bodyDiv w:val="1"/>
      <w:marLeft w:val="0"/>
      <w:marRight w:val="0"/>
      <w:marTop w:val="0"/>
      <w:marBottom w:val="0"/>
      <w:divBdr>
        <w:top w:val="none" w:sz="0" w:space="0" w:color="auto"/>
        <w:left w:val="none" w:sz="0" w:space="0" w:color="auto"/>
        <w:bottom w:val="none" w:sz="0" w:space="0" w:color="auto"/>
        <w:right w:val="none" w:sz="0" w:space="0" w:color="auto"/>
      </w:divBdr>
    </w:div>
    <w:div w:id="795367921">
      <w:bodyDiv w:val="1"/>
      <w:marLeft w:val="0"/>
      <w:marRight w:val="0"/>
      <w:marTop w:val="0"/>
      <w:marBottom w:val="0"/>
      <w:divBdr>
        <w:top w:val="none" w:sz="0" w:space="0" w:color="auto"/>
        <w:left w:val="none" w:sz="0" w:space="0" w:color="auto"/>
        <w:bottom w:val="none" w:sz="0" w:space="0" w:color="auto"/>
        <w:right w:val="none" w:sz="0" w:space="0" w:color="auto"/>
      </w:divBdr>
    </w:div>
    <w:div w:id="795369301">
      <w:bodyDiv w:val="1"/>
      <w:marLeft w:val="0"/>
      <w:marRight w:val="0"/>
      <w:marTop w:val="0"/>
      <w:marBottom w:val="0"/>
      <w:divBdr>
        <w:top w:val="none" w:sz="0" w:space="0" w:color="auto"/>
        <w:left w:val="none" w:sz="0" w:space="0" w:color="auto"/>
        <w:bottom w:val="none" w:sz="0" w:space="0" w:color="auto"/>
        <w:right w:val="none" w:sz="0" w:space="0" w:color="auto"/>
      </w:divBdr>
    </w:div>
    <w:div w:id="795413766">
      <w:bodyDiv w:val="1"/>
      <w:marLeft w:val="0"/>
      <w:marRight w:val="0"/>
      <w:marTop w:val="0"/>
      <w:marBottom w:val="0"/>
      <w:divBdr>
        <w:top w:val="none" w:sz="0" w:space="0" w:color="auto"/>
        <w:left w:val="none" w:sz="0" w:space="0" w:color="auto"/>
        <w:bottom w:val="none" w:sz="0" w:space="0" w:color="auto"/>
        <w:right w:val="none" w:sz="0" w:space="0" w:color="auto"/>
      </w:divBdr>
    </w:div>
    <w:div w:id="795441757">
      <w:bodyDiv w:val="1"/>
      <w:marLeft w:val="0"/>
      <w:marRight w:val="0"/>
      <w:marTop w:val="0"/>
      <w:marBottom w:val="0"/>
      <w:divBdr>
        <w:top w:val="none" w:sz="0" w:space="0" w:color="auto"/>
        <w:left w:val="none" w:sz="0" w:space="0" w:color="auto"/>
        <w:bottom w:val="none" w:sz="0" w:space="0" w:color="auto"/>
        <w:right w:val="none" w:sz="0" w:space="0" w:color="auto"/>
      </w:divBdr>
    </w:div>
    <w:div w:id="795443098">
      <w:bodyDiv w:val="1"/>
      <w:marLeft w:val="0"/>
      <w:marRight w:val="0"/>
      <w:marTop w:val="0"/>
      <w:marBottom w:val="0"/>
      <w:divBdr>
        <w:top w:val="none" w:sz="0" w:space="0" w:color="auto"/>
        <w:left w:val="none" w:sz="0" w:space="0" w:color="auto"/>
        <w:bottom w:val="none" w:sz="0" w:space="0" w:color="auto"/>
        <w:right w:val="none" w:sz="0" w:space="0" w:color="auto"/>
      </w:divBdr>
    </w:div>
    <w:div w:id="795562648">
      <w:bodyDiv w:val="1"/>
      <w:marLeft w:val="0"/>
      <w:marRight w:val="0"/>
      <w:marTop w:val="0"/>
      <w:marBottom w:val="0"/>
      <w:divBdr>
        <w:top w:val="none" w:sz="0" w:space="0" w:color="auto"/>
        <w:left w:val="none" w:sz="0" w:space="0" w:color="auto"/>
        <w:bottom w:val="none" w:sz="0" w:space="0" w:color="auto"/>
        <w:right w:val="none" w:sz="0" w:space="0" w:color="auto"/>
      </w:divBdr>
    </w:div>
    <w:div w:id="795564324">
      <w:bodyDiv w:val="1"/>
      <w:marLeft w:val="0"/>
      <w:marRight w:val="0"/>
      <w:marTop w:val="0"/>
      <w:marBottom w:val="0"/>
      <w:divBdr>
        <w:top w:val="none" w:sz="0" w:space="0" w:color="auto"/>
        <w:left w:val="none" w:sz="0" w:space="0" w:color="auto"/>
        <w:bottom w:val="none" w:sz="0" w:space="0" w:color="auto"/>
        <w:right w:val="none" w:sz="0" w:space="0" w:color="auto"/>
      </w:divBdr>
    </w:div>
    <w:div w:id="795608093">
      <w:bodyDiv w:val="1"/>
      <w:marLeft w:val="0"/>
      <w:marRight w:val="0"/>
      <w:marTop w:val="0"/>
      <w:marBottom w:val="0"/>
      <w:divBdr>
        <w:top w:val="none" w:sz="0" w:space="0" w:color="auto"/>
        <w:left w:val="none" w:sz="0" w:space="0" w:color="auto"/>
        <w:bottom w:val="none" w:sz="0" w:space="0" w:color="auto"/>
        <w:right w:val="none" w:sz="0" w:space="0" w:color="auto"/>
      </w:divBdr>
    </w:div>
    <w:div w:id="795611057">
      <w:bodyDiv w:val="1"/>
      <w:marLeft w:val="0"/>
      <w:marRight w:val="0"/>
      <w:marTop w:val="0"/>
      <w:marBottom w:val="0"/>
      <w:divBdr>
        <w:top w:val="none" w:sz="0" w:space="0" w:color="auto"/>
        <w:left w:val="none" w:sz="0" w:space="0" w:color="auto"/>
        <w:bottom w:val="none" w:sz="0" w:space="0" w:color="auto"/>
        <w:right w:val="none" w:sz="0" w:space="0" w:color="auto"/>
      </w:divBdr>
    </w:div>
    <w:div w:id="795678453">
      <w:bodyDiv w:val="1"/>
      <w:marLeft w:val="0"/>
      <w:marRight w:val="0"/>
      <w:marTop w:val="0"/>
      <w:marBottom w:val="0"/>
      <w:divBdr>
        <w:top w:val="none" w:sz="0" w:space="0" w:color="auto"/>
        <w:left w:val="none" w:sz="0" w:space="0" w:color="auto"/>
        <w:bottom w:val="none" w:sz="0" w:space="0" w:color="auto"/>
        <w:right w:val="none" w:sz="0" w:space="0" w:color="auto"/>
      </w:divBdr>
    </w:div>
    <w:div w:id="795681423">
      <w:bodyDiv w:val="1"/>
      <w:marLeft w:val="0"/>
      <w:marRight w:val="0"/>
      <w:marTop w:val="0"/>
      <w:marBottom w:val="0"/>
      <w:divBdr>
        <w:top w:val="none" w:sz="0" w:space="0" w:color="auto"/>
        <w:left w:val="none" w:sz="0" w:space="0" w:color="auto"/>
        <w:bottom w:val="none" w:sz="0" w:space="0" w:color="auto"/>
        <w:right w:val="none" w:sz="0" w:space="0" w:color="auto"/>
      </w:divBdr>
    </w:div>
    <w:div w:id="795685525">
      <w:bodyDiv w:val="1"/>
      <w:marLeft w:val="0"/>
      <w:marRight w:val="0"/>
      <w:marTop w:val="0"/>
      <w:marBottom w:val="0"/>
      <w:divBdr>
        <w:top w:val="none" w:sz="0" w:space="0" w:color="auto"/>
        <w:left w:val="none" w:sz="0" w:space="0" w:color="auto"/>
        <w:bottom w:val="none" w:sz="0" w:space="0" w:color="auto"/>
        <w:right w:val="none" w:sz="0" w:space="0" w:color="auto"/>
      </w:divBdr>
    </w:div>
    <w:div w:id="796066702">
      <w:bodyDiv w:val="1"/>
      <w:marLeft w:val="0"/>
      <w:marRight w:val="0"/>
      <w:marTop w:val="0"/>
      <w:marBottom w:val="0"/>
      <w:divBdr>
        <w:top w:val="none" w:sz="0" w:space="0" w:color="auto"/>
        <w:left w:val="none" w:sz="0" w:space="0" w:color="auto"/>
        <w:bottom w:val="none" w:sz="0" w:space="0" w:color="auto"/>
        <w:right w:val="none" w:sz="0" w:space="0" w:color="auto"/>
      </w:divBdr>
    </w:div>
    <w:div w:id="796097203">
      <w:bodyDiv w:val="1"/>
      <w:marLeft w:val="0"/>
      <w:marRight w:val="0"/>
      <w:marTop w:val="0"/>
      <w:marBottom w:val="0"/>
      <w:divBdr>
        <w:top w:val="none" w:sz="0" w:space="0" w:color="auto"/>
        <w:left w:val="none" w:sz="0" w:space="0" w:color="auto"/>
        <w:bottom w:val="none" w:sz="0" w:space="0" w:color="auto"/>
        <w:right w:val="none" w:sz="0" w:space="0" w:color="auto"/>
      </w:divBdr>
    </w:div>
    <w:div w:id="796140903">
      <w:bodyDiv w:val="1"/>
      <w:marLeft w:val="0"/>
      <w:marRight w:val="0"/>
      <w:marTop w:val="0"/>
      <w:marBottom w:val="0"/>
      <w:divBdr>
        <w:top w:val="none" w:sz="0" w:space="0" w:color="auto"/>
        <w:left w:val="none" w:sz="0" w:space="0" w:color="auto"/>
        <w:bottom w:val="none" w:sz="0" w:space="0" w:color="auto"/>
        <w:right w:val="none" w:sz="0" w:space="0" w:color="auto"/>
      </w:divBdr>
    </w:div>
    <w:div w:id="796221617">
      <w:bodyDiv w:val="1"/>
      <w:marLeft w:val="0"/>
      <w:marRight w:val="0"/>
      <w:marTop w:val="0"/>
      <w:marBottom w:val="0"/>
      <w:divBdr>
        <w:top w:val="none" w:sz="0" w:space="0" w:color="auto"/>
        <w:left w:val="none" w:sz="0" w:space="0" w:color="auto"/>
        <w:bottom w:val="none" w:sz="0" w:space="0" w:color="auto"/>
        <w:right w:val="none" w:sz="0" w:space="0" w:color="auto"/>
      </w:divBdr>
    </w:div>
    <w:div w:id="796292771">
      <w:bodyDiv w:val="1"/>
      <w:marLeft w:val="0"/>
      <w:marRight w:val="0"/>
      <w:marTop w:val="0"/>
      <w:marBottom w:val="0"/>
      <w:divBdr>
        <w:top w:val="none" w:sz="0" w:space="0" w:color="auto"/>
        <w:left w:val="none" w:sz="0" w:space="0" w:color="auto"/>
        <w:bottom w:val="none" w:sz="0" w:space="0" w:color="auto"/>
        <w:right w:val="none" w:sz="0" w:space="0" w:color="auto"/>
      </w:divBdr>
    </w:div>
    <w:div w:id="796294204">
      <w:bodyDiv w:val="1"/>
      <w:marLeft w:val="0"/>
      <w:marRight w:val="0"/>
      <w:marTop w:val="0"/>
      <w:marBottom w:val="0"/>
      <w:divBdr>
        <w:top w:val="none" w:sz="0" w:space="0" w:color="auto"/>
        <w:left w:val="none" w:sz="0" w:space="0" w:color="auto"/>
        <w:bottom w:val="none" w:sz="0" w:space="0" w:color="auto"/>
        <w:right w:val="none" w:sz="0" w:space="0" w:color="auto"/>
      </w:divBdr>
    </w:div>
    <w:div w:id="796414928">
      <w:bodyDiv w:val="1"/>
      <w:marLeft w:val="0"/>
      <w:marRight w:val="0"/>
      <w:marTop w:val="0"/>
      <w:marBottom w:val="0"/>
      <w:divBdr>
        <w:top w:val="none" w:sz="0" w:space="0" w:color="auto"/>
        <w:left w:val="none" w:sz="0" w:space="0" w:color="auto"/>
        <w:bottom w:val="none" w:sz="0" w:space="0" w:color="auto"/>
        <w:right w:val="none" w:sz="0" w:space="0" w:color="auto"/>
      </w:divBdr>
    </w:div>
    <w:div w:id="796417560">
      <w:bodyDiv w:val="1"/>
      <w:marLeft w:val="0"/>
      <w:marRight w:val="0"/>
      <w:marTop w:val="0"/>
      <w:marBottom w:val="0"/>
      <w:divBdr>
        <w:top w:val="none" w:sz="0" w:space="0" w:color="auto"/>
        <w:left w:val="none" w:sz="0" w:space="0" w:color="auto"/>
        <w:bottom w:val="none" w:sz="0" w:space="0" w:color="auto"/>
        <w:right w:val="none" w:sz="0" w:space="0" w:color="auto"/>
      </w:divBdr>
    </w:div>
    <w:div w:id="796460069">
      <w:bodyDiv w:val="1"/>
      <w:marLeft w:val="0"/>
      <w:marRight w:val="0"/>
      <w:marTop w:val="0"/>
      <w:marBottom w:val="0"/>
      <w:divBdr>
        <w:top w:val="none" w:sz="0" w:space="0" w:color="auto"/>
        <w:left w:val="none" w:sz="0" w:space="0" w:color="auto"/>
        <w:bottom w:val="none" w:sz="0" w:space="0" w:color="auto"/>
        <w:right w:val="none" w:sz="0" w:space="0" w:color="auto"/>
      </w:divBdr>
    </w:div>
    <w:div w:id="796486419">
      <w:bodyDiv w:val="1"/>
      <w:marLeft w:val="0"/>
      <w:marRight w:val="0"/>
      <w:marTop w:val="0"/>
      <w:marBottom w:val="0"/>
      <w:divBdr>
        <w:top w:val="none" w:sz="0" w:space="0" w:color="auto"/>
        <w:left w:val="none" w:sz="0" w:space="0" w:color="auto"/>
        <w:bottom w:val="none" w:sz="0" w:space="0" w:color="auto"/>
        <w:right w:val="none" w:sz="0" w:space="0" w:color="auto"/>
      </w:divBdr>
    </w:div>
    <w:div w:id="796529466">
      <w:bodyDiv w:val="1"/>
      <w:marLeft w:val="0"/>
      <w:marRight w:val="0"/>
      <w:marTop w:val="0"/>
      <w:marBottom w:val="0"/>
      <w:divBdr>
        <w:top w:val="none" w:sz="0" w:space="0" w:color="auto"/>
        <w:left w:val="none" w:sz="0" w:space="0" w:color="auto"/>
        <w:bottom w:val="none" w:sz="0" w:space="0" w:color="auto"/>
        <w:right w:val="none" w:sz="0" w:space="0" w:color="auto"/>
      </w:divBdr>
    </w:div>
    <w:div w:id="796676667">
      <w:bodyDiv w:val="1"/>
      <w:marLeft w:val="0"/>
      <w:marRight w:val="0"/>
      <w:marTop w:val="0"/>
      <w:marBottom w:val="0"/>
      <w:divBdr>
        <w:top w:val="none" w:sz="0" w:space="0" w:color="auto"/>
        <w:left w:val="none" w:sz="0" w:space="0" w:color="auto"/>
        <w:bottom w:val="none" w:sz="0" w:space="0" w:color="auto"/>
        <w:right w:val="none" w:sz="0" w:space="0" w:color="auto"/>
      </w:divBdr>
    </w:div>
    <w:div w:id="796678383">
      <w:bodyDiv w:val="1"/>
      <w:marLeft w:val="0"/>
      <w:marRight w:val="0"/>
      <w:marTop w:val="0"/>
      <w:marBottom w:val="0"/>
      <w:divBdr>
        <w:top w:val="none" w:sz="0" w:space="0" w:color="auto"/>
        <w:left w:val="none" w:sz="0" w:space="0" w:color="auto"/>
        <w:bottom w:val="none" w:sz="0" w:space="0" w:color="auto"/>
        <w:right w:val="none" w:sz="0" w:space="0" w:color="auto"/>
      </w:divBdr>
    </w:div>
    <w:div w:id="796678869">
      <w:bodyDiv w:val="1"/>
      <w:marLeft w:val="0"/>
      <w:marRight w:val="0"/>
      <w:marTop w:val="0"/>
      <w:marBottom w:val="0"/>
      <w:divBdr>
        <w:top w:val="none" w:sz="0" w:space="0" w:color="auto"/>
        <w:left w:val="none" w:sz="0" w:space="0" w:color="auto"/>
        <w:bottom w:val="none" w:sz="0" w:space="0" w:color="auto"/>
        <w:right w:val="none" w:sz="0" w:space="0" w:color="auto"/>
      </w:divBdr>
    </w:div>
    <w:div w:id="796728766">
      <w:bodyDiv w:val="1"/>
      <w:marLeft w:val="0"/>
      <w:marRight w:val="0"/>
      <w:marTop w:val="0"/>
      <w:marBottom w:val="0"/>
      <w:divBdr>
        <w:top w:val="none" w:sz="0" w:space="0" w:color="auto"/>
        <w:left w:val="none" w:sz="0" w:space="0" w:color="auto"/>
        <w:bottom w:val="none" w:sz="0" w:space="0" w:color="auto"/>
        <w:right w:val="none" w:sz="0" w:space="0" w:color="auto"/>
      </w:divBdr>
    </w:div>
    <w:div w:id="796752489">
      <w:bodyDiv w:val="1"/>
      <w:marLeft w:val="0"/>
      <w:marRight w:val="0"/>
      <w:marTop w:val="0"/>
      <w:marBottom w:val="0"/>
      <w:divBdr>
        <w:top w:val="none" w:sz="0" w:space="0" w:color="auto"/>
        <w:left w:val="none" w:sz="0" w:space="0" w:color="auto"/>
        <w:bottom w:val="none" w:sz="0" w:space="0" w:color="auto"/>
        <w:right w:val="none" w:sz="0" w:space="0" w:color="auto"/>
      </w:divBdr>
    </w:div>
    <w:div w:id="796795183">
      <w:bodyDiv w:val="1"/>
      <w:marLeft w:val="0"/>
      <w:marRight w:val="0"/>
      <w:marTop w:val="0"/>
      <w:marBottom w:val="0"/>
      <w:divBdr>
        <w:top w:val="none" w:sz="0" w:space="0" w:color="auto"/>
        <w:left w:val="none" w:sz="0" w:space="0" w:color="auto"/>
        <w:bottom w:val="none" w:sz="0" w:space="0" w:color="auto"/>
        <w:right w:val="none" w:sz="0" w:space="0" w:color="auto"/>
      </w:divBdr>
    </w:div>
    <w:div w:id="796872092">
      <w:bodyDiv w:val="1"/>
      <w:marLeft w:val="0"/>
      <w:marRight w:val="0"/>
      <w:marTop w:val="0"/>
      <w:marBottom w:val="0"/>
      <w:divBdr>
        <w:top w:val="none" w:sz="0" w:space="0" w:color="auto"/>
        <w:left w:val="none" w:sz="0" w:space="0" w:color="auto"/>
        <w:bottom w:val="none" w:sz="0" w:space="0" w:color="auto"/>
        <w:right w:val="none" w:sz="0" w:space="0" w:color="auto"/>
      </w:divBdr>
    </w:div>
    <w:div w:id="796872979">
      <w:bodyDiv w:val="1"/>
      <w:marLeft w:val="0"/>
      <w:marRight w:val="0"/>
      <w:marTop w:val="0"/>
      <w:marBottom w:val="0"/>
      <w:divBdr>
        <w:top w:val="none" w:sz="0" w:space="0" w:color="auto"/>
        <w:left w:val="none" w:sz="0" w:space="0" w:color="auto"/>
        <w:bottom w:val="none" w:sz="0" w:space="0" w:color="auto"/>
        <w:right w:val="none" w:sz="0" w:space="0" w:color="auto"/>
      </w:divBdr>
    </w:div>
    <w:div w:id="796877229">
      <w:bodyDiv w:val="1"/>
      <w:marLeft w:val="0"/>
      <w:marRight w:val="0"/>
      <w:marTop w:val="0"/>
      <w:marBottom w:val="0"/>
      <w:divBdr>
        <w:top w:val="none" w:sz="0" w:space="0" w:color="auto"/>
        <w:left w:val="none" w:sz="0" w:space="0" w:color="auto"/>
        <w:bottom w:val="none" w:sz="0" w:space="0" w:color="auto"/>
        <w:right w:val="none" w:sz="0" w:space="0" w:color="auto"/>
      </w:divBdr>
    </w:div>
    <w:div w:id="796917933">
      <w:bodyDiv w:val="1"/>
      <w:marLeft w:val="0"/>
      <w:marRight w:val="0"/>
      <w:marTop w:val="0"/>
      <w:marBottom w:val="0"/>
      <w:divBdr>
        <w:top w:val="none" w:sz="0" w:space="0" w:color="auto"/>
        <w:left w:val="none" w:sz="0" w:space="0" w:color="auto"/>
        <w:bottom w:val="none" w:sz="0" w:space="0" w:color="auto"/>
        <w:right w:val="none" w:sz="0" w:space="0" w:color="auto"/>
      </w:divBdr>
    </w:div>
    <w:div w:id="796945634">
      <w:bodyDiv w:val="1"/>
      <w:marLeft w:val="0"/>
      <w:marRight w:val="0"/>
      <w:marTop w:val="0"/>
      <w:marBottom w:val="0"/>
      <w:divBdr>
        <w:top w:val="none" w:sz="0" w:space="0" w:color="auto"/>
        <w:left w:val="none" w:sz="0" w:space="0" w:color="auto"/>
        <w:bottom w:val="none" w:sz="0" w:space="0" w:color="auto"/>
        <w:right w:val="none" w:sz="0" w:space="0" w:color="auto"/>
      </w:divBdr>
    </w:div>
    <w:div w:id="796994805">
      <w:bodyDiv w:val="1"/>
      <w:marLeft w:val="0"/>
      <w:marRight w:val="0"/>
      <w:marTop w:val="0"/>
      <w:marBottom w:val="0"/>
      <w:divBdr>
        <w:top w:val="none" w:sz="0" w:space="0" w:color="auto"/>
        <w:left w:val="none" w:sz="0" w:space="0" w:color="auto"/>
        <w:bottom w:val="none" w:sz="0" w:space="0" w:color="auto"/>
        <w:right w:val="none" w:sz="0" w:space="0" w:color="auto"/>
      </w:divBdr>
    </w:div>
    <w:div w:id="797069417">
      <w:bodyDiv w:val="1"/>
      <w:marLeft w:val="0"/>
      <w:marRight w:val="0"/>
      <w:marTop w:val="0"/>
      <w:marBottom w:val="0"/>
      <w:divBdr>
        <w:top w:val="none" w:sz="0" w:space="0" w:color="auto"/>
        <w:left w:val="none" w:sz="0" w:space="0" w:color="auto"/>
        <w:bottom w:val="none" w:sz="0" w:space="0" w:color="auto"/>
        <w:right w:val="none" w:sz="0" w:space="0" w:color="auto"/>
      </w:divBdr>
    </w:div>
    <w:div w:id="797114557">
      <w:bodyDiv w:val="1"/>
      <w:marLeft w:val="0"/>
      <w:marRight w:val="0"/>
      <w:marTop w:val="0"/>
      <w:marBottom w:val="0"/>
      <w:divBdr>
        <w:top w:val="none" w:sz="0" w:space="0" w:color="auto"/>
        <w:left w:val="none" w:sz="0" w:space="0" w:color="auto"/>
        <w:bottom w:val="none" w:sz="0" w:space="0" w:color="auto"/>
        <w:right w:val="none" w:sz="0" w:space="0" w:color="auto"/>
      </w:divBdr>
    </w:div>
    <w:div w:id="797181615">
      <w:bodyDiv w:val="1"/>
      <w:marLeft w:val="0"/>
      <w:marRight w:val="0"/>
      <w:marTop w:val="0"/>
      <w:marBottom w:val="0"/>
      <w:divBdr>
        <w:top w:val="none" w:sz="0" w:space="0" w:color="auto"/>
        <w:left w:val="none" w:sz="0" w:space="0" w:color="auto"/>
        <w:bottom w:val="none" w:sz="0" w:space="0" w:color="auto"/>
        <w:right w:val="none" w:sz="0" w:space="0" w:color="auto"/>
      </w:divBdr>
    </w:div>
    <w:div w:id="797265210">
      <w:bodyDiv w:val="1"/>
      <w:marLeft w:val="0"/>
      <w:marRight w:val="0"/>
      <w:marTop w:val="0"/>
      <w:marBottom w:val="0"/>
      <w:divBdr>
        <w:top w:val="none" w:sz="0" w:space="0" w:color="auto"/>
        <w:left w:val="none" w:sz="0" w:space="0" w:color="auto"/>
        <w:bottom w:val="none" w:sz="0" w:space="0" w:color="auto"/>
        <w:right w:val="none" w:sz="0" w:space="0" w:color="auto"/>
      </w:divBdr>
    </w:div>
    <w:div w:id="797266121">
      <w:bodyDiv w:val="1"/>
      <w:marLeft w:val="0"/>
      <w:marRight w:val="0"/>
      <w:marTop w:val="0"/>
      <w:marBottom w:val="0"/>
      <w:divBdr>
        <w:top w:val="none" w:sz="0" w:space="0" w:color="auto"/>
        <w:left w:val="none" w:sz="0" w:space="0" w:color="auto"/>
        <w:bottom w:val="none" w:sz="0" w:space="0" w:color="auto"/>
        <w:right w:val="none" w:sz="0" w:space="0" w:color="auto"/>
      </w:divBdr>
    </w:div>
    <w:div w:id="797332908">
      <w:bodyDiv w:val="1"/>
      <w:marLeft w:val="0"/>
      <w:marRight w:val="0"/>
      <w:marTop w:val="0"/>
      <w:marBottom w:val="0"/>
      <w:divBdr>
        <w:top w:val="none" w:sz="0" w:space="0" w:color="auto"/>
        <w:left w:val="none" w:sz="0" w:space="0" w:color="auto"/>
        <w:bottom w:val="none" w:sz="0" w:space="0" w:color="auto"/>
        <w:right w:val="none" w:sz="0" w:space="0" w:color="auto"/>
      </w:divBdr>
    </w:div>
    <w:div w:id="797333218">
      <w:bodyDiv w:val="1"/>
      <w:marLeft w:val="0"/>
      <w:marRight w:val="0"/>
      <w:marTop w:val="0"/>
      <w:marBottom w:val="0"/>
      <w:divBdr>
        <w:top w:val="none" w:sz="0" w:space="0" w:color="auto"/>
        <w:left w:val="none" w:sz="0" w:space="0" w:color="auto"/>
        <w:bottom w:val="none" w:sz="0" w:space="0" w:color="auto"/>
        <w:right w:val="none" w:sz="0" w:space="0" w:color="auto"/>
      </w:divBdr>
    </w:div>
    <w:div w:id="797335364">
      <w:bodyDiv w:val="1"/>
      <w:marLeft w:val="0"/>
      <w:marRight w:val="0"/>
      <w:marTop w:val="0"/>
      <w:marBottom w:val="0"/>
      <w:divBdr>
        <w:top w:val="none" w:sz="0" w:space="0" w:color="auto"/>
        <w:left w:val="none" w:sz="0" w:space="0" w:color="auto"/>
        <w:bottom w:val="none" w:sz="0" w:space="0" w:color="auto"/>
        <w:right w:val="none" w:sz="0" w:space="0" w:color="auto"/>
      </w:divBdr>
    </w:div>
    <w:div w:id="797336803">
      <w:bodyDiv w:val="1"/>
      <w:marLeft w:val="0"/>
      <w:marRight w:val="0"/>
      <w:marTop w:val="0"/>
      <w:marBottom w:val="0"/>
      <w:divBdr>
        <w:top w:val="none" w:sz="0" w:space="0" w:color="auto"/>
        <w:left w:val="none" w:sz="0" w:space="0" w:color="auto"/>
        <w:bottom w:val="none" w:sz="0" w:space="0" w:color="auto"/>
        <w:right w:val="none" w:sz="0" w:space="0" w:color="auto"/>
      </w:divBdr>
    </w:div>
    <w:div w:id="797380100">
      <w:bodyDiv w:val="1"/>
      <w:marLeft w:val="0"/>
      <w:marRight w:val="0"/>
      <w:marTop w:val="0"/>
      <w:marBottom w:val="0"/>
      <w:divBdr>
        <w:top w:val="none" w:sz="0" w:space="0" w:color="auto"/>
        <w:left w:val="none" w:sz="0" w:space="0" w:color="auto"/>
        <w:bottom w:val="none" w:sz="0" w:space="0" w:color="auto"/>
        <w:right w:val="none" w:sz="0" w:space="0" w:color="auto"/>
      </w:divBdr>
    </w:div>
    <w:div w:id="797382129">
      <w:bodyDiv w:val="1"/>
      <w:marLeft w:val="0"/>
      <w:marRight w:val="0"/>
      <w:marTop w:val="0"/>
      <w:marBottom w:val="0"/>
      <w:divBdr>
        <w:top w:val="none" w:sz="0" w:space="0" w:color="auto"/>
        <w:left w:val="none" w:sz="0" w:space="0" w:color="auto"/>
        <w:bottom w:val="none" w:sz="0" w:space="0" w:color="auto"/>
        <w:right w:val="none" w:sz="0" w:space="0" w:color="auto"/>
      </w:divBdr>
    </w:div>
    <w:div w:id="797383167">
      <w:bodyDiv w:val="1"/>
      <w:marLeft w:val="0"/>
      <w:marRight w:val="0"/>
      <w:marTop w:val="0"/>
      <w:marBottom w:val="0"/>
      <w:divBdr>
        <w:top w:val="none" w:sz="0" w:space="0" w:color="auto"/>
        <w:left w:val="none" w:sz="0" w:space="0" w:color="auto"/>
        <w:bottom w:val="none" w:sz="0" w:space="0" w:color="auto"/>
        <w:right w:val="none" w:sz="0" w:space="0" w:color="auto"/>
      </w:divBdr>
    </w:div>
    <w:div w:id="797528757">
      <w:bodyDiv w:val="1"/>
      <w:marLeft w:val="0"/>
      <w:marRight w:val="0"/>
      <w:marTop w:val="0"/>
      <w:marBottom w:val="0"/>
      <w:divBdr>
        <w:top w:val="none" w:sz="0" w:space="0" w:color="auto"/>
        <w:left w:val="none" w:sz="0" w:space="0" w:color="auto"/>
        <w:bottom w:val="none" w:sz="0" w:space="0" w:color="auto"/>
        <w:right w:val="none" w:sz="0" w:space="0" w:color="auto"/>
      </w:divBdr>
    </w:div>
    <w:div w:id="797576499">
      <w:bodyDiv w:val="1"/>
      <w:marLeft w:val="0"/>
      <w:marRight w:val="0"/>
      <w:marTop w:val="0"/>
      <w:marBottom w:val="0"/>
      <w:divBdr>
        <w:top w:val="none" w:sz="0" w:space="0" w:color="auto"/>
        <w:left w:val="none" w:sz="0" w:space="0" w:color="auto"/>
        <w:bottom w:val="none" w:sz="0" w:space="0" w:color="auto"/>
        <w:right w:val="none" w:sz="0" w:space="0" w:color="auto"/>
      </w:divBdr>
    </w:div>
    <w:div w:id="797605427">
      <w:bodyDiv w:val="1"/>
      <w:marLeft w:val="0"/>
      <w:marRight w:val="0"/>
      <w:marTop w:val="0"/>
      <w:marBottom w:val="0"/>
      <w:divBdr>
        <w:top w:val="none" w:sz="0" w:space="0" w:color="auto"/>
        <w:left w:val="none" w:sz="0" w:space="0" w:color="auto"/>
        <w:bottom w:val="none" w:sz="0" w:space="0" w:color="auto"/>
        <w:right w:val="none" w:sz="0" w:space="0" w:color="auto"/>
      </w:divBdr>
    </w:div>
    <w:div w:id="797651595">
      <w:bodyDiv w:val="1"/>
      <w:marLeft w:val="0"/>
      <w:marRight w:val="0"/>
      <w:marTop w:val="0"/>
      <w:marBottom w:val="0"/>
      <w:divBdr>
        <w:top w:val="none" w:sz="0" w:space="0" w:color="auto"/>
        <w:left w:val="none" w:sz="0" w:space="0" w:color="auto"/>
        <w:bottom w:val="none" w:sz="0" w:space="0" w:color="auto"/>
        <w:right w:val="none" w:sz="0" w:space="0" w:color="auto"/>
      </w:divBdr>
    </w:div>
    <w:div w:id="797798627">
      <w:bodyDiv w:val="1"/>
      <w:marLeft w:val="0"/>
      <w:marRight w:val="0"/>
      <w:marTop w:val="0"/>
      <w:marBottom w:val="0"/>
      <w:divBdr>
        <w:top w:val="none" w:sz="0" w:space="0" w:color="auto"/>
        <w:left w:val="none" w:sz="0" w:space="0" w:color="auto"/>
        <w:bottom w:val="none" w:sz="0" w:space="0" w:color="auto"/>
        <w:right w:val="none" w:sz="0" w:space="0" w:color="auto"/>
      </w:divBdr>
    </w:div>
    <w:div w:id="797916744">
      <w:bodyDiv w:val="1"/>
      <w:marLeft w:val="0"/>
      <w:marRight w:val="0"/>
      <w:marTop w:val="0"/>
      <w:marBottom w:val="0"/>
      <w:divBdr>
        <w:top w:val="none" w:sz="0" w:space="0" w:color="auto"/>
        <w:left w:val="none" w:sz="0" w:space="0" w:color="auto"/>
        <w:bottom w:val="none" w:sz="0" w:space="0" w:color="auto"/>
        <w:right w:val="none" w:sz="0" w:space="0" w:color="auto"/>
      </w:divBdr>
    </w:div>
    <w:div w:id="797991905">
      <w:bodyDiv w:val="1"/>
      <w:marLeft w:val="0"/>
      <w:marRight w:val="0"/>
      <w:marTop w:val="0"/>
      <w:marBottom w:val="0"/>
      <w:divBdr>
        <w:top w:val="none" w:sz="0" w:space="0" w:color="auto"/>
        <w:left w:val="none" w:sz="0" w:space="0" w:color="auto"/>
        <w:bottom w:val="none" w:sz="0" w:space="0" w:color="auto"/>
        <w:right w:val="none" w:sz="0" w:space="0" w:color="auto"/>
      </w:divBdr>
    </w:div>
    <w:div w:id="797995861">
      <w:bodyDiv w:val="1"/>
      <w:marLeft w:val="0"/>
      <w:marRight w:val="0"/>
      <w:marTop w:val="0"/>
      <w:marBottom w:val="0"/>
      <w:divBdr>
        <w:top w:val="none" w:sz="0" w:space="0" w:color="auto"/>
        <w:left w:val="none" w:sz="0" w:space="0" w:color="auto"/>
        <w:bottom w:val="none" w:sz="0" w:space="0" w:color="auto"/>
        <w:right w:val="none" w:sz="0" w:space="0" w:color="auto"/>
      </w:divBdr>
    </w:div>
    <w:div w:id="798038832">
      <w:bodyDiv w:val="1"/>
      <w:marLeft w:val="0"/>
      <w:marRight w:val="0"/>
      <w:marTop w:val="0"/>
      <w:marBottom w:val="0"/>
      <w:divBdr>
        <w:top w:val="none" w:sz="0" w:space="0" w:color="auto"/>
        <w:left w:val="none" w:sz="0" w:space="0" w:color="auto"/>
        <w:bottom w:val="none" w:sz="0" w:space="0" w:color="auto"/>
        <w:right w:val="none" w:sz="0" w:space="0" w:color="auto"/>
      </w:divBdr>
    </w:div>
    <w:div w:id="798063346">
      <w:bodyDiv w:val="1"/>
      <w:marLeft w:val="0"/>
      <w:marRight w:val="0"/>
      <w:marTop w:val="0"/>
      <w:marBottom w:val="0"/>
      <w:divBdr>
        <w:top w:val="none" w:sz="0" w:space="0" w:color="auto"/>
        <w:left w:val="none" w:sz="0" w:space="0" w:color="auto"/>
        <w:bottom w:val="none" w:sz="0" w:space="0" w:color="auto"/>
        <w:right w:val="none" w:sz="0" w:space="0" w:color="auto"/>
      </w:divBdr>
    </w:div>
    <w:div w:id="798180713">
      <w:bodyDiv w:val="1"/>
      <w:marLeft w:val="0"/>
      <w:marRight w:val="0"/>
      <w:marTop w:val="0"/>
      <w:marBottom w:val="0"/>
      <w:divBdr>
        <w:top w:val="none" w:sz="0" w:space="0" w:color="auto"/>
        <w:left w:val="none" w:sz="0" w:space="0" w:color="auto"/>
        <w:bottom w:val="none" w:sz="0" w:space="0" w:color="auto"/>
        <w:right w:val="none" w:sz="0" w:space="0" w:color="auto"/>
      </w:divBdr>
    </w:div>
    <w:div w:id="798230217">
      <w:bodyDiv w:val="1"/>
      <w:marLeft w:val="0"/>
      <w:marRight w:val="0"/>
      <w:marTop w:val="0"/>
      <w:marBottom w:val="0"/>
      <w:divBdr>
        <w:top w:val="none" w:sz="0" w:space="0" w:color="auto"/>
        <w:left w:val="none" w:sz="0" w:space="0" w:color="auto"/>
        <w:bottom w:val="none" w:sz="0" w:space="0" w:color="auto"/>
        <w:right w:val="none" w:sz="0" w:space="0" w:color="auto"/>
      </w:divBdr>
    </w:div>
    <w:div w:id="798306087">
      <w:bodyDiv w:val="1"/>
      <w:marLeft w:val="0"/>
      <w:marRight w:val="0"/>
      <w:marTop w:val="0"/>
      <w:marBottom w:val="0"/>
      <w:divBdr>
        <w:top w:val="none" w:sz="0" w:space="0" w:color="auto"/>
        <w:left w:val="none" w:sz="0" w:space="0" w:color="auto"/>
        <w:bottom w:val="none" w:sz="0" w:space="0" w:color="auto"/>
        <w:right w:val="none" w:sz="0" w:space="0" w:color="auto"/>
      </w:divBdr>
    </w:div>
    <w:div w:id="798307493">
      <w:bodyDiv w:val="1"/>
      <w:marLeft w:val="0"/>
      <w:marRight w:val="0"/>
      <w:marTop w:val="0"/>
      <w:marBottom w:val="0"/>
      <w:divBdr>
        <w:top w:val="none" w:sz="0" w:space="0" w:color="auto"/>
        <w:left w:val="none" w:sz="0" w:space="0" w:color="auto"/>
        <w:bottom w:val="none" w:sz="0" w:space="0" w:color="auto"/>
        <w:right w:val="none" w:sz="0" w:space="0" w:color="auto"/>
      </w:divBdr>
    </w:div>
    <w:div w:id="798379235">
      <w:bodyDiv w:val="1"/>
      <w:marLeft w:val="0"/>
      <w:marRight w:val="0"/>
      <w:marTop w:val="0"/>
      <w:marBottom w:val="0"/>
      <w:divBdr>
        <w:top w:val="none" w:sz="0" w:space="0" w:color="auto"/>
        <w:left w:val="none" w:sz="0" w:space="0" w:color="auto"/>
        <w:bottom w:val="none" w:sz="0" w:space="0" w:color="auto"/>
        <w:right w:val="none" w:sz="0" w:space="0" w:color="auto"/>
      </w:divBdr>
    </w:div>
    <w:div w:id="798380573">
      <w:bodyDiv w:val="1"/>
      <w:marLeft w:val="0"/>
      <w:marRight w:val="0"/>
      <w:marTop w:val="0"/>
      <w:marBottom w:val="0"/>
      <w:divBdr>
        <w:top w:val="none" w:sz="0" w:space="0" w:color="auto"/>
        <w:left w:val="none" w:sz="0" w:space="0" w:color="auto"/>
        <w:bottom w:val="none" w:sz="0" w:space="0" w:color="auto"/>
        <w:right w:val="none" w:sz="0" w:space="0" w:color="auto"/>
      </w:divBdr>
    </w:div>
    <w:div w:id="798449148">
      <w:bodyDiv w:val="1"/>
      <w:marLeft w:val="0"/>
      <w:marRight w:val="0"/>
      <w:marTop w:val="0"/>
      <w:marBottom w:val="0"/>
      <w:divBdr>
        <w:top w:val="none" w:sz="0" w:space="0" w:color="auto"/>
        <w:left w:val="none" w:sz="0" w:space="0" w:color="auto"/>
        <w:bottom w:val="none" w:sz="0" w:space="0" w:color="auto"/>
        <w:right w:val="none" w:sz="0" w:space="0" w:color="auto"/>
      </w:divBdr>
    </w:div>
    <w:div w:id="798501045">
      <w:bodyDiv w:val="1"/>
      <w:marLeft w:val="0"/>
      <w:marRight w:val="0"/>
      <w:marTop w:val="0"/>
      <w:marBottom w:val="0"/>
      <w:divBdr>
        <w:top w:val="none" w:sz="0" w:space="0" w:color="auto"/>
        <w:left w:val="none" w:sz="0" w:space="0" w:color="auto"/>
        <w:bottom w:val="none" w:sz="0" w:space="0" w:color="auto"/>
        <w:right w:val="none" w:sz="0" w:space="0" w:color="auto"/>
      </w:divBdr>
    </w:div>
    <w:div w:id="798567383">
      <w:bodyDiv w:val="1"/>
      <w:marLeft w:val="0"/>
      <w:marRight w:val="0"/>
      <w:marTop w:val="0"/>
      <w:marBottom w:val="0"/>
      <w:divBdr>
        <w:top w:val="none" w:sz="0" w:space="0" w:color="auto"/>
        <w:left w:val="none" w:sz="0" w:space="0" w:color="auto"/>
        <w:bottom w:val="none" w:sz="0" w:space="0" w:color="auto"/>
        <w:right w:val="none" w:sz="0" w:space="0" w:color="auto"/>
      </w:divBdr>
    </w:div>
    <w:div w:id="798762924">
      <w:bodyDiv w:val="1"/>
      <w:marLeft w:val="0"/>
      <w:marRight w:val="0"/>
      <w:marTop w:val="0"/>
      <w:marBottom w:val="0"/>
      <w:divBdr>
        <w:top w:val="none" w:sz="0" w:space="0" w:color="auto"/>
        <w:left w:val="none" w:sz="0" w:space="0" w:color="auto"/>
        <w:bottom w:val="none" w:sz="0" w:space="0" w:color="auto"/>
        <w:right w:val="none" w:sz="0" w:space="0" w:color="auto"/>
      </w:divBdr>
    </w:div>
    <w:div w:id="798959649">
      <w:bodyDiv w:val="1"/>
      <w:marLeft w:val="0"/>
      <w:marRight w:val="0"/>
      <w:marTop w:val="0"/>
      <w:marBottom w:val="0"/>
      <w:divBdr>
        <w:top w:val="none" w:sz="0" w:space="0" w:color="auto"/>
        <w:left w:val="none" w:sz="0" w:space="0" w:color="auto"/>
        <w:bottom w:val="none" w:sz="0" w:space="0" w:color="auto"/>
        <w:right w:val="none" w:sz="0" w:space="0" w:color="auto"/>
      </w:divBdr>
    </w:div>
    <w:div w:id="798960344">
      <w:bodyDiv w:val="1"/>
      <w:marLeft w:val="0"/>
      <w:marRight w:val="0"/>
      <w:marTop w:val="0"/>
      <w:marBottom w:val="0"/>
      <w:divBdr>
        <w:top w:val="none" w:sz="0" w:space="0" w:color="auto"/>
        <w:left w:val="none" w:sz="0" w:space="0" w:color="auto"/>
        <w:bottom w:val="none" w:sz="0" w:space="0" w:color="auto"/>
        <w:right w:val="none" w:sz="0" w:space="0" w:color="auto"/>
      </w:divBdr>
    </w:div>
    <w:div w:id="799036970">
      <w:bodyDiv w:val="1"/>
      <w:marLeft w:val="0"/>
      <w:marRight w:val="0"/>
      <w:marTop w:val="0"/>
      <w:marBottom w:val="0"/>
      <w:divBdr>
        <w:top w:val="none" w:sz="0" w:space="0" w:color="auto"/>
        <w:left w:val="none" w:sz="0" w:space="0" w:color="auto"/>
        <w:bottom w:val="none" w:sz="0" w:space="0" w:color="auto"/>
        <w:right w:val="none" w:sz="0" w:space="0" w:color="auto"/>
      </w:divBdr>
    </w:div>
    <w:div w:id="799106190">
      <w:bodyDiv w:val="1"/>
      <w:marLeft w:val="0"/>
      <w:marRight w:val="0"/>
      <w:marTop w:val="0"/>
      <w:marBottom w:val="0"/>
      <w:divBdr>
        <w:top w:val="none" w:sz="0" w:space="0" w:color="auto"/>
        <w:left w:val="none" w:sz="0" w:space="0" w:color="auto"/>
        <w:bottom w:val="none" w:sz="0" w:space="0" w:color="auto"/>
        <w:right w:val="none" w:sz="0" w:space="0" w:color="auto"/>
      </w:divBdr>
    </w:div>
    <w:div w:id="799106645">
      <w:bodyDiv w:val="1"/>
      <w:marLeft w:val="0"/>
      <w:marRight w:val="0"/>
      <w:marTop w:val="0"/>
      <w:marBottom w:val="0"/>
      <w:divBdr>
        <w:top w:val="none" w:sz="0" w:space="0" w:color="auto"/>
        <w:left w:val="none" w:sz="0" w:space="0" w:color="auto"/>
        <w:bottom w:val="none" w:sz="0" w:space="0" w:color="auto"/>
        <w:right w:val="none" w:sz="0" w:space="0" w:color="auto"/>
      </w:divBdr>
    </w:div>
    <w:div w:id="799106807">
      <w:bodyDiv w:val="1"/>
      <w:marLeft w:val="0"/>
      <w:marRight w:val="0"/>
      <w:marTop w:val="0"/>
      <w:marBottom w:val="0"/>
      <w:divBdr>
        <w:top w:val="none" w:sz="0" w:space="0" w:color="auto"/>
        <w:left w:val="none" w:sz="0" w:space="0" w:color="auto"/>
        <w:bottom w:val="none" w:sz="0" w:space="0" w:color="auto"/>
        <w:right w:val="none" w:sz="0" w:space="0" w:color="auto"/>
      </w:divBdr>
    </w:div>
    <w:div w:id="799150300">
      <w:bodyDiv w:val="1"/>
      <w:marLeft w:val="0"/>
      <w:marRight w:val="0"/>
      <w:marTop w:val="0"/>
      <w:marBottom w:val="0"/>
      <w:divBdr>
        <w:top w:val="none" w:sz="0" w:space="0" w:color="auto"/>
        <w:left w:val="none" w:sz="0" w:space="0" w:color="auto"/>
        <w:bottom w:val="none" w:sz="0" w:space="0" w:color="auto"/>
        <w:right w:val="none" w:sz="0" w:space="0" w:color="auto"/>
      </w:divBdr>
    </w:div>
    <w:div w:id="799151396">
      <w:bodyDiv w:val="1"/>
      <w:marLeft w:val="0"/>
      <w:marRight w:val="0"/>
      <w:marTop w:val="0"/>
      <w:marBottom w:val="0"/>
      <w:divBdr>
        <w:top w:val="none" w:sz="0" w:space="0" w:color="auto"/>
        <w:left w:val="none" w:sz="0" w:space="0" w:color="auto"/>
        <w:bottom w:val="none" w:sz="0" w:space="0" w:color="auto"/>
        <w:right w:val="none" w:sz="0" w:space="0" w:color="auto"/>
      </w:divBdr>
    </w:div>
    <w:div w:id="799155224">
      <w:bodyDiv w:val="1"/>
      <w:marLeft w:val="0"/>
      <w:marRight w:val="0"/>
      <w:marTop w:val="0"/>
      <w:marBottom w:val="0"/>
      <w:divBdr>
        <w:top w:val="none" w:sz="0" w:space="0" w:color="auto"/>
        <w:left w:val="none" w:sz="0" w:space="0" w:color="auto"/>
        <w:bottom w:val="none" w:sz="0" w:space="0" w:color="auto"/>
        <w:right w:val="none" w:sz="0" w:space="0" w:color="auto"/>
      </w:divBdr>
    </w:div>
    <w:div w:id="799300745">
      <w:bodyDiv w:val="1"/>
      <w:marLeft w:val="0"/>
      <w:marRight w:val="0"/>
      <w:marTop w:val="0"/>
      <w:marBottom w:val="0"/>
      <w:divBdr>
        <w:top w:val="none" w:sz="0" w:space="0" w:color="auto"/>
        <w:left w:val="none" w:sz="0" w:space="0" w:color="auto"/>
        <w:bottom w:val="none" w:sz="0" w:space="0" w:color="auto"/>
        <w:right w:val="none" w:sz="0" w:space="0" w:color="auto"/>
      </w:divBdr>
    </w:div>
    <w:div w:id="799344155">
      <w:bodyDiv w:val="1"/>
      <w:marLeft w:val="0"/>
      <w:marRight w:val="0"/>
      <w:marTop w:val="0"/>
      <w:marBottom w:val="0"/>
      <w:divBdr>
        <w:top w:val="none" w:sz="0" w:space="0" w:color="auto"/>
        <w:left w:val="none" w:sz="0" w:space="0" w:color="auto"/>
        <w:bottom w:val="none" w:sz="0" w:space="0" w:color="auto"/>
        <w:right w:val="none" w:sz="0" w:space="0" w:color="auto"/>
      </w:divBdr>
    </w:div>
    <w:div w:id="799349440">
      <w:bodyDiv w:val="1"/>
      <w:marLeft w:val="0"/>
      <w:marRight w:val="0"/>
      <w:marTop w:val="0"/>
      <w:marBottom w:val="0"/>
      <w:divBdr>
        <w:top w:val="none" w:sz="0" w:space="0" w:color="auto"/>
        <w:left w:val="none" w:sz="0" w:space="0" w:color="auto"/>
        <w:bottom w:val="none" w:sz="0" w:space="0" w:color="auto"/>
        <w:right w:val="none" w:sz="0" w:space="0" w:color="auto"/>
      </w:divBdr>
    </w:div>
    <w:div w:id="799423142">
      <w:bodyDiv w:val="1"/>
      <w:marLeft w:val="0"/>
      <w:marRight w:val="0"/>
      <w:marTop w:val="0"/>
      <w:marBottom w:val="0"/>
      <w:divBdr>
        <w:top w:val="none" w:sz="0" w:space="0" w:color="auto"/>
        <w:left w:val="none" w:sz="0" w:space="0" w:color="auto"/>
        <w:bottom w:val="none" w:sz="0" w:space="0" w:color="auto"/>
        <w:right w:val="none" w:sz="0" w:space="0" w:color="auto"/>
      </w:divBdr>
    </w:div>
    <w:div w:id="799500202">
      <w:bodyDiv w:val="1"/>
      <w:marLeft w:val="0"/>
      <w:marRight w:val="0"/>
      <w:marTop w:val="0"/>
      <w:marBottom w:val="0"/>
      <w:divBdr>
        <w:top w:val="none" w:sz="0" w:space="0" w:color="auto"/>
        <w:left w:val="none" w:sz="0" w:space="0" w:color="auto"/>
        <w:bottom w:val="none" w:sz="0" w:space="0" w:color="auto"/>
        <w:right w:val="none" w:sz="0" w:space="0" w:color="auto"/>
      </w:divBdr>
    </w:div>
    <w:div w:id="799570450">
      <w:bodyDiv w:val="1"/>
      <w:marLeft w:val="0"/>
      <w:marRight w:val="0"/>
      <w:marTop w:val="0"/>
      <w:marBottom w:val="0"/>
      <w:divBdr>
        <w:top w:val="none" w:sz="0" w:space="0" w:color="auto"/>
        <w:left w:val="none" w:sz="0" w:space="0" w:color="auto"/>
        <w:bottom w:val="none" w:sz="0" w:space="0" w:color="auto"/>
        <w:right w:val="none" w:sz="0" w:space="0" w:color="auto"/>
      </w:divBdr>
    </w:div>
    <w:div w:id="799611897">
      <w:bodyDiv w:val="1"/>
      <w:marLeft w:val="0"/>
      <w:marRight w:val="0"/>
      <w:marTop w:val="0"/>
      <w:marBottom w:val="0"/>
      <w:divBdr>
        <w:top w:val="none" w:sz="0" w:space="0" w:color="auto"/>
        <w:left w:val="none" w:sz="0" w:space="0" w:color="auto"/>
        <w:bottom w:val="none" w:sz="0" w:space="0" w:color="auto"/>
        <w:right w:val="none" w:sz="0" w:space="0" w:color="auto"/>
      </w:divBdr>
    </w:div>
    <w:div w:id="799615515">
      <w:bodyDiv w:val="1"/>
      <w:marLeft w:val="0"/>
      <w:marRight w:val="0"/>
      <w:marTop w:val="0"/>
      <w:marBottom w:val="0"/>
      <w:divBdr>
        <w:top w:val="none" w:sz="0" w:space="0" w:color="auto"/>
        <w:left w:val="none" w:sz="0" w:space="0" w:color="auto"/>
        <w:bottom w:val="none" w:sz="0" w:space="0" w:color="auto"/>
        <w:right w:val="none" w:sz="0" w:space="0" w:color="auto"/>
      </w:divBdr>
    </w:div>
    <w:div w:id="799689449">
      <w:bodyDiv w:val="1"/>
      <w:marLeft w:val="0"/>
      <w:marRight w:val="0"/>
      <w:marTop w:val="0"/>
      <w:marBottom w:val="0"/>
      <w:divBdr>
        <w:top w:val="none" w:sz="0" w:space="0" w:color="auto"/>
        <w:left w:val="none" w:sz="0" w:space="0" w:color="auto"/>
        <w:bottom w:val="none" w:sz="0" w:space="0" w:color="auto"/>
        <w:right w:val="none" w:sz="0" w:space="0" w:color="auto"/>
      </w:divBdr>
    </w:div>
    <w:div w:id="799690835">
      <w:bodyDiv w:val="1"/>
      <w:marLeft w:val="0"/>
      <w:marRight w:val="0"/>
      <w:marTop w:val="0"/>
      <w:marBottom w:val="0"/>
      <w:divBdr>
        <w:top w:val="none" w:sz="0" w:space="0" w:color="auto"/>
        <w:left w:val="none" w:sz="0" w:space="0" w:color="auto"/>
        <w:bottom w:val="none" w:sz="0" w:space="0" w:color="auto"/>
        <w:right w:val="none" w:sz="0" w:space="0" w:color="auto"/>
      </w:divBdr>
    </w:div>
    <w:div w:id="799735863">
      <w:bodyDiv w:val="1"/>
      <w:marLeft w:val="0"/>
      <w:marRight w:val="0"/>
      <w:marTop w:val="0"/>
      <w:marBottom w:val="0"/>
      <w:divBdr>
        <w:top w:val="none" w:sz="0" w:space="0" w:color="auto"/>
        <w:left w:val="none" w:sz="0" w:space="0" w:color="auto"/>
        <w:bottom w:val="none" w:sz="0" w:space="0" w:color="auto"/>
        <w:right w:val="none" w:sz="0" w:space="0" w:color="auto"/>
      </w:divBdr>
    </w:div>
    <w:div w:id="799881743">
      <w:bodyDiv w:val="1"/>
      <w:marLeft w:val="0"/>
      <w:marRight w:val="0"/>
      <w:marTop w:val="0"/>
      <w:marBottom w:val="0"/>
      <w:divBdr>
        <w:top w:val="none" w:sz="0" w:space="0" w:color="auto"/>
        <w:left w:val="none" w:sz="0" w:space="0" w:color="auto"/>
        <w:bottom w:val="none" w:sz="0" w:space="0" w:color="auto"/>
        <w:right w:val="none" w:sz="0" w:space="0" w:color="auto"/>
      </w:divBdr>
    </w:div>
    <w:div w:id="799955953">
      <w:bodyDiv w:val="1"/>
      <w:marLeft w:val="0"/>
      <w:marRight w:val="0"/>
      <w:marTop w:val="0"/>
      <w:marBottom w:val="0"/>
      <w:divBdr>
        <w:top w:val="none" w:sz="0" w:space="0" w:color="auto"/>
        <w:left w:val="none" w:sz="0" w:space="0" w:color="auto"/>
        <w:bottom w:val="none" w:sz="0" w:space="0" w:color="auto"/>
        <w:right w:val="none" w:sz="0" w:space="0" w:color="auto"/>
      </w:divBdr>
    </w:div>
    <w:div w:id="799961492">
      <w:bodyDiv w:val="1"/>
      <w:marLeft w:val="0"/>
      <w:marRight w:val="0"/>
      <w:marTop w:val="0"/>
      <w:marBottom w:val="0"/>
      <w:divBdr>
        <w:top w:val="none" w:sz="0" w:space="0" w:color="auto"/>
        <w:left w:val="none" w:sz="0" w:space="0" w:color="auto"/>
        <w:bottom w:val="none" w:sz="0" w:space="0" w:color="auto"/>
        <w:right w:val="none" w:sz="0" w:space="0" w:color="auto"/>
      </w:divBdr>
    </w:div>
    <w:div w:id="799999722">
      <w:bodyDiv w:val="1"/>
      <w:marLeft w:val="0"/>
      <w:marRight w:val="0"/>
      <w:marTop w:val="0"/>
      <w:marBottom w:val="0"/>
      <w:divBdr>
        <w:top w:val="none" w:sz="0" w:space="0" w:color="auto"/>
        <w:left w:val="none" w:sz="0" w:space="0" w:color="auto"/>
        <w:bottom w:val="none" w:sz="0" w:space="0" w:color="auto"/>
        <w:right w:val="none" w:sz="0" w:space="0" w:color="auto"/>
      </w:divBdr>
    </w:div>
    <w:div w:id="800002159">
      <w:bodyDiv w:val="1"/>
      <w:marLeft w:val="0"/>
      <w:marRight w:val="0"/>
      <w:marTop w:val="0"/>
      <w:marBottom w:val="0"/>
      <w:divBdr>
        <w:top w:val="none" w:sz="0" w:space="0" w:color="auto"/>
        <w:left w:val="none" w:sz="0" w:space="0" w:color="auto"/>
        <w:bottom w:val="none" w:sz="0" w:space="0" w:color="auto"/>
        <w:right w:val="none" w:sz="0" w:space="0" w:color="auto"/>
      </w:divBdr>
    </w:div>
    <w:div w:id="800003660">
      <w:bodyDiv w:val="1"/>
      <w:marLeft w:val="0"/>
      <w:marRight w:val="0"/>
      <w:marTop w:val="0"/>
      <w:marBottom w:val="0"/>
      <w:divBdr>
        <w:top w:val="none" w:sz="0" w:space="0" w:color="auto"/>
        <w:left w:val="none" w:sz="0" w:space="0" w:color="auto"/>
        <w:bottom w:val="none" w:sz="0" w:space="0" w:color="auto"/>
        <w:right w:val="none" w:sz="0" w:space="0" w:color="auto"/>
      </w:divBdr>
    </w:div>
    <w:div w:id="800074226">
      <w:bodyDiv w:val="1"/>
      <w:marLeft w:val="0"/>
      <w:marRight w:val="0"/>
      <w:marTop w:val="0"/>
      <w:marBottom w:val="0"/>
      <w:divBdr>
        <w:top w:val="none" w:sz="0" w:space="0" w:color="auto"/>
        <w:left w:val="none" w:sz="0" w:space="0" w:color="auto"/>
        <w:bottom w:val="none" w:sz="0" w:space="0" w:color="auto"/>
        <w:right w:val="none" w:sz="0" w:space="0" w:color="auto"/>
      </w:divBdr>
    </w:div>
    <w:div w:id="800146803">
      <w:bodyDiv w:val="1"/>
      <w:marLeft w:val="0"/>
      <w:marRight w:val="0"/>
      <w:marTop w:val="0"/>
      <w:marBottom w:val="0"/>
      <w:divBdr>
        <w:top w:val="none" w:sz="0" w:space="0" w:color="auto"/>
        <w:left w:val="none" w:sz="0" w:space="0" w:color="auto"/>
        <w:bottom w:val="none" w:sz="0" w:space="0" w:color="auto"/>
        <w:right w:val="none" w:sz="0" w:space="0" w:color="auto"/>
      </w:divBdr>
    </w:div>
    <w:div w:id="800269310">
      <w:bodyDiv w:val="1"/>
      <w:marLeft w:val="0"/>
      <w:marRight w:val="0"/>
      <w:marTop w:val="0"/>
      <w:marBottom w:val="0"/>
      <w:divBdr>
        <w:top w:val="none" w:sz="0" w:space="0" w:color="auto"/>
        <w:left w:val="none" w:sz="0" w:space="0" w:color="auto"/>
        <w:bottom w:val="none" w:sz="0" w:space="0" w:color="auto"/>
        <w:right w:val="none" w:sz="0" w:space="0" w:color="auto"/>
      </w:divBdr>
    </w:div>
    <w:div w:id="800269614">
      <w:bodyDiv w:val="1"/>
      <w:marLeft w:val="0"/>
      <w:marRight w:val="0"/>
      <w:marTop w:val="0"/>
      <w:marBottom w:val="0"/>
      <w:divBdr>
        <w:top w:val="none" w:sz="0" w:space="0" w:color="auto"/>
        <w:left w:val="none" w:sz="0" w:space="0" w:color="auto"/>
        <w:bottom w:val="none" w:sz="0" w:space="0" w:color="auto"/>
        <w:right w:val="none" w:sz="0" w:space="0" w:color="auto"/>
      </w:divBdr>
    </w:div>
    <w:div w:id="800458112">
      <w:bodyDiv w:val="1"/>
      <w:marLeft w:val="0"/>
      <w:marRight w:val="0"/>
      <w:marTop w:val="0"/>
      <w:marBottom w:val="0"/>
      <w:divBdr>
        <w:top w:val="none" w:sz="0" w:space="0" w:color="auto"/>
        <w:left w:val="none" w:sz="0" w:space="0" w:color="auto"/>
        <w:bottom w:val="none" w:sz="0" w:space="0" w:color="auto"/>
        <w:right w:val="none" w:sz="0" w:space="0" w:color="auto"/>
      </w:divBdr>
    </w:div>
    <w:div w:id="800460093">
      <w:bodyDiv w:val="1"/>
      <w:marLeft w:val="0"/>
      <w:marRight w:val="0"/>
      <w:marTop w:val="0"/>
      <w:marBottom w:val="0"/>
      <w:divBdr>
        <w:top w:val="none" w:sz="0" w:space="0" w:color="auto"/>
        <w:left w:val="none" w:sz="0" w:space="0" w:color="auto"/>
        <w:bottom w:val="none" w:sz="0" w:space="0" w:color="auto"/>
        <w:right w:val="none" w:sz="0" w:space="0" w:color="auto"/>
      </w:divBdr>
    </w:div>
    <w:div w:id="800466433">
      <w:bodyDiv w:val="1"/>
      <w:marLeft w:val="0"/>
      <w:marRight w:val="0"/>
      <w:marTop w:val="0"/>
      <w:marBottom w:val="0"/>
      <w:divBdr>
        <w:top w:val="none" w:sz="0" w:space="0" w:color="auto"/>
        <w:left w:val="none" w:sz="0" w:space="0" w:color="auto"/>
        <w:bottom w:val="none" w:sz="0" w:space="0" w:color="auto"/>
        <w:right w:val="none" w:sz="0" w:space="0" w:color="auto"/>
      </w:divBdr>
    </w:div>
    <w:div w:id="800540351">
      <w:bodyDiv w:val="1"/>
      <w:marLeft w:val="0"/>
      <w:marRight w:val="0"/>
      <w:marTop w:val="0"/>
      <w:marBottom w:val="0"/>
      <w:divBdr>
        <w:top w:val="none" w:sz="0" w:space="0" w:color="auto"/>
        <w:left w:val="none" w:sz="0" w:space="0" w:color="auto"/>
        <w:bottom w:val="none" w:sz="0" w:space="0" w:color="auto"/>
        <w:right w:val="none" w:sz="0" w:space="0" w:color="auto"/>
      </w:divBdr>
    </w:div>
    <w:div w:id="800610433">
      <w:bodyDiv w:val="1"/>
      <w:marLeft w:val="0"/>
      <w:marRight w:val="0"/>
      <w:marTop w:val="0"/>
      <w:marBottom w:val="0"/>
      <w:divBdr>
        <w:top w:val="none" w:sz="0" w:space="0" w:color="auto"/>
        <w:left w:val="none" w:sz="0" w:space="0" w:color="auto"/>
        <w:bottom w:val="none" w:sz="0" w:space="0" w:color="auto"/>
        <w:right w:val="none" w:sz="0" w:space="0" w:color="auto"/>
      </w:divBdr>
    </w:div>
    <w:div w:id="800653850">
      <w:bodyDiv w:val="1"/>
      <w:marLeft w:val="0"/>
      <w:marRight w:val="0"/>
      <w:marTop w:val="0"/>
      <w:marBottom w:val="0"/>
      <w:divBdr>
        <w:top w:val="none" w:sz="0" w:space="0" w:color="auto"/>
        <w:left w:val="none" w:sz="0" w:space="0" w:color="auto"/>
        <w:bottom w:val="none" w:sz="0" w:space="0" w:color="auto"/>
        <w:right w:val="none" w:sz="0" w:space="0" w:color="auto"/>
      </w:divBdr>
    </w:div>
    <w:div w:id="800656031">
      <w:bodyDiv w:val="1"/>
      <w:marLeft w:val="0"/>
      <w:marRight w:val="0"/>
      <w:marTop w:val="0"/>
      <w:marBottom w:val="0"/>
      <w:divBdr>
        <w:top w:val="none" w:sz="0" w:space="0" w:color="auto"/>
        <w:left w:val="none" w:sz="0" w:space="0" w:color="auto"/>
        <w:bottom w:val="none" w:sz="0" w:space="0" w:color="auto"/>
        <w:right w:val="none" w:sz="0" w:space="0" w:color="auto"/>
      </w:divBdr>
    </w:div>
    <w:div w:id="800804476">
      <w:bodyDiv w:val="1"/>
      <w:marLeft w:val="0"/>
      <w:marRight w:val="0"/>
      <w:marTop w:val="0"/>
      <w:marBottom w:val="0"/>
      <w:divBdr>
        <w:top w:val="none" w:sz="0" w:space="0" w:color="auto"/>
        <w:left w:val="none" w:sz="0" w:space="0" w:color="auto"/>
        <w:bottom w:val="none" w:sz="0" w:space="0" w:color="auto"/>
        <w:right w:val="none" w:sz="0" w:space="0" w:color="auto"/>
      </w:divBdr>
    </w:div>
    <w:div w:id="800810189">
      <w:bodyDiv w:val="1"/>
      <w:marLeft w:val="0"/>
      <w:marRight w:val="0"/>
      <w:marTop w:val="0"/>
      <w:marBottom w:val="0"/>
      <w:divBdr>
        <w:top w:val="none" w:sz="0" w:space="0" w:color="auto"/>
        <w:left w:val="none" w:sz="0" w:space="0" w:color="auto"/>
        <w:bottom w:val="none" w:sz="0" w:space="0" w:color="auto"/>
        <w:right w:val="none" w:sz="0" w:space="0" w:color="auto"/>
      </w:divBdr>
    </w:div>
    <w:div w:id="800880476">
      <w:bodyDiv w:val="1"/>
      <w:marLeft w:val="0"/>
      <w:marRight w:val="0"/>
      <w:marTop w:val="0"/>
      <w:marBottom w:val="0"/>
      <w:divBdr>
        <w:top w:val="none" w:sz="0" w:space="0" w:color="auto"/>
        <w:left w:val="none" w:sz="0" w:space="0" w:color="auto"/>
        <w:bottom w:val="none" w:sz="0" w:space="0" w:color="auto"/>
        <w:right w:val="none" w:sz="0" w:space="0" w:color="auto"/>
      </w:divBdr>
    </w:div>
    <w:div w:id="800995468">
      <w:bodyDiv w:val="1"/>
      <w:marLeft w:val="0"/>
      <w:marRight w:val="0"/>
      <w:marTop w:val="0"/>
      <w:marBottom w:val="0"/>
      <w:divBdr>
        <w:top w:val="none" w:sz="0" w:space="0" w:color="auto"/>
        <w:left w:val="none" w:sz="0" w:space="0" w:color="auto"/>
        <w:bottom w:val="none" w:sz="0" w:space="0" w:color="auto"/>
        <w:right w:val="none" w:sz="0" w:space="0" w:color="auto"/>
      </w:divBdr>
    </w:div>
    <w:div w:id="801072370">
      <w:bodyDiv w:val="1"/>
      <w:marLeft w:val="0"/>
      <w:marRight w:val="0"/>
      <w:marTop w:val="0"/>
      <w:marBottom w:val="0"/>
      <w:divBdr>
        <w:top w:val="none" w:sz="0" w:space="0" w:color="auto"/>
        <w:left w:val="none" w:sz="0" w:space="0" w:color="auto"/>
        <w:bottom w:val="none" w:sz="0" w:space="0" w:color="auto"/>
        <w:right w:val="none" w:sz="0" w:space="0" w:color="auto"/>
      </w:divBdr>
    </w:div>
    <w:div w:id="801079086">
      <w:bodyDiv w:val="1"/>
      <w:marLeft w:val="0"/>
      <w:marRight w:val="0"/>
      <w:marTop w:val="0"/>
      <w:marBottom w:val="0"/>
      <w:divBdr>
        <w:top w:val="none" w:sz="0" w:space="0" w:color="auto"/>
        <w:left w:val="none" w:sz="0" w:space="0" w:color="auto"/>
        <w:bottom w:val="none" w:sz="0" w:space="0" w:color="auto"/>
        <w:right w:val="none" w:sz="0" w:space="0" w:color="auto"/>
      </w:divBdr>
    </w:div>
    <w:div w:id="801120315">
      <w:bodyDiv w:val="1"/>
      <w:marLeft w:val="0"/>
      <w:marRight w:val="0"/>
      <w:marTop w:val="0"/>
      <w:marBottom w:val="0"/>
      <w:divBdr>
        <w:top w:val="none" w:sz="0" w:space="0" w:color="auto"/>
        <w:left w:val="none" w:sz="0" w:space="0" w:color="auto"/>
        <w:bottom w:val="none" w:sz="0" w:space="0" w:color="auto"/>
        <w:right w:val="none" w:sz="0" w:space="0" w:color="auto"/>
      </w:divBdr>
    </w:div>
    <w:div w:id="801193306">
      <w:bodyDiv w:val="1"/>
      <w:marLeft w:val="0"/>
      <w:marRight w:val="0"/>
      <w:marTop w:val="0"/>
      <w:marBottom w:val="0"/>
      <w:divBdr>
        <w:top w:val="none" w:sz="0" w:space="0" w:color="auto"/>
        <w:left w:val="none" w:sz="0" w:space="0" w:color="auto"/>
        <w:bottom w:val="none" w:sz="0" w:space="0" w:color="auto"/>
        <w:right w:val="none" w:sz="0" w:space="0" w:color="auto"/>
      </w:divBdr>
    </w:div>
    <w:div w:id="801265743">
      <w:bodyDiv w:val="1"/>
      <w:marLeft w:val="0"/>
      <w:marRight w:val="0"/>
      <w:marTop w:val="0"/>
      <w:marBottom w:val="0"/>
      <w:divBdr>
        <w:top w:val="none" w:sz="0" w:space="0" w:color="auto"/>
        <w:left w:val="none" w:sz="0" w:space="0" w:color="auto"/>
        <w:bottom w:val="none" w:sz="0" w:space="0" w:color="auto"/>
        <w:right w:val="none" w:sz="0" w:space="0" w:color="auto"/>
      </w:divBdr>
    </w:div>
    <w:div w:id="801265971">
      <w:bodyDiv w:val="1"/>
      <w:marLeft w:val="0"/>
      <w:marRight w:val="0"/>
      <w:marTop w:val="0"/>
      <w:marBottom w:val="0"/>
      <w:divBdr>
        <w:top w:val="none" w:sz="0" w:space="0" w:color="auto"/>
        <w:left w:val="none" w:sz="0" w:space="0" w:color="auto"/>
        <w:bottom w:val="none" w:sz="0" w:space="0" w:color="auto"/>
        <w:right w:val="none" w:sz="0" w:space="0" w:color="auto"/>
      </w:divBdr>
    </w:div>
    <w:div w:id="801313189">
      <w:bodyDiv w:val="1"/>
      <w:marLeft w:val="0"/>
      <w:marRight w:val="0"/>
      <w:marTop w:val="0"/>
      <w:marBottom w:val="0"/>
      <w:divBdr>
        <w:top w:val="none" w:sz="0" w:space="0" w:color="auto"/>
        <w:left w:val="none" w:sz="0" w:space="0" w:color="auto"/>
        <w:bottom w:val="none" w:sz="0" w:space="0" w:color="auto"/>
        <w:right w:val="none" w:sz="0" w:space="0" w:color="auto"/>
      </w:divBdr>
    </w:div>
    <w:div w:id="801314303">
      <w:bodyDiv w:val="1"/>
      <w:marLeft w:val="0"/>
      <w:marRight w:val="0"/>
      <w:marTop w:val="0"/>
      <w:marBottom w:val="0"/>
      <w:divBdr>
        <w:top w:val="none" w:sz="0" w:space="0" w:color="auto"/>
        <w:left w:val="none" w:sz="0" w:space="0" w:color="auto"/>
        <w:bottom w:val="none" w:sz="0" w:space="0" w:color="auto"/>
        <w:right w:val="none" w:sz="0" w:space="0" w:color="auto"/>
      </w:divBdr>
    </w:div>
    <w:div w:id="801314566">
      <w:bodyDiv w:val="1"/>
      <w:marLeft w:val="0"/>
      <w:marRight w:val="0"/>
      <w:marTop w:val="0"/>
      <w:marBottom w:val="0"/>
      <w:divBdr>
        <w:top w:val="none" w:sz="0" w:space="0" w:color="auto"/>
        <w:left w:val="none" w:sz="0" w:space="0" w:color="auto"/>
        <w:bottom w:val="none" w:sz="0" w:space="0" w:color="auto"/>
        <w:right w:val="none" w:sz="0" w:space="0" w:color="auto"/>
      </w:divBdr>
    </w:div>
    <w:div w:id="801339047">
      <w:bodyDiv w:val="1"/>
      <w:marLeft w:val="0"/>
      <w:marRight w:val="0"/>
      <w:marTop w:val="0"/>
      <w:marBottom w:val="0"/>
      <w:divBdr>
        <w:top w:val="none" w:sz="0" w:space="0" w:color="auto"/>
        <w:left w:val="none" w:sz="0" w:space="0" w:color="auto"/>
        <w:bottom w:val="none" w:sz="0" w:space="0" w:color="auto"/>
        <w:right w:val="none" w:sz="0" w:space="0" w:color="auto"/>
      </w:divBdr>
    </w:div>
    <w:div w:id="801463132">
      <w:bodyDiv w:val="1"/>
      <w:marLeft w:val="0"/>
      <w:marRight w:val="0"/>
      <w:marTop w:val="0"/>
      <w:marBottom w:val="0"/>
      <w:divBdr>
        <w:top w:val="none" w:sz="0" w:space="0" w:color="auto"/>
        <w:left w:val="none" w:sz="0" w:space="0" w:color="auto"/>
        <w:bottom w:val="none" w:sz="0" w:space="0" w:color="auto"/>
        <w:right w:val="none" w:sz="0" w:space="0" w:color="auto"/>
      </w:divBdr>
    </w:div>
    <w:div w:id="801463885">
      <w:bodyDiv w:val="1"/>
      <w:marLeft w:val="0"/>
      <w:marRight w:val="0"/>
      <w:marTop w:val="0"/>
      <w:marBottom w:val="0"/>
      <w:divBdr>
        <w:top w:val="none" w:sz="0" w:space="0" w:color="auto"/>
        <w:left w:val="none" w:sz="0" w:space="0" w:color="auto"/>
        <w:bottom w:val="none" w:sz="0" w:space="0" w:color="auto"/>
        <w:right w:val="none" w:sz="0" w:space="0" w:color="auto"/>
      </w:divBdr>
    </w:div>
    <w:div w:id="801506704">
      <w:bodyDiv w:val="1"/>
      <w:marLeft w:val="0"/>
      <w:marRight w:val="0"/>
      <w:marTop w:val="0"/>
      <w:marBottom w:val="0"/>
      <w:divBdr>
        <w:top w:val="none" w:sz="0" w:space="0" w:color="auto"/>
        <w:left w:val="none" w:sz="0" w:space="0" w:color="auto"/>
        <w:bottom w:val="none" w:sz="0" w:space="0" w:color="auto"/>
        <w:right w:val="none" w:sz="0" w:space="0" w:color="auto"/>
      </w:divBdr>
    </w:div>
    <w:div w:id="801535612">
      <w:bodyDiv w:val="1"/>
      <w:marLeft w:val="0"/>
      <w:marRight w:val="0"/>
      <w:marTop w:val="0"/>
      <w:marBottom w:val="0"/>
      <w:divBdr>
        <w:top w:val="none" w:sz="0" w:space="0" w:color="auto"/>
        <w:left w:val="none" w:sz="0" w:space="0" w:color="auto"/>
        <w:bottom w:val="none" w:sz="0" w:space="0" w:color="auto"/>
        <w:right w:val="none" w:sz="0" w:space="0" w:color="auto"/>
      </w:divBdr>
    </w:div>
    <w:div w:id="801576636">
      <w:bodyDiv w:val="1"/>
      <w:marLeft w:val="0"/>
      <w:marRight w:val="0"/>
      <w:marTop w:val="0"/>
      <w:marBottom w:val="0"/>
      <w:divBdr>
        <w:top w:val="none" w:sz="0" w:space="0" w:color="auto"/>
        <w:left w:val="none" w:sz="0" w:space="0" w:color="auto"/>
        <w:bottom w:val="none" w:sz="0" w:space="0" w:color="auto"/>
        <w:right w:val="none" w:sz="0" w:space="0" w:color="auto"/>
      </w:divBdr>
    </w:div>
    <w:div w:id="801654172">
      <w:bodyDiv w:val="1"/>
      <w:marLeft w:val="0"/>
      <w:marRight w:val="0"/>
      <w:marTop w:val="0"/>
      <w:marBottom w:val="0"/>
      <w:divBdr>
        <w:top w:val="none" w:sz="0" w:space="0" w:color="auto"/>
        <w:left w:val="none" w:sz="0" w:space="0" w:color="auto"/>
        <w:bottom w:val="none" w:sz="0" w:space="0" w:color="auto"/>
        <w:right w:val="none" w:sz="0" w:space="0" w:color="auto"/>
      </w:divBdr>
    </w:div>
    <w:div w:id="801774422">
      <w:bodyDiv w:val="1"/>
      <w:marLeft w:val="0"/>
      <w:marRight w:val="0"/>
      <w:marTop w:val="0"/>
      <w:marBottom w:val="0"/>
      <w:divBdr>
        <w:top w:val="none" w:sz="0" w:space="0" w:color="auto"/>
        <w:left w:val="none" w:sz="0" w:space="0" w:color="auto"/>
        <w:bottom w:val="none" w:sz="0" w:space="0" w:color="auto"/>
        <w:right w:val="none" w:sz="0" w:space="0" w:color="auto"/>
      </w:divBdr>
    </w:div>
    <w:div w:id="801922305">
      <w:bodyDiv w:val="1"/>
      <w:marLeft w:val="0"/>
      <w:marRight w:val="0"/>
      <w:marTop w:val="0"/>
      <w:marBottom w:val="0"/>
      <w:divBdr>
        <w:top w:val="none" w:sz="0" w:space="0" w:color="auto"/>
        <w:left w:val="none" w:sz="0" w:space="0" w:color="auto"/>
        <w:bottom w:val="none" w:sz="0" w:space="0" w:color="auto"/>
        <w:right w:val="none" w:sz="0" w:space="0" w:color="auto"/>
      </w:divBdr>
    </w:div>
    <w:div w:id="801922483">
      <w:bodyDiv w:val="1"/>
      <w:marLeft w:val="0"/>
      <w:marRight w:val="0"/>
      <w:marTop w:val="0"/>
      <w:marBottom w:val="0"/>
      <w:divBdr>
        <w:top w:val="none" w:sz="0" w:space="0" w:color="auto"/>
        <w:left w:val="none" w:sz="0" w:space="0" w:color="auto"/>
        <w:bottom w:val="none" w:sz="0" w:space="0" w:color="auto"/>
        <w:right w:val="none" w:sz="0" w:space="0" w:color="auto"/>
      </w:divBdr>
    </w:div>
    <w:div w:id="802043888">
      <w:bodyDiv w:val="1"/>
      <w:marLeft w:val="0"/>
      <w:marRight w:val="0"/>
      <w:marTop w:val="0"/>
      <w:marBottom w:val="0"/>
      <w:divBdr>
        <w:top w:val="none" w:sz="0" w:space="0" w:color="auto"/>
        <w:left w:val="none" w:sz="0" w:space="0" w:color="auto"/>
        <w:bottom w:val="none" w:sz="0" w:space="0" w:color="auto"/>
        <w:right w:val="none" w:sz="0" w:space="0" w:color="auto"/>
      </w:divBdr>
    </w:div>
    <w:div w:id="802311240">
      <w:bodyDiv w:val="1"/>
      <w:marLeft w:val="0"/>
      <w:marRight w:val="0"/>
      <w:marTop w:val="0"/>
      <w:marBottom w:val="0"/>
      <w:divBdr>
        <w:top w:val="none" w:sz="0" w:space="0" w:color="auto"/>
        <w:left w:val="none" w:sz="0" w:space="0" w:color="auto"/>
        <w:bottom w:val="none" w:sz="0" w:space="0" w:color="auto"/>
        <w:right w:val="none" w:sz="0" w:space="0" w:color="auto"/>
      </w:divBdr>
    </w:div>
    <w:div w:id="802384932">
      <w:bodyDiv w:val="1"/>
      <w:marLeft w:val="0"/>
      <w:marRight w:val="0"/>
      <w:marTop w:val="0"/>
      <w:marBottom w:val="0"/>
      <w:divBdr>
        <w:top w:val="none" w:sz="0" w:space="0" w:color="auto"/>
        <w:left w:val="none" w:sz="0" w:space="0" w:color="auto"/>
        <w:bottom w:val="none" w:sz="0" w:space="0" w:color="auto"/>
        <w:right w:val="none" w:sz="0" w:space="0" w:color="auto"/>
      </w:divBdr>
    </w:div>
    <w:div w:id="802385914">
      <w:bodyDiv w:val="1"/>
      <w:marLeft w:val="0"/>
      <w:marRight w:val="0"/>
      <w:marTop w:val="0"/>
      <w:marBottom w:val="0"/>
      <w:divBdr>
        <w:top w:val="none" w:sz="0" w:space="0" w:color="auto"/>
        <w:left w:val="none" w:sz="0" w:space="0" w:color="auto"/>
        <w:bottom w:val="none" w:sz="0" w:space="0" w:color="auto"/>
        <w:right w:val="none" w:sz="0" w:space="0" w:color="auto"/>
      </w:divBdr>
    </w:div>
    <w:div w:id="802423900">
      <w:bodyDiv w:val="1"/>
      <w:marLeft w:val="0"/>
      <w:marRight w:val="0"/>
      <w:marTop w:val="0"/>
      <w:marBottom w:val="0"/>
      <w:divBdr>
        <w:top w:val="none" w:sz="0" w:space="0" w:color="auto"/>
        <w:left w:val="none" w:sz="0" w:space="0" w:color="auto"/>
        <w:bottom w:val="none" w:sz="0" w:space="0" w:color="auto"/>
        <w:right w:val="none" w:sz="0" w:space="0" w:color="auto"/>
      </w:divBdr>
    </w:div>
    <w:div w:id="802425737">
      <w:bodyDiv w:val="1"/>
      <w:marLeft w:val="0"/>
      <w:marRight w:val="0"/>
      <w:marTop w:val="0"/>
      <w:marBottom w:val="0"/>
      <w:divBdr>
        <w:top w:val="none" w:sz="0" w:space="0" w:color="auto"/>
        <w:left w:val="none" w:sz="0" w:space="0" w:color="auto"/>
        <w:bottom w:val="none" w:sz="0" w:space="0" w:color="auto"/>
        <w:right w:val="none" w:sz="0" w:space="0" w:color="auto"/>
      </w:divBdr>
    </w:div>
    <w:div w:id="802624291">
      <w:bodyDiv w:val="1"/>
      <w:marLeft w:val="0"/>
      <w:marRight w:val="0"/>
      <w:marTop w:val="0"/>
      <w:marBottom w:val="0"/>
      <w:divBdr>
        <w:top w:val="none" w:sz="0" w:space="0" w:color="auto"/>
        <w:left w:val="none" w:sz="0" w:space="0" w:color="auto"/>
        <w:bottom w:val="none" w:sz="0" w:space="0" w:color="auto"/>
        <w:right w:val="none" w:sz="0" w:space="0" w:color="auto"/>
      </w:divBdr>
    </w:div>
    <w:div w:id="802694114">
      <w:bodyDiv w:val="1"/>
      <w:marLeft w:val="0"/>
      <w:marRight w:val="0"/>
      <w:marTop w:val="0"/>
      <w:marBottom w:val="0"/>
      <w:divBdr>
        <w:top w:val="none" w:sz="0" w:space="0" w:color="auto"/>
        <w:left w:val="none" w:sz="0" w:space="0" w:color="auto"/>
        <w:bottom w:val="none" w:sz="0" w:space="0" w:color="auto"/>
        <w:right w:val="none" w:sz="0" w:space="0" w:color="auto"/>
      </w:divBdr>
    </w:div>
    <w:div w:id="802774588">
      <w:bodyDiv w:val="1"/>
      <w:marLeft w:val="0"/>
      <w:marRight w:val="0"/>
      <w:marTop w:val="0"/>
      <w:marBottom w:val="0"/>
      <w:divBdr>
        <w:top w:val="none" w:sz="0" w:space="0" w:color="auto"/>
        <w:left w:val="none" w:sz="0" w:space="0" w:color="auto"/>
        <w:bottom w:val="none" w:sz="0" w:space="0" w:color="auto"/>
        <w:right w:val="none" w:sz="0" w:space="0" w:color="auto"/>
      </w:divBdr>
    </w:div>
    <w:div w:id="802966404">
      <w:bodyDiv w:val="1"/>
      <w:marLeft w:val="0"/>
      <w:marRight w:val="0"/>
      <w:marTop w:val="0"/>
      <w:marBottom w:val="0"/>
      <w:divBdr>
        <w:top w:val="none" w:sz="0" w:space="0" w:color="auto"/>
        <w:left w:val="none" w:sz="0" w:space="0" w:color="auto"/>
        <w:bottom w:val="none" w:sz="0" w:space="0" w:color="auto"/>
        <w:right w:val="none" w:sz="0" w:space="0" w:color="auto"/>
      </w:divBdr>
    </w:div>
    <w:div w:id="802968126">
      <w:bodyDiv w:val="1"/>
      <w:marLeft w:val="0"/>
      <w:marRight w:val="0"/>
      <w:marTop w:val="0"/>
      <w:marBottom w:val="0"/>
      <w:divBdr>
        <w:top w:val="none" w:sz="0" w:space="0" w:color="auto"/>
        <w:left w:val="none" w:sz="0" w:space="0" w:color="auto"/>
        <w:bottom w:val="none" w:sz="0" w:space="0" w:color="auto"/>
        <w:right w:val="none" w:sz="0" w:space="0" w:color="auto"/>
      </w:divBdr>
    </w:div>
    <w:div w:id="803080830">
      <w:bodyDiv w:val="1"/>
      <w:marLeft w:val="0"/>
      <w:marRight w:val="0"/>
      <w:marTop w:val="0"/>
      <w:marBottom w:val="0"/>
      <w:divBdr>
        <w:top w:val="none" w:sz="0" w:space="0" w:color="auto"/>
        <w:left w:val="none" w:sz="0" w:space="0" w:color="auto"/>
        <w:bottom w:val="none" w:sz="0" w:space="0" w:color="auto"/>
        <w:right w:val="none" w:sz="0" w:space="0" w:color="auto"/>
      </w:divBdr>
    </w:div>
    <w:div w:id="803082400">
      <w:bodyDiv w:val="1"/>
      <w:marLeft w:val="0"/>
      <w:marRight w:val="0"/>
      <w:marTop w:val="0"/>
      <w:marBottom w:val="0"/>
      <w:divBdr>
        <w:top w:val="none" w:sz="0" w:space="0" w:color="auto"/>
        <w:left w:val="none" w:sz="0" w:space="0" w:color="auto"/>
        <w:bottom w:val="none" w:sz="0" w:space="0" w:color="auto"/>
        <w:right w:val="none" w:sz="0" w:space="0" w:color="auto"/>
      </w:divBdr>
    </w:div>
    <w:div w:id="803158759">
      <w:bodyDiv w:val="1"/>
      <w:marLeft w:val="0"/>
      <w:marRight w:val="0"/>
      <w:marTop w:val="0"/>
      <w:marBottom w:val="0"/>
      <w:divBdr>
        <w:top w:val="none" w:sz="0" w:space="0" w:color="auto"/>
        <w:left w:val="none" w:sz="0" w:space="0" w:color="auto"/>
        <w:bottom w:val="none" w:sz="0" w:space="0" w:color="auto"/>
        <w:right w:val="none" w:sz="0" w:space="0" w:color="auto"/>
      </w:divBdr>
    </w:div>
    <w:div w:id="803160726">
      <w:bodyDiv w:val="1"/>
      <w:marLeft w:val="0"/>
      <w:marRight w:val="0"/>
      <w:marTop w:val="0"/>
      <w:marBottom w:val="0"/>
      <w:divBdr>
        <w:top w:val="none" w:sz="0" w:space="0" w:color="auto"/>
        <w:left w:val="none" w:sz="0" w:space="0" w:color="auto"/>
        <w:bottom w:val="none" w:sz="0" w:space="0" w:color="auto"/>
        <w:right w:val="none" w:sz="0" w:space="0" w:color="auto"/>
      </w:divBdr>
    </w:div>
    <w:div w:id="803161999">
      <w:bodyDiv w:val="1"/>
      <w:marLeft w:val="0"/>
      <w:marRight w:val="0"/>
      <w:marTop w:val="0"/>
      <w:marBottom w:val="0"/>
      <w:divBdr>
        <w:top w:val="none" w:sz="0" w:space="0" w:color="auto"/>
        <w:left w:val="none" w:sz="0" w:space="0" w:color="auto"/>
        <w:bottom w:val="none" w:sz="0" w:space="0" w:color="auto"/>
        <w:right w:val="none" w:sz="0" w:space="0" w:color="auto"/>
      </w:divBdr>
    </w:div>
    <w:div w:id="803162792">
      <w:bodyDiv w:val="1"/>
      <w:marLeft w:val="0"/>
      <w:marRight w:val="0"/>
      <w:marTop w:val="0"/>
      <w:marBottom w:val="0"/>
      <w:divBdr>
        <w:top w:val="none" w:sz="0" w:space="0" w:color="auto"/>
        <w:left w:val="none" w:sz="0" w:space="0" w:color="auto"/>
        <w:bottom w:val="none" w:sz="0" w:space="0" w:color="auto"/>
        <w:right w:val="none" w:sz="0" w:space="0" w:color="auto"/>
      </w:divBdr>
    </w:div>
    <w:div w:id="803234482">
      <w:bodyDiv w:val="1"/>
      <w:marLeft w:val="0"/>
      <w:marRight w:val="0"/>
      <w:marTop w:val="0"/>
      <w:marBottom w:val="0"/>
      <w:divBdr>
        <w:top w:val="none" w:sz="0" w:space="0" w:color="auto"/>
        <w:left w:val="none" w:sz="0" w:space="0" w:color="auto"/>
        <w:bottom w:val="none" w:sz="0" w:space="0" w:color="auto"/>
        <w:right w:val="none" w:sz="0" w:space="0" w:color="auto"/>
      </w:divBdr>
    </w:div>
    <w:div w:id="803353673">
      <w:bodyDiv w:val="1"/>
      <w:marLeft w:val="0"/>
      <w:marRight w:val="0"/>
      <w:marTop w:val="0"/>
      <w:marBottom w:val="0"/>
      <w:divBdr>
        <w:top w:val="none" w:sz="0" w:space="0" w:color="auto"/>
        <w:left w:val="none" w:sz="0" w:space="0" w:color="auto"/>
        <w:bottom w:val="none" w:sz="0" w:space="0" w:color="auto"/>
        <w:right w:val="none" w:sz="0" w:space="0" w:color="auto"/>
      </w:divBdr>
    </w:div>
    <w:div w:id="803355428">
      <w:bodyDiv w:val="1"/>
      <w:marLeft w:val="0"/>
      <w:marRight w:val="0"/>
      <w:marTop w:val="0"/>
      <w:marBottom w:val="0"/>
      <w:divBdr>
        <w:top w:val="none" w:sz="0" w:space="0" w:color="auto"/>
        <w:left w:val="none" w:sz="0" w:space="0" w:color="auto"/>
        <w:bottom w:val="none" w:sz="0" w:space="0" w:color="auto"/>
        <w:right w:val="none" w:sz="0" w:space="0" w:color="auto"/>
      </w:divBdr>
    </w:div>
    <w:div w:id="803423892">
      <w:bodyDiv w:val="1"/>
      <w:marLeft w:val="0"/>
      <w:marRight w:val="0"/>
      <w:marTop w:val="0"/>
      <w:marBottom w:val="0"/>
      <w:divBdr>
        <w:top w:val="none" w:sz="0" w:space="0" w:color="auto"/>
        <w:left w:val="none" w:sz="0" w:space="0" w:color="auto"/>
        <w:bottom w:val="none" w:sz="0" w:space="0" w:color="auto"/>
        <w:right w:val="none" w:sz="0" w:space="0" w:color="auto"/>
      </w:divBdr>
    </w:div>
    <w:div w:id="803431197">
      <w:bodyDiv w:val="1"/>
      <w:marLeft w:val="0"/>
      <w:marRight w:val="0"/>
      <w:marTop w:val="0"/>
      <w:marBottom w:val="0"/>
      <w:divBdr>
        <w:top w:val="none" w:sz="0" w:space="0" w:color="auto"/>
        <w:left w:val="none" w:sz="0" w:space="0" w:color="auto"/>
        <w:bottom w:val="none" w:sz="0" w:space="0" w:color="auto"/>
        <w:right w:val="none" w:sz="0" w:space="0" w:color="auto"/>
      </w:divBdr>
    </w:div>
    <w:div w:id="803471377">
      <w:bodyDiv w:val="1"/>
      <w:marLeft w:val="0"/>
      <w:marRight w:val="0"/>
      <w:marTop w:val="0"/>
      <w:marBottom w:val="0"/>
      <w:divBdr>
        <w:top w:val="none" w:sz="0" w:space="0" w:color="auto"/>
        <w:left w:val="none" w:sz="0" w:space="0" w:color="auto"/>
        <w:bottom w:val="none" w:sz="0" w:space="0" w:color="auto"/>
        <w:right w:val="none" w:sz="0" w:space="0" w:color="auto"/>
      </w:divBdr>
    </w:div>
    <w:div w:id="803473590">
      <w:bodyDiv w:val="1"/>
      <w:marLeft w:val="0"/>
      <w:marRight w:val="0"/>
      <w:marTop w:val="0"/>
      <w:marBottom w:val="0"/>
      <w:divBdr>
        <w:top w:val="none" w:sz="0" w:space="0" w:color="auto"/>
        <w:left w:val="none" w:sz="0" w:space="0" w:color="auto"/>
        <w:bottom w:val="none" w:sz="0" w:space="0" w:color="auto"/>
        <w:right w:val="none" w:sz="0" w:space="0" w:color="auto"/>
      </w:divBdr>
    </w:div>
    <w:div w:id="803548818">
      <w:bodyDiv w:val="1"/>
      <w:marLeft w:val="0"/>
      <w:marRight w:val="0"/>
      <w:marTop w:val="0"/>
      <w:marBottom w:val="0"/>
      <w:divBdr>
        <w:top w:val="none" w:sz="0" w:space="0" w:color="auto"/>
        <w:left w:val="none" w:sz="0" w:space="0" w:color="auto"/>
        <w:bottom w:val="none" w:sz="0" w:space="0" w:color="auto"/>
        <w:right w:val="none" w:sz="0" w:space="0" w:color="auto"/>
      </w:divBdr>
    </w:div>
    <w:div w:id="803550013">
      <w:bodyDiv w:val="1"/>
      <w:marLeft w:val="0"/>
      <w:marRight w:val="0"/>
      <w:marTop w:val="0"/>
      <w:marBottom w:val="0"/>
      <w:divBdr>
        <w:top w:val="none" w:sz="0" w:space="0" w:color="auto"/>
        <w:left w:val="none" w:sz="0" w:space="0" w:color="auto"/>
        <w:bottom w:val="none" w:sz="0" w:space="0" w:color="auto"/>
        <w:right w:val="none" w:sz="0" w:space="0" w:color="auto"/>
      </w:divBdr>
    </w:div>
    <w:div w:id="803624273">
      <w:bodyDiv w:val="1"/>
      <w:marLeft w:val="0"/>
      <w:marRight w:val="0"/>
      <w:marTop w:val="0"/>
      <w:marBottom w:val="0"/>
      <w:divBdr>
        <w:top w:val="none" w:sz="0" w:space="0" w:color="auto"/>
        <w:left w:val="none" w:sz="0" w:space="0" w:color="auto"/>
        <w:bottom w:val="none" w:sz="0" w:space="0" w:color="auto"/>
        <w:right w:val="none" w:sz="0" w:space="0" w:color="auto"/>
      </w:divBdr>
    </w:div>
    <w:div w:id="803691808">
      <w:bodyDiv w:val="1"/>
      <w:marLeft w:val="0"/>
      <w:marRight w:val="0"/>
      <w:marTop w:val="0"/>
      <w:marBottom w:val="0"/>
      <w:divBdr>
        <w:top w:val="none" w:sz="0" w:space="0" w:color="auto"/>
        <w:left w:val="none" w:sz="0" w:space="0" w:color="auto"/>
        <w:bottom w:val="none" w:sz="0" w:space="0" w:color="auto"/>
        <w:right w:val="none" w:sz="0" w:space="0" w:color="auto"/>
      </w:divBdr>
    </w:div>
    <w:div w:id="803739066">
      <w:bodyDiv w:val="1"/>
      <w:marLeft w:val="0"/>
      <w:marRight w:val="0"/>
      <w:marTop w:val="0"/>
      <w:marBottom w:val="0"/>
      <w:divBdr>
        <w:top w:val="none" w:sz="0" w:space="0" w:color="auto"/>
        <w:left w:val="none" w:sz="0" w:space="0" w:color="auto"/>
        <w:bottom w:val="none" w:sz="0" w:space="0" w:color="auto"/>
        <w:right w:val="none" w:sz="0" w:space="0" w:color="auto"/>
      </w:divBdr>
    </w:div>
    <w:div w:id="803809389">
      <w:bodyDiv w:val="1"/>
      <w:marLeft w:val="0"/>
      <w:marRight w:val="0"/>
      <w:marTop w:val="0"/>
      <w:marBottom w:val="0"/>
      <w:divBdr>
        <w:top w:val="none" w:sz="0" w:space="0" w:color="auto"/>
        <w:left w:val="none" w:sz="0" w:space="0" w:color="auto"/>
        <w:bottom w:val="none" w:sz="0" w:space="0" w:color="auto"/>
        <w:right w:val="none" w:sz="0" w:space="0" w:color="auto"/>
      </w:divBdr>
    </w:div>
    <w:div w:id="803815149">
      <w:bodyDiv w:val="1"/>
      <w:marLeft w:val="0"/>
      <w:marRight w:val="0"/>
      <w:marTop w:val="0"/>
      <w:marBottom w:val="0"/>
      <w:divBdr>
        <w:top w:val="none" w:sz="0" w:space="0" w:color="auto"/>
        <w:left w:val="none" w:sz="0" w:space="0" w:color="auto"/>
        <w:bottom w:val="none" w:sz="0" w:space="0" w:color="auto"/>
        <w:right w:val="none" w:sz="0" w:space="0" w:color="auto"/>
      </w:divBdr>
    </w:div>
    <w:div w:id="803885873">
      <w:bodyDiv w:val="1"/>
      <w:marLeft w:val="0"/>
      <w:marRight w:val="0"/>
      <w:marTop w:val="0"/>
      <w:marBottom w:val="0"/>
      <w:divBdr>
        <w:top w:val="none" w:sz="0" w:space="0" w:color="auto"/>
        <w:left w:val="none" w:sz="0" w:space="0" w:color="auto"/>
        <w:bottom w:val="none" w:sz="0" w:space="0" w:color="auto"/>
        <w:right w:val="none" w:sz="0" w:space="0" w:color="auto"/>
      </w:divBdr>
    </w:div>
    <w:div w:id="803887042">
      <w:bodyDiv w:val="1"/>
      <w:marLeft w:val="0"/>
      <w:marRight w:val="0"/>
      <w:marTop w:val="0"/>
      <w:marBottom w:val="0"/>
      <w:divBdr>
        <w:top w:val="none" w:sz="0" w:space="0" w:color="auto"/>
        <w:left w:val="none" w:sz="0" w:space="0" w:color="auto"/>
        <w:bottom w:val="none" w:sz="0" w:space="0" w:color="auto"/>
        <w:right w:val="none" w:sz="0" w:space="0" w:color="auto"/>
      </w:divBdr>
    </w:div>
    <w:div w:id="803887556">
      <w:bodyDiv w:val="1"/>
      <w:marLeft w:val="0"/>
      <w:marRight w:val="0"/>
      <w:marTop w:val="0"/>
      <w:marBottom w:val="0"/>
      <w:divBdr>
        <w:top w:val="none" w:sz="0" w:space="0" w:color="auto"/>
        <w:left w:val="none" w:sz="0" w:space="0" w:color="auto"/>
        <w:bottom w:val="none" w:sz="0" w:space="0" w:color="auto"/>
        <w:right w:val="none" w:sz="0" w:space="0" w:color="auto"/>
      </w:divBdr>
    </w:div>
    <w:div w:id="803893620">
      <w:bodyDiv w:val="1"/>
      <w:marLeft w:val="0"/>
      <w:marRight w:val="0"/>
      <w:marTop w:val="0"/>
      <w:marBottom w:val="0"/>
      <w:divBdr>
        <w:top w:val="none" w:sz="0" w:space="0" w:color="auto"/>
        <w:left w:val="none" w:sz="0" w:space="0" w:color="auto"/>
        <w:bottom w:val="none" w:sz="0" w:space="0" w:color="auto"/>
        <w:right w:val="none" w:sz="0" w:space="0" w:color="auto"/>
      </w:divBdr>
    </w:div>
    <w:div w:id="803934021">
      <w:bodyDiv w:val="1"/>
      <w:marLeft w:val="0"/>
      <w:marRight w:val="0"/>
      <w:marTop w:val="0"/>
      <w:marBottom w:val="0"/>
      <w:divBdr>
        <w:top w:val="none" w:sz="0" w:space="0" w:color="auto"/>
        <w:left w:val="none" w:sz="0" w:space="0" w:color="auto"/>
        <w:bottom w:val="none" w:sz="0" w:space="0" w:color="auto"/>
        <w:right w:val="none" w:sz="0" w:space="0" w:color="auto"/>
      </w:divBdr>
    </w:div>
    <w:div w:id="803935556">
      <w:bodyDiv w:val="1"/>
      <w:marLeft w:val="0"/>
      <w:marRight w:val="0"/>
      <w:marTop w:val="0"/>
      <w:marBottom w:val="0"/>
      <w:divBdr>
        <w:top w:val="none" w:sz="0" w:space="0" w:color="auto"/>
        <w:left w:val="none" w:sz="0" w:space="0" w:color="auto"/>
        <w:bottom w:val="none" w:sz="0" w:space="0" w:color="auto"/>
        <w:right w:val="none" w:sz="0" w:space="0" w:color="auto"/>
      </w:divBdr>
    </w:div>
    <w:div w:id="804004141">
      <w:bodyDiv w:val="1"/>
      <w:marLeft w:val="0"/>
      <w:marRight w:val="0"/>
      <w:marTop w:val="0"/>
      <w:marBottom w:val="0"/>
      <w:divBdr>
        <w:top w:val="none" w:sz="0" w:space="0" w:color="auto"/>
        <w:left w:val="none" w:sz="0" w:space="0" w:color="auto"/>
        <w:bottom w:val="none" w:sz="0" w:space="0" w:color="auto"/>
        <w:right w:val="none" w:sz="0" w:space="0" w:color="auto"/>
      </w:divBdr>
    </w:div>
    <w:div w:id="804008605">
      <w:bodyDiv w:val="1"/>
      <w:marLeft w:val="0"/>
      <w:marRight w:val="0"/>
      <w:marTop w:val="0"/>
      <w:marBottom w:val="0"/>
      <w:divBdr>
        <w:top w:val="none" w:sz="0" w:space="0" w:color="auto"/>
        <w:left w:val="none" w:sz="0" w:space="0" w:color="auto"/>
        <w:bottom w:val="none" w:sz="0" w:space="0" w:color="auto"/>
        <w:right w:val="none" w:sz="0" w:space="0" w:color="auto"/>
      </w:divBdr>
    </w:div>
    <w:div w:id="804349951">
      <w:bodyDiv w:val="1"/>
      <w:marLeft w:val="0"/>
      <w:marRight w:val="0"/>
      <w:marTop w:val="0"/>
      <w:marBottom w:val="0"/>
      <w:divBdr>
        <w:top w:val="none" w:sz="0" w:space="0" w:color="auto"/>
        <w:left w:val="none" w:sz="0" w:space="0" w:color="auto"/>
        <w:bottom w:val="none" w:sz="0" w:space="0" w:color="auto"/>
        <w:right w:val="none" w:sz="0" w:space="0" w:color="auto"/>
      </w:divBdr>
    </w:div>
    <w:div w:id="804354246">
      <w:bodyDiv w:val="1"/>
      <w:marLeft w:val="0"/>
      <w:marRight w:val="0"/>
      <w:marTop w:val="0"/>
      <w:marBottom w:val="0"/>
      <w:divBdr>
        <w:top w:val="none" w:sz="0" w:space="0" w:color="auto"/>
        <w:left w:val="none" w:sz="0" w:space="0" w:color="auto"/>
        <w:bottom w:val="none" w:sz="0" w:space="0" w:color="auto"/>
        <w:right w:val="none" w:sz="0" w:space="0" w:color="auto"/>
      </w:divBdr>
    </w:div>
    <w:div w:id="804469546">
      <w:bodyDiv w:val="1"/>
      <w:marLeft w:val="0"/>
      <w:marRight w:val="0"/>
      <w:marTop w:val="0"/>
      <w:marBottom w:val="0"/>
      <w:divBdr>
        <w:top w:val="none" w:sz="0" w:space="0" w:color="auto"/>
        <w:left w:val="none" w:sz="0" w:space="0" w:color="auto"/>
        <w:bottom w:val="none" w:sz="0" w:space="0" w:color="auto"/>
        <w:right w:val="none" w:sz="0" w:space="0" w:color="auto"/>
      </w:divBdr>
    </w:div>
    <w:div w:id="804469807">
      <w:bodyDiv w:val="1"/>
      <w:marLeft w:val="0"/>
      <w:marRight w:val="0"/>
      <w:marTop w:val="0"/>
      <w:marBottom w:val="0"/>
      <w:divBdr>
        <w:top w:val="none" w:sz="0" w:space="0" w:color="auto"/>
        <w:left w:val="none" w:sz="0" w:space="0" w:color="auto"/>
        <w:bottom w:val="none" w:sz="0" w:space="0" w:color="auto"/>
        <w:right w:val="none" w:sz="0" w:space="0" w:color="auto"/>
      </w:divBdr>
    </w:div>
    <w:div w:id="804470159">
      <w:bodyDiv w:val="1"/>
      <w:marLeft w:val="0"/>
      <w:marRight w:val="0"/>
      <w:marTop w:val="0"/>
      <w:marBottom w:val="0"/>
      <w:divBdr>
        <w:top w:val="none" w:sz="0" w:space="0" w:color="auto"/>
        <w:left w:val="none" w:sz="0" w:space="0" w:color="auto"/>
        <w:bottom w:val="none" w:sz="0" w:space="0" w:color="auto"/>
        <w:right w:val="none" w:sz="0" w:space="0" w:color="auto"/>
      </w:divBdr>
    </w:div>
    <w:div w:id="804588117">
      <w:bodyDiv w:val="1"/>
      <w:marLeft w:val="0"/>
      <w:marRight w:val="0"/>
      <w:marTop w:val="0"/>
      <w:marBottom w:val="0"/>
      <w:divBdr>
        <w:top w:val="none" w:sz="0" w:space="0" w:color="auto"/>
        <w:left w:val="none" w:sz="0" w:space="0" w:color="auto"/>
        <w:bottom w:val="none" w:sz="0" w:space="0" w:color="auto"/>
        <w:right w:val="none" w:sz="0" w:space="0" w:color="auto"/>
      </w:divBdr>
    </w:div>
    <w:div w:id="804590655">
      <w:bodyDiv w:val="1"/>
      <w:marLeft w:val="0"/>
      <w:marRight w:val="0"/>
      <w:marTop w:val="0"/>
      <w:marBottom w:val="0"/>
      <w:divBdr>
        <w:top w:val="none" w:sz="0" w:space="0" w:color="auto"/>
        <w:left w:val="none" w:sz="0" w:space="0" w:color="auto"/>
        <w:bottom w:val="none" w:sz="0" w:space="0" w:color="auto"/>
        <w:right w:val="none" w:sz="0" w:space="0" w:color="auto"/>
      </w:divBdr>
    </w:div>
    <w:div w:id="804617395">
      <w:bodyDiv w:val="1"/>
      <w:marLeft w:val="0"/>
      <w:marRight w:val="0"/>
      <w:marTop w:val="0"/>
      <w:marBottom w:val="0"/>
      <w:divBdr>
        <w:top w:val="none" w:sz="0" w:space="0" w:color="auto"/>
        <w:left w:val="none" w:sz="0" w:space="0" w:color="auto"/>
        <w:bottom w:val="none" w:sz="0" w:space="0" w:color="auto"/>
        <w:right w:val="none" w:sz="0" w:space="0" w:color="auto"/>
      </w:divBdr>
    </w:div>
    <w:div w:id="804657771">
      <w:bodyDiv w:val="1"/>
      <w:marLeft w:val="0"/>
      <w:marRight w:val="0"/>
      <w:marTop w:val="0"/>
      <w:marBottom w:val="0"/>
      <w:divBdr>
        <w:top w:val="none" w:sz="0" w:space="0" w:color="auto"/>
        <w:left w:val="none" w:sz="0" w:space="0" w:color="auto"/>
        <w:bottom w:val="none" w:sz="0" w:space="0" w:color="auto"/>
        <w:right w:val="none" w:sz="0" w:space="0" w:color="auto"/>
      </w:divBdr>
    </w:div>
    <w:div w:id="804734519">
      <w:bodyDiv w:val="1"/>
      <w:marLeft w:val="0"/>
      <w:marRight w:val="0"/>
      <w:marTop w:val="0"/>
      <w:marBottom w:val="0"/>
      <w:divBdr>
        <w:top w:val="none" w:sz="0" w:space="0" w:color="auto"/>
        <w:left w:val="none" w:sz="0" w:space="0" w:color="auto"/>
        <w:bottom w:val="none" w:sz="0" w:space="0" w:color="auto"/>
        <w:right w:val="none" w:sz="0" w:space="0" w:color="auto"/>
      </w:divBdr>
    </w:div>
    <w:div w:id="804742682">
      <w:bodyDiv w:val="1"/>
      <w:marLeft w:val="0"/>
      <w:marRight w:val="0"/>
      <w:marTop w:val="0"/>
      <w:marBottom w:val="0"/>
      <w:divBdr>
        <w:top w:val="none" w:sz="0" w:space="0" w:color="auto"/>
        <w:left w:val="none" w:sz="0" w:space="0" w:color="auto"/>
        <w:bottom w:val="none" w:sz="0" w:space="0" w:color="auto"/>
        <w:right w:val="none" w:sz="0" w:space="0" w:color="auto"/>
      </w:divBdr>
    </w:div>
    <w:div w:id="804811594">
      <w:bodyDiv w:val="1"/>
      <w:marLeft w:val="0"/>
      <w:marRight w:val="0"/>
      <w:marTop w:val="0"/>
      <w:marBottom w:val="0"/>
      <w:divBdr>
        <w:top w:val="none" w:sz="0" w:space="0" w:color="auto"/>
        <w:left w:val="none" w:sz="0" w:space="0" w:color="auto"/>
        <w:bottom w:val="none" w:sz="0" w:space="0" w:color="auto"/>
        <w:right w:val="none" w:sz="0" w:space="0" w:color="auto"/>
      </w:divBdr>
    </w:div>
    <w:div w:id="804814671">
      <w:bodyDiv w:val="1"/>
      <w:marLeft w:val="0"/>
      <w:marRight w:val="0"/>
      <w:marTop w:val="0"/>
      <w:marBottom w:val="0"/>
      <w:divBdr>
        <w:top w:val="none" w:sz="0" w:space="0" w:color="auto"/>
        <w:left w:val="none" w:sz="0" w:space="0" w:color="auto"/>
        <w:bottom w:val="none" w:sz="0" w:space="0" w:color="auto"/>
        <w:right w:val="none" w:sz="0" w:space="0" w:color="auto"/>
      </w:divBdr>
    </w:div>
    <w:div w:id="804853921">
      <w:bodyDiv w:val="1"/>
      <w:marLeft w:val="0"/>
      <w:marRight w:val="0"/>
      <w:marTop w:val="0"/>
      <w:marBottom w:val="0"/>
      <w:divBdr>
        <w:top w:val="none" w:sz="0" w:space="0" w:color="auto"/>
        <w:left w:val="none" w:sz="0" w:space="0" w:color="auto"/>
        <w:bottom w:val="none" w:sz="0" w:space="0" w:color="auto"/>
        <w:right w:val="none" w:sz="0" w:space="0" w:color="auto"/>
      </w:divBdr>
    </w:div>
    <w:div w:id="804858243">
      <w:bodyDiv w:val="1"/>
      <w:marLeft w:val="0"/>
      <w:marRight w:val="0"/>
      <w:marTop w:val="0"/>
      <w:marBottom w:val="0"/>
      <w:divBdr>
        <w:top w:val="none" w:sz="0" w:space="0" w:color="auto"/>
        <w:left w:val="none" w:sz="0" w:space="0" w:color="auto"/>
        <w:bottom w:val="none" w:sz="0" w:space="0" w:color="auto"/>
        <w:right w:val="none" w:sz="0" w:space="0" w:color="auto"/>
      </w:divBdr>
    </w:div>
    <w:div w:id="804926814">
      <w:bodyDiv w:val="1"/>
      <w:marLeft w:val="0"/>
      <w:marRight w:val="0"/>
      <w:marTop w:val="0"/>
      <w:marBottom w:val="0"/>
      <w:divBdr>
        <w:top w:val="none" w:sz="0" w:space="0" w:color="auto"/>
        <w:left w:val="none" w:sz="0" w:space="0" w:color="auto"/>
        <w:bottom w:val="none" w:sz="0" w:space="0" w:color="auto"/>
        <w:right w:val="none" w:sz="0" w:space="0" w:color="auto"/>
      </w:divBdr>
    </w:div>
    <w:div w:id="805007949">
      <w:bodyDiv w:val="1"/>
      <w:marLeft w:val="0"/>
      <w:marRight w:val="0"/>
      <w:marTop w:val="0"/>
      <w:marBottom w:val="0"/>
      <w:divBdr>
        <w:top w:val="none" w:sz="0" w:space="0" w:color="auto"/>
        <w:left w:val="none" w:sz="0" w:space="0" w:color="auto"/>
        <w:bottom w:val="none" w:sz="0" w:space="0" w:color="auto"/>
        <w:right w:val="none" w:sz="0" w:space="0" w:color="auto"/>
      </w:divBdr>
    </w:div>
    <w:div w:id="805011147">
      <w:bodyDiv w:val="1"/>
      <w:marLeft w:val="0"/>
      <w:marRight w:val="0"/>
      <w:marTop w:val="0"/>
      <w:marBottom w:val="0"/>
      <w:divBdr>
        <w:top w:val="none" w:sz="0" w:space="0" w:color="auto"/>
        <w:left w:val="none" w:sz="0" w:space="0" w:color="auto"/>
        <w:bottom w:val="none" w:sz="0" w:space="0" w:color="auto"/>
        <w:right w:val="none" w:sz="0" w:space="0" w:color="auto"/>
      </w:divBdr>
    </w:div>
    <w:div w:id="805045683">
      <w:bodyDiv w:val="1"/>
      <w:marLeft w:val="0"/>
      <w:marRight w:val="0"/>
      <w:marTop w:val="0"/>
      <w:marBottom w:val="0"/>
      <w:divBdr>
        <w:top w:val="none" w:sz="0" w:space="0" w:color="auto"/>
        <w:left w:val="none" w:sz="0" w:space="0" w:color="auto"/>
        <w:bottom w:val="none" w:sz="0" w:space="0" w:color="auto"/>
        <w:right w:val="none" w:sz="0" w:space="0" w:color="auto"/>
      </w:divBdr>
    </w:div>
    <w:div w:id="805048814">
      <w:bodyDiv w:val="1"/>
      <w:marLeft w:val="0"/>
      <w:marRight w:val="0"/>
      <w:marTop w:val="0"/>
      <w:marBottom w:val="0"/>
      <w:divBdr>
        <w:top w:val="none" w:sz="0" w:space="0" w:color="auto"/>
        <w:left w:val="none" w:sz="0" w:space="0" w:color="auto"/>
        <w:bottom w:val="none" w:sz="0" w:space="0" w:color="auto"/>
        <w:right w:val="none" w:sz="0" w:space="0" w:color="auto"/>
      </w:divBdr>
    </w:div>
    <w:div w:id="805049270">
      <w:bodyDiv w:val="1"/>
      <w:marLeft w:val="0"/>
      <w:marRight w:val="0"/>
      <w:marTop w:val="0"/>
      <w:marBottom w:val="0"/>
      <w:divBdr>
        <w:top w:val="none" w:sz="0" w:space="0" w:color="auto"/>
        <w:left w:val="none" w:sz="0" w:space="0" w:color="auto"/>
        <w:bottom w:val="none" w:sz="0" w:space="0" w:color="auto"/>
        <w:right w:val="none" w:sz="0" w:space="0" w:color="auto"/>
      </w:divBdr>
    </w:div>
    <w:div w:id="805051249">
      <w:bodyDiv w:val="1"/>
      <w:marLeft w:val="0"/>
      <w:marRight w:val="0"/>
      <w:marTop w:val="0"/>
      <w:marBottom w:val="0"/>
      <w:divBdr>
        <w:top w:val="none" w:sz="0" w:space="0" w:color="auto"/>
        <w:left w:val="none" w:sz="0" w:space="0" w:color="auto"/>
        <w:bottom w:val="none" w:sz="0" w:space="0" w:color="auto"/>
        <w:right w:val="none" w:sz="0" w:space="0" w:color="auto"/>
      </w:divBdr>
    </w:div>
    <w:div w:id="805313291">
      <w:bodyDiv w:val="1"/>
      <w:marLeft w:val="0"/>
      <w:marRight w:val="0"/>
      <w:marTop w:val="0"/>
      <w:marBottom w:val="0"/>
      <w:divBdr>
        <w:top w:val="none" w:sz="0" w:space="0" w:color="auto"/>
        <w:left w:val="none" w:sz="0" w:space="0" w:color="auto"/>
        <w:bottom w:val="none" w:sz="0" w:space="0" w:color="auto"/>
        <w:right w:val="none" w:sz="0" w:space="0" w:color="auto"/>
      </w:divBdr>
    </w:div>
    <w:div w:id="805316351">
      <w:bodyDiv w:val="1"/>
      <w:marLeft w:val="0"/>
      <w:marRight w:val="0"/>
      <w:marTop w:val="0"/>
      <w:marBottom w:val="0"/>
      <w:divBdr>
        <w:top w:val="none" w:sz="0" w:space="0" w:color="auto"/>
        <w:left w:val="none" w:sz="0" w:space="0" w:color="auto"/>
        <w:bottom w:val="none" w:sz="0" w:space="0" w:color="auto"/>
        <w:right w:val="none" w:sz="0" w:space="0" w:color="auto"/>
      </w:divBdr>
    </w:div>
    <w:div w:id="805391064">
      <w:bodyDiv w:val="1"/>
      <w:marLeft w:val="0"/>
      <w:marRight w:val="0"/>
      <w:marTop w:val="0"/>
      <w:marBottom w:val="0"/>
      <w:divBdr>
        <w:top w:val="none" w:sz="0" w:space="0" w:color="auto"/>
        <w:left w:val="none" w:sz="0" w:space="0" w:color="auto"/>
        <w:bottom w:val="none" w:sz="0" w:space="0" w:color="auto"/>
        <w:right w:val="none" w:sz="0" w:space="0" w:color="auto"/>
      </w:divBdr>
    </w:div>
    <w:div w:id="805395727">
      <w:bodyDiv w:val="1"/>
      <w:marLeft w:val="0"/>
      <w:marRight w:val="0"/>
      <w:marTop w:val="0"/>
      <w:marBottom w:val="0"/>
      <w:divBdr>
        <w:top w:val="none" w:sz="0" w:space="0" w:color="auto"/>
        <w:left w:val="none" w:sz="0" w:space="0" w:color="auto"/>
        <w:bottom w:val="none" w:sz="0" w:space="0" w:color="auto"/>
        <w:right w:val="none" w:sz="0" w:space="0" w:color="auto"/>
      </w:divBdr>
    </w:div>
    <w:div w:id="805438724">
      <w:bodyDiv w:val="1"/>
      <w:marLeft w:val="0"/>
      <w:marRight w:val="0"/>
      <w:marTop w:val="0"/>
      <w:marBottom w:val="0"/>
      <w:divBdr>
        <w:top w:val="none" w:sz="0" w:space="0" w:color="auto"/>
        <w:left w:val="none" w:sz="0" w:space="0" w:color="auto"/>
        <w:bottom w:val="none" w:sz="0" w:space="0" w:color="auto"/>
        <w:right w:val="none" w:sz="0" w:space="0" w:color="auto"/>
      </w:divBdr>
    </w:div>
    <w:div w:id="805513030">
      <w:bodyDiv w:val="1"/>
      <w:marLeft w:val="0"/>
      <w:marRight w:val="0"/>
      <w:marTop w:val="0"/>
      <w:marBottom w:val="0"/>
      <w:divBdr>
        <w:top w:val="none" w:sz="0" w:space="0" w:color="auto"/>
        <w:left w:val="none" w:sz="0" w:space="0" w:color="auto"/>
        <w:bottom w:val="none" w:sz="0" w:space="0" w:color="auto"/>
        <w:right w:val="none" w:sz="0" w:space="0" w:color="auto"/>
      </w:divBdr>
    </w:div>
    <w:div w:id="805699910">
      <w:bodyDiv w:val="1"/>
      <w:marLeft w:val="0"/>
      <w:marRight w:val="0"/>
      <w:marTop w:val="0"/>
      <w:marBottom w:val="0"/>
      <w:divBdr>
        <w:top w:val="none" w:sz="0" w:space="0" w:color="auto"/>
        <w:left w:val="none" w:sz="0" w:space="0" w:color="auto"/>
        <w:bottom w:val="none" w:sz="0" w:space="0" w:color="auto"/>
        <w:right w:val="none" w:sz="0" w:space="0" w:color="auto"/>
      </w:divBdr>
    </w:div>
    <w:div w:id="805702425">
      <w:bodyDiv w:val="1"/>
      <w:marLeft w:val="0"/>
      <w:marRight w:val="0"/>
      <w:marTop w:val="0"/>
      <w:marBottom w:val="0"/>
      <w:divBdr>
        <w:top w:val="none" w:sz="0" w:space="0" w:color="auto"/>
        <w:left w:val="none" w:sz="0" w:space="0" w:color="auto"/>
        <w:bottom w:val="none" w:sz="0" w:space="0" w:color="auto"/>
        <w:right w:val="none" w:sz="0" w:space="0" w:color="auto"/>
      </w:divBdr>
    </w:div>
    <w:div w:id="805703907">
      <w:bodyDiv w:val="1"/>
      <w:marLeft w:val="0"/>
      <w:marRight w:val="0"/>
      <w:marTop w:val="0"/>
      <w:marBottom w:val="0"/>
      <w:divBdr>
        <w:top w:val="none" w:sz="0" w:space="0" w:color="auto"/>
        <w:left w:val="none" w:sz="0" w:space="0" w:color="auto"/>
        <w:bottom w:val="none" w:sz="0" w:space="0" w:color="auto"/>
        <w:right w:val="none" w:sz="0" w:space="0" w:color="auto"/>
      </w:divBdr>
    </w:div>
    <w:div w:id="805779297">
      <w:bodyDiv w:val="1"/>
      <w:marLeft w:val="0"/>
      <w:marRight w:val="0"/>
      <w:marTop w:val="0"/>
      <w:marBottom w:val="0"/>
      <w:divBdr>
        <w:top w:val="none" w:sz="0" w:space="0" w:color="auto"/>
        <w:left w:val="none" w:sz="0" w:space="0" w:color="auto"/>
        <w:bottom w:val="none" w:sz="0" w:space="0" w:color="auto"/>
        <w:right w:val="none" w:sz="0" w:space="0" w:color="auto"/>
      </w:divBdr>
    </w:div>
    <w:div w:id="805780949">
      <w:bodyDiv w:val="1"/>
      <w:marLeft w:val="0"/>
      <w:marRight w:val="0"/>
      <w:marTop w:val="0"/>
      <w:marBottom w:val="0"/>
      <w:divBdr>
        <w:top w:val="none" w:sz="0" w:space="0" w:color="auto"/>
        <w:left w:val="none" w:sz="0" w:space="0" w:color="auto"/>
        <w:bottom w:val="none" w:sz="0" w:space="0" w:color="auto"/>
        <w:right w:val="none" w:sz="0" w:space="0" w:color="auto"/>
      </w:divBdr>
    </w:div>
    <w:div w:id="805927945">
      <w:bodyDiv w:val="1"/>
      <w:marLeft w:val="0"/>
      <w:marRight w:val="0"/>
      <w:marTop w:val="0"/>
      <w:marBottom w:val="0"/>
      <w:divBdr>
        <w:top w:val="none" w:sz="0" w:space="0" w:color="auto"/>
        <w:left w:val="none" w:sz="0" w:space="0" w:color="auto"/>
        <w:bottom w:val="none" w:sz="0" w:space="0" w:color="auto"/>
        <w:right w:val="none" w:sz="0" w:space="0" w:color="auto"/>
      </w:divBdr>
    </w:div>
    <w:div w:id="806053322">
      <w:bodyDiv w:val="1"/>
      <w:marLeft w:val="0"/>
      <w:marRight w:val="0"/>
      <w:marTop w:val="0"/>
      <w:marBottom w:val="0"/>
      <w:divBdr>
        <w:top w:val="none" w:sz="0" w:space="0" w:color="auto"/>
        <w:left w:val="none" w:sz="0" w:space="0" w:color="auto"/>
        <w:bottom w:val="none" w:sz="0" w:space="0" w:color="auto"/>
        <w:right w:val="none" w:sz="0" w:space="0" w:color="auto"/>
      </w:divBdr>
    </w:div>
    <w:div w:id="806162666">
      <w:bodyDiv w:val="1"/>
      <w:marLeft w:val="0"/>
      <w:marRight w:val="0"/>
      <w:marTop w:val="0"/>
      <w:marBottom w:val="0"/>
      <w:divBdr>
        <w:top w:val="none" w:sz="0" w:space="0" w:color="auto"/>
        <w:left w:val="none" w:sz="0" w:space="0" w:color="auto"/>
        <w:bottom w:val="none" w:sz="0" w:space="0" w:color="auto"/>
        <w:right w:val="none" w:sz="0" w:space="0" w:color="auto"/>
      </w:divBdr>
    </w:div>
    <w:div w:id="806163206">
      <w:bodyDiv w:val="1"/>
      <w:marLeft w:val="0"/>
      <w:marRight w:val="0"/>
      <w:marTop w:val="0"/>
      <w:marBottom w:val="0"/>
      <w:divBdr>
        <w:top w:val="none" w:sz="0" w:space="0" w:color="auto"/>
        <w:left w:val="none" w:sz="0" w:space="0" w:color="auto"/>
        <w:bottom w:val="none" w:sz="0" w:space="0" w:color="auto"/>
        <w:right w:val="none" w:sz="0" w:space="0" w:color="auto"/>
      </w:divBdr>
    </w:div>
    <w:div w:id="806165813">
      <w:bodyDiv w:val="1"/>
      <w:marLeft w:val="0"/>
      <w:marRight w:val="0"/>
      <w:marTop w:val="0"/>
      <w:marBottom w:val="0"/>
      <w:divBdr>
        <w:top w:val="none" w:sz="0" w:space="0" w:color="auto"/>
        <w:left w:val="none" w:sz="0" w:space="0" w:color="auto"/>
        <w:bottom w:val="none" w:sz="0" w:space="0" w:color="auto"/>
        <w:right w:val="none" w:sz="0" w:space="0" w:color="auto"/>
      </w:divBdr>
    </w:div>
    <w:div w:id="806168564">
      <w:bodyDiv w:val="1"/>
      <w:marLeft w:val="0"/>
      <w:marRight w:val="0"/>
      <w:marTop w:val="0"/>
      <w:marBottom w:val="0"/>
      <w:divBdr>
        <w:top w:val="none" w:sz="0" w:space="0" w:color="auto"/>
        <w:left w:val="none" w:sz="0" w:space="0" w:color="auto"/>
        <w:bottom w:val="none" w:sz="0" w:space="0" w:color="auto"/>
        <w:right w:val="none" w:sz="0" w:space="0" w:color="auto"/>
      </w:divBdr>
    </w:div>
    <w:div w:id="806239954">
      <w:bodyDiv w:val="1"/>
      <w:marLeft w:val="0"/>
      <w:marRight w:val="0"/>
      <w:marTop w:val="0"/>
      <w:marBottom w:val="0"/>
      <w:divBdr>
        <w:top w:val="none" w:sz="0" w:space="0" w:color="auto"/>
        <w:left w:val="none" w:sz="0" w:space="0" w:color="auto"/>
        <w:bottom w:val="none" w:sz="0" w:space="0" w:color="auto"/>
        <w:right w:val="none" w:sz="0" w:space="0" w:color="auto"/>
      </w:divBdr>
    </w:div>
    <w:div w:id="806244409">
      <w:bodyDiv w:val="1"/>
      <w:marLeft w:val="0"/>
      <w:marRight w:val="0"/>
      <w:marTop w:val="0"/>
      <w:marBottom w:val="0"/>
      <w:divBdr>
        <w:top w:val="none" w:sz="0" w:space="0" w:color="auto"/>
        <w:left w:val="none" w:sz="0" w:space="0" w:color="auto"/>
        <w:bottom w:val="none" w:sz="0" w:space="0" w:color="auto"/>
        <w:right w:val="none" w:sz="0" w:space="0" w:color="auto"/>
      </w:divBdr>
    </w:div>
    <w:div w:id="806317611">
      <w:bodyDiv w:val="1"/>
      <w:marLeft w:val="0"/>
      <w:marRight w:val="0"/>
      <w:marTop w:val="0"/>
      <w:marBottom w:val="0"/>
      <w:divBdr>
        <w:top w:val="none" w:sz="0" w:space="0" w:color="auto"/>
        <w:left w:val="none" w:sz="0" w:space="0" w:color="auto"/>
        <w:bottom w:val="none" w:sz="0" w:space="0" w:color="auto"/>
        <w:right w:val="none" w:sz="0" w:space="0" w:color="auto"/>
      </w:divBdr>
    </w:div>
    <w:div w:id="806317837">
      <w:bodyDiv w:val="1"/>
      <w:marLeft w:val="0"/>
      <w:marRight w:val="0"/>
      <w:marTop w:val="0"/>
      <w:marBottom w:val="0"/>
      <w:divBdr>
        <w:top w:val="none" w:sz="0" w:space="0" w:color="auto"/>
        <w:left w:val="none" w:sz="0" w:space="0" w:color="auto"/>
        <w:bottom w:val="none" w:sz="0" w:space="0" w:color="auto"/>
        <w:right w:val="none" w:sz="0" w:space="0" w:color="auto"/>
      </w:divBdr>
    </w:div>
    <w:div w:id="806319224">
      <w:bodyDiv w:val="1"/>
      <w:marLeft w:val="0"/>
      <w:marRight w:val="0"/>
      <w:marTop w:val="0"/>
      <w:marBottom w:val="0"/>
      <w:divBdr>
        <w:top w:val="none" w:sz="0" w:space="0" w:color="auto"/>
        <w:left w:val="none" w:sz="0" w:space="0" w:color="auto"/>
        <w:bottom w:val="none" w:sz="0" w:space="0" w:color="auto"/>
        <w:right w:val="none" w:sz="0" w:space="0" w:color="auto"/>
      </w:divBdr>
    </w:div>
    <w:div w:id="806321894">
      <w:bodyDiv w:val="1"/>
      <w:marLeft w:val="0"/>
      <w:marRight w:val="0"/>
      <w:marTop w:val="0"/>
      <w:marBottom w:val="0"/>
      <w:divBdr>
        <w:top w:val="none" w:sz="0" w:space="0" w:color="auto"/>
        <w:left w:val="none" w:sz="0" w:space="0" w:color="auto"/>
        <w:bottom w:val="none" w:sz="0" w:space="0" w:color="auto"/>
        <w:right w:val="none" w:sz="0" w:space="0" w:color="auto"/>
      </w:divBdr>
    </w:div>
    <w:div w:id="806355191">
      <w:bodyDiv w:val="1"/>
      <w:marLeft w:val="0"/>
      <w:marRight w:val="0"/>
      <w:marTop w:val="0"/>
      <w:marBottom w:val="0"/>
      <w:divBdr>
        <w:top w:val="none" w:sz="0" w:space="0" w:color="auto"/>
        <w:left w:val="none" w:sz="0" w:space="0" w:color="auto"/>
        <w:bottom w:val="none" w:sz="0" w:space="0" w:color="auto"/>
        <w:right w:val="none" w:sz="0" w:space="0" w:color="auto"/>
      </w:divBdr>
    </w:div>
    <w:div w:id="806435865">
      <w:bodyDiv w:val="1"/>
      <w:marLeft w:val="0"/>
      <w:marRight w:val="0"/>
      <w:marTop w:val="0"/>
      <w:marBottom w:val="0"/>
      <w:divBdr>
        <w:top w:val="none" w:sz="0" w:space="0" w:color="auto"/>
        <w:left w:val="none" w:sz="0" w:space="0" w:color="auto"/>
        <w:bottom w:val="none" w:sz="0" w:space="0" w:color="auto"/>
        <w:right w:val="none" w:sz="0" w:space="0" w:color="auto"/>
      </w:divBdr>
    </w:div>
    <w:div w:id="806625199">
      <w:bodyDiv w:val="1"/>
      <w:marLeft w:val="0"/>
      <w:marRight w:val="0"/>
      <w:marTop w:val="0"/>
      <w:marBottom w:val="0"/>
      <w:divBdr>
        <w:top w:val="none" w:sz="0" w:space="0" w:color="auto"/>
        <w:left w:val="none" w:sz="0" w:space="0" w:color="auto"/>
        <w:bottom w:val="none" w:sz="0" w:space="0" w:color="auto"/>
        <w:right w:val="none" w:sz="0" w:space="0" w:color="auto"/>
      </w:divBdr>
    </w:div>
    <w:div w:id="806701948">
      <w:bodyDiv w:val="1"/>
      <w:marLeft w:val="0"/>
      <w:marRight w:val="0"/>
      <w:marTop w:val="0"/>
      <w:marBottom w:val="0"/>
      <w:divBdr>
        <w:top w:val="none" w:sz="0" w:space="0" w:color="auto"/>
        <w:left w:val="none" w:sz="0" w:space="0" w:color="auto"/>
        <w:bottom w:val="none" w:sz="0" w:space="0" w:color="auto"/>
        <w:right w:val="none" w:sz="0" w:space="0" w:color="auto"/>
      </w:divBdr>
    </w:div>
    <w:div w:id="806704153">
      <w:bodyDiv w:val="1"/>
      <w:marLeft w:val="0"/>
      <w:marRight w:val="0"/>
      <w:marTop w:val="0"/>
      <w:marBottom w:val="0"/>
      <w:divBdr>
        <w:top w:val="none" w:sz="0" w:space="0" w:color="auto"/>
        <w:left w:val="none" w:sz="0" w:space="0" w:color="auto"/>
        <w:bottom w:val="none" w:sz="0" w:space="0" w:color="auto"/>
        <w:right w:val="none" w:sz="0" w:space="0" w:color="auto"/>
      </w:divBdr>
    </w:div>
    <w:div w:id="806707257">
      <w:bodyDiv w:val="1"/>
      <w:marLeft w:val="0"/>
      <w:marRight w:val="0"/>
      <w:marTop w:val="0"/>
      <w:marBottom w:val="0"/>
      <w:divBdr>
        <w:top w:val="none" w:sz="0" w:space="0" w:color="auto"/>
        <w:left w:val="none" w:sz="0" w:space="0" w:color="auto"/>
        <w:bottom w:val="none" w:sz="0" w:space="0" w:color="auto"/>
        <w:right w:val="none" w:sz="0" w:space="0" w:color="auto"/>
      </w:divBdr>
    </w:div>
    <w:div w:id="806708157">
      <w:bodyDiv w:val="1"/>
      <w:marLeft w:val="0"/>
      <w:marRight w:val="0"/>
      <w:marTop w:val="0"/>
      <w:marBottom w:val="0"/>
      <w:divBdr>
        <w:top w:val="none" w:sz="0" w:space="0" w:color="auto"/>
        <w:left w:val="none" w:sz="0" w:space="0" w:color="auto"/>
        <w:bottom w:val="none" w:sz="0" w:space="0" w:color="auto"/>
        <w:right w:val="none" w:sz="0" w:space="0" w:color="auto"/>
      </w:divBdr>
    </w:div>
    <w:div w:id="806774917">
      <w:bodyDiv w:val="1"/>
      <w:marLeft w:val="0"/>
      <w:marRight w:val="0"/>
      <w:marTop w:val="0"/>
      <w:marBottom w:val="0"/>
      <w:divBdr>
        <w:top w:val="none" w:sz="0" w:space="0" w:color="auto"/>
        <w:left w:val="none" w:sz="0" w:space="0" w:color="auto"/>
        <w:bottom w:val="none" w:sz="0" w:space="0" w:color="auto"/>
        <w:right w:val="none" w:sz="0" w:space="0" w:color="auto"/>
      </w:divBdr>
    </w:div>
    <w:div w:id="806780409">
      <w:bodyDiv w:val="1"/>
      <w:marLeft w:val="0"/>
      <w:marRight w:val="0"/>
      <w:marTop w:val="0"/>
      <w:marBottom w:val="0"/>
      <w:divBdr>
        <w:top w:val="none" w:sz="0" w:space="0" w:color="auto"/>
        <w:left w:val="none" w:sz="0" w:space="0" w:color="auto"/>
        <w:bottom w:val="none" w:sz="0" w:space="0" w:color="auto"/>
        <w:right w:val="none" w:sz="0" w:space="0" w:color="auto"/>
      </w:divBdr>
    </w:div>
    <w:div w:id="806818956">
      <w:bodyDiv w:val="1"/>
      <w:marLeft w:val="0"/>
      <w:marRight w:val="0"/>
      <w:marTop w:val="0"/>
      <w:marBottom w:val="0"/>
      <w:divBdr>
        <w:top w:val="none" w:sz="0" w:space="0" w:color="auto"/>
        <w:left w:val="none" w:sz="0" w:space="0" w:color="auto"/>
        <w:bottom w:val="none" w:sz="0" w:space="0" w:color="auto"/>
        <w:right w:val="none" w:sz="0" w:space="0" w:color="auto"/>
      </w:divBdr>
    </w:div>
    <w:div w:id="806819336">
      <w:bodyDiv w:val="1"/>
      <w:marLeft w:val="0"/>
      <w:marRight w:val="0"/>
      <w:marTop w:val="0"/>
      <w:marBottom w:val="0"/>
      <w:divBdr>
        <w:top w:val="none" w:sz="0" w:space="0" w:color="auto"/>
        <w:left w:val="none" w:sz="0" w:space="0" w:color="auto"/>
        <w:bottom w:val="none" w:sz="0" w:space="0" w:color="auto"/>
        <w:right w:val="none" w:sz="0" w:space="0" w:color="auto"/>
      </w:divBdr>
    </w:div>
    <w:div w:id="806821901">
      <w:bodyDiv w:val="1"/>
      <w:marLeft w:val="0"/>
      <w:marRight w:val="0"/>
      <w:marTop w:val="0"/>
      <w:marBottom w:val="0"/>
      <w:divBdr>
        <w:top w:val="none" w:sz="0" w:space="0" w:color="auto"/>
        <w:left w:val="none" w:sz="0" w:space="0" w:color="auto"/>
        <w:bottom w:val="none" w:sz="0" w:space="0" w:color="auto"/>
        <w:right w:val="none" w:sz="0" w:space="0" w:color="auto"/>
      </w:divBdr>
    </w:div>
    <w:div w:id="806822602">
      <w:bodyDiv w:val="1"/>
      <w:marLeft w:val="0"/>
      <w:marRight w:val="0"/>
      <w:marTop w:val="0"/>
      <w:marBottom w:val="0"/>
      <w:divBdr>
        <w:top w:val="none" w:sz="0" w:space="0" w:color="auto"/>
        <w:left w:val="none" w:sz="0" w:space="0" w:color="auto"/>
        <w:bottom w:val="none" w:sz="0" w:space="0" w:color="auto"/>
        <w:right w:val="none" w:sz="0" w:space="0" w:color="auto"/>
      </w:divBdr>
    </w:div>
    <w:div w:id="806975142">
      <w:bodyDiv w:val="1"/>
      <w:marLeft w:val="0"/>
      <w:marRight w:val="0"/>
      <w:marTop w:val="0"/>
      <w:marBottom w:val="0"/>
      <w:divBdr>
        <w:top w:val="none" w:sz="0" w:space="0" w:color="auto"/>
        <w:left w:val="none" w:sz="0" w:space="0" w:color="auto"/>
        <w:bottom w:val="none" w:sz="0" w:space="0" w:color="auto"/>
        <w:right w:val="none" w:sz="0" w:space="0" w:color="auto"/>
      </w:divBdr>
    </w:div>
    <w:div w:id="807013256">
      <w:bodyDiv w:val="1"/>
      <w:marLeft w:val="0"/>
      <w:marRight w:val="0"/>
      <w:marTop w:val="0"/>
      <w:marBottom w:val="0"/>
      <w:divBdr>
        <w:top w:val="none" w:sz="0" w:space="0" w:color="auto"/>
        <w:left w:val="none" w:sz="0" w:space="0" w:color="auto"/>
        <w:bottom w:val="none" w:sz="0" w:space="0" w:color="auto"/>
        <w:right w:val="none" w:sz="0" w:space="0" w:color="auto"/>
      </w:divBdr>
    </w:div>
    <w:div w:id="807090622">
      <w:bodyDiv w:val="1"/>
      <w:marLeft w:val="0"/>
      <w:marRight w:val="0"/>
      <w:marTop w:val="0"/>
      <w:marBottom w:val="0"/>
      <w:divBdr>
        <w:top w:val="none" w:sz="0" w:space="0" w:color="auto"/>
        <w:left w:val="none" w:sz="0" w:space="0" w:color="auto"/>
        <w:bottom w:val="none" w:sz="0" w:space="0" w:color="auto"/>
        <w:right w:val="none" w:sz="0" w:space="0" w:color="auto"/>
      </w:divBdr>
    </w:div>
    <w:div w:id="807208613">
      <w:bodyDiv w:val="1"/>
      <w:marLeft w:val="0"/>
      <w:marRight w:val="0"/>
      <w:marTop w:val="0"/>
      <w:marBottom w:val="0"/>
      <w:divBdr>
        <w:top w:val="none" w:sz="0" w:space="0" w:color="auto"/>
        <w:left w:val="none" w:sz="0" w:space="0" w:color="auto"/>
        <w:bottom w:val="none" w:sz="0" w:space="0" w:color="auto"/>
        <w:right w:val="none" w:sz="0" w:space="0" w:color="auto"/>
      </w:divBdr>
    </w:div>
    <w:div w:id="807210204">
      <w:bodyDiv w:val="1"/>
      <w:marLeft w:val="0"/>
      <w:marRight w:val="0"/>
      <w:marTop w:val="0"/>
      <w:marBottom w:val="0"/>
      <w:divBdr>
        <w:top w:val="none" w:sz="0" w:space="0" w:color="auto"/>
        <w:left w:val="none" w:sz="0" w:space="0" w:color="auto"/>
        <w:bottom w:val="none" w:sz="0" w:space="0" w:color="auto"/>
        <w:right w:val="none" w:sz="0" w:space="0" w:color="auto"/>
      </w:divBdr>
    </w:div>
    <w:div w:id="807287458">
      <w:bodyDiv w:val="1"/>
      <w:marLeft w:val="0"/>
      <w:marRight w:val="0"/>
      <w:marTop w:val="0"/>
      <w:marBottom w:val="0"/>
      <w:divBdr>
        <w:top w:val="none" w:sz="0" w:space="0" w:color="auto"/>
        <w:left w:val="none" w:sz="0" w:space="0" w:color="auto"/>
        <w:bottom w:val="none" w:sz="0" w:space="0" w:color="auto"/>
        <w:right w:val="none" w:sz="0" w:space="0" w:color="auto"/>
      </w:divBdr>
    </w:div>
    <w:div w:id="807358286">
      <w:bodyDiv w:val="1"/>
      <w:marLeft w:val="0"/>
      <w:marRight w:val="0"/>
      <w:marTop w:val="0"/>
      <w:marBottom w:val="0"/>
      <w:divBdr>
        <w:top w:val="none" w:sz="0" w:space="0" w:color="auto"/>
        <w:left w:val="none" w:sz="0" w:space="0" w:color="auto"/>
        <w:bottom w:val="none" w:sz="0" w:space="0" w:color="auto"/>
        <w:right w:val="none" w:sz="0" w:space="0" w:color="auto"/>
      </w:divBdr>
    </w:div>
    <w:div w:id="807433012">
      <w:bodyDiv w:val="1"/>
      <w:marLeft w:val="0"/>
      <w:marRight w:val="0"/>
      <w:marTop w:val="0"/>
      <w:marBottom w:val="0"/>
      <w:divBdr>
        <w:top w:val="none" w:sz="0" w:space="0" w:color="auto"/>
        <w:left w:val="none" w:sz="0" w:space="0" w:color="auto"/>
        <w:bottom w:val="none" w:sz="0" w:space="0" w:color="auto"/>
        <w:right w:val="none" w:sz="0" w:space="0" w:color="auto"/>
      </w:divBdr>
    </w:div>
    <w:div w:id="807434394">
      <w:bodyDiv w:val="1"/>
      <w:marLeft w:val="0"/>
      <w:marRight w:val="0"/>
      <w:marTop w:val="0"/>
      <w:marBottom w:val="0"/>
      <w:divBdr>
        <w:top w:val="none" w:sz="0" w:space="0" w:color="auto"/>
        <w:left w:val="none" w:sz="0" w:space="0" w:color="auto"/>
        <w:bottom w:val="none" w:sz="0" w:space="0" w:color="auto"/>
        <w:right w:val="none" w:sz="0" w:space="0" w:color="auto"/>
      </w:divBdr>
    </w:div>
    <w:div w:id="807435454">
      <w:bodyDiv w:val="1"/>
      <w:marLeft w:val="0"/>
      <w:marRight w:val="0"/>
      <w:marTop w:val="0"/>
      <w:marBottom w:val="0"/>
      <w:divBdr>
        <w:top w:val="none" w:sz="0" w:space="0" w:color="auto"/>
        <w:left w:val="none" w:sz="0" w:space="0" w:color="auto"/>
        <w:bottom w:val="none" w:sz="0" w:space="0" w:color="auto"/>
        <w:right w:val="none" w:sz="0" w:space="0" w:color="auto"/>
      </w:divBdr>
    </w:div>
    <w:div w:id="807473525">
      <w:bodyDiv w:val="1"/>
      <w:marLeft w:val="0"/>
      <w:marRight w:val="0"/>
      <w:marTop w:val="0"/>
      <w:marBottom w:val="0"/>
      <w:divBdr>
        <w:top w:val="none" w:sz="0" w:space="0" w:color="auto"/>
        <w:left w:val="none" w:sz="0" w:space="0" w:color="auto"/>
        <w:bottom w:val="none" w:sz="0" w:space="0" w:color="auto"/>
        <w:right w:val="none" w:sz="0" w:space="0" w:color="auto"/>
      </w:divBdr>
    </w:div>
    <w:div w:id="807481042">
      <w:bodyDiv w:val="1"/>
      <w:marLeft w:val="0"/>
      <w:marRight w:val="0"/>
      <w:marTop w:val="0"/>
      <w:marBottom w:val="0"/>
      <w:divBdr>
        <w:top w:val="none" w:sz="0" w:space="0" w:color="auto"/>
        <w:left w:val="none" w:sz="0" w:space="0" w:color="auto"/>
        <w:bottom w:val="none" w:sz="0" w:space="0" w:color="auto"/>
        <w:right w:val="none" w:sz="0" w:space="0" w:color="auto"/>
      </w:divBdr>
    </w:div>
    <w:div w:id="807551799">
      <w:bodyDiv w:val="1"/>
      <w:marLeft w:val="0"/>
      <w:marRight w:val="0"/>
      <w:marTop w:val="0"/>
      <w:marBottom w:val="0"/>
      <w:divBdr>
        <w:top w:val="none" w:sz="0" w:space="0" w:color="auto"/>
        <w:left w:val="none" w:sz="0" w:space="0" w:color="auto"/>
        <w:bottom w:val="none" w:sz="0" w:space="0" w:color="auto"/>
        <w:right w:val="none" w:sz="0" w:space="0" w:color="auto"/>
      </w:divBdr>
    </w:div>
    <w:div w:id="807817949">
      <w:bodyDiv w:val="1"/>
      <w:marLeft w:val="0"/>
      <w:marRight w:val="0"/>
      <w:marTop w:val="0"/>
      <w:marBottom w:val="0"/>
      <w:divBdr>
        <w:top w:val="none" w:sz="0" w:space="0" w:color="auto"/>
        <w:left w:val="none" w:sz="0" w:space="0" w:color="auto"/>
        <w:bottom w:val="none" w:sz="0" w:space="0" w:color="auto"/>
        <w:right w:val="none" w:sz="0" w:space="0" w:color="auto"/>
      </w:divBdr>
    </w:div>
    <w:div w:id="807824688">
      <w:bodyDiv w:val="1"/>
      <w:marLeft w:val="0"/>
      <w:marRight w:val="0"/>
      <w:marTop w:val="0"/>
      <w:marBottom w:val="0"/>
      <w:divBdr>
        <w:top w:val="none" w:sz="0" w:space="0" w:color="auto"/>
        <w:left w:val="none" w:sz="0" w:space="0" w:color="auto"/>
        <w:bottom w:val="none" w:sz="0" w:space="0" w:color="auto"/>
        <w:right w:val="none" w:sz="0" w:space="0" w:color="auto"/>
      </w:divBdr>
    </w:div>
    <w:div w:id="807825759">
      <w:bodyDiv w:val="1"/>
      <w:marLeft w:val="0"/>
      <w:marRight w:val="0"/>
      <w:marTop w:val="0"/>
      <w:marBottom w:val="0"/>
      <w:divBdr>
        <w:top w:val="none" w:sz="0" w:space="0" w:color="auto"/>
        <w:left w:val="none" w:sz="0" w:space="0" w:color="auto"/>
        <w:bottom w:val="none" w:sz="0" w:space="0" w:color="auto"/>
        <w:right w:val="none" w:sz="0" w:space="0" w:color="auto"/>
      </w:divBdr>
    </w:div>
    <w:div w:id="808012886">
      <w:bodyDiv w:val="1"/>
      <w:marLeft w:val="0"/>
      <w:marRight w:val="0"/>
      <w:marTop w:val="0"/>
      <w:marBottom w:val="0"/>
      <w:divBdr>
        <w:top w:val="none" w:sz="0" w:space="0" w:color="auto"/>
        <w:left w:val="none" w:sz="0" w:space="0" w:color="auto"/>
        <w:bottom w:val="none" w:sz="0" w:space="0" w:color="auto"/>
        <w:right w:val="none" w:sz="0" w:space="0" w:color="auto"/>
      </w:divBdr>
    </w:div>
    <w:div w:id="808060169">
      <w:bodyDiv w:val="1"/>
      <w:marLeft w:val="0"/>
      <w:marRight w:val="0"/>
      <w:marTop w:val="0"/>
      <w:marBottom w:val="0"/>
      <w:divBdr>
        <w:top w:val="none" w:sz="0" w:space="0" w:color="auto"/>
        <w:left w:val="none" w:sz="0" w:space="0" w:color="auto"/>
        <w:bottom w:val="none" w:sz="0" w:space="0" w:color="auto"/>
        <w:right w:val="none" w:sz="0" w:space="0" w:color="auto"/>
      </w:divBdr>
    </w:div>
    <w:div w:id="808090070">
      <w:bodyDiv w:val="1"/>
      <w:marLeft w:val="0"/>
      <w:marRight w:val="0"/>
      <w:marTop w:val="0"/>
      <w:marBottom w:val="0"/>
      <w:divBdr>
        <w:top w:val="none" w:sz="0" w:space="0" w:color="auto"/>
        <w:left w:val="none" w:sz="0" w:space="0" w:color="auto"/>
        <w:bottom w:val="none" w:sz="0" w:space="0" w:color="auto"/>
        <w:right w:val="none" w:sz="0" w:space="0" w:color="auto"/>
      </w:divBdr>
    </w:div>
    <w:div w:id="808128996">
      <w:bodyDiv w:val="1"/>
      <w:marLeft w:val="0"/>
      <w:marRight w:val="0"/>
      <w:marTop w:val="0"/>
      <w:marBottom w:val="0"/>
      <w:divBdr>
        <w:top w:val="none" w:sz="0" w:space="0" w:color="auto"/>
        <w:left w:val="none" w:sz="0" w:space="0" w:color="auto"/>
        <w:bottom w:val="none" w:sz="0" w:space="0" w:color="auto"/>
        <w:right w:val="none" w:sz="0" w:space="0" w:color="auto"/>
      </w:divBdr>
    </w:div>
    <w:div w:id="808207882">
      <w:bodyDiv w:val="1"/>
      <w:marLeft w:val="0"/>
      <w:marRight w:val="0"/>
      <w:marTop w:val="0"/>
      <w:marBottom w:val="0"/>
      <w:divBdr>
        <w:top w:val="none" w:sz="0" w:space="0" w:color="auto"/>
        <w:left w:val="none" w:sz="0" w:space="0" w:color="auto"/>
        <w:bottom w:val="none" w:sz="0" w:space="0" w:color="auto"/>
        <w:right w:val="none" w:sz="0" w:space="0" w:color="auto"/>
      </w:divBdr>
    </w:div>
    <w:div w:id="808211457">
      <w:bodyDiv w:val="1"/>
      <w:marLeft w:val="0"/>
      <w:marRight w:val="0"/>
      <w:marTop w:val="0"/>
      <w:marBottom w:val="0"/>
      <w:divBdr>
        <w:top w:val="none" w:sz="0" w:space="0" w:color="auto"/>
        <w:left w:val="none" w:sz="0" w:space="0" w:color="auto"/>
        <w:bottom w:val="none" w:sz="0" w:space="0" w:color="auto"/>
        <w:right w:val="none" w:sz="0" w:space="0" w:color="auto"/>
      </w:divBdr>
    </w:div>
    <w:div w:id="808323859">
      <w:bodyDiv w:val="1"/>
      <w:marLeft w:val="0"/>
      <w:marRight w:val="0"/>
      <w:marTop w:val="0"/>
      <w:marBottom w:val="0"/>
      <w:divBdr>
        <w:top w:val="none" w:sz="0" w:space="0" w:color="auto"/>
        <w:left w:val="none" w:sz="0" w:space="0" w:color="auto"/>
        <w:bottom w:val="none" w:sz="0" w:space="0" w:color="auto"/>
        <w:right w:val="none" w:sz="0" w:space="0" w:color="auto"/>
      </w:divBdr>
    </w:div>
    <w:div w:id="808396012">
      <w:bodyDiv w:val="1"/>
      <w:marLeft w:val="0"/>
      <w:marRight w:val="0"/>
      <w:marTop w:val="0"/>
      <w:marBottom w:val="0"/>
      <w:divBdr>
        <w:top w:val="none" w:sz="0" w:space="0" w:color="auto"/>
        <w:left w:val="none" w:sz="0" w:space="0" w:color="auto"/>
        <w:bottom w:val="none" w:sz="0" w:space="0" w:color="auto"/>
        <w:right w:val="none" w:sz="0" w:space="0" w:color="auto"/>
      </w:divBdr>
    </w:div>
    <w:div w:id="808403994">
      <w:bodyDiv w:val="1"/>
      <w:marLeft w:val="0"/>
      <w:marRight w:val="0"/>
      <w:marTop w:val="0"/>
      <w:marBottom w:val="0"/>
      <w:divBdr>
        <w:top w:val="none" w:sz="0" w:space="0" w:color="auto"/>
        <w:left w:val="none" w:sz="0" w:space="0" w:color="auto"/>
        <w:bottom w:val="none" w:sz="0" w:space="0" w:color="auto"/>
        <w:right w:val="none" w:sz="0" w:space="0" w:color="auto"/>
      </w:divBdr>
    </w:div>
    <w:div w:id="808474047">
      <w:bodyDiv w:val="1"/>
      <w:marLeft w:val="0"/>
      <w:marRight w:val="0"/>
      <w:marTop w:val="0"/>
      <w:marBottom w:val="0"/>
      <w:divBdr>
        <w:top w:val="none" w:sz="0" w:space="0" w:color="auto"/>
        <w:left w:val="none" w:sz="0" w:space="0" w:color="auto"/>
        <w:bottom w:val="none" w:sz="0" w:space="0" w:color="auto"/>
        <w:right w:val="none" w:sz="0" w:space="0" w:color="auto"/>
      </w:divBdr>
    </w:div>
    <w:div w:id="808517747">
      <w:bodyDiv w:val="1"/>
      <w:marLeft w:val="0"/>
      <w:marRight w:val="0"/>
      <w:marTop w:val="0"/>
      <w:marBottom w:val="0"/>
      <w:divBdr>
        <w:top w:val="none" w:sz="0" w:space="0" w:color="auto"/>
        <w:left w:val="none" w:sz="0" w:space="0" w:color="auto"/>
        <w:bottom w:val="none" w:sz="0" w:space="0" w:color="auto"/>
        <w:right w:val="none" w:sz="0" w:space="0" w:color="auto"/>
      </w:divBdr>
    </w:div>
    <w:div w:id="808519729">
      <w:bodyDiv w:val="1"/>
      <w:marLeft w:val="0"/>
      <w:marRight w:val="0"/>
      <w:marTop w:val="0"/>
      <w:marBottom w:val="0"/>
      <w:divBdr>
        <w:top w:val="none" w:sz="0" w:space="0" w:color="auto"/>
        <w:left w:val="none" w:sz="0" w:space="0" w:color="auto"/>
        <w:bottom w:val="none" w:sz="0" w:space="0" w:color="auto"/>
        <w:right w:val="none" w:sz="0" w:space="0" w:color="auto"/>
      </w:divBdr>
    </w:div>
    <w:div w:id="808746736">
      <w:bodyDiv w:val="1"/>
      <w:marLeft w:val="0"/>
      <w:marRight w:val="0"/>
      <w:marTop w:val="0"/>
      <w:marBottom w:val="0"/>
      <w:divBdr>
        <w:top w:val="none" w:sz="0" w:space="0" w:color="auto"/>
        <w:left w:val="none" w:sz="0" w:space="0" w:color="auto"/>
        <w:bottom w:val="none" w:sz="0" w:space="0" w:color="auto"/>
        <w:right w:val="none" w:sz="0" w:space="0" w:color="auto"/>
      </w:divBdr>
    </w:div>
    <w:div w:id="808788313">
      <w:bodyDiv w:val="1"/>
      <w:marLeft w:val="0"/>
      <w:marRight w:val="0"/>
      <w:marTop w:val="0"/>
      <w:marBottom w:val="0"/>
      <w:divBdr>
        <w:top w:val="none" w:sz="0" w:space="0" w:color="auto"/>
        <w:left w:val="none" w:sz="0" w:space="0" w:color="auto"/>
        <w:bottom w:val="none" w:sz="0" w:space="0" w:color="auto"/>
        <w:right w:val="none" w:sz="0" w:space="0" w:color="auto"/>
      </w:divBdr>
    </w:div>
    <w:div w:id="808939754">
      <w:bodyDiv w:val="1"/>
      <w:marLeft w:val="0"/>
      <w:marRight w:val="0"/>
      <w:marTop w:val="0"/>
      <w:marBottom w:val="0"/>
      <w:divBdr>
        <w:top w:val="none" w:sz="0" w:space="0" w:color="auto"/>
        <w:left w:val="none" w:sz="0" w:space="0" w:color="auto"/>
        <w:bottom w:val="none" w:sz="0" w:space="0" w:color="auto"/>
        <w:right w:val="none" w:sz="0" w:space="0" w:color="auto"/>
      </w:divBdr>
    </w:div>
    <w:div w:id="808942826">
      <w:bodyDiv w:val="1"/>
      <w:marLeft w:val="0"/>
      <w:marRight w:val="0"/>
      <w:marTop w:val="0"/>
      <w:marBottom w:val="0"/>
      <w:divBdr>
        <w:top w:val="none" w:sz="0" w:space="0" w:color="auto"/>
        <w:left w:val="none" w:sz="0" w:space="0" w:color="auto"/>
        <w:bottom w:val="none" w:sz="0" w:space="0" w:color="auto"/>
        <w:right w:val="none" w:sz="0" w:space="0" w:color="auto"/>
      </w:divBdr>
    </w:div>
    <w:div w:id="808979749">
      <w:bodyDiv w:val="1"/>
      <w:marLeft w:val="0"/>
      <w:marRight w:val="0"/>
      <w:marTop w:val="0"/>
      <w:marBottom w:val="0"/>
      <w:divBdr>
        <w:top w:val="none" w:sz="0" w:space="0" w:color="auto"/>
        <w:left w:val="none" w:sz="0" w:space="0" w:color="auto"/>
        <w:bottom w:val="none" w:sz="0" w:space="0" w:color="auto"/>
        <w:right w:val="none" w:sz="0" w:space="0" w:color="auto"/>
      </w:divBdr>
    </w:div>
    <w:div w:id="809009092">
      <w:bodyDiv w:val="1"/>
      <w:marLeft w:val="0"/>
      <w:marRight w:val="0"/>
      <w:marTop w:val="0"/>
      <w:marBottom w:val="0"/>
      <w:divBdr>
        <w:top w:val="none" w:sz="0" w:space="0" w:color="auto"/>
        <w:left w:val="none" w:sz="0" w:space="0" w:color="auto"/>
        <w:bottom w:val="none" w:sz="0" w:space="0" w:color="auto"/>
        <w:right w:val="none" w:sz="0" w:space="0" w:color="auto"/>
      </w:divBdr>
    </w:div>
    <w:div w:id="809246673">
      <w:bodyDiv w:val="1"/>
      <w:marLeft w:val="0"/>
      <w:marRight w:val="0"/>
      <w:marTop w:val="0"/>
      <w:marBottom w:val="0"/>
      <w:divBdr>
        <w:top w:val="none" w:sz="0" w:space="0" w:color="auto"/>
        <w:left w:val="none" w:sz="0" w:space="0" w:color="auto"/>
        <w:bottom w:val="none" w:sz="0" w:space="0" w:color="auto"/>
        <w:right w:val="none" w:sz="0" w:space="0" w:color="auto"/>
      </w:divBdr>
    </w:div>
    <w:div w:id="809325915">
      <w:bodyDiv w:val="1"/>
      <w:marLeft w:val="0"/>
      <w:marRight w:val="0"/>
      <w:marTop w:val="0"/>
      <w:marBottom w:val="0"/>
      <w:divBdr>
        <w:top w:val="none" w:sz="0" w:space="0" w:color="auto"/>
        <w:left w:val="none" w:sz="0" w:space="0" w:color="auto"/>
        <w:bottom w:val="none" w:sz="0" w:space="0" w:color="auto"/>
        <w:right w:val="none" w:sz="0" w:space="0" w:color="auto"/>
      </w:divBdr>
    </w:div>
    <w:div w:id="809329426">
      <w:bodyDiv w:val="1"/>
      <w:marLeft w:val="0"/>
      <w:marRight w:val="0"/>
      <w:marTop w:val="0"/>
      <w:marBottom w:val="0"/>
      <w:divBdr>
        <w:top w:val="none" w:sz="0" w:space="0" w:color="auto"/>
        <w:left w:val="none" w:sz="0" w:space="0" w:color="auto"/>
        <w:bottom w:val="none" w:sz="0" w:space="0" w:color="auto"/>
        <w:right w:val="none" w:sz="0" w:space="0" w:color="auto"/>
      </w:divBdr>
    </w:div>
    <w:div w:id="809513565">
      <w:bodyDiv w:val="1"/>
      <w:marLeft w:val="0"/>
      <w:marRight w:val="0"/>
      <w:marTop w:val="0"/>
      <w:marBottom w:val="0"/>
      <w:divBdr>
        <w:top w:val="none" w:sz="0" w:space="0" w:color="auto"/>
        <w:left w:val="none" w:sz="0" w:space="0" w:color="auto"/>
        <w:bottom w:val="none" w:sz="0" w:space="0" w:color="auto"/>
        <w:right w:val="none" w:sz="0" w:space="0" w:color="auto"/>
      </w:divBdr>
    </w:div>
    <w:div w:id="809516134">
      <w:bodyDiv w:val="1"/>
      <w:marLeft w:val="0"/>
      <w:marRight w:val="0"/>
      <w:marTop w:val="0"/>
      <w:marBottom w:val="0"/>
      <w:divBdr>
        <w:top w:val="none" w:sz="0" w:space="0" w:color="auto"/>
        <w:left w:val="none" w:sz="0" w:space="0" w:color="auto"/>
        <w:bottom w:val="none" w:sz="0" w:space="0" w:color="auto"/>
        <w:right w:val="none" w:sz="0" w:space="0" w:color="auto"/>
      </w:divBdr>
    </w:div>
    <w:div w:id="809589525">
      <w:bodyDiv w:val="1"/>
      <w:marLeft w:val="0"/>
      <w:marRight w:val="0"/>
      <w:marTop w:val="0"/>
      <w:marBottom w:val="0"/>
      <w:divBdr>
        <w:top w:val="none" w:sz="0" w:space="0" w:color="auto"/>
        <w:left w:val="none" w:sz="0" w:space="0" w:color="auto"/>
        <w:bottom w:val="none" w:sz="0" w:space="0" w:color="auto"/>
        <w:right w:val="none" w:sz="0" w:space="0" w:color="auto"/>
      </w:divBdr>
    </w:div>
    <w:div w:id="809639461">
      <w:bodyDiv w:val="1"/>
      <w:marLeft w:val="0"/>
      <w:marRight w:val="0"/>
      <w:marTop w:val="0"/>
      <w:marBottom w:val="0"/>
      <w:divBdr>
        <w:top w:val="none" w:sz="0" w:space="0" w:color="auto"/>
        <w:left w:val="none" w:sz="0" w:space="0" w:color="auto"/>
        <w:bottom w:val="none" w:sz="0" w:space="0" w:color="auto"/>
        <w:right w:val="none" w:sz="0" w:space="0" w:color="auto"/>
      </w:divBdr>
    </w:div>
    <w:div w:id="809639883">
      <w:bodyDiv w:val="1"/>
      <w:marLeft w:val="0"/>
      <w:marRight w:val="0"/>
      <w:marTop w:val="0"/>
      <w:marBottom w:val="0"/>
      <w:divBdr>
        <w:top w:val="none" w:sz="0" w:space="0" w:color="auto"/>
        <w:left w:val="none" w:sz="0" w:space="0" w:color="auto"/>
        <w:bottom w:val="none" w:sz="0" w:space="0" w:color="auto"/>
        <w:right w:val="none" w:sz="0" w:space="0" w:color="auto"/>
      </w:divBdr>
    </w:div>
    <w:div w:id="809709485">
      <w:bodyDiv w:val="1"/>
      <w:marLeft w:val="0"/>
      <w:marRight w:val="0"/>
      <w:marTop w:val="0"/>
      <w:marBottom w:val="0"/>
      <w:divBdr>
        <w:top w:val="none" w:sz="0" w:space="0" w:color="auto"/>
        <w:left w:val="none" w:sz="0" w:space="0" w:color="auto"/>
        <w:bottom w:val="none" w:sz="0" w:space="0" w:color="auto"/>
        <w:right w:val="none" w:sz="0" w:space="0" w:color="auto"/>
      </w:divBdr>
    </w:div>
    <w:div w:id="809830464">
      <w:bodyDiv w:val="1"/>
      <w:marLeft w:val="0"/>
      <w:marRight w:val="0"/>
      <w:marTop w:val="0"/>
      <w:marBottom w:val="0"/>
      <w:divBdr>
        <w:top w:val="none" w:sz="0" w:space="0" w:color="auto"/>
        <w:left w:val="none" w:sz="0" w:space="0" w:color="auto"/>
        <w:bottom w:val="none" w:sz="0" w:space="0" w:color="auto"/>
        <w:right w:val="none" w:sz="0" w:space="0" w:color="auto"/>
      </w:divBdr>
    </w:div>
    <w:div w:id="809833117">
      <w:bodyDiv w:val="1"/>
      <w:marLeft w:val="0"/>
      <w:marRight w:val="0"/>
      <w:marTop w:val="0"/>
      <w:marBottom w:val="0"/>
      <w:divBdr>
        <w:top w:val="none" w:sz="0" w:space="0" w:color="auto"/>
        <w:left w:val="none" w:sz="0" w:space="0" w:color="auto"/>
        <w:bottom w:val="none" w:sz="0" w:space="0" w:color="auto"/>
        <w:right w:val="none" w:sz="0" w:space="0" w:color="auto"/>
      </w:divBdr>
    </w:div>
    <w:div w:id="809978398">
      <w:bodyDiv w:val="1"/>
      <w:marLeft w:val="0"/>
      <w:marRight w:val="0"/>
      <w:marTop w:val="0"/>
      <w:marBottom w:val="0"/>
      <w:divBdr>
        <w:top w:val="none" w:sz="0" w:space="0" w:color="auto"/>
        <w:left w:val="none" w:sz="0" w:space="0" w:color="auto"/>
        <w:bottom w:val="none" w:sz="0" w:space="0" w:color="auto"/>
        <w:right w:val="none" w:sz="0" w:space="0" w:color="auto"/>
      </w:divBdr>
    </w:div>
    <w:div w:id="809984675">
      <w:bodyDiv w:val="1"/>
      <w:marLeft w:val="0"/>
      <w:marRight w:val="0"/>
      <w:marTop w:val="0"/>
      <w:marBottom w:val="0"/>
      <w:divBdr>
        <w:top w:val="none" w:sz="0" w:space="0" w:color="auto"/>
        <w:left w:val="none" w:sz="0" w:space="0" w:color="auto"/>
        <w:bottom w:val="none" w:sz="0" w:space="0" w:color="auto"/>
        <w:right w:val="none" w:sz="0" w:space="0" w:color="auto"/>
      </w:divBdr>
    </w:div>
    <w:div w:id="810057702">
      <w:bodyDiv w:val="1"/>
      <w:marLeft w:val="0"/>
      <w:marRight w:val="0"/>
      <w:marTop w:val="0"/>
      <w:marBottom w:val="0"/>
      <w:divBdr>
        <w:top w:val="none" w:sz="0" w:space="0" w:color="auto"/>
        <w:left w:val="none" w:sz="0" w:space="0" w:color="auto"/>
        <w:bottom w:val="none" w:sz="0" w:space="0" w:color="auto"/>
        <w:right w:val="none" w:sz="0" w:space="0" w:color="auto"/>
      </w:divBdr>
    </w:div>
    <w:div w:id="810251565">
      <w:bodyDiv w:val="1"/>
      <w:marLeft w:val="0"/>
      <w:marRight w:val="0"/>
      <w:marTop w:val="0"/>
      <w:marBottom w:val="0"/>
      <w:divBdr>
        <w:top w:val="none" w:sz="0" w:space="0" w:color="auto"/>
        <w:left w:val="none" w:sz="0" w:space="0" w:color="auto"/>
        <w:bottom w:val="none" w:sz="0" w:space="0" w:color="auto"/>
        <w:right w:val="none" w:sz="0" w:space="0" w:color="auto"/>
      </w:divBdr>
    </w:div>
    <w:div w:id="810288374">
      <w:bodyDiv w:val="1"/>
      <w:marLeft w:val="0"/>
      <w:marRight w:val="0"/>
      <w:marTop w:val="0"/>
      <w:marBottom w:val="0"/>
      <w:divBdr>
        <w:top w:val="none" w:sz="0" w:space="0" w:color="auto"/>
        <w:left w:val="none" w:sz="0" w:space="0" w:color="auto"/>
        <w:bottom w:val="none" w:sz="0" w:space="0" w:color="auto"/>
        <w:right w:val="none" w:sz="0" w:space="0" w:color="auto"/>
      </w:divBdr>
    </w:div>
    <w:div w:id="810295708">
      <w:bodyDiv w:val="1"/>
      <w:marLeft w:val="0"/>
      <w:marRight w:val="0"/>
      <w:marTop w:val="0"/>
      <w:marBottom w:val="0"/>
      <w:divBdr>
        <w:top w:val="none" w:sz="0" w:space="0" w:color="auto"/>
        <w:left w:val="none" w:sz="0" w:space="0" w:color="auto"/>
        <w:bottom w:val="none" w:sz="0" w:space="0" w:color="auto"/>
        <w:right w:val="none" w:sz="0" w:space="0" w:color="auto"/>
      </w:divBdr>
    </w:div>
    <w:div w:id="810564421">
      <w:bodyDiv w:val="1"/>
      <w:marLeft w:val="0"/>
      <w:marRight w:val="0"/>
      <w:marTop w:val="0"/>
      <w:marBottom w:val="0"/>
      <w:divBdr>
        <w:top w:val="none" w:sz="0" w:space="0" w:color="auto"/>
        <w:left w:val="none" w:sz="0" w:space="0" w:color="auto"/>
        <w:bottom w:val="none" w:sz="0" w:space="0" w:color="auto"/>
        <w:right w:val="none" w:sz="0" w:space="0" w:color="auto"/>
      </w:divBdr>
    </w:div>
    <w:div w:id="810712707">
      <w:bodyDiv w:val="1"/>
      <w:marLeft w:val="0"/>
      <w:marRight w:val="0"/>
      <w:marTop w:val="0"/>
      <w:marBottom w:val="0"/>
      <w:divBdr>
        <w:top w:val="none" w:sz="0" w:space="0" w:color="auto"/>
        <w:left w:val="none" w:sz="0" w:space="0" w:color="auto"/>
        <w:bottom w:val="none" w:sz="0" w:space="0" w:color="auto"/>
        <w:right w:val="none" w:sz="0" w:space="0" w:color="auto"/>
      </w:divBdr>
    </w:div>
    <w:div w:id="810752416">
      <w:bodyDiv w:val="1"/>
      <w:marLeft w:val="0"/>
      <w:marRight w:val="0"/>
      <w:marTop w:val="0"/>
      <w:marBottom w:val="0"/>
      <w:divBdr>
        <w:top w:val="none" w:sz="0" w:space="0" w:color="auto"/>
        <w:left w:val="none" w:sz="0" w:space="0" w:color="auto"/>
        <w:bottom w:val="none" w:sz="0" w:space="0" w:color="auto"/>
        <w:right w:val="none" w:sz="0" w:space="0" w:color="auto"/>
      </w:divBdr>
    </w:div>
    <w:div w:id="810756601">
      <w:bodyDiv w:val="1"/>
      <w:marLeft w:val="0"/>
      <w:marRight w:val="0"/>
      <w:marTop w:val="0"/>
      <w:marBottom w:val="0"/>
      <w:divBdr>
        <w:top w:val="none" w:sz="0" w:space="0" w:color="auto"/>
        <w:left w:val="none" w:sz="0" w:space="0" w:color="auto"/>
        <w:bottom w:val="none" w:sz="0" w:space="0" w:color="auto"/>
        <w:right w:val="none" w:sz="0" w:space="0" w:color="auto"/>
      </w:divBdr>
    </w:div>
    <w:div w:id="810827567">
      <w:bodyDiv w:val="1"/>
      <w:marLeft w:val="0"/>
      <w:marRight w:val="0"/>
      <w:marTop w:val="0"/>
      <w:marBottom w:val="0"/>
      <w:divBdr>
        <w:top w:val="none" w:sz="0" w:space="0" w:color="auto"/>
        <w:left w:val="none" w:sz="0" w:space="0" w:color="auto"/>
        <w:bottom w:val="none" w:sz="0" w:space="0" w:color="auto"/>
        <w:right w:val="none" w:sz="0" w:space="0" w:color="auto"/>
      </w:divBdr>
    </w:div>
    <w:div w:id="810832580">
      <w:bodyDiv w:val="1"/>
      <w:marLeft w:val="0"/>
      <w:marRight w:val="0"/>
      <w:marTop w:val="0"/>
      <w:marBottom w:val="0"/>
      <w:divBdr>
        <w:top w:val="none" w:sz="0" w:space="0" w:color="auto"/>
        <w:left w:val="none" w:sz="0" w:space="0" w:color="auto"/>
        <w:bottom w:val="none" w:sz="0" w:space="0" w:color="auto"/>
        <w:right w:val="none" w:sz="0" w:space="0" w:color="auto"/>
      </w:divBdr>
    </w:div>
    <w:div w:id="810904504">
      <w:bodyDiv w:val="1"/>
      <w:marLeft w:val="0"/>
      <w:marRight w:val="0"/>
      <w:marTop w:val="0"/>
      <w:marBottom w:val="0"/>
      <w:divBdr>
        <w:top w:val="none" w:sz="0" w:space="0" w:color="auto"/>
        <w:left w:val="none" w:sz="0" w:space="0" w:color="auto"/>
        <w:bottom w:val="none" w:sz="0" w:space="0" w:color="auto"/>
        <w:right w:val="none" w:sz="0" w:space="0" w:color="auto"/>
      </w:divBdr>
    </w:div>
    <w:div w:id="810907055">
      <w:bodyDiv w:val="1"/>
      <w:marLeft w:val="0"/>
      <w:marRight w:val="0"/>
      <w:marTop w:val="0"/>
      <w:marBottom w:val="0"/>
      <w:divBdr>
        <w:top w:val="none" w:sz="0" w:space="0" w:color="auto"/>
        <w:left w:val="none" w:sz="0" w:space="0" w:color="auto"/>
        <w:bottom w:val="none" w:sz="0" w:space="0" w:color="auto"/>
        <w:right w:val="none" w:sz="0" w:space="0" w:color="auto"/>
      </w:divBdr>
    </w:div>
    <w:div w:id="810942799">
      <w:bodyDiv w:val="1"/>
      <w:marLeft w:val="0"/>
      <w:marRight w:val="0"/>
      <w:marTop w:val="0"/>
      <w:marBottom w:val="0"/>
      <w:divBdr>
        <w:top w:val="none" w:sz="0" w:space="0" w:color="auto"/>
        <w:left w:val="none" w:sz="0" w:space="0" w:color="auto"/>
        <w:bottom w:val="none" w:sz="0" w:space="0" w:color="auto"/>
        <w:right w:val="none" w:sz="0" w:space="0" w:color="auto"/>
      </w:divBdr>
    </w:div>
    <w:div w:id="810945002">
      <w:bodyDiv w:val="1"/>
      <w:marLeft w:val="0"/>
      <w:marRight w:val="0"/>
      <w:marTop w:val="0"/>
      <w:marBottom w:val="0"/>
      <w:divBdr>
        <w:top w:val="none" w:sz="0" w:space="0" w:color="auto"/>
        <w:left w:val="none" w:sz="0" w:space="0" w:color="auto"/>
        <w:bottom w:val="none" w:sz="0" w:space="0" w:color="auto"/>
        <w:right w:val="none" w:sz="0" w:space="0" w:color="auto"/>
      </w:divBdr>
    </w:div>
    <w:div w:id="810945593">
      <w:bodyDiv w:val="1"/>
      <w:marLeft w:val="0"/>
      <w:marRight w:val="0"/>
      <w:marTop w:val="0"/>
      <w:marBottom w:val="0"/>
      <w:divBdr>
        <w:top w:val="none" w:sz="0" w:space="0" w:color="auto"/>
        <w:left w:val="none" w:sz="0" w:space="0" w:color="auto"/>
        <w:bottom w:val="none" w:sz="0" w:space="0" w:color="auto"/>
        <w:right w:val="none" w:sz="0" w:space="0" w:color="auto"/>
      </w:divBdr>
    </w:div>
    <w:div w:id="811019495">
      <w:bodyDiv w:val="1"/>
      <w:marLeft w:val="0"/>
      <w:marRight w:val="0"/>
      <w:marTop w:val="0"/>
      <w:marBottom w:val="0"/>
      <w:divBdr>
        <w:top w:val="none" w:sz="0" w:space="0" w:color="auto"/>
        <w:left w:val="none" w:sz="0" w:space="0" w:color="auto"/>
        <w:bottom w:val="none" w:sz="0" w:space="0" w:color="auto"/>
        <w:right w:val="none" w:sz="0" w:space="0" w:color="auto"/>
      </w:divBdr>
    </w:div>
    <w:div w:id="811022513">
      <w:bodyDiv w:val="1"/>
      <w:marLeft w:val="0"/>
      <w:marRight w:val="0"/>
      <w:marTop w:val="0"/>
      <w:marBottom w:val="0"/>
      <w:divBdr>
        <w:top w:val="none" w:sz="0" w:space="0" w:color="auto"/>
        <w:left w:val="none" w:sz="0" w:space="0" w:color="auto"/>
        <w:bottom w:val="none" w:sz="0" w:space="0" w:color="auto"/>
        <w:right w:val="none" w:sz="0" w:space="0" w:color="auto"/>
      </w:divBdr>
    </w:div>
    <w:div w:id="811095233">
      <w:bodyDiv w:val="1"/>
      <w:marLeft w:val="0"/>
      <w:marRight w:val="0"/>
      <w:marTop w:val="0"/>
      <w:marBottom w:val="0"/>
      <w:divBdr>
        <w:top w:val="none" w:sz="0" w:space="0" w:color="auto"/>
        <w:left w:val="none" w:sz="0" w:space="0" w:color="auto"/>
        <w:bottom w:val="none" w:sz="0" w:space="0" w:color="auto"/>
        <w:right w:val="none" w:sz="0" w:space="0" w:color="auto"/>
      </w:divBdr>
    </w:div>
    <w:div w:id="811211013">
      <w:bodyDiv w:val="1"/>
      <w:marLeft w:val="0"/>
      <w:marRight w:val="0"/>
      <w:marTop w:val="0"/>
      <w:marBottom w:val="0"/>
      <w:divBdr>
        <w:top w:val="none" w:sz="0" w:space="0" w:color="auto"/>
        <w:left w:val="none" w:sz="0" w:space="0" w:color="auto"/>
        <w:bottom w:val="none" w:sz="0" w:space="0" w:color="auto"/>
        <w:right w:val="none" w:sz="0" w:space="0" w:color="auto"/>
      </w:divBdr>
    </w:div>
    <w:div w:id="811368105">
      <w:bodyDiv w:val="1"/>
      <w:marLeft w:val="0"/>
      <w:marRight w:val="0"/>
      <w:marTop w:val="0"/>
      <w:marBottom w:val="0"/>
      <w:divBdr>
        <w:top w:val="none" w:sz="0" w:space="0" w:color="auto"/>
        <w:left w:val="none" w:sz="0" w:space="0" w:color="auto"/>
        <w:bottom w:val="none" w:sz="0" w:space="0" w:color="auto"/>
        <w:right w:val="none" w:sz="0" w:space="0" w:color="auto"/>
      </w:divBdr>
    </w:div>
    <w:div w:id="811403860">
      <w:bodyDiv w:val="1"/>
      <w:marLeft w:val="0"/>
      <w:marRight w:val="0"/>
      <w:marTop w:val="0"/>
      <w:marBottom w:val="0"/>
      <w:divBdr>
        <w:top w:val="none" w:sz="0" w:space="0" w:color="auto"/>
        <w:left w:val="none" w:sz="0" w:space="0" w:color="auto"/>
        <w:bottom w:val="none" w:sz="0" w:space="0" w:color="auto"/>
        <w:right w:val="none" w:sz="0" w:space="0" w:color="auto"/>
      </w:divBdr>
    </w:div>
    <w:div w:id="811487221">
      <w:bodyDiv w:val="1"/>
      <w:marLeft w:val="0"/>
      <w:marRight w:val="0"/>
      <w:marTop w:val="0"/>
      <w:marBottom w:val="0"/>
      <w:divBdr>
        <w:top w:val="none" w:sz="0" w:space="0" w:color="auto"/>
        <w:left w:val="none" w:sz="0" w:space="0" w:color="auto"/>
        <w:bottom w:val="none" w:sz="0" w:space="0" w:color="auto"/>
        <w:right w:val="none" w:sz="0" w:space="0" w:color="auto"/>
      </w:divBdr>
    </w:div>
    <w:div w:id="811554503">
      <w:bodyDiv w:val="1"/>
      <w:marLeft w:val="0"/>
      <w:marRight w:val="0"/>
      <w:marTop w:val="0"/>
      <w:marBottom w:val="0"/>
      <w:divBdr>
        <w:top w:val="none" w:sz="0" w:space="0" w:color="auto"/>
        <w:left w:val="none" w:sz="0" w:space="0" w:color="auto"/>
        <w:bottom w:val="none" w:sz="0" w:space="0" w:color="auto"/>
        <w:right w:val="none" w:sz="0" w:space="0" w:color="auto"/>
      </w:divBdr>
    </w:div>
    <w:div w:id="811560463">
      <w:bodyDiv w:val="1"/>
      <w:marLeft w:val="0"/>
      <w:marRight w:val="0"/>
      <w:marTop w:val="0"/>
      <w:marBottom w:val="0"/>
      <w:divBdr>
        <w:top w:val="none" w:sz="0" w:space="0" w:color="auto"/>
        <w:left w:val="none" w:sz="0" w:space="0" w:color="auto"/>
        <w:bottom w:val="none" w:sz="0" w:space="0" w:color="auto"/>
        <w:right w:val="none" w:sz="0" w:space="0" w:color="auto"/>
      </w:divBdr>
    </w:div>
    <w:div w:id="811562091">
      <w:bodyDiv w:val="1"/>
      <w:marLeft w:val="0"/>
      <w:marRight w:val="0"/>
      <w:marTop w:val="0"/>
      <w:marBottom w:val="0"/>
      <w:divBdr>
        <w:top w:val="none" w:sz="0" w:space="0" w:color="auto"/>
        <w:left w:val="none" w:sz="0" w:space="0" w:color="auto"/>
        <w:bottom w:val="none" w:sz="0" w:space="0" w:color="auto"/>
        <w:right w:val="none" w:sz="0" w:space="0" w:color="auto"/>
      </w:divBdr>
    </w:div>
    <w:div w:id="811826651">
      <w:bodyDiv w:val="1"/>
      <w:marLeft w:val="0"/>
      <w:marRight w:val="0"/>
      <w:marTop w:val="0"/>
      <w:marBottom w:val="0"/>
      <w:divBdr>
        <w:top w:val="none" w:sz="0" w:space="0" w:color="auto"/>
        <w:left w:val="none" w:sz="0" w:space="0" w:color="auto"/>
        <w:bottom w:val="none" w:sz="0" w:space="0" w:color="auto"/>
        <w:right w:val="none" w:sz="0" w:space="0" w:color="auto"/>
      </w:divBdr>
    </w:div>
    <w:div w:id="811827060">
      <w:bodyDiv w:val="1"/>
      <w:marLeft w:val="0"/>
      <w:marRight w:val="0"/>
      <w:marTop w:val="0"/>
      <w:marBottom w:val="0"/>
      <w:divBdr>
        <w:top w:val="none" w:sz="0" w:space="0" w:color="auto"/>
        <w:left w:val="none" w:sz="0" w:space="0" w:color="auto"/>
        <w:bottom w:val="none" w:sz="0" w:space="0" w:color="auto"/>
        <w:right w:val="none" w:sz="0" w:space="0" w:color="auto"/>
      </w:divBdr>
    </w:div>
    <w:div w:id="811871220">
      <w:bodyDiv w:val="1"/>
      <w:marLeft w:val="0"/>
      <w:marRight w:val="0"/>
      <w:marTop w:val="0"/>
      <w:marBottom w:val="0"/>
      <w:divBdr>
        <w:top w:val="none" w:sz="0" w:space="0" w:color="auto"/>
        <w:left w:val="none" w:sz="0" w:space="0" w:color="auto"/>
        <w:bottom w:val="none" w:sz="0" w:space="0" w:color="auto"/>
        <w:right w:val="none" w:sz="0" w:space="0" w:color="auto"/>
      </w:divBdr>
    </w:div>
    <w:div w:id="812019986">
      <w:bodyDiv w:val="1"/>
      <w:marLeft w:val="0"/>
      <w:marRight w:val="0"/>
      <w:marTop w:val="0"/>
      <w:marBottom w:val="0"/>
      <w:divBdr>
        <w:top w:val="none" w:sz="0" w:space="0" w:color="auto"/>
        <w:left w:val="none" w:sz="0" w:space="0" w:color="auto"/>
        <w:bottom w:val="none" w:sz="0" w:space="0" w:color="auto"/>
        <w:right w:val="none" w:sz="0" w:space="0" w:color="auto"/>
      </w:divBdr>
    </w:div>
    <w:div w:id="812021756">
      <w:bodyDiv w:val="1"/>
      <w:marLeft w:val="0"/>
      <w:marRight w:val="0"/>
      <w:marTop w:val="0"/>
      <w:marBottom w:val="0"/>
      <w:divBdr>
        <w:top w:val="none" w:sz="0" w:space="0" w:color="auto"/>
        <w:left w:val="none" w:sz="0" w:space="0" w:color="auto"/>
        <w:bottom w:val="none" w:sz="0" w:space="0" w:color="auto"/>
        <w:right w:val="none" w:sz="0" w:space="0" w:color="auto"/>
      </w:divBdr>
    </w:div>
    <w:div w:id="812138561">
      <w:bodyDiv w:val="1"/>
      <w:marLeft w:val="0"/>
      <w:marRight w:val="0"/>
      <w:marTop w:val="0"/>
      <w:marBottom w:val="0"/>
      <w:divBdr>
        <w:top w:val="none" w:sz="0" w:space="0" w:color="auto"/>
        <w:left w:val="none" w:sz="0" w:space="0" w:color="auto"/>
        <w:bottom w:val="none" w:sz="0" w:space="0" w:color="auto"/>
        <w:right w:val="none" w:sz="0" w:space="0" w:color="auto"/>
      </w:divBdr>
    </w:div>
    <w:div w:id="812140582">
      <w:bodyDiv w:val="1"/>
      <w:marLeft w:val="0"/>
      <w:marRight w:val="0"/>
      <w:marTop w:val="0"/>
      <w:marBottom w:val="0"/>
      <w:divBdr>
        <w:top w:val="none" w:sz="0" w:space="0" w:color="auto"/>
        <w:left w:val="none" w:sz="0" w:space="0" w:color="auto"/>
        <w:bottom w:val="none" w:sz="0" w:space="0" w:color="auto"/>
        <w:right w:val="none" w:sz="0" w:space="0" w:color="auto"/>
      </w:divBdr>
    </w:div>
    <w:div w:id="812143599">
      <w:bodyDiv w:val="1"/>
      <w:marLeft w:val="0"/>
      <w:marRight w:val="0"/>
      <w:marTop w:val="0"/>
      <w:marBottom w:val="0"/>
      <w:divBdr>
        <w:top w:val="none" w:sz="0" w:space="0" w:color="auto"/>
        <w:left w:val="none" w:sz="0" w:space="0" w:color="auto"/>
        <w:bottom w:val="none" w:sz="0" w:space="0" w:color="auto"/>
        <w:right w:val="none" w:sz="0" w:space="0" w:color="auto"/>
      </w:divBdr>
    </w:div>
    <w:div w:id="812212204">
      <w:bodyDiv w:val="1"/>
      <w:marLeft w:val="0"/>
      <w:marRight w:val="0"/>
      <w:marTop w:val="0"/>
      <w:marBottom w:val="0"/>
      <w:divBdr>
        <w:top w:val="none" w:sz="0" w:space="0" w:color="auto"/>
        <w:left w:val="none" w:sz="0" w:space="0" w:color="auto"/>
        <w:bottom w:val="none" w:sz="0" w:space="0" w:color="auto"/>
        <w:right w:val="none" w:sz="0" w:space="0" w:color="auto"/>
      </w:divBdr>
    </w:div>
    <w:div w:id="812410452">
      <w:bodyDiv w:val="1"/>
      <w:marLeft w:val="0"/>
      <w:marRight w:val="0"/>
      <w:marTop w:val="0"/>
      <w:marBottom w:val="0"/>
      <w:divBdr>
        <w:top w:val="none" w:sz="0" w:space="0" w:color="auto"/>
        <w:left w:val="none" w:sz="0" w:space="0" w:color="auto"/>
        <w:bottom w:val="none" w:sz="0" w:space="0" w:color="auto"/>
        <w:right w:val="none" w:sz="0" w:space="0" w:color="auto"/>
      </w:divBdr>
    </w:div>
    <w:div w:id="812596854">
      <w:bodyDiv w:val="1"/>
      <w:marLeft w:val="0"/>
      <w:marRight w:val="0"/>
      <w:marTop w:val="0"/>
      <w:marBottom w:val="0"/>
      <w:divBdr>
        <w:top w:val="none" w:sz="0" w:space="0" w:color="auto"/>
        <w:left w:val="none" w:sz="0" w:space="0" w:color="auto"/>
        <w:bottom w:val="none" w:sz="0" w:space="0" w:color="auto"/>
        <w:right w:val="none" w:sz="0" w:space="0" w:color="auto"/>
      </w:divBdr>
    </w:div>
    <w:div w:id="812599315">
      <w:bodyDiv w:val="1"/>
      <w:marLeft w:val="0"/>
      <w:marRight w:val="0"/>
      <w:marTop w:val="0"/>
      <w:marBottom w:val="0"/>
      <w:divBdr>
        <w:top w:val="none" w:sz="0" w:space="0" w:color="auto"/>
        <w:left w:val="none" w:sz="0" w:space="0" w:color="auto"/>
        <w:bottom w:val="none" w:sz="0" w:space="0" w:color="auto"/>
        <w:right w:val="none" w:sz="0" w:space="0" w:color="auto"/>
      </w:divBdr>
    </w:div>
    <w:div w:id="812677828">
      <w:bodyDiv w:val="1"/>
      <w:marLeft w:val="0"/>
      <w:marRight w:val="0"/>
      <w:marTop w:val="0"/>
      <w:marBottom w:val="0"/>
      <w:divBdr>
        <w:top w:val="none" w:sz="0" w:space="0" w:color="auto"/>
        <w:left w:val="none" w:sz="0" w:space="0" w:color="auto"/>
        <w:bottom w:val="none" w:sz="0" w:space="0" w:color="auto"/>
        <w:right w:val="none" w:sz="0" w:space="0" w:color="auto"/>
      </w:divBdr>
    </w:div>
    <w:div w:id="812714992">
      <w:bodyDiv w:val="1"/>
      <w:marLeft w:val="0"/>
      <w:marRight w:val="0"/>
      <w:marTop w:val="0"/>
      <w:marBottom w:val="0"/>
      <w:divBdr>
        <w:top w:val="none" w:sz="0" w:space="0" w:color="auto"/>
        <w:left w:val="none" w:sz="0" w:space="0" w:color="auto"/>
        <w:bottom w:val="none" w:sz="0" w:space="0" w:color="auto"/>
        <w:right w:val="none" w:sz="0" w:space="0" w:color="auto"/>
      </w:divBdr>
    </w:div>
    <w:div w:id="812716573">
      <w:bodyDiv w:val="1"/>
      <w:marLeft w:val="0"/>
      <w:marRight w:val="0"/>
      <w:marTop w:val="0"/>
      <w:marBottom w:val="0"/>
      <w:divBdr>
        <w:top w:val="none" w:sz="0" w:space="0" w:color="auto"/>
        <w:left w:val="none" w:sz="0" w:space="0" w:color="auto"/>
        <w:bottom w:val="none" w:sz="0" w:space="0" w:color="auto"/>
        <w:right w:val="none" w:sz="0" w:space="0" w:color="auto"/>
      </w:divBdr>
    </w:div>
    <w:div w:id="812717012">
      <w:bodyDiv w:val="1"/>
      <w:marLeft w:val="0"/>
      <w:marRight w:val="0"/>
      <w:marTop w:val="0"/>
      <w:marBottom w:val="0"/>
      <w:divBdr>
        <w:top w:val="none" w:sz="0" w:space="0" w:color="auto"/>
        <w:left w:val="none" w:sz="0" w:space="0" w:color="auto"/>
        <w:bottom w:val="none" w:sz="0" w:space="0" w:color="auto"/>
        <w:right w:val="none" w:sz="0" w:space="0" w:color="auto"/>
      </w:divBdr>
    </w:div>
    <w:div w:id="812871177">
      <w:bodyDiv w:val="1"/>
      <w:marLeft w:val="0"/>
      <w:marRight w:val="0"/>
      <w:marTop w:val="0"/>
      <w:marBottom w:val="0"/>
      <w:divBdr>
        <w:top w:val="none" w:sz="0" w:space="0" w:color="auto"/>
        <w:left w:val="none" w:sz="0" w:space="0" w:color="auto"/>
        <w:bottom w:val="none" w:sz="0" w:space="0" w:color="auto"/>
        <w:right w:val="none" w:sz="0" w:space="0" w:color="auto"/>
      </w:divBdr>
    </w:div>
    <w:div w:id="812912955">
      <w:bodyDiv w:val="1"/>
      <w:marLeft w:val="0"/>
      <w:marRight w:val="0"/>
      <w:marTop w:val="0"/>
      <w:marBottom w:val="0"/>
      <w:divBdr>
        <w:top w:val="none" w:sz="0" w:space="0" w:color="auto"/>
        <w:left w:val="none" w:sz="0" w:space="0" w:color="auto"/>
        <w:bottom w:val="none" w:sz="0" w:space="0" w:color="auto"/>
        <w:right w:val="none" w:sz="0" w:space="0" w:color="auto"/>
      </w:divBdr>
    </w:div>
    <w:div w:id="812915889">
      <w:bodyDiv w:val="1"/>
      <w:marLeft w:val="0"/>
      <w:marRight w:val="0"/>
      <w:marTop w:val="0"/>
      <w:marBottom w:val="0"/>
      <w:divBdr>
        <w:top w:val="none" w:sz="0" w:space="0" w:color="auto"/>
        <w:left w:val="none" w:sz="0" w:space="0" w:color="auto"/>
        <w:bottom w:val="none" w:sz="0" w:space="0" w:color="auto"/>
        <w:right w:val="none" w:sz="0" w:space="0" w:color="auto"/>
      </w:divBdr>
    </w:div>
    <w:div w:id="812991689">
      <w:bodyDiv w:val="1"/>
      <w:marLeft w:val="0"/>
      <w:marRight w:val="0"/>
      <w:marTop w:val="0"/>
      <w:marBottom w:val="0"/>
      <w:divBdr>
        <w:top w:val="none" w:sz="0" w:space="0" w:color="auto"/>
        <w:left w:val="none" w:sz="0" w:space="0" w:color="auto"/>
        <w:bottom w:val="none" w:sz="0" w:space="0" w:color="auto"/>
        <w:right w:val="none" w:sz="0" w:space="0" w:color="auto"/>
      </w:divBdr>
    </w:div>
    <w:div w:id="813060614">
      <w:bodyDiv w:val="1"/>
      <w:marLeft w:val="0"/>
      <w:marRight w:val="0"/>
      <w:marTop w:val="0"/>
      <w:marBottom w:val="0"/>
      <w:divBdr>
        <w:top w:val="none" w:sz="0" w:space="0" w:color="auto"/>
        <w:left w:val="none" w:sz="0" w:space="0" w:color="auto"/>
        <w:bottom w:val="none" w:sz="0" w:space="0" w:color="auto"/>
        <w:right w:val="none" w:sz="0" w:space="0" w:color="auto"/>
      </w:divBdr>
    </w:div>
    <w:div w:id="813065846">
      <w:bodyDiv w:val="1"/>
      <w:marLeft w:val="0"/>
      <w:marRight w:val="0"/>
      <w:marTop w:val="0"/>
      <w:marBottom w:val="0"/>
      <w:divBdr>
        <w:top w:val="none" w:sz="0" w:space="0" w:color="auto"/>
        <w:left w:val="none" w:sz="0" w:space="0" w:color="auto"/>
        <w:bottom w:val="none" w:sz="0" w:space="0" w:color="auto"/>
        <w:right w:val="none" w:sz="0" w:space="0" w:color="auto"/>
      </w:divBdr>
    </w:div>
    <w:div w:id="813067168">
      <w:bodyDiv w:val="1"/>
      <w:marLeft w:val="0"/>
      <w:marRight w:val="0"/>
      <w:marTop w:val="0"/>
      <w:marBottom w:val="0"/>
      <w:divBdr>
        <w:top w:val="none" w:sz="0" w:space="0" w:color="auto"/>
        <w:left w:val="none" w:sz="0" w:space="0" w:color="auto"/>
        <w:bottom w:val="none" w:sz="0" w:space="0" w:color="auto"/>
        <w:right w:val="none" w:sz="0" w:space="0" w:color="auto"/>
      </w:divBdr>
    </w:div>
    <w:div w:id="813183918">
      <w:bodyDiv w:val="1"/>
      <w:marLeft w:val="0"/>
      <w:marRight w:val="0"/>
      <w:marTop w:val="0"/>
      <w:marBottom w:val="0"/>
      <w:divBdr>
        <w:top w:val="none" w:sz="0" w:space="0" w:color="auto"/>
        <w:left w:val="none" w:sz="0" w:space="0" w:color="auto"/>
        <w:bottom w:val="none" w:sz="0" w:space="0" w:color="auto"/>
        <w:right w:val="none" w:sz="0" w:space="0" w:color="auto"/>
      </w:divBdr>
    </w:div>
    <w:div w:id="813331407">
      <w:bodyDiv w:val="1"/>
      <w:marLeft w:val="0"/>
      <w:marRight w:val="0"/>
      <w:marTop w:val="0"/>
      <w:marBottom w:val="0"/>
      <w:divBdr>
        <w:top w:val="none" w:sz="0" w:space="0" w:color="auto"/>
        <w:left w:val="none" w:sz="0" w:space="0" w:color="auto"/>
        <w:bottom w:val="none" w:sz="0" w:space="0" w:color="auto"/>
        <w:right w:val="none" w:sz="0" w:space="0" w:color="auto"/>
      </w:divBdr>
    </w:div>
    <w:div w:id="813454020">
      <w:bodyDiv w:val="1"/>
      <w:marLeft w:val="0"/>
      <w:marRight w:val="0"/>
      <w:marTop w:val="0"/>
      <w:marBottom w:val="0"/>
      <w:divBdr>
        <w:top w:val="none" w:sz="0" w:space="0" w:color="auto"/>
        <w:left w:val="none" w:sz="0" w:space="0" w:color="auto"/>
        <w:bottom w:val="none" w:sz="0" w:space="0" w:color="auto"/>
        <w:right w:val="none" w:sz="0" w:space="0" w:color="auto"/>
      </w:divBdr>
    </w:div>
    <w:div w:id="813522702">
      <w:bodyDiv w:val="1"/>
      <w:marLeft w:val="0"/>
      <w:marRight w:val="0"/>
      <w:marTop w:val="0"/>
      <w:marBottom w:val="0"/>
      <w:divBdr>
        <w:top w:val="none" w:sz="0" w:space="0" w:color="auto"/>
        <w:left w:val="none" w:sz="0" w:space="0" w:color="auto"/>
        <w:bottom w:val="none" w:sz="0" w:space="0" w:color="auto"/>
        <w:right w:val="none" w:sz="0" w:space="0" w:color="auto"/>
      </w:divBdr>
    </w:div>
    <w:div w:id="813568842">
      <w:bodyDiv w:val="1"/>
      <w:marLeft w:val="0"/>
      <w:marRight w:val="0"/>
      <w:marTop w:val="0"/>
      <w:marBottom w:val="0"/>
      <w:divBdr>
        <w:top w:val="none" w:sz="0" w:space="0" w:color="auto"/>
        <w:left w:val="none" w:sz="0" w:space="0" w:color="auto"/>
        <w:bottom w:val="none" w:sz="0" w:space="0" w:color="auto"/>
        <w:right w:val="none" w:sz="0" w:space="0" w:color="auto"/>
      </w:divBdr>
    </w:div>
    <w:div w:id="813642662">
      <w:bodyDiv w:val="1"/>
      <w:marLeft w:val="0"/>
      <w:marRight w:val="0"/>
      <w:marTop w:val="0"/>
      <w:marBottom w:val="0"/>
      <w:divBdr>
        <w:top w:val="none" w:sz="0" w:space="0" w:color="auto"/>
        <w:left w:val="none" w:sz="0" w:space="0" w:color="auto"/>
        <w:bottom w:val="none" w:sz="0" w:space="0" w:color="auto"/>
        <w:right w:val="none" w:sz="0" w:space="0" w:color="auto"/>
      </w:divBdr>
    </w:div>
    <w:div w:id="813646351">
      <w:bodyDiv w:val="1"/>
      <w:marLeft w:val="0"/>
      <w:marRight w:val="0"/>
      <w:marTop w:val="0"/>
      <w:marBottom w:val="0"/>
      <w:divBdr>
        <w:top w:val="none" w:sz="0" w:space="0" w:color="auto"/>
        <w:left w:val="none" w:sz="0" w:space="0" w:color="auto"/>
        <w:bottom w:val="none" w:sz="0" w:space="0" w:color="auto"/>
        <w:right w:val="none" w:sz="0" w:space="0" w:color="auto"/>
      </w:divBdr>
    </w:div>
    <w:div w:id="813647720">
      <w:bodyDiv w:val="1"/>
      <w:marLeft w:val="0"/>
      <w:marRight w:val="0"/>
      <w:marTop w:val="0"/>
      <w:marBottom w:val="0"/>
      <w:divBdr>
        <w:top w:val="none" w:sz="0" w:space="0" w:color="auto"/>
        <w:left w:val="none" w:sz="0" w:space="0" w:color="auto"/>
        <w:bottom w:val="none" w:sz="0" w:space="0" w:color="auto"/>
        <w:right w:val="none" w:sz="0" w:space="0" w:color="auto"/>
      </w:divBdr>
    </w:div>
    <w:div w:id="813762654">
      <w:bodyDiv w:val="1"/>
      <w:marLeft w:val="0"/>
      <w:marRight w:val="0"/>
      <w:marTop w:val="0"/>
      <w:marBottom w:val="0"/>
      <w:divBdr>
        <w:top w:val="none" w:sz="0" w:space="0" w:color="auto"/>
        <w:left w:val="none" w:sz="0" w:space="0" w:color="auto"/>
        <w:bottom w:val="none" w:sz="0" w:space="0" w:color="auto"/>
        <w:right w:val="none" w:sz="0" w:space="0" w:color="auto"/>
      </w:divBdr>
    </w:div>
    <w:div w:id="813790844">
      <w:bodyDiv w:val="1"/>
      <w:marLeft w:val="0"/>
      <w:marRight w:val="0"/>
      <w:marTop w:val="0"/>
      <w:marBottom w:val="0"/>
      <w:divBdr>
        <w:top w:val="none" w:sz="0" w:space="0" w:color="auto"/>
        <w:left w:val="none" w:sz="0" w:space="0" w:color="auto"/>
        <w:bottom w:val="none" w:sz="0" w:space="0" w:color="auto"/>
        <w:right w:val="none" w:sz="0" w:space="0" w:color="auto"/>
      </w:divBdr>
    </w:div>
    <w:div w:id="814100504">
      <w:bodyDiv w:val="1"/>
      <w:marLeft w:val="0"/>
      <w:marRight w:val="0"/>
      <w:marTop w:val="0"/>
      <w:marBottom w:val="0"/>
      <w:divBdr>
        <w:top w:val="none" w:sz="0" w:space="0" w:color="auto"/>
        <w:left w:val="none" w:sz="0" w:space="0" w:color="auto"/>
        <w:bottom w:val="none" w:sz="0" w:space="0" w:color="auto"/>
        <w:right w:val="none" w:sz="0" w:space="0" w:color="auto"/>
      </w:divBdr>
    </w:div>
    <w:div w:id="814107944">
      <w:bodyDiv w:val="1"/>
      <w:marLeft w:val="0"/>
      <w:marRight w:val="0"/>
      <w:marTop w:val="0"/>
      <w:marBottom w:val="0"/>
      <w:divBdr>
        <w:top w:val="none" w:sz="0" w:space="0" w:color="auto"/>
        <w:left w:val="none" w:sz="0" w:space="0" w:color="auto"/>
        <w:bottom w:val="none" w:sz="0" w:space="0" w:color="auto"/>
        <w:right w:val="none" w:sz="0" w:space="0" w:color="auto"/>
      </w:divBdr>
    </w:div>
    <w:div w:id="814180254">
      <w:bodyDiv w:val="1"/>
      <w:marLeft w:val="0"/>
      <w:marRight w:val="0"/>
      <w:marTop w:val="0"/>
      <w:marBottom w:val="0"/>
      <w:divBdr>
        <w:top w:val="none" w:sz="0" w:space="0" w:color="auto"/>
        <w:left w:val="none" w:sz="0" w:space="0" w:color="auto"/>
        <w:bottom w:val="none" w:sz="0" w:space="0" w:color="auto"/>
        <w:right w:val="none" w:sz="0" w:space="0" w:color="auto"/>
      </w:divBdr>
    </w:div>
    <w:div w:id="814224169">
      <w:bodyDiv w:val="1"/>
      <w:marLeft w:val="0"/>
      <w:marRight w:val="0"/>
      <w:marTop w:val="0"/>
      <w:marBottom w:val="0"/>
      <w:divBdr>
        <w:top w:val="none" w:sz="0" w:space="0" w:color="auto"/>
        <w:left w:val="none" w:sz="0" w:space="0" w:color="auto"/>
        <w:bottom w:val="none" w:sz="0" w:space="0" w:color="auto"/>
        <w:right w:val="none" w:sz="0" w:space="0" w:color="auto"/>
      </w:divBdr>
    </w:div>
    <w:div w:id="814225614">
      <w:bodyDiv w:val="1"/>
      <w:marLeft w:val="0"/>
      <w:marRight w:val="0"/>
      <w:marTop w:val="0"/>
      <w:marBottom w:val="0"/>
      <w:divBdr>
        <w:top w:val="none" w:sz="0" w:space="0" w:color="auto"/>
        <w:left w:val="none" w:sz="0" w:space="0" w:color="auto"/>
        <w:bottom w:val="none" w:sz="0" w:space="0" w:color="auto"/>
        <w:right w:val="none" w:sz="0" w:space="0" w:color="auto"/>
      </w:divBdr>
    </w:div>
    <w:div w:id="814225733">
      <w:bodyDiv w:val="1"/>
      <w:marLeft w:val="0"/>
      <w:marRight w:val="0"/>
      <w:marTop w:val="0"/>
      <w:marBottom w:val="0"/>
      <w:divBdr>
        <w:top w:val="none" w:sz="0" w:space="0" w:color="auto"/>
        <w:left w:val="none" w:sz="0" w:space="0" w:color="auto"/>
        <w:bottom w:val="none" w:sz="0" w:space="0" w:color="auto"/>
        <w:right w:val="none" w:sz="0" w:space="0" w:color="auto"/>
      </w:divBdr>
    </w:div>
    <w:div w:id="814299738">
      <w:bodyDiv w:val="1"/>
      <w:marLeft w:val="0"/>
      <w:marRight w:val="0"/>
      <w:marTop w:val="0"/>
      <w:marBottom w:val="0"/>
      <w:divBdr>
        <w:top w:val="none" w:sz="0" w:space="0" w:color="auto"/>
        <w:left w:val="none" w:sz="0" w:space="0" w:color="auto"/>
        <w:bottom w:val="none" w:sz="0" w:space="0" w:color="auto"/>
        <w:right w:val="none" w:sz="0" w:space="0" w:color="auto"/>
      </w:divBdr>
    </w:div>
    <w:div w:id="814301385">
      <w:bodyDiv w:val="1"/>
      <w:marLeft w:val="0"/>
      <w:marRight w:val="0"/>
      <w:marTop w:val="0"/>
      <w:marBottom w:val="0"/>
      <w:divBdr>
        <w:top w:val="none" w:sz="0" w:space="0" w:color="auto"/>
        <w:left w:val="none" w:sz="0" w:space="0" w:color="auto"/>
        <w:bottom w:val="none" w:sz="0" w:space="0" w:color="auto"/>
        <w:right w:val="none" w:sz="0" w:space="0" w:color="auto"/>
      </w:divBdr>
    </w:div>
    <w:div w:id="814373617">
      <w:bodyDiv w:val="1"/>
      <w:marLeft w:val="0"/>
      <w:marRight w:val="0"/>
      <w:marTop w:val="0"/>
      <w:marBottom w:val="0"/>
      <w:divBdr>
        <w:top w:val="none" w:sz="0" w:space="0" w:color="auto"/>
        <w:left w:val="none" w:sz="0" w:space="0" w:color="auto"/>
        <w:bottom w:val="none" w:sz="0" w:space="0" w:color="auto"/>
        <w:right w:val="none" w:sz="0" w:space="0" w:color="auto"/>
      </w:divBdr>
    </w:div>
    <w:div w:id="814374247">
      <w:bodyDiv w:val="1"/>
      <w:marLeft w:val="0"/>
      <w:marRight w:val="0"/>
      <w:marTop w:val="0"/>
      <w:marBottom w:val="0"/>
      <w:divBdr>
        <w:top w:val="none" w:sz="0" w:space="0" w:color="auto"/>
        <w:left w:val="none" w:sz="0" w:space="0" w:color="auto"/>
        <w:bottom w:val="none" w:sz="0" w:space="0" w:color="auto"/>
        <w:right w:val="none" w:sz="0" w:space="0" w:color="auto"/>
      </w:divBdr>
    </w:div>
    <w:div w:id="814376357">
      <w:bodyDiv w:val="1"/>
      <w:marLeft w:val="0"/>
      <w:marRight w:val="0"/>
      <w:marTop w:val="0"/>
      <w:marBottom w:val="0"/>
      <w:divBdr>
        <w:top w:val="none" w:sz="0" w:space="0" w:color="auto"/>
        <w:left w:val="none" w:sz="0" w:space="0" w:color="auto"/>
        <w:bottom w:val="none" w:sz="0" w:space="0" w:color="auto"/>
        <w:right w:val="none" w:sz="0" w:space="0" w:color="auto"/>
      </w:divBdr>
    </w:div>
    <w:div w:id="814447195">
      <w:bodyDiv w:val="1"/>
      <w:marLeft w:val="0"/>
      <w:marRight w:val="0"/>
      <w:marTop w:val="0"/>
      <w:marBottom w:val="0"/>
      <w:divBdr>
        <w:top w:val="none" w:sz="0" w:space="0" w:color="auto"/>
        <w:left w:val="none" w:sz="0" w:space="0" w:color="auto"/>
        <w:bottom w:val="none" w:sz="0" w:space="0" w:color="auto"/>
        <w:right w:val="none" w:sz="0" w:space="0" w:color="auto"/>
      </w:divBdr>
    </w:div>
    <w:div w:id="814569760">
      <w:bodyDiv w:val="1"/>
      <w:marLeft w:val="0"/>
      <w:marRight w:val="0"/>
      <w:marTop w:val="0"/>
      <w:marBottom w:val="0"/>
      <w:divBdr>
        <w:top w:val="none" w:sz="0" w:space="0" w:color="auto"/>
        <w:left w:val="none" w:sz="0" w:space="0" w:color="auto"/>
        <w:bottom w:val="none" w:sz="0" w:space="0" w:color="auto"/>
        <w:right w:val="none" w:sz="0" w:space="0" w:color="auto"/>
      </w:divBdr>
    </w:div>
    <w:div w:id="814643304">
      <w:bodyDiv w:val="1"/>
      <w:marLeft w:val="0"/>
      <w:marRight w:val="0"/>
      <w:marTop w:val="0"/>
      <w:marBottom w:val="0"/>
      <w:divBdr>
        <w:top w:val="none" w:sz="0" w:space="0" w:color="auto"/>
        <w:left w:val="none" w:sz="0" w:space="0" w:color="auto"/>
        <w:bottom w:val="none" w:sz="0" w:space="0" w:color="auto"/>
        <w:right w:val="none" w:sz="0" w:space="0" w:color="auto"/>
      </w:divBdr>
    </w:div>
    <w:div w:id="814755548">
      <w:bodyDiv w:val="1"/>
      <w:marLeft w:val="0"/>
      <w:marRight w:val="0"/>
      <w:marTop w:val="0"/>
      <w:marBottom w:val="0"/>
      <w:divBdr>
        <w:top w:val="none" w:sz="0" w:space="0" w:color="auto"/>
        <w:left w:val="none" w:sz="0" w:space="0" w:color="auto"/>
        <w:bottom w:val="none" w:sz="0" w:space="0" w:color="auto"/>
        <w:right w:val="none" w:sz="0" w:space="0" w:color="auto"/>
      </w:divBdr>
    </w:div>
    <w:div w:id="814763564">
      <w:bodyDiv w:val="1"/>
      <w:marLeft w:val="0"/>
      <w:marRight w:val="0"/>
      <w:marTop w:val="0"/>
      <w:marBottom w:val="0"/>
      <w:divBdr>
        <w:top w:val="none" w:sz="0" w:space="0" w:color="auto"/>
        <w:left w:val="none" w:sz="0" w:space="0" w:color="auto"/>
        <w:bottom w:val="none" w:sz="0" w:space="0" w:color="auto"/>
        <w:right w:val="none" w:sz="0" w:space="0" w:color="auto"/>
      </w:divBdr>
    </w:div>
    <w:div w:id="814836829">
      <w:bodyDiv w:val="1"/>
      <w:marLeft w:val="0"/>
      <w:marRight w:val="0"/>
      <w:marTop w:val="0"/>
      <w:marBottom w:val="0"/>
      <w:divBdr>
        <w:top w:val="none" w:sz="0" w:space="0" w:color="auto"/>
        <w:left w:val="none" w:sz="0" w:space="0" w:color="auto"/>
        <w:bottom w:val="none" w:sz="0" w:space="0" w:color="auto"/>
        <w:right w:val="none" w:sz="0" w:space="0" w:color="auto"/>
      </w:divBdr>
    </w:div>
    <w:div w:id="814837883">
      <w:bodyDiv w:val="1"/>
      <w:marLeft w:val="0"/>
      <w:marRight w:val="0"/>
      <w:marTop w:val="0"/>
      <w:marBottom w:val="0"/>
      <w:divBdr>
        <w:top w:val="none" w:sz="0" w:space="0" w:color="auto"/>
        <w:left w:val="none" w:sz="0" w:space="0" w:color="auto"/>
        <w:bottom w:val="none" w:sz="0" w:space="0" w:color="auto"/>
        <w:right w:val="none" w:sz="0" w:space="0" w:color="auto"/>
      </w:divBdr>
    </w:div>
    <w:div w:id="814950241">
      <w:bodyDiv w:val="1"/>
      <w:marLeft w:val="0"/>
      <w:marRight w:val="0"/>
      <w:marTop w:val="0"/>
      <w:marBottom w:val="0"/>
      <w:divBdr>
        <w:top w:val="none" w:sz="0" w:space="0" w:color="auto"/>
        <w:left w:val="none" w:sz="0" w:space="0" w:color="auto"/>
        <w:bottom w:val="none" w:sz="0" w:space="0" w:color="auto"/>
        <w:right w:val="none" w:sz="0" w:space="0" w:color="auto"/>
      </w:divBdr>
    </w:div>
    <w:div w:id="814958180">
      <w:bodyDiv w:val="1"/>
      <w:marLeft w:val="0"/>
      <w:marRight w:val="0"/>
      <w:marTop w:val="0"/>
      <w:marBottom w:val="0"/>
      <w:divBdr>
        <w:top w:val="none" w:sz="0" w:space="0" w:color="auto"/>
        <w:left w:val="none" w:sz="0" w:space="0" w:color="auto"/>
        <w:bottom w:val="none" w:sz="0" w:space="0" w:color="auto"/>
        <w:right w:val="none" w:sz="0" w:space="0" w:color="auto"/>
      </w:divBdr>
    </w:div>
    <w:div w:id="815026533">
      <w:bodyDiv w:val="1"/>
      <w:marLeft w:val="0"/>
      <w:marRight w:val="0"/>
      <w:marTop w:val="0"/>
      <w:marBottom w:val="0"/>
      <w:divBdr>
        <w:top w:val="none" w:sz="0" w:space="0" w:color="auto"/>
        <w:left w:val="none" w:sz="0" w:space="0" w:color="auto"/>
        <w:bottom w:val="none" w:sz="0" w:space="0" w:color="auto"/>
        <w:right w:val="none" w:sz="0" w:space="0" w:color="auto"/>
      </w:divBdr>
    </w:div>
    <w:div w:id="815029069">
      <w:bodyDiv w:val="1"/>
      <w:marLeft w:val="0"/>
      <w:marRight w:val="0"/>
      <w:marTop w:val="0"/>
      <w:marBottom w:val="0"/>
      <w:divBdr>
        <w:top w:val="none" w:sz="0" w:space="0" w:color="auto"/>
        <w:left w:val="none" w:sz="0" w:space="0" w:color="auto"/>
        <w:bottom w:val="none" w:sz="0" w:space="0" w:color="auto"/>
        <w:right w:val="none" w:sz="0" w:space="0" w:color="auto"/>
      </w:divBdr>
    </w:div>
    <w:div w:id="815030176">
      <w:bodyDiv w:val="1"/>
      <w:marLeft w:val="0"/>
      <w:marRight w:val="0"/>
      <w:marTop w:val="0"/>
      <w:marBottom w:val="0"/>
      <w:divBdr>
        <w:top w:val="none" w:sz="0" w:space="0" w:color="auto"/>
        <w:left w:val="none" w:sz="0" w:space="0" w:color="auto"/>
        <w:bottom w:val="none" w:sz="0" w:space="0" w:color="auto"/>
        <w:right w:val="none" w:sz="0" w:space="0" w:color="auto"/>
      </w:divBdr>
    </w:div>
    <w:div w:id="815145486">
      <w:bodyDiv w:val="1"/>
      <w:marLeft w:val="0"/>
      <w:marRight w:val="0"/>
      <w:marTop w:val="0"/>
      <w:marBottom w:val="0"/>
      <w:divBdr>
        <w:top w:val="none" w:sz="0" w:space="0" w:color="auto"/>
        <w:left w:val="none" w:sz="0" w:space="0" w:color="auto"/>
        <w:bottom w:val="none" w:sz="0" w:space="0" w:color="auto"/>
        <w:right w:val="none" w:sz="0" w:space="0" w:color="auto"/>
      </w:divBdr>
    </w:div>
    <w:div w:id="815145913">
      <w:bodyDiv w:val="1"/>
      <w:marLeft w:val="0"/>
      <w:marRight w:val="0"/>
      <w:marTop w:val="0"/>
      <w:marBottom w:val="0"/>
      <w:divBdr>
        <w:top w:val="none" w:sz="0" w:space="0" w:color="auto"/>
        <w:left w:val="none" w:sz="0" w:space="0" w:color="auto"/>
        <w:bottom w:val="none" w:sz="0" w:space="0" w:color="auto"/>
        <w:right w:val="none" w:sz="0" w:space="0" w:color="auto"/>
      </w:divBdr>
    </w:div>
    <w:div w:id="815222115">
      <w:bodyDiv w:val="1"/>
      <w:marLeft w:val="0"/>
      <w:marRight w:val="0"/>
      <w:marTop w:val="0"/>
      <w:marBottom w:val="0"/>
      <w:divBdr>
        <w:top w:val="none" w:sz="0" w:space="0" w:color="auto"/>
        <w:left w:val="none" w:sz="0" w:space="0" w:color="auto"/>
        <w:bottom w:val="none" w:sz="0" w:space="0" w:color="auto"/>
        <w:right w:val="none" w:sz="0" w:space="0" w:color="auto"/>
      </w:divBdr>
    </w:div>
    <w:div w:id="815226122">
      <w:bodyDiv w:val="1"/>
      <w:marLeft w:val="0"/>
      <w:marRight w:val="0"/>
      <w:marTop w:val="0"/>
      <w:marBottom w:val="0"/>
      <w:divBdr>
        <w:top w:val="none" w:sz="0" w:space="0" w:color="auto"/>
        <w:left w:val="none" w:sz="0" w:space="0" w:color="auto"/>
        <w:bottom w:val="none" w:sz="0" w:space="0" w:color="auto"/>
        <w:right w:val="none" w:sz="0" w:space="0" w:color="auto"/>
      </w:divBdr>
    </w:div>
    <w:div w:id="815297406">
      <w:bodyDiv w:val="1"/>
      <w:marLeft w:val="0"/>
      <w:marRight w:val="0"/>
      <w:marTop w:val="0"/>
      <w:marBottom w:val="0"/>
      <w:divBdr>
        <w:top w:val="none" w:sz="0" w:space="0" w:color="auto"/>
        <w:left w:val="none" w:sz="0" w:space="0" w:color="auto"/>
        <w:bottom w:val="none" w:sz="0" w:space="0" w:color="auto"/>
        <w:right w:val="none" w:sz="0" w:space="0" w:color="auto"/>
      </w:divBdr>
    </w:div>
    <w:div w:id="815343463">
      <w:bodyDiv w:val="1"/>
      <w:marLeft w:val="0"/>
      <w:marRight w:val="0"/>
      <w:marTop w:val="0"/>
      <w:marBottom w:val="0"/>
      <w:divBdr>
        <w:top w:val="none" w:sz="0" w:space="0" w:color="auto"/>
        <w:left w:val="none" w:sz="0" w:space="0" w:color="auto"/>
        <w:bottom w:val="none" w:sz="0" w:space="0" w:color="auto"/>
        <w:right w:val="none" w:sz="0" w:space="0" w:color="auto"/>
      </w:divBdr>
    </w:div>
    <w:div w:id="815410771">
      <w:bodyDiv w:val="1"/>
      <w:marLeft w:val="0"/>
      <w:marRight w:val="0"/>
      <w:marTop w:val="0"/>
      <w:marBottom w:val="0"/>
      <w:divBdr>
        <w:top w:val="none" w:sz="0" w:space="0" w:color="auto"/>
        <w:left w:val="none" w:sz="0" w:space="0" w:color="auto"/>
        <w:bottom w:val="none" w:sz="0" w:space="0" w:color="auto"/>
        <w:right w:val="none" w:sz="0" w:space="0" w:color="auto"/>
      </w:divBdr>
    </w:div>
    <w:div w:id="815486832">
      <w:bodyDiv w:val="1"/>
      <w:marLeft w:val="0"/>
      <w:marRight w:val="0"/>
      <w:marTop w:val="0"/>
      <w:marBottom w:val="0"/>
      <w:divBdr>
        <w:top w:val="none" w:sz="0" w:space="0" w:color="auto"/>
        <w:left w:val="none" w:sz="0" w:space="0" w:color="auto"/>
        <w:bottom w:val="none" w:sz="0" w:space="0" w:color="auto"/>
        <w:right w:val="none" w:sz="0" w:space="0" w:color="auto"/>
      </w:divBdr>
    </w:div>
    <w:div w:id="815682051">
      <w:bodyDiv w:val="1"/>
      <w:marLeft w:val="0"/>
      <w:marRight w:val="0"/>
      <w:marTop w:val="0"/>
      <w:marBottom w:val="0"/>
      <w:divBdr>
        <w:top w:val="none" w:sz="0" w:space="0" w:color="auto"/>
        <w:left w:val="none" w:sz="0" w:space="0" w:color="auto"/>
        <w:bottom w:val="none" w:sz="0" w:space="0" w:color="auto"/>
        <w:right w:val="none" w:sz="0" w:space="0" w:color="auto"/>
      </w:divBdr>
    </w:div>
    <w:div w:id="815757168">
      <w:bodyDiv w:val="1"/>
      <w:marLeft w:val="0"/>
      <w:marRight w:val="0"/>
      <w:marTop w:val="0"/>
      <w:marBottom w:val="0"/>
      <w:divBdr>
        <w:top w:val="none" w:sz="0" w:space="0" w:color="auto"/>
        <w:left w:val="none" w:sz="0" w:space="0" w:color="auto"/>
        <w:bottom w:val="none" w:sz="0" w:space="0" w:color="auto"/>
        <w:right w:val="none" w:sz="0" w:space="0" w:color="auto"/>
      </w:divBdr>
    </w:div>
    <w:div w:id="815758227">
      <w:bodyDiv w:val="1"/>
      <w:marLeft w:val="0"/>
      <w:marRight w:val="0"/>
      <w:marTop w:val="0"/>
      <w:marBottom w:val="0"/>
      <w:divBdr>
        <w:top w:val="none" w:sz="0" w:space="0" w:color="auto"/>
        <w:left w:val="none" w:sz="0" w:space="0" w:color="auto"/>
        <w:bottom w:val="none" w:sz="0" w:space="0" w:color="auto"/>
        <w:right w:val="none" w:sz="0" w:space="0" w:color="auto"/>
      </w:divBdr>
    </w:div>
    <w:div w:id="815797652">
      <w:bodyDiv w:val="1"/>
      <w:marLeft w:val="0"/>
      <w:marRight w:val="0"/>
      <w:marTop w:val="0"/>
      <w:marBottom w:val="0"/>
      <w:divBdr>
        <w:top w:val="none" w:sz="0" w:space="0" w:color="auto"/>
        <w:left w:val="none" w:sz="0" w:space="0" w:color="auto"/>
        <w:bottom w:val="none" w:sz="0" w:space="0" w:color="auto"/>
        <w:right w:val="none" w:sz="0" w:space="0" w:color="auto"/>
      </w:divBdr>
    </w:div>
    <w:div w:id="815800840">
      <w:bodyDiv w:val="1"/>
      <w:marLeft w:val="0"/>
      <w:marRight w:val="0"/>
      <w:marTop w:val="0"/>
      <w:marBottom w:val="0"/>
      <w:divBdr>
        <w:top w:val="none" w:sz="0" w:space="0" w:color="auto"/>
        <w:left w:val="none" w:sz="0" w:space="0" w:color="auto"/>
        <w:bottom w:val="none" w:sz="0" w:space="0" w:color="auto"/>
        <w:right w:val="none" w:sz="0" w:space="0" w:color="auto"/>
      </w:divBdr>
    </w:div>
    <w:div w:id="815806051">
      <w:bodyDiv w:val="1"/>
      <w:marLeft w:val="0"/>
      <w:marRight w:val="0"/>
      <w:marTop w:val="0"/>
      <w:marBottom w:val="0"/>
      <w:divBdr>
        <w:top w:val="none" w:sz="0" w:space="0" w:color="auto"/>
        <w:left w:val="none" w:sz="0" w:space="0" w:color="auto"/>
        <w:bottom w:val="none" w:sz="0" w:space="0" w:color="auto"/>
        <w:right w:val="none" w:sz="0" w:space="0" w:color="auto"/>
      </w:divBdr>
    </w:div>
    <w:div w:id="815924758">
      <w:bodyDiv w:val="1"/>
      <w:marLeft w:val="0"/>
      <w:marRight w:val="0"/>
      <w:marTop w:val="0"/>
      <w:marBottom w:val="0"/>
      <w:divBdr>
        <w:top w:val="none" w:sz="0" w:space="0" w:color="auto"/>
        <w:left w:val="none" w:sz="0" w:space="0" w:color="auto"/>
        <w:bottom w:val="none" w:sz="0" w:space="0" w:color="auto"/>
        <w:right w:val="none" w:sz="0" w:space="0" w:color="auto"/>
      </w:divBdr>
    </w:div>
    <w:div w:id="815991379">
      <w:bodyDiv w:val="1"/>
      <w:marLeft w:val="0"/>
      <w:marRight w:val="0"/>
      <w:marTop w:val="0"/>
      <w:marBottom w:val="0"/>
      <w:divBdr>
        <w:top w:val="none" w:sz="0" w:space="0" w:color="auto"/>
        <w:left w:val="none" w:sz="0" w:space="0" w:color="auto"/>
        <w:bottom w:val="none" w:sz="0" w:space="0" w:color="auto"/>
        <w:right w:val="none" w:sz="0" w:space="0" w:color="auto"/>
      </w:divBdr>
    </w:div>
    <w:div w:id="815996843">
      <w:bodyDiv w:val="1"/>
      <w:marLeft w:val="0"/>
      <w:marRight w:val="0"/>
      <w:marTop w:val="0"/>
      <w:marBottom w:val="0"/>
      <w:divBdr>
        <w:top w:val="none" w:sz="0" w:space="0" w:color="auto"/>
        <w:left w:val="none" w:sz="0" w:space="0" w:color="auto"/>
        <w:bottom w:val="none" w:sz="0" w:space="0" w:color="auto"/>
        <w:right w:val="none" w:sz="0" w:space="0" w:color="auto"/>
      </w:divBdr>
    </w:div>
    <w:div w:id="816150176">
      <w:bodyDiv w:val="1"/>
      <w:marLeft w:val="0"/>
      <w:marRight w:val="0"/>
      <w:marTop w:val="0"/>
      <w:marBottom w:val="0"/>
      <w:divBdr>
        <w:top w:val="none" w:sz="0" w:space="0" w:color="auto"/>
        <w:left w:val="none" w:sz="0" w:space="0" w:color="auto"/>
        <w:bottom w:val="none" w:sz="0" w:space="0" w:color="auto"/>
        <w:right w:val="none" w:sz="0" w:space="0" w:color="auto"/>
      </w:divBdr>
    </w:div>
    <w:div w:id="816190756">
      <w:bodyDiv w:val="1"/>
      <w:marLeft w:val="0"/>
      <w:marRight w:val="0"/>
      <w:marTop w:val="0"/>
      <w:marBottom w:val="0"/>
      <w:divBdr>
        <w:top w:val="none" w:sz="0" w:space="0" w:color="auto"/>
        <w:left w:val="none" w:sz="0" w:space="0" w:color="auto"/>
        <w:bottom w:val="none" w:sz="0" w:space="0" w:color="auto"/>
        <w:right w:val="none" w:sz="0" w:space="0" w:color="auto"/>
      </w:divBdr>
    </w:div>
    <w:div w:id="816260426">
      <w:bodyDiv w:val="1"/>
      <w:marLeft w:val="0"/>
      <w:marRight w:val="0"/>
      <w:marTop w:val="0"/>
      <w:marBottom w:val="0"/>
      <w:divBdr>
        <w:top w:val="none" w:sz="0" w:space="0" w:color="auto"/>
        <w:left w:val="none" w:sz="0" w:space="0" w:color="auto"/>
        <w:bottom w:val="none" w:sz="0" w:space="0" w:color="auto"/>
        <w:right w:val="none" w:sz="0" w:space="0" w:color="auto"/>
      </w:divBdr>
    </w:div>
    <w:div w:id="816265409">
      <w:bodyDiv w:val="1"/>
      <w:marLeft w:val="0"/>
      <w:marRight w:val="0"/>
      <w:marTop w:val="0"/>
      <w:marBottom w:val="0"/>
      <w:divBdr>
        <w:top w:val="none" w:sz="0" w:space="0" w:color="auto"/>
        <w:left w:val="none" w:sz="0" w:space="0" w:color="auto"/>
        <w:bottom w:val="none" w:sz="0" w:space="0" w:color="auto"/>
        <w:right w:val="none" w:sz="0" w:space="0" w:color="auto"/>
      </w:divBdr>
    </w:div>
    <w:div w:id="816341196">
      <w:bodyDiv w:val="1"/>
      <w:marLeft w:val="0"/>
      <w:marRight w:val="0"/>
      <w:marTop w:val="0"/>
      <w:marBottom w:val="0"/>
      <w:divBdr>
        <w:top w:val="none" w:sz="0" w:space="0" w:color="auto"/>
        <w:left w:val="none" w:sz="0" w:space="0" w:color="auto"/>
        <w:bottom w:val="none" w:sz="0" w:space="0" w:color="auto"/>
        <w:right w:val="none" w:sz="0" w:space="0" w:color="auto"/>
      </w:divBdr>
    </w:div>
    <w:div w:id="816604370">
      <w:bodyDiv w:val="1"/>
      <w:marLeft w:val="0"/>
      <w:marRight w:val="0"/>
      <w:marTop w:val="0"/>
      <w:marBottom w:val="0"/>
      <w:divBdr>
        <w:top w:val="none" w:sz="0" w:space="0" w:color="auto"/>
        <w:left w:val="none" w:sz="0" w:space="0" w:color="auto"/>
        <w:bottom w:val="none" w:sz="0" w:space="0" w:color="auto"/>
        <w:right w:val="none" w:sz="0" w:space="0" w:color="auto"/>
      </w:divBdr>
    </w:div>
    <w:div w:id="816609050">
      <w:bodyDiv w:val="1"/>
      <w:marLeft w:val="0"/>
      <w:marRight w:val="0"/>
      <w:marTop w:val="0"/>
      <w:marBottom w:val="0"/>
      <w:divBdr>
        <w:top w:val="none" w:sz="0" w:space="0" w:color="auto"/>
        <w:left w:val="none" w:sz="0" w:space="0" w:color="auto"/>
        <w:bottom w:val="none" w:sz="0" w:space="0" w:color="auto"/>
        <w:right w:val="none" w:sz="0" w:space="0" w:color="auto"/>
      </w:divBdr>
    </w:div>
    <w:div w:id="816647041">
      <w:bodyDiv w:val="1"/>
      <w:marLeft w:val="0"/>
      <w:marRight w:val="0"/>
      <w:marTop w:val="0"/>
      <w:marBottom w:val="0"/>
      <w:divBdr>
        <w:top w:val="none" w:sz="0" w:space="0" w:color="auto"/>
        <w:left w:val="none" w:sz="0" w:space="0" w:color="auto"/>
        <w:bottom w:val="none" w:sz="0" w:space="0" w:color="auto"/>
        <w:right w:val="none" w:sz="0" w:space="0" w:color="auto"/>
      </w:divBdr>
    </w:div>
    <w:div w:id="816725065">
      <w:bodyDiv w:val="1"/>
      <w:marLeft w:val="0"/>
      <w:marRight w:val="0"/>
      <w:marTop w:val="0"/>
      <w:marBottom w:val="0"/>
      <w:divBdr>
        <w:top w:val="none" w:sz="0" w:space="0" w:color="auto"/>
        <w:left w:val="none" w:sz="0" w:space="0" w:color="auto"/>
        <w:bottom w:val="none" w:sz="0" w:space="0" w:color="auto"/>
        <w:right w:val="none" w:sz="0" w:space="0" w:color="auto"/>
      </w:divBdr>
    </w:div>
    <w:div w:id="816847143">
      <w:bodyDiv w:val="1"/>
      <w:marLeft w:val="0"/>
      <w:marRight w:val="0"/>
      <w:marTop w:val="0"/>
      <w:marBottom w:val="0"/>
      <w:divBdr>
        <w:top w:val="none" w:sz="0" w:space="0" w:color="auto"/>
        <w:left w:val="none" w:sz="0" w:space="0" w:color="auto"/>
        <w:bottom w:val="none" w:sz="0" w:space="0" w:color="auto"/>
        <w:right w:val="none" w:sz="0" w:space="0" w:color="auto"/>
      </w:divBdr>
    </w:div>
    <w:div w:id="816872081">
      <w:bodyDiv w:val="1"/>
      <w:marLeft w:val="0"/>
      <w:marRight w:val="0"/>
      <w:marTop w:val="0"/>
      <w:marBottom w:val="0"/>
      <w:divBdr>
        <w:top w:val="none" w:sz="0" w:space="0" w:color="auto"/>
        <w:left w:val="none" w:sz="0" w:space="0" w:color="auto"/>
        <w:bottom w:val="none" w:sz="0" w:space="0" w:color="auto"/>
        <w:right w:val="none" w:sz="0" w:space="0" w:color="auto"/>
      </w:divBdr>
    </w:div>
    <w:div w:id="816872799">
      <w:bodyDiv w:val="1"/>
      <w:marLeft w:val="0"/>
      <w:marRight w:val="0"/>
      <w:marTop w:val="0"/>
      <w:marBottom w:val="0"/>
      <w:divBdr>
        <w:top w:val="none" w:sz="0" w:space="0" w:color="auto"/>
        <w:left w:val="none" w:sz="0" w:space="0" w:color="auto"/>
        <w:bottom w:val="none" w:sz="0" w:space="0" w:color="auto"/>
        <w:right w:val="none" w:sz="0" w:space="0" w:color="auto"/>
      </w:divBdr>
    </w:div>
    <w:div w:id="816917456">
      <w:bodyDiv w:val="1"/>
      <w:marLeft w:val="0"/>
      <w:marRight w:val="0"/>
      <w:marTop w:val="0"/>
      <w:marBottom w:val="0"/>
      <w:divBdr>
        <w:top w:val="none" w:sz="0" w:space="0" w:color="auto"/>
        <w:left w:val="none" w:sz="0" w:space="0" w:color="auto"/>
        <w:bottom w:val="none" w:sz="0" w:space="0" w:color="auto"/>
        <w:right w:val="none" w:sz="0" w:space="0" w:color="auto"/>
      </w:divBdr>
    </w:div>
    <w:div w:id="817041165">
      <w:bodyDiv w:val="1"/>
      <w:marLeft w:val="0"/>
      <w:marRight w:val="0"/>
      <w:marTop w:val="0"/>
      <w:marBottom w:val="0"/>
      <w:divBdr>
        <w:top w:val="none" w:sz="0" w:space="0" w:color="auto"/>
        <w:left w:val="none" w:sz="0" w:space="0" w:color="auto"/>
        <w:bottom w:val="none" w:sz="0" w:space="0" w:color="auto"/>
        <w:right w:val="none" w:sz="0" w:space="0" w:color="auto"/>
      </w:divBdr>
    </w:div>
    <w:div w:id="817109230">
      <w:bodyDiv w:val="1"/>
      <w:marLeft w:val="0"/>
      <w:marRight w:val="0"/>
      <w:marTop w:val="0"/>
      <w:marBottom w:val="0"/>
      <w:divBdr>
        <w:top w:val="none" w:sz="0" w:space="0" w:color="auto"/>
        <w:left w:val="none" w:sz="0" w:space="0" w:color="auto"/>
        <w:bottom w:val="none" w:sz="0" w:space="0" w:color="auto"/>
        <w:right w:val="none" w:sz="0" w:space="0" w:color="auto"/>
      </w:divBdr>
    </w:div>
    <w:div w:id="817114561">
      <w:bodyDiv w:val="1"/>
      <w:marLeft w:val="0"/>
      <w:marRight w:val="0"/>
      <w:marTop w:val="0"/>
      <w:marBottom w:val="0"/>
      <w:divBdr>
        <w:top w:val="none" w:sz="0" w:space="0" w:color="auto"/>
        <w:left w:val="none" w:sz="0" w:space="0" w:color="auto"/>
        <w:bottom w:val="none" w:sz="0" w:space="0" w:color="auto"/>
        <w:right w:val="none" w:sz="0" w:space="0" w:color="auto"/>
      </w:divBdr>
    </w:div>
    <w:div w:id="817183255">
      <w:bodyDiv w:val="1"/>
      <w:marLeft w:val="0"/>
      <w:marRight w:val="0"/>
      <w:marTop w:val="0"/>
      <w:marBottom w:val="0"/>
      <w:divBdr>
        <w:top w:val="none" w:sz="0" w:space="0" w:color="auto"/>
        <w:left w:val="none" w:sz="0" w:space="0" w:color="auto"/>
        <w:bottom w:val="none" w:sz="0" w:space="0" w:color="auto"/>
        <w:right w:val="none" w:sz="0" w:space="0" w:color="auto"/>
      </w:divBdr>
    </w:div>
    <w:div w:id="817186049">
      <w:bodyDiv w:val="1"/>
      <w:marLeft w:val="0"/>
      <w:marRight w:val="0"/>
      <w:marTop w:val="0"/>
      <w:marBottom w:val="0"/>
      <w:divBdr>
        <w:top w:val="none" w:sz="0" w:space="0" w:color="auto"/>
        <w:left w:val="none" w:sz="0" w:space="0" w:color="auto"/>
        <w:bottom w:val="none" w:sz="0" w:space="0" w:color="auto"/>
        <w:right w:val="none" w:sz="0" w:space="0" w:color="auto"/>
      </w:divBdr>
    </w:div>
    <w:div w:id="817265055">
      <w:bodyDiv w:val="1"/>
      <w:marLeft w:val="0"/>
      <w:marRight w:val="0"/>
      <w:marTop w:val="0"/>
      <w:marBottom w:val="0"/>
      <w:divBdr>
        <w:top w:val="none" w:sz="0" w:space="0" w:color="auto"/>
        <w:left w:val="none" w:sz="0" w:space="0" w:color="auto"/>
        <w:bottom w:val="none" w:sz="0" w:space="0" w:color="auto"/>
        <w:right w:val="none" w:sz="0" w:space="0" w:color="auto"/>
      </w:divBdr>
    </w:div>
    <w:div w:id="817266534">
      <w:bodyDiv w:val="1"/>
      <w:marLeft w:val="0"/>
      <w:marRight w:val="0"/>
      <w:marTop w:val="0"/>
      <w:marBottom w:val="0"/>
      <w:divBdr>
        <w:top w:val="none" w:sz="0" w:space="0" w:color="auto"/>
        <w:left w:val="none" w:sz="0" w:space="0" w:color="auto"/>
        <w:bottom w:val="none" w:sz="0" w:space="0" w:color="auto"/>
        <w:right w:val="none" w:sz="0" w:space="0" w:color="auto"/>
      </w:divBdr>
    </w:div>
    <w:div w:id="817301262">
      <w:bodyDiv w:val="1"/>
      <w:marLeft w:val="0"/>
      <w:marRight w:val="0"/>
      <w:marTop w:val="0"/>
      <w:marBottom w:val="0"/>
      <w:divBdr>
        <w:top w:val="none" w:sz="0" w:space="0" w:color="auto"/>
        <w:left w:val="none" w:sz="0" w:space="0" w:color="auto"/>
        <w:bottom w:val="none" w:sz="0" w:space="0" w:color="auto"/>
        <w:right w:val="none" w:sz="0" w:space="0" w:color="auto"/>
      </w:divBdr>
    </w:div>
    <w:div w:id="817302767">
      <w:bodyDiv w:val="1"/>
      <w:marLeft w:val="0"/>
      <w:marRight w:val="0"/>
      <w:marTop w:val="0"/>
      <w:marBottom w:val="0"/>
      <w:divBdr>
        <w:top w:val="none" w:sz="0" w:space="0" w:color="auto"/>
        <w:left w:val="none" w:sz="0" w:space="0" w:color="auto"/>
        <w:bottom w:val="none" w:sz="0" w:space="0" w:color="auto"/>
        <w:right w:val="none" w:sz="0" w:space="0" w:color="auto"/>
      </w:divBdr>
    </w:div>
    <w:div w:id="817377662">
      <w:bodyDiv w:val="1"/>
      <w:marLeft w:val="0"/>
      <w:marRight w:val="0"/>
      <w:marTop w:val="0"/>
      <w:marBottom w:val="0"/>
      <w:divBdr>
        <w:top w:val="none" w:sz="0" w:space="0" w:color="auto"/>
        <w:left w:val="none" w:sz="0" w:space="0" w:color="auto"/>
        <w:bottom w:val="none" w:sz="0" w:space="0" w:color="auto"/>
        <w:right w:val="none" w:sz="0" w:space="0" w:color="auto"/>
      </w:divBdr>
    </w:div>
    <w:div w:id="817459821">
      <w:bodyDiv w:val="1"/>
      <w:marLeft w:val="0"/>
      <w:marRight w:val="0"/>
      <w:marTop w:val="0"/>
      <w:marBottom w:val="0"/>
      <w:divBdr>
        <w:top w:val="none" w:sz="0" w:space="0" w:color="auto"/>
        <w:left w:val="none" w:sz="0" w:space="0" w:color="auto"/>
        <w:bottom w:val="none" w:sz="0" w:space="0" w:color="auto"/>
        <w:right w:val="none" w:sz="0" w:space="0" w:color="auto"/>
      </w:divBdr>
    </w:div>
    <w:div w:id="817646394">
      <w:bodyDiv w:val="1"/>
      <w:marLeft w:val="0"/>
      <w:marRight w:val="0"/>
      <w:marTop w:val="0"/>
      <w:marBottom w:val="0"/>
      <w:divBdr>
        <w:top w:val="none" w:sz="0" w:space="0" w:color="auto"/>
        <w:left w:val="none" w:sz="0" w:space="0" w:color="auto"/>
        <w:bottom w:val="none" w:sz="0" w:space="0" w:color="auto"/>
        <w:right w:val="none" w:sz="0" w:space="0" w:color="auto"/>
      </w:divBdr>
    </w:div>
    <w:div w:id="817651304">
      <w:bodyDiv w:val="1"/>
      <w:marLeft w:val="0"/>
      <w:marRight w:val="0"/>
      <w:marTop w:val="0"/>
      <w:marBottom w:val="0"/>
      <w:divBdr>
        <w:top w:val="none" w:sz="0" w:space="0" w:color="auto"/>
        <w:left w:val="none" w:sz="0" w:space="0" w:color="auto"/>
        <w:bottom w:val="none" w:sz="0" w:space="0" w:color="auto"/>
        <w:right w:val="none" w:sz="0" w:space="0" w:color="auto"/>
      </w:divBdr>
    </w:div>
    <w:div w:id="817651967">
      <w:bodyDiv w:val="1"/>
      <w:marLeft w:val="0"/>
      <w:marRight w:val="0"/>
      <w:marTop w:val="0"/>
      <w:marBottom w:val="0"/>
      <w:divBdr>
        <w:top w:val="none" w:sz="0" w:space="0" w:color="auto"/>
        <w:left w:val="none" w:sz="0" w:space="0" w:color="auto"/>
        <w:bottom w:val="none" w:sz="0" w:space="0" w:color="auto"/>
        <w:right w:val="none" w:sz="0" w:space="0" w:color="auto"/>
      </w:divBdr>
    </w:div>
    <w:div w:id="817696773">
      <w:bodyDiv w:val="1"/>
      <w:marLeft w:val="0"/>
      <w:marRight w:val="0"/>
      <w:marTop w:val="0"/>
      <w:marBottom w:val="0"/>
      <w:divBdr>
        <w:top w:val="none" w:sz="0" w:space="0" w:color="auto"/>
        <w:left w:val="none" w:sz="0" w:space="0" w:color="auto"/>
        <w:bottom w:val="none" w:sz="0" w:space="0" w:color="auto"/>
        <w:right w:val="none" w:sz="0" w:space="0" w:color="auto"/>
      </w:divBdr>
    </w:div>
    <w:div w:id="817768869">
      <w:bodyDiv w:val="1"/>
      <w:marLeft w:val="0"/>
      <w:marRight w:val="0"/>
      <w:marTop w:val="0"/>
      <w:marBottom w:val="0"/>
      <w:divBdr>
        <w:top w:val="none" w:sz="0" w:space="0" w:color="auto"/>
        <w:left w:val="none" w:sz="0" w:space="0" w:color="auto"/>
        <w:bottom w:val="none" w:sz="0" w:space="0" w:color="auto"/>
        <w:right w:val="none" w:sz="0" w:space="0" w:color="auto"/>
      </w:divBdr>
    </w:div>
    <w:div w:id="817771406">
      <w:bodyDiv w:val="1"/>
      <w:marLeft w:val="0"/>
      <w:marRight w:val="0"/>
      <w:marTop w:val="0"/>
      <w:marBottom w:val="0"/>
      <w:divBdr>
        <w:top w:val="none" w:sz="0" w:space="0" w:color="auto"/>
        <w:left w:val="none" w:sz="0" w:space="0" w:color="auto"/>
        <w:bottom w:val="none" w:sz="0" w:space="0" w:color="auto"/>
        <w:right w:val="none" w:sz="0" w:space="0" w:color="auto"/>
      </w:divBdr>
    </w:div>
    <w:div w:id="817916260">
      <w:bodyDiv w:val="1"/>
      <w:marLeft w:val="0"/>
      <w:marRight w:val="0"/>
      <w:marTop w:val="0"/>
      <w:marBottom w:val="0"/>
      <w:divBdr>
        <w:top w:val="none" w:sz="0" w:space="0" w:color="auto"/>
        <w:left w:val="none" w:sz="0" w:space="0" w:color="auto"/>
        <w:bottom w:val="none" w:sz="0" w:space="0" w:color="auto"/>
        <w:right w:val="none" w:sz="0" w:space="0" w:color="auto"/>
      </w:divBdr>
    </w:div>
    <w:div w:id="817920381">
      <w:bodyDiv w:val="1"/>
      <w:marLeft w:val="0"/>
      <w:marRight w:val="0"/>
      <w:marTop w:val="0"/>
      <w:marBottom w:val="0"/>
      <w:divBdr>
        <w:top w:val="none" w:sz="0" w:space="0" w:color="auto"/>
        <w:left w:val="none" w:sz="0" w:space="0" w:color="auto"/>
        <w:bottom w:val="none" w:sz="0" w:space="0" w:color="auto"/>
        <w:right w:val="none" w:sz="0" w:space="0" w:color="auto"/>
      </w:divBdr>
    </w:div>
    <w:div w:id="818041462">
      <w:bodyDiv w:val="1"/>
      <w:marLeft w:val="0"/>
      <w:marRight w:val="0"/>
      <w:marTop w:val="0"/>
      <w:marBottom w:val="0"/>
      <w:divBdr>
        <w:top w:val="none" w:sz="0" w:space="0" w:color="auto"/>
        <w:left w:val="none" w:sz="0" w:space="0" w:color="auto"/>
        <w:bottom w:val="none" w:sz="0" w:space="0" w:color="auto"/>
        <w:right w:val="none" w:sz="0" w:space="0" w:color="auto"/>
      </w:divBdr>
    </w:div>
    <w:div w:id="818225957">
      <w:bodyDiv w:val="1"/>
      <w:marLeft w:val="0"/>
      <w:marRight w:val="0"/>
      <w:marTop w:val="0"/>
      <w:marBottom w:val="0"/>
      <w:divBdr>
        <w:top w:val="none" w:sz="0" w:space="0" w:color="auto"/>
        <w:left w:val="none" w:sz="0" w:space="0" w:color="auto"/>
        <w:bottom w:val="none" w:sz="0" w:space="0" w:color="auto"/>
        <w:right w:val="none" w:sz="0" w:space="0" w:color="auto"/>
      </w:divBdr>
    </w:div>
    <w:div w:id="818226943">
      <w:bodyDiv w:val="1"/>
      <w:marLeft w:val="0"/>
      <w:marRight w:val="0"/>
      <w:marTop w:val="0"/>
      <w:marBottom w:val="0"/>
      <w:divBdr>
        <w:top w:val="none" w:sz="0" w:space="0" w:color="auto"/>
        <w:left w:val="none" w:sz="0" w:space="0" w:color="auto"/>
        <w:bottom w:val="none" w:sz="0" w:space="0" w:color="auto"/>
        <w:right w:val="none" w:sz="0" w:space="0" w:color="auto"/>
      </w:divBdr>
    </w:div>
    <w:div w:id="818233831">
      <w:bodyDiv w:val="1"/>
      <w:marLeft w:val="0"/>
      <w:marRight w:val="0"/>
      <w:marTop w:val="0"/>
      <w:marBottom w:val="0"/>
      <w:divBdr>
        <w:top w:val="none" w:sz="0" w:space="0" w:color="auto"/>
        <w:left w:val="none" w:sz="0" w:space="0" w:color="auto"/>
        <w:bottom w:val="none" w:sz="0" w:space="0" w:color="auto"/>
        <w:right w:val="none" w:sz="0" w:space="0" w:color="auto"/>
      </w:divBdr>
    </w:div>
    <w:div w:id="818304153">
      <w:bodyDiv w:val="1"/>
      <w:marLeft w:val="0"/>
      <w:marRight w:val="0"/>
      <w:marTop w:val="0"/>
      <w:marBottom w:val="0"/>
      <w:divBdr>
        <w:top w:val="none" w:sz="0" w:space="0" w:color="auto"/>
        <w:left w:val="none" w:sz="0" w:space="0" w:color="auto"/>
        <w:bottom w:val="none" w:sz="0" w:space="0" w:color="auto"/>
        <w:right w:val="none" w:sz="0" w:space="0" w:color="auto"/>
      </w:divBdr>
    </w:div>
    <w:div w:id="818306843">
      <w:bodyDiv w:val="1"/>
      <w:marLeft w:val="0"/>
      <w:marRight w:val="0"/>
      <w:marTop w:val="0"/>
      <w:marBottom w:val="0"/>
      <w:divBdr>
        <w:top w:val="none" w:sz="0" w:space="0" w:color="auto"/>
        <w:left w:val="none" w:sz="0" w:space="0" w:color="auto"/>
        <w:bottom w:val="none" w:sz="0" w:space="0" w:color="auto"/>
        <w:right w:val="none" w:sz="0" w:space="0" w:color="auto"/>
      </w:divBdr>
    </w:div>
    <w:div w:id="818426876">
      <w:bodyDiv w:val="1"/>
      <w:marLeft w:val="0"/>
      <w:marRight w:val="0"/>
      <w:marTop w:val="0"/>
      <w:marBottom w:val="0"/>
      <w:divBdr>
        <w:top w:val="none" w:sz="0" w:space="0" w:color="auto"/>
        <w:left w:val="none" w:sz="0" w:space="0" w:color="auto"/>
        <w:bottom w:val="none" w:sz="0" w:space="0" w:color="auto"/>
        <w:right w:val="none" w:sz="0" w:space="0" w:color="auto"/>
      </w:divBdr>
    </w:div>
    <w:div w:id="818494000">
      <w:bodyDiv w:val="1"/>
      <w:marLeft w:val="0"/>
      <w:marRight w:val="0"/>
      <w:marTop w:val="0"/>
      <w:marBottom w:val="0"/>
      <w:divBdr>
        <w:top w:val="none" w:sz="0" w:space="0" w:color="auto"/>
        <w:left w:val="none" w:sz="0" w:space="0" w:color="auto"/>
        <w:bottom w:val="none" w:sz="0" w:space="0" w:color="auto"/>
        <w:right w:val="none" w:sz="0" w:space="0" w:color="auto"/>
      </w:divBdr>
    </w:div>
    <w:div w:id="818495771">
      <w:bodyDiv w:val="1"/>
      <w:marLeft w:val="0"/>
      <w:marRight w:val="0"/>
      <w:marTop w:val="0"/>
      <w:marBottom w:val="0"/>
      <w:divBdr>
        <w:top w:val="none" w:sz="0" w:space="0" w:color="auto"/>
        <w:left w:val="none" w:sz="0" w:space="0" w:color="auto"/>
        <w:bottom w:val="none" w:sz="0" w:space="0" w:color="auto"/>
        <w:right w:val="none" w:sz="0" w:space="0" w:color="auto"/>
      </w:divBdr>
    </w:div>
    <w:div w:id="818500921">
      <w:bodyDiv w:val="1"/>
      <w:marLeft w:val="0"/>
      <w:marRight w:val="0"/>
      <w:marTop w:val="0"/>
      <w:marBottom w:val="0"/>
      <w:divBdr>
        <w:top w:val="none" w:sz="0" w:space="0" w:color="auto"/>
        <w:left w:val="none" w:sz="0" w:space="0" w:color="auto"/>
        <w:bottom w:val="none" w:sz="0" w:space="0" w:color="auto"/>
        <w:right w:val="none" w:sz="0" w:space="0" w:color="auto"/>
      </w:divBdr>
    </w:div>
    <w:div w:id="818573736">
      <w:bodyDiv w:val="1"/>
      <w:marLeft w:val="0"/>
      <w:marRight w:val="0"/>
      <w:marTop w:val="0"/>
      <w:marBottom w:val="0"/>
      <w:divBdr>
        <w:top w:val="none" w:sz="0" w:space="0" w:color="auto"/>
        <w:left w:val="none" w:sz="0" w:space="0" w:color="auto"/>
        <w:bottom w:val="none" w:sz="0" w:space="0" w:color="auto"/>
        <w:right w:val="none" w:sz="0" w:space="0" w:color="auto"/>
      </w:divBdr>
    </w:div>
    <w:div w:id="818621174">
      <w:bodyDiv w:val="1"/>
      <w:marLeft w:val="0"/>
      <w:marRight w:val="0"/>
      <w:marTop w:val="0"/>
      <w:marBottom w:val="0"/>
      <w:divBdr>
        <w:top w:val="none" w:sz="0" w:space="0" w:color="auto"/>
        <w:left w:val="none" w:sz="0" w:space="0" w:color="auto"/>
        <w:bottom w:val="none" w:sz="0" w:space="0" w:color="auto"/>
        <w:right w:val="none" w:sz="0" w:space="0" w:color="auto"/>
      </w:divBdr>
    </w:div>
    <w:div w:id="818690567">
      <w:bodyDiv w:val="1"/>
      <w:marLeft w:val="0"/>
      <w:marRight w:val="0"/>
      <w:marTop w:val="0"/>
      <w:marBottom w:val="0"/>
      <w:divBdr>
        <w:top w:val="none" w:sz="0" w:space="0" w:color="auto"/>
        <w:left w:val="none" w:sz="0" w:space="0" w:color="auto"/>
        <w:bottom w:val="none" w:sz="0" w:space="0" w:color="auto"/>
        <w:right w:val="none" w:sz="0" w:space="0" w:color="auto"/>
      </w:divBdr>
    </w:div>
    <w:div w:id="818813793">
      <w:bodyDiv w:val="1"/>
      <w:marLeft w:val="0"/>
      <w:marRight w:val="0"/>
      <w:marTop w:val="0"/>
      <w:marBottom w:val="0"/>
      <w:divBdr>
        <w:top w:val="none" w:sz="0" w:space="0" w:color="auto"/>
        <w:left w:val="none" w:sz="0" w:space="0" w:color="auto"/>
        <w:bottom w:val="none" w:sz="0" w:space="0" w:color="auto"/>
        <w:right w:val="none" w:sz="0" w:space="0" w:color="auto"/>
      </w:divBdr>
    </w:div>
    <w:div w:id="818838495">
      <w:bodyDiv w:val="1"/>
      <w:marLeft w:val="0"/>
      <w:marRight w:val="0"/>
      <w:marTop w:val="0"/>
      <w:marBottom w:val="0"/>
      <w:divBdr>
        <w:top w:val="none" w:sz="0" w:space="0" w:color="auto"/>
        <w:left w:val="none" w:sz="0" w:space="0" w:color="auto"/>
        <w:bottom w:val="none" w:sz="0" w:space="0" w:color="auto"/>
        <w:right w:val="none" w:sz="0" w:space="0" w:color="auto"/>
      </w:divBdr>
    </w:div>
    <w:div w:id="818886947">
      <w:bodyDiv w:val="1"/>
      <w:marLeft w:val="0"/>
      <w:marRight w:val="0"/>
      <w:marTop w:val="0"/>
      <w:marBottom w:val="0"/>
      <w:divBdr>
        <w:top w:val="none" w:sz="0" w:space="0" w:color="auto"/>
        <w:left w:val="none" w:sz="0" w:space="0" w:color="auto"/>
        <w:bottom w:val="none" w:sz="0" w:space="0" w:color="auto"/>
        <w:right w:val="none" w:sz="0" w:space="0" w:color="auto"/>
      </w:divBdr>
    </w:div>
    <w:div w:id="818888620">
      <w:bodyDiv w:val="1"/>
      <w:marLeft w:val="0"/>
      <w:marRight w:val="0"/>
      <w:marTop w:val="0"/>
      <w:marBottom w:val="0"/>
      <w:divBdr>
        <w:top w:val="none" w:sz="0" w:space="0" w:color="auto"/>
        <w:left w:val="none" w:sz="0" w:space="0" w:color="auto"/>
        <w:bottom w:val="none" w:sz="0" w:space="0" w:color="auto"/>
        <w:right w:val="none" w:sz="0" w:space="0" w:color="auto"/>
      </w:divBdr>
    </w:div>
    <w:div w:id="818961777">
      <w:bodyDiv w:val="1"/>
      <w:marLeft w:val="0"/>
      <w:marRight w:val="0"/>
      <w:marTop w:val="0"/>
      <w:marBottom w:val="0"/>
      <w:divBdr>
        <w:top w:val="none" w:sz="0" w:space="0" w:color="auto"/>
        <w:left w:val="none" w:sz="0" w:space="0" w:color="auto"/>
        <w:bottom w:val="none" w:sz="0" w:space="0" w:color="auto"/>
        <w:right w:val="none" w:sz="0" w:space="0" w:color="auto"/>
      </w:divBdr>
    </w:div>
    <w:div w:id="819031233">
      <w:bodyDiv w:val="1"/>
      <w:marLeft w:val="0"/>
      <w:marRight w:val="0"/>
      <w:marTop w:val="0"/>
      <w:marBottom w:val="0"/>
      <w:divBdr>
        <w:top w:val="none" w:sz="0" w:space="0" w:color="auto"/>
        <w:left w:val="none" w:sz="0" w:space="0" w:color="auto"/>
        <w:bottom w:val="none" w:sz="0" w:space="0" w:color="auto"/>
        <w:right w:val="none" w:sz="0" w:space="0" w:color="auto"/>
      </w:divBdr>
    </w:div>
    <w:div w:id="819152027">
      <w:bodyDiv w:val="1"/>
      <w:marLeft w:val="0"/>
      <w:marRight w:val="0"/>
      <w:marTop w:val="0"/>
      <w:marBottom w:val="0"/>
      <w:divBdr>
        <w:top w:val="none" w:sz="0" w:space="0" w:color="auto"/>
        <w:left w:val="none" w:sz="0" w:space="0" w:color="auto"/>
        <w:bottom w:val="none" w:sz="0" w:space="0" w:color="auto"/>
        <w:right w:val="none" w:sz="0" w:space="0" w:color="auto"/>
      </w:divBdr>
    </w:div>
    <w:div w:id="819271191">
      <w:bodyDiv w:val="1"/>
      <w:marLeft w:val="0"/>
      <w:marRight w:val="0"/>
      <w:marTop w:val="0"/>
      <w:marBottom w:val="0"/>
      <w:divBdr>
        <w:top w:val="none" w:sz="0" w:space="0" w:color="auto"/>
        <w:left w:val="none" w:sz="0" w:space="0" w:color="auto"/>
        <w:bottom w:val="none" w:sz="0" w:space="0" w:color="auto"/>
        <w:right w:val="none" w:sz="0" w:space="0" w:color="auto"/>
      </w:divBdr>
    </w:div>
    <w:div w:id="819344481">
      <w:bodyDiv w:val="1"/>
      <w:marLeft w:val="0"/>
      <w:marRight w:val="0"/>
      <w:marTop w:val="0"/>
      <w:marBottom w:val="0"/>
      <w:divBdr>
        <w:top w:val="none" w:sz="0" w:space="0" w:color="auto"/>
        <w:left w:val="none" w:sz="0" w:space="0" w:color="auto"/>
        <w:bottom w:val="none" w:sz="0" w:space="0" w:color="auto"/>
        <w:right w:val="none" w:sz="0" w:space="0" w:color="auto"/>
      </w:divBdr>
    </w:div>
    <w:div w:id="819346664">
      <w:bodyDiv w:val="1"/>
      <w:marLeft w:val="0"/>
      <w:marRight w:val="0"/>
      <w:marTop w:val="0"/>
      <w:marBottom w:val="0"/>
      <w:divBdr>
        <w:top w:val="none" w:sz="0" w:space="0" w:color="auto"/>
        <w:left w:val="none" w:sz="0" w:space="0" w:color="auto"/>
        <w:bottom w:val="none" w:sz="0" w:space="0" w:color="auto"/>
        <w:right w:val="none" w:sz="0" w:space="0" w:color="auto"/>
      </w:divBdr>
    </w:div>
    <w:div w:id="819347897">
      <w:bodyDiv w:val="1"/>
      <w:marLeft w:val="0"/>
      <w:marRight w:val="0"/>
      <w:marTop w:val="0"/>
      <w:marBottom w:val="0"/>
      <w:divBdr>
        <w:top w:val="none" w:sz="0" w:space="0" w:color="auto"/>
        <w:left w:val="none" w:sz="0" w:space="0" w:color="auto"/>
        <w:bottom w:val="none" w:sz="0" w:space="0" w:color="auto"/>
        <w:right w:val="none" w:sz="0" w:space="0" w:color="auto"/>
      </w:divBdr>
    </w:div>
    <w:div w:id="819351236">
      <w:bodyDiv w:val="1"/>
      <w:marLeft w:val="0"/>
      <w:marRight w:val="0"/>
      <w:marTop w:val="0"/>
      <w:marBottom w:val="0"/>
      <w:divBdr>
        <w:top w:val="none" w:sz="0" w:space="0" w:color="auto"/>
        <w:left w:val="none" w:sz="0" w:space="0" w:color="auto"/>
        <w:bottom w:val="none" w:sz="0" w:space="0" w:color="auto"/>
        <w:right w:val="none" w:sz="0" w:space="0" w:color="auto"/>
      </w:divBdr>
    </w:div>
    <w:div w:id="819542599">
      <w:bodyDiv w:val="1"/>
      <w:marLeft w:val="0"/>
      <w:marRight w:val="0"/>
      <w:marTop w:val="0"/>
      <w:marBottom w:val="0"/>
      <w:divBdr>
        <w:top w:val="none" w:sz="0" w:space="0" w:color="auto"/>
        <w:left w:val="none" w:sz="0" w:space="0" w:color="auto"/>
        <w:bottom w:val="none" w:sz="0" w:space="0" w:color="auto"/>
        <w:right w:val="none" w:sz="0" w:space="0" w:color="auto"/>
      </w:divBdr>
    </w:div>
    <w:div w:id="819612519">
      <w:bodyDiv w:val="1"/>
      <w:marLeft w:val="0"/>
      <w:marRight w:val="0"/>
      <w:marTop w:val="0"/>
      <w:marBottom w:val="0"/>
      <w:divBdr>
        <w:top w:val="none" w:sz="0" w:space="0" w:color="auto"/>
        <w:left w:val="none" w:sz="0" w:space="0" w:color="auto"/>
        <w:bottom w:val="none" w:sz="0" w:space="0" w:color="auto"/>
        <w:right w:val="none" w:sz="0" w:space="0" w:color="auto"/>
      </w:divBdr>
    </w:div>
    <w:div w:id="819618579">
      <w:bodyDiv w:val="1"/>
      <w:marLeft w:val="0"/>
      <w:marRight w:val="0"/>
      <w:marTop w:val="0"/>
      <w:marBottom w:val="0"/>
      <w:divBdr>
        <w:top w:val="none" w:sz="0" w:space="0" w:color="auto"/>
        <w:left w:val="none" w:sz="0" w:space="0" w:color="auto"/>
        <w:bottom w:val="none" w:sz="0" w:space="0" w:color="auto"/>
        <w:right w:val="none" w:sz="0" w:space="0" w:color="auto"/>
      </w:divBdr>
    </w:div>
    <w:div w:id="819690980">
      <w:bodyDiv w:val="1"/>
      <w:marLeft w:val="0"/>
      <w:marRight w:val="0"/>
      <w:marTop w:val="0"/>
      <w:marBottom w:val="0"/>
      <w:divBdr>
        <w:top w:val="none" w:sz="0" w:space="0" w:color="auto"/>
        <w:left w:val="none" w:sz="0" w:space="0" w:color="auto"/>
        <w:bottom w:val="none" w:sz="0" w:space="0" w:color="auto"/>
        <w:right w:val="none" w:sz="0" w:space="0" w:color="auto"/>
      </w:divBdr>
    </w:div>
    <w:div w:id="819804604">
      <w:bodyDiv w:val="1"/>
      <w:marLeft w:val="0"/>
      <w:marRight w:val="0"/>
      <w:marTop w:val="0"/>
      <w:marBottom w:val="0"/>
      <w:divBdr>
        <w:top w:val="none" w:sz="0" w:space="0" w:color="auto"/>
        <w:left w:val="none" w:sz="0" w:space="0" w:color="auto"/>
        <w:bottom w:val="none" w:sz="0" w:space="0" w:color="auto"/>
        <w:right w:val="none" w:sz="0" w:space="0" w:color="auto"/>
      </w:divBdr>
    </w:div>
    <w:div w:id="819997536">
      <w:bodyDiv w:val="1"/>
      <w:marLeft w:val="0"/>
      <w:marRight w:val="0"/>
      <w:marTop w:val="0"/>
      <w:marBottom w:val="0"/>
      <w:divBdr>
        <w:top w:val="none" w:sz="0" w:space="0" w:color="auto"/>
        <w:left w:val="none" w:sz="0" w:space="0" w:color="auto"/>
        <w:bottom w:val="none" w:sz="0" w:space="0" w:color="auto"/>
        <w:right w:val="none" w:sz="0" w:space="0" w:color="auto"/>
      </w:divBdr>
    </w:div>
    <w:div w:id="820000053">
      <w:bodyDiv w:val="1"/>
      <w:marLeft w:val="0"/>
      <w:marRight w:val="0"/>
      <w:marTop w:val="0"/>
      <w:marBottom w:val="0"/>
      <w:divBdr>
        <w:top w:val="none" w:sz="0" w:space="0" w:color="auto"/>
        <w:left w:val="none" w:sz="0" w:space="0" w:color="auto"/>
        <w:bottom w:val="none" w:sz="0" w:space="0" w:color="auto"/>
        <w:right w:val="none" w:sz="0" w:space="0" w:color="auto"/>
      </w:divBdr>
    </w:div>
    <w:div w:id="820200366">
      <w:bodyDiv w:val="1"/>
      <w:marLeft w:val="0"/>
      <w:marRight w:val="0"/>
      <w:marTop w:val="0"/>
      <w:marBottom w:val="0"/>
      <w:divBdr>
        <w:top w:val="none" w:sz="0" w:space="0" w:color="auto"/>
        <w:left w:val="none" w:sz="0" w:space="0" w:color="auto"/>
        <w:bottom w:val="none" w:sz="0" w:space="0" w:color="auto"/>
        <w:right w:val="none" w:sz="0" w:space="0" w:color="auto"/>
      </w:divBdr>
    </w:div>
    <w:div w:id="820268152">
      <w:bodyDiv w:val="1"/>
      <w:marLeft w:val="0"/>
      <w:marRight w:val="0"/>
      <w:marTop w:val="0"/>
      <w:marBottom w:val="0"/>
      <w:divBdr>
        <w:top w:val="none" w:sz="0" w:space="0" w:color="auto"/>
        <w:left w:val="none" w:sz="0" w:space="0" w:color="auto"/>
        <w:bottom w:val="none" w:sz="0" w:space="0" w:color="auto"/>
        <w:right w:val="none" w:sz="0" w:space="0" w:color="auto"/>
      </w:divBdr>
    </w:div>
    <w:div w:id="820273351">
      <w:bodyDiv w:val="1"/>
      <w:marLeft w:val="0"/>
      <w:marRight w:val="0"/>
      <w:marTop w:val="0"/>
      <w:marBottom w:val="0"/>
      <w:divBdr>
        <w:top w:val="none" w:sz="0" w:space="0" w:color="auto"/>
        <w:left w:val="none" w:sz="0" w:space="0" w:color="auto"/>
        <w:bottom w:val="none" w:sz="0" w:space="0" w:color="auto"/>
        <w:right w:val="none" w:sz="0" w:space="0" w:color="auto"/>
      </w:divBdr>
    </w:div>
    <w:div w:id="820317005">
      <w:bodyDiv w:val="1"/>
      <w:marLeft w:val="0"/>
      <w:marRight w:val="0"/>
      <w:marTop w:val="0"/>
      <w:marBottom w:val="0"/>
      <w:divBdr>
        <w:top w:val="none" w:sz="0" w:space="0" w:color="auto"/>
        <w:left w:val="none" w:sz="0" w:space="0" w:color="auto"/>
        <w:bottom w:val="none" w:sz="0" w:space="0" w:color="auto"/>
        <w:right w:val="none" w:sz="0" w:space="0" w:color="auto"/>
      </w:divBdr>
    </w:div>
    <w:div w:id="820392303">
      <w:bodyDiv w:val="1"/>
      <w:marLeft w:val="0"/>
      <w:marRight w:val="0"/>
      <w:marTop w:val="0"/>
      <w:marBottom w:val="0"/>
      <w:divBdr>
        <w:top w:val="none" w:sz="0" w:space="0" w:color="auto"/>
        <w:left w:val="none" w:sz="0" w:space="0" w:color="auto"/>
        <w:bottom w:val="none" w:sz="0" w:space="0" w:color="auto"/>
        <w:right w:val="none" w:sz="0" w:space="0" w:color="auto"/>
      </w:divBdr>
    </w:div>
    <w:div w:id="820460759">
      <w:bodyDiv w:val="1"/>
      <w:marLeft w:val="0"/>
      <w:marRight w:val="0"/>
      <w:marTop w:val="0"/>
      <w:marBottom w:val="0"/>
      <w:divBdr>
        <w:top w:val="none" w:sz="0" w:space="0" w:color="auto"/>
        <w:left w:val="none" w:sz="0" w:space="0" w:color="auto"/>
        <w:bottom w:val="none" w:sz="0" w:space="0" w:color="auto"/>
        <w:right w:val="none" w:sz="0" w:space="0" w:color="auto"/>
      </w:divBdr>
      <w:divsChild>
        <w:div w:id="2003972921">
          <w:marLeft w:val="0"/>
          <w:marRight w:val="0"/>
          <w:marTop w:val="0"/>
          <w:marBottom w:val="0"/>
          <w:divBdr>
            <w:top w:val="none" w:sz="0" w:space="0" w:color="auto"/>
            <w:left w:val="none" w:sz="0" w:space="0" w:color="auto"/>
            <w:bottom w:val="none" w:sz="0" w:space="0" w:color="auto"/>
            <w:right w:val="none" w:sz="0" w:space="0" w:color="auto"/>
          </w:divBdr>
          <w:divsChild>
            <w:div w:id="118575357">
              <w:marLeft w:val="0"/>
              <w:marRight w:val="0"/>
              <w:marTop w:val="0"/>
              <w:marBottom w:val="0"/>
              <w:divBdr>
                <w:top w:val="none" w:sz="0" w:space="0" w:color="auto"/>
                <w:left w:val="none" w:sz="0" w:space="0" w:color="auto"/>
                <w:bottom w:val="none" w:sz="0" w:space="0" w:color="auto"/>
                <w:right w:val="none" w:sz="0" w:space="0" w:color="auto"/>
              </w:divBdr>
            </w:div>
            <w:div w:id="137578257">
              <w:marLeft w:val="0"/>
              <w:marRight w:val="0"/>
              <w:marTop w:val="0"/>
              <w:marBottom w:val="0"/>
              <w:divBdr>
                <w:top w:val="none" w:sz="0" w:space="0" w:color="auto"/>
                <w:left w:val="none" w:sz="0" w:space="0" w:color="auto"/>
                <w:bottom w:val="none" w:sz="0" w:space="0" w:color="auto"/>
                <w:right w:val="none" w:sz="0" w:space="0" w:color="auto"/>
              </w:divBdr>
            </w:div>
            <w:div w:id="250893876">
              <w:marLeft w:val="0"/>
              <w:marRight w:val="0"/>
              <w:marTop w:val="0"/>
              <w:marBottom w:val="0"/>
              <w:divBdr>
                <w:top w:val="none" w:sz="0" w:space="0" w:color="auto"/>
                <w:left w:val="none" w:sz="0" w:space="0" w:color="auto"/>
                <w:bottom w:val="none" w:sz="0" w:space="0" w:color="auto"/>
                <w:right w:val="none" w:sz="0" w:space="0" w:color="auto"/>
              </w:divBdr>
            </w:div>
            <w:div w:id="701632212">
              <w:marLeft w:val="0"/>
              <w:marRight w:val="0"/>
              <w:marTop w:val="0"/>
              <w:marBottom w:val="0"/>
              <w:divBdr>
                <w:top w:val="none" w:sz="0" w:space="0" w:color="auto"/>
                <w:left w:val="none" w:sz="0" w:space="0" w:color="auto"/>
                <w:bottom w:val="none" w:sz="0" w:space="0" w:color="auto"/>
                <w:right w:val="none" w:sz="0" w:space="0" w:color="auto"/>
              </w:divBdr>
            </w:div>
            <w:div w:id="852258526">
              <w:marLeft w:val="0"/>
              <w:marRight w:val="0"/>
              <w:marTop w:val="0"/>
              <w:marBottom w:val="0"/>
              <w:divBdr>
                <w:top w:val="none" w:sz="0" w:space="0" w:color="auto"/>
                <w:left w:val="none" w:sz="0" w:space="0" w:color="auto"/>
                <w:bottom w:val="none" w:sz="0" w:space="0" w:color="auto"/>
                <w:right w:val="none" w:sz="0" w:space="0" w:color="auto"/>
              </w:divBdr>
            </w:div>
            <w:div w:id="1102840981">
              <w:marLeft w:val="0"/>
              <w:marRight w:val="0"/>
              <w:marTop w:val="0"/>
              <w:marBottom w:val="0"/>
              <w:divBdr>
                <w:top w:val="none" w:sz="0" w:space="0" w:color="auto"/>
                <w:left w:val="none" w:sz="0" w:space="0" w:color="auto"/>
                <w:bottom w:val="none" w:sz="0" w:space="0" w:color="auto"/>
                <w:right w:val="none" w:sz="0" w:space="0" w:color="auto"/>
              </w:divBdr>
            </w:div>
            <w:div w:id="1405372493">
              <w:marLeft w:val="0"/>
              <w:marRight w:val="0"/>
              <w:marTop w:val="0"/>
              <w:marBottom w:val="0"/>
              <w:divBdr>
                <w:top w:val="none" w:sz="0" w:space="0" w:color="auto"/>
                <w:left w:val="none" w:sz="0" w:space="0" w:color="auto"/>
                <w:bottom w:val="none" w:sz="0" w:space="0" w:color="auto"/>
                <w:right w:val="none" w:sz="0" w:space="0" w:color="auto"/>
              </w:divBdr>
            </w:div>
            <w:div w:id="1539049299">
              <w:marLeft w:val="0"/>
              <w:marRight w:val="0"/>
              <w:marTop w:val="0"/>
              <w:marBottom w:val="0"/>
              <w:divBdr>
                <w:top w:val="none" w:sz="0" w:space="0" w:color="auto"/>
                <w:left w:val="none" w:sz="0" w:space="0" w:color="auto"/>
                <w:bottom w:val="none" w:sz="0" w:space="0" w:color="auto"/>
                <w:right w:val="none" w:sz="0" w:space="0" w:color="auto"/>
              </w:divBdr>
            </w:div>
            <w:div w:id="1814905327">
              <w:marLeft w:val="0"/>
              <w:marRight w:val="0"/>
              <w:marTop w:val="0"/>
              <w:marBottom w:val="0"/>
              <w:divBdr>
                <w:top w:val="none" w:sz="0" w:space="0" w:color="auto"/>
                <w:left w:val="none" w:sz="0" w:space="0" w:color="auto"/>
                <w:bottom w:val="none" w:sz="0" w:space="0" w:color="auto"/>
                <w:right w:val="none" w:sz="0" w:space="0" w:color="auto"/>
              </w:divBdr>
            </w:div>
            <w:div w:id="1912496465">
              <w:marLeft w:val="0"/>
              <w:marRight w:val="0"/>
              <w:marTop w:val="0"/>
              <w:marBottom w:val="0"/>
              <w:divBdr>
                <w:top w:val="none" w:sz="0" w:space="0" w:color="auto"/>
                <w:left w:val="none" w:sz="0" w:space="0" w:color="auto"/>
                <w:bottom w:val="none" w:sz="0" w:space="0" w:color="auto"/>
                <w:right w:val="none" w:sz="0" w:space="0" w:color="auto"/>
              </w:divBdr>
            </w:div>
            <w:div w:id="203209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39645">
      <w:bodyDiv w:val="1"/>
      <w:marLeft w:val="0"/>
      <w:marRight w:val="0"/>
      <w:marTop w:val="0"/>
      <w:marBottom w:val="0"/>
      <w:divBdr>
        <w:top w:val="none" w:sz="0" w:space="0" w:color="auto"/>
        <w:left w:val="none" w:sz="0" w:space="0" w:color="auto"/>
        <w:bottom w:val="none" w:sz="0" w:space="0" w:color="auto"/>
        <w:right w:val="none" w:sz="0" w:space="0" w:color="auto"/>
      </w:divBdr>
    </w:div>
    <w:div w:id="820580658">
      <w:bodyDiv w:val="1"/>
      <w:marLeft w:val="0"/>
      <w:marRight w:val="0"/>
      <w:marTop w:val="0"/>
      <w:marBottom w:val="0"/>
      <w:divBdr>
        <w:top w:val="none" w:sz="0" w:space="0" w:color="auto"/>
        <w:left w:val="none" w:sz="0" w:space="0" w:color="auto"/>
        <w:bottom w:val="none" w:sz="0" w:space="0" w:color="auto"/>
        <w:right w:val="none" w:sz="0" w:space="0" w:color="auto"/>
      </w:divBdr>
    </w:div>
    <w:div w:id="820584726">
      <w:bodyDiv w:val="1"/>
      <w:marLeft w:val="0"/>
      <w:marRight w:val="0"/>
      <w:marTop w:val="0"/>
      <w:marBottom w:val="0"/>
      <w:divBdr>
        <w:top w:val="none" w:sz="0" w:space="0" w:color="auto"/>
        <w:left w:val="none" w:sz="0" w:space="0" w:color="auto"/>
        <w:bottom w:val="none" w:sz="0" w:space="0" w:color="auto"/>
        <w:right w:val="none" w:sz="0" w:space="0" w:color="auto"/>
      </w:divBdr>
    </w:div>
    <w:div w:id="820729921">
      <w:bodyDiv w:val="1"/>
      <w:marLeft w:val="0"/>
      <w:marRight w:val="0"/>
      <w:marTop w:val="0"/>
      <w:marBottom w:val="0"/>
      <w:divBdr>
        <w:top w:val="none" w:sz="0" w:space="0" w:color="auto"/>
        <w:left w:val="none" w:sz="0" w:space="0" w:color="auto"/>
        <w:bottom w:val="none" w:sz="0" w:space="0" w:color="auto"/>
        <w:right w:val="none" w:sz="0" w:space="0" w:color="auto"/>
      </w:divBdr>
    </w:div>
    <w:div w:id="820848937">
      <w:bodyDiv w:val="1"/>
      <w:marLeft w:val="0"/>
      <w:marRight w:val="0"/>
      <w:marTop w:val="0"/>
      <w:marBottom w:val="0"/>
      <w:divBdr>
        <w:top w:val="none" w:sz="0" w:space="0" w:color="auto"/>
        <w:left w:val="none" w:sz="0" w:space="0" w:color="auto"/>
        <w:bottom w:val="none" w:sz="0" w:space="0" w:color="auto"/>
        <w:right w:val="none" w:sz="0" w:space="0" w:color="auto"/>
      </w:divBdr>
    </w:div>
    <w:div w:id="820971659">
      <w:bodyDiv w:val="1"/>
      <w:marLeft w:val="0"/>
      <w:marRight w:val="0"/>
      <w:marTop w:val="0"/>
      <w:marBottom w:val="0"/>
      <w:divBdr>
        <w:top w:val="none" w:sz="0" w:space="0" w:color="auto"/>
        <w:left w:val="none" w:sz="0" w:space="0" w:color="auto"/>
        <w:bottom w:val="none" w:sz="0" w:space="0" w:color="auto"/>
        <w:right w:val="none" w:sz="0" w:space="0" w:color="auto"/>
      </w:divBdr>
    </w:div>
    <w:div w:id="820998537">
      <w:bodyDiv w:val="1"/>
      <w:marLeft w:val="0"/>
      <w:marRight w:val="0"/>
      <w:marTop w:val="0"/>
      <w:marBottom w:val="0"/>
      <w:divBdr>
        <w:top w:val="none" w:sz="0" w:space="0" w:color="auto"/>
        <w:left w:val="none" w:sz="0" w:space="0" w:color="auto"/>
        <w:bottom w:val="none" w:sz="0" w:space="0" w:color="auto"/>
        <w:right w:val="none" w:sz="0" w:space="0" w:color="auto"/>
      </w:divBdr>
    </w:div>
    <w:div w:id="821001123">
      <w:bodyDiv w:val="1"/>
      <w:marLeft w:val="0"/>
      <w:marRight w:val="0"/>
      <w:marTop w:val="0"/>
      <w:marBottom w:val="0"/>
      <w:divBdr>
        <w:top w:val="none" w:sz="0" w:space="0" w:color="auto"/>
        <w:left w:val="none" w:sz="0" w:space="0" w:color="auto"/>
        <w:bottom w:val="none" w:sz="0" w:space="0" w:color="auto"/>
        <w:right w:val="none" w:sz="0" w:space="0" w:color="auto"/>
      </w:divBdr>
    </w:div>
    <w:div w:id="821117419">
      <w:bodyDiv w:val="1"/>
      <w:marLeft w:val="0"/>
      <w:marRight w:val="0"/>
      <w:marTop w:val="0"/>
      <w:marBottom w:val="0"/>
      <w:divBdr>
        <w:top w:val="none" w:sz="0" w:space="0" w:color="auto"/>
        <w:left w:val="none" w:sz="0" w:space="0" w:color="auto"/>
        <w:bottom w:val="none" w:sz="0" w:space="0" w:color="auto"/>
        <w:right w:val="none" w:sz="0" w:space="0" w:color="auto"/>
      </w:divBdr>
    </w:div>
    <w:div w:id="821119628">
      <w:bodyDiv w:val="1"/>
      <w:marLeft w:val="0"/>
      <w:marRight w:val="0"/>
      <w:marTop w:val="0"/>
      <w:marBottom w:val="0"/>
      <w:divBdr>
        <w:top w:val="none" w:sz="0" w:space="0" w:color="auto"/>
        <w:left w:val="none" w:sz="0" w:space="0" w:color="auto"/>
        <w:bottom w:val="none" w:sz="0" w:space="0" w:color="auto"/>
        <w:right w:val="none" w:sz="0" w:space="0" w:color="auto"/>
      </w:divBdr>
    </w:div>
    <w:div w:id="821120093">
      <w:bodyDiv w:val="1"/>
      <w:marLeft w:val="0"/>
      <w:marRight w:val="0"/>
      <w:marTop w:val="0"/>
      <w:marBottom w:val="0"/>
      <w:divBdr>
        <w:top w:val="none" w:sz="0" w:space="0" w:color="auto"/>
        <w:left w:val="none" w:sz="0" w:space="0" w:color="auto"/>
        <w:bottom w:val="none" w:sz="0" w:space="0" w:color="auto"/>
        <w:right w:val="none" w:sz="0" w:space="0" w:color="auto"/>
      </w:divBdr>
    </w:div>
    <w:div w:id="821120920">
      <w:bodyDiv w:val="1"/>
      <w:marLeft w:val="0"/>
      <w:marRight w:val="0"/>
      <w:marTop w:val="0"/>
      <w:marBottom w:val="0"/>
      <w:divBdr>
        <w:top w:val="none" w:sz="0" w:space="0" w:color="auto"/>
        <w:left w:val="none" w:sz="0" w:space="0" w:color="auto"/>
        <w:bottom w:val="none" w:sz="0" w:space="0" w:color="auto"/>
        <w:right w:val="none" w:sz="0" w:space="0" w:color="auto"/>
      </w:divBdr>
    </w:div>
    <w:div w:id="821123804">
      <w:bodyDiv w:val="1"/>
      <w:marLeft w:val="0"/>
      <w:marRight w:val="0"/>
      <w:marTop w:val="0"/>
      <w:marBottom w:val="0"/>
      <w:divBdr>
        <w:top w:val="none" w:sz="0" w:space="0" w:color="auto"/>
        <w:left w:val="none" w:sz="0" w:space="0" w:color="auto"/>
        <w:bottom w:val="none" w:sz="0" w:space="0" w:color="auto"/>
        <w:right w:val="none" w:sz="0" w:space="0" w:color="auto"/>
      </w:divBdr>
    </w:div>
    <w:div w:id="821191822">
      <w:bodyDiv w:val="1"/>
      <w:marLeft w:val="0"/>
      <w:marRight w:val="0"/>
      <w:marTop w:val="0"/>
      <w:marBottom w:val="0"/>
      <w:divBdr>
        <w:top w:val="none" w:sz="0" w:space="0" w:color="auto"/>
        <w:left w:val="none" w:sz="0" w:space="0" w:color="auto"/>
        <w:bottom w:val="none" w:sz="0" w:space="0" w:color="auto"/>
        <w:right w:val="none" w:sz="0" w:space="0" w:color="auto"/>
      </w:divBdr>
    </w:div>
    <w:div w:id="821196147">
      <w:bodyDiv w:val="1"/>
      <w:marLeft w:val="0"/>
      <w:marRight w:val="0"/>
      <w:marTop w:val="0"/>
      <w:marBottom w:val="0"/>
      <w:divBdr>
        <w:top w:val="none" w:sz="0" w:space="0" w:color="auto"/>
        <w:left w:val="none" w:sz="0" w:space="0" w:color="auto"/>
        <w:bottom w:val="none" w:sz="0" w:space="0" w:color="auto"/>
        <w:right w:val="none" w:sz="0" w:space="0" w:color="auto"/>
      </w:divBdr>
    </w:div>
    <w:div w:id="821196393">
      <w:bodyDiv w:val="1"/>
      <w:marLeft w:val="0"/>
      <w:marRight w:val="0"/>
      <w:marTop w:val="0"/>
      <w:marBottom w:val="0"/>
      <w:divBdr>
        <w:top w:val="none" w:sz="0" w:space="0" w:color="auto"/>
        <w:left w:val="none" w:sz="0" w:space="0" w:color="auto"/>
        <w:bottom w:val="none" w:sz="0" w:space="0" w:color="auto"/>
        <w:right w:val="none" w:sz="0" w:space="0" w:color="auto"/>
      </w:divBdr>
    </w:div>
    <w:div w:id="821315321">
      <w:bodyDiv w:val="1"/>
      <w:marLeft w:val="0"/>
      <w:marRight w:val="0"/>
      <w:marTop w:val="0"/>
      <w:marBottom w:val="0"/>
      <w:divBdr>
        <w:top w:val="none" w:sz="0" w:space="0" w:color="auto"/>
        <w:left w:val="none" w:sz="0" w:space="0" w:color="auto"/>
        <w:bottom w:val="none" w:sz="0" w:space="0" w:color="auto"/>
        <w:right w:val="none" w:sz="0" w:space="0" w:color="auto"/>
      </w:divBdr>
    </w:div>
    <w:div w:id="821428754">
      <w:bodyDiv w:val="1"/>
      <w:marLeft w:val="0"/>
      <w:marRight w:val="0"/>
      <w:marTop w:val="0"/>
      <w:marBottom w:val="0"/>
      <w:divBdr>
        <w:top w:val="none" w:sz="0" w:space="0" w:color="auto"/>
        <w:left w:val="none" w:sz="0" w:space="0" w:color="auto"/>
        <w:bottom w:val="none" w:sz="0" w:space="0" w:color="auto"/>
        <w:right w:val="none" w:sz="0" w:space="0" w:color="auto"/>
      </w:divBdr>
    </w:div>
    <w:div w:id="821506915">
      <w:bodyDiv w:val="1"/>
      <w:marLeft w:val="0"/>
      <w:marRight w:val="0"/>
      <w:marTop w:val="0"/>
      <w:marBottom w:val="0"/>
      <w:divBdr>
        <w:top w:val="none" w:sz="0" w:space="0" w:color="auto"/>
        <w:left w:val="none" w:sz="0" w:space="0" w:color="auto"/>
        <w:bottom w:val="none" w:sz="0" w:space="0" w:color="auto"/>
        <w:right w:val="none" w:sz="0" w:space="0" w:color="auto"/>
      </w:divBdr>
    </w:div>
    <w:div w:id="821509072">
      <w:bodyDiv w:val="1"/>
      <w:marLeft w:val="0"/>
      <w:marRight w:val="0"/>
      <w:marTop w:val="0"/>
      <w:marBottom w:val="0"/>
      <w:divBdr>
        <w:top w:val="none" w:sz="0" w:space="0" w:color="auto"/>
        <w:left w:val="none" w:sz="0" w:space="0" w:color="auto"/>
        <w:bottom w:val="none" w:sz="0" w:space="0" w:color="auto"/>
        <w:right w:val="none" w:sz="0" w:space="0" w:color="auto"/>
      </w:divBdr>
    </w:div>
    <w:div w:id="821652809">
      <w:bodyDiv w:val="1"/>
      <w:marLeft w:val="0"/>
      <w:marRight w:val="0"/>
      <w:marTop w:val="0"/>
      <w:marBottom w:val="0"/>
      <w:divBdr>
        <w:top w:val="none" w:sz="0" w:space="0" w:color="auto"/>
        <w:left w:val="none" w:sz="0" w:space="0" w:color="auto"/>
        <w:bottom w:val="none" w:sz="0" w:space="0" w:color="auto"/>
        <w:right w:val="none" w:sz="0" w:space="0" w:color="auto"/>
      </w:divBdr>
    </w:div>
    <w:div w:id="821656488">
      <w:bodyDiv w:val="1"/>
      <w:marLeft w:val="0"/>
      <w:marRight w:val="0"/>
      <w:marTop w:val="0"/>
      <w:marBottom w:val="0"/>
      <w:divBdr>
        <w:top w:val="none" w:sz="0" w:space="0" w:color="auto"/>
        <w:left w:val="none" w:sz="0" w:space="0" w:color="auto"/>
        <w:bottom w:val="none" w:sz="0" w:space="0" w:color="auto"/>
        <w:right w:val="none" w:sz="0" w:space="0" w:color="auto"/>
      </w:divBdr>
    </w:div>
    <w:div w:id="821772205">
      <w:bodyDiv w:val="1"/>
      <w:marLeft w:val="0"/>
      <w:marRight w:val="0"/>
      <w:marTop w:val="0"/>
      <w:marBottom w:val="0"/>
      <w:divBdr>
        <w:top w:val="none" w:sz="0" w:space="0" w:color="auto"/>
        <w:left w:val="none" w:sz="0" w:space="0" w:color="auto"/>
        <w:bottom w:val="none" w:sz="0" w:space="0" w:color="auto"/>
        <w:right w:val="none" w:sz="0" w:space="0" w:color="auto"/>
      </w:divBdr>
    </w:div>
    <w:div w:id="821848507">
      <w:bodyDiv w:val="1"/>
      <w:marLeft w:val="0"/>
      <w:marRight w:val="0"/>
      <w:marTop w:val="0"/>
      <w:marBottom w:val="0"/>
      <w:divBdr>
        <w:top w:val="none" w:sz="0" w:space="0" w:color="auto"/>
        <w:left w:val="none" w:sz="0" w:space="0" w:color="auto"/>
        <w:bottom w:val="none" w:sz="0" w:space="0" w:color="auto"/>
        <w:right w:val="none" w:sz="0" w:space="0" w:color="auto"/>
      </w:divBdr>
    </w:div>
    <w:div w:id="821888938">
      <w:bodyDiv w:val="1"/>
      <w:marLeft w:val="0"/>
      <w:marRight w:val="0"/>
      <w:marTop w:val="0"/>
      <w:marBottom w:val="0"/>
      <w:divBdr>
        <w:top w:val="none" w:sz="0" w:space="0" w:color="auto"/>
        <w:left w:val="none" w:sz="0" w:space="0" w:color="auto"/>
        <w:bottom w:val="none" w:sz="0" w:space="0" w:color="auto"/>
        <w:right w:val="none" w:sz="0" w:space="0" w:color="auto"/>
      </w:divBdr>
    </w:div>
    <w:div w:id="821889073">
      <w:bodyDiv w:val="1"/>
      <w:marLeft w:val="0"/>
      <w:marRight w:val="0"/>
      <w:marTop w:val="0"/>
      <w:marBottom w:val="0"/>
      <w:divBdr>
        <w:top w:val="none" w:sz="0" w:space="0" w:color="auto"/>
        <w:left w:val="none" w:sz="0" w:space="0" w:color="auto"/>
        <w:bottom w:val="none" w:sz="0" w:space="0" w:color="auto"/>
        <w:right w:val="none" w:sz="0" w:space="0" w:color="auto"/>
      </w:divBdr>
    </w:div>
    <w:div w:id="822114767">
      <w:bodyDiv w:val="1"/>
      <w:marLeft w:val="0"/>
      <w:marRight w:val="0"/>
      <w:marTop w:val="0"/>
      <w:marBottom w:val="0"/>
      <w:divBdr>
        <w:top w:val="none" w:sz="0" w:space="0" w:color="auto"/>
        <w:left w:val="none" w:sz="0" w:space="0" w:color="auto"/>
        <w:bottom w:val="none" w:sz="0" w:space="0" w:color="auto"/>
        <w:right w:val="none" w:sz="0" w:space="0" w:color="auto"/>
      </w:divBdr>
    </w:div>
    <w:div w:id="822157333">
      <w:bodyDiv w:val="1"/>
      <w:marLeft w:val="0"/>
      <w:marRight w:val="0"/>
      <w:marTop w:val="0"/>
      <w:marBottom w:val="0"/>
      <w:divBdr>
        <w:top w:val="none" w:sz="0" w:space="0" w:color="auto"/>
        <w:left w:val="none" w:sz="0" w:space="0" w:color="auto"/>
        <w:bottom w:val="none" w:sz="0" w:space="0" w:color="auto"/>
        <w:right w:val="none" w:sz="0" w:space="0" w:color="auto"/>
      </w:divBdr>
    </w:div>
    <w:div w:id="822157651">
      <w:bodyDiv w:val="1"/>
      <w:marLeft w:val="0"/>
      <w:marRight w:val="0"/>
      <w:marTop w:val="0"/>
      <w:marBottom w:val="0"/>
      <w:divBdr>
        <w:top w:val="none" w:sz="0" w:space="0" w:color="auto"/>
        <w:left w:val="none" w:sz="0" w:space="0" w:color="auto"/>
        <w:bottom w:val="none" w:sz="0" w:space="0" w:color="auto"/>
        <w:right w:val="none" w:sz="0" w:space="0" w:color="auto"/>
      </w:divBdr>
    </w:div>
    <w:div w:id="822161428">
      <w:bodyDiv w:val="1"/>
      <w:marLeft w:val="0"/>
      <w:marRight w:val="0"/>
      <w:marTop w:val="0"/>
      <w:marBottom w:val="0"/>
      <w:divBdr>
        <w:top w:val="none" w:sz="0" w:space="0" w:color="auto"/>
        <w:left w:val="none" w:sz="0" w:space="0" w:color="auto"/>
        <w:bottom w:val="none" w:sz="0" w:space="0" w:color="auto"/>
        <w:right w:val="none" w:sz="0" w:space="0" w:color="auto"/>
      </w:divBdr>
    </w:div>
    <w:div w:id="822353110">
      <w:bodyDiv w:val="1"/>
      <w:marLeft w:val="0"/>
      <w:marRight w:val="0"/>
      <w:marTop w:val="0"/>
      <w:marBottom w:val="0"/>
      <w:divBdr>
        <w:top w:val="none" w:sz="0" w:space="0" w:color="auto"/>
        <w:left w:val="none" w:sz="0" w:space="0" w:color="auto"/>
        <w:bottom w:val="none" w:sz="0" w:space="0" w:color="auto"/>
        <w:right w:val="none" w:sz="0" w:space="0" w:color="auto"/>
      </w:divBdr>
    </w:div>
    <w:div w:id="822624212">
      <w:bodyDiv w:val="1"/>
      <w:marLeft w:val="0"/>
      <w:marRight w:val="0"/>
      <w:marTop w:val="0"/>
      <w:marBottom w:val="0"/>
      <w:divBdr>
        <w:top w:val="none" w:sz="0" w:space="0" w:color="auto"/>
        <w:left w:val="none" w:sz="0" w:space="0" w:color="auto"/>
        <w:bottom w:val="none" w:sz="0" w:space="0" w:color="auto"/>
        <w:right w:val="none" w:sz="0" w:space="0" w:color="auto"/>
      </w:divBdr>
    </w:div>
    <w:div w:id="822625924">
      <w:bodyDiv w:val="1"/>
      <w:marLeft w:val="0"/>
      <w:marRight w:val="0"/>
      <w:marTop w:val="0"/>
      <w:marBottom w:val="0"/>
      <w:divBdr>
        <w:top w:val="none" w:sz="0" w:space="0" w:color="auto"/>
        <w:left w:val="none" w:sz="0" w:space="0" w:color="auto"/>
        <w:bottom w:val="none" w:sz="0" w:space="0" w:color="auto"/>
        <w:right w:val="none" w:sz="0" w:space="0" w:color="auto"/>
      </w:divBdr>
    </w:div>
    <w:div w:id="822821017">
      <w:bodyDiv w:val="1"/>
      <w:marLeft w:val="0"/>
      <w:marRight w:val="0"/>
      <w:marTop w:val="0"/>
      <w:marBottom w:val="0"/>
      <w:divBdr>
        <w:top w:val="none" w:sz="0" w:space="0" w:color="auto"/>
        <w:left w:val="none" w:sz="0" w:space="0" w:color="auto"/>
        <w:bottom w:val="none" w:sz="0" w:space="0" w:color="auto"/>
        <w:right w:val="none" w:sz="0" w:space="0" w:color="auto"/>
      </w:divBdr>
    </w:div>
    <w:div w:id="822896149">
      <w:bodyDiv w:val="1"/>
      <w:marLeft w:val="0"/>
      <w:marRight w:val="0"/>
      <w:marTop w:val="0"/>
      <w:marBottom w:val="0"/>
      <w:divBdr>
        <w:top w:val="none" w:sz="0" w:space="0" w:color="auto"/>
        <w:left w:val="none" w:sz="0" w:space="0" w:color="auto"/>
        <w:bottom w:val="none" w:sz="0" w:space="0" w:color="auto"/>
        <w:right w:val="none" w:sz="0" w:space="0" w:color="auto"/>
      </w:divBdr>
    </w:div>
    <w:div w:id="823082918">
      <w:bodyDiv w:val="1"/>
      <w:marLeft w:val="0"/>
      <w:marRight w:val="0"/>
      <w:marTop w:val="0"/>
      <w:marBottom w:val="0"/>
      <w:divBdr>
        <w:top w:val="none" w:sz="0" w:space="0" w:color="auto"/>
        <w:left w:val="none" w:sz="0" w:space="0" w:color="auto"/>
        <w:bottom w:val="none" w:sz="0" w:space="0" w:color="auto"/>
        <w:right w:val="none" w:sz="0" w:space="0" w:color="auto"/>
      </w:divBdr>
    </w:div>
    <w:div w:id="823087244">
      <w:bodyDiv w:val="1"/>
      <w:marLeft w:val="0"/>
      <w:marRight w:val="0"/>
      <w:marTop w:val="0"/>
      <w:marBottom w:val="0"/>
      <w:divBdr>
        <w:top w:val="none" w:sz="0" w:space="0" w:color="auto"/>
        <w:left w:val="none" w:sz="0" w:space="0" w:color="auto"/>
        <w:bottom w:val="none" w:sz="0" w:space="0" w:color="auto"/>
        <w:right w:val="none" w:sz="0" w:space="0" w:color="auto"/>
      </w:divBdr>
    </w:div>
    <w:div w:id="823160867">
      <w:bodyDiv w:val="1"/>
      <w:marLeft w:val="0"/>
      <w:marRight w:val="0"/>
      <w:marTop w:val="0"/>
      <w:marBottom w:val="0"/>
      <w:divBdr>
        <w:top w:val="none" w:sz="0" w:space="0" w:color="auto"/>
        <w:left w:val="none" w:sz="0" w:space="0" w:color="auto"/>
        <w:bottom w:val="none" w:sz="0" w:space="0" w:color="auto"/>
        <w:right w:val="none" w:sz="0" w:space="0" w:color="auto"/>
      </w:divBdr>
    </w:div>
    <w:div w:id="823356102">
      <w:bodyDiv w:val="1"/>
      <w:marLeft w:val="0"/>
      <w:marRight w:val="0"/>
      <w:marTop w:val="0"/>
      <w:marBottom w:val="0"/>
      <w:divBdr>
        <w:top w:val="none" w:sz="0" w:space="0" w:color="auto"/>
        <w:left w:val="none" w:sz="0" w:space="0" w:color="auto"/>
        <w:bottom w:val="none" w:sz="0" w:space="0" w:color="auto"/>
        <w:right w:val="none" w:sz="0" w:space="0" w:color="auto"/>
      </w:divBdr>
    </w:div>
    <w:div w:id="823473283">
      <w:bodyDiv w:val="1"/>
      <w:marLeft w:val="0"/>
      <w:marRight w:val="0"/>
      <w:marTop w:val="0"/>
      <w:marBottom w:val="0"/>
      <w:divBdr>
        <w:top w:val="none" w:sz="0" w:space="0" w:color="auto"/>
        <w:left w:val="none" w:sz="0" w:space="0" w:color="auto"/>
        <w:bottom w:val="none" w:sz="0" w:space="0" w:color="auto"/>
        <w:right w:val="none" w:sz="0" w:space="0" w:color="auto"/>
      </w:divBdr>
    </w:div>
    <w:div w:id="823594595">
      <w:bodyDiv w:val="1"/>
      <w:marLeft w:val="0"/>
      <w:marRight w:val="0"/>
      <w:marTop w:val="0"/>
      <w:marBottom w:val="0"/>
      <w:divBdr>
        <w:top w:val="none" w:sz="0" w:space="0" w:color="auto"/>
        <w:left w:val="none" w:sz="0" w:space="0" w:color="auto"/>
        <w:bottom w:val="none" w:sz="0" w:space="0" w:color="auto"/>
        <w:right w:val="none" w:sz="0" w:space="0" w:color="auto"/>
      </w:divBdr>
    </w:div>
    <w:div w:id="823668234">
      <w:bodyDiv w:val="1"/>
      <w:marLeft w:val="0"/>
      <w:marRight w:val="0"/>
      <w:marTop w:val="0"/>
      <w:marBottom w:val="0"/>
      <w:divBdr>
        <w:top w:val="none" w:sz="0" w:space="0" w:color="auto"/>
        <w:left w:val="none" w:sz="0" w:space="0" w:color="auto"/>
        <w:bottom w:val="none" w:sz="0" w:space="0" w:color="auto"/>
        <w:right w:val="none" w:sz="0" w:space="0" w:color="auto"/>
      </w:divBdr>
    </w:div>
    <w:div w:id="823669454">
      <w:bodyDiv w:val="1"/>
      <w:marLeft w:val="0"/>
      <w:marRight w:val="0"/>
      <w:marTop w:val="0"/>
      <w:marBottom w:val="0"/>
      <w:divBdr>
        <w:top w:val="none" w:sz="0" w:space="0" w:color="auto"/>
        <w:left w:val="none" w:sz="0" w:space="0" w:color="auto"/>
        <w:bottom w:val="none" w:sz="0" w:space="0" w:color="auto"/>
        <w:right w:val="none" w:sz="0" w:space="0" w:color="auto"/>
      </w:divBdr>
    </w:div>
    <w:div w:id="823739464">
      <w:bodyDiv w:val="1"/>
      <w:marLeft w:val="0"/>
      <w:marRight w:val="0"/>
      <w:marTop w:val="0"/>
      <w:marBottom w:val="0"/>
      <w:divBdr>
        <w:top w:val="none" w:sz="0" w:space="0" w:color="auto"/>
        <w:left w:val="none" w:sz="0" w:space="0" w:color="auto"/>
        <w:bottom w:val="none" w:sz="0" w:space="0" w:color="auto"/>
        <w:right w:val="none" w:sz="0" w:space="0" w:color="auto"/>
      </w:divBdr>
    </w:div>
    <w:div w:id="823816161">
      <w:bodyDiv w:val="1"/>
      <w:marLeft w:val="0"/>
      <w:marRight w:val="0"/>
      <w:marTop w:val="0"/>
      <w:marBottom w:val="0"/>
      <w:divBdr>
        <w:top w:val="none" w:sz="0" w:space="0" w:color="auto"/>
        <w:left w:val="none" w:sz="0" w:space="0" w:color="auto"/>
        <w:bottom w:val="none" w:sz="0" w:space="0" w:color="auto"/>
        <w:right w:val="none" w:sz="0" w:space="0" w:color="auto"/>
      </w:divBdr>
    </w:div>
    <w:div w:id="823818251">
      <w:bodyDiv w:val="1"/>
      <w:marLeft w:val="0"/>
      <w:marRight w:val="0"/>
      <w:marTop w:val="0"/>
      <w:marBottom w:val="0"/>
      <w:divBdr>
        <w:top w:val="none" w:sz="0" w:space="0" w:color="auto"/>
        <w:left w:val="none" w:sz="0" w:space="0" w:color="auto"/>
        <w:bottom w:val="none" w:sz="0" w:space="0" w:color="auto"/>
        <w:right w:val="none" w:sz="0" w:space="0" w:color="auto"/>
      </w:divBdr>
    </w:div>
    <w:div w:id="823857592">
      <w:bodyDiv w:val="1"/>
      <w:marLeft w:val="0"/>
      <w:marRight w:val="0"/>
      <w:marTop w:val="0"/>
      <w:marBottom w:val="0"/>
      <w:divBdr>
        <w:top w:val="none" w:sz="0" w:space="0" w:color="auto"/>
        <w:left w:val="none" w:sz="0" w:space="0" w:color="auto"/>
        <w:bottom w:val="none" w:sz="0" w:space="0" w:color="auto"/>
        <w:right w:val="none" w:sz="0" w:space="0" w:color="auto"/>
      </w:divBdr>
    </w:div>
    <w:div w:id="824081509">
      <w:bodyDiv w:val="1"/>
      <w:marLeft w:val="0"/>
      <w:marRight w:val="0"/>
      <w:marTop w:val="0"/>
      <w:marBottom w:val="0"/>
      <w:divBdr>
        <w:top w:val="none" w:sz="0" w:space="0" w:color="auto"/>
        <w:left w:val="none" w:sz="0" w:space="0" w:color="auto"/>
        <w:bottom w:val="none" w:sz="0" w:space="0" w:color="auto"/>
        <w:right w:val="none" w:sz="0" w:space="0" w:color="auto"/>
      </w:divBdr>
    </w:div>
    <w:div w:id="824081849">
      <w:bodyDiv w:val="1"/>
      <w:marLeft w:val="0"/>
      <w:marRight w:val="0"/>
      <w:marTop w:val="0"/>
      <w:marBottom w:val="0"/>
      <w:divBdr>
        <w:top w:val="none" w:sz="0" w:space="0" w:color="auto"/>
        <w:left w:val="none" w:sz="0" w:space="0" w:color="auto"/>
        <w:bottom w:val="none" w:sz="0" w:space="0" w:color="auto"/>
        <w:right w:val="none" w:sz="0" w:space="0" w:color="auto"/>
      </w:divBdr>
    </w:div>
    <w:div w:id="824127449">
      <w:bodyDiv w:val="1"/>
      <w:marLeft w:val="0"/>
      <w:marRight w:val="0"/>
      <w:marTop w:val="0"/>
      <w:marBottom w:val="0"/>
      <w:divBdr>
        <w:top w:val="none" w:sz="0" w:space="0" w:color="auto"/>
        <w:left w:val="none" w:sz="0" w:space="0" w:color="auto"/>
        <w:bottom w:val="none" w:sz="0" w:space="0" w:color="auto"/>
        <w:right w:val="none" w:sz="0" w:space="0" w:color="auto"/>
      </w:divBdr>
    </w:div>
    <w:div w:id="824130278">
      <w:bodyDiv w:val="1"/>
      <w:marLeft w:val="0"/>
      <w:marRight w:val="0"/>
      <w:marTop w:val="0"/>
      <w:marBottom w:val="0"/>
      <w:divBdr>
        <w:top w:val="none" w:sz="0" w:space="0" w:color="auto"/>
        <w:left w:val="none" w:sz="0" w:space="0" w:color="auto"/>
        <w:bottom w:val="none" w:sz="0" w:space="0" w:color="auto"/>
        <w:right w:val="none" w:sz="0" w:space="0" w:color="auto"/>
      </w:divBdr>
    </w:div>
    <w:div w:id="824197965">
      <w:bodyDiv w:val="1"/>
      <w:marLeft w:val="0"/>
      <w:marRight w:val="0"/>
      <w:marTop w:val="0"/>
      <w:marBottom w:val="0"/>
      <w:divBdr>
        <w:top w:val="none" w:sz="0" w:space="0" w:color="auto"/>
        <w:left w:val="none" w:sz="0" w:space="0" w:color="auto"/>
        <w:bottom w:val="none" w:sz="0" w:space="0" w:color="auto"/>
        <w:right w:val="none" w:sz="0" w:space="0" w:color="auto"/>
      </w:divBdr>
    </w:div>
    <w:div w:id="824207015">
      <w:bodyDiv w:val="1"/>
      <w:marLeft w:val="0"/>
      <w:marRight w:val="0"/>
      <w:marTop w:val="0"/>
      <w:marBottom w:val="0"/>
      <w:divBdr>
        <w:top w:val="none" w:sz="0" w:space="0" w:color="auto"/>
        <w:left w:val="none" w:sz="0" w:space="0" w:color="auto"/>
        <w:bottom w:val="none" w:sz="0" w:space="0" w:color="auto"/>
        <w:right w:val="none" w:sz="0" w:space="0" w:color="auto"/>
      </w:divBdr>
    </w:div>
    <w:div w:id="824246646">
      <w:bodyDiv w:val="1"/>
      <w:marLeft w:val="0"/>
      <w:marRight w:val="0"/>
      <w:marTop w:val="0"/>
      <w:marBottom w:val="0"/>
      <w:divBdr>
        <w:top w:val="none" w:sz="0" w:space="0" w:color="auto"/>
        <w:left w:val="none" w:sz="0" w:space="0" w:color="auto"/>
        <w:bottom w:val="none" w:sz="0" w:space="0" w:color="auto"/>
        <w:right w:val="none" w:sz="0" w:space="0" w:color="auto"/>
      </w:divBdr>
    </w:div>
    <w:div w:id="824248001">
      <w:bodyDiv w:val="1"/>
      <w:marLeft w:val="0"/>
      <w:marRight w:val="0"/>
      <w:marTop w:val="0"/>
      <w:marBottom w:val="0"/>
      <w:divBdr>
        <w:top w:val="none" w:sz="0" w:space="0" w:color="auto"/>
        <w:left w:val="none" w:sz="0" w:space="0" w:color="auto"/>
        <w:bottom w:val="none" w:sz="0" w:space="0" w:color="auto"/>
        <w:right w:val="none" w:sz="0" w:space="0" w:color="auto"/>
      </w:divBdr>
    </w:div>
    <w:div w:id="824315906">
      <w:bodyDiv w:val="1"/>
      <w:marLeft w:val="0"/>
      <w:marRight w:val="0"/>
      <w:marTop w:val="0"/>
      <w:marBottom w:val="0"/>
      <w:divBdr>
        <w:top w:val="none" w:sz="0" w:space="0" w:color="auto"/>
        <w:left w:val="none" w:sz="0" w:space="0" w:color="auto"/>
        <w:bottom w:val="none" w:sz="0" w:space="0" w:color="auto"/>
        <w:right w:val="none" w:sz="0" w:space="0" w:color="auto"/>
      </w:divBdr>
    </w:div>
    <w:div w:id="824472847">
      <w:bodyDiv w:val="1"/>
      <w:marLeft w:val="0"/>
      <w:marRight w:val="0"/>
      <w:marTop w:val="0"/>
      <w:marBottom w:val="0"/>
      <w:divBdr>
        <w:top w:val="none" w:sz="0" w:space="0" w:color="auto"/>
        <w:left w:val="none" w:sz="0" w:space="0" w:color="auto"/>
        <w:bottom w:val="none" w:sz="0" w:space="0" w:color="auto"/>
        <w:right w:val="none" w:sz="0" w:space="0" w:color="auto"/>
      </w:divBdr>
    </w:div>
    <w:div w:id="824473121">
      <w:bodyDiv w:val="1"/>
      <w:marLeft w:val="0"/>
      <w:marRight w:val="0"/>
      <w:marTop w:val="0"/>
      <w:marBottom w:val="0"/>
      <w:divBdr>
        <w:top w:val="none" w:sz="0" w:space="0" w:color="auto"/>
        <w:left w:val="none" w:sz="0" w:space="0" w:color="auto"/>
        <w:bottom w:val="none" w:sz="0" w:space="0" w:color="auto"/>
        <w:right w:val="none" w:sz="0" w:space="0" w:color="auto"/>
      </w:divBdr>
    </w:div>
    <w:div w:id="824511839">
      <w:bodyDiv w:val="1"/>
      <w:marLeft w:val="0"/>
      <w:marRight w:val="0"/>
      <w:marTop w:val="0"/>
      <w:marBottom w:val="0"/>
      <w:divBdr>
        <w:top w:val="none" w:sz="0" w:space="0" w:color="auto"/>
        <w:left w:val="none" w:sz="0" w:space="0" w:color="auto"/>
        <w:bottom w:val="none" w:sz="0" w:space="0" w:color="auto"/>
        <w:right w:val="none" w:sz="0" w:space="0" w:color="auto"/>
      </w:divBdr>
    </w:div>
    <w:div w:id="824666728">
      <w:bodyDiv w:val="1"/>
      <w:marLeft w:val="0"/>
      <w:marRight w:val="0"/>
      <w:marTop w:val="0"/>
      <w:marBottom w:val="0"/>
      <w:divBdr>
        <w:top w:val="none" w:sz="0" w:space="0" w:color="auto"/>
        <w:left w:val="none" w:sz="0" w:space="0" w:color="auto"/>
        <w:bottom w:val="none" w:sz="0" w:space="0" w:color="auto"/>
        <w:right w:val="none" w:sz="0" w:space="0" w:color="auto"/>
      </w:divBdr>
    </w:div>
    <w:div w:id="824667659">
      <w:bodyDiv w:val="1"/>
      <w:marLeft w:val="0"/>
      <w:marRight w:val="0"/>
      <w:marTop w:val="0"/>
      <w:marBottom w:val="0"/>
      <w:divBdr>
        <w:top w:val="none" w:sz="0" w:space="0" w:color="auto"/>
        <w:left w:val="none" w:sz="0" w:space="0" w:color="auto"/>
        <w:bottom w:val="none" w:sz="0" w:space="0" w:color="auto"/>
        <w:right w:val="none" w:sz="0" w:space="0" w:color="auto"/>
      </w:divBdr>
    </w:div>
    <w:div w:id="824737160">
      <w:bodyDiv w:val="1"/>
      <w:marLeft w:val="0"/>
      <w:marRight w:val="0"/>
      <w:marTop w:val="0"/>
      <w:marBottom w:val="0"/>
      <w:divBdr>
        <w:top w:val="none" w:sz="0" w:space="0" w:color="auto"/>
        <w:left w:val="none" w:sz="0" w:space="0" w:color="auto"/>
        <w:bottom w:val="none" w:sz="0" w:space="0" w:color="auto"/>
        <w:right w:val="none" w:sz="0" w:space="0" w:color="auto"/>
      </w:divBdr>
    </w:div>
    <w:div w:id="824780450">
      <w:bodyDiv w:val="1"/>
      <w:marLeft w:val="0"/>
      <w:marRight w:val="0"/>
      <w:marTop w:val="0"/>
      <w:marBottom w:val="0"/>
      <w:divBdr>
        <w:top w:val="none" w:sz="0" w:space="0" w:color="auto"/>
        <w:left w:val="none" w:sz="0" w:space="0" w:color="auto"/>
        <w:bottom w:val="none" w:sz="0" w:space="0" w:color="auto"/>
        <w:right w:val="none" w:sz="0" w:space="0" w:color="auto"/>
      </w:divBdr>
    </w:div>
    <w:div w:id="824854331">
      <w:bodyDiv w:val="1"/>
      <w:marLeft w:val="0"/>
      <w:marRight w:val="0"/>
      <w:marTop w:val="0"/>
      <w:marBottom w:val="0"/>
      <w:divBdr>
        <w:top w:val="none" w:sz="0" w:space="0" w:color="auto"/>
        <w:left w:val="none" w:sz="0" w:space="0" w:color="auto"/>
        <w:bottom w:val="none" w:sz="0" w:space="0" w:color="auto"/>
        <w:right w:val="none" w:sz="0" w:space="0" w:color="auto"/>
      </w:divBdr>
    </w:div>
    <w:div w:id="824862338">
      <w:bodyDiv w:val="1"/>
      <w:marLeft w:val="0"/>
      <w:marRight w:val="0"/>
      <w:marTop w:val="0"/>
      <w:marBottom w:val="0"/>
      <w:divBdr>
        <w:top w:val="none" w:sz="0" w:space="0" w:color="auto"/>
        <w:left w:val="none" w:sz="0" w:space="0" w:color="auto"/>
        <w:bottom w:val="none" w:sz="0" w:space="0" w:color="auto"/>
        <w:right w:val="none" w:sz="0" w:space="0" w:color="auto"/>
      </w:divBdr>
    </w:div>
    <w:div w:id="824929133">
      <w:bodyDiv w:val="1"/>
      <w:marLeft w:val="0"/>
      <w:marRight w:val="0"/>
      <w:marTop w:val="0"/>
      <w:marBottom w:val="0"/>
      <w:divBdr>
        <w:top w:val="none" w:sz="0" w:space="0" w:color="auto"/>
        <w:left w:val="none" w:sz="0" w:space="0" w:color="auto"/>
        <w:bottom w:val="none" w:sz="0" w:space="0" w:color="auto"/>
        <w:right w:val="none" w:sz="0" w:space="0" w:color="auto"/>
      </w:divBdr>
    </w:div>
    <w:div w:id="824929523">
      <w:bodyDiv w:val="1"/>
      <w:marLeft w:val="0"/>
      <w:marRight w:val="0"/>
      <w:marTop w:val="0"/>
      <w:marBottom w:val="0"/>
      <w:divBdr>
        <w:top w:val="none" w:sz="0" w:space="0" w:color="auto"/>
        <w:left w:val="none" w:sz="0" w:space="0" w:color="auto"/>
        <w:bottom w:val="none" w:sz="0" w:space="0" w:color="auto"/>
        <w:right w:val="none" w:sz="0" w:space="0" w:color="auto"/>
      </w:divBdr>
    </w:div>
    <w:div w:id="825165181">
      <w:bodyDiv w:val="1"/>
      <w:marLeft w:val="0"/>
      <w:marRight w:val="0"/>
      <w:marTop w:val="0"/>
      <w:marBottom w:val="0"/>
      <w:divBdr>
        <w:top w:val="none" w:sz="0" w:space="0" w:color="auto"/>
        <w:left w:val="none" w:sz="0" w:space="0" w:color="auto"/>
        <w:bottom w:val="none" w:sz="0" w:space="0" w:color="auto"/>
        <w:right w:val="none" w:sz="0" w:space="0" w:color="auto"/>
      </w:divBdr>
    </w:div>
    <w:div w:id="825172967">
      <w:bodyDiv w:val="1"/>
      <w:marLeft w:val="0"/>
      <w:marRight w:val="0"/>
      <w:marTop w:val="0"/>
      <w:marBottom w:val="0"/>
      <w:divBdr>
        <w:top w:val="none" w:sz="0" w:space="0" w:color="auto"/>
        <w:left w:val="none" w:sz="0" w:space="0" w:color="auto"/>
        <w:bottom w:val="none" w:sz="0" w:space="0" w:color="auto"/>
        <w:right w:val="none" w:sz="0" w:space="0" w:color="auto"/>
      </w:divBdr>
    </w:div>
    <w:div w:id="825241111">
      <w:bodyDiv w:val="1"/>
      <w:marLeft w:val="0"/>
      <w:marRight w:val="0"/>
      <w:marTop w:val="0"/>
      <w:marBottom w:val="0"/>
      <w:divBdr>
        <w:top w:val="none" w:sz="0" w:space="0" w:color="auto"/>
        <w:left w:val="none" w:sz="0" w:space="0" w:color="auto"/>
        <w:bottom w:val="none" w:sz="0" w:space="0" w:color="auto"/>
        <w:right w:val="none" w:sz="0" w:space="0" w:color="auto"/>
      </w:divBdr>
    </w:div>
    <w:div w:id="825363160">
      <w:bodyDiv w:val="1"/>
      <w:marLeft w:val="0"/>
      <w:marRight w:val="0"/>
      <w:marTop w:val="0"/>
      <w:marBottom w:val="0"/>
      <w:divBdr>
        <w:top w:val="none" w:sz="0" w:space="0" w:color="auto"/>
        <w:left w:val="none" w:sz="0" w:space="0" w:color="auto"/>
        <w:bottom w:val="none" w:sz="0" w:space="0" w:color="auto"/>
        <w:right w:val="none" w:sz="0" w:space="0" w:color="auto"/>
      </w:divBdr>
    </w:div>
    <w:div w:id="825558047">
      <w:bodyDiv w:val="1"/>
      <w:marLeft w:val="0"/>
      <w:marRight w:val="0"/>
      <w:marTop w:val="0"/>
      <w:marBottom w:val="0"/>
      <w:divBdr>
        <w:top w:val="none" w:sz="0" w:space="0" w:color="auto"/>
        <w:left w:val="none" w:sz="0" w:space="0" w:color="auto"/>
        <w:bottom w:val="none" w:sz="0" w:space="0" w:color="auto"/>
        <w:right w:val="none" w:sz="0" w:space="0" w:color="auto"/>
      </w:divBdr>
    </w:div>
    <w:div w:id="825631871">
      <w:bodyDiv w:val="1"/>
      <w:marLeft w:val="0"/>
      <w:marRight w:val="0"/>
      <w:marTop w:val="0"/>
      <w:marBottom w:val="0"/>
      <w:divBdr>
        <w:top w:val="none" w:sz="0" w:space="0" w:color="auto"/>
        <w:left w:val="none" w:sz="0" w:space="0" w:color="auto"/>
        <w:bottom w:val="none" w:sz="0" w:space="0" w:color="auto"/>
        <w:right w:val="none" w:sz="0" w:space="0" w:color="auto"/>
      </w:divBdr>
    </w:div>
    <w:div w:id="825702615">
      <w:bodyDiv w:val="1"/>
      <w:marLeft w:val="0"/>
      <w:marRight w:val="0"/>
      <w:marTop w:val="0"/>
      <w:marBottom w:val="0"/>
      <w:divBdr>
        <w:top w:val="none" w:sz="0" w:space="0" w:color="auto"/>
        <w:left w:val="none" w:sz="0" w:space="0" w:color="auto"/>
        <w:bottom w:val="none" w:sz="0" w:space="0" w:color="auto"/>
        <w:right w:val="none" w:sz="0" w:space="0" w:color="auto"/>
      </w:divBdr>
    </w:div>
    <w:div w:id="825706366">
      <w:bodyDiv w:val="1"/>
      <w:marLeft w:val="0"/>
      <w:marRight w:val="0"/>
      <w:marTop w:val="0"/>
      <w:marBottom w:val="0"/>
      <w:divBdr>
        <w:top w:val="none" w:sz="0" w:space="0" w:color="auto"/>
        <w:left w:val="none" w:sz="0" w:space="0" w:color="auto"/>
        <w:bottom w:val="none" w:sz="0" w:space="0" w:color="auto"/>
        <w:right w:val="none" w:sz="0" w:space="0" w:color="auto"/>
      </w:divBdr>
    </w:div>
    <w:div w:id="825707481">
      <w:bodyDiv w:val="1"/>
      <w:marLeft w:val="0"/>
      <w:marRight w:val="0"/>
      <w:marTop w:val="0"/>
      <w:marBottom w:val="0"/>
      <w:divBdr>
        <w:top w:val="none" w:sz="0" w:space="0" w:color="auto"/>
        <w:left w:val="none" w:sz="0" w:space="0" w:color="auto"/>
        <w:bottom w:val="none" w:sz="0" w:space="0" w:color="auto"/>
        <w:right w:val="none" w:sz="0" w:space="0" w:color="auto"/>
      </w:divBdr>
    </w:div>
    <w:div w:id="825779688">
      <w:bodyDiv w:val="1"/>
      <w:marLeft w:val="0"/>
      <w:marRight w:val="0"/>
      <w:marTop w:val="0"/>
      <w:marBottom w:val="0"/>
      <w:divBdr>
        <w:top w:val="none" w:sz="0" w:space="0" w:color="auto"/>
        <w:left w:val="none" w:sz="0" w:space="0" w:color="auto"/>
        <w:bottom w:val="none" w:sz="0" w:space="0" w:color="auto"/>
        <w:right w:val="none" w:sz="0" w:space="0" w:color="auto"/>
      </w:divBdr>
    </w:div>
    <w:div w:id="825780053">
      <w:bodyDiv w:val="1"/>
      <w:marLeft w:val="0"/>
      <w:marRight w:val="0"/>
      <w:marTop w:val="0"/>
      <w:marBottom w:val="0"/>
      <w:divBdr>
        <w:top w:val="none" w:sz="0" w:space="0" w:color="auto"/>
        <w:left w:val="none" w:sz="0" w:space="0" w:color="auto"/>
        <w:bottom w:val="none" w:sz="0" w:space="0" w:color="auto"/>
        <w:right w:val="none" w:sz="0" w:space="0" w:color="auto"/>
      </w:divBdr>
    </w:div>
    <w:div w:id="825786333">
      <w:bodyDiv w:val="1"/>
      <w:marLeft w:val="0"/>
      <w:marRight w:val="0"/>
      <w:marTop w:val="0"/>
      <w:marBottom w:val="0"/>
      <w:divBdr>
        <w:top w:val="none" w:sz="0" w:space="0" w:color="auto"/>
        <w:left w:val="none" w:sz="0" w:space="0" w:color="auto"/>
        <w:bottom w:val="none" w:sz="0" w:space="0" w:color="auto"/>
        <w:right w:val="none" w:sz="0" w:space="0" w:color="auto"/>
      </w:divBdr>
    </w:div>
    <w:div w:id="825822039">
      <w:bodyDiv w:val="1"/>
      <w:marLeft w:val="0"/>
      <w:marRight w:val="0"/>
      <w:marTop w:val="0"/>
      <w:marBottom w:val="0"/>
      <w:divBdr>
        <w:top w:val="none" w:sz="0" w:space="0" w:color="auto"/>
        <w:left w:val="none" w:sz="0" w:space="0" w:color="auto"/>
        <w:bottom w:val="none" w:sz="0" w:space="0" w:color="auto"/>
        <w:right w:val="none" w:sz="0" w:space="0" w:color="auto"/>
      </w:divBdr>
    </w:div>
    <w:div w:id="825904423">
      <w:bodyDiv w:val="1"/>
      <w:marLeft w:val="0"/>
      <w:marRight w:val="0"/>
      <w:marTop w:val="0"/>
      <w:marBottom w:val="0"/>
      <w:divBdr>
        <w:top w:val="none" w:sz="0" w:space="0" w:color="auto"/>
        <w:left w:val="none" w:sz="0" w:space="0" w:color="auto"/>
        <w:bottom w:val="none" w:sz="0" w:space="0" w:color="auto"/>
        <w:right w:val="none" w:sz="0" w:space="0" w:color="auto"/>
      </w:divBdr>
    </w:div>
    <w:div w:id="826090341">
      <w:bodyDiv w:val="1"/>
      <w:marLeft w:val="0"/>
      <w:marRight w:val="0"/>
      <w:marTop w:val="0"/>
      <w:marBottom w:val="0"/>
      <w:divBdr>
        <w:top w:val="none" w:sz="0" w:space="0" w:color="auto"/>
        <w:left w:val="none" w:sz="0" w:space="0" w:color="auto"/>
        <w:bottom w:val="none" w:sz="0" w:space="0" w:color="auto"/>
        <w:right w:val="none" w:sz="0" w:space="0" w:color="auto"/>
      </w:divBdr>
    </w:div>
    <w:div w:id="826095407">
      <w:bodyDiv w:val="1"/>
      <w:marLeft w:val="0"/>
      <w:marRight w:val="0"/>
      <w:marTop w:val="0"/>
      <w:marBottom w:val="0"/>
      <w:divBdr>
        <w:top w:val="none" w:sz="0" w:space="0" w:color="auto"/>
        <w:left w:val="none" w:sz="0" w:space="0" w:color="auto"/>
        <w:bottom w:val="none" w:sz="0" w:space="0" w:color="auto"/>
        <w:right w:val="none" w:sz="0" w:space="0" w:color="auto"/>
      </w:divBdr>
    </w:div>
    <w:div w:id="826167172">
      <w:bodyDiv w:val="1"/>
      <w:marLeft w:val="0"/>
      <w:marRight w:val="0"/>
      <w:marTop w:val="0"/>
      <w:marBottom w:val="0"/>
      <w:divBdr>
        <w:top w:val="none" w:sz="0" w:space="0" w:color="auto"/>
        <w:left w:val="none" w:sz="0" w:space="0" w:color="auto"/>
        <w:bottom w:val="none" w:sz="0" w:space="0" w:color="auto"/>
        <w:right w:val="none" w:sz="0" w:space="0" w:color="auto"/>
      </w:divBdr>
    </w:div>
    <w:div w:id="826240388">
      <w:bodyDiv w:val="1"/>
      <w:marLeft w:val="0"/>
      <w:marRight w:val="0"/>
      <w:marTop w:val="0"/>
      <w:marBottom w:val="0"/>
      <w:divBdr>
        <w:top w:val="none" w:sz="0" w:space="0" w:color="auto"/>
        <w:left w:val="none" w:sz="0" w:space="0" w:color="auto"/>
        <w:bottom w:val="none" w:sz="0" w:space="0" w:color="auto"/>
        <w:right w:val="none" w:sz="0" w:space="0" w:color="auto"/>
      </w:divBdr>
    </w:div>
    <w:div w:id="826360432">
      <w:bodyDiv w:val="1"/>
      <w:marLeft w:val="0"/>
      <w:marRight w:val="0"/>
      <w:marTop w:val="0"/>
      <w:marBottom w:val="0"/>
      <w:divBdr>
        <w:top w:val="none" w:sz="0" w:space="0" w:color="auto"/>
        <w:left w:val="none" w:sz="0" w:space="0" w:color="auto"/>
        <w:bottom w:val="none" w:sz="0" w:space="0" w:color="auto"/>
        <w:right w:val="none" w:sz="0" w:space="0" w:color="auto"/>
      </w:divBdr>
    </w:div>
    <w:div w:id="826362141">
      <w:bodyDiv w:val="1"/>
      <w:marLeft w:val="0"/>
      <w:marRight w:val="0"/>
      <w:marTop w:val="0"/>
      <w:marBottom w:val="0"/>
      <w:divBdr>
        <w:top w:val="none" w:sz="0" w:space="0" w:color="auto"/>
        <w:left w:val="none" w:sz="0" w:space="0" w:color="auto"/>
        <w:bottom w:val="none" w:sz="0" w:space="0" w:color="auto"/>
        <w:right w:val="none" w:sz="0" w:space="0" w:color="auto"/>
      </w:divBdr>
    </w:div>
    <w:div w:id="826365127">
      <w:bodyDiv w:val="1"/>
      <w:marLeft w:val="0"/>
      <w:marRight w:val="0"/>
      <w:marTop w:val="0"/>
      <w:marBottom w:val="0"/>
      <w:divBdr>
        <w:top w:val="none" w:sz="0" w:space="0" w:color="auto"/>
        <w:left w:val="none" w:sz="0" w:space="0" w:color="auto"/>
        <w:bottom w:val="none" w:sz="0" w:space="0" w:color="auto"/>
        <w:right w:val="none" w:sz="0" w:space="0" w:color="auto"/>
      </w:divBdr>
    </w:div>
    <w:div w:id="826475372">
      <w:bodyDiv w:val="1"/>
      <w:marLeft w:val="0"/>
      <w:marRight w:val="0"/>
      <w:marTop w:val="0"/>
      <w:marBottom w:val="0"/>
      <w:divBdr>
        <w:top w:val="none" w:sz="0" w:space="0" w:color="auto"/>
        <w:left w:val="none" w:sz="0" w:space="0" w:color="auto"/>
        <w:bottom w:val="none" w:sz="0" w:space="0" w:color="auto"/>
        <w:right w:val="none" w:sz="0" w:space="0" w:color="auto"/>
      </w:divBdr>
    </w:div>
    <w:div w:id="826482063">
      <w:bodyDiv w:val="1"/>
      <w:marLeft w:val="0"/>
      <w:marRight w:val="0"/>
      <w:marTop w:val="0"/>
      <w:marBottom w:val="0"/>
      <w:divBdr>
        <w:top w:val="none" w:sz="0" w:space="0" w:color="auto"/>
        <w:left w:val="none" w:sz="0" w:space="0" w:color="auto"/>
        <w:bottom w:val="none" w:sz="0" w:space="0" w:color="auto"/>
        <w:right w:val="none" w:sz="0" w:space="0" w:color="auto"/>
      </w:divBdr>
    </w:div>
    <w:div w:id="826553724">
      <w:bodyDiv w:val="1"/>
      <w:marLeft w:val="0"/>
      <w:marRight w:val="0"/>
      <w:marTop w:val="0"/>
      <w:marBottom w:val="0"/>
      <w:divBdr>
        <w:top w:val="none" w:sz="0" w:space="0" w:color="auto"/>
        <w:left w:val="none" w:sz="0" w:space="0" w:color="auto"/>
        <w:bottom w:val="none" w:sz="0" w:space="0" w:color="auto"/>
        <w:right w:val="none" w:sz="0" w:space="0" w:color="auto"/>
      </w:divBdr>
    </w:div>
    <w:div w:id="826625909">
      <w:bodyDiv w:val="1"/>
      <w:marLeft w:val="0"/>
      <w:marRight w:val="0"/>
      <w:marTop w:val="0"/>
      <w:marBottom w:val="0"/>
      <w:divBdr>
        <w:top w:val="none" w:sz="0" w:space="0" w:color="auto"/>
        <w:left w:val="none" w:sz="0" w:space="0" w:color="auto"/>
        <w:bottom w:val="none" w:sz="0" w:space="0" w:color="auto"/>
        <w:right w:val="none" w:sz="0" w:space="0" w:color="auto"/>
      </w:divBdr>
    </w:div>
    <w:div w:id="826634295">
      <w:bodyDiv w:val="1"/>
      <w:marLeft w:val="0"/>
      <w:marRight w:val="0"/>
      <w:marTop w:val="0"/>
      <w:marBottom w:val="0"/>
      <w:divBdr>
        <w:top w:val="none" w:sz="0" w:space="0" w:color="auto"/>
        <w:left w:val="none" w:sz="0" w:space="0" w:color="auto"/>
        <w:bottom w:val="none" w:sz="0" w:space="0" w:color="auto"/>
        <w:right w:val="none" w:sz="0" w:space="0" w:color="auto"/>
      </w:divBdr>
    </w:div>
    <w:div w:id="826673335">
      <w:bodyDiv w:val="1"/>
      <w:marLeft w:val="0"/>
      <w:marRight w:val="0"/>
      <w:marTop w:val="0"/>
      <w:marBottom w:val="0"/>
      <w:divBdr>
        <w:top w:val="none" w:sz="0" w:space="0" w:color="auto"/>
        <w:left w:val="none" w:sz="0" w:space="0" w:color="auto"/>
        <w:bottom w:val="none" w:sz="0" w:space="0" w:color="auto"/>
        <w:right w:val="none" w:sz="0" w:space="0" w:color="auto"/>
      </w:divBdr>
    </w:div>
    <w:div w:id="826823279">
      <w:bodyDiv w:val="1"/>
      <w:marLeft w:val="0"/>
      <w:marRight w:val="0"/>
      <w:marTop w:val="0"/>
      <w:marBottom w:val="0"/>
      <w:divBdr>
        <w:top w:val="none" w:sz="0" w:space="0" w:color="auto"/>
        <w:left w:val="none" w:sz="0" w:space="0" w:color="auto"/>
        <w:bottom w:val="none" w:sz="0" w:space="0" w:color="auto"/>
        <w:right w:val="none" w:sz="0" w:space="0" w:color="auto"/>
      </w:divBdr>
    </w:div>
    <w:div w:id="826824932">
      <w:bodyDiv w:val="1"/>
      <w:marLeft w:val="0"/>
      <w:marRight w:val="0"/>
      <w:marTop w:val="0"/>
      <w:marBottom w:val="0"/>
      <w:divBdr>
        <w:top w:val="none" w:sz="0" w:space="0" w:color="auto"/>
        <w:left w:val="none" w:sz="0" w:space="0" w:color="auto"/>
        <w:bottom w:val="none" w:sz="0" w:space="0" w:color="auto"/>
        <w:right w:val="none" w:sz="0" w:space="0" w:color="auto"/>
      </w:divBdr>
    </w:div>
    <w:div w:id="826824968">
      <w:bodyDiv w:val="1"/>
      <w:marLeft w:val="0"/>
      <w:marRight w:val="0"/>
      <w:marTop w:val="0"/>
      <w:marBottom w:val="0"/>
      <w:divBdr>
        <w:top w:val="none" w:sz="0" w:space="0" w:color="auto"/>
        <w:left w:val="none" w:sz="0" w:space="0" w:color="auto"/>
        <w:bottom w:val="none" w:sz="0" w:space="0" w:color="auto"/>
        <w:right w:val="none" w:sz="0" w:space="0" w:color="auto"/>
      </w:divBdr>
    </w:div>
    <w:div w:id="826868798">
      <w:bodyDiv w:val="1"/>
      <w:marLeft w:val="0"/>
      <w:marRight w:val="0"/>
      <w:marTop w:val="0"/>
      <w:marBottom w:val="0"/>
      <w:divBdr>
        <w:top w:val="none" w:sz="0" w:space="0" w:color="auto"/>
        <w:left w:val="none" w:sz="0" w:space="0" w:color="auto"/>
        <w:bottom w:val="none" w:sz="0" w:space="0" w:color="auto"/>
        <w:right w:val="none" w:sz="0" w:space="0" w:color="auto"/>
      </w:divBdr>
    </w:div>
    <w:div w:id="826870504">
      <w:bodyDiv w:val="1"/>
      <w:marLeft w:val="0"/>
      <w:marRight w:val="0"/>
      <w:marTop w:val="0"/>
      <w:marBottom w:val="0"/>
      <w:divBdr>
        <w:top w:val="none" w:sz="0" w:space="0" w:color="auto"/>
        <w:left w:val="none" w:sz="0" w:space="0" w:color="auto"/>
        <w:bottom w:val="none" w:sz="0" w:space="0" w:color="auto"/>
        <w:right w:val="none" w:sz="0" w:space="0" w:color="auto"/>
      </w:divBdr>
    </w:div>
    <w:div w:id="826896314">
      <w:bodyDiv w:val="1"/>
      <w:marLeft w:val="0"/>
      <w:marRight w:val="0"/>
      <w:marTop w:val="0"/>
      <w:marBottom w:val="0"/>
      <w:divBdr>
        <w:top w:val="none" w:sz="0" w:space="0" w:color="auto"/>
        <w:left w:val="none" w:sz="0" w:space="0" w:color="auto"/>
        <w:bottom w:val="none" w:sz="0" w:space="0" w:color="auto"/>
        <w:right w:val="none" w:sz="0" w:space="0" w:color="auto"/>
      </w:divBdr>
    </w:div>
    <w:div w:id="827096505">
      <w:bodyDiv w:val="1"/>
      <w:marLeft w:val="0"/>
      <w:marRight w:val="0"/>
      <w:marTop w:val="0"/>
      <w:marBottom w:val="0"/>
      <w:divBdr>
        <w:top w:val="none" w:sz="0" w:space="0" w:color="auto"/>
        <w:left w:val="none" w:sz="0" w:space="0" w:color="auto"/>
        <w:bottom w:val="none" w:sz="0" w:space="0" w:color="auto"/>
        <w:right w:val="none" w:sz="0" w:space="0" w:color="auto"/>
      </w:divBdr>
    </w:div>
    <w:div w:id="827207418">
      <w:bodyDiv w:val="1"/>
      <w:marLeft w:val="0"/>
      <w:marRight w:val="0"/>
      <w:marTop w:val="0"/>
      <w:marBottom w:val="0"/>
      <w:divBdr>
        <w:top w:val="none" w:sz="0" w:space="0" w:color="auto"/>
        <w:left w:val="none" w:sz="0" w:space="0" w:color="auto"/>
        <w:bottom w:val="none" w:sz="0" w:space="0" w:color="auto"/>
        <w:right w:val="none" w:sz="0" w:space="0" w:color="auto"/>
      </w:divBdr>
    </w:div>
    <w:div w:id="827213139">
      <w:bodyDiv w:val="1"/>
      <w:marLeft w:val="0"/>
      <w:marRight w:val="0"/>
      <w:marTop w:val="0"/>
      <w:marBottom w:val="0"/>
      <w:divBdr>
        <w:top w:val="none" w:sz="0" w:space="0" w:color="auto"/>
        <w:left w:val="none" w:sz="0" w:space="0" w:color="auto"/>
        <w:bottom w:val="none" w:sz="0" w:space="0" w:color="auto"/>
        <w:right w:val="none" w:sz="0" w:space="0" w:color="auto"/>
      </w:divBdr>
    </w:div>
    <w:div w:id="827328040">
      <w:bodyDiv w:val="1"/>
      <w:marLeft w:val="0"/>
      <w:marRight w:val="0"/>
      <w:marTop w:val="0"/>
      <w:marBottom w:val="0"/>
      <w:divBdr>
        <w:top w:val="none" w:sz="0" w:space="0" w:color="auto"/>
        <w:left w:val="none" w:sz="0" w:space="0" w:color="auto"/>
        <w:bottom w:val="none" w:sz="0" w:space="0" w:color="auto"/>
        <w:right w:val="none" w:sz="0" w:space="0" w:color="auto"/>
      </w:divBdr>
    </w:div>
    <w:div w:id="827332971">
      <w:bodyDiv w:val="1"/>
      <w:marLeft w:val="0"/>
      <w:marRight w:val="0"/>
      <w:marTop w:val="0"/>
      <w:marBottom w:val="0"/>
      <w:divBdr>
        <w:top w:val="none" w:sz="0" w:space="0" w:color="auto"/>
        <w:left w:val="none" w:sz="0" w:space="0" w:color="auto"/>
        <w:bottom w:val="none" w:sz="0" w:space="0" w:color="auto"/>
        <w:right w:val="none" w:sz="0" w:space="0" w:color="auto"/>
      </w:divBdr>
    </w:div>
    <w:div w:id="827399859">
      <w:bodyDiv w:val="1"/>
      <w:marLeft w:val="0"/>
      <w:marRight w:val="0"/>
      <w:marTop w:val="0"/>
      <w:marBottom w:val="0"/>
      <w:divBdr>
        <w:top w:val="none" w:sz="0" w:space="0" w:color="auto"/>
        <w:left w:val="none" w:sz="0" w:space="0" w:color="auto"/>
        <w:bottom w:val="none" w:sz="0" w:space="0" w:color="auto"/>
        <w:right w:val="none" w:sz="0" w:space="0" w:color="auto"/>
      </w:divBdr>
    </w:div>
    <w:div w:id="827400768">
      <w:bodyDiv w:val="1"/>
      <w:marLeft w:val="0"/>
      <w:marRight w:val="0"/>
      <w:marTop w:val="0"/>
      <w:marBottom w:val="0"/>
      <w:divBdr>
        <w:top w:val="none" w:sz="0" w:space="0" w:color="auto"/>
        <w:left w:val="none" w:sz="0" w:space="0" w:color="auto"/>
        <w:bottom w:val="none" w:sz="0" w:space="0" w:color="auto"/>
        <w:right w:val="none" w:sz="0" w:space="0" w:color="auto"/>
      </w:divBdr>
    </w:div>
    <w:div w:id="827552540">
      <w:bodyDiv w:val="1"/>
      <w:marLeft w:val="0"/>
      <w:marRight w:val="0"/>
      <w:marTop w:val="0"/>
      <w:marBottom w:val="0"/>
      <w:divBdr>
        <w:top w:val="none" w:sz="0" w:space="0" w:color="auto"/>
        <w:left w:val="none" w:sz="0" w:space="0" w:color="auto"/>
        <w:bottom w:val="none" w:sz="0" w:space="0" w:color="auto"/>
        <w:right w:val="none" w:sz="0" w:space="0" w:color="auto"/>
      </w:divBdr>
    </w:div>
    <w:div w:id="827552544">
      <w:bodyDiv w:val="1"/>
      <w:marLeft w:val="0"/>
      <w:marRight w:val="0"/>
      <w:marTop w:val="0"/>
      <w:marBottom w:val="0"/>
      <w:divBdr>
        <w:top w:val="none" w:sz="0" w:space="0" w:color="auto"/>
        <w:left w:val="none" w:sz="0" w:space="0" w:color="auto"/>
        <w:bottom w:val="none" w:sz="0" w:space="0" w:color="auto"/>
        <w:right w:val="none" w:sz="0" w:space="0" w:color="auto"/>
      </w:divBdr>
    </w:div>
    <w:div w:id="827553072">
      <w:bodyDiv w:val="1"/>
      <w:marLeft w:val="0"/>
      <w:marRight w:val="0"/>
      <w:marTop w:val="0"/>
      <w:marBottom w:val="0"/>
      <w:divBdr>
        <w:top w:val="none" w:sz="0" w:space="0" w:color="auto"/>
        <w:left w:val="none" w:sz="0" w:space="0" w:color="auto"/>
        <w:bottom w:val="none" w:sz="0" w:space="0" w:color="auto"/>
        <w:right w:val="none" w:sz="0" w:space="0" w:color="auto"/>
      </w:divBdr>
    </w:div>
    <w:div w:id="827743254">
      <w:bodyDiv w:val="1"/>
      <w:marLeft w:val="0"/>
      <w:marRight w:val="0"/>
      <w:marTop w:val="0"/>
      <w:marBottom w:val="0"/>
      <w:divBdr>
        <w:top w:val="none" w:sz="0" w:space="0" w:color="auto"/>
        <w:left w:val="none" w:sz="0" w:space="0" w:color="auto"/>
        <w:bottom w:val="none" w:sz="0" w:space="0" w:color="auto"/>
        <w:right w:val="none" w:sz="0" w:space="0" w:color="auto"/>
      </w:divBdr>
    </w:div>
    <w:div w:id="827745669">
      <w:bodyDiv w:val="1"/>
      <w:marLeft w:val="0"/>
      <w:marRight w:val="0"/>
      <w:marTop w:val="0"/>
      <w:marBottom w:val="0"/>
      <w:divBdr>
        <w:top w:val="none" w:sz="0" w:space="0" w:color="auto"/>
        <w:left w:val="none" w:sz="0" w:space="0" w:color="auto"/>
        <w:bottom w:val="none" w:sz="0" w:space="0" w:color="auto"/>
        <w:right w:val="none" w:sz="0" w:space="0" w:color="auto"/>
      </w:divBdr>
    </w:div>
    <w:div w:id="828058133">
      <w:bodyDiv w:val="1"/>
      <w:marLeft w:val="0"/>
      <w:marRight w:val="0"/>
      <w:marTop w:val="0"/>
      <w:marBottom w:val="0"/>
      <w:divBdr>
        <w:top w:val="none" w:sz="0" w:space="0" w:color="auto"/>
        <w:left w:val="none" w:sz="0" w:space="0" w:color="auto"/>
        <w:bottom w:val="none" w:sz="0" w:space="0" w:color="auto"/>
        <w:right w:val="none" w:sz="0" w:space="0" w:color="auto"/>
      </w:divBdr>
    </w:div>
    <w:div w:id="828180221">
      <w:bodyDiv w:val="1"/>
      <w:marLeft w:val="0"/>
      <w:marRight w:val="0"/>
      <w:marTop w:val="0"/>
      <w:marBottom w:val="0"/>
      <w:divBdr>
        <w:top w:val="none" w:sz="0" w:space="0" w:color="auto"/>
        <w:left w:val="none" w:sz="0" w:space="0" w:color="auto"/>
        <w:bottom w:val="none" w:sz="0" w:space="0" w:color="auto"/>
        <w:right w:val="none" w:sz="0" w:space="0" w:color="auto"/>
      </w:divBdr>
    </w:div>
    <w:div w:id="828443250">
      <w:bodyDiv w:val="1"/>
      <w:marLeft w:val="0"/>
      <w:marRight w:val="0"/>
      <w:marTop w:val="0"/>
      <w:marBottom w:val="0"/>
      <w:divBdr>
        <w:top w:val="none" w:sz="0" w:space="0" w:color="auto"/>
        <w:left w:val="none" w:sz="0" w:space="0" w:color="auto"/>
        <w:bottom w:val="none" w:sz="0" w:space="0" w:color="auto"/>
        <w:right w:val="none" w:sz="0" w:space="0" w:color="auto"/>
      </w:divBdr>
    </w:div>
    <w:div w:id="828519326">
      <w:bodyDiv w:val="1"/>
      <w:marLeft w:val="0"/>
      <w:marRight w:val="0"/>
      <w:marTop w:val="0"/>
      <w:marBottom w:val="0"/>
      <w:divBdr>
        <w:top w:val="none" w:sz="0" w:space="0" w:color="auto"/>
        <w:left w:val="none" w:sz="0" w:space="0" w:color="auto"/>
        <w:bottom w:val="none" w:sz="0" w:space="0" w:color="auto"/>
        <w:right w:val="none" w:sz="0" w:space="0" w:color="auto"/>
      </w:divBdr>
    </w:div>
    <w:div w:id="828519357">
      <w:bodyDiv w:val="1"/>
      <w:marLeft w:val="0"/>
      <w:marRight w:val="0"/>
      <w:marTop w:val="0"/>
      <w:marBottom w:val="0"/>
      <w:divBdr>
        <w:top w:val="none" w:sz="0" w:space="0" w:color="auto"/>
        <w:left w:val="none" w:sz="0" w:space="0" w:color="auto"/>
        <w:bottom w:val="none" w:sz="0" w:space="0" w:color="auto"/>
        <w:right w:val="none" w:sz="0" w:space="0" w:color="auto"/>
      </w:divBdr>
    </w:div>
    <w:div w:id="828593888">
      <w:bodyDiv w:val="1"/>
      <w:marLeft w:val="0"/>
      <w:marRight w:val="0"/>
      <w:marTop w:val="0"/>
      <w:marBottom w:val="0"/>
      <w:divBdr>
        <w:top w:val="none" w:sz="0" w:space="0" w:color="auto"/>
        <w:left w:val="none" w:sz="0" w:space="0" w:color="auto"/>
        <w:bottom w:val="none" w:sz="0" w:space="0" w:color="auto"/>
        <w:right w:val="none" w:sz="0" w:space="0" w:color="auto"/>
      </w:divBdr>
    </w:div>
    <w:div w:id="828594611">
      <w:bodyDiv w:val="1"/>
      <w:marLeft w:val="0"/>
      <w:marRight w:val="0"/>
      <w:marTop w:val="0"/>
      <w:marBottom w:val="0"/>
      <w:divBdr>
        <w:top w:val="none" w:sz="0" w:space="0" w:color="auto"/>
        <w:left w:val="none" w:sz="0" w:space="0" w:color="auto"/>
        <w:bottom w:val="none" w:sz="0" w:space="0" w:color="auto"/>
        <w:right w:val="none" w:sz="0" w:space="0" w:color="auto"/>
      </w:divBdr>
    </w:div>
    <w:div w:id="828596031">
      <w:bodyDiv w:val="1"/>
      <w:marLeft w:val="0"/>
      <w:marRight w:val="0"/>
      <w:marTop w:val="0"/>
      <w:marBottom w:val="0"/>
      <w:divBdr>
        <w:top w:val="none" w:sz="0" w:space="0" w:color="auto"/>
        <w:left w:val="none" w:sz="0" w:space="0" w:color="auto"/>
        <w:bottom w:val="none" w:sz="0" w:space="0" w:color="auto"/>
        <w:right w:val="none" w:sz="0" w:space="0" w:color="auto"/>
      </w:divBdr>
    </w:div>
    <w:div w:id="828599095">
      <w:bodyDiv w:val="1"/>
      <w:marLeft w:val="0"/>
      <w:marRight w:val="0"/>
      <w:marTop w:val="0"/>
      <w:marBottom w:val="0"/>
      <w:divBdr>
        <w:top w:val="none" w:sz="0" w:space="0" w:color="auto"/>
        <w:left w:val="none" w:sz="0" w:space="0" w:color="auto"/>
        <w:bottom w:val="none" w:sz="0" w:space="0" w:color="auto"/>
        <w:right w:val="none" w:sz="0" w:space="0" w:color="auto"/>
      </w:divBdr>
    </w:div>
    <w:div w:id="828600390">
      <w:bodyDiv w:val="1"/>
      <w:marLeft w:val="0"/>
      <w:marRight w:val="0"/>
      <w:marTop w:val="0"/>
      <w:marBottom w:val="0"/>
      <w:divBdr>
        <w:top w:val="none" w:sz="0" w:space="0" w:color="auto"/>
        <w:left w:val="none" w:sz="0" w:space="0" w:color="auto"/>
        <w:bottom w:val="none" w:sz="0" w:space="0" w:color="auto"/>
        <w:right w:val="none" w:sz="0" w:space="0" w:color="auto"/>
      </w:divBdr>
    </w:div>
    <w:div w:id="828860148">
      <w:bodyDiv w:val="1"/>
      <w:marLeft w:val="0"/>
      <w:marRight w:val="0"/>
      <w:marTop w:val="0"/>
      <w:marBottom w:val="0"/>
      <w:divBdr>
        <w:top w:val="none" w:sz="0" w:space="0" w:color="auto"/>
        <w:left w:val="none" w:sz="0" w:space="0" w:color="auto"/>
        <w:bottom w:val="none" w:sz="0" w:space="0" w:color="auto"/>
        <w:right w:val="none" w:sz="0" w:space="0" w:color="auto"/>
      </w:divBdr>
    </w:div>
    <w:div w:id="828985296">
      <w:bodyDiv w:val="1"/>
      <w:marLeft w:val="0"/>
      <w:marRight w:val="0"/>
      <w:marTop w:val="0"/>
      <w:marBottom w:val="0"/>
      <w:divBdr>
        <w:top w:val="none" w:sz="0" w:space="0" w:color="auto"/>
        <w:left w:val="none" w:sz="0" w:space="0" w:color="auto"/>
        <w:bottom w:val="none" w:sz="0" w:space="0" w:color="auto"/>
        <w:right w:val="none" w:sz="0" w:space="0" w:color="auto"/>
      </w:divBdr>
    </w:div>
    <w:div w:id="829056896">
      <w:bodyDiv w:val="1"/>
      <w:marLeft w:val="0"/>
      <w:marRight w:val="0"/>
      <w:marTop w:val="0"/>
      <w:marBottom w:val="0"/>
      <w:divBdr>
        <w:top w:val="none" w:sz="0" w:space="0" w:color="auto"/>
        <w:left w:val="none" w:sz="0" w:space="0" w:color="auto"/>
        <w:bottom w:val="none" w:sz="0" w:space="0" w:color="auto"/>
        <w:right w:val="none" w:sz="0" w:space="0" w:color="auto"/>
      </w:divBdr>
    </w:div>
    <w:div w:id="829060630">
      <w:bodyDiv w:val="1"/>
      <w:marLeft w:val="0"/>
      <w:marRight w:val="0"/>
      <w:marTop w:val="0"/>
      <w:marBottom w:val="0"/>
      <w:divBdr>
        <w:top w:val="none" w:sz="0" w:space="0" w:color="auto"/>
        <w:left w:val="none" w:sz="0" w:space="0" w:color="auto"/>
        <w:bottom w:val="none" w:sz="0" w:space="0" w:color="auto"/>
        <w:right w:val="none" w:sz="0" w:space="0" w:color="auto"/>
      </w:divBdr>
    </w:div>
    <w:div w:id="829105450">
      <w:bodyDiv w:val="1"/>
      <w:marLeft w:val="0"/>
      <w:marRight w:val="0"/>
      <w:marTop w:val="0"/>
      <w:marBottom w:val="0"/>
      <w:divBdr>
        <w:top w:val="none" w:sz="0" w:space="0" w:color="auto"/>
        <w:left w:val="none" w:sz="0" w:space="0" w:color="auto"/>
        <w:bottom w:val="none" w:sz="0" w:space="0" w:color="auto"/>
        <w:right w:val="none" w:sz="0" w:space="0" w:color="auto"/>
      </w:divBdr>
    </w:div>
    <w:div w:id="829175393">
      <w:bodyDiv w:val="1"/>
      <w:marLeft w:val="0"/>
      <w:marRight w:val="0"/>
      <w:marTop w:val="0"/>
      <w:marBottom w:val="0"/>
      <w:divBdr>
        <w:top w:val="none" w:sz="0" w:space="0" w:color="auto"/>
        <w:left w:val="none" w:sz="0" w:space="0" w:color="auto"/>
        <w:bottom w:val="none" w:sz="0" w:space="0" w:color="auto"/>
        <w:right w:val="none" w:sz="0" w:space="0" w:color="auto"/>
      </w:divBdr>
    </w:div>
    <w:div w:id="829714182">
      <w:bodyDiv w:val="1"/>
      <w:marLeft w:val="0"/>
      <w:marRight w:val="0"/>
      <w:marTop w:val="0"/>
      <w:marBottom w:val="0"/>
      <w:divBdr>
        <w:top w:val="none" w:sz="0" w:space="0" w:color="auto"/>
        <w:left w:val="none" w:sz="0" w:space="0" w:color="auto"/>
        <w:bottom w:val="none" w:sz="0" w:space="0" w:color="auto"/>
        <w:right w:val="none" w:sz="0" w:space="0" w:color="auto"/>
      </w:divBdr>
    </w:div>
    <w:div w:id="829752633">
      <w:bodyDiv w:val="1"/>
      <w:marLeft w:val="0"/>
      <w:marRight w:val="0"/>
      <w:marTop w:val="0"/>
      <w:marBottom w:val="0"/>
      <w:divBdr>
        <w:top w:val="none" w:sz="0" w:space="0" w:color="auto"/>
        <w:left w:val="none" w:sz="0" w:space="0" w:color="auto"/>
        <w:bottom w:val="none" w:sz="0" w:space="0" w:color="auto"/>
        <w:right w:val="none" w:sz="0" w:space="0" w:color="auto"/>
      </w:divBdr>
    </w:div>
    <w:div w:id="829754258">
      <w:bodyDiv w:val="1"/>
      <w:marLeft w:val="0"/>
      <w:marRight w:val="0"/>
      <w:marTop w:val="0"/>
      <w:marBottom w:val="0"/>
      <w:divBdr>
        <w:top w:val="none" w:sz="0" w:space="0" w:color="auto"/>
        <w:left w:val="none" w:sz="0" w:space="0" w:color="auto"/>
        <w:bottom w:val="none" w:sz="0" w:space="0" w:color="auto"/>
        <w:right w:val="none" w:sz="0" w:space="0" w:color="auto"/>
      </w:divBdr>
    </w:div>
    <w:div w:id="829829126">
      <w:bodyDiv w:val="1"/>
      <w:marLeft w:val="0"/>
      <w:marRight w:val="0"/>
      <w:marTop w:val="0"/>
      <w:marBottom w:val="0"/>
      <w:divBdr>
        <w:top w:val="none" w:sz="0" w:space="0" w:color="auto"/>
        <w:left w:val="none" w:sz="0" w:space="0" w:color="auto"/>
        <w:bottom w:val="none" w:sz="0" w:space="0" w:color="auto"/>
        <w:right w:val="none" w:sz="0" w:space="0" w:color="auto"/>
      </w:divBdr>
    </w:div>
    <w:div w:id="829903985">
      <w:bodyDiv w:val="1"/>
      <w:marLeft w:val="0"/>
      <w:marRight w:val="0"/>
      <w:marTop w:val="0"/>
      <w:marBottom w:val="0"/>
      <w:divBdr>
        <w:top w:val="none" w:sz="0" w:space="0" w:color="auto"/>
        <w:left w:val="none" w:sz="0" w:space="0" w:color="auto"/>
        <w:bottom w:val="none" w:sz="0" w:space="0" w:color="auto"/>
        <w:right w:val="none" w:sz="0" w:space="0" w:color="auto"/>
      </w:divBdr>
    </w:div>
    <w:div w:id="829950658">
      <w:bodyDiv w:val="1"/>
      <w:marLeft w:val="0"/>
      <w:marRight w:val="0"/>
      <w:marTop w:val="0"/>
      <w:marBottom w:val="0"/>
      <w:divBdr>
        <w:top w:val="none" w:sz="0" w:space="0" w:color="auto"/>
        <w:left w:val="none" w:sz="0" w:space="0" w:color="auto"/>
        <w:bottom w:val="none" w:sz="0" w:space="0" w:color="auto"/>
        <w:right w:val="none" w:sz="0" w:space="0" w:color="auto"/>
      </w:divBdr>
    </w:div>
    <w:div w:id="830020596">
      <w:bodyDiv w:val="1"/>
      <w:marLeft w:val="0"/>
      <w:marRight w:val="0"/>
      <w:marTop w:val="0"/>
      <w:marBottom w:val="0"/>
      <w:divBdr>
        <w:top w:val="none" w:sz="0" w:space="0" w:color="auto"/>
        <w:left w:val="none" w:sz="0" w:space="0" w:color="auto"/>
        <w:bottom w:val="none" w:sz="0" w:space="0" w:color="auto"/>
        <w:right w:val="none" w:sz="0" w:space="0" w:color="auto"/>
      </w:divBdr>
    </w:div>
    <w:div w:id="830222895">
      <w:bodyDiv w:val="1"/>
      <w:marLeft w:val="0"/>
      <w:marRight w:val="0"/>
      <w:marTop w:val="0"/>
      <w:marBottom w:val="0"/>
      <w:divBdr>
        <w:top w:val="none" w:sz="0" w:space="0" w:color="auto"/>
        <w:left w:val="none" w:sz="0" w:space="0" w:color="auto"/>
        <w:bottom w:val="none" w:sz="0" w:space="0" w:color="auto"/>
        <w:right w:val="none" w:sz="0" w:space="0" w:color="auto"/>
      </w:divBdr>
    </w:div>
    <w:div w:id="830292603">
      <w:bodyDiv w:val="1"/>
      <w:marLeft w:val="0"/>
      <w:marRight w:val="0"/>
      <w:marTop w:val="0"/>
      <w:marBottom w:val="0"/>
      <w:divBdr>
        <w:top w:val="none" w:sz="0" w:space="0" w:color="auto"/>
        <w:left w:val="none" w:sz="0" w:space="0" w:color="auto"/>
        <w:bottom w:val="none" w:sz="0" w:space="0" w:color="auto"/>
        <w:right w:val="none" w:sz="0" w:space="0" w:color="auto"/>
      </w:divBdr>
    </w:div>
    <w:div w:id="830372166">
      <w:bodyDiv w:val="1"/>
      <w:marLeft w:val="0"/>
      <w:marRight w:val="0"/>
      <w:marTop w:val="0"/>
      <w:marBottom w:val="0"/>
      <w:divBdr>
        <w:top w:val="none" w:sz="0" w:space="0" w:color="auto"/>
        <w:left w:val="none" w:sz="0" w:space="0" w:color="auto"/>
        <w:bottom w:val="none" w:sz="0" w:space="0" w:color="auto"/>
        <w:right w:val="none" w:sz="0" w:space="0" w:color="auto"/>
      </w:divBdr>
    </w:div>
    <w:div w:id="830407151">
      <w:bodyDiv w:val="1"/>
      <w:marLeft w:val="0"/>
      <w:marRight w:val="0"/>
      <w:marTop w:val="0"/>
      <w:marBottom w:val="0"/>
      <w:divBdr>
        <w:top w:val="none" w:sz="0" w:space="0" w:color="auto"/>
        <w:left w:val="none" w:sz="0" w:space="0" w:color="auto"/>
        <w:bottom w:val="none" w:sz="0" w:space="0" w:color="auto"/>
        <w:right w:val="none" w:sz="0" w:space="0" w:color="auto"/>
      </w:divBdr>
    </w:div>
    <w:div w:id="830488543">
      <w:bodyDiv w:val="1"/>
      <w:marLeft w:val="0"/>
      <w:marRight w:val="0"/>
      <w:marTop w:val="0"/>
      <w:marBottom w:val="0"/>
      <w:divBdr>
        <w:top w:val="none" w:sz="0" w:space="0" w:color="auto"/>
        <w:left w:val="none" w:sz="0" w:space="0" w:color="auto"/>
        <w:bottom w:val="none" w:sz="0" w:space="0" w:color="auto"/>
        <w:right w:val="none" w:sz="0" w:space="0" w:color="auto"/>
      </w:divBdr>
    </w:div>
    <w:div w:id="830488830">
      <w:bodyDiv w:val="1"/>
      <w:marLeft w:val="0"/>
      <w:marRight w:val="0"/>
      <w:marTop w:val="0"/>
      <w:marBottom w:val="0"/>
      <w:divBdr>
        <w:top w:val="none" w:sz="0" w:space="0" w:color="auto"/>
        <w:left w:val="none" w:sz="0" w:space="0" w:color="auto"/>
        <w:bottom w:val="none" w:sz="0" w:space="0" w:color="auto"/>
        <w:right w:val="none" w:sz="0" w:space="0" w:color="auto"/>
      </w:divBdr>
    </w:div>
    <w:div w:id="830558096">
      <w:bodyDiv w:val="1"/>
      <w:marLeft w:val="0"/>
      <w:marRight w:val="0"/>
      <w:marTop w:val="0"/>
      <w:marBottom w:val="0"/>
      <w:divBdr>
        <w:top w:val="none" w:sz="0" w:space="0" w:color="auto"/>
        <w:left w:val="none" w:sz="0" w:space="0" w:color="auto"/>
        <w:bottom w:val="none" w:sz="0" w:space="0" w:color="auto"/>
        <w:right w:val="none" w:sz="0" w:space="0" w:color="auto"/>
      </w:divBdr>
    </w:div>
    <w:div w:id="830560267">
      <w:bodyDiv w:val="1"/>
      <w:marLeft w:val="0"/>
      <w:marRight w:val="0"/>
      <w:marTop w:val="0"/>
      <w:marBottom w:val="0"/>
      <w:divBdr>
        <w:top w:val="none" w:sz="0" w:space="0" w:color="auto"/>
        <w:left w:val="none" w:sz="0" w:space="0" w:color="auto"/>
        <w:bottom w:val="none" w:sz="0" w:space="0" w:color="auto"/>
        <w:right w:val="none" w:sz="0" w:space="0" w:color="auto"/>
      </w:divBdr>
    </w:div>
    <w:div w:id="830561897">
      <w:bodyDiv w:val="1"/>
      <w:marLeft w:val="0"/>
      <w:marRight w:val="0"/>
      <w:marTop w:val="0"/>
      <w:marBottom w:val="0"/>
      <w:divBdr>
        <w:top w:val="none" w:sz="0" w:space="0" w:color="auto"/>
        <w:left w:val="none" w:sz="0" w:space="0" w:color="auto"/>
        <w:bottom w:val="none" w:sz="0" w:space="0" w:color="auto"/>
        <w:right w:val="none" w:sz="0" w:space="0" w:color="auto"/>
      </w:divBdr>
    </w:div>
    <w:div w:id="830604168">
      <w:bodyDiv w:val="1"/>
      <w:marLeft w:val="0"/>
      <w:marRight w:val="0"/>
      <w:marTop w:val="0"/>
      <w:marBottom w:val="0"/>
      <w:divBdr>
        <w:top w:val="none" w:sz="0" w:space="0" w:color="auto"/>
        <w:left w:val="none" w:sz="0" w:space="0" w:color="auto"/>
        <w:bottom w:val="none" w:sz="0" w:space="0" w:color="auto"/>
        <w:right w:val="none" w:sz="0" w:space="0" w:color="auto"/>
      </w:divBdr>
    </w:div>
    <w:div w:id="830676570">
      <w:bodyDiv w:val="1"/>
      <w:marLeft w:val="0"/>
      <w:marRight w:val="0"/>
      <w:marTop w:val="0"/>
      <w:marBottom w:val="0"/>
      <w:divBdr>
        <w:top w:val="none" w:sz="0" w:space="0" w:color="auto"/>
        <w:left w:val="none" w:sz="0" w:space="0" w:color="auto"/>
        <w:bottom w:val="none" w:sz="0" w:space="0" w:color="auto"/>
        <w:right w:val="none" w:sz="0" w:space="0" w:color="auto"/>
      </w:divBdr>
    </w:div>
    <w:div w:id="830677162">
      <w:bodyDiv w:val="1"/>
      <w:marLeft w:val="0"/>
      <w:marRight w:val="0"/>
      <w:marTop w:val="0"/>
      <w:marBottom w:val="0"/>
      <w:divBdr>
        <w:top w:val="none" w:sz="0" w:space="0" w:color="auto"/>
        <w:left w:val="none" w:sz="0" w:space="0" w:color="auto"/>
        <w:bottom w:val="none" w:sz="0" w:space="0" w:color="auto"/>
        <w:right w:val="none" w:sz="0" w:space="0" w:color="auto"/>
      </w:divBdr>
    </w:div>
    <w:div w:id="830869488">
      <w:bodyDiv w:val="1"/>
      <w:marLeft w:val="0"/>
      <w:marRight w:val="0"/>
      <w:marTop w:val="0"/>
      <w:marBottom w:val="0"/>
      <w:divBdr>
        <w:top w:val="none" w:sz="0" w:space="0" w:color="auto"/>
        <w:left w:val="none" w:sz="0" w:space="0" w:color="auto"/>
        <w:bottom w:val="none" w:sz="0" w:space="0" w:color="auto"/>
        <w:right w:val="none" w:sz="0" w:space="0" w:color="auto"/>
      </w:divBdr>
    </w:div>
    <w:div w:id="830872969">
      <w:bodyDiv w:val="1"/>
      <w:marLeft w:val="0"/>
      <w:marRight w:val="0"/>
      <w:marTop w:val="0"/>
      <w:marBottom w:val="0"/>
      <w:divBdr>
        <w:top w:val="none" w:sz="0" w:space="0" w:color="auto"/>
        <w:left w:val="none" w:sz="0" w:space="0" w:color="auto"/>
        <w:bottom w:val="none" w:sz="0" w:space="0" w:color="auto"/>
        <w:right w:val="none" w:sz="0" w:space="0" w:color="auto"/>
      </w:divBdr>
    </w:div>
    <w:div w:id="830947122">
      <w:bodyDiv w:val="1"/>
      <w:marLeft w:val="0"/>
      <w:marRight w:val="0"/>
      <w:marTop w:val="0"/>
      <w:marBottom w:val="0"/>
      <w:divBdr>
        <w:top w:val="none" w:sz="0" w:space="0" w:color="auto"/>
        <w:left w:val="none" w:sz="0" w:space="0" w:color="auto"/>
        <w:bottom w:val="none" w:sz="0" w:space="0" w:color="auto"/>
        <w:right w:val="none" w:sz="0" w:space="0" w:color="auto"/>
      </w:divBdr>
    </w:div>
    <w:div w:id="831023809">
      <w:bodyDiv w:val="1"/>
      <w:marLeft w:val="0"/>
      <w:marRight w:val="0"/>
      <w:marTop w:val="0"/>
      <w:marBottom w:val="0"/>
      <w:divBdr>
        <w:top w:val="none" w:sz="0" w:space="0" w:color="auto"/>
        <w:left w:val="none" w:sz="0" w:space="0" w:color="auto"/>
        <w:bottom w:val="none" w:sz="0" w:space="0" w:color="auto"/>
        <w:right w:val="none" w:sz="0" w:space="0" w:color="auto"/>
      </w:divBdr>
    </w:div>
    <w:div w:id="831260547">
      <w:bodyDiv w:val="1"/>
      <w:marLeft w:val="0"/>
      <w:marRight w:val="0"/>
      <w:marTop w:val="0"/>
      <w:marBottom w:val="0"/>
      <w:divBdr>
        <w:top w:val="none" w:sz="0" w:space="0" w:color="auto"/>
        <w:left w:val="none" w:sz="0" w:space="0" w:color="auto"/>
        <w:bottom w:val="none" w:sz="0" w:space="0" w:color="auto"/>
        <w:right w:val="none" w:sz="0" w:space="0" w:color="auto"/>
      </w:divBdr>
    </w:div>
    <w:div w:id="831407143">
      <w:bodyDiv w:val="1"/>
      <w:marLeft w:val="0"/>
      <w:marRight w:val="0"/>
      <w:marTop w:val="0"/>
      <w:marBottom w:val="0"/>
      <w:divBdr>
        <w:top w:val="none" w:sz="0" w:space="0" w:color="auto"/>
        <w:left w:val="none" w:sz="0" w:space="0" w:color="auto"/>
        <w:bottom w:val="none" w:sz="0" w:space="0" w:color="auto"/>
        <w:right w:val="none" w:sz="0" w:space="0" w:color="auto"/>
      </w:divBdr>
    </w:div>
    <w:div w:id="831484480">
      <w:bodyDiv w:val="1"/>
      <w:marLeft w:val="0"/>
      <w:marRight w:val="0"/>
      <w:marTop w:val="0"/>
      <w:marBottom w:val="0"/>
      <w:divBdr>
        <w:top w:val="none" w:sz="0" w:space="0" w:color="auto"/>
        <w:left w:val="none" w:sz="0" w:space="0" w:color="auto"/>
        <w:bottom w:val="none" w:sz="0" w:space="0" w:color="auto"/>
        <w:right w:val="none" w:sz="0" w:space="0" w:color="auto"/>
      </w:divBdr>
    </w:div>
    <w:div w:id="831487646">
      <w:bodyDiv w:val="1"/>
      <w:marLeft w:val="0"/>
      <w:marRight w:val="0"/>
      <w:marTop w:val="0"/>
      <w:marBottom w:val="0"/>
      <w:divBdr>
        <w:top w:val="none" w:sz="0" w:space="0" w:color="auto"/>
        <w:left w:val="none" w:sz="0" w:space="0" w:color="auto"/>
        <w:bottom w:val="none" w:sz="0" w:space="0" w:color="auto"/>
        <w:right w:val="none" w:sz="0" w:space="0" w:color="auto"/>
      </w:divBdr>
    </w:div>
    <w:div w:id="831531239">
      <w:bodyDiv w:val="1"/>
      <w:marLeft w:val="0"/>
      <w:marRight w:val="0"/>
      <w:marTop w:val="0"/>
      <w:marBottom w:val="0"/>
      <w:divBdr>
        <w:top w:val="none" w:sz="0" w:space="0" w:color="auto"/>
        <w:left w:val="none" w:sz="0" w:space="0" w:color="auto"/>
        <w:bottom w:val="none" w:sz="0" w:space="0" w:color="auto"/>
        <w:right w:val="none" w:sz="0" w:space="0" w:color="auto"/>
      </w:divBdr>
    </w:div>
    <w:div w:id="831603575">
      <w:bodyDiv w:val="1"/>
      <w:marLeft w:val="0"/>
      <w:marRight w:val="0"/>
      <w:marTop w:val="0"/>
      <w:marBottom w:val="0"/>
      <w:divBdr>
        <w:top w:val="none" w:sz="0" w:space="0" w:color="auto"/>
        <w:left w:val="none" w:sz="0" w:space="0" w:color="auto"/>
        <w:bottom w:val="none" w:sz="0" w:space="0" w:color="auto"/>
        <w:right w:val="none" w:sz="0" w:space="0" w:color="auto"/>
      </w:divBdr>
    </w:div>
    <w:div w:id="831677743">
      <w:bodyDiv w:val="1"/>
      <w:marLeft w:val="0"/>
      <w:marRight w:val="0"/>
      <w:marTop w:val="0"/>
      <w:marBottom w:val="0"/>
      <w:divBdr>
        <w:top w:val="none" w:sz="0" w:space="0" w:color="auto"/>
        <w:left w:val="none" w:sz="0" w:space="0" w:color="auto"/>
        <w:bottom w:val="none" w:sz="0" w:space="0" w:color="auto"/>
        <w:right w:val="none" w:sz="0" w:space="0" w:color="auto"/>
      </w:divBdr>
    </w:div>
    <w:div w:id="831792636">
      <w:bodyDiv w:val="1"/>
      <w:marLeft w:val="0"/>
      <w:marRight w:val="0"/>
      <w:marTop w:val="0"/>
      <w:marBottom w:val="0"/>
      <w:divBdr>
        <w:top w:val="none" w:sz="0" w:space="0" w:color="auto"/>
        <w:left w:val="none" w:sz="0" w:space="0" w:color="auto"/>
        <w:bottom w:val="none" w:sz="0" w:space="0" w:color="auto"/>
        <w:right w:val="none" w:sz="0" w:space="0" w:color="auto"/>
      </w:divBdr>
    </w:div>
    <w:div w:id="831867792">
      <w:bodyDiv w:val="1"/>
      <w:marLeft w:val="0"/>
      <w:marRight w:val="0"/>
      <w:marTop w:val="0"/>
      <w:marBottom w:val="0"/>
      <w:divBdr>
        <w:top w:val="none" w:sz="0" w:space="0" w:color="auto"/>
        <w:left w:val="none" w:sz="0" w:space="0" w:color="auto"/>
        <w:bottom w:val="none" w:sz="0" w:space="0" w:color="auto"/>
        <w:right w:val="none" w:sz="0" w:space="0" w:color="auto"/>
      </w:divBdr>
    </w:div>
    <w:div w:id="831917657">
      <w:bodyDiv w:val="1"/>
      <w:marLeft w:val="0"/>
      <w:marRight w:val="0"/>
      <w:marTop w:val="0"/>
      <w:marBottom w:val="0"/>
      <w:divBdr>
        <w:top w:val="none" w:sz="0" w:space="0" w:color="auto"/>
        <w:left w:val="none" w:sz="0" w:space="0" w:color="auto"/>
        <w:bottom w:val="none" w:sz="0" w:space="0" w:color="auto"/>
        <w:right w:val="none" w:sz="0" w:space="0" w:color="auto"/>
      </w:divBdr>
    </w:div>
    <w:div w:id="831944895">
      <w:bodyDiv w:val="1"/>
      <w:marLeft w:val="0"/>
      <w:marRight w:val="0"/>
      <w:marTop w:val="0"/>
      <w:marBottom w:val="0"/>
      <w:divBdr>
        <w:top w:val="none" w:sz="0" w:space="0" w:color="auto"/>
        <w:left w:val="none" w:sz="0" w:space="0" w:color="auto"/>
        <w:bottom w:val="none" w:sz="0" w:space="0" w:color="auto"/>
        <w:right w:val="none" w:sz="0" w:space="0" w:color="auto"/>
      </w:divBdr>
    </w:div>
    <w:div w:id="831992873">
      <w:bodyDiv w:val="1"/>
      <w:marLeft w:val="0"/>
      <w:marRight w:val="0"/>
      <w:marTop w:val="0"/>
      <w:marBottom w:val="0"/>
      <w:divBdr>
        <w:top w:val="none" w:sz="0" w:space="0" w:color="auto"/>
        <w:left w:val="none" w:sz="0" w:space="0" w:color="auto"/>
        <w:bottom w:val="none" w:sz="0" w:space="0" w:color="auto"/>
        <w:right w:val="none" w:sz="0" w:space="0" w:color="auto"/>
      </w:divBdr>
    </w:div>
    <w:div w:id="831993374">
      <w:bodyDiv w:val="1"/>
      <w:marLeft w:val="0"/>
      <w:marRight w:val="0"/>
      <w:marTop w:val="0"/>
      <w:marBottom w:val="0"/>
      <w:divBdr>
        <w:top w:val="none" w:sz="0" w:space="0" w:color="auto"/>
        <w:left w:val="none" w:sz="0" w:space="0" w:color="auto"/>
        <w:bottom w:val="none" w:sz="0" w:space="0" w:color="auto"/>
        <w:right w:val="none" w:sz="0" w:space="0" w:color="auto"/>
      </w:divBdr>
    </w:div>
    <w:div w:id="832062120">
      <w:bodyDiv w:val="1"/>
      <w:marLeft w:val="0"/>
      <w:marRight w:val="0"/>
      <w:marTop w:val="0"/>
      <w:marBottom w:val="0"/>
      <w:divBdr>
        <w:top w:val="none" w:sz="0" w:space="0" w:color="auto"/>
        <w:left w:val="none" w:sz="0" w:space="0" w:color="auto"/>
        <w:bottom w:val="none" w:sz="0" w:space="0" w:color="auto"/>
        <w:right w:val="none" w:sz="0" w:space="0" w:color="auto"/>
      </w:divBdr>
    </w:div>
    <w:div w:id="832062640">
      <w:bodyDiv w:val="1"/>
      <w:marLeft w:val="0"/>
      <w:marRight w:val="0"/>
      <w:marTop w:val="0"/>
      <w:marBottom w:val="0"/>
      <w:divBdr>
        <w:top w:val="none" w:sz="0" w:space="0" w:color="auto"/>
        <w:left w:val="none" w:sz="0" w:space="0" w:color="auto"/>
        <w:bottom w:val="none" w:sz="0" w:space="0" w:color="auto"/>
        <w:right w:val="none" w:sz="0" w:space="0" w:color="auto"/>
      </w:divBdr>
    </w:div>
    <w:div w:id="832183166">
      <w:bodyDiv w:val="1"/>
      <w:marLeft w:val="0"/>
      <w:marRight w:val="0"/>
      <w:marTop w:val="0"/>
      <w:marBottom w:val="0"/>
      <w:divBdr>
        <w:top w:val="none" w:sz="0" w:space="0" w:color="auto"/>
        <w:left w:val="none" w:sz="0" w:space="0" w:color="auto"/>
        <w:bottom w:val="none" w:sz="0" w:space="0" w:color="auto"/>
        <w:right w:val="none" w:sz="0" w:space="0" w:color="auto"/>
      </w:divBdr>
    </w:div>
    <w:div w:id="832258128">
      <w:bodyDiv w:val="1"/>
      <w:marLeft w:val="0"/>
      <w:marRight w:val="0"/>
      <w:marTop w:val="0"/>
      <w:marBottom w:val="0"/>
      <w:divBdr>
        <w:top w:val="none" w:sz="0" w:space="0" w:color="auto"/>
        <w:left w:val="none" w:sz="0" w:space="0" w:color="auto"/>
        <w:bottom w:val="none" w:sz="0" w:space="0" w:color="auto"/>
        <w:right w:val="none" w:sz="0" w:space="0" w:color="auto"/>
      </w:divBdr>
    </w:div>
    <w:div w:id="832258486">
      <w:bodyDiv w:val="1"/>
      <w:marLeft w:val="0"/>
      <w:marRight w:val="0"/>
      <w:marTop w:val="0"/>
      <w:marBottom w:val="0"/>
      <w:divBdr>
        <w:top w:val="none" w:sz="0" w:space="0" w:color="auto"/>
        <w:left w:val="none" w:sz="0" w:space="0" w:color="auto"/>
        <w:bottom w:val="none" w:sz="0" w:space="0" w:color="auto"/>
        <w:right w:val="none" w:sz="0" w:space="0" w:color="auto"/>
      </w:divBdr>
    </w:div>
    <w:div w:id="832448873">
      <w:bodyDiv w:val="1"/>
      <w:marLeft w:val="0"/>
      <w:marRight w:val="0"/>
      <w:marTop w:val="0"/>
      <w:marBottom w:val="0"/>
      <w:divBdr>
        <w:top w:val="none" w:sz="0" w:space="0" w:color="auto"/>
        <w:left w:val="none" w:sz="0" w:space="0" w:color="auto"/>
        <w:bottom w:val="none" w:sz="0" w:space="0" w:color="auto"/>
        <w:right w:val="none" w:sz="0" w:space="0" w:color="auto"/>
      </w:divBdr>
    </w:div>
    <w:div w:id="832450654">
      <w:bodyDiv w:val="1"/>
      <w:marLeft w:val="0"/>
      <w:marRight w:val="0"/>
      <w:marTop w:val="0"/>
      <w:marBottom w:val="0"/>
      <w:divBdr>
        <w:top w:val="none" w:sz="0" w:space="0" w:color="auto"/>
        <w:left w:val="none" w:sz="0" w:space="0" w:color="auto"/>
        <w:bottom w:val="none" w:sz="0" w:space="0" w:color="auto"/>
        <w:right w:val="none" w:sz="0" w:space="0" w:color="auto"/>
      </w:divBdr>
    </w:div>
    <w:div w:id="832602010">
      <w:bodyDiv w:val="1"/>
      <w:marLeft w:val="0"/>
      <w:marRight w:val="0"/>
      <w:marTop w:val="0"/>
      <w:marBottom w:val="0"/>
      <w:divBdr>
        <w:top w:val="none" w:sz="0" w:space="0" w:color="auto"/>
        <w:left w:val="none" w:sz="0" w:space="0" w:color="auto"/>
        <w:bottom w:val="none" w:sz="0" w:space="0" w:color="auto"/>
        <w:right w:val="none" w:sz="0" w:space="0" w:color="auto"/>
      </w:divBdr>
    </w:div>
    <w:div w:id="832794285">
      <w:bodyDiv w:val="1"/>
      <w:marLeft w:val="0"/>
      <w:marRight w:val="0"/>
      <w:marTop w:val="0"/>
      <w:marBottom w:val="0"/>
      <w:divBdr>
        <w:top w:val="none" w:sz="0" w:space="0" w:color="auto"/>
        <w:left w:val="none" w:sz="0" w:space="0" w:color="auto"/>
        <w:bottom w:val="none" w:sz="0" w:space="0" w:color="auto"/>
        <w:right w:val="none" w:sz="0" w:space="0" w:color="auto"/>
      </w:divBdr>
    </w:div>
    <w:div w:id="832840487">
      <w:bodyDiv w:val="1"/>
      <w:marLeft w:val="0"/>
      <w:marRight w:val="0"/>
      <w:marTop w:val="0"/>
      <w:marBottom w:val="0"/>
      <w:divBdr>
        <w:top w:val="none" w:sz="0" w:space="0" w:color="auto"/>
        <w:left w:val="none" w:sz="0" w:space="0" w:color="auto"/>
        <w:bottom w:val="none" w:sz="0" w:space="0" w:color="auto"/>
        <w:right w:val="none" w:sz="0" w:space="0" w:color="auto"/>
      </w:divBdr>
    </w:div>
    <w:div w:id="832842687">
      <w:bodyDiv w:val="1"/>
      <w:marLeft w:val="0"/>
      <w:marRight w:val="0"/>
      <w:marTop w:val="0"/>
      <w:marBottom w:val="0"/>
      <w:divBdr>
        <w:top w:val="none" w:sz="0" w:space="0" w:color="auto"/>
        <w:left w:val="none" w:sz="0" w:space="0" w:color="auto"/>
        <w:bottom w:val="none" w:sz="0" w:space="0" w:color="auto"/>
        <w:right w:val="none" w:sz="0" w:space="0" w:color="auto"/>
      </w:divBdr>
    </w:div>
    <w:div w:id="833104709">
      <w:bodyDiv w:val="1"/>
      <w:marLeft w:val="0"/>
      <w:marRight w:val="0"/>
      <w:marTop w:val="0"/>
      <w:marBottom w:val="0"/>
      <w:divBdr>
        <w:top w:val="none" w:sz="0" w:space="0" w:color="auto"/>
        <w:left w:val="none" w:sz="0" w:space="0" w:color="auto"/>
        <w:bottom w:val="none" w:sz="0" w:space="0" w:color="auto"/>
        <w:right w:val="none" w:sz="0" w:space="0" w:color="auto"/>
      </w:divBdr>
    </w:div>
    <w:div w:id="833108434">
      <w:bodyDiv w:val="1"/>
      <w:marLeft w:val="0"/>
      <w:marRight w:val="0"/>
      <w:marTop w:val="0"/>
      <w:marBottom w:val="0"/>
      <w:divBdr>
        <w:top w:val="none" w:sz="0" w:space="0" w:color="auto"/>
        <w:left w:val="none" w:sz="0" w:space="0" w:color="auto"/>
        <w:bottom w:val="none" w:sz="0" w:space="0" w:color="auto"/>
        <w:right w:val="none" w:sz="0" w:space="0" w:color="auto"/>
      </w:divBdr>
    </w:div>
    <w:div w:id="833225053">
      <w:bodyDiv w:val="1"/>
      <w:marLeft w:val="0"/>
      <w:marRight w:val="0"/>
      <w:marTop w:val="0"/>
      <w:marBottom w:val="0"/>
      <w:divBdr>
        <w:top w:val="none" w:sz="0" w:space="0" w:color="auto"/>
        <w:left w:val="none" w:sz="0" w:space="0" w:color="auto"/>
        <w:bottom w:val="none" w:sz="0" w:space="0" w:color="auto"/>
        <w:right w:val="none" w:sz="0" w:space="0" w:color="auto"/>
      </w:divBdr>
    </w:div>
    <w:div w:id="833302458">
      <w:bodyDiv w:val="1"/>
      <w:marLeft w:val="0"/>
      <w:marRight w:val="0"/>
      <w:marTop w:val="0"/>
      <w:marBottom w:val="0"/>
      <w:divBdr>
        <w:top w:val="none" w:sz="0" w:space="0" w:color="auto"/>
        <w:left w:val="none" w:sz="0" w:space="0" w:color="auto"/>
        <w:bottom w:val="none" w:sz="0" w:space="0" w:color="auto"/>
        <w:right w:val="none" w:sz="0" w:space="0" w:color="auto"/>
      </w:divBdr>
    </w:div>
    <w:div w:id="833302943">
      <w:bodyDiv w:val="1"/>
      <w:marLeft w:val="0"/>
      <w:marRight w:val="0"/>
      <w:marTop w:val="0"/>
      <w:marBottom w:val="0"/>
      <w:divBdr>
        <w:top w:val="none" w:sz="0" w:space="0" w:color="auto"/>
        <w:left w:val="none" w:sz="0" w:space="0" w:color="auto"/>
        <w:bottom w:val="none" w:sz="0" w:space="0" w:color="auto"/>
        <w:right w:val="none" w:sz="0" w:space="0" w:color="auto"/>
      </w:divBdr>
    </w:div>
    <w:div w:id="833303099">
      <w:bodyDiv w:val="1"/>
      <w:marLeft w:val="0"/>
      <w:marRight w:val="0"/>
      <w:marTop w:val="0"/>
      <w:marBottom w:val="0"/>
      <w:divBdr>
        <w:top w:val="none" w:sz="0" w:space="0" w:color="auto"/>
        <w:left w:val="none" w:sz="0" w:space="0" w:color="auto"/>
        <w:bottom w:val="none" w:sz="0" w:space="0" w:color="auto"/>
        <w:right w:val="none" w:sz="0" w:space="0" w:color="auto"/>
      </w:divBdr>
    </w:div>
    <w:div w:id="833305510">
      <w:bodyDiv w:val="1"/>
      <w:marLeft w:val="0"/>
      <w:marRight w:val="0"/>
      <w:marTop w:val="0"/>
      <w:marBottom w:val="0"/>
      <w:divBdr>
        <w:top w:val="none" w:sz="0" w:space="0" w:color="auto"/>
        <w:left w:val="none" w:sz="0" w:space="0" w:color="auto"/>
        <w:bottom w:val="none" w:sz="0" w:space="0" w:color="auto"/>
        <w:right w:val="none" w:sz="0" w:space="0" w:color="auto"/>
      </w:divBdr>
    </w:div>
    <w:div w:id="833423539">
      <w:bodyDiv w:val="1"/>
      <w:marLeft w:val="0"/>
      <w:marRight w:val="0"/>
      <w:marTop w:val="0"/>
      <w:marBottom w:val="0"/>
      <w:divBdr>
        <w:top w:val="none" w:sz="0" w:space="0" w:color="auto"/>
        <w:left w:val="none" w:sz="0" w:space="0" w:color="auto"/>
        <w:bottom w:val="none" w:sz="0" w:space="0" w:color="auto"/>
        <w:right w:val="none" w:sz="0" w:space="0" w:color="auto"/>
      </w:divBdr>
    </w:div>
    <w:div w:id="833450584">
      <w:bodyDiv w:val="1"/>
      <w:marLeft w:val="0"/>
      <w:marRight w:val="0"/>
      <w:marTop w:val="0"/>
      <w:marBottom w:val="0"/>
      <w:divBdr>
        <w:top w:val="none" w:sz="0" w:space="0" w:color="auto"/>
        <w:left w:val="none" w:sz="0" w:space="0" w:color="auto"/>
        <w:bottom w:val="none" w:sz="0" w:space="0" w:color="auto"/>
        <w:right w:val="none" w:sz="0" w:space="0" w:color="auto"/>
      </w:divBdr>
    </w:div>
    <w:div w:id="833565250">
      <w:bodyDiv w:val="1"/>
      <w:marLeft w:val="0"/>
      <w:marRight w:val="0"/>
      <w:marTop w:val="0"/>
      <w:marBottom w:val="0"/>
      <w:divBdr>
        <w:top w:val="none" w:sz="0" w:space="0" w:color="auto"/>
        <w:left w:val="none" w:sz="0" w:space="0" w:color="auto"/>
        <w:bottom w:val="none" w:sz="0" w:space="0" w:color="auto"/>
        <w:right w:val="none" w:sz="0" w:space="0" w:color="auto"/>
      </w:divBdr>
    </w:div>
    <w:div w:id="833764479">
      <w:bodyDiv w:val="1"/>
      <w:marLeft w:val="0"/>
      <w:marRight w:val="0"/>
      <w:marTop w:val="0"/>
      <w:marBottom w:val="0"/>
      <w:divBdr>
        <w:top w:val="none" w:sz="0" w:space="0" w:color="auto"/>
        <w:left w:val="none" w:sz="0" w:space="0" w:color="auto"/>
        <w:bottom w:val="none" w:sz="0" w:space="0" w:color="auto"/>
        <w:right w:val="none" w:sz="0" w:space="0" w:color="auto"/>
      </w:divBdr>
    </w:div>
    <w:div w:id="833839895">
      <w:bodyDiv w:val="1"/>
      <w:marLeft w:val="0"/>
      <w:marRight w:val="0"/>
      <w:marTop w:val="0"/>
      <w:marBottom w:val="0"/>
      <w:divBdr>
        <w:top w:val="none" w:sz="0" w:space="0" w:color="auto"/>
        <w:left w:val="none" w:sz="0" w:space="0" w:color="auto"/>
        <w:bottom w:val="none" w:sz="0" w:space="0" w:color="auto"/>
        <w:right w:val="none" w:sz="0" w:space="0" w:color="auto"/>
      </w:divBdr>
    </w:div>
    <w:div w:id="833885330">
      <w:bodyDiv w:val="1"/>
      <w:marLeft w:val="0"/>
      <w:marRight w:val="0"/>
      <w:marTop w:val="0"/>
      <w:marBottom w:val="0"/>
      <w:divBdr>
        <w:top w:val="none" w:sz="0" w:space="0" w:color="auto"/>
        <w:left w:val="none" w:sz="0" w:space="0" w:color="auto"/>
        <w:bottom w:val="none" w:sz="0" w:space="0" w:color="auto"/>
        <w:right w:val="none" w:sz="0" w:space="0" w:color="auto"/>
      </w:divBdr>
    </w:div>
    <w:div w:id="833910400">
      <w:bodyDiv w:val="1"/>
      <w:marLeft w:val="0"/>
      <w:marRight w:val="0"/>
      <w:marTop w:val="0"/>
      <w:marBottom w:val="0"/>
      <w:divBdr>
        <w:top w:val="none" w:sz="0" w:space="0" w:color="auto"/>
        <w:left w:val="none" w:sz="0" w:space="0" w:color="auto"/>
        <w:bottom w:val="none" w:sz="0" w:space="0" w:color="auto"/>
        <w:right w:val="none" w:sz="0" w:space="0" w:color="auto"/>
      </w:divBdr>
    </w:div>
    <w:div w:id="834027954">
      <w:bodyDiv w:val="1"/>
      <w:marLeft w:val="0"/>
      <w:marRight w:val="0"/>
      <w:marTop w:val="0"/>
      <w:marBottom w:val="0"/>
      <w:divBdr>
        <w:top w:val="none" w:sz="0" w:space="0" w:color="auto"/>
        <w:left w:val="none" w:sz="0" w:space="0" w:color="auto"/>
        <w:bottom w:val="none" w:sz="0" w:space="0" w:color="auto"/>
        <w:right w:val="none" w:sz="0" w:space="0" w:color="auto"/>
      </w:divBdr>
    </w:div>
    <w:div w:id="834032074">
      <w:bodyDiv w:val="1"/>
      <w:marLeft w:val="0"/>
      <w:marRight w:val="0"/>
      <w:marTop w:val="0"/>
      <w:marBottom w:val="0"/>
      <w:divBdr>
        <w:top w:val="none" w:sz="0" w:space="0" w:color="auto"/>
        <w:left w:val="none" w:sz="0" w:space="0" w:color="auto"/>
        <w:bottom w:val="none" w:sz="0" w:space="0" w:color="auto"/>
        <w:right w:val="none" w:sz="0" w:space="0" w:color="auto"/>
      </w:divBdr>
    </w:div>
    <w:div w:id="834078251">
      <w:bodyDiv w:val="1"/>
      <w:marLeft w:val="0"/>
      <w:marRight w:val="0"/>
      <w:marTop w:val="0"/>
      <w:marBottom w:val="0"/>
      <w:divBdr>
        <w:top w:val="none" w:sz="0" w:space="0" w:color="auto"/>
        <w:left w:val="none" w:sz="0" w:space="0" w:color="auto"/>
        <w:bottom w:val="none" w:sz="0" w:space="0" w:color="auto"/>
        <w:right w:val="none" w:sz="0" w:space="0" w:color="auto"/>
      </w:divBdr>
    </w:div>
    <w:div w:id="834227243">
      <w:bodyDiv w:val="1"/>
      <w:marLeft w:val="0"/>
      <w:marRight w:val="0"/>
      <w:marTop w:val="0"/>
      <w:marBottom w:val="0"/>
      <w:divBdr>
        <w:top w:val="none" w:sz="0" w:space="0" w:color="auto"/>
        <w:left w:val="none" w:sz="0" w:space="0" w:color="auto"/>
        <w:bottom w:val="none" w:sz="0" w:space="0" w:color="auto"/>
        <w:right w:val="none" w:sz="0" w:space="0" w:color="auto"/>
      </w:divBdr>
    </w:div>
    <w:div w:id="834298680">
      <w:bodyDiv w:val="1"/>
      <w:marLeft w:val="0"/>
      <w:marRight w:val="0"/>
      <w:marTop w:val="0"/>
      <w:marBottom w:val="0"/>
      <w:divBdr>
        <w:top w:val="none" w:sz="0" w:space="0" w:color="auto"/>
        <w:left w:val="none" w:sz="0" w:space="0" w:color="auto"/>
        <w:bottom w:val="none" w:sz="0" w:space="0" w:color="auto"/>
        <w:right w:val="none" w:sz="0" w:space="0" w:color="auto"/>
      </w:divBdr>
    </w:div>
    <w:div w:id="834341641">
      <w:bodyDiv w:val="1"/>
      <w:marLeft w:val="0"/>
      <w:marRight w:val="0"/>
      <w:marTop w:val="0"/>
      <w:marBottom w:val="0"/>
      <w:divBdr>
        <w:top w:val="none" w:sz="0" w:space="0" w:color="auto"/>
        <w:left w:val="none" w:sz="0" w:space="0" w:color="auto"/>
        <w:bottom w:val="none" w:sz="0" w:space="0" w:color="auto"/>
        <w:right w:val="none" w:sz="0" w:space="0" w:color="auto"/>
      </w:divBdr>
    </w:div>
    <w:div w:id="834346776">
      <w:bodyDiv w:val="1"/>
      <w:marLeft w:val="0"/>
      <w:marRight w:val="0"/>
      <w:marTop w:val="0"/>
      <w:marBottom w:val="0"/>
      <w:divBdr>
        <w:top w:val="none" w:sz="0" w:space="0" w:color="auto"/>
        <w:left w:val="none" w:sz="0" w:space="0" w:color="auto"/>
        <w:bottom w:val="none" w:sz="0" w:space="0" w:color="auto"/>
        <w:right w:val="none" w:sz="0" w:space="0" w:color="auto"/>
      </w:divBdr>
    </w:div>
    <w:div w:id="834422089">
      <w:bodyDiv w:val="1"/>
      <w:marLeft w:val="0"/>
      <w:marRight w:val="0"/>
      <w:marTop w:val="0"/>
      <w:marBottom w:val="0"/>
      <w:divBdr>
        <w:top w:val="none" w:sz="0" w:space="0" w:color="auto"/>
        <w:left w:val="none" w:sz="0" w:space="0" w:color="auto"/>
        <w:bottom w:val="none" w:sz="0" w:space="0" w:color="auto"/>
        <w:right w:val="none" w:sz="0" w:space="0" w:color="auto"/>
      </w:divBdr>
    </w:div>
    <w:div w:id="834565322">
      <w:bodyDiv w:val="1"/>
      <w:marLeft w:val="0"/>
      <w:marRight w:val="0"/>
      <w:marTop w:val="0"/>
      <w:marBottom w:val="0"/>
      <w:divBdr>
        <w:top w:val="none" w:sz="0" w:space="0" w:color="auto"/>
        <w:left w:val="none" w:sz="0" w:space="0" w:color="auto"/>
        <w:bottom w:val="none" w:sz="0" w:space="0" w:color="auto"/>
        <w:right w:val="none" w:sz="0" w:space="0" w:color="auto"/>
      </w:divBdr>
    </w:div>
    <w:div w:id="834567255">
      <w:bodyDiv w:val="1"/>
      <w:marLeft w:val="0"/>
      <w:marRight w:val="0"/>
      <w:marTop w:val="0"/>
      <w:marBottom w:val="0"/>
      <w:divBdr>
        <w:top w:val="none" w:sz="0" w:space="0" w:color="auto"/>
        <w:left w:val="none" w:sz="0" w:space="0" w:color="auto"/>
        <w:bottom w:val="none" w:sz="0" w:space="0" w:color="auto"/>
        <w:right w:val="none" w:sz="0" w:space="0" w:color="auto"/>
      </w:divBdr>
    </w:div>
    <w:div w:id="834609192">
      <w:bodyDiv w:val="1"/>
      <w:marLeft w:val="0"/>
      <w:marRight w:val="0"/>
      <w:marTop w:val="0"/>
      <w:marBottom w:val="0"/>
      <w:divBdr>
        <w:top w:val="none" w:sz="0" w:space="0" w:color="auto"/>
        <w:left w:val="none" w:sz="0" w:space="0" w:color="auto"/>
        <w:bottom w:val="none" w:sz="0" w:space="0" w:color="auto"/>
        <w:right w:val="none" w:sz="0" w:space="0" w:color="auto"/>
      </w:divBdr>
    </w:div>
    <w:div w:id="834610323">
      <w:bodyDiv w:val="1"/>
      <w:marLeft w:val="0"/>
      <w:marRight w:val="0"/>
      <w:marTop w:val="0"/>
      <w:marBottom w:val="0"/>
      <w:divBdr>
        <w:top w:val="none" w:sz="0" w:space="0" w:color="auto"/>
        <w:left w:val="none" w:sz="0" w:space="0" w:color="auto"/>
        <w:bottom w:val="none" w:sz="0" w:space="0" w:color="auto"/>
        <w:right w:val="none" w:sz="0" w:space="0" w:color="auto"/>
      </w:divBdr>
    </w:div>
    <w:div w:id="834682337">
      <w:bodyDiv w:val="1"/>
      <w:marLeft w:val="0"/>
      <w:marRight w:val="0"/>
      <w:marTop w:val="0"/>
      <w:marBottom w:val="0"/>
      <w:divBdr>
        <w:top w:val="none" w:sz="0" w:space="0" w:color="auto"/>
        <w:left w:val="none" w:sz="0" w:space="0" w:color="auto"/>
        <w:bottom w:val="none" w:sz="0" w:space="0" w:color="auto"/>
        <w:right w:val="none" w:sz="0" w:space="0" w:color="auto"/>
      </w:divBdr>
    </w:div>
    <w:div w:id="834685300">
      <w:bodyDiv w:val="1"/>
      <w:marLeft w:val="0"/>
      <w:marRight w:val="0"/>
      <w:marTop w:val="0"/>
      <w:marBottom w:val="0"/>
      <w:divBdr>
        <w:top w:val="none" w:sz="0" w:space="0" w:color="auto"/>
        <w:left w:val="none" w:sz="0" w:space="0" w:color="auto"/>
        <w:bottom w:val="none" w:sz="0" w:space="0" w:color="auto"/>
        <w:right w:val="none" w:sz="0" w:space="0" w:color="auto"/>
      </w:divBdr>
    </w:div>
    <w:div w:id="834686124">
      <w:bodyDiv w:val="1"/>
      <w:marLeft w:val="0"/>
      <w:marRight w:val="0"/>
      <w:marTop w:val="0"/>
      <w:marBottom w:val="0"/>
      <w:divBdr>
        <w:top w:val="none" w:sz="0" w:space="0" w:color="auto"/>
        <w:left w:val="none" w:sz="0" w:space="0" w:color="auto"/>
        <w:bottom w:val="none" w:sz="0" w:space="0" w:color="auto"/>
        <w:right w:val="none" w:sz="0" w:space="0" w:color="auto"/>
      </w:divBdr>
    </w:div>
    <w:div w:id="834691451">
      <w:bodyDiv w:val="1"/>
      <w:marLeft w:val="0"/>
      <w:marRight w:val="0"/>
      <w:marTop w:val="0"/>
      <w:marBottom w:val="0"/>
      <w:divBdr>
        <w:top w:val="none" w:sz="0" w:space="0" w:color="auto"/>
        <w:left w:val="none" w:sz="0" w:space="0" w:color="auto"/>
        <w:bottom w:val="none" w:sz="0" w:space="0" w:color="auto"/>
        <w:right w:val="none" w:sz="0" w:space="0" w:color="auto"/>
      </w:divBdr>
    </w:div>
    <w:div w:id="834762492">
      <w:bodyDiv w:val="1"/>
      <w:marLeft w:val="0"/>
      <w:marRight w:val="0"/>
      <w:marTop w:val="0"/>
      <w:marBottom w:val="0"/>
      <w:divBdr>
        <w:top w:val="none" w:sz="0" w:space="0" w:color="auto"/>
        <w:left w:val="none" w:sz="0" w:space="0" w:color="auto"/>
        <w:bottom w:val="none" w:sz="0" w:space="0" w:color="auto"/>
        <w:right w:val="none" w:sz="0" w:space="0" w:color="auto"/>
      </w:divBdr>
    </w:div>
    <w:div w:id="834956057">
      <w:bodyDiv w:val="1"/>
      <w:marLeft w:val="0"/>
      <w:marRight w:val="0"/>
      <w:marTop w:val="0"/>
      <w:marBottom w:val="0"/>
      <w:divBdr>
        <w:top w:val="none" w:sz="0" w:space="0" w:color="auto"/>
        <w:left w:val="none" w:sz="0" w:space="0" w:color="auto"/>
        <w:bottom w:val="none" w:sz="0" w:space="0" w:color="auto"/>
        <w:right w:val="none" w:sz="0" w:space="0" w:color="auto"/>
      </w:divBdr>
    </w:div>
    <w:div w:id="834996045">
      <w:bodyDiv w:val="1"/>
      <w:marLeft w:val="0"/>
      <w:marRight w:val="0"/>
      <w:marTop w:val="0"/>
      <w:marBottom w:val="0"/>
      <w:divBdr>
        <w:top w:val="none" w:sz="0" w:space="0" w:color="auto"/>
        <w:left w:val="none" w:sz="0" w:space="0" w:color="auto"/>
        <w:bottom w:val="none" w:sz="0" w:space="0" w:color="auto"/>
        <w:right w:val="none" w:sz="0" w:space="0" w:color="auto"/>
      </w:divBdr>
    </w:div>
    <w:div w:id="835145970">
      <w:bodyDiv w:val="1"/>
      <w:marLeft w:val="0"/>
      <w:marRight w:val="0"/>
      <w:marTop w:val="0"/>
      <w:marBottom w:val="0"/>
      <w:divBdr>
        <w:top w:val="none" w:sz="0" w:space="0" w:color="auto"/>
        <w:left w:val="none" w:sz="0" w:space="0" w:color="auto"/>
        <w:bottom w:val="none" w:sz="0" w:space="0" w:color="auto"/>
        <w:right w:val="none" w:sz="0" w:space="0" w:color="auto"/>
      </w:divBdr>
    </w:div>
    <w:div w:id="835146329">
      <w:bodyDiv w:val="1"/>
      <w:marLeft w:val="0"/>
      <w:marRight w:val="0"/>
      <w:marTop w:val="0"/>
      <w:marBottom w:val="0"/>
      <w:divBdr>
        <w:top w:val="none" w:sz="0" w:space="0" w:color="auto"/>
        <w:left w:val="none" w:sz="0" w:space="0" w:color="auto"/>
        <w:bottom w:val="none" w:sz="0" w:space="0" w:color="auto"/>
        <w:right w:val="none" w:sz="0" w:space="0" w:color="auto"/>
      </w:divBdr>
    </w:div>
    <w:div w:id="835150281">
      <w:bodyDiv w:val="1"/>
      <w:marLeft w:val="0"/>
      <w:marRight w:val="0"/>
      <w:marTop w:val="0"/>
      <w:marBottom w:val="0"/>
      <w:divBdr>
        <w:top w:val="none" w:sz="0" w:space="0" w:color="auto"/>
        <w:left w:val="none" w:sz="0" w:space="0" w:color="auto"/>
        <w:bottom w:val="none" w:sz="0" w:space="0" w:color="auto"/>
        <w:right w:val="none" w:sz="0" w:space="0" w:color="auto"/>
      </w:divBdr>
    </w:div>
    <w:div w:id="835417715">
      <w:bodyDiv w:val="1"/>
      <w:marLeft w:val="0"/>
      <w:marRight w:val="0"/>
      <w:marTop w:val="0"/>
      <w:marBottom w:val="0"/>
      <w:divBdr>
        <w:top w:val="none" w:sz="0" w:space="0" w:color="auto"/>
        <w:left w:val="none" w:sz="0" w:space="0" w:color="auto"/>
        <w:bottom w:val="none" w:sz="0" w:space="0" w:color="auto"/>
        <w:right w:val="none" w:sz="0" w:space="0" w:color="auto"/>
      </w:divBdr>
    </w:div>
    <w:div w:id="835456681">
      <w:bodyDiv w:val="1"/>
      <w:marLeft w:val="0"/>
      <w:marRight w:val="0"/>
      <w:marTop w:val="0"/>
      <w:marBottom w:val="0"/>
      <w:divBdr>
        <w:top w:val="none" w:sz="0" w:space="0" w:color="auto"/>
        <w:left w:val="none" w:sz="0" w:space="0" w:color="auto"/>
        <w:bottom w:val="none" w:sz="0" w:space="0" w:color="auto"/>
        <w:right w:val="none" w:sz="0" w:space="0" w:color="auto"/>
      </w:divBdr>
    </w:div>
    <w:div w:id="835464348">
      <w:bodyDiv w:val="1"/>
      <w:marLeft w:val="0"/>
      <w:marRight w:val="0"/>
      <w:marTop w:val="0"/>
      <w:marBottom w:val="0"/>
      <w:divBdr>
        <w:top w:val="none" w:sz="0" w:space="0" w:color="auto"/>
        <w:left w:val="none" w:sz="0" w:space="0" w:color="auto"/>
        <w:bottom w:val="none" w:sz="0" w:space="0" w:color="auto"/>
        <w:right w:val="none" w:sz="0" w:space="0" w:color="auto"/>
      </w:divBdr>
    </w:div>
    <w:div w:id="835539850">
      <w:bodyDiv w:val="1"/>
      <w:marLeft w:val="0"/>
      <w:marRight w:val="0"/>
      <w:marTop w:val="0"/>
      <w:marBottom w:val="0"/>
      <w:divBdr>
        <w:top w:val="none" w:sz="0" w:space="0" w:color="auto"/>
        <w:left w:val="none" w:sz="0" w:space="0" w:color="auto"/>
        <w:bottom w:val="none" w:sz="0" w:space="0" w:color="auto"/>
        <w:right w:val="none" w:sz="0" w:space="0" w:color="auto"/>
      </w:divBdr>
    </w:div>
    <w:div w:id="835724889">
      <w:bodyDiv w:val="1"/>
      <w:marLeft w:val="0"/>
      <w:marRight w:val="0"/>
      <w:marTop w:val="0"/>
      <w:marBottom w:val="0"/>
      <w:divBdr>
        <w:top w:val="none" w:sz="0" w:space="0" w:color="auto"/>
        <w:left w:val="none" w:sz="0" w:space="0" w:color="auto"/>
        <w:bottom w:val="none" w:sz="0" w:space="0" w:color="auto"/>
        <w:right w:val="none" w:sz="0" w:space="0" w:color="auto"/>
      </w:divBdr>
    </w:div>
    <w:div w:id="835732143">
      <w:bodyDiv w:val="1"/>
      <w:marLeft w:val="0"/>
      <w:marRight w:val="0"/>
      <w:marTop w:val="0"/>
      <w:marBottom w:val="0"/>
      <w:divBdr>
        <w:top w:val="none" w:sz="0" w:space="0" w:color="auto"/>
        <w:left w:val="none" w:sz="0" w:space="0" w:color="auto"/>
        <w:bottom w:val="none" w:sz="0" w:space="0" w:color="auto"/>
        <w:right w:val="none" w:sz="0" w:space="0" w:color="auto"/>
      </w:divBdr>
    </w:div>
    <w:div w:id="835800551">
      <w:bodyDiv w:val="1"/>
      <w:marLeft w:val="0"/>
      <w:marRight w:val="0"/>
      <w:marTop w:val="0"/>
      <w:marBottom w:val="0"/>
      <w:divBdr>
        <w:top w:val="none" w:sz="0" w:space="0" w:color="auto"/>
        <w:left w:val="none" w:sz="0" w:space="0" w:color="auto"/>
        <w:bottom w:val="none" w:sz="0" w:space="0" w:color="auto"/>
        <w:right w:val="none" w:sz="0" w:space="0" w:color="auto"/>
      </w:divBdr>
    </w:div>
    <w:div w:id="835918952">
      <w:bodyDiv w:val="1"/>
      <w:marLeft w:val="0"/>
      <w:marRight w:val="0"/>
      <w:marTop w:val="0"/>
      <w:marBottom w:val="0"/>
      <w:divBdr>
        <w:top w:val="none" w:sz="0" w:space="0" w:color="auto"/>
        <w:left w:val="none" w:sz="0" w:space="0" w:color="auto"/>
        <w:bottom w:val="none" w:sz="0" w:space="0" w:color="auto"/>
        <w:right w:val="none" w:sz="0" w:space="0" w:color="auto"/>
      </w:divBdr>
    </w:div>
    <w:div w:id="835926097">
      <w:bodyDiv w:val="1"/>
      <w:marLeft w:val="0"/>
      <w:marRight w:val="0"/>
      <w:marTop w:val="0"/>
      <w:marBottom w:val="0"/>
      <w:divBdr>
        <w:top w:val="none" w:sz="0" w:space="0" w:color="auto"/>
        <w:left w:val="none" w:sz="0" w:space="0" w:color="auto"/>
        <w:bottom w:val="none" w:sz="0" w:space="0" w:color="auto"/>
        <w:right w:val="none" w:sz="0" w:space="0" w:color="auto"/>
      </w:divBdr>
    </w:div>
    <w:div w:id="835998273">
      <w:bodyDiv w:val="1"/>
      <w:marLeft w:val="0"/>
      <w:marRight w:val="0"/>
      <w:marTop w:val="0"/>
      <w:marBottom w:val="0"/>
      <w:divBdr>
        <w:top w:val="none" w:sz="0" w:space="0" w:color="auto"/>
        <w:left w:val="none" w:sz="0" w:space="0" w:color="auto"/>
        <w:bottom w:val="none" w:sz="0" w:space="0" w:color="auto"/>
        <w:right w:val="none" w:sz="0" w:space="0" w:color="auto"/>
      </w:divBdr>
    </w:div>
    <w:div w:id="836337642">
      <w:bodyDiv w:val="1"/>
      <w:marLeft w:val="0"/>
      <w:marRight w:val="0"/>
      <w:marTop w:val="0"/>
      <w:marBottom w:val="0"/>
      <w:divBdr>
        <w:top w:val="none" w:sz="0" w:space="0" w:color="auto"/>
        <w:left w:val="none" w:sz="0" w:space="0" w:color="auto"/>
        <w:bottom w:val="none" w:sz="0" w:space="0" w:color="auto"/>
        <w:right w:val="none" w:sz="0" w:space="0" w:color="auto"/>
      </w:divBdr>
    </w:div>
    <w:div w:id="836456248">
      <w:bodyDiv w:val="1"/>
      <w:marLeft w:val="0"/>
      <w:marRight w:val="0"/>
      <w:marTop w:val="0"/>
      <w:marBottom w:val="0"/>
      <w:divBdr>
        <w:top w:val="none" w:sz="0" w:space="0" w:color="auto"/>
        <w:left w:val="none" w:sz="0" w:space="0" w:color="auto"/>
        <w:bottom w:val="none" w:sz="0" w:space="0" w:color="auto"/>
        <w:right w:val="none" w:sz="0" w:space="0" w:color="auto"/>
      </w:divBdr>
    </w:div>
    <w:div w:id="836461809">
      <w:bodyDiv w:val="1"/>
      <w:marLeft w:val="0"/>
      <w:marRight w:val="0"/>
      <w:marTop w:val="0"/>
      <w:marBottom w:val="0"/>
      <w:divBdr>
        <w:top w:val="none" w:sz="0" w:space="0" w:color="auto"/>
        <w:left w:val="none" w:sz="0" w:space="0" w:color="auto"/>
        <w:bottom w:val="none" w:sz="0" w:space="0" w:color="auto"/>
        <w:right w:val="none" w:sz="0" w:space="0" w:color="auto"/>
      </w:divBdr>
    </w:div>
    <w:div w:id="836581668">
      <w:bodyDiv w:val="1"/>
      <w:marLeft w:val="0"/>
      <w:marRight w:val="0"/>
      <w:marTop w:val="0"/>
      <w:marBottom w:val="0"/>
      <w:divBdr>
        <w:top w:val="none" w:sz="0" w:space="0" w:color="auto"/>
        <w:left w:val="none" w:sz="0" w:space="0" w:color="auto"/>
        <w:bottom w:val="none" w:sz="0" w:space="0" w:color="auto"/>
        <w:right w:val="none" w:sz="0" w:space="0" w:color="auto"/>
      </w:divBdr>
    </w:div>
    <w:div w:id="836657407">
      <w:bodyDiv w:val="1"/>
      <w:marLeft w:val="0"/>
      <w:marRight w:val="0"/>
      <w:marTop w:val="0"/>
      <w:marBottom w:val="0"/>
      <w:divBdr>
        <w:top w:val="none" w:sz="0" w:space="0" w:color="auto"/>
        <w:left w:val="none" w:sz="0" w:space="0" w:color="auto"/>
        <w:bottom w:val="none" w:sz="0" w:space="0" w:color="auto"/>
        <w:right w:val="none" w:sz="0" w:space="0" w:color="auto"/>
      </w:divBdr>
    </w:div>
    <w:div w:id="836726978">
      <w:bodyDiv w:val="1"/>
      <w:marLeft w:val="0"/>
      <w:marRight w:val="0"/>
      <w:marTop w:val="0"/>
      <w:marBottom w:val="0"/>
      <w:divBdr>
        <w:top w:val="none" w:sz="0" w:space="0" w:color="auto"/>
        <w:left w:val="none" w:sz="0" w:space="0" w:color="auto"/>
        <w:bottom w:val="none" w:sz="0" w:space="0" w:color="auto"/>
        <w:right w:val="none" w:sz="0" w:space="0" w:color="auto"/>
      </w:divBdr>
    </w:div>
    <w:div w:id="836848572">
      <w:bodyDiv w:val="1"/>
      <w:marLeft w:val="0"/>
      <w:marRight w:val="0"/>
      <w:marTop w:val="0"/>
      <w:marBottom w:val="0"/>
      <w:divBdr>
        <w:top w:val="none" w:sz="0" w:space="0" w:color="auto"/>
        <w:left w:val="none" w:sz="0" w:space="0" w:color="auto"/>
        <w:bottom w:val="none" w:sz="0" w:space="0" w:color="auto"/>
        <w:right w:val="none" w:sz="0" w:space="0" w:color="auto"/>
      </w:divBdr>
    </w:div>
    <w:div w:id="836918195">
      <w:bodyDiv w:val="1"/>
      <w:marLeft w:val="0"/>
      <w:marRight w:val="0"/>
      <w:marTop w:val="0"/>
      <w:marBottom w:val="0"/>
      <w:divBdr>
        <w:top w:val="none" w:sz="0" w:space="0" w:color="auto"/>
        <w:left w:val="none" w:sz="0" w:space="0" w:color="auto"/>
        <w:bottom w:val="none" w:sz="0" w:space="0" w:color="auto"/>
        <w:right w:val="none" w:sz="0" w:space="0" w:color="auto"/>
      </w:divBdr>
    </w:div>
    <w:div w:id="836918824">
      <w:bodyDiv w:val="1"/>
      <w:marLeft w:val="0"/>
      <w:marRight w:val="0"/>
      <w:marTop w:val="0"/>
      <w:marBottom w:val="0"/>
      <w:divBdr>
        <w:top w:val="none" w:sz="0" w:space="0" w:color="auto"/>
        <w:left w:val="none" w:sz="0" w:space="0" w:color="auto"/>
        <w:bottom w:val="none" w:sz="0" w:space="0" w:color="auto"/>
        <w:right w:val="none" w:sz="0" w:space="0" w:color="auto"/>
      </w:divBdr>
    </w:div>
    <w:div w:id="836992103">
      <w:bodyDiv w:val="1"/>
      <w:marLeft w:val="0"/>
      <w:marRight w:val="0"/>
      <w:marTop w:val="0"/>
      <w:marBottom w:val="0"/>
      <w:divBdr>
        <w:top w:val="none" w:sz="0" w:space="0" w:color="auto"/>
        <w:left w:val="none" w:sz="0" w:space="0" w:color="auto"/>
        <w:bottom w:val="none" w:sz="0" w:space="0" w:color="auto"/>
        <w:right w:val="none" w:sz="0" w:space="0" w:color="auto"/>
      </w:divBdr>
    </w:div>
    <w:div w:id="837042015">
      <w:bodyDiv w:val="1"/>
      <w:marLeft w:val="0"/>
      <w:marRight w:val="0"/>
      <w:marTop w:val="0"/>
      <w:marBottom w:val="0"/>
      <w:divBdr>
        <w:top w:val="none" w:sz="0" w:space="0" w:color="auto"/>
        <w:left w:val="none" w:sz="0" w:space="0" w:color="auto"/>
        <w:bottom w:val="none" w:sz="0" w:space="0" w:color="auto"/>
        <w:right w:val="none" w:sz="0" w:space="0" w:color="auto"/>
      </w:divBdr>
    </w:div>
    <w:div w:id="837186571">
      <w:bodyDiv w:val="1"/>
      <w:marLeft w:val="0"/>
      <w:marRight w:val="0"/>
      <w:marTop w:val="0"/>
      <w:marBottom w:val="0"/>
      <w:divBdr>
        <w:top w:val="none" w:sz="0" w:space="0" w:color="auto"/>
        <w:left w:val="none" w:sz="0" w:space="0" w:color="auto"/>
        <w:bottom w:val="none" w:sz="0" w:space="0" w:color="auto"/>
        <w:right w:val="none" w:sz="0" w:space="0" w:color="auto"/>
      </w:divBdr>
    </w:div>
    <w:div w:id="837187554">
      <w:bodyDiv w:val="1"/>
      <w:marLeft w:val="0"/>
      <w:marRight w:val="0"/>
      <w:marTop w:val="0"/>
      <w:marBottom w:val="0"/>
      <w:divBdr>
        <w:top w:val="none" w:sz="0" w:space="0" w:color="auto"/>
        <w:left w:val="none" w:sz="0" w:space="0" w:color="auto"/>
        <w:bottom w:val="none" w:sz="0" w:space="0" w:color="auto"/>
        <w:right w:val="none" w:sz="0" w:space="0" w:color="auto"/>
      </w:divBdr>
    </w:div>
    <w:div w:id="837311859">
      <w:bodyDiv w:val="1"/>
      <w:marLeft w:val="0"/>
      <w:marRight w:val="0"/>
      <w:marTop w:val="0"/>
      <w:marBottom w:val="0"/>
      <w:divBdr>
        <w:top w:val="none" w:sz="0" w:space="0" w:color="auto"/>
        <w:left w:val="none" w:sz="0" w:space="0" w:color="auto"/>
        <w:bottom w:val="none" w:sz="0" w:space="0" w:color="auto"/>
        <w:right w:val="none" w:sz="0" w:space="0" w:color="auto"/>
      </w:divBdr>
    </w:div>
    <w:div w:id="837424956">
      <w:bodyDiv w:val="1"/>
      <w:marLeft w:val="0"/>
      <w:marRight w:val="0"/>
      <w:marTop w:val="0"/>
      <w:marBottom w:val="0"/>
      <w:divBdr>
        <w:top w:val="none" w:sz="0" w:space="0" w:color="auto"/>
        <w:left w:val="none" w:sz="0" w:space="0" w:color="auto"/>
        <w:bottom w:val="none" w:sz="0" w:space="0" w:color="auto"/>
        <w:right w:val="none" w:sz="0" w:space="0" w:color="auto"/>
      </w:divBdr>
    </w:div>
    <w:div w:id="837430193">
      <w:bodyDiv w:val="1"/>
      <w:marLeft w:val="0"/>
      <w:marRight w:val="0"/>
      <w:marTop w:val="0"/>
      <w:marBottom w:val="0"/>
      <w:divBdr>
        <w:top w:val="none" w:sz="0" w:space="0" w:color="auto"/>
        <w:left w:val="none" w:sz="0" w:space="0" w:color="auto"/>
        <w:bottom w:val="none" w:sz="0" w:space="0" w:color="auto"/>
        <w:right w:val="none" w:sz="0" w:space="0" w:color="auto"/>
      </w:divBdr>
    </w:div>
    <w:div w:id="837575257">
      <w:bodyDiv w:val="1"/>
      <w:marLeft w:val="0"/>
      <w:marRight w:val="0"/>
      <w:marTop w:val="0"/>
      <w:marBottom w:val="0"/>
      <w:divBdr>
        <w:top w:val="none" w:sz="0" w:space="0" w:color="auto"/>
        <w:left w:val="none" w:sz="0" w:space="0" w:color="auto"/>
        <w:bottom w:val="none" w:sz="0" w:space="0" w:color="auto"/>
        <w:right w:val="none" w:sz="0" w:space="0" w:color="auto"/>
      </w:divBdr>
    </w:div>
    <w:div w:id="837692852">
      <w:bodyDiv w:val="1"/>
      <w:marLeft w:val="0"/>
      <w:marRight w:val="0"/>
      <w:marTop w:val="0"/>
      <w:marBottom w:val="0"/>
      <w:divBdr>
        <w:top w:val="none" w:sz="0" w:space="0" w:color="auto"/>
        <w:left w:val="none" w:sz="0" w:space="0" w:color="auto"/>
        <w:bottom w:val="none" w:sz="0" w:space="0" w:color="auto"/>
        <w:right w:val="none" w:sz="0" w:space="0" w:color="auto"/>
      </w:divBdr>
    </w:div>
    <w:div w:id="837766466">
      <w:bodyDiv w:val="1"/>
      <w:marLeft w:val="0"/>
      <w:marRight w:val="0"/>
      <w:marTop w:val="0"/>
      <w:marBottom w:val="0"/>
      <w:divBdr>
        <w:top w:val="none" w:sz="0" w:space="0" w:color="auto"/>
        <w:left w:val="none" w:sz="0" w:space="0" w:color="auto"/>
        <w:bottom w:val="none" w:sz="0" w:space="0" w:color="auto"/>
        <w:right w:val="none" w:sz="0" w:space="0" w:color="auto"/>
      </w:divBdr>
    </w:div>
    <w:div w:id="837774379">
      <w:bodyDiv w:val="1"/>
      <w:marLeft w:val="0"/>
      <w:marRight w:val="0"/>
      <w:marTop w:val="0"/>
      <w:marBottom w:val="0"/>
      <w:divBdr>
        <w:top w:val="none" w:sz="0" w:space="0" w:color="auto"/>
        <w:left w:val="none" w:sz="0" w:space="0" w:color="auto"/>
        <w:bottom w:val="none" w:sz="0" w:space="0" w:color="auto"/>
        <w:right w:val="none" w:sz="0" w:space="0" w:color="auto"/>
      </w:divBdr>
    </w:div>
    <w:div w:id="837840465">
      <w:bodyDiv w:val="1"/>
      <w:marLeft w:val="0"/>
      <w:marRight w:val="0"/>
      <w:marTop w:val="0"/>
      <w:marBottom w:val="0"/>
      <w:divBdr>
        <w:top w:val="none" w:sz="0" w:space="0" w:color="auto"/>
        <w:left w:val="none" w:sz="0" w:space="0" w:color="auto"/>
        <w:bottom w:val="none" w:sz="0" w:space="0" w:color="auto"/>
        <w:right w:val="none" w:sz="0" w:space="0" w:color="auto"/>
      </w:divBdr>
    </w:div>
    <w:div w:id="837842307">
      <w:bodyDiv w:val="1"/>
      <w:marLeft w:val="0"/>
      <w:marRight w:val="0"/>
      <w:marTop w:val="0"/>
      <w:marBottom w:val="0"/>
      <w:divBdr>
        <w:top w:val="none" w:sz="0" w:space="0" w:color="auto"/>
        <w:left w:val="none" w:sz="0" w:space="0" w:color="auto"/>
        <w:bottom w:val="none" w:sz="0" w:space="0" w:color="auto"/>
        <w:right w:val="none" w:sz="0" w:space="0" w:color="auto"/>
      </w:divBdr>
    </w:div>
    <w:div w:id="837961805">
      <w:bodyDiv w:val="1"/>
      <w:marLeft w:val="0"/>
      <w:marRight w:val="0"/>
      <w:marTop w:val="0"/>
      <w:marBottom w:val="0"/>
      <w:divBdr>
        <w:top w:val="none" w:sz="0" w:space="0" w:color="auto"/>
        <w:left w:val="none" w:sz="0" w:space="0" w:color="auto"/>
        <w:bottom w:val="none" w:sz="0" w:space="0" w:color="auto"/>
        <w:right w:val="none" w:sz="0" w:space="0" w:color="auto"/>
      </w:divBdr>
    </w:div>
    <w:div w:id="838152671">
      <w:bodyDiv w:val="1"/>
      <w:marLeft w:val="0"/>
      <w:marRight w:val="0"/>
      <w:marTop w:val="0"/>
      <w:marBottom w:val="0"/>
      <w:divBdr>
        <w:top w:val="none" w:sz="0" w:space="0" w:color="auto"/>
        <w:left w:val="none" w:sz="0" w:space="0" w:color="auto"/>
        <w:bottom w:val="none" w:sz="0" w:space="0" w:color="auto"/>
        <w:right w:val="none" w:sz="0" w:space="0" w:color="auto"/>
      </w:divBdr>
    </w:div>
    <w:div w:id="838153485">
      <w:bodyDiv w:val="1"/>
      <w:marLeft w:val="0"/>
      <w:marRight w:val="0"/>
      <w:marTop w:val="0"/>
      <w:marBottom w:val="0"/>
      <w:divBdr>
        <w:top w:val="none" w:sz="0" w:space="0" w:color="auto"/>
        <w:left w:val="none" w:sz="0" w:space="0" w:color="auto"/>
        <w:bottom w:val="none" w:sz="0" w:space="0" w:color="auto"/>
        <w:right w:val="none" w:sz="0" w:space="0" w:color="auto"/>
      </w:divBdr>
    </w:div>
    <w:div w:id="838154370">
      <w:bodyDiv w:val="1"/>
      <w:marLeft w:val="0"/>
      <w:marRight w:val="0"/>
      <w:marTop w:val="0"/>
      <w:marBottom w:val="0"/>
      <w:divBdr>
        <w:top w:val="none" w:sz="0" w:space="0" w:color="auto"/>
        <w:left w:val="none" w:sz="0" w:space="0" w:color="auto"/>
        <w:bottom w:val="none" w:sz="0" w:space="0" w:color="auto"/>
        <w:right w:val="none" w:sz="0" w:space="0" w:color="auto"/>
      </w:divBdr>
    </w:div>
    <w:div w:id="838427866">
      <w:bodyDiv w:val="1"/>
      <w:marLeft w:val="0"/>
      <w:marRight w:val="0"/>
      <w:marTop w:val="0"/>
      <w:marBottom w:val="0"/>
      <w:divBdr>
        <w:top w:val="none" w:sz="0" w:space="0" w:color="auto"/>
        <w:left w:val="none" w:sz="0" w:space="0" w:color="auto"/>
        <w:bottom w:val="none" w:sz="0" w:space="0" w:color="auto"/>
        <w:right w:val="none" w:sz="0" w:space="0" w:color="auto"/>
      </w:divBdr>
    </w:div>
    <w:div w:id="838470696">
      <w:bodyDiv w:val="1"/>
      <w:marLeft w:val="0"/>
      <w:marRight w:val="0"/>
      <w:marTop w:val="0"/>
      <w:marBottom w:val="0"/>
      <w:divBdr>
        <w:top w:val="none" w:sz="0" w:space="0" w:color="auto"/>
        <w:left w:val="none" w:sz="0" w:space="0" w:color="auto"/>
        <w:bottom w:val="none" w:sz="0" w:space="0" w:color="auto"/>
        <w:right w:val="none" w:sz="0" w:space="0" w:color="auto"/>
      </w:divBdr>
    </w:div>
    <w:div w:id="838547902">
      <w:bodyDiv w:val="1"/>
      <w:marLeft w:val="0"/>
      <w:marRight w:val="0"/>
      <w:marTop w:val="0"/>
      <w:marBottom w:val="0"/>
      <w:divBdr>
        <w:top w:val="none" w:sz="0" w:space="0" w:color="auto"/>
        <w:left w:val="none" w:sz="0" w:space="0" w:color="auto"/>
        <w:bottom w:val="none" w:sz="0" w:space="0" w:color="auto"/>
        <w:right w:val="none" w:sz="0" w:space="0" w:color="auto"/>
      </w:divBdr>
    </w:div>
    <w:div w:id="838614038">
      <w:bodyDiv w:val="1"/>
      <w:marLeft w:val="0"/>
      <w:marRight w:val="0"/>
      <w:marTop w:val="0"/>
      <w:marBottom w:val="0"/>
      <w:divBdr>
        <w:top w:val="none" w:sz="0" w:space="0" w:color="auto"/>
        <w:left w:val="none" w:sz="0" w:space="0" w:color="auto"/>
        <w:bottom w:val="none" w:sz="0" w:space="0" w:color="auto"/>
        <w:right w:val="none" w:sz="0" w:space="0" w:color="auto"/>
      </w:divBdr>
    </w:div>
    <w:div w:id="838621341">
      <w:bodyDiv w:val="1"/>
      <w:marLeft w:val="0"/>
      <w:marRight w:val="0"/>
      <w:marTop w:val="0"/>
      <w:marBottom w:val="0"/>
      <w:divBdr>
        <w:top w:val="none" w:sz="0" w:space="0" w:color="auto"/>
        <w:left w:val="none" w:sz="0" w:space="0" w:color="auto"/>
        <w:bottom w:val="none" w:sz="0" w:space="0" w:color="auto"/>
        <w:right w:val="none" w:sz="0" w:space="0" w:color="auto"/>
      </w:divBdr>
    </w:div>
    <w:div w:id="838623039">
      <w:bodyDiv w:val="1"/>
      <w:marLeft w:val="0"/>
      <w:marRight w:val="0"/>
      <w:marTop w:val="0"/>
      <w:marBottom w:val="0"/>
      <w:divBdr>
        <w:top w:val="none" w:sz="0" w:space="0" w:color="auto"/>
        <w:left w:val="none" w:sz="0" w:space="0" w:color="auto"/>
        <w:bottom w:val="none" w:sz="0" w:space="0" w:color="auto"/>
        <w:right w:val="none" w:sz="0" w:space="0" w:color="auto"/>
      </w:divBdr>
    </w:div>
    <w:div w:id="838808342">
      <w:bodyDiv w:val="1"/>
      <w:marLeft w:val="0"/>
      <w:marRight w:val="0"/>
      <w:marTop w:val="0"/>
      <w:marBottom w:val="0"/>
      <w:divBdr>
        <w:top w:val="none" w:sz="0" w:space="0" w:color="auto"/>
        <w:left w:val="none" w:sz="0" w:space="0" w:color="auto"/>
        <w:bottom w:val="none" w:sz="0" w:space="0" w:color="auto"/>
        <w:right w:val="none" w:sz="0" w:space="0" w:color="auto"/>
      </w:divBdr>
    </w:div>
    <w:div w:id="838810580">
      <w:bodyDiv w:val="1"/>
      <w:marLeft w:val="0"/>
      <w:marRight w:val="0"/>
      <w:marTop w:val="0"/>
      <w:marBottom w:val="0"/>
      <w:divBdr>
        <w:top w:val="none" w:sz="0" w:space="0" w:color="auto"/>
        <w:left w:val="none" w:sz="0" w:space="0" w:color="auto"/>
        <w:bottom w:val="none" w:sz="0" w:space="0" w:color="auto"/>
        <w:right w:val="none" w:sz="0" w:space="0" w:color="auto"/>
      </w:divBdr>
    </w:div>
    <w:div w:id="838815058">
      <w:bodyDiv w:val="1"/>
      <w:marLeft w:val="0"/>
      <w:marRight w:val="0"/>
      <w:marTop w:val="0"/>
      <w:marBottom w:val="0"/>
      <w:divBdr>
        <w:top w:val="none" w:sz="0" w:space="0" w:color="auto"/>
        <w:left w:val="none" w:sz="0" w:space="0" w:color="auto"/>
        <w:bottom w:val="none" w:sz="0" w:space="0" w:color="auto"/>
        <w:right w:val="none" w:sz="0" w:space="0" w:color="auto"/>
      </w:divBdr>
    </w:div>
    <w:div w:id="838815609">
      <w:bodyDiv w:val="1"/>
      <w:marLeft w:val="0"/>
      <w:marRight w:val="0"/>
      <w:marTop w:val="0"/>
      <w:marBottom w:val="0"/>
      <w:divBdr>
        <w:top w:val="none" w:sz="0" w:space="0" w:color="auto"/>
        <w:left w:val="none" w:sz="0" w:space="0" w:color="auto"/>
        <w:bottom w:val="none" w:sz="0" w:space="0" w:color="auto"/>
        <w:right w:val="none" w:sz="0" w:space="0" w:color="auto"/>
      </w:divBdr>
    </w:div>
    <w:div w:id="838882320">
      <w:bodyDiv w:val="1"/>
      <w:marLeft w:val="0"/>
      <w:marRight w:val="0"/>
      <w:marTop w:val="0"/>
      <w:marBottom w:val="0"/>
      <w:divBdr>
        <w:top w:val="none" w:sz="0" w:space="0" w:color="auto"/>
        <w:left w:val="none" w:sz="0" w:space="0" w:color="auto"/>
        <w:bottom w:val="none" w:sz="0" w:space="0" w:color="auto"/>
        <w:right w:val="none" w:sz="0" w:space="0" w:color="auto"/>
      </w:divBdr>
    </w:div>
    <w:div w:id="839003948">
      <w:bodyDiv w:val="1"/>
      <w:marLeft w:val="0"/>
      <w:marRight w:val="0"/>
      <w:marTop w:val="0"/>
      <w:marBottom w:val="0"/>
      <w:divBdr>
        <w:top w:val="none" w:sz="0" w:space="0" w:color="auto"/>
        <w:left w:val="none" w:sz="0" w:space="0" w:color="auto"/>
        <w:bottom w:val="none" w:sz="0" w:space="0" w:color="auto"/>
        <w:right w:val="none" w:sz="0" w:space="0" w:color="auto"/>
      </w:divBdr>
    </w:div>
    <w:div w:id="839006242">
      <w:bodyDiv w:val="1"/>
      <w:marLeft w:val="0"/>
      <w:marRight w:val="0"/>
      <w:marTop w:val="0"/>
      <w:marBottom w:val="0"/>
      <w:divBdr>
        <w:top w:val="none" w:sz="0" w:space="0" w:color="auto"/>
        <w:left w:val="none" w:sz="0" w:space="0" w:color="auto"/>
        <w:bottom w:val="none" w:sz="0" w:space="0" w:color="auto"/>
        <w:right w:val="none" w:sz="0" w:space="0" w:color="auto"/>
      </w:divBdr>
    </w:div>
    <w:div w:id="839080553">
      <w:bodyDiv w:val="1"/>
      <w:marLeft w:val="0"/>
      <w:marRight w:val="0"/>
      <w:marTop w:val="0"/>
      <w:marBottom w:val="0"/>
      <w:divBdr>
        <w:top w:val="none" w:sz="0" w:space="0" w:color="auto"/>
        <w:left w:val="none" w:sz="0" w:space="0" w:color="auto"/>
        <w:bottom w:val="none" w:sz="0" w:space="0" w:color="auto"/>
        <w:right w:val="none" w:sz="0" w:space="0" w:color="auto"/>
      </w:divBdr>
    </w:div>
    <w:div w:id="839152823">
      <w:bodyDiv w:val="1"/>
      <w:marLeft w:val="0"/>
      <w:marRight w:val="0"/>
      <w:marTop w:val="0"/>
      <w:marBottom w:val="0"/>
      <w:divBdr>
        <w:top w:val="none" w:sz="0" w:space="0" w:color="auto"/>
        <w:left w:val="none" w:sz="0" w:space="0" w:color="auto"/>
        <w:bottom w:val="none" w:sz="0" w:space="0" w:color="auto"/>
        <w:right w:val="none" w:sz="0" w:space="0" w:color="auto"/>
      </w:divBdr>
    </w:div>
    <w:div w:id="839153255">
      <w:bodyDiv w:val="1"/>
      <w:marLeft w:val="0"/>
      <w:marRight w:val="0"/>
      <w:marTop w:val="0"/>
      <w:marBottom w:val="0"/>
      <w:divBdr>
        <w:top w:val="none" w:sz="0" w:space="0" w:color="auto"/>
        <w:left w:val="none" w:sz="0" w:space="0" w:color="auto"/>
        <w:bottom w:val="none" w:sz="0" w:space="0" w:color="auto"/>
        <w:right w:val="none" w:sz="0" w:space="0" w:color="auto"/>
      </w:divBdr>
    </w:div>
    <w:div w:id="839200533">
      <w:bodyDiv w:val="1"/>
      <w:marLeft w:val="0"/>
      <w:marRight w:val="0"/>
      <w:marTop w:val="0"/>
      <w:marBottom w:val="0"/>
      <w:divBdr>
        <w:top w:val="none" w:sz="0" w:space="0" w:color="auto"/>
        <w:left w:val="none" w:sz="0" w:space="0" w:color="auto"/>
        <w:bottom w:val="none" w:sz="0" w:space="0" w:color="auto"/>
        <w:right w:val="none" w:sz="0" w:space="0" w:color="auto"/>
      </w:divBdr>
    </w:div>
    <w:div w:id="839203033">
      <w:bodyDiv w:val="1"/>
      <w:marLeft w:val="0"/>
      <w:marRight w:val="0"/>
      <w:marTop w:val="0"/>
      <w:marBottom w:val="0"/>
      <w:divBdr>
        <w:top w:val="none" w:sz="0" w:space="0" w:color="auto"/>
        <w:left w:val="none" w:sz="0" w:space="0" w:color="auto"/>
        <w:bottom w:val="none" w:sz="0" w:space="0" w:color="auto"/>
        <w:right w:val="none" w:sz="0" w:space="0" w:color="auto"/>
      </w:divBdr>
    </w:div>
    <w:div w:id="839269589">
      <w:bodyDiv w:val="1"/>
      <w:marLeft w:val="0"/>
      <w:marRight w:val="0"/>
      <w:marTop w:val="0"/>
      <w:marBottom w:val="0"/>
      <w:divBdr>
        <w:top w:val="none" w:sz="0" w:space="0" w:color="auto"/>
        <w:left w:val="none" w:sz="0" w:space="0" w:color="auto"/>
        <w:bottom w:val="none" w:sz="0" w:space="0" w:color="auto"/>
        <w:right w:val="none" w:sz="0" w:space="0" w:color="auto"/>
      </w:divBdr>
    </w:div>
    <w:div w:id="839346464">
      <w:bodyDiv w:val="1"/>
      <w:marLeft w:val="0"/>
      <w:marRight w:val="0"/>
      <w:marTop w:val="0"/>
      <w:marBottom w:val="0"/>
      <w:divBdr>
        <w:top w:val="none" w:sz="0" w:space="0" w:color="auto"/>
        <w:left w:val="none" w:sz="0" w:space="0" w:color="auto"/>
        <w:bottom w:val="none" w:sz="0" w:space="0" w:color="auto"/>
        <w:right w:val="none" w:sz="0" w:space="0" w:color="auto"/>
      </w:divBdr>
    </w:div>
    <w:div w:id="839390376">
      <w:bodyDiv w:val="1"/>
      <w:marLeft w:val="0"/>
      <w:marRight w:val="0"/>
      <w:marTop w:val="0"/>
      <w:marBottom w:val="0"/>
      <w:divBdr>
        <w:top w:val="none" w:sz="0" w:space="0" w:color="auto"/>
        <w:left w:val="none" w:sz="0" w:space="0" w:color="auto"/>
        <w:bottom w:val="none" w:sz="0" w:space="0" w:color="auto"/>
        <w:right w:val="none" w:sz="0" w:space="0" w:color="auto"/>
      </w:divBdr>
    </w:div>
    <w:div w:id="839583304">
      <w:bodyDiv w:val="1"/>
      <w:marLeft w:val="0"/>
      <w:marRight w:val="0"/>
      <w:marTop w:val="0"/>
      <w:marBottom w:val="0"/>
      <w:divBdr>
        <w:top w:val="none" w:sz="0" w:space="0" w:color="auto"/>
        <w:left w:val="none" w:sz="0" w:space="0" w:color="auto"/>
        <w:bottom w:val="none" w:sz="0" w:space="0" w:color="auto"/>
        <w:right w:val="none" w:sz="0" w:space="0" w:color="auto"/>
      </w:divBdr>
    </w:div>
    <w:div w:id="839586264">
      <w:bodyDiv w:val="1"/>
      <w:marLeft w:val="0"/>
      <w:marRight w:val="0"/>
      <w:marTop w:val="0"/>
      <w:marBottom w:val="0"/>
      <w:divBdr>
        <w:top w:val="none" w:sz="0" w:space="0" w:color="auto"/>
        <w:left w:val="none" w:sz="0" w:space="0" w:color="auto"/>
        <w:bottom w:val="none" w:sz="0" w:space="0" w:color="auto"/>
        <w:right w:val="none" w:sz="0" w:space="0" w:color="auto"/>
      </w:divBdr>
    </w:div>
    <w:div w:id="839587793">
      <w:bodyDiv w:val="1"/>
      <w:marLeft w:val="0"/>
      <w:marRight w:val="0"/>
      <w:marTop w:val="0"/>
      <w:marBottom w:val="0"/>
      <w:divBdr>
        <w:top w:val="none" w:sz="0" w:space="0" w:color="auto"/>
        <w:left w:val="none" w:sz="0" w:space="0" w:color="auto"/>
        <w:bottom w:val="none" w:sz="0" w:space="0" w:color="auto"/>
        <w:right w:val="none" w:sz="0" w:space="0" w:color="auto"/>
      </w:divBdr>
    </w:div>
    <w:div w:id="839734727">
      <w:bodyDiv w:val="1"/>
      <w:marLeft w:val="0"/>
      <w:marRight w:val="0"/>
      <w:marTop w:val="0"/>
      <w:marBottom w:val="0"/>
      <w:divBdr>
        <w:top w:val="none" w:sz="0" w:space="0" w:color="auto"/>
        <w:left w:val="none" w:sz="0" w:space="0" w:color="auto"/>
        <w:bottom w:val="none" w:sz="0" w:space="0" w:color="auto"/>
        <w:right w:val="none" w:sz="0" w:space="0" w:color="auto"/>
      </w:divBdr>
    </w:div>
    <w:div w:id="839809166">
      <w:bodyDiv w:val="1"/>
      <w:marLeft w:val="0"/>
      <w:marRight w:val="0"/>
      <w:marTop w:val="0"/>
      <w:marBottom w:val="0"/>
      <w:divBdr>
        <w:top w:val="none" w:sz="0" w:space="0" w:color="auto"/>
        <w:left w:val="none" w:sz="0" w:space="0" w:color="auto"/>
        <w:bottom w:val="none" w:sz="0" w:space="0" w:color="auto"/>
        <w:right w:val="none" w:sz="0" w:space="0" w:color="auto"/>
      </w:divBdr>
    </w:div>
    <w:div w:id="840314207">
      <w:bodyDiv w:val="1"/>
      <w:marLeft w:val="0"/>
      <w:marRight w:val="0"/>
      <w:marTop w:val="0"/>
      <w:marBottom w:val="0"/>
      <w:divBdr>
        <w:top w:val="none" w:sz="0" w:space="0" w:color="auto"/>
        <w:left w:val="none" w:sz="0" w:space="0" w:color="auto"/>
        <w:bottom w:val="none" w:sz="0" w:space="0" w:color="auto"/>
        <w:right w:val="none" w:sz="0" w:space="0" w:color="auto"/>
      </w:divBdr>
    </w:div>
    <w:div w:id="840464129">
      <w:bodyDiv w:val="1"/>
      <w:marLeft w:val="0"/>
      <w:marRight w:val="0"/>
      <w:marTop w:val="0"/>
      <w:marBottom w:val="0"/>
      <w:divBdr>
        <w:top w:val="none" w:sz="0" w:space="0" w:color="auto"/>
        <w:left w:val="none" w:sz="0" w:space="0" w:color="auto"/>
        <w:bottom w:val="none" w:sz="0" w:space="0" w:color="auto"/>
        <w:right w:val="none" w:sz="0" w:space="0" w:color="auto"/>
      </w:divBdr>
    </w:div>
    <w:div w:id="840580955">
      <w:bodyDiv w:val="1"/>
      <w:marLeft w:val="0"/>
      <w:marRight w:val="0"/>
      <w:marTop w:val="0"/>
      <w:marBottom w:val="0"/>
      <w:divBdr>
        <w:top w:val="none" w:sz="0" w:space="0" w:color="auto"/>
        <w:left w:val="none" w:sz="0" w:space="0" w:color="auto"/>
        <w:bottom w:val="none" w:sz="0" w:space="0" w:color="auto"/>
        <w:right w:val="none" w:sz="0" w:space="0" w:color="auto"/>
      </w:divBdr>
    </w:div>
    <w:div w:id="840658409">
      <w:bodyDiv w:val="1"/>
      <w:marLeft w:val="0"/>
      <w:marRight w:val="0"/>
      <w:marTop w:val="0"/>
      <w:marBottom w:val="0"/>
      <w:divBdr>
        <w:top w:val="none" w:sz="0" w:space="0" w:color="auto"/>
        <w:left w:val="none" w:sz="0" w:space="0" w:color="auto"/>
        <w:bottom w:val="none" w:sz="0" w:space="0" w:color="auto"/>
        <w:right w:val="none" w:sz="0" w:space="0" w:color="auto"/>
      </w:divBdr>
    </w:div>
    <w:div w:id="840774911">
      <w:bodyDiv w:val="1"/>
      <w:marLeft w:val="0"/>
      <w:marRight w:val="0"/>
      <w:marTop w:val="0"/>
      <w:marBottom w:val="0"/>
      <w:divBdr>
        <w:top w:val="none" w:sz="0" w:space="0" w:color="auto"/>
        <w:left w:val="none" w:sz="0" w:space="0" w:color="auto"/>
        <w:bottom w:val="none" w:sz="0" w:space="0" w:color="auto"/>
        <w:right w:val="none" w:sz="0" w:space="0" w:color="auto"/>
      </w:divBdr>
    </w:div>
    <w:div w:id="840892794">
      <w:bodyDiv w:val="1"/>
      <w:marLeft w:val="0"/>
      <w:marRight w:val="0"/>
      <w:marTop w:val="0"/>
      <w:marBottom w:val="0"/>
      <w:divBdr>
        <w:top w:val="none" w:sz="0" w:space="0" w:color="auto"/>
        <w:left w:val="none" w:sz="0" w:space="0" w:color="auto"/>
        <w:bottom w:val="none" w:sz="0" w:space="0" w:color="auto"/>
        <w:right w:val="none" w:sz="0" w:space="0" w:color="auto"/>
      </w:divBdr>
    </w:div>
    <w:div w:id="840892980">
      <w:bodyDiv w:val="1"/>
      <w:marLeft w:val="0"/>
      <w:marRight w:val="0"/>
      <w:marTop w:val="0"/>
      <w:marBottom w:val="0"/>
      <w:divBdr>
        <w:top w:val="none" w:sz="0" w:space="0" w:color="auto"/>
        <w:left w:val="none" w:sz="0" w:space="0" w:color="auto"/>
        <w:bottom w:val="none" w:sz="0" w:space="0" w:color="auto"/>
        <w:right w:val="none" w:sz="0" w:space="0" w:color="auto"/>
      </w:divBdr>
    </w:div>
    <w:div w:id="840893091">
      <w:bodyDiv w:val="1"/>
      <w:marLeft w:val="0"/>
      <w:marRight w:val="0"/>
      <w:marTop w:val="0"/>
      <w:marBottom w:val="0"/>
      <w:divBdr>
        <w:top w:val="none" w:sz="0" w:space="0" w:color="auto"/>
        <w:left w:val="none" w:sz="0" w:space="0" w:color="auto"/>
        <w:bottom w:val="none" w:sz="0" w:space="0" w:color="auto"/>
        <w:right w:val="none" w:sz="0" w:space="0" w:color="auto"/>
      </w:divBdr>
    </w:div>
    <w:div w:id="840893556">
      <w:bodyDiv w:val="1"/>
      <w:marLeft w:val="0"/>
      <w:marRight w:val="0"/>
      <w:marTop w:val="0"/>
      <w:marBottom w:val="0"/>
      <w:divBdr>
        <w:top w:val="none" w:sz="0" w:space="0" w:color="auto"/>
        <w:left w:val="none" w:sz="0" w:space="0" w:color="auto"/>
        <w:bottom w:val="none" w:sz="0" w:space="0" w:color="auto"/>
        <w:right w:val="none" w:sz="0" w:space="0" w:color="auto"/>
      </w:divBdr>
    </w:div>
    <w:div w:id="841048387">
      <w:bodyDiv w:val="1"/>
      <w:marLeft w:val="0"/>
      <w:marRight w:val="0"/>
      <w:marTop w:val="0"/>
      <w:marBottom w:val="0"/>
      <w:divBdr>
        <w:top w:val="none" w:sz="0" w:space="0" w:color="auto"/>
        <w:left w:val="none" w:sz="0" w:space="0" w:color="auto"/>
        <w:bottom w:val="none" w:sz="0" w:space="0" w:color="auto"/>
        <w:right w:val="none" w:sz="0" w:space="0" w:color="auto"/>
      </w:divBdr>
    </w:div>
    <w:div w:id="841090275">
      <w:bodyDiv w:val="1"/>
      <w:marLeft w:val="0"/>
      <w:marRight w:val="0"/>
      <w:marTop w:val="0"/>
      <w:marBottom w:val="0"/>
      <w:divBdr>
        <w:top w:val="none" w:sz="0" w:space="0" w:color="auto"/>
        <w:left w:val="none" w:sz="0" w:space="0" w:color="auto"/>
        <w:bottom w:val="none" w:sz="0" w:space="0" w:color="auto"/>
        <w:right w:val="none" w:sz="0" w:space="0" w:color="auto"/>
      </w:divBdr>
    </w:div>
    <w:div w:id="841164244">
      <w:bodyDiv w:val="1"/>
      <w:marLeft w:val="0"/>
      <w:marRight w:val="0"/>
      <w:marTop w:val="0"/>
      <w:marBottom w:val="0"/>
      <w:divBdr>
        <w:top w:val="none" w:sz="0" w:space="0" w:color="auto"/>
        <w:left w:val="none" w:sz="0" w:space="0" w:color="auto"/>
        <w:bottom w:val="none" w:sz="0" w:space="0" w:color="auto"/>
        <w:right w:val="none" w:sz="0" w:space="0" w:color="auto"/>
      </w:divBdr>
    </w:div>
    <w:div w:id="841241178">
      <w:bodyDiv w:val="1"/>
      <w:marLeft w:val="0"/>
      <w:marRight w:val="0"/>
      <w:marTop w:val="0"/>
      <w:marBottom w:val="0"/>
      <w:divBdr>
        <w:top w:val="none" w:sz="0" w:space="0" w:color="auto"/>
        <w:left w:val="none" w:sz="0" w:space="0" w:color="auto"/>
        <w:bottom w:val="none" w:sz="0" w:space="0" w:color="auto"/>
        <w:right w:val="none" w:sz="0" w:space="0" w:color="auto"/>
      </w:divBdr>
    </w:div>
    <w:div w:id="841311882">
      <w:bodyDiv w:val="1"/>
      <w:marLeft w:val="0"/>
      <w:marRight w:val="0"/>
      <w:marTop w:val="0"/>
      <w:marBottom w:val="0"/>
      <w:divBdr>
        <w:top w:val="none" w:sz="0" w:space="0" w:color="auto"/>
        <w:left w:val="none" w:sz="0" w:space="0" w:color="auto"/>
        <w:bottom w:val="none" w:sz="0" w:space="0" w:color="auto"/>
        <w:right w:val="none" w:sz="0" w:space="0" w:color="auto"/>
      </w:divBdr>
    </w:div>
    <w:div w:id="841312874">
      <w:bodyDiv w:val="1"/>
      <w:marLeft w:val="0"/>
      <w:marRight w:val="0"/>
      <w:marTop w:val="0"/>
      <w:marBottom w:val="0"/>
      <w:divBdr>
        <w:top w:val="none" w:sz="0" w:space="0" w:color="auto"/>
        <w:left w:val="none" w:sz="0" w:space="0" w:color="auto"/>
        <w:bottom w:val="none" w:sz="0" w:space="0" w:color="auto"/>
        <w:right w:val="none" w:sz="0" w:space="0" w:color="auto"/>
      </w:divBdr>
    </w:div>
    <w:div w:id="841357353">
      <w:bodyDiv w:val="1"/>
      <w:marLeft w:val="0"/>
      <w:marRight w:val="0"/>
      <w:marTop w:val="0"/>
      <w:marBottom w:val="0"/>
      <w:divBdr>
        <w:top w:val="none" w:sz="0" w:space="0" w:color="auto"/>
        <w:left w:val="none" w:sz="0" w:space="0" w:color="auto"/>
        <w:bottom w:val="none" w:sz="0" w:space="0" w:color="auto"/>
        <w:right w:val="none" w:sz="0" w:space="0" w:color="auto"/>
      </w:divBdr>
    </w:div>
    <w:div w:id="841359527">
      <w:bodyDiv w:val="1"/>
      <w:marLeft w:val="0"/>
      <w:marRight w:val="0"/>
      <w:marTop w:val="0"/>
      <w:marBottom w:val="0"/>
      <w:divBdr>
        <w:top w:val="none" w:sz="0" w:space="0" w:color="auto"/>
        <w:left w:val="none" w:sz="0" w:space="0" w:color="auto"/>
        <w:bottom w:val="none" w:sz="0" w:space="0" w:color="auto"/>
        <w:right w:val="none" w:sz="0" w:space="0" w:color="auto"/>
      </w:divBdr>
    </w:div>
    <w:div w:id="841428834">
      <w:bodyDiv w:val="1"/>
      <w:marLeft w:val="0"/>
      <w:marRight w:val="0"/>
      <w:marTop w:val="0"/>
      <w:marBottom w:val="0"/>
      <w:divBdr>
        <w:top w:val="none" w:sz="0" w:space="0" w:color="auto"/>
        <w:left w:val="none" w:sz="0" w:space="0" w:color="auto"/>
        <w:bottom w:val="none" w:sz="0" w:space="0" w:color="auto"/>
        <w:right w:val="none" w:sz="0" w:space="0" w:color="auto"/>
      </w:divBdr>
    </w:div>
    <w:div w:id="841773896">
      <w:bodyDiv w:val="1"/>
      <w:marLeft w:val="0"/>
      <w:marRight w:val="0"/>
      <w:marTop w:val="0"/>
      <w:marBottom w:val="0"/>
      <w:divBdr>
        <w:top w:val="none" w:sz="0" w:space="0" w:color="auto"/>
        <w:left w:val="none" w:sz="0" w:space="0" w:color="auto"/>
        <w:bottom w:val="none" w:sz="0" w:space="0" w:color="auto"/>
        <w:right w:val="none" w:sz="0" w:space="0" w:color="auto"/>
      </w:divBdr>
    </w:div>
    <w:div w:id="841968642">
      <w:bodyDiv w:val="1"/>
      <w:marLeft w:val="0"/>
      <w:marRight w:val="0"/>
      <w:marTop w:val="0"/>
      <w:marBottom w:val="0"/>
      <w:divBdr>
        <w:top w:val="none" w:sz="0" w:space="0" w:color="auto"/>
        <w:left w:val="none" w:sz="0" w:space="0" w:color="auto"/>
        <w:bottom w:val="none" w:sz="0" w:space="0" w:color="auto"/>
        <w:right w:val="none" w:sz="0" w:space="0" w:color="auto"/>
      </w:divBdr>
    </w:div>
    <w:div w:id="842009455">
      <w:bodyDiv w:val="1"/>
      <w:marLeft w:val="0"/>
      <w:marRight w:val="0"/>
      <w:marTop w:val="0"/>
      <w:marBottom w:val="0"/>
      <w:divBdr>
        <w:top w:val="none" w:sz="0" w:space="0" w:color="auto"/>
        <w:left w:val="none" w:sz="0" w:space="0" w:color="auto"/>
        <w:bottom w:val="none" w:sz="0" w:space="0" w:color="auto"/>
        <w:right w:val="none" w:sz="0" w:space="0" w:color="auto"/>
      </w:divBdr>
    </w:div>
    <w:div w:id="842090196">
      <w:bodyDiv w:val="1"/>
      <w:marLeft w:val="0"/>
      <w:marRight w:val="0"/>
      <w:marTop w:val="0"/>
      <w:marBottom w:val="0"/>
      <w:divBdr>
        <w:top w:val="none" w:sz="0" w:space="0" w:color="auto"/>
        <w:left w:val="none" w:sz="0" w:space="0" w:color="auto"/>
        <w:bottom w:val="none" w:sz="0" w:space="0" w:color="auto"/>
        <w:right w:val="none" w:sz="0" w:space="0" w:color="auto"/>
      </w:divBdr>
    </w:div>
    <w:div w:id="842164120">
      <w:bodyDiv w:val="1"/>
      <w:marLeft w:val="0"/>
      <w:marRight w:val="0"/>
      <w:marTop w:val="0"/>
      <w:marBottom w:val="0"/>
      <w:divBdr>
        <w:top w:val="none" w:sz="0" w:space="0" w:color="auto"/>
        <w:left w:val="none" w:sz="0" w:space="0" w:color="auto"/>
        <w:bottom w:val="none" w:sz="0" w:space="0" w:color="auto"/>
        <w:right w:val="none" w:sz="0" w:space="0" w:color="auto"/>
      </w:divBdr>
    </w:div>
    <w:div w:id="842207667">
      <w:bodyDiv w:val="1"/>
      <w:marLeft w:val="0"/>
      <w:marRight w:val="0"/>
      <w:marTop w:val="0"/>
      <w:marBottom w:val="0"/>
      <w:divBdr>
        <w:top w:val="none" w:sz="0" w:space="0" w:color="auto"/>
        <w:left w:val="none" w:sz="0" w:space="0" w:color="auto"/>
        <w:bottom w:val="none" w:sz="0" w:space="0" w:color="auto"/>
        <w:right w:val="none" w:sz="0" w:space="0" w:color="auto"/>
      </w:divBdr>
    </w:div>
    <w:div w:id="842355747">
      <w:bodyDiv w:val="1"/>
      <w:marLeft w:val="0"/>
      <w:marRight w:val="0"/>
      <w:marTop w:val="0"/>
      <w:marBottom w:val="0"/>
      <w:divBdr>
        <w:top w:val="none" w:sz="0" w:space="0" w:color="auto"/>
        <w:left w:val="none" w:sz="0" w:space="0" w:color="auto"/>
        <w:bottom w:val="none" w:sz="0" w:space="0" w:color="auto"/>
        <w:right w:val="none" w:sz="0" w:space="0" w:color="auto"/>
      </w:divBdr>
    </w:div>
    <w:div w:id="842361170">
      <w:bodyDiv w:val="1"/>
      <w:marLeft w:val="0"/>
      <w:marRight w:val="0"/>
      <w:marTop w:val="0"/>
      <w:marBottom w:val="0"/>
      <w:divBdr>
        <w:top w:val="none" w:sz="0" w:space="0" w:color="auto"/>
        <w:left w:val="none" w:sz="0" w:space="0" w:color="auto"/>
        <w:bottom w:val="none" w:sz="0" w:space="0" w:color="auto"/>
        <w:right w:val="none" w:sz="0" w:space="0" w:color="auto"/>
      </w:divBdr>
    </w:div>
    <w:div w:id="842401475">
      <w:bodyDiv w:val="1"/>
      <w:marLeft w:val="0"/>
      <w:marRight w:val="0"/>
      <w:marTop w:val="0"/>
      <w:marBottom w:val="0"/>
      <w:divBdr>
        <w:top w:val="none" w:sz="0" w:space="0" w:color="auto"/>
        <w:left w:val="none" w:sz="0" w:space="0" w:color="auto"/>
        <w:bottom w:val="none" w:sz="0" w:space="0" w:color="auto"/>
        <w:right w:val="none" w:sz="0" w:space="0" w:color="auto"/>
      </w:divBdr>
    </w:div>
    <w:div w:id="842428008">
      <w:bodyDiv w:val="1"/>
      <w:marLeft w:val="0"/>
      <w:marRight w:val="0"/>
      <w:marTop w:val="0"/>
      <w:marBottom w:val="0"/>
      <w:divBdr>
        <w:top w:val="none" w:sz="0" w:space="0" w:color="auto"/>
        <w:left w:val="none" w:sz="0" w:space="0" w:color="auto"/>
        <w:bottom w:val="none" w:sz="0" w:space="0" w:color="auto"/>
        <w:right w:val="none" w:sz="0" w:space="0" w:color="auto"/>
      </w:divBdr>
    </w:div>
    <w:div w:id="842429013">
      <w:bodyDiv w:val="1"/>
      <w:marLeft w:val="0"/>
      <w:marRight w:val="0"/>
      <w:marTop w:val="0"/>
      <w:marBottom w:val="0"/>
      <w:divBdr>
        <w:top w:val="none" w:sz="0" w:space="0" w:color="auto"/>
        <w:left w:val="none" w:sz="0" w:space="0" w:color="auto"/>
        <w:bottom w:val="none" w:sz="0" w:space="0" w:color="auto"/>
        <w:right w:val="none" w:sz="0" w:space="0" w:color="auto"/>
      </w:divBdr>
    </w:div>
    <w:div w:id="842470658">
      <w:bodyDiv w:val="1"/>
      <w:marLeft w:val="0"/>
      <w:marRight w:val="0"/>
      <w:marTop w:val="0"/>
      <w:marBottom w:val="0"/>
      <w:divBdr>
        <w:top w:val="none" w:sz="0" w:space="0" w:color="auto"/>
        <w:left w:val="none" w:sz="0" w:space="0" w:color="auto"/>
        <w:bottom w:val="none" w:sz="0" w:space="0" w:color="auto"/>
        <w:right w:val="none" w:sz="0" w:space="0" w:color="auto"/>
      </w:divBdr>
    </w:div>
    <w:div w:id="842470766">
      <w:bodyDiv w:val="1"/>
      <w:marLeft w:val="0"/>
      <w:marRight w:val="0"/>
      <w:marTop w:val="0"/>
      <w:marBottom w:val="0"/>
      <w:divBdr>
        <w:top w:val="none" w:sz="0" w:space="0" w:color="auto"/>
        <w:left w:val="none" w:sz="0" w:space="0" w:color="auto"/>
        <w:bottom w:val="none" w:sz="0" w:space="0" w:color="auto"/>
        <w:right w:val="none" w:sz="0" w:space="0" w:color="auto"/>
      </w:divBdr>
    </w:div>
    <w:div w:id="842473858">
      <w:bodyDiv w:val="1"/>
      <w:marLeft w:val="0"/>
      <w:marRight w:val="0"/>
      <w:marTop w:val="0"/>
      <w:marBottom w:val="0"/>
      <w:divBdr>
        <w:top w:val="none" w:sz="0" w:space="0" w:color="auto"/>
        <w:left w:val="none" w:sz="0" w:space="0" w:color="auto"/>
        <w:bottom w:val="none" w:sz="0" w:space="0" w:color="auto"/>
        <w:right w:val="none" w:sz="0" w:space="0" w:color="auto"/>
      </w:divBdr>
    </w:div>
    <w:div w:id="842622935">
      <w:bodyDiv w:val="1"/>
      <w:marLeft w:val="0"/>
      <w:marRight w:val="0"/>
      <w:marTop w:val="0"/>
      <w:marBottom w:val="0"/>
      <w:divBdr>
        <w:top w:val="none" w:sz="0" w:space="0" w:color="auto"/>
        <w:left w:val="none" w:sz="0" w:space="0" w:color="auto"/>
        <w:bottom w:val="none" w:sz="0" w:space="0" w:color="auto"/>
        <w:right w:val="none" w:sz="0" w:space="0" w:color="auto"/>
      </w:divBdr>
    </w:div>
    <w:div w:id="842933251">
      <w:bodyDiv w:val="1"/>
      <w:marLeft w:val="0"/>
      <w:marRight w:val="0"/>
      <w:marTop w:val="0"/>
      <w:marBottom w:val="0"/>
      <w:divBdr>
        <w:top w:val="none" w:sz="0" w:space="0" w:color="auto"/>
        <w:left w:val="none" w:sz="0" w:space="0" w:color="auto"/>
        <w:bottom w:val="none" w:sz="0" w:space="0" w:color="auto"/>
        <w:right w:val="none" w:sz="0" w:space="0" w:color="auto"/>
      </w:divBdr>
    </w:div>
    <w:div w:id="843014540">
      <w:bodyDiv w:val="1"/>
      <w:marLeft w:val="0"/>
      <w:marRight w:val="0"/>
      <w:marTop w:val="0"/>
      <w:marBottom w:val="0"/>
      <w:divBdr>
        <w:top w:val="none" w:sz="0" w:space="0" w:color="auto"/>
        <w:left w:val="none" w:sz="0" w:space="0" w:color="auto"/>
        <w:bottom w:val="none" w:sz="0" w:space="0" w:color="auto"/>
        <w:right w:val="none" w:sz="0" w:space="0" w:color="auto"/>
      </w:divBdr>
    </w:div>
    <w:div w:id="843014743">
      <w:bodyDiv w:val="1"/>
      <w:marLeft w:val="0"/>
      <w:marRight w:val="0"/>
      <w:marTop w:val="0"/>
      <w:marBottom w:val="0"/>
      <w:divBdr>
        <w:top w:val="none" w:sz="0" w:space="0" w:color="auto"/>
        <w:left w:val="none" w:sz="0" w:space="0" w:color="auto"/>
        <w:bottom w:val="none" w:sz="0" w:space="0" w:color="auto"/>
        <w:right w:val="none" w:sz="0" w:space="0" w:color="auto"/>
      </w:divBdr>
    </w:div>
    <w:div w:id="843125200">
      <w:bodyDiv w:val="1"/>
      <w:marLeft w:val="0"/>
      <w:marRight w:val="0"/>
      <w:marTop w:val="0"/>
      <w:marBottom w:val="0"/>
      <w:divBdr>
        <w:top w:val="none" w:sz="0" w:space="0" w:color="auto"/>
        <w:left w:val="none" w:sz="0" w:space="0" w:color="auto"/>
        <w:bottom w:val="none" w:sz="0" w:space="0" w:color="auto"/>
        <w:right w:val="none" w:sz="0" w:space="0" w:color="auto"/>
      </w:divBdr>
    </w:div>
    <w:div w:id="843126302">
      <w:bodyDiv w:val="1"/>
      <w:marLeft w:val="0"/>
      <w:marRight w:val="0"/>
      <w:marTop w:val="0"/>
      <w:marBottom w:val="0"/>
      <w:divBdr>
        <w:top w:val="none" w:sz="0" w:space="0" w:color="auto"/>
        <w:left w:val="none" w:sz="0" w:space="0" w:color="auto"/>
        <w:bottom w:val="none" w:sz="0" w:space="0" w:color="auto"/>
        <w:right w:val="none" w:sz="0" w:space="0" w:color="auto"/>
      </w:divBdr>
    </w:div>
    <w:div w:id="843252529">
      <w:bodyDiv w:val="1"/>
      <w:marLeft w:val="0"/>
      <w:marRight w:val="0"/>
      <w:marTop w:val="0"/>
      <w:marBottom w:val="0"/>
      <w:divBdr>
        <w:top w:val="none" w:sz="0" w:space="0" w:color="auto"/>
        <w:left w:val="none" w:sz="0" w:space="0" w:color="auto"/>
        <w:bottom w:val="none" w:sz="0" w:space="0" w:color="auto"/>
        <w:right w:val="none" w:sz="0" w:space="0" w:color="auto"/>
      </w:divBdr>
    </w:div>
    <w:div w:id="843320693">
      <w:bodyDiv w:val="1"/>
      <w:marLeft w:val="0"/>
      <w:marRight w:val="0"/>
      <w:marTop w:val="0"/>
      <w:marBottom w:val="0"/>
      <w:divBdr>
        <w:top w:val="none" w:sz="0" w:space="0" w:color="auto"/>
        <w:left w:val="none" w:sz="0" w:space="0" w:color="auto"/>
        <w:bottom w:val="none" w:sz="0" w:space="0" w:color="auto"/>
        <w:right w:val="none" w:sz="0" w:space="0" w:color="auto"/>
      </w:divBdr>
    </w:div>
    <w:div w:id="843323953">
      <w:bodyDiv w:val="1"/>
      <w:marLeft w:val="0"/>
      <w:marRight w:val="0"/>
      <w:marTop w:val="0"/>
      <w:marBottom w:val="0"/>
      <w:divBdr>
        <w:top w:val="none" w:sz="0" w:space="0" w:color="auto"/>
        <w:left w:val="none" w:sz="0" w:space="0" w:color="auto"/>
        <w:bottom w:val="none" w:sz="0" w:space="0" w:color="auto"/>
        <w:right w:val="none" w:sz="0" w:space="0" w:color="auto"/>
      </w:divBdr>
    </w:div>
    <w:div w:id="843400218">
      <w:bodyDiv w:val="1"/>
      <w:marLeft w:val="0"/>
      <w:marRight w:val="0"/>
      <w:marTop w:val="0"/>
      <w:marBottom w:val="0"/>
      <w:divBdr>
        <w:top w:val="none" w:sz="0" w:space="0" w:color="auto"/>
        <w:left w:val="none" w:sz="0" w:space="0" w:color="auto"/>
        <w:bottom w:val="none" w:sz="0" w:space="0" w:color="auto"/>
        <w:right w:val="none" w:sz="0" w:space="0" w:color="auto"/>
      </w:divBdr>
    </w:div>
    <w:div w:id="843471123">
      <w:bodyDiv w:val="1"/>
      <w:marLeft w:val="0"/>
      <w:marRight w:val="0"/>
      <w:marTop w:val="0"/>
      <w:marBottom w:val="0"/>
      <w:divBdr>
        <w:top w:val="none" w:sz="0" w:space="0" w:color="auto"/>
        <w:left w:val="none" w:sz="0" w:space="0" w:color="auto"/>
        <w:bottom w:val="none" w:sz="0" w:space="0" w:color="auto"/>
        <w:right w:val="none" w:sz="0" w:space="0" w:color="auto"/>
      </w:divBdr>
    </w:div>
    <w:div w:id="843517285">
      <w:bodyDiv w:val="1"/>
      <w:marLeft w:val="0"/>
      <w:marRight w:val="0"/>
      <w:marTop w:val="0"/>
      <w:marBottom w:val="0"/>
      <w:divBdr>
        <w:top w:val="none" w:sz="0" w:space="0" w:color="auto"/>
        <w:left w:val="none" w:sz="0" w:space="0" w:color="auto"/>
        <w:bottom w:val="none" w:sz="0" w:space="0" w:color="auto"/>
        <w:right w:val="none" w:sz="0" w:space="0" w:color="auto"/>
      </w:divBdr>
    </w:div>
    <w:div w:id="843667611">
      <w:bodyDiv w:val="1"/>
      <w:marLeft w:val="0"/>
      <w:marRight w:val="0"/>
      <w:marTop w:val="0"/>
      <w:marBottom w:val="0"/>
      <w:divBdr>
        <w:top w:val="none" w:sz="0" w:space="0" w:color="auto"/>
        <w:left w:val="none" w:sz="0" w:space="0" w:color="auto"/>
        <w:bottom w:val="none" w:sz="0" w:space="0" w:color="auto"/>
        <w:right w:val="none" w:sz="0" w:space="0" w:color="auto"/>
      </w:divBdr>
    </w:div>
    <w:div w:id="843711698">
      <w:bodyDiv w:val="1"/>
      <w:marLeft w:val="0"/>
      <w:marRight w:val="0"/>
      <w:marTop w:val="0"/>
      <w:marBottom w:val="0"/>
      <w:divBdr>
        <w:top w:val="none" w:sz="0" w:space="0" w:color="auto"/>
        <w:left w:val="none" w:sz="0" w:space="0" w:color="auto"/>
        <w:bottom w:val="none" w:sz="0" w:space="0" w:color="auto"/>
        <w:right w:val="none" w:sz="0" w:space="0" w:color="auto"/>
      </w:divBdr>
    </w:div>
    <w:div w:id="843713033">
      <w:bodyDiv w:val="1"/>
      <w:marLeft w:val="0"/>
      <w:marRight w:val="0"/>
      <w:marTop w:val="0"/>
      <w:marBottom w:val="0"/>
      <w:divBdr>
        <w:top w:val="none" w:sz="0" w:space="0" w:color="auto"/>
        <w:left w:val="none" w:sz="0" w:space="0" w:color="auto"/>
        <w:bottom w:val="none" w:sz="0" w:space="0" w:color="auto"/>
        <w:right w:val="none" w:sz="0" w:space="0" w:color="auto"/>
      </w:divBdr>
    </w:div>
    <w:div w:id="843740966">
      <w:bodyDiv w:val="1"/>
      <w:marLeft w:val="0"/>
      <w:marRight w:val="0"/>
      <w:marTop w:val="0"/>
      <w:marBottom w:val="0"/>
      <w:divBdr>
        <w:top w:val="none" w:sz="0" w:space="0" w:color="auto"/>
        <w:left w:val="none" w:sz="0" w:space="0" w:color="auto"/>
        <w:bottom w:val="none" w:sz="0" w:space="0" w:color="auto"/>
        <w:right w:val="none" w:sz="0" w:space="0" w:color="auto"/>
      </w:divBdr>
    </w:div>
    <w:div w:id="843790001">
      <w:bodyDiv w:val="1"/>
      <w:marLeft w:val="0"/>
      <w:marRight w:val="0"/>
      <w:marTop w:val="0"/>
      <w:marBottom w:val="0"/>
      <w:divBdr>
        <w:top w:val="none" w:sz="0" w:space="0" w:color="auto"/>
        <w:left w:val="none" w:sz="0" w:space="0" w:color="auto"/>
        <w:bottom w:val="none" w:sz="0" w:space="0" w:color="auto"/>
        <w:right w:val="none" w:sz="0" w:space="0" w:color="auto"/>
      </w:divBdr>
    </w:div>
    <w:div w:id="843860918">
      <w:bodyDiv w:val="1"/>
      <w:marLeft w:val="0"/>
      <w:marRight w:val="0"/>
      <w:marTop w:val="0"/>
      <w:marBottom w:val="0"/>
      <w:divBdr>
        <w:top w:val="none" w:sz="0" w:space="0" w:color="auto"/>
        <w:left w:val="none" w:sz="0" w:space="0" w:color="auto"/>
        <w:bottom w:val="none" w:sz="0" w:space="0" w:color="auto"/>
        <w:right w:val="none" w:sz="0" w:space="0" w:color="auto"/>
      </w:divBdr>
    </w:div>
    <w:div w:id="843865287">
      <w:bodyDiv w:val="1"/>
      <w:marLeft w:val="0"/>
      <w:marRight w:val="0"/>
      <w:marTop w:val="0"/>
      <w:marBottom w:val="0"/>
      <w:divBdr>
        <w:top w:val="none" w:sz="0" w:space="0" w:color="auto"/>
        <w:left w:val="none" w:sz="0" w:space="0" w:color="auto"/>
        <w:bottom w:val="none" w:sz="0" w:space="0" w:color="auto"/>
        <w:right w:val="none" w:sz="0" w:space="0" w:color="auto"/>
      </w:divBdr>
    </w:div>
    <w:div w:id="843933776">
      <w:bodyDiv w:val="1"/>
      <w:marLeft w:val="0"/>
      <w:marRight w:val="0"/>
      <w:marTop w:val="0"/>
      <w:marBottom w:val="0"/>
      <w:divBdr>
        <w:top w:val="none" w:sz="0" w:space="0" w:color="auto"/>
        <w:left w:val="none" w:sz="0" w:space="0" w:color="auto"/>
        <w:bottom w:val="none" w:sz="0" w:space="0" w:color="auto"/>
        <w:right w:val="none" w:sz="0" w:space="0" w:color="auto"/>
      </w:divBdr>
    </w:div>
    <w:div w:id="843938965">
      <w:bodyDiv w:val="1"/>
      <w:marLeft w:val="0"/>
      <w:marRight w:val="0"/>
      <w:marTop w:val="0"/>
      <w:marBottom w:val="0"/>
      <w:divBdr>
        <w:top w:val="none" w:sz="0" w:space="0" w:color="auto"/>
        <w:left w:val="none" w:sz="0" w:space="0" w:color="auto"/>
        <w:bottom w:val="none" w:sz="0" w:space="0" w:color="auto"/>
        <w:right w:val="none" w:sz="0" w:space="0" w:color="auto"/>
      </w:divBdr>
    </w:div>
    <w:div w:id="843973989">
      <w:bodyDiv w:val="1"/>
      <w:marLeft w:val="0"/>
      <w:marRight w:val="0"/>
      <w:marTop w:val="0"/>
      <w:marBottom w:val="0"/>
      <w:divBdr>
        <w:top w:val="none" w:sz="0" w:space="0" w:color="auto"/>
        <w:left w:val="none" w:sz="0" w:space="0" w:color="auto"/>
        <w:bottom w:val="none" w:sz="0" w:space="0" w:color="auto"/>
        <w:right w:val="none" w:sz="0" w:space="0" w:color="auto"/>
      </w:divBdr>
    </w:div>
    <w:div w:id="844125228">
      <w:bodyDiv w:val="1"/>
      <w:marLeft w:val="0"/>
      <w:marRight w:val="0"/>
      <w:marTop w:val="0"/>
      <w:marBottom w:val="0"/>
      <w:divBdr>
        <w:top w:val="none" w:sz="0" w:space="0" w:color="auto"/>
        <w:left w:val="none" w:sz="0" w:space="0" w:color="auto"/>
        <w:bottom w:val="none" w:sz="0" w:space="0" w:color="auto"/>
        <w:right w:val="none" w:sz="0" w:space="0" w:color="auto"/>
      </w:divBdr>
    </w:div>
    <w:div w:id="844128131">
      <w:bodyDiv w:val="1"/>
      <w:marLeft w:val="0"/>
      <w:marRight w:val="0"/>
      <w:marTop w:val="0"/>
      <w:marBottom w:val="0"/>
      <w:divBdr>
        <w:top w:val="none" w:sz="0" w:space="0" w:color="auto"/>
        <w:left w:val="none" w:sz="0" w:space="0" w:color="auto"/>
        <w:bottom w:val="none" w:sz="0" w:space="0" w:color="auto"/>
        <w:right w:val="none" w:sz="0" w:space="0" w:color="auto"/>
      </w:divBdr>
    </w:div>
    <w:div w:id="844128154">
      <w:bodyDiv w:val="1"/>
      <w:marLeft w:val="0"/>
      <w:marRight w:val="0"/>
      <w:marTop w:val="0"/>
      <w:marBottom w:val="0"/>
      <w:divBdr>
        <w:top w:val="none" w:sz="0" w:space="0" w:color="auto"/>
        <w:left w:val="none" w:sz="0" w:space="0" w:color="auto"/>
        <w:bottom w:val="none" w:sz="0" w:space="0" w:color="auto"/>
        <w:right w:val="none" w:sz="0" w:space="0" w:color="auto"/>
      </w:divBdr>
    </w:div>
    <w:div w:id="844243138">
      <w:bodyDiv w:val="1"/>
      <w:marLeft w:val="0"/>
      <w:marRight w:val="0"/>
      <w:marTop w:val="0"/>
      <w:marBottom w:val="0"/>
      <w:divBdr>
        <w:top w:val="none" w:sz="0" w:space="0" w:color="auto"/>
        <w:left w:val="none" w:sz="0" w:space="0" w:color="auto"/>
        <w:bottom w:val="none" w:sz="0" w:space="0" w:color="auto"/>
        <w:right w:val="none" w:sz="0" w:space="0" w:color="auto"/>
      </w:divBdr>
    </w:div>
    <w:div w:id="844250892">
      <w:bodyDiv w:val="1"/>
      <w:marLeft w:val="0"/>
      <w:marRight w:val="0"/>
      <w:marTop w:val="0"/>
      <w:marBottom w:val="0"/>
      <w:divBdr>
        <w:top w:val="none" w:sz="0" w:space="0" w:color="auto"/>
        <w:left w:val="none" w:sz="0" w:space="0" w:color="auto"/>
        <w:bottom w:val="none" w:sz="0" w:space="0" w:color="auto"/>
        <w:right w:val="none" w:sz="0" w:space="0" w:color="auto"/>
      </w:divBdr>
    </w:div>
    <w:div w:id="844324833">
      <w:bodyDiv w:val="1"/>
      <w:marLeft w:val="0"/>
      <w:marRight w:val="0"/>
      <w:marTop w:val="0"/>
      <w:marBottom w:val="0"/>
      <w:divBdr>
        <w:top w:val="none" w:sz="0" w:space="0" w:color="auto"/>
        <w:left w:val="none" w:sz="0" w:space="0" w:color="auto"/>
        <w:bottom w:val="none" w:sz="0" w:space="0" w:color="auto"/>
        <w:right w:val="none" w:sz="0" w:space="0" w:color="auto"/>
      </w:divBdr>
    </w:div>
    <w:div w:id="844327021">
      <w:bodyDiv w:val="1"/>
      <w:marLeft w:val="0"/>
      <w:marRight w:val="0"/>
      <w:marTop w:val="0"/>
      <w:marBottom w:val="0"/>
      <w:divBdr>
        <w:top w:val="none" w:sz="0" w:space="0" w:color="auto"/>
        <w:left w:val="none" w:sz="0" w:space="0" w:color="auto"/>
        <w:bottom w:val="none" w:sz="0" w:space="0" w:color="auto"/>
        <w:right w:val="none" w:sz="0" w:space="0" w:color="auto"/>
      </w:divBdr>
    </w:div>
    <w:div w:id="844366186">
      <w:bodyDiv w:val="1"/>
      <w:marLeft w:val="0"/>
      <w:marRight w:val="0"/>
      <w:marTop w:val="0"/>
      <w:marBottom w:val="0"/>
      <w:divBdr>
        <w:top w:val="none" w:sz="0" w:space="0" w:color="auto"/>
        <w:left w:val="none" w:sz="0" w:space="0" w:color="auto"/>
        <w:bottom w:val="none" w:sz="0" w:space="0" w:color="auto"/>
        <w:right w:val="none" w:sz="0" w:space="0" w:color="auto"/>
      </w:divBdr>
    </w:div>
    <w:div w:id="844398424">
      <w:bodyDiv w:val="1"/>
      <w:marLeft w:val="0"/>
      <w:marRight w:val="0"/>
      <w:marTop w:val="0"/>
      <w:marBottom w:val="0"/>
      <w:divBdr>
        <w:top w:val="none" w:sz="0" w:space="0" w:color="auto"/>
        <w:left w:val="none" w:sz="0" w:space="0" w:color="auto"/>
        <w:bottom w:val="none" w:sz="0" w:space="0" w:color="auto"/>
        <w:right w:val="none" w:sz="0" w:space="0" w:color="auto"/>
      </w:divBdr>
    </w:div>
    <w:div w:id="844441931">
      <w:bodyDiv w:val="1"/>
      <w:marLeft w:val="0"/>
      <w:marRight w:val="0"/>
      <w:marTop w:val="0"/>
      <w:marBottom w:val="0"/>
      <w:divBdr>
        <w:top w:val="none" w:sz="0" w:space="0" w:color="auto"/>
        <w:left w:val="none" w:sz="0" w:space="0" w:color="auto"/>
        <w:bottom w:val="none" w:sz="0" w:space="0" w:color="auto"/>
        <w:right w:val="none" w:sz="0" w:space="0" w:color="auto"/>
      </w:divBdr>
    </w:div>
    <w:div w:id="844443069">
      <w:bodyDiv w:val="1"/>
      <w:marLeft w:val="0"/>
      <w:marRight w:val="0"/>
      <w:marTop w:val="0"/>
      <w:marBottom w:val="0"/>
      <w:divBdr>
        <w:top w:val="none" w:sz="0" w:space="0" w:color="auto"/>
        <w:left w:val="none" w:sz="0" w:space="0" w:color="auto"/>
        <w:bottom w:val="none" w:sz="0" w:space="0" w:color="auto"/>
        <w:right w:val="none" w:sz="0" w:space="0" w:color="auto"/>
      </w:divBdr>
    </w:div>
    <w:div w:id="844519111">
      <w:bodyDiv w:val="1"/>
      <w:marLeft w:val="0"/>
      <w:marRight w:val="0"/>
      <w:marTop w:val="0"/>
      <w:marBottom w:val="0"/>
      <w:divBdr>
        <w:top w:val="none" w:sz="0" w:space="0" w:color="auto"/>
        <w:left w:val="none" w:sz="0" w:space="0" w:color="auto"/>
        <w:bottom w:val="none" w:sz="0" w:space="0" w:color="auto"/>
        <w:right w:val="none" w:sz="0" w:space="0" w:color="auto"/>
      </w:divBdr>
    </w:div>
    <w:div w:id="844629974">
      <w:bodyDiv w:val="1"/>
      <w:marLeft w:val="0"/>
      <w:marRight w:val="0"/>
      <w:marTop w:val="0"/>
      <w:marBottom w:val="0"/>
      <w:divBdr>
        <w:top w:val="none" w:sz="0" w:space="0" w:color="auto"/>
        <w:left w:val="none" w:sz="0" w:space="0" w:color="auto"/>
        <w:bottom w:val="none" w:sz="0" w:space="0" w:color="auto"/>
        <w:right w:val="none" w:sz="0" w:space="0" w:color="auto"/>
      </w:divBdr>
    </w:div>
    <w:div w:id="844633083">
      <w:bodyDiv w:val="1"/>
      <w:marLeft w:val="0"/>
      <w:marRight w:val="0"/>
      <w:marTop w:val="0"/>
      <w:marBottom w:val="0"/>
      <w:divBdr>
        <w:top w:val="none" w:sz="0" w:space="0" w:color="auto"/>
        <w:left w:val="none" w:sz="0" w:space="0" w:color="auto"/>
        <w:bottom w:val="none" w:sz="0" w:space="0" w:color="auto"/>
        <w:right w:val="none" w:sz="0" w:space="0" w:color="auto"/>
      </w:divBdr>
    </w:div>
    <w:div w:id="844635602">
      <w:bodyDiv w:val="1"/>
      <w:marLeft w:val="0"/>
      <w:marRight w:val="0"/>
      <w:marTop w:val="0"/>
      <w:marBottom w:val="0"/>
      <w:divBdr>
        <w:top w:val="none" w:sz="0" w:space="0" w:color="auto"/>
        <w:left w:val="none" w:sz="0" w:space="0" w:color="auto"/>
        <w:bottom w:val="none" w:sz="0" w:space="0" w:color="auto"/>
        <w:right w:val="none" w:sz="0" w:space="0" w:color="auto"/>
      </w:divBdr>
    </w:div>
    <w:div w:id="844706019">
      <w:bodyDiv w:val="1"/>
      <w:marLeft w:val="0"/>
      <w:marRight w:val="0"/>
      <w:marTop w:val="0"/>
      <w:marBottom w:val="0"/>
      <w:divBdr>
        <w:top w:val="none" w:sz="0" w:space="0" w:color="auto"/>
        <w:left w:val="none" w:sz="0" w:space="0" w:color="auto"/>
        <w:bottom w:val="none" w:sz="0" w:space="0" w:color="auto"/>
        <w:right w:val="none" w:sz="0" w:space="0" w:color="auto"/>
      </w:divBdr>
    </w:div>
    <w:div w:id="844826774">
      <w:bodyDiv w:val="1"/>
      <w:marLeft w:val="0"/>
      <w:marRight w:val="0"/>
      <w:marTop w:val="0"/>
      <w:marBottom w:val="0"/>
      <w:divBdr>
        <w:top w:val="none" w:sz="0" w:space="0" w:color="auto"/>
        <w:left w:val="none" w:sz="0" w:space="0" w:color="auto"/>
        <w:bottom w:val="none" w:sz="0" w:space="0" w:color="auto"/>
        <w:right w:val="none" w:sz="0" w:space="0" w:color="auto"/>
      </w:divBdr>
    </w:div>
    <w:div w:id="844828090">
      <w:bodyDiv w:val="1"/>
      <w:marLeft w:val="0"/>
      <w:marRight w:val="0"/>
      <w:marTop w:val="0"/>
      <w:marBottom w:val="0"/>
      <w:divBdr>
        <w:top w:val="none" w:sz="0" w:space="0" w:color="auto"/>
        <w:left w:val="none" w:sz="0" w:space="0" w:color="auto"/>
        <w:bottom w:val="none" w:sz="0" w:space="0" w:color="auto"/>
        <w:right w:val="none" w:sz="0" w:space="0" w:color="auto"/>
      </w:divBdr>
    </w:div>
    <w:div w:id="844855646">
      <w:bodyDiv w:val="1"/>
      <w:marLeft w:val="0"/>
      <w:marRight w:val="0"/>
      <w:marTop w:val="0"/>
      <w:marBottom w:val="0"/>
      <w:divBdr>
        <w:top w:val="none" w:sz="0" w:space="0" w:color="auto"/>
        <w:left w:val="none" w:sz="0" w:space="0" w:color="auto"/>
        <w:bottom w:val="none" w:sz="0" w:space="0" w:color="auto"/>
        <w:right w:val="none" w:sz="0" w:space="0" w:color="auto"/>
      </w:divBdr>
    </w:div>
    <w:div w:id="844855984">
      <w:bodyDiv w:val="1"/>
      <w:marLeft w:val="0"/>
      <w:marRight w:val="0"/>
      <w:marTop w:val="0"/>
      <w:marBottom w:val="0"/>
      <w:divBdr>
        <w:top w:val="none" w:sz="0" w:space="0" w:color="auto"/>
        <w:left w:val="none" w:sz="0" w:space="0" w:color="auto"/>
        <w:bottom w:val="none" w:sz="0" w:space="0" w:color="auto"/>
        <w:right w:val="none" w:sz="0" w:space="0" w:color="auto"/>
      </w:divBdr>
    </w:div>
    <w:div w:id="845051183">
      <w:bodyDiv w:val="1"/>
      <w:marLeft w:val="0"/>
      <w:marRight w:val="0"/>
      <w:marTop w:val="0"/>
      <w:marBottom w:val="0"/>
      <w:divBdr>
        <w:top w:val="none" w:sz="0" w:space="0" w:color="auto"/>
        <w:left w:val="none" w:sz="0" w:space="0" w:color="auto"/>
        <w:bottom w:val="none" w:sz="0" w:space="0" w:color="auto"/>
        <w:right w:val="none" w:sz="0" w:space="0" w:color="auto"/>
      </w:divBdr>
    </w:div>
    <w:div w:id="845053241">
      <w:bodyDiv w:val="1"/>
      <w:marLeft w:val="0"/>
      <w:marRight w:val="0"/>
      <w:marTop w:val="0"/>
      <w:marBottom w:val="0"/>
      <w:divBdr>
        <w:top w:val="none" w:sz="0" w:space="0" w:color="auto"/>
        <w:left w:val="none" w:sz="0" w:space="0" w:color="auto"/>
        <w:bottom w:val="none" w:sz="0" w:space="0" w:color="auto"/>
        <w:right w:val="none" w:sz="0" w:space="0" w:color="auto"/>
      </w:divBdr>
    </w:div>
    <w:div w:id="845098627">
      <w:bodyDiv w:val="1"/>
      <w:marLeft w:val="0"/>
      <w:marRight w:val="0"/>
      <w:marTop w:val="0"/>
      <w:marBottom w:val="0"/>
      <w:divBdr>
        <w:top w:val="none" w:sz="0" w:space="0" w:color="auto"/>
        <w:left w:val="none" w:sz="0" w:space="0" w:color="auto"/>
        <w:bottom w:val="none" w:sz="0" w:space="0" w:color="auto"/>
        <w:right w:val="none" w:sz="0" w:space="0" w:color="auto"/>
      </w:divBdr>
    </w:div>
    <w:div w:id="845175912">
      <w:bodyDiv w:val="1"/>
      <w:marLeft w:val="0"/>
      <w:marRight w:val="0"/>
      <w:marTop w:val="0"/>
      <w:marBottom w:val="0"/>
      <w:divBdr>
        <w:top w:val="none" w:sz="0" w:space="0" w:color="auto"/>
        <w:left w:val="none" w:sz="0" w:space="0" w:color="auto"/>
        <w:bottom w:val="none" w:sz="0" w:space="0" w:color="auto"/>
        <w:right w:val="none" w:sz="0" w:space="0" w:color="auto"/>
      </w:divBdr>
    </w:div>
    <w:div w:id="845369368">
      <w:bodyDiv w:val="1"/>
      <w:marLeft w:val="0"/>
      <w:marRight w:val="0"/>
      <w:marTop w:val="0"/>
      <w:marBottom w:val="0"/>
      <w:divBdr>
        <w:top w:val="none" w:sz="0" w:space="0" w:color="auto"/>
        <w:left w:val="none" w:sz="0" w:space="0" w:color="auto"/>
        <w:bottom w:val="none" w:sz="0" w:space="0" w:color="auto"/>
        <w:right w:val="none" w:sz="0" w:space="0" w:color="auto"/>
      </w:divBdr>
    </w:div>
    <w:div w:id="845435777">
      <w:bodyDiv w:val="1"/>
      <w:marLeft w:val="0"/>
      <w:marRight w:val="0"/>
      <w:marTop w:val="0"/>
      <w:marBottom w:val="0"/>
      <w:divBdr>
        <w:top w:val="none" w:sz="0" w:space="0" w:color="auto"/>
        <w:left w:val="none" w:sz="0" w:space="0" w:color="auto"/>
        <w:bottom w:val="none" w:sz="0" w:space="0" w:color="auto"/>
        <w:right w:val="none" w:sz="0" w:space="0" w:color="auto"/>
      </w:divBdr>
    </w:div>
    <w:div w:id="845480925">
      <w:bodyDiv w:val="1"/>
      <w:marLeft w:val="0"/>
      <w:marRight w:val="0"/>
      <w:marTop w:val="0"/>
      <w:marBottom w:val="0"/>
      <w:divBdr>
        <w:top w:val="none" w:sz="0" w:space="0" w:color="auto"/>
        <w:left w:val="none" w:sz="0" w:space="0" w:color="auto"/>
        <w:bottom w:val="none" w:sz="0" w:space="0" w:color="auto"/>
        <w:right w:val="none" w:sz="0" w:space="0" w:color="auto"/>
      </w:divBdr>
    </w:div>
    <w:div w:id="845486193">
      <w:bodyDiv w:val="1"/>
      <w:marLeft w:val="0"/>
      <w:marRight w:val="0"/>
      <w:marTop w:val="0"/>
      <w:marBottom w:val="0"/>
      <w:divBdr>
        <w:top w:val="none" w:sz="0" w:space="0" w:color="auto"/>
        <w:left w:val="none" w:sz="0" w:space="0" w:color="auto"/>
        <w:bottom w:val="none" w:sz="0" w:space="0" w:color="auto"/>
        <w:right w:val="none" w:sz="0" w:space="0" w:color="auto"/>
      </w:divBdr>
    </w:div>
    <w:div w:id="845557345">
      <w:bodyDiv w:val="1"/>
      <w:marLeft w:val="0"/>
      <w:marRight w:val="0"/>
      <w:marTop w:val="0"/>
      <w:marBottom w:val="0"/>
      <w:divBdr>
        <w:top w:val="none" w:sz="0" w:space="0" w:color="auto"/>
        <w:left w:val="none" w:sz="0" w:space="0" w:color="auto"/>
        <w:bottom w:val="none" w:sz="0" w:space="0" w:color="auto"/>
        <w:right w:val="none" w:sz="0" w:space="0" w:color="auto"/>
      </w:divBdr>
    </w:div>
    <w:div w:id="845559980">
      <w:bodyDiv w:val="1"/>
      <w:marLeft w:val="0"/>
      <w:marRight w:val="0"/>
      <w:marTop w:val="0"/>
      <w:marBottom w:val="0"/>
      <w:divBdr>
        <w:top w:val="none" w:sz="0" w:space="0" w:color="auto"/>
        <w:left w:val="none" w:sz="0" w:space="0" w:color="auto"/>
        <w:bottom w:val="none" w:sz="0" w:space="0" w:color="auto"/>
        <w:right w:val="none" w:sz="0" w:space="0" w:color="auto"/>
      </w:divBdr>
    </w:div>
    <w:div w:id="845630833">
      <w:bodyDiv w:val="1"/>
      <w:marLeft w:val="0"/>
      <w:marRight w:val="0"/>
      <w:marTop w:val="0"/>
      <w:marBottom w:val="0"/>
      <w:divBdr>
        <w:top w:val="none" w:sz="0" w:space="0" w:color="auto"/>
        <w:left w:val="none" w:sz="0" w:space="0" w:color="auto"/>
        <w:bottom w:val="none" w:sz="0" w:space="0" w:color="auto"/>
        <w:right w:val="none" w:sz="0" w:space="0" w:color="auto"/>
      </w:divBdr>
    </w:div>
    <w:div w:id="845678710">
      <w:bodyDiv w:val="1"/>
      <w:marLeft w:val="0"/>
      <w:marRight w:val="0"/>
      <w:marTop w:val="0"/>
      <w:marBottom w:val="0"/>
      <w:divBdr>
        <w:top w:val="none" w:sz="0" w:space="0" w:color="auto"/>
        <w:left w:val="none" w:sz="0" w:space="0" w:color="auto"/>
        <w:bottom w:val="none" w:sz="0" w:space="0" w:color="auto"/>
        <w:right w:val="none" w:sz="0" w:space="0" w:color="auto"/>
      </w:divBdr>
    </w:div>
    <w:div w:id="845707338">
      <w:bodyDiv w:val="1"/>
      <w:marLeft w:val="0"/>
      <w:marRight w:val="0"/>
      <w:marTop w:val="0"/>
      <w:marBottom w:val="0"/>
      <w:divBdr>
        <w:top w:val="none" w:sz="0" w:space="0" w:color="auto"/>
        <w:left w:val="none" w:sz="0" w:space="0" w:color="auto"/>
        <w:bottom w:val="none" w:sz="0" w:space="0" w:color="auto"/>
        <w:right w:val="none" w:sz="0" w:space="0" w:color="auto"/>
      </w:divBdr>
    </w:div>
    <w:div w:id="845747202">
      <w:bodyDiv w:val="1"/>
      <w:marLeft w:val="0"/>
      <w:marRight w:val="0"/>
      <w:marTop w:val="0"/>
      <w:marBottom w:val="0"/>
      <w:divBdr>
        <w:top w:val="none" w:sz="0" w:space="0" w:color="auto"/>
        <w:left w:val="none" w:sz="0" w:space="0" w:color="auto"/>
        <w:bottom w:val="none" w:sz="0" w:space="0" w:color="auto"/>
        <w:right w:val="none" w:sz="0" w:space="0" w:color="auto"/>
      </w:divBdr>
    </w:div>
    <w:div w:id="845747871">
      <w:bodyDiv w:val="1"/>
      <w:marLeft w:val="0"/>
      <w:marRight w:val="0"/>
      <w:marTop w:val="0"/>
      <w:marBottom w:val="0"/>
      <w:divBdr>
        <w:top w:val="none" w:sz="0" w:space="0" w:color="auto"/>
        <w:left w:val="none" w:sz="0" w:space="0" w:color="auto"/>
        <w:bottom w:val="none" w:sz="0" w:space="0" w:color="auto"/>
        <w:right w:val="none" w:sz="0" w:space="0" w:color="auto"/>
      </w:divBdr>
    </w:div>
    <w:div w:id="845752766">
      <w:bodyDiv w:val="1"/>
      <w:marLeft w:val="0"/>
      <w:marRight w:val="0"/>
      <w:marTop w:val="0"/>
      <w:marBottom w:val="0"/>
      <w:divBdr>
        <w:top w:val="none" w:sz="0" w:space="0" w:color="auto"/>
        <w:left w:val="none" w:sz="0" w:space="0" w:color="auto"/>
        <w:bottom w:val="none" w:sz="0" w:space="0" w:color="auto"/>
        <w:right w:val="none" w:sz="0" w:space="0" w:color="auto"/>
      </w:divBdr>
    </w:div>
    <w:div w:id="845829481">
      <w:bodyDiv w:val="1"/>
      <w:marLeft w:val="0"/>
      <w:marRight w:val="0"/>
      <w:marTop w:val="0"/>
      <w:marBottom w:val="0"/>
      <w:divBdr>
        <w:top w:val="none" w:sz="0" w:space="0" w:color="auto"/>
        <w:left w:val="none" w:sz="0" w:space="0" w:color="auto"/>
        <w:bottom w:val="none" w:sz="0" w:space="0" w:color="auto"/>
        <w:right w:val="none" w:sz="0" w:space="0" w:color="auto"/>
      </w:divBdr>
    </w:div>
    <w:div w:id="845831414">
      <w:bodyDiv w:val="1"/>
      <w:marLeft w:val="0"/>
      <w:marRight w:val="0"/>
      <w:marTop w:val="0"/>
      <w:marBottom w:val="0"/>
      <w:divBdr>
        <w:top w:val="none" w:sz="0" w:space="0" w:color="auto"/>
        <w:left w:val="none" w:sz="0" w:space="0" w:color="auto"/>
        <w:bottom w:val="none" w:sz="0" w:space="0" w:color="auto"/>
        <w:right w:val="none" w:sz="0" w:space="0" w:color="auto"/>
      </w:divBdr>
    </w:div>
    <w:div w:id="845901357">
      <w:bodyDiv w:val="1"/>
      <w:marLeft w:val="0"/>
      <w:marRight w:val="0"/>
      <w:marTop w:val="0"/>
      <w:marBottom w:val="0"/>
      <w:divBdr>
        <w:top w:val="none" w:sz="0" w:space="0" w:color="auto"/>
        <w:left w:val="none" w:sz="0" w:space="0" w:color="auto"/>
        <w:bottom w:val="none" w:sz="0" w:space="0" w:color="auto"/>
        <w:right w:val="none" w:sz="0" w:space="0" w:color="auto"/>
      </w:divBdr>
    </w:div>
    <w:div w:id="845940825">
      <w:bodyDiv w:val="1"/>
      <w:marLeft w:val="0"/>
      <w:marRight w:val="0"/>
      <w:marTop w:val="0"/>
      <w:marBottom w:val="0"/>
      <w:divBdr>
        <w:top w:val="none" w:sz="0" w:space="0" w:color="auto"/>
        <w:left w:val="none" w:sz="0" w:space="0" w:color="auto"/>
        <w:bottom w:val="none" w:sz="0" w:space="0" w:color="auto"/>
        <w:right w:val="none" w:sz="0" w:space="0" w:color="auto"/>
      </w:divBdr>
    </w:div>
    <w:div w:id="846136359">
      <w:bodyDiv w:val="1"/>
      <w:marLeft w:val="0"/>
      <w:marRight w:val="0"/>
      <w:marTop w:val="0"/>
      <w:marBottom w:val="0"/>
      <w:divBdr>
        <w:top w:val="none" w:sz="0" w:space="0" w:color="auto"/>
        <w:left w:val="none" w:sz="0" w:space="0" w:color="auto"/>
        <w:bottom w:val="none" w:sz="0" w:space="0" w:color="auto"/>
        <w:right w:val="none" w:sz="0" w:space="0" w:color="auto"/>
      </w:divBdr>
    </w:div>
    <w:div w:id="846140002">
      <w:bodyDiv w:val="1"/>
      <w:marLeft w:val="0"/>
      <w:marRight w:val="0"/>
      <w:marTop w:val="0"/>
      <w:marBottom w:val="0"/>
      <w:divBdr>
        <w:top w:val="none" w:sz="0" w:space="0" w:color="auto"/>
        <w:left w:val="none" w:sz="0" w:space="0" w:color="auto"/>
        <w:bottom w:val="none" w:sz="0" w:space="0" w:color="auto"/>
        <w:right w:val="none" w:sz="0" w:space="0" w:color="auto"/>
      </w:divBdr>
    </w:div>
    <w:div w:id="846289643">
      <w:bodyDiv w:val="1"/>
      <w:marLeft w:val="0"/>
      <w:marRight w:val="0"/>
      <w:marTop w:val="0"/>
      <w:marBottom w:val="0"/>
      <w:divBdr>
        <w:top w:val="none" w:sz="0" w:space="0" w:color="auto"/>
        <w:left w:val="none" w:sz="0" w:space="0" w:color="auto"/>
        <w:bottom w:val="none" w:sz="0" w:space="0" w:color="auto"/>
        <w:right w:val="none" w:sz="0" w:space="0" w:color="auto"/>
      </w:divBdr>
    </w:div>
    <w:div w:id="846362071">
      <w:bodyDiv w:val="1"/>
      <w:marLeft w:val="0"/>
      <w:marRight w:val="0"/>
      <w:marTop w:val="0"/>
      <w:marBottom w:val="0"/>
      <w:divBdr>
        <w:top w:val="none" w:sz="0" w:space="0" w:color="auto"/>
        <w:left w:val="none" w:sz="0" w:space="0" w:color="auto"/>
        <w:bottom w:val="none" w:sz="0" w:space="0" w:color="auto"/>
        <w:right w:val="none" w:sz="0" w:space="0" w:color="auto"/>
      </w:divBdr>
    </w:div>
    <w:div w:id="846364550">
      <w:bodyDiv w:val="1"/>
      <w:marLeft w:val="0"/>
      <w:marRight w:val="0"/>
      <w:marTop w:val="0"/>
      <w:marBottom w:val="0"/>
      <w:divBdr>
        <w:top w:val="none" w:sz="0" w:space="0" w:color="auto"/>
        <w:left w:val="none" w:sz="0" w:space="0" w:color="auto"/>
        <w:bottom w:val="none" w:sz="0" w:space="0" w:color="auto"/>
        <w:right w:val="none" w:sz="0" w:space="0" w:color="auto"/>
      </w:divBdr>
    </w:div>
    <w:div w:id="846485127">
      <w:bodyDiv w:val="1"/>
      <w:marLeft w:val="0"/>
      <w:marRight w:val="0"/>
      <w:marTop w:val="0"/>
      <w:marBottom w:val="0"/>
      <w:divBdr>
        <w:top w:val="none" w:sz="0" w:space="0" w:color="auto"/>
        <w:left w:val="none" w:sz="0" w:space="0" w:color="auto"/>
        <w:bottom w:val="none" w:sz="0" w:space="0" w:color="auto"/>
        <w:right w:val="none" w:sz="0" w:space="0" w:color="auto"/>
      </w:divBdr>
    </w:div>
    <w:div w:id="846594830">
      <w:bodyDiv w:val="1"/>
      <w:marLeft w:val="0"/>
      <w:marRight w:val="0"/>
      <w:marTop w:val="0"/>
      <w:marBottom w:val="0"/>
      <w:divBdr>
        <w:top w:val="none" w:sz="0" w:space="0" w:color="auto"/>
        <w:left w:val="none" w:sz="0" w:space="0" w:color="auto"/>
        <w:bottom w:val="none" w:sz="0" w:space="0" w:color="auto"/>
        <w:right w:val="none" w:sz="0" w:space="0" w:color="auto"/>
      </w:divBdr>
    </w:div>
    <w:div w:id="846595474">
      <w:bodyDiv w:val="1"/>
      <w:marLeft w:val="0"/>
      <w:marRight w:val="0"/>
      <w:marTop w:val="0"/>
      <w:marBottom w:val="0"/>
      <w:divBdr>
        <w:top w:val="none" w:sz="0" w:space="0" w:color="auto"/>
        <w:left w:val="none" w:sz="0" w:space="0" w:color="auto"/>
        <w:bottom w:val="none" w:sz="0" w:space="0" w:color="auto"/>
        <w:right w:val="none" w:sz="0" w:space="0" w:color="auto"/>
      </w:divBdr>
    </w:div>
    <w:div w:id="846747772">
      <w:bodyDiv w:val="1"/>
      <w:marLeft w:val="0"/>
      <w:marRight w:val="0"/>
      <w:marTop w:val="0"/>
      <w:marBottom w:val="0"/>
      <w:divBdr>
        <w:top w:val="none" w:sz="0" w:space="0" w:color="auto"/>
        <w:left w:val="none" w:sz="0" w:space="0" w:color="auto"/>
        <w:bottom w:val="none" w:sz="0" w:space="0" w:color="auto"/>
        <w:right w:val="none" w:sz="0" w:space="0" w:color="auto"/>
      </w:divBdr>
    </w:div>
    <w:div w:id="846792214">
      <w:bodyDiv w:val="1"/>
      <w:marLeft w:val="0"/>
      <w:marRight w:val="0"/>
      <w:marTop w:val="0"/>
      <w:marBottom w:val="0"/>
      <w:divBdr>
        <w:top w:val="none" w:sz="0" w:space="0" w:color="auto"/>
        <w:left w:val="none" w:sz="0" w:space="0" w:color="auto"/>
        <w:bottom w:val="none" w:sz="0" w:space="0" w:color="auto"/>
        <w:right w:val="none" w:sz="0" w:space="0" w:color="auto"/>
      </w:divBdr>
    </w:div>
    <w:div w:id="846794192">
      <w:bodyDiv w:val="1"/>
      <w:marLeft w:val="0"/>
      <w:marRight w:val="0"/>
      <w:marTop w:val="0"/>
      <w:marBottom w:val="0"/>
      <w:divBdr>
        <w:top w:val="none" w:sz="0" w:space="0" w:color="auto"/>
        <w:left w:val="none" w:sz="0" w:space="0" w:color="auto"/>
        <w:bottom w:val="none" w:sz="0" w:space="0" w:color="auto"/>
        <w:right w:val="none" w:sz="0" w:space="0" w:color="auto"/>
      </w:divBdr>
    </w:div>
    <w:div w:id="846794598">
      <w:bodyDiv w:val="1"/>
      <w:marLeft w:val="0"/>
      <w:marRight w:val="0"/>
      <w:marTop w:val="0"/>
      <w:marBottom w:val="0"/>
      <w:divBdr>
        <w:top w:val="none" w:sz="0" w:space="0" w:color="auto"/>
        <w:left w:val="none" w:sz="0" w:space="0" w:color="auto"/>
        <w:bottom w:val="none" w:sz="0" w:space="0" w:color="auto"/>
        <w:right w:val="none" w:sz="0" w:space="0" w:color="auto"/>
      </w:divBdr>
    </w:div>
    <w:div w:id="846863698">
      <w:bodyDiv w:val="1"/>
      <w:marLeft w:val="0"/>
      <w:marRight w:val="0"/>
      <w:marTop w:val="0"/>
      <w:marBottom w:val="0"/>
      <w:divBdr>
        <w:top w:val="none" w:sz="0" w:space="0" w:color="auto"/>
        <w:left w:val="none" w:sz="0" w:space="0" w:color="auto"/>
        <w:bottom w:val="none" w:sz="0" w:space="0" w:color="auto"/>
        <w:right w:val="none" w:sz="0" w:space="0" w:color="auto"/>
      </w:divBdr>
    </w:div>
    <w:div w:id="846867774">
      <w:bodyDiv w:val="1"/>
      <w:marLeft w:val="0"/>
      <w:marRight w:val="0"/>
      <w:marTop w:val="0"/>
      <w:marBottom w:val="0"/>
      <w:divBdr>
        <w:top w:val="none" w:sz="0" w:space="0" w:color="auto"/>
        <w:left w:val="none" w:sz="0" w:space="0" w:color="auto"/>
        <w:bottom w:val="none" w:sz="0" w:space="0" w:color="auto"/>
        <w:right w:val="none" w:sz="0" w:space="0" w:color="auto"/>
      </w:divBdr>
    </w:div>
    <w:div w:id="846870429">
      <w:bodyDiv w:val="1"/>
      <w:marLeft w:val="0"/>
      <w:marRight w:val="0"/>
      <w:marTop w:val="0"/>
      <w:marBottom w:val="0"/>
      <w:divBdr>
        <w:top w:val="none" w:sz="0" w:space="0" w:color="auto"/>
        <w:left w:val="none" w:sz="0" w:space="0" w:color="auto"/>
        <w:bottom w:val="none" w:sz="0" w:space="0" w:color="auto"/>
        <w:right w:val="none" w:sz="0" w:space="0" w:color="auto"/>
      </w:divBdr>
    </w:div>
    <w:div w:id="846939222">
      <w:bodyDiv w:val="1"/>
      <w:marLeft w:val="0"/>
      <w:marRight w:val="0"/>
      <w:marTop w:val="0"/>
      <w:marBottom w:val="0"/>
      <w:divBdr>
        <w:top w:val="none" w:sz="0" w:space="0" w:color="auto"/>
        <w:left w:val="none" w:sz="0" w:space="0" w:color="auto"/>
        <w:bottom w:val="none" w:sz="0" w:space="0" w:color="auto"/>
        <w:right w:val="none" w:sz="0" w:space="0" w:color="auto"/>
      </w:divBdr>
    </w:div>
    <w:div w:id="846946335">
      <w:bodyDiv w:val="1"/>
      <w:marLeft w:val="0"/>
      <w:marRight w:val="0"/>
      <w:marTop w:val="0"/>
      <w:marBottom w:val="0"/>
      <w:divBdr>
        <w:top w:val="none" w:sz="0" w:space="0" w:color="auto"/>
        <w:left w:val="none" w:sz="0" w:space="0" w:color="auto"/>
        <w:bottom w:val="none" w:sz="0" w:space="0" w:color="auto"/>
        <w:right w:val="none" w:sz="0" w:space="0" w:color="auto"/>
      </w:divBdr>
    </w:div>
    <w:div w:id="847140771">
      <w:bodyDiv w:val="1"/>
      <w:marLeft w:val="0"/>
      <w:marRight w:val="0"/>
      <w:marTop w:val="0"/>
      <w:marBottom w:val="0"/>
      <w:divBdr>
        <w:top w:val="none" w:sz="0" w:space="0" w:color="auto"/>
        <w:left w:val="none" w:sz="0" w:space="0" w:color="auto"/>
        <w:bottom w:val="none" w:sz="0" w:space="0" w:color="auto"/>
        <w:right w:val="none" w:sz="0" w:space="0" w:color="auto"/>
      </w:divBdr>
    </w:div>
    <w:div w:id="847210698">
      <w:bodyDiv w:val="1"/>
      <w:marLeft w:val="0"/>
      <w:marRight w:val="0"/>
      <w:marTop w:val="0"/>
      <w:marBottom w:val="0"/>
      <w:divBdr>
        <w:top w:val="none" w:sz="0" w:space="0" w:color="auto"/>
        <w:left w:val="none" w:sz="0" w:space="0" w:color="auto"/>
        <w:bottom w:val="none" w:sz="0" w:space="0" w:color="auto"/>
        <w:right w:val="none" w:sz="0" w:space="0" w:color="auto"/>
      </w:divBdr>
    </w:div>
    <w:div w:id="847327052">
      <w:bodyDiv w:val="1"/>
      <w:marLeft w:val="0"/>
      <w:marRight w:val="0"/>
      <w:marTop w:val="0"/>
      <w:marBottom w:val="0"/>
      <w:divBdr>
        <w:top w:val="none" w:sz="0" w:space="0" w:color="auto"/>
        <w:left w:val="none" w:sz="0" w:space="0" w:color="auto"/>
        <w:bottom w:val="none" w:sz="0" w:space="0" w:color="auto"/>
        <w:right w:val="none" w:sz="0" w:space="0" w:color="auto"/>
      </w:divBdr>
    </w:div>
    <w:div w:id="847446473">
      <w:bodyDiv w:val="1"/>
      <w:marLeft w:val="0"/>
      <w:marRight w:val="0"/>
      <w:marTop w:val="0"/>
      <w:marBottom w:val="0"/>
      <w:divBdr>
        <w:top w:val="none" w:sz="0" w:space="0" w:color="auto"/>
        <w:left w:val="none" w:sz="0" w:space="0" w:color="auto"/>
        <w:bottom w:val="none" w:sz="0" w:space="0" w:color="auto"/>
        <w:right w:val="none" w:sz="0" w:space="0" w:color="auto"/>
      </w:divBdr>
    </w:div>
    <w:div w:id="847527222">
      <w:bodyDiv w:val="1"/>
      <w:marLeft w:val="0"/>
      <w:marRight w:val="0"/>
      <w:marTop w:val="0"/>
      <w:marBottom w:val="0"/>
      <w:divBdr>
        <w:top w:val="none" w:sz="0" w:space="0" w:color="auto"/>
        <w:left w:val="none" w:sz="0" w:space="0" w:color="auto"/>
        <w:bottom w:val="none" w:sz="0" w:space="0" w:color="auto"/>
        <w:right w:val="none" w:sz="0" w:space="0" w:color="auto"/>
      </w:divBdr>
    </w:div>
    <w:div w:id="847643103">
      <w:bodyDiv w:val="1"/>
      <w:marLeft w:val="0"/>
      <w:marRight w:val="0"/>
      <w:marTop w:val="0"/>
      <w:marBottom w:val="0"/>
      <w:divBdr>
        <w:top w:val="none" w:sz="0" w:space="0" w:color="auto"/>
        <w:left w:val="none" w:sz="0" w:space="0" w:color="auto"/>
        <w:bottom w:val="none" w:sz="0" w:space="0" w:color="auto"/>
        <w:right w:val="none" w:sz="0" w:space="0" w:color="auto"/>
      </w:divBdr>
    </w:div>
    <w:div w:id="847905978">
      <w:bodyDiv w:val="1"/>
      <w:marLeft w:val="0"/>
      <w:marRight w:val="0"/>
      <w:marTop w:val="0"/>
      <w:marBottom w:val="0"/>
      <w:divBdr>
        <w:top w:val="none" w:sz="0" w:space="0" w:color="auto"/>
        <w:left w:val="none" w:sz="0" w:space="0" w:color="auto"/>
        <w:bottom w:val="none" w:sz="0" w:space="0" w:color="auto"/>
        <w:right w:val="none" w:sz="0" w:space="0" w:color="auto"/>
      </w:divBdr>
    </w:div>
    <w:div w:id="847906912">
      <w:bodyDiv w:val="1"/>
      <w:marLeft w:val="0"/>
      <w:marRight w:val="0"/>
      <w:marTop w:val="0"/>
      <w:marBottom w:val="0"/>
      <w:divBdr>
        <w:top w:val="none" w:sz="0" w:space="0" w:color="auto"/>
        <w:left w:val="none" w:sz="0" w:space="0" w:color="auto"/>
        <w:bottom w:val="none" w:sz="0" w:space="0" w:color="auto"/>
        <w:right w:val="none" w:sz="0" w:space="0" w:color="auto"/>
      </w:divBdr>
    </w:div>
    <w:div w:id="847910584">
      <w:bodyDiv w:val="1"/>
      <w:marLeft w:val="0"/>
      <w:marRight w:val="0"/>
      <w:marTop w:val="0"/>
      <w:marBottom w:val="0"/>
      <w:divBdr>
        <w:top w:val="none" w:sz="0" w:space="0" w:color="auto"/>
        <w:left w:val="none" w:sz="0" w:space="0" w:color="auto"/>
        <w:bottom w:val="none" w:sz="0" w:space="0" w:color="auto"/>
        <w:right w:val="none" w:sz="0" w:space="0" w:color="auto"/>
      </w:divBdr>
    </w:div>
    <w:div w:id="848107378">
      <w:bodyDiv w:val="1"/>
      <w:marLeft w:val="0"/>
      <w:marRight w:val="0"/>
      <w:marTop w:val="0"/>
      <w:marBottom w:val="0"/>
      <w:divBdr>
        <w:top w:val="none" w:sz="0" w:space="0" w:color="auto"/>
        <w:left w:val="none" w:sz="0" w:space="0" w:color="auto"/>
        <w:bottom w:val="none" w:sz="0" w:space="0" w:color="auto"/>
        <w:right w:val="none" w:sz="0" w:space="0" w:color="auto"/>
      </w:divBdr>
    </w:div>
    <w:div w:id="848132557">
      <w:bodyDiv w:val="1"/>
      <w:marLeft w:val="0"/>
      <w:marRight w:val="0"/>
      <w:marTop w:val="0"/>
      <w:marBottom w:val="0"/>
      <w:divBdr>
        <w:top w:val="none" w:sz="0" w:space="0" w:color="auto"/>
        <w:left w:val="none" w:sz="0" w:space="0" w:color="auto"/>
        <w:bottom w:val="none" w:sz="0" w:space="0" w:color="auto"/>
        <w:right w:val="none" w:sz="0" w:space="0" w:color="auto"/>
      </w:divBdr>
    </w:div>
    <w:div w:id="848177181">
      <w:bodyDiv w:val="1"/>
      <w:marLeft w:val="0"/>
      <w:marRight w:val="0"/>
      <w:marTop w:val="0"/>
      <w:marBottom w:val="0"/>
      <w:divBdr>
        <w:top w:val="none" w:sz="0" w:space="0" w:color="auto"/>
        <w:left w:val="none" w:sz="0" w:space="0" w:color="auto"/>
        <w:bottom w:val="none" w:sz="0" w:space="0" w:color="auto"/>
        <w:right w:val="none" w:sz="0" w:space="0" w:color="auto"/>
      </w:divBdr>
    </w:div>
    <w:div w:id="848178204">
      <w:bodyDiv w:val="1"/>
      <w:marLeft w:val="0"/>
      <w:marRight w:val="0"/>
      <w:marTop w:val="0"/>
      <w:marBottom w:val="0"/>
      <w:divBdr>
        <w:top w:val="none" w:sz="0" w:space="0" w:color="auto"/>
        <w:left w:val="none" w:sz="0" w:space="0" w:color="auto"/>
        <w:bottom w:val="none" w:sz="0" w:space="0" w:color="auto"/>
        <w:right w:val="none" w:sz="0" w:space="0" w:color="auto"/>
      </w:divBdr>
    </w:div>
    <w:div w:id="848179887">
      <w:bodyDiv w:val="1"/>
      <w:marLeft w:val="0"/>
      <w:marRight w:val="0"/>
      <w:marTop w:val="0"/>
      <w:marBottom w:val="0"/>
      <w:divBdr>
        <w:top w:val="none" w:sz="0" w:space="0" w:color="auto"/>
        <w:left w:val="none" w:sz="0" w:space="0" w:color="auto"/>
        <w:bottom w:val="none" w:sz="0" w:space="0" w:color="auto"/>
        <w:right w:val="none" w:sz="0" w:space="0" w:color="auto"/>
      </w:divBdr>
    </w:div>
    <w:div w:id="848249433">
      <w:bodyDiv w:val="1"/>
      <w:marLeft w:val="0"/>
      <w:marRight w:val="0"/>
      <w:marTop w:val="0"/>
      <w:marBottom w:val="0"/>
      <w:divBdr>
        <w:top w:val="none" w:sz="0" w:space="0" w:color="auto"/>
        <w:left w:val="none" w:sz="0" w:space="0" w:color="auto"/>
        <w:bottom w:val="none" w:sz="0" w:space="0" w:color="auto"/>
        <w:right w:val="none" w:sz="0" w:space="0" w:color="auto"/>
      </w:divBdr>
    </w:div>
    <w:div w:id="848253225">
      <w:bodyDiv w:val="1"/>
      <w:marLeft w:val="0"/>
      <w:marRight w:val="0"/>
      <w:marTop w:val="0"/>
      <w:marBottom w:val="0"/>
      <w:divBdr>
        <w:top w:val="none" w:sz="0" w:space="0" w:color="auto"/>
        <w:left w:val="none" w:sz="0" w:space="0" w:color="auto"/>
        <w:bottom w:val="none" w:sz="0" w:space="0" w:color="auto"/>
        <w:right w:val="none" w:sz="0" w:space="0" w:color="auto"/>
      </w:divBdr>
    </w:div>
    <w:div w:id="848300161">
      <w:bodyDiv w:val="1"/>
      <w:marLeft w:val="0"/>
      <w:marRight w:val="0"/>
      <w:marTop w:val="0"/>
      <w:marBottom w:val="0"/>
      <w:divBdr>
        <w:top w:val="none" w:sz="0" w:space="0" w:color="auto"/>
        <w:left w:val="none" w:sz="0" w:space="0" w:color="auto"/>
        <w:bottom w:val="none" w:sz="0" w:space="0" w:color="auto"/>
        <w:right w:val="none" w:sz="0" w:space="0" w:color="auto"/>
      </w:divBdr>
    </w:div>
    <w:div w:id="848375124">
      <w:bodyDiv w:val="1"/>
      <w:marLeft w:val="0"/>
      <w:marRight w:val="0"/>
      <w:marTop w:val="0"/>
      <w:marBottom w:val="0"/>
      <w:divBdr>
        <w:top w:val="none" w:sz="0" w:space="0" w:color="auto"/>
        <w:left w:val="none" w:sz="0" w:space="0" w:color="auto"/>
        <w:bottom w:val="none" w:sz="0" w:space="0" w:color="auto"/>
        <w:right w:val="none" w:sz="0" w:space="0" w:color="auto"/>
      </w:divBdr>
    </w:div>
    <w:div w:id="848375372">
      <w:bodyDiv w:val="1"/>
      <w:marLeft w:val="0"/>
      <w:marRight w:val="0"/>
      <w:marTop w:val="0"/>
      <w:marBottom w:val="0"/>
      <w:divBdr>
        <w:top w:val="none" w:sz="0" w:space="0" w:color="auto"/>
        <w:left w:val="none" w:sz="0" w:space="0" w:color="auto"/>
        <w:bottom w:val="none" w:sz="0" w:space="0" w:color="auto"/>
        <w:right w:val="none" w:sz="0" w:space="0" w:color="auto"/>
      </w:divBdr>
    </w:div>
    <w:div w:id="848568704">
      <w:bodyDiv w:val="1"/>
      <w:marLeft w:val="0"/>
      <w:marRight w:val="0"/>
      <w:marTop w:val="0"/>
      <w:marBottom w:val="0"/>
      <w:divBdr>
        <w:top w:val="none" w:sz="0" w:space="0" w:color="auto"/>
        <w:left w:val="none" w:sz="0" w:space="0" w:color="auto"/>
        <w:bottom w:val="none" w:sz="0" w:space="0" w:color="auto"/>
        <w:right w:val="none" w:sz="0" w:space="0" w:color="auto"/>
      </w:divBdr>
    </w:div>
    <w:div w:id="848711732">
      <w:bodyDiv w:val="1"/>
      <w:marLeft w:val="0"/>
      <w:marRight w:val="0"/>
      <w:marTop w:val="0"/>
      <w:marBottom w:val="0"/>
      <w:divBdr>
        <w:top w:val="none" w:sz="0" w:space="0" w:color="auto"/>
        <w:left w:val="none" w:sz="0" w:space="0" w:color="auto"/>
        <w:bottom w:val="none" w:sz="0" w:space="0" w:color="auto"/>
        <w:right w:val="none" w:sz="0" w:space="0" w:color="auto"/>
      </w:divBdr>
    </w:div>
    <w:div w:id="848762223">
      <w:bodyDiv w:val="1"/>
      <w:marLeft w:val="0"/>
      <w:marRight w:val="0"/>
      <w:marTop w:val="0"/>
      <w:marBottom w:val="0"/>
      <w:divBdr>
        <w:top w:val="none" w:sz="0" w:space="0" w:color="auto"/>
        <w:left w:val="none" w:sz="0" w:space="0" w:color="auto"/>
        <w:bottom w:val="none" w:sz="0" w:space="0" w:color="auto"/>
        <w:right w:val="none" w:sz="0" w:space="0" w:color="auto"/>
      </w:divBdr>
    </w:div>
    <w:div w:id="848763088">
      <w:bodyDiv w:val="1"/>
      <w:marLeft w:val="0"/>
      <w:marRight w:val="0"/>
      <w:marTop w:val="0"/>
      <w:marBottom w:val="0"/>
      <w:divBdr>
        <w:top w:val="none" w:sz="0" w:space="0" w:color="auto"/>
        <w:left w:val="none" w:sz="0" w:space="0" w:color="auto"/>
        <w:bottom w:val="none" w:sz="0" w:space="0" w:color="auto"/>
        <w:right w:val="none" w:sz="0" w:space="0" w:color="auto"/>
      </w:divBdr>
    </w:div>
    <w:div w:id="848788151">
      <w:bodyDiv w:val="1"/>
      <w:marLeft w:val="0"/>
      <w:marRight w:val="0"/>
      <w:marTop w:val="0"/>
      <w:marBottom w:val="0"/>
      <w:divBdr>
        <w:top w:val="none" w:sz="0" w:space="0" w:color="auto"/>
        <w:left w:val="none" w:sz="0" w:space="0" w:color="auto"/>
        <w:bottom w:val="none" w:sz="0" w:space="0" w:color="auto"/>
        <w:right w:val="none" w:sz="0" w:space="0" w:color="auto"/>
      </w:divBdr>
    </w:div>
    <w:div w:id="848830840">
      <w:bodyDiv w:val="1"/>
      <w:marLeft w:val="0"/>
      <w:marRight w:val="0"/>
      <w:marTop w:val="0"/>
      <w:marBottom w:val="0"/>
      <w:divBdr>
        <w:top w:val="none" w:sz="0" w:space="0" w:color="auto"/>
        <w:left w:val="none" w:sz="0" w:space="0" w:color="auto"/>
        <w:bottom w:val="none" w:sz="0" w:space="0" w:color="auto"/>
        <w:right w:val="none" w:sz="0" w:space="0" w:color="auto"/>
      </w:divBdr>
    </w:div>
    <w:div w:id="848909171">
      <w:bodyDiv w:val="1"/>
      <w:marLeft w:val="0"/>
      <w:marRight w:val="0"/>
      <w:marTop w:val="0"/>
      <w:marBottom w:val="0"/>
      <w:divBdr>
        <w:top w:val="none" w:sz="0" w:space="0" w:color="auto"/>
        <w:left w:val="none" w:sz="0" w:space="0" w:color="auto"/>
        <w:bottom w:val="none" w:sz="0" w:space="0" w:color="auto"/>
        <w:right w:val="none" w:sz="0" w:space="0" w:color="auto"/>
      </w:divBdr>
    </w:div>
    <w:div w:id="848953525">
      <w:bodyDiv w:val="1"/>
      <w:marLeft w:val="0"/>
      <w:marRight w:val="0"/>
      <w:marTop w:val="0"/>
      <w:marBottom w:val="0"/>
      <w:divBdr>
        <w:top w:val="none" w:sz="0" w:space="0" w:color="auto"/>
        <w:left w:val="none" w:sz="0" w:space="0" w:color="auto"/>
        <w:bottom w:val="none" w:sz="0" w:space="0" w:color="auto"/>
        <w:right w:val="none" w:sz="0" w:space="0" w:color="auto"/>
      </w:divBdr>
    </w:div>
    <w:div w:id="848980367">
      <w:bodyDiv w:val="1"/>
      <w:marLeft w:val="0"/>
      <w:marRight w:val="0"/>
      <w:marTop w:val="0"/>
      <w:marBottom w:val="0"/>
      <w:divBdr>
        <w:top w:val="none" w:sz="0" w:space="0" w:color="auto"/>
        <w:left w:val="none" w:sz="0" w:space="0" w:color="auto"/>
        <w:bottom w:val="none" w:sz="0" w:space="0" w:color="auto"/>
        <w:right w:val="none" w:sz="0" w:space="0" w:color="auto"/>
      </w:divBdr>
    </w:div>
    <w:div w:id="849023744">
      <w:bodyDiv w:val="1"/>
      <w:marLeft w:val="0"/>
      <w:marRight w:val="0"/>
      <w:marTop w:val="0"/>
      <w:marBottom w:val="0"/>
      <w:divBdr>
        <w:top w:val="none" w:sz="0" w:space="0" w:color="auto"/>
        <w:left w:val="none" w:sz="0" w:space="0" w:color="auto"/>
        <w:bottom w:val="none" w:sz="0" w:space="0" w:color="auto"/>
        <w:right w:val="none" w:sz="0" w:space="0" w:color="auto"/>
      </w:divBdr>
    </w:div>
    <w:div w:id="849023793">
      <w:bodyDiv w:val="1"/>
      <w:marLeft w:val="0"/>
      <w:marRight w:val="0"/>
      <w:marTop w:val="0"/>
      <w:marBottom w:val="0"/>
      <w:divBdr>
        <w:top w:val="none" w:sz="0" w:space="0" w:color="auto"/>
        <w:left w:val="none" w:sz="0" w:space="0" w:color="auto"/>
        <w:bottom w:val="none" w:sz="0" w:space="0" w:color="auto"/>
        <w:right w:val="none" w:sz="0" w:space="0" w:color="auto"/>
      </w:divBdr>
    </w:div>
    <w:div w:id="849102778">
      <w:bodyDiv w:val="1"/>
      <w:marLeft w:val="0"/>
      <w:marRight w:val="0"/>
      <w:marTop w:val="0"/>
      <w:marBottom w:val="0"/>
      <w:divBdr>
        <w:top w:val="none" w:sz="0" w:space="0" w:color="auto"/>
        <w:left w:val="none" w:sz="0" w:space="0" w:color="auto"/>
        <w:bottom w:val="none" w:sz="0" w:space="0" w:color="auto"/>
        <w:right w:val="none" w:sz="0" w:space="0" w:color="auto"/>
      </w:divBdr>
    </w:div>
    <w:div w:id="849150270">
      <w:bodyDiv w:val="1"/>
      <w:marLeft w:val="0"/>
      <w:marRight w:val="0"/>
      <w:marTop w:val="0"/>
      <w:marBottom w:val="0"/>
      <w:divBdr>
        <w:top w:val="none" w:sz="0" w:space="0" w:color="auto"/>
        <w:left w:val="none" w:sz="0" w:space="0" w:color="auto"/>
        <w:bottom w:val="none" w:sz="0" w:space="0" w:color="auto"/>
        <w:right w:val="none" w:sz="0" w:space="0" w:color="auto"/>
      </w:divBdr>
    </w:div>
    <w:div w:id="849174186">
      <w:bodyDiv w:val="1"/>
      <w:marLeft w:val="0"/>
      <w:marRight w:val="0"/>
      <w:marTop w:val="0"/>
      <w:marBottom w:val="0"/>
      <w:divBdr>
        <w:top w:val="none" w:sz="0" w:space="0" w:color="auto"/>
        <w:left w:val="none" w:sz="0" w:space="0" w:color="auto"/>
        <w:bottom w:val="none" w:sz="0" w:space="0" w:color="auto"/>
        <w:right w:val="none" w:sz="0" w:space="0" w:color="auto"/>
      </w:divBdr>
    </w:div>
    <w:div w:id="849178316">
      <w:bodyDiv w:val="1"/>
      <w:marLeft w:val="0"/>
      <w:marRight w:val="0"/>
      <w:marTop w:val="0"/>
      <w:marBottom w:val="0"/>
      <w:divBdr>
        <w:top w:val="none" w:sz="0" w:space="0" w:color="auto"/>
        <w:left w:val="none" w:sz="0" w:space="0" w:color="auto"/>
        <w:bottom w:val="none" w:sz="0" w:space="0" w:color="auto"/>
        <w:right w:val="none" w:sz="0" w:space="0" w:color="auto"/>
      </w:divBdr>
    </w:div>
    <w:div w:id="849485596">
      <w:bodyDiv w:val="1"/>
      <w:marLeft w:val="0"/>
      <w:marRight w:val="0"/>
      <w:marTop w:val="0"/>
      <w:marBottom w:val="0"/>
      <w:divBdr>
        <w:top w:val="none" w:sz="0" w:space="0" w:color="auto"/>
        <w:left w:val="none" w:sz="0" w:space="0" w:color="auto"/>
        <w:bottom w:val="none" w:sz="0" w:space="0" w:color="auto"/>
        <w:right w:val="none" w:sz="0" w:space="0" w:color="auto"/>
      </w:divBdr>
    </w:div>
    <w:div w:id="849493120">
      <w:bodyDiv w:val="1"/>
      <w:marLeft w:val="0"/>
      <w:marRight w:val="0"/>
      <w:marTop w:val="0"/>
      <w:marBottom w:val="0"/>
      <w:divBdr>
        <w:top w:val="none" w:sz="0" w:space="0" w:color="auto"/>
        <w:left w:val="none" w:sz="0" w:space="0" w:color="auto"/>
        <w:bottom w:val="none" w:sz="0" w:space="0" w:color="auto"/>
        <w:right w:val="none" w:sz="0" w:space="0" w:color="auto"/>
      </w:divBdr>
    </w:div>
    <w:div w:id="849640650">
      <w:bodyDiv w:val="1"/>
      <w:marLeft w:val="0"/>
      <w:marRight w:val="0"/>
      <w:marTop w:val="0"/>
      <w:marBottom w:val="0"/>
      <w:divBdr>
        <w:top w:val="none" w:sz="0" w:space="0" w:color="auto"/>
        <w:left w:val="none" w:sz="0" w:space="0" w:color="auto"/>
        <w:bottom w:val="none" w:sz="0" w:space="0" w:color="auto"/>
        <w:right w:val="none" w:sz="0" w:space="0" w:color="auto"/>
      </w:divBdr>
    </w:div>
    <w:div w:id="849641001">
      <w:bodyDiv w:val="1"/>
      <w:marLeft w:val="0"/>
      <w:marRight w:val="0"/>
      <w:marTop w:val="0"/>
      <w:marBottom w:val="0"/>
      <w:divBdr>
        <w:top w:val="none" w:sz="0" w:space="0" w:color="auto"/>
        <w:left w:val="none" w:sz="0" w:space="0" w:color="auto"/>
        <w:bottom w:val="none" w:sz="0" w:space="0" w:color="auto"/>
        <w:right w:val="none" w:sz="0" w:space="0" w:color="auto"/>
      </w:divBdr>
    </w:div>
    <w:div w:id="849679354">
      <w:bodyDiv w:val="1"/>
      <w:marLeft w:val="0"/>
      <w:marRight w:val="0"/>
      <w:marTop w:val="0"/>
      <w:marBottom w:val="0"/>
      <w:divBdr>
        <w:top w:val="none" w:sz="0" w:space="0" w:color="auto"/>
        <w:left w:val="none" w:sz="0" w:space="0" w:color="auto"/>
        <w:bottom w:val="none" w:sz="0" w:space="0" w:color="auto"/>
        <w:right w:val="none" w:sz="0" w:space="0" w:color="auto"/>
      </w:divBdr>
    </w:div>
    <w:div w:id="849680093">
      <w:bodyDiv w:val="1"/>
      <w:marLeft w:val="0"/>
      <w:marRight w:val="0"/>
      <w:marTop w:val="0"/>
      <w:marBottom w:val="0"/>
      <w:divBdr>
        <w:top w:val="none" w:sz="0" w:space="0" w:color="auto"/>
        <w:left w:val="none" w:sz="0" w:space="0" w:color="auto"/>
        <w:bottom w:val="none" w:sz="0" w:space="0" w:color="auto"/>
        <w:right w:val="none" w:sz="0" w:space="0" w:color="auto"/>
      </w:divBdr>
    </w:div>
    <w:div w:id="849754026">
      <w:bodyDiv w:val="1"/>
      <w:marLeft w:val="0"/>
      <w:marRight w:val="0"/>
      <w:marTop w:val="0"/>
      <w:marBottom w:val="0"/>
      <w:divBdr>
        <w:top w:val="none" w:sz="0" w:space="0" w:color="auto"/>
        <w:left w:val="none" w:sz="0" w:space="0" w:color="auto"/>
        <w:bottom w:val="none" w:sz="0" w:space="0" w:color="auto"/>
        <w:right w:val="none" w:sz="0" w:space="0" w:color="auto"/>
      </w:divBdr>
    </w:div>
    <w:div w:id="849754458">
      <w:bodyDiv w:val="1"/>
      <w:marLeft w:val="0"/>
      <w:marRight w:val="0"/>
      <w:marTop w:val="0"/>
      <w:marBottom w:val="0"/>
      <w:divBdr>
        <w:top w:val="none" w:sz="0" w:space="0" w:color="auto"/>
        <w:left w:val="none" w:sz="0" w:space="0" w:color="auto"/>
        <w:bottom w:val="none" w:sz="0" w:space="0" w:color="auto"/>
        <w:right w:val="none" w:sz="0" w:space="0" w:color="auto"/>
      </w:divBdr>
    </w:div>
    <w:div w:id="849762365">
      <w:bodyDiv w:val="1"/>
      <w:marLeft w:val="0"/>
      <w:marRight w:val="0"/>
      <w:marTop w:val="0"/>
      <w:marBottom w:val="0"/>
      <w:divBdr>
        <w:top w:val="none" w:sz="0" w:space="0" w:color="auto"/>
        <w:left w:val="none" w:sz="0" w:space="0" w:color="auto"/>
        <w:bottom w:val="none" w:sz="0" w:space="0" w:color="auto"/>
        <w:right w:val="none" w:sz="0" w:space="0" w:color="auto"/>
      </w:divBdr>
    </w:div>
    <w:div w:id="849874150">
      <w:bodyDiv w:val="1"/>
      <w:marLeft w:val="0"/>
      <w:marRight w:val="0"/>
      <w:marTop w:val="0"/>
      <w:marBottom w:val="0"/>
      <w:divBdr>
        <w:top w:val="none" w:sz="0" w:space="0" w:color="auto"/>
        <w:left w:val="none" w:sz="0" w:space="0" w:color="auto"/>
        <w:bottom w:val="none" w:sz="0" w:space="0" w:color="auto"/>
        <w:right w:val="none" w:sz="0" w:space="0" w:color="auto"/>
      </w:divBdr>
    </w:div>
    <w:div w:id="849878338">
      <w:bodyDiv w:val="1"/>
      <w:marLeft w:val="0"/>
      <w:marRight w:val="0"/>
      <w:marTop w:val="0"/>
      <w:marBottom w:val="0"/>
      <w:divBdr>
        <w:top w:val="none" w:sz="0" w:space="0" w:color="auto"/>
        <w:left w:val="none" w:sz="0" w:space="0" w:color="auto"/>
        <w:bottom w:val="none" w:sz="0" w:space="0" w:color="auto"/>
        <w:right w:val="none" w:sz="0" w:space="0" w:color="auto"/>
      </w:divBdr>
    </w:div>
    <w:div w:id="850143015">
      <w:bodyDiv w:val="1"/>
      <w:marLeft w:val="0"/>
      <w:marRight w:val="0"/>
      <w:marTop w:val="0"/>
      <w:marBottom w:val="0"/>
      <w:divBdr>
        <w:top w:val="none" w:sz="0" w:space="0" w:color="auto"/>
        <w:left w:val="none" w:sz="0" w:space="0" w:color="auto"/>
        <w:bottom w:val="none" w:sz="0" w:space="0" w:color="auto"/>
        <w:right w:val="none" w:sz="0" w:space="0" w:color="auto"/>
      </w:divBdr>
    </w:div>
    <w:div w:id="850217314">
      <w:bodyDiv w:val="1"/>
      <w:marLeft w:val="0"/>
      <w:marRight w:val="0"/>
      <w:marTop w:val="0"/>
      <w:marBottom w:val="0"/>
      <w:divBdr>
        <w:top w:val="none" w:sz="0" w:space="0" w:color="auto"/>
        <w:left w:val="none" w:sz="0" w:space="0" w:color="auto"/>
        <w:bottom w:val="none" w:sz="0" w:space="0" w:color="auto"/>
        <w:right w:val="none" w:sz="0" w:space="0" w:color="auto"/>
      </w:divBdr>
    </w:div>
    <w:div w:id="850294402">
      <w:bodyDiv w:val="1"/>
      <w:marLeft w:val="0"/>
      <w:marRight w:val="0"/>
      <w:marTop w:val="0"/>
      <w:marBottom w:val="0"/>
      <w:divBdr>
        <w:top w:val="none" w:sz="0" w:space="0" w:color="auto"/>
        <w:left w:val="none" w:sz="0" w:space="0" w:color="auto"/>
        <w:bottom w:val="none" w:sz="0" w:space="0" w:color="auto"/>
        <w:right w:val="none" w:sz="0" w:space="0" w:color="auto"/>
      </w:divBdr>
    </w:div>
    <w:div w:id="850340113">
      <w:bodyDiv w:val="1"/>
      <w:marLeft w:val="0"/>
      <w:marRight w:val="0"/>
      <w:marTop w:val="0"/>
      <w:marBottom w:val="0"/>
      <w:divBdr>
        <w:top w:val="none" w:sz="0" w:space="0" w:color="auto"/>
        <w:left w:val="none" w:sz="0" w:space="0" w:color="auto"/>
        <w:bottom w:val="none" w:sz="0" w:space="0" w:color="auto"/>
        <w:right w:val="none" w:sz="0" w:space="0" w:color="auto"/>
      </w:divBdr>
    </w:div>
    <w:div w:id="850413473">
      <w:bodyDiv w:val="1"/>
      <w:marLeft w:val="0"/>
      <w:marRight w:val="0"/>
      <w:marTop w:val="0"/>
      <w:marBottom w:val="0"/>
      <w:divBdr>
        <w:top w:val="none" w:sz="0" w:space="0" w:color="auto"/>
        <w:left w:val="none" w:sz="0" w:space="0" w:color="auto"/>
        <w:bottom w:val="none" w:sz="0" w:space="0" w:color="auto"/>
        <w:right w:val="none" w:sz="0" w:space="0" w:color="auto"/>
      </w:divBdr>
    </w:div>
    <w:div w:id="850489449">
      <w:bodyDiv w:val="1"/>
      <w:marLeft w:val="0"/>
      <w:marRight w:val="0"/>
      <w:marTop w:val="0"/>
      <w:marBottom w:val="0"/>
      <w:divBdr>
        <w:top w:val="none" w:sz="0" w:space="0" w:color="auto"/>
        <w:left w:val="none" w:sz="0" w:space="0" w:color="auto"/>
        <w:bottom w:val="none" w:sz="0" w:space="0" w:color="auto"/>
        <w:right w:val="none" w:sz="0" w:space="0" w:color="auto"/>
      </w:divBdr>
    </w:div>
    <w:div w:id="850491023">
      <w:bodyDiv w:val="1"/>
      <w:marLeft w:val="0"/>
      <w:marRight w:val="0"/>
      <w:marTop w:val="0"/>
      <w:marBottom w:val="0"/>
      <w:divBdr>
        <w:top w:val="none" w:sz="0" w:space="0" w:color="auto"/>
        <w:left w:val="none" w:sz="0" w:space="0" w:color="auto"/>
        <w:bottom w:val="none" w:sz="0" w:space="0" w:color="auto"/>
        <w:right w:val="none" w:sz="0" w:space="0" w:color="auto"/>
      </w:divBdr>
    </w:div>
    <w:div w:id="850527386">
      <w:bodyDiv w:val="1"/>
      <w:marLeft w:val="0"/>
      <w:marRight w:val="0"/>
      <w:marTop w:val="0"/>
      <w:marBottom w:val="0"/>
      <w:divBdr>
        <w:top w:val="none" w:sz="0" w:space="0" w:color="auto"/>
        <w:left w:val="none" w:sz="0" w:space="0" w:color="auto"/>
        <w:bottom w:val="none" w:sz="0" w:space="0" w:color="auto"/>
        <w:right w:val="none" w:sz="0" w:space="0" w:color="auto"/>
      </w:divBdr>
    </w:div>
    <w:div w:id="850532476">
      <w:bodyDiv w:val="1"/>
      <w:marLeft w:val="0"/>
      <w:marRight w:val="0"/>
      <w:marTop w:val="0"/>
      <w:marBottom w:val="0"/>
      <w:divBdr>
        <w:top w:val="none" w:sz="0" w:space="0" w:color="auto"/>
        <w:left w:val="none" w:sz="0" w:space="0" w:color="auto"/>
        <w:bottom w:val="none" w:sz="0" w:space="0" w:color="auto"/>
        <w:right w:val="none" w:sz="0" w:space="0" w:color="auto"/>
      </w:divBdr>
    </w:div>
    <w:div w:id="850608348">
      <w:bodyDiv w:val="1"/>
      <w:marLeft w:val="0"/>
      <w:marRight w:val="0"/>
      <w:marTop w:val="0"/>
      <w:marBottom w:val="0"/>
      <w:divBdr>
        <w:top w:val="none" w:sz="0" w:space="0" w:color="auto"/>
        <w:left w:val="none" w:sz="0" w:space="0" w:color="auto"/>
        <w:bottom w:val="none" w:sz="0" w:space="0" w:color="auto"/>
        <w:right w:val="none" w:sz="0" w:space="0" w:color="auto"/>
      </w:divBdr>
    </w:div>
    <w:div w:id="850682115">
      <w:bodyDiv w:val="1"/>
      <w:marLeft w:val="0"/>
      <w:marRight w:val="0"/>
      <w:marTop w:val="0"/>
      <w:marBottom w:val="0"/>
      <w:divBdr>
        <w:top w:val="none" w:sz="0" w:space="0" w:color="auto"/>
        <w:left w:val="none" w:sz="0" w:space="0" w:color="auto"/>
        <w:bottom w:val="none" w:sz="0" w:space="0" w:color="auto"/>
        <w:right w:val="none" w:sz="0" w:space="0" w:color="auto"/>
      </w:divBdr>
    </w:div>
    <w:div w:id="850947336">
      <w:bodyDiv w:val="1"/>
      <w:marLeft w:val="0"/>
      <w:marRight w:val="0"/>
      <w:marTop w:val="0"/>
      <w:marBottom w:val="0"/>
      <w:divBdr>
        <w:top w:val="none" w:sz="0" w:space="0" w:color="auto"/>
        <w:left w:val="none" w:sz="0" w:space="0" w:color="auto"/>
        <w:bottom w:val="none" w:sz="0" w:space="0" w:color="auto"/>
        <w:right w:val="none" w:sz="0" w:space="0" w:color="auto"/>
      </w:divBdr>
    </w:div>
    <w:div w:id="850951823">
      <w:bodyDiv w:val="1"/>
      <w:marLeft w:val="0"/>
      <w:marRight w:val="0"/>
      <w:marTop w:val="0"/>
      <w:marBottom w:val="0"/>
      <w:divBdr>
        <w:top w:val="none" w:sz="0" w:space="0" w:color="auto"/>
        <w:left w:val="none" w:sz="0" w:space="0" w:color="auto"/>
        <w:bottom w:val="none" w:sz="0" w:space="0" w:color="auto"/>
        <w:right w:val="none" w:sz="0" w:space="0" w:color="auto"/>
      </w:divBdr>
    </w:div>
    <w:div w:id="851183094">
      <w:bodyDiv w:val="1"/>
      <w:marLeft w:val="0"/>
      <w:marRight w:val="0"/>
      <w:marTop w:val="0"/>
      <w:marBottom w:val="0"/>
      <w:divBdr>
        <w:top w:val="none" w:sz="0" w:space="0" w:color="auto"/>
        <w:left w:val="none" w:sz="0" w:space="0" w:color="auto"/>
        <w:bottom w:val="none" w:sz="0" w:space="0" w:color="auto"/>
        <w:right w:val="none" w:sz="0" w:space="0" w:color="auto"/>
      </w:divBdr>
    </w:div>
    <w:div w:id="851183239">
      <w:bodyDiv w:val="1"/>
      <w:marLeft w:val="0"/>
      <w:marRight w:val="0"/>
      <w:marTop w:val="0"/>
      <w:marBottom w:val="0"/>
      <w:divBdr>
        <w:top w:val="none" w:sz="0" w:space="0" w:color="auto"/>
        <w:left w:val="none" w:sz="0" w:space="0" w:color="auto"/>
        <w:bottom w:val="none" w:sz="0" w:space="0" w:color="auto"/>
        <w:right w:val="none" w:sz="0" w:space="0" w:color="auto"/>
      </w:divBdr>
    </w:div>
    <w:div w:id="851189557">
      <w:bodyDiv w:val="1"/>
      <w:marLeft w:val="0"/>
      <w:marRight w:val="0"/>
      <w:marTop w:val="0"/>
      <w:marBottom w:val="0"/>
      <w:divBdr>
        <w:top w:val="none" w:sz="0" w:space="0" w:color="auto"/>
        <w:left w:val="none" w:sz="0" w:space="0" w:color="auto"/>
        <w:bottom w:val="none" w:sz="0" w:space="0" w:color="auto"/>
        <w:right w:val="none" w:sz="0" w:space="0" w:color="auto"/>
      </w:divBdr>
    </w:div>
    <w:div w:id="851263617">
      <w:bodyDiv w:val="1"/>
      <w:marLeft w:val="0"/>
      <w:marRight w:val="0"/>
      <w:marTop w:val="0"/>
      <w:marBottom w:val="0"/>
      <w:divBdr>
        <w:top w:val="none" w:sz="0" w:space="0" w:color="auto"/>
        <w:left w:val="none" w:sz="0" w:space="0" w:color="auto"/>
        <w:bottom w:val="none" w:sz="0" w:space="0" w:color="auto"/>
        <w:right w:val="none" w:sz="0" w:space="0" w:color="auto"/>
      </w:divBdr>
    </w:div>
    <w:div w:id="851333744">
      <w:bodyDiv w:val="1"/>
      <w:marLeft w:val="0"/>
      <w:marRight w:val="0"/>
      <w:marTop w:val="0"/>
      <w:marBottom w:val="0"/>
      <w:divBdr>
        <w:top w:val="none" w:sz="0" w:space="0" w:color="auto"/>
        <w:left w:val="none" w:sz="0" w:space="0" w:color="auto"/>
        <w:bottom w:val="none" w:sz="0" w:space="0" w:color="auto"/>
        <w:right w:val="none" w:sz="0" w:space="0" w:color="auto"/>
      </w:divBdr>
    </w:div>
    <w:div w:id="851340696">
      <w:bodyDiv w:val="1"/>
      <w:marLeft w:val="0"/>
      <w:marRight w:val="0"/>
      <w:marTop w:val="0"/>
      <w:marBottom w:val="0"/>
      <w:divBdr>
        <w:top w:val="none" w:sz="0" w:space="0" w:color="auto"/>
        <w:left w:val="none" w:sz="0" w:space="0" w:color="auto"/>
        <w:bottom w:val="none" w:sz="0" w:space="0" w:color="auto"/>
        <w:right w:val="none" w:sz="0" w:space="0" w:color="auto"/>
      </w:divBdr>
    </w:div>
    <w:div w:id="851379327">
      <w:bodyDiv w:val="1"/>
      <w:marLeft w:val="0"/>
      <w:marRight w:val="0"/>
      <w:marTop w:val="0"/>
      <w:marBottom w:val="0"/>
      <w:divBdr>
        <w:top w:val="none" w:sz="0" w:space="0" w:color="auto"/>
        <w:left w:val="none" w:sz="0" w:space="0" w:color="auto"/>
        <w:bottom w:val="none" w:sz="0" w:space="0" w:color="auto"/>
        <w:right w:val="none" w:sz="0" w:space="0" w:color="auto"/>
      </w:divBdr>
    </w:div>
    <w:div w:id="851720566">
      <w:bodyDiv w:val="1"/>
      <w:marLeft w:val="0"/>
      <w:marRight w:val="0"/>
      <w:marTop w:val="0"/>
      <w:marBottom w:val="0"/>
      <w:divBdr>
        <w:top w:val="none" w:sz="0" w:space="0" w:color="auto"/>
        <w:left w:val="none" w:sz="0" w:space="0" w:color="auto"/>
        <w:bottom w:val="none" w:sz="0" w:space="0" w:color="auto"/>
        <w:right w:val="none" w:sz="0" w:space="0" w:color="auto"/>
      </w:divBdr>
    </w:div>
    <w:div w:id="851842149">
      <w:bodyDiv w:val="1"/>
      <w:marLeft w:val="0"/>
      <w:marRight w:val="0"/>
      <w:marTop w:val="0"/>
      <w:marBottom w:val="0"/>
      <w:divBdr>
        <w:top w:val="none" w:sz="0" w:space="0" w:color="auto"/>
        <w:left w:val="none" w:sz="0" w:space="0" w:color="auto"/>
        <w:bottom w:val="none" w:sz="0" w:space="0" w:color="auto"/>
        <w:right w:val="none" w:sz="0" w:space="0" w:color="auto"/>
      </w:divBdr>
    </w:div>
    <w:div w:id="851996014">
      <w:bodyDiv w:val="1"/>
      <w:marLeft w:val="0"/>
      <w:marRight w:val="0"/>
      <w:marTop w:val="0"/>
      <w:marBottom w:val="0"/>
      <w:divBdr>
        <w:top w:val="none" w:sz="0" w:space="0" w:color="auto"/>
        <w:left w:val="none" w:sz="0" w:space="0" w:color="auto"/>
        <w:bottom w:val="none" w:sz="0" w:space="0" w:color="auto"/>
        <w:right w:val="none" w:sz="0" w:space="0" w:color="auto"/>
      </w:divBdr>
    </w:div>
    <w:div w:id="852108438">
      <w:bodyDiv w:val="1"/>
      <w:marLeft w:val="0"/>
      <w:marRight w:val="0"/>
      <w:marTop w:val="0"/>
      <w:marBottom w:val="0"/>
      <w:divBdr>
        <w:top w:val="none" w:sz="0" w:space="0" w:color="auto"/>
        <w:left w:val="none" w:sz="0" w:space="0" w:color="auto"/>
        <w:bottom w:val="none" w:sz="0" w:space="0" w:color="auto"/>
        <w:right w:val="none" w:sz="0" w:space="0" w:color="auto"/>
      </w:divBdr>
    </w:div>
    <w:div w:id="852299710">
      <w:bodyDiv w:val="1"/>
      <w:marLeft w:val="0"/>
      <w:marRight w:val="0"/>
      <w:marTop w:val="0"/>
      <w:marBottom w:val="0"/>
      <w:divBdr>
        <w:top w:val="none" w:sz="0" w:space="0" w:color="auto"/>
        <w:left w:val="none" w:sz="0" w:space="0" w:color="auto"/>
        <w:bottom w:val="none" w:sz="0" w:space="0" w:color="auto"/>
        <w:right w:val="none" w:sz="0" w:space="0" w:color="auto"/>
      </w:divBdr>
    </w:div>
    <w:div w:id="852303960">
      <w:bodyDiv w:val="1"/>
      <w:marLeft w:val="0"/>
      <w:marRight w:val="0"/>
      <w:marTop w:val="0"/>
      <w:marBottom w:val="0"/>
      <w:divBdr>
        <w:top w:val="none" w:sz="0" w:space="0" w:color="auto"/>
        <w:left w:val="none" w:sz="0" w:space="0" w:color="auto"/>
        <w:bottom w:val="none" w:sz="0" w:space="0" w:color="auto"/>
        <w:right w:val="none" w:sz="0" w:space="0" w:color="auto"/>
      </w:divBdr>
    </w:div>
    <w:div w:id="852304130">
      <w:bodyDiv w:val="1"/>
      <w:marLeft w:val="0"/>
      <w:marRight w:val="0"/>
      <w:marTop w:val="0"/>
      <w:marBottom w:val="0"/>
      <w:divBdr>
        <w:top w:val="none" w:sz="0" w:space="0" w:color="auto"/>
        <w:left w:val="none" w:sz="0" w:space="0" w:color="auto"/>
        <w:bottom w:val="none" w:sz="0" w:space="0" w:color="auto"/>
        <w:right w:val="none" w:sz="0" w:space="0" w:color="auto"/>
      </w:divBdr>
    </w:div>
    <w:div w:id="852374661">
      <w:bodyDiv w:val="1"/>
      <w:marLeft w:val="0"/>
      <w:marRight w:val="0"/>
      <w:marTop w:val="0"/>
      <w:marBottom w:val="0"/>
      <w:divBdr>
        <w:top w:val="none" w:sz="0" w:space="0" w:color="auto"/>
        <w:left w:val="none" w:sz="0" w:space="0" w:color="auto"/>
        <w:bottom w:val="none" w:sz="0" w:space="0" w:color="auto"/>
        <w:right w:val="none" w:sz="0" w:space="0" w:color="auto"/>
      </w:divBdr>
    </w:div>
    <w:div w:id="852378861">
      <w:bodyDiv w:val="1"/>
      <w:marLeft w:val="0"/>
      <w:marRight w:val="0"/>
      <w:marTop w:val="0"/>
      <w:marBottom w:val="0"/>
      <w:divBdr>
        <w:top w:val="none" w:sz="0" w:space="0" w:color="auto"/>
        <w:left w:val="none" w:sz="0" w:space="0" w:color="auto"/>
        <w:bottom w:val="none" w:sz="0" w:space="0" w:color="auto"/>
        <w:right w:val="none" w:sz="0" w:space="0" w:color="auto"/>
      </w:divBdr>
    </w:div>
    <w:div w:id="852381086">
      <w:bodyDiv w:val="1"/>
      <w:marLeft w:val="0"/>
      <w:marRight w:val="0"/>
      <w:marTop w:val="0"/>
      <w:marBottom w:val="0"/>
      <w:divBdr>
        <w:top w:val="none" w:sz="0" w:space="0" w:color="auto"/>
        <w:left w:val="none" w:sz="0" w:space="0" w:color="auto"/>
        <w:bottom w:val="none" w:sz="0" w:space="0" w:color="auto"/>
        <w:right w:val="none" w:sz="0" w:space="0" w:color="auto"/>
      </w:divBdr>
    </w:div>
    <w:div w:id="852456552">
      <w:bodyDiv w:val="1"/>
      <w:marLeft w:val="0"/>
      <w:marRight w:val="0"/>
      <w:marTop w:val="0"/>
      <w:marBottom w:val="0"/>
      <w:divBdr>
        <w:top w:val="none" w:sz="0" w:space="0" w:color="auto"/>
        <w:left w:val="none" w:sz="0" w:space="0" w:color="auto"/>
        <w:bottom w:val="none" w:sz="0" w:space="0" w:color="auto"/>
        <w:right w:val="none" w:sz="0" w:space="0" w:color="auto"/>
      </w:divBdr>
    </w:div>
    <w:div w:id="852496811">
      <w:bodyDiv w:val="1"/>
      <w:marLeft w:val="0"/>
      <w:marRight w:val="0"/>
      <w:marTop w:val="0"/>
      <w:marBottom w:val="0"/>
      <w:divBdr>
        <w:top w:val="none" w:sz="0" w:space="0" w:color="auto"/>
        <w:left w:val="none" w:sz="0" w:space="0" w:color="auto"/>
        <w:bottom w:val="none" w:sz="0" w:space="0" w:color="auto"/>
        <w:right w:val="none" w:sz="0" w:space="0" w:color="auto"/>
      </w:divBdr>
    </w:div>
    <w:div w:id="852498591">
      <w:bodyDiv w:val="1"/>
      <w:marLeft w:val="0"/>
      <w:marRight w:val="0"/>
      <w:marTop w:val="0"/>
      <w:marBottom w:val="0"/>
      <w:divBdr>
        <w:top w:val="none" w:sz="0" w:space="0" w:color="auto"/>
        <w:left w:val="none" w:sz="0" w:space="0" w:color="auto"/>
        <w:bottom w:val="none" w:sz="0" w:space="0" w:color="auto"/>
        <w:right w:val="none" w:sz="0" w:space="0" w:color="auto"/>
      </w:divBdr>
    </w:div>
    <w:div w:id="852573668">
      <w:bodyDiv w:val="1"/>
      <w:marLeft w:val="0"/>
      <w:marRight w:val="0"/>
      <w:marTop w:val="0"/>
      <w:marBottom w:val="0"/>
      <w:divBdr>
        <w:top w:val="none" w:sz="0" w:space="0" w:color="auto"/>
        <w:left w:val="none" w:sz="0" w:space="0" w:color="auto"/>
        <w:bottom w:val="none" w:sz="0" w:space="0" w:color="auto"/>
        <w:right w:val="none" w:sz="0" w:space="0" w:color="auto"/>
      </w:divBdr>
    </w:div>
    <w:div w:id="852644483">
      <w:bodyDiv w:val="1"/>
      <w:marLeft w:val="0"/>
      <w:marRight w:val="0"/>
      <w:marTop w:val="0"/>
      <w:marBottom w:val="0"/>
      <w:divBdr>
        <w:top w:val="none" w:sz="0" w:space="0" w:color="auto"/>
        <w:left w:val="none" w:sz="0" w:space="0" w:color="auto"/>
        <w:bottom w:val="none" w:sz="0" w:space="0" w:color="auto"/>
        <w:right w:val="none" w:sz="0" w:space="0" w:color="auto"/>
      </w:divBdr>
    </w:div>
    <w:div w:id="852693268">
      <w:bodyDiv w:val="1"/>
      <w:marLeft w:val="0"/>
      <w:marRight w:val="0"/>
      <w:marTop w:val="0"/>
      <w:marBottom w:val="0"/>
      <w:divBdr>
        <w:top w:val="none" w:sz="0" w:space="0" w:color="auto"/>
        <w:left w:val="none" w:sz="0" w:space="0" w:color="auto"/>
        <w:bottom w:val="none" w:sz="0" w:space="0" w:color="auto"/>
        <w:right w:val="none" w:sz="0" w:space="0" w:color="auto"/>
      </w:divBdr>
    </w:div>
    <w:div w:id="852693564">
      <w:bodyDiv w:val="1"/>
      <w:marLeft w:val="0"/>
      <w:marRight w:val="0"/>
      <w:marTop w:val="0"/>
      <w:marBottom w:val="0"/>
      <w:divBdr>
        <w:top w:val="none" w:sz="0" w:space="0" w:color="auto"/>
        <w:left w:val="none" w:sz="0" w:space="0" w:color="auto"/>
        <w:bottom w:val="none" w:sz="0" w:space="0" w:color="auto"/>
        <w:right w:val="none" w:sz="0" w:space="0" w:color="auto"/>
      </w:divBdr>
    </w:div>
    <w:div w:id="852770002">
      <w:bodyDiv w:val="1"/>
      <w:marLeft w:val="0"/>
      <w:marRight w:val="0"/>
      <w:marTop w:val="0"/>
      <w:marBottom w:val="0"/>
      <w:divBdr>
        <w:top w:val="none" w:sz="0" w:space="0" w:color="auto"/>
        <w:left w:val="none" w:sz="0" w:space="0" w:color="auto"/>
        <w:bottom w:val="none" w:sz="0" w:space="0" w:color="auto"/>
        <w:right w:val="none" w:sz="0" w:space="0" w:color="auto"/>
      </w:divBdr>
    </w:div>
    <w:div w:id="852839336">
      <w:bodyDiv w:val="1"/>
      <w:marLeft w:val="0"/>
      <w:marRight w:val="0"/>
      <w:marTop w:val="0"/>
      <w:marBottom w:val="0"/>
      <w:divBdr>
        <w:top w:val="none" w:sz="0" w:space="0" w:color="auto"/>
        <w:left w:val="none" w:sz="0" w:space="0" w:color="auto"/>
        <w:bottom w:val="none" w:sz="0" w:space="0" w:color="auto"/>
        <w:right w:val="none" w:sz="0" w:space="0" w:color="auto"/>
      </w:divBdr>
    </w:div>
    <w:div w:id="852911913">
      <w:bodyDiv w:val="1"/>
      <w:marLeft w:val="0"/>
      <w:marRight w:val="0"/>
      <w:marTop w:val="0"/>
      <w:marBottom w:val="0"/>
      <w:divBdr>
        <w:top w:val="none" w:sz="0" w:space="0" w:color="auto"/>
        <w:left w:val="none" w:sz="0" w:space="0" w:color="auto"/>
        <w:bottom w:val="none" w:sz="0" w:space="0" w:color="auto"/>
        <w:right w:val="none" w:sz="0" w:space="0" w:color="auto"/>
      </w:divBdr>
    </w:div>
    <w:div w:id="852915510">
      <w:bodyDiv w:val="1"/>
      <w:marLeft w:val="0"/>
      <w:marRight w:val="0"/>
      <w:marTop w:val="0"/>
      <w:marBottom w:val="0"/>
      <w:divBdr>
        <w:top w:val="none" w:sz="0" w:space="0" w:color="auto"/>
        <w:left w:val="none" w:sz="0" w:space="0" w:color="auto"/>
        <w:bottom w:val="none" w:sz="0" w:space="0" w:color="auto"/>
        <w:right w:val="none" w:sz="0" w:space="0" w:color="auto"/>
      </w:divBdr>
    </w:div>
    <w:div w:id="852961532">
      <w:bodyDiv w:val="1"/>
      <w:marLeft w:val="0"/>
      <w:marRight w:val="0"/>
      <w:marTop w:val="0"/>
      <w:marBottom w:val="0"/>
      <w:divBdr>
        <w:top w:val="none" w:sz="0" w:space="0" w:color="auto"/>
        <w:left w:val="none" w:sz="0" w:space="0" w:color="auto"/>
        <w:bottom w:val="none" w:sz="0" w:space="0" w:color="auto"/>
        <w:right w:val="none" w:sz="0" w:space="0" w:color="auto"/>
      </w:divBdr>
    </w:div>
    <w:div w:id="852962731">
      <w:bodyDiv w:val="1"/>
      <w:marLeft w:val="0"/>
      <w:marRight w:val="0"/>
      <w:marTop w:val="0"/>
      <w:marBottom w:val="0"/>
      <w:divBdr>
        <w:top w:val="none" w:sz="0" w:space="0" w:color="auto"/>
        <w:left w:val="none" w:sz="0" w:space="0" w:color="auto"/>
        <w:bottom w:val="none" w:sz="0" w:space="0" w:color="auto"/>
        <w:right w:val="none" w:sz="0" w:space="0" w:color="auto"/>
      </w:divBdr>
    </w:div>
    <w:div w:id="853035113">
      <w:bodyDiv w:val="1"/>
      <w:marLeft w:val="0"/>
      <w:marRight w:val="0"/>
      <w:marTop w:val="0"/>
      <w:marBottom w:val="0"/>
      <w:divBdr>
        <w:top w:val="none" w:sz="0" w:space="0" w:color="auto"/>
        <w:left w:val="none" w:sz="0" w:space="0" w:color="auto"/>
        <w:bottom w:val="none" w:sz="0" w:space="0" w:color="auto"/>
        <w:right w:val="none" w:sz="0" w:space="0" w:color="auto"/>
      </w:divBdr>
    </w:div>
    <w:div w:id="853108843">
      <w:bodyDiv w:val="1"/>
      <w:marLeft w:val="0"/>
      <w:marRight w:val="0"/>
      <w:marTop w:val="0"/>
      <w:marBottom w:val="0"/>
      <w:divBdr>
        <w:top w:val="none" w:sz="0" w:space="0" w:color="auto"/>
        <w:left w:val="none" w:sz="0" w:space="0" w:color="auto"/>
        <w:bottom w:val="none" w:sz="0" w:space="0" w:color="auto"/>
        <w:right w:val="none" w:sz="0" w:space="0" w:color="auto"/>
      </w:divBdr>
    </w:div>
    <w:div w:id="853110347">
      <w:bodyDiv w:val="1"/>
      <w:marLeft w:val="0"/>
      <w:marRight w:val="0"/>
      <w:marTop w:val="0"/>
      <w:marBottom w:val="0"/>
      <w:divBdr>
        <w:top w:val="none" w:sz="0" w:space="0" w:color="auto"/>
        <w:left w:val="none" w:sz="0" w:space="0" w:color="auto"/>
        <w:bottom w:val="none" w:sz="0" w:space="0" w:color="auto"/>
        <w:right w:val="none" w:sz="0" w:space="0" w:color="auto"/>
      </w:divBdr>
    </w:div>
    <w:div w:id="853300294">
      <w:bodyDiv w:val="1"/>
      <w:marLeft w:val="0"/>
      <w:marRight w:val="0"/>
      <w:marTop w:val="0"/>
      <w:marBottom w:val="0"/>
      <w:divBdr>
        <w:top w:val="none" w:sz="0" w:space="0" w:color="auto"/>
        <w:left w:val="none" w:sz="0" w:space="0" w:color="auto"/>
        <w:bottom w:val="none" w:sz="0" w:space="0" w:color="auto"/>
        <w:right w:val="none" w:sz="0" w:space="0" w:color="auto"/>
      </w:divBdr>
    </w:div>
    <w:div w:id="853345356">
      <w:bodyDiv w:val="1"/>
      <w:marLeft w:val="0"/>
      <w:marRight w:val="0"/>
      <w:marTop w:val="0"/>
      <w:marBottom w:val="0"/>
      <w:divBdr>
        <w:top w:val="none" w:sz="0" w:space="0" w:color="auto"/>
        <w:left w:val="none" w:sz="0" w:space="0" w:color="auto"/>
        <w:bottom w:val="none" w:sz="0" w:space="0" w:color="auto"/>
        <w:right w:val="none" w:sz="0" w:space="0" w:color="auto"/>
      </w:divBdr>
    </w:div>
    <w:div w:id="853348770">
      <w:bodyDiv w:val="1"/>
      <w:marLeft w:val="0"/>
      <w:marRight w:val="0"/>
      <w:marTop w:val="0"/>
      <w:marBottom w:val="0"/>
      <w:divBdr>
        <w:top w:val="none" w:sz="0" w:space="0" w:color="auto"/>
        <w:left w:val="none" w:sz="0" w:space="0" w:color="auto"/>
        <w:bottom w:val="none" w:sz="0" w:space="0" w:color="auto"/>
        <w:right w:val="none" w:sz="0" w:space="0" w:color="auto"/>
      </w:divBdr>
    </w:div>
    <w:div w:id="853423992">
      <w:bodyDiv w:val="1"/>
      <w:marLeft w:val="0"/>
      <w:marRight w:val="0"/>
      <w:marTop w:val="0"/>
      <w:marBottom w:val="0"/>
      <w:divBdr>
        <w:top w:val="none" w:sz="0" w:space="0" w:color="auto"/>
        <w:left w:val="none" w:sz="0" w:space="0" w:color="auto"/>
        <w:bottom w:val="none" w:sz="0" w:space="0" w:color="auto"/>
        <w:right w:val="none" w:sz="0" w:space="0" w:color="auto"/>
      </w:divBdr>
    </w:div>
    <w:div w:id="853424486">
      <w:bodyDiv w:val="1"/>
      <w:marLeft w:val="0"/>
      <w:marRight w:val="0"/>
      <w:marTop w:val="0"/>
      <w:marBottom w:val="0"/>
      <w:divBdr>
        <w:top w:val="none" w:sz="0" w:space="0" w:color="auto"/>
        <w:left w:val="none" w:sz="0" w:space="0" w:color="auto"/>
        <w:bottom w:val="none" w:sz="0" w:space="0" w:color="auto"/>
        <w:right w:val="none" w:sz="0" w:space="0" w:color="auto"/>
      </w:divBdr>
    </w:div>
    <w:div w:id="853688469">
      <w:bodyDiv w:val="1"/>
      <w:marLeft w:val="0"/>
      <w:marRight w:val="0"/>
      <w:marTop w:val="0"/>
      <w:marBottom w:val="0"/>
      <w:divBdr>
        <w:top w:val="none" w:sz="0" w:space="0" w:color="auto"/>
        <w:left w:val="none" w:sz="0" w:space="0" w:color="auto"/>
        <w:bottom w:val="none" w:sz="0" w:space="0" w:color="auto"/>
        <w:right w:val="none" w:sz="0" w:space="0" w:color="auto"/>
      </w:divBdr>
    </w:div>
    <w:div w:id="853768301">
      <w:bodyDiv w:val="1"/>
      <w:marLeft w:val="0"/>
      <w:marRight w:val="0"/>
      <w:marTop w:val="0"/>
      <w:marBottom w:val="0"/>
      <w:divBdr>
        <w:top w:val="none" w:sz="0" w:space="0" w:color="auto"/>
        <w:left w:val="none" w:sz="0" w:space="0" w:color="auto"/>
        <w:bottom w:val="none" w:sz="0" w:space="0" w:color="auto"/>
        <w:right w:val="none" w:sz="0" w:space="0" w:color="auto"/>
      </w:divBdr>
    </w:div>
    <w:div w:id="853808563">
      <w:bodyDiv w:val="1"/>
      <w:marLeft w:val="0"/>
      <w:marRight w:val="0"/>
      <w:marTop w:val="0"/>
      <w:marBottom w:val="0"/>
      <w:divBdr>
        <w:top w:val="none" w:sz="0" w:space="0" w:color="auto"/>
        <w:left w:val="none" w:sz="0" w:space="0" w:color="auto"/>
        <w:bottom w:val="none" w:sz="0" w:space="0" w:color="auto"/>
        <w:right w:val="none" w:sz="0" w:space="0" w:color="auto"/>
      </w:divBdr>
    </w:div>
    <w:div w:id="853883260">
      <w:bodyDiv w:val="1"/>
      <w:marLeft w:val="0"/>
      <w:marRight w:val="0"/>
      <w:marTop w:val="0"/>
      <w:marBottom w:val="0"/>
      <w:divBdr>
        <w:top w:val="none" w:sz="0" w:space="0" w:color="auto"/>
        <w:left w:val="none" w:sz="0" w:space="0" w:color="auto"/>
        <w:bottom w:val="none" w:sz="0" w:space="0" w:color="auto"/>
        <w:right w:val="none" w:sz="0" w:space="0" w:color="auto"/>
      </w:divBdr>
    </w:div>
    <w:div w:id="853960106">
      <w:bodyDiv w:val="1"/>
      <w:marLeft w:val="0"/>
      <w:marRight w:val="0"/>
      <w:marTop w:val="0"/>
      <w:marBottom w:val="0"/>
      <w:divBdr>
        <w:top w:val="none" w:sz="0" w:space="0" w:color="auto"/>
        <w:left w:val="none" w:sz="0" w:space="0" w:color="auto"/>
        <w:bottom w:val="none" w:sz="0" w:space="0" w:color="auto"/>
        <w:right w:val="none" w:sz="0" w:space="0" w:color="auto"/>
      </w:divBdr>
    </w:div>
    <w:div w:id="854076966">
      <w:bodyDiv w:val="1"/>
      <w:marLeft w:val="0"/>
      <w:marRight w:val="0"/>
      <w:marTop w:val="0"/>
      <w:marBottom w:val="0"/>
      <w:divBdr>
        <w:top w:val="none" w:sz="0" w:space="0" w:color="auto"/>
        <w:left w:val="none" w:sz="0" w:space="0" w:color="auto"/>
        <w:bottom w:val="none" w:sz="0" w:space="0" w:color="auto"/>
        <w:right w:val="none" w:sz="0" w:space="0" w:color="auto"/>
      </w:divBdr>
    </w:div>
    <w:div w:id="854343860">
      <w:bodyDiv w:val="1"/>
      <w:marLeft w:val="0"/>
      <w:marRight w:val="0"/>
      <w:marTop w:val="0"/>
      <w:marBottom w:val="0"/>
      <w:divBdr>
        <w:top w:val="none" w:sz="0" w:space="0" w:color="auto"/>
        <w:left w:val="none" w:sz="0" w:space="0" w:color="auto"/>
        <w:bottom w:val="none" w:sz="0" w:space="0" w:color="auto"/>
        <w:right w:val="none" w:sz="0" w:space="0" w:color="auto"/>
      </w:divBdr>
    </w:div>
    <w:div w:id="854537878">
      <w:bodyDiv w:val="1"/>
      <w:marLeft w:val="0"/>
      <w:marRight w:val="0"/>
      <w:marTop w:val="0"/>
      <w:marBottom w:val="0"/>
      <w:divBdr>
        <w:top w:val="none" w:sz="0" w:space="0" w:color="auto"/>
        <w:left w:val="none" w:sz="0" w:space="0" w:color="auto"/>
        <w:bottom w:val="none" w:sz="0" w:space="0" w:color="auto"/>
        <w:right w:val="none" w:sz="0" w:space="0" w:color="auto"/>
      </w:divBdr>
    </w:div>
    <w:div w:id="854611468">
      <w:bodyDiv w:val="1"/>
      <w:marLeft w:val="0"/>
      <w:marRight w:val="0"/>
      <w:marTop w:val="0"/>
      <w:marBottom w:val="0"/>
      <w:divBdr>
        <w:top w:val="none" w:sz="0" w:space="0" w:color="auto"/>
        <w:left w:val="none" w:sz="0" w:space="0" w:color="auto"/>
        <w:bottom w:val="none" w:sz="0" w:space="0" w:color="auto"/>
        <w:right w:val="none" w:sz="0" w:space="0" w:color="auto"/>
      </w:divBdr>
    </w:div>
    <w:div w:id="854614707">
      <w:bodyDiv w:val="1"/>
      <w:marLeft w:val="0"/>
      <w:marRight w:val="0"/>
      <w:marTop w:val="0"/>
      <w:marBottom w:val="0"/>
      <w:divBdr>
        <w:top w:val="none" w:sz="0" w:space="0" w:color="auto"/>
        <w:left w:val="none" w:sz="0" w:space="0" w:color="auto"/>
        <w:bottom w:val="none" w:sz="0" w:space="0" w:color="auto"/>
        <w:right w:val="none" w:sz="0" w:space="0" w:color="auto"/>
      </w:divBdr>
    </w:div>
    <w:div w:id="854657604">
      <w:bodyDiv w:val="1"/>
      <w:marLeft w:val="0"/>
      <w:marRight w:val="0"/>
      <w:marTop w:val="0"/>
      <w:marBottom w:val="0"/>
      <w:divBdr>
        <w:top w:val="none" w:sz="0" w:space="0" w:color="auto"/>
        <w:left w:val="none" w:sz="0" w:space="0" w:color="auto"/>
        <w:bottom w:val="none" w:sz="0" w:space="0" w:color="auto"/>
        <w:right w:val="none" w:sz="0" w:space="0" w:color="auto"/>
      </w:divBdr>
    </w:div>
    <w:div w:id="854657757">
      <w:bodyDiv w:val="1"/>
      <w:marLeft w:val="0"/>
      <w:marRight w:val="0"/>
      <w:marTop w:val="0"/>
      <w:marBottom w:val="0"/>
      <w:divBdr>
        <w:top w:val="none" w:sz="0" w:space="0" w:color="auto"/>
        <w:left w:val="none" w:sz="0" w:space="0" w:color="auto"/>
        <w:bottom w:val="none" w:sz="0" w:space="0" w:color="auto"/>
        <w:right w:val="none" w:sz="0" w:space="0" w:color="auto"/>
      </w:divBdr>
    </w:div>
    <w:div w:id="854734231">
      <w:bodyDiv w:val="1"/>
      <w:marLeft w:val="0"/>
      <w:marRight w:val="0"/>
      <w:marTop w:val="0"/>
      <w:marBottom w:val="0"/>
      <w:divBdr>
        <w:top w:val="none" w:sz="0" w:space="0" w:color="auto"/>
        <w:left w:val="none" w:sz="0" w:space="0" w:color="auto"/>
        <w:bottom w:val="none" w:sz="0" w:space="0" w:color="auto"/>
        <w:right w:val="none" w:sz="0" w:space="0" w:color="auto"/>
      </w:divBdr>
    </w:div>
    <w:div w:id="854802102">
      <w:bodyDiv w:val="1"/>
      <w:marLeft w:val="0"/>
      <w:marRight w:val="0"/>
      <w:marTop w:val="0"/>
      <w:marBottom w:val="0"/>
      <w:divBdr>
        <w:top w:val="none" w:sz="0" w:space="0" w:color="auto"/>
        <w:left w:val="none" w:sz="0" w:space="0" w:color="auto"/>
        <w:bottom w:val="none" w:sz="0" w:space="0" w:color="auto"/>
        <w:right w:val="none" w:sz="0" w:space="0" w:color="auto"/>
      </w:divBdr>
    </w:div>
    <w:div w:id="854854133">
      <w:bodyDiv w:val="1"/>
      <w:marLeft w:val="0"/>
      <w:marRight w:val="0"/>
      <w:marTop w:val="0"/>
      <w:marBottom w:val="0"/>
      <w:divBdr>
        <w:top w:val="none" w:sz="0" w:space="0" w:color="auto"/>
        <w:left w:val="none" w:sz="0" w:space="0" w:color="auto"/>
        <w:bottom w:val="none" w:sz="0" w:space="0" w:color="auto"/>
        <w:right w:val="none" w:sz="0" w:space="0" w:color="auto"/>
      </w:divBdr>
    </w:div>
    <w:div w:id="854880932">
      <w:bodyDiv w:val="1"/>
      <w:marLeft w:val="0"/>
      <w:marRight w:val="0"/>
      <w:marTop w:val="0"/>
      <w:marBottom w:val="0"/>
      <w:divBdr>
        <w:top w:val="none" w:sz="0" w:space="0" w:color="auto"/>
        <w:left w:val="none" w:sz="0" w:space="0" w:color="auto"/>
        <w:bottom w:val="none" w:sz="0" w:space="0" w:color="auto"/>
        <w:right w:val="none" w:sz="0" w:space="0" w:color="auto"/>
      </w:divBdr>
    </w:div>
    <w:div w:id="855079559">
      <w:bodyDiv w:val="1"/>
      <w:marLeft w:val="0"/>
      <w:marRight w:val="0"/>
      <w:marTop w:val="0"/>
      <w:marBottom w:val="0"/>
      <w:divBdr>
        <w:top w:val="none" w:sz="0" w:space="0" w:color="auto"/>
        <w:left w:val="none" w:sz="0" w:space="0" w:color="auto"/>
        <w:bottom w:val="none" w:sz="0" w:space="0" w:color="auto"/>
        <w:right w:val="none" w:sz="0" w:space="0" w:color="auto"/>
      </w:divBdr>
    </w:div>
    <w:div w:id="855122613">
      <w:bodyDiv w:val="1"/>
      <w:marLeft w:val="0"/>
      <w:marRight w:val="0"/>
      <w:marTop w:val="0"/>
      <w:marBottom w:val="0"/>
      <w:divBdr>
        <w:top w:val="none" w:sz="0" w:space="0" w:color="auto"/>
        <w:left w:val="none" w:sz="0" w:space="0" w:color="auto"/>
        <w:bottom w:val="none" w:sz="0" w:space="0" w:color="auto"/>
        <w:right w:val="none" w:sz="0" w:space="0" w:color="auto"/>
      </w:divBdr>
    </w:div>
    <w:div w:id="855189564">
      <w:bodyDiv w:val="1"/>
      <w:marLeft w:val="0"/>
      <w:marRight w:val="0"/>
      <w:marTop w:val="0"/>
      <w:marBottom w:val="0"/>
      <w:divBdr>
        <w:top w:val="none" w:sz="0" w:space="0" w:color="auto"/>
        <w:left w:val="none" w:sz="0" w:space="0" w:color="auto"/>
        <w:bottom w:val="none" w:sz="0" w:space="0" w:color="auto"/>
        <w:right w:val="none" w:sz="0" w:space="0" w:color="auto"/>
      </w:divBdr>
    </w:div>
    <w:div w:id="855313527">
      <w:bodyDiv w:val="1"/>
      <w:marLeft w:val="0"/>
      <w:marRight w:val="0"/>
      <w:marTop w:val="0"/>
      <w:marBottom w:val="0"/>
      <w:divBdr>
        <w:top w:val="none" w:sz="0" w:space="0" w:color="auto"/>
        <w:left w:val="none" w:sz="0" w:space="0" w:color="auto"/>
        <w:bottom w:val="none" w:sz="0" w:space="0" w:color="auto"/>
        <w:right w:val="none" w:sz="0" w:space="0" w:color="auto"/>
      </w:divBdr>
    </w:div>
    <w:div w:id="855389972">
      <w:bodyDiv w:val="1"/>
      <w:marLeft w:val="0"/>
      <w:marRight w:val="0"/>
      <w:marTop w:val="0"/>
      <w:marBottom w:val="0"/>
      <w:divBdr>
        <w:top w:val="none" w:sz="0" w:space="0" w:color="auto"/>
        <w:left w:val="none" w:sz="0" w:space="0" w:color="auto"/>
        <w:bottom w:val="none" w:sz="0" w:space="0" w:color="auto"/>
        <w:right w:val="none" w:sz="0" w:space="0" w:color="auto"/>
      </w:divBdr>
    </w:div>
    <w:div w:id="855391567">
      <w:bodyDiv w:val="1"/>
      <w:marLeft w:val="0"/>
      <w:marRight w:val="0"/>
      <w:marTop w:val="0"/>
      <w:marBottom w:val="0"/>
      <w:divBdr>
        <w:top w:val="none" w:sz="0" w:space="0" w:color="auto"/>
        <w:left w:val="none" w:sz="0" w:space="0" w:color="auto"/>
        <w:bottom w:val="none" w:sz="0" w:space="0" w:color="auto"/>
        <w:right w:val="none" w:sz="0" w:space="0" w:color="auto"/>
      </w:divBdr>
    </w:div>
    <w:div w:id="855460217">
      <w:bodyDiv w:val="1"/>
      <w:marLeft w:val="0"/>
      <w:marRight w:val="0"/>
      <w:marTop w:val="0"/>
      <w:marBottom w:val="0"/>
      <w:divBdr>
        <w:top w:val="none" w:sz="0" w:space="0" w:color="auto"/>
        <w:left w:val="none" w:sz="0" w:space="0" w:color="auto"/>
        <w:bottom w:val="none" w:sz="0" w:space="0" w:color="auto"/>
        <w:right w:val="none" w:sz="0" w:space="0" w:color="auto"/>
      </w:divBdr>
    </w:div>
    <w:div w:id="855461783">
      <w:bodyDiv w:val="1"/>
      <w:marLeft w:val="0"/>
      <w:marRight w:val="0"/>
      <w:marTop w:val="0"/>
      <w:marBottom w:val="0"/>
      <w:divBdr>
        <w:top w:val="none" w:sz="0" w:space="0" w:color="auto"/>
        <w:left w:val="none" w:sz="0" w:space="0" w:color="auto"/>
        <w:bottom w:val="none" w:sz="0" w:space="0" w:color="auto"/>
        <w:right w:val="none" w:sz="0" w:space="0" w:color="auto"/>
      </w:divBdr>
    </w:div>
    <w:div w:id="855464761">
      <w:bodyDiv w:val="1"/>
      <w:marLeft w:val="0"/>
      <w:marRight w:val="0"/>
      <w:marTop w:val="0"/>
      <w:marBottom w:val="0"/>
      <w:divBdr>
        <w:top w:val="none" w:sz="0" w:space="0" w:color="auto"/>
        <w:left w:val="none" w:sz="0" w:space="0" w:color="auto"/>
        <w:bottom w:val="none" w:sz="0" w:space="0" w:color="auto"/>
        <w:right w:val="none" w:sz="0" w:space="0" w:color="auto"/>
      </w:divBdr>
    </w:div>
    <w:div w:id="855466450">
      <w:bodyDiv w:val="1"/>
      <w:marLeft w:val="0"/>
      <w:marRight w:val="0"/>
      <w:marTop w:val="0"/>
      <w:marBottom w:val="0"/>
      <w:divBdr>
        <w:top w:val="none" w:sz="0" w:space="0" w:color="auto"/>
        <w:left w:val="none" w:sz="0" w:space="0" w:color="auto"/>
        <w:bottom w:val="none" w:sz="0" w:space="0" w:color="auto"/>
        <w:right w:val="none" w:sz="0" w:space="0" w:color="auto"/>
      </w:divBdr>
    </w:div>
    <w:div w:id="855581004">
      <w:bodyDiv w:val="1"/>
      <w:marLeft w:val="0"/>
      <w:marRight w:val="0"/>
      <w:marTop w:val="0"/>
      <w:marBottom w:val="0"/>
      <w:divBdr>
        <w:top w:val="none" w:sz="0" w:space="0" w:color="auto"/>
        <w:left w:val="none" w:sz="0" w:space="0" w:color="auto"/>
        <w:bottom w:val="none" w:sz="0" w:space="0" w:color="auto"/>
        <w:right w:val="none" w:sz="0" w:space="0" w:color="auto"/>
      </w:divBdr>
    </w:div>
    <w:div w:id="855651561">
      <w:bodyDiv w:val="1"/>
      <w:marLeft w:val="0"/>
      <w:marRight w:val="0"/>
      <w:marTop w:val="0"/>
      <w:marBottom w:val="0"/>
      <w:divBdr>
        <w:top w:val="none" w:sz="0" w:space="0" w:color="auto"/>
        <w:left w:val="none" w:sz="0" w:space="0" w:color="auto"/>
        <w:bottom w:val="none" w:sz="0" w:space="0" w:color="auto"/>
        <w:right w:val="none" w:sz="0" w:space="0" w:color="auto"/>
      </w:divBdr>
    </w:div>
    <w:div w:id="855653110">
      <w:bodyDiv w:val="1"/>
      <w:marLeft w:val="0"/>
      <w:marRight w:val="0"/>
      <w:marTop w:val="0"/>
      <w:marBottom w:val="0"/>
      <w:divBdr>
        <w:top w:val="none" w:sz="0" w:space="0" w:color="auto"/>
        <w:left w:val="none" w:sz="0" w:space="0" w:color="auto"/>
        <w:bottom w:val="none" w:sz="0" w:space="0" w:color="auto"/>
        <w:right w:val="none" w:sz="0" w:space="0" w:color="auto"/>
      </w:divBdr>
    </w:div>
    <w:div w:id="855771034">
      <w:bodyDiv w:val="1"/>
      <w:marLeft w:val="0"/>
      <w:marRight w:val="0"/>
      <w:marTop w:val="0"/>
      <w:marBottom w:val="0"/>
      <w:divBdr>
        <w:top w:val="none" w:sz="0" w:space="0" w:color="auto"/>
        <w:left w:val="none" w:sz="0" w:space="0" w:color="auto"/>
        <w:bottom w:val="none" w:sz="0" w:space="0" w:color="auto"/>
        <w:right w:val="none" w:sz="0" w:space="0" w:color="auto"/>
      </w:divBdr>
    </w:div>
    <w:div w:id="855773200">
      <w:bodyDiv w:val="1"/>
      <w:marLeft w:val="0"/>
      <w:marRight w:val="0"/>
      <w:marTop w:val="0"/>
      <w:marBottom w:val="0"/>
      <w:divBdr>
        <w:top w:val="none" w:sz="0" w:space="0" w:color="auto"/>
        <w:left w:val="none" w:sz="0" w:space="0" w:color="auto"/>
        <w:bottom w:val="none" w:sz="0" w:space="0" w:color="auto"/>
        <w:right w:val="none" w:sz="0" w:space="0" w:color="auto"/>
      </w:divBdr>
    </w:div>
    <w:div w:id="855776410">
      <w:bodyDiv w:val="1"/>
      <w:marLeft w:val="0"/>
      <w:marRight w:val="0"/>
      <w:marTop w:val="0"/>
      <w:marBottom w:val="0"/>
      <w:divBdr>
        <w:top w:val="none" w:sz="0" w:space="0" w:color="auto"/>
        <w:left w:val="none" w:sz="0" w:space="0" w:color="auto"/>
        <w:bottom w:val="none" w:sz="0" w:space="0" w:color="auto"/>
        <w:right w:val="none" w:sz="0" w:space="0" w:color="auto"/>
      </w:divBdr>
    </w:div>
    <w:div w:id="855850519">
      <w:bodyDiv w:val="1"/>
      <w:marLeft w:val="0"/>
      <w:marRight w:val="0"/>
      <w:marTop w:val="0"/>
      <w:marBottom w:val="0"/>
      <w:divBdr>
        <w:top w:val="none" w:sz="0" w:space="0" w:color="auto"/>
        <w:left w:val="none" w:sz="0" w:space="0" w:color="auto"/>
        <w:bottom w:val="none" w:sz="0" w:space="0" w:color="auto"/>
        <w:right w:val="none" w:sz="0" w:space="0" w:color="auto"/>
      </w:divBdr>
    </w:div>
    <w:div w:id="855921801">
      <w:bodyDiv w:val="1"/>
      <w:marLeft w:val="0"/>
      <w:marRight w:val="0"/>
      <w:marTop w:val="0"/>
      <w:marBottom w:val="0"/>
      <w:divBdr>
        <w:top w:val="none" w:sz="0" w:space="0" w:color="auto"/>
        <w:left w:val="none" w:sz="0" w:space="0" w:color="auto"/>
        <w:bottom w:val="none" w:sz="0" w:space="0" w:color="auto"/>
        <w:right w:val="none" w:sz="0" w:space="0" w:color="auto"/>
      </w:divBdr>
    </w:div>
    <w:div w:id="855968924">
      <w:bodyDiv w:val="1"/>
      <w:marLeft w:val="0"/>
      <w:marRight w:val="0"/>
      <w:marTop w:val="0"/>
      <w:marBottom w:val="0"/>
      <w:divBdr>
        <w:top w:val="none" w:sz="0" w:space="0" w:color="auto"/>
        <w:left w:val="none" w:sz="0" w:space="0" w:color="auto"/>
        <w:bottom w:val="none" w:sz="0" w:space="0" w:color="auto"/>
        <w:right w:val="none" w:sz="0" w:space="0" w:color="auto"/>
      </w:divBdr>
    </w:div>
    <w:div w:id="855969828">
      <w:bodyDiv w:val="1"/>
      <w:marLeft w:val="0"/>
      <w:marRight w:val="0"/>
      <w:marTop w:val="0"/>
      <w:marBottom w:val="0"/>
      <w:divBdr>
        <w:top w:val="none" w:sz="0" w:space="0" w:color="auto"/>
        <w:left w:val="none" w:sz="0" w:space="0" w:color="auto"/>
        <w:bottom w:val="none" w:sz="0" w:space="0" w:color="auto"/>
        <w:right w:val="none" w:sz="0" w:space="0" w:color="auto"/>
      </w:divBdr>
    </w:div>
    <w:div w:id="856038638">
      <w:bodyDiv w:val="1"/>
      <w:marLeft w:val="0"/>
      <w:marRight w:val="0"/>
      <w:marTop w:val="0"/>
      <w:marBottom w:val="0"/>
      <w:divBdr>
        <w:top w:val="none" w:sz="0" w:space="0" w:color="auto"/>
        <w:left w:val="none" w:sz="0" w:space="0" w:color="auto"/>
        <w:bottom w:val="none" w:sz="0" w:space="0" w:color="auto"/>
        <w:right w:val="none" w:sz="0" w:space="0" w:color="auto"/>
      </w:divBdr>
    </w:div>
    <w:div w:id="856042566">
      <w:bodyDiv w:val="1"/>
      <w:marLeft w:val="0"/>
      <w:marRight w:val="0"/>
      <w:marTop w:val="0"/>
      <w:marBottom w:val="0"/>
      <w:divBdr>
        <w:top w:val="none" w:sz="0" w:space="0" w:color="auto"/>
        <w:left w:val="none" w:sz="0" w:space="0" w:color="auto"/>
        <w:bottom w:val="none" w:sz="0" w:space="0" w:color="auto"/>
        <w:right w:val="none" w:sz="0" w:space="0" w:color="auto"/>
      </w:divBdr>
    </w:div>
    <w:div w:id="856112892">
      <w:bodyDiv w:val="1"/>
      <w:marLeft w:val="0"/>
      <w:marRight w:val="0"/>
      <w:marTop w:val="0"/>
      <w:marBottom w:val="0"/>
      <w:divBdr>
        <w:top w:val="none" w:sz="0" w:space="0" w:color="auto"/>
        <w:left w:val="none" w:sz="0" w:space="0" w:color="auto"/>
        <w:bottom w:val="none" w:sz="0" w:space="0" w:color="auto"/>
        <w:right w:val="none" w:sz="0" w:space="0" w:color="auto"/>
      </w:divBdr>
    </w:div>
    <w:div w:id="856115505">
      <w:bodyDiv w:val="1"/>
      <w:marLeft w:val="0"/>
      <w:marRight w:val="0"/>
      <w:marTop w:val="0"/>
      <w:marBottom w:val="0"/>
      <w:divBdr>
        <w:top w:val="none" w:sz="0" w:space="0" w:color="auto"/>
        <w:left w:val="none" w:sz="0" w:space="0" w:color="auto"/>
        <w:bottom w:val="none" w:sz="0" w:space="0" w:color="auto"/>
        <w:right w:val="none" w:sz="0" w:space="0" w:color="auto"/>
      </w:divBdr>
    </w:div>
    <w:div w:id="856119282">
      <w:bodyDiv w:val="1"/>
      <w:marLeft w:val="0"/>
      <w:marRight w:val="0"/>
      <w:marTop w:val="0"/>
      <w:marBottom w:val="0"/>
      <w:divBdr>
        <w:top w:val="none" w:sz="0" w:space="0" w:color="auto"/>
        <w:left w:val="none" w:sz="0" w:space="0" w:color="auto"/>
        <w:bottom w:val="none" w:sz="0" w:space="0" w:color="auto"/>
        <w:right w:val="none" w:sz="0" w:space="0" w:color="auto"/>
      </w:divBdr>
    </w:div>
    <w:div w:id="856190753">
      <w:bodyDiv w:val="1"/>
      <w:marLeft w:val="0"/>
      <w:marRight w:val="0"/>
      <w:marTop w:val="0"/>
      <w:marBottom w:val="0"/>
      <w:divBdr>
        <w:top w:val="none" w:sz="0" w:space="0" w:color="auto"/>
        <w:left w:val="none" w:sz="0" w:space="0" w:color="auto"/>
        <w:bottom w:val="none" w:sz="0" w:space="0" w:color="auto"/>
        <w:right w:val="none" w:sz="0" w:space="0" w:color="auto"/>
      </w:divBdr>
    </w:div>
    <w:div w:id="856236093">
      <w:bodyDiv w:val="1"/>
      <w:marLeft w:val="0"/>
      <w:marRight w:val="0"/>
      <w:marTop w:val="0"/>
      <w:marBottom w:val="0"/>
      <w:divBdr>
        <w:top w:val="none" w:sz="0" w:space="0" w:color="auto"/>
        <w:left w:val="none" w:sz="0" w:space="0" w:color="auto"/>
        <w:bottom w:val="none" w:sz="0" w:space="0" w:color="auto"/>
        <w:right w:val="none" w:sz="0" w:space="0" w:color="auto"/>
      </w:divBdr>
    </w:div>
    <w:div w:id="856307113">
      <w:bodyDiv w:val="1"/>
      <w:marLeft w:val="0"/>
      <w:marRight w:val="0"/>
      <w:marTop w:val="0"/>
      <w:marBottom w:val="0"/>
      <w:divBdr>
        <w:top w:val="none" w:sz="0" w:space="0" w:color="auto"/>
        <w:left w:val="none" w:sz="0" w:space="0" w:color="auto"/>
        <w:bottom w:val="none" w:sz="0" w:space="0" w:color="auto"/>
        <w:right w:val="none" w:sz="0" w:space="0" w:color="auto"/>
      </w:divBdr>
    </w:div>
    <w:div w:id="856313320">
      <w:bodyDiv w:val="1"/>
      <w:marLeft w:val="0"/>
      <w:marRight w:val="0"/>
      <w:marTop w:val="0"/>
      <w:marBottom w:val="0"/>
      <w:divBdr>
        <w:top w:val="none" w:sz="0" w:space="0" w:color="auto"/>
        <w:left w:val="none" w:sz="0" w:space="0" w:color="auto"/>
        <w:bottom w:val="none" w:sz="0" w:space="0" w:color="auto"/>
        <w:right w:val="none" w:sz="0" w:space="0" w:color="auto"/>
      </w:divBdr>
    </w:div>
    <w:div w:id="856844159">
      <w:bodyDiv w:val="1"/>
      <w:marLeft w:val="0"/>
      <w:marRight w:val="0"/>
      <w:marTop w:val="0"/>
      <w:marBottom w:val="0"/>
      <w:divBdr>
        <w:top w:val="none" w:sz="0" w:space="0" w:color="auto"/>
        <w:left w:val="none" w:sz="0" w:space="0" w:color="auto"/>
        <w:bottom w:val="none" w:sz="0" w:space="0" w:color="auto"/>
        <w:right w:val="none" w:sz="0" w:space="0" w:color="auto"/>
      </w:divBdr>
    </w:div>
    <w:div w:id="856886813">
      <w:bodyDiv w:val="1"/>
      <w:marLeft w:val="0"/>
      <w:marRight w:val="0"/>
      <w:marTop w:val="0"/>
      <w:marBottom w:val="0"/>
      <w:divBdr>
        <w:top w:val="none" w:sz="0" w:space="0" w:color="auto"/>
        <w:left w:val="none" w:sz="0" w:space="0" w:color="auto"/>
        <w:bottom w:val="none" w:sz="0" w:space="0" w:color="auto"/>
        <w:right w:val="none" w:sz="0" w:space="0" w:color="auto"/>
      </w:divBdr>
    </w:div>
    <w:div w:id="856968011">
      <w:bodyDiv w:val="1"/>
      <w:marLeft w:val="0"/>
      <w:marRight w:val="0"/>
      <w:marTop w:val="0"/>
      <w:marBottom w:val="0"/>
      <w:divBdr>
        <w:top w:val="none" w:sz="0" w:space="0" w:color="auto"/>
        <w:left w:val="none" w:sz="0" w:space="0" w:color="auto"/>
        <w:bottom w:val="none" w:sz="0" w:space="0" w:color="auto"/>
        <w:right w:val="none" w:sz="0" w:space="0" w:color="auto"/>
      </w:divBdr>
    </w:div>
    <w:div w:id="856970296">
      <w:bodyDiv w:val="1"/>
      <w:marLeft w:val="0"/>
      <w:marRight w:val="0"/>
      <w:marTop w:val="0"/>
      <w:marBottom w:val="0"/>
      <w:divBdr>
        <w:top w:val="none" w:sz="0" w:space="0" w:color="auto"/>
        <w:left w:val="none" w:sz="0" w:space="0" w:color="auto"/>
        <w:bottom w:val="none" w:sz="0" w:space="0" w:color="auto"/>
        <w:right w:val="none" w:sz="0" w:space="0" w:color="auto"/>
      </w:divBdr>
    </w:div>
    <w:div w:id="857082059">
      <w:bodyDiv w:val="1"/>
      <w:marLeft w:val="0"/>
      <w:marRight w:val="0"/>
      <w:marTop w:val="0"/>
      <w:marBottom w:val="0"/>
      <w:divBdr>
        <w:top w:val="none" w:sz="0" w:space="0" w:color="auto"/>
        <w:left w:val="none" w:sz="0" w:space="0" w:color="auto"/>
        <w:bottom w:val="none" w:sz="0" w:space="0" w:color="auto"/>
        <w:right w:val="none" w:sz="0" w:space="0" w:color="auto"/>
      </w:divBdr>
    </w:div>
    <w:div w:id="857087707">
      <w:bodyDiv w:val="1"/>
      <w:marLeft w:val="0"/>
      <w:marRight w:val="0"/>
      <w:marTop w:val="0"/>
      <w:marBottom w:val="0"/>
      <w:divBdr>
        <w:top w:val="none" w:sz="0" w:space="0" w:color="auto"/>
        <w:left w:val="none" w:sz="0" w:space="0" w:color="auto"/>
        <w:bottom w:val="none" w:sz="0" w:space="0" w:color="auto"/>
        <w:right w:val="none" w:sz="0" w:space="0" w:color="auto"/>
      </w:divBdr>
    </w:div>
    <w:div w:id="857234416">
      <w:bodyDiv w:val="1"/>
      <w:marLeft w:val="0"/>
      <w:marRight w:val="0"/>
      <w:marTop w:val="0"/>
      <w:marBottom w:val="0"/>
      <w:divBdr>
        <w:top w:val="none" w:sz="0" w:space="0" w:color="auto"/>
        <w:left w:val="none" w:sz="0" w:space="0" w:color="auto"/>
        <w:bottom w:val="none" w:sz="0" w:space="0" w:color="auto"/>
        <w:right w:val="none" w:sz="0" w:space="0" w:color="auto"/>
      </w:divBdr>
    </w:div>
    <w:div w:id="857280678">
      <w:bodyDiv w:val="1"/>
      <w:marLeft w:val="0"/>
      <w:marRight w:val="0"/>
      <w:marTop w:val="0"/>
      <w:marBottom w:val="0"/>
      <w:divBdr>
        <w:top w:val="none" w:sz="0" w:space="0" w:color="auto"/>
        <w:left w:val="none" w:sz="0" w:space="0" w:color="auto"/>
        <w:bottom w:val="none" w:sz="0" w:space="0" w:color="auto"/>
        <w:right w:val="none" w:sz="0" w:space="0" w:color="auto"/>
      </w:divBdr>
    </w:div>
    <w:div w:id="857280792">
      <w:bodyDiv w:val="1"/>
      <w:marLeft w:val="0"/>
      <w:marRight w:val="0"/>
      <w:marTop w:val="0"/>
      <w:marBottom w:val="0"/>
      <w:divBdr>
        <w:top w:val="none" w:sz="0" w:space="0" w:color="auto"/>
        <w:left w:val="none" w:sz="0" w:space="0" w:color="auto"/>
        <w:bottom w:val="none" w:sz="0" w:space="0" w:color="auto"/>
        <w:right w:val="none" w:sz="0" w:space="0" w:color="auto"/>
      </w:divBdr>
    </w:div>
    <w:div w:id="857348738">
      <w:bodyDiv w:val="1"/>
      <w:marLeft w:val="0"/>
      <w:marRight w:val="0"/>
      <w:marTop w:val="0"/>
      <w:marBottom w:val="0"/>
      <w:divBdr>
        <w:top w:val="none" w:sz="0" w:space="0" w:color="auto"/>
        <w:left w:val="none" w:sz="0" w:space="0" w:color="auto"/>
        <w:bottom w:val="none" w:sz="0" w:space="0" w:color="auto"/>
        <w:right w:val="none" w:sz="0" w:space="0" w:color="auto"/>
      </w:divBdr>
    </w:div>
    <w:div w:id="857349492">
      <w:bodyDiv w:val="1"/>
      <w:marLeft w:val="0"/>
      <w:marRight w:val="0"/>
      <w:marTop w:val="0"/>
      <w:marBottom w:val="0"/>
      <w:divBdr>
        <w:top w:val="none" w:sz="0" w:space="0" w:color="auto"/>
        <w:left w:val="none" w:sz="0" w:space="0" w:color="auto"/>
        <w:bottom w:val="none" w:sz="0" w:space="0" w:color="auto"/>
        <w:right w:val="none" w:sz="0" w:space="0" w:color="auto"/>
      </w:divBdr>
    </w:div>
    <w:div w:id="857357341">
      <w:bodyDiv w:val="1"/>
      <w:marLeft w:val="0"/>
      <w:marRight w:val="0"/>
      <w:marTop w:val="0"/>
      <w:marBottom w:val="0"/>
      <w:divBdr>
        <w:top w:val="none" w:sz="0" w:space="0" w:color="auto"/>
        <w:left w:val="none" w:sz="0" w:space="0" w:color="auto"/>
        <w:bottom w:val="none" w:sz="0" w:space="0" w:color="auto"/>
        <w:right w:val="none" w:sz="0" w:space="0" w:color="auto"/>
      </w:divBdr>
    </w:div>
    <w:div w:id="857425240">
      <w:bodyDiv w:val="1"/>
      <w:marLeft w:val="0"/>
      <w:marRight w:val="0"/>
      <w:marTop w:val="0"/>
      <w:marBottom w:val="0"/>
      <w:divBdr>
        <w:top w:val="none" w:sz="0" w:space="0" w:color="auto"/>
        <w:left w:val="none" w:sz="0" w:space="0" w:color="auto"/>
        <w:bottom w:val="none" w:sz="0" w:space="0" w:color="auto"/>
        <w:right w:val="none" w:sz="0" w:space="0" w:color="auto"/>
      </w:divBdr>
    </w:div>
    <w:div w:id="857498781">
      <w:bodyDiv w:val="1"/>
      <w:marLeft w:val="0"/>
      <w:marRight w:val="0"/>
      <w:marTop w:val="0"/>
      <w:marBottom w:val="0"/>
      <w:divBdr>
        <w:top w:val="none" w:sz="0" w:space="0" w:color="auto"/>
        <w:left w:val="none" w:sz="0" w:space="0" w:color="auto"/>
        <w:bottom w:val="none" w:sz="0" w:space="0" w:color="auto"/>
        <w:right w:val="none" w:sz="0" w:space="0" w:color="auto"/>
      </w:divBdr>
    </w:div>
    <w:div w:id="857502932">
      <w:bodyDiv w:val="1"/>
      <w:marLeft w:val="0"/>
      <w:marRight w:val="0"/>
      <w:marTop w:val="0"/>
      <w:marBottom w:val="0"/>
      <w:divBdr>
        <w:top w:val="none" w:sz="0" w:space="0" w:color="auto"/>
        <w:left w:val="none" w:sz="0" w:space="0" w:color="auto"/>
        <w:bottom w:val="none" w:sz="0" w:space="0" w:color="auto"/>
        <w:right w:val="none" w:sz="0" w:space="0" w:color="auto"/>
      </w:divBdr>
    </w:div>
    <w:div w:id="857546843">
      <w:bodyDiv w:val="1"/>
      <w:marLeft w:val="0"/>
      <w:marRight w:val="0"/>
      <w:marTop w:val="0"/>
      <w:marBottom w:val="0"/>
      <w:divBdr>
        <w:top w:val="none" w:sz="0" w:space="0" w:color="auto"/>
        <w:left w:val="none" w:sz="0" w:space="0" w:color="auto"/>
        <w:bottom w:val="none" w:sz="0" w:space="0" w:color="auto"/>
        <w:right w:val="none" w:sz="0" w:space="0" w:color="auto"/>
      </w:divBdr>
    </w:div>
    <w:div w:id="857549100">
      <w:bodyDiv w:val="1"/>
      <w:marLeft w:val="0"/>
      <w:marRight w:val="0"/>
      <w:marTop w:val="0"/>
      <w:marBottom w:val="0"/>
      <w:divBdr>
        <w:top w:val="none" w:sz="0" w:space="0" w:color="auto"/>
        <w:left w:val="none" w:sz="0" w:space="0" w:color="auto"/>
        <w:bottom w:val="none" w:sz="0" w:space="0" w:color="auto"/>
        <w:right w:val="none" w:sz="0" w:space="0" w:color="auto"/>
      </w:divBdr>
    </w:div>
    <w:div w:id="857618502">
      <w:bodyDiv w:val="1"/>
      <w:marLeft w:val="0"/>
      <w:marRight w:val="0"/>
      <w:marTop w:val="0"/>
      <w:marBottom w:val="0"/>
      <w:divBdr>
        <w:top w:val="none" w:sz="0" w:space="0" w:color="auto"/>
        <w:left w:val="none" w:sz="0" w:space="0" w:color="auto"/>
        <w:bottom w:val="none" w:sz="0" w:space="0" w:color="auto"/>
        <w:right w:val="none" w:sz="0" w:space="0" w:color="auto"/>
      </w:divBdr>
    </w:div>
    <w:div w:id="857736035">
      <w:bodyDiv w:val="1"/>
      <w:marLeft w:val="0"/>
      <w:marRight w:val="0"/>
      <w:marTop w:val="0"/>
      <w:marBottom w:val="0"/>
      <w:divBdr>
        <w:top w:val="none" w:sz="0" w:space="0" w:color="auto"/>
        <w:left w:val="none" w:sz="0" w:space="0" w:color="auto"/>
        <w:bottom w:val="none" w:sz="0" w:space="0" w:color="auto"/>
        <w:right w:val="none" w:sz="0" w:space="0" w:color="auto"/>
      </w:divBdr>
    </w:div>
    <w:div w:id="857815848">
      <w:bodyDiv w:val="1"/>
      <w:marLeft w:val="0"/>
      <w:marRight w:val="0"/>
      <w:marTop w:val="0"/>
      <w:marBottom w:val="0"/>
      <w:divBdr>
        <w:top w:val="none" w:sz="0" w:space="0" w:color="auto"/>
        <w:left w:val="none" w:sz="0" w:space="0" w:color="auto"/>
        <w:bottom w:val="none" w:sz="0" w:space="0" w:color="auto"/>
        <w:right w:val="none" w:sz="0" w:space="0" w:color="auto"/>
      </w:divBdr>
    </w:div>
    <w:div w:id="858084109">
      <w:bodyDiv w:val="1"/>
      <w:marLeft w:val="0"/>
      <w:marRight w:val="0"/>
      <w:marTop w:val="0"/>
      <w:marBottom w:val="0"/>
      <w:divBdr>
        <w:top w:val="none" w:sz="0" w:space="0" w:color="auto"/>
        <w:left w:val="none" w:sz="0" w:space="0" w:color="auto"/>
        <w:bottom w:val="none" w:sz="0" w:space="0" w:color="auto"/>
        <w:right w:val="none" w:sz="0" w:space="0" w:color="auto"/>
      </w:divBdr>
    </w:div>
    <w:div w:id="858199748">
      <w:bodyDiv w:val="1"/>
      <w:marLeft w:val="0"/>
      <w:marRight w:val="0"/>
      <w:marTop w:val="0"/>
      <w:marBottom w:val="0"/>
      <w:divBdr>
        <w:top w:val="none" w:sz="0" w:space="0" w:color="auto"/>
        <w:left w:val="none" w:sz="0" w:space="0" w:color="auto"/>
        <w:bottom w:val="none" w:sz="0" w:space="0" w:color="auto"/>
        <w:right w:val="none" w:sz="0" w:space="0" w:color="auto"/>
      </w:divBdr>
    </w:div>
    <w:div w:id="858204589">
      <w:bodyDiv w:val="1"/>
      <w:marLeft w:val="0"/>
      <w:marRight w:val="0"/>
      <w:marTop w:val="0"/>
      <w:marBottom w:val="0"/>
      <w:divBdr>
        <w:top w:val="none" w:sz="0" w:space="0" w:color="auto"/>
        <w:left w:val="none" w:sz="0" w:space="0" w:color="auto"/>
        <w:bottom w:val="none" w:sz="0" w:space="0" w:color="auto"/>
        <w:right w:val="none" w:sz="0" w:space="0" w:color="auto"/>
      </w:divBdr>
    </w:div>
    <w:div w:id="858279268">
      <w:bodyDiv w:val="1"/>
      <w:marLeft w:val="0"/>
      <w:marRight w:val="0"/>
      <w:marTop w:val="0"/>
      <w:marBottom w:val="0"/>
      <w:divBdr>
        <w:top w:val="none" w:sz="0" w:space="0" w:color="auto"/>
        <w:left w:val="none" w:sz="0" w:space="0" w:color="auto"/>
        <w:bottom w:val="none" w:sz="0" w:space="0" w:color="auto"/>
        <w:right w:val="none" w:sz="0" w:space="0" w:color="auto"/>
      </w:divBdr>
    </w:div>
    <w:div w:id="858544761">
      <w:bodyDiv w:val="1"/>
      <w:marLeft w:val="0"/>
      <w:marRight w:val="0"/>
      <w:marTop w:val="0"/>
      <w:marBottom w:val="0"/>
      <w:divBdr>
        <w:top w:val="none" w:sz="0" w:space="0" w:color="auto"/>
        <w:left w:val="none" w:sz="0" w:space="0" w:color="auto"/>
        <w:bottom w:val="none" w:sz="0" w:space="0" w:color="auto"/>
        <w:right w:val="none" w:sz="0" w:space="0" w:color="auto"/>
      </w:divBdr>
    </w:div>
    <w:div w:id="858548814">
      <w:bodyDiv w:val="1"/>
      <w:marLeft w:val="0"/>
      <w:marRight w:val="0"/>
      <w:marTop w:val="0"/>
      <w:marBottom w:val="0"/>
      <w:divBdr>
        <w:top w:val="none" w:sz="0" w:space="0" w:color="auto"/>
        <w:left w:val="none" w:sz="0" w:space="0" w:color="auto"/>
        <w:bottom w:val="none" w:sz="0" w:space="0" w:color="auto"/>
        <w:right w:val="none" w:sz="0" w:space="0" w:color="auto"/>
      </w:divBdr>
    </w:div>
    <w:div w:id="858618701">
      <w:bodyDiv w:val="1"/>
      <w:marLeft w:val="0"/>
      <w:marRight w:val="0"/>
      <w:marTop w:val="0"/>
      <w:marBottom w:val="0"/>
      <w:divBdr>
        <w:top w:val="none" w:sz="0" w:space="0" w:color="auto"/>
        <w:left w:val="none" w:sz="0" w:space="0" w:color="auto"/>
        <w:bottom w:val="none" w:sz="0" w:space="0" w:color="auto"/>
        <w:right w:val="none" w:sz="0" w:space="0" w:color="auto"/>
      </w:divBdr>
    </w:div>
    <w:div w:id="858658929">
      <w:bodyDiv w:val="1"/>
      <w:marLeft w:val="0"/>
      <w:marRight w:val="0"/>
      <w:marTop w:val="0"/>
      <w:marBottom w:val="0"/>
      <w:divBdr>
        <w:top w:val="none" w:sz="0" w:space="0" w:color="auto"/>
        <w:left w:val="none" w:sz="0" w:space="0" w:color="auto"/>
        <w:bottom w:val="none" w:sz="0" w:space="0" w:color="auto"/>
        <w:right w:val="none" w:sz="0" w:space="0" w:color="auto"/>
      </w:divBdr>
    </w:div>
    <w:div w:id="858664922">
      <w:bodyDiv w:val="1"/>
      <w:marLeft w:val="0"/>
      <w:marRight w:val="0"/>
      <w:marTop w:val="0"/>
      <w:marBottom w:val="0"/>
      <w:divBdr>
        <w:top w:val="none" w:sz="0" w:space="0" w:color="auto"/>
        <w:left w:val="none" w:sz="0" w:space="0" w:color="auto"/>
        <w:bottom w:val="none" w:sz="0" w:space="0" w:color="auto"/>
        <w:right w:val="none" w:sz="0" w:space="0" w:color="auto"/>
      </w:divBdr>
    </w:div>
    <w:div w:id="858665280">
      <w:bodyDiv w:val="1"/>
      <w:marLeft w:val="0"/>
      <w:marRight w:val="0"/>
      <w:marTop w:val="0"/>
      <w:marBottom w:val="0"/>
      <w:divBdr>
        <w:top w:val="none" w:sz="0" w:space="0" w:color="auto"/>
        <w:left w:val="none" w:sz="0" w:space="0" w:color="auto"/>
        <w:bottom w:val="none" w:sz="0" w:space="0" w:color="auto"/>
        <w:right w:val="none" w:sz="0" w:space="0" w:color="auto"/>
      </w:divBdr>
    </w:div>
    <w:div w:id="858735582">
      <w:bodyDiv w:val="1"/>
      <w:marLeft w:val="0"/>
      <w:marRight w:val="0"/>
      <w:marTop w:val="0"/>
      <w:marBottom w:val="0"/>
      <w:divBdr>
        <w:top w:val="none" w:sz="0" w:space="0" w:color="auto"/>
        <w:left w:val="none" w:sz="0" w:space="0" w:color="auto"/>
        <w:bottom w:val="none" w:sz="0" w:space="0" w:color="auto"/>
        <w:right w:val="none" w:sz="0" w:space="0" w:color="auto"/>
      </w:divBdr>
    </w:div>
    <w:div w:id="858739595">
      <w:bodyDiv w:val="1"/>
      <w:marLeft w:val="0"/>
      <w:marRight w:val="0"/>
      <w:marTop w:val="0"/>
      <w:marBottom w:val="0"/>
      <w:divBdr>
        <w:top w:val="none" w:sz="0" w:space="0" w:color="auto"/>
        <w:left w:val="none" w:sz="0" w:space="0" w:color="auto"/>
        <w:bottom w:val="none" w:sz="0" w:space="0" w:color="auto"/>
        <w:right w:val="none" w:sz="0" w:space="0" w:color="auto"/>
      </w:divBdr>
    </w:div>
    <w:div w:id="858852300">
      <w:bodyDiv w:val="1"/>
      <w:marLeft w:val="0"/>
      <w:marRight w:val="0"/>
      <w:marTop w:val="0"/>
      <w:marBottom w:val="0"/>
      <w:divBdr>
        <w:top w:val="none" w:sz="0" w:space="0" w:color="auto"/>
        <w:left w:val="none" w:sz="0" w:space="0" w:color="auto"/>
        <w:bottom w:val="none" w:sz="0" w:space="0" w:color="auto"/>
        <w:right w:val="none" w:sz="0" w:space="0" w:color="auto"/>
      </w:divBdr>
    </w:div>
    <w:div w:id="858927546">
      <w:bodyDiv w:val="1"/>
      <w:marLeft w:val="0"/>
      <w:marRight w:val="0"/>
      <w:marTop w:val="0"/>
      <w:marBottom w:val="0"/>
      <w:divBdr>
        <w:top w:val="none" w:sz="0" w:space="0" w:color="auto"/>
        <w:left w:val="none" w:sz="0" w:space="0" w:color="auto"/>
        <w:bottom w:val="none" w:sz="0" w:space="0" w:color="auto"/>
        <w:right w:val="none" w:sz="0" w:space="0" w:color="auto"/>
      </w:divBdr>
    </w:div>
    <w:div w:id="858935525">
      <w:bodyDiv w:val="1"/>
      <w:marLeft w:val="0"/>
      <w:marRight w:val="0"/>
      <w:marTop w:val="0"/>
      <w:marBottom w:val="0"/>
      <w:divBdr>
        <w:top w:val="none" w:sz="0" w:space="0" w:color="auto"/>
        <w:left w:val="none" w:sz="0" w:space="0" w:color="auto"/>
        <w:bottom w:val="none" w:sz="0" w:space="0" w:color="auto"/>
        <w:right w:val="none" w:sz="0" w:space="0" w:color="auto"/>
      </w:divBdr>
    </w:div>
    <w:div w:id="859003234">
      <w:bodyDiv w:val="1"/>
      <w:marLeft w:val="0"/>
      <w:marRight w:val="0"/>
      <w:marTop w:val="0"/>
      <w:marBottom w:val="0"/>
      <w:divBdr>
        <w:top w:val="none" w:sz="0" w:space="0" w:color="auto"/>
        <w:left w:val="none" w:sz="0" w:space="0" w:color="auto"/>
        <w:bottom w:val="none" w:sz="0" w:space="0" w:color="auto"/>
        <w:right w:val="none" w:sz="0" w:space="0" w:color="auto"/>
      </w:divBdr>
    </w:div>
    <w:div w:id="859003373">
      <w:bodyDiv w:val="1"/>
      <w:marLeft w:val="0"/>
      <w:marRight w:val="0"/>
      <w:marTop w:val="0"/>
      <w:marBottom w:val="0"/>
      <w:divBdr>
        <w:top w:val="none" w:sz="0" w:space="0" w:color="auto"/>
        <w:left w:val="none" w:sz="0" w:space="0" w:color="auto"/>
        <w:bottom w:val="none" w:sz="0" w:space="0" w:color="auto"/>
        <w:right w:val="none" w:sz="0" w:space="0" w:color="auto"/>
      </w:divBdr>
    </w:div>
    <w:div w:id="859009189">
      <w:bodyDiv w:val="1"/>
      <w:marLeft w:val="0"/>
      <w:marRight w:val="0"/>
      <w:marTop w:val="0"/>
      <w:marBottom w:val="0"/>
      <w:divBdr>
        <w:top w:val="none" w:sz="0" w:space="0" w:color="auto"/>
        <w:left w:val="none" w:sz="0" w:space="0" w:color="auto"/>
        <w:bottom w:val="none" w:sz="0" w:space="0" w:color="auto"/>
        <w:right w:val="none" w:sz="0" w:space="0" w:color="auto"/>
      </w:divBdr>
    </w:div>
    <w:div w:id="859244059">
      <w:bodyDiv w:val="1"/>
      <w:marLeft w:val="0"/>
      <w:marRight w:val="0"/>
      <w:marTop w:val="0"/>
      <w:marBottom w:val="0"/>
      <w:divBdr>
        <w:top w:val="none" w:sz="0" w:space="0" w:color="auto"/>
        <w:left w:val="none" w:sz="0" w:space="0" w:color="auto"/>
        <w:bottom w:val="none" w:sz="0" w:space="0" w:color="auto"/>
        <w:right w:val="none" w:sz="0" w:space="0" w:color="auto"/>
      </w:divBdr>
    </w:div>
    <w:div w:id="859273773">
      <w:bodyDiv w:val="1"/>
      <w:marLeft w:val="0"/>
      <w:marRight w:val="0"/>
      <w:marTop w:val="0"/>
      <w:marBottom w:val="0"/>
      <w:divBdr>
        <w:top w:val="none" w:sz="0" w:space="0" w:color="auto"/>
        <w:left w:val="none" w:sz="0" w:space="0" w:color="auto"/>
        <w:bottom w:val="none" w:sz="0" w:space="0" w:color="auto"/>
        <w:right w:val="none" w:sz="0" w:space="0" w:color="auto"/>
      </w:divBdr>
    </w:div>
    <w:div w:id="859315928">
      <w:bodyDiv w:val="1"/>
      <w:marLeft w:val="0"/>
      <w:marRight w:val="0"/>
      <w:marTop w:val="0"/>
      <w:marBottom w:val="0"/>
      <w:divBdr>
        <w:top w:val="none" w:sz="0" w:space="0" w:color="auto"/>
        <w:left w:val="none" w:sz="0" w:space="0" w:color="auto"/>
        <w:bottom w:val="none" w:sz="0" w:space="0" w:color="auto"/>
        <w:right w:val="none" w:sz="0" w:space="0" w:color="auto"/>
      </w:divBdr>
    </w:div>
    <w:div w:id="859397031">
      <w:bodyDiv w:val="1"/>
      <w:marLeft w:val="0"/>
      <w:marRight w:val="0"/>
      <w:marTop w:val="0"/>
      <w:marBottom w:val="0"/>
      <w:divBdr>
        <w:top w:val="none" w:sz="0" w:space="0" w:color="auto"/>
        <w:left w:val="none" w:sz="0" w:space="0" w:color="auto"/>
        <w:bottom w:val="none" w:sz="0" w:space="0" w:color="auto"/>
        <w:right w:val="none" w:sz="0" w:space="0" w:color="auto"/>
      </w:divBdr>
    </w:div>
    <w:div w:id="859397442">
      <w:bodyDiv w:val="1"/>
      <w:marLeft w:val="0"/>
      <w:marRight w:val="0"/>
      <w:marTop w:val="0"/>
      <w:marBottom w:val="0"/>
      <w:divBdr>
        <w:top w:val="none" w:sz="0" w:space="0" w:color="auto"/>
        <w:left w:val="none" w:sz="0" w:space="0" w:color="auto"/>
        <w:bottom w:val="none" w:sz="0" w:space="0" w:color="auto"/>
        <w:right w:val="none" w:sz="0" w:space="0" w:color="auto"/>
      </w:divBdr>
    </w:div>
    <w:div w:id="859466143">
      <w:bodyDiv w:val="1"/>
      <w:marLeft w:val="0"/>
      <w:marRight w:val="0"/>
      <w:marTop w:val="0"/>
      <w:marBottom w:val="0"/>
      <w:divBdr>
        <w:top w:val="none" w:sz="0" w:space="0" w:color="auto"/>
        <w:left w:val="none" w:sz="0" w:space="0" w:color="auto"/>
        <w:bottom w:val="none" w:sz="0" w:space="0" w:color="auto"/>
        <w:right w:val="none" w:sz="0" w:space="0" w:color="auto"/>
      </w:divBdr>
    </w:div>
    <w:div w:id="859510592">
      <w:bodyDiv w:val="1"/>
      <w:marLeft w:val="0"/>
      <w:marRight w:val="0"/>
      <w:marTop w:val="0"/>
      <w:marBottom w:val="0"/>
      <w:divBdr>
        <w:top w:val="none" w:sz="0" w:space="0" w:color="auto"/>
        <w:left w:val="none" w:sz="0" w:space="0" w:color="auto"/>
        <w:bottom w:val="none" w:sz="0" w:space="0" w:color="auto"/>
        <w:right w:val="none" w:sz="0" w:space="0" w:color="auto"/>
      </w:divBdr>
    </w:div>
    <w:div w:id="859510895">
      <w:bodyDiv w:val="1"/>
      <w:marLeft w:val="0"/>
      <w:marRight w:val="0"/>
      <w:marTop w:val="0"/>
      <w:marBottom w:val="0"/>
      <w:divBdr>
        <w:top w:val="none" w:sz="0" w:space="0" w:color="auto"/>
        <w:left w:val="none" w:sz="0" w:space="0" w:color="auto"/>
        <w:bottom w:val="none" w:sz="0" w:space="0" w:color="auto"/>
        <w:right w:val="none" w:sz="0" w:space="0" w:color="auto"/>
      </w:divBdr>
    </w:div>
    <w:div w:id="859584560">
      <w:bodyDiv w:val="1"/>
      <w:marLeft w:val="0"/>
      <w:marRight w:val="0"/>
      <w:marTop w:val="0"/>
      <w:marBottom w:val="0"/>
      <w:divBdr>
        <w:top w:val="none" w:sz="0" w:space="0" w:color="auto"/>
        <w:left w:val="none" w:sz="0" w:space="0" w:color="auto"/>
        <w:bottom w:val="none" w:sz="0" w:space="0" w:color="auto"/>
        <w:right w:val="none" w:sz="0" w:space="0" w:color="auto"/>
      </w:divBdr>
    </w:div>
    <w:div w:id="859586908">
      <w:bodyDiv w:val="1"/>
      <w:marLeft w:val="0"/>
      <w:marRight w:val="0"/>
      <w:marTop w:val="0"/>
      <w:marBottom w:val="0"/>
      <w:divBdr>
        <w:top w:val="none" w:sz="0" w:space="0" w:color="auto"/>
        <w:left w:val="none" w:sz="0" w:space="0" w:color="auto"/>
        <w:bottom w:val="none" w:sz="0" w:space="0" w:color="auto"/>
        <w:right w:val="none" w:sz="0" w:space="0" w:color="auto"/>
      </w:divBdr>
    </w:div>
    <w:div w:id="859663890">
      <w:bodyDiv w:val="1"/>
      <w:marLeft w:val="0"/>
      <w:marRight w:val="0"/>
      <w:marTop w:val="0"/>
      <w:marBottom w:val="0"/>
      <w:divBdr>
        <w:top w:val="none" w:sz="0" w:space="0" w:color="auto"/>
        <w:left w:val="none" w:sz="0" w:space="0" w:color="auto"/>
        <w:bottom w:val="none" w:sz="0" w:space="0" w:color="auto"/>
        <w:right w:val="none" w:sz="0" w:space="0" w:color="auto"/>
      </w:divBdr>
    </w:div>
    <w:div w:id="859709293">
      <w:bodyDiv w:val="1"/>
      <w:marLeft w:val="0"/>
      <w:marRight w:val="0"/>
      <w:marTop w:val="0"/>
      <w:marBottom w:val="0"/>
      <w:divBdr>
        <w:top w:val="none" w:sz="0" w:space="0" w:color="auto"/>
        <w:left w:val="none" w:sz="0" w:space="0" w:color="auto"/>
        <w:bottom w:val="none" w:sz="0" w:space="0" w:color="auto"/>
        <w:right w:val="none" w:sz="0" w:space="0" w:color="auto"/>
      </w:divBdr>
    </w:div>
    <w:div w:id="859855853">
      <w:bodyDiv w:val="1"/>
      <w:marLeft w:val="0"/>
      <w:marRight w:val="0"/>
      <w:marTop w:val="0"/>
      <w:marBottom w:val="0"/>
      <w:divBdr>
        <w:top w:val="none" w:sz="0" w:space="0" w:color="auto"/>
        <w:left w:val="none" w:sz="0" w:space="0" w:color="auto"/>
        <w:bottom w:val="none" w:sz="0" w:space="0" w:color="auto"/>
        <w:right w:val="none" w:sz="0" w:space="0" w:color="auto"/>
      </w:divBdr>
    </w:div>
    <w:div w:id="859977115">
      <w:bodyDiv w:val="1"/>
      <w:marLeft w:val="0"/>
      <w:marRight w:val="0"/>
      <w:marTop w:val="0"/>
      <w:marBottom w:val="0"/>
      <w:divBdr>
        <w:top w:val="none" w:sz="0" w:space="0" w:color="auto"/>
        <w:left w:val="none" w:sz="0" w:space="0" w:color="auto"/>
        <w:bottom w:val="none" w:sz="0" w:space="0" w:color="auto"/>
        <w:right w:val="none" w:sz="0" w:space="0" w:color="auto"/>
      </w:divBdr>
    </w:div>
    <w:div w:id="860053824">
      <w:bodyDiv w:val="1"/>
      <w:marLeft w:val="0"/>
      <w:marRight w:val="0"/>
      <w:marTop w:val="0"/>
      <w:marBottom w:val="0"/>
      <w:divBdr>
        <w:top w:val="none" w:sz="0" w:space="0" w:color="auto"/>
        <w:left w:val="none" w:sz="0" w:space="0" w:color="auto"/>
        <w:bottom w:val="none" w:sz="0" w:space="0" w:color="auto"/>
        <w:right w:val="none" w:sz="0" w:space="0" w:color="auto"/>
      </w:divBdr>
    </w:div>
    <w:div w:id="860238692">
      <w:bodyDiv w:val="1"/>
      <w:marLeft w:val="0"/>
      <w:marRight w:val="0"/>
      <w:marTop w:val="0"/>
      <w:marBottom w:val="0"/>
      <w:divBdr>
        <w:top w:val="none" w:sz="0" w:space="0" w:color="auto"/>
        <w:left w:val="none" w:sz="0" w:space="0" w:color="auto"/>
        <w:bottom w:val="none" w:sz="0" w:space="0" w:color="auto"/>
        <w:right w:val="none" w:sz="0" w:space="0" w:color="auto"/>
      </w:divBdr>
    </w:div>
    <w:div w:id="860241087">
      <w:bodyDiv w:val="1"/>
      <w:marLeft w:val="0"/>
      <w:marRight w:val="0"/>
      <w:marTop w:val="0"/>
      <w:marBottom w:val="0"/>
      <w:divBdr>
        <w:top w:val="none" w:sz="0" w:space="0" w:color="auto"/>
        <w:left w:val="none" w:sz="0" w:space="0" w:color="auto"/>
        <w:bottom w:val="none" w:sz="0" w:space="0" w:color="auto"/>
        <w:right w:val="none" w:sz="0" w:space="0" w:color="auto"/>
      </w:divBdr>
    </w:div>
    <w:div w:id="860321202">
      <w:bodyDiv w:val="1"/>
      <w:marLeft w:val="0"/>
      <w:marRight w:val="0"/>
      <w:marTop w:val="0"/>
      <w:marBottom w:val="0"/>
      <w:divBdr>
        <w:top w:val="none" w:sz="0" w:space="0" w:color="auto"/>
        <w:left w:val="none" w:sz="0" w:space="0" w:color="auto"/>
        <w:bottom w:val="none" w:sz="0" w:space="0" w:color="auto"/>
        <w:right w:val="none" w:sz="0" w:space="0" w:color="auto"/>
      </w:divBdr>
    </w:div>
    <w:div w:id="860357081">
      <w:bodyDiv w:val="1"/>
      <w:marLeft w:val="0"/>
      <w:marRight w:val="0"/>
      <w:marTop w:val="0"/>
      <w:marBottom w:val="0"/>
      <w:divBdr>
        <w:top w:val="none" w:sz="0" w:space="0" w:color="auto"/>
        <w:left w:val="none" w:sz="0" w:space="0" w:color="auto"/>
        <w:bottom w:val="none" w:sz="0" w:space="0" w:color="auto"/>
        <w:right w:val="none" w:sz="0" w:space="0" w:color="auto"/>
      </w:divBdr>
    </w:div>
    <w:div w:id="860437307">
      <w:bodyDiv w:val="1"/>
      <w:marLeft w:val="0"/>
      <w:marRight w:val="0"/>
      <w:marTop w:val="0"/>
      <w:marBottom w:val="0"/>
      <w:divBdr>
        <w:top w:val="none" w:sz="0" w:space="0" w:color="auto"/>
        <w:left w:val="none" w:sz="0" w:space="0" w:color="auto"/>
        <w:bottom w:val="none" w:sz="0" w:space="0" w:color="auto"/>
        <w:right w:val="none" w:sz="0" w:space="0" w:color="auto"/>
      </w:divBdr>
    </w:div>
    <w:div w:id="860507598">
      <w:bodyDiv w:val="1"/>
      <w:marLeft w:val="0"/>
      <w:marRight w:val="0"/>
      <w:marTop w:val="0"/>
      <w:marBottom w:val="0"/>
      <w:divBdr>
        <w:top w:val="none" w:sz="0" w:space="0" w:color="auto"/>
        <w:left w:val="none" w:sz="0" w:space="0" w:color="auto"/>
        <w:bottom w:val="none" w:sz="0" w:space="0" w:color="auto"/>
        <w:right w:val="none" w:sz="0" w:space="0" w:color="auto"/>
      </w:divBdr>
    </w:div>
    <w:div w:id="860514616">
      <w:bodyDiv w:val="1"/>
      <w:marLeft w:val="0"/>
      <w:marRight w:val="0"/>
      <w:marTop w:val="0"/>
      <w:marBottom w:val="0"/>
      <w:divBdr>
        <w:top w:val="none" w:sz="0" w:space="0" w:color="auto"/>
        <w:left w:val="none" w:sz="0" w:space="0" w:color="auto"/>
        <w:bottom w:val="none" w:sz="0" w:space="0" w:color="auto"/>
        <w:right w:val="none" w:sz="0" w:space="0" w:color="auto"/>
      </w:divBdr>
    </w:div>
    <w:div w:id="860632781">
      <w:bodyDiv w:val="1"/>
      <w:marLeft w:val="0"/>
      <w:marRight w:val="0"/>
      <w:marTop w:val="0"/>
      <w:marBottom w:val="0"/>
      <w:divBdr>
        <w:top w:val="none" w:sz="0" w:space="0" w:color="auto"/>
        <w:left w:val="none" w:sz="0" w:space="0" w:color="auto"/>
        <w:bottom w:val="none" w:sz="0" w:space="0" w:color="auto"/>
        <w:right w:val="none" w:sz="0" w:space="0" w:color="auto"/>
      </w:divBdr>
    </w:div>
    <w:div w:id="860702057">
      <w:bodyDiv w:val="1"/>
      <w:marLeft w:val="0"/>
      <w:marRight w:val="0"/>
      <w:marTop w:val="0"/>
      <w:marBottom w:val="0"/>
      <w:divBdr>
        <w:top w:val="none" w:sz="0" w:space="0" w:color="auto"/>
        <w:left w:val="none" w:sz="0" w:space="0" w:color="auto"/>
        <w:bottom w:val="none" w:sz="0" w:space="0" w:color="auto"/>
        <w:right w:val="none" w:sz="0" w:space="0" w:color="auto"/>
      </w:divBdr>
    </w:div>
    <w:div w:id="860778063">
      <w:bodyDiv w:val="1"/>
      <w:marLeft w:val="0"/>
      <w:marRight w:val="0"/>
      <w:marTop w:val="0"/>
      <w:marBottom w:val="0"/>
      <w:divBdr>
        <w:top w:val="none" w:sz="0" w:space="0" w:color="auto"/>
        <w:left w:val="none" w:sz="0" w:space="0" w:color="auto"/>
        <w:bottom w:val="none" w:sz="0" w:space="0" w:color="auto"/>
        <w:right w:val="none" w:sz="0" w:space="0" w:color="auto"/>
      </w:divBdr>
    </w:div>
    <w:div w:id="860823134">
      <w:bodyDiv w:val="1"/>
      <w:marLeft w:val="0"/>
      <w:marRight w:val="0"/>
      <w:marTop w:val="0"/>
      <w:marBottom w:val="0"/>
      <w:divBdr>
        <w:top w:val="none" w:sz="0" w:space="0" w:color="auto"/>
        <w:left w:val="none" w:sz="0" w:space="0" w:color="auto"/>
        <w:bottom w:val="none" w:sz="0" w:space="0" w:color="auto"/>
        <w:right w:val="none" w:sz="0" w:space="0" w:color="auto"/>
      </w:divBdr>
    </w:div>
    <w:div w:id="860825376">
      <w:bodyDiv w:val="1"/>
      <w:marLeft w:val="0"/>
      <w:marRight w:val="0"/>
      <w:marTop w:val="0"/>
      <w:marBottom w:val="0"/>
      <w:divBdr>
        <w:top w:val="none" w:sz="0" w:space="0" w:color="auto"/>
        <w:left w:val="none" w:sz="0" w:space="0" w:color="auto"/>
        <w:bottom w:val="none" w:sz="0" w:space="0" w:color="auto"/>
        <w:right w:val="none" w:sz="0" w:space="0" w:color="auto"/>
      </w:divBdr>
    </w:div>
    <w:div w:id="860974863">
      <w:bodyDiv w:val="1"/>
      <w:marLeft w:val="0"/>
      <w:marRight w:val="0"/>
      <w:marTop w:val="0"/>
      <w:marBottom w:val="0"/>
      <w:divBdr>
        <w:top w:val="none" w:sz="0" w:space="0" w:color="auto"/>
        <w:left w:val="none" w:sz="0" w:space="0" w:color="auto"/>
        <w:bottom w:val="none" w:sz="0" w:space="0" w:color="auto"/>
        <w:right w:val="none" w:sz="0" w:space="0" w:color="auto"/>
      </w:divBdr>
    </w:div>
    <w:div w:id="861013803">
      <w:bodyDiv w:val="1"/>
      <w:marLeft w:val="0"/>
      <w:marRight w:val="0"/>
      <w:marTop w:val="0"/>
      <w:marBottom w:val="0"/>
      <w:divBdr>
        <w:top w:val="none" w:sz="0" w:space="0" w:color="auto"/>
        <w:left w:val="none" w:sz="0" w:space="0" w:color="auto"/>
        <w:bottom w:val="none" w:sz="0" w:space="0" w:color="auto"/>
        <w:right w:val="none" w:sz="0" w:space="0" w:color="auto"/>
      </w:divBdr>
    </w:div>
    <w:div w:id="861094021">
      <w:bodyDiv w:val="1"/>
      <w:marLeft w:val="0"/>
      <w:marRight w:val="0"/>
      <w:marTop w:val="0"/>
      <w:marBottom w:val="0"/>
      <w:divBdr>
        <w:top w:val="none" w:sz="0" w:space="0" w:color="auto"/>
        <w:left w:val="none" w:sz="0" w:space="0" w:color="auto"/>
        <w:bottom w:val="none" w:sz="0" w:space="0" w:color="auto"/>
        <w:right w:val="none" w:sz="0" w:space="0" w:color="auto"/>
      </w:divBdr>
    </w:div>
    <w:div w:id="861237397">
      <w:bodyDiv w:val="1"/>
      <w:marLeft w:val="0"/>
      <w:marRight w:val="0"/>
      <w:marTop w:val="0"/>
      <w:marBottom w:val="0"/>
      <w:divBdr>
        <w:top w:val="none" w:sz="0" w:space="0" w:color="auto"/>
        <w:left w:val="none" w:sz="0" w:space="0" w:color="auto"/>
        <w:bottom w:val="none" w:sz="0" w:space="0" w:color="auto"/>
        <w:right w:val="none" w:sz="0" w:space="0" w:color="auto"/>
      </w:divBdr>
    </w:div>
    <w:div w:id="861239359">
      <w:bodyDiv w:val="1"/>
      <w:marLeft w:val="0"/>
      <w:marRight w:val="0"/>
      <w:marTop w:val="0"/>
      <w:marBottom w:val="0"/>
      <w:divBdr>
        <w:top w:val="none" w:sz="0" w:space="0" w:color="auto"/>
        <w:left w:val="none" w:sz="0" w:space="0" w:color="auto"/>
        <w:bottom w:val="none" w:sz="0" w:space="0" w:color="auto"/>
        <w:right w:val="none" w:sz="0" w:space="0" w:color="auto"/>
      </w:divBdr>
    </w:div>
    <w:div w:id="861240807">
      <w:bodyDiv w:val="1"/>
      <w:marLeft w:val="0"/>
      <w:marRight w:val="0"/>
      <w:marTop w:val="0"/>
      <w:marBottom w:val="0"/>
      <w:divBdr>
        <w:top w:val="none" w:sz="0" w:space="0" w:color="auto"/>
        <w:left w:val="none" w:sz="0" w:space="0" w:color="auto"/>
        <w:bottom w:val="none" w:sz="0" w:space="0" w:color="auto"/>
        <w:right w:val="none" w:sz="0" w:space="0" w:color="auto"/>
      </w:divBdr>
    </w:div>
    <w:div w:id="861281883">
      <w:bodyDiv w:val="1"/>
      <w:marLeft w:val="0"/>
      <w:marRight w:val="0"/>
      <w:marTop w:val="0"/>
      <w:marBottom w:val="0"/>
      <w:divBdr>
        <w:top w:val="none" w:sz="0" w:space="0" w:color="auto"/>
        <w:left w:val="none" w:sz="0" w:space="0" w:color="auto"/>
        <w:bottom w:val="none" w:sz="0" w:space="0" w:color="auto"/>
        <w:right w:val="none" w:sz="0" w:space="0" w:color="auto"/>
      </w:divBdr>
    </w:div>
    <w:div w:id="861430442">
      <w:bodyDiv w:val="1"/>
      <w:marLeft w:val="0"/>
      <w:marRight w:val="0"/>
      <w:marTop w:val="0"/>
      <w:marBottom w:val="0"/>
      <w:divBdr>
        <w:top w:val="none" w:sz="0" w:space="0" w:color="auto"/>
        <w:left w:val="none" w:sz="0" w:space="0" w:color="auto"/>
        <w:bottom w:val="none" w:sz="0" w:space="0" w:color="auto"/>
        <w:right w:val="none" w:sz="0" w:space="0" w:color="auto"/>
      </w:divBdr>
    </w:div>
    <w:div w:id="861477412">
      <w:bodyDiv w:val="1"/>
      <w:marLeft w:val="0"/>
      <w:marRight w:val="0"/>
      <w:marTop w:val="0"/>
      <w:marBottom w:val="0"/>
      <w:divBdr>
        <w:top w:val="none" w:sz="0" w:space="0" w:color="auto"/>
        <w:left w:val="none" w:sz="0" w:space="0" w:color="auto"/>
        <w:bottom w:val="none" w:sz="0" w:space="0" w:color="auto"/>
        <w:right w:val="none" w:sz="0" w:space="0" w:color="auto"/>
      </w:divBdr>
    </w:div>
    <w:div w:id="861557180">
      <w:bodyDiv w:val="1"/>
      <w:marLeft w:val="0"/>
      <w:marRight w:val="0"/>
      <w:marTop w:val="0"/>
      <w:marBottom w:val="0"/>
      <w:divBdr>
        <w:top w:val="none" w:sz="0" w:space="0" w:color="auto"/>
        <w:left w:val="none" w:sz="0" w:space="0" w:color="auto"/>
        <w:bottom w:val="none" w:sz="0" w:space="0" w:color="auto"/>
        <w:right w:val="none" w:sz="0" w:space="0" w:color="auto"/>
      </w:divBdr>
    </w:div>
    <w:div w:id="861623876">
      <w:bodyDiv w:val="1"/>
      <w:marLeft w:val="0"/>
      <w:marRight w:val="0"/>
      <w:marTop w:val="0"/>
      <w:marBottom w:val="0"/>
      <w:divBdr>
        <w:top w:val="none" w:sz="0" w:space="0" w:color="auto"/>
        <w:left w:val="none" w:sz="0" w:space="0" w:color="auto"/>
        <w:bottom w:val="none" w:sz="0" w:space="0" w:color="auto"/>
        <w:right w:val="none" w:sz="0" w:space="0" w:color="auto"/>
      </w:divBdr>
    </w:div>
    <w:div w:id="861630506">
      <w:bodyDiv w:val="1"/>
      <w:marLeft w:val="0"/>
      <w:marRight w:val="0"/>
      <w:marTop w:val="0"/>
      <w:marBottom w:val="0"/>
      <w:divBdr>
        <w:top w:val="none" w:sz="0" w:space="0" w:color="auto"/>
        <w:left w:val="none" w:sz="0" w:space="0" w:color="auto"/>
        <w:bottom w:val="none" w:sz="0" w:space="0" w:color="auto"/>
        <w:right w:val="none" w:sz="0" w:space="0" w:color="auto"/>
      </w:divBdr>
    </w:div>
    <w:div w:id="861750660">
      <w:bodyDiv w:val="1"/>
      <w:marLeft w:val="0"/>
      <w:marRight w:val="0"/>
      <w:marTop w:val="0"/>
      <w:marBottom w:val="0"/>
      <w:divBdr>
        <w:top w:val="none" w:sz="0" w:space="0" w:color="auto"/>
        <w:left w:val="none" w:sz="0" w:space="0" w:color="auto"/>
        <w:bottom w:val="none" w:sz="0" w:space="0" w:color="auto"/>
        <w:right w:val="none" w:sz="0" w:space="0" w:color="auto"/>
      </w:divBdr>
    </w:div>
    <w:div w:id="861866624">
      <w:bodyDiv w:val="1"/>
      <w:marLeft w:val="0"/>
      <w:marRight w:val="0"/>
      <w:marTop w:val="0"/>
      <w:marBottom w:val="0"/>
      <w:divBdr>
        <w:top w:val="none" w:sz="0" w:space="0" w:color="auto"/>
        <w:left w:val="none" w:sz="0" w:space="0" w:color="auto"/>
        <w:bottom w:val="none" w:sz="0" w:space="0" w:color="auto"/>
        <w:right w:val="none" w:sz="0" w:space="0" w:color="auto"/>
      </w:divBdr>
    </w:div>
    <w:div w:id="862130757">
      <w:bodyDiv w:val="1"/>
      <w:marLeft w:val="0"/>
      <w:marRight w:val="0"/>
      <w:marTop w:val="0"/>
      <w:marBottom w:val="0"/>
      <w:divBdr>
        <w:top w:val="none" w:sz="0" w:space="0" w:color="auto"/>
        <w:left w:val="none" w:sz="0" w:space="0" w:color="auto"/>
        <w:bottom w:val="none" w:sz="0" w:space="0" w:color="auto"/>
        <w:right w:val="none" w:sz="0" w:space="0" w:color="auto"/>
      </w:divBdr>
    </w:div>
    <w:div w:id="862131553">
      <w:bodyDiv w:val="1"/>
      <w:marLeft w:val="0"/>
      <w:marRight w:val="0"/>
      <w:marTop w:val="0"/>
      <w:marBottom w:val="0"/>
      <w:divBdr>
        <w:top w:val="none" w:sz="0" w:space="0" w:color="auto"/>
        <w:left w:val="none" w:sz="0" w:space="0" w:color="auto"/>
        <w:bottom w:val="none" w:sz="0" w:space="0" w:color="auto"/>
        <w:right w:val="none" w:sz="0" w:space="0" w:color="auto"/>
      </w:divBdr>
    </w:div>
    <w:div w:id="862207129">
      <w:bodyDiv w:val="1"/>
      <w:marLeft w:val="0"/>
      <w:marRight w:val="0"/>
      <w:marTop w:val="0"/>
      <w:marBottom w:val="0"/>
      <w:divBdr>
        <w:top w:val="none" w:sz="0" w:space="0" w:color="auto"/>
        <w:left w:val="none" w:sz="0" w:space="0" w:color="auto"/>
        <w:bottom w:val="none" w:sz="0" w:space="0" w:color="auto"/>
        <w:right w:val="none" w:sz="0" w:space="0" w:color="auto"/>
      </w:divBdr>
    </w:div>
    <w:div w:id="862279652">
      <w:bodyDiv w:val="1"/>
      <w:marLeft w:val="0"/>
      <w:marRight w:val="0"/>
      <w:marTop w:val="0"/>
      <w:marBottom w:val="0"/>
      <w:divBdr>
        <w:top w:val="none" w:sz="0" w:space="0" w:color="auto"/>
        <w:left w:val="none" w:sz="0" w:space="0" w:color="auto"/>
        <w:bottom w:val="none" w:sz="0" w:space="0" w:color="auto"/>
        <w:right w:val="none" w:sz="0" w:space="0" w:color="auto"/>
      </w:divBdr>
    </w:div>
    <w:div w:id="862401185">
      <w:bodyDiv w:val="1"/>
      <w:marLeft w:val="0"/>
      <w:marRight w:val="0"/>
      <w:marTop w:val="0"/>
      <w:marBottom w:val="0"/>
      <w:divBdr>
        <w:top w:val="none" w:sz="0" w:space="0" w:color="auto"/>
        <w:left w:val="none" w:sz="0" w:space="0" w:color="auto"/>
        <w:bottom w:val="none" w:sz="0" w:space="0" w:color="auto"/>
        <w:right w:val="none" w:sz="0" w:space="0" w:color="auto"/>
      </w:divBdr>
    </w:div>
    <w:div w:id="862520572">
      <w:bodyDiv w:val="1"/>
      <w:marLeft w:val="0"/>
      <w:marRight w:val="0"/>
      <w:marTop w:val="0"/>
      <w:marBottom w:val="0"/>
      <w:divBdr>
        <w:top w:val="none" w:sz="0" w:space="0" w:color="auto"/>
        <w:left w:val="none" w:sz="0" w:space="0" w:color="auto"/>
        <w:bottom w:val="none" w:sz="0" w:space="0" w:color="auto"/>
        <w:right w:val="none" w:sz="0" w:space="0" w:color="auto"/>
      </w:divBdr>
    </w:div>
    <w:div w:id="862550463">
      <w:bodyDiv w:val="1"/>
      <w:marLeft w:val="0"/>
      <w:marRight w:val="0"/>
      <w:marTop w:val="0"/>
      <w:marBottom w:val="0"/>
      <w:divBdr>
        <w:top w:val="none" w:sz="0" w:space="0" w:color="auto"/>
        <w:left w:val="none" w:sz="0" w:space="0" w:color="auto"/>
        <w:bottom w:val="none" w:sz="0" w:space="0" w:color="auto"/>
        <w:right w:val="none" w:sz="0" w:space="0" w:color="auto"/>
      </w:divBdr>
    </w:div>
    <w:div w:id="862666609">
      <w:bodyDiv w:val="1"/>
      <w:marLeft w:val="0"/>
      <w:marRight w:val="0"/>
      <w:marTop w:val="0"/>
      <w:marBottom w:val="0"/>
      <w:divBdr>
        <w:top w:val="none" w:sz="0" w:space="0" w:color="auto"/>
        <w:left w:val="none" w:sz="0" w:space="0" w:color="auto"/>
        <w:bottom w:val="none" w:sz="0" w:space="0" w:color="auto"/>
        <w:right w:val="none" w:sz="0" w:space="0" w:color="auto"/>
      </w:divBdr>
    </w:div>
    <w:div w:id="862671903">
      <w:bodyDiv w:val="1"/>
      <w:marLeft w:val="0"/>
      <w:marRight w:val="0"/>
      <w:marTop w:val="0"/>
      <w:marBottom w:val="0"/>
      <w:divBdr>
        <w:top w:val="none" w:sz="0" w:space="0" w:color="auto"/>
        <w:left w:val="none" w:sz="0" w:space="0" w:color="auto"/>
        <w:bottom w:val="none" w:sz="0" w:space="0" w:color="auto"/>
        <w:right w:val="none" w:sz="0" w:space="0" w:color="auto"/>
      </w:divBdr>
    </w:div>
    <w:div w:id="862783530">
      <w:bodyDiv w:val="1"/>
      <w:marLeft w:val="0"/>
      <w:marRight w:val="0"/>
      <w:marTop w:val="0"/>
      <w:marBottom w:val="0"/>
      <w:divBdr>
        <w:top w:val="none" w:sz="0" w:space="0" w:color="auto"/>
        <w:left w:val="none" w:sz="0" w:space="0" w:color="auto"/>
        <w:bottom w:val="none" w:sz="0" w:space="0" w:color="auto"/>
        <w:right w:val="none" w:sz="0" w:space="0" w:color="auto"/>
      </w:divBdr>
    </w:div>
    <w:div w:id="862785763">
      <w:bodyDiv w:val="1"/>
      <w:marLeft w:val="0"/>
      <w:marRight w:val="0"/>
      <w:marTop w:val="0"/>
      <w:marBottom w:val="0"/>
      <w:divBdr>
        <w:top w:val="none" w:sz="0" w:space="0" w:color="auto"/>
        <w:left w:val="none" w:sz="0" w:space="0" w:color="auto"/>
        <w:bottom w:val="none" w:sz="0" w:space="0" w:color="auto"/>
        <w:right w:val="none" w:sz="0" w:space="0" w:color="auto"/>
      </w:divBdr>
    </w:div>
    <w:div w:id="862861490">
      <w:bodyDiv w:val="1"/>
      <w:marLeft w:val="0"/>
      <w:marRight w:val="0"/>
      <w:marTop w:val="0"/>
      <w:marBottom w:val="0"/>
      <w:divBdr>
        <w:top w:val="none" w:sz="0" w:space="0" w:color="auto"/>
        <w:left w:val="none" w:sz="0" w:space="0" w:color="auto"/>
        <w:bottom w:val="none" w:sz="0" w:space="0" w:color="auto"/>
        <w:right w:val="none" w:sz="0" w:space="0" w:color="auto"/>
      </w:divBdr>
    </w:div>
    <w:div w:id="862942562">
      <w:bodyDiv w:val="1"/>
      <w:marLeft w:val="0"/>
      <w:marRight w:val="0"/>
      <w:marTop w:val="0"/>
      <w:marBottom w:val="0"/>
      <w:divBdr>
        <w:top w:val="none" w:sz="0" w:space="0" w:color="auto"/>
        <w:left w:val="none" w:sz="0" w:space="0" w:color="auto"/>
        <w:bottom w:val="none" w:sz="0" w:space="0" w:color="auto"/>
        <w:right w:val="none" w:sz="0" w:space="0" w:color="auto"/>
      </w:divBdr>
    </w:div>
    <w:div w:id="862978240">
      <w:bodyDiv w:val="1"/>
      <w:marLeft w:val="0"/>
      <w:marRight w:val="0"/>
      <w:marTop w:val="0"/>
      <w:marBottom w:val="0"/>
      <w:divBdr>
        <w:top w:val="none" w:sz="0" w:space="0" w:color="auto"/>
        <w:left w:val="none" w:sz="0" w:space="0" w:color="auto"/>
        <w:bottom w:val="none" w:sz="0" w:space="0" w:color="auto"/>
        <w:right w:val="none" w:sz="0" w:space="0" w:color="auto"/>
      </w:divBdr>
    </w:div>
    <w:div w:id="862980720">
      <w:bodyDiv w:val="1"/>
      <w:marLeft w:val="0"/>
      <w:marRight w:val="0"/>
      <w:marTop w:val="0"/>
      <w:marBottom w:val="0"/>
      <w:divBdr>
        <w:top w:val="none" w:sz="0" w:space="0" w:color="auto"/>
        <w:left w:val="none" w:sz="0" w:space="0" w:color="auto"/>
        <w:bottom w:val="none" w:sz="0" w:space="0" w:color="auto"/>
        <w:right w:val="none" w:sz="0" w:space="0" w:color="auto"/>
      </w:divBdr>
    </w:div>
    <w:div w:id="862981382">
      <w:bodyDiv w:val="1"/>
      <w:marLeft w:val="0"/>
      <w:marRight w:val="0"/>
      <w:marTop w:val="0"/>
      <w:marBottom w:val="0"/>
      <w:divBdr>
        <w:top w:val="none" w:sz="0" w:space="0" w:color="auto"/>
        <w:left w:val="none" w:sz="0" w:space="0" w:color="auto"/>
        <w:bottom w:val="none" w:sz="0" w:space="0" w:color="auto"/>
        <w:right w:val="none" w:sz="0" w:space="0" w:color="auto"/>
      </w:divBdr>
    </w:div>
    <w:div w:id="862986217">
      <w:bodyDiv w:val="1"/>
      <w:marLeft w:val="0"/>
      <w:marRight w:val="0"/>
      <w:marTop w:val="0"/>
      <w:marBottom w:val="0"/>
      <w:divBdr>
        <w:top w:val="none" w:sz="0" w:space="0" w:color="auto"/>
        <w:left w:val="none" w:sz="0" w:space="0" w:color="auto"/>
        <w:bottom w:val="none" w:sz="0" w:space="0" w:color="auto"/>
        <w:right w:val="none" w:sz="0" w:space="0" w:color="auto"/>
      </w:divBdr>
    </w:div>
    <w:div w:id="863131858">
      <w:bodyDiv w:val="1"/>
      <w:marLeft w:val="0"/>
      <w:marRight w:val="0"/>
      <w:marTop w:val="0"/>
      <w:marBottom w:val="0"/>
      <w:divBdr>
        <w:top w:val="none" w:sz="0" w:space="0" w:color="auto"/>
        <w:left w:val="none" w:sz="0" w:space="0" w:color="auto"/>
        <w:bottom w:val="none" w:sz="0" w:space="0" w:color="auto"/>
        <w:right w:val="none" w:sz="0" w:space="0" w:color="auto"/>
      </w:divBdr>
    </w:div>
    <w:div w:id="863136345">
      <w:bodyDiv w:val="1"/>
      <w:marLeft w:val="0"/>
      <w:marRight w:val="0"/>
      <w:marTop w:val="0"/>
      <w:marBottom w:val="0"/>
      <w:divBdr>
        <w:top w:val="none" w:sz="0" w:space="0" w:color="auto"/>
        <w:left w:val="none" w:sz="0" w:space="0" w:color="auto"/>
        <w:bottom w:val="none" w:sz="0" w:space="0" w:color="auto"/>
        <w:right w:val="none" w:sz="0" w:space="0" w:color="auto"/>
      </w:divBdr>
    </w:div>
    <w:div w:id="863251496">
      <w:bodyDiv w:val="1"/>
      <w:marLeft w:val="0"/>
      <w:marRight w:val="0"/>
      <w:marTop w:val="0"/>
      <w:marBottom w:val="0"/>
      <w:divBdr>
        <w:top w:val="none" w:sz="0" w:space="0" w:color="auto"/>
        <w:left w:val="none" w:sz="0" w:space="0" w:color="auto"/>
        <w:bottom w:val="none" w:sz="0" w:space="0" w:color="auto"/>
        <w:right w:val="none" w:sz="0" w:space="0" w:color="auto"/>
      </w:divBdr>
    </w:div>
    <w:div w:id="863320678">
      <w:bodyDiv w:val="1"/>
      <w:marLeft w:val="0"/>
      <w:marRight w:val="0"/>
      <w:marTop w:val="0"/>
      <w:marBottom w:val="0"/>
      <w:divBdr>
        <w:top w:val="none" w:sz="0" w:space="0" w:color="auto"/>
        <w:left w:val="none" w:sz="0" w:space="0" w:color="auto"/>
        <w:bottom w:val="none" w:sz="0" w:space="0" w:color="auto"/>
        <w:right w:val="none" w:sz="0" w:space="0" w:color="auto"/>
      </w:divBdr>
    </w:div>
    <w:div w:id="863372272">
      <w:bodyDiv w:val="1"/>
      <w:marLeft w:val="0"/>
      <w:marRight w:val="0"/>
      <w:marTop w:val="0"/>
      <w:marBottom w:val="0"/>
      <w:divBdr>
        <w:top w:val="none" w:sz="0" w:space="0" w:color="auto"/>
        <w:left w:val="none" w:sz="0" w:space="0" w:color="auto"/>
        <w:bottom w:val="none" w:sz="0" w:space="0" w:color="auto"/>
        <w:right w:val="none" w:sz="0" w:space="0" w:color="auto"/>
      </w:divBdr>
    </w:div>
    <w:div w:id="863445365">
      <w:bodyDiv w:val="1"/>
      <w:marLeft w:val="0"/>
      <w:marRight w:val="0"/>
      <w:marTop w:val="0"/>
      <w:marBottom w:val="0"/>
      <w:divBdr>
        <w:top w:val="none" w:sz="0" w:space="0" w:color="auto"/>
        <w:left w:val="none" w:sz="0" w:space="0" w:color="auto"/>
        <w:bottom w:val="none" w:sz="0" w:space="0" w:color="auto"/>
        <w:right w:val="none" w:sz="0" w:space="0" w:color="auto"/>
      </w:divBdr>
    </w:div>
    <w:div w:id="863521582">
      <w:bodyDiv w:val="1"/>
      <w:marLeft w:val="0"/>
      <w:marRight w:val="0"/>
      <w:marTop w:val="0"/>
      <w:marBottom w:val="0"/>
      <w:divBdr>
        <w:top w:val="none" w:sz="0" w:space="0" w:color="auto"/>
        <w:left w:val="none" w:sz="0" w:space="0" w:color="auto"/>
        <w:bottom w:val="none" w:sz="0" w:space="0" w:color="auto"/>
        <w:right w:val="none" w:sz="0" w:space="0" w:color="auto"/>
      </w:divBdr>
    </w:div>
    <w:div w:id="863640778">
      <w:bodyDiv w:val="1"/>
      <w:marLeft w:val="0"/>
      <w:marRight w:val="0"/>
      <w:marTop w:val="0"/>
      <w:marBottom w:val="0"/>
      <w:divBdr>
        <w:top w:val="none" w:sz="0" w:space="0" w:color="auto"/>
        <w:left w:val="none" w:sz="0" w:space="0" w:color="auto"/>
        <w:bottom w:val="none" w:sz="0" w:space="0" w:color="auto"/>
        <w:right w:val="none" w:sz="0" w:space="0" w:color="auto"/>
      </w:divBdr>
    </w:div>
    <w:div w:id="863910002">
      <w:bodyDiv w:val="1"/>
      <w:marLeft w:val="0"/>
      <w:marRight w:val="0"/>
      <w:marTop w:val="0"/>
      <w:marBottom w:val="0"/>
      <w:divBdr>
        <w:top w:val="none" w:sz="0" w:space="0" w:color="auto"/>
        <w:left w:val="none" w:sz="0" w:space="0" w:color="auto"/>
        <w:bottom w:val="none" w:sz="0" w:space="0" w:color="auto"/>
        <w:right w:val="none" w:sz="0" w:space="0" w:color="auto"/>
      </w:divBdr>
    </w:div>
    <w:div w:id="863978016">
      <w:bodyDiv w:val="1"/>
      <w:marLeft w:val="0"/>
      <w:marRight w:val="0"/>
      <w:marTop w:val="0"/>
      <w:marBottom w:val="0"/>
      <w:divBdr>
        <w:top w:val="none" w:sz="0" w:space="0" w:color="auto"/>
        <w:left w:val="none" w:sz="0" w:space="0" w:color="auto"/>
        <w:bottom w:val="none" w:sz="0" w:space="0" w:color="auto"/>
        <w:right w:val="none" w:sz="0" w:space="0" w:color="auto"/>
      </w:divBdr>
    </w:div>
    <w:div w:id="864099993">
      <w:bodyDiv w:val="1"/>
      <w:marLeft w:val="0"/>
      <w:marRight w:val="0"/>
      <w:marTop w:val="0"/>
      <w:marBottom w:val="0"/>
      <w:divBdr>
        <w:top w:val="none" w:sz="0" w:space="0" w:color="auto"/>
        <w:left w:val="none" w:sz="0" w:space="0" w:color="auto"/>
        <w:bottom w:val="none" w:sz="0" w:space="0" w:color="auto"/>
        <w:right w:val="none" w:sz="0" w:space="0" w:color="auto"/>
      </w:divBdr>
    </w:div>
    <w:div w:id="864101925">
      <w:bodyDiv w:val="1"/>
      <w:marLeft w:val="0"/>
      <w:marRight w:val="0"/>
      <w:marTop w:val="0"/>
      <w:marBottom w:val="0"/>
      <w:divBdr>
        <w:top w:val="none" w:sz="0" w:space="0" w:color="auto"/>
        <w:left w:val="none" w:sz="0" w:space="0" w:color="auto"/>
        <w:bottom w:val="none" w:sz="0" w:space="0" w:color="auto"/>
        <w:right w:val="none" w:sz="0" w:space="0" w:color="auto"/>
      </w:divBdr>
    </w:div>
    <w:div w:id="864171911">
      <w:bodyDiv w:val="1"/>
      <w:marLeft w:val="0"/>
      <w:marRight w:val="0"/>
      <w:marTop w:val="0"/>
      <w:marBottom w:val="0"/>
      <w:divBdr>
        <w:top w:val="none" w:sz="0" w:space="0" w:color="auto"/>
        <w:left w:val="none" w:sz="0" w:space="0" w:color="auto"/>
        <w:bottom w:val="none" w:sz="0" w:space="0" w:color="auto"/>
        <w:right w:val="none" w:sz="0" w:space="0" w:color="auto"/>
      </w:divBdr>
    </w:div>
    <w:div w:id="864172944">
      <w:bodyDiv w:val="1"/>
      <w:marLeft w:val="0"/>
      <w:marRight w:val="0"/>
      <w:marTop w:val="0"/>
      <w:marBottom w:val="0"/>
      <w:divBdr>
        <w:top w:val="none" w:sz="0" w:space="0" w:color="auto"/>
        <w:left w:val="none" w:sz="0" w:space="0" w:color="auto"/>
        <w:bottom w:val="none" w:sz="0" w:space="0" w:color="auto"/>
        <w:right w:val="none" w:sz="0" w:space="0" w:color="auto"/>
      </w:divBdr>
    </w:div>
    <w:div w:id="864247476">
      <w:bodyDiv w:val="1"/>
      <w:marLeft w:val="0"/>
      <w:marRight w:val="0"/>
      <w:marTop w:val="0"/>
      <w:marBottom w:val="0"/>
      <w:divBdr>
        <w:top w:val="none" w:sz="0" w:space="0" w:color="auto"/>
        <w:left w:val="none" w:sz="0" w:space="0" w:color="auto"/>
        <w:bottom w:val="none" w:sz="0" w:space="0" w:color="auto"/>
        <w:right w:val="none" w:sz="0" w:space="0" w:color="auto"/>
      </w:divBdr>
    </w:div>
    <w:div w:id="864294734">
      <w:bodyDiv w:val="1"/>
      <w:marLeft w:val="0"/>
      <w:marRight w:val="0"/>
      <w:marTop w:val="0"/>
      <w:marBottom w:val="0"/>
      <w:divBdr>
        <w:top w:val="none" w:sz="0" w:space="0" w:color="auto"/>
        <w:left w:val="none" w:sz="0" w:space="0" w:color="auto"/>
        <w:bottom w:val="none" w:sz="0" w:space="0" w:color="auto"/>
        <w:right w:val="none" w:sz="0" w:space="0" w:color="auto"/>
      </w:divBdr>
    </w:div>
    <w:div w:id="864372106">
      <w:bodyDiv w:val="1"/>
      <w:marLeft w:val="0"/>
      <w:marRight w:val="0"/>
      <w:marTop w:val="0"/>
      <w:marBottom w:val="0"/>
      <w:divBdr>
        <w:top w:val="none" w:sz="0" w:space="0" w:color="auto"/>
        <w:left w:val="none" w:sz="0" w:space="0" w:color="auto"/>
        <w:bottom w:val="none" w:sz="0" w:space="0" w:color="auto"/>
        <w:right w:val="none" w:sz="0" w:space="0" w:color="auto"/>
      </w:divBdr>
    </w:div>
    <w:div w:id="864447556">
      <w:bodyDiv w:val="1"/>
      <w:marLeft w:val="0"/>
      <w:marRight w:val="0"/>
      <w:marTop w:val="0"/>
      <w:marBottom w:val="0"/>
      <w:divBdr>
        <w:top w:val="none" w:sz="0" w:space="0" w:color="auto"/>
        <w:left w:val="none" w:sz="0" w:space="0" w:color="auto"/>
        <w:bottom w:val="none" w:sz="0" w:space="0" w:color="auto"/>
        <w:right w:val="none" w:sz="0" w:space="0" w:color="auto"/>
      </w:divBdr>
    </w:div>
    <w:div w:id="864489820">
      <w:bodyDiv w:val="1"/>
      <w:marLeft w:val="0"/>
      <w:marRight w:val="0"/>
      <w:marTop w:val="0"/>
      <w:marBottom w:val="0"/>
      <w:divBdr>
        <w:top w:val="none" w:sz="0" w:space="0" w:color="auto"/>
        <w:left w:val="none" w:sz="0" w:space="0" w:color="auto"/>
        <w:bottom w:val="none" w:sz="0" w:space="0" w:color="auto"/>
        <w:right w:val="none" w:sz="0" w:space="0" w:color="auto"/>
      </w:divBdr>
    </w:div>
    <w:div w:id="864632859">
      <w:bodyDiv w:val="1"/>
      <w:marLeft w:val="0"/>
      <w:marRight w:val="0"/>
      <w:marTop w:val="0"/>
      <w:marBottom w:val="0"/>
      <w:divBdr>
        <w:top w:val="none" w:sz="0" w:space="0" w:color="auto"/>
        <w:left w:val="none" w:sz="0" w:space="0" w:color="auto"/>
        <w:bottom w:val="none" w:sz="0" w:space="0" w:color="auto"/>
        <w:right w:val="none" w:sz="0" w:space="0" w:color="auto"/>
      </w:divBdr>
    </w:div>
    <w:div w:id="864828049">
      <w:bodyDiv w:val="1"/>
      <w:marLeft w:val="0"/>
      <w:marRight w:val="0"/>
      <w:marTop w:val="0"/>
      <w:marBottom w:val="0"/>
      <w:divBdr>
        <w:top w:val="none" w:sz="0" w:space="0" w:color="auto"/>
        <w:left w:val="none" w:sz="0" w:space="0" w:color="auto"/>
        <w:bottom w:val="none" w:sz="0" w:space="0" w:color="auto"/>
        <w:right w:val="none" w:sz="0" w:space="0" w:color="auto"/>
      </w:divBdr>
    </w:div>
    <w:div w:id="864908794">
      <w:bodyDiv w:val="1"/>
      <w:marLeft w:val="0"/>
      <w:marRight w:val="0"/>
      <w:marTop w:val="0"/>
      <w:marBottom w:val="0"/>
      <w:divBdr>
        <w:top w:val="none" w:sz="0" w:space="0" w:color="auto"/>
        <w:left w:val="none" w:sz="0" w:space="0" w:color="auto"/>
        <w:bottom w:val="none" w:sz="0" w:space="0" w:color="auto"/>
        <w:right w:val="none" w:sz="0" w:space="0" w:color="auto"/>
      </w:divBdr>
    </w:div>
    <w:div w:id="865169681">
      <w:bodyDiv w:val="1"/>
      <w:marLeft w:val="0"/>
      <w:marRight w:val="0"/>
      <w:marTop w:val="0"/>
      <w:marBottom w:val="0"/>
      <w:divBdr>
        <w:top w:val="none" w:sz="0" w:space="0" w:color="auto"/>
        <w:left w:val="none" w:sz="0" w:space="0" w:color="auto"/>
        <w:bottom w:val="none" w:sz="0" w:space="0" w:color="auto"/>
        <w:right w:val="none" w:sz="0" w:space="0" w:color="auto"/>
      </w:divBdr>
    </w:div>
    <w:div w:id="865213250">
      <w:bodyDiv w:val="1"/>
      <w:marLeft w:val="0"/>
      <w:marRight w:val="0"/>
      <w:marTop w:val="0"/>
      <w:marBottom w:val="0"/>
      <w:divBdr>
        <w:top w:val="none" w:sz="0" w:space="0" w:color="auto"/>
        <w:left w:val="none" w:sz="0" w:space="0" w:color="auto"/>
        <w:bottom w:val="none" w:sz="0" w:space="0" w:color="auto"/>
        <w:right w:val="none" w:sz="0" w:space="0" w:color="auto"/>
      </w:divBdr>
    </w:div>
    <w:div w:id="865287809">
      <w:bodyDiv w:val="1"/>
      <w:marLeft w:val="0"/>
      <w:marRight w:val="0"/>
      <w:marTop w:val="0"/>
      <w:marBottom w:val="0"/>
      <w:divBdr>
        <w:top w:val="none" w:sz="0" w:space="0" w:color="auto"/>
        <w:left w:val="none" w:sz="0" w:space="0" w:color="auto"/>
        <w:bottom w:val="none" w:sz="0" w:space="0" w:color="auto"/>
        <w:right w:val="none" w:sz="0" w:space="0" w:color="auto"/>
      </w:divBdr>
    </w:div>
    <w:div w:id="865295262">
      <w:bodyDiv w:val="1"/>
      <w:marLeft w:val="0"/>
      <w:marRight w:val="0"/>
      <w:marTop w:val="0"/>
      <w:marBottom w:val="0"/>
      <w:divBdr>
        <w:top w:val="none" w:sz="0" w:space="0" w:color="auto"/>
        <w:left w:val="none" w:sz="0" w:space="0" w:color="auto"/>
        <w:bottom w:val="none" w:sz="0" w:space="0" w:color="auto"/>
        <w:right w:val="none" w:sz="0" w:space="0" w:color="auto"/>
      </w:divBdr>
    </w:div>
    <w:div w:id="865296172">
      <w:bodyDiv w:val="1"/>
      <w:marLeft w:val="0"/>
      <w:marRight w:val="0"/>
      <w:marTop w:val="0"/>
      <w:marBottom w:val="0"/>
      <w:divBdr>
        <w:top w:val="none" w:sz="0" w:space="0" w:color="auto"/>
        <w:left w:val="none" w:sz="0" w:space="0" w:color="auto"/>
        <w:bottom w:val="none" w:sz="0" w:space="0" w:color="auto"/>
        <w:right w:val="none" w:sz="0" w:space="0" w:color="auto"/>
      </w:divBdr>
    </w:div>
    <w:div w:id="865363244">
      <w:bodyDiv w:val="1"/>
      <w:marLeft w:val="0"/>
      <w:marRight w:val="0"/>
      <w:marTop w:val="0"/>
      <w:marBottom w:val="0"/>
      <w:divBdr>
        <w:top w:val="none" w:sz="0" w:space="0" w:color="auto"/>
        <w:left w:val="none" w:sz="0" w:space="0" w:color="auto"/>
        <w:bottom w:val="none" w:sz="0" w:space="0" w:color="auto"/>
        <w:right w:val="none" w:sz="0" w:space="0" w:color="auto"/>
      </w:divBdr>
    </w:div>
    <w:div w:id="865560825">
      <w:bodyDiv w:val="1"/>
      <w:marLeft w:val="0"/>
      <w:marRight w:val="0"/>
      <w:marTop w:val="0"/>
      <w:marBottom w:val="0"/>
      <w:divBdr>
        <w:top w:val="none" w:sz="0" w:space="0" w:color="auto"/>
        <w:left w:val="none" w:sz="0" w:space="0" w:color="auto"/>
        <w:bottom w:val="none" w:sz="0" w:space="0" w:color="auto"/>
        <w:right w:val="none" w:sz="0" w:space="0" w:color="auto"/>
      </w:divBdr>
    </w:div>
    <w:div w:id="865674898">
      <w:bodyDiv w:val="1"/>
      <w:marLeft w:val="0"/>
      <w:marRight w:val="0"/>
      <w:marTop w:val="0"/>
      <w:marBottom w:val="0"/>
      <w:divBdr>
        <w:top w:val="none" w:sz="0" w:space="0" w:color="auto"/>
        <w:left w:val="none" w:sz="0" w:space="0" w:color="auto"/>
        <w:bottom w:val="none" w:sz="0" w:space="0" w:color="auto"/>
        <w:right w:val="none" w:sz="0" w:space="0" w:color="auto"/>
      </w:divBdr>
    </w:div>
    <w:div w:id="865675698">
      <w:bodyDiv w:val="1"/>
      <w:marLeft w:val="0"/>
      <w:marRight w:val="0"/>
      <w:marTop w:val="0"/>
      <w:marBottom w:val="0"/>
      <w:divBdr>
        <w:top w:val="none" w:sz="0" w:space="0" w:color="auto"/>
        <w:left w:val="none" w:sz="0" w:space="0" w:color="auto"/>
        <w:bottom w:val="none" w:sz="0" w:space="0" w:color="auto"/>
        <w:right w:val="none" w:sz="0" w:space="0" w:color="auto"/>
      </w:divBdr>
    </w:div>
    <w:div w:id="865825987">
      <w:bodyDiv w:val="1"/>
      <w:marLeft w:val="0"/>
      <w:marRight w:val="0"/>
      <w:marTop w:val="0"/>
      <w:marBottom w:val="0"/>
      <w:divBdr>
        <w:top w:val="none" w:sz="0" w:space="0" w:color="auto"/>
        <w:left w:val="none" w:sz="0" w:space="0" w:color="auto"/>
        <w:bottom w:val="none" w:sz="0" w:space="0" w:color="auto"/>
        <w:right w:val="none" w:sz="0" w:space="0" w:color="auto"/>
      </w:divBdr>
    </w:div>
    <w:div w:id="865947914">
      <w:bodyDiv w:val="1"/>
      <w:marLeft w:val="0"/>
      <w:marRight w:val="0"/>
      <w:marTop w:val="0"/>
      <w:marBottom w:val="0"/>
      <w:divBdr>
        <w:top w:val="none" w:sz="0" w:space="0" w:color="auto"/>
        <w:left w:val="none" w:sz="0" w:space="0" w:color="auto"/>
        <w:bottom w:val="none" w:sz="0" w:space="0" w:color="auto"/>
        <w:right w:val="none" w:sz="0" w:space="0" w:color="auto"/>
      </w:divBdr>
    </w:div>
    <w:div w:id="866060226">
      <w:bodyDiv w:val="1"/>
      <w:marLeft w:val="0"/>
      <w:marRight w:val="0"/>
      <w:marTop w:val="0"/>
      <w:marBottom w:val="0"/>
      <w:divBdr>
        <w:top w:val="none" w:sz="0" w:space="0" w:color="auto"/>
        <w:left w:val="none" w:sz="0" w:space="0" w:color="auto"/>
        <w:bottom w:val="none" w:sz="0" w:space="0" w:color="auto"/>
        <w:right w:val="none" w:sz="0" w:space="0" w:color="auto"/>
      </w:divBdr>
    </w:div>
    <w:div w:id="866061788">
      <w:bodyDiv w:val="1"/>
      <w:marLeft w:val="0"/>
      <w:marRight w:val="0"/>
      <w:marTop w:val="0"/>
      <w:marBottom w:val="0"/>
      <w:divBdr>
        <w:top w:val="none" w:sz="0" w:space="0" w:color="auto"/>
        <w:left w:val="none" w:sz="0" w:space="0" w:color="auto"/>
        <w:bottom w:val="none" w:sz="0" w:space="0" w:color="auto"/>
        <w:right w:val="none" w:sz="0" w:space="0" w:color="auto"/>
      </w:divBdr>
    </w:div>
    <w:div w:id="866062174">
      <w:bodyDiv w:val="1"/>
      <w:marLeft w:val="0"/>
      <w:marRight w:val="0"/>
      <w:marTop w:val="0"/>
      <w:marBottom w:val="0"/>
      <w:divBdr>
        <w:top w:val="none" w:sz="0" w:space="0" w:color="auto"/>
        <w:left w:val="none" w:sz="0" w:space="0" w:color="auto"/>
        <w:bottom w:val="none" w:sz="0" w:space="0" w:color="auto"/>
        <w:right w:val="none" w:sz="0" w:space="0" w:color="auto"/>
      </w:divBdr>
    </w:div>
    <w:div w:id="866329624">
      <w:bodyDiv w:val="1"/>
      <w:marLeft w:val="0"/>
      <w:marRight w:val="0"/>
      <w:marTop w:val="0"/>
      <w:marBottom w:val="0"/>
      <w:divBdr>
        <w:top w:val="none" w:sz="0" w:space="0" w:color="auto"/>
        <w:left w:val="none" w:sz="0" w:space="0" w:color="auto"/>
        <w:bottom w:val="none" w:sz="0" w:space="0" w:color="auto"/>
        <w:right w:val="none" w:sz="0" w:space="0" w:color="auto"/>
      </w:divBdr>
    </w:div>
    <w:div w:id="866336731">
      <w:bodyDiv w:val="1"/>
      <w:marLeft w:val="0"/>
      <w:marRight w:val="0"/>
      <w:marTop w:val="0"/>
      <w:marBottom w:val="0"/>
      <w:divBdr>
        <w:top w:val="none" w:sz="0" w:space="0" w:color="auto"/>
        <w:left w:val="none" w:sz="0" w:space="0" w:color="auto"/>
        <w:bottom w:val="none" w:sz="0" w:space="0" w:color="auto"/>
        <w:right w:val="none" w:sz="0" w:space="0" w:color="auto"/>
      </w:divBdr>
    </w:div>
    <w:div w:id="866524056">
      <w:bodyDiv w:val="1"/>
      <w:marLeft w:val="0"/>
      <w:marRight w:val="0"/>
      <w:marTop w:val="0"/>
      <w:marBottom w:val="0"/>
      <w:divBdr>
        <w:top w:val="none" w:sz="0" w:space="0" w:color="auto"/>
        <w:left w:val="none" w:sz="0" w:space="0" w:color="auto"/>
        <w:bottom w:val="none" w:sz="0" w:space="0" w:color="auto"/>
        <w:right w:val="none" w:sz="0" w:space="0" w:color="auto"/>
      </w:divBdr>
    </w:div>
    <w:div w:id="866602336">
      <w:bodyDiv w:val="1"/>
      <w:marLeft w:val="0"/>
      <w:marRight w:val="0"/>
      <w:marTop w:val="0"/>
      <w:marBottom w:val="0"/>
      <w:divBdr>
        <w:top w:val="none" w:sz="0" w:space="0" w:color="auto"/>
        <w:left w:val="none" w:sz="0" w:space="0" w:color="auto"/>
        <w:bottom w:val="none" w:sz="0" w:space="0" w:color="auto"/>
        <w:right w:val="none" w:sz="0" w:space="0" w:color="auto"/>
      </w:divBdr>
    </w:div>
    <w:div w:id="866675654">
      <w:bodyDiv w:val="1"/>
      <w:marLeft w:val="0"/>
      <w:marRight w:val="0"/>
      <w:marTop w:val="0"/>
      <w:marBottom w:val="0"/>
      <w:divBdr>
        <w:top w:val="none" w:sz="0" w:space="0" w:color="auto"/>
        <w:left w:val="none" w:sz="0" w:space="0" w:color="auto"/>
        <w:bottom w:val="none" w:sz="0" w:space="0" w:color="auto"/>
        <w:right w:val="none" w:sz="0" w:space="0" w:color="auto"/>
      </w:divBdr>
    </w:div>
    <w:div w:id="866717213">
      <w:bodyDiv w:val="1"/>
      <w:marLeft w:val="0"/>
      <w:marRight w:val="0"/>
      <w:marTop w:val="0"/>
      <w:marBottom w:val="0"/>
      <w:divBdr>
        <w:top w:val="none" w:sz="0" w:space="0" w:color="auto"/>
        <w:left w:val="none" w:sz="0" w:space="0" w:color="auto"/>
        <w:bottom w:val="none" w:sz="0" w:space="0" w:color="auto"/>
        <w:right w:val="none" w:sz="0" w:space="0" w:color="auto"/>
      </w:divBdr>
    </w:div>
    <w:div w:id="866722316">
      <w:bodyDiv w:val="1"/>
      <w:marLeft w:val="0"/>
      <w:marRight w:val="0"/>
      <w:marTop w:val="0"/>
      <w:marBottom w:val="0"/>
      <w:divBdr>
        <w:top w:val="none" w:sz="0" w:space="0" w:color="auto"/>
        <w:left w:val="none" w:sz="0" w:space="0" w:color="auto"/>
        <w:bottom w:val="none" w:sz="0" w:space="0" w:color="auto"/>
        <w:right w:val="none" w:sz="0" w:space="0" w:color="auto"/>
      </w:divBdr>
    </w:div>
    <w:div w:id="866793352">
      <w:bodyDiv w:val="1"/>
      <w:marLeft w:val="0"/>
      <w:marRight w:val="0"/>
      <w:marTop w:val="0"/>
      <w:marBottom w:val="0"/>
      <w:divBdr>
        <w:top w:val="none" w:sz="0" w:space="0" w:color="auto"/>
        <w:left w:val="none" w:sz="0" w:space="0" w:color="auto"/>
        <w:bottom w:val="none" w:sz="0" w:space="0" w:color="auto"/>
        <w:right w:val="none" w:sz="0" w:space="0" w:color="auto"/>
      </w:divBdr>
    </w:div>
    <w:div w:id="866913568">
      <w:bodyDiv w:val="1"/>
      <w:marLeft w:val="0"/>
      <w:marRight w:val="0"/>
      <w:marTop w:val="0"/>
      <w:marBottom w:val="0"/>
      <w:divBdr>
        <w:top w:val="none" w:sz="0" w:space="0" w:color="auto"/>
        <w:left w:val="none" w:sz="0" w:space="0" w:color="auto"/>
        <w:bottom w:val="none" w:sz="0" w:space="0" w:color="auto"/>
        <w:right w:val="none" w:sz="0" w:space="0" w:color="auto"/>
      </w:divBdr>
    </w:div>
    <w:div w:id="866917322">
      <w:bodyDiv w:val="1"/>
      <w:marLeft w:val="0"/>
      <w:marRight w:val="0"/>
      <w:marTop w:val="0"/>
      <w:marBottom w:val="0"/>
      <w:divBdr>
        <w:top w:val="none" w:sz="0" w:space="0" w:color="auto"/>
        <w:left w:val="none" w:sz="0" w:space="0" w:color="auto"/>
        <w:bottom w:val="none" w:sz="0" w:space="0" w:color="auto"/>
        <w:right w:val="none" w:sz="0" w:space="0" w:color="auto"/>
      </w:divBdr>
    </w:div>
    <w:div w:id="866984095">
      <w:bodyDiv w:val="1"/>
      <w:marLeft w:val="0"/>
      <w:marRight w:val="0"/>
      <w:marTop w:val="0"/>
      <w:marBottom w:val="0"/>
      <w:divBdr>
        <w:top w:val="none" w:sz="0" w:space="0" w:color="auto"/>
        <w:left w:val="none" w:sz="0" w:space="0" w:color="auto"/>
        <w:bottom w:val="none" w:sz="0" w:space="0" w:color="auto"/>
        <w:right w:val="none" w:sz="0" w:space="0" w:color="auto"/>
      </w:divBdr>
    </w:div>
    <w:div w:id="867067450">
      <w:bodyDiv w:val="1"/>
      <w:marLeft w:val="0"/>
      <w:marRight w:val="0"/>
      <w:marTop w:val="0"/>
      <w:marBottom w:val="0"/>
      <w:divBdr>
        <w:top w:val="none" w:sz="0" w:space="0" w:color="auto"/>
        <w:left w:val="none" w:sz="0" w:space="0" w:color="auto"/>
        <w:bottom w:val="none" w:sz="0" w:space="0" w:color="auto"/>
        <w:right w:val="none" w:sz="0" w:space="0" w:color="auto"/>
      </w:divBdr>
    </w:div>
    <w:div w:id="867138120">
      <w:bodyDiv w:val="1"/>
      <w:marLeft w:val="0"/>
      <w:marRight w:val="0"/>
      <w:marTop w:val="0"/>
      <w:marBottom w:val="0"/>
      <w:divBdr>
        <w:top w:val="none" w:sz="0" w:space="0" w:color="auto"/>
        <w:left w:val="none" w:sz="0" w:space="0" w:color="auto"/>
        <w:bottom w:val="none" w:sz="0" w:space="0" w:color="auto"/>
        <w:right w:val="none" w:sz="0" w:space="0" w:color="auto"/>
      </w:divBdr>
    </w:div>
    <w:div w:id="867185481">
      <w:bodyDiv w:val="1"/>
      <w:marLeft w:val="0"/>
      <w:marRight w:val="0"/>
      <w:marTop w:val="0"/>
      <w:marBottom w:val="0"/>
      <w:divBdr>
        <w:top w:val="none" w:sz="0" w:space="0" w:color="auto"/>
        <w:left w:val="none" w:sz="0" w:space="0" w:color="auto"/>
        <w:bottom w:val="none" w:sz="0" w:space="0" w:color="auto"/>
        <w:right w:val="none" w:sz="0" w:space="0" w:color="auto"/>
      </w:divBdr>
    </w:div>
    <w:div w:id="867328793">
      <w:bodyDiv w:val="1"/>
      <w:marLeft w:val="0"/>
      <w:marRight w:val="0"/>
      <w:marTop w:val="0"/>
      <w:marBottom w:val="0"/>
      <w:divBdr>
        <w:top w:val="none" w:sz="0" w:space="0" w:color="auto"/>
        <w:left w:val="none" w:sz="0" w:space="0" w:color="auto"/>
        <w:bottom w:val="none" w:sz="0" w:space="0" w:color="auto"/>
        <w:right w:val="none" w:sz="0" w:space="0" w:color="auto"/>
      </w:divBdr>
    </w:div>
    <w:div w:id="867448875">
      <w:bodyDiv w:val="1"/>
      <w:marLeft w:val="0"/>
      <w:marRight w:val="0"/>
      <w:marTop w:val="0"/>
      <w:marBottom w:val="0"/>
      <w:divBdr>
        <w:top w:val="none" w:sz="0" w:space="0" w:color="auto"/>
        <w:left w:val="none" w:sz="0" w:space="0" w:color="auto"/>
        <w:bottom w:val="none" w:sz="0" w:space="0" w:color="auto"/>
        <w:right w:val="none" w:sz="0" w:space="0" w:color="auto"/>
      </w:divBdr>
    </w:div>
    <w:div w:id="867571853">
      <w:bodyDiv w:val="1"/>
      <w:marLeft w:val="0"/>
      <w:marRight w:val="0"/>
      <w:marTop w:val="0"/>
      <w:marBottom w:val="0"/>
      <w:divBdr>
        <w:top w:val="none" w:sz="0" w:space="0" w:color="auto"/>
        <w:left w:val="none" w:sz="0" w:space="0" w:color="auto"/>
        <w:bottom w:val="none" w:sz="0" w:space="0" w:color="auto"/>
        <w:right w:val="none" w:sz="0" w:space="0" w:color="auto"/>
      </w:divBdr>
    </w:div>
    <w:div w:id="867717364">
      <w:bodyDiv w:val="1"/>
      <w:marLeft w:val="0"/>
      <w:marRight w:val="0"/>
      <w:marTop w:val="0"/>
      <w:marBottom w:val="0"/>
      <w:divBdr>
        <w:top w:val="none" w:sz="0" w:space="0" w:color="auto"/>
        <w:left w:val="none" w:sz="0" w:space="0" w:color="auto"/>
        <w:bottom w:val="none" w:sz="0" w:space="0" w:color="auto"/>
        <w:right w:val="none" w:sz="0" w:space="0" w:color="auto"/>
      </w:divBdr>
    </w:div>
    <w:div w:id="867717784">
      <w:bodyDiv w:val="1"/>
      <w:marLeft w:val="0"/>
      <w:marRight w:val="0"/>
      <w:marTop w:val="0"/>
      <w:marBottom w:val="0"/>
      <w:divBdr>
        <w:top w:val="none" w:sz="0" w:space="0" w:color="auto"/>
        <w:left w:val="none" w:sz="0" w:space="0" w:color="auto"/>
        <w:bottom w:val="none" w:sz="0" w:space="0" w:color="auto"/>
        <w:right w:val="none" w:sz="0" w:space="0" w:color="auto"/>
      </w:divBdr>
    </w:div>
    <w:div w:id="867915606">
      <w:bodyDiv w:val="1"/>
      <w:marLeft w:val="0"/>
      <w:marRight w:val="0"/>
      <w:marTop w:val="0"/>
      <w:marBottom w:val="0"/>
      <w:divBdr>
        <w:top w:val="none" w:sz="0" w:space="0" w:color="auto"/>
        <w:left w:val="none" w:sz="0" w:space="0" w:color="auto"/>
        <w:bottom w:val="none" w:sz="0" w:space="0" w:color="auto"/>
        <w:right w:val="none" w:sz="0" w:space="0" w:color="auto"/>
      </w:divBdr>
    </w:div>
    <w:div w:id="867990815">
      <w:bodyDiv w:val="1"/>
      <w:marLeft w:val="0"/>
      <w:marRight w:val="0"/>
      <w:marTop w:val="0"/>
      <w:marBottom w:val="0"/>
      <w:divBdr>
        <w:top w:val="none" w:sz="0" w:space="0" w:color="auto"/>
        <w:left w:val="none" w:sz="0" w:space="0" w:color="auto"/>
        <w:bottom w:val="none" w:sz="0" w:space="0" w:color="auto"/>
        <w:right w:val="none" w:sz="0" w:space="0" w:color="auto"/>
      </w:divBdr>
    </w:div>
    <w:div w:id="86817902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8227339">
      <w:bodyDiv w:val="1"/>
      <w:marLeft w:val="0"/>
      <w:marRight w:val="0"/>
      <w:marTop w:val="0"/>
      <w:marBottom w:val="0"/>
      <w:divBdr>
        <w:top w:val="none" w:sz="0" w:space="0" w:color="auto"/>
        <w:left w:val="none" w:sz="0" w:space="0" w:color="auto"/>
        <w:bottom w:val="none" w:sz="0" w:space="0" w:color="auto"/>
        <w:right w:val="none" w:sz="0" w:space="0" w:color="auto"/>
      </w:divBdr>
    </w:div>
    <w:div w:id="868491297">
      <w:bodyDiv w:val="1"/>
      <w:marLeft w:val="0"/>
      <w:marRight w:val="0"/>
      <w:marTop w:val="0"/>
      <w:marBottom w:val="0"/>
      <w:divBdr>
        <w:top w:val="none" w:sz="0" w:space="0" w:color="auto"/>
        <w:left w:val="none" w:sz="0" w:space="0" w:color="auto"/>
        <w:bottom w:val="none" w:sz="0" w:space="0" w:color="auto"/>
        <w:right w:val="none" w:sz="0" w:space="0" w:color="auto"/>
      </w:divBdr>
    </w:div>
    <w:div w:id="868641245">
      <w:bodyDiv w:val="1"/>
      <w:marLeft w:val="0"/>
      <w:marRight w:val="0"/>
      <w:marTop w:val="0"/>
      <w:marBottom w:val="0"/>
      <w:divBdr>
        <w:top w:val="none" w:sz="0" w:space="0" w:color="auto"/>
        <w:left w:val="none" w:sz="0" w:space="0" w:color="auto"/>
        <w:bottom w:val="none" w:sz="0" w:space="0" w:color="auto"/>
        <w:right w:val="none" w:sz="0" w:space="0" w:color="auto"/>
      </w:divBdr>
    </w:div>
    <w:div w:id="868646591">
      <w:bodyDiv w:val="1"/>
      <w:marLeft w:val="0"/>
      <w:marRight w:val="0"/>
      <w:marTop w:val="0"/>
      <w:marBottom w:val="0"/>
      <w:divBdr>
        <w:top w:val="none" w:sz="0" w:space="0" w:color="auto"/>
        <w:left w:val="none" w:sz="0" w:space="0" w:color="auto"/>
        <w:bottom w:val="none" w:sz="0" w:space="0" w:color="auto"/>
        <w:right w:val="none" w:sz="0" w:space="0" w:color="auto"/>
      </w:divBdr>
    </w:div>
    <w:div w:id="868687334">
      <w:bodyDiv w:val="1"/>
      <w:marLeft w:val="0"/>
      <w:marRight w:val="0"/>
      <w:marTop w:val="0"/>
      <w:marBottom w:val="0"/>
      <w:divBdr>
        <w:top w:val="none" w:sz="0" w:space="0" w:color="auto"/>
        <w:left w:val="none" w:sz="0" w:space="0" w:color="auto"/>
        <w:bottom w:val="none" w:sz="0" w:space="0" w:color="auto"/>
        <w:right w:val="none" w:sz="0" w:space="0" w:color="auto"/>
      </w:divBdr>
    </w:div>
    <w:div w:id="868687989">
      <w:bodyDiv w:val="1"/>
      <w:marLeft w:val="0"/>
      <w:marRight w:val="0"/>
      <w:marTop w:val="0"/>
      <w:marBottom w:val="0"/>
      <w:divBdr>
        <w:top w:val="none" w:sz="0" w:space="0" w:color="auto"/>
        <w:left w:val="none" w:sz="0" w:space="0" w:color="auto"/>
        <w:bottom w:val="none" w:sz="0" w:space="0" w:color="auto"/>
        <w:right w:val="none" w:sz="0" w:space="0" w:color="auto"/>
      </w:divBdr>
    </w:div>
    <w:div w:id="868758838">
      <w:bodyDiv w:val="1"/>
      <w:marLeft w:val="0"/>
      <w:marRight w:val="0"/>
      <w:marTop w:val="0"/>
      <w:marBottom w:val="0"/>
      <w:divBdr>
        <w:top w:val="none" w:sz="0" w:space="0" w:color="auto"/>
        <w:left w:val="none" w:sz="0" w:space="0" w:color="auto"/>
        <w:bottom w:val="none" w:sz="0" w:space="0" w:color="auto"/>
        <w:right w:val="none" w:sz="0" w:space="0" w:color="auto"/>
      </w:divBdr>
    </w:div>
    <w:div w:id="868833576">
      <w:bodyDiv w:val="1"/>
      <w:marLeft w:val="0"/>
      <w:marRight w:val="0"/>
      <w:marTop w:val="0"/>
      <w:marBottom w:val="0"/>
      <w:divBdr>
        <w:top w:val="none" w:sz="0" w:space="0" w:color="auto"/>
        <w:left w:val="none" w:sz="0" w:space="0" w:color="auto"/>
        <w:bottom w:val="none" w:sz="0" w:space="0" w:color="auto"/>
        <w:right w:val="none" w:sz="0" w:space="0" w:color="auto"/>
      </w:divBdr>
    </w:div>
    <w:div w:id="868881268">
      <w:bodyDiv w:val="1"/>
      <w:marLeft w:val="0"/>
      <w:marRight w:val="0"/>
      <w:marTop w:val="0"/>
      <w:marBottom w:val="0"/>
      <w:divBdr>
        <w:top w:val="none" w:sz="0" w:space="0" w:color="auto"/>
        <w:left w:val="none" w:sz="0" w:space="0" w:color="auto"/>
        <w:bottom w:val="none" w:sz="0" w:space="0" w:color="auto"/>
        <w:right w:val="none" w:sz="0" w:space="0" w:color="auto"/>
      </w:divBdr>
    </w:div>
    <w:div w:id="869075766">
      <w:bodyDiv w:val="1"/>
      <w:marLeft w:val="0"/>
      <w:marRight w:val="0"/>
      <w:marTop w:val="0"/>
      <w:marBottom w:val="0"/>
      <w:divBdr>
        <w:top w:val="none" w:sz="0" w:space="0" w:color="auto"/>
        <w:left w:val="none" w:sz="0" w:space="0" w:color="auto"/>
        <w:bottom w:val="none" w:sz="0" w:space="0" w:color="auto"/>
        <w:right w:val="none" w:sz="0" w:space="0" w:color="auto"/>
      </w:divBdr>
    </w:div>
    <w:div w:id="869104387">
      <w:bodyDiv w:val="1"/>
      <w:marLeft w:val="0"/>
      <w:marRight w:val="0"/>
      <w:marTop w:val="0"/>
      <w:marBottom w:val="0"/>
      <w:divBdr>
        <w:top w:val="none" w:sz="0" w:space="0" w:color="auto"/>
        <w:left w:val="none" w:sz="0" w:space="0" w:color="auto"/>
        <w:bottom w:val="none" w:sz="0" w:space="0" w:color="auto"/>
        <w:right w:val="none" w:sz="0" w:space="0" w:color="auto"/>
      </w:divBdr>
    </w:div>
    <w:div w:id="869149868">
      <w:bodyDiv w:val="1"/>
      <w:marLeft w:val="0"/>
      <w:marRight w:val="0"/>
      <w:marTop w:val="0"/>
      <w:marBottom w:val="0"/>
      <w:divBdr>
        <w:top w:val="none" w:sz="0" w:space="0" w:color="auto"/>
        <w:left w:val="none" w:sz="0" w:space="0" w:color="auto"/>
        <w:bottom w:val="none" w:sz="0" w:space="0" w:color="auto"/>
        <w:right w:val="none" w:sz="0" w:space="0" w:color="auto"/>
      </w:divBdr>
    </w:div>
    <w:div w:id="869296598">
      <w:bodyDiv w:val="1"/>
      <w:marLeft w:val="0"/>
      <w:marRight w:val="0"/>
      <w:marTop w:val="0"/>
      <w:marBottom w:val="0"/>
      <w:divBdr>
        <w:top w:val="none" w:sz="0" w:space="0" w:color="auto"/>
        <w:left w:val="none" w:sz="0" w:space="0" w:color="auto"/>
        <w:bottom w:val="none" w:sz="0" w:space="0" w:color="auto"/>
        <w:right w:val="none" w:sz="0" w:space="0" w:color="auto"/>
      </w:divBdr>
    </w:div>
    <w:div w:id="869298913">
      <w:bodyDiv w:val="1"/>
      <w:marLeft w:val="0"/>
      <w:marRight w:val="0"/>
      <w:marTop w:val="0"/>
      <w:marBottom w:val="0"/>
      <w:divBdr>
        <w:top w:val="none" w:sz="0" w:space="0" w:color="auto"/>
        <w:left w:val="none" w:sz="0" w:space="0" w:color="auto"/>
        <w:bottom w:val="none" w:sz="0" w:space="0" w:color="auto"/>
        <w:right w:val="none" w:sz="0" w:space="0" w:color="auto"/>
      </w:divBdr>
    </w:div>
    <w:div w:id="869340656">
      <w:bodyDiv w:val="1"/>
      <w:marLeft w:val="0"/>
      <w:marRight w:val="0"/>
      <w:marTop w:val="0"/>
      <w:marBottom w:val="0"/>
      <w:divBdr>
        <w:top w:val="none" w:sz="0" w:space="0" w:color="auto"/>
        <w:left w:val="none" w:sz="0" w:space="0" w:color="auto"/>
        <w:bottom w:val="none" w:sz="0" w:space="0" w:color="auto"/>
        <w:right w:val="none" w:sz="0" w:space="0" w:color="auto"/>
      </w:divBdr>
    </w:div>
    <w:div w:id="869341640">
      <w:bodyDiv w:val="1"/>
      <w:marLeft w:val="0"/>
      <w:marRight w:val="0"/>
      <w:marTop w:val="0"/>
      <w:marBottom w:val="0"/>
      <w:divBdr>
        <w:top w:val="none" w:sz="0" w:space="0" w:color="auto"/>
        <w:left w:val="none" w:sz="0" w:space="0" w:color="auto"/>
        <w:bottom w:val="none" w:sz="0" w:space="0" w:color="auto"/>
        <w:right w:val="none" w:sz="0" w:space="0" w:color="auto"/>
      </w:divBdr>
    </w:div>
    <w:div w:id="869342830">
      <w:bodyDiv w:val="1"/>
      <w:marLeft w:val="0"/>
      <w:marRight w:val="0"/>
      <w:marTop w:val="0"/>
      <w:marBottom w:val="0"/>
      <w:divBdr>
        <w:top w:val="none" w:sz="0" w:space="0" w:color="auto"/>
        <w:left w:val="none" w:sz="0" w:space="0" w:color="auto"/>
        <w:bottom w:val="none" w:sz="0" w:space="0" w:color="auto"/>
        <w:right w:val="none" w:sz="0" w:space="0" w:color="auto"/>
      </w:divBdr>
    </w:div>
    <w:div w:id="869344326">
      <w:bodyDiv w:val="1"/>
      <w:marLeft w:val="0"/>
      <w:marRight w:val="0"/>
      <w:marTop w:val="0"/>
      <w:marBottom w:val="0"/>
      <w:divBdr>
        <w:top w:val="none" w:sz="0" w:space="0" w:color="auto"/>
        <w:left w:val="none" w:sz="0" w:space="0" w:color="auto"/>
        <w:bottom w:val="none" w:sz="0" w:space="0" w:color="auto"/>
        <w:right w:val="none" w:sz="0" w:space="0" w:color="auto"/>
      </w:divBdr>
    </w:div>
    <w:div w:id="869414791">
      <w:bodyDiv w:val="1"/>
      <w:marLeft w:val="0"/>
      <w:marRight w:val="0"/>
      <w:marTop w:val="0"/>
      <w:marBottom w:val="0"/>
      <w:divBdr>
        <w:top w:val="none" w:sz="0" w:space="0" w:color="auto"/>
        <w:left w:val="none" w:sz="0" w:space="0" w:color="auto"/>
        <w:bottom w:val="none" w:sz="0" w:space="0" w:color="auto"/>
        <w:right w:val="none" w:sz="0" w:space="0" w:color="auto"/>
      </w:divBdr>
    </w:div>
    <w:div w:id="869417925">
      <w:bodyDiv w:val="1"/>
      <w:marLeft w:val="0"/>
      <w:marRight w:val="0"/>
      <w:marTop w:val="0"/>
      <w:marBottom w:val="0"/>
      <w:divBdr>
        <w:top w:val="none" w:sz="0" w:space="0" w:color="auto"/>
        <w:left w:val="none" w:sz="0" w:space="0" w:color="auto"/>
        <w:bottom w:val="none" w:sz="0" w:space="0" w:color="auto"/>
        <w:right w:val="none" w:sz="0" w:space="0" w:color="auto"/>
      </w:divBdr>
    </w:div>
    <w:div w:id="869488323">
      <w:bodyDiv w:val="1"/>
      <w:marLeft w:val="0"/>
      <w:marRight w:val="0"/>
      <w:marTop w:val="0"/>
      <w:marBottom w:val="0"/>
      <w:divBdr>
        <w:top w:val="none" w:sz="0" w:space="0" w:color="auto"/>
        <w:left w:val="none" w:sz="0" w:space="0" w:color="auto"/>
        <w:bottom w:val="none" w:sz="0" w:space="0" w:color="auto"/>
        <w:right w:val="none" w:sz="0" w:space="0" w:color="auto"/>
      </w:divBdr>
    </w:div>
    <w:div w:id="869494388">
      <w:bodyDiv w:val="1"/>
      <w:marLeft w:val="0"/>
      <w:marRight w:val="0"/>
      <w:marTop w:val="0"/>
      <w:marBottom w:val="0"/>
      <w:divBdr>
        <w:top w:val="none" w:sz="0" w:space="0" w:color="auto"/>
        <w:left w:val="none" w:sz="0" w:space="0" w:color="auto"/>
        <w:bottom w:val="none" w:sz="0" w:space="0" w:color="auto"/>
        <w:right w:val="none" w:sz="0" w:space="0" w:color="auto"/>
      </w:divBdr>
    </w:div>
    <w:div w:id="869536278">
      <w:bodyDiv w:val="1"/>
      <w:marLeft w:val="0"/>
      <w:marRight w:val="0"/>
      <w:marTop w:val="0"/>
      <w:marBottom w:val="0"/>
      <w:divBdr>
        <w:top w:val="none" w:sz="0" w:space="0" w:color="auto"/>
        <w:left w:val="none" w:sz="0" w:space="0" w:color="auto"/>
        <w:bottom w:val="none" w:sz="0" w:space="0" w:color="auto"/>
        <w:right w:val="none" w:sz="0" w:space="0" w:color="auto"/>
      </w:divBdr>
    </w:div>
    <w:div w:id="869683783">
      <w:bodyDiv w:val="1"/>
      <w:marLeft w:val="0"/>
      <w:marRight w:val="0"/>
      <w:marTop w:val="0"/>
      <w:marBottom w:val="0"/>
      <w:divBdr>
        <w:top w:val="none" w:sz="0" w:space="0" w:color="auto"/>
        <w:left w:val="none" w:sz="0" w:space="0" w:color="auto"/>
        <w:bottom w:val="none" w:sz="0" w:space="0" w:color="auto"/>
        <w:right w:val="none" w:sz="0" w:space="0" w:color="auto"/>
      </w:divBdr>
    </w:div>
    <w:div w:id="869799766">
      <w:bodyDiv w:val="1"/>
      <w:marLeft w:val="0"/>
      <w:marRight w:val="0"/>
      <w:marTop w:val="0"/>
      <w:marBottom w:val="0"/>
      <w:divBdr>
        <w:top w:val="none" w:sz="0" w:space="0" w:color="auto"/>
        <w:left w:val="none" w:sz="0" w:space="0" w:color="auto"/>
        <w:bottom w:val="none" w:sz="0" w:space="0" w:color="auto"/>
        <w:right w:val="none" w:sz="0" w:space="0" w:color="auto"/>
      </w:divBdr>
    </w:div>
    <w:div w:id="869801419">
      <w:bodyDiv w:val="1"/>
      <w:marLeft w:val="0"/>
      <w:marRight w:val="0"/>
      <w:marTop w:val="0"/>
      <w:marBottom w:val="0"/>
      <w:divBdr>
        <w:top w:val="none" w:sz="0" w:space="0" w:color="auto"/>
        <w:left w:val="none" w:sz="0" w:space="0" w:color="auto"/>
        <w:bottom w:val="none" w:sz="0" w:space="0" w:color="auto"/>
        <w:right w:val="none" w:sz="0" w:space="0" w:color="auto"/>
      </w:divBdr>
    </w:div>
    <w:div w:id="869875701">
      <w:bodyDiv w:val="1"/>
      <w:marLeft w:val="0"/>
      <w:marRight w:val="0"/>
      <w:marTop w:val="0"/>
      <w:marBottom w:val="0"/>
      <w:divBdr>
        <w:top w:val="none" w:sz="0" w:space="0" w:color="auto"/>
        <w:left w:val="none" w:sz="0" w:space="0" w:color="auto"/>
        <w:bottom w:val="none" w:sz="0" w:space="0" w:color="auto"/>
        <w:right w:val="none" w:sz="0" w:space="0" w:color="auto"/>
      </w:divBdr>
    </w:div>
    <w:div w:id="869882670">
      <w:bodyDiv w:val="1"/>
      <w:marLeft w:val="0"/>
      <w:marRight w:val="0"/>
      <w:marTop w:val="0"/>
      <w:marBottom w:val="0"/>
      <w:divBdr>
        <w:top w:val="none" w:sz="0" w:space="0" w:color="auto"/>
        <w:left w:val="none" w:sz="0" w:space="0" w:color="auto"/>
        <w:bottom w:val="none" w:sz="0" w:space="0" w:color="auto"/>
        <w:right w:val="none" w:sz="0" w:space="0" w:color="auto"/>
      </w:divBdr>
    </w:div>
    <w:div w:id="869950245">
      <w:bodyDiv w:val="1"/>
      <w:marLeft w:val="0"/>
      <w:marRight w:val="0"/>
      <w:marTop w:val="0"/>
      <w:marBottom w:val="0"/>
      <w:divBdr>
        <w:top w:val="none" w:sz="0" w:space="0" w:color="auto"/>
        <w:left w:val="none" w:sz="0" w:space="0" w:color="auto"/>
        <w:bottom w:val="none" w:sz="0" w:space="0" w:color="auto"/>
        <w:right w:val="none" w:sz="0" w:space="0" w:color="auto"/>
      </w:divBdr>
    </w:div>
    <w:div w:id="869955480">
      <w:bodyDiv w:val="1"/>
      <w:marLeft w:val="0"/>
      <w:marRight w:val="0"/>
      <w:marTop w:val="0"/>
      <w:marBottom w:val="0"/>
      <w:divBdr>
        <w:top w:val="none" w:sz="0" w:space="0" w:color="auto"/>
        <w:left w:val="none" w:sz="0" w:space="0" w:color="auto"/>
        <w:bottom w:val="none" w:sz="0" w:space="0" w:color="auto"/>
        <w:right w:val="none" w:sz="0" w:space="0" w:color="auto"/>
      </w:divBdr>
    </w:div>
    <w:div w:id="869999102">
      <w:bodyDiv w:val="1"/>
      <w:marLeft w:val="0"/>
      <w:marRight w:val="0"/>
      <w:marTop w:val="0"/>
      <w:marBottom w:val="0"/>
      <w:divBdr>
        <w:top w:val="none" w:sz="0" w:space="0" w:color="auto"/>
        <w:left w:val="none" w:sz="0" w:space="0" w:color="auto"/>
        <w:bottom w:val="none" w:sz="0" w:space="0" w:color="auto"/>
        <w:right w:val="none" w:sz="0" w:space="0" w:color="auto"/>
      </w:divBdr>
    </w:div>
    <w:div w:id="870070832">
      <w:bodyDiv w:val="1"/>
      <w:marLeft w:val="0"/>
      <w:marRight w:val="0"/>
      <w:marTop w:val="0"/>
      <w:marBottom w:val="0"/>
      <w:divBdr>
        <w:top w:val="none" w:sz="0" w:space="0" w:color="auto"/>
        <w:left w:val="none" w:sz="0" w:space="0" w:color="auto"/>
        <w:bottom w:val="none" w:sz="0" w:space="0" w:color="auto"/>
        <w:right w:val="none" w:sz="0" w:space="0" w:color="auto"/>
      </w:divBdr>
    </w:div>
    <w:div w:id="870072976">
      <w:bodyDiv w:val="1"/>
      <w:marLeft w:val="0"/>
      <w:marRight w:val="0"/>
      <w:marTop w:val="0"/>
      <w:marBottom w:val="0"/>
      <w:divBdr>
        <w:top w:val="none" w:sz="0" w:space="0" w:color="auto"/>
        <w:left w:val="none" w:sz="0" w:space="0" w:color="auto"/>
        <w:bottom w:val="none" w:sz="0" w:space="0" w:color="auto"/>
        <w:right w:val="none" w:sz="0" w:space="0" w:color="auto"/>
      </w:divBdr>
    </w:div>
    <w:div w:id="870336903">
      <w:bodyDiv w:val="1"/>
      <w:marLeft w:val="0"/>
      <w:marRight w:val="0"/>
      <w:marTop w:val="0"/>
      <w:marBottom w:val="0"/>
      <w:divBdr>
        <w:top w:val="none" w:sz="0" w:space="0" w:color="auto"/>
        <w:left w:val="none" w:sz="0" w:space="0" w:color="auto"/>
        <w:bottom w:val="none" w:sz="0" w:space="0" w:color="auto"/>
        <w:right w:val="none" w:sz="0" w:space="0" w:color="auto"/>
      </w:divBdr>
    </w:div>
    <w:div w:id="870343087">
      <w:bodyDiv w:val="1"/>
      <w:marLeft w:val="0"/>
      <w:marRight w:val="0"/>
      <w:marTop w:val="0"/>
      <w:marBottom w:val="0"/>
      <w:divBdr>
        <w:top w:val="none" w:sz="0" w:space="0" w:color="auto"/>
        <w:left w:val="none" w:sz="0" w:space="0" w:color="auto"/>
        <w:bottom w:val="none" w:sz="0" w:space="0" w:color="auto"/>
        <w:right w:val="none" w:sz="0" w:space="0" w:color="auto"/>
      </w:divBdr>
    </w:div>
    <w:div w:id="870384049">
      <w:bodyDiv w:val="1"/>
      <w:marLeft w:val="0"/>
      <w:marRight w:val="0"/>
      <w:marTop w:val="0"/>
      <w:marBottom w:val="0"/>
      <w:divBdr>
        <w:top w:val="none" w:sz="0" w:space="0" w:color="auto"/>
        <w:left w:val="none" w:sz="0" w:space="0" w:color="auto"/>
        <w:bottom w:val="none" w:sz="0" w:space="0" w:color="auto"/>
        <w:right w:val="none" w:sz="0" w:space="0" w:color="auto"/>
      </w:divBdr>
    </w:div>
    <w:div w:id="870415733">
      <w:bodyDiv w:val="1"/>
      <w:marLeft w:val="0"/>
      <w:marRight w:val="0"/>
      <w:marTop w:val="0"/>
      <w:marBottom w:val="0"/>
      <w:divBdr>
        <w:top w:val="none" w:sz="0" w:space="0" w:color="auto"/>
        <w:left w:val="none" w:sz="0" w:space="0" w:color="auto"/>
        <w:bottom w:val="none" w:sz="0" w:space="0" w:color="auto"/>
        <w:right w:val="none" w:sz="0" w:space="0" w:color="auto"/>
      </w:divBdr>
    </w:div>
    <w:div w:id="870533067">
      <w:bodyDiv w:val="1"/>
      <w:marLeft w:val="0"/>
      <w:marRight w:val="0"/>
      <w:marTop w:val="0"/>
      <w:marBottom w:val="0"/>
      <w:divBdr>
        <w:top w:val="none" w:sz="0" w:space="0" w:color="auto"/>
        <w:left w:val="none" w:sz="0" w:space="0" w:color="auto"/>
        <w:bottom w:val="none" w:sz="0" w:space="0" w:color="auto"/>
        <w:right w:val="none" w:sz="0" w:space="0" w:color="auto"/>
      </w:divBdr>
    </w:div>
    <w:div w:id="870580749">
      <w:bodyDiv w:val="1"/>
      <w:marLeft w:val="0"/>
      <w:marRight w:val="0"/>
      <w:marTop w:val="0"/>
      <w:marBottom w:val="0"/>
      <w:divBdr>
        <w:top w:val="none" w:sz="0" w:space="0" w:color="auto"/>
        <w:left w:val="none" w:sz="0" w:space="0" w:color="auto"/>
        <w:bottom w:val="none" w:sz="0" w:space="0" w:color="auto"/>
        <w:right w:val="none" w:sz="0" w:space="0" w:color="auto"/>
      </w:divBdr>
    </w:div>
    <w:div w:id="870607254">
      <w:bodyDiv w:val="1"/>
      <w:marLeft w:val="0"/>
      <w:marRight w:val="0"/>
      <w:marTop w:val="0"/>
      <w:marBottom w:val="0"/>
      <w:divBdr>
        <w:top w:val="none" w:sz="0" w:space="0" w:color="auto"/>
        <w:left w:val="none" w:sz="0" w:space="0" w:color="auto"/>
        <w:bottom w:val="none" w:sz="0" w:space="0" w:color="auto"/>
        <w:right w:val="none" w:sz="0" w:space="0" w:color="auto"/>
      </w:divBdr>
    </w:div>
    <w:div w:id="870612507">
      <w:bodyDiv w:val="1"/>
      <w:marLeft w:val="0"/>
      <w:marRight w:val="0"/>
      <w:marTop w:val="0"/>
      <w:marBottom w:val="0"/>
      <w:divBdr>
        <w:top w:val="none" w:sz="0" w:space="0" w:color="auto"/>
        <w:left w:val="none" w:sz="0" w:space="0" w:color="auto"/>
        <w:bottom w:val="none" w:sz="0" w:space="0" w:color="auto"/>
        <w:right w:val="none" w:sz="0" w:space="0" w:color="auto"/>
      </w:divBdr>
    </w:div>
    <w:div w:id="870612893">
      <w:bodyDiv w:val="1"/>
      <w:marLeft w:val="0"/>
      <w:marRight w:val="0"/>
      <w:marTop w:val="0"/>
      <w:marBottom w:val="0"/>
      <w:divBdr>
        <w:top w:val="none" w:sz="0" w:space="0" w:color="auto"/>
        <w:left w:val="none" w:sz="0" w:space="0" w:color="auto"/>
        <w:bottom w:val="none" w:sz="0" w:space="0" w:color="auto"/>
        <w:right w:val="none" w:sz="0" w:space="0" w:color="auto"/>
      </w:divBdr>
    </w:div>
    <w:div w:id="870650445">
      <w:bodyDiv w:val="1"/>
      <w:marLeft w:val="0"/>
      <w:marRight w:val="0"/>
      <w:marTop w:val="0"/>
      <w:marBottom w:val="0"/>
      <w:divBdr>
        <w:top w:val="none" w:sz="0" w:space="0" w:color="auto"/>
        <w:left w:val="none" w:sz="0" w:space="0" w:color="auto"/>
        <w:bottom w:val="none" w:sz="0" w:space="0" w:color="auto"/>
        <w:right w:val="none" w:sz="0" w:space="0" w:color="auto"/>
      </w:divBdr>
    </w:div>
    <w:div w:id="870723088">
      <w:bodyDiv w:val="1"/>
      <w:marLeft w:val="0"/>
      <w:marRight w:val="0"/>
      <w:marTop w:val="0"/>
      <w:marBottom w:val="0"/>
      <w:divBdr>
        <w:top w:val="none" w:sz="0" w:space="0" w:color="auto"/>
        <w:left w:val="none" w:sz="0" w:space="0" w:color="auto"/>
        <w:bottom w:val="none" w:sz="0" w:space="0" w:color="auto"/>
        <w:right w:val="none" w:sz="0" w:space="0" w:color="auto"/>
      </w:divBdr>
    </w:div>
    <w:div w:id="870729937">
      <w:bodyDiv w:val="1"/>
      <w:marLeft w:val="0"/>
      <w:marRight w:val="0"/>
      <w:marTop w:val="0"/>
      <w:marBottom w:val="0"/>
      <w:divBdr>
        <w:top w:val="none" w:sz="0" w:space="0" w:color="auto"/>
        <w:left w:val="none" w:sz="0" w:space="0" w:color="auto"/>
        <w:bottom w:val="none" w:sz="0" w:space="0" w:color="auto"/>
        <w:right w:val="none" w:sz="0" w:space="0" w:color="auto"/>
      </w:divBdr>
    </w:div>
    <w:div w:id="870805663">
      <w:bodyDiv w:val="1"/>
      <w:marLeft w:val="0"/>
      <w:marRight w:val="0"/>
      <w:marTop w:val="0"/>
      <w:marBottom w:val="0"/>
      <w:divBdr>
        <w:top w:val="none" w:sz="0" w:space="0" w:color="auto"/>
        <w:left w:val="none" w:sz="0" w:space="0" w:color="auto"/>
        <w:bottom w:val="none" w:sz="0" w:space="0" w:color="auto"/>
        <w:right w:val="none" w:sz="0" w:space="0" w:color="auto"/>
      </w:divBdr>
    </w:div>
    <w:div w:id="870920156">
      <w:bodyDiv w:val="1"/>
      <w:marLeft w:val="0"/>
      <w:marRight w:val="0"/>
      <w:marTop w:val="0"/>
      <w:marBottom w:val="0"/>
      <w:divBdr>
        <w:top w:val="none" w:sz="0" w:space="0" w:color="auto"/>
        <w:left w:val="none" w:sz="0" w:space="0" w:color="auto"/>
        <w:bottom w:val="none" w:sz="0" w:space="0" w:color="auto"/>
        <w:right w:val="none" w:sz="0" w:space="0" w:color="auto"/>
      </w:divBdr>
    </w:div>
    <w:div w:id="871065969">
      <w:bodyDiv w:val="1"/>
      <w:marLeft w:val="0"/>
      <w:marRight w:val="0"/>
      <w:marTop w:val="0"/>
      <w:marBottom w:val="0"/>
      <w:divBdr>
        <w:top w:val="none" w:sz="0" w:space="0" w:color="auto"/>
        <w:left w:val="none" w:sz="0" w:space="0" w:color="auto"/>
        <w:bottom w:val="none" w:sz="0" w:space="0" w:color="auto"/>
        <w:right w:val="none" w:sz="0" w:space="0" w:color="auto"/>
      </w:divBdr>
    </w:div>
    <w:div w:id="871454063">
      <w:bodyDiv w:val="1"/>
      <w:marLeft w:val="0"/>
      <w:marRight w:val="0"/>
      <w:marTop w:val="0"/>
      <w:marBottom w:val="0"/>
      <w:divBdr>
        <w:top w:val="none" w:sz="0" w:space="0" w:color="auto"/>
        <w:left w:val="none" w:sz="0" w:space="0" w:color="auto"/>
        <w:bottom w:val="none" w:sz="0" w:space="0" w:color="auto"/>
        <w:right w:val="none" w:sz="0" w:space="0" w:color="auto"/>
      </w:divBdr>
    </w:div>
    <w:div w:id="871499747">
      <w:bodyDiv w:val="1"/>
      <w:marLeft w:val="0"/>
      <w:marRight w:val="0"/>
      <w:marTop w:val="0"/>
      <w:marBottom w:val="0"/>
      <w:divBdr>
        <w:top w:val="none" w:sz="0" w:space="0" w:color="auto"/>
        <w:left w:val="none" w:sz="0" w:space="0" w:color="auto"/>
        <w:bottom w:val="none" w:sz="0" w:space="0" w:color="auto"/>
        <w:right w:val="none" w:sz="0" w:space="0" w:color="auto"/>
      </w:divBdr>
    </w:div>
    <w:div w:id="871648677">
      <w:bodyDiv w:val="1"/>
      <w:marLeft w:val="0"/>
      <w:marRight w:val="0"/>
      <w:marTop w:val="0"/>
      <w:marBottom w:val="0"/>
      <w:divBdr>
        <w:top w:val="none" w:sz="0" w:space="0" w:color="auto"/>
        <w:left w:val="none" w:sz="0" w:space="0" w:color="auto"/>
        <w:bottom w:val="none" w:sz="0" w:space="0" w:color="auto"/>
        <w:right w:val="none" w:sz="0" w:space="0" w:color="auto"/>
      </w:divBdr>
    </w:div>
    <w:div w:id="871649902">
      <w:bodyDiv w:val="1"/>
      <w:marLeft w:val="0"/>
      <w:marRight w:val="0"/>
      <w:marTop w:val="0"/>
      <w:marBottom w:val="0"/>
      <w:divBdr>
        <w:top w:val="none" w:sz="0" w:space="0" w:color="auto"/>
        <w:left w:val="none" w:sz="0" w:space="0" w:color="auto"/>
        <w:bottom w:val="none" w:sz="0" w:space="0" w:color="auto"/>
        <w:right w:val="none" w:sz="0" w:space="0" w:color="auto"/>
      </w:divBdr>
    </w:div>
    <w:div w:id="871654879">
      <w:bodyDiv w:val="1"/>
      <w:marLeft w:val="0"/>
      <w:marRight w:val="0"/>
      <w:marTop w:val="0"/>
      <w:marBottom w:val="0"/>
      <w:divBdr>
        <w:top w:val="none" w:sz="0" w:space="0" w:color="auto"/>
        <w:left w:val="none" w:sz="0" w:space="0" w:color="auto"/>
        <w:bottom w:val="none" w:sz="0" w:space="0" w:color="auto"/>
        <w:right w:val="none" w:sz="0" w:space="0" w:color="auto"/>
      </w:divBdr>
    </w:div>
    <w:div w:id="871697498">
      <w:bodyDiv w:val="1"/>
      <w:marLeft w:val="0"/>
      <w:marRight w:val="0"/>
      <w:marTop w:val="0"/>
      <w:marBottom w:val="0"/>
      <w:divBdr>
        <w:top w:val="none" w:sz="0" w:space="0" w:color="auto"/>
        <w:left w:val="none" w:sz="0" w:space="0" w:color="auto"/>
        <w:bottom w:val="none" w:sz="0" w:space="0" w:color="auto"/>
        <w:right w:val="none" w:sz="0" w:space="0" w:color="auto"/>
      </w:divBdr>
    </w:div>
    <w:div w:id="871697946">
      <w:bodyDiv w:val="1"/>
      <w:marLeft w:val="0"/>
      <w:marRight w:val="0"/>
      <w:marTop w:val="0"/>
      <w:marBottom w:val="0"/>
      <w:divBdr>
        <w:top w:val="none" w:sz="0" w:space="0" w:color="auto"/>
        <w:left w:val="none" w:sz="0" w:space="0" w:color="auto"/>
        <w:bottom w:val="none" w:sz="0" w:space="0" w:color="auto"/>
        <w:right w:val="none" w:sz="0" w:space="0" w:color="auto"/>
      </w:divBdr>
    </w:div>
    <w:div w:id="871773257">
      <w:bodyDiv w:val="1"/>
      <w:marLeft w:val="0"/>
      <w:marRight w:val="0"/>
      <w:marTop w:val="0"/>
      <w:marBottom w:val="0"/>
      <w:divBdr>
        <w:top w:val="none" w:sz="0" w:space="0" w:color="auto"/>
        <w:left w:val="none" w:sz="0" w:space="0" w:color="auto"/>
        <w:bottom w:val="none" w:sz="0" w:space="0" w:color="auto"/>
        <w:right w:val="none" w:sz="0" w:space="0" w:color="auto"/>
      </w:divBdr>
    </w:div>
    <w:div w:id="871845062">
      <w:bodyDiv w:val="1"/>
      <w:marLeft w:val="0"/>
      <w:marRight w:val="0"/>
      <w:marTop w:val="0"/>
      <w:marBottom w:val="0"/>
      <w:divBdr>
        <w:top w:val="none" w:sz="0" w:space="0" w:color="auto"/>
        <w:left w:val="none" w:sz="0" w:space="0" w:color="auto"/>
        <w:bottom w:val="none" w:sz="0" w:space="0" w:color="auto"/>
        <w:right w:val="none" w:sz="0" w:space="0" w:color="auto"/>
      </w:divBdr>
    </w:div>
    <w:div w:id="871920153">
      <w:bodyDiv w:val="1"/>
      <w:marLeft w:val="0"/>
      <w:marRight w:val="0"/>
      <w:marTop w:val="0"/>
      <w:marBottom w:val="0"/>
      <w:divBdr>
        <w:top w:val="none" w:sz="0" w:space="0" w:color="auto"/>
        <w:left w:val="none" w:sz="0" w:space="0" w:color="auto"/>
        <w:bottom w:val="none" w:sz="0" w:space="0" w:color="auto"/>
        <w:right w:val="none" w:sz="0" w:space="0" w:color="auto"/>
      </w:divBdr>
    </w:div>
    <w:div w:id="872034359">
      <w:bodyDiv w:val="1"/>
      <w:marLeft w:val="0"/>
      <w:marRight w:val="0"/>
      <w:marTop w:val="0"/>
      <w:marBottom w:val="0"/>
      <w:divBdr>
        <w:top w:val="none" w:sz="0" w:space="0" w:color="auto"/>
        <w:left w:val="none" w:sz="0" w:space="0" w:color="auto"/>
        <w:bottom w:val="none" w:sz="0" w:space="0" w:color="auto"/>
        <w:right w:val="none" w:sz="0" w:space="0" w:color="auto"/>
      </w:divBdr>
    </w:div>
    <w:div w:id="872037002">
      <w:bodyDiv w:val="1"/>
      <w:marLeft w:val="0"/>
      <w:marRight w:val="0"/>
      <w:marTop w:val="0"/>
      <w:marBottom w:val="0"/>
      <w:divBdr>
        <w:top w:val="none" w:sz="0" w:space="0" w:color="auto"/>
        <w:left w:val="none" w:sz="0" w:space="0" w:color="auto"/>
        <w:bottom w:val="none" w:sz="0" w:space="0" w:color="auto"/>
        <w:right w:val="none" w:sz="0" w:space="0" w:color="auto"/>
      </w:divBdr>
    </w:div>
    <w:div w:id="872109469">
      <w:bodyDiv w:val="1"/>
      <w:marLeft w:val="0"/>
      <w:marRight w:val="0"/>
      <w:marTop w:val="0"/>
      <w:marBottom w:val="0"/>
      <w:divBdr>
        <w:top w:val="none" w:sz="0" w:space="0" w:color="auto"/>
        <w:left w:val="none" w:sz="0" w:space="0" w:color="auto"/>
        <w:bottom w:val="none" w:sz="0" w:space="0" w:color="auto"/>
        <w:right w:val="none" w:sz="0" w:space="0" w:color="auto"/>
      </w:divBdr>
    </w:div>
    <w:div w:id="872154534">
      <w:bodyDiv w:val="1"/>
      <w:marLeft w:val="0"/>
      <w:marRight w:val="0"/>
      <w:marTop w:val="0"/>
      <w:marBottom w:val="0"/>
      <w:divBdr>
        <w:top w:val="none" w:sz="0" w:space="0" w:color="auto"/>
        <w:left w:val="none" w:sz="0" w:space="0" w:color="auto"/>
        <w:bottom w:val="none" w:sz="0" w:space="0" w:color="auto"/>
        <w:right w:val="none" w:sz="0" w:space="0" w:color="auto"/>
      </w:divBdr>
    </w:div>
    <w:div w:id="872185258">
      <w:bodyDiv w:val="1"/>
      <w:marLeft w:val="0"/>
      <w:marRight w:val="0"/>
      <w:marTop w:val="0"/>
      <w:marBottom w:val="0"/>
      <w:divBdr>
        <w:top w:val="none" w:sz="0" w:space="0" w:color="auto"/>
        <w:left w:val="none" w:sz="0" w:space="0" w:color="auto"/>
        <w:bottom w:val="none" w:sz="0" w:space="0" w:color="auto"/>
        <w:right w:val="none" w:sz="0" w:space="0" w:color="auto"/>
      </w:divBdr>
    </w:div>
    <w:div w:id="872229203">
      <w:bodyDiv w:val="1"/>
      <w:marLeft w:val="0"/>
      <w:marRight w:val="0"/>
      <w:marTop w:val="0"/>
      <w:marBottom w:val="0"/>
      <w:divBdr>
        <w:top w:val="none" w:sz="0" w:space="0" w:color="auto"/>
        <w:left w:val="none" w:sz="0" w:space="0" w:color="auto"/>
        <w:bottom w:val="none" w:sz="0" w:space="0" w:color="auto"/>
        <w:right w:val="none" w:sz="0" w:space="0" w:color="auto"/>
      </w:divBdr>
    </w:div>
    <w:div w:id="872305671">
      <w:bodyDiv w:val="1"/>
      <w:marLeft w:val="0"/>
      <w:marRight w:val="0"/>
      <w:marTop w:val="0"/>
      <w:marBottom w:val="0"/>
      <w:divBdr>
        <w:top w:val="none" w:sz="0" w:space="0" w:color="auto"/>
        <w:left w:val="none" w:sz="0" w:space="0" w:color="auto"/>
        <w:bottom w:val="none" w:sz="0" w:space="0" w:color="auto"/>
        <w:right w:val="none" w:sz="0" w:space="0" w:color="auto"/>
      </w:divBdr>
    </w:div>
    <w:div w:id="872376908">
      <w:bodyDiv w:val="1"/>
      <w:marLeft w:val="0"/>
      <w:marRight w:val="0"/>
      <w:marTop w:val="0"/>
      <w:marBottom w:val="0"/>
      <w:divBdr>
        <w:top w:val="none" w:sz="0" w:space="0" w:color="auto"/>
        <w:left w:val="none" w:sz="0" w:space="0" w:color="auto"/>
        <w:bottom w:val="none" w:sz="0" w:space="0" w:color="auto"/>
        <w:right w:val="none" w:sz="0" w:space="0" w:color="auto"/>
      </w:divBdr>
    </w:div>
    <w:div w:id="872381131">
      <w:bodyDiv w:val="1"/>
      <w:marLeft w:val="0"/>
      <w:marRight w:val="0"/>
      <w:marTop w:val="0"/>
      <w:marBottom w:val="0"/>
      <w:divBdr>
        <w:top w:val="none" w:sz="0" w:space="0" w:color="auto"/>
        <w:left w:val="none" w:sz="0" w:space="0" w:color="auto"/>
        <w:bottom w:val="none" w:sz="0" w:space="0" w:color="auto"/>
        <w:right w:val="none" w:sz="0" w:space="0" w:color="auto"/>
      </w:divBdr>
    </w:div>
    <w:div w:id="872422779">
      <w:bodyDiv w:val="1"/>
      <w:marLeft w:val="0"/>
      <w:marRight w:val="0"/>
      <w:marTop w:val="0"/>
      <w:marBottom w:val="0"/>
      <w:divBdr>
        <w:top w:val="none" w:sz="0" w:space="0" w:color="auto"/>
        <w:left w:val="none" w:sz="0" w:space="0" w:color="auto"/>
        <w:bottom w:val="none" w:sz="0" w:space="0" w:color="auto"/>
        <w:right w:val="none" w:sz="0" w:space="0" w:color="auto"/>
      </w:divBdr>
    </w:div>
    <w:div w:id="872570084">
      <w:bodyDiv w:val="1"/>
      <w:marLeft w:val="0"/>
      <w:marRight w:val="0"/>
      <w:marTop w:val="0"/>
      <w:marBottom w:val="0"/>
      <w:divBdr>
        <w:top w:val="none" w:sz="0" w:space="0" w:color="auto"/>
        <w:left w:val="none" w:sz="0" w:space="0" w:color="auto"/>
        <w:bottom w:val="none" w:sz="0" w:space="0" w:color="auto"/>
        <w:right w:val="none" w:sz="0" w:space="0" w:color="auto"/>
      </w:divBdr>
    </w:div>
    <w:div w:id="872620645">
      <w:bodyDiv w:val="1"/>
      <w:marLeft w:val="0"/>
      <w:marRight w:val="0"/>
      <w:marTop w:val="0"/>
      <w:marBottom w:val="0"/>
      <w:divBdr>
        <w:top w:val="none" w:sz="0" w:space="0" w:color="auto"/>
        <w:left w:val="none" w:sz="0" w:space="0" w:color="auto"/>
        <w:bottom w:val="none" w:sz="0" w:space="0" w:color="auto"/>
        <w:right w:val="none" w:sz="0" w:space="0" w:color="auto"/>
      </w:divBdr>
    </w:div>
    <w:div w:id="872694034">
      <w:bodyDiv w:val="1"/>
      <w:marLeft w:val="0"/>
      <w:marRight w:val="0"/>
      <w:marTop w:val="0"/>
      <w:marBottom w:val="0"/>
      <w:divBdr>
        <w:top w:val="none" w:sz="0" w:space="0" w:color="auto"/>
        <w:left w:val="none" w:sz="0" w:space="0" w:color="auto"/>
        <w:bottom w:val="none" w:sz="0" w:space="0" w:color="auto"/>
        <w:right w:val="none" w:sz="0" w:space="0" w:color="auto"/>
      </w:divBdr>
    </w:div>
    <w:div w:id="872697428">
      <w:bodyDiv w:val="1"/>
      <w:marLeft w:val="0"/>
      <w:marRight w:val="0"/>
      <w:marTop w:val="0"/>
      <w:marBottom w:val="0"/>
      <w:divBdr>
        <w:top w:val="none" w:sz="0" w:space="0" w:color="auto"/>
        <w:left w:val="none" w:sz="0" w:space="0" w:color="auto"/>
        <w:bottom w:val="none" w:sz="0" w:space="0" w:color="auto"/>
        <w:right w:val="none" w:sz="0" w:space="0" w:color="auto"/>
      </w:divBdr>
    </w:div>
    <w:div w:id="872769722">
      <w:bodyDiv w:val="1"/>
      <w:marLeft w:val="0"/>
      <w:marRight w:val="0"/>
      <w:marTop w:val="0"/>
      <w:marBottom w:val="0"/>
      <w:divBdr>
        <w:top w:val="none" w:sz="0" w:space="0" w:color="auto"/>
        <w:left w:val="none" w:sz="0" w:space="0" w:color="auto"/>
        <w:bottom w:val="none" w:sz="0" w:space="0" w:color="auto"/>
        <w:right w:val="none" w:sz="0" w:space="0" w:color="auto"/>
      </w:divBdr>
    </w:div>
    <w:div w:id="872770336">
      <w:bodyDiv w:val="1"/>
      <w:marLeft w:val="0"/>
      <w:marRight w:val="0"/>
      <w:marTop w:val="0"/>
      <w:marBottom w:val="0"/>
      <w:divBdr>
        <w:top w:val="none" w:sz="0" w:space="0" w:color="auto"/>
        <w:left w:val="none" w:sz="0" w:space="0" w:color="auto"/>
        <w:bottom w:val="none" w:sz="0" w:space="0" w:color="auto"/>
        <w:right w:val="none" w:sz="0" w:space="0" w:color="auto"/>
      </w:divBdr>
    </w:div>
    <w:div w:id="872883596">
      <w:bodyDiv w:val="1"/>
      <w:marLeft w:val="0"/>
      <w:marRight w:val="0"/>
      <w:marTop w:val="0"/>
      <w:marBottom w:val="0"/>
      <w:divBdr>
        <w:top w:val="none" w:sz="0" w:space="0" w:color="auto"/>
        <w:left w:val="none" w:sz="0" w:space="0" w:color="auto"/>
        <w:bottom w:val="none" w:sz="0" w:space="0" w:color="auto"/>
        <w:right w:val="none" w:sz="0" w:space="0" w:color="auto"/>
      </w:divBdr>
    </w:div>
    <w:div w:id="872889524">
      <w:bodyDiv w:val="1"/>
      <w:marLeft w:val="0"/>
      <w:marRight w:val="0"/>
      <w:marTop w:val="0"/>
      <w:marBottom w:val="0"/>
      <w:divBdr>
        <w:top w:val="none" w:sz="0" w:space="0" w:color="auto"/>
        <w:left w:val="none" w:sz="0" w:space="0" w:color="auto"/>
        <w:bottom w:val="none" w:sz="0" w:space="0" w:color="auto"/>
        <w:right w:val="none" w:sz="0" w:space="0" w:color="auto"/>
      </w:divBdr>
    </w:div>
    <w:div w:id="872960076">
      <w:bodyDiv w:val="1"/>
      <w:marLeft w:val="0"/>
      <w:marRight w:val="0"/>
      <w:marTop w:val="0"/>
      <w:marBottom w:val="0"/>
      <w:divBdr>
        <w:top w:val="none" w:sz="0" w:space="0" w:color="auto"/>
        <w:left w:val="none" w:sz="0" w:space="0" w:color="auto"/>
        <w:bottom w:val="none" w:sz="0" w:space="0" w:color="auto"/>
        <w:right w:val="none" w:sz="0" w:space="0" w:color="auto"/>
      </w:divBdr>
    </w:div>
    <w:div w:id="873031710">
      <w:bodyDiv w:val="1"/>
      <w:marLeft w:val="0"/>
      <w:marRight w:val="0"/>
      <w:marTop w:val="0"/>
      <w:marBottom w:val="0"/>
      <w:divBdr>
        <w:top w:val="none" w:sz="0" w:space="0" w:color="auto"/>
        <w:left w:val="none" w:sz="0" w:space="0" w:color="auto"/>
        <w:bottom w:val="none" w:sz="0" w:space="0" w:color="auto"/>
        <w:right w:val="none" w:sz="0" w:space="0" w:color="auto"/>
      </w:divBdr>
    </w:div>
    <w:div w:id="873077606">
      <w:bodyDiv w:val="1"/>
      <w:marLeft w:val="0"/>
      <w:marRight w:val="0"/>
      <w:marTop w:val="0"/>
      <w:marBottom w:val="0"/>
      <w:divBdr>
        <w:top w:val="none" w:sz="0" w:space="0" w:color="auto"/>
        <w:left w:val="none" w:sz="0" w:space="0" w:color="auto"/>
        <w:bottom w:val="none" w:sz="0" w:space="0" w:color="auto"/>
        <w:right w:val="none" w:sz="0" w:space="0" w:color="auto"/>
      </w:divBdr>
    </w:div>
    <w:div w:id="873079749">
      <w:bodyDiv w:val="1"/>
      <w:marLeft w:val="0"/>
      <w:marRight w:val="0"/>
      <w:marTop w:val="0"/>
      <w:marBottom w:val="0"/>
      <w:divBdr>
        <w:top w:val="none" w:sz="0" w:space="0" w:color="auto"/>
        <w:left w:val="none" w:sz="0" w:space="0" w:color="auto"/>
        <w:bottom w:val="none" w:sz="0" w:space="0" w:color="auto"/>
        <w:right w:val="none" w:sz="0" w:space="0" w:color="auto"/>
      </w:divBdr>
    </w:div>
    <w:div w:id="873157347">
      <w:bodyDiv w:val="1"/>
      <w:marLeft w:val="0"/>
      <w:marRight w:val="0"/>
      <w:marTop w:val="0"/>
      <w:marBottom w:val="0"/>
      <w:divBdr>
        <w:top w:val="none" w:sz="0" w:space="0" w:color="auto"/>
        <w:left w:val="none" w:sz="0" w:space="0" w:color="auto"/>
        <w:bottom w:val="none" w:sz="0" w:space="0" w:color="auto"/>
        <w:right w:val="none" w:sz="0" w:space="0" w:color="auto"/>
      </w:divBdr>
    </w:div>
    <w:div w:id="873229960">
      <w:bodyDiv w:val="1"/>
      <w:marLeft w:val="0"/>
      <w:marRight w:val="0"/>
      <w:marTop w:val="0"/>
      <w:marBottom w:val="0"/>
      <w:divBdr>
        <w:top w:val="none" w:sz="0" w:space="0" w:color="auto"/>
        <w:left w:val="none" w:sz="0" w:space="0" w:color="auto"/>
        <w:bottom w:val="none" w:sz="0" w:space="0" w:color="auto"/>
        <w:right w:val="none" w:sz="0" w:space="0" w:color="auto"/>
      </w:divBdr>
    </w:div>
    <w:div w:id="873267961">
      <w:bodyDiv w:val="1"/>
      <w:marLeft w:val="0"/>
      <w:marRight w:val="0"/>
      <w:marTop w:val="0"/>
      <w:marBottom w:val="0"/>
      <w:divBdr>
        <w:top w:val="none" w:sz="0" w:space="0" w:color="auto"/>
        <w:left w:val="none" w:sz="0" w:space="0" w:color="auto"/>
        <w:bottom w:val="none" w:sz="0" w:space="0" w:color="auto"/>
        <w:right w:val="none" w:sz="0" w:space="0" w:color="auto"/>
      </w:divBdr>
    </w:div>
    <w:div w:id="873269385">
      <w:bodyDiv w:val="1"/>
      <w:marLeft w:val="0"/>
      <w:marRight w:val="0"/>
      <w:marTop w:val="0"/>
      <w:marBottom w:val="0"/>
      <w:divBdr>
        <w:top w:val="none" w:sz="0" w:space="0" w:color="auto"/>
        <w:left w:val="none" w:sz="0" w:space="0" w:color="auto"/>
        <w:bottom w:val="none" w:sz="0" w:space="0" w:color="auto"/>
        <w:right w:val="none" w:sz="0" w:space="0" w:color="auto"/>
      </w:divBdr>
    </w:div>
    <w:div w:id="873342957">
      <w:bodyDiv w:val="1"/>
      <w:marLeft w:val="0"/>
      <w:marRight w:val="0"/>
      <w:marTop w:val="0"/>
      <w:marBottom w:val="0"/>
      <w:divBdr>
        <w:top w:val="none" w:sz="0" w:space="0" w:color="auto"/>
        <w:left w:val="none" w:sz="0" w:space="0" w:color="auto"/>
        <w:bottom w:val="none" w:sz="0" w:space="0" w:color="auto"/>
        <w:right w:val="none" w:sz="0" w:space="0" w:color="auto"/>
      </w:divBdr>
    </w:div>
    <w:div w:id="873344186">
      <w:bodyDiv w:val="1"/>
      <w:marLeft w:val="0"/>
      <w:marRight w:val="0"/>
      <w:marTop w:val="0"/>
      <w:marBottom w:val="0"/>
      <w:divBdr>
        <w:top w:val="none" w:sz="0" w:space="0" w:color="auto"/>
        <w:left w:val="none" w:sz="0" w:space="0" w:color="auto"/>
        <w:bottom w:val="none" w:sz="0" w:space="0" w:color="auto"/>
        <w:right w:val="none" w:sz="0" w:space="0" w:color="auto"/>
      </w:divBdr>
    </w:div>
    <w:div w:id="873346525">
      <w:bodyDiv w:val="1"/>
      <w:marLeft w:val="0"/>
      <w:marRight w:val="0"/>
      <w:marTop w:val="0"/>
      <w:marBottom w:val="0"/>
      <w:divBdr>
        <w:top w:val="none" w:sz="0" w:space="0" w:color="auto"/>
        <w:left w:val="none" w:sz="0" w:space="0" w:color="auto"/>
        <w:bottom w:val="none" w:sz="0" w:space="0" w:color="auto"/>
        <w:right w:val="none" w:sz="0" w:space="0" w:color="auto"/>
      </w:divBdr>
    </w:div>
    <w:div w:id="873351543">
      <w:bodyDiv w:val="1"/>
      <w:marLeft w:val="0"/>
      <w:marRight w:val="0"/>
      <w:marTop w:val="0"/>
      <w:marBottom w:val="0"/>
      <w:divBdr>
        <w:top w:val="none" w:sz="0" w:space="0" w:color="auto"/>
        <w:left w:val="none" w:sz="0" w:space="0" w:color="auto"/>
        <w:bottom w:val="none" w:sz="0" w:space="0" w:color="auto"/>
        <w:right w:val="none" w:sz="0" w:space="0" w:color="auto"/>
      </w:divBdr>
    </w:div>
    <w:div w:id="873421946">
      <w:bodyDiv w:val="1"/>
      <w:marLeft w:val="0"/>
      <w:marRight w:val="0"/>
      <w:marTop w:val="0"/>
      <w:marBottom w:val="0"/>
      <w:divBdr>
        <w:top w:val="none" w:sz="0" w:space="0" w:color="auto"/>
        <w:left w:val="none" w:sz="0" w:space="0" w:color="auto"/>
        <w:bottom w:val="none" w:sz="0" w:space="0" w:color="auto"/>
        <w:right w:val="none" w:sz="0" w:space="0" w:color="auto"/>
      </w:divBdr>
    </w:div>
    <w:div w:id="873426133">
      <w:bodyDiv w:val="1"/>
      <w:marLeft w:val="0"/>
      <w:marRight w:val="0"/>
      <w:marTop w:val="0"/>
      <w:marBottom w:val="0"/>
      <w:divBdr>
        <w:top w:val="none" w:sz="0" w:space="0" w:color="auto"/>
        <w:left w:val="none" w:sz="0" w:space="0" w:color="auto"/>
        <w:bottom w:val="none" w:sz="0" w:space="0" w:color="auto"/>
        <w:right w:val="none" w:sz="0" w:space="0" w:color="auto"/>
      </w:divBdr>
    </w:div>
    <w:div w:id="873465295">
      <w:bodyDiv w:val="1"/>
      <w:marLeft w:val="0"/>
      <w:marRight w:val="0"/>
      <w:marTop w:val="0"/>
      <w:marBottom w:val="0"/>
      <w:divBdr>
        <w:top w:val="none" w:sz="0" w:space="0" w:color="auto"/>
        <w:left w:val="none" w:sz="0" w:space="0" w:color="auto"/>
        <w:bottom w:val="none" w:sz="0" w:space="0" w:color="auto"/>
        <w:right w:val="none" w:sz="0" w:space="0" w:color="auto"/>
      </w:divBdr>
    </w:div>
    <w:div w:id="873469508">
      <w:bodyDiv w:val="1"/>
      <w:marLeft w:val="0"/>
      <w:marRight w:val="0"/>
      <w:marTop w:val="0"/>
      <w:marBottom w:val="0"/>
      <w:divBdr>
        <w:top w:val="none" w:sz="0" w:space="0" w:color="auto"/>
        <w:left w:val="none" w:sz="0" w:space="0" w:color="auto"/>
        <w:bottom w:val="none" w:sz="0" w:space="0" w:color="auto"/>
        <w:right w:val="none" w:sz="0" w:space="0" w:color="auto"/>
      </w:divBdr>
    </w:div>
    <w:div w:id="873541635">
      <w:bodyDiv w:val="1"/>
      <w:marLeft w:val="0"/>
      <w:marRight w:val="0"/>
      <w:marTop w:val="0"/>
      <w:marBottom w:val="0"/>
      <w:divBdr>
        <w:top w:val="none" w:sz="0" w:space="0" w:color="auto"/>
        <w:left w:val="none" w:sz="0" w:space="0" w:color="auto"/>
        <w:bottom w:val="none" w:sz="0" w:space="0" w:color="auto"/>
        <w:right w:val="none" w:sz="0" w:space="0" w:color="auto"/>
      </w:divBdr>
    </w:div>
    <w:div w:id="873612142">
      <w:bodyDiv w:val="1"/>
      <w:marLeft w:val="0"/>
      <w:marRight w:val="0"/>
      <w:marTop w:val="0"/>
      <w:marBottom w:val="0"/>
      <w:divBdr>
        <w:top w:val="none" w:sz="0" w:space="0" w:color="auto"/>
        <w:left w:val="none" w:sz="0" w:space="0" w:color="auto"/>
        <w:bottom w:val="none" w:sz="0" w:space="0" w:color="auto"/>
        <w:right w:val="none" w:sz="0" w:space="0" w:color="auto"/>
      </w:divBdr>
    </w:div>
    <w:div w:id="873662148">
      <w:bodyDiv w:val="1"/>
      <w:marLeft w:val="0"/>
      <w:marRight w:val="0"/>
      <w:marTop w:val="0"/>
      <w:marBottom w:val="0"/>
      <w:divBdr>
        <w:top w:val="none" w:sz="0" w:space="0" w:color="auto"/>
        <w:left w:val="none" w:sz="0" w:space="0" w:color="auto"/>
        <w:bottom w:val="none" w:sz="0" w:space="0" w:color="auto"/>
        <w:right w:val="none" w:sz="0" w:space="0" w:color="auto"/>
      </w:divBdr>
    </w:div>
    <w:div w:id="873688902">
      <w:bodyDiv w:val="1"/>
      <w:marLeft w:val="0"/>
      <w:marRight w:val="0"/>
      <w:marTop w:val="0"/>
      <w:marBottom w:val="0"/>
      <w:divBdr>
        <w:top w:val="none" w:sz="0" w:space="0" w:color="auto"/>
        <w:left w:val="none" w:sz="0" w:space="0" w:color="auto"/>
        <w:bottom w:val="none" w:sz="0" w:space="0" w:color="auto"/>
        <w:right w:val="none" w:sz="0" w:space="0" w:color="auto"/>
      </w:divBdr>
    </w:div>
    <w:div w:id="873736113">
      <w:bodyDiv w:val="1"/>
      <w:marLeft w:val="0"/>
      <w:marRight w:val="0"/>
      <w:marTop w:val="0"/>
      <w:marBottom w:val="0"/>
      <w:divBdr>
        <w:top w:val="none" w:sz="0" w:space="0" w:color="auto"/>
        <w:left w:val="none" w:sz="0" w:space="0" w:color="auto"/>
        <w:bottom w:val="none" w:sz="0" w:space="0" w:color="auto"/>
        <w:right w:val="none" w:sz="0" w:space="0" w:color="auto"/>
      </w:divBdr>
    </w:div>
    <w:div w:id="874271922">
      <w:bodyDiv w:val="1"/>
      <w:marLeft w:val="0"/>
      <w:marRight w:val="0"/>
      <w:marTop w:val="0"/>
      <w:marBottom w:val="0"/>
      <w:divBdr>
        <w:top w:val="none" w:sz="0" w:space="0" w:color="auto"/>
        <w:left w:val="none" w:sz="0" w:space="0" w:color="auto"/>
        <w:bottom w:val="none" w:sz="0" w:space="0" w:color="auto"/>
        <w:right w:val="none" w:sz="0" w:space="0" w:color="auto"/>
      </w:divBdr>
    </w:div>
    <w:div w:id="874344057">
      <w:bodyDiv w:val="1"/>
      <w:marLeft w:val="0"/>
      <w:marRight w:val="0"/>
      <w:marTop w:val="0"/>
      <w:marBottom w:val="0"/>
      <w:divBdr>
        <w:top w:val="none" w:sz="0" w:space="0" w:color="auto"/>
        <w:left w:val="none" w:sz="0" w:space="0" w:color="auto"/>
        <w:bottom w:val="none" w:sz="0" w:space="0" w:color="auto"/>
        <w:right w:val="none" w:sz="0" w:space="0" w:color="auto"/>
      </w:divBdr>
    </w:div>
    <w:div w:id="874386397">
      <w:bodyDiv w:val="1"/>
      <w:marLeft w:val="0"/>
      <w:marRight w:val="0"/>
      <w:marTop w:val="0"/>
      <w:marBottom w:val="0"/>
      <w:divBdr>
        <w:top w:val="none" w:sz="0" w:space="0" w:color="auto"/>
        <w:left w:val="none" w:sz="0" w:space="0" w:color="auto"/>
        <w:bottom w:val="none" w:sz="0" w:space="0" w:color="auto"/>
        <w:right w:val="none" w:sz="0" w:space="0" w:color="auto"/>
      </w:divBdr>
    </w:div>
    <w:div w:id="874393132">
      <w:bodyDiv w:val="1"/>
      <w:marLeft w:val="0"/>
      <w:marRight w:val="0"/>
      <w:marTop w:val="0"/>
      <w:marBottom w:val="0"/>
      <w:divBdr>
        <w:top w:val="none" w:sz="0" w:space="0" w:color="auto"/>
        <w:left w:val="none" w:sz="0" w:space="0" w:color="auto"/>
        <w:bottom w:val="none" w:sz="0" w:space="0" w:color="auto"/>
        <w:right w:val="none" w:sz="0" w:space="0" w:color="auto"/>
      </w:divBdr>
    </w:div>
    <w:div w:id="874462062">
      <w:bodyDiv w:val="1"/>
      <w:marLeft w:val="0"/>
      <w:marRight w:val="0"/>
      <w:marTop w:val="0"/>
      <w:marBottom w:val="0"/>
      <w:divBdr>
        <w:top w:val="none" w:sz="0" w:space="0" w:color="auto"/>
        <w:left w:val="none" w:sz="0" w:space="0" w:color="auto"/>
        <w:bottom w:val="none" w:sz="0" w:space="0" w:color="auto"/>
        <w:right w:val="none" w:sz="0" w:space="0" w:color="auto"/>
      </w:divBdr>
    </w:div>
    <w:div w:id="874463764">
      <w:bodyDiv w:val="1"/>
      <w:marLeft w:val="0"/>
      <w:marRight w:val="0"/>
      <w:marTop w:val="0"/>
      <w:marBottom w:val="0"/>
      <w:divBdr>
        <w:top w:val="none" w:sz="0" w:space="0" w:color="auto"/>
        <w:left w:val="none" w:sz="0" w:space="0" w:color="auto"/>
        <w:bottom w:val="none" w:sz="0" w:space="0" w:color="auto"/>
        <w:right w:val="none" w:sz="0" w:space="0" w:color="auto"/>
      </w:divBdr>
    </w:div>
    <w:div w:id="874465248">
      <w:bodyDiv w:val="1"/>
      <w:marLeft w:val="0"/>
      <w:marRight w:val="0"/>
      <w:marTop w:val="0"/>
      <w:marBottom w:val="0"/>
      <w:divBdr>
        <w:top w:val="none" w:sz="0" w:space="0" w:color="auto"/>
        <w:left w:val="none" w:sz="0" w:space="0" w:color="auto"/>
        <w:bottom w:val="none" w:sz="0" w:space="0" w:color="auto"/>
        <w:right w:val="none" w:sz="0" w:space="0" w:color="auto"/>
      </w:divBdr>
    </w:div>
    <w:div w:id="874469018">
      <w:bodyDiv w:val="1"/>
      <w:marLeft w:val="0"/>
      <w:marRight w:val="0"/>
      <w:marTop w:val="0"/>
      <w:marBottom w:val="0"/>
      <w:divBdr>
        <w:top w:val="none" w:sz="0" w:space="0" w:color="auto"/>
        <w:left w:val="none" w:sz="0" w:space="0" w:color="auto"/>
        <w:bottom w:val="none" w:sz="0" w:space="0" w:color="auto"/>
        <w:right w:val="none" w:sz="0" w:space="0" w:color="auto"/>
      </w:divBdr>
    </w:div>
    <w:div w:id="874543118">
      <w:bodyDiv w:val="1"/>
      <w:marLeft w:val="0"/>
      <w:marRight w:val="0"/>
      <w:marTop w:val="0"/>
      <w:marBottom w:val="0"/>
      <w:divBdr>
        <w:top w:val="none" w:sz="0" w:space="0" w:color="auto"/>
        <w:left w:val="none" w:sz="0" w:space="0" w:color="auto"/>
        <w:bottom w:val="none" w:sz="0" w:space="0" w:color="auto"/>
        <w:right w:val="none" w:sz="0" w:space="0" w:color="auto"/>
      </w:divBdr>
    </w:div>
    <w:div w:id="874581133">
      <w:bodyDiv w:val="1"/>
      <w:marLeft w:val="0"/>
      <w:marRight w:val="0"/>
      <w:marTop w:val="0"/>
      <w:marBottom w:val="0"/>
      <w:divBdr>
        <w:top w:val="none" w:sz="0" w:space="0" w:color="auto"/>
        <w:left w:val="none" w:sz="0" w:space="0" w:color="auto"/>
        <w:bottom w:val="none" w:sz="0" w:space="0" w:color="auto"/>
        <w:right w:val="none" w:sz="0" w:space="0" w:color="auto"/>
      </w:divBdr>
    </w:div>
    <w:div w:id="874586273">
      <w:bodyDiv w:val="1"/>
      <w:marLeft w:val="0"/>
      <w:marRight w:val="0"/>
      <w:marTop w:val="0"/>
      <w:marBottom w:val="0"/>
      <w:divBdr>
        <w:top w:val="none" w:sz="0" w:space="0" w:color="auto"/>
        <w:left w:val="none" w:sz="0" w:space="0" w:color="auto"/>
        <w:bottom w:val="none" w:sz="0" w:space="0" w:color="auto"/>
        <w:right w:val="none" w:sz="0" w:space="0" w:color="auto"/>
      </w:divBdr>
    </w:div>
    <w:div w:id="874847496">
      <w:bodyDiv w:val="1"/>
      <w:marLeft w:val="0"/>
      <w:marRight w:val="0"/>
      <w:marTop w:val="0"/>
      <w:marBottom w:val="0"/>
      <w:divBdr>
        <w:top w:val="none" w:sz="0" w:space="0" w:color="auto"/>
        <w:left w:val="none" w:sz="0" w:space="0" w:color="auto"/>
        <w:bottom w:val="none" w:sz="0" w:space="0" w:color="auto"/>
        <w:right w:val="none" w:sz="0" w:space="0" w:color="auto"/>
      </w:divBdr>
    </w:div>
    <w:div w:id="874854087">
      <w:bodyDiv w:val="1"/>
      <w:marLeft w:val="0"/>
      <w:marRight w:val="0"/>
      <w:marTop w:val="0"/>
      <w:marBottom w:val="0"/>
      <w:divBdr>
        <w:top w:val="none" w:sz="0" w:space="0" w:color="auto"/>
        <w:left w:val="none" w:sz="0" w:space="0" w:color="auto"/>
        <w:bottom w:val="none" w:sz="0" w:space="0" w:color="auto"/>
        <w:right w:val="none" w:sz="0" w:space="0" w:color="auto"/>
      </w:divBdr>
    </w:div>
    <w:div w:id="874930518">
      <w:bodyDiv w:val="1"/>
      <w:marLeft w:val="0"/>
      <w:marRight w:val="0"/>
      <w:marTop w:val="0"/>
      <w:marBottom w:val="0"/>
      <w:divBdr>
        <w:top w:val="none" w:sz="0" w:space="0" w:color="auto"/>
        <w:left w:val="none" w:sz="0" w:space="0" w:color="auto"/>
        <w:bottom w:val="none" w:sz="0" w:space="0" w:color="auto"/>
        <w:right w:val="none" w:sz="0" w:space="0" w:color="auto"/>
      </w:divBdr>
    </w:div>
    <w:div w:id="874971882">
      <w:bodyDiv w:val="1"/>
      <w:marLeft w:val="0"/>
      <w:marRight w:val="0"/>
      <w:marTop w:val="0"/>
      <w:marBottom w:val="0"/>
      <w:divBdr>
        <w:top w:val="none" w:sz="0" w:space="0" w:color="auto"/>
        <w:left w:val="none" w:sz="0" w:space="0" w:color="auto"/>
        <w:bottom w:val="none" w:sz="0" w:space="0" w:color="auto"/>
        <w:right w:val="none" w:sz="0" w:space="0" w:color="auto"/>
      </w:divBdr>
    </w:div>
    <w:div w:id="874999526">
      <w:bodyDiv w:val="1"/>
      <w:marLeft w:val="0"/>
      <w:marRight w:val="0"/>
      <w:marTop w:val="0"/>
      <w:marBottom w:val="0"/>
      <w:divBdr>
        <w:top w:val="none" w:sz="0" w:space="0" w:color="auto"/>
        <w:left w:val="none" w:sz="0" w:space="0" w:color="auto"/>
        <w:bottom w:val="none" w:sz="0" w:space="0" w:color="auto"/>
        <w:right w:val="none" w:sz="0" w:space="0" w:color="auto"/>
      </w:divBdr>
    </w:div>
    <w:div w:id="875000813">
      <w:bodyDiv w:val="1"/>
      <w:marLeft w:val="0"/>
      <w:marRight w:val="0"/>
      <w:marTop w:val="0"/>
      <w:marBottom w:val="0"/>
      <w:divBdr>
        <w:top w:val="none" w:sz="0" w:space="0" w:color="auto"/>
        <w:left w:val="none" w:sz="0" w:space="0" w:color="auto"/>
        <w:bottom w:val="none" w:sz="0" w:space="0" w:color="auto"/>
        <w:right w:val="none" w:sz="0" w:space="0" w:color="auto"/>
      </w:divBdr>
    </w:div>
    <w:div w:id="875122668">
      <w:bodyDiv w:val="1"/>
      <w:marLeft w:val="0"/>
      <w:marRight w:val="0"/>
      <w:marTop w:val="0"/>
      <w:marBottom w:val="0"/>
      <w:divBdr>
        <w:top w:val="none" w:sz="0" w:space="0" w:color="auto"/>
        <w:left w:val="none" w:sz="0" w:space="0" w:color="auto"/>
        <w:bottom w:val="none" w:sz="0" w:space="0" w:color="auto"/>
        <w:right w:val="none" w:sz="0" w:space="0" w:color="auto"/>
      </w:divBdr>
    </w:div>
    <w:div w:id="875192180">
      <w:bodyDiv w:val="1"/>
      <w:marLeft w:val="0"/>
      <w:marRight w:val="0"/>
      <w:marTop w:val="0"/>
      <w:marBottom w:val="0"/>
      <w:divBdr>
        <w:top w:val="none" w:sz="0" w:space="0" w:color="auto"/>
        <w:left w:val="none" w:sz="0" w:space="0" w:color="auto"/>
        <w:bottom w:val="none" w:sz="0" w:space="0" w:color="auto"/>
        <w:right w:val="none" w:sz="0" w:space="0" w:color="auto"/>
      </w:divBdr>
    </w:div>
    <w:div w:id="875312697">
      <w:bodyDiv w:val="1"/>
      <w:marLeft w:val="0"/>
      <w:marRight w:val="0"/>
      <w:marTop w:val="0"/>
      <w:marBottom w:val="0"/>
      <w:divBdr>
        <w:top w:val="none" w:sz="0" w:space="0" w:color="auto"/>
        <w:left w:val="none" w:sz="0" w:space="0" w:color="auto"/>
        <w:bottom w:val="none" w:sz="0" w:space="0" w:color="auto"/>
        <w:right w:val="none" w:sz="0" w:space="0" w:color="auto"/>
      </w:divBdr>
    </w:div>
    <w:div w:id="875435135">
      <w:bodyDiv w:val="1"/>
      <w:marLeft w:val="0"/>
      <w:marRight w:val="0"/>
      <w:marTop w:val="0"/>
      <w:marBottom w:val="0"/>
      <w:divBdr>
        <w:top w:val="none" w:sz="0" w:space="0" w:color="auto"/>
        <w:left w:val="none" w:sz="0" w:space="0" w:color="auto"/>
        <w:bottom w:val="none" w:sz="0" w:space="0" w:color="auto"/>
        <w:right w:val="none" w:sz="0" w:space="0" w:color="auto"/>
      </w:divBdr>
    </w:div>
    <w:div w:id="875700457">
      <w:bodyDiv w:val="1"/>
      <w:marLeft w:val="0"/>
      <w:marRight w:val="0"/>
      <w:marTop w:val="0"/>
      <w:marBottom w:val="0"/>
      <w:divBdr>
        <w:top w:val="none" w:sz="0" w:space="0" w:color="auto"/>
        <w:left w:val="none" w:sz="0" w:space="0" w:color="auto"/>
        <w:bottom w:val="none" w:sz="0" w:space="0" w:color="auto"/>
        <w:right w:val="none" w:sz="0" w:space="0" w:color="auto"/>
      </w:divBdr>
    </w:div>
    <w:div w:id="875701361">
      <w:bodyDiv w:val="1"/>
      <w:marLeft w:val="0"/>
      <w:marRight w:val="0"/>
      <w:marTop w:val="0"/>
      <w:marBottom w:val="0"/>
      <w:divBdr>
        <w:top w:val="none" w:sz="0" w:space="0" w:color="auto"/>
        <w:left w:val="none" w:sz="0" w:space="0" w:color="auto"/>
        <w:bottom w:val="none" w:sz="0" w:space="0" w:color="auto"/>
        <w:right w:val="none" w:sz="0" w:space="0" w:color="auto"/>
      </w:divBdr>
    </w:div>
    <w:div w:id="875704352">
      <w:bodyDiv w:val="1"/>
      <w:marLeft w:val="0"/>
      <w:marRight w:val="0"/>
      <w:marTop w:val="0"/>
      <w:marBottom w:val="0"/>
      <w:divBdr>
        <w:top w:val="none" w:sz="0" w:space="0" w:color="auto"/>
        <w:left w:val="none" w:sz="0" w:space="0" w:color="auto"/>
        <w:bottom w:val="none" w:sz="0" w:space="0" w:color="auto"/>
        <w:right w:val="none" w:sz="0" w:space="0" w:color="auto"/>
      </w:divBdr>
    </w:div>
    <w:div w:id="875847862">
      <w:bodyDiv w:val="1"/>
      <w:marLeft w:val="0"/>
      <w:marRight w:val="0"/>
      <w:marTop w:val="0"/>
      <w:marBottom w:val="0"/>
      <w:divBdr>
        <w:top w:val="none" w:sz="0" w:space="0" w:color="auto"/>
        <w:left w:val="none" w:sz="0" w:space="0" w:color="auto"/>
        <w:bottom w:val="none" w:sz="0" w:space="0" w:color="auto"/>
        <w:right w:val="none" w:sz="0" w:space="0" w:color="auto"/>
      </w:divBdr>
    </w:div>
    <w:div w:id="875973568">
      <w:bodyDiv w:val="1"/>
      <w:marLeft w:val="0"/>
      <w:marRight w:val="0"/>
      <w:marTop w:val="0"/>
      <w:marBottom w:val="0"/>
      <w:divBdr>
        <w:top w:val="none" w:sz="0" w:space="0" w:color="auto"/>
        <w:left w:val="none" w:sz="0" w:space="0" w:color="auto"/>
        <w:bottom w:val="none" w:sz="0" w:space="0" w:color="auto"/>
        <w:right w:val="none" w:sz="0" w:space="0" w:color="auto"/>
      </w:divBdr>
    </w:div>
    <w:div w:id="876047494">
      <w:bodyDiv w:val="1"/>
      <w:marLeft w:val="0"/>
      <w:marRight w:val="0"/>
      <w:marTop w:val="0"/>
      <w:marBottom w:val="0"/>
      <w:divBdr>
        <w:top w:val="none" w:sz="0" w:space="0" w:color="auto"/>
        <w:left w:val="none" w:sz="0" w:space="0" w:color="auto"/>
        <w:bottom w:val="none" w:sz="0" w:space="0" w:color="auto"/>
        <w:right w:val="none" w:sz="0" w:space="0" w:color="auto"/>
      </w:divBdr>
    </w:div>
    <w:div w:id="876088339">
      <w:bodyDiv w:val="1"/>
      <w:marLeft w:val="0"/>
      <w:marRight w:val="0"/>
      <w:marTop w:val="0"/>
      <w:marBottom w:val="0"/>
      <w:divBdr>
        <w:top w:val="none" w:sz="0" w:space="0" w:color="auto"/>
        <w:left w:val="none" w:sz="0" w:space="0" w:color="auto"/>
        <w:bottom w:val="none" w:sz="0" w:space="0" w:color="auto"/>
        <w:right w:val="none" w:sz="0" w:space="0" w:color="auto"/>
      </w:divBdr>
    </w:div>
    <w:div w:id="876115170">
      <w:bodyDiv w:val="1"/>
      <w:marLeft w:val="0"/>
      <w:marRight w:val="0"/>
      <w:marTop w:val="0"/>
      <w:marBottom w:val="0"/>
      <w:divBdr>
        <w:top w:val="none" w:sz="0" w:space="0" w:color="auto"/>
        <w:left w:val="none" w:sz="0" w:space="0" w:color="auto"/>
        <w:bottom w:val="none" w:sz="0" w:space="0" w:color="auto"/>
        <w:right w:val="none" w:sz="0" w:space="0" w:color="auto"/>
      </w:divBdr>
    </w:div>
    <w:div w:id="876157669">
      <w:bodyDiv w:val="1"/>
      <w:marLeft w:val="0"/>
      <w:marRight w:val="0"/>
      <w:marTop w:val="0"/>
      <w:marBottom w:val="0"/>
      <w:divBdr>
        <w:top w:val="none" w:sz="0" w:space="0" w:color="auto"/>
        <w:left w:val="none" w:sz="0" w:space="0" w:color="auto"/>
        <w:bottom w:val="none" w:sz="0" w:space="0" w:color="auto"/>
        <w:right w:val="none" w:sz="0" w:space="0" w:color="auto"/>
      </w:divBdr>
    </w:div>
    <w:div w:id="876162836">
      <w:bodyDiv w:val="1"/>
      <w:marLeft w:val="0"/>
      <w:marRight w:val="0"/>
      <w:marTop w:val="0"/>
      <w:marBottom w:val="0"/>
      <w:divBdr>
        <w:top w:val="none" w:sz="0" w:space="0" w:color="auto"/>
        <w:left w:val="none" w:sz="0" w:space="0" w:color="auto"/>
        <w:bottom w:val="none" w:sz="0" w:space="0" w:color="auto"/>
        <w:right w:val="none" w:sz="0" w:space="0" w:color="auto"/>
      </w:divBdr>
    </w:div>
    <w:div w:id="876163309">
      <w:bodyDiv w:val="1"/>
      <w:marLeft w:val="0"/>
      <w:marRight w:val="0"/>
      <w:marTop w:val="0"/>
      <w:marBottom w:val="0"/>
      <w:divBdr>
        <w:top w:val="none" w:sz="0" w:space="0" w:color="auto"/>
        <w:left w:val="none" w:sz="0" w:space="0" w:color="auto"/>
        <w:bottom w:val="none" w:sz="0" w:space="0" w:color="auto"/>
        <w:right w:val="none" w:sz="0" w:space="0" w:color="auto"/>
      </w:divBdr>
    </w:div>
    <w:div w:id="876234768">
      <w:bodyDiv w:val="1"/>
      <w:marLeft w:val="0"/>
      <w:marRight w:val="0"/>
      <w:marTop w:val="0"/>
      <w:marBottom w:val="0"/>
      <w:divBdr>
        <w:top w:val="none" w:sz="0" w:space="0" w:color="auto"/>
        <w:left w:val="none" w:sz="0" w:space="0" w:color="auto"/>
        <w:bottom w:val="none" w:sz="0" w:space="0" w:color="auto"/>
        <w:right w:val="none" w:sz="0" w:space="0" w:color="auto"/>
      </w:divBdr>
    </w:div>
    <w:div w:id="876239774">
      <w:bodyDiv w:val="1"/>
      <w:marLeft w:val="0"/>
      <w:marRight w:val="0"/>
      <w:marTop w:val="0"/>
      <w:marBottom w:val="0"/>
      <w:divBdr>
        <w:top w:val="none" w:sz="0" w:space="0" w:color="auto"/>
        <w:left w:val="none" w:sz="0" w:space="0" w:color="auto"/>
        <w:bottom w:val="none" w:sz="0" w:space="0" w:color="auto"/>
        <w:right w:val="none" w:sz="0" w:space="0" w:color="auto"/>
      </w:divBdr>
    </w:div>
    <w:div w:id="876241841">
      <w:bodyDiv w:val="1"/>
      <w:marLeft w:val="0"/>
      <w:marRight w:val="0"/>
      <w:marTop w:val="0"/>
      <w:marBottom w:val="0"/>
      <w:divBdr>
        <w:top w:val="none" w:sz="0" w:space="0" w:color="auto"/>
        <w:left w:val="none" w:sz="0" w:space="0" w:color="auto"/>
        <w:bottom w:val="none" w:sz="0" w:space="0" w:color="auto"/>
        <w:right w:val="none" w:sz="0" w:space="0" w:color="auto"/>
      </w:divBdr>
    </w:div>
    <w:div w:id="876357379">
      <w:bodyDiv w:val="1"/>
      <w:marLeft w:val="0"/>
      <w:marRight w:val="0"/>
      <w:marTop w:val="0"/>
      <w:marBottom w:val="0"/>
      <w:divBdr>
        <w:top w:val="none" w:sz="0" w:space="0" w:color="auto"/>
        <w:left w:val="none" w:sz="0" w:space="0" w:color="auto"/>
        <w:bottom w:val="none" w:sz="0" w:space="0" w:color="auto"/>
        <w:right w:val="none" w:sz="0" w:space="0" w:color="auto"/>
      </w:divBdr>
    </w:div>
    <w:div w:id="876357791">
      <w:bodyDiv w:val="1"/>
      <w:marLeft w:val="0"/>
      <w:marRight w:val="0"/>
      <w:marTop w:val="0"/>
      <w:marBottom w:val="0"/>
      <w:divBdr>
        <w:top w:val="none" w:sz="0" w:space="0" w:color="auto"/>
        <w:left w:val="none" w:sz="0" w:space="0" w:color="auto"/>
        <w:bottom w:val="none" w:sz="0" w:space="0" w:color="auto"/>
        <w:right w:val="none" w:sz="0" w:space="0" w:color="auto"/>
      </w:divBdr>
    </w:div>
    <w:div w:id="876509076">
      <w:bodyDiv w:val="1"/>
      <w:marLeft w:val="0"/>
      <w:marRight w:val="0"/>
      <w:marTop w:val="0"/>
      <w:marBottom w:val="0"/>
      <w:divBdr>
        <w:top w:val="none" w:sz="0" w:space="0" w:color="auto"/>
        <w:left w:val="none" w:sz="0" w:space="0" w:color="auto"/>
        <w:bottom w:val="none" w:sz="0" w:space="0" w:color="auto"/>
        <w:right w:val="none" w:sz="0" w:space="0" w:color="auto"/>
      </w:divBdr>
    </w:div>
    <w:div w:id="876550049">
      <w:bodyDiv w:val="1"/>
      <w:marLeft w:val="0"/>
      <w:marRight w:val="0"/>
      <w:marTop w:val="0"/>
      <w:marBottom w:val="0"/>
      <w:divBdr>
        <w:top w:val="none" w:sz="0" w:space="0" w:color="auto"/>
        <w:left w:val="none" w:sz="0" w:space="0" w:color="auto"/>
        <w:bottom w:val="none" w:sz="0" w:space="0" w:color="auto"/>
        <w:right w:val="none" w:sz="0" w:space="0" w:color="auto"/>
      </w:divBdr>
    </w:div>
    <w:div w:id="876550390">
      <w:bodyDiv w:val="1"/>
      <w:marLeft w:val="0"/>
      <w:marRight w:val="0"/>
      <w:marTop w:val="0"/>
      <w:marBottom w:val="0"/>
      <w:divBdr>
        <w:top w:val="none" w:sz="0" w:space="0" w:color="auto"/>
        <w:left w:val="none" w:sz="0" w:space="0" w:color="auto"/>
        <w:bottom w:val="none" w:sz="0" w:space="0" w:color="auto"/>
        <w:right w:val="none" w:sz="0" w:space="0" w:color="auto"/>
      </w:divBdr>
    </w:div>
    <w:div w:id="876699539">
      <w:bodyDiv w:val="1"/>
      <w:marLeft w:val="0"/>
      <w:marRight w:val="0"/>
      <w:marTop w:val="0"/>
      <w:marBottom w:val="0"/>
      <w:divBdr>
        <w:top w:val="none" w:sz="0" w:space="0" w:color="auto"/>
        <w:left w:val="none" w:sz="0" w:space="0" w:color="auto"/>
        <w:bottom w:val="none" w:sz="0" w:space="0" w:color="auto"/>
        <w:right w:val="none" w:sz="0" w:space="0" w:color="auto"/>
      </w:divBdr>
    </w:div>
    <w:div w:id="876770109">
      <w:bodyDiv w:val="1"/>
      <w:marLeft w:val="0"/>
      <w:marRight w:val="0"/>
      <w:marTop w:val="0"/>
      <w:marBottom w:val="0"/>
      <w:divBdr>
        <w:top w:val="none" w:sz="0" w:space="0" w:color="auto"/>
        <w:left w:val="none" w:sz="0" w:space="0" w:color="auto"/>
        <w:bottom w:val="none" w:sz="0" w:space="0" w:color="auto"/>
        <w:right w:val="none" w:sz="0" w:space="0" w:color="auto"/>
      </w:divBdr>
    </w:div>
    <w:div w:id="876772370">
      <w:bodyDiv w:val="1"/>
      <w:marLeft w:val="0"/>
      <w:marRight w:val="0"/>
      <w:marTop w:val="0"/>
      <w:marBottom w:val="0"/>
      <w:divBdr>
        <w:top w:val="none" w:sz="0" w:space="0" w:color="auto"/>
        <w:left w:val="none" w:sz="0" w:space="0" w:color="auto"/>
        <w:bottom w:val="none" w:sz="0" w:space="0" w:color="auto"/>
        <w:right w:val="none" w:sz="0" w:space="0" w:color="auto"/>
      </w:divBdr>
    </w:div>
    <w:div w:id="876814201">
      <w:bodyDiv w:val="1"/>
      <w:marLeft w:val="0"/>
      <w:marRight w:val="0"/>
      <w:marTop w:val="0"/>
      <w:marBottom w:val="0"/>
      <w:divBdr>
        <w:top w:val="none" w:sz="0" w:space="0" w:color="auto"/>
        <w:left w:val="none" w:sz="0" w:space="0" w:color="auto"/>
        <w:bottom w:val="none" w:sz="0" w:space="0" w:color="auto"/>
        <w:right w:val="none" w:sz="0" w:space="0" w:color="auto"/>
      </w:divBdr>
    </w:div>
    <w:div w:id="876819430">
      <w:bodyDiv w:val="1"/>
      <w:marLeft w:val="0"/>
      <w:marRight w:val="0"/>
      <w:marTop w:val="0"/>
      <w:marBottom w:val="0"/>
      <w:divBdr>
        <w:top w:val="none" w:sz="0" w:space="0" w:color="auto"/>
        <w:left w:val="none" w:sz="0" w:space="0" w:color="auto"/>
        <w:bottom w:val="none" w:sz="0" w:space="0" w:color="auto"/>
        <w:right w:val="none" w:sz="0" w:space="0" w:color="auto"/>
      </w:divBdr>
    </w:div>
    <w:div w:id="877008167">
      <w:bodyDiv w:val="1"/>
      <w:marLeft w:val="0"/>
      <w:marRight w:val="0"/>
      <w:marTop w:val="0"/>
      <w:marBottom w:val="0"/>
      <w:divBdr>
        <w:top w:val="none" w:sz="0" w:space="0" w:color="auto"/>
        <w:left w:val="none" w:sz="0" w:space="0" w:color="auto"/>
        <w:bottom w:val="none" w:sz="0" w:space="0" w:color="auto"/>
        <w:right w:val="none" w:sz="0" w:space="0" w:color="auto"/>
      </w:divBdr>
    </w:div>
    <w:div w:id="877083190">
      <w:bodyDiv w:val="1"/>
      <w:marLeft w:val="0"/>
      <w:marRight w:val="0"/>
      <w:marTop w:val="0"/>
      <w:marBottom w:val="0"/>
      <w:divBdr>
        <w:top w:val="none" w:sz="0" w:space="0" w:color="auto"/>
        <w:left w:val="none" w:sz="0" w:space="0" w:color="auto"/>
        <w:bottom w:val="none" w:sz="0" w:space="0" w:color="auto"/>
        <w:right w:val="none" w:sz="0" w:space="0" w:color="auto"/>
      </w:divBdr>
    </w:div>
    <w:div w:id="877165663">
      <w:bodyDiv w:val="1"/>
      <w:marLeft w:val="0"/>
      <w:marRight w:val="0"/>
      <w:marTop w:val="0"/>
      <w:marBottom w:val="0"/>
      <w:divBdr>
        <w:top w:val="none" w:sz="0" w:space="0" w:color="auto"/>
        <w:left w:val="none" w:sz="0" w:space="0" w:color="auto"/>
        <w:bottom w:val="none" w:sz="0" w:space="0" w:color="auto"/>
        <w:right w:val="none" w:sz="0" w:space="0" w:color="auto"/>
      </w:divBdr>
    </w:div>
    <w:div w:id="877203938">
      <w:bodyDiv w:val="1"/>
      <w:marLeft w:val="0"/>
      <w:marRight w:val="0"/>
      <w:marTop w:val="0"/>
      <w:marBottom w:val="0"/>
      <w:divBdr>
        <w:top w:val="none" w:sz="0" w:space="0" w:color="auto"/>
        <w:left w:val="none" w:sz="0" w:space="0" w:color="auto"/>
        <w:bottom w:val="none" w:sz="0" w:space="0" w:color="auto"/>
        <w:right w:val="none" w:sz="0" w:space="0" w:color="auto"/>
      </w:divBdr>
    </w:div>
    <w:div w:id="877204459">
      <w:bodyDiv w:val="1"/>
      <w:marLeft w:val="0"/>
      <w:marRight w:val="0"/>
      <w:marTop w:val="0"/>
      <w:marBottom w:val="0"/>
      <w:divBdr>
        <w:top w:val="none" w:sz="0" w:space="0" w:color="auto"/>
        <w:left w:val="none" w:sz="0" w:space="0" w:color="auto"/>
        <w:bottom w:val="none" w:sz="0" w:space="0" w:color="auto"/>
        <w:right w:val="none" w:sz="0" w:space="0" w:color="auto"/>
      </w:divBdr>
    </w:div>
    <w:div w:id="877206025">
      <w:bodyDiv w:val="1"/>
      <w:marLeft w:val="0"/>
      <w:marRight w:val="0"/>
      <w:marTop w:val="0"/>
      <w:marBottom w:val="0"/>
      <w:divBdr>
        <w:top w:val="none" w:sz="0" w:space="0" w:color="auto"/>
        <w:left w:val="none" w:sz="0" w:space="0" w:color="auto"/>
        <w:bottom w:val="none" w:sz="0" w:space="0" w:color="auto"/>
        <w:right w:val="none" w:sz="0" w:space="0" w:color="auto"/>
      </w:divBdr>
    </w:div>
    <w:div w:id="877352722">
      <w:bodyDiv w:val="1"/>
      <w:marLeft w:val="0"/>
      <w:marRight w:val="0"/>
      <w:marTop w:val="0"/>
      <w:marBottom w:val="0"/>
      <w:divBdr>
        <w:top w:val="none" w:sz="0" w:space="0" w:color="auto"/>
        <w:left w:val="none" w:sz="0" w:space="0" w:color="auto"/>
        <w:bottom w:val="none" w:sz="0" w:space="0" w:color="auto"/>
        <w:right w:val="none" w:sz="0" w:space="0" w:color="auto"/>
      </w:divBdr>
    </w:div>
    <w:div w:id="877353521">
      <w:bodyDiv w:val="1"/>
      <w:marLeft w:val="0"/>
      <w:marRight w:val="0"/>
      <w:marTop w:val="0"/>
      <w:marBottom w:val="0"/>
      <w:divBdr>
        <w:top w:val="none" w:sz="0" w:space="0" w:color="auto"/>
        <w:left w:val="none" w:sz="0" w:space="0" w:color="auto"/>
        <w:bottom w:val="none" w:sz="0" w:space="0" w:color="auto"/>
        <w:right w:val="none" w:sz="0" w:space="0" w:color="auto"/>
      </w:divBdr>
    </w:div>
    <w:div w:id="877355528">
      <w:bodyDiv w:val="1"/>
      <w:marLeft w:val="0"/>
      <w:marRight w:val="0"/>
      <w:marTop w:val="0"/>
      <w:marBottom w:val="0"/>
      <w:divBdr>
        <w:top w:val="none" w:sz="0" w:space="0" w:color="auto"/>
        <w:left w:val="none" w:sz="0" w:space="0" w:color="auto"/>
        <w:bottom w:val="none" w:sz="0" w:space="0" w:color="auto"/>
        <w:right w:val="none" w:sz="0" w:space="0" w:color="auto"/>
      </w:divBdr>
    </w:div>
    <w:div w:id="877358596">
      <w:bodyDiv w:val="1"/>
      <w:marLeft w:val="0"/>
      <w:marRight w:val="0"/>
      <w:marTop w:val="0"/>
      <w:marBottom w:val="0"/>
      <w:divBdr>
        <w:top w:val="none" w:sz="0" w:space="0" w:color="auto"/>
        <w:left w:val="none" w:sz="0" w:space="0" w:color="auto"/>
        <w:bottom w:val="none" w:sz="0" w:space="0" w:color="auto"/>
        <w:right w:val="none" w:sz="0" w:space="0" w:color="auto"/>
      </w:divBdr>
    </w:div>
    <w:div w:id="877467944">
      <w:bodyDiv w:val="1"/>
      <w:marLeft w:val="0"/>
      <w:marRight w:val="0"/>
      <w:marTop w:val="0"/>
      <w:marBottom w:val="0"/>
      <w:divBdr>
        <w:top w:val="none" w:sz="0" w:space="0" w:color="auto"/>
        <w:left w:val="none" w:sz="0" w:space="0" w:color="auto"/>
        <w:bottom w:val="none" w:sz="0" w:space="0" w:color="auto"/>
        <w:right w:val="none" w:sz="0" w:space="0" w:color="auto"/>
      </w:divBdr>
    </w:div>
    <w:div w:id="877471132">
      <w:bodyDiv w:val="1"/>
      <w:marLeft w:val="0"/>
      <w:marRight w:val="0"/>
      <w:marTop w:val="0"/>
      <w:marBottom w:val="0"/>
      <w:divBdr>
        <w:top w:val="none" w:sz="0" w:space="0" w:color="auto"/>
        <w:left w:val="none" w:sz="0" w:space="0" w:color="auto"/>
        <w:bottom w:val="none" w:sz="0" w:space="0" w:color="auto"/>
        <w:right w:val="none" w:sz="0" w:space="0" w:color="auto"/>
      </w:divBdr>
    </w:div>
    <w:div w:id="877545898">
      <w:bodyDiv w:val="1"/>
      <w:marLeft w:val="0"/>
      <w:marRight w:val="0"/>
      <w:marTop w:val="0"/>
      <w:marBottom w:val="0"/>
      <w:divBdr>
        <w:top w:val="none" w:sz="0" w:space="0" w:color="auto"/>
        <w:left w:val="none" w:sz="0" w:space="0" w:color="auto"/>
        <w:bottom w:val="none" w:sz="0" w:space="0" w:color="auto"/>
        <w:right w:val="none" w:sz="0" w:space="0" w:color="auto"/>
      </w:divBdr>
    </w:div>
    <w:div w:id="877546429">
      <w:bodyDiv w:val="1"/>
      <w:marLeft w:val="0"/>
      <w:marRight w:val="0"/>
      <w:marTop w:val="0"/>
      <w:marBottom w:val="0"/>
      <w:divBdr>
        <w:top w:val="none" w:sz="0" w:space="0" w:color="auto"/>
        <w:left w:val="none" w:sz="0" w:space="0" w:color="auto"/>
        <w:bottom w:val="none" w:sz="0" w:space="0" w:color="auto"/>
        <w:right w:val="none" w:sz="0" w:space="0" w:color="auto"/>
      </w:divBdr>
    </w:div>
    <w:div w:id="877594286">
      <w:bodyDiv w:val="1"/>
      <w:marLeft w:val="0"/>
      <w:marRight w:val="0"/>
      <w:marTop w:val="0"/>
      <w:marBottom w:val="0"/>
      <w:divBdr>
        <w:top w:val="none" w:sz="0" w:space="0" w:color="auto"/>
        <w:left w:val="none" w:sz="0" w:space="0" w:color="auto"/>
        <w:bottom w:val="none" w:sz="0" w:space="0" w:color="auto"/>
        <w:right w:val="none" w:sz="0" w:space="0" w:color="auto"/>
      </w:divBdr>
    </w:div>
    <w:div w:id="877620700">
      <w:bodyDiv w:val="1"/>
      <w:marLeft w:val="0"/>
      <w:marRight w:val="0"/>
      <w:marTop w:val="0"/>
      <w:marBottom w:val="0"/>
      <w:divBdr>
        <w:top w:val="none" w:sz="0" w:space="0" w:color="auto"/>
        <w:left w:val="none" w:sz="0" w:space="0" w:color="auto"/>
        <w:bottom w:val="none" w:sz="0" w:space="0" w:color="auto"/>
        <w:right w:val="none" w:sz="0" w:space="0" w:color="auto"/>
      </w:divBdr>
    </w:div>
    <w:div w:id="877666241">
      <w:bodyDiv w:val="1"/>
      <w:marLeft w:val="0"/>
      <w:marRight w:val="0"/>
      <w:marTop w:val="0"/>
      <w:marBottom w:val="0"/>
      <w:divBdr>
        <w:top w:val="none" w:sz="0" w:space="0" w:color="auto"/>
        <w:left w:val="none" w:sz="0" w:space="0" w:color="auto"/>
        <w:bottom w:val="none" w:sz="0" w:space="0" w:color="auto"/>
        <w:right w:val="none" w:sz="0" w:space="0" w:color="auto"/>
      </w:divBdr>
    </w:div>
    <w:div w:id="877738192">
      <w:bodyDiv w:val="1"/>
      <w:marLeft w:val="0"/>
      <w:marRight w:val="0"/>
      <w:marTop w:val="0"/>
      <w:marBottom w:val="0"/>
      <w:divBdr>
        <w:top w:val="none" w:sz="0" w:space="0" w:color="auto"/>
        <w:left w:val="none" w:sz="0" w:space="0" w:color="auto"/>
        <w:bottom w:val="none" w:sz="0" w:space="0" w:color="auto"/>
        <w:right w:val="none" w:sz="0" w:space="0" w:color="auto"/>
      </w:divBdr>
    </w:div>
    <w:div w:id="877745908">
      <w:bodyDiv w:val="1"/>
      <w:marLeft w:val="0"/>
      <w:marRight w:val="0"/>
      <w:marTop w:val="0"/>
      <w:marBottom w:val="0"/>
      <w:divBdr>
        <w:top w:val="none" w:sz="0" w:space="0" w:color="auto"/>
        <w:left w:val="none" w:sz="0" w:space="0" w:color="auto"/>
        <w:bottom w:val="none" w:sz="0" w:space="0" w:color="auto"/>
        <w:right w:val="none" w:sz="0" w:space="0" w:color="auto"/>
      </w:divBdr>
    </w:div>
    <w:div w:id="877855126">
      <w:bodyDiv w:val="1"/>
      <w:marLeft w:val="0"/>
      <w:marRight w:val="0"/>
      <w:marTop w:val="0"/>
      <w:marBottom w:val="0"/>
      <w:divBdr>
        <w:top w:val="none" w:sz="0" w:space="0" w:color="auto"/>
        <w:left w:val="none" w:sz="0" w:space="0" w:color="auto"/>
        <w:bottom w:val="none" w:sz="0" w:space="0" w:color="auto"/>
        <w:right w:val="none" w:sz="0" w:space="0" w:color="auto"/>
      </w:divBdr>
    </w:div>
    <w:div w:id="877856083">
      <w:bodyDiv w:val="1"/>
      <w:marLeft w:val="0"/>
      <w:marRight w:val="0"/>
      <w:marTop w:val="0"/>
      <w:marBottom w:val="0"/>
      <w:divBdr>
        <w:top w:val="none" w:sz="0" w:space="0" w:color="auto"/>
        <w:left w:val="none" w:sz="0" w:space="0" w:color="auto"/>
        <w:bottom w:val="none" w:sz="0" w:space="0" w:color="auto"/>
        <w:right w:val="none" w:sz="0" w:space="0" w:color="auto"/>
      </w:divBdr>
    </w:div>
    <w:div w:id="877856318">
      <w:bodyDiv w:val="1"/>
      <w:marLeft w:val="0"/>
      <w:marRight w:val="0"/>
      <w:marTop w:val="0"/>
      <w:marBottom w:val="0"/>
      <w:divBdr>
        <w:top w:val="none" w:sz="0" w:space="0" w:color="auto"/>
        <w:left w:val="none" w:sz="0" w:space="0" w:color="auto"/>
        <w:bottom w:val="none" w:sz="0" w:space="0" w:color="auto"/>
        <w:right w:val="none" w:sz="0" w:space="0" w:color="auto"/>
      </w:divBdr>
    </w:div>
    <w:div w:id="877860268">
      <w:bodyDiv w:val="1"/>
      <w:marLeft w:val="0"/>
      <w:marRight w:val="0"/>
      <w:marTop w:val="0"/>
      <w:marBottom w:val="0"/>
      <w:divBdr>
        <w:top w:val="none" w:sz="0" w:space="0" w:color="auto"/>
        <w:left w:val="none" w:sz="0" w:space="0" w:color="auto"/>
        <w:bottom w:val="none" w:sz="0" w:space="0" w:color="auto"/>
        <w:right w:val="none" w:sz="0" w:space="0" w:color="auto"/>
      </w:divBdr>
    </w:div>
    <w:div w:id="877933528">
      <w:bodyDiv w:val="1"/>
      <w:marLeft w:val="0"/>
      <w:marRight w:val="0"/>
      <w:marTop w:val="0"/>
      <w:marBottom w:val="0"/>
      <w:divBdr>
        <w:top w:val="none" w:sz="0" w:space="0" w:color="auto"/>
        <w:left w:val="none" w:sz="0" w:space="0" w:color="auto"/>
        <w:bottom w:val="none" w:sz="0" w:space="0" w:color="auto"/>
        <w:right w:val="none" w:sz="0" w:space="0" w:color="auto"/>
      </w:divBdr>
    </w:div>
    <w:div w:id="878005914">
      <w:bodyDiv w:val="1"/>
      <w:marLeft w:val="0"/>
      <w:marRight w:val="0"/>
      <w:marTop w:val="0"/>
      <w:marBottom w:val="0"/>
      <w:divBdr>
        <w:top w:val="none" w:sz="0" w:space="0" w:color="auto"/>
        <w:left w:val="none" w:sz="0" w:space="0" w:color="auto"/>
        <w:bottom w:val="none" w:sz="0" w:space="0" w:color="auto"/>
        <w:right w:val="none" w:sz="0" w:space="0" w:color="auto"/>
      </w:divBdr>
    </w:div>
    <w:div w:id="878013216">
      <w:bodyDiv w:val="1"/>
      <w:marLeft w:val="0"/>
      <w:marRight w:val="0"/>
      <w:marTop w:val="0"/>
      <w:marBottom w:val="0"/>
      <w:divBdr>
        <w:top w:val="none" w:sz="0" w:space="0" w:color="auto"/>
        <w:left w:val="none" w:sz="0" w:space="0" w:color="auto"/>
        <w:bottom w:val="none" w:sz="0" w:space="0" w:color="auto"/>
        <w:right w:val="none" w:sz="0" w:space="0" w:color="auto"/>
      </w:divBdr>
    </w:div>
    <w:div w:id="878083060">
      <w:bodyDiv w:val="1"/>
      <w:marLeft w:val="0"/>
      <w:marRight w:val="0"/>
      <w:marTop w:val="0"/>
      <w:marBottom w:val="0"/>
      <w:divBdr>
        <w:top w:val="none" w:sz="0" w:space="0" w:color="auto"/>
        <w:left w:val="none" w:sz="0" w:space="0" w:color="auto"/>
        <w:bottom w:val="none" w:sz="0" w:space="0" w:color="auto"/>
        <w:right w:val="none" w:sz="0" w:space="0" w:color="auto"/>
      </w:divBdr>
    </w:div>
    <w:div w:id="878130269">
      <w:bodyDiv w:val="1"/>
      <w:marLeft w:val="0"/>
      <w:marRight w:val="0"/>
      <w:marTop w:val="0"/>
      <w:marBottom w:val="0"/>
      <w:divBdr>
        <w:top w:val="none" w:sz="0" w:space="0" w:color="auto"/>
        <w:left w:val="none" w:sz="0" w:space="0" w:color="auto"/>
        <w:bottom w:val="none" w:sz="0" w:space="0" w:color="auto"/>
        <w:right w:val="none" w:sz="0" w:space="0" w:color="auto"/>
      </w:divBdr>
    </w:div>
    <w:div w:id="878131001">
      <w:bodyDiv w:val="1"/>
      <w:marLeft w:val="0"/>
      <w:marRight w:val="0"/>
      <w:marTop w:val="0"/>
      <w:marBottom w:val="0"/>
      <w:divBdr>
        <w:top w:val="none" w:sz="0" w:space="0" w:color="auto"/>
        <w:left w:val="none" w:sz="0" w:space="0" w:color="auto"/>
        <w:bottom w:val="none" w:sz="0" w:space="0" w:color="auto"/>
        <w:right w:val="none" w:sz="0" w:space="0" w:color="auto"/>
      </w:divBdr>
    </w:div>
    <w:div w:id="878202640">
      <w:bodyDiv w:val="1"/>
      <w:marLeft w:val="0"/>
      <w:marRight w:val="0"/>
      <w:marTop w:val="0"/>
      <w:marBottom w:val="0"/>
      <w:divBdr>
        <w:top w:val="none" w:sz="0" w:space="0" w:color="auto"/>
        <w:left w:val="none" w:sz="0" w:space="0" w:color="auto"/>
        <w:bottom w:val="none" w:sz="0" w:space="0" w:color="auto"/>
        <w:right w:val="none" w:sz="0" w:space="0" w:color="auto"/>
      </w:divBdr>
    </w:div>
    <w:div w:id="878203523">
      <w:bodyDiv w:val="1"/>
      <w:marLeft w:val="0"/>
      <w:marRight w:val="0"/>
      <w:marTop w:val="0"/>
      <w:marBottom w:val="0"/>
      <w:divBdr>
        <w:top w:val="none" w:sz="0" w:space="0" w:color="auto"/>
        <w:left w:val="none" w:sz="0" w:space="0" w:color="auto"/>
        <w:bottom w:val="none" w:sz="0" w:space="0" w:color="auto"/>
        <w:right w:val="none" w:sz="0" w:space="0" w:color="auto"/>
      </w:divBdr>
    </w:div>
    <w:div w:id="878249727">
      <w:bodyDiv w:val="1"/>
      <w:marLeft w:val="0"/>
      <w:marRight w:val="0"/>
      <w:marTop w:val="0"/>
      <w:marBottom w:val="0"/>
      <w:divBdr>
        <w:top w:val="none" w:sz="0" w:space="0" w:color="auto"/>
        <w:left w:val="none" w:sz="0" w:space="0" w:color="auto"/>
        <w:bottom w:val="none" w:sz="0" w:space="0" w:color="auto"/>
        <w:right w:val="none" w:sz="0" w:space="0" w:color="auto"/>
      </w:divBdr>
    </w:div>
    <w:div w:id="878320550">
      <w:bodyDiv w:val="1"/>
      <w:marLeft w:val="0"/>
      <w:marRight w:val="0"/>
      <w:marTop w:val="0"/>
      <w:marBottom w:val="0"/>
      <w:divBdr>
        <w:top w:val="none" w:sz="0" w:space="0" w:color="auto"/>
        <w:left w:val="none" w:sz="0" w:space="0" w:color="auto"/>
        <w:bottom w:val="none" w:sz="0" w:space="0" w:color="auto"/>
        <w:right w:val="none" w:sz="0" w:space="0" w:color="auto"/>
      </w:divBdr>
    </w:div>
    <w:div w:id="878393759">
      <w:bodyDiv w:val="1"/>
      <w:marLeft w:val="0"/>
      <w:marRight w:val="0"/>
      <w:marTop w:val="0"/>
      <w:marBottom w:val="0"/>
      <w:divBdr>
        <w:top w:val="none" w:sz="0" w:space="0" w:color="auto"/>
        <w:left w:val="none" w:sz="0" w:space="0" w:color="auto"/>
        <w:bottom w:val="none" w:sz="0" w:space="0" w:color="auto"/>
        <w:right w:val="none" w:sz="0" w:space="0" w:color="auto"/>
      </w:divBdr>
    </w:div>
    <w:div w:id="878401427">
      <w:bodyDiv w:val="1"/>
      <w:marLeft w:val="0"/>
      <w:marRight w:val="0"/>
      <w:marTop w:val="0"/>
      <w:marBottom w:val="0"/>
      <w:divBdr>
        <w:top w:val="none" w:sz="0" w:space="0" w:color="auto"/>
        <w:left w:val="none" w:sz="0" w:space="0" w:color="auto"/>
        <w:bottom w:val="none" w:sz="0" w:space="0" w:color="auto"/>
        <w:right w:val="none" w:sz="0" w:space="0" w:color="auto"/>
      </w:divBdr>
    </w:div>
    <w:div w:id="878401441">
      <w:bodyDiv w:val="1"/>
      <w:marLeft w:val="0"/>
      <w:marRight w:val="0"/>
      <w:marTop w:val="0"/>
      <w:marBottom w:val="0"/>
      <w:divBdr>
        <w:top w:val="none" w:sz="0" w:space="0" w:color="auto"/>
        <w:left w:val="none" w:sz="0" w:space="0" w:color="auto"/>
        <w:bottom w:val="none" w:sz="0" w:space="0" w:color="auto"/>
        <w:right w:val="none" w:sz="0" w:space="0" w:color="auto"/>
      </w:divBdr>
    </w:div>
    <w:div w:id="878467702">
      <w:bodyDiv w:val="1"/>
      <w:marLeft w:val="0"/>
      <w:marRight w:val="0"/>
      <w:marTop w:val="0"/>
      <w:marBottom w:val="0"/>
      <w:divBdr>
        <w:top w:val="none" w:sz="0" w:space="0" w:color="auto"/>
        <w:left w:val="none" w:sz="0" w:space="0" w:color="auto"/>
        <w:bottom w:val="none" w:sz="0" w:space="0" w:color="auto"/>
        <w:right w:val="none" w:sz="0" w:space="0" w:color="auto"/>
      </w:divBdr>
    </w:div>
    <w:div w:id="878471885">
      <w:bodyDiv w:val="1"/>
      <w:marLeft w:val="0"/>
      <w:marRight w:val="0"/>
      <w:marTop w:val="0"/>
      <w:marBottom w:val="0"/>
      <w:divBdr>
        <w:top w:val="none" w:sz="0" w:space="0" w:color="auto"/>
        <w:left w:val="none" w:sz="0" w:space="0" w:color="auto"/>
        <w:bottom w:val="none" w:sz="0" w:space="0" w:color="auto"/>
        <w:right w:val="none" w:sz="0" w:space="0" w:color="auto"/>
      </w:divBdr>
    </w:div>
    <w:div w:id="878661572">
      <w:bodyDiv w:val="1"/>
      <w:marLeft w:val="0"/>
      <w:marRight w:val="0"/>
      <w:marTop w:val="0"/>
      <w:marBottom w:val="0"/>
      <w:divBdr>
        <w:top w:val="none" w:sz="0" w:space="0" w:color="auto"/>
        <w:left w:val="none" w:sz="0" w:space="0" w:color="auto"/>
        <w:bottom w:val="none" w:sz="0" w:space="0" w:color="auto"/>
        <w:right w:val="none" w:sz="0" w:space="0" w:color="auto"/>
      </w:divBdr>
    </w:div>
    <w:div w:id="878663804">
      <w:bodyDiv w:val="1"/>
      <w:marLeft w:val="0"/>
      <w:marRight w:val="0"/>
      <w:marTop w:val="0"/>
      <w:marBottom w:val="0"/>
      <w:divBdr>
        <w:top w:val="none" w:sz="0" w:space="0" w:color="auto"/>
        <w:left w:val="none" w:sz="0" w:space="0" w:color="auto"/>
        <w:bottom w:val="none" w:sz="0" w:space="0" w:color="auto"/>
        <w:right w:val="none" w:sz="0" w:space="0" w:color="auto"/>
      </w:divBdr>
    </w:div>
    <w:div w:id="878735957">
      <w:bodyDiv w:val="1"/>
      <w:marLeft w:val="0"/>
      <w:marRight w:val="0"/>
      <w:marTop w:val="0"/>
      <w:marBottom w:val="0"/>
      <w:divBdr>
        <w:top w:val="none" w:sz="0" w:space="0" w:color="auto"/>
        <w:left w:val="none" w:sz="0" w:space="0" w:color="auto"/>
        <w:bottom w:val="none" w:sz="0" w:space="0" w:color="auto"/>
        <w:right w:val="none" w:sz="0" w:space="0" w:color="auto"/>
      </w:divBdr>
    </w:div>
    <w:div w:id="878785914">
      <w:bodyDiv w:val="1"/>
      <w:marLeft w:val="0"/>
      <w:marRight w:val="0"/>
      <w:marTop w:val="0"/>
      <w:marBottom w:val="0"/>
      <w:divBdr>
        <w:top w:val="none" w:sz="0" w:space="0" w:color="auto"/>
        <w:left w:val="none" w:sz="0" w:space="0" w:color="auto"/>
        <w:bottom w:val="none" w:sz="0" w:space="0" w:color="auto"/>
        <w:right w:val="none" w:sz="0" w:space="0" w:color="auto"/>
      </w:divBdr>
    </w:div>
    <w:div w:id="878855624">
      <w:bodyDiv w:val="1"/>
      <w:marLeft w:val="0"/>
      <w:marRight w:val="0"/>
      <w:marTop w:val="0"/>
      <w:marBottom w:val="0"/>
      <w:divBdr>
        <w:top w:val="none" w:sz="0" w:space="0" w:color="auto"/>
        <w:left w:val="none" w:sz="0" w:space="0" w:color="auto"/>
        <w:bottom w:val="none" w:sz="0" w:space="0" w:color="auto"/>
        <w:right w:val="none" w:sz="0" w:space="0" w:color="auto"/>
      </w:divBdr>
    </w:div>
    <w:div w:id="878860084">
      <w:bodyDiv w:val="1"/>
      <w:marLeft w:val="0"/>
      <w:marRight w:val="0"/>
      <w:marTop w:val="0"/>
      <w:marBottom w:val="0"/>
      <w:divBdr>
        <w:top w:val="none" w:sz="0" w:space="0" w:color="auto"/>
        <w:left w:val="none" w:sz="0" w:space="0" w:color="auto"/>
        <w:bottom w:val="none" w:sz="0" w:space="0" w:color="auto"/>
        <w:right w:val="none" w:sz="0" w:space="0" w:color="auto"/>
      </w:divBdr>
    </w:div>
    <w:div w:id="878906057">
      <w:bodyDiv w:val="1"/>
      <w:marLeft w:val="0"/>
      <w:marRight w:val="0"/>
      <w:marTop w:val="0"/>
      <w:marBottom w:val="0"/>
      <w:divBdr>
        <w:top w:val="none" w:sz="0" w:space="0" w:color="auto"/>
        <w:left w:val="none" w:sz="0" w:space="0" w:color="auto"/>
        <w:bottom w:val="none" w:sz="0" w:space="0" w:color="auto"/>
        <w:right w:val="none" w:sz="0" w:space="0" w:color="auto"/>
      </w:divBdr>
    </w:div>
    <w:div w:id="878930539">
      <w:bodyDiv w:val="1"/>
      <w:marLeft w:val="0"/>
      <w:marRight w:val="0"/>
      <w:marTop w:val="0"/>
      <w:marBottom w:val="0"/>
      <w:divBdr>
        <w:top w:val="none" w:sz="0" w:space="0" w:color="auto"/>
        <w:left w:val="none" w:sz="0" w:space="0" w:color="auto"/>
        <w:bottom w:val="none" w:sz="0" w:space="0" w:color="auto"/>
        <w:right w:val="none" w:sz="0" w:space="0" w:color="auto"/>
      </w:divBdr>
    </w:div>
    <w:div w:id="878934070">
      <w:bodyDiv w:val="1"/>
      <w:marLeft w:val="0"/>
      <w:marRight w:val="0"/>
      <w:marTop w:val="0"/>
      <w:marBottom w:val="0"/>
      <w:divBdr>
        <w:top w:val="none" w:sz="0" w:space="0" w:color="auto"/>
        <w:left w:val="none" w:sz="0" w:space="0" w:color="auto"/>
        <w:bottom w:val="none" w:sz="0" w:space="0" w:color="auto"/>
        <w:right w:val="none" w:sz="0" w:space="0" w:color="auto"/>
      </w:divBdr>
    </w:div>
    <w:div w:id="878972970">
      <w:bodyDiv w:val="1"/>
      <w:marLeft w:val="0"/>
      <w:marRight w:val="0"/>
      <w:marTop w:val="0"/>
      <w:marBottom w:val="0"/>
      <w:divBdr>
        <w:top w:val="none" w:sz="0" w:space="0" w:color="auto"/>
        <w:left w:val="none" w:sz="0" w:space="0" w:color="auto"/>
        <w:bottom w:val="none" w:sz="0" w:space="0" w:color="auto"/>
        <w:right w:val="none" w:sz="0" w:space="0" w:color="auto"/>
      </w:divBdr>
    </w:div>
    <w:div w:id="878975141">
      <w:bodyDiv w:val="1"/>
      <w:marLeft w:val="0"/>
      <w:marRight w:val="0"/>
      <w:marTop w:val="0"/>
      <w:marBottom w:val="0"/>
      <w:divBdr>
        <w:top w:val="none" w:sz="0" w:space="0" w:color="auto"/>
        <w:left w:val="none" w:sz="0" w:space="0" w:color="auto"/>
        <w:bottom w:val="none" w:sz="0" w:space="0" w:color="auto"/>
        <w:right w:val="none" w:sz="0" w:space="0" w:color="auto"/>
      </w:divBdr>
    </w:div>
    <w:div w:id="879049357">
      <w:bodyDiv w:val="1"/>
      <w:marLeft w:val="0"/>
      <w:marRight w:val="0"/>
      <w:marTop w:val="0"/>
      <w:marBottom w:val="0"/>
      <w:divBdr>
        <w:top w:val="none" w:sz="0" w:space="0" w:color="auto"/>
        <w:left w:val="none" w:sz="0" w:space="0" w:color="auto"/>
        <w:bottom w:val="none" w:sz="0" w:space="0" w:color="auto"/>
        <w:right w:val="none" w:sz="0" w:space="0" w:color="auto"/>
      </w:divBdr>
    </w:div>
    <w:div w:id="879052707">
      <w:bodyDiv w:val="1"/>
      <w:marLeft w:val="0"/>
      <w:marRight w:val="0"/>
      <w:marTop w:val="0"/>
      <w:marBottom w:val="0"/>
      <w:divBdr>
        <w:top w:val="none" w:sz="0" w:space="0" w:color="auto"/>
        <w:left w:val="none" w:sz="0" w:space="0" w:color="auto"/>
        <w:bottom w:val="none" w:sz="0" w:space="0" w:color="auto"/>
        <w:right w:val="none" w:sz="0" w:space="0" w:color="auto"/>
      </w:divBdr>
    </w:div>
    <w:div w:id="879127059">
      <w:bodyDiv w:val="1"/>
      <w:marLeft w:val="0"/>
      <w:marRight w:val="0"/>
      <w:marTop w:val="0"/>
      <w:marBottom w:val="0"/>
      <w:divBdr>
        <w:top w:val="none" w:sz="0" w:space="0" w:color="auto"/>
        <w:left w:val="none" w:sz="0" w:space="0" w:color="auto"/>
        <w:bottom w:val="none" w:sz="0" w:space="0" w:color="auto"/>
        <w:right w:val="none" w:sz="0" w:space="0" w:color="auto"/>
      </w:divBdr>
    </w:div>
    <w:div w:id="879129001">
      <w:bodyDiv w:val="1"/>
      <w:marLeft w:val="0"/>
      <w:marRight w:val="0"/>
      <w:marTop w:val="0"/>
      <w:marBottom w:val="0"/>
      <w:divBdr>
        <w:top w:val="none" w:sz="0" w:space="0" w:color="auto"/>
        <w:left w:val="none" w:sz="0" w:space="0" w:color="auto"/>
        <w:bottom w:val="none" w:sz="0" w:space="0" w:color="auto"/>
        <w:right w:val="none" w:sz="0" w:space="0" w:color="auto"/>
      </w:divBdr>
    </w:div>
    <w:div w:id="879168546">
      <w:bodyDiv w:val="1"/>
      <w:marLeft w:val="0"/>
      <w:marRight w:val="0"/>
      <w:marTop w:val="0"/>
      <w:marBottom w:val="0"/>
      <w:divBdr>
        <w:top w:val="none" w:sz="0" w:space="0" w:color="auto"/>
        <w:left w:val="none" w:sz="0" w:space="0" w:color="auto"/>
        <w:bottom w:val="none" w:sz="0" w:space="0" w:color="auto"/>
        <w:right w:val="none" w:sz="0" w:space="0" w:color="auto"/>
      </w:divBdr>
    </w:div>
    <w:div w:id="879170888">
      <w:bodyDiv w:val="1"/>
      <w:marLeft w:val="0"/>
      <w:marRight w:val="0"/>
      <w:marTop w:val="0"/>
      <w:marBottom w:val="0"/>
      <w:divBdr>
        <w:top w:val="none" w:sz="0" w:space="0" w:color="auto"/>
        <w:left w:val="none" w:sz="0" w:space="0" w:color="auto"/>
        <w:bottom w:val="none" w:sz="0" w:space="0" w:color="auto"/>
        <w:right w:val="none" w:sz="0" w:space="0" w:color="auto"/>
      </w:divBdr>
    </w:div>
    <w:div w:id="879246298">
      <w:bodyDiv w:val="1"/>
      <w:marLeft w:val="0"/>
      <w:marRight w:val="0"/>
      <w:marTop w:val="0"/>
      <w:marBottom w:val="0"/>
      <w:divBdr>
        <w:top w:val="none" w:sz="0" w:space="0" w:color="auto"/>
        <w:left w:val="none" w:sz="0" w:space="0" w:color="auto"/>
        <w:bottom w:val="none" w:sz="0" w:space="0" w:color="auto"/>
        <w:right w:val="none" w:sz="0" w:space="0" w:color="auto"/>
      </w:divBdr>
    </w:div>
    <w:div w:id="879246788">
      <w:bodyDiv w:val="1"/>
      <w:marLeft w:val="0"/>
      <w:marRight w:val="0"/>
      <w:marTop w:val="0"/>
      <w:marBottom w:val="0"/>
      <w:divBdr>
        <w:top w:val="none" w:sz="0" w:space="0" w:color="auto"/>
        <w:left w:val="none" w:sz="0" w:space="0" w:color="auto"/>
        <w:bottom w:val="none" w:sz="0" w:space="0" w:color="auto"/>
        <w:right w:val="none" w:sz="0" w:space="0" w:color="auto"/>
      </w:divBdr>
    </w:div>
    <w:div w:id="879319213">
      <w:bodyDiv w:val="1"/>
      <w:marLeft w:val="0"/>
      <w:marRight w:val="0"/>
      <w:marTop w:val="0"/>
      <w:marBottom w:val="0"/>
      <w:divBdr>
        <w:top w:val="none" w:sz="0" w:space="0" w:color="auto"/>
        <w:left w:val="none" w:sz="0" w:space="0" w:color="auto"/>
        <w:bottom w:val="none" w:sz="0" w:space="0" w:color="auto"/>
        <w:right w:val="none" w:sz="0" w:space="0" w:color="auto"/>
      </w:divBdr>
    </w:div>
    <w:div w:id="879518251">
      <w:bodyDiv w:val="1"/>
      <w:marLeft w:val="0"/>
      <w:marRight w:val="0"/>
      <w:marTop w:val="0"/>
      <w:marBottom w:val="0"/>
      <w:divBdr>
        <w:top w:val="none" w:sz="0" w:space="0" w:color="auto"/>
        <w:left w:val="none" w:sz="0" w:space="0" w:color="auto"/>
        <w:bottom w:val="none" w:sz="0" w:space="0" w:color="auto"/>
        <w:right w:val="none" w:sz="0" w:space="0" w:color="auto"/>
      </w:divBdr>
    </w:div>
    <w:div w:id="879558797">
      <w:bodyDiv w:val="1"/>
      <w:marLeft w:val="0"/>
      <w:marRight w:val="0"/>
      <w:marTop w:val="0"/>
      <w:marBottom w:val="0"/>
      <w:divBdr>
        <w:top w:val="none" w:sz="0" w:space="0" w:color="auto"/>
        <w:left w:val="none" w:sz="0" w:space="0" w:color="auto"/>
        <w:bottom w:val="none" w:sz="0" w:space="0" w:color="auto"/>
        <w:right w:val="none" w:sz="0" w:space="0" w:color="auto"/>
      </w:divBdr>
    </w:div>
    <w:div w:id="879627030">
      <w:bodyDiv w:val="1"/>
      <w:marLeft w:val="0"/>
      <w:marRight w:val="0"/>
      <w:marTop w:val="0"/>
      <w:marBottom w:val="0"/>
      <w:divBdr>
        <w:top w:val="none" w:sz="0" w:space="0" w:color="auto"/>
        <w:left w:val="none" w:sz="0" w:space="0" w:color="auto"/>
        <w:bottom w:val="none" w:sz="0" w:space="0" w:color="auto"/>
        <w:right w:val="none" w:sz="0" w:space="0" w:color="auto"/>
      </w:divBdr>
    </w:div>
    <w:div w:id="879780173">
      <w:bodyDiv w:val="1"/>
      <w:marLeft w:val="0"/>
      <w:marRight w:val="0"/>
      <w:marTop w:val="0"/>
      <w:marBottom w:val="0"/>
      <w:divBdr>
        <w:top w:val="none" w:sz="0" w:space="0" w:color="auto"/>
        <w:left w:val="none" w:sz="0" w:space="0" w:color="auto"/>
        <w:bottom w:val="none" w:sz="0" w:space="0" w:color="auto"/>
        <w:right w:val="none" w:sz="0" w:space="0" w:color="auto"/>
      </w:divBdr>
    </w:div>
    <w:div w:id="879821457">
      <w:bodyDiv w:val="1"/>
      <w:marLeft w:val="0"/>
      <w:marRight w:val="0"/>
      <w:marTop w:val="0"/>
      <w:marBottom w:val="0"/>
      <w:divBdr>
        <w:top w:val="none" w:sz="0" w:space="0" w:color="auto"/>
        <w:left w:val="none" w:sz="0" w:space="0" w:color="auto"/>
        <w:bottom w:val="none" w:sz="0" w:space="0" w:color="auto"/>
        <w:right w:val="none" w:sz="0" w:space="0" w:color="auto"/>
      </w:divBdr>
    </w:div>
    <w:div w:id="879825605">
      <w:bodyDiv w:val="1"/>
      <w:marLeft w:val="0"/>
      <w:marRight w:val="0"/>
      <w:marTop w:val="0"/>
      <w:marBottom w:val="0"/>
      <w:divBdr>
        <w:top w:val="none" w:sz="0" w:space="0" w:color="auto"/>
        <w:left w:val="none" w:sz="0" w:space="0" w:color="auto"/>
        <w:bottom w:val="none" w:sz="0" w:space="0" w:color="auto"/>
        <w:right w:val="none" w:sz="0" w:space="0" w:color="auto"/>
      </w:divBdr>
    </w:div>
    <w:div w:id="879899216">
      <w:bodyDiv w:val="1"/>
      <w:marLeft w:val="0"/>
      <w:marRight w:val="0"/>
      <w:marTop w:val="0"/>
      <w:marBottom w:val="0"/>
      <w:divBdr>
        <w:top w:val="none" w:sz="0" w:space="0" w:color="auto"/>
        <w:left w:val="none" w:sz="0" w:space="0" w:color="auto"/>
        <w:bottom w:val="none" w:sz="0" w:space="0" w:color="auto"/>
        <w:right w:val="none" w:sz="0" w:space="0" w:color="auto"/>
      </w:divBdr>
    </w:div>
    <w:div w:id="879904812">
      <w:bodyDiv w:val="1"/>
      <w:marLeft w:val="0"/>
      <w:marRight w:val="0"/>
      <w:marTop w:val="0"/>
      <w:marBottom w:val="0"/>
      <w:divBdr>
        <w:top w:val="none" w:sz="0" w:space="0" w:color="auto"/>
        <w:left w:val="none" w:sz="0" w:space="0" w:color="auto"/>
        <w:bottom w:val="none" w:sz="0" w:space="0" w:color="auto"/>
        <w:right w:val="none" w:sz="0" w:space="0" w:color="auto"/>
      </w:divBdr>
    </w:div>
    <w:div w:id="879971901">
      <w:bodyDiv w:val="1"/>
      <w:marLeft w:val="0"/>
      <w:marRight w:val="0"/>
      <w:marTop w:val="0"/>
      <w:marBottom w:val="0"/>
      <w:divBdr>
        <w:top w:val="none" w:sz="0" w:space="0" w:color="auto"/>
        <w:left w:val="none" w:sz="0" w:space="0" w:color="auto"/>
        <w:bottom w:val="none" w:sz="0" w:space="0" w:color="auto"/>
        <w:right w:val="none" w:sz="0" w:space="0" w:color="auto"/>
      </w:divBdr>
    </w:div>
    <w:div w:id="880020852">
      <w:bodyDiv w:val="1"/>
      <w:marLeft w:val="0"/>
      <w:marRight w:val="0"/>
      <w:marTop w:val="0"/>
      <w:marBottom w:val="0"/>
      <w:divBdr>
        <w:top w:val="none" w:sz="0" w:space="0" w:color="auto"/>
        <w:left w:val="none" w:sz="0" w:space="0" w:color="auto"/>
        <w:bottom w:val="none" w:sz="0" w:space="0" w:color="auto"/>
        <w:right w:val="none" w:sz="0" w:space="0" w:color="auto"/>
      </w:divBdr>
    </w:div>
    <w:div w:id="880047157">
      <w:bodyDiv w:val="1"/>
      <w:marLeft w:val="0"/>
      <w:marRight w:val="0"/>
      <w:marTop w:val="0"/>
      <w:marBottom w:val="0"/>
      <w:divBdr>
        <w:top w:val="none" w:sz="0" w:space="0" w:color="auto"/>
        <w:left w:val="none" w:sz="0" w:space="0" w:color="auto"/>
        <w:bottom w:val="none" w:sz="0" w:space="0" w:color="auto"/>
        <w:right w:val="none" w:sz="0" w:space="0" w:color="auto"/>
      </w:divBdr>
    </w:div>
    <w:div w:id="880090563">
      <w:bodyDiv w:val="1"/>
      <w:marLeft w:val="0"/>
      <w:marRight w:val="0"/>
      <w:marTop w:val="0"/>
      <w:marBottom w:val="0"/>
      <w:divBdr>
        <w:top w:val="none" w:sz="0" w:space="0" w:color="auto"/>
        <w:left w:val="none" w:sz="0" w:space="0" w:color="auto"/>
        <w:bottom w:val="none" w:sz="0" w:space="0" w:color="auto"/>
        <w:right w:val="none" w:sz="0" w:space="0" w:color="auto"/>
      </w:divBdr>
    </w:div>
    <w:div w:id="880090974">
      <w:bodyDiv w:val="1"/>
      <w:marLeft w:val="0"/>
      <w:marRight w:val="0"/>
      <w:marTop w:val="0"/>
      <w:marBottom w:val="0"/>
      <w:divBdr>
        <w:top w:val="none" w:sz="0" w:space="0" w:color="auto"/>
        <w:left w:val="none" w:sz="0" w:space="0" w:color="auto"/>
        <w:bottom w:val="none" w:sz="0" w:space="0" w:color="auto"/>
        <w:right w:val="none" w:sz="0" w:space="0" w:color="auto"/>
      </w:divBdr>
    </w:div>
    <w:div w:id="880092769">
      <w:bodyDiv w:val="1"/>
      <w:marLeft w:val="0"/>
      <w:marRight w:val="0"/>
      <w:marTop w:val="0"/>
      <w:marBottom w:val="0"/>
      <w:divBdr>
        <w:top w:val="none" w:sz="0" w:space="0" w:color="auto"/>
        <w:left w:val="none" w:sz="0" w:space="0" w:color="auto"/>
        <w:bottom w:val="none" w:sz="0" w:space="0" w:color="auto"/>
        <w:right w:val="none" w:sz="0" w:space="0" w:color="auto"/>
      </w:divBdr>
    </w:div>
    <w:div w:id="880245914">
      <w:bodyDiv w:val="1"/>
      <w:marLeft w:val="0"/>
      <w:marRight w:val="0"/>
      <w:marTop w:val="0"/>
      <w:marBottom w:val="0"/>
      <w:divBdr>
        <w:top w:val="none" w:sz="0" w:space="0" w:color="auto"/>
        <w:left w:val="none" w:sz="0" w:space="0" w:color="auto"/>
        <w:bottom w:val="none" w:sz="0" w:space="0" w:color="auto"/>
        <w:right w:val="none" w:sz="0" w:space="0" w:color="auto"/>
      </w:divBdr>
    </w:div>
    <w:div w:id="880433461">
      <w:bodyDiv w:val="1"/>
      <w:marLeft w:val="0"/>
      <w:marRight w:val="0"/>
      <w:marTop w:val="0"/>
      <w:marBottom w:val="0"/>
      <w:divBdr>
        <w:top w:val="none" w:sz="0" w:space="0" w:color="auto"/>
        <w:left w:val="none" w:sz="0" w:space="0" w:color="auto"/>
        <w:bottom w:val="none" w:sz="0" w:space="0" w:color="auto"/>
        <w:right w:val="none" w:sz="0" w:space="0" w:color="auto"/>
      </w:divBdr>
    </w:div>
    <w:div w:id="880440135">
      <w:bodyDiv w:val="1"/>
      <w:marLeft w:val="0"/>
      <w:marRight w:val="0"/>
      <w:marTop w:val="0"/>
      <w:marBottom w:val="0"/>
      <w:divBdr>
        <w:top w:val="none" w:sz="0" w:space="0" w:color="auto"/>
        <w:left w:val="none" w:sz="0" w:space="0" w:color="auto"/>
        <w:bottom w:val="none" w:sz="0" w:space="0" w:color="auto"/>
        <w:right w:val="none" w:sz="0" w:space="0" w:color="auto"/>
      </w:divBdr>
    </w:div>
    <w:div w:id="880477570">
      <w:bodyDiv w:val="1"/>
      <w:marLeft w:val="0"/>
      <w:marRight w:val="0"/>
      <w:marTop w:val="0"/>
      <w:marBottom w:val="0"/>
      <w:divBdr>
        <w:top w:val="none" w:sz="0" w:space="0" w:color="auto"/>
        <w:left w:val="none" w:sz="0" w:space="0" w:color="auto"/>
        <w:bottom w:val="none" w:sz="0" w:space="0" w:color="auto"/>
        <w:right w:val="none" w:sz="0" w:space="0" w:color="auto"/>
      </w:divBdr>
    </w:div>
    <w:div w:id="880552651">
      <w:bodyDiv w:val="1"/>
      <w:marLeft w:val="0"/>
      <w:marRight w:val="0"/>
      <w:marTop w:val="0"/>
      <w:marBottom w:val="0"/>
      <w:divBdr>
        <w:top w:val="none" w:sz="0" w:space="0" w:color="auto"/>
        <w:left w:val="none" w:sz="0" w:space="0" w:color="auto"/>
        <w:bottom w:val="none" w:sz="0" w:space="0" w:color="auto"/>
        <w:right w:val="none" w:sz="0" w:space="0" w:color="auto"/>
      </w:divBdr>
    </w:div>
    <w:div w:id="880554019">
      <w:bodyDiv w:val="1"/>
      <w:marLeft w:val="0"/>
      <w:marRight w:val="0"/>
      <w:marTop w:val="0"/>
      <w:marBottom w:val="0"/>
      <w:divBdr>
        <w:top w:val="none" w:sz="0" w:space="0" w:color="auto"/>
        <w:left w:val="none" w:sz="0" w:space="0" w:color="auto"/>
        <w:bottom w:val="none" w:sz="0" w:space="0" w:color="auto"/>
        <w:right w:val="none" w:sz="0" w:space="0" w:color="auto"/>
      </w:divBdr>
    </w:div>
    <w:div w:id="880559057">
      <w:bodyDiv w:val="1"/>
      <w:marLeft w:val="0"/>
      <w:marRight w:val="0"/>
      <w:marTop w:val="0"/>
      <w:marBottom w:val="0"/>
      <w:divBdr>
        <w:top w:val="none" w:sz="0" w:space="0" w:color="auto"/>
        <w:left w:val="none" w:sz="0" w:space="0" w:color="auto"/>
        <w:bottom w:val="none" w:sz="0" w:space="0" w:color="auto"/>
        <w:right w:val="none" w:sz="0" w:space="0" w:color="auto"/>
      </w:divBdr>
    </w:div>
    <w:div w:id="880632541">
      <w:bodyDiv w:val="1"/>
      <w:marLeft w:val="0"/>
      <w:marRight w:val="0"/>
      <w:marTop w:val="0"/>
      <w:marBottom w:val="0"/>
      <w:divBdr>
        <w:top w:val="none" w:sz="0" w:space="0" w:color="auto"/>
        <w:left w:val="none" w:sz="0" w:space="0" w:color="auto"/>
        <w:bottom w:val="none" w:sz="0" w:space="0" w:color="auto"/>
        <w:right w:val="none" w:sz="0" w:space="0" w:color="auto"/>
      </w:divBdr>
    </w:div>
    <w:div w:id="880633876">
      <w:bodyDiv w:val="1"/>
      <w:marLeft w:val="0"/>
      <w:marRight w:val="0"/>
      <w:marTop w:val="0"/>
      <w:marBottom w:val="0"/>
      <w:divBdr>
        <w:top w:val="none" w:sz="0" w:space="0" w:color="auto"/>
        <w:left w:val="none" w:sz="0" w:space="0" w:color="auto"/>
        <w:bottom w:val="none" w:sz="0" w:space="0" w:color="auto"/>
        <w:right w:val="none" w:sz="0" w:space="0" w:color="auto"/>
      </w:divBdr>
    </w:div>
    <w:div w:id="880674115">
      <w:bodyDiv w:val="1"/>
      <w:marLeft w:val="0"/>
      <w:marRight w:val="0"/>
      <w:marTop w:val="0"/>
      <w:marBottom w:val="0"/>
      <w:divBdr>
        <w:top w:val="none" w:sz="0" w:space="0" w:color="auto"/>
        <w:left w:val="none" w:sz="0" w:space="0" w:color="auto"/>
        <w:bottom w:val="none" w:sz="0" w:space="0" w:color="auto"/>
        <w:right w:val="none" w:sz="0" w:space="0" w:color="auto"/>
      </w:divBdr>
    </w:div>
    <w:div w:id="880678304">
      <w:bodyDiv w:val="1"/>
      <w:marLeft w:val="0"/>
      <w:marRight w:val="0"/>
      <w:marTop w:val="0"/>
      <w:marBottom w:val="0"/>
      <w:divBdr>
        <w:top w:val="none" w:sz="0" w:space="0" w:color="auto"/>
        <w:left w:val="none" w:sz="0" w:space="0" w:color="auto"/>
        <w:bottom w:val="none" w:sz="0" w:space="0" w:color="auto"/>
        <w:right w:val="none" w:sz="0" w:space="0" w:color="auto"/>
      </w:divBdr>
    </w:div>
    <w:div w:id="880825693">
      <w:bodyDiv w:val="1"/>
      <w:marLeft w:val="0"/>
      <w:marRight w:val="0"/>
      <w:marTop w:val="0"/>
      <w:marBottom w:val="0"/>
      <w:divBdr>
        <w:top w:val="none" w:sz="0" w:space="0" w:color="auto"/>
        <w:left w:val="none" w:sz="0" w:space="0" w:color="auto"/>
        <w:bottom w:val="none" w:sz="0" w:space="0" w:color="auto"/>
        <w:right w:val="none" w:sz="0" w:space="0" w:color="auto"/>
      </w:divBdr>
    </w:div>
    <w:div w:id="880871259">
      <w:bodyDiv w:val="1"/>
      <w:marLeft w:val="0"/>
      <w:marRight w:val="0"/>
      <w:marTop w:val="0"/>
      <w:marBottom w:val="0"/>
      <w:divBdr>
        <w:top w:val="none" w:sz="0" w:space="0" w:color="auto"/>
        <w:left w:val="none" w:sz="0" w:space="0" w:color="auto"/>
        <w:bottom w:val="none" w:sz="0" w:space="0" w:color="auto"/>
        <w:right w:val="none" w:sz="0" w:space="0" w:color="auto"/>
      </w:divBdr>
    </w:div>
    <w:div w:id="880898803">
      <w:bodyDiv w:val="1"/>
      <w:marLeft w:val="0"/>
      <w:marRight w:val="0"/>
      <w:marTop w:val="0"/>
      <w:marBottom w:val="0"/>
      <w:divBdr>
        <w:top w:val="none" w:sz="0" w:space="0" w:color="auto"/>
        <w:left w:val="none" w:sz="0" w:space="0" w:color="auto"/>
        <w:bottom w:val="none" w:sz="0" w:space="0" w:color="auto"/>
        <w:right w:val="none" w:sz="0" w:space="0" w:color="auto"/>
      </w:divBdr>
    </w:div>
    <w:div w:id="880945474">
      <w:bodyDiv w:val="1"/>
      <w:marLeft w:val="0"/>
      <w:marRight w:val="0"/>
      <w:marTop w:val="0"/>
      <w:marBottom w:val="0"/>
      <w:divBdr>
        <w:top w:val="none" w:sz="0" w:space="0" w:color="auto"/>
        <w:left w:val="none" w:sz="0" w:space="0" w:color="auto"/>
        <w:bottom w:val="none" w:sz="0" w:space="0" w:color="auto"/>
        <w:right w:val="none" w:sz="0" w:space="0" w:color="auto"/>
      </w:divBdr>
    </w:div>
    <w:div w:id="880945991">
      <w:bodyDiv w:val="1"/>
      <w:marLeft w:val="0"/>
      <w:marRight w:val="0"/>
      <w:marTop w:val="0"/>
      <w:marBottom w:val="0"/>
      <w:divBdr>
        <w:top w:val="none" w:sz="0" w:space="0" w:color="auto"/>
        <w:left w:val="none" w:sz="0" w:space="0" w:color="auto"/>
        <w:bottom w:val="none" w:sz="0" w:space="0" w:color="auto"/>
        <w:right w:val="none" w:sz="0" w:space="0" w:color="auto"/>
      </w:divBdr>
    </w:div>
    <w:div w:id="881013829">
      <w:bodyDiv w:val="1"/>
      <w:marLeft w:val="0"/>
      <w:marRight w:val="0"/>
      <w:marTop w:val="0"/>
      <w:marBottom w:val="0"/>
      <w:divBdr>
        <w:top w:val="none" w:sz="0" w:space="0" w:color="auto"/>
        <w:left w:val="none" w:sz="0" w:space="0" w:color="auto"/>
        <w:bottom w:val="none" w:sz="0" w:space="0" w:color="auto"/>
        <w:right w:val="none" w:sz="0" w:space="0" w:color="auto"/>
      </w:divBdr>
    </w:div>
    <w:div w:id="881020248">
      <w:bodyDiv w:val="1"/>
      <w:marLeft w:val="0"/>
      <w:marRight w:val="0"/>
      <w:marTop w:val="0"/>
      <w:marBottom w:val="0"/>
      <w:divBdr>
        <w:top w:val="none" w:sz="0" w:space="0" w:color="auto"/>
        <w:left w:val="none" w:sz="0" w:space="0" w:color="auto"/>
        <w:bottom w:val="none" w:sz="0" w:space="0" w:color="auto"/>
        <w:right w:val="none" w:sz="0" w:space="0" w:color="auto"/>
      </w:divBdr>
    </w:div>
    <w:div w:id="881022562">
      <w:bodyDiv w:val="1"/>
      <w:marLeft w:val="0"/>
      <w:marRight w:val="0"/>
      <w:marTop w:val="0"/>
      <w:marBottom w:val="0"/>
      <w:divBdr>
        <w:top w:val="none" w:sz="0" w:space="0" w:color="auto"/>
        <w:left w:val="none" w:sz="0" w:space="0" w:color="auto"/>
        <w:bottom w:val="none" w:sz="0" w:space="0" w:color="auto"/>
        <w:right w:val="none" w:sz="0" w:space="0" w:color="auto"/>
      </w:divBdr>
    </w:div>
    <w:div w:id="881090846">
      <w:bodyDiv w:val="1"/>
      <w:marLeft w:val="0"/>
      <w:marRight w:val="0"/>
      <w:marTop w:val="0"/>
      <w:marBottom w:val="0"/>
      <w:divBdr>
        <w:top w:val="none" w:sz="0" w:space="0" w:color="auto"/>
        <w:left w:val="none" w:sz="0" w:space="0" w:color="auto"/>
        <w:bottom w:val="none" w:sz="0" w:space="0" w:color="auto"/>
        <w:right w:val="none" w:sz="0" w:space="0" w:color="auto"/>
      </w:divBdr>
    </w:div>
    <w:div w:id="881131824">
      <w:bodyDiv w:val="1"/>
      <w:marLeft w:val="0"/>
      <w:marRight w:val="0"/>
      <w:marTop w:val="0"/>
      <w:marBottom w:val="0"/>
      <w:divBdr>
        <w:top w:val="none" w:sz="0" w:space="0" w:color="auto"/>
        <w:left w:val="none" w:sz="0" w:space="0" w:color="auto"/>
        <w:bottom w:val="none" w:sz="0" w:space="0" w:color="auto"/>
        <w:right w:val="none" w:sz="0" w:space="0" w:color="auto"/>
      </w:divBdr>
    </w:div>
    <w:div w:id="881136206">
      <w:bodyDiv w:val="1"/>
      <w:marLeft w:val="0"/>
      <w:marRight w:val="0"/>
      <w:marTop w:val="0"/>
      <w:marBottom w:val="0"/>
      <w:divBdr>
        <w:top w:val="none" w:sz="0" w:space="0" w:color="auto"/>
        <w:left w:val="none" w:sz="0" w:space="0" w:color="auto"/>
        <w:bottom w:val="none" w:sz="0" w:space="0" w:color="auto"/>
        <w:right w:val="none" w:sz="0" w:space="0" w:color="auto"/>
      </w:divBdr>
    </w:div>
    <w:div w:id="881139661">
      <w:bodyDiv w:val="1"/>
      <w:marLeft w:val="0"/>
      <w:marRight w:val="0"/>
      <w:marTop w:val="0"/>
      <w:marBottom w:val="0"/>
      <w:divBdr>
        <w:top w:val="none" w:sz="0" w:space="0" w:color="auto"/>
        <w:left w:val="none" w:sz="0" w:space="0" w:color="auto"/>
        <w:bottom w:val="none" w:sz="0" w:space="0" w:color="auto"/>
        <w:right w:val="none" w:sz="0" w:space="0" w:color="auto"/>
      </w:divBdr>
    </w:div>
    <w:div w:id="881214748">
      <w:bodyDiv w:val="1"/>
      <w:marLeft w:val="0"/>
      <w:marRight w:val="0"/>
      <w:marTop w:val="0"/>
      <w:marBottom w:val="0"/>
      <w:divBdr>
        <w:top w:val="none" w:sz="0" w:space="0" w:color="auto"/>
        <w:left w:val="none" w:sz="0" w:space="0" w:color="auto"/>
        <w:bottom w:val="none" w:sz="0" w:space="0" w:color="auto"/>
        <w:right w:val="none" w:sz="0" w:space="0" w:color="auto"/>
      </w:divBdr>
    </w:div>
    <w:div w:id="881286488">
      <w:bodyDiv w:val="1"/>
      <w:marLeft w:val="0"/>
      <w:marRight w:val="0"/>
      <w:marTop w:val="0"/>
      <w:marBottom w:val="0"/>
      <w:divBdr>
        <w:top w:val="none" w:sz="0" w:space="0" w:color="auto"/>
        <w:left w:val="none" w:sz="0" w:space="0" w:color="auto"/>
        <w:bottom w:val="none" w:sz="0" w:space="0" w:color="auto"/>
        <w:right w:val="none" w:sz="0" w:space="0" w:color="auto"/>
      </w:divBdr>
    </w:div>
    <w:div w:id="881289149">
      <w:bodyDiv w:val="1"/>
      <w:marLeft w:val="0"/>
      <w:marRight w:val="0"/>
      <w:marTop w:val="0"/>
      <w:marBottom w:val="0"/>
      <w:divBdr>
        <w:top w:val="none" w:sz="0" w:space="0" w:color="auto"/>
        <w:left w:val="none" w:sz="0" w:space="0" w:color="auto"/>
        <w:bottom w:val="none" w:sz="0" w:space="0" w:color="auto"/>
        <w:right w:val="none" w:sz="0" w:space="0" w:color="auto"/>
      </w:divBdr>
    </w:div>
    <w:div w:id="881328884">
      <w:bodyDiv w:val="1"/>
      <w:marLeft w:val="0"/>
      <w:marRight w:val="0"/>
      <w:marTop w:val="0"/>
      <w:marBottom w:val="0"/>
      <w:divBdr>
        <w:top w:val="none" w:sz="0" w:space="0" w:color="auto"/>
        <w:left w:val="none" w:sz="0" w:space="0" w:color="auto"/>
        <w:bottom w:val="none" w:sz="0" w:space="0" w:color="auto"/>
        <w:right w:val="none" w:sz="0" w:space="0" w:color="auto"/>
      </w:divBdr>
    </w:div>
    <w:div w:id="881329042">
      <w:bodyDiv w:val="1"/>
      <w:marLeft w:val="0"/>
      <w:marRight w:val="0"/>
      <w:marTop w:val="0"/>
      <w:marBottom w:val="0"/>
      <w:divBdr>
        <w:top w:val="none" w:sz="0" w:space="0" w:color="auto"/>
        <w:left w:val="none" w:sz="0" w:space="0" w:color="auto"/>
        <w:bottom w:val="none" w:sz="0" w:space="0" w:color="auto"/>
        <w:right w:val="none" w:sz="0" w:space="0" w:color="auto"/>
      </w:divBdr>
    </w:div>
    <w:div w:id="881357850">
      <w:bodyDiv w:val="1"/>
      <w:marLeft w:val="0"/>
      <w:marRight w:val="0"/>
      <w:marTop w:val="0"/>
      <w:marBottom w:val="0"/>
      <w:divBdr>
        <w:top w:val="none" w:sz="0" w:space="0" w:color="auto"/>
        <w:left w:val="none" w:sz="0" w:space="0" w:color="auto"/>
        <w:bottom w:val="none" w:sz="0" w:space="0" w:color="auto"/>
        <w:right w:val="none" w:sz="0" w:space="0" w:color="auto"/>
      </w:divBdr>
    </w:div>
    <w:div w:id="881359844">
      <w:bodyDiv w:val="1"/>
      <w:marLeft w:val="0"/>
      <w:marRight w:val="0"/>
      <w:marTop w:val="0"/>
      <w:marBottom w:val="0"/>
      <w:divBdr>
        <w:top w:val="none" w:sz="0" w:space="0" w:color="auto"/>
        <w:left w:val="none" w:sz="0" w:space="0" w:color="auto"/>
        <w:bottom w:val="none" w:sz="0" w:space="0" w:color="auto"/>
        <w:right w:val="none" w:sz="0" w:space="0" w:color="auto"/>
      </w:divBdr>
    </w:div>
    <w:div w:id="881405241">
      <w:bodyDiv w:val="1"/>
      <w:marLeft w:val="0"/>
      <w:marRight w:val="0"/>
      <w:marTop w:val="0"/>
      <w:marBottom w:val="0"/>
      <w:divBdr>
        <w:top w:val="none" w:sz="0" w:space="0" w:color="auto"/>
        <w:left w:val="none" w:sz="0" w:space="0" w:color="auto"/>
        <w:bottom w:val="none" w:sz="0" w:space="0" w:color="auto"/>
        <w:right w:val="none" w:sz="0" w:space="0" w:color="auto"/>
      </w:divBdr>
    </w:div>
    <w:div w:id="881479070">
      <w:bodyDiv w:val="1"/>
      <w:marLeft w:val="0"/>
      <w:marRight w:val="0"/>
      <w:marTop w:val="0"/>
      <w:marBottom w:val="0"/>
      <w:divBdr>
        <w:top w:val="none" w:sz="0" w:space="0" w:color="auto"/>
        <w:left w:val="none" w:sz="0" w:space="0" w:color="auto"/>
        <w:bottom w:val="none" w:sz="0" w:space="0" w:color="auto"/>
        <w:right w:val="none" w:sz="0" w:space="0" w:color="auto"/>
      </w:divBdr>
    </w:div>
    <w:div w:id="881746856">
      <w:bodyDiv w:val="1"/>
      <w:marLeft w:val="0"/>
      <w:marRight w:val="0"/>
      <w:marTop w:val="0"/>
      <w:marBottom w:val="0"/>
      <w:divBdr>
        <w:top w:val="none" w:sz="0" w:space="0" w:color="auto"/>
        <w:left w:val="none" w:sz="0" w:space="0" w:color="auto"/>
        <w:bottom w:val="none" w:sz="0" w:space="0" w:color="auto"/>
        <w:right w:val="none" w:sz="0" w:space="0" w:color="auto"/>
      </w:divBdr>
    </w:div>
    <w:div w:id="881751076">
      <w:bodyDiv w:val="1"/>
      <w:marLeft w:val="0"/>
      <w:marRight w:val="0"/>
      <w:marTop w:val="0"/>
      <w:marBottom w:val="0"/>
      <w:divBdr>
        <w:top w:val="none" w:sz="0" w:space="0" w:color="auto"/>
        <w:left w:val="none" w:sz="0" w:space="0" w:color="auto"/>
        <w:bottom w:val="none" w:sz="0" w:space="0" w:color="auto"/>
        <w:right w:val="none" w:sz="0" w:space="0" w:color="auto"/>
      </w:divBdr>
    </w:div>
    <w:div w:id="881790111">
      <w:bodyDiv w:val="1"/>
      <w:marLeft w:val="0"/>
      <w:marRight w:val="0"/>
      <w:marTop w:val="0"/>
      <w:marBottom w:val="0"/>
      <w:divBdr>
        <w:top w:val="none" w:sz="0" w:space="0" w:color="auto"/>
        <w:left w:val="none" w:sz="0" w:space="0" w:color="auto"/>
        <w:bottom w:val="none" w:sz="0" w:space="0" w:color="auto"/>
        <w:right w:val="none" w:sz="0" w:space="0" w:color="auto"/>
      </w:divBdr>
    </w:div>
    <w:div w:id="881792914">
      <w:bodyDiv w:val="1"/>
      <w:marLeft w:val="0"/>
      <w:marRight w:val="0"/>
      <w:marTop w:val="0"/>
      <w:marBottom w:val="0"/>
      <w:divBdr>
        <w:top w:val="none" w:sz="0" w:space="0" w:color="auto"/>
        <w:left w:val="none" w:sz="0" w:space="0" w:color="auto"/>
        <w:bottom w:val="none" w:sz="0" w:space="0" w:color="auto"/>
        <w:right w:val="none" w:sz="0" w:space="0" w:color="auto"/>
      </w:divBdr>
    </w:div>
    <w:div w:id="881870552">
      <w:bodyDiv w:val="1"/>
      <w:marLeft w:val="0"/>
      <w:marRight w:val="0"/>
      <w:marTop w:val="0"/>
      <w:marBottom w:val="0"/>
      <w:divBdr>
        <w:top w:val="none" w:sz="0" w:space="0" w:color="auto"/>
        <w:left w:val="none" w:sz="0" w:space="0" w:color="auto"/>
        <w:bottom w:val="none" w:sz="0" w:space="0" w:color="auto"/>
        <w:right w:val="none" w:sz="0" w:space="0" w:color="auto"/>
      </w:divBdr>
    </w:div>
    <w:div w:id="881870820">
      <w:bodyDiv w:val="1"/>
      <w:marLeft w:val="0"/>
      <w:marRight w:val="0"/>
      <w:marTop w:val="0"/>
      <w:marBottom w:val="0"/>
      <w:divBdr>
        <w:top w:val="none" w:sz="0" w:space="0" w:color="auto"/>
        <w:left w:val="none" w:sz="0" w:space="0" w:color="auto"/>
        <w:bottom w:val="none" w:sz="0" w:space="0" w:color="auto"/>
        <w:right w:val="none" w:sz="0" w:space="0" w:color="auto"/>
      </w:divBdr>
    </w:div>
    <w:div w:id="882013827">
      <w:bodyDiv w:val="1"/>
      <w:marLeft w:val="0"/>
      <w:marRight w:val="0"/>
      <w:marTop w:val="0"/>
      <w:marBottom w:val="0"/>
      <w:divBdr>
        <w:top w:val="none" w:sz="0" w:space="0" w:color="auto"/>
        <w:left w:val="none" w:sz="0" w:space="0" w:color="auto"/>
        <w:bottom w:val="none" w:sz="0" w:space="0" w:color="auto"/>
        <w:right w:val="none" w:sz="0" w:space="0" w:color="auto"/>
      </w:divBdr>
    </w:div>
    <w:div w:id="882015058">
      <w:bodyDiv w:val="1"/>
      <w:marLeft w:val="0"/>
      <w:marRight w:val="0"/>
      <w:marTop w:val="0"/>
      <w:marBottom w:val="0"/>
      <w:divBdr>
        <w:top w:val="none" w:sz="0" w:space="0" w:color="auto"/>
        <w:left w:val="none" w:sz="0" w:space="0" w:color="auto"/>
        <w:bottom w:val="none" w:sz="0" w:space="0" w:color="auto"/>
        <w:right w:val="none" w:sz="0" w:space="0" w:color="auto"/>
      </w:divBdr>
    </w:div>
    <w:div w:id="882057731">
      <w:bodyDiv w:val="1"/>
      <w:marLeft w:val="0"/>
      <w:marRight w:val="0"/>
      <w:marTop w:val="0"/>
      <w:marBottom w:val="0"/>
      <w:divBdr>
        <w:top w:val="none" w:sz="0" w:space="0" w:color="auto"/>
        <w:left w:val="none" w:sz="0" w:space="0" w:color="auto"/>
        <w:bottom w:val="none" w:sz="0" w:space="0" w:color="auto"/>
        <w:right w:val="none" w:sz="0" w:space="0" w:color="auto"/>
      </w:divBdr>
    </w:div>
    <w:div w:id="882058483">
      <w:bodyDiv w:val="1"/>
      <w:marLeft w:val="0"/>
      <w:marRight w:val="0"/>
      <w:marTop w:val="0"/>
      <w:marBottom w:val="0"/>
      <w:divBdr>
        <w:top w:val="none" w:sz="0" w:space="0" w:color="auto"/>
        <w:left w:val="none" w:sz="0" w:space="0" w:color="auto"/>
        <w:bottom w:val="none" w:sz="0" w:space="0" w:color="auto"/>
        <w:right w:val="none" w:sz="0" w:space="0" w:color="auto"/>
      </w:divBdr>
    </w:div>
    <w:div w:id="882062325">
      <w:bodyDiv w:val="1"/>
      <w:marLeft w:val="0"/>
      <w:marRight w:val="0"/>
      <w:marTop w:val="0"/>
      <w:marBottom w:val="0"/>
      <w:divBdr>
        <w:top w:val="none" w:sz="0" w:space="0" w:color="auto"/>
        <w:left w:val="none" w:sz="0" w:space="0" w:color="auto"/>
        <w:bottom w:val="none" w:sz="0" w:space="0" w:color="auto"/>
        <w:right w:val="none" w:sz="0" w:space="0" w:color="auto"/>
      </w:divBdr>
    </w:div>
    <w:div w:id="882139750">
      <w:bodyDiv w:val="1"/>
      <w:marLeft w:val="0"/>
      <w:marRight w:val="0"/>
      <w:marTop w:val="0"/>
      <w:marBottom w:val="0"/>
      <w:divBdr>
        <w:top w:val="none" w:sz="0" w:space="0" w:color="auto"/>
        <w:left w:val="none" w:sz="0" w:space="0" w:color="auto"/>
        <w:bottom w:val="none" w:sz="0" w:space="0" w:color="auto"/>
        <w:right w:val="none" w:sz="0" w:space="0" w:color="auto"/>
      </w:divBdr>
    </w:div>
    <w:div w:id="882212378">
      <w:bodyDiv w:val="1"/>
      <w:marLeft w:val="0"/>
      <w:marRight w:val="0"/>
      <w:marTop w:val="0"/>
      <w:marBottom w:val="0"/>
      <w:divBdr>
        <w:top w:val="none" w:sz="0" w:space="0" w:color="auto"/>
        <w:left w:val="none" w:sz="0" w:space="0" w:color="auto"/>
        <w:bottom w:val="none" w:sz="0" w:space="0" w:color="auto"/>
        <w:right w:val="none" w:sz="0" w:space="0" w:color="auto"/>
      </w:divBdr>
    </w:div>
    <w:div w:id="882253981">
      <w:bodyDiv w:val="1"/>
      <w:marLeft w:val="0"/>
      <w:marRight w:val="0"/>
      <w:marTop w:val="0"/>
      <w:marBottom w:val="0"/>
      <w:divBdr>
        <w:top w:val="none" w:sz="0" w:space="0" w:color="auto"/>
        <w:left w:val="none" w:sz="0" w:space="0" w:color="auto"/>
        <w:bottom w:val="none" w:sz="0" w:space="0" w:color="auto"/>
        <w:right w:val="none" w:sz="0" w:space="0" w:color="auto"/>
      </w:divBdr>
    </w:div>
    <w:div w:id="882257694">
      <w:bodyDiv w:val="1"/>
      <w:marLeft w:val="0"/>
      <w:marRight w:val="0"/>
      <w:marTop w:val="0"/>
      <w:marBottom w:val="0"/>
      <w:divBdr>
        <w:top w:val="none" w:sz="0" w:space="0" w:color="auto"/>
        <w:left w:val="none" w:sz="0" w:space="0" w:color="auto"/>
        <w:bottom w:val="none" w:sz="0" w:space="0" w:color="auto"/>
        <w:right w:val="none" w:sz="0" w:space="0" w:color="auto"/>
      </w:divBdr>
    </w:div>
    <w:div w:id="882328059">
      <w:bodyDiv w:val="1"/>
      <w:marLeft w:val="0"/>
      <w:marRight w:val="0"/>
      <w:marTop w:val="0"/>
      <w:marBottom w:val="0"/>
      <w:divBdr>
        <w:top w:val="none" w:sz="0" w:space="0" w:color="auto"/>
        <w:left w:val="none" w:sz="0" w:space="0" w:color="auto"/>
        <w:bottom w:val="none" w:sz="0" w:space="0" w:color="auto"/>
        <w:right w:val="none" w:sz="0" w:space="0" w:color="auto"/>
      </w:divBdr>
    </w:div>
    <w:div w:id="882328999">
      <w:bodyDiv w:val="1"/>
      <w:marLeft w:val="0"/>
      <w:marRight w:val="0"/>
      <w:marTop w:val="0"/>
      <w:marBottom w:val="0"/>
      <w:divBdr>
        <w:top w:val="none" w:sz="0" w:space="0" w:color="auto"/>
        <w:left w:val="none" w:sz="0" w:space="0" w:color="auto"/>
        <w:bottom w:val="none" w:sz="0" w:space="0" w:color="auto"/>
        <w:right w:val="none" w:sz="0" w:space="0" w:color="auto"/>
      </w:divBdr>
    </w:div>
    <w:div w:id="882330062">
      <w:bodyDiv w:val="1"/>
      <w:marLeft w:val="0"/>
      <w:marRight w:val="0"/>
      <w:marTop w:val="0"/>
      <w:marBottom w:val="0"/>
      <w:divBdr>
        <w:top w:val="none" w:sz="0" w:space="0" w:color="auto"/>
        <w:left w:val="none" w:sz="0" w:space="0" w:color="auto"/>
        <w:bottom w:val="none" w:sz="0" w:space="0" w:color="auto"/>
        <w:right w:val="none" w:sz="0" w:space="0" w:color="auto"/>
      </w:divBdr>
    </w:div>
    <w:div w:id="882474879">
      <w:bodyDiv w:val="1"/>
      <w:marLeft w:val="0"/>
      <w:marRight w:val="0"/>
      <w:marTop w:val="0"/>
      <w:marBottom w:val="0"/>
      <w:divBdr>
        <w:top w:val="none" w:sz="0" w:space="0" w:color="auto"/>
        <w:left w:val="none" w:sz="0" w:space="0" w:color="auto"/>
        <w:bottom w:val="none" w:sz="0" w:space="0" w:color="auto"/>
        <w:right w:val="none" w:sz="0" w:space="0" w:color="auto"/>
      </w:divBdr>
    </w:div>
    <w:div w:id="882526104">
      <w:bodyDiv w:val="1"/>
      <w:marLeft w:val="0"/>
      <w:marRight w:val="0"/>
      <w:marTop w:val="0"/>
      <w:marBottom w:val="0"/>
      <w:divBdr>
        <w:top w:val="none" w:sz="0" w:space="0" w:color="auto"/>
        <w:left w:val="none" w:sz="0" w:space="0" w:color="auto"/>
        <w:bottom w:val="none" w:sz="0" w:space="0" w:color="auto"/>
        <w:right w:val="none" w:sz="0" w:space="0" w:color="auto"/>
      </w:divBdr>
    </w:div>
    <w:div w:id="882594179">
      <w:bodyDiv w:val="1"/>
      <w:marLeft w:val="0"/>
      <w:marRight w:val="0"/>
      <w:marTop w:val="0"/>
      <w:marBottom w:val="0"/>
      <w:divBdr>
        <w:top w:val="none" w:sz="0" w:space="0" w:color="auto"/>
        <w:left w:val="none" w:sz="0" w:space="0" w:color="auto"/>
        <w:bottom w:val="none" w:sz="0" w:space="0" w:color="auto"/>
        <w:right w:val="none" w:sz="0" w:space="0" w:color="auto"/>
      </w:divBdr>
    </w:div>
    <w:div w:id="882597916">
      <w:bodyDiv w:val="1"/>
      <w:marLeft w:val="0"/>
      <w:marRight w:val="0"/>
      <w:marTop w:val="0"/>
      <w:marBottom w:val="0"/>
      <w:divBdr>
        <w:top w:val="none" w:sz="0" w:space="0" w:color="auto"/>
        <w:left w:val="none" w:sz="0" w:space="0" w:color="auto"/>
        <w:bottom w:val="none" w:sz="0" w:space="0" w:color="auto"/>
        <w:right w:val="none" w:sz="0" w:space="0" w:color="auto"/>
      </w:divBdr>
    </w:div>
    <w:div w:id="882598849">
      <w:bodyDiv w:val="1"/>
      <w:marLeft w:val="0"/>
      <w:marRight w:val="0"/>
      <w:marTop w:val="0"/>
      <w:marBottom w:val="0"/>
      <w:divBdr>
        <w:top w:val="none" w:sz="0" w:space="0" w:color="auto"/>
        <w:left w:val="none" w:sz="0" w:space="0" w:color="auto"/>
        <w:bottom w:val="none" w:sz="0" w:space="0" w:color="auto"/>
        <w:right w:val="none" w:sz="0" w:space="0" w:color="auto"/>
      </w:divBdr>
    </w:div>
    <w:div w:id="882644033">
      <w:bodyDiv w:val="1"/>
      <w:marLeft w:val="0"/>
      <w:marRight w:val="0"/>
      <w:marTop w:val="0"/>
      <w:marBottom w:val="0"/>
      <w:divBdr>
        <w:top w:val="none" w:sz="0" w:space="0" w:color="auto"/>
        <w:left w:val="none" w:sz="0" w:space="0" w:color="auto"/>
        <w:bottom w:val="none" w:sz="0" w:space="0" w:color="auto"/>
        <w:right w:val="none" w:sz="0" w:space="0" w:color="auto"/>
      </w:divBdr>
    </w:div>
    <w:div w:id="882712566">
      <w:bodyDiv w:val="1"/>
      <w:marLeft w:val="0"/>
      <w:marRight w:val="0"/>
      <w:marTop w:val="0"/>
      <w:marBottom w:val="0"/>
      <w:divBdr>
        <w:top w:val="none" w:sz="0" w:space="0" w:color="auto"/>
        <w:left w:val="none" w:sz="0" w:space="0" w:color="auto"/>
        <w:bottom w:val="none" w:sz="0" w:space="0" w:color="auto"/>
        <w:right w:val="none" w:sz="0" w:space="0" w:color="auto"/>
      </w:divBdr>
    </w:div>
    <w:div w:id="882716479">
      <w:bodyDiv w:val="1"/>
      <w:marLeft w:val="0"/>
      <w:marRight w:val="0"/>
      <w:marTop w:val="0"/>
      <w:marBottom w:val="0"/>
      <w:divBdr>
        <w:top w:val="none" w:sz="0" w:space="0" w:color="auto"/>
        <w:left w:val="none" w:sz="0" w:space="0" w:color="auto"/>
        <w:bottom w:val="none" w:sz="0" w:space="0" w:color="auto"/>
        <w:right w:val="none" w:sz="0" w:space="0" w:color="auto"/>
      </w:divBdr>
    </w:div>
    <w:div w:id="882789503">
      <w:bodyDiv w:val="1"/>
      <w:marLeft w:val="0"/>
      <w:marRight w:val="0"/>
      <w:marTop w:val="0"/>
      <w:marBottom w:val="0"/>
      <w:divBdr>
        <w:top w:val="none" w:sz="0" w:space="0" w:color="auto"/>
        <w:left w:val="none" w:sz="0" w:space="0" w:color="auto"/>
        <w:bottom w:val="none" w:sz="0" w:space="0" w:color="auto"/>
        <w:right w:val="none" w:sz="0" w:space="0" w:color="auto"/>
      </w:divBdr>
    </w:div>
    <w:div w:id="882835484">
      <w:bodyDiv w:val="1"/>
      <w:marLeft w:val="0"/>
      <w:marRight w:val="0"/>
      <w:marTop w:val="0"/>
      <w:marBottom w:val="0"/>
      <w:divBdr>
        <w:top w:val="none" w:sz="0" w:space="0" w:color="auto"/>
        <w:left w:val="none" w:sz="0" w:space="0" w:color="auto"/>
        <w:bottom w:val="none" w:sz="0" w:space="0" w:color="auto"/>
        <w:right w:val="none" w:sz="0" w:space="0" w:color="auto"/>
      </w:divBdr>
    </w:div>
    <w:div w:id="883057996">
      <w:bodyDiv w:val="1"/>
      <w:marLeft w:val="0"/>
      <w:marRight w:val="0"/>
      <w:marTop w:val="0"/>
      <w:marBottom w:val="0"/>
      <w:divBdr>
        <w:top w:val="none" w:sz="0" w:space="0" w:color="auto"/>
        <w:left w:val="none" w:sz="0" w:space="0" w:color="auto"/>
        <w:bottom w:val="none" w:sz="0" w:space="0" w:color="auto"/>
        <w:right w:val="none" w:sz="0" w:space="0" w:color="auto"/>
      </w:divBdr>
    </w:div>
    <w:div w:id="883058997">
      <w:bodyDiv w:val="1"/>
      <w:marLeft w:val="0"/>
      <w:marRight w:val="0"/>
      <w:marTop w:val="0"/>
      <w:marBottom w:val="0"/>
      <w:divBdr>
        <w:top w:val="none" w:sz="0" w:space="0" w:color="auto"/>
        <w:left w:val="none" w:sz="0" w:space="0" w:color="auto"/>
        <w:bottom w:val="none" w:sz="0" w:space="0" w:color="auto"/>
        <w:right w:val="none" w:sz="0" w:space="0" w:color="auto"/>
      </w:divBdr>
    </w:div>
    <w:div w:id="883101737">
      <w:bodyDiv w:val="1"/>
      <w:marLeft w:val="0"/>
      <w:marRight w:val="0"/>
      <w:marTop w:val="0"/>
      <w:marBottom w:val="0"/>
      <w:divBdr>
        <w:top w:val="none" w:sz="0" w:space="0" w:color="auto"/>
        <w:left w:val="none" w:sz="0" w:space="0" w:color="auto"/>
        <w:bottom w:val="none" w:sz="0" w:space="0" w:color="auto"/>
        <w:right w:val="none" w:sz="0" w:space="0" w:color="auto"/>
      </w:divBdr>
    </w:div>
    <w:div w:id="883130309">
      <w:bodyDiv w:val="1"/>
      <w:marLeft w:val="0"/>
      <w:marRight w:val="0"/>
      <w:marTop w:val="0"/>
      <w:marBottom w:val="0"/>
      <w:divBdr>
        <w:top w:val="none" w:sz="0" w:space="0" w:color="auto"/>
        <w:left w:val="none" w:sz="0" w:space="0" w:color="auto"/>
        <w:bottom w:val="none" w:sz="0" w:space="0" w:color="auto"/>
        <w:right w:val="none" w:sz="0" w:space="0" w:color="auto"/>
      </w:divBdr>
    </w:div>
    <w:div w:id="883172863">
      <w:bodyDiv w:val="1"/>
      <w:marLeft w:val="0"/>
      <w:marRight w:val="0"/>
      <w:marTop w:val="0"/>
      <w:marBottom w:val="0"/>
      <w:divBdr>
        <w:top w:val="none" w:sz="0" w:space="0" w:color="auto"/>
        <w:left w:val="none" w:sz="0" w:space="0" w:color="auto"/>
        <w:bottom w:val="none" w:sz="0" w:space="0" w:color="auto"/>
        <w:right w:val="none" w:sz="0" w:space="0" w:color="auto"/>
      </w:divBdr>
    </w:div>
    <w:div w:id="883251462">
      <w:bodyDiv w:val="1"/>
      <w:marLeft w:val="0"/>
      <w:marRight w:val="0"/>
      <w:marTop w:val="0"/>
      <w:marBottom w:val="0"/>
      <w:divBdr>
        <w:top w:val="none" w:sz="0" w:space="0" w:color="auto"/>
        <w:left w:val="none" w:sz="0" w:space="0" w:color="auto"/>
        <w:bottom w:val="none" w:sz="0" w:space="0" w:color="auto"/>
        <w:right w:val="none" w:sz="0" w:space="0" w:color="auto"/>
      </w:divBdr>
    </w:div>
    <w:div w:id="883448566">
      <w:bodyDiv w:val="1"/>
      <w:marLeft w:val="0"/>
      <w:marRight w:val="0"/>
      <w:marTop w:val="0"/>
      <w:marBottom w:val="0"/>
      <w:divBdr>
        <w:top w:val="none" w:sz="0" w:space="0" w:color="auto"/>
        <w:left w:val="none" w:sz="0" w:space="0" w:color="auto"/>
        <w:bottom w:val="none" w:sz="0" w:space="0" w:color="auto"/>
        <w:right w:val="none" w:sz="0" w:space="0" w:color="auto"/>
      </w:divBdr>
    </w:div>
    <w:div w:id="883521083">
      <w:bodyDiv w:val="1"/>
      <w:marLeft w:val="0"/>
      <w:marRight w:val="0"/>
      <w:marTop w:val="0"/>
      <w:marBottom w:val="0"/>
      <w:divBdr>
        <w:top w:val="none" w:sz="0" w:space="0" w:color="auto"/>
        <w:left w:val="none" w:sz="0" w:space="0" w:color="auto"/>
        <w:bottom w:val="none" w:sz="0" w:space="0" w:color="auto"/>
        <w:right w:val="none" w:sz="0" w:space="0" w:color="auto"/>
      </w:divBdr>
    </w:div>
    <w:div w:id="883636319">
      <w:bodyDiv w:val="1"/>
      <w:marLeft w:val="0"/>
      <w:marRight w:val="0"/>
      <w:marTop w:val="0"/>
      <w:marBottom w:val="0"/>
      <w:divBdr>
        <w:top w:val="none" w:sz="0" w:space="0" w:color="auto"/>
        <w:left w:val="none" w:sz="0" w:space="0" w:color="auto"/>
        <w:bottom w:val="none" w:sz="0" w:space="0" w:color="auto"/>
        <w:right w:val="none" w:sz="0" w:space="0" w:color="auto"/>
      </w:divBdr>
    </w:div>
    <w:div w:id="883639017">
      <w:bodyDiv w:val="1"/>
      <w:marLeft w:val="0"/>
      <w:marRight w:val="0"/>
      <w:marTop w:val="0"/>
      <w:marBottom w:val="0"/>
      <w:divBdr>
        <w:top w:val="none" w:sz="0" w:space="0" w:color="auto"/>
        <w:left w:val="none" w:sz="0" w:space="0" w:color="auto"/>
        <w:bottom w:val="none" w:sz="0" w:space="0" w:color="auto"/>
        <w:right w:val="none" w:sz="0" w:space="0" w:color="auto"/>
      </w:divBdr>
    </w:div>
    <w:div w:id="883711546">
      <w:bodyDiv w:val="1"/>
      <w:marLeft w:val="0"/>
      <w:marRight w:val="0"/>
      <w:marTop w:val="0"/>
      <w:marBottom w:val="0"/>
      <w:divBdr>
        <w:top w:val="none" w:sz="0" w:space="0" w:color="auto"/>
        <w:left w:val="none" w:sz="0" w:space="0" w:color="auto"/>
        <w:bottom w:val="none" w:sz="0" w:space="0" w:color="auto"/>
        <w:right w:val="none" w:sz="0" w:space="0" w:color="auto"/>
      </w:divBdr>
    </w:div>
    <w:div w:id="883754956">
      <w:bodyDiv w:val="1"/>
      <w:marLeft w:val="0"/>
      <w:marRight w:val="0"/>
      <w:marTop w:val="0"/>
      <w:marBottom w:val="0"/>
      <w:divBdr>
        <w:top w:val="none" w:sz="0" w:space="0" w:color="auto"/>
        <w:left w:val="none" w:sz="0" w:space="0" w:color="auto"/>
        <w:bottom w:val="none" w:sz="0" w:space="0" w:color="auto"/>
        <w:right w:val="none" w:sz="0" w:space="0" w:color="auto"/>
      </w:divBdr>
    </w:div>
    <w:div w:id="883759926">
      <w:bodyDiv w:val="1"/>
      <w:marLeft w:val="0"/>
      <w:marRight w:val="0"/>
      <w:marTop w:val="0"/>
      <w:marBottom w:val="0"/>
      <w:divBdr>
        <w:top w:val="none" w:sz="0" w:space="0" w:color="auto"/>
        <w:left w:val="none" w:sz="0" w:space="0" w:color="auto"/>
        <w:bottom w:val="none" w:sz="0" w:space="0" w:color="auto"/>
        <w:right w:val="none" w:sz="0" w:space="0" w:color="auto"/>
      </w:divBdr>
    </w:div>
    <w:div w:id="883908875">
      <w:bodyDiv w:val="1"/>
      <w:marLeft w:val="0"/>
      <w:marRight w:val="0"/>
      <w:marTop w:val="0"/>
      <w:marBottom w:val="0"/>
      <w:divBdr>
        <w:top w:val="none" w:sz="0" w:space="0" w:color="auto"/>
        <w:left w:val="none" w:sz="0" w:space="0" w:color="auto"/>
        <w:bottom w:val="none" w:sz="0" w:space="0" w:color="auto"/>
        <w:right w:val="none" w:sz="0" w:space="0" w:color="auto"/>
      </w:divBdr>
    </w:div>
    <w:div w:id="883952398">
      <w:bodyDiv w:val="1"/>
      <w:marLeft w:val="0"/>
      <w:marRight w:val="0"/>
      <w:marTop w:val="0"/>
      <w:marBottom w:val="0"/>
      <w:divBdr>
        <w:top w:val="none" w:sz="0" w:space="0" w:color="auto"/>
        <w:left w:val="none" w:sz="0" w:space="0" w:color="auto"/>
        <w:bottom w:val="none" w:sz="0" w:space="0" w:color="auto"/>
        <w:right w:val="none" w:sz="0" w:space="0" w:color="auto"/>
      </w:divBdr>
    </w:div>
    <w:div w:id="884024000">
      <w:bodyDiv w:val="1"/>
      <w:marLeft w:val="0"/>
      <w:marRight w:val="0"/>
      <w:marTop w:val="0"/>
      <w:marBottom w:val="0"/>
      <w:divBdr>
        <w:top w:val="none" w:sz="0" w:space="0" w:color="auto"/>
        <w:left w:val="none" w:sz="0" w:space="0" w:color="auto"/>
        <w:bottom w:val="none" w:sz="0" w:space="0" w:color="auto"/>
        <w:right w:val="none" w:sz="0" w:space="0" w:color="auto"/>
      </w:divBdr>
    </w:div>
    <w:div w:id="884147932">
      <w:bodyDiv w:val="1"/>
      <w:marLeft w:val="0"/>
      <w:marRight w:val="0"/>
      <w:marTop w:val="0"/>
      <w:marBottom w:val="0"/>
      <w:divBdr>
        <w:top w:val="none" w:sz="0" w:space="0" w:color="auto"/>
        <w:left w:val="none" w:sz="0" w:space="0" w:color="auto"/>
        <w:bottom w:val="none" w:sz="0" w:space="0" w:color="auto"/>
        <w:right w:val="none" w:sz="0" w:space="0" w:color="auto"/>
      </w:divBdr>
    </w:div>
    <w:div w:id="884178108">
      <w:bodyDiv w:val="1"/>
      <w:marLeft w:val="0"/>
      <w:marRight w:val="0"/>
      <w:marTop w:val="0"/>
      <w:marBottom w:val="0"/>
      <w:divBdr>
        <w:top w:val="none" w:sz="0" w:space="0" w:color="auto"/>
        <w:left w:val="none" w:sz="0" w:space="0" w:color="auto"/>
        <w:bottom w:val="none" w:sz="0" w:space="0" w:color="auto"/>
        <w:right w:val="none" w:sz="0" w:space="0" w:color="auto"/>
      </w:divBdr>
    </w:div>
    <w:div w:id="884217003">
      <w:bodyDiv w:val="1"/>
      <w:marLeft w:val="0"/>
      <w:marRight w:val="0"/>
      <w:marTop w:val="0"/>
      <w:marBottom w:val="0"/>
      <w:divBdr>
        <w:top w:val="none" w:sz="0" w:space="0" w:color="auto"/>
        <w:left w:val="none" w:sz="0" w:space="0" w:color="auto"/>
        <w:bottom w:val="none" w:sz="0" w:space="0" w:color="auto"/>
        <w:right w:val="none" w:sz="0" w:space="0" w:color="auto"/>
      </w:divBdr>
    </w:div>
    <w:div w:id="884221623">
      <w:bodyDiv w:val="1"/>
      <w:marLeft w:val="0"/>
      <w:marRight w:val="0"/>
      <w:marTop w:val="0"/>
      <w:marBottom w:val="0"/>
      <w:divBdr>
        <w:top w:val="none" w:sz="0" w:space="0" w:color="auto"/>
        <w:left w:val="none" w:sz="0" w:space="0" w:color="auto"/>
        <w:bottom w:val="none" w:sz="0" w:space="0" w:color="auto"/>
        <w:right w:val="none" w:sz="0" w:space="0" w:color="auto"/>
      </w:divBdr>
    </w:div>
    <w:div w:id="884295564">
      <w:bodyDiv w:val="1"/>
      <w:marLeft w:val="0"/>
      <w:marRight w:val="0"/>
      <w:marTop w:val="0"/>
      <w:marBottom w:val="0"/>
      <w:divBdr>
        <w:top w:val="none" w:sz="0" w:space="0" w:color="auto"/>
        <w:left w:val="none" w:sz="0" w:space="0" w:color="auto"/>
        <w:bottom w:val="none" w:sz="0" w:space="0" w:color="auto"/>
        <w:right w:val="none" w:sz="0" w:space="0" w:color="auto"/>
      </w:divBdr>
    </w:div>
    <w:div w:id="884369876">
      <w:bodyDiv w:val="1"/>
      <w:marLeft w:val="0"/>
      <w:marRight w:val="0"/>
      <w:marTop w:val="0"/>
      <w:marBottom w:val="0"/>
      <w:divBdr>
        <w:top w:val="none" w:sz="0" w:space="0" w:color="auto"/>
        <w:left w:val="none" w:sz="0" w:space="0" w:color="auto"/>
        <w:bottom w:val="none" w:sz="0" w:space="0" w:color="auto"/>
        <w:right w:val="none" w:sz="0" w:space="0" w:color="auto"/>
      </w:divBdr>
    </w:div>
    <w:div w:id="884373061">
      <w:bodyDiv w:val="1"/>
      <w:marLeft w:val="0"/>
      <w:marRight w:val="0"/>
      <w:marTop w:val="0"/>
      <w:marBottom w:val="0"/>
      <w:divBdr>
        <w:top w:val="none" w:sz="0" w:space="0" w:color="auto"/>
        <w:left w:val="none" w:sz="0" w:space="0" w:color="auto"/>
        <w:bottom w:val="none" w:sz="0" w:space="0" w:color="auto"/>
        <w:right w:val="none" w:sz="0" w:space="0" w:color="auto"/>
      </w:divBdr>
    </w:div>
    <w:div w:id="884410279">
      <w:bodyDiv w:val="1"/>
      <w:marLeft w:val="0"/>
      <w:marRight w:val="0"/>
      <w:marTop w:val="0"/>
      <w:marBottom w:val="0"/>
      <w:divBdr>
        <w:top w:val="none" w:sz="0" w:space="0" w:color="auto"/>
        <w:left w:val="none" w:sz="0" w:space="0" w:color="auto"/>
        <w:bottom w:val="none" w:sz="0" w:space="0" w:color="auto"/>
        <w:right w:val="none" w:sz="0" w:space="0" w:color="auto"/>
      </w:divBdr>
    </w:div>
    <w:div w:id="884491220">
      <w:bodyDiv w:val="1"/>
      <w:marLeft w:val="0"/>
      <w:marRight w:val="0"/>
      <w:marTop w:val="0"/>
      <w:marBottom w:val="0"/>
      <w:divBdr>
        <w:top w:val="none" w:sz="0" w:space="0" w:color="auto"/>
        <w:left w:val="none" w:sz="0" w:space="0" w:color="auto"/>
        <w:bottom w:val="none" w:sz="0" w:space="0" w:color="auto"/>
        <w:right w:val="none" w:sz="0" w:space="0" w:color="auto"/>
      </w:divBdr>
    </w:div>
    <w:div w:id="884565030">
      <w:bodyDiv w:val="1"/>
      <w:marLeft w:val="0"/>
      <w:marRight w:val="0"/>
      <w:marTop w:val="0"/>
      <w:marBottom w:val="0"/>
      <w:divBdr>
        <w:top w:val="none" w:sz="0" w:space="0" w:color="auto"/>
        <w:left w:val="none" w:sz="0" w:space="0" w:color="auto"/>
        <w:bottom w:val="none" w:sz="0" w:space="0" w:color="auto"/>
        <w:right w:val="none" w:sz="0" w:space="0" w:color="auto"/>
      </w:divBdr>
    </w:div>
    <w:div w:id="884606388">
      <w:bodyDiv w:val="1"/>
      <w:marLeft w:val="0"/>
      <w:marRight w:val="0"/>
      <w:marTop w:val="0"/>
      <w:marBottom w:val="0"/>
      <w:divBdr>
        <w:top w:val="none" w:sz="0" w:space="0" w:color="auto"/>
        <w:left w:val="none" w:sz="0" w:space="0" w:color="auto"/>
        <w:bottom w:val="none" w:sz="0" w:space="0" w:color="auto"/>
        <w:right w:val="none" w:sz="0" w:space="0" w:color="auto"/>
      </w:divBdr>
    </w:div>
    <w:div w:id="884679651">
      <w:bodyDiv w:val="1"/>
      <w:marLeft w:val="0"/>
      <w:marRight w:val="0"/>
      <w:marTop w:val="0"/>
      <w:marBottom w:val="0"/>
      <w:divBdr>
        <w:top w:val="none" w:sz="0" w:space="0" w:color="auto"/>
        <w:left w:val="none" w:sz="0" w:space="0" w:color="auto"/>
        <w:bottom w:val="none" w:sz="0" w:space="0" w:color="auto"/>
        <w:right w:val="none" w:sz="0" w:space="0" w:color="auto"/>
      </w:divBdr>
    </w:div>
    <w:div w:id="884752357">
      <w:bodyDiv w:val="1"/>
      <w:marLeft w:val="0"/>
      <w:marRight w:val="0"/>
      <w:marTop w:val="0"/>
      <w:marBottom w:val="0"/>
      <w:divBdr>
        <w:top w:val="none" w:sz="0" w:space="0" w:color="auto"/>
        <w:left w:val="none" w:sz="0" w:space="0" w:color="auto"/>
        <w:bottom w:val="none" w:sz="0" w:space="0" w:color="auto"/>
        <w:right w:val="none" w:sz="0" w:space="0" w:color="auto"/>
      </w:divBdr>
    </w:div>
    <w:div w:id="884826733">
      <w:bodyDiv w:val="1"/>
      <w:marLeft w:val="0"/>
      <w:marRight w:val="0"/>
      <w:marTop w:val="0"/>
      <w:marBottom w:val="0"/>
      <w:divBdr>
        <w:top w:val="none" w:sz="0" w:space="0" w:color="auto"/>
        <w:left w:val="none" w:sz="0" w:space="0" w:color="auto"/>
        <w:bottom w:val="none" w:sz="0" w:space="0" w:color="auto"/>
        <w:right w:val="none" w:sz="0" w:space="0" w:color="auto"/>
      </w:divBdr>
    </w:div>
    <w:div w:id="884830227">
      <w:bodyDiv w:val="1"/>
      <w:marLeft w:val="0"/>
      <w:marRight w:val="0"/>
      <w:marTop w:val="0"/>
      <w:marBottom w:val="0"/>
      <w:divBdr>
        <w:top w:val="none" w:sz="0" w:space="0" w:color="auto"/>
        <w:left w:val="none" w:sz="0" w:space="0" w:color="auto"/>
        <w:bottom w:val="none" w:sz="0" w:space="0" w:color="auto"/>
        <w:right w:val="none" w:sz="0" w:space="0" w:color="auto"/>
      </w:divBdr>
    </w:div>
    <w:div w:id="884871467">
      <w:bodyDiv w:val="1"/>
      <w:marLeft w:val="0"/>
      <w:marRight w:val="0"/>
      <w:marTop w:val="0"/>
      <w:marBottom w:val="0"/>
      <w:divBdr>
        <w:top w:val="none" w:sz="0" w:space="0" w:color="auto"/>
        <w:left w:val="none" w:sz="0" w:space="0" w:color="auto"/>
        <w:bottom w:val="none" w:sz="0" w:space="0" w:color="auto"/>
        <w:right w:val="none" w:sz="0" w:space="0" w:color="auto"/>
      </w:divBdr>
    </w:div>
    <w:div w:id="884874840">
      <w:bodyDiv w:val="1"/>
      <w:marLeft w:val="0"/>
      <w:marRight w:val="0"/>
      <w:marTop w:val="0"/>
      <w:marBottom w:val="0"/>
      <w:divBdr>
        <w:top w:val="none" w:sz="0" w:space="0" w:color="auto"/>
        <w:left w:val="none" w:sz="0" w:space="0" w:color="auto"/>
        <w:bottom w:val="none" w:sz="0" w:space="0" w:color="auto"/>
        <w:right w:val="none" w:sz="0" w:space="0" w:color="auto"/>
      </w:divBdr>
    </w:div>
    <w:div w:id="884874924">
      <w:bodyDiv w:val="1"/>
      <w:marLeft w:val="0"/>
      <w:marRight w:val="0"/>
      <w:marTop w:val="0"/>
      <w:marBottom w:val="0"/>
      <w:divBdr>
        <w:top w:val="none" w:sz="0" w:space="0" w:color="auto"/>
        <w:left w:val="none" w:sz="0" w:space="0" w:color="auto"/>
        <w:bottom w:val="none" w:sz="0" w:space="0" w:color="auto"/>
        <w:right w:val="none" w:sz="0" w:space="0" w:color="auto"/>
      </w:divBdr>
    </w:div>
    <w:div w:id="885021943">
      <w:bodyDiv w:val="1"/>
      <w:marLeft w:val="0"/>
      <w:marRight w:val="0"/>
      <w:marTop w:val="0"/>
      <w:marBottom w:val="0"/>
      <w:divBdr>
        <w:top w:val="none" w:sz="0" w:space="0" w:color="auto"/>
        <w:left w:val="none" w:sz="0" w:space="0" w:color="auto"/>
        <w:bottom w:val="none" w:sz="0" w:space="0" w:color="auto"/>
        <w:right w:val="none" w:sz="0" w:space="0" w:color="auto"/>
      </w:divBdr>
    </w:div>
    <w:div w:id="885023353">
      <w:bodyDiv w:val="1"/>
      <w:marLeft w:val="0"/>
      <w:marRight w:val="0"/>
      <w:marTop w:val="0"/>
      <w:marBottom w:val="0"/>
      <w:divBdr>
        <w:top w:val="none" w:sz="0" w:space="0" w:color="auto"/>
        <w:left w:val="none" w:sz="0" w:space="0" w:color="auto"/>
        <w:bottom w:val="none" w:sz="0" w:space="0" w:color="auto"/>
        <w:right w:val="none" w:sz="0" w:space="0" w:color="auto"/>
      </w:divBdr>
    </w:div>
    <w:div w:id="885071042">
      <w:bodyDiv w:val="1"/>
      <w:marLeft w:val="0"/>
      <w:marRight w:val="0"/>
      <w:marTop w:val="0"/>
      <w:marBottom w:val="0"/>
      <w:divBdr>
        <w:top w:val="none" w:sz="0" w:space="0" w:color="auto"/>
        <w:left w:val="none" w:sz="0" w:space="0" w:color="auto"/>
        <w:bottom w:val="none" w:sz="0" w:space="0" w:color="auto"/>
        <w:right w:val="none" w:sz="0" w:space="0" w:color="auto"/>
      </w:divBdr>
    </w:div>
    <w:div w:id="885096367">
      <w:bodyDiv w:val="1"/>
      <w:marLeft w:val="0"/>
      <w:marRight w:val="0"/>
      <w:marTop w:val="0"/>
      <w:marBottom w:val="0"/>
      <w:divBdr>
        <w:top w:val="none" w:sz="0" w:space="0" w:color="auto"/>
        <w:left w:val="none" w:sz="0" w:space="0" w:color="auto"/>
        <w:bottom w:val="none" w:sz="0" w:space="0" w:color="auto"/>
        <w:right w:val="none" w:sz="0" w:space="0" w:color="auto"/>
      </w:divBdr>
    </w:div>
    <w:div w:id="885140874">
      <w:bodyDiv w:val="1"/>
      <w:marLeft w:val="0"/>
      <w:marRight w:val="0"/>
      <w:marTop w:val="0"/>
      <w:marBottom w:val="0"/>
      <w:divBdr>
        <w:top w:val="none" w:sz="0" w:space="0" w:color="auto"/>
        <w:left w:val="none" w:sz="0" w:space="0" w:color="auto"/>
        <w:bottom w:val="none" w:sz="0" w:space="0" w:color="auto"/>
        <w:right w:val="none" w:sz="0" w:space="0" w:color="auto"/>
      </w:divBdr>
    </w:div>
    <w:div w:id="885146129">
      <w:bodyDiv w:val="1"/>
      <w:marLeft w:val="0"/>
      <w:marRight w:val="0"/>
      <w:marTop w:val="0"/>
      <w:marBottom w:val="0"/>
      <w:divBdr>
        <w:top w:val="none" w:sz="0" w:space="0" w:color="auto"/>
        <w:left w:val="none" w:sz="0" w:space="0" w:color="auto"/>
        <w:bottom w:val="none" w:sz="0" w:space="0" w:color="auto"/>
        <w:right w:val="none" w:sz="0" w:space="0" w:color="auto"/>
      </w:divBdr>
    </w:div>
    <w:div w:id="885147144">
      <w:bodyDiv w:val="1"/>
      <w:marLeft w:val="0"/>
      <w:marRight w:val="0"/>
      <w:marTop w:val="0"/>
      <w:marBottom w:val="0"/>
      <w:divBdr>
        <w:top w:val="none" w:sz="0" w:space="0" w:color="auto"/>
        <w:left w:val="none" w:sz="0" w:space="0" w:color="auto"/>
        <w:bottom w:val="none" w:sz="0" w:space="0" w:color="auto"/>
        <w:right w:val="none" w:sz="0" w:space="0" w:color="auto"/>
      </w:divBdr>
    </w:div>
    <w:div w:id="885213647">
      <w:bodyDiv w:val="1"/>
      <w:marLeft w:val="0"/>
      <w:marRight w:val="0"/>
      <w:marTop w:val="0"/>
      <w:marBottom w:val="0"/>
      <w:divBdr>
        <w:top w:val="none" w:sz="0" w:space="0" w:color="auto"/>
        <w:left w:val="none" w:sz="0" w:space="0" w:color="auto"/>
        <w:bottom w:val="none" w:sz="0" w:space="0" w:color="auto"/>
        <w:right w:val="none" w:sz="0" w:space="0" w:color="auto"/>
      </w:divBdr>
    </w:div>
    <w:div w:id="885261179">
      <w:bodyDiv w:val="1"/>
      <w:marLeft w:val="0"/>
      <w:marRight w:val="0"/>
      <w:marTop w:val="0"/>
      <w:marBottom w:val="0"/>
      <w:divBdr>
        <w:top w:val="none" w:sz="0" w:space="0" w:color="auto"/>
        <w:left w:val="none" w:sz="0" w:space="0" w:color="auto"/>
        <w:bottom w:val="none" w:sz="0" w:space="0" w:color="auto"/>
        <w:right w:val="none" w:sz="0" w:space="0" w:color="auto"/>
      </w:divBdr>
    </w:div>
    <w:div w:id="885332397">
      <w:bodyDiv w:val="1"/>
      <w:marLeft w:val="0"/>
      <w:marRight w:val="0"/>
      <w:marTop w:val="0"/>
      <w:marBottom w:val="0"/>
      <w:divBdr>
        <w:top w:val="none" w:sz="0" w:space="0" w:color="auto"/>
        <w:left w:val="none" w:sz="0" w:space="0" w:color="auto"/>
        <w:bottom w:val="none" w:sz="0" w:space="0" w:color="auto"/>
        <w:right w:val="none" w:sz="0" w:space="0" w:color="auto"/>
      </w:divBdr>
    </w:div>
    <w:div w:id="885407634">
      <w:bodyDiv w:val="1"/>
      <w:marLeft w:val="0"/>
      <w:marRight w:val="0"/>
      <w:marTop w:val="0"/>
      <w:marBottom w:val="0"/>
      <w:divBdr>
        <w:top w:val="none" w:sz="0" w:space="0" w:color="auto"/>
        <w:left w:val="none" w:sz="0" w:space="0" w:color="auto"/>
        <w:bottom w:val="none" w:sz="0" w:space="0" w:color="auto"/>
        <w:right w:val="none" w:sz="0" w:space="0" w:color="auto"/>
      </w:divBdr>
    </w:div>
    <w:div w:id="885410822">
      <w:bodyDiv w:val="1"/>
      <w:marLeft w:val="0"/>
      <w:marRight w:val="0"/>
      <w:marTop w:val="0"/>
      <w:marBottom w:val="0"/>
      <w:divBdr>
        <w:top w:val="none" w:sz="0" w:space="0" w:color="auto"/>
        <w:left w:val="none" w:sz="0" w:space="0" w:color="auto"/>
        <w:bottom w:val="none" w:sz="0" w:space="0" w:color="auto"/>
        <w:right w:val="none" w:sz="0" w:space="0" w:color="auto"/>
      </w:divBdr>
    </w:div>
    <w:div w:id="885411413">
      <w:bodyDiv w:val="1"/>
      <w:marLeft w:val="0"/>
      <w:marRight w:val="0"/>
      <w:marTop w:val="0"/>
      <w:marBottom w:val="0"/>
      <w:divBdr>
        <w:top w:val="none" w:sz="0" w:space="0" w:color="auto"/>
        <w:left w:val="none" w:sz="0" w:space="0" w:color="auto"/>
        <w:bottom w:val="none" w:sz="0" w:space="0" w:color="auto"/>
        <w:right w:val="none" w:sz="0" w:space="0" w:color="auto"/>
      </w:divBdr>
    </w:div>
    <w:div w:id="885456923">
      <w:bodyDiv w:val="1"/>
      <w:marLeft w:val="0"/>
      <w:marRight w:val="0"/>
      <w:marTop w:val="0"/>
      <w:marBottom w:val="0"/>
      <w:divBdr>
        <w:top w:val="none" w:sz="0" w:space="0" w:color="auto"/>
        <w:left w:val="none" w:sz="0" w:space="0" w:color="auto"/>
        <w:bottom w:val="none" w:sz="0" w:space="0" w:color="auto"/>
        <w:right w:val="none" w:sz="0" w:space="0" w:color="auto"/>
      </w:divBdr>
    </w:div>
    <w:div w:id="885485967">
      <w:bodyDiv w:val="1"/>
      <w:marLeft w:val="0"/>
      <w:marRight w:val="0"/>
      <w:marTop w:val="0"/>
      <w:marBottom w:val="0"/>
      <w:divBdr>
        <w:top w:val="none" w:sz="0" w:space="0" w:color="auto"/>
        <w:left w:val="none" w:sz="0" w:space="0" w:color="auto"/>
        <w:bottom w:val="none" w:sz="0" w:space="0" w:color="auto"/>
        <w:right w:val="none" w:sz="0" w:space="0" w:color="auto"/>
      </w:divBdr>
    </w:div>
    <w:div w:id="885488446">
      <w:bodyDiv w:val="1"/>
      <w:marLeft w:val="0"/>
      <w:marRight w:val="0"/>
      <w:marTop w:val="0"/>
      <w:marBottom w:val="0"/>
      <w:divBdr>
        <w:top w:val="none" w:sz="0" w:space="0" w:color="auto"/>
        <w:left w:val="none" w:sz="0" w:space="0" w:color="auto"/>
        <w:bottom w:val="none" w:sz="0" w:space="0" w:color="auto"/>
        <w:right w:val="none" w:sz="0" w:space="0" w:color="auto"/>
      </w:divBdr>
    </w:div>
    <w:div w:id="885528869">
      <w:bodyDiv w:val="1"/>
      <w:marLeft w:val="0"/>
      <w:marRight w:val="0"/>
      <w:marTop w:val="0"/>
      <w:marBottom w:val="0"/>
      <w:divBdr>
        <w:top w:val="none" w:sz="0" w:space="0" w:color="auto"/>
        <w:left w:val="none" w:sz="0" w:space="0" w:color="auto"/>
        <w:bottom w:val="none" w:sz="0" w:space="0" w:color="auto"/>
        <w:right w:val="none" w:sz="0" w:space="0" w:color="auto"/>
      </w:divBdr>
    </w:div>
    <w:div w:id="885529723">
      <w:bodyDiv w:val="1"/>
      <w:marLeft w:val="0"/>
      <w:marRight w:val="0"/>
      <w:marTop w:val="0"/>
      <w:marBottom w:val="0"/>
      <w:divBdr>
        <w:top w:val="none" w:sz="0" w:space="0" w:color="auto"/>
        <w:left w:val="none" w:sz="0" w:space="0" w:color="auto"/>
        <w:bottom w:val="none" w:sz="0" w:space="0" w:color="auto"/>
        <w:right w:val="none" w:sz="0" w:space="0" w:color="auto"/>
      </w:divBdr>
    </w:div>
    <w:div w:id="885532582">
      <w:bodyDiv w:val="1"/>
      <w:marLeft w:val="0"/>
      <w:marRight w:val="0"/>
      <w:marTop w:val="0"/>
      <w:marBottom w:val="0"/>
      <w:divBdr>
        <w:top w:val="none" w:sz="0" w:space="0" w:color="auto"/>
        <w:left w:val="none" w:sz="0" w:space="0" w:color="auto"/>
        <w:bottom w:val="none" w:sz="0" w:space="0" w:color="auto"/>
        <w:right w:val="none" w:sz="0" w:space="0" w:color="auto"/>
      </w:divBdr>
    </w:div>
    <w:div w:id="885609046">
      <w:bodyDiv w:val="1"/>
      <w:marLeft w:val="0"/>
      <w:marRight w:val="0"/>
      <w:marTop w:val="0"/>
      <w:marBottom w:val="0"/>
      <w:divBdr>
        <w:top w:val="none" w:sz="0" w:space="0" w:color="auto"/>
        <w:left w:val="none" w:sz="0" w:space="0" w:color="auto"/>
        <w:bottom w:val="none" w:sz="0" w:space="0" w:color="auto"/>
        <w:right w:val="none" w:sz="0" w:space="0" w:color="auto"/>
      </w:divBdr>
    </w:div>
    <w:div w:id="885679638">
      <w:bodyDiv w:val="1"/>
      <w:marLeft w:val="0"/>
      <w:marRight w:val="0"/>
      <w:marTop w:val="0"/>
      <w:marBottom w:val="0"/>
      <w:divBdr>
        <w:top w:val="none" w:sz="0" w:space="0" w:color="auto"/>
        <w:left w:val="none" w:sz="0" w:space="0" w:color="auto"/>
        <w:bottom w:val="none" w:sz="0" w:space="0" w:color="auto"/>
        <w:right w:val="none" w:sz="0" w:space="0" w:color="auto"/>
      </w:divBdr>
    </w:div>
    <w:div w:id="885682826">
      <w:bodyDiv w:val="1"/>
      <w:marLeft w:val="0"/>
      <w:marRight w:val="0"/>
      <w:marTop w:val="0"/>
      <w:marBottom w:val="0"/>
      <w:divBdr>
        <w:top w:val="none" w:sz="0" w:space="0" w:color="auto"/>
        <w:left w:val="none" w:sz="0" w:space="0" w:color="auto"/>
        <w:bottom w:val="none" w:sz="0" w:space="0" w:color="auto"/>
        <w:right w:val="none" w:sz="0" w:space="0" w:color="auto"/>
      </w:divBdr>
    </w:div>
    <w:div w:id="885800193">
      <w:bodyDiv w:val="1"/>
      <w:marLeft w:val="0"/>
      <w:marRight w:val="0"/>
      <w:marTop w:val="0"/>
      <w:marBottom w:val="0"/>
      <w:divBdr>
        <w:top w:val="none" w:sz="0" w:space="0" w:color="auto"/>
        <w:left w:val="none" w:sz="0" w:space="0" w:color="auto"/>
        <w:bottom w:val="none" w:sz="0" w:space="0" w:color="auto"/>
        <w:right w:val="none" w:sz="0" w:space="0" w:color="auto"/>
      </w:divBdr>
    </w:div>
    <w:div w:id="885876454">
      <w:bodyDiv w:val="1"/>
      <w:marLeft w:val="0"/>
      <w:marRight w:val="0"/>
      <w:marTop w:val="0"/>
      <w:marBottom w:val="0"/>
      <w:divBdr>
        <w:top w:val="none" w:sz="0" w:space="0" w:color="auto"/>
        <w:left w:val="none" w:sz="0" w:space="0" w:color="auto"/>
        <w:bottom w:val="none" w:sz="0" w:space="0" w:color="auto"/>
        <w:right w:val="none" w:sz="0" w:space="0" w:color="auto"/>
      </w:divBdr>
    </w:div>
    <w:div w:id="885916961">
      <w:bodyDiv w:val="1"/>
      <w:marLeft w:val="0"/>
      <w:marRight w:val="0"/>
      <w:marTop w:val="0"/>
      <w:marBottom w:val="0"/>
      <w:divBdr>
        <w:top w:val="none" w:sz="0" w:space="0" w:color="auto"/>
        <w:left w:val="none" w:sz="0" w:space="0" w:color="auto"/>
        <w:bottom w:val="none" w:sz="0" w:space="0" w:color="auto"/>
        <w:right w:val="none" w:sz="0" w:space="0" w:color="auto"/>
      </w:divBdr>
    </w:div>
    <w:div w:id="885917887">
      <w:bodyDiv w:val="1"/>
      <w:marLeft w:val="0"/>
      <w:marRight w:val="0"/>
      <w:marTop w:val="0"/>
      <w:marBottom w:val="0"/>
      <w:divBdr>
        <w:top w:val="none" w:sz="0" w:space="0" w:color="auto"/>
        <w:left w:val="none" w:sz="0" w:space="0" w:color="auto"/>
        <w:bottom w:val="none" w:sz="0" w:space="0" w:color="auto"/>
        <w:right w:val="none" w:sz="0" w:space="0" w:color="auto"/>
      </w:divBdr>
    </w:div>
    <w:div w:id="886067509">
      <w:bodyDiv w:val="1"/>
      <w:marLeft w:val="0"/>
      <w:marRight w:val="0"/>
      <w:marTop w:val="0"/>
      <w:marBottom w:val="0"/>
      <w:divBdr>
        <w:top w:val="none" w:sz="0" w:space="0" w:color="auto"/>
        <w:left w:val="none" w:sz="0" w:space="0" w:color="auto"/>
        <w:bottom w:val="none" w:sz="0" w:space="0" w:color="auto"/>
        <w:right w:val="none" w:sz="0" w:space="0" w:color="auto"/>
      </w:divBdr>
    </w:div>
    <w:div w:id="886113910">
      <w:bodyDiv w:val="1"/>
      <w:marLeft w:val="0"/>
      <w:marRight w:val="0"/>
      <w:marTop w:val="0"/>
      <w:marBottom w:val="0"/>
      <w:divBdr>
        <w:top w:val="none" w:sz="0" w:space="0" w:color="auto"/>
        <w:left w:val="none" w:sz="0" w:space="0" w:color="auto"/>
        <w:bottom w:val="none" w:sz="0" w:space="0" w:color="auto"/>
        <w:right w:val="none" w:sz="0" w:space="0" w:color="auto"/>
      </w:divBdr>
    </w:div>
    <w:div w:id="886179661">
      <w:bodyDiv w:val="1"/>
      <w:marLeft w:val="0"/>
      <w:marRight w:val="0"/>
      <w:marTop w:val="0"/>
      <w:marBottom w:val="0"/>
      <w:divBdr>
        <w:top w:val="none" w:sz="0" w:space="0" w:color="auto"/>
        <w:left w:val="none" w:sz="0" w:space="0" w:color="auto"/>
        <w:bottom w:val="none" w:sz="0" w:space="0" w:color="auto"/>
        <w:right w:val="none" w:sz="0" w:space="0" w:color="auto"/>
      </w:divBdr>
    </w:div>
    <w:div w:id="886184723">
      <w:bodyDiv w:val="1"/>
      <w:marLeft w:val="0"/>
      <w:marRight w:val="0"/>
      <w:marTop w:val="0"/>
      <w:marBottom w:val="0"/>
      <w:divBdr>
        <w:top w:val="none" w:sz="0" w:space="0" w:color="auto"/>
        <w:left w:val="none" w:sz="0" w:space="0" w:color="auto"/>
        <w:bottom w:val="none" w:sz="0" w:space="0" w:color="auto"/>
        <w:right w:val="none" w:sz="0" w:space="0" w:color="auto"/>
      </w:divBdr>
    </w:div>
    <w:div w:id="886186564">
      <w:bodyDiv w:val="1"/>
      <w:marLeft w:val="0"/>
      <w:marRight w:val="0"/>
      <w:marTop w:val="0"/>
      <w:marBottom w:val="0"/>
      <w:divBdr>
        <w:top w:val="none" w:sz="0" w:space="0" w:color="auto"/>
        <w:left w:val="none" w:sz="0" w:space="0" w:color="auto"/>
        <w:bottom w:val="none" w:sz="0" w:space="0" w:color="auto"/>
        <w:right w:val="none" w:sz="0" w:space="0" w:color="auto"/>
      </w:divBdr>
    </w:div>
    <w:div w:id="886375794">
      <w:bodyDiv w:val="1"/>
      <w:marLeft w:val="0"/>
      <w:marRight w:val="0"/>
      <w:marTop w:val="0"/>
      <w:marBottom w:val="0"/>
      <w:divBdr>
        <w:top w:val="none" w:sz="0" w:space="0" w:color="auto"/>
        <w:left w:val="none" w:sz="0" w:space="0" w:color="auto"/>
        <w:bottom w:val="none" w:sz="0" w:space="0" w:color="auto"/>
        <w:right w:val="none" w:sz="0" w:space="0" w:color="auto"/>
      </w:divBdr>
    </w:div>
    <w:div w:id="886526008">
      <w:bodyDiv w:val="1"/>
      <w:marLeft w:val="0"/>
      <w:marRight w:val="0"/>
      <w:marTop w:val="0"/>
      <w:marBottom w:val="0"/>
      <w:divBdr>
        <w:top w:val="none" w:sz="0" w:space="0" w:color="auto"/>
        <w:left w:val="none" w:sz="0" w:space="0" w:color="auto"/>
        <w:bottom w:val="none" w:sz="0" w:space="0" w:color="auto"/>
        <w:right w:val="none" w:sz="0" w:space="0" w:color="auto"/>
      </w:divBdr>
    </w:div>
    <w:div w:id="886574038">
      <w:bodyDiv w:val="1"/>
      <w:marLeft w:val="0"/>
      <w:marRight w:val="0"/>
      <w:marTop w:val="0"/>
      <w:marBottom w:val="0"/>
      <w:divBdr>
        <w:top w:val="none" w:sz="0" w:space="0" w:color="auto"/>
        <w:left w:val="none" w:sz="0" w:space="0" w:color="auto"/>
        <w:bottom w:val="none" w:sz="0" w:space="0" w:color="auto"/>
        <w:right w:val="none" w:sz="0" w:space="0" w:color="auto"/>
      </w:divBdr>
    </w:div>
    <w:div w:id="886601596">
      <w:bodyDiv w:val="1"/>
      <w:marLeft w:val="0"/>
      <w:marRight w:val="0"/>
      <w:marTop w:val="0"/>
      <w:marBottom w:val="0"/>
      <w:divBdr>
        <w:top w:val="none" w:sz="0" w:space="0" w:color="auto"/>
        <w:left w:val="none" w:sz="0" w:space="0" w:color="auto"/>
        <w:bottom w:val="none" w:sz="0" w:space="0" w:color="auto"/>
        <w:right w:val="none" w:sz="0" w:space="0" w:color="auto"/>
      </w:divBdr>
    </w:div>
    <w:div w:id="886650224">
      <w:bodyDiv w:val="1"/>
      <w:marLeft w:val="0"/>
      <w:marRight w:val="0"/>
      <w:marTop w:val="0"/>
      <w:marBottom w:val="0"/>
      <w:divBdr>
        <w:top w:val="none" w:sz="0" w:space="0" w:color="auto"/>
        <w:left w:val="none" w:sz="0" w:space="0" w:color="auto"/>
        <w:bottom w:val="none" w:sz="0" w:space="0" w:color="auto"/>
        <w:right w:val="none" w:sz="0" w:space="0" w:color="auto"/>
      </w:divBdr>
    </w:div>
    <w:div w:id="886723847">
      <w:bodyDiv w:val="1"/>
      <w:marLeft w:val="0"/>
      <w:marRight w:val="0"/>
      <w:marTop w:val="0"/>
      <w:marBottom w:val="0"/>
      <w:divBdr>
        <w:top w:val="none" w:sz="0" w:space="0" w:color="auto"/>
        <w:left w:val="none" w:sz="0" w:space="0" w:color="auto"/>
        <w:bottom w:val="none" w:sz="0" w:space="0" w:color="auto"/>
        <w:right w:val="none" w:sz="0" w:space="0" w:color="auto"/>
      </w:divBdr>
    </w:div>
    <w:div w:id="886840359">
      <w:bodyDiv w:val="1"/>
      <w:marLeft w:val="0"/>
      <w:marRight w:val="0"/>
      <w:marTop w:val="0"/>
      <w:marBottom w:val="0"/>
      <w:divBdr>
        <w:top w:val="none" w:sz="0" w:space="0" w:color="auto"/>
        <w:left w:val="none" w:sz="0" w:space="0" w:color="auto"/>
        <w:bottom w:val="none" w:sz="0" w:space="0" w:color="auto"/>
        <w:right w:val="none" w:sz="0" w:space="0" w:color="auto"/>
      </w:divBdr>
    </w:div>
    <w:div w:id="887029896">
      <w:bodyDiv w:val="1"/>
      <w:marLeft w:val="0"/>
      <w:marRight w:val="0"/>
      <w:marTop w:val="0"/>
      <w:marBottom w:val="0"/>
      <w:divBdr>
        <w:top w:val="none" w:sz="0" w:space="0" w:color="auto"/>
        <w:left w:val="none" w:sz="0" w:space="0" w:color="auto"/>
        <w:bottom w:val="none" w:sz="0" w:space="0" w:color="auto"/>
        <w:right w:val="none" w:sz="0" w:space="0" w:color="auto"/>
      </w:divBdr>
    </w:div>
    <w:div w:id="887110881">
      <w:bodyDiv w:val="1"/>
      <w:marLeft w:val="0"/>
      <w:marRight w:val="0"/>
      <w:marTop w:val="0"/>
      <w:marBottom w:val="0"/>
      <w:divBdr>
        <w:top w:val="none" w:sz="0" w:space="0" w:color="auto"/>
        <w:left w:val="none" w:sz="0" w:space="0" w:color="auto"/>
        <w:bottom w:val="none" w:sz="0" w:space="0" w:color="auto"/>
        <w:right w:val="none" w:sz="0" w:space="0" w:color="auto"/>
      </w:divBdr>
    </w:div>
    <w:div w:id="887184002">
      <w:bodyDiv w:val="1"/>
      <w:marLeft w:val="0"/>
      <w:marRight w:val="0"/>
      <w:marTop w:val="0"/>
      <w:marBottom w:val="0"/>
      <w:divBdr>
        <w:top w:val="none" w:sz="0" w:space="0" w:color="auto"/>
        <w:left w:val="none" w:sz="0" w:space="0" w:color="auto"/>
        <w:bottom w:val="none" w:sz="0" w:space="0" w:color="auto"/>
        <w:right w:val="none" w:sz="0" w:space="0" w:color="auto"/>
      </w:divBdr>
    </w:div>
    <w:div w:id="887228607">
      <w:bodyDiv w:val="1"/>
      <w:marLeft w:val="0"/>
      <w:marRight w:val="0"/>
      <w:marTop w:val="0"/>
      <w:marBottom w:val="0"/>
      <w:divBdr>
        <w:top w:val="none" w:sz="0" w:space="0" w:color="auto"/>
        <w:left w:val="none" w:sz="0" w:space="0" w:color="auto"/>
        <w:bottom w:val="none" w:sz="0" w:space="0" w:color="auto"/>
        <w:right w:val="none" w:sz="0" w:space="0" w:color="auto"/>
      </w:divBdr>
    </w:div>
    <w:div w:id="887256662">
      <w:bodyDiv w:val="1"/>
      <w:marLeft w:val="0"/>
      <w:marRight w:val="0"/>
      <w:marTop w:val="0"/>
      <w:marBottom w:val="0"/>
      <w:divBdr>
        <w:top w:val="none" w:sz="0" w:space="0" w:color="auto"/>
        <w:left w:val="none" w:sz="0" w:space="0" w:color="auto"/>
        <w:bottom w:val="none" w:sz="0" w:space="0" w:color="auto"/>
        <w:right w:val="none" w:sz="0" w:space="0" w:color="auto"/>
      </w:divBdr>
    </w:div>
    <w:div w:id="887303592">
      <w:bodyDiv w:val="1"/>
      <w:marLeft w:val="0"/>
      <w:marRight w:val="0"/>
      <w:marTop w:val="0"/>
      <w:marBottom w:val="0"/>
      <w:divBdr>
        <w:top w:val="none" w:sz="0" w:space="0" w:color="auto"/>
        <w:left w:val="none" w:sz="0" w:space="0" w:color="auto"/>
        <w:bottom w:val="none" w:sz="0" w:space="0" w:color="auto"/>
        <w:right w:val="none" w:sz="0" w:space="0" w:color="auto"/>
      </w:divBdr>
    </w:div>
    <w:div w:id="887305775">
      <w:bodyDiv w:val="1"/>
      <w:marLeft w:val="0"/>
      <w:marRight w:val="0"/>
      <w:marTop w:val="0"/>
      <w:marBottom w:val="0"/>
      <w:divBdr>
        <w:top w:val="none" w:sz="0" w:space="0" w:color="auto"/>
        <w:left w:val="none" w:sz="0" w:space="0" w:color="auto"/>
        <w:bottom w:val="none" w:sz="0" w:space="0" w:color="auto"/>
        <w:right w:val="none" w:sz="0" w:space="0" w:color="auto"/>
      </w:divBdr>
    </w:div>
    <w:div w:id="887424483">
      <w:bodyDiv w:val="1"/>
      <w:marLeft w:val="0"/>
      <w:marRight w:val="0"/>
      <w:marTop w:val="0"/>
      <w:marBottom w:val="0"/>
      <w:divBdr>
        <w:top w:val="none" w:sz="0" w:space="0" w:color="auto"/>
        <w:left w:val="none" w:sz="0" w:space="0" w:color="auto"/>
        <w:bottom w:val="none" w:sz="0" w:space="0" w:color="auto"/>
        <w:right w:val="none" w:sz="0" w:space="0" w:color="auto"/>
      </w:divBdr>
    </w:div>
    <w:div w:id="887451263">
      <w:bodyDiv w:val="1"/>
      <w:marLeft w:val="0"/>
      <w:marRight w:val="0"/>
      <w:marTop w:val="0"/>
      <w:marBottom w:val="0"/>
      <w:divBdr>
        <w:top w:val="none" w:sz="0" w:space="0" w:color="auto"/>
        <w:left w:val="none" w:sz="0" w:space="0" w:color="auto"/>
        <w:bottom w:val="none" w:sz="0" w:space="0" w:color="auto"/>
        <w:right w:val="none" w:sz="0" w:space="0" w:color="auto"/>
      </w:divBdr>
    </w:div>
    <w:div w:id="887492305">
      <w:bodyDiv w:val="1"/>
      <w:marLeft w:val="0"/>
      <w:marRight w:val="0"/>
      <w:marTop w:val="0"/>
      <w:marBottom w:val="0"/>
      <w:divBdr>
        <w:top w:val="none" w:sz="0" w:space="0" w:color="auto"/>
        <w:left w:val="none" w:sz="0" w:space="0" w:color="auto"/>
        <w:bottom w:val="none" w:sz="0" w:space="0" w:color="auto"/>
        <w:right w:val="none" w:sz="0" w:space="0" w:color="auto"/>
      </w:divBdr>
    </w:div>
    <w:div w:id="887574193">
      <w:bodyDiv w:val="1"/>
      <w:marLeft w:val="0"/>
      <w:marRight w:val="0"/>
      <w:marTop w:val="0"/>
      <w:marBottom w:val="0"/>
      <w:divBdr>
        <w:top w:val="none" w:sz="0" w:space="0" w:color="auto"/>
        <w:left w:val="none" w:sz="0" w:space="0" w:color="auto"/>
        <w:bottom w:val="none" w:sz="0" w:space="0" w:color="auto"/>
        <w:right w:val="none" w:sz="0" w:space="0" w:color="auto"/>
      </w:divBdr>
    </w:div>
    <w:div w:id="887641207">
      <w:bodyDiv w:val="1"/>
      <w:marLeft w:val="0"/>
      <w:marRight w:val="0"/>
      <w:marTop w:val="0"/>
      <w:marBottom w:val="0"/>
      <w:divBdr>
        <w:top w:val="none" w:sz="0" w:space="0" w:color="auto"/>
        <w:left w:val="none" w:sz="0" w:space="0" w:color="auto"/>
        <w:bottom w:val="none" w:sz="0" w:space="0" w:color="auto"/>
        <w:right w:val="none" w:sz="0" w:space="0" w:color="auto"/>
      </w:divBdr>
    </w:div>
    <w:div w:id="887953482">
      <w:bodyDiv w:val="1"/>
      <w:marLeft w:val="0"/>
      <w:marRight w:val="0"/>
      <w:marTop w:val="0"/>
      <w:marBottom w:val="0"/>
      <w:divBdr>
        <w:top w:val="none" w:sz="0" w:space="0" w:color="auto"/>
        <w:left w:val="none" w:sz="0" w:space="0" w:color="auto"/>
        <w:bottom w:val="none" w:sz="0" w:space="0" w:color="auto"/>
        <w:right w:val="none" w:sz="0" w:space="0" w:color="auto"/>
      </w:divBdr>
    </w:div>
    <w:div w:id="887954268">
      <w:bodyDiv w:val="1"/>
      <w:marLeft w:val="0"/>
      <w:marRight w:val="0"/>
      <w:marTop w:val="0"/>
      <w:marBottom w:val="0"/>
      <w:divBdr>
        <w:top w:val="none" w:sz="0" w:space="0" w:color="auto"/>
        <w:left w:val="none" w:sz="0" w:space="0" w:color="auto"/>
        <w:bottom w:val="none" w:sz="0" w:space="0" w:color="auto"/>
        <w:right w:val="none" w:sz="0" w:space="0" w:color="auto"/>
      </w:divBdr>
    </w:div>
    <w:div w:id="888105557">
      <w:bodyDiv w:val="1"/>
      <w:marLeft w:val="0"/>
      <w:marRight w:val="0"/>
      <w:marTop w:val="0"/>
      <w:marBottom w:val="0"/>
      <w:divBdr>
        <w:top w:val="none" w:sz="0" w:space="0" w:color="auto"/>
        <w:left w:val="none" w:sz="0" w:space="0" w:color="auto"/>
        <w:bottom w:val="none" w:sz="0" w:space="0" w:color="auto"/>
        <w:right w:val="none" w:sz="0" w:space="0" w:color="auto"/>
      </w:divBdr>
    </w:div>
    <w:div w:id="888109507">
      <w:bodyDiv w:val="1"/>
      <w:marLeft w:val="0"/>
      <w:marRight w:val="0"/>
      <w:marTop w:val="0"/>
      <w:marBottom w:val="0"/>
      <w:divBdr>
        <w:top w:val="none" w:sz="0" w:space="0" w:color="auto"/>
        <w:left w:val="none" w:sz="0" w:space="0" w:color="auto"/>
        <w:bottom w:val="none" w:sz="0" w:space="0" w:color="auto"/>
        <w:right w:val="none" w:sz="0" w:space="0" w:color="auto"/>
      </w:divBdr>
    </w:div>
    <w:div w:id="888149051">
      <w:bodyDiv w:val="1"/>
      <w:marLeft w:val="0"/>
      <w:marRight w:val="0"/>
      <w:marTop w:val="0"/>
      <w:marBottom w:val="0"/>
      <w:divBdr>
        <w:top w:val="none" w:sz="0" w:space="0" w:color="auto"/>
        <w:left w:val="none" w:sz="0" w:space="0" w:color="auto"/>
        <w:bottom w:val="none" w:sz="0" w:space="0" w:color="auto"/>
        <w:right w:val="none" w:sz="0" w:space="0" w:color="auto"/>
      </w:divBdr>
    </w:div>
    <w:div w:id="888150224">
      <w:bodyDiv w:val="1"/>
      <w:marLeft w:val="0"/>
      <w:marRight w:val="0"/>
      <w:marTop w:val="0"/>
      <w:marBottom w:val="0"/>
      <w:divBdr>
        <w:top w:val="none" w:sz="0" w:space="0" w:color="auto"/>
        <w:left w:val="none" w:sz="0" w:space="0" w:color="auto"/>
        <w:bottom w:val="none" w:sz="0" w:space="0" w:color="auto"/>
        <w:right w:val="none" w:sz="0" w:space="0" w:color="auto"/>
      </w:divBdr>
    </w:div>
    <w:div w:id="888152883">
      <w:bodyDiv w:val="1"/>
      <w:marLeft w:val="0"/>
      <w:marRight w:val="0"/>
      <w:marTop w:val="0"/>
      <w:marBottom w:val="0"/>
      <w:divBdr>
        <w:top w:val="none" w:sz="0" w:space="0" w:color="auto"/>
        <w:left w:val="none" w:sz="0" w:space="0" w:color="auto"/>
        <w:bottom w:val="none" w:sz="0" w:space="0" w:color="auto"/>
        <w:right w:val="none" w:sz="0" w:space="0" w:color="auto"/>
      </w:divBdr>
    </w:div>
    <w:div w:id="888153883">
      <w:bodyDiv w:val="1"/>
      <w:marLeft w:val="0"/>
      <w:marRight w:val="0"/>
      <w:marTop w:val="0"/>
      <w:marBottom w:val="0"/>
      <w:divBdr>
        <w:top w:val="none" w:sz="0" w:space="0" w:color="auto"/>
        <w:left w:val="none" w:sz="0" w:space="0" w:color="auto"/>
        <w:bottom w:val="none" w:sz="0" w:space="0" w:color="auto"/>
        <w:right w:val="none" w:sz="0" w:space="0" w:color="auto"/>
      </w:divBdr>
    </w:div>
    <w:div w:id="888223354">
      <w:bodyDiv w:val="1"/>
      <w:marLeft w:val="0"/>
      <w:marRight w:val="0"/>
      <w:marTop w:val="0"/>
      <w:marBottom w:val="0"/>
      <w:divBdr>
        <w:top w:val="none" w:sz="0" w:space="0" w:color="auto"/>
        <w:left w:val="none" w:sz="0" w:space="0" w:color="auto"/>
        <w:bottom w:val="none" w:sz="0" w:space="0" w:color="auto"/>
        <w:right w:val="none" w:sz="0" w:space="0" w:color="auto"/>
      </w:divBdr>
    </w:div>
    <w:div w:id="888346453">
      <w:bodyDiv w:val="1"/>
      <w:marLeft w:val="0"/>
      <w:marRight w:val="0"/>
      <w:marTop w:val="0"/>
      <w:marBottom w:val="0"/>
      <w:divBdr>
        <w:top w:val="none" w:sz="0" w:space="0" w:color="auto"/>
        <w:left w:val="none" w:sz="0" w:space="0" w:color="auto"/>
        <w:bottom w:val="none" w:sz="0" w:space="0" w:color="auto"/>
        <w:right w:val="none" w:sz="0" w:space="0" w:color="auto"/>
      </w:divBdr>
    </w:div>
    <w:div w:id="888348547">
      <w:bodyDiv w:val="1"/>
      <w:marLeft w:val="0"/>
      <w:marRight w:val="0"/>
      <w:marTop w:val="0"/>
      <w:marBottom w:val="0"/>
      <w:divBdr>
        <w:top w:val="none" w:sz="0" w:space="0" w:color="auto"/>
        <w:left w:val="none" w:sz="0" w:space="0" w:color="auto"/>
        <w:bottom w:val="none" w:sz="0" w:space="0" w:color="auto"/>
        <w:right w:val="none" w:sz="0" w:space="0" w:color="auto"/>
      </w:divBdr>
    </w:div>
    <w:div w:id="888372489">
      <w:bodyDiv w:val="1"/>
      <w:marLeft w:val="0"/>
      <w:marRight w:val="0"/>
      <w:marTop w:val="0"/>
      <w:marBottom w:val="0"/>
      <w:divBdr>
        <w:top w:val="none" w:sz="0" w:space="0" w:color="auto"/>
        <w:left w:val="none" w:sz="0" w:space="0" w:color="auto"/>
        <w:bottom w:val="none" w:sz="0" w:space="0" w:color="auto"/>
        <w:right w:val="none" w:sz="0" w:space="0" w:color="auto"/>
      </w:divBdr>
    </w:div>
    <w:div w:id="888414731">
      <w:bodyDiv w:val="1"/>
      <w:marLeft w:val="0"/>
      <w:marRight w:val="0"/>
      <w:marTop w:val="0"/>
      <w:marBottom w:val="0"/>
      <w:divBdr>
        <w:top w:val="none" w:sz="0" w:space="0" w:color="auto"/>
        <w:left w:val="none" w:sz="0" w:space="0" w:color="auto"/>
        <w:bottom w:val="none" w:sz="0" w:space="0" w:color="auto"/>
        <w:right w:val="none" w:sz="0" w:space="0" w:color="auto"/>
      </w:divBdr>
    </w:div>
    <w:div w:id="888498404">
      <w:bodyDiv w:val="1"/>
      <w:marLeft w:val="0"/>
      <w:marRight w:val="0"/>
      <w:marTop w:val="0"/>
      <w:marBottom w:val="0"/>
      <w:divBdr>
        <w:top w:val="none" w:sz="0" w:space="0" w:color="auto"/>
        <w:left w:val="none" w:sz="0" w:space="0" w:color="auto"/>
        <w:bottom w:val="none" w:sz="0" w:space="0" w:color="auto"/>
        <w:right w:val="none" w:sz="0" w:space="0" w:color="auto"/>
      </w:divBdr>
    </w:div>
    <w:div w:id="888538457">
      <w:bodyDiv w:val="1"/>
      <w:marLeft w:val="0"/>
      <w:marRight w:val="0"/>
      <w:marTop w:val="0"/>
      <w:marBottom w:val="0"/>
      <w:divBdr>
        <w:top w:val="none" w:sz="0" w:space="0" w:color="auto"/>
        <w:left w:val="none" w:sz="0" w:space="0" w:color="auto"/>
        <w:bottom w:val="none" w:sz="0" w:space="0" w:color="auto"/>
        <w:right w:val="none" w:sz="0" w:space="0" w:color="auto"/>
      </w:divBdr>
    </w:div>
    <w:div w:id="888540365">
      <w:bodyDiv w:val="1"/>
      <w:marLeft w:val="0"/>
      <w:marRight w:val="0"/>
      <w:marTop w:val="0"/>
      <w:marBottom w:val="0"/>
      <w:divBdr>
        <w:top w:val="none" w:sz="0" w:space="0" w:color="auto"/>
        <w:left w:val="none" w:sz="0" w:space="0" w:color="auto"/>
        <w:bottom w:val="none" w:sz="0" w:space="0" w:color="auto"/>
        <w:right w:val="none" w:sz="0" w:space="0" w:color="auto"/>
      </w:divBdr>
    </w:div>
    <w:div w:id="888566506">
      <w:bodyDiv w:val="1"/>
      <w:marLeft w:val="0"/>
      <w:marRight w:val="0"/>
      <w:marTop w:val="0"/>
      <w:marBottom w:val="0"/>
      <w:divBdr>
        <w:top w:val="none" w:sz="0" w:space="0" w:color="auto"/>
        <w:left w:val="none" w:sz="0" w:space="0" w:color="auto"/>
        <w:bottom w:val="none" w:sz="0" w:space="0" w:color="auto"/>
        <w:right w:val="none" w:sz="0" w:space="0" w:color="auto"/>
      </w:divBdr>
    </w:div>
    <w:div w:id="888566573">
      <w:bodyDiv w:val="1"/>
      <w:marLeft w:val="0"/>
      <w:marRight w:val="0"/>
      <w:marTop w:val="0"/>
      <w:marBottom w:val="0"/>
      <w:divBdr>
        <w:top w:val="none" w:sz="0" w:space="0" w:color="auto"/>
        <w:left w:val="none" w:sz="0" w:space="0" w:color="auto"/>
        <w:bottom w:val="none" w:sz="0" w:space="0" w:color="auto"/>
        <w:right w:val="none" w:sz="0" w:space="0" w:color="auto"/>
      </w:divBdr>
    </w:div>
    <w:div w:id="888567576">
      <w:bodyDiv w:val="1"/>
      <w:marLeft w:val="0"/>
      <w:marRight w:val="0"/>
      <w:marTop w:val="0"/>
      <w:marBottom w:val="0"/>
      <w:divBdr>
        <w:top w:val="none" w:sz="0" w:space="0" w:color="auto"/>
        <w:left w:val="none" w:sz="0" w:space="0" w:color="auto"/>
        <w:bottom w:val="none" w:sz="0" w:space="0" w:color="auto"/>
        <w:right w:val="none" w:sz="0" w:space="0" w:color="auto"/>
      </w:divBdr>
    </w:div>
    <w:div w:id="888568387">
      <w:bodyDiv w:val="1"/>
      <w:marLeft w:val="0"/>
      <w:marRight w:val="0"/>
      <w:marTop w:val="0"/>
      <w:marBottom w:val="0"/>
      <w:divBdr>
        <w:top w:val="none" w:sz="0" w:space="0" w:color="auto"/>
        <w:left w:val="none" w:sz="0" w:space="0" w:color="auto"/>
        <w:bottom w:val="none" w:sz="0" w:space="0" w:color="auto"/>
        <w:right w:val="none" w:sz="0" w:space="0" w:color="auto"/>
      </w:divBdr>
    </w:div>
    <w:div w:id="888609086">
      <w:bodyDiv w:val="1"/>
      <w:marLeft w:val="0"/>
      <w:marRight w:val="0"/>
      <w:marTop w:val="0"/>
      <w:marBottom w:val="0"/>
      <w:divBdr>
        <w:top w:val="none" w:sz="0" w:space="0" w:color="auto"/>
        <w:left w:val="none" w:sz="0" w:space="0" w:color="auto"/>
        <w:bottom w:val="none" w:sz="0" w:space="0" w:color="auto"/>
        <w:right w:val="none" w:sz="0" w:space="0" w:color="auto"/>
      </w:divBdr>
    </w:div>
    <w:div w:id="888617069">
      <w:bodyDiv w:val="1"/>
      <w:marLeft w:val="0"/>
      <w:marRight w:val="0"/>
      <w:marTop w:val="0"/>
      <w:marBottom w:val="0"/>
      <w:divBdr>
        <w:top w:val="none" w:sz="0" w:space="0" w:color="auto"/>
        <w:left w:val="none" w:sz="0" w:space="0" w:color="auto"/>
        <w:bottom w:val="none" w:sz="0" w:space="0" w:color="auto"/>
        <w:right w:val="none" w:sz="0" w:space="0" w:color="auto"/>
      </w:divBdr>
    </w:div>
    <w:div w:id="888806827">
      <w:bodyDiv w:val="1"/>
      <w:marLeft w:val="0"/>
      <w:marRight w:val="0"/>
      <w:marTop w:val="0"/>
      <w:marBottom w:val="0"/>
      <w:divBdr>
        <w:top w:val="none" w:sz="0" w:space="0" w:color="auto"/>
        <w:left w:val="none" w:sz="0" w:space="0" w:color="auto"/>
        <w:bottom w:val="none" w:sz="0" w:space="0" w:color="auto"/>
        <w:right w:val="none" w:sz="0" w:space="0" w:color="auto"/>
      </w:divBdr>
    </w:div>
    <w:div w:id="888884790">
      <w:bodyDiv w:val="1"/>
      <w:marLeft w:val="0"/>
      <w:marRight w:val="0"/>
      <w:marTop w:val="0"/>
      <w:marBottom w:val="0"/>
      <w:divBdr>
        <w:top w:val="none" w:sz="0" w:space="0" w:color="auto"/>
        <w:left w:val="none" w:sz="0" w:space="0" w:color="auto"/>
        <w:bottom w:val="none" w:sz="0" w:space="0" w:color="auto"/>
        <w:right w:val="none" w:sz="0" w:space="0" w:color="auto"/>
      </w:divBdr>
    </w:div>
    <w:div w:id="888953499">
      <w:bodyDiv w:val="1"/>
      <w:marLeft w:val="0"/>
      <w:marRight w:val="0"/>
      <w:marTop w:val="0"/>
      <w:marBottom w:val="0"/>
      <w:divBdr>
        <w:top w:val="none" w:sz="0" w:space="0" w:color="auto"/>
        <w:left w:val="none" w:sz="0" w:space="0" w:color="auto"/>
        <w:bottom w:val="none" w:sz="0" w:space="0" w:color="auto"/>
        <w:right w:val="none" w:sz="0" w:space="0" w:color="auto"/>
      </w:divBdr>
    </w:div>
    <w:div w:id="888960472">
      <w:bodyDiv w:val="1"/>
      <w:marLeft w:val="0"/>
      <w:marRight w:val="0"/>
      <w:marTop w:val="0"/>
      <w:marBottom w:val="0"/>
      <w:divBdr>
        <w:top w:val="none" w:sz="0" w:space="0" w:color="auto"/>
        <w:left w:val="none" w:sz="0" w:space="0" w:color="auto"/>
        <w:bottom w:val="none" w:sz="0" w:space="0" w:color="auto"/>
        <w:right w:val="none" w:sz="0" w:space="0" w:color="auto"/>
      </w:divBdr>
    </w:div>
    <w:div w:id="889002904">
      <w:bodyDiv w:val="1"/>
      <w:marLeft w:val="0"/>
      <w:marRight w:val="0"/>
      <w:marTop w:val="0"/>
      <w:marBottom w:val="0"/>
      <w:divBdr>
        <w:top w:val="none" w:sz="0" w:space="0" w:color="auto"/>
        <w:left w:val="none" w:sz="0" w:space="0" w:color="auto"/>
        <w:bottom w:val="none" w:sz="0" w:space="0" w:color="auto"/>
        <w:right w:val="none" w:sz="0" w:space="0" w:color="auto"/>
      </w:divBdr>
    </w:div>
    <w:div w:id="889071775">
      <w:bodyDiv w:val="1"/>
      <w:marLeft w:val="0"/>
      <w:marRight w:val="0"/>
      <w:marTop w:val="0"/>
      <w:marBottom w:val="0"/>
      <w:divBdr>
        <w:top w:val="none" w:sz="0" w:space="0" w:color="auto"/>
        <w:left w:val="none" w:sz="0" w:space="0" w:color="auto"/>
        <w:bottom w:val="none" w:sz="0" w:space="0" w:color="auto"/>
        <w:right w:val="none" w:sz="0" w:space="0" w:color="auto"/>
      </w:divBdr>
    </w:div>
    <w:div w:id="889073616">
      <w:bodyDiv w:val="1"/>
      <w:marLeft w:val="0"/>
      <w:marRight w:val="0"/>
      <w:marTop w:val="0"/>
      <w:marBottom w:val="0"/>
      <w:divBdr>
        <w:top w:val="none" w:sz="0" w:space="0" w:color="auto"/>
        <w:left w:val="none" w:sz="0" w:space="0" w:color="auto"/>
        <w:bottom w:val="none" w:sz="0" w:space="0" w:color="auto"/>
        <w:right w:val="none" w:sz="0" w:space="0" w:color="auto"/>
      </w:divBdr>
    </w:div>
    <w:div w:id="889077449">
      <w:bodyDiv w:val="1"/>
      <w:marLeft w:val="0"/>
      <w:marRight w:val="0"/>
      <w:marTop w:val="0"/>
      <w:marBottom w:val="0"/>
      <w:divBdr>
        <w:top w:val="none" w:sz="0" w:space="0" w:color="auto"/>
        <w:left w:val="none" w:sz="0" w:space="0" w:color="auto"/>
        <w:bottom w:val="none" w:sz="0" w:space="0" w:color="auto"/>
        <w:right w:val="none" w:sz="0" w:space="0" w:color="auto"/>
      </w:divBdr>
    </w:div>
    <w:div w:id="889078259">
      <w:bodyDiv w:val="1"/>
      <w:marLeft w:val="0"/>
      <w:marRight w:val="0"/>
      <w:marTop w:val="0"/>
      <w:marBottom w:val="0"/>
      <w:divBdr>
        <w:top w:val="none" w:sz="0" w:space="0" w:color="auto"/>
        <w:left w:val="none" w:sz="0" w:space="0" w:color="auto"/>
        <w:bottom w:val="none" w:sz="0" w:space="0" w:color="auto"/>
        <w:right w:val="none" w:sz="0" w:space="0" w:color="auto"/>
      </w:divBdr>
    </w:div>
    <w:div w:id="889153323">
      <w:bodyDiv w:val="1"/>
      <w:marLeft w:val="0"/>
      <w:marRight w:val="0"/>
      <w:marTop w:val="0"/>
      <w:marBottom w:val="0"/>
      <w:divBdr>
        <w:top w:val="none" w:sz="0" w:space="0" w:color="auto"/>
        <w:left w:val="none" w:sz="0" w:space="0" w:color="auto"/>
        <w:bottom w:val="none" w:sz="0" w:space="0" w:color="auto"/>
        <w:right w:val="none" w:sz="0" w:space="0" w:color="auto"/>
      </w:divBdr>
    </w:div>
    <w:div w:id="889196274">
      <w:bodyDiv w:val="1"/>
      <w:marLeft w:val="0"/>
      <w:marRight w:val="0"/>
      <w:marTop w:val="0"/>
      <w:marBottom w:val="0"/>
      <w:divBdr>
        <w:top w:val="none" w:sz="0" w:space="0" w:color="auto"/>
        <w:left w:val="none" w:sz="0" w:space="0" w:color="auto"/>
        <w:bottom w:val="none" w:sz="0" w:space="0" w:color="auto"/>
        <w:right w:val="none" w:sz="0" w:space="0" w:color="auto"/>
      </w:divBdr>
    </w:div>
    <w:div w:id="889221067">
      <w:bodyDiv w:val="1"/>
      <w:marLeft w:val="0"/>
      <w:marRight w:val="0"/>
      <w:marTop w:val="0"/>
      <w:marBottom w:val="0"/>
      <w:divBdr>
        <w:top w:val="none" w:sz="0" w:space="0" w:color="auto"/>
        <w:left w:val="none" w:sz="0" w:space="0" w:color="auto"/>
        <w:bottom w:val="none" w:sz="0" w:space="0" w:color="auto"/>
        <w:right w:val="none" w:sz="0" w:space="0" w:color="auto"/>
      </w:divBdr>
    </w:div>
    <w:div w:id="889224015">
      <w:bodyDiv w:val="1"/>
      <w:marLeft w:val="0"/>
      <w:marRight w:val="0"/>
      <w:marTop w:val="0"/>
      <w:marBottom w:val="0"/>
      <w:divBdr>
        <w:top w:val="none" w:sz="0" w:space="0" w:color="auto"/>
        <w:left w:val="none" w:sz="0" w:space="0" w:color="auto"/>
        <w:bottom w:val="none" w:sz="0" w:space="0" w:color="auto"/>
        <w:right w:val="none" w:sz="0" w:space="0" w:color="auto"/>
      </w:divBdr>
    </w:div>
    <w:div w:id="889263055">
      <w:bodyDiv w:val="1"/>
      <w:marLeft w:val="0"/>
      <w:marRight w:val="0"/>
      <w:marTop w:val="0"/>
      <w:marBottom w:val="0"/>
      <w:divBdr>
        <w:top w:val="none" w:sz="0" w:space="0" w:color="auto"/>
        <w:left w:val="none" w:sz="0" w:space="0" w:color="auto"/>
        <w:bottom w:val="none" w:sz="0" w:space="0" w:color="auto"/>
        <w:right w:val="none" w:sz="0" w:space="0" w:color="auto"/>
      </w:divBdr>
    </w:div>
    <w:div w:id="889417876">
      <w:bodyDiv w:val="1"/>
      <w:marLeft w:val="0"/>
      <w:marRight w:val="0"/>
      <w:marTop w:val="0"/>
      <w:marBottom w:val="0"/>
      <w:divBdr>
        <w:top w:val="none" w:sz="0" w:space="0" w:color="auto"/>
        <w:left w:val="none" w:sz="0" w:space="0" w:color="auto"/>
        <w:bottom w:val="none" w:sz="0" w:space="0" w:color="auto"/>
        <w:right w:val="none" w:sz="0" w:space="0" w:color="auto"/>
      </w:divBdr>
    </w:div>
    <w:div w:id="889421066">
      <w:bodyDiv w:val="1"/>
      <w:marLeft w:val="0"/>
      <w:marRight w:val="0"/>
      <w:marTop w:val="0"/>
      <w:marBottom w:val="0"/>
      <w:divBdr>
        <w:top w:val="none" w:sz="0" w:space="0" w:color="auto"/>
        <w:left w:val="none" w:sz="0" w:space="0" w:color="auto"/>
        <w:bottom w:val="none" w:sz="0" w:space="0" w:color="auto"/>
        <w:right w:val="none" w:sz="0" w:space="0" w:color="auto"/>
      </w:divBdr>
    </w:div>
    <w:div w:id="889458868">
      <w:bodyDiv w:val="1"/>
      <w:marLeft w:val="0"/>
      <w:marRight w:val="0"/>
      <w:marTop w:val="0"/>
      <w:marBottom w:val="0"/>
      <w:divBdr>
        <w:top w:val="none" w:sz="0" w:space="0" w:color="auto"/>
        <w:left w:val="none" w:sz="0" w:space="0" w:color="auto"/>
        <w:bottom w:val="none" w:sz="0" w:space="0" w:color="auto"/>
        <w:right w:val="none" w:sz="0" w:space="0" w:color="auto"/>
      </w:divBdr>
    </w:div>
    <w:div w:id="889531613">
      <w:bodyDiv w:val="1"/>
      <w:marLeft w:val="0"/>
      <w:marRight w:val="0"/>
      <w:marTop w:val="0"/>
      <w:marBottom w:val="0"/>
      <w:divBdr>
        <w:top w:val="none" w:sz="0" w:space="0" w:color="auto"/>
        <w:left w:val="none" w:sz="0" w:space="0" w:color="auto"/>
        <w:bottom w:val="none" w:sz="0" w:space="0" w:color="auto"/>
        <w:right w:val="none" w:sz="0" w:space="0" w:color="auto"/>
      </w:divBdr>
    </w:div>
    <w:div w:id="889653252">
      <w:bodyDiv w:val="1"/>
      <w:marLeft w:val="0"/>
      <w:marRight w:val="0"/>
      <w:marTop w:val="0"/>
      <w:marBottom w:val="0"/>
      <w:divBdr>
        <w:top w:val="none" w:sz="0" w:space="0" w:color="auto"/>
        <w:left w:val="none" w:sz="0" w:space="0" w:color="auto"/>
        <w:bottom w:val="none" w:sz="0" w:space="0" w:color="auto"/>
        <w:right w:val="none" w:sz="0" w:space="0" w:color="auto"/>
      </w:divBdr>
    </w:div>
    <w:div w:id="889655874">
      <w:bodyDiv w:val="1"/>
      <w:marLeft w:val="0"/>
      <w:marRight w:val="0"/>
      <w:marTop w:val="0"/>
      <w:marBottom w:val="0"/>
      <w:divBdr>
        <w:top w:val="none" w:sz="0" w:space="0" w:color="auto"/>
        <w:left w:val="none" w:sz="0" w:space="0" w:color="auto"/>
        <w:bottom w:val="none" w:sz="0" w:space="0" w:color="auto"/>
        <w:right w:val="none" w:sz="0" w:space="0" w:color="auto"/>
      </w:divBdr>
    </w:div>
    <w:div w:id="889726529">
      <w:bodyDiv w:val="1"/>
      <w:marLeft w:val="0"/>
      <w:marRight w:val="0"/>
      <w:marTop w:val="0"/>
      <w:marBottom w:val="0"/>
      <w:divBdr>
        <w:top w:val="none" w:sz="0" w:space="0" w:color="auto"/>
        <w:left w:val="none" w:sz="0" w:space="0" w:color="auto"/>
        <w:bottom w:val="none" w:sz="0" w:space="0" w:color="auto"/>
        <w:right w:val="none" w:sz="0" w:space="0" w:color="auto"/>
      </w:divBdr>
    </w:div>
    <w:div w:id="889731930">
      <w:bodyDiv w:val="1"/>
      <w:marLeft w:val="0"/>
      <w:marRight w:val="0"/>
      <w:marTop w:val="0"/>
      <w:marBottom w:val="0"/>
      <w:divBdr>
        <w:top w:val="none" w:sz="0" w:space="0" w:color="auto"/>
        <w:left w:val="none" w:sz="0" w:space="0" w:color="auto"/>
        <w:bottom w:val="none" w:sz="0" w:space="0" w:color="auto"/>
        <w:right w:val="none" w:sz="0" w:space="0" w:color="auto"/>
      </w:divBdr>
    </w:div>
    <w:div w:id="889732790">
      <w:bodyDiv w:val="1"/>
      <w:marLeft w:val="0"/>
      <w:marRight w:val="0"/>
      <w:marTop w:val="0"/>
      <w:marBottom w:val="0"/>
      <w:divBdr>
        <w:top w:val="none" w:sz="0" w:space="0" w:color="auto"/>
        <w:left w:val="none" w:sz="0" w:space="0" w:color="auto"/>
        <w:bottom w:val="none" w:sz="0" w:space="0" w:color="auto"/>
        <w:right w:val="none" w:sz="0" w:space="0" w:color="auto"/>
      </w:divBdr>
    </w:div>
    <w:div w:id="889850487">
      <w:bodyDiv w:val="1"/>
      <w:marLeft w:val="0"/>
      <w:marRight w:val="0"/>
      <w:marTop w:val="0"/>
      <w:marBottom w:val="0"/>
      <w:divBdr>
        <w:top w:val="none" w:sz="0" w:space="0" w:color="auto"/>
        <w:left w:val="none" w:sz="0" w:space="0" w:color="auto"/>
        <w:bottom w:val="none" w:sz="0" w:space="0" w:color="auto"/>
        <w:right w:val="none" w:sz="0" w:space="0" w:color="auto"/>
      </w:divBdr>
    </w:div>
    <w:div w:id="889921735">
      <w:bodyDiv w:val="1"/>
      <w:marLeft w:val="0"/>
      <w:marRight w:val="0"/>
      <w:marTop w:val="0"/>
      <w:marBottom w:val="0"/>
      <w:divBdr>
        <w:top w:val="none" w:sz="0" w:space="0" w:color="auto"/>
        <w:left w:val="none" w:sz="0" w:space="0" w:color="auto"/>
        <w:bottom w:val="none" w:sz="0" w:space="0" w:color="auto"/>
        <w:right w:val="none" w:sz="0" w:space="0" w:color="auto"/>
      </w:divBdr>
    </w:div>
    <w:div w:id="889926233">
      <w:bodyDiv w:val="1"/>
      <w:marLeft w:val="0"/>
      <w:marRight w:val="0"/>
      <w:marTop w:val="0"/>
      <w:marBottom w:val="0"/>
      <w:divBdr>
        <w:top w:val="none" w:sz="0" w:space="0" w:color="auto"/>
        <w:left w:val="none" w:sz="0" w:space="0" w:color="auto"/>
        <w:bottom w:val="none" w:sz="0" w:space="0" w:color="auto"/>
        <w:right w:val="none" w:sz="0" w:space="0" w:color="auto"/>
      </w:divBdr>
    </w:div>
    <w:div w:id="890069056">
      <w:bodyDiv w:val="1"/>
      <w:marLeft w:val="0"/>
      <w:marRight w:val="0"/>
      <w:marTop w:val="0"/>
      <w:marBottom w:val="0"/>
      <w:divBdr>
        <w:top w:val="none" w:sz="0" w:space="0" w:color="auto"/>
        <w:left w:val="none" w:sz="0" w:space="0" w:color="auto"/>
        <w:bottom w:val="none" w:sz="0" w:space="0" w:color="auto"/>
        <w:right w:val="none" w:sz="0" w:space="0" w:color="auto"/>
      </w:divBdr>
    </w:div>
    <w:div w:id="890112576">
      <w:bodyDiv w:val="1"/>
      <w:marLeft w:val="0"/>
      <w:marRight w:val="0"/>
      <w:marTop w:val="0"/>
      <w:marBottom w:val="0"/>
      <w:divBdr>
        <w:top w:val="none" w:sz="0" w:space="0" w:color="auto"/>
        <w:left w:val="none" w:sz="0" w:space="0" w:color="auto"/>
        <w:bottom w:val="none" w:sz="0" w:space="0" w:color="auto"/>
        <w:right w:val="none" w:sz="0" w:space="0" w:color="auto"/>
      </w:divBdr>
    </w:div>
    <w:div w:id="890114236">
      <w:bodyDiv w:val="1"/>
      <w:marLeft w:val="0"/>
      <w:marRight w:val="0"/>
      <w:marTop w:val="0"/>
      <w:marBottom w:val="0"/>
      <w:divBdr>
        <w:top w:val="none" w:sz="0" w:space="0" w:color="auto"/>
        <w:left w:val="none" w:sz="0" w:space="0" w:color="auto"/>
        <w:bottom w:val="none" w:sz="0" w:space="0" w:color="auto"/>
        <w:right w:val="none" w:sz="0" w:space="0" w:color="auto"/>
      </w:divBdr>
    </w:div>
    <w:div w:id="890192632">
      <w:bodyDiv w:val="1"/>
      <w:marLeft w:val="0"/>
      <w:marRight w:val="0"/>
      <w:marTop w:val="0"/>
      <w:marBottom w:val="0"/>
      <w:divBdr>
        <w:top w:val="none" w:sz="0" w:space="0" w:color="auto"/>
        <w:left w:val="none" w:sz="0" w:space="0" w:color="auto"/>
        <w:bottom w:val="none" w:sz="0" w:space="0" w:color="auto"/>
        <w:right w:val="none" w:sz="0" w:space="0" w:color="auto"/>
      </w:divBdr>
    </w:div>
    <w:div w:id="890307916">
      <w:bodyDiv w:val="1"/>
      <w:marLeft w:val="0"/>
      <w:marRight w:val="0"/>
      <w:marTop w:val="0"/>
      <w:marBottom w:val="0"/>
      <w:divBdr>
        <w:top w:val="none" w:sz="0" w:space="0" w:color="auto"/>
        <w:left w:val="none" w:sz="0" w:space="0" w:color="auto"/>
        <w:bottom w:val="none" w:sz="0" w:space="0" w:color="auto"/>
        <w:right w:val="none" w:sz="0" w:space="0" w:color="auto"/>
      </w:divBdr>
    </w:div>
    <w:div w:id="890457797">
      <w:bodyDiv w:val="1"/>
      <w:marLeft w:val="0"/>
      <w:marRight w:val="0"/>
      <w:marTop w:val="0"/>
      <w:marBottom w:val="0"/>
      <w:divBdr>
        <w:top w:val="none" w:sz="0" w:space="0" w:color="auto"/>
        <w:left w:val="none" w:sz="0" w:space="0" w:color="auto"/>
        <w:bottom w:val="none" w:sz="0" w:space="0" w:color="auto"/>
        <w:right w:val="none" w:sz="0" w:space="0" w:color="auto"/>
      </w:divBdr>
    </w:div>
    <w:div w:id="890461344">
      <w:bodyDiv w:val="1"/>
      <w:marLeft w:val="0"/>
      <w:marRight w:val="0"/>
      <w:marTop w:val="0"/>
      <w:marBottom w:val="0"/>
      <w:divBdr>
        <w:top w:val="none" w:sz="0" w:space="0" w:color="auto"/>
        <w:left w:val="none" w:sz="0" w:space="0" w:color="auto"/>
        <w:bottom w:val="none" w:sz="0" w:space="0" w:color="auto"/>
        <w:right w:val="none" w:sz="0" w:space="0" w:color="auto"/>
      </w:divBdr>
    </w:div>
    <w:div w:id="890463524">
      <w:bodyDiv w:val="1"/>
      <w:marLeft w:val="0"/>
      <w:marRight w:val="0"/>
      <w:marTop w:val="0"/>
      <w:marBottom w:val="0"/>
      <w:divBdr>
        <w:top w:val="none" w:sz="0" w:space="0" w:color="auto"/>
        <w:left w:val="none" w:sz="0" w:space="0" w:color="auto"/>
        <w:bottom w:val="none" w:sz="0" w:space="0" w:color="auto"/>
        <w:right w:val="none" w:sz="0" w:space="0" w:color="auto"/>
      </w:divBdr>
    </w:div>
    <w:div w:id="890506997">
      <w:bodyDiv w:val="1"/>
      <w:marLeft w:val="0"/>
      <w:marRight w:val="0"/>
      <w:marTop w:val="0"/>
      <w:marBottom w:val="0"/>
      <w:divBdr>
        <w:top w:val="none" w:sz="0" w:space="0" w:color="auto"/>
        <w:left w:val="none" w:sz="0" w:space="0" w:color="auto"/>
        <w:bottom w:val="none" w:sz="0" w:space="0" w:color="auto"/>
        <w:right w:val="none" w:sz="0" w:space="0" w:color="auto"/>
      </w:divBdr>
    </w:div>
    <w:div w:id="890507165">
      <w:bodyDiv w:val="1"/>
      <w:marLeft w:val="0"/>
      <w:marRight w:val="0"/>
      <w:marTop w:val="0"/>
      <w:marBottom w:val="0"/>
      <w:divBdr>
        <w:top w:val="none" w:sz="0" w:space="0" w:color="auto"/>
        <w:left w:val="none" w:sz="0" w:space="0" w:color="auto"/>
        <w:bottom w:val="none" w:sz="0" w:space="0" w:color="auto"/>
        <w:right w:val="none" w:sz="0" w:space="0" w:color="auto"/>
      </w:divBdr>
    </w:div>
    <w:div w:id="890574410">
      <w:bodyDiv w:val="1"/>
      <w:marLeft w:val="0"/>
      <w:marRight w:val="0"/>
      <w:marTop w:val="0"/>
      <w:marBottom w:val="0"/>
      <w:divBdr>
        <w:top w:val="none" w:sz="0" w:space="0" w:color="auto"/>
        <w:left w:val="none" w:sz="0" w:space="0" w:color="auto"/>
        <w:bottom w:val="none" w:sz="0" w:space="0" w:color="auto"/>
        <w:right w:val="none" w:sz="0" w:space="0" w:color="auto"/>
      </w:divBdr>
    </w:div>
    <w:div w:id="890579165">
      <w:bodyDiv w:val="1"/>
      <w:marLeft w:val="0"/>
      <w:marRight w:val="0"/>
      <w:marTop w:val="0"/>
      <w:marBottom w:val="0"/>
      <w:divBdr>
        <w:top w:val="none" w:sz="0" w:space="0" w:color="auto"/>
        <w:left w:val="none" w:sz="0" w:space="0" w:color="auto"/>
        <w:bottom w:val="none" w:sz="0" w:space="0" w:color="auto"/>
        <w:right w:val="none" w:sz="0" w:space="0" w:color="auto"/>
      </w:divBdr>
    </w:div>
    <w:div w:id="890652312">
      <w:bodyDiv w:val="1"/>
      <w:marLeft w:val="0"/>
      <w:marRight w:val="0"/>
      <w:marTop w:val="0"/>
      <w:marBottom w:val="0"/>
      <w:divBdr>
        <w:top w:val="none" w:sz="0" w:space="0" w:color="auto"/>
        <w:left w:val="none" w:sz="0" w:space="0" w:color="auto"/>
        <w:bottom w:val="none" w:sz="0" w:space="0" w:color="auto"/>
        <w:right w:val="none" w:sz="0" w:space="0" w:color="auto"/>
      </w:divBdr>
    </w:div>
    <w:div w:id="890724477">
      <w:bodyDiv w:val="1"/>
      <w:marLeft w:val="0"/>
      <w:marRight w:val="0"/>
      <w:marTop w:val="0"/>
      <w:marBottom w:val="0"/>
      <w:divBdr>
        <w:top w:val="none" w:sz="0" w:space="0" w:color="auto"/>
        <w:left w:val="none" w:sz="0" w:space="0" w:color="auto"/>
        <w:bottom w:val="none" w:sz="0" w:space="0" w:color="auto"/>
        <w:right w:val="none" w:sz="0" w:space="0" w:color="auto"/>
      </w:divBdr>
    </w:div>
    <w:div w:id="890728161">
      <w:bodyDiv w:val="1"/>
      <w:marLeft w:val="0"/>
      <w:marRight w:val="0"/>
      <w:marTop w:val="0"/>
      <w:marBottom w:val="0"/>
      <w:divBdr>
        <w:top w:val="none" w:sz="0" w:space="0" w:color="auto"/>
        <w:left w:val="none" w:sz="0" w:space="0" w:color="auto"/>
        <w:bottom w:val="none" w:sz="0" w:space="0" w:color="auto"/>
        <w:right w:val="none" w:sz="0" w:space="0" w:color="auto"/>
      </w:divBdr>
    </w:div>
    <w:div w:id="890767219">
      <w:bodyDiv w:val="1"/>
      <w:marLeft w:val="0"/>
      <w:marRight w:val="0"/>
      <w:marTop w:val="0"/>
      <w:marBottom w:val="0"/>
      <w:divBdr>
        <w:top w:val="none" w:sz="0" w:space="0" w:color="auto"/>
        <w:left w:val="none" w:sz="0" w:space="0" w:color="auto"/>
        <w:bottom w:val="none" w:sz="0" w:space="0" w:color="auto"/>
        <w:right w:val="none" w:sz="0" w:space="0" w:color="auto"/>
      </w:divBdr>
    </w:div>
    <w:div w:id="890924477">
      <w:bodyDiv w:val="1"/>
      <w:marLeft w:val="0"/>
      <w:marRight w:val="0"/>
      <w:marTop w:val="0"/>
      <w:marBottom w:val="0"/>
      <w:divBdr>
        <w:top w:val="none" w:sz="0" w:space="0" w:color="auto"/>
        <w:left w:val="none" w:sz="0" w:space="0" w:color="auto"/>
        <w:bottom w:val="none" w:sz="0" w:space="0" w:color="auto"/>
        <w:right w:val="none" w:sz="0" w:space="0" w:color="auto"/>
      </w:divBdr>
    </w:div>
    <w:div w:id="890924934">
      <w:bodyDiv w:val="1"/>
      <w:marLeft w:val="0"/>
      <w:marRight w:val="0"/>
      <w:marTop w:val="0"/>
      <w:marBottom w:val="0"/>
      <w:divBdr>
        <w:top w:val="none" w:sz="0" w:space="0" w:color="auto"/>
        <w:left w:val="none" w:sz="0" w:space="0" w:color="auto"/>
        <w:bottom w:val="none" w:sz="0" w:space="0" w:color="auto"/>
        <w:right w:val="none" w:sz="0" w:space="0" w:color="auto"/>
      </w:divBdr>
    </w:div>
    <w:div w:id="891038325">
      <w:bodyDiv w:val="1"/>
      <w:marLeft w:val="0"/>
      <w:marRight w:val="0"/>
      <w:marTop w:val="0"/>
      <w:marBottom w:val="0"/>
      <w:divBdr>
        <w:top w:val="none" w:sz="0" w:space="0" w:color="auto"/>
        <w:left w:val="none" w:sz="0" w:space="0" w:color="auto"/>
        <w:bottom w:val="none" w:sz="0" w:space="0" w:color="auto"/>
        <w:right w:val="none" w:sz="0" w:space="0" w:color="auto"/>
      </w:divBdr>
    </w:div>
    <w:div w:id="891187844">
      <w:bodyDiv w:val="1"/>
      <w:marLeft w:val="0"/>
      <w:marRight w:val="0"/>
      <w:marTop w:val="0"/>
      <w:marBottom w:val="0"/>
      <w:divBdr>
        <w:top w:val="none" w:sz="0" w:space="0" w:color="auto"/>
        <w:left w:val="none" w:sz="0" w:space="0" w:color="auto"/>
        <w:bottom w:val="none" w:sz="0" w:space="0" w:color="auto"/>
        <w:right w:val="none" w:sz="0" w:space="0" w:color="auto"/>
      </w:divBdr>
    </w:div>
    <w:div w:id="891189450">
      <w:bodyDiv w:val="1"/>
      <w:marLeft w:val="0"/>
      <w:marRight w:val="0"/>
      <w:marTop w:val="0"/>
      <w:marBottom w:val="0"/>
      <w:divBdr>
        <w:top w:val="none" w:sz="0" w:space="0" w:color="auto"/>
        <w:left w:val="none" w:sz="0" w:space="0" w:color="auto"/>
        <w:bottom w:val="none" w:sz="0" w:space="0" w:color="auto"/>
        <w:right w:val="none" w:sz="0" w:space="0" w:color="auto"/>
      </w:divBdr>
    </w:div>
    <w:div w:id="891234357">
      <w:bodyDiv w:val="1"/>
      <w:marLeft w:val="0"/>
      <w:marRight w:val="0"/>
      <w:marTop w:val="0"/>
      <w:marBottom w:val="0"/>
      <w:divBdr>
        <w:top w:val="none" w:sz="0" w:space="0" w:color="auto"/>
        <w:left w:val="none" w:sz="0" w:space="0" w:color="auto"/>
        <w:bottom w:val="none" w:sz="0" w:space="0" w:color="auto"/>
        <w:right w:val="none" w:sz="0" w:space="0" w:color="auto"/>
      </w:divBdr>
    </w:div>
    <w:div w:id="891236569">
      <w:bodyDiv w:val="1"/>
      <w:marLeft w:val="0"/>
      <w:marRight w:val="0"/>
      <w:marTop w:val="0"/>
      <w:marBottom w:val="0"/>
      <w:divBdr>
        <w:top w:val="none" w:sz="0" w:space="0" w:color="auto"/>
        <w:left w:val="none" w:sz="0" w:space="0" w:color="auto"/>
        <w:bottom w:val="none" w:sz="0" w:space="0" w:color="auto"/>
        <w:right w:val="none" w:sz="0" w:space="0" w:color="auto"/>
      </w:divBdr>
    </w:div>
    <w:div w:id="891355400">
      <w:bodyDiv w:val="1"/>
      <w:marLeft w:val="0"/>
      <w:marRight w:val="0"/>
      <w:marTop w:val="0"/>
      <w:marBottom w:val="0"/>
      <w:divBdr>
        <w:top w:val="none" w:sz="0" w:space="0" w:color="auto"/>
        <w:left w:val="none" w:sz="0" w:space="0" w:color="auto"/>
        <w:bottom w:val="none" w:sz="0" w:space="0" w:color="auto"/>
        <w:right w:val="none" w:sz="0" w:space="0" w:color="auto"/>
      </w:divBdr>
    </w:div>
    <w:div w:id="891425162">
      <w:bodyDiv w:val="1"/>
      <w:marLeft w:val="0"/>
      <w:marRight w:val="0"/>
      <w:marTop w:val="0"/>
      <w:marBottom w:val="0"/>
      <w:divBdr>
        <w:top w:val="none" w:sz="0" w:space="0" w:color="auto"/>
        <w:left w:val="none" w:sz="0" w:space="0" w:color="auto"/>
        <w:bottom w:val="none" w:sz="0" w:space="0" w:color="auto"/>
        <w:right w:val="none" w:sz="0" w:space="0" w:color="auto"/>
      </w:divBdr>
    </w:div>
    <w:div w:id="891426014">
      <w:bodyDiv w:val="1"/>
      <w:marLeft w:val="0"/>
      <w:marRight w:val="0"/>
      <w:marTop w:val="0"/>
      <w:marBottom w:val="0"/>
      <w:divBdr>
        <w:top w:val="none" w:sz="0" w:space="0" w:color="auto"/>
        <w:left w:val="none" w:sz="0" w:space="0" w:color="auto"/>
        <w:bottom w:val="none" w:sz="0" w:space="0" w:color="auto"/>
        <w:right w:val="none" w:sz="0" w:space="0" w:color="auto"/>
      </w:divBdr>
    </w:div>
    <w:div w:id="891430076">
      <w:bodyDiv w:val="1"/>
      <w:marLeft w:val="0"/>
      <w:marRight w:val="0"/>
      <w:marTop w:val="0"/>
      <w:marBottom w:val="0"/>
      <w:divBdr>
        <w:top w:val="none" w:sz="0" w:space="0" w:color="auto"/>
        <w:left w:val="none" w:sz="0" w:space="0" w:color="auto"/>
        <w:bottom w:val="none" w:sz="0" w:space="0" w:color="auto"/>
        <w:right w:val="none" w:sz="0" w:space="0" w:color="auto"/>
      </w:divBdr>
    </w:div>
    <w:div w:id="891503428">
      <w:bodyDiv w:val="1"/>
      <w:marLeft w:val="0"/>
      <w:marRight w:val="0"/>
      <w:marTop w:val="0"/>
      <w:marBottom w:val="0"/>
      <w:divBdr>
        <w:top w:val="none" w:sz="0" w:space="0" w:color="auto"/>
        <w:left w:val="none" w:sz="0" w:space="0" w:color="auto"/>
        <w:bottom w:val="none" w:sz="0" w:space="0" w:color="auto"/>
        <w:right w:val="none" w:sz="0" w:space="0" w:color="auto"/>
      </w:divBdr>
    </w:div>
    <w:div w:id="891505590">
      <w:bodyDiv w:val="1"/>
      <w:marLeft w:val="0"/>
      <w:marRight w:val="0"/>
      <w:marTop w:val="0"/>
      <w:marBottom w:val="0"/>
      <w:divBdr>
        <w:top w:val="none" w:sz="0" w:space="0" w:color="auto"/>
        <w:left w:val="none" w:sz="0" w:space="0" w:color="auto"/>
        <w:bottom w:val="none" w:sz="0" w:space="0" w:color="auto"/>
        <w:right w:val="none" w:sz="0" w:space="0" w:color="auto"/>
      </w:divBdr>
    </w:div>
    <w:div w:id="891505683">
      <w:bodyDiv w:val="1"/>
      <w:marLeft w:val="0"/>
      <w:marRight w:val="0"/>
      <w:marTop w:val="0"/>
      <w:marBottom w:val="0"/>
      <w:divBdr>
        <w:top w:val="none" w:sz="0" w:space="0" w:color="auto"/>
        <w:left w:val="none" w:sz="0" w:space="0" w:color="auto"/>
        <w:bottom w:val="none" w:sz="0" w:space="0" w:color="auto"/>
        <w:right w:val="none" w:sz="0" w:space="0" w:color="auto"/>
      </w:divBdr>
    </w:div>
    <w:div w:id="891572584">
      <w:bodyDiv w:val="1"/>
      <w:marLeft w:val="0"/>
      <w:marRight w:val="0"/>
      <w:marTop w:val="0"/>
      <w:marBottom w:val="0"/>
      <w:divBdr>
        <w:top w:val="none" w:sz="0" w:space="0" w:color="auto"/>
        <w:left w:val="none" w:sz="0" w:space="0" w:color="auto"/>
        <w:bottom w:val="none" w:sz="0" w:space="0" w:color="auto"/>
        <w:right w:val="none" w:sz="0" w:space="0" w:color="auto"/>
      </w:divBdr>
    </w:div>
    <w:div w:id="891620965">
      <w:bodyDiv w:val="1"/>
      <w:marLeft w:val="0"/>
      <w:marRight w:val="0"/>
      <w:marTop w:val="0"/>
      <w:marBottom w:val="0"/>
      <w:divBdr>
        <w:top w:val="none" w:sz="0" w:space="0" w:color="auto"/>
        <w:left w:val="none" w:sz="0" w:space="0" w:color="auto"/>
        <w:bottom w:val="none" w:sz="0" w:space="0" w:color="auto"/>
        <w:right w:val="none" w:sz="0" w:space="0" w:color="auto"/>
      </w:divBdr>
    </w:div>
    <w:div w:id="891695653">
      <w:bodyDiv w:val="1"/>
      <w:marLeft w:val="0"/>
      <w:marRight w:val="0"/>
      <w:marTop w:val="0"/>
      <w:marBottom w:val="0"/>
      <w:divBdr>
        <w:top w:val="none" w:sz="0" w:space="0" w:color="auto"/>
        <w:left w:val="none" w:sz="0" w:space="0" w:color="auto"/>
        <w:bottom w:val="none" w:sz="0" w:space="0" w:color="auto"/>
        <w:right w:val="none" w:sz="0" w:space="0" w:color="auto"/>
      </w:divBdr>
    </w:div>
    <w:div w:id="891770467">
      <w:bodyDiv w:val="1"/>
      <w:marLeft w:val="0"/>
      <w:marRight w:val="0"/>
      <w:marTop w:val="0"/>
      <w:marBottom w:val="0"/>
      <w:divBdr>
        <w:top w:val="none" w:sz="0" w:space="0" w:color="auto"/>
        <w:left w:val="none" w:sz="0" w:space="0" w:color="auto"/>
        <w:bottom w:val="none" w:sz="0" w:space="0" w:color="auto"/>
        <w:right w:val="none" w:sz="0" w:space="0" w:color="auto"/>
      </w:divBdr>
    </w:div>
    <w:div w:id="891843453">
      <w:bodyDiv w:val="1"/>
      <w:marLeft w:val="0"/>
      <w:marRight w:val="0"/>
      <w:marTop w:val="0"/>
      <w:marBottom w:val="0"/>
      <w:divBdr>
        <w:top w:val="none" w:sz="0" w:space="0" w:color="auto"/>
        <w:left w:val="none" w:sz="0" w:space="0" w:color="auto"/>
        <w:bottom w:val="none" w:sz="0" w:space="0" w:color="auto"/>
        <w:right w:val="none" w:sz="0" w:space="0" w:color="auto"/>
      </w:divBdr>
    </w:div>
    <w:div w:id="891891935">
      <w:bodyDiv w:val="1"/>
      <w:marLeft w:val="0"/>
      <w:marRight w:val="0"/>
      <w:marTop w:val="0"/>
      <w:marBottom w:val="0"/>
      <w:divBdr>
        <w:top w:val="none" w:sz="0" w:space="0" w:color="auto"/>
        <w:left w:val="none" w:sz="0" w:space="0" w:color="auto"/>
        <w:bottom w:val="none" w:sz="0" w:space="0" w:color="auto"/>
        <w:right w:val="none" w:sz="0" w:space="0" w:color="auto"/>
      </w:divBdr>
    </w:div>
    <w:div w:id="891961359">
      <w:bodyDiv w:val="1"/>
      <w:marLeft w:val="0"/>
      <w:marRight w:val="0"/>
      <w:marTop w:val="0"/>
      <w:marBottom w:val="0"/>
      <w:divBdr>
        <w:top w:val="none" w:sz="0" w:space="0" w:color="auto"/>
        <w:left w:val="none" w:sz="0" w:space="0" w:color="auto"/>
        <w:bottom w:val="none" w:sz="0" w:space="0" w:color="auto"/>
        <w:right w:val="none" w:sz="0" w:space="0" w:color="auto"/>
      </w:divBdr>
    </w:div>
    <w:div w:id="891961717">
      <w:bodyDiv w:val="1"/>
      <w:marLeft w:val="0"/>
      <w:marRight w:val="0"/>
      <w:marTop w:val="0"/>
      <w:marBottom w:val="0"/>
      <w:divBdr>
        <w:top w:val="none" w:sz="0" w:space="0" w:color="auto"/>
        <w:left w:val="none" w:sz="0" w:space="0" w:color="auto"/>
        <w:bottom w:val="none" w:sz="0" w:space="0" w:color="auto"/>
        <w:right w:val="none" w:sz="0" w:space="0" w:color="auto"/>
      </w:divBdr>
    </w:div>
    <w:div w:id="892036986">
      <w:bodyDiv w:val="1"/>
      <w:marLeft w:val="0"/>
      <w:marRight w:val="0"/>
      <w:marTop w:val="0"/>
      <w:marBottom w:val="0"/>
      <w:divBdr>
        <w:top w:val="none" w:sz="0" w:space="0" w:color="auto"/>
        <w:left w:val="none" w:sz="0" w:space="0" w:color="auto"/>
        <w:bottom w:val="none" w:sz="0" w:space="0" w:color="auto"/>
        <w:right w:val="none" w:sz="0" w:space="0" w:color="auto"/>
      </w:divBdr>
    </w:div>
    <w:div w:id="892038216">
      <w:bodyDiv w:val="1"/>
      <w:marLeft w:val="0"/>
      <w:marRight w:val="0"/>
      <w:marTop w:val="0"/>
      <w:marBottom w:val="0"/>
      <w:divBdr>
        <w:top w:val="none" w:sz="0" w:space="0" w:color="auto"/>
        <w:left w:val="none" w:sz="0" w:space="0" w:color="auto"/>
        <w:bottom w:val="none" w:sz="0" w:space="0" w:color="auto"/>
        <w:right w:val="none" w:sz="0" w:space="0" w:color="auto"/>
      </w:divBdr>
    </w:div>
    <w:div w:id="892041593">
      <w:bodyDiv w:val="1"/>
      <w:marLeft w:val="0"/>
      <w:marRight w:val="0"/>
      <w:marTop w:val="0"/>
      <w:marBottom w:val="0"/>
      <w:divBdr>
        <w:top w:val="none" w:sz="0" w:space="0" w:color="auto"/>
        <w:left w:val="none" w:sz="0" w:space="0" w:color="auto"/>
        <w:bottom w:val="none" w:sz="0" w:space="0" w:color="auto"/>
        <w:right w:val="none" w:sz="0" w:space="0" w:color="auto"/>
      </w:divBdr>
    </w:div>
    <w:div w:id="892079159">
      <w:bodyDiv w:val="1"/>
      <w:marLeft w:val="0"/>
      <w:marRight w:val="0"/>
      <w:marTop w:val="0"/>
      <w:marBottom w:val="0"/>
      <w:divBdr>
        <w:top w:val="none" w:sz="0" w:space="0" w:color="auto"/>
        <w:left w:val="none" w:sz="0" w:space="0" w:color="auto"/>
        <w:bottom w:val="none" w:sz="0" w:space="0" w:color="auto"/>
        <w:right w:val="none" w:sz="0" w:space="0" w:color="auto"/>
      </w:divBdr>
    </w:div>
    <w:div w:id="892274458">
      <w:bodyDiv w:val="1"/>
      <w:marLeft w:val="0"/>
      <w:marRight w:val="0"/>
      <w:marTop w:val="0"/>
      <w:marBottom w:val="0"/>
      <w:divBdr>
        <w:top w:val="none" w:sz="0" w:space="0" w:color="auto"/>
        <w:left w:val="none" w:sz="0" w:space="0" w:color="auto"/>
        <w:bottom w:val="none" w:sz="0" w:space="0" w:color="auto"/>
        <w:right w:val="none" w:sz="0" w:space="0" w:color="auto"/>
      </w:divBdr>
    </w:div>
    <w:div w:id="892351075">
      <w:bodyDiv w:val="1"/>
      <w:marLeft w:val="0"/>
      <w:marRight w:val="0"/>
      <w:marTop w:val="0"/>
      <w:marBottom w:val="0"/>
      <w:divBdr>
        <w:top w:val="none" w:sz="0" w:space="0" w:color="auto"/>
        <w:left w:val="none" w:sz="0" w:space="0" w:color="auto"/>
        <w:bottom w:val="none" w:sz="0" w:space="0" w:color="auto"/>
        <w:right w:val="none" w:sz="0" w:space="0" w:color="auto"/>
      </w:divBdr>
    </w:div>
    <w:div w:id="892472098">
      <w:bodyDiv w:val="1"/>
      <w:marLeft w:val="0"/>
      <w:marRight w:val="0"/>
      <w:marTop w:val="0"/>
      <w:marBottom w:val="0"/>
      <w:divBdr>
        <w:top w:val="none" w:sz="0" w:space="0" w:color="auto"/>
        <w:left w:val="none" w:sz="0" w:space="0" w:color="auto"/>
        <w:bottom w:val="none" w:sz="0" w:space="0" w:color="auto"/>
        <w:right w:val="none" w:sz="0" w:space="0" w:color="auto"/>
      </w:divBdr>
    </w:div>
    <w:div w:id="892544855">
      <w:bodyDiv w:val="1"/>
      <w:marLeft w:val="0"/>
      <w:marRight w:val="0"/>
      <w:marTop w:val="0"/>
      <w:marBottom w:val="0"/>
      <w:divBdr>
        <w:top w:val="none" w:sz="0" w:space="0" w:color="auto"/>
        <w:left w:val="none" w:sz="0" w:space="0" w:color="auto"/>
        <w:bottom w:val="none" w:sz="0" w:space="0" w:color="auto"/>
        <w:right w:val="none" w:sz="0" w:space="0" w:color="auto"/>
      </w:divBdr>
    </w:div>
    <w:div w:id="892815079">
      <w:bodyDiv w:val="1"/>
      <w:marLeft w:val="0"/>
      <w:marRight w:val="0"/>
      <w:marTop w:val="0"/>
      <w:marBottom w:val="0"/>
      <w:divBdr>
        <w:top w:val="none" w:sz="0" w:space="0" w:color="auto"/>
        <w:left w:val="none" w:sz="0" w:space="0" w:color="auto"/>
        <w:bottom w:val="none" w:sz="0" w:space="0" w:color="auto"/>
        <w:right w:val="none" w:sz="0" w:space="0" w:color="auto"/>
      </w:divBdr>
    </w:div>
    <w:div w:id="892884250">
      <w:bodyDiv w:val="1"/>
      <w:marLeft w:val="0"/>
      <w:marRight w:val="0"/>
      <w:marTop w:val="0"/>
      <w:marBottom w:val="0"/>
      <w:divBdr>
        <w:top w:val="none" w:sz="0" w:space="0" w:color="auto"/>
        <w:left w:val="none" w:sz="0" w:space="0" w:color="auto"/>
        <w:bottom w:val="none" w:sz="0" w:space="0" w:color="auto"/>
        <w:right w:val="none" w:sz="0" w:space="0" w:color="auto"/>
      </w:divBdr>
    </w:div>
    <w:div w:id="892928047">
      <w:bodyDiv w:val="1"/>
      <w:marLeft w:val="0"/>
      <w:marRight w:val="0"/>
      <w:marTop w:val="0"/>
      <w:marBottom w:val="0"/>
      <w:divBdr>
        <w:top w:val="none" w:sz="0" w:space="0" w:color="auto"/>
        <w:left w:val="none" w:sz="0" w:space="0" w:color="auto"/>
        <w:bottom w:val="none" w:sz="0" w:space="0" w:color="auto"/>
        <w:right w:val="none" w:sz="0" w:space="0" w:color="auto"/>
      </w:divBdr>
    </w:div>
    <w:div w:id="892931828">
      <w:bodyDiv w:val="1"/>
      <w:marLeft w:val="0"/>
      <w:marRight w:val="0"/>
      <w:marTop w:val="0"/>
      <w:marBottom w:val="0"/>
      <w:divBdr>
        <w:top w:val="none" w:sz="0" w:space="0" w:color="auto"/>
        <w:left w:val="none" w:sz="0" w:space="0" w:color="auto"/>
        <w:bottom w:val="none" w:sz="0" w:space="0" w:color="auto"/>
        <w:right w:val="none" w:sz="0" w:space="0" w:color="auto"/>
      </w:divBdr>
    </w:div>
    <w:div w:id="892933209">
      <w:bodyDiv w:val="1"/>
      <w:marLeft w:val="0"/>
      <w:marRight w:val="0"/>
      <w:marTop w:val="0"/>
      <w:marBottom w:val="0"/>
      <w:divBdr>
        <w:top w:val="none" w:sz="0" w:space="0" w:color="auto"/>
        <w:left w:val="none" w:sz="0" w:space="0" w:color="auto"/>
        <w:bottom w:val="none" w:sz="0" w:space="0" w:color="auto"/>
        <w:right w:val="none" w:sz="0" w:space="0" w:color="auto"/>
      </w:divBdr>
    </w:div>
    <w:div w:id="893155646">
      <w:bodyDiv w:val="1"/>
      <w:marLeft w:val="0"/>
      <w:marRight w:val="0"/>
      <w:marTop w:val="0"/>
      <w:marBottom w:val="0"/>
      <w:divBdr>
        <w:top w:val="none" w:sz="0" w:space="0" w:color="auto"/>
        <w:left w:val="none" w:sz="0" w:space="0" w:color="auto"/>
        <w:bottom w:val="none" w:sz="0" w:space="0" w:color="auto"/>
        <w:right w:val="none" w:sz="0" w:space="0" w:color="auto"/>
      </w:divBdr>
    </w:div>
    <w:div w:id="893198082">
      <w:bodyDiv w:val="1"/>
      <w:marLeft w:val="0"/>
      <w:marRight w:val="0"/>
      <w:marTop w:val="0"/>
      <w:marBottom w:val="0"/>
      <w:divBdr>
        <w:top w:val="none" w:sz="0" w:space="0" w:color="auto"/>
        <w:left w:val="none" w:sz="0" w:space="0" w:color="auto"/>
        <w:bottom w:val="none" w:sz="0" w:space="0" w:color="auto"/>
        <w:right w:val="none" w:sz="0" w:space="0" w:color="auto"/>
      </w:divBdr>
    </w:div>
    <w:div w:id="893201486">
      <w:bodyDiv w:val="1"/>
      <w:marLeft w:val="0"/>
      <w:marRight w:val="0"/>
      <w:marTop w:val="0"/>
      <w:marBottom w:val="0"/>
      <w:divBdr>
        <w:top w:val="none" w:sz="0" w:space="0" w:color="auto"/>
        <w:left w:val="none" w:sz="0" w:space="0" w:color="auto"/>
        <w:bottom w:val="none" w:sz="0" w:space="0" w:color="auto"/>
        <w:right w:val="none" w:sz="0" w:space="0" w:color="auto"/>
      </w:divBdr>
    </w:div>
    <w:div w:id="893269905">
      <w:bodyDiv w:val="1"/>
      <w:marLeft w:val="0"/>
      <w:marRight w:val="0"/>
      <w:marTop w:val="0"/>
      <w:marBottom w:val="0"/>
      <w:divBdr>
        <w:top w:val="none" w:sz="0" w:space="0" w:color="auto"/>
        <w:left w:val="none" w:sz="0" w:space="0" w:color="auto"/>
        <w:bottom w:val="none" w:sz="0" w:space="0" w:color="auto"/>
        <w:right w:val="none" w:sz="0" w:space="0" w:color="auto"/>
      </w:divBdr>
    </w:div>
    <w:div w:id="893275968">
      <w:bodyDiv w:val="1"/>
      <w:marLeft w:val="0"/>
      <w:marRight w:val="0"/>
      <w:marTop w:val="0"/>
      <w:marBottom w:val="0"/>
      <w:divBdr>
        <w:top w:val="none" w:sz="0" w:space="0" w:color="auto"/>
        <w:left w:val="none" w:sz="0" w:space="0" w:color="auto"/>
        <w:bottom w:val="none" w:sz="0" w:space="0" w:color="auto"/>
        <w:right w:val="none" w:sz="0" w:space="0" w:color="auto"/>
      </w:divBdr>
    </w:div>
    <w:div w:id="893278712">
      <w:bodyDiv w:val="1"/>
      <w:marLeft w:val="0"/>
      <w:marRight w:val="0"/>
      <w:marTop w:val="0"/>
      <w:marBottom w:val="0"/>
      <w:divBdr>
        <w:top w:val="none" w:sz="0" w:space="0" w:color="auto"/>
        <w:left w:val="none" w:sz="0" w:space="0" w:color="auto"/>
        <w:bottom w:val="none" w:sz="0" w:space="0" w:color="auto"/>
        <w:right w:val="none" w:sz="0" w:space="0" w:color="auto"/>
      </w:divBdr>
    </w:div>
    <w:div w:id="893349316">
      <w:bodyDiv w:val="1"/>
      <w:marLeft w:val="0"/>
      <w:marRight w:val="0"/>
      <w:marTop w:val="0"/>
      <w:marBottom w:val="0"/>
      <w:divBdr>
        <w:top w:val="none" w:sz="0" w:space="0" w:color="auto"/>
        <w:left w:val="none" w:sz="0" w:space="0" w:color="auto"/>
        <w:bottom w:val="none" w:sz="0" w:space="0" w:color="auto"/>
        <w:right w:val="none" w:sz="0" w:space="0" w:color="auto"/>
      </w:divBdr>
    </w:div>
    <w:div w:id="893353205">
      <w:bodyDiv w:val="1"/>
      <w:marLeft w:val="0"/>
      <w:marRight w:val="0"/>
      <w:marTop w:val="0"/>
      <w:marBottom w:val="0"/>
      <w:divBdr>
        <w:top w:val="none" w:sz="0" w:space="0" w:color="auto"/>
        <w:left w:val="none" w:sz="0" w:space="0" w:color="auto"/>
        <w:bottom w:val="none" w:sz="0" w:space="0" w:color="auto"/>
        <w:right w:val="none" w:sz="0" w:space="0" w:color="auto"/>
      </w:divBdr>
    </w:div>
    <w:div w:id="893394991">
      <w:bodyDiv w:val="1"/>
      <w:marLeft w:val="0"/>
      <w:marRight w:val="0"/>
      <w:marTop w:val="0"/>
      <w:marBottom w:val="0"/>
      <w:divBdr>
        <w:top w:val="none" w:sz="0" w:space="0" w:color="auto"/>
        <w:left w:val="none" w:sz="0" w:space="0" w:color="auto"/>
        <w:bottom w:val="none" w:sz="0" w:space="0" w:color="auto"/>
        <w:right w:val="none" w:sz="0" w:space="0" w:color="auto"/>
      </w:divBdr>
    </w:div>
    <w:div w:id="893395452">
      <w:bodyDiv w:val="1"/>
      <w:marLeft w:val="0"/>
      <w:marRight w:val="0"/>
      <w:marTop w:val="0"/>
      <w:marBottom w:val="0"/>
      <w:divBdr>
        <w:top w:val="none" w:sz="0" w:space="0" w:color="auto"/>
        <w:left w:val="none" w:sz="0" w:space="0" w:color="auto"/>
        <w:bottom w:val="none" w:sz="0" w:space="0" w:color="auto"/>
        <w:right w:val="none" w:sz="0" w:space="0" w:color="auto"/>
      </w:divBdr>
    </w:div>
    <w:div w:id="893470684">
      <w:bodyDiv w:val="1"/>
      <w:marLeft w:val="0"/>
      <w:marRight w:val="0"/>
      <w:marTop w:val="0"/>
      <w:marBottom w:val="0"/>
      <w:divBdr>
        <w:top w:val="none" w:sz="0" w:space="0" w:color="auto"/>
        <w:left w:val="none" w:sz="0" w:space="0" w:color="auto"/>
        <w:bottom w:val="none" w:sz="0" w:space="0" w:color="auto"/>
        <w:right w:val="none" w:sz="0" w:space="0" w:color="auto"/>
      </w:divBdr>
    </w:div>
    <w:div w:id="893586801">
      <w:bodyDiv w:val="1"/>
      <w:marLeft w:val="0"/>
      <w:marRight w:val="0"/>
      <w:marTop w:val="0"/>
      <w:marBottom w:val="0"/>
      <w:divBdr>
        <w:top w:val="none" w:sz="0" w:space="0" w:color="auto"/>
        <w:left w:val="none" w:sz="0" w:space="0" w:color="auto"/>
        <w:bottom w:val="none" w:sz="0" w:space="0" w:color="auto"/>
        <w:right w:val="none" w:sz="0" w:space="0" w:color="auto"/>
      </w:divBdr>
    </w:div>
    <w:div w:id="893664666">
      <w:bodyDiv w:val="1"/>
      <w:marLeft w:val="0"/>
      <w:marRight w:val="0"/>
      <w:marTop w:val="0"/>
      <w:marBottom w:val="0"/>
      <w:divBdr>
        <w:top w:val="none" w:sz="0" w:space="0" w:color="auto"/>
        <w:left w:val="none" w:sz="0" w:space="0" w:color="auto"/>
        <w:bottom w:val="none" w:sz="0" w:space="0" w:color="auto"/>
        <w:right w:val="none" w:sz="0" w:space="0" w:color="auto"/>
      </w:divBdr>
    </w:div>
    <w:div w:id="893738088">
      <w:bodyDiv w:val="1"/>
      <w:marLeft w:val="0"/>
      <w:marRight w:val="0"/>
      <w:marTop w:val="0"/>
      <w:marBottom w:val="0"/>
      <w:divBdr>
        <w:top w:val="none" w:sz="0" w:space="0" w:color="auto"/>
        <w:left w:val="none" w:sz="0" w:space="0" w:color="auto"/>
        <w:bottom w:val="none" w:sz="0" w:space="0" w:color="auto"/>
        <w:right w:val="none" w:sz="0" w:space="0" w:color="auto"/>
      </w:divBdr>
    </w:div>
    <w:div w:id="893929965">
      <w:bodyDiv w:val="1"/>
      <w:marLeft w:val="0"/>
      <w:marRight w:val="0"/>
      <w:marTop w:val="0"/>
      <w:marBottom w:val="0"/>
      <w:divBdr>
        <w:top w:val="none" w:sz="0" w:space="0" w:color="auto"/>
        <w:left w:val="none" w:sz="0" w:space="0" w:color="auto"/>
        <w:bottom w:val="none" w:sz="0" w:space="0" w:color="auto"/>
        <w:right w:val="none" w:sz="0" w:space="0" w:color="auto"/>
      </w:divBdr>
    </w:div>
    <w:div w:id="894004281">
      <w:bodyDiv w:val="1"/>
      <w:marLeft w:val="0"/>
      <w:marRight w:val="0"/>
      <w:marTop w:val="0"/>
      <w:marBottom w:val="0"/>
      <w:divBdr>
        <w:top w:val="none" w:sz="0" w:space="0" w:color="auto"/>
        <w:left w:val="none" w:sz="0" w:space="0" w:color="auto"/>
        <w:bottom w:val="none" w:sz="0" w:space="0" w:color="auto"/>
        <w:right w:val="none" w:sz="0" w:space="0" w:color="auto"/>
      </w:divBdr>
    </w:div>
    <w:div w:id="894009160">
      <w:bodyDiv w:val="1"/>
      <w:marLeft w:val="0"/>
      <w:marRight w:val="0"/>
      <w:marTop w:val="0"/>
      <w:marBottom w:val="0"/>
      <w:divBdr>
        <w:top w:val="none" w:sz="0" w:space="0" w:color="auto"/>
        <w:left w:val="none" w:sz="0" w:space="0" w:color="auto"/>
        <w:bottom w:val="none" w:sz="0" w:space="0" w:color="auto"/>
        <w:right w:val="none" w:sz="0" w:space="0" w:color="auto"/>
      </w:divBdr>
    </w:div>
    <w:div w:id="894051292">
      <w:bodyDiv w:val="1"/>
      <w:marLeft w:val="0"/>
      <w:marRight w:val="0"/>
      <w:marTop w:val="0"/>
      <w:marBottom w:val="0"/>
      <w:divBdr>
        <w:top w:val="none" w:sz="0" w:space="0" w:color="auto"/>
        <w:left w:val="none" w:sz="0" w:space="0" w:color="auto"/>
        <w:bottom w:val="none" w:sz="0" w:space="0" w:color="auto"/>
        <w:right w:val="none" w:sz="0" w:space="0" w:color="auto"/>
      </w:divBdr>
    </w:div>
    <w:div w:id="894124103">
      <w:bodyDiv w:val="1"/>
      <w:marLeft w:val="0"/>
      <w:marRight w:val="0"/>
      <w:marTop w:val="0"/>
      <w:marBottom w:val="0"/>
      <w:divBdr>
        <w:top w:val="none" w:sz="0" w:space="0" w:color="auto"/>
        <w:left w:val="none" w:sz="0" w:space="0" w:color="auto"/>
        <w:bottom w:val="none" w:sz="0" w:space="0" w:color="auto"/>
        <w:right w:val="none" w:sz="0" w:space="0" w:color="auto"/>
      </w:divBdr>
    </w:div>
    <w:div w:id="894127417">
      <w:bodyDiv w:val="1"/>
      <w:marLeft w:val="0"/>
      <w:marRight w:val="0"/>
      <w:marTop w:val="0"/>
      <w:marBottom w:val="0"/>
      <w:divBdr>
        <w:top w:val="none" w:sz="0" w:space="0" w:color="auto"/>
        <w:left w:val="none" w:sz="0" w:space="0" w:color="auto"/>
        <w:bottom w:val="none" w:sz="0" w:space="0" w:color="auto"/>
        <w:right w:val="none" w:sz="0" w:space="0" w:color="auto"/>
      </w:divBdr>
    </w:div>
    <w:div w:id="894194021">
      <w:bodyDiv w:val="1"/>
      <w:marLeft w:val="0"/>
      <w:marRight w:val="0"/>
      <w:marTop w:val="0"/>
      <w:marBottom w:val="0"/>
      <w:divBdr>
        <w:top w:val="none" w:sz="0" w:space="0" w:color="auto"/>
        <w:left w:val="none" w:sz="0" w:space="0" w:color="auto"/>
        <w:bottom w:val="none" w:sz="0" w:space="0" w:color="auto"/>
        <w:right w:val="none" w:sz="0" w:space="0" w:color="auto"/>
      </w:divBdr>
    </w:div>
    <w:div w:id="894196213">
      <w:bodyDiv w:val="1"/>
      <w:marLeft w:val="0"/>
      <w:marRight w:val="0"/>
      <w:marTop w:val="0"/>
      <w:marBottom w:val="0"/>
      <w:divBdr>
        <w:top w:val="none" w:sz="0" w:space="0" w:color="auto"/>
        <w:left w:val="none" w:sz="0" w:space="0" w:color="auto"/>
        <w:bottom w:val="none" w:sz="0" w:space="0" w:color="auto"/>
        <w:right w:val="none" w:sz="0" w:space="0" w:color="auto"/>
      </w:divBdr>
    </w:div>
    <w:div w:id="894242603">
      <w:bodyDiv w:val="1"/>
      <w:marLeft w:val="0"/>
      <w:marRight w:val="0"/>
      <w:marTop w:val="0"/>
      <w:marBottom w:val="0"/>
      <w:divBdr>
        <w:top w:val="none" w:sz="0" w:space="0" w:color="auto"/>
        <w:left w:val="none" w:sz="0" w:space="0" w:color="auto"/>
        <w:bottom w:val="none" w:sz="0" w:space="0" w:color="auto"/>
        <w:right w:val="none" w:sz="0" w:space="0" w:color="auto"/>
      </w:divBdr>
    </w:div>
    <w:div w:id="894245120">
      <w:bodyDiv w:val="1"/>
      <w:marLeft w:val="0"/>
      <w:marRight w:val="0"/>
      <w:marTop w:val="0"/>
      <w:marBottom w:val="0"/>
      <w:divBdr>
        <w:top w:val="none" w:sz="0" w:space="0" w:color="auto"/>
        <w:left w:val="none" w:sz="0" w:space="0" w:color="auto"/>
        <w:bottom w:val="none" w:sz="0" w:space="0" w:color="auto"/>
        <w:right w:val="none" w:sz="0" w:space="0" w:color="auto"/>
      </w:divBdr>
    </w:div>
    <w:div w:id="894388863">
      <w:bodyDiv w:val="1"/>
      <w:marLeft w:val="0"/>
      <w:marRight w:val="0"/>
      <w:marTop w:val="0"/>
      <w:marBottom w:val="0"/>
      <w:divBdr>
        <w:top w:val="none" w:sz="0" w:space="0" w:color="auto"/>
        <w:left w:val="none" w:sz="0" w:space="0" w:color="auto"/>
        <w:bottom w:val="none" w:sz="0" w:space="0" w:color="auto"/>
        <w:right w:val="none" w:sz="0" w:space="0" w:color="auto"/>
      </w:divBdr>
    </w:div>
    <w:div w:id="894395643">
      <w:bodyDiv w:val="1"/>
      <w:marLeft w:val="0"/>
      <w:marRight w:val="0"/>
      <w:marTop w:val="0"/>
      <w:marBottom w:val="0"/>
      <w:divBdr>
        <w:top w:val="none" w:sz="0" w:space="0" w:color="auto"/>
        <w:left w:val="none" w:sz="0" w:space="0" w:color="auto"/>
        <w:bottom w:val="none" w:sz="0" w:space="0" w:color="auto"/>
        <w:right w:val="none" w:sz="0" w:space="0" w:color="auto"/>
      </w:divBdr>
    </w:div>
    <w:div w:id="894437990">
      <w:bodyDiv w:val="1"/>
      <w:marLeft w:val="0"/>
      <w:marRight w:val="0"/>
      <w:marTop w:val="0"/>
      <w:marBottom w:val="0"/>
      <w:divBdr>
        <w:top w:val="none" w:sz="0" w:space="0" w:color="auto"/>
        <w:left w:val="none" w:sz="0" w:space="0" w:color="auto"/>
        <w:bottom w:val="none" w:sz="0" w:space="0" w:color="auto"/>
        <w:right w:val="none" w:sz="0" w:space="0" w:color="auto"/>
      </w:divBdr>
    </w:div>
    <w:div w:id="894438286">
      <w:bodyDiv w:val="1"/>
      <w:marLeft w:val="0"/>
      <w:marRight w:val="0"/>
      <w:marTop w:val="0"/>
      <w:marBottom w:val="0"/>
      <w:divBdr>
        <w:top w:val="none" w:sz="0" w:space="0" w:color="auto"/>
        <w:left w:val="none" w:sz="0" w:space="0" w:color="auto"/>
        <w:bottom w:val="none" w:sz="0" w:space="0" w:color="auto"/>
        <w:right w:val="none" w:sz="0" w:space="0" w:color="auto"/>
      </w:divBdr>
    </w:div>
    <w:div w:id="894462993">
      <w:bodyDiv w:val="1"/>
      <w:marLeft w:val="0"/>
      <w:marRight w:val="0"/>
      <w:marTop w:val="0"/>
      <w:marBottom w:val="0"/>
      <w:divBdr>
        <w:top w:val="none" w:sz="0" w:space="0" w:color="auto"/>
        <w:left w:val="none" w:sz="0" w:space="0" w:color="auto"/>
        <w:bottom w:val="none" w:sz="0" w:space="0" w:color="auto"/>
        <w:right w:val="none" w:sz="0" w:space="0" w:color="auto"/>
      </w:divBdr>
    </w:div>
    <w:div w:id="894505367">
      <w:bodyDiv w:val="1"/>
      <w:marLeft w:val="0"/>
      <w:marRight w:val="0"/>
      <w:marTop w:val="0"/>
      <w:marBottom w:val="0"/>
      <w:divBdr>
        <w:top w:val="none" w:sz="0" w:space="0" w:color="auto"/>
        <w:left w:val="none" w:sz="0" w:space="0" w:color="auto"/>
        <w:bottom w:val="none" w:sz="0" w:space="0" w:color="auto"/>
        <w:right w:val="none" w:sz="0" w:space="0" w:color="auto"/>
      </w:divBdr>
    </w:div>
    <w:div w:id="894512654">
      <w:bodyDiv w:val="1"/>
      <w:marLeft w:val="0"/>
      <w:marRight w:val="0"/>
      <w:marTop w:val="0"/>
      <w:marBottom w:val="0"/>
      <w:divBdr>
        <w:top w:val="none" w:sz="0" w:space="0" w:color="auto"/>
        <w:left w:val="none" w:sz="0" w:space="0" w:color="auto"/>
        <w:bottom w:val="none" w:sz="0" w:space="0" w:color="auto"/>
        <w:right w:val="none" w:sz="0" w:space="0" w:color="auto"/>
      </w:divBdr>
    </w:div>
    <w:div w:id="894580244">
      <w:bodyDiv w:val="1"/>
      <w:marLeft w:val="0"/>
      <w:marRight w:val="0"/>
      <w:marTop w:val="0"/>
      <w:marBottom w:val="0"/>
      <w:divBdr>
        <w:top w:val="none" w:sz="0" w:space="0" w:color="auto"/>
        <w:left w:val="none" w:sz="0" w:space="0" w:color="auto"/>
        <w:bottom w:val="none" w:sz="0" w:space="0" w:color="auto"/>
        <w:right w:val="none" w:sz="0" w:space="0" w:color="auto"/>
      </w:divBdr>
    </w:div>
    <w:div w:id="894588706">
      <w:bodyDiv w:val="1"/>
      <w:marLeft w:val="0"/>
      <w:marRight w:val="0"/>
      <w:marTop w:val="0"/>
      <w:marBottom w:val="0"/>
      <w:divBdr>
        <w:top w:val="none" w:sz="0" w:space="0" w:color="auto"/>
        <w:left w:val="none" w:sz="0" w:space="0" w:color="auto"/>
        <w:bottom w:val="none" w:sz="0" w:space="0" w:color="auto"/>
        <w:right w:val="none" w:sz="0" w:space="0" w:color="auto"/>
      </w:divBdr>
    </w:div>
    <w:div w:id="894774490">
      <w:bodyDiv w:val="1"/>
      <w:marLeft w:val="0"/>
      <w:marRight w:val="0"/>
      <w:marTop w:val="0"/>
      <w:marBottom w:val="0"/>
      <w:divBdr>
        <w:top w:val="none" w:sz="0" w:space="0" w:color="auto"/>
        <w:left w:val="none" w:sz="0" w:space="0" w:color="auto"/>
        <w:bottom w:val="none" w:sz="0" w:space="0" w:color="auto"/>
        <w:right w:val="none" w:sz="0" w:space="0" w:color="auto"/>
      </w:divBdr>
    </w:div>
    <w:div w:id="894775095">
      <w:bodyDiv w:val="1"/>
      <w:marLeft w:val="0"/>
      <w:marRight w:val="0"/>
      <w:marTop w:val="0"/>
      <w:marBottom w:val="0"/>
      <w:divBdr>
        <w:top w:val="none" w:sz="0" w:space="0" w:color="auto"/>
        <w:left w:val="none" w:sz="0" w:space="0" w:color="auto"/>
        <w:bottom w:val="none" w:sz="0" w:space="0" w:color="auto"/>
        <w:right w:val="none" w:sz="0" w:space="0" w:color="auto"/>
      </w:divBdr>
    </w:div>
    <w:div w:id="894853295">
      <w:bodyDiv w:val="1"/>
      <w:marLeft w:val="0"/>
      <w:marRight w:val="0"/>
      <w:marTop w:val="0"/>
      <w:marBottom w:val="0"/>
      <w:divBdr>
        <w:top w:val="none" w:sz="0" w:space="0" w:color="auto"/>
        <w:left w:val="none" w:sz="0" w:space="0" w:color="auto"/>
        <w:bottom w:val="none" w:sz="0" w:space="0" w:color="auto"/>
        <w:right w:val="none" w:sz="0" w:space="0" w:color="auto"/>
      </w:divBdr>
    </w:div>
    <w:div w:id="894899475">
      <w:bodyDiv w:val="1"/>
      <w:marLeft w:val="0"/>
      <w:marRight w:val="0"/>
      <w:marTop w:val="0"/>
      <w:marBottom w:val="0"/>
      <w:divBdr>
        <w:top w:val="none" w:sz="0" w:space="0" w:color="auto"/>
        <w:left w:val="none" w:sz="0" w:space="0" w:color="auto"/>
        <w:bottom w:val="none" w:sz="0" w:space="0" w:color="auto"/>
        <w:right w:val="none" w:sz="0" w:space="0" w:color="auto"/>
      </w:divBdr>
    </w:div>
    <w:div w:id="894924941">
      <w:bodyDiv w:val="1"/>
      <w:marLeft w:val="0"/>
      <w:marRight w:val="0"/>
      <w:marTop w:val="0"/>
      <w:marBottom w:val="0"/>
      <w:divBdr>
        <w:top w:val="none" w:sz="0" w:space="0" w:color="auto"/>
        <w:left w:val="none" w:sz="0" w:space="0" w:color="auto"/>
        <w:bottom w:val="none" w:sz="0" w:space="0" w:color="auto"/>
        <w:right w:val="none" w:sz="0" w:space="0" w:color="auto"/>
      </w:divBdr>
    </w:div>
    <w:div w:id="895119423">
      <w:bodyDiv w:val="1"/>
      <w:marLeft w:val="0"/>
      <w:marRight w:val="0"/>
      <w:marTop w:val="0"/>
      <w:marBottom w:val="0"/>
      <w:divBdr>
        <w:top w:val="none" w:sz="0" w:space="0" w:color="auto"/>
        <w:left w:val="none" w:sz="0" w:space="0" w:color="auto"/>
        <w:bottom w:val="none" w:sz="0" w:space="0" w:color="auto"/>
        <w:right w:val="none" w:sz="0" w:space="0" w:color="auto"/>
      </w:divBdr>
    </w:div>
    <w:div w:id="895161388">
      <w:bodyDiv w:val="1"/>
      <w:marLeft w:val="0"/>
      <w:marRight w:val="0"/>
      <w:marTop w:val="0"/>
      <w:marBottom w:val="0"/>
      <w:divBdr>
        <w:top w:val="none" w:sz="0" w:space="0" w:color="auto"/>
        <w:left w:val="none" w:sz="0" w:space="0" w:color="auto"/>
        <w:bottom w:val="none" w:sz="0" w:space="0" w:color="auto"/>
        <w:right w:val="none" w:sz="0" w:space="0" w:color="auto"/>
      </w:divBdr>
    </w:div>
    <w:div w:id="895163443">
      <w:bodyDiv w:val="1"/>
      <w:marLeft w:val="0"/>
      <w:marRight w:val="0"/>
      <w:marTop w:val="0"/>
      <w:marBottom w:val="0"/>
      <w:divBdr>
        <w:top w:val="none" w:sz="0" w:space="0" w:color="auto"/>
        <w:left w:val="none" w:sz="0" w:space="0" w:color="auto"/>
        <w:bottom w:val="none" w:sz="0" w:space="0" w:color="auto"/>
        <w:right w:val="none" w:sz="0" w:space="0" w:color="auto"/>
      </w:divBdr>
    </w:div>
    <w:div w:id="895169130">
      <w:bodyDiv w:val="1"/>
      <w:marLeft w:val="0"/>
      <w:marRight w:val="0"/>
      <w:marTop w:val="0"/>
      <w:marBottom w:val="0"/>
      <w:divBdr>
        <w:top w:val="none" w:sz="0" w:space="0" w:color="auto"/>
        <w:left w:val="none" w:sz="0" w:space="0" w:color="auto"/>
        <w:bottom w:val="none" w:sz="0" w:space="0" w:color="auto"/>
        <w:right w:val="none" w:sz="0" w:space="0" w:color="auto"/>
      </w:divBdr>
    </w:div>
    <w:div w:id="895169540">
      <w:bodyDiv w:val="1"/>
      <w:marLeft w:val="0"/>
      <w:marRight w:val="0"/>
      <w:marTop w:val="0"/>
      <w:marBottom w:val="0"/>
      <w:divBdr>
        <w:top w:val="none" w:sz="0" w:space="0" w:color="auto"/>
        <w:left w:val="none" w:sz="0" w:space="0" w:color="auto"/>
        <w:bottom w:val="none" w:sz="0" w:space="0" w:color="auto"/>
        <w:right w:val="none" w:sz="0" w:space="0" w:color="auto"/>
      </w:divBdr>
    </w:div>
    <w:div w:id="895238133">
      <w:bodyDiv w:val="1"/>
      <w:marLeft w:val="0"/>
      <w:marRight w:val="0"/>
      <w:marTop w:val="0"/>
      <w:marBottom w:val="0"/>
      <w:divBdr>
        <w:top w:val="none" w:sz="0" w:space="0" w:color="auto"/>
        <w:left w:val="none" w:sz="0" w:space="0" w:color="auto"/>
        <w:bottom w:val="none" w:sz="0" w:space="0" w:color="auto"/>
        <w:right w:val="none" w:sz="0" w:space="0" w:color="auto"/>
      </w:divBdr>
    </w:div>
    <w:div w:id="895318953">
      <w:bodyDiv w:val="1"/>
      <w:marLeft w:val="0"/>
      <w:marRight w:val="0"/>
      <w:marTop w:val="0"/>
      <w:marBottom w:val="0"/>
      <w:divBdr>
        <w:top w:val="none" w:sz="0" w:space="0" w:color="auto"/>
        <w:left w:val="none" w:sz="0" w:space="0" w:color="auto"/>
        <w:bottom w:val="none" w:sz="0" w:space="0" w:color="auto"/>
        <w:right w:val="none" w:sz="0" w:space="0" w:color="auto"/>
      </w:divBdr>
    </w:div>
    <w:div w:id="895507150">
      <w:bodyDiv w:val="1"/>
      <w:marLeft w:val="0"/>
      <w:marRight w:val="0"/>
      <w:marTop w:val="0"/>
      <w:marBottom w:val="0"/>
      <w:divBdr>
        <w:top w:val="none" w:sz="0" w:space="0" w:color="auto"/>
        <w:left w:val="none" w:sz="0" w:space="0" w:color="auto"/>
        <w:bottom w:val="none" w:sz="0" w:space="0" w:color="auto"/>
        <w:right w:val="none" w:sz="0" w:space="0" w:color="auto"/>
      </w:divBdr>
    </w:div>
    <w:div w:id="895511552">
      <w:bodyDiv w:val="1"/>
      <w:marLeft w:val="0"/>
      <w:marRight w:val="0"/>
      <w:marTop w:val="0"/>
      <w:marBottom w:val="0"/>
      <w:divBdr>
        <w:top w:val="none" w:sz="0" w:space="0" w:color="auto"/>
        <w:left w:val="none" w:sz="0" w:space="0" w:color="auto"/>
        <w:bottom w:val="none" w:sz="0" w:space="0" w:color="auto"/>
        <w:right w:val="none" w:sz="0" w:space="0" w:color="auto"/>
      </w:divBdr>
    </w:div>
    <w:div w:id="895555159">
      <w:bodyDiv w:val="1"/>
      <w:marLeft w:val="0"/>
      <w:marRight w:val="0"/>
      <w:marTop w:val="0"/>
      <w:marBottom w:val="0"/>
      <w:divBdr>
        <w:top w:val="none" w:sz="0" w:space="0" w:color="auto"/>
        <w:left w:val="none" w:sz="0" w:space="0" w:color="auto"/>
        <w:bottom w:val="none" w:sz="0" w:space="0" w:color="auto"/>
        <w:right w:val="none" w:sz="0" w:space="0" w:color="auto"/>
      </w:divBdr>
    </w:div>
    <w:div w:id="895626932">
      <w:bodyDiv w:val="1"/>
      <w:marLeft w:val="0"/>
      <w:marRight w:val="0"/>
      <w:marTop w:val="0"/>
      <w:marBottom w:val="0"/>
      <w:divBdr>
        <w:top w:val="none" w:sz="0" w:space="0" w:color="auto"/>
        <w:left w:val="none" w:sz="0" w:space="0" w:color="auto"/>
        <w:bottom w:val="none" w:sz="0" w:space="0" w:color="auto"/>
        <w:right w:val="none" w:sz="0" w:space="0" w:color="auto"/>
      </w:divBdr>
    </w:div>
    <w:div w:id="895697884">
      <w:bodyDiv w:val="1"/>
      <w:marLeft w:val="0"/>
      <w:marRight w:val="0"/>
      <w:marTop w:val="0"/>
      <w:marBottom w:val="0"/>
      <w:divBdr>
        <w:top w:val="none" w:sz="0" w:space="0" w:color="auto"/>
        <w:left w:val="none" w:sz="0" w:space="0" w:color="auto"/>
        <w:bottom w:val="none" w:sz="0" w:space="0" w:color="auto"/>
        <w:right w:val="none" w:sz="0" w:space="0" w:color="auto"/>
      </w:divBdr>
    </w:div>
    <w:div w:id="895748800">
      <w:bodyDiv w:val="1"/>
      <w:marLeft w:val="0"/>
      <w:marRight w:val="0"/>
      <w:marTop w:val="0"/>
      <w:marBottom w:val="0"/>
      <w:divBdr>
        <w:top w:val="none" w:sz="0" w:space="0" w:color="auto"/>
        <w:left w:val="none" w:sz="0" w:space="0" w:color="auto"/>
        <w:bottom w:val="none" w:sz="0" w:space="0" w:color="auto"/>
        <w:right w:val="none" w:sz="0" w:space="0" w:color="auto"/>
      </w:divBdr>
    </w:div>
    <w:div w:id="895818444">
      <w:bodyDiv w:val="1"/>
      <w:marLeft w:val="0"/>
      <w:marRight w:val="0"/>
      <w:marTop w:val="0"/>
      <w:marBottom w:val="0"/>
      <w:divBdr>
        <w:top w:val="none" w:sz="0" w:space="0" w:color="auto"/>
        <w:left w:val="none" w:sz="0" w:space="0" w:color="auto"/>
        <w:bottom w:val="none" w:sz="0" w:space="0" w:color="auto"/>
        <w:right w:val="none" w:sz="0" w:space="0" w:color="auto"/>
      </w:divBdr>
    </w:div>
    <w:div w:id="895820049">
      <w:bodyDiv w:val="1"/>
      <w:marLeft w:val="0"/>
      <w:marRight w:val="0"/>
      <w:marTop w:val="0"/>
      <w:marBottom w:val="0"/>
      <w:divBdr>
        <w:top w:val="none" w:sz="0" w:space="0" w:color="auto"/>
        <w:left w:val="none" w:sz="0" w:space="0" w:color="auto"/>
        <w:bottom w:val="none" w:sz="0" w:space="0" w:color="auto"/>
        <w:right w:val="none" w:sz="0" w:space="0" w:color="auto"/>
      </w:divBdr>
    </w:div>
    <w:div w:id="896090449">
      <w:bodyDiv w:val="1"/>
      <w:marLeft w:val="0"/>
      <w:marRight w:val="0"/>
      <w:marTop w:val="0"/>
      <w:marBottom w:val="0"/>
      <w:divBdr>
        <w:top w:val="none" w:sz="0" w:space="0" w:color="auto"/>
        <w:left w:val="none" w:sz="0" w:space="0" w:color="auto"/>
        <w:bottom w:val="none" w:sz="0" w:space="0" w:color="auto"/>
        <w:right w:val="none" w:sz="0" w:space="0" w:color="auto"/>
      </w:divBdr>
    </w:div>
    <w:div w:id="896163933">
      <w:bodyDiv w:val="1"/>
      <w:marLeft w:val="0"/>
      <w:marRight w:val="0"/>
      <w:marTop w:val="0"/>
      <w:marBottom w:val="0"/>
      <w:divBdr>
        <w:top w:val="none" w:sz="0" w:space="0" w:color="auto"/>
        <w:left w:val="none" w:sz="0" w:space="0" w:color="auto"/>
        <w:bottom w:val="none" w:sz="0" w:space="0" w:color="auto"/>
        <w:right w:val="none" w:sz="0" w:space="0" w:color="auto"/>
      </w:divBdr>
    </w:div>
    <w:div w:id="896284745">
      <w:bodyDiv w:val="1"/>
      <w:marLeft w:val="0"/>
      <w:marRight w:val="0"/>
      <w:marTop w:val="0"/>
      <w:marBottom w:val="0"/>
      <w:divBdr>
        <w:top w:val="none" w:sz="0" w:space="0" w:color="auto"/>
        <w:left w:val="none" w:sz="0" w:space="0" w:color="auto"/>
        <w:bottom w:val="none" w:sz="0" w:space="0" w:color="auto"/>
        <w:right w:val="none" w:sz="0" w:space="0" w:color="auto"/>
      </w:divBdr>
    </w:div>
    <w:div w:id="896352746">
      <w:bodyDiv w:val="1"/>
      <w:marLeft w:val="0"/>
      <w:marRight w:val="0"/>
      <w:marTop w:val="0"/>
      <w:marBottom w:val="0"/>
      <w:divBdr>
        <w:top w:val="none" w:sz="0" w:space="0" w:color="auto"/>
        <w:left w:val="none" w:sz="0" w:space="0" w:color="auto"/>
        <w:bottom w:val="none" w:sz="0" w:space="0" w:color="auto"/>
        <w:right w:val="none" w:sz="0" w:space="0" w:color="auto"/>
      </w:divBdr>
    </w:div>
    <w:div w:id="896555565">
      <w:bodyDiv w:val="1"/>
      <w:marLeft w:val="0"/>
      <w:marRight w:val="0"/>
      <w:marTop w:val="0"/>
      <w:marBottom w:val="0"/>
      <w:divBdr>
        <w:top w:val="none" w:sz="0" w:space="0" w:color="auto"/>
        <w:left w:val="none" w:sz="0" w:space="0" w:color="auto"/>
        <w:bottom w:val="none" w:sz="0" w:space="0" w:color="auto"/>
        <w:right w:val="none" w:sz="0" w:space="0" w:color="auto"/>
      </w:divBdr>
    </w:div>
    <w:div w:id="896664249">
      <w:bodyDiv w:val="1"/>
      <w:marLeft w:val="0"/>
      <w:marRight w:val="0"/>
      <w:marTop w:val="0"/>
      <w:marBottom w:val="0"/>
      <w:divBdr>
        <w:top w:val="none" w:sz="0" w:space="0" w:color="auto"/>
        <w:left w:val="none" w:sz="0" w:space="0" w:color="auto"/>
        <w:bottom w:val="none" w:sz="0" w:space="0" w:color="auto"/>
        <w:right w:val="none" w:sz="0" w:space="0" w:color="auto"/>
      </w:divBdr>
    </w:div>
    <w:div w:id="896672542">
      <w:bodyDiv w:val="1"/>
      <w:marLeft w:val="0"/>
      <w:marRight w:val="0"/>
      <w:marTop w:val="0"/>
      <w:marBottom w:val="0"/>
      <w:divBdr>
        <w:top w:val="none" w:sz="0" w:space="0" w:color="auto"/>
        <w:left w:val="none" w:sz="0" w:space="0" w:color="auto"/>
        <w:bottom w:val="none" w:sz="0" w:space="0" w:color="auto"/>
        <w:right w:val="none" w:sz="0" w:space="0" w:color="auto"/>
      </w:divBdr>
    </w:div>
    <w:div w:id="896742866">
      <w:bodyDiv w:val="1"/>
      <w:marLeft w:val="0"/>
      <w:marRight w:val="0"/>
      <w:marTop w:val="0"/>
      <w:marBottom w:val="0"/>
      <w:divBdr>
        <w:top w:val="none" w:sz="0" w:space="0" w:color="auto"/>
        <w:left w:val="none" w:sz="0" w:space="0" w:color="auto"/>
        <w:bottom w:val="none" w:sz="0" w:space="0" w:color="auto"/>
        <w:right w:val="none" w:sz="0" w:space="0" w:color="auto"/>
      </w:divBdr>
    </w:div>
    <w:div w:id="896863963">
      <w:bodyDiv w:val="1"/>
      <w:marLeft w:val="0"/>
      <w:marRight w:val="0"/>
      <w:marTop w:val="0"/>
      <w:marBottom w:val="0"/>
      <w:divBdr>
        <w:top w:val="none" w:sz="0" w:space="0" w:color="auto"/>
        <w:left w:val="none" w:sz="0" w:space="0" w:color="auto"/>
        <w:bottom w:val="none" w:sz="0" w:space="0" w:color="auto"/>
        <w:right w:val="none" w:sz="0" w:space="0" w:color="auto"/>
      </w:divBdr>
    </w:div>
    <w:div w:id="896934827">
      <w:bodyDiv w:val="1"/>
      <w:marLeft w:val="0"/>
      <w:marRight w:val="0"/>
      <w:marTop w:val="0"/>
      <w:marBottom w:val="0"/>
      <w:divBdr>
        <w:top w:val="none" w:sz="0" w:space="0" w:color="auto"/>
        <w:left w:val="none" w:sz="0" w:space="0" w:color="auto"/>
        <w:bottom w:val="none" w:sz="0" w:space="0" w:color="auto"/>
        <w:right w:val="none" w:sz="0" w:space="0" w:color="auto"/>
      </w:divBdr>
    </w:div>
    <w:div w:id="896940435">
      <w:bodyDiv w:val="1"/>
      <w:marLeft w:val="0"/>
      <w:marRight w:val="0"/>
      <w:marTop w:val="0"/>
      <w:marBottom w:val="0"/>
      <w:divBdr>
        <w:top w:val="none" w:sz="0" w:space="0" w:color="auto"/>
        <w:left w:val="none" w:sz="0" w:space="0" w:color="auto"/>
        <w:bottom w:val="none" w:sz="0" w:space="0" w:color="auto"/>
        <w:right w:val="none" w:sz="0" w:space="0" w:color="auto"/>
      </w:divBdr>
    </w:div>
    <w:div w:id="897058813">
      <w:bodyDiv w:val="1"/>
      <w:marLeft w:val="0"/>
      <w:marRight w:val="0"/>
      <w:marTop w:val="0"/>
      <w:marBottom w:val="0"/>
      <w:divBdr>
        <w:top w:val="none" w:sz="0" w:space="0" w:color="auto"/>
        <w:left w:val="none" w:sz="0" w:space="0" w:color="auto"/>
        <w:bottom w:val="none" w:sz="0" w:space="0" w:color="auto"/>
        <w:right w:val="none" w:sz="0" w:space="0" w:color="auto"/>
      </w:divBdr>
    </w:div>
    <w:div w:id="897479664">
      <w:bodyDiv w:val="1"/>
      <w:marLeft w:val="0"/>
      <w:marRight w:val="0"/>
      <w:marTop w:val="0"/>
      <w:marBottom w:val="0"/>
      <w:divBdr>
        <w:top w:val="none" w:sz="0" w:space="0" w:color="auto"/>
        <w:left w:val="none" w:sz="0" w:space="0" w:color="auto"/>
        <w:bottom w:val="none" w:sz="0" w:space="0" w:color="auto"/>
        <w:right w:val="none" w:sz="0" w:space="0" w:color="auto"/>
      </w:divBdr>
    </w:div>
    <w:div w:id="897548177">
      <w:bodyDiv w:val="1"/>
      <w:marLeft w:val="0"/>
      <w:marRight w:val="0"/>
      <w:marTop w:val="0"/>
      <w:marBottom w:val="0"/>
      <w:divBdr>
        <w:top w:val="none" w:sz="0" w:space="0" w:color="auto"/>
        <w:left w:val="none" w:sz="0" w:space="0" w:color="auto"/>
        <w:bottom w:val="none" w:sz="0" w:space="0" w:color="auto"/>
        <w:right w:val="none" w:sz="0" w:space="0" w:color="auto"/>
      </w:divBdr>
    </w:div>
    <w:div w:id="897588617">
      <w:bodyDiv w:val="1"/>
      <w:marLeft w:val="0"/>
      <w:marRight w:val="0"/>
      <w:marTop w:val="0"/>
      <w:marBottom w:val="0"/>
      <w:divBdr>
        <w:top w:val="none" w:sz="0" w:space="0" w:color="auto"/>
        <w:left w:val="none" w:sz="0" w:space="0" w:color="auto"/>
        <w:bottom w:val="none" w:sz="0" w:space="0" w:color="auto"/>
        <w:right w:val="none" w:sz="0" w:space="0" w:color="auto"/>
      </w:divBdr>
    </w:div>
    <w:div w:id="897589634">
      <w:bodyDiv w:val="1"/>
      <w:marLeft w:val="0"/>
      <w:marRight w:val="0"/>
      <w:marTop w:val="0"/>
      <w:marBottom w:val="0"/>
      <w:divBdr>
        <w:top w:val="none" w:sz="0" w:space="0" w:color="auto"/>
        <w:left w:val="none" w:sz="0" w:space="0" w:color="auto"/>
        <w:bottom w:val="none" w:sz="0" w:space="0" w:color="auto"/>
        <w:right w:val="none" w:sz="0" w:space="0" w:color="auto"/>
      </w:divBdr>
    </w:div>
    <w:div w:id="897591306">
      <w:bodyDiv w:val="1"/>
      <w:marLeft w:val="0"/>
      <w:marRight w:val="0"/>
      <w:marTop w:val="0"/>
      <w:marBottom w:val="0"/>
      <w:divBdr>
        <w:top w:val="none" w:sz="0" w:space="0" w:color="auto"/>
        <w:left w:val="none" w:sz="0" w:space="0" w:color="auto"/>
        <w:bottom w:val="none" w:sz="0" w:space="0" w:color="auto"/>
        <w:right w:val="none" w:sz="0" w:space="0" w:color="auto"/>
      </w:divBdr>
    </w:div>
    <w:div w:id="897714510">
      <w:bodyDiv w:val="1"/>
      <w:marLeft w:val="0"/>
      <w:marRight w:val="0"/>
      <w:marTop w:val="0"/>
      <w:marBottom w:val="0"/>
      <w:divBdr>
        <w:top w:val="none" w:sz="0" w:space="0" w:color="auto"/>
        <w:left w:val="none" w:sz="0" w:space="0" w:color="auto"/>
        <w:bottom w:val="none" w:sz="0" w:space="0" w:color="auto"/>
        <w:right w:val="none" w:sz="0" w:space="0" w:color="auto"/>
      </w:divBdr>
    </w:div>
    <w:div w:id="897783679">
      <w:bodyDiv w:val="1"/>
      <w:marLeft w:val="0"/>
      <w:marRight w:val="0"/>
      <w:marTop w:val="0"/>
      <w:marBottom w:val="0"/>
      <w:divBdr>
        <w:top w:val="none" w:sz="0" w:space="0" w:color="auto"/>
        <w:left w:val="none" w:sz="0" w:space="0" w:color="auto"/>
        <w:bottom w:val="none" w:sz="0" w:space="0" w:color="auto"/>
        <w:right w:val="none" w:sz="0" w:space="0" w:color="auto"/>
      </w:divBdr>
    </w:div>
    <w:div w:id="897865691">
      <w:bodyDiv w:val="1"/>
      <w:marLeft w:val="0"/>
      <w:marRight w:val="0"/>
      <w:marTop w:val="0"/>
      <w:marBottom w:val="0"/>
      <w:divBdr>
        <w:top w:val="none" w:sz="0" w:space="0" w:color="auto"/>
        <w:left w:val="none" w:sz="0" w:space="0" w:color="auto"/>
        <w:bottom w:val="none" w:sz="0" w:space="0" w:color="auto"/>
        <w:right w:val="none" w:sz="0" w:space="0" w:color="auto"/>
      </w:divBdr>
    </w:div>
    <w:div w:id="897938709">
      <w:bodyDiv w:val="1"/>
      <w:marLeft w:val="0"/>
      <w:marRight w:val="0"/>
      <w:marTop w:val="0"/>
      <w:marBottom w:val="0"/>
      <w:divBdr>
        <w:top w:val="none" w:sz="0" w:space="0" w:color="auto"/>
        <w:left w:val="none" w:sz="0" w:space="0" w:color="auto"/>
        <w:bottom w:val="none" w:sz="0" w:space="0" w:color="auto"/>
        <w:right w:val="none" w:sz="0" w:space="0" w:color="auto"/>
      </w:divBdr>
    </w:div>
    <w:div w:id="897941020">
      <w:bodyDiv w:val="1"/>
      <w:marLeft w:val="0"/>
      <w:marRight w:val="0"/>
      <w:marTop w:val="0"/>
      <w:marBottom w:val="0"/>
      <w:divBdr>
        <w:top w:val="none" w:sz="0" w:space="0" w:color="auto"/>
        <w:left w:val="none" w:sz="0" w:space="0" w:color="auto"/>
        <w:bottom w:val="none" w:sz="0" w:space="0" w:color="auto"/>
        <w:right w:val="none" w:sz="0" w:space="0" w:color="auto"/>
      </w:divBdr>
    </w:div>
    <w:div w:id="898173478">
      <w:bodyDiv w:val="1"/>
      <w:marLeft w:val="0"/>
      <w:marRight w:val="0"/>
      <w:marTop w:val="0"/>
      <w:marBottom w:val="0"/>
      <w:divBdr>
        <w:top w:val="none" w:sz="0" w:space="0" w:color="auto"/>
        <w:left w:val="none" w:sz="0" w:space="0" w:color="auto"/>
        <w:bottom w:val="none" w:sz="0" w:space="0" w:color="auto"/>
        <w:right w:val="none" w:sz="0" w:space="0" w:color="auto"/>
      </w:divBdr>
    </w:div>
    <w:div w:id="898324475">
      <w:bodyDiv w:val="1"/>
      <w:marLeft w:val="0"/>
      <w:marRight w:val="0"/>
      <w:marTop w:val="0"/>
      <w:marBottom w:val="0"/>
      <w:divBdr>
        <w:top w:val="none" w:sz="0" w:space="0" w:color="auto"/>
        <w:left w:val="none" w:sz="0" w:space="0" w:color="auto"/>
        <w:bottom w:val="none" w:sz="0" w:space="0" w:color="auto"/>
        <w:right w:val="none" w:sz="0" w:space="0" w:color="auto"/>
      </w:divBdr>
    </w:div>
    <w:div w:id="898328248">
      <w:bodyDiv w:val="1"/>
      <w:marLeft w:val="0"/>
      <w:marRight w:val="0"/>
      <w:marTop w:val="0"/>
      <w:marBottom w:val="0"/>
      <w:divBdr>
        <w:top w:val="none" w:sz="0" w:space="0" w:color="auto"/>
        <w:left w:val="none" w:sz="0" w:space="0" w:color="auto"/>
        <w:bottom w:val="none" w:sz="0" w:space="0" w:color="auto"/>
        <w:right w:val="none" w:sz="0" w:space="0" w:color="auto"/>
      </w:divBdr>
    </w:div>
    <w:div w:id="898438070">
      <w:bodyDiv w:val="1"/>
      <w:marLeft w:val="0"/>
      <w:marRight w:val="0"/>
      <w:marTop w:val="0"/>
      <w:marBottom w:val="0"/>
      <w:divBdr>
        <w:top w:val="none" w:sz="0" w:space="0" w:color="auto"/>
        <w:left w:val="none" w:sz="0" w:space="0" w:color="auto"/>
        <w:bottom w:val="none" w:sz="0" w:space="0" w:color="auto"/>
        <w:right w:val="none" w:sz="0" w:space="0" w:color="auto"/>
      </w:divBdr>
    </w:div>
    <w:div w:id="898633460">
      <w:bodyDiv w:val="1"/>
      <w:marLeft w:val="0"/>
      <w:marRight w:val="0"/>
      <w:marTop w:val="0"/>
      <w:marBottom w:val="0"/>
      <w:divBdr>
        <w:top w:val="none" w:sz="0" w:space="0" w:color="auto"/>
        <w:left w:val="none" w:sz="0" w:space="0" w:color="auto"/>
        <w:bottom w:val="none" w:sz="0" w:space="0" w:color="auto"/>
        <w:right w:val="none" w:sz="0" w:space="0" w:color="auto"/>
      </w:divBdr>
    </w:div>
    <w:div w:id="898638328">
      <w:bodyDiv w:val="1"/>
      <w:marLeft w:val="0"/>
      <w:marRight w:val="0"/>
      <w:marTop w:val="0"/>
      <w:marBottom w:val="0"/>
      <w:divBdr>
        <w:top w:val="none" w:sz="0" w:space="0" w:color="auto"/>
        <w:left w:val="none" w:sz="0" w:space="0" w:color="auto"/>
        <w:bottom w:val="none" w:sz="0" w:space="0" w:color="auto"/>
        <w:right w:val="none" w:sz="0" w:space="0" w:color="auto"/>
      </w:divBdr>
    </w:div>
    <w:div w:id="898708227">
      <w:bodyDiv w:val="1"/>
      <w:marLeft w:val="0"/>
      <w:marRight w:val="0"/>
      <w:marTop w:val="0"/>
      <w:marBottom w:val="0"/>
      <w:divBdr>
        <w:top w:val="none" w:sz="0" w:space="0" w:color="auto"/>
        <w:left w:val="none" w:sz="0" w:space="0" w:color="auto"/>
        <w:bottom w:val="none" w:sz="0" w:space="0" w:color="auto"/>
        <w:right w:val="none" w:sz="0" w:space="0" w:color="auto"/>
      </w:divBdr>
    </w:div>
    <w:div w:id="898710788">
      <w:bodyDiv w:val="1"/>
      <w:marLeft w:val="0"/>
      <w:marRight w:val="0"/>
      <w:marTop w:val="0"/>
      <w:marBottom w:val="0"/>
      <w:divBdr>
        <w:top w:val="none" w:sz="0" w:space="0" w:color="auto"/>
        <w:left w:val="none" w:sz="0" w:space="0" w:color="auto"/>
        <w:bottom w:val="none" w:sz="0" w:space="0" w:color="auto"/>
        <w:right w:val="none" w:sz="0" w:space="0" w:color="auto"/>
      </w:divBdr>
    </w:div>
    <w:div w:id="898829959">
      <w:bodyDiv w:val="1"/>
      <w:marLeft w:val="0"/>
      <w:marRight w:val="0"/>
      <w:marTop w:val="0"/>
      <w:marBottom w:val="0"/>
      <w:divBdr>
        <w:top w:val="none" w:sz="0" w:space="0" w:color="auto"/>
        <w:left w:val="none" w:sz="0" w:space="0" w:color="auto"/>
        <w:bottom w:val="none" w:sz="0" w:space="0" w:color="auto"/>
        <w:right w:val="none" w:sz="0" w:space="0" w:color="auto"/>
      </w:divBdr>
    </w:div>
    <w:div w:id="898908130">
      <w:bodyDiv w:val="1"/>
      <w:marLeft w:val="0"/>
      <w:marRight w:val="0"/>
      <w:marTop w:val="0"/>
      <w:marBottom w:val="0"/>
      <w:divBdr>
        <w:top w:val="none" w:sz="0" w:space="0" w:color="auto"/>
        <w:left w:val="none" w:sz="0" w:space="0" w:color="auto"/>
        <w:bottom w:val="none" w:sz="0" w:space="0" w:color="auto"/>
        <w:right w:val="none" w:sz="0" w:space="0" w:color="auto"/>
      </w:divBdr>
    </w:div>
    <w:div w:id="899049982">
      <w:bodyDiv w:val="1"/>
      <w:marLeft w:val="0"/>
      <w:marRight w:val="0"/>
      <w:marTop w:val="0"/>
      <w:marBottom w:val="0"/>
      <w:divBdr>
        <w:top w:val="none" w:sz="0" w:space="0" w:color="auto"/>
        <w:left w:val="none" w:sz="0" w:space="0" w:color="auto"/>
        <w:bottom w:val="none" w:sz="0" w:space="0" w:color="auto"/>
        <w:right w:val="none" w:sz="0" w:space="0" w:color="auto"/>
      </w:divBdr>
    </w:div>
    <w:div w:id="899248942">
      <w:bodyDiv w:val="1"/>
      <w:marLeft w:val="0"/>
      <w:marRight w:val="0"/>
      <w:marTop w:val="0"/>
      <w:marBottom w:val="0"/>
      <w:divBdr>
        <w:top w:val="none" w:sz="0" w:space="0" w:color="auto"/>
        <w:left w:val="none" w:sz="0" w:space="0" w:color="auto"/>
        <w:bottom w:val="none" w:sz="0" w:space="0" w:color="auto"/>
        <w:right w:val="none" w:sz="0" w:space="0" w:color="auto"/>
      </w:divBdr>
    </w:div>
    <w:div w:id="899291907">
      <w:bodyDiv w:val="1"/>
      <w:marLeft w:val="0"/>
      <w:marRight w:val="0"/>
      <w:marTop w:val="0"/>
      <w:marBottom w:val="0"/>
      <w:divBdr>
        <w:top w:val="none" w:sz="0" w:space="0" w:color="auto"/>
        <w:left w:val="none" w:sz="0" w:space="0" w:color="auto"/>
        <w:bottom w:val="none" w:sz="0" w:space="0" w:color="auto"/>
        <w:right w:val="none" w:sz="0" w:space="0" w:color="auto"/>
      </w:divBdr>
    </w:div>
    <w:div w:id="899633255">
      <w:bodyDiv w:val="1"/>
      <w:marLeft w:val="0"/>
      <w:marRight w:val="0"/>
      <w:marTop w:val="0"/>
      <w:marBottom w:val="0"/>
      <w:divBdr>
        <w:top w:val="none" w:sz="0" w:space="0" w:color="auto"/>
        <w:left w:val="none" w:sz="0" w:space="0" w:color="auto"/>
        <w:bottom w:val="none" w:sz="0" w:space="0" w:color="auto"/>
        <w:right w:val="none" w:sz="0" w:space="0" w:color="auto"/>
      </w:divBdr>
    </w:div>
    <w:div w:id="899705212">
      <w:bodyDiv w:val="1"/>
      <w:marLeft w:val="0"/>
      <w:marRight w:val="0"/>
      <w:marTop w:val="0"/>
      <w:marBottom w:val="0"/>
      <w:divBdr>
        <w:top w:val="none" w:sz="0" w:space="0" w:color="auto"/>
        <w:left w:val="none" w:sz="0" w:space="0" w:color="auto"/>
        <w:bottom w:val="none" w:sz="0" w:space="0" w:color="auto"/>
        <w:right w:val="none" w:sz="0" w:space="0" w:color="auto"/>
      </w:divBdr>
    </w:div>
    <w:div w:id="899747880">
      <w:bodyDiv w:val="1"/>
      <w:marLeft w:val="0"/>
      <w:marRight w:val="0"/>
      <w:marTop w:val="0"/>
      <w:marBottom w:val="0"/>
      <w:divBdr>
        <w:top w:val="none" w:sz="0" w:space="0" w:color="auto"/>
        <w:left w:val="none" w:sz="0" w:space="0" w:color="auto"/>
        <w:bottom w:val="none" w:sz="0" w:space="0" w:color="auto"/>
        <w:right w:val="none" w:sz="0" w:space="0" w:color="auto"/>
      </w:divBdr>
    </w:div>
    <w:div w:id="899748864">
      <w:bodyDiv w:val="1"/>
      <w:marLeft w:val="0"/>
      <w:marRight w:val="0"/>
      <w:marTop w:val="0"/>
      <w:marBottom w:val="0"/>
      <w:divBdr>
        <w:top w:val="none" w:sz="0" w:space="0" w:color="auto"/>
        <w:left w:val="none" w:sz="0" w:space="0" w:color="auto"/>
        <w:bottom w:val="none" w:sz="0" w:space="0" w:color="auto"/>
        <w:right w:val="none" w:sz="0" w:space="0" w:color="auto"/>
      </w:divBdr>
    </w:div>
    <w:div w:id="899752039">
      <w:bodyDiv w:val="1"/>
      <w:marLeft w:val="0"/>
      <w:marRight w:val="0"/>
      <w:marTop w:val="0"/>
      <w:marBottom w:val="0"/>
      <w:divBdr>
        <w:top w:val="none" w:sz="0" w:space="0" w:color="auto"/>
        <w:left w:val="none" w:sz="0" w:space="0" w:color="auto"/>
        <w:bottom w:val="none" w:sz="0" w:space="0" w:color="auto"/>
        <w:right w:val="none" w:sz="0" w:space="0" w:color="auto"/>
      </w:divBdr>
    </w:div>
    <w:div w:id="899827856">
      <w:bodyDiv w:val="1"/>
      <w:marLeft w:val="0"/>
      <w:marRight w:val="0"/>
      <w:marTop w:val="0"/>
      <w:marBottom w:val="0"/>
      <w:divBdr>
        <w:top w:val="none" w:sz="0" w:space="0" w:color="auto"/>
        <w:left w:val="none" w:sz="0" w:space="0" w:color="auto"/>
        <w:bottom w:val="none" w:sz="0" w:space="0" w:color="auto"/>
        <w:right w:val="none" w:sz="0" w:space="0" w:color="auto"/>
      </w:divBdr>
    </w:div>
    <w:div w:id="899831578">
      <w:bodyDiv w:val="1"/>
      <w:marLeft w:val="0"/>
      <w:marRight w:val="0"/>
      <w:marTop w:val="0"/>
      <w:marBottom w:val="0"/>
      <w:divBdr>
        <w:top w:val="none" w:sz="0" w:space="0" w:color="auto"/>
        <w:left w:val="none" w:sz="0" w:space="0" w:color="auto"/>
        <w:bottom w:val="none" w:sz="0" w:space="0" w:color="auto"/>
        <w:right w:val="none" w:sz="0" w:space="0" w:color="auto"/>
      </w:divBdr>
    </w:div>
    <w:div w:id="900139051">
      <w:bodyDiv w:val="1"/>
      <w:marLeft w:val="0"/>
      <w:marRight w:val="0"/>
      <w:marTop w:val="0"/>
      <w:marBottom w:val="0"/>
      <w:divBdr>
        <w:top w:val="none" w:sz="0" w:space="0" w:color="auto"/>
        <w:left w:val="none" w:sz="0" w:space="0" w:color="auto"/>
        <w:bottom w:val="none" w:sz="0" w:space="0" w:color="auto"/>
        <w:right w:val="none" w:sz="0" w:space="0" w:color="auto"/>
      </w:divBdr>
    </w:div>
    <w:div w:id="900140604">
      <w:bodyDiv w:val="1"/>
      <w:marLeft w:val="0"/>
      <w:marRight w:val="0"/>
      <w:marTop w:val="0"/>
      <w:marBottom w:val="0"/>
      <w:divBdr>
        <w:top w:val="none" w:sz="0" w:space="0" w:color="auto"/>
        <w:left w:val="none" w:sz="0" w:space="0" w:color="auto"/>
        <w:bottom w:val="none" w:sz="0" w:space="0" w:color="auto"/>
        <w:right w:val="none" w:sz="0" w:space="0" w:color="auto"/>
      </w:divBdr>
    </w:div>
    <w:div w:id="900142953">
      <w:bodyDiv w:val="1"/>
      <w:marLeft w:val="0"/>
      <w:marRight w:val="0"/>
      <w:marTop w:val="0"/>
      <w:marBottom w:val="0"/>
      <w:divBdr>
        <w:top w:val="none" w:sz="0" w:space="0" w:color="auto"/>
        <w:left w:val="none" w:sz="0" w:space="0" w:color="auto"/>
        <w:bottom w:val="none" w:sz="0" w:space="0" w:color="auto"/>
        <w:right w:val="none" w:sz="0" w:space="0" w:color="auto"/>
      </w:divBdr>
    </w:div>
    <w:div w:id="900209152">
      <w:bodyDiv w:val="1"/>
      <w:marLeft w:val="0"/>
      <w:marRight w:val="0"/>
      <w:marTop w:val="0"/>
      <w:marBottom w:val="0"/>
      <w:divBdr>
        <w:top w:val="none" w:sz="0" w:space="0" w:color="auto"/>
        <w:left w:val="none" w:sz="0" w:space="0" w:color="auto"/>
        <w:bottom w:val="none" w:sz="0" w:space="0" w:color="auto"/>
        <w:right w:val="none" w:sz="0" w:space="0" w:color="auto"/>
      </w:divBdr>
    </w:div>
    <w:div w:id="900212649">
      <w:bodyDiv w:val="1"/>
      <w:marLeft w:val="0"/>
      <w:marRight w:val="0"/>
      <w:marTop w:val="0"/>
      <w:marBottom w:val="0"/>
      <w:divBdr>
        <w:top w:val="none" w:sz="0" w:space="0" w:color="auto"/>
        <w:left w:val="none" w:sz="0" w:space="0" w:color="auto"/>
        <w:bottom w:val="none" w:sz="0" w:space="0" w:color="auto"/>
        <w:right w:val="none" w:sz="0" w:space="0" w:color="auto"/>
      </w:divBdr>
    </w:div>
    <w:div w:id="900285478">
      <w:bodyDiv w:val="1"/>
      <w:marLeft w:val="0"/>
      <w:marRight w:val="0"/>
      <w:marTop w:val="0"/>
      <w:marBottom w:val="0"/>
      <w:divBdr>
        <w:top w:val="none" w:sz="0" w:space="0" w:color="auto"/>
        <w:left w:val="none" w:sz="0" w:space="0" w:color="auto"/>
        <w:bottom w:val="none" w:sz="0" w:space="0" w:color="auto"/>
        <w:right w:val="none" w:sz="0" w:space="0" w:color="auto"/>
      </w:divBdr>
    </w:div>
    <w:div w:id="900365532">
      <w:bodyDiv w:val="1"/>
      <w:marLeft w:val="0"/>
      <w:marRight w:val="0"/>
      <w:marTop w:val="0"/>
      <w:marBottom w:val="0"/>
      <w:divBdr>
        <w:top w:val="none" w:sz="0" w:space="0" w:color="auto"/>
        <w:left w:val="none" w:sz="0" w:space="0" w:color="auto"/>
        <w:bottom w:val="none" w:sz="0" w:space="0" w:color="auto"/>
        <w:right w:val="none" w:sz="0" w:space="0" w:color="auto"/>
      </w:divBdr>
    </w:div>
    <w:div w:id="900408221">
      <w:bodyDiv w:val="1"/>
      <w:marLeft w:val="0"/>
      <w:marRight w:val="0"/>
      <w:marTop w:val="0"/>
      <w:marBottom w:val="0"/>
      <w:divBdr>
        <w:top w:val="none" w:sz="0" w:space="0" w:color="auto"/>
        <w:left w:val="none" w:sz="0" w:space="0" w:color="auto"/>
        <w:bottom w:val="none" w:sz="0" w:space="0" w:color="auto"/>
        <w:right w:val="none" w:sz="0" w:space="0" w:color="auto"/>
      </w:divBdr>
    </w:div>
    <w:div w:id="900480202">
      <w:bodyDiv w:val="1"/>
      <w:marLeft w:val="0"/>
      <w:marRight w:val="0"/>
      <w:marTop w:val="0"/>
      <w:marBottom w:val="0"/>
      <w:divBdr>
        <w:top w:val="none" w:sz="0" w:space="0" w:color="auto"/>
        <w:left w:val="none" w:sz="0" w:space="0" w:color="auto"/>
        <w:bottom w:val="none" w:sz="0" w:space="0" w:color="auto"/>
        <w:right w:val="none" w:sz="0" w:space="0" w:color="auto"/>
      </w:divBdr>
    </w:div>
    <w:div w:id="900482362">
      <w:bodyDiv w:val="1"/>
      <w:marLeft w:val="0"/>
      <w:marRight w:val="0"/>
      <w:marTop w:val="0"/>
      <w:marBottom w:val="0"/>
      <w:divBdr>
        <w:top w:val="none" w:sz="0" w:space="0" w:color="auto"/>
        <w:left w:val="none" w:sz="0" w:space="0" w:color="auto"/>
        <w:bottom w:val="none" w:sz="0" w:space="0" w:color="auto"/>
        <w:right w:val="none" w:sz="0" w:space="0" w:color="auto"/>
      </w:divBdr>
    </w:div>
    <w:div w:id="900484755">
      <w:bodyDiv w:val="1"/>
      <w:marLeft w:val="0"/>
      <w:marRight w:val="0"/>
      <w:marTop w:val="0"/>
      <w:marBottom w:val="0"/>
      <w:divBdr>
        <w:top w:val="none" w:sz="0" w:space="0" w:color="auto"/>
        <w:left w:val="none" w:sz="0" w:space="0" w:color="auto"/>
        <w:bottom w:val="none" w:sz="0" w:space="0" w:color="auto"/>
        <w:right w:val="none" w:sz="0" w:space="0" w:color="auto"/>
      </w:divBdr>
    </w:div>
    <w:div w:id="900672475">
      <w:bodyDiv w:val="1"/>
      <w:marLeft w:val="0"/>
      <w:marRight w:val="0"/>
      <w:marTop w:val="0"/>
      <w:marBottom w:val="0"/>
      <w:divBdr>
        <w:top w:val="none" w:sz="0" w:space="0" w:color="auto"/>
        <w:left w:val="none" w:sz="0" w:space="0" w:color="auto"/>
        <w:bottom w:val="none" w:sz="0" w:space="0" w:color="auto"/>
        <w:right w:val="none" w:sz="0" w:space="0" w:color="auto"/>
      </w:divBdr>
    </w:div>
    <w:div w:id="900824105">
      <w:bodyDiv w:val="1"/>
      <w:marLeft w:val="0"/>
      <w:marRight w:val="0"/>
      <w:marTop w:val="0"/>
      <w:marBottom w:val="0"/>
      <w:divBdr>
        <w:top w:val="none" w:sz="0" w:space="0" w:color="auto"/>
        <w:left w:val="none" w:sz="0" w:space="0" w:color="auto"/>
        <w:bottom w:val="none" w:sz="0" w:space="0" w:color="auto"/>
        <w:right w:val="none" w:sz="0" w:space="0" w:color="auto"/>
      </w:divBdr>
    </w:div>
    <w:div w:id="900869000">
      <w:bodyDiv w:val="1"/>
      <w:marLeft w:val="0"/>
      <w:marRight w:val="0"/>
      <w:marTop w:val="0"/>
      <w:marBottom w:val="0"/>
      <w:divBdr>
        <w:top w:val="none" w:sz="0" w:space="0" w:color="auto"/>
        <w:left w:val="none" w:sz="0" w:space="0" w:color="auto"/>
        <w:bottom w:val="none" w:sz="0" w:space="0" w:color="auto"/>
        <w:right w:val="none" w:sz="0" w:space="0" w:color="auto"/>
      </w:divBdr>
    </w:div>
    <w:div w:id="900941423">
      <w:bodyDiv w:val="1"/>
      <w:marLeft w:val="0"/>
      <w:marRight w:val="0"/>
      <w:marTop w:val="0"/>
      <w:marBottom w:val="0"/>
      <w:divBdr>
        <w:top w:val="none" w:sz="0" w:space="0" w:color="auto"/>
        <w:left w:val="none" w:sz="0" w:space="0" w:color="auto"/>
        <w:bottom w:val="none" w:sz="0" w:space="0" w:color="auto"/>
        <w:right w:val="none" w:sz="0" w:space="0" w:color="auto"/>
      </w:divBdr>
    </w:div>
    <w:div w:id="900946247">
      <w:bodyDiv w:val="1"/>
      <w:marLeft w:val="0"/>
      <w:marRight w:val="0"/>
      <w:marTop w:val="0"/>
      <w:marBottom w:val="0"/>
      <w:divBdr>
        <w:top w:val="none" w:sz="0" w:space="0" w:color="auto"/>
        <w:left w:val="none" w:sz="0" w:space="0" w:color="auto"/>
        <w:bottom w:val="none" w:sz="0" w:space="0" w:color="auto"/>
        <w:right w:val="none" w:sz="0" w:space="0" w:color="auto"/>
      </w:divBdr>
    </w:div>
    <w:div w:id="901017495">
      <w:bodyDiv w:val="1"/>
      <w:marLeft w:val="0"/>
      <w:marRight w:val="0"/>
      <w:marTop w:val="0"/>
      <w:marBottom w:val="0"/>
      <w:divBdr>
        <w:top w:val="none" w:sz="0" w:space="0" w:color="auto"/>
        <w:left w:val="none" w:sz="0" w:space="0" w:color="auto"/>
        <w:bottom w:val="none" w:sz="0" w:space="0" w:color="auto"/>
        <w:right w:val="none" w:sz="0" w:space="0" w:color="auto"/>
      </w:divBdr>
    </w:div>
    <w:div w:id="901136082">
      <w:bodyDiv w:val="1"/>
      <w:marLeft w:val="0"/>
      <w:marRight w:val="0"/>
      <w:marTop w:val="0"/>
      <w:marBottom w:val="0"/>
      <w:divBdr>
        <w:top w:val="none" w:sz="0" w:space="0" w:color="auto"/>
        <w:left w:val="none" w:sz="0" w:space="0" w:color="auto"/>
        <w:bottom w:val="none" w:sz="0" w:space="0" w:color="auto"/>
        <w:right w:val="none" w:sz="0" w:space="0" w:color="auto"/>
      </w:divBdr>
    </w:div>
    <w:div w:id="901208839">
      <w:bodyDiv w:val="1"/>
      <w:marLeft w:val="0"/>
      <w:marRight w:val="0"/>
      <w:marTop w:val="0"/>
      <w:marBottom w:val="0"/>
      <w:divBdr>
        <w:top w:val="none" w:sz="0" w:space="0" w:color="auto"/>
        <w:left w:val="none" w:sz="0" w:space="0" w:color="auto"/>
        <w:bottom w:val="none" w:sz="0" w:space="0" w:color="auto"/>
        <w:right w:val="none" w:sz="0" w:space="0" w:color="auto"/>
      </w:divBdr>
    </w:div>
    <w:div w:id="901213105">
      <w:bodyDiv w:val="1"/>
      <w:marLeft w:val="0"/>
      <w:marRight w:val="0"/>
      <w:marTop w:val="0"/>
      <w:marBottom w:val="0"/>
      <w:divBdr>
        <w:top w:val="none" w:sz="0" w:space="0" w:color="auto"/>
        <w:left w:val="none" w:sz="0" w:space="0" w:color="auto"/>
        <w:bottom w:val="none" w:sz="0" w:space="0" w:color="auto"/>
        <w:right w:val="none" w:sz="0" w:space="0" w:color="auto"/>
      </w:divBdr>
    </w:div>
    <w:div w:id="901450415">
      <w:bodyDiv w:val="1"/>
      <w:marLeft w:val="0"/>
      <w:marRight w:val="0"/>
      <w:marTop w:val="0"/>
      <w:marBottom w:val="0"/>
      <w:divBdr>
        <w:top w:val="none" w:sz="0" w:space="0" w:color="auto"/>
        <w:left w:val="none" w:sz="0" w:space="0" w:color="auto"/>
        <w:bottom w:val="none" w:sz="0" w:space="0" w:color="auto"/>
        <w:right w:val="none" w:sz="0" w:space="0" w:color="auto"/>
      </w:divBdr>
    </w:div>
    <w:div w:id="901450434">
      <w:bodyDiv w:val="1"/>
      <w:marLeft w:val="0"/>
      <w:marRight w:val="0"/>
      <w:marTop w:val="0"/>
      <w:marBottom w:val="0"/>
      <w:divBdr>
        <w:top w:val="none" w:sz="0" w:space="0" w:color="auto"/>
        <w:left w:val="none" w:sz="0" w:space="0" w:color="auto"/>
        <w:bottom w:val="none" w:sz="0" w:space="0" w:color="auto"/>
        <w:right w:val="none" w:sz="0" w:space="0" w:color="auto"/>
      </w:divBdr>
    </w:div>
    <w:div w:id="901478545">
      <w:bodyDiv w:val="1"/>
      <w:marLeft w:val="0"/>
      <w:marRight w:val="0"/>
      <w:marTop w:val="0"/>
      <w:marBottom w:val="0"/>
      <w:divBdr>
        <w:top w:val="none" w:sz="0" w:space="0" w:color="auto"/>
        <w:left w:val="none" w:sz="0" w:space="0" w:color="auto"/>
        <w:bottom w:val="none" w:sz="0" w:space="0" w:color="auto"/>
        <w:right w:val="none" w:sz="0" w:space="0" w:color="auto"/>
      </w:divBdr>
    </w:div>
    <w:div w:id="901597710">
      <w:bodyDiv w:val="1"/>
      <w:marLeft w:val="0"/>
      <w:marRight w:val="0"/>
      <w:marTop w:val="0"/>
      <w:marBottom w:val="0"/>
      <w:divBdr>
        <w:top w:val="none" w:sz="0" w:space="0" w:color="auto"/>
        <w:left w:val="none" w:sz="0" w:space="0" w:color="auto"/>
        <w:bottom w:val="none" w:sz="0" w:space="0" w:color="auto"/>
        <w:right w:val="none" w:sz="0" w:space="0" w:color="auto"/>
      </w:divBdr>
    </w:div>
    <w:div w:id="901600108">
      <w:bodyDiv w:val="1"/>
      <w:marLeft w:val="0"/>
      <w:marRight w:val="0"/>
      <w:marTop w:val="0"/>
      <w:marBottom w:val="0"/>
      <w:divBdr>
        <w:top w:val="none" w:sz="0" w:space="0" w:color="auto"/>
        <w:left w:val="none" w:sz="0" w:space="0" w:color="auto"/>
        <w:bottom w:val="none" w:sz="0" w:space="0" w:color="auto"/>
        <w:right w:val="none" w:sz="0" w:space="0" w:color="auto"/>
      </w:divBdr>
    </w:div>
    <w:div w:id="901644390">
      <w:bodyDiv w:val="1"/>
      <w:marLeft w:val="0"/>
      <w:marRight w:val="0"/>
      <w:marTop w:val="0"/>
      <w:marBottom w:val="0"/>
      <w:divBdr>
        <w:top w:val="none" w:sz="0" w:space="0" w:color="auto"/>
        <w:left w:val="none" w:sz="0" w:space="0" w:color="auto"/>
        <w:bottom w:val="none" w:sz="0" w:space="0" w:color="auto"/>
        <w:right w:val="none" w:sz="0" w:space="0" w:color="auto"/>
      </w:divBdr>
    </w:div>
    <w:div w:id="901671061">
      <w:bodyDiv w:val="1"/>
      <w:marLeft w:val="0"/>
      <w:marRight w:val="0"/>
      <w:marTop w:val="0"/>
      <w:marBottom w:val="0"/>
      <w:divBdr>
        <w:top w:val="none" w:sz="0" w:space="0" w:color="auto"/>
        <w:left w:val="none" w:sz="0" w:space="0" w:color="auto"/>
        <w:bottom w:val="none" w:sz="0" w:space="0" w:color="auto"/>
        <w:right w:val="none" w:sz="0" w:space="0" w:color="auto"/>
      </w:divBdr>
    </w:div>
    <w:div w:id="901716182">
      <w:bodyDiv w:val="1"/>
      <w:marLeft w:val="0"/>
      <w:marRight w:val="0"/>
      <w:marTop w:val="0"/>
      <w:marBottom w:val="0"/>
      <w:divBdr>
        <w:top w:val="none" w:sz="0" w:space="0" w:color="auto"/>
        <w:left w:val="none" w:sz="0" w:space="0" w:color="auto"/>
        <w:bottom w:val="none" w:sz="0" w:space="0" w:color="auto"/>
        <w:right w:val="none" w:sz="0" w:space="0" w:color="auto"/>
      </w:divBdr>
    </w:div>
    <w:div w:id="901792246">
      <w:bodyDiv w:val="1"/>
      <w:marLeft w:val="0"/>
      <w:marRight w:val="0"/>
      <w:marTop w:val="0"/>
      <w:marBottom w:val="0"/>
      <w:divBdr>
        <w:top w:val="none" w:sz="0" w:space="0" w:color="auto"/>
        <w:left w:val="none" w:sz="0" w:space="0" w:color="auto"/>
        <w:bottom w:val="none" w:sz="0" w:space="0" w:color="auto"/>
        <w:right w:val="none" w:sz="0" w:space="0" w:color="auto"/>
      </w:divBdr>
    </w:div>
    <w:div w:id="902062411">
      <w:bodyDiv w:val="1"/>
      <w:marLeft w:val="0"/>
      <w:marRight w:val="0"/>
      <w:marTop w:val="0"/>
      <w:marBottom w:val="0"/>
      <w:divBdr>
        <w:top w:val="none" w:sz="0" w:space="0" w:color="auto"/>
        <w:left w:val="none" w:sz="0" w:space="0" w:color="auto"/>
        <w:bottom w:val="none" w:sz="0" w:space="0" w:color="auto"/>
        <w:right w:val="none" w:sz="0" w:space="0" w:color="auto"/>
      </w:divBdr>
    </w:div>
    <w:div w:id="902103045">
      <w:bodyDiv w:val="1"/>
      <w:marLeft w:val="0"/>
      <w:marRight w:val="0"/>
      <w:marTop w:val="0"/>
      <w:marBottom w:val="0"/>
      <w:divBdr>
        <w:top w:val="none" w:sz="0" w:space="0" w:color="auto"/>
        <w:left w:val="none" w:sz="0" w:space="0" w:color="auto"/>
        <w:bottom w:val="none" w:sz="0" w:space="0" w:color="auto"/>
        <w:right w:val="none" w:sz="0" w:space="0" w:color="auto"/>
      </w:divBdr>
    </w:div>
    <w:div w:id="902183583">
      <w:bodyDiv w:val="1"/>
      <w:marLeft w:val="0"/>
      <w:marRight w:val="0"/>
      <w:marTop w:val="0"/>
      <w:marBottom w:val="0"/>
      <w:divBdr>
        <w:top w:val="none" w:sz="0" w:space="0" w:color="auto"/>
        <w:left w:val="none" w:sz="0" w:space="0" w:color="auto"/>
        <w:bottom w:val="none" w:sz="0" w:space="0" w:color="auto"/>
        <w:right w:val="none" w:sz="0" w:space="0" w:color="auto"/>
      </w:divBdr>
    </w:div>
    <w:div w:id="902255220">
      <w:bodyDiv w:val="1"/>
      <w:marLeft w:val="0"/>
      <w:marRight w:val="0"/>
      <w:marTop w:val="0"/>
      <w:marBottom w:val="0"/>
      <w:divBdr>
        <w:top w:val="none" w:sz="0" w:space="0" w:color="auto"/>
        <w:left w:val="none" w:sz="0" w:space="0" w:color="auto"/>
        <w:bottom w:val="none" w:sz="0" w:space="0" w:color="auto"/>
        <w:right w:val="none" w:sz="0" w:space="0" w:color="auto"/>
      </w:divBdr>
    </w:div>
    <w:div w:id="902255526">
      <w:bodyDiv w:val="1"/>
      <w:marLeft w:val="0"/>
      <w:marRight w:val="0"/>
      <w:marTop w:val="0"/>
      <w:marBottom w:val="0"/>
      <w:divBdr>
        <w:top w:val="none" w:sz="0" w:space="0" w:color="auto"/>
        <w:left w:val="none" w:sz="0" w:space="0" w:color="auto"/>
        <w:bottom w:val="none" w:sz="0" w:space="0" w:color="auto"/>
        <w:right w:val="none" w:sz="0" w:space="0" w:color="auto"/>
      </w:divBdr>
    </w:div>
    <w:div w:id="902370052">
      <w:bodyDiv w:val="1"/>
      <w:marLeft w:val="0"/>
      <w:marRight w:val="0"/>
      <w:marTop w:val="0"/>
      <w:marBottom w:val="0"/>
      <w:divBdr>
        <w:top w:val="none" w:sz="0" w:space="0" w:color="auto"/>
        <w:left w:val="none" w:sz="0" w:space="0" w:color="auto"/>
        <w:bottom w:val="none" w:sz="0" w:space="0" w:color="auto"/>
        <w:right w:val="none" w:sz="0" w:space="0" w:color="auto"/>
      </w:divBdr>
    </w:div>
    <w:div w:id="902519298">
      <w:bodyDiv w:val="1"/>
      <w:marLeft w:val="0"/>
      <w:marRight w:val="0"/>
      <w:marTop w:val="0"/>
      <w:marBottom w:val="0"/>
      <w:divBdr>
        <w:top w:val="none" w:sz="0" w:space="0" w:color="auto"/>
        <w:left w:val="none" w:sz="0" w:space="0" w:color="auto"/>
        <w:bottom w:val="none" w:sz="0" w:space="0" w:color="auto"/>
        <w:right w:val="none" w:sz="0" w:space="0" w:color="auto"/>
      </w:divBdr>
    </w:div>
    <w:div w:id="902521355">
      <w:bodyDiv w:val="1"/>
      <w:marLeft w:val="0"/>
      <w:marRight w:val="0"/>
      <w:marTop w:val="0"/>
      <w:marBottom w:val="0"/>
      <w:divBdr>
        <w:top w:val="none" w:sz="0" w:space="0" w:color="auto"/>
        <w:left w:val="none" w:sz="0" w:space="0" w:color="auto"/>
        <w:bottom w:val="none" w:sz="0" w:space="0" w:color="auto"/>
        <w:right w:val="none" w:sz="0" w:space="0" w:color="auto"/>
      </w:divBdr>
    </w:div>
    <w:div w:id="902528410">
      <w:bodyDiv w:val="1"/>
      <w:marLeft w:val="0"/>
      <w:marRight w:val="0"/>
      <w:marTop w:val="0"/>
      <w:marBottom w:val="0"/>
      <w:divBdr>
        <w:top w:val="none" w:sz="0" w:space="0" w:color="auto"/>
        <w:left w:val="none" w:sz="0" w:space="0" w:color="auto"/>
        <w:bottom w:val="none" w:sz="0" w:space="0" w:color="auto"/>
        <w:right w:val="none" w:sz="0" w:space="0" w:color="auto"/>
      </w:divBdr>
    </w:div>
    <w:div w:id="902567051">
      <w:bodyDiv w:val="1"/>
      <w:marLeft w:val="0"/>
      <w:marRight w:val="0"/>
      <w:marTop w:val="0"/>
      <w:marBottom w:val="0"/>
      <w:divBdr>
        <w:top w:val="none" w:sz="0" w:space="0" w:color="auto"/>
        <w:left w:val="none" w:sz="0" w:space="0" w:color="auto"/>
        <w:bottom w:val="none" w:sz="0" w:space="0" w:color="auto"/>
        <w:right w:val="none" w:sz="0" w:space="0" w:color="auto"/>
      </w:divBdr>
    </w:div>
    <w:div w:id="902570493">
      <w:bodyDiv w:val="1"/>
      <w:marLeft w:val="0"/>
      <w:marRight w:val="0"/>
      <w:marTop w:val="0"/>
      <w:marBottom w:val="0"/>
      <w:divBdr>
        <w:top w:val="none" w:sz="0" w:space="0" w:color="auto"/>
        <w:left w:val="none" w:sz="0" w:space="0" w:color="auto"/>
        <w:bottom w:val="none" w:sz="0" w:space="0" w:color="auto"/>
        <w:right w:val="none" w:sz="0" w:space="0" w:color="auto"/>
      </w:divBdr>
    </w:div>
    <w:div w:id="902637442">
      <w:bodyDiv w:val="1"/>
      <w:marLeft w:val="0"/>
      <w:marRight w:val="0"/>
      <w:marTop w:val="0"/>
      <w:marBottom w:val="0"/>
      <w:divBdr>
        <w:top w:val="none" w:sz="0" w:space="0" w:color="auto"/>
        <w:left w:val="none" w:sz="0" w:space="0" w:color="auto"/>
        <w:bottom w:val="none" w:sz="0" w:space="0" w:color="auto"/>
        <w:right w:val="none" w:sz="0" w:space="0" w:color="auto"/>
      </w:divBdr>
    </w:div>
    <w:div w:id="902640728">
      <w:bodyDiv w:val="1"/>
      <w:marLeft w:val="0"/>
      <w:marRight w:val="0"/>
      <w:marTop w:val="0"/>
      <w:marBottom w:val="0"/>
      <w:divBdr>
        <w:top w:val="none" w:sz="0" w:space="0" w:color="auto"/>
        <w:left w:val="none" w:sz="0" w:space="0" w:color="auto"/>
        <w:bottom w:val="none" w:sz="0" w:space="0" w:color="auto"/>
        <w:right w:val="none" w:sz="0" w:space="0" w:color="auto"/>
      </w:divBdr>
    </w:div>
    <w:div w:id="902760301">
      <w:bodyDiv w:val="1"/>
      <w:marLeft w:val="0"/>
      <w:marRight w:val="0"/>
      <w:marTop w:val="0"/>
      <w:marBottom w:val="0"/>
      <w:divBdr>
        <w:top w:val="none" w:sz="0" w:space="0" w:color="auto"/>
        <w:left w:val="none" w:sz="0" w:space="0" w:color="auto"/>
        <w:bottom w:val="none" w:sz="0" w:space="0" w:color="auto"/>
        <w:right w:val="none" w:sz="0" w:space="0" w:color="auto"/>
      </w:divBdr>
    </w:div>
    <w:div w:id="902761126">
      <w:bodyDiv w:val="1"/>
      <w:marLeft w:val="0"/>
      <w:marRight w:val="0"/>
      <w:marTop w:val="0"/>
      <w:marBottom w:val="0"/>
      <w:divBdr>
        <w:top w:val="none" w:sz="0" w:space="0" w:color="auto"/>
        <w:left w:val="none" w:sz="0" w:space="0" w:color="auto"/>
        <w:bottom w:val="none" w:sz="0" w:space="0" w:color="auto"/>
        <w:right w:val="none" w:sz="0" w:space="0" w:color="auto"/>
      </w:divBdr>
    </w:div>
    <w:div w:id="902831582">
      <w:bodyDiv w:val="1"/>
      <w:marLeft w:val="0"/>
      <w:marRight w:val="0"/>
      <w:marTop w:val="0"/>
      <w:marBottom w:val="0"/>
      <w:divBdr>
        <w:top w:val="none" w:sz="0" w:space="0" w:color="auto"/>
        <w:left w:val="none" w:sz="0" w:space="0" w:color="auto"/>
        <w:bottom w:val="none" w:sz="0" w:space="0" w:color="auto"/>
        <w:right w:val="none" w:sz="0" w:space="0" w:color="auto"/>
      </w:divBdr>
    </w:div>
    <w:div w:id="902957300">
      <w:bodyDiv w:val="1"/>
      <w:marLeft w:val="0"/>
      <w:marRight w:val="0"/>
      <w:marTop w:val="0"/>
      <w:marBottom w:val="0"/>
      <w:divBdr>
        <w:top w:val="none" w:sz="0" w:space="0" w:color="auto"/>
        <w:left w:val="none" w:sz="0" w:space="0" w:color="auto"/>
        <w:bottom w:val="none" w:sz="0" w:space="0" w:color="auto"/>
        <w:right w:val="none" w:sz="0" w:space="0" w:color="auto"/>
      </w:divBdr>
    </w:div>
    <w:div w:id="902986737">
      <w:bodyDiv w:val="1"/>
      <w:marLeft w:val="0"/>
      <w:marRight w:val="0"/>
      <w:marTop w:val="0"/>
      <w:marBottom w:val="0"/>
      <w:divBdr>
        <w:top w:val="none" w:sz="0" w:space="0" w:color="auto"/>
        <w:left w:val="none" w:sz="0" w:space="0" w:color="auto"/>
        <w:bottom w:val="none" w:sz="0" w:space="0" w:color="auto"/>
        <w:right w:val="none" w:sz="0" w:space="0" w:color="auto"/>
      </w:divBdr>
    </w:div>
    <w:div w:id="902987657">
      <w:bodyDiv w:val="1"/>
      <w:marLeft w:val="0"/>
      <w:marRight w:val="0"/>
      <w:marTop w:val="0"/>
      <w:marBottom w:val="0"/>
      <w:divBdr>
        <w:top w:val="none" w:sz="0" w:space="0" w:color="auto"/>
        <w:left w:val="none" w:sz="0" w:space="0" w:color="auto"/>
        <w:bottom w:val="none" w:sz="0" w:space="0" w:color="auto"/>
        <w:right w:val="none" w:sz="0" w:space="0" w:color="auto"/>
      </w:divBdr>
    </w:div>
    <w:div w:id="903027969">
      <w:bodyDiv w:val="1"/>
      <w:marLeft w:val="0"/>
      <w:marRight w:val="0"/>
      <w:marTop w:val="0"/>
      <w:marBottom w:val="0"/>
      <w:divBdr>
        <w:top w:val="none" w:sz="0" w:space="0" w:color="auto"/>
        <w:left w:val="none" w:sz="0" w:space="0" w:color="auto"/>
        <w:bottom w:val="none" w:sz="0" w:space="0" w:color="auto"/>
        <w:right w:val="none" w:sz="0" w:space="0" w:color="auto"/>
      </w:divBdr>
    </w:div>
    <w:div w:id="903101913">
      <w:bodyDiv w:val="1"/>
      <w:marLeft w:val="0"/>
      <w:marRight w:val="0"/>
      <w:marTop w:val="0"/>
      <w:marBottom w:val="0"/>
      <w:divBdr>
        <w:top w:val="none" w:sz="0" w:space="0" w:color="auto"/>
        <w:left w:val="none" w:sz="0" w:space="0" w:color="auto"/>
        <w:bottom w:val="none" w:sz="0" w:space="0" w:color="auto"/>
        <w:right w:val="none" w:sz="0" w:space="0" w:color="auto"/>
      </w:divBdr>
    </w:div>
    <w:div w:id="903183020">
      <w:bodyDiv w:val="1"/>
      <w:marLeft w:val="0"/>
      <w:marRight w:val="0"/>
      <w:marTop w:val="0"/>
      <w:marBottom w:val="0"/>
      <w:divBdr>
        <w:top w:val="none" w:sz="0" w:space="0" w:color="auto"/>
        <w:left w:val="none" w:sz="0" w:space="0" w:color="auto"/>
        <w:bottom w:val="none" w:sz="0" w:space="0" w:color="auto"/>
        <w:right w:val="none" w:sz="0" w:space="0" w:color="auto"/>
      </w:divBdr>
    </w:div>
    <w:div w:id="903221836">
      <w:bodyDiv w:val="1"/>
      <w:marLeft w:val="0"/>
      <w:marRight w:val="0"/>
      <w:marTop w:val="0"/>
      <w:marBottom w:val="0"/>
      <w:divBdr>
        <w:top w:val="none" w:sz="0" w:space="0" w:color="auto"/>
        <w:left w:val="none" w:sz="0" w:space="0" w:color="auto"/>
        <w:bottom w:val="none" w:sz="0" w:space="0" w:color="auto"/>
        <w:right w:val="none" w:sz="0" w:space="0" w:color="auto"/>
      </w:divBdr>
    </w:div>
    <w:div w:id="903367565">
      <w:bodyDiv w:val="1"/>
      <w:marLeft w:val="0"/>
      <w:marRight w:val="0"/>
      <w:marTop w:val="0"/>
      <w:marBottom w:val="0"/>
      <w:divBdr>
        <w:top w:val="none" w:sz="0" w:space="0" w:color="auto"/>
        <w:left w:val="none" w:sz="0" w:space="0" w:color="auto"/>
        <w:bottom w:val="none" w:sz="0" w:space="0" w:color="auto"/>
        <w:right w:val="none" w:sz="0" w:space="0" w:color="auto"/>
      </w:divBdr>
    </w:div>
    <w:div w:id="903417403">
      <w:bodyDiv w:val="1"/>
      <w:marLeft w:val="0"/>
      <w:marRight w:val="0"/>
      <w:marTop w:val="0"/>
      <w:marBottom w:val="0"/>
      <w:divBdr>
        <w:top w:val="none" w:sz="0" w:space="0" w:color="auto"/>
        <w:left w:val="none" w:sz="0" w:space="0" w:color="auto"/>
        <w:bottom w:val="none" w:sz="0" w:space="0" w:color="auto"/>
        <w:right w:val="none" w:sz="0" w:space="0" w:color="auto"/>
      </w:divBdr>
    </w:div>
    <w:div w:id="903491756">
      <w:bodyDiv w:val="1"/>
      <w:marLeft w:val="0"/>
      <w:marRight w:val="0"/>
      <w:marTop w:val="0"/>
      <w:marBottom w:val="0"/>
      <w:divBdr>
        <w:top w:val="none" w:sz="0" w:space="0" w:color="auto"/>
        <w:left w:val="none" w:sz="0" w:space="0" w:color="auto"/>
        <w:bottom w:val="none" w:sz="0" w:space="0" w:color="auto"/>
        <w:right w:val="none" w:sz="0" w:space="0" w:color="auto"/>
      </w:divBdr>
    </w:div>
    <w:div w:id="903639765">
      <w:bodyDiv w:val="1"/>
      <w:marLeft w:val="0"/>
      <w:marRight w:val="0"/>
      <w:marTop w:val="0"/>
      <w:marBottom w:val="0"/>
      <w:divBdr>
        <w:top w:val="none" w:sz="0" w:space="0" w:color="auto"/>
        <w:left w:val="none" w:sz="0" w:space="0" w:color="auto"/>
        <w:bottom w:val="none" w:sz="0" w:space="0" w:color="auto"/>
        <w:right w:val="none" w:sz="0" w:space="0" w:color="auto"/>
      </w:divBdr>
    </w:div>
    <w:div w:id="903678807">
      <w:bodyDiv w:val="1"/>
      <w:marLeft w:val="0"/>
      <w:marRight w:val="0"/>
      <w:marTop w:val="0"/>
      <w:marBottom w:val="0"/>
      <w:divBdr>
        <w:top w:val="none" w:sz="0" w:space="0" w:color="auto"/>
        <w:left w:val="none" w:sz="0" w:space="0" w:color="auto"/>
        <w:bottom w:val="none" w:sz="0" w:space="0" w:color="auto"/>
        <w:right w:val="none" w:sz="0" w:space="0" w:color="auto"/>
      </w:divBdr>
    </w:div>
    <w:div w:id="903681195">
      <w:bodyDiv w:val="1"/>
      <w:marLeft w:val="0"/>
      <w:marRight w:val="0"/>
      <w:marTop w:val="0"/>
      <w:marBottom w:val="0"/>
      <w:divBdr>
        <w:top w:val="none" w:sz="0" w:space="0" w:color="auto"/>
        <w:left w:val="none" w:sz="0" w:space="0" w:color="auto"/>
        <w:bottom w:val="none" w:sz="0" w:space="0" w:color="auto"/>
        <w:right w:val="none" w:sz="0" w:space="0" w:color="auto"/>
      </w:divBdr>
    </w:div>
    <w:div w:id="903684569">
      <w:bodyDiv w:val="1"/>
      <w:marLeft w:val="0"/>
      <w:marRight w:val="0"/>
      <w:marTop w:val="0"/>
      <w:marBottom w:val="0"/>
      <w:divBdr>
        <w:top w:val="none" w:sz="0" w:space="0" w:color="auto"/>
        <w:left w:val="none" w:sz="0" w:space="0" w:color="auto"/>
        <w:bottom w:val="none" w:sz="0" w:space="0" w:color="auto"/>
        <w:right w:val="none" w:sz="0" w:space="0" w:color="auto"/>
      </w:divBdr>
    </w:div>
    <w:div w:id="903755855">
      <w:bodyDiv w:val="1"/>
      <w:marLeft w:val="0"/>
      <w:marRight w:val="0"/>
      <w:marTop w:val="0"/>
      <w:marBottom w:val="0"/>
      <w:divBdr>
        <w:top w:val="none" w:sz="0" w:space="0" w:color="auto"/>
        <w:left w:val="none" w:sz="0" w:space="0" w:color="auto"/>
        <w:bottom w:val="none" w:sz="0" w:space="0" w:color="auto"/>
        <w:right w:val="none" w:sz="0" w:space="0" w:color="auto"/>
      </w:divBdr>
    </w:div>
    <w:div w:id="903757500">
      <w:bodyDiv w:val="1"/>
      <w:marLeft w:val="0"/>
      <w:marRight w:val="0"/>
      <w:marTop w:val="0"/>
      <w:marBottom w:val="0"/>
      <w:divBdr>
        <w:top w:val="none" w:sz="0" w:space="0" w:color="auto"/>
        <w:left w:val="none" w:sz="0" w:space="0" w:color="auto"/>
        <w:bottom w:val="none" w:sz="0" w:space="0" w:color="auto"/>
        <w:right w:val="none" w:sz="0" w:space="0" w:color="auto"/>
      </w:divBdr>
    </w:div>
    <w:div w:id="903760671">
      <w:bodyDiv w:val="1"/>
      <w:marLeft w:val="0"/>
      <w:marRight w:val="0"/>
      <w:marTop w:val="0"/>
      <w:marBottom w:val="0"/>
      <w:divBdr>
        <w:top w:val="none" w:sz="0" w:space="0" w:color="auto"/>
        <w:left w:val="none" w:sz="0" w:space="0" w:color="auto"/>
        <w:bottom w:val="none" w:sz="0" w:space="0" w:color="auto"/>
        <w:right w:val="none" w:sz="0" w:space="0" w:color="auto"/>
      </w:divBdr>
    </w:div>
    <w:div w:id="903838361">
      <w:bodyDiv w:val="1"/>
      <w:marLeft w:val="0"/>
      <w:marRight w:val="0"/>
      <w:marTop w:val="0"/>
      <w:marBottom w:val="0"/>
      <w:divBdr>
        <w:top w:val="none" w:sz="0" w:space="0" w:color="auto"/>
        <w:left w:val="none" w:sz="0" w:space="0" w:color="auto"/>
        <w:bottom w:val="none" w:sz="0" w:space="0" w:color="auto"/>
        <w:right w:val="none" w:sz="0" w:space="0" w:color="auto"/>
      </w:divBdr>
    </w:div>
    <w:div w:id="903949208">
      <w:bodyDiv w:val="1"/>
      <w:marLeft w:val="0"/>
      <w:marRight w:val="0"/>
      <w:marTop w:val="0"/>
      <w:marBottom w:val="0"/>
      <w:divBdr>
        <w:top w:val="none" w:sz="0" w:space="0" w:color="auto"/>
        <w:left w:val="none" w:sz="0" w:space="0" w:color="auto"/>
        <w:bottom w:val="none" w:sz="0" w:space="0" w:color="auto"/>
        <w:right w:val="none" w:sz="0" w:space="0" w:color="auto"/>
      </w:divBdr>
    </w:div>
    <w:div w:id="903951167">
      <w:bodyDiv w:val="1"/>
      <w:marLeft w:val="0"/>
      <w:marRight w:val="0"/>
      <w:marTop w:val="0"/>
      <w:marBottom w:val="0"/>
      <w:divBdr>
        <w:top w:val="none" w:sz="0" w:space="0" w:color="auto"/>
        <w:left w:val="none" w:sz="0" w:space="0" w:color="auto"/>
        <w:bottom w:val="none" w:sz="0" w:space="0" w:color="auto"/>
        <w:right w:val="none" w:sz="0" w:space="0" w:color="auto"/>
      </w:divBdr>
    </w:div>
    <w:div w:id="904024263">
      <w:bodyDiv w:val="1"/>
      <w:marLeft w:val="0"/>
      <w:marRight w:val="0"/>
      <w:marTop w:val="0"/>
      <w:marBottom w:val="0"/>
      <w:divBdr>
        <w:top w:val="none" w:sz="0" w:space="0" w:color="auto"/>
        <w:left w:val="none" w:sz="0" w:space="0" w:color="auto"/>
        <w:bottom w:val="none" w:sz="0" w:space="0" w:color="auto"/>
        <w:right w:val="none" w:sz="0" w:space="0" w:color="auto"/>
      </w:divBdr>
    </w:div>
    <w:div w:id="904027102">
      <w:bodyDiv w:val="1"/>
      <w:marLeft w:val="0"/>
      <w:marRight w:val="0"/>
      <w:marTop w:val="0"/>
      <w:marBottom w:val="0"/>
      <w:divBdr>
        <w:top w:val="none" w:sz="0" w:space="0" w:color="auto"/>
        <w:left w:val="none" w:sz="0" w:space="0" w:color="auto"/>
        <w:bottom w:val="none" w:sz="0" w:space="0" w:color="auto"/>
        <w:right w:val="none" w:sz="0" w:space="0" w:color="auto"/>
      </w:divBdr>
    </w:div>
    <w:div w:id="904032173">
      <w:bodyDiv w:val="1"/>
      <w:marLeft w:val="0"/>
      <w:marRight w:val="0"/>
      <w:marTop w:val="0"/>
      <w:marBottom w:val="0"/>
      <w:divBdr>
        <w:top w:val="none" w:sz="0" w:space="0" w:color="auto"/>
        <w:left w:val="none" w:sz="0" w:space="0" w:color="auto"/>
        <w:bottom w:val="none" w:sz="0" w:space="0" w:color="auto"/>
        <w:right w:val="none" w:sz="0" w:space="0" w:color="auto"/>
      </w:divBdr>
    </w:div>
    <w:div w:id="904070260">
      <w:bodyDiv w:val="1"/>
      <w:marLeft w:val="0"/>
      <w:marRight w:val="0"/>
      <w:marTop w:val="0"/>
      <w:marBottom w:val="0"/>
      <w:divBdr>
        <w:top w:val="none" w:sz="0" w:space="0" w:color="auto"/>
        <w:left w:val="none" w:sz="0" w:space="0" w:color="auto"/>
        <w:bottom w:val="none" w:sz="0" w:space="0" w:color="auto"/>
        <w:right w:val="none" w:sz="0" w:space="0" w:color="auto"/>
      </w:divBdr>
    </w:div>
    <w:div w:id="904072358">
      <w:bodyDiv w:val="1"/>
      <w:marLeft w:val="0"/>
      <w:marRight w:val="0"/>
      <w:marTop w:val="0"/>
      <w:marBottom w:val="0"/>
      <w:divBdr>
        <w:top w:val="none" w:sz="0" w:space="0" w:color="auto"/>
        <w:left w:val="none" w:sz="0" w:space="0" w:color="auto"/>
        <w:bottom w:val="none" w:sz="0" w:space="0" w:color="auto"/>
        <w:right w:val="none" w:sz="0" w:space="0" w:color="auto"/>
      </w:divBdr>
    </w:div>
    <w:div w:id="904073906">
      <w:bodyDiv w:val="1"/>
      <w:marLeft w:val="0"/>
      <w:marRight w:val="0"/>
      <w:marTop w:val="0"/>
      <w:marBottom w:val="0"/>
      <w:divBdr>
        <w:top w:val="none" w:sz="0" w:space="0" w:color="auto"/>
        <w:left w:val="none" w:sz="0" w:space="0" w:color="auto"/>
        <w:bottom w:val="none" w:sz="0" w:space="0" w:color="auto"/>
        <w:right w:val="none" w:sz="0" w:space="0" w:color="auto"/>
      </w:divBdr>
    </w:div>
    <w:div w:id="904099587">
      <w:bodyDiv w:val="1"/>
      <w:marLeft w:val="0"/>
      <w:marRight w:val="0"/>
      <w:marTop w:val="0"/>
      <w:marBottom w:val="0"/>
      <w:divBdr>
        <w:top w:val="none" w:sz="0" w:space="0" w:color="auto"/>
        <w:left w:val="none" w:sz="0" w:space="0" w:color="auto"/>
        <w:bottom w:val="none" w:sz="0" w:space="0" w:color="auto"/>
        <w:right w:val="none" w:sz="0" w:space="0" w:color="auto"/>
      </w:divBdr>
    </w:div>
    <w:div w:id="904223092">
      <w:bodyDiv w:val="1"/>
      <w:marLeft w:val="0"/>
      <w:marRight w:val="0"/>
      <w:marTop w:val="0"/>
      <w:marBottom w:val="0"/>
      <w:divBdr>
        <w:top w:val="none" w:sz="0" w:space="0" w:color="auto"/>
        <w:left w:val="none" w:sz="0" w:space="0" w:color="auto"/>
        <w:bottom w:val="none" w:sz="0" w:space="0" w:color="auto"/>
        <w:right w:val="none" w:sz="0" w:space="0" w:color="auto"/>
      </w:divBdr>
    </w:div>
    <w:div w:id="904292974">
      <w:bodyDiv w:val="1"/>
      <w:marLeft w:val="0"/>
      <w:marRight w:val="0"/>
      <w:marTop w:val="0"/>
      <w:marBottom w:val="0"/>
      <w:divBdr>
        <w:top w:val="none" w:sz="0" w:space="0" w:color="auto"/>
        <w:left w:val="none" w:sz="0" w:space="0" w:color="auto"/>
        <w:bottom w:val="none" w:sz="0" w:space="0" w:color="auto"/>
        <w:right w:val="none" w:sz="0" w:space="0" w:color="auto"/>
      </w:divBdr>
    </w:div>
    <w:div w:id="904297624">
      <w:bodyDiv w:val="1"/>
      <w:marLeft w:val="0"/>
      <w:marRight w:val="0"/>
      <w:marTop w:val="0"/>
      <w:marBottom w:val="0"/>
      <w:divBdr>
        <w:top w:val="none" w:sz="0" w:space="0" w:color="auto"/>
        <w:left w:val="none" w:sz="0" w:space="0" w:color="auto"/>
        <w:bottom w:val="none" w:sz="0" w:space="0" w:color="auto"/>
        <w:right w:val="none" w:sz="0" w:space="0" w:color="auto"/>
      </w:divBdr>
    </w:div>
    <w:div w:id="904342490">
      <w:bodyDiv w:val="1"/>
      <w:marLeft w:val="0"/>
      <w:marRight w:val="0"/>
      <w:marTop w:val="0"/>
      <w:marBottom w:val="0"/>
      <w:divBdr>
        <w:top w:val="none" w:sz="0" w:space="0" w:color="auto"/>
        <w:left w:val="none" w:sz="0" w:space="0" w:color="auto"/>
        <w:bottom w:val="none" w:sz="0" w:space="0" w:color="auto"/>
        <w:right w:val="none" w:sz="0" w:space="0" w:color="auto"/>
      </w:divBdr>
    </w:div>
    <w:div w:id="904409559">
      <w:bodyDiv w:val="1"/>
      <w:marLeft w:val="0"/>
      <w:marRight w:val="0"/>
      <w:marTop w:val="0"/>
      <w:marBottom w:val="0"/>
      <w:divBdr>
        <w:top w:val="none" w:sz="0" w:space="0" w:color="auto"/>
        <w:left w:val="none" w:sz="0" w:space="0" w:color="auto"/>
        <w:bottom w:val="none" w:sz="0" w:space="0" w:color="auto"/>
        <w:right w:val="none" w:sz="0" w:space="0" w:color="auto"/>
      </w:divBdr>
    </w:div>
    <w:div w:id="904414890">
      <w:bodyDiv w:val="1"/>
      <w:marLeft w:val="0"/>
      <w:marRight w:val="0"/>
      <w:marTop w:val="0"/>
      <w:marBottom w:val="0"/>
      <w:divBdr>
        <w:top w:val="none" w:sz="0" w:space="0" w:color="auto"/>
        <w:left w:val="none" w:sz="0" w:space="0" w:color="auto"/>
        <w:bottom w:val="none" w:sz="0" w:space="0" w:color="auto"/>
        <w:right w:val="none" w:sz="0" w:space="0" w:color="auto"/>
      </w:divBdr>
    </w:div>
    <w:div w:id="904415111">
      <w:bodyDiv w:val="1"/>
      <w:marLeft w:val="0"/>
      <w:marRight w:val="0"/>
      <w:marTop w:val="0"/>
      <w:marBottom w:val="0"/>
      <w:divBdr>
        <w:top w:val="none" w:sz="0" w:space="0" w:color="auto"/>
        <w:left w:val="none" w:sz="0" w:space="0" w:color="auto"/>
        <w:bottom w:val="none" w:sz="0" w:space="0" w:color="auto"/>
        <w:right w:val="none" w:sz="0" w:space="0" w:color="auto"/>
      </w:divBdr>
    </w:div>
    <w:div w:id="904533751">
      <w:bodyDiv w:val="1"/>
      <w:marLeft w:val="0"/>
      <w:marRight w:val="0"/>
      <w:marTop w:val="0"/>
      <w:marBottom w:val="0"/>
      <w:divBdr>
        <w:top w:val="none" w:sz="0" w:space="0" w:color="auto"/>
        <w:left w:val="none" w:sz="0" w:space="0" w:color="auto"/>
        <w:bottom w:val="none" w:sz="0" w:space="0" w:color="auto"/>
        <w:right w:val="none" w:sz="0" w:space="0" w:color="auto"/>
      </w:divBdr>
    </w:div>
    <w:div w:id="904560546">
      <w:bodyDiv w:val="1"/>
      <w:marLeft w:val="0"/>
      <w:marRight w:val="0"/>
      <w:marTop w:val="0"/>
      <w:marBottom w:val="0"/>
      <w:divBdr>
        <w:top w:val="none" w:sz="0" w:space="0" w:color="auto"/>
        <w:left w:val="none" w:sz="0" w:space="0" w:color="auto"/>
        <w:bottom w:val="none" w:sz="0" w:space="0" w:color="auto"/>
        <w:right w:val="none" w:sz="0" w:space="0" w:color="auto"/>
      </w:divBdr>
    </w:div>
    <w:div w:id="904607373">
      <w:bodyDiv w:val="1"/>
      <w:marLeft w:val="0"/>
      <w:marRight w:val="0"/>
      <w:marTop w:val="0"/>
      <w:marBottom w:val="0"/>
      <w:divBdr>
        <w:top w:val="none" w:sz="0" w:space="0" w:color="auto"/>
        <w:left w:val="none" w:sz="0" w:space="0" w:color="auto"/>
        <w:bottom w:val="none" w:sz="0" w:space="0" w:color="auto"/>
        <w:right w:val="none" w:sz="0" w:space="0" w:color="auto"/>
      </w:divBdr>
    </w:div>
    <w:div w:id="904678260">
      <w:bodyDiv w:val="1"/>
      <w:marLeft w:val="0"/>
      <w:marRight w:val="0"/>
      <w:marTop w:val="0"/>
      <w:marBottom w:val="0"/>
      <w:divBdr>
        <w:top w:val="none" w:sz="0" w:space="0" w:color="auto"/>
        <w:left w:val="none" w:sz="0" w:space="0" w:color="auto"/>
        <w:bottom w:val="none" w:sz="0" w:space="0" w:color="auto"/>
        <w:right w:val="none" w:sz="0" w:space="0" w:color="auto"/>
      </w:divBdr>
    </w:div>
    <w:div w:id="904682182">
      <w:bodyDiv w:val="1"/>
      <w:marLeft w:val="0"/>
      <w:marRight w:val="0"/>
      <w:marTop w:val="0"/>
      <w:marBottom w:val="0"/>
      <w:divBdr>
        <w:top w:val="none" w:sz="0" w:space="0" w:color="auto"/>
        <w:left w:val="none" w:sz="0" w:space="0" w:color="auto"/>
        <w:bottom w:val="none" w:sz="0" w:space="0" w:color="auto"/>
        <w:right w:val="none" w:sz="0" w:space="0" w:color="auto"/>
      </w:divBdr>
    </w:div>
    <w:div w:id="904729594">
      <w:bodyDiv w:val="1"/>
      <w:marLeft w:val="0"/>
      <w:marRight w:val="0"/>
      <w:marTop w:val="0"/>
      <w:marBottom w:val="0"/>
      <w:divBdr>
        <w:top w:val="none" w:sz="0" w:space="0" w:color="auto"/>
        <w:left w:val="none" w:sz="0" w:space="0" w:color="auto"/>
        <w:bottom w:val="none" w:sz="0" w:space="0" w:color="auto"/>
        <w:right w:val="none" w:sz="0" w:space="0" w:color="auto"/>
      </w:divBdr>
    </w:div>
    <w:div w:id="904874996">
      <w:bodyDiv w:val="1"/>
      <w:marLeft w:val="0"/>
      <w:marRight w:val="0"/>
      <w:marTop w:val="0"/>
      <w:marBottom w:val="0"/>
      <w:divBdr>
        <w:top w:val="none" w:sz="0" w:space="0" w:color="auto"/>
        <w:left w:val="none" w:sz="0" w:space="0" w:color="auto"/>
        <w:bottom w:val="none" w:sz="0" w:space="0" w:color="auto"/>
        <w:right w:val="none" w:sz="0" w:space="0" w:color="auto"/>
      </w:divBdr>
    </w:div>
    <w:div w:id="904877653">
      <w:bodyDiv w:val="1"/>
      <w:marLeft w:val="0"/>
      <w:marRight w:val="0"/>
      <w:marTop w:val="0"/>
      <w:marBottom w:val="0"/>
      <w:divBdr>
        <w:top w:val="none" w:sz="0" w:space="0" w:color="auto"/>
        <w:left w:val="none" w:sz="0" w:space="0" w:color="auto"/>
        <w:bottom w:val="none" w:sz="0" w:space="0" w:color="auto"/>
        <w:right w:val="none" w:sz="0" w:space="0" w:color="auto"/>
      </w:divBdr>
    </w:div>
    <w:div w:id="904995561">
      <w:bodyDiv w:val="1"/>
      <w:marLeft w:val="0"/>
      <w:marRight w:val="0"/>
      <w:marTop w:val="0"/>
      <w:marBottom w:val="0"/>
      <w:divBdr>
        <w:top w:val="none" w:sz="0" w:space="0" w:color="auto"/>
        <w:left w:val="none" w:sz="0" w:space="0" w:color="auto"/>
        <w:bottom w:val="none" w:sz="0" w:space="0" w:color="auto"/>
        <w:right w:val="none" w:sz="0" w:space="0" w:color="auto"/>
      </w:divBdr>
    </w:div>
    <w:div w:id="905215313">
      <w:bodyDiv w:val="1"/>
      <w:marLeft w:val="0"/>
      <w:marRight w:val="0"/>
      <w:marTop w:val="0"/>
      <w:marBottom w:val="0"/>
      <w:divBdr>
        <w:top w:val="none" w:sz="0" w:space="0" w:color="auto"/>
        <w:left w:val="none" w:sz="0" w:space="0" w:color="auto"/>
        <w:bottom w:val="none" w:sz="0" w:space="0" w:color="auto"/>
        <w:right w:val="none" w:sz="0" w:space="0" w:color="auto"/>
      </w:divBdr>
    </w:div>
    <w:div w:id="905335150">
      <w:bodyDiv w:val="1"/>
      <w:marLeft w:val="0"/>
      <w:marRight w:val="0"/>
      <w:marTop w:val="0"/>
      <w:marBottom w:val="0"/>
      <w:divBdr>
        <w:top w:val="none" w:sz="0" w:space="0" w:color="auto"/>
        <w:left w:val="none" w:sz="0" w:space="0" w:color="auto"/>
        <w:bottom w:val="none" w:sz="0" w:space="0" w:color="auto"/>
        <w:right w:val="none" w:sz="0" w:space="0" w:color="auto"/>
      </w:divBdr>
    </w:div>
    <w:div w:id="905342090">
      <w:bodyDiv w:val="1"/>
      <w:marLeft w:val="0"/>
      <w:marRight w:val="0"/>
      <w:marTop w:val="0"/>
      <w:marBottom w:val="0"/>
      <w:divBdr>
        <w:top w:val="none" w:sz="0" w:space="0" w:color="auto"/>
        <w:left w:val="none" w:sz="0" w:space="0" w:color="auto"/>
        <w:bottom w:val="none" w:sz="0" w:space="0" w:color="auto"/>
        <w:right w:val="none" w:sz="0" w:space="0" w:color="auto"/>
      </w:divBdr>
    </w:div>
    <w:div w:id="905408775">
      <w:bodyDiv w:val="1"/>
      <w:marLeft w:val="0"/>
      <w:marRight w:val="0"/>
      <w:marTop w:val="0"/>
      <w:marBottom w:val="0"/>
      <w:divBdr>
        <w:top w:val="none" w:sz="0" w:space="0" w:color="auto"/>
        <w:left w:val="none" w:sz="0" w:space="0" w:color="auto"/>
        <w:bottom w:val="none" w:sz="0" w:space="0" w:color="auto"/>
        <w:right w:val="none" w:sz="0" w:space="0" w:color="auto"/>
      </w:divBdr>
    </w:div>
    <w:div w:id="905452161">
      <w:bodyDiv w:val="1"/>
      <w:marLeft w:val="0"/>
      <w:marRight w:val="0"/>
      <w:marTop w:val="0"/>
      <w:marBottom w:val="0"/>
      <w:divBdr>
        <w:top w:val="none" w:sz="0" w:space="0" w:color="auto"/>
        <w:left w:val="none" w:sz="0" w:space="0" w:color="auto"/>
        <w:bottom w:val="none" w:sz="0" w:space="0" w:color="auto"/>
        <w:right w:val="none" w:sz="0" w:space="0" w:color="auto"/>
      </w:divBdr>
    </w:div>
    <w:div w:id="905455837">
      <w:bodyDiv w:val="1"/>
      <w:marLeft w:val="0"/>
      <w:marRight w:val="0"/>
      <w:marTop w:val="0"/>
      <w:marBottom w:val="0"/>
      <w:divBdr>
        <w:top w:val="none" w:sz="0" w:space="0" w:color="auto"/>
        <w:left w:val="none" w:sz="0" w:space="0" w:color="auto"/>
        <w:bottom w:val="none" w:sz="0" w:space="0" w:color="auto"/>
        <w:right w:val="none" w:sz="0" w:space="0" w:color="auto"/>
      </w:divBdr>
    </w:div>
    <w:div w:id="905528641">
      <w:bodyDiv w:val="1"/>
      <w:marLeft w:val="0"/>
      <w:marRight w:val="0"/>
      <w:marTop w:val="0"/>
      <w:marBottom w:val="0"/>
      <w:divBdr>
        <w:top w:val="none" w:sz="0" w:space="0" w:color="auto"/>
        <w:left w:val="none" w:sz="0" w:space="0" w:color="auto"/>
        <w:bottom w:val="none" w:sz="0" w:space="0" w:color="auto"/>
        <w:right w:val="none" w:sz="0" w:space="0" w:color="auto"/>
      </w:divBdr>
    </w:div>
    <w:div w:id="905530318">
      <w:bodyDiv w:val="1"/>
      <w:marLeft w:val="0"/>
      <w:marRight w:val="0"/>
      <w:marTop w:val="0"/>
      <w:marBottom w:val="0"/>
      <w:divBdr>
        <w:top w:val="none" w:sz="0" w:space="0" w:color="auto"/>
        <w:left w:val="none" w:sz="0" w:space="0" w:color="auto"/>
        <w:bottom w:val="none" w:sz="0" w:space="0" w:color="auto"/>
        <w:right w:val="none" w:sz="0" w:space="0" w:color="auto"/>
      </w:divBdr>
    </w:div>
    <w:div w:id="905576921">
      <w:bodyDiv w:val="1"/>
      <w:marLeft w:val="0"/>
      <w:marRight w:val="0"/>
      <w:marTop w:val="0"/>
      <w:marBottom w:val="0"/>
      <w:divBdr>
        <w:top w:val="none" w:sz="0" w:space="0" w:color="auto"/>
        <w:left w:val="none" w:sz="0" w:space="0" w:color="auto"/>
        <w:bottom w:val="none" w:sz="0" w:space="0" w:color="auto"/>
        <w:right w:val="none" w:sz="0" w:space="0" w:color="auto"/>
      </w:divBdr>
    </w:div>
    <w:div w:id="905646058">
      <w:bodyDiv w:val="1"/>
      <w:marLeft w:val="0"/>
      <w:marRight w:val="0"/>
      <w:marTop w:val="0"/>
      <w:marBottom w:val="0"/>
      <w:divBdr>
        <w:top w:val="none" w:sz="0" w:space="0" w:color="auto"/>
        <w:left w:val="none" w:sz="0" w:space="0" w:color="auto"/>
        <w:bottom w:val="none" w:sz="0" w:space="0" w:color="auto"/>
        <w:right w:val="none" w:sz="0" w:space="0" w:color="auto"/>
      </w:divBdr>
    </w:div>
    <w:div w:id="905801509">
      <w:bodyDiv w:val="1"/>
      <w:marLeft w:val="0"/>
      <w:marRight w:val="0"/>
      <w:marTop w:val="0"/>
      <w:marBottom w:val="0"/>
      <w:divBdr>
        <w:top w:val="none" w:sz="0" w:space="0" w:color="auto"/>
        <w:left w:val="none" w:sz="0" w:space="0" w:color="auto"/>
        <w:bottom w:val="none" w:sz="0" w:space="0" w:color="auto"/>
        <w:right w:val="none" w:sz="0" w:space="0" w:color="auto"/>
      </w:divBdr>
    </w:div>
    <w:div w:id="905801731">
      <w:bodyDiv w:val="1"/>
      <w:marLeft w:val="0"/>
      <w:marRight w:val="0"/>
      <w:marTop w:val="0"/>
      <w:marBottom w:val="0"/>
      <w:divBdr>
        <w:top w:val="none" w:sz="0" w:space="0" w:color="auto"/>
        <w:left w:val="none" w:sz="0" w:space="0" w:color="auto"/>
        <w:bottom w:val="none" w:sz="0" w:space="0" w:color="auto"/>
        <w:right w:val="none" w:sz="0" w:space="0" w:color="auto"/>
      </w:divBdr>
    </w:div>
    <w:div w:id="905841908">
      <w:bodyDiv w:val="1"/>
      <w:marLeft w:val="0"/>
      <w:marRight w:val="0"/>
      <w:marTop w:val="0"/>
      <w:marBottom w:val="0"/>
      <w:divBdr>
        <w:top w:val="none" w:sz="0" w:space="0" w:color="auto"/>
        <w:left w:val="none" w:sz="0" w:space="0" w:color="auto"/>
        <w:bottom w:val="none" w:sz="0" w:space="0" w:color="auto"/>
        <w:right w:val="none" w:sz="0" w:space="0" w:color="auto"/>
      </w:divBdr>
    </w:div>
    <w:div w:id="905991087">
      <w:bodyDiv w:val="1"/>
      <w:marLeft w:val="0"/>
      <w:marRight w:val="0"/>
      <w:marTop w:val="0"/>
      <w:marBottom w:val="0"/>
      <w:divBdr>
        <w:top w:val="none" w:sz="0" w:space="0" w:color="auto"/>
        <w:left w:val="none" w:sz="0" w:space="0" w:color="auto"/>
        <w:bottom w:val="none" w:sz="0" w:space="0" w:color="auto"/>
        <w:right w:val="none" w:sz="0" w:space="0" w:color="auto"/>
      </w:divBdr>
    </w:div>
    <w:div w:id="906106682">
      <w:bodyDiv w:val="1"/>
      <w:marLeft w:val="0"/>
      <w:marRight w:val="0"/>
      <w:marTop w:val="0"/>
      <w:marBottom w:val="0"/>
      <w:divBdr>
        <w:top w:val="none" w:sz="0" w:space="0" w:color="auto"/>
        <w:left w:val="none" w:sz="0" w:space="0" w:color="auto"/>
        <w:bottom w:val="none" w:sz="0" w:space="0" w:color="auto"/>
        <w:right w:val="none" w:sz="0" w:space="0" w:color="auto"/>
      </w:divBdr>
    </w:div>
    <w:div w:id="906232902">
      <w:bodyDiv w:val="1"/>
      <w:marLeft w:val="0"/>
      <w:marRight w:val="0"/>
      <w:marTop w:val="0"/>
      <w:marBottom w:val="0"/>
      <w:divBdr>
        <w:top w:val="none" w:sz="0" w:space="0" w:color="auto"/>
        <w:left w:val="none" w:sz="0" w:space="0" w:color="auto"/>
        <w:bottom w:val="none" w:sz="0" w:space="0" w:color="auto"/>
        <w:right w:val="none" w:sz="0" w:space="0" w:color="auto"/>
      </w:divBdr>
    </w:div>
    <w:div w:id="906496819">
      <w:bodyDiv w:val="1"/>
      <w:marLeft w:val="0"/>
      <w:marRight w:val="0"/>
      <w:marTop w:val="0"/>
      <w:marBottom w:val="0"/>
      <w:divBdr>
        <w:top w:val="none" w:sz="0" w:space="0" w:color="auto"/>
        <w:left w:val="none" w:sz="0" w:space="0" w:color="auto"/>
        <w:bottom w:val="none" w:sz="0" w:space="0" w:color="auto"/>
        <w:right w:val="none" w:sz="0" w:space="0" w:color="auto"/>
      </w:divBdr>
    </w:div>
    <w:div w:id="906497419">
      <w:bodyDiv w:val="1"/>
      <w:marLeft w:val="0"/>
      <w:marRight w:val="0"/>
      <w:marTop w:val="0"/>
      <w:marBottom w:val="0"/>
      <w:divBdr>
        <w:top w:val="none" w:sz="0" w:space="0" w:color="auto"/>
        <w:left w:val="none" w:sz="0" w:space="0" w:color="auto"/>
        <w:bottom w:val="none" w:sz="0" w:space="0" w:color="auto"/>
        <w:right w:val="none" w:sz="0" w:space="0" w:color="auto"/>
      </w:divBdr>
    </w:div>
    <w:div w:id="906572700">
      <w:bodyDiv w:val="1"/>
      <w:marLeft w:val="0"/>
      <w:marRight w:val="0"/>
      <w:marTop w:val="0"/>
      <w:marBottom w:val="0"/>
      <w:divBdr>
        <w:top w:val="none" w:sz="0" w:space="0" w:color="auto"/>
        <w:left w:val="none" w:sz="0" w:space="0" w:color="auto"/>
        <w:bottom w:val="none" w:sz="0" w:space="0" w:color="auto"/>
        <w:right w:val="none" w:sz="0" w:space="0" w:color="auto"/>
      </w:divBdr>
    </w:div>
    <w:div w:id="906576333">
      <w:bodyDiv w:val="1"/>
      <w:marLeft w:val="0"/>
      <w:marRight w:val="0"/>
      <w:marTop w:val="0"/>
      <w:marBottom w:val="0"/>
      <w:divBdr>
        <w:top w:val="none" w:sz="0" w:space="0" w:color="auto"/>
        <w:left w:val="none" w:sz="0" w:space="0" w:color="auto"/>
        <w:bottom w:val="none" w:sz="0" w:space="0" w:color="auto"/>
        <w:right w:val="none" w:sz="0" w:space="0" w:color="auto"/>
      </w:divBdr>
    </w:div>
    <w:div w:id="906645815">
      <w:bodyDiv w:val="1"/>
      <w:marLeft w:val="0"/>
      <w:marRight w:val="0"/>
      <w:marTop w:val="0"/>
      <w:marBottom w:val="0"/>
      <w:divBdr>
        <w:top w:val="none" w:sz="0" w:space="0" w:color="auto"/>
        <w:left w:val="none" w:sz="0" w:space="0" w:color="auto"/>
        <w:bottom w:val="none" w:sz="0" w:space="0" w:color="auto"/>
        <w:right w:val="none" w:sz="0" w:space="0" w:color="auto"/>
      </w:divBdr>
    </w:div>
    <w:div w:id="906646105">
      <w:bodyDiv w:val="1"/>
      <w:marLeft w:val="0"/>
      <w:marRight w:val="0"/>
      <w:marTop w:val="0"/>
      <w:marBottom w:val="0"/>
      <w:divBdr>
        <w:top w:val="none" w:sz="0" w:space="0" w:color="auto"/>
        <w:left w:val="none" w:sz="0" w:space="0" w:color="auto"/>
        <w:bottom w:val="none" w:sz="0" w:space="0" w:color="auto"/>
        <w:right w:val="none" w:sz="0" w:space="0" w:color="auto"/>
      </w:divBdr>
    </w:div>
    <w:div w:id="906649795">
      <w:bodyDiv w:val="1"/>
      <w:marLeft w:val="0"/>
      <w:marRight w:val="0"/>
      <w:marTop w:val="0"/>
      <w:marBottom w:val="0"/>
      <w:divBdr>
        <w:top w:val="none" w:sz="0" w:space="0" w:color="auto"/>
        <w:left w:val="none" w:sz="0" w:space="0" w:color="auto"/>
        <w:bottom w:val="none" w:sz="0" w:space="0" w:color="auto"/>
        <w:right w:val="none" w:sz="0" w:space="0" w:color="auto"/>
      </w:divBdr>
    </w:div>
    <w:div w:id="906723179">
      <w:bodyDiv w:val="1"/>
      <w:marLeft w:val="0"/>
      <w:marRight w:val="0"/>
      <w:marTop w:val="0"/>
      <w:marBottom w:val="0"/>
      <w:divBdr>
        <w:top w:val="none" w:sz="0" w:space="0" w:color="auto"/>
        <w:left w:val="none" w:sz="0" w:space="0" w:color="auto"/>
        <w:bottom w:val="none" w:sz="0" w:space="0" w:color="auto"/>
        <w:right w:val="none" w:sz="0" w:space="0" w:color="auto"/>
      </w:divBdr>
    </w:div>
    <w:div w:id="906770485">
      <w:bodyDiv w:val="1"/>
      <w:marLeft w:val="0"/>
      <w:marRight w:val="0"/>
      <w:marTop w:val="0"/>
      <w:marBottom w:val="0"/>
      <w:divBdr>
        <w:top w:val="none" w:sz="0" w:space="0" w:color="auto"/>
        <w:left w:val="none" w:sz="0" w:space="0" w:color="auto"/>
        <w:bottom w:val="none" w:sz="0" w:space="0" w:color="auto"/>
        <w:right w:val="none" w:sz="0" w:space="0" w:color="auto"/>
      </w:divBdr>
    </w:div>
    <w:div w:id="906913202">
      <w:bodyDiv w:val="1"/>
      <w:marLeft w:val="0"/>
      <w:marRight w:val="0"/>
      <w:marTop w:val="0"/>
      <w:marBottom w:val="0"/>
      <w:divBdr>
        <w:top w:val="none" w:sz="0" w:space="0" w:color="auto"/>
        <w:left w:val="none" w:sz="0" w:space="0" w:color="auto"/>
        <w:bottom w:val="none" w:sz="0" w:space="0" w:color="auto"/>
        <w:right w:val="none" w:sz="0" w:space="0" w:color="auto"/>
      </w:divBdr>
    </w:div>
    <w:div w:id="907109214">
      <w:bodyDiv w:val="1"/>
      <w:marLeft w:val="0"/>
      <w:marRight w:val="0"/>
      <w:marTop w:val="0"/>
      <w:marBottom w:val="0"/>
      <w:divBdr>
        <w:top w:val="none" w:sz="0" w:space="0" w:color="auto"/>
        <w:left w:val="none" w:sz="0" w:space="0" w:color="auto"/>
        <w:bottom w:val="none" w:sz="0" w:space="0" w:color="auto"/>
        <w:right w:val="none" w:sz="0" w:space="0" w:color="auto"/>
      </w:divBdr>
    </w:div>
    <w:div w:id="907224173">
      <w:bodyDiv w:val="1"/>
      <w:marLeft w:val="0"/>
      <w:marRight w:val="0"/>
      <w:marTop w:val="0"/>
      <w:marBottom w:val="0"/>
      <w:divBdr>
        <w:top w:val="none" w:sz="0" w:space="0" w:color="auto"/>
        <w:left w:val="none" w:sz="0" w:space="0" w:color="auto"/>
        <w:bottom w:val="none" w:sz="0" w:space="0" w:color="auto"/>
        <w:right w:val="none" w:sz="0" w:space="0" w:color="auto"/>
      </w:divBdr>
    </w:div>
    <w:div w:id="907229233">
      <w:bodyDiv w:val="1"/>
      <w:marLeft w:val="0"/>
      <w:marRight w:val="0"/>
      <w:marTop w:val="0"/>
      <w:marBottom w:val="0"/>
      <w:divBdr>
        <w:top w:val="none" w:sz="0" w:space="0" w:color="auto"/>
        <w:left w:val="none" w:sz="0" w:space="0" w:color="auto"/>
        <w:bottom w:val="none" w:sz="0" w:space="0" w:color="auto"/>
        <w:right w:val="none" w:sz="0" w:space="0" w:color="auto"/>
      </w:divBdr>
    </w:div>
    <w:div w:id="907233135">
      <w:bodyDiv w:val="1"/>
      <w:marLeft w:val="0"/>
      <w:marRight w:val="0"/>
      <w:marTop w:val="0"/>
      <w:marBottom w:val="0"/>
      <w:divBdr>
        <w:top w:val="none" w:sz="0" w:space="0" w:color="auto"/>
        <w:left w:val="none" w:sz="0" w:space="0" w:color="auto"/>
        <w:bottom w:val="none" w:sz="0" w:space="0" w:color="auto"/>
        <w:right w:val="none" w:sz="0" w:space="0" w:color="auto"/>
      </w:divBdr>
    </w:div>
    <w:div w:id="907299431">
      <w:bodyDiv w:val="1"/>
      <w:marLeft w:val="0"/>
      <w:marRight w:val="0"/>
      <w:marTop w:val="0"/>
      <w:marBottom w:val="0"/>
      <w:divBdr>
        <w:top w:val="none" w:sz="0" w:space="0" w:color="auto"/>
        <w:left w:val="none" w:sz="0" w:space="0" w:color="auto"/>
        <w:bottom w:val="none" w:sz="0" w:space="0" w:color="auto"/>
        <w:right w:val="none" w:sz="0" w:space="0" w:color="auto"/>
      </w:divBdr>
    </w:div>
    <w:div w:id="907302125">
      <w:bodyDiv w:val="1"/>
      <w:marLeft w:val="0"/>
      <w:marRight w:val="0"/>
      <w:marTop w:val="0"/>
      <w:marBottom w:val="0"/>
      <w:divBdr>
        <w:top w:val="none" w:sz="0" w:space="0" w:color="auto"/>
        <w:left w:val="none" w:sz="0" w:space="0" w:color="auto"/>
        <w:bottom w:val="none" w:sz="0" w:space="0" w:color="auto"/>
        <w:right w:val="none" w:sz="0" w:space="0" w:color="auto"/>
      </w:divBdr>
    </w:div>
    <w:div w:id="907308149">
      <w:bodyDiv w:val="1"/>
      <w:marLeft w:val="0"/>
      <w:marRight w:val="0"/>
      <w:marTop w:val="0"/>
      <w:marBottom w:val="0"/>
      <w:divBdr>
        <w:top w:val="none" w:sz="0" w:space="0" w:color="auto"/>
        <w:left w:val="none" w:sz="0" w:space="0" w:color="auto"/>
        <w:bottom w:val="none" w:sz="0" w:space="0" w:color="auto"/>
        <w:right w:val="none" w:sz="0" w:space="0" w:color="auto"/>
      </w:divBdr>
    </w:div>
    <w:div w:id="907346417">
      <w:bodyDiv w:val="1"/>
      <w:marLeft w:val="0"/>
      <w:marRight w:val="0"/>
      <w:marTop w:val="0"/>
      <w:marBottom w:val="0"/>
      <w:divBdr>
        <w:top w:val="none" w:sz="0" w:space="0" w:color="auto"/>
        <w:left w:val="none" w:sz="0" w:space="0" w:color="auto"/>
        <w:bottom w:val="none" w:sz="0" w:space="0" w:color="auto"/>
        <w:right w:val="none" w:sz="0" w:space="0" w:color="auto"/>
      </w:divBdr>
    </w:div>
    <w:div w:id="907418850">
      <w:bodyDiv w:val="1"/>
      <w:marLeft w:val="0"/>
      <w:marRight w:val="0"/>
      <w:marTop w:val="0"/>
      <w:marBottom w:val="0"/>
      <w:divBdr>
        <w:top w:val="none" w:sz="0" w:space="0" w:color="auto"/>
        <w:left w:val="none" w:sz="0" w:space="0" w:color="auto"/>
        <w:bottom w:val="none" w:sz="0" w:space="0" w:color="auto"/>
        <w:right w:val="none" w:sz="0" w:space="0" w:color="auto"/>
      </w:divBdr>
    </w:div>
    <w:div w:id="907423221">
      <w:bodyDiv w:val="1"/>
      <w:marLeft w:val="0"/>
      <w:marRight w:val="0"/>
      <w:marTop w:val="0"/>
      <w:marBottom w:val="0"/>
      <w:divBdr>
        <w:top w:val="none" w:sz="0" w:space="0" w:color="auto"/>
        <w:left w:val="none" w:sz="0" w:space="0" w:color="auto"/>
        <w:bottom w:val="none" w:sz="0" w:space="0" w:color="auto"/>
        <w:right w:val="none" w:sz="0" w:space="0" w:color="auto"/>
      </w:divBdr>
    </w:div>
    <w:div w:id="907426589">
      <w:bodyDiv w:val="1"/>
      <w:marLeft w:val="0"/>
      <w:marRight w:val="0"/>
      <w:marTop w:val="0"/>
      <w:marBottom w:val="0"/>
      <w:divBdr>
        <w:top w:val="none" w:sz="0" w:space="0" w:color="auto"/>
        <w:left w:val="none" w:sz="0" w:space="0" w:color="auto"/>
        <w:bottom w:val="none" w:sz="0" w:space="0" w:color="auto"/>
        <w:right w:val="none" w:sz="0" w:space="0" w:color="auto"/>
      </w:divBdr>
    </w:div>
    <w:div w:id="907612386">
      <w:bodyDiv w:val="1"/>
      <w:marLeft w:val="0"/>
      <w:marRight w:val="0"/>
      <w:marTop w:val="0"/>
      <w:marBottom w:val="0"/>
      <w:divBdr>
        <w:top w:val="none" w:sz="0" w:space="0" w:color="auto"/>
        <w:left w:val="none" w:sz="0" w:space="0" w:color="auto"/>
        <w:bottom w:val="none" w:sz="0" w:space="0" w:color="auto"/>
        <w:right w:val="none" w:sz="0" w:space="0" w:color="auto"/>
      </w:divBdr>
    </w:div>
    <w:div w:id="907619940">
      <w:bodyDiv w:val="1"/>
      <w:marLeft w:val="0"/>
      <w:marRight w:val="0"/>
      <w:marTop w:val="0"/>
      <w:marBottom w:val="0"/>
      <w:divBdr>
        <w:top w:val="none" w:sz="0" w:space="0" w:color="auto"/>
        <w:left w:val="none" w:sz="0" w:space="0" w:color="auto"/>
        <w:bottom w:val="none" w:sz="0" w:space="0" w:color="auto"/>
        <w:right w:val="none" w:sz="0" w:space="0" w:color="auto"/>
      </w:divBdr>
    </w:div>
    <w:div w:id="907764284">
      <w:bodyDiv w:val="1"/>
      <w:marLeft w:val="0"/>
      <w:marRight w:val="0"/>
      <w:marTop w:val="0"/>
      <w:marBottom w:val="0"/>
      <w:divBdr>
        <w:top w:val="none" w:sz="0" w:space="0" w:color="auto"/>
        <w:left w:val="none" w:sz="0" w:space="0" w:color="auto"/>
        <w:bottom w:val="none" w:sz="0" w:space="0" w:color="auto"/>
        <w:right w:val="none" w:sz="0" w:space="0" w:color="auto"/>
      </w:divBdr>
    </w:div>
    <w:div w:id="907881728">
      <w:bodyDiv w:val="1"/>
      <w:marLeft w:val="0"/>
      <w:marRight w:val="0"/>
      <w:marTop w:val="0"/>
      <w:marBottom w:val="0"/>
      <w:divBdr>
        <w:top w:val="none" w:sz="0" w:space="0" w:color="auto"/>
        <w:left w:val="none" w:sz="0" w:space="0" w:color="auto"/>
        <w:bottom w:val="none" w:sz="0" w:space="0" w:color="auto"/>
        <w:right w:val="none" w:sz="0" w:space="0" w:color="auto"/>
      </w:divBdr>
    </w:div>
    <w:div w:id="908001491">
      <w:bodyDiv w:val="1"/>
      <w:marLeft w:val="0"/>
      <w:marRight w:val="0"/>
      <w:marTop w:val="0"/>
      <w:marBottom w:val="0"/>
      <w:divBdr>
        <w:top w:val="none" w:sz="0" w:space="0" w:color="auto"/>
        <w:left w:val="none" w:sz="0" w:space="0" w:color="auto"/>
        <w:bottom w:val="none" w:sz="0" w:space="0" w:color="auto"/>
        <w:right w:val="none" w:sz="0" w:space="0" w:color="auto"/>
      </w:divBdr>
    </w:div>
    <w:div w:id="908151473">
      <w:bodyDiv w:val="1"/>
      <w:marLeft w:val="0"/>
      <w:marRight w:val="0"/>
      <w:marTop w:val="0"/>
      <w:marBottom w:val="0"/>
      <w:divBdr>
        <w:top w:val="none" w:sz="0" w:space="0" w:color="auto"/>
        <w:left w:val="none" w:sz="0" w:space="0" w:color="auto"/>
        <w:bottom w:val="none" w:sz="0" w:space="0" w:color="auto"/>
        <w:right w:val="none" w:sz="0" w:space="0" w:color="auto"/>
      </w:divBdr>
    </w:div>
    <w:div w:id="908152881">
      <w:bodyDiv w:val="1"/>
      <w:marLeft w:val="0"/>
      <w:marRight w:val="0"/>
      <w:marTop w:val="0"/>
      <w:marBottom w:val="0"/>
      <w:divBdr>
        <w:top w:val="none" w:sz="0" w:space="0" w:color="auto"/>
        <w:left w:val="none" w:sz="0" w:space="0" w:color="auto"/>
        <w:bottom w:val="none" w:sz="0" w:space="0" w:color="auto"/>
        <w:right w:val="none" w:sz="0" w:space="0" w:color="auto"/>
      </w:divBdr>
    </w:div>
    <w:div w:id="908153533">
      <w:bodyDiv w:val="1"/>
      <w:marLeft w:val="0"/>
      <w:marRight w:val="0"/>
      <w:marTop w:val="0"/>
      <w:marBottom w:val="0"/>
      <w:divBdr>
        <w:top w:val="none" w:sz="0" w:space="0" w:color="auto"/>
        <w:left w:val="none" w:sz="0" w:space="0" w:color="auto"/>
        <w:bottom w:val="none" w:sz="0" w:space="0" w:color="auto"/>
        <w:right w:val="none" w:sz="0" w:space="0" w:color="auto"/>
      </w:divBdr>
    </w:div>
    <w:div w:id="908225225">
      <w:bodyDiv w:val="1"/>
      <w:marLeft w:val="0"/>
      <w:marRight w:val="0"/>
      <w:marTop w:val="0"/>
      <w:marBottom w:val="0"/>
      <w:divBdr>
        <w:top w:val="none" w:sz="0" w:space="0" w:color="auto"/>
        <w:left w:val="none" w:sz="0" w:space="0" w:color="auto"/>
        <w:bottom w:val="none" w:sz="0" w:space="0" w:color="auto"/>
        <w:right w:val="none" w:sz="0" w:space="0" w:color="auto"/>
      </w:divBdr>
    </w:div>
    <w:div w:id="908266861">
      <w:bodyDiv w:val="1"/>
      <w:marLeft w:val="0"/>
      <w:marRight w:val="0"/>
      <w:marTop w:val="0"/>
      <w:marBottom w:val="0"/>
      <w:divBdr>
        <w:top w:val="none" w:sz="0" w:space="0" w:color="auto"/>
        <w:left w:val="none" w:sz="0" w:space="0" w:color="auto"/>
        <w:bottom w:val="none" w:sz="0" w:space="0" w:color="auto"/>
        <w:right w:val="none" w:sz="0" w:space="0" w:color="auto"/>
      </w:divBdr>
    </w:div>
    <w:div w:id="908341642">
      <w:bodyDiv w:val="1"/>
      <w:marLeft w:val="0"/>
      <w:marRight w:val="0"/>
      <w:marTop w:val="0"/>
      <w:marBottom w:val="0"/>
      <w:divBdr>
        <w:top w:val="none" w:sz="0" w:space="0" w:color="auto"/>
        <w:left w:val="none" w:sz="0" w:space="0" w:color="auto"/>
        <w:bottom w:val="none" w:sz="0" w:space="0" w:color="auto"/>
        <w:right w:val="none" w:sz="0" w:space="0" w:color="auto"/>
      </w:divBdr>
    </w:div>
    <w:div w:id="908342284">
      <w:bodyDiv w:val="1"/>
      <w:marLeft w:val="0"/>
      <w:marRight w:val="0"/>
      <w:marTop w:val="0"/>
      <w:marBottom w:val="0"/>
      <w:divBdr>
        <w:top w:val="none" w:sz="0" w:space="0" w:color="auto"/>
        <w:left w:val="none" w:sz="0" w:space="0" w:color="auto"/>
        <w:bottom w:val="none" w:sz="0" w:space="0" w:color="auto"/>
        <w:right w:val="none" w:sz="0" w:space="0" w:color="auto"/>
      </w:divBdr>
    </w:div>
    <w:div w:id="908344411">
      <w:bodyDiv w:val="1"/>
      <w:marLeft w:val="0"/>
      <w:marRight w:val="0"/>
      <w:marTop w:val="0"/>
      <w:marBottom w:val="0"/>
      <w:divBdr>
        <w:top w:val="none" w:sz="0" w:space="0" w:color="auto"/>
        <w:left w:val="none" w:sz="0" w:space="0" w:color="auto"/>
        <w:bottom w:val="none" w:sz="0" w:space="0" w:color="auto"/>
        <w:right w:val="none" w:sz="0" w:space="0" w:color="auto"/>
      </w:divBdr>
    </w:div>
    <w:div w:id="908348283">
      <w:bodyDiv w:val="1"/>
      <w:marLeft w:val="0"/>
      <w:marRight w:val="0"/>
      <w:marTop w:val="0"/>
      <w:marBottom w:val="0"/>
      <w:divBdr>
        <w:top w:val="none" w:sz="0" w:space="0" w:color="auto"/>
        <w:left w:val="none" w:sz="0" w:space="0" w:color="auto"/>
        <w:bottom w:val="none" w:sz="0" w:space="0" w:color="auto"/>
        <w:right w:val="none" w:sz="0" w:space="0" w:color="auto"/>
      </w:divBdr>
    </w:div>
    <w:div w:id="908468517">
      <w:bodyDiv w:val="1"/>
      <w:marLeft w:val="0"/>
      <w:marRight w:val="0"/>
      <w:marTop w:val="0"/>
      <w:marBottom w:val="0"/>
      <w:divBdr>
        <w:top w:val="none" w:sz="0" w:space="0" w:color="auto"/>
        <w:left w:val="none" w:sz="0" w:space="0" w:color="auto"/>
        <w:bottom w:val="none" w:sz="0" w:space="0" w:color="auto"/>
        <w:right w:val="none" w:sz="0" w:space="0" w:color="auto"/>
      </w:divBdr>
    </w:div>
    <w:div w:id="908468588">
      <w:bodyDiv w:val="1"/>
      <w:marLeft w:val="0"/>
      <w:marRight w:val="0"/>
      <w:marTop w:val="0"/>
      <w:marBottom w:val="0"/>
      <w:divBdr>
        <w:top w:val="none" w:sz="0" w:space="0" w:color="auto"/>
        <w:left w:val="none" w:sz="0" w:space="0" w:color="auto"/>
        <w:bottom w:val="none" w:sz="0" w:space="0" w:color="auto"/>
        <w:right w:val="none" w:sz="0" w:space="0" w:color="auto"/>
      </w:divBdr>
    </w:div>
    <w:div w:id="908615231">
      <w:bodyDiv w:val="1"/>
      <w:marLeft w:val="0"/>
      <w:marRight w:val="0"/>
      <w:marTop w:val="0"/>
      <w:marBottom w:val="0"/>
      <w:divBdr>
        <w:top w:val="none" w:sz="0" w:space="0" w:color="auto"/>
        <w:left w:val="none" w:sz="0" w:space="0" w:color="auto"/>
        <w:bottom w:val="none" w:sz="0" w:space="0" w:color="auto"/>
        <w:right w:val="none" w:sz="0" w:space="0" w:color="auto"/>
      </w:divBdr>
    </w:div>
    <w:div w:id="908617410">
      <w:bodyDiv w:val="1"/>
      <w:marLeft w:val="0"/>
      <w:marRight w:val="0"/>
      <w:marTop w:val="0"/>
      <w:marBottom w:val="0"/>
      <w:divBdr>
        <w:top w:val="none" w:sz="0" w:space="0" w:color="auto"/>
        <w:left w:val="none" w:sz="0" w:space="0" w:color="auto"/>
        <w:bottom w:val="none" w:sz="0" w:space="0" w:color="auto"/>
        <w:right w:val="none" w:sz="0" w:space="0" w:color="auto"/>
      </w:divBdr>
    </w:div>
    <w:div w:id="908659854">
      <w:bodyDiv w:val="1"/>
      <w:marLeft w:val="0"/>
      <w:marRight w:val="0"/>
      <w:marTop w:val="0"/>
      <w:marBottom w:val="0"/>
      <w:divBdr>
        <w:top w:val="none" w:sz="0" w:space="0" w:color="auto"/>
        <w:left w:val="none" w:sz="0" w:space="0" w:color="auto"/>
        <w:bottom w:val="none" w:sz="0" w:space="0" w:color="auto"/>
        <w:right w:val="none" w:sz="0" w:space="0" w:color="auto"/>
      </w:divBdr>
    </w:div>
    <w:div w:id="908687206">
      <w:bodyDiv w:val="1"/>
      <w:marLeft w:val="0"/>
      <w:marRight w:val="0"/>
      <w:marTop w:val="0"/>
      <w:marBottom w:val="0"/>
      <w:divBdr>
        <w:top w:val="none" w:sz="0" w:space="0" w:color="auto"/>
        <w:left w:val="none" w:sz="0" w:space="0" w:color="auto"/>
        <w:bottom w:val="none" w:sz="0" w:space="0" w:color="auto"/>
        <w:right w:val="none" w:sz="0" w:space="0" w:color="auto"/>
      </w:divBdr>
    </w:div>
    <w:div w:id="908736653">
      <w:bodyDiv w:val="1"/>
      <w:marLeft w:val="0"/>
      <w:marRight w:val="0"/>
      <w:marTop w:val="0"/>
      <w:marBottom w:val="0"/>
      <w:divBdr>
        <w:top w:val="none" w:sz="0" w:space="0" w:color="auto"/>
        <w:left w:val="none" w:sz="0" w:space="0" w:color="auto"/>
        <w:bottom w:val="none" w:sz="0" w:space="0" w:color="auto"/>
        <w:right w:val="none" w:sz="0" w:space="0" w:color="auto"/>
      </w:divBdr>
    </w:div>
    <w:div w:id="908802853">
      <w:bodyDiv w:val="1"/>
      <w:marLeft w:val="0"/>
      <w:marRight w:val="0"/>
      <w:marTop w:val="0"/>
      <w:marBottom w:val="0"/>
      <w:divBdr>
        <w:top w:val="none" w:sz="0" w:space="0" w:color="auto"/>
        <w:left w:val="none" w:sz="0" w:space="0" w:color="auto"/>
        <w:bottom w:val="none" w:sz="0" w:space="0" w:color="auto"/>
        <w:right w:val="none" w:sz="0" w:space="0" w:color="auto"/>
      </w:divBdr>
    </w:div>
    <w:div w:id="908880719">
      <w:bodyDiv w:val="1"/>
      <w:marLeft w:val="0"/>
      <w:marRight w:val="0"/>
      <w:marTop w:val="0"/>
      <w:marBottom w:val="0"/>
      <w:divBdr>
        <w:top w:val="none" w:sz="0" w:space="0" w:color="auto"/>
        <w:left w:val="none" w:sz="0" w:space="0" w:color="auto"/>
        <w:bottom w:val="none" w:sz="0" w:space="0" w:color="auto"/>
        <w:right w:val="none" w:sz="0" w:space="0" w:color="auto"/>
      </w:divBdr>
    </w:div>
    <w:div w:id="908883911">
      <w:bodyDiv w:val="1"/>
      <w:marLeft w:val="0"/>
      <w:marRight w:val="0"/>
      <w:marTop w:val="0"/>
      <w:marBottom w:val="0"/>
      <w:divBdr>
        <w:top w:val="none" w:sz="0" w:space="0" w:color="auto"/>
        <w:left w:val="none" w:sz="0" w:space="0" w:color="auto"/>
        <w:bottom w:val="none" w:sz="0" w:space="0" w:color="auto"/>
        <w:right w:val="none" w:sz="0" w:space="0" w:color="auto"/>
      </w:divBdr>
    </w:div>
    <w:div w:id="909000945">
      <w:bodyDiv w:val="1"/>
      <w:marLeft w:val="0"/>
      <w:marRight w:val="0"/>
      <w:marTop w:val="0"/>
      <w:marBottom w:val="0"/>
      <w:divBdr>
        <w:top w:val="none" w:sz="0" w:space="0" w:color="auto"/>
        <w:left w:val="none" w:sz="0" w:space="0" w:color="auto"/>
        <w:bottom w:val="none" w:sz="0" w:space="0" w:color="auto"/>
        <w:right w:val="none" w:sz="0" w:space="0" w:color="auto"/>
      </w:divBdr>
    </w:div>
    <w:div w:id="909072162">
      <w:bodyDiv w:val="1"/>
      <w:marLeft w:val="0"/>
      <w:marRight w:val="0"/>
      <w:marTop w:val="0"/>
      <w:marBottom w:val="0"/>
      <w:divBdr>
        <w:top w:val="none" w:sz="0" w:space="0" w:color="auto"/>
        <w:left w:val="none" w:sz="0" w:space="0" w:color="auto"/>
        <w:bottom w:val="none" w:sz="0" w:space="0" w:color="auto"/>
        <w:right w:val="none" w:sz="0" w:space="0" w:color="auto"/>
      </w:divBdr>
    </w:div>
    <w:div w:id="909080090">
      <w:bodyDiv w:val="1"/>
      <w:marLeft w:val="0"/>
      <w:marRight w:val="0"/>
      <w:marTop w:val="0"/>
      <w:marBottom w:val="0"/>
      <w:divBdr>
        <w:top w:val="none" w:sz="0" w:space="0" w:color="auto"/>
        <w:left w:val="none" w:sz="0" w:space="0" w:color="auto"/>
        <w:bottom w:val="none" w:sz="0" w:space="0" w:color="auto"/>
        <w:right w:val="none" w:sz="0" w:space="0" w:color="auto"/>
      </w:divBdr>
    </w:div>
    <w:div w:id="909118066">
      <w:bodyDiv w:val="1"/>
      <w:marLeft w:val="0"/>
      <w:marRight w:val="0"/>
      <w:marTop w:val="0"/>
      <w:marBottom w:val="0"/>
      <w:divBdr>
        <w:top w:val="none" w:sz="0" w:space="0" w:color="auto"/>
        <w:left w:val="none" w:sz="0" w:space="0" w:color="auto"/>
        <w:bottom w:val="none" w:sz="0" w:space="0" w:color="auto"/>
        <w:right w:val="none" w:sz="0" w:space="0" w:color="auto"/>
      </w:divBdr>
    </w:div>
    <w:div w:id="909119163">
      <w:bodyDiv w:val="1"/>
      <w:marLeft w:val="0"/>
      <w:marRight w:val="0"/>
      <w:marTop w:val="0"/>
      <w:marBottom w:val="0"/>
      <w:divBdr>
        <w:top w:val="none" w:sz="0" w:space="0" w:color="auto"/>
        <w:left w:val="none" w:sz="0" w:space="0" w:color="auto"/>
        <w:bottom w:val="none" w:sz="0" w:space="0" w:color="auto"/>
        <w:right w:val="none" w:sz="0" w:space="0" w:color="auto"/>
      </w:divBdr>
    </w:div>
    <w:div w:id="909265738">
      <w:bodyDiv w:val="1"/>
      <w:marLeft w:val="0"/>
      <w:marRight w:val="0"/>
      <w:marTop w:val="0"/>
      <w:marBottom w:val="0"/>
      <w:divBdr>
        <w:top w:val="none" w:sz="0" w:space="0" w:color="auto"/>
        <w:left w:val="none" w:sz="0" w:space="0" w:color="auto"/>
        <w:bottom w:val="none" w:sz="0" w:space="0" w:color="auto"/>
        <w:right w:val="none" w:sz="0" w:space="0" w:color="auto"/>
      </w:divBdr>
    </w:div>
    <w:div w:id="909388661">
      <w:bodyDiv w:val="1"/>
      <w:marLeft w:val="0"/>
      <w:marRight w:val="0"/>
      <w:marTop w:val="0"/>
      <w:marBottom w:val="0"/>
      <w:divBdr>
        <w:top w:val="none" w:sz="0" w:space="0" w:color="auto"/>
        <w:left w:val="none" w:sz="0" w:space="0" w:color="auto"/>
        <w:bottom w:val="none" w:sz="0" w:space="0" w:color="auto"/>
        <w:right w:val="none" w:sz="0" w:space="0" w:color="auto"/>
      </w:divBdr>
    </w:div>
    <w:div w:id="909460332">
      <w:bodyDiv w:val="1"/>
      <w:marLeft w:val="0"/>
      <w:marRight w:val="0"/>
      <w:marTop w:val="0"/>
      <w:marBottom w:val="0"/>
      <w:divBdr>
        <w:top w:val="none" w:sz="0" w:space="0" w:color="auto"/>
        <w:left w:val="none" w:sz="0" w:space="0" w:color="auto"/>
        <w:bottom w:val="none" w:sz="0" w:space="0" w:color="auto"/>
        <w:right w:val="none" w:sz="0" w:space="0" w:color="auto"/>
      </w:divBdr>
    </w:div>
    <w:div w:id="909465420">
      <w:bodyDiv w:val="1"/>
      <w:marLeft w:val="0"/>
      <w:marRight w:val="0"/>
      <w:marTop w:val="0"/>
      <w:marBottom w:val="0"/>
      <w:divBdr>
        <w:top w:val="none" w:sz="0" w:space="0" w:color="auto"/>
        <w:left w:val="none" w:sz="0" w:space="0" w:color="auto"/>
        <w:bottom w:val="none" w:sz="0" w:space="0" w:color="auto"/>
        <w:right w:val="none" w:sz="0" w:space="0" w:color="auto"/>
      </w:divBdr>
    </w:div>
    <w:div w:id="909534912">
      <w:bodyDiv w:val="1"/>
      <w:marLeft w:val="0"/>
      <w:marRight w:val="0"/>
      <w:marTop w:val="0"/>
      <w:marBottom w:val="0"/>
      <w:divBdr>
        <w:top w:val="none" w:sz="0" w:space="0" w:color="auto"/>
        <w:left w:val="none" w:sz="0" w:space="0" w:color="auto"/>
        <w:bottom w:val="none" w:sz="0" w:space="0" w:color="auto"/>
        <w:right w:val="none" w:sz="0" w:space="0" w:color="auto"/>
      </w:divBdr>
    </w:div>
    <w:div w:id="909580607">
      <w:bodyDiv w:val="1"/>
      <w:marLeft w:val="0"/>
      <w:marRight w:val="0"/>
      <w:marTop w:val="0"/>
      <w:marBottom w:val="0"/>
      <w:divBdr>
        <w:top w:val="none" w:sz="0" w:space="0" w:color="auto"/>
        <w:left w:val="none" w:sz="0" w:space="0" w:color="auto"/>
        <w:bottom w:val="none" w:sz="0" w:space="0" w:color="auto"/>
        <w:right w:val="none" w:sz="0" w:space="0" w:color="auto"/>
      </w:divBdr>
    </w:div>
    <w:div w:id="909581191">
      <w:bodyDiv w:val="1"/>
      <w:marLeft w:val="0"/>
      <w:marRight w:val="0"/>
      <w:marTop w:val="0"/>
      <w:marBottom w:val="0"/>
      <w:divBdr>
        <w:top w:val="none" w:sz="0" w:space="0" w:color="auto"/>
        <w:left w:val="none" w:sz="0" w:space="0" w:color="auto"/>
        <w:bottom w:val="none" w:sz="0" w:space="0" w:color="auto"/>
        <w:right w:val="none" w:sz="0" w:space="0" w:color="auto"/>
      </w:divBdr>
    </w:div>
    <w:div w:id="909730636">
      <w:bodyDiv w:val="1"/>
      <w:marLeft w:val="0"/>
      <w:marRight w:val="0"/>
      <w:marTop w:val="0"/>
      <w:marBottom w:val="0"/>
      <w:divBdr>
        <w:top w:val="none" w:sz="0" w:space="0" w:color="auto"/>
        <w:left w:val="none" w:sz="0" w:space="0" w:color="auto"/>
        <w:bottom w:val="none" w:sz="0" w:space="0" w:color="auto"/>
        <w:right w:val="none" w:sz="0" w:space="0" w:color="auto"/>
      </w:divBdr>
    </w:div>
    <w:div w:id="909734067">
      <w:bodyDiv w:val="1"/>
      <w:marLeft w:val="0"/>
      <w:marRight w:val="0"/>
      <w:marTop w:val="0"/>
      <w:marBottom w:val="0"/>
      <w:divBdr>
        <w:top w:val="none" w:sz="0" w:space="0" w:color="auto"/>
        <w:left w:val="none" w:sz="0" w:space="0" w:color="auto"/>
        <w:bottom w:val="none" w:sz="0" w:space="0" w:color="auto"/>
        <w:right w:val="none" w:sz="0" w:space="0" w:color="auto"/>
      </w:divBdr>
    </w:div>
    <w:div w:id="909803259">
      <w:bodyDiv w:val="1"/>
      <w:marLeft w:val="0"/>
      <w:marRight w:val="0"/>
      <w:marTop w:val="0"/>
      <w:marBottom w:val="0"/>
      <w:divBdr>
        <w:top w:val="none" w:sz="0" w:space="0" w:color="auto"/>
        <w:left w:val="none" w:sz="0" w:space="0" w:color="auto"/>
        <w:bottom w:val="none" w:sz="0" w:space="0" w:color="auto"/>
        <w:right w:val="none" w:sz="0" w:space="0" w:color="auto"/>
      </w:divBdr>
    </w:div>
    <w:div w:id="909845823">
      <w:bodyDiv w:val="1"/>
      <w:marLeft w:val="0"/>
      <w:marRight w:val="0"/>
      <w:marTop w:val="0"/>
      <w:marBottom w:val="0"/>
      <w:divBdr>
        <w:top w:val="none" w:sz="0" w:space="0" w:color="auto"/>
        <w:left w:val="none" w:sz="0" w:space="0" w:color="auto"/>
        <w:bottom w:val="none" w:sz="0" w:space="0" w:color="auto"/>
        <w:right w:val="none" w:sz="0" w:space="0" w:color="auto"/>
      </w:divBdr>
    </w:div>
    <w:div w:id="909927780">
      <w:bodyDiv w:val="1"/>
      <w:marLeft w:val="0"/>
      <w:marRight w:val="0"/>
      <w:marTop w:val="0"/>
      <w:marBottom w:val="0"/>
      <w:divBdr>
        <w:top w:val="none" w:sz="0" w:space="0" w:color="auto"/>
        <w:left w:val="none" w:sz="0" w:space="0" w:color="auto"/>
        <w:bottom w:val="none" w:sz="0" w:space="0" w:color="auto"/>
        <w:right w:val="none" w:sz="0" w:space="0" w:color="auto"/>
      </w:divBdr>
    </w:div>
    <w:div w:id="909968716">
      <w:bodyDiv w:val="1"/>
      <w:marLeft w:val="0"/>
      <w:marRight w:val="0"/>
      <w:marTop w:val="0"/>
      <w:marBottom w:val="0"/>
      <w:divBdr>
        <w:top w:val="none" w:sz="0" w:space="0" w:color="auto"/>
        <w:left w:val="none" w:sz="0" w:space="0" w:color="auto"/>
        <w:bottom w:val="none" w:sz="0" w:space="0" w:color="auto"/>
        <w:right w:val="none" w:sz="0" w:space="0" w:color="auto"/>
      </w:divBdr>
    </w:div>
    <w:div w:id="909971709">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0114023">
      <w:bodyDiv w:val="1"/>
      <w:marLeft w:val="0"/>
      <w:marRight w:val="0"/>
      <w:marTop w:val="0"/>
      <w:marBottom w:val="0"/>
      <w:divBdr>
        <w:top w:val="none" w:sz="0" w:space="0" w:color="auto"/>
        <w:left w:val="none" w:sz="0" w:space="0" w:color="auto"/>
        <w:bottom w:val="none" w:sz="0" w:space="0" w:color="auto"/>
        <w:right w:val="none" w:sz="0" w:space="0" w:color="auto"/>
      </w:divBdr>
    </w:div>
    <w:div w:id="910237004">
      <w:bodyDiv w:val="1"/>
      <w:marLeft w:val="0"/>
      <w:marRight w:val="0"/>
      <w:marTop w:val="0"/>
      <w:marBottom w:val="0"/>
      <w:divBdr>
        <w:top w:val="none" w:sz="0" w:space="0" w:color="auto"/>
        <w:left w:val="none" w:sz="0" w:space="0" w:color="auto"/>
        <w:bottom w:val="none" w:sz="0" w:space="0" w:color="auto"/>
        <w:right w:val="none" w:sz="0" w:space="0" w:color="auto"/>
      </w:divBdr>
    </w:div>
    <w:div w:id="910310672">
      <w:bodyDiv w:val="1"/>
      <w:marLeft w:val="0"/>
      <w:marRight w:val="0"/>
      <w:marTop w:val="0"/>
      <w:marBottom w:val="0"/>
      <w:divBdr>
        <w:top w:val="none" w:sz="0" w:space="0" w:color="auto"/>
        <w:left w:val="none" w:sz="0" w:space="0" w:color="auto"/>
        <w:bottom w:val="none" w:sz="0" w:space="0" w:color="auto"/>
        <w:right w:val="none" w:sz="0" w:space="0" w:color="auto"/>
      </w:divBdr>
    </w:div>
    <w:div w:id="910389136">
      <w:bodyDiv w:val="1"/>
      <w:marLeft w:val="0"/>
      <w:marRight w:val="0"/>
      <w:marTop w:val="0"/>
      <w:marBottom w:val="0"/>
      <w:divBdr>
        <w:top w:val="none" w:sz="0" w:space="0" w:color="auto"/>
        <w:left w:val="none" w:sz="0" w:space="0" w:color="auto"/>
        <w:bottom w:val="none" w:sz="0" w:space="0" w:color="auto"/>
        <w:right w:val="none" w:sz="0" w:space="0" w:color="auto"/>
      </w:divBdr>
    </w:div>
    <w:div w:id="910429796">
      <w:bodyDiv w:val="1"/>
      <w:marLeft w:val="0"/>
      <w:marRight w:val="0"/>
      <w:marTop w:val="0"/>
      <w:marBottom w:val="0"/>
      <w:divBdr>
        <w:top w:val="none" w:sz="0" w:space="0" w:color="auto"/>
        <w:left w:val="none" w:sz="0" w:space="0" w:color="auto"/>
        <w:bottom w:val="none" w:sz="0" w:space="0" w:color="auto"/>
        <w:right w:val="none" w:sz="0" w:space="0" w:color="auto"/>
      </w:divBdr>
    </w:div>
    <w:div w:id="910432290">
      <w:bodyDiv w:val="1"/>
      <w:marLeft w:val="0"/>
      <w:marRight w:val="0"/>
      <w:marTop w:val="0"/>
      <w:marBottom w:val="0"/>
      <w:divBdr>
        <w:top w:val="none" w:sz="0" w:space="0" w:color="auto"/>
        <w:left w:val="none" w:sz="0" w:space="0" w:color="auto"/>
        <w:bottom w:val="none" w:sz="0" w:space="0" w:color="auto"/>
        <w:right w:val="none" w:sz="0" w:space="0" w:color="auto"/>
      </w:divBdr>
    </w:div>
    <w:div w:id="910502255">
      <w:bodyDiv w:val="1"/>
      <w:marLeft w:val="0"/>
      <w:marRight w:val="0"/>
      <w:marTop w:val="0"/>
      <w:marBottom w:val="0"/>
      <w:divBdr>
        <w:top w:val="none" w:sz="0" w:space="0" w:color="auto"/>
        <w:left w:val="none" w:sz="0" w:space="0" w:color="auto"/>
        <w:bottom w:val="none" w:sz="0" w:space="0" w:color="auto"/>
        <w:right w:val="none" w:sz="0" w:space="0" w:color="auto"/>
      </w:divBdr>
    </w:div>
    <w:div w:id="910575433">
      <w:bodyDiv w:val="1"/>
      <w:marLeft w:val="0"/>
      <w:marRight w:val="0"/>
      <w:marTop w:val="0"/>
      <w:marBottom w:val="0"/>
      <w:divBdr>
        <w:top w:val="none" w:sz="0" w:space="0" w:color="auto"/>
        <w:left w:val="none" w:sz="0" w:space="0" w:color="auto"/>
        <w:bottom w:val="none" w:sz="0" w:space="0" w:color="auto"/>
        <w:right w:val="none" w:sz="0" w:space="0" w:color="auto"/>
      </w:divBdr>
    </w:div>
    <w:div w:id="910579962">
      <w:bodyDiv w:val="1"/>
      <w:marLeft w:val="0"/>
      <w:marRight w:val="0"/>
      <w:marTop w:val="0"/>
      <w:marBottom w:val="0"/>
      <w:divBdr>
        <w:top w:val="none" w:sz="0" w:space="0" w:color="auto"/>
        <w:left w:val="none" w:sz="0" w:space="0" w:color="auto"/>
        <w:bottom w:val="none" w:sz="0" w:space="0" w:color="auto"/>
        <w:right w:val="none" w:sz="0" w:space="0" w:color="auto"/>
      </w:divBdr>
    </w:div>
    <w:div w:id="910580811">
      <w:bodyDiv w:val="1"/>
      <w:marLeft w:val="0"/>
      <w:marRight w:val="0"/>
      <w:marTop w:val="0"/>
      <w:marBottom w:val="0"/>
      <w:divBdr>
        <w:top w:val="none" w:sz="0" w:space="0" w:color="auto"/>
        <w:left w:val="none" w:sz="0" w:space="0" w:color="auto"/>
        <w:bottom w:val="none" w:sz="0" w:space="0" w:color="auto"/>
        <w:right w:val="none" w:sz="0" w:space="0" w:color="auto"/>
      </w:divBdr>
    </w:div>
    <w:div w:id="910651107">
      <w:bodyDiv w:val="1"/>
      <w:marLeft w:val="0"/>
      <w:marRight w:val="0"/>
      <w:marTop w:val="0"/>
      <w:marBottom w:val="0"/>
      <w:divBdr>
        <w:top w:val="none" w:sz="0" w:space="0" w:color="auto"/>
        <w:left w:val="none" w:sz="0" w:space="0" w:color="auto"/>
        <w:bottom w:val="none" w:sz="0" w:space="0" w:color="auto"/>
        <w:right w:val="none" w:sz="0" w:space="0" w:color="auto"/>
      </w:divBdr>
    </w:div>
    <w:div w:id="910654220">
      <w:bodyDiv w:val="1"/>
      <w:marLeft w:val="0"/>
      <w:marRight w:val="0"/>
      <w:marTop w:val="0"/>
      <w:marBottom w:val="0"/>
      <w:divBdr>
        <w:top w:val="none" w:sz="0" w:space="0" w:color="auto"/>
        <w:left w:val="none" w:sz="0" w:space="0" w:color="auto"/>
        <w:bottom w:val="none" w:sz="0" w:space="0" w:color="auto"/>
        <w:right w:val="none" w:sz="0" w:space="0" w:color="auto"/>
      </w:divBdr>
    </w:div>
    <w:div w:id="910846867">
      <w:bodyDiv w:val="1"/>
      <w:marLeft w:val="0"/>
      <w:marRight w:val="0"/>
      <w:marTop w:val="0"/>
      <w:marBottom w:val="0"/>
      <w:divBdr>
        <w:top w:val="none" w:sz="0" w:space="0" w:color="auto"/>
        <w:left w:val="none" w:sz="0" w:space="0" w:color="auto"/>
        <w:bottom w:val="none" w:sz="0" w:space="0" w:color="auto"/>
        <w:right w:val="none" w:sz="0" w:space="0" w:color="auto"/>
      </w:divBdr>
    </w:div>
    <w:div w:id="910966624">
      <w:bodyDiv w:val="1"/>
      <w:marLeft w:val="0"/>
      <w:marRight w:val="0"/>
      <w:marTop w:val="0"/>
      <w:marBottom w:val="0"/>
      <w:divBdr>
        <w:top w:val="none" w:sz="0" w:space="0" w:color="auto"/>
        <w:left w:val="none" w:sz="0" w:space="0" w:color="auto"/>
        <w:bottom w:val="none" w:sz="0" w:space="0" w:color="auto"/>
        <w:right w:val="none" w:sz="0" w:space="0" w:color="auto"/>
      </w:divBdr>
    </w:div>
    <w:div w:id="910967814">
      <w:bodyDiv w:val="1"/>
      <w:marLeft w:val="0"/>
      <w:marRight w:val="0"/>
      <w:marTop w:val="0"/>
      <w:marBottom w:val="0"/>
      <w:divBdr>
        <w:top w:val="none" w:sz="0" w:space="0" w:color="auto"/>
        <w:left w:val="none" w:sz="0" w:space="0" w:color="auto"/>
        <w:bottom w:val="none" w:sz="0" w:space="0" w:color="auto"/>
        <w:right w:val="none" w:sz="0" w:space="0" w:color="auto"/>
      </w:divBdr>
    </w:div>
    <w:div w:id="911040742">
      <w:bodyDiv w:val="1"/>
      <w:marLeft w:val="0"/>
      <w:marRight w:val="0"/>
      <w:marTop w:val="0"/>
      <w:marBottom w:val="0"/>
      <w:divBdr>
        <w:top w:val="none" w:sz="0" w:space="0" w:color="auto"/>
        <w:left w:val="none" w:sz="0" w:space="0" w:color="auto"/>
        <w:bottom w:val="none" w:sz="0" w:space="0" w:color="auto"/>
        <w:right w:val="none" w:sz="0" w:space="0" w:color="auto"/>
      </w:divBdr>
    </w:div>
    <w:div w:id="911085767">
      <w:bodyDiv w:val="1"/>
      <w:marLeft w:val="0"/>
      <w:marRight w:val="0"/>
      <w:marTop w:val="0"/>
      <w:marBottom w:val="0"/>
      <w:divBdr>
        <w:top w:val="none" w:sz="0" w:space="0" w:color="auto"/>
        <w:left w:val="none" w:sz="0" w:space="0" w:color="auto"/>
        <w:bottom w:val="none" w:sz="0" w:space="0" w:color="auto"/>
        <w:right w:val="none" w:sz="0" w:space="0" w:color="auto"/>
      </w:divBdr>
    </w:div>
    <w:div w:id="911089354">
      <w:bodyDiv w:val="1"/>
      <w:marLeft w:val="0"/>
      <w:marRight w:val="0"/>
      <w:marTop w:val="0"/>
      <w:marBottom w:val="0"/>
      <w:divBdr>
        <w:top w:val="none" w:sz="0" w:space="0" w:color="auto"/>
        <w:left w:val="none" w:sz="0" w:space="0" w:color="auto"/>
        <w:bottom w:val="none" w:sz="0" w:space="0" w:color="auto"/>
        <w:right w:val="none" w:sz="0" w:space="0" w:color="auto"/>
      </w:divBdr>
    </w:div>
    <w:div w:id="911113856">
      <w:bodyDiv w:val="1"/>
      <w:marLeft w:val="0"/>
      <w:marRight w:val="0"/>
      <w:marTop w:val="0"/>
      <w:marBottom w:val="0"/>
      <w:divBdr>
        <w:top w:val="none" w:sz="0" w:space="0" w:color="auto"/>
        <w:left w:val="none" w:sz="0" w:space="0" w:color="auto"/>
        <w:bottom w:val="none" w:sz="0" w:space="0" w:color="auto"/>
        <w:right w:val="none" w:sz="0" w:space="0" w:color="auto"/>
      </w:divBdr>
    </w:div>
    <w:div w:id="911157583">
      <w:bodyDiv w:val="1"/>
      <w:marLeft w:val="0"/>
      <w:marRight w:val="0"/>
      <w:marTop w:val="0"/>
      <w:marBottom w:val="0"/>
      <w:divBdr>
        <w:top w:val="none" w:sz="0" w:space="0" w:color="auto"/>
        <w:left w:val="none" w:sz="0" w:space="0" w:color="auto"/>
        <w:bottom w:val="none" w:sz="0" w:space="0" w:color="auto"/>
        <w:right w:val="none" w:sz="0" w:space="0" w:color="auto"/>
      </w:divBdr>
    </w:div>
    <w:div w:id="911161056">
      <w:bodyDiv w:val="1"/>
      <w:marLeft w:val="0"/>
      <w:marRight w:val="0"/>
      <w:marTop w:val="0"/>
      <w:marBottom w:val="0"/>
      <w:divBdr>
        <w:top w:val="none" w:sz="0" w:space="0" w:color="auto"/>
        <w:left w:val="none" w:sz="0" w:space="0" w:color="auto"/>
        <w:bottom w:val="none" w:sz="0" w:space="0" w:color="auto"/>
        <w:right w:val="none" w:sz="0" w:space="0" w:color="auto"/>
      </w:divBdr>
    </w:div>
    <w:div w:id="911163422">
      <w:bodyDiv w:val="1"/>
      <w:marLeft w:val="0"/>
      <w:marRight w:val="0"/>
      <w:marTop w:val="0"/>
      <w:marBottom w:val="0"/>
      <w:divBdr>
        <w:top w:val="none" w:sz="0" w:space="0" w:color="auto"/>
        <w:left w:val="none" w:sz="0" w:space="0" w:color="auto"/>
        <w:bottom w:val="none" w:sz="0" w:space="0" w:color="auto"/>
        <w:right w:val="none" w:sz="0" w:space="0" w:color="auto"/>
      </w:divBdr>
    </w:div>
    <w:div w:id="911236100">
      <w:bodyDiv w:val="1"/>
      <w:marLeft w:val="0"/>
      <w:marRight w:val="0"/>
      <w:marTop w:val="0"/>
      <w:marBottom w:val="0"/>
      <w:divBdr>
        <w:top w:val="none" w:sz="0" w:space="0" w:color="auto"/>
        <w:left w:val="none" w:sz="0" w:space="0" w:color="auto"/>
        <w:bottom w:val="none" w:sz="0" w:space="0" w:color="auto"/>
        <w:right w:val="none" w:sz="0" w:space="0" w:color="auto"/>
      </w:divBdr>
    </w:div>
    <w:div w:id="911308429">
      <w:bodyDiv w:val="1"/>
      <w:marLeft w:val="0"/>
      <w:marRight w:val="0"/>
      <w:marTop w:val="0"/>
      <w:marBottom w:val="0"/>
      <w:divBdr>
        <w:top w:val="none" w:sz="0" w:space="0" w:color="auto"/>
        <w:left w:val="none" w:sz="0" w:space="0" w:color="auto"/>
        <w:bottom w:val="none" w:sz="0" w:space="0" w:color="auto"/>
        <w:right w:val="none" w:sz="0" w:space="0" w:color="auto"/>
      </w:divBdr>
    </w:div>
    <w:div w:id="911349402">
      <w:bodyDiv w:val="1"/>
      <w:marLeft w:val="0"/>
      <w:marRight w:val="0"/>
      <w:marTop w:val="0"/>
      <w:marBottom w:val="0"/>
      <w:divBdr>
        <w:top w:val="none" w:sz="0" w:space="0" w:color="auto"/>
        <w:left w:val="none" w:sz="0" w:space="0" w:color="auto"/>
        <w:bottom w:val="none" w:sz="0" w:space="0" w:color="auto"/>
        <w:right w:val="none" w:sz="0" w:space="0" w:color="auto"/>
      </w:divBdr>
    </w:div>
    <w:div w:id="911352370">
      <w:bodyDiv w:val="1"/>
      <w:marLeft w:val="0"/>
      <w:marRight w:val="0"/>
      <w:marTop w:val="0"/>
      <w:marBottom w:val="0"/>
      <w:divBdr>
        <w:top w:val="none" w:sz="0" w:space="0" w:color="auto"/>
        <w:left w:val="none" w:sz="0" w:space="0" w:color="auto"/>
        <w:bottom w:val="none" w:sz="0" w:space="0" w:color="auto"/>
        <w:right w:val="none" w:sz="0" w:space="0" w:color="auto"/>
      </w:divBdr>
    </w:div>
    <w:div w:id="911474975">
      <w:bodyDiv w:val="1"/>
      <w:marLeft w:val="0"/>
      <w:marRight w:val="0"/>
      <w:marTop w:val="0"/>
      <w:marBottom w:val="0"/>
      <w:divBdr>
        <w:top w:val="none" w:sz="0" w:space="0" w:color="auto"/>
        <w:left w:val="none" w:sz="0" w:space="0" w:color="auto"/>
        <w:bottom w:val="none" w:sz="0" w:space="0" w:color="auto"/>
        <w:right w:val="none" w:sz="0" w:space="0" w:color="auto"/>
      </w:divBdr>
    </w:div>
    <w:div w:id="911738172">
      <w:bodyDiv w:val="1"/>
      <w:marLeft w:val="0"/>
      <w:marRight w:val="0"/>
      <w:marTop w:val="0"/>
      <w:marBottom w:val="0"/>
      <w:divBdr>
        <w:top w:val="none" w:sz="0" w:space="0" w:color="auto"/>
        <w:left w:val="none" w:sz="0" w:space="0" w:color="auto"/>
        <w:bottom w:val="none" w:sz="0" w:space="0" w:color="auto"/>
        <w:right w:val="none" w:sz="0" w:space="0" w:color="auto"/>
      </w:divBdr>
    </w:div>
    <w:div w:id="911767976">
      <w:bodyDiv w:val="1"/>
      <w:marLeft w:val="0"/>
      <w:marRight w:val="0"/>
      <w:marTop w:val="0"/>
      <w:marBottom w:val="0"/>
      <w:divBdr>
        <w:top w:val="none" w:sz="0" w:space="0" w:color="auto"/>
        <w:left w:val="none" w:sz="0" w:space="0" w:color="auto"/>
        <w:bottom w:val="none" w:sz="0" w:space="0" w:color="auto"/>
        <w:right w:val="none" w:sz="0" w:space="0" w:color="auto"/>
      </w:divBdr>
    </w:div>
    <w:div w:id="911812918">
      <w:bodyDiv w:val="1"/>
      <w:marLeft w:val="0"/>
      <w:marRight w:val="0"/>
      <w:marTop w:val="0"/>
      <w:marBottom w:val="0"/>
      <w:divBdr>
        <w:top w:val="none" w:sz="0" w:space="0" w:color="auto"/>
        <w:left w:val="none" w:sz="0" w:space="0" w:color="auto"/>
        <w:bottom w:val="none" w:sz="0" w:space="0" w:color="auto"/>
        <w:right w:val="none" w:sz="0" w:space="0" w:color="auto"/>
      </w:divBdr>
    </w:div>
    <w:div w:id="911886254">
      <w:bodyDiv w:val="1"/>
      <w:marLeft w:val="0"/>
      <w:marRight w:val="0"/>
      <w:marTop w:val="0"/>
      <w:marBottom w:val="0"/>
      <w:divBdr>
        <w:top w:val="none" w:sz="0" w:space="0" w:color="auto"/>
        <w:left w:val="none" w:sz="0" w:space="0" w:color="auto"/>
        <w:bottom w:val="none" w:sz="0" w:space="0" w:color="auto"/>
        <w:right w:val="none" w:sz="0" w:space="0" w:color="auto"/>
      </w:divBdr>
    </w:div>
    <w:div w:id="912005090">
      <w:bodyDiv w:val="1"/>
      <w:marLeft w:val="0"/>
      <w:marRight w:val="0"/>
      <w:marTop w:val="0"/>
      <w:marBottom w:val="0"/>
      <w:divBdr>
        <w:top w:val="none" w:sz="0" w:space="0" w:color="auto"/>
        <w:left w:val="none" w:sz="0" w:space="0" w:color="auto"/>
        <w:bottom w:val="none" w:sz="0" w:space="0" w:color="auto"/>
        <w:right w:val="none" w:sz="0" w:space="0" w:color="auto"/>
      </w:divBdr>
    </w:div>
    <w:div w:id="912006385">
      <w:bodyDiv w:val="1"/>
      <w:marLeft w:val="0"/>
      <w:marRight w:val="0"/>
      <w:marTop w:val="0"/>
      <w:marBottom w:val="0"/>
      <w:divBdr>
        <w:top w:val="none" w:sz="0" w:space="0" w:color="auto"/>
        <w:left w:val="none" w:sz="0" w:space="0" w:color="auto"/>
        <w:bottom w:val="none" w:sz="0" w:space="0" w:color="auto"/>
        <w:right w:val="none" w:sz="0" w:space="0" w:color="auto"/>
      </w:divBdr>
    </w:div>
    <w:div w:id="912010695">
      <w:bodyDiv w:val="1"/>
      <w:marLeft w:val="0"/>
      <w:marRight w:val="0"/>
      <w:marTop w:val="0"/>
      <w:marBottom w:val="0"/>
      <w:divBdr>
        <w:top w:val="none" w:sz="0" w:space="0" w:color="auto"/>
        <w:left w:val="none" w:sz="0" w:space="0" w:color="auto"/>
        <w:bottom w:val="none" w:sz="0" w:space="0" w:color="auto"/>
        <w:right w:val="none" w:sz="0" w:space="0" w:color="auto"/>
      </w:divBdr>
    </w:div>
    <w:div w:id="912080468">
      <w:bodyDiv w:val="1"/>
      <w:marLeft w:val="0"/>
      <w:marRight w:val="0"/>
      <w:marTop w:val="0"/>
      <w:marBottom w:val="0"/>
      <w:divBdr>
        <w:top w:val="none" w:sz="0" w:space="0" w:color="auto"/>
        <w:left w:val="none" w:sz="0" w:space="0" w:color="auto"/>
        <w:bottom w:val="none" w:sz="0" w:space="0" w:color="auto"/>
        <w:right w:val="none" w:sz="0" w:space="0" w:color="auto"/>
      </w:divBdr>
    </w:div>
    <w:div w:id="912198306">
      <w:bodyDiv w:val="1"/>
      <w:marLeft w:val="0"/>
      <w:marRight w:val="0"/>
      <w:marTop w:val="0"/>
      <w:marBottom w:val="0"/>
      <w:divBdr>
        <w:top w:val="none" w:sz="0" w:space="0" w:color="auto"/>
        <w:left w:val="none" w:sz="0" w:space="0" w:color="auto"/>
        <w:bottom w:val="none" w:sz="0" w:space="0" w:color="auto"/>
        <w:right w:val="none" w:sz="0" w:space="0" w:color="auto"/>
      </w:divBdr>
    </w:div>
    <w:div w:id="912275698">
      <w:bodyDiv w:val="1"/>
      <w:marLeft w:val="0"/>
      <w:marRight w:val="0"/>
      <w:marTop w:val="0"/>
      <w:marBottom w:val="0"/>
      <w:divBdr>
        <w:top w:val="none" w:sz="0" w:space="0" w:color="auto"/>
        <w:left w:val="none" w:sz="0" w:space="0" w:color="auto"/>
        <w:bottom w:val="none" w:sz="0" w:space="0" w:color="auto"/>
        <w:right w:val="none" w:sz="0" w:space="0" w:color="auto"/>
      </w:divBdr>
    </w:div>
    <w:div w:id="912279387">
      <w:bodyDiv w:val="1"/>
      <w:marLeft w:val="0"/>
      <w:marRight w:val="0"/>
      <w:marTop w:val="0"/>
      <w:marBottom w:val="0"/>
      <w:divBdr>
        <w:top w:val="none" w:sz="0" w:space="0" w:color="auto"/>
        <w:left w:val="none" w:sz="0" w:space="0" w:color="auto"/>
        <w:bottom w:val="none" w:sz="0" w:space="0" w:color="auto"/>
        <w:right w:val="none" w:sz="0" w:space="0" w:color="auto"/>
      </w:divBdr>
    </w:div>
    <w:div w:id="912349566">
      <w:bodyDiv w:val="1"/>
      <w:marLeft w:val="0"/>
      <w:marRight w:val="0"/>
      <w:marTop w:val="0"/>
      <w:marBottom w:val="0"/>
      <w:divBdr>
        <w:top w:val="none" w:sz="0" w:space="0" w:color="auto"/>
        <w:left w:val="none" w:sz="0" w:space="0" w:color="auto"/>
        <w:bottom w:val="none" w:sz="0" w:space="0" w:color="auto"/>
        <w:right w:val="none" w:sz="0" w:space="0" w:color="auto"/>
      </w:divBdr>
    </w:div>
    <w:div w:id="912350225">
      <w:bodyDiv w:val="1"/>
      <w:marLeft w:val="0"/>
      <w:marRight w:val="0"/>
      <w:marTop w:val="0"/>
      <w:marBottom w:val="0"/>
      <w:divBdr>
        <w:top w:val="none" w:sz="0" w:space="0" w:color="auto"/>
        <w:left w:val="none" w:sz="0" w:space="0" w:color="auto"/>
        <w:bottom w:val="none" w:sz="0" w:space="0" w:color="auto"/>
        <w:right w:val="none" w:sz="0" w:space="0" w:color="auto"/>
      </w:divBdr>
    </w:div>
    <w:div w:id="912355339">
      <w:bodyDiv w:val="1"/>
      <w:marLeft w:val="0"/>
      <w:marRight w:val="0"/>
      <w:marTop w:val="0"/>
      <w:marBottom w:val="0"/>
      <w:divBdr>
        <w:top w:val="none" w:sz="0" w:space="0" w:color="auto"/>
        <w:left w:val="none" w:sz="0" w:space="0" w:color="auto"/>
        <w:bottom w:val="none" w:sz="0" w:space="0" w:color="auto"/>
        <w:right w:val="none" w:sz="0" w:space="0" w:color="auto"/>
      </w:divBdr>
    </w:div>
    <w:div w:id="912400001">
      <w:bodyDiv w:val="1"/>
      <w:marLeft w:val="0"/>
      <w:marRight w:val="0"/>
      <w:marTop w:val="0"/>
      <w:marBottom w:val="0"/>
      <w:divBdr>
        <w:top w:val="none" w:sz="0" w:space="0" w:color="auto"/>
        <w:left w:val="none" w:sz="0" w:space="0" w:color="auto"/>
        <w:bottom w:val="none" w:sz="0" w:space="0" w:color="auto"/>
        <w:right w:val="none" w:sz="0" w:space="0" w:color="auto"/>
      </w:divBdr>
    </w:div>
    <w:div w:id="912472243">
      <w:bodyDiv w:val="1"/>
      <w:marLeft w:val="0"/>
      <w:marRight w:val="0"/>
      <w:marTop w:val="0"/>
      <w:marBottom w:val="0"/>
      <w:divBdr>
        <w:top w:val="none" w:sz="0" w:space="0" w:color="auto"/>
        <w:left w:val="none" w:sz="0" w:space="0" w:color="auto"/>
        <w:bottom w:val="none" w:sz="0" w:space="0" w:color="auto"/>
        <w:right w:val="none" w:sz="0" w:space="0" w:color="auto"/>
      </w:divBdr>
    </w:div>
    <w:div w:id="912473117">
      <w:bodyDiv w:val="1"/>
      <w:marLeft w:val="0"/>
      <w:marRight w:val="0"/>
      <w:marTop w:val="0"/>
      <w:marBottom w:val="0"/>
      <w:divBdr>
        <w:top w:val="none" w:sz="0" w:space="0" w:color="auto"/>
        <w:left w:val="none" w:sz="0" w:space="0" w:color="auto"/>
        <w:bottom w:val="none" w:sz="0" w:space="0" w:color="auto"/>
        <w:right w:val="none" w:sz="0" w:space="0" w:color="auto"/>
      </w:divBdr>
    </w:div>
    <w:div w:id="912592767">
      <w:bodyDiv w:val="1"/>
      <w:marLeft w:val="0"/>
      <w:marRight w:val="0"/>
      <w:marTop w:val="0"/>
      <w:marBottom w:val="0"/>
      <w:divBdr>
        <w:top w:val="none" w:sz="0" w:space="0" w:color="auto"/>
        <w:left w:val="none" w:sz="0" w:space="0" w:color="auto"/>
        <w:bottom w:val="none" w:sz="0" w:space="0" w:color="auto"/>
        <w:right w:val="none" w:sz="0" w:space="0" w:color="auto"/>
      </w:divBdr>
    </w:div>
    <w:div w:id="912618245">
      <w:bodyDiv w:val="1"/>
      <w:marLeft w:val="0"/>
      <w:marRight w:val="0"/>
      <w:marTop w:val="0"/>
      <w:marBottom w:val="0"/>
      <w:divBdr>
        <w:top w:val="none" w:sz="0" w:space="0" w:color="auto"/>
        <w:left w:val="none" w:sz="0" w:space="0" w:color="auto"/>
        <w:bottom w:val="none" w:sz="0" w:space="0" w:color="auto"/>
        <w:right w:val="none" w:sz="0" w:space="0" w:color="auto"/>
      </w:divBdr>
    </w:div>
    <w:div w:id="912660267">
      <w:bodyDiv w:val="1"/>
      <w:marLeft w:val="0"/>
      <w:marRight w:val="0"/>
      <w:marTop w:val="0"/>
      <w:marBottom w:val="0"/>
      <w:divBdr>
        <w:top w:val="none" w:sz="0" w:space="0" w:color="auto"/>
        <w:left w:val="none" w:sz="0" w:space="0" w:color="auto"/>
        <w:bottom w:val="none" w:sz="0" w:space="0" w:color="auto"/>
        <w:right w:val="none" w:sz="0" w:space="0" w:color="auto"/>
      </w:divBdr>
    </w:div>
    <w:div w:id="912736740">
      <w:bodyDiv w:val="1"/>
      <w:marLeft w:val="0"/>
      <w:marRight w:val="0"/>
      <w:marTop w:val="0"/>
      <w:marBottom w:val="0"/>
      <w:divBdr>
        <w:top w:val="none" w:sz="0" w:space="0" w:color="auto"/>
        <w:left w:val="none" w:sz="0" w:space="0" w:color="auto"/>
        <w:bottom w:val="none" w:sz="0" w:space="0" w:color="auto"/>
        <w:right w:val="none" w:sz="0" w:space="0" w:color="auto"/>
      </w:divBdr>
    </w:div>
    <w:div w:id="912737344">
      <w:bodyDiv w:val="1"/>
      <w:marLeft w:val="0"/>
      <w:marRight w:val="0"/>
      <w:marTop w:val="0"/>
      <w:marBottom w:val="0"/>
      <w:divBdr>
        <w:top w:val="none" w:sz="0" w:space="0" w:color="auto"/>
        <w:left w:val="none" w:sz="0" w:space="0" w:color="auto"/>
        <w:bottom w:val="none" w:sz="0" w:space="0" w:color="auto"/>
        <w:right w:val="none" w:sz="0" w:space="0" w:color="auto"/>
      </w:divBdr>
    </w:div>
    <w:div w:id="912812942">
      <w:bodyDiv w:val="1"/>
      <w:marLeft w:val="0"/>
      <w:marRight w:val="0"/>
      <w:marTop w:val="0"/>
      <w:marBottom w:val="0"/>
      <w:divBdr>
        <w:top w:val="none" w:sz="0" w:space="0" w:color="auto"/>
        <w:left w:val="none" w:sz="0" w:space="0" w:color="auto"/>
        <w:bottom w:val="none" w:sz="0" w:space="0" w:color="auto"/>
        <w:right w:val="none" w:sz="0" w:space="0" w:color="auto"/>
      </w:divBdr>
    </w:div>
    <w:div w:id="912813963">
      <w:bodyDiv w:val="1"/>
      <w:marLeft w:val="0"/>
      <w:marRight w:val="0"/>
      <w:marTop w:val="0"/>
      <w:marBottom w:val="0"/>
      <w:divBdr>
        <w:top w:val="none" w:sz="0" w:space="0" w:color="auto"/>
        <w:left w:val="none" w:sz="0" w:space="0" w:color="auto"/>
        <w:bottom w:val="none" w:sz="0" w:space="0" w:color="auto"/>
        <w:right w:val="none" w:sz="0" w:space="0" w:color="auto"/>
      </w:divBdr>
    </w:div>
    <w:div w:id="912931702">
      <w:bodyDiv w:val="1"/>
      <w:marLeft w:val="0"/>
      <w:marRight w:val="0"/>
      <w:marTop w:val="0"/>
      <w:marBottom w:val="0"/>
      <w:divBdr>
        <w:top w:val="none" w:sz="0" w:space="0" w:color="auto"/>
        <w:left w:val="none" w:sz="0" w:space="0" w:color="auto"/>
        <w:bottom w:val="none" w:sz="0" w:space="0" w:color="auto"/>
        <w:right w:val="none" w:sz="0" w:space="0" w:color="auto"/>
      </w:divBdr>
    </w:div>
    <w:div w:id="913199300">
      <w:bodyDiv w:val="1"/>
      <w:marLeft w:val="0"/>
      <w:marRight w:val="0"/>
      <w:marTop w:val="0"/>
      <w:marBottom w:val="0"/>
      <w:divBdr>
        <w:top w:val="none" w:sz="0" w:space="0" w:color="auto"/>
        <w:left w:val="none" w:sz="0" w:space="0" w:color="auto"/>
        <w:bottom w:val="none" w:sz="0" w:space="0" w:color="auto"/>
        <w:right w:val="none" w:sz="0" w:space="0" w:color="auto"/>
      </w:divBdr>
    </w:div>
    <w:div w:id="913203556">
      <w:bodyDiv w:val="1"/>
      <w:marLeft w:val="0"/>
      <w:marRight w:val="0"/>
      <w:marTop w:val="0"/>
      <w:marBottom w:val="0"/>
      <w:divBdr>
        <w:top w:val="none" w:sz="0" w:space="0" w:color="auto"/>
        <w:left w:val="none" w:sz="0" w:space="0" w:color="auto"/>
        <w:bottom w:val="none" w:sz="0" w:space="0" w:color="auto"/>
        <w:right w:val="none" w:sz="0" w:space="0" w:color="auto"/>
      </w:divBdr>
    </w:div>
    <w:div w:id="913204173">
      <w:bodyDiv w:val="1"/>
      <w:marLeft w:val="0"/>
      <w:marRight w:val="0"/>
      <w:marTop w:val="0"/>
      <w:marBottom w:val="0"/>
      <w:divBdr>
        <w:top w:val="none" w:sz="0" w:space="0" w:color="auto"/>
        <w:left w:val="none" w:sz="0" w:space="0" w:color="auto"/>
        <w:bottom w:val="none" w:sz="0" w:space="0" w:color="auto"/>
        <w:right w:val="none" w:sz="0" w:space="0" w:color="auto"/>
      </w:divBdr>
    </w:div>
    <w:div w:id="913274394">
      <w:bodyDiv w:val="1"/>
      <w:marLeft w:val="0"/>
      <w:marRight w:val="0"/>
      <w:marTop w:val="0"/>
      <w:marBottom w:val="0"/>
      <w:divBdr>
        <w:top w:val="none" w:sz="0" w:space="0" w:color="auto"/>
        <w:left w:val="none" w:sz="0" w:space="0" w:color="auto"/>
        <w:bottom w:val="none" w:sz="0" w:space="0" w:color="auto"/>
        <w:right w:val="none" w:sz="0" w:space="0" w:color="auto"/>
      </w:divBdr>
    </w:div>
    <w:div w:id="913391407">
      <w:bodyDiv w:val="1"/>
      <w:marLeft w:val="0"/>
      <w:marRight w:val="0"/>
      <w:marTop w:val="0"/>
      <w:marBottom w:val="0"/>
      <w:divBdr>
        <w:top w:val="none" w:sz="0" w:space="0" w:color="auto"/>
        <w:left w:val="none" w:sz="0" w:space="0" w:color="auto"/>
        <w:bottom w:val="none" w:sz="0" w:space="0" w:color="auto"/>
        <w:right w:val="none" w:sz="0" w:space="0" w:color="auto"/>
      </w:divBdr>
    </w:div>
    <w:div w:id="913393052">
      <w:bodyDiv w:val="1"/>
      <w:marLeft w:val="0"/>
      <w:marRight w:val="0"/>
      <w:marTop w:val="0"/>
      <w:marBottom w:val="0"/>
      <w:divBdr>
        <w:top w:val="none" w:sz="0" w:space="0" w:color="auto"/>
        <w:left w:val="none" w:sz="0" w:space="0" w:color="auto"/>
        <w:bottom w:val="none" w:sz="0" w:space="0" w:color="auto"/>
        <w:right w:val="none" w:sz="0" w:space="0" w:color="auto"/>
      </w:divBdr>
    </w:div>
    <w:div w:id="913466175">
      <w:bodyDiv w:val="1"/>
      <w:marLeft w:val="0"/>
      <w:marRight w:val="0"/>
      <w:marTop w:val="0"/>
      <w:marBottom w:val="0"/>
      <w:divBdr>
        <w:top w:val="none" w:sz="0" w:space="0" w:color="auto"/>
        <w:left w:val="none" w:sz="0" w:space="0" w:color="auto"/>
        <w:bottom w:val="none" w:sz="0" w:space="0" w:color="auto"/>
        <w:right w:val="none" w:sz="0" w:space="0" w:color="auto"/>
      </w:divBdr>
    </w:div>
    <w:div w:id="913508024">
      <w:bodyDiv w:val="1"/>
      <w:marLeft w:val="0"/>
      <w:marRight w:val="0"/>
      <w:marTop w:val="0"/>
      <w:marBottom w:val="0"/>
      <w:divBdr>
        <w:top w:val="none" w:sz="0" w:space="0" w:color="auto"/>
        <w:left w:val="none" w:sz="0" w:space="0" w:color="auto"/>
        <w:bottom w:val="none" w:sz="0" w:space="0" w:color="auto"/>
        <w:right w:val="none" w:sz="0" w:space="0" w:color="auto"/>
      </w:divBdr>
    </w:div>
    <w:div w:id="913512429">
      <w:bodyDiv w:val="1"/>
      <w:marLeft w:val="0"/>
      <w:marRight w:val="0"/>
      <w:marTop w:val="0"/>
      <w:marBottom w:val="0"/>
      <w:divBdr>
        <w:top w:val="none" w:sz="0" w:space="0" w:color="auto"/>
        <w:left w:val="none" w:sz="0" w:space="0" w:color="auto"/>
        <w:bottom w:val="none" w:sz="0" w:space="0" w:color="auto"/>
        <w:right w:val="none" w:sz="0" w:space="0" w:color="auto"/>
      </w:divBdr>
    </w:div>
    <w:div w:id="913664191">
      <w:bodyDiv w:val="1"/>
      <w:marLeft w:val="0"/>
      <w:marRight w:val="0"/>
      <w:marTop w:val="0"/>
      <w:marBottom w:val="0"/>
      <w:divBdr>
        <w:top w:val="none" w:sz="0" w:space="0" w:color="auto"/>
        <w:left w:val="none" w:sz="0" w:space="0" w:color="auto"/>
        <w:bottom w:val="none" w:sz="0" w:space="0" w:color="auto"/>
        <w:right w:val="none" w:sz="0" w:space="0" w:color="auto"/>
      </w:divBdr>
    </w:div>
    <w:div w:id="913703947">
      <w:bodyDiv w:val="1"/>
      <w:marLeft w:val="0"/>
      <w:marRight w:val="0"/>
      <w:marTop w:val="0"/>
      <w:marBottom w:val="0"/>
      <w:divBdr>
        <w:top w:val="none" w:sz="0" w:space="0" w:color="auto"/>
        <w:left w:val="none" w:sz="0" w:space="0" w:color="auto"/>
        <w:bottom w:val="none" w:sz="0" w:space="0" w:color="auto"/>
        <w:right w:val="none" w:sz="0" w:space="0" w:color="auto"/>
      </w:divBdr>
    </w:div>
    <w:div w:id="913710065">
      <w:bodyDiv w:val="1"/>
      <w:marLeft w:val="0"/>
      <w:marRight w:val="0"/>
      <w:marTop w:val="0"/>
      <w:marBottom w:val="0"/>
      <w:divBdr>
        <w:top w:val="none" w:sz="0" w:space="0" w:color="auto"/>
        <w:left w:val="none" w:sz="0" w:space="0" w:color="auto"/>
        <w:bottom w:val="none" w:sz="0" w:space="0" w:color="auto"/>
        <w:right w:val="none" w:sz="0" w:space="0" w:color="auto"/>
      </w:divBdr>
    </w:div>
    <w:div w:id="913781734">
      <w:bodyDiv w:val="1"/>
      <w:marLeft w:val="0"/>
      <w:marRight w:val="0"/>
      <w:marTop w:val="0"/>
      <w:marBottom w:val="0"/>
      <w:divBdr>
        <w:top w:val="none" w:sz="0" w:space="0" w:color="auto"/>
        <w:left w:val="none" w:sz="0" w:space="0" w:color="auto"/>
        <w:bottom w:val="none" w:sz="0" w:space="0" w:color="auto"/>
        <w:right w:val="none" w:sz="0" w:space="0" w:color="auto"/>
      </w:divBdr>
    </w:div>
    <w:div w:id="913853012">
      <w:bodyDiv w:val="1"/>
      <w:marLeft w:val="0"/>
      <w:marRight w:val="0"/>
      <w:marTop w:val="0"/>
      <w:marBottom w:val="0"/>
      <w:divBdr>
        <w:top w:val="none" w:sz="0" w:space="0" w:color="auto"/>
        <w:left w:val="none" w:sz="0" w:space="0" w:color="auto"/>
        <w:bottom w:val="none" w:sz="0" w:space="0" w:color="auto"/>
        <w:right w:val="none" w:sz="0" w:space="0" w:color="auto"/>
      </w:divBdr>
    </w:div>
    <w:div w:id="913853317">
      <w:bodyDiv w:val="1"/>
      <w:marLeft w:val="0"/>
      <w:marRight w:val="0"/>
      <w:marTop w:val="0"/>
      <w:marBottom w:val="0"/>
      <w:divBdr>
        <w:top w:val="none" w:sz="0" w:space="0" w:color="auto"/>
        <w:left w:val="none" w:sz="0" w:space="0" w:color="auto"/>
        <w:bottom w:val="none" w:sz="0" w:space="0" w:color="auto"/>
        <w:right w:val="none" w:sz="0" w:space="0" w:color="auto"/>
      </w:divBdr>
    </w:div>
    <w:div w:id="913855432">
      <w:bodyDiv w:val="1"/>
      <w:marLeft w:val="0"/>
      <w:marRight w:val="0"/>
      <w:marTop w:val="0"/>
      <w:marBottom w:val="0"/>
      <w:divBdr>
        <w:top w:val="none" w:sz="0" w:space="0" w:color="auto"/>
        <w:left w:val="none" w:sz="0" w:space="0" w:color="auto"/>
        <w:bottom w:val="none" w:sz="0" w:space="0" w:color="auto"/>
        <w:right w:val="none" w:sz="0" w:space="0" w:color="auto"/>
      </w:divBdr>
    </w:div>
    <w:div w:id="913927311">
      <w:bodyDiv w:val="1"/>
      <w:marLeft w:val="0"/>
      <w:marRight w:val="0"/>
      <w:marTop w:val="0"/>
      <w:marBottom w:val="0"/>
      <w:divBdr>
        <w:top w:val="none" w:sz="0" w:space="0" w:color="auto"/>
        <w:left w:val="none" w:sz="0" w:space="0" w:color="auto"/>
        <w:bottom w:val="none" w:sz="0" w:space="0" w:color="auto"/>
        <w:right w:val="none" w:sz="0" w:space="0" w:color="auto"/>
      </w:divBdr>
    </w:div>
    <w:div w:id="913930871">
      <w:bodyDiv w:val="1"/>
      <w:marLeft w:val="0"/>
      <w:marRight w:val="0"/>
      <w:marTop w:val="0"/>
      <w:marBottom w:val="0"/>
      <w:divBdr>
        <w:top w:val="none" w:sz="0" w:space="0" w:color="auto"/>
        <w:left w:val="none" w:sz="0" w:space="0" w:color="auto"/>
        <w:bottom w:val="none" w:sz="0" w:space="0" w:color="auto"/>
        <w:right w:val="none" w:sz="0" w:space="0" w:color="auto"/>
      </w:divBdr>
    </w:div>
    <w:div w:id="913974942">
      <w:bodyDiv w:val="1"/>
      <w:marLeft w:val="0"/>
      <w:marRight w:val="0"/>
      <w:marTop w:val="0"/>
      <w:marBottom w:val="0"/>
      <w:divBdr>
        <w:top w:val="none" w:sz="0" w:space="0" w:color="auto"/>
        <w:left w:val="none" w:sz="0" w:space="0" w:color="auto"/>
        <w:bottom w:val="none" w:sz="0" w:space="0" w:color="auto"/>
        <w:right w:val="none" w:sz="0" w:space="0" w:color="auto"/>
      </w:divBdr>
    </w:div>
    <w:div w:id="914120343">
      <w:bodyDiv w:val="1"/>
      <w:marLeft w:val="0"/>
      <w:marRight w:val="0"/>
      <w:marTop w:val="0"/>
      <w:marBottom w:val="0"/>
      <w:divBdr>
        <w:top w:val="none" w:sz="0" w:space="0" w:color="auto"/>
        <w:left w:val="none" w:sz="0" w:space="0" w:color="auto"/>
        <w:bottom w:val="none" w:sz="0" w:space="0" w:color="auto"/>
        <w:right w:val="none" w:sz="0" w:space="0" w:color="auto"/>
      </w:divBdr>
    </w:div>
    <w:div w:id="914121987">
      <w:bodyDiv w:val="1"/>
      <w:marLeft w:val="0"/>
      <w:marRight w:val="0"/>
      <w:marTop w:val="0"/>
      <w:marBottom w:val="0"/>
      <w:divBdr>
        <w:top w:val="none" w:sz="0" w:space="0" w:color="auto"/>
        <w:left w:val="none" w:sz="0" w:space="0" w:color="auto"/>
        <w:bottom w:val="none" w:sz="0" w:space="0" w:color="auto"/>
        <w:right w:val="none" w:sz="0" w:space="0" w:color="auto"/>
      </w:divBdr>
    </w:div>
    <w:div w:id="914124866">
      <w:bodyDiv w:val="1"/>
      <w:marLeft w:val="0"/>
      <w:marRight w:val="0"/>
      <w:marTop w:val="0"/>
      <w:marBottom w:val="0"/>
      <w:divBdr>
        <w:top w:val="none" w:sz="0" w:space="0" w:color="auto"/>
        <w:left w:val="none" w:sz="0" w:space="0" w:color="auto"/>
        <w:bottom w:val="none" w:sz="0" w:space="0" w:color="auto"/>
        <w:right w:val="none" w:sz="0" w:space="0" w:color="auto"/>
      </w:divBdr>
    </w:div>
    <w:div w:id="914163652">
      <w:bodyDiv w:val="1"/>
      <w:marLeft w:val="0"/>
      <w:marRight w:val="0"/>
      <w:marTop w:val="0"/>
      <w:marBottom w:val="0"/>
      <w:divBdr>
        <w:top w:val="none" w:sz="0" w:space="0" w:color="auto"/>
        <w:left w:val="none" w:sz="0" w:space="0" w:color="auto"/>
        <w:bottom w:val="none" w:sz="0" w:space="0" w:color="auto"/>
        <w:right w:val="none" w:sz="0" w:space="0" w:color="auto"/>
      </w:divBdr>
    </w:div>
    <w:div w:id="914167799">
      <w:bodyDiv w:val="1"/>
      <w:marLeft w:val="0"/>
      <w:marRight w:val="0"/>
      <w:marTop w:val="0"/>
      <w:marBottom w:val="0"/>
      <w:divBdr>
        <w:top w:val="none" w:sz="0" w:space="0" w:color="auto"/>
        <w:left w:val="none" w:sz="0" w:space="0" w:color="auto"/>
        <w:bottom w:val="none" w:sz="0" w:space="0" w:color="auto"/>
        <w:right w:val="none" w:sz="0" w:space="0" w:color="auto"/>
      </w:divBdr>
    </w:div>
    <w:div w:id="914315264">
      <w:bodyDiv w:val="1"/>
      <w:marLeft w:val="0"/>
      <w:marRight w:val="0"/>
      <w:marTop w:val="0"/>
      <w:marBottom w:val="0"/>
      <w:divBdr>
        <w:top w:val="none" w:sz="0" w:space="0" w:color="auto"/>
        <w:left w:val="none" w:sz="0" w:space="0" w:color="auto"/>
        <w:bottom w:val="none" w:sz="0" w:space="0" w:color="auto"/>
        <w:right w:val="none" w:sz="0" w:space="0" w:color="auto"/>
      </w:divBdr>
    </w:div>
    <w:div w:id="914320191">
      <w:bodyDiv w:val="1"/>
      <w:marLeft w:val="0"/>
      <w:marRight w:val="0"/>
      <w:marTop w:val="0"/>
      <w:marBottom w:val="0"/>
      <w:divBdr>
        <w:top w:val="none" w:sz="0" w:space="0" w:color="auto"/>
        <w:left w:val="none" w:sz="0" w:space="0" w:color="auto"/>
        <w:bottom w:val="none" w:sz="0" w:space="0" w:color="auto"/>
        <w:right w:val="none" w:sz="0" w:space="0" w:color="auto"/>
      </w:divBdr>
    </w:div>
    <w:div w:id="914361828">
      <w:bodyDiv w:val="1"/>
      <w:marLeft w:val="0"/>
      <w:marRight w:val="0"/>
      <w:marTop w:val="0"/>
      <w:marBottom w:val="0"/>
      <w:divBdr>
        <w:top w:val="none" w:sz="0" w:space="0" w:color="auto"/>
        <w:left w:val="none" w:sz="0" w:space="0" w:color="auto"/>
        <w:bottom w:val="none" w:sz="0" w:space="0" w:color="auto"/>
        <w:right w:val="none" w:sz="0" w:space="0" w:color="auto"/>
      </w:divBdr>
    </w:div>
    <w:div w:id="914439341">
      <w:bodyDiv w:val="1"/>
      <w:marLeft w:val="0"/>
      <w:marRight w:val="0"/>
      <w:marTop w:val="0"/>
      <w:marBottom w:val="0"/>
      <w:divBdr>
        <w:top w:val="none" w:sz="0" w:space="0" w:color="auto"/>
        <w:left w:val="none" w:sz="0" w:space="0" w:color="auto"/>
        <w:bottom w:val="none" w:sz="0" w:space="0" w:color="auto"/>
        <w:right w:val="none" w:sz="0" w:space="0" w:color="auto"/>
      </w:divBdr>
    </w:div>
    <w:div w:id="914510691">
      <w:bodyDiv w:val="1"/>
      <w:marLeft w:val="0"/>
      <w:marRight w:val="0"/>
      <w:marTop w:val="0"/>
      <w:marBottom w:val="0"/>
      <w:divBdr>
        <w:top w:val="none" w:sz="0" w:space="0" w:color="auto"/>
        <w:left w:val="none" w:sz="0" w:space="0" w:color="auto"/>
        <w:bottom w:val="none" w:sz="0" w:space="0" w:color="auto"/>
        <w:right w:val="none" w:sz="0" w:space="0" w:color="auto"/>
      </w:divBdr>
    </w:div>
    <w:div w:id="914514607">
      <w:bodyDiv w:val="1"/>
      <w:marLeft w:val="0"/>
      <w:marRight w:val="0"/>
      <w:marTop w:val="0"/>
      <w:marBottom w:val="0"/>
      <w:divBdr>
        <w:top w:val="none" w:sz="0" w:space="0" w:color="auto"/>
        <w:left w:val="none" w:sz="0" w:space="0" w:color="auto"/>
        <w:bottom w:val="none" w:sz="0" w:space="0" w:color="auto"/>
        <w:right w:val="none" w:sz="0" w:space="0" w:color="auto"/>
      </w:divBdr>
    </w:div>
    <w:div w:id="914705410">
      <w:bodyDiv w:val="1"/>
      <w:marLeft w:val="0"/>
      <w:marRight w:val="0"/>
      <w:marTop w:val="0"/>
      <w:marBottom w:val="0"/>
      <w:divBdr>
        <w:top w:val="none" w:sz="0" w:space="0" w:color="auto"/>
        <w:left w:val="none" w:sz="0" w:space="0" w:color="auto"/>
        <w:bottom w:val="none" w:sz="0" w:space="0" w:color="auto"/>
        <w:right w:val="none" w:sz="0" w:space="0" w:color="auto"/>
      </w:divBdr>
    </w:div>
    <w:div w:id="914826385">
      <w:bodyDiv w:val="1"/>
      <w:marLeft w:val="0"/>
      <w:marRight w:val="0"/>
      <w:marTop w:val="0"/>
      <w:marBottom w:val="0"/>
      <w:divBdr>
        <w:top w:val="none" w:sz="0" w:space="0" w:color="auto"/>
        <w:left w:val="none" w:sz="0" w:space="0" w:color="auto"/>
        <w:bottom w:val="none" w:sz="0" w:space="0" w:color="auto"/>
        <w:right w:val="none" w:sz="0" w:space="0" w:color="auto"/>
      </w:divBdr>
    </w:div>
    <w:div w:id="914902149">
      <w:bodyDiv w:val="1"/>
      <w:marLeft w:val="0"/>
      <w:marRight w:val="0"/>
      <w:marTop w:val="0"/>
      <w:marBottom w:val="0"/>
      <w:divBdr>
        <w:top w:val="none" w:sz="0" w:space="0" w:color="auto"/>
        <w:left w:val="none" w:sz="0" w:space="0" w:color="auto"/>
        <w:bottom w:val="none" w:sz="0" w:space="0" w:color="auto"/>
        <w:right w:val="none" w:sz="0" w:space="0" w:color="auto"/>
      </w:divBdr>
    </w:div>
    <w:div w:id="914969559">
      <w:bodyDiv w:val="1"/>
      <w:marLeft w:val="0"/>
      <w:marRight w:val="0"/>
      <w:marTop w:val="0"/>
      <w:marBottom w:val="0"/>
      <w:divBdr>
        <w:top w:val="none" w:sz="0" w:space="0" w:color="auto"/>
        <w:left w:val="none" w:sz="0" w:space="0" w:color="auto"/>
        <w:bottom w:val="none" w:sz="0" w:space="0" w:color="auto"/>
        <w:right w:val="none" w:sz="0" w:space="0" w:color="auto"/>
      </w:divBdr>
    </w:div>
    <w:div w:id="915164918">
      <w:bodyDiv w:val="1"/>
      <w:marLeft w:val="0"/>
      <w:marRight w:val="0"/>
      <w:marTop w:val="0"/>
      <w:marBottom w:val="0"/>
      <w:divBdr>
        <w:top w:val="none" w:sz="0" w:space="0" w:color="auto"/>
        <w:left w:val="none" w:sz="0" w:space="0" w:color="auto"/>
        <w:bottom w:val="none" w:sz="0" w:space="0" w:color="auto"/>
        <w:right w:val="none" w:sz="0" w:space="0" w:color="auto"/>
      </w:divBdr>
    </w:div>
    <w:div w:id="915171678">
      <w:bodyDiv w:val="1"/>
      <w:marLeft w:val="0"/>
      <w:marRight w:val="0"/>
      <w:marTop w:val="0"/>
      <w:marBottom w:val="0"/>
      <w:divBdr>
        <w:top w:val="none" w:sz="0" w:space="0" w:color="auto"/>
        <w:left w:val="none" w:sz="0" w:space="0" w:color="auto"/>
        <w:bottom w:val="none" w:sz="0" w:space="0" w:color="auto"/>
        <w:right w:val="none" w:sz="0" w:space="0" w:color="auto"/>
      </w:divBdr>
    </w:div>
    <w:div w:id="915237813">
      <w:bodyDiv w:val="1"/>
      <w:marLeft w:val="0"/>
      <w:marRight w:val="0"/>
      <w:marTop w:val="0"/>
      <w:marBottom w:val="0"/>
      <w:divBdr>
        <w:top w:val="none" w:sz="0" w:space="0" w:color="auto"/>
        <w:left w:val="none" w:sz="0" w:space="0" w:color="auto"/>
        <w:bottom w:val="none" w:sz="0" w:space="0" w:color="auto"/>
        <w:right w:val="none" w:sz="0" w:space="0" w:color="auto"/>
      </w:divBdr>
    </w:div>
    <w:div w:id="915281569">
      <w:bodyDiv w:val="1"/>
      <w:marLeft w:val="0"/>
      <w:marRight w:val="0"/>
      <w:marTop w:val="0"/>
      <w:marBottom w:val="0"/>
      <w:divBdr>
        <w:top w:val="none" w:sz="0" w:space="0" w:color="auto"/>
        <w:left w:val="none" w:sz="0" w:space="0" w:color="auto"/>
        <w:bottom w:val="none" w:sz="0" w:space="0" w:color="auto"/>
        <w:right w:val="none" w:sz="0" w:space="0" w:color="auto"/>
      </w:divBdr>
    </w:div>
    <w:div w:id="915432784">
      <w:bodyDiv w:val="1"/>
      <w:marLeft w:val="0"/>
      <w:marRight w:val="0"/>
      <w:marTop w:val="0"/>
      <w:marBottom w:val="0"/>
      <w:divBdr>
        <w:top w:val="none" w:sz="0" w:space="0" w:color="auto"/>
        <w:left w:val="none" w:sz="0" w:space="0" w:color="auto"/>
        <w:bottom w:val="none" w:sz="0" w:space="0" w:color="auto"/>
        <w:right w:val="none" w:sz="0" w:space="0" w:color="auto"/>
      </w:divBdr>
    </w:div>
    <w:div w:id="915434628">
      <w:bodyDiv w:val="1"/>
      <w:marLeft w:val="0"/>
      <w:marRight w:val="0"/>
      <w:marTop w:val="0"/>
      <w:marBottom w:val="0"/>
      <w:divBdr>
        <w:top w:val="none" w:sz="0" w:space="0" w:color="auto"/>
        <w:left w:val="none" w:sz="0" w:space="0" w:color="auto"/>
        <w:bottom w:val="none" w:sz="0" w:space="0" w:color="auto"/>
        <w:right w:val="none" w:sz="0" w:space="0" w:color="auto"/>
      </w:divBdr>
    </w:div>
    <w:div w:id="915435309">
      <w:bodyDiv w:val="1"/>
      <w:marLeft w:val="0"/>
      <w:marRight w:val="0"/>
      <w:marTop w:val="0"/>
      <w:marBottom w:val="0"/>
      <w:divBdr>
        <w:top w:val="none" w:sz="0" w:space="0" w:color="auto"/>
        <w:left w:val="none" w:sz="0" w:space="0" w:color="auto"/>
        <w:bottom w:val="none" w:sz="0" w:space="0" w:color="auto"/>
        <w:right w:val="none" w:sz="0" w:space="0" w:color="auto"/>
      </w:divBdr>
    </w:div>
    <w:div w:id="915476370">
      <w:bodyDiv w:val="1"/>
      <w:marLeft w:val="0"/>
      <w:marRight w:val="0"/>
      <w:marTop w:val="0"/>
      <w:marBottom w:val="0"/>
      <w:divBdr>
        <w:top w:val="none" w:sz="0" w:space="0" w:color="auto"/>
        <w:left w:val="none" w:sz="0" w:space="0" w:color="auto"/>
        <w:bottom w:val="none" w:sz="0" w:space="0" w:color="auto"/>
        <w:right w:val="none" w:sz="0" w:space="0" w:color="auto"/>
      </w:divBdr>
    </w:div>
    <w:div w:id="915632131">
      <w:bodyDiv w:val="1"/>
      <w:marLeft w:val="0"/>
      <w:marRight w:val="0"/>
      <w:marTop w:val="0"/>
      <w:marBottom w:val="0"/>
      <w:divBdr>
        <w:top w:val="none" w:sz="0" w:space="0" w:color="auto"/>
        <w:left w:val="none" w:sz="0" w:space="0" w:color="auto"/>
        <w:bottom w:val="none" w:sz="0" w:space="0" w:color="auto"/>
        <w:right w:val="none" w:sz="0" w:space="0" w:color="auto"/>
      </w:divBdr>
    </w:div>
    <w:div w:id="915632647">
      <w:bodyDiv w:val="1"/>
      <w:marLeft w:val="0"/>
      <w:marRight w:val="0"/>
      <w:marTop w:val="0"/>
      <w:marBottom w:val="0"/>
      <w:divBdr>
        <w:top w:val="none" w:sz="0" w:space="0" w:color="auto"/>
        <w:left w:val="none" w:sz="0" w:space="0" w:color="auto"/>
        <w:bottom w:val="none" w:sz="0" w:space="0" w:color="auto"/>
        <w:right w:val="none" w:sz="0" w:space="0" w:color="auto"/>
      </w:divBdr>
    </w:div>
    <w:div w:id="915748829">
      <w:bodyDiv w:val="1"/>
      <w:marLeft w:val="0"/>
      <w:marRight w:val="0"/>
      <w:marTop w:val="0"/>
      <w:marBottom w:val="0"/>
      <w:divBdr>
        <w:top w:val="none" w:sz="0" w:space="0" w:color="auto"/>
        <w:left w:val="none" w:sz="0" w:space="0" w:color="auto"/>
        <w:bottom w:val="none" w:sz="0" w:space="0" w:color="auto"/>
        <w:right w:val="none" w:sz="0" w:space="0" w:color="auto"/>
      </w:divBdr>
    </w:div>
    <w:div w:id="915821467">
      <w:bodyDiv w:val="1"/>
      <w:marLeft w:val="0"/>
      <w:marRight w:val="0"/>
      <w:marTop w:val="0"/>
      <w:marBottom w:val="0"/>
      <w:divBdr>
        <w:top w:val="none" w:sz="0" w:space="0" w:color="auto"/>
        <w:left w:val="none" w:sz="0" w:space="0" w:color="auto"/>
        <w:bottom w:val="none" w:sz="0" w:space="0" w:color="auto"/>
        <w:right w:val="none" w:sz="0" w:space="0" w:color="auto"/>
      </w:divBdr>
    </w:div>
    <w:div w:id="915826871">
      <w:bodyDiv w:val="1"/>
      <w:marLeft w:val="0"/>
      <w:marRight w:val="0"/>
      <w:marTop w:val="0"/>
      <w:marBottom w:val="0"/>
      <w:divBdr>
        <w:top w:val="none" w:sz="0" w:space="0" w:color="auto"/>
        <w:left w:val="none" w:sz="0" w:space="0" w:color="auto"/>
        <w:bottom w:val="none" w:sz="0" w:space="0" w:color="auto"/>
        <w:right w:val="none" w:sz="0" w:space="0" w:color="auto"/>
      </w:divBdr>
    </w:div>
    <w:div w:id="915944285">
      <w:bodyDiv w:val="1"/>
      <w:marLeft w:val="0"/>
      <w:marRight w:val="0"/>
      <w:marTop w:val="0"/>
      <w:marBottom w:val="0"/>
      <w:divBdr>
        <w:top w:val="none" w:sz="0" w:space="0" w:color="auto"/>
        <w:left w:val="none" w:sz="0" w:space="0" w:color="auto"/>
        <w:bottom w:val="none" w:sz="0" w:space="0" w:color="auto"/>
        <w:right w:val="none" w:sz="0" w:space="0" w:color="auto"/>
      </w:divBdr>
    </w:div>
    <w:div w:id="916089027">
      <w:bodyDiv w:val="1"/>
      <w:marLeft w:val="0"/>
      <w:marRight w:val="0"/>
      <w:marTop w:val="0"/>
      <w:marBottom w:val="0"/>
      <w:divBdr>
        <w:top w:val="none" w:sz="0" w:space="0" w:color="auto"/>
        <w:left w:val="none" w:sz="0" w:space="0" w:color="auto"/>
        <w:bottom w:val="none" w:sz="0" w:space="0" w:color="auto"/>
        <w:right w:val="none" w:sz="0" w:space="0" w:color="auto"/>
      </w:divBdr>
    </w:div>
    <w:div w:id="916093449">
      <w:bodyDiv w:val="1"/>
      <w:marLeft w:val="0"/>
      <w:marRight w:val="0"/>
      <w:marTop w:val="0"/>
      <w:marBottom w:val="0"/>
      <w:divBdr>
        <w:top w:val="none" w:sz="0" w:space="0" w:color="auto"/>
        <w:left w:val="none" w:sz="0" w:space="0" w:color="auto"/>
        <w:bottom w:val="none" w:sz="0" w:space="0" w:color="auto"/>
        <w:right w:val="none" w:sz="0" w:space="0" w:color="auto"/>
      </w:divBdr>
    </w:div>
    <w:div w:id="916133062">
      <w:bodyDiv w:val="1"/>
      <w:marLeft w:val="0"/>
      <w:marRight w:val="0"/>
      <w:marTop w:val="0"/>
      <w:marBottom w:val="0"/>
      <w:divBdr>
        <w:top w:val="none" w:sz="0" w:space="0" w:color="auto"/>
        <w:left w:val="none" w:sz="0" w:space="0" w:color="auto"/>
        <w:bottom w:val="none" w:sz="0" w:space="0" w:color="auto"/>
        <w:right w:val="none" w:sz="0" w:space="0" w:color="auto"/>
      </w:divBdr>
    </w:div>
    <w:div w:id="916212360">
      <w:bodyDiv w:val="1"/>
      <w:marLeft w:val="0"/>
      <w:marRight w:val="0"/>
      <w:marTop w:val="0"/>
      <w:marBottom w:val="0"/>
      <w:divBdr>
        <w:top w:val="none" w:sz="0" w:space="0" w:color="auto"/>
        <w:left w:val="none" w:sz="0" w:space="0" w:color="auto"/>
        <w:bottom w:val="none" w:sz="0" w:space="0" w:color="auto"/>
        <w:right w:val="none" w:sz="0" w:space="0" w:color="auto"/>
      </w:divBdr>
    </w:div>
    <w:div w:id="916281280">
      <w:bodyDiv w:val="1"/>
      <w:marLeft w:val="0"/>
      <w:marRight w:val="0"/>
      <w:marTop w:val="0"/>
      <w:marBottom w:val="0"/>
      <w:divBdr>
        <w:top w:val="none" w:sz="0" w:space="0" w:color="auto"/>
        <w:left w:val="none" w:sz="0" w:space="0" w:color="auto"/>
        <w:bottom w:val="none" w:sz="0" w:space="0" w:color="auto"/>
        <w:right w:val="none" w:sz="0" w:space="0" w:color="auto"/>
      </w:divBdr>
    </w:div>
    <w:div w:id="916402695">
      <w:bodyDiv w:val="1"/>
      <w:marLeft w:val="0"/>
      <w:marRight w:val="0"/>
      <w:marTop w:val="0"/>
      <w:marBottom w:val="0"/>
      <w:divBdr>
        <w:top w:val="none" w:sz="0" w:space="0" w:color="auto"/>
        <w:left w:val="none" w:sz="0" w:space="0" w:color="auto"/>
        <w:bottom w:val="none" w:sz="0" w:space="0" w:color="auto"/>
        <w:right w:val="none" w:sz="0" w:space="0" w:color="auto"/>
      </w:divBdr>
    </w:div>
    <w:div w:id="916481213">
      <w:bodyDiv w:val="1"/>
      <w:marLeft w:val="0"/>
      <w:marRight w:val="0"/>
      <w:marTop w:val="0"/>
      <w:marBottom w:val="0"/>
      <w:divBdr>
        <w:top w:val="none" w:sz="0" w:space="0" w:color="auto"/>
        <w:left w:val="none" w:sz="0" w:space="0" w:color="auto"/>
        <w:bottom w:val="none" w:sz="0" w:space="0" w:color="auto"/>
        <w:right w:val="none" w:sz="0" w:space="0" w:color="auto"/>
      </w:divBdr>
    </w:div>
    <w:div w:id="916594932">
      <w:bodyDiv w:val="1"/>
      <w:marLeft w:val="0"/>
      <w:marRight w:val="0"/>
      <w:marTop w:val="0"/>
      <w:marBottom w:val="0"/>
      <w:divBdr>
        <w:top w:val="none" w:sz="0" w:space="0" w:color="auto"/>
        <w:left w:val="none" w:sz="0" w:space="0" w:color="auto"/>
        <w:bottom w:val="none" w:sz="0" w:space="0" w:color="auto"/>
        <w:right w:val="none" w:sz="0" w:space="0" w:color="auto"/>
      </w:divBdr>
    </w:div>
    <w:div w:id="916669277">
      <w:bodyDiv w:val="1"/>
      <w:marLeft w:val="0"/>
      <w:marRight w:val="0"/>
      <w:marTop w:val="0"/>
      <w:marBottom w:val="0"/>
      <w:divBdr>
        <w:top w:val="none" w:sz="0" w:space="0" w:color="auto"/>
        <w:left w:val="none" w:sz="0" w:space="0" w:color="auto"/>
        <w:bottom w:val="none" w:sz="0" w:space="0" w:color="auto"/>
        <w:right w:val="none" w:sz="0" w:space="0" w:color="auto"/>
      </w:divBdr>
    </w:div>
    <w:div w:id="916674726">
      <w:bodyDiv w:val="1"/>
      <w:marLeft w:val="0"/>
      <w:marRight w:val="0"/>
      <w:marTop w:val="0"/>
      <w:marBottom w:val="0"/>
      <w:divBdr>
        <w:top w:val="none" w:sz="0" w:space="0" w:color="auto"/>
        <w:left w:val="none" w:sz="0" w:space="0" w:color="auto"/>
        <w:bottom w:val="none" w:sz="0" w:space="0" w:color="auto"/>
        <w:right w:val="none" w:sz="0" w:space="0" w:color="auto"/>
      </w:divBdr>
    </w:div>
    <w:div w:id="916742705">
      <w:bodyDiv w:val="1"/>
      <w:marLeft w:val="0"/>
      <w:marRight w:val="0"/>
      <w:marTop w:val="0"/>
      <w:marBottom w:val="0"/>
      <w:divBdr>
        <w:top w:val="none" w:sz="0" w:space="0" w:color="auto"/>
        <w:left w:val="none" w:sz="0" w:space="0" w:color="auto"/>
        <w:bottom w:val="none" w:sz="0" w:space="0" w:color="auto"/>
        <w:right w:val="none" w:sz="0" w:space="0" w:color="auto"/>
      </w:divBdr>
    </w:div>
    <w:div w:id="916789734">
      <w:bodyDiv w:val="1"/>
      <w:marLeft w:val="0"/>
      <w:marRight w:val="0"/>
      <w:marTop w:val="0"/>
      <w:marBottom w:val="0"/>
      <w:divBdr>
        <w:top w:val="none" w:sz="0" w:space="0" w:color="auto"/>
        <w:left w:val="none" w:sz="0" w:space="0" w:color="auto"/>
        <w:bottom w:val="none" w:sz="0" w:space="0" w:color="auto"/>
        <w:right w:val="none" w:sz="0" w:space="0" w:color="auto"/>
      </w:divBdr>
    </w:div>
    <w:div w:id="916791629">
      <w:bodyDiv w:val="1"/>
      <w:marLeft w:val="0"/>
      <w:marRight w:val="0"/>
      <w:marTop w:val="0"/>
      <w:marBottom w:val="0"/>
      <w:divBdr>
        <w:top w:val="none" w:sz="0" w:space="0" w:color="auto"/>
        <w:left w:val="none" w:sz="0" w:space="0" w:color="auto"/>
        <w:bottom w:val="none" w:sz="0" w:space="0" w:color="auto"/>
        <w:right w:val="none" w:sz="0" w:space="0" w:color="auto"/>
      </w:divBdr>
    </w:div>
    <w:div w:id="916861707">
      <w:bodyDiv w:val="1"/>
      <w:marLeft w:val="0"/>
      <w:marRight w:val="0"/>
      <w:marTop w:val="0"/>
      <w:marBottom w:val="0"/>
      <w:divBdr>
        <w:top w:val="none" w:sz="0" w:space="0" w:color="auto"/>
        <w:left w:val="none" w:sz="0" w:space="0" w:color="auto"/>
        <w:bottom w:val="none" w:sz="0" w:space="0" w:color="auto"/>
        <w:right w:val="none" w:sz="0" w:space="0" w:color="auto"/>
      </w:divBdr>
    </w:div>
    <w:div w:id="916939175">
      <w:bodyDiv w:val="1"/>
      <w:marLeft w:val="0"/>
      <w:marRight w:val="0"/>
      <w:marTop w:val="0"/>
      <w:marBottom w:val="0"/>
      <w:divBdr>
        <w:top w:val="none" w:sz="0" w:space="0" w:color="auto"/>
        <w:left w:val="none" w:sz="0" w:space="0" w:color="auto"/>
        <w:bottom w:val="none" w:sz="0" w:space="0" w:color="auto"/>
        <w:right w:val="none" w:sz="0" w:space="0" w:color="auto"/>
      </w:divBdr>
    </w:div>
    <w:div w:id="917135070">
      <w:bodyDiv w:val="1"/>
      <w:marLeft w:val="0"/>
      <w:marRight w:val="0"/>
      <w:marTop w:val="0"/>
      <w:marBottom w:val="0"/>
      <w:divBdr>
        <w:top w:val="none" w:sz="0" w:space="0" w:color="auto"/>
        <w:left w:val="none" w:sz="0" w:space="0" w:color="auto"/>
        <w:bottom w:val="none" w:sz="0" w:space="0" w:color="auto"/>
        <w:right w:val="none" w:sz="0" w:space="0" w:color="auto"/>
      </w:divBdr>
    </w:div>
    <w:div w:id="917250731">
      <w:bodyDiv w:val="1"/>
      <w:marLeft w:val="0"/>
      <w:marRight w:val="0"/>
      <w:marTop w:val="0"/>
      <w:marBottom w:val="0"/>
      <w:divBdr>
        <w:top w:val="none" w:sz="0" w:space="0" w:color="auto"/>
        <w:left w:val="none" w:sz="0" w:space="0" w:color="auto"/>
        <w:bottom w:val="none" w:sz="0" w:space="0" w:color="auto"/>
        <w:right w:val="none" w:sz="0" w:space="0" w:color="auto"/>
      </w:divBdr>
    </w:div>
    <w:div w:id="917325952">
      <w:bodyDiv w:val="1"/>
      <w:marLeft w:val="0"/>
      <w:marRight w:val="0"/>
      <w:marTop w:val="0"/>
      <w:marBottom w:val="0"/>
      <w:divBdr>
        <w:top w:val="none" w:sz="0" w:space="0" w:color="auto"/>
        <w:left w:val="none" w:sz="0" w:space="0" w:color="auto"/>
        <w:bottom w:val="none" w:sz="0" w:space="0" w:color="auto"/>
        <w:right w:val="none" w:sz="0" w:space="0" w:color="auto"/>
      </w:divBdr>
    </w:div>
    <w:div w:id="917400559">
      <w:bodyDiv w:val="1"/>
      <w:marLeft w:val="0"/>
      <w:marRight w:val="0"/>
      <w:marTop w:val="0"/>
      <w:marBottom w:val="0"/>
      <w:divBdr>
        <w:top w:val="none" w:sz="0" w:space="0" w:color="auto"/>
        <w:left w:val="none" w:sz="0" w:space="0" w:color="auto"/>
        <w:bottom w:val="none" w:sz="0" w:space="0" w:color="auto"/>
        <w:right w:val="none" w:sz="0" w:space="0" w:color="auto"/>
      </w:divBdr>
    </w:div>
    <w:div w:id="917400911">
      <w:bodyDiv w:val="1"/>
      <w:marLeft w:val="0"/>
      <w:marRight w:val="0"/>
      <w:marTop w:val="0"/>
      <w:marBottom w:val="0"/>
      <w:divBdr>
        <w:top w:val="none" w:sz="0" w:space="0" w:color="auto"/>
        <w:left w:val="none" w:sz="0" w:space="0" w:color="auto"/>
        <w:bottom w:val="none" w:sz="0" w:space="0" w:color="auto"/>
        <w:right w:val="none" w:sz="0" w:space="0" w:color="auto"/>
      </w:divBdr>
    </w:div>
    <w:div w:id="917446639">
      <w:bodyDiv w:val="1"/>
      <w:marLeft w:val="0"/>
      <w:marRight w:val="0"/>
      <w:marTop w:val="0"/>
      <w:marBottom w:val="0"/>
      <w:divBdr>
        <w:top w:val="none" w:sz="0" w:space="0" w:color="auto"/>
        <w:left w:val="none" w:sz="0" w:space="0" w:color="auto"/>
        <w:bottom w:val="none" w:sz="0" w:space="0" w:color="auto"/>
        <w:right w:val="none" w:sz="0" w:space="0" w:color="auto"/>
      </w:divBdr>
    </w:div>
    <w:div w:id="917447287">
      <w:bodyDiv w:val="1"/>
      <w:marLeft w:val="0"/>
      <w:marRight w:val="0"/>
      <w:marTop w:val="0"/>
      <w:marBottom w:val="0"/>
      <w:divBdr>
        <w:top w:val="none" w:sz="0" w:space="0" w:color="auto"/>
        <w:left w:val="none" w:sz="0" w:space="0" w:color="auto"/>
        <w:bottom w:val="none" w:sz="0" w:space="0" w:color="auto"/>
        <w:right w:val="none" w:sz="0" w:space="0" w:color="auto"/>
      </w:divBdr>
    </w:div>
    <w:div w:id="917517699">
      <w:bodyDiv w:val="1"/>
      <w:marLeft w:val="0"/>
      <w:marRight w:val="0"/>
      <w:marTop w:val="0"/>
      <w:marBottom w:val="0"/>
      <w:divBdr>
        <w:top w:val="none" w:sz="0" w:space="0" w:color="auto"/>
        <w:left w:val="none" w:sz="0" w:space="0" w:color="auto"/>
        <w:bottom w:val="none" w:sz="0" w:space="0" w:color="auto"/>
        <w:right w:val="none" w:sz="0" w:space="0" w:color="auto"/>
      </w:divBdr>
    </w:div>
    <w:div w:id="917521278">
      <w:bodyDiv w:val="1"/>
      <w:marLeft w:val="0"/>
      <w:marRight w:val="0"/>
      <w:marTop w:val="0"/>
      <w:marBottom w:val="0"/>
      <w:divBdr>
        <w:top w:val="none" w:sz="0" w:space="0" w:color="auto"/>
        <w:left w:val="none" w:sz="0" w:space="0" w:color="auto"/>
        <w:bottom w:val="none" w:sz="0" w:space="0" w:color="auto"/>
        <w:right w:val="none" w:sz="0" w:space="0" w:color="auto"/>
      </w:divBdr>
    </w:div>
    <w:div w:id="917638471">
      <w:bodyDiv w:val="1"/>
      <w:marLeft w:val="0"/>
      <w:marRight w:val="0"/>
      <w:marTop w:val="0"/>
      <w:marBottom w:val="0"/>
      <w:divBdr>
        <w:top w:val="none" w:sz="0" w:space="0" w:color="auto"/>
        <w:left w:val="none" w:sz="0" w:space="0" w:color="auto"/>
        <w:bottom w:val="none" w:sz="0" w:space="0" w:color="auto"/>
        <w:right w:val="none" w:sz="0" w:space="0" w:color="auto"/>
      </w:divBdr>
    </w:div>
    <w:div w:id="917641842">
      <w:bodyDiv w:val="1"/>
      <w:marLeft w:val="0"/>
      <w:marRight w:val="0"/>
      <w:marTop w:val="0"/>
      <w:marBottom w:val="0"/>
      <w:divBdr>
        <w:top w:val="none" w:sz="0" w:space="0" w:color="auto"/>
        <w:left w:val="none" w:sz="0" w:space="0" w:color="auto"/>
        <w:bottom w:val="none" w:sz="0" w:space="0" w:color="auto"/>
        <w:right w:val="none" w:sz="0" w:space="0" w:color="auto"/>
      </w:divBdr>
    </w:div>
    <w:div w:id="917717621">
      <w:bodyDiv w:val="1"/>
      <w:marLeft w:val="0"/>
      <w:marRight w:val="0"/>
      <w:marTop w:val="0"/>
      <w:marBottom w:val="0"/>
      <w:divBdr>
        <w:top w:val="none" w:sz="0" w:space="0" w:color="auto"/>
        <w:left w:val="none" w:sz="0" w:space="0" w:color="auto"/>
        <w:bottom w:val="none" w:sz="0" w:space="0" w:color="auto"/>
        <w:right w:val="none" w:sz="0" w:space="0" w:color="auto"/>
      </w:divBdr>
    </w:div>
    <w:div w:id="917789786">
      <w:bodyDiv w:val="1"/>
      <w:marLeft w:val="0"/>
      <w:marRight w:val="0"/>
      <w:marTop w:val="0"/>
      <w:marBottom w:val="0"/>
      <w:divBdr>
        <w:top w:val="none" w:sz="0" w:space="0" w:color="auto"/>
        <w:left w:val="none" w:sz="0" w:space="0" w:color="auto"/>
        <w:bottom w:val="none" w:sz="0" w:space="0" w:color="auto"/>
        <w:right w:val="none" w:sz="0" w:space="0" w:color="auto"/>
      </w:divBdr>
    </w:div>
    <w:div w:id="917833798">
      <w:bodyDiv w:val="1"/>
      <w:marLeft w:val="0"/>
      <w:marRight w:val="0"/>
      <w:marTop w:val="0"/>
      <w:marBottom w:val="0"/>
      <w:divBdr>
        <w:top w:val="none" w:sz="0" w:space="0" w:color="auto"/>
        <w:left w:val="none" w:sz="0" w:space="0" w:color="auto"/>
        <w:bottom w:val="none" w:sz="0" w:space="0" w:color="auto"/>
        <w:right w:val="none" w:sz="0" w:space="0" w:color="auto"/>
      </w:divBdr>
    </w:div>
    <w:div w:id="917860382">
      <w:bodyDiv w:val="1"/>
      <w:marLeft w:val="0"/>
      <w:marRight w:val="0"/>
      <w:marTop w:val="0"/>
      <w:marBottom w:val="0"/>
      <w:divBdr>
        <w:top w:val="none" w:sz="0" w:space="0" w:color="auto"/>
        <w:left w:val="none" w:sz="0" w:space="0" w:color="auto"/>
        <w:bottom w:val="none" w:sz="0" w:space="0" w:color="auto"/>
        <w:right w:val="none" w:sz="0" w:space="0" w:color="auto"/>
      </w:divBdr>
    </w:div>
    <w:div w:id="917863620">
      <w:bodyDiv w:val="1"/>
      <w:marLeft w:val="0"/>
      <w:marRight w:val="0"/>
      <w:marTop w:val="0"/>
      <w:marBottom w:val="0"/>
      <w:divBdr>
        <w:top w:val="none" w:sz="0" w:space="0" w:color="auto"/>
        <w:left w:val="none" w:sz="0" w:space="0" w:color="auto"/>
        <w:bottom w:val="none" w:sz="0" w:space="0" w:color="auto"/>
        <w:right w:val="none" w:sz="0" w:space="0" w:color="auto"/>
      </w:divBdr>
    </w:div>
    <w:div w:id="917863766">
      <w:bodyDiv w:val="1"/>
      <w:marLeft w:val="0"/>
      <w:marRight w:val="0"/>
      <w:marTop w:val="0"/>
      <w:marBottom w:val="0"/>
      <w:divBdr>
        <w:top w:val="none" w:sz="0" w:space="0" w:color="auto"/>
        <w:left w:val="none" w:sz="0" w:space="0" w:color="auto"/>
        <w:bottom w:val="none" w:sz="0" w:space="0" w:color="auto"/>
        <w:right w:val="none" w:sz="0" w:space="0" w:color="auto"/>
      </w:divBdr>
    </w:div>
    <w:div w:id="917909148">
      <w:bodyDiv w:val="1"/>
      <w:marLeft w:val="0"/>
      <w:marRight w:val="0"/>
      <w:marTop w:val="0"/>
      <w:marBottom w:val="0"/>
      <w:divBdr>
        <w:top w:val="none" w:sz="0" w:space="0" w:color="auto"/>
        <w:left w:val="none" w:sz="0" w:space="0" w:color="auto"/>
        <w:bottom w:val="none" w:sz="0" w:space="0" w:color="auto"/>
        <w:right w:val="none" w:sz="0" w:space="0" w:color="auto"/>
      </w:divBdr>
    </w:div>
    <w:div w:id="917979258">
      <w:bodyDiv w:val="1"/>
      <w:marLeft w:val="0"/>
      <w:marRight w:val="0"/>
      <w:marTop w:val="0"/>
      <w:marBottom w:val="0"/>
      <w:divBdr>
        <w:top w:val="none" w:sz="0" w:space="0" w:color="auto"/>
        <w:left w:val="none" w:sz="0" w:space="0" w:color="auto"/>
        <w:bottom w:val="none" w:sz="0" w:space="0" w:color="auto"/>
        <w:right w:val="none" w:sz="0" w:space="0" w:color="auto"/>
      </w:divBdr>
    </w:div>
    <w:div w:id="917982873">
      <w:bodyDiv w:val="1"/>
      <w:marLeft w:val="0"/>
      <w:marRight w:val="0"/>
      <w:marTop w:val="0"/>
      <w:marBottom w:val="0"/>
      <w:divBdr>
        <w:top w:val="none" w:sz="0" w:space="0" w:color="auto"/>
        <w:left w:val="none" w:sz="0" w:space="0" w:color="auto"/>
        <w:bottom w:val="none" w:sz="0" w:space="0" w:color="auto"/>
        <w:right w:val="none" w:sz="0" w:space="0" w:color="auto"/>
      </w:divBdr>
    </w:div>
    <w:div w:id="918055808">
      <w:bodyDiv w:val="1"/>
      <w:marLeft w:val="0"/>
      <w:marRight w:val="0"/>
      <w:marTop w:val="0"/>
      <w:marBottom w:val="0"/>
      <w:divBdr>
        <w:top w:val="none" w:sz="0" w:space="0" w:color="auto"/>
        <w:left w:val="none" w:sz="0" w:space="0" w:color="auto"/>
        <w:bottom w:val="none" w:sz="0" w:space="0" w:color="auto"/>
        <w:right w:val="none" w:sz="0" w:space="0" w:color="auto"/>
      </w:divBdr>
    </w:div>
    <w:div w:id="918059145">
      <w:bodyDiv w:val="1"/>
      <w:marLeft w:val="0"/>
      <w:marRight w:val="0"/>
      <w:marTop w:val="0"/>
      <w:marBottom w:val="0"/>
      <w:divBdr>
        <w:top w:val="none" w:sz="0" w:space="0" w:color="auto"/>
        <w:left w:val="none" w:sz="0" w:space="0" w:color="auto"/>
        <w:bottom w:val="none" w:sz="0" w:space="0" w:color="auto"/>
        <w:right w:val="none" w:sz="0" w:space="0" w:color="auto"/>
      </w:divBdr>
    </w:div>
    <w:div w:id="918060717">
      <w:bodyDiv w:val="1"/>
      <w:marLeft w:val="0"/>
      <w:marRight w:val="0"/>
      <w:marTop w:val="0"/>
      <w:marBottom w:val="0"/>
      <w:divBdr>
        <w:top w:val="none" w:sz="0" w:space="0" w:color="auto"/>
        <w:left w:val="none" w:sz="0" w:space="0" w:color="auto"/>
        <w:bottom w:val="none" w:sz="0" w:space="0" w:color="auto"/>
        <w:right w:val="none" w:sz="0" w:space="0" w:color="auto"/>
      </w:divBdr>
    </w:div>
    <w:div w:id="918103953">
      <w:bodyDiv w:val="1"/>
      <w:marLeft w:val="0"/>
      <w:marRight w:val="0"/>
      <w:marTop w:val="0"/>
      <w:marBottom w:val="0"/>
      <w:divBdr>
        <w:top w:val="none" w:sz="0" w:space="0" w:color="auto"/>
        <w:left w:val="none" w:sz="0" w:space="0" w:color="auto"/>
        <w:bottom w:val="none" w:sz="0" w:space="0" w:color="auto"/>
        <w:right w:val="none" w:sz="0" w:space="0" w:color="auto"/>
      </w:divBdr>
    </w:div>
    <w:div w:id="918177365">
      <w:bodyDiv w:val="1"/>
      <w:marLeft w:val="0"/>
      <w:marRight w:val="0"/>
      <w:marTop w:val="0"/>
      <w:marBottom w:val="0"/>
      <w:divBdr>
        <w:top w:val="none" w:sz="0" w:space="0" w:color="auto"/>
        <w:left w:val="none" w:sz="0" w:space="0" w:color="auto"/>
        <w:bottom w:val="none" w:sz="0" w:space="0" w:color="auto"/>
        <w:right w:val="none" w:sz="0" w:space="0" w:color="auto"/>
      </w:divBdr>
    </w:div>
    <w:div w:id="918294243">
      <w:bodyDiv w:val="1"/>
      <w:marLeft w:val="0"/>
      <w:marRight w:val="0"/>
      <w:marTop w:val="0"/>
      <w:marBottom w:val="0"/>
      <w:divBdr>
        <w:top w:val="none" w:sz="0" w:space="0" w:color="auto"/>
        <w:left w:val="none" w:sz="0" w:space="0" w:color="auto"/>
        <w:bottom w:val="none" w:sz="0" w:space="0" w:color="auto"/>
        <w:right w:val="none" w:sz="0" w:space="0" w:color="auto"/>
      </w:divBdr>
    </w:div>
    <w:div w:id="918367863">
      <w:bodyDiv w:val="1"/>
      <w:marLeft w:val="0"/>
      <w:marRight w:val="0"/>
      <w:marTop w:val="0"/>
      <w:marBottom w:val="0"/>
      <w:divBdr>
        <w:top w:val="none" w:sz="0" w:space="0" w:color="auto"/>
        <w:left w:val="none" w:sz="0" w:space="0" w:color="auto"/>
        <w:bottom w:val="none" w:sz="0" w:space="0" w:color="auto"/>
        <w:right w:val="none" w:sz="0" w:space="0" w:color="auto"/>
      </w:divBdr>
    </w:div>
    <w:div w:id="918445052">
      <w:bodyDiv w:val="1"/>
      <w:marLeft w:val="0"/>
      <w:marRight w:val="0"/>
      <w:marTop w:val="0"/>
      <w:marBottom w:val="0"/>
      <w:divBdr>
        <w:top w:val="none" w:sz="0" w:space="0" w:color="auto"/>
        <w:left w:val="none" w:sz="0" w:space="0" w:color="auto"/>
        <w:bottom w:val="none" w:sz="0" w:space="0" w:color="auto"/>
        <w:right w:val="none" w:sz="0" w:space="0" w:color="auto"/>
      </w:divBdr>
    </w:div>
    <w:div w:id="918558723">
      <w:bodyDiv w:val="1"/>
      <w:marLeft w:val="0"/>
      <w:marRight w:val="0"/>
      <w:marTop w:val="0"/>
      <w:marBottom w:val="0"/>
      <w:divBdr>
        <w:top w:val="none" w:sz="0" w:space="0" w:color="auto"/>
        <w:left w:val="none" w:sz="0" w:space="0" w:color="auto"/>
        <w:bottom w:val="none" w:sz="0" w:space="0" w:color="auto"/>
        <w:right w:val="none" w:sz="0" w:space="0" w:color="auto"/>
      </w:divBdr>
    </w:div>
    <w:div w:id="918562174">
      <w:bodyDiv w:val="1"/>
      <w:marLeft w:val="0"/>
      <w:marRight w:val="0"/>
      <w:marTop w:val="0"/>
      <w:marBottom w:val="0"/>
      <w:divBdr>
        <w:top w:val="none" w:sz="0" w:space="0" w:color="auto"/>
        <w:left w:val="none" w:sz="0" w:space="0" w:color="auto"/>
        <w:bottom w:val="none" w:sz="0" w:space="0" w:color="auto"/>
        <w:right w:val="none" w:sz="0" w:space="0" w:color="auto"/>
      </w:divBdr>
    </w:div>
    <w:div w:id="918633367">
      <w:bodyDiv w:val="1"/>
      <w:marLeft w:val="0"/>
      <w:marRight w:val="0"/>
      <w:marTop w:val="0"/>
      <w:marBottom w:val="0"/>
      <w:divBdr>
        <w:top w:val="none" w:sz="0" w:space="0" w:color="auto"/>
        <w:left w:val="none" w:sz="0" w:space="0" w:color="auto"/>
        <w:bottom w:val="none" w:sz="0" w:space="0" w:color="auto"/>
        <w:right w:val="none" w:sz="0" w:space="0" w:color="auto"/>
      </w:divBdr>
    </w:div>
    <w:div w:id="918640336">
      <w:bodyDiv w:val="1"/>
      <w:marLeft w:val="0"/>
      <w:marRight w:val="0"/>
      <w:marTop w:val="0"/>
      <w:marBottom w:val="0"/>
      <w:divBdr>
        <w:top w:val="none" w:sz="0" w:space="0" w:color="auto"/>
        <w:left w:val="none" w:sz="0" w:space="0" w:color="auto"/>
        <w:bottom w:val="none" w:sz="0" w:space="0" w:color="auto"/>
        <w:right w:val="none" w:sz="0" w:space="0" w:color="auto"/>
      </w:divBdr>
    </w:div>
    <w:div w:id="918754317">
      <w:bodyDiv w:val="1"/>
      <w:marLeft w:val="0"/>
      <w:marRight w:val="0"/>
      <w:marTop w:val="0"/>
      <w:marBottom w:val="0"/>
      <w:divBdr>
        <w:top w:val="none" w:sz="0" w:space="0" w:color="auto"/>
        <w:left w:val="none" w:sz="0" w:space="0" w:color="auto"/>
        <w:bottom w:val="none" w:sz="0" w:space="0" w:color="auto"/>
        <w:right w:val="none" w:sz="0" w:space="0" w:color="auto"/>
      </w:divBdr>
    </w:div>
    <w:div w:id="918908505">
      <w:bodyDiv w:val="1"/>
      <w:marLeft w:val="0"/>
      <w:marRight w:val="0"/>
      <w:marTop w:val="0"/>
      <w:marBottom w:val="0"/>
      <w:divBdr>
        <w:top w:val="none" w:sz="0" w:space="0" w:color="auto"/>
        <w:left w:val="none" w:sz="0" w:space="0" w:color="auto"/>
        <w:bottom w:val="none" w:sz="0" w:space="0" w:color="auto"/>
        <w:right w:val="none" w:sz="0" w:space="0" w:color="auto"/>
      </w:divBdr>
    </w:div>
    <w:div w:id="918909082">
      <w:bodyDiv w:val="1"/>
      <w:marLeft w:val="0"/>
      <w:marRight w:val="0"/>
      <w:marTop w:val="0"/>
      <w:marBottom w:val="0"/>
      <w:divBdr>
        <w:top w:val="none" w:sz="0" w:space="0" w:color="auto"/>
        <w:left w:val="none" w:sz="0" w:space="0" w:color="auto"/>
        <w:bottom w:val="none" w:sz="0" w:space="0" w:color="auto"/>
        <w:right w:val="none" w:sz="0" w:space="0" w:color="auto"/>
      </w:divBdr>
    </w:div>
    <w:div w:id="918951119">
      <w:bodyDiv w:val="1"/>
      <w:marLeft w:val="0"/>
      <w:marRight w:val="0"/>
      <w:marTop w:val="0"/>
      <w:marBottom w:val="0"/>
      <w:divBdr>
        <w:top w:val="none" w:sz="0" w:space="0" w:color="auto"/>
        <w:left w:val="none" w:sz="0" w:space="0" w:color="auto"/>
        <w:bottom w:val="none" w:sz="0" w:space="0" w:color="auto"/>
        <w:right w:val="none" w:sz="0" w:space="0" w:color="auto"/>
      </w:divBdr>
    </w:div>
    <w:div w:id="918977009">
      <w:bodyDiv w:val="1"/>
      <w:marLeft w:val="0"/>
      <w:marRight w:val="0"/>
      <w:marTop w:val="0"/>
      <w:marBottom w:val="0"/>
      <w:divBdr>
        <w:top w:val="none" w:sz="0" w:space="0" w:color="auto"/>
        <w:left w:val="none" w:sz="0" w:space="0" w:color="auto"/>
        <w:bottom w:val="none" w:sz="0" w:space="0" w:color="auto"/>
        <w:right w:val="none" w:sz="0" w:space="0" w:color="auto"/>
      </w:divBdr>
    </w:div>
    <w:div w:id="919094931">
      <w:bodyDiv w:val="1"/>
      <w:marLeft w:val="0"/>
      <w:marRight w:val="0"/>
      <w:marTop w:val="0"/>
      <w:marBottom w:val="0"/>
      <w:divBdr>
        <w:top w:val="none" w:sz="0" w:space="0" w:color="auto"/>
        <w:left w:val="none" w:sz="0" w:space="0" w:color="auto"/>
        <w:bottom w:val="none" w:sz="0" w:space="0" w:color="auto"/>
        <w:right w:val="none" w:sz="0" w:space="0" w:color="auto"/>
      </w:divBdr>
    </w:div>
    <w:div w:id="919097434">
      <w:bodyDiv w:val="1"/>
      <w:marLeft w:val="0"/>
      <w:marRight w:val="0"/>
      <w:marTop w:val="0"/>
      <w:marBottom w:val="0"/>
      <w:divBdr>
        <w:top w:val="none" w:sz="0" w:space="0" w:color="auto"/>
        <w:left w:val="none" w:sz="0" w:space="0" w:color="auto"/>
        <w:bottom w:val="none" w:sz="0" w:space="0" w:color="auto"/>
        <w:right w:val="none" w:sz="0" w:space="0" w:color="auto"/>
      </w:divBdr>
    </w:div>
    <w:div w:id="919100213">
      <w:bodyDiv w:val="1"/>
      <w:marLeft w:val="0"/>
      <w:marRight w:val="0"/>
      <w:marTop w:val="0"/>
      <w:marBottom w:val="0"/>
      <w:divBdr>
        <w:top w:val="none" w:sz="0" w:space="0" w:color="auto"/>
        <w:left w:val="none" w:sz="0" w:space="0" w:color="auto"/>
        <w:bottom w:val="none" w:sz="0" w:space="0" w:color="auto"/>
        <w:right w:val="none" w:sz="0" w:space="0" w:color="auto"/>
      </w:divBdr>
    </w:div>
    <w:div w:id="919102111">
      <w:bodyDiv w:val="1"/>
      <w:marLeft w:val="0"/>
      <w:marRight w:val="0"/>
      <w:marTop w:val="0"/>
      <w:marBottom w:val="0"/>
      <w:divBdr>
        <w:top w:val="none" w:sz="0" w:space="0" w:color="auto"/>
        <w:left w:val="none" w:sz="0" w:space="0" w:color="auto"/>
        <w:bottom w:val="none" w:sz="0" w:space="0" w:color="auto"/>
        <w:right w:val="none" w:sz="0" w:space="0" w:color="auto"/>
      </w:divBdr>
    </w:div>
    <w:div w:id="919145581">
      <w:bodyDiv w:val="1"/>
      <w:marLeft w:val="0"/>
      <w:marRight w:val="0"/>
      <w:marTop w:val="0"/>
      <w:marBottom w:val="0"/>
      <w:divBdr>
        <w:top w:val="none" w:sz="0" w:space="0" w:color="auto"/>
        <w:left w:val="none" w:sz="0" w:space="0" w:color="auto"/>
        <w:bottom w:val="none" w:sz="0" w:space="0" w:color="auto"/>
        <w:right w:val="none" w:sz="0" w:space="0" w:color="auto"/>
      </w:divBdr>
    </w:div>
    <w:div w:id="919212226">
      <w:bodyDiv w:val="1"/>
      <w:marLeft w:val="0"/>
      <w:marRight w:val="0"/>
      <w:marTop w:val="0"/>
      <w:marBottom w:val="0"/>
      <w:divBdr>
        <w:top w:val="none" w:sz="0" w:space="0" w:color="auto"/>
        <w:left w:val="none" w:sz="0" w:space="0" w:color="auto"/>
        <w:bottom w:val="none" w:sz="0" w:space="0" w:color="auto"/>
        <w:right w:val="none" w:sz="0" w:space="0" w:color="auto"/>
      </w:divBdr>
    </w:div>
    <w:div w:id="919481478">
      <w:bodyDiv w:val="1"/>
      <w:marLeft w:val="0"/>
      <w:marRight w:val="0"/>
      <w:marTop w:val="0"/>
      <w:marBottom w:val="0"/>
      <w:divBdr>
        <w:top w:val="none" w:sz="0" w:space="0" w:color="auto"/>
        <w:left w:val="none" w:sz="0" w:space="0" w:color="auto"/>
        <w:bottom w:val="none" w:sz="0" w:space="0" w:color="auto"/>
        <w:right w:val="none" w:sz="0" w:space="0" w:color="auto"/>
      </w:divBdr>
    </w:div>
    <w:div w:id="919557780">
      <w:bodyDiv w:val="1"/>
      <w:marLeft w:val="0"/>
      <w:marRight w:val="0"/>
      <w:marTop w:val="0"/>
      <w:marBottom w:val="0"/>
      <w:divBdr>
        <w:top w:val="none" w:sz="0" w:space="0" w:color="auto"/>
        <w:left w:val="none" w:sz="0" w:space="0" w:color="auto"/>
        <w:bottom w:val="none" w:sz="0" w:space="0" w:color="auto"/>
        <w:right w:val="none" w:sz="0" w:space="0" w:color="auto"/>
      </w:divBdr>
    </w:div>
    <w:div w:id="919559632">
      <w:bodyDiv w:val="1"/>
      <w:marLeft w:val="0"/>
      <w:marRight w:val="0"/>
      <w:marTop w:val="0"/>
      <w:marBottom w:val="0"/>
      <w:divBdr>
        <w:top w:val="none" w:sz="0" w:space="0" w:color="auto"/>
        <w:left w:val="none" w:sz="0" w:space="0" w:color="auto"/>
        <w:bottom w:val="none" w:sz="0" w:space="0" w:color="auto"/>
        <w:right w:val="none" w:sz="0" w:space="0" w:color="auto"/>
      </w:divBdr>
    </w:div>
    <w:div w:id="919559759">
      <w:bodyDiv w:val="1"/>
      <w:marLeft w:val="0"/>
      <w:marRight w:val="0"/>
      <w:marTop w:val="0"/>
      <w:marBottom w:val="0"/>
      <w:divBdr>
        <w:top w:val="none" w:sz="0" w:space="0" w:color="auto"/>
        <w:left w:val="none" w:sz="0" w:space="0" w:color="auto"/>
        <w:bottom w:val="none" w:sz="0" w:space="0" w:color="auto"/>
        <w:right w:val="none" w:sz="0" w:space="0" w:color="auto"/>
      </w:divBdr>
    </w:div>
    <w:div w:id="919561786">
      <w:bodyDiv w:val="1"/>
      <w:marLeft w:val="0"/>
      <w:marRight w:val="0"/>
      <w:marTop w:val="0"/>
      <w:marBottom w:val="0"/>
      <w:divBdr>
        <w:top w:val="none" w:sz="0" w:space="0" w:color="auto"/>
        <w:left w:val="none" w:sz="0" w:space="0" w:color="auto"/>
        <w:bottom w:val="none" w:sz="0" w:space="0" w:color="auto"/>
        <w:right w:val="none" w:sz="0" w:space="0" w:color="auto"/>
      </w:divBdr>
    </w:div>
    <w:div w:id="919607305">
      <w:bodyDiv w:val="1"/>
      <w:marLeft w:val="0"/>
      <w:marRight w:val="0"/>
      <w:marTop w:val="0"/>
      <w:marBottom w:val="0"/>
      <w:divBdr>
        <w:top w:val="none" w:sz="0" w:space="0" w:color="auto"/>
        <w:left w:val="none" w:sz="0" w:space="0" w:color="auto"/>
        <w:bottom w:val="none" w:sz="0" w:space="0" w:color="auto"/>
        <w:right w:val="none" w:sz="0" w:space="0" w:color="auto"/>
      </w:divBdr>
    </w:div>
    <w:div w:id="919633264">
      <w:bodyDiv w:val="1"/>
      <w:marLeft w:val="0"/>
      <w:marRight w:val="0"/>
      <w:marTop w:val="0"/>
      <w:marBottom w:val="0"/>
      <w:divBdr>
        <w:top w:val="none" w:sz="0" w:space="0" w:color="auto"/>
        <w:left w:val="none" w:sz="0" w:space="0" w:color="auto"/>
        <w:bottom w:val="none" w:sz="0" w:space="0" w:color="auto"/>
        <w:right w:val="none" w:sz="0" w:space="0" w:color="auto"/>
      </w:divBdr>
    </w:div>
    <w:div w:id="919673928">
      <w:bodyDiv w:val="1"/>
      <w:marLeft w:val="0"/>
      <w:marRight w:val="0"/>
      <w:marTop w:val="0"/>
      <w:marBottom w:val="0"/>
      <w:divBdr>
        <w:top w:val="none" w:sz="0" w:space="0" w:color="auto"/>
        <w:left w:val="none" w:sz="0" w:space="0" w:color="auto"/>
        <w:bottom w:val="none" w:sz="0" w:space="0" w:color="auto"/>
        <w:right w:val="none" w:sz="0" w:space="0" w:color="auto"/>
      </w:divBdr>
    </w:div>
    <w:div w:id="919676604">
      <w:bodyDiv w:val="1"/>
      <w:marLeft w:val="0"/>
      <w:marRight w:val="0"/>
      <w:marTop w:val="0"/>
      <w:marBottom w:val="0"/>
      <w:divBdr>
        <w:top w:val="none" w:sz="0" w:space="0" w:color="auto"/>
        <w:left w:val="none" w:sz="0" w:space="0" w:color="auto"/>
        <w:bottom w:val="none" w:sz="0" w:space="0" w:color="auto"/>
        <w:right w:val="none" w:sz="0" w:space="0" w:color="auto"/>
      </w:divBdr>
    </w:div>
    <w:div w:id="919749740">
      <w:bodyDiv w:val="1"/>
      <w:marLeft w:val="0"/>
      <w:marRight w:val="0"/>
      <w:marTop w:val="0"/>
      <w:marBottom w:val="0"/>
      <w:divBdr>
        <w:top w:val="none" w:sz="0" w:space="0" w:color="auto"/>
        <w:left w:val="none" w:sz="0" w:space="0" w:color="auto"/>
        <w:bottom w:val="none" w:sz="0" w:space="0" w:color="auto"/>
        <w:right w:val="none" w:sz="0" w:space="0" w:color="auto"/>
      </w:divBdr>
    </w:div>
    <w:div w:id="919750989">
      <w:bodyDiv w:val="1"/>
      <w:marLeft w:val="0"/>
      <w:marRight w:val="0"/>
      <w:marTop w:val="0"/>
      <w:marBottom w:val="0"/>
      <w:divBdr>
        <w:top w:val="none" w:sz="0" w:space="0" w:color="auto"/>
        <w:left w:val="none" w:sz="0" w:space="0" w:color="auto"/>
        <w:bottom w:val="none" w:sz="0" w:space="0" w:color="auto"/>
        <w:right w:val="none" w:sz="0" w:space="0" w:color="auto"/>
      </w:divBdr>
    </w:div>
    <w:div w:id="919751628">
      <w:bodyDiv w:val="1"/>
      <w:marLeft w:val="0"/>
      <w:marRight w:val="0"/>
      <w:marTop w:val="0"/>
      <w:marBottom w:val="0"/>
      <w:divBdr>
        <w:top w:val="none" w:sz="0" w:space="0" w:color="auto"/>
        <w:left w:val="none" w:sz="0" w:space="0" w:color="auto"/>
        <w:bottom w:val="none" w:sz="0" w:space="0" w:color="auto"/>
        <w:right w:val="none" w:sz="0" w:space="0" w:color="auto"/>
      </w:divBdr>
    </w:div>
    <w:div w:id="919753325">
      <w:bodyDiv w:val="1"/>
      <w:marLeft w:val="0"/>
      <w:marRight w:val="0"/>
      <w:marTop w:val="0"/>
      <w:marBottom w:val="0"/>
      <w:divBdr>
        <w:top w:val="none" w:sz="0" w:space="0" w:color="auto"/>
        <w:left w:val="none" w:sz="0" w:space="0" w:color="auto"/>
        <w:bottom w:val="none" w:sz="0" w:space="0" w:color="auto"/>
        <w:right w:val="none" w:sz="0" w:space="0" w:color="auto"/>
      </w:divBdr>
    </w:div>
    <w:div w:id="919867539">
      <w:bodyDiv w:val="1"/>
      <w:marLeft w:val="0"/>
      <w:marRight w:val="0"/>
      <w:marTop w:val="0"/>
      <w:marBottom w:val="0"/>
      <w:divBdr>
        <w:top w:val="none" w:sz="0" w:space="0" w:color="auto"/>
        <w:left w:val="none" w:sz="0" w:space="0" w:color="auto"/>
        <w:bottom w:val="none" w:sz="0" w:space="0" w:color="auto"/>
        <w:right w:val="none" w:sz="0" w:space="0" w:color="auto"/>
      </w:divBdr>
    </w:div>
    <w:div w:id="920021478">
      <w:bodyDiv w:val="1"/>
      <w:marLeft w:val="0"/>
      <w:marRight w:val="0"/>
      <w:marTop w:val="0"/>
      <w:marBottom w:val="0"/>
      <w:divBdr>
        <w:top w:val="none" w:sz="0" w:space="0" w:color="auto"/>
        <w:left w:val="none" w:sz="0" w:space="0" w:color="auto"/>
        <w:bottom w:val="none" w:sz="0" w:space="0" w:color="auto"/>
        <w:right w:val="none" w:sz="0" w:space="0" w:color="auto"/>
      </w:divBdr>
    </w:div>
    <w:div w:id="920330715">
      <w:bodyDiv w:val="1"/>
      <w:marLeft w:val="0"/>
      <w:marRight w:val="0"/>
      <w:marTop w:val="0"/>
      <w:marBottom w:val="0"/>
      <w:divBdr>
        <w:top w:val="none" w:sz="0" w:space="0" w:color="auto"/>
        <w:left w:val="none" w:sz="0" w:space="0" w:color="auto"/>
        <w:bottom w:val="none" w:sz="0" w:space="0" w:color="auto"/>
        <w:right w:val="none" w:sz="0" w:space="0" w:color="auto"/>
      </w:divBdr>
    </w:div>
    <w:div w:id="920333054">
      <w:bodyDiv w:val="1"/>
      <w:marLeft w:val="0"/>
      <w:marRight w:val="0"/>
      <w:marTop w:val="0"/>
      <w:marBottom w:val="0"/>
      <w:divBdr>
        <w:top w:val="none" w:sz="0" w:space="0" w:color="auto"/>
        <w:left w:val="none" w:sz="0" w:space="0" w:color="auto"/>
        <w:bottom w:val="none" w:sz="0" w:space="0" w:color="auto"/>
        <w:right w:val="none" w:sz="0" w:space="0" w:color="auto"/>
      </w:divBdr>
    </w:div>
    <w:div w:id="920337297">
      <w:bodyDiv w:val="1"/>
      <w:marLeft w:val="0"/>
      <w:marRight w:val="0"/>
      <w:marTop w:val="0"/>
      <w:marBottom w:val="0"/>
      <w:divBdr>
        <w:top w:val="none" w:sz="0" w:space="0" w:color="auto"/>
        <w:left w:val="none" w:sz="0" w:space="0" w:color="auto"/>
        <w:bottom w:val="none" w:sz="0" w:space="0" w:color="auto"/>
        <w:right w:val="none" w:sz="0" w:space="0" w:color="auto"/>
      </w:divBdr>
    </w:div>
    <w:div w:id="920338023">
      <w:bodyDiv w:val="1"/>
      <w:marLeft w:val="0"/>
      <w:marRight w:val="0"/>
      <w:marTop w:val="0"/>
      <w:marBottom w:val="0"/>
      <w:divBdr>
        <w:top w:val="none" w:sz="0" w:space="0" w:color="auto"/>
        <w:left w:val="none" w:sz="0" w:space="0" w:color="auto"/>
        <w:bottom w:val="none" w:sz="0" w:space="0" w:color="auto"/>
        <w:right w:val="none" w:sz="0" w:space="0" w:color="auto"/>
      </w:divBdr>
    </w:div>
    <w:div w:id="920407478">
      <w:bodyDiv w:val="1"/>
      <w:marLeft w:val="0"/>
      <w:marRight w:val="0"/>
      <w:marTop w:val="0"/>
      <w:marBottom w:val="0"/>
      <w:divBdr>
        <w:top w:val="none" w:sz="0" w:space="0" w:color="auto"/>
        <w:left w:val="none" w:sz="0" w:space="0" w:color="auto"/>
        <w:bottom w:val="none" w:sz="0" w:space="0" w:color="auto"/>
        <w:right w:val="none" w:sz="0" w:space="0" w:color="auto"/>
      </w:divBdr>
    </w:div>
    <w:div w:id="920412418">
      <w:bodyDiv w:val="1"/>
      <w:marLeft w:val="0"/>
      <w:marRight w:val="0"/>
      <w:marTop w:val="0"/>
      <w:marBottom w:val="0"/>
      <w:divBdr>
        <w:top w:val="none" w:sz="0" w:space="0" w:color="auto"/>
        <w:left w:val="none" w:sz="0" w:space="0" w:color="auto"/>
        <w:bottom w:val="none" w:sz="0" w:space="0" w:color="auto"/>
        <w:right w:val="none" w:sz="0" w:space="0" w:color="auto"/>
      </w:divBdr>
    </w:div>
    <w:div w:id="920453603">
      <w:bodyDiv w:val="1"/>
      <w:marLeft w:val="0"/>
      <w:marRight w:val="0"/>
      <w:marTop w:val="0"/>
      <w:marBottom w:val="0"/>
      <w:divBdr>
        <w:top w:val="none" w:sz="0" w:space="0" w:color="auto"/>
        <w:left w:val="none" w:sz="0" w:space="0" w:color="auto"/>
        <w:bottom w:val="none" w:sz="0" w:space="0" w:color="auto"/>
        <w:right w:val="none" w:sz="0" w:space="0" w:color="auto"/>
      </w:divBdr>
    </w:div>
    <w:div w:id="920479813">
      <w:bodyDiv w:val="1"/>
      <w:marLeft w:val="0"/>
      <w:marRight w:val="0"/>
      <w:marTop w:val="0"/>
      <w:marBottom w:val="0"/>
      <w:divBdr>
        <w:top w:val="none" w:sz="0" w:space="0" w:color="auto"/>
        <w:left w:val="none" w:sz="0" w:space="0" w:color="auto"/>
        <w:bottom w:val="none" w:sz="0" w:space="0" w:color="auto"/>
        <w:right w:val="none" w:sz="0" w:space="0" w:color="auto"/>
      </w:divBdr>
    </w:div>
    <w:div w:id="920523044">
      <w:bodyDiv w:val="1"/>
      <w:marLeft w:val="0"/>
      <w:marRight w:val="0"/>
      <w:marTop w:val="0"/>
      <w:marBottom w:val="0"/>
      <w:divBdr>
        <w:top w:val="none" w:sz="0" w:space="0" w:color="auto"/>
        <w:left w:val="none" w:sz="0" w:space="0" w:color="auto"/>
        <w:bottom w:val="none" w:sz="0" w:space="0" w:color="auto"/>
        <w:right w:val="none" w:sz="0" w:space="0" w:color="auto"/>
      </w:divBdr>
    </w:div>
    <w:div w:id="920527275">
      <w:bodyDiv w:val="1"/>
      <w:marLeft w:val="0"/>
      <w:marRight w:val="0"/>
      <w:marTop w:val="0"/>
      <w:marBottom w:val="0"/>
      <w:divBdr>
        <w:top w:val="none" w:sz="0" w:space="0" w:color="auto"/>
        <w:left w:val="none" w:sz="0" w:space="0" w:color="auto"/>
        <w:bottom w:val="none" w:sz="0" w:space="0" w:color="auto"/>
        <w:right w:val="none" w:sz="0" w:space="0" w:color="auto"/>
      </w:divBdr>
    </w:div>
    <w:div w:id="920597668">
      <w:bodyDiv w:val="1"/>
      <w:marLeft w:val="0"/>
      <w:marRight w:val="0"/>
      <w:marTop w:val="0"/>
      <w:marBottom w:val="0"/>
      <w:divBdr>
        <w:top w:val="none" w:sz="0" w:space="0" w:color="auto"/>
        <w:left w:val="none" w:sz="0" w:space="0" w:color="auto"/>
        <w:bottom w:val="none" w:sz="0" w:space="0" w:color="auto"/>
        <w:right w:val="none" w:sz="0" w:space="0" w:color="auto"/>
      </w:divBdr>
    </w:div>
    <w:div w:id="920680112">
      <w:bodyDiv w:val="1"/>
      <w:marLeft w:val="0"/>
      <w:marRight w:val="0"/>
      <w:marTop w:val="0"/>
      <w:marBottom w:val="0"/>
      <w:divBdr>
        <w:top w:val="none" w:sz="0" w:space="0" w:color="auto"/>
        <w:left w:val="none" w:sz="0" w:space="0" w:color="auto"/>
        <w:bottom w:val="none" w:sz="0" w:space="0" w:color="auto"/>
        <w:right w:val="none" w:sz="0" w:space="0" w:color="auto"/>
      </w:divBdr>
    </w:div>
    <w:div w:id="920681977">
      <w:bodyDiv w:val="1"/>
      <w:marLeft w:val="0"/>
      <w:marRight w:val="0"/>
      <w:marTop w:val="0"/>
      <w:marBottom w:val="0"/>
      <w:divBdr>
        <w:top w:val="none" w:sz="0" w:space="0" w:color="auto"/>
        <w:left w:val="none" w:sz="0" w:space="0" w:color="auto"/>
        <w:bottom w:val="none" w:sz="0" w:space="0" w:color="auto"/>
        <w:right w:val="none" w:sz="0" w:space="0" w:color="auto"/>
      </w:divBdr>
    </w:div>
    <w:div w:id="920867401">
      <w:bodyDiv w:val="1"/>
      <w:marLeft w:val="0"/>
      <w:marRight w:val="0"/>
      <w:marTop w:val="0"/>
      <w:marBottom w:val="0"/>
      <w:divBdr>
        <w:top w:val="none" w:sz="0" w:space="0" w:color="auto"/>
        <w:left w:val="none" w:sz="0" w:space="0" w:color="auto"/>
        <w:bottom w:val="none" w:sz="0" w:space="0" w:color="auto"/>
        <w:right w:val="none" w:sz="0" w:space="0" w:color="auto"/>
      </w:divBdr>
    </w:div>
    <w:div w:id="920871311">
      <w:bodyDiv w:val="1"/>
      <w:marLeft w:val="0"/>
      <w:marRight w:val="0"/>
      <w:marTop w:val="0"/>
      <w:marBottom w:val="0"/>
      <w:divBdr>
        <w:top w:val="none" w:sz="0" w:space="0" w:color="auto"/>
        <w:left w:val="none" w:sz="0" w:space="0" w:color="auto"/>
        <w:bottom w:val="none" w:sz="0" w:space="0" w:color="auto"/>
        <w:right w:val="none" w:sz="0" w:space="0" w:color="auto"/>
      </w:divBdr>
    </w:div>
    <w:div w:id="920912354">
      <w:bodyDiv w:val="1"/>
      <w:marLeft w:val="0"/>
      <w:marRight w:val="0"/>
      <w:marTop w:val="0"/>
      <w:marBottom w:val="0"/>
      <w:divBdr>
        <w:top w:val="none" w:sz="0" w:space="0" w:color="auto"/>
        <w:left w:val="none" w:sz="0" w:space="0" w:color="auto"/>
        <w:bottom w:val="none" w:sz="0" w:space="0" w:color="auto"/>
        <w:right w:val="none" w:sz="0" w:space="0" w:color="auto"/>
      </w:divBdr>
    </w:div>
    <w:div w:id="920913909">
      <w:bodyDiv w:val="1"/>
      <w:marLeft w:val="0"/>
      <w:marRight w:val="0"/>
      <w:marTop w:val="0"/>
      <w:marBottom w:val="0"/>
      <w:divBdr>
        <w:top w:val="none" w:sz="0" w:space="0" w:color="auto"/>
        <w:left w:val="none" w:sz="0" w:space="0" w:color="auto"/>
        <w:bottom w:val="none" w:sz="0" w:space="0" w:color="auto"/>
        <w:right w:val="none" w:sz="0" w:space="0" w:color="auto"/>
      </w:divBdr>
    </w:div>
    <w:div w:id="920992274">
      <w:bodyDiv w:val="1"/>
      <w:marLeft w:val="0"/>
      <w:marRight w:val="0"/>
      <w:marTop w:val="0"/>
      <w:marBottom w:val="0"/>
      <w:divBdr>
        <w:top w:val="none" w:sz="0" w:space="0" w:color="auto"/>
        <w:left w:val="none" w:sz="0" w:space="0" w:color="auto"/>
        <w:bottom w:val="none" w:sz="0" w:space="0" w:color="auto"/>
        <w:right w:val="none" w:sz="0" w:space="0" w:color="auto"/>
      </w:divBdr>
    </w:div>
    <w:div w:id="920993819">
      <w:bodyDiv w:val="1"/>
      <w:marLeft w:val="0"/>
      <w:marRight w:val="0"/>
      <w:marTop w:val="0"/>
      <w:marBottom w:val="0"/>
      <w:divBdr>
        <w:top w:val="none" w:sz="0" w:space="0" w:color="auto"/>
        <w:left w:val="none" w:sz="0" w:space="0" w:color="auto"/>
        <w:bottom w:val="none" w:sz="0" w:space="0" w:color="auto"/>
        <w:right w:val="none" w:sz="0" w:space="0" w:color="auto"/>
      </w:divBdr>
    </w:div>
    <w:div w:id="921065190">
      <w:bodyDiv w:val="1"/>
      <w:marLeft w:val="0"/>
      <w:marRight w:val="0"/>
      <w:marTop w:val="0"/>
      <w:marBottom w:val="0"/>
      <w:divBdr>
        <w:top w:val="none" w:sz="0" w:space="0" w:color="auto"/>
        <w:left w:val="none" w:sz="0" w:space="0" w:color="auto"/>
        <w:bottom w:val="none" w:sz="0" w:space="0" w:color="auto"/>
        <w:right w:val="none" w:sz="0" w:space="0" w:color="auto"/>
      </w:divBdr>
    </w:div>
    <w:div w:id="921136755">
      <w:bodyDiv w:val="1"/>
      <w:marLeft w:val="0"/>
      <w:marRight w:val="0"/>
      <w:marTop w:val="0"/>
      <w:marBottom w:val="0"/>
      <w:divBdr>
        <w:top w:val="none" w:sz="0" w:space="0" w:color="auto"/>
        <w:left w:val="none" w:sz="0" w:space="0" w:color="auto"/>
        <w:bottom w:val="none" w:sz="0" w:space="0" w:color="auto"/>
        <w:right w:val="none" w:sz="0" w:space="0" w:color="auto"/>
      </w:divBdr>
    </w:div>
    <w:div w:id="921139795">
      <w:bodyDiv w:val="1"/>
      <w:marLeft w:val="0"/>
      <w:marRight w:val="0"/>
      <w:marTop w:val="0"/>
      <w:marBottom w:val="0"/>
      <w:divBdr>
        <w:top w:val="none" w:sz="0" w:space="0" w:color="auto"/>
        <w:left w:val="none" w:sz="0" w:space="0" w:color="auto"/>
        <w:bottom w:val="none" w:sz="0" w:space="0" w:color="auto"/>
        <w:right w:val="none" w:sz="0" w:space="0" w:color="auto"/>
      </w:divBdr>
    </w:div>
    <w:div w:id="921180433">
      <w:bodyDiv w:val="1"/>
      <w:marLeft w:val="0"/>
      <w:marRight w:val="0"/>
      <w:marTop w:val="0"/>
      <w:marBottom w:val="0"/>
      <w:divBdr>
        <w:top w:val="none" w:sz="0" w:space="0" w:color="auto"/>
        <w:left w:val="none" w:sz="0" w:space="0" w:color="auto"/>
        <w:bottom w:val="none" w:sz="0" w:space="0" w:color="auto"/>
        <w:right w:val="none" w:sz="0" w:space="0" w:color="auto"/>
      </w:divBdr>
    </w:div>
    <w:div w:id="921183911">
      <w:bodyDiv w:val="1"/>
      <w:marLeft w:val="0"/>
      <w:marRight w:val="0"/>
      <w:marTop w:val="0"/>
      <w:marBottom w:val="0"/>
      <w:divBdr>
        <w:top w:val="none" w:sz="0" w:space="0" w:color="auto"/>
        <w:left w:val="none" w:sz="0" w:space="0" w:color="auto"/>
        <w:bottom w:val="none" w:sz="0" w:space="0" w:color="auto"/>
        <w:right w:val="none" w:sz="0" w:space="0" w:color="auto"/>
      </w:divBdr>
    </w:div>
    <w:div w:id="921262200">
      <w:bodyDiv w:val="1"/>
      <w:marLeft w:val="0"/>
      <w:marRight w:val="0"/>
      <w:marTop w:val="0"/>
      <w:marBottom w:val="0"/>
      <w:divBdr>
        <w:top w:val="none" w:sz="0" w:space="0" w:color="auto"/>
        <w:left w:val="none" w:sz="0" w:space="0" w:color="auto"/>
        <w:bottom w:val="none" w:sz="0" w:space="0" w:color="auto"/>
        <w:right w:val="none" w:sz="0" w:space="0" w:color="auto"/>
      </w:divBdr>
    </w:div>
    <w:div w:id="921329649">
      <w:bodyDiv w:val="1"/>
      <w:marLeft w:val="0"/>
      <w:marRight w:val="0"/>
      <w:marTop w:val="0"/>
      <w:marBottom w:val="0"/>
      <w:divBdr>
        <w:top w:val="none" w:sz="0" w:space="0" w:color="auto"/>
        <w:left w:val="none" w:sz="0" w:space="0" w:color="auto"/>
        <w:bottom w:val="none" w:sz="0" w:space="0" w:color="auto"/>
        <w:right w:val="none" w:sz="0" w:space="0" w:color="auto"/>
      </w:divBdr>
    </w:div>
    <w:div w:id="921331603">
      <w:bodyDiv w:val="1"/>
      <w:marLeft w:val="0"/>
      <w:marRight w:val="0"/>
      <w:marTop w:val="0"/>
      <w:marBottom w:val="0"/>
      <w:divBdr>
        <w:top w:val="none" w:sz="0" w:space="0" w:color="auto"/>
        <w:left w:val="none" w:sz="0" w:space="0" w:color="auto"/>
        <w:bottom w:val="none" w:sz="0" w:space="0" w:color="auto"/>
        <w:right w:val="none" w:sz="0" w:space="0" w:color="auto"/>
      </w:divBdr>
    </w:div>
    <w:div w:id="921333118">
      <w:bodyDiv w:val="1"/>
      <w:marLeft w:val="0"/>
      <w:marRight w:val="0"/>
      <w:marTop w:val="0"/>
      <w:marBottom w:val="0"/>
      <w:divBdr>
        <w:top w:val="none" w:sz="0" w:space="0" w:color="auto"/>
        <w:left w:val="none" w:sz="0" w:space="0" w:color="auto"/>
        <w:bottom w:val="none" w:sz="0" w:space="0" w:color="auto"/>
        <w:right w:val="none" w:sz="0" w:space="0" w:color="auto"/>
      </w:divBdr>
    </w:div>
    <w:div w:id="921333366">
      <w:bodyDiv w:val="1"/>
      <w:marLeft w:val="0"/>
      <w:marRight w:val="0"/>
      <w:marTop w:val="0"/>
      <w:marBottom w:val="0"/>
      <w:divBdr>
        <w:top w:val="none" w:sz="0" w:space="0" w:color="auto"/>
        <w:left w:val="none" w:sz="0" w:space="0" w:color="auto"/>
        <w:bottom w:val="none" w:sz="0" w:space="0" w:color="auto"/>
        <w:right w:val="none" w:sz="0" w:space="0" w:color="auto"/>
      </w:divBdr>
    </w:div>
    <w:div w:id="921527020">
      <w:bodyDiv w:val="1"/>
      <w:marLeft w:val="0"/>
      <w:marRight w:val="0"/>
      <w:marTop w:val="0"/>
      <w:marBottom w:val="0"/>
      <w:divBdr>
        <w:top w:val="none" w:sz="0" w:space="0" w:color="auto"/>
        <w:left w:val="none" w:sz="0" w:space="0" w:color="auto"/>
        <w:bottom w:val="none" w:sz="0" w:space="0" w:color="auto"/>
        <w:right w:val="none" w:sz="0" w:space="0" w:color="auto"/>
      </w:divBdr>
    </w:div>
    <w:div w:id="921531100">
      <w:bodyDiv w:val="1"/>
      <w:marLeft w:val="0"/>
      <w:marRight w:val="0"/>
      <w:marTop w:val="0"/>
      <w:marBottom w:val="0"/>
      <w:divBdr>
        <w:top w:val="none" w:sz="0" w:space="0" w:color="auto"/>
        <w:left w:val="none" w:sz="0" w:space="0" w:color="auto"/>
        <w:bottom w:val="none" w:sz="0" w:space="0" w:color="auto"/>
        <w:right w:val="none" w:sz="0" w:space="0" w:color="auto"/>
      </w:divBdr>
    </w:div>
    <w:div w:id="921569910">
      <w:bodyDiv w:val="1"/>
      <w:marLeft w:val="0"/>
      <w:marRight w:val="0"/>
      <w:marTop w:val="0"/>
      <w:marBottom w:val="0"/>
      <w:divBdr>
        <w:top w:val="none" w:sz="0" w:space="0" w:color="auto"/>
        <w:left w:val="none" w:sz="0" w:space="0" w:color="auto"/>
        <w:bottom w:val="none" w:sz="0" w:space="0" w:color="auto"/>
        <w:right w:val="none" w:sz="0" w:space="0" w:color="auto"/>
      </w:divBdr>
    </w:div>
    <w:div w:id="921598581">
      <w:bodyDiv w:val="1"/>
      <w:marLeft w:val="0"/>
      <w:marRight w:val="0"/>
      <w:marTop w:val="0"/>
      <w:marBottom w:val="0"/>
      <w:divBdr>
        <w:top w:val="none" w:sz="0" w:space="0" w:color="auto"/>
        <w:left w:val="none" w:sz="0" w:space="0" w:color="auto"/>
        <w:bottom w:val="none" w:sz="0" w:space="0" w:color="auto"/>
        <w:right w:val="none" w:sz="0" w:space="0" w:color="auto"/>
      </w:divBdr>
    </w:div>
    <w:div w:id="921719105">
      <w:bodyDiv w:val="1"/>
      <w:marLeft w:val="0"/>
      <w:marRight w:val="0"/>
      <w:marTop w:val="0"/>
      <w:marBottom w:val="0"/>
      <w:divBdr>
        <w:top w:val="none" w:sz="0" w:space="0" w:color="auto"/>
        <w:left w:val="none" w:sz="0" w:space="0" w:color="auto"/>
        <w:bottom w:val="none" w:sz="0" w:space="0" w:color="auto"/>
        <w:right w:val="none" w:sz="0" w:space="0" w:color="auto"/>
      </w:divBdr>
    </w:div>
    <w:div w:id="921763970">
      <w:bodyDiv w:val="1"/>
      <w:marLeft w:val="0"/>
      <w:marRight w:val="0"/>
      <w:marTop w:val="0"/>
      <w:marBottom w:val="0"/>
      <w:divBdr>
        <w:top w:val="none" w:sz="0" w:space="0" w:color="auto"/>
        <w:left w:val="none" w:sz="0" w:space="0" w:color="auto"/>
        <w:bottom w:val="none" w:sz="0" w:space="0" w:color="auto"/>
        <w:right w:val="none" w:sz="0" w:space="0" w:color="auto"/>
      </w:divBdr>
    </w:div>
    <w:div w:id="921766392">
      <w:bodyDiv w:val="1"/>
      <w:marLeft w:val="0"/>
      <w:marRight w:val="0"/>
      <w:marTop w:val="0"/>
      <w:marBottom w:val="0"/>
      <w:divBdr>
        <w:top w:val="none" w:sz="0" w:space="0" w:color="auto"/>
        <w:left w:val="none" w:sz="0" w:space="0" w:color="auto"/>
        <w:bottom w:val="none" w:sz="0" w:space="0" w:color="auto"/>
        <w:right w:val="none" w:sz="0" w:space="0" w:color="auto"/>
      </w:divBdr>
    </w:div>
    <w:div w:id="921793511">
      <w:bodyDiv w:val="1"/>
      <w:marLeft w:val="0"/>
      <w:marRight w:val="0"/>
      <w:marTop w:val="0"/>
      <w:marBottom w:val="0"/>
      <w:divBdr>
        <w:top w:val="none" w:sz="0" w:space="0" w:color="auto"/>
        <w:left w:val="none" w:sz="0" w:space="0" w:color="auto"/>
        <w:bottom w:val="none" w:sz="0" w:space="0" w:color="auto"/>
        <w:right w:val="none" w:sz="0" w:space="0" w:color="auto"/>
      </w:divBdr>
    </w:div>
    <w:div w:id="921794152">
      <w:bodyDiv w:val="1"/>
      <w:marLeft w:val="0"/>
      <w:marRight w:val="0"/>
      <w:marTop w:val="0"/>
      <w:marBottom w:val="0"/>
      <w:divBdr>
        <w:top w:val="none" w:sz="0" w:space="0" w:color="auto"/>
        <w:left w:val="none" w:sz="0" w:space="0" w:color="auto"/>
        <w:bottom w:val="none" w:sz="0" w:space="0" w:color="auto"/>
        <w:right w:val="none" w:sz="0" w:space="0" w:color="auto"/>
      </w:divBdr>
    </w:div>
    <w:div w:id="921910083">
      <w:bodyDiv w:val="1"/>
      <w:marLeft w:val="0"/>
      <w:marRight w:val="0"/>
      <w:marTop w:val="0"/>
      <w:marBottom w:val="0"/>
      <w:divBdr>
        <w:top w:val="none" w:sz="0" w:space="0" w:color="auto"/>
        <w:left w:val="none" w:sz="0" w:space="0" w:color="auto"/>
        <w:bottom w:val="none" w:sz="0" w:space="0" w:color="auto"/>
        <w:right w:val="none" w:sz="0" w:space="0" w:color="auto"/>
      </w:divBdr>
    </w:div>
    <w:div w:id="922107375">
      <w:bodyDiv w:val="1"/>
      <w:marLeft w:val="0"/>
      <w:marRight w:val="0"/>
      <w:marTop w:val="0"/>
      <w:marBottom w:val="0"/>
      <w:divBdr>
        <w:top w:val="none" w:sz="0" w:space="0" w:color="auto"/>
        <w:left w:val="none" w:sz="0" w:space="0" w:color="auto"/>
        <w:bottom w:val="none" w:sz="0" w:space="0" w:color="auto"/>
        <w:right w:val="none" w:sz="0" w:space="0" w:color="auto"/>
      </w:divBdr>
    </w:div>
    <w:div w:id="922109011">
      <w:bodyDiv w:val="1"/>
      <w:marLeft w:val="0"/>
      <w:marRight w:val="0"/>
      <w:marTop w:val="0"/>
      <w:marBottom w:val="0"/>
      <w:divBdr>
        <w:top w:val="none" w:sz="0" w:space="0" w:color="auto"/>
        <w:left w:val="none" w:sz="0" w:space="0" w:color="auto"/>
        <w:bottom w:val="none" w:sz="0" w:space="0" w:color="auto"/>
        <w:right w:val="none" w:sz="0" w:space="0" w:color="auto"/>
      </w:divBdr>
    </w:div>
    <w:div w:id="922178558">
      <w:bodyDiv w:val="1"/>
      <w:marLeft w:val="0"/>
      <w:marRight w:val="0"/>
      <w:marTop w:val="0"/>
      <w:marBottom w:val="0"/>
      <w:divBdr>
        <w:top w:val="none" w:sz="0" w:space="0" w:color="auto"/>
        <w:left w:val="none" w:sz="0" w:space="0" w:color="auto"/>
        <w:bottom w:val="none" w:sz="0" w:space="0" w:color="auto"/>
        <w:right w:val="none" w:sz="0" w:space="0" w:color="auto"/>
      </w:divBdr>
    </w:div>
    <w:div w:id="922373778">
      <w:bodyDiv w:val="1"/>
      <w:marLeft w:val="0"/>
      <w:marRight w:val="0"/>
      <w:marTop w:val="0"/>
      <w:marBottom w:val="0"/>
      <w:divBdr>
        <w:top w:val="none" w:sz="0" w:space="0" w:color="auto"/>
        <w:left w:val="none" w:sz="0" w:space="0" w:color="auto"/>
        <w:bottom w:val="none" w:sz="0" w:space="0" w:color="auto"/>
        <w:right w:val="none" w:sz="0" w:space="0" w:color="auto"/>
      </w:divBdr>
    </w:div>
    <w:div w:id="922379284">
      <w:bodyDiv w:val="1"/>
      <w:marLeft w:val="0"/>
      <w:marRight w:val="0"/>
      <w:marTop w:val="0"/>
      <w:marBottom w:val="0"/>
      <w:divBdr>
        <w:top w:val="none" w:sz="0" w:space="0" w:color="auto"/>
        <w:left w:val="none" w:sz="0" w:space="0" w:color="auto"/>
        <w:bottom w:val="none" w:sz="0" w:space="0" w:color="auto"/>
        <w:right w:val="none" w:sz="0" w:space="0" w:color="auto"/>
      </w:divBdr>
    </w:div>
    <w:div w:id="922565506">
      <w:bodyDiv w:val="1"/>
      <w:marLeft w:val="0"/>
      <w:marRight w:val="0"/>
      <w:marTop w:val="0"/>
      <w:marBottom w:val="0"/>
      <w:divBdr>
        <w:top w:val="none" w:sz="0" w:space="0" w:color="auto"/>
        <w:left w:val="none" w:sz="0" w:space="0" w:color="auto"/>
        <w:bottom w:val="none" w:sz="0" w:space="0" w:color="auto"/>
        <w:right w:val="none" w:sz="0" w:space="0" w:color="auto"/>
      </w:divBdr>
    </w:div>
    <w:div w:id="922763565">
      <w:bodyDiv w:val="1"/>
      <w:marLeft w:val="0"/>
      <w:marRight w:val="0"/>
      <w:marTop w:val="0"/>
      <w:marBottom w:val="0"/>
      <w:divBdr>
        <w:top w:val="none" w:sz="0" w:space="0" w:color="auto"/>
        <w:left w:val="none" w:sz="0" w:space="0" w:color="auto"/>
        <w:bottom w:val="none" w:sz="0" w:space="0" w:color="auto"/>
        <w:right w:val="none" w:sz="0" w:space="0" w:color="auto"/>
      </w:divBdr>
    </w:div>
    <w:div w:id="922834629">
      <w:bodyDiv w:val="1"/>
      <w:marLeft w:val="0"/>
      <w:marRight w:val="0"/>
      <w:marTop w:val="0"/>
      <w:marBottom w:val="0"/>
      <w:divBdr>
        <w:top w:val="none" w:sz="0" w:space="0" w:color="auto"/>
        <w:left w:val="none" w:sz="0" w:space="0" w:color="auto"/>
        <w:bottom w:val="none" w:sz="0" w:space="0" w:color="auto"/>
        <w:right w:val="none" w:sz="0" w:space="0" w:color="auto"/>
      </w:divBdr>
    </w:div>
    <w:div w:id="922837824">
      <w:bodyDiv w:val="1"/>
      <w:marLeft w:val="0"/>
      <w:marRight w:val="0"/>
      <w:marTop w:val="0"/>
      <w:marBottom w:val="0"/>
      <w:divBdr>
        <w:top w:val="none" w:sz="0" w:space="0" w:color="auto"/>
        <w:left w:val="none" w:sz="0" w:space="0" w:color="auto"/>
        <w:bottom w:val="none" w:sz="0" w:space="0" w:color="auto"/>
        <w:right w:val="none" w:sz="0" w:space="0" w:color="auto"/>
      </w:divBdr>
    </w:div>
    <w:div w:id="922839666">
      <w:bodyDiv w:val="1"/>
      <w:marLeft w:val="0"/>
      <w:marRight w:val="0"/>
      <w:marTop w:val="0"/>
      <w:marBottom w:val="0"/>
      <w:divBdr>
        <w:top w:val="none" w:sz="0" w:space="0" w:color="auto"/>
        <w:left w:val="none" w:sz="0" w:space="0" w:color="auto"/>
        <w:bottom w:val="none" w:sz="0" w:space="0" w:color="auto"/>
        <w:right w:val="none" w:sz="0" w:space="0" w:color="auto"/>
      </w:divBdr>
    </w:div>
    <w:div w:id="922881090">
      <w:bodyDiv w:val="1"/>
      <w:marLeft w:val="0"/>
      <w:marRight w:val="0"/>
      <w:marTop w:val="0"/>
      <w:marBottom w:val="0"/>
      <w:divBdr>
        <w:top w:val="none" w:sz="0" w:space="0" w:color="auto"/>
        <w:left w:val="none" w:sz="0" w:space="0" w:color="auto"/>
        <w:bottom w:val="none" w:sz="0" w:space="0" w:color="auto"/>
        <w:right w:val="none" w:sz="0" w:space="0" w:color="auto"/>
      </w:divBdr>
    </w:div>
    <w:div w:id="922882274">
      <w:bodyDiv w:val="1"/>
      <w:marLeft w:val="0"/>
      <w:marRight w:val="0"/>
      <w:marTop w:val="0"/>
      <w:marBottom w:val="0"/>
      <w:divBdr>
        <w:top w:val="none" w:sz="0" w:space="0" w:color="auto"/>
        <w:left w:val="none" w:sz="0" w:space="0" w:color="auto"/>
        <w:bottom w:val="none" w:sz="0" w:space="0" w:color="auto"/>
        <w:right w:val="none" w:sz="0" w:space="0" w:color="auto"/>
      </w:divBdr>
    </w:div>
    <w:div w:id="922909390">
      <w:bodyDiv w:val="1"/>
      <w:marLeft w:val="0"/>
      <w:marRight w:val="0"/>
      <w:marTop w:val="0"/>
      <w:marBottom w:val="0"/>
      <w:divBdr>
        <w:top w:val="none" w:sz="0" w:space="0" w:color="auto"/>
        <w:left w:val="none" w:sz="0" w:space="0" w:color="auto"/>
        <w:bottom w:val="none" w:sz="0" w:space="0" w:color="auto"/>
        <w:right w:val="none" w:sz="0" w:space="0" w:color="auto"/>
      </w:divBdr>
    </w:div>
    <w:div w:id="922910266">
      <w:bodyDiv w:val="1"/>
      <w:marLeft w:val="0"/>
      <w:marRight w:val="0"/>
      <w:marTop w:val="0"/>
      <w:marBottom w:val="0"/>
      <w:divBdr>
        <w:top w:val="none" w:sz="0" w:space="0" w:color="auto"/>
        <w:left w:val="none" w:sz="0" w:space="0" w:color="auto"/>
        <w:bottom w:val="none" w:sz="0" w:space="0" w:color="auto"/>
        <w:right w:val="none" w:sz="0" w:space="0" w:color="auto"/>
      </w:divBdr>
    </w:div>
    <w:div w:id="923027883">
      <w:bodyDiv w:val="1"/>
      <w:marLeft w:val="0"/>
      <w:marRight w:val="0"/>
      <w:marTop w:val="0"/>
      <w:marBottom w:val="0"/>
      <w:divBdr>
        <w:top w:val="none" w:sz="0" w:space="0" w:color="auto"/>
        <w:left w:val="none" w:sz="0" w:space="0" w:color="auto"/>
        <w:bottom w:val="none" w:sz="0" w:space="0" w:color="auto"/>
        <w:right w:val="none" w:sz="0" w:space="0" w:color="auto"/>
      </w:divBdr>
    </w:div>
    <w:div w:id="923033891">
      <w:bodyDiv w:val="1"/>
      <w:marLeft w:val="0"/>
      <w:marRight w:val="0"/>
      <w:marTop w:val="0"/>
      <w:marBottom w:val="0"/>
      <w:divBdr>
        <w:top w:val="none" w:sz="0" w:space="0" w:color="auto"/>
        <w:left w:val="none" w:sz="0" w:space="0" w:color="auto"/>
        <w:bottom w:val="none" w:sz="0" w:space="0" w:color="auto"/>
        <w:right w:val="none" w:sz="0" w:space="0" w:color="auto"/>
      </w:divBdr>
    </w:div>
    <w:div w:id="923103066">
      <w:bodyDiv w:val="1"/>
      <w:marLeft w:val="0"/>
      <w:marRight w:val="0"/>
      <w:marTop w:val="0"/>
      <w:marBottom w:val="0"/>
      <w:divBdr>
        <w:top w:val="none" w:sz="0" w:space="0" w:color="auto"/>
        <w:left w:val="none" w:sz="0" w:space="0" w:color="auto"/>
        <w:bottom w:val="none" w:sz="0" w:space="0" w:color="auto"/>
        <w:right w:val="none" w:sz="0" w:space="0" w:color="auto"/>
      </w:divBdr>
    </w:div>
    <w:div w:id="923144520">
      <w:bodyDiv w:val="1"/>
      <w:marLeft w:val="0"/>
      <w:marRight w:val="0"/>
      <w:marTop w:val="0"/>
      <w:marBottom w:val="0"/>
      <w:divBdr>
        <w:top w:val="none" w:sz="0" w:space="0" w:color="auto"/>
        <w:left w:val="none" w:sz="0" w:space="0" w:color="auto"/>
        <w:bottom w:val="none" w:sz="0" w:space="0" w:color="auto"/>
        <w:right w:val="none" w:sz="0" w:space="0" w:color="auto"/>
      </w:divBdr>
    </w:div>
    <w:div w:id="923151185">
      <w:bodyDiv w:val="1"/>
      <w:marLeft w:val="0"/>
      <w:marRight w:val="0"/>
      <w:marTop w:val="0"/>
      <w:marBottom w:val="0"/>
      <w:divBdr>
        <w:top w:val="none" w:sz="0" w:space="0" w:color="auto"/>
        <w:left w:val="none" w:sz="0" w:space="0" w:color="auto"/>
        <w:bottom w:val="none" w:sz="0" w:space="0" w:color="auto"/>
        <w:right w:val="none" w:sz="0" w:space="0" w:color="auto"/>
      </w:divBdr>
    </w:div>
    <w:div w:id="923294359">
      <w:bodyDiv w:val="1"/>
      <w:marLeft w:val="0"/>
      <w:marRight w:val="0"/>
      <w:marTop w:val="0"/>
      <w:marBottom w:val="0"/>
      <w:divBdr>
        <w:top w:val="none" w:sz="0" w:space="0" w:color="auto"/>
        <w:left w:val="none" w:sz="0" w:space="0" w:color="auto"/>
        <w:bottom w:val="none" w:sz="0" w:space="0" w:color="auto"/>
        <w:right w:val="none" w:sz="0" w:space="0" w:color="auto"/>
      </w:divBdr>
    </w:div>
    <w:div w:id="923294758">
      <w:bodyDiv w:val="1"/>
      <w:marLeft w:val="0"/>
      <w:marRight w:val="0"/>
      <w:marTop w:val="0"/>
      <w:marBottom w:val="0"/>
      <w:divBdr>
        <w:top w:val="none" w:sz="0" w:space="0" w:color="auto"/>
        <w:left w:val="none" w:sz="0" w:space="0" w:color="auto"/>
        <w:bottom w:val="none" w:sz="0" w:space="0" w:color="auto"/>
        <w:right w:val="none" w:sz="0" w:space="0" w:color="auto"/>
      </w:divBdr>
    </w:div>
    <w:div w:id="923340240">
      <w:bodyDiv w:val="1"/>
      <w:marLeft w:val="0"/>
      <w:marRight w:val="0"/>
      <w:marTop w:val="0"/>
      <w:marBottom w:val="0"/>
      <w:divBdr>
        <w:top w:val="none" w:sz="0" w:space="0" w:color="auto"/>
        <w:left w:val="none" w:sz="0" w:space="0" w:color="auto"/>
        <w:bottom w:val="none" w:sz="0" w:space="0" w:color="auto"/>
        <w:right w:val="none" w:sz="0" w:space="0" w:color="auto"/>
      </w:divBdr>
    </w:div>
    <w:div w:id="923414588">
      <w:bodyDiv w:val="1"/>
      <w:marLeft w:val="0"/>
      <w:marRight w:val="0"/>
      <w:marTop w:val="0"/>
      <w:marBottom w:val="0"/>
      <w:divBdr>
        <w:top w:val="none" w:sz="0" w:space="0" w:color="auto"/>
        <w:left w:val="none" w:sz="0" w:space="0" w:color="auto"/>
        <w:bottom w:val="none" w:sz="0" w:space="0" w:color="auto"/>
        <w:right w:val="none" w:sz="0" w:space="0" w:color="auto"/>
      </w:divBdr>
    </w:div>
    <w:div w:id="923420608">
      <w:bodyDiv w:val="1"/>
      <w:marLeft w:val="0"/>
      <w:marRight w:val="0"/>
      <w:marTop w:val="0"/>
      <w:marBottom w:val="0"/>
      <w:divBdr>
        <w:top w:val="none" w:sz="0" w:space="0" w:color="auto"/>
        <w:left w:val="none" w:sz="0" w:space="0" w:color="auto"/>
        <w:bottom w:val="none" w:sz="0" w:space="0" w:color="auto"/>
        <w:right w:val="none" w:sz="0" w:space="0" w:color="auto"/>
      </w:divBdr>
    </w:div>
    <w:div w:id="923492681">
      <w:bodyDiv w:val="1"/>
      <w:marLeft w:val="0"/>
      <w:marRight w:val="0"/>
      <w:marTop w:val="0"/>
      <w:marBottom w:val="0"/>
      <w:divBdr>
        <w:top w:val="none" w:sz="0" w:space="0" w:color="auto"/>
        <w:left w:val="none" w:sz="0" w:space="0" w:color="auto"/>
        <w:bottom w:val="none" w:sz="0" w:space="0" w:color="auto"/>
        <w:right w:val="none" w:sz="0" w:space="0" w:color="auto"/>
      </w:divBdr>
    </w:div>
    <w:div w:id="923537288">
      <w:bodyDiv w:val="1"/>
      <w:marLeft w:val="0"/>
      <w:marRight w:val="0"/>
      <w:marTop w:val="0"/>
      <w:marBottom w:val="0"/>
      <w:divBdr>
        <w:top w:val="none" w:sz="0" w:space="0" w:color="auto"/>
        <w:left w:val="none" w:sz="0" w:space="0" w:color="auto"/>
        <w:bottom w:val="none" w:sz="0" w:space="0" w:color="auto"/>
        <w:right w:val="none" w:sz="0" w:space="0" w:color="auto"/>
      </w:divBdr>
    </w:div>
    <w:div w:id="923682569">
      <w:bodyDiv w:val="1"/>
      <w:marLeft w:val="0"/>
      <w:marRight w:val="0"/>
      <w:marTop w:val="0"/>
      <w:marBottom w:val="0"/>
      <w:divBdr>
        <w:top w:val="none" w:sz="0" w:space="0" w:color="auto"/>
        <w:left w:val="none" w:sz="0" w:space="0" w:color="auto"/>
        <w:bottom w:val="none" w:sz="0" w:space="0" w:color="auto"/>
        <w:right w:val="none" w:sz="0" w:space="0" w:color="auto"/>
      </w:divBdr>
    </w:div>
    <w:div w:id="923686939">
      <w:bodyDiv w:val="1"/>
      <w:marLeft w:val="0"/>
      <w:marRight w:val="0"/>
      <w:marTop w:val="0"/>
      <w:marBottom w:val="0"/>
      <w:divBdr>
        <w:top w:val="none" w:sz="0" w:space="0" w:color="auto"/>
        <w:left w:val="none" w:sz="0" w:space="0" w:color="auto"/>
        <w:bottom w:val="none" w:sz="0" w:space="0" w:color="auto"/>
        <w:right w:val="none" w:sz="0" w:space="0" w:color="auto"/>
      </w:divBdr>
    </w:div>
    <w:div w:id="923759324">
      <w:bodyDiv w:val="1"/>
      <w:marLeft w:val="0"/>
      <w:marRight w:val="0"/>
      <w:marTop w:val="0"/>
      <w:marBottom w:val="0"/>
      <w:divBdr>
        <w:top w:val="none" w:sz="0" w:space="0" w:color="auto"/>
        <w:left w:val="none" w:sz="0" w:space="0" w:color="auto"/>
        <w:bottom w:val="none" w:sz="0" w:space="0" w:color="auto"/>
        <w:right w:val="none" w:sz="0" w:space="0" w:color="auto"/>
      </w:divBdr>
    </w:div>
    <w:div w:id="923762480">
      <w:bodyDiv w:val="1"/>
      <w:marLeft w:val="0"/>
      <w:marRight w:val="0"/>
      <w:marTop w:val="0"/>
      <w:marBottom w:val="0"/>
      <w:divBdr>
        <w:top w:val="none" w:sz="0" w:space="0" w:color="auto"/>
        <w:left w:val="none" w:sz="0" w:space="0" w:color="auto"/>
        <w:bottom w:val="none" w:sz="0" w:space="0" w:color="auto"/>
        <w:right w:val="none" w:sz="0" w:space="0" w:color="auto"/>
      </w:divBdr>
    </w:div>
    <w:div w:id="923798806">
      <w:bodyDiv w:val="1"/>
      <w:marLeft w:val="0"/>
      <w:marRight w:val="0"/>
      <w:marTop w:val="0"/>
      <w:marBottom w:val="0"/>
      <w:divBdr>
        <w:top w:val="none" w:sz="0" w:space="0" w:color="auto"/>
        <w:left w:val="none" w:sz="0" w:space="0" w:color="auto"/>
        <w:bottom w:val="none" w:sz="0" w:space="0" w:color="auto"/>
        <w:right w:val="none" w:sz="0" w:space="0" w:color="auto"/>
      </w:divBdr>
    </w:div>
    <w:div w:id="923803264">
      <w:bodyDiv w:val="1"/>
      <w:marLeft w:val="0"/>
      <w:marRight w:val="0"/>
      <w:marTop w:val="0"/>
      <w:marBottom w:val="0"/>
      <w:divBdr>
        <w:top w:val="none" w:sz="0" w:space="0" w:color="auto"/>
        <w:left w:val="none" w:sz="0" w:space="0" w:color="auto"/>
        <w:bottom w:val="none" w:sz="0" w:space="0" w:color="auto"/>
        <w:right w:val="none" w:sz="0" w:space="0" w:color="auto"/>
      </w:divBdr>
    </w:div>
    <w:div w:id="923993853">
      <w:bodyDiv w:val="1"/>
      <w:marLeft w:val="0"/>
      <w:marRight w:val="0"/>
      <w:marTop w:val="0"/>
      <w:marBottom w:val="0"/>
      <w:divBdr>
        <w:top w:val="none" w:sz="0" w:space="0" w:color="auto"/>
        <w:left w:val="none" w:sz="0" w:space="0" w:color="auto"/>
        <w:bottom w:val="none" w:sz="0" w:space="0" w:color="auto"/>
        <w:right w:val="none" w:sz="0" w:space="0" w:color="auto"/>
      </w:divBdr>
    </w:div>
    <w:div w:id="924075791">
      <w:bodyDiv w:val="1"/>
      <w:marLeft w:val="0"/>
      <w:marRight w:val="0"/>
      <w:marTop w:val="0"/>
      <w:marBottom w:val="0"/>
      <w:divBdr>
        <w:top w:val="none" w:sz="0" w:space="0" w:color="auto"/>
        <w:left w:val="none" w:sz="0" w:space="0" w:color="auto"/>
        <w:bottom w:val="none" w:sz="0" w:space="0" w:color="auto"/>
        <w:right w:val="none" w:sz="0" w:space="0" w:color="auto"/>
      </w:divBdr>
    </w:div>
    <w:div w:id="924190572">
      <w:bodyDiv w:val="1"/>
      <w:marLeft w:val="0"/>
      <w:marRight w:val="0"/>
      <w:marTop w:val="0"/>
      <w:marBottom w:val="0"/>
      <w:divBdr>
        <w:top w:val="none" w:sz="0" w:space="0" w:color="auto"/>
        <w:left w:val="none" w:sz="0" w:space="0" w:color="auto"/>
        <w:bottom w:val="none" w:sz="0" w:space="0" w:color="auto"/>
        <w:right w:val="none" w:sz="0" w:space="0" w:color="auto"/>
      </w:divBdr>
    </w:div>
    <w:div w:id="924191723">
      <w:bodyDiv w:val="1"/>
      <w:marLeft w:val="0"/>
      <w:marRight w:val="0"/>
      <w:marTop w:val="0"/>
      <w:marBottom w:val="0"/>
      <w:divBdr>
        <w:top w:val="none" w:sz="0" w:space="0" w:color="auto"/>
        <w:left w:val="none" w:sz="0" w:space="0" w:color="auto"/>
        <w:bottom w:val="none" w:sz="0" w:space="0" w:color="auto"/>
        <w:right w:val="none" w:sz="0" w:space="0" w:color="auto"/>
      </w:divBdr>
    </w:div>
    <w:div w:id="924268620">
      <w:bodyDiv w:val="1"/>
      <w:marLeft w:val="0"/>
      <w:marRight w:val="0"/>
      <w:marTop w:val="0"/>
      <w:marBottom w:val="0"/>
      <w:divBdr>
        <w:top w:val="none" w:sz="0" w:space="0" w:color="auto"/>
        <w:left w:val="none" w:sz="0" w:space="0" w:color="auto"/>
        <w:bottom w:val="none" w:sz="0" w:space="0" w:color="auto"/>
        <w:right w:val="none" w:sz="0" w:space="0" w:color="auto"/>
      </w:divBdr>
    </w:div>
    <w:div w:id="924269452">
      <w:bodyDiv w:val="1"/>
      <w:marLeft w:val="0"/>
      <w:marRight w:val="0"/>
      <w:marTop w:val="0"/>
      <w:marBottom w:val="0"/>
      <w:divBdr>
        <w:top w:val="none" w:sz="0" w:space="0" w:color="auto"/>
        <w:left w:val="none" w:sz="0" w:space="0" w:color="auto"/>
        <w:bottom w:val="none" w:sz="0" w:space="0" w:color="auto"/>
        <w:right w:val="none" w:sz="0" w:space="0" w:color="auto"/>
      </w:divBdr>
    </w:div>
    <w:div w:id="924339935">
      <w:bodyDiv w:val="1"/>
      <w:marLeft w:val="0"/>
      <w:marRight w:val="0"/>
      <w:marTop w:val="0"/>
      <w:marBottom w:val="0"/>
      <w:divBdr>
        <w:top w:val="none" w:sz="0" w:space="0" w:color="auto"/>
        <w:left w:val="none" w:sz="0" w:space="0" w:color="auto"/>
        <w:bottom w:val="none" w:sz="0" w:space="0" w:color="auto"/>
        <w:right w:val="none" w:sz="0" w:space="0" w:color="auto"/>
      </w:divBdr>
    </w:div>
    <w:div w:id="924342206">
      <w:bodyDiv w:val="1"/>
      <w:marLeft w:val="0"/>
      <w:marRight w:val="0"/>
      <w:marTop w:val="0"/>
      <w:marBottom w:val="0"/>
      <w:divBdr>
        <w:top w:val="none" w:sz="0" w:space="0" w:color="auto"/>
        <w:left w:val="none" w:sz="0" w:space="0" w:color="auto"/>
        <w:bottom w:val="none" w:sz="0" w:space="0" w:color="auto"/>
        <w:right w:val="none" w:sz="0" w:space="0" w:color="auto"/>
      </w:divBdr>
    </w:div>
    <w:div w:id="924344748">
      <w:bodyDiv w:val="1"/>
      <w:marLeft w:val="0"/>
      <w:marRight w:val="0"/>
      <w:marTop w:val="0"/>
      <w:marBottom w:val="0"/>
      <w:divBdr>
        <w:top w:val="none" w:sz="0" w:space="0" w:color="auto"/>
        <w:left w:val="none" w:sz="0" w:space="0" w:color="auto"/>
        <w:bottom w:val="none" w:sz="0" w:space="0" w:color="auto"/>
        <w:right w:val="none" w:sz="0" w:space="0" w:color="auto"/>
      </w:divBdr>
    </w:div>
    <w:div w:id="924387733">
      <w:bodyDiv w:val="1"/>
      <w:marLeft w:val="0"/>
      <w:marRight w:val="0"/>
      <w:marTop w:val="0"/>
      <w:marBottom w:val="0"/>
      <w:divBdr>
        <w:top w:val="none" w:sz="0" w:space="0" w:color="auto"/>
        <w:left w:val="none" w:sz="0" w:space="0" w:color="auto"/>
        <w:bottom w:val="none" w:sz="0" w:space="0" w:color="auto"/>
        <w:right w:val="none" w:sz="0" w:space="0" w:color="auto"/>
      </w:divBdr>
    </w:div>
    <w:div w:id="924411926">
      <w:bodyDiv w:val="1"/>
      <w:marLeft w:val="0"/>
      <w:marRight w:val="0"/>
      <w:marTop w:val="0"/>
      <w:marBottom w:val="0"/>
      <w:divBdr>
        <w:top w:val="none" w:sz="0" w:space="0" w:color="auto"/>
        <w:left w:val="none" w:sz="0" w:space="0" w:color="auto"/>
        <w:bottom w:val="none" w:sz="0" w:space="0" w:color="auto"/>
        <w:right w:val="none" w:sz="0" w:space="0" w:color="auto"/>
      </w:divBdr>
    </w:div>
    <w:div w:id="924412829">
      <w:bodyDiv w:val="1"/>
      <w:marLeft w:val="0"/>
      <w:marRight w:val="0"/>
      <w:marTop w:val="0"/>
      <w:marBottom w:val="0"/>
      <w:divBdr>
        <w:top w:val="none" w:sz="0" w:space="0" w:color="auto"/>
        <w:left w:val="none" w:sz="0" w:space="0" w:color="auto"/>
        <w:bottom w:val="none" w:sz="0" w:space="0" w:color="auto"/>
        <w:right w:val="none" w:sz="0" w:space="0" w:color="auto"/>
      </w:divBdr>
    </w:div>
    <w:div w:id="924456674">
      <w:bodyDiv w:val="1"/>
      <w:marLeft w:val="0"/>
      <w:marRight w:val="0"/>
      <w:marTop w:val="0"/>
      <w:marBottom w:val="0"/>
      <w:divBdr>
        <w:top w:val="none" w:sz="0" w:space="0" w:color="auto"/>
        <w:left w:val="none" w:sz="0" w:space="0" w:color="auto"/>
        <w:bottom w:val="none" w:sz="0" w:space="0" w:color="auto"/>
        <w:right w:val="none" w:sz="0" w:space="0" w:color="auto"/>
      </w:divBdr>
    </w:div>
    <w:div w:id="924610584">
      <w:bodyDiv w:val="1"/>
      <w:marLeft w:val="0"/>
      <w:marRight w:val="0"/>
      <w:marTop w:val="0"/>
      <w:marBottom w:val="0"/>
      <w:divBdr>
        <w:top w:val="none" w:sz="0" w:space="0" w:color="auto"/>
        <w:left w:val="none" w:sz="0" w:space="0" w:color="auto"/>
        <w:bottom w:val="none" w:sz="0" w:space="0" w:color="auto"/>
        <w:right w:val="none" w:sz="0" w:space="0" w:color="auto"/>
      </w:divBdr>
    </w:div>
    <w:div w:id="924612139">
      <w:bodyDiv w:val="1"/>
      <w:marLeft w:val="0"/>
      <w:marRight w:val="0"/>
      <w:marTop w:val="0"/>
      <w:marBottom w:val="0"/>
      <w:divBdr>
        <w:top w:val="none" w:sz="0" w:space="0" w:color="auto"/>
        <w:left w:val="none" w:sz="0" w:space="0" w:color="auto"/>
        <w:bottom w:val="none" w:sz="0" w:space="0" w:color="auto"/>
        <w:right w:val="none" w:sz="0" w:space="0" w:color="auto"/>
      </w:divBdr>
    </w:div>
    <w:div w:id="924614011">
      <w:bodyDiv w:val="1"/>
      <w:marLeft w:val="0"/>
      <w:marRight w:val="0"/>
      <w:marTop w:val="0"/>
      <w:marBottom w:val="0"/>
      <w:divBdr>
        <w:top w:val="none" w:sz="0" w:space="0" w:color="auto"/>
        <w:left w:val="none" w:sz="0" w:space="0" w:color="auto"/>
        <w:bottom w:val="none" w:sz="0" w:space="0" w:color="auto"/>
        <w:right w:val="none" w:sz="0" w:space="0" w:color="auto"/>
      </w:divBdr>
    </w:div>
    <w:div w:id="924648301">
      <w:bodyDiv w:val="1"/>
      <w:marLeft w:val="0"/>
      <w:marRight w:val="0"/>
      <w:marTop w:val="0"/>
      <w:marBottom w:val="0"/>
      <w:divBdr>
        <w:top w:val="none" w:sz="0" w:space="0" w:color="auto"/>
        <w:left w:val="none" w:sz="0" w:space="0" w:color="auto"/>
        <w:bottom w:val="none" w:sz="0" w:space="0" w:color="auto"/>
        <w:right w:val="none" w:sz="0" w:space="0" w:color="auto"/>
      </w:divBdr>
    </w:div>
    <w:div w:id="924656470">
      <w:bodyDiv w:val="1"/>
      <w:marLeft w:val="0"/>
      <w:marRight w:val="0"/>
      <w:marTop w:val="0"/>
      <w:marBottom w:val="0"/>
      <w:divBdr>
        <w:top w:val="none" w:sz="0" w:space="0" w:color="auto"/>
        <w:left w:val="none" w:sz="0" w:space="0" w:color="auto"/>
        <w:bottom w:val="none" w:sz="0" w:space="0" w:color="auto"/>
        <w:right w:val="none" w:sz="0" w:space="0" w:color="auto"/>
      </w:divBdr>
    </w:div>
    <w:div w:id="924725024">
      <w:bodyDiv w:val="1"/>
      <w:marLeft w:val="0"/>
      <w:marRight w:val="0"/>
      <w:marTop w:val="0"/>
      <w:marBottom w:val="0"/>
      <w:divBdr>
        <w:top w:val="none" w:sz="0" w:space="0" w:color="auto"/>
        <w:left w:val="none" w:sz="0" w:space="0" w:color="auto"/>
        <w:bottom w:val="none" w:sz="0" w:space="0" w:color="auto"/>
        <w:right w:val="none" w:sz="0" w:space="0" w:color="auto"/>
      </w:divBdr>
    </w:div>
    <w:div w:id="924801239">
      <w:bodyDiv w:val="1"/>
      <w:marLeft w:val="0"/>
      <w:marRight w:val="0"/>
      <w:marTop w:val="0"/>
      <w:marBottom w:val="0"/>
      <w:divBdr>
        <w:top w:val="none" w:sz="0" w:space="0" w:color="auto"/>
        <w:left w:val="none" w:sz="0" w:space="0" w:color="auto"/>
        <w:bottom w:val="none" w:sz="0" w:space="0" w:color="auto"/>
        <w:right w:val="none" w:sz="0" w:space="0" w:color="auto"/>
      </w:divBdr>
    </w:div>
    <w:div w:id="924844539">
      <w:bodyDiv w:val="1"/>
      <w:marLeft w:val="0"/>
      <w:marRight w:val="0"/>
      <w:marTop w:val="0"/>
      <w:marBottom w:val="0"/>
      <w:divBdr>
        <w:top w:val="none" w:sz="0" w:space="0" w:color="auto"/>
        <w:left w:val="none" w:sz="0" w:space="0" w:color="auto"/>
        <w:bottom w:val="none" w:sz="0" w:space="0" w:color="auto"/>
        <w:right w:val="none" w:sz="0" w:space="0" w:color="auto"/>
      </w:divBdr>
    </w:div>
    <w:div w:id="924850117">
      <w:bodyDiv w:val="1"/>
      <w:marLeft w:val="0"/>
      <w:marRight w:val="0"/>
      <w:marTop w:val="0"/>
      <w:marBottom w:val="0"/>
      <w:divBdr>
        <w:top w:val="none" w:sz="0" w:space="0" w:color="auto"/>
        <w:left w:val="none" w:sz="0" w:space="0" w:color="auto"/>
        <w:bottom w:val="none" w:sz="0" w:space="0" w:color="auto"/>
        <w:right w:val="none" w:sz="0" w:space="0" w:color="auto"/>
      </w:divBdr>
    </w:div>
    <w:div w:id="924921563">
      <w:bodyDiv w:val="1"/>
      <w:marLeft w:val="0"/>
      <w:marRight w:val="0"/>
      <w:marTop w:val="0"/>
      <w:marBottom w:val="0"/>
      <w:divBdr>
        <w:top w:val="none" w:sz="0" w:space="0" w:color="auto"/>
        <w:left w:val="none" w:sz="0" w:space="0" w:color="auto"/>
        <w:bottom w:val="none" w:sz="0" w:space="0" w:color="auto"/>
        <w:right w:val="none" w:sz="0" w:space="0" w:color="auto"/>
      </w:divBdr>
    </w:div>
    <w:div w:id="924995972">
      <w:bodyDiv w:val="1"/>
      <w:marLeft w:val="0"/>
      <w:marRight w:val="0"/>
      <w:marTop w:val="0"/>
      <w:marBottom w:val="0"/>
      <w:divBdr>
        <w:top w:val="none" w:sz="0" w:space="0" w:color="auto"/>
        <w:left w:val="none" w:sz="0" w:space="0" w:color="auto"/>
        <w:bottom w:val="none" w:sz="0" w:space="0" w:color="auto"/>
        <w:right w:val="none" w:sz="0" w:space="0" w:color="auto"/>
      </w:divBdr>
    </w:div>
    <w:div w:id="925043443">
      <w:bodyDiv w:val="1"/>
      <w:marLeft w:val="0"/>
      <w:marRight w:val="0"/>
      <w:marTop w:val="0"/>
      <w:marBottom w:val="0"/>
      <w:divBdr>
        <w:top w:val="none" w:sz="0" w:space="0" w:color="auto"/>
        <w:left w:val="none" w:sz="0" w:space="0" w:color="auto"/>
        <w:bottom w:val="none" w:sz="0" w:space="0" w:color="auto"/>
        <w:right w:val="none" w:sz="0" w:space="0" w:color="auto"/>
      </w:divBdr>
    </w:div>
    <w:div w:id="925072035">
      <w:bodyDiv w:val="1"/>
      <w:marLeft w:val="0"/>
      <w:marRight w:val="0"/>
      <w:marTop w:val="0"/>
      <w:marBottom w:val="0"/>
      <w:divBdr>
        <w:top w:val="none" w:sz="0" w:space="0" w:color="auto"/>
        <w:left w:val="none" w:sz="0" w:space="0" w:color="auto"/>
        <w:bottom w:val="none" w:sz="0" w:space="0" w:color="auto"/>
        <w:right w:val="none" w:sz="0" w:space="0" w:color="auto"/>
      </w:divBdr>
    </w:div>
    <w:div w:id="925111712">
      <w:bodyDiv w:val="1"/>
      <w:marLeft w:val="0"/>
      <w:marRight w:val="0"/>
      <w:marTop w:val="0"/>
      <w:marBottom w:val="0"/>
      <w:divBdr>
        <w:top w:val="none" w:sz="0" w:space="0" w:color="auto"/>
        <w:left w:val="none" w:sz="0" w:space="0" w:color="auto"/>
        <w:bottom w:val="none" w:sz="0" w:space="0" w:color="auto"/>
        <w:right w:val="none" w:sz="0" w:space="0" w:color="auto"/>
      </w:divBdr>
    </w:div>
    <w:div w:id="925187179">
      <w:bodyDiv w:val="1"/>
      <w:marLeft w:val="0"/>
      <w:marRight w:val="0"/>
      <w:marTop w:val="0"/>
      <w:marBottom w:val="0"/>
      <w:divBdr>
        <w:top w:val="none" w:sz="0" w:space="0" w:color="auto"/>
        <w:left w:val="none" w:sz="0" w:space="0" w:color="auto"/>
        <w:bottom w:val="none" w:sz="0" w:space="0" w:color="auto"/>
        <w:right w:val="none" w:sz="0" w:space="0" w:color="auto"/>
      </w:divBdr>
    </w:div>
    <w:div w:id="925192155">
      <w:bodyDiv w:val="1"/>
      <w:marLeft w:val="0"/>
      <w:marRight w:val="0"/>
      <w:marTop w:val="0"/>
      <w:marBottom w:val="0"/>
      <w:divBdr>
        <w:top w:val="none" w:sz="0" w:space="0" w:color="auto"/>
        <w:left w:val="none" w:sz="0" w:space="0" w:color="auto"/>
        <w:bottom w:val="none" w:sz="0" w:space="0" w:color="auto"/>
        <w:right w:val="none" w:sz="0" w:space="0" w:color="auto"/>
      </w:divBdr>
    </w:div>
    <w:div w:id="925260029">
      <w:bodyDiv w:val="1"/>
      <w:marLeft w:val="0"/>
      <w:marRight w:val="0"/>
      <w:marTop w:val="0"/>
      <w:marBottom w:val="0"/>
      <w:divBdr>
        <w:top w:val="none" w:sz="0" w:space="0" w:color="auto"/>
        <w:left w:val="none" w:sz="0" w:space="0" w:color="auto"/>
        <w:bottom w:val="none" w:sz="0" w:space="0" w:color="auto"/>
        <w:right w:val="none" w:sz="0" w:space="0" w:color="auto"/>
      </w:divBdr>
    </w:div>
    <w:div w:id="925303888">
      <w:bodyDiv w:val="1"/>
      <w:marLeft w:val="0"/>
      <w:marRight w:val="0"/>
      <w:marTop w:val="0"/>
      <w:marBottom w:val="0"/>
      <w:divBdr>
        <w:top w:val="none" w:sz="0" w:space="0" w:color="auto"/>
        <w:left w:val="none" w:sz="0" w:space="0" w:color="auto"/>
        <w:bottom w:val="none" w:sz="0" w:space="0" w:color="auto"/>
        <w:right w:val="none" w:sz="0" w:space="0" w:color="auto"/>
      </w:divBdr>
    </w:div>
    <w:div w:id="925380227">
      <w:bodyDiv w:val="1"/>
      <w:marLeft w:val="0"/>
      <w:marRight w:val="0"/>
      <w:marTop w:val="0"/>
      <w:marBottom w:val="0"/>
      <w:divBdr>
        <w:top w:val="none" w:sz="0" w:space="0" w:color="auto"/>
        <w:left w:val="none" w:sz="0" w:space="0" w:color="auto"/>
        <w:bottom w:val="none" w:sz="0" w:space="0" w:color="auto"/>
        <w:right w:val="none" w:sz="0" w:space="0" w:color="auto"/>
      </w:divBdr>
    </w:div>
    <w:div w:id="925385001">
      <w:bodyDiv w:val="1"/>
      <w:marLeft w:val="0"/>
      <w:marRight w:val="0"/>
      <w:marTop w:val="0"/>
      <w:marBottom w:val="0"/>
      <w:divBdr>
        <w:top w:val="none" w:sz="0" w:space="0" w:color="auto"/>
        <w:left w:val="none" w:sz="0" w:space="0" w:color="auto"/>
        <w:bottom w:val="none" w:sz="0" w:space="0" w:color="auto"/>
        <w:right w:val="none" w:sz="0" w:space="0" w:color="auto"/>
      </w:divBdr>
    </w:div>
    <w:div w:id="925462377">
      <w:bodyDiv w:val="1"/>
      <w:marLeft w:val="0"/>
      <w:marRight w:val="0"/>
      <w:marTop w:val="0"/>
      <w:marBottom w:val="0"/>
      <w:divBdr>
        <w:top w:val="none" w:sz="0" w:space="0" w:color="auto"/>
        <w:left w:val="none" w:sz="0" w:space="0" w:color="auto"/>
        <w:bottom w:val="none" w:sz="0" w:space="0" w:color="auto"/>
        <w:right w:val="none" w:sz="0" w:space="0" w:color="auto"/>
      </w:divBdr>
    </w:div>
    <w:div w:id="925528544">
      <w:bodyDiv w:val="1"/>
      <w:marLeft w:val="0"/>
      <w:marRight w:val="0"/>
      <w:marTop w:val="0"/>
      <w:marBottom w:val="0"/>
      <w:divBdr>
        <w:top w:val="none" w:sz="0" w:space="0" w:color="auto"/>
        <w:left w:val="none" w:sz="0" w:space="0" w:color="auto"/>
        <w:bottom w:val="none" w:sz="0" w:space="0" w:color="auto"/>
        <w:right w:val="none" w:sz="0" w:space="0" w:color="auto"/>
      </w:divBdr>
    </w:div>
    <w:div w:id="925530431">
      <w:bodyDiv w:val="1"/>
      <w:marLeft w:val="0"/>
      <w:marRight w:val="0"/>
      <w:marTop w:val="0"/>
      <w:marBottom w:val="0"/>
      <w:divBdr>
        <w:top w:val="none" w:sz="0" w:space="0" w:color="auto"/>
        <w:left w:val="none" w:sz="0" w:space="0" w:color="auto"/>
        <w:bottom w:val="none" w:sz="0" w:space="0" w:color="auto"/>
        <w:right w:val="none" w:sz="0" w:space="0" w:color="auto"/>
      </w:divBdr>
    </w:div>
    <w:div w:id="925649576">
      <w:bodyDiv w:val="1"/>
      <w:marLeft w:val="0"/>
      <w:marRight w:val="0"/>
      <w:marTop w:val="0"/>
      <w:marBottom w:val="0"/>
      <w:divBdr>
        <w:top w:val="none" w:sz="0" w:space="0" w:color="auto"/>
        <w:left w:val="none" w:sz="0" w:space="0" w:color="auto"/>
        <w:bottom w:val="none" w:sz="0" w:space="0" w:color="auto"/>
        <w:right w:val="none" w:sz="0" w:space="0" w:color="auto"/>
      </w:divBdr>
    </w:div>
    <w:div w:id="925771128">
      <w:bodyDiv w:val="1"/>
      <w:marLeft w:val="0"/>
      <w:marRight w:val="0"/>
      <w:marTop w:val="0"/>
      <w:marBottom w:val="0"/>
      <w:divBdr>
        <w:top w:val="none" w:sz="0" w:space="0" w:color="auto"/>
        <w:left w:val="none" w:sz="0" w:space="0" w:color="auto"/>
        <w:bottom w:val="none" w:sz="0" w:space="0" w:color="auto"/>
        <w:right w:val="none" w:sz="0" w:space="0" w:color="auto"/>
      </w:divBdr>
    </w:div>
    <w:div w:id="925849577">
      <w:bodyDiv w:val="1"/>
      <w:marLeft w:val="0"/>
      <w:marRight w:val="0"/>
      <w:marTop w:val="0"/>
      <w:marBottom w:val="0"/>
      <w:divBdr>
        <w:top w:val="none" w:sz="0" w:space="0" w:color="auto"/>
        <w:left w:val="none" w:sz="0" w:space="0" w:color="auto"/>
        <w:bottom w:val="none" w:sz="0" w:space="0" w:color="auto"/>
        <w:right w:val="none" w:sz="0" w:space="0" w:color="auto"/>
      </w:divBdr>
    </w:div>
    <w:div w:id="925959889">
      <w:bodyDiv w:val="1"/>
      <w:marLeft w:val="0"/>
      <w:marRight w:val="0"/>
      <w:marTop w:val="0"/>
      <w:marBottom w:val="0"/>
      <w:divBdr>
        <w:top w:val="none" w:sz="0" w:space="0" w:color="auto"/>
        <w:left w:val="none" w:sz="0" w:space="0" w:color="auto"/>
        <w:bottom w:val="none" w:sz="0" w:space="0" w:color="auto"/>
        <w:right w:val="none" w:sz="0" w:space="0" w:color="auto"/>
      </w:divBdr>
    </w:div>
    <w:div w:id="925966856">
      <w:bodyDiv w:val="1"/>
      <w:marLeft w:val="0"/>
      <w:marRight w:val="0"/>
      <w:marTop w:val="0"/>
      <w:marBottom w:val="0"/>
      <w:divBdr>
        <w:top w:val="none" w:sz="0" w:space="0" w:color="auto"/>
        <w:left w:val="none" w:sz="0" w:space="0" w:color="auto"/>
        <w:bottom w:val="none" w:sz="0" w:space="0" w:color="auto"/>
        <w:right w:val="none" w:sz="0" w:space="0" w:color="auto"/>
      </w:divBdr>
    </w:div>
    <w:div w:id="926118251">
      <w:bodyDiv w:val="1"/>
      <w:marLeft w:val="0"/>
      <w:marRight w:val="0"/>
      <w:marTop w:val="0"/>
      <w:marBottom w:val="0"/>
      <w:divBdr>
        <w:top w:val="none" w:sz="0" w:space="0" w:color="auto"/>
        <w:left w:val="none" w:sz="0" w:space="0" w:color="auto"/>
        <w:bottom w:val="none" w:sz="0" w:space="0" w:color="auto"/>
        <w:right w:val="none" w:sz="0" w:space="0" w:color="auto"/>
      </w:divBdr>
    </w:div>
    <w:div w:id="926226704">
      <w:bodyDiv w:val="1"/>
      <w:marLeft w:val="0"/>
      <w:marRight w:val="0"/>
      <w:marTop w:val="0"/>
      <w:marBottom w:val="0"/>
      <w:divBdr>
        <w:top w:val="none" w:sz="0" w:space="0" w:color="auto"/>
        <w:left w:val="none" w:sz="0" w:space="0" w:color="auto"/>
        <w:bottom w:val="none" w:sz="0" w:space="0" w:color="auto"/>
        <w:right w:val="none" w:sz="0" w:space="0" w:color="auto"/>
      </w:divBdr>
    </w:div>
    <w:div w:id="926230281">
      <w:bodyDiv w:val="1"/>
      <w:marLeft w:val="0"/>
      <w:marRight w:val="0"/>
      <w:marTop w:val="0"/>
      <w:marBottom w:val="0"/>
      <w:divBdr>
        <w:top w:val="none" w:sz="0" w:space="0" w:color="auto"/>
        <w:left w:val="none" w:sz="0" w:space="0" w:color="auto"/>
        <w:bottom w:val="none" w:sz="0" w:space="0" w:color="auto"/>
        <w:right w:val="none" w:sz="0" w:space="0" w:color="auto"/>
      </w:divBdr>
    </w:div>
    <w:div w:id="926301914">
      <w:bodyDiv w:val="1"/>
      <w:marLeft w:val="0"/>
      <w:marRight w:val="0"/>
      <w:marTop w:val="0"/>
      <w:marBottom w:val="0"/>
      <w:divBdr>
        <w:top w:val="none" w:sz="0" w:space="0" w:color="auto"/>
        <w:left w:val="none" w:sz="0" w:space="0" w:color="auto"/>
        <w:bottom w:val="none" w:sz="0" w:space="0" w:color="auto"/>
        <w:right w:val="none" w:sz="0" w:space="0" w:color="auto"/>
      </w:divBdr>
    </w:div>
    <w:div w:id="926353121">
      <w:bodyDiv w:val="1"/>
      <w:marLeft w:val="0"/>
      <w:marRight w:val="0"/>
      <w:marTop w:val="0"/>
      <w:marBottom w:val="0"/>
      <w:divBdr>
        <w:top w:val="none" w:sz="0" w:space="0" w:color="auto"/>
        <w:left w:val="none" w:sz="0" w:space="0" w:color="auto"/>
        <w:bottom w:val="none" w:sz="0" w:space="0" w:color="auto"/>
        <w:right w:val="none" w:sz="0" w:space="0" w:color="auto"/>
      </w:divBdr>
    </w:div>
    <w:div w:id="926428041">
      <w:bodyDiv w:val="1"/>
      <w:marLeft w:val="0"/>
      <w:marRight w:val="0"/>
      <w:marTop w:val="0"/>
      <w:marBottom w:val="0"/>
      <w:divBdr>
        <w:top w:val="none" w:sz="0" w:space="0" w:color="auto"/>
        <w:left w:val="none" w:sz="0" w:space="0" w:color="auto"/>
        <w:bottom w:val="none" w:sz="0" w:space="0" w:color="auto"/>
        <w:right w:val="none" w:sz="0" w:space="0" w:color="auto"/>
      </w:divBdr>
    </w:div>
    <w:div w:id="926572281">
      <w:bodyDiv w:val="1"/>
      <w:marLeft w:val="0"/>
      <w:marRight w:val="0"/>
      <w:marTop w:val="0"/>
      <w:marBottom w:val="0"/>
      <w:divBdr>
        <w:top w:val="none" w:sz="0" w:space="0" w:color="auto"/>
        <w:left w:val="none" w:sz="0" w:space="0" w:color="auto"/>
        <w:bottom w:val="none" w:sz="0" w:space="0" w:color="auto"/>
        <w:right w:val="none" w:sz="0" w:space="0" w:color="auto"/>
      </w:divBdr>
    </w:div>
    <w:div w:id="926577316">
      <w:bodyDiv w:val="1"/>
      <w:marLeft w:val="0"/>
      <w:marRight w:val="0"/>
      <w:marTop w:val="0"/>
      <w:marBottom w:val="0"/>
      <w:divBdr>
        <w:top w:val="none" w:sz="0" w:space="0" w:color="auto"/>
        <w:left w:val="none" w:sz="0" w:space="0" w:color="auto"/>
        <w:bottom w:val="none" w:sz="0" w:space="0" w:color="auto"/>
        <w:right w:val="none" w:sz="0" w:space="0" w:color="auto"/>
      </w:divBdr>
    </w:div>
    <w:div w:id="926615593">
      <w:bodyDiv w:val="1"/>
      <w:marLeft w:val="0"/>
      <w:marRight w:val="0"/>
      <w:marTop w:val="0"/>
      <w:marBottom w:val="0"/>
      <w:divBdr>
        <w:top w:val="none" w:sz="0" w:space="0" w:color="auto"/>
        <w:left w:val="none" w:sz="0" w:space="0" w:color="auto"/>
        <w:bottom w:val="none" w:sz="0" w:space="0" w:color="auto"/>
        <w:right w:val="none" w:sz="0" w:space="0" w:color="auto"/>
      </w:divBdr>
    </w:div>
    <w:div w:id="926689846">
      <w:bodyDiv w:val="1"/>
      <w:marLeft w:val="0"/>
      <w:marRight w:val="0"/>
      <w:marTop w:val="0"/>
      <w:marBottom w:val="0"/>
      <w:divBdr>
        <w:top w:val="none" w:sz="0" w:space="0" w:color="auto"/>
        <w:left w:val="none" w:sz="0" w:space="0" w:color="auto"/>
        <w:bottom w:val="none" w:sz="0" w:space="0" w:color="auto"/>
        <w:right w:val="none" w:sz="0" w:space="0" w:color="auto"/>
      </w:divBdr>
    </w:div>
    <w:div w:id="926691972">
      <w:bodyDiv w:val="1"/>
      <w:marLeft w:val="0"/>
      <w:marRight w:val="0"/>
      <w:marTop w:val="0"/>
      <w:marBottom w:val="0"/>
      <w:divBdr>
        <w:top w:val="none" w:sz="0" w:space="0" w:color="auto"/>
        <w:left w:val="none" w:sz="0" w:space="0" w:color="auto"/>
        <w:bottom w:val="none" w:sz="0" w:space="0" w:color="auto"/>
        <w:right w:val="none" w:sz="0" w:space="0" w:color="auto"/>
      </w:divBdr>
    </w:div>
    <w:div w:id="926697269">
      <w:bodyDiv w:val="1"/>
      <w:marLeft w:val="0"/>
      <w:marRight w:val="0"/>
      <w:marTop w:val="0"/>
      <w:marBottom w:val="0"/>
      <w:divBdr>
        <w:top w:val="none" w:sz="0" w:space="0" w:color="auto"/>
        <w:left w:val="none" w:sz="0" w:space="0" w:color="auto"/>
        <w:bottom w:val="none" w:sz="0" w:space="0" w:color="auto"/>
        <w:right w:val="none" w:sz="0" w:space="0" w:color="auto"/>
      </w:divBdr>
    </w:div>
    <w:div w:id="926773199">
      <w:bodyDiv w:val="1"/>
      <w:marLeft w:val="0"/>
      <w:marRight w:val="0"/>
      <w:marTop w:val="0"/>
      <w:marBottom w:val="0"/>
      <w:divBdr>
        <w:top w:val="none" w:sz="0" w:space="0" w:color="auto"/>
        <w:left w:val="none" w:sz="0" w:space="0" w:color="auto"/>
        <w:bottom w:val="none" w:sz="0" w:space="0" w:color="auto"/>
        <w:right w:val="none" w:sz="0" w:space="0" w:color="auto"/>
      </w:divBdr>
    </w:div>
    <w:div w:id="926814142">
      <w:bodyDiv w:val="1"/>
      <w:marLeft w:val="0"/>
      <w:marRight w:val="0"/>
      <w:marTop w:val="0"/>
      <w:marBottom w:val="0"/>
      <w:divBdr>
        <w:top w:val="none" w:sz="0" w:space="0" w:color="auto"/>
        <w:left w:val="none" w:sz="0" w:space="0" w:color="auto"/>
        <w:bottom w:val="none" w:sz="0" w:space="0" w:color="auto"/>
        <w:right w:val="none" w:sz="0" w:space="0" w:color="auto"/>
      </w:divBdr>
    </w:div>
    <w:div w:id="926841938">
      <w:bodyDiv w:val="1"/>
      <w:marLeft w:val="0"/>
      <w:marRight w:val="0"/>
      <w:marTop w:val="0"/>
      <w:marBottom w:val="0"/>
      <w:divBdr>
        <w:top w:val="none" w:sz="0" w:space="0" w:color="auto"/>
        <w:left w:val="none" w:sz="0" w:space="0" w:color="auto"/>
        <w:bottom w:val="none" w:sz="0" w:space="0" w:color="auto"/>
        <w:right w:val="none" w:sz="0" w:space="0" w:color="auto"/>
      </w:divBdr>
    </w:div>
    <w:div w:id="926883920">
      <w:bodyDiv w:val="1"/>
      <w:marLeft w:val="0"/>
      <w:marRight w:val="0"/>
      <w:marTop w:val="0"/>
      <w:marBottom w:val="0"/>
      <w:divBdr>
        <w:top w:val="none" w:sz="0" w:space="0" w:color="auto"/>
        <w:left w:val="none" w:sz="0" w:space="0" w:color="auto"/>
        <w:bottom w:val="none" w:sz="0" w:space="0" w:color="auto"/>
        <w:right w:val="none" w:sz="0" w:space="0" w:color="auto"/>
      </w:divBdr>
    </w:div>
    <w:div w:id="926886941">
      <w:bodyDiv w:val="1"/>
      <w:marLeft w:val="0"/>
      <w:marRight w:val="0"/>
      <w:marTop w:val="0"/>
      <w:marBottom w:val="0"/>
      <w:divBdr>
        <w:top w:val="none" w:sz="0" w:space="0" w:color="auto"/>
        <w:left w:val="none" w:sz="0" w:space="0" w:color="auto"/>
        <w:bottom w:val="none" w:sz="0" w:space="0" w:color="auto"/>
        <w:right w:val="none" w:sz="0" w:space="0" w:color="auto"/>
      </w:divBdr>
    </w:div>
    <w:div w:id="927008754">
      <w:bodyDiv w:val="1"/>
      <w:marLeft w:val="0"/>
      <w:marRight w:val="0"/>
      <w:marTop w:val="0"/>
      <w:marBottom w:val="0"/>
      <w:divBdr>
        <w:top w:val="none" w:sz="0" w:space="0" w:color="auto"/>
        <w:left w:val="none" w:sz="0" w:space="0" w:color="auto"/>
        <w:bottom w:val="none" w:sz="0" w:space="0" w:color="auto"/>
        <w:right w:val="none" w:sz="0" w:space="0" w:color="auto"/>
      </w:divBdr>
    </w:div>
    <w:div w:id="927151069">
      <w:bodyDiv w:val="1"/>
      <w:marLeft w:val="0"/>
      <w:marRight w:val="0"/>
      <w:marTop w:val="0"/>
      <w:marBottom w:val="0"/>
      <w:divBdr>
        <w:top w:val="none" w:sz="0" w:space="0" w:color="auto"/>
        <w:left w:val="none" w:sz="0" w:space="0" w:color="auto"/>
        <w:bottom w:val="none" w:sz="0" w:space="0" w:color="auto"/>
        <w:right w:val="none" w:sz="0" w:space="0" w:color="auto"/>
      </w:divBdr>
    </w:div>
    <w:div w:id="927155817">
      <w:bodyDiv w:val="1"/>
      <w:marLeft w:val="0"/>
      <w:marRight w:val="0"/>
      <w:marTop w:val="0"/>
      <w:marBottom w:val="0"/>
      <w:divBdr>
        <w:top w:val="none" w:sz="0" w:space="0" w:color="auto"/>
        <w:left w:val="none" w:sz="0" w:space="0" w:color="auto"/>
        <w:bottom w:val="none" w:sz="0" w:space="0" w:color="auto"/>
        <w:right w:val="none" w:sz="0" w:space="0" w:color="auto"/>
      </w:divBdr>
    </w:div>
    <w:div w:id="927231375">
      <w:bodyDiv w:val="1"/>
      <w:marLeft w:val="0"/>
      <w:marRight w:val="0"/>
      <w:marTop w:val="0"/>
      <w:marBottom w:val="0"/>
      <w:divBdr>
        <w:top w:val="none" w:sz="0" w:space="0" w:color="auto"/>
        <w:left w:val="none" w:sz="0" w:space="0" w:color="auto"/>
        <w:bottom w:val="none" w:sz="0" w:space="0" w:color="auto"/>
        <w:right w:val="none" w:sz="0" w:space="0" w:color="auto"/>
      </w:divBdr>
    </w:div>
    <w:div w:id="927233781">
      <w:bodyDiv w:val="1"/>
      <w:marLeft w:val="0"/>
      <w:marRight w:val="0"/>
      <w:marTop w:val="0"/>
      <w:marBottom w:val="0"/>
      <w:divBdr>
        <w:top w:val="none" w:sz="0" w:space="0" w:color="auto"/>
        <w:left w:val="none" w:sz="0" w:space="0" w:color="auto"/>
        <w:bottom w:val="none" w:sz="0" w:space="0" w:color="auto"/>
        <w:right w:val="none" w:sz="0" w:space="0" w:color="auto"/>
      </w:divBdr>
    </w:div>
    <w:div w:id="927344667">
      <w:bodyDiv w:val="1"/>
      <w:marLeft w:val="0"/>
      <w:marRight w:val="0"/>
      <w:marTop w:val="0"/>
      <w:marBottom w:val="0"/>
      <w:divBdr>
        <w:top w:val="none" w:sz="0" w:space="0" w:color="auto"/>
        <w:left w:val="none" w:sz="0" w:space="0" w:color="auto"/>
        <w:bottom w:val="none" w:sz="0" w:space="0" w:color="auto"/>
        <w:right w:val="none" w:sz="0" w:space="0" w:color="auto"/>
      </w:divBdr>
    </w:div>
    <w:div w:id="927346983">
      <w:bodyDiv w:val="1"/>
      <w:marLeft w:val="0"/>
      <w:marRight w:val="0"/>
      <w:marTop w:val="0"/>
      <w:marBottom w:val="0"/>
      <w:divBdr>
        <w:top w:val="none" w:sz="0" w:space="0" w:color="auto"/>
        <w:left w:val="none" w:sz="0" w:space="0" w:color="auto"/>
        <w:bottom w:val="none" w:sz="0" w:space="0" w:color="auto"/>
        <w:right w:val="none" w:sz="0" w:space="0" w:color="auto"/>
      </w:divBdr>
    </w:div>
    <w:div w:id="927348218">
      <w:bodyDiv w:val="1"/>
      <w:marLeft w:val="0"/>
      <w:marRight w:val="0"/>
      <w:marTop w:val="0"/>
      <w:marBottom w:val="0"/>
      <w:divBdr>
        <w:top w:val="none" w:sz="0" w:space="0" w:color="auto"/>
        <w:left w:val="none" w:sz="0" w:space="0" w:color="auto"/>
        <w:bottom w:val="none" w:sz="0" w:space="0" w:color="auto"/>
        <w:right w:val="none" w:sz="0" w:space="0" w:color="auto"/>
      </w:divBdr>
    </w:div>
    <w:div w:id="927349177">
      <w:bodyDiv w:val="1"/>
      <w:marLeft w:val="0"/>
      <w:marRight w:val="0"/>
      <w:marTop w:val="0"/>
      <w:marBottom w:val="0"/>
      <w:divBdr>
        <w:top w:val="none" w:sz="0" w:space="0" w:color="auto"/>
        <w:left w:val="none" w:sz="0" w:space="0" w:color="auto"/>
        <w:bottom w:val="none" w:sz="0" w:space="0" w:color="auto"/>
        <w:right w:val="none" w:sz="0" w:space="0" w:color="auto"/>
      </w:divBdr>
    </w:div>
    <w:div w:id="927465885">
      <w:bodyDiv w:val="1"/>
      <w:marLeft w:val="0"/>
      <w:marRight w:val="0"/>
      <w:marTop w:val="0"/>
      <w:marBottom w:val="0"/>
      <w:divBdr>
        <w:top w:val="none" w:sz="0" w:space="0" w:color="auto"/>
        <w:left w:val="none" w:sz="0" w:space="0" w:color="auto"/>
        <w:bottom w:val="none" w:sz="0" w:space="0" w:color="auto"/>
        <w:right w:val="none" w:sz="0" w:space="0" w:color="auto"/>
      </w:divBdr>
    </w:div>
    <w:div w:id="927498040">
      <w:bodyDiv w:val="1"/>
      <w:marLeft w:val="0"/>
      <w:marRight w:val="0"/>
      <w:marTop w:val="0"/>
      <w:marBottom w:val="0"/>
      <w:divBdr>
        <w:top w:val="none" w:sz="0" w:space="0" w:color="auto"/>
        <w:left w:val="none" w:sz="0" w:space="0" w:color="auto"/>
        <w:bottom w:val="none" w:sz="0" w:space="0" w:color="auto"/>
        <w:right w:val="none" w:sz="0" w:space="0" w:color="auto"/>
      </w:divBdr>
    </w:div>
    <w:div w:id="927498118">
      <w:bodyDiv w:val="1"/>
      <w:marLeft w:val="0"/>
      <w:marRight w:val="0"/>
      <w:marTop w:val="0"/>
      <w:marBottom w:val="0"/>
      <w:divBdr>
        <w:top w:val="none" w:sz="0" w:space="0" w:color="auto"/>
        <w:left w:val="none" w:sz="0" w:space="0" w:color="auto"/>
        <w:bottom w:val="none" w:sz="0" w:space="0" w:color="auto"/>
        <w:right w:val="none" w:sz="0" w:space="0" w:color="auto"/>
      </w:divBdr>
    </w:div>
    <w:div w:id="927542948">
      <w:bodyDiv w:val="1"/>
      <w:marLeft w:val="0"/>
      <w:marRight w:val="0"/>
      <w:marTop w:val="0"/>
      <w:marBottom w:val="0"/>
      <w:divBdr>
        <w:top w:val="none" w:sz="0" w:space="0" w:color="auto"/>
        <w:left w:val="none" w:sz="0" w:space="0" w:color="auto"/>
        <w:bottom w:val="none" w:sz="0" w:space="0" w:color="auto"/>
        <w:right w:val="none" w:sz="0" w:space="0" w:color="auto"/>
      </w:divBdr>
    </w:div>
    <w:div w:id="927620263">
      <w:bodyDiv w:val="1"/>
      <w:marLeft w:val="0"/>
      <w:marRight w:val="0"/>
      <w:marTop w:val="0"/>
      <w:marBottom w:val="0"/>
      <w:divBdr>
        <w:top w:val="none" w:sz="0" w:space="0" w:color="auto"/>
        <w:left w:val="none" w:sz="0" w:space="0" w:color="auto"/>
        <w:bottom w:val="none" w:sz="0" w:space="0" w:color="auto"/>
        <w:right w:val="none" w:sz="0" w:space="0" w:color="auto"/>
      </w:divBdr>
    </w:div>
    <w:div w:id="927663118">
      <w:bodyDiv w:val="1"/>
      <w:marLeft w:val="0"/>
      <w:marRight w:val="0"/>
      <w:marTop w:val="0"/>
      <w:marBottom w:val="0"/>
      <w:divBdr>
        <w:top w:val="none" w:sz="0" w:space="0" w:color="auto"/>
        <w:left w:val="none" w:sz="0" w:space="0" w:color="auto"/>
        <w:bottom w:val="none" w:sz="0" w:space="0" w:color="auto"/>
        <w:right w:val="none" w:sz="0" w:space="0" w:color="auto"/>
      </w:divBdr>
    </w:div>
    <w:div w:id="927689085">
      <w:bodyDiv w:val="1"/>
      <w:marLeft w:val="0"/>
      <w:marRight w:val="0"/>
      <w:marTop w:val="0"/>
      <w:marBottom w:val="0"/>
      <w:divBdr>
        <w:top w:val="none" w:sz="0" w:space="0" w:color="auto"/>
        <w:left w:val="none" w:sz="0" w:space="0" w:color="auto"/>
        <w:bottom w:val="none" w:sz="0" w:space="0" w:color="auto"/>
        <w:right w:val="none" w:sz="0" w:space="0" w:color="auto"/>
      </w:divBdr>
    </w:div>
    <w:div w:id="927731708">
      <w:bodyDiv w:val="1"/>
      <w:marLeft w:val="0"/>
      <w:marRight w:val="0"/>
      <w:marTop w:val="0"/>
      <w:marBottom w:val="0"/>
      <w:divBdr>
        <w:top w:val="none" w:sz="0" w:space="0" w:color="auto"/>
        <w:left w:val="none" w:sz="0" w:space="0" w:color="auto"/>
        <w:bottom w:val="none" w:sz="0" w:space="0" w:color="auto"/>
        <w:right w:val="none" w:sz="0" w:space="0" w:color="auto"/>
      </w:divBdr>
    </w:div>
    <w:div w:id="927881154">
      <w:bodyDiv w:val="1"/>
      <w:marLeft w:val="0"/>
      <w:marRight w:val="0"/>
      <w:marTop w:val="0"/>
      <w:marBottom w:val="0"/>
      <w:divBdr>
        <w:top w:val="none" w:sz="0" w:space="0" w:color="auto"/>
        <w:left w:val="none" w:sz="0" w:space="0" w:color="auto"/>
        <w:bottom w:val="none" w:sz="0" w:space="0" w:color="auto"/>
        <w:right w:val="none" w:sz="0" w:space="0" w:color="auto"/>
      </w:divBdr>
    </w:div>
    <w:div w:id="927883212">
      <w:bodyDiv w:val="1"/>
      <w:marLeft w:val="0"/>
      <w:marRight w:val="0"/>
      <w:marTop w:val="0"/>
      <w:marBottom w:val="0"/>
      <w:divBdr>
        <w:top w:val="none" w:sz="0" w:space="0" w:color="auto"/>
        <w:left w:val="none" w:sz="0" w:space="0" w:color="auto"/>
        <w:bottom w:val="none" w:sz="0" w:space="0" w:color="auto"/>
        <w:right w:val="none" w:sz="0" w:space="0" w:color="auto"/>
      </w:divBdr>
    </w:div>
    <w:div w:id="927999648">
      <w:bodyDiv w:val="1"/>
      <w:marLeft w:val="0"/>
      <w:marRight w:val="0"/>
      <w:marTop w:val="0"/>
      <w:marBottom w:val="0"/>
      <w:divBdr>
        <w:top w:val="none" w:sz="0" w:space="0" w:color="auto"/>
        <w:left w:val="none" w:sz="0" w:space="0" w:color="auto"/>
        <w:bottom w:val="none" w:sz="0" w:space="0" w:color="auto"/>
        <w:right w:val="none" w:sz="0" w:space="0" w:color="auto"/>
      </w:divBdr>
    </w:div>
    <w:div w:id="928001346">
      <w:bodyDiv w:val="1"/>
      <w:marLeft w:val="0"/>
      <w:marRight w:val="0"/>
      <w:marTop w:val="0"/>
      <w:marBottom w:val="0"/>
      <w:divBdr>
        <w:top w:val="none" w:sz="0" w:space="0" w:color="auto"/>
        <w:left w:val="none" w:sz="0" w:space="0" w:color="auto"/>
        <w:bottom w:val="none" w:sz="0" w:space="0" w:color="auto"/>
        <w:right w:val="none" w:sz="0" w:space="0" w:color="auto"/>
      </w:divBdr>
    </w:div>
    <w:div w:id="928077115">
      <w:bodyDiv w:val="1"/>
      <w:marLeft w:val="0"/>
      <w:marRight w:val="0"/>
      <w:marTop w:val="0"/>
      <w:marBottom w:val="0"/>
      <w:divBdr>
        <w:top w:val="none" w:sz="0" w:space="0" w:color="auto"/>
        <w:left w:val="none" w:sz="0" w:space="0" w:color="auto"/>
        <w:bottom w:val="none" w:sz="0" w:space="0" w:color="auto"/>
        <w:right w:val="none" w:sz="0" w:space="0" w:color="auto"/>
      </w:divBdr>
    </w:div>
    <w:div w:id="928124179">
      <w:bodyDiv w:val="1"/>
      <w:marLeft w:val="0"/>
      <w:marRight w:val="0"/>
      <w:marTop w:val="0"/>
      <w:marBottom w:val="0"/>
      <w:divBdr>
        <w:top w:val="none" w:sz="0" w:space="0" w:color="auto"/>
        <w:left w:val="none" w:sz="0" w:space="0" w:color="auto"/>
        <w:bottom w:val="none" w:sz="0" w:space="0" w:color="auto"/>
        <w:right w:val="none" w:sz="0" w:space="0" w:color="auto"/>
      </w:divBdr>
    </w:div>
    <w:div w:id="928193329">
      <w:bodyDiv w:val="1"/>
      <w:marLeft w:val="0"/>
      <w:marRight w:val="0"/>
      <w:marTop w:val="0"/>
      <w:marBottom w:val="0"/>
      <w:divBdr>
        <w:top w:val="none" w:sz="0" w:space="0" w:color="auto"/>
        <w:left w:val="none" w:sz="0" w:space="0" w:color="auto"/>
        <w:bottom w:val="none" w:sz="0" w:space="0" w:color="auto"/>
        <w:right w:val="none" w:sz="0" w:space="0" w:color="auto"/>
      </w:divBdr>
    </w:div>
    <w:div w:id="928274223">
      <w:bodyDiv w:val="1"/>
      <w:marLeft w:val="0"/>
      <w:marRight w:val="0"/>
      <w:marTop w:val="0"/>
      <w:marBottom w:val="0"/>
      <w:divBdr>
        <w:top w:val="none" w:sz="0" w:space="0" w:color="auto"/>
        <w:left w:val="none" w:sz="0" w:space="0" w:color="auto"/>
        <w:bottom w:val="none" w:sz="0" w:space="0" w:color="auto"/>
        <w:right w:val="none" w:sz="0" w:space="0" w:color="auto"/>
      </w:divBdr>
    </w:div>
    <w:div w:id="928274827">
      <w:bodyDiv w:val="1"/>
      <w:marLeft w:val="0"/>
      <w:marRight w:val="0"/>
      <w:marTop w:val="0"/>
      <w:marBottom w:val="0"/>
      <w:divBdr>
        <w:top w:val="none" w:sz="0" w:space="0" w:color="auto"/>
        <w:left w:val="none" w:sz="0" w:space="0" w:color="auto"/>
        <w:bottom w:val="none" w:sz="0" w:space="0" w:color="auto"/>
        <w:right w:val="none" w:sz="0" w:space="0" w:color="auto"/>
      </w:divBdr>
    </w:div>
    <w:div w:id="928467105">
      <w:bodyDiv w:val="1"/>
      <w:marLeft w:val="0"/>
      <w:marRight w:val="0"/>
      <w:marTop w:val="0"/>
      <w:marBottom w:val="0"/>
      <w:divBdr>
        <w:top w:val="none" w:sz="0" w:space="0" w:color="auto"/>
        <w:left w:val="none" w:sz="0" w:space="0" w:color="auto"/>
        <w:bottom w:val="none" w:sz="0" w:space="0" w:color="auto"/>
        <w:right w:val="none" w:sz="0" w:space="0" w:color="auto"/>
      </w:divBdr>
    </w:div>
    <w:div w:id="928467511">
      <w:bodyDiv w:val="1"/>
      <w:marLeft w:val="0"/>
      <w:marRight w:val="0"/>
      <w:marTop w:val="0"/>
      <w:marBottom w:val="0"/>
      <w:divBdr>
        <w:top w:val="none" w:sz="0" w:space="0" w:color="auto"/>
        <w:left w:val="none" w:sz="0" w:space="0" w:color="auto"/>
        <w:bottom w:val="none" w:sz="0" w:space="0" w:color="auto"/>
        <w:right w:val="none" w:sz="0" w:space="0" w:color="auto"/>
      </w:divBdr>
    </w:div>
    <w:div w:id="928544070">
      <w:bodyDiv w:val="1"/>
      <w:marLeft w:val="0"/>
      <w:marRight w:val="0"/>
      <w:marTop w:val="0"/>
      <w:marBottom w:val="0"/>
      <w:divBdr>
        <w:top w:val="none" w:sz="0" w:space="0" w:color="auto"/>
        <w:left w:val="none" w:sz="0" w:space="0" w:color="auto"/>
        <w:bottom w:val="none" w:sz="0" w:space="0" w:color="auto"/>
        <w:right w:val="none" w:sz="0" w:space="0" w:color="auto"/>
      </w:divBdr>
    </w:div>
    <w:div w:id="928585846">
      <w:bodyDiv w:val="1"/>
      <w:marLeft w:val="0"/>
      <w:marRight w:val="0"/>
      <w:marTop w:val="0"/>
      <w:marBottom w:val="0"/>
      <w:divBdr>
        <w:top w:val="none" w:sz="0" w:space="0" w:color="auto"/>
        <w:left w:val="none" w:sz="0" w:space="0" w:color="auto"/>
        <w:bottom w:val="none" w:sz="0" w:space="0" w:color="auto"/>
        <w:right w:val="none" w:sz="0" w:space="0" w:color="auto"/>
      </w:divBdr>
    </w:div>
    <w:div w:id="928730334">
      <w:bodyDiv w:val="1"/>
      <w:marLeft w:val="0"/>
      <w:marRight w:val="0"/>
      <w:marTop w:val="0"/>
      <w:marBottom w:val="0"/>
      <w:divBdr>
        <w:top w:val="none" w:sz="0" w:space="0" w:color="auto"/>
        <w:left w:val="none" w:sz="0" w:space="0" w:color="auto"/>
        <w:bottom w:val="none" w:sz="0" w:space="0" w:color="auto"/>
        <w:right w:val="none" w:sz="0" w:space="0" w:color="auto"/>
      </w:divBdr>
    </w:div>
    <w:div w:id="928805260">
      <w:bodyDiv w:val="1"/>
      <w:marLeft w:val="0"/>
      <w:marRight w:val="0"/>
      <w:marTop w:val="0"/>
      <w:marBottom w:val="0"/>
      <w:divBdr>
        <w:top w:val="none" w:sz="0" w:space="0" w:color="auto"/>
        <w:left w:val="none" w:sz="0" w:space="0" w:color="auto"/>
        <w:bottom w:val="none" w:sz="0" w:space="0" w:color="auto"/>
        <w:right w:val="none" w:sz="0" w:space="0" w:color="auto"/>
      </w:divBdr>
    </w:div>
    <w:div w:id="928848175">
      <w:bodyDiv w:val="1"/>
      <w:marLeft w:val="0"/>
      <w:marRight w:val="0"/>
      <w:marTop w:val="0"/>
      <w:marBottom w:val="0"/>
      <w:divBdr>
        <w:top w:val="none" w:sz="0" w:space="0" w:color="auto"/>
        <w:left w:val="none" w:sz="0" w:space="0" w:color="auto"/>
        <w:bottom w:val="none" w:sz="0" w:space="0" w:color="auto"/>
        <w:right w:val="none" w:sz="0" w:space="0" w:color="auto"/>
      </w:divBdr>
    </w:div>
    <w:div w:id="928927791">
      <w:bodyDiv w:val="1"/>
      <w:marLeft w:val="0"/>
      <w:marRight w:val="0"/>
      <w:marTop w:val="0"/>
      <w:marBottom w:val="0"/>
      <w:divBdr>
        <w:top w:val="none" w:sz="0" w:space="0" w:color="auto"/>
        <w:left w:val="none" w:sz="0" w:space="0" w:color="auto"/>
        <w:bottom w:val="none" w:sz="0" w:space="0" w:color="auto"/>
        <w:right w:val="none" w:sz="0" w:space="0" w:color="auto"/>
      </w:divBdr>
    </w:div>
    <w:div w:id="929047066">
      <w:bodyDiv w:val="1"/>
      <w:marLeft w:val="0"/>
      <w:marRight w:val="0"/>
      <w:marTop w:val="0"/>
      <w:marBottom w:val="0"/>
      <w:divBdr>
        <w:top w:val="none" w:sz="0" w:space="0" w:color="auto"/>
        <w:left w:val="none" w:sz="0" w:space="0" w:color="auto"/>
        <w:bottom w:val="none" w:sz="0" w:space="0" w:color="auto"/>
        <w:right w:val="none" w:sz="0" w:space="0" w:color="auto"/>
      </w:divBdr>
    </w:div>
    <w:div w:id="929118936">
      <w:bodyDiv w:val="1"/>
      <w:marLeft w:val="0"/>
      <w:marRight w:val="0"/>
      <w:marTop w:val="0"/>
      <w:marBottom w:val="0"/>
      <w:divBdr>
        <w:top w:val="none" w:sz="0" w:space="0" w:color="auto"/>
        <w:left w:val="none" w:sz="0" w:space="0" w:color="auto"/>
        <w:bottom w:val="none" w:sz="0" w:space="0" w:color="auto"/>
        <w:right w:val="none" w:sz="0" w:space="0" w:color="auto"/>
      </w:divBdr>
    </w:div>
    <w:div w:id="929196344">
      <w:bodyDiv w:val="1"/>
      <w:marLeft w:val="0"/>
      <w:marRight w:val="0"/>
      <w:marTop w:val="0"/>
      <w:marBottom w:val="0"/>
      <w:divBdr>
        <w:top w:val="none" w:sz="0" w:space="0" w:color="auto"/>
        <w:left w:val="none" w:sz="0" w:space="0" w:color="auto"/>
        <w:bottom w:val="none" w:sz="0" w:space="0" w:color="auto"/>
        <w:right w:val="none" w:sz="0" w:space="0" w:color="auto"/>
      </w:divBdr>
    </w:div>
    <w:div w:id="929200604">
      <w:bodyDiv w:val="1"/>
      <w:marLeft w:val="0"/>
      <w:marRight w:val="0"/>
      <w:marTop w:val="0"/>
      <w:marBottom w:val="0"/>
      <w:divBdr>
        <w:top w:val="none" w:sz="0" w:space="0" w:color="auto"/>
        <w:left w:val="none" w:sz="0" w:space="0" w:color="auto"/>
        <w:bottom w:val="none" w:sz="0" w:space="0" w:color="auto"/>
        <w:right w:val="none" w:sz="0" w:space="0" w:color="auto"/>
      </w:divBdr>
    </w:div>
    <w:div w:id="929236414">
      <w:bodyDiv w:val="1"/>
      <w:marLeft w:val="0"/>
      <w:marRight w:val="0"/>
      <w:marTop w:val="0"/>
      <w:marBottom w:val="0"/>
      <w:divBdr>
        <w:top w:val="none" w:sz="0" w:space="0" w:color="auto"/>
        <w:left w:val="none" w:sz="0" w:space="0" w:color="auto"/>
        <w:bottom w:val="none" w:sz="0" w:space="0" w:color="auto"/>
        <w:right w:val="none" w:sz="0" w:space="0" w:color="auto"/>
      </w:divBdr>
    </w:div>
    <w:div w:id="929238845">
      <w:bodyDiv w:val="1"/>
      <w:marLeft w:val="0"/>
      <w:marRight w:val="0"/>
      <w:marTop w:val="0"/>
      <w:marBottom w:val="0"/>
      <w:divBdr>
        <w:top w:val="none" w:sz="0" w:space="0" w:color="auto"/>
        <w:left w:val="none" w:sz="0" w:space="0" w:color="auto"/>
        <w:bottom w:val="none" w:sz="0" w:space="0" w:color="auto"/>
        <w:right w:val="none" w:sz="0" w:space="0" w:color="auto"/>
      </w:divBdr>
    </w:div>
    <w:div w:id="929239401">
      <w:bodyDiv w:val="1"/>
      <w:marLeft w:val="0"/>
      <w:marRight w:val="0"/>
      <w:marTop w:val="0"/>
      <w:marBottom w:val="0"/>
      <w:divBdr>
        <w:top w:val="none" w:sz="0" w:space="0" w:color="auto"/>
        <w:left w:val="none" w:sz="0" w:space="0" w:color="auto"/>
        <w:bottom w:val="none" w:sz="0" w:space="0" w:color="auto"/>
        <w:right w:val="none" w:sz="0" w:space="0" w:color="auto"/>
      </w:divBdr>
    </w:div>
    <w:div w:id="929267628">
      <w:bodyDiv w:val="1"/>
      <w:marLeft w:val="0"/>
      <w:marRight w:val="0"/>
      <w:marTop w:val="0"/>
      <w:marBottom w:val="0"/>
      <w:divBdr>
        <w:top w:val="none" w:sz="0" w:space="0" w:color="auto"/>
        <w:left w:val="none" w:sz="0" w:space="0" w:color="auto"/>
        <w:bottom w:val="none" w:sz="0" w:space="0" w:color="auto"/>
        <w:right w:val="none" w:sz="0" w:space="0" w:color="auto"/>
      </w:divBdr>
    </w:div>
    <w:div w:id="929385282">
      <w:bodyDiv w:val="1"/>
      <w:marLeft w:val="0"/>
      <w:marRight w:val="0"/>
      <w:marTop w:val="0"/>
      <w:marBottom w:val="0"/>
      <w:divBdr>
        <w:top w:val="none" w:sz="0" w:space="0" w:color="auto"/>
        <w:left w:val="none" w:sz="0" w:space="0" w:color="auto"/>
        <w:bottom w:val="none" w:sz="0" w:space="0" w:color="auto"/>
        <w:right w:val="none" w:sz="0" w:space="0" w:color="auto"/>
      </w:divBdr>
    </w:div>
    <w:div w:id="929389429">
      <w:bodyDiv w:val="1"/>
      <w:marLeft w:val="0"/>
      <w:marRight w:val="0"/>
      <w:marTop w:val="0"/>
      <w:marBottom w:val="0"/>
      <w:divBdr>
        <w:top w:val="none" w:sz="0" w:space="0" w:color="auto"/>
        <w:left w:val="none" w:sz="0" w:space="0" w:color="auto"/>
        <w:bottom w:val="none" w:sz="0" w:space="0" w:color="auto"/>
        <w:right w:val="none" w:sz="0" w:space="0" w:color="auto"/>
      </w:divBdr>
    </w:div>
    <w:div w:id="929392445">
      <w:bodyDiv w:val="1"/>
      <w:marLeft w:val="0"/>
      <w:marRight w:val="0"/>
      <w:marTop w:val="0"/>
      <w:marBottom w:val="0"/>
      <w:divBdr>
        <w:top w:val="none" w:sz="0" w:space="0" w:color="auto"/>
        <w:left w:val="none" w:sz="0" w:space="0" w:color="auto"/>
        <w:bottom w:val="none" w:sz="0" w:space="0" w:color="auto"/>
        <w:right w:val="none" w:sz="0" w:space="0" w:color="auto"/>
      </w:divBdr>
    </w:div>
    <w:div w:id="929436555">
      <w:bodyDiv w:val="1"/>
      <w:marLeft w:val="0"/>
      <w:marRight w:val="0"/>
      <w:marTop w:val="0"/>
      <w:marBottom w:val="0"/>
      <w:divBdr>
        <w:top w:val="none" w:sz="0" w:space="0" w:color="auto"/>
        <w:left w:val="none" w:sz="0" w:space="0" w:color="auto"/>
        <w:bottom w:val="none" w:sz="0" w:space="0" w:color="auto"/>
        <w:right w:val="none" w:sz="0" w:space="0" w:color="auto"/>
      </w:divBdr>
    </w:div>
    <w:div w:id="929461381">
      <w:bodyDiv w:val="1"/>
      <w:marLeft w:val="0"/>
      <w:marRight w:val="0"/>
      <w:marTop w:val="0"/>
      <w:marBottom w:val="0"/>
      <w:divBdr>
        <w:top w:val="none" w:sz="0" w:space="0" w:color="auto"/>
        <w:left w:val="none" w:sz="0" w:space="0" w:color="auto"/>
        <w:bottom w:val="none" w:sz="0" w:space="0" w:color="auto"/>
        <w:right w:val="none" w:sz="0" w:space="0" w:color="auto"/>
      </w:divBdr>
    </w:div>
    <w:div w:id="929502849">
      <w:bodyDiv w:val="1"/>
      <w:marLeft w:val="0"/>
      <w:marRight w:val="0"/>
      <w:marTop w:val="0"/>
      <w:marBottom w:val="0"/>
      <w:divBdr>
        <w:top w:val="none" w:sz="0" w:space="0" w:color="auto"/>
        <w:left w:val="none" w:sz="0" w:space="0" w:color="auto"/>
        <w:bottom w:val="none" w:sz="0" w:space="0" w:color="auto"/>
        <w:right w:val="none" w:sz="0" w:space="0" w:color="auto"/>
      </w:divBdr>
    </w:div>
    <w:div w:id="929504872">
      <w:bodyDiv w:val="1"/>
      <w:marLeft w:val="0"/>
      <w:marRight w:val="0"/>
      <w:marTop w:val="0"/>
      <w:marBottom w:val="0"/>
      <w:divBdr>
        <w:top w:val="none" w:sz="0" w:space="0" w:color="auto"/>
        <w:left w:val="none" w:sz="0" w:space="0" w:color="auto"/>
        <w:bottom w:val="none" w:sz="0" w:space="0" w:color="auto"/>
        <w:right w:val="none" w:sz="0" w:space="0" w:color="auto"/>
      </w:divBdr>
    </w:div>
    <w:div w:id="929511986">
      <w:bodyDiv w:val="1"/>
      <w:marLeft w:val="0"/>
      <w:marRight w:val="0"/>
      <w:marTop w:val="0"/>
      <w:marBottom w:val="0"/>
      <w:divBdr>
        <w:top w:val="none" w:sz="0" w:space="0" w:color="auto"/>
        <w:left w:val="none" w:sz="0" w:space="0" w:color="auto"/>
        <w:bottom w:val="none" w:sz="0" w:space="0" w:color="auto"/>
        <w:right w:val="none" w:sz="0" w:space="0" w:color="auto"/>
      </w:divBdr>
    </w:div>
    <w:div w:id="929580488">
      <w:bodyDiv w:val="1"/>
      <w:marLeft w:val="0"/>
      <w:marRight w:val="0"/>
      <w:marTop w:val="0"/>
      <w:marBottom w:val="0"/>
      <w:divBdr>
        <w:top w:val="none" w:sz="0" w:space="0" w:color="auto"/>
        <w:left w:val="none" w:sz="0" w:space="0" w:color="auto"/>
        <w:bottom w:val="none" w:sz="0" w:space="0" w:color="auto"/>
        <w:right w:val="none" w:sz="0" w:space="0" w:color="auto"/>
      </w:divBdr>
    </w:div>
    <w:div w:id="929656378">
      <w:bodyDiv w:val="1"/>
      <w:marLeft w:val="0"/>
      <w:marRight w:val="0"/>
      <w:marTop w:val="0"/>
      <w:marBottom w:val="0"/>
      <w:divBdr>
        <w:top w:val="none" w:sz="0" w:space="0" w:color="auto"/>
        <w:left w:val="none" w:sz="0" w:space="0" w:color="auto"/>
        <w:bottom w:val="none" w:sz="0" w:space="0" w:color="auto"/>
        <w:right w:val="none" w:sz="0" w:space="0" w:color="auto"/>
      </w:divBdr>
    </w:div>
    <w:div w:id="929700074">
      <w:bodyDiv w:val="1"/>
      <w:marLeft w:val="0"/>
      <w:marRight w:val="0"/>
      <w:marTop w:val="0"/>
      <w:marBottom w:val="0"/>
      <w:divBdr>
        <w:top w:val="none" w:sz="0" w:space="0" w:color="auto"/>
        <w:left w:val="none" w:sz="0" w:space="0" w:color="auto"/>
        <w:bottom w:val="none" w:sz="0" w:space="0" w:color="auto"/>
        <w:right w:val="none" w:sz="0" w:space="0" w:color="auto"/>
      </w:divBdr>
    </w:div>
    <w:div w:id="929705162">
      <w:bodyDiv w:val="1"/>
      <w:marLeft w:val="0"/>
      <w:marRight w:val="0"/>
      <w:marTop w:val="0"/>
      <w:marBottom w:val="0"/>
      <w:divBdr>
        <w:top w:val="none" w:sz="0" w:space="0" w:color="auto"/>
        <w:left w:val="none" w:sz="0" w:space="0" w:color="auto"/>
        <w:bottom w:val="none" w:sz="0" w:space="0" w:color="auto"/>
        <w:right w:val="none" w:sz="0" w:space="0" w:color="auto"/>
      </w:divBdr>
    </w:div>
    <w:div w:id="929772926">
      <w:bodyDiv w:val="1"/>
      <w:marLeft w:val="0"/>
      <w:marRight w:val="0"/>
      <w:marTop w:val="0"/>
      <w:marBottom w:val="0"/>
      <w:divBdr>
        <w:top w:val="none" w:sz="0" w:space="0" w:color="auto"/>
        <w:left w:val="none" w:sz="0" w:space="0" w:color="auto"/>
        <w:bottom w:val="none" w:sz="0" w:space="0" w:color="auto"/>
        <w:right w:val="none" w:sz="0" w:space="0" w:color="auto"/>
      </w:divBdr>
    </w:div>
    <w:div w:id="929856145">
      <w:bodyDiv w:val="1"/>
      <w:marLeft w:val="0"/>
      <w:marRight w:val="0"/>
      <w:marTop w:val="0"/>
      <w:marBottom w:val="0"/>
      <w:divBdr>
        <w:top w:val="none" w:sz="0" w:space="0" w:color="auto"/>
        <w:left w:val="none" w:sz="0" w:space="0" w:color="auto"/>
        <w:bottom w:val="none" w:sz="0" w:space="0" w:color="auto"/>
        <w:right w:val="none" w:sz="0" w:space="0" w:color="auto"/>
      </w:divBdr>
    </w:div>
    <w:div w:id="929896615">
      <w:bodyDiv w:val="1"/>
      <w:marLeft w:val="0"/>
      <w:marRight w:val="0"/>
      <w:marTop w:val="0"/>
      <w:marBottom w:val="0"/>
      <w:divBdr>
        <w:top w:val="none" w:sz="0" w:space="0" w:color="auto"/>
        <w:left w:val="none" w:sz="0" w:space="0" w:color="auto"/>
        <w:bottom w:val="none" w:sz="0" w:space="0" w:color="auto"/>
        <w:right w:val="none" w:sz="0" w:space="0" w:color="auto"/>
      </w:divBdr>
    </w:div>
    <w:div w:id="929898268">
      <w:bodyDiv w:val="1"/>
      <w:marLeft w:val="0"/>
      <w:marRight w:val="0"/>
      <w:marTop w:val="0"/>
      <w:marBottom w:val="0"/>
      <w:divBdr>
        <w:top w:val="none" w:sz="0" w:space="0" w:color="auto"/>
        <w:left w:val="none" w:sz="0" w:space="0" w:color="auto"/>
        <w:bottom w:val="none" w:sz="0" w:space="0" w:color="auto"/>
        <w:right w:val="none" w:sz="0" w:space="0" w:color="auto"/>
      </w:divBdr>
    </w:div>
    <w:div w:id="929898701">
      <w:bodyDiv w:val="1"/>
      <w:marLeft w:val="0"/>
      <w:marRight w:val="0"/>
      <w:marTop w:val="0"/>
      <w:marBottom w:val="0"/>
      <w:divBdr>
        <w:top w:val="none" w:sz="0" w:space="0" w:color="auto"/>
        <w:left w:val="none" w:sz="0" w:space="0" w:color="auto"/>
        <w:bottom w:val="none" w:sz="0" w:space="0" w:color="auto"/>
        <w:right w:val="none" w:sz="0" w:space="0" w:color="auto"/>
      </w:divBdr>
    </w:div>
    <w:div w:id="929972166">
      <w:bodyDiv w:val="1"/>
      <w:marLeft w:val="0"/>
      <w:marRight w:val="0"/>
      <w:marTop w:val="0"/>
      <w:marBottom w:val="0"/>
      <w:divBdr>
        <w:top w:val="none" w:sz="0" w:space="0" w:color="auto"/>
        <w:left w:val="none" w:sz="0" w:space="0" w:color="auto"/>
        <w:bottom w:val="none" w:sz="0" w:space="0" w:color="auto"/>
        <w:right w:val="none" w:sz="0" w:space="0" w:color="auto"/>
      </w:divBdr>
    </w:div>
    <w:div w:id="930238172">
      <w:bodyDiv w:val="1"/>
      <w:marLeft w:val="0"/>
      <w:marRight w:val="0"/>
      <w:marTop w:val="0"/>
      <w:marBottom w:val="0"/>
      <w:divBdr>
        <w:top w:val="none" w:sz="0" w:space="0" w:color="auto"/>
        <w:left w:val="none" w:sz="0" w:space="0" w:color="auto"/>
        <w:bottom w:val="none" w:sz="0" w:space="0" w:color="auto"/>
        <w:right w:val="none" w:sz="0" w:space="0" w:color="auto"/>
      </w:divBdr>
    </w:div>
    <w:div w:id="930238786">
      <w:bodyDiv w:val="1"/>
      <w:marLeft w:val="0"/>
      <w:marRight w:val="0"/>
      <w:marTop w:val="0"/>
      <w:marBottom w:val="0"/>
      <w:divBdr>
        <w:top w:val="none" w:sz="0" w:space="0" w:color="auto"/>
        <w:left w:val="none" w:sz="0" w:space="0" w:color="auto"/>
        <w:bottom w:val="none" w:sz="0" w:space="0" w:color="auto"/>
        <w:right w:val="none" w:sz="0" w:space="0" w:color="auto"/>
      </w:divBdr>
    </w:div>
    <w:div w:id="930240152">
      <w:bodyDiv w:val="1"/>
      <w:marLeft w:val="0"/>
      <w:marRight w:val="0"/>
      <w:marTop w:val="0"/>
      <w:marBottom w:val="0"/>
      <w:divBdr>
        <w:top w:val="none" w:sz="0" w:space="0" w:color="auto"/>
        <w:left w:val="none" w:sz="0" w:space="0" w:color="auto"/>
        <w:bottom w:val="none" w:sz="0" w:space="0" w:color="auto"/>
        <w:right w:val="none" w:sz="0" w:space="0" w:color="auto"/>
      </w:divBdr>
    </w:div>
    <w:div w:id="930311113">
      <w:bodyDiv w:val="1"/>
      <w:marLeft w:val="0"/>
      <w:marRight w:val="0"/>
      <w:marTop w:val="0"/>
      <w:marBottom w:val="0"/>
      <w:divBdr>
        <w:top w:val="none" w:sz="0" w:space="0" w:color="auto"/>
        <w:left w:val="none" w:sz="0" w:space="0" w:color="auto"/>
        <w:bottom w:val="none" w:sz="0" w:space="0" w:color="auto"/>
        <w:right w:val="none" w:sz="0" w:space="0" w:color="auto"/>
      </w:divBdr>
    </w:div>
    <w:div w:id="930509513">
      <w:bodyDiv w:val="1"/>
      <w:marLeft w:val="0"/>
      <w:marRight w:val="0"/>
      <w:marTop w:val="0"/>
      <w:marBottom w:val="0"/>
      <w:divBdr>
        <w:top w:val="none" w:sz="0" w:space="0" w:color="auto"/>
        <w:left w:val="none" w:sz="0" w:space="0" w:color="auto"/>
        <w:bottom w:val="none" w:sz="0" w:space="0" w:color="auto"/>
        <w:right w:val="none" w:sz="0" w:space="0" w:color="auto"/>
      </w:divBdr>
    </w:div>
    <w:div w:id="930545763">
      <w:bodyDiv w:val="1"/>
      <w:marLeft w:val="0"/>
      <w:marRight w:val="0"/>
      <w:marTop w:val="0"/>
      <w:marBottom w:val="0"/>
      <w:divBdr>
        <w:top w:val="none" w:sz="0" w:space="0" w:color="auto"/>
        <w:left w:val="none" w:sz="0" w:space="0" w:color="auto"/>
        <w:bottom w:val="none" w:sz="0" w:space="0" w:color="auto"/>
        <w:right w:val="none" w:sz="0" w:space="0" w:color="auto"/>
      </w:divBdr>
    </w:div>
    <w:div w:id="930621890">
      <w:bodyDiv w:val="1"/>
      <w:marLeft w:val="0"/>
      <w:marRight w:val="0"/>
      <w:marTop w:val="0"/>
      <w:marBottom w:val="0"/>
      <w:divBdr>
        <w:top w:val="none" w:sz="0" w:space="0" w:color="auto"/>
        <w:left w:val="none" w:sz="0" w:space="0" w:color="auto"/>
        <w:bottom w:val="none" w:sz="0" w:space="0" w:color="auto"/>
        <w:right w:val="none" w:sz="0" w:space="0" w:color="auto"/>
      </w:divBdr>
    </w:div>
    <w:div w:id="930747716">
      <w:bodyDiv w:val="1"/>
      <w:marLeft w:val="0"/>
      <w:marRight w:val="0"/>
      <w:marTop w:val="0"/>
      <w:marBottom w:val="0"/>
      <w:divBdr>
        <w:top w:val="none" w:sz="0" w:space="0" w:color="auto"/>
        <w:left w:val="none" w:sz="0" w:space="0" w:color="auto"/>
        <w:bottom w:val="none" w:sz="0" w:space="0" w:color="auto"/>
        <w:right w:val="none" w:sz="0" w:space="0" w:color="auto"/>
      </w:divBdr>
    </w:div>
    <w:div w:id="930891591">
      <w:bodyDiv w:val="1"/>
      <w:marLeft w:val="0"/>
      <w:marRight w:val="0"/>
      <w:marTop w:val="0"/>
      <w:marBottom w:val="0"/>
      <w:divBdr>
        <w:top w:val="none" w:sz="0" w:space="0" w:color="auto"/>
        <w:left w:val="none" w:sz="0" w:space="0" w:color="auto"/>
        <w:bottom w:val="none" w:sz="0" w:space="0" w:color="auto"/>
        <w:right w:val="none" w:sz="0" w:space="0" w:color="auto"/>
      </w:divBdr>
    </w:div>
    <w:div w:id="930968000">
      <w:bodyDiv w:val="1"/>
      <w:marLeft w:val="0"/>
      <w:marRight w:val="0"/>
      <w:marTop w:val="0"/>
      <w:marBottom w:val="0"/>
      <w:divBdr>
        <w:top w:val="none" w:sz="0" w:space="0" w:color="auto"/>
        <w:left w:val="none" w:sz="0" w:space="0" w:color="auto"/>
        <w:bottom w:val="none" w:sz="0" w:space="0" w:color="auto"/>
        <w:right w:val="none" w:sz="0" w:space="0" w:color="auto"/>
      </w:divBdr>
    </w:div>
    <w:div w:id="930968861">
      <w:bodyDiv w:val="1"/>
      <w:marLeft w:val="0"/>
      <w:marRight w:val="0"/>
      <w:marTop w:val="0"/>
      <w:marBottom w:val="0"/>
      <w:divBdr>
        <w:top w:val="none" w:sz="0" w:space="0" w:color="auto"/>
        <w:left w:val="none" w:sz="0" w:space="0" w:color="auto"/>
        <w:bottom w:val="none" w:sz="0" w:space="0" w:color="auto"/>
        <w:right w:val="none" w:sz="0" w:space="0" w:color="auto"/>
      </w:divBdr>
    </w:div>
    <w:div w:id="930970734">
      <w:bodyDiv w:val="1"/>
      <w:marLeft w:val="0"/>
      <w:marRight w:val="0"/>
      <w:marTop w:val="0"/>
      <w:marBottom w:val="0"/>
      <w:divBdr>
        <w:top w:val="none" w:sz="0" w:space="0" w:color="auto"/>
        <w:left w:val="none" w:sz="0" w:space="0" w:color="auto"/>
        <w:bottom w:val="none" w:sz="0" w:space="0" w:color="auto"/>
        <w:right w:val="none" w:sz="0" w:space="0" w:color="auto"/>
      </w:divBdr>
    </w:div>
    <w:div w:id="931006763">
      <w:bodyDiv w:val="1"/>
      <w:marLeft w:val="0"/>
      <w:marRight w:val="0"/>
      <w:marTop w:val="0"/>
      <w:marBottom w:val="0"/>
      <w:divBdr>
        <w:top w:val="none" w:sz="0" w:space="0" w:color="auto"/>
        <w:left w:val="none" w:sz="0" w:space="0" w:color="auto"/>
        <w:bottom w:val="none" w:sz="0" w:space="0" w:color="auto"/>
        <w:right w:val="none" w:sz="0" w:space="0" w:color="auto"/>
      </w:divBdr>
    </w:div>
    <w:div w:id="931012784">
      <w:bodyDiv w:val="1"/>
      <w:marLeft w:val="0"/>
      <w:marRight w:val="0"/>
      <w:marTop w:val="0"/>
      <w:marBottom w:val="0"/>
      <w:divBdr>
        <w:top w:val="none" w:sz="0" w:space="0" w:color="auto"/>
        <w:left w:val="none" w:sz="0" w:space="0" w:color="auto"/>
        <w:bottom w:val="none" w:sz="0" w:space="0" w:color="auto"/>
        <w:right w:val="none" w:sz="0" w:space="0" w:color="auto"/>
      </w:divBdr>
    </w:div>
    <w:div w:id="931208535">
      <w:bodyDiv w:val="1"/>
      <w:marLeft w:val="0"/>
      <w:marRight w:val="0"/>
      <w:marTop w:val="0"/>
      <w:marBottom w:val="0"/>
      <w:divBdr>
        <w:top w:val="none" w:sz="0" w:space="0" w:color="auto"/>
        <w:left w:val="none" w:sz="0" w:space="0" w:color="auto"/>
        <w:bottom w:val="none" w:sz="0" w:space="0" w:color="auto"/>
        <w:right w:val="none" w:sz="0" w:space="0" w:color="auto"/>
      </w:divBdr>
    </w:div>
    <w:div w:id="931356409">
      <w:bodyDiv w:val="1"/>
      <w:marLeft w:val="0"/>
      <w:marRight w:val="0"/>
      <w:marTop w:val="0"/>
      <w:marBottom w:val="0"/>
      <w:divBdr>
        <w:top w:val="none" w:sz="0" w:space="0" w:color="auto"/>
        <w:left w:val="none" w:sz="0" w:space="0" w:color="auto"/>
        <w:bottom w:val="none" w:sz="0" w:space="0" w:color="auto"/>
        <w:right w:val="none" w:sz="0" w:space="0" w:color="auto"/>
      </w:divBdr>
    </w:div>
    <w:div w:id="931400240">
      <w:bodyDiv w:val="1"/>
      <w:marLeft w:val="0"/>
      <w:marRight w:val="0"/>
      <w:marTop w:val="0"/>
      <w:marBottom w:val="0"/>
      <w:divBdr>
        <w:top w:val="none" w:sz="0" w:space="0" w:color="auto"/>
        <w:left w:val="none" w:sz="0" w:space="0" w:color="auto"/>
        <w:bottom w:val="none" w:sz="0" w:space="0" w:color="auto"/>
        <w:right w:val="none" w:sz="0" w:space="0" w:color="auto"/>
      </w:divBdr>
    </w:div>
    <w:div w:id="931470042">
      <w:bodyDiv w:val="1"/>
      <w:marLeft w:val="0"/>
      <w:marRight w:val="0"/>
      <w:marTop w:val="0"/>
      <w:marBottom w:val="0"/>
      <w:divBdr>
        <w:top w:val="none" w:sz="0" w:space="0" w:color="auto"/>
        <w:left w:val="none" w:sz="0" w:space="0" w:color="auto"/>
        <w:bottom w:val="none" w:sz="0" w:space="0" w:color="auto"/>
        <w:right w:val="none" w:sz="0" w:space="0" w:color="auto"/>
      </w:divBdr>
    </w:div>
    <w:div w:id="931475060">
      <w:bodyDiv w:val="1"/>
      <w:marLeft w:val="0"/>
      <w:marRight w:val="0"/>
      <w:marTop w:val="0"/>
      <w:marBottom w:val="0"/>
      <w:divBdr>
        <w:top w:val="none" w:sz="0" w:space="0" w:color="auto"/>
        <w:left w:val="none" w:sz="0" w:space="0" w:color="auto"/>
        <w:bottom w:val="none" w:sz="0" w:space="0" w:color="auto"/>
        <w:right w:val="none" w:sz="0" w:space="0" w:color="auto"/>
      </w:divBdr>
    </w:div>
    <w:div w:id="931476504">
      <w:bodyDiv w:val="1"/>
      <w:marLeft w:val="0"/>
      <w:marRight w:val="0"/>
      <w:marTop w:val="0"/>
      <w:marBottom w:val="0"/>
      <w:divBdr>
        <w:top w:val="none" w:sz="0" w:space="0" w:color="auto"/>
        <w:left w:val="none" w:sz="0" w:space="0" w:color="auto"/>
        <w:bottom w:val="none" w:sz="0" w:space="0" w:color="auto"/>
        <w:right w:val="none" w:sz="0" w:space="0" w:color="auto"/>
      </w:divBdr>
    </w:div>
    <w:div w:id="931619755">
      <w:bodyDiv w:val="1"/>
      <w:marLeft w:val="0"/>
      <w:marRight w:val="0"/>
      <w:marTop w:val="0"/>
      <w:marBottom w:val="0"/>
      <w:divBdr>
        <w:top w:val="none" w:sz="0" w:space="0" w:color="auto"/>
        <w:left w:val="none" w:sz="0" w:space="0" w:color="auto"/>
        <w:bottom w:val="none" w:sz="0" w:space="0" w:color="auto"/>
        <w:right w:val="none" w:sz="0" w:space="0" w:color="auto"/>
      </w:divBdr>
    </w:div>
    <w:div w:id="931664902">
      <w:bodyDiv w:val="1"/>
      <w:marLeft w:val="0"/>
      <w:marRight w:val="0"/>
      <w:marTop w:val="0"/>
      <w:marBottom w:val="0"/>
      <w:divBdr>
        <w:top w:val="none" w:sz="0" w:space="0" w:color="auto"/>
        <w:left w:val="none" w:sz="0" w:space="0" w:color="auto"/>
        <w:bottom w:val="none" w:sz="0" w:space="0" w:color="auto"/>
        <w:right w:val="none" w:sz="0" w:space="0" w:color="auto"/>
      </w:divBdr>
    </w:div>
    <w:div w:id="931666329">
      <w:bodyDiv w:val="1"/>
      <w:marLeft w:val="0"/>
      <w:marRight w:val="0"/>
      <w:marTop w:val="0"/>
      <w:marBottom w:val="0"/>
      <w:divBdr>
        <w:top w:val="none" w:sz="0" w:space="0" w:color="auto"/>
        <w:left w:val="none" w:sz="0" w:space="0" w:color="auto"/>
        <w:bottom w:val="none" w:sz="0" w:space="0" w:color="auto"/>
        <w:right w:val="none" w:sz="0" w:space="0" w:color="auto"/>
      </w:divBdr>
    </w:div>
    <w:div w:id="931743988">
      <w:bodyDiv w:val="1"/>
      <w:marLeft w:val="0"/>
      <w:marRight w:val="0"/>
      <w:marTop w:val="0"/>
      <w:marBottom w:val="0"/>
      <w:divBdr>
        <w:top w:val="none" w:sz="0" w:space="0" w:color="auto"/>
        <w:left w:val="none" w:sz="0" w:space="0" w:color="auto"/>
        <w:bottom w:val="none" w:sz="0" w:space="0" w:color="auto"/>
        <w:right w:val="none" w:sz="0" w:space="0" w:color="auto"/>
      </w:divBdr>
    </w:div>
    <w:div w:id="931819441">
      <w:bodyDiv w:val="1"/>
      <w:marLeft w:val="0"/>
      <w:marRight w:val="0"/>
      <w:marTop w:val="0"/>
      <w:marBottom w:val="0"/>
      <w:divBdr>
        <w:top w:val="none" w:sz="0" w:space="0" w:color="auto"/>
        <w:left w:val="none" w:sz="0" w:space="0" w:color="auto"/>
        <w:bottom w:val="none" w:sz="0" w:space="0" w:color="auto"/>
        <w:right w:val="none" w:sz="0" w:space="0" w:color="auto"/>
      </w:divBdr>
    </w:div>
    <w:div w:id="931821941">
      <w:bodyDiv w:val="1"/>
      <w:marLeft w:val="0"/>
      <w:marRight w:val="0"/>
      <w:marTop w:val="0"/>
      <w:marBottom w:val="0"/>
      <w:divBdr>
        <w:top w:val="none" w:sz="0" w:space="0" w:color="auto"/>
        <w:left w:val="none" w:sz="0" w:space="0" w:color="auto"/>
        <w:bottom w:val="none" w:sz="0" w:space="0" w:color="auto"/>
        <w:right w:val="none" w:sz="0" w:space="0" w:color="auto"/>
      </w:divBdr>
    </w:div>
    <w:div w:id="931858449">
      <w:bodyDiv w:val="1"/>
      <w:marLeft w:val="0"/>
      <w:marRight w:val="0"/>
      <w:marTop w:val="0"/>
      <w:marBottom w:val="0"/>
      <w:divBdr>
        <w:top w:val="none" w:sz="0" w:space="0" w:color="auto"/>
        <w:left w:val="none" w:sz="0" w:space="0" w:color="auto"/>
        <w:bottom w:val="none" w:sz="0" w:space="0" w:color="auto"/>
        <w:right w:val="none" w:sz="0" w:space="0" w:color="auto"/>
      </w:divBdr>
    </w:div>
    <w:div w:id="931862144">
      <w:bodyDiv w:val="1"/>
      <w:marLeft w:val="0"/>
      <w:marRight w:val="0"/>
      <w:marTop w:val="0"/>
      <w:marBottom w:val="0"/>
      <w:divBdr>
        <w:top w:val="none" w:sz="0" w:space="0" w:color="auto"/>
        <w:left w:val="none" w:sz="0" w:space="0" w:color="auto"/>
        <w:bottom w:val="none" w:sz="0" w:space="0" w:color="auto"/>
        <w:right w:val="none" w:sz="0" w:space="0" w:color="auto"/>
      </w:divBdr>
    </w:div>
    <w:div w:id="932081640">
      <w:bodyDiv w:val="1"/>
      <w:marLeft w:val="0"/>
      <w:marRight w:val="0"/>
      <w:marTop w:val="0"/>
      <w:marBottom w:val="0"/>
      <w:divBdr>
        <w:top w:val="none" w:sz="0" w:space="0" w:color="auto"/>
        <w:left w:val="none" w:sz="0" w:space="0" w:color="auto"/>
        <w:bottom w:val="none" w:sz="0" w:space="0" w:color="auto"/>
        <w:right w:val="none" w:sz="0" w:space="0" w:color="auto"/>
      </w:divBdr>
    </w:div>
    <w:div w:id="932082446">
      <w:bodyDiv w:val="1"/>
      <w:marLeft w:val="0"/>
      <w:marRight w:val="0"/>
      <w:marTop w:val="0"/>
      <w:marBottom w:val="0"/>
      <w:divBdr>
        <w:top w:val="none" w:sz="0" w:space="0" w:color="auto"/>
        <w:left w:val="none" w:sz="0" w:space="0" w:color="auto"/>
        <w:bottom w:val="none" w:sz="0" w:space="0" w:color="auto"/>
        <w:right w:val="none" w:sz="0" w:space="0" w:color="auto"/>
      </w:divBdr>
    </w:div>
    <w:div w:id="932203887">
      <w:bodyDiv w:val="1"/>
      <w:marLeft w:val="0"/>
      <w:marRight w:val="0"/>
      <w:marTop w:val="0"/>
      <w:marBottom w:val="0"/>
      <w:divBdr>
        <w:top w:val="none" w:sz="0" w:space="0" w:color="auto"/>
        <w:left w:val="none" w:sz="0" w:space="0" w:color="auto"/>
        <w:bottom w:val="none" w:sz="0" w:space="0" w:color="auto"/>
        <w:right w:val="none" w:sz="0" w:space="0" w:color="auto"/>
      </w:divBdr>
    </w:div>
    <w:div w:id="932278917">
      <w:bodyDiv w:val="1"/>
      <w:marLeft w:val="0"/>
      <w:marRight w:val="0"/>
      <w:marTop w:val="0"/>
      <w:marBottom w:val="0"/>
      <w:divBdr>
        <w:top w:val="none" w:sz="0" w:space="0" w:color="auto"/>
        <w:left w:val="none" w:sz="0" w:space="0" w:color="auto"/>
        <w:bottom w:val="none" w:sz="0" w:space="0" w:color="auto"/>
        <w:right w:val="none" w:sz="0" w:space="0" w:color="auto"/>
      </w:divBdr>
    </w:div>
    <w:div w:id="932317184">
      <w:bodyDiv w:val="1"/>
      <w:marLeft w:val="0"/>
      <w:marRight w:val="0"/>
      <w:marTop w:val="0"/>
      <w:marBottom w:val="0"/>
      <w:divBdr>
        <w:top w:val="none" w:sz="0" w:space="0" w:color="auto"/>
        <w:left w:val="none" w:sz="0" w:space="0" w:color="auto"/>
        <w:bottom w:val="none" w:sz="0" w:space="0" w:color="auto"/>
        <w:right w:val="none" w:sz="0" w:space="0" w:color="auto"/>
      </w:divBdr>
    </w:div>
    <w:div w:id="932468959">
      <w:bodyDiv w:val="1"/>
      <w:marLeft w:val="0"/>
      <w:marRight w:val="0"/>
      <w:marTop w:val="0"/>
      <w:marBottom w:val="0"/>
      <w:divBdr>
        <w:top w:val="none" w:sz="0" w:space="0" w:color="auto"/>
        <w:left w:val="none" w:sz="0" w:space="0" w:color="auto"/>
        <w:bottom w:val="none" w:sz="0" w:space="0" w:color="auto"/>
        <w:right w:val="none" w:sz="0" w:space="0" w:color="auto"/>
      </w:divBdr>
    </w:div>
    <w:div w:id="932475389">
      <w:bodyDiv w:val="1"/>
      <w:marLeft w:val="0"/>
      <w:marRight w:val="0"/>
      <w:marTop w:val="0"/>
      <w:marBottom w:val="0"/>
      <w:divBdr>
        <w:top w:val="none" w:sz="0" w:space="0" w:color="auto"/>
        <w:left w:val="none" w:sz="0" w:space="0" w:color="auto"/>
        <w:bottom w:val="none" w:sz="0" w:space="0" w:color="auto"/>
        <w:right w:val="none" w:sz="0" w:space="0" w:color="auto"/>
      </w:divBdr>
    </w:div>
    <w:div w:id="932477649">
      <w:bodyDiv w:val="1"/>
      <w:marLeft w:val="0"/>
      <w:marRight w:val="0"/>
      <w:marTop w:val="0"/>
      <w:marBottom w:val="0"/>
      <w:divBdr>
        <w:top w:val="none" w:sz="0" w:space="0" w:color="auto"/>
        <w:left w:val="none" w:sz="0" w:space="0" w:color="auto"/>
        <w:bottom w:val="none" w:sz="0" w:space="0" w:color="auto"/>
        <w:right w:val="none" w:sz="0" w:space="0" w:color="auto"/>
      </w:divBdr>
    </w:div>
    <w:div w:id="932513094">
      <w:bodyDiv w:val="1"/>
      <w:marLeft w:val="0"/>
      <w:marRight w:val="0"/>
      <w:marTop w:val="0"/>
      <w:marBottom w:val="0"/>
      <w:divBdr>
        <w:top w:val="none" w:sz="0" w:space="0" w:color="auto"/>
        <w:left w:val="none" w:sz="0" w:space="0" w:color="auto"/>
        <w:bottom w:val="none" w:sz="0" w:space="0" w:color="auto"/>
        <w:right w:val="none" w:sz="0" w:space="0" w:color="auto"/>
      </w:divBdr>
    </w:div>
    <w:div w:id="932514548">
      <w:bodyDiv w:val="1"/>
      <w:marLeft w:val="0"/>
      <w:marRight w:val="0"/>
      <w:marTop w:val="0"/>
      <w:marBottom w:val="0"/>
      <w:divBdr>
        <w:top w:val="none" w:sz="0" w:space="0" w:color="auto"/>
        <w:left w:val="none" w:sz="0" w:space="0" w:color="auto"/>
        <w:bottom w:val="none" w:sz="0" w:space="0" w:color="auto"/>
        <w:right w:val="none" w:sz="0" w:space="0" w:color="auto"/>
      </w:divBdr>
    </w:div>
    <w:div w:id="932514959">
      <w:bodyDiv w:val="1"/>
      <w:marLeft w:val="0"/>
      <w:marRight w:val="0"/>
      <w:marTop w:val="0"/>
      <w:marBottom w:val="0"/>
      <w:divBdr>
        <w:top w:val="none" w:sz="0" w:space="0" w:color="auto"/>
        <w:left w:val="none" w:sz="0" w:space="0" w:color="auto"/>
        <w:bottom w:val="none" w:sz="0" w:space="0" w:color="auto"/>
        <w:right w:val="none" w:sz="0" w:space="0" w:color="auto"/>
      </w:divBdr>
    </w:div>
    <w:div w:id="932590200">
      <w:bodyDiv w:val="1"/>
      <w:marLeft w:val="0"/>
      <w:marRight w:val="0"/>
      <w:marTop w:val="0"/>
      <w:marBottom w:val="0"/>
      <w:divBdr>
        <w:top w:val="none" w:sz="0" w:space="0" w:color="auto"/>
        <w:left w:val="none" w:sz="0" w:space="0" w:color="auto"/>
        <w:bottom w:val="none" w:sz="0" w:space="0" w:color="auto"/>
        <w:right w:val="none" w:sz="0" w:space="0" w:color="auto"/>
      </w:divBdr>
    </w:div>
    <w:div w:id="932663057">
      <w:bodyDiv w:val="1"/>
      <w:marLeft w:val="0"/>
      <w:marRight w:val="0"/>
      <w:marTop w:val="0"/>
      <w:marBottom w:val="0"/>
      <w:divBdr>
        <w:top w:val="none" w:sz="0" w:space="0" w:color="auto"/>
        <w:left w:val="none" w:sz="0" w:space="0" w:color="auto"/>
        <w:bottom w:val="none" w:sz="0" w:space="0" w:color="auto"/>
        <w:right w:val="none" w:sz="0" w:space="0" w:color="auto"/>
      </w:divBdr>
    </w:div>
    <w:div w:id="932670591">
      <w:bodyDiv w:val="1"/>
      <w:marLeft w:val="0"/>
      <w:marRight w:val="0"/>
      <w:marTop w:val="0"/>
      <w:marBottom w:val="0"/>
      <w:divBdr>
        <w:top w:val="none" w:sz="0" w:space="0" w:color="auto"/>
        <w:left w:val="none" w:sz="0" w:space="0" w:color="auto"/>
        <w:bottom w:val="none" w:sz="0" w:space="0" w:color="auto"/>
        <w:right w:val="none" w:sz="0" w:space="0" w:color="auto"/>
      </w:divBdr>
    </w:div>
    <w:div w:id="932712362">
      <w:bodyDiv w:val="1"/>
      <w:marLeft w:val="0"/>
      <w:marRight w:val="0"/>
      <w:marTop w:val="0"/>
      <w:marBottom w:val="0"/>
      <w:divBdr>
        <w:top w:val="none" w:sz="0" w:space="0" w:color="auto"/>
        <w:left w:val="none" w:sz="0" w:space="0" w:color="auto"/>
        <w:bottom w:val="none" w:sz="0" w:space="0" w:color="auto"/>
        <w:right w:val="none" w:sz="0" w:space="0" w:color="auto"/>
      </w:divBdr>
    </w:div>
    <w:div w:id="932788494">
      <w:bodyDiv w:val="1"/>
      <w:marLeft w:val="0"/>
      <w:marRight w:val="0"/>
      <w:marTop w:val="0"/>
      <w:marBottom w:val="0"/>
      <w:divBdr>
        <w:top w:val="none" w:sz="0" w:space="0" w:color="auto"/>
        <w:left w:val="none" w:sz="0" w:space="0" w:color="auto"/>
        <w:bottom w:val="none" w:sz="0" w:space="0" w:color="auto"/>
        <w:right w:val="none" w:sz="0" w:space="0" w:color="auto"/>
      </w:divBdr>
    </w:div>
    <w:div w:id="932861774">
      <w:bodyDiv w:val="1"/>
      <w:marLeft w:val="0"/>
      <w:marRight w:val="0"/>
      <w:marTop w:val="0"/>
      <w:marBottom w:val="0"/>
      <w:divBdr>
        <w:top w:val="none" w:sz="0" w:space="0" w:color="auto"/>
        <w:left w:val="none" w:sz="0" w:space="0" w:color="auto"/>
        <w:bottom w:val="none" w:sz="0" w:space="0" w:color="auto"/>
        <w:right w:val="none" w:sz="0" w:space="0" w:color="auto"/>
      </w:divBdr>
    </w:div>
    <w:div w:id="933129226">
      <w:bodyDiv w:val="1"/>
      <w:marLeft w:val="0"/>
      <w:marRight w:val="0"/>
      <w:marTop w:val="0"/>
      <w:marBottom w:val="0"/>
      <w:divBdr>
        <w:top w:val="none" w:sz="0" w:space="0" w:color="auto"/>
        <w:left w:val="none" w:sz="0" w:space="0" w:color="auto"/>
        <w:bottom w:val="none" w:sz="0" w:space="0" w:color="auto"/>
        <w:right w:val="none" w:sz="0" w:space="0" w:color="auto"/>
      </w:divBdr>
    </w:div>
    <w:div w:id="933172394">
      <w:bodyDiv w:val="1"/>
      <w:marLeft w:val="0"/>
      <w:marRight w:val="0"/>
      <w:marTop w:val="0"/>
      <w:marBottom w:val="0"/>
      <w:divBdr>
        <w:top w:val="none" w:sz="0" w:space="0" w:color="auto"/>
        <w:left w:val="none" w:sz="0" w:space="0" w:color="auto"/>
        <w:bottom w:val="none" w:sz="0" w:space="0" w:color="auto"/>
        <w:right w:val="none" w:sz="0" w:space="0" w:color="auto"/>
      </w:divBdr>
    </w:div>
    <w:div w:id="933198546">
      <w:bodyDiv w:val="1"/>
      <w:marLeft w:val="0"/>
      <w:marRight w:val="0"/>
      <w:marTop w:val="0"/>
      <w:marBottom w:val="0"/>
      <w:divBdr>
        <w:top w:val="none" w:sz="0" w:space="0" w:color="auto"/>
        <w:left w:val="none" w:sz="0" w:space="0" w:color="auto"/>
        <w:bottom w:val="none" w:sz="0" w:space="0" w:color="auto"/>
        <w:right w:val="none" w:sz="0" w:space="0" w:color="auto"/>
      </w:divBdr>
    </w:div>
    <w:div w:id="933246648">
      <w:bodyDiv w:val="1"/>
      <w:marLeft w:val="0"/>
      <w:marRight w:val="0"/>
      <w:marTop w:val="0"/>
      <w:marBottom w:val="0"/>
      <w:divBdr>
        <w:top w:val="none" w:sz="0" w:space="0" w:color="auto"/>
        <w:left w:val="none" w:sz="0" w:space="0" w:color="auto"/>
        <w:bottom w:val="none" w:sz="0" w:space="0" w:color="auto"/>
        <w:right w:val="none" w:sz="0" w:space="0" w:color="auto"/>
      </w:divBdr>
    </w:div>
    <w:div w:id="933319723">
      <w:bodyDiv w:val="1"/>
      <w:marLeft w:val="0"/>
      <w:marRight w:val="0"/>
      <w:marTop w:val="0"/>
      <w:marBottom w:val="0"/>
      <w:divBdr>
        <w:top w:val="none" w:sz="0" w:space="0" w:color="auto"/>
        <w:left w:val="none" w:sz="0" w:space="0" w:color="auto"/>
        <w:bottom w:val="none" w:sz="0" w:space="0" w:color="auto"/>
        <w:right w:val="none" w:sz="0" w:space="0" w:color="auto"/>
      </w:divBdr>
    </w:div>
    <w:div w:id="933319871">
      <w:bodyDiv w:val="1"/>
      <w:marLeft w:val="0"/>
      <w:marRight w:val="0"/>
      <w:marTop w:val="0"/>
      <w:marBottom w:val="0"/>
      <w:divBdr>
        <w:top w:val="none" w:sz="0" w:space="0" w:color="auto"/>
        <w:left w:val="none" w:sz="0" w:space="0" w:color="auto"/>
        <w:bottom w:val="none" w:sz="0" w:space="0" w:color="auto"/>
        <w:right w:val="none" w:sz="0" w:space="0" w:color="auto"/>
      </w:divBdr>
    </w:div>
    <w:div w:id="933323652">
      <w:bodyDiv w:val="1"/>
      <w:marLeft w:val="0"/>
      <w:marRight w:val="0"/>
      <w:marTop w:val="0"/>
      <w:marBottom w:val="0"/>
      <w:divBdr>
        <w:top w:val="none" w:sz="0" w:space="0" w:color="auto"/>
        <w:left w:val="none" w:sz="0" w:space="0" w:color="auto"/>
        <w:bottom w:val="none" w:sz="0" w:space="0" w:color="auto"/>
        <w:right w:val="none" w:sz="0" w:space="0" w:color="auto"/>
      </w:divBdr>
    </w:div>
    <w:div w:id="933323960">
      <w:bodyDiv w:val="1"/>
      <w:marLeft w:val="0"/>
      <w:marRight w:val="0"/>
      <w:marTop w:val="0"/>
      <w:marBottom w:val="0"/>
      <w:divBdr>
        <w:top w:val="none" w:sz="0" w:space="0" w:color="auto"/>
        <w:left w:val="none" w:sz="0" w:space="0" w:color="auto"/>
        <w:bottom w:val="none" w:sz="0" w:space="0" w:color="auto"/>
        <w:right w:val="none" w:sz="0" w:space="0" w:color="auto"/>
      </w:divBdr>
    </w:div>
    <w:div w:id="933325859">
      <w:bodyDiv w:val="1"/>
      <w:marLeft w:val="0"/>
      <w:marRight w:val="0"/>
      <w:marTop w:val="0"/>
      <w:marBottom w:val="0"/>
      <w:divBdr>
        <w:top w:val="none" w:sz="0" w:space="0" w:color="auto"/>
        <w:left w:val="none" w:sz="0" w:space="0" w:color="auto"/>
        <w:bottom w:val="none" w:sz="0" w:space="0" w:color="auto"/>
        <w:right w:val="none" w:sz="0" w:space="0" w:color="auto"/>
      </w:divBdr>
    </w:div>
    <w:div w:id="933364593">
      <w:bodyDiv w:val="1"/>
      <w:marLeft w:val="0"/>
      <w:marRight w:val="0"/>
      <w:marTop w:val="0"/>
      <w:marBottom w:val="0"/>
      <w:divBdr>
        <w:top w:val="none" w:sz="0" w:space="0" w:color="auto"/>
        <w:left w:val="none" w:sz="0" w:space="0" w:color="auto"/>
        <w:bottom w:val="none" w:sz="0" w:space="0" w:color="auto"/>
        <w:right w:val="none" w:sz="0" w:space="0" w:color="auto"/>
      </w:divBdr>
    </w:div>
    <w:div w:id="933366683">
      <w:bodyDiv w:val="1"/>
      <w:marLeft w:val="0"/>
      <w:marRight w:val="0"/>
      <w:marTop w:val="0"/>
      <w:marBottom w:val="0"/>
      <w:divBdr>
        <w:top w:val="none" w:sz="0" w:space="0" w:color="auto"/>
        <w:left w:val="none" w:sz="0" w:space="0" w:color="auto"/>
        <w:bottom w:val="none" w:sz="0" w:space="0" w:color="auto"/>
        <w:right w:val="none" w:sz="0" w:space="0" w:color="auto"/>
      </w:divBdr>
    </w:div>
    <w:div w:id="933437007">
      <w:bodyDiv w:val="1"/>
      <w:marLeft w:val="0"/>
      <w:marRight w:val="0"/>
      <w:marTop w:val="0"/>
      <w:marBottom w:val="0"/>
      <w:divBdr>
        <w:top w:val="none" w:sz="0" w:space="0" w:color="auto"/>
        <w:left w:val="none" w:sz="0" w:space="0" w:color="auto"/>
        <w:bottom w:val="none" w:sz="0" w:space="0" w:color="auto"/>
        <w:right w:val="none" w:sz="0" w:space="0" w:color="auto"/>
      </w:divBdr>
    </w:div>
    <w:div w:id="933438466">
      <w:bodyDiv w:val="1"/>
      <w:marLeft w:val="0"/>
      <w:marRight w:val="0"/>
      <w:marTop w:val="0"/>
      <w:marBottom w:val="0"/>
      <w:divBdr>
        <w:top w:val="none" w:sz="0" w:space="0" w:color="auto"/>
        <w:left w:val="none" w:sz="0" w:space="0" w:color="auto"/>
        <w:bottom w:val="none" w:sz="0" w:space="0" w:color="auto"/>
        <w:right w:val="none" w:sz="0" w:space="0" w:color="auto"/>
      </w:divBdr>
    </w:div>
    <w:div w:id="933511377">
      <w:bodyDiv w:val="1"/>
      <w:marLeft w:val="0"/>
      <w:marRight w:val="0"/>
      <w:marTop w:val="0"/>
      <w:marBottom w:val="0"/>
      <w:divBdr>
        <w:top w:val="none" w:sz="0" w:space="0" w:color="auto"/>
        <w:left w:val="none" w:sz="0" w:space="0" w:color="auto"/>
        <w:bottom w:val="none" w:sz="0" w:space="0" w:color="auto"/>
        <w:right w:val="none" w:sz="0" w:space="0" w:color="auto"/>
      </w:divBdr>
    </w:div>
    <w:div w:id="933516219">
      <w:bodyDiv w:val="1"/>
      <w:marLeft w:val="0"/>
      <w:marRight w:val="0"/>
      <w:marTop w:val="0"/>
      <w:marBottom w:val="0"/>
      <w:divBdr>
        <w:top w:val="none" w:sz="0" w:space="0" w:color="auto"/>
        <w:left w:val="none" w:sz="0" w:space="0" w:color="auto"/>
        <w:bottom w:val="none" w:sz="0" w:space="0" w:color="auto"/>
        <w:right w:val="none" w:sz="0" w:space="0" w:color="auto"/>
      </w:divBdr>
    </w:div>
    <w:div w:id="933560708">
      <w:bodyDiv w:val="1"/>
      <w:marLeft w:val="0"/>
      <w:marRight w:val="0"/>
      <w:marTop w:val="0"/>
      <w:marBottom w:val="0"/>
      <w:divBdr>
        <w:top w:val="none" w:sz="0" w:space="0" w:color="auto"/>
        <w:left w:val="none" w:sz="0" w:space="0" w:color="auto"/>
        <w:bottom w:val="none" w:sz="0" w:space="0" w:color="auto"/>
        <w:right w:val="none" w:sz="0" w:space="0" w:color="auto"/>
      </w:divBdr>
    </w:div>
    <w:div w:id="933587301">
      <w:bodyDiv w:val="1"/>
      <w:marLeft w:val="0"/>
      <w:marRight w:val="0"/>
      <w:marTop w:val="0"/>
      <w:marBottom w:val="0"/>
      <w:divBdr>
        <w:top w:val="none" w:sz="0" w:space="0" w:color="auto"/>
        <w:left w:val="none" w:sz="0" w:space="0" w:color="auto"/>
        <w:bottom w:val="none" w:sz="0" w:space="0" w:color="auto"/>
        <w:right w:val="none" w:sz="0" w:space="0" w:color="auto"/>
      </w:divBdr>
    </w:div>
    <w:div w:id="933634028">
      <w:bodyDiv w:val="1"/>
      <w:marLeft w:val="0"/>
      <w:marRight w:val="0"/>
      <w:marTop w:val="0"/>
      <w:marBottom w:val="0"/>
      <w:divBdr>
        <w:top w:val="none" w:sz="0" w:space="0" w:color="auto"/>
        <w:left w:val="none" w:sz="0" w:space="0" w:color="auto"/>
        <w:bottom w:val="none" w:sz="0" w:space="0" w:color="auto"/>
        <w:right w:val="none" w:sz="0" w:space="0" w:color="auto"/>
      </w:divBdr>
    </w:div>
    <w:div w:id="933703105">
      <w:bodyDiv w:val="1"/>
      <w:marLeft w:val="0"/>
      <w:marRight w:val="0"/>
      <w:marTop w:val="0"/>
      <w:marBottom w:val="0"/>
      <w:divBdr>
        <w:top w:val="none" w:sz="0" w:space="0" w:color="auto"/>
        <w:left w:val="none" w:sz="0" w:space="0" w:color="auto"/>
        <w:bottom w:val="none" w:sz="0" w:space="0" w:color="auto"/>
        <w:right w:val="none" w:sz="0" w:space="0" w:color="auto"/>
      </w:divBdr>
    </w:div>
    <w:div w:id="933705977">
      <w:bodyDiv w:val="1"/>
      <w:marLeft w:val="0"/>
      <w:marRight w:val="0"/>
      <w:marTop w:val="0"/>
      <w:marBottom w:val="0"/>
      <w:divBdr>
        <w:top w:val="none" w:sz="0" w:space="0" w:color="auto"/>
        <w:left w:val="none" w:sz="0" w:space="0" w:color="auto"/>
        <w:bottom w:val="none" w:sz="0" w:space="0" w:color="auto"/>
        <w:right w:val="none" w:sz="0" w:space="0" w:color="auto"/>
      </w:divBdr>
    </w:div>
    <w:div w:id="933780810">
      <w:bodyDiv w:val="1"/>
      <w:marLeft w:val="0"/>
      <w:marRight w:val="0"/>
      <w:marTop w:val="0"/>
      <w:marBottom w:val="0"/>
      <w:divBdr>
        <w:top w:val="none" w:sz="0" w:space="0" w:color="auto"/>
        <w:left w:val="none" w:sz="0" w:space="0" w:color="auto"/>
        <w:bottom w:val="none" w:sz="0" w:space="0" w:color="auto"/>
        <w:right w:val="none" w:sz="0" w:space="0" w:color="auto"/>
      </w:divBdr>
    </w:div>
    <w:div w:id="933781847">
      <w:bodyDiv w:val="1"/>
      <w:marLeft w:val="0"/>
      <w:marRight w:val="0"/>
      <w:marTop w:val="0"/>
      <w:marBottom w:val="0"/>
      <w:divBdr>
        <w:top w:val="none" w:sz="0" w:space="0" w:color="auto"/>
        <w:left w:val="none" w:sz="0" w:space="0" w:color="auto"/>
        <w:bottom w:val="none" w:sz="0" w:space="0" w:color="auto"/>
        <w:right w:val="none" w:sz="0" w:space="0" w:color="auto"/>
      </w:divBdr>
    </w:div>
    <w:div w:id="933783898">
      <w:bodyDiv w:val="1"/>
      <w:marLeft w:val="0"/>
      <w:marRight w:val="0"/>
      <w:marTop w:val="0"/>
      <w:marBottom w:val="0"/>
      <w:divBdr>
        <w:top w:val="none" w:sz="0" w:space="0" w:color="auto"/>
        <w:left w:val="none" w:sz="0" w:space="0" w:color="auto"/>
        <w:bottom w:val="none" w:sz="0" w:space="0" w:color="auto"/>
        <w:right w:val="none" w:sz="0" w:space="0" w:color="auto"/>
      </w:divBdr>
    </w:div>
    <w:div w:id="933901335">
      <w:bodyDiv w:val="1"/>
      <w:marLeft w:val="0"/>
      <w:marRight w:val="0"/>
      <w:marTop w:val="0"/>
      <w:marBottom w:val="0"/>
      <w:divBdr>
        <w:top w:val="none" w:sz="0" w:space="0" w:color="auto"/>
        <w:left w:val="none" w:sz="0" w:space="0" w:color="auto"/>
        <w:bottom w:val="none" w:sz="0" w:space="0" w:color="auto"/>
        <w:right w:val="none" w:sz="0" w:space="0" w:color="auto"/>
      </w:divBdr>
    </w:div>
    <w:div w:id="933978323">
      <w:bodyDiv w:val="1"/>
      <w:marLeft w:val="0"/>
      <w:marRight w:val="0"/>
      <w:marTop w:val="0"/>
      <w:marBottom w:val="0"/>
      <w:divBdr>
        <w:top w:val="none" w:sz="0" w:space="0" w:color="auto"/>
        <w:left w:val="none" w:sz="0" w:space="0" w:color="auto"/>
        <w:bottom w:val="none" w:sz="0" w:space="0" w:color="auto"/>
        <w:right w:val="none" w:sz="0" w:space="0" w:color="auto"/>
      </w:divBdr>
    </w:div>
    <w:div w:id="933980219">
      <w:bodyDiv w:val="1"/>
      <w:marLeft w:val="0"/>
      <w:marRight w:val="0"/>
      <w:marTop w:val="0"/>
      <w:marBottom w:val="0"/>
      <w:divBdr>
        <w:top w:val="none" w:sz="0" w:space="0" w:color="auto"/>
        <w:left w:val="none" w:sz="0" w:space="0" w:color="auto"/>
        <w:bottom w:val="none" w:sz="0" w:space="0" w:color="auto"/>
        <w:right w:val="none" w:sz="0" w:space="0" w:color="auto"/>
      </w:divBdr>
    </w:div>
    <w:div w:id="934242253">
      <w:bodyDiv w:val="1"/>
      <w:marLeft w:val="0"/>
      <w:marRight w:val="0"/>
      <w:marTop w:val="0"/>
      <w:marBottom w:val="0"/>
      <w:divBdr>
        <w:top w:val="none" w:sz="0" w:space="0" w:color="auto"/>
        <w:left w:val="none" w:sz="0" w:space="0" w:color="auto"/>
        <w:bottom w:val="none" w:sz="0" w:space="0" w:color="auto"/>
        <w:right w:val="none" w:sz="0" w:space="0" w:color="auto"/>
      </w:divBdr>
    </w:div>
    <w:div w:id="934360703">
      <w:bodyDiv w:val="1"/>
      <w:marLeft w:val="0"/>
      <w:marRight w:val="0"/>
      <w:marTop w:val="0"/>
      <w:marBottom w:val="0"/>
      <w:divBdr>
        <w:top w:val="none" w:sz="0" w:space="0" w:color="auto"/>
        <w:left w:val="none" w:sz="0" w:space="0" w:color="auto"/>
        <w:bottom w:val="none" w:sz="0" w:space="0" w:color="auto"/>
        <w:right w:val="none" w:sz="0" w:space="0" w:color="auto"/>
      </w:divBdr>
    </w:div>
    <w:div w:id="934367290">
      <w:bodyDiv w:val="1"/>
      <w:marLeft w:val="0"/>
      <w:marRight w:val="0"/>
      <w:marTop w:val="0"/>
      <w:marBottom w:val="0"/>
      <w:divBdr>
        <w:top w:val="none" w:sz="0" w:space="0" w:color="auto"/>
        <w:left w:val="none" w:sz="0" w:space="0" w:color="auto"/>
        <w:bottom w:val="none" w:sz="0" w:space="0" w:color="auto"/>
        <w:right w:val="none" w:sz="0" w:space="0" w:color="auto"/>
      </w:divBdr>
    </w:div>
    <w:div w:id="934435160">
      <w:bodyDiv w:val="1"/>
      <w:marLeft w:val="0"/>
      <w:marRight w:val="0"/>
      <w:marTop w:val="0"/>
      <w:marBottom w:val="0"/>
      <w:divBdr>
        <w:top w:val="none" w:sz="0" w:space="0" w:color="auto"/>
        <w:left w:val="none" w:sz="0" w:space="0" w:color="auto"/>
        <w:bottom w:val="none" w:sz="0" w:space="0" w:color="auto"/>
        <w:right w:val="none" w:sz="0" w:space="0" w:color="auto"/>
      </w:divBdr>
    </w:div>
    <w:div w:id="934438785">
      <w:bodyDiv w:val="1"/>
      <w:marLeft w:val="0"/>
      <w:marRight w:val="0"/>
      <w:marTop w:val="0"/>
      <w:marBottom w:val="0"/>
      <w:divBdr>
        <w:top w:val="none" w:sz="0" w:space="0" w:color="auto"/>
        <w:left w:val="none" w:sz="0" w:space="0" w:color="auto"/>
        <w:bottom w:val="none" w:sz="0" w:space="0" w:color="auto"/>
        <w:right w:val="none" w:sz="0" w:space="0" w:color="auto"/>
      </w:divBdr>
    </w:div>
    <w:div w:id="934628290">
      <w:bodyDiv w:val="1"/>
      <w:marLeft w:val="0"/>
      <w:marRight w:val="0"/>
      <w:marTop w:val="0"/>
      <w:marBottom w:val="0"/>
      <w:divBdr>
        <w:top w:val="none" w:sz="0" w:space="0" w:color="auto"/>
        <w:left w:val="none" w:sz="0" w:space="0" w:color="auto"/>
        <w:bottom w:val="none" w:sz="0" w:space="0" w:color="auto"/>
        <w:right w:val="none" w:sz="0" w:space="0" w:color="auto"/>
      </w:divBdr>
    </w:div>
    <w:div w:id="934629755">
      <w:bodyDiv w:val="1"/>
      <w:marLeft w:val="0"/>
      <w:marRight w:val="0"/>
      <w:marTop w:val="0"/>
      <w:marBottom w:val="0"/>
      <w:divBdr>
        <w:top w:val="none" w:sz="0" w:space="0" w:color="auto"/>
        <w:left w:val="none" w:sz="0" w:space="0" w:color="auto"/>
        <w:bottom w:val="none" w:sz="0" w:space="0" w:color="auto"/>
        <w:right w:val="none" w:sz="0" w:space="0" w:color="auto"/>
      </w:divBdr>
    </w:div>
    <w:div w:id="934702664">
      <w:bodyDiv w:val="1"/>
      <w:marLeft w:val="0"/>
      <w:marRight w:val="0"/>
      <w:marTop w:val="0"/>
      <w:marBottom w:val="0"/>
      <w:divBdr>
        <w:top w:val="none" w:sz="0" w:space="0" w:color="auto"/>
        <w:left w:val="none" w:sz="0" w:space="0" w:color="auto"/>
        <w:bottom w:val="none" w:sz="0" w:space="0" w:color="auto"/>
        <w:right w:val="none" w:sz="0" w:space="0" w:color="auto"/>
      </w:divBdr>
    </w:div>
    <w:div w:id="934749274">
      <w:bodyDiv w:val="1"/>
      <w:marLeft w:val="0"/>
      <w:marRight w:val="0"/>
      <w:marTop w:val="0"/>
      <w:marBottom w:val="0"/>
      <w:divBdr>
        <w:top w:val="none" w:sz="0" w:space="0" w:color="auto"/>
        <w:left w:val="none" w:sz="0" w:space="0" w:color="auto"/>
        <w:bottom w:val="none" w:sz="0" w:space="0" w:color="auto"/>
        <w:right w:val="none" w:sz="0" w:space="0" w:color="auto"/>
      </w:divBdr>
    </w:div>
    <w:div w:id="934750626">
      <w:bodyDiv w:val="1"/>
      <w:marLeft w:val="0"/>
      <w:marRight w:val="0"/>
      <w:marTop w:val="0"/>
      <w:marBottom w:val="0"/>
      <w:divBdr>
        <w:top w:val="none" w:sz="0" w:space="0" w:color="auto"/>
        <w:left w:val="none" w:sz="0" w:space="0" w:color="auto"/>
        <w:bottom w:val="none" w:sz="0" w:space="0" w:color="auto"/>
        <w:right w:val="none" w:sz="0" w:space="0" w:color="auto"/>
      </w:divBdr>
    </w:div>
    <w:div w:id="934754467">
      <w:bodyDiv w:val="1"/>
      <w:marLeft w:val="0"/>
      <w:marRight w:val="0"/>
      <w:marTop w:val="0"/>
      <w:marBottom w:val="0"/>
      <w:divBdr>
        <w:top w:val="none" w:sz="0" w:space="0" w:color="auto"/>
        <w:left w:val="none" w:sz="0" w:space="0" w:color="auto"/>
        <w:bottom w:val="none" w:sz="0" w:space="0" w:color="auto"/>
        <w:right w:val="none" w:sz="0" w:space="0" w:color="auto"/>
      </w:divBdr>
    </w:div>
    <w:div w:id="934824369">
      <w:bodyDiv w:val="1"/>
      <w:marLeft w:val="0"/>
      <w:marRight w:val="0"/>
      <w:marTop w:val="0"/>
      <w:marBottom w:val="0"/>
      <w:divBdr>
        <w:top w:val="none" w:sz="0" w:space="0" w:color="auto"/>
        <w:left w:val="none" w:sz="0" w:space="0" w:color="auto"/>
        <w:bottom w:val="none" w:sz="0" w:space="0" w:color="auto"/>
        <w:right w:val="none" w:sz="0" w:space="0" w:color="auto"/>
      </w:divBdr>
    </w:div>
    <w:div w:id="934900941">
      <w:bodyDiv w:val="1"/>
      <w:marLeft w:val="0"/>
      <w:marRight w:val="0"/>
      <w:marTop w:val="0"/>
      <w:marBottom w:val="0"/>
      <w:divBdr>
        <w:top w:val="none" w:sz="0" w:space="0" w:color="auto"/>
        <w:left w:val="none" w:sz="0" w:space="0" w:color="auto"/>
        <w:bottom w:val="none" w:sz="0" w:space="0" w:color="auto"/>
        <w:right w:val="none" w:sz="0" w:space="0" w:color="auto"/>
      </w:divBdr>
    </w:div>
    <w:div w:id="935018958">
      <w:bodyDiv w:val="1"/>
      <w:marLeft w:val="0"/>
      <w:marRight w:val="0"/>
      <w:marTop w:val="0"/>
      <w:marBottom w:val="0"/>
      <w:divBdr>
        <w:top w:val="none" w:sz="0" w:space="0" w:color="auto"/>
        <w:left w:val="none" w:sz="0" w:space="0" w:color="auto"/>
        <w:bottom w:val="none" w:sz="0" w:space="0" w:color="auto"/>
        <w:right w:val="none" w:sz="0" w:space="0" w:color="auto"/>
      </w:divBdr>
    </w:div>
    <w:div w:id="935289403">
      <w:bodyDiv w:val="1"/>
      <w:marLeft w:val="0"/>
      <w:marRight w:val="0"/>
      <w:marTop w:val="0"/>
      <w:marBottom w:val="0"/>
      <w:divBdr>
        <w:top w:val="none" w:sz="0" w:space="0" w:color="auto"/>
        <w:left w:val="none" w:sz="0" w:space="0" w:color="auto"/>
        <w:bottom w:val="none" w:sz="0" w:space="0" w:color="auto"/>
        <w:right w:val="none" w:sz="0" w:space="0" w:color="auto"/>
      </w:divBdr>
    </w:div>
    <w:div w:id="935291974">
      <w:bodyDiv w:val="1"/>
      <w:marLeft w:val="0"/>
      <w:marRight w:val="0"/>
      <w:marTop w:val="0"/>
      <w:marBottom w:val="0"/>
      <w:divBdr>
        <w:top w:val="none" w:sz="0" w:space="0" w:color="auto"/>
        <w:left w:val="none" w:sz="0" w:space="0" w:color="auto"/>
        <w:bottom w:val="none" w:sz="0" w:space="0" w:color="auto"/>
        <w:right w:val="none" w:sz="0" w:space="0" w:color="auto"/>
      </w:divBdr>
    </w:div>
    <w:div w:id="935527095">
      <w:bodyDiv w:val="1"/>
      <w:marLeft w:val="0"/>
      <w:marRight w:val="0"/>
      <w:marTop w:val="0"/>
      <w:marBottom w:val="0"/>
      <w:divBdr>
        <w:top w:val="none" w:sz="0" w:space="0" w:color="auto"/>
        <w:left w:val="none" w:sz="0" w:space="0" w:color="auto"/>
        <w:bottom w:val="none" w:sz="0" w:space="0" w:color="auto"/>
        <w:right w:val="none" w:sz="0" w:space="0" w:color="auto"/>
      </w:divBdr>
    </w:div>
    <w:div w:id="935672161">
      <w:bodyDiv w:val="1"/>
      <w:marLeft w:val="0"/>
      <w:marRight w:val="0"/>
      <w:marTop w:val="0"/>
      <w:marBottom w:val="0"/>
      <w:divBdr>
        <w:top w:val="none" w:sz="0" w:space="0" w:color="auto"/>
        <w:left w:val="none" w:sz="0" w:space="0" w:color="auto"/>
        <w:bottom w:val="none" w:sz="0" w:space="0" w:color="auto"/>
        <w:right w:val="none" w:sz="0" w:space="0" w:color="auto"/>
      </w:divBdr>
    </w:div>
    <w:div w:id="935676406">
      <w:bodyDiv w:val="1"/>
      <w:marLeft w:val="0"/>
      <w:marRight w:val="0"/>
      <w:marTop w:val="0"/>
      <w:marBottom w:val="0"/>
      <w:divBdr>
        <w:top w:val="none" w:sz="0" w:space="0" w:color="auto"/>
        <w:left w:val="none" w:sz="0" w:space="0" w:color="auto"/>
        <w:bottom w:val="none" w:sz="0" w:space="0" w:color="auto"/>
        <w:right w:val="none" w:sz="0" w:space="0" w:color="auto"/>
      </w:divBdr>
    </w:div>
    <w:div w:id="935795816">
      <w:bodyDiv w:val="1"/>
      <w:marLeft w:val="0"/>
      <w:marRight w:val="0"/>
      <w:marTop w:val="0"/>
      <w:marBottom w:val="0"/>
      <w:divBdr>
        <w:top w:val="none" w:sz="0" w:space="0" w:color="auto"/>
        <w:left w:val="none" w:sz="0" w:space="0" w:color="auto"/>
        <w:bottom w:val="none" w:sz="0" w:space="0" w:color="auto"/>
        <w:right w:val="none" w:sz="0" w:space="0" w:color="auto"/>
      </w:divBdr>
    </w:div>
    <w:div w:id="935939647">
      <w:bodyDiv w:val="1"/>
      <w:marLeft w:val="0"/>
      <w:marRight w:val="0"/>
      <w:marTop w:val="0"/>
      <w:marBottom w:val="0"/>
      <w:divBdr>
        <w:top w:val="none" w:sz="0" w:space="0" w:color="auto"/>
        <w:left w:val="none" w:sz="0" w:space="0" w:color="auto"/>
        <w:bottom w:val="none" w:sz="0" w:space="0" w:color="auto"/>
        <w:right w:val="none" w:sz="0" w:space="0" w:color="auto"/>
      </w:divBdr>
    </w:div>
    <w:div w:id="935945070">
      <w:bodyDiv w:val="1"/>
      <w:marLeft w:val="0"/>
      <w:marRight w:val="0"/>
      <w:marTop w:val="0"/>
      <w:marBottom w:val="0"/>
      <w:divBdr>
        <w:top w:val="none" w:sz="0" w:space="0" w:color="auto"/>
        <w:left w:val="none" w:sz="0" w:space="0" w:color="auto"/>
        <w:bottom w:val="none" w:sz="0" w:space="0" w:color="auto"/>
        <w:right w:val="none" w:sz="0" w:space="0" w:color="auto"/>
      </w:divBdr>
    </w:div>
    <w:div w:id="935988109">
      <w:bodyDiv w:val="1"/>
      <w:marLeft w:val="0"/>
      <w:marRight w:val="0"/>
      <w:marTop w:val="0"/>
      <w:marBottom w:val="0"/>
      <w:divBdr>
        <w:top w:val="none" w:sz="0" w:space="0" w:color="auto"/>
        <w:left w:val="none" w:sz="0" w:space="0" w:color="auto"/>
        <w:bottom w:val="none" w:sz="0" w:space="0" w:color="auto"/>
        <w:right w:val="none" w:sz="0" w:space="0" w:color="auto"/>
      </w:divBdr>
    </w:div>
    <w:div w:id="936016597">
      <w:bodyDiv w:val="1"/>
      <w:marLeft w:val="0"/>
      <w:marRight w:val="0"/>
      <w:marTop w:val="0"/>
      <w:marBottom w:val="0"/>
      <w:divBdr>
        <w:top w:val="none" w:sz="0" w:space="0" w:color="auto"/>
        <w:left w:val="none" w:sz="0" w:space="0" w:color="auto"/>
        <w:bottom w:val="none" w:sz="0" w:space="0" w:color="auto"/>
        <w:right w:val="none" w:sz="0" w:space="0" w:color="auto"/>
      </w:divBdr>
    </w:div>
    <w:div w:id="936057412">
      <w:bodyDiv w:val="1"/>
      <w:marLeft w:val="0"/>
      <w:marRight w:val="0"/>
      <w:marTop w:val="0"/>
      <w:marBottom w:val="0"/>
      <w:divBdr>
        <w:top w:val="none" w:sz="0" w:space="0" w:color="auto"/>
        <w:left w:val="none" w:sz="0" w:space="0" w:color="auto"/>
        <w:bottom w:val="none" w:sz="0" w:space="0" w:color="auto"/>
        <w:right w:val="none" w:sz="0" w:space="0" w:color="auto"/>
      </w:divBdr>
    </w:div>
    <w:div w:id="936063216">
      <w:bodyDiv w:val="1"/>
      <w:marLeft w:val="0"/>
      <w:marRight w:val="0"/>
      <w:marTop w:val="0"/>
      <w:marBottom w:val="0"/>
      <w:divBdr>
        <w:top w:val="none" w:sz="0" w:space="0" w:color="auto"/>
        <w:left w:val="none" w:sz="0" w:space="0" w:color="auto"/>
        <w:bottom w:val="none" w:sz="0" w:space="0" w:color="auto"/>
        <w:right w:val="none" w:sz="0" w:space="0" w:color="auto"/>
      </w:divBdr>
    </w:div>
    <w:div w:id="936064426">
      <w:bodyDiv w:val="1"/>
      <w:marLeft w:val="0"/>
      <w:marRight w:val="0"/>
      <w:marTop w:val="0"/>
      <w:marBottom w:val="0"/>
      <w:divBdr>
        <w:top w:val="none" w:sz="0" w:space="0" w:color="auto"/>
        <w:left w:val="none" w:sz="0" w:space="0" w:color="auto"/>
        <w:bottom w:val="none" w:sz="0" w:space="0" w:color="auto"/>
        <w:right w:val="none" w:sz="0" w:space="0" w:color="auto"/>
      </w:divBdr>
    </w:div>
    <w:div w:id="936136511">
      <w:bodyDiv w:val="1"/>
      <w:marLeft w:val="0"/>
      <w:marRight w:val="0"/>
      <w:marTop w:val="0"/>
      <w:marBottom w:val="0"/>
      <w:divBdr>
        <w:top w:val="none" w:sz="0" w:space="0" w:color="auto"/>
        <w:left w:val="none" w:sz="0" w:space="0" w:color="auto"/>
        <w:bottom w:val="none" w:sz="0" w:space="0" w:color="auto"/>
        <w:right w:val="none" w:sz="0" w:space="0" w:color="auto"/>
      </w:divBdr>
    </w:div>
    <w:div w:id="936254001">
      <w:bodyDiv w:val="1"/>
      <w:marLeft w:val="0"/>
      <w:marRight w:val="0"/>
      <w:marTop w:val="0"/>
      <w:marBottom w:val="0"/>
      <w:divBdr>
        <w:top w:val="none" w:sz="0" w:space="0" w:color="auto"/>
        <w:left w:val="none" w:sz="0" w:space="0" w:color="auto"/>
        <w:bottom w:val="none" w:sz="0" w:space="0" w:color="auto"/>
        <w:right w:val="none" w:sz="0" w:space="0" w:color="auto"/>
      </w:divBdr>
    </w:div>
    <w:div w:id="936256703">
      <w:bodyDiv w:val="1"/>
      <w:marLeft w:val="0"/>
      <w:marRight w:val="0"/>
      <w:marTop w:val="0"/>
      <w:marBottom w:val="0"/>
      <w:divBdr>
        <w:top w:val="none" w:sz="0" w:space="0" w:color="auto"/>
        <w:left w:val="none" w:sz="0" w:space="0" w:color="auto"/>
        <w:bottom w:val="none" w:sz="0" w:space="0" w:color="auto"/>
        <w:right w:val="none" w:sz="0" w:space="0" w:color="auto"/>
      </w:divBdr>
    </w:div>
    <w:div w:id="936327232">
      <w:bodyDiv w:val="1"/>
      <w:marLeft w:val="0"/>
      <w:marRight w:val="0"/>
      <w:marTop w:val="0"/>
      <w:marBottom w:val="0"/>
      <w:divBdr>
        <w:top w:val="none" w:sz="0" w:space="0" w:color="auto"/>
        <w:left w:val="none" w:sz="0" w:space="0" w:color="auto"/>
        <w:bottom w:val="none" w:sz="0" w:space="0" w:color="auto"/>
        <w:right w:val="none" w:sz="0" w:space="0" w:color="auto"/>
      </w:divBdr>
    </w:div>
    <w:div w:id="936400394">
      <w:bodyDiv w:val="1"/>
      <w:marLeft w:val="0"/>
      <w:marRight w:val="0"/>
      <w:marTop w:val="0"/>
      <w:marBottom w:val="0"/>
      <w:divBdr>
        <w:top w:val="none" w:sz="0" w:space="0" w:color="auto"/>
        <w:left w:val="none" w:sz="0" w:space="0" w:color="auto"/>
        <w:bottom w:val="none" w:sz="0" w:space="0" w:color="auto"/>
        <w:right w:val="none" w:sz="0" w:space="0" w:color="auto"/>
      </w:divBdr>
    </w:div>
    <w:div w:id="936405544">
      <w:bodyDiv w:val="1"/>
      <w:marLeft w:val="0"/>
      <w:marRight w:val="0"/>
      <w:marTop w:val="0"/>
      <w:marBottom w:val="0"/>
      <w:divBdr>
        <w:top w:val="none" w:sz="0" w:space="0" w:color="auto"/>
        <w:left w:val="none" w:sz="0" w:space="0" w:color="auto"/>
        <w:bottom w:val="none" w:sz="0" w:space="0" w:color="auto"/>
        <w:right w:val="none" w:sz="0" w:space="0" w:color="auto"/>
      </w:divBdr>
    </w:div>
    <w:div w:id="936407372">
      <w:bodyDiv w:val="1"/>
      <w:marLeft w:val="0"/>
      <w:marRight w:val="0"/>
      <w:marTop w:val="0"/>
      <w:marBottom w:val="0"/>
      <w:divBdr>
        <w:top w:val="none" w:sz="0" w:space="0" w:color="auto"/>
        <w:left w:val="none" w:sz="0" w:space="0" w:color="auto"/>
        <w:bottom w:val="none" w:sz="0" w:space="0" w:color="auto"/>
        <w:right w:val="none" w:sz="0" w:space="0" w:color="auto"/>
      </w:divBdr>
    </w:div>
    <w:div w:id="936593258">
      <w:bodyDiv w:val="1"/>
      <w:marLeft w:val="0"/>
      <w:marRight w:val="0"/>
      <w:marTop w:val="0"/>
      <w:marBottom w:val="0"/>
      <w:divBdr>
        <w:top w:val="none" w:sz="0" w:space="0" w:color="auto"/>
        <w:left w:val="none" w:sz="0" w:space="0" w:color="auto"/>
        <w:bottom w:val="none" w:sz="0" w:space="0" w:color="auto"/>
        <w:right w:val="none" w:sz="0" w:space="0" w:color="auto"/>
      </w:divBdr>
    </w:div>
    <w:div w:id="936793382">
      <w:bodyDiv w:val="1"/>
      <w:marLeft w:val="0"/>
      <w:marRight w:val="0"/>
      <w:marTop w:val="0"/>
      <w:marBottom w:val="0"/>
      <w:divBdr>
        <w:top w:val="none" w:sz="0" w:space="0" w:color="auto"/>
        <w:left w:val="none" w:sz="0" w:space="0" w:color="auto"/>
        <w:bottom w:val="none" w:sz="0" w:space="0" w:color="auto"/>
        <w:right w:val="none" w:sz="0" w:space="0" w:color="auto"/>
      </w:divBdr>
    </w:div>
    <w:div w:id="936838124">
      <w:bodyDiv w:val="1"/>
      <w:marLeft w:val="0"/>
      <w:marRight w:val="0"/>
      <w:marTop w:val="0"/>
      <w:marBottom w:val="0"/>
      <w:divBdr>
        <w:top w:val="none" w:sz="0" w:space="0" w:color="auto"/>
        <w:left w:val="none" w:sz="0" w:space="0" w:color="auto"/>
        <w:bottom w:val="none" w:sz="0" w:space="0" w:color="auto"/>
        <w:right w:val="none" w:sz="0" w:space="0" w:color="auto"/>
      </w:divBdr>
    </w:div>
    <w:div w:id="936905416">
      <w:bodyDiv w:val="1"/>
      <w:marLeft w:val="0"/>
      <w:marRight w:val="0"/>
      <w:marTop w:val="0"/>
      <w:marBottom w:val="0"/>
      <w:divBdr>
        <w:top w:val="none" w:sz="0" w:space="0" w:color="auto"/>
        <w:left w:val="none" w:sz="0" w:space="0" w:color="auto"/>
        <w:bottom w:val="none" w:sz="0" w:space="0" w:color="auto"/>
        <w:right w:val="none" w:sz="0" w:space="0" w:color="auto"/>
      </w:divBdr>
    </w:div>
    <w:div w:id="936905835">
      <w:bodyDiv w:val="1"/>
      <w:marLeft w:val="0"/>
      <w:marRight w:val="0"/>
      <w:marTop w:val="0"/>
      <w:marBottom w:val="0"/>
      <w:divBdr>
        <w:top w:val="none" w:sz="0" w:space="0" w:color="auto"/>
        <w:left w:val="none" w:sz="0" w:space="0" w:color="auto"/>
        <w:bottom w:val="none" w:sz="0" w:space="0" w:color="auto"/>
        <w:right w:val="none" w:sz="0" w:space="0" w:color="auto"/>
      </w:divBdr>
    </w:div>
    <w:div w:id="936979443">
      <w:bodyDiv w:val="1"/>
      <w:marLeft w:val="0"/>
      <w:marRight w:val="0"/>
      <w:marTop w:val="0"/>
      <w:marBottom w:val="0"/>
      <w:divBdr>
        <w:top w:val="none" w:sz="0" w:space="0" w:color="auto"/>
        <w:left w:val="none" w:sz="0" w:space="0" w:color="auto"/>
        <w:bottom w:val="none" w:sz="0" w:space="0" w:color="auto"/>
        <w:right w:val="none" w:sz="0" w:space="0" w:color="auto"/>
      </w:divBdr>
    </w:div>
    <w:div w:id="937103749">
      <w:bodyDiv w:val="1"/>
      <w:marLeft w:val="0"/>
      <w:marRight w:val="0"/>
      <w:marTop w:val="0"/>
      <w:marBottom w:val="0"/>
      <w:divBdr>
        <w:top w:val="none" w:sz="0" w:space="0" w:color="auto"/>
        <w:left w:val="none" w:sz="0" w:space="0" w:color="auto"/>
        <w:bottom w:val="none" w:sz="0" w:space="0" w:color="auto"/>
        <w:right w:val="none" w:sz="0" w:space="0" w:color="auto"/>
      </w:divBdr>
    </w:div>
    <w:div w:id="937250460">
      <w:bodyDiv w:val="1"/>
      <w:marLeft w:val="0"/>
      <w:marRight w:val="0"/>
      <w:marTop w:val="0"/>
      <w:marBottom w:val="0"/>
      <w:divBdr>
        <w:top w:val="none" w:sz="0" w:space="0" w:color="auto"/>
        <w:left w:val="none" w:sz="0" w:space="0" w:color="auto"/>
        <w:bottom w:val="none" w:sz="0" w:space="0" w:color="auto"/>
        <w:right w:val="none" w:sz="0" w:space="0" w:color="auto"/>
      </w:divBdr>
    </w:div>
    <w:div w:id="937328202">
      <w:bodyDiv w:val="1"/>
      <w:marLeft w:val="0"/>
      <w:marRight w:val="0"/>
      <w:marTop w:val="0"/>
      <w:marBottom w:val="0"/>
      <w:divBdr>
        <w:top w:val="none" w:sz="0" w:space="0" w:color="auto"/>
        <w:left w:val="none" w:sz="0" w:space="0" w:color="auto"/>
        <w:bottom w:val="none" w:sz="0" w:space="0" w:color="auto"/>
        <w:right w:val="none" w:sz="0" w:space="0" w:color="auto"/>
      </w:divBdr>
    </w:div>
    <w:div w:id="937367514">
      <w:bodyDiv w:val="1"/>
      <w:marLeft w:val="0"/>
      <w:marRight w:val="0"/>
      <w:marTop w:val="0"/>
      <w:marBottom w:val="0"/>
      <w:divBdr>
        <w:top w:val="none" w:sz="0" w:space="0" w:color="auto"/>
        <w:left w:val="none" w:sz="0" w:space="0" w:color="auto"/>
        <w:bottom w:val="none" w:sz="0" w:space="0" w:color="auto"/>
        <w:right w:val="none" w:sz="0" w:space="0" w:color="auto"/>
      </w:divBdr>
    </w:div>
    <w:div w:id="937374031">
      <w:bodyDiv w:val="1"/>
      <w:marLeft w:val="0"/>
      <w:marRight w:val="0"/>
      <w:marTop w:val="0"/>
      <w:marBottom w:val="0"/>
      <w:divBdr>
        <w:top w:val="none" w:sz="0" w:space="0" w:color="auto"/>
        <w:left w:val="none" w:sz="0" w:space="0" w:color="auto"/>
        <w:bottom w:val="none" w:sz="0" w:space="0" w:color="auto"/>
        <w:right w:val="none" w:sz="0" w:space="0" w:color="auto"/>
      </w:divBdr>
    </w:div>
    <w:div w:id="937443291">
      <w:bodyDiv w:val="1"/>
      <w:marLeft w:val="0"/>
      <w:marRight w:val="0"/>
      <w:marTop w:val="0"/>
      <w:marBottom w:val="0"/>
      <w:divBdr>
        <w:top w:val="none" w:sz="0" w:space="0" w:color="auto"/>
        <w:left w:val="none" w:sz="0" w:space="0" w:color="auto"/>
        <w:bottom w:val="none" w:sz="0" w:space="0" w:color="auto"/>
        <w:right w:val="none" w:sz="0" w:space="0" w:color="auto"/>
      </w:divBdr>
    </w:div>
    <w:div w:id="937445901">
      <w:bodyDiv w:val="1"/>
      <w:marLeft w:val="0"/>
      <w:marRight w:val="0"/>
      <w:marTop w:val="0"/>
      <w:marBottom w:val="0"/>
      <w:divBdr>
        <w:top w:val="none" w:sz="0" w:space="0" w:color="auto"/>
        <w:left w:val="none" w:sz="0" w:space="0" w:color="auto"/>
        <w:bottom w:val="none" w:sz="0" w:space="0" w:color="auto"/>
        <w:right w:val="none" w:sz="0" w:space="0" w:color="auto"/>
      </w:divBdr>
    </w:div>
    <w:div w:id="937451019">
      <w:bodyDiv w:val="1"/>
      <w:marLeft w:val="0"/>
      <w:marRight w:val="0"/>
      <w:marTop w:val="0"/>
      <w:marBottom w:val="0"/>
      <w:divBdr>
        <w:top w:val="none" w:sz="0" w:space="0" w:color="auto"/>
        <w:left w:val="none" w:sz="0" w:space="0" w:color="auto"/>
        <w:bottom w:val="none" w:sz="0" w:space="0" w:color="auto"/>
        <w:right w:val="none" w:sz="0" w:space="0" w:color="auto"/>
      </w:divBdr>
    </w:div>
    <w:div w:id="937451022">
      <w:bodyDiv w:val="1"/>
      <w:marLeft w:val="0"/>
      <w:marRight w:val="0"/>
      <w:marTop w:val="0"/>
      <w:marBottom w:val="0"/>
      <w:divBdr>
        <w:top w:val="none" w:sz="0" w:space="0" w:color="auto"/>
        <w:left w:val="none" w:sz="0" w:space="0" w:color="auto"/>
        <w:bottom w:val="none" w:sz="0" w:space="0" w:color="auto"/>
        <w:right w:val="none" w:sz="0" w:space="0" w:color="auto"/>
      </w:divBdr>
    </w:div>
    <w:div w:id="937451028">
      <w:bodyDiv w:val="1"/>
      <w:marLeft w:val="0"/>
      <w:marRight w:val="0"/>
      <w:marTop w:val="0"/>
      <w:marBottom w:val="0"/>
      <w:divBdr>
        <w:top w:val="none" w:sz="0" w:space="0" w:color="auto"/>
        <w:left w:val="none" w:sz="0" w:space="0" w:color="auto"/>
        <w:bottom w:val="none" w:sz="0" w:space="0" w:color="auto"/>
        <w:right w:val="none" w:sz="0" w:space="0" w:color="auto"/>
      </w:divBdr>
    </w:div>
    <w:div w:id="937517035">
      <w:bodyDiv w:val="1"/>
      <w:marLeft w:val="0"/>
      <w:marRight w:val="0"/>
      <w:marTop w:val="0"/>
      <w:marBottom w:val="0"/>
      <w:divBdr>
        <w:top w:val="none" w:sz="0" w:space="0" w:color="auto"/>
        <w:left w:val="none" w:sz="0" w:space="0" w:color="auto"/>
        <w:bottom w:val="none" w:sz="0" w:space="0" w:color="auto"/>
        <w:right w:val="none" w:sz="0" w:space="0" w:color="auto"/>
      </w:divBdr>
    </w:div>
    <w:div w:id="937517771">
      <w:bodyDiv w:val="1"/>
      <w:marLeft w:val="0"/>
      <w:marRight w:val="0"/>
      <w:marTop w:val="0"/>
      <w:marBottom w:val="0"/>
      <w:divBdr>
        <w:top w:val="none" w:sz="0" w:space="0" w:color="auto"/>
        <w:left w:val="none" w:sz="0" w:space="0" w:color="auto"/>
        <w:bottom w:val="none" w:sz="0" w:space="0" w:color="auto"/>
        <w:right w:val="none" w:sz="0" w:space="0" w:color="auto"/>
      </w:divBdr>
    </w:div>
    <w:div w:id="937523697">
      <w:bodyDiv w:val="1"/>
      <w:marLeft w:val="0"/>
      <w:marRight w:val="0"/>
      <w:marTop w:val="0"/>
      <w:marBottom w:val="0"/>
      <w:divBdr>
        <w:top w:val="none" w:sz="0" w:space="0" w:color="auto"/>
        <w:left w:val="none" w:sz="0" w:space="0" w:color="auto"/>
        <w:bottom w:val="none" w:sz="0" w:space="0" w:color="auto"/>
        <w:right w:val="none" w:sz="0" w:space="0" w:color="auto"/>
      </w:divBdr>
    </w:div>
    <w:div w:id="937560239">
      <w:bodyDiv w:val="1"/>
      <w:marLeft w:val="0"/>
      <w:marRight w:val="0"/>
      <w:marTop w:val="0"/>
      <w:marBottom w:val="0"/>
      <w:divBdr>
        <w:top w:val="none" w:sz="0" w:space="0" w:color="auto"/>
        <w:left w:val="none" w:sz="0" w:space="0" w:color="auto"/>
        <w:bottom w:val="none" w:sz="0" w:space="0" w:color="auto"/>
        <w:right w:val="none" w:sz="0" w:space="0" w:color="auto"/>
      </w:divBdr>
    </w:div>
    <w:div w:id="937710292">
      <w:bodyDiv w:val="1"/>
      <w:marLeft w:val="0"/>
      <w:marRight w:val="0"/>
      <w:marTop w:val="0"/>
      <w:marBottom w:val="0"/>
      <w:divBdr>
        <w:top w:val="none" w:sz="0" w:space="0" w:color="auto"/>
        <w:left w:val="none" w:sz="0" w:space="0" w:color="auto"/>
        <w:bottom w:val="none" w:sz="0" w:space="0" w:color="auto"/>
        <w:right w:val="none" w:sz="0" w:space="0" w:color="auto"/>
      </w:divBdr>
    </w:div>
    <w:div w:id="937713439">
      <w:bodyDiv w:val="1"/>
      <w:marLeft w:val="0"/>
      <w:marRight w:val="0"/>
      <w:marTop w:val="0"/>
      <w:marBottom w:val="0"/>
      <w:divBdr>
        <w:top w:val="none" w:sz="0" w:space="0" w:color="auto"/>
        <w:left w:val="none" w:sz="0" w:space="0" w:color="auto"/>
        <w:bottom w:val="none" w:sz="0" w:space="0" w:color="auto"/>
        <w:right w:val="none" w:sz="0" w:space="0" w:color="auto"/>
      </w:divBdr>
    </w:div>
    <w:div w:id="937716832">
      <w:bodyDiv w:val="1"/>
      <w:marLeft w:val="0"/>
      <w:marRight w:val="0"/>
      <w:marTop w:val="0"/>
      <w:marBottom w:val="0"/>
      <w:divBdr>
        <w:top w:val="none" w:sz="0" w:space="0" w:color="auto"/>
        <w:left w:val="none" w:sz="0" w:space="0" w:color="auto"/>
        <w:bottom w:val="none" w:sz="0" w:space="0" w:color="auto"/>
        <w:right w:val="none" w:sz="0" w:space="0" w:color="auto"/>
      </w:divBdr>
    </w:div>
    <w:div w:id="937717297">
      <w:bodyDiv w:val="1"/>
      <w:marLeft w:val="0"/>
      <w:marRight w:val="0"/>
      <w:marTop w:val="0"/>
      <w:marBottom w:val="0"/>
      <w:divBdr>
        <w:top w:val="none" w:sz="0" w:space="0" w:color="auto"/>
        <w:left w:val="none" w:sz="0" w:space="0" w:color="auto"/>
        <w:bottom w:val="none" w:sz="0" w:space="0" w:color="auto"/>
        <w:right w:val="none" w:sz="0" w:space="0" w:color="auto"/>
      </w:divBdr>
    </w:div>
    <w:div w:id="937719771">
      <w:bodyDiv w:val="1"/>
      <w:marLeft w:val="0"/>
      <w:marRight w:val="0"/>
      <w:marTop w:val="0"/>
      <w:marBottom w:val="0"/>
      <w:divBdr>
        <w:top w:val="none" w:sz="0" w:space="0" w:color="auto"/>
        <w:left w:val="none" w:sz="0" w:space="0" w:color="auto"/>
        <w:bottom w:val="none" w:sz="0" w:space="0" w:color="auto"/>
        <w:right w:val="none" w:sz="0" w:space="0" w:color="auto"/>
      </w:divBdr>
    </w:div>
    <w:div w:id="937754891">
      <w:bodyDiv w:val="1"/>
      <w:marLeft w:val="0"/>
      <w:marRight w:val="0"/>
      <w:marTop w:val="0"/>
      <w:marBottom w:val="0"/>
      <w:divBdr>
        <w:top w:val="none" w:sz="0" w:space="0" w:color="auto"/>
        <w:left w:val="none" w:sz="0" w:space="0" w:color="auto"/>
        <w:bottom w:val="none" w:sz="0" w:space="0" w:color="auto"/>
        <w:right w:val="none" w:sz="0" w:space="0" w:color="auto"/>
      </w:divBdr>
    </w:div>
    <w:div w:id="937755318">
      <w:bodyDiv w:val="1"/>
      <w:marLeft w:val="0"/>
      <w:marRight w:val="0"/>
      <w:marTop w:val="0"/>
      <w:marBottom w:val="0"/>
      <w:divBdr>
        <w:top w:val="none" w:sz="0" w:space="0" w:color="auto"/>
        <w:left w:val="none" w:sz="0" w:space="0" w:color="auto"/>
        <w:bottom w:val="none" w:sz="0" w:space="0" w:color="auto"/>
        <w:right w:val="none" w:sz="0" w:space="0" w:color="auto"/>
      </w:divBdr>
    </w:div>
    <w:div w:id="937829421">
      <w:bodyDiv w:val="1"/>
      <w:marLeft w:val="0"/>
      <w:marRight w:val="0"/>
      <w:marTop w:val="0"/>
      <w:marBottom w:val="0"/>
      <w:divBdr>
        <w:top w:val="none" w:sz="0" w:space="0" w:color="auto"/>
        <w:left w:val="none" w:sz="0" w:space="0" w:color="auto"/>
        <w:bottom w:val="none" w:sz="0" w:space="0" w:color="auto"/>
        <w:right w:val="none" w:sz="0" w:space="0" w:color="auto"/>
      </w:divBdr>
    </w:div>
    <w:div w:id="937835707">
      <w:bodyDiv w:val="1"/>
      <w:marLeft w:val="0"/>
      <w:marRight w:val="0"/>
      <w:marTop w:val="0"/>
      <w:marBottom w:val="0"/>
      <w:divBdr>
        <w:top w:val="none" w:sz="0" w:space="0" w:color="auto"/>
        <w:left w:val="none" w:sz="0" w:space="0" w:color="auto"/>
        <w:bottom w:val="none" w:sz="0" w:space="0" w:color="auto"/>
        <w:right w:val="none" w:sz="0" w:space="0" w:color="auto"/>
      </w:divBdr>
    </w:div>
    <w:div w:id="937907740">
      <w:bodyDiv w:val="1"/>
      <w:marLeft w:val="0"/>
      <w:marRight w:val="0"/>
      <w:marTop w:val="0"/>
      <w:marBottom w:val="0"/>
      <w:divBdr>
        <w:top w:val="none" w:sz="0" w:space="0" w:color="auto"/>
        <w:left w:val="none" w:sz="0" w:space="0" w:color="auto"/>
        <w:bottom w:val="none" w:sz="0" w:space="0" w:color="auto"/>
        <w:right w:val="none" w:sz="0" w:space="0" w:color="auto"/>
      </w:divBdr>
    </w:div>
    <w:div w:id="937909116">
      <w:bodyDiv w:val="1"/>
      <w:marLeft w:val="0"/>
      <w:marRight w:val="0"/>
      <w:marTop w:val="0"/>
      <w:marBottom w:val="0"/>
      <w:divBdr>
        <w:top w:val="none" w:sz="0" w:space="0" w:color="auto"/>
        <w:left w:val="none" w:sz="0" w:space="0" w:color="auto"/>
        <w:bottom w:val="none" w:sz="0" w:space="0" w:color="auto"/>
        <w:right w:val="none" w:sz="0" w:space="0" w:color="auto"/>
      </w:divBdr>
    </w:div>
    <w:div w:id="937982853">
      <w:bodyDiv w:val="1"/>
      <w:marLeft w:val="0"/>
      <w:marRight w:val="0"/>
      <w:marTop w:val="0"/>
      <w:marBottom w:val="0"/>
      <w:divBdr>
        <w:top w:val="none" w:sz="0" w:space="0" w:color="auto"/>
        <w:left w:val="none" w:sz="0" w:space="0" w:color="auto"/>
        <w:bottom w:val="none" w:sz="0" w:space="0" w:color="auto"/>
        <w:right w:val="none" w:sz="0" w:space="0" w:color="auto"/>
      </w:divBdr>
    </w:div>
    <w:div w:id="938097180">
      <w:bodyDiv w:val="1"/>
      <w:marLeft w:val="0"/>
      <w:marRight w:val="0"/>
      <w:marTop w:val="0"/>
      <w:marBottom w:val="0"/>
      <w:divBdr>
        <w:top w:val="none" w:sz="0" w:space="0" w:color="auto"/>
        <w:left w:val="none" w:sz="0" w:space="0" w:color="auto"/>
        <w:bottom w:val="none" w:sz="0" w:space="0" w:color="auto"/>
        <w:right w:val="none" w:sz="0" w:space="0" w:color="auto"/>
      </w:divBdr>
    </w:div>
    <w:div w:id="938100389">
      <w:bodyDiv w:val="1"/>
      <w:marLeft w:val="0"/>
      <w:marRight w:val="0"/>
      <w:marTop w:val="0"/>
      <w:marBottom w:val="0"/>
      <w:divBdr>
        <w:top w:val="none" w:sz="0" w:space="0" w:color="auto"/>
        <w:left w:val="none" w:sz="0" w:space="0" w:color="auto"/>
        <w:bottom w:val="none" w:sz="0" w:space="0" w:color="auto"/>
        <w:right w:val="none" w:sz="0" w:space="0" w:color="auto"/>
      </w:divBdr>
    </w:div>
    <w:div w:id="938102870">
      <w:bodyDiv w:val="1"/>
      <w:marLeft w:val="0"/>
      <w:marRight w:val="0"/>
      <w:marTop w:val="0"/>
      <w:marBottom w:val="0"/>
      <w:divBdr>
        <w:top w:val="none" w:sz="0" w:space="0" w:color="auto"/>
        <w:left w:val="none" w:sz="0" w:space="0" w:color="auto"/>
        <w:bottom w:val="none" w:sz="0" w:space="0" w:color="auto"/>
        <w:right w:val="none" w:sz="0" w:space="0" w:color="auto"/>
      </w:divBdr>
    </w:div>
    <w:div w:id="938172575">
      <w:bodyDiv w:val="1"/>
      <w:marLeft w:val="0"/>
      <w:marRight w:val="0"/>
      <w:marTop w:val="0"/>
      <w:marBottom w:val="0"/>
      <w:divBdr>
        <w:top w:val="none" w:sz="0" w:space="0" w:color="auto"/>
        <w:left w:val="none" w:sz="0" w:space="0" w:color="auto"/>
        <w:bottom w:val="none" w:sz="0" w:space="0" w:color="auto"/>
        <w:right w:val="none" w:sz="0" w:space="0" w:color="auto"/>
      </w:divBdr>
    </w:div>
    <w:div w:id="938215277">
      <w:bodyDiv w:val="1"/>
      <w:marLeft w:val="0"/>
      <w:marRight w:val="0"/>
      <w:marTop w:val="0"/>
      <w:marBottom w:val="0"/>
      <w:divBdr>
        <w:top w:val="none" w:sz="0" w:space="0" w:color="auto"/>
        <w:left w:val="none" w:sz="0" w:space="0" w:color="auto"/>
        <w:bottom w:val="none" w:sz="0" w:space="0" w:color="auto"/>
        <w:right w:val="none" w:sz="0" w:space="0" w:color="auto"/>
      </w:divBdr>
    </w:div>
    <w:div w:id="938216098">
      <w:bodyDiv w:val="1"/>
      <w:marLeft w:val="0"/>
      <w:marRight w:val="0"/>
      <w:marTop w:val="0"/>
      <w:marBottom w:val="0"/>
      <w:divBdr>
        <w:top w:val="none" w:sz="0" w:space="0" w:color="auto"/>
        <w:left w:val="none" w:sz="0" w:space="0" w:color="auto"/>
        <w:bottom w:val="none" w:sz="0" w:space="0" w:color="auto"/>
        <w:right w:val="none" w:sz="0" w:space="0" w:color="auto"/>
      </w:divBdr>
    </w:div>
    <w:div w:id="938291506">
      <w:bodyDiv w:val="1"/>
      <w:marLeft w:val="0"/>
      <w:marRight w:val="0"/>
      <w:marTop w:val="0"/>
      <w:marBottom w:val="0"/>
      <w:divBdr>
        <w:top w:val="none" w:sz="0" w:space="0" w:color="auto"/>
        <w:left w:val="none" w:sz="0" w:space="0" w:color="auto"/>
        <w:bottom w:val="none" w:sz="0" w:space="0" w:color="auto"/>
        <w:right w:val="none" w:sz="0" w:space="0" w:color="auto"/>
      </w:divBdr>
    </w:div>
    <w:div w:id="938370042">
      <w:bodyDiv w:val="1"/>
      <w:marLeft w:val="0"/>
      <w:marRight w:val="0"/>
      <w:marTop w:val="0"/>
      <w:marBottom w:val="0"/>
      <w:divBdr>
        <w:top w:val="none" w:sz="0" w:space="0" w:color="auto"/>
        <w:left w:val="none" w:sz="0" w:space="0" w:color="auto"/>
        <w:bottom w:val="none" w:sz="0" w:space="0" w:color="auto"/>
        <w:right w:val="none" w:sz="0" w:space="0" w:color="auto"/>
      </w:divBdr>
    </w:div>
    <w:div w:id="938440949">
      <w:bodyDiv w:val="1"/>
      <w:marLeft w:val="0"/>
      <w:marRight w:val="0"/>
      <w:marTop w:val="0"/>
      <w:marBottom w:val="0"/>
      <w:divBdr>
        <w:top w:val="none" w:sz="0" w:space="0" w:color="auto"/>
        <w:left w:val="none" w:sz="0" w:space="0" w:color="auto"/>
        <w:bottom w:val="none" w:sz="0" w:space="0" w:color="auto"/>
        <w:right w:val="none" w:sz="0" w:space="0" w:color="auto"/>
      </w:divBdr>
    </w:div>
    <w:div w:id="938563342">
      <w:bodyDiv w:val="1"/>
      <w:marLeft w:val="0"/>
      <w:marRight w:val="0"/>
      <w:marTop w:val="0"/>
      <w:marBottom w:val="0"/>
      <w:divBdr>
        <w:top w:val="none" w:sz="0" w:space="0" w:color="auto"/>
        <w:left w:val="none" w:sz="0" w:space="0" w:color="auto"/>
        <w:bottom w:val="none" w:sz="0" w:space="0" w:color="auto"/>
        <w:right w:val="none" w:sz="0" w:space="0" w:color="auto"/>
      </w:divBdr>
    </w:div>
    <w:div w:id="938610558">
      <w:bodyDiv w:val="1"/>
      <w:marLeft w:val="0"/>
      <w:marRight w:val="0"/>
      <w:marTop w:val="0"/>
      <w:marBottom w:val="0"/>
      <w:divBdr>
        <w:top w:val="none" w:sz="0" w:space="0" w:color="auto"/>
        <w:left w:val="none" w:sz="0" w:space="0" w:color="auto"/>
        <w:bottom w:val="none" w:sz="0" w:space="0" w:color="auto"/>
        <w:right w:val="none" w:sz="0" w:space="0" w:color="auto"/>
      </w:divBdr>
    </w:div>
    <w:div w:id="938753862">
      <w:bodyDiv w:val="1"/>
      <w:marLeft w:val="0"/>
      <w:marRight w:val="0"/>
      <w:marTop w:val="0"/>
      <w:marBottom w:val="0"/>
      <w:divBdr>
        <w:top w:val="none" w:sz="0" w:space="0" w:color="auto"/>
        <w:left w:val="none" w:sz="0" w:space="0" w:color="auto"/>
        <w:bottom w:val="none" w:sz="0" w:space="0" w:color="auto"/>
        <w:right w:val="none" w:sz="0" w:space="0" w:color="auto"/>
      </w:divBdr>
    </w:div>
    <w:div w:id="938833892">
      <w:bodyDiv w:val="1"/>
      <w:marLeft w:val="0"/>
      <w:marRight w:val="0"/>
      <w:marTop w:val="0"/>
      <w:marBottom w:val="0"/>
      <w:divBdr>
        <w:top w:val="none" w:sz="0" w:space="0" w:color="auto"/>
        <w:left w:val="none" w:sz="0" w:space="0" w:color="auto"/>
        <w:bottom w:val="none" w:sz="0" w:space="0" w:color="auto"/>
        <w:right w:val="none" w:sz="0" w:space="0" w:color="auto"/>
      </w:divBdr>
    </w:div>
    <w:div w:id="938952770">
      <w:bodyDiv w:val="1"/>
      <w:marLeft w:val="0"/>
      <w:marRight w:val="0"/>
      <w:marTop w:val="0"/>
      <w:marBottom w:val="0"/>
      <w:divBdr>
        <w:top w:val="none" w:sz="0" w:space="0" w:color="auto"/>
        <w:left w:val="none" w:sz="0" w:space="0" w:color="auto"/>
        <w:bottom w:val="none" w:sz="0" w:space="0" w:color="auto"/>
        <w:right w:val="none" w:sz="0" w:space="0" w:color="auto"/>
      </w:divBdr>
    </w:div>
    <w:div w:id="939066387">
      <w:bodyDiv w:val="1"/>
      <w:marLeft w:val="0"/>
      <w:marRight w:val="0"/>
      <w:marTop w:val="0"/>
      <w:marBottom w:val="0"/>
      <w:divBdr>
        <w:top w:val="none" w:sz="0" w:space="0" w:color="auto"/>
        <w:left w:val="none" w:sz="0" w:space="0" w:color="auto"/>
        <w:bottom w:val="none" w:sz="0" w:space="0" w:color="auto"/>
        <w:right w:val="none" w:sz="0" w:space="0" w:color="auto"/>
      </w:divBdr>
    </w:div>
    <w:div w:id="939213853">
      <w:bodyDiv w:val="1"/>
      <w:marLeft w:val="0"/>
      <w:marRight w:val="0"/>
      <w:marTop w:val="0"/>
      <w:marBottom w:val="0"/>
      <w:divBdr>
        <w:top w:val="none" w:sz="0" w:space="0" w:color="auto"/>
        <w:left w:val="none" w:sz="0" w:space="0" w:color="auto"/>
        <w:bottom w:val="none" w:sz="0" w:space="0" w:color="auto"/>
        <w:right w:val="none" w:sz="0" w:space="0" w:color="auto"/>
      </w:divBdr>
    </w:div>
    <w:div w:id="939219337">
      <w:bodyDiv w:val="1"/>
      <w:marLeft w:val="0"/>
      <w:marRight w:val="0"/>
      <w:marTop w:val="0"/>
      <w:marBottom w:val="0"/>
      <w:divBdr>
        <w:top w:val="none" w:sz="0" w:space="0" w:color="auto"/>
        <w:left w:val="none" w:sz="0" w:space="0" w:color="auto"/>
        <w:bottom w:val="none" w:sz="0" w:space="0" w:color="auto"/>
        <w:right w:val="none" w:sz="0" w:space="0" w:color="auto"/>
      </w:divBdr>
    </w:div>
    <w:div w:id="939338196">
      <w:bodyDiv w:val="1"/>
      <w:marLeft w:val="0"/>
      <w:marRight w:val="0"/>
      <w:marTop w:val="0"/>
      <w:marBottom w:val="0"/>
      <w:divBdr>
        <w:top w:val="none" w:sz="0" w:space="0" w:color="auto"/>
        <w:left w:val="none" w:sz="0" w:space="0" w:color="auto"/>
        <w:bottom w:val="none" w:sz="0" w:space="0" w:color="auto"/>
        <w:right w:val="none" w:sz="0" w:space="0" w:color="auto"/>
      </w:divBdr>
    </w:div>
    <w:div w:id="939411679">
      <w:bodyDiv w:val="1"/>
      <w:marLeft w:val="0"/>
      <w:marRight w:val="0"/>
      <w:marTop w:val="0"/>
      <w:marBottom w:val="0"/>
      <w:divBdr>
        <w:top w:val="none" w:sz="0" w:space="0" w:color="auto"/>
        <w:left w:val="none" w:sz="0" w:space="0" w:color="auto"/>
        <w:bottom w:val="none" w:sz="0" w:space="0" w:color="auto"/>
        <w:right w:val="none" w:sz="0" w:space="0" w:color="auto"/>
      </w:divBdr>
    </w:div>
    <w:div w:id="939413681">
      <w:bodyDiv w:val="1"/>
      <w:marLeft w:val="0"/>
      <w:marRight w:val="0"/>
      <w:marTop w:val="0"/>
      <w:marBottom w:val="0"/>
      <w:divBdr>
        <w:top w:val="none" w:sz="0" w:space="0" w:color="auto"/>
        <w:left w:val="none" w:sz="0" w:space="0" w:color="auto"/>
        <w:bottom w:val="none" w:sz="0" w:space="0" w:color="auto"/>
        <w:right w:val="none" w:sz="0" w:space="0" w:color="auto"/>
      </w:divBdr>
    </w:div>
    <w:div w:id="939484045">
      <w:bodyDiv w:val="1"/>
      <w:marLeft w:val="0"/>
      <w:marRight w:val="0"/>
      <w:marTop w:val="0"/>
      <w:marBottom w:val="0"/>
      <w:divBdr>
        <w:top w:val="none" w:sz="0" w:space="0" w:color="auto"/>
        <w:left w:val="none" w:sz="0" w:space="0" w:color="auto"/>
        <w:bottom w:val="none" w:sz="0" w:space="0" w:color="auto"/>
        <w:right w:val="none" w:sz="0" w:space="0" w:color="auto"/>
      </w:divBdr>
    </w:div>
    <w:div w:id="939488027">
      <w:bodyDiv w:val="1"/>
      <w:marLeft w:val="0"/>
      <w:marRight w:val="0"/>
      <w:marTop w:val="0"/>
      <w:marBottom w:val="0"/>
      <w:divBdr>
        <w:top w:val="none" w:sz="0" w:space="0" w:color="auto"/>
        <w:left w:val="none" w:sz="0" w:space="0" w:color="auto"/>
        <w:bottom w:val="none" w:sz="0" w:space="0" w:color="auto"/>
        <w:right w:val="none" w:sz="0" w:space="0" w:color="auto"/>
      </w:divBdr>
    </w:div>
    <w:div w:id="939601164">
      <w:bodyDiv w:val="1"/>
      <w:marLeft w:val="0"/>
      <w:marRight w:val="0"/>
      <w:marTop w:val="0"/>
      <w:marBottom w:val="0"/>
      <w:divBdr>
        <w:top w:val="none" w:sz="0" w:space="0" w:color="auto"/>
        <w:left w:val="none" w:sz="0" w:space="0" w:color="auto"/>
        <w:bottom w:val="none" w:sz="0" w:space="0" w:color="auto"/>
        <w:right w:val="none" w:sz="0" w:space="0" w:color="auto"/>
      </w:divBdr>
    </w:div>
    <w:div w:id="939604099">
      <w:bodyDiv w:val="1"/>
      <w:marLeft w:val="0"/>
      <w:marRight w:val="0"/>
      <w:marTop w:val="0"/>
      <w:marBottom w:val="0"/>
      <w:divBdr>
        <w:top w:val="none" w:sz="0" w:space="0" w:color="auto"/>
        <w:left w:val="none" w:sz="0" w:space="0" w:color="auto"/>
        <w:bottom w:val="none" w:sz="0" w:space="0" w:color="auto"/>
        <w:right w:val="none" w:sz="0" w:space="0" w:color="auto"/>
      </w:divBdr>
    </w:div>
    <w:div w:id="939607538">
      <w:bodyDiv w:val="1"/>
      <w:marLeft w:val="0"/>
      <w:marRight w:val="0"/>
      <w:marTop w:val="0"/>
      <w:marBottom w:val="0"/>
      <w:divBdr>
        <w:top w:val="none" w:sz="0" w:space="0" w:color="auto"/>
        <w:left w:val="none" w:sz="0" w:space="0" w:color="auto"/>
        <w:bottom w:val="none" w:sz="0" w:space="0" w:color="auto"/>
        <w:right w:val="none" w:sz="0" w:space="0" w:color="auto"/>
      </w:divBdr>
    </w:div>
    <w:div w:id="939683731">
      <w:bodyDiv w:val="1"/>
      <w:marLeft w:val="0"/>
      <w:marRight w:val="0"/>
      <w:marTop w:val="0"/>
      <w:marBottom w:val="0"/>
      <w:divBdr>
        <w:top w:val="none" w:sz="0" w:space="0" w:color="auto"/>
        <w:left w:val="none" w:sz="0" w:space="0" w:color="auto"/>
        <w:bottom w:val="none" w:sz="0" w:space="0" w:color="auto"/>
        <w:right w:val="none" w:sz="0" w:space="0" w:color="auto"/>
      </w:divBdr>
    </w:div>
    <w:div w:id="939721802">
      <w:bodyDiv w:val="1"/>
      <w:marLeft w:val="0"/>
      <w:marRight w:val="0"/>
      <w:marTop w:val="0"/>
      <w:marBottom w:val="0"/>
      <w:divBdr>
        <w:top w:val="none" w:sz="0" w:space="0" w:color="auto"/>
        <w:left w:val="none" w:sz="0" w:space="0" w:color="auto"/>
        <w:bottom w:val="none" w:sz="0" w:space="0" w:color="auto"/>
        <w:right w:val="none" w:sz="0" w:space="0" w:color="auto"/>
      </w:divBdr>
    </w:div>
    <w:div w:id="939724321">
      <w:bodyDiv w:val="1"/>
      <w:marLeft w:val="0"/>
      <w:marRight w:val="0"/>
      <w:marTop w:val="0"/>
      <w:marBottom w:val="0"/>
      <w:divBdr>
        <w:top w:val="none" w:sz="0" w:space="0" w:color="auto"/>
        <w:left w:val="none" w:sz="0" w:space="0" w:color="auto"/>
        <w:bottom w:val="none" w:sz="0" w:space="0" w:color="auto"/>
        <w:right w:val="none" w:sz="0" w:space="0" w:color="auto"/>
      </w:divBdr>
    </w:div>
    <w:div w:id="939751594">
      <w:bodyDiv w:val="1"/>
      <w:marLeft w:val="0"/>
      <w:marRight w:val="0"/>
      <w:marTop w:val="0"/>
      <w:marBottom w:val="0"/>
      <w:divBdr>
        <w:top w:val="none" w:sz="0" w:space="0" w:color="auto"/>
        <w:left w:val="none" w:sz="0" w:space="0" w:color="auto"/>
        <w:bottom w:val="none" w:sz="0" w:space="0" w:color="auto"/>
        <w:right w:val="none" w:sz="0" w:space="0" w:color="auto"/>
      </w:divBdr>
    </w:div>
    <w:div w:id="939801386">
      <w:bodyDiv w:val="1"/>
      <w:marLeft w:val="0"/>
      <w:marRight w:val="0"/>
      <w:marTop w:val="0"/>
      <w:marBottom w:val="0"/>
      <w:divBdr>
        <w:top w:val="none" w:sz="0" w:space="0" w:color="auto"/>
        <w:left w:val="none" w:sz="0" w:space="0" w:color="auto"/>
        <w:bottom w:val="none" w:sz="0" w:space="0" w:color="auto"/>
        <w:right w:val="none" w:sz="0" w:space="0" w:color="auto"/>
      </w:divBdr>
    </w:div>
    <w:div w:id="939918740">
      <w:bodyDiv w:val="1"/>
      <w:marLeft w:val="0"/>
      <w:marRight w:val="0"/>
      <w:marTop w:val="0"/>
      <w:marBottom w:val="0"/>
      <w:divBdr>
        <w:top w:val="none" w:sz="0" w:space="0" w:color="auto"/>
        <w:left w:val="none" w:sz="0" w:space="0" w:color="auto"/>
        <w:bottom w:val="none" w:sz="0" w:space="0" w:color="auto"/>
        <w:right w:val="none" w:sz="0" w:space="0" w:color="auto"/>
      </w:divBdr>
    </w:div>
    <w:div w:id="939945210">
      <w:bodyDiv w:val="1"/>
      <w:marLeft w:val="0"/>
      <w:marRight w:val="0"/>
      <w:marTop w:val="0"/>
      <w:marBottom w:val="0"/>
      <w:divBdr>
        <w:top w:val="none" w:sz="0" w:space="0" w:color="auto"/>
        <w:left w:val="none" w:sz="0" w:space="0" w:color="auto"/>
        <w:bottom w:val="none" w:sz="0" w:space="0" w:color="auto"/>
        <w:right w:val="none" w:sz="0" w:space="0" w:color="auto"/>
      </w:divBdr>
    </w:div>
    <w:div w:id="939945981">
      <w:bodyDiv w:val="1"/>
      <w:marLeft w:val="0"/>
      <w:marRight w:val="0"/>
      <w:marTop w:val="0"/>
      <w:marBottom w:val="0"/>
      <w:divBdr>
        <w:top w:val="none" w:sz="0" w:space="0" w:color="auto"/>
        <w:left w:val="none" w:sz="0" w:space="0" w:color="auto"/>
        <w:bottom w:val="none" w:sz="0" w:space="0" w:color="auto"/>
        <w:right w:val="none" w:sz="0" w:space="0" w:color="auto"/>
      </w:divBdr>
    </w:div>
    <w:div w:id="939949949">
      <w:bodyDiv w:val="1"/>
      <w:marLeft w:val="0"/>
      <w:marRight w:val="0"/>
      <w:marTop w:val="0"/>
      <w:marBottom w:val="0"/>
      <w:divBdr>
        <w:top w:val="none" w:sz="0" w:space="0" w:color="auto"/>
        <w:left w:val="none" w:sz="0" w:space="0" w:color="auto"/>
        <w:bottom w:val="none" w:sz="0" w:space="0" w:color="auto"/>
        <w:right w:val="none" w:sz="0" w:space="0" w:color="auto"/>
      </w:divBdr>
    </w:div>
    <w:div w:id="940063446">
      <w:bodyDiv w:val="1"/>
      <w:marLeft w:val="0"/>
      <w:marRight w:val="0"/>
      <w:marTop w:val="0"/>
      <w:marBottom w:val="0"/>
      <w:divBdr>
        <w:top w:val="none" w:sz="0" w:space="0" w:color="auto"/>
        <w:left w:val="none" w:sz="0" w:space="0" w:color="auto"/>
        <w:bottom w:val="none" w:sz="0" w:space="0" w:color="auto"/>
        <w:right w:val="none" w:sz="0" w:space="0" w:color="auto"/>
      </w:divBdr>
    </w:div>
    <w:div w:id="940065890">
      <w:bodyDiv w:val="1"/>
      <w:marLeft w:val="0"/>
      <w:marRight w:val="0"/>
      <w:marTop w:val="0"/>
      <w:marBottom w:val="0"/>
      <w:divBdr>
        <w:top w:val="none" w:sz="0" w:space="0" w:color="auto"/>
        <w:left w:val="none" w:sz="0" w:space="0" w:color="auto"/>
        <w:bottom w:val="none" w:sz="0" w:space="0" w:color="auto"/>
        <w:right w:val="none" w:sz="0" w:space="0" w:color="auto"/>
      </w:divBdr>
    </w:div>
    <w:div w:id="940138010">
      <w:bodyDiv w:val="1"/>
      <w:marLeft w:val="0"/>
      <w:marRight w:val="0"/>
      <w:marTop w:val="0"/>
      <w:marBottom w:val="0"/>
      <w:divBdr>
        <w:top w:val="none" w:sz="0" w:space="0" w:color="auto"/>
        <w:left w:val="none" w:sz="0" w:space="0" w:color="auto"/>
        <w:bottom w:val="none" w:sz="0" w:space="0" w:color="auto"/>
        <w:right w:val="none" w:sz="0" w:space="0" w:color="auto"/>
      </w:divBdr>
    </w:div>
    <w:div w:id="940141379">
      <w:bodyDiv w:val="1"/>
      <w:marLeft w:val="0"/>
      <w:marRight w:val="0"/>
      <w:marTop w:val="0"/>
      <w:marBottom w:val="0"/>
      <w:divBdr>
        <w:top w:val="none" w:sz="0" w:space="0" w:color="auto"/>
        <w:left w:val="none" w:sz="0" w:space="0" w:color="auto"/>
        <w:bottom w:val="none" w:sz="0" w:space="0" w:color="auto"/>
        <w:right w:val="none" w:sz="0" w:space="0" w:color="auto"/>
      </w:divBdr>
    </w:div>
    <w:div w:id="940145791">
      <w:bodyDiv w:val="1"/>
      <w:marLeft w:val="0"/>
      <w:marRight w:val="0"/>
      <w:marTop w:val="0"/>
      <w:marBottom w:val="0"/>
      <w:divBdr>
        <w:top w:val="none" w:sz="0" w:space="0" w:color="auto"/>
        <w:left w:val="none" w:sz="0" w:space="0" w:color="auto"/>
        <w:bottom w:val="none" w:sz="0" w:space="0" w:color="auto"/>
        <w:right w:val="none" w:sz="0" w:space="0" w:color="auto"/>
      </w:divBdr>
    </w:div>
    <w:div w:id="940182586">
      <w:bodyDiv w:val="1"/>
      <w:marLeft w:val="0"/>
      <w:marRight w:val="0"/>
      <w:marTop w:val="0"/>
      <w:marBottom w:val="0"/>
      <w:divBdr>
        <w:top w:val="none" w:sz="0" w:space="0" w:color="auto"/>
        <w:left w:val="none" w:sz="0" w:space="0" w:color="auto"/>
        <w:bottom w:val="none" w:sz="0" w:space="0" w:color="auto"/>
        <w:right w:val="none" w:sz="0" w:space="0" w:color="auto"/>
      </w:divBdr>
    </w:div>
    <w:div w:id="940189036">
      <w:bodyDiv w:val="1"/>
      <w:marLeft w:val="0"/>
      <w:marRight w:val="0"/>
      <w:marTop w:val="0"/>
      <w:marBottom w:val="0"/>
      <w:divBdr>
        <w:top w:val="none" w:sz="0" w:space="0" w:color="auto"/>
        <w:left w:val="none" w:sz="0" w:space="0" w:color="auto"/>
        <w:bottom w:val="none" w:sz="0" w:space="0" w:color="auto"/>
        <w:right w:val="none" w:sz="0" w:space="0" w:color="auto"/>
      </w:divBdr>
    </w:div>
    <w:div w:id="940262710">
      <w:bodyDiv w:val="1"/>
      <w:marLeft w:val="0"/>
      <w:marRight w:val="0"/>
      <w:marTop w:val="0"/>
      <w:marBottom w:val="0"/>
      <w:divBdr>
        <w:top w:val="none" w:sz="0" w:space="0" w:color="auto"/>
        <w:left w:val="none" w:sz="0" w:space="0" w:color="auto"/>
        <w:bottom w:val="none" w:sz="0" w:space="0" w:color="auto"/>
        <w:right w:val="none" w:sz="0" w:space="0" w:color="auto"/>
      </w:divBdr>
    </w:div>
    <w:div w:id="940332169">
      <w:bodyDiv w:val="1"/>
      <w:marLeft w:val="0"/>
      <w:marRight w:val="0"/>
      <w:marTop w:val="0"/>
      <w:marBottom w:val="0"/>
      <w:divBdr>
        <w:top w:val="none" w:sz="0" w:space="0" w:color="auto"/>
        <w:left w:val="none" w:sz="0" w:space="0" w:color="auto"/>
        <w:bottom w:val="none" w:sz="0" w:space="0" w:color="auto"/>
        <w:right w:val="none" w:sz="0" w:space="0" w:color="auto"/>
      </w:divBdr>
    </w:div>
    <w:div w:id="940338861">
      <w:bodyDiv w:val="1"/>
      <w:marLeft w:val="0"/>
      <w:marRight w:val="0"/>
      <w:marTop w:val="0"/>
      <w:marBottom w:val="0"/>
      <w:divBdr>
        <w:top w:val="none" w:sz="0" w:space="0" w:color="auto"/>
        <w:left w:val="none" w:sz="0" w:space="0" w:color="auto"/>
        <w:bottom w:val="none" w:sz="0" w:space="0" w:color="auto"/>
        <w:right w:val="none" w:sz="0" w:space="0" w:color="auto"/>
      </w:divBdr>
    </w:div>
    <w:div w:id="940407180">
      <w:bodyDiv w:val="1"/>
      <w:marLeft w:val="0"/>
      <w:marRight w:val="0"/>
      <w:marTop w:val="0"/>
      <w:marBottom w:val="0"/>
      <w:divBdr>
        <w:top w:val="none" w:sz="0" w:space="0" w:color="auto"/>
        <w:left w:val="none" w:sz="0" w:space="0" w:color="auto"/>
        <w:bottom w:val="none" w:sz="0" w:space="0" w:color="auto"/>
        <w:right w:val="none" w:sz="0" w:space="0" w:color="auto"/>
      </w:divBdr>
    </w:div>
    <w:div w:id="940454393">
      <w:bodyDiv w:val="1"/>
      <w:marLeft w:val="0"/>
      <w:marRight w:val="0"/>
      <w:marTop w:val="0"/>
      <w:marBottom w:val="0"/>
      <w:divBdr>
        <w:top w:val="none" w:sz="0" w:space="0" w:color="auto"/>
        <w:left w:val="none" w:sz="0" w:space="0" w:color="auto"/>
        <w:bottom w:val="none" w:sz="0" w:space="0" w:color="auto"/>
        <w:right w:val="none" w:sz="0" w:space="0" w:color="auto"/>
      </w:divBdr>
    </w:div>
    <w:div w:id="940455012">
      <w:bodyDiv w:val="1"/>
      <w:marLeft w:val="0"/>
      <w:marRight w:val="0"/>
      <w:marTop w:val="0"/>
      <w:marBottom w:val="0"/>
      <w:divBdr>
        <w:top w:val="none" w:sz="0" w:space="0" w:color="auto"/>
        <w:left w:val="none" w:sz="0" w:space="0" w:color="auto"/>
        <w:bottom w:val="none" w:sz="0" w:space="0" w:color="auto"/>
        <w:right w:val="none" w:sz="0" w:space="0" w:color="auto"/>
      </w:divBdr>
    </w:div>
    <w:div w:id="940455747">
      <w:bodyDiv w:val="1"/>
      <w:marLeft w:val="0"/>
      <w:marRight w:val="0"/>
      <w:marTop w:val="0"/>
      <w:marBottom w:val="0"/>
      <w:divBdr>
        <w:top w:val="none" w:sz="0" w:space="0" w:color="auto"/>
        <w:left w:val="none" w:sz="0" w:space="0" w:color="auto"/>
        <w:bottom w:val="none" w:sz="0" w:space="0" w:color="auto"/>
        <w:right w:val="none" w:sz="0" w:space="0" w:color="auto"/>
      </w:divBdr>
    </w:div>
    <w:div w:id="940603579">
      <w:bodyDiv w:val="1"/>
      <w:marLeft w:val="0"/>
      <w:marRight w:val="0"/>
      <w:marTop w:val="0"/>
      <w:marBottom w:val="0"/>
      <w:divBdr>
        <w:top w:val="none" w:sz="0" w:space="0" w:color="auto"/>
        <w:left w:val="none" w:sz="0" w:space="0" w:color="auto"/>
        <w:bottom w:val="none" w:sz="0" w:space="0" w:color="auto"/>
        <w:right w:val="none" w:sz="0" w:space="0" w:color="auto"/>
      </w:divBdr>
    </w:div>
    <w:div w:id="940799973">
      <w:bodyDiv w:val="1"/>
      <w:marLeft w:val="0"/>
      <w:marRight w:val="0"/>
      <w:marTop w:val="0"/>
      <w:marBottom w:val="0"/>
      <w:divBdr>
        <w:top w:val="none" w:sz="0" w:space="0" w:color="auto"/>
        <w:left w:val="none" w:sz="0" w:space="0" w:color="auto"/>
        <w:bottom w:val="none" w:sz="0" w:space="0" w:color="auto"/>
        <w:right w:val="none" w:sz="0" w:space="0" w:color="auto"/>
      </w:divBdr>
    </w:div>
    <w:div w:id="940843318">
      <w:bodyDiv w:val="1"/>
      <w:marLeft w:val="0"/>
      <w:marRight w:val="0"/>
      <w:marTop w:val="0"/>
      <w:marBottom w:val="0"/>
      <w:divBdr>
        <w:top w:val="none" w:sz="0" w:space="0" w:color="auto"/>
        <w:left w:val="none" w:sz="0" w:space="0" w:color="auto"/>
        <w:bottom w:val="none" w:sz="0" w:space="0" w:color="auto"/>
        <w:right w:val="none" w:sz="0" w:space="0" w:color="auto"/>
      </w:divBdr>
    </w:div>
    <w:div w:id="940845412">
      <w:bodyDiv w:val="1"/>
      <w:marLeft w:val="0"/>
      <w:marRight w:val="0"/>
      <w:marTop w:val="0"/>
      <w:marBottom w:val="0"/>
      <w:divBdr>
        <w:top w:val="none" w:sz="0" w:space="0" w:color="auto"/>
        <w:left w:val="none" w:sz="0" w:space="0" w:color="auto"/>
        <w:bottom w:val="none" w:sz="0" w:space="0" w:color="auto"/>
        <w:right w:val="none" w:sz="0" w:space="0" w:color="auto"/>
      </w:divBdr>
    </w:div>
    <w:div w:id="940990809">
      <w:bodyDiv w:val="1"/>
      <w:marLeft w:val="0"/>
      <w:marRight w:val="0"/>
      <w:marTop w:val="0"/>
      <w:marBottom w:val="0"/>
      <w:divBdr>
        <w:top w:val="none" w:sz="0" w:space="0" w:color="auto"/>
        <w:left w:val="none" w:sz="0" w:space="0" w:color="auto"/>
        <w:bottom w:val="none" w:sz="0" w:space="0" w:color="auto"/>
        <w:right w:val="none" w:sz="0" w:space="0" w:color="auto"/>
      </w:divBdr>
    </w:div>
    <w:div w:id="940991942">
      <w:bodyDiv w:val="1"/>
      <w:marLeft w:val="0"/>
      <w:marRight w:val="0"/>
      <w:marTop w:val="0"/>
      <w:marBottom w:val="0"/>
      <w:divBdr>
        <w:top w:val="none" w:sz="0" w:space="0" w:color="auto"/>
        <w:left w:val="none" w:sz="0" w:space="0" w:color="auto"/>
        <w:bottom w:val="none" w:sz="0" w:space="0" w:color="auto"/>
        <w:right w:val="none" w:sz="0" w:space="0" w:color="auto"/>
      </w:divBdr>
    </w:div>
    <w:div w:id="941034342">
      <w:bodyDiv w:val="1"/>
      <w:marLeft w:val="0"/>
      <w:marRight w:val="0"/>
      <w:marTop w:val="0"/>
      <w:marBottom w:val="0"/>
      <w:divBdr>
        <w:top w:val="none" w:sz="0" w:space="0" w:color="auto"/>
        <w:left w:val="none" w:sz="0" w:space="0" w:color="auto"/>
        <w:bottom w:val="none" w:sz="0" w:space="0" w:color="auto"/>
        <w:right w:val="none" w:sz="0" w:space="0" w:color="auto"/>
      </w:divBdr>
    </w:div>
    <w:div w:id="941186906">
      <w:bodyDiv w:val="1"/>
      <w:marLeft w:val="0"/>
      <w:marRight w:val="0"/>
      <w:marTop w:val="0"/>
      <w:marBottom w:val="0"/>
      <w:divBdr>
        <w:top w:val="none" w:sz="0" w:space="0" w:color="auto"/>
        <w:left w:val="none" w:sz="0" w:space="0" w:color="auto"/>
        <w:bottom w:val="none" w:sz="0" w:space="0" w:color="auto"/>
        <w:right w:val="none" w:sz="0" w:space="0" w:color="auto"/>
      </w:divBdr>
    </w:div>
    <w:div w:id="941257428">
      <w:bodyDiv w:val="1"/>
      <w:marLeft w:val="0"/>
      <w:marRight w:val="0"/>
      <w:marTop w:val="0"/>
      <w:marBottom w:val="0"/>
      <w:divBdr>
        <w:top w:val="none" w:sz="0" w:space="0" w:color="auto"/>
        <w:left w:val="none" w:sz="0" w:space="0" w:color="auto"/>
        <w:bottom w:val="none" w:sz="0" w:space="0" w:color="auto"/>
        <w:right w:val="none" w:sz="0" w:space="0" w:color="auto"/>
      </w:divBdr>
    </w:div>
    <w:div w:id="941298345">
      <w:bodyDiv w:val="1"/>
      <w:marLeft w:val="0"/>
      <w:marRight w:val="0"/>
      <w:marTop w:val="0"/>
      <w:marBottom w:val="0"/>
      <w:divBdr>
        <w:top w:val="none" w:sz="0" w:space="0" w:color="auto"/>
        <w:left w:val="none" w:sz="0" w:space="0" w:color="auto"/>
        <w:bottom w:val="none" w:sz="0" w:space="0" w:color="auto"/>
        <w:right w:val="none" w:sz="0" w:space="0" w:color="auto"/>
      </w:divBdr>
    </w:div>
    <w:div w:id="941303371">
      <w:bodyDiv w:val="1"/>
      <w:marLeft w:val="0"/>
      <w:marRight w:val="0"/>
      <w:marTop w:val="0"/>
      <w:marBottom w:val="0"/>
      <w:divBdr>
        <w:top w:val="none" w:sz="0" w:space="0" w:color="auto"/>
        <w:left w:val="none" w:sz="0" w:space="0" w:color="auto"/>
        <w:bottom w:val="none" w:sz="0" w:space="0" w:color="auto"/>
        <w:right w:val="none" w:sz="0" w:space="0" w:color="auto"/>
      </w:divBdr>
    </w:div>
    <w:div w:id="941425305">
      <w:bodyDiv w:val="1"/>
      <w:marLeft w:val="0"/>
      <w:marRight w:val="0"/>
      <w:marTop w:val="0"/>
      <w:marBottom w:val="0"/>
      <w:divBdr>
        <w:top w:val="none" w:sz="0" w:space="0" w:color="auto"/>
        <w:left w:val="none" w:sz="0" w:space="0" w:color="auto"/>
        <w:bottom w:val="none" w:sz="0" w:space="0" w:color="auto"/>
        <w:right w:val="none" w:sz="0" w:space="0" w:color="auto"/>
      </w:divBdr>
    </w:div>
    <w:div w:id="941451947">
      <w:bodyDiv w:val="1"/>
      <w:marLeft w:val="0"/>
      <w:marRight w:val="0"/>
      <w:marTop w:val="0"/>
      <w:marBottom w:val="0"/>
      <w:divBdr>
        <w:top w:val="none" w:sz="0" w:space="0" w:color="auto"/>
        <w:left w:val="none" w:sz="0" w:space="0" w:color="auto"/>
        <w:bottom w:val="none" w:sz="0" w:space="0" w:color="auto"/>
        <w:right w:val="none" w:sz="0" w:space="0" w:color="auto"/>
      </w:divBdr>
    </w:div>
    <w:div w:id="941455043">
      <w:bodyDiv w:val="1"/>
      <w:marLeft w:val="0"/>
      <w:marRight w:val="0"/>
      <w:marTop w:val="0"/>
      <w:marBottom w:val="0"/>
      <w:divBdr>
        <w:top w:val="none" w:sz="0" w:space="0" w:color="auto"/>
        <w:left w:val="none" w:sz="0" w:space="0" w:color="auto"/>
        <w:bottom w:val="none" w:sz="0" w:space="0" w:color="auto"/>
        <w:right w:val="none" w:sz="0" w:space="0" w:color="auto"/>
      </w:divBdr>
    </w:div>
    <w:div w:id="941495844">
      <w:bodyDiv w:val="1"/>
      <w:marLeft w:val="0"/>
      <w:marRight w:val="0"/>
      <w:marTop w:val="0"/>
      <w:marBottom w:val="0"/>
      <w:divBdr>
        <w:top w:val="none" w:sz="0" w:space="0" w:color="auto"/>
        <w:left w:val="none" w:sz="0" w:space="0" w:color="auto"/>
        <w:bottom w:val="none" w:sz="0" w:space="0" w:color="auto"/>
        <w:right w:val="none" w:sz="0" w:space="0" w:color="auto"/>
      </w:divBdr>
    </w:div>
    <w:div w:id="941567492">
      <w:bodyDiv w:val="1"/>
      <w:marLeft w:val="0"/>
      <w:marRight w:val="0"/>
      <w:marTop w:val="0"/>
      <w:marBottom w:val="0"/>
      <w:divBdr>
        <w:top w:val="none" w:sz="0" w:space="0" w:color="auto"/>
        <w:left w:val="none" w:sz="0" w:space="0" w:color="auto"/>
        <w:bottom w:val="none" w:sz="0" w:space="0" w:color="auto"/>
        <w:right w:val="none" w:sz="0" w:space="0" w:color="auto"/>
      </w:divBdr>
    </w:div>
    <w:div w:id="941642766">
      <w:bodyDiv w:val="1"/>
      <w:marLeft w:val="0"/>
      <w:marRight w:val="0"/>
      <w:marTop w:val="0"/>
      <w:marBottom w:val="0"/>
      <w:divBdr>
        <w:top w:val="none" w:sz="0" w:space="0" w:color="auto"/>
        <w:left w:val="none" w:sz="0" w:space="0" w:color="auto"/>
        <w:bottom w:val="none" w:sz="0" w:space="0" w:color="auto"/>
        <w:right w:val="none" w:sz="0" w:space="0" w:color="auto"/>
      </w:divBdr>
    </w:div>
    <w:div w:id="941687646">
      <w:bodyDiv w:val="1"/>
      <w:marLeft w:val="0"/>
      <w:marRight w:val="0"/>
      <w:marTop w:val="0"/>
      <w:marBottom w:val="0"/>
      <w:divBdr>
        <w:top w:val="none" w:sz="0" w:space="0" w:color="auto"/>
        <w:left w:val="none" w:sz="0" w:space="0" w:color="auto"/>
        <w:bottom w:val="none" w:sz="0" w:space="0" w:color="auto"/>
        <w:right w:val="none" w:sz="0" w:space="0" w:color="auto"/>
      </w:divBdr>
    </w:div>
    <w:div w:id="941688344">
      <w:bodyDiv w:val="1"/>
      <w:marLeft w:val="0"/>
      <w:marRight w:val="0"/>
      <w:marTop w:val="0"/>
      <w:marBottom w:val="0"/>
      <w:divBdr>
        <w:top w:val="none" w:sz="0" w:space="0" w:color="auto"/>
        <w:left w:val="none" w:sz="0" w:space="0" w:color="auto"/>
        <w:bottom w:val="none" w:sz="0" w:space="0" w:color="auto"/>
        <w:right w:val="none" w:sz="0" w:space="0" w:color="auto"/>
      </w:divBdr>
    </w:div>
    <w:div w:id="941719373">
      <w:bodyDiv w:val="1"/>
      <w:marLeft w:val="0"/>
      <w:marRight w:val="0"/>
      <w:marTop w:val="0"/>
      <w:marBottom w:val="0"/>
      <w:divBdr>
        <w:top w:val="none" w:sz="0" w:space="0" w:color="auto"/>
        <w:left w:val="none" w:sz="0" w:space="0" w:color="auto"/>
        <w:bottom w:val="none" w:sz="0" w:space="0" w:color="auto"/>
        <w:right w:val="none" w:sz="0" w:space="0" w:color="auto"/>
      </w:divBdr>
    </w:div>
    <w:div w:id="941837313">
      <w:bodyDiv w:val="1"/>
      <w:marLeft w:val="0"/>
      <w:marRight w:val="0"/>
      <w:marTop w:val="0"/>
      <w:marBottom w:val="0"/>
      <w:divBdr>
        <w:top w:val="none" w:sz="0" w:space="0" w:color="auto"/>
        <w:left w:val="none" w:sz="0" w:space="0" w:color="auto"/>
        <w:bottom w:val="none" w:sz="0" w:space="0" w:color="auto"/>
        <w:right w:val="none" w:sz="0" w:space="0" w:color="auto"/>
      </w:divBdr>
    </w:div>
    <w:div w:id="941842956">
      <w:bodyDiv w:val="1"/>
      <w:marLeft w:val="0"/>
      <w:marRight w:val="0"/>
      <w:marTop w:val="0"/>
      <w:marBottom w:val="0"/>
      <w:divBdr>
        <w:top w:val="none" w:sz="0" w:space="0" w:color="auto"/>
        <w:left w:val="none" w:sz="0" w:space="0" w:color="auto"/>
        <w:bottom w:val="none" w:sz="0" w:space="0" w:color="auto"/>
        <w:right w:val="none" w:sz="0" w:space="0" w:color="auto"/>
      </w:divBdr>
    </w:div>
    <w:div w:id="941913107">
      <w:bodyDiv w:val="1"/>
      <w:marLeft w:val="0"/>
      <w:marRight w:val="0"/>
      <w:marTop w:val="0"/>
      <w:marBottom w:val="0"/>
      <w:divBdr>
        <w:top w:val="none" w:sz="0" w:space="0" w:color="auto"/>
        <w:left w:val="none" w:sz="0" w:space="0" w:color="auto"/>
        <w:bottom w:val="none" w:sz="0" w:space="0" w:color="auto"/>
        <w:right w:val="none" w:sz="0" w:space="0" w:color="auto"/>
      </w:divBdr>
    </w:div>
    <w:div w:id="941954274">
      <w:bodyDiv w:val="1"/>
      <w:marLeft w:val="0"/>
      <w:marRight w:val="0"/>
      <w:marTop w:val="0"/>
      <w:marBottom w:val="0"/>
      <w:divBdr>
        <w:top w:val="none" w:sz="0" w:space="0" w:color="auto"/>
        <w:left w:val="none" w:sz="0" w:space="0" w:color="auto"/>
        <w:bottom w:val="none" w:sz="0" w:space="0" w:color="auto"/>
        <w:right w:val="none" w:sz="0" w:space="0" w:color="auto"/>
      </w:divBdr>
    </w:div>
    <w:div w:id="941958676">
      <w:bodyDiv w:val="1"/>
      <w:marLeft w:val="0"/>
      <w:marRight w:val="0"/>
      <w:marTop w:val="0"/>
      <w:marBottom w:val="0"/>
      <w:divBdr>
        <w:top w:val="none" w:sz="0" w:space="0" w:color="auto"/>
        <w:left w:val="none" w:sz="0" w:space="0" w:color="auto"/>
        <w:bottom w:val="none" w:sz="0" w:space="0" w:color="auto"/>
        <w:right w:val="none" w:sz="0" w:space="0" w:color="auto"/>
      </w:divBdr>
    </w:div>
    <w:div w:id="942154368">
      <w:bodyDiv w:val="1"/>
      <w:marLeft w:val="0"/>
      <w:marRight w:val="0"/>
      <w:marTop w:val="0"/>
      <w:marBottom w:val="0"/>
      <w:divBdr>
        <w:top w:val="none" w:sz="0" w:space="0" w:color="auto"/>
        <w:left w:val="none" w:sz="0" w:space="0" w:color="auto"/>
        <w:bottom w:val="none" w:sz="0" w:space="0" w:color="auto"/>
        <w:right w:val="none" w:sz="0" w:space="0" w:color="auto"/>
      </w:divBdr>
    </w:div>
    <w:div w:id="942225570">
      <w:bodyDiv w:val="1"/>
      <w:marLeft w:val="0"/>
      <w:marRight w:val="0"/>
      <w:marTop w:val="0"/>
      <w:marBottom w:val="0"/>
      <w:divBdr>
        <w:top w:val="none" w:sz="0" w:space="0" w:color="auto"/>
        <w:left w:val="none" w:sz="0" w:space="0" w:color="auto"/>
        <w:bottom w:val="none" w:sz="0" w:space="0" w:color="auto"/>
        <w:right w:val="none" w:sz="0" w:space="0" w:color="auto"/>
      </w:divBdr>
    </w:div>
    <w:div w:id="942229231">
      <w:bodyDiv w:val="1"/>
      <w:marLeft w:val="0"/>
      <w:marRight w:val="0"/>
      <w:marTop w:val="0"/>
      <w:marBottom w:val="0"/>
      <w:divBdr>
        <w:top w:val="none" w:sz="0" w:space="0" w:color="auto"/>
        <w:left w:val="none" w:sz="0" w:space="0" w:color="auto"/>
        <w:bottom w:val="none" w:sz="0" w:space="0" w:color="auto"/>
        <w:right w:val="none" w:sz="0" w:space="0" w:color="auto"/>
      </w:divBdr>
    </w:div>
    <w:div w:id="942298134">
      <w:bodyDiv w:val="1"/>
      <w:marLeft w:val="0"/>
      <w:marRight w:val="0"/>
      <w:marTop w:val="0"/>
      <w:marBottom w:val="0"/>
      <w:divBdr>
        <w:top w:val="none" w:sz="0" w:space="0" w:color="auto"/>
        <w:left w:val="none" w:sz="0" w:space="0" w:color="auto"/>
        <w:bottom w:val="none" w:sz="0" w:space="0" w:color="auto"/>
        <w:right w:val="none" w:sz="0" w:space="0" w:color="auto"/>
      </w:divBdr>
    </w:div>
    <w:div w:id="942417268">
      <w:bodyDiv w:val="1"/>
      <w:marLeft w:val="0"/>
      <w:marRight w:val="0"/>
      <w:marTop w:val="0"/>
      <w:marBottom w:val="0"/>
      <w:divBdr>
        <w:top w:val="none" w:sz="0" w:space="0" w:color="auto"/>
        <w:left w:val="none" w:sz="0" w:space="0" w:color="auto"/>
        <w:bottom w:val="none" w:sz="0" w:space="0" w:color="auto"/>
        <w:right w:val="none" w:sz="0" w:space="0" w:color="auto"/>
      </w:divBdr>
    </w:div>
    <w:div w:id="942420581">
      <w:bodyDiv w:val="1"/>
      <w:marLeft w:val="0"/>
      <w:marRight w:val="0"/>
      <w:marTop w:val="0"/>
      <w:marBottom w:val="0"/>
      <w:divBdr>
        <w:top w:val="none" w:sz="0" w:space="0" w:color="auto"/>
        <w:left w:val="none" w:sz="0" w:space="0" w:color="auto"/>
        <w:bottom w:val="none" w:sz="0" w:space="0" w:color="auto"/>
        <w:right w:val="none" w:sz="0" w:space="0" w:color="auto"/>
      </w:divBdr>
    </w:div>
    <w:div w:id="942421005">
      <w:bodyDiv w:val="1"/>
      <w:marLeft w:val="0"/>
      <w:marRight w:val="0"/>
      <w:marTop w:val="0"/>
      <w:marBottom w:val="0"/>
      <w:divBdr>
        <w:top w:val="none" w:sz="0" w:space="0" w:color="auto"/>
        <w:left w:val="none" w:sz="0" w:space="0" w:color="auto"/>
        <w:bottom w:val="none" w:sz="0" w:space="0" w:color="auto"/>
        <w:right w:val="none" w:sz="0" w:space="0" w:color="auto"/>
      </w:divBdr>
    </w:div>
    <w:div w:id="942424057">
      <w:bodyDiv w:val="1"/>
      <w:marLeft w:val="0"/>
      <w:marRight w:val="0"/>
      <w:marTop w:val="0"/>
      <w:marBottom w:val="0"/>
      <w:divBdr>
        <w:top w:val="none" w:sz="0" w:space="0" w:color="auto"/>
        <w:left w:val="none" w:sz="0" w:space="0" w:color="auto"/>
        <w:bottom w:val="none" w:sz="0" w:space="0" w:color="auto"/>
        <w:right w:val="none" w:sz="0" w:space="0" w:color="auto"/>
      </w:divBdr>
    </w:div>
    <w:div w:id="942492911">
      <w:bodyDiv w:val="1"/>
      <w:marLeft w:val="0"/>
      <w:marRight w:val="0"/>
      <w:marTop w:val="0"/>
      <w:marBottom w:val="0"/>
      <w:divBdr>
        <w:top w:val="none" w:sz="0" w:space="0" w:color="auto"/>
        <w:left w:val="none" w:sz="0" w:space="0" w:color="auto"/>
        <w:bottom w:val="none" w:sz="0" w:space="0" w:color="auto"/>
        <w:right w:val="none" w:sz="0" w:space="0" w:color="auto"/>
      </w:divBdr>
    </w:div>
    <w:div w:id="942609617">
      <w:bodyDiv w:val="1"/>
      <w:marLeft w:val="0"/>
      <w:marRight w:val="0"/>
      <w:marTop w:val="0"/>
      <w:marBottom w:val="0"/>
      <w:divBdr>
        <w:top w:val="none" w:sz="0" w:space="0" w:color="auto"/>
        <w:left w:val="none" w:sz="0" w:space="0" w:color="auto"/>
        <w:bottom w:val="none" w:sz="0" w:space="0" w:color="auto"/>
        <w:right w:val="none" w:sz="0" w:space="0" w:color="auto"/>
      </w:divBdr>
    </w:div>
    <w:div w:id="942610151">
      <w:bodyDiv w:val="1"/>
      <w:marLeft w:val="0"/>
      <w:marRight w:val="0"/>
      <w:marTop w:val="0"/>
      <w:marBottom w:val="0"/>
      <w:divBdr>
        <w:top w:val="none" w:sz="0" w:space="0" w:color="auto"/>
        <w:left w:val="none" w:sz="0" w:space="0" w:color="auto"/>
        <w:bottom w:val="none" w:sz="0" w:space="0" w:color="auto"/>
        <w:right w:val="none" w:sz="0" w:space="0" w:color="auto"/>
      </w:divBdr>
    </w:div>
    <w:div w:id="942615082">
      <w:bodyDiv w:val="1"/>
      <w:marLeft w:val="0"/>
      <w:marRight w:val="0"/>
      <w:marTop w:val="0"/>
      <w:marBottom w:val="0"/>
      <w:divBdr>
        <w:top w:val="none" w:sz="0" w:space="0" w:color="auto"/>
        <w:left w:val="none" w:sz="0" w:space="0" w:color="auto"/>
        <w:bottom w:val="none" w:sz="0" w:space="0" w:color="auto"/>
        <w:right w:val="none" w:sz="0" w:space="0" w:color="auto"/>
      </w:divBdr>
    </w:div>
    <w:div w:id="942690153">
      <w:bodyDiv w:val="1"/>
      <w:marLeft w:val="0"/>
      <w:marRight w:val="0"/>
      <w:marTop w:val="0"/>
      <w:marBottom w:val="0"/>
      <w:divBdr>
        <w:top w:val="none" w:sz="0" w:space="0" w:color="auto"/>
        <w:left w:val="none" w:sz="0" w:space="0" w:color="auto"/>
        <w:bottom w:val="none" w:sz="0" w:space="0" w:color="auto"/>
        <w:right w:val="none" w:sz="0" w:space="0" w:color="auto"/>
      </w:divBdr>
    </w:div>
    <w:div w:id="942802674">
      <w:bodyDiv w:val="1"/>
      <w:marLeft w:val="0"/>
      <w:marRight w:val="0"/>
      <w:marTop w:val="0"/>
      <w:marBottom w:val="0"/>
      <w:divBdr>
        <w:top w:val="none" w:sz="0" w:space="0" w:color="auto"/>
        <w:left w:val="none" w:sz="0" w:space="0" w:color="auto"/>
        <w:bottom w:val="none" w:sz="0" w:space="0" w:color="auto"/>
        <w:right w:val="none" w:sz="0" w:space="0" w:color="auto"/>
      </w:divBdr>
    </w:div>
    <w:div w:id="942886311">
      <w:bodyDiv w:val="1"/>
      <w:marLeft w:val="0"/>
      <w:marRight w:val="0"/>
      <w:marTop w:val="0"/>
      <w:marBottom w:val="0"/>
      <w:divBdr>
        <w:top w:val="none" w:sz="0" w:space="0" w:color="auto"/>
        <w:left w:val="none" w:sz="0" w:space="0" w:color="auto"/>
        <w:bottom w:val="none" w:sz="0" w:space="0" w:color="auto"/>
        <w:right w:val="none" w:sz="0" w:space="0" w:color="auto"/>
      </w:divBdr>
    </w:div>
    <w:div w:id="942955998">
      <w:bodyDiv w:val="1"/>
      <w:marLeft w:val="0"/>
      <w:marRight w:val="0"/>
      <w:marTop w:val="0"/>
      <w:marBottom w:val="0"/>
      <w:divBdr>
        <w:top w:val="none" w:sz="0" w:space="0" w:color="auto"/>
        <w:left w:val="none" w:sz="0" w:space="0" w:color="auto"/>
        <w:bottom w:val="none" w:sz="0" w:space="0" w:color="auto"/>
        <w:right w:val="none" w:sz="0" w:space="0" w:color="auto"/>
      </w:divBdr>
    </w:div>
    <w:div w:id="943147366">
      <w:bodyDiv w:val="1"/>
      <w:marLeft w:val="0"/>
      <w:marRight w:val="0"/>
      <w:marTop w:val="0"/>
      <w:marBottom w:val="0"/>
      <w:divBdr>
        <w:top w:val="none" w:sz="0" w:space="0" w:color="auto"/>
        <w:left w:val="none" w:sz="0" w:space="0" w:color="auto"/>
        <w:bottom w:val="none" w:sz="0" w:space="0" w:color="auto"/>
        <w:right w:val="none" w:sz="0" w:space="0" w:color="auto"/>
      </w:divBdr>
    </w:div>
    <w:div w:id="943196721">
      <w:bodyDiv w:val="1"/>
      <w:marLeft w:val="0"/>
      <w:marRight w:val="0"/>
      <w:marTop w:val="0"/>
      <w:marBottom w:val="0"/>
      <w:divBdr>
        <w:top w:val="none" w:sz="0" w:space="0" w:color="auto"/>
        <w:left w:val="none" w:sz="0" w:space="0" w:color="auto"/>
        <w:bottom w:val="none" w:sz="0" w:space="0" w:color="auto"/>
        <w:right w:val="none" w:sz="0" w:space="0" w:color="auto"/>
      </w:divBdr>
    </w:div>
    <w:div w:id="943272809">
      <w:bodyDiv w:val="1"/>
      <w:marLeft w:val="0"/>
      <w:marRight w:val="0"/>
      <w:marTop w:val="0"/>
      <w:marBottom w:val="0"/>
      <w:divBdr>
        <w:top w:val="none" w:sz="0" w:space="0" w:color="auto"/>
        <w:left w:val="none" w:sz="0" w:space="0" w:color="auto"/>
        <w:bottom w:val="none" w:sz="0" w:space="0" w:color="auto"/>
        <w:right w:val="none" w:sz="0" w:space="0" w:color="auto"/>
      </w:divBdr>
    </w:div>
    <w:div w:id="943339087">
      <w:bodyDiv w:val="1"/>
      <w:marLeft w:val="0"/>
      <w:marRight w:val="0"/>
      <w:marTop w:val="0"/>
      <w:marBottom w:val="0"/>
      <w:divBdr>
        <w:top w:val="none" w:sz="0" w:space="0" w:color="auto"/>
        <w:left w:val="none" w:sz="0" w:space="0" w:color="auto"/>
        <w:bottom w:val="none" w:sz="0" w:space="0" w:color="auto"/>
        <w:right w:val="none" w:sz="0" w:space="0" w:color="auto"/>
      </w:divBdr>
    </w:div>
    <w:div w:id="943534816">
      <w:bodyDiv w:val="1"/>
      <w:marLeft w:val="0"/>
      <w:marRight w:val="0"/>
      <w:marTop w:val="0"/>
      <w:marBottom w:val="0"/>
      <w:divBdr>
        <w:top w:val="none" w:sz="0" w:space="0" w:color="auto"/>
        <w:left w:val="none" w:sz="0" w:space="0" w:color="auto"/>
        <w:bottom w:val="none" w:sz="0" w:space="0" w:color="auto"/>
        <w:right w:val="none" w:sz="0" w:space="0" w:color="auto"/>
      </w:divBdr>
    </w:div>
    <w:div w:id="943611521">
      <w:bodyDiv w:val="1"/>
      <w:marLeft w:val="0"/>
      <w:marRight w:val="0"/>
      <w:marTop w:val="0"/>
      <w:marBottom w:val="0"/>
      <w:divBdr>
        <w:top w:val="none" w:sz="0" w:space="0" w:color="auto"/>
        <w:left w:val="none" w:sz="0" w:space="0" w:color="auto"/>
        <w:bottom w:val="none" w:sz="0" w:space="0" w:color="auto"/>
        <w:right w:val="none" w:sz="0" w:space="0" w:color="auto"/>
      </w:divBdr>
    </w:div>
    <w:div w:id="943804893">
      <w:bodyDiv w:val="1"/>
      <w:marLeft w:val="0"/>
      <w:marRight w:val="0"/>
      <w:marTop w:val="0"/>
      <w:marBottom w:val="0"/>
      <w:divBdr>
        <w:top w:val="none" w:sz="0" w:space="0" w:color="auto"/>
        <w:left w:val="none" w:sz="0" w:space="0" w:color="auto"/>
        <w:bottom w:val="none" w:sz="0" w:space="0" w:color="auto"/>
        <w:right w:val="none" w:sz="0" w:space="0" w:color="auto"/>
      </w:divBdr>
    </w:div>
    <w:div w:id="943921327">
      <w:bodyDiv w:val="1"/>
      <w:marLeft w:val="0"/>
      <w:marRight w:val="0"/>
      <w:marTop w:val="0"/>
      <w:marBottom w:val="0"/>
      <w:divBdr>
        <w:top w:val="none" w:sz="0" w:space="0" w:color="auto"/>
        <w:left w:val="none" w:sz="0" w:space="0" w:color="auto"/>
        <w:bottom w:val="none" w:sz="0" w:space="0" w:color="auto"/>
        <w:right w:val="none" w:sz="0" w:space="0" w:color="auto"/>
      </w:divBdr>
    </w:div>
    <w:div w:id="943996631">
      <w:bodyDiv w:val="1"/>
      <w:marLeft w:val="0"/>
      <w:marRight w:val="0"/>
      <w:marTop w:val="0"/>
      <w:marBottom w:val="0"/>
      <w:divBdr>
        <w:top w:val="none" w:sz="0" w:space="0" w:color="auto"/>
        <w:left w:val="none" w:sz="0" w:space="0" w:color="auto"/>
        <w:bottom w:val="none" w:sz="0" w:space="0" w:color="auto"/>
        <w:right w:val="none" w:sz="0" w:space="0" w:color="auto"/>
      </w:divBdr>
    </w:div>
    <w:div w:id="944069632">
      <w:bodyDiv w:val="1"/>
      <w:marLeft w:val="0"/>
      <w:marRight w:val="0"/>
      <w:marTop w:val="0"/>
      <w:marBottom w:val="0"/>
      <w:divBdr>
        <w:top w:val="none" w:sz="0" w:space="0" w:color="auto"/>
        <w:left w:val="none" w:sz="0" w:space="0" w:color="auto"/>
        <w:bottom w:val="none" w:sz="0" w:space="0" w:color="auto"/>
        <w:right w:val="none" w:sz="0" w:space="0" w:color="auto"/>
      </w:divBdr>
    </w:div>
    <w:div w:id="944072785">
      <w:bodyDiv w:val="1"/>
      <w:marLeft w:val="0"/>
      <w:marRight w:val="0"/>
      <w:marTop w:val="0"/>
      <w:marBottom w:val="0"/>
      <w:divBdr>
        <w:top w:val="none" w:sz="0" w:space="0" w:color="auto"/>
        <w:left w:val="none" w:sz="0" w:space="0" w:color="auto"/>
        <w:bottom w:val="none" w:sz="0" w:space="0" w:color="auto"/>
        <w:right w:val="none" w:sz="0" w:space="0" w:color="auto"/>
      </w:divBdr>
    </w:div>
    <w:div w:id="944073920">
      <w:bodyDiv w:val="1"/>
      <w:marLeft w:val="0"/>
      <w:marRight w:val="0"/>
      <w:marTop w:val="0"/>
      <w:marBottom w:val="0"/>
      <w:divBdr>
        <w:top w:val="none" w:sz="0" w:space="0" w:color="auto"/>
        <w:left w:val="none" w:sz="0" w:space="0" w:color="auto"/>
        <w:bottom w:val="none" w:sz="0" w:space="0" w:color="auto"/>
        <w:right w:val="none" w:sz="0" w:space="0" w:color="auto"/>
      </w:divBdr>
    </w:div>
    <w:div w:id="944120290">
      <w:bodyDiv w:val="1"/>
      <w:marLeft w:val="0"/>
      <w:marRight w:val="0"/>
      <w:marTop w:val="0"/>
      <w:marBottom w:val="0"/>
      <w:divBdr>
        <w:top w:val="none" w:sz="0" w:space="0" w:color="auto"/>
        <w:left w:val="none" w:sz="0" w:space="0" w:color="auto"/>
        <w:bottom w:val="none" w:sz="0" w:space="0" w:color="auto"/>
        <w:right w:val="none" w:sz="0" w:space="0" w:color="auto"/>
      </w:divBdr>
    </w:div>
    <w:div w:id="944190353">
      <w:bodyDiv w:val="1"/>
      <w:marLeft w:val="0"/>
      <w:marRight w:val="0"/>
      <w:marTop w:val="0"/>
      <w:marBottom w:val="0"/>
      <w:divBdr>
        <w:top w:val="none" w:sz="0" w:space="0" w:color="auto"/>
        <w:left w:val="none" w:sz="0" w:space="0" w:color="auto"/>
        <w:bottom w:val="none" w:sz="0" w:space="0" w:color="auto"/>
        <w:right w:val="none" w:sz="0" w:space="0" w:color="auto"/>
      </w:divBdr>
    </w:div>
    <w:div w:id="944313742">
      <w:bodyDiv w:val="1"/>
      <w:marLeft w:val="0"/>
      <w:marRight w:val="0"/>
      <w:marTop w:val="0"/>
      <w:marBottom w:val="0"/>
      <w:divBdr>
        <w:top w:val="none" w:sz="0" w:space="0" w:color="auto"/>
        <w:left w:val="none" w:sz="0" w:space="0" w:color="auto"/>
        <w:bottom w:val="none" w:sz="0" w:space="0" w:color="auto"/>
        <w:right w:val="none" w:sz="0" w:space="0" w:color="auto"/>
      </w:divBdr>
    </w:div>
    <w:div w:id="944339147">
      <w:bodyDiv w:val="1"/>
      <w:marLeft w:val="0"/>
      <w:marRight w:val="0"/>
      <w:marTop w:val="0"/>
      <w:marBottom w:val="0"/>
      <w:divBdr>
        <w:top w:val="none" w:sz="0" w:space="0" w:color="auto"/>
        <w:left w:val="none" w:sz="0" w:space="0" w:color="auto"/>
        <w:bottom w:val="none" w:sz="0" w:space="0" w:color="auto"/>
        <w:right w:val="none" w:sz="0" w:space="0" w:color="auto"/>
      </w:divBdr>
    </w:div>
    <w:div w:id="944457439">
      <w:bodyDiv w:val="1"/>
      <w:marLeft w:val="0"/>
      <w:marRight w:val="0"/>
      <w:marTop w:val="0"/>
      <w:marBottom w:val="0"/>
      <w:divBdr>
        <w:top w:val="none" w:sz="0" w:space="0" w:color="auto"/>
        <w:left w:val="none" w:sz="0" w:space="0" w:color="auto"/>
        <w:bottom w:val="none" w:sz="0" w:space="0" w:color="auto"/>
        <w:right w:val="none" w:sz="0" w:space="0" w:color="auto"/>
      </w:divBdr>
    </w:div>
    <w:div w:id="944462563">
      <w:bodyDiv w:val="1"/>
      <w:marLeft w:val="0"/>
      <w:marRight w:val="0"/>
      <w:marTop w:val="0"/>
      <w:marBottom w:val="0"/>
      <w:divBdr>
        <w:top w:val="none" w:sz="0" w:space="0" w:color="auto"/>
        <w:left w:val="none" w:sz="0" w:space="0" w:color="auto"/>
        <w:bottom w:val="none" w:sz="0" w:space="0" w:color="auto"/>
        <w:right w:val="none" w:sz="0" w:space="0" w:color="auto"/>
      </w:divBdr>
    </w:div>
    <w:div w:id="944464196">
      <w:bodyDiv w:val="1"/>
      <w:marLeft w:val="0"/>
      <w:marRight w:val="0"/>
      <w:marTop w:val="0"/>
      <w:marBottom w:val="0"/>
      <w:divBdr>
        <w:top w:val="none" w:sz="0" w:space="0" w:color="auto"/>
        <w:left w:val="none" w:sz="0" w:space="0" w:color="auto"/>
        <w:bottom w:val="none" w:sz="0" w:space="0" w:color="auto"/>
        <w:right w:val="none" w:sz="0" w:space="0" w:color="auto"/>
      </w:divBdr>
    </w:div>
    <w:div w:id="944575289">
      <w:bodyDiv w:val="1"/>
      <w:marLeft w:val="0"/>
      <w:marRight w:val="0"/>
      <w:marTop w:val="0"/>
      <w:marBottom w:val="0"/>
      <w:divBdr>
        <w:top w:val="none" w:sz="0" w:space="0" w:color="auto"/>
        <w:left w:val="none" w:sz="0" w:space="0" w:color="auto"/>
        <w:bottom w:val="none" w:sz="0" w:space="0" w:color="auto"/>
        <w:right w:val="none" w:sz="0" w:space="0" w:color="auto"/>
      </w:divBdr>
    </w:div>
    <w:div w:id="944581307">
      <w:bodyDiv w:val="1"/>
      <w:marLeft w:val="0"/>
      <w:marRight w:val="0"/>
      <w:marTop w:val="0"/>
      <w:marBottom w:val="0"/>
      <w:divBdr>
        <w:top w:val="none" w:sz="0" w:space="0" w:color="auto"/>
        <w:left w:val="none" w:sz="0" w:space="0" w:color="auto"/>
        <w:bottom w:val="none" w:sz="0" w:space="0" w:color="auto"/>
        <w:right w:val="none" w:sz="0" w:space="0" w:color="auto"/>
      </w:divBdr>
    </w:div>
    <w:div w:id="944656879">
      <w:bodyDiv w:val="1"/>
      <w:marLeft w:val="0"/>
      <w:marRight w:val="0"/>
      <w:marTop w:val="0"/>
      <w:marBottom w:val="0"/>
      <w:divBdr>
        <w:top w:val="none" w:sz="0" w:space="0" w:color="auto"/>
        <w:left w:val="none" w:sz="0" w:space="0" w:color="auto"/>
        <w:bottom w:val="none" w:sz="0" w:space="0" w:color="auto"/>
        <w:right w:val="none" w:sz="0" w:space="0" w:color="auto"/>
      </w:divBdr>
    </w:div>
    <w:div w:id="944773730">
      <w:bodyDiv w:val="1"/>
      <w:marLeft w:val="0"/>
      <w:marRight w:val="0"/>
      <w:marTop w:val="0"/>
      <w:marBottom w:val="0"/>
      <w:divBdr>
        <w:top w:val="none" w:sz="0" w:space="0" w:color="auto"/>
        <w:left w:val="none" w:sz="0" w:space="0" w:color="auto"/>
        <w:bottom w:val="none" w:sz="0" w:space="0" w:color="auto"/>
        <w:right w:val="none" w:sz="0" w:space="0" w:color="auto"/>
      </w:divBdr>
    </w:div>
    <w:div w:id="944918062">
      <w:bodyDiv w:val="1"/>
      <w:marLeft w:val="0"/>
      <w:marRight w:val="0"/>
      <w:marTop w:val="0"/>
      <w:marBottom w:val="0"/>
      <w:divBdr>
        <w:top w:val="none" w:sz="0" w:space="0" w:color="auto"/>
        <w:left w:val="none" w:sz="0" w:space="0" w:color="auto"/>
        <w:bottom w:val="none" w:sz="0" w:space="0" w:color="auto"/>
        <w:right w:val="none" w:sz="0" w:space="0" w:color="auto"/>
      </w:divBdr>
    </w:div>
    <w:div w:id="944923425">
      <w:bodyDiv w:val="1"/>
      <w:marLeft w:val="0"/>
      <w:marRight w:val="0"/>
      <w:marTop w:val="0"/>
      <w:marBottom w:val="0"/>
      <w:divBdr>
        <w:top w:val="none" w:sz="0" w:space="0" w:color="auto"/>
        <w:left w:val="none" w:sz="0" w:space="0" w:color="auto"/>
        <w:bottom w:val="none" w:sz="0" w:space="0" w:color="auto"/>
        <w:right w:val="none" w:sz="0" w:space="0" w:color="auto"/>
      </w:divBdr>
    </w:div>
    <w:div w:id="944927528">
      <w:bodyDiv w:val="1"/>
      <w:marLeft w:val="0"/>
      <w:marRight w:val="0"/>
      <w:marTop w:val="0"/>
      <w:marBottom w:val="0"/>
      <w:divBdr>
        <w:top w:val="none" w:sz="0" w:space="0" w:color="auto"/>
        <w:left w:val="none" w:sz="0" w:space="0" w:color="auto"/>
        <w:bottom w:val="none" w:sz="0" w:space="0" w:color="auto"/>
        <w:right w:val="none" w:sz="0" w:space="0" w:color="auto"/>
      </w:divBdr>
    </w:div>
    <w:div w:id="945040164">
      <w:bodyDiv w:val="1"/>
      <w:marLeft w:val="0"/>
      <w:marRight w:val="0"/>
      <w:marTop w:val="0"/>
      <w:marBottom w:val="0"/>
      <w:divBdr>
        <w:top w:val="none" w:sz="0" w:space="0" w:color="auto"/>
        <w:left w:val="none" w:sz="0" w:space="0" w:color="auto"/>
        <w:bottom w:val="none" w:sz="0" w:space="0" w:color="auto"/>
        <w:right w:val="none" w:sz="0" w:space="0" w:color="auto"/>
      </w:divBdr>
    </w:div>
    <w:div w:id="945040976">
      <w:bodyDiv w:val="1"/>
      <w:marLeft w:val="0"/>
      <w:marRight w:val="0"/>
      <w:marTop w:val="0"/>
      <w:marBottom w:val="0"/>
      <w:divBdr>
        <w:top w:val="none" w:sz="0" w:space="0" w:color="auto"/>
        <w:left w:val="none" w:sz="0" w:space="0" w:color="auto"/>
        <w:bottom w:val="none" w:sz="0" w:space="0" w:color="auto"/>
        <w:right w:val="none" w:sz="0" w:space="0" w:color="auto"/>
      </w:divBdr>
    </w:div>
    <w:div w:id="945043840">
      <w:bodyDiv w:val="1"/>
      <w:marLeft w:val="0"/>
      <w:marRight w:val="0"/>
      <w:marTop w:val="0"/>
      <w:marBottom w:val="0"/>
      <w:divBdr>
        <w:top w:val="none" w:sz="0" w:space="0" w:color="auto"/>
        <w:left w:val="none" w:sz="0" w:space="0" w:color="auto"/>
        <w:bottom w:val="none" w:sz="0" w:space="0" w:color="auto"/>
        <w:right w:val="none" w:sz="0" w:space="0" w:color="auto"/>
      </w:divBdr>
    </w:div>
    <w:div w:id="945160217">
      <w:bodyDiv w:val="1"/>
      <w:marLeft w:val="0"/>
      <w:marRight w:val="0"/>
      <w:marTop w:val="0"/>
      <w:marBottom w:val="0"/>
      <w:divBdr>
        <w:top w:val="none" w:sz="0" w:space="0" w:color="auto"/>
        <w:left w:val="none" w:sz="0" w:space="0" w:color="auto"/>
        <w:bottom w:val="none" w:sz="0" w:space="0" w:color="auto"/>
        <w:right w:val="none" w:sz="0" w:space="0" w:color="auto"/>
      </w:divBdr>
    </w:div>
    <w:div w:id="945162892">
      <w:bodyDiv w:val="1"/>
      <w:marLeft w:val="0"/>
      <w:marRight w:val="0"/>
      <w:marTop w:val="0"/>
      <w:marBottom w:val="0"/>
      <w:divBdr>
        <w:top w:val="none" w:sz="0" w:space="0" w:color="auto"/>
        <w:left w:val="none" w:sz="0" w:space="0" w:color="auto"/>
        <w:bottom w:val="none" w:sz="0" w:space="0" w:color="auto"/>
        <w:right w:val="none" w:sz="0" w:space="0" w:color="auto"/>
      </w:divBdr>
    </w:div>
    <w:div w:id="945192215">
      <w:bodyDiv w:val="1"/>
      <w:marLeft w:val="0"/>
      <w:marRight w:val="0"/>
      <w:marTop w:val="0"/>
      <w:marBottom w:val="0"/>
      <w:divBdr>
        <w:top w:val="none" w:sz="0" w:space="0" w:color="auto"/>
        <w:left w:val="none" w:sz="0" w:space="0" w:color="auto"/>
        <w:bottom w:val="none" w:sz="0" w:space="0" w:color="auto"/>
        <w:right w:val="none" w:sz="0" w:space="0" w:color="auto"/>
      </w:divBdr>
    </w:div>
    <w:div w:id="945233800">
      <w:bodyDiv w:val="1"/>
      <w:marLeft w:val="0"/>
      <w:marRight w:val="0"/>
      <w:marTop w:val="0"/>
      <w:marBottom w:val="0"/>
      <w:divBdr>
        <w:top w:val="none" w:sz="0" w:space="0" w:color="auto"/>
        <w:left w:val="none" w:sz="0" w:space="0" w:color="auto"/>
        <w:bottom w:val="none" w:sz="0" w:space="0" w:color="auto"/>
        <w:right w:val="none" w:sz="0" w:space="0" w:color="auto"/>
      </w:divBdr>
    </w:div>
    <w:div w:id="945234316">
      <w:bodyDiv w:val="1"/>
      <w:marLeft w:val="0"/>
      <w:marRight w:val="0"/>
      <w:marTop w:val="0"/>
      <w:marBottom w:val="0"/>
      <w:divBdr>
        <w:top w:val="none" w:sz="0" w:space="0" w:color="auto"/>
        <w:left w:val="none" w:sz="0" w:space="0" w:color="auto"/>
        <w:bottom w:val="none" w:sz="0" w:space="0" w:color="auto"/>
        <w:right w:val="none" w:sz="0" w:space="0" w:color="auto"/>
      </w:divBdr>
    </w:div>
    <w:div w:id="945234500">
      <w:bodyDiv w:val="1"/>
      <w:marLeft w:val="0"/>
      <w:marRight w:val="0"/>
      <w:marTop w:val="0"/>
      <w:marBottom w:val="0"/>
      <w:divBdr>
        <w:top w:val="none" w:sz="0" w:space="0" w:color="auto"/>
        <w:left w:val="none" w:sz="0" w:space="0" w:color="auto"/>
        <w:bottom w:val="none" w:sz="0" w:space="0" w:color="auto"/>
        <w:right w:val="none" w:sz="0" w:space="0" w:color="auto"/>
      </w:divBdr>
    </w:div>
    <w:div w:id="945312486">
      <w:bodyDiv w:val="1"/>
      <w:marLeft w:val="0"/>
      <w:marRight w:val="0"/>
      <w:marTop w:val="0"/>
      <w:marBottom w:val="0"/>
      <w:divBdr>
        <w:top w:val="none" w:sz="0" w:space="0" w:color="auto"/>
        <w:left w:val="none" w:sz="0" w:space="0" w:color="auto"/>
        <w:bottom w:val="none" w:sz="0" w:space="0" w:color="auto"/>
        <w:right w:val="none" w:sz="0" w:space="0" w:color="auto"/>
      </w:divBdr>
    </w:div>
    <w:div w:id="945577985">
      <w:bodyDiv w:val="1"/>
      <w:marLeft w:val="0"/>
      <w:marRight w:val="0"/>
      <w:marTop w:val="0"/>
      <w:marBottom w:val="0"/>
      <w:divBdr>
        <w:top w:val="none" w:sz="0" w:space="0" w:color="auto"/>
        <w:left w:val="none" w:sz="0" w:space="0" w:color="auto"/>
        <w:bottom w:val="none" w:sz="0" w:space="0" w:color="auto"/>
        <w:right w:val="none" w:sz="0" w:space="0" w:color="auto"/>
      </w:divBdr>
    </w:div>
    <w:div w:id="945581687">
      <w:bodyDiv w:val="1"/>
      <w:marLeft w:val="0"/>
      <w:marRight w:val="0"/>
      <w:marTop w:val="0"/>
      <w:marBottom w:val="0"/>
      <w:divBdr>
        <w:top w:val="none" w:sz="0" w:space="0" w:color="auto"/>
        <w:left w:val="none" w:sz="0" w:space="0" w:color="auto"/>
        <w:bottom w:val="none" w:sz="0" w:space="0" w:color="auto"/>
        <w:right w:val="none" w:sz="0" w:space="0" w:color="auto"/>
      </w:divBdr>
    </w:div>
    <w:div w:id="945891003">
      <w:bodyDiv w:val="1"/>
      <w:marLeft w:val="0"/>
      <w:marRight w:val="0"/>
      <w:marTop w:val="0"/>
      <w:marBottom w:val="0"/>
      <w:divBdr>
        <w:top w:val="none" w:sz="0" w:space="0" w:color="auto"/>
        <w:left w:val="none" w:sz="0" w:space="0" w:color="auto"/>
        <w:bottom w:val="none" w:sz="0" w:space="0" w:color="auto"/>
        <w:right w:val="none" w:sz="0" w:space="0" w:color="auto"/>
      </w:divBdr>
    </w:div>
    <w:div w:id="945966698">
      <w:bodyDiv w:val="1"/>
      <w:marLeft w:val="0"/>
      <w:marRight w:val="0"/>
      <w:marTop w:val="0"/>
      <w:marBottom w:val="0"/>
      <w:divBdr>
        <w:top w:val="none" w:sz="0" w:space="0" w:color="auto"/>
        <w:left w:val="none" w:sz="0" w:space="0" w:color="auto"/>
        <w:bottom w:val="none" w:sz="0" w:space="0" w:color="auto"/>
        <w:right w:val="none" w:sz="0" w:space="0" w:color="auto"/>
      </w:divBdr>
    </w:div>
    <w:div w:id="945968612">
      <w:bodyDiv w:val="1"/>
      <w:marLeft w:val="0"/>
      <w:marRight w:val="0"/>
      <w:marTop w:val="0"/>
      <w:marBottom w:val="0"/>
      <w:divBdr>
        <w:top w:val="none" w:sz="0" w:space="0" w:color="auto"/>
        <w:left w:val="none" w:sz="0" w:space="0" w:color="auto"/>
        <w:bottom w:val="none" w:sz="0" w:space="0" w:color="auto"/>
        <w:right w:val="none" w:sz="0" w:space="0" w:color="auto"/>
      </w:divBdr>
    </w:div>
    <w:div w:id="946087209">
      <w:bodyDiv w:val="1"/>
      <w:marLeft w:val="0"/>
      <w:marRight w:val="0"/>
      <w:marTop w:val="0"/>
      <w:marBottom w:val="0"/>
      <w:divBdr>
        <w:top w:val="none" w:sz="0" w:space="0" w:color="auto"/>
        <w:left w:val="none" w:sz="0" w:space="0" w:color="auto"/>
        <w:bottom w:val="none" w:sz="0" w:space="0" w:color="auto"/>
        <w:right w:val="none" w:sz="0" w:space="0" w:color="auto"/>
      </w:divBdr>
    </w:div>
    <w:div w:id="946153925">
      <w:bodyDiv w:val="1"/>
      <w:marLeft w:val="0"/>
      <w:marRight w:val="0"/>
      <w:marTop w:val="0"/>
      <w:marBottom w:val="0"/>
      <w:divBdr>
        <w:top w:val="none" w:sz="0" w:space="0" w:color="auto"/>
        <w:left w:val="none" w:sz="0" w:space="0" w:color="auto"/>
        <w:bottom w:val="none" w:sz="0" w:space="0" w:color="auto"/>
        <w:right w:val="none" w:sz="0" w:space="0" w:color="auto"/>
      </w:divBdr>
    </w:div>
    <w:div w:id="946161206">
      <w:bodyDiv w:val="1"/>
      <w:marLeft w:val="0"/>
      <w:marRight w:val="0"/>
      <w:marTop w:val="0"/>
      <w:marBottom w:val="0"/>
      <w:divBdr>
        <w:top w:val="none" w:sz="0" w:space="0" w:color="auto"/>
        <w:left w:val="none" w:sz="0" w:space="0" w:color="auto"/>
        <w:bottom w:val="none" w:sz="0" w:space="0" w:color="auto"/>
        <w:right w:val="none" w:sz="0" w:space="0" w:color="auto"/>
      </w:divBdr>
    </w:div>
    <w:div w:id="946236566">
      <w:bodyDiv w:val="1"/>
      <w:marLeft w:val="0"/>
      <w:marRight w:val="0"/>
      <w:marTop w:val="0"/>
      <w:marBottom w:val="0"/>
      <w:divBdr>
        <w:top w:val="none" w:sz="0" w:space="0" w:color="auto"/>
        <w:left w:val="none" w:sz="0" w:space="0" w:color="auto"/>
        <w:bottom w:val="none" w:sz="0" w:space="0" w:color="auto"/>
        <w:right w:val="none" w:sz="0" w:space="0" w:color="auto"/>
      </w:divBdr>
    </w:div>
    <w:div w:id="946274856">
      <w:bodyDiv w:val="1"/>
      <w:marLeft w:val="0"/>
      <w:marRight w:val="0"/>
      <w:marTop w:val="0"/>
      <w:marBottom w:val="0"/>
      <w:divBdr>
        <w:top w:val="none" w:sz="0" w:space="0" w:color="auto"/>
        <w:left w:val="none" w:sz="0" w:space="0" w:color="auto"/>
        <w:bottom w:val="none" w:sz="0" w:space="0" w:color="auto"/>
        <w:right w:val="none" w:sz="0" w:space="0" w:color="auto"/>
      </w:divBdr>
    </w:div>
    <w:div w:id="946348642">
      <w:bodyDiv w:val="1"/>
      <w:marLeft w:val="0"/>
      <w:marRight w:val="0"/>
      <w:marTop w:val="0"/>
      <w:marBottom w:val="0"/>
      <w:divBdr>
        <w:top w:val="none" w:sz="0" w:space="0" w:color="auto"/>
        <w:left w:val="none" w:sz="0" w:space="0" w:color="auto"/>
        <w:bottom w:val="none" w:sz="0" w:space="0" w:color="auto"/>
        <w:right w:val="none" w:sz="0" w:space="0" w:color="auto"/>
      </w:divBdr>
    </w:div>
    <w:div w:id="946473329">
      <w:bodyDiv w:val="1"/>
      <w:marLeft w:val="0"/>
      <w:marRight w:val="0"/>
      <w:marTop w:val="0"/>
      <w:marBottom w:val="0"/>
      <w:divBdr>
        <w:top w:val="none" w:sz="0" w:space="0" w:color="auto"/>
        <w:left w:val="none" w:sz="0" w:space="0" w:color="auto"/>
        <w:bottom w:val="none" w:sz="0" w:space="0" w:color="auto"/>
        <w:right w:val="none" w:sz="0" w:space="0" w:color="auto"/>
      </w:divBdr>
    </w:div>
    <w:div w:id="946500243">
      <w:bodyDiv w:val="1"/>
      <w:marLeft w:val="0"/>
      <w:marRight w:val="0"/>
      <w:marTop w:val="0"/>
      <w:marBottom w:val="0"/>
      <w:divBdr>
        <w:top w:val="none" w:sz="0" w:space="0" w:color="auto"/>
        <w:left w:val="none" w:sz="0" w:space="0" w:color="auto"/>
        <w:bottom w:val="none" w:sz="0" w:space="0" w:color="auto"/>
        <w:right w:val="none" w:sz="0" w:space="0" w:color="auto"/>
      </w:divBdr>
    </w:div>
    <w:div w:id="946618721">
      <w:bodyDiv w:val="1"/>
      <w:marLeft w:val="0"/>
      <w:marRight w:val="0"/>
      <w:marTop w:val="0"/>
      <w:marBottom w:val="0"/>
      <w:divBdr>
        <w:top w:val="none" w:sz="0" w:space="0" w:color="auto"/>
        <w:left w:val="none" w:sz="0" w:space="0" w:color="auto"/>
        <w:bottom w:val="none" w:sz="0" w:space="0" w:color="auto"/>
        <w:right w:val="none" w:sz="0" w:space="0" w:color="auto"/>
      </w:divBdr>
    </w:div>
    <w:div w:id="946623314">
      <w:bodyDiv w:val="1"/>
      <w:marLeft w:val="0"/>
      <w:marRight w:val="0"/>
      <w:marTop w:val="0"/>
      <w:marBottom w:val="0"/>
      <w:divBdr>
        <w:top w:val="none" w:sz="0" w:space="0" w:color="auto"/>
        <w:left w:val="none" w:sz="0" w:space="0" w:color="auto"/>
        <w:bottom w:val="none" w:sz="0" w:space="0" w:color="auto"/>
        <w:right w:val="none" w:sz="0" w:space="0" w:color="auto"/>
      </w:divBdr>
    </w:div>
    <w:div w:id="946623415">
      <w:bodyDiv w:val="1"/>
      <w:marLeft w:val="0"/>
      <w:marRight w:val="0"/>
      <w:marTop w:val="0"/>
      <w:marBottom w:val="0"/>
      <w:divBdr>
        <w:top w:val="none" w:sz="0" w:space="0" w:color="auto"/>
        <w:left w:val="none" w:sz="0" w:space="0" w:color="auto"/>
        <w:bottom w:val="none" w:sz="0" w:space="0" w:color="auto"/>
        <w:right w:val="none" w:sz="0" w:space="0" w:color="auto"/>
      </w:divBdr>
    </w:div>
    <w:div w:id="946697058">
      <w:bodyDiv w:val="1"/>
      <w:marLeft w:val="0"/>
      <w:marRight w:val="0"/>
      <w:marTop w:val="0"/>
      <w:marBottom w:val="0"/>
      <w:divBdr>
        <w:top w:val="none" w:sz="0" w:space="0" w:color="auto"/>
        <w:left w:val="none" w:sz="0" w:space="0" w:color="auto"/>
        <w:bottom w:val="none" w:sz="0" w:space="0" w:color="auto"/>
        <w:right w:val="none" w:sz="0" w:space="0" w:color="auto"/>
      </w:divBdr>
    </w:div>
    <w:div w:id="946699705">
      <w:bodyDiv w:val="1"/>
      <w:marLeft w:val="0"/>
      <w:marRight w:val="0"/>
      <w:marTop w:val="0"/>
      <w:marBottom w:val="0"/>
      <w:divBdr>
        <w:top w:val="none" w:sz="0" w:space="0" w:color="auto"/>
        <w:left w:val="none" w:sz="0" w:space="0" w:color="auto"/>
        <w:bottom w:val="none" w:sz="0" w:space="0" w:color="auto"/>
        <w:right w:val="none" w:sz="0" w:space="0" w:color="auto"/>
      </w:divBdr>
    </w:div>
    <w:div w:id="946810950">
      <w:bodyDiv w:val="1"/>
      <w:marLeft w:val="0"/>
      <w:marRight w:val="0"/>
      <w:marTop w:val="0"/>
      <w:marBottom w:val="0"/>
      <w:divBdr>
        <w:top w:val="none" w:sz="0" w:space="0" w:color="auto"/>
        <w:left w:val="none" w:sz="0" w:space="0" w:color="auto"/>
        <w:bottom w:val="none" w:sz="0" w:space="0" w:color="auto"/>
        <w:right w:val="none" w:sz="0" w:space="0" w:color="auto"/>
      </w:divBdr>
    </w:div>
    <w:div w:id="946887640">
      <w:bodyDiv w:val="1"/>
      <w:marLeft w:val="0"/>
      <w:marRight w:val="0"/>
      <w:marTop w:val="0"/>
      <w:marBottom w:val="0"/>
      <w:divBdr>
        <w:top w:val="none" w:sz="0" w:space="0" w:color="auto"/>
        <w:left w:val="none" w:sz="0" w:space="0" w:color="auto"/>
        <w:bottom w:val="none" w:sz="0" w:space="0" w:color="auto"/>
        <w:right w:val="none" w:sz="0" w:space="0" w:color="auto"/>
      </w:divBdr>
    </w:div>
    <w:div w:id="946888519">
      <w:bodyDiv w:val="1"/>
      <w:marLeft w:val="0"/>
      <w:marRight w:val="0"/>
      <w:marTop w:val="0"/>
      <w:marBottom w:val="0"/>
      <w:divBdr>
        <w:top w:val="none" w:sz="0" w:space="0" w:color="auto"/>
        <w:left w:val="none" w:sz="0" w:space="0" w:color="auto"/>
        <w:bottom w:val="none" w:sz="0" w:space="0" w:color="auto"/>
        <w:right w:val="none" w:sz="0" w:space="0" w:color="auto"/>
      </w:divBdr>
    </w:div>
    <w:div w:id="946891554">
      <w:bodyDiv w:val="1"/>
      <w:marLeft w:val="0"/>
      <w:marRight w:val="0"/>
      <w:marTop w:val="0"/>
      <w:marBottom w:val="0"/>
      <w:divBdr>
        <w:top w:val="none" w:sz="0" w:space="0" w:color="auto"/>
        <w:left w:val="none" w:sz="0" w:space="0" w:color="auto"/>
        <w:bottom w:val="none" w:sz="0" w:space="0" w:color="auto"/>
        <w:right w:val="none" w:sz="0" w:space="0" w:color="auto"/>
      </w:divBdr>
    </w:div>
    <w:div w:id="947078611">
      <w:bodyDiv w:val="1"/>
      <w:marLeft w:val="0"/>
      <w:marRight w:val="0"/>
      <w:marTop w:val="0"/>
      <w:marBottom w:val="0"/>
      <w:divBdr>
        <w:top w:val="none" w:sz="0" w:space="0" w:color="auto"/>
        <w:left w:val="none" w:sz="0" w:space="0" w:color="auto"/>
        <w:bottom w:val="none" w:sz="0" w:space="0" w:color="auto"/>
        <w:right w:val="none" w:sz="0" w:space="0" w:color="auto"/>
      </w:divBdr>
    </w:div>
    <w:div w:id="947078616">
      <w:bodyDiv w:val="1"/>
      <w:marLeft w:val="0"/>
      <w:marRight w:val="0"/>
      <w:marTop w:val="0"/>
      <w:marBottom w:val="0"/>
      <w:divBdr>
        <w:top w:val="none" w:sz="0" w:space="0" w:color="auto"/>
        <w:left w:val="none" w:sz="0" w:space="0" w:color="auto"/>
        <w:bottom w:val="none" w:sz="0" w:space="0" w:color="auto"/>
        <w:right w:val="none" w:sz="0" w:space="0" w:color="auto"/>
      </w:divBdr>
    </w:div>
    <w:div w:id="947079716">
      <w:bodyDiv w:val="1"/>
      <w:marLeft w:val="0"/>
      <w:marRight w:val="0"/>
      <w:marTop w:val="0"/>
      <w:marBottom w:val="0"/>
      <w:divBdr>
        <w:top w:val="none" w:sz="0" w:space="0" w:color="auto"/>
        <w:left w:val="none" w:sz="0" w:space="0" w:color="auto"/>
        <w:bottom w:val="none" w:sz="0" w:space="0" w:color="auto"/>
        <w:right w:val="none" w:sz="0" w:space="0" w:color="auto"/>
      </w:divBdr>
    </w:div>
    <w:div w:id="947079796">
      <w:bodyDiv w:val="1"/>
      <w:marLeft w:val="0"/>
      <w:marRight w:val="0"/>
      <w:marTop w:val="0"/>
      <w:marBottom w:val="0"/>
      <w:divBdr>
        <w:top w:val="none" w:sz="0" w:space="0" w:color="auto"/>
        <w:left w:val="none" w:sz="0" w:space="0" w:color="auto"/>
        <w:bottom w:val="none" w:sz="0" w:space="0" w:color="auto"/>
        <w:right w:val="none" w:sz="0" w:space="0" w:color="auto"/>
      </w:divBdr>
    </w:div>
    <w:div w:id="947273508">
      <w:bodyDiv w:val="1"/>
      <w:marLeft w:val="0"/>
      <w:marRight w:val="0"/>
      <w:marTop w:val="0"/>
      <w:marBottom w:val="0"/>
      <w:divBdr>
        <w:top w:val="none" w:sz="0" w:space="0" w:color="auto"/>
        <w:left w:val="none" w:sz="0" w:space="0" w:color="auto"/>
        <w:bottom w:val="none" w:sz="0" w:space="0" w:color="auto"/>
        <w:right w:val="none" w:sz="0" w:space="0" w:color="auto"/>
      </w:divBdr>
    </w:div>
    <w:div w:id="947273726">
      <w:bodyDiv w:val="1"/>
      <w:marLeft w:val="0"/>
      <w:marRight w:val="0"/>
      <w:marTop w:val="0"/>
      <w:marBottom w:val="0"/>
      <w:divBdr>
        <w:top w:val="none" w:sz="0" w:space="0" w:color="auto"/>
        <w:left w:val="none" w:sz="0" w:space="0" w:color="auto"/>
        <w:bottom w:val="none" w:sz="0" w:space="0" w:color="auto"/>
        <w:right w:val="none" w:sz="0" w:space="0" w:color="auto"/>
      </w:divBdr>
    </w:div>
    <w:div w:id="947278645">
      <w:bodyDiv w:val="1"/>
      <w:marLeft w:val="0"/>
      <w:marRight w:val="0"/>
      <w:marTop w:val="0"/>
      <w:marBottom w:val="0"/>
      <w:divBdr>
        <w:top w:val="none" w:sz="0" w:space="0" w:color="auto"/>
        <w:left w:val="none" w:sz="0" w:space="0" w:color="auto"/>
        <w:bottom w:val="none" w:sz="0" w:space="0" w:color="auto"/>
        <w:right w:val="none" w:sz="0" w:space="0" w:color="auto"/>
      </w:divBdr>
    </w:div>
    <w:div w:id="947389300">
      <w:bodyDiv w:val="1"/>
      <w:marLeft w:val="0"/>
      <w:marRight w:val="0"/>
      <w:marTop w:val="0"/>
      <w:marBottom w:val="0"/>
      <w:divBdr>
        <w:top w:val="none" w:sz="0" w:space="0" w:color="auto"/>
        <w:left w:val="none" w:sz="0" w:space="0" w:color="auto"/>
        <w:bottom w:val="none" w:sz="0" w:space="0" w:color="auto"/>
        <w:right w:val="none" w:sz="0" w:space="0" w:color="auto"/>
      </w:divBdr>
    </w:div>
    <w:div w:id="947390370">
      <w:bodyDiv w:val="1"/>
      <w:marLeft w:val="0"/>
      <w:marRight w:val="0"/>
      <w:marTop w:val="0"/>
      <w:marBottom w:val="0"/>
      <w:divBdr>
        <w:top w:val="none" w:sz="0" w:space="0" w:color="auto"/>
        <w:left w:val="none" w:sz="0" w:space="0" w:color="auto"/>
        <w:bottom w:val="none" w:sz="0" w:space="0" w:color="auto"/>
        <w:right w:val="none" w:sz="0" w:space="0" w:color="auto"/>
      </w:divBdr>
    </w:div>
    <w:div w:id="947471932">
      <w:bodyDiv w:val="1"/>
      <w:marLeft w:val="0"/>
      <w:marRight w:val="0"/>
      <w:marTop w:val="0"/>
      <w:marBottom w:val="0"/>
      <w:divBdr>
        <w:top w:val="none" w:sz="0" w:space="0" w:color="auto"/>
        <w:left w:val="none" w:sz="0" w:space="0" w:color="auto"/>
        <w:bottom w:val="none" w:sz="0" w:space="0" w:color="auto"/>
        <w:right w:val="none" w:sz="0" w:space="0" w:color="auto"/>
      </w:divBdr>
    </w:div>
    <w:div w:id="947472229">
      <w:bodyDiv w:val="1"/>
      <w:marLeft w:val="0"/>
      <w:marRight w:val="0"/>
      <w:marTop w:val="0"/>
      <w:marBottom w:val="0"/>
      <w:divBdr>
        <w:top w:val="none" w:sz="0" w:space="0" w:color="auto"/>
        <w:left w:val="none" w:sz="0" w:space="0" w:color="auto"/>
        <w:bottom w:val="none" w:sz="0" w:space="0" w:color="auto"/>
        <w:right w:val="none" w:sz="0" w:space="0" w:color="auto"/>
      </w:divBdr>
    </w:div>
    <w:div w:id="947542557">
      <w:bodyDiv w:val="1"/>
      <w:marLeft w:val="0"/>
      <w:marRight w:val="0"/>
      <w:marTop w:val="0"/>
      <w:marBottom w:val="0"/>
      <w:divBdr>
        <w:top w:val="none" w:sz="0" w:space="0" w:color="auto"/>
        <w:left w:val="none" w:sz="0" w:space="0" w:color="auto"/>
        <w:bottom w:val="none" w:sz="0" w:space="0" w:color="auto"/>
        <w:right w:val="none" w:sz="0" w:space="0" w:color="auto"/>
      </w:divBdr>
    </w:div>
    <w:div w:id="947589766">
      <w:bodyDiv w:val="1"/>
      <w:marLeft w:val="0"/>
      <w:marRight w:val="0"/>
      <w:marTop w:val="0"/>
      <w:marBottom w:val="0"/>
      <w:divBdr>
        <w:top w:val="none" w:sz="0" w:space="0" w:color="auto"/>
        <w:left w:val="none" w:sz="0" w:space="0" w:color="auto"/>
        <w:bottom w:val="none" w:sz="0" w:space="0" w:color="auto"/>
        <w:right w:val="none" w:sz="0" w:space="0" w:color="auto"/>
      </w:divBdr>
    </w:div>
    <w:div w:id="947591063">
      <w:bodyDiv w:val="1"/>
      <w:marLeft w:val="0"/>
      <w:marRight w:val="0"/>
      <w:marTop w:val="0"/>
      <w:marBottom w:val="0"/>
      <w:divBdr>
        <w:top w:val="none" w:sz="0" w:space="0" w:color="auto"/>
        <w:left w:val="none" w:sz="0" w:space="0" w:color="auto"/>
        <w:bottom w:val="none" w:sz="0" w:space="0" w:color="auto"/>
        <w:right w:val="none" w:sz="0" w:space="0" w:color="auto"/>
      </w:divBdr>
    </w:div>
    <w:div w:id="947661541">
      <w:bodyDiv w:val="1"/>
      <w:marLeft w:val="0"/>
      <w:marRight w:val="0"/>
      <w:marTop w:val="0"/>
      <w:marBottom w:val="0"/>
      <w:divBdr>
        <w:top w:val="none" w:sz="0" w:space="0" w:color="auto"/>
        <w:left w:val="none" w:sz="0" w:space="0" w:color="auto"/>
        <w:bottom w:val="none" w:sz="0" w:space="0" w:color="auto"/>
        <w:right w:val="none" w:sz="0" w:space="0" w:color="auto"/>
      </w:divBdr>
    </w:div>
    <w:div w:id="947663154">
      <w:bodyDiv w:val="1"/>
      <w:marLeft w:val="0"/>
      <w:marRight w:val="0"/>
      <w:marTop w:val="0"/>
      <w:marBottom w:val="0"/>
      <w:divBdr>
        <w:top w:val="none" w:sz="0" w:space="0" w:color="auto"/>
        <w:left w:val="none" w:sz="0" w:space="0" w:color="auto"/>
        <w:bottom w:val="none" w:sz="0" w:space="0" w:color="auto"/>
        <w:right w:val="none" w:sz="0" w:space="0" w:color="auto"/>
      </w:divBdr>
    </w:div>
    <w:div w:id="947738238">
      <w:bodyDiv w:val="1"/>
      <w:marLeft w:val="0"/>
      <w:marRight w:val="0"/>
      <w:marTop w:val="0"/>
      <w:marBottom w:val="0"/>
      <w:divBdr>
        <w:top w:val="none" w:sz="0" w:space="0" w:color="auto"/>
        <w:left w:val="none" w:sz="0" w:space="0" w:color="auto"/>
        <w:bottom w:val="none" w:sz="0" w:space="0" w:color="auto"/>
        <w:right w:val="none" w:sz="0" w:space="0" w:color="auto"/>
      </w:divBdr>
    </w:div>
    <w:div w:id="947740475">
      <w:bodyDiv w:val="1"/>
      <w:marLeft w:val="0"/>
      <w:marRight w:val="0"/>
      <w:marTop w:val="0"/>
      <w:marBottom w:val="0"/>
      <w:divBdr>
        <w:top w:val="none" w:sz="0" w:space="0" w:color="auto"/>
        <w:left w:val="none" w:sz="0" w:space="0" w:color="auto"/>
        <w:bottom w:val="none" w:sz="0" w:space="0" w:color="auto"/>
        <w:right w:val="none" w:sz="0" w:space="0" w:color="auto"/>
      </w:divBdr>
    </w:div>
    <w:div w:id="947850512">
      <w:bodyDiv w:val="1"/>
      <w:marLeft w:val="0"/>
      <w:marRight w:val="0"/>
      <w:marTop w:val="0"/>
      <w:marBottom w:val="0"/>
      <w:divBdr>
        <w:top w:val="none" w:sz="0" w:space="0" w:color="auto"/>
        <w:left w:val="none" w:sz="0" w:space="0" w:color="auto"/>
        <w:bottom w:val="none" w:sz="0" w:space="0" w:color="auto"/>
        <w:right w:val="none" w:sz="0" w:space="0" w:color="auto"/>
      </w:divBdr>
    </w:div>
    <w:div w:id="947851771">
      <w:bodyDiv w:val="1"/>
      <w:marLeft w:val="0"/>
      <w:marRight w:val="0"/>
      <w:marTop w:val="0"/>
      <w:marBottom w:val="0"/>
      <w:divBdr>
        <w:top w:val="none" w:sz="0" w:space="0" w:color="auto"/>
        <w:left w:val="none" w:sz="0" w:space="0" w:color="auto"/>
        <w:bottom w:val="none" w:sz="0" w:space="0" w:color="auto"/>
        <w:right w:val="none" w:sz="0" w:space="0" w:color="auto"/>
      </w:divBdr>
    </w:div>
    <w:div w:id="947856726">
      <w:bodyDiv w:val="1"/>
      <w:marLeft w:val="0"/>
      <w:marRight w:val="0"/>
      <w:marTop w:val="0"/>
      <w:marBottom w:val="0"/>
      <w:divBdr>
        <w:top w:val="none" w:sz="0" w:space="0" w:color="auto"/>
        <w:left w:val="none" w:sz="0" w:space="0" w:color="auto"/>
        <w:bottom w:val="none" w:sz="0" w:space="0" w:color="auto"/>
        <w:right w:val="none" w:sz="0" w:space="0" w:color="auto"/>
      </w:divBdr>
    </w:div>
    <w:div w:id="947930182">
      <w:bodyDiv w:val="1"/>
      <w:marLeft w:val="0"/>
      <w:marRight w:val="0"/>
      <w:marTop w:val="0"/>
      <w:marBottom w:val="0"/>
      <w:divBdr>
        <w:top w:val="none" w:sz="0" w:space="0" w:color="auto"/>
        <w:left w:val="none" w:sz="0" w:space="0" w:color="auto"/>
        <w:bottom w:val="none" w:sz="0" w:space="0" w:color="auto"/>
        <w:right w:val="none" w:sz="0" w:space="0" w:color="auto"/>
      </w:divBdr>
    </w:div>
    <w:div w:id="947931503">
      <w:bodyDiv w:val="1"/>
      <w:marLeft w:val="0"/>
      <w:marRight w:val="0"/>
      <w:marTop w:val="0"/>
      <w:marBottom w:val="0"/>
      <w:divBdr>
        <w:top w:val="none" w:sz="0" w:space="0" w:color="auto"/>
        <w:left w:val="none" w:sz="0" w:space="0" w:color="auto"/>
        <w:bottom w:val="none" w:sz="0" w:space="0" w:color="auto"/>
        <w:right w:val="none" w:sz="0" w:space="0" w:color="auto"/>
      </w:divBdr>
    </w:div>
    <w:div w:id="948245782">
      <w:bodyDiv w:val="1"/>
      <w:marLeft w:val="0"/>
      <w:marRight w:val="0"/>
      <w:marTop w:val="0"/>
      <w:marBottom w:val="0"/>
      <w:divBdr>
        <w:top w:val="none" w:sz="0" w:space="0" w:color="auto"/>
        <w:left w:val="none" w:sz="0" w:space="0" w:color="auto"/>
        <w:bottom w:val="none" w:sz="0" w:space="0" w:color="auto"/>
        <w:right w:val="none" w:sz="0" w:space="0" w:color="auto"/>
      </w:divBdr>
    </w:div>
    <w:div w:id="948312811">
      <w:bodyDiv w:val="1"/>
      <w:marLeft w:val="0"/>
      <w:marRight w:val="0"/>
      <w:marTop w:val="0"/>
      <w:marBottom w:val="0"/>
      <w:divBdr>
        <w:top w:val="none" w:sz="0" w:space="0" w:color="auto"/>
        <w:left w:val="none" w:sz="0" w:space="0" w:color="auto"/>
        <w:bottom w:val="none" w:sz="0" w:space="0" w:color="auto"/>
        <w:right w:val="none" w:sz="0" w:space="0" w:color="auto"/>
      </w:divBdr>
    </w:div>
    <w:div w:id="948510086">
      <w:bodyDiv w:val="1"/>
      <w:marLeft w:val="0"/>
      <w:marRight w:val="0"/>
      <w:marTop w:val="0"/>
      <w:marBottom w:val="0"/>
      <w:divBdr>
        <w:top w:val="none" w:sz="0" w:space="0" w:color="auto"/>
        <w:left w:val="none" w:sz="0" w:space="0" w:color="auto"/>
        <w:bottom w:val="none" w:sz="0" w:space="0" w:color="auto"/>
        <w:right w:val="none" w:sz="0" w:space="0" w:color="auto"/>
      </w:divBdr>
    </w:div>
    <w:div w:id="948510939">
      <w:bodyDiv w:val="1"/>
      <w:marLeft w:val="0"/>
      <w:marRight w:val="0"/>
      <w:marTop w:val="0"/>
      <w:marBottom w:val="0"/>
      <w:divBdr>
        <w:top w:val="none" w:sz="0" w:space="0" w:color="auto"/>
        <w:left w:val="none" w:sz="0" w:space="0" w:color="auto"/>
        <w:bottom w:val="none" w:sz="0" w:space="0" w:color="auto"/>
        <w:right w:val="none" w:sz="0" w:space="0" w:color="auto"/>
      </w:divBdr>
    </w:div>
    <w:div w:id="948658634">
      <w:bodyDiv w:val="1"/>
      <w:marLeft w:val="0"/>
      <w:marRight w:val="0"/>
      <w:marTop w:val="0"/>
      <w:marBottom w:val="0"/>
      <w:divBdr>
        <w:top w:val="none" w:sz="0" w:space="0" w:color="auto"/>
        <w:left w:val="none" w:sz="0" w:space="0" w:color="auto"/>
        <w:bottom w:val="none" w:sz="0" w:space="0" w:color="auto"/>
        <w:right w:val="none" w:sz="0" w:space="0" w:color="auto"/>
      </w:divBdr>
    </w:div>
    <w:div w:id="948659722">
      <w:bodyDiv w:val="1"/>
      <w:marLeft w:val="0"/>
      <w:marRight w:val="0"/>
      <w:marTop w:val="0"/>
      <w:marBottom w:val="0"/>
      <w:divBdr>
        <w:top w:val="none" w:sz="0" w:space="0" w:color="auto"/>
        <w:left w:val="none" w:sz="0" w:space="0" w:color="auto"/>
        <w:bottom w:val="none" w:sz="0" w:space="0" w:color="auto"/>
        <w:right w:val="none" w:sz="0" w:space="0" w:color="auto"/>
      </w:divBdr>
    </w:div>
    <w:div w:id="948663978">
      <w:bodyDiv w:val="1"/>
      <w:marLeft w:val="0"/>
      <w:marRight w:val="0"/>
      <w:marTop w:val="0"/>
      <w:marBottom w:val="0"/>
      <w:divBdr>
        <w:top w:val="none" w:sz="0" w:space="0" w:color="auto"/>
        <w:left w:val="none" w:sz="0" w:space="0" w:color="auto"/>
        <w:bottom w:val="none" w:sz="0" w:space="0" w:color="auto"/>
        <w:right w:val="none" w:sz="0" w:space="0" w:color="auto"/>
      </w:divBdr>
    </w:div>
    <w:div w:id="948850436">
      <w:bodyDiv w:val="1"/>
      <w:marLeft w:val="0"/>
      <w:marRight w:val="0"/>
      <w:marTop w:val="0"/>
      <w:marBottom w:val="0"/>
      <w:divBdr>
        <w:top w:val="none" w:sz="0" w:space="0" w:color="auto"/>
        <w:left w:val="none" w:sz="0" w:space="0" w:color="auto"/>
        <w:bottom w:val="none" w:sz="0" w:space="0" w:color="auto"/>
        <w:right w:val="none" w:sz="0" w:space="0" w:color="auto"/>
      </w:divBdr>
    </w:div>
    <w:div w:id="948896826">
      <w:bodyDiv w:val="1"/>
      <w:marLeft w:val="0"/>
      <w:marRight w:val="0"/>
      <w:marTop w:val="0"/>
      <w:marBottom w:val="0"/>
      <w:divBdr>
        <w:top w:val="none" w:sz="0" w:space="0" w:color="auto"/>
        <w:left w:val="none" w:sz="0" w:space="0" w:color="auto"/>
        <w:bottom w:val="none" w:sz="0" w:space="0" w:color="auto"/>
        <w:right w:val="none" w:sz="0" w:space="0" w:color="auto"/>
      </w:divBdr>
    </w:div>
    <w:div w:id="948977061">
      <w:bodyDiv w:val="1"/>
      <w:marLeft w:val="0"/>
      <w:marRight w:val="0"/>
      <w:marTop w:val="0"/>
      <w:marBottom w:val="0"/>
      <w:divBdr>
        <w:top w:val="none" w:sz="0" w:space="0" w:color="auto"/>
        <w:left w:val="none" w:sz="0" w:space="0" w:color="auto"/>
        <w:bottom w:val="none" w:sz="0" w:space="0" w:color="auto"/>
        <w:right w:val="none" w:sz="0" w:space="0" w:color="auto"/>
      </w:divBdr>
    </w:div>
    <w:div w:id="949045798">
      <w:bodyDiv w:val="1"/>
      <w:marLeft w:val="0"/>
      <w:marRight w:val="0"/>
      <w:marTop w:val="0"/>
      <w:marBottom w:val="0"/>
      <w:divBdr>
        <w:top w:val="none" w:sz="0" w:space="0" w:color="auto"/>
        <w:left w:val="none" w:sz="0" w:space="0" w:color="auto"/>
        <w:bottom w:val="none" w:sz="0" w:space="0" w:color="auto"/>
        <w:right w:val="none" w:sz="0" w:space="0" w:color="auto"/>
      </w:divBdr>
    </w:div>
    <w:div w:id="949165618">
      <w:bodyDiv w:val="1"/>
      <w:marLeft w:val="0"/>
      <w:marRight w:val="0"/>
      <w:marTop w:val="0"/>
      <w:marBottom w:val="0"/>
      <w:divBdr>
        <w:top w:val="none" w:sz="0" w:space="0" w:color="auto"/>
        <w:left w:val="none" w:sz="0" w:space="0" w:color="auto"/>
        <w:bottom w:val="none" w:sz="0" w:space="0" w:color="auto"/>
        <w:right w:val="none" w:sz="0" w:space="0" w:color="auto"/>
      </w:divBdr>
    </w:div>
    <w:div w:id="949245813">
      <w:bodyDiv w:val="1"/>
      <w:marLeft w:val="0"/>
      <w:marRight w:val="0"/>
      <w:marTop w:val="0"/>
      <w:marBottom w:val="0"/>
      <w:divBdr>
        <w:top w:val="none" w:sz="0" w:space="0" w:color="auto"/>
        <w:left w:val="none" w:sz="0" w:space="0" w:color="auto"/>
        <w:bottom w:val="none" w:sz="0" w:space="0" w:color="auto"/>
        <w:right w:val="none" w:sz="0" w:space="0" w:color="auto"/>
      </w:divBdr>
    </w:div>
    <w:div w:id="949318962">
      <w:bodyDiv w:val="1"/>
      <w:marLeft w:val="0"/>
      <w:marRight w:val="0"/>
      <w:marTop w:val="0"/>
      <w:marBottom w:val="0"/>
      <w:divBdr>
        <w:top w:val="none" w:sz="0" w:space="0" w:color="auto"/>
        <w:left w:val="none" w:sz="0" w:space="0" w:color="auto"/>
        <w:bottom w:val="none" w:sz="0" w:space="0" w:color="auto"/>
        <w:right w:val="none" w:sz="0" w:space="0" w:color="auto"/>
      </w:divBdr>
    </w:div>
    <w:div w:id="949434795">
      <w:bodyDiv w:val="1"/>
      <w:marLeft w:val="0"/>
      <w:marRight w:val="0"/>
      <w:marTop w:val="0"/>
      <w:marBottom w:val="0"/>
      <w:divBdr>
        <w:top w:val="none" w:sz="0" w:space="0" w:color="auto"/>
        <w:left w:val="none" w:sz="0" w:space="0" w:color="auto"/>
        <w:bottom w:val="none" w:sz="0" w:space="0" w:color="auto"/>
        <w:right w:val="none" w:sz="0" w:space="0" w:color="auto"/>
      </w:divBdr>
    </w:div>
    <w:div w:id="949438262">
      <w:bodyDiv w:val="1"/>
      <w:marLeft w:val="0"/>
      <w:marRight w:val="0"/>
      <w:marTop w:val="0"/>
      <w:marBottom w:val="0"/>
      <w:divBdr>
        <w:top w:val="none" w:sz="0" w:space="0" w:color="auto"/>
        <w:left w:val="none" w:sz="0" w:space="0" w:color="auto"/>
        <w:bottom w:val="none" w:sz="0" w:space="0" w:color="auto"/>
        <w:right w:val="none" w:sz="0" w:space="0" w:color="auto"/>
      </w:divBdr>
    </w:div>
    <w:div w:id="949507177">
      <w:bodyDiv w:val="1"/>
      <w:marLeft w:val="0"/>
      <w:marRight w:val="0"/>
      <w:marTop w:val="0"/>
      <w:marBottom w:val="0"/>
      <w:divBdr>
        <w:top w:val="none" w:sz="0" w:space="0" w:color="auto"/>
        <w:left w:val="none" w:sz="0" w:space="0" w:color="auto"/>
        <w:bottom w:val="none" w:sz="0" w:space="0" w:color="auto"/>
        <w:right w:val="none" w:sz="0" w:space="0" w:color="auto"/>
      </w:divBdr>
    </w:div>
    <w:div w:id="949510168">
      <w:bodyDiv w:val="1"/>
      <w:marLeft w:val="0"/>
      <w:marRight w:val="0"/>
      <w:marTop w:val="0"/>
      <w:marBottom w:val="0"/>
      <w:divBdr>
        <w:top w:val="none" w:sz="0" w:space="0" w:color="auto"/>
        <w:left w:val="none" w:sz="0" w:space="0" w:color="auto"/>
        <w:bottom w:val="none" w:sz="0" w:space="0" w:color="auto"/>
        <w:right w:val="none" w:sz="0" w:space="0" w:color="auto"/>
      </w:divBdr>
    </w:div>
    <w:div w:id="949551775">
      <w:bodyDiv w:val="1"/>
      <w:marLeft w:val="0"/>
      <w:marRight w:val="0"/>
      <w:marTop w:val="0"/>
      <w:marBottom w:val="0"/>
      <w:divBdr>
        <w:top w:val="none" w:sz="0" w:space="0" w:color="auto"/>
        <w:left w:val="none" w:sz="0" w:space="0" w:color="auto"/>
        <w:bottom w:val="none" w:sz="0" w:space="0" w:color="auto"/>
        <w:right w:val="none" w:sz="0" w:space="0" w:color="auto"/>
      </w:divBdr>
    </w:div>
    <w:div w:id="949556713">
      <w:bodyDiv w:val="1"/>
      <w:marLeft w:val="0"/>
      <w:marRight w:val="0"/>
      <w:marTop w:val="0"/>
      <w:marBottom w:val="0"/>
      <w:divBdr>
        <w:top w:val="none" w:sz="0" w:space="0" w:color="auto"/>
        <w:left w:val="none" w:sz="0" w:space="0" w:color="auto"/>
        <w:bottom w:val="none" w:sz="0" w:space="0" w:color="auto"/>
        <w:right w:val="none" w:sz="0" w:space="0" w:color="auto"/>
      </w:divBdr>
    </w:div>
    <w:div w:id="949698711">
      <w:bodyDiv w:val="1"/>
      <w:marLeft w:val="0"/>
      <w:marRight w:val="0"/>
      <w:marTop w:val="0"/>
      <w:marBottom w:val="0"/>
      <w:divBdr>
        <w:top w:val="none" w:sz="0" w:space="0" w:color="auto"/>
        <w:left w:val="none" w:sz="0" w:space="0" w:color="auto"/>
        <w:bottom w:val="none" w:sz="0" w:space="0" w:color="auto"/>
        <w:right w:val="none" w:sz="0" w:space="0" w:color="auto"/>
      </w:divBdr>
    </w:div>
    <w:div w:id="949749081">
      <w:bodyDiv w:val="1"/>
      <w:marLeft w:val="0"/>
      <w:marRight w:val="0"/>
      <w:marTop w:val="0"/>
      <w:marBottom w:val="0"/>
      <w:divBdr>
        <w:top w:val="none" w:sz="0" w:space="0" w:color="auto"/>
        <w:left w:val="none" w:sz="0" w:space="0" w:color="auto"/>
        <w:bottom w:val="none" w:sz="0" w:space="0" w:color="auto"/>
        <w:right w:val="none" w:sz="0" w:space="0" w:color="auto"/>
      </w:divBdr>
    </w:div>
    <w:div w:id="949894525">
      <w:bodyDiv w:val="1"/>
      <w:marLeft w:val="0"/>
      <w:marRight w:val="0"/>
      <w:marTop w:val="0"/>
      <w:marBottom w:val="0"/>
      <w:divBdr>
        <w:top w:val="none" w:sz="0" w:space="0" w:color="auto"/>
        <w:left w:val="none" w:sz="0" w:space="0" w:color="auto"/>
        <w:bottom w:val="none" w:sz="0" w:space="0" w:color="auto"/>
        <w:right w:val="none" w:sz="0" w:space="0" w:color="auto"/>
      </w:divBdr>
    </w:div>
    <w:div w:id="949900507">
      <w:bodyDiv w:val="1"/>
      <w:marLeft w:val="0"/>
      <w:marRight w:val="0"/>
      <w:marTop w:val="0"/>
      <w:marBottom w:val="0"/>
      <w:divBdr>
        <w:top w:val="none" w:sz="0" w:space="0" w:color="auto"/>
        <w:left w:val="none" w:sz="0" w:space="0" w:color="auto"/>
        <w:bottom w:val="none" w:sz="0" w:space="0" w:color="auto"/>
        <w:right w:val="none" w:sz="0" w:space="0" w:color="auto"/>
      </w:divBdr>
    </w:div>
    <w:div w:id="949901103">
      <w:bodyDiv w:val="1"/>
      <w:marLeft w:val="0"/>
      <w:marRight w:val="0"/>
      <w:marTop w:val="0"/>
      <w:marBottom w:val="0"/>
      <w:divBdr>
        <w:top w:val="none" w:sz="0" w:space="0" w:color="auto"/>
        <w:left w:val="none" w:sz="0" w:space="0" w:color="auto"/>
        <w:bottom w:val="none" w:sz="0" w:space="0" w:color="auto"/>
        <w:right w:val="none" w:sz="0" w:space="0" w:color="auto"/>
      </w:divBdr>
    </w:div>
    <w:div w:id="949974573">
      <w:bodyDiv w:val="1"/>
      <w:marLeft w:val="0"/>
      <w:marRight w:val="0"/>
      <w:marTop w:val="0"/>
      <w:marBottom w:val="0"/>
      <w:divBdr>
        <w:top w:val="none" w:sz="0" w:space="0" w:color="auto"/>
        <w:left w:val="none" w:sz="0" w:space="0" w:color="auto"/>
        <w:bottom w:val="none" w:sz="0" w:space="0" w:color="auto"/>
        <w:right w:val="none" w:sz="0" w:space="0" w:color="auto"/>
      </w:divBdr>
    </w:div>
    <w:div w:id="950017802">
      <w:bodyDiv w:val="1"/>
      <w:marLeft w:val="0"/>
      <w:marRight w:val="0"/>
      <w:marTop w:val="0"/>
      <w:marBottom w:val="0"/>
      <w:divBdr>
        <w:top w:val="none" w:sz="0" w:space="0" w:color="auto"/>
        <w:left w:val="none" w:sz="0" w:space="0" w:color="auto"/>
        <w:bottom w:val="none" w:sz="0" w:space="0" w:color="auto"/>
        <w:right w:val="none" w:sz="0" w:space="0" w:color="auto"/>
      </w:divBdr>
    </w:div>
    <w:div w:id="950017892">
      <w:bodyDiv w:val="1"/>
      <w:marLeft w:val="0"/>
      <w:marRight w:val="0"/>
      <w:marTop w:val="0"/>
      <w:marBottom w:val="0"/>
      <w:divBdr>
        <w:top w:val="none" w:sz="0" w:space="0" w:color="auto"/>
        <w:left w:val="none" w:sz="0" w:space="0" w:color="auto"/>
        <w:bottom w:val="none" w:sz="0" w:space="0" w:color="auto"/>
        <w:right w:val="none" w:sz="0" w:space="0" w:color="auto"/>
      </w:divBdr>
    </w:div>
    <w:div w:id="950091542">
      <w:bodyDiv w:val="1"/>
      <w:marLeft w:val="0"/>
      <w:marRight w:val="0"/>
      <w:marTop w:val="0"/>
      <w:marBottom w:val="0"/>
      <w:divBdr>
        <w:top w:val="none" w:sz="0" w:space="0" w:color="auto"/>
        <w:left w:val="none" w:sz="0" w:space="0" w:color="auto"/>
        <w:bottom w:val="none" w:sz="0" w:space="0" w:color="auto"/>
        <w:right w:val="none" w:sz="0" w:space="0" w:color="auto"/>
      </w:divBdr>
    </w:div>
    <w:div w:id="950160658">
      <w:bodyDiv w:val="1"/>
      <w:marLeft w:val="0"/>
      <w:marRight w:val="0"/>
      <w:marTop w:val="0"/>
      <w:marBottom w:val="0"/>
      <w:divBdr>
        <w:top w:val="none" w:sz="0" w:space="0" w:color="auto"/>
        <w:left w:val="none" w:sz="0" w:space="0" w:color="auto"/>
        <w:bottom w:val="none" w:sz="0" w:space="0" w:color="auto"/>
        <w:right w:val="none" w:sz="0" w:space="0" w:color="auto"/>
      </w:divBdr>
    </w:div>
    <w:div w:id="950208793">
      <w:bodyDiv w:val="1"/>
      <w:marLeft w:val="0"/>
      <w:marRight w:val="0"/>
      <w:marTop w:val="0"/>
      <w:marBottom w:val="0"/>
      <w:divBdr>
        <w:top w:val="none" w:sz="0" w:space="0" w:color="auto"/>
        <w:left w:val="none" w:sz="0" w:space="0" w:color="auto"/>
        <w:bottom w:val="none" w:sz="0" w:space="0" w:color="auto"/>
        <w:right w:val="none" w:sz="0" w:space="0" w:color="auto"/>
      </w:divBdr>
    </w:div>
    <w:div w:id="950282940">
      <w:bodyDiv w:val="1"/>
      <w:marLeft w:val="0"/>
      <w:marRight w:val="0"/>
      <w:marTop w:val="0"/>
      <w:marBottom w:val="0"/>
      <w:divBdr>
        <w:top w:val="none" w:sz="0" w:space="0" w:color="auto"/>
        <w:left w:val="none" w:sz="0" w:space="0" w:color="auto"/>
        <w:bottom w:val="none" w:sz="0" w:space="0" w:color="auto"/>
        <w:right w:val="none" w:sz="0" w:space="0" w:color="auto"/>
      </w:divBdr>
    </w:div>
    <w:div w:id="950283711">
      <w:bodyDiv w:val="1"/>
      <w:marLeft w:val="0"/>
      <w:marRight w:val="0"/>
      <w:marTop w:val="0"/>
      <w:marBottom w:val="0"/>
      <w:divBdr>
        <w:top w:val="none" w:sz="0" w:space="0" w:color="auto"/>
        <w:left w:val="none" w:sz="0" w:space="0" w:color="auto"/>
        <w:bottom w:val="none" w:sz="0" w:space="0" w:color="auto"/>
        <w:right w:val="none" w:sz="0" w:space="0" w:color="auto"/>
      </w:divBdr>
    </w:div>
    <w:div w:id="950403267">
      <w:bodyDiv w:val="1"/>
      <w:marLeft w:val="0"/>
      <w:marRight w:val="0"/>
      <w:marTop w:val="0"/>
      <w:marBottom w:val="0"/>
      <w:divBdr>
        <w:top w:val="none" w:sz="0" w:space="0" w:color="auto"/>
        <w:left w:val="none" w:sz="0" w:space="0" w:color="auto"/>
        <w:bottom w:val="none" w:sz="0" w:space="0" w:color="auto"/>
        <w:right w:val="none" w:sz="0" w:space="0" w:color="auto"/>
      </w:divBdr>
    </w:div>
    <w:div w:id="950430852">
      <w:bodyDiv w:val="1"/>
      <w:marLeft w:val="0"/>
      <w:marRight w:val="0"/>
      <w:marTop w:val="0"/>
      <w:marBottom w:val="0"/>
      <w:divBdr>
        <w:top w:val="none" w:sz="0" w:space="0" w:color="auto"/>
        <w:left w:val="none" w:sz="0" w:space="0" w:color="auto"/>
        <w:bottom w:val="none" w:sz="0" w:space="0" w:color="auto"/>
        <w:right w:val="none" w:sz="0" w:space="0" w:color="auto"/>
      </w:divBdr>
    </w:div>
    <w:div w:id="950433328">
      <w:bodyDiv w:val="1"/>
      <w:marLeft w:val="0"/>
      <w:marRight w:val="0"/>
      <w:marTop w:val="0"/>
      <w:marBottom w:val="0"/>
      <w:divBdr>
        <w:top w:val="none" w:sz="0" w:space="0" w:color="auto"/>
        <w:left w:val="none" w:sz="0" w:space="0" w:color="auto"/>
        <w:bottom w:val="none" w:sz="0" w:space="0" w:color="auto"/>
        <w:right w:val="none" w:sz="0" w:space="0" w:color="auto"/>
      </w:divBdr>
    </w:div>
    <w:div w:id="950474758">
      <w:bodyDiv w:val="1"/>
      <w:marLeft w:val="0"/>
      <w:marRight w:val="0"/>
      <w:marTop w:val="0"/>
      <w:marBottom w:val="0"/>
      <w:divBdr>
        <w:top w:val="none" w:sz="0" w:space="0" w:color="auto"/>
        <w:left w:val="none" w:sz="0" w:space="0" w:color="auto"/>
        <w:bottom w:val="none" w:sz="0" w:space="0" w:color="auto"/>
        <w:right w:val="none" w:sz="0" w:space="0" w:color="auto"/>
      </w:divBdr>
    </w:div>
    <w:div w:id="950478497">
      <w:bodyDiv w:val="1"/>
      <w:marLeft w:val="0"/>
      <w:marRight w:val="0"/>
      <w:marTop w:val="0"/>
      <w:marBottom w:val="0"/>
      <w:divBdr>
        <w:top w:val="none" w:sz="0" w:space="0" w:color="auto"/>
        <w:left w:val="none" w:sz="0" w:space="0" w:color="auto"/>
        <w:bottom w:val="none" w:sz="0" w:space="0" w:color="auto"/>
        <w:right w:val="none" w:sz="0" w:space="0" w:color="auto"/>
      </w:divBdr>
    </w:div>
    <w:div w:id="950478965">
      <w:bodyDiv w:val="1"/>
      <w:marLeft w:val="0"/>
      <w:marRight w:val="0"/>
      <w:marTop w:val="0"/>
      <w:marBottom w:val="0"/>
      <w:divBdr>
        <w:top w:val="none" w:sz="0" w:space="0" w:color="auto"/>
        <w:left w:val="none" w:sz="0" w:space="0" w:color="auto"/>
        <w:bottom w:val="none" w:sz="0" w:space="0" w:color="auto"/>
        <w:right w:val="none" w:sz="0" w:space="0" w:color="auto"/>
      </w:divBdr>
    </w:div>
    <w:div w:id="950480561">
      <w:bodyDiv w:val="1"/>
      <w:marLeft w:val="0"/>
      <w:marRight w:val="0"/>
      <w:marTop w:val="0"/>
      <w:marBottom w:val="0"/>
      <w:divBdr>
        <w:top w:val="none" w:sz="0" w:space="0" w:color="auto"/>
        <w:left w:val="none" w:sz="0" w:space="0" w:color="auto"/>
        <w:bottom w:val="none" w:sz="0" w:space="0" w:color="auto"/>
        <w:right w:val="none" w:sz="0" w:space="0" w:color="auto"/>
      </w:divBdr>
    </w:div>
    <w:div w:id="950546968">
      <w:bodyDiv w:val="1"/>
      <w:marLeft w:val="0"/>
      <w:marRight w:val="0"/>
      <w:marTop w:val="0"/>
      <w:marBottom w:val="0"/>
      <w:divBdr>
        <w:top w:val="none" w:sz="0" w:space="0" w:color="auto"/>
        <w:left w:val="none" w:sz="0" w:space="0" w:color="auto"/>
        <w:bottom w:val="none" w:sz="0" w:space="0" w:color="auto"/>
        <w:right w:val="none" w:sz="0" w:space="0" w:color="auto"/>
      </w:divBdr>
    </w:div>
    <w:div w:id="950554373">
      <w:bodyDiv w:val="1"/>
      <w:marLeft w:val="0"/>
      <w:marRight w:val="0"/>
      <w:marTop w:val="0"/>
      <w:marBottom w:val="0"/>
      <w:divBdr>
        <w:top w:val="none" w:sz="0" w:space="0" w:color="auto"/>
        <w:left w:val="none" w:sz="0" w:space="0" w:color="auto"/>
        <w:bottom w:val="none" w:sz="0" w:space="0" w:color="auto"/>
        <w:right w:val="none" w:sz="0" w:space="0" w:color="auto"/>
      </w:divBdr>
    </w:div>
    <w:div w:id="950628211">
      <w:bodyDiv w:val="1"/>
      <w:marLeft w:val="0"/>
      <w:marRight w:val="0"/>
      <w:marTop w:val="0"/>
      <w:marBottom w:val="0"/>
      <w:divBdr>
        <w:top w:val="none" w:sz="0" w:space="0" w:color="auto"/>
        <w:left w:val="none" w:sz="0" w:space="0" w:color="auto"/>
        <w:bottom w:val="none" w:sz="0" w:space="0" w:color="auto"/>
        <w:right w:val="none" w:sz="0" w:space="0" w:color="auto"/>
      </w:divBdr>
    </w:div>
    <w:div w:id="950670637">
      <w:bodyDiv w:val="1"/>
      <w:marLeft w:val="0"/>
      <w:marRight w:val="0"/>
      <w:marTop w:val="0"/>
      <w:marBottom w:val="0"/>
      <w:divBdr>
        <w:top w:val="none" w:sz="0" w:space="0" w:color="auto"/>
        <w:left w:val="none" w:sz="0" w:space="0" w:color="auto"/>
        <w:bottom w:val="none" w:sz="0" w:space="0" w:color="auto"/>
        <w:right w:val="none" w:sz="0" w:space="0" w:color="auto"/>
      </w:divBdr>
    </w:div>
    <w:div w:id="950670909">
      <w:bodyDiv w:val="1"/>
      <w:marLeft w:val="0"/>
      <w:marRight w:val="0"/>
      <w:marTop w:val="0"/>
      <w:marBottom w:val="0"/>
      <w:divBdr>
        <w:top w:val="none" w:sz="0" w:space="0" w:color="auto"/>
        <w:left w:val="none" w:sz="0" w:space="0" w:color="auto"/>
        <w:bottom w:val="none" w:sz="0" w:space="0" w:color="auto"/>
        <w:right w:val="none" w:sz="0" w:space="0" w:color="auto"/>
      </w:divBdr>
    </w:div>
    <w:div w:id="950742689">
      <w:bodyDiv w:val="1"/>
      <w:marLeft w:val="0"/>
      <w:marRight w:val="0"/>
      <w:marTop w:val="0"/>
      <w:marBottom w:val="0"/>
      <w:divBdr>
        <w:top w:val="none" w:sz="0" w:space="0" w:color="auto"/>
        <w:left w:val="none" w:sz="0" w:space="0" w:color="auto"/>
        <w:bottom w:val="none" w:sz="0" w:space="0" w:color="auto"/>
        <w:right w:val="none" w:sz="0" w:space="0" w:color="auto"/>
      </w:divBdr>
    </w:div>
    <w:div w:id="950820958">
      <w:bodyDiv w:val="1"/>
      <w:marLeft w:val="0"/>
      <w:marRight w:val="0"/>
      <w:marTop w:val="0"/>
      <w:marBottom w:val="0"/>
      <w:divBdr>
        <w:top w:val="none" w:sz="0" w:space="0" w:color="auto"/>
        <w:left w:val="none" w:sz="0" w:space="0" w:color="auto"/>
        <w:bottom w:val="none" w:sz="0" w:space="0" w:color="auto"/>
        <w:right w:val="none" w:sz="0" w:space="0" w:color="auto"/>
      </w:divBdr>
    </w:div>
    <w:div w:id="950943004">
      <w:bodyDiv w:val="1"/>
      <w:marLeft w:val="0"/>
      <w:marRight w:val="0"/>
      <w:marTop w:val="0"/>
      <w:marBottom w:val="0"/>
      <w:divBdr>
        <w:top w:val="none" w:sz="0" w:space="0" w:color="auto"/>
        <w:left w:val="none" w:sz="0" w:space="0" w:color="auto"/>
        <w:bottom w:val="none" w:sz="0" w:space="0" w:color="auto"/>
        <w:right w:val="none" w:sz="0" w:space="0" w:color="auto"/>
      </w:divBdr>
    </w:div>
    <w:div w:id="951014447">
      <w:bodyDiv w:val="1"/>
      <w:marLeft w:val="0"/>
      <w:marRight w:val="0"/>
      <w:marTop w:val="0"/>
      <w:marBottom w:val="0"/>
      <w:divBdr>
        <w:top w:val="none" w:sz="0" w:space="0" w:color="auto"/>
        <w:left w:val="none" w:sz="0" w:space="0" w:color="auto"/>
        <w:bottom w:val="none" w:sz="0" w:space="0" w:color="auto"/>
        <w:right w:val="none" w:sz="0" w:space="0" w:color="auto"/>
      </w:divBdr>
    </w:div>
    <w:div w:id="951204867">
      <w:bodyDiv w:val="1"/>
      <w:marLeft w:val="0"/>
      <w:marRight w:val="0"/>
      <w:marTop w:val="0"/>
      <w:marBottom w:val="0"/>
      <w:divBdr>
        <w:top w:val="none" w:sz="0" w:space="0" w:color="auto"/>
        <w:left w:val="none" w:sz="0" w:space="0" w:color="auto"/>
        <w:bottom w:val="none" w:sz="0" w:space="0" w:color="auto"/>
        <w:right w:val="none" w:sz="0" w:space="0" w:color="auto"/>
      </w:divBdr>
    </w:div>
    <w:div w:id="951278160">
      <w:bodyDiv w:val="1"/>
      <w:marLeft w:val="0"/>
      <w:marRight w:val="0"/>
      <w:marTop w:val="0"/>
      <w:marBottom w:val="0"/>
      <w:divBdr>
        <w:top w:val="none" w:sz="0" w:space="0" w:color="auto"/>
        <w:left w:val="none" w:sz="0" w:space="0" w:color="auto"/>
        <w:bottom w:val="none" w:sz="0" w:space="0" w:color="auto"/>
        <w:right w:val="none" w:sz="0" w:space="0" w:color="auto"/>
      </w:divBdr>
    </w:div>
    <w:div w:id="951280158">
      <w:bodyDiv w:val="1"/>
      <w:marLeft w:val="0"/>
      <w:marRight w:val="0"/>
      <w:marTop w:val="0"/>
      <w:marBottom w:val="0"/>
      <w:divBdr>
        <w:top w:val="none" w:sz="0" w:space="0" w:color="auto"/>
        <w:left w:val="none" w:sz="0" w:space="0" w:color="auto"/>
        <w:bottom w:val="none" w:sz="0" w:space="0" w:color="auto"/>
        <w:right w:val="none" w:sz="0" w:space="0" w:color="auto"/>
      </w:divBdr>
    </w:div>
    <w:div w:id="951320758">
      <w:bodyDiv w:val="1"/>
      <w:marLeft w:val="0"/>
      <w:marRight w:val="0"/>
      <w:marTop w:val="0"/>
      <w:marBottom w:val="0"/>
      <w:divBdr>
        <w:top w:val="none" w:sz="0" w:space="0" w:color="auto"/>
        <w:left w:val="none" w:sz="0" w:space="0" w:color="auto"/>
        <w:bottom w:val="none" w:sz="0" w:space="0" w:color="auto"/>
        <w:right w:val="none" w:sz="0" w:space="0" w:color="auto"/>
      </w:divBdr>
    </w:div>
    <w:div w:id="951323954">
      <w:bodyDiv w:val="1"/>
      <w:marLeft w:val="0"/>
      <w:marRight w:val="0"/>
      <w:marTop w:val="0"/>
      <w:marBottom w:val="0"/>
      <w:divBdr>
        <w:top w:val="none" w:sz="0" w:space="0" w:color="auto"/>
        <w:left w:val="none" w:sz="0" w:space="0" w:color="auto"/>
        <w:bottom w:val="none" w:sz="0" w:space="0" w:color="auto"/>
        <w:right w:val="none" w:sz="0" w:space="0" w:color="auto"/>
      </w:divBdr>
    </w:div>
    <w:div w:id="951328948">
      <w:bodyDiv w:val="1"/>
      <w:marLeft w:val="0"/>
      <w:marRight w:val="0"/>
      <w:marTop w:val="0"/>
      <w:marBottom w:val="0"/>
      <w:divBdr>
        <w:top w:val="none" w:sz="0" w:space="0" w:color="auto"/>
        <w:left w:val="none" w:sz="0" w:space="0" w:color="auto"/>
        <w:bottom w:val="none" w:sz="0" w:space="0" w:color="auto"/>
        <w:right w:val="none" w:sz="0" w:space="0" w:color="auto"/>
      </w:divBdr>
    </w:div>
    <w:div w:id="951518351">
      <w:bodyDiv w:val="1"/>
      <w:marLeft w:val="0"/>
      <w:marRight w:val="0"/>
      <w:marTop w:val="0"/>
      <w:marBottom w:val="0"/>
      <w:divBdr>
        <w:top w:val="none" w:sz="0" w:space="0" w:color="auto"/>
        <w:left w:val="none" w:sz="0" w:space="0" w:color="auto"/>
        <w:bottom w:val="none" w:sz="0" w:space="0" w:color="auto"/>
        <w:right w:val="none" w:sz="0" w:space="0" w:color="auto"/>
      </w:divBdr>
    </w:div>
    <w:div w:id="951518441">
      <w:bodyDiv w:val="1"/>
      <w:marLeft w:val="0"/>
      <w:marRight w:val="0"/>
      <w:marTop w:val="0"/>
      <w:marBottom w:val="0"/>
      <w:divBdr>
        <w:top w:val="none" w:sz="0" w:space="0" w:color="auto"/>
        <w:left w:val="none" w:sz="0" w:space="0" w:color="auto"/>
        <w:bottom w:val="none" w:sz="0" w:space="0" w:color="auto"/>
        <w:right w:val="none" w:sz="0" w:space="0" w:color="auto"/>
      </w:divBdr>
    </w:div>
    <w:div w:id="951521486">
      <w:bodyDiv w:val="1"/>
      <w:marLeft w:val="0"/>
      <w:marRight w:val="0"/>
      <w:marTop w:val="0"/>
      <w:marBottom w:val="0"/>
      <w:divBdr>
        <w:top w:val="none" w:sz="0" w:space="0" w:color="auto"/>
        <w:left w:val="none" w:sz="0" w:space="0" w:color="auto"/>
        <w:bottom w:val="none" w:sz="0" w:space="0" w:color="auto"/>
        <w:right w:val="none" w:sz="0" w:space="0" w:color="auto"/>
      </w:divBdr>
    </w:div>
    <w:div w:id="951672527">
      <w:bodyDiv w:val="1"/>
      <w:marLeft w:val="0"/>
      <w:marRight w:val="0"/>
      <w:marTop w:val="0"/>
      <w:marBottom w:val="0"/>
      <w:divBdr>
        <w:top w:val="none" w:sz="0" w:space="0" w:color="auto"/>
        <w:left w:val="none" w:sz="0" w:space="0" w:color="auto"/>
        <w:bottom w:val="none" w:sz="0" w:space="0" w:color="auto"/>
        <w:right w:val="none" w:sz="0" w:space="0" w:color="auto"/>
      </w:divBdr>
    </w:div>
    <w:div w:id="951782861">
      <w:bodyDiv w:val="1"/>
      <w:marLeft w:val="0"/>
      <w:marRight w:val="0"/>
      <w:marTop w:val="0"/>
      <w:marBottom w:val="0"/>
      <w:divBdr>
        <w:top w:val="none" w:sz="0" w:space="0" w:color="auto"/>
        <w:left w:val="none" w:sz="0" w:space="0" w:color="auto"/>
        <w:bottom w:val="none" w:sz="0" w:space="0" w:color="auto"/>
        <w:right w:val="none" w:sz="0" w:space="0" w:color="auto"/>
      </w:divBdr>
    </w:div>
    <w:div w:id="951788434">
      <w:bodyDiv w:val="1"/>
      <w:marLeft w:val="0"/>
      <w:marRight w:val="0"/>
      <w:marTop w:val="0"/>
      <w:marBottom w:val="0"/>
      <w:divBdr>
        <w:top w:val="none" w:sz="0" w:space="0" w:color="auto"/>
        <w:left w:val="none" w:sz="0" w:space="0" w:color="auto"/>
        <w:bottom w:val="none" w:sz="0" w:space="0" w:color="auto"/>
        <w:right w:val="none" w:sz="0" w:space="0" w:color="auto"/>
      </w:divBdr>
    </w:div>
    <w:div w:id="951932905">
      <w:bodyDiv w:val="1"/>
      <w:marLeft w:val="0"/>
      <w:marRight w:val="0"/>
      <w:marTop w:val="0"/>
      <w:marBottom w:val="0"/>
      <w:divBdr>
        <w:top w:val="none" w:sz="0" w:space="0" w:color="auto"/>
        <w:left w:val="none" w:sz="0" w:space="0" w:color="auto"/>
        <w:bottom w:val="none" w:sz="0" w:space="0" w:color="auto"/>
        <w:right w:val="none" w:sz="0" w:space="0" w:color="auto"/>
      </w:divBdr>
    </w:div>
    <w:div w:id="951978040">
      <w:bodyDiv w:val="1"/>
      <w:marLeft w:val="0"/>
      <w:marRight w:val="0"/>
      <w:marTop w:val="0"/>
      <w:marBottom w:val="0"/>
      <w:divBdr>
        <w:top w:val="none" w:sz="0" w:space="0" w:color="auto"/>
        <w:left w:val="none" w:sz="0" w:space="0" w:color="auto"/>
        <w:bottom w:val="none" w:sz="0" w:space="0" w:color="auto"/>
        <w:right w:val="none" w:sz="0" w:space="0" w:color="auto"/>
      </w:divBdr>
    </w:div>
    <w:div w:id="952051354">
      <w:bodyDiv w:val="1"/>
      <w:marLeft w:val="0"/>
      <w:marRight w:val="0"/>
      <w:marTop w:val="0"/>
      <w:marBottom w:val="0"/>
      <w:divBdr>
        <w:top w:val="none" w:sz="0" w:space="0" w:color="auto"/>
        <w:left w:val="none" w:sz="0" w:space="0" w:color="auto"/>
        <w:bottom w:val="none" w:sz="0" w:space="0" w:color="auto"/>
        <w:right w:val="none" w:sz="0" w:space="0" w:color="auto"/>
      </w:divBdr>
    </w:div>
    <w:div w:id="952058908">
      <w:bodyDiv w:val="1"/>
      <w:marLeft w:val="0"/>
      <w:marRight w:val="0"/>
      <w:marTop w:val="0"/>
      <w:marBottom w:val="0"/>
      <w:divBdr>
        <w:top w:val="none" w:sz="0" w:space="0" w:color="auto"/>
        <w:left w:val="none" w:sz="0" w:space="0" w:color="auto"/>
        <w:bottom w:val="none" w:sz="0" w:space="0" w:color="auto"/>
        <w:right w:val="none" w:sz="0" w:space="0" w:color="auto"/>
      </w:divBdr>
    </w:div>
    <w:div w:id="952128407">
      <w:bodyDiv w:val="1"/>
      <w:marLeft w:val="0"/>
      <w:marRight w:val="0"/>
      <w:marTop w:val="0"/>
      <w:marBottom w:val="0"/>
      <w:divBdr>
        <w:top w:val="none" w:sz="0" w:space="0" w:color="auto"/>
        <w:left w:val="none" w:sz="0" w:space="0" w:color="auto"/>
        <w:bottom w:val="none" w:sz="0" w:space="0" w:color="auto"/>
        <w:right w:val="none" w:sz="0" w:space="0" w:color="auto"/>
      </w:divBdr>
    </w:div>
    <w:div w:id="952174117">
      <w:bodyDiv w:val="1"/>
      <w:marLeft w:val="0"/>
      <w:marRight w:val="0"/>
      <w:marTop w:val="0"/>
      <w:marBottom w:val="0"/>
      <w:divBdr>
        <w:top w:val="none" w:sz="0" w:space="0" w:color="auto"/>
        <w:left w:val="none" w:sz="0" w:space="0" w:color="auto"/>
        <w:bottom w:val="none" w:sz="0" w:space="0" w:color="auto"/>
        <w:right w:val="none" w:sz="0" w:space="0" w:color="auto"/>
      </w:divBdr>
    </w:div>
    <w:div w:id="952176777">
      <w:bodyDiv w:val="1"/>
      <w:marLeft w:val="0"/>
      <w:marRight w:val="0"/>
      <w:marTop w:val="0"/>
      <w:marBottom w:val="0"/>
      <w:divBdr>
        <w:top w:val="none" w:sz="0" w:space="0" w:color="auto"/>
        <w:left w:val="none" w:sz="0" w:space="0" w:color="auto"/>
        <w:bottom w:val="none" w:sz="0" w:space="0" w:color="auto"/>
        <w:right w:val="none" w:sz="0" w:space="0" w:color="auto"/>
      </w:divBdr>
    </w:div>
    <w:div w:id="952203238">
      <w:bodyDiv w:val="1"/>
      <w:marLeft w:val="0"/>
      <w:marRight w:val="0"/>
      <w:marTop w:val="0"/>
      <w:marBottom w:val="0"/>
      <w:divBdr>
        <w:top w:val="none" w:sz="0" w:space="0" w:color="auto"/>
        <w:left w:val="none" w:sz="0" w:space="0" w:color="auto"/>
        <w:bottom w:val="none" w:sz="0" w:space="0" w:color="auto"/>
        <w:right w:val="none" w:sz="0" w:space="0" w:color="auto"/>
      </w:divBdr>
    </w:div>
    <w:div w:id="952203657">
      <w:bodyDiv w:val="1"/>
      <w:marLeft w:val="0"/>
      <w:marRight w:val="0"/>
      <w:marTop w:val="0"/>
      <w:marBottom w:val="0"/>
      <w:divBdr>
        <w:top w:val="none" w:sz="0" w:space="0" w:color="auto"/>
        <w:left w:val="none" w:sz="0" w:space="0" w:color="auto"/>
        <w:bottom w:val="none" w:sz="0" w:space="0" w:color="auto"/>
        <w:right w:val="none" w:sz="0" w:space="0" w:color="auto"/>
      </w:divBdr>
    </w:div>
    <w:div w:id="952244302">
      <w:bodyDiv w:val="1"/>
      <w:marLeft w:val="0"/>
      <w:marRight w:val="0"/>
      <w:marTop w:val="0"/>
      <w:marBottom w:val="0"/>
      <w:divBdr>
        <w:top w:val="none" w:sz="0" w:space="0" w:color="auto"/>
        <w:left w:val="none" w:sz="0" w:space="0" w:color="auto"/>
        <w:bottom w:val="none" w:sz="0" w:space="0" w:color="auto"/>
        <w:right w:val="none" w:sz="0" w:space="0" w:color="auto"/>
      </w:divBdr>
    </w:div>
    <w:div w:id="952248880">
      <w:bodyDiv w:val="1"/>
      <w:marLeft w:val="0"/>
      <w:marRight w:val="0"/>
      <w:marTop w:val="0"/>
      <w:marBottom w:val="0"/>
      <w:divBdr>
        <w:top w:val="none" w:sz="0" w:space="0" w:color="auto"/>
        <w:left w:val="none" w:sz="0" w:space="0" w:color="auto"/>
        <w:bottom w:val="none" w:sz="0" w:space="0" w:color="auto"/>
        <w:right w:val="none" w:sz="0" w:space="0" w:color="auto"/>
      </w:divBdr>
    </w:div>
    <w:div w:id="952321213">
      <w:bodyDiv w:val="1"/>
      <w:marLeft w:val="0"/>
      <w:marRight w:val="0"/>
      <w:marTop w:val="0"/>
      <w:marBottom w:val="0"/>
      <w:divBdr>
        <w:top w:val="none" w:sz="0" w:space="0" w:color="auto"/>
        <w:left w:val="none" w:sz="0" w:space="0" w:color="auto"/>
        <w:bottom w:val="none" w:sz="0" w:space="0" w:color="auto"/>
        <w:right w:val="none" w:sz="0" w:space="0" w:color="auto"/>
      </w:divBdr>
    </w:div>
    <w:div w:id="952371425">
      <w:bodyDiv w:val="1"/>
      <w:marLeft w:val="0"/>
      <w:marRight w:val="0"/>
      <w:marTop w:val="0"/>
      <w:marBottom w:val="0"/>
      <w:divBdr>
        <w:top w:val="none" w:sz="0" w:space="0" w:color="auto"/>
        <w:left w:val="none" w:sz="0" w:space="0" w:color="auto"/>
        <w:bottom w:val="none" w:sz="0" w:space="0" w:color="auto"/>
        <w:right w:val="none" w:sz="0" w:space="0" w:color="auto"/>
      </w:divBdr>
    </w:div>
    <w:div w:id="952401158">
      <w:bodyDiv w:val="1"/>
      <w:marLeft w:val="0"/>
      <w:marRight w:val="0"/>
      <w:marTop w:val="0"/>
      <w:marBottom w:val="0"/>
      <w:divBdr>
        <w:top w:val="none" w:sz="0" w:space="0" w:color="auto"/>
        <w:left w:val="none" w:sz="0" w:space="0" w:color="auto"/>
        <w:bottom w:val="none" w:sz="0" w:space="0" w:color="auto"/>
        <w:right w:val="none" w:sz="0" w:space="0" w:color="auto"/>
      </w:divBdr>
    </w:div>
    <w:div w:id="952444479">
      <w:bodyDiv w:val="1"/>
      <w:marLeft w:val="0"/>
      <w:marRight w:val="0"/>
      <w:marTop w:val="0"/>
      <w:marBottom w:val="0"/>
      <w:divBdr>
        <w:top w:val="none" w:sz="0" w:space="0" w:color="auto"/>
        <w:left w:val="none" w:sz="0" w:space="0" w:color="auto"/>
        <w:bottom w:val="none" w:sz="0" w:space="0" w:color="auto"/>
        <w:right w:val="none" w:sz="0" w:space="0" w:color="auto"/>
      </w:divBdr>
    </w:div>
    <w:div w:id="952444594">
      <w:bodyDiv w:val="1"/>
      <w:marLeft w:val="0"/>
      <w:marRight w:val="0"/>
      <w:marTop w:val="0"/>
      <w:marBottom w:val="0"/>
      <w:divBdr>
        <w:top w:val="none" w:sz="0" w:space="0" w:color="auto"/>
        <w:left w:val="none" w:sz="0" w:space="0" w:color="auto"/>
        <w:bottom w:val="none" w:sz="0" w:space="0" w:color="auto"/>
        <w:right w:val="none" w:sz="0" w:space="0" w:color="auto"/>
      </w:divBdr>
    </w:div>
    <w:div w:id="952591648">
      <w:bodyDiv w:val="1"/>
      <w:marLeft w:val="0"/>
      <w:marRight w:val="0"/>
      <w:marTop w:val="0"/>
      <w:marBottom w:val="0"/>
      <w:divBdr>
        <w:top w:val="none" w:sz="0" w:space="0" w:color="auto"/>
        <w:left w:val="none" w:sz="0" w:space="0" w:color="auto"/>
        <w:bottom w:val="none" w:sz="0" w:space="0" w:color="auto"/>
        <w:right w:val="none" w:sz="0" w:space="0" w:color="auto"/>
      </w:divBdr>
    </w:div>
    <w:div w:id="952595609">
      <w:bodyDiv w:val="1"/>
      <w:marLeft w:val="0"/>
      <w:marRight w:val="0"/>
      <w:marTop w:val="0"/>
      <w:marBottom w:val="0"/>
      <w:divBdr>
        <w:top w:val="none" w:sz="0" w:space="0" w:color="auto"/>
        <w:left w:val="none" w:sz="0" w:space="0" w:color="auto"/>
        <w:bottom w:val="none" w:sz="0" w:space="0" w:color="auto"/>
        <w:right w:val="none" w:sz="0" w:space="0" w:color="auto"/>
      </w:divBdr>
    </w:div>
    <w:div w:id="952632465">
      <w:bodyDiv w:val="1"/>
      <w:marLeft w:val="0"/>
      <w:marRight w:val="0"/>
      <w:marTop w:val="0"/>
      <w:marBottom w:val="0"/>
      <w:divBdr>
        <w:top w:val="none" w:sz="0" w:space="0" w:color="auto"/>
        <w:left w:val="none" w:sz="0" w:space="0" w:color="auto"/>
        <w:bottom w:val="none" w:sz="0" w:space="0" w:color="auto"/>
        <w:right w:val="none" w:sz="0" w:space="0" w:color="auto"/>
      </w:divBdr>
    </w:div>
    <w:div w:id="952632564">
      <w:bodyDiv w:val="1"/>
      <w:marLeft w:val="0"/>
      <w:marRight w:val="0"/>
      <w:marTop w:val="0"/>
      <w:marBottom w:val="0"/>
      <w:divBdr>
        <w:top w:val="none" w:sz="0" w:space="0" w:color="auto"/>
        <w:left w:val="none" w:sz="0" w:space="0" w:color="auto"/>
        <w:bottom w:val="none" w:sz="0" w:space="0" w:color="auto"/>
        <w:right w:val="none" w:sz="0" w:space="0" w:color="auto"/>
      </w:divBdr>
    </w:div>
    <w:div w:id="952637318">
      <w:bodyDiv w:val="1"/>
      <w:marLeft w:val="0"/>
      <w:marRight w:val="0"/>
      <w:marTop w:val="0"/>
      <w:marBottom w:val="0"/>
      <w:divBdr>
        <w:top w:val="none" w:sz="0" w:space="0" w:color="auto"/>
        <w:left w:val="none" w:sz="0" w:space="0" w:color="auto"/>
        <w:bottom w:val="none" w:sz="0" w:space="0" w:color="auto"/>
        <w:right w:val="none" w:sz="0" w:space="0" w:color="auto"/>
      </w:divBdr>
    </w:div>
    <w:div w:id="952713802">
      <w:bodyDiv w:val="1"/>
      <w:marLeft w:val="0"/>
      <w:marRight w:val="0"/>
      <w:marTop w:val="0"/>
      <w:marBottom w:val="0"/>
      <w:divBdr>
        <w:top w:val="none" w:sz="0" w:space="0" w:color="auto"/>
        <w:left w:val="none" w:sz="0" w:space="0" w:color="auto"/>
        <w:bottom w:val="none" w:sz="0" w:space="0" w:color="auto"/>
        <w:right w:val="none" w:sz="0" w:space="0" w:color="auto"/>
      </w:divBdr>
    </w:div>
    <w:div w:id="952782264">
      <w:bodyDiv w:val="1"/>
      <w:marLeft w:val="0"/>
      <w:marRight w:val="0"/>
      <w:marTop w:val="0"/>
      <w:marBottom w:val="0"/>
      <w:divBdr>
        <w:top w:val="none" w:sz="0" w:space="0" w:color="auto"/>
        <w:left w:val="none" w:sz="0" w:space="0" w:color="auto"/>
        <w:bottom w:val="none" w:sz="0" w:space="0" w:color="auto"/>
        <w:right w:val="none" w:sz="0" w:space="0" w:color="auto"/>
      </w:divBdr>
    </w:div>
    <w:div w:id="952828648">
      <w:bodyDiv w:val="1"/>
      <w:marLeft w:val="0"/>
      <w:marRight w:val="0"/>
      <w:marTop w:val="0"/>
      <w:marBottom w:val="0"/>
      <w:divBdr>
        <w:top w:val="none" w:sz="0" w:space="0" w:color="auto"/>
        <w:left w:val="none" w:sz="0" w:space="0" w:color="auto"/>
        <w:bottom w:val="none" w:sz="0" w:space="0" w:color="auto"/>
        <w:right w:val="none" w:sz="0" w:space="0" w:color="auto"/>
      </w:divBdr>
    </w:div>
    <w:div w:id="952831923">
      <w:bodyDiv w:val="1"/>
      <w:marLeft w:val="0"/>
      <w:marRight w:val="0"/>
      <w:marTop w:val="0"/>
      <w:marBottom w:val="0"/>
      <w:divBdr>
        <w:top w:val="none" w:sz="0" w:space="0" w:color="auto"/>
        <w:left w:val="none" w:sz="0" w:space="0" w:color="auto"/>
        <w:bottom w:val="none" w:sz="0" w:space="0" w:color="auto"/>
        <w:right w:val="none" w:sz="0" w:space="0" w:color="auto"/>
      </w:divBdr>
    </w:div>
    <w:div w:id="952856609">
      <w:bodyDiv w:val="1"/>
      <w:marLeft w:val="0"/>
      <w:marRight w:val="0"/>
      <w:marTop w:val="0"/>
      <w:marBottom w:val="0"/>
      <w:divBdr>
        <w:top w:val="none" w:sz="0" w:space="0" w:color="auto"/>
        <w:left w:val="none" w:sz="0" w:space="0" w:color="auto"/>
        <w:bottom w:val="none" w:sz="0" w:space="0" w:color="auto"/>
        <w:right w:val="none" w:sz="0" w:space="0" w:color="auto"/>
      </w:divBdr>
    </w:div>
    <w:div w:id="952857664">
      <w:bodyDiv w:val="1"/>
      <w:marLeft w:val="0"/>
      <w:marRight w:val="0"/>
      <w:marTop w:val="0"/>
      <w:marBottom w:val="0"/>
      <w:divBdr>
        <w:top w:val="none" w:sz="0" w:space="0" w:color="auto"/>
        <w:left w:val="none" w:sz="0" w:space="0" w:color="auto"/>
        <w:bottom w:val="none" w:sz="0" w:space="0" w:color="auto"/>
        <w:right w:val="none" w:sz="0" w:space="0" w:color="auto"/>
      </w:divBdr>
    </w:div>
    <w:div w:id="952975713">
      <w:bodyDiv w:val="1"/>
      <w:marLeft w:val="0"/>
      <w:marRight w:val="0"/>
      <w:marTop w:val="0"/>
      <w:marBottom w:val="0"/>
      <w:divBdr>
        <w:top w:val="none" w:sz="0" w:space="0" w:color="auto"/>
        <w:left w:val="none" w:sz="0" w:space="0" w:color="auto"/>
        <w:bottom w:val="none" w:sz="0" w:space="0" w:color="auto"/>
        <w:right w:val="none" w:sz="0" w:space="0" w:color="auto"/>
      </w:divBdr>
    </w:div>
    <w:div w:id="952982606">
      <w:bodyDiv w:val="1"/>
      <w:marLeft w:val="0"/>
      <w:marRight w:val="0"/>
      <w:marTop w:val="0"/>
      <w:marBottom w:val="0"/>
      <w:divBdr>
        <w:top w:val="none" w:sz="0" w:space="0" w:color="auto"/>
        <w:left w:val="none" w:sz="0" w:space="0" w:color="auto"/>
        <w:bottom w:val="none" w:sz="0" w:space="0" w:color="auto"/>
        <w:right w:val="none" w:sz="0" w:space="0" w:color="auto"/>
      </w:divBdr>
    </w:div>
    <w:div w:id="953095546">
      <w:bodyDiv w:val="1"/>
      <w:marLeft w:val="0"/>
      <w:marRight w:val="0"/>
      <w:marTop w:val="0"/>
      <w:marBottom w:val="0"/>
      <w:divBdr>
        <w:top w:val="none" w:sz="0" w:space="0" w:color="auto"/>
        <w:left w:val="none" w:sz="0" w:space="0" w:color="auto"/>
        <w:bottom w:val="none" w:sz="0" w:space="0" w:color="auto"/>
        <w:right w:val="none" w:sz="0" w:space="0" w:color="auto"/>
      </w:divBdr>
    </w:div>
    <w:div w:id="953170269">
      <w:bodyDiv w:val="1"/>
      <w:marLeft w:val="0"/>
      <w:marRight w:val="0"/>
      <w:marTop w:val="0"/>
      <w:marBottom w:val="0"/>
      <w:divBdr>
        <w:top w:val="none" w:sz="0" w:space="0" w:color="auto"/>
        <w:left w:val="none" w:sz="0" w:space="0" w:color="auto"/>
        <w:bottom w:val="none" w:sz="0" w:space="0" w:color="auto"/>
        <w:right w:val="none" w:sz="0" w:space="0" w:color="auto"/>
      </w:divBdr>
    </w:div>
    <w:div w:id="953174664">
      <w:bodyDiv w:val="1"/>
      <w:marLeft w:val="0"/>
      <w:marRight w:val="0"/>
      <w:marTop w:val="0"/>
      <w:marBottom w:val="0"/>
      <w:divBdr>
        <w:top w:val="none" w:sz="0" w:space="0" w:color="auto"/>
        <w:left w:val="none" w:sz="0" w:space="0" w:color="auto"/>
        <w:bottom w:val="none" w:sz="0" w:space="0" w:color="auto"/>
        <w:right w:val="none" w:sz="0" w:space="0" w:color="auto"/>
      </w:divBdr>
    </w:div>
    <w:div w:id="953175769">
      <w:bodyDiv w:val="1"/>
      <w:marLeft w:val="0"/>
      <w:marRight w:val="0"/>
      <w:marTop w:val="0"/>
      <w:marBottom w:val="0"/>
      <w:divBdr>
        <w:top w:val="none" w:sz="0" w:space="0" w:color="auto"/>
        <w:left w:val="none" w:sz="0" w:space="0" w:color="auto"/>
        <w:bottom w:val="none" w:sz="0" w:space="0" w:color="auto"/>
        <w:right w:val="none" w:sz="0" w:space="0" w:color="auto"/>
      </w:divBdr>
    </w:div>
    <w:div w:id="953246595">
      <w:bodyDiv w:val="1"/>
      <w:marLeft w:val="0"/>
      <w:marRight w:val="0"/>
      <w:marTop w:val="0"/>
      <w:marBottom w:val="0"/>
      <w:divBdr>
        <w:top w:val="none" w:sz="0" w:space="0" w:color="auto"/>
        <w:left w:val="none" w:sz="0" w:space="0" w:color="auto"/>
        <w:bottom w:val="none" w:sz="0" w:space="0" w:color="auto"/>
        <w:right w:val="none" w:sz="0" w:space="0" w:color="auto"/>
      </w:divBdr>
    </w:div>
    <w:div w:id="953248576">
      <w:bodyDiv w:val="1"/>
      <w:marLeft w:val="0"/>
      <w:marRight w:val="0"/>
      <w:marTop w:val="0"/>
      <w:marBottom w:val="0"/>
      <w:divBdr>
        <w:top w:val="none" w:sz="0" w:space="0" w:color="auto"/>
        <w:left w:val="none" w:sz="0" w:space="0" w:color="auto"/>
        <w:bottom w:val="none" w:sz="0" w:space="0" w:color="auto"/>
        <w:right w:val="none" w:sz="0" w:space="0" w:color="auto"/>
      </w:divBdr>
    </w:div>
    <w:div w:id="953289502">
      <w:bodyDiv w:val="1"/>
      <w:marLeft w:val="0"/>
      <w:marRight w:val="0"/>
      <w:marTop w:val="0"/>
      <w:marBottom w:val="0"/>
      <w:divBdr>
        <w:top w:val="none" w:sz="0" w:space="0" w:color="auto"/>
        <w:left w:val="none" w:sz="0" w:space="0" w:color="auto"/>
        <w:bottom w:val="none" w:sz="0" w:space="0" w:color="auto"/>
        <w:right w:val="none" w:sz="0" w:space="0" w:color="auto"/>
      </w:divBdr>
    </w:div>
    <w:div w:id="953368211">
      <w:bodyDiv w:val="1"/>
      <w:marLeft w:val="0"/>
      <w:marRight w:val="0"/>
      <w:marTop w:val="0"/>
      <w:marBottom w:val="0"/>
      <w:divBdr>
        <w:top w:val="none" w:sz="0" w:space="0" w:color="auto"/>
        <w:left w:val="none" w:sz="0" w:space="0" w:color="auto"/>
        <w:bottom w:val="none" w:sz="0" w:space="0" w:color="auto"/>
        <w:right w:val="none" w:sz="0" w:space="0" w:color="auto"/>
      </w:divBdr>
    </w:div>
    <w:div w:id="953369233">
      <w:bodyDiv w:val="1"/>
      <w:marLeft w:val="0"/>
      <w:marRight w:val="0"/>
      <w:marTop w:val="0"/>
      <w:marBottom w:val="0"/>
      <w:divBdr>
        <w:top w:val="none" w:sz="0" w:space="0" w:color="auto"/>
        <w:left w:val="none" w:sz="0" w:space="0" w:color="auto"/>
        <w:bottom w:val="none" w:sz="0" w:space="0" w:color="auto"/>
        <w:right w:val="none" w:sz="0" w:space="0" w:color="auto"/>
      </w:divBdr>
    </w:div>
    <w:div w:id="953555023">
      <w:bodyDiv w:val="1"/>
      <w:marLeft w:val="0"/>
      <w:marRight w:val="0"/>
      <w:marTop w:val="0"/>
      <w:marBottom w:val="0"/>
      <w:divBdr>
        <w:top w:val="none" w:sz="0" w:space="0" w:color="auto"/>
        <w:left w:val="none" w:sz="0" w:space="0" w:color="auto"/>
        <w:bottom w:val="none" w:sz="0" w:space="0" w:color="auto"/>
        <w:right w:val="none" w:sz="0" w:space="0" w:color="auto"/>
      </w:divBdr>
    </w:div>
    <w:div w:id="953556494">
      <w:bodyDiv w:val="1"/>
      <w:marLeft w:val="0"/>
      <w:marRight w:val="0"/>
      <w:marTop w:val="0"/>
      <w:marBottom w:val="0"/>
      <w:divBdr>
        <w:top w:val="none" w:sz="0" w:space="0" w:color="auto"/>
        <w:left w:val="none" w:sz="0" w:space="0" w:color="auto"/>
        <w:bottom w:val="none" w:sz="0" w:space="0" w:color="auto"/>
        <w:right w:val="none" w:sz="0" w:space="0" w:color="auto"/>
      </w:divBdr>
    </w:div>
    <w:div w:id="953556794">
      <w:bodyDiv w:val="1"/>
      <w:marLeft w:val="0"/>
      <w:marRight w:val="0"/>
      <w:marTop w:val="0"/>
      <w:marBottom w:val="0"/>
      <w:divBdr>
        <w:top w:val="none" w:sz="0" w:space="0" w:color="auto"/>
        <w:left w:val="none" w:sz="0" w:space="0" w:color="auto"/>
        <w:bottom w:val="none" w:sz="0" w:space="0" w:color="auto"/>
        <w:right w:val="none" w:sz="0" w:space="0" w:color="auto"/>
      </w:divBdr>
    </w:div>
    <w:div w:id="953558498">
      <w:bodyDiv w:val="1"/>
      <w:marLeft w:val="0"/>
      <w:marRight w:val="0"/>
      <w:marTop w:val="0"/>
      <w:marBottom w:val="0"/>
      <w:divBdr>
        <w:top w:val="none" w:sz="0" w:space="0" w:color="auto"/>
        <w:left w:val="none" w:sz="0" w:space="0" w:color="auto"/>
        <w:bottom w:val="none" w:sz="0" w:space="0" w:color="auto"/>
        <w:right w:val="none" w:sz="0" w:space="0" w:color="auto"/>
      </w:divBdr>
    </w:div>
    <w:div w:id="953563361">
      <w:bodyDiv w:val="1"/>
      <w:marLeft w:val="0"/>
      <w:marRight w:val="0"/>
      <w:marTop w:val="0"/>
      <w:marBottom w:val="0"/>
      <w:divBdr>
        <w:top w:val="none" w:sz="0" w:space="0" w:color="auto"/>
        <w:left w:val="none" w:sz="0" w:space="0" w:color="auto"/>
        <w:bottom w:val="none" w:sz="0" w:space="0" w:color="auto"/>
        <w:right w:val="none" w:sz="0" w:space="0" w:color="auto"/>
      </w:divBdr>
    </w:div>
    <w:div w:id="953750429">
      <w:bodyDiv w:val="1"/>
      <w:marLeft w:val="0"/>
      <w:marRight w:val="0"/>
      <w:marTop w:val="0"/>
      <w:marBottom w:val="0"/>
      <w:divBdr>
        <w:top w:val="none" w:sz="0" w:space="0" w:color="auto"/>
        <w:left w:val="none" w:sz="0" w:space="0" w:color="auto"/>
        <w:bottom w:val="none" w:sz="0" w:space="0" w:color="auto"/>
        <w:right w:val="none" w:sz="0" w:space="0" w:color="auto"/>
      </w:divBdr>
    </w:div>
    <w:div w:id="953752326">
      <w:bodyDiv w:val="1"/>
      <w:marLeft w:val="0"/>
      <w:marRight w:val="0"/>
      <w:marTop w:val="0"/>
      <w:marBottom w:val="0"/>
      <w:divBdr>
        <w:top w:val="none" w:sz="0" w:space="0" w:color="auto"/>
        <w:left w:val="none" w:sz="0" w:space="0" w:color="auto"/>
        <w:bottom w:val="none" w:sz="0" w:space="0" w:color="auto"/>
        <w:right w:val="none" w:sz="0" w:space="0" w:color="auto"/>
      </w:divBdr>
    </w:div>
    <w:div w:id="953754435">
      <w:bodyDiv w:val="1"/>
      <w:marLeft w:val="0"/>
      <w:marRight w:val="0"/>
      <w:marTop w:val="0"/>
      <w:marBottom w:val="0"/>
      <w:divBdr>
        <w:top w:val="none" w:sz="0" w:space="0" w:color="auto"/>
        <w:left w:val="none" w:sz="0" w:space="0" w:color="auto"/>
        <w:bottom w:val="none" w:sz="0" w:space="0" w:color="auto"/>
        <w:right w:val="none" w:sz="0" w:space="0" w:color="auto"/>
      </w:divBdr>
    </w:div>
    <w:div w:id="953756266">
      <w:bodyDiv w:val="1"/>
      <w:marLeft w:val="0"/>
      <w:marRight w:val="0"/>
      <w:marTop w:val="0"/>
      <w:marBottom w:val="0"/>
      <w:divBdr>
        <w:top w:val="none" w:sz="0" w:space="0" w:color="auto"/>
        <w:left w:val="none" w:sz="0" w:space="0" w:color="auto"/>
        <w:bottom w:val="none" w:sz="0" w:space="0" w:color="auto"/>
        <w:right w:val="none" w:sz="0" w:space="0" w:color="auto"/>
      </w:divBdr>
    </w:div>
    <w:div w:id="953825110">
      <w:bodyDiv w:val="1"/>
      <w:marLeft w:val="0"/>
      <w:marRight w:val="0"/>
      <w:marTop w:val="0"/>
      <w:marBottom w:val="0"/>
      <w:divBdr>
        <w:top w:val="none" w:sz="0" w:space="0" w:color="auto"/>
        <w:left w:val="none" w:sz="0" w:space="0" w:color="auto"/>
        <w:bottom w:val="none" w:sz="0" w:space="0" w:color="auto"/>
        <w:right w:val="none" w:sz="0" w:space="0" w:color="auto"/>
      </w:divBdr>
    </w:div>
    <w:div w:id="954100159">
      <w:bodyDiv w:val="1"/>
      <w:marLeft w:val="0"/>
      <w:marRight w:val="0"/>
      <w:marTop w:val="0"/>
      <w:marBottom w:val="0"/>
      <w:divBdr>
        <w:top w:val="none" w:sz="0" w:space="0" w:color="auto"/>
        <w:left w:val="none" w:sz="0" w:space="0" w:color="auto"/>
        <w:bottom w:val="none" w:sz="0" w:space="0" w:color="auto"/>
        <w:right w:val="none" w:sz="0" w:space="0" w:color="auto"/>
      </w:divBdr>
    </w:div>
    <w:div w:id="954140438">
      <w:bodyDiv w:val="1"/>
      <w:marLeft w:val="0"/>
      <w:marRight w:val="0"/>
      <w:marTop w:val="0"/>
      <w:marBottom w:val="0"/>
      <w:divBdr>
        <w:top w:val="none" w:sz="0" w:space="0" w:color="auto"/>
        <w:left w:val="none" w:sz="0" w:space="0" w:color="auto"/>
        <w:bottom w:val="none" w:sz="0" w:space="0" w:color="auto"/>
        <w:right w:val="none" w:sz="0" w:space="0" w:color="auto"/>
      </w:divBdr>
    </w:div>
    <w:div w:id="954213243">
      <w:bodyDiv w:val="1"/>
      <w:marLeft w:val="0"/>
      <w:marRight w:val="0"/>
      <w:marTop w:val="0"/>
      <w:marBottom w:val="0"/>
      <w:divBdr>
        <w:top w:val="none" w:sz="0" w:space="0" w:color="auto"/>
        <w:left w:val="none" w:sz="0" w:space="0" w:color="auto"/>
        <w:bottom w:val="none" w:sz="0" w:space="0" w:color="auto"/>
        <w:right w:val="none" w:sz="0" w:space="0" w:color="auto"/>
      </w:divBdr>
    </w:div>
    <w:div w:id="954216366">
      <w:bodyDiv w:val="1"/>
      <w:marLeft w:val="0"/>
      <w:marRight w:val="0"/>
      <w:marTop w:val="0"/>
      <w:marBottom w:val="0"/>
      <w:divBdr>
        <w:top w:val="none" w:sz="0" w:space="0" w:color="auto"/>
        <w:left w:val="none" w:sz="0" w:space="0" w:color="auto"/>
        <w:bottom w:val="none" w:sz="0" w:space="0" w:color="auto"/>
        <w:right w:val="none" w:sz="0" w:space="0" w:color="auto"/>
      </w:divBdr>
    </w:div>
    <w:div w:id="954217495">
      <w:bodyDiv w:val="1"/>
      <w:marLeft w:val="0"/>
      <w:marRight w:val="0"/>
      <w:marTop w:val="0"/>
      <w:marBottom w:val="0"/>
      <w:divBdr>
        <w:top w:val="none" w:sz="0" w:space="0" w:color="auto"/>
        <w:left w:val="none" w:sz="0" w:space="0" w:color="auto"/>
        <w:bottom w:val="none" w:sz="0" w:space="0" w:color="auto"/>
        <w:right w:val="none" w:sz="0" w:space="0" w:color="auto"/>
      </w:divBdr>
    </w:div>
    <w:div w:id="954292230">
      <w:bodyDiv w:val="1"/>
      <w:marLeft w:val="0"/>
      <w:marRight w:val="0"/>
      <w:marTop w:val="0"/>
      <w:marBottom w:val="0"/>
      <w:divBdr>
        <w:top w:val="none" w:sz="0" w:space="0" w:color="auto"/>
        <w:left w:val="none" w:sz="0" w:space="0" w:color="auto"/>
        <w:bottom w:val="none" w:sz="0" w:space="0" w:color="auto"/>
        <w:right w:val="none" w:sz="0" w:space="0" w:color="auto"/>
      </w:divBdr>
    </w:div>
    <w:div w:id="954337314">
      <w:bodyDiv w:val="1"/>
      <w:marLeft w:val="0"/>
      <w:marRight w:val="0"/>
      <w:marTop w:val="0"/>
      <w:marBottom w:val="0"/>
      <w:divBdr>
        <w:top w:val="none" w:sz="0" w:space="0" w:color="auto"/>
        <w:left w:val="none" w:sz="0" w:space="0" w:color="auto"/>
        <w:bottom w:val="none" w:sz="0" w:space="0" w:color="auto"/>
        <w:right w:val="none" w:sz="0" w:space="0" w:color="auto"/>
      </w:divBdr>
    </w:div>
    <w:div w:id="954360672">
      <w:bodyDiv w:val="1"/>
      <w:marLeft w:val="0"/>
      <w:marRight w:val="0"/>
      <w:marTop w:val="0"/>
      <w:marBottom w:val="0"/>
      <w:divBdr>
        <w:top w:val="none" w:sz="0" w:space="0" w:color="auto"/>
        <w:left w:val="none" w:sz="0" w:space="0" w:color="auto"/>
        <w:bottom w:val="none" w:sz="0" w:space="0" w:color="auto"/>
        <w:right w:val="none" w:sz="0" w:space="0" w:color="auto"/>
      </w:divBdr>
    </w:div>
    <w:div w:id="954404209">
      <w:bodyDiv w:val="1"/>
      <w:marLeft w:val="0"/>
      <w:marRight w:val="0"/>
      <w:marTop w:val="0"/>
      <w:marBottom w:val="0"/>
      <w:divBdr>
        <w:top w:val="none" w:sz="0" w:space="0" w:color="auto"/>
        <w:left w:val="none" w:sz="0" w:space="0" w:color="auto"/>
        <w:bottom w:val="none" w:sz="0" w:space="0" w:color="auto"/>
        <w:right w:val="none" w:sz="0" w:space="0" w:color="auto"/>
      </w:divBdr>
    </w:div>
    <w:div w:id="954412623">
      <w:bodyDiv w:val="1"/>
      <w:marLeft w:val="0"/>
      <w:marRight w:val="0"/>
      <w:marTop w:val="0"/>
      <w:marBottom w:val="0"/>
      <w:divBdr>
        <w:top w:val="none" w:sz="0" w:space="0" w:color="auto"/>
        <w:left w:val="none" w:sz="0" w:space="0" w:color="auto"/>
        <w:bottom w:val="none" w:sz="0" w:space="0" w:color="auto"/>
        <w:right w:val="none" w:sz="0" w:space="0" w:color="auto"/>
      </w:divBdr>
    </w:div>
    <w:div w:id="954600595">
      <w:bodyDiv w:val="1"/>
      <w:marLeft w:val="0"/>
      <w:marRight w:val="0"/>
      <w:marTop w:val="0"/>
      <w:marBottom w:val="0"/>
      <w:divBdr>
        <w:top w:val="none" w:sz="0" w:space="0" w:color="auto"/>
        <w:left w:val="none" w:sz="0" w:space="0" w:color="auto"/>
        <w:bottom w:val="none" w:sz="0" w:space="0" w:color="auto"/>
        <w:right w:val="none" w:sz="0" w:space="0" w:color="auto"/>
      </w:divBdr>
    </w:div>
    <w:div w:id="954603682">
      <w:bodyDiv w:val="1"/>
      <w:marLeft w:val="0"/>
      <w:marRight w:val="0"/>
      <w:marTop w:val="0"/>
      <w:marBottom w:val="0"/>
      <w:divBdr>
        <w:top w:val="none" w:sz="0" w:space="0" w:color="auto"/>
        <w:left w:val="none" w:sz="0" w:space="0" w:color="auto"/>
        <w:bottom w:val="none" w:sz="0" w:space="0" w:color="auto"/>
        <w:right w:val="none" w:sz="0" w:space="0" w:color="auto"/>
      </w:divBdr>
    </w:div>
    <w:div w:id="954676568">
      <w:bodyDiv w:val="1"/>
      <w:marLeft w:val="0"/>
      <w:marRight w:val="0"/>
      <w:marTop w:val="0"/>
      <w:marBottom w:val="0"/>
      <w:divBdr>
        <w:top w:val="none" w:sz="0" w:space="0" w:color="auto"/>
        <w:left w:val="none" w:sz="0" w:space="0" w:color="auto"/>
        <w:bottom w:val="none" w:sz="0" w:space="0" w:color="auto"/>
        <w:right w:val="none" w:sz="0" w:space="0" w:color="auto"/>
      </w:divBdr>
    </w:div>
    <w:div w:id="954678484">
      <w:bodyDiv w:val="1"/>
      <w:marLeft w:val="0"/>
      <w:marRight w:val="0"/>
      <w:marTop w:val="0"/>
      <w:marBottom w:val="0"/>
      <w:divBdr>
        <w:top w:val="none" w:sz="0" w:space="0" w:color="auto"/>
        <w:left w:val="none" w:sz="0" w:space="0" w:color="auto"/>
        <w:bottom w:val="none" w:sz="0" w:space="0" w:color="auto"/>
        <w:right w:val="none" w:sz="0" w:space="0" w:color="auto"/>
      </w:divBdr>
    </w:div>
    <w:div w:id="954751938">
      <w:bodyDiv w:val="1"/>
      <w:marLeft w:val="0"/>
      <w:marRight w:val="0"/>
      <w:marTop w:val="0"/>
      <w:marBottom w:val="0"/>
      <w:divBdr>
        <w:top w:val="none" w:sz="0" w:space="0" w:color="auto"/>
        <w:left w:val="none" w:sz="0" w:space="0" w:color="auto"/>
        <w:bottom w:val="none" w:sz="0" w:space="0" w:color="auto"/>
        <w:right w:val="none" w:sz="0" w:space="0" w:color="auto"/>
      </w:divBdr>
    </w:div>
    <w:div w:id="954752970">
      <w:bodyDiv w:val="1"/>
      <w:marLeft w:val="0"/>
      <w:marRight w:val="0"/>
      <w:marTop w:val="0"/>
      <w:marBottom w:val="0"/>
      <w:divBdr>
        <w:top w:val="none" w:sz="0" w:space="0" w:color="auto"/>
        <w:left w:val="none" w:sz="0" w:space="0" w:color="auto"/>
        <w:bottom w:val="none" w:sz="0" w:space="0" w:color="auto"/>
        <w:right w:val="none" w:sz="0" w:space="0" w:color="auto"/>
      </w:divBdr>
    </w:div>
    <w:div w:id="954866290">
      <w:bodyDiv w:val="1"/>
      <w:marLeft w:val="0"/>
      <w:marRight w:val="0"/>
      <w:marTop w:val="0"/>
      <w:marBottom w:val="0"/>
      <w:divBdr>
        <w:top w:val="none" w:sz="0" w:space="0" w:color="auto"/>
        <w:left w:val="none" w:sz="0" w:space="0" w:color="auto"/>
        <w:bottom w:val="none" w:sz="0" w:space="0" w:color="auto"/>
        <w:right w:val="none" w:sz="0" w:space="0" w:color="auto"/>
      </w:divBdr>
    </w:div>
    <w:div w:id="954872913">
      <w:bodyDiv w:val="1"/>
      <w:marLeft w:val="0"/>
      <w:marRight w:val="0"/>
      <w:marTop w:val="0"/>
      <w:marBottom w:val="0"/>
      <w:divBdr>
        <w:top w:val="none" w:sz="0" w:space="0" w:color="auto"/>
        <w:left w:val="none" w:sz="0" w:space="0" w:color="auto"/>
        <w:bottom w:val="none" w:sz="0" w:space="0" w:color="auto"/>
        <w:right w:val="none" w:sz="0" w:space="0" w:color="auto"/>
      </w:divBdr>
    </w:div>
    <w:div w:id="954949400">
      <w:bodyDiv w:val="1"/>
      <w:marLeft w:val="0"/>
      <w:marRight w:val="0"/>
      <w:marTop w:val="0"/>
      <w:marBottom w:val="0"/>
      <w:divBdr>
        <w:top w:val="none" w:sz="0" w:space="0" w:color="auto"/>
        <w:left w:val="none" w:sz="0" w:space="0" w:color="auto"/>
        <w:bottom w:val="none" w:sz="0" w:space="0" w:color="auto"/>
        <w:right w:val="none" w:sz="0" w:space="0" w:color="auto"/>
      </w:divBdr>
    </w:div>
    <w:div w:id="955020608">
      <w:bodyDiv w:val="1"/>
      <w:marLeft w:val="0"/>
      <w:marRight w:val="0"/>
      <w:marTop w:val="0"/>
      <w:marBottom w:val="0"/>
      <w:divBdr>
        <w:top w:val="none" w:sz="0" w:space="0" w:color="auto"/>
        <w:left w:val="none" w:sz="0" w:space="0" w:color="auto"/>
        <w:bottom w:val="none" w:sz="0" w:space="0" w:color="auto"/>
        <w:right w:val="none" w:sz="0" w:space="0" w:color="auto"/>
      </w:divBdr>
    </w:div>
    <w:div w:id="955257062">
      <w:bodyDiv w:val="1"/>
      <w:marLeft w:val="0"/>
      <w:marRight w:val="0"/>
      <w:marTop w:val="0"/>
      <w:marBottom w:val="0"/>
      <w:divBdr>
        <w:top w:val="none" w:sz="0" w:space="0" w:color="auto"/>
        <w:left w:val="none" w:sz="0" w:space="0" w:color="auto"/>
        <w:bottom w:val="none" w:sz="0" w:space="0" w:color="auto"/>
        <w:right w:val="none" w:sz="0" w:space="0" w:color="auto"/>
      </w:divBdr>
    </w:div>
    <w:div w:id="955402359">
      <w:bodyDiv w:val="1"/>
      <w:marLeft w:val="0"/>
      <w:marRight w:val="0"/>
      <w:marTop w:val="0"/>
      <w:marBottom w:val="0"/>
      <w:divBdr>
        <w:top w:val="none" w:sz="0" w:space="0" w:color="auto"/>
        <w:left w:val="none" w:sz="0" w:space="0" w:color="auto"/>
        <w:bottom w:val="none" w:sz="0" w:space="0" w:color="auto"/>
        <w:right w:val="none" w:sz="0" w:space="0" w:color="auto"/>
      </w:divBdr>
    </w:div>
    <w:div w:id="955411589">
      <w:bodyDiv w:val="1"/>
      <w:marLeft w:val="0"/>
      <w:marRight w:val="0"/>
      <w:marTop w:val="0"/>
      <w:marBottom w:val="0"/>
      <w:divBdr>
        <w:top w:val="none" w:sz="0" w:space="0" w:color="auto"/>
        <w:left w:val="none" w:sz="0" w:space="0" w:color="auto"/>
        <w:bottom w:val="none" w:sz="0" w:space="0" w:color="auto"/>
        <w:right w:val="none" w:sz="0" w:space="0" w:color="auto"/>
      </w:divBdr>
    </w:div>
    <w:div w:id="955478059">
      <w:bodyDiv w:val="1"/>
      <w:marLeft w:val="0"/>
      <w:marRight w:val="0"/>
      <w:marTop w:val="0"/>
      <w:marBottom w:val="0"/>
      <w:divBdr>
        <w:top w:val="none" w:sz="0" w:space="0" w:color="auto"/>
        <w:left w:val="none" w:sz="0" w:space="0" w:color="auto"/>
        <w:bottom w:val="none" w:sz="0" w:space="0" w:color="auto"/>
        <w:right w:val="none" w:sz="0" w:space="0" w:color="auto"/>
      </w:divBdr>
    </w:div>
    <w:div w:id="955526896">
      <w:bodyDiv w:val="1"/>
      <w:marLeft w:val="0"/>
      <w:marRight w:val="0"/>
      <w:marTop w:val="0"/>
      <w:marBottom w:val="0"/>
      <w:divBdr>
        <w:top w:val="none" w:sz="0" w:space="0" w:color="auto"/>
        <w:left w:val="none" w:sz="0" w:space="0" w:color="auto"/>
        <w:bottom w:val="none" w:sz="0" w:space="0" w:color="auto"/>
        <w:right w:val="none" w:sz="0" w:space="0" w:color="auto"/>
      </w:divBdr>
    </w:div>
    <w:div w:id="955646207">
      <w:bodyDiv w:val="1"/>
      <w:marLeft w:val="0"/>
      <w:marRight w:val="0"/>
      <w:marTop w:val="0"/>
      <w:marBottom w:val="0"/>
      <w:divBdr>
        <w:top w:val="none" w:sz="0" w:space="0" w:color="auto"/>
        <w:left w:val="none" w:sz="0" w:space="0" w:color="auto"/>
        <w:bottom w:val="none" w:sz="0" w:space="0" w:color="auto"/>
        <w:right w:val="none" w:sz="0" w:space="0" w:color="auto"/>
      </w:divBdr>
    </w:div>
    <w:div w:id="955794547">
      <w:bodyDiv w:val="1"/>
      <w:marLeft w:val="0"/>
      <w:marRight w:val="0"/>
      <w:marTop w:val="0"/>
      <w:marBottom w:val="0"/>
      <w:divBdr>
        <w:top w:val="none" w:sz="0" w:space="0" w:color="auto"/>
        <w:left w:val="none" w:sz="0" w:space="0" w:color="auto"/>
        <w:bottom w:val="none" w:sz="0" w:space="0" w:color="auto"/>
        <w:right w:val="none" w:sz="0" w:space="0" w:color="auto"/>
      </w:divBdr>
    </w:div>
    <w:div w:id="955910960">
      <w:bodyDiv w:val="1"/>
      <w:marLeft w:val="0"/>
      <w:marRight w:val="0"/>
      <w:marTop w:val="0"/>
      <w:marBottom w:val="0"/>
      <w:divBdr>
        <w:top w:val="none" w:sz="0" w:space="0" w:color="auto"/>
        <w:left w:val="none" w:sz="0" w:space="0" w:color="auto"/>
        <w:bottom w:val="none" w:sz="0" w:space="0" w:color="auto"/>
        <w:right w:val="none" w:sz="0" w:space="0" w:color="auto"/>
      </w:divBdr>
    </w:div>
    <w:div w:id="956134019">
      <w:bodyDiv w:val="1"/>
      <w:marLeft w:val="0"/>
      <w:marRight w:val="0"/>
      <w:marTop w:val="0"/>
      <w:marBottom w:val="0"/>
      <w:divBdr>
        <w:top w:val="none" w:sz="0" w:space="0" w:color="auto"/>
        <w:left w:val="none" w:sz="0" w:space="0" w:color="auto"/>
        <w:bottom w:val="none" w:sz="0" w:space="0" w:color="auto"/>
        <w:right w:val="none" w:sz="0" w:space="0" w:color="auto"/>
      </w:divBdr>
    </w:div>
    <w:div w:id="956135818">
      <w:bodyDiv w:val="1"/>
      <w:marLeft w:val="0"/>
      <w:marRight w:val="0"/>
      <w:marTop w:val="0"/>
      <w:marBottom w:val="0"/>
      <w:divBdr>
        <w:top w:val="none" w:sz="0" w:space="0" w:color="auto"/>
        <w:left w:val="none" w:sz="0" w:space="0" w:color="auto"/>
        <w:bottom w:val="none" w:sz="0" w:space="0" w:color="auto"/>
        <w:right w:val="none" w:sz="0" w:space="0" w:color="auto"/>
      </w:divBdr>
    </w:div>
    <w:div w:id="956255165">
      <w:bodyDiv w:val="1"/>
      <w:marLeft w:val="0"/>
      <w:marRight w:val="0"/>
      <w:marTop w:val="0"/>
      <w:marBottom w:val="0"/>
      <w:divBdr>
        <w:top w:val="none" w:sz="0" w:space="0" w:color="auto"/>
        <w:left w:val="none" w:sz="0" w:space="0" w:color="auto"/>
        <w:bottom w:val="none" w:sz="0" w:space="0" w:color="auto"/>
        <w:right w:val="none" w:sz="0" w:space="0" w:color="auto"/>
      </w:divBdr>
    </w:div>
    <w:div w:id="956370550">
      <w:bodyDiv w:val="1"/>
      <w:marLeft w:val="0"/>
      <w:marRight w:val="0"/>
      <w:marTop w:val="0"/>
      <w:marBottom w:val="0"/>
      <w:divBdr>
        <w:top w:val="none" w:sz="0" w:space="0" w:color="auto"/>
        <w:left w:val="none" w:sz="0" w:space="0" w:color="auto"/>
        <w:bottom w:val="none" w:sz="0" w:space="0" w:color="auto"/>
        <w:right w:val="none" w:sz="0" w:space="0" w:color="auto"/>
      </w:divBdr>
    </w:div>
    <w:div w:id="956375477">
      <w:bodyDiv w:val="1"/>
      <w:marLeft w:val="0"/>
      <w:marRight w:val="0"/>
      <w:marTop w:val="0"/>
      <w:marBottom w:val="0"/>
      <w:divBdr>
        <w:top w:val="none" w:sz="0" w:space="0" w:color="auto"/>
        <w:left w:val="none" w:sz="0" w:space="0" w:color="auto"/>
        <w:bottom w:val="none" w:sz="0" w:space="0" w:color="auto"/>
        <w:right w:val="none" w:sz="0" w:space="0" w:color="auto"/>
      </w:divBdr>
    </w:div>
    <w:div w:id="956448827">
      <w:bodyDiv w:val="1"/>
      <w:marLeft w:val="0"/>
      <w:marRight w:val="0"/>
      <w:marTop w:val="0"/>
      <w:marBottom w:val="0"/>
      <w:divBdr>
        <w:top w:val="none" w:sz="0" w:space="0" w:color="auto"/>
        <w:left w:val="none" w:sz="0" w:space="0" w:color="auto"/>
        <w:bottom w:val="none" w:sz="0" w:space="0" w:color="auto"/>
        <w:right w:val="none" w:sz="0" w:space="0" w:color="auto"/>
      </w:divBdr>
    </w:div>
    <w:div w:id="956453625">
      <w:bodyDiv w:val="1"/>
      <w:marLeft w:val="0"/>
      <w:marRight w:val="0"/>
      <w:marTop w:val="0"/>
      <w:marBottom w:val="0"/>
      <w:divBdr>
        <w:top w:val="none" w:sz="0" w:space="0" w:color="auto"/>
        <w:left w:val="none" w:sz="0" w:space="0" w:color="auto"/>
        <w:bottom w:val="none" w:sz="0" w:space="0" w:color="auto"/>
        <w:right w:val="none" w:sz="0" w:space="0" w:color="auto"/>
      </w:divBdr>
    </w:div>
    <w:div w:id="956564393">
      <w:bodyDiv w:val="1"/>
      <w:marLeft w:val="0"/>
      <w:marRight w:val="0"/>
      <w:marTop w:val="0"/>
      <w:marBottom w:val="0"/>
      <w:divBdr>
        <w:top w:val="none" w:sz="0" w:space="0" w:color="auto"/>
        <w:left w:val="none" w:sz="0" w:space="0" w:color="auto"/>
        <w:bottom w:val="none" w:sz="0" w:space="0" w:color="auto"/>
        <w:right w:val="none" w:sz="0" w:space="0" w:color="auto"/>
      </w:divBdr>
    </w:div>
    <w:div w:id="956569306">
      <w:bodyDiv w:val="1"/>
      <w:marLeft w:val="0"/>
      <w:marRight w:val="0"/>
      <w:marTop w:val="0"/>
      <w:marBottom w:val="0"/>
      <w:divBdr>
        <w:top w:val="none" w:sz="0" w:space="0" w:color="auto"/>
        <w:left w:val="none" w:sz="0" w:space="0" w:color="auto"/>
        <w:bottom w:val="none" w:sz="0" w:space="0" w:color="auto"/>
        <w:right w:val="none" w:sz="0" w:space="0" w:color="auto"/>
      </w:divBdr>
    </w:div>
    <w:div w:id="956569923">
      <w:bodyDiv w:val="1"/>
      <w:marLeft w:val="0"/>
      <w:marRight w:val="0"/>
      <w:marTop w:val="0"/>
      <w:marBottom w:val="0"/>
      <w:divBdr>
        <w:top w:val="none" w:sz="0" w:space="0" w:color="auto"/>
        <w:left w:val="none" w:sz="0" w:space="0" w:color="auto"/>
        <w:bottom w:val="none" w:sz="0" w:space="0" w:color="auto"/>
        <w:right w:val="none" w:sz="0" w:space="0" w:color="auto"/>
      </w:divBdr>
    </w:div>
    <w:div w:id="956595047">
      <w:bodyDiv w:val="1"/>
      <w:marLeft w:val="0"/>
      <w:marRight w:val="0"/>
      <w:marTop w:val="0"/>
      <w:marBottom w:val="0"/>
      <w:divBdr>
        <w:top w:val="none" w:sz="0" w:space="0" w:color="auto"/>
        <w:left w:val="none" w:sz="0" w:space="0" w:color="auto"/>
        <w:bottom w:val="none" w:sz="0" w:space="0" w:color="auto"/>
        <w:right w:val="none" w:sz="0" w:space="0" w:color="auto"/>
      </w:divBdr>
    </w:div>
    <w:div w:id="956833067">
      <w:bodyDiv w:val="1"/>
      <w:marLeft w:val="0"/>
      <w:marRight w:val="0"/>
      <w:marTop w:val="0"/>
      <w:marBottom w:val="0"/>
      <w:divBdr>
        <w:top w:val="none" w:sz="0" w:space="0" w:color="auto"/>
        <w:left w:val="none" w:sz="0" w:space="0" w:color="auto"/>
        <w:bottom w:val="none" w:sz="0" w:space="0" w:color="auto"/>
        <w:right w:val="none" w:sz="0" w:space="0" w:color="auto"/>
      </w:divBdr>
    </w:div>
    <w:div w:id="956913386">
      <w:bodyDiv w:val="1"/>
      <w:marLeft w:val="0"/>
      <w:marRight w:val="0"/>
      <w:marTop w:val="0"/>
      <w:marBottom w:val="0"/>
      <w:divBdr>
        <w:top w:val="none" w:sz="0" w:space="0" w:color="auto"/>
        <w:left w:val="none" w:sz="0" w:space="0" w:color="auto"/>
        <w:bottom w:val="none" w:sz="0" w:space="0" w:color="auto"/>
        <w:right w:val="none" w:sz="0" w:space="0" w:color="auto"/>
      </w:divBdr>
    </w:div>
    <w:div w:id="956915771">
      <w:bodyDiv w:val="1"/>
      <w:marLeft w:val="0"/>
      <w:marRight w:val="0"/>
      <w:marTop w:val="0"/>
      <w:marBottom w:val="0"/>
      <w:divBdr>
        <w:top w:val="none" w:sz="0" w:space="0" w:color="auto"/>
        <w:left w:val="none" w:sz="0" w:space="0" w:color="auto"/>
        <w:bottom w:val="none" w:sz="0" w:space="0" w:color="auto"/>
        <w:right w:val="none" w:sz="0" w:space="0" w:color="auto"/>
      </w:divBdr>
    </w:div>
    <w:div w:id="957028868">
      <w:bodyDiv w:val="1"/>
      <w:marLeft w:val="0"/>
      <w:marRight w:val="0"/>
      <w:marTop w:val="0"/>
      <w:marBottom w:val="0"/>
      <w:divBdr>
        <w:top w:val="none" w:sz="0" w:space="0" w:color="auto"/>
        <w:left w:val="none" w:sz="0" w:space="0" w:color="auto"/>
        <w:bottom w:val="none" w:sz="0" w:space="0" w:color="auto"/>
        <w:right w:val="none" w:sz="0" w:space="0" w:color="auto"/>
      </w:divBdr>
    </w:div>
    <w:div w:id="957030978">
      <w:bodyDiv w:val="1"/>
      <w:marLeft w:val="0"/>
      <w:marRight w:val="0"/>
      <w:marTop w:val="0"/>
      <w:marBottom w:val="0"/>
      <w:divBdr>
        <w:top w:val="none" w:sz="0" w:space="0" w:color="auto"/>
        <w:left w:val="none" w:sz="0" w:space="0" w:color="auto"/>
        <w:bottom w:val="none" w:sz="0" w:space="0" w:color="auto"/>
        <w:right w:val="none" w:sz="0" w:space="0" w:color="auto"/>
      </w:divBdr>
    </w:div>
    <w:div w:id="957031579">
      <w:bodyDiv w:val="1"/>
      <w:marLeft w:val="0"/>
      <w:marRight w:val="0"/>
      <w:marTop w:val="0"/>
      <w:marBottom w:val="0"/>
      <w:divBdr>
        <w:top w:val="none" w:sz="0" w:space="0" w:color="auto"/>
        <w:left w:val="none" w:sz="0" w:space="0" w:color="auto"/>
        <w:bottom w:val="none" w:sz="0" w:space="0" w:color="auto"/>
        <w:right w:val="none" w:sz="0" w:space="0" w:color="auto"/>
      </w:divBdr>
    </w:div>
    <w:div w:id="957225884">
      <w:bodyDiv w:val="1"/>
      <w:marLeft w:val="0"/>
      <w:marRight w:val="0"/>
      <w:marTop w:val="0"/>
      <w:marBottom w:val="0"/>
      <w:divBdr>
        <w:top w:val="none" w:sz="0" w:space="0" w:color="auto"/>
        <w:left w:val="none" w:sz="0" w:space="0" w:color="auto"/>
        <w:bottom w:val="none" w:sz="0" w:space="0" w:color="auto"/>
        <w:right w:val="none" w:sz="0" w:space="0" w:color="auto"/>
      </w:divBdr>
    </w:div>
    <w:div w:id="957294663">
      <w:bodyDiv w:val="1"/>
      <w:marLeft w:val="0"/>
      <w:marRight w:val="0"/>
      <w:marTop w:val="0"/>
      <w:marBottom w:val="0"/>
      <w:divBdr>
        <w:top w:val="none" w:sz="0" w:space="0" w:color="auto"/>
        <w:left w:val="none" w:sz="0" w:space="0" w:color="auto"/>
        <w:bottom w:val="none" w:sz="0" w:space="0" w:color="auto"/>
        <w:right w:val="none" w:sz="0" w:space="0" w:color="auto"/>
      </w:divBdr>
    </w:div>
    <w:div w:id="957370775">
      <w:bodyDiv w:val="1"/>
      <w:marLeft w:val="0"/>
      <w:marRight w:val="0"/>
      <w:marTop w:val="0"/>
      <w:marBottom w:val="0"/>
      <w:divBdr>
        <w:top w:val="none" w:sz="0" w:space="0" w:color="auto"/>
        <w:left w:val="none" w:sz="0" w:space="0" w:color="auto"/>
        <w:bottom w:val="none" w:sz="0" w:space="0" w:color="auto"/>
        <w:right w:val="none" w:sz="0" w:space="0" w:color="auto"/>
      </w:divBdr>
    </w:div>
    <w:div w:id="957415466">
      <w:bodyDiv w:val="1"/>
      <w:marLeft w:val="0"/>
      <w:marRight w:val="0"/>
      <w:marTop w:val="0"/>
      <w:marBottom w:val="0"/>
      <w:divBdr>
        <w:top w:val="none" w:sz="0" w:space="0" w:color="auto"/>
        <w:left w:val="none" w:sz="0" w:space="0" w:color="auto"/>
        <w:bottom w:val="none" w:sz="0" w:space="0" w:color="auto"/>
        <w:right w:val="none" w:sz="0" w:space="0" w:color="auto"/>
      </w:divBdr>
    </w:div>
    <w:div w:id="957418782">
      <w:bodyDiv w:val="1"/>
      <w:marLeft w:val="0"/>
      <w:marRight w:val="0"/>
      <w:marTop w:val="0"/>
      <w:marBottom w:val="0"/>
      <w:divBdr>
        <w:top w:val="none" w:sz="0" w:space="0" w:color="auto"/>
        <w:left w:val="none" w:sz="0" w:space="0" w:color="auto"/>
        <w:bottom w:val="none" w:sz="0" w:space="0" w:color="auto"/>
        <w:right w:val="none" w:sz="0" w:space="0" w:color="auto"/>
      </w:divBdr>
    </w:div>
    <w:div w:id="957638187">
      <w:bodyDiv w:val="1"/>
      <w:marLeft w:val="0"/>
      <w:marRight w:val="0"/>
      <w:marTop w:val="0"/>
      <w:marBottom w:val="0"/>
      <w:divBdr>
        <w:top w:val="none" w:sz="0" w:space="0" w:color="auto"/>
        <w:left w:val="none" w:sz="0" w:space="0" w:color="auto"/>
        <w:bottom w:val="none" w:sz="0" w:space="0" w:color="auto"/>
        <w:right w:val="none" w:sz="0" w:space="0" w:color="auto"/>
      </w:divBdr>
    </w:div>
    <w:div w:id="957640973">
      <w:bodyDiv w:val="1"/>
      <w:marLeft w:val="0"/>
      <w:marRight w:val="0"/>
      <w:marTop w:val="0"/>
      <w:marBottom w:val="0"/>
      <w:divBdr>
        <w:top w:val="none" w:sz="0" w:space="0" w:color="auto"/>
        <w:left w:val="none" w:sz="0" w:space="0" w:color="auto"/>
        <w:bottom w:val="none" w:sz="0" w:space="0" w:color="auto"/>
        <w:right w:val="none" w:sz="0" w:space="0" w:color="auto"/>
      </w:divBdr>
    </w:div>
    <w:div w:id="957686792">
      <w:bodyDiv w:val="1"/>
      <w:marLeft w:val="0"/>
      <w:marRight w:val="0"/>
      <w:marTop w:val="0"/>
      <w:marBottom w:val="0"/>
      <w:divBdr>
        <w:top w:val="none" w:sz="0" w:space="0" w:color="auto"/>
        <w:left w:val="none" w:sz="0" w:space="0" w:color="auto"/>
        <w:bottom w:val="none" w:sz="0" w:space="0" w:color="auto"/>
        <w:right w:val="none" w:sz="0" w:space="0" w:color="auto"/>
      </w:divBdr>
    </w:div>
    <w:div w:id="957763846">
      <w:bodyDiv w:val="1"/>
      <w:marLeft w:val="0"/>
      <w:marRight w:val="0"/>
      <w:marTop w:val="0"/>
      <w:marBottom w:val="0"/>
      <w:divBdr>
        <w:top w:val="none" w:sz="0" w:space="0" w:color="auto"/>
        <w:left w:val="none" w:sz="0" w:space="0" w:color="auto"/>
        <w:bottom w:val="none" w:sz="0" w:space="0" w:color="auto"/>
        <w:right w:val="none" w:sz="0" w:space="0" w:color="auto"/>
      </w:divBdr>
    </w:div>
    <w:div w:id="957764057">
      <w:bodyDiv w:val="1"/>
      <w:marLeft w:val="0"/>
      <w:marRight w:val="0"/>
      <w:marTop w:val="0"/>
      <w:marBottom w:val="0"/>
      <w:divBdr>
        <w:top w:val="none" w:sz="0" w:space="0" w:color="auto"/>
        <w:left w:val="none" w:sz="0" w:space="0" w:color="auto"/>
        <w:bottom w:val="none" w:sz="0" w:space="0" w:color="auto"/>
        <w:right w:val="none" w:sz="0" w:space="0" w:color="auto"/>
      </w:divBdr>
    </w:div>
    <w:div w:id="957833819">
      <w:bodyDiv w:val="1"/>
      <w:marLeft w:val="0"/>
      <w:marRight w:val="0"/>
      <w:marTop w:val="0"/>
      <w:marBottom w:val="0"/>
      <w:divBdr>
        <w:top w:val="none" w:sz="0" w:space="0" w:color="auto"/>
        <w:left w:val="none" w:sz="0" w:space="0" w:color="auto"/>
        <w:bottom w:val="none" w:sz="0" w:space="0" w:color="auto"/>
        <w:right w:val="none" w:sz="0" w:space="0" w:color="auto"/>
      </w:divBdr>
    </w:div>
    <w:div w:id="957953369">
      <w:bodyDiv w:val="1"/>
      <w:marLeft w:val="0"/>
      <w:marRight w:val="0"/>
      <w:marTop w:val="0"/>
      <w:marBottom w:val="0"/>
      <w:divBdr>
        <w:top w:val="none" w:sz="0" w:space="0" w:color="auto"/>
        <w:left w:val="none" w:sz="0" w:space="0" w:color="auto"/>
        <w:bottom w:val="none" w:sz="0" w:space="0" w:color="auto"/>
        <w:right w:val="none" w:sz="0" w:space="0" w:color="auto"/>
      </w:divBdr>
    </w:div>
    <w:div w:id="958142300">
      <w:bodyDiv w:val="1"/>
      <w:marLeft w:val="0"/>
      <w:marRight w:val="0"/>
      <w:marTop w:val="0"/>
      <w:marBottom w:val="0"/>
      <w:divBdr>
        <w:top w:val="none" w:sz="0" w:space="0" w:color="auto"/>
        <w:left w:val="none" w:sz="0" w:space="0" w:color="auto"/>
        <w:bottom w:val="none" w:sz="0" w:space="0" w:color="auto"/>
        <w:right w:val="none" w:sz="0" w:space="0" w:color="auto"/>
      </w:divBdr>
    </w:div>
    <w:div w:id="958147787">
      <w:bodyDiv w:val="1"/>
      <w:marLeft w:val="0"/>
      <w:marRight w:val="0"/>
      <w:marTop w:val="0"/>
      <w:marBottom w:val="0"/>
      <w:divBdr>
        <w:top w:val="none" w:sz="0" w:space="0" w:color="auto"/>
        <w:left w:val="none" w:sz="0" w:space="0" w:color="auto"/>
        <w:bottom w:val="none" w:sz="0" w:space="0" w:color="auto"/>
        <w:right w:val="none" w:sz="0" w:space="0" w:color="auto"/>
      </w:divBdr>
    </w:div>
    <w:div w:id="958293226">
      <w:bodyDiv w:val="1"/>
      <w:marLeft w:val="0"/>
      <w:marRight w:val="0"/>
      <w:marTop w:val="0"/>
      <w:marBottom w:val="0"/>
      <w:divBdr>
        <w:top w:val="none" w:sz="0" w:space="0" w:color="auto"/>
        <w:left w:val="none" w:sz="0" w:space="0" w:color="auto"/>
        <w:bottom w:val="none" w:sz="0" w:space="0" w:color="auto"/>
        <w:right w:val="none" w:sz="0" w:space="0" w:color="auto"/>
      </w:divBdr>
    </w:div>
    <w:div w:id="958298303">
      <w:bodyDiv w:val="1"/>
      <w:marLeft w:val="0"/>
      <w:marRight w:val="0"/>
      <w:marTop w:val="0"/>
      <w:marBottom w:val="0"/>
      <w:divBdr>
        <w:top w:val="none" w:sz="0" w:space="0" w:color="auto"/>
        <w:left w:val="none" w:sz="0" w:space="0" w:color="auto"/>
        <w:bottom w:val="none" w:sz="0" w:space="0" w:color="auto"/>
        <w:right w:val="none" w:sz="0" w:space="0" w:color="auto"/>
      </w:divBdr>
    </w:div>
    <w:div w:id="958411127">
      <w:bodyDiv w:val="1"/>
      <w:marLeft w:val="0"/>
      <w:marRight w:val="0"/>
      <w:marTop w:val="0"/>
      <w:marBottom w:val="0"/>
      <w:divBdr>
        <w:top w:val="none" w:sz="0" w:space="0" w:color="auto"/>
        <w:left w:val="none" w:sz="0" w:space="0" w:color="auto"/>
        <w:bottom w:val="none" w:sz="0" w:space="0" w:color="auto"/>
        <w:right w:val="none" w:sz="0" w:space="0" w:color="auto"/>
      </w:divBdr>
    </w:div>
    <w:div w:id="958487794">
      <w:bodyDiv w:val="1"/>
      <w:marLeft w:val="0"/>
      <w:marRight w:val="0"/>
      <w:marTop w:val="0"/>
      <w:marBottom w:val="0"/>
      <w:divBdr>
        <w:top w:val="none" w:sz="0" w:space="0" w:color="auto"/>
        <w:left w:val="none" w:sz="0" w:space="0" w:color="auto"/>
        <w:bottom w:val="none" w:sz="0" w:space="0" w:color="auto"/>
        <w:right w:val="none" w:sz="0" w:space="0" w:color="auto"/>
      </w:divBdr>
    </w:div>
    <w:div w:id="958488766">
      <w:bodyDiv w:val="1"/>
      <w:marLeft w:val="0"/>
      <w:marRight w:val="0"/>
      <w:marTop w:val="0"/>
      <w:marBottom w:val="0"/>
      <w:divBdr>
        <w:top w:val="none" w:sz="0" w:space="0" w:color="auto"/>
        <w:left w:val="none" w:sz="0" w:space="0" w:color="auto"/>
        <w:bottom w:val="none" w:sz="0" w:space="0" w:color="auto"/>
        <w:right w:val="none" w:sz="0" w:space="0" w:color="auto"/>
      </w:divBdr>
    </w:div>
    <w:div w:id="958611353">
      <w:bodyDiv w:val="1"/>
      <w:marLeft w:val="0"/>
      <w:marRight w:val="0"/>
      <w:marTop w:val="0"/>
      <w:marBottom w:val="0"/>
      <w:divBdr>
        <w:top w:val="none" w:sz="0" w:space="0" w:color="auto"/>
        <w:left w:val="none" w:sz="0" w:space="0" w:color="auto"/>
        <w:bottom w:val="none" w:sz="0" w:space="0" w:color="auto"/>
        <w:right w:val="none" w:sz="0" w:space="0" w:color="auto"/>
      </w:divBdr>
    </w:div>
    <w:div w:id="958679201">
      <w:bodyDiv w:val="1"/>
      <w:marLeft w:val="0"/>
      <w:marRight w:val="0"/>
      <w:marTop w:val="0"/>
      <w:marBottom w:val="0"/>
      <w:divBdr>
        <w:top w:val="none" w:sz="0" w:space="0" w:color="auto"/>
        <w:left w:val="none" w:sz="0" w:space="0" w:color="auto"/>
        <w:bottom w:val="none" w:sz="0" w:space="0" w:color="auto"/>
        <w:right w:val="none" w:sz="0" w:space="0" w:color="auto"/>
      </w:divBdr>
    </w:div>
    <w:div w:id="958682546">
      <w:bodyDiv w:val="1"/>
      <w:marLeft w:val="0"/>
      <w:marRight w:val="0"/>
      <w:marTop w:val="0"/>
      <w:marBottom w:val="0"/>
      <w:divBdr>
        <w:top w:val="none" w:sz="0" w:space="0" w:color="auto"/>
        <w:left w:val="none" w:sz="0" w:space="0" w:color="auto"/>
        <w:bottom w:val="none" w:sz="0" w:space="0" w:color="auto"/>
        <w:right w:val="none" w:sz="0" w:space="0" w:color="auto"/>
      </w:divBdr>
    </w:div>
    <w:div w:id="958727122">
      <w:bodyDiv w:val="1"/>
      <w:marLeft w:val="0"/>
      <w:marRight w:val="0"/>
      <w:marTop w:val="0"/>
      <w:marBottom w:val="0"/>
      <w:divBdr>
        <w:top w:val="none" w:sz="0" w:space="0" w:color="auto"/>
        <w:left w:val="none" w:sz="0" w:space="0" w:color="auto"/>
        <w:bottom w:val="none" w:sz="0" w:space="0" w:color="auto"/>
        <w:right w:val="none" w:sz="0" w:space="0" w:color="auto"/>
      </w:divBdr>
    </w:div>
    <w:div w:id="958872367">
      <w:bodyDiv w:val="1"/>
      <w:marLeft w:val="0"/>
      <w:marRight w:val="0"/>
      <w:marTop w:val="0"/>
      <w:marBottom w:val="0"/>
      <w:divBdr>
        <w:top w:val="none" w:sz="0" w:space="0" w:color="auto"/>
        <w:left w:val="none" w:sz="0" w:space="0" w:color="auto"/>
        <w:bottom w:val="none" w:sz="0" w:space="0" w:color="auto"/>
        <w:right w:val="none" w:sz="0" w:space="0" w:color="auto"/>
      </w:divBdr>
    </w:div>
    <w:div w:id="958879593">
      <w:bodyDiv w:val="1"/>
      <w:marLeft w:val="0"/>
      <w:marRight w:val="0"/>
      <w:marTop w:val="0"/>
      <w:marBottom w:val="0"/>
      <w:divBdr>
        <w:top w:val="none" w:sz="0" w:space="0" w:color="auto"/>
        <w:left w:val="none" w:sz="0" w:space="0" w:color="auto"/>
        <w:bottom w:val="none" w:sz="0" w:space="0" w:color="auto"/>
        <w:right w:val="none" w:sz="0" w:space="0" w:color="auto"/>
      </w:divBdr>
    </w:div>
    <w:div w:id="958880174">
      <w:bodyDiv w:val="1"/>
      <w:marLeft w:val="0"/>
      <w:marRight w:val="0"/>
      <w:marTop w:val="0"/>
      <w:marBottom w:val="0"/>
      <w:divBdr>
        <w:top w:val="none" w:sz="0" w:space="0" w:color="auto"/>
        <w:left w:val="none" w:sz="0" w:space="0" w:color="auto"/>
        <w:bottom w:val="none" w:sz="0" w:space="0" w:color="auto"/>
        <w:right w:val="none" w:sz="0" w:space="0" w:color="auto"/>
      </w:divBdr>
    </w:div>
    <w:div w:id="958990143">
      <w:bodyDiv w:val="1"/>
      <w:marLeft w:val="0"/>
      <w:marRight w:val="0"/>
      <w:marTop w:val="0"/>
      <w:marBottom w:val="0"/>
      <w:divBdr>
        <w:top w:val="none" w:sz="0" w:space="0" w:color="auto"/>
        <w:left w:val="none" w:sz="0" w:space="0" w:color="auto"/>
        <w:bottom w:val="none" w:sz="0" w:space="0" w:color="auto"/>
        <w:right w:val="none" w:sz="0" w:space="0" w:color="auto"/>
      </w:divBdr>
    </w:div>
    <w:div w:id="958990510">
      <w:bodyDiv w:val="1"/>
      <w:marLeft w:val="0"/>
      <w:marRight w:val="0"/>
      <w:marTop w:val="0"/>
      <w:marBottom w:val="0"/>
      <w:divBdr>
        <w:top w:val="none" w:sz="0" w:space="0" w:color="auto"/>
        <w:left w:val="none" w:sz="0" w:space="0" w:color="auto"/>
        <w:bottom w:val="none" w:sz="0" w:space="0" w:color="auto"/>
        <w:right w:val="none" w:sz="0" w:space="0" w:color="auto"/>
      </w:divBdr>
    </w:div>
    <w:div w:id="958998504">
      <w:bodyDiv w:val="1"/>
      <w:marLeft w:val="0"/>
      <w:marRight w:val="0"/>
      <w:marTop w:val="0"/>
      <w:marBottom w:val="0"/>
      <w:divBdr>
        <w:top w:val="none" w:sz="0" w:space="0" w:color="auto"/>
        <w:left w:val="none" w:sz="0" w:space="0" w:color="auto"/>
        <w:bottom w:val="none" w:sz="0" w:space="0" w:color="auto"/>
        <w:right w:val="none" w:sz="0" w:space="0" w:color="auto"/>
      </w:divBdr>
    </w:div>
    <w:div w:id="959144275">
      <w:bodyDiv w:val="1"/>
      <w:marLeft w:val="0"/>
      <w:marRight w:val="0"/>
      <w:marTop w:val="0"/>
      <w:marBottom w:val="0"/>
      <w:divBdr>
        <w:top w:val="none" w:sz="0" w:space="0" w:color="auto"/>
        <w:left w:val="none" w:sz="0" w:space="0" w:color="auto"/>
        <w:bottom w:val="none" w:sz="0" w:space="0" w:color="auto"/>
        <w:right w:val="none" w:sz="0" w:space="0" w:color="auto"/>
      </w:divBdr>
    </w:div>
    <w:div w:id="959149078">
      <w:bodyDiv w:val="1"/>
      <w:marLeft w:val="0"/>
      <w:marRight w:val="0"/>
      <w:marTop w:val="0"/>
      <w:marBottom w:val="0"/>
      <w:divBdr>
        <w:top w:val="none" w:sz="0" w:space="0" w:color="auto"/>
        <w:left w:val="none" w:sz="0" w:space="0" w:color="auto"/>
        <w:bottom w:val="none" w:sz="0" w:space="0" w:color="auto"/>
        <w:right w:val="none" w:sz="0" w:space="0" w:color="auto"/>
      </w:divBdr>
    </w:div>
    <w:div w:id="959261292">
      <w:bodyDiv w:val="1"/>
      <w:marLeft w:val="0"/>
      <w:marRight w:val="0"/>
      <w:marTop w:val="0"/>
      <w:marBottom w:val="0"/>
      <w:divBdr>
        <w:top w:val="none" w:sz="0" w:space="0" w:color="auto"/>
        <w:left w:val="none" w:sz="0" w:space="0" w:color="auto"/>
        <w:bottom w:val="none" w:sz="0" w:space="0" w:color="auto"/>
        <w:right w:val="none" w:sz="0" w:space="0" w:color="auto"/>
      </w:divBdr>
    </w:div>
    <w:div w:id="959336583">
      <w:bodyDiv w:val="1"/>
      <w:marLeft w:val="0"/>
      <w:marRight w:val="0"/>
      <w:marTop w:val="0"/>
      <w:marBottom w:val="0"/>
      <w:divBdr>
        <w:top w:val="none" w:sz="0" w:space="0" w:color="auto"/>
        <w:left w:val="none" w:sz="0" w:space="0" w:color="auto"/>
        <w:bottom w:val="none" w:sz="0" w:space="0" w:color="auto"/>
        <w:right w:val="none" w:sz="0" w:space="0" w:color="auto"/>
      </w:divBdr>
    </w:div>
    <w:div w:id="959342430">
      <w:bodyDiv w:val="1"/>
      <w:marLeft w:val="0"/>
      <w:marRight w:val="0"/>
      <w:marTop w:val="0"/>
      <w:marBottom w:val="0"/>
      <w:divBdr>
        <w:top w:val="none" w:sz="0" w:space="0" w:color="auto"/>
        <w:left w:val="none" w:sz="0" w:space="0" w:color="auto"/>
        <w:bottom w:val="none" w:sz="0" w:space="0" w:color="auto"/>
        <w:right w:val="none" w:sz="0" w:space="0" w:color="auto"/>
      </w:divBdr>
    </w:div>
    <w:div w:id="959603104">
      <w:bodyDiv w:val="1"/>
      <w:marLeft w:val="0"/>
      <w:marRight w:val="0"/>
      <w:marTop w:val="0"/>
      <w:marBottom w:val="0"/>
      <w:divBdr>
        <w:top w:val="none" w:sz="0" w:space="0" w:color="auto"/>
        <w:left w:val="none" w:sz="0" w:space="0" w:color="auto"/>
        <w:bottom w:val="none" w:sz="0" w:space="0" w:color="auto"/>
        <w:right w:val="none" w:sz="0" w:space="0" w:color="auto"/>
      </w:divBdr>
    </w:div>
    <w:div w:id="959609954">
      <w:bodyDiv w:val="1"/>
      <w:marLeft w:val="0"/>
      <w:marRight w:val="0"/>
      <w:marTop w:val="0"/>
      <w:marBottom w:val="0"/>
      <w:divBdr>
        <w:top w:val="none" w:sz="0" w:space="0" w:color="auto"/>
        <w:left w:val="none" w:sz="0" w:space="0" w:color="auto"/>
        <w:bottom w:val="none" w:sz="0" w:space="0" w:color="auto"/>
        <w:right w:val="none" w:sz="0" w:space="0" w:color="auto"/>
      </w:divBdr>
    </w:div>
    <w:div w:id="959651562">
      <w:bodyDiv w:val="1"/>
      <w:marLeft w:val="0"/>
      <w:marRight w:val="0"/>
      <w:marTop w:val="0"/>
      <w:marBottom w:val="0"/>
      <w:divBdr>
        <w:top w:val="none" w:sz="0" w:space="0" w:color="auto"/>
        <w:left w:val="none" w:sz="0" w:space="0" w:color="auto"/>
        <w:bottom w:val="none" w:sz="0" w:space="0" w:color="auto"/>
        <w:right w:val="none" w:sz="0" w:space="0" w:color="auto"/>
      </w:divBdr>
    </w:div>
    <w:div w:id="959721490">
      <w:bodyDiv w:val="1"/>
      <w:marLeft w:val="0"/>
      <w:marRight w:val="0"/>
      <w:marTop w:val="0"/>
      <w:marBottom w:val="0"/>
      <w:divBdr>
        <w:top w:val="none" w:sz="0" w:space="0" w:color="auto"/>
        <w:left w:val="none" w:sz="0" w:space="0" w:color="auto"/>
        <w:bottom w:val="none" w:sz="0" w:space="0" w:color="auto"/>
        <w:right w:val="none" w:sz="0" w:space="0" w:color="auto"/>
      </w:divBdr>
    </w:div>
    <w:div w:id="959726335">
      <w:bodyDiv w:val="1"/>
      <w:marLeft w:val="0"/>
      <w:marRight w:val="0"/>
      <w:marTop w:val="0"/>
      <w:marBottom w:val="0"/>
      <w:divBdr>
        <w:top w:val="none" w:sz="0" w:space="0" w:color="auto"/>
        <w:left w:val="none" w:sz="0" w:space="0" w:color="auto"/>
        <w:bottom w:val="none" w:sz="0" w:space="0" w:color="auto"/>
        <w:right w:val="none" w:sz="0" w:space="0" w:color="auto"/>
      </w:divBdr>
    </w:div>
    <w:div w:id="959796450">
      <w:bodyDiv w:val="1"/>
      <w:marLeft w:val="0"/>
      <w:marRight w:val="0"/>
      <w:marTop w:val="0"/>
      <w:marBottom w:val="0"/>
      <w:divBdr>
        <w:top w:val="none" w:sz="0" w:space="0" w:color="auto"/>
        <w:left w:val="none" w:sz="0" w:space="0" w:color="auto"/>
        <w:bottom w:val="none" w:sz="0" w:space="0" w:color="auto"/>
        <w:right w:val="none" w:sz="0" w:space="0" w:color="auto"/>
      </w:divBdr>
    </w:div>
    <w:div w:id="959796708">
      <w:bodyDiv w:val="1"/>
      <w:marLeft w:val="0"/>
      <w:marRight w:val="0"/>
      <w:marTop w:val="0"/>
      <w:marBottom w:val="0"/>
      <w:divBdr>
        <w:top w:val="none" w:sz="0" w:space="0" w:color="auto"/>
        <w:left w:val="none" w:sz="0" w:space="0" w:color="auto"/>
        <w:bottom w:val="none" w:sz="0" w:space="0" w:color="auto"/>
        <w:right w:val="none" w:sz="0" w:space="0" w:color="auto"/>
      </w:divBdr>
    </w:div>
    <w:div w:id="959804867">
      <w:bodyDiv w:val="1"/>
      <w:marLeft w:val="0"/>
      <w:marRight w:val="0"/>
      <w:marTop w:val="0"/>
      <w:marBottom w:val="0"/>
      <w:divBdr>
        <w:top w:val="none" w:sz="0" w:space="0" w:color="auto"/>
        <w:left w:val="none" w:sz="0" w:space="0" w:color="auto"/>
        <w:bottom w:val="none" w:sz="0" w:space="0" w:color="auto"/>
        <w:right w:val="none" w:sz="0" w:space="0" w:color="auto"/>
      </w:divBdr>
    </w:div>
    <w:div w:id="959840491">
      <w:bodyDiv w:val="1"/>
      <w:marLeft w:val="0"/>
      <w:marRight w:val="0"/>
      <w:marTop w:val="0"/>
      <w:marBottom w:val="0"/>
      <w:divBdr>
        <w:top w:val="none" w:sz="0" w:space="0" w:color="auto"/>
        <w:left w:val="none" w:sz="0" w:space="0" w:color="auto"/>
        <w:bottom w:val="none" w:sz="0" w:space="0" w:color="auto"/>
        <w:right w:val="none" w:sz="0" w:space="0" w:color="auto"/>
      </w:divBdr>
    </w:div>
    <w:div w:id="959914200">
      <w:bodyDiv w:val="1"/>
      <w:marLeft w:val="0"/>
      <w:marRight w:val="0"/>
      <w:marTop w:val="0"/>
      <w:marBottom w:val="0"/>
      <w:divBdr>
        <w:top w:val="none" w:sz="0" w:space="0" w:color="auto"/>
        <w:left w:val="none" w:sz="0" w:space="0" w:color="auto"/>
        <w:bottom w:val="none" w:sz="0" w:space="0" w:color="auto"/>
        <w:right w:val="none" w:sz="0" w:space="0" w:color="auto"/>
      </w:divBdr>
    </w:div>
    <w:div w:id="959915405">
      <w:bodyDiv w:val="1"/>
      <w:marLeft w:val="0"/>
      <w:marRight w:val="0"/>
      <w:marTop w:val="0"/>
      <w:marBottom w:val="0"/>
      <w:divBdr>
        <w:top w:val="none" w:sz="0" w:space="0" w:color="auto"/>
        <w:left w:val="none" w:sz="0" w:space="0" w:color="auto"/>
        <w:bottom w:val="none" w:sz="0" w:space="0" w:color="auto"/>
        <w:right w:val="none" w:sz="0" w:space="0" w:color="auto"/>
      </w:divBdr>
    </w:div>
    <w:div w:id="959991588">
      <w:bodyDiv w:val="1"/>
      <w:marLeft w:val="0"/>
      <w:marRight w:val="0"/>
      <w:marTop w:val="0"/>
      <w:marBottom w:val="0"/>
      <w:divBdr>
        <w:top w:val="none" w:sz="0" w:space="0" w:color="auto"/>
        <w:left w:val="none" w:sz="0" w:space="0" w:color="auto"/>
        <w:bottom w:val="none" w:sz="0" w:space="0" w:color="auto"/>
        <w:right w:val="none" w:sz="0" w:space="0" w:color="auto"/>
      </w:divBdr>
    </w:div>
    <w:div w:id="959995165">
      <w:bodyDiv w:val="1"/>
      <w:marLeft w:val="0"/>
      <w:marRight w:val="0"/>
      <w:marTop w:val="0"/>
      <w:marBottom w:val="0"/>
      <w:divBdr>
        <w:top w:val="none" w:sz="0" w:space="0" w:color="auto"/>
        <w:left w:val="none" w:sz="0" w:space="0" w:color="auto"/>
        <w:bottom w:val="none" w:sz="0" w:space="0" w:color="auto"/>
        <w:right w:val="none" w:sz="0" w:space="0" w:color="auto"/>
      </w:divBdr>
    </w:div>
    <w:div w:id="959997970">
      <w:bodyDiv w:val="1"/>
      <w:marLeft w:val="0"/>
      <w:marRight w:val="0"/>
      <w:marTop w:val="0"/>
      <w:marBottom w:val="0"/>
      <w:divBdr>
        <w:top w:val="none" w:sz="0" w:space="0" w:color="auto"/>
        <w:left w:val="none" w:sz="0" w:space="0" w:color="auto"/>
        <w:bottom w:val="none" w:sz="0" w:space="0" w:color="auto"/>
        <w:right w:val="none" w:sz="0" w:space="0" w:color="auto"/>
      </w:divBdr>
    </w:div>
    <w:div w:id="960109669">
      <w:bodyDiv w:val="1"/>
      <w:marLeft w:val="0"/>
      <w:marRight w:val="0"/>
      <w:marTop w:val="0"/>
      <w:marBottom w:val="0"/>
      <w:divBdr>
        <w:top w:val="none" w:sz="0" w:space="0" w:color="auto"/>
        <w:left w:val="none" w:sz="0" w:space="0" w:color="auto"/>
        <w:bottom w:val="none" w:sz="0" w:space="0" w:color="auto"/>
        <w:right w:val="none" w:sz="0" w:space="0" w:color="auto"/>
      </w:divBdr>
    </w:div>
    <w:div w:id="960187682">
      <w:bodyDiv w:val="1"/>
      <w:marLeft w:val="0"/>
      <w:marRight w:val="0"/>
      <w:marTop w:val="0"/>
      <w:marBottom w:val="0"/>
      <w:divBdr>
        <w:top w:val="none" w:sz="0" w:space="0" w:color="auto"/>
        <w:left w:val="none" w:sz="0" w:space="0" w:color="auto"/>
        <w:bottom w:val="none" w:sz="0" w:space="0" w:color="auto"/>
        <w:right w:val="none" w:sz="0" w:space="0" w:color="auto"/>
      </w:divBdr>
    </w:div>
    <w:div w:id="960188101">
      <w:bodyDiv w:val="1"/>
      <w:marLeft w:val="0"/>
      <w:marRight w:val="0"/>
      <w:marTop w:val="0"/>
      <w:marBottom w:val="0"/>
      <w:divBdr>
        <w:top w:val="none" w:sz="0" w:space="0" w:color="auto"/>
        <w:left w:val="none" w:sz="0" w:space="0" w:color="auto"/>
        <w:bottom w:val="none" w:sz="0" w:space="0" w:color="auto"/>
        <w:right w:val="none" w:sz="0" w:space="0" w:color="auto"/>
      </w:divBdr>
    </w:div>
    <w:div w:id="960191565">
      <w:bodyDiv w:val="1"/>
      <w:marLeft w:val="0"/>
      <w:marRight w:val="0"/>
      <w:marTop w:val="0"/>
      <w:marBottom w:val="0"/>
      <w:divBdr>
        <w:top w:val="none" w:sz="0" w:space="0" w:color="auto"/>
        <w:left w:val="none" w:sz="0" w:space="0" w:color="auto"/>
        <w:bottom w:val="none" w:sz="0" w:space="0" w:color="auto"/>
        <w:right w:val="none" w:sz="0" w:space="0" w:color="auto"/>
      </w:divBdr>
    </w:div>
    <w:div w:id="960300760">
      <w:bodyDiv w:val="1"/>
      <w:marLeft w:val="0"/>
      <w:marRight w:val="0"/>
      <w:marTop w:val="0"/>
      <w:marBottom w:val="0"/>
      <w:divBdr>
        <w:top w:val="none" w:sz="0" w:space="0" w:color="auto"/>
        <w:left w:val="none" w:sz="0" w:space="0" w:color="auto"/>
        <w:bottom w:val="none" w:sz="0" w:space="0" w:color="auto"/>
        <w:right w:val="none" w:sz="0" w:space="0" w:color="auto"/>
      </w:divBdr>
    </w:div>
    <w:div w:id="960378405">
      <w:bodyDiv w:val="1"/>
      <w:marLeft w:val="0"/>
      <w:marRight w:val="0"/>
      <w:marTop w:val="0"/>
      <w:marBottom w:val="0"/>
      <w:divBdr>
        <w:top w:val="none" w:sz="0" w:space="0" w:color="auto"/>
        <w:left w:val="none" w:sz="0" w:space="0" w:color="auto"/>
        <w:bottom w:val="none" w:sz="0" w:space="0" w:color="auto"/>
        <w:right w:val="none" w:sz="0" w:space="0" w:color="auto"/>
      </w:divBdr>
    </w:div>
    <w:div w:id="960458586">
      <w:bodyDiv w:val="1"/>
      <w:marLeft w:val="0"/>
      <w:marRight w:val="0"/>
      <w:marTop w:val="0"/>
      <w:marBottom w:val="0"/>
      <w:divBdr>
        <w:top w:val="none" w:sz="0" w:space="0" w:color="auto"/>
        <w:left w:val="none" w:sz="0" w:space="0" w:color="auto"/>
        <w:bottom w:val="none" w:sz="0" w:space="0" w:color="auto"/>
        <w:right w:val="none" w:sz="0" w:space="0" w:color="auto"/>
      </w:divBdr>
    </w:div>
    <w:div w:id="960499106">
      <w:bodyDiv w:val="1"/>
      <w:marLeft w:val="0"/>
      <w:marRight w:val="0"/>
      <w:marTop w:val="0"/>
      <w:marBottom w:val="0"/>
      <w:divBdr>
        <w:top w:val="none" w:sz="0" w:space="0" w:color="auto"/>
        <w:left w:val="none" w:sz="0" w:space="0" w:color="auto"/>
        <w:bottom w:val="none" w:sz="0" w:space="0" w:color="auto"/>
        <w:right w:val="none" w:sz="0" w:space="0" w:color="auto"/>
      </w:divBdr>
    </w:div>
    <w:div w:id="960528275">
      <w:bodyDiv w:val="1"/>
      <w:marLeft w:val="0"/>
      <w:marRight w:val="0"/>
      <w:marTop w:val="0"/>
      <w:marBottom w:val="0"/>
      <w:divBdr>
        <w:top w:val="none" w:sz="0" w:space="0" w:color="auto"/>
        <w:left w:val="none" w:sz="0" w:space="0" w:color="auto"/>
        <w:bottom w:val="none" w:sz="0" w:space="0" w:color="auto"/>
        <w:right w:val="none" w:sz="0" w:space="0" w:color="auto"/>
      </w:divBdr>
    </w:div>
    <w:div w:id="960570994">
      <w:bodyDiv w:val="1"/>
      <w:marLeft w:val="0"/>
      <w:marRight w:val="0"/>
      <w:marTop w:val="0"/>
      <w:marBottom w:val="0"/>
      <w:divBdr>
        <w:top w:val="none" w:sz="0" w:space="0" w:color="auto"/>
        <w:left w:val="none" w:sz="0" w:space="0" w:color="auto"/>
        <w:bottom w:val="none" w:sz="0" w:space="0" w:color="auto"/>
        <w:right w:val="none" w:sz="0" w:space="0" w:color="auto"/>
      </w:divBdr>
    </w:div>
    <w:div w:id="960573401">
      <w:bodyDiv w:val="1"/>
      <w:marLeft w:val="0"/>
      <w:marRight w:val="0"/>
      <w:marTop w:val="0"/>
      <w:marBottom w:val="0"/>
      <w:divBdr>
        <w:top w:val="none" w:sz="0" w:space="0" w:color="auto"/>
        <w:left w:val="none" w:sz="0" w:space="0" w:color="auto"/>
        <w:bottom w:val="none" w:sz="0" w:space="0" w:color="auto"/>
        <w:right w:val="none" w:sz="0" w:space="0" w:color="auto"/>
      </w:divBdr>
    </w:div>
    <w:div w:id="960644487">
      <w:bodyDiv w:val="1"/>
      <w:marLeft w:val="0"/>
      <w:marRight w:val="0"/>
      <w:marTop w:val="0"/>
      <w:marBottom w:val="0"/>
      <w:divBdr>
        <w:top w:val="none" w:sz="0" w:space="0" w:color="auto"/>
        <w:left w:val="none" w:sz="0" w:space="0" w:color="auto"/>
        <w:bottom w:val="none" w:sz="0" w:space="0" w:color="auto"/>
        <w:right w:val="none" w:sz="0" w:space="0" w:color="auto"/>
      </w:divBdr>
    </w:div>
    <w:div w:id="960769946">
      <w:bodyDiv w:val="1"/>
      <w:marLeft w:val="0"/>
      <w:marRight w:val="0"/>
      <w:marTop w:val="0"/>
      <w:marBottom w:val="0"/>
      <w:divBdr>
        <w:top w:val="none" w:sz="0" w:space="0" w:color="auto"/>
        <w:left w:val="none" w:sz="0" w:space="0" w:color="auto"/>
        <w:bottom w:val="none" w:sz="0" w:space="0" w:color="auto"/>
        <w:right w:val="none" w:sz="0" w:space="0" w:color="auto"/>
      </w:divBdr>
    </w:div>
    <w:div w:id="960916297">
      <w:bodyDiv w:val="1"/>
      <w:marLeft w:val="0"/>
      <w:marRight w:val="0"/>
      <w:marTop w:val="0"/>
      <w:marBottom w:val="0"/>
      <w:divBdr>
        <w:top w:val="none" w:sz="0" w:space="0" w:color="auto"/>
        <w:left w:val="none" w:sz="0" w:space="0" w:color="auto"/>
        <w:bottom w:val="none" w:sz="0" w:space="0" w:color="auto"/>
        <w:right w:val="none" w:sz="0" w:space="0" w:color="auto"/>
      </w:divBdr>
    </w:div>
    <w:div w:id="960959715">
      <w:bodyDiv w:val="1"/>
      <w:marLeft w:val="0"/>
      <w:marRight w:val="0"/>
      <w:marTop w:val="0"/>
      <w:marBottom w:val="0"/>
      <w:divBdr>
        <w:top w:val="none" w:sz="0" w:space="0" w:color="auto"/>
        <w:left w:val="none" w:sz="0" w:space="0" w:color="auto"/>
        <w:bottom w:val="none" w:sz="0" w:space="0" w:color="auto"/>
        <w:right w:val="none" w:sz="0" w:space="0" w:color="auto"/>
      </w:divBdr>
    </w:div>
    <w:div w:id="961034742">
      <w:bodyDiv w:val="1"/>
      <w:marLeft w:val="0"/>
      <w:marRight w:val="0"/>
      <w:marTop w:val="0"/>
      <w:marBottom w:val="0"/>
      <w:divBdr>
        <w:top w:val="none" w:sz="0" w:space="0" w:color="auto"/>
        <w:left w:val="none" w:sz="0" w:space="0" w:color="auto"/>
        <w:bottom w:val="none" w:sz="0" w:space="0" w:color="auto"/>
        <w:right w:val="none" w:sz="0" w:space="0" w:color="auto"/>
      </w:divBdr>
    </w:div>
    <w:div w:id="961035829">
      <w:bodyDiv w:val="1"/>
      <w:marLeft w:val="0"/>
      <w:marRight w:val="0"/>
      <w:marTop w:val="0"/>
      <w:marBottom w:val="0"/>
      <w:divBdr>
        <w:top w:val="none" w:sz="0" w:space="0" w:color="auto"/>
        <w:left w:val="none" w:sz="0" w:space="0" w:color="auto"/>
        <w:bottom w:val="none" w:sz="0" w:space="0" w:color="auto"/>
        <w:right w:val="none" w:sz="0" w:space="0" w:color="auto"/>
      </w:divBdr>
    </w:div>
    <w:div w:id="961306306">
      <w:bodyDiv w:val="1"/>
      <w:marLeft w:val="0"/>
      <w:marRight w:val="0"/>
      <w:marTop w:val="0"/>
      <w:marBottom w:val="0"/>
      <w:divBdr>
        <w:top w:val="none" w:sz="0" w:space="0" w:color="auto"/>
        <w:left w:val="none" w:sz="0" w:space="0" w:color="auto"/>
        <w:bottom w:val="none" w:sz="0" w:space="0" w:color="auto"/>
        <w:right w:val="none" w:sz="0" w:space="0" w:color="auto"/>
      </w:divBdr>
    </w:div>
    <w:div w:id="961495750">
      <w:bodyDiv w:val="1"/>
      <w:marLeft w:val="0"/>
      <w:marRight w:val="0"/>
      <w:marTop w:val="0"/>
      <w:marBottom w:val="0"/>
      <w:divBdr>
        <w:top w:val="none" w:sz="0" w:space="0" w:color="auto"/>
        <w:left w:val="none" w:sz="0" w:space="0" w:color="auto"/>
        <w:bottom w:val="none" w:sz="0" w:space="0" w:color="auto"/>
        <w:right w:val="none" w:sz="0" w:space="0" w:color="auto"/>
      </w:divBdr>
    </w:div>
    <w:div w:id="961498323">
      <w:bodyDiv w:val="1"/>
      <w:marLeft w:val="0"/>
      <w:marRight w:val="0"/>
      <w:marTop w:val="0"/>
      <w:marBottom w:val="0"/>
      <w:divBdr>
        <w:top w:val="none" w:sz="0" w:space="0" w:color="auto"/>
        <w:left w:val="none" w:sz="0" w:space="0" w:color="auto"/>
        <w:bottom w:val="none" w:sz="0" w:space="0" w:color="auto"/>
        <w:right w:val="none" w:sz="0" w:space="0" w:color="auto"/>
      </w:divBdr>
    </w:div>
    <w:div w:id="961568876">
      <w:bodyDiv w:val="1"/>
      <w:marLeft w:val="0"/>
      <w:marRight w:val="0"/>
      <w:marTop w:val="0"/>
      <w:marBottom w:val="0"/>
      <w:divBdr>
        <w:top w:val="none" w:sz="0" w:space="0" w:color="auto"/>
        <w:left w:val="none" w:sz="0" w:space="0" w:color="auto"/>
        <w:bottom w:val="none" w:sz="0" w:space="0" w:color="auto"/>
        <w:right w:val="none" w:sz="0" w:space="0" w:color="auto"/>
      </w:divBdr>
    </w:div>
    <w:div w:id="961611434">
      <w:bodyDiv w:val="1"/>
      <w:marLeft w:val="0"/>
      <w:marRight w:val="0"/>
      <w:marTop w:val="0"/>
      <w:marBottom w:val="0"/>
      <w:divBdr>
        <w:top w:val="none" w:sz="0" w:space="0" w:color="auto"/>
        <w:left w:val="none" w:sz="0" w:space="0" w:color="auto"/>
        <w:bottom w:val="none" w:sz="0" w:space="0" w:color="auto"/>
        <w:right w:val="none" w:sz="0" w:space="0" w:color="auto"/>
      </w:divBdr>
    </w:div>
    <w:div w:id="961694992">
      <w:bodyDiv w:val="1"/>
      <w:marLeft w:val="0"/>
      <w:marRight w:val="0"/>
      <w:marTop w:val="0"/>
      <w:marBottom w:val="0"/>
      <w:divBdr>
        <w:top w:val="none" w:sz="0" w:space="0" w:color="auto"/>
        <w:left w:val="none" w:sz="0" w:space="0" w:color="auto"/>
        <w:bottom w:val="none" w:sz="0" w:space="0" w:color="auto"/>
        <w:right w:val="none" w:sz="0" w:space="0" w:color="auto"/>
      </w:divBdr>
    </w:div>
    <w:div w:id="961761904">
      <w:bodyDiv w:val="1"/>
      <w:marLeft w:val="0"/>
      <w:marRight w:val="0"/>
      <w:marTop w:val="0"/>
      <w:marBottom w:val="0"/>
      <w:divBdr>
        <w:top w:val="none" w:sz="0" w:space="0" w:color="auto"/>
        <w:left w:val="none" w:sz="0" w:space="0" w:color="auto"/>
        <w:bottom w:val="none" w:sz="0" w:space="0" w:color="auto"/>
        <w:right w:val="none" w:sz="0" w:space="0" w:color="auto"/>
      </w:divBdr>
    </w:div>
    <w:div w:id="961764969">
      <w:bodyDiv w:val="1"/>
      <w:marLeft w:val="0"/>
      <w:marRight w:val="0"/>
      <w:marTop w:val="0"/>
      <w:marBottom w:val="0"/>
      <w:divBdr>
        <w:top w:val="none" w:sz="0" w:space="0" w:color="auto"/>
        <w:left w:val="none" w:sz="0" w:space="0" w:color="auto"/>
        <w:bottom w:val="none" w:sz="0" w:space="0" w:color="auto"/>
        <w:right w:val="none" w:sz="0" w:space="0" w:color="auto"/>
      </w:divBdr>
    </w:div>
    <w:div w:id="961767556">
      <w:bodyDiv w:val="1"/>
      <w:marLeft w:val="0"/>
      <w:marRight w:val="0"/>
      <w:marTop w:val="0"/>
      <w:marBottom w:val="0"/>
      <w:divBdr>
        <w:top w:val="none" w:sz="0" w:space="0" w:color="auto"/>
        <w:left w:val="none" w:sz="0" w:space="0" w:color="auto"/>
        <w:bottom w:val="none" w:sz="0" w:space="0" w:color="auto"/>
        <w:right w:val="none" w:sz="0" w:space="0" w:color="auto"/>
      </w:divBdr>
    </w:div>
    <w:div w:id="961769269">
      <w:bodyDiv w:val="1"/>
      <w:marLeft w:val="0"/>
      <w:marRight w:val="0"/>
      <w:marTop w:val="0"/>
      <w:marBottom w:val="0"/>
      <w:divBdr>
        <w:top w:val="none" w:sz="0" w:space="0" w:color="auto"/>
        <w:left w:val="none" w:sz="0" w:space="0" w:color="auto"/>
        <w:bottom w:val="none" w:sz="0" w:space="0" w:color="auto"/>
        <w:right w:val="none" w:sz="0" w:space="0" w:color="auto"/>
      </w:divBdr>
    </w:div>
    <w:div w:id="961838182">
      <w:bodyDiv w:val="1"/>
      <w:marLeft w:val="0"/>
      <w:marRight w:val="0"/>
      <w:marTop w:val="0"/>
      <w:marBottom w:val="0"/>
      <w:divBdr>
        <w:top w:val="none" w:sz="0" w:space="0" w:color="auto"/>
        <w:left w:val="none" w:sz="0" w:space="0" w:color="auto"/>
        <w:bottom w:val="none" w:sz="0" w:space="0" w:color="auto"/>
        <w:right w:val="none" w:sz="0" w:space="0" w:color="auto"/>
      </w:divBdr>
    </w:div>
    <w:div w:id="961888350">
      <w:bodyDiv w:val="1"/>
      <w:marLeft w:val="0"/>
      <w:marRight w:val="0"/>
      <w:marTop w:val="0"/>
      <w:marBottom w:val="0"/>
      <w:divBdr>
        <w:top w:val="none" w:sz="0" w:space="0" w:color="auto"/>
        <w:left w:val="none" w:sz="0" w:space="0" w:color="auto"/>
        <w:bottom w:val="none" w:sz="0" w:space="0" w:color="auto"/>
        <w:right w:val="none" w:sz="0" w:space="0" w:color="auto"/>
      </w:divBdr>
    </w:div>
    <w:div w:id="961889229">
      <w:bodyDiv w:val="1"/>
      <w:marLeft w:val="0"/>
      <w:marRight w:val="0"/>
      <w:marTop w:val="0"/>
      <w:marBottom w:val="0"/>
      <w:divBdr>
        <w:top w:val="none" w:sz="0" w:space="0" w:color="auto"/>
        <w:left w:val="none" w:sz="0" w:space="0" w:color="auto"/>
        <w:bottom w:val="none" w:sz="0" w:space="0" w:color="auto"/>
        <w:right w:val="none" w:sz="0" w:space="0" w:color="auto"/>
      </w:divBdr>
    </w:div>
    <w:div w:id="962034577">
      <w:bodyDiv w:val="1"/>
      <w:marLeft w:val="0"/>
      <w:marRight w:val="0"/>
      <w:marTop w:val="0"/>
      <w:marBottom w:val="0"/>
      <w:divBdr>
        <w:top w:val="none" w:sz="0" w:space="0" w:color="auto"/>
        <w:left w:val="none" w:sz="0" w:space="0" w:color="auto"/>
        <w:bottom w:val="none" w:sz="0" w:space="0" w:color="auto"/>
        <w:right w:val="none" w:sz="0" w:space="0" w:color="auto"/>
      </w:divBdr>
    </w:div>
    <w:div w:id="962078201">
      <w:bodyDiv w:val="1"/>
      <w:marLeft w:val="0"/>
      <w:marRight w:val="0"/>
      <w:marTop w:val="0"/>
      <w:marBottom w:val="0"/>
      <w:divBdr>
        <w:top w:val="none" w:sz="0" w:space="0" w:color="auto"/>
        <w:left w:val="none" w:sz="0" w:space="0" w:color="auto"/>
        <w:bottom w:val="none" w:sz="0" w:space="0" w:color="auto"/>
        <w:right w:val="none" w:sz="0" w:space="0" w:color="auto"/>
      </w:divBdr>
    </w:div>
    <w:div w:id="962150758">
      <w:bodyDiv w:val="1"/>
      <w:marLeft w:val="0"/>
      <w:marRight w:val="0"/>
      <w:marTop w:val="0"/>
      <w:marBottom w:val="0"/>
      <w:divBdr>
        <w:top w:val="none" w:sz="0" w:space="0" w:color="auto"/>
        <w:left w:val="none" w:sz="0" w:space="0" w:color="auto"/>
        <w:bottom w:val="none" w:sz="0" w:space="0" w:color="auto"/>
        <w:right w:val="none" w:sz="0" w:space="0" w:color="auto"/>
      </w:divBdr>
    </w:div>
    <w:div w:id="962153511">
      <w:bodyDiv w:val="1"/>
      <w:marLeft w:val="0"/>
      <w:marRight w:val="0"/>
      <w:marTop w:val="0"/>
      <w:marBottom w:val="0"/>
      <w:divBdr>
        <w:top w:val="none" w:sz="0" w:space="0" w:color="auto"/>
        <w:left w:val="none" w:sz="0" w:space="0" w:color="auto"/>
        <w:bottom w:val="none" w:sz="0" w:space="0" w:color="auto"/>
        <w:right w:val="none" w:sz="0" w:space="0" w:color="auto"/>
      </w:divBdr>
    </w:div>
    <w:div w:id="962223689">
      <w:bodyDiv w:val="1"/>
      <w:marLeft w:val="0"/>
      <w:marRight w:val="0"/>
      <w:marTop w:val="0"/>
      <w:marBottom w:val="0"/>
      <w:divBdr>
        <w:top w:val="none" w:sz="0" w:space="0" w:color="auto"/>
        <w:left w:val="none" w:sz="0" w:space="0" w:color="auto"/>
        <w:bottom w:val="none" w:sz="0" w:space="0" w:color="auto"/>
        <w:right w:val="none" w:sz="0" w:space="0" w:color="auto"/>
      </w:divBdr>
    </w:div>
    <w:div w:id="962231204">
      <w:bodyDiv w:val="1"/>
      <w:marLeft w:val="0"/>
      <w:marRight w:val="0"/>
      <w:marTop w:val="0"/>
      <w:marBottom w:val="0"/>
      <w:divBdr>
        <w:top w:val="none" w:sz="0" w:space="0" w:color="auto"/>
        <w:left w:val="none" w:sz="0" w:space="0" w:color="auto"/>
        <w:bottom w:val="none" w:sz="0" w:space="0" w:color="auto"/>
        <w:right w:val="none" w:sz="0" w:space="0" w:color="auto"/>
      </w:divBdr>
    </w:div>
    <w:div w:id="962273638">
      <w:bodyDiv w:val="1"/>
      <w:marLeft w:val="0"/>
      <w:marRight w:val="0"/>
      <w:marTop w:val="0"/>
      <w:marBottom w:val="0"/>
      <w:divBdr>
        <w:top w:val="none" w:sz="0" w:space="0" w:color="auto"/>
        <w:left w:val="none" w:sz="0" w:space="0" w:color="auto"/>
        <w:bottom w:val="none" w:sz="0" w:space="0" w:color="auto"/>
        <w:right w:val="none" w:sz="0" w:space="0" w:color="auto"/>
      </w:divBdr>
    </w:div>
    <w:div w:id="962537167">
      <w:bodyDiv w:val="1"/>
      <w:marLeft w:val="0"/>
      <w:marRight w:val="0"/>
      <w:marTop w:val="0"/>
      <w:marBottom w:val="0"/>
      <w:divBdr>
        <w:top w:val="none" w:sz="0" w:space="0" w:color="auto"/>
        <w:left w:val="none" w:sz="0" w:space="0" w:color="auto"/>
        <w:bottom w:val="none" w:sz="0" w:space="0" w:color="auto"/>
        <w:right w:val="none" w:sz="0" w:space="0" w:color="auto"/>
      </w:divBdr>
    </w:div>
    <w:div w:id="962542287">
      <w:bodyDiv w:val="1"/>
      <w:marLeft w:val="0"/>
      <w:marRight w:val="0"/>
      <w:marTop w:val="0"/>
      <w:marBottom w:val="0"/>
      <w:divBdr>
        <w:top w:val="none" w:sz="0" w:space="0" w:color="auto"/>
        <w:left w:val="none" w:sz="0" w:space="0" w:color="auto"/>
        <w:bottom w:val="none" w:sz="0" w:space="0" w:color="auto"/>
        <w:right w:val="none" w:sz="0" w:space="0" w:color="auto"/>
      </w:divBdr>
    </w:div>
    <w:div w:id="962616203">
      <w:bodyDiv w:val="1"/>
      <w:marLeft w:val="0"/>
      <w:marRight w:val="0"/>
      <w:marTop w:val="0"/>
      <w:marBottom w:val="0"/>
      <w:divBdr>
        <w:top w:val="none" w:sz="0" w:space="0" w:color="auto"/>
        <w:left w:val="none" w:sz="0" w:space="0" w:color="auto"/>
        <w:bottom w:val="none" w:sz="0" w:space="0" w:color="auto"/>
        <w:right w:val="none" w:sz="0" w:space="0" w:color="auto"/>
      </w:divBdr>
    </w:div>
    <w:div w:id="962661372">
      <w:bodyDiv w:val="1"/>
      <w:marLeft w:val="0"/>
      <w:marRight w:val="0"/>
      <w:marTop w:val="0"/>
      <w:marBottom w:val="0"/>
      <w:divBdr>
        <w:top w:val="none" w:sz="0" w:space="0" w:color="auto"/>
        <w:left w:val="none" w:sz="0" w:space="0" w:color="auto"/>
        <w:bottom w:val="none" w:sz="0" w:space="0" w:color="auto"/>
        <w:right w:val="none" w:sz="0" w:space="0" w:color="auto"/>
      </w:divBdr>
    </w:div>
    <w:div w:id="962735476">
      <w:bodyDiv w:val="1"/>
      <w:marLeft w:val="0"/>
      <w:marRight w:val="0"/>
      <w:marTop w:val="0"/>
      <w:marBottom w:val="0"/>
      <w:divBdr>
        <w:top w:val="none" w:sz="0" w:space="0" w:color="auto"/>
        <w:left w:val="none" w:sz="0" w:space="0" w:color="auto"/>
        <w:bottom w:val="none" w:sz="0" w:space="0" w:color="auto"/>
        <w:right w:val="none" w:sz="0" w:space="0" w:color="auto"/>
      </w:divBdr>
    </w:div>
    <w:div w:id="962804335">
      <w:bodyDiv w:val="1"/>
      <w:marLeft w:val="0"/>
      <w:marRight w:val="0"/>
      <w:marTop w:val="0"/>
      <w:marBottom w:val="0"/>
      <w:divBdr>
        <w:top w:val="none" w:sz="0" w:space="0" w:color="auto"/>
        <w:left w:val="none" w:sz="0" w:space="0" w:color="auto"/>
        <w:bottom w:val="none" w:sz="0" w:space="0" w:color="auto"/>
        <w:right w:val="none" w:sz="0" w:space="0" w:color="auto"/>
      </w:divBdr>
    </w:div>
    <w:div w:id="962807873">
      <w:bodyDiv w:val="1"/>
      <w:marLeft w:val="0"/>
      <w:marRight w:val="0"/>
      <w:marTop w:val="0"/>
      <w:marBottom w:val="0"/>
      <w:divBdr>
        <w:top w:val="none" w:sz="0" w:space="0" w:color="auto"/>
        <w:left w:val="none" w:sz="0" w:space="0" w:color="auto"/>
        <w:bottom w:val="none" w:sz="0" w:space="0" w:color="auto"/>
        <w:right w:val="none" w:sz="0" w:space="0" w:color="auto"/>
      </w:divBdr>
    </w:div>
    <w:div w:id="962809616">
      <w:bodyDiv w:val="1"/>
      <w:marLeft w:val="0"/>
      <w:marRight w:val="0"/>
      <w:marTop w:val="0"/>
      <w:marBottom w:val="0"/>
      <w:divBdr>
        <w:top w:val="none" w:sz="0" w:space="0" w:color="auto"/>
        <w:left w:val="none" w:sz="0" w:space="0" w:color="auto"/>
        <w:bottom w:val="none" w:sz="0" w:space="0" w:color="auto"/>
        <w:right w:val="none" w:sz="0" w:space="0" w:color="auto"/>
      </w:divBdr>
    </w:div>
    <w:div w:id="962879949">
      <w:bodyDiv w:val="1"/>
      <w:marLeft w:val="0"/>
      <w:marRight w:val="0"/>
      <w:marTop w:val="0"/>
      <w:marBottom w:val="0"/>
      <w:divBdr>
        <w:top w:val="none" w:sz="0" w:space="0" w:color="auto"/>
        <w:left w:val="none" w:sz="0" w:space="0" w:color="auto"/>
        <w:bottom w:val="none" w:sz="0" w:space="0" w:color="auto"/>
        <w:right w:val="none" w:sz="0" w:space="0" w:color="auto"/>
      </w:divBdr>
    </w:div>
    <w:div w:id="962998947">
      <w:bodyDiv w:val="1"/>
      <w:marLeft w:val="0"/>
      <w:marRight w:val="0"/>
      <w:marTop w:val="0"/>
      <w:marBottom w:val="0"/>
      <w:divBdr>
        <w:top w:val="none" w:sz="0" w:space="0" w:color="auto"/>
        <w:left w:val="none" w:sz="0" w:space="0" w:color="auto"/>
        <w:bottom w:val="none" w:sz="0" w:space="0" w:color="auto"/>
        <w:right w:val="none" w:sz="0" w:space="0" w:color="auto"/>
      </w:divBdr>
    </w:div>
    <w:div w:id="963073820">
      <w:bodyDiv w:val="1"/>
      <w:marLeft w:val="0"/>
      <w:marRight w:val="0"/>
      <w:marTop w:val="0"/>
      <w:marBottom w:val="0"/>
      <w:divBdr>
        <w:top w:val="none" w:sz="0" w:space="0" w:color="auto"/>
        <w:left w:val="none" w:sz="0" w:space="0" w:color="auto"/>
        <w:bottom w:val="none" w:sz="0" w:space="0" w:color="auto"/>
        <w:right w:val="none" w:sz="0" w:space="0" w:color="auto"/>
      </w:divBdr>
    </w:div>
    <w:div w:id="963074098">
      <w:bodyDiv w:val="1"/>
      <w:marLeft w:val="0"/>
      <w:marRight w:val="0"/>
      <w:marTop w:val="0"/>
      <w:marBottom w:val="0"/>
      <w:divBdr>
        <w:top w:val="none" w:sz="0" w:space="0" w:color="auto"/>
        <w:left w:val="none" w:sz="0" w:space="0" w:color="auto"/>
        <w:bottom w:val="none" w:sz="0" w:space="0" w:color="auto"/>
        <w:right w:val="none" w:sz="0" w:space="0" w:color="auto"/>
      </w:divBdr>
    </w:div>
    <w:div w:id="963149006">
      <w:bodyDiv w:val="1"/>
      <w:marLeft w:val="0"/>
      <w:marRight w:val="0"/>
      <w:marTop w:val="0"/>
      <w:marBottom w:val="0"/>
      <w:divBdr>
        <w:top w:val="none" w:sz="0" w:space="0" w:color="auto"/>
        <w:left w:val="none" w:sz="0" w:space="0" w:color="auto"/>
        <w:bottom w:val="none" w:sz="0" w:space="0" w:color="auto"/>
        <w:right w:val="none" w:sz="0" w:space="0" w:color="auto"/>
      </w:divBdr>
    </w:div>
    <w:div w:id="963149212">
      <w:bodyDiv w:val="1"/>
      <w:marLeft w:val="0"/>
      <w:marRight w:val="0"/>
      <w:marTop w:val="0"/>
      <w:marBottom w:val="0"/>
      <w:divBdr>
        <w:top w:val="none" w:sz="0" w:space="0" w:color="auto"/>
        <w:left w:val="none" w:sz="0" w:space="0" w:color="auto"/>
        <w:bottom w:val="none" w:sz="0" w:space="0" w:color="auto"/>
        <w:right w:val="none" w:sz="0" w:space="0" w:color="auto"/>
      </w:divBdr>
    </w:div>
    <w:div w:id="963149222">
      <w:bodyDiv w:val="1"/>
      <w:marLeft w:val="0"/>
      <w:marRight w:val="0"/>
      <w:marTop w:val="0"/>
      <w:marBottom w:val="0"/>
      <w:divBdr>
        <w:top w:val="none" w:sz="0" w:space="0" w:color="auto"/>
        <w:left w:val="none" w:sz="0" w:space="0" w:color="auto"/>
        <w:bottom w:val="none" w:sz="0" w:space="0" w:color="auto"/>
        <w:right w:val="none" w:sz="0" w:space="0" w:color="auto"/>
      </w:divBdr>
    </w:div>
    <w:div w:id="963196394">
      <w:bodyDiv w:val="1"/>
      <w:marLeft w:val="0"/>
      <w:marRight w:val="0"/>
      <w:marTop w:val="0"/>
      <w:marBottom w:val="0"/>
      <w:divBdr>
        <w:top w:val="none" w:sz="0" w:space="0" w:color="auto"/>
        <w:left w:val="none" w:sz="0" w:space="0" w:color="auto"/>
        <w:bottom w:val="none" w:sz="0" w:space="0" w:color="auto"/>
        <w:right w:val="none" w:sz="0" w:space="0" w:color="auto"/>
      </w:divBdr>
    </w:div>
    <w:div w:id="963510707">
      <w:bodyDiv w:val="1"/>
      <w:marLeft w:val="0"/>
      <w:marRight w:val="0"/>
      <w:marTop w:val="0"/>
      <w:marBottom w:val="0"/>
      <w:divBdr>
        <w:top w:val="none" w:sz="0" w:space="0" w:color="auto"/>
        <w:left w:val="none" w:sz="0" w:space="0" w:color="auto"/>
        <w:bottom w:val="none" w:sz="0" w:space="0" w:color="auto"/>
        <w:right w:val="none" w:sz="0" w:space="0" w:color="auto"/>
      </w:divBdr>
    </w:div>
    <w:div w:id="963658447">
      <w:bodyDiv w:val="1"/>
      <w:marLeft w:val="0"/>
      <w:marRight w:val="0"/>
      <w:marTop w:val="0"/>
      <w:marBottom w:val="0"/>
      <w:divBdr>
        <w:top w:val="none" w:sz="0" w:space="0" w:color="auto"/>
        <w:left w:val="none" w:sz="0" w:space="0" w:color="auto"/>
        <w:bottom w:val="none" w:sz="0" w:space="0" w:color="auto"/>
        <w:right w:val="none" w:sz="0" w:space="0" w:color="auto"/>
      </w:divBdr>
    </w:div>
    <w:div w:id="963927039">
      <w:bodyDiv w:val="1"/>
      <w:marLeft w:val="0"/>
      <w:marRight w:val="0"/>
      <w:marTop w:val="0"/>
      <w:marBottom w:val="0"/>
      <w:divBdr>
        <w:top w:val="none" w:sz="0" w:space="0" w:color="auto"/>
        <w:left w:val="none" w:sz="0" w:space="0" w:color="auto"/>
        <w:bottom w:val="none" w:sz="0" w:space="0" w:color="auto"/>
        <w:right w:val="none" w:sz="0" w:space="0" w:color="auto"/>
      </w:divBdr>
    </w:div>
    <w:div w:id="964114958">
      <w:bodyDiv w:val="1"/>
      <w:marLeft w:val="0"/>
      <w:marRight w:val="0"/>
      <w:marTop w:val="0"/>
      <w:marBottom w:val="0"/>
      <w:divBdr>
        <w:top w:val="none" w:sz="0" w:space="0" w:color="auto"/>
        <w:left w:val="none" w:sz="0" w:space="0" w:color="auto"/>
        <w:bottom w:val="none" w:sz="0" w:space="0" w:color="auto"/>
        <w:right w:val="none" w:sz="0" w:space="0" w:color="auto"/>
      </w:divBdr>
    </w:div>
    <w:div w:id="964190600">
      <w:bodyDiv w:val="1"/>
      <w:marLeft w:val="0"/>
      <w:marRight w:val="0"/>
      <w:marTop w:val="0"/>
      <w:marBottom w:val="0"/>
      <w:divBdr>
        <w:top w:val="none" w:sz="0" w:space="0" w:color="auto"/>
        <w:left w:val="none" w:sz="0" w:space="0" w:color="auto"/>
        <w:bottom w:val="none" w:sz="0" w:space="0" w:color="auto"/>
        <w:right w:val="none" w:sz="0" w:space="0" w:color="auto"/>
      </w:divBdr>
    </w:div>
    <w:div w:id="964235627">
      <w:bodyDiv w:val="1"/>
      <w:marLeft w:val="0"/>
      <w:marRight w:val="0"/>
      <w:marTop w:val="0"/>
      <w:marBottom w:val="0"/>
      <w:divBdr>
        <w:top w:val="none" w:sz="0" w:space="0" w:color="auto"/>
        <w:left w:val="none" w:sz="0" w:space="0" w:color="auto"/>
        <w:bottom w:val="none" w:sz="0" w:space="0" w:color="auto"/>
        <w:right w:val="none" w:sz="0" w:space="0" w:color="auto"/>
      </w:divBdr>
    </w:div>
    <w:div w:id="964240299">
      <w:bodyDiv w:val="1"/>
      <w:marLeft w:val="0"/>
      <w:marRight w:val="0"/>
      <w:marTop w:val="0"/>
      <w:marBottom w:val="0"/>
      <w:divBdr>
        <w:top w:val="none" w:sz="0" w:space="0" w:color="auto"/>
        <w:left w:val="none" w:sz="0" w:space="0" w:color="auto"/>
        <w:bottom w:val="none" w:sz="0" w:space="0" w:color="auto"/>
        <w:right w:val="none" w:sz="0" w:space="0" w:color="auto"/>
      </w:divBdr>
    </w:div>
    <w:div w:id="964312989">
      <w:bodyDiv w:val="1"/>
      <w:marLeft w:val="0"/>
      <w:marRight w:val="0"/>
      <w:marTop w:val="0"/>
      <w:marBottom w:val="0"/>
      <w:divBdr>
        <w:top w:val="none" w:sz="0" w:space="0" w:color="auto"/>
        <w:left w:val="none" w:sz="0" w:space="0" w:color="auto"/>
        <w:bottom w:val="none" w:sz="0" w:space="0" w:color="auto"/>
        <w:right w:val="none" w:sz="0" w:space="0" w:color="auto"/>
      </w:divBdr>
    </w:div>
    <w:div w:id="964314439">
      <w:bodyDiv w:val="1"/>
      <w:marLeft w:val="0"/>
      <w:marRight w:val="0"/>
      <w:marTop w:val="0"/>
      <w:marBottom w:val="0"/>
      <w:divBdr>
        <w:top w:val="none" w:sz="0" w:space="0" w:color="auto"/>
        <w:left w:val="none" w:sz="0" w:space="0" w:color="auto"/>
        <w:bottom w:val="none" w:sz="0" w:space="0" w:color="auto"/>
        <w:right w:val="none" w:sz="0" w:space="0" w:color="auto"/>
      </w:divBdr>
    </w:div>
    <w:div w:id="964579963">
      <w:bodyDiv w:val="1"/>
      <w:marLeft w:val="0"/>
      <w:marRight w:val="0"/>
      <w:marTop w:val="0"/>
      <w:marBottom w:val="0"/>
      <w:divBdr>
        <w:top w:val="none" w:sz="0" w:space="0" w:color="auto"/>
        <w:left w:val="none" w:sz="0" w:space="0" w:color="auto"/>
        <w:bottom w:val="none" w:sz="0" w:space="0" w:color="auto"/>
        <w:right w:val="none" w:sz="0" w:space="0" w:color="auto"/>
      </w:divBdr>
    </w:div>
    <w:div w:id="964625947">
      <w:bodyDiv w:val="1"/>
      <w:marLeft w:val="0"/>
      <w:marRight w:val="0"/>
      <w:marTop w:val="0"/>
      <w:marBottom w:val="0"/>
      <w:divBdr>
        <w:top w:val="none" w:sz="0" w:space="0" w:color="auto"/>
        <w:left w:val="none" w:sz="0" w:space="0" w:color="auto"/>
        <w:bottom w:val="none" w:sz="0" w:space="0" w:color="auto"/>
        <w:right w:val="none" w:sz="0" w:space="0" w:color="auto"/>
      </w:divBdr>
    </w:div>
    <w:div w:id="964652689">
      <w:bodyDiv w:val="1"/>
      <w:marLeft w:val="0"/>
      <w:marRight w:val="0"/>
      <w:marTop w:val="0"/>
      <w:marBottom w:val="0"/>
      <w:divBdr>
        <w:top w:val="none" w:sz="0" w:space="0" w:color="auto"/>
        <w:left w:val="none" w:sz="0" w:space="0" w:color="auto"/>
        <w:bottom w:val="none" w:sz="0" w:space="0" w:color="auto"/>
        <w:right w:val="none" w:sz="0" w:space="0" w:color="auto"/>
      </w:divBdr>
    </w:div>
    <w:div w:id="964703374">
      <w:bodyDiv w:val="1"/>
      <w:marLeft w:val="0"/>
      <w:marRight w:val="0"/>
      <w:marTop w:val="0"/>
      <w:marBottom w:val="0"/>
      <w:divBdr>
        <w:top w:val="none" w:sz="0" w:space="0" w:color="auto"/>
        <w:left w:val="none" w:sz="0" w:space="0" w:color="auto"/>
        <w:bottom w:val="none" w:sz="0" w:space="0" w:color="auto"/>
        <w:right w:val="none" w:sz="0" w:space="0" w:color="auto"/>
      </w:divBdr>
    </w:div>
    <w:div w:id="964769566">
      <w:bodyDiv w:val="1"/>
      <w:marLeft w:val="0"/>
      <w:marRight w:val="0"/>
      <w:marTop w:val="0"/>
      <w:marBottom w:val="0"/>
      <w:divBdr>
        <w:top w:val="none" w:sz="0" w:space="0" w:color="auto"/>
        <w:left w:val="none" w:sz="0" w:space="0" w:color="auto"/>
        <w:bottom w:val="none" w:sz="0" w:space="0" w:color="auto"/>
        <w:right w:val="none" w:sz="0" w:space="0" w:color="auto"/>
      </w:divBdr>
    </w:div>
    <w:div w:id="964772695">
      <w:bodyDiv w:val="1"/>
      <w:marLeft w:val="0"/>
      <w:marRight w:val="0"/>
      <w:marTop w:val="0"/>
      <w:marBottom w:val="0"/>
      <w:divBdr>
        <w:top w:val="none" w:sz="0" w:space="0" w:color="auto"/>
        <w:left w:val="none" w:sz="0" w:space="0" w:color="auto"/>
        <w:bottom w:val="none" w:sz="0" w:space="0" w:color="auto"/>
        <w:right w:val="none" w:sz="0" w:space="0" w:color="auto"/>
      </w:divBdr>
    </w:div>
    <w:div w:id="964776371">
      <w:bodyDiv w:val="1"/>
      <w:marLeft w:val="0"/>
      <w:marRight w:val="0"/>
      <w:marTop w:val="0"/>
      <w:marBottom w:val="0"/>
      <w:divBdr>
        <w:top w:val="none" w:sz="0" w:space="0" w:color="auto"/>
        <w:left w:val="none" w:sz="0" w:space="0" w:color="auto"/>
        <w:bottom w:val="none" w:sz="0" w:space="0" w:color="auto"/>
        <w:right w:val="none" w:sz="0" w:space="0" w:color="auto"/>
      </w:divBdr>
    </w:div>
    <w:div w:id="964850439">
      <w:bodyDiv w:val="1"/>
      <w:marLeft w:val="0"/>
      <w:marRight w:val="0"/>
      <w:marTop w:val="0"/>
      <w:marBottom w:val="0"/>
      <w:divBdr>
        <w:top w:val="none" w:sz="0" w:space="0" w:color="auto"/>
        <w:left w:val="none" w:sz="0" w:space="0" w:color="auto"/>
        <w:bottom w:val="none" w:sz="0" w:space="0" w:color="auto"/>
        <w:right w:val="none" w:sz="0" w:space="0" w:color="auto"/>
      </w:divBdr>
    </w:div>
    <w:div w:id="964851766">
      <w:bodyDiv w:val="1"/>
      <w:marLeft w:val="0"/>
      <w:marRight w:val="0"/>
      <w:marTop w:val="0"/>
      <w:marBottom w:val="0"/>
      <w:divBdr>
        <w:top w:val="none" w:sz="0" w:space="0" w:color="auto"/>
        <w:left w:val="none" w:sz="0" w:space="0" w:color="auto"/>
        <w:bottom w:val="none" w:sz="0" w:space="0" w:color="auto"/>
        <w:right w:val="none" w:sz="0" w:space="0" w:color="auto"/>
      </w:divBdr>
    </w:div>
    <w:div w:id="964896174">
      <w:bodyDiv w:val="1"/>
      <w:marLeft w:val="0"/>
      <w:marRight w:val="0"/>
      <w:marTop w:val="0"/>
      <w:marBottom w:val="0"/>
      <w:divBdr>
        <w:top w:val="none" w:sz="0" w:space="0" w:color="auto"/>
        <w:left w:val="none" w:sz="0" w:space="0" w:color="auto"/>
        <w:bottom w:val="none" w:sz="0" w:space="0" w:color="auto"/>
        <w:right w:val="none" w:sz="0" w:space="0" w:color="auto"/>
      </w:divBdr>
    </w:div>
    <w:div w:id="965164681">
      <w:bodyDiv w:val="1"/>
      <w:marLeft w:val="0"/>
      <w:marRight w:val="0"/>
      <w:marTop w:val="0"/>
      <w:marBottom w:val="0"/>
      <w:divBdr>
        <w:top w:val="none" w:sz="0" w:space="0" w:color="auto"/>
        <w:left w:val="none" w:sz="0" w:space="0" w:color="auto"/>
        <w:bottom w:val="none" w:sz="0" w:space="0" w:color="auto"/>
        <w:right w:val="none" w:sz="0" w:space="0" w:color="auto"/>
      </w:divBdr>
    </w:div>
    <w:div w:id="965234160">
      <w:bodyDiv w:val="1"/>
      <w:marLeft w:val="0"/>
      <w:marRight w:val="0"/>
      <w:marTop w:val="0"/>
      <w:marBottom w:val="0"/>
      <w:divBdr>
        <w:top w:val="none" w:sz="0" w:space="0" w:color="auto"/>
        <w:left w:val="none" w:sz="0" w:space="0" w:color="auto"/>
        <w:bottom w:val="none" w:sz="0" w:space="0" w:color="auto"/>
        <w:right w:val="none" w:sz="0" w:space="0" w:color="auto"/>
      </w:divBdr>
    </w:div>
    <w:div w:id="965236870">
      <w:bodyDiv w:val="1"/>
      <w:marLeft w:val="0"/>
      <w:marRight w:val="0"/>
      <w:marTop w:val="0"/>
      <w:marBottom w:val="0"/>
      <w:divBdr>
        <w:top w:val="none" w:sz="0" w:space="0" w:color="auto"/>
        <w:left w:val="none" w:sz="0" w:space="0" w:color="auto"/>
        <w:bottom w:val="none" w:sz="0" w:space="0" w:color="auto"/>
        <w:right w:val="none" w:sz="0" w:space="0" w:color="auto"/>
      </w:divBdr>
    </w:div>
    <w:div w:id="965283248">
      <w:bodyDiv w:val="1"/>
      <w:marLeft w:val="0"/>
      <w:marRight w:val="0"/>
      <w:marTop w:val="0"/>
      <w:marBottom w:val="0"/>
      <w:divBdr>
        <w:top w:val="none" w:sz="0" w:space="0" w:color="auto"/>
        <w:left w:val="none" w:sz="0" w:space="0" w:color="auto"/>
        <w:bottom w:val="none" w:sz="0" w:space="0" w:color="auto"/>
        <w:right w:val="none" w:sz="0" w:space="0" w:color="auto"/>
      </w:divBdr>
    </w:div>
    <w:div w:id="965306793">
      <w:bodyDiv w:val="1"/>
      <w:marLeft w:val="0"/>
      <w:marRight w:val="0"/>
      <w:marTop w:val="0"/>
      <w:marBottom w:val="0"/>
      <w:divBdr>
        <w:top w:val="none" w:sz="0" w:space="0" w:color="auto"/>
        <w:left w:val="none" w:sz="0" w:space="0" w:color="auto"/>
        <w:bottom w:val="none" w:sz="0" w:space="0" w:color="auto"/>
        <w:right w:val="none" w:sz="0" w:space="0" w:color="auto"/>
      </w:divBdr>
    </w:div>
    <w:div w:id="965349888">
      <w:bodyDiv w:val="1"/>
      <w:marLeft w:val="0"/>
      <w:marRight w:val="0"/>
      <w:marTop w:val="0"/>
      <w:marBottom w:val="0"/>
      <w:divBdr>
        <w:top w:val="none" w:sz="0" w:space="0" w:color="auto"/>
        <w:left w:val="none" w:sz="0" w:space="0" w:color="auto"/>
        <w:bottom w:val="none" w:sz="0" w:space="0" w:color="auto"/>
        <w:right w:val="none" w:sz="0" w:space="0" w:color="auto"/>
      </w:divBdr>
    </w:div>
    <w:div w:id="965352146">
      <w:bodyDiv w:val="1"/>
      <w:marLeft w:val="0"/>
      <w:marRight w:val="0"/>
      <w:marTop w:val="0"/>
      <w:marBottom w:val="0"/>
      <w:divBdr>
        <w:top w:val="none" w:sz="0" w:space="0" w:color="auto"/>
        <w:left w:val="none" w:sz="0" w:space="0" w:color="auto"/>
        <w:bottom w:val="none" w:sz="0" w:space="0" w:color="auto"/>
        <w:right w:val="none" w:sz="0" w:space="0" w:color="auto"/>
      </w:divBdr>
    </w:div>
    <w:div w:id="965426270">
      <w:bodyDiv w:val="1"/>
      <w:marLeft w:val="0"/>
      <w:marRight w:val="0"/>
      <w:marTop w:val="0"/>
      <w:marBottom w:val="0"/>
      <w:divBdr>
        <w:top w:val="none" w:sz="0" w:space="0" w:color="auto"/>
        <w:left w:val="none" w:sz="0" w:space="0" w:color="auto"/>
        <w:bottom w:val="none" w:sz="0" w:space="0" w:color="auto"/>
        <w:right w:val="none" w:sz="0" w:space="0" w:color="auto"/>
      </w:divBdr>
    </w:div>
    <w:div w:id="965620601">
      <w:bodyDiv w:val="1"/>
      <w:marLeft w:val="0"/>
      <w:marRight w:val="0"/>
      <w:marTop w:val="0"/>
      <w:marBottom w:val="0"/>
      <w:divBdr>
        <w:top w:val="none" w:sz="0" w:space="0" w:color="auto"/>
        <w:left w:val="none" w:sz="0" w:space="0" w:color="auto"/>
        <w:bottom w:val="none" w:sz="0" w:space="0" w:color="auto"/>
        <w:right w:val="none" w:sz="0" w:space="0" w:color="auto"/>
      </w:divBdr>
    </w:div>
    <w:div w:id="965742574">
      <w:bodyDiv w:val="1"/>
      <w:marLeft w:val="0"/>
      <w:marRight w:val="0"/>
      <w:marTop w:val="0"/>
      <w:marBottom w:val="0"/>
      <w:divBdr>
        <w:top w:val="none" w:sz="0" w:space="0" w:color="auto"/>
        <w:left w:val="none" w:sz="0" w:space="0" w:color="auto"/>
        <w:bottom w:val="none" w:sz="0" w:space="0" w:color="auto"/>
        <w:right w:val="none" w:sz="0" w:space="0" w:color="auto"/>
      </w:divBdr>
    </w:div>
    <w:div w:id="965744924">
      <w:bodyDiv w:val="1"/>
      <w:marLeft w:val="0"/>
      <w:marRight w:val="0"/>
      <w:marTop w:val="0"/>
      <w:marBottom w:val="0"/>
      <w:divBdr>
        <w:top w:val="none" w:sz="0" w:space="0" w:color="auto"/>
        <w:left w:val="none" w:sz="0" w:space="0" w:color="auto"/>
        <w:bottom w:val="none" w:sz="0" w:space="0" w:color="auto"/>
        <w:right w:val="none" w:sz="0" w:space="0" w:color="auto"/>
      </w:divBdr>
    </w:div>
    <w:div w:id="965769693">
      <w:bodyDiv w:val="1"/>
      <w:marLeft w:val="0"/>
      <w:marRight w:val="0"/>
      <w:marTop w:val="0"/>
      <w:marBottom w:val="0"/>
      <w:divBdr>
        <w:top w:val="none" w:sz="0" w:space="0" w:color="auto"/>
        <w:left w:val="none" w:sz="0" w:space="0" w:color="auto"/>
        <w:bottom w:val="none" w:sz="0" w:space="0" w:color="auto"/>
        <w:right w:val="none" w:sz="0" w:space="0" w:color="auto"/>
      </w:divBdr>
    </w:div>
    <w:div w:id="965817043">
      <w:bodyDiv w:val="1"/>
      <w:marLeft w:val="0"/>
      <w:marRight w:val="0"/>
      <w:marTop w:val="0"/>
      <w:marBottom w:val="0"/>
      <w:divBdr>
        <w:top w:val="none" w:sz="0" w:space="0" w:color="auto"/>
        <w:left w:val="none" w:sz="0" w:space="0" w:color="auto"/>
        <w:bottom w:val="none" w:sz="0" w:space="0" w:color="auto"/>
        <w:right w:val="none" w:sz="0" w:space="0" w:color="auto"/>
      </w:divBdr>
    </w:div>
    <w:div w:id="965819204">
      <w:bodyDiv w:val="1"/>
      <w:marLeft w:val="0"/>
      <w:marRight w:val="0"/>
      <w:marTop w:val="0"/>
      <w:marBottom w:val="0"/>
      <w:divBdr>
        <w:top w:val="none" w:sz="0" w:space="0" w:color="auto"/>
        <w:left w:val="none" w:sz="0" w:space="0" w:color="auto"/>
        <w:bottom w:val="none" w:sz="0" w:space="0" w:color="auto"/>
        <w:right w:val="none" w:sz="0" w:space="0" w:color="auto"/>
      </w:divBdr>
    </w:div>
    <w:div w:id="965892025">
      <w:bodyDiv w:val="1"/>
      <w:marLeft w:val="0"/>
      <w:marRight w:val="0"/>
      <w:marTop w:val="0"/>
      <w:marBottom w:val="0"/>
      <w:divBdr>
        <w:top w:val="none" w:sz="0" w:space="0" w:color="auto"/>
        <w:left w:val="none" w:sz="0" w:space="0" w:color="auto"/>
        <w:bottom w:val="none" w:sz="0" w:space="0" w:color="auto"/>
        <w:right w:val="none" w:sz="0" w:space="0" w:color="auto"/>
      </w:divBdr>
    </w:div>
    <w:div w:id="965964334">
      <w:bodyDiv w:val="1"/>
      <w:marLeft w:val="0"/>
      <w:marRight w:val="0"/>
      <w:marTop w:val="0"/>
      <w:marBottom w:val="0"/>
      <w:divBdr>
        <w:top w:val="none" w:sz="0" w:space="0" w:color="auto"/>
        <w:left w:val="none" w:sz="0" w:space="0" w:color="auto"/>
        <w:bottom w:val="none" w:sz="0" w:space="0" w:color="auto"/>
        <w:right w:val="none" w:sz="0" w:space="0" w:color="auto"/>
      </w:divBdr>
    </w:div>
    <w:div w:id="966008217">
      <w:bodyDiv w:val="1"/>
      <w:marLeft w:val="0"/>
      <w:marRight w:val="0"/>
      <w:marTop w:val="0"/>
      <w:marBottom w:val="0"/>
      <w:divBdr>
        <w:top w:val="none" w:sz="0" w:space="0" w:color="auto"/>
        <w:left w:val="none" w:sz="0" w:space="0" w:color="auto"/>
        <w:bottom w:val="none" w:sz="0" w:space="0" w:color="auto"/>
        <w:right w:val="none" w:sz="0" w:space="0" w:color="auto"/>
      </w:divBdr>
    </w:div>
    <w:div w:id="966010555">
      <w:bodyDiv w:val="1"/>
      <w:marLeft w:val="0"/>
      <w:marRight w:val="0"/>
      <w:marTop w:val="0"/>
      <w:marBottom w:val="0"/>
      <w:divBdr>
        <w:top w:val="none" w:sz="0" w:space="0" w:color="auto"/>
        <w:left w:val="none" w:sz="0" w:space="0" w:color="auto"/>
        <w:bottom w:val="none" w:sz="0" w:space="0" w:color="auto"/>
        <w:right w:val="none" w:sz="0" w:space="0" w:color="auto"/>
      </w:divBdr>
    </w:div>
    <w:div w:id="966080528">
      <w:bodyDiv w:val="1"/>
      <w:marLeft w:val="0"/>
      <w:marRight w:val="0"/>
      <w:marTop w:val="0"/>
      <w:marBottom w:val="0"/>
      <w:divBdr>
        <w:top w:val="none" w:sz="0" w:space="0" w:color="auto"/>
        <w:left w:val="none" w:sz="0" w:space="0" w:color="auto"/>
        <w:bottom w:val="none" w:sz="0" w:space="0" w:color="auto"/>
        <w:right w:val="none" w:sz="0" w:space="0" w:color="auto"/>
      </w:divBdr>
    </w:div>
    <w:div w:id="966156106">
      <w:bodyDiv w:val="1"/>
      <w:marLeft w:val="0"/>
      <w:marRight w:val="0"/>
      <w:marTop w:val="0"/>
      <w:marBottom w:val="0"/>
      <w:divBdr>
        <w:top w:val="none" w:sz="0" w:space="0" w:color="auto"/>
        <w:left w:val="none" w:sz="0" w:space="0" w:color="auto"/>
        <w:bottom w:val="none" w:sz="0" w:space="0" w:color="auto"/>
        <w:right w:val="none" w:sz="0" w:space="0" w:color="auto"/>
      </w:divBdr>
    </w:div>
    <w:div w:id="966159970">
      <w:bodyDiv w:val="1"/>
      <w:marLeft w:val="0"/>
      <w:marRight w:val="0"/>
      <w:marTop w:val="0"/>
      <w:marBottom w:val="0"/>
      <w:divBdr>
        <w:top w:val="none" w:sz="0" w:space="0" w:color="auto"/>
        <w:left w:val="none" w:sz="0" w:space="0" w:color="auto"/>
        <w:bottom w:val="none" w:sz="0" w:space="0" w:color="auto"/>
        <w:right w:val="none" w:sz="0" w:space="0" w:color="auto"/>
      </w:divBdr>
    </w:div>
    <w:div w:id="966162211">
      <w:bodyDiv w:val="1"/>
      <w:marLeft w:val="0"/>
      <w:marRight w:val="0"/>
      <w:marTop w:val="0"/>
      <w:marBottom w:val="0"/>
      <w:divBdr>
        <w:top w:val="none" w:sz="0" w:space="0" w:color="auto"/>
        <w:left w:val="none" w:sz="0" w:space="0" w:color="auto"/>
        <w:bottom w:val="none" w:sz="0" w:space="0" w:color="auto"/>
        <w:right w:val="none" w:sz="0" w:space="0" w:color="auto"/>
      </w:divBdr>
    </w:div>
    <w:div w:id="966163135">
      <w:bodyDiv w:val="1"/>
      <w:marLeft w:val="0"/>
      <w:marRight w:val="0"/>
      <w:marTop w:val="0"/>
      <w:marBottom w:val="0"/>
      <w:divBdr>
        <w:top w:val="none" w:sz="0" w:space="0" w:color="auto"/>
        <w:left w:val="none" w:sz="0" w:space="0" w:color="auto"/>
        <w:bottom w:val="none" w:sz="0" w:space="0" w:color="auto"/>
        <w:right w:val="none" w:sz="0" w:space="0" w:color="auto"/>
      </w:divBdr>
    </w:div>
    <w:div w:id="966202265">
      <w:bodyDiv w:val="1"/>
      <w:marLeft w:val="0"/>
      <w:marRight w:val="0"/>
      <w:marTop w:val="0"/>
      <w:marBottom w:val="0"/>
      <w:divBdr>
        <w:top w:val="none" w:sz="0" w:space="0" w:color="auto"/>
        <w:left w:val="none" w:sz="0" w:space="0" w:color="auto"/>
        <w:bottom w:val="none" w:sz="0" w:space="0" w:color="auto"/>
        <w:right w:val="none" w:sz="0" w:space="0" w:color="auto"/>
      </w:divBdr>
    </w:div>
    <w:div w:id="966277922">
      <w:bodyDiv w:val="1"/>
      <w:marLeft w:val="0"/>
      <w:marRight w:val="0"/>
      <w:marTop w:val="0"/>
      <w:marBottom w:val="0"/>
      <w:divBdr>
        <w:top w:val="none" w:sz="0" w:space="0" w:color="auto"/>
        <w:left w:val="none" w:sz="0" w:space="0" w:color="auto"/>
        <w:bottom w:val="none" w:sz="0" w:space="0" w:color="auto"/>
        <w:right w:val="none" w:sz="0" w:space="0" w:color="auto"/>
      </w:divBdr>
    </w:div>
    <w:div w:id="966279944">
      <w:bodyDiv w:val="1"/>
      <w:marLeft w:val="0"/>
      <w:marRight w:val="0"/>
      <w:marTop w:val="0"/>
      <w:marBottom w:val="0"/>
      <w:divBdr>
        <w:top w:val="none" w:sz="0" w:space="0" w:color="auto"/>
        <w:left w:val="none" w:sz="0" w:space="0" w:color="auto"/>
        <w:bottom w:val="none" w:sz="0" w:space="0" w:color="auto"/>
        <w:right w:val="none" w:sz="0" w:space="0" w:color="auto"/>
      </w:divBdr>
    </w:div>
    <w:div w:id="966352991">
      <w:bodyDiv w:val="1"/>
      <w:marLeft w:val="0"/>
      <w:marRight w:val="0"/>
      <w:marTop w:val="0"/>
      <w:marBottom w:val="0"/>
      <w:divBdr>
        <w:top w:val="none" w:sz="0" w:space="0" w:color="auto"/>
        <w:left w:val="none" w:sz="0" w:space="0" w:color="auto"/>
        <w:bottom w:val="none" w:sz="0" w:space="0" w:color="auto"/>
        <w:right w:val="none" w:sz="0" w:space="0" w:color="auto"/>
      </w:divBdr>
    </w:div>
    <w:div w:id="966358104">
      <w:bodyDiv w:val="1"/>
      <w:marLeft w:val="0"/>
      <w:marRight w:val="0"/>
      <w:marTop w:val="0"/>
      <w:marBottom w:val="0"/>
      <w:divBdr>
        <w:top w:val="none" w:sz="0" w:space="0" w:color="auto"/>
        <w:left w:val="none" w:sz="0" w:space="0" w:color="auto"/>
        <w:bottom w:val="none" w:sz="0" w:space="0" w:color="auto"/>
        <w:right w:val="none" w:sz="0" w:space="0" w:color="auto"/>
      </w:divBdr>
    </w:div>
    <w:div w:id="966400139">
      <w:bodyDiv w:val="1"/>
      <w:marLeft w:val="0"/>
      <w:marRight w:val="0"/>
      <w:marTop w:val="0"/>
      <w:marBottom w:val="0"/>
      <w:divBdr>
        <w:top w:val="none" w:sz="0" w:space="0" w:color="auto"/>
        <w:left w:val="none" w:sz="0" w:space="0" w:color="auto"/>
        <w:bottom w:val="none" w:sz="0" w:space="0" w:color="auto"/>
        <w:right w:val="none" w:sz="0" w:space="0" w:color="auto"/>
      </w:divBdr>
    </w:div>
    <w:div w:id="966622732">
      <w:bodyDiv w:val="1"/>
      <w:marLeft w:val="0"/>
      <w:marRight w:val="0"/>
      <w:marTop w:val="0"/>
      <w:marBottom w:val="0"/>
      <w:divBdr>
        <w:top w:val="none" w:sz="0" w:space="0" w:color="auto"/>
        <w:left w:val="none" w:sz="0" w:space="0" w:color="auto"/>
        <w:bottom w:val="none" w:sz="0" w:space="0" w:color="auto"/>
        <w:right w:val="none" w:sz="0" w:space="0" w:color="auto"/>
      </w:divBdr>
    </w:div>
    <w:div w:id="966669259">
      <w:bodyDiv w:val="1"/>
      <w:marLeft w:val="0"/>
      <w:marRight w:val="0"/>
      <w:marTop w:val="0"/>
      <w:marBottom w:val="0"/>
      <w:divBdr>
        <w:top w:val="none" w:sz="0" w:space="0" w:color="auto"/>
        <w:left w:val="none" w:sz="0" w:space="0" w:color="auto"/>
        <w:bottom w:val="none" w:sz="0" w:space="0" w:color="auto"/>
        <w:right w:val="none" w:sz="0" w:space="0" w:color="auto"/>
      </w:divBdr>
    </w:div>
    <w:div w:id="966816406">
      <w:bodyDiv w:val="1"/>
      <w:marLeft w:val="0"/>
      <w:marRight w:val="0"/>
      <w:marTop w:val="0"/>
      <w:marBottom w:val="0"/>
      <w:divBdr>
        <w:top w:val="none" w:sz="0" w:space="0" w:color="auto"/>
        <w:left w:val="none" w:sz="0" w:space="0" w:color="auto"/>
        <w:bottom w:val="none" w:sz="0" w:space="0" w:color="auto"/>
        <w:right w:val="none" w:sz="0" w:space="0" w:color="auto"/>
      </w:divBdr>
    </w:div>
    <w:div w:id="967005346">
      <w:bodyDiv w:val="1"/>
      <w:marLeft w:val="0"/>
      <w:marRight w:val="0"/>
      <w:marTop w:val="0"/>
      <w:marBottom w:val="0"/>
      <w:divBdr>
        <w:top w:val="none" w:sz="0" w:space="0" w:color="auto"/>
        <w:left w:val="none" w:sz="0" w:space="0" w:color="auto"/>
        <w:bottom w:val="none" w:sz="0" w:space="0" w:color="auto"/>
        <w:right w:val="none" w:sz="0" w:space="0" w:color="auto"/>
      </w:divBdr>
    </w:div>
    <w:div w:id="967012118">
      <w:bodyDiv w:val="1"/>
      <w:marLeft w:val="0"/>
      <w:marRight w:val="0"/>
      <w:marTop w:val="0"/>
      <w:marBottom w:val="0"/>
      <w:divBdr>
        <w:top w:val="none" w:sz="0" w:space="0" w:color="auto"/>
        <w:left w:val="none" w:sz="0" w:space="0" w:color="auto"/>
        <w:bottom w:val="none" w:sz="0" w:space="0" w:color="auto"/>
        <w:right w:val="none" w:sz="0" w:space="0" w:color="auto"/>
      </w:divBdr>
    </w:div>
    <w:div w:id="967079847">
      <w:bodyDiv w:val="1"/>
      <w:marLeft w:val="0"/>
      <w:marRight w:val="0"/>
      <w:marTop w:val="0"/>
      <w:marBottom w:val="0"/>
      <w:divBdr>
        <w:top w:val="none" w:sz="0" w:space="0" w:color="auto"/>
        <w:left w:val="none" w:sz="0" w:space="0" w:color="auto"/>
        <w:bottom w:val="none" w:sz="0" w:space="0" w:color="auto"/>
        <w:right w:val="none" w:sz="0" w:space="0" w:color="auto"/>
      </w:divBdr>
    </w:div>
    <w:div w:id="967080725">
      <w:bodyDiv w:val="1"/>
      <w:marLeft w:val="0"/>
      <w:marRight w:val="0"/>
      <w:marTop w:val="0"/>
      <w:marBottom w:val="0"/>
      <w:divBdr>
        <w:top w:val="none" w:sz="0" w:space="0" w:color="auto"/>
        <w:left w:val="none" w:sz="0" w:space="0" w:color="auto"/>
        <w:bottom w:val="none" w:sz="0" w:space="0" w:color="auto"/>
        <w:right w:val="none" w:sz="0" w:space="0" w:color="auto"/>
      </w:divBdr>
    </w:div>
    <w:div w:id="967127270">
      <w:bodyDiv w:val="1"/>
      <w:marLeft w:val="0"/>
      <w:marRight w:val="0"/>
      <w:marTop w:val="0"/>
      <w:marBottom w:val="0"/>
      <w:divBdr>
        <w:top w:val="none" w:sz="0" w:space="0" w:color="auto"/>
        <w:left w:val="none" w:sz="0" w:space="0" w:color="auto"/>
        <w:bottom w:val="none" w:sz="0" w:space="0" w:color="auto"/>
        <w:right w:val="none" w:sz="0" w:space="0" w:color="auto"/>
      </w:divBdr>
    </w:div>
    <w:div w:id="967245839">
      <w:bodyDiv w:val="1"/>
      <w:marLeft w:val="0"/>
      <w:marRight w:val="0"/>
      <w:marTop w:val="0"/>
      <w:marBottom w:val="0"/>
      <w:divBdr>
        <w:top w:val="none" w:sz="0" w:space="0" w:color="auto"/>
        <w:left w:val="none" w:sz="0" w:space="0" w:color="auto"/>
        <w:bottom w:val="none" w:sz="0" w:space="0" w:color="auto"/>
        <w:right w:val="none" w:sz="0" w:space="0" w:color="auto"/>
      </w:divBdr>
    </w:div>
    <w:div w:id="967274662">
      <w:bodyDiv w:val="1"/>
      <w:marLeft w:val="0"/>
      <w:marRight w:val="0"/>
      <w:marTop w:val="0"/>
      <w:marBottom w:val="0"/>
      <w:divBdr>
        <w:top w:val="none" w:sz="0" w:space="0" w:color="auto"/>
        <w:left w:val="none" w:sz="0" w:space="0" w:color="auto"/>
        <w:bottom w:val="none" w:sz="0" w:space="0" w:color="auto"/>
        <w:right w:val="none" w:sz="0" w:space="0" w:color="auto"/>
      </w:divBdr>
    </w:div>
    <w:div w:id="967466396">
      <w:bodyDiv w:val="1"/>
      <w:marLeft w:val="0"/>
      <w:marRight w:val="0"/>
      <w:marTop w:val="0"/>
      <w:marBottom w:val="0"/>
      <w:divBdr>
        <w:top w:val="none" w:sz="0" w:space="0" w:color="auto"/>
        <w:left w:val="none" w:sz="0" w:space="0" w:color="auto"/>
        <w:bottom w:val="none" w:sz="0" w:space="0" w:color="auto"/>
        <w:right w:val="none" w:sz="0" w:space="0" w:color="auto"/>
      </w:divBdr>
    </w:div>
    <w:div w:id="967474735">
      <w:bodyDiv w:val="1"/>
      <w:marLeft w:val="0"/>
      <w:marRight w:val="0"/>
      <w:marTop w:val="0"/>
      <w:marBottom w:val="0"/>
      <w:divBdr>
        <w:top w:val="none" w:sz="0" w:space="0" w:color="auto"/>
        <w:left w:val="none" w:sz="0" w:space="0" w:color="auto"/>
        <w:bottom w:val="none" w:sz="0" w:space="0" w:color="auto"/>
        <w:right w:val="none" w:sz="0" w:space="0" w:color="auto"/>
      </w:divBdr>
    </w:div>
    <w:div w:id="967514033">
      <w:bodyDiv w:val="1"/>
      <w:marLeft w:val="0"/>
      <w:marRight w:val="0"/>
      <w:marTop w:val="0"/>
      <w:marBottom w:val="0"/>
      <w:divBdr>
        <w:top w:val="none" w:sz="0" w:space="0" w:color="auto"/>
        <w:left w:val="none" w:sz="0" w:space="0" w:color="auto"/>
        <w:bottom w:val="none" w:sz="0" w:space="0" w:color="auto"/>
        <w:right w:val="none" w:sz="0" w:space="0" w:color="auto"/>
      </w:divBdr>
    </w:div>
    <w:div w:id="967659377">
      <w:bodyDiv w:val="1"/>
      <w:marLeft w:val="0"/>
      <w:marRight w:val="0"/>
      <w:marTop w:val="0"/>
      <w:marBottom w:val="0"/>
      <w:divBdr>
        <w:top w:val="none" w:sz="0" w:space="0" w:color="auto"/>
        <w:left w:val="none" w:sz="0" w:space="0" w:color="auto"/>
        <w:bottom w:val="none" w:sz="0" w:space="0" w:color="auto"/>
        <w:right w:val="none" w:sz="0" w:space="0" w:color="auto"/>
      </w:divBdr>
    </w:div>
    <w:div w:id="967708075">
      <w:bodyDiv w:val="1"/>
      <w:marLeft w:val="0"/>
      <w:marRight w:val="0"/>
      <w:marTop w:val="0"/>
      <w:marBottom w:val="0"/>
      <w:divBdr>
        <w:top w:val="none" w:sz="0" w:space="0" w:color="auto"/>
        <w:left w:val="none" w:sz="0" w:space="0" w:color="auto"/>
        <w:bottom w:val="none" w:sz="0" w:space="0" w:color="auto"/>
        <w:right w:val="none" w:sz="0" w:space="0" w:color="auto"/>
      </w:divBdr>
    </w:div>
    <w:div w:id="967736592">
      <w:bodyDiv w:val="1"/>
      <w:marLeft w:val="0"/>
      <w:marRight w:val="0"/>
      <w:marTop w:val="0"/>
      <w:marBottom w:val="0"/>
      <w:divBdr>
        <w:top w:val="none" w:sz="0" w:space="0" w:color="auto"/>
        <w:left w:val="none" w:sz="0" w:space="0" w:color="auto"/>
        <w:bottom w:val="none" w:sz="0" w:space="0" w:color="auto"/>
        <w:right w:val="none" w:sz="0" w:space="0" w:color="auto"/>
      </w:divBdr>
    </w:div>
    <w:div w:id="967780501">
      <w:bodyDiv w:val="1"/>
      <w:marLeft w:val="0"/>
      <w:marRight w:val="0"/>
      <w:marTop w:val="0"/>
      <w:marBottom w:val="0"/>
      <w:divBdr>
        <w:top w:val="none" w:sz="0" w:space="0" w:color="auto"/>
        <w:left w:val="none" w:sz="0" w:space="0" w:color="auto"/>
        <w:bottom w:val="none" w:sz="0" w:space="0" w:color="auto"/>
        <w:right w:val="none" w:sz="0" w:space="0" w:color="auto"/>
      </w:divBdr>
    </w:div>
    <w:div w:id="967784055">
      <w:bodyDiv w:val="1"/>
      <w:marLeft w:val="0"/>
      <w:marRight w:val="0"/>
      <w:marTop w:val="0"/>
      <w:marBottom w:val="0"/>
      <w:divBdr>
        <w:top w:val="none" w:sz="0" w:space="0" w:color="auto"/>
        <w:left w:val="none" w:sz="0" w:space="0" w:color="auto"/>
        <w:bottom w:val="none" w:sz="0" w:space="0" w:color="auto"/>
        <w:right w:val="none" w:sz="0" w:space="0" w:color="auto"/>
      </w:divBdr>
    </w:div>
    <w:div w:id="967857934">
      <w:bodyDiv w:val="1"/>
      <w:marLeft w:val="0"/>
      <w:marRight w:val="0"/>
      <w:marTop w:val="0"/>
      <w:marBottom w:val="0"/>
      <w:divBdr>
        <w:top w:val="none" w:sz="0" w:space="0" w:color="auto"/>
        <w:left w:val="none" w:sz="0" w:space="0" w:color="auto"/>
        <w:bottom w:val="none" w:sz="0" w:space="0" w:color="auto"/>
        <w:right w:val="none" w:sz="0" w:space="0" w:color="auto"/>
      </w:divBdr>
    </w:div>
    <w:div w:id="967933354">
      <w:bodyDiv w:val="1"/>
      <w:marLeft w:val="0"/>
      <w:marRight w:val="0"/>
      <w:marTop w:val="0"/>
      <w:marBottom w:val="0"/>
      <w:divBdr>
        <w:top w:val="none" w:sz="0" w:space="0" w:color="auto"/>
        <w:left w:val="none" w:sz="0" w:space="0" w:color="auto"/>
        <w:bottom w:val="none" w:sz="0" w:space="0" w:color="auto"/>
        <w:right w:val="none" w:sz="0" w:space="0" w:color="auto"/>
      </w:divBdr>
    </w:div>
    <w:div w:id="967970892">
      <w:bodyDiv w:val="1"/>
      <w:marLeft w:val="0"/>
      <w:marRight w:val="0"/>
      <w:marTop w:val="0"/>
      <w:marBottom w:val="0"/>
      <w:divBdr>
        <w:top w:val="none" w:sz="0" w:space="0" w:color="auto"/>
        <w:left w:val="none" w:sz="0" w:space="0" w:color="auto"/>
        <w:bottom w:val="none" w:sz="0" w:space="0" w:color="auto"/>
        <w:right w:val="none" w:sz="0" w:space="0" w:color="auto"/>
      </w:divBdr>
    </w:div>
    <w:div w:id="967979477">
      <w:bodyDiv w:val="1"/>
      <w:marLeft w:val="0"/>
      <w:marRight w:val="0"/>
      <w:marTop w:val="0"/>
      <w:marBottom w:val="0"/>
      <w:divBdr>
        <w:top w:val="none" w:sz="0" w:space="0" w:color="auto"/>
        <w:left w:val="none" w:sz="0" w:space="0" w:color="auto"/>
        <w:bottom w:val="none" w:sz="0" w:space="0" w:color="auto"/>
        <w:right w:val="none" w:sz="0" w:space="0" w:color="auto"/>
      </w:divBdr>
    </w:div>
    <w:div w:id="968047284">
      <w:bodyDiv w:val="1"/>
      <w:marLeft w:val="0"/>
      <w:marRight w:val="0"/>
      <w:marTop w:val="0"/>
      <w:marBottom w:val="0"/>
      <w:divBdr>
        <w:top w:val="none" w:sz="0" w:space="0" w:color="auto"/>
        <w:left w:val="none" w:sz="0" w:space="0" w:color="auto"/>
        <w:bottom w:val="none" w:sz="0" w:space="0" w:color="auto"/>
        <w:right w:val="none" w:sz="0" w:space="0" w:color="auto"/>
      </w:divBdr>
    </w:div>
    <w:div w:id="968240392">
      <w:bodyDiv w:val="1"/>
      <w:marLeft w:val="0"/>
      <w:marRight w:val="0"/>
      <w:marTop w:val="0"/>
      <w:marBottom w:val="0"/>
      <w:divBdr>
        <w:top w:val="none" w:sz="0" w:space="0" w:color="auto"/>
        <w:left w:val="none" w:sz="0" w:space="0" w:color="auto"/>
        <w:bottom w:val="none" w:sz="0" w:space="0" w:color="auto"/>
        <w:right w:val="none" w:sz="0" w:space="0" w:color="auto"/>
      </w:divBdr>
    </w:div>
    <w:div w:id="968242427">
      <w:bodyDiv w:val="1"/>
      <w:marLeft w:val="0"/>
      <w:marRight w:val="0"/>
      <w:marTop w:val="0"/>
      <w:marBottom w:val="0"/>
      <w:divBdr>
        <w:top w:val="none" w:sz="0" w:space="0" w:color="auto"/>
        <w:left w:val="none" w:sz="0" w:space="0" w:color="auto"/>
        <w:bottom w:val="none" w:sz="0" w:space="0" w:color="auto"/>
        <w:right w:val="none" w:sz="0" w:space="0" w:color="auto"/>
      </w:divBdr>
    </w:div>
    <w:div w:id="968242836">
      <w:bodyDiv w:val="1"/>
      <w:marLeft w:val="0"/>
      <w:marRight w:val="0"/>
      <w:marTop w:val="0"/>
      <w:marBottom w:val="0"/>
      <w:divBdr>
        <w:top w:val="none" w:sz="0" w:space="0" w:color="auto"/>
        <w:left w:val="none" w:sz="0" w:space="0" w:color="auto"/>
        <w:bottom w:val="none" w:sz="0" w:space="0" w:color="auto"/>
        <w:right w:val="none" w:sz="0" w:space="0" w:color="auto"/>
      </w:divBdr>
    </w:div>
    <w:div w:id="968320229">
      <w:bodyDiv w:val="1"/>
      <w:marLeft w:val="0"/>
      <w:marRight w:val="0"/>
      <w:marTop w:val="0"/>
      <w:marBottom w:val="0"/>
      <w:divBdr>
        <w:top w:val="none" w:sz="0" w:space="0" w:color="auto"/>
        <w:left w:val="none" w:sz="0" w:space="0" w:color="auto"/>
        <w:bottom w:val="none" w:sz="0" w:space="0" w:color="auto"/>
        <w:right w:val="none" w:sz="0" w:space="0" w:color="auto"/>
      </w:divBdr>
    </w:div>
    <w:div w:id="968360695">
      <w:bodyDiv w:val="1"/>
      <w:marLeft w:val="0"/>
      <w:marRight w:val="0"/>
      <w:marTop w:val="0"/>
      <w:marBottom w:val="0"/>
      <w:divBdr>
        <w:top w:val="none" w:sz="0" w:space="0" w:color="auto"/>
        <w:left w:val="none" w:sz="0" w:space="0" w:color="auto"/>
        <w:bottom w:val="none" w:sz="0" w:space="0" w:color="auto"/>
        <w:right w:val="none" w:sz="0" w:space="0" w:color="auto"/>
      </w:divBdr>
    </w:div>
    <w:div w:id="968391472">
      <w:bodyDiv w:val="1"/>
      <w:marLeft w:val="0"/>
      <w:marRight w:val="0"/>
      <w:marTop w:val="0"/>
      <w:marBottom w:val="0"/>
      <w:divBdr>
        <w:top w:val="none" w:sz="0" w:space="0" w:color="auto"/>
        <w:left w:val="none" w:sz="0" w:space="0" w:color="auto"/>
        <w:bottom w:val="none" w:sz="0" w:space="0" w:color="auto"/>
        <w:right w:val="none" w:sz="0" w:space="0" w:color="auto"/>
      </w:divBdr>
    </w:div>
    <w:div w:id="968433043">
      <w:bodyDiv w:val="1"/>
      <w:marLeft w:val="0"/>
      <w:marRight w:val="0"/>
      <w:marTop w:val="0"/>
      <w:marBottom w:val="0"/>
      <w:divBdr>
        <w:top w:val="none" w:sz="0" w:space="0" w:color="auto"/>
        <w:left w:val="none" w:sz="0" w:space="0" w:color="auto"/>
        <w:bottom w:val="none" w:sz="0" w:space="0" w:color="auto"/>
        <w:right w:val="none" w:sz="0" w:space="0" w:color="auto"/>
      </w:divBdr>
    </w:div>
    <w:div w:id="968433297">
      <w:bodyDiv w:val="1"/>
      <w:marLeft w:val="0"/>
      <w:marRight w:val="0"/>
      <w:marTop w:val="0"/>
      <w:marBottom w:val="0"/>
      <w:divBdr>
        <w:top w:val="none" w:sz="0" w:space="0" w:color="auto"/>
        <w:left w:val="none" w:sz="0" w:space="0" w:color="auto"/>
        <w:bottom w:val="none" w:sz="0" w:space="0" w:color="auto"/>
        <w:right w:val="none" w:sz="0" w:space="0" w:color="auto"/>
      </w:divBdr>
    </w:div>
    <w:div w:id="968435945">
      <w:bodyDiv w:val="1"/>
      <w:marLeft w:val="0"/>
      <w:marRight w:val="0"/>
      <w:marTop w:val="0"/>
      <w:marBottom w:val="0"/>
      <w:divBdr>
        <w:top w:val="none" w:sz="0" w:space="0" w:color="auto"/>
        <w:left w:val="none" w:sz="0" w:space="0" w:color="auto"/>
        <w:bottom w:val="none" w:sz="0" w:space="0" w:color="auto"/>
        <w:right w:val="none" w:sz="0" w:space="0" w:color="auto"/>
      </w:divBdr>
    </w:div>
    <w:div w:id="968441441">
      <w:bodyDiv w:val="1"/>
      <w:marLeft w:val="0"/>
      <w:marRight w:val="0"/>
      <w:marTop w:val="0"/>
      <w:marBottom w:val="0"/>
      <w:divBdr>
        <w:top w:val="none" w:sz="0" w:space="0" w:color="auto"/>
        <w:left w:val="none" w:sz="0" w:space="0" w:color="auto"/>
        <w:bottom w:val="none" w:sz="0" w:space="0" w:color="auto"/>
        <w:right w:val="none" w:sz="0" w:space="0" w:color="auto"/>
      </w:divBdr>
    </w:div>
    <w:div w:id="968508645">
      <w:bodyDiv w:val="1"/>
      <w:marLeft w:val="0"/>
      <w:marRight w:val="0"/>
      <w:marTop w:val="0"/>
      <w:marBottom w:val="0"/>
      <w:divBdr>
        <w:top w:val="none" w:sz="0" w:space="0" w:color="auto"/>
        <w:left w:val="none" w:sz="0" w:space="0" w:color="auto"/>
        <w:bottom w:val="none" w:sz="0" w:space="0" w:color="auto"/>
        <w:right w:val="none" w:sz="0" w:space="0" w:color="auto"/>
      </w:divBdr>
    </w:div>
    <w:div w:id="968557421">
      <w:bodyDiv w:val="1"/>
      <w:marLeft w:val="0"/>
      <w:marRight w:val="0"/>
      <w:marTop w:val="0"/>
      <w:marBottom w:val="0"/>
      <w:divBdr>
        <w:top w:val="none" w:sz="0" w:space="0" w:color="auto"/>
        <w:left w:val="none" w:sz="0" w:space="0" w:color="auto"/>
        <w:bottom w:val="none" w:sz="0" w:space="0" w:color="auto"/>
        <w:right w:val="none" w:sz="0" w:space="0" w:color="auto"/>
      </w:divBdr>
    </w:div>
    <w:div w:id="968583001">
      <w:bodyDiv w:val="1"/>
      <w:marLeft w:val="0"/>
      <w:marRight w:val="0"/>
      <w:marTop w:val="0"/>
      <w:marBottom w:val="0"/>
      <w:divBdr>
        <w:top w:val="none" w:sz="0" w:space="0" w:color="auto"/>
        <w:left w:val="none" w:sz="0" w:space="0" w:color="auto"/>
        <w:bottom w:val="none" w:sz="0" w:space="0" w:color="auto"/>
        <w:right w:val="none" w:sz="0" w:space="0" w:color="auto"/>
      </w:divBdr>
    </w:div>
    <w:div w:id="968710720">
      <w:bodyDiv w:val="1"/>
      <w:marLeft w:val="0"/>
      <w:marRight w:val="0"/>
      <w:marTop w:val="0"/>
      <w:marBottom w:val="0"/>
      <w:divBdr>
        <w:top w:val="none" w:sz="0" w:space="0" w:color="auto"/>
        <w:left w:val="none" w:sz="0" w:space="0" w:color="auto"/>
        <w:bottom w:val="none" w:sz="0" w:space="0" w:color="auto"/>
        <w:right w:val="none" w:sz="0" w:space="0" w:color="auto"/>
      </w:divBdr>
    </w:div>
    <w:div w:id="968780987">
      <w:bodyDiv w:val="1"/>
      <w:marLeft w:val="0"/>
      <w:marRight w:val="0"/>
      <w:marTop w:val="0"/>
      <w:marBottom w:val="0"/>
      <w:divBdr>
        <w:top w:val="none" w:sz="0" w:space="0" w:color="auto"/>
        <w:left w:val="none" w:sz="0" w:space="0" w:color="auto"/>
        <w:bottom w:val="none" w:sz="0" w:space="0" w:color="auto"/>
        <w:right w:val="none" w:sz="0" w:space="0" w:color="auto"/>
      </w:divBdr>
    </w:div>
    <w:div w:id="968819441">
      <w:bodyDiv w:val="1"/>
      <w:marLeft w:val="0"/>
      <w:marRight w:val="0"/>
      <w:marTop w:val="0"/>
      <w:marBottom w:val="0"/>
      <w:divBdr>
        <w:top w:val="none" w:sz="0" w:space="0" w:color="auto"/>
        <w:left w:val="none" w:sz="0" w:space="0" w:color="auto"/>
        <w:bottom w:val="none" w:sz="0" w:space="0" w:color="auto"/>
        <w:right w:val="none" w:sz="0" w:space="0" w:color="auto"/>
      </w:divBdr>
    </w:div>
    <w:div w:id="968895792">
      <w:bodyDiv w:val="1"/>
      <w:marLeft w:val="0"/>
      <w:marRight w:val="0"/>
      <w:marTop w:val="0"/>
      <w:marBottom w:val="0"/>
      <w:divBdr>
        <w:top w:val="none" w:sz="0" w:space="0" w:color="auto"/>
        <w:left w:val="none" w:sz="0" w:space="0" w:color="auto"/>
        <w:bottom w:val="none" w:sz="0" w:space="0" w:color="auto"/>
        <w:right w:val="none" w:sz="0" w:space="0" w:color="auto"/>
      </w:divBdr>
    </w:div>
    <w:div w:id="969092167">
      <w:bodyDiv w:val="1"/>
      <w:marLeft w:val="0"/>
      <w:marRight w:val="0"/>
      <w:marTop w:val="0"/>
      <w:marBottom w:val="0"/>
      <w:divBdr>
        <w:top w:val="none" w:sz="0" w:space="0" w:color="auto"/>
        <w:left w:val="none" w:sz="0" w:space="0" w:color="auto"/>
        <w:bottom w:val="none" w:sz="0" w:space="0" w:color="auto"/>
        <w:right w:val="none" w:sz="0" w:space="0" w:color="auto"/>
      </w:divBdr>
    </w:div>
    <w:div w:id="969440538">
      <w:bodyDiv w:val="1"/>
      <w:marLeft w:val="0"/>
      <w:marRight w:val="0"/>
      <w:marTop w:val="0"/>
      <w:marBottom w:val="0"/>
      <w:divBdr>
        <w:top w:val="none" w:sz="0" w:space="0" w:color="auto"/>
        <w:left w:val="none" w:sz="0" w:space="0" w:color="auto"/>
        <w:bottom w:val="none" w:sz="0" w:space="0" w:color="auto"/>
        <w:right w:val="none" w:sz="0" w:space="0" w:color="auto"/>
      </w:divBdr>
    </w:div>
    <w:div w:id="969556671">
      <w:bodyDiv w:val="1"/>
      <w:marLeft w:val="0"/>
      <w:marRight w:val="0"/>
      <w:marTop w:val="0"/>
      <w:marBottom w:val="0"/>
      <w:divBdr>
        <w:top w:val="none" w:sz="0" w:space="0" w:color="auto"/>
        <w:left w:val="none" w:sz="0" w:space="0" w:color="auto"/>
        <w:bottom w:val="none" w:sz="0" w:space="0" w:color="auto"/>
        <w:right w:val="none" w:sz="0" w:space="0" w:color="auto"/>
      </w:divBdr>
    </w:div>
    <w:div w:id="969626050">
      <w:bodyDiv w:val="1"/>
      <w:marLeft w:val="0"/>
      <w:marRight w:val="0"/>
      <w:marTop w:val="0"/>
      <w:marBottom w:val="0"/>
      <w:divBdr>
        <w:top w:val="none" w:sz="0" w:space="0" w:color="auto"/>
        <w:left w:val="none" w:sz="0" w:space="0" w:color="auto"/>
        <w:bottom w:val="none" w:sz="0" w:space="0" w:color="auto"/>
        <w:right w:val="none" w:sz="0" w:space="0" w:color="auto"/>
      </w:divBdr>
    </w:div>
    <w:div w:id="969627968">
      <w:bodyDiv w:val="1"/>
      <w:marLeft w:val="0"/>
      <w:marRight w:val="0"/>
      <w:marTop w:val="0"/>
      <w:marBottom w:val="0"/>
      <w:divBdr>
        <w:top w:val="none" w:sz="0" w:space="0" w:color="auto"/>
        <w:left w:val="none" w:sz="0" w:space="0" w:color="auto"/>
        <w:bottom w:val="none" w:sz="0" w:space="0" w:color="auto"/>
        <w:right w:val="none" w:sz="0" w:space="0" w:color="auto"/>
      </w:divBdr>
    </w:div>
    <w:div w:id="969745033">
      <w:bodyDiv w:val="1"/>
      <w:marLeft w:val="0"/>
      <w:marRight w:val="0"/>
      <w:marTop w:val="0"/>
      <w:marBottom w:val="0"/>
      <w:divBdr>
        <w:top w:val="none" w:sz="0" w:space="0" w:color="auto"/>
        <w:left w:val="none" w:sz="0" w:space="0" w:color="auto"/>
        <w:bottom w:val="none" w:sz="0" w:space="0" w:color="auto"/>
        <w:right w:val="none" w:sz="0" w:space="0" w:color="auto"/>
      </w:divBdr>
    </w:div>
    <w:div w:id="970013158">
      <w:bodyDiv w:val="1"/>
      <w:marLeft w:val="0"/>
      <w:marRight w:val="0"/>
      <w:marTop w:val="0"/>
      <w:marBottom w:val="0"/>
      <w:divBdr>
        <w:top w:val="none" w:sz="0" w:space="0" w:color="auto"/>
        <w:left w:val="none" w:sz="0" w:space="0" w:color="auto"/>
        <w:bottom w:val="none" w:sz="0" w:space="0" w:color="auto"/>
        <w:right w:val="none" w:sz="0" w:space="0" w:color="auto"/>
      </w:divBdr>
    </w:div>
    <w:div w:id="970017610">
      <w:bodyDiv w:val="1"/>
      <w:marLeft w:val="0"/>
      <w:marRight w:val="0"/>
      <w:marTop w:val="0"/>
      <w:marBottom w:val="0"/>
      <w:divBdr>
        <w:top w:val="none" w:sz="0" w:space="0" w:color="auto"/>
        <w:left w:val="none" w:sz="0" w:space="0" w:color="auto"/>
        <w:bottom w:val="none" w:sz="0" w:space="0" w:color="auto"/>
        <w:right w:val="none" w:sz="0" w:space="0" w:color="auto"/>
      </w:divBdr>
    </w:div>
    <w:div w:id="970019046">
      <w:bodyDiv w:val="1"/>
      <w:marLeft w:val="0"/>
      <w:marRight w:val="0"/>
      <w:marTop w:val="0"/>
      <w:marBottom w:val="0"/>
      <w:divBdr>
        <w:top w:val="none" w:sz="0" w:space="0" w:color="auto"/>
        <w:left w:val="none" w:sz="0" w:space="0" w:color="auto"/>
        <w:bottom w:val="none" w:sz="0" w:space="0" w:color="auto"/>
        <w:right w:val="none" w:sz="0" w:space="0" w:color="auto"/>
      </w:divBdr>
    </w:div>
    <w:div w:id="970096322">
      <w:bodyDiv w:val="1"/>
      <w:marLeft w:val="0"/>
      <w:marRight w:val="0"/>
      <w:marTop w:val="0"/>
      <w:marBottom w:val="0"/>
      <w:divBdr>
        <w:top w:val="none" w:sz="0" w:space="0" w:color="auto"/>
        <w:left w:val="none" w:sz="0" w:space="0" w:color="auto"/>
        <w:bottom w:val="none" w:sz="0" w:space="0" w:color="auto"/>
        <w:right w:val="none" w:sz="0" w:space="0" w:color="auto"/>
      </w:divBdr>
    </w:div>
    <w:div w:id="970211439">
      <w:bodyDiv w:val="1"/>
      <w:marLeft w:val="0"/>
      <w:marRight w:val="0"/>
      <w:marTop w:val="0"/>
      <w:marBottom w:val="0"/>
      <w:divBdr>
        <w:top w:val="none" w:sz="0" w:space="0" w:color="auto"/>
        <w:left w:val="none" w:sz="0" w:space="0" w:color="auto"/>
        <w:bottom w:val="none" w:sz="0" w:space="0" w:color="auto"/>
        <w:right w:val="none" w:sz="0" w:space="0" w:color="auto"/>
      </w:divBdr>
    </w:div>
    <w:div w:id="970280506">
      <w:bodyDiv w:val="1"/>
      <w:marLeft w:val="0"/>
      <w:marRight w:val="0"/>
      <w:marTop w:val="0"/>
      <w:marBottom w:val="0"/>
      <w:divBdr>
        <w:top w:val="none" w:sz="0" w:space="0" w:color="auto"/>
        <w:left w:val="none" w:sz="0" w:space="0" w:color="auto"/>
        <w:bottom w:val="none" w:sz="0" w:space="0" w:color="auto"/>
        <w:right w:val="none" w:sz="0" w:space="0" w:color="auto"/>
      </w:divBdr>
    </w:div>
    <w:div w:id="970475428">
      <w:bodyDiv w:val="1"/>
      <w:marLeft w:val="0"/>
      <w:marRight w:val="0"/>
      <w:marTop w:val="0"/>
      <w:marBottom w:val="0"/>
      <w:divBdr>
        <w:top w:val="none" w:sz="0" w:space="0" w:color="auto"/>
        <w:left w:val="none" w:sz="0" w:space="0" w:color="auto"/>
        <w:bottom w:val="none" w:sz="0" w:space="0" w:color="auto"/>
        <w:right w:val="none" w:sz="0" w:space="0" w:color="auto"/>
      </w:divBdr>
    </w:div>
    <w:div w:id="970476164">
      <w:bodyDiv w:val="1"/>
      <w:marLeft w:val="0"/>
      <w:marRight w:val="0"/>
      <w:marTop w:val="0"/>
      <w:marBottom w:val="0"/>
      <w:divBdr>
        <w:top w:val="none" w:sz="0" w:space="0" w:color="auto"/>
        <w:left w:val="none" w:sz="0" w:space="0" w:color="auto"/>
        <w:bottom w:val="none" w:sz="0" w:space="0" w:color="auto"/>
        <w:right w:val="none" w:sz="0" w:space="0" w:color="auto"/>
      </w:divBdr>
    </w:div>
    <w:div w:id="970523123">
      <w:bodyDiv w:val="1"/>
      <w:marLeft w:val="0"/>
      <w:marRight w:val="0"/>
      <w:marTop w:val="0"/>
      <w:marBottom w:val="0"/>
      <w:divBdr>
        <w:top w:val="none" w:sz="0" w:space="0" w:color="auto"/>
        <w:left w:val="none" w:sz="0" w:space="0" w:color="auto"/>
        <w:bottom w:val="none" w:sz="0" w:space="0" w:color="auto"/>
        <w:right w:val="none" w:sz="0" w:space="0" w:color="auto"/>
      </w:divBdr>
    </w:div>
    <w:div w:id="970596835">
      <w:bodyDiv w:val="1"/>
      <w:marLeft w:val="0"/>
      <w:marRight w:val="0"/>
      <w:marTop w:val="0"/>
      <w:marBottom w:val="0"/>
      <w:divBdr>
        <w:top w:val="none" w:sz="0" w:space="0" w:color="auto"/>
        <w:left w:val="none" w:sz="0" w:space="0" w:color="auto"/>
        <w:bottom w:val="none" w:sz="0" w:space="0" w:color="auto"/>
        <w:right w:val="none" w:sz="0" w:space="0" w:color="auto"/>
      </w:divBdr>
    </w:div>
    <w:div w:id="970597564">
      <w:bodyDiv w:val="1"/>
      <w:marLeft w:val="0"/>
      <w:marRight w:val="0"/>
      <w:marTop w:val="0"/>
      <w:marBottom w:val="0"/>
      <w:divBdr>
        <w:top w:val="none" w:sz="0" w:space="0" w:color="auto"/>
        <w:left w:val="none" w:sz="0" w:space="0" w:color="auto"/>
        <w:bottom w:val="none" w:sz="0" w:space="0" w:color="auto"/>
        <w:right w:val="none" w:sz="0" w:space="0" w:color="auto"/>
      </w:divBdr>
    </w:div>
    <w:div w:id="970671183">
      <w:bodyDiv w:val="1"/>
      <w:marLeft w:val="0"/>
      <w:marRight w:val="0"/>
      <w:marTop w:val="0"/>
      <w:marBottom w:val="0"/>
      <w:divBdr>
        <w:top w:val="none" w:sz="0" w:space="0" w:color="auto"/>
        <w:left w:val="none" w:sz="0" w:space="0" w:color="auto"/>
        <w:bottom w:val="none" w:sz="0" w:space="0" w:color="auto"/>
        <w:right w:val="none" w:sz="0" w:space="0" w:color="auto"/>
      </w:divBdr>
    </w:div>
    <w:div w:id="970748820">
      <w:bodyDiv w:val="1"/>
      <w:marLeft w:val="0"/>
      <w:marRight w:val="0"/>
      <w:marTop w:val="0"/>
      <w:marBottom w:val="0"/>
      <w:divBdr>
        <w:top w:val="none" w:sz="0" w:space="0" w:color="auto"/>
        <w:left w:val="none" w:sz="0" w:space="0" w:color="auto"/>
        <w:bottom w:val="none" w:sz="0" w:space="0" w:color="auto"/>
        <w:right w:val="none" w:sz="0" w:space="0" w:color="auto"/>
      </w:divBdr>
    </w:div>
    <w:div w:id="970787216">
      <w:bodyDiv w:val="1"/>
      <w:marLeft w:val="0"/>
      <w:marRight w:val="0"/>
      <w:marTop w:val="0"/>
      <w:marBottom w:val="0"/>
      <w:divBdr>
        <w:top w:val="none" w:sz="0" w:space="0" w:color="auto"/>
        <w:left w:val="none" w:sz="0" w:space="0" w:color="auto"/>
        <w:bottom w:val="none" w:sz="0" w:space="0" w:color="auto"/>
        <w:right w:val="none" w:sz="0" w:space="0" w:color="auto"/>
      </w:divBdr>
    </w:div>
    <w:div w:id="970861400">
      <w:bodyDiv w:val="1"/>
      <w:marLeft w:val="0"/>
      <w:marRight w:val="0"/>
      <w:marTop w:val="0"/>
      <w:marBottom w:val="0"/>
      <w:divBdr>
        <w:top w:val="none" w:sz="0" w:space="0" w:color="auto"/>
        <w:left w:val="none" w:sz="0" w:space="0" w:color="auto"/>
        <w:bottom w:val="none" w:sz="0" w:space="0" w:color="auto"/>
        <w:right w:val="none" w:sz="0" w:space="0" w:color="auto"/>
      </w:divBdr>
    </w:div>
    <w:div w:id="970862857">
      <w:bodyDiv w:val="1"/>
      <w:marLeft w:val="0"/>
      <w:marRight w:val="0"/>
      <w:marTop w:val="0"/>
      <w:marBottom w:val="0"/>
      <w:divBdr>
        <w:top w:val="none" w:sz="0" w:space="0" w:color="auto"/>
        <w:left w:val="none" w:sz="0" w:space="0" w:color="auto"/>
        <w:bottom w:val="none" w:sz="0" w:space="0" w:color="auto"/>
        <w:right w:val="none" w:sz="0" w:space="0" w:color="auto"/>
      </w:divBdr>
    </w:div>
    <w:div w:id="970867310">
      <w:bodyDiv w:val="1"/>
      <w:marLeft w:val="0"/>
      <w:marRight w:val="0"/>
      <w:marTop w:val="0"/>
      <w:marBottom w:val="0"/>
      <w:divBdr>
        <w:top w:val="none" w:sz="0" w:space="0" w:color="auto"/>
        <w:left w:val="none" w:sz="0" w:space="0" w:color="auto"/>
        <w:bottom w:val="none" w:sz="0" w:space="0" w:color="auto"/>
        <w:right w:val="none" w:sz="0" w:space="0" w:color="auto"/>
      </w:divBdr>
    </w:div>
    <w:div w:id="970942806">
      <w:bodyDiv w:val="1"/>
      <w:marLeft w:val="0"/>
      <w:marRight w:val="0"/>
      <w:marTop w:val="0"/>
      <w:marBottom w:val="0"/>
      <w:divBdr>
        <w:top w:val="none" w:sz="0" w:space="0" w:color="auto"/>
        <w:left w:val="none" w:sz="0" w:space="0" w:color="auto"/>
        <w:bottom w:val="none" w:sz="0" w:space="0" w:color="auto"/>
        <w:right w:val="none" w:sz="0" w:space="0" w:color="auto"/>
      </w:divBdr>
    </w:div>
    <w:div w:id="970982315">
      <w:bodyDiv w:val="1"/>
      <w:marLeft w:val="0"/>
      <w:marRight w:val="0"/>
      <w:marTop w:val="0"/>
      <w:marBottom w:val="0"/>
      <w:divBdr>
        <w:top w:val="none" w:sz="0" w:space="0" w:color="auto"/>
        <w:left w:val="none" w:sz="0" w:space="0" w:color="auto"/>
        <w:bottom w:val="none" w:sz="0" w:space="0" w:color="auto"/>
        <w:right w:val="none" w:sz="0" w:space="0" w:color="auto"/>
      </w:divBdr>
    </w:div>
    <w:div w:id="970985874">
      <w:bodyDiv w:val="1"/>
      <w:marLeft w:val="0"/>
      <w:marRight w:val="0"/>
      <w:marTop w:val="0"/>
      <w:marBottom w:val="0"/>
      <w:divBdr>
        <w:top w:val="none" w:sz="0" w:space="0" w:color="auto"/>
        <w:left w:val="none" w:sz="0" w:space="0" w:color="auto"/>
        <w:bottom w:val="none" w:sz="0" w:space="0" w:color="auto"/>
        <w:right w:val="none" w:sz="0" w:space="0" w:color="auto"/>
      </w:divBdr>
    </w:div>
    <w:div w:id="971010862">
      <w:bodyDiv w:val="1"/>
      <w:marLeft w:val="0"/>
      <w:marRight w:val="0"/>
      <w:marTop w:val="0"/>
      <w:marBottom w:val="0"/>
      <w:divBdr>
        <w:top w:val="none" w:sz="0" w:space="0" w:color="auto"/>
        <w:left w:val="none" w:sz="0" w:space="0" w:color="auto"/>
        <w:bottom w:val="none" w:sz="0" w:space="0" w:color="auto"/>
        <w:right w:val="none" w:sz="0" w:space="0" w:color="auto"/>
      </w:divBdr>
    </w:div>
    <w:div w:id="971131900">
      <w:bodyDiv w:val="1"/>
      <w:marLeft w:val="0"/>
      <w:marRight w:val="0"/>
      <w:marTop w:val="0"/>
      <w:marBottom w:val="0"/>
      <w:divBdr>
        <w:top w:val="none" w:sz="0" w:space="0" w:color="auto"/>
        <w:left w:val="none" w:sz="0" w:space="0" w:color="auto"/>
        <w:bottom w:val="none" w:sz="0" w:space="0" w:color="auto"/>
        <w:right w:val="none" w:sz="0" w:space="0" w:color="auto"/>
      </w:divBdr>
    </w:div>
    <w:div w:id="971250042">
      <w:bodyDiv w:val="1"/>
      <w:marLeft w:val="0"/>
      <w:marRight w:val="0"/>
      <w:marTop w:val="0"/>
      <w:marBottom w:val="0"/>
      <w:divBdr>
        <w:top w:val="none" w:sz="0" w:space="0" w:color="auto"/>
        <w:left w:val="none" w:sz="0" w:space="0" w:color="auto"/>
        <w:bottom w:val="none" w:sz="0" w:space="0" w:color="auto"/>
        <w:right w:val="none" w:sz="0" w:space="0" w:color="auto"/>
      </w:divBdr>
    </w:div>
    <w:div w:id="971252136">
      <w:bodyDiv w:val="1"/>
      <w:marLeft w:val="0"/>
      <w:marRight w:val="0"/>
      <w:marTop w:val="0"/>
      <w:marBottom w:val="0"/>
      <w:divBdr>
        <w:top w:val="none" w:sz="0" w:space="0" w:color="auto"/>
        <w:left w:val="none" w:sz="0" w:space="0" w:color="auto"/>
        <w:bottom w:val="none" w:sz="0" w:space="0" w:color="auto"/>
        <w:right w:val="none" w:sz="0" w:space="0" w:color="auto"/>
      </w:divBdr>
    </w:div>
    <w:div w:id="971323694">
      <w:bodyDiv w:val="1"/>
      <w:marLeft w:val="0"/>
      <w:marRight w:val="0"/>
      <w:marTop w:val="0"/>
      <w:marBottom w:val="0"/>
      <w:divBdr>
        <w:top w:val="none" w:sz="0" w:space="0" w:color="auto"/>
        <w:left w:val="none" w:sz="0" w:space="0" w:color="auto"/>
        <w:bottom w:val="none" w:sz="0" w:space="0" w:color="auto"/>
        <w:right w:val="none" w:sz="0" w:space="0" w:color="auto"/>
      </w:divBdr>
    </w:div>
    <w:div w:id="971327256">
      <w:bodyDiv w:val="1"/>
      <w:marLeft w:val="0"/>
      <w:marRight w:val="0"/>
      <w:marTop w:val="0"/>
      <w:marBottom w:val="0"/>
      <w:divBdr>
        <w:top w:val="none" w:sz="0" w:space="0" w:color="auto"/>
        <w:left w:val="none" w:sz="0" w:space="0" w:color="auto"/>
        <w:bottom w:val="none" w:sz="0" w:space="0" w:color="auto"/>
        <w:right w:val="none" w:sz="0" w:space="0" w:color="auto"/>
      </w:divBdr>
    </w:div>
    <w:div w:id="971397461">
      <w:bodyDiv w:val="1"/>
      <w:marLeft w:val="0"/>
      <w:marRight w:val="0"/>
      <w:marTop w:val="0"/>
      <w:marBottom w:val="0"/>
      <w:divBdr>
        <w:top w:val="none" w:sz="0" w:space="0" w:color="auto"/>
        <w:left w:val="none" w:sz="0" w:space="0" w:color="auto"/>
        <w:bottom w:val="none" w:sz="0" w:space="0" w:color="auto"/>
        <w:right w:val="none" w:sz="0" w:space="0" w:color="auto"/>
      </w:divBdr>
    </w:div>
    <w:div w:id="971401805">
      <w:bodyDiv w:val="1"/>
      <w:marLeft w:val="0"/>
      <w:marRight w:val="0"/>
      <w:marTop w:val="0"/>
      <w:marBottom w:val="0"/>
      <w:divBdr>
        <w:top w:val="none" w:sz="0" w:space="0" w:color="auto"/>
        <w:left w:val="none" w:sz="0" w:space="0" w:color="auto"/>
        <w:bottom w:val="none" w:sz="0" w:space="0" w:color="auto"/>
        <w:right w:val="none" w:sz="0" w:space="0" w:color="auto"/>
      </w:divBdr>
    </w:div>
    <w:div w:id="971441247">
      <w:bodyDiv w:val="1"/>
      <w:marLeft w:val="0"/>
      <w:marRight w:val="0"/>
      <w:marTop w:val="0"/>
      <w:marBottom w:val="0"/>
      <w:divBdr>
        <w:top w:val="none" w:sz="0" w:space="0" w:color="auto"/>
        <w:left w:val="none" w:sz="0" w:space="0" w:color="auto"/>
        <w:bottom w:val="none" w:sz="0" w:space="0" w:color="auto"/>
        <w:right w:val="none" w:sz="0" w:space="0" w:color="auto"/>
      </w:divBdr>
    </w:div>
    <w:div w:id="971447522">
      <w:bodyDiv w:val="1"/>
      <w:marLeft w:val="0"/>
      <w:marRight w:val="0"/>
      <w:marTop w:val="0"/>
      <w:marBottom w:val="0"/>
      <w:divBdr>
        <w:top w:val="none" w:sz="0" w:space="0" w:color="auto"/>
        <w:left w:val="none" w:sz="0" w:space="0" w:color="auto"/>
        <w:bottom w:val="none" w:sz="0" w:space="0" w:color="auto"/>
        <w:right w:val="none" w:sz="0" w:space="0" w:color="auto"/>
      </w:divBdr>
    </w:div>
    <w:div w:id="971520973">
      <w:bodyDiv w:val="1"/>
      <w:marLeft w:val="0"/>
      <w:marRight w:val="0"/>
      <w:marTop w:val="0"/>
      <w:marBottom w:val="0"/>
      <w:divBdr>
        <w:top w:val="none" w:sz="0" w:space="0" w:color="auto"/>
        <w:left w:val="none" w:sz="0" w:space="0" w:color="auto"/>
        <w:bottom w:val="none" w:sz="0" w:space="0" w:color="auto"/>
        <w:right w:val="none" w:sz="0" w:space="0" w:color="auto"/>
      </w:divBdr>
    </w:div>
    <w:div w:id="971524985">
      <w:bodyDiv w:val="1"/>
      <w:marLeft w:val="0"/>
      <w:marRight w:val="0"/>
      <w:marTop w:val="0"/>
      <w:marBottom w:val="0"/>
      <w:divBdr>
        <w:top w:val="none" w:sz="0" w:space="0" w:color="auto"/>
        <w:left w:val="none" w:sz="0" w:space="0" w:color="auto"/>
        <w:bottom w:val="none" w:sz="0" w:space="0" w:color="auto"/>
        <w:right w:val="none" w:sz="0" w:space="0" w:color="auto"/>
      </w:divBdr>
    </w:div>
    <w:div w:id="971598308">
      <w:bodyDiv w:val="1"/>
      <w:marLeft w:val="0"/>
      <w:marRight w:val="0"/>
      <w:marTop w:val="0"/>
      <w:marBottom w:val="0"/>
      <w:divBdr>
        <w:top w:val="none" w:sz="0" w:space="0" w:color="auto"/>
        <w:left w:val="none" w:sz="0" w:space="0" w:color="auto"/>
        <w:bottom w:val="none" w:sz="0" w:space="0" w:color="auto"/>
        <w:right w:val="none" w:sz="0" w:space="0" w:color="auto"/>
      </w:divBdr>
    </w:div>
    <w:div w:id="971639134">
      <w:bodyDiv w:val="1"/>
      <w:marLeft w:val="0"/>
      <w:marRight w:val="0"/>
      <w:marTop w:val="0"/>
      <w:marBottom w:val="0"/>
      <w:divBdr>
        <w:top w:val="none" w:sz="0" w:space="0" w:color="auto"/>
        <w:left w:val="none" w:sz="0" w:space="0" w:color="auto"/>
        <w:bottom w:val="none" w:sz="0" w:space="0" w:color="auto"/>
        <w:right w:val="none" w:sz="0" w:space="0" w:color="auto"/>
      </w:divBdr>
    </w:div>
    <w:div w:id="971709103">
      <w:bodyDiv w:val="1"/>
      <w:marLeft w:val="0"/>
      <w:marRight w:val="0"/>
      <w:marTop w:val="0"/>
      <w:marBottom w:val="0"/>
      <w:divBdr>
        <w:top w:val="none" w:sz="0" w:space="0" w:color="auto"/>
        <w:left w:val="none" w:sz="0" w:space="0" w:color="auto"/>
        <w:bottom w:val="none" w:sz="0" w:space="0" w:color="auto"/>
        <w:right w:val="none" w:sz="0" w:space="0" w:color="auto"/>
      </w:divBdr>
    </w:div>
    <w:div w:id="971709585">
      <w:bodyDiv w:val="1"/>
      <w:marLeft w:val="0"/>
      <w:marRight w:val="0"/>
      <w:marTop w:val="0"/>
      <w:marBottom w:val="0"/>
      <w:divBdr>
        <w:top w:val="none" w:sz="0" w:space="0" w:color="auto"/>
        <w:left w:val="none" w:sz="0" w:space="0" w:color="auto"/>
        <w:bottom w:val="none" w:sz="0" w:space="0" w:color="auto"/>
        <w:right w:val="none" w:sz="0" w:space="0" w:color="auto"/>
      </w:divBdr>
    </w:div>
    <w:div w:id="972055344">
      <w:bodyDiv w:val="1"/>
      <w:marLeft w:val="0"/>
      <w:marRight w:val="0"/>
      <w:marTop w:val="0"/>
      <w:marBottom w:val="0"/>
      <w:divBdr>
        <w:top w:val="none" w:sz="0" w:space="0" w:color="auto"/>
        <w:left w:val="none" w:sz="0" w:space="0" w:color="auto"/>
        <w:bottom w:val="none" w:sz="0" w:space="0" w:color="auto"/>
        <w:right w:val="none" w:sz="0" w:space="0" w:color="auto"/>
      </w:divBdr>
    </w:div>
    <w:div w:id="972061306">
      <w:bodyDiv w:val="1"/>
      <w:marLeft w:val="0"/>
      <w:marRight w:val="0"/>
      <w:marTop w:val="0"/>
      <w:marBottom w:val="0"/>
      <w:divBdr>
        <w:top w:val="none" w:sz="0" w:space="0" w:color="auto"/>
        <w:left w:val="none" w:sz="0" w:space="0" w:color="auto"/>
        <w:bottom w:val="none" w:sz="0" w:space="0" w:color="auto"/>
        <w:right w:val="none" w:sz="0" w:space="0" w:color="auto"/>
      </w:divBdr>
    </w:div>
    <w:div w:id="972095829">
      <w:bodyDiv w:val="1"/>
      <w:marLeft w:val="0"/>
      <w:marRight w:val="0"/>
      <w:marTop w:val="0"/>
      <w:marBottom w:val="0"/>
      <w:divBdr>
        <w:top w:val="none" w:sz="0" w:space="0" w:color="auto"/>
        <w:left w:val="none" w:sz="0" w:space="0" w:color="auto"/>
        <w:bottom w:val="none" w:sz="0" w:space="0" w:color="auto"/>
        <w:right w:val="none" w:sz="0" w:space="0" w:color="auto"/>
      </w:divBdr>
    </w:div>
    <w:div w:id="972247963">
      <w:bodyDiv w:val="1"/>
      <w:marLeft w:val="0"/>
      <w:marRight w:val="0"/>
      <w:marTop w:val="0"/>
      <w:marBottom w:val="0"/>
      <w:divBdr>
        <w:top w:val="none" w:sz="0" w:space="0" w:color="auto"/>
        <w:left w:val="none" w:sz="0" w:space="0" w:color="auto"/>
        <w:bottom w:val="none" w:sz="0" w:space="0" w:color="auto"/>
        <w:right w:val="none" w:sz="0" w:space="0" w:color="auto"/>
      </w:divBdr>
    </w:div>
    <w:div w:id="972321361">
      <w:bodyDiv w:val="1"/>
      <w:marLeft w:val="0"/>
      <w:marRight w:val="0"/>
      <w:marTop w:val="0"/>
      <w:marBottom w:val="0"/>
      <w:divBdr>
        <w:top w:val="none" w:sz="0" w:space="0" w:color="auto"/>
        <w:left w:val="none" w:sz="0" w:space="0" w:color="auto"/>
        <w:bottom w:val="none" w:sz="0" w:space="0" w:color="auto"/>
        <w:right w:val="none" w:sz="0" w:space="0" w:color="auto"/>
      </w:divBdr>
    </w:div>
    <w:div w:id="972365388">
      <w:bodyDiv w:val="1"/>
      <w:marLeft w:val="0"/>
      <w:marRight w:val="0"/>
      <w:marTop w:val="0"/>
      <w:marBottom w:val="0"/>
      <w:divBdr>
        <w:top w:val="none" w:sz="0" w:space="0" w:color="auto"/>
        <w:left w:val="none" w:sz="0" w:space="0" w:color="auto"/>
        <w:bottom w:val="none" w:sz="0" w:space="0" w:color="auto"/>
        <w:right w:val="none" w:sz="0" w:space="0" w:color="auto"/>
      </w:divBdr>
    </w:div>
    <w:div w:id="972366896">
      <w:bodyDiv w:val="1"/>
      <w:marLeft w:val="0"/>
      <w:marRight w:val="0"/>
      <w:marTop w:val="0"/>
      <w:marBottom w:val="0"/>
      <w:divBdr>
        <w:top w:val="none" w:sz="0" w:space="0" w:color="auto"/>
        <w:left w:val="none" w:sz="0" w:space="0" w:color="auto"/>
        <w:bottom w:val="none" w:sz="0" w:space="0" w:color="auto"/>
        <w:right w:val="none" w:sz="0" w:space="0" w:color="auto"/>
      </w:divBdr>
    </w:div>
    <w:div w:id="972367915">
      <w:bodyDiv w:val="1"/>
      <w:marLeft w:val="0"/>
      <w:marRight w:val="0"/>
      <w:marTop w:val="0"/>
      <w:marBottom w:val="0"/>
      <w:divBdr>
        <w:top w:val="none" w:sz="0" w:space="0" w:color="auto"/>
        <w:left w:val="none" w:sz="0" w:space="0" w:color="auto"/>
        <w:bottom w:val="none" w:sz="0" w:space="0" w:color="auto"/>
        <w:right w:val="none" w:sz="0" w:space="0" w:color="auto"/>
      </w:divBdr>
    </w:div>
    <w:div w:id="972373058">
      <w:bodyDiv w:val="1"/>
      <w:marLeft w:val="0"/>
      <w:marRight w:val="0"/>
      <w:marTop w:val="0"/>
      <w:marBottom w:val="0"/>
      <w:divBdr>
        <w:top w:val="none" w:sz="0" w:space="0" w:color="auto"/>
        <w:left w:val="none" w:sz="0" w:space="0" w:color="auto"/>
        <w:bottom w:val="none" w:sz="0" w:space="0" w:color="auto"/>
        <w:right w:val="none" w:sz="0" w:space="0" w:color="auto"/>
      </w:divBdr>
    </w:div>
    <w:div w:id="972447236">
      <w:bodyDiv w:val="1"/>
      <w:marLeft w:val="0"/>
      <w:marRight w:val="0"/>
      <w:marTop w:val="0"/>
      <w:marBottom w:val="0"/>
      <w:divBdr>
        <w:top w:val="none" w:sz="0" w:space="0" w:color="auto"/>
        <w:left w:val="none" w:sz="0" w:space="0" w:color="auto"/>
        <w:bottom w:val="none" w:sz="0" w:space="0" w:color="auto"/>
        <w:right w:val="none" w:sz="0" w:space="0" w:color="auto"/>
      </w:divBdr>
    </w:div>
    <w:div w:id="972557323">
      <w:bodyDiv w:val="1"/>
      <w:marLeft w:val="0"/>
      <w:marRight w:val="0"/>
      <w:marTop w:val="0"/>
      <w:marBottom w:val="0"/>
      <w:divBdr>
        <w:top w:val="none" w:sz="0" w:space="0" w:color="auto"/>
        <w:left w:val="none" w:sz="0" w:space="0" w:color="auto"/>
        <w:bottom w:val="none" w:sz="0" w:space="0" w:color="auto"/>
        <w:right w:val="none" w:sz="0" w:space="0" w:color="auto"/>
      </w:divBdr>
    </w:div>
    <w:div w:id="972557778">
      <w:bodyDiv w:val="1"/>
      <w:marLeft w:val="0"/>
      <w:marRight w:val="0"/>
      <w:marTop w:val="0"/>
      <w:marBottom w:val="0"/>
      <w:divBdr>
        <w:top w:val="none" w:sz="0" w:space="0" w:color="auto"/>
        <w:left w:val="none" w:sz="0" w:space="0" w:color="auto"/>
        <w:bottom w:val="none" w:sz="0" w:space="0" w:color="auto"/>
        <w:right w:val="none" w:sz="0" w:space="0" w:color="auto"/>
      </w:divBdr>
    </w:div>
    <w:div w:id="972558305">
      <w:bodyDiv w:val="1"/>
      <w:marLeft w:val="0"/>
      <w:marRight w:val="0"/>
      <w:marTop w:val="0"/>
      <w:marBottom w:val="0"/>
      <w:divBdr>
        <w:top w:val="none" w:sz="0" w:space="0" w:color="auto"/>
        <w:left w:val="none" w:sz="0" w:space="0" w:color="auto"/>
        <w:bottom w:val="none" w:sz="0" w:space="0" w:color="auto"/>
        <w:right w:val="none" w:sz="0" w:space="0" w:color="auto"/>
      </w:divBdr>
    </w:div>
    <w:div w:id="972637072">
      <w:bodyDiv w:val="1"/>
      <w:marLeft w:val="0"/>
      <w:marRight w:val="0"/>
      <w:marTop w:val="0"/>
      <w:marBottom w:val="0"/>
      <w:divBdr>
        <w:top w:val="none" w:sz="0" w:space="0" w:color="auto"/>
        <w:left w:val="none" w:sz="0" w:space="0" w:color="auto"/>
        <w:bottom w:val="none" w:sz="0" w:space="0" w:color="auto"/>
        <w:right w:val="none" w:sz="0" w:space="0" w:color="auto"/>
      </w:divBdr>
    </w:div>
    <w:div w:id="972715016">
      <w:bodyDiv w:val="1"/>
      <w:marLeft w:val="0"/>
      <w:marRight w:val="0"/>
      <w:marTop w:val="0"/>
      <w:marBottom w:val="0"/>
      <w:divBdr>
        <w:top w:val="none" w:sz="0" w:space="0" w:color="auto"/>
        <w:left w:val="none" w:sz="0" w:space="0" w:color="auto"/>
        <w:bottom w:val="none" w:sz="0" w:space="0" w:color="auto"/>
        <w:right w:val="none" w:sz="0" w:space="0" w:color="auto"/>
      </w:divBdr>
    </w:div>
    <w:div w:id="972752618">
      <w:bodyDiv w:val="1"/>
      <w:marLeft w:val="0"/>
      <w:marRight w:val="0"/>
      <w:marTop w:val="0"/>
      <w:marBottom w:val="0"/>
      <w:divBdr>
        <w:top w:val="none" w:sz="0" w:space="0" w:color="auto"/>
        <w:left w:val="none" w:sz="0" w:space="0" w:color="auto"/>
        <w:bottom w:val="none" w:sz="0" w:space="0" w:color="auto"/>
        <w:right w:val="none" w:sz="0" w:space="0" w:color="auto"/>
      </w:divBdr>
    </w:div>
    <w:div w:id="972755303">
      <w:bodyDiv w:val="1"/>
      <w:marLeft w:val="0"/>
      <w:marRight w:val="0"/>
      <w:marTop w:val="0"/>
      <w:marBottom w:val="0"/>
      <w:divBdr>
        <w:top w:val="none" w:sz="0" w:space="0" w:color="auto"/>
        <w:left w:val="none" w:sz="0" w:space="0" w:color="auto"/>
        <w:bottom w:val="none" w:sz="0" w:space="0" w:color="auto"/>
        <w:right w:val="none" w:sz="0" w:space="0" w:color="auto"/>
      </w:divBdr>
    </w:div>
    <w:div w:id="972756465">
      <w:bodyDiv w:val="1"/>
      <w:marLeft w:val="0"/>
      <w:marRight w:val="0"/>
      <w:marTop w:val="0"/>
      <w:marBottom w:val="0"/>
      <w:divBdr>
        <w:top w:val="none" w:sz="0" w:space="0" w:color="auto"/>
        <w:left w:val="none" w:sz="0" w:space="0" w:color="auto"/>
        <w:bottom w:val="none" w:sz="0" w:space="0" w:color="auto"/>
        <w:right w:val="none" w:sz="0" w:space="0" w:color="auto"/>
      </w:divBdr>
    </w:div>
    <w:div w:id="972759265">
      <w:bodyDiv w:val="1"/>
      <w:marLeft w:val="0"/>
      <w:marRight w:val="0"/>
      <w:marTop w:val="0"/>
      <w:marBottom w:val="0"/>
      <w:divBdr>
        <w:top w:val="none" w:sz="0" w:space="0" w:color="auto"/>
        <w:left w:val="none" w:sz="0" w:space="0" w:color="auto"/>
        <w:bottom w:val="none" w:sz="0" w:space="0" w:color="auto"/>
        <w:right w:val="none" w:sz="0" w:space="0" w:color="auto"/>
      </w:divBdr>
    </w:div>
    <w:div w:id="972902916">
      <w:bodyDiv w:val="1"/>
      <w:marLeft w:val="0"/>
      <w:marRight w:val="0"/>
      <w:marTop w:val="0"/>
      <w:marBottom w:val="0"/>
      <w:divBdr>
        <w:top w:val="none" w:sz="0" w:space="0" w:color="auto"/>
        <w:left w:val="none" w:sz="0" w:space="0" w:color="auto"/>
        <w:bottom w:val="none" w:sz="0" w:space="0" w:color="auto"/>
        <w:right w:val="none" w:sz="0" w:space="0" w:color="auto"/>
      </w:divBdr>
    </w:div>
    <w:div w:id="972907339">
      <w:bodyDiv w:val="1"/>
      <w:marLeft w:val="0"/>
      <w:marRight w:val="0"/>
      <w:marTop w:val="0"/>
      <w:marBottom w:val="0"/>
      <w:divBdr>
        <w:top w:val="none" w:sz="0" w:space="0" w:color="auto"/>
        <w:left w:val="none" w:sz="0" w:space="0" w:color="auto"/>
        <w:bottom w:val="none" w:sz="0" w:space="0" w:color="auto"/>
        <w:right w:val="none" w:sz="0" w:space="0" w:color="auto"/>
      </w:divBdr>
    </w:div>
    <w:div w:id="972948106">
      <w:bodyDiv w:val="1"/>
      <w:marLeft w:val="0"/>
      <w:marRight w:val="0"/>
      <w:marTop w:val="0"/>
      <w:marBottom w:val="0"/>
      <w:divBdr>
        <w:top w:val="none" w:sz="0" w:space="0" w:color="auto"/>
        <w:left w:val="none" w:sz="0" w:space="0" w:color="auto"/>
        <w:bottom w:val="none" w:sz="0" w:space="0" w:color="auto"/>
        <w:right w:val="none" w:sz="0" w:space="0" w:color="auto"/>
      </w:divBdr>
    </w:div>
    <w:div w:id="972948108">
      <w:bodyDiv w:val="1"/>
      <w:marLeft w:val="0"/>
      <w:marRight w:val="0"/>
      <w:marTop w:val="0"/>
      <w:marBottom w:val="0"/>
      <w:divBdr>
        <w:top w:val="none" w:sz="0" w:space="0" w:color="auto"/>
        <w:left w:val="none" w:sz="0" w:space="0" w:color="auto"/>
        <w:bottom w:val="none" w:sz="0" w:space="0" w:color="auto"/>
        <w:right w:val="none" w:sz="0" w:space="0" w:color="auto"/>
      </w:divBdr>
    </w:div>
    <w:div w:id="972951079">
      <w:bodyDiv w:val="1"/>
      <w:marLeft w:val="0"/>
      <w:marRight w:val="0"/>
      <w:marTop w:val="0"/>
      <w:marBottom w:val="0"/>
      <w:divBdr>
        <w:top w:val="none" w:sz="0" w:space="0" w:color="auto"/>
        <w:left w:val="none" w:sz="0" w:space="0" w:color="auto"/>
        <w:bottom w:val="none" w:sz="0" w:space="0" w:color="auto"/>
        <w:right w:val="none" w:sz="0" w:space="0" w:color="auto"/>
      </w:divBdr>
    </w:div>
    <w:div w:id="973100168">
      <w:bodyDiv w:val="1"/>
      <w:marLeft w:val="0"/>
      <w:marRight w:val="0"/>
      <w:marTop w:val="0"/>
      <w:marBottom w:val="0"/>
      <w:divBdr>
        <w:top w:val="none" w:sz="0" w:space="0" w:color="auto"/>
        <w:left w:val="none" w:sz="0" w:space="0" w:color="auto"/>
        <w:bottom w:val="none" w:sz="0" w:space="0" w:color="auto"/>
        <w:right w:val="none" w:sz="0" w:space="0" w:color="auto"/>
      </w:divBdr>
    </w:div>
    <w:div w:id="973215601">
      <w:bodyDiv w:val="1"/>
      <w:marLeft w:val="0"/>
      <w:marRight w:val="0"/>
      <w:marTop w:val="0"/>
      <w:marBottom w:val="0"/>
      <w:divBdr>
        <w:top w:val="none" w:sz="0" w:space="0" w:color="auto"/>
        <w:left w:val="none" w:sz="0" w:space="0" w:color="auto"/>
        <w:bottom w:val="none" w:sz="0" w:space="0" w:color="auto"/>
        <w:right w:val="none" w:sz="0" w:space="0" w:color="auto"/>
      </w:divBdr>
    </w:div>
    <w:div w:id="973219716">
      <w:bodyDiv w:val="1"/>
      <w:marLeft w:val="0"/>
      <w:marRight w:val="0"/>
      <w:marTop w:val="0"/>
      <w:marBottom w:val="0"/>
      <w:divBdr>
        <w:top w:val="none" w:sz="0" w:space="0" w:color="auto"/>
        <w:left w:val="none" w:sz="0" w:space="0" w:color="auto"/>
        <w:bottom w:val="none" w:sz="0" w:space="0" w:color="auto"/>
        <w:right w:val="none" w:sz="0" w:space="0" w:color="auto"/>
      </w:divBdr>
    </w:div>
    <w:div w:id="973297328">
      <w:bodyDiv w:val="1"/>
      <w:marLeft w:val="0"/>
      <w:marRight w:val="0"/>
      <w:marTop w:val="0"/>
      <w:marBottom w:val="0"/>
      <w:divBdr>
        <w:top w:val="none" w:sz="0" w:space="0" w:color="auto"/>
        <w:left w:val="none" w:sz="0" w:space="0" w:color="auto"/>
        <w:bottom w:val="none" w:sz="0" w:space="0" w:color="auto"/>
        <w:right w:val="none" w:sz="0" w:space="0" w:color="auto"/>
      </w:divBdr>
    </w:div>
    <w:div w:id="973414134">
      <w:bodyDiv w:val="1"/>
      <w:marLeft w:val="0"/>
      <w:marRight w:val="0"/>
      <w:marTop w:val="0"/>
      <w:marBottom w:val="0"/>
      <w:divBdr>
        <w:top w:val="none" w:sz="0" w:space="0" w:color="auto"/>
        <w:left w:val="none" w:sz="0" w:space="0" w:color="auto"/>
        <w:bottom w:val="none" w:sz="0" w:space="0" w:color="auto"/>
        <w:right w:val="none" w:sz="0" w:space="0" w:color="auto"/>
      </w:divBdr>
    </w:div>
    <w:div w:id="973561675">
      <w:bodyDiv w:val="1"/>
      <w:marLeft w:val="0"/>
      <w:marRight w:val="0"/>
      <w:marTop w:val="0"/>
      <w:marBottom w:val="0"/>
      <w:divBdr>
        <w:top w:val="none" w:sz="0" w:space="0" w:color="auto"/>
        <w:left w:val="none" w:sz="0" w:space="0" w:color="auto"/>
        <w:bottom w:val="none" w:sz="0" w:space="0" w:color="auto"/>
        <w:right w:val="none" w:sz="0" w:space="0" w:color="auto"/>
      </w:divBdr>
    </w:div>
    <w:div w:id="973635481">
      <w:bodyDiv w:val="1"/>
      <w:marLeft w:val="0"/>
      <w:marRight w:val="0"/>
      <w:marTop w:val="0"/>
      <w:marBottom w:val="0"/>
      <w:divBdr>
        <w:top w:val="none" w:sz="0" w:space="0" w:color="auto"/>
        <w:left w:val="none" w:sz="0" w:space="0" w:color="auto"/>
        <w:bottom w:val="none" w:sz="0" w:space="0" w:color="auto"/>
        <w:right w:val="none" w:sz="0" w:space="0" w:color="auto"/>
      </w:divBdr>
    </w:div>
    <w:div w:id="973753805">
      <w:bodyDiv w:val="1"/>
      <w:marLeft w:val="0"/>
      <w:marRight w:val="0"/>
      <w:marTop w:val="0"/>
      <w:marBottom w:val="0"/>
      <w:divBdr>
        <w:top w:val="none" w:sz="0" w:space="0" w:color="auto"/>
        <w:left w:val="none" w:sz="0" w:space="0" w:color="auto"/>
        <w:bottom w:val="none" w:sz="0" w:space="0" w:color="auto"/>
        <w:right w:val="none" w:sz="0" w:space="0" w:color="auto"/>
      </w:divBdr>
    </w:div>
    <w:div w:id="973756243">
      <w:bodyDiv w:val="1"/>
      <w:marLeft w:val="0"/>
      <w:marRight w:val="0"/>
      <w:marTop w:val="0"/>
      <w:marBottom w:val="0"/>
      <w:divBdr>
        <w:top w:val="none" w:sz="0" w:space="0" w:color="auto"/>
        <w:left w:val="none" w:sz="0" w:space="0" w:color="auto"/>
        <w:bottom w:val="none" w:sz="0" w:space="0" w:color="auto"/>
        <w:right w:val="none" w:sz="0" w:space="0" w:color="auto"/>
      </w:divBdr>
    </w:div>
    <w:div w:id="974140676">
      <w:bodyDiv w:val="1"/>
      <w:marLeft w:val="0"/>
      <w:marRight w:val="0"/>
      <w:marTop w:val="0"/>
      <w:marBottom w:val="0"/>
      <w:divBdr>
        <w:top w:val="none" w:sz="0" w:space="0" w:color="auto"/>
        <w:left w:val="none" w:sz="0" w:space="0" w:color="auto"/>
        <w:bottom w:val="none" w:sz="0" w:space="0" w:color="auto"/>
        <w:right w:val="none" w:sz="0" w:space="0" w:color="auto"/>
      </w:divBdr>
    </w:div>
    <w:div w:id="974142007">
      <w:bodyDiv w:val="1"/>
      <w:marLeft w:val="0"/>
      <w:marRight w:val="0"/>
      <w:marTop w:val="0"/>
      <w:marBottom w:val="0"/>
      <w:divBdr>
        <w:top w:val="none" w:sz="0" w:space="0" w:color="auto"/>
        <w:left w:val="none" w:sz="0" w:space="0" w:color="auto"/>
        <w:bottom w:val="none" w:sz="0" w:space="0" w:color="auto"/>
        <w:right w:val="none" w:sz="0" w:space="0" w:color="auto"/>
      </w:divBdr>
    </w:div>
    <w:div w:id="974220237">
      <w:bodyDiv w:val="1"/>
      <w:marLeft w:val="0"/>
      <w:marRight w:val="0"/>
      <w:marTop w:val="0"/>
      <w:marBottom w:val="0"/>
      <w:divBdr>
        <w:top w:val="none" w:sz="0" w:space="0" w:color="auto"/>
        <w:left w:val="none" w:sz="0" w:space="0" w:color="auto"/>
        <w:bottom w:val="none" w:sz="0" w:space="0" w:color="auto"/>
        <w:right w:val="none" w:sz="0" w:space="0" w:color="auto"/>
      </w:divBdr>
    </w:div>
    <w:div w:id="974331197">
      <w:bodyDiv w:val="1"/>
      <w:marLeft w:val="0"/>
      <w:marRight w:val="0"/>
      <w:marTop w:val="0"/>
      <w:marBottom w:val="0"/>
      <w:divBdr>
        <w:top w:val="none" w:sz="0" w:space="0" w:color="auto"/>
        <w:left w:val="none" w:sz="0" w:space="0" w:color="auto"/>
        <w:bottom w:val="none" w:sz="0" w:space="0" w:color="auto"/>
        <w:right w:val="none" w:sz="0" w:space="0" w:color="auto"/>
      </w:divBdr>
    </w:div>
    <w:div w:id="974331987">
      <w:bodyDiv w:val="1"/>
      <w:marLeft w:val="0"/>
      <w:marRight w:val="0"/>
      <w:marTop w:val="0"/>
      <w:marBottom w:val="0"/>
      <w:divBdr>
        <w:top w:val="none" w:sz="0" w:space="0" w:color="auto"/>
        <w:left w:val="none" w:sz="0" w:space="0" w:color="auto"/>
        <w:bottom w:val="none" w:sz="0" w:space="0" w:color="auto"/>
        <w:right w:val="none" w:sz="0" w:space="0" w:color="auto"/>
      </w:divBdr>
    </w:div>
    <w:div w:id="974335576">
      <w:bodyDiv w:val="1"/>
      <w:marLeft w:val="0"/>
      <w:marRight w:val="0"/>
      <w:marTop w:val="0"/>
      <w:marBottom w:val="0"/>
      <w:divBdr>
        <w:top w:val="none" w:sz="0" w:space="0" w:color="auto"/>
        <w:left w:val="none" w:sz="0" w:space="0" w:color="auto"/>
        <w:bottom w:val="none" w:sz="0" w:space="0" w:color="auto"/>
        <w:right w:val="none" w:sz="0" w:space="0" w:color="auto"/>
      </w:divBdr>
    </w:div>
    <w:div w:id="974335970">
      <w:bodyDiv w:val="1"/>
      <w:marLeft w:val="0"/>
      <w:marRight w:val="0"/>
      <w:marTop w:val="0"/>
      <w:marBottom w:val="0"/>
      <w:divBdr>
        <w:top w:val="none" w:sz="0" w:space="0" w:color="auto"/>
        <w:left w:val="none" w:sz="0" w:space="0" w:color="auto"/>
        <w:bottom w:val="none" w:sz="0" w:space="0" w:color="auto"/>
        <w:right w:val="none" w:sz="0" w:space="0" w:color="auto"/>
      </w:divBdr>
    </w:div>
    <w:div w:id="974336387">
      <w:bodyDiv w:val="1"/>
      <w:marLeft w:val="0"/>
      <w:marRight w:val="0"/>
      <w:marTop w:val="0"/>
      <w:marBottom w:val="0"/>
      <w:divBdr>
        <w:top w:val="none" w:sz="0" w:space="0" w:color="auto"/>
        <w:left w:val="none" w:sz="0" w:space="0" w:color="auto"/>
        <w:bottom w:val="none" w:sz="0" w:space="0" w:color="auto"/>
        <w:right w:val="none" w:sz="0" w:space="0" w:color="auto"/>
      </w:divBdr>
    </w:div>
    <w:div w:id="974405159">
      <w:bodyDiv w:val="1"/>
      <w:marLeft w:val="0"/>
      <w:marRight w:val="0"/>
      <w:marTop w:val="0"/>
      <w:marBottom w:val="0"/>
      <w:divBdr>
        <w:top w:val="none" w:sz="0" w:space="0" w:color="auto"/>
        <w:left w:val="none" w:sz="0" w:space="0" w:color="auto"/>
        <w:bottom w:val="none" w:sz="0" w:space="0" w:color="auto"/>
        <w:right w:val="none" w:sz="0" w:space="0" w:color="auto"/>
      </w:divBdr>
    </w:div>
    <w:div w:id="974405509">
      <w:bodyDiv w:val="1"/>
      <w:marLeft w:val="0"/>
      <w:marRight w:val="0"/>
      <w:marTop w:val="0"/>
      <w:marBottom w:val="0"/>
      <w:divBdr>
        <w:top w:val="none" w:sz="0" w:space="0" w:color="auto"/>
        <w:left w:val="none" w:sz="0" w:space="0" w:color="auto"/>
        <w:bottom w:val="none" w:sz="0" w:space="0" w:color="auto"/>
        <w:right w:val="none" w:sz="0" w:space="0" w:color="auto"/>
      </w:divBdr>
    </w:div>
    <w:div w:id="974414113">
      <w:bodyDiv w:val="1"/>
      <w:marLeft w:val="0"/>
      <w:marRight w:val="0"/>
      <w:marTop w:val="0"/>
      <w:marBottom w:val="0"/>
      <w:divBdr>
        <w:top w:val="none" w:sz="0" w:space="0" w:color="auto"/>
        <w:left w:val="none" w:sz="0" w:space="0" w:color="auto"/>
        <w:bottom w:val="none" w:sz="0" w:space="0" w:color="auto"/>
        <w:right w:val="none" w:sz="0" w:space="0" w:color="auto"/>
      </w:divBdr>
    </w:div>
    <w:div w:id="974456696">
      <w:bodyDiv w:val="1"/>
      <w:marLeft w:val="0"/>
      <w:marRight w:val="0"/>
      <w:marTop w:val="0"/>
      <w:marBottom w:val="0"/>
      <w:divBdr>
        <w:top w:val="none" w:sz="0" w:space="0" w:color="auto"/>
        <w:left w:val="none" w:sz="0" w:space="0" w:color="auto"/>
        <w:bottom w:val="none" w:sz="0" w:space="0" w:color="auto"/>
        <w:right w:val="none" w:sz="0" w:space="0" w:color="auto"/>
      </w:divBdr>
    </w:div>
    <w:div w:id="974456789">
      <w:bodyDiv w:val="1"/>
      <w:marLeft w:val="0"/>
      <w:marRight w:val="0"/>
      <w:marTop w:val="0"/>
      <w:marBottom w:val="0"/>
      <w:divBdr>
        <w:top w:val="none" w:sz="0" w:space="0" w:color="auto"/>
        <w:left w:val="none" w:sz="0" w:space="0" w:color="auto"/>
        <w:bottom w:val="none" w:sz="0" w:space="0" w:color="auto"/>
        <w:right w:val="none" w:sz="0" w:space="0" w:color="auto"/>
      </w:divBdr>
    </w:div>
    <w:div w:id="974481578">
      <w:bodyDiv w:val="1"/>
      <w:marLeft w:val="0"/>
      <w:marRight w:val="0"/>
      <w:marTop w:val="0"/>
      <w:marBottom w:val="0"/>
      <w:divBdr>
        <w:top w:val="none" w:sz="0" w:space="0" w:color="auto"/>
        <w:left w:val="none" w:sz="0" w:space="0" w:color="auto"/>
        <w:bottom w:val="none" w:sz="0" w:space="0" w:color="auto"/>
        <w:right w:val="none" w:sz="0" w:space="0" w:color="auto"/>
      </w:divBdr>
    </w:div>
    <w:div w:id="974523167">
      <w:bodyDiv w:val="1"/>
      <w:marLeft w:val="0"/>
      <w:marRight w:val="0"/>
      <w:marTop w:val="0"/>
      <w:marBottom w:val="0"/>
      <w:divBdr>
        <w:top w:val="none" w:sz="0" w:space="0" w:color="auto"/>
        <w:left w:val="none" w:sz="0" w:space="0" w:color="auto"/>
        <w:bottom w:val="none" w:sz="0" w:space="0" w:color="auto"/>
        <w:right w:val="none" w:sz="0" w:space="0" w:color="auto"/>
      </w:divBdr>
    </w:div>
    <w:div w:id="974796720">
      <w:bodyDiv w:val="1"/>
      <w:marLeft w:val="0"/>
      <w:marRight w:val="0"/>
      <w:marTop w:val="0"/>
      <w:marBottom w:val="0"/>
      <w:divBdr>
        <w:top w:val="none" w:sz="0" w:space="0" w:color="auto"/>
        <w:left w:val="none" w:sz="0" w:space="0" w:color="auto"/>
        <w:bottom w:val="none" w:sz="0" w:space="0" w:color="auto"/>
        <w:right w:val="none" w:sz="0" w:space="0" w:color="auto"/>
      </w:divBdr>
    </w:div>
    <w:div w:id="974868765">
      <w:bodyDiv w:val="1"/>
      <w:marLeft w:val="0"/>
      <w:marRight w:val="0"/>
      <w:marTop w:val="0"/>
      <w:marBottom w:val="0"/>
      <w:divBdr>
        <w:top w:val="none" w:sz="0" w:space="0" w:color="auto"/>
        <w:left w:val="none" w:sz="0" w:space="0" w:color="auto"/>
        <w:bottom w:val="none" w:sz="0" w:space="0" w:color="auto"/>
        <w:right w:val="none" w:sz="0" w:space="0" w:color="auto"/>
      </w:divBdr>
    </w:div>
    <w:div w:id="974871471">
      <w:bodyDiv w:val="1"/>
      <w:marLeft w:val="0"/>
      <w:marRight w:val="0"/>
      <w:marTop w:val="0"/>
      <w:marBottom w:val="0"/>
      <w:divBdr>
        <w:top w:val="none" w:sz="0" w:space="0" w:color="auto"/>
        <w:left w:val="none" w:sz="0" w:space="0" w:color="auto"/>
        <w:bottom w:val="none" w:sz="0" w:space="0" w:color="auto"/>
        <w:right w:val="none" w:sz="0" w:space="0" w:color="auto"/>
      </w:divBdr>
    </w:div>
    <w:div w:id="974875708">
      <w:bodyDiv w:val="1"/>
      <w:marLeft w:val="0"/>
      <w:marRight w:val="0"/>
      <w:marTop w:val="0"/>
      <w:marBottom w:val="0"/>
      <w:divBdr>
        <w:top w:val="none" w:sz="0" w:space="0" w:color="auto"/>
        <w:left w:val="none" w:sz="0" w:space="0" w:color="auto"/>
        <w:bottom w:val="none" w:sz="0" w:space="0" w:color="auto"/>
        <w:right w:val="none" w:sz="0" w:space="0" w:color="auto"/>
      </w:divBdr>
    </w:div>
    <w:div w:id="974919335">
      <w:bodyDiv w:val="1"/>
      <w:marLeft w:val="0"/>
      <w:marRight w:val="0"/>
      <w:marTop w:val="0"/>
      <w:marBottom w:val="0"/>
      <w:divBdr>
        <w:top w:val="none" w:sz="0" w:space="0" w:color="auto"/>
        <w:left w:val="none" w:sz="0" w:space="0" w:color="auto"/>
        <w:bottom w:val="none" w:sz="0" w:space="0" w:color="auto"/>
        <w:right w:val="none" w:sz="0" w:space="0" w:color="auto"/>
      </w:divBdr>
    </w:div>
    <w:div w:id="975062530">
      <w:bodyDiv w:val="1"/>
      <w:marLeft w:val="0"/>
      <w:marRight w:val="0"/>
      <w:marTop w:val="0"/>
      <w:marBottom w:val="0"/>
      <w:divBdr>
        <w:top w:val="none" w:sz="0" w:space="0" w:color="auto"/>
        <w:left w:val="none" w:sz="0" w:space="0" w:color="auto"/>
        <w:bottom w:val="none" w:sz="0" w:space="0" w:color="auto"/>
        <w:right w:val="none" w:sz="0" w:space="0" w:color="auto"/>
      </w:divBdr>
    </w:div>
    <w:div w:id="975063868">
      <w:bodyDiv w:val="1"/>
      <w:marLeft w:val="0"/>
      <w:marRight w:val="0"/>
      <w:marTop w:val="0"/>
      <w:marBottom w:val="0"/>
      <w:divBdr>
        <w:top w:val="none" w:sz="0" w:space="0" w:color="auto"/>
        <w:left w:val="none" w:sz="0" w:space="0" w:color="auto"/>
        <w:bottom w:val="none" w:sz="0" w:space="0" w:color="auto"/>
        <w:right w:val="none" w:sz="0" w:space="0" w:color="auto"/>
      </w:divBdr>
    </w:div>
    <w:div w:id="975179985">
      <w:bodyDiv w:val="1"/>
      <w:marLeft w:val="0"/>
      <w:marRight w:val="0"/>
      <w:marTop w:val="0"/>
      <w:marBottom w:val="0"/>
      <w:divBdr>
        <w:top w:val="none" w:sz="0" w:space="0" w:color="auto"/>
        <w:left w:val="none" w:sz="0" w:space="0" w:color="auto"/>
        <w:bottom w:val="none" w:sz="0" w:space="0" w:color="auto"/>
        <w:right w:val="none" w:sz="0" w:space="0" w:color="auto"/>
      </w:divBdr>
    </w:div>
    <w:div w:id="975256455">
      <w:bodyDiv w:val="1"/>
      <w:marLeft w:val="0"/>
      <w:marRight w:val="0"/>
      <w:marTop w:val="0"/>
      <w:marBottom w:val="0"/>
      <w:divBdr>
        <w:top w:val="none" w:sz="0" w:space="0" w:color="auto"/>
        <w:left w:val="none" w:sz="0" w:space="0" w:color="auto"/>
        <w:bottom w:val="none" w:sz="0" w:space="0" w:color="auto"/>
        <w:right w:val="none" w:sz="0" w:space="0" w:color="auto"/>
      </w:divBdr>
    </w:div>
    <w:div w:id="975257956">
      <w:bodyDiv w:val="1"/>
      <w:marLeft w:val="0"/>
      <w:marRight w:val="0"/>
      <w:marTop w:val="0"/>
      <w:marBottom w:val="0"/>
      <w:divBdr>
        <w:top w:val="none" w:sz="0" w:space="0" w:color="auto"/>
        <w:left w:val="none" w:sz="0" w:space="0" w:color="auto"/>
        <w:bottom w:val="none" w:sz="0" w:space="0" w:color="auto"/>
        <w:right w:val="none" w:sz="0" w:space="0" w:color="auto"/>
      </w:divBdr>
    </w:div>
    <w:div w:id="975374343">
      <w:bodyDiv w:val="1"/>
      <w:marLeft w:val="0"/>
      <w:marRight w:val="0"/>
      <w:marTop w:val="0"/>
      <w:marBottom w:val="0"/>
      <w:divBdr>
        <w:top w:val="none" w:sz="0" w:space="0" w:color="auto"/>
        <w:left w:val="none" w:sz="0" w:space="0" w:color="auto"/>
        <w:bottom w:val="none" w:sz="0" w:space="0" w:color="auto"/>
        <w:right w:val="none" w:sz="0" w:space="0" w:color="auto"/>
      </w:divBdr>
    </w:div>
    <w:div w:id="975456739">
      <w:bodyDiv w:val="1"/>
      <w:marLeft w:val="0"/>
      <w:marRight w:val="0"/>
      <w:marTop w:val="0"/>
      <w:marBottom w:val="0"/>
      <w:divBdr>
        <w:top w:val="none" w:sz="0" w:space="0" w:color="auto"/>
        <w:left w:val="none" w:sz="0" w:space="0" w:color="auto"/>
        <w:bottom w:val="none" w:sz="0" w:space="0" w:color="auto"/>
        <w:right w:val="none" w:sz="0" w:space="0" w:color="auto"/>
      </w:divBdr>
    </w:div>
    <w:div w:id="975528187">
      <w:bodyDiv w:val="1"/>
      <w:marLeft w:val="0"/>
      <w:marRight w:val="0"/>
      <w:marTop w:val="0"/>
      <w:marBottom w:val="0"/>
      <w:divBdr>
        <w:top w:val="none" w:sz="0" w:space="0" w:color="auto"/>
        <w:left w:val="none" w:sz="0" w:space="0" w:color="auto"/>
        <w:bottom w:val="none" w:sz="0" w:space="0" w:color="auto"/>
        <w:right w:val="none" w:sz="0" w:space="0" w:color="auto"/>
      </w:divBdr>
    </w:div>
    <w:div w:id="975570717">
      <w:bodyDiv w:val="1"/>
      <w:marLeft w:val="0"/>
      <w:marRight w:val="0"/>
      <w:marTop w:val="0"/>
      <w:marBottom w:val="0"/>
      <w:divBdr>
        <w:top w:val="none" w:sz="0" w:space="0" w:color="auto"/>
        <w:left w:val="none" w:sz="0" w:space="0" w:color="auto"/>
        <w:bottom w:val="none" w:sz="0" w:space="0" w:color="auto"/>
        <w:right w:val="none" w:sz="0" w:space="0" w:color="auto"/>
      </w:divBdr>
    </w:div>
    <w:div w:id="975598132">
      <w:bodyDiv w:val="1"/>
      <w:marLeft w:val="0"/>
      <w:marRight w:val="0"/>
      <w:marTop w:val="0"/>
      <w:marBottom w:val="0"/>
      <w:divBdr>
        <w:top w:val="none" w:sz="0" w:space="0" w:color="auto"/>
        <w:left w:val="none" w:sz="0" w:space="0" w:color="auto"/>
        <w:bottom w:val="none" w:sz="0" w:space="0" w:color="auto"/>
        <w:right w:val="none" w:sz="0" w:space="0" w:color="auto"/>
      </w:divBdr>
    </w:div>
    <w:div w:id="975641639">
      <w:bodyDiv w:val="1"/>
      <w:marLeft w:val="0"/>
      <w:marRight w:val="0"/>
      <w:marTop w:val="0"/>
      <w:marBottom w:val="0"/>
      <w:divBdr>
        <w:top w:val="none" w:sz="0" w:space="0" w:color="auto"/>
        <w:left w:val="none" w:sz="0" w:space="0" w:color="auto"/>
        <w:bottom w:val="none" w:sz="0" w:space="0" w:color="auto"/>
        <w:right w:val="none" w:sz="0" w:space="0" w:color="auto"/>
      </w:divBdr>
    </w:div>
    <w:div w:id="975724653">
      <w:bodyDiv w:val="1"/>
      <w:marLeft w:val="0"/>
      <w:marRight w:val="0"/>
      <w:marTop w:val="0"/>
      <w:marBottom w:val="0"/>
      <w:divBdr>
        <w:top w:val="none" w:sz="0" w:space="0" w:color="auto"/>
        <w:left w:val="none" w:sz="0" w:space="0" w:color="auto"/>
        <w:bottom w:val="none" w:sz="0" w:space="0" w:color="auto"/>
        <w:right w:val="none" w:sz="0" w:space="0" w:color="auto"/>
      </w:divBdr>
    </w:div>
    <w:div w:id="975794978">
      <w:bodyDiv w:val="1"/>
      <w:marLeft w:val="0"/>
      <w:marRight w:val="0"/>
      <w:marTop w:val="0"/>
      <w:marBottom w:val="0"/>
      <w:divBdr>
        <w:top w:val="none" w:sz="0" w:space="0" w:color="auto"/>
        <w:left w:val="none" w:sz="0" w:space="0" w:color="auto"/>
        <w:bottom w:val="none" w:sz="0" w:space="0" w:color="auto"/>
        <w:right w:val="none" w:sz="0" w:space="0" w:color="auto"/>
      </w:divBdr>
    </w:div>
    <w:div w:id="975836907">
      <w:bodyDiv w:val="1"/>
      <w:marLeft w:val="0"/>
      <w:marRight w:val="0"/>
      <w:marTop w:val="0"/>
      <w:marBottom w:val="0"/>
      <w:divBdr>
        <w:top w:val="none" w:sz="0" w:space="0" w:color="auto"/>
        <w:left w:val="none" w:sz="0" w:space="0" w:color="auto"/>
        <w:bottom w:val="none" w:sz="0" w:space="0" w:color="auto"/>
        <w:right w:val="none" w:sz="0" w:space="0" w:color="auto"/>
      </w:divBdr>
    </w:div>
    <w:div w:id="975837726">
      <w:bodyDiv w:val="1"/>
      <w:marLeft w:val="0"/>
      <w:marRight w:val="0"/>
      <w:marTop w:val="0"/>
      <w:marBottom w:val="0"/>
      <w:divBdr>
        <w:top w:val="none" w:sz="0" w:space="0" w:color="auto"/>
        <w:left w:val="none" w:sz="0" w:space="0" w:color="auto"/>
        <w:bottom w:val="none" w:sz="0" w:space="0" w:color="auto"/>
        <w:right w:val="none" w:sz="0" w:space="0" w:color="auto"/>
      </w:divBdr>
    </w:div>
    <w:div w:id="975911256">
      <w:bodyDiv w:val="1"/>
      <w:marLeft w:val="0"/>
      <w:marRight w:val="0"/>
      <w:marTop w:val="0"/>
      <w:marBottom w:val="0"/>
      <w:divBdr>
        <w:top w:val="none" w:sz="0" w:space="0" w:color="auto"/>
        <w:left w:val="none" w:sz="0" w:space="0" w:color="auto"/>
        <w:bottom w:val="none" w:sz="0" w:space="0" w:color="auto"/>
        <w:right w:val="none" w:sz="0" w:space="0" w:color="auto"/>
      </w:divBdr>
    </w:div>
    <w:div w:id="975985114">
      <w:bodyDiv w:val="1"/>
      <w:marLeft w:val="0"/>
      <w:marRight w:val="0"/>
      <w:marTop w:val="0"/>
      <w:marBottom w:val="0"/>
      <w:divBdr>
        <w:top w:val="none" w:sz="0" w:space="0" w:color="auto"/>
        <w:left w:val="none" w:sz="0" w:space="0" w:color="auto"/>
        <w:bottom w:val="none" w:sz="0" w:space="0" w:color="auto"/>
        <w:right w:val="none" w:sz="0" w:space="0" w:color="auto"/>
      </w:divBdr>
    </w:div>
    <w:div w:id="975989316">
      <w:bodyDiv w:val="1"/>
      <w:marLeft w:val="0"/>
      <w:marRight w:val="0"/>
      <w:marTop w:val="0"/>
      <w:marBottom w:val="0"/>
      <w:divBdr>
        <w:top w:val="none" w:sz="0" w:space="0" w:color="auto"/>
        <w:left w:val="none" w:sz="0" w:space="0" w:color="auto"/>
        <w:bottom w:val="none" w:sz="0" w:space="0" w:color="auto"/>
        <w:right w:val="none" w:sz="0" w:space="0" w:color="auto"/>
      </w:divBdr>
    </w:div>
    <w:div w:id="976035366">
      <w:bodyDiv w:val="1"/>
      <w:marLeft w:val="0"/>
      <w:marRight w:val="0"/>
      <w:marTop w:val="0"/>
      <w:marBottom w:val="0"/>
      <w:divBdr>
        <w:top w:val="none" w:sz="0" w:space="0" w:color="auto"/>
        <w:left w:val="none" w:sz="0" w:space="0" w:color="auto"/>
        <w:bottom w:val="none" w:sz="0" w:space="0" w:color="auto"/>
        <w:right w:val="none" w:sz="0" w:space="0" w:color="auto"/>
      </w:divBdr>
    </w:div>
    <w:div w:id="976104417">
      <w:bodyDiv w:val="1"/>
      <w:marLeft w:val="0"/>
      <w:marRight w:val="0"/>
      <w:marTop w:val="0"/>
      <w:marBottom w:val="0"/>
      <w:divBdr>
        <w:top w:val="none" w:sz="0" w:space="0" w:color="auto"/>
        <w:left w:val="none" w:sz="0" w:space="0" w:color="auto"/>
        <w:bottom w:val="none" w:sz="0" w:space="0" w:color="auto"/>
        <w:right w:val="none" w:sz="0" w:space="0" w:color="auto"/>
      </w:divBdr>
    </w:div>
    <w:div w:id="976111092">
      <w:bodyDiv w:val="1"/>
      <w:marLeft w:val="0"/>
      <w:marRight w:val="0"/>
      <w:marTop w:val="0"/>
      <w:marBottom w:val="0"/>
      <w:divBdr>
        <w:top w:val="none" w:sz="0" w:space="0" w:color="auto"/>
        <w:left w:val="none" w:sz="0" w:space="0" w:color="auto"/>
        <w:bottom w:val="none" w:sz="0" w:space="0" w:color="auto"/>
        <w:right w:val="none" w:sz="0" w:space="0" w:color="auto"/>
      </w:divBdr>
    </w:div>
    <w:div w:id="976178378">
      <w:bodyDiv w:val="1"/>
      <w:marLeft w:val="0"/>
      <w:marRight w:val="0"/>
      <w:marTop w:val="0"/>
      <w:marBottom w:val="0"/>
      <w:divBdr>
        <w:top w:val="none" w:sz="0" w:space="0" w:color="auto"/>
        <w:left w:val="none" w:sz="0" w:space="0" w:color="auto"/>
        <w:bottom w:val="none" w:sz="0" w:space="0" w:color="auto"/>
        <w:right w:val="none" w:sz="0" w:space="0" w:color="auto"/>
      </w:divBdr>
    </w:div>
    <w:div w:id="976185347">
      <w:bodyDiv w:val="1"/>
      <w:marLeft w:val="0"/>
      <w:marRight w:val="0"/>
      <w:marTop w:val="0"/>
      <w:marBottom w:val="0"/>
      <w:divBdr>
        <w:top w:val="none" w:sz="0" w:space="0" w:color="auto"/>
        <w:left w:val="none" w:sz="0" w:space="0" w:color="auto"/>
        <w:bottom w:val="none" w:sz="0" w:space="0" w:color="auto"/>
        <w:right w:val="none" w:sz="0" w:space="0" w:color="auto"/>
      </w:divBdr>
    </w:div>
    <w:div w:id="976225158">
      <w:bodyDiv w:val="1"/>
      <w:marLeft w:val="0"/>
      <w:marRight w:val="0"/>
      <w:marTop w:val="0"/>
      <w:marBottom w:val="0"/>
      <w:divBdr>
        <w:top w:val="none" w:sz="0" w:space="0" w:color="auto"/>
        <w:left w:val="none" w:sz="0" w:space="0" w:color="auto"/>
        <w:bottom w:val="none" w:sz="0" w:space="0" w:color="auto"/>
        <w:right w:val="none" w:sz="0" w:space="0" w:color="auto"/>
      </w:divBdr>
    </w:div>
    <w:div w:id="976227689">
      <w:bodyDiv w:val="1"/>
      <w:marLeft w:val="0"/>
      <w:marRight w:val="0"/>
      <w:marTop w:val="0"/>
      <w:marBottom w:val="0"/>
      <w:divBdr>
        <w:top w:val="none" w:sz="0" w:space="0" w:color="auto"/>
        <w:left w:val="none" w:sz="0" w:space="0" w:color="auto"/>
        <w:bottom w:val="none" w:sz="0" w:space="0" w:color="auto"/>
        <w:right w:val="none" w:sz="0" w:space="0" w:color="auto"/>
      </w:divBdr>
    </w:div>
    <w:div w:id="976376723">
      <w:bodyDiv w:val="1"/>
      <w:marLeft w:val="0"/>
      <w:marRight w:val="0"/>
      <w:marTop w:val="0"/>
      <w:marBottom w:val="0"/>
      <w:divBdr>
        <w:top w:val="none" w:sz="0" w:space="0" w:color="auto"/>
        <w:left w:val="none" w:sz="0" w:space="0" w:color="auto"/>
        <w:bottom w:val="none" w:sz="0" w:space="0" w:color="auto"/>
        <w:right w:val="none" w:sz="0" w:space="0" w:color="auto"/>
      </w:divBdr>
    </w:div>
    <w:div w:id="976446622">
      <w:bodyDiv w:val="1"/>
      <w:marLeft w:val="0"/>
      <w:marRight w:val="0"/>
      <w:marTop w:val="0"/>
      <w:marBottom w:val="0"/>
      <w:divBdr>
        <w:top w:val="none" w:sz="0" w:space="0" w:color="auto"/>
        <w:left w:val="none" w:sz="0" w:space="0" w:color="auto"/>
        <w:bottom w:val="none" w:sz="0" w:space="0" w:color="auto"/>
        <w:right w:val="none" w:sz="0" w:space="0" w:color="auto"/>
      </w:divBdr>
    </w:div>
    <w:div w:id="976490350">
      <w:bodyDiv w:val="1"/>
      <w:marLeft w:val="0"/>
      <w:marRight w:val="0"/>
      <w:marTop w:val="0"/>
      <w:marBottom w:val="0"/>
      <w:divBdr>
        <w:top w:val="none" w:sz="0" w:space="0" w:color="auto"/>
        <w:left w:val="none" w:sz="0" w:space="0" w:color="auto"/>
        <w:bottom w:val="none" w:sz="0" w:space="0" w:color="auto"/>
        <w:right w:val="none" w:sz="0" w:space="0" w:color="auto"/>
      </w:divBdr>
    </w:div>
    <w:div w:id="976569777">
      <w:bodyDiv w:val="1"/>
      <w:marLeft w:val="0"/>
      <w:marRight w:val="0"/>
      <w:marTop w:val="0"/>
      <w:marBottom w:val="0"/>
      <w:divBdr>
        <w:top w:val="none" w:sz="0" w:space="0" w:color="auto"/>
        <w:left w:val="none" w:sz="0" w:space="0" w:color="auto"/>
        <w:bottom w:val="none" w:sz="0" w:space="0" w:color="auto"/>
        <w:right w:val="none" w:sz="0" w:space="0" w:color="auto"/>
      </w:divBdr>
    </w:div>
    <w:div w:id="976640244">
      <w:bodyDiv w:val="1"/>
      <w:marLeft w:val="0"/>
      <w:marRight w:val="0"/>
      <w:marTop w:val="0"/>
      <w:marBottom w:val="0"/>
      <w:divBdr>
        <w:top w:val="none" w:sz="0" w:space="0" w:color="auto"/>
        <w:left w:val="none" w:sz="0" w:space="0" w:color="auto"/>
        <w:bottom w:val="none" w:sz="0" w:space="0" w:color="auto"/>
        <w:right w:val="none" w:sz="0" w:space="0" w:color="auto"/>
      </w:divBdr>
    </w:div>
    <w:div w:id="976685523">
      <w:bodyDiv w:val="1"/>
      <w:marLeft w:val="0"/>
      <w:marRight w:val="0"/>
      <w:marTop w:val="0"/>
      <w:marBottom w:val="0"/>
      <w:divBdr>
        <w:top w:val="none" w:sz="0" w:space="0" w:color="auto"/>
        <w:left w:val="none" w:sz="0" w:space="0" w:color="auto"/>
        <w:bottom w:val="none" w:sz="0" w:space="0" w:color="auto"/>
        <w:right w:val="none" w:sz="0" w:space="0" w:color="auto"/>
      </w:divBdr>
    </w:div>
    <w:div w:id="976881673">
      <w:bodyDiv w:val="1"/>
      <w:marLeft w:val="0"/>
      <w:marRight w:val="0"/>
      <w:marTop w:val="0"/>
      <w:marBottom w:val="0"/>
      <w:divBdr>
        <w:top w:val="none" w:sz="0" w:space="0" w:color="auto"/>
        <w:left w:val="none" w:sz="0" w:space="0" w:color="auto"/>
        <w:bottom w:val="none" w:sz="0" w:space="0" w:color="auto"/>
        <w:right w:val="none" w:sz="0" w:space="0" w:color="auto"/>
      </w:divBdr>
    </w:div>
    <w:div w:id="977028154">
      <w:bodyDiv w:val="1"/>
      <w:marLeft w:val="0"/>
      <w:marRight w:val="0"/>
      <w:marTop w:val="0"/>
      <w:marBottom w:val="0"/>
      <w:divBdr>
        <w:top w:val="none" w:sz="0" w:space="0" w:color="auto"/>
        <w:left w:val="none" w:sz="0" w:space="0" w:color="auto"/>
        <w:bottom w:val="none" w:sz="0" w:space="0" w:color="auto"/>
        <w:right w:val="none" w:sz="0" w:space="0" w:color="auto"/>
      </w:divBdr>
    </w:div>
    <w:div w:id="977033601">
      <w:bodyDiv w:val="1"/>
      <w:marLeft w:val="0"/>
      <w:marRight w:val="0"/>
      <w:marTop w:val="0"/>
      <w:marBottom w:val="0"/>
      <w:divBdr>
        <w:top w:val="none" w:sz="0" w:space="0" w:color="auto"/>
        <w:left w:val="none" w:sz="0" w:space="0" w:color="auto"/>
        <w:bottom w:val="none" w:sz="0" w:space="0" w:color="auto"/>
        <w:right w:val="none" w:sz="0" w:space="0" w:color="auto"/>
      </w:divBdr>
    </w:div>
    <w:div w:id="977077045">
      <w:bodyDiv w:val="1"/>
      <w:marLeft w:val="0"/>
      <w:marRight w:val="0"/>
      <w:marTop w:val="0"/>
      <w:marBottom w:val="0"/>
      <w:divBdr>
        <w:top w:val="none" w:sz="0" w:space="0" w:color="auto"/>
        <w:left w:val="none" w:sz="0" w:space="0" w:color="auto"/>
        <w:bottom w:val="none" w:sz="0" w:space="0" w:color="auto"/>
        <w:right w:val="none" w:sz="0" w:space="0" w:color="auto"/>
      </w:divBdr>
    </w:div>
    <w:div w:id="977145237">
      <w:bodyDiv w:val="1"/>
      <w:marLeft w:val="0"/>
      <w:marRight w:val="0"/>
      <w:marTop w:val="0"/>
      <w:marBottom w:val="0"/>
      <w:divBdr>
        <w:top w:val="none" w:sz="0" w:space="0" w:color="auto"/>
        <w:left w:val="none" w:sz="0" w:space="0" w:color="auto"/>
        <w:bottom w:val="none" w:sz="0" w:space="0" w:color="auto"/>
        <w:right w:val="none" w:sz="0" w:space="0" w:color="auto"/>
      </w:divBdr>
    </w:div>
    <w:div w:id="977146637">
      <w:bodyDiv w:val="1"/>
      <w:marLeft w:val="0"/>
      <w:marRight w:val="0"/>
      <w:marTop w:val="0"/>
      <w:marBottom w:val="0"/>
      <w:divBdr>
        <w:top w:val="none" w:sz="0" w:space="0" w:color="auto"/>
        <w:left w:val="none" w:sz="0" w:space="0" w:color="auto"/>
        <w:bottom w:val="none" w:sz="0" w:space="0" w:color="auto"/>
        <w:right w:val="none" w:sz="0" w:space="0" w:color="auto"/>
      </w:divBdr>
    </w:div>
    <w:div w:id="977221241">
      <w:bodyDiv w:val="1"/>
      <w:marLeft w:val="0"/>
      <w:marRight w:val="0"/>
      <w:marTop w:val="0"/>
      <w:marBottom w:val="0"/>
      <w:divBdr>
        <w:top w:val="none" w:sz="0" w:space="0" w:color="auto"/>
        <w:left w:val="none" w:sz="0" w:space="0" w:color="auto"/>
        <w:bottom w:val="none" w:sz="0" w:space="0" w:color="auto"/>
        <w:right w:val="none" w:sz="0" w:space="0" w:color="auto"/>
      </w:divBdr>
    </w:div>
    <w:div w:id="977223554">
      <w:bodyDiv w:val="1"/>
      <w:marLeft w:val="0"/>
      <w:marRight w:val="0"/>
      <w:marTop w:val="0"/>
      <w:marBottom w:val="0"/>
      <w:divBdr>
        <w:top w:val="none" w:sz="0" w:space="0" w:color="auto"/>
        <w:left w:val="none" w:sz="0" w:space="0" w:color="auto"/>
        <w:bottom w:val="none" w:sz="0" w:space="0" w:color="auto"/>
        <w:right w:val="none" w:sz="0" w:space="0" w:color="auto"/>
      </w:divBdr>
    </w:div>
    <w:div w:id="977295691">
      <w:bodyDiv w:val="1"/>
      <w:marLeft w:val="0"/>
      <w:marRight w:val="0"/>
      <w:marTop w:val="0"/>
      <w:marBottom w:val="0"/>
      <w:divBdr>
        <w:top w:val="none" w:sz="0" w:space="0" w:color="auto"/>
        <w:left w:val="none" w:sz="0" w:space="0" w:color="auto"/>
        <w:bottom w:val="none" w:sz="0" w:space="0" w:color="auto"/>
        <w:right w:val="none" w:sz="0" w:space="0" w:color="auto"/>
      </w:divBdr>
    </w:div>
    <w:div w:id="977346108">
      <w:bodyDiv w:val="1"/>
      <w:marLeft w:val="0"/>
      <w:marRight w:val="0"/>
      <w:marTop w:val="0"/>
      <w:marBottom w:val="0"/>
      <w:divBdr>
        <w:top w:val="none" w:sz="0" w:space="0" w:color="auto"/>
        <w:left w:val="none" w:sz="0" w:space="0" w:color="auto"/>
        <w:bottom w:val="none" w:sz="0" w:space="0" w:color="auto"/>
        <w:right w:val="none" w:sz="0" w:space="0" w:color="auto"/>
      </w:divBdr>
    </w:div>
    <w:div w:id="977418238">
      <w:bodyDiv w:val="1"/>
      <w:marLeft w:val="0"/>
      <w:marRight w:val="0"/>
      <w:marTop w:val="0"/>
      <w:marBottom w:val="0"/>
      <w:divBdr>
        <w:top w:val="none" w:sz="0" w:space="0" w:color="auto"/>
        <w:left w:val="none" w:sz="0" w:space="0" w:color="auto"/>
        <w:bottom w:val="none" w:sz="0" w:space="0" w:color="auto"/>
        <w:right w:val="none" w:sz="0" w:space="0" w:color="auto"/>
      </w:divBdr>
    </w:div>
    <w:div w:id="977419203">
      <w:bodyDiv w:val="1"/>
      <w:marLeft w:val="0"/>
      <w:marRight w:val="0"/>
      <w:marTop w:val="0"/>
      <w:marBottom w:val="0"/>
      <w:divBdr>
        <w:top w:val="none" w:sz="0" w:space="0" w:color="auto"/>
        <w:left w:val="none" w:sz="0" w:space="0" w:color="auto"/>
        <w:bottom w:val="none" w:sz="0" w:space="0" w:color="auto"/>
        <w:right w:val="none" w:sz="0" w:space="0" w:color="auto"/>
      </w:divBdr>
    </w:div>
    <w:div w:id="977419284">
      <w:bodyDiv w:val="1"/>
      <w:marLeft w:val="0"/>
      <w:marRight w:val="0"/>
      <w:marTop w:val="0"/>
      <w:marBottom w:val="0"/>
      <w:divBdr>
        <w:top w:val="none" w:sz="0" w:space="0" w:color="auto"/>
        <w:left w:val="none" w:sz="0" w:space="0" w:color="auto"/>
        <w:bottom w:val="none" w:sz="0" w:space="0" w:color="auto"/>
        <w:right w:val="none" w:sz="0" w:space="0" w:color="auto"/>
      </w:divBdr>
    </w:div>
    <w:div w:id="977492126">
      <w:bodyDiv w:val="1"/>
      <w:marLeft w:val="0"/>
      <w:marRight w:val="0"/>
      <w:marTop w:val="0"/>
      <w:marBottom w:val="0"/>
      <w:divBdr>
        <w:top w:val="none" w:sz="0" w:space="0" w:color="auto"/>
        <w:left w:val="none" w:sz="0" w:space="0" w:color="auto"/>
        <w:bottom w:val="none" w:sz="0" w:space="0" w:color="auto"/>
        <w:right w:val="none" w:sz="0" w:space="0" w:color="auto"/>
      </w:divBdr>
    </w:div>
    <w:div w:id="977492795">
      <w:bodyDiv w:val="1"/>
      <w:marLeft w:val="0"/>
      <w:marRight w:val="0"/>
      <w:marTop w:val="0"/>
      <w:marBottom w:val="0"/>
      <w:divBdr>
        <w:top w:val="none" w:sz="0" w:space="0" w:color="auto"/>
        <w:left w:val="none" w:sz="0" w:space="0" w:color="auto"/>
        <w:bottom w:val="none" w:sz="0" w:space="0" w:color="auto"/>
        <w:right w:val="none" w:sz="0" w:space="0" w:color="auto"/>
      </w:divBdr>
    </w:div>
    <w:div w:id="977733624">
      <w:bodyDiv w:val="1"/>
      <w:marLeft w:val="0"/>
      <w:marRight w:val="0"/>
      <w:marTop w:val="0"/>
      <w:marBottom w:val="0"/>
      <w:divBdr>
        <w:top w:val="none" w:sz="0" w:space="0" w:color="auto"/>
        <w:left w:val="none" w:sz="0" w:space="0" w:color="auto"/>
        <w:bottom w:val="none" w:sz="0" w:space="0" w:color="auto"/>
        <w:right w:val="none" w:sz="0" w:space="0" w:color="auto"/>
      </w:divBdr>
    </w:div>
    <w:div w:id="977733792">
      <w:bodyDiv w:val="1"/>
      <w:marLeft w:val="0"/>
      <w:marRight w:val="0"/>
      <w:marTop w:val="0"/>
      <w:marBottom w:val="0"/>
      <w:divBdr>
        <w:top w:val="none" w:sz="0" w:space="0" w:color="auto"/>
        <w:left w:val="none" w:sz="0" w:space="0" w:color="auto"/>
        <w:bottom w:val="none" w:sz="0" w:space="0" w:color="auto"/>
        <w:right w:val="none" w:sz="0" w:space="0" w:color="auto"/>
      </w:divBdr>
    </w:div>
    <w:div w:id="977760315">
      <w:bodyDiv w:val="1"/>
      <w:marLeft w:val="0"/>
      <w:marRight w:val="0"/>
      <w:marTop w:val="0"/>
      <w:marBottom w:val="0"/>
      <w:divBdr>
        <w:top w:val="none" w:sz="0" w:space="0" w:color="auto"/>
        <w:left w:val="none" w:sz="0" w:space="0" w:color="auto"/>
        <w:bottom w:val="none" w:sz="0" w:space="0" w:color="auto"/>
        <w:right w:val="none" w:sz="0" w:space="0" w:color="auto"/>
      </w:divBdr>
    </w:div>
    <w:div w:id="977803859">
      <w:bodyDiv w:val="1"/>
      <w:marLeft w:val="0"/>
      <w:marRight w:val="0"/>
      <w:marTop w:val="0"/>
      <w:marBottom w:val="0"/>
      <w:divBdr>
        <w:top w:val="none" w:sz="0" w:space="0" w:color="auto"/>
        <w:left w:val="none" w:sz="0" w:space="0" w:color="auto"/>
        <w:bottom w:val="none" w:sz="0" w:space="0" w:color="auto"/>
        <w:right w:val="none" w:sz="0" w:space="0" w:color="auto"/>
      </w:divBdr>
    </w:div>
    <w:div w:id="977805905">
      <w:bodyDiv w:val="1"/>
      <w:marLeft w:val="0"/>
      <w:marRight w:val="0"/>
      <w:marTop w:val="0"/>
      <w:marBottom w:val="0"/>
      <w:divBdr>
        <w:top w:val="none" w:sz="0" w:space="0" w:color="auto"/>
        <w:left w:val="none" w:sz="0" w:space="0" w:color="auto"/>
        <w:bottom w:val="none" w:sz="0" w:space="0" w:color="auto"/>
        <w:right w:val="none" w:sz="0" w:space="0" w:color="auto"/>
      </w:divBdr>
    </w:div>
    <w:div w:id="977880436">
      <w:bodyDiv w:val="1"/>
      <w:marLeft w:val="0"/>
      <w:marRight w:val="0"/>
      <w:marTop w:val="0"/>
      <w:marBottom w:val="0"/>
      <w:divBdr>
        <w:top w:val="none" w:sz="0" w:space="0" w:color="auto"/>
        <w:left w:val="none" w:sz="0" w:space="0" w:color="auto"/>
        <w:bottom w:val="none" w:sz="0" w:space="0" w:color="auto"/>
        <w:right w:val="none" w:sz="0" w:space="0" w:color="auto"/>
      </w:divBdr>
    </w:div>
    <w:div w:id="977954822">
      <w:bodyDiv w:val="1"/>
      <w:marLeft w:val="0"/>
      <w:marRight w:val="0"/>
      <w:marTop w:val="0"/>
      <w:marBottom w:val="0"/>
      <w:divBdr>
        <w:top w:val="none" w:sz="0" w:space="0" w:color="auto"/>
        <w:left w:val="none" w:sz="0" w:space="0" w:color="auto"/>
        <w:bottom w:val="none" w:sz="0" w:space="0" w:color="auto"/>
        <w:right w:val="none" w:sz="0" w:space="0" w:color="auto"/>
      </w:divBdr>
    </w:div>
    <w:div w:id="977958596">
      <w:bodyDiv w:val="1"/>
      <w:marLeft w:val="0"/>
      <w:marRight w:val="0"/>
      <w:marTop w:val="0"/>
      <w:marBottom w:val="0"/>
      <w:divBdr>
        <w:top w:val="none" w:sz="0" w:space="0" w:color="auto"/>
        <w:left w:val="none" w:sz="0" w:space="0" w:color="auto"/>
        <w:bottom w:val="none" w:sz="0" w:space="0" w:color="auto"/>
        <w:right w:val="none" w:sz="0" w:space="0" w:color="auto"/>
      </w:divBdr>
    </w:div>
    <w:div w:id="977998543">
      <w:bodyDiv w:val="1"/>
      <w:marLeft w:val="0"/>
      <w:marRight w:val="0"/>
      <w:marTop w:val="0"/>
      <w:marBottom w:val="0"/>
      <w:divBdr>
        <w:top w:val="none" w:sz="0" w:space="0" w:color="auto"/>
        <w:left w:val="none" w:sz="0" w:space="0" w:color="auto"/>
        <w:bottom w:val="none" w:sz="0" w:space="0" w:color="auto"/>
        <w:right w:val="none" w:sz="0" w:space="0" w:color="auto"/>
      </w:divBdr>
    </w:div>
    <w:div w:id="978001372">
      <w:bodyDiv w:val="1"/>
      <w:marLeft w:val="0"/>
      <w:marRight w:val="0"/>
      <w:marTop w:val="0"/>
      <w:marBottom w:val="0"/>
      <w:divBdr>
        <w:top w:val="none" w:sz="0" w:space="0" w:color="auto"/>
        <w:left w:val="none" w:sz="0" w:space="0" w:color="auto"/>
        <w:bottom w:val="none" w:sz="0" w:space="0" w:color="auto"/>
        <w:right w:val="none" w:sz="0" w:space="0" w:color="auto"/>
      </w:divBdr>
    </w:div>
    <w:div w:id="978144825">
      <w:bodyDiv w:val="1"/>
      <w:marLeft w:val="0"/>
      <w:marRight w:val="0"/>
      <w:marTop w:val="0"/>
      <w:marBottom w:val="0"/>
      <w:divBdr>
        <w:top w:val="none" w:sz="0" w:space="0" w:color="auto"/>
        <w:left w:val="none" w:sz="0" w:space="0" w:color="auto"/>
        <w:bottom w:val="none" w:sz="0" w:space="0" w:color="auto"/>
        <w:right w:val="none" w:sz="0" w:space="0" w:color="auto"/>
      </w:divBdr>
    </w:div>
    <w:div w:id="978152757">
      <w:bodyDiv w:val="1"/>
      <w:marLeft w:val="0"/>
      <w:marRight w:val="0"/>
      <w:marTop w:val="0"/>
      <w:marBottom w:val="0"/>
      <w:divBdr>
        <w:top w:val="none" w:sz="0" w:space="0" w:color="auto"/>
        <w:left w:val="none" w:sz="0" w:space="0" w:color="auto"/>
        <w:bottom w:val="none" w:sz="0" w:space="0" w:color="auto"/>
        <w:right w:val="none" w:sz="0" w:space="0" w:color="auto"/>
      </w:divBdr>
    </w:div>
    <w:div w:id="978219401">
      <w:bodyDiv w:val="1"/>
      <w:marLeft w:val="0"/>
      <w:marRight w:val="0"/>
      <w:marTop w:val="0"/>
      <w:marBottom w:val="0"/>
      <w:divBdr>
        <w:top w:val="none" w:sz="0" w:space="0" w:color="auto"/>
        <w:left w:val="none" w:sz="0" w:space="0" w:color="auto"/>
        <w:bottom w:val="none" w:sz="0" w:space="0" w:color="auto"/>
        <w:right w:val="none" w:sz="0" w:space="0" w:color="auto"/>
      </w:divBdr>
    </w:div>
    <w:div w:id="978262120">
      <w:bodyDiv w:val="1"/>
      <w:marLeft w:val="0"/>
      <w:marRight w:val="0"/>
      <w:marTop w:val="0"/>
      <w:marBottom w:val="0"/>
      <w:divBdr>
        <w:top w:val="none" w:sz="0" w:space="0" w:color="auto"/>
        <w:left w:val="none" w:sz="0" w:space="0" w:color="auto"/>
        <w:bottom w:val="none" w:sz="0" w:space="0" w:color="auto"/>
        <w:right w:val="none" w:sz="0" w:space="0" w:color="auto"/>
      </w:divBdr>
    </w:div>
    <w:div w:id="978266416">
      <w:bodyDiv w:val="1"/>
      <w:marLeft w:val="0"/>
      <w:marRight w:val="0"/>
      <w:marTop w:val="0"/>
      <w:marBottom w:val="0"/>
      <w:divBdr>
        <w:top w:val="none" w:sz="0" w:space="0" w:color="auto"/>
        <w:left w:val="none" w:sz="0" w:space="0" w:color="auto"/>
        <w:bottom w:val="none" w:sz="0" w:space="0" w:color="auto"/>
        <w:right w:val="none" w:sz="0" w:space="0" w:color="auto"/>
      </w:divBdr>
    </w:div>
    <w:div w:id="978267986">
      <w:bodyDiv w:val="1"/>
      <w:marLeft w:val="0"/>
      <w:marRight w:val="0"/>
      <w:marTop w:val="0"/>
      <w:marBottom w:val="0"/>
      <w:divBdr>
        <w:top w:val="none" w:sz="0" w:space="0" w:color="auto"/>
        <w:left w:val="none" w:sz="0" w:space="0" w:color="auto"/>
        <w:bottom w:val="none" w:sz="0" w:space="0" w:color="auto"/>
        <w:right w:val="none" w:sz="0" w:space="0" w:color="auto"/>
      </w:divBdr>
    </w:div>
    <w:div w:id="978338046">
      <w:bodyDiv w:val="1"/>
      <w:marLeft w:val="0"/>
      <w:marRight w:val="0"/>
      <w:marTop w:val="0"/>
      <w:marBottom w:val="0"/>
      <w:divBdr>
        <w:top w:val="none" w:sz="0" w:space="0" w:color="auto"/>
        <w:left w:val="none" w:sz="0" w:space="0" w:color="auto"/>
        <w:bottom w:val="none" w:sz="0" w:space="0" w:color="auto"/>
        <w:right w:val="none" w:sz="0" w:space="0" w:color="auto"/>
      </w:divBdr>
    </w:div>
    <w:div w:id="978416999">
      <w:bodyDiv w:val="1"/>
      <w:marLeft w:val="0"/>
      <w:marRight w:val="0"/>
      <w:marTop w:val="0"/>
      <w:marBottom w:val="0"/>
      <w:divBdr>
        <w:top w:val="none" w:sz="0" w:space="0" w:color="auto"/>
        <w:left w:val="none" w:sz="0" w:space="0" w:color="auto"/>
        <w:bottom w:val="none" w:sz="0" w:space="0" w:color="auto"/>
        <w:right w:val="none" w:sz="0" w:space="0" w:color="auto"/>
      </w:divBdr>
    </w:div>
    <w:div w:id="978536361">
      <w:bodyDiv w:val="1"/>
      <w:marLeft w:val="0"/>
      <w:marRight w:val="0"/>
      <w:marTop w:val="0"/>
      <w:marBottom w:val="0"/>
      <w:divBdr>
        <w:top w:val="none" w:sz="0" w:space="0" w:color="auto"/>
        <w:left w:val="none" w:sz="0" w:space="0" w:color="auto"/>
        <w:bottom w:val="none" w:sz="0" w:space="0" w:color="auto"/>
        <w:right w:val="none" w:sz="0" w:space="0" w:color="auto"/>
      </w:divBdr>
    </w:div>
    <w:div w:id="978607148">
      <w:bodyDiv w:val="1"/>
      <w:marLeft w:val="0"/>
      <w:marRight w:val="0"/>
      <w:marTop w:val="0"/>
      <w:marBottom w:val="0"/>
      <w:divBdr>
        <w:top w:val="none" w:sz="0" w:space="0" w:color="auto"/>
        <w:left w:val="none" w:sz="0" w:space="0" w:color="auto"/>
        <w:bottom w:val="none" w:sz="0" w:space="0" w:color="auto"/>
        <w:right w:val="none" w:sz="0" w:space="0" w:color="auto"/>
      </w:divBdr>
    </w:div>
    <w:div w:id="978609150">
      <w:bodyDiv w:val="1"/>
      <w:marLeft w:val="0"/>
      <w:marRight w:val="0"/>
      <w:marTop w:val="0"/>
      <w:marBottom w:val="0"/>
      <w:divBdr>
        <w:top w:val="none" w:sz="0" w:space="0" w:color="auto"/>
        <w:left w:val="none" w:sz="0" w:space="0" w:color="auto"/>
        <w:bottom w:val="none" w:sz="0" w:space="0" w:color="auto"/>
        <w:right w:val="none" w:sz="0" w:space="0" w:color="auto"/>
      </w:divBdr>
    </w:div>
    <w:div w:id="978614720">
      <w:bodyDiv w:val="1"/>
      <w:marLeft w:val="0"/>
      <w:marRight w:val="0"/>
      <w:marTop w:val="0"/>
      <w:marBottom w:val="0"/>
      <w:divBdr>
        <w:top w:val="none" w:sz="0" w:space="0" w:color="auto"/>
        <w:left w:val="none" w:sz="0" w:space="0" w:color="auto"/>
        <w:bottom w:val="none" w:sz="0" w:space="0" w:color="auto"/>
        <w:right w:val="none" w:sz="0" w:space="0" w:color="auto"/>
      </w:divBdr>
    </w:div>
    <w:div w:id="978727366">
      <w:bodyDiv w:val="1"/>
      <w:marLeft w:val="0"/>
      <w:marRight w:val="0"/>
      <w:marTop w:val="0"/>
      <w:marBottom w:val="0"/>
      <w:divBdr>
        <w:top w:val="none" w:sz="0" w:space="0" w:color="auto"/>
        <w:left w:val="none" w:sz="0" w:space="0" w:color="auto"/>
        <w:bottom w:val="none" w:sz="0" w:space="0" w:color="auto"/>
        <w:right w:val="none" w:sz="0" w:space="0" w:color="auto"/>
      </w:divBdr>
    </w:div>
    <w:div w:id="978803511">
      <w:bodyDiv w:val="1"/>
      <w:marLeft w:val="0"/>
      <w:marRight w:val="0"/>
      <w:marTop w:val="0"/>
      <w:marBottom w:val="0"/>
      <w:divBdr>
        <w:top w:val="none" w:sz="0" w:space="0" w:color="auto"/>
        <w:left w:val="none" w:sz="0" w:space="0" w:color="auto"/>
        <w:bottom w:val="none" w:sz="0" w:space="0" w:color="auto"/>
        <w:right w:val="none" w:sz="0" w:space="0" w:color="auto"/>
      </w:divBdr>
    </w:div>
    <w:div w:id="978878392">
      <w:bodyDiv w:val="1"/>
      <w:marLeft w:val="0"/>
      <w:marRight w:val="0"/>
      <w:marTop w:val="0"/>
      <w:marBottom w:val="0"/>
      <w:divBdr>
        <w:top w:val="none" w:sz="0" w:space="0" w:color="auto"/>
        <w:left w:val="none" w:sz="0" w:space="0" w:color="auto"/>
        <w:bottom w:val="none" w:sz="0" w:space="0" w:color="auto"/>
        <w:right w:val="none" w:sz="0" w:space="0" w:color="auto"/>
      </w:divBdr>
    </w:div>
    <w:div w:id="978922469">
      <w:bodyDiv w:val="1"/>
      <w:marLeft w:val="0"/>
      <w:marRight w:val="0"/>
      <w:marTop w:val="0"/>
      <w:marBottom w:val="0"/>
      <w:divBdr>
        <w:top w:val="none" w:sz="0" w:space="0" w:color="auto"/>
        <w:left w:val="none" w:sz="0" w:space="0" w:color="auto"/>
        <w:bottom w:val="none" w:sz="0" w:space="0" w:color="auto"/>
        <w:right w:val="none" w:sz="0" w:space="0" w:color="auto"/>
      </w:divBdr>
    </w:div>
    <w:div w:id="978992195">
      <w:bodyDiv w:val="1"/>
      <w:marLeft w:val="0"/>
      <w:marRight w:val="0"/>
      <w:marTop w:val="0"/>
      <w:marBottom w:val="0"/>
      <w:divBdr>
        <w:top w:val="none" w:sz="0" w:space="0" w:color="auto"/>
        <w:left w:val="none" w:sz="0" w:space="0" w:color="auto"/>
        <w:bottom w:val="none" w:sz="0" w:space="0" w:color="auto"/>
        <w:right w:val="none" w:sz="0" w:space="0" w:color="auto"/>
      </w:divBdr>
    </w:div>
    <w:div w:id="978997766">
      <w:bodyDiv w:val="1"/>
      <w:marLeft w:val="0"/>
      <w:marRight w:val="0"/>
      <w:marTop w:val="0"/>
      <w:marBottom w:val="0"/>
      <w:divBdr>
        <w:top w:val="none" w:sz="0" w:space="0" w:color="auto"/>
        <w:left w:val="none" w:sz="0" w:space="0" w:color="auto"/>
        <w:bottom w:val="none" w:sz="0" w:space="0" w:color="auto"/>
        <w:right w:val="none" w:sz="0" w:space="0" w:color="auto"/>
      </w:divBdr>
    </w:div>
    <w:div w:id="979119448">
      <w:bodyDiv w:val="1"/>
      <w:marLeft w:val="0"/>
      <w:marRight w:val="0"/>
      <w:marTop w:val="0"/>
      <w:marBottom w:val="0"/>
      <w:divBdr>
        <w:top w:val="none" w:sz="0" w:space="0" w:color="auto"/>
        <w:left w:val="none" w:sz="0" w:space="0" w:color="auto"/>
        <w:bottom w:val="none" w:sz="0" w:space="0" w:color="auto"/>
        <w:right w:val="none" w:sz="0" w:space="0" w:color="auto"/>
      </w:divBdr>
    </w:div>
    <w:div w:id="979189326">
      <w:bodyDiv w:val="1"/>
      <w:marLeft w:val="0"/>
      <w:marRight w:val="0"/>
      <w:marTop w:val="0"/>
      <w:marBottom w:val="0"/>
      <w:divBdr>
        <w:top w:val="none" w:sz="0" w:space="0" w:color="auto"/>
        <w:left w:val="none" w:sz="0" w:space="0" w:color="auto"/>
        <w:bottom w:val="none" w:sz="0" w:space="0" w:color="auto"/>
        <w:right w:val="none" w:sz="0" w:space="0" w:color="auto"/>
      </w:divBdr>
    </w:div>
    <w:div w:id="979263953">
      <w:bodyDiv w:val="1"/>
      <w:marLeft w:val="0"/>
      <w:marRight w:val="0"/>
      <w:marTop w:val="0"/>
      <w:marBottom w:val="0"/>
      <w:divBdr>
        <w:top w:val="none" w:sz="0" w:space="0" w:color="auto"/>
        <w:left w:val="none" w:sz="0" w:space="0" w:color="auto"/>
        <w:bottom w:val="none" w:sz="0" w:space="0" w:color="auto"/>
        <w:right w:val="none" w:sz="0" w:space="0" w:color="auto"/>
      </w:divBdr>
    </w:div>
    <w:div w:id="979268243">
      <w:bodyDiv w:val="1"/>
      <w:marLeft w:val="0"/>
      <w:marRight w:val="0"/>
      <w:marTop w:val="0"/>
      <w:marBottom w:val="0"/>
      <w:divBdr>
        <w:top w:val="none" w:sz="0" w:space="0" w:color="auto"/>
        <w:left w:val="none" w:sz="0" w:space="0" w:color="auto"/>
        <w:bottom w:val="none" w:sz="0" w:space="0" w:color="auto"/>
        <w:right w:val="none" w:sz="0" w:space="0" w:color="auto"/>
      </w:divBdr>
    </w:div>
    <w:div w:id="979460407">
      <w:bodyDiv w:val="1"/>
      <w:marLeft w:val="0"/>
      <w:marRight w:val="0"/>
      <w:marTop w:val="0"/>
      <w:marBottom w:val="0"/>
      <w:divBdr>
        <w:top w:val="none" w:sz="0" w:space="0" w:color="auto"/>
        <w:left w:val="none" w:sz="0" w:space="0" w:color="auto"/>
        <w:bottom w:val="none" w:sz="0" w:space="0" w:color="auto"/>
        <w:right w:val="none" w:sz="0" w:space="0" w:color="auto"/>
      </w:divBdr>
    </w:div>
    <w:div w:id="979461114">
      <w:bodyDiv w:val="1"/>
      <w:marLeft w:val="0"/>
      <w:marRight w:val="0"/>
      <w:marTop w:val="0"/>
      <w:marBottom w:val="0"/>
      <w:divBdr>
        <w:top w:val="none" w:sz="0" w:space="0" w:color="auto"/>
        <w:left w:val="none" w:sz="0" w:space="0" w:color="auto"/>
        <w:bottom w:val="none" w:sz="0" w:space="0" w:color="auto"/>
        <w:right w:val="none" w:sz="0" w:space="0" w:color="auto"/>
      </w:divBdr>
    </w:div>
    <w:div w:id="979503059">
      <w:bodyDiv w:val="1"/>
      <w:marLeft w:val="0"/>
      <w:marRight w:val="0"/>
      <w:marTop w:val="0"/>
      <w:marBottom w:val="0"/>
      <w:divBdr>
        <w:top w:val="none" w:sz="0" w:space="0" w:color="auto"/>
        <w:left w:val="none" w:sz="0" w:space="0" w:color="auto"/>
        <w:bottom w:val="none" w:sz="0" w:space="0" w:color="auto"/>
        <w:right w:val="none" w:sz="0" w:space="0" w:color="auto"/>
      </w:divBdr>
    </w:div>
    <w:div w:id="979505429">
      <w:bodyDiv w:val="1"/>
      <w:marLeft w:val="0"/>
      <w:marRight w:val="0"/>
      <w:marTop w:val="0"/>
      <w:marBottom w:val="0"/>
      <w:divBdr>
        <w:top w:val="none" w:sz="0" w:space="0" w:color="auto"/>
        <w:left w:val="none" w:sz="0" w:space="0" w:color="auto"/>
        <w:bottom w:val="none" w:sz="0" w:space="0" w:color="auto"/>
        <w:right w:val="none" w:sz="0" w:space="0" w:color="auto"/>
      </w:divBdr>
    </w:div>
    <w:div w:id="979580511">
      <w:bodyDiv w:val="1"/>
      <w:marLeft w:val="0"/>
      <w:marRight w:val="0"/>
      <w:marTop w:val="0"/>
      <w:marBottom w:val="0"/>
      <w:divBdr>
        <w:top w:val="none" w:sz="0" w:space="0" w:color="auto"/>
        <w:left w:val="none" w:sz="0" w:space="0" w:color="auto"/>
        <w:bottom w:val="none" w:sz="0" w:space="0" w:color="auto"/>
        <w:right w:val="none" w:sz="0" w:space="0" w:color="auto"/>
      </w:divBdr>
    </w:div>
    <w:div w:id="979730127">
      <w:bodyDiv w:val="1"/>
      <w:marLeft w:val="0"/>
      <w:marRight w:val="0"/>
      <w:marTop w:val="0"/>
      <w:marBottom w:val="0"/>
      <w:divBdr>
        <w:top w:val="none" w:sz="0" w:space="0" w:color="auto"/>
        <w:left w:val="none" w:sz="0" w:space="0" w:color="auto"/>
        <w:bottom w:val="none" w:sz="0" w:space="0" w:color="auto"/>
        <w:right w:val="none" w:sz="0" w:space="0" w:color="auto"/>
      </w:divBdr>
    </w:div>
    <w:div w:id="979769541">
      <w:bodyDiv w:val="1"/>
      <w:marLeft w:val="0"/>
      <w:marRight w:val="0"/>
      <w:marTop w:val="0"/>
      <w:marBottom w:val="0"/>
      <w:divBdr>
        <w:top w:val="none" w:sz="0" w:space="0" w:color="auto"/>
        <w:left w:val="none" w:sz="0" w:space="0" w:color="auto"/>
        <w:bottom w:val="none" w:sz="0" w:space="0" w:color="auto"/>
        <w:right w:val="none" w:sz="0" w:space="0" w:color="auto"/>
      </w:divBdr>
    </w:div>
    <w:div w:id="979770451">
      <w:bodyDiv w:val="1"/>
      <w:marLeft w:val="0"/>
      <w:marRight w:val="0"/>
      <w:marTop w:val="0"/>
      <w:marBottom w:val="0"/>
      <w:divBdr>
        <w:top w:val="none" w:sz="0" w:space="0" w:color="auto"/>
        <w:left w:val="none" w:sz="0" w:space="0" w:color="auto"/>
        <w:bottom w:val="none" w:sz="0" w:space="0" w:color="auto"/>
        <w:right w:val="none" w:sz="0" w:space="0" w:color="auto"/>
      </w:divBdr>
    </w:div>
    <w:div w:id="979770971">
      <w:bodyDiv w:val="1"/>
      <w:marLeft w:val="0"/>
      <w:marRight w:val="0"/>
      <w:marTop w:val="0"/>
      <w:marBottom w:val="0"/>
      <w:divBdr>
        <w:top w:val="none" w:sz="0" w:space="0" w:color="auto"/>
        <w:left w:val="none" w:sz="0" w:space="0" w:color="auto"/>
        <w:bottom w:val="none" w:sz="0" w:space="0" w:color="auto"/>
        <w:right w:val="none" w:sz="0" w:space="0" w:color="auto"/>
      </w:divBdr>
    </w:div>
    <w:div w:id="979773788">
      <w:bodyDiv w:val="1"/>
      <w:marLeft w:val="0"/>
      <w:marRight w:val="0"/>
      <w:marTop w:val="0"/>
      <w:marBottom w:val="0"/>
      <w:divBdr>
        <w:top w:val="none" w:sz="0" w:space="0" w:color="auto"/>
        <w:left w:val="none" w:sz="0" w:space="0" w:color="auto"/>
        <w:bottom w:val="none" w:sz="0" w:space="0" w:color="auto"/>
        <w:right w:val="none" w:sz="0" w:space="0" w:color="auto"/>
      </w:divBdr>
    </w:div>
    <w:div w:id="979922125">
      <w:bodyDiv w:val="1"/>
      <w:marLeft w:val="0"/>
      <w:marRight w:val="0"/>
      <w:marTop w:val="0"/>
      <w:marBottom w:val="0"/>
      <w:divBdr>
        <w:top w:val="none" w:sz="0" w:space="0" w:color="auto"/>
        <w:left w:val="none" w:sz="0" w:space="0" w:color="auto"/>
        <w:bottom w:val="none" w:sz="0" w:space="0" w:color="auto"/>
        <w:right w:val="none" w:sz="0" w:space="0" w:color="auto"/>
      </w:divBdr>
    </w:div>
    <w:div w:id="979962715">
      <w:bodyDiv w:val="1"/>
      <w:marLeft w:val="0"/>
      <w:marRight w:val="0"/>
      <w:marTop w:val="0"/>
      <w:marBottom w:val="0"/>
      <w:divBdr>
        <w:top w:val="none" w:sz="0" w:space="0" w:color="auto"/>
        <w:left w:val="none" w:sz="0" w:space="0" w:color="auto"/>
        <w:bottom w:val="none" w:sz="0" w:space="0" w:color="auto"/>
        <w:right w:val="none" w:sz="0" w:space="0" w:color="auto"/>
      </w:divBdr>
    </w:div>
    <w:div w:id="979991976">
      <w:bodyDiv w:val="1"/>
      <w:marLeft w:val="0"/>
      <w:marRight w:val="0"/>
      <w:marTop w:val="0"/>
      <w:marBottom w:val="0"/>
      <w:divBdr>
        <w:top w:val="none" w:sz="0" w:space="0" w:color="auto"/>
        <w:left w:val="none" w:sz="0" w:space="0" w:color="auto"/>
        <w:bottom w:val="none" w:sz="0" w:space="0" w:color="auto"/>
        <w:right w:val="none" w:sz="0" w:space="0" w:color="auto"/>
      </w:divBdr>
    </w:div>
    <w:div w:id="980036280">
      <w:bodyDiv w:val="1"/>
      <w:marLeft w:val="0"/>
      <w:marRight w:val="0"/>
      <w:marTop w:val="0"/>
      <w:marBottom w:val="0"/>
      <w:divBdr>
        <w:top w:val="none" w:sz="0" w:space="0" w:color="auto"/>
        <w:left w:val="none" w:sz="0" w:space="0" w:color="auto"/>
        <w:bottom w:val="none" w:sz="0" w:space="0" w:color="auto"/>
        <w:right w:val="none" w:sz="0" w:space="0" w:color="auto"/>
      </w:divBdr>
    </w:div>
    <w:div w:id="980039769">
      <w:bodyDiv w:val="1"/>
      <w:marLeft w:val="0"/>
      <w:marRight w:val="0"/>
      <w:marTop w:val="0"/>
      <w:marBottom w:val="0"/>
      <w:divBdr>
        <w:top w:val="none" w:sz="0" w:space="0" w:color="auto"/>
        <w:left w:val="none" w:sz="0" w:space="0" w:color="auto"/>
        <w:bottom w:val="none" w:sz="0" w:space="0" w:color="auto"/>
        <w:right w:val="none" w:sz="0" w:space="0" w:color="auto"/>
      </w:divBdr>
    </w:div>
    <w:div w:id="980187178">
      <w:bodyDiv w:val="1"/>
      <w:marLeft w:val="0"/>
      <w:marRight w:val="0"/>
      <w:marTop w:val="0"/>
      <w:marBottom w:val="0"/>
      <w:divBdr>
        <w:top w:val="none" w:sz="0" w:space="0" w:color="auto"/>
        <w:left w:val="none" w:sz="0" w:space="0" w:color="auto"/>
        <w:bottom w:val="none" w:sz="0" w:space="0" w:color="auto"/>
        <w:right w:val="none" w:sz="0" w:space="0" w:color="auto"/>
      </w:divBdr>
    </w:div>
    <w:div w:id="980228489">
      <w:bodyDiv w:val="1"/>
      <w:marLeft w:val="0"/>
      <w:marRight w:val="0"/>
      <w:marTop w:val="0"/>
      <w:marBottom w:val="0"/>
      <w:divBdr>
        <w:top w:val="none" w:sz="0" w:space="0" w:color="auto"/>
        <w:left w:val="none" w:sz="0" w:space="0" w:color="auto"/>
        <w:bottom w:val="none" w:sz="0" w:space="0" w:color="auto"/>
        <w:right w:val="none" w:sz="0" w:space="0" w:color="auto"/>
      </w:divBdr>
    </w:div>
    <w:div w:id="980233855">
      <w:bodyDiv w:val="1"/>
      <w:marLeft w:val="0"/>
      <w:marRight w:val="0"/>
      <w:marTop w:val="0"/>
      <w:marBottom w:val="0"/>
      <w:divBdr>
        <w:top w:val="none" w:sz="0" w:space="0" w:color="auto"/>
        <w:left w:val="none" w:sz="0" w:space="0" w:color="auto"/>
        <w:bottom w:val="none" w:sz="0" w:space="0" w:color="auto"/>
        <w:right w:val="none" w:sz="0" w:space="0" w:color="auto"/>
      </w:divBdr>
    </w:div>
    <w:div w:id="980378980">
      <w:bodyDiv w:val="1"/>
      <w:marLeft w:val="0"/>
      <w:marRight w:val="0"/>
      <w:marTop w:val="0"/>
      <w:marBottom w:val="0"/>
      <w:divBdr>
        <w:top w:val="none" w:sz="0" w:space="0" w:color="auto"/>
        <w:left w:val="none" w:sz="0" w:space="0" w:color="auto"/>
        <w:bottom w:val="none" w:sz="0" w:space="0" w:color="auto"/>
        <w:right w:val="none" w:sz="0" w:space="0" w:color="auto"/>
      </w:divBdr>
    </w:div>
    <w:div w:id="980423266">
      <w:bodyDiv w:val="1"/>
      <w:marLeft w:val="0"/>
      <w:marRight w:val="0"/>
      <w:marTop w:val="0"/>
      <w:marBottom w:val="0"/>
      <w:divBdr>
        <w:top w:val="none" w:sz="0" w:space="0" w:color="auto"/>
        <w:left w:val="none" w:sz="0" w:space="0" w:color="auto"/>
        <w:bottom w:val="none" w:sz="0" w:space="0" w:color="auto"/>
        <w:right w:val="none" w:sz="0" w:space="0" w:color="auto"/>
      </w:divBdr>
    </w:div>
    <w:div w:id="980503466">
      <w:bodyDiv w:val="1"/>
      <w:marLeft w:val="0"/>
      <w:marRight w:val="0"/>
      <w:marTop w:val="0"/>
      <w:marBottom w:val="0"/>
      <w:divBdr>
        <w:top w:val="none" w:sz="0" w:space="0" w:color="auto"/>
        <w:left w:val="none" w:sz="0" w:space="0" w:color="auto"/>
        <w:bottom w:val="none" w:sz="0" w:space="0" w:color="auto"/>
        <w:right w:val="none" w:sz="0" w:space="0" w:color="auto"/>
      </w:divBdr>
    </w:div>
    <w:div w:id="980504313">
      <w:bodyDiv w:val="1"/>
      <w:marLeft w:val="0"/>
      <w:marRight w:val="0"/>
      <w:marTop w:val="0"/>
      <w:marBottom w:val="0"/>
      <w:divBdr>
        <w:top w:val="none" w:sz="0" w:space="0" w:color="auto"/>
        <w:left w:val="none" w:sz="0" w:space="0" w:color="auto"/>
        <w:bottom w:val="none" w:sz="0" w:space="0" w:color="auto"/>
        <w:right w:val="none" w:sz="0" w:space="0" w:color="auto"/>
      </w:divBdr>
    </w:div>
    <w:div w:id="980573407">
      <w:bodyDiv w:val="1"/>
      <w:marLeft w:val="0"/>
      <w:marRight w:val="0"/>
      <w:marTop w:val="0"/>
      <w:marBottom w:val="0"/>
      <w:divBdr>
        <w:top w:val="none" w:sz="0" w:space="0" w:color="auto"/>
        <w:left w:val="none" w:sz="0" w:space="0" w:color="auto"/>
        <w:bottom w:val="none" w:sz="0" w:space="0" w:color="auto"/>
        <w:right w:val="none" w:sz="0" w:space="0" w:color="auto"/>
      </w:divBdr>
    </w:div>
    <w:div w:id="980620483">
      <w:bodyDiv w:val="1"/>
      <w:marLeft w:val="0"/>
      <w:marRight w:val="0"/>
      <w:marTop w:val="0"/>
      <w:marBottom w:val="0"/>
      <w:divBdr>
        <w:top w:val="none" w:sz="0" w:space="0" w:color="auto"/>
        <w:left w:val="none" w:sz="0" w:space="0" w:color="auto"/>
        <w:bottom w:val="none" w:sz="0" w:space="0" w:color="auto"/>
        <w:right w:val="none" w:sz="0" w:space="0" w:color="auto"/>
      </w:divBdr>
    </w:div>
    <w:div w:id="980623506">
      <w:bodyDiv w:val="1"/>
      <w:marLeft w:val="0"/>
      <w:marRight w:val="0"/>
      <w:marTop w:val="0"/>
      <w:marBottom w:val="0"/>
      <w:divBdr>
        <w:top w:val="none" w:sz="0" w:space="0" w:color="auto"/>
        <w:left w:val="none" w:sz="0" w:space="0" w:color="auto"/>
        <w:bottom w:val="none" w:sz="0" w:space="0" w:color="auto"/>
        <w:right w:val="none" w:sz="0" w:space="0" w:color="auto"/>
      </w:divBdr>
    </w:div>
    <w:div w:id="980690590">
      <w:bodyDiv w:val="1"/>
      <w:marLeft w:val="0"/>
      <w:marRight w:val="0"/>
      <w:marTop w:val="0"/>
      <w:marBottom w:val="0"/>
      <w:divBdr>
        <w:top w:val="none" w:sz="0" w:space="0" w:color="auto"/>
        <w:left w:val="none" w:sz="0" w:space="0" w:color="auto"/>
        <w:bottom w:val="none" w:sz="0" w:space="0" w:color="auto"/>
        <w:right w:val="none" w:sz="0" w:space="0" w:color="auto"/>
      </w:divBdr>
    </w:div>
    <w:div w:id="980691859">
      <w:bodyDiv w:val="1"/>
      <w:marLeft w:val="0"/>
      <w:marRight w:val="0"/>
      <w:marTop w:val="0"/>
      <w:marBottom w:val="0"/>
      <w:divBdr>
        <w:top w:val="none" w:sz="0" w:space="0" w:color="auto"/>
        <w:left w:val="none" w:sz="0" w:space="0" w:color="auto"/>
        <w:bottom w:val="none" w:sz="0" w:space="0" w:color="auto"/>
        <w:right w:val="none" w:sz="0" w:space="0" w:color="auto"/>
      </w:divBdr>
    </w:div>
    <w:div w:id="980697629">
      <w:bodyDiv w:val="1"/>
      <w:marLeft w:val="0"/>
      <w:marRight w:val="0"/>
      <w:marTop w:val="0"/>
      <w:marBottom w:val="0"/>
      <w:divBdr>
        <w:top w:val="none" w:sz="0" w:space="0" w:color="auto"/>
        <w:left w:val="none" w:sz="0" w:space="0" w:color="auto"/>
        <w:bottom w:val="none" w:sz="0" w:space="0" w:color="auto"/>
        <w:right w:val="none" w:sz="0" w:space="0" w:color="auto"/>
      </w:divBdr>
    </w:div>
    <w:div w:id="980765204">
      <w:bodyDiv w:val="1"/>
      <w:marLeft w:val="0"/>
      <w:marRight w:val="0"/>
      <w:marTop w:val="0"/>
      <w:marBottom w:val="0"/>
      <w:divBdr>
        <w:top w:val="none" w:sz="0" w:space="0" w:color="auto"/>
        <w:left w:val="none" w:sz="0" w:space="0" w:color="auto"/>
        <w:bottom w:val="none" w:sz="0" w:space="0" w:color="auto"/>
        <w:right w:val="none" w:sz="0" w:space="0" w:color="auto"/>
      </w:divBdr>
    </w:div>
    <w:div w:id="980768726">
      <w:bodyDiv w:val="1"/>
      <w:marLeft w:val="0"/>
      <w:marRight w:val="0"/>
      <w:marTop w:val="0"/>
      <w:marBottom w:val="0"/>
      <w:divBdr>
        <w:top w:val="none" w:sz="0" w:space="0" w:color="auto"/>
        <w:left w:val="none" w:sz="0" w:space="0" w:color="auto"/>
        <w:bottom w:val="none" w:sz="0" w:space="0" w:color="auto"/>
        <w:right w:val="none" w:sz="0" w:space="0" w:color="auto"/>
      </w:divBdr>
    </w:div>
    <w:div w:id="980841027">
      <w:bodyDiv w:val="1"/>
      <w:marLeft w:val="0"/>
      <w:marRight w:val="0"/>
      <w:marTop w:val="0"/>
      <w:marBottom w:val="0"/>
      <w:divBdr>
        <w:top w:val="none" w:sz="0" w:space="0" w:color="auto"/>
        <w:left w:val="none" w:sz="0" w:space="0" w:color="auto"/>
        <w:bottom w:val="none" w:sz="0" w:space="0" w:color="auto"/>
        <w:right w:val="none" w:sz="0" w:space="0" w:color="auto"/>
      </w:divBdr>
    </w:div>
    <w:div w:id="980841356">
      <w:bodyDiv w:val="1"/>
      <w:marLeft w:val="0"/>
      <w:marRight w:val="0"/>
      <w:marTop w:val="0"/>
      <w:marBottom w:val="0"/>
      <w:divBdr>
        <w:top w:val="none" w:sz="0" w:space="0" w:color="auto"/>
        <w:left w:val="none" w:sz="0" w:space="0" w:color="auto"/>
        <w:bottom w:val="none" w:sz="0" w:space="0" w:color="auto"/>
        <w:right w:val="none" w:sz="0" w:space="0" w:color="auto"/>
      </w:divBdr>
    </w:div>
    <w:div w:id="981079268">
      <w:bodyDiv w:val="1"/>
      <w:marLeft w:val="0"/>
      <w:marRight w:val="0"/>
      <w:marTop w:val="0"/>
      <w:marBottom w:val="0"/>
      <w:divBdr>
        <w:top w:val="none" w:sz="0" w:space="0" w:color="auto"/>
        <w:left w:val="none" w:sz="0" w:space="0" w:color="auto"/>
        <w:bottom w:val="none" w:sz="0" w:space="0" w:color="auto"/>
        <w:right w:val="none" w:sz="0" w:space="0" w:color="auto"/>
      </w:divBdr>
    </w:div>
    <w:div w:id="981079339">
      <w:bodyDiv w:val="1"/>
      <w:marLeft w:val="0"/>
      <w:marRight w:val="0"/>
      <w:marTop w:val="0"/>
      <w:marBottom w:val="0"/>
      <w:divBdr>
        <w:top w:val="none" w:sz="0" w:space="0" w:color="auto"/>
        <w:left w:val="none" w:sz="0" w:space="0" w:color="auto"/>
        <w:bottom w:val="none" w:sz="0" w:space="0" w:color="auto"/>
        <w:right w:val="none" w:sz="0" w:space="0" w:color="auto"/>
      </w:divBdr>
    </w:div>
    <w:div w:id="981154443">
      <w:bodyDiv w:val="1"/>
      <w:marLeft w:val="0"/>
      <w:marRight w:val="0"/>
      <w:marTop w:val="0"/>
      <w:marBottom w:val="0"/>
      <w:divBdr>
        <w:top w:val="none" w:sz="0" w:space="0" w:color="auto"/>
        <w:left w:val="none" w:sz="0" w:space="0" w:color="auto"/>
        <w:bottom w:val="none" w:sz="0" w:space="0" w:color="auto"/>
        <w:right w:val="none" w:sz="0" w:space="0" w:color="auto"/>
      </w:divBdr>
    </w:div>
    <w:div w:id="981228602">
      <w:bodyDiv w:val="1"/>
      <w:marLeft w:val="0"/>
      <w:marRight w:val="0"/>
      <w:marTop w:val="0"/>
      <w:marBottom w:val="0"/>
      <w:divBdr>
        <w:top w:val="none" w:sz="0" w:space="0" w:color="auto"/>
        <w:left w:val="none" w:sz="0" w:space="0" w:color="auto"/>
        <w:bottom w:val="none" w:sz="0" w:space="0" w:color="auto"/>
        <w:right w:val="none" w:sz="0" w:space="0" w:color="auto"/>
      </w:divBdr>
    </w:div>
    <w:div w:id="981235508">
      <w:bodyDiv w:val="1"/>
      <w:marLeft w:val="0"/>
      <w:marRight w:val="0"/>
      <w:marTop w:val="0"/>
      <w:marBottom w:val="0"/>
      <w:divBdr>
        <w:top w:val="none" w:sz="0" w:space="0" w:color="auto"/>
        <w:left w:val="none" w:sz="0" w:space="0" w:color="auto"/>
        <w:bottom w:val="none" w:sz="0" w:space="0" w:color="auto"/>
        <w:right w:val="none" w:sz="0" w:space="0" w:color="auto"/>
      </w:divBdr>
    </w:div>
    <w:div w:id="981353960">
      <w:bodyDiv w:val="1"/>
      <w:marLeft w:val="0"/>
      <w:marRight w:val="0"/>
      <w:marTop w:val="0"/>
      <w:marBottom w:val="0"/>
      <w:divBdr>
        <w:top w:val="none" w:sz="0" w:space="0" w:color="auto"/>
        <w:left w:val="none" w:sz="0" w:space="0" w:color="auto"/>
        <w:bottom w:val="none" w:sz="0" w:space="0" w:color="auto"/>
        <w:right w:val="none" w:sz="0" w:space="0" w:color="auto"/>
      </w:divBdr>
    </w:div>
    <w:div w:id="981354127">
      <w:bodyDiv w:val="1"/>
      <w:marLeft w:val="0"/>
      <w:marRight w:val="0"/>
      <w:marTop w:val="0"/>
      <w:marBottom w:val="0"/>
      <w:divBdr>
        <w:top w:val="none" w:sz="0" w:space="0" w:color="auto"/>
        <w:left w:val="none" w:sz="0" w:space="0" w:color="auto"/>
        <w:bottom w:val="none" w:sz="0" w:space="0" w:color="auto"/>
        <w:right w:val="none" w:sz="0" w:space="0" w:color="auto"/>
      </w:divBdr>
    </w:div>
    <w:div w:id="981467372">
      <w:bodyDiv w:val="1"/>
      <w:marLeft w:val="0"/>
      <w:marRight w:val="0"/>
      <w:marTop w:val="0"/>
      <w:marBottom w:val="0"/>
      <w:divBdr>
        <w:top w:val="none" w:sz="0" w:space="0" w:color="auto"/>
        <w:left w:val="none" w:sz="0" w:space="0" w:color="auto"/>
        <w:bottom w:val="none" w:sz="0" w:space="0" w:color="auto"/>
        <w:right w:val="none" w:sz="0" w:space="0" w:color="auto"/>
      </w:divBdr>
    </w:div>
    <w:div w:id="981498101">
      <w:bodyDiv w:val="1"/>
      <w:marLeft w:val="0"/>
      <w:marRight w:val="0"/>
      <w:marTop w:val="0"/>
      <w:marBottom w:val="0"/>
      <w:divBdr>
        <w:top w:val="none" w:sz="0" w:space="0" w:color="auto"/>
        <w:left w:val="none" w:sz="0" w:space="0" w:color="auto"/>
        <w:bottom w:val="none" w:sz="0" w:space="0" w:color="auto"/>
        <w:right w:val="none" w:sz="0" w:space="0" w:color="auto"/>
      </w:divBdr>
    </w:div>
    <w:div w:id="981499432">
      <w:bodyDiv w:val="1"/>
      <w:marLeft w:val="0"/>
      <w:marRight w:val="0"/>
      <w:marTop w:val="0"/>
      <w:marBottom w:val="0"/>
      <w:divBdr>
        <w:top w:val="none" w:sz="0" w:space="0" w:color="auto"/>
        <w:left w:val="none" w:sz="0" w:space="0" w:color="auto"/>
        <w:bottom w:val="none" w:sz="0" w:space="0" w:color="auto"/>
        <w:right w:val="none" w:sz="0" w:space="0" w:color="auto"/>
      </w:divBdr>
    </w:div>
    <w:div w:id="981545604">
      <w:bodyDiv w:val="1"/>
      <w:marLeft w:val="0"/>
      <w:marRight w:val="0"/>
      <w:marTop w:val="0"/>
      <w:marBottom w:val="0"/>
      <w:divBdr>
        <w:top w:val="none" w:sz="0" w:space="0" w:color="auto"/>
        <w:left w:val="none" w:sz="0" w:space="0" w:color="auto"/>
        <w:bottom w:val="none" w:sz="0" w:space="0" w:color="auto"/>
        <w:right w:val="none" w:sz="0" w:space="0" w:color="auto"/>
      </w:divBdr>
    </w:div>
    <w:div w:id="981689131">
      <w:bodyDiv w:val="1"/>
      <w:marLeft w:val="0"/>
      <w:marRight w:val="0"/>
      <w:marTop w:val="0"/>
      <w:marBottom w:val="0"/>
      <w:divBdr>
        <w:top w:val="none" w:sz="0" w:space="0" w:color="auto"/>
        <w:left w:val="none" w:sz="0" w:space="0" w:color="auto"/>
        <w:bottom w:val="none" w:sz="0" w:space="0" w:color="auto"/>
        <w:right w:val="none" w:sz="0" w:space="0" w:color="auto"/>
      </w:divBdr>
    </w:div>
    <w:div w:id="981689324">
      <w:bodyDiv w:val="1"/>
      <w:marLeft w:val="0"/>
      <w:marRight w:val="0"/>
      <w:marTop w:val="0"/>
      <w:marBottom w:val="0"/>
      <w:divBdr>
        <w:top w:val="none" w:sz="0" w:space="0" w:color="auto"/>
        <w:left w:val="none" w:sz="0" w:space="0" w:color="auto"/>
        <w:bottom w:val="none" w:sz="0" w:space="0" w:color="auto"/>
        <w:right w:val="none" w:sz="0" w:space="0" w:color="auto"/>
      </w:divBdr>
    </w:div>
    <w:div w:id="981886893">
      <w:bodyDiv w:val="1"/>
      <w:marLeft w:val="0"/>
      <w:marRight w:val="0"/>
      <w:marTop w:val="0"/>
      <w:marBottom w:val="0"/>
      <w:divBdr>
        <w:top w:val="none" w:sz="0" w:space="0" w:color="auto"/>
        <w:left w:val="none" w:sz="0" w:space="0" w:color="auto"/>
        <w:bottom w:val="none" w:sz="0" w:space="0" w:color="auto"/>
        <w:right w:val="none" w:sz="0" w:space="0" w:color="auto"/>
      </w:divBdr>
    </w:div>
    <w:div w:id="981928410">
      <w:bodyDiv w:val="1"/>
      <w:marLeft w:val="0"/>
      <w:marRight w:val="0"/>
      <w:marTop w:val="0"/>
      <w:marBottom w:val="0"/>
      <w:divBdr>
        <w:top w:val="none" w:sz="0" w:space="0" w:color="auto"/>
        <w:left w:val="none" w:sz="0" w:space="0" w:color="auto"/>
        <w:bottom w:val="none" w:sz="0" w:space="0" w:color="auto"/>
        <w:right w:val="none" w:sz="0" w:space="0" w:color="auto"/>
      </w:divBdr>
    </w:div>
    <w:div w:id="982083392">
      <w:bodyDiv w:val="1"/>
      <w:marLeft w:val="0"/>
      <w:marRight w:val="0"/>
      <w:marTop w:val="0"/>
      <w:marBottom w:val="0"/>
      <w:divBdr>
        <w:top w:val="none" w:sz="0" w:space="0" w:color="auto"/>
        <w:left w:val="none" w:sz="0" w:space="0" w:color="auto"/>
        <w:bottom w:val="none" w:sz="0" w:space="0" w:color="auto"/>
        <w:right w:val="none" w:sz="0" w:space="0" w:color="auto"/>
      </w:divBdr>
    </w:div>
    <w:div w:id="982195509">
      <w:bodyDiv w:val="1"/>
      <w:marLeft w:val="0"/>
      <w:marRight w:val="0"/>
      <w:marTop w:val="0"/>
      <w:marBottom w:val="0"/>
      <w:divBdr>
        <w:top w:val="none" w:sz="0" w:space="0" w:color="auto"/>
        <w:left w:val="none" w:sz="0" w:space="0" w:color="auto"/>
        <w:bottom w:val="none" w:sz="0" w:space="0" w:color="auto"/>
        <w:right w:val="none" w:sz="0" w:space="0" w:color="auto"/>
      </w:divBdr>
    </w:div>
    <w:div w:id="982196970">
      <w:bodyDiv w:val="1"/>
      <w:marLeft w:val="0"/>
      <w:marRight w:val="0"/>
      <w:marTop w:val="0"/>
      <w:marBottom w:val="0"/>
      <w:divBdr>
        <w:top w:val="none" w:sz="0" w:space="0" w:color="auto"/>
        <w:left w:val="none" w:sz="0" w:space="0" w:color="auto"/>
        <w:bottom w:val="none" w:sz="0" w:space="0" w:color="auto"/>
        <w:right w:val="none" w:sz="0" w:space="0" w:color="auto"/>
      </w:divBdr>
    </w:div>
    <w:div w:id="982273838">
      <w:bodyDiv w:val="1"/>
      <w:marLeft w:val="0"/>
      <w:marRight w:val="0"/>
      <w:marTop w:val="0"/>
      <w:marBottom w:val="0"/>
      <w:divBdr>
        <w:top w:val="none" w:sz="0" w:space="0" w:color="auto"/>
        <w:left w:val="none" w:sz="0" w:space="0" w:color="auto"/>
        <w:bottom w:val="none" w:sz="0" w:space="0" w:color="auto"/>
        <w:right w:val="none" w:sz="0" w:space="0" w:color="auto"/>
      </w:divBdr>
    </w:div>
    <w:div w:id="982275576">
      <w:bodyDiv w:val="1"/>
      <w:marLeft w:val="0"/>
      <w:marRight w:val="0"/>
      <w:marTop w:val="0"/>
      <w:marBottom w:val="0"/>
      <w:divBdr>
        <w:top w:val="none" w:sz="0" w:space="0" w:color="auto"/>
        <w:left w:val="none" w:sz="0" w:space="0" w:color="auto"/>
        <w:bottom w:val="none" w:sz="0" w:space="0" w:color="auto"/>
        <w:right w:val="none" w:sz="0" w:space="0" w:color="auto"/>
      </w:divBdr>
    </w:div>
    <w:div w:id="982463480">
      <w:bodyDiv w:val="1"/>
      <w:marLeft w:val="0"/>
      <w:marRight w:val="0"/>
      <w:marTop w:val="0"/>
      <w:marBottom w:val="0"/>
      <w:divBdr>
        <w:top w:val="none" w:sz="0" w:space="0" w:color="auto"/>
        <w:left w:val="none" w:sz="0" w:space="0" w:color="auto"/>
        <w:bottom w:val="none" w:sz="0" w:space="0" w:color="auto"/>
        <w:right w:val="none" w:sz="0" w:space="0" w:color="auto"/>
      </w:divBdr>
    </w:div>
    <w:div w:id="982537106">
      <w:bodyDiv w:val="1"/>
      <w:marLeft w:val="0"/>
      <w:marRight w:val="0"/>
      <w:marTop w:val="0"/>
      <w:marBottom w:val="0"/>
      <w:divBdr>
        <w:top w:val="none" w:sz="0" w:space="0" w:color="auto"/>
        <w:left w:val="none" w:sz="0" w:space="0" w:color="auto"/>
        <w:bottom w:val="none" w:sz="0" w:space="0" w:color="auto"/>
        <w:right w:val="none" w:sz="0" w:space="0" w:color="auto"/>
      </w:divBdr>
    </w:div>
    <w:div w:id="982538182">
      <w:bodyDiv w:val="1"/>
      <w:marLeft w:val="0"/>
      <w:marRight w:val="0"/>
      <w:marTop w:val="0"/>
      <w:marBottom w:val="0"/>
      <w:divBdr>
        <w:top w:val="none" w:sz="0" w:space="0" w:color="auto"/>
        <w:left w:val="none" w:sz="0" w:space="0" w:color="auto"/>
        <w:bottom w:val="none" w:sz="0" w:space="0" w:color="auto"/>
        <w:right w:val="none" w:sz="0" w:space="0" w:color="auto"/>
      </w:divBdr>
    </w:div>
    <w:div w:id="982538440">
      <w:bodyDiv w:val="1"/>
      <w:marLeft w:val="0"/>
      <w:marRight w:val="0"/>
      <w:marTop w:val="0"/>
      <w:marBottom w:val="0"/>
      <w:divBdr>
        <w:top w:val="none" w:sz="0" w:space="0" w:color="auto"/>
        <w:left w:val="none" w:sz="0" w:space="0" w:color="auto"/>
        <w:bottom w:val="none" w:sz="0" w:space="0" w:color="auto"/>
        <w:right w:val="none" w:sz="0" w:space="0" w:color="auto"/>
      </w:divBdr>
    </w:div>
    <w:div w:id="982540474">
      <w:bodyDiv w:val="1"/>
      <w:marLeft w:val="0"/>
      <w:marRight w:val="0"/>
      <w:marTop w:val="0"/>
      <w:marBottom w:val="0"/>
      <w:divBdr>
        <w:top w:val="none" w:sz="0" w:space="0" w:color="auto"/>
        <w:left w:val="none" w:sz="0" w:space="0" w:color="auto"/>
        <w:bottom w:val="none" w:sz="0" w:space="0" w:color="auto"/>
        <w:right w:val="none" w:sz="0" w:space="0" w:color="auto"/>
      </w:divBdr>
    </w:div>
    <w:div w:id="982544043">
      <w:bodyDiv w:val="1"/>
      <w:marLeft w:val="0"/>
      <w:marRight w:val="0"/>
      <w:marTop w:val="0"/>
      <w:marBottom w:val="0"/>
      <w:divBdr>
        <w:top w:val="none" w:sz="0" w:space="0" w:color="auto"/>
        <w:left w:val="none" w:sz="0" w:space="0" w:color="auto"/>
        <w:bottom w:val="none" w:sz="0" w:space="0" w:color="auto"/>
        <w:right w:val="none" w:sz="0" w:space="0" w:color="auto"/>
      </w:divBdr>
    </w:div>
    <w:div w:id="982582492">
      <w:bodyDiv w:val="1"/>
      <w:marLeft w:val="0"/>
      <w:marRight w:val="0"/>
      <w:marTop w:val="0"/>
      <w:marBottom w:val="0"/>
      <w:divBdr>
        <w:top w:val="none" w:sz="0" w:space="0" w:color="auto"/>
        <w:left w:val="none" w:sz="0" w:space="0" w:color="auto"/>
        <w:bottom w:val="none" w:sz="0" w:space="0" w:color="auto"/>
        <w:right w:val="none" w:sz="0" w:space="0" w:color="auto"/>
      </w:divBdr>
    </w:div>
    <w:div w:id="982655564">
      <w:bodyDiv w:val="1"/>
      <w:marLeft w:val="0"/>
      <w:marRight w:val="0"/>
      <w:marTop w:val="0"/>
      <w:marBottom w:val="0"/>
      <w:divBdr>
        <w:top w:val="none" w:sz="0" w:space="0" w:color="auto"/>
        <w:left w:val="none" w:sz="0" w:space="0" w:color="auto"/>
        <w:bottom w:val="none" w:sz="0" w:space="0" w:color="auto"/>
        <w:right w:val="none" w:sz="0" w:space="0" w:color="auto"/>
      </w:divBdr>
    </w:div>
    <w:div w:id="982778875">
      <w:bodyDiv w:val="1"/>
      <w:marLeft w:val="0"/>
      <w:marRight w:val="0"/>
      <w:marTop w:val="0"/>
      <w:marBottom w:val="0"/>
      <w:divBdr>
        <w:top w:val="none" w:sz="0" w:space="0" w:color="auto"/>
        <w:left w:val="none" w:sz="0" w:space="0" w:color="auto"/>
        <w:bottom w:val="none" w:sz="0" w:space="0" w:color="auto"/>
        <w:right w:val="none" w:sz="0" w:space="0" w:color="auto"/>
      </w:divBdr>
    </w:div>
    <w:div w:id="982782166">
      <w:bodyDiv w:val="1"/>
      <w:marLeft w:val="0"/>
      <w:marRight w:val="0"/>
      <w:marTop w:val="0"/>
      <w:marBottom w:val="0"/>
      <w:divBdr>
        <w:top w:val="none" w:sz="0" w:space="0" w:color="auto"/>
        <w:left w:val="none" w:sz="0" w:space="0" w:color="auto"/>
        <w:bottom w:val="none" w:sz="0" w:space="0" w:color="auto"/>
        <w:right w:val="none" w:sz="0" w:space="0" w:color="auto"/>
      </w:divBdr>
    </w:div>
    <w:div w:id="982930557">
      <w:bodyDiv w:val="1"/>
      <w:marLeft w:val="0"/>
      <w:marRight w:val="0"/>
      <w:marTop w:val="0"/>
      <w:marBottom w:val="0"/>
      <w:divBdr>
        <w:top w:val="none" w:sz="0" w:space="0" w:color="auto"/>
        <w:left w:val="none" w:sz="0" w:space="0" w:color="auto"/>
        <w:bottom w:val="none" w:sz="0" w:space="0" w:color="auto"/>
        <w:right w:val="none" w:sz="0" w:space="0" w:color="auto"/>
      </w:divBdr>
    </w:div>
    <w:div w:id="982931032">
      <w:bodyDiv w:val="1"/>
      <w:marLeft w:val="0"/>
      <w:marRight w:val="0"/>
      <w:marTop w:val="0"/>
      <w:marBottom w:val="0"/>
      <w:divBdr>
        <w:top w:val="none" w:sz="0" w:space="0" w:color="auto"/>
        <w:left w:val="none" w:sz="0" w:space="0" w:color="auto"/>
        <w:bottom w:val="none" w:sz="0" w:space="0" w:color="auto"/>
        <w:right w:val="none" w:sz="0" w:space="0" w:color="auto"/>
      </w:divBdr>
    </w:div>
    <w:div w:id="983196133">
      <w:bodyDiv w:val="1"/>
      <w:marLeft w:val="0"/>
      <w:marRight w:val="0"/>
      <w:marTop w:val="0"/>
      <w:marBottom w:val="0"/>
      <w:divBdr>
        <w:top w:val="none" w:sz="0" w:space="0" w:color="auto"/>
        <w:left w:val="none" w:sz="0" w:space="0" w:color="auto"/>
        <w:bottom w:val="none" w:sz="0" w:space="0" w:color="auto"/>
        <w:right w:val="none" w:sz="0" w:space="0" w:color="auto"/>
      </w:divBdr>
      <w:divsChild>
        <w:div w:id="1894925392">
          <w:marLeft w:val="0"/>
          <w:marRight w:val="0"/>
          <w:marTop w:val="0"/>
          <w:marBottom w:val="0"/>
          <w:divBdr>
            <w:top w:val="none" w:sz="0" w:space="0" w:color="auto"/>
            <w:left w:val="none" w:sz="0" w:space="0" w:color="auto"/>
            <w:bottom w:val="none" w:sz="0" w:space="0" w:color="auto"/>
            <w:right w:val="none" w:sz="0" w:space="0" w:color="auto"/>
          </w:divBdr>
          <w:divsChild>
            <w:div w:id="17643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37018">
      <w:bodyDiv w:val="1"/>
      <w:marLeft w:val="0"/>
      <w:marRight w:val="0"/>
      <w:marTop w:val="0"/>
      <w:marBottom w:val="0"/>
      <w:divBdr>
        <w:top w:val="none" w:sz="0" w:space="0" w:color="auto"/>
        <w:left w:val="none" w:sz="0" w:space="0" w:color="auto"/>
        <w:bottom w:val="none" w:sz="0" w:space="0" w:color="auto"/>
        <w:right w:val="none" w:sz="0" w:space="0" w:color="auto"/>
      </w:divBdr>
    </w:div>
    <w:div w:id="983387910">
      <w:bodyDiv w:val="1"/>
      <w:marLeft w:val="0"/>
      <w:marRight w:val="0"/>
      <w:marTop w:val="0"/>
      <w:marBottom w:val="0"/>
      <w:divBdr>
        <w:top w:val="none" w:sz="0" w:space="0" w:color="auto"/>
        <w:left w:val="none" w:sz="0" w:space="0" w:color="auto"/>
        <w:bottom w:val="none" w:sz="0" w:space="0" w:color="auto"/>
        <w:right w:val="none" w:sz="0" w:space="0" w:color="auto"/>
      </w:divBdr>
    </w:div>
    <w:div w:id="983388954">
      <w:bodyDiv w:val="1"/>
      <w:marLeft w:val="0"/>
      <w:marRight w:val="0"/>
      <w:marTop w:val="0"/>
      <w:marBottom w:val="0"/>
      <w:divBdr>
        <w:top w:val="none" w:sz="0" w:space="0" w:color="auto"/>
        <w:left w:val="none" w:sz="0" w:space="0" w:color="auto"/>
        <w:bottom w:val="none" w:sz="0" w:space="0" w:color="auto"/>
        <w:right w:val="none" w:sz="0" w:space="0" w:color="auto"/>
      </w:divBdr>
    </w:div>
    <w:div w:id="983391091">
      <w:bodyDiv w:val="1"/>
      <w:marLeft w:val="0"/>
      <w:marRight w:val="0"/>
      <w:marTop w:val="0"/>
      <w:marBottom w:val="0"/>
      <w:divBdr>
        <w:top w:val="none" w:sz="0" w:space="0" w:color="auto"/>
        <w:left w:val="none" w:sz="0" w:space="0" w:color="auto"/>
        <w:bottom w:val="none" w:sz="0" w:space="0" w:color="auto"/>
        <w:right w:val="none" w:sz="0" w:space="0" w:color="auto"/>
      </w:divBdr>
    </w:div>
    <w:div w:id="983437804">
      <w:bodyDiv w:val="1"/>
      <w:marLeft w:val="0"/>
      <w:marRight w:val="0"/>
      <w:marTop w:val="0"/>
      <w:marBottom w:val="0"/>
      <w:divBdr>
        <w:top w:val="none" w:sz="0" w:space="0" w:color="auto"/>
        <w:left w:val="none" w:sz="0" w:space="0" w:color="auto"/>
        <w:bottom w:val="none" w:sz="0" w:space="0" w:color="auto"/>
        <w:right w:val="none" w:sz="0" w:space="0" w:color="auto"/>
      </w:divBdr>
    </w:div>
    <w:div w:id="983463227">
      <w:bodyDiv w:val="1"/>
      <w:marLeft w:val="0"/>
      <w:marRight w:val="0"/>
      <w:marTop w:val="0"/>
      <w:marBottom w:val="0"/>
      <w:divBdr>
        <w:top w:val="none" w:sz="0" w:space="0" w:color="auto"/>
        <w:left w:val="none" w:sz="0" w:space="0" w:color="auto"/>
        <w:bottom w:val="none" w:sz="0" w:space="0" w:color="auto"/>
        <w:right w:val="none" w:sz="0" w:space="0" w:color="auto"/>
      </w:divBdr>
    </w:div>
    <w:div w:id="983508084">
      <w:bodyDiv w:val="1"/>
      <w:marLeft w:val="0"/>
      <w:marRight w:val="0"/>
      <w:marTop w:val="0"/>
      <w:marBottom w:val="0"/>
      <w:divBdr>
        <w:top w:val="none" w:sz="0" w:space="0" w:color="auto"/>
        <w:left w:val="none" w:sz="0" w:space="0" w:color="auto"/>
        <w:bottom w:val="none" w:sz="0" w:space="0" w:color="auto"/>
        <w:right w:val="none" w:sz="0" w:space="0" w:color="auto"/>
      </w:divBdr>
    </w:div>
    <w:div w:id="983699511">
      <w:bodyDiv w:val="1"/>
      <w:marLeft w:val="0"/>
      <w:marRight w:val="0"/>
      <w:marTop w:val="0"/>
      <w:marBottom w:val="0"/>
      <w:divBdr>
        <w:top w:val="none" w:sz="0" w:space="0" w:color="auto"/>
        <w:left w:val="none" w:sz="0" w:space="0" w:color="auto"/>
        <w:bottom w:val="none" w:sz="0" w:space="0" w:color="auto"/>
        <w:right w:val="none" w:sz="0" w:space="0" w:color="auto"/>
      </w:divBdr>
    </w:div>
    <w:div w:id="983774571">
      <w:bodyDiv w:val="1"/>
      <w:marLeft w:val="0"/>
      <w:marRight w:val="0"/>
      <w:marTop w:val="0"/>
      <w:marBottom w:val="0"/>
      <w:divBdr>
        <w:top w:val="none" w:sz="0" w:space="0" w:color="auto"/>
        <w:left w:val="none" w:sz="0" w:space="0" w:color="auto"/>
        <w:bottom w:val="none" w:sz="0" w:space="0" w:color="auto"/>
        <w:right w:val="none" w:sz="0" w:space="0" w:color="auto"/>
      </w:divBdr>
    </w:div>
    <w:div w:id="983778746">
      <w:bodyDiv w:val="1"/>
      <w:marLeft w:val="0"/>
      <w:marRight w:val="0"/>
      <w:marTop w:val="0"/>
      <w:marBottom w:val="0"/>
      <w:divBdr>
        <w:top w:val="none" w:sz="0" w:space="0" w:color="auto"/>
        <w:left w:val="none" w:sz="0" w:space="0" w:color="auto"/>
        <w:bottom w:val="none" w:sz="0" w:space="0" w:color="auto"/>
        <w:right w:val="none" w:sz="0" w:space="0" w:color="auto"/>
      </w:divBdr>
    </w:div>
    <w:div w:id="983781537">
      <w:bodyDiv w:val="1"/>
      <w:marLeft w:val="0"/>
      <w:marRight w:val="0"/>
      <w:marTop w:val="0"/>
      <w:marBottom w:val="0"/>
      <w:divBdr>
        <w:top w:val="none" w:sz="0" w:space="0" w:color="auto"/>
        <w:left w:val="none" w:sz="0" w:space="0" w:color="auto"/>
        <w:bottom w:val="none" w:sz="0" w:space="0" w:color="auto"/>
        <w:right w:val="none" w:sz="0" w:space="0" w:color="auto"/>
      </w:divBdr>
    </w:div>
    <w:div w:id="983848576">
      <w:bodyDiv w:val="1"/>
      <w:marLeft w:val="0"/>
      <w:marRight w:val="0"/>
      <w:marTop w:val="0"/>
      <w:marBottom w:val="0"/>
      <w:divBdr>
        <w:top w:val="none" w:sz="0" w:space="0" w:color="auto"/>
        <w:left w:val="none" w:sz="0" w:space="0" w:color="auto"/>
        <w:bottom w:val="none" w:sz="0" w:space="0" w:color="auto"/>
        <w:right w:val="none" w:sz="0" w:space="0" w:color="auto"/>
      </w:divBdr>
    </w:div>
    <w:div w:id="983967257">
      <w:bodyDiv w:val="1"/>
      <w:marLeft w:val="0"/>
      <w:marRight w:val="0"/>
      <w:marTop w:val="0"/>
      <w:marBottom w:val="0"/>
      <w:divBdr>
        <w:top w:val="none" w:sz="0" w:space="0" w:color="auto"/>
        <w:left w:val="none" w:sz="0" w:space="0" w:color="auto"/>
        <w:bottom w:val="none" w:sz="0" w:space="0" w:color="auto"/>
        <w:right w:val="none" w:sz="0" w:space="0" w:color="auto"/>
      </w:divBdr>
    </w:div>
    <w:div w:id="984050039">
      <w:bodyDiv w:val="1"/>
      <w:marLeft w:val="0"/>
      <w:marRight w:val="0"/>
      <w:marTop w:val="0"/>
      <w:marBottom w:val="0"/>
      <w:divBdr>
        <w:top w:val="none" w:sz="0" w:space="0" w:color="auto"/>
        <w:left w:val="none" w:sz="0" w:space="0" w:color="auto"/>
        <w:bottom w:val="none" w:sz="0" w:space="0" w:color="auto"/>
        <w:right w:val="none" w:sz="0" w:space="0" w:color="auto"/>
      </w:divBdr>
    </w:div>
    <w:div w:id="984117960">
      <w:bodyDiv w:val="1"/>
      <w:marLeft w:val="0"/>
      <w:marRight w:val="0"/>
      <w:marTop w:val="0"/>
      <w:marBottom w:val="0"/>
      <w:divBdr>
        <w:top w:val="none" w:sz="0" w:space="0" w:color="auto"/>
        <w:left w:val="none" w:sz="0" w:space="0" w:color="auto"/>
        <w:bottom w:val="none" w:sz="0" w:space="0" w:color="auto"/>
        <w:right w:val="none" w:sz="0" w:space="0" w:color="auto"/>
      </w:divBdr>
    </w:div>
    <w:div w:id="984118087">
      <w:bodyDiv w:val="1"/>
      <w:marLeft w:val="0"/>
      <w:marRight w:val="0"/>
      <w:marTop w:val="0"/>
      <w:marBottom w:val="0"/>
      <w:divBdr>
        <w:top w:val="none" w:sz="0" w:space="0" w:color="auto"/>
        <w:left w:val="none" w:sz="0" w:space="0" w:color="auto"/>
        <w:bottom w:val="none" w:sz="0" w:space="0" w:color="auto"/>
        <w:right w:val="none" w:sz="0" w:space="0" w:color="auto"/>
      </w:divBdr>
    </w:div>
    <w:div w:id="984160247">
      <w:bodyDiv w:val="1"/>
      <w:marLeft w:val="0"/>
      <w:marRight w:val="0"/>
      <w:marTop w:val="0"/>
      <w:marBottom w:val="0"/>
      <w:divBdr>
        <w:top w:val="none" w:sz="0" w:space="0" w:color="auto"/>
        <w:left w:val="none" w:sz="0" w:space="0" w:color="auto"/>
        <w:bottom w:val="none" w:sz="0" w:space="0" w:color="auto"/>
        <w:right w:val="none" w:sz="0" w:space="0" w:color="auto"/>
      </w:divBdr>
    </w:div>
    <w:div w:id="984241076">
      <w:bodyDiv w:val="1"/>
      <w:marLeft w:val="0"/>
      <w:marRight w:val="0"/>
      <w:marTop w:val="0"/>
      <w:marBottom w:val="0"/>
      <w:divBdr>
        <w:top w:val="none" w:sz="0" w:space="0" w:color="auto"/>
        <w:left w:val="none" w:sz="0" w:space="0" w:color="auto"/>
        <w:bottom w:val="none" w:sz="0" w:space="0" w:color="auto"/>
        <w:right w:val="none" w:sz="0" w:space="0" w:color="auto"/>
      </w:divBdr>
    </w:div>
    <w:div w:id="984696121">
      <w:bodyDiv w:val="1"/>
      <w:marLeft w:val="0"/>
      <w:marRight w:val="0"/>
      <w:marTop w:val="0"/>
      <w:marBottom w:val="0"/>
      <w:divBdr>
        <w:top w:val="none" w:sz="0" w:space="0" w:color="auto"/>
        <w:left w:val="none" w:sz="0" w:space="0" w:color="auto"/>
        <w:bottom w:val="none" w:sz="0" w:space="0" w:color="auto"/>
        <w:right w:val="none" w:sz="0" w:space="0" w:color="auto"/>
      </w:divBdr>
    </w:div>
    <w:div w:id="984698560">
      <w:bodyDiv w:val="1"/>
      <w:marLeft w:val="0"/>
      <w:marRight w:val="0"/>
      <w:marTop w:val="0"/>
      <w:marBottom w:val="0"/>
      <w:divBdr>
        <w:top w:val="none" w:sz="0" w:space="0" w:color="auto"/>
        <w:left w:val="none" w:sz="0" w:space="0" w:color="auto"/>
        <w:bottom w:val="none" w:sz="0" w:space="0" w:color="auto"/>
        <w:right w:val="none" w:sz="0" w:space="0" w:color="auto"/>
      </w:divBdr>
    </w:div>
    <w:div w:id="984747909">
      <w:bodyDiv w:val="1"/>
      <w:marLeft w:val="0"/>
      <w:marRight w:val="0"/>
      <w:marTop w:val="0"/>
      <w:marBottom w:val="0"/>
      <w:divBdr>
        <w:top w:val="none" w:sz="0" w:space="0" w:color="auto"/>
        <w:left w:val="none" w:sz="0" w:space="0" w:color="auto"/>
        <w:bottom w:val="none" w:sz="0" w:space="0" w:color="auto"/>
        <w:right w:val="none" w:sz="0" w:space="0" w:color="auto"/>
      </w:divBdr>
    </w:div>
    <w:div w:id="984814435">
      <w:bodyDiv w:val="1"/>
      <w:marLeft w:val="0"/>
      <w:marRight w:val="0"/>
      <w:marTop w:val="0"/>
      <w:marBottom w:val="0"/>
      <w:divBdr>
        <w:top w:val="none" w:sz="0" w:space="0" w:color="auto"/>
        <w:left w:val="none" w:sz="0" w:space="0" w:color="auto"/>
        <w:bottom w:val="none" w:sz="0" w:space="0" w:color="auto"/>
        <w:right w:val="none" w:sz="0" w:space="0" w:color="auto"/>
      </w:divBdr>
    </w:div>
    <w:div w:id="984815783">
      <w:bodyDiv w:val="1"/>
      <w:marLeft w:val="0"/>
      <w:marRight w:val="0"/>
      <w:marTop w:val="0"/>
      <w:marBottom w:val="0"/>
      <w:divBdr>
        <w:top w:val="none" w:sz="0" w:space="0" w:color="auto"/>
        <w:left w:val="none" w:sz="0" w:space="0" w:color="auto"/>
        <w:bottom w:val="none" w:sz="0" w:space="0" w:color="auto"/>
        <w:right w:val="none" w:sz="0" w:space="0" w:color="auto"/>
      </w:divBdr>
    </w:div>
    <w:div w:id="984817702">
      <w:bodyDiv w:val="1"/>
      <w:marLeft w:val="0"/>
      <w:marRight w:val="0"/>
      <w:marTop w:val="0"/>
      <w:marBottom w:val="0"/>
      <w:divBdr>
        <w:top w:val="none" w:sz="0" w:space="0" w:color="auto"/>
        <w:left w:val="none" w:sz="0" w:space="0" w:color="auto"/>
        <w:bottom w:val="none" w:sz="0" w:space="0" w:color="auto"/>
        <w:right w:val="none" w:sz="0" w:space="0" w:color="auto"/>
      </w:divBdr>
    </w:div>
    <w:div w:id="984820688">
      <w:bodyDiv w:val="1"/>
      <w:marLeft w:val="0"/>
      <w:marRight w:val="0"/>
      <w:marTop w:val="0"/>
      <w:marBottom w:val="0"/>
      <w:divBdr>
        <w:top w:val="none" w:sz="0" w:space="0" w:color="auto"/>
        <w:left w:val="none" w:sz="0" w:space="0" w:color="auto"/>
        <w:bottom w:val="none" w:sz="0" w:space="0" w:color="auto"/>
        <w:right w:val="none" w:sz="0" w:space="0" w:color="auto"/>
      </w:divBdr>
    </w:div>
    <w:div w:id="984890936">
      <w:bodyDiv w:val="1"/>
      <w:marLeft w:val="0"/>
      <w:marRight w:val="0"/>
      <w:marTop w:val="0"/>
      <w:marBottom w:val="0"/>
      <w:divBdr>
        <w:top w:val="none" w:sz="0" w:space="0" w:color="auto"/>
        <w:left w:val="none" w:sz="0" w:space="0" w:color="auto"/>
        <w:bottom w:val="none" w:sz="0" w:space="0" w:color="auto"/>
        <w:right w:val="none" w:sz="0" w:space="0" w:color="auto"/>
      </w:divBdr>
    </w:div>
    <w:div w:id="984890941">
      <w:bodyDiv w:val="1"/>
      <w:marLeft w:val="0"/>
      <w:marRight w:val="0"/>
      <w:marTop w:val="0"/>
      <w:marBottom w:val="0"/>
      <w:divBdr>
        <w:top w:val="none" w:sz="0" w:space="0" w:color="auto"/>
        <w:left w:val="none" w:sz="0" w:space="0" w:color="auto"/>
        <w:bottom w:val="none" w:sz="0" w:space="0" w:color="auto"/>
        <w:right w:val="none" w:sz="0" w:space="0" w:color="auto"/>
      </w:divBdr>
    </w:div>
    <w:div w:id="984896577">
      <w:bodyDiv w:val="1"/>
      <w:marLeft w:val="0"/>
      <w:marRight w:val="0"/>
      <w:marTop w:val="0"/>
      <w:marBottom w:val="0"/>
      <w:divBdr>
        <w:top w:val="none" w:sz="0" w:space="0" w:color="auto"/>
        <w:left w:val="none" w:sz="0" w:space="0" w:color="auto"/>
        <w:bottom w:val="none" w:sz="0" w:space="0" w:color="auto"/>
        <w:right w:val="none" w:sz="0" w:space="0" w:color="auto"/>
      </w:divBdr>
    </w:div>
    <w:div w:id="985016745">
      <w:bodyDiv w:val="1"/>
      <w:marLeft w:val="0"/>
      <w:marRight w:val="0"/>
      <w:marTop w:val="0"/>
      <w:marBottom w:val="0"/>
      <w:divBdr>
        <w:top w:val="none" w:sz="0" w:space="0" w:color="auto"/>
        <w:left w:val="none" w:sz="0" w:space="0" w:color="auto"/>
        <w:bottom w:val="none" w:sz="0" w:space="0" w:color="auto"/>
        <w:right w:val="none" w:sz="0" w:space="0" w:color="auto"/>
      </w:divBdr>
    </w:div>
    <w:div w:id="985083852">
      <w:bodyDiv w:val="1"/>
      <w:marLeft w:val="0"/>
      <w:marRight w:val="0"/>
      <w:marTop w:val="0"/>
      <w:marBottom w:val="0"/>
      <w:divBdr>
        <w:top w:val="none" w:sz="0" w:space="0" w:color="auto"/>
        <w:left w:val="none" w:sz="0" w:space="0" w:color="auto"/>
        <w:bottom w:val="none" w:sz="0" w:space="0" w:color="auto"/>
        <w:right w:val="none" w:sz="0" w:space="0" w:color="auto"/>
      </w:divBdr>
    </w:div>
    <w:div w:id="985204789">
      <w:bodyDiv w:val="1"/>
      <w:marLeft w:val="0"/>
      <w:marRight w:val="0"/>
      <w:marTop w:val="0"/>
      <w:marBottom w:val="0"/>
      <w:divBdr>
        <w:top w:val="none" w:sz="0" w:space="0" w:color="auto"/>
        <w:left w:val="none" w:sz="0" w:space="0" w:color="auto"/>
        <w:bottom w:val="none" w:sz="0" w:space="0" w:color="auto"/>
        <w:right w:val="none" w:sz="0" w:space="0" w:color="auto"/>
      </w:divBdr>
    </w:div>
    <w:div w:id="985205871">
      <w:bodyDiv w:val="1"/>
      <w:marLeft w:val="0"/>
      <w:marRight w:val="0"/>
      <w:marTop w:val="0"/>
      <w:marBottom w:val="0"/>
      <w:divBdr>
        <w:top w:val="none" w:sz="0" w:space="0" w:color="auto"/>
        <w:left w:val="none" w:sz="0" w:space="0" w:color="auto"/>
        <w:bottom w:val="none" w:sz="0" w:space="0" w:color="auto"/>
        <w:right w:val="none" w:sz="0" w:space="0" w:color="auto"/>
      </w:divBdr>
    </w:div>
    <w:div w:id="985208967">
      <w:bodyDiv w:val="1"/>
      <w:marLeft w:val="0"/>
      <w:marRight w:val="0"/>
      <w:marTop w:val="0"/>
      <w:marBottom w:val="0"/>
      <w:divBdr>
        <w:top w:val="none" w:sz="0" w:space="0" w:color="auto"/>
        <w:left w:val="none" w:sz="0" w:space="0" w:color="auto"/>
        <w:bottom w:val="none" w:sz="0" w:space="0" w:color="auto"/>
        <w:right w:val="none" w:sz="0" w:space="0" w:color="auto"/>
      </w:divBdr>
    </w:div>
    <w:div w:id="985352456">
      <w:bodyDiv w:val="1"/>
      <w:marLeft w:val="0"/>
      <w:marRight w:val="0"/>
      <w:marTop w:val="0"/>
      <w:marBottom w:val="0"/>
      <w:divBdr>
        <w:top w:val="none" w:sz="0" w:space="0" w:color="auto"/>
        <w:left w:val="none" w:sz="0" w:space="0" w:color="auto"/>
        <w:bottom w:val="none" w:sz="0" w:space="0" w:color="auto"/>
        <w:right w:val="none" w:sz="0" w:space="0" w:color="auto"/>
      </w:divBdr>
    </w:div>
    <w:div w:id="985550678">
      <w:bodyDiv w:val="1"/>
      <w:marLeft w:val="0"/>
      <w:marRight w:val="0"/>
      <w:marTop w:val="0"/>
      <w:marBottom w:val="0"/>
      <w:divBdr>
        <w:top w:val="none" w:sz="0" w:space="0" w:color="auto"/>
        <w:left w:val="none" w:sz="0" w:space="0" w:color="auto"/>
        <w:bottom w:val="none" w:sz="0" w:space="0" w:color="auto"/>
        <w:right w:val="none" w:sz="0" w:space="0" w:color="auto"/>
      </w:divBdr>
    </w:div>
    <w:div w:id="985554362">
      <w:bodyDiv w:val="1"/>
      <w:marLeft w:val="0"/>
      <w:marRight w:val="0"/>
      <w:marTop w:val="0"/>
      <w:marBottom w:val="0"/>
      <w:divBdr>
        <w:top w:val="none" w:sz="0" w:space="0" w:color="auto"/>
        <w:left w:val="none" w:sz="0" w:space="0" w:color="auto"/>
        <w:bottom w:val="none" w:sz="0" w:space="0" w:color="auto"/>
        <w:right w:val="none" w:sz="0" w:space="0" w:color="auto"/>
      </w:divBdr>
    </w:div>
    <w:div w:id="985620882">
      <w:bodyDiv w:val="1"/>
      <w:marLeft w:val="0"/>
      <w:marRight w:val="0"/>
      <w:marTop w:val="0"/>
      <w:marBottom w:val="0"/>
      <w:divBdr>
        <w:top w:val="none" w:sz="0" w:space="0" w:color="auto"/>
        <w:left w:val="none" w:sz="0" w:space="0" w:color="auto"/>
        <w:bottom w:val="none" w:sz="0" w:space="0" w:color="auto"/>
        <w:right w:val="none" w:sz="0" w:space="0" w:color="auto"/>
      </w:divBdr>
    </w:div>
    <w:div w:id="985624707">
      <w:bodyDiv w:val="1"/>
      <w:marLeft w:val="0"/>
      <w:marRight w:val="0"/>
      <w:marTop w:val="0"/>
      <w:marBottom w:val="0"/>
      <w:divBdr>
        <w:top w:val="none" w:sz="0" w:space="0" w:color="auto"/>
        <w:left w:val="none" w:sz="0" w:space="0" w:color="auto"/>
        <w:bottom w:val="none" w:sz="0" w:space="0" w:color="auto"/>
        <w:right w:val="none" w:sz="0" w:space="0" w:color="auto"/>
      </w:divBdr>
    </w:div>
    <w:div w:id="985815893">
      <w:bodyDiv w:val="1"/>
      <w:marLeft w:val="0"/>
      <w:marRight w:val="0"/>
      <w:marTop w:val="0"/>
      <w:marBottom w:val="0"/>
      <w:divBdr>
        <w:top w:val="none" w:sz="0" w:space="0" w:color="auto"/>
        <w:left w:val="none" w:sz="0" w:space="0" w:color="auto"/>
        <w:bottom w:val="none" w:sz="0" w:space="0" w:color="auto"/>
        <w:right w:val="none" w:sz="0" w:space="0" w:color="auto"/>
      </w:divBdr>
    </w:div>
    <w:div w:id="985861078">
      <w:bodyDiv w:val="1"/>
      <w:marLeft w:val="0"/>
      <w:marRight w:val="0"/>
      <w:marTop w:val="0"/>
      <w:marBottom w:val="0"/>
      <w:divBdr>
        <w:top w:val="none" w:sz="0" w:space="0" w:color="auto"/>
        <w:left w:val="none" w:sz="0" w:space="0" w:color="auto"/>
        <w:bottom w:val="none" w:sz="0" w:space="0" w:color="auto"/>
        <w:right w:val="none" w:sz="0" w:space="0" w:color="auto"/>
      </w:divBdr>
    </w:div>
    <w:div w:id="986007495">
      <w:bodyDiv w:val="1"/>
      <w:marLeft w:val="0"/>
      <w:marRight w:val="0"/>
      <w:marTop w:val="0"/>
      <w:marBottom w:val="0"/>
      <w:divBdr>
        <w:top w:val="none" w:sz="0" w:space="0" w:color="auto"/>
        <w:left w:val="none" w:sz="0" w:space="0" w:color="auto"/>
        <w:bottom w:val="none" w:sz="0" w:space="0" w:color="auto"/>
        <w:right w:val="none" w:sz="0" w:space="0" w:color="auto"/>
      </w:divBdr>
    </w:div>
    <w:div w:id="986009180">
      <w:bodyDiv w:val="1"/>
      <w:marLeft w:val="0"/>
      <w:marRight w:val="0"/>
      <w:marTop w:val="0"/>
      <w:marBottom w:val="0"/>
      <w:divBdr>
        <w:top w:val="none" w:sz="0" w:space="0" w:color="auto"/>
        <w:left w:val="none" w:sz="0" w:space="0" w:color="auto"/>
        <w:bottom w:val="none" w:sz="0" w:space="0" w:color="auto"/>
        <w:right w:val="none" w:sz="0" w:space="0" w:color="auto"/>
      </w:divBdr>
    </w:div>
    <w:div w:id="986014357">
      <w:bodyDiv w:val="1"/>
      <w:marLeft w:val="0"/>
      <w:marRight w:val="0"/>
      <w:marTop w:val="0"/>
      <w:marBottom w:val="0"/>
      <w:divBdr>
        <w:top w:val="none" w:sz="0" w:space="0" w:color="auto"/>
        <w:left w:val="none" w:sz="0" w:space="0" w:color="auto"/>
        <w:bottom w:val="none" w:sz="0" w:space="0" w:color="auto"/>
        <w:right w:val="none" w:sz="0" w:space="0" w:color="auto"/>
      </w:divBdr>
    </w:div>
    <w:div w:id="986055246">
      <w:bodyDiv w:val="1"/>
      <w:marLeft w:val="0"/>
      <w:marRight w:val="0"/>
      <w:marTop w:val="0"/>
      <w:marBottom w:val="0"/>
      <w:divBdr>
        <w:top w:val="none" w:sz="0" w:space="0" w:color="auto"/>
        <w:left w:val="none" w:sz="0" w:space="0" w:color="auto"/>
        <w:bottom w:val="none" w:sz="0" w:space="0" w:color="auto"/>
        <w:right w:val="none" w:sz="0" w:space="0" w:color="auto"/>
      </w:divBdr>
    </w:div>
    <w:div w:id="986205981">
      <w:bodyDiv w:val="1"/>
      <w:marLeft w:val="0"/>
      <w:marRight w:val="0"/>
      <w:marTop w:val="0"/>
      <w:marBottom w:val="0"/>
      <w:divBdr>
        <w:top w:val="none" w:sz="0" w:space="0" w:color="auto"/>
        <w:left w:val="none" w:sz="0" w:space="0" w:color="auto"/>
        <w:bottom w:val="none" w:sz="0" w:space="0" w:color="auto"/>
        <w:right w:val="none" w:sz="0" w:space="0" w:color="auto"/>
      </w:divBdr>
    </w:div>
    <w:div w:id="986282400">
      <w:bodyDiv w:val="1"/>
      <w:marLeft w:val="0"/>
      <w:marRight w:val="0"/>
      <w:marTop w:val="0"/>
      <w:marBottom w:val="0"/>
      <w:divBdr>
        <w:top w:val="none" w:sz="0" w:space="0" w:color="auto"/>
        <w:left w:val="none" w:sz="0" w:space="0" w:color="auto"/>
        <w:bottom w:val="none" w:sz="0" w:space="0" w:color="auto"/>
        <w:right w:val="none" w:sz="0" w:space="0" w:color="auto"/>
      </w:divBdr>
    </w:div>
    <w:div w:id="986282456">
      <w:bodyDiv w:val="1"/>
      <w:marLeft w:val="0"/>
      <w:marRight w:val="0"/>
      <w:marTop w:val="0"/>
      <w:marBottom w:val="0"/>
      <w:divBdr>
        <w:top w:val="none" w:sz="0" w:space="0" w:color="auto"/>
        <w:left w:val="none" w:sz="0" w:space="0" w:color="auto"/>
        <w:bottom w:val="none" w:sz="0" w:space="0" w:color="auto"/>
        <w:right w:val="none" w:sz="0" w:space="0" w:color="auto"/>
      </w:divBdr>
    </w:div>
    <w:div w:id="986395690">
      <w:bodyDiv w:val="1"/>
      <w:marLeft w:val="0"/>
      <w:marRight w:val="0"/>
      <w:marTop w:val="0"/>
      <w:marBottom w:val="0"/>
      <w:divBdr>
        <w:top w:val="none" w:sz="0" w:space="0" w:color="auto"/>
        <w:left w:val="none" w:sz="0" w:space="0" w:color="auto"/>
        <w:bottom w:val="none" w:sz="0" w:space="0" w:color="auto"/>
        <w:right w:val="none" w:sz="0" w:space="0" w:color="auto"/>
      </w:divBdr>
    </w:div>
    <w:div w:id="986587445">
      <w:bodyDiv w:val="1"/>
      <w:marLeft w:val="0"/>
      <w:marRight w:val="0"/>
      <w:marTop w:val="0"/>
      <w:marBottom w:val="0"/>
      <w:divBdr>
        <w:top w:val="none" w:sz="0" w:space="0" w:color="auto"/>
        <w:left w:val="none" w:sz="0" w:space="0" w:color="auto"/>
        <w:bottom w:val="none" w:sz="0" w:space="0" w:color="auto"/>
        <w:right w:val="none" w:sz="0" w:space="0" w:color="auto"/>
      </w:divBdr>
    </w:div>
    <w:div w:id="986588335">
      <w:bodyDiv w:val="1"/>
      <w:marLeft w:val="0"/>
      <w:marRight w:val="0"/>
      <w:marTop w:val="0"/>
      <w:marBottom w:val="0"/>
      <w:divBdr>
        <w:top w:val="none" w:sz="0" w:space="0" w:color="auto"/>
        <w:left w:val="none" w:sz="0" w:space="0" w:color="auto"/>
        <w:bottom w:val="none" w:sz="0" w:space="0" w:color="auto"/>
        <w:right w:val="none" w:sz="0" w:space="0" w:color="auto"/>
      </w:divBdr>
    </w:div>
    <w:div w:id="986591843">
      <w:bodyDiv w:val="1"/>
      <w:marLeft w:val="0"/>
      <w:marRight w:val="0"/>
      <w:marTop w:val="0"/>
      <w:marBottom w:val="0"/>
      <w:divBdr>
        <w:top w:val="none" w:sz="0" w:space="0" w:color="auto"/>
        <w:left w:val="none" w:sz="0" w:space="0" w:color="auto"/>
        <w:bottom w:val="none" w:sz="0" w:space="0" w:color="auto"/>
        <w:right w:val="none" w:sz="0" w:space="0" w:color="auto"/>
      </w:divBdr>
    </w:div>
    <w:div w:id="986665476">
      <w:bodyDiv w:val="1"/>
      <w:marLeft w:val="0"/>
      <w:marRight w:val="0"/>
      <w:marTop w:val="0"/>
      <w:marBottom w:val="0"/>
      <w:divBdr>
        <w:top w:val="none" w:sz="0" w:space="0" w:color="auto"/>
        <w:left w:val="none" w:sz="0" w:space="0" w:color="auto"/>
        <w:bottom w:val="none" w:sz="0" w:space="0" w:color="auto"/>
        <w:right w:val="none" w:sz="0" w:space="0" w:color="auto"/>
      </w:divBdr>
    </w:div>
    <w:div w:id="986737443">
      <w:bodyDiv w:val="1"/>
      <w:marLeft w:val="0"/>
      <w:marRight w:val="0"/>
      <w:marTop w:val="0"/>
      <w:marBottom w:val="0"/>
      <w:divBdr>
        <w:top w:val="none" w:sz="0" w:space="0" w:color="auto"/>
        <w:left w:val="none" w:sz="0" w:space="0" w:color="auto"/>
        <w:bottom w:val="none" w:sz="0" w:space="0" w:color="auto"/>
        <w:right w:val="none" w:sz="0" w:space="0" w:color="auto"/>
      </w:divBdr>
    </w:div>
    <w:div w:id="986742207">
      <w:bodyDiv w:val="1"/>
      <w:marLeft w:val="0"/>
      <w:marRight w:val="0"/>
      <w:marTop w:val="0"/>
      <w:marBottom w:val="0"/>
      <w:divBdr>
        <w:top w:val="none" w:sz="0" w:space="0" w:color="auto"/>
        <w:left w:val="none" w:sz="0" w:space="0" w:color="auto"/>
        <w:bottom w:val="none" w:sz="0" w:space="0" w:color="auto"/>
        <w:right w:val="none" w:sz="0" w:space="0" w:color="auto"/>
      </w:divBdr>
    </w:div>
    <w:div w:id="986742525">
      <w:bodyDiv w:val="1"/>
      <w:marLeft w:val="0"/>
      <w:marRight w:val="0"/>
      <w:marTop w:val="0"/>
      <w:marBottom w:val="0"/>
      <w:divBdr>
        <w:top w:val="none" w:sz="0" w:space="0" w:color="auto"/>
        <w:left w:val="none" w:sz="0" w:space="0" w:color="auto"/>
        <w:bottom w:val="none" w:sz="0" w:space="0" w:color="auto"/>
        <w:right w:val="none" w:sz="0" w:space="0" w:color="auto"/>
      </w:divBdr>
    </w:div>
    <w:div w:id="986782745">
      <w:bodyDiv w:val="1"/>
      <w:marLeft w:val="0"/>
      <w:marRight w:val="0"/>
      <w:marTop w:val="0"/>
      <w:marBottom w:val="0"/>
      <w:divBdr>
        <w:top w:val="none" w:sz="0" w:space="0" w:color="auto"/>
        <w:left w:val="none" w:sz="0" w:space="0" w:color="auto"/>
        <w:bottom w:val="none" w:sz="0" w:space="0" w:color="auto"/>
        <w:right w:val="none" w:sz="0" w:space="0" w:color="auto"/>
      </w:divBdr>
    </w:div>
    <w:div w:id="986789622">
      <w:bodyDiv w:val="1"/>
      <w:marLeft w:val="0"/>
      <w:marRight w:val="0"/>
      <w:marTop w:val="0"/>
      <w:marBottom w:val="0"/>
      <w:divBdr>
        <w:top w:val="none" w:sz="0" w:space="0" w:color="auto"/>
        <w:left w:val="none" w:sz="0" w:space="0" w:color="auto"/>
        <w:bottom w:val="none" w:sz="0" w:space="0" w:color="auto"/>
        <w:right w:val="none" w:sz="0" w:space="0" w:color="auto"/>
      </w:divBdr>
    </w:div>
    <w:div w:id="986857391">
      <w:bodyDiv w:val="1"/>
      <w:marLeft w:val="0"/>
      <w:marRight w:val="0"/>
      <w:marTop w:val="0"/>
      <w:marBottom w:val="0"/>
      <w:divBdr>
        <w:top w:val="none" w:sz="0" w:space="0" w:color="auto"/>
        <w:left w:val="none" w:sz="0" w:space="0" w:color="auto"/>
        <w:bottom w:val="none" w:sz="0" w:space="0" w:color="auto"/>
        <w:right w:val="none" w:sz="0" w:space="0" w:color="auto"/>
      </w:divBdr>
    </w:div>
    <w:div w:id="986938301">
      <w:bodyDiv w:val="1"/>
      <w:marLeft w:val="0"/>
      <w:marRight w:val="0"/>
      <w:marTop w:val="0"/>
      <w:marBottom w:val="0"/>
      <w:divBdr>
        <w:top w:val="none" w:sz="0" w:space="0" w:color="auto"/>
        <w:left w:val="none" w:sz="0" w:space="0" w:color="auto"/>
        <w:bottom w:val="none" w:sz="0" w:space="0" w:color="auto"/>
        <w:right w:val="none" w:sz="0" w:space="0" w:color="auto"/>
      </w:divBdr>
    </w:div>
    <w:div w:id="986979723">
      <w:bodyDiv w:val="1"/>
      <w:marLeft w:val="0"/>
      <w:marRight w:val="0"/>
      <w:marTop w:val="0"/>
      <w:marBottom w:val="0"/>
      <w:divBdr>
        <w:top w:val="none" w:sz="0" w:space="0" w:color="auto"/>
        <w:left w:val="none" w:sz="0" w:space="0" w:color="auto"/>
        <w:bottom w:val="none" w:sz="0" w:space="0" w:color="auto"/>
        <w:right w:val="none" w:sz="0" w:space="0" w:color="auto"/>
      </w:divBdr>
    </w:div>
    <w:div w:id="987130295">
      <w:bodyDiv w:val="1"/>
      <w:marLeft w:val="0"/>
      <w:marRight w:val="0"/>
      <w:marTop w:val="0"/>
      <w:marBottom w:val="0"/>
      <w:divBdr>
        <w:top w:val="none" w:sz="0" w:space="0" w:color="auto"/>
        <w:left w:val="none" w:sz="0" w:space="0" w:color="auto"/>
        <w:bottom w:val="none" w:sz="0" w:space="0" w:color="auto"/>
        <w:right w:val="none" w:sz="0" w:space="0" w:color="auto"/>
      </w:divBdr>
    </w:div>
    <w:div w:id="987132204">
      <w:bodyDiv w:val="1"/>
      <w:marLeft w:val="0"/>
      <w:marRight w:val="0"/>
      <w:marTop w:val="0"/>
      <w:marBottom w:val="0"/>
      <w:divBdr>
        <w:top w:val="none" w:sz="0" w:space="0" w:color="auto"/>
        <w:left w:val="none" w:sz="0" w:space="0" w:color="auto"/>
        <w:bottom w:val="none" w:sz="0" w:space="0" w:color="auto"/>
        <w:right w:val="none" w:sz="0" w:space="0" w:color="auto"/>
      </w:divBdr>
    </w:div>
    <w:div w:id="987133268">
      <w:bodyDiv w:val="1"/>
      <w:marLeft w:val="0"/>
      <w:marRight w:val="0"/>
      <w:marTop w:val="0"/>
      <w:marBottom w:val="0"/>
      <w:divBdr>
        <w:top w:val="none" w:sz="0" w:space="0" w:color="auto"/>
        <w:left w:val="none" w:sz="0" w:space="0" w:color="auto"/>
        <w:bottom w:val="none" w:sz="0" w:space="0" w:color="auto"/>
        <w:right w:val="none" w:sz="0" w:space="0" w:color="auto"/>
      </w:divBdr>
    </w:div>
    <w:div w:id="987326591">
      <w:bodyDiv w:val="1"/>
      <w:marLeft w:val="0"/>
      <w:marRight w:val="0"/>
      <w:marTop w:val="0"/>
      <w:marBottom w:val="0"/>
      <w:divBdr>
        <w:top w:val="none" w:sz="0" w:space="0" w:color="auto"/>
        <w:left w:val="none" w:sz="0" w:space="0" w:color="auto"/>
        <w:bottom w:val="none" w:sz="0" w:space="0" w:color="auto"/>
        <w:right w:val="none" w:sz="0" w:space="0" w:color="auto"/>
      </w:divBdr>
    </w:div>
    <w:div w:id="987435771">
      <w:bodyDiv w:val="1"/>
      <w:marLeft w:val="0"/>
      <w:marRight w:val="0"/>
      <w:marTop w:val="0"/>
      <w:marBottom w:val="0"/>
      <w:divBdr>
        <w:top w:val="none" w:sz="0" w:space="0" w:color="auto"/>
        <w:left w:val="none" w:sz="0" w:space="0" w:color="auto"/>
        <w:bottom w:val="none" w:sz="0" w:space="0" w:color="auto"/>
        <w:right w:val="none" w:sz="0" w:space="0" w:color="auto"/>
      </w:divBdr>
    </w:div>
    <w:div w:id="987442058">
      <w:bodyDiv w:val="1"/>
      <w:marLeft w:val="0"/>
      <w:marRight w:val="0"/>
      <w:marTop w:val="0"/>
      <w:marBottom w:val="0"/>
      <w:divBdr>
        <w:top w:val="none" w:sz="0" w:space="0" w:color="auto"/>
        <w:left w:val="none" w:sz="0" w:space="0" w:color="auto"/>
        <w:bottom w:val="none" w:sz="0" w:space="0" w:color="auto"/>
        <w:right w:val="none" w:sz="0" w:space="0" w:color="auto"/>
      </w:divBdr>
    </w:div>
    <w:div w:id="987512176">
      <w:bodyDiv w:val="1"/>
      <w:marLeft w:val="0"/>
      <w:marRight w:val="0"/>
      <w:marTop w:val="0"/>
      <w:marBottom w:val="0"/>
      <w:divBdr>
        <w:top w:val="none" w:sz="0" w:space="0" w:color="auto"/>
        <w:left w:val="none" w:sz="0" w:space="0" w:color="auto"/>
        <w:bottom w:val="none" w:sz="0" w:space="0" w:color="auto"/>
        <w:right w:val="none" w:sz="0" w:space="0" w:color="auto"/>
      </w:divBdr>
    </w:div>
    <w:div w:id="987562807">
      <w:bodyDiv w:val="1"/>
      <w:marLeft w:val="0"/>
      <w:marRight w:val="0"/>
      <w:marTop w:val="0"/>
      <w:marBottom w:val="0"/>
      <w:divBdr>
        <w:top w:val="none" w:sz="0" w:space="0" w:color="auto"/>
        <w:left w:val="none" w:sz="0" w:space="0" w:color="auto"/>
        <w:bottom w:val="none" w:sz="0" w:space="0" w:color="auto"/>
        <w:right w:val="none" w:sz="0" w:space="0" w:color="auto"/>
      </w:divBdr>
    </w:div>
    <w:div w:id="987587162">
      <w:bodyDiv w:val="1"/>
      <w:marLeft w:val="0"/>
      <w:marRight w:val="0"/>
      <w:marTop w:val="0"/>
      <w:marBottom w:val="0"/>
      <w:divBdr>
        <w:top w:val="none" w:sz="0" w:space="0" w:color="auto"/>
        <w:left w:val="none" w:sz="0" w:space="0" w:color="auto"/>
        <w:bottom w:val="none" w:sz="0" w:space="0" w:color="auto"/>
        <w:right w:val="none" w:sz="0" w:space="0" w:color="auto"/>
      </w:divBdr>
    </w:div>
    <w:div w:id="987628681">
      <w:bodyDiv w:val="1"/>
      <w:marLeft w:val="0"/>
      <w:marRight w:val="0"/>
      <w:marTop w:val="0"/>
      <w:marBottom w:val="0"/>
      <w:divBdr>
        <w:top w:val="none" w:sz="0" w:space="0" w:color="auto"/>
        <w:left w:val="none" w:sz="0" w:space="0" w:color="auto"/>
        <w:bottom w:val="none" w:sz="0" w:space="0" w:color="auto"/>
        <w:right w:val="none" w:sz="0" w:space="0" w:color="auto"/>
      </w:divBdr>
    </w:div>
    <w:div w:id="987705582">
      <w:bodyDiv w:val="1"/>
      <w:marLeft w:val="0"/>
      <w:marRight w:val="0"/>
      <w:marTop w:val="0"/>
      <w:marBottom w:val="0"/>
      <w:divBdr>
        <w:top w:val="none" w:sz="0" w:space="0" w:color="auto"/>
        <w:left w:val="none" w:sz="0" w:space="0" w:color="auto"/>
        <w:bottom w:val="none" w:sz="0" w:space="0" w:color="auto"/>
        <w:right w:val="none" w:sz="0" w:space="0" w:color="auto"/>
      </w:divBdr>
    </w:div>
    <w:div w:id="987707330">
      <w:bodyDiv w:val="1"/>
      <w:marLeft w:val="0"/>
      <w:marRight w:val="0"/>
      <w:marTop w:val="0"/>
      <w:marBottom w:val="0"/>
      <w:divBdr>
        <w:top w:val="none" w:sz="0" w:space="0" w:color="auto"/>
        <w:left w:val="none" w:sz="0" w:space="0" w:color="auto"/>
        <w:bottom w:val="none" w:sz="0" w:space="0" w:color="auto"/>
        <w:right w:val="none" w:sz="0" w:space="0" w:color="auto"/>
      </w:divBdr>
    </w:div>
    <w:div w:id="987709590">
      <w:bodyDiv w:val="1"/>
      <w:marLeft w:val="0"/>
      <w:marRight w:val="0"/>
      <w:marTop w:val="0"/>
      <w:marBottom w:val="0"/>
      <w:divBdr>
        <w:top w:val="none" w:sz="0" w:space="0" w:color="auto"/>
        <w:left w:val="none" w:sz="0" w:space="0" w:color="auto"/>
        <w:bottom w:val="none" w:sz="0" w:space="0" w:color="auto"/>
        <w:right w:val="none" w:sz="0" w:space="0" w:color="auto"/>
      </w:divBdr>
    </w:div>
    <w:div w:id="987979098">
      <w:bodyDiv w:val="1"/>
      <w:marLeft w:val="0"/>
      <w:marRight w:val="0"/>
      <w:marTop w:val="0"/>
      <w:marBottom w:val="0"/>
      <w:divBdr>
        <w:top w:val="none" w:sz="0" w:space="0" w:color="auto"/>
        <w:left w:val="none" w:sz="0" w:space="0" w:color="auto"/>
        <w:bottom w:val="none" w:sz="0" w:space="0" w:color="auto"/>
        <w:right w:val="none" w:sz="0" w:space="0" w:color="auto"/>
      </w:divBdr>
    </w:div>
    <w:div w:id="988022784">
      <w:bodyDiv w:val="1"/>
      <w:marLeft w:val="0"/>
      <w:marRight w:val="0"/>
      <w:marTop w:val="0"/>
      <w:marBottom w:val="0"/>
      <w:divBdr>
        <w:top w:val="none" w:sz="0" w:space="0" w:color="auto"/>
        <w:left w:val="none" w:sz="0" w:space="0" w:color="auto"/>
        <w:bottom w:val="none" w:sz="0" w:space="0" w:color="auto"/>
        <w:right w:val="none" w:sz="0" w:space="0" w:color="auto"/>
      </w:divBdr>
    </w:div>
    <w:div w:id="988052019">
      <w:bodyDiv w:val="1"/>
      <w:marLeft w:val="0"/>
      <w:marRight w:val="0"/>
      <w:marTop w:val="0"/>
      <w:marBottom w:val="0"/>
      <w:divBdr>
        <w:top w:val="none" w:sz="0" w:space="0" w:color="auto"/>
        <w:left w:val="none" w:sz="0" w:space="0" w:color="auto"/>
        <w:bottom w:val="none" w:sz="0" w:space="0" w:color="auto"/>
        <w:right w:val="none" w:sz="0" w:space="0" w:color="auto"/>
      </w:divBdr>
    </w:div>
    <w:div w:id="988287424">
      <w:bodyDiv w:val="1"/>
      <w:marLeft w:val="0"/>
      <w:marRight w:val="0"/>
      <w:marTop w:val="0"/>
      <w:marBottom w:val="0"/>
      <w:divBdr>
        <w:top w:val="none" w:sz="0" w:space="0" w:color="auto"/>
        <w:left w:val="none" w:sz="0" w:space="0" w:color="auto"/>
        <w:bottom w:val="none" w:sz="0" w:space="0" w:color="auto"/>
        <w:right w:val="none" w:sz="0" w:space="0" w:color="auto"/>
      </w:divBdr>
    </w:div>
    <w:div w:id="988289025">
      <w:bodyDiv w:val="1"/>
      <w:marLeft w:val="0"/>
      <w:marRight w:val="0"/>
      <w:marTop w:val="0"/>
      <w:marBottom w:val="0"/>
      <w:divBdr>
        <w:top w:val="none" w:sz="0" w:space="0" w:color="auto"/>
        <w:left w:val="none" w:sz="0" w:space="0" w:color="auto"/>
        <w:bottom w:val="none" w:sz="0" w:space="0" w:color="auto"/>
        <w:right w:val="none" w:sz="0" w:space="0" w:color="auto"/>
      </w:divBdr>
    </w:div>
    <w:div w:id="988289384">
      <w:bodyDiv w:val="1"/>
      <w:marLeft w:val="0"/>
      <w:marRight w:val="0"/>
      <w:marTop w:val="0"/>
      <w:marBottom w:val="0"/>
      <w:divBdr>
        <w:top w:val="none" w:sz="0" w:space="0" w:color="auto"/>
        <w:left w:val="none" w:sz="0" w:space="0" w:color="auto"/>
        <w:bottom w:val="none" w:sz="0" w:space="0" w:color="auto"/>
        <w:right w:val="none" w:sz="0" w:space="0" w:color="auto"/>
      </w:divBdr>
    </w:div>
    <w:div w:id="988439627">
      <w:bodyDiv w:val="1"/>
      <w:marLeft w:val="0"/>
      <w:marRight w:val="0"/>
      <w:marTop w:val="0"/>
      <w:marBottom w:val="0"/>
      <w:divBdr>
        <w:top w:val="none" w:sz="0" w:space="0" w:color="auto"/>
        <w:left w:val="none" w:sz="0" w:space="0" w:color="auto"/>
        <w:bottom w:val="none" w:sz="0" w:space="0" w:color="auto"/>
        <w:right w:val="none" w:sz="0" w:space="0" w:color="auto"/>
      </w:divBdr>
    </w:div>
    <w:div w:id="988483816">
      <w:bodyDiv w:val="1"/>
      <w:marLeft w:val="0"/>
      <w:marRight w:val="0"/>
      <w:marTop w:val="0"/>
      <w:marBottom w:val="0"/>
      <w:divBdr>
        <w:top w:val="none" w:sz="0" w:space="0" w:color="auto"/>
        <w:left w:val="none" w:sz="0" w:space="0" w:color="auto"/>
        <w:bottom w:val="none" w:sz="0" w:space="0" w:color="auto"/>
        <w:right w:val="none" w:sz="0" w:space="0" w:color="auto"/>
      </w:divBdr>
    </w:div>
    <w:div w:id="988553538">
      <w:bodyDiv w:val="1"/>
      <w:marLeft w:val="0"/>
      <w:marRight w:val="0"/>
      <w:marTop w:val="0"/>
      <w:marBottom w:val="0"/>
      <w:divBdr>
        <w:top w:val="none" w:sz="0" w:space="0" w:color="auto"/>
        <w:left w:val="none" w:sz="0" w:space="0" w:color="auto"/>
        <w:bottom w:val="none" w:sz="0" w:space="0" w:color="auto"/>
        <w:right w:val="none" w:sz="0" w:space="0" w:color="auto"/>
      </w:divBdr>
    </w:div>
    <w:div w:id="988554991">
      <w:bodyDiv w:val="1"/>
      <w:marLeft w:val="0"/>
      <w:marRight w:val="0"/>
      <w:marTop w:val="0"/>
      <w:marBottom w:val="0"/>
      <w:divBdr>
        <w:top w:val="none" w:sz="0" w:space="0" w:color="auto"/>
        <w:left w:val="none" w:sz="0" w:space="0" w:color="auto"/>
        <w:bottom w:val="none" w:sz="0" w:space="0" w:color="auto"/>
        <w:right w:val="none" w:sz="0" w:space="0" w:color="auto"/>
      </w:divBdr>
    </w:div>
    <w:div w:id="988556586">
      <w:bodyDiv w:val="1"/>
      <w:marLeft w:val="0"/>
      <w:marRight w:val="0"/>
      <w:marTop w:val="0"/>
      <w:marBottom w:val="0"/>
      <w:divBdr>
        <w:top w:val="none" w:sz="0" w:space="0" w:color="auto"/>
        <w:left w:val="none" w:sz="0" w:space="0" w:color="auto"/>
        <w:bottom w:val="none" w:sz="0" w:space="0" w:color="auto"/>
        <w:right w:val="none" w:sz="0" w:space="0" w:color="auto"/>
      </w:divBdr>
    </w:div>
    <w:div w:id="988557669">
      <w:bodyDiv w:val="1"/>
      <w:marLeft w:val="0"/>
      <w:marRight w:val="0"/>
      <w:marTop w:val="0"/>
      <w:marBottom w:val="0"/>
      <w:divBdr>
        <w:top w:val="none" w:sz="0" w:space="0" w:color="auto"/>
        <w:left w:val="none" w:sz="0" w:space="0" w:color="auto"/>
        <w:bottom w:val="none" w:sz="0" w:space="0" w:color="auto"/>
        <w:right w:val="none" w:sz="0" w:space="0" w:color="auto"/>
      </w:divBdr>
    </w:div>
    <w:div w:id="988627745">
      <w:bodyDiv w:val="1"/>
      <w:marLeft w:val="0"/>
      <w:marRight w:val="0"/>
      <w:marTop w:val="0"/>
      <w:marBottom w:val="0"/>
      <w:divBdr>
        <w:top w:val="none" w:sz="0" w:space="0" w:color="auto"/>
        <w:left w:val="none" w:sz="0" w:space="0" w:color="auto"/>
        <w:bottom w:val="none" w:sz="0" w:space="0" w:color="auto"/>
        <w:right w:val="none" w:sz="0" w:space="0" w:color="auto"/>
      </w:divBdr>
    </w:div>
    <w:div w:id="988628261">
      <w:bodyDiv w:val="1"/>
      <w:marLeft w:val="0"/>
      <w:marRight w:val="0"/>
      <w:marTop w:val="0"/>
      <w:marBottom w:val="0"/>
      <w:divBdr>
        <w:top w:val="none" w:sz="0" w:space="0" w:color="auto"/>
        <w:left w:val="none" w:sz="0" w:space="0" w:color="auto"/>
        <w:bottom w:val="none" w:sz="0" w:space="0" w:color="auto"/>
        <w:right w:val="none" w:sz="0" w:space="0" w:color="auto"/>
      </w:divBdr>
    </w:div>
    <w:div w:id="988745899">
      <w:bodyDiv w:val="1"/>
      <w:marLeft w:val="0"/>
      <w:marRight w:val="0"/>
      <w:marTop w:val="0"/>
      <w:marBottom w:val="0"/>
      <w:divBdr>
        <w:top w:val="none" w:sz="0" w:space="0" w:color="auto"/>
        <w:left w:val="none" w:sz="0" w:space="0" w:color="auto"/>
        <w:bottom w:val="none" w:sz="0" w:space="0" w:color="auto"/>
        <w:right w:val="none" w:sz="0" w:space="0" w:color="auto"/>
      </w:divBdr>
    </w:div>
    <w:div w:id="988754662">
      <w:bodyDiv w:val="1"/>
      <w:marLeft w:val="0"/>
      <w:marRight w:val="0"/>
      <w:marTop w:val="0"/>
      <w:marBottom w:val="0"/>
      <w:divBdr>
        <w:top w:val="none" w:sz="0" w:space="0" w:color="auto"/>
        <w:left w:val="none" w:sz="0" w:space="0" w:color="auto"/>
        <w:bottom w:val="none" w:sz="0" w:space="0" w:color="auto"/>
        <w:right w:val="none" w:sz="0" w:space="0" w:color="auto"/>
      </w:divBdr>
    </w:div>
    <w:div w:id="988821277">
      <w:bodyDiv w:val="1"/>
      <w:marLeft w:val="0"/>
      <w:marRight w:val="0"/>
      <w:marTop w:val="0"/>
      <w:marBottom w:val="0"/>
      <w:divBdr>
        <w:top w:val="none" w:sz="0" w:space="0" w:color="auto"/>
        <w:left w:val="none" w:sz="0" w:space="0" w:color="auto"/>
        <w:bottom w:val="none" w:sz="0" w:space="0" w:color="auto"/>
        <w:right w:val="none" w:sz="0" w:space="0" w:color="auto"/>
      </w:divBdr>
    </w:div>
    <w:div w:id="988826818">
      <w:bodyDiv w:val="1"/>
      <w:marLeft w:val="0"/>
      <w:marRight w:val="0"/>
      <w:marTop w:val="0"/>
      <w:marBottom w:val="0"/>
      <w:divBdr>
        <w:top w:val="none" w:sz="0" w:space="0" w:color="auto"/>
        <w:left w:val="none" w:sz="0" w:space="0" w:color="auto"/>
        <w:bottom w:val="none" w:sz="0" w:space="0" w:color="auto"/>
        <w:right w:val="none" w:sz="0" w:space="0" w:color="auto"/>
      </w:divBdr>
    </w:div>
    <w:div w:id="988896435">
      <w:bodyDiv w:val="1"/>
      <w:marLeft w:val="0"/>
      <w:marRight w:val="0"/>
      <w:marTop w:val="0"/>
      <w:marBottom w:val="0"/>
      <w:divBdr>
        <w:top w:val="none" w:sz="0" w:space="0" w:color="auto"/>
        <w:left w:val="none" w:sz="0" w:space="0" w:color="auto"/>
        <w:bottom w:val="none" w:sz="0" w:space="0" w:color="auto"/>
        <w:right w:val="none" w:sz="0" w:space="0" w:color="auto"/>
      </w:divBdr>
    </w:div>
    <w:div w:id="988897433">
      <w:bodyDiv w:val="1"/>
      <w:marLeft w:val="0"/>
      <w:marRight w:val="0"/>
      <w:marTop w:val="0"/>
      <w:marBottom w:val="0"/>
      <w:divBdr>
        <w:top w:val="none" w:sz="0" w:space="0" w:color="auto"/>
        <w:left w:val="none" w:sz="0" w:space="0" w:color="auto"/>
        <w:bottom w:val="none" w:sz="0" w:space="0" w:color="auto"/>
        <w:right w:val="none" w:sz="0" w:space="0" w:color="auto"/>
      </w:divBdr>
    </w:div>
    <w:div w:id="988902151">
      <w:bodyDiv w:val="1"/>
      <w:marLeft w:val="0"/>
      <w:marRight w:val="0"/>
      <w:marTop w:val="0"/>
      <w:marBottom w:val="0"/>
      <w:divBdr>
        <w:top w:val="none" w:sz="0" w:space="0" w:color="auto"/>
        <w:left w:val="none" w:sz="0" w:space="0" w:color="auto"/>
        <w:bottom w:val="none" w:sz="0" w:space="0" w:color="auto"/>
        <w:right w:val="none" w:sz="0" w:space="0" w:color="auto"/>
      </w:divBdr>
    </w:div>
    <w:div w:id="988942830">
      <w:bodyDiv w:val="1"/>
      <w:marLeft w:val="0"/>
      <w:marRight w:val="0"/>
      <w:marTop w:val="0"/>
      <w:marBottom w:val="0"/>
      <w:divBdr>
        <w:top w:val="none" w:sz="0" w:space="0" w:color="auto"/>
        <w:left w:val="none" w:sz="0" w:space="0" w:color="auto"/>
        <w:bottom w:val="none" w:sz="0" w:space="0" w:color="auto"/>
        <w:right w:val="none" w:sz="0" w:space="0" w:color="auto"/>
      </w:divBdr>
    </w:div>
    <w:div w:id="988943162">
      <w:bodyDiv w:val="1"/>
      <w:marLeft w:val="0"/>
      <w:marRight w:val="0"/>
      <w:marTop w:val="0"/>
      <w:marBottom w:val="0"/>
      <w:divBdr>
        <w:top w:val="none" w:sz="0" w:space="0" w:color="auto"/>
        <w:left w:val="none" w:sz="0" w:space="0" w:color="auto"/>
        <w:bottom w:val="none" w:sz="0" w:space="0" w:color="auto"/>
        <w:right w:val="none" w:sz="0" w:space="0" w:color="auto"/>
      </w:divBdr>
    </w:div>
    <w:div w:id="989021275">
      <w:bodyDiv w:val="1"/>
      <w:marLeft w:val="0"/>
      <w:marRight w:val="0"/>
      <w:marTop w:val="0"/>
      <w:marBottom w:val="0"/>
      <w:divBdr>
        <w:top w:val="none" w:sz="0" w:space="0" w:color="auto"/>
        <w:left w:val="none" w:sz="0" w:space="0" w:color="auto"/>
        <w:bottom w:val="none" w:sz="0" w:space="0" w:color="auto"/>
        <w:right w:val="none" w:sz="0" w:space="0" w:color="auto"/>
      </w:divBdr>
    </w:div>
    <w:div w:id="989096311">
      <w:bodyDiv w:val="1"/>
      <w:marLeft w:val="0"/>
      <w:marRight w:val="0"/>
      <w:marTop w:val="0"/>
      <w:marBottom w:val="0"/>
      <w:divBdr>
        <w:top w:val="none" w:sz="0" w:space="0" w:color="auto"/>
        <w:left w:val="none" w:sz="0" w:space="0" w:color="auto"/>
        <w:bottom w:val="none" w:sz="0" w:space="0" w:color="auto"/>
        <w:right w:val="none" w:sz="0" w:space="0" w:color="auto"/>
      </w:divBdr>
    </w:div>
    <w:div w:id="989137389">
      <w:bodyDiv w:val="1"/>
      <w:marLeft w:val="0"/>
      <w:marRight w:val="0"/>
      <w:marTop w:val="0"/>
      <w:marBottom w:val="0"/>
      <w:divBdr>
        <w:top w:val="none" w:sz="0" w:space="0" w:color="auto"/>
        <w:left w:val="none" w:sz="0" w:space="0" w:color="auto"/>
        <w:bottom w:val="none" w:sz="0" w:space="0" w:color="auto"/>
        <w:right w:val="none" w:sz="0" w:space="0" w:color="auto"/>
      </w:divBdr>
    </w:div>
    <w:div w:id="989401949">
      <w:bodyDiv w:val="1"/>
      <w:marLeft w:val="0"/>
      <w:marRight w:val="0"/>
      <w:marTop w:val="0"/>
      <w:marBottom w:val="0"/>
      <w:divBdr>
        <w:top w:val="none" w:sz="0" w:space="0" w:color="auto"/>
        <w:left w:val="none" w:sz="0" w:space="0" w:color="auto"/>
        <w:bottom w:val="none" w:sz="0" w:space="0" w:color="auto"/>
        <w:right w:val="none" w:sz="0" w:space="0" w:color="auto"/>
      </w:divBdr>
    </w:div>
    <w:div w:id="989483881">
      <w:bodyDiv w:val="1"/>
      <w:marLeft w:val="0"/>
      <w:marRight w:val="0"/>
      <w:marTop w:val="0"/>
      <w:marBottom w:val="0"/>
      <w:divBdr>
        <w:top w:val="none" w:sz="0" w:space="0" w:color="auto"/>
        <w:left w:val="none" w:sz="0" w:space="0" w:color="auto"/>
        <w:bottom w:val="none" w:sz="0" w:space="0" w:color="auto"/>
        <w:right w:val="none" w:sz="0" w:space="0" w:color="auto"/>
      </w:divBdr>
    </w:div>
    <w:div w:id="989554824">
      <w:bodyDiv w:val="1"/>
      <w:marLeft w:val="0"/>
      <w:marRight w:val="0"/>
      <w:marTop w:val="0"/>
      <w:marBottom w:val="0"/>
      <w:divBdr>
        <w:top w:val="none" w:sz="0" w:space="0" w:color="auto"/>
        <w:left w:val="none" w:sz="0" w:space="0" w:color="auto"/>
        <w:bottom w:val="none" w:sz="0" w:space="0" w:color="auto"/>
        <w:right w:val="none" w:sz="0" w:space="0" w:color="auto"/>
      </w:divBdr>
    </w:div>
    <w:div w:id="989558422">
      <w:bodyDiv w:val="1"/>
      <w:marLeft w:val="0"/>
      <w:marRight w:val="0"/>
      <w:marTop w:val="0"/>
      <w:marBottom w:val="0"/>
      <w:divBdr>
        <w:top w:val="none" w:sz="0" w:space="0" w:color="auto"/>
        <w:left w:val="none" w:sz="0" w:space="0" w:color="auto"/>
        <w:bottom w:val="none" w:sz="0" w:space="0" w:color="auto"/>
        <w:right w:val="none" w:sz="0" w:space="0" w:color="auto"/>
      </w:divBdr>
    </w:div>
    <w:div w:id="989560223">
      <w:bodyDiv w:val="1"/>
      <w:marLeft w:val="0"/>
      <w:marRight w:val="0"/>
      <w:marTop w:val="0"/>
      <w:marBottom w:val="0"/>
      <w:divBdr>
        <w:top w:val="none" w:sz="0" w:space="0" w:color="auto"/>
        <w:left w:val="none" w:sz="0" w:space="0" w:color="auto"/>
        <w:bottom w:val="none" w:sz="0" w:space="0" w:color="auto"/>
        <w:right w:val="none" w:sz="0" w:space="0" w:color="auto"/>
      </w:divBdr>
    </w:div>
    <w:div w:id="989600492">
      <w:bodyDiv w:val="1"/>
      <w:marLeft w:val="0"/>
      <w:marRight w:val="0"/>
      <w:marTop w:val="0"/>
      <w:marBottom w:val="0"/>
      <w:divBdr>
        <w:top w:val="none" w:sz="0" w:space="0" w:color="auto"/>
        <w:left w:val="none" w:sz="0" w:space="0" w:color="auto"/>
        <w:bottom w:val="none" w:sz="0" w:space="0" w:color="auto"/>
        <w:right w:val="none" w:sz="0" w:space="0" w:color="auto"/>
      </w:divBdr>
    </w:div>
    <w:div w:id="989672889">
      <w:bodyDiv w:val="1"/>
      <w:marLeft w:val="0"/>
      <w:marRight w:val="0"/>
      <w:marTop w:val="0"/>
      <w:marBottom w:val="0"/>
      <w:divBdr>
        <w:top w:val="none" w:sz="0" w:space="0" w:color="auto"/>
        <w:left w:val="none" w:sz="0" w:space="0" w:color="auto"/>
        <w:bottom w:val="none" w:sz="0" w:space="0" w:color="auto"/>
        <w:right w:val="none" w:sz="0" w:space="0" w:color="auto"/>
      </w:divBdr>
    </w:div>
    <w:div w:id="989863655">
      <w:bodyDiv w:val="1"/>
      <w:marLeft w:val="0"/>
      <w:marRight w:val="0"/>
      <w:marTop w:val="0"/>
      <w:marBottom w:val="0"/>
      <w:divBdr>
        <w:top w:val="none" w:sz="0" w:space="0" w:color="auto"/>
        <w:left w:val="none" w:sz="0" w:space="0" w:color="auto"/>
        <w:bottom w:val="none" w:sz="0" w:space="0" w:color="auto"/>
        <w:right w:val="none" w:sz="0" w:space="0" w:color="auto"/>
      </w:divBdr>
    </w:div>
    <w:div w:id="989865198">
      <w:bodyDiv w:val="1"/>
      <w:marLeft w:val="0"/>
      <w:marRight w:val="0"/>
      <w:marTop w:val="0"/>
      <w:marBottom w:val="0"/>
      <w:divBdr>
        <w:top w:val="none" w:sz="0" w:space="0" w:color="auto"/>
        <w:left w:val="none" w:sz="0" w:space="0" w:color="auto"/>
        <w:bottom w:val="none" w:sz="0" w:space="0" w:color="auto"/>
        <w:right w:val="none" w:sz="0" w:space="0" w:color="auto"/>
      </w:divBdr>
    </w:div>
    <w:div w:id="989946631">
      <w:bodyDiv w:val="1"/>
      <w:marLeft w:val="0"/>
      <w:marRight w:val="0"/>
      <w:marTop w:val="0"/>
      <w:marBottom w:val="0"/>
      <w:divBdr>
        <w:top w:val="none" w:sz="0" w:space="0" w:color="auto"/>
        <w:left w:val="none" w:sz="0" w:space="0" w:color="auto"/>
        <w:bottom w:val="none" w:sz="0" w:space="0" w:color="auto"/>
        <w:right w:val="none" w:sz="0" w:space="0" w:color="auto"/>
      </w:divBdr>
    </w:div>
    <w:div w:id="989989022">
      <w:bodyDiv w:val="1"/>
      <w:marLeft w:val="0"/>
      <w:marRight w:val="0"/>
      <w:marTop w:val="0"/>
      <w:marBottom w:val="0"/>
      <w:divBdr>
        <w:top w:val="none" w:sz="0" w:space="0" w:color="auto"/>
        <w:left w:val="none" w:sz="0" w:space="0" w:color="auto"/>
        <w:bottom w:val="none" w:sz="0" w:space="0" w:color="auto"/>
        <w:right w:val="none" w:sz="0" w:space="0" w:color="auto"/>
      </w:divBdr>
    </w:div>
    <w:div w:id="990060568">
      <w:bodyDiv w:val="1"/>
      <w:marLeft w:val="0"/>
      <w:marRight w:val="0"/>
      <w:marTop w:val="0"/>
      <w:marBottom w:val="0"/>
      <w:divBdr>
        <w:top w:val="none" w:sz="0" w:space="0" w:color="auto"/>
        <w:left w:val="none" w:sz="0" w:space="0" w:color="auto"/>
        <w:bottom w:val="none" w:sz="0" w:space="0" w:color="auto"/>
        <w:right w:val="none" w:sz="0" w:space="0" w:color="auto"/>
      </w:divBdr>
    </w:div>
    <w:div w:id="990134102">
      <w:bodyDiv w:val="1"/>
      <w:marLeft w:val="0"/>
      <w:marRight w:val="0"/>
      <w:marTop w:val="0"/>
      <w:marBottom w:val="0"/>
      <w:divBdr>
        <w:top w:val="none" w:sz="0" w:space="0" w:color="auto"/>
        <w:left w:val="none" w:sz="0" w:space="0" w:color="auto"/>
        <w:bottom w:val="none" w:sz="0" w:space="0" w:color="auto"/>
        <w:right w:val="none" w:sz="0" w:space="0" w:color="auto"/>
      </w:divBdr>
    </w:div>
    <w:div w:id="990140405">
      <w:bodyDiv w:val="1"/>
      <w:marLeft w:val="0"/>
      <w:marRight w:val="0"/>
      <w:marTop w:val="0"/>
      <w:marBottom w:val="0"/>
      <w:divBdr>
        <w:top w:val="none" w:sz="0" w:space="0" w:color="auto"/>
        <w:left w:val="none" w:sz="0" w:space="0" w:color="auto"/>
        <w:bottom w:val="none" w:sz="0" w:space="0" w:color="auto"/>
        <w:right w:val="none" w:sz="0" w:space="0" w:color="auto"/>
      </w:divBdr>
    </w:div>
    <w:div w:id="990210225">
      <w:bodyDiv w:val="1"/>
      <w:marLeft w:val="0"/>
      <w:marRight w:val="0"/>
      <w:marTop w:val="0"/>
      <w:marBottom w:val="0"/>
      <w:divBdr>
        <w:top w:val="none" w:sz="0" w:space="0" w:color="auto"/>
        <w:left w:val="none" w:sz="0" w:space="0" w:color="auto"/>
        <w:bottom w:val="none" w:sz="0" w:space="0" w:color="auto"/>
        <w:right w:val="none" w:sz="0" w:space="0" w:color="auto"/>
      </w:divBdr>
    </w:div>
    <w:div w:id="990211597">
      <w:bodyDiv w:val="1"/>
      <w:marLeft w:val="0"/>
      <w:marRight w:val="0"/>
      <w:marTop w:val="0"/>
      <w:marBottom w:val="0"/>
      <w:divBdr>
        <w:top w:val="none" w:sz="0" w:space="0" w:color="auto"/>
        <w:left w:val="none" w:sz="0" w:space="0" w:color="auto"/>
        <w:bottom w:val="none" w:sz="0" w:space="0" w:color="auto"/>
        <w:right w:val="none" w:sz="0" w:space="0" w:color="auto"/>
      </w:divBdr>
    </w:div>
    <w:div w:id="990213807">
      <w:bodyDiv w:val="1"/>
      <w:marLeft w:val="0"/>
      <w:marRight w:val="0"/>
      <w:marTop w:val="0"/>
      <w:marBottom w:val="0"/>
      <w:divBdr>
        <w:top w:val="none" w:sz="0" w:space="0" w:color="auto"/>
        <w:left w:val="none" w:sz="0" w:space="0" w:color="auto"/>
        <w:bottom w:val="none" w:sz="0" w:space="0" w:color="auto"/>
        <w:right w:val="none" w:sz="0" w:space="0" w:color="auto"/>
      </w:divBdr>
    </w:div>
    <w:div w:id="990215885">
      <w:bodyDiv w:val="1"/>
      <w:marLeft w:val="0"/>
      <w:marRight w:val="0"/>
      <w:marTop w:val="0"/>
      <w:marBottom w:val="0"/>
      <w:divBdr>
        <w:top w:val="none" w:sz="0" w:space="0" w:color="auto"/>
        <w:left w:val="none" w:sz="0" w:space="0" w:color="auto"/>
        <w:bottom w:val="none" w:sz="0" w:space="0" w:color="auto"/>
        <w:right w:val="none" w:sz="0" w:space="0" w:color="auto"/>
      </w:divBdr>
    </w:div>
    <w:div w:id="990327676">
      <w:bodyDiv w:val="1"/>
      <w:marLeft w:val="0"/>
      <w:marRight w:val="0"/>
      <w:marTop w:val="0"/>
      <w:marBottom w:val="0"/>
      <w:divBdr>
        <w:top w:val="none" w:sz="0" w:space="0" w:color="auto"/>
        <w:left w:val="none" w:sz="0" w:space="0" w:color="auto"/>
        <w:bottom w:val="none" w:sz="0" w:space="0" w:color="auto"/>
        <w:right w:val="none" w:sz="0" w:space="0" w:color="auto"/>
      </w:divBdr>
    </w:div>
    <w:div w:id="990332721">
      <w:bodyDiv w:val="1"/>
      <w:marLeft w:val="0"/>
      <w:marRight w:val="0"/>
      <w:marTop w:val="0"/>
      <w:marBottom w:val="0"/>
      <w:divBdr>
        <w:top w:val="none" w:sz="0" w:space="0" w:color="auto"/>
        <w:left w:val="none" w:sz="0" w:space="0" w:color="auto"/>
        <w:bottom w:val="none" w:sz="0" w:space="0" w:color="auto"/>
        <w:right w:val="none" w:sz="0" w:space="0" w:color="auto"/>
      </w:divBdr>
    </w:div>
    <w:div w:id="990403203">
      <w:bodyDiv w:val="1"/>
      <w:marLeft w:val="0"/>
      <w:marRight w:val="0"/>
      <w:marTop w:val="0"/>
      <w:marBottom w:val="0"/>
      <w:divBdr>
        <w:top w:val="none" w:sz="0" w:space="0" w:color="auto"/>
        <w:left w:val="none" w:sz="0" w:space="0" w:color="auto"/>
        <w:bottom w:val="none" w:sz="0" w:space="0" w:color="auto"/>
        <w:right w:val="none" w:sz="0" w:space="0" w:color="auto"/>
      </w:divBdr>
    </w:div>
    <w:div w:id="990408296">
      <w:bodyDiv w:val="1"/>
      <w:marLeft w:val="0"/>
      <w:marRight w:val="0"/>
      <w:marTop w:val="0"/>
      <w:marBottom w:val="0"/>
      <w:divBdr>
        <w:top w:val="none" w:sz="0" w:space="0" w:color="auto"/>
        <w:left w:val="none" w:sz="0" w:space="0" w:color="auto"/>
        <w:bottom w:val="none" w:sz="0" w:space="0" w:color="auto"/>
        <w:right w:val="none" w:sz="0" w:space="0" w:color="auto"/>
      </w:divBdr>
    </w:div>
    <w:div w:id="990408338">
      <w:bodyDiv w:val="1"/>
      <w:marLeft w:val="0"/>
      <w:marRight w:val="0"/>
      <w:marTop w:val="0"/>
      <w:marBottom w:val="0"/>
      <w:divBdr>
        <w:top w:val="none" w:sz="0" w:space="0" w:color="auto"/>
        <w:left w:val="none" w:sz="0" w:space="0" w:color="auto"/>
        <w:bottom w:val="none" w:sz="0" w:space="0" w:color="auto"/>
        <w:right w:val="none" w:sz="0" w:space="0" w:color="auto"/>
      </w:divBdr>
    </w:div>
    <w:div w:id="990409066">
      <w:bodyDiv w:val="1"/>
      <w:marLeft w:val="0"/>
      <w:marRight w:val="0"/>
      <w:marTop w:val="0"/>
      <w:marBottom w:val="0"/>
      <w:divBdr>
        <w:top w:val="none" w:sz="0" w:space="0" w:color="auto"/>
        <w:left w:val="none" w:sz="0" w:space="0" w:color="auto"/>
        <w:bottom w:val="none" w:sz="0" w:space="0" w:color="auto"/>
        <w:right w:val="none" w:sz="0" w:space="0" w:color="auto"/>
      </w:divBdr>
    </w:div>
    <w:div w:id="990447896">
      <w:bodyDiv w:val="1"/>
      <w:marLeft w:val="0"/>
      <w:marRight w:val="0"/>
      <w:marTop w:val="0"/>
      <w:marBottom w:val="0"/>
      <w:divBdr>
        <w:top w:val="none" w:sz="0" w:space="0" w:color="auto"/>
        <w:left w:val="none" w:sz="0" w:space="0" w:color="auto"/>
        <w:bottom w:val="none" w:sz="0" w:space="0" w:color="auto"/>
        <w:right w:val="none" w:sz="0" w:space="0" w:color="auto"/>
      </w:divBdr>
    </w:div>
    <w:div w:id="990448639">
      <w:bodyDiv w:val="1"/>
      <w:marLeft w:val="0"/>
      <w:marRight w:val="0"/>
      <w:marTop w:val="0"/>
      <w:marBottom w:val="0"/>
      <w:divBdr>
        <w:top w:val="none" w:sz="0" w:space="0" w:color="auto"/>
        <w:left w:val="none" w:sz="0" w:space="0" w:color="auto"/>
        <w:bottom w:val="none" w:sz="0" w:space="0" w:color="auto"/>
        <w:right w:val="none" w:sz="0" w:space="0" w:color="auto"/>
      </w:divBdr>
    </w:div>
    <w:div w:id="990602617">
      <w:bodyDiv w:val="1"/>
      <w:marLeft w:val="0"/>
      <w:marRight w:val="0"/>
      <w:marTop w:val="0"/>
      <w:marBottom w:val="0"/>
      <w:divBdr>
        <w:top w:val="none" w:sz="0" w:space="0" w:color="auto"/>
        <w:left w:val="none" w:sz="0" w:space="0" w:color="auto"/>
        <w:bottom w:val="none" w:sz="0" w:space="0" w:color="auto"/>
        <w:right w:val="none" w:sz="0" w:space="0" w:color="auto"/>
      </w:divBdr>
    </w:div>
    <w:div w:id="990643340">
      <w:bodyDiv w:val="1"/>
      <w:marLeft w:val="0"/>
      <w:marRight w:val="0"/>
      <w:marTop w:val="0"/>
      <w:marBottom w:val="0"/>
      <w:divBdr>
        <w:top w:val="none" w:sz="0" w:space="0" w:color="auto"/>
        <w:left w:val="none" w:sz="0" w:space="0" w:color="auto"/>
        <w:bottom w:val="none" w:sz="0" w:space="0" w:color="auto"/>
        <w:right w:val="none" w:sz="0" w:space="0" w:color="auto"/>
      </w:divBdr>
    </w:div>
    <w:div w:id="990796235">
      <w:bodyDiv w:val="1"/>
      <w:marLeft w:val="0"/>
      <w:marRight w:val="0"/>
      <w:marTop w:val="0"/>
      <w:marBottom w:val="0"/>
      <w:divBdr>
        <w:top w:val="none" w:sz="0" w:space="0" w:color="auto"/>
        <w:left w:val="none" w:sz="0" w:space="0" w:color="auto"/>
        <w:bottom w:val="none" w:sz="0" w:space="0" w:color="auto"/>
        <w:right w:val="none" w:sz="0" w:space="0" w:color="auto"/>
      </w:divBdr>
    </w:div>
    <w:div w:id="990862926">
      <w:bodyDiv w:val="1"/>
      <w:marLeft w:val="0"/>
      <w:marRight w:val="0"/>
      <w:marTop w:val="0"/>
      <w:marBottom w:val="0"/>
      <w:divBdr>
        <w:top w:val="none" w:sz="0" w:space="0" w:color="auto"/>
        <w:left w:val="none" w:sz="0" w:space="0" w:color="auto"/>
        <w:bottom w:val="none" w:sz="0" w:space="0" w:color="auto"/>
        <w:right w:val="none" w:sz="0" w:space="0" w:color="auto"/>
      </w:divBdr>
    </w:div>
    <w:div w:id="990863649">
      <w:bodyDiv w:val="1"/>
      <w:marLeft w:val="0"/>
      <w:marRight w:val="0"/>
      <w:marTop w:val="0"/>
      <w:marBottom w:val="0"/>
      <w:divBdr>
        <w:top w:val="none" w:sz="0" w:space="0" w:color="auto"/>
        <w:left w:val="none" w:sz="0" w:space="0" w:color="auto"/>
        <w:bottom w:val="none" w:sz="0" w:space="0" w:color="auto"/>
        <w:right w:val="none" w:sz="0" w:space="0" w:color="auto"/>
      </w:divBdr>
    </w:div>
    <w:div w:id="990988812">
      <w:bodyDiv w:val="1"/>
      <w:marLeft w:val="0"/>
      <w:marRight w:val="0"/>
      <w:marTop w:val="0"/>
      <w:marBottom w:val="0"/>
      <w:divBdr>
        <w:top w:val="none" w:sz="0" w:space="0" w:color="auto"/>
        <w:left w:val="none" w:sz="0" w:space="0" w:color="auto"/>
        <w:bottom w:val="none" w:sz="0" w:space="0" w:color="auto"/>
        <w:right w:val="none" w:sz="0" w:space="0" w:color="auto"/>
      </w:divBdr>
    </w:div>
    <w:div w:id="991176091">
      <w:bodyDiv w:val="1"/>
      <w:marLeft w:val="0"/>
      <w:marRight w:val="0"/>
      <w:marTop w:val="0"/>
      <w:marBottom w:val="0"/>
      <w:divBdr>
        <w:top w:val="none" w:sz="0" w:space="0" w:color="auto"/>
        <w:left w:val="none" w:sz="0" w:space="0" w:color="auto"/>
        <w:bottom w:val="none" w:sz="0" w:space="0" w:color="auto"/>
        <w:right w:val="none" w:sz="0" w:space="0" w:color="auto"/>
      </w:divBdr>
    </w:div>
    <w:div w:id="991178639">
      <w:bodyDiv w:val="1"/>
      <w:marLeft w:val="0"/>
      <w:marRight w:val="0"/>
      <w:marTop w:val="0"/>
      <w:marBottom w:val="0"/>
      <w:divBdr>
        <w:top w:val="none" w:sz="0" w:space="0" w:color="auto"/>
        <w:left w:val="none" w:sz="0" w:space="0" w:color="auto"/>
        <w:bottom w:val="none" w:sz="0" w:space="0" w:color="auto"/>
        <w:right w:val="none" w:sz="0" w:space="0" w:color="auto"/>
      </w:divBdr>
    </w:div>
    <w:div w:id="991248864">
      <w:bodyDiv w:val="1"/>
      <w:marLeft w:val="0"/>
      <w:marRight w:val="0"/>
      <w:marTop w:val="0"/>
      <w:marBottom w:val="0"/>
      <w:divBdr>
        <w:top w:val="none" w:sz="0" w:space="0" w:color="auto"/>
        <w:left w:val="none" w:sz="0" w:space="0" w:color="auto"/>
        <w:bottom w:val="none" w:sz="0" w:space="0" w:color="auto"/>
        <w:right w:val="none" w:sz="0" w:space="0" w:color="auto"/>
      </w:divBdr>
    </w:div>
    <w:div w:id="991252612">
      <w:bodyDiv w:val="1"/>
      <w:marLeft w:val="0"/>
      <w:marRight w:val="0"/>
      <w:marTop w:val="0"/>
      <w:marBottom w:val="0"/>
      <w:divBdr>
        <w:top w:val="none" w:sz="0" w:space="0" w:color="auto"/>
        <w:left w:val="none" w:sz="0" w:space="0" w:color="auto"/>
        <w:bottom w:val="none" w:sz="0" w:space="0" w:color="auto"/>
        <w:right w:val="none" w:sz="0" w:space="0" w:color="auto"/>
      </w:divBdr>
    </w:div>
    <w:div w:id="991256290">
      <w:bodyDiv w:val="1"/>
      <w:marLeft w:val="0"/>
      <w:marRight w:val="0"/>
      <w:marTop w:val="0"/>
      <w:marBottom w:val="0"/>
      <w:divBdr>
        <w:top w:val="none" w:sz="0" w:space="0" w:color="auto"/>
        <w:left w:val="none" w:sz="0" w:space="0" w:color="auto"/>
        <w:bottom w:val="none" w:sz="0" w:space="0" w:color="auto"/>
        <w:right w:val="none" w:sz="0" w:space="0" w:color="auto"/>
      </w:divBdr>
    </w:div>
    <w:div w:id="991257046">
      <w:bodyDiv w:val="1"/>
      <w:marLeft w:val="0"/>
      <w:marRight w:val="0"/>
      <w:marTop w:val="0"/>
      <w:marBottom w:val="0"/>
      <w:divBdr>
        <w:top w:val="none" w:sz="0" w:space="0" w:color="auto"/>
        <w:left w:val="none" w:sz="0" w:space="0" w:color="auto"/>
        <w:bottom w:val="none" w:sz="0" w:space="0" w:color="auto"/>
        <w:right w:val="none" w:sz="0" w:space="0" w:color="auto"/>
      </w:divBdr>
    </w:div>
    <w:div w:id="991299322">
      <w:bodyDiv w:val="1"/>
      <w:marLeft w:val="0"/>
      <w:marRight w:val="0"/>
      <w:marTop w:val="0"/>
      <w:marBottom w:val="0"/>
      <w:divBdr>
        <w:top w:val="none" w:sz="0" w:space="0" w:color="auto"/>
        <w:left w:val="none" w:sz="0" w:space="0" w:color="auto"/>
        <w:bottom w:val="none" w:sz="0" w:space="0" w:color="auto"/>
        <w:right w:val="none" w:sz="0" w:space="0" w:color="auto"/>
      </w:divBdr>
    </w:div>
    <w:div w:id="991326199">
      <w:bodyDiv w:val="1"/>
      <w:marLeft w:val="0"/>
      <w:marRight w:val="0"/>
      <w:marTop w:val="0"/>
      <w:marBottom w:val="0"/>
      <w:divBdr>
        <w:top w:val="none" w:sz="0" w:space="0" w:color="auto"/>
        <w:left w:val="none" w:sz="0" w:space="0" w:color="auto"/>
        <w:bottom w:val="none" w:sz="0" w:space="0" w:color="auto"/>
        <w:right w:val="none" w:sz="0" w:space="0" w:color="auto"/>
      </w:divBdr>
    </w:div>
    <w:div w:id="991329775">
      <w:bodyDiv w:val="1"/>
      <w:marLeft w:val="0"/>
      <w:marRight w:val="0"/>
      <w:marTop w:val="0"/>
      <w:marBottom w:val="0"/>
      <w:divBdr>
        <w:top w:val="none" w:sz="0" w:space="0" w:color="auto"/>
        <w:left w:val="none" w:sz="0" w:space="0" w:color="auto"/>
        <w:bottom w:val="none" w:sz="0" w:space="0" w:color="auto"/>
        <w:right w:val="none" w:sz="0" w:space="0" w:color="auto"/>
      </w:divBdr>
    </w:div>
    <w:div w:id="991372365">
      <w:bodyDiv w:val="1"/>
      <w:marLeft w:val="0"/>
      <w:marRight w:val="0"/>
      <w:marTop w:val="0"/>
      <w:marBottom w:val="0"/>
      <w:divBdr>
        <w:top w:val="none" w:sz="0" w:space="0" w:color="auto"/>
        <w:left w:val="none" w:sz="0" w:space="0" w:color="auto"/>
        <w:bottom w:val="none" w:sz="0" w:space="0" w:color="auto"/>
        <w:right w:val="none" w:sz="0" w:space="0" w:color="auto"/>
      </w:divBdr>
    </w:div>
    <w:div w:id="991374031">
      <w:bodyDiv w:val="1"/>
      <w:marLeft w:val="0"/>
      <w:marRight w:val="0"/>
      <w:marTop w:val="0"/>
      <w:marBottom w:val="0"/>
      <w:divBdr>
        <w:top w:val="none" w:sz="0" w:space="0" w:color="auto"/>
        <w:left w:val="none" w:sz="0" w:space="0" w:color="auto"/>
        <w:bottom w:val="none" w:sz="0" w:space="0" w:color="auto"/>
        <w:right w:val="none" w:sz="0" w:space="0" w:color="auto"/>
      </w:divBdr>
    </w:div>
    <w:div w:id="991374932">
      <w:bodyDiv w:val="1"/>
      <w:marLeft w:val="0"/>
      <w:marRight w:val="0"/>
      <w:marTop w:val="0"/>
      <w:marBottom w:val="0"/>
      <w:divBdr>
        <w:top w:val="none" w:sz="0" w:space="0" w:color="auto"/>
        <w:left w:val="none" w:sz="0" w:space="0" w:color="auto"/>
        <w:bottom w:val="none" w:sz="0" w:space="0" w:color="auto"/>
        <w:right w:val="none" w:sz="0" w:space="0" w:color="auto"/>
      </w:divBdr>
    </w:div>
    <w:div w:id="991443489">
      <w:bodyDiv w:val="1"/>
      <w:marLeft w:val="0"/>
      <w:marRight w:val="0"/>
      <w:marTop w:val="0"/>
      <w:marBottom w:val="0"/>
      <w:divBdr>
        <w:top w:val="none" w:sz="0" w:space="0" w:color="auto"/>
        <w:left w:val="none" w:sz="0" w:space="0" w:color="auto"/>
        <w:bottom w:val="none" w:sz="0" w:space="0" w:color="auto"/>
        <w:right w:val="none" w:sz="0" w:space="0" w:color="auto"/>
      </w:divBdr>
    </w:div>
    <w:div w:id="991447012">
      <w:bodyDiv w:val="1"/>
      <w:marLeft w:val="0"/>
      <w:marRight w:val="0"/>
      <w:marTop w:val="0"/>
      <w:marBottom w:val="0"/>
      <w:divBdr>
        <w:top w:val="none" w:sz="0" w:space="0" w:color="auto"/>
        <w:left w:val="none" w:sz="0" w:space="0" w:color="auto"/>
        <w:bottom w:val="none" w:sz="0" w:space="0" w:color="auto"/>
        <w:right w:val="none" w:sz="0" w:space="0" w:color="auto"/>
      </w:divBdr>
    </w:div>
    <w:div w:id="991517874">
      <w:bodyDiv w:val="1"/>
      <w:marLeft w:val="0"/>
      <w:marRight w:val="0"/>
      <w:marTop w:val="0"/>
      <w:marBottom w:val="0"/>
      <w:divBdr>
        <w:top w:val="none" w:sz="0" w:space="0" w:color="auto"/>
        <w:left w:val="none" w:sz="0" w:space="0" w:color="auto"/>
        <w:bottom w:val="none" w:sz="0" w:space="0" w:color="auto"/>
        <w:right w:val="none" w:sz="0" w:space="0" w:color="auto"/>
      </w:divBdr>
    </w:div>
    <w:div w:id="991564319">
      <w:bodyDiv w:val="1"/>
      <w:marLeft w:val="0"/>
      <w:marRight w:val="0"/>
      <w:marTop w:val="0"/>
      <w:marBottom w:val="0"/>
      <w:divBdr>
        <w:top w:val="none" w:sz="0" w:space="0" w:color="auto"/>
        <w:left w:val="none" w:sz="0" w:space="0" w:color="auto"/>
        <w:bottom w:val="none" w:sz="0" w:space="0" w:color="auto"/>
        <w:right w:val="none" w:sz="0" w:space="0" w:color="auto"/>
      </w:divBdr>
    </w:div>
    <w:div w:id="991636444">
      <w:bodyDiv w:val="1"/>
      <w:marLeft w:val="0"/>
      <w:marRight w:val="0"/>
      <w:marTop w:val="0"/>
      <w:marBottom w:val="0"/>
      <w:divBdr>
        <w:top w:val="none" w:sz="0" w:space="0" w:color="auto"/>
        <w:left w:val="none" w:sz="0" w:space="0" w:color="auto"/>
        <w:bottom w:val="none" w:sz="0" w:space="0" w:color="auto"/>
        <w:right w:val="none" w:sz="0" w:space="0" w:color="auto"/>
      </w:divBdr>
    </w:div>
    <w:div w:id="991638602">
      <w:bodyDiv w:val="1"/>
      <w:marLeft w:val="0"/>
      <w:marRight w:val="0"/>
      <w:marTop w:val="0"/>
      <w:marBottom w:val="0"/>
      <w:divBdr>
        <w:top w:val="none" w:sz="0" w:space="0" w:color="auto"/>
        <w:left w:val="none" w:sz="0" w:space="0" w:color="auto"/>
        <w:bottom w:val="none" w:sz="0" w:space="0" w:color="auto"/>
        <w:right w:val="none" w:sz="0" w:space="0" w:color="auto"/>
      </w:divBdr>
    </w:div>
    <w:div w:id="991760450">
      <w:bodyDiv w:val="1"/>
      <w:marLeft w:val="0"/>
      <w:marRight w:val="0"/>
      <w:marTop w:val="0"/>
      <w:marBottom w:val="0"/>
      <w:divBdr>
        <w:top w:val="none" w:sz="0" w:space="0" w:color="auto"/>
        <w:left w:val="none" w:sz="0" w:space="0" w:color="auto"/>
        <w:bottom w:val="none" w:sz="0" w:space="0" w:color="auto"/>
        <w:right w:val="none" w:sz="0" w:space="0" w:color="auto"/>
      </w:divBdr>
    </w:div>
    <w:div w:id="991787612">
      <w:bodyDiv w:val="1"/>
      <w:marLeft w:val="0"/>
      <w:marRight w:val="0"/>
      <w:marTop w:val="0"/>
      <w:marBottom w:val="0"/>
      <w:divBdr>
        <w:top w:val="none" w:sz="0" w:space="0" w:color="auto"/>
        <w:left w:val="none" w:sz="0" w:space="0" w:color="auto"/>
        <w:bottom w:val="none" w:sz="0" w:space="0" w:color="auto"/>
        <w:right w:val="none" w:sz="0" w:space="0" w:color="auto"/>
      </w:divBdr>
    </w:div>
    <w:div w:id="991832115">
      <w:bodyDiv w:val="1"/>
      <w:marLeft w:val="0"/>
      <w:marRight w:val="0"/>
      <w:marTop w:val="0"/>
      <w:marBottom w:val="0"/>
      <w:divBdr>
        <w:top w:val="none" w:sz="0" w:space="0" w:color="auto"/>
        <w:left w:val="none" w:sz="0" w:space="0" w:color="auto"/>
        <w:bottom w:val="none" w:sz="0" w:space="0" w:color="auto"/>
        <w:right w:val="none" w:sz="0" w:space="0" w:color="auto"/>
      </w:divBdr>
    </w:div>
    <w:div w:id="991833306">
      <w:bodyDiv w:val="1"/>
      <w:marLeft w:val="0"/>
      <w:marRight w:val="0"/>
      <w:marTop w:val="0"/>
      <w:marBottom w:val="0"/>
      <w:divBdr>
        <w:top w:val="none" w:sz="0" w:space="0" w:color="auto"/>
        <w:left w:val="none" w:sz="0" w:space="0" w:color="auto"/>
        <w:bottom w:val="none" w:sz="0" w:space="0" w:color="auto"/>
        <w:right w:val="none" w:sz="0" w:space="0" w:color="auto"/>
      </w:divBdr>
    </w:div>
    <w:div w:id="991909517">
      <w:bodyDiv w:val="1"/>
      <w:marLeft w:val="0"/>
      <w:marRight w:val="0"/>
      <w:marTop w:val="0"/>
      <w:marBottom w:val="0"/>
      <w:divBdr>
        <w:top w:val="none" w:sz="0" w:space="0" w:color="auto"/>
        <w:left w:val="none" w:sz="0" w:space="0" w:color="auto"/>
        <w:bottom w:val="none" w:sz="0" w:space="0" w:color="auto"/>
        <w:right w:val="none" w:sz="0" w:space="0" w:color="auto"/>
      </w:divBdr>
    </w:div>
    <w:div w:id="991955801">
      <w:bodyDiv w:val="1"/>
      <w:marLeft w:val="0"/>
      <w:marRight w:val="0"/>
      <w:marTop w:val="0"/>
      <w:marBottom w:val="0"/>
      <w:divBdr>
        <w:top w:val="none" w:sz="0" w:space="0" w:color="auto"/>
        <w:left w:val="none" w:sz="0" w:space="0" w:color="auto"/>
        <w:bottom w:val="none" w:sz="0" w:space="0" w:color="auto"/>
        <w:right w:val="none" w:sz="0" w:space="0" w:color="auto"/>
      </w:divBdr>
    </w:div>
    <w:div w:id="991980215">
      <w:bodyDiv w:val="1"/>
      <w:marLeft w:val="0"/>
      <w:marRight w:val="0"/>
      <w:marTop w:val="0"/>
      <w:marBottom w:val="0"/>
      <w:divBdr>
        <w:top w:val="none" w:sz="0" w:space="0" w:color="auto"/>
        <w:left w:val="none" w:sz="0" w:space="0" w:color="auto"/>
        <w:bottom w:val="none" w:sz="0" w:space="0" w:color="auto"/>
        <w:right w:val="none" w:sz="0" w:space="0" w:color="auto"/>
      </w:divBdr>
    </w:div>
    <w:div w:id="991981594">
      <w:bodyDiv w:val="1"/>
      <w:marLeft w:val="0"/>
      <w:marRight w:val="0"/>
      <w:marTop w:val="0"/>
      <w:marBottom w:val="0"/>
      <w:divBdr>
        <w:top w:val="none" w:sz="0" w:space="0" w:color="auto"/>
        <w:left w:val="none" w:sz="0" w:space="0" w:color="auto"/>
        <w:bottom w:val="none" w:sz="0" w:space="0" w:color="auto"/>
        <w:right w:val="none" w:sz="0" w:space="0" w:color="auto"/>
      </w:divBdr>
    </w:div>
    <w:div w:id="992024716">
      <w:bodyDiv w:val="1"/>
      <w:marLeft w:val="0"/>
      <w:marRight w:val="0"/>
      <w:marTop w:val="0"/>
      <w:marBottom w:val="0"/>
      <w:divBdr>
        <w:top w:val="none" w:sz="0" w:space="0" w:color="auto"/>
        <w:left w:val="none" w:sz="0" w:space="0" w:color="auto"/>
        <w:bottom w:val="none" w:sz="0" w:space="0" w:color="auto"/>
        <w:right w:val="none" w:sz="0" w:space="0" w:color="auto"/>
      </w:divBdr>
    </w:div>
    <w:div w:id="992099710">
      <w:bodyDiv w:val="1"/>
      <w:marLeft w:val="0"/>
      <w:marRight w:val="0"/>
      <w:marTop w:val="0"/>
      <w:marBottom w:val="0"/>
      <w:divBdr>
        <w:top w:val="none" w:sz="0" w:space="0" w:color="auto"/>
        <w:left w:val="none" w:sz="0" w:space="0" w:color="auto"/>
        <w:bottom w:val="none" w:sz="0" w:space="0" w:color="auto"/>
        <w:right w:val="none" w:sz="0" w:space="0" w:color="auto"/>
      </w:divBdr>
    </w:div>
    <w:div w:id="992101633">
      <w:bodyDiv w:val="1"/>
      <w:marLeft w:val="0"/>
      <w:marRight w:val="0"/>
      <w:marTop w:val="0"/>
      <w:marBottom w:val="0"/>
      <w:divBdr>
        <w:top w:val="none" w:sz="0" w:space="0" w:color="auto"/>
        <w:left w:val="none" w:sz="0" w:space="0" w:color="auto"/>
        <w:bottom w:val="none" w:sz="0" w:space="0" w:color="auto"/>
        <w:right w:val="none" w:sz="0" w:space="0" w:color="auto"/>
      </w:divBdr>
    </w:div>
    <w:div w:id="992101794">
      <w:bodyDiv w:val="1"/>
      <w:marLeft w:val="0"/>
      <w:marRight w:val="0"/>
      <w:marTop w:val="0"/>
      <w:marBottom w:val="0"/>
      <w:divBdr>
        <w:top w:val="none" w:sz="0" w:space="0" w:color="auto"/>
        <w:left w:val="none" w:sz="0" w:space="0" w:color="auto"/>
        <w:bottom w:val="none" w:sz="0" w:space="0" w:color="auto"/>
        <w:right w:val="none" w:sz="0" w:space="0" w:color="auto"/>
      </w:divBdr>
    </w:div>
    <w:div w:id="992105898">
      <w:bodyDiv w:val="1"/>
      <w:marLeft w:val="0"/>
      <w:marRight w:val="0"/>
      <w:marTop w:val="0"/>
      <w:marBottom w:val="0"/>
      <w:divBdr>
        <w:top w:val="none" w:sz="0" w:space="0" w:color="auto"/>
        <w:left w:val="none" w:sz="0" w:space="0" w:color="auto"/>
        <w:bottom w:val="none" w:sz="0" w:space="0" w:color="auto"/>
        <w:right w:val="none" w:sz="0" w:space="0" w:color="auto"/>
      </w:divBdr>
    </w:div>
    <w:div w:id="992173680">
      <w:bodyDiv w:val="1"/>
      <w:marLeft w:val="0"/>
      <w:marRight w:val="0"/>
      <w:marTop w:val="0"/>
      <w:marBottom w:val="0"/>
      <w:divBdr>
        <w:top w:val="none" w:sz="0" w:space="0" w:color="auto"/>
        <w:left w:val="none" w:sz="0" w:space="0" w:color="auto"/>
        <w:bottom w:val="none" w:sz="0" w:space="0" w:color="auto"/>
        <w:right w:val="none" w:sz="0" w:space="0" w:color="auto"/>
      </w:divBdr>
    </w:div>
    <w:div w:id="992181411">
      <w:bodyDiv w:val="1"/>
      <w:marLeft w:val="0"/>
      <w:marRight w:val="0"/>
      <w:marTop w:val="0"/>
      <w:marBottom w:val="0"/>
      <w:divBdr>
        <w:top w:val="none" w:sz="0" w:space="0" w:color="auto"/>
        <w:left w:val="none" w:sz="0" w:space="0" w:color="auto"/>
        <w:bottom w:val="none" w:sz="0" w:space="0" w:color="auto"/>
        <w:right w:val="none" w:sz="0" w:space="0" w:color="auto"/>
      </w:divBdr>
    </w:div>
    <w:div w:id="992215881">
      <w:bodyDiv w:val="1"/>
      <w:marLeft w:val="0"/>
      <w:marRight w:val="0"/>
      <w:marTop w:val="0"/>
      <w:marBottom w:val="0"/>
      <w:divBdr>
        <w:top w:val="none" w:sz="0" w:space="0" w:color="auto"/>
        <w:left w:val="none" w:sz="0" w:space="0" w:color="auto"/>
        <w:bottom w:val="none" w:sz="0" w:space="0" w:color="auto"/>
        <w:right w:val="none" w:sz="0" w:space="0" w:color="auto"/>
      </w:divBdr>
    </w:div>
    <w:div w:id="992442996">
      <w:bodyDiv w:val="1"/>
      <w:marLeft w:val="0"/>
      <w:marRight w:val="0"/>
      <w:marTop w:val="0"/>
      <w:marBottom w:val="0"/>
      <w:divBdr>
        <w:top w:val="none" w:sz="0" w:space="0" w:color="auto"/>
        <w:left w:val="none" w:sz="0" w:space="0" w:color="auto"/>
        <w:bottom w:val="none" w:sz="0" w:space="0" w:color="auto"/>
        <w:right w:val="none" w:sz="0" w:space="0" w:color="auto"/>
      </w:divBdr>
    </w:div>
    <w:div w:id="992488161">
      <w:bodyDiv w:val="1"/>
      <w:marLeft w:val="0"/>
      <w:marRight w:val="0"/>
      <w:marTop w:val="0"/>
      <w:marBottom w:val="0"/>
      <w:divBdr>
        <w:top w:val="none" w:sz="0" w:space="0" w:color="auto"/>
        <w:left w:val="none" w:sz="0" w:space="0" w:color="auto"/>
        <w:bottom w:val="none" w:sz="0" w:space="0" w:color="auto"/>
        <w:right w:val="none" w:sz="0" w:space="0" w:color="auto"/>
      </w:divBdr>
    </w:div>
    <w:div w:id="992491635">
      <w:bodyDiv w:val="1"/>
      <w:marLeft w:val="0"/>
      <w:marRight w:val="0"/>
      <w:marTop w:val="0"/>
      <w:marBottom w:val="0"/>
      <w:divBdr>
        <w:top w:val="none" w:sz="0" w:space="0" w:color="auto"/>
        <w:left w:val="none" w:sz="0" w:space="0" w:color="auto"/>
        <w:bottom w:val="none" w:sz="0" w:space="0" w:color="auto"/>
        <w:right w:val="none" w:sz="0" w:space="0" w:color="auto"/>
      </w:divBdr>
    </w:div>
    <w:div w:id="992491779">
      <w:bodyDiv w:val="1"/>
      <w:marLeft w:val="0"/>
      <w:marRight w:val="0"/>
      <w:marTop w:val="0"/>
      <w:marBottom w:val="0"/>
      <w:divBdr>
        <w:top w:val="none" w:sz="0" w:space="0" w:color="auto"/>
        <w:left w:val="none" w:sz="0" w:space="0" w:color="auto"/>
        <w:bottom w:val="none" w:sz="0" w:space="0" w:color="auto"/>
        <w:right w:val="none" w:sz="0" w:space="0" w:color="auto"/>
      </w:divBdr>
    </w:div>
    <w:div w:id="992563186">
      <w:bodyDiv w:val="1"/>
      <w:marLeft w:val="0"/>
      <w:marRight w:val="0"/>
      <w:marTop w:val="0"/>
      <w:marBottom w:val="0"/>
      <w:divBdr>
        <w:top w:val="none" w:sz="0" w:space="0" w:color="auto"/>
        <w:left w:val="none" w:sz="0" w:space="0" w:color="auto"/>
        <w:bottom w:val="none" w:sz="0" w:space="0" w:color="auto"/>
        <w:right w:val="none" w:sz="0" w:space="0" w:color="auto"/>
      </w:divBdr>
    </w:div>
    <w:div w:id="992680031">
      <w:bodyDiv w:val="1"/>
      <w:marLeft w:val="0"/>
      <w:marRight w:val="0"/>
      <w:marTop w:val="0"/>
      <w:marBottom w:val="0"/>
      <w:divBdr>
        <w:top w:val="none" w:sz="0" w:space="0" w:color="auto"/>
        <w:left w:val="none" w:sz="0" w:space="0" w:color="auto"/>
        <w:bottom w:val="none" w:sz="0" w:space="0" w:color="auto"/>
        <w:right w:val="none" w:sz="0" w:space="0" w:color="auto"/>
      </w:divBdr>
    </w:div>
    <w:div w:id="992682097">
      <w:bodyDiv w:val="1"/>
      <w:marLeft w:val="0"/>
      <w:marRight w:val="0"/>
      <w:marTop w:val="0"/>
      <w:marBottom w:val="0"/>
      <w:divBdr>
        <w:top w:val="none" w:sz="0" w:space="0" w:color="auto"/>
        <w:left w:val="none" w:sz="0" w:space="0" w:color="auto"/>
        <w:bottom w:val="none" w:sz="0" w:space="0" w:color="auto"/>
        <w:right w:val="none" w:sz="0" w:space="0" w:color="auto"/>
      </w:divBdr>
    </w:div>
    <w:div w:id="992753033">
      <w:bodyDiv w:val="1"/>
      <w:marLeft w:val="0"/>
      <w:marRight w:val="0"/>
      <w:marTop w:val="0"/>
      <w:marBottom w:val="0"/>
      <w:divBdr>
        <w:top w:val="none" w:sz="0" w:space="0" w:color="auto"/>
        <w:left w:val="none" w:sz="0" w:space="0" w:color="auto"/>
        <w:bottom w:val="none" w:sz="0" w:space="0" w:color="auto"/>
        <w:right w:val="none" w:sz="0" w:space="0" w:color="auto"/>
      </w:divBdr>
    </w:div>
    <w:div w:id="992759045">
      <w:bodyDiv w:val="1"/>
      <w:marLeft w:val="0"/>
      <w:marRight w:val="0"/>
      <w:marTop w:val="0"/>
      <w:marBottom w:val="0"/>
      <w:divBdr>
        <w:top w:val="none" w:sz="0" w:space="0" w:color="auto"/>
        <w:left w:val="none" w:sz="0" w:space="0" w:color="auto"/>
        <w:bottom w:val="none" w:sz="0" w:space="0" w:color="auto"/>
        <w:right w:val="none" w:sz="0" w:space="0" w:color="auto"/>
      </w:divBdr>
    </w:div>
    <w:div w:id="992834194">
      <w:bodyDiv w:val="1"/>
      <w:marLeft w:val="0"/>
      <w:marRight w:val="0"/>
      <w:marTop w:val="0"/>
      <w:marBottom w:val="0"/>
      <w:divBdr>
        <w:top w:val="none" w:sz="0" w:space="0" w:color="auto"/>
        <w:left w:val="none" w:sz="0" w:space="0" w:color="auto"/>
        <w:bottom w:val="none" w:sz="0" w:space="0" w:color="auto"/>
        <w:right w:val="none" w:sz="0" w:space="0" w:color="auto"/>
      </w:divBdr>
    </w:div>
    <w:div w:id="992877093">
      <w:bodyDiv w:val="1"/>
      <w:marLeft w:val="0"/>
      <w:marRight w:val="0"/>
      <w:marTop w:val="0"/>
      <w:marBottom w:val="0"/>
      <w:divBdr>
        <w:top w:val="none" w:sz="0" w:space="0" w:color="auto"/>
        <w:left w:val="none" w:sz="0" w:space="0" w:color="auto"/>
        <w:bottom w:val="none" w:sz="0" w:space="0" w:color="auto"/>
        <w:right w:val="none" w:sz="0" w:space="0" w:color="auto"/>
      </w:divBdr>
    </w:div>
    <w:div w:id="992950432">
      <w:bodyDiv w:val="1"/>
      <w:marLeft w:val="0"/>
      <w:marRight w:val="0"/>
      <w:marTop w:val="0"/>
      <w:marBottom w:val="0"/>
      <w:divBdr>
        <w:top w:val="none" w:sz="0" w:space="0" w:color="auto"/>
        <w:left w:val="none" w:sz="0" w:space="0" w:color="auto"/>
        <w:bottom w:val="none" w:sz="0" w:space="0" w:color="auto"/>
        <w:right w:val="none" w:sz="0" w:space="0" w:color="auto"/>
      </w:divBdr>
    </w:div>
    <w:div w:id="992953634">
      <w:bodyDiv w:val="1"/>
      <w:marLeft w:val="0"/>
      <w:marRight w:val="0"/>
      <w:marTop w:val="0"/>
      <w:marBottom w:val="0"/>
      <w:divBdr>
        <w:top w:val="none" w:sz="0" w:space="0" w:color="auto"/>
        <w:left w:val="none" w:sz="0" w:space="0" w:color="auto"/>
        <w:bottom w:val="none" w:sz="0" w:space="0" w:color="auto"/>
        <w:right w:val="none" w:sz="0" w:space="0" w:color="auto"/>
      </w:divBdr>
    </w:div>
    <w:div w:id="993030126">
      <w:bodyDiv w:val="1"/>
      <w:marLeft w:val="0"/>
      <w:marRight w:val="0"/>
      <w:marTop w:val="0"/>
      <w:marBottom w:val="0"/>
      <w:divBdr>
        <w:top w:val="none" w:sz="0" w:space="0" w:color="auto"/>
        <w:left w:val="none" w:sz="0" w:space="0" w:color="auto"/>
        <w:bottom w:val="none" w:sz="0" w:space="0" w:color="auto"/>
        <w:right w:val="none" w:sz="0" w:space="0" w:color="auto"/>
      </w:divBdr>
    </w:div>
    <w:div w:id="993071983">
      <w:bodyDiv w:val="1"/>
      <w:marLeft w:val="0"/>
      <w:marRight w:val="0"/>
      <w:marTop w:val="0"/>
      <w:marBottom w:val="0"/>
      <w:divBdr>
        <w:top w:val="none" w:sz="0" w:space="0" w:color="auto"/>
        <w:left w:val="none" w:sz="0" w:space="0" w:color="auto"/>
        <w:bottom w:val="none" w:sz="0" w:space="0" w:color="auto"/>
        <w:right w:val="none" w:sz="0" w:space="0" w:color="auto"/>
      </w:divBdr>
    </w:div>
    <w:div w:id="993142089">
      <w:bodyDiv w:val="1"/>
      <w:marLeft w:val="0"/>
      <w:marRight w:val="0"/>
      <w:marTop w:val="0"/>
      <w:marBottom w:val="0"/>
      <w:divBdr>
        <w:top w:val="none" w:sz="0" w:space="0" w:color="auto"/>
        <w:left w:val="none" w:sz="0" w:space="0" w:color="auto"/>
        <w:bottom w:val="none" w:sz="0" w:space="0" w:color="auto"/>
        <w:right w:val="none" w:sz="0" w:space="0" w:color="auto"/>
      </w:divBdr>
    </w:div>
    <w:div w:id="993146071">
      <w:bodyDiv w:val="1"/>
      <w:marLeft w:val="0"/>
      <w:marRight w:val="0"/>
      <w:marTop w:val="0"/>
      <w:marBottom w:val="0"/>
      <w:divBdr>
        <w:top w:val="none" w:sz="0" w:space="0" w:color="auto"/>
        <w:left w:val="none" w:sz="0" w:space="0" w:color="auto"/>
        <w:bottom w:val="none" w:sz="0" w:space="0" w:color="auto"/>
        <w:right w:val="none" w:sz="0" w:space="0" w:color="auto"/>
      </w:divBdr>
    </w:div>
    <w:div w:id="993146835">
      <w:bodyDiv w:val="1"/>
      <w:marLeft w:val="0"/>
      <w:marRight w:val="0"/>
      <w:marTop w:val="0"/>
      <w:marBottom w:val="0"/>
      <w:divBdr>
        <w:top w:val="none" w:sz="0" w:space="0" w:color="auto"/>
        <w:left w:val="none" w:sz="0" w:space="0" w:color="auto"/>
        <w:bottom w:val="none" w:sz="0" w:space="0" w:color="auto"/>
        <w:right w:val="none" w:sz="0" w:space="0" w:color="auto"/>
      </w:divBdr>
    </w:div>
    <w:div w:id="993223894">
      <w:bodyDiv w:val="1"/>
      <w:marLeft w:val="0"/>
      <w:marRight w:val="0"/>
      <w:marTop w:val="0"/>
      <w:marBottom w:val="0"/>
      <w:divBdr>
        <w:top w:val="none" w:sz="0" w:space="0" w:color="auto"/>
        <w:left w:val="none" w:sz="0" w:space="0" w:color="auto"/>
        <w:bottom w:val="none" w:sz="0" w:space="0" w:color="auto"/>
        <w:right w:val="none" w:sz="0" w:space="0" w:color="auto"/>
      </w:divBdr>
    </w:div>
    <w:div w:id="993340507">
      <w:bodyDiv w:val="1"/>
      <w:marLeft w:val="0"/>
      <w:marRight w:val="0"/>
      <w:marTop w:val="0"/>
      <w:marBottom w:val="0"/>
      <w:divBdr>
        <w:top w:val="none" w:sz="0" w:space="0" w:color="auto"/>
        <w:left w:val="none" w:sz="0" w:space="0" w:color="auto"/>
        <w:bottom w:val="none" w:sz="0" w:space="0" w:color="auto"/>
        <w:right w:val="none" w:sz="0" w:space="0" w:color="auto"/>
      </w:divBdr>
    </w:div>
    <w:div w:id="993488519">
      <w:bodyDiv w:val="1"/>
      <w:marLeft w:val="0"/>
      <w:marRight w:val="0"/>
      <w:marTop w:val="0"/>
      <w:marBottom w:val="0"/>
      <w:divBdr>
        <w:top w:val="none" w:sz="0" w:space="0" w:color="auto"/>
        <w:left w:val="none" w:sz="0" w:space="0" w:color="auto"/>
        <w:bottom w:val="none" w:sz="0" w:space="0" w:color="auto"/>
        <w:right w:val="none" w:sz="0" w:space="0" w:color="auto"/>
      </w:divBdr>
    </w:div>
    <w:div w:id="993490112">
      <w:bodyDiv w:val="1"/>
      <w:marLeft w:val="0"/>
      <w:marRight w:val="0"/>
      <w:marTop w:val="0"/>
      <w:marBottom w:val="0"/>
      <w:divBdr>
        <w:top w:val="none" w:sz="0" w:space="0" w:color="auto"/>
        <w:left w:val="none" w:sz="0" w:space="0" w:color="auto"/>
        <w:bottom w:val="none" w:sz="0" w:space="0" w:color="auto"/>
        <w:right w:val="none" w:sz="0" w:space="0" w:color="auto"/>
      </w:divBdr>
    </w:div>
    <w:div w:id="993532631">
      <w:bodyDiv w:val="1"/>
      <w:marLeft w:val="0"/>
      <w:marRight w:val="0"/>
      <w:marTop w:val="0"/>
      <w:marBottom w:val="0"/>
      <w:divBdr>
        <w:top w:val="none" w:sz="0" w:space="0" w:color="auto"/>
        <w:left w:val="none" w:sz="0" w:space="0" w:color="auto"/>
        <w:bottom w:val="none" w:sz="0" w:space="0" w:color="auto"/>
        <w:right w:val="none" w:sz="0" w:space="0" w:color="auto"/>
      </w:divBdr>
    </w:div>
    <w:div w:id="993606903">
      <w:bodyDiv w:val="1"/>
      <w:marLeft w:val="0"/>
      <w:marRight w:val="0"/>
      <w:marTop w:val="0"/>
      <w:marBottom w:val="0"/>
      <w:divBdr>
        <w:top w:val="none" w:sz="0" w:space="0" w:color="auto"/>
        <w:left w:val="none" w:sz="0" w:space="0" w:color="auto"/>
        <w:bottom w:val="none" w:sz="0" w:space="0" w:color="auto"/>
        <w:right w:val="none" w:sz="0" w:space="0" w:color="auto"/>
      </w:divBdr>
    </w:div>
    <w:div w:id="993676893">
      <w:bodyDiv w:val="1"/>
      <w:marLeft w:val="0"/>
      <w:marRight w:val="0"/>
      <w:marTop w:val="0"/>
      <w:marBottom w:val="0"/>
      <w:divBdr>
        <w:top w:val="none" w:sz="0" w:space="0" w:color="auto"/>
        <w:left w:val="none" w:sz="0" w:space="0" w:color="auto"/>
        <w:bottom w:val="none" w:sz="0" w:space="0" w:color="auto"/>
        <w:right w:val="none" w:sz="0" w:space="0" w:color="auto"/>
      </w:divBdr>
    </w:div>
    <w:div w:id="993681019">
      <w:bodyDiv w:val="1"/>
      <w:marLeft w:val="0"/>
      <w:marRight w:val="0"/>
      <w:marTop w:val="0"/>
      <w:marBottom w:val="0"/>
      <w:divBdr>
        <w:top w:val="none" w:sz="0" w:space="0" w:color="auto"/>
        <w:left w:val="none" w:sz="0" w:space="0" w:color="auto"/>
        <w:bottom w:val="none" w:sz="0" w:space="0" w:color="auto"/>
        <w:right w:val="none" w:sz="0" w:space="0" w:color="auto"/>
      </w:divBdr>
    </w:div>
    <w:div w:id="993724996">
      <w:bodyDiv w:val="1"/>
      <w:marLeft w:val="0"/>
      <w:marRight w:val="0"/>
      <w:marTop w:val="0"/>
      <w:marBottom w:val="0"/>
      <w:divBdr>
        <w:top w:val="none" w:sz="0" w:space="0" w:color="auto"/>
        <w:left w:val="none" w:sz="0" w:space="0" w:color="auto"/>
        <w:bottom w:val="none" w:sz="0" w:space="0" w:color="auto"/>
        <w:right w:val="none" w:sz="0" w:space="0" w:color="auto"/>
      </w:divBdr>
    </w:div>
    <w:div w:id="993802277">
      <w:bodyDiv w:val="1"/>
      <w:marLeft w:val="0"/>
      <w:marRight w:val="0"/>
      <w:marTop w:val="0"/>
      <w:marBottom w:val="0"/>
      <w:divBdr>
        <w:top w:val="none" w:sz="0" w:space="0" w:color="auto"/>
        <w:left w:val="none" w:sz="0" w:space="0" w:color="auto"/>
        <w:bottom w:val="none" w:sz="0" w:space="0" w:color="auto"/>
        <w:right w:val="none" w:sz="0" w:space="0" w:color="auto"/>
      </w:divBdr>
    </w:div>
    <w:div w:id="993803769">
      <w:bodyDiv w:val="1"/>
      <w:marLeft w:val="0"/>
      <w:marRight w:val="0"/>
      <w:marTop w:val="0"/>
      <w:marBottom w:val="0"/>
      <w:divBdr>
        <w:top w:val="none" w:sz="0" w:space="0" w:color="auto"/>
        <w:left w:val="none" w:sz="0" w:space="0" w:color="auto"/>
        <w:bottom w:val="none" w:sz="0" w:space="0" w:color="auto"/>
        <w:right w:val="none" w:sz="0" w:space="0" w:color="auto"/>
      </w:divBdr>
    </w:div>
    <w:div w:id="993871592">
      <w:bodyDiv w:val="1"/>
      <w:marLeft w:val="0"/>
      <w:marRight w:val="0"/>
      <w:marTop w:val="0"/>
      <w:marBottom w:val="0"/>
      <w:divBdr>
        <w:top w:val="none" w:sz="0" w:space="0" w:color="auto"/>
        <w:left w:val="none" w:sz="0" w:space="0" w:color="auto"/>
        <w:bottom w:val="none" w:sz="0" w:space="0" w:color="auto"/>
        <w:right w:val="none" w:sz="0" w:space="0" w:color="auto"/>
      </w:divBdr>
    </w:div>
    <w:div w:id="993878638">
      <w:bodyDiv w:val="1"/>
      <w:marLeft w:val="0"/>
      <w:marRight w:val="0"/>
      <w:marTop w:val="0"/>
      <w:marBottom w:val="0"/>
      <w:divBdr>
        <w:top w:val="none" w:sz="0" w:space="0" w:color="auto"/>
        <w:left w:val="none" w:sz="0" w:space="0" w:color="auto"/>
        <w:bottom w:val="none" w:sz="0" w:space="0" w:color="auto"/>
        <w:right w:val="none" w:sz="0" w:space="0" w:color="auto"/>
      </w:divBdr>
    </w:div>
    <w:div w:id="993921026">
      <w:bodyDiv w:val="1"/>
      <w:marLeft w:val="0"/>
      <w:marRight w:val="0"/>
      <w:marTop w:val="0"/>
      <w:marBottom w:val="0"/>
      <w:divBdr>
        <w:top w:val="none" w:sz="0" w:space="0" w:color="auto"/>
        <w:left w:val="none" w:sz="0" w:space="0" w:color="auto"/>
        <w:bottom w:val="none" w:sz="0" w:space="0" w:color="auto"/>
        <w:right w:val="none" w:sz="0" w:space="0" w:color="auto"/>
      </w:divBdr>
    </w:div>
    <w:div w:id="993990973">
      <w:bodyDiv w:val="1"/>
      <w:marLeft w:val="0"/>
      <w:marRight w:val="0"/>
      <w:marTop w:val="0"/>
      <w:marBottom w:val="0"/>
      <w:divBdr>
        <w:top w:val="none" w:sz="0" w:space="0" w:color="auto"/>
        <w:left w:val="none" w:sz="0" w:space="0" w:color="auto"/>
        <w:bottom w:val="none" w:sz="0" w:space="0" w:color="auto"/>
        <w:right w:val="none" w:sz="0" w:space="0" w:color="auto"/>
      </w:divBdr>
    </w:div>
    <w:div w:id="994069060">
      <w:bodyDiv w:val="1"/>
      <w:marLeft w:val="0"/>
      <w:marRight w:val="0"/>
      <w:marTop w:val="0"/>
      <w:marBottom w:val="0"/>
      <w:divBdr>
        <w:top w:val="none" w:sz="0" w:space="0" w:color="auto"/>
        <w:left w:val="none" w:sz="0" w:space="0" w:color="auto"/>
        <w:bottom w:val="none" w:sz="0" w:space="0" w:color="auto"/>
        <w:right w:val="none" w:sz="0" w:space="0" w:color="auto"/>
      </w:divBdr>
    </w:div>
    <w:div w:id="994069689">
      <w:bodyDiv w:val="1"/>
      <w:marLeft w:val="0"/>
      <w:marRight w:val="0"/>
      <w:marTop w:val="0"/>
      <w:marBottom w:val="0"/>
      <w:divBdr>
        <w:top w:val="none" w:sz="0" w:space="0" w:color="auto"/>
        <w:left w:val="none" w:sz="0" w:space="0" w:color="auto"/>
        <w:bottom w:val="none" w:sz="0" w:space="0" w:color="auto"/>
        <w:right w:val="none" w:sz="0" w:space="0" w:color="auto"/>
      </w:divBdr>
    </w:div>
    <w:div w:id="994143745">
      <w:bodyDiv w:val="1"/>
      <w:marLeft w:val="0"/>
      <w:marRight w:val="0"/>
      <w:marTop w:val="0"/>
      <w:marBottom w:val="0"/>
      <w:divBdr>
        <w:top w:val="none" w:sz="0" w:space="0" w:color="auto"/>
        <w:left w:val="none" w:sz="0" w:space="0" w:color="auto"/>
        <w:bottom w:val="none" w:sz="0" w:space="0" w:color="auto"/>
        <w:right w:val="none" w:sz="0" w:space="0" w:color="auto"/>
      </w:divBdr>
    </w:div>
    <w:div w:id="994181516">
      <w:bodyDiv w:val="1"/>
      <w:marLeft w:val="0"/>
      <w:marRight w:val="0"/>
      <w:marTop w:val="0"/>
      <w:marBottom w:val="0"/>
      <w:divBdr>
        <w:top w:val="none" w:sz="0" w:space="0" w:color="auto"/>
        <w:left w:val="none" w:sz="0" w:space="0" w:color="auto"/>
        <w:bottom w:val="none" w:sz="0" w:space="0" w:color="auto"/>
        <w:right w:val="none" w:sz="0" w:space="0" w:color="auto"/>
      </w:divBdr>
    </w:div>
    <w:div w:id="994181764">
      <w:bodyDiv w:val="1"/>
      <w:marLeft w:val="0"/>
      <w:marRight w:val="0"/>
      <w:marTop w:val="0"/>
      <w:marBottom w:val="0"/>
      <w:divBdr>
        <w:top w:val="none" w:sz="0" w:space="0" w:color="auto"/>
        <w:left w:val="none" w:sz="0" w:space="0" w:color="auto"/>
        <w:bottom w:val="none" w:sz="0" w:space="0" w:color="auto"/>
        <w:right w:val="none" w:sz="0" w:space="0" w:color="auto"/>
      </w:divBdr>
    </w:div>
    <w:div w:id="994183383">
      <w:bodyDiv w:val="1"/>
      <w:marLeft w:val="0"/>
      <w:marRight w:val="0"/>
      <w:marTop w:val="0"/>
      <w:marBottom w:val="0"/>
      <w:divBdr>
        <w:top w:val="none" w:sz="0" w:space="0" w:color="auto"/>
        <w:left w:val="none" w:sz="0" w:space="0" w:color="auto"/>
        <w:bottom w:val="none" w:sz="0" w:space="0" w:color="auto"/>
        <w:right w:val="none" w:sz="0" w:space="0" w:color="auto"/>
      </w:divBdr>
    </w:div>
    <w:div w:id="994185062">
      <w:bodyDiv w:val="1"/>
      <w:marLeft w:val="0"/>
      <w:marRight w:val="0"/>
      <w:marTop w:val="0"/>
      <w:marBottom w:val="0"/>
      <w:divBdr>
        <w:top w:val="none" w:sz="0" w:space="0" w:color="auto"/>
        <w:left w:val="none" w:sz="0" w:space="0" w:color="auto"/>
        <w:bottom w:val="none" w:sz="0" w:space="0" w:color="auto"/>
        <w:right w:val="none" w:sz="0" w:space="0" w:color="auto"/>
      </w:divBdr>
    </w:div>
    <w:div w:id="994187605">
      <w:bodyDiv w:val="1"/>
      <w:marLeft w:val="0"/>
      <w:marRight w:val="0"/>
      <w:marTop w:val="0"/>
      <w:marBottom w:val="0"/>
      <w:divBdr>
        <w:top w:val="none" w:sz="0" w:space="0" w:color="auto"/>
        <w:left w:val="none" w:sz="0" w:space="0" w:color="auto"/>
        <w:bottom w:val="none" w:sz="0" w:space="0" w:color="auto"/>
        <w:right w:val="none" w:sz="0" w:space="0" w:color="auto"/>
      </w:divBdr>
    </w:div>
    <w:div w:id="994259470">
      <w:bodyDiv w:val="1"/>
      <w:marLeft w:val="0"/>
      <w:marRight w:val="0"/>
      <w:marTop w:val="0"/>
      <w:marBottom w:val="0"/>
      <w:divBdr>
        <w:top w:val="none" w:sz="0" w:space="0" w:color="auto"/>
        <w:left w:val="none" w:sz="0" w:space="0" w:color="auto"/>
        <w:bottom w:val="none" w:sz="0" w:space="0" w:color="auto"/>
        <w:right w:val="none" w:sz="0" w:space="0" w:color="auto"/>
      </w:divBdr>
    </w:div>
    <w:div w:id="994451732">
      <w:bodyDiv w:val="1"/>
      <w:marLeft w:val="0"/>
      <w:marRight w:val="0"/>
      <w:marTop w:val="0"/>
      <w:marBottom w:val="0"/>
      <w:divBdr>
        <w:top w:val="none" w:sz="0" w:space="0" w:color="auto"/>
        <w:left w:val="none" w:sz="0" w:space="0" w:color="auto"/>
        <w:bottom w:val="none" w:sz="0" w:space="0" w:color="auto"/>
        <w:right w:val="none" w:sz="0" w:space="0" w:color="auto"/>
      </w:divBdr>
    </w:div>
    <w:div w:id="994527159">
      <w:bodyDiv w:val="1"/>
      <w:marLeft w:val="0"/>
      <w:marRight w:val="0"/>
      <w:marTop w:val="0"/>
      <w:marBottom w:val="0"/>
      <w:divBdr>
        <w:top w:val="none" w:sz="0" w:space="0" w:color="auto"/>
        <w:left w:val="none" w:sz="0" w:space="0" w:color="auto"/>
        <w:bottom w:val="none" w:sz="0" w:space="0" w:color="auto"/>
        <w:right w:val="none" w:sz="0" w:space="0" w:color="auto"/>
      </w:divBdr>
    </w:div>
    <w:div w:id="994533344">
      <w:bodyDiv w:val="1"/>
      <w:marLeft w:val="0"/>
      <w:marRight w:val="0"/>
      <w:marTop w:val="0"/>
      <w:marBottom w:val="0"/>
      <w:divBdr>
        <w:top w:val="none" w:sz="0" w:space="0" w:color="auto"/>
        <w:left w:val="none" w:sz="0" w:space="0" w:color="auto"/>
        <w:bottom w:val="none" w:sz="0" w:space="0" w:color="auto"/>
        <w:right w:val="none" w:sz="0" w:space="0" w:color="auto"/>
      </w:divBdr>
    </w:div>
    <w:div w:id="994534522">
      <w:bodyDiv w:val="1"/>
      <w:marLeft w:val="0"/>
      <w:marRight w:val="0"/>
      <w:marTop w:val="0"/>
      <w:marBottom w:val="0"/>
      <w:divBdr>
        <w:top w:val="none" w:sz="0" w:space="0" w:color="auto"/>
        <w:left w:val="none" w:sz="0" w:space="0" w:color="auto"/>
        <w:bottom w:val="none" w:sz="0" w:space="0" w:color="auto"/>
        <w:right w:val="none" w:sz="0" w:space="0" w:color="auto"/>
      </w:divBdr>
    </w:div>
    <w:div w:id="994643537">
      <w:bodyDiv w:val="1"/>
      <w:marLeft w:val="0"/>
      <w:marRight w:val="0"/>
      <w:marTop w:val="0"/>
      <w:marBottom w:val="0"/>
      <w:divBdr>
        <w:top w:val="none" w:sz="0" w:space="0" w:color="auto"/>
        <w:left w:val="none" w:sz="0" w:space="0" w:color="auto"/>
        <w:bottom w:val="none" w:sz="0" w:space="0" w:color="auto"/>
        <w:right w:val="none" w:sz="0" w:space="0" w:color="auto"/>
      </w:divBdr>
    </w:div>
    <w:div w:id="994646321">
      <w:bodyDiv w:val="1"/>
      <w:marLeft w:val="0"/>
      <w:marRight w:val="0"/>
      <w:marTop w:val="0"/>
      <w:marBottom w:val="0"/>
      <w:divBdr>
        <w:top w:val="none" w:sz="0" w:space="0" w:color="auto"/>
        <w:left w:val="none" w:sz="0" w:space="0" w:color="auto"/>
        <w:bottom w:val="none" w:sz="0" w:space="0" w:color="auto"/>
        <w:right w:val="none" w:sz="0" w:space="0" w:color="auto"/>
      </w:divBdr>
    </w:div>
    <w:div w:id="994719106">
      <w:bodyDiv w:val="1"/>
      <w:marLeft w:val="0"/>
      <w:marRight w:val="0"/>
      <w:marTop w:val="0"/>
      <w:marBottom w:val="0"/>
      <w:divBdr>
        <w:top w:val="none" w:sz="0" w:space="0" w:color="auto"/>
        <w:left w:val="none" w:sz="0" w:space="0" w:color="auto"/>
        <w:bottom w:val="none" w:sz="0" w:space="0" w:color="auto"/>
        <w:right w:val="none" w:sz="0" w:space="0" w:color="auto"/>
      </w:divBdr>
    </w:div>
    <w:div w:id="994720154">
      <w:bodyDiv w:val="1"/>
      <w:marLeft w:val="0"/>
      <w:marRight w:val="0"/>
      <w:marTop w:val="0"/>
      <w:marBottom w:val="0"/>
      <w:divBdr>
        <w:top w:val="none" w:sz="0" w:space="0" w:color="auto"/>
        <w:left w:val="none" w:sz="0" w:space="0" w:color="auto"/>
        <w:bottom w:val="none" w:sz="0" w:space="0" w:color="auto"/>
        <w:right w:val="none" w:sz="0" w:space="0" w:color="auto"/>
      </w:divBdr>
    </w:div>
    <w:div w:id="994726531">
      <w:bodyDiv w:val="1"/>
      <w:marLeft w:val="0"/>
      <w:marRight w:val="0"/>
      <w:marTop w:val="0"/>
      <w:marBottom w:val="0"/>
      <w:divBdr>
        <w:top w:val="none" w:sz="0" w:space="0" w:color="auto"/>
        <w:left w:val="none" w:sz="0" w:space="0" w:color="auto"/>
        <w:bottom w:val="none" w:sz="0" w:space="0" w:color="auto"/>
        <w:right w:val="none" w:sz="0" w:space="0" w:color="auto"/>
      </w:divBdr>
    </w:div>
    <w:div w:id="994727251">
      <w:bodyDiv w:val="1"/>
      <w:marLeft w:val="0"/>
      <w:marRight w:val="0"/>
      <w:marTop w:val="0"/>
      <w:marBottom w:val="0"/>
      <w:divBdr>
        <w:top w:val="none" w:sz="0" w:space="0" w:color="auto"/>
        <w:left w:val="none" w:sz="0" w:space="0" w:color="auto"/>
        <w:bottom w:val="none" w:sz="0" w:space="0" w:color="auto"/>
        <w:right w:val="none" w:sz="0" w:space="0" w:color="auto"/>
      </w:divBdr>
    </w:div>
    <w:div w:id="994803241">
      <w:bodyDiv w:val="1"/>
      <w:marLeft w:val="0"/>
      <w:marRight w:val="0"/>
      <w:marTop w:val="0"/>
      <w:marBottom w:val="0"/>
      <w:divBdr>
        <w:top w:val="none" w:sz="0" w:space="0" w:color="auto"/>
        <w:left w:val="none" w:sz="0" w:space="0" w:color="auto"/>
        <w:bottom w:val="none" w:sz="0" w:space="0" w:color="auto"/>
        <w:right w:val="none" w:sz="0" w:space="0" w:color="auto"/>
      </w:divBdr>
    </w:div>
    <w:div w:id="994803398">
      <w:bodyDiv w:val="1"/>
      <w:marLeft w:val="0"/>
      <w:marRight w:val="0"/>
      <w:marTop w:val="0"/>
      <w:marBottom w:val="0"/>
      <w:divBdr>
        <w:top w:val="none" w:sz="0" w:space="0" w:color="auto"/>
        <w:left w:val="none" w:sz="0" w:space="0" w:color="auto"/>
        <w:bottom w:val="none" w:sz="0" w:space="0" w:color="auto"/>
        <w:right w:val="none" w:sz="0" w:space="0" w:color="auto"/>
      </w:divBdr>
    </w:div>
    <w:div w:id="994838723">
      <w:bodyDiv w:val="1"/>
      <w:marLeft w:val="0"/>
      <w:marRight w:val="0"/>
      <w:marTop w:val="0"/>
      <w:marBottom w:val="0"/>
      <w:divBdr>
        <w:top w:val="none" w:sz="0" w:space="0" w:color="auto"/>
        <w:left w:val="none" w:sz="0" w:space="0" w:color="auto"/>
        <w:bottom w:val="none" w:sz="0" w:space="0" w:color="auto"/>
        <w:right w:val="none" w:sz="0" w:space="0" w:color="auto"/>
      </w:divBdr>
    </w:div>
    <w:div w:id="994839910">
      <w:bodyDiv w:val="1"/>
      <w:marLeft w:val="0"/>
      <w:marRight w:val="0"/>
      <w:marTop w:val="0"/>
      <w:marBottom w:val="0"/>
      <w:divBdr>
        <w:top w:val="none" w:sz="0" w:space="0" w:color="auto"/>
        <w:left w:val="none" w:sz="0" w:space="0" w:color="auto"/>
        <w:bottom w:val="none" w:sz="0" w:space="0" w:color="auto"/>
        <w:right w:val="none" w:sz="0" w:space="0" w:color="auto"/>
      </w:divBdr>
    </w:div>
    <w:div w:id="994840016">
      <w:bodyDiv w:val="1"/>
      <w:marLeft w:val="0"/>
      <w:marRight w:val="0"/>
      <w:marTop w:val="0"/>
      <w:marBottom w:val="0"/>
      <w:divBdr>
        <w:top w:val="none" w:sz="0" w:space="0" w:color="auto"/>
        <w:left w:val="none" w:sz="0" w:space="0" w:color="auto"/>
        <w:bottom w:val="none" w:sz="0" w:space="0" w:color="auto"/>
        <w:right w:val="none" w:sz="0" w:space="0" w:color="auto"/>
      </w:divBdr>
    </w:div>
    <w:div w:id="994918395">
      <w:bodyDiv w:val="1"/>
      <w:marLeft w:val="0"/>
      <w:marRight w:val="0"/>
      <w:marTop w:val="0"/>
      <w:marBottom w:val="0"/>
      <w:divBdr>
        <w:top w:val="none" w:sz="0" w:space="0" w:color="auto"/>
        <w:left w:val="none" w:sz="0" w:space="0" w:color="auto"/>
        <w:bottom w:val="none" w:sz="0" w:space="0" w:color="auto"/>
        <w:right w:val="none" w:sz="0" w:space="0" w:color="auto"/>
      </w:divBdr>
    </w:div>
    <w:div w:id="994989350">
      <w:bodyDiv w:val="1"/>
      <w:marLeft w:val="0"/>
      <w:marRight w:val="0"/>
      <w:marTop w:val="0"/>
      <w:marBottom w:val="0"/>
      <w:divBdr>
        <w:top w:val="none" w:sz="0" w:space="0" w:color="auto"/>
        <w:left w:val="none" w:sz="0" w:space="0" w:color="auto"/>
        <w:bottom w:val="none" w:sz="0" w:space="0" w:color="auto"/>
        <w:right w:val="none" w:sz="0" w:space="0" w:color="auto"/>
      </w:divBdr>
    </w:div>
    <w:div w:id="994991930">
      <w:bodyDiv w:val="1"/>
      <w:marLeft w:val="0"/>
      <w:marRight w:val="0"/>
      <w:marTop w:val="0"/>
      <w:marBottom w:val="0"/>
      <w:divBdr>
        <w:top w:val="none" w:sz="0" w:space="0" w:color="auto"/>
        <w:left w:val="none" w:sz="0" w:space="0" w:color="auto"/>
        <w:bottom w:val="none" w:sz="0" w:space="0" w:color="auto"/>
        <w:right w:val="none" w:sz="0" w:space="0" w:color="auto"/>
      </w:divBdr>
    </w:div>
    <w:div w:id="994992577">
      <w:bodyDiv w:val="1"/>
      <w:marLeft w:val="0"/>
      <w:marRight w:val="0"/>
      <w:marTop w:val="0"/>
      <w:marBottom w:val="0"/>
      <w:divBdr>
        <w:top w:val="none" w:sz="0" w:space="0" w:color="auto"/>
        <w:left w:val="none" w:sz="0" w:space="0" w:color="auto"/>
        <w:bottom w:val="none" w:sz="0" w:space="0" w:color="auto"/>
        <w:right w:val="none" w:sz="0" w:space="0" w:color="auto"/>
      </w:divBdr>
    </w:div>
    <w:div w:id="995033611">
      <w:bodyDiv w:val="1"/>
      <w:marLeft w:val="0"/>
      <w:marRight w:val="0"/>
      <w:marTop w:val="0"/>
      <w:marBottom w:val="0"/>
      <w:divBdr>
        <w:top w:val="none" w:sz="0" w:space="0" w:color="auto"/>
        <w:left w:val="none" w:sz="0" w:space="0" w:color="auto"/>
        <w:bottom w:val="none" w:sz="0" w:space="0" w:color="auto"/>
        <w:right w:val="none" w:sz="0" w:space="0" w:color="auto"/>
      </w:divBdr>
    </w:div>
    <w:div w:id="995230606">
      <w:bodyDiv w:val="1"/>
      <w:marLeft w:val="0"/>
      <w:marRight w:val="0"/>
      <w:marTop w:val="0"/>
      <w:marBottom w:val="0"/>
      <w:divBdr>
        <w:top w:val="none" w:sz="0" w:space="0" w:color="auto"/>
        <w:left w:val="none" w:sz="0" w:space="0" w:color="auto"/>
        <w:bottom w:val="none" w:sz="0" w:space="0" w:color="auto"/>
        <w:right w:val="none" w:sz="0" w:space="0" w:color="auto"/>
      </w:divBdr>
    </w:div>
    <w:div w:id="995305931">
      <w:bodyDiv w:val="1"/>
      <w:marLeft w:val="0"/>
      <w:marRight w:val="0"/>
      <w:marTop w:val="0"/>
      <w:marBottom w:val="0"/>
      <w:divBdr>
        <w:top w:val="none" w:sz="0" w:space="0" w:color="auto"/>
        <w:left w:val="none" w:sz="0" w:space="0" w:color="auto"/>
        <w:bottom w:val="none" w:sz="0" w:space="0" w:color="auto"/>
        <w:right w:val="none" w:sz="0" w:space="0" w:color="auto"/>
      </w:divBdr>
    </w:div>
    <w:div w:id="995306287">
      <w:bodyDiv w:val="1"/>
      <w:marLeft w:val="0"/>
      <w:marRight w:val="0"/>
      <w:marTop w:val="0"/>
      <w:marBottom w:val="0"/>
      <w:divBdr>
        <w:top w:val="none" w:sz="0" w:space="0" w:color="auto"/>
        <w:left w:val="none" w:sz="0" w:space="0" w:color="auto"/>
        <w:bottom w:val="none" w:sz="0" w:space="0" w:color="auto"/>
        <w:right w:val="none" w:sz="0" w:space="0" w:color="auto"/>
      </w:divBdr>
    </w:div>
    <w:div w:id="995380423">
      <w:bodyDiv w:val="1"/>
      <w:marLeft w:val="0"/>
      <w:marRight w:val="0"/>
      <w:marTop w:val="0"/>
      <w:marBottom w:val="0"/>
      <w:divBdr>
        <w:top w:val="none" w:sz="0" w:space="0" w:color="auto"/>
        <w:left w:val="none" w:sz="0" w:space="0" w:color="auto"/>
        <w:bottom w:val="none" w:sz="0" w:space="0" w:color="auto"/>
        <w:right w:val="none" w:sz="0" w:space="0" w:color="auto"/>
      </w:divBdr>
    </w:div>
    <w:div w:id="995382070">
      <w:bodyDiv w:val="1"/>
      <w:marLeft w:val="0"/>
      <w:marRight w:val="0"/>
      <w:marTop w:val="0"/>
      <w:marBottom w:val="0"/>
      <w:divBdr>
        <w:top w:val="none" w:sz="0" w:space="0" w:color="auto"/>
        <w:left w:val="none" w:sz="0" w:space="0" w:color="auto"/>
        <w:bottom w:val="none" w:sz="0" w:space="0" w:color="auto"/>
        <w:right w:val="none" w:sz="0" w:space="0" w:color="auto"/>
      </w:divBdr>
    </w:div>
    <w:div w:id="995453353">
      <w:bodyDiv w:val="1"/>
      <w:marLeft w:val="0"/>
      <w:marRight w:val="0"/>
      <w:marTop w:val="0"/>
      <w:marBottom w:val="0"/>
      <w:divBdr>
        <w:top w:val="none" w:sz="0" w:space="0" w:color="auto"/>
        <w:left w:val="none" w:sz="0" w:space="0" w:color="auto"/>
        <w:bottom w:val="none" w:sz="0" w:space="0" w:color="auto"/>
        <w:right w:val="none" w:sz="0" w:space="0" w:color="auto"/>
      </w:divBdr>
    </w:div>
    <w:div w:id="995499119">
      <w:bodyDiv w:val="1"/>
      <w:marLeft w:val="0"/>
      <w:marRight w:val="0"/>
      <w:marTop w:val="0"/>
      <w:marBottom w:val="0"/>
      <w:divBdr>
        <w:top w:val="none" w:sz="0" w:space="0" w:color="auto"/>
        <w:left w:val="none" w:sz="0" w:space="0" w:color="auto"/>
        <w:bottom w:val="none" w:sz="0" w:space="0" w:color="auto"/>
        <w:right w:val="none" w:sz="0" w:space="0" w:color="auto"/>
      </w:divBdr>
    </w:div>
    <w:div w:id="995646712">
      <w:bodyDiv w:val="1"/>
      <w:marLeft w:val="0"/>
      <w:marRight w:val="0"/>
      <w:marTop w:val="0"/>
      <w:marBottom w:val="0"/>
      <w:divBdr>
        <w:top w:val="none" w:sz="0" w:space="0" w:color="auto"/>
        <w:left w:val="none" w:sz="0" w:space="0" w:color="auto"/>
        <w:bottom w:val="none" w:sz="0" w:space="0" w:color="auto"/>
        <w:right w:val="none" w:sz="0" w:space="0" w:color="auto"/>
      </w:divBdr>
    </w:div>
    <w:div w:id="995689559">
      <w:bodyDiv w:val="1"/>
      <w:marLeft w:val="0"/>
      <w:marRight w:val="0"/>
      <w:marTop w:val="0"/>
      <w:marBottom w:val="0"/>
      <w:divBdr>
        <w:top w:val="none" w:sz="0" w:space="0" w:color="auto"/>
        <w:left w:val="none" w:sz="0" w:space="0" w:color="auto"/>
        <w:bottom w:val="none" w:sz="0" w:space="0" w:color="auto"/>
        <w:right w:val="none" w:sz="0" w:space="0" w:color="auto"/>
      </w:divBdr>
    </w:div>
    <w:div w:id="995760817">
      <w:bodyDiv w:val="1"/>
      <w:marLeft w:val="0"/>
      <w:marRight w:val="0"/>
      <w:marTop w:val="0"/>
      <w:marBottom w:val="0"/>
      <w:divBdr>
        <w:top w:val="none" w:sz="0" w:space="0" w:color="auto"/>
        <w:left w:val="none" w:sz="0" w:space="0" w:color="auto"/>
        <w:bottom w:val="none" w:sz="0" w:space="0" w:color="auto"/>
        <w:right w:val="none" w:sz="0" w:space="0" w:color="auto"/>
      </w:divBdr>
    </w:div>
    <w:div w:id="995764934">
      <w:bodyDiv w:val="1"/>
      <w:marLeft w:val="0"/>
      <w:marRight w:val="0"/>
      <w:marTop w:val="0"/>
      <w:marBottom w:val="0"/>
      <w:divBdr>
        <w:top w:val="none" w:sz="0" w:space="0" w:color="auto"/>
        <w:left w:val="none" w:sz="0" w:space="0" w:color="auto"/>
        <w:bottom w:val="none" w:sz="0" w:space="0" w:color="auto"/>
        <w:right w:val="none" w:sz="0" w:space="0" w:color="auto"/>
      </w:divBdr>
    </w:div>
    <w:div w:id="995837207">
      <w:bodyDiv w:val="1"/>
      <w:marLeft w:val="0"/>
      <w:marRight w:val="0"/>
      <w:marTop w:val="0"/>
      <w:marBottom w:val="0"/>
      <w:divBdr>
        <w:top w:val="none" w:sz="0" w:space="0" w:color="auto"/>
        <w:left w:val="none" w:sz="0" w:space="0" w:color="auto"/>
        <w:bottom w:val="none" w:sz="0" w:space="0" w:color="auto"/>
        <w:right w:val="none" w:sz="0" w:space="0" w:color="auto"/>
      </w:divBdr>
    </w:div>
    <w:div w:id="995915606">
      <w:bodyDiv w:val="1"/>
      <w:marLeft w:val="0"/>
      <w:marRight w:val="0"/>
      <w:marTop w:val="0"/>
      <w:marBottom w:val="0"/>
      <w:divBdr>
        <w:top w:val="none" w:sz="0" w:space="0" w:color="auto"/>
        <w:left w:val="none" w:sz="0" w:space="0" w:color="auto"/>
        <w:bottom w:val="none" w:sz="0" w:space="0" w:color="auto"/>
        <w:right w:val="none" w:sz="0" w:space="0" w:color="auto"/>
      </w:divBdr>
    </w:div>
    <w:div w:id="995959822">
      <w:bodyDiv w:val="1"/>
      <w:marLeft w:val="0"/>
      <w:marRight w:val="0"/>
      <w:marTop w:val="0"/>
      <w:marBottom w:val="0"/>
      <w:divBdr>
        <w:top w:val="none" w:sz="0" w:space="0" w:color="auto"/>
        <w:left w:val="none" w:sz="0" w:space="0" w:color="auto"/>
        <w:bottom w:val="none" w:sz="0" w:space="0" w:color="auto"/>
        <w:right w:val="none" w:sz="0" w:space="0" w:color="auto"/>
      </w:divBdr>
    </w:div>
    <w:div w:id="995959948">
      <w:bodyDiv w:val="1"/>
      <w:marLeft w:val="0"/>
      <w:marRight w:val="0"/>
      <w:marTop w:val="0"/>
      <w:marBottom w:val="0"/>
      <w:divBdr>
        <w:top w:val="none" w:sz="0" w:space="0" w:color="auto"/>
        <w:left w:val="none" w:sz="0" w:space="0" w:color="auto"/>
        <w:bottom w:val="none" w:sz="0" w:space="0" w:color="auto"/>
        <w:right w:val="none" w:sz="0" w:space="0" w:color="auto"/>
      </w:divBdr>
    </w:div>
    <w:div w:id="996223964">
      <w:bodyDiv w:val="1"/>
      <w:marLeft w:val="0"/>
      <w:marRight w:val="0"/>
      <w:marTop w:val="0"/>
      <w:marBottom w:val="0"/>
      <w:divBdr>
        <w:top w:val="none" w:sz="0" w:space="0" w:color="auto"/>
        <w:left w:val="none" w:sz="0" w:space="0" w:color="auto"/>
        <w:bottom w:val="none" w:sz="0" w:space="0" w:color="auto"/>
        <w:right w:val="none" w:sz="0" w:space="0" w:color="auto"/>
      </w:divBdr>
    </w:div>
    <w:div w:id="996228878">
      <w:bodyDiv w:val="1"/>
      <w:marLeft w:val="0"/>
      <w:marRight w:val="0"/>
      <w:marTop w:val="0"/>
      <w:marBottom w:val="0"/>
      <w:divBdr>
        <w:top w:val="none" w:sz="0" w:space="0" w:color="auto"/>
        <w:left w:val="none" w:sz="0" w:space="0" w:color="auto"/>
        <w:bottom w:val="none" w:sz="0" w:space="0" w:color="auto"/>
        <w:right w:val="none" w:sz="0" w:space="0" w:color="auto"/>
      </w:divBdr>
    </w:div>
    <w:div w:id="996229840">
      <w:bodyDiv w:val="1"/>
      <w:marLeft w:val="0"/>
      <w:marRight w:val="0"/>
      <w:marTop w:val="0"/>
      <w:marBottom w:val="0"/>
      <w:divBdr>
        <w:top w:val="none" w:sz="0" w:space="0" w:color="auto"/>
        <w:left w:val="none" w:sz="0" w:space="0" w:color="auto"/>
        <w:bottom w:val="none" w:sz="0" w:space="0" w:color="auto"/>
        <w:right w:val="none" w:sz="0" w:space="0" w:color="auto"/>
      </w:divBdr>
    </w:div>
    <w:div w:id="996230266">
      <w:bodyDiv w:val="1"/>
      <w:marLeft w:val="0"/>
      <w:marRight w:val="0"/>
      <w:marTop w:val="0"/>
      <w:marBottom w:val="0"/>
      <w:divBdr>
        <w:top w:val="none" w:sz="0" w:space="0" w:color="auto"/>
        <w:left w:val="none" w:sz="0" w:space="0" w:color="auto"/>
        <w:bottom w:val="none" w:sz="0" w:space="0" w:color="auto"/>
        <w:right w:val="none" w:sz="0" w:space="0" w:color="auto"/>
      </w:divBdr>
    </w:div>
    <w:div w:id="996306882">
      <w:bodyDiv w:val="1"/>
      <w:marLeft w:val="0"/>
      <w:marRight w:val="0"/>
      <w:marTop w:val="0"/>
      <w:marBottom w:val="0"/>
      <w:divBdr>
        <w:top w:val="none" w:sz="0" w:space="0" w:color="auto"/>
        <w:left w:val="none" w:sz="0" w:space="0" w:color="auto"/>
        <w:bottom w:val="none" w:sz="0" w:space="0" w:color="auto"/>
        <w:right w:val="none" w:sz="0" w:space="0" w:color="auto"/>
      </w:divBdr>
    </w:div>
    <w:div w:id="996419312">
      <w:bodyDiv w:val="1"/>
      <w:marLeft w:val="0"/>
      <w:marRight w:val="0"/>
      <w:marTop w:val="0"/>
      <w:marBottom w:val="0"/>
      <w:divBdr>
        <w:top w:val="none" w:sz="0" w:space="0" w:color="auto"/>
        <w:left w:val="none" w:sz="0" w:space="0" w:color="auto"/>
        <w:bottom w:val="none" w:sz="0" w:space="0" w:color="auto"/>
        <w:right w:val="none" w:sz="0" w:space="0" w:color="auto"/>
      </w:divBdr>
    </w:div>
    <w:div w:id="996491322">
      <w:bodyDiv w:val="1"/>
      <w:marLeft w:val="0"/>
      <w:marRight w:val="0"/>
      <w:marTop w:val="0"/>
      <w:marBottom w:val="0"/>
      <w:divBdr>
        <w:top w:val="none" w:sz="0" w:space="0" w:color="auto"/>
        <w:left w:val="none" w:sz="0" w:space="0" w:color="auto"/>
        <w:bottom w:val="none" w:sz="0" w:space="0" w:color="auto"/>
        <w:right w:val="none" w:sz="0" w:space="0" w:color="auto"/>
      </w:divBdr>
    </w:div>
    <w:div w:id="996498765">
      <w:bodyDiv w:val="1"/>
      <w:marLeft w:val="0"/>
      <w:marRight w:val="0"/>
      <w:marTop w:val="0"/>
      <w:marBottom w:val="0"/>
      <w:divBdr>
        <w:top w:val="none" w:sz="0" w:space="0" w:color="auto"/>
        <w:left w:val="none" w:sz="0" w:space="0" w:color="auto"/>
        <w:bottom w:val="none" w:sz="0" w:space="0" w:color="auto"/>
        <w:right w:val="none" w:sz="0" w:space="0" w:color="auto"/>
      </w:divBdr>
    </w:div>
    <w:div w:id="996540541">
      <w:bodyDiv w:val="1"/>
      <w:marLeft w:val="0"/>
      <w:marRight w:val="0"/>
      <w:marTop w:val="0"/>
      <w:marBottom w:val="0"/>
      <w:divBdr>
        <w:top w:val="none" w:sz="0" w:space="0" w:color="auto"/>
        <w:left w:val="none" w:sz="0" w:space="0" w:color="auto"/>
        <w:bottom w:val="none" w:sz="0" w:space="0" w:color="auto"/>
        <w:right w:val="none" w:sz="0" w:space="0" w:color="auto"/>
      </w:divBdr>
    </w:div>
    <w:div w:id="996571489">
      <w:bodyDiv w:val="1"/>
      <w:marLeft w:val="0"/>
      <w:marRight w:val="0"/>
      <w:marTop w:val="0"/>
      <w:marBottom w:val="0"/>
      <w:divBdr>
        <w:top w:val="none" w:sz="0" w:space="0" w:color="auto"/>
        <w:left w:val="none" w:sz="0" w:space="0" w:color="auto"/>
        <w:bottom w:val="none" w:sz="0" w:space="0" w:color="auto"/>
        <w:right w:val="none" w:sz="0" w:space="0" w:color="auto"/>
      </w:divBdr>
    </w:div>
    <w:div w:id="996762440">
      <w:bodyDiv w:val="1"/>
      <w:marLeft w:val="0"/>
      <w:marRight w:val="0"/>
      <w:marTop w:val="0"/>
      <w:marBottom w:val="0"/>
      <w:divBdr>
        <w:top w:val="none" w:sz="0" w:space="0" w:color="auto"/>
        <w:left w:val="none" w:sz="0" w:space="0" w:color="auto"/>
        <w:bottom w:val="none" w:sz="0" w:space="0" w:color="auto"/>
        <w:right w:val="none" w:sz="0" w:space="0" w:color="auto"/>
      </w:divBdr>
    </w:div>
    <w:div w:id="996764567">
      <w:bodyDiv w:val="1"/>
      <w:marLeft w:val="0"/>
      <w:marRight w:val="0"/>
      <w:marTop w:val="0"/>
      <w:marBottom w:val="0"/>
      <w:divBdr>
        <w:top w:val="none" w:sz="0" w:space="0" w:color="auto"/>
        <w:left w:val="none" w:sz="0" w:space="0" w:color="auto"/>
        <w:bottom w:val="none" w:sz="0" w:space="0" w:color="auto"/>
        <w:right w:val="none" w:sz="0" w:space="0" w:color="auto"/>
      </w:divBdr>
    </w:div>
    <w:div w:id="996767637">
      <w:bodyDiv w:val="1"/>
      <w:marLeft w:val="0"/>
      <w:marRight w:val="0"/>
      <w:marTop w:val="0"/>
      <w:marBottom w:val="0"/>
      <w:divBdr>
        <w:top w:val="none" w:sz="0" w:space="0" w:color="auto"/>
        <w:left w:val="none" w:sz="0" w:space="0" w:color="auto"/>
        <w:bottom w:val="none" w:sz="0" w:space="0" w:color="auto"/>
        <w:right w:val="none" w:sz="0" w:space="0" w:color="auto"/>
      </w:divBdr>
    </w:div>
    <w:div w:id="996807941">
      <w:bodyDiv w:val="1"/>
      <w:marLeft w:val="0"/>
      <w:marRight w:val="0"/>
      <w:marTop w:val="0"/>
      <w:marBottom w:val="0"/>
      <w:divBdr>
        <w:top w:val="none" w:sz="0" w:space="0" w:color="auto"/>
        <w:left w:val="none" w:sz="0" w:space="0" w:color="auto"/>
        <w:bottom w:val="none" w:sz="0" w:space="0" w:color="auto"/>
        <w:right w:val="none" w:sz="0" w:space="0" w:color="auto"/>
      </w:divBdr>
    </w:div>
    <w:div w:id="996954186">
      <w:bodyDiv w:val="1"/>
      <w:marLeft w:val="0"/>
      <w:marRight w:val="0"/>
      <w:marTop w:val="0"/>
      <w:marBottom w:val="0"/>
      <w:divBdr>
        <w:top w:val="none" w:sz="0" w:space="0" w:color="auto"/>
        <w:left w:val="none" w:sz="0" w:space="0" w:color="auto"/>
        <w:bottom w:val="none" w:sz="0" w:space="0" w:color="auto"/>
        <w:right w:val="none" w:sz="0" w:space="0" w:color="auto"/>
      </w:divBdr>
    </w:div>
    <w:div w:id="996959786">
      <w:bodyDiv w:val="1"/>
      <w:marLeft w:val="0"/>
      <w:marRight w:val="0"/>
      <w:marTop w:val="0"/>
      <w:marBottom w:val="0"/>
      <w:divBdr>
        <w:top w:val="none" w:sz="0" w:space="0" w:color="auto"/>
        <w:left w:val="none" w:sz="0" w:space="0" w:color="auto"/>
        <w:bottom w:val="none" w:sz="0" w:space="0" w:color="auto"/>
        <w:right w:val="none" w:sz="0" w:space="0" w:color="auto"/>
      </w:divBdr>
    </w:div>
    <w:div w:id="997003742">
      <w:bodyDiv w:val="1"/>
      <w:marLeft w:val="0"/>
      <w:marRight w:val="0"/>
      <w:marTop w:val="0"/>
      <w:marBottom w:val="0"/>
      <w:divBdr>
        <w:top w:val="none" w:sz="0" w:space="0" w:color="auto"/>
        <w:left w:val="none" w:sz="0" w:space="0" w:color="auto"/>
        <w:bottom w:val="none" w:sz="0" w:space="0" w:color="auto"/>
        <w:right w:val="none" w:sz="0" w:space="0" w:color="auto"/>
      </w:divBdr>
    </w:div>
    <w:div w:id="997029476">
      <w:bodyDiv w:val="1"/>
      <w:marLeft w:val="0"/>
      <w:marRight w:val="0"/>
      <w:marTop w:val="0"/>
      <w:marBottom w:val="0"/>
      <w:divBdr>
        <w:top w:val="none" w:sz="0" w:space="0" w:color="auto"/>
        <w:left w:val="none" w:sz="0" w:space="0" w:color="auto"/>
        <w:bottom w:val="none" w:sz="0" w:space="0" w:color="auto"/>
        <w:right w:val="none" w:sz="0" w:space="0" w:color="auto"/>
      </w:divBdr>
    </w:div>
    <w:div w:id="997079939">
      <w:bodyDiv w:val="1"/>
      <w:marLeft w:val="0"/>
      <w:marRight w:val="0"/>
      <w:marTop w:val="0"/>
      <w:marBottom w:val="0"/>
      <w:divBdr>
        <w:top w:val="none" w:sz="0" w:space="0" w:color="auto"/>
        <w:left w:val="none" w:sz="0" w:space="0" w:color="auto"/>
        <w:bottom w:val="none" w:sz="0" w:space="0" w:color="auto"/>
        <w:right w:val="none" w:sz="0" w:space="0" w:color="auto"/>
      </w:divBdr>
    </w:div>
    <w:div w:id="997149853">
      <w:bodyDiv w:val="1"/>
      <w:marLeft w:val="0"/>
      <w:marRight w:val="0"/>
      <w:marTop w:val="0"/>
      <w:marBottom w:val="0"/>
      <w:divBdr>
        <w:top w:val="none" w:sz="0" w:space="0" w:color="auto"/>
        <w:left w:val="none" w:sz="0" w:space="0" w:color="auto"/>
        <w:bottom w:val="none" w:sz="0" w:space="0" w:color="auto"/>
        <w:right w:val="none" w:sz="0" w:space="0" w:color="auto"/>
      </w:divBdr>
    </w:div>
    <w:div w:id="997153492">
      <w:bodyDiv w:val="1"/>
      <w:marLeft w:val="0"/>
      <w:marRight w:val="0"/>
      <w:marTop w:val="0"/>
      <w:marBottom w:val="0"/>
      <w:divBdr>
        <w:top w:val="none" w:sz="0" w:space="0" w:color="auto"/>
        <w:left w:val="none" w:sz="0" w:space="0" w:color="auto"/>
        <w:bottom w:val="none" w:sz="0" w:space="0" w:color="auto"/>
        <w:right w:val="none" w:sz="0" w:space="0" w:color="auto"/>
      </w:divBdr>
    </w:div>
    <w:div w:id="997267126">
      <w:bodyDiv w:val="1"/>
      <w:marLeft w:val="0"/>
      <w:marRight w:val="0"/>
      <w:marTop w:val="0"/>
      <w:marBottom w:val="0"/>
      <w:divBdr>
        <w:top w:val="none" w:sz="0" w:space="0" w:color="auto"/>
        <w:left w:val="none" w:sz="0" w:space="0" w:color="auto"/>
        <w:bottom w:val="none" w:sz="0" w:space="0" w:color="auto"/>
        <w:right w:val="none" w:sz="0" w:space="0" w:color="auto"/>
      </w:divBdr>
    </w:div>
    <w:div w:id="997343826">
      <w:bodyDiv w:val="1"/>
      <w:marLeft w:val="0"/>
      <w:marRight w:val="0"/>
      <w:marTop w:val="0"/>
      <w:marBottom w:val="0"/>
      <w:divBdr>
        <w:top w:val="none" w:sz="0" w:space="0" w:color="auto"/>
        <w:left w:val="none" w:sz="0" w:space="0" w:color="auto"/>
        <w:bottom w:val="none" w:sz="0" w:space="0" w:color="auto"/>
        <w:right w:val="none" w:sz="0" w:space="0" w:color="auto"/>
      </w:divBdr>
    </w:div>
    <w:div w:id="997418483">
      <w:bodyDiv w:val="1"/>
      <w:marLeft w:val="0"/>
      <w:marRight w:val="0"/>
      <w:marTop w:val="0"/>
      <w:marBottom w:val="0"/>
      <w:divBdr>
        <w:top w:val="none" w:sz="0" w:space="0" w:color="auto"/>
        <w:left w:val="none" w:sz="0" w:space="0" w:color="auto"/>
        <w:bottom w:val="none" w:sz="0" w:space="0" w:color="auto"/>
        <w:right w:val="none" w:sz="0" w:space="0" w:color="auto"/>
      </w:divBdr>
    </w:div>
    <w:div w:id="997459558">
      <w:bodyDiv w:val="1"/>
      <w:marLeft w:val="0"/>
      <w:marRight w:val="0"/>
      <w:marTop w:val="0"/>
      <w:marBottom w:val="0"/>
      <w:divBdr>
        <w:top w:val="none" w:sz="0" w:space="0" w:color="auto"/>
        <w:left w:val="none" w:sz="0" w:space="0" w:color="auto"/>
        <w:bottom w:val="none" w:sz="0" w:space="0" w:color="auto"/>
        <w:right w:val="none" w:sz="0" w:space="0" w:color="auto"/>
      </w:divBdr>
    </w:div>
    <w:div w:id="997534383">
      <w:bodyDiv w:val="1"/>
      <w:marLeft w:val="0"/>
      <w:marRight w:val="0"/>
      <w:marTop w:val="0"/>
      <w:marBottom w:val="0"/>
      <w:divBdr>
        <w:top w:val="none" w:sz="0" w:space="0" w:color="auto"/>
        <w:left w:val="none" w:sz="0" w:space="0" w:color="auto"/>
        <w:bottom w:val="none" w:sz="0" w:space="0" w:color="auto"/>
        <w:right w:val="none" w:sz="0" w:space="0" w:color="auto"/>
      </w:divBdr>
    </w:div>
    <w:div w:id="997536474">
      <w:bodyDiv w:val="1"/>
      <w:marLeft w:val="0"/>
      <w:marRight w:val="0"/>
      <w:marTop w:val="0"/>
      <w:marBottom w:val="0"/>
      <w:divBdr>
        <w:top w:val="none" w:sz="0" w:space="0" w:color="auto"/>
        <w:left w:val="none" w:sz="0" w:space="0" w:color="auto"/>
        <w:bottom w:val="none" w:sz="0" w:space="0" w:color="auto"/>
        <w:right w:val="none" w:sz="0" w:space="0" w:color="auto"/>
      </w:divBdr>
    </w:div>
    <w:div w:id="997539509">
      <w:bodyDiv w:val="1"/>
      <w:marLeft w:val="0"/>
      <w:marRight w:val="0"/>
      <w:marTop w:val="0"/>
      <w:marBottom w:val="0"/>
      <w:divBdr>
        <w:top w:val="none" w:sz="0" w:space="0" w:color="auto"/>
        <w:left w:val="none" w:sz="0" w:space="0" w:color="auto"/>
        <w:bottom w:val="none" w:sz="0" w:space="0" w:color="auto"/>
        <w:right w:val="none" w:sz="0" w:space="0" w:color="auto"/>
      </w:divBdr>
    </w:div>
    <w:div w:id="997733459">
      <w:bodyDiv w:val="1"/>
      <w:marLeft w:val="0"/>
      <w:marRight w:val="0"/>
      <w:marTop w:val="0"/>
      <w:marBottom w:val="0"/>
      <w:divBdr>
        <w:top w:val="none" w:sz="0" w:space="0" w:color="auto"/>
        <w:left w:val="none" w:sz="0" w:space="0" w:color="auto"/>
        <w:bottom w:val="none" w:sz="0" w:space="0" w:color="auto"/>
        <w:right w:val="none" w:sz="0" w:space="0" w:color="auto"/>
      </w:divBdr>
    </w:div>
    <w:div w:id="997809157">
      <w:bodyDiv w:val="1"/>
      <w:marLeft w:val="0"/>
      <w:marRight w:val="0"/>
      <w:marTop w:val="0"/>
      <w:marBottom w:val="0"/>
      <w:divBdr>
        <w:top w:val="none" w:sz="0" w:space="0" w:color="auto"/>
        <w:left w:val="none" w:sz="0" w:space="0" w:color="auto"/>
        <w:bottom w:val="none" w:sz="0" w:space="0" w:color="auto"/>
        <w:right w:val="none" w:sz="0" w:space="0" w:color="auto"/>
      </w:divBdr>
    </w:div>
    <w:div w:id="997810988">
      <w:bodyDiv w:val="1"/>
      <w:marLeft w:val="0"/>
      <w:marRight w:val="0"/>
      <w:marTop w:val="0"/>
      <w:marBottom w:val="0"/>
      <w:divBdr>
        <w:top w:val="none" w:sz="0" w:space="0" w:color="auto"/>
        <w:left w:val="none" w:sz="0" w:space="0" w:color="auto"/>
        <w:bottom w:val="none" w:sz="0" w:space="0" w:color="auto"/>
        <w:right w:val="none" w:sz="0" w:space="0" w:color="auto"/>
      </w:divBdr>
    </w:div>
    <w:div w:id="997881322">
      <w:bodyDiv w:val="1"/>
      <w:marLeft w:val="0"/>
      <w:marRight w:val="0"/>
      <w:marTop w:val="0"/>
      <w:marBottom w:val="0"/>
      <w:divBdr>
        <w:top w:val="none" w:sz="0" w:space="0" w:color="auto"/>
        <w:left w:val="none" w:sz="0" w:space="0" w:color="auto"/>
        <w:bottom w:val="none" w:sz="0" w:space="0" w:color="auto"/>
        <w:right w:val="none" w:sz="0" w:space="0" w:color="auto"/>
      </w:divBdr>
    </w:div>
    <w:div w:id="997998430">
      <w:bodyDiv w:val="1"/>
      <w:marLeft w:val="0"/>
      <w:marRight w:val="0"/>
      <w:marTop w:val="0"/>
      <w:marBottom w:val="0"/>
      <w:divBdr>
        <w:top w:val="none" w:sz="0" w:space="0" w:color="auto"/>
        <w:left w:val="none" w:sz="0" w:space="0" w:color="auto"/>
        <w:bottom w:val="none" w:sz="0" w:space="0" w:color="auto"/>
        <w:right w:val="none" w:sz="0" w:space="0" w:color="auto"/>
      </w:divBdr>
    </w:div>
    <w:div w:id="998116522">
      <w:bodyDiv w:val="1"/>
      <w:marLeft w:val="0"/>
      <w:marRight w:val="0"/>
      <w:marTop w:val="0"/>
      <w:marBottom w:val="0"/>
      <w:divBdr>
        <w:top w:val="none" w:sz="0" w:space="0" w:color="auto"/>
        <w:left w:val="none" w:sz="0" w:space="0" w:color="auto"/>
        <w:bottom w:val="none" w:sz="0" w:space="0" w:color="auto"/>
        <w:right w:val="none" w:sz="0" w:space="0" w:color="auto"/>
      </w:divBdr>
    </w:div>
    <w:div w:id="998118892">
      <w:bodyDiv w:val="1"/>
      <w:marLeft w:val="0"/>
      <w:marRight w:val="0"/>
      <w:marTop w:val="0"/>
      <w:marBottom w:val="0"/>
      <w:divBdr>
        <w:top w:val="none" w:sz="0" w:space="0" w:color="auto"/>
        <w:left w:val="none" w:sz="0" w:space="0" w:color="auto"/>
        <w:bottom w:val="none" w:sz="0" w:space="0" w:color="auto"/>
        <w:right w:val="none" w:sz="0" w:space="0" w:color="auto"/>
      </w:divBdr>
    </w:div>
    <w:div w:id="998119284">
      <w:bodyDiv w:val="1"/>
      <w:marLeft w:val="0"/>
      <w:marRight w:val="0"/>
      <w:marTop w:val="0"/>
      <w:marBottom w:val="0"/>
      <w:divBdr>
        <w:top w:val="none" w:sz="0" w:space="0" w:color="auto"/>
        <w:left w:val="none" w:sz="0" w:space="0" w:color="auto"/>
        <w:bottom w:val="none" w:sz="0" w:space="0" w:color="auto"/>
        <w:right w:val="none" w:sz="0" w:space="0" w:color="auto"/>
      </w:divBdr>
    </w:div>
    <w:div w:id="998189897">
      <w:bodyDiv w:val="1"/>
      <w:marLeft w:val="0"/>
      <w:marRight w:val="0"/>
      <w:marTop w:val="0"/>
      <w:marBottom w:val="0"/>
      <w:divBdr>
        <w:top w:val="none" w:sz="0" w:space="0" w:color="auto"/>
        <w:left w:val="none" w:sz="0" w:space="0" w:color="auto"/>
        <w:bottom w:val="none" w:sz="0" w:space="0" w:color="auto"/>
        <w:right w:val="none" w:sz="0" w:space="0" w:color="auto"/>
      </w:divBdr>
    </w:div>
    <w:div w:id="998190170">
      <w:bodyDiv w:val="1"/>
      <w:marLeft w:val="0"/>
      <w:marRight w:val="0"/>
      <w:marTop w:val="0"/>
      <w:marBottom w:val="0"/>
      <w:divBdr>
        <w:top w:val="none" w:sz="0" w:space="0" w:color="auto"/>
        <w:left w:val="none" w:sz="0" w:space="0" w:color="auto"/>
        <w:bottom w:val="none" w:sz="0" w:space="0" w:color="auto"/>
        <w:right w:val="none" w:sz="0" w:space="0" w:color="auto"/>
      </w:divBdr>
    </w:div>
    <w:div w:id="998268599">
      <w:bodyDiv w:val="1"/>
      <w:marLeft w:val="0"/>
      <w:marRight w:val="0"/>
      <w:marTop w:val="0"/>
      <w:marBottom w:val="0"/>
      <w:divBdr>
        <w:top w:val="none" w:sz="0" w:space="0" w:color="auto"/>
        <w:left w:val="none" w:sz="0" w:space="0" w:color="auto"/>
        <w:bottom w:val="none" w:sz="0" w:space="0" w:color="auto"/>
        <w:right w:val="none" w:sz="0" w:space="0" w:color="auto"/>
      </w:divBdr>
    </w:div>
    <w:div w:id="998577473">
      <w:bodyDiv w:val="1"/>
      <w:marLeft w:val="0"/>
      <w:marRight w:val="0"/>
      <w:marTop w:val="0"/>
      <w:marBottom w:val="0"/>
      <w:divBdr>
        <w:top w:val="none" w:sz="0" w:space="0" w:color="auto"/>
        <w:left w:val="none" w:sz="0" w:space="0" w:color="auto"/>
        <w:bottom w:val="none" w:sz="0" w:space="0" w:color="auto"/>
        <w:right w:val="none" w:sz="0" w:space="0" w:color="auto"/>
      </w:divBdr>
    </w:div>
    <w:div w:id="998583422">
      <w:bodyDiv w:val="1"/>
      <w:marLeft w:val="0"/>
      <w:marRight w:val="0"/>
      <w:marTop w:val="0"/>
      <w:marBottom w:val="0"/>
      <w:divBdr>
        <w:top w:val="none" w:sz="0" w:space="0" w:color="auto"/>
        <w:left w:val="none" w:sz="0" w:space="0" w:color="auto"/>
        <w:bottom w:val="none" w:sz="0" w:space="0" w:color="auto"/>
        <w:right w:val="none" w:sz="0" w:space="0" w:color="auto"/>
      </w:divBdr>
    </w:div>
    <w:div w:id="998652854">
      <w:bodyDiv w:val="1"/>
      <w:marLeft w:val="0"/>
      <w:marRight w:val="0"/>
      <w:marTop w:val="0"/>
      <w:marBottom w:val="0"/>
      <w:divBdr>
        <w:top w:val="none" w:sz="0" w:space="0" w:color="auto"/>
        <w:left w:val="none" w:sz="0" w:space="0" w:color="auto"/>
        <w:bottom w:val="none" w:sz="0" w:space="0" w:color="auto"/>
        <w:right w:val="none" w:sz="0" w:space="0" w:color="auto"/>
      </w:divBdr>
    </w:div>
    <w:div w:id="998654063">
      <w:bodyDiv w:val="1"/>
      <w:marLeft w:val="0"/>
      <w:marRight w:val="0"/>
      <w:marTop w:val="0"/>
      <w:marBottom w:val="0"/>
      <w:divBdr>
        <w:top w:val="none" w:sz="0" w:space="0" w:color="auto"/>
        <w:left w:val="none" w:sz="0" w:space="0" w:color="auto"/>
        <w:bottom w:val="none" w:sz="0" w:space="0" w:color="auto"/>
        <w:right w:val="none" w:sz="0" w:space="0" w:color="auto"/>
      </w:divBdr>
    </w:div>
    <w:div w:id="998725788">
      <w:bodyDiv w:val="1"/>
      <w:marLeft w:val="0"/>
      <w:marRight w:val="0"/>
      <w:marTop w:val="0"/>
      <w:marBottom w:val="0"/>
      <w:divBdr>
        <w:top w:val="none" w:sz="0" w:space="0" w:color="auto"/>
        <w:left w:val="none" w:sz="0" w:space="0" w:color="auto"/>
        <w:bottom w:val="none" w:sz="0" w:space="0" w:color="auto"/>
        <w:right w:val="none" w:sz="0" w:space="0" w:color="auto"/>
      </w:divBdr>
    </w:div>
    <w:div w:id="998729728">
      <w:bodyDiv w:val="1"/>
      <w:marLeft w:val="0"/>
      <w:marRight w:val="0"/>
      <w:marTop w:val="0"/>
      <w:marBottom w:val="0"/>
      <w:divBdr>
        <w:top w:val="none" w:sz="0" w:space="0" w:color="auto"/>
        <w:left w:val="none" w:sz="0" w:space="0" w:color="auto"/>
        <w:bottom w:val="none" w:sz="0" w:space="0" w:color="auto"/>
        <w:right w:val="none" w:sz="0" w:space="0" w:color="auto"/>
      </w:divBdr>
    </w:div>
    <w:div w:id="998733313">
      <w:bodyDiv w:val="1"/>
      <w:marLeft w:val="0"/>
      <w:marRight w:val="0"/>
      <w:marTop w:val="0"/>
      <w:marBottom w:val="0"/>
      <w:divBdr>
        <w:top w:val="none" w:sz="0" w:space="0" w:color="auto"/>
        <w:left w:val="none" w:sz="0" w:space="0" w:color="auto"/>
        <w:bottom w:val="none" w:sz="0" w:space="0" w:color="auto"/>
        <w:right w:val="none" w:sz="0" w:space="0" w:color="auto"/>
      </w:divBdr>
    </w:div>
    <w:div w:id="998769801">
      <w:bodyDiv w:val="1"/>
      <w:marLeft w:val="0"/>
      <w:marRight w:val="0"/>
      <w:marTop w:val="0"/>
      <w:marBottom w:val="0"/>
      <w:divBdr>
        <w:top w:val="none" w:sz="0" w:space="0" w:color="auto"/>
        <w:left w:val="none" w:sz="0" w:space="0" w:color="auto"/>
        <w:bottom w:val="none" w:sz="0" w:space="0" w:color="auto"/>
        <w:right w:val="none" w:sz="0" w:space="0" w:color="auto"/>
      </w:divBdr>
    </w:div>
    <w:div w:id="998845796">
      <w:bodyDiv w:val="1"/>
      <w:marLeft w:val="0"/>
      <w:marRight w:val="0"/>
      <w:marTop w:val="0"/>
      <w:marBottom w:val="0"/>
      <w:divBdr>
        <w:top w:val="none" w:sz="0" w:space="0" w:color="auto"/>
        <w:left w:val="none" w:sz="0" w:space="0" w:color="auto"/>
        <w:bottom w:val="none" w:sz="0" w:space="0" w:color="auto"/>
        <w:right w:val="none" w:sz="0" w:space="0" w:color="auto"/>
      </w:divBdr>
    </w:div>
    <w:div w:id="998922671">
      <w:bodyDiv w:val="1"/>
      <w:marLeft w:val="0"/>
      <w:marRight w:val="0"/>
      <w:marTop w:val="0"/>
      <w:marBottom w:val="0"/>
      <w:divBdr>
        <w:top w:val="none" w:sz="0" w:space="0" w:color="auto"/>
        <w:left w:val="none" w:sz="0" w:space="0" w:color="auto"/>
        <w:bottom w:val="none" w:sz="0" w:space="0" w:color="auto"/>
        <w:right w:val="none" w:sz="0" w:space="0" w:color="auto"/>
      </w:divBdr>
    </w:div>
    <w:div w:id="998926405">
      <w:bodyDiv w:val="1"/>
      <w:marLeft w:val="0"/>
      <w:marRight w:val="0"/>
      <w:marTop w:val="0"/>
      <w:marBottom w:val="0"/>
      <w:divBdr>
        <w:top w:val="none" w:sz="0" w:space="0" w:color="auto"/>
        <w:left w:val="none" w:sz="0" w:space="0" w:color="auto"/>
        <w:bottom w:val="none" w:sz="0" w:space="0" w:color="auto"/>
        <w:right w:val="none" w:sz="0" w:space="0" w:color="auto"/>
      </w:divBdr>
    </w:div>
    <w:div w:id="998969400">
      <w:bodyDiv w:val="1"/>
      <w:marLeft w:val="0"/>
      <w:marRight w:val="0"/>
      <w:marTop w:val="0"/>
      <w:marBottom w:val="0"/>
      <w:divBdr>
        <w:top w:val="none" w:sz="0" w:space="0" w:color="auto"/>
        <w:left w:val="none" w:sz="0" w:space="0" w:color="auto"/>
        <w:bottom w:val="none" w:sz="0" w:space="0" w:color="auto"/>
        <w:right w:val="none" w:sz="0" w:space="0" w:color="auto"/>
      </w:divBdr>
    </w:div>
    <w:div w:id="999114272">
      <w:bodyDiv w:val="1"/>
      <w:marLeft w:val="0"/>
      <w:marRight w:val="0"/>
      <w:marTop w:val="0"/>
      <w:marBottom w:val="0"/>
      <w:divBdr>
        <w:top w:val="none" w:sz="0" w:space="0" w:color="auto"/>
        <w:left w:val="none" w:sz="0" w:space="0" w:color="auto"/>
        <w:bottom w:val="none" w:sz="0" w:space="0" w:color="auto"/>
        <w:right w:val="none" w:sz="0" w:space="0" w:color="auto"/>
      </w:divBdr>
    </w:div>
    <w:div w:id="999161914">
      <w:bodyDiv w:val="1"/>
      <w:marLeft w:val="0"/>
      <w:marRight w:val="0"/>
      <w:marTop w:val="0"/>
      <w:marBottom w:val="0"/>
      <w:divBdr>
        <w:top w:val="none" w:sz="0" w:space="0" w:color="auto"/>
        <w:left w:val="none" w:sz="0" w:space="0" w:color="auto"/>
        <w:bottom w:val="none" w:sz="0" w:space="0" w:color="auto"/>
        <w:right w:val="none" w:sz="0" w:space="0" w:color="auto"/>
      </w:divBdr>
    </w:div>
    <w:div w:id="999188226">
      <w:bodyDiv w:val="1"/>
      <w:marLeft w:val="0"/>
      <w:marRight w:val="0"/>
      <w:marTop w:val="0"/>
      <w:marBottom w:val="0"/>
      <w:divBdr>
        <w:top w:val="none" w:sz="0" w:space="0" w:color="auto"/>
        <w:left w:val="none" w:sz="0" w:space="0" w:color="auto"/>
        <w:bottom w:val="none" w:sz="0" w:space="0" w:color="auto"/>
        <w:right w:val="none" w:sz="0" w:space="0" w:color="auto"/>
      </w:divBdr>
    </w:div>
    <w:div w:id="999233879">
      <w:bodyDiv w:val="1"/>
      <w:marLeft w:val="0"/>
      <w:marRight w:val="0"/>
      <w:marTop w:val="0"/>
      <w:marBottom w:val="0"/>
      <w:divBdr>
        <w:top w:val="none" w:sz="0" w:space="0" w:color="auto"/>
        <w:left w:val="none" w:sz="0" w:space="0" w:color="auto"/>
        <w:bottom w:val="none" w:sz="0" w:space="0" w:color="auto"/>
        <w:right w:val="none" w:sz="0" w:space="0" w:color="auto"/>
      </w:divBdr>
    </w:div>
    <w:div w:id="999307974">
      <w:bodyDiv w:val="1"/>
      <w:marLeft w:val="0"/>
      <w:marRight w:val="0"/>
      <w:marTop w:val="0"/>
      <w:marBottom w:val="0"/>
      <w:divBdr>
        <w:top w:val="none" w:sz="0" w:space="0" w:color="auto"/>
        <w:left w:val="none" w:sz="0" w:space="0" w:color="auto"/>
        <w:bottom w:val="none" w:sz="0" w:space="0" w:color="auto"/>
        <w:right w:val="none" w:sz="0" w:space="0" w:color="auto"/>
      </w:divBdr>
    </w:div>
    <w:div w:id="999383515">
      <w:bodyDiv w:val="1"/>
      <w:marLeft w:val="0"/>
      <w:marRight w:val="0"/>
      <w:marTop w:val="0"/>
      <w:marBottom w:val="0"/>
      <w:divBdr>
        <w:top w:val="none" w:sz="0" w:space="0" w:color="auto"/>
        <w:left w:val="none" w:sz="0" w:space="0" w:color="auto"/>
        <w:bottom w:val="none" w:sz="0" w:space="0" w:color="auto"/>
        <w:right w:val="none" w:sz="0" w:space="0" w:color="auto"/>
      </w:divBdr>
    </w:div>
    <w:div w:id="999429959">
      <w:bodyDiv w:val="1"/>
      <w:marLeft w:val="0"/>
      <w:marRight w:val="0"/>
      <w:marTop w:val="0"/>
      <w:marBottom w:val="0"/>
      <w:divBdr>
        <w:top w:val="none" w:sz="0" w:space="0" w:color="auto"/>
        <w:left w:val="none" w:sz="0" w:space="0" w:color="auto"/>
        <w:bottom w:val="none" w:sz="0" w:space="0" w:color="auto"/>
        <w:right w:val="none" w:sz="0" w:space="0" w:color="auto"/>
      </w:divBdr>
      <w:divsChild>
        <w:div w:id="413480670">
          <w:marLeft w:val="0"/>
          <w:marRight w:val="0"/>
          <w:marTop w:val="0"/>
          <w:marBottom w:val="0"/>
          <w:divBdr>
            <w:top w:val="none" w:sz="0" w:space="0" w:color="auto"/>
            <w:left w:val="none" w:sz="0" w:space="0" w:color="auto"/>
            <w:bottom w:val="none" w:sz="0" w:space="0" w:color="auto"/>
            <w:right w:val="none" w:sz="0" w:space="0" w:color="auto"/>
          </w:divBdr>
        </w:div>
        <w:div w:id="1313826395">
          <w:marLeft w:val="0"/>
          <w:marRight w:val="0"/>
          <w:marTop w:val="0"/>
          <w:marBottom w:val="0"/>
          <w:divBdr>
            <w:top w:val="none" w:sz="0" w:space="0" w:color="auto"/>
            <w:left w:val="none" w:sz="0" w:space="0" w:color="auto"/>
            <w:bottom w:val="none" w:sz="0" w:space="0" w:color="auto"/>
            <w:right w:val="none" w:sz="0" w:space="0" w:color="auto"/>
          </w:divBdr>
          <w:divsChild>
            <w:div w:id="834807406">
              <w:marLeft w:val="0"/>
              <w:marRight w:val="0"/>
              <w:marTop w:val="0"/>
              <w:marBottom w:val="0"/>
              <w:divBdr>
                <w:top w:val="none" w:sz="0" w:space="0" w:color="auto"/>
                <w:left w:val="none" w:sz="0" w:space="0" w:color="auto"/>
                <w:bottom w:val="none" w:sz="0" w:space="0" w:color="auto"/>
                <w:right w:val="none" w:sz="0" w:space="0" w:color="auto"/>
              </w:divBdr>
              <w:divsChild>
                <w:div w:id="1079328934">
                  <w:marLeft w:val="0"/>
                  <w:marRight w:val="0"/>
                  <w:marTop w:val="0"/>
                  <w:marBottom w:val="0"/>
                  <w:divBdr>
                    <w:top w:val="none" w:sz="0" w:space="0" w:color="auto"/>
                    <w:left w:val="none" w:sz="0" w:space="0" w:color="auto"/>
                    <w:bottom w:val="none" w:sz="0" w:space="0" w:color="auto"/>
                    <w:right w:val="none" w:sz="0" w:space="0" w:color="auto"/>
                  </w:divBdr>
                </w:div>
                <w:div w:id="2044745844">
                  <w:marLeft w:val="0"/>
                  <w:marRight w:val="0"/>
                  <w:marTop w:val="0"/>
                  <w:marBottom w:val="0"/>
                  <w:divBdr>
                    <w:top w:val="none" w:sz="0" w:space="0" w:color="auto"/>
                    <w:left w:val="none" w:sz="0" w:space="0" w:color="auto"/>
                    <w:bottom w:val="none" w:sz="0" w:space="0" w:color="auto"/>
                    <w:right w:val="none" w:sz="0" w:space="0" w:color="auto"/>
                  </w:divBdr>
                  <w:divsChild>
                    <w:div w:id="994072508">
                      <w:marLeft w:val="0"/>
                      <w:marRight w:val="0"/>
                      <w:marTop w:val="0"/>
                      <w:marBottom w:val="0"/>
                      <w:divBdr>
                        <w:top w:val="none" w:sz="0" w:space="0" w:color="auto"/>
                        <w:left w:val="none" w:sz="0" w:space="0" w:color="auto"/>
                        <w:bottom w:val="none" w:sz="0" w:space="0" w:color="auto"/>
                        <w:right w:val="none" w:sz="0" w:space="0" w:color="auto"/>
                      </w:divBdr>
                      <w:divsChild>
                        <w:div w:id="1840344718">
                          <w:marLeft w:val="0"/>
                          <w:marRight w:val="0"/>
                          <w:marTop w:val="240"/>
                          <w:marBottom w:val="0"/>
                          <w:divBdr>
                            <w:top w:val="none" w:sz="0" w:space="0" w:color="auto"/>
                            <w:left w:val="none" w:sz="0" w:space="0" w:color="auto"/>
                            <w:bottom w:val="none" w:sz="0" w:space="0" w:color="auto"/>
                            <w:right w:val="none" w:sz="0" w:space="0" w:color="auto"/>
                          </w:divBdr>
                          <w:divsChild>
                            <w:div w:id="837113598">
                              <w:marLeft w:val="0"/>
                              <w:marRight w:val="0"/>
                              <w:marTop w:val="0"/>
                              <w:marBottom w:val="0"/>
                              <w:divBdr>
                                <w:top w:val="none" w:sz="0" w:space="0" w:color="auto"/>
                                <w:left w:val="none" w:sz="0" w:space="0" w:color="auto"/>
                                <w:bottom w:val="none" w:sz="0" w:space="0" w:color="auto"/>
                                <w:right w:val="none" w:sz="0" w:space="0" w:color="auto"/>
                              </w:divBdr>
                              <w:divsChild>
                                <w:div w:id="684670021">
                                  <w:marLeft w:val="0"/>
                                  <w:marRight w:val="0"/>
                                  <w:marTop w:val="0"/>
                                  <w:marBottom w:val="120"/>
                                  <w:divBdr>
                                    <w:top w:val="none" w:sz="0" w:space="0" w:color="auto"/>
                                    <w:left w:val="none" w:sz="0" w:space="0" w:color="auto"/>
                                    <w:bottom w:val="none" w:sz="0" w:space="0" w:color="auto"/>
                                    <w:right w:val="none" w:sz="0" w:space="0" w:color="auto"/>
                                  </w:divBdr>
                                  <w:divsChild>
                                    <w:div w:id="1928881267">
                                      <w:marLeft w:val="0"/>
                                      <w:marRight w:val="0"/>
                                      <w:marTop w:val="72"/>
                                      <w:marBottom w:val="0"/>
                                      <w:divBdr>
                                        <w:top w:val="none" w:sz="0" w:space="0" w:color="auto"/>
                                        <w:left w:val="none" w:sz="0" w:space="0" w:color="auto"/>
                                        <w:bottom w:val="none" w:sz="0" w:space="0" w:color="auto"/>
                                        <w:right w:val="none" w:sz="0" w:space="0" w:color="auto"/>
                                      </w:divBdr>
                                    </w:div>
                                  </w:divsChild>
                                </w:div>
                              </w:divsChild>
                            </w:div>
                          </w:divsChild>
                        </w:div>
                        <w:div w:id="2075203133">
                          <w:marLeft w:val="0"/>
                          <w:marRight w:val="0"/>
                          <w:marTop w:val="240"/>
                          <w:marBottom w:val="0"/>
                          <w:divBdr>
                            <w:top w:val="single" w:sz="6" w:space="4" w:color="A2A9B1"/>
                            <w:left w:val="single" w:sz="6" w:space="4" w:color="A2A9B1"/>
                            <w:bottom w:val="single" w:sz="6" w:space="4" w:color="A2A9B1"/>
                            <w:right w:val="single" w:sz="6" w:space="4" w:color="A2A9B1"/>
                          </w:divBdr>
                          <w:divsChild>
                            <w:div w:id="29795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874984">
          <w:marLeft w:val="-345"/>
          <w:marRight w:val="0"/>
          <w:marTop w:val="0"/>
          <w:marBottom w:val="0"/>
          <w:divBdr>
            <w:top w:val="single" w:sz="6" w:space="0" w:color="EEEEEE"/>
            <w:left w:val="single" w:sz="6" w:space="0" w:color="EEEEEE"/>
            <w:bottom w:val="single" w:sz="6" w:space="0" w:color="EEEEEE"/>
            <w:right w:val="single" w:sz="6" w:space="0" w:color="EEEEEE"/>
          </w:divBdr>
        </w:div>
      </w:divsChild>
    </w:div>
    <w:div w:id="999692201">
      <w:bodyDiv w:val="1"/>
      <w:marLeft w:val="0"/>
      <w:marRight w:val="0"/>
      <w:marTop w:val="0"/>
      <w:marBottom w:val="0"/>
      <w:divBdr>
        <w:top w:val="none" w:sz="0" w:space="0" w:color="auto"/>
        <w:left w:val="none" w:sz="0" w:space="0" w:color="auto"/>
        <w:bottom w:val="none" w:sz="0" w:space="0" w:color="auto"/>
        <w:right w:val="none" w:sz="0" w:space="0" w:color="auto"/>
      </w:divBdr>
    </w:div>
    <w:div w:id="999696398">
      <w:bodyDiv w:val="1"/>
      <w:marLeft w:val="0"/>
      <w:marRight w:val="0"/>
      <w:marTop w:val="0"/>
      <w:marBottom w:val="0"/>
      <w:divBdr>
        <w:top w:val="none" w:sz="0" w:space="0" w:color="auto"/>
        <w:left w:val="none" w:sz="0" w:space="0" w:color="auto"/>
        <w:bottom w:val="none" w:sz="0" w:space="0" w:color="auto"/>
        <w:right w:val="none" w:sz="0" w:space="0" w:color="auto"/>
      </w:divBdr>
    </w:div>
    <w:div w:id="999965326">
      <w:bodyDiv w:val="1"/>
      <w:marLeft w:val="0"/>
      <w:marRight w:val="0"/>
      <w:marTop w:val="0"/>
      <w:marBottom w:val="0"/>
      <w:divBdr>
        <w:top w:val="none" w:sz="0" w:space="0" w:color="auto"/>
        <w:left w:val="none" w:sz="0" w:space="0" w:color="auto"/>
        <w:bottom w:val="none" w:sz="0" w:space="0" w:color="auto"/>
        <w:right w:val="none" w:sz="0" w:space="0" w:color="auto"/>
      </w:divBdr>
    </w:div>
    <w:div w:id="999969545">
      <w:bodyDiv w:val="1"/>
      <w:marLeft w:val="0"/>
      <w:marRight w:val="0"/>
      <w:marTop w:val="0"/>
      <w:marBottom w:val="0"/>
      <w:divBdr>
        <w:top w:val="none" w:sz="0" w:space="0" w:color="auto"/>
        <w:left w:val="none" w:sz="0" w:space="0" w:color="auto"/>
        <w:bottom w:val="none" w:sz="0" w:space="0" w:color="auto"/>
        <w:right w:val="none" w:sz="0" w:space="0" w:color="auto"/>
      </w:divBdr>
    </w:div>
    <w:div w:id="1000040984">
      <w:bodyDiv w:val="1"/>
      <w:marLeft w:val="0"/>
      <w:marRight w:val="0"/>
      <w:marTop w:val="0"/>
      <w:marBottom w:val="0"/>
      <w:divBdr>
        <w:top w:val="none" w:sz="0" w:space="0" w:color="auto"/>
        <w:left w:val="none" w:sz="0" w:space="0" w:color="auto"/>
        <w:bottom w:val="none" w:sz="0" w:space="0" w:color="auto"/>
        <w:right w:val="none" w:sz="0" w:space="0" w:color="auto"/>
      </w:divBdr>
    </w:div>
    <w:div w:id="1000087270">
      <w:bodyDiv w:val="1"/>
      <w:marLeft w:val="0"/>
      <w:marRight w:val="0"/>
      <w:marTop w:val="0"/>
      <w:marBottom w:val="0"/>
      <w:divBdr>
        <w:top w:val="none" w:sz="0" w:space="0" w:color="auto"/>
        <w:left w:val="none" w:sz="0" w:space="0" w:color="auto"/>
        <w:bottom w:val="none" w:sz="0" w:space="0" w:color="auto"/>
        <w:right w:val="none" w:sz="0" w:space="0" w:color="auto"/>
      </w:divBdr>
    </w:div>
    <w:div w:id="1000234432">
      <w:bodyDiv w:val="1"/>
      <w:marLeft w:val="0"/>
      <w:marRight w:val="0"/>
      <w:marTop w:val="0"/>
      <w:marBottom w:val="0"/>
      <w:divBdr>
        <w:top w:val="none" w:sz="0" w:space="0" w:color="auto"/>
        <w:left w:val="none" w:sz="0" w:space="0" w:color="auto"/>
        <w:bottom w:val="none" w:sz="0" w:space="0" w:color="auto"/>
        <w:right w:val="none" w:sz="0" w:space="0" w:color="auto"/>
      </w:divBdr>
    </w:div>
    <w:div w:id="1000425890">
      <w:bodyDiv w:val="1"/>
      <w:marLeft w:val="0"/>
      <w:marRight w:val="0"/>
      <w:marTop w:val="0"/>
      <w:marBottom w:val="0"/>
      <w:divBdr>
        <w:top w:val="none" w:sz="0" w:space="0" w:color="auto"/>
        <w:left w:val="none" w:sz="0" w:space="0" w:color="auto"/>
        <w:bottom w:val="none" w:sz="0" w:space="0" w:color="auto"/>
        <w:right w:val="none" w:sz="0" w:space="0" w:color="auto"/>
      </w:divBdr>
    </w:div>
    <w:div w:id="1000430978">
      <w:bodyDiv w:val="1"/>
      <w:marLeft w:val="0"/>
      <w:marRight w:val="0"/>
      <w:marTop w:val="0"/>
      <w:marBottom w:val="0"/>
      <w:divBdr>
        <w:top w:val="none" w:sz="0" w:space="0" w:color="auto"/>
        <w:left w:val="none" w:sz="0" w:space="0" w:color="auto"/>
        <w:bottom w:val="none" w:sz="0" w:space="0" w:color="auto"/>
        <w:right w:val="none" w:sz="0" w:space="0" w:color="auto"/>
      </w:divBdr>
    </w:div>
    <w:div w:id="1000504885">
      <w:bodyDiv w:val="1"/>
      <w:marLeft w:val="0"/>
      <w:marRight w:val="0"/>
      <w:marTop w:val="0"/>
      <w:marBottom w:val="0"/>
      <w:divBdr>
        <w:top w:val="none" w:sz="0" w:space="0" w:color="auto"/>
        <w:left w:val="none" w:sz="0" w:space="0" w:color="auto"/>
        <w:bottom w:val="none" w:sz="0" w:space="0" w:color="auto"/>
        <w:right w:val="none" w:sz="0" w:space="0" w:color="auto"/>
      </w:divBdr>
    </w:div>
    <w:div w:id="1000505076">
      <w:bodyDiv w:val="1"/>
      <w:marLeft w:val="0"/>
      <w:marRight w:val="0"/>
      <w:marTop w:val="0"/>
      <w:marBottom w:val="0"/>
      <w:divBdr>
        <w:top w:val="none" w:sz="0" w:space="0" w:color="auto"/>
        <w:left w:val="none" w:sz="0" w:space="0" w:color="auto"/>
        <w:bottom w:val="none" w:sz="0" w:space="0" w:color="auto"/>
        <w:right w:val="none" w:sz="0" w:space="0" w:color="auto"/>
      </w:divBdr>
    </w:div>
    <w:div w:id="1000546719">
      <w:bodyDiv w:val="1"/>
      <w:marLeft w:val="0"/>
      <w:marRight w:val="0"/>
      <w:marTop w:val="0"/>
      <w:marBottom w:val="0"/>
      <w:divBdr>
        <w:top w:val="none" w:sz="0" w:space="0" w:color="auto"/>
        <w:left w:val="none" w:sz="0" w:space="0" w:color="auto"/>
        <w:bottom w:val="none" w:sz="0" w:space="0" w:color="auto"/>
        <w:right w:val="none" w:sz="0" w:space="0" w:color="auto"/>
      </w:divBdr>
    </w:div>
    <w:div w:id="1000550239">
      <w:bodyDiv w:val="1"/>
      <w:marLeft w:val="0"/>
      <w:marRight w:val="0"/>
      <w:marTop w:val="0"/>
      <w:marBottom w:val="0"/>
      <w:divBdr>
        <w:top w:val="none" w:sz="0" w:space="0" w:color="auto"/>
        <w:left w:val="none" w:sz="0" w:space="0" w:color="auto"/>
        <w:bottom w:val="none" w:sz="0" w:space="0" w:color="auto"/>
        <w:right w:val="none" w:sz="0" w:space="0" w:color="auto"/>
      </w:divBdr>
    </w:div>
    <w:div w:id="1000766823">
      <w:bodyDiv w:val="1"/>
      <w:marLeft w:val="0"/>
      <w:marRight w:val="0"/>
      <w:marTop w:val="0"/>
      <w:marBottom w:val="0"/>
      <w:divBdr>
        <w:top w:val="none" w:sz="0" w:space="0" w:color="auto"/>
        <w:left w:val="none" w:sz="0" w:space="0" w:color="auto"/>
        <w:bottom w:val="none" w:sz="0" w:space="0" w:color="auto"/>
        <w:right w:val="none" w:sz="0" w:space="0" w:color="auto"/>
      </w:divBdr>
    </w:div>
    <w:div w:id="1000886322">
      <w:bodyDiv w:val="1"/>
      <w:marLeft w:val="0"/>
      <w:marRight w:val="0"/>
      <w:marTop w:val="0"/>
      <w:marBottom w:val="0"/>
      <w:divBdr>
        <w:top w:val="none" w:sz="0" w:space="0" w:color="auto"/>
        <w:left w:val="none" w:sz="0" w:space="0" w:color="auto"/>
        <w:bottom w:val="none" w:sz="0" w:space="0" w:color="auto"/>
        <w:right w:val="none" w:sz="0" w:space="0" w:color="auto"/>
      </w:divBdr>
    </w:div>
    <w:div w:id="1000889900">
      <w:bodyDiv w:val="1"/>
      <w:marLeft w:val="0"/>
      <w:marRight w:val="0"/>
      <w:marTop w:val="0"/>
      <w:marBottom w:val="0"/>
      <w:divBdr>
        <w:top w:val="none" w:sz="0" w:space="0" w:color="auto"/>
        <w:left w:val="none" w:sz="0" w:space="0" w:color="auto"/>
        <w:bottom w:val="none" w:sz="0" w:space="0" w:color="auto"/>
        <w:right w:val="none" w:sz="0" w:space="0" w:color="auto"/>
      </w:divBdr>
    </w:div>
    <w:div w:id="1001006238">
      <w:bodyDiv w:val="1"/>
      <w:marLeft w:val="0"/>
      <w:marRight w:val="0"/>
      <w:marTop w:val="0"/>
      <w:marBottom w:val="0"/>
      <w:divBdr>
        <w:top w:val="none" w:sz="0" w:space="0" w:color="auto"/>
        <w:left w:val="none" w:sz="0" w:space="0" w:color="auto"/>
        <w:bottom w:val="none" w:sz="0" w:space="0" w:color="auto"/>
        <w:right w:val="none" w:sz="0" w:space="0" w:color="auto"/>
      </w:divBdr>
    </w:div>
    <w:div w:id="1001007066">
      <w:bodyDiv w:val="1"/>
      <w:marLeft w:val="0"/>
      <w:marRight w:val="0"/>
      <w:marTop w:val="0"/>
      <w:marBottom w:val="0"/>
      <w:divBdr>
        <w:top w:val="none" w:sz="0" w:space="0" w:color="auto"/>
        <w:left w:val="none" w:sz="0" w:space="0" w:color="auto"/>
        <w:bottom w:val="none" w:sz="0" w:space="0" w:color="auto"/>
        <w:right w:val="none" w:sz="0" w:space="0" w:color="auto"/>
      </w:divBdr>
    </w:div>
    <w:div w:id="1001079432">
      <w:bodyDiv w:val="1"/>
      <w:marLeft w:val="0"/>
      <w:marRight w:val="0"/>
      <w:marTop w:val="0"/>
      <w:marBottom w:val="0"/>
      <w:divBdr>
        <w:top w:val="none" w:sz="0" w:space="0" w:color="auto"/>
        <w:left w:val="none" w:sz="0" w:space="0" w:color="auto"/>
        <w:bottom w:val="none" w:sz="0" w:space="0" w:color="auto"/>
        <w:right w:val="none" w:sz="0" w:space="0" w:color="auto"/>
      </w:divBdr>
    </w:div>
    <w:div w:id="1001081376">
      <w:bodyDiv w:val="1"/>
      <w:marLeft w:val="0"/>
      <w:marRight w:val="0"/>
      <w:marTop w:val="0"/>
      <w:marBottom w:val="0"/>
      <w:divBdr>
        <w:top w:val="none" w:sz="0" w:space="0" w:color="auto"/>
        <w:left w:val="none" w:sz="0" w:space="0" w:color="auto"/>
        <w:bottom w:val="none" w:sz="0" w:space="0" w:color="auto"/>
        <w:right w:val="none" w:sz="0" w:space="0" w:color="auto"/>
      </w:divBdr>
    </w:div>
    <w:div w:id="1001347064">
      <w:bodyDiv w:val="1"/>
      <w:marLeft w:val="0"/>
      <w:marRight w:val="0"/>
      <w:marTop w:val="0"/>
      <w:marBottom w:val="0"/>
      <w:divBdr>
        <w:top w:val="none" w:sz="0" w:space="0" w:color="auto"/>
        <w:left w:val="none" w:sz="0" w:space="0" w:color="auto"/>
        <w:bottom w:val="none" w:sz="0" w:space="0" w:color="auto"/>
        <w:right w:val="none" w:sz="0" w:space="0" w:color="auto"/>
      </w:divBdr>
    </w:div>
    <w:div w:id="1001347392">
      <w:bodyDiv w:val="1"/>
      <w:marLeft w:val="0"/>
      <w:marRight w:val="0"/>
      <w:marTop w:val="0"/>
      <w:marBottom w:val="0"/>
      <w:divBdr>
        <w:top w:val="none" w:sz="0" w:space="0" w:color="auto"/>
        <w:left w:val="none" w:sz="0" w:space="0" w:color="auto"/>
        <w:bottom w:val="none" w:sz="0" w:space="0" w:color="auto"/>
        <w:right w:val="none" w:sz="0" w:space="0" w:color="auto"/>
      </w:divBdr>
    </w:div>
    <w:div w:id="1001349904">
      <w:bodyDiv w:val="1"/>
      <w:marLeft w:val="0"/>
      <w:marRight w:val="0"/>
      <w:marTop w:val="0"/>
      <w:marBottom w:val="0"/>
      <w:divBdr>
        <w:top w:val="none" w:sz="0" w:space="0" w:color="auto"/>
        <w:left w:val="none" w:sz="0" w:space="0" w:color="auto"/>
        <w:bottom w:val="none" w:sz="0" w:space="0" w:color="auto"/>
        <w:right w:val="none" w:sz="0" w:space="0" w:color="auto"/>
      </w:divBdr>
    </w:div>
    <w:div w:id="1001464818">
      <w:bodyDiv w:val="1"/>
      <w:marLeft w:val="0"/>
      <w:marRight w:val="0"/>
      <w:marTop w:val="0"/>
      <w:marBottom w:val="0"/>
      <w:divBdr>
        <w:top w:val="none" w:sz="0" w:space="0" w:color="auto"/>
        <w:left w:val="none" w:sz="0" w:space="0" w:color="auto"/>
        <w:bottom w:val="none" w:sz="0" w:space="0" w:color="auto"/>
        <w:right w:val="none" w:sz="0" w:space="0" w:color="auto"/>
      </w:divBdr>
    </w:div>
    <w:div w:id="1001465229">
      <w:bodyDiv w:val="1"/>
      <w:marLeft w:val="0"/>
      <w:marRight w:val="0"/>
      <w:marTop w:val="0"/>
      <w:marBottom w:val="0"/>
      <w:divBdr>
        <w:top w:val="none" w:sz="0" w:space="0" w:color="auto"/>
        <w:left w:val="none" w:sz="0" w:space="0" w:color="auto"/>
        <w:bottom w:val="none" w:sz="0" w:space="0" w:color="auto"/>
        <w:right w:val="none" w:sz="0" w:space="0" w:color="auto"/>
      </w:divBdr>
    </w:div>
    <w:div w:id="1001468650">
      <w:bodyDiv w:val="1"/>
      <w:marLeft w:val="0"/>
      <w:marRight w:val="0"/>
      <w:marTop w:val="0"/>
      <w:marBottom w:val="0"/>
      <w:divBdr>
        <w:top w:val="none" w:sz="0" w:space="0" w:color="auto"/>
        <w:left w:val="none" w:sz="0" w:space="0" w:color="auto"/>
        <w:bottom w:val="none" w:sz="0" w:space="0" w:color="auto"/>
        <w:right w:val="none" w:sz="0" w:space="0" w:color="auto"/>
      </w:divBdr>
    </w:div>
    <w:div w:id="1001473888">
      <w:bodyDiv w:val="1"/>
      <w:marLeft w:val="0"/>
      <w:marRight w:val="0"/>
      <w:marTop w:val="0"/>
      <w:marBottom w:val="0"/>
      <w:divBdr>
        <w:top w:val="none" w:sz="0" w:space="0" w:color="auto"/>
        <w:left w:val="none" w:sz="0" w:space="0" w:color="auto"/>
        <w:bottom w:val="none" w:sz="0" w:space="0" w:color="auto"/>
        <w:right w:val="none" w:sz="0" w:space="0" w:color="auto"/>
      </w:divBdr>
    </w:div>
    <w:div w:id="1001541946">
      <w:bodyDiv w:val="1"/>
      <w:marLeft w:val="0"/>
      <w:marRight w:val="0"/>
      <w:marTop w:val="0"/>
      <w:marBottom w:val="0"/>
      <w:divBdr>
        <w:top w:val="none" w:sz="0" w:space="0" w:color="auto"/>
        <w:left w:val="none" w:sz="0" w:space="0" w:color="auto"/>
        <w:bottom w:val="none" w:sz="0" w:space="0" w:color="auto"/>
        <w:right w:val="none" w:sz="0" w:space="0" w:color="auto"/>
      </w:divBdr>
    </w:div>
    <w:div w:id="1001549116">
      <w:bodyDiv w:val="1"/>
      <w:marLeft w:val="0"/>
      <w:marRight w:val="0"/>
      <w:marTop w:val="0"/>
      <w:marBottom w:val="0"/>
      <w:divBdr>
        <w:top w:val="none" w:sz="0" w:space="0" w:color="auto"/>
        <w:left w:val="none" w:sz="0" w:space="0" w:color="auto"/>
        <w:bottom w:val="none" w:sz="0" w:space="0" w:color="auto"/>
        <w:right w:val="none" w:sz="0" w:space="0" w:color="auto"/>
      </w:divBdr>
    </w:div>
    <w:div w:id="1001588172">
      <w:bodyDiv w:val="1"/>
      <w:marLeft w:val="0"/>
      <w:marRight w:val="0"/>
      <w:marTop w:val="0"/>
      <w:marBottom w:val="0"/>
      <w:divBdr>
        <w:top w:val="none" w:sz="0" w:space="0" w:color="auto"/>
        <w:left w:val="none" w:sz="0" w:space="0" w:color="auto"/>
        <w:bottom w:val="none" w:sz="0" w:space="0" w:color="auto"/>
        <w:right w:val="none" w:sz="0" w:space="0" w:color="auto"/>
      </w:divBdr>
    </w:div>
    <w:div w:id="1001589720">
      <w:bodyDiv w:val="1"/>
      <w:marLeft w:val="0"/>
      <w:marRight w:val="0"/>
      <w:marTop w:val="0"/>
      <w:marBottom w:val="0"/>
      <w:divBdr>
        <w:top w:val="none" w:sz="0" w:space="0" w:color="auto"/>
        <w:left w:val="none" w:sz="0" w:space="0" w:color="auto"/>
        <w:bottom w:val="none" w:sz="0" w:space="0" w:color="auto"/>
        <w:right w:val="none" w:sz="0" w:space="0" w:color="auto"/>
      </w:divBdr>
    </w:div>
    <w:div w:id="1001659776">
      <w:bodyDiv w:val="1"/>
      <w:marLeft w:val="0"/>
      <w:marRight w:val="0"/>
      <w:marTop w:val="0"/>
      <w:marBottom w:val="0"/>
      <w:divBdr>
        <w:top w:val="none" w:sz="0" w:space="0" w:color="auto"/>
        <w:left w:val="none" w:sz="0" w:space="0" w:color="auto"/>
        <w:bottom w:val="none" w:sz="0" w:space="0" w:color="auto"/>
        <w:right w:val="none" w:sz="0" w:space="0" w:color="auto"/>
      </w:divBdr>
    </w:div>
    <w:div w:id="1001733461">
      <w:bodyDiv w:val="1"/>
      <w:marLeft w:val="0"/>
      <w:marRight w:val="0"/>
      <w:marTop w:val="0"/>
      <w:marBottom w:val="0"/>
      <w:divBdr>
        <w:top w:val="none" w:sz="0" w:space="0" w:color="auto"/>
        <w:left w:val="none" w:sz="0" w:space="0" w:color="auto"/>
        <w:bottom w:val="none" w:sz="0" w:space="0" w:color="auto"/>
        <w:right w:val="none" w:sz="0" w:space="0" w:color="auto"/>
      </w:divBdr>
    </w:div>
    <w:div w:id="1001740035">
      <w:bodyDiv w:val="1"/>
      <w:marLeft w:val="0"/>
      <w:marRight w:val="0"/>
      <w:marTop w:val="0"/>
      <w:marBottom w:val="0"/>
      <w:divBdr>
        <w:top w:val="none" w:sz="0" w:space="0" w:color="auto"/>
        <w:left w:val="none" w:sz="0" w:space="0" w:color="auto"/>
        <w:bottom w:val="none" w:sz="0" w:space="0" w:color="auto"/>
        <w:right w:val="none" w:sz="0" w:space="0" w:color="auto"/>
      </w:divBdr>
    </w:div>
    <w:div w:id="1001853809">
      <w:bodyDiv w:val="1"/>
      <w:marLeft w:val="0"/>
      <w:marRight w:val="0"/>
      <w:marTop w:val="0"/>
      <w:marBottom w:val="0"/>
      <w:divBdr>
        <w:top w:val="none" w:sz="0" w:space="0" w:color="auto"/>
        <w:left w:val="none" w:sz="0" w:space="0" w:color="auto"/>
        <w:bottom w:val="none" w:sz="0" w:space="0" w:color="auto"/>
        <w:right w:val="none" w:sz="0" w:space="0" w:color="auto"/>
      </w:divBdr>
    </w:div>
    <w:div w:id="1002002507">
      <w:bodyDiv w:val="1"/>
      <w:marLeft w:val="0"/>
      <w:marRight w:val="0"/>
      <w:marTop w:val="0"/>
      <w:marBottom w:val="0"/>
      <w:divBdr>
        <w:top w:val="none" w:sz="0" w:space="0" w:color="auto"/>
        <w:left w:val="none" w:sz="0" w:space="0" w:color="auto"/>
        <w:bottom w:val="none" w:sz="0" w:space="0" w:color="auto"/>
        <w:right w:val="none" w:sz="0" w:space="0" w:color="auto"/>
      </w:divBdr>
    </w:div>
    <w:div w:id="1002077688">
      <w:bodyDiv w:val="1"/>
      <w:marLeft w:val="0"/>
      <w:marRight w:val="0"/>
      <w:marTop w:val="0"/>
      <w:marBottom w:val="0"/>
      <w:divBdr>
        <w:top w:val="none" w:sz="0" w:space="0" w:color="auto"/>
        <w:left w:val="none" w:sz="0" w:space="0" w:color="auto"/>
        <w:bottom w:val="none" w:sz="0" w:space="0" w:color="auto"/>
        <w:right w:val="none" w:sz="0" w:space="0" w:color="auto"/>
      </w:divBdr>
    </w:div>
    <w:div w:id="1002321236">
      <w:bodyDiv w:val="1"/>
      <w:marLeft w:val="0"/>
      <w:marRight w:val="0"/>
      <w:marTop w:val="0"/>
      <w:marBottom w:val="0"/>
      <w:divBdr>
        <w:top w:val="none" w:sz="0" w:space="0" w:color="auto"/>
        <w:left w:val="none" w:sz="0" w:space="0" w:color="auto"/>
        <w:bottom w:val="none" w:sz="0" w:space="0" w:color="auto"/>
        <w:right w:val="none" w:sz="0" w:space="0" w:color="auto"/>
      </w:divBdr>
    </w:div>
    <w:div w:id="1002393546">
      <w:bodyDiv w:val="1"/>
      <w:marLeft w:val="0"/>
      <w:marRight w:val="0"/>
      <w:marTop w:val="0"/>
      <w:marBottom w:val="0"/>
      <w:divBdr>
        <w:top w:val="none" w:sz="0" w:space="0" w:color="auto"/>
        <w:left w:val="none" w:sz="0" w:space="0" w:color="auto"/>
        <w:bottom w:val="none" w:sz="0" w:space="0" w:color="auto"/>
        <w:right w:val="none" w:sz="0" w:space="0" w:color="auto"/>
      </w:divBdr>
    </w:div>
    <w:div w:id="1002397262">
      <w:bodyDiv w:val="1"/>
      <w:marLeft w:val="0"/>
      <w:marRight w:val="0"/>
      <w:marTop w:val="0"/>
      <w:marBottom w:val="0"/>
      <w:divBdr>
        <w:top w:val="none" w:sz="0" w:space="0" w:color="auto"/>
        <w:left w:val="none" w:sz="0" w:space="0" w:color="auto"/>
        <w:bottom w:val="none" w:sz="0" w:space="0" w:color="auto"/>
        <w:right w:val="none" w:sz="0" w:space="0" w:color="auto"/>
      </w:divBdr>
    </w:div>
    <w:div w:id="1002660553">
      <w:bodyDiv w:val="1"/>
      <w:marLeft w:val="0"/>
      <w:marRight w:val="0"/>
      <w:marTop w:val="0"/>
      <w:marBottom w:val="0"/>
      <w:divBdr>
        <w:top w:val="none" w:sz="0" w:space="0" w:color="auto"/>
        <w:left w:val="none" w:sz="0" w:space="0" w:color="auto"/>
        <w:bottom w:val="none" w:sz="0" w:space="0" w:color="auto"/>
        <w:right w:val="none" w:sz="0" w:space="0" w:color="auto"/>
      </w:divBdr>
    </w:div>
    <w:div w:id="1002661386">
      <w:bodyDiv w:val="1"/>
      <w:marLeft w:val="0"/>
      <w:marRight w:val="0"/>
      <w:marTop w:val="0"/>
      <w:marBottom w:val="0"/>
      <w:divBdr>
        <w:top w:val="none" w:sz="0" w:space="0" w:color="auto"/>
        <w:left w:val="none" w:sz="0" w:space="0" w:color="auto"/>
        <w:bottom w:val="none" w:sz="0" w:space="0" w:color="auto"/>
        <w:right w:val="none" w:sz="0" w:space="0" w:color="auto"/>
      </w:divBdr>
    </w:div>
    <w:div w:id="1002701248">
      <w:bodyDiv w:val="1"/>
      <w:marLeft w:val="0"/>
      <w:marRight w:val="0"/>
      <w:marTop w:val="0"/>
      <w:marBottom w:val="0"/>
      <w:divBdr>
        <w:top w:val="none" w:sz="0" w:space="0" w:color="auto"/>
        <w:left w:val="none" w:sz="0" w:space="0" w:color="auto"/>
        <w:bottom w:val="none" w:sz="0" w:space="0" w:color="auto"/>
        <w:right w:val="none" w:sz="0" w:space="0" w:color="auto"/>
      </w:divBdr>
    </w:div>
    <w:div w:id="1002702329">
      <w:bodyDiv w:val="1"/>
      <w:marLeft w:val="0"/>
      <w:marRight w:val="0"/>
      <w:marTop w:val="0"/>
      <w:marBottom w:val="0"/>
      <w:divBdr>
        <w:top w:val="none" w:sz="0" w:space="0" w:color="auto"/>
        <w:left w:val="none" w:sz="0" w:space="0" w:color="auto"/>
        <w:bottom w:val="none" w:sz="0" w:space="0" w:color="auto"/>
        <w:right w:val="none" w:sz="0" w:space="0" w:color="auto"/>
      </w:divBdr>
    </w:div>
    <w:div w:id="1002705142">
      <w:bodyDiv w:val="1"/>
      <w:marLeft w:val="0"/>
      <w:marRight w:val="0"/>
      <w:marTop w:val="0"/>
      <w:marBottom w:val="0"/>
      <w:divBdr>
        <w:top w:val="none" w:sz="0" w:space="0" w:color="auto"/>
        <w:left w:val="none" w:sz="0" w:space="0" w:color="auto"/>
        <w:bottom w:val="none" w:sz="0" w:space="0" w:color="auto"/>
        <w:right w:val="none" w:sz="0" w:space="0" w:color="auto"/>
      </w:divBdr>
    </w:div>
    <w:div w:id="1002776862">
      <w:bodyDiv w:val="1"/>
      <w:marLeft w:val="0"/>
      <w:marRight w:val="0"/>
      <w:marTop w:val="0"/>
      <w:marBottom w:val="0"/>
      <w:divBdr>
        <w:top w:val="none" w:sz="0" w:space="0" w:color="auto"/>
        <w:left w:val="none" w:sz="0" w:space="0" w:color="auto"/>
        <w:bottom w:val="none" w:sz="0" w:space="0" w:color="auto"/>
        <w:right w:val="none" w:sz="0" w:space="0" w:color="auto"/>
      </w:divBdr>
    </w:div>
    <w:div w:id="1002975359">
      <w:bodyDiv w:val="1"/>
      <w:marLeft w:val="0"/>
      <w:marRight w:val="0"/>
      <w:marTop w:val="0"/>
      <w:marBottom w:val="0"/>
      <w:divBdr>
        <w:top w:val="none" w:sz="0" w:space="0" w:color="auto"/>
        <w:left w:val="none" w:sz="0" w:space="0" w:color="auto"/>
        <w:bottom w:val="none" w:sz="0" w:space="0" w:color="auto"/>
        <w:right w:val="none" w:sz="0" w:space="0" w:color="auto"/>
      </w:divBdr>
    </w:div>
    <w:div w:id="1003050718">
      <w:bodyDiv w:val="1"/>
      <w:marLeft w:val="0"/>
      <w:marRight w:val="0"/>
      <w:marTop w:val="0"/>
      <w:marBottom w:val="0"/>
      <w:divBdr>
        <w:top w:val="none" w:sz="0" w:space="0" w:color="auto"/>
        <w:left w:val="none" w:sz="0" w:space="0" w:color="auto"/>
        <w:bottom w:val="none" w:sz="0" w:space="0" w:color="auto"/>
        <w:right w:val="none" w:sz="0" w:space="0" w:color="auto"/>
      </w:divBdr>
    </w:div>
    <w:div w:id="1003052709">
      <w:bodyDiv w:val="1"/>
      <w:marLeft w:val="0"/>
      <w:marRight w:val="0"/>
      <w:marTop w:val="0"/>
      <w:marBottom w:val="0"/>
      <w:divBdr>
        <w:top w:val="none" w:sz="0" w:space="0" w:color="auto"/>
        <w:left w:val="none" w:sz="0" w:space="0" w:color="auto"/>
        <w:bottom w:val="none" w:sz="0" w:space="0" w:color="auto"/>
        <w:right w:val="none" w:sz="0" w:space="0" w:color="auto"/>
      </w:divBdr>
    </w:div>
    <w:div w:id="1003119086">
      <w:bodyDiv w:val="1"/>
      <w:marLeft w:val="0"/>
      <w:marRight w:val="0"/>
      <w:marTop w:val="0"/>
      <w:marBottom w:val="0"/>
      <w:divBdr>
        <w:top w:val="none" w:sz="0" w:space="0" w:color="auto"/>
        <w:left w:val="none" w:sz="0" w:space="0" w:color="auto"/>
        <w:bottom w:val="none" w:sz="0" w:space="0" w:color="auto"/>
        <w:right w:val="none" w:sz="0" w:space="0" w:color="auto"/>
      </w:divBdr>
    </w:div>
    <w:div w:id="1003168053">
      <w:bodyDiv w:val="1"/>
      <w:marLeft w:val="0"/>
      <w:marRight w:val="0"/>
      <w:marTop w:val="0"/>
      <w:marBottom w:val="0"/>
      <w:divBdr>
        <w:top w:val="none" w:sz="0" w:space="0" w:color="auto"/>
        <w:left w:val="none" w:sz="0" w:space="0" w:color="auto"/>
        <w:bottom w:val="none" w:sz="0" w:space="0" w:color="auto"/>
        <w:right w:val="none" w:sz="0" w:space="0" w:color="auto"/>
      </w:divBdr>
    </w:div>
    <w:div w:id="1003316577">
      <w:bodyDiv w:val="1"/>
      <w:marLeft w:val="0"/>
      <w:marRight w:val="0"/>
      <w:marTop w:val="0"/>
      <w:marBottom w:val="0"/>
      <w:divBdr>
        <w:top w:val="none" w:sz="0" w:space="0" w:color="auto"/>
        <w:left w:val="none" w:sz="0" w:space="0" w:color="auto"/>
        <w:bottom w:val="none" w:sz="0" w:space="0" w:color="auto"/>
        <w:right w:val="none" w:sz="0" w:space="0" w:color="auto"/>
      </w:divBdr>
    </w:div>
    <w:div w:id="1003358378">
      <w:bodyDiv w:val="1"/>
      <w:marLeft w:val="0"/>
      <w:marRight w:val="0"/>
      <w:marTop w:val="0"/>
      <w:marBottom w:val="0"/>
      <w:divBdr>
        <w:top w:val="none" w:sz="0" w:space="0" w:color="auto"/>
        <w:left w:val="none" w:sz="0" w:space="0" w:color="auto"/>
        <w:bottom w:val="none" w:sz="0" w:space="0" w:color="auto"/>
        <w:right w:val="none" w:sz="0" w:space="0" w:color="auto"/>
      </w:divBdr>
    </w:div>
    <w:div w:id="1003364019">
      <w:bodyDiv w:val="1"/>
      <w:marLeft w:val="0"/>
      <w:marRight w:val="0"/>
      <w:marTop w:val="0"/>
      <w:marBottom w:val="0"/>
      <w:divBdr>
        <w:top w:val="none" w:sz="0" w:space="0" w:color="auto"/>
        <w:left w:val="none" w:sz="0" w:space="0" w:color="auto"/>
        <w:bottom w:val="none" w:sz="0" w:space="0" w:color="auto"/>
        <w:right w:val="none" w:sz="0" w:space="0" w:color="auto"/>
      </w:divBdr>
    </w:div>
    <w:div w:id="1003433250">
      <w:bodyDiv w:val="1"/>
      <w:marLeft w:val="0"/>
      <w:marRight w:val="0"/>
      <w:marTop w:val="0"/>
      <w:marBottom w:val="0"/>
      <w:divBdr>
        <w:top w:val="none" w:sz="0" w:space="0" w:color="auto"/>
        <w:left w:val="none" w:sz="0" w:space="0" w:color="auto"/>
        <w:bottom w:val="none" w:sz="0" w:space="0" w:color="auto"/>
        <w:right w:val="none" w:sz="0" w:space="0" w:color="auto"/>
      </w:divBdr>
    </w:div>
    <w:div w:id="1003434499">
      <w:bodyDiv w:val="1"/>
      <w:marLeft w:val="0"/>
      <w:marRight w:val="0"/>
      <w:marTop w:val="0"/>
      <w:marBottom w:val="0"/>
      <w:divBdr>
        <w:top w:val="none" w:sz="0" w:space="0" w:color="auto"/>
        <w:left w:val="none" w:sz="0" w:space="0" w:color="auto"/>
        <w:bottom w:val="none" w:sz="0" w:space="0" w:color="auto"/>
        <w:right w:val="none" w:sz="0" w:space="0" w:color="auto"/>
      </w:divBdr>
    </w:div>
    <w:div w:id="1003435847">
      <w:bodyDiv w:val="1"/>
      <w:marLeft w:val="0"/>
      <w:marRight w:val="0"/>
      <w:marTop w:val="0"/>
      <w:marBottom w:val="0"/>
      <w:divBdr>
        <w:top w:val="none" w:sz="0" w:space="0" w:color="auto"/>
        <w:left w:val="none" w:sz="0" w:space="0" w:color="auto"/>
        <w:bottom w:val="none" w:sz="0" w:space="0" w:color="auto"/>
        <w:right w:val="none" w:sz="0" w:space="0" w:color="auto"/>
      </w:divBdr>
    </w:div>
    <w:div w:id="1003581097">
      <w:bodyDiv w:val="1"/>
      <w:marLeft w:val="0"/>
      <w:marRight w:val="0"/>
      <w:marTop w:val="0"/>
      <w:marBottom w:val="0"/>
      <w:divBdr>
        <w:top w:val="none" w:sz="0" w:space="0" w:color="auto"/>
        <w:left w:val="none" w:sz="0" w:space="0" w:color="auto"/>
        <w:bottom w:val="none" w:sz="0" w:space="0" w:color="auto"/>
        <w:right w:val="none" w:sz="0" w:space="0" w:color="auto"/>
      </w:divBdr>
    </w:div>
    <w:div w:id="1003581496">
      <w:bodyDiv w:val="1"/>
      <w:marLeft w:val="0"/>
      <w:marRight w:val="0"/>
      <w:marTop w:val="0"/>
      <w:marBottom w:val="0"/>
      <w:divBdr>
        <w:top w:val="none" w:sz="0" w:space="0" w:color="auto"/>
        <w:left w:val="none" w:sz="0" w:space="0" w:color="auto"/>
        <w:bottom w:val="none" w:sz="0" w:space="0" w:color="auto"/>
        <w:right w:val="none" w:sz="0" w:space="0" w:color="auto"/>
      </w:divBdr>
    </w:div>
    <w:div w:id="1003584896">
      <w:bodyDiv w:val="1"/>
      <w:marLeft w:val="0"/>
      <w:marRight w:val="0"/>
      <w:marTop w:val="0"/>
      <w:marBottom w:val="0"/>
      <w:divBdr>
        <w:top w:val="none" w:sz="0" w:space="0" w:color="auto"/>
        <w:left w:val="none" w:sz="0" w:space="0" w:color="auto"/>
        <w:bottom w:val="none" w:sz="0" w:space="0" w:color="auto"/>
        <w:right w:val="none" w:sz="0" w:space="0" w:color="auto"/>
      </w:divBdr>
    </w:div>
    <w:div w:id="1003623512">
      <w:bodyDiv w:val="1"/>
      <w:marLeft w:val="0"/>
      <w:marRight w:val="0"/>
      <w:marTop w:val="0"/>
      <w:marBottom w:val="0"/>
      <w:divBdr>
        <w:top w:val="none" w:sz="0" w:space="0" w:color="auto"/>
        <w:left w:val="none" w:sz="0" w:space="0" w:color="auto"/>
        <w:bottom w:val="none" w:sz="0" w:space="0" w:color="auto"/>
        <w:right w:val="none" w:sz="0" w:space="0" w:color="auto"/>
      </w:divBdr>
    </w:div>
    <w:div w:id="1003627549">
      <w:bodyDiv w:val="1"/>
      <w:marLeft w:val="0"/>
      <w:marRight w:val="0"/>
      <w:marTop w:val="0"/>
      <w:marBottom w:val="0"/>
      <w:divBdr>
        <w:top w:val="none" w:sz="0" w:space="0" w:color="auto"/>
        <w:left w:val="none" w:sz="0" w:space="0" w:color="auto"/>
        <w:bottom w:val="none" w:sz="0" w:space="0" w:color="auto"/>
        <w:right w:val="none" w:sz="0" w:space="0" w:color="auto"/>
      </w:divBdr>
    </w:div>
    <w:div w:id="1003699774">
      <w:bodyDiv w:val="1"/>
      <w:marLeft w:val="0"/>
      <w:marRight w:val="0"/>
      <w:marTop w:val="0"/>
      <w:marBottom w:val="0"/>
      <w:divBdr>
        <w:top w:val="none" w:sz="0" w:space="0" w:color="auto"/>
        <w:left w:val="none" w:sz="0" w:space="0" w:color="auto"/>
        <w:bottom w:val="none" w:sz="0" w:space="0" w:color="auto"/>
        <w:right w:val="none" w:sz="0" w:space="0" w:color="auto"/>
      </w:divBdr>
    </w:div>
    <w:div w:id="1003701420">
      <w:bodyDiv w:val="1"/>
      <w:marLeft w:val="0"/>
      <w:marRight w:val="0"/>
      <w:marTop w:val="0"/>
      <w:marBottom w:val="0"/>
      <w:divBdr>
        <w:top w:val="none" w:sz="0" w:space="0" w:color="auto"/>
        <w:left w:val="none" w:sz="0" w:space="0" w:color="auto"/>
        <w:bottom w:val="none" w:sz="0" w:space="0" w:color="auto"/>
        <w:right w:val="none" w:sz="0" w:space="0" w:color="auto"/>
      </w:divBdr>
    </w:div>
    <w:div w:id="1003705392">
      <w:bodyDiv w:val="1"/>
      <w:marLeft w:val="0"/>
      <w:marRight w:val="0"/>
      <w:marTop w:val="0"/>
      <w:marBottom w:val="0"/>
      <w:divBdr>
        <w:top w:val="none" w:sz="0" w:space="0" w:color="auto"/>
        <w:left w:val="none" w:sz="0" w:space="0" w:color="auto"/>
        <w:bottom w:val="none" w:sz="0" w:space="0" w:color="auto"/>
        <w:right w:val="none" w:sz="0" w:space="0" w:color="auto"/>
      </w:divBdr>
    </w:div>
    <w:div w:id="1003776859">
      <w:bodyDiv w:val="1"/>
      <w:marLeft w:val="0"/>
      <w:marRight w:val="0"/>
      <w:marTop w:val="0"/>
      <w:marBottom w:val="0"/>
      <w:divBdr>
        <w:top w:val="none" w:sz="0" w:space="0" w:color="auto"/>
        <w:left w:val="none" w:sz="0" w:space="0" w:color="auto"/>
        <w:bottom w:val="none" w:sz="0" w:space="0" w:color="auto"/>
        <w:right w:val="none" w:sz="0" w:space="0" w:color="auto"/>
      </w:divBdr>
    </w:div>
    <w:div w:id="1003777815">
      <w:bodyDiv w:val="1"/>
      <w:marLeft w:val="0"/>
      <w:marRight w:val="0"/>
      <w:marTop w:val="0"/>
      <w:marBottom w:val="0"/>
      <w:divBdr>
        <w:top w:val="none" w:sz="0" w:space="0" w:color="auto"/>
        <w:left w:val="none" w:sz="0" w:space="0" w:color="auto"/>
        <w:bottom w:val="none" w:sz="0" w:space="0" w:color="auto"/>
        <w:right w:val="none" w:sz="0" w:space="0" w:color="auto"/>
      </w:divBdr>
    </w:div>
    <w:div w:id="1003892913">
      <w:bodyDiv w:val="1"/>
      <w:marLeft w:val="0"/>
      <w:marRight w:val="0"/>
      <w:marTop w:val="0"/>
      <w:marBottom w:val="0"/>
      <w:divBdr>
        <w:top w:val="none" w:sz="0" w:space="0" w:color="auto"/>
        <w:left w:val="none" w:sz="0" w:space="0" w:color="auto"/>
        <w:bottom w:val="none" w:sz="0" w:space="0" w:color="auto"/>
        <w:right w:val="none" w:sz="0" w:space="0" w:color="auto"/>
      </w:divBdr>
    </w:div>
    <w:div w:id="1003967638">
      <w:bodyDiv w:val="1"/>
      <w:marLeft w:val="0"/>
      <w:marRight w:val="0"/>
      <w:marTop w:val="0"/>
      <w:marBottom w:val="0"/>
      <w:divBdr>
        <w:top w:val="none" w:sz="0" w:space="0" w:color="auto"/>
        <w:left w:val="none" w:sz="0" w:space="0" w:color="auto"/>
        <w:bottom w:val="none" w:sz="0" w:space="0" w:color="auto"/>
        <w:right w:val="none" w:sz="0" w:space="0" w:color="auto"/>
      </w:divBdr>
    </w:div>
    <w:div w:id="1004163205">
      <w:bodyDiv w:val="1"/>
      <w:marLeft w:val="0"/>
      <w:marRight w:val="0"/>
      <w:marTop w:val="0"/>
      <w:marBottom w:val="0"/>
      <w:divBdr>
        <w:top w:val="none" w:sz="0" w:space="0" w:color="auto"/>
        <w:left w:val="none" w:sz="0" w:space="0" w:color="auto"/>
        <w:bottom w:val="none" w:sz="0" w:space="0" w:color="auto"/>
        <w:right w:val="none" w:sz="0" w:space="0" w:color="auto"/>
      </w:divBdr>
    </w:div>
    <w:div w:id="1004169483">
      <w:bodyDiv w:val="1"/>
      <w:marLeft w:val="0"/>
      <w:marRight w:val="0"/>
      <w:marTop w:val="0"/>
      <w:marBottom w:val="0"/>
      <w:divBdr>
        <w:top w:val="none" w:sz="0" w:space="0" w:color="auto"/>
        <w:left w:val="none" w:sz="0" w:space="0" w:color="auto"/>
        <w:bottom w:val="none" w:sz="0" w:space="0" w:color="auto"/>
        <w:right w:val="none" w:sz="0" w:space="0" w:color="auto"/>
      </w:divBdr>
    </w:div>
    <w:div w:id="1004208860">
      <w:bodyDiv w:val="1"/>
      <w:marLeft w:val="0"/>
      <w:marRight w:val="0"/>
      <w:marTop w:val="0"/>
      <w:marBottom w:val="0"/>
      <w:divBdr>
        <w:top w:val="none" w:sz="0" w:space="0" w:color="auto"/>
        <w:left w:val="none" w:sz="0" w:space="0" w:color="auto"/>
        <w:bottom w:val="none" w:sz="0" w:space="0" w:color="auto"/>
        <w:right w:val="none" w:sz="0" w:space="0" w:color="auto"/>
      </w:divBdr>
    </w:div>
    <w:div w:id="1004236454">
      <w:bodyDiv w:val="1"/>
      <w:marLeft w:val="0"/>
      <w:marRight w:val="0"/>
      <w:marTop w:val="0"/>
      <w:marBottom w:val="0"/>
      <w:divBdr>
        <w:top w:val="none" w:sz="0" w:space="0" w:color="auto"/>
        <w:left w:val="none" w:sz="0" w:space="0" w:color="auto"/>
        <w:bottom w:val="none" w:sz="0" w:space="0" w:color="auto"/>
        <w:right w:val="none" w:sz="0" w:space="0" w:color="auto"/>
      </w:divBdr>
    </w:div>
    <w:div w:id="1004282731">
      <w:bodyDiv w:val="1"/>
      <w:marLeft w:val="0"/>
      <w:marRight w:val="0"/>
      <w:marTop w:val="0"/>
      <w:marBottom w:val="0"/>
      <w:divBdr>
        <w:top w:val="none" w:sz="0" w:space="0" w:color="auto"/>
        <w:left w:val="none" w:sz="0" w:space="0" w:color="auto"/>
        <w:bottom w:val="none" w:sz="0" w:space="0" w:color="auto"/>
        <w:right w:val="none" w:sz="0" w:space="0" w:color="auto"/>
      </w:divBdr>
    </w:div>
    <w:div w:id="1004283217">
      <w:bodyDiv w:val="1"/>
      <w:marLeft w:val="0"/>
      <w:marRight w:val="0"/>
      <w:marTop w:val="0"/>
      <w:marBottom w:val="0"/>
      <w:divBdr>
        <w:top w:val="none" w:sz="0" w:space="0" w:color="auto"/>
        <w:left w:val="none" w:sz="0" w:space="0" w:color="auto"/>
        <w:bottom w:val="none" w:sz="0" w:space="0" w:color="auto"/>
        <w:right w:val="none" w:sz="0" w:space="0" w:color="auto"/>
      </w:divBdr>
    </w:div>
    <w:div w:id="1004285956">
      <w:bodyDiv w:val="1"/>
      <w:marLeft w:val="0"/>
      <w:marRight w:val="0"/>
      <w:marTop w:val="0"/>
      <w:marBottom w:val="0"/>
      <w:divBdr>
        <w:top w:val="none" w:sz="0" w:space="0" w:color="auto"/>
        <w:left w:val="none" w:sz="0" w:space="0" w:color="auto"/>
        <w:bottom w:val="none" w:sz="0" w:space="0" w:color="auto"/>
        <w:right w:val="none" w:sz="0" w:space="0" w:color="auto"/>
      </w:divBdr>
    </w:div>
    <w:div w:id="1004432145">
      <w:bodyDiv w:val="1"/>
      <w:marLeft w:val="0"/>
      <w:marRight w:val="0"/>
      <w:marTop w:val="0"/>
      <w:marBottom w:val="0"/>
      <w:divBdr>
        <w:top w:val="none" w:sz="0" w:space="0" w:color="auto"/>
        <w:left w:val="none" w:sz="0" w:space="0" w:color="auto"/>
        <w:bottom w:val="none" w:sz="0" w:space="0" w:color="auto"/>
        <w:right w:val="none" w:sz="0" w:space="0" w:color="auto"/>
      </w:divBdr>
    </w:div>
    <w:div w:id="1004475609">
      <w:bodyDiv w:val="1"/>
      <w:marLeft w:val="0"/>
      <w:marRight w:val="0"/>
      <w:marTop w:val="0"/>
      <w:marBottom w:val="0"/>
      <w:divBdr>
        <w:top w:val="none" w:sz="0" w:space="0" w:color="auto"/>
        <w:left w:val="none" w:sz="0" w:space="0" w:color="auto"/>
        <w:bottom w:val="none" w:sz="0" w:space="0" w:color="auto"/>
        <w:right w:val="none" w:sz="0" w:space="0" w:color="auto"/>
      </w:divBdr>
    </w:div>
    <w:div w:id="1004550236">
      <w:bodyDiv w:val="1"/>
      <w:marLeft w:val="0"/>
      <w:marRight w:val="0"/>
      <w:marTop w:val="0"/>
      <w:marBottom w:val="0"/>
      <w:divBdr>
        <w:top w:val="none" w:sz="0" w:space="0" w:color="auto"/>
        <w:left w:val="none" w:sz="0" w:space="0" w:color="auto"/>
        <w:bottom w:val="none" w:sz="0" w:space="0" w:color="auto"/>
        <w:right w:val="none" w:sz="0" w:space="0" w:color="auto"/>
      </w:divBdr>
    </w:div>
    <w:div w:id="1004627230">
      <w:bodyDiv w:val="1"/>
      <w:marLeft w:val="0"/>
      <w:marRight w:val="0"/>
      <w:marTop w:val="0"/>
      <w:marBottom w:val="0"/>
      <w:divBdr>
        <w:top w:val="none" w:sz="0" w:space="0" w:color="auto"/>
        <w:left w:val="none" w:sz="0" w:space="0" w:color="auto"/>
        <w:bottom w:val="none" w:sz="0" w:space="0" w:color="auto"/>
        <w:right w:val="none" w:sz="0" w:space="0" w:color="auto"/>
      </w:divBdr>
    </w:div>
    <w:div w:id="1004746395">
      <w:bodyDiv w:val="1"/>
      <w:marLeft w:val="0"/>
      <w:marRight w:val="0"/>
      <w:marTop w:val="0"/>
      <w:marBottom w:val="0"/>
      <w:divBdr>
        <w:top w:val="none" w:sz="0" w:space="0" w:color="auto"/>
        <w:left w:val="none" w:sz="0" w:space="0" w:color="auto"/>
        <w:bottom w:val="none" w:sz="0" w:space="0" w:color="auto"/>
        <w:right w:val="none" w:sz="0" w:space="0" w:color="auto"/>
      </w:divBdr>
    </w:div>
    <w:div w:id="1004748131">
      <w:bodyDiv w:val="1"/>
      <w:marLeft w:val="0"/>
      <w:marRight w:val="0"/>
      <w:marTop w:val="0"/>
      <w:marBottom w:val="0"/>
      <w:divBdr>
        <w:top w:val="none" w:sz="0" w:space="0" w:color="auto"/>
        <w:left w:val="none" w:sz="0" w:space="0" w:color="auto"/>
        <w:bottom w:val="none" w:sz="0" w:space="0" w:color="auto"/>
        <w:right w:val="none" w:sz="0" w:space="0" w:color="auto"/>
      </w:divBdr>
    </w:div>
    <w:div w:id="1004822228">
      <w:bodyDiv w:val="1"/>
      <w:marLeft w:val="0"/>
      <w:marRight w:val="0"/>
      <w:marTop w:val="0"/>
      <w:marBottom w:val="0"/>
      <w:divBdr>
        <w:top w:val="none" w:sz="0" w:space="0" w:color="auto"/>
        <w:left w:val="none" w:sz="0" w:space="0" w:color="auto"/>
        <w:bottom w:val="none" w:sz="0" w:space="0" w:color="auto"/>
        <w:right w:val="none" w:sz="0" w:space="0" w:color="auto"/>
      </w:divBdr>
    </w:div>
    <w:div w:id="1004936399">
      <w:bodyDiv w:val="1"/>
      <w:marLeft w:val="0"/>
      <w:marRight w:val="0"/>
      <w:marTop w:val="0"/>
      <w:marBottom w:val="0"/>
      <w:divBdr>
        <w:top w:val="none" w:sz="0" w:space="0" w:color="auto"/>
        <w:left w:val="none" w:sz="0" w:space="0" w:color="auto"/>
        <w:bottom w:val="none" w:sz="0" w:space="0" w:color="auto"/>
        <w:right w:val="none" w:sz="0" w:space="0" w:color="auto"/>
      </w:divBdr>
    </w:div>
    <w:div w:id="1004937700">
      <w:bodyDiv w:val="1"/>
      <w:marLeft w:val="0"/>
      <w:marRight w:val="0"/>
      <w:marTop w:val="0"/>
      <w:marBottom w:val="0"/>
      <w:divBdr>
        <w:top w:val="none" w:sz="0" w:space="0" w:color="auto"/>
        <w:left w:val="none" w:sz="0" w:space="0" w:color="auto"/>
        <w:bottom w:val="none" w:sz="0" w:space="0" w:color="auto"/>
        <w:right w:val="none" w:sz="0" w:space="0" w:color="auto"/>
      </w:divBdr>
    </w:div>
    <w:div w:id="1005015284">
      <w:bodyDiv w:val="1"/>
      <w:marLeft w:val="0"/>
      <w:marRight w:val="0"/>
      <w:marTop w:val="0"/>
      <w:marBottom w:val="0"/>
      <w:divBdr>
        <w:top w:val="none" w:sz="0" w:space="0" w:color="auto"/>
        <w:left w:val="none" w:sz="0" w:space="0" w:color="auto"/>
        <w:bottom w:val="none" w:sz="0" w:space="0" w:color="auto"/>
        <w:right w:val="none" w:sz="0" w:space="0" w:color="auto"/>
      </w:divBdr>
    </w:div>
    <w:div w:id="1005135070">
      <w:bodyDiv w:val="1"/>
      <w:marLeft w:val="0"/>
      <w:marRight w:val="0"/>
      <w:marTop w:val="0"/>
      <w:marBottom w:val="0"/>
      <w:divBdr>
        <w:top w:val="none" w:sz="0" w:space="0" w:color="auto"/>
        <w:left w:val="none" w:sz="0" w:space="0" w:color="auto"/>
        <w:bottom w:val="none" w:sz="0" w:space="0" w:color="auto"/>
        <w:right w:val="none" w:sz="0" w:space="0" w:color="auto"/>
      </w:divBdr>
    </w:div>
    <w:div w:id="1005399241">
      <w:bodyDiv w:val="1"/>
      <w:marLeft w:val="0"/>
      <w:marRight w:val="0"/>
      <w:marTop w:val="0"/>
      <w:marBottom w:val="0"/>
      <w:divBdr>
        <w:top w:val="none" w:sz="0" w:space="0" w:color="auto"/>
        <w:left w:val="none" w:sz="0" w:space="0" w:color="auto"/>
        <w:bottom w:val="none" w:sz="0" w:space="0" w:color="auto"/>
        <w:right w:val="none" w:sz="0" w:space="0" w:color="auto"/>
      </w:divBdr>
    </w:div>
    <w:div w:id="1005403958">
      <w:bodyDiv w:val="1"/>
      <w:marLeft w:val="0"/>
      <w:marRight w:val="0"/>
      <w:marTop w:val="0"/>
      <w:marBottom w:val="0"/>
      <w:divBdr>
        <w:top w:val="none" w:sz="0" w:space="0" w:color="auto"/>
        <w:left w:val="none" w:sz="0" w:space="0" w:color="auto"/>
        <w:bottom w:val="none" w:sz="0" w:space="0" w:color="auto"/>
        <w:right w:val="none" w:sz="0" w:space="0" w:color="auto"/>
      </w:divBdr>
    </w:div>
    <w:div w:id="1005519313">
      <w:bodyDiv w:val="1"/>
      <w:marLeft w:val="0"/>
      <w:marRight w:val="0"/>
      <w:marTop w:val="0"/>
      <w:marBottom w:val="0"/>
      <w:divBdr>
        <w:top w:val="none" w:sz="0" w:space="0" w:color="auto"/>
        <w:left w:val="none" w:sz="0" w:space="0" w:color="auto"/>
        <w:bottom w:val="none" w:sz="0" w:space="0" w:color="auto"/>
        <w:right w:val="none" w:sz="0" w:space="0" w:color="auto"/>
      </w:divBdr>
    </w:div>
    <w:div w:id="1005551271">
      <w:bodyDiv w:val="1"/>
      <w:marLeft w:val="0"/>
      <w:marRight w:val="0"/>
      <w:marTop w:val="0"/>
      <w:marBottom w:val="0"/>
      <w:divBdr>
        <w:top w:val="none" w:sz="0" w:space="0" w:color="auto"/>
        <w:left w:val="none" w:sz="0" w:space="0" w:color="auto"/>
        <w:bottom w:val="none" w:sz="0" w:space="0" w:color="auto"/>
        <w:right w:val="none" w:sz="0" w:space="0" w:color="auto"/>
      </w:divBdr>
    </w:div>
    <w:div w:id="1005743735">
      <w:bodyDiv w:val="1"/>
      <w:marLeft w:val="0"/>
      <w:marRight w:val="0"/>
      <w:marTop w:val="0"/>
      <w:marBottom w:val="0"/>
      <w:divBdr>
        <w:top w:val="none" w:sz="0" w:space="0" w:color="auto"/>
        <w:left w:val="none" w:sz="0" w:space="0" w:color="auto"/>
        <w:bottom w:val="none" w:sz="0" w:space="0" w:color="auto"/>
        <w:right w:val="none" w:sz="0" w:space="0" w:color="auto"/>
      </w:divBdr>
    </w:div>
    <w:div w:id="1006055666">
      <w:bodyDiv w:val="1"/>
      <w:marLeft w:val="0"/>
      <w:marRight w:val="0"/>
      <w:marTop w:val="0"/>
      <w:marBottom w:val="0"/>
      <w:divBdr>
        <w:top w:val="none" w:sz="0" w:space="0" w:color="auto"/>
        <w:left w:val="none" w:sz="0" w:space="0" w:color="auto"/>
        <w:bottom w:val="none" w:sz="0" w:space="0" w:color="auto"/>
        <w:right w:val="none" w:sz="0" w:space="0" w:color="auto"/>
      </w:divBdr>
    </w:div>
    <w:div w:id="1006060997">
      <w:bodyDiv w:val="1"/>
      <w:marLeft w:val="0"/>
      <w:marRight w:val="0"/>
      <w:marTop w:val="0"/>
      <w:marBottom w:val="0"/>
      <w:divBdr>
        <w:top w:val="none" w:sz="0" w:space="0" w:color="auto"/>
        <w:left w:val="none" w:sz="0" w:space="0" w:color="auto"/>
        <w:bottom w:val="none" w:sz="0" w:space="0" w:color="auto"/>
        <w:right w:val="none" w:sz="0" w:space="0" w:color="auto"/>
      </w:divBdr>
    </w:div>
    <w:div w:id="1006129895">
      <w:bodyDiv w:val="1"/>
      <w:marLeft w:val="0"/>
      <w:marRight w:val="0"/>
      <w:marTop w:val="0"/>
      <w:marBottom w:val="0"/>
      <w:divBdr>
        <w:top w:val="none" w:sz="0" w:space="0" w:color="auto"/>
        <w:left w:val="none" w:sz="0" w:space="0" w:color="auto"/>
        <w:bottom w:val="none" w:sz="0" w:space="0" w:color="auto"/>
        <w:right w:val="none" w:sz="0" w:space="0" w:color="auto"/>
      </w:divBdr>
    </w:div>
    <w:div w:id="1006174760">
      <w:bodyDiv w:val="1"/>
      <w:marLeft w:val="0"/>
      <w:marRight w:val="0"/>
      <w:marTop w:val="0"/>
      <w:marBottom w:val="0"/>
      <w:divBdr>
        <w:top w:val="none" w:sz="0" w:space="0" w:color="auto"/>
        <w:left w:val="none" w:sz="0" w:space="0" w:color="auto"/>
        <w:bottom w:val="none" w:sz="0" w:space="0" w:color="auto"/>
        <w:right w:val="none" w:sz="0" w:space="0" w:color="auto"/>
      </w:divBdr>
    </w:div>
    <w:div w:id="1006177868">
      <w:bodyDiv w:val="1"/>
      <w:marLeft w:val="0"/>
      <w:marRight w:val="0"/>
      <w:marTop w:val="0"/>
      <w:marBottom w:val="0"/>
      <w:divBdr>
        <w:top w:val="none" w:sz="0" w:space="0" w:color="auto"/>
        <w:left w:val="none" w:sz="0" w:space="0" w:color="auto"/>
        <w:bottom w:val="none" w:sz="0" w:space="0" w:color="auto"/>
        <w:right w:val="none" w:sz="0" w:space="0" w:color="auto"/>
      </w:divBdr>
    </w:div>
    <w:div w:id="1006178534">
      <w:bodyDiv w:val="1"/>
      <w:marLeft w:val="0"/>
      <w:marRight w:val="0"/>
      <w:marTop w:val="0"/>
      <w:marBottom w:val="0"/>
      <w:divBdr>
        <w:top w:val="none" w:sz="0" w:space="0" w:color="auto"/>
        <w:left w:val="none" w:sz="0" w:space="0" w:color="auto"/>
        <w:bottom w:val="none" w:sz="0" w:space="0" w:color="auto"/>
        <w:right w:val="none" w:sz="0" w:space="0" w:color="auto"/>
      </w:divBdr>
    </w:div>
    <w:div w:id="1006203670">
      <w:bodyDiv w:val="1"/>
      <w:marLeft w:val="0"/>
      <w:marRight w:val="0"/>
      <w:marTop w:val="0"/>
      <w:marBottom w:val="0"/>
      <w:divBdr>
        <w:top w:val="none" w:sz="0" w:space="0" w:color="auto"/>
        <w:left w:val="none" w:sz="0" w:space="0" w:color="auto"/>
        <w:bottom w:val="none" w:sz="0" w:space="0" w:color="auto"/>
        <w:right w:val="none" w:sz="0" w:space="0" w:color="auto"/>
      </w:divBdr>
    </w:div>
    <w:div w:id="1006324003">
      <w:bodyDiv w:val="1"/>
      <w:marLeft w:val="0"/>
      <w:marRight w:val="0"/>
      <w:marTop w:val="0"/>
      <w:marBottom w:val="0"/>
      <w:divBdr>
        <w:top w:val="none" w:sz="0" w:space="0" w:color="auto"/>
        <w:left w:val="none" w:sz="0" w:space="0" w:color="auto"/>
        <w:bottom w:val="none" w:sz="0" w:space="0" w:color="auto"/>
        <w:right w:val="none" w:sz="0" w:space="0" w:color="auto"/>
      </w:divBdr>
    </w:div>
    <w:div w:id="1006324400">
      <w:bodyDiv w:val="1"/>
      <w:marLeft w:val="0"/>
      <w:marRight w:val="0"/>
      <w:marTop w:val="0"/>
      <w:marBottom w:val="0"/>
      <w:divBdr>
        <w:top w:val="none" w:sz="0" w:space="0" w:color="auto"/>
        <w:left w:val="none" w:sz="0" w:space="0" w:color="auto"/>
        <w:bottom w:val="none" w:sz="0" w:space="0" w:color="auto"/>
        <w:right w:val="none" w:sz="0" w:space="0" w:color="auto"/>
      </w:divBdr>
    </w:div>
    <w:div w:id="1006395290">
      <w:bodyDiv w:val="1"/>
      <w:marLeft w:val="0"/>
      <w:marRight w:val="0"/>
      <w:marTop w:val="0"/>
      <w:marBottom w:val="0"/>
      <w:divBdr>
        <w:top w:val="none" w:sz="0" w:space="0" w:color="auto"/>
        <w:left w:val="none" w:sz="0" w:space="0" w:color="auto"/>
        <w:bottom w:val="none" w:sz="0" w:space="0" w:color="auto"/>
        <w:right w:val="none" w:sz="0" w:space="0" w:color="auto"/>
      </w:divBdr>
    </w:div>
    <w:div w:id="1006398571">
      <w:bodyDiv w:val="1"/>
      <w:marLeft w:val="0"/>
      <w:marRight w:val="0"/>
      <w:marTop w:val="0"/>
      <w:marBottom w:val="0"/>
      <w:divBdr>
        <w:top w:val="none" w:sz="0" w:space="0" w:color="auto"/>
        <w:left w:val="none" w:sz="0" w:space="0" w:color="auto"/>
        <w:bottom w:val="none" w:sz="0" w:space="0" w:color="auto"/>
        <w:right w:val="none" w:sz="0" w:space="0" w:color="auto"/>
      </w:divBdr>
    </w:div>
    <w:div w:id="1006441756">
      <w:bodyDiv w:val="1"/>
      <w:marLeft w:val="0"/>
      <w:marRight w:val="0"/>
      <w:marTop w:val="0"/>
      <w:marBottom w:val="0"/>
      <w:divBdr>
        <w:top w:val="none" w:sz="0" w:space="0" w:color="auto"/>
        <w:left w:val="none" w:sz="0" w:space="0" w:color="auto"/>
        <w:bottom w:val="none" w:sz="0" w:space="0" w:color="auto"/>
        <w:right w:val="none" w:sz="0" w:space="0" w:color="auto"/>
      </w:divBdr>
    </w:div>
    <w:div w:id="1006446974">
      <w:bodyDiv w:val="1"/>
      <w:marLeft w:val="0"/>
      <w:marRight w:val="0"/>
      <w:marTop w:val="0"/>
      <w:marBottom w:val="0"/>
      <w:divBdr>
        <w:top w:val="none" w:sz="0" w:space="0" w:color="auto"/>
        <w:left w:val="none" w:sz="0" w:space="0" w:color="auto"/>
        <w:bottom w:val="none" w:sz="0" w:space="0" w:color="auto"/>
        <w:right w:val="none" w:sz="0" w:space="0" w:color="auto"/>
      </w:divBdr>
    </w:div>
    <w:div w:id="1006516696">
      <w:bodyDiv w:val="1"/>
      <w:marLeft w:val="0"/>
      <w:marRight w:val="0"/>
      <w:marTop w:val="0"/>
      <w:marBottom w:val="0"/>
      <w:divBdr>
        <w:top w:val="none" w:sz="0" w:space="0" w:color="auto"/>
        <w:left w:val="none" w:sz="0" w:space="0" w:color="auto"/>
        <w:bottom w:val="none" w:sz="0" w:space="0" w:color="auto"/>
        <w:right w:val="none" w:sz="0" w:space="0" w:color="auto"/>
      </w:divBdr>
    </w:div>
    <w:div w:id="1006519335">
      <w:bodyDiv w:val="1"/>
      <w:marLeft w:val="0"/>
      <w:marRight w:val="0"/>
      <w:marTop w:val="0"/>
      <w:marBottom w:val="0"/>
      <w:divBdr>
        <w:top w:val="none" w:sz="0" w:space="0" w:color="auto"/>
        <w:left w:val="none" w:sz="0" w:space="0" w:color="auto"/>
        <w:bottom w:val="none" w:sz="0" w:space="0" w:color="auto"/>
        <w:right w:val="none" w:sz="0" w:space="0" w:color="auto"/>
      </w:divBdr>
    </w:div>
    <w:div w:id="1006520174">
      <w:bodyDiv w:val="1"/>
      <w:marLeft w:val="0"/>
      <w:marRight w:val="0"/>
      <w:marTop w:val="0"/>
      <w:marBottom w:val="0"/>
      <w:divBdr>
        <w:top w:val="none" w:sz="0" w:space="0" w:color="auto"/>
        <w:left w:val="none" w:sz="0" w:space="0" w:color="auto"/>
        <w:bottom w:val="none" w:sz="0" w:space="0" w:color="auto"/>
        <w:right w:val="none" w:sz="0" w:space="0" w:color="auto"/>
      </w:divBdr>
    </w:div>
    <w:div w:id="1006634689">
      <w:bodyDiv w:val="1"/>
      <w:marLeft w:val="0"/>
      <w:marRight w:val="0"/>
      <w:marTop w:val="0"/>
      <w:marBottom w:val="0"/>
      <w:divBdr>
        <w:top w:val="none" w:sz="0" w:space="0" w:color="auto"/>
        <w:left w:val="none" w:sz="0" w:space="0" w:color="auto"/>
        <w:bottom w:val="none" w:sz="0" w:space="0" w:color="auto"/>
        <w:right w:val="none" w:sz="0" w:space="0" w:color="auto"/>
      </w:divBdr>
    </w:div>
    <w:div w:id="1006638675">
      <w:bodyDiv w:val="1"/>
      <w:marLeft w:val="0"/>
      <w:marRight w:val="0"/>
      <w:marTop w:val="0"/>
      <w:marBottom w:val="0"/>
      <w:divBdr>
        <w:top w:val="none" w:sz="0" w:space="0" w:color="auto"/>
        <w:left w:val="none" w:sz="0" w:space="0" w:color="auto"/>
        <w:bottom w:val="none" w:sz="0" w:space="0" w:color="auto"/>
        <w:right w:val="none" w:sz="0" w:space="0" w:color="auto"/>
      </w:divBdr>
    </w:div>
    <w:div w:id="1006639688">
      <w:bodyDiv w:val="1"/>
      <w:marLeft w:val="0"/>
      <w:marRight w:val="0"/>
      <w:marTop w:val="0"/>
      <w:marBottom w:val="0"/>
      <w:divBdr>
        <w:top w:val="none" w:sz="0" w:space="0" w:color="auto"/>
        <w:left w:val="none" w:sz="0" w:space="0" w:color="auto"/>
        <w:bottom w:val="none" w:sz="0" w:space="0" w:color="auto"/>
        <w:right w:val="none" w:sz="0" w:space="0" w:color="auto"/>
      </w:divBdr>
    </w:div>
    <w:div w:id="1006715627">
      <w:bodyDiv w:val="1"/>
      <w:marLeft w:val="0"/>
      <w:marRight w:val="0"/>
      <w:marTop w:val="0"/>
      <w:marBottom w:val="0"/>
      <w:divBdr>
        <w:top w:val="none" w:sz="0" w:space="0" w:color="auto"/>
        <w:left w:val="none" w:sz="0" w:space="0" w:color="auto"/>
        <w:bottom w:val="none" w:sz="0" w:space="0" w:color="auto"/>
        <w:right w:val="none" w:sz="0" w:space="0" w:color="auto"/>
      </w:divBdr>
    </w:div>
    <w:div w:id="1006903367">
      <w:bodyDiv w:val="1"/>
      <w:marLeft w:val="0"/>
      <w:marRight w:val="0"/>
      <w:marTop w:val="0"/>
      <w:marBottom w:val="0"/>
      <w:divBdr>
        <w:top w:val="none" w:sz="0" w:space="0" w:color="auto"/>
        <w:left w:val="none" w:sz="0" w:space="0" w:color="auto"/>
        <w:bottom w:val="none" w:sz="0" w:space="0" w:color="auto"/>
        <w:right w:val="none" w:sz="0" w:space="0" w:color="auto"/>
      </w:divBdr>
    </w:div>
    <w:div w:id="1006975968">
      <w:bodyDiv w:val="1"/>
      <w:marLeft w:val="0"/>
      <w:marRight w:val="0"/>
      <w:marTop w:val="0"/>
      <w:marBottom w:val="0"/>
      <w:divBdr>
        <w:top w:val="none" w:sz="0" w:space="0" w:color="auto"/>
        <w:left w:val="none" w:sz="0" w:space="0" w:color="auto"/>
        <w:bottom w:val="none" w:sz="0" w:space="0" w:color="auto"/>
        <w:right w:val="none" w:sz="0" w:space="0" w:color="auto"/>
      </w:divBdr>
    </w:div>
    <w:div w:id="1006977651">
      <w:bodyDiv w:val="1"/>
      <w:marLeft w:val="0"/>
      <w:marRight w:val="0"/>
      <w:marTop w:val="0"/>
      <w:marBottom w:val="0"/>
      <w:divBdr>
        <w:top w:val="none" w:sz="0" w:space="0" w:color="auto"/>
        <w:left w:val="none" w:sz="0" w:space="0" w:color="auto"/>
        <w:bottom w:val="none" w:sz="0" w:space="0" w:color="auto"/>
        <w:right w:val="none" w:sz="0" w:space="0" w:color="auto"/>
      </w:divBdr>
    </w:div>
    <w:div w:id="1006977782">
      <w:bodyDiv w:val="1"/>
      <w:marLeft w:val="0"/>
      <w:marRight w:val="0"/>
      <w:marTop w:val="0"/>
      <w:marBottom w:val="0"/>
      <w:divBdr>
        <w:top w:val="none" w:sz="0" w:space="0" w:color="auto"/>
        <w:left w:val="none" w:sz="0" w:space="0" w:color="auto"/>
        <w:bottom w:val="none" w:sz="0" w:space="0" w:color="auto"/>
        <w:right w:val="none" w:sz="0" w:space="0" w:color="auto"/>
      </w:divBdr>
    </w:div>
    <w:div w:id="1006984348">
      <w:bodyDiv w:val="1"/>
      <w:marLeft w:val="0"/>
      <w:marRight w:val="0"/>
      <w:marTop w:val="0"/>
      <w:marBottom w:val="0"/>
      <w:divBdr>
        <w:top w:val="none" w:sz="0" w:space="0" w:color="auto"/>
        <w:left w:val="none" w:sz="0" w:space="0" w:color="auto"/>
        <w:bottom w:val="none" w:sz="0" w:space="0" w:color="auto"/>
        <w:right w:val="none" w:sz="0" w:space="0" w:color="auto"/>
      </w:divBdr>
    </w:div>
    <w:div w:id="1007026398">
      <w:bodyDiv w:val="1"/>
      <w:marLeft w:val="0"/>
      <w:marRight w:val="0"/>
      <w:marTop w:val="0"/>
      <w:marBottom w:val="0"/>
      <w:divBdr>
        <w:top w:val="none" w:sz="0" w:space="0" w:color="auto"/>
        <w:left w:val="none" w:sz="0" w:space="0" w:color="auto"/>
        <w:bottom w:val="none" w:sz="0" w:space="0" w:color="auto"/>
        <w:right w:val="none" w:sz="0" w:space="0" w:color="auto"/>
      </w:divBdr>
    </w:div>
    <w:div w:id="1007056272">
      <w:bodyDiv w:val="1"/>
      <w:marLeft w:val="0"/>
      <w:marRight w:val="0"/>
      <w:marTop w:val="0"/>
      <w:marBottom w:val="0"/>
      <w:divBdr>
        <w:top w:val="none" w:sz="0" w:space="0" w:color="auto"/>
        <w:left w:val="none" w:sz="0" w:space="0" w:color="auto"/>
        <w:bottom w:val="none" w:sz="0" w:space="0" w:color="auto"/>
        <w:right w:val="none" w:sz="0" w:space="0" w:color="auto"/>
      </w:divBdr>
    </w:div>
    <w:div w:id="1007098962">
      <w:bodyDiv w:val="1"/>
      <w:marLeft w:val="0"/>
      <w:marRight w:val="0"/>
      <w:marTop w:val="0"/>
      <w:marBottom w:val="0"/>
      <w:divBdr>
        <w:top w:val="none" w:sz="0" w:space="0" w:color="auto"/>
        <w:left w:val="none" w:sz="0" w:space="0" w:color="auto"/>
        <w:bottom w:val="none" w:sz="0" w:space="0" w:color="auto"/>
        <w:right w:val="none" w:sz="0" w:space="0" w:color="auto"/>
      </w:divBdr>
    </w:div>
    <w:div w:id="1007245982">
      <w:bodyDiv w:val="1"/>
      <w:marLeft w:val="0"/>
      <w:marRight w:val="0"/>
      <w:marTop w:val="0"/>
      <w:marBottom w:val="0"/>
      <w:divBdr>
        <w:top w:val="none" w:sz="0" w:space="0" w:color="auto"/>
        <w:left w:val="none" w:sz="0" w:space="0" w:color="auto"/>
        <w:bottom w:val="none" w:sz="0" w:space="0" w:color="auto"/>
        <w:right w:val="none" w:sz="0" w:space="0" w:color="auto"/>
      </w:divBdr>
    </w:div>
    <w:div w:id="1007290196">
      <w:bodyDiv w:val="1"/>
      <w:marLeft w:val="0"/>
      <w:marRight w:val="0"/>
      <w:marTop w:val="0"/>
      <w:marBottom w:val="0"/>
      <w:divBdr>
        <w:top w:val="none" w:sz="0" w:space="0" w:color="auto"/>
        <w:left w:val="none" w:sz="0" w:space="0" w:color="auto"/>
        <w:bottom w:val="none" w:sz="0" w:space="0" w:color="auto"/>
        <w:right w:val="none" w:sz="0" w:space="0" w:color="auto"/>
      </w:divBdr>
    </w:div>
    <w:div w:id="1007368990">
      <w:bodyDiv w:val="1"/>
      <w:marLeft w:val="0"/>
      <w:marRight w:val="0"/>
      <w:marTop w:val="0"/>
      <w:marBottom w:val="0"/>
      <w:divBdr>
        <w:top w:val="none" w:sz="0" w:space="0" w:color="auto"/>
        <w:left w:val="none" w:sz="0" w:space="0" w:color="auto"/>
        <w:bottom w:val="none" w:sz="0" w:space="0" w:color="auto"/>
        <w:right w:val="none" w:sz="0" w:space="0" w:color="auto"/>
      </w:divBdr>
    </w:div>
    <w:div w:id="1007443213">
      <w:bodyDiv w:val="1"/>
      <w:marLeft w:val="0"/>
      <w:marRight w:val="0"/>
      <w:marTop w:val="0"/>
      <w:marBottom w:val="0"/>
      <w:divBdr>
        <w:top w:val="none" w:sz="0" w:space="0" w:color="auto"/>
        <w:left w:val="none" w:sz="0" w:space="0" w:color="auto"/>
        <w:bottom w:val="none" w:sz="0" w:space="0" w:color="auto"/>
        <w:right w:val="none" w:sz="0" w:space="0" w:color="auto"/>
      </w:divBdr>
    </w:div>
    <w:div w:id="1007513811">
      <w:bodyDiv w:val="1"/>
      <w:marLeft w:val="0"/>
      <w:marRight w:val="0"/>
      <w:marTop w:val="0"/>
      <w:marBottom w:val="0"/>
      <w:divBdr>
        <w:top w:val="none" w:sz="0" w:space="0" w:color="auto"/>
        <w:left w:val="none" w:sz="0" w:space="0" w:color="auto"/>
        <w:bottom w:val="none" w:sz="0" w:space="0" w:color="auto"/>
        <w:right w:val="none" w:sz="0" w:space="0" w:color="auto"/>
      </w:divBdr>
    </w:div>
    <w:div w:id="1007516803">
      <w:bodyDiv w:val="1"/>
      <w:marLeft w:val="0"/>
      <w:marRight w:val="0"/>
      <w:marTop w:val="0"/>
      <w:marBottom w:val="0"/>
      <w:divBdr>
        <w:top w:val="none" w:sz="0" w:space="0" w:color="auto"/>
        <w:left w:val="none" w:sz="0" w:space="0" w:color="auto"/>
        <w:bottom w:val="none" w:sz="0" w:space="0" w:color="auto"/>
        <w:right w:val="none" w:sz="0" w:space="0" w:color="auto"/>
      </w:divBdr>
    </w:div>
    <w:div w:id="1007713001">
      <w:bodyDiv w:val="1"/>
      <w:marLeft w:val="0"/>
      <w:marRight w:val="0"/>
      <w:marTop w:val="0"/>
      <w:marBottom w:val="0"/>
      <w:divBdr>
        <w:top w:val="none" w:sz="0" w:space="0" w:color="auto"/>
        <w:left w:val="none" w:sz="0" w:space="0" w:color="auto"/>
        <w:bottom w:val="none" w:sz="0" w:space="0" w:color="auto"/>
        <w:right w:val="none" w:sz="0" w:space="0" w:color="auto"/>
      </w:divBdr>
    </w:div>
    <w:div w:id="1007828966">
      <w:bodyDiv w:val="1"/>
      <w:marLeft w:val="0"/>
      <w:marRight w:val="0"/>
      <w:marTop w:val="0"/>
      <w:marBottom w:val="0"/>
      <w:divBdr>
        <w:top w:val="none" w:sz="0" w:space="0" w:color="auto"/>
        <w:left w:val="none" w:sz="0" w:space="0" w:color="auto"/>
        <w:bottom w:val="none" w:sz="0" w:space="0" w:color="auto"/>
        <w:right w:val="none" w:sz="0" w:space="0" w:color="auto"/>
      </w:divBdr>
    </w:div>
    <w:div w:id="1007830669">
      <w:bodyDiv w:val="1"/>
      <w:marLeft w:val="0"/>
      <w:marRight w:val="0"/>
      <w:marTop w:val="0"/>
      <w:marBottom w:val="0"/>
      <w:divBdr>
        <w:top w:val="none" w:sz="0" w:space="0" w:color="auto"/>
        <w:left w:val="none" w:sz="0" w:space="0" w:color="auto"/>
        <w:bottom w:val="none" w:sz="0" w:space="0" w:color="auto"/>
        <w:right w:val="none" w:sz="0" w:space="0" w:color="auto"/>
      </w:divBdr>
    </w:div>
    <w:div w:id="1007901886">
      <w:bodyDiv w:val="1"/>
      <w:marLeft w:val="0"/>
      <w:marRight w:val="0"/>
      <w:marTop w:val="0"/>
      <w:marBottom w:val="0"/>
      <w:divBdr>
        <w:top w:val="none" w:sz="0" w:space="0" w:color="auto"/>
        <w:left w:val="none" w:sz="0" w:space="0" w:color="auto"/>
        <w:bottom w:val="none" w:sz="0" w:space="0" w:color="auto"/>
        <w:right w:val="none" w:sz="0" w:space="0" w:color="auto"/>
      </w:divBdr>
    </w:div>
    <w:div w:id="1008096539">
      <w:bodyDiv w:val="1"/>
      <w:marLeft w:val="0"/>
      <w:marRight w:val="0"/>
      <w:marTop w:val="0"/>
      <w:marBottom w:val="0"/>
      <w:divBdr>
        <w:top w:val="none" w:sz="0" w:space="0" w:color="auto"/>
        <w:left w:val="none" w:sz="0" w:space="0" w:color="auto"/>
        <w:bottom w:val="none" w:sz="0" w:space="0" w:color="auto"/>
        <w:right w:val="none" w:sz="0" w:space="0" w:color="auto"/>
      </w:divBdr>
    </w:div>
    <w:div w:id="1008096686">
      <w:bodyDiv w:val="1"/>
      <w:marLeft w:val="0"/>
      <w:marRight w:val="0"/>
      <w:marTop w:val="0"/>
      <w:marBottom w:val="0"/>
      <w:divBdr>
        <w:top w:val="none" w:sz="0" w:space="0" w:color="auto"/>
        <w:left w:val="none" w:sz="0" w:space="0" w:color="auto"/>
        <w:bottom w:val="none" w:sz="0" w:space="0" w:color="auto"/>
        <w:right w:val="none" w:sz="0" w:space="0" w:color="auto"/>
      </w:divBdr>
    </w:div>
    <w:div w:id="1008096989">
      <w:bodyDiv w:val="1"/>
      <w:marLeft w:val="0"/>
      <w:marRight w:val="0"/>
      <w:marTop w:val="0"/>
      <w:marBottom w:val="0"/>
      <w:divBdr>
        <w:top w:val="none" w:sz="0" w:space="0" w:color="auto"/>
        <w:left w:val="none" w:sz="0" w:space="0" w:color="auto"/>
        <w:bottom w:val="none" w:sz="0" w:space="0" w:color="auto"/>
        <w:right w:val="none" w:sz="0" w:space="0" w:color="auto"/>
      </w:divBdr>
    </w:div>
    <w:div w:id="1008172134">
      <w:bodyDiv w:val="1"/>
      <w:marLeft w:val="0"/>
      <w:marRight w:val="0"/>
      <w:marTop w:val="0"/>
      <w:marBottom w:val="0"/>
      <w:divBdr>
        <w:top w:val="none" w:sz="0" w:space="0" w:color="auto"/>
        <w:left w:val="none" w:sz="0" w:space="0" w:color="auto"/>
        <w:bottom w:val="none" w:sz="0" w:space="0" w:color="auto"/>
        <w:right w:val="none" w:sz="0" w:space="0" w:color="auto"/>
      </w:divBdr>
    </w:div>
    <w:div w:id="1008210712">
      <w:bodyDiv w:val="1"/>
      <w:marLeft w:val="0"/>
      <w:marRight w:val="0"/>
      <w:marTop w:val="0"/>
      <w:marBottom w:val="0"/>
      <w:divBdr>
        <w:top w:val="none" w:sz="0" w:space="0" w:color="auto"/>
        <w:left w:val="none" w:sz="0" w:space="0" w:color="auto"/>
        <w:bottom w:val="none" w:sz="0" w:space="0" w:color="auto"/>
        <w:right w:val="none" w:sz="0" w:space="0" w:color="auto"/>
      </w:divBdr>
    </w:div>
    <w:div w:id="1008210792">
      <w:bodyDiv w:val="1"/>
      <w:marLeft w:val="0"/>
      <w:marRight w:val="0"/>
      <w:marTop w:val="0"/>
      <w:marBottom w:val="0"/>
      <w:divBdr>
        <w:top w:val="none" w:sz="0" w:space="0" w:color="auto"/>
        <w:left w:val="none" w:sz="0" w:space="0" w:color="auto"/>
        <w:bottom w:val="none" w:sz="0" w:space="0" w:color="auto"/>
        <w:right w:val="none" w:sz="0" w:space="0" w:color="auto"/>
      </w:divBdr>
    </w:div>
    <w:div w:id="1008286333">
      <w:bodyDiv w:val="1"/>
      <w:marLeft w:val="0"/>
      <w:marRight w:val="0"/>
      <w:marTop w:val="0"/>
      <w:marBottom w:val="0"/>
      <w:divBdr>
        <w:top w:val="none" w:sz="0" w:space="0" w:color="auto"/>
        <w:left w:val="none" w:sz="0" w:space="0" w:color="auto"/>
        <w:bottom w:val="none" w:sz="0" w:space="0" w:color="auto"/>
        <w:right w:val="none" w:sz="0" w:space="0" w:color="auto"/>
      </w:divBdr>
    </w:div>
    <w:div w:id="1008287801">
      <w:bodyDiv w:val="1"/>
      <w:marLeft w:val="0"/>
      <w:marRight w:val="0"/>
      <w:marTop w:val="0"/>
      <w:marBottom w:val="0"/>
      <w:divBdr>
        <w:top w:val="none" w:sz="0" w:space="0" w:color="auto"/>
        <w:left w:val="none" w:sz="0" w:space="0" w:color="auto"/>
        <w:bottom w:val="none" w:sz="0" w:space="0" w:color="auto"/>
        <w:right w:val="none" w:sz="0" w:space="0" w:color="auto"/>
      </w:divBdr>
    </w:div>
    <w:div w:id="1008294286">
      <w:bodyDiv w:val="1"/>
      <w:marLeft w:val="0"/>
      <w:marRight w:val="0"/>
      <w:marTop w:val="0"/>
      <w:marBottom w:val="0"/>
      <w:divBdr>
        <w:top w:val="none" w:sz="0" w:space="0" w:color="auto"/>
        <w:left w:val="none" w:sz="0" w:space="0" w:color="auto"/>
        <w:bottom w:val="none" w:sz="0" w:space="0" w:color="auto"/>
        <w:right w:val="none" w:sz="0" w:space="0" w:color="auto"/>
      </w:divBdr>
    </w:div>
    <w:div w:id="1008337001">
      <w:bodyDiv w:val="1"/>
      <w:marLeft w:val="0"/>
      <w:marRight w:val="0"/>
      <w:marTop w:val="0"/>
      <w:marBottom w:val="0"/>
      <w:divBdr>
        <w:top w:val="none" w:sz="0" w:space="0" w:color="auto"/>
        <w:left w:val="none" w:sz="0" w:space="0" w:color="auto"/>
        <w:bottom w:val="none" w:sz="0" w:space="0" w:color="auto"/>
        <w:right w:val="none" w:sz="0" w:space="0" w:color="auto"/>
      </w:divBdr>
    </w:div>
    <w:div w:id="1008337511">
      <w:bodyDiv w:val="1"/>
      <w:marLeft w:val="0"/>
      <w:marRight w:val="0"/>
      <w:marTop w:val="0"/>
      <w:marBottom w:val="0"/>
      <w:divBdr>
        <w:top w:val="none" w:sz="0" w:space="0" w:color="auto"/>
        <w:left w:val="none" w:sz="0" w:space="0" w:color="auto"/>
        <w:bottom w:val="none" w:sz="0" w:space="0" w:color="auto"/>
        <w:right w:val="none" w:sz="0" w:space="0" w:color="auto"/>
      </w:divBdr>
    </w:div>
    <w:div w:id="1008405227">
      <w:bodyDiv w:val="1"/>
      <w:marLeft w:val="0"/>
      <w:marRight w:val="0"/>
      <w:marTop w:val="0"/>
      <w:marBottom w:val="0"/>
      <w:divBdr>
        <w:top w:val="none" w:sz="0" w:space="0" w:color="auto"/>
        <w:left w:val="none" w:sz="0" w:space="0" w:color="auto"/>
        <w:bottom w:val="none" w:sz="0" w:space="0" w:color="auto"/>
        <w:right w:val="none" w:sz="0" w:space="0" w:color="auto"/>
      </w:divBdr>
    </w:div>
    <w:div w:id="1008486389">
      <w:bodyDiv w:val="1"/>
      <w:marLeft w:val="0"/>
      <w:marRight w:val="0"/>
      <w:marTop w:val="0"/>
      <w:marBottom w:val="0"/>
      <w:divBdr>
        <w:top w:val="none" w:sz="0" w:space="0" w:color="auto"/>
        <w:left w:val="none" w:sz="0" w:space="0" w:color="auto"/>
        <w:bottom w:val="none" w:sz="0" w:space="0" w:color="auto"/>
        <w:right w:val="none" w:sz="0" w:space="0" w:color="auto"/>
      </w:divBdr>
    </w:div>
    <w:div w:id="1008555449">
      <w:bodyDiv w:val="1"/>
      <w:marLeft w:val="0"/>
      <w:marRight w:val="0"/>
      <w:marTop w:val="0"/>
      <w:marBottom w:val="0"/>
      <w:divBdr>
        <w:top w:val="none" w:sz="0" w:space="0" w:color="auto"/>
        <w:left w:val="none" w:sz="0" w:space="0" w:color="auto"/>
        <w:bottom w:val="none" w:sz="0" w:space="0" w:color="auto"/>
        <w:right w:val="none" w:sz="0" w:space="0" w:color="auto"/>
      </w:divBdr>
    </w:div>
    <w:div w:id="1008556555">
      <w:bodyDiv w:val="1"/>
      <w:marLeft w:val="0"/>
      <w:marRight w:val="0"/>
      <w:marTop w:val="0"/>
      <w:marBottom w:val="0"/>
      <w:divBdr>
        <w:top w:val="none" w:sz="0" w:space="0" w:color="auto"/>
        <w:left w:val="none" w:sz="0" w:space="0" w:color="auto"/>
        <w:bottom w:val="none" w:sz="0" w:space="0" w:color="auto"/>
        <w:right w:val="none" w:sz="0" w:space="0" w:color="auto"/>
      </w:divBdr>
    </w:div>
    <w:div w:id="1008557718">
      <w:bodyDiv w:val="1"/>
      <w:marLeft w:val="0"/>
      <w:marRight w:val="0"/>
      <w:marTop w:val="0"/>
      <w:marBottom w:val="0"/>
      <w:divBdr>
        <w:top w:val="none" w:sz="0" w:space="0" w:color="auto"/>
        <w:left w:val="none" w:sz="0" w:space="0" w:color="auto"/>
        <w:bottom w:val="none" w:sz="0" w:space="0" w:color="auto"/>
        <w:right w:val="none" w:sz="0" w:space="0" w:color="auto"/>
      </w:divBdr>
    </w:div>
    <w:div w:id="1008605837">
      <w:bodyDiv w:val="1"/>
      <w:marLeft w:val="0"/>
      <w:marRight w:val="0"/>
      <w:marTop w:val="0"/>
      <w:marBottom w:val="0"/>
      <w:divBdr>
        <w:top w:val="none" w:sz="0" w:space="0" w:color="auto"/>
        <w:left w:val="none" w:sz="0" w:space="0" w:color="auto"/>
        <w:bottom w:val="none" w:sz="0" w:space="0" w:color="auto"/>
        <w:right w:val="none" w:sz="0" w:space="0" w:color="auto"/>
      </w:divBdr>
    </w:div>
    <w:div w:id="1008630009">
      <w:bodyDiv w:val="1"/>
      <w:marLeft w:val="0"/>
      <w:marRight w:val="0"/>
      <w:marTop w:val="0"/>
      <w:marBottom w:val="0"/>
      <w:divBdr>
        <w:top w:val="none" w:sz="0" w:space="0" w:color="auto"/>
        <w:left w:val="none" w:sz="0" w:space="0" w:color="auto"/>
        <w:bottom w:val="none" w:sz="0" w:space="0" w:color="auto"/>
        <w:right w:val="none" w:sz="0" w:space="0" w:color="auto"/>
      </w:divBdr>
    </w:div>
    <w:div w:id="1008677554">
      <w:bodyDiv w:val="1"/>
      <w:marLeft w:val="0"/>
      <w:marRight w:val="0"/>
      <w:marTop w:val="0"/>
      <w:marBottom w:val="0"/>
      <w:divBdr>
        <w:top w:val="none" w:sz="0" w:space="0" w:color="auto"/>
        <w:left w:val="none" w:sz="0" w:space="0" w:color="auto"/>
        <w:bottom w:val="none" w:sz="0" w:space="0" w:color="auto"/>
        <w:right w:val="none" w:sz="0" w:space="0" w:color="auto"/>
      </w:divBdr>
    </w:div>
    <w:div w:id="1008871592">
      <w:bodyDiv w:val="1"/>
      <w:marLeft w:val="0"/>
      <w:marRight w:val="0"/>
      <w:marTop w:val="0"/>
      <w:marBottom w:val="0"/>
      <w:divBdr>
        <w:top w:val="none" w:sz="0" w:space="0" w:color="auto"/>
        <w:left w:val="none" w:sz="0" w:space="0" w:color="auto"/>
        <w:bottom w:val="none" w:sz="0" w:space="0" w:color="auto"/>
        <w:right w:val="none" w:sz="0" w:space="0" w:color="auto"/>
      </w:divBdr>
    </w:div>
    <w:div w:id="1008949999">
      <w:bodyDiv w:val="1"/>
      <w:marLeft w:val="0"/>
      <w:marRight w:val="0"/>
      <w:marTop w:val="0"/>
      <w:marBottom w:val="0"/>
      <w:divBdr>
        <w:top w:val="none" w:sz="0" w:space="0" w:color="auto"/>
        <w:left w:val="none" w:sz="0" w:space="0" w:color="auto"/>
        <w:bottom w:val="none" w:sz="0" w:space="0" w:color="auto"/>
        <w:right w:val="none" w:sz="0" w:space="0" w:color="auto"/>
      </w:divBdr>
    </w:div>
    <w:div w:id="1009020753">
      <w:bodyDiv w:val="1"/>
      <w:marLeft w:val="0"/>
      <w:marRight w:val="0"/>
      <w:marTop w:val="0"/>
      <w:marBottom w:val="0"/>
      <w:divBdr>
        <w:top w:val="none" w:sz="0" w:space="0" w:color="auto"/>
        <w:left w:val="none" w:sz="0" w:space="0" w:color="auto"/>
        <w:bottom w:val="none" w:sz="0" w:space="0" w:color="auto"/>
        <w:right w:val="none" w:sz="0" w:space="0" w:color="auto"/>
      </w:divBdr>
    </w:div>
    <w:div w:id="1009261230">
      <w:bodyDiv w:val="1"/>
      <w:marLeft w:val="0"/>
      <w:marRight w:val="0"/>
      <w:marTop w:val="0"/>
      <w:marBottom w:val="0"/>
      <w:divBdr>
        <w:top w:val="none" w:sz="0" w:space="0" w:color="auto"/>
        <w:left w:val="none" w:sz="0" w:space="0" w:color="auto"/>
        <w:bottom w:val="none" w:sz="0" w:space="0" w:color="auto"/>
        <w:right w:val="none" w:sz="0" w:space="0" w:color="auto"/>
      </w:divBdr>
    </w:div>
    <w:div w:id="1009329147">
      <w:bodyDiv w:val="1"/>
      <w:marLeft w:val="0"/>
      <w:marRight w:val="0"/>
      <w:marTop w:val="0"/>
      <w:marBottom w:val="0"/>
      <w:divBdr>
        <w:top w:val="none" w:sz="0" w:space="0" w:color="auto"/>
        <w:left w:val="none" w:sz="0" w:space="0" w:color="auto"/>
        <w:bottom w:val="none" w:sz="0" w:space="0" w:color="auto"/>
        <w:right w:val="none" w:sz="0" w:space="0" w:color="auto"/>
      </w:divBdr>
    </w:div>
    <w:div w:id="1009337163">
      <w:bodyDiv w:val="1"/>
      <w:marLeft w:val="0"/>
      <w:marRight w:val="0"/>
      <w:marTop w:val="0"/>
      <w:marBottom w:val="0"/>
      <w:divBdr>
        <w:top w:val="none" w:sz="0" w:space="0" w:color="auto"/>
        <w:left w:val="none" w:sz="0" w:space="0" w:color="auto"/>
        <w:bottom w:val="none" w:sz="0" w:space="0" w:color="auto"/>
        <w:right w:val="none" w:sz="0" w:space="0" w:color="auto"/>
      </w:divBdr>
    </w:div>
    <w:div w:id="1009406855">
      <w:bodyDiv w:val="1"/>
      <w:marLeft w:val="0"/>
      <w:marRight w:val="0"/>
      <w:marTop w:val="0"/>
      <w:marBottom w:val="0"/>
      <w:divBdr>
        <w:top w:val="none" w:sz="0" w:space="0" w:color="auto"/>
        <w:left w:val="none" w:sz="0" w:space="0" w:color="auto"/>
        <w:bottom w:val="none" w:sz="0" w:space="0" w:color="auto"/>
        <w:right w:val="none" w:sz="0" w:space="0" w:color="auto"/>
      </w:divBdr>
    </w:div>
    <w:div w:id="1009600061">
      <w:bodyDiv w:val="1"/>
      <w:marLeft w:val="0"/>
      <w:marRight w:val="0"/>
      <w:marTop w:val="0"/>
      <w:marBottom w:val="0"/>
      <w:divBdr>
        <w:top w:val="none" w:sz="0" w:space="0" w:color="auto"/>
        <w:left w:val="none" w:sz="0" w:space="0" w:color="auto"/>
        <w:bottom w:val="none" w:sz="0" w:space="0" w:color="auto"/>
        <w:right w:val="none" w:sz="0" w:space="0" w:color="auto"/>
      </w:divBdr>
    </w:div>
    <w:div w:id="1009603396">
      <w:bodyDiv w:val="1"/>
      <w:marLeft w:val="0"/>
      <w:marRight w:val="0"/>
      <w:marTop w:val="0"/>
      <w:marBottom w:val="0"/>
      <w:divBdr>
        <w:top w:val="none" w:sz="0" w:space="0" w:color="auto"/>
        <w:left w:val="none" w:sz="0" w:space="0" w:color="auto"/>
        <w:bottom w:val="none" w:sz="0" w:space="0" w:color="auto"/>
        <w:right w:val="none" w:sz="0" w:space="0" w:color="auto"/>
      </w:divBdr>
    </w:div>
    <w:div w:id="1009677047">
      <w:bodyDiv w:val="1"/>
      <w:marLeft w:val="0"/>
      <w:marRight w:val="0"/>
      <w:marTop w:val="0"/>
      <w:marBottom w:val="0"/>
      <w:divBdr>
        <w:top w:val="none" w:sz="0" w:space="0" w:color="auto"/>
        <w:left w:val="none" w:sz="0" w:space="0" w:color="auto"/>
        <w:bottom w:val="none" w:sz="0" w:space="0" w:color="auto"/>
        <w:right w:val="none" w:sz="0" w:space="0" w:color="auto"/>
      </w:divBdr>
    </w:div>
    <w:div w:id="1009714801">
      <w:bodyDiv w:val="1"/>
      <w:marLeft w:val="0"/>
      <w:marRight w:val="0"/>
      <w:marTop w:val="0"/>
      <w:marBottom w:val="0"/>
      <w:divBdr>
        <w:top w:val="none" w:sz="0" w:space="0" w:color="auto"/>
        <w:left w:val="none" w:sz="0" w:space="0" w:color="auto"/>
        <w:bottom w:val="none" w:sz="0" w:space="0" w:color="auto"/>
        <w:right w:val="none" w:sz="0" w:space="0" w:color="auto"/>
      </w:divBdr>
    </w:div>
    <w:div w:id="1009795282">
      <w:bodyDiv w:val="1"/>
      <w:marLeft w:val="0"/>
      <w:marRight w:val="0"/>
      <w:marTop w:val="0"/>
      <w:marBottom w:val="0"/>
      <w:divBdr>
        <w:top w:val="none" w:sz="0" w:space="0" w:color="auto"/>
        <w:left w:val="none" w:sz="0" w:space="0" w:color="auto"/>
        <w:bottom w:val="none" w:sz="0" w:space="0" w:color="auto"/>
        <w:right w:val="none" w:sz="0" w:space="0" w:color="auto"/>
      </w:divBdr>
    </w:div>
    <w:div w:id="1009798121">
      <w:bodyDiv w:val="1"/>
      <w:marLeft w:val="0"/>
      <w:marRight w:val="0"/>
      <w:marTop w:val="0"/>
      <w:marBottom w:val="0"/>
      <w:divBdr>
        <w:top w:val="none" w:sz="0" w:space="0" w:color="auto"/>
        <w:left w:val="none" w:sz="0" w:space="0" w:color="auto"/>
        <w:bottom w:val="none" w:sz="0" w:space="0" w:color="auto"/>
        <w:right w:val="none" w:sz="0" w:space="0" w:color="auto"/>
      </w:divBdr>
    </w:div>
    <w:div w:id="1010064749">
      <w:bodyDiv w:val="1"/>
      <w:marLeft w:val="0"/>
      <w:marRight w:val="0"/>
      <w:marTop w:val="0"/>
      <w:marBottom w:val="0"/>
      <w:divBdr>
        <w:top w:val="none" w:sz="0" w:space="0" w:color="auto"/>
        <w:left w:val="none" w:sz="0" w:space="0" w:color="auto"/>
        <w:bottom w:val="none" w:sz="0" w:space="0" w:color="auto"/>
        <w:right w:val="none" w:sz="0" w:space="0" w:color="auto"/>
      </w:divBdr>
    </w:div>
    <w:div w:id="1010110399">
      <w:bodyDiv w:val="1"/>
      <w:marLeft w:val="0"/>
      <w:marRight w:val="0"/>
      <w:marTop w:val="0"/>
      <w:marBottom w:val="0"/>
      <w:divBdr>
        <w:top w:val="none" w:sz="0" w:space="0" w:color="auto"/>
        <w:left w:val="none" w:sz="0" w:space="0" w:color="auto"/>
        <w:bottom w:val="none" w:sz="0" w:space="0" w:color="auto"/>
        <w:right w:val="none" w:sz="0" w:space="0" w:color="auto"/>
      </w:divBdr>
    </w:div>
    <w:div w:id="1010138197">
      <w:bodyDiv w:val="1"/>
      <w:marLeft w:val="0"/>
      <w:marRight w:val="0"/>
      <w:marTop w:val="0"/>
      <w:marBottom w:val="0"/>
      <w:divBdr>
        <w:top w:val="none" w:sz="0" w:space="0" w:color="auto"/>
        <w:left w:val="none" w:sz="0" w:space="0" w:color="auto"/>
        <w:bottom w:val="none" w:sz="0" w:space="0" w:color="auto"/>
        <w:right w:val="none" w:sz="0" w:space="0" w:color="auto"/>
      </w:divBdr>
    </w:div>
    <w:div w:id="1010185796">
      <w:bodyDiv w:val="1"/>
      <w:marLeft w:val="0"/>
      <w:marRight w:val="0"/>
      <w:marTop w:val="0"/>
      <w:marBottom w:val="0"/>
      <w:divBdr>
        <w:top w:val="none" w:sz="0" w:space="0" w:color="auto"/>
        <w:left w:val="none" w:sz="0" w:space="0" w:color="auto"/>
        <w:bottom w:val="none" w:sz="0" w:space="0" w:color="auto"/>
        <w:right w:val="none" w:sz="0" w:space="0" w:color="auto"/>
      </w:divBdr>
    </w:div>
    <w:div w:id="1010375837">
      <w:bodyDiv w:val="1"/>
      <w:marLeft w:val="0"/>
      <w:marRight w:val="0"/>
      <w:marTop w:val="0"/>
      <w:marBottom w:val="0"/>
      <w:divBdr>
        <w:top w:val="none" w:sz="0" w:space="0" w:color="auto"/>
        <w:left w:val="none" w:sz="0" w:space="0" w:color="auto"/>
        <w:bottom w:val="none" w:sz="0" w:space="0" w:color="auto"/>
        <w:right w:val="none" w:sz="0" w:space="0" w:color="auto"/>
      </w:divBdr>
    </w:div>
    <w:div w:id="1010448783">
      <w:bodyDiv w:val="1"/>
      <w:marLeft w:val="0"/>
      <w:marRight w:val="0"/>
      <w:marTop w:val="0"/>
      <w:marBottom w:val="0"/>
      <w:divBdr>
        <w:top w:val="none" w:sz="0" w:space="0" w:color="auto"/>
        <w:left w:val="none" w:sz="0" w:space="0" w:color="auto"/>
        <w:bottom w:val="none" w:sz="0" w:space="0" w:color="auto"/>
        <w:right w:val="none" w:sz="0" w:space="0" w:color="auto"/>
      </w:divBdr>
    </w:div>
    <w:div w:id="1010528565">
      <w:bodyDiv w:val="1"/>
      <w:marLeft w:val="0"/>
      <w:marRight w:val="0"/>
      <w:marTop w:val="0"/>
      <w:marBottom w:val="0"/>
      <w:divBdr>
        <w:top w:val="none" w:sz="0" w:space="0" w:color="auto"/>
        <w:left w:val="none" w:sz="0" w:space="0" w:color="auto"/>
        <w:bottom w:val="none" w:sz="0" w:space="0" w:color="auto"/>
        <w:right w:val="none" w:sz="0" w:space="0" w:color="auto"/>
      </w:divBdr>
    </w:div>
    <w:div w:id="1010567550">
      <w:bodyDiv w:val="1"/>
      <w:marLeft w:val="0"/>
      <w:marRight w:val="0"/>
      <w:marTop w:val="0"/>
      <w:marBottom w:val="0"/>
      <w:divBdr>
        <w:top w:val="none" w:sz="0" w:space="0" w:color="auto"/>
        <w:left w:val="none" w:sz="0" w:space="0" w:color="auto"/>
        <w:bottom w:val="none" w:sz="0" w:space="0" w:color="auto"/>
        <w:right w:val="none" w:sz="0" w:space="0" w:color="auto"/>
      </w:divBdr>
    </w:div>
    <w:div w:id="1010716101">
      <w:bodyDiv w:val="1"/>
      <w:marLeft w:val="0"/>
      <w:marRight w:val="0"/>
      <w:marTop w:val="0"/>
      <w:marBottom w:val="0"/>
      <w:divBdr>
        <w:top w:val="none" w:sz="0" w:space="0" w:color="auto"/>
        <w:left w:val="none" w:sz="0" w:space="0" w:color="auto"/>
        <w:bottom w:val="none" w:sz="0" w:space="0" w:color="auto"/>
        <w:right w:val="none" w:sz="0" w:space="0" w:color="auto"/>
      </w:divBdr>
    </w:div>
    <w:div w:id="1010722905">
      <w:bodyDiv w:val="1"/>
      <w:marLeft w:val="0"/>
      <w:marRight w:val="0"/>
      <w:marTop w:val="0"/>
      <w:marBottom w:val="0"/>
      <w:divBdr>
        <w:top w:val="none" w:sz="0" w:space="0" w:color="auto"/>
        <w:left w:val="none" w:sz="0" w:space="0" w:color="auto"/>
        <w:bottom w:val="none" w:sz="0" w:space="0" w:color="auto"/>
        <w:right w:val="none" w:sz="0" w:space="0" w:color="auto"/>
      </w:divBdr>
    </w:div>
    <w:div w:id="1010907291">
      <w:bodyDiv w:val="1"/>
      <w:marLeft w:val="0"/>
      <w:marRight w:val="0"/>
      <w:marTop w:val="0"/>
      <w:marBottom w:val="0"/>
      <w:divBdr>
        <w:top w:val="none" w:sz="0" w:space="0" w:color="auto"/>
        <w:left w:val="none" w:sz="0" w:space="0" w:color="auto"/>
        <w:bottom w:val="none" w:sz="0" w:space="0" w:color="auto"/>
        <w:right w:val="none" w:sz="0" w:space="0" w:color="auto"/>
      </w:divBdr>
    </w:div>
    <w:div w:id="1010911248">
      <w:bodyDiv w:val="1"/>
      <w:marLeft w:val="0"/>
      <w:marRight w:val="0"/>
      <w:marTop w:val="0"/>
      <w:marBottom w:val="0"/>
      <w:divBdr>
        <w:top w:val="none" w:sz="0" w:space="0" w:color="auto"/>
        <w:left w:val="none" w:sz="0" w:space="0" w:color="auto"/>
        <w:bottom w:val="none" w:sz="0" w:space="0" w:color="auto"/>
        <w:right w:val="none" w:sz="0" w:space="0" w:color="auto"/>
      </w:divBdr>
    </w:div>
    <w:div w:id="1010911391">
      <w:bodyDiv w:val="1"/>
      <w:marLeft w:val="0"/>
      <w:marRight w:val="0"/>
      <w:marTop w:val="0"/>
      <w:marBottom w:val="0"/>
      <w:divBdr>
        <w:top w:val="none" w:sz="0" w:space="0" w:color="auto"/>
        <w:left w:val="none" w:sz="0" w:space="0" w:color="auto"/>
        <w:bottom w:val="none" w:sz="0" w:space="0" w:color="auto"/>
        <w:right w:val="none" w:sz="0" w:space="0" w:color="auto"/>
      </w:divBdr>
    </w:div>
    <w:div w:id="1010914237">
      <w:bodyDiv w:val="1"/>
      <w:marLeft w:val="0"/>
      <w:marRight w:val="0"/>
      <w:marTop w:val="0"/>
      <w:marBottom w:val="0"/>
      <w:divBdr>
        <w:top w:val="none" w:sz="0" w:space="0" w:color="auto"/>
        <w:left w:val="none" w:sz="0" w:space="0" w:color="auto"/>
        <w:bottom w:val="none" w:sz="0" w:space="0" w:color="auto"/>
        <w:right w:val="none" w:sz="0" w:space="0" w:color="auto"/>
      </w:divBdr>
    </w:div>
    <w:div w:id="1010915376">
      <w:bodyDiv w:val="1"/>
      <w:marLeft w:val="0"/>
      <w:marRight w:val="0"/>
      <w:marTop w:val="0"/>
      <w:marBottom w:val="0"/>
      <w:divBdr>
        <w:top w:val="none" w:sz="0" w:space="0" w:color="auto"/>
        <w:left w:val="none" w:sz="0" w:space="0" w:color="auto"/>
        <w:bottom w:val="none" w:sz="0" w:space="0" w:color="auto"/>
        <w:right w:val="none" w:sz="0" w:space="0" w:color="auto"/>
      </w:divBdr>
    </w:div>
    <w:div w:id="1010985371">
      <w:bodyDiv w:val="1"/>
      <w:marLeft w:val="0"/>
      <w:marRight w:val="0"/>
      <w:marTop w:val="0"/>
      <w:marBottom w:val="0"/>
      <w:divBdr>
        <w:top w:val="none" w:sz="0" w:space="0" w:color="auto"/>
        <w:left w:val="none" w:sz="0" w:space="0" w:color="auto"/>
        <w:bottom w:val="none" w:sz="0" w:space="0" w:color="auto"/>
        <w:right w:val="none" w:sz="0" w:space="0" w:color="auto"/>
      </w:divBdr>
    </w:div>
    <w:div w:id="1011102996">
      <w:bodyDiv w:val="1"/>
      <w:marLeft w:val="0"/>
      <w:marRight w:val="0"/>
      <w:marTop w:val="0"/>
      <w:marBottom w:val="0"/>
      <w:divBdr>
        <w:top w:val="none" w:sz="0" w:space="0" w:color="auto"/>
        <w:left w:val="none" w:sz="0" w:space="0" w:color="auto"/>
        <w:bottom w:val="none" w:sz="0" w:space="0" w:color="auto"/>
        <w:right w:val="none" w:sz="0" w:space="0" w:color="auto"/>
      </w:divBdr>
    </w:div>
    <w:div w:id="1011104256">
      <w:bodyDiv w:val="1"/>
      <w:marLeft w:val="0"/>
      <w:marRight w:val="0"/>
      <w:marTop w:val="0"/>
      <w:marBottom w:val="0"/>
      <w:divBdr>
        <w:top w:val="none" w:sz="0" w:space="0" w:color="auto"/>
        <w:left w:val="none" w:sz="0" w:space="0" w:color="auto"/>
        <w:bottom w:val="none" w:sz="0" w:space="0" w:color="auto"/>
        <w:right w:val="none" w:sz="0" w:space="0" w:color="auto"/>
      </w:divBdr>
    </w:div>
    <w:div w:id="1011177104">
      <w:bodyDiv w:val="1"/>
      <w:marLeft w:val="0"/>
      <w:marRight w:val="0"/>
      <w:marTop w:val="0"/>
      <w:marBottom w:val="0"/>
      <w:divBdr>
        <w:top w:val="none" w:sz="0" w:space="0" w:color="auto"/>
        <w:left w:val="none" w:sz="0" w:space="0" w:color="auto"/>
        <w:bottom w:val="none" w:sz="0" w:space="0" w:color="auto"/>
        <w:right w:val="none" w:sz="0" w:space="0" w:color="auto"/>
      </w:divBdr>
    </w:div>
    <w:div w:id="1011252025">
      <w:bodyDiv w:val="1"/>
      <w:marLeft w:val="0"/>
      <w:marRight w:val="0"/>
      <w:marTop w:val="0"/>
      <w:marBottom w:val="0"/>
      <w:divBdr>
        <w:top w:val="none" w:sz="0" w:space="0" w:color="auto"/>
        <w:left w:val="none" w:sz="0" w:space="0" w:color="auto"/>
        <w:bottom w:val="none" w:sz="0" w:space="0" w:color="auto"/>
        <w:right w:val="none" w:sz="0" w:space="0" w:color="auto"/>
      </w:divBdr>
    </w:div>
    <w:div w:id="1011371663">
      <w:bodyDiv w:val="1"/>
      <w:marLeft w:val="0"/>
      <w:marRight w:val="0"/>
      <w:marTop w:val="0"/>
      <w:marBottom w:val="0"/>
      <w:divBdr>
        <w:top w:val="none" w:sz="0" w:space="0" w:color="auto"/>
        <w:left w:val="none" w:sz="0" w:space="0" w:color="auto"/>
        <w:bottom w:val="none" w:sz="0" w:space="0" w:color="auto"/>
        <w:right w:val="none" w:sz="0" w:space="0" w:color="auto"/>
      </w:divBdr>
    </w:div>
    <w:div w:id="1011567320">
      <w:bodyDiv w:val="1"/>
      <w:marLeft w:val="0"/>
      <w:marRight w:val="0"/>
      <w:marTop w:val="0"/>
      <w:marBottom w:val="0"/>
      <w:divBdr>
        <w:top w:val="none" w:sz="0" w:space="0" w:color="auto"/>
        <w:left w:val="none" w:sz="0" w:space="0" w:color="auto"/>
        <w:bottom w:val="none" w:sz="0" w:space="0" w:color="auto"/>
        <w:right w:val="none" w:sz="0" w:space="0" w:color="auto"/>
      </w:divBdr>
    </w:div>
    <w:div w:id="1011640296">
      <w:bodyDiv w:val="1"/>
      <w:marLeft w:val="0"/>
      <w:marRight w:val="0"/>
      <w:marTop w:val="0"/>
      <w:marBottom w:val="0"/>
      <w:divBdr>
        <w:top w:val="none" w:sz="0" w:space="0" w:color="auto"/>
        <w:left w:val="none" w:sz="0" w:space="0" w:color="auto"/>
        <w:bottom w:val="none" w:sz="0" w:space="0" w:color="auto"/>
        <w:right w:val="none" w:sz="0" w:space="0" w:color="auto"/>
      </w:divBdr>
    </w:div>
    <w:div w:id="1011680855">
      <w:bodyDiv w:val="1"/>
      <w:marLeft w:val="0"/>
      <w:marRight w:val="0"/>
      <w:marTop w:val="0"/>
      <w:marBottom w:val="0"/>
      <w:divBdr>
        <w:top w:val="none" w:sz="0" w:space="0" w:color="auto"/>
        <w:left w:val="none" w:sz="0" w:space="0" w:color="auto"/>
        <w:bottom w:val="none" w:sz="0" w:space="0" w:color="auto"/>
        <w:right w:val="none" w:sz="0" w:space="0" w:color="auto"/>
      </w:divBdr>
    </w:div>
    <w:div w:id="1011764330">
      <w:bodyDiv w:val="1"/>
      <w:marLeft w:val="0"/>
      <w:marRight w:val="0"/>
      <w:marTop w:val="0"/>
      <w:marBottom w:val="0"/>
      <w:divBdr>
        <w:top w:val="none" w:sz="0" w:space="0" w:color="auto"/>
        <w:left w:val="none" w:sz="0" w:space="0" w:color="auto"/>
        <w:bottom w:val="none" w:sz="0" w:space="0" w:color="auto"/>
        <w:right w:val="none" w:sz="0" w:space="0" w:color="auto"/>
      </w:divBdr>
    </w:div>
    <w:div w:id="1011839970">
      <w:bodyDiv w:val="1"/>
      <w:marLeft w:val="0"/>
      <w:marRight w:val="0"/>
      <w:marTop w:val="0"/>
      <w:marBottom w:val="0"/>
      <w:divBdr>
        <w:top w:val="none" w:sz="0" w:space="0" w:color="auto"/>
        <w:left w:val="none" w:sz="0" w:space="0" w:color="auto"/>
        <w:bottom w:val="none" w:sz="0" w:space="0" w:color="auto"/>
        <w:right w:val="none" w:sz="0" w:space="0" w:color="auto"/>
      </w:divBdr>
    </w:div>
    <w:div w:id="1011907832">
      <w:bodyDiv w:val="1"/>
      <w:marLeft w:val="0"/>
      <w:marRight w:val="0"/>
      <w:marTop w:val="0"/>
      <w:marBottom w:val="0"/>
      <w:divBdr>
        <w:top w:val="none" w:sz="0" w:space="0" w:color="auto"/>
        <w:left w:val="none" w:sz="0" w:space="0" w:color="auto"/>
        <w:bottom w:val="none" w:sz="0" w:space="0" w:color="auto"/>
        <w:right w:val="none" w:sz="0" w:space="0" w:color="auto"/>
      </w:divBdr>
    </w:div>
    <w:div w:id="1012028197">
      <w:bodyDiv w:val="1"/>
      <w:marLeft w:val="0"/>
      <w:marRight w:val="0"/>
      <w:marTop w:val="0"/>
      <w:marBottom w:val="0"/>
      <w:divBdr>
        <w:top w:val="none" w:sz="0" w:space="0" w:color="auto"/>
        <w:left w:val="none" w:sz="0" w:space="0" w:color="auto"/>
        <w:bottom w:val="none" w:sz="0" w:space="0" w:color="auto"/>
        <w:right w:val="none" w:sz="0" w:space="0" w:color="auto"/>
      </w:divBdr>
    </w:div>
    <w:div w:id="1012099556">
      <w:bodyDiv w:val="1"/>
      <w:marLeft w:val="0"/>
      <w:marRight w:val="0"/>
      <w:marTop w:val="0"/>
      <w:marBottom w:val="0"/>
      <w:divBdr>
        <w:top w:val="none" w:sz="0" w:space="0" w:color="auto"/>
        <w:left w:val="none" w:sz="0" w:space="0" w:color="auto"/>
        <w:bottom w:val="none" w:sz="0" w:space="0" w:color="auto"/>
        <w:right w:val="none" w:sz="0" w:space="0" w:color="auto"/>
      </w:divBdr>
    </w:div>
    <w:div w:id="1012151154">
      <w:bodyDiv w:val="1"/>
      <w:marLeft w:val="0"/>
      <w:marRight w:val="0"/>
      <w:marTop w:val="0"/>
      <w:marBottom w:val="0"/>
      <w:divBdr>
        <w:top w:val="none" w:sz="0" w:space="0" w:color="auto"/>
        <w:left w:val="none" w:sz="0" w:space="0" w:color="auto"/>
        <w:bottom w:val="none" w:sz="0" w:space="0" w:color="auto"/>
        <w:right w:val="none" w:sz="0" w:space="0" w:color="auto"/>
      </w:divBdr>
    </w:div>
    <w:div w:id="1012225698">
      <w:bodyDiv w:val="1"/>
      <w:marLeft w:val="0"/>
      <w:marRight w:val="0"/>
      <w:marTop w:val="0"/>
      <w:marBottom w:val="0"/>
      <w:divBdr>
        <w:top w:val="none" w:sz="0" w:space="0" w:color="auto"/>
        <w:left w:val="none" w:sz="0" w:space="0" w:color="auto"/>
        <w:bottom w:val="none" w:sz="0" w:space="0" w:color="auto"/>
        <w:right w:val="none" w:sz="0" w:space="0" w:color="auto"/>
      </w:divBdr>
    </w:div>
    <w:div w:id="1012269739">
      <w:bodyDiv w:val="1"/>
      <w:marLeft w:val="0"/>
      <w:marRight w:val="0"/>
      <w:marTop w:val="0"/>
      <w:marBottom w:val="0"/>
      <w:divBdr>
        <w:top w:val="none" w:sz="0" w:space="0" w:color="auto"/>
        <w:left w:val="none" w:sz="0" w:space="0" w:color="auto"/>
        <w:bottom w:val="none" w:sz="0" w:space="0" w:color="auto"/>
        <w:right w:val="none" w:sz="0" w:space="0" w:color="auto"/>
      </w:divBdr>
    </w:div>
    <w:div w:id="1012296247">
      <w:bodyDiv w:val="1"/>
      <w:marLeft w:val="0"/>
      <w:marRight w:val="0"/>
      <w:marTop w:val="0"/>
      <w:marBottom w:val="0"/>
      <w:divBdr>
        <w:top w:val="none" w:sz="0" w:space="0" w:color="auto"/>
        <w:left w:val="none" w:sz="0" w:space="0" w:color="auto"/>
        <w:bottom w:val="none" w:sz="0" w:space="0" w:color="auto"/>
        <w:right w:val="none" w:sz="0" w:space="0" w:color="auto"/>
      </w:divBdr>
    </w:div>
    <w:div w:id="1012299918">
      <w:bodyDiv w:val="1"/>
      <w:marLeft w:val="0"/>
      <w:marRight w:val="0"/>
      <w:marTop w:val="0"/>
      <w:marBottom w:val="0"/>
      <w:divBdr>
        <w:top w:val="none" w:sz="0" w:space="0" w:color="auto"/>
        <w:left w:val="none" w:sz="0" w:space="0" w:color="auto"/>
        <w:bottom w:val="none" w:sz="0" w:space="0" w:color="auto"/>
        <w:right w:val="none" w:sz="0" w:space="0" w:color="auto"/>
      </w:divBdr>
    </w:div>
    <w:div w:id="1012336868">
      <w:bodyDiv w:val="1"/>
      <w:marLeft w:val="0"/>
      <w:marRight w:val="0"/>
      <w:marTop w:val="0"/>
      <w:marBottom w:val="0"/>
      <w:divBdr>
        <w:top w:val="none" w:sz="0" w:space="0" w:color="auto"/>
        <w:left w:val="none" w:sz="0" w:space="0" w:color="auto"/>
        <w:bottom w:val="none" w:sz="0" w:space="0" w:color="auto"/>
        <w:right w:val="none" w:sz="0" w:space="0" w:color="auto"/>
      </w:divBdr>
    </w:div>
    <w:div w:id="1012337624">
      <w:bodyDiv w:val="1"/>
      <w:marLeft w:val="0"/>
      <w:marRight w:val="0"/>
      <w:marTop w:val="0"/>
      <w:marBottom w:val="0"/>
      <w:divBdr>
        <w:top w:val="none" w:sz="0" w:space="0" w:color="auto"/>
        <w:left w:val="none" w:sz="0" w:space="0" w:color="auto"/>
        <w:bottom w:val="none" w:sz="0" w:space="0" w:color="auto"/>
        <w:right w:val="none" w:sz="0" w:space="0" w:color="auto"/>
      </w:divBdr>
    </w:div>
    <w:div w:id="1012411702">
      <w:bodyDiv w:val="1"/>
      <w:marLeft w:val="0"/>
      <w:marRight w:val="0"/>
      <w:marTop w:val="0"/>
      <w:marBottom w:val="0"/>
      <w:divBdr>
        <w:top w:val="none" w:sz="0" w:space="0" w:color="auto"/>
        <w:left w:val="none" w:sz="0" w:space="0" w:color="auto"/>
        <w:bottom w:val="none" w:sz="0" w:space="0" w:color="auto"/>
        <w:right w:val="none" w:sz="0" w:space="0" w:color="auto"/>
      </w:divBdr>
    </w:div>
    <w:div w:id="1012562734">
      <w:bodyDiv w:val="1"/>
      <w:marLeft w:val="0"/>
      <w:marRight w:val="0"/>
      <w:marTop w:val="0"/>
      <w:marBottom w:val="0"/>
      <w:divBdr>
        <w:top w:val="none" w:sz="0" w:space="0" w:color="auto"/>
        <w:left w:val="none" w:sz="0" w:space="0" w:color="auto"/>
        <w:bottom w:val="none" w:sz="0" w:space="0" w:color="auto"/>
        <w:right w:val="none" w:sz="0" w:space="0" w:color="auto"/>
      </w:divBdr>
    </w:div>
    <w:div w:id="1012605965">
      <w:bodyDiv w:val="1"/>
      <w:marLeft w:val="0"/>
      <w:marRight w:val="0"/>
      <w:marTop w:val="0"/>
      <w:marBottom w:val="0"/>
      <w:divBdr>
        <w:top w:val="none" w:sz="0" w:space="0" w:color="auto"/>
        <w:left w:val="none" w:sz="0" w:space="0" w:color="auto"/>
        <w:bottom w:val="none" w:sz="0" w:space="0" w:color="auto"/>
        <w:right w:val="none" w:sz="0" w:space="0" w:color="auto"/>
      </w:divBdr>
    </w:div>
    <w:div w:id="1012607608">
      <w:bodyDiv w:val="1"/>
      <w:marLeft w:val="0"/>
      <w:marRight w:val="0"/>
      <w:marTop w:val="0"/>
      <w:marBottom w:val="0"/>
      <w:divBdr>
        <w:top w:val="none" w:sz="0" w:space="0" w:color="auto"/>
        <w:left w:val="none" w:sz="0" w:space="0" w:color="auto"/>
        <w:bottom w:val="none" w:sz="0" w:space="0" w:color="auto"/>
        <w:right w:val="none" w:sz="0" w:space="0" w:color="auto"/>
      </w:divBdr>
    </w:div>
    <w:div w:id="1012684583">
      <w:bodyDiv w:val="1"/>
      <w:marLeft w:val="0"/>
      <w:marRight w:val="0"/>
      <w:marTop w:val="0"/>
      <w:marBottom w:val="0"/>
      <w:divBdr>
        <w:top w:val="none" w:sz="0" w:space="0" w:color="auto"/>
        <w:left w:val="none" w:sz="0" w:space="0" w:color="auto"/>
        <w:bottom w:val="none" w:sz="0" w:space="0" w:color="auto"/>
        <w:right w:val="none" w:sz="0" w:space="0" w:color="auto"/>
      </w:divBdr>
    </w:div>
    <w:div w:id="1012685315">
      <w:bodyDiv w:val="1"/>
      <w:marLeft w:val="0"/>
      <w:marRight w:val="0"/>
      <w:marTop w:val="0"/>
      <w:marBottom w:val="0"/>
      <w:divBdr>
        <w:top w:val="none" w:sz="0" w:space="0" w:color="auto"/>
        <w:left w:val="none" w:sz="0" w:space="0" w:color="auto"/>
        <w:bottom w:val="none" w:sz="0" w:space="0" w:color="auto"/>
        <w:right w:val="none" w:sz="0" w:space="0" w:color="auto"/>
      </w:divBdr>
    </w:div>
    <w:div w:id="1012757732">
      <w:bodyDiv w:val="1"/>
      <w:marLeft w:val="0"/>
      <w:marRight w:val="0"/>
      <w:marTop w:val="0"/>
      <w:marBottom w:val="0"/>
      <w:divBdr>
        <w:top w:val="none" w:sz="0" w:space="0" w:color="auto"/>
        <w:left w:val="none" w:sz="0" w:space="0" w:color="auto"/>
        <w:bottom w:val="none" w:sz="0" w:space="0" w:color="auto"/>
        <w:right w:val="none" w:sz="0" w:space="0" w:color="auto"/>
      </w:divBdr>
    </w:div>
    <w:div w:id="1012801310">
      <w:bodyDiv w:val="1"/>
      <w:marLeft w:val="0"/>
      <w:marRight w:val="0"/>
      <w:marTop w:val="0"/>
      <w:marBottom w:val="0"/>
      <w:divBdr>
        <w:top w:val="none" w:sz="0" w:space="0" w:color="auto"/>
        <w:left w:val="none" w:sz="0" w:space="0" w:color="auto"/>
        <w:bottom w:val="none" w:sz="0" w:space="0" w:color="auto"/>
        <w:right w:val="none" w:sz="0" w:space="0" w:color="auto"/>
      </w:divBdr>
    </w:div>
    <w:div w:id="1012875528">
      <w:bodyDiv w:val="1"/>
      <w:marLeft w:val="0"/>
      <w:marRight w:val="0"/>
      <w:marTop w:val="0"/>
      <w:marBottom w:val="0"/>
      <w:divBdr>
        <w:top w:val="none" w:sz="0" w:space="0" w:color="auto"/>
        <w:left w:val="none" w:sz="0" w:space="0" w:color="auto"/>
        <w:bottom w:val="none" w:sz="0" w:space="0" w:color="auto"/>
        <w:right w:val="none" w:sz="0" w:space="0" w:color="auto"/>
      </w:divBdr>
    </w:div>
    <w:div w:id="1012952461">
      <w:bodyDiv w:val="1"/>
      <w:marLeft w:val="0"/>
      <w:marRight w:val="0"/>
      <w:marTop w:val="0"/>
      <w:marBottom w:val="0"/>
      <w:divBdr>
        <w:top w:val="none" w:sz="0" w:space="0" w:color="auto"/>
        <w:left w:val="none" w:sz="0" w:space="0" w:color="auto"/>
        <w:bottom w:val="none" w:sz="0" w:space="0" w:color="auto"/>
        <w:right w:val="none" w:sz="0" w:space="0" w:color="auto"/>
      </w:divBdr>
    </w:div>
    <w:div w:id="1012993711">
      <w:bodyDiv w:val="1"/>
      <w:marLeft w:val="0"/>
      <w:marRight w:val="0"/>
      <w:marTop w:val="0"/>
      <w:marBottom w:val="0"/>
      <w:divBdr>
        <w:top w:val="none" w:sz="0" w:space="0" w:color="auto"/>
        <w:left w:val="none" w:sz="0" w:space="0" w:color="auto"/>
        <w:bottom w:val="none" w:sz="0" w:space="0" w:color="auto"/>
        <w:right w:val="none" w:sz="0" w:space="0" w:color="auto"/>
      </w:divBdr>
    </w:div>
    <w:div w:id="1013067789">
      <w:bodyDiv w:val="1"/>
      <w:marLeft w:val="0"/>
      <w:marRight w:val="0"/>
      <w:marTop w:val="0"/>
      <w:marBottom w:val="0"/>
      <w:divBdr>
        <w:top w:val="none" w:sz="0" w:space="0" w:color="auto"/>
        <w:left w:val="none" w:sz="0" w:space="0" w:color="auto"/>
        <w:bottom w:val="none" w:sz="0" w:space="0" w:color="auto"/>
        <w:right w:val="none" w:sz="0" w:space="0" w:color="auto"/>
      </w:divBdr>
    </w:div>
    <w:div w:id="1013150385">
      <w:bodyDiv w:val="1"/>
      <w:marLeft w:val="0"/>
      <w:marRight w:val="0"/>
      <w:marTop w:val="0"/>
      <w:marBottom w:val="0"/>
      <w:divBdr>
        <w:top w:val="none" w:sz="0" w:space="0" w:color="auto"/>
        <w:left w:val="none" w:sz="0" w:space="0" w:color="auto"/>
        <w:bottom w:val="none" w:sz="0" w:space="0" w:color="auto"/>
        <w:right w:val="none" w:sz="0" w:space="0" w:color="auto"/>
      </w:divBdr>
    </w:div>
    <w:div w:id="1013186739">
      <w:bodyDiv w:val="1"/>
      <w:marLeft w:val="0"/>
      <w:marRight w:val="0"/>
      <w:marTop w:val="0"/>
      <w:marBottom w:val="0"/>
      <w:divBdr>
        <w:top w:val="none" w:sz="0" w:space="0" w:color="auto"/>
        <w:left w:val="none" w:sz="0" w:space="0" w:color="auto"/>
        <w:bottom w:val="none" w:sz="0" w:space="0" w:color="auto"/>
        <w:right w:val="none" w:sz="0" w:space="0" w:color="auto"/>
      </w:divBdr>
    </w:div>
    <w:div w:id="1013193198">
      <w:bodyDiv w:val="1"/>
      <w:marLeft w:val="0"/>
      <w:marRight w:val="0"/>
      <w:marTop w:val="0"/>
      <w:marBottom w:val="0"/>
      <w:divBdr>
        <w:top w:val="none" w:sz="0" w:space="0" w:color="auto"/>
        <w:left w:val="none" w:sz="0" w:space="0" w:color="auto"/>
        <w:bottom w:val="none" w:sz="0" w:space="0" w:color="auto"/>
        <w:right w:val="none" w:sz="0" w:space="0" w:color="auto"/>
      </w:divBdr>
    </w:div>
    <w:div w:id="1013338203">
      <w:bodyDiv w:val="1"/>
      <w:marLeft w:val="0"/>
      <w:marRight w:val="0"/>
      <w:marTop w:val="0"/>
      <w:marBottom w:val="0"/>
      <w:divBdr>
        <w:top w:val="none" w:sz="0" w:space="0" w:color="auto"/>
        <w:left w:val="none" w:sz="0" w:space="0" w:color="auto"/>
        <w:bottom w:val="none" w:sz="0" w:space="0" w:color="auto"/>
        <w:right w:val="none" w:sz="0" w:space="0" w:color="auto"/>
      </w:divBdr>
    </w:div>
    <w:div w:id="1013339045">
      <w:bodyDiv w:val="1"/>
      <w:marLeft w:val="0"/>
      <w:marRight w:val="0"/>
      <w:marTop w:val="0"/>
      <w:marBottom w:val="0"/>
      <w:divBdr>
        <w:top w:val="none" w:sz="0" w:space="0" w:color="auto"/>
        <w:left w:val="none" w:sz="0" w:space="0" w:color="auto"/>
        <w:bottom w:val="none" w:sz="0" w:space="0" w:color="auto"/>
        <w:right w:val="none" w:sz="0" w:space="0" w:color="auto"/>
      </w:divBdr>
    </w:div>
    <w:div w:id="1013339245">
      <w:bodyDiv w:val="1"/>
      <w:marLeft w:val="0"/>
      <w:marRight w:val="0"/>
      <w:marTop w:val="0"/>
      <w:marBottom w:val="0"/>
      <w:divBdr>
        <w:top w:val="none" w:sz="0" w:space="0" w:color="auto"/>
        <w:left w:val="none" w:sz="0" w:space="0" w:color="auto"/>
        <w:bottom w:val="none" w:sz="0" w:space="0" w:color="auto"/>
        <w:right w:val="none" w:sz="0" w:space="0" w:color="auto"/>
      </w:divBdr>
    </w:div>
    <w:div w:id="1013339441">
      <w:bodyDiv w:val="1"/>
      <w:marLeft w:val="0"/>
      <w:marRight w:val="0"/>
      <w:marTop w:val="0"/>
      <w:marBottom w:val="0"/>
      <w:divBdr>
        <w:top w:val="none" w:sz="0" w:space="0" w:color="auto"/>
        <w:left w:val="none" w:sz="0" w:space="0" w:color="auto"/>
        <w:bottom w:val="none" w:sz="0" w:space="0" w:color="auto"/>
        <w:right w:val="none" w:sz="0" w:space="0" w:color="auto"/>
      </w:divBdr>
    </w:div>
    <w:div w:id="1013340886">
      <w:bodyDiv w:val="1"/>
      <w:marLeft w:val="0"/>
      <w:marRight w:val="0"/>
      <w:marTop w:val="0"/>
      <w:marBottom w:val="0"/>
      <w:divBdr>
        <w:top w:val="none" w:sz="0" w:space="0" w:color="auto"/>
        <w:left w:val="none" w:sz="0" w:space="0" w:color="auto"/>
        <w:bottom w:val="none" w:sz="0" w:space="0" w:color="auto"/>
        <w:right w:val="none" w:sz="0" w:space="0" w:color="auto"/>
      </w:divBdr>
    </w:div>
    <w:div w:id="1013385385">
      <w:bodyDiv w:val="1"/>
      <w:marLeft w:val="0"/>
      <w:marRight w:val="0"/>
      <w:marTop w:val="0"/>
      <w:marBottom w:val="0"/>
      <w:divBdr>
        <w:top w:val="none" w:sz="0" w:space="0" w:color="auto"/>
        <w:left w:val="none" w:sz="0" w:space="0" w:color="auto"/>
        <w:bottom w:val="none" w:sz="0" w:space="0" w:color="auto"/>
        <w:right w:val="none" w:sz="0" w:space="0" w:color="auto"/>
      </w:divBdr>
    </w:div>
    <w:div w:id="1013459329">
      <w:bodyDiv w:val="1"/>
      <w:marLeft w:val="0"/>
      <w:marRight w:val="0"/>
      <w:marTop w:val="0"/>
      <w:marBottom w:val="0"/>
      <w:divBdr>
        <w:top w:val="none" w:sz="0" w:space="0" w:color="auto"/>
        <w:left w:val="none" w:sz="0" w:space="0" w:color="auto"/>
        <w:bottom w:val="none" w:sz="0" w:space="0" w:color="auto"/>
        <w:right w:val="none" w:sz="0" w:space="0" w:color="auto"/>
      </w:divBdr>
    </w:div>
    <w:div w:id="1013531167">
      <w:bodyDiv w:val="1"/>
      <w:marLeft w:val="0"/>
      <w:marRight w:val="0"/>
      <w:marTop w:val="0"/>
      <w:marBottom w:val="0"/>
      <w:divBdr>
        <w:top w:val="none" w:sz="0" w:space="0" w:color="auto"/>
        <w:left w:val="none" w:sz="0" w:space="0" w:color="auto"/>
        <w:bottom w:val="none" w:sz="0" w:space="0" w:color="auto"/>
        <w:right w:val="none" w:sz="0" w:space="0" w:color="auto"/>
      </w:divBdr>
    </w:div>
    <w:div w:id="1013726927">
      <w:bodyDiv w:val="1"/>
      <w:marLeft w:val="0"/>
      <w:marRight w:val="0"/>
      <w:marTop w:val="0"/>
      <w:marBottom w:val="0"/>
      <w:divBdr>
        <w:top w:val="none" w:sz="0" w:space="0" w:color="auto"/>
        <w:left w:val="none" w:sz="0" w:space="0" w:color="auto"/>
        <w:bottom w:val="none" w:sz="0" w:space="0" w:color="auto"/>
        <w:right w:val="none" w:sz="0" w:space="0" w:color="auto"/>
      </w:divBdr>
    </w:div>
    <w:div w:id="1013729950">
      <w:bodyDiv w:val="1"/>
      <w:marLeft w:val="0"/>
      <w:marRight w:val="0"/>
      <w:marTop w:val="0"/>
      <w:marBottom w:val="0"/>
      <w:divBdr>
        <w:top w:val="none" w:sz="0" w:space="0" w:color="auto"/>
        <w:left w:val="none" w:sz="0" w:space="0" w:color="auto"/>
        <w:bottom w:val="none" w:sz="0" w:space="0" w:color="auto"/>
        <w:right w:val="none" w:sz="0" w:space="0" w:color="auto"/>
      </w:divBdr>
    </w:div>
    <w:div w:id="1013804715">
      <w:bodyDiv w:val="1"/>
      <w:marLeft w:val="0"/>
      <w:marRight w:val="0"/>
      <w:marTop w:val="0"/>
      <w:marBottom w:val="0"/>
      <w:divBdr>
        <w:top w:val="none" w:sz="0" w:space="0" w:color="auto"/>
        <w:left w:val="none" w:sz="0" w:space="0" w:color="auto"/>
        <w:bottom w:val="none" w:sz="0" w:space="0" w:color="auto"/>
        <w:right w:val="none" w:sz="0" w:space="0" w:color="auto"/>
      </w:divBdr>
    </w:div>
    <w:div w:id="1013846302">
      <w:bodyDiv w:val="1"/>
      <w:marLeft w:val="0"/>
      <w:marRight w:val="0"/>
      <w:marTop w:val="0"/>
      <w:marBottom w:val="0"/>
      <w:divBdr>
        <w:top w:val="none" w:sz="0" w:space="0" w:color="auto"/>
        <w:left w:val="none" w:sz="0" w:space="0" w:color="auto"/>
        <w:bottom w:val="none" w:sz="0" w:space="0" w:color="auto"/>
        <w:right w:val="none" w:sz="0" w:space="0" w:color="auto"/>
      </w:divBdr>
    </w:div>
    <w:div w:id="1013846541">
      <w:bodyDiv w:val="1"/>
      <w:marLeft w:val="0"/>
      <w:marRight w:val="0"/>
      <w:marTop w:val="0"/>
      <w:marBottom w:val="0"/>
      <w:divBdr>
        <w:top w:val="none" w:sz="0" w:space="0" w:color="auto"/>
        <w:left w:val="none" w:sz="0" w:space="0" w:color="auto"/>
        <w:bottom w:val="none" w:sz="0" w:space="0" w:color="auto"/>
        <w:right w:val="none" w:sz="0" w:space="0" w:color="auto"/>
      </w:divBdr>
    </w:div>
    <w:div w:id="1013872893">
      <w:bodyDiv w:val="1"/>
      <w:marLeft w:val="0"/>
      <w:marRight w:val="0"/>
      <w:marTop w:val="0"/>
      <w:marBottom w:val="0"/>
      <w:divBdr>
        <w:top w:val="none" w:sz="0" w:space="0" w:color="auto"/>
        <w:left w:val="none" w:sz="0" w:space="0" w:color="auto"/>
        <w:bottom w:val="none" w:sz="0" w:space="0" w:color="auto"/>
        <w:right w:val="none" w:sz="0" w:space="0" w:color="auto"/>
      </w:divBdr>
    </w:div>
    <w:div w:id="1013990846">
      <w:bodyDiv w:val="1"/>
      <w:marLeft w:val="0"/>
      <w:marRight w:val="0"/>
      <w:marTop w:val="0"/>
      <w:marBottom w:val="0"/>
      <w:divBdr>
        <w:top w:val="none" w:sz="0" w:space="0" w:color="auto"/>
        <w:left w:val="none" w:sz="0" w:space="0" w:color="auto"/>
        <w:bottom w:val="none" w:sz="0" w:space="0" w:color="auto"/>
        <w:right w:val="none" w:sz="0" w:space="0" w:color="auto"/>
      </w:divBdr>
    </w:div>
    <w:div w:id="1013997452">
      <w:bodyDiv w:val="1"/>
      <w:marLeft w:val="0"/>
      <w:marRight w:val="0"/>
      <w:marTop w:val="0"/>
      <w:marBottom w:val="0"/>
      <w:divBdr>
        <w:top w:val="none" w:sz="0" w:space="0" w:color="auto"/>
        <w:left w:val="none" w:sz="0" w:space="0" w:color="auto"/>
        <w:bottom w:val="none" w:sz="0" w:space="0" w:color="auto"/>
        <w:right w:val="none" w:sz="0" w:space="0" w:color="auto"/>
      </w:divBdr>
    </w:div>
    <w:div w:id="1013998326">
      <w:bodyDiv w:val="1"/>
      <w:marLeft w:val="0"/>
      <w:marRight w:val="0"/>
      <w:marTop w:val="0"/>
      <w:marBottom w:val="0"/>
      <w:divBdr>
        <w:top w:val="none" w:sz="0" w:space="0" w:color="auto"/>
        <w:left w:val="none" w:sz="0" w:space="0" w:color="auto"/>
        <w:bottom w:val="none" w:sz="0" w:space="0" w:color="auto"/>
        <w:right w:val="none" w:sz="0" w:space="0" w:color="auto"/>
      </w:divBdr>
    </w:div>
    <w:div w:id="1014066655">
      <w:bodyDiv w:val="1"/>
      <w:marLeft w:val="0"/>
      <w:marRight w:val="0"/>
      <w:marTop w:val="0"/>
      <w:marBottom w:val="0"/>
      <w:divBdr>
        <w:top w:val="none" w:sz="0" w:space="0" w:color="auto"/>
        <w:left w:val="none" w:sz="0" w:space="0" w:color="auto"/>
        <w:bottom w:val="none" w:sz="0" w:space="0" w:color="auto"/>
        <w:right w:val="none" w:sz="0" w:space="0" w:color="auto"/>
      </w:divBdr>
    </w:div>
    <w:div w:id="1014185374">
      <w:bodyDiv w:val="1"/>
      <w:marLeft w:val="0"/>
      <w:marRight w:val="0"/>
      <w:marTop w:val="0"/>
      <w:marBottom w:val="0"/>
      <w:divBdr>
        <w:top w:val="none" w:sz="0" w:space="0" w:color="auto"/>
        <w:left w:val="none" w:sz="0" w:space="0" w:color="auto"/>
        <w:bottom w:val="none" w:sz="0" w:space="0" w:color="auto"/>
        <w:right w:val="none" w:sz="0" w:space="0" w:color="auto"/>
      </w:divBdr>
    </w:div>
    <w:div w:id="1014191588">
      <w:bodyDiv w:val="1"/>
      <w:marLeft w:val="0"/>
      <w:marRight w:val="0"/>
      <w:marTop w:val="0"/>
      <w:marBottom w:val="0"/>
      <w:divBdr>
        <w:top w:val="none" w:sz="0" w:space="0" w:color="auto"/>
        <w:left w:val="none" w:sz="0" w:space="0" w:color="auto"/>
        <w:bottom w:val="none" w:sz="0" w:space="0" w:color="auto"/>
        <w:right w:val="none" w:sz="0" w:space="0" w:color="auto"/>
      </w:divBdr>
    </w:div>
    <w:div w:id="1014262115">
      <w:bodyDiv w:val="1"/>
      <w:marLeft w:val="0"/>
      <w:marRight w:val="0"/>
      <w:marTop w:val="0"/>
      <w:marBottom w:val="0"/>
      <w:divBdr>
        <w:top w:val="none" w:sz="0" w:space="0" w:color="auto"/>
        <w:left w:val="none" w:sz="0" w:space="0" w:color="auto"/>
        <w:bottom w:val="none" w:sz="0" w:space="0" w:color="auto"/>
        <w:right w:val="none" w:sz="0" w:space="0" w:color="auto"/>
      </w:divBdr>
    </w:div>
    <w:div w:id="1014500051">
      <w:bodyDiv w:val="1"/>
      <w:marLeft w:val="0"/>
      <w:marRight w:val="0"/>
      <w:marTop w:val="0"/>
      <w:marBottom w:val="0"/>
      <w:divBdr>
        <w:top w:val="none" w:sz="0" w:space="0" w:color="auto"/>
        <w:left w:val="none" w:sz="0" w:space="0" w:color="auto"/>
        <w:bottom w:val="none" w:sz="0" w:space="0" w:color="auto"/>
        <w:right w:val="none" w:sz="0" w:space="0" w:color="auto"/>
      </w:divBdr>
    </w:div>
    <w:div w:id="1014529043">
      <w:bodyDiv w:val="1"/>
      <w:marLeft w:val="0"/>
      <w:marRight w:val="0"/>
      <w:marTop w:val="0"/>
      <w:marBottom w:val="0"/>
      <w:divBdr>
        <w:top w:val="none" w:sz="0" w:space="0" w:color="auto"/>
        <w:left w:val="none" w:sz="0" w:space="0" w:color="auto"/>
        <w:bottom w:val="none" w:sz="0" w:space="0" w:color="auto"/>
        <w:right w:val="none" w:sz="0" w:space="0" w:color="auto"/>
      </w:divBdr>
    </w:div>
    <w:div w:id="1014648582">
      <w:bodyDiv w:val="1"/>
      <w:marLeft w:val="0"/>
      <w:marRight w:val="0"/>
      <w:marTop w:val="0"/>
      <w:marBottom w:val="0"/>
      <w:divBdr>
        <w:top w:val="none" w:sz="0" w:space="0" w:color="auto"/>
        <w:left w:val="none" w:sz="0" w:space="0" w:color="auto"/>
        <w:bottom w:val="none" w:sz="0" w:space="0" w:color="auto"/>
        <w:right w:val="none" w:sz="0" w:space="0" w:color="auto"/>
      </w:divBdr>
    </w:div>
    <w:div w:id="1014772275">
      <w:bodyDiv w:val="1"/>
      <w:marLeft w:val="0"/>
      <w:marRight w:val="0"/>
      <w:marTop w:val="0"/>
      <w:marBottom w:val="0"/>
      <w:divBdr>
        <w:top w:val="none" w:sz="0" w:space="0" w:color="auto"/>
        <w:left w:val="none" w:sz="0" w:space="0" w:color="auto"/>
        <w:bottom w:val="none" w:sz="0" w:space="0" w:color="auto"/>
        <w:right w:val="none" w:sz="0" w:space="0" w:color="auto"/>
      </w:divBdr>
    </w:div>
    <w:div w:id="1014913893">
      <w:bodyDiv w:val="1"/>
      <w:marLeft w:val="0"/>
      <w:marRight w:val="0"/>
      <w:marTop w:val="0"/>
      <w:marBottom w:val="0"/>
      <w:divBdr>
        <w:top w:val="none" w:sz="0" w:space="0" w:color="auto"/>
        <w:left w:val="none" w:sz="0" w:space="0" w:color="auto"/>
        <w:bottom w:val="none" w:sz="0" w:space="0" w:color="auto"/>
        <w:right w:val="none" w:sz="0" w:space="0" w:color="auto"/>
      </w:divBdr>
    </w:div>
    <w:div w:id="1014918348">
      <w:bodyDiv w:val="1"/>
      <w:marLeft w:val="0"/>
      <w:marRight w:val="0"/>
      <w:marTop w:val="0"/>
      <w:marBottom w:val="0"/>
      <w:divBdr>
        <w:top w:val="none" w:sz="0" w:space="0" w:color="auto"/>
        <w:left w:val="none" w:sz="0" w:space="0" w:color="auto"/>
        <w:bottom w:val="none" w:sz="0" w:space="0" w:color="auto"/>
        <w:right w:val="none" w:sz="0" w:space="0" w:color="auto"/>
      </w:divBdr>
    </w:div>
    <w:div w:id="1015033753">
      <w:bodyDiv w:val="1"/>
      <w:marLeft w:val="0"/>
      <w:marRight w:val="0"/>
      <w:marTop w:val="0"/>
      <w:marBottom w:val="0"/>
      <w:divBdr>
        <w:top w:val="none" w:sz="0" w:space="0" w:color="auto"/>
        <w:left w:val="none" w:sz="0" w:space="0" w:color="auto"/>
        <w:bottom w:val="none" w:sz="0" w:space="0" w:color="auto"/>
        <w:right w:val="none" w:sz="0" w:space="0" w:color="auto"/>
      </w:divBdr>
    </w:div>
    <w:div w:id="1015111949">
      <w:bodyDiv w:val="1"/>
      <w:marLeft w:val="0"/>
      <w:marRight w:val="0"/>
      <w:marTop w:val="0"/>
      <w:marBottom w:val="0"/>
      <w:divBdr>
        <w:top w:val="none" w:sz="0" w:space="0" w:color="auto"/>
        <w:left w:val="none" w:sz="0" w:space="0" w:color="auto"/>
        <w:bottom w:val="none" w:sz="0" w:space="0" w:color="auto"/>
        <w:right w:val="none" w:sz="0" w:space="0" w:color="auto"/>
      </w:divBdr>
    </w:div>
    <w:div w:id="1015228054">
      <w:bodyDiv w:val="1"/>
      <w:marLeft w:val="0"/>
      <w:marRight w:val="0"/>
      <w:marTop w:val="0"/>
      <w:marBottom w:val="0"/>
      <w:divBdr>
        <w:top w:val="none" w:sz="0" w:space="0" w:color="auto"/>
        <w:left w:val="none" w:sz="0" w:space="0" w:color="auto"/>
        <w:bottom w:val="none" w:sz="0" w:space="0" w:color="auto"/>
        <w:right w:val="none" w:sz="0" w:space="0" w:color="auto"/>
      </w:divBdr>
    </w:div>
    <w:div w:id="1015229531">
      <w:bodyDiv w:val="1"/>
      <w:marLeft w:val="0"/>
      <w:marRight w:val="0"/>
      <w:marTop w:val="0"/>
      <w:marBottom w:val="0"/>
      <w:divBdr>
        <w:top w:val="none" w:sz="0" w:space="0" w:color="auto"/>
        <w:left w:val="none" w:sz="0" w:space="0" w:color="auto"/>
        <w:bottom w:val="none" w:sz="0" w:space="0" w:color="auto"/>
        <w:right w:val="none" w:sz="0" w:space="0" w:color="auto"/>
      </w:divBdr>
    </w:div>
    <w:div w:id="1015305724">
      <w:bodyDiv w:val="1"/>
      <w:marLeft w:val="0"/>
      <w:marRight w:val="0"/>
      <w:marTop w:val="0"/>
      <w:marBottom w:val="0"/>
      <w:divBdr>
        <w:top w:val="none" w:sz="0" w:space="0" w:color="auto"/>
        <w:left w:val="none" w:sz="0" w:space="0" w:color="auto"/>
        <w:bottom w:val="none" w:sz="0" w:space="0" w:color="auto"/>
        <w:right w:val="none" w:sz="0" w:space="0" w:color="auto"/>
      </w:divBdr>
    </w:div>
    <w:div w:id="1015351909">
      <w:bodyDiv w:val="1"/>
      <w:marLeft w:val="0"/>
      <w:marRight w:val="0"/>
      <w:marTop w:val="0"/>
      <w:marBottom w:val="0"/>
      <w:divBdr>
        <w:top w:val="none" w:sz="0" w:space="0" w:color="auto"/>
        <w:left w:val="none" w:sz="0" w:space="0" w:color="auto"/>
        <w:bottom w:val="none" w:sz="0" w:space="0" w:color="auto"/>
        <w:right w:val="none" w:sz="0" w:space="0" w:color="auto"/>
      </w:divBdr>
    </w:div>
    <w:div w:id="1015352618">
      <w:bodyDiv w:val="1"/>
      <w:marLeft w:val="0"/>
      <w:marRight w:val="0"/>
      <w:marTop w:val="0"/>
      <w:marBottom w:val="0"/>
      <w:divBdr>
        <w:top w:val="none" w:sz="0" w:space="0" w:color="auto"/>
        <w:left w:val="none" w:sz="0" w:space="0" w:color="auto"/>
        <w:bottom w:val="none" w:sz="0" w:space="0" w:color="auto"/>
        <w:right w:val="none" w:sz="0" w:space="0" w:color="auto"/>
      </w:divBdr>
    </w:div>
    <w:div w:id="1015378400">
      <w:bodyDiv w:val="1"/>
      <w:marLeft w:val="0"/>
      <w:marRight w:val="0"/>
      <w:marTop w:val="0"/>
      <w:marBottom w:val="0"/>
      <w:divBdr>
        <w:top w:val="none" w:sz="0" w:space="0" w:color="auto"/>
        <w:left w:val="none" w:sz="0" w:space="0" w:color="auto"/>
        <w:bottom w:val="none" w:sz="0" w:space="0" w:color="auto"/>
        <w:right w:val="none" w:sz="0" w:space="0" w:color="auto"/>
      </w:divBdr>
    </w:div>
    <w:div w:id="1015421911">
      <w:bodyDiv w:val="1"/>
      <w:marLeft w:val="0"/>
      <w:marRight w:val="0"/>
      <w:marTop w:val="0"/>
      <w:marBottom w:val="0"/>
      <w:divBdr>
        <w:top w:val="none" w:sz="0" w:space="0" w:color="auto"/>
        <w:left w:val="none" w:sz="0" w:space="0" w:color="auto"/>
        <w:bottom w:val="none" w:sz="0" w:space="0" w:color="auto"/>
        <w:right w:val="none" w:sz="0" w:space="0" w:color="auto"/>
      </w:divBdr>
    </w:div>
    <w:div w:id="1015424801">
      <w:bodyDiv w:val="1"/>
      <w:marLeft w:val="0"/>
      <w:marRight w:val="0"/>
      <w:marTop w:val="0"/>
      <w:marBottom w:val="0"/>
      <w:divBdr>
        <w:top w:val="none" w:sz="0" w:space="0" w:color="auto"/>
        <w:left w:val="none" w:sz="0" w:space="0" w:color="auto"/>
        <w:bottom w:val="none" w:sz="0" w:space="0" w:color="auto"/>
        <w:right w:val="none" w:sz="0" w:space="0" w:color="auto"/>
      </w:divBdr>
    </w:div>
    <w:div w:id="1015497198">
      <w:bodyDiv w:val="1"/>
      <w:marLeft w:val="0"/>
      <w:marRight w:val="0"/>
      <w:marTop w:val="0"/>
      <w:marBottom w:val="0"/>
      <w:divBdr>
        <w:top w:val="none" w:sz="0" w:space="0" w:color="auto"/>
        <w:left w:val="none" w:sz="0" w:space="0" w:color="auto"/>
        <w:bottom w:val="none" w:sz="0" w:space="0" w:color="auto"/>
        <w:right w:val="none" w:sz="0" w:space="0" w:color="auto"/>
      </w:divBdr>
    </w:div>
    <w:div w:id="1015499971">
      <w:bodyDiv w:val="1"/>
      <w:marLeft w:val="0"/>
      <w:marRight w:val="0"/>
      <w:marTop w:val="0"/>
      <w:marBottom w:val="0"/>
      <w:divBdr>
        <w:top w:val="none" w:sz="0" w:space="0" w:color="auto"/>
        <w:left w:val="none" w:sz="0" w:space="0" w:color="auto"/>
        <w:bottom w:val="none" w:sz="0" w:space="0" w:color="auto"/>
        <w:right w:val="none" w:sz="0" w:space="0" w:color="auto"/>
      </w:divBdr>
    </w:div>
    <w:div w:id="1015500310">
      <w:bodyDiv w:val="1"/>
      <w:marLeft w:val="0"/>
      <w:marRight w:val="0"/>
      <w:marTop w:val="0"/>
      <w:marBottom w:val="0"/>
      <w:divBdr>
        <w:top w:val="none" w:sz="0" w:space="0" w:color="auto"/>
        <w:left w:val="none" w:sz="0" w:space="0" w:color="auto"/>
        <w:bottom w:val="none" w:sz="0" w:space="0" w:color="auto"/>
        <w:right w:val="none" w:sz="0" w:space="0" w:color="auto"/>
      </w:divBdr>
    </w:div>
    <w:div w:id="1015575668">
      <w:bodyDiv w:val="1"/>
      <w:marLeft w:val="0"/>
      <w:marRight w:val="0"/>
      <w:marTop w:val="0"/>
      <w:marBottom w:val="0"/>
      <w:divBdr>
        <w:top w:val="none" w:sz="0" w:space="0" w:color="auto"/>
        <w:left w:val="none" w:sz="0" w:space="0" w:color="auto"/>
        <w:bottom w:val="none" w:sz="0" w:space="0" w:color="auto"/>
        <w:right w:val="none" w:sz="0" w:space="0" w:color="auto"/>
      </w:divBdr>
    </w:div>
    <w:div w:id="1015616105">
      <w:bodyDiv w:val="1"/>
      <w:marLeft w:val="0"/>
      <w:marRight w:val="0"/>
      <w:marTop w:val="0"/>
      <w:marBottom w:val="0"/>
      <w:divBdr>
        <w:top w:val="none" w:sz="0" w:space="0" w:color="auto"/>
        <w:left w:val="none" w:sz="0" w:space="0" w:color="auto"/>
        <w:bottom w:val="none" w:sz="0" w:space="0" w:color="auto"/>
        <w:right w:val="none" w:sz="0" w:space="0" w:color="auto"/>
      </w:divBdr>
    </w:div>
    <w:div w:id="1015617649">
      <w:bodyDiv w:val="1"/>
      <w:marLeft w:val="0"/>
      <w:marRight w:val="0"/>
      <w:marTop w:val="0"/>
      <w:marBottom w:val="0"/>
      <w:divBdr>
        <w:top w:val="none" w:sz="0" w:space="0" w:color="auto"/>
        <w:left w:val="none" w:sz="0" w:space="0" w:color="auto"/>
        <w:bottom w:val="none" w:sz="0" w:space="0" w:color="auto"/>
        <w:right w:val="none" w:sz="0" w:space="0" w:color="auto"/>
      </w:divBdr>
    </w:div>
    <w:div w:id="1015767185">
      <w:bodyDiv w:val="1"/>
      <w:marLeft w:val="0"/>
      <w:marRight w:val="0"/>
      <w:marTop w:val="0"/>
      <w:marBottom w:val="0"/>
      <w:divBdr>
        <w:top w:val="none" w:sz="0" w:space="0" w:color="auto"/>
        <w:left w:val="none" w:sz="0" w:space="0" w:color="auto"/>
        <w:bottom w:val="none" w:sz="0" w:space="0" w:color="auto"/>
        <w:right w:val="none" w:sz="0" w:space="0" w:color="auto"/>
      </w:divBdr>
    </w:div>
    <w:div w:id="1015769813">
      <w:bodyDiv w:val="1"/>
      <w:marLeft w:val="0"/>
      <w:marRight w:val="0"/>
      <w:marTop w:val="0"/>
      <w:marBottom w:val="0"/>
      <w:divBdr>
        <w:top w:val="none" w:sz="0" w:space="0" w:color="auto"/>
        <w:left w:val="none" w:sz="0" w:space="0" w:color="auto"/>
        <w:bottom w:val="none" w:sz="0" w:space="0" w:color="auto"/>
        <w:right w:val="none" w:sz="0" w:space="0" w:color="auto"/>
      </w:divBdr>
    </w:div>
    <w:div w:id="1015880725">
      <w:bodyDiv w:val="1"/>
      <w:marLeft w:val="0"/>
      <w:marRight w:val="0"/>
      <w:marTop w:val="0"/>
      <w:marBottom w:val="0"/>
      <w:divBdr>
        <w:top w:val="none" w:sz="0" w:space="0" w:color="auto"/>
        <w:left w:val="none" w:sz="0" w:space="0" w:color="auto"/>
        <w:bottom w:val="none" w:sz="0" w:space="0" w:color="auto"/>
        <w:right w:val="none" w:sz="0" w:space="0" w:color="auto"/>
      </w:divBdr>
    </w:div>
    <w:div w:id="1016034189">
      <w:bodyDiv w:val="1"/>
      <w:marLeft w:val="0"/>
      <w:marRight w:val="0"/>
      <w:marTop w:val="0"/>
      <w:marBottom w:val="0"/>
      <w:divBdr>
        <w:top w:val="none" w:sz="0" w:space="0" w:color="auto"/>
        <w:left w:val="none" w:sz="0" w:space="0" w:color="auto"/>
        <w:bottom w:val="none" w:sz="0" w:space="0" w:color="auto"/>
        <w:right w:val="none" w:sz="0" w:space="0" w:color="auto"/>
      </w:divBdr>
    </w:div>
    <w:div w:id="1016078282">
      <w:bodyDiv w:val="1"/>
      <w:marLeft w:val="0"/>
      <w:marRight w:val="0"/>
      <w:marTop w:val="0"/>
      <w:marBottom w:val="0"/>
      <w:divBdr>
        <w:top w:val="none" w:sz="0" w:space="0" w:color="auto"/>
        <w:left w:val="none" w:sz="0" w:space="0" w:color="auto"/>
        <w:bottom w:val="none" w:sz="0" w:space="0" w:color="auto"/>
        <w:right w:val="none" w:sz="0" w:space="0" w:color="auto"/>
      </w:divBdr>
    </w:div>
    <w:div w:id="1016081927">
      <w:bodyDiv w:val="1"/>
      <w:marLeft w:val="0"/>
      <w:marRight w:val="0"/>
      <w:marTop w:val="0"/>
      <w:marBottom w:val="0"/>
      <w:divBdr>
        <w:top w:val="none" w:sz="0" w:space="0" w:color="auto"/>
        <w:left w:val="none" w:sz="0" w:space="0" w:color="auto"/>
        <w:bottom w:val="none" w:sz="0" w:space="0" w:color="auto"/>
        <w:right w:val="none" w:sz="0" w:space="0" w:color="auto"/>
      </w:divBdr>
    </w:div>
    <w:div w:id="1016149060">
      <w:bodyDiv w:val="1"/>
      <w:marLeft w:val="0"/>
      <w:marRight w:val="0"/>
      <w:marTop w:val="0"/>
      <w:marBottom w:val="0"/>
      <w:divBdr>
        <w:top w:val="none" w:sz="0" w:space="0" w:color="auto"/>
        <w:left w:val="none" w:sz="0" w:space="0" w:color="auto"/>
        <w:bottom w:val="none" w:sz="0" w:space="0" w:color="auto"/>
        <w:right w:val="none" w:sz="0" w:space="0" w:color="auto"/>
      </w:divBdr>
    </w:div>
    <w:div w:id="1016154127">
      <w:bodyDiv w:val="1"/>
      <w:marLeft w:val="0"/>
      <w:marRight w:val="0"/>
      <w:marTop w:val="0"/>
      <w:marBottom w:val="0"/>
      <w:divBdr>
        <w:top w:val="none" w:sz="0" w:space="0" w:color="auto"/>
        <w:left w:val="none" w:sz="0" w:space="0" w:color="auto"/>
        <w:bottom w:val="none" w:sz="0" w:space="0" w:color="auto"/>
        <w:right w:val="none" w:sz="0" w:space="0" w:color="auto"/>
      </w:divBdr>
    </w:div>
    <w:div w:id="1016158209">
      <w:bodyDiv w:val="1"/>
      <w:marLeft w:val="0"/>
      <w:marRight w:val="0"/>
      <w:marTop w:val="0"/>
      <w:marBottom w:val="0"/>
      <w:divBdr>
        <w:top w:val="none" w:sz="0" w:space="0" w:color="auto"/>
        <w:left w:val="none" w:sz="0" w:space="0" w:color="auto"/>
        <w:bottom w:val="none" w:sz="0" w:space="0" w:color="auto"/>
        <w:right w:val="none" w:sz="0" w:space="0" w:color="auto"/>
      </w:divBdr>
    </w:div>
    <w:div w:id="1016229777">
      <w:bodyDiv w:val="1"/>
      <w:marLeft w:val="0"/>
      <w:marRight w:val="0"/>
      <w:marTop w:val="0"/>
      <w:marBottom w:val="0"/>
      <w:divBdr>
        <w:top w:val="none" w:sz="0" w:space="0" w:color="auto"/>
        <w:left w:val="none" w:sz="0" w:space="0" w:color="auto"/>
        <w:bottom w:val="none" w:sz="0" w:space="0" w:color="auto"/>
        <w:right w:val="none" w:sz="0" w:space="0" w:color="auto"/>
      </w:divBdr>
    </w:div>
    <w:div w:id="1016270128">
      <w:bodyDiv w:val="1"/>
      <w:marLeft w:val="0"/>
      <w:marRight w:val="0"/>
      <w:marTop w:val="0"/>
      <w:marBottom w:val="0"/>
      <w:divBdr>
        <w:top w:val="none" w:sz="0" w:space="0" w:color="auto"/>
        <w:left w:val="none" w:sz="0" w:space="0" w:color="auto"/>
        <w:bottom w:val="none" w:sz="0" w:space="0" w:color="auto"/>
        <w:right w:val="none" w:sz="0" w:space="0" w:color="auto"/>
      </w:divBdr>
    </w:div>
    <w:div w:id="1016271476">
      <w:bodyDiv w:val="1"/>
      <w:marLeft w:val="0"/>
      <w:marRight w:val="0"/>
      <w:marTop w:val="0"/>
      <w:marBottom w:val="0"/>
      <w:divBdr>
        <w:top w:val="none" w:sz="0" w:space="0" w:color="auto"/>
        <w:left w:val="none" w:sz="0" w:space="0" w:color="auto"/>
        <w:bottom w:val="none" w:sz="0" w:space="0" w:color="auto"/>
        <w:right w:val="none" w:sz="0" w:space="0" w:color="auto"/>
      </w:divBdr>
    </w:div>
    <w:div w:id="1016344149">
      <w:bodyDiv w:val="1"/>
      <w:marLeft w:val="0"/>
      <w:marRight w:val="0"/>
      <w:marTop w:val="0"/>
      <w:marBottom w:val="0"/>
      <w:divBdr>
        <w:top w:val="none" w:sz="0" w:space="0" w:color="auto"/>
        <w:left w:val="none" w:sz="0" w:space="0" w:color="auto"/>
        <w:bottom w:val="none" w:sz="0" w:space="0" w:color="auto"/>
        <w:right w:val="none" w:sz="0" w:space="0" w:color="auto"/>
      </w:divBdr>
    </w:div>
    <w:div w:id="1016543258">
      <w:bodyDiv w:val="1"/>
      <w:marLeft w:val="0"/>
      <w:marRight w:val="0"/>
      <w:marTop w:val="0"/>
      <w:marBottom w:val="0"/>
      <w:divBdr>
        <w:top w:val="none" w:sz="0" w:space="0" w:color="auto"/>
        <w:left w:val="none" w:sz="0" w:space="0" w:color="auto"/>
        <w:bottom w:val="none" w:sz="0" w:space="0" w:color="auto"/>
        <w:right w:val="none" w:sz="0" w:space="0" w:color="auto"/>
      </w:divBdr>
    </w:div>
    <w:div w:id="1016618044">
      <w:bodyDiv w:val="1"/>
      <w:marLeft w:val="0"/>
      <w:marRight w:val="0"/>
      <w:marTop w:val="0"/>
      <w:marBottom w:val="0"/>
      <w:divBdr>
        <w:top w:val="none" w:sz="0" w:space="0" w:color="auto"/>
        <w:left w:val="none" w:sz="0" w:space="0" w:color="auto"/>
        <w:bottom w:val="none" w:sz="0" w:space="0" w:color="auto"/>
        <w:right w:val="none" w:sz="0" w:space="0" w:color="auto"/>
      </w:divBdr>
    </w:div>
    <w:div w:id="1016686434">
      <w:bodyDiv w:val="1"/>
      <w:marLeft w:val="0"/>
      <w:marRight w:val="0"/>
      <w:marTop w:val="0"/>
      <w:marBottom w:val="0"/>
      <w:divBdr>
        <w:top w:val="none" w:sz="0" w:space="0" w:color="auto"/>
        <w:left w:val="none" w:sz="0" w:space="0" w:color="auto"/>
        <w:bottom w:val="none" w:sz="0" w:space="0" w:color="auto"/>
        <w:right w:val="none" w:sz="0" w:space="0" w:color="auto"/>
      </w:divBdr>
    </w:div>
    <w:div w:id="1016735392">
      <w:bodyDiv w:val="1"/>
      <w:marLeft w:val="0"/>
      <w:marRight w:val="0"/>
      <w:marTop w:val="0"/>
      <w:marBottom w:val="0"/>
      <w:divBdr>
        <w:top w:val="none" w:sz="0" w:space="0" w:color="auto"/>
        <w:left w:val="none" w:sz="0" w:space="0" w:color="auto"/>
        <w:bottom w:val="none" w:sz="0" w:space="0" w:color="auto"/>
        <w:right w:val="none" w:sz="0" w:space="0" w:color="auto"/>
      </w:divBdr>
    </w:div>
    <w:div w:id="1016806212">
      <w:bodyDiv w:val="1"/>
      <w:marLeft w:val="0"/>
      <w:marRight w:val="0"/>
      <w:marTop w:val="0"/>
      <w:marBottom w:val="0"/>
      <w:divBdr>
        <w:top w:val="none" w:sz="0" w:space="0" w:color="auto"/>
        <w:left w:val="none" w:sz="0" w:space="0" w:color="auto"/>
        <w:bottom w:val="none" w:sz="0" w:space="0" w:color="auto"/>
        <w:right w:val="none" w:sz="0" w:space="0" w:color="auto"/>
      </w:divBdr>
    </w:div>
    <w:div w:id="1016882832">
      <w:bodyDiv w:val="1"/>
      <w:marLeft w:val="0"/>
      <w:marRight w:val="0"/>
      <w:marTop w:val="0"/>
      <w:marBottom w:val="0"/>
      <w:divBdr>
        <w:top w:val="none" w:sz="0" w:space="0" w:color="auto"/>
        <w:left w:val="none" w:sz="0" w:space="0" w:color="auto"/>
        <w:bottom w:val="none" w:sz="0" w:space="0" w:color="auto"/>
        <w:right w:val="none" w:sz="0" w:space="0" w:color="auto"/>
      </w:divBdr>
    </w:div>
    <w:div w:id="1016924422">
      <w:bodyDiv w:val="1"/>
      <w:marLeft w:val="0"/>
      <w:marRight w:val="0"/>
      <w:marTop w:val="0"/>
      <w:marBottom w:val="0"/>
      <w:divBdr>
        <w:top w:val="none" w:sz="0" w:space="0" w:color="auto"/>
        <w:left w:val="none" w:sz="0" w:space="0" w:color="auto"/>
        <w:bottom w:val="none" w:sz="0" w:space="0" w:color="auto"/>
        <w:right w:val="none" w:sz="0" w:space="0" w:color="auto"/>
      </w:divBdr>
    </w:div>
    <w:div w:id="1017004221">
      <w:bodyDiv w:val="1"/>
      <w:marLeft w:val="0"/>
      <w:marRight w:val="0"/>
      <w:marTop w:val="0"/>
      <w:marBottom w:val="0"/>
      <w:divBdr>
        <w:top w:val="none" w:sz="0" w:space="0" w:color="auto"/>
        <w:left w:val="none" w:sz="0" w:space="0" w:color="auto"/>
        <w:bottom w:val="none" w:sz="0" w:space="0" w:color="auto"/>
        <w:right w:val="none" w:sz="0" w:space="0" w:color="auto"/>
      </w:divBdr>
    </w:div>
    <w:div w:id="1017118935">
      <w:bodyDiv w:val="1"/>
      <w:marLeft w:val="0"/>
      <w:marRight w:val="0"/>
      <w:marTop w:val="0"/>
      <w:marBottom w:val="0"/>
      <w:divBdr>
        <w:top w:val="none" w:sz="0" w:space="0" w:color="auto"/>
        <w:left w:val="none" w:sz="0" w:space="0" w:color="auto"/>
        <w:bottom w:val="none" w:sz="0" w:space="0" w:color="auto"/>
        <w:right w:val="none" w:sz="0" w:space="0" w:color="auto"/>
      </w:divBdr>
    </w:div>
    <w:div w:id="1017125068">
      <w:bodyDiv w:val="1"/>
      <w:marLeft w:val="0"/>
      <w:marRight w:val="0"/>
      <w:marTop w:val="0"/>
      <w:marBottom w:val="0"/>
      <w:divBdr>
        <w:top w:val="none" w:sz="0" w:space="0" w:color="auto"/>
        <w:left w:val="none" w:sz="0" w:space="0" w:color="auto"/>
        <w:bottom w:val="none" w:sz="0" w:space="0" w:color="auto"/>
        <w:right w:val="none" w:sz="0" w:space="0" w:color="auto"/>
      </w:divBdr>
    </w:div>
    <w:div w:id="1017343487">
      <w:bodyDiv w:val="1"/>
      <w:marLeft w:val="0"/>
      <w:marRight w:val="0"/>
      <w:marTop w:val="0"/>
      <w:marBottom w:val="0"/>
      <w:divBdr>
        <w:top w:val="none" w:sz="0" w:space="0" w:color="auto"/>
        <w:left w:val="none" w:sz="0" w:space="0" w:color="auto"/>
        <w:bottom w:val="none" w:sz="0" w:space="0" w:color="auto"/>
        <w:right w:val="none" w:sz="0" w:space="0" w:color="auto"/>
      </w:divBdr>
    </w:div>
    <w:div w:id="1017344282">
      <w:bodyDiv w:val="1"/>
      <w:marLeft w:val="0"/>
      <w:marRight w:val="0"/>
      <w:marTop w:val="0"/>
      <w:marBottom w:val="0"/>
      <w:divBdr>
        <w:top w:val="none" w:sz="0" w:space="0" w:color="auto"/>
        <w:left w:val="none" w:sz="0" w:space="0" w:color="auto"/>
        <w:bottom w:val="none" w:sz="0" w:space="0" w:color="auto"/>
        <w:right w:val="none" w:sz="0" w:space="0" w:color="auto"/>
      </w:divBdr>
    </w:div>
    <w:div w:id="1017345687">
      <w:bodyDiv w:val="1"/>
      <w:marLeft w:val="0"/>
      <w:marRight w:val="0"/>
      <w:marTop w:val="0"/>
      <w:marBottom w:val="0"/>
      <w:divBdr>
        <w:top w:val="none" w:sz="0" w:space="0" w:color="auto"/>
        <w:left w:val="none" w:sz="0" w:space="0" w:color="auto"/>
        <w:bottom w:val="none" w:sz="0" w:space="0" w:color="auto"/>
        <w:right w:val="none" w:sz="0" w:space="0" w:color="auto"/>
      </w:divBdr>
    </w:div>
    <w:div w:id="1017392573">
      <w:bodyDiv w:val="1"/>
      <w:marLeft w:val="0"/>
      <w:marRight w:val="0"/>
      <w:marTop w:val="0"/>
      <w:marBottom w:val="0"/>
      <w:divBdr>
        <w:top w:val="none" w:sz="0" w:space="0" w:color="auto"/>
        <w:left w:val="none" w:sz="0" w:space="0" w:color="auto"/>
        <w:bottom w:val="none" w:sz="0" w:space="0" w:color="auto"/>
        <w:right w:val="none" w:sz="0" w:space="0" w:color="auto"/>
      </w:divBdr>
    </w:div>
    <w:div w:id="1017392764">
      <w:bodyDiv w:val="1"/>
      <w:marLeft w:val="0"/>
      <w:marRight w:val="0"/>
      <w:marTop w:val="0"/>
      <w:marBottom w:val="0"/>
      <w:divBdr>
        <w:top w:val="none" w:sz="0" w:space="0" w:color="auto"/>
        <w:left w:val="none" w:sz="0" w:space="0" w:color="auto"/>
        <w:bottom w:val="none" w:sz="0" w:space="0" w:color="auto"/>
        <w:right w:val="none" w:sz="0" w:space="0" w:color="auto"/>
      </w:divBdr>
    </w:div>
    <w:div w:id="1017459957">
      <w:bodyDiv w:val="1"/>
      <w:marLeft w:val="0"/>
      <w:marRight w:val="0"/>
      <w:marTop w:val="0"/>
      <w:marBottom w:val="0"/>
      <w:divBdr>
        <w:top w:val="none" w:sz="0" w:space="0" w:color="auto"/>
        <w:left w:val="none" w:sz="0" w:space="0" w:color="auto"/>
        <w:bottom w:val="none" w:sz="0" w:space="0" w:color="auto"/>
        <w:right w:val="none" w:sz="0" w:space="0" w:color="auto"/>
      </w:divBdr>
    </w:div>
    <w:div w:id="1017461276">
      <w:bodyDiv w:val="1"/>
      <w:marLeft w:val="0"/>
      <w:marRight w:val="0"/>
      <w:marTop w:val="0"/>
      <w:marBottom w:val="0"/>
      <w:divBdr>
        <w:top w:val="none" w:sz="0" w:space="0" w:color="auto"/>
        <w:left w:val="none" w:sz="0" w:space="0" w:color="auto"/>
        <w:bottom w:val="none" w:sz="0" w:space="0" w:color="auto"/>
        <w:right w:val="none" w:sz="0" w:space="0" w:color="auto"/>
      </w:divBdr>
    </w:div>
    <w:div w:id="1017469202">
      <w:bodyDiv w:val="1"/>
      <w:marLeft w:val="0"/>
      <w:marRight w:val="0"/>
      <w:marTop w:val="0"/>
      <w:marBottom w:val="0"/>
      <w:divBdr>
        <w:top w:val="none" w:sz="0" w:space="0" w:color="auto"/>
        <w:left w:val="none" w:sz="0" w:space="0" w:color="auto"/>
        <w:bottom w:val="none" w:sz="0" w:space="0" w:color="auto"/>
        <w:right w:val="none" w:sz="0" w:space="0" w:color="auto"/>
      </w:divBdr>
    </w:div>
    <w:div w:id="1017535523">
      <w:bodyDiv w:val="1"/>
      <w:marLeft w:val="0"/>
      <w:marRight w:val="0"/>
      <w:marTop w:val="0"/>
      <w:marBottom w:val="0"/>
      <w:divBdr>
        <w:top w:val="none" w:sz="0" w:space="0" w:color="auto"/>
        <w:left w:val="none" w:sz="0" w:space="0" w:color="auto"/>
        <w:bottom w:val="none" w:sz="0" w:space="0" w:color="auto"/>
        <w:right w:val="none" w:sz="0" w:space="0" w:color="auto"/>
      </w:divBdr>
    </w:div>
    <w:div w:id="1017541227">
      <w:bodyDiv w:val="1"/>
      <w:marLeft w:val="0"/>
      <w:marRight w:val="0"/>
      <w:marTop w:val="0"/>
      <w:marBottom w:val="0"/>
      <w:divBdr>
        <w:top w:val="none" w:sz="0" w:space="0" w:color="auto"/>
        <w:left w:val="none" w:sz="0" w:space="0" w:color="auto"/>
        <w:bottom w:val="none" w:sz="0" w:space="0" w:color="auto"/>
        <w:right w:val="none" w:sz="0" w:space="0" w:color="auto"/>
      </w:divBdr>
    </w:div>
    <w:div w:id="1017543505">
      <w:bodyDiv w:val="1"/>
      <w:marLeft w:val="0"/>
      <w:marRight w:val="0"/>
      <w:marTop w:val="0"/>
      <w:marBottom w:val="0"/>
      <w:divBdr>
        <w:top w:val="none" w:sz="0" w:space="0" w:color="auto"/>
        <w:left w:val="none" w:sz="0" w:space="0" w:color="auto"/>
        <w:bottom w:val="none" w:sz="0" w:space="0" w:color="auto"/>
        <w:right w:val="none" w:sz="0" w:space="0" w:color="auto"/>
      </w:divBdr>
    </w:div>
    <w:div w:id="1017582245">
      <w:bodyDiv w:val="1"/>
      <w:marLeft w:val="0"/>
      <w:marRight w:val="0"/>
      <w:marTop w:val="0"/>
      <w:marBottom w:val="0"/>
      <w:divBdr>
        <w:top w:val="none" w:sz="0" w:space="0" w:color="auto"/>
        <w:left w:val="none" w:sz="0" w:space="0" w:color="auto"/>
        <w:bottom w:val="none" w:sz="0" w:space="0" w:color="auto"/>
        <w:right w:val="none" w:sz="0" w:space="0" w:color="auto"/>
      </w:divBdr>
    </w:div>
    <w:div w:id="1017585624">
      <w:bodyDiv w:val="1"/>
      <w:marLeft w:val="0"/>
      <w:marRight w:val="0"/>
      <w:marTop w:val="0"/>
      <w:marBottom w:val="0"/>
      <w:divBdr>
        <w:top w:val="none" w:sz="0" w:space="0" w:color="auto"/>
        <w:left w:val="none" w:sz="0" w:space="0" w:color="auto"/>
        <w:bottom w:val="none" w:sz="0" w:space="0" w:color="auto"/>
        <w:right w:val="none" w:sz="0" w:space="0" w:color="auto"/>
      </w:divBdr>
    </w:div>
    <w:div w:id="1017848652">
      <w:bodyDiv w:val="1"/>
      <w:marLeft w:val="0"/>
      <w:marRight w:val="0"/>
      <w:marTop w:val="0"/>
      <w:marBottom w:val="0"/>
      <w:divBdr>
        <w:top w:val="none" w:sz="0" w:space="0" w:color="auto"/>
        <w:left w:val="none" w:sz="0" w:space="0" w:color="auto"/>
        <w:bottom w:val="none" w:sz="0" w:space="0" w:color="auto"/>
        <w:right w:val="none" w:sz="0" w:space="0" w:color="auto"/>
      </w:divBdr>
    </w:div>
    <w:div w:id="1017924705">
      <w:bodyDiv w:val="1"/>
      <w:marLeft w:val="0"/>
      <w:marRight w:val="0"/>
      <w:marTop w:val="0"/>
      <w:marBottom w:val="0"/>
      <w:divBdr>
        <w:top w:val="none" w:sz="0" w:space="0" w:color="auto"/>
        <w:left w:val="none" w:sz="0" w:space="0" w:color="auto"/>
        <w:bottom w:val="none" w:sz="0" w:space="0" w:color="auto"/>
        <w:right w:val="none" w:sz="0" w:space="0" w:color="auto"/>
      </w:divBdr>
    </w:div>
    <w:div w:id="1017925394">
      <w:bodyDiv w:val="1"/>
      <w:marLeft w:val="0"/>
      <w:marRight w:val="0"/>
      <w:marTop w:val="0"/>
      <w:marBottom w:val="0"/>
      <w:divBdr>
        <w:top w:val="none" w:sz="0" w:space="0" w:color="auto"/>
        <w:left w:val="none" w:sz="0" w:space="0" w:color="auto"/>
        <w:bottom w:val="none" w:sz="0" w:space="0" w:color="auto"/>
        <w:right w:val="none" w:sz="0" w:space="0" w:color="auto"/>
      </w:divBdr>
    </w:div>
    <w:div w:id="1017928210">
      <w:bodyDiv w:val="1"/>
      <w:marLeft w:val="0"/>
      <w:marRight w:val="0"/>
      <w:marTop w:val="0"/>
      <w:marBottom w:val="0"/>
      <w:divBdr>
        <w:top w:val="none" w:sz="0" w:space="0" w:color="auto"/>
        <w:left w:val="none" w:sz="0" w:space="0" w:color="auto"/>
        <w:bottom w:val="none" w:sz="0" w:space="0" w:color="auto"/>
        <w:right w:val="none" w:sz="0" w:space="0" w:color="auto"/>
      </w:divBdr>
    </w:div>
    <w:div w:id="1017929089">
      <w:bodyDiv w:val="1"/>
      <w:marLeft w:val="0"/>
      <w:marRight w:val="0"/>
      <w:marTop w:val="0"/>
      <w:marBottom w:val="0"/>
      <w:divBdr>
        <w:top w:val="none" w:sz="0" w:space="0" w:color="auto"/>
        <w:left w:val="none" w:sz="0" w:space="0" w:color="auto"/>
        <w:bottom w:val="none" w:sz="0" w:space="0" w:color="auto"/>
        <w:right w:val="none" w:sz="0" w:space="0" w:color="auto"/>
      </w:divBdr>
    </w:div>
    <w:div w:id="1017996928">
      <w:bodyDiv w:val="1"/>
      <w:marLeft w:val="0"/>
      <w:marRight w:val="0"/>
      <w:marTop w:val="0"/>
      <w:marBottom w:val="0"/>
      <w:divBdr>
        <w:top w:val="none" w:sz="0" w:space="0" w:color="auto"/>
        <w:left w:val="none" w:sz="0" w:space="0" w:color="auto"/>
        <w:bottom w:val="none" w:sz="0" w:space="0" w:color="auto"/>
        <w:right w:val="none" w:sz="0" w:space="0" w:color="auto"/>
      </w:divBdr>
    </w:div>
    <w:div w:id="1017998095">
      <w:bodyDiv w:val="1"/>
      <w:marLeft w:val="0"/>
      <w:marRight w:val="0"/>
      <w:marTop w:val="0"/>
      <w:marBottom w:val="0"/>
      <w:divBdr>
        <w:top w:val="none" w:sz="0" w:space="0" w:color="auto"/>
        <w:left w:val="none" w:sz="0" w:space="0" w:color="auto"/>
        <w:bottom w:val="none" w:sz="0" w:space="0" w:color="auto"/>
        <w:right w:val="none" w:sz="0" w:space="0" w:color="auto"/>
      </w:divBdr>
    </w:div>
    <w:div w:id="1018001436">
      <w:bodyDiv w:val="1"/>
      <w:marLeft w:val="0"/>
      <w:marRight w:val="0"/>
      <w:marTop w:val="0"/>
      <w:marBottom w:val="0"/>
      <w:divBdr>
        <w:top w:val="none" w:sz="0" w:space="0" w:color="auto"/>
        <w:left w:val="none" w:sz="0" w:space="0" w:color="auto"/>
        <w:bottom w:val="none" w:sz="0" w:space="0" w:color="auto"/>
        <w:right w:val="none" w:sz="0" w:space="0" w:color="auto"/>
      </w:divBdr>
    </w:div>
    <w:div w:id="1018047748">
      <w:bodyDiv w:val="1"/>
      <w:marLeft w:val="0"/>
      <w:marRight w:val="0"/>
      <w:marTop w:val="0"/>
      <w:marBottom w:val="0"/>
      <w:divBdr>
        <w:top w:val="none" w:sz="0" w:space="0" w:color="auto"/>
        <w:left w:val="none" w:sz="0" w:space="0" w:color="auto"/>
        <w:bottom w:val="none" w:sz="0" w:space="0" w:color="auto"/>
        <w:right w:val="none" w:sz="0" w:space="0" w:color="auto"/>
      </w:divBdr>
    </w:div>
    <w:div w:id="1018119251">
      <w:bodyDiv w:val="1"/>
      <w:marLeft w:val="0"/>
      <w:marRight w:val="0"/>
      <w:marTop w:val="0"/>
      <w:marBottom w:val="0"/>
      <w:divBdr>
        <w:top w:val="none" w:sz="0" w:space="0" w:color="auto"/>
        <w:left w:val="none" w:sz="0" w:space="0" w:color="auto"/>
        <w:bottom w:val="none" w:sz="0" w:space="0" w:color="auto"/>
        <w:right w:val="none" w:sz="0" w:space="0" w:color="auto"/>
      </w:divBdr>
    </w:div>
    <w:div w:id="1018197223">
      <w:bodyDiv w:val="1"/>
      <w:marLeft w:val="0"/>
      <w:marRight w:val="0"/>
      <w:marTop w:val="0"/>
      <w:marBottom w:val="0"/>
      <w:divBdr>
        <w:top w:val="none" w:sz="0" w:space="0" w:color="auto"/>
        <w:left w:val="none" w:sz="0" w:space="0" w:color="auto"/>
        <w:bottom w:val="none" w:sz="0" w:space="0" w:color="auto"/>
        <w:right w:val="none" w:sz="0" w:space="0" w:color="auto"/>
      </w:divBdr>
    </w:div>
    <w:div w:id="1018233420">
      <w:bodyDiv w:val="1"/>
      <w:marLeft w:val="0"/>
      <w:marRight w:val="0"/>
      <w:marTop w:val="0"/>
      <w:marBottom w:val="0"/>
      <w:divBdr>
        <w:top w:val="none" w:sz="0" w:space="0" w:color="auto"/>
        <w:left w:val="none" w:sz="0" w:space="0" w:color="auto"/>
        <w:bottom w:val="none" w:sz="0" w:space="0" w:color="auto"/>
        <w:right w:val="none" w:sz="0" w:space="0" w:color="auto"/>
      </w:divBdr>
    </w:div>
    <w:div w:id="1018236309">
      <w:bodyDiv w:val="1"/>
      <w:marLeft w:val="0"/>
      <w:marRight w:val="0"/>
      <w:marTop w:val="0"/>
      <w:marBottom w:val="0"/>
      <w:divBdr>
        <w:top w:val="none" w:sz="0" w:space="0" w:color="auto"/>
        <w:left w:val="none" w:sz="0" w:space="0" w:color="auto"/>
        <w:bottom w:val="none" w:sz="0" w:space="0" w:color="auto"/>
        <w:right w:val="none" w:sz="0" w:space="0" w:color="auto"/>
      </w:divBdr>
    </w:div>
    <w:div w:id="1018312208">
      <w:bodyDiv w:val="1"/>
      <w:marLeft w:val="0"/>
      <w:marRight w:val="0"/>
      <w:marTop w:val="0"/>
      <w:marBottom w:val="0"/>
      <w:divBdr>
        <w:top w:val="none" w:sz="0" w:space="0" w:color="auto"/>
        <w:left w:val="none" w:sz="0" w:space="0" w:color="auto"/>
        <w:bottom w:val="none" w:sz="0" w:space="0" w:color="auto"/>
        <w:right w:val="none" w:sz="0" w:space="0" w:color="auto"/>
      </w:divBdr>
    </w:div>
    <w:div w:id="1018313743">
      <w:bodyDiv w:val="1"/>
      <w:marLeft w:val="0"/>
      <w:marRight w:val="0"/>
      <w:marTop w:val="0"/>
      <w:marBottom w:val="0"/>
      <w:divBdr>
        <w:top w:val="none" w:sz="0" w:space="0" w:color="auto"/>
        <w:left w:val="none" w:sz="0" w:space="0" w:color="auto"/>
        <w:bottom w:val="none" w:sz="0" w:space="0" w:color="auto"/>
        <w:right w:val="none" w:sz="0" w:space="0" w:color="auto"/>
      </w:divBdr>
    </w:div>
    <w:div w:id="1018507713">
      <w:bodyDiv w:val="1"/>
      <w:marLeft w:val="0"/>
      <w:marRight w:val="0"/>
      <w:marTop w:val="0"/>
      <w:marBottom w:val="0"/>
      <w:divBdr>
        <w:top w:val="none" w:sz="0" w:space="0" w:color="auto"/>
        <w:left w:val="none" w:sz="0" w:space="0" w:color="auto"/>
        <w:bottom w:val="none" w:sz="0" w:space="0" w:color="auto"/>
        <w:right w:val="none" w:sz="0" w:space="0" w:color="auto"/>
      </w:divBdr>
    </w:div>
    <w:div w:id="1018578191">
      <w:bodyDiv w:val="1"/>
      <w:marLeft w:val="0"/>
      <w:marRight w:val="0"/>
      <w:marTop w:val="0"/>
      <w:marBottom w:val="0"/>
      <w:divBdr>
        <w:top w:val="none" w:sz="0" w:space="0" w:color="auto"/>
        <w:left w:val="none" w:sz="0" w:space="0" w:color="auto"/>
        <w:bottom w:val="none" w:sz="0" w:space="0" w:color="auto"/>
        <w:right w:val="none" w:sz="0" w:space="0" w:color="auto"/>
      </w:divBdr>
    </w:div>
    <w:div w:id="1018583668">
      <w:bodyDiv w:val="1"/>
      <w:marLeft w:val="0"/>
      <w:marRight w:val="0"/>
      <w:marTop w:val="0"/>
      <w:marBottom w:val="0"/>
      <w:divBdr>
        <w:top w:val="none" w:sz="0" w:space="0" w:color="auto"/>
        <w:left w:val="none" w:sz="0" w:space="0" w:color="auto"/>
        <w:bottom w:val="none" w:sz="0" w:space="0" w:color="auto"/>
        <w:right w:val="none" w:sz="0" w:space="0" w:color="auto"/>
      </w:divBdr>
    </w:div>
    <w:div w:id="1018586295">
      <w:bodyDiv w:val="1"/>
      <w:marLeft w:val="0"/>
      <w:marRight w:val="0"/>
      <w:marTop w:val="0"/>
      <w:marBottom w:val="0"/>
      <w:divBdr>
        <w:top w:val="none" w:sz="0" w:space="0" w:color="auto"/>
        <w:left w:val="none" w:sz="0" w:space="0" w:color="auto"/>
        <w:bottom w:val="none" w:sz="0" w:space="0" w:color="auto"/>
        <w:right w:val="none" w:sz="0" w:space="0" w:color="auto"/>
      </w:divBdr>
    </w:div>
    <w:div w:id="1018653086">
      <w:bodyDiv w:val="1"/>
      <w:marLeft w:val="0"/>
      <w:marRight w:val="0"/>
      <w:marTop w:val="0"/>
      <w:marBottom w:val="0"/>
      <w:divBdr>
        <w:top w:val="none" w:sz="0" w:space="0" w:color="auto"/>
        <w:left w:val="none" w:sz="0" w:space="0" w:color="auto"/>
        <w:bottom w:val="none" w:sz="0" w:space="0" w:color="auto"/>
        <w:right w:val="none" w:sz="0" w:space="0" w:color="auto"/>
      </w:divBdr>
    </w:div>
    <w:div w:id="1018778340">
      <w:bodyDiv w:val="1"/>
      <w:marLeft w:val="0"/>
      <w:marRight w:val="0"/>
      <w:marTop w:val="0"/>
      <w:marBottom w:val="0"/>
      <w:divBdr>
        <w:top w:val="none" w:sz="0" w:space="0" w:color="auto"/>
        <w:left w:val="none" w:sz="0" w:space="0" w:color="auto"/>
        <w:bottom w:val="none" w:sz="0" w:space="0" w:color="auto"/>
        <w:right w:val="none" w:sz="0" w:space="0" w:color="auto"/>
      </w:divBdr>
    </w:div>
    <w:div w:id="1018968444">
      <w:bodyDiv w:val="1"/>
      <w:marLeft w:val="0"/>
      <w:marRight w:val="0"/>
      <w:marTop w:val="0"/>
      <w:marBottom w:val="0"/>
      <w:divBdr>
        <w:top w:val="none" w:sz="0" w:space="0" w:color="auto"/>
        <w:left w:val="none" w:sz="0" w:space="0" w:color="auto"/>
        <w:bottom w:val="none" w:sz="0" w:space="0" w:color="auto"/>
        <w:right w:val="none" w:sz="0" w:space="0" w:color="auto"/>
      </w:divBdr>
    </w:div>
    <w:div w:id="1019047112">
      <w:bodyDiv w:val="1"/>
      <w:marLeft w:val="0"/>
      <w:marRight w:val="0"/>
      <w:marTop w:val="0"/>
      <w:marBottom w:val="0"/>
      <w:divBdr>
        <w:top w:val="none" w:sz="0" w:space="0" w:color="auto"/>
        <w:left w:val="none" w:sz="0" w:space="0" w:color="auto"/>
        <w:bottom w:val="none" w:sz="0" w:space="0" w:color="auto"/>
        <w:right w:val="none" w:sz="0" w:space="0" w:color="auto"/>
      </w:divBdr>
    </w:div>
    <w:div w:id="1019087533">
      <w:bodyDiv w:val="1"/>
      <w:marLeft w:val="0"/>
      <w:marRight w:val="0"/>
      <w:marTop w:val="0"/>
      <w:marBottom w:val="0"/>
      <w:divBdr>
        <w:top w:val="none" w:sz="0" w:space="0" w:color="auto"/>
        <w:left w:val="none" w:sz="0" w:space="0" w:color="auto"/>
        <w:bottom w:val="none" w:sz="0" w:space="0" w:color="auto"/>
        <w:right w:val="none" w:sz="0" w:space="0" w:color="auto"/>
      </w:divBdr>
    </w:div>
    <w:div w:id="1019164067">
      <w:bodyDiv w:val="1"/>
      <w:marLeft w:val="0"/>
      <w:marRight w:val="0"/>
      <w:marTop w:val="0"/>
      <w:marBottom w:val="0"/>
      <w:divBdr>
        <w:top w:val="none" w:sz="0" w:space="0" w:color="auto"/>
        <w:left w:val="none" w:sz="0" w:space="0" w:color="auto"/>
        <w:bottom w:val="none" w:sz="0" w:space="0" w:color="auto"/>
        <w:right w:val="none" w:sz="0" w:space="0" w:color="auto"/>
      </w:divBdr>
    </w:div>
    <w:div w:id="1019238230">
      <w:bodyDiv w:val="1"/>
      <w:marLeft w:val="0"/>
      <w:marRight w:val="0"/>
      <w:marTop w:val="0"/>
      <w:marBottom w:val="0"/>
      <w:divBdr>
        <w:top w:val="none" w:sz="0" w:space="0" w:color="auto"/>
        <w:left w:val="none" w:sz="0" w:space="0" w:color="auto"/>
        <w:bottom w:val="none" w:sz="0" w:space="0" w:color="auto"/>
        <w:right w:val="none" w:sz="0" w:space="0" w:color="auto"/>
      </w:divBdr>
    </w:div>
    <w:div w:id="1019240079">
      <w:bodyDiv w:val="1"/>
      <w:marLeft w:val="0"/>
      <w:marRight w:val="0"/>
      <w:marTop w:val="0"/>
      <w:marBottom w:val="0"/>
      <w:divBdr>
        <w:top w:val="none" w:sz="0" w:space="0" w:color="auto"/>
        <w:left w:val="none" w:sz="0" w:space="0" w:color="auto"/>
        <w:bottom w:val="none" w:sz="0" w:space="0" w:color="auto"/>
        <w:right w:val="none" w:sz="0" w:space="0" w:color="auto"/>
      </w:divBdr>
    </w:div>
    <w:div w:id="1019358346">
      <w:bodyDiv w:val="1"/>
      <w:marLeft w:val="0"/>
      <w:marRight w:val="0"/>
      <w:marTop w:val="0"/>
      <w:marBottom w:val="0"/>
      <w:divBdr>
        <w:top w:val="none" w:sz="0" w:space="0" w:color="auto"/>
        <w:left w:val="none" w:sz="0" w:space="0" w:color="auto"/>
        <w:bottom w:val="none" w:sz="0" w:space="0" w:color="auto"/>
        <w:right w:val="none" w:sz="0" w:space="0" w:color="auto"/>
      </w:divBdr>
    </w:div>
    <w:div w:id="1019426327">
      <w:bodyDiv w:val="1"/>
      <w:marLeft w:val="0"/>
      <w:marRight w:val="0"/>
      <w:marTop w:val="0"/>
      <w:marBottom w:val="0"/>
      <w:divBdr>
        <w:top w:val="none" w:sz="0" w:space="0" w:color="auto"/>
        <w:left w:val="none" w:sz="0" w:space="0" w:color="auto"/>
        <w:bottom w:val="none" w:sz="0" w:space="0" w:color="auto"/>
        <w:right w:val="none" w:sz="0" w:space="0" w:color="auto"/>
      </w:divBdr>
    </w:div>
    <w:div w:id="1019508485">
      <w:bodyDiv w:val="1"/>
      <w:marLeft w:val="0"/>
      <w:marRight w:val="0"/>
      <w:marTop w:val="0"/>
      <w:marBottom w:val="0"/>
      <w:divBdr>
        <w:top w:val="none" w:sz="0" w:space="0" w:color="auto"/>
        <w:left w:val="none" w:sz="0" w:space="0" w:color="auto"/>
        <w:bottom w:val="none" w:sz="0" w:space="0" w:color="auto"/>
        <w:right w:val="none" w:sz="0" w:space="0" w:color="auto"/>
      </w:divBdr>
    </w:div>
    <w:div w:id="1019627020">
      <w:bodyDiv w:val="1"/>
      <w:marLeft w:val="0"/>
      <w:marRight w:val="0"/>
      <w:marTop w:val="0"/>
      <w:marBottom w:val="0"/>
      <w:divBdr>
        <w:top w:val="none" w:sz="0" w:space="0" w:color="auto"/>
        <w:left w:val="none" w:sz="0" w:space="0" w:color="auto"/>
        <w:bottom w:val="none" w:sz="0" w:space="0" w:color="auto"/>
        <w:right w:val="none" w:sz="0" w:space="0" w:color="auto"/>
      </w:divBdr>
    </w:div>
    <w:div w:id="1019702171">
      <w:bodyDiv w:val="1"/>
      <w:marLeft w:val="0"/>
      <w:marRight w:val="0"/>
      <w:marTop w:val="0"/>
      <w:marBottom w:val="0"/>
      <w:divBdr>
        <w:top w:val="none" w:sz="0" w:space="0" w:color="auto"/>
        <w:left w:val="none" w:sz="0" w:space="0" w:color="auto"/>
        <w:bottom w:val="none" w:sz="0" w:space="0" w:color="auto"/>
        <w:right w:val="none" w:sz="0" w:space="0" w:color="auto"/>
      </w:divBdr>
    </w:div>
    <w:div w:id="1019817020">
      <w:bodyDiv w:val="1"/>
      <w:marLeft w:val="0"/>
      <w:marRight w:val="0"/>
      <w:marTop w:val="0"/>
      <w:marBottom w:val="0"/>
      <w:divBdr>
        <w:top w:val="none" w:sz="0" w:space="0" w:color="auto"/>
        <w:left w:val="none" w:sz="0" w:space="0" w:color="auto"/>
        <w:bottom w:val="none" w:sz="0" w:space="0" w:color="auto"/>
        <w:right w:val="none" w:sz="0" w:space="0" w:color="auto"/>
      </w:divBdr>
    </w:div>
    <w:div w:id="1019965251">
      <w:bodyDiv w:val="1"/>
      <w:marLeft w:val="0"/>
      <w:marRight w:val="0"/>
      <w:marTop w:val="0"/>
      <w:marBottom w:val="0"/>
      <w:divBdr>
        <w:top w:val="none" w:sz="0" w:space="0" w:color="auto"/>
        <w:left w:val="none" w:sz="0" w:space="0" w:color="auto"/>
        <w:bottom w:val="none" w:sz="0" w:space="0" w:color="auto"/>
        <w:right w:val="none" w:sz="0" w:space="0" w:color="auto"/>
      </w:divBdr>
    </w:div>
    <w:div w:id="1020006391">
      <w:bodyDiv w:val="1"/>
      <w:marLeft w:val="0"/>
      <w:marRight w:val="0"/>
      <w:marTop w:val="0"/>
      <w:marBottom w:val="0"/>
      <w:divBdr>
        <w:top w:val="none" w:sz="0" w:space="0" w:color="auto"/>
        <w:left w:val="none" w:sz="0" w:space="0" w:color="auto"/>
        <w:bottom w:val="none" w:sz="0" w:space="0" w:color="auto"/>
        <w:right w:val="none" w:sz="0" w:space="0" w:color="auto"/>
      </w:divBdr>
    </w:div>
    <w:div w:id="1020011186">
      <w:bodyDiv w:val="1"/>
      <w:marLeft w:val="0"/>
      <w:marRight w:val="0"/>
      <w:marTop w:val="0"/>
      <w:marBottom w:val="0"/>
      <w:divBdr>
        <w:top w:val="none" w:sz="0" w:space="0" w:color="auto"/>
        <w:left w:val="none" w:sz="0" w:space="0" w:color="auto"/>
        <w:bottom w:val="none" w:sz="0" w:space="0" w:color="auto"/>
        <w:right w:val="none" w:sz="0" w:space="0" w:color="auto"/>
      </w:divBdr>
    </w:div>
    <w:div w:id="1020013629">
      <w:bodyDiv w:val="1"/>
      <w:marLeft w:val="0"/>
      <w:marRight w:val="0"/>
      <w:marTop w:val="0"/>
      <w:marBottom w:val="0"/>
      <w:divBdr>
        <w:top w:val="none" w:sz="0" w:space="0" w:color="auto"/>
        <w:left w:val="none" w:sz="0" w:space="0" w:color="auto"/>
        <w:bottom w:val="none" w:sz="0" w:space="0" w:color="auto"/>
        <w:right w:val="none" w:sz="0" w:space="0" w:color="auto"/>
      </w:divBdr>
    </w:div>
    <w:div w:id="1020080698">
      <w:bodyDiv w:val="1"/>
      <w:marLeft w:val="0"/>
      <w:marRight w:val="0"/>
      <w:marTop w:val="0"/>
      <w:marBottom w:val="0"/>
      <w:divBdr>
        <w:top w:val="none" w:sz="0" w:space="0" w:color="auto"/>
        <w:left w:val="none" w:sz="0" w:space="0" w:color="auto"/>
        <w:bottom w:val="none" w:sz="0" w:space="0" w:color="auto"/>
        <w:right w:val="none" w:sz="0" w:space="0" w:color="auto"/>
      </w:divBdr>
    </w:div>
    <w:div w:id="1020160908">
      <w:bodyDiv w:val="1"/>
      <w:marLeft w:val="0"/>
      <w:marRight w:val="0"/>
      <w:marTop w:val="0"/>
      <w:marBottom w:val="0"/>
      <w:divBdr>
        <w:top w:val="none" w:sz="0" w:space="0" w:color="auto"/>
        <w:left w:val="none" w:sz="0" w:space="0" w:color="auto"/>
        <w:bottom w:val="none" w:sz="0" w:space="0" w:color="auto"/>
        <w:right w:val="none" w:sz="0" w:space="0" w:color="auto"/>
      </w:divBdr>
    </w:div>
    <w:div w:id="1020200519">
      <w:bodyDiv w:val="1"/>
      <w:marLeft w:val="0"/>
      <w:marRight w:val="0"/>
      <w:marTop w:val="0"/>
      <w:marBottom w:val="0"/>
      <w:divBdr>
        <w:top w:val="none" w:sz="0" w:space="0" w:color="auto"/>
        <w:left w:val="none" w:sz="0" w:space="0" w:color="auto"/>
        <w:bottom w:val="none" w:sz="0" w:space="0" w:color="auto"/>
        <w:right w:val="none" w:sz="0" w:space="0" w:color="auto"/>
      </w:divBdr>
    </w:div>
    <w:div w:id="1020204498">
      <w:bodyDiv w:val="1"/>
      <w:marLeft w:val="0"/>
      <w:marRight w:val="0"/>
      <w:marTop w:val="0"/>
      <w:marBottom w:val="0"/>
      <w:divBdr>
        <w:top w:val="none" w:sz="0" w:space="0" w:color="auto"/>
        <w:left w:val="none" w:sz="0" w:space="0" w:color="auto"/>
        <w:bottom w:val="none" w:sz="0" w:space="0" w:color="auto"/>
        <w:right w:val="none" w:sz="0" w:space="0" w:color="auto"/>
      </w:divBdr>
    </w:div>
    <w:div w:id="1020277958">
      <w:bodyDiv w:val="1"/>
      <w:marLeft w:val="0"/>
      <w:marRight w:val="0"/>
      <w:marTop w:val="0"/>
      <w:marBottom w:val="0"/>
      <w:divBdr>
        <w:top w:val="none" w:sz="0" w:space="0" w:color="auto"/>
        <w:left w:val="none" w:sz="0" w:space="0" w:color="auto"/>
        <w:bottom w:val="none" w:sz="0" w:space="0" w:color="auto"/>
        <w:right w:val="none" w:sz="0" w:space="0" w:color="auto"/>
      </w:divBdr>
    </w:div>
    <w:div w:id="1020281276">
      <w:bodyDiv w:val="1"/>
      <w:marLeft w:val="0"/>
      <w:marRight w:val="0"/>
      <w:marTop w:val="0"/>
      <w:marBottom w:val="0"/>
      <w:divBdr>
        <w:top w:val="none" w:sz="0" w:space="0" w:color="auto"/>
        <w:left w:val="none" w:sz="0" w:space="0" w:color="auto"/>
        <w:bottom w:val="none" w:sz="0" w:space="0" w:color="auto"/>
        <w:right w:val="none" w:sz="0" w:space="0" w:color="auto"/>
      </w:divBdr>
    </w:div>
    <w:div w:id="1020282774">
      <w:bodyDiv w:val="1"/>
      <w:marLeft w:val="0"/>
      <w:marRight w:val="0"/>
      <w:marTop w:val="0"/>
      <w:marBottom w:val="0"/>
      <w:divBdr>
        <w:top w:val="none" w:sz="0" w:space="0" w:color="auto"/>
        <w:left w:val="none" w:sz="0" w:space="0" w:color="auto"/>
        <w:bottom w:val="none" w:sz="0" w:space="0" w:color="auto"/>
        <w:right w:val="none" w:sz="0" w:space="0" w:color="auto"/>
      </w:divBdr>
    </w:div>
    <w:div w:id="1020354661">
      <w:bodyDiv w:val="1"/>
      <w:marLeft w:val="0"/>
      <w:marRight w:val="0"/>
      <w:marTop w:val="0"/>
      <w:marBottom w:val="0"/>
      <w:divBdr>
        <w:top w:val="none" w:sz="0" w:space="0" w:color="auto"/>
        <w:left w:val="none" w:sz="0" w:space="0" w:color="auto"/>
        <w:bottom w:val="none" w:sz="0" w:space="0" w:color="auto"/>
        <w:right w:val="none" w:sz="0" w:space="0" w:color="auto"/>
      </w:divBdr>
    </w:div>
    <w:div w:id="1020355622">
      <w:bodyDiv w:val="1"/>
      <w:marLeft w:val="0"/>
      <w:marRight w:val="0"/>
      <w:marTop w:val="0"/>
      <w:marBottom w:val="0"/>
      <w:divBdr>
        <w:top w:val="none" w:sz="0" w:space="0" w:color="auto"/>
        <w:left w:val="none" w:sz="0" w:space="0" w:color="auto"/>
        <w:bottom w:val="none" w:sz="0" w:space="0" w:color="auto"/>
        <w:right w:val="none" w:sz="0" w:space="0" w:color="auto"/>
      </w:divBdr>
    </w:div>
    <w:div w:id="1020357248">
      <w:bodyDiv w:val="1"/>
      <w:marLeft w:val="0"/>
      <w:marRight w:val="0"/>
      <w:marTop w:val="0"/>
      <w:marBottom w:val="0"/>
      <w:divBdr>
        <w:top w:val="none" w:sz="0" w:space="0" w:color="auto"/>
        <w:left w:val="none" w:sz="0" w:space="0" w:color="auto"/>
        <w:bottom w:val="none" w:sz="0" w:space="0" w:color="auto"/>
        <w:right w:val="none" w:sz="0" w:space="0" w:color="auto"/>
      </w:divBdr>
    </w:div>
    <w:div w:id="1020395615">
      <w:bodyDiv w:val="1"/>
      <w:marLeft w:val="0"/>
      <w:marRight w:val="0"/>
      <w:marTop w:val="0"/>
      <w:marBottom w:val="0"/>
      <w:divBdr>
        <w:top w:val="none" w:sz="0" w:space="0" w:color="auto"/>
        <w:left w:val="none" w:sz="0" w:space="0" w:color="auto"/>
        <w:bottom w:val="none" w:sz="0" w:space="0" w:color="auto"/>
        <w:right w:val="none" w:sz="0" w:space="0" w:color="auto"/>
      </w:divBdr>
    </w:div>
    <w:div w:id="1020550757">
      <w:bodyDiv w:val="1"/>
      <w:marLeft w:val="0"/>
      <w:marRight w:val="0"/>
      <w:marTop w:val="0"/>
      <w:marBottom w:val="0"/>
      <w:divBdr>
        <w:top w:val="none" w:sz="0" w:space="0" w:color="auto"/>
        <w:left w:val="none" w:sz="0" w:space="0" w:color="auto"/>
        <w:bottom w:val="none" w:sz="0" w:space="0" w:color="auto"/>
        <w:right w:val="none" w:sz="0" w:space="0" w:color="auto"/>
      </w:divBdr>
    </w:div>
    <w:div w:id="1020661637">
      <w:bodyDiv w:val="1"/>
      <w:marLeft w:val="0"/>
      <w:marRight w:val="0"/>
      <w:marTop w:val="0"/>
      <w:marBottom w:val="0"/>
      <w:divBdr>
        <w:top w:val="none" w:sz="0" w:space="0" w:color="auto"/>
        <w:left w:val="none" w:sz="0" w:space="0" w:color="auto"/>
        <w:bottom w:val="none" w:sz="0" w:space="0" w:color="auto"/>
        <w:right w:val="none" w:sz="0" w:space="0" w:color="auto"/>
      </w:divBdr>
    </w:div>
    <w:div w:id="1020666186">
      <w:bodyDiv w:val="1"/>
      <w:marLeft w:val="0"/>
      <w:marRight w:val="0"/>
      <w:marTop w:val="0"/>
      <w:marBottom w:val="0"/>
      <w:divBdr>
        <w:top w:val="none" w:sz="0" w:space="0" w:color="auto"/>
        <w:left w:val="none" w:sz="0" w:space="0" w:color="auto"/>
        <w:bottom w:val="none" w:sz="0" w:space="0" w:color="auto"/>
        <w:right w:val="none" w:sz="0" w:space="0" w:color="auto"/>
      </w:divBdr>
    </w:div>
    <w:div w:id="1020666948">
      <w:bodyDiv w:val="1"/>
      <w:marLeft w:val="0"/>
      <w:marRight w:val="0"/>
      <w:marTop w:val="0"/>
      <w:marBottom w:val="0"/>
      <w:divBdr>
        <w:top w:val="none" w:sz="0" w:space="0" w:color="auto"/>
        <w:left w:val="none" w:sz="0" w:space="0" w:color="auto"/>
        <w:bottom w:val="none" w:sz="0" w:space="0" w:color="auto"/>
        <w:right w:val="none" w:sz="0" w:space="0" w:color="auto"/>
      </w:divBdr>
    </w:div>
    <w:div w:id="1020741295">
      <w:bodyDiv w:val="1"/>
      <w:marLeft w:val="0"/>
      <w:marRight w:val="0"/>
      <w:marTop w:val="0"/>
      <w:marBottom w:val="0"/>
      <w:divBdr>
        <w:top w:val="none" w:sz="0" w:space="0" w:color="auto"/>
        <w:left w:val="none" w:sz="0" w:space="0" w:color="auto"/>
        <w:bottom w:val="none" w:sz="0" w:space="0" w:color="auto"/>
        <w:right w:val="none" w:sz="0" w:space="0" w:color="auto"/>
      </w:divBdr>
    </w:div>
    <w:div w:id="1020857759">
      <w:bodyDiv w:val="1"/>
      <w:marLeft w:val="0"/>
      <w:marRight w:val="0"/>
      <w:marTop w:val="0"/>
      <w:marBottom w:val="0"/>
      <w:divBdr>
        <w:top w:val="none" w:sz="0" w:space="0" w:color="auto"/>
        <w:left w:val="none" w:sz="0" w:space="0" w:color="auto"/>
        <w:bottom w:val="none" w:sz="0" w:space="0" w:color="auto"/>
        <w:right w:val="none" w:sz="0" w:space="0" w:color="auto"/>
      </w:divBdr>
    </w:div>
    <w:div w:id="1020936929">
      <w:bodyDiv w:val="1"/>
      <w:marLeft w:val="0"/>
      <w:marRight w:val="0"/>
      <w:marTop w:val="0"/>
      <w:marBottom w:val="0"/>
      <w:divBdr>
        <w:top w:val="none" w:sz="0" w:space="0" w:color="auto"/>
        <w:left w:val="none" w:sz="0" w:space="0" w:color="auto"/>
        <w:bottom w:val="none" w:sz="0" w:space="0" w:color="auto"/>
        <w:right w:val="none" w:sz="0" w:space="0" w:color="auto"/>
      </w:divBdr>
    </w:div>
    <w:div w:id="1021006965">
      <w:bodyDiv w:val="1"/>
      <w:marLeft w:val="0"/>
      <w:marRight w:val="0"/>
      <w:marTop w:val="0"/>
      <w:marBottom w:val="0"/>
      <w:divBdr>
        <w:top w:val="none" w:sz="0" w:space="0" w:color="auto"/>
        <w:left w:val="none" w:sz="0" w:space="0" w:color="auto"/>
        <w:bottom w:val="none" w:sz="0" w:space="0" w:color="auto"/>
        <w:right w:val="none" w:sz="0" w:space="0" w:color="auto"/>
      </w:divBdr>
    </w:div>
    <w:div w:id="1021051906">
      <w:bodyDiv w:val="1"/>
      <w:marLeft w:val="0"/>
      <w:marRight w:val="0"/>
      <w:marTop w:val="0"/>
      <w:marBottom w:val="0"/>
      <w:divBdr>
        <w:top w:val="none" w:sz="0" w:space="0" w:color="auto"/>
        <w:left w:val="none" w:sz="0" w:space="0" w:color="auto"/>
        <w:bottom w:val="none" w:sz="0" w:space="0" w:color="auto"/>
        <w:right w:val="none" w:sz="0" w:space="0" w:color="auto"/>
      </w:divBdr>
    </w:div>
    <w:div w:id="1021197870">
      <w:bodyDiv w:val="1"/>
      <w:marLeft w:val="0"/>
      <w:marRight w:val="0"/>
      <w:marTop w:val="0"/>
      <w:marBottom w:val="0"/>
      <w:divBdr>
        <w:top w:val="none" w:sz="0" w:space="0" w:color="auto"/>
        <w:left w:val="none" w:sz="0" w:space="0" w:color="auto"/>
        <w:bottom w:val="none" w:sz="0" w:space="0" w:color="auto"/>
        <w:right w:val="none" w:sz="0" w:space="0" w:color="auto"/>
      </w:divBdr>
    </w:div>
    <w:div w:id="1021250145">
      <w:bodyDiv w:val="1"/>
      <w:marLeft w:val="0"/>
      <w:marRight w:val="0"/>
      <w:marTop w:val="0"/>
      <w:marBottom w:val="0"/>
      <w:divBdr>
        <w:top w:val="none" w:sz="0" w:space="0" w:color="auto"/>
        <w:left w:val="none" w:sz="0" w:space="0" w:color="auto"/>
        <w:bottom w:val="none" w:sz="0" w:space="0" w:color="auto"/>
        <w:right w:val="none" w:sz="0" w:space="0" w:color="auto"/>
      </w:divBdr>
    </w:div>
    <w:div w:id="1021274889">
      <w:bodyDiv w:val="1"/>
      <w:marLeft w:val="0"/>
      <w:marRight w:val="0"/>
      <w:marTop w:val="0"/>
      <w:marBottom w:val="0"/>
      <w:divBdr>
        <w:top w:val="none" w:sz="0" w:space="0" w:color="auto"/>
        <w:left w:val="none" w:sz="0" w:space="0" w:color="auto"/>
        <w:bottom w:val="none" w:sz="0" w:space="0" w:color="auto"/>
        <w:right w:val="none" w:sz="0" w:space="0" w:color="auto"/>
      </w:divBdr>
    </w:div>
    <w:div w:id="1021278277">
      <w:bodyDiv w:val="1"/>
      <w:marLeft w:val="0"/>
      <w:marRight w:val="0"/>
      <w:marTop w:val="0"/>
      <w:marBottom w:val="0"/>
      <w:divBdr>
        <w:top w:val="none" w:sz="0" w:space="0" w:color="auto"/>
        <w:left w:val="none" w:sz="0" w:space="0" w:color="auto"/>
        <w:bottom w:val="none" w:sz="0" w:space="0" w:color="auto"/>
        <w:right w:val="none" w:sz="0" w:space="0" w:color="auto"/>
      </w:divBdr>
    </w:div>
    <w:div w:id="1021317371">
      <w:bodyDiv w:val="1"/>
      <w:marLeft w:val="0"/>
      <w:marRight w:val="0"/>
      <w:marTop w:val="0"/>
      <w:marBottom w:val="0"/>
      <w:divBdr>
        <w:top w:val="none" w:sz="0" w:space="0" w:color="auto"/>
        <w:left w:val="none" w:sz="0" w:space="0" w:color="auto"/>
        <w:bottom w:val="none" w:sz="0" w:space="0" w:color="auto"/>
        <w:right w:val="none" w:sz="0" w:space="0" w:color="auto"/>
      </w:divBdr>
    </w:div>
    <w:div w:id="1021396160">
      <w:bodyDiv w:val="1"/>
      <w:marLeft w:val="0"/>
      <w:marRight w:val="0"/>
      <w:marTop w:val="0"/>
      <w:marBottom w:val="0"/>
      <w:divBdr>
        <w:top w:val="none" w:sz="0" w:space="0" w:color="auto"/>
        <w:left w:val="none" w:sz="0" w:space="0" w:color="auto"/>
        <w:bottom w:val="none" w:sz="0" w:space="0" w:color="auto"/>
        <w:right w:val="none" w:sz="0" w:space="0" w:color="auto"/>
      </w:divBdr>
    </w:div>
    <w:div w:id="1021585627">
      <w:bodyDiv w:val="1"/>
      <w:marLeft w:val="0"/>
      <w:marRight w:val="0"/>
      <w:marTop w:val="0"/>
      <w:marBottom w:val="0"/>
      <w:divBdr>
        <w:top w:val="none" w:sz="0" w:space="0" w:color="auto"/>
        <w:left w:val="none" w:sz="0" w:space="0" w:color="auto"/>
        <w:bottom w:val="none" w:sz="0" w:space="0" w:color="auto"/>
        <w:right w:val="none" w:sz="0" w:space="0" w:color="auto"/>
      </w:divBdr>
    </w:div>
    <w:div w:id="1021588390">
      <w:bodyDiv w:val="1"/>
      <w:marLeft w:val="0"/>
      <w:marRight w:val="0"/>
      <w:marTop w:val="0"/>
      <w:marBottom w:val="0"/>
      <w:divBdr>
        <w:top w:val="none" w:sz="0" w:space="0" w:color="auto"/>
        <w:left w:val="none" w:sz="0" w:space="0" w:color="auto"/>
        <w:bottom w:val="none" w:sz="0" w:space="0" w:color="auto"/>
        <w:right w:val="none" w:sz="0" w:space="0" w:color="auto"/>
      </w:divBdr>
    </w:div>
    <w:div w:id="1021667611">
      <w:bodyDiv w:val="1"/>
      <w:marLeft w:val="0"/>
      <w:marRight w:val="0"/>
      <w:marTop w:val="0"/>
      <w:marBottom w:val="0"/>
      <w:divBdr>
        <w:top w:val="none" w:sz="0" w:space="0" w:color="auto"/>
        <w:left w:val="none" w:sz="0" w:space="0" w:color="auto"/>
        <w:bottom w:val="none" w:sz="0" w:space="0" w:color="auto"/>
        <w:right w:val="none" w:sz="0" w:space="0" w:color="auto"/>
      </w:divBdr>
    </w:div>
    <w:div w:id="1021707915">
      <w:bodyDiv w:val="1"/>
      <w:marLeft w:val="0"/>
      <w:marRight w:val="0"/>
      <w:marTop w:val="0"/>
      <w:marBottom w:val="0"/>
      <w:divBdr>
        <w:top w:val="none" w:sz="0" w:space="0" w:color="auto"/>
        <w:left w:val="none" w:sz="0" w:space="0" w:color="auto"/>
        <w:bottom w:val="none" w:sz="0" w:space="0" w:color="auto"/>
        <w:right w:val="none" w:sz="0" w:space="0" w:color="auto"/>
      </w:divBdr>
    </w:div>
    <w:div w:id="1021737681">
      <w:bodyDiv w:val="1"/>
      <w:marLeft w:val="0"/>
      <w:marRight w:val="0"/>
      <w:marTop w:val="0"/>
      <w:marBottom w:val="0"/>
      <w:divBdr>
        <w:top w:val="none" w:sz="0" w:space="0" w:color="auto"/>
        <w:left w:val="none" w:sz="0" w:space="0" w:color="auto"/>
        <w:bottom w:val="none" w:sz="0" w:space="0" w:color="auto"/>
        <w:right w:val="none" w:sz="0" w:space="0" w:color="auto"/>
      </w:divBdr>
    </w:div>
    <w:div w:id="1021783236">
      <w:bodyDiv w:val="1"/>
      <w:marLeft w:val="0"/>
      <w:marRight w:val="0"/>
      <w:marTop w:val="0"/>
      <w:marBottom w:val="0"/>
      <w:divBdr>
        <w:top w:val="none" w:sz="0" w:space="0" w:color="auto"/>
        <w:left w:val="none" w:sz="0" w:space="0" w:color="auto"/>
        <w:bottom w:val="none" w:sz="0" w:space="0" w:color="auto"/>
        <w:right w:val="none" w:sz="0" w:space="0" w:color="auto"/>
      </w:divBdr>
    </w:div>
    <w:div w:id="1021784315">
      <w:bodyDiv w:val="1"/>
      <w:marLeft w:val="0"/>
      <w:marRight w:val="0"/>
      <w:marTop w:val="0"/>
      <w:marBottom w:val="0"/>
      <w:divBdr>
        <w:top w:val="none" w:sz="0" w:space="0" w:color="auto"/>
        <w:left w:val="none" w:sz="0" w:space="0" w:color="auto"/>
        <w:bottom w:val="none" w:sz="0" w:space="0" w:color="auto"/>
        <w:right w:val="none" w:sz="0" w:space="0" w:color="auto"/>
      </w:divBdr>
    </w:div>
    <w:div w:id="1021785396">
      <w:bodyDiv w:val="1"/>
      <w:marLeft w:val="0"/>
      <w:marRight w:val="0"/>
      <w:marTop w:val="0"/>
      <w:marBottom w:val="0"/>
      <w:divBdr>
        <w:top w:val="none" w:sz="0" w:space="0" w:color="auto"/>
        <w:left w:val="none" w:sz="0" w:space="0" w:color="auto"/>
        <w:bottom w:val="none" w:sz="0" w:space="0" w:color="auto"/>
        <w:right w:val="none" w:sz="0" w:space="0" w:color="auto"/>
      </w:divBdr>
    </w:div>
    <w:div w:id="1021858444">
      <w:bodyDiv w:val="1"/>
      <w:marLeft w:val="0"/>
      <w:marRight w:val="0"/>
      <w:marTop w:val="0"/>
      <w:marBottom w:val="0"/>
      <w:divBdr>
        <w:top w:val="none" w:sz="0" w:space="0" w:color="auto"/>
        <w:left w:val="none" w:sz="0" w:space="0" w:color="auto"/>
        <w:bottom w:val="none" w:sz="0" w:space="0" w:color="auto"/>
        <w:right w:val="none" w:sz="0" w:space="0" w:color="auto"/>
      </w:divBdr>
    </w:div>
    <w:div w:id="1021931958">
      <w:bodyDiv w:val="1"/>
      <w:marLeft w:val="0"/>
      <w:marRight w:val="0"/>
      <w:marTop w:val="0"/>
      <w:marBottom w:val="0"/>
      <w:divBdr>
        <w:top w:val="none" w:sz="0" w:space="0" w:color="auto"/>
        <w:left w:val="none" w:sz="0" w:space="0" w:color="auto"/>
        <w:bottom w:val="none" w:sz="0" w:space="0" w:color="auto"/>
        <w:right w:val="none" w:sz="0" w:space="0" w:color="auto"/>
      </w:divBdr>
    </w:div>
    <w:div w:id="1021971213">
      <w:bodyDiv w:val="1"/>
      <w:marLeft w:val="0"/>
      <w:marRight w:val="0"/>
      <w:marTop w:val="0"/>
      <w:marBottom w:val="0"/>
      <w:divBdr>
        <w:top w:val="none" w:sz="0" w:space="0" w:color="auto"/>
        <w:left w:val="none" w:sz="0" w:space="0" w:color="auto"/>
        <w:bottom w:val="none" w:sz="0" w:space="0" w:color="auto"/>
        <w:right w:val="none" w:sz="0" w:space="0" w:color="auto"/>
      </w:divBdr>
    </w:div>
    <w:div w:id="1022362704">
      <w:bodyDiv w:val="1"/>
      <w:marLeft w:val="0"/>
      <w:marRight w:val="0"/>
      <w:marTop w:val="0"/>
      <w:marBottom w:val="0"/>
      <w:divBdr>
        <w:top w:val="none" w:sz="0" w:space="0" w:color="auto"/>
        <w:left w:val="none" w:sz="0" w:space="0" w:color="auto"/>
        <w:bottom w:val="none" w:sz="0" w:space="0" w:color="auto"/>
        <w:right w:val="none" w:sz="0" w:space="0" w:color="auto"/>
      </w:divBdr>
    </w:div>
    <w:div w:id="1022434211">
      <w:bodyDiv w:val="1"/>
      <w:marLeft w:val="0"/>
      <w:marRight w:val="0"/>
      <w:marTop w:val="0"/>
      <w:marBottom w:val="0"/>
      <w:divBdr>
        <w:top w:val="none" w:sz="0" w:space="0" w:color="auto"/>
        <w:left w:val="none" w:sz="0" w:space="0" w:color="auto"/>
        <w:bottom w:val="none" w:sz="0" w:space="0" w:color="auto"/>
        <w:right w:val="none" w:sz="0" w:space="0" w:color="auto"/>
      </w:divBdr>
    </w:div>
    <w:div w:id="1022442291">
      <w:bodyDiv w:val="1"/>
      <w:marLeft w:val="0"/>
      <w:marRight w:val="0"/>
      <w:marTop w:val="0"/>
      <w:marBottom w:val="0"/>
      <w:divBdr>
        <w:top w:val="none" w:sz="0" w:space="0" w:color="auto"/>
        <w:left w:val="none" w:sz="0" w:space="0" w:color="auto"/>
        <w:bottom w:val="none" w:sz="0" w:space="0" w:color="auto"/>
        <w:right w:val="none" w:sz="0" w:space="0" w:color="auto"/>
      </w:divBdr>
    </w:div>
    <w:div w:id="1022631920">
      <w:bodyDiv w:val="1"/>
      <w:marLeft w:val="0"/>
      <w:marRight w:val="0"/>
      <w:marTop w:val="0"/>
      <w:marBottom w:val="0"/>
      <w:divBdr>
        <w:top w:val="none" w:sz="0" w:space="0" w:color="auto"/>
        <w:left w:val="none" w:sz="0" w:space="0" w:color="auto"/>
        <w:bottom w:val="none" w:sz="0" w:space="0" w:color="auto"/>
        <w:right w:val="none" w:sz="0" w:space="0" w:color="auto"/>
      </w:divBdr>
    </w:div>
    <w:div w:id="1022701981">
      <w:bodyDiv w:val="1"/>
      <w:marLeft w:val="0"/>
      <w:marRight w:val="0"/>
      <w:marTop w:val="0"/>
      <w:marBottom w:val="0"/>
      <w:divBdr>
        <w:top w:val="none" w:sz="0" w:space="0" w:color="auto"/>
        <w:left w:val="none" w:sz="0" w:space="0" w:color="auto"/>
        <w:bottom w:val="none" w:sz="0" w:space="0" w:color="auto"/>
        <w:right w:val="none" w:sz="0" w:space="0" w:color="auto"/>
      </w:divBdr>
    </w:div>
    <w:div w:id="1022708272">
      <w:bodyDiv w:val="1"/>
      <w:marLeft w:val="0"/>
      <w:marRight w:val="0"/>
      <w:marTop w:val="0"/>
      <w:marBottom w:val="0"/>
      <w:divBdr>
        <w:top w:val="none" w:sz="0" w:space="0" w:color="auto"/>
        <w:left w:val="none" w:sz="0" w:space="0" w:color="auto"/>
        <w:bottom w:val="none" w:sz="0" w:space="0" w:color="auto"/>
        <w:right w:val="none" w:sz="0" w:space="0" w:color="auto"/>
      </w:divBdr>
    </w:div>
    <w:div w:id="1022823888">
      <w:bodyDiv w:val="1"/>
      <w:marLeft w:val="0"/>
      <w:marRight w:val="0"/>
      <w:marTop w:val="0"/>
      <w:marBottom w:val="0"/>
      <w:divBdr>
        <w:top w:val="none" w:sz="0" w:space="0" w:color="auto"/>
        <w:left w:val="none" w:sz="0" w:space="0" w:color="auto"/>
        <w:bottom w:val="none" w:sz="0" w:space="0" w:color="auto"/>
        <w:right w:val="none" w:sz="0" w:space="0" w:color="auto"/>
      </w:divBdr>
    </w:div>
    <w:div w:id="1022828323">
      <w:bodyDiv w:val="1"/>
      <w:marLeft w:val="0"/>
      <w:marRight w:val="0"/>
      <w:marTop w:val="0"/>
      <w:marBottom w:val="0"/>
      <w:divBdr>
        <w:top w:val="none" w:sz="0" w:space="0" w:color="auto"/>
        <w:left w:val="none" w:sz="0" w:space="0" w:color="auto"/>
        <w:bottom w:val="none" w:sz="0" w:space="0" w:color="auto"/>
        <w:right w:val="none" w:sz="0" w:space="0" w:color="auto"/>
      </w:divBdr>
    </w:div>
    <w:div w:id="1022901840">
      <w:bodyDiv w:val="1"/>
      <w:marLeft w:val="0"/>
      <w:marRight w:val="0"/>
      <w:marTop w:val="0"/>
      <w:marBottom w:val="0"/>
      <w:divBdr>
        <w:top w:val="none" w:sz="0" w:space="0" w:color="auto"/>
        <w:left w:val="none" w:sz="0" w:space="0" w:color="auto"/>
        <w:bottom w:val="none" w:sz="0" w:space="0" w:color="auto"/>
        <w:right w:val="none" w:sz="0" w:space="0" w:color="auto"/>
      </w:divBdr>
    </w:div>
    <w:div w:id="1022977585">
      <w:bodyDiv w:val="1"/>
      <w:marLeft w:val="0"/>
      <w:marRight w:val="0"/>
      <w:marTop w:val="0"/>
      <w:marBottom w:val="0"/>
      <w:divBdr>
        <w:top w:val="none" w:sz="0" w:space="0" w:color="auto"/>
        <w:left w:val="none" w:sz="0" w:space="0" w:color="auto"/>
        <w:bottom w:val="none" w:sz="0" w:space="0" w:color="auto"/>
        <w:right w:val="none" w:sz="0" w:space="0" w:color="auto"/>
      </w:divBdr>
    </w:div>
    <w:div w:id="1023047799">
      <w:bodyDiv w:val="1"/>
      <w:marLeft w:val="0"/>
      <w:marRight w:val="0"/>
      <w:marTop w:val="0"/>
      <w:marBottom w:val="0"/>
      <w:divBdr>
        <w:top w:val="none" w:sz="0" w:space="0" w:color="auto"/>
        <w:left w:val="none" w:sz="0" w:space="0" w:color="auto"/>
        <w:bottom w:val="none" w:sz="0" w:space="0" w:color="auto"/>
        <w:right w:val="none" w:sz="0" w:space="0" w:color="auto"/>
      </w:divBdr>
    </w:div>
    <w:div w:id="1023090134">
      <w:bodyDiv w:val="1"/>
      <w:marLeft w:val="0"/>
      <w:marRight w:val="0"/>
      <w:marTop w:val="0"/>
      <w:marBottom w:val="0"/>
      <w:divBdr>
        <w:top w:val="none" w:sz="0" w:space="0" w:color="auto"/>
        <w:left w:val="none" w:sz="0" w:space="0" w:color="auto"/>
        <w:bottom w:val="none" w:sz="0" w:space="0" w:color="auto"/>
        <w:right w:val="none" w:sz="0" w:space="0" w:color="auto"/>
      </w:divBdr>
    </w:div>
    <w:div w:id="1023090710">
      <w:bodyDiv w:val="1"/>
      <w:marLeft w:val="0"/>
      <w:marRight w:val="0"/>
      <w:marTop w:val="0"/>
      <w:marBottom w:val="0"/>
      <w:divBdr>
        <w:top w:val="none" w:sz="0" w:space="0" w:color="auto"/>
        <w:left w:val="none" w:sz="0" w:space="0" w:color="auto"/>
        <w:bottom w:val="none" w:sz="0" w:space="0" w:color="auto"/>
        <w:right w:val="none" w:sz="0" w:space="0" w:color="auto"/>
      </w:divBdr>
    </w:div>
    <w:div w:id="1023092578">
      <w:bodyDiv w:val="1"/>
      <w:marLeft w:val="0"/>
      <w:marRight w:val="0"/>
      <w:marTop w:val="0"/>
      <w:marBottom w:val="0"/>
      <w:divBdr>
        <w:top w:val="none" w:sz="0" w:space="0" w:color="auto"/>
        <w:left w:val="none" w:sz="0" w:space="0" w:color="auto"/>
        <w:bottom w:val="none" w:sz="0" w:space="0" w:color="auto"/>
        <w:right w:val="none" w:sz="0" w:space="0" w:color="auto"/>
      </w:divBdr>
    </w:div>
    <w:div w:id="1023241724">
      <w:bodyDiv w:val="1"/>
      <w:marLeft w:val="0"/>
      <w:marRight w:val="0"/>
      <w:marTop w:val="0"/>
      <w:marBottom w:val="0"/>
      <w:divBdr>
        <w:top w:val="none" w:sz="0" w:space="0" w:color="auto"/>
        <w:left w:val="none" w:sz="0" w:space="0" w:color="auto"/>
        <w:bottom w:val="none" w:sz="0" w:space="0" w:color="auto"/>
        <w:right w:val="none" w:sz="0" w:space="0" w:color="auto"/>
      </w:divBdr>
    </w:div>
    <w:div w:id="1023286312">
      <w:bodyDiv w:val="1"/>
      <w:marLeft w:val="0"/>
      <w:marRight w:val="0"/>
      <w:marTop w:val="0"/>
      <w:marBottom w:val="0"/>
      <w:divBdr>
        <w:top w:val="none" w:sz="0" w:space="0" w:color="auto"/>
        <w:left w:val="none" w:sz="0" w:space="0" w:color="auto"/>
        <w:bottom w:val="none" w:sz="0" w:space="0" w:color="auto"/>
        <w:right w:val="none" w:sz="0" w:space="0" w:color="auto"/>
      </w:divBdr>
    </w:div>
    <w:div w:id="1023289028">
      <w:bodyDiv w:val="1"/>
      <w:marLeft w:val="0"/>
      <w:marRight w:val="0"/>
      <w:marTop w:val="0"/>
      <w:marBottom w:val="0"/>
      <w:divBdr>
        <w:top w:val="none" w:sz="0" w:space="0" w:color="auto"/>
        <w:left w:val="none" w:sz="0" w:space="0" w:color="auto"/>
        <w:bottom w:val="none" w:sz="0" w:space="0" w:color="auto"/>
        <w:right w:val="none" w:sz="0" w:space="0" w:color="auto"/>
      </w:divBdr>
    </w:div>
    <w:div w:id="1023365965">
      <w:bodyDiv w:val="1"/>
      <w:marLeft w:val="0"/>
      <w:marRight w:val="0"/>
      <w:marTop w:val="0"/>
      <w:marBottom w:val="0"/>
      <w:divBdr>
        <w:top w:val="none" w:sz="0" w:space="0" w:color="auto"/>
        <w:left w:val="none" w:sz="0" w:space="0" w:color="auto"/>
        <w:bottom w:val="none" w:sz="0" w:space="0" w:color="auto"/>
        <w:right w:val="none" w:sz="0" w:space="0" w:color="auto"/>
      </w:divBdr>
    </w:div>
    <w:div w:id="1023553250">
      <w:bodyDiv w:val="1"/>
      <w:marLeft w:val="0"/>
      <w:marRight w:val="0"/>
      <w:marTop w:val="0"/>
      <w:marBottom w:val="0"/>
      <w:divBdr>
        <w:top w:val="none" w:sz="0" w:space="0" w:color="auto"/>
        <w:left w:val="none" w:sz="0" w:space="0" w:color="auto"/>
        <w:bottom w:val="none" w:sz="0" w:space="0" w:color="auto"/>
        <w:right w:val="none" w:sz="0" w:space="0" w:color="auto"/>
      </w:divBdr>
    </w:div>
    <w:div w:id="1023558673">
      <w:bodyDiv w:val="1"/>
      <w:marLeft w:val="0"/>
      <w:marRight w:val="0"/>
      <w:marTop w:val="0"/>
      <w:marBottom w:val="0"/>
      <w:divBdr>
        <w:top w:val="none" w:sz="0" w:space="0" w:color="auto"/>
        <w:left w:val="none" w:sz="0" w:space="0" w:color="auto"/>
        <w:bottom w:val="none" w:sz="0" w:space="0" w:color="auto"/>
        <w:right w:val="none" w:sz="0" w:space="0" w:color="auto"/>
      </w:divBdr>
    </w:div>
    <w:div w:id="1023631472">
      <w:bodyDiv w:val="1"/>
      <w:marLeft w:val="0"/>
      <w:marRight w:val="0"/>
      <w:marTop w:val="0"/>
      <w:marBottom w:val="0"/>
      <w:divBdr>
        <w:top w:val="none" w:sz="0" w:space="0" w:color="auto"/>
        <w:left w:val="none" w:sz="0" w:space="0" w:color="auto"/>
        <w:bottom w:val="none" w:sz="0" w:space="0" w:color="auto"/>
        <w:right w:val="none" w:sz="0" w:space="0" w:color="auto"/>
      </w:divBdr>
    </w:div>
    <w:div w:id="1023634730">
      <w:bodyDiv w:val="1"/>
      <w:marLeft w:val="0"/>
      <w:marRight w:val="0"/>
      <w:marTop w:val="0"/>
      <w:marBottom w:val="0"/>
      <w:divBdr>
        <w:top w:val="none" w:sz="0" w:space="0" w:color="auto"/>
        <w:left w:val="none" w:sz="0" w:space="0" w:color="auto"/>
        <w:bottom w:val="none" w:sz="0" w:space="0" w:color="auto"/>
        <w:right w:val="none" w:sz="0" w:space="0" w:color="auto"/>
      </w:divBdr>
    </w:div>
    <w:div w:id="1023750727">
      <w:bodyDiv w:val="1"/>
      <w:marLeft w:val="0"/>
      <w:marRight w:val="0"/>
      <w:marTop w:val="0"/>
      <w:marBottom w:val="0"/>
      <w:divBdr>
        <w:top w:val="none" w:sz="0" w:space="0" w:color="auto"/>
        <w:left w:val="none" w:sz="0" w:space="0" w:color="auto"/>
        <w:bottom w:val="none" w:sz="0" w:space="0" w:color="auto"/>
        <w:right w:val="none" w:sz="0" w:space="0" w:color="auto"/>
      </w:divBdr>
    </w:div>
    <w:div w:id="1023937114">
      <w:bodyDiv w:val="1"/>
      <w:marLeft w:val="0"/>
      <w:marRight w:val="0"/>
      <w:marTop w:val="0"/>
      <w:marBottom w:val="0"/>
      <w:divBdr>
        <w:top w:val="none" w:sz="0" w:space="0" w:color="auto"/>
        <w:left w:val="none" w:sz="0" w:space="0" w:color="auto"/>
        <w:bottom w:val="none" w:sz="0" w:space="0" w:color="auto"/>
        <w:right w:val="none" w:sz="0" w:space="0" w:color="auto"/>
      </w:divBdr>
    </w:div>
    <w:div w:id="1024014046">
      <w:bodyDiv w:val="1"/>
      <w:marLeft w:val="0"/>
      <w:marRight w:val="0"/>
      <w:marTop w:val="0"/>
      <w:marBottom w:val="0"/>
      <w:divBdr>
        <w:top w:val="none" w:sz="0" w:space="0" w:color="auto"/>
        <w:left w:val="none" w:sz="0" w:space="0" w:color="auto"/>
        <w:bottom w:val="none" w:sz="0" w:space="0" w:color="auto"/>
        <w:right w:val="none" w:sz="0" w:space="0" w:color="auto"/>
      </w:divBdr>
    </w:div>
    <w:div w:id="1024095580">
      <w:bodyDiv w:val="1"/>
      <w:marLeft w:val="0"/>
      <w:marRight w:val="0"/>
      <w:marTop w:val="0"/>
      <w:marBottom w:val="0"/>
      <w:divBdr>
        <w:top w:val="none" w:sz="0" w:space="0" w:color="auto"/>
        <w:left w:val="none" w:sz="0" w:space="0" w:color="auto"/>
        <w:bottom w:val="none" w:sz="0" w:space="0" w:color="auto"/>
        <w:right w:val="none" w:sz="0" w:space="0" w:color="auto"/>
      </w:divBdr>
    </w:div>
    <w:div w:id="1024095812">
      <w:bodyDiv w:val="1"/>
      <w:marLeft w:val="0"/>
      <w:marRight w:val="0"/>
      <w:marTop w:val="0"/>
      <w:marBottom w:val="0"/>
      <w:divBdr>
        <w:top w:val="none" w:sz="0" w:space="0" w:color="auto"/>
        <w:left w:val="none" w:sz="0" w:space="0" w:color="auto"/>
        <w:bottom w:val="none" w:sz="0" w:space="0" w:color="auto"/>
        <w:right w:val="none" w:sz="0" w:space="0" w:color="auto"/>
      </w:divBdr>
    </w:div>
    <w:div w:id="1024131926">
      <w:bodyDiv w:val="1"/>
      <w:marLeft w:val="0"/>
      <w:marRight w:val="0"/>
      <w:marTop w:val="0"/>
      <w:marBottom w:val="0"/>
      <w:divBdr>
        <w:top w:val="none" w:sz="0" w:space="0" w:color="auto"/>
        <w:left w:val="none" w:sz="0" w:space="0" w:color="auto"/>
        <w:bottom w:val="none" w:sz="0" w:space="0" w:color="auto"/>
        <w:right w:val="none" w:sz="0" w:space="0" w:color="auto"/>
      </w:divBdr>
    </w:div>
    <w:div w:id="1024481376">
      <w:bodyDiv w:val="1"/>
      <w:marLeft w:val="0"/>
      <w:marRight w:val="0"/>
      <w:marTop w:val="0"/>
      <w:marBottom w:val="0"/>
      <w:divBdr>
        <w:top w:val="none" w:sz="0" w:space="0" w:color="auto"/>
        <w:left w:val="none" w:sz="0" w:space="0" w:color="auto"/>
        <w:bottom w:val="none" w:sz="0" w:space="0" w:color="auto"/>
        <w:right w:val="none" w:sz="0" w:space="0" w:color="auto"/>
      </w:divBdr>
    </w:div>
    <w:div w:id="1024483794">
      <w:bodyDiv w:val="1"/>
      <w:marLeft w:val="0"/>
      <w:marRight w:val="0"/>
      <w:marTop w:val="0"/>
      <w:marBottom w:val="0"/>
      <w:divBdr>
        <w:top w:val="none" w:sz="0" w:space="0" w:color="auto"/>
        <w:left w:val="none" w:sz="0" w:space="0" w:color="auto"/>
        <w:bottom w:val="none" w:sz="0" w:space="0" w:color="auto"/>
        <w:right w:val="none" w:sz="0" w:space="0" w:color="auto"/>
      </w:divBdr>
    </w:div>
    <w:div w:id="1024549977">
      <w:bodyDiv w:val="1"/>
      <w:marLeft w:val="0"/>
      <w:marRight w:val="0"/>
      <w:marTop w:val="0"/>
      <w:marBottom w:val="0"/>
      <w:divBdr>
        <w:top w:val="none" w:sz="0" w:space="0" w:color="auto"/>
        <w:left w:val="none" w:sz="0" w:space="0" w:color="auto"/>
        <w:bottom w:val="none" w:sz="0" w:space="0" w:color="auto"/>
        <w:right w:val="none" w:sz="0" w:space="0" w:color="auto"/>
      </w:divBdr>
    </w:div>
    <w:div w:id="1024592321">
      <w:bodyDiv w:val="1"/>
      <w:marLeft w:val="0"/>
      <w:marRight w:val="0"/>
      <w:marTop w:val="0"/>
      <w:marBottom w:val="0"/>
      <w:divBdr>
        <w:top w:val="none" w:sz="0" w:space="0" w:color="auto"/>
        <w:left w:val="none" w:sz="0" w:space="0" w:color="auto"/>
        <w:bottom w:val="none" w:sz="0" w:space="0" w:color="auto"/>
        <w:right w:val="none" w:sz="0" w:space="0" w:color="auto"/>
      </w:divBdr>
    </w:div>
    <w:div w:id="1024600367">
      <w:bodyDiv w:val="1"/>
      <w:marLeft w:val="0"/>
      <w:marRight w:val="0"/>
      <w:marTop w:val="0"/>
      <w:marBottom w:val="0"/>
      <w:divBdr>
        <w:top w:val="none" w:sz="0" w:space="0" w:color="auto"/>
        <w:left w:val="none" w:sz="0" w:space="0" w:color="auto"/>
        <w:bottom w:val="none" w:sz="0" w:space="0" w:color="auto"/>
        <w:right w:val="none" w:sz="0" w:space="0" w:color="auto"/>
      </w:divBdr>
    </w:div>
    <w:div w:id="1024746403">
      <w:bodyDiv w:val="1"/>
      <w:marLeft w:val="0"/>
      <w:marRight w:val="0"/>
      <w:marTop w:val="0"/>
      <w:marBottom w:val="0"/>
      <w:divBdr>
        <w:top w:val="none" w:sz="0" w:space="0" w:color="auto"/>
        <w:left w:val="none" w:sz="0" w:space="0" w:color="auto"/>
        <w:bottom w:val="none" w:sz="0" w:space="0" w:color="auto"/>
        <w:right w:val="none" w:sz="0" w:space="0" w:color="auto"/>
      </w:divBdr>
    </w:div>
    <w:div w:id="1024748786">
      <w:bodyDiv w:val="1"/>
      <w:marLeft w:val="0"/>
      <w:marRight w:val="0"/>
      <w:marTop w:val="0"/>
      <w:marBottom w:val="0"/>
      <w:divBdr>
        <w:top w:val="none" w:sz="0" w:space="0" w:color="auto"/>
        <w:left w:val="none" w:sz="0" w:space="0" w:color="auto"/>
        <w:bottom w:val="none" w:sz="0" w:space="0" w:color="auto"/>
        <w:right w:val="none" w:sz="0" w:space="0" w:color="auto"/>
      </w:divBdr>
    </w:div>
    <w:div w:id="1024792162">
      <w:bodyDiv w:val="1"/>
      <w:marLeft w:val="0"/>
      <w:marRight w:val="0"/>
      <w:marTop w:val="0"/>
      <w:marBottom w:val="0"/>
      <w:divBdr>
        <w:top w:val="none" w:sz="0" w:space="0" w:color="auto"/>
        <w:left w:val="none" w:sz="0" w:space="0" w:color="auto"/>
        <w:bottom w:val="none" w:sz="0" w:space="0" w:color="auto"/>
        <w:right w:val="none" w:sz="0" w:space="0" w:color="auto"/>
      </w:divBdr>
    </w:div>
    <w:div w:id="1024792863">
      <w:bodyDiv w:val="1"/>
      <w:marLeft w:val="0"/>
      <w:marRight w:val="0"/>
      <w:marTop w:val="0"/>
      <w:marBottom w:val="0"/>
      <w:divBdr>
        <w:top w:val="none" w:sz="0" w:space="0" w:color="auto"/>
        <w:left w:val="none" w:sz="0" w:space="0" w:color="auto"/>
        <w:bottom w:val="none" w:sz="0" w:space="0" w:color="auto"/>
        <w:right w:val="none" w:sz="0" w:space="0" w:color="auto"/>
      </w:divBdr>
    </w:div>
    <w:div w:id="1024861200">
      <w:bodyDiv w:val="1"/>
      <w:marLeft w:val="0"/>
      <w:marRight w:val="0"/>
      <w:marTop w:val="0"/>
      <w:marBottom w:val="0"/>
      <w:divBdr>
        <w:top w:val="none" w:sz="0" w:space="0" w:color="auto"/>
        <w:left w:val="none" w:sz="0" w:space="0" w:color="auto"/>
        <w:bottom w:val="none" w:sz="0" w:space="0" w:color="auto"/>
        <w:right w:val="none" w:sz="0" w:space="0" w:color="auto"/>
      </w:divBdr>
    </w:div>
    <w:div w:id="1024868659">
      <w:bodyDiv w:val="1"/>
      <w:marLeft w:val="0"/>
      <w:marRight w:val="0"/>
      <w:marTop w:val="0"/>
      <w:marBottom w:val="0"/>
      <w:divBdr>
        <w:top w:val="none" w:sz="0" w:space="0" w:color="auto"/>
        <w:left w:val="none" w:sz="0" w:space="0" w:color="auto"/>
        <w:bottom w:val="none" w:sz="0" w:space="0" w:color="auto"/>
        <w:right w:val="none" w:sz="0" w:space="0" w:color="auto"/>
      </w:divBdr>
    </w:div>
    <w:div w:id="1024938309">
      <w:bodyDiv w:val="1"/>
      <w:marLeft w:val="0"/>
      <w:marRight w:val="0"/>
      <w:marTop w:val="0"/>
      <w:marBottom w:val="0"/>
      <w:divBdr>
        <w:top w:val="none" w:sz="0" w:space="0" w:color="auto"/>
        <w:left w:val="none" w:sz="0" w:space="0" w:color="auto"/>
        <w:bottom w:val="none" w:sz="0" w:space="0" w:color="auto"/>
        <w:right w:val="none" w:sz="0" w:space="0" w:color="auto"/>
      </w:divBdr>
    </w:div>
    <w:div w:id="1024939580">
      <w:bodyDiv w:val="1"/>
      <w:marLeft w:val="0"/>
      <w:marRight w:val="0"/>
      <w:marTop w:val="0"/>
      <w:marBottom w:val="0"/>
      <w:divBdr>
        <w:top w:val="none" w:sz="0" w:space="0" w:color="auto"/>
        <w:left w:val="none" w:sz="0" w:space="0" w:color="auto"/>
        <w:bottom w:val="none" w:sz="0" w:space="0" w:color="auto"/>
        <w:right w:val="none" w:sz="0" w:space="0" w:color="auto"/>
      </w:divBdr>
    </w:div>
    <w:div w:id="1024941721">
      <w:bodyDiv w:val="1"/>
      <w:marLeft w:val="0"/>
      <w:marRight w:val="0"/>
      <w:marTop w:val="0"/>
      <w:marBottom w:val="0"/>
      <w:divBdr>
        <w:top w:val="none" w:sz="0" w:space="0" w:color="auto"/>
        <w:left w:val="none" w:sz="0" w:space="0" w:color="auto"/>
        <w:bottom w:val="none" w:sz="0" w:space="0" w:color="auto"/>
        <w:right w:val="none" w:sz="0" w:space="0" w:color="auto"/>
      </w:divBdr>
    </w:div>
    <w:div w:id="1024942610">
      <w:bodyDiv w:val="1"/>
      <w:marLeft w:val="0"/>
      <w:marRight w:val="0"/>
      <w:marTop w:val="0"/>
      <w:marBottom w:val="0"/>
      <w:divBdr>
        <w:top w:val="none" w:sz="0" w:space="0" w:color="auto"/>
        <w:left w:val="none" w:sz="0" w:space="0" w:color="auto"/>
        <w:bottom w:val="none" w:sz="0" w:space="0" w:color="auto"/>
        <w:right w:val="none" w:sz="0" w:space="0" w:color="auto"/>
      </w:divBdr>
    </w:div>
    <w:div w:id="1025014288">
      <w:bodyDiv w:val="1"/>
      <w:marLeft w:val="0"/>
      <w:marRight w:val="0"/>
      <w:marTop w:val="0"/>
      <w:marBottom w:val="0"/>
      <w:divBdr>
        <w:top w:val="none" w:sz="0" w:space="0" w:color="auto"/>
        <w:left w:val="none" w:sz="0" w:space="0" w:color="auto"/>
        <w:bottom w:val="none" w:sz="0" w:space="0" w:color="auto"/>
        <w:right w:val="none" w:sz="0" w:space="0" w:color="auto"/>
      </w:divBdr>
    </w:div>
    <w:div w:id="1025062049">
      <w:bodyDiv w:val="1"/>
      <w:marLeft w:val="0"/>
      <w:marRight w:val="0"/>
      <w:marTop w:val="0"/>
      <w:marBottom w:val="0"/>
      <w:divBdr>
        <w:top w:val="none" w:sz="0" w:space="0" w:color="auto"/>
        <w:left w:val="none" w:sz="0" w:space="0" w:color="auto"/>
        <w:bottom w:val="none" w:sz="0" w:space="0" w:color="auto"/>
        <w:right w:val="none" w:sz="0" w:space="0" w:color="auto"/>
      </w:divBdr>
    </w:div>
    <w:div w:id="1025062653">
      <w:bodyDiv w:val="1"/>
      <w:marLeft w:val="0"/>
      <w:marRight w:val="0"/>
      <w:marTop w:val="0"/>
      <w:marBottom w:val="0"/>
      <w:divBdr>
        <w:top w:val="none" w:sz="0" w:space="0" w:color="auto"/>
        <w:left w:val="none" w:sz="0" w:space="0" w:color="auto"/>
        <w:bottom w:val="none" w:sz="0" w:space="0" w:color="auto"/>
        <w:right w:val="none" w:sz="0" w:space="0" w:color="auto"/>
      </w:divBdr>
    </w:div>
    <w:div w:id="1025206284">
      <w:bodyDiv w:val="1"/>
      <w:marLeft w:val="0"/>
      <w:marRight w:val="0"/>
      <w:marTop w:val="0"/>
      <w:marBottom w:val="0"/>
      <w:divBdr>
        <w:top w:val="none" w:sz="0" w:space="0" w:color="auto"/>
        <w:left w:val="none" w:sz="0" w:space="0" w:color="auto"/>
        <w:bottom w:val="none" w:sz="0" w:space="0" w:color="auto"/>
        <w:right w:val="none" w:sz="0" w:space="0" w:color="auto"/>
      </w:divBdr>
    </w:div>
    <w:div w:id="1025328935">
      <w:bodyDiv w:val="1"/>
      <w:marLeft w:val="0"/>
      <w:marRight w:val="0"/>
      <w:marTop w:val="0"/>
      <w:marBottom w:val="0"/>
      <w:divBdr>
        <w:top w:val="none" w:sz="0" w:space="0" w:color="auto"/>
        <w:left w:val="none" w:sz="0" w:space="0" w:color="auto"/>
        <w:bottom w:val="none" w:sz="0" w:space="0" w:color="auto"/>
        <w:right w:val="none" w:sz="0" w:space="0" w:color="auto"/>
      </w:divBdr>
    </w:div>
    <w:div w:id="1025332242">
      <w:bodyDiv w:val="1"/>
      <w:marLeft w:val="0"/>
      <w:marRight w:val="0"/>
      <w:marTop w:val="0"/>
      <w:marBottom w:val="0"/>
      <w:divBdr>
        <w:top w:val="none" w:sz="0" w:space="0" w:color="auto"/>
        <w:left w:val="none" w:sz="0" w:space="0" w:color="auto"/>
        <w:bottom w:val="none" w:sz="0" w:space="0" w:color="auto"/>
        <w:right w:val="none" w:sz="0" w:space="0" w:color="auto"/>
      </w:divBdr>
    </w:div>
    <w:div w:id="1025401698">
      <w:bodyDiv w:val="1"/>
      <w:marLeft w:val="0"/>
      <w:marRight w:val="0"/>
      <w:marTop w:val="0"/>
      <w:marBottom w:val="0"/>
      <w:divBdr>
        <w:top w:val="none" w:sz="0" w:space="0" w:color="auto"/>
        <w:left w:val="none" w:sz="0" w:space="0" w:color="auto"/>
        <w:bottom w:val="none" w:sz="0" w:space="0" w:color="auto"/>
        <w:right w:val="none" w:sz="0" w:space="0" w:color="auto"/>
      </w:divBdr>
    </w:div>
    <w:div w:id="1025445935">
      <w:bodyDiv w:val="1"/>
      <w:marLeft w:val="0"/>
      <w:marRight w:val="0"/>
      <w:marTop w:val="0"/>
      <w:marBottom w:val="0"/>
      <w:divBdr>
        <w:top w:val="none" w:sz="0" w:space="0" w:color="auto"/>
        <w:left w:val="none" w:sz="0" w:space="0" w:color="auto"/>
        <w:bottom w:val="none" w:sz="0" w:space="0" w:color="auto"/>
        <w:right w:val="none" w:sz="0" w:space="0" w:color="auto"/>
      </w:divBdr>
    </w:div>
    <w:div w:id="1025474389">
      <w:bodyDiv w:val="1"/>
      <w:marLeft w:val="0"/>
      <w:marRight w:val="0"/>
      <w:marTop w:val="0"/>
      <w:marBottom w:val="0"/>
      <w:divBdr>
        <w:top w:val="none" w:sz="0" w:space="0" w:color="auto"/>
        <w:left w:val="none" w:sz="0" w:space="0" w:color="auto"/>
        <w:bottom w:val="none" w:sz="0" w:space="0" w:color="auto"/>
        <w:right w:val="none" w:sz="0" w:space="0" w:color="auto"/>
      </w:divBdr>
    </w:div>
    <w:div w:id="1025591653">
      <w:bodyDiv w:val="1"/>
      <w:marLeft w:val="0"/>
      <w:marRight w:val="0"/>
      <w:marTop w:val="0"/>
      <w:marBottom w:val="0"/>
      <w:divBdr>
        <w:top w:val="none" w:sz="0" w:space="0" w:color="auto"/>
        <w:left w:val="none" w:sz="0" w:space="0" w:color="auto"/>
        <w:bottom w:val="none" w:sz="0" w:space="0" w:color="auto"/>
        <w:right w:val="none" w:sz="0" w:space="0" w:color="auto"/>
      </w:divBdr>
    </w:div>
    <w:div w:id="1025596569">
      <w:bodyDiv w:val="1"/>
      <w:marLeft w:val="0"/>
      <w:marRight w:val="0"/>
      <w:marTop w:val="0"/>
      <w:marBottom w:val="0"/>
      <w:divBdr>
        <w:top w:val="none" w:sz="0" w:space="0" w:color="auto"/>
        <w:left w:val="none" w:sz="0" w:space="0" w:color="auto"/>
        <w:bottom w:val="none" w:sz="0" w:space="0" w:color="auto"/>
        <w:right w:val="none" w:sz="0" w:space="0" w:color="auto"/>
      </w:divBdr>
    </w:div>
    <w:div w:id="1025600175">
      <w:bodyDiv w:val="1"/>
      <w:marLeft w:val="0"/>
      <w:marRight w:val="0"/>
      <w:marTop w:val="0"/>
      <w:marBottom w:val="0"/>
      <w:divBdr>
        <w:top w:val="none" w:sz="0" w:space="0" w:color="auto"/>
        <w:left w:val="none" w:sz="0" w:space="0" w:color="auto"/>
        <w:bottom w:val="none" w:sz="0" w:space="0" w:color="auto"/>
        <w:right w:val="none" w:sz="0" w:space="0" w:color="auto"/>
      </w:divBdr>
    </w:div>
    <w:div w:id="1025600228">
      <w:bodyDiv w:val="1"/>
      <w:marLeft w:val="0"/>
      <w:marRight w:val="0"/>
      <w:marTop w:val="0"/>
      <w:marBottom w:val="0"/>
      <w:divBdr>
        <w:top w:val="none" w:sz="0" w:space="0" w:color="auto"/>
        <w:left w:val="none" w:sz="0" w:space="0" w:color="auto"/>
        <w:bottom w:val="none" w:sz="0" w:space="0" w:color="auto"/>
        <w:right w:val="none" w:sz="0" w:space="0" w:color="auto"/>
      </w:divBdr>
    </w:div>
    <w:div w:id="1025785582">
      <w:bodyDiv w:val="1"/>
      <w:marLeft w:val="0"/>
      <w:marRight w:val="0"/>
      <w:marTop w:val="0"/>
      <w:marBottom w:val="0"/>
      <w:divBdr>
        <w:top w:val="none" w:sz="0" w:space="0" w:color="auto"/>
        <w:left w:val="none" w:sz="0" w:space="0" w:color="auto"/>
        <w:bottom w:val="none" w:sz="0" w:space="0" w:color="auto"/>
        <w:right w:val="none" w:sz="0" w:space="0" w:color="auto"/>
      </w:divBdr>
    </w:div>
    <w:div w:id="1025786510">
      <w:bodyDiv w:val="1"/>
      <w:marLeft w:val="0"/>
      <w:marRight w:val="0"/>
      <w:marTop w:val="0"/>
      <w:marBottom w:val="0"/>
      <w:divBdr>
        <w:top w:val="none" w:sz="0" w:space="0" w:color="auto"/>
        <w:left w:val="none" w:sz="0" w:space="0" w:color="auto"/>
        <w:bottom w:val="none" w:sz="0" w:space="0" w:color="auto"/>
        <w:right w:val="none" w:sz="0" w:space="0" w:color="auto"/>
      </w:divBdr>
    </w:div>
    <w:div w:id="1025788856">
      <w:bodyDiv w:val="1"/>
      <w:marLeft w:val="0"/>
      <w:marRight w:val="0"/>
      <w:marTop w:val="0"/>
      <w:marBottom w:val="0"/>
      <w:divBdr>
        <w:top w:val="none" w:sz="0" w:space="0" w:color="auto"/>
        <w:left w:val="none" w:sz="0" w:space="0" w:color="auto"/>
        <w:bottom w:val="none" w:sz="0" w:space="0" w:color="auto"/>
        <w:right w:val="none" w:sz="0" w:space="0" w:color="auto"/>
      </w:divBdr>
    </w:div>
    <w:div w:id="1025865869">
      <w:bodyDiv w:val="1"/>
      <w:marLeft w:val="0"/>
      <w:marRight w:val="0"/>
      <w:marTop w:val="0"/>
      <w:marBottom w:val="0"/>
      <w:divBdr>
        <w:top w:val="none" w:sz="0" w:space="0" w:color="auto"/>
        <w:left w:val="none" w:sz="0" w:space="0" w:color="auto"/>
        <w:bottom w:val="none" w:sz="0" w:space="0" w:color="auto"/>
        <w:right w:val="none" w:sz="0" w:space="0" w:color="auto"/>
      </w:divBdr>
    </w:div>
    <w:div w:id="1026100305">
      <w:bodyDiv w:val="1"/>
      <w:marLeft w:val="0"/>
      <w:marRight w:val="0"/>
      <w:marTop w:val="0"/>
      <w:marBottom w:val="0"/>
      <w:divBdr>
        <w:top w:val="none" w:sz="0" w:space="0" w:color="auto"/>
        <w:left w:val="none" w:sz="0" w:space="0" w:color="auto"/>
        <w:bottom w:val="none" w:sz="0" w:space="0" w:color="auto"/>
        <w:right w:val="none" w:sz="0" w:space="0" w:color="auto"/>
      </w:divBdr>
    </w:div>
    <w:div w:id="1026102736">
      <w:bodyDiv w:val="1"/>
      <w:marLeft w:val="0"/>
      <w:marRight w:val="0"/>
      <w:marTop w:val="0"/>
      <w:marBottom w:val="0"/>
      <w:divBdr>
        <w:top w:val="none" w:sz="0" w:space="0" w:color="auto"/>
        <w:left w:val="none" w:sz="0" w:space="0" w:color="auto"/>
        <w:bottom w:val="none" w:sz="0" w:space="0" w:color="auto"/>
        <w:right w:val="none" w:sz="0" w:space="0" w:color="auto"/>
      </w:divBdr>
    </w:div>
    <w:div w:id="1026179301">
      <w:bodyDiv w:val="1"/>
      <w:marLeft w:val="0"/>
      <w:marRight w:val="0"/>
      <w:marTop w:val="0"/>
      <w:marBottom w:val="0"/>
      <w:divBdr>
        <w:top w:val="none" w:sz="0" w:space="0" w:color="auto"/>
        <w:left w:val="none" w:sz="0" w:space="0" w:color="auto"/>
        <w:bottom w:val="none" w:sz="0" w:space="0" w:color="auto"/>
        <w:right w:val="none" w:sz="0" w:space="0" w:color="auto"/>
      </w:divBdr>
    </w:div>
    <w:div w:id="1026295459">
      <w:bodyDiv w:val="1"/>
      <w:marLeft w:val="0"/>
      <w:marRight w:val="0"/>
      <w:marTop w:val="0"/>
      <w:marBottom w:val="0"/>
      <w:divBdr>
        <w:top w:val="none" w:sz="0" w:space="0" w:color="auto"/>
        <w:left w:val="none" w:sz="0" w:space="0" w:color="auto"/>
        <w:bottom w:val="none" w:sz="0" w:space="0" w:color="auto"/>
        <w:right w:val="none" w:sz="0" w:space="0" w:color="auto"/>
      </w:divBdr>
    </w:div>
    <w:div w:id="1026366169">
      <w:bodyDiv w:val="1"/>
      <w:marLeft w:val="0"/>
      <w:marRight w:val="0"/>
      <w:marTop w:val="0"/>
      <w:marBottom w:val="0"/>
      <w:divBdr>
        <w:top w:val="none" w:sz="0" w:space="0" w:color="auto"/>
        <w:left w:val="none" w:sz="0" w:space="0" w:color="auto"/>
        <w:bottom w:val="none" w:sz="0" w:space="0" w:color="auto"/>
        <w:right w:val="none" w:sz="0" w:space="0" w:color="auto"/>
      </w:divBdr>
    </w:div>
    <w:div w:id="1026443822">
      <w:bodyDiv w:val="1"/>
      <w:marLeft w:val="0"/>
      <w:marRight w:val="0"/>
      <w:marTop w:val="0"/>
      <w:marBottom w:val="0"/>
      <w:divBdr>
        <w:top w:val="none" w:sz="0" w:space="0" w:color="auto"/>
        <w:left w:val="none" w:sz="0" w:space="0" w:color="auto"/>
        <w:bottom w:val="none" w:sz="0" w:space="0" w:color="auto"/>
        <w:right w:val="none" w:sz="0" w:space="0" w:color="auto"/>
      </w:divBdr>
    </w:div>
    <w:div w:id="1026515899">
      <w:bodyDiv w:val="1"/>
      <w:marLeft w:val="0"/>
      <w:marRight w:val="0"/>
      <w:marTop w:val="0"/>
      <w:marBottom w:val="0"/>
      <w:divBdr>
        <w:top w:val="none" w:sz="0" w:space="0" w:color="auto"/>
        <w:left w:val="none" w:sz="0" w:space="0" w:color="auto"/>
        <w:bottom w:val="none" w:sz="0" w:space="0" w:color="auto"/>
        <w:right w:val="none" w:sz="0" w:space="0" w:color="auto"/>
      </w:divBdr>
    </w:div>
    <w:div w:id="1026520709">
      <w:bodyDiv w:val="1"/>
      <w:marLeft w:val="0"/>
      <w:marRight w:val="0"/>
      <w:marTop w:val="0"/>
      <w:marBottom w:val="0"/>
      <w:divBdr>
        <w:top w:val="none" w:sz="0" w:space="0" w:color="auto"/>
        <w:left w:val="none" w:sz="0" w:space="0" w:color="auto"/>
        <w:bottom w:val="none" w:sz="0" w:space="0" w:color="auto"/>
        <w:right w:val="none" w:sz="0" w:space="0" w:color="auto"/>
      </w:divBdr>
    </w:div>
    <w:div w:id="1026558790">
      <w:bodyDiv w:val="1"/>
      <w:marLeft w:val="0"/>
      <w:marRight w:val="0"/>
      <w:marTop w:val="0"/>
      <w:marBottom w:val="0"/>
      <w:divBdr>
        <w:top w:val="none" w:sz="0" w:space="0" w:color="auto"/>
        <w:left w:val="none" w:sz="0" w:space="0" w:color="auto"/>
        <w:bottom w:val="none" w:sz="0" w:space="0" w:color="auto"/>
        <w:right w:val="none" w:sz="0" w:space="0" w:color="auto"/>
      </w:divBdr>
    </w:div>
    <w:div w:id="1026634564">
      <w:bodyDiv w:val="1"/>
      <w:marLeft w:val="0"/>
      <w:marRight w:val="0"/>
      <w:marTop w:val="0"/>
      <w:marBottom w:val="0"/>
      <w:divBdr>
        <w:top w:val="none" w:sz="0" w:space="0" w:color="auto"/>
        <w:left w:val="none" w:sz="0" w:space="0" w:color="auto"/>
        <w:bottom w:val="none" w:sz="0" w:space="0" w:color="auto"/>
        <w:right w:val="none" w:sz="0" w:space="0" w:color="auto"/>
      </w:divBdr>
    </w:div>
    <w:div w:id="1026710651">
      <w:bodyDiv w:val="1"/>
      <w:marLeft w:val="0"/>
      <w:marRight w:val="0"/>
      <w:marTop w:val="0"/>
      <w:marBottom w:val="0"/>
      <w:divBdr>
        <w:top w:val="none" w:sz="0" w:space="0" w:color="auto"/>
        <w:left w:val="none" w:sz="0" w:space="0" w:color="auto"/>
        <w:bottom w:val="none" w:sz="0" w:space="0" w:color="auto"/>
        <w:right w:val="none" w:sz="0" w:space="0" w:color="auto"/>
      </w:divBdr>
    </w:div>
    <w:div w:id="1026712579">
      <w:bodyDiv w:val="1"/>
      <w:marLeft w:val="0"/>
      <w:marRight w:val="0"/>
      <w:marTop w:val="0"/>
      <w:marBottom w:val="0"/>
      <w:divBdr>
        <w:top w:val="none" w:sz="0" w:space="0" w:color="auto"/>
        <w:left w:val="none" w:sz="0" w:space="0" w:color="auto"/>
        <w:bottom w:val="none" w:sz="0" w:space="0" w:color="auto"/>
        <w:right w:val="none" w:sz="0" w:space="0" w:color="auto"/>
      </w:divBdr>
    </w:div>
    <w:div w:id="1026757994">
      <w:bodyDiv w:val="1"/>
      <w:marLeft w:val="0"/>
      <w:marRight w:val="0"/>
      <w:marTop w:val="0"/>
      <w:marBottom w:val="0"/>
      <w:divBdr>
        <w:top w:val="none" w:sz="0" w:space="0" w:color="auto"/>
        <w:left w:val="none" w:sz="0" w:space="0" w:color="auto"/>
        <w:bottom w:val="none" w:sz="0" w:space="0" w:color="auto"/>
        <w:right w:val="none" w:sz="0" w:space="0" w:color="auto"/>
      </w:divBdr>
    </w:div>
    <w:div w:id="1026758641">
      <w:bodyDiv w:val="1"/>
      <w:marLeft w:val="0"/>
      <w:marRight w:val="0"/>
      <w:marTop w:val="0"/>
      <w:marBottom w:val="0"/>
      <w:divBdr>
        <w:top w:val="none" w:sz="0" w:space="0" w:color="auto"/>
        <w:left w:val="none" w:sz="0" w:space="0" w:color="auto"/>
        <w:bottom w:val="none" w:sz="0" w:space="0" w:color="auto"/>
        <w:right w:val="none" w:sz="0" w:space="0" w:color="auto"/>
      </w:divBdr>
    </w:div>
    <w:div w:id="1026827286">
      <w:bodyDiv w:val="1"/>
      <w:marLeft w:val="0"/>
      <w:marRight w:val="0"/>
      <w:marTop w:val="0"/>
      <w:marBottom w:val="0"/>
      <w:divBdr>
        <w:top w:val="none" w:sz="0" w:space="0" w:color="auto"/>
        <w:left w:val="none" w:sz="0" w:space="0" w:color="auto"/>
        <w:bottom w:val="none" w:sz="0" w:space="0" w:color="auto"/>
        <w:right w:val="none" w:sz="0" w:space="0" w:color="auto"/>
      </w:divBdr>
    </w:div>
    <w:div w:id="1026828427">
      <w:bodyDiv w:val="1"/>
      <w:marLeft w:val="0"/>
      <w:marRight w:val="0"/>
      <w:marTop w:val="0"/>
      <w:marBottom w:val="0"/>
      <w:divBdr>
        <w:top w:val="none" w:sz="0" w:space="0" w:color="auto"/>
        <w:left w:val="none" w:sz="0" w:space="0" w:color="auto"/>
        <w:bottom w:val="none" w:sz="0" w:space="0" w:color="auto"/>
        <w:right w:val="none" w:sz="0" w:space="0" w:color="auto"/>
      </w:divBdr>
    </w:div>
    <w:div w:id="1026835305">
      <w:bodyDiv w:val="1"/>
      <w:marLeft w:val="0"/>
      <w:marRight w:val="0"/>
      <w:marTop w:val="0"/>
      <w:marBottom w:val="0"/>
      <w:divBdr>
        <w:top w:val="none" w:sz="0" w:space="0" w:color="auto"/>
        <w:left w:val="none" w:sz="0" w:space="0" w:color="auto"/>
        <w:bottom w:val="none" w:sz="0" w:space="0" w:color="auto"/>
        <w:right w:val="none" w:sz="0" w:space="0" w:color="auto"/>
      </w:divBdr>
    </w:div>
    <w:div w:id="1026835562">
      <w:bodyDiv w:val="1"/>
      <w:marLeft w:val="0"/>
      <w:marRight w:val="0"/>
      <w:marTop w:val="0"/>
      <w:marBottom w:val="0"/>
      <w:divBdr>
        <w:top w:val="none" w:sz="0" w:space="0" w:color="auto"/>
        <w:left w:val="none" w:sz="0" w:space="0" w:color="auto"/>
        <w:bottom w:val="none" w:sz="0" w:space="0" w:color="auto"/>
        <w:right w:val="none" w:sz="0" w:space="0" w:color="auto"/>
      </w:divBdr>
    </w:div>
    <w:div w:id="1026907310">
      <w:bodyDiv w:val="1"/>
      <w:marLeft w:val="0"/>
      <w:marRight w:val="0"/>
      <w:marTop w:val="0"/>
      <w:marBottom w:val="0"/>
      <w:divBdr>
        <w:top w:val="none" w:sz="0" w:space="0" w:color="auto"/>
        <w:left w:val="none" w:sz="0" w:space="0" w:color="auto"/>
        <w:bottom w:val="none" w:sz="0" w:space="0" w:color="auto"/>
        <w:right w:val="none" w:sz="0" w:space="0" w:color="auto"/>
      </w:divBdr>
    </w:div>
    <w:div w:id="1026951885">
      <w:bodyDiv w:val="1"/>
      <w:marLeft w:val="0"/>
      <w:marRight w:val="0"/>
      <w:marTop w:val="0"/>
      <w:marBottom w:val="0"/>
      <w:divBdr>
        <w:top w:val="none" w:sz="0" w:space="0" w:color="auto"/>
        <w:left w:val="none" w:sz="0" w:space="0" w:color="auto"/>
        <w:bottom w:val="none" w:sz="0" w:space="0" w:color="auto"/>
        <w:right w:val="none" w:sz="0" w:space="0" w:color="auto"/>
      </w:divBdr>
    </w:div>
    <w:div w:id="1027024720">
      <w:bodyDiv w:val="1"/>
      <w:marLeft w:val="0"/>
      <w:marRight w:val="0"/>
      <w:marTop w:val="0"/>
      <w:marBottom w:val="0"/>
      <w:divBdr>
        <w:top w:val="none" w:sz="0" w:space="0" w:color="auto"/>
        <w:left w:val="none" w:sz="0" w:space="0" w:color="auto"/>
        <w:bottom w:val="none" w:sz="0" w:space="0" w:color="auto"/>
        <w:right w:val="none" w:sz="0" w:space="0" w:color="auto"/>
      </w:divBdr>
    </w:div>
    <w:div w:id="1027102329">
      <w:bodyDiv w:val="1"/>
      <w:marLeft w:val="0"/>
      <w:marRight w:val="0"/>
      <w:marTop w:val="0"/>
      <w:marBottom w:val="0"/>
      <w:divBdr>
        <w:top w:val="none" w:sz="0" w:space="0" w:color="auto"/>
        <w:left w:val="none" w:sz="0" w:space="0" w:color="auto"/>
        <w:bottom w:val="none" w:sz="0" w:space="0" w:color="auto"/>
        <w:right w:val="none" w:sz="0" w:space="0" w:color="auto"/>
      </w:divBdr>
    </w:div>
    <w:div w:id="1027147609">
      <w:bodyDiv w:val="1"/>
      <w:marLeft w:val="0"/>
      <w:marRight w:val="0"/>
      <w:marTop w:val="0"/>
      <w:marBottom w:val="0"/>
      <w:divBdr>
        <w:top w:val="none" w:sz="0" w:space="0" w:color="auto"/>
        <w:left w:val="none" w:sz="0" w:space="0" w:color="auto"/>
        <w:bottom w:val="none" w:sz="0" w:space="0" w:color="auto"/>
        <w:right w:val="none" w:sz="0" w:space="0" w:color="auto"/>
      </w:divBdr>
    </w:div>
    <w:div w:id="1027291426">
      <w:bodyDiv w:val="1"/>
      <w:marLeft w:val="0"/>
      <w:marRight w:val="0"/>
      <w:marTop w:val="0"/>
      <w:marBottom w:val="0"/>
      <w:divBdr>
        <w:top w:val="none" w:sz="0" w:space="0" w:color="auto"/>
        <w:left w:val="none" w:sz="0" w:space="0" w:color="auto"/>
        <w:bottom w:val="none" w:sz="0" w:space="0" w:color="auto"/>
        <w:right w:val="none" w:sz="0" w:space="0" w:color="auto"/>
      </w:divBdr>
    </w:div>
    <w:div w:id="1027297101">
      <w:bodyDiv w:val="1"/>
      <w:marLeft w:val="0"/>
      <w:marRight w:val="0"/>
      <w:marTop w:val="0"/>
      <w:marBottom w:val="0"/>
      <w:divBdr>
        <w:top w:val="none" w:sz="0" w:space="0" w:color="auto"/>
        <w:left w:val="none" w:sz="0" w:space="0" w:color="auto"/>
        <w:bottom w:val="none" w:sz="0" w:space="0" w:color="auto"/>
        <w:right w:val="none" w:sz="0" w:space="0" w:color="auto"/>
      </w:divBdr>
    </w:div>
    <w:div w:id="1027488852">
      <w:bodyDiv w:val="1"/>
      <w:marLeft w:val="0"/>
      <w:marRight w:val="0"/>
      <w:marTop w:val="0"/>
      <w:marBottom w:val="0"/>
      <w:divBdr>
        <w:top w:val="none" w:sz="0" w:space="0" w:color="auto"/>
        <w:left w:val="none" w:sz="0" w:space="0" w:color="auto"/>
        <w:bottom w:val="none" w:sz="0" w:space="0" w:color="auto"/>
        <w:right w:val="none" w:sz="0" w:space="0" w:color="auto"/>
      </w:divBdr>
    </w:div>
    <w:div w:id="1027490108">
      <w:bodyDiv w:val="1"/>
      <w:marLeft w:val="0"/>
      <w:marRight w:val="0"/>
      <w:marTop w:val="0"/>
      <w:marBottom w:val="0"/>
      <w:divBdr>
        <w:top w:val="none" w:sz="0" w:space="0" w:color="auto"/>
        <w:left w:val="none" w:sz="0" w:space="0" w:color="auto"/>
        <w:bottom w:val="none" w:sz="0" w:space="0" w:color="auto"/>
        <w:right w:val="none" w:sz="0" w:space="0" w:color="auto"/>
      </w:divBdr>
    </w:div>
    <w:div w:id="1027684116">
      <w:bodyDiv w:val="1"/>
      <w:marLeft w:val="0"/>
      <w:marRight w:val="0"/>
      <w:marTop w:val="0"/>
      <w:marBottom w:val="0"/>
      <w:divBdr>
        <w:top w:val="none" w:sz="0" w:space="0" w:color="auto"/>
        <w:left w:val="none" w:sz="0" w:space="0" w:color="auto"/>
        <w:bottom w:val="none" w:sz="0" w:space="0" w:color="auto"/>
        <w:right w:val="none" w:sz="0" w:space="0" w:color="auto"/>
      </w:divBdr>
    </w:div>
    <w:div w:id="1027830373">
      <w:bodyDiv w:val="1"/>
      <w:marLeft w:val="0"/>
      <w:marRight w:val="0"/>
      <w:marTop w:val="0"/>
      <w:marBottom w:val="0"/>
      <w:divBdr>
        <w:top w:val="none" w:sz="0" w:space="0" w:color="auto"/>
        <w:left w:val="none" w:sz="0" w:space="0" w:color="auto"/>
        <w:bottom w:val="none" w:sz="0" w:space="0" w:color="auto"/>
        <w:right w:val="none" w:sz="0" w:space="0" w:color="auto"/>
      </w:divBdr>
    </w:div>
    <w:div w:id="1028020236">
      <w:bodyDiv w:val="1"/>
      <w:marLeft w:val="0"/>
      <w:marRight w:val="0"/>
      <w:marTop w:val="0"/>
      <w:marBottom w:val="0"/>
      <w:divBdr>
        <w:top w:val="none" w:sz="0" w:space="0" w:color="auto"/>
        <w:left w:val="none" w:sz="0" w:space="0" w:color="auto"/>
        <w:bottom w:val="none" w:sz="0" w:space="0" w:color="auto"/>
        <w:right w:val="none" w:sz="0" w:space="0" w:color="auto"/>
      </w:divBdr>
    </w:div>
    <w:div w:id="1028020555">
      <w:bodyDiv w:val="1"/>
      <w:marLeft w:val="0"/>
      <w:marRight w:val="0"/>
      <w:marTop w:val="0"/>
      <w:marBottom w:val="0"/>
      <w:divBdr>
        <w:top w:val="none" w:sz="0" w:space="0" w:color="auto"/>
        <w:left w:val="none" w:sz="0" w:space="0" w:color="auto"/>
        <w:bottom w:val="none" w:sz="0" w:space="0" w:color="auto"/>
        <w:right w:val="none" w:sz="0" w:space="0" w:color="auto"/>
      </w:divBdr>
    </w:div>
    <w:div w:id="1028065264">
      <w:bodyDiv w:val="1"/>
      <w:marLeft w:val="0"/>
      <w:marRight w:val="0"/>
      <w:marTop w:val="0"/>
      <w:marBottom w:val="0"/>
      <w:divBdr>
        <w:top w:val="none" w:sz="0" w:space="0" w:color="auto"/>
        <w:left w:val="none" w:sz="0" w:space="0" w:color="auto"/>
        <w:bottom w:val="none" w:sz="0" w:space="0" w:color="auto"/>
        <w:right w:val="none" w:sz="0" w:space="0" w:color="auto"/>
      </w:divBdr>
    </w:div>
    <w:div w:id="1028067031">
      <w:bodyDiv w:val="1"/>
      <w:marLeft w:val="0"/>
      <w:marRight w:val="0"/>
      <w:marTop w:val="0"/>
      <w:marBottom w:val="0"/>
      <w:divBdr>
        <w:top w:val="none" w:sz="0" w:space="0" w:color="auto"/>
        <w:left w:val="none" w:sz="0" w:space="0" w:color="auto"/>
        <w:bottom w:val="none" w:sz="0" w:space="0" w:color="auto"/>
        <w:right w:val="none" w:sz="0" w:space="0" w:color="auto"/>
      </w:divBdr>
    </w:div>
    <w:div w:id="1028143364">
      <w:bodyDiv w:val="1"/>
      <w:marLeft w:val="0"/>
      <w:marRight w:val="0"/>
      <w:marTop w:val="0"/>
      <w:marBottom w:val="0"/>
      <w:divBdr>
        <w:top w:val="none" w:sz="0" w:space="0" w:color="auto"/>
        <w:left w:val="none" w:sz="0" w:space="0" w:color="auto"/>
        <w:bottom w:val="none" w:sz="0" w:space="0" w:color="auto"/>
        <w:right w:val="none" w:sz="0" w:space="0" w:color="auto"/>
      </w:divBdr>
    </w:div>
    <w:div w:id="1028218833">
      <w:bodyDiv w:val="1"/>
      <w:marLeft w:val="0"/>
      <w:marRight w:val="0"/>
      <w:marTop w:val="0"/>
      <w:marBottom w:val="0"/>
      <w:divBdr>
        <w:top w:val="none" w:sz="0" w:space="0" w:color="auto"/>
        <w:left w:val="none" w:sz="0" w:space="0" w:color="auto"/>
        <w:bottom w:val="none" w:sz="0" w:space="0" w:color="auto"/>
        <w:right w:val="none" w:sz="0" w:space="0" w:color="auto"/>
      </w:divBdr>
    </w:div>
    <w:div w:id="1028291760">
      <w:bodyDiv w:val="1"/>
      <w:marLeft w:val="0"/>
      <w:marRight w:val="0"/>
      <w:marTop w:val="0"/>
      <w:marBottom w:val="0"/>
      <w:divBdr>
        <w:top w:val="none" w:sz="0" w:space="0" w:color="auto"/>
        <w:left w:val="none" w:sz="0" w:space="0" w:color="auto"/>
        <w:bottom w:val="none" w:sz="0" w:space="0" w:color="auto"/>
        <w:right w:val="none" w:sz="0" w:space="0" w:color="auto"/>
      </w:divBdr>
    </w:div>
    <w:div w:id="1028414987">
      <w:bodyDiv w:val="1"/>
      <w:marLeft w:val="0"/>
      <w:marRight w:val="0"/>
      <w:marTop w:val="0"/>
      <w:marBottom w:val="0"/>
      <w:divBdr>
        <w:top w:val="none" w:sz="0" w:space="0" w:color="auto"/>
        <w:left w:val="none" w:sz="0" w:space="0" w:color="auto"/>
        <w:bottom w:val="none" w:sz="0" w:space="0" w:color="auto"/>
        <w:right w:val="none" w:sz="0" w:space="0" w:color="auto"/>
      </w:divBdr>
    </w:div>
    <w:div w:id="1028484366">
      <w:bodyDiv w:val="1"/>
      <w:marLeft w:val="0"/>
      <w:marRight w:val="0"/>
      <w:marTop w:val="0"/>
      <w:marBottom w:val="0"/>
      <w:divBdr>
        <w:top w:val="none" w:sz="0" w:space="0" w:color="auto"/>
        <w:left w:val="none" w:sz="0" w:space="0" w:color="auto"/>
        <w:bottom w:val="none" w:sz="0" w:space="0" w:color="auto"/>
        <w:right w:val="none" w:sz="0" w:space="0" w:color="auto"/>
      </w:divBdr>
    </w:div>
    <w:div w:id="1028525378">
      <w:bodyDiv w:val="1"/>
      <w:marLeft w:val="0"/>
      <w:marRight w:val="0"/>
      <w:marTop w:val="0"/>
      <w:marBottom w:val="0"/>
      <w:divBdr>
        <w:top w:val="none" w:sz="0" w:space="0" w:color="auto"/>
        <w:left w:val="none" w:sz="0" w:space="0" w:color="auto"/>
        <w:bottom w:val="none" w:sz="0" w:space="0" w:color="auto"/>
        <w:right w:val="none" w:sz="0" w:space="0" w:color="auto"/>
      </w:divBdr>
    </w:div>
    <w:div w:id="1028526221">
      <w:bodyDiv w:val="1"/>
      <w:marLeft w:val="0"/>
      <w:marRight w:val="0"/>
      <w:marTop w:val="0"/>
      <w:marBottom w:val="0"/>
      <w:divBdr>
        <w:top w:val="none" w:sz="0" w:space="0" w:color="auto"/>
        <w:left w:val="none" w:sz="0" w:space="0" w:color="auto"/>
        <w:bottom w:val="none" w:sz="0" w:space="0" w:color="auto"/>
        <w:right w:val="none" w:sz="0" w:space="0" w:color="auto"/>
      </w:divBdr>
    </w:div>
    <w:div w:id="1028530791">
      <w:bodyDiv w:val="1"/>
      <w:marLeft w:val="0"/>
      <w:marRight w:val="0"/>
      <w:marTop w:val="0"/>
      <w:marBottom w:val="0"/>
      <w:divBdr>
        <w:top w:val="none" w:sz="0" w:space="0" w:color="auto"/>
        <w:left w:val="none" w:sz="0" w:space="0" w:color="auto"/>
        <w:bottom w:val="none" w:sz="0" w:space="0" w:color="auto"/>
        <w:right w:val="none" w:sz="0" w:space="0" w:color="auto"/>
      </w:divBdr>
    </w:div>
    <w:div w:id="1028676917">
      <w:bodyDiv w:val="1"/>
      <w:marLeft w:val="0"/>
      <w:marRight w:val="0"/>
      <w:marTop w:val="0"/>
      <w:marBottom w:val="0"/>
      <w:divBdr>
        <w:top w:val="none" w:sz="0" w:space="0" w:color="auto"/>
        <w:left w:val="none" w:sz="0" w:space="0" w:color="auto"/>
        <w:bottom w:val="none" w:sz="0" w:space="0" w:color="auto"/>
        <w:right w:val="none" w:sz="0" w:space="0" w:color="auto"/>
      </w:divBdr>
    </w:div>
    <w:div w:id="1028677885">
      <w:bodyDiv w:val="1"/>
      <w:marLeft w:val="0"/>
      <w:marRight w:val="0"/>
      <w:marTop w:val="0"/>
      <w:marBottom w:val="0"/>
      <w:divBdr>
        <w:top w:val="none" w:sz="0" w:space="0" w:color="auto"/>
        <w:left w:val="none" w:sz="0" w:space="0" w:color="auto"/>
        <w:bottom w:val="none" w:sz="0" w:space="0" w:color="auto"/>
        <w:right w:val="none" w:sz="0" w:space="0" w:color="auto"/>
      </w:divBdr>
    </w:div>
    <w:div w:id="1028800107">
      <w:bodyDiv w:val="1"/>
      <w:marLeft w:val="0"/>
      <w:marRight w:val="0"/>
      <w:marTop w:val="0"/>
      <w:marBottom w:val="0"/>
      <w:divBdr>
        <w:top w:val="none" w:sz="0" w:space="0" w:color="auto"/>
        <w:left w:val="none" w:sz="0" w:space="0" w:color="auto"/>
        <w:bottom w:val="none" w:sz="0" w:space="0" w:color="auto"/>
        <w:right w:val="none" w:sz="0" w:space="0" w:color="auto"/>
      </w:divBdr>
    </w:div>
    <w:div w:id="1028801044">
      <w:bodyDiv w:val="1"/>
      <w:marLeft w:val="0"/>
      <w:marRight w:val="0"/>
      <w:marTop w:val="0"/>
      <w:marBottom w:val="0"/>
      <w:divBdr>
        <w:top w:val="none" w:sz="0" w:space="0" w:color="auto"/>
        <w:left w:val="none" w:sz="0" w:space="0" w:color="auto"/>
        <w:bottom w:val="none" w:sz="0" w:space="0" w:color="auto"/>
        <w:right w:val="none" w:sz="0" w:space="0" w:color="auto"/>
      </w:divBdr>
    </w:div>
    <w:div w:id="1028868361">
      <w:bodyDiv w:val="1"/>
      <w:marLeft w:val="0"/>
      <w:marRight w:val="0"/>
      <w:marTop w:val="0"/>
      <w:marBottom w:val="0"/>
      <w:divBdr>
        <w:top w:val="none" w:sz="0" w:space="0" w:color="auto"/>
        <w:left w:val="none" w:sz="0" w:space="0" w:color="auto"/>
        <w:bottom w:val="none" w:sz="0" w:space="0" w:color="auto"/>
        <w:right w:val="none" w:sz="0" w:space="0" w:color="auto"/>
      </w:divBdr>
    </w:div>
    <w:div w:id="1028876107">
      <w:bodyDiv w:val="1"/>
      <w:marLeft w:val="0"/>
      <w:marRight w:val="0"/>
      <w:marTop w:val="0"/>
      <w:marBottom w:val="0"/>
      <w:divBdr>
        <w:top w:val="none" w:sz="0" w:space="0" w:color="auto"/>
        <w:left w:val="none" w:sz="0" w:space="0" w:color="auto"/>
        <w:bottom w:val="none" w:sz="0" w:space="0" w:color="auto"/>
        <w:right w:val="none" w:sz="0" w:space="0" w:color="auto"/>
      </w:divBdr>
    </w:div>
    <w:div w:id="1028943983">
      <w:bodyDiv w:val="1"/>
      <w:marLeft w:val="0"/>
      <w:marRight w:val="0"/>
      <w:marTop w:val="0"/>
      <w:marBottom w:val="0"/>
      <w:divBdr>
        <w:top w:val="none" w:sz="0" w:space="0" w:color="auto"/>
        <w:left w:val="none" w:sz="0" w:space="0" w:color="auto"/>
        <w:bottom w:val="none" w:sz="0" w:space="0" w:color="auto"/>
        <w:right w:val="none" w:sz="0" w:space="0" w:color="auto"/>
      </w:divBdr>
    </w:div>
    <w:div w:id="1028944142">
      <w:bodyDiv w:val="1"/>
      <w:marLeft w:val="0"/>
      <w:marRight w:val="0"/>
      <w:marTop w:val="0"/>
      <w:marBottom w:val="0"/>
      <w:divBdr>
        <w:top w:val="none" w:sz="0" w:space="0" w:color="auto"/>
        <w:left w:val="none" w:sz="0" w:space="0" w:color="auto"/>
        <w:bottom w:val="none" w:sz="0" w:space="0" w:color="auto"/>
        <w:right w:val="none" w:sz="0" w:space="0" w:color="auto"/>
      </w:divBdr>
    </w:div>
    <w:div w:id="1029067254">
      <w:bodyDiv w:val="1"/>
      <w:marLeft w:val="0"/>
      <w:marRight w:val="0"/>
      <w:marTop w:val="0"/>
      <w:marBottom w:val="0"/>
      <w:divBdr>
        <w:top w:val="none" w:sz="0" w:space="0" w:color="auto"/>
        <w:left w:val="none" w:sz="0" w:space="0" w:color="auto"/>
        <w:bottom w:val="none" w:sz="0" w:space="0" w:color="auto"/>
        <w:right w:val="none" w:sz="0" w:space="0" w:color="auto"/>
      </w:divBdr>
    </w:div>
    <w:div w:id="1029140699">
      <w:bodyDiv w:val="1"/>
      <w:marLeft w:val="0"/>
      <w:marRight w:val="0"/>
      <w:marTop w:val="0"/>
      <w:marBottom w:val="0"/>
      <w:divBdr>
        <w:top w:val="none" w:sz="0" w:space="0" w:color="auto"/>
        <w:left w:val="none" w:sz="0" w:space="0" w:color="auto"/>
        <w:bottom w:val="none" w:sz="0" w:space="0" w:color="auto"/>
        <w:right w:val="none" w:sz="0" w:space="0" w:color="auto"/>
      </w:divBdr>
    </w:div>
    <w:div w:id="1029144152">
      <w:bodyDiv w:val="1"/>
      <w:marLeft w:val="0"/>
      <w:marRight w:val="0"/>
      <w:marTop w:val="0"/>
      <w:marBottom w:val="0"/>
      <w:divBdr>
        <w:top w:val="none" w:sz="0" w:space="0" w:color="auto"/>
        <w:left w:val="none" w:sz="0" w:space="0" w:color="auto"/>
        <w:bottom w:val="none" w:sz="0" w:space="0" w:color="auto"/>
        <w:right w:val="none" w:sz="0" w:space="0" w:color="auto"/>
      </w:divBdr>
    </w:div>
    <w:div w:id="1029179681">
      <w:bodyDiv w:val="1"/>
      <w:marLeft w:val="0"/>
      <w:marRight w:val="0"/>
      <w:marTop w:val="0"/>
      <w:marBottom w:val="0"/>
      <w:divBdr>
        <w:top w:val="none" w:sz="0" w:space="0" w:color="auto"/>
        <w:left w:val="none" w:sz="0" w:space="0" w:color="auto"/>
        <w:bottom w:val="none" w:sz="0" w:space="0" w:color="auto"/>
        <w:right w:val="none" w:sz="0" w:space="0" w:color="auto"/>
      </w:divBdr>
    </w:div>
    <w:div w:id="1029183738">
      <w:bodyDiv w:val="1"/>
      <w:marLeft w:val="0"/>
      <w:marRight w:val="0"/>
      <w:marTop w:val="0"/>
      <w:marBottom w:val="0"/>
      <w:divBdr>
        <w:top w:val="none" w:sz="0" w:space="0" w:color="auto"/>
        <w:left w:val="none" w:sz="0" w:space="0" w:color="auto"/>
        <w:bottom w:val="none" w:sz="0" w:space="0" w:color="auto"/>
        <w:right w:val="none" w:sz="0" w:space="0" w:color="auto"/>
      </w:divBdr>
    </w:div>
    <w:div w:id="1029339324">
      <w:bodyDiv w:val="1"/>
      <w:marLeft w:val="0"/>
      <w:marRight w:val="0"/>
      <w:marTop w:val="0"/>
      <w:marBottom w:val="0"/>
      <w:divBdr>
        <w:top w:val="none" w:sz="0" w:space="0" w:color="auto"/>
        <w:left w:val="none" w:sz="0" w:space="0" w:color="auto"/>
        <w:bottom w:val="none" w:sz="0" w:space="0" w:color="auto"/>
        <w:right w:val="none" w:sz="0" w:space="0" w:color="auto"/>
      </w:divBdr>
    </w:div>
    <w:div w:id="1029379832">
      <w:bodyDiv w:val="1"/>
      <w:marLeft w:val="0"/>
      <w:marRight w:val="0"/>
      <w:marTop w:val="0"/>
      <w:marBottom w:val="0"/>
      <w:divBdr>
        <w:top w:val="none" w:sz="0" w:space="0" w:color="auto"/>
        <w:left w:val="none" w:sz="0" w:space="0" w:color="auto"/>
        <w:bottom w:val="none" w:sz="0" w:space="0" w:color="auto"/>
        <w:right w:val="none" w:sz="0" w:space="0" w:color="auto"/>
      </w:divBdr>
    </w:div>
    <w:div w:id="1029405064">
      <w:bodyDiv w:val="1"/>
      <w:marLeft w:val="0"/>
      <w:marRight w:val="0"/>
      <w:marTop w:val="0"/>
      <w:marBottom w:val="0"/>
      <w:divBdr>
        <w:top w:val="none" w:sz="0" w:space="0" w:color="auto"/>
        <w:left w:val="none" w:sz="0" w:space="0" w:color="auto"/>
        <w:bottom w:val="none" w:sz="0" w:space="0" w:color="auto"/>
        <w:right w:val="none" w:sz="0" w:space="0" w:color="auto"/>
      </w:divBdr>
    </w:div>
    <w:div w:id="1029406062">
      <w:bodyDiv w:val="1"/>
      <w:marLeft w:val="0"/>
      <w:marRight w:val="0"/>
      <w:marTop w:val="0"/>
      <w:marBottom w:val="0"/>
      <w:divBdr>
        <w:top w:val="none" w:sz="0" w:space="0" w:color="auto"/>
        <w:left w:val="none" w:sz="0" w:space="0" w:color="auto"/>
        <w:bottom w:val="none" w:sz="0" w:space="0" w:color="auto"/>
        <w:right w:val="none" w:sz="0" w:space="0" w:color="auto"/>
      </w:divBdr>
    </w:div>
    <w:div w:id="1029450995">
      <w:bodyDiv w:val="1"/>
      <w:marLeft w:val="0"/>
      <w:marRight w:val="0"/>
      <w:marTop w:val="0"/>
      <w:marBottom w:val="0"/>
      <w:divBdr>
        <w:top w:val="none" w:sz="0" w:space="0" w:color="auto"/>
        <w:left w:val="none" w:sz="0" w:space="0" w:color="auto"/>
        <w:bottom w:val="none" w:sz="0" w:space="0" w:color="auto"/>
        <w:right w:val="none" w:sz="0" w:space="0" w:color="auto"/>
      </w:divBdr>
    </w:div>
    <w:div w:id="1029455150">
      <w:bodyDiv w:val="1"/>
      <w:marLeft w:val="0"/>
      <w:marRight w:val="0"/>
      <w:marTop w:val="0"/>
      <w:marBottom w:val="0"/>
      <w:divBdr>
        <w:top w:val="none" w:sz="0" w:space="0" w:color="auto"/>
        <w:left w:val="none" w:sz="0" w:space="0" w:color="auto"/>
        <w:bottom w:val="none" w:sz="0" w:space="0" w:color="auto"/>
        <w:right w:val="none" w:sz="0" w:space="0" w:color="auto"/>
      </w:divBdr>
    </w:div>
    <w:div w:id="1029456484">
      <w:bodyDiv w:val="1"/>
      <w:marLeft w:val="0"/>
      <w:marRight w:val="0"/>
      <w:marTop w:val="0"/>
      <w:marBottom w:val="0"/>
      <w:divBdr>
        <w:top w:val="none" w:sz="0" w:space="0" w:color="auto"/>
        <w:left w:val="none" w:sz="0" w:space="0" w:color="auto"/>
        <w:bottom w:val="none" w:sz="0" w:space="0" w:color="auto"/>
        <w:right w:val="none" w:sz="0" w:space="0" w:color="auto"/>
      </w:divBdr>
    </w:div>
    <w:div w:id="1029524221">
      <w:bodyDiv w:val="1"/>
      <w:marLeft w:val="0"/>
      <w:marRight w:val="0"/>
      <w:marTop w:val="0"/>
      <w:marBottom w:val="0"/>
      <w:divBdr>
        <w:top w:val="none" w:sz="0" w:space="0" w:color="auto"/>
        <w:left w:val="none" w:sz="0" w:space="0" w:color="auto"/>
        <w:bottom w:val="none" w:sz="0" w:space="0" w:color="auto"/>
        <w:right w:val="none" w:sz="0" w:space="0" w:color="auto"/>
      </w:divBdr>
    </w:div>
    <w:div w:id="1029571911">
      <w:bodyDiv w:val="1"/>
      <w:marLeft w:val="0"/>
      <w:marRight w:val="0"/>
      <w:marTop w:val="0"/>
      <w:marBottom w:val="0"/>
      <w:divBdr>
        <w:top w:val="none" w:sz="0" w:space="0" w:color="auto"/>
        <w:left w:val="none" w:sz="0" w:space="0" w:color="auto"/>
        <w:bottom w:val="none" w:sz="0" w:space="0" w:color="auto"/>
        <w:right w:val="none" w:sz="0" w:space="0" w:color="auto"/>
      </w:divBdr>
    </w:div>
    <w:div w:id="1029598977">
      <w:bodyDiv w:val="1"/>
      <w:marLeft w:val="0"/>
      <w:marRight w:val="0"/>
      <w:marTop w:val="0"/>
      <w:marBottom w:val="0"/>
      <w:divBdr>
        <w:top w:val="none" w:sz="0" w:space="0" w:color="auto"/>
        <w:left w:val="none" w:sz="0" w:space="0" w:color="auto"/>
        <w:bottom w:val="none" w:sz="0" w:space="0" w:color="auto"/>
        <w:right w:val="none" w:sz="0" w:space="0" w:color="auto"/>
      </w:divBdr>
    </w:div>
    <w:div w:id="1029643667">
      <w:bodyDiv w:val="1"/>
      <w:marLeft w:val="0"/>
      <w:marRight w:val="0"/>
      <w:marTop w:val="0"/>
      <w:marBottom w:val="0"/>
      <w:divBdr>
        <w:top w:val="none" w:sz="0" w:space="0" w:color="auto"/>
        <w:left w:val="none" w:sz="0" w:space="0" w:color="auto"/>
        <w:bottom w:val="none" w:sz="0" w:space="0" w:color="auto"/>
        <w:right w:val="none" w:sz="0" w:space="0" w:color="auto"/>
      </w:divBdr>
    </w:div>
    <w:div w:id="1029647868">
      <w:bodyDiv w:val="1"/>
      <w:marLeft w:val="0"/>
      <w:marRight w:val="0"/>
      <w:marTop w:val="0"/>
      <w:marBottom w:val="0"/>
      <w:divBdr>
        <w:top w:val="none" w:sz="0" w:space="0" w:color="auto"/>
        <w:left w:val="none" w:sz="0" w:space="0" w:color="auto"/>
        <w:bottom w:val="none" w:sz="0" w:space="0" w:color="auto"/>
        <w:right w:val="none" w:sz="0" w:space="0" w:color="auto"/>
      </w:divBdr>
    </w:div>
    <w:div w:id="1029721298">
      <w:bodyDiv w:val="1"/>
      <w:marLeft w:val="0"/>
      <w:marRight w:val="0"/>
      <w:marTop w:val="0"/>
      <w:marBottom w:val="0"/>
      <w:divBdr>
        <w:top w:val="none" w:sz="0" w:space="0" w:color="auto"/>
        <w:left w:val="none" w:sz="0" w:space="0" w:color="auto"/>
        <w:bottom w:val="none" w:sz="0" w:space="0" w:color="auto"/>
        <w:right w:val="none" w:sz="0" w:space="0" w:color="auto"/>
      </w:divBdr>
    </w:div>
    <w:div w:id="1029725635">
      <w:bodyDiv w:val="1"/>
      <w:marLeft w:val="0"/>
      <w:marRight w:val="0"/>
      <w:marTop w:val="0"/>
      <w:marBottom w:val="0"/>
      <w:divBdr>
        <w:top w:val="none" w:sz="0" w:space="0" w:color="auto"/>
        <w:left w:val="none" w:sz="0" w:space="0" w:color="auto"/>
        <w:bottom w:val="none" w:sz="0" w:space="0" w:color="auto"/>
        <w:right w:val="none" w:sz="0" w:space="0" w:color="auto"/>
      </w:divBdr>
    </w:div>
    <w:div w:id="1029913654">
      <w:bodyDiv w:val="1"/>
      <w:marLeft w:val="0"/>
      <w:marRight w:val="0"/>
      <w:marTop w:val="0"/>
      <w:marBottom w:val="0"/>
      <w:divBdr>
        <w:top w:val="none" w:sz="0" w:space="0" w:color="auto"/>
        <w:left w:val="none" w:sz="0" w:space="0" w:color="auto"/>
        <w:bottom w:val="none" w:sz="0" w:space="0" w:color="auto"/>
        <w:right w:val="none" w:sz="0" w:space="0" w:color="auto"/>
      </w:divBdr>
    </w:div>
    <w:div w:id="1030034104">
      <w:bodyDiv w:val="1"/>
      <w:marLeft w:val="0"/>
      <w:marRight w:val="0"/>
      <w:marTop w:val="0"/>
      <w:marBottom w:val="0"/>
      <w:divBdr>
        <w:top w:val="none" w:sz="0" w:space="0" w:color="auto"/>
        <w:left w:val="none" w:sz="0" w:space="0" w:color="auto"/>
        <w:bottom w:val="none" w:sz="0" w:space="0" w:color="auto"/>
        <w:right w:val="none" w:sz="0" w:space="0" w:color="auto"/>
      </w:divBdr>
    </w:div>
    <w:div w:id="1030106411">
      <w:bodyDiv w:val="1"/>
      <w:marLeft w:val="0"/>
      <w:marRight w:val="0"/>
      <w:marTop w:val="0"/>
      <w:marBottom w:val="0"/>
      <w:divBdr>
        <w:top w:val="none" w:sz="0" w:space="0" w:color="auto"/>
        <w:left w:val="none" w:sz="0" w:space="0" w:color="auto"/>
        <w:bottom w:val="none" w:sz="0" w:space="0" w:color="auto"/>
        <w:right w:val="none" w:sz="0" w:space="0" w:color="auto"/>
      </w:divBdr>
    </w:div>
    <w:div w:id="1030106574">
      <w:bodyDiv w:val="1"/>
      <w:marLeft w:val="0"/>
      <w:marRight w:val="0"/>
      <w:marTop w:val="0"/>
      <w:marBottom w:val="0"/>
      <w:divBdr>
        <w:top w:val="none" w:sz="0" w:space="0" w:color="auto"/>
        <w:left w:val="none" w:sz="0" w:space="0" w:color="auto"/>
        <w:bottom w:val="none" w:sz="0" w:space="0" w:color="auto"/>
        <w:right w:val="none" w:sz="0" w:space="0" w:color="auto"/>
      </w:divBdr>
    </w:div>
    <w:div w:id="1030178618">
      <w:bodyDiv w:val="1"/>
      <w:marLeft w:val="0"/>
      <w:marRight w:val="0"/>
      <w:marTop w:val="0"/>
      <w:marBottom w:val="0"/>
      <w:divBdr>
        <w:top w:val="none" w:sz="0" w:space="0" w:color="auto"/>
        <w:left w:val="none" w:sz="0" w:space="0" w:color="auto"/>
        <w:bottom w:val="none" w:sz="0" w:space="0" w:color="auto"/>
        <w:right w:val="none" w:sz="0" w:space="0" w:color="auto"/>
      </w:divBdr>
    </w:div>
    <w:div w:id="1030182647">
      <w:bodyDiv w:val="1"/>
      <w:marLeft w:val="0"/>
      <w:marRight w:val="0"/>
      <w:marTop w:val="0"/>
      <w:marBottom w:val="0"/>
      <w:divBdr>
        <w:top w:val="none" w:sz="0" w:space="0" w:color="auto"/>
        <w:left w:val="none" w:sz="0" w:space="0" w:color="auto"/>
        <w:bottom w:val="none" w:sz="0" w:space="0" w:color="auto"/>
        <w:right w:val="none" w:sz="0" w:space="0" w:color="auto"/>
      </w:divBdr>
    </w:div>
    <w:div w:id="1030254627">
      <w:bodyDiv w:val="1"/>
      <w:marLeft w:val="0"/>
      <w:marRight w:val="0"/>
      <w:marTop w:val="0"/>
      <w:marBottom w:val="0"/>
      <w:divBdr>
        <w:top w:val="none" w:sz="0" w:space="0" w:color="auto"/>
        <w:left w:val="none" w:sz="0" w:space="0" w:color="auto"/>
        <w:bottom w:val="none" w:sz="0" w:space="0" w:color="auto"/>
        <w:right w:val="none" w:sz="0" w:space="0" w:color="auto"/>
      </w:divBdr>
    </w:div>
    <w:div w:id="1030379606">
      <w:bodyDiv w:val="1"/>
      <w:marLeft w:val="0"/>
      <w:marRight w:val="0"/>
      <w:marTop w:val="0"/>
      <w:marBottom w:val="0"/>
      <w:divBdr>
        <w:top w:val="none" w:sz="0" w:space="0" w:color="auto"/>
        <w:left w:val="none" w:sz="0" w:space="0" w:color="auto"/>
        <w:bottom w:val="none" w:sz="0" w:space="0" w:color="auto"/>
        <w:right w:val="none" w:sz="0" w:space="0" w:color="auto"/>
      </w:divBdr>
    </w:div>
    <w:div w:id="1030423775">
      <w:bodyDiv w:val="1"/>
      <w:marLeft w:val="0"/>
      <w:marRight w:val="0"/>
      <w:marTop w:val="0"/>
      <w:marBottom w:val="0"/>
      <w:divBdr>
        <w:top w:val="none" w:sz="0" w:space="0" w:color="auto"/>
        <w:left w:val="none" w:sz="0" w:space="0" w:color="auto"/>
        <w:bottom w:val="none" w:sz="0" w:space="0" w:color="auto"/>
        <w:right w:val="none" w:sz="0" w:space="0" w:color="auto"/>
      </w:divBdr>
    </w:div>
    <w:div w:id="1030450810">
      <w:bodyDiv w:val="1"/>
      <w:marLeft w:val="0"/>
      <w:marRight w:val="0"/>
      <w:marTop w:val="0"/>
      <w:marBottom w:val="0"/>
      <w:divBdr>
        <w:top w:val="none" w:sz="0" w:space="0" w:color="auto"/>
        <w:left w:val="none" w:sz="0" w:space="0" w:color="auto"/>
        <w:bottom w:val="none" w:sz="0" w:space="0" w:color="auto"/>
        <w:right w:val="none" w:sz="0" w:space="0" w:color="auto"/>
      </w:divBdr>
    </w:div>
    <w:div w:id="1030491759">
      <w:bodyDiv w:val="1"/>
      <w:marLeft w:val="0"/>
      <w:marRight w:val="0"/>
      <w:marTop w:val="0"/>
      <w:marBottom w:val="0"/>
      <w:divBdr>
        <w:top w:val="none" w:sz="0" w:space="0" w:color="auto"/>
        <w:left w:val="none" w:sz="0" w:space="0" w:color="auto"/>
        <w:bottom w:val="none" w:sz="0" w:space="0" w:color="auto"/>
        <w:right w:val="none" w:sz="0" w:space="0" w:color="auto"/>
      </w:divBdr>
    </w:div>
    <w:div w:id="1030492050">
      <w:bodyDiv w:val="1"/>
      <w:marLeft w:val="0"/>
      <w:marRight w:val="0"/>
      <w:marTop w:val="0"/>
      <w:marBottom w:val="0"/>
      <w:divBdr>
        <w:top w:val="none" w:sz="0" w:space="0" w:color="auto"/>
        <w:left w:val="none" w:sz="0" w:space="0" w:color="auto"/>
        <w:bottom w:val="none" w:sz="0" w:space="0" w:color="auto"/>
        <w:right w:val="none" w:sz="0" w:space="0" w:color="auto"/>
      </w:divBdr>
    </w:div>
    <w:div w:id="1030492676">
      <w:bodyDiv w:val="1"/>
      <w:marLeft w:val="0"/>
      <w:marRight w:val="0"/>
      <w:marTop w:val="0"/>
      <w:marBottom w:val="0"/>
      <w:divBdr>
        <w:top w:val="none" w:sz="0" w:space="0" w:color="auto"/>
        <w:left w:val="none" w:sz="0" w:space="0" w:color="auto"/>
        <w:bottom w:val="none" w:sz="0" w:space="0" w:color="auto"/>
        <w:right w:val="none" w:sz="0" w:space="0" w:color="auto"/>
      </w:divBdr>
    </w:div>
    <w:div w:id="1030497722">
      <w:bodyDiv w:val="1"/>
      <w:marLeft w:val="0"/>
      <w:marRight w:val="0"/>
      <w:marTop w:val="0"/>
      <w:marBottom w:val="0"/>
      <w:divBdr>
        <w:top w:val="none" w:sz="0" w:space="0" w:color="auto"/>
        <w:left w:val="none" w:sz="0" w:space="0" w:color="auto"/>
        <w:bottom w:val="none" w:sz="0" w:space="0" w:color="auto"/>
        <w:right w:val="none" w:sz="0" w:space="0" w:color="auto"/>
      </w:divBdr>
    </w:div>
    <w:div w:id="1030566028">
      <w:bodyDiv w:val="1"/>
      <w:marLeft w:val="0"/>
      <w:marRight w:val="0"/>
      <w:marTop w:val="0"/>
      <w:marBottom w:val="0"/>
      <w:divBdr>
        <w:top w:val="none" w:sz="0" w:space="0" w:color="auto"/>
        <w:left w:val="none" w:sz="0" w:space="0" w:color="auto"/>
        <w:bottom w:val="none" w:sz="0" w:space="0" w:color="auto"/>
        <w:right w:val="none" w:sz="0" w:space="0" w:color="auto"/>
      </w:divBdr>
    </w:div>
    <w:div w:id="1030640969">
      <w:bodyDiv w:val="1"/>
      <w:marLeft w:val="0"/>
      <w:marRight w:val="0"/>
      <w:marTop w:val="0"/>
      <w:marBottom w:val="0"/>
      <w:divBdr>
        <w:top w:val="none" w:sz="0" w:space="0" w:color="auto"/>
        <w:left w:val="none" w:sz="0" w:space="0" w:color="auto"/>
        <w:bottom w:val="none" w:sz="0" w:space="0" w:color="auto"/>
        <w:right w:val="none" w:sz="0" w:space="0" w:color="auto"/>
      </w:divBdr>
    </w:div>
    <w:div w:id="1030763259">
      <w:bodyDiv w:val="1"/>
      <w:marLeft w:val="0"/>
      <w:marRight w:val="0"/>
      <w:marTop w:val="0"/>
      <w:marBottom w:val="0"/>
      <w:divBdr>
        <w:top w:val="none" w:sz="0" w:space="0" w:color="auto"/>
        <w:left w:val="none" w:sz="0" w:space="0" w:color="auto"/>
        <w:bottom w:val="none" w:sz="0" w:space="0" w:color="auto"/>
        <w:right w:val="none" w:sz="0" w:space="0" w:color="auto"/>
      </w:divBdr>
    </w:div>
    <w:div w:id="1030835805">
      <w:bodyDiv w:val="1"/>
      <w:marLeft w:val="0"/>
      <w:marRight w:val="0"/>
      <w:marTop w:val="0"/>
      <w:marBottom w:val="0"/>
      <w:divBdr>
        <w:top w:val="none" w:sz="0" w:space="0" w:color="auto"/>
        <w:left w:val="none" w:sz="0" w:space="0" w:color="auto"/>
        <w:bottom w:val="none" w:sz="0" w:space="0" w:color="auto"/>
        <w:right w:val="none" w:sz="0" w:space="0" w:color="auto"/>
      </w:divBdr>
    </w:div>
    <w:div w:id="1030952521">
      <w:bodyDiv w:val="1"/>
      <w:marLeft w:val="0"/>
      <w:marRight w:val="0"/>
      <w:marTop w:val="0"/>
      <w:marBottom w:val="0"/>
      <w:divBdr>
        <w:top w:val="none" w:sz="0" w:space="0" w:color="auto"/>
        <w:left w:val="none" w:sz="0" w:space="0" w:color="auto"/>
        <w:bottom w:val="none" w:sz="0" w:space="0" w:color="auto"/>
        <w:right w:val="none" w:sz="0" w:space="0" w:color="auto"/>
      </w:divBdr>
    </w:div>
    <w:div w:id="1030961165">
      <w:bodyDiv w:val="1"/>
      <w:marLeft w:val="0"/>
      <w:marRight w:val="0"/>
      <w:marTop w:val="0"/>
      <w:marBottom w:val="0"/>
      <w:divBdr>
        <w:top w:val="none" w:sz="0" w:space="0" w:color="auto"/>
        <w:left w:val="none" w:sz="0" w:space="0" w:color="auto"/>
        <w:bottom w:val="none" w:sz="0" w:space="0" w:color="auto"/>
        <w:right w:val="none" w:sz="0" w:space="0" w:color="auto"/>
      </w:divBdr>
    </w:div>
    <w:div w:id="1031029847">
      <w:bodyDiv w:val="1"/>
      <w:marLeft w:val="0"/>
      <w:marRight w:val="0"/>
      <w:marTop w:val="0"/>
      <w:marBottom w:val="0"/>
      <w:divBdr>
        <w:top w:val="none" w:sz="0" w:space="0" w:color="auto"/>
        <w:left w:val="none" w:sz="0" w:space="0" w:color="auto"/>
        <w:bottom w:val="none" w:sz="0" w:space="0" w:color="auto"/>
        <w:right w:val="none" w:sz="0" w:space="0" w:color="auto"/>
      </w:divBdr>
    </w:div>
    <w:div w:id="1031104301">
      <w:bodyDiv w:val="1"/>
      <w:marLeft w:val="0"/>
      <w:marRight w:val="0"/>
      <w:marTop w:val="0"/>
      <w:marBottom w:val="0"/>
      <w:divBdr>
        <w:top w:val="none" w:sz="0" w:space="0" w:color="auto"/>
        <w:left w:val="none" w:sz="0" w:space="0" w:color="auto"/>
        <w:bottom w:val="none" w:sz="0" w:space="0" w:color="auto"/>
        <w:right w:val="none" w:sz="0" w:space="0" w:color="auto"/>
      </w:divBdr>
    </w:div>
    <w:div w:id="1031153730">
      <w:bodyDiv w:val="1"/>
      <w:marLeft w:val="0"/>
      <w:marRight w:val="0"/>
      <w:marTop w:val="0"/>
      <w:marBottom w:val="0"/>
      <w:divBdr>
        <w:top w:val="none" w:sz="0" w:space="0" w:color="auto"/>
        <w:left w:val="none" w:sz="0" w:space="0" w:color="auto"/>
        <w:bottom w:val="none" w:sz="0" w:space="0" w:color="auto"/>
        <w:right w:val="none" w:sz="0" w:space="0" w:color="auto"/>
      </w:divBdr>
    </w:div>
    <w:div w:id="1031340827">
      <w:bodyDiv w:val="1"/>
      <w:marLeft w:val="0"/>
      <w:marRight w:val="0"/>
      <w:marTop w:val="0"/>
      <w:marBottom w:val="0"/>
      <w:divBdr>
        <w:top w:val="none" w:sz="0" w:space="0" w:color="auto"/>
        <w:left w:val="none" w:sz="0" w:space="0" w:color="auto"/>
        <w:bottom w:val="none" w:sz="0" w:space="0" w:color="auto"/>
        <w:right w:val="none" w:sz="0" w:space="0" w:color="auto"/>
      </w:divBdr>
    </w:div>
    <w:div w:id="1031420403">
      <w:bodyDiv w:val="1"/>
      <w:marLeft w:val="0"/>
      <w:marRight w:val="0"/>
      <w:marTop w:val="0"/>
      <w:marBottom w:val="0"/>
      <w:divBdr>
        <w:top w:val="none" w:sz="0" w:space="0" w:color="auto"/>
        <w:left w:val="none" w:sz="0" w:space="0" w:color="auto"/>
        <w:bottom w:val="none" w:sz="0" w:space="0" w:color="auto"/>
        <w:right w:val="none" w:sz="0" w:space="0" w:color="auto"/>
      </w:divBdr>
    </w:div>
    <w:div w:id="1031489545">
      <w:bodyDiv w:val="1"/>
      <w:marLeft w:val="0"/>
      <w:marRight w:val="0"/>
      <w:marTop w:val="0"/>
      <w:marBottom w:val="0"/>
      <w:divBdr>
        <w:top w:val="none" w:sz="0" w:space="0" w:color="auto"/>
        <w:left w:val="none" w:sz="0" w:space="0" w:color="auto"/>
        <w:bottom w:val="none" w:sz="0" w:space="0" w:color="auto"/>
        <w:right w:val="none" w:sz="0" w:space="0" w:color="auto"/>
      </w:divBdr>
    </w:div>
    <w:div w:id="1031538452">
      <w:bodyDiv w:val="1"/>
      <w:marLeft w:val="0"/>
      <w:marRight w:val="0"/>
      <w:marTop w:val="0"/>
      <w:marBottom w:val="0"/>
      <w:divBdr>
        <w:top w:val="none" w:sz="0" w:space="0" w:color="auto"/>
        <w:left w:val="none" w:sz="0" w:space="0" w:color="auto"/>
        <w:bottom w:val="none" w:sz="0" w:space="0" w:color="auto"/>
        <w:right w:val="none" w:sz="0" w:space="0" w:color="auto"/>
      </w:divBdr>
    </w:div>
    <w:div w:id="1031765328">
      <w:bodyDiv w:val="1"/>
      <w:marLeft w:val="0"/>
      <w:marRight w:val="0"/>
      <w:marTop w:val="0"/>
      <w:marBottom w:val="0"/>
      <w:divBdr>
        <w:top w:val="none" w:sz="0" w:space="0" w:color="auto"/>
        <w:left w:val="none" w:sz="0" w:space="0" w:color="auto"/>
        <w:bottom w:val="none" w:sz="0" w:space="0" w:color="auto"/>
        <w:right w:val="none" w:sz="0" w:space="0" w:color="auto"/>
      </w:divBdr>
    </w:div>
    <w:div w:id="1031801005">
      <w:bodyDiv w:val="1"/>
      <w:marLeft w:val="0"/>
      <w:marRight w:val="0"/>
      <w:marTop w:val="0"/>
      <w:marBottom w:val="0"/>
      <w:divBdr>
        <w:top w:val="none" w:sz="0" w:space="0" w:color="auto"/>
        <w:left w:val="none" w:sz="0" w:space="0" w:color="auto"/>
        <w:bottom w:val="none" w:sz="0" w:space="0" w:color="auto"/>
        <w:right w:val="none" w:sz="0" w:space="0" w:color="auto"/>
      </w:divBdr>
    </w:div>
    <w:div w:id="1031880463">
      <w:bodyDiv w:val="1"/>
      <w:marLeft w:val="0"/>
      <w:marRight w:val="0"/>
      <w:marTop w:val="0"/>
      <w:marBottom w:val="0"/>
      <w:divBdr>
        <w:top w:val="none" w:sz="0" w:space="0" w:color="auto"/>
        <w:left w:val="none" w:sz="0" w:space="0" w:color="auto"/>
        <w:bottom w:val="none" w:sz="0" w:space="0" w:color="auto"/>
        <w:right w:val="none" w:sz="0" w:space="0" w:color="auto"/>
      </w:divBdr>
    </w:div>
    <w:div w:id="1031995415">
      <w:bodyDiv w:val="1"/>
      <w:marLeft w:val="0"/>
      <w:marRight w:val="0"/>
      <w:marTop w:val="0"/>
      <w:marBottom w:val="0"/>
      <w:divBdr>
        <w:top w:val="none" w:sz="0" w:space="0" w:color="auto"/>
        <w:left w:val="none" w:sz="0" w:space="0" w:color="auto"/>
        <w:bottom w:val="none" w:sz="0" w:space="0" w:color="auto"/>
        <w:right w:val="none" w:sz="0" w:space="0" w:color="auto"/>
      </w:divBdr>
    </w:div>
    <w:div w:id="1032073877">
      <w:bodyDiv w:val="1"/>
      <w:marLeft w:val="0"/>
      <w:marRight w:val="0"/>
      <w:marTop w:val="0"/>
      <w:marBottom w:val="0"/>
      <w:divBdr>
        <w:top w:val="none" w:sz="0" w:space="0" w:color="auto"/>
        <w:left w:val="none" w:sz="0" w:space="0" w:color="auto"/>
        <w:bottom w:val="none" w:sz="0" w:space="0" w:color="auto"/>
        <w:right w:val="none" w:sz="0" w:space="0" w:color="auto"/>
      </w:divBdr>
    </w:div>
    <w:div w:id="1032147398">
      <w:bodyDiv w:val="1"/>
      <w:marLeft w:val="0"/>
      <w:marRight w:val="0"/>
      <w:marTop w:val="0"/>
      <w:marBottom w:val="0"/>
      <w:divBdr>
        <w:top w:val="none" w:sz="0" w:space="0" w:color="auto"/>
        <w:left w:val="none" w:sz="0" w:space="0" w:color="auto"/>
        <w:bottom w:val="none" w:sz="0" w:space="0" w:color="auto"/>
        <w:right w:val="none" w:sz="0" w:space="0" w:color="auto"/>
      </w:divBdr>
    </w:div>
    <w:div w:id="1032153779">
      <w:bodyDiv w:val="1"/>
      <w:marLeft w:val="0"/>
      <w:marRight w:val="0"/>
      <w:marTop w:val="0"/>
      <w:marBottom w:val="0"/>
      <w:divBdr>
        <w:top w:val="none" w:sz="0" w:space="0" w:color="auto"/>
        <w:left w:val="none" w:sz="0" w:space="0" w:color="auto"/>
        <w:bottom w:val="none" w:sz="0" w:space="0" w:color="auto"/>
        <w:right w:val="none" w:sz="0" w:space="0" w:color="auto"/>
      </w:divBdr>
    </w:div>
    <w:div w:id="1032264877">
      <w:bodyDiv w:val="1"/>
      <w:marLeft w:val="0"/>
      <w:marRight w:val="0"/>
      <w:marTop w:val="0"/>
      <w:marBottom w:val="0"/>
      <w:divBdr>
        <w:top w:val="none" w:sz="0" w:space="0" w:color="auto"/>
        <w:left w:val="none" w:sz="0" w:space="0" w:color="auto"/>
        <w:bottom w:val="none" w:sz="0" w:space="0" w:color="auto"/>
        <w:right w:val="none" w:sz="0" w:space="0" w:color="auto"/>
      </w:divBdr>
    </w:div>
    <w:div w:id="1032264912">
      <w:bodyDiv w:val="1"/>
      <w:marLeft w:val="0"/>
      <w:marRight w:val="0"/>
      <w:marTop w:val="0"/>
      <w:marBottom w:val="0"/>
      <w:divBdr>
        <w:top w:val="none" w:sz="0" w:space="0" w:color="auto"/>
        <w:left w:val="none" w:sz="0" w:space="0" w:color="auto"/>
        <w:bottom w:val="none" w:sz="0" w:space="0" w:color="auto"/>
        <w:right w:val="none" w:sz="0" w:space="0" w:color="auto"/>
      </w:divBdr>
    </w:div>
    <w:div w:id="1032266284">
      <w:bodyDiv w:val="1"/>
      <w:marLeft w:val="0"/>
      <w:marRight w:val="0"/>
      <w:marTop w:val="0"/>
      <w:marBottom w:val="0"/>
      <w:divBdr>
        <w:top w:val="none" w:sz="0" w:space="0" w:color="auto"/>
        <w:left w:val="none" w:sz="0" w:space="0" w:color="auto"/>
        <w:bottom w:val="none" w:sz="0" w:space="0" w:color="auto"/>
        <w:right w:val="none" w:sz="0" w:space="0" w:color="auto"/>
      </w:divBdr>
    </w:div>
    <w:div w:id="1032338559">
      <w:bodyDiv w:val="1"/>
      <w:marLeft w:val="0"/>
      <w:marRight w:val="0"/>
      <w:marTop w:val="0"/>
      <w:marBottom w:val="0"/>
      <w:divBdr>
        <w:top w:val="none" w:sz="0" w:space="0" w:color="auto"/>
        <w:left w:val="none" w:sz="0" w:space="0" w:color="auto"/>
        <w:bottom w:val="none" w:sz="0" w:space="0" w:color="auto"/>
        <w:right w:val="none" w:sz="0" w:space="0" w:color="auto"/>
      </w:divBdr>
    </w:div>
    <w:div w:id="1032344587">
      <w:bodyDiv w:val="1"/>
      <w:marLeft w:val="0"/>
      <w:marRight w:val="0"/>
      <w:marTop w:val="0"/>
      <w:marBottom w:val="0"/>
      <w:divBdr>
        <w:top w:val="none" w:sz="0" w:space="0" w:color="auto"/>
        <w:left w:val="none" w:sz="0" w:space="0" w:color="auto"/>
        <w:bottom w:val="none" w:sz="0" w:space="0" w:color="auto"/>
        <w:right w:val="none" w:sz="0" w:space="0" w:color="auto"/>
      </w:divBdr>
    </w:div>
    <w:div w:id="1032414545">
      <w:bodyDiv w:val="1"/>
      <w:marLeft w:val="0"/>
      <w:marRight w:val="0"/>
      <w:marTop w:val="0"/>
      <w:marBottom w:val="0"/>
      <w:divBdr>
        <w:top w:val="none" w:sz="0" w:space="0" w:color="auto"/>
        <w:left w:val="none" w:sz="0" w:space="0" w:color="auto"/>
        <w:bottom w:val="none" w:sz="0" w:space="0" w:color="auto"/>
        <w:right w:val="none" w:sz="0" w:space="0" w:color="auto"/>
      </w:divBdr>
    </w:div>
    <w:div w:id="1032533764">
      <w:bodyDiv w:val="1"/>
      <w:marLeft w:val="0"/>
      <w:marRight w:val="0"/>
      <w:marTop w:val="0"/>
      <w:marBottom w:val="0"/>
      <w:divBdr>
        <w:top w:val="none" w:sz="0" w:space="0" w:color="auto"/>
        <w:left w:val="none" w:sz="0" w:space="0" w:color="auto"/>
        <w:bottom w:val="none" w:sz="0" w:space="0" w:color="auto"/>
        <w:right w:val="none" w:sz="0" w:space="0" w:color="auto"/>
      </w:divBdr>
    </w:div>
    <w:div w:id="1032539257">
      <w:bodyDiv w:val="1"/>
      <w:marLeft w:val="0"/>
      <w:marRight w:val="0"/>
      <w:marTop w:val="0"/>
      <w:marBottom w:val="0"/>
      <w:divBdr>
        <w:top w:val="none" w:sz="0" w:space="0" w:color="auto"/>
        <w:left w:val="none" w:sz="0" w:space="0" w:color="auto"/>
        <w:bottom w:val="none" w:sz="0" w:space="0" w:color="auto"/>
        <w:right w:val="none" w:sz="0" w:space="0" w:color="auto"/>
      </w:divBdr>
    </w:div>
    <w:div w:id="1032606901">
      <w:bodyDiv w:val="1"/>
      <w:marLeft w:val="0"/>
      <w:marRight w:val="0"/>
      <w:marTop w:val="0"/>
      <w:marBottom w:val="0"/>
      <w:divBdr>
        <w:top w:val="none" w:sz="0" w:space="0" w:color="auto"/>
        <w:left w:val="none" w:sz="0" w:space="0" w:color="auto"/>
        <w:bottom w:val="none" w:sz="0" w:space="0" w:color="auto"/>
        <w:right w:val="none" w:sz="0" w:space="0" w:color="auto"/>
      </w:divBdr>
    </w:div>
    <w:div w:id="1032607464">
      <w:bodyDiv w:val="1"/>
      <w:marLeft w:val="0"/>
      <w:marRight w:val="0"/>
      <w:marTop w:val="0"/>
      <w:marBottom w:val="0"/>
      <w:divBdr>
        <w:top w:val="none" w:sz="0" w:space="0" w:color="auto"/>
        <w:left w:val="none" w:sz="0" w:space="0" w:color="auto"/>
        <w:bottom w:val="none" w:sz="0" w:space="0" w:color="auto"/>
        <w:right w:val="none" w:sz="0" w:space="0" w:color="auto"/>
      </w:divBdr>
    </w:div>
    <w:div w:id="1032650836">
      <w:bodyDiv w:val="1"/>
      <w:marLeft w:val="0"/>
      <w:marRight w:val="0"/>
      <w:marTop w:val="0"/>
      <w:marBottom w:val="0"/>
      <w:divBdr>
        <w:top w:val="none" w:sz="0" w:space="0" w:color="auto"/>
        <w:left w:val="none" w:sz="0" w:space="0" w:color="auto"/>
        <w:bottom w:val="none" w:sz="0" w:space="0" w:color="auto"/>
        <w:right w:val="none" w:sz="0" w:space="0" w:color="auto"/>
      </w:divBdr>
    </w:div>
    <w:div w:id="1032653306">
      <w:bodyDiv w:val="1"/>
      <w:marLeft w:val="0"/>
      <w:marRight w:val="0"/>
      <w:marTop w:val="0"/>
      <w:marBottom w:val="0"/>
      <w:divBdr>
        <w:top w:val="none" w:sz="0" w:space="0" w:color="auto"/>
        <w:left w:val="none" w:sz="0" w:space="0" w:color="auto"/>
        <w:bottom w:val="none" w:sz="0" w:space="0" w:color="auto"/>
        <w:right w:val="none" w:sz="0" w:space="0" w:color="auto"/>
      </w:divBdr>
    </w:div>
    <w:div w:id="1032728177">
      <w:bodyDiv w:val="1"/>
      <w:marLeft w:val="0"/>
      <w:marRight w:val="0"/>
      <w:marTop w:val="0"/>
      <w:marBottom w:val="0"/>
      <w:divBdr>
        <w:top w:val="none" w:sz="0" w:space="0" w:color="auto"/>
        <w:left w:val="none" w:sz="0" w:space="0" w:color="auto"/>
        <w:bottom w:val="none" w:sz="0" w:space="0" w:color="auto"/>
        <w:right w:val="none" w:sz="0" w:space="0" w:color="auto"/>
      </w:divBdr>
    </w:div>
    <w:div w:id="1032731931">
      <w:bodyDiv w:val="1"/>
      <w:marLeft w:val="0"/>
      <w:marRight w:val="0"/>
      <w:marTop w:val="0"/>
      <w:marBottom w:val="0"/>
      <w:divBdr>
        <w:top w:val="none" w:sz="0" w:space="0" w:color="auto"/>
        <w:left w:val="none" w:sz="0" w:space="0" w:color="auto"/>
        <w:bottom w:val="none" w:sz="0" w:space="0" w:color="auto"/>
        <w:right w:val="none" w:sz="0" w:space="0" w:color="auto"/>
      </w:divBdr>
    </w:div>
    <w:div w:id="1032733016">
      <w:bodyDiv w:val="1"/>
      <w:marLeft w:val="0"/>
      <w:marRight w:val="0"/>
      <w:marTop w:val="0"/>
      <w:marBottom w:val="0"/>
      <w:divBdr>
        <w:top w:val="none" w:sz="0" w:space="0" w:color="auto"/>
        <w:left w:val="none" w:sz="0" w:space="0" w:color="auto"/>
        <w:bottom w:val="none" w:sz="0" w:space="0" w:color="auto"/>
        <w:right w:val="none" w:sz="0" w:space="0" w:color="auto"/>
      </w:divBdr>
    </w:div>
    <w:div w:id="1032805274">
      <w:bodyDiv w:val="1"/>
      <w:marLeft w:val="0"/>
      <w:marRight w:val="0"/>
      <w:marTop w:val="0"/>
      <w:marBottom w:val="0"/>
      <w:divBdr>
        <w:top w:val="none" w:sz="0" w:space="0" w:color="auto"/>
        <w:left w:val="none" w:sz="0" w:space="0" w:color="auto"/>
        <w:bottom w:val="none" w:sz="0" w:space="0" w:color="auto"/>
        <w:right w:val="none" w:sz="0" w:space="0" w:color="auto"/>
      </w:divBdr>
    </w:div>
    <w:div w:id="1032849982">
      <w:bodyDiv w:val="1"/>
      <w:marLeft w:val="0"/>
      <w:marRight w:val="0"/>
      <w:marTop w:val="0"/>
      <w:marBottom w:val="0"/>
      <w:divBdr>
        <w:top w:val="none" w:sz="0" w:space="0" w:color="auto"/>
        <w:left w:val="none" w:sz="0" w:space="0" w:color="auto"/>
        <w:bottom w:val="none" w:sz="0" w:space="0" w:color="auto"/>
        <w:right w:val="none" w:sz="0" w:space="0" w:color="auto"/>
      </w:divBdr>
    </w:div>
    <w:div w:id="1032918323">
      <w:bodyDiv w:val="1"/>
      <w:marLeft w:val="0"/>
      <w:marRight w:val="0"/>
      <w:marTop w:val="0"/>
      <w:marBottom w:val="0"/>
      <w:divBdr>
        <w:top w:val="none" w:sz="0" w:space="0" w:color="auto"/>
        <w:left w:val="none" w:sz="0" w:space="0" w:color="auto"/>
        <w:bottom w:val="none" w:sz="0" w:space="0" w:color="auto"/>
        <w:right w:val="none" w:sz="0" w:space="0" w:color="auto"/>
      </w:divBdr>
    </w:div>
    <w:div w:id="1032993219">
      <w:bodyDiv w:val="1"/>
      <w:marLeft w:val="0"/>
      <w:marRight w:val="0"/>
      <w:marTop w:val="0"/>
      <w:marBottom w:val="0"/>
      <w:divBdr>
        <w:top w:val="none" w:sz="0" w:space="0" w:color="auto"/>
        <w:left w:val="none" w:sz="0" w:space="0" w:color="auto"/>
        <w:bottom w:val="none" w:sz="0" w:space="0" w:color="auto"/>
        <w:right w:val="none" w:sz="0" w:space="0" w:color="auto"/>
      </w:divBdr>
    </w:div>
    <w:div w:id="1033070706">
      <w:bodyDiv w:val="1"/>
      <w:marLeft w:val="0"/>
      <w:marRight w:val="0"/>
      <w:marTop w:val="0"/>
      <w:marBottom w:val="0"/>
      <w:divBdr>
        <w:top w:val="none" w:sz="0" w:space="0" w:color="auto"/>
        <w:left w:val="none" w:sz="0" w:space="0" w:color="auto"/>
        <w:bottom w:val="none" w:sz="0" w:space="0" w:color="auto"/>
        <w:right w:val="none" w:sz="0" w:space="0" w:color="auto"/>
      </w:divBdr>
    </w:div>
    <w:div w:id="1033075857">
      <w:bodyDiv w:val="1"/>
      <w:marLeft w:val="0"/>
      <w:marRight w:val="0"/>
      <w:marTop w:val="0"/>
      <w:marBottom w:val="0"/>
      <w:divBdr>
        <w:top w:val="none" w:sz="0" w:space="0" w:color="auto"/>
        <w:left w:val="none" w:sz="0" w:space="0" w:color="auto"/>
        <w:bottom w:val="none" w:sz="0" w:space="0" w:color="auto"/>
        <w:right w:val="none" w:sz="0" w:space="0" w:color="auto"/>
      </w:divBdr>
    </w:div>
    <w:div w:id="1033115187">
      <w:bodyDiv w:val="1"/>
      <w:marLeft w:val="0"/>
      <w:marRight w:val="0"/>
      <w:marTop w:val="0"/>
      <w:marBottom w:val="0"/>
      <w:divBdr>
        <w:top w:val="none" w:sz="0" w:space="0" w:color="auto"/>
        <w:left w:val="none" w:sz="0" w:space="0" w:color="auto"/>
        <w:bottom w:val="none" w:sz="0" w:space="0" w:color="auto"/>
        <w:right w:val="none" w:sz="0" w:space="0" w:color="auto"/>
      </w:divBdr>
    </w:div>
    <w:div w:id="1033191111">
      <w:bodyDiv w:val="1"/>
      <w:marLeft w:val="0"/>
      <w:marRight w:val="0"/>
      <w:marTop w:val="0"/>
      <w:marBottom w:val="0"/>
      <w:divBdr>
        <w:top w:val="none" w:sz="0" w:space="0" w:color="auto"/>
        <w:left w:val="none" w:sz="0" w:space="0" w:color="auto"/>
        <w:bottom w:val="none" w:sz="0" w:space="0" w:color="auto"/>
        <w:right w:val="none" w:sz="0" w:space="0" w:color="auto"/>
      </w:divBdr>
    </w:div>
    <w:div w:id="1033270199">
      <w:bodyDiv w:val="1"/>
      <w:marLeft w:val="0"/>
      <w:marRight w:val="0"/>
      <w:marTop w:val="0"/>
      <w:marBottom w:val="0"/>
      <w:divBdr>
        <w:top w:val="none" w:sz="0" w:space="0" w:color="auto"/>
        <w:left w:val="none" w:sz="0" w:space="0" w:color="auto"/>
        <w:bottom w:val="none" w:sz="0" w:space="0" w:color="auto"/>
        <w:right w:val="none" w:sz="0" w:space="0" w:color="auto"/>
      </w:divBdr>
    </w:div>
    <w:div w:id="1033308724">
      <w:bodyDiv w:val="1"/>
      <w:marLeft w:val="0"/>
      <w:marRight w:val="0"/>
      <w:marTop w:val="0"/>
      <w:marBottom w:val="0"/>
      <w:divBdr>
        <w:top w:val="none" w:sz="0" w:space="0" w:color="auto"/>
        <w:left w:val="none" w:sz="0" w:space="0" w:color="auto"/>
        <w:bottom w:val="none" w:sz="0" w:space="0" w:color="auto"/>
        <w:right w:val="none" w:sz="0" w:space="0" w:color="auto"/>
      </w:divBdr>
    </w:div>
    <w:div w:id="1033313310">
      <w:bodyDiv w:val="1"/>
      <w:marLeft w:val="0"/>
      <w:marRight w:val="0"/>
      <w:marTop w:val="0"/>
      <w:marBottom w:val="0"/>
      <w:divBdr>
        <w:top w:val="none" w:sz="0" w:space="0" w:color="auto"/>
        <w:left w:val="none" w:sz="0" w:space="0" w:color="auto"/>
        <w:bottom w:val="none" w:sz="0" w:space="0" w:color="auto"/>
        <w:right w:val="none" w:sz="0" w:space="0" w:color="auto"/>
      </w:divBdr>
    </w:div>
    <w:div w:id="1033313677">
      <w:bodyDiv w:val="1"/>
      <w:marLeft w:val="0"/>
      <w:marRight w:val="0"/>
      <w:marTop w:val="0"/>
      <w:marBottom w:val="0"/>
      <w:divBdr>
        <w:top w:val="none" w:sz="0" w:space="0" w:color="auto"/>
        <w:left w:val="none" w:sz="0" w:space="0" w:color="auto"/>
        <w:bottom w:val="none" w:sz="0" w:space="0" w:color="auto"/>
        <w:right w:val="none" w:sz="0" w:space="0" w:color="auto"/>
      </w:divBdr>
    </w:div>
    <w:div w:id="1033336859">
      <w:bodyDiv w:val="1"/>
      <w:marLeft w:val="0"/>
      <w:marRight w:val="0"/>
      <w:marTop w:val="0"/>
      <w:marBottom w:val="0"/>
      <w:divBdr>
        <w:top w:val="none" w:sz="0" w:space="0" w:color="auto"/>
        <w:left w:val="none" w:sz="0" w:space="0" w:color="auto"/>
        <w:bottom w:val="none" w:sz="0" w:space="0" w:color="auto"/>
        <w:right w:val="none" w:sz="0" w:space="0" w:color="auto"/>
      </w:divBdr>
    </w:div>
    <w:div w:id="1033382702">
      <w:bodyDiv w:val="1"/>
      <w:marLeft w:val="0"/>
      <w:marRight w:val="0"/>
      <w:marTop w:val="0"/>
      <w:marBottom w:val="0"/>
      <w:divBdr>
        <w:top w:val="none" w:sz="0" w:space="0" w:color="auto"/>
        <w:left w:val="none" w:sz="0" w:space="0" w:color="auto"/>
        <w:bottom w:val="none" w:sz="0" w:space="0" w:color="auto"/>
        <w:right w:val="none" w:sz="0" w:space="0" w:color="auto"/>
      </w:divBdr>
    </w:div>
    <w:div w:id="1033388907">
      <w:bodyDiv w:val="1"/>
      <w:marLeft w:val="0"/>
      <w:marRight w:val="0"/>
      <w:marTop w:val="0"/>
      <w:marBottom w:val="0"/>
      <w:divBdr>
        <w:top w:val="none" w:sz="0" w:space="0" w:color="auto"/>
        <w:left w:val="none" w:sz="0" w:space="0" w:color="auto"/>
        <w:bottom w:val="none" w:sz="0" w:space="0" w:color="auto"/>
        <w:right w:val="none" w:sz="0" w:space="0" w:color="auto"/>
      </w:divBdr>
    </w:div>
    <w:div w:id="1033457373">
      <w:bodyDiv w:val="1"/>
      <w:marLeft w:val="0"/>
      <w:marRight w:val="0"/>
      <w:marTop w:val="0"/>
      <w:marBottom w:val="0"/>
      <w:divBdr>
        <w:top w:val="none" w:sz="0" w:space="0" w:color="auto"/>
        <w:left w:val="none" w:sz="0" w:space="0" w:color="auto"/>
        <w:bottom w:val="none" w:sz="0" w:space="0" w:color="auto"/>
        <w:right w:val="none" w:sz="0" w:space="0" w:color="auto"/>
      </w:divBdr>
    </w:div>
    <w:div w:id="1033531519">
      <w:bodyDiv w:val="1"/>
      <w:marLeft w:val="0"/>
      <w:marRight w:val="0"/>
      <w:marTop w:val="0"/>
      <w:marBottom w:val="0"/>
      <w:divBdr>
        <w:top w:val="none" w:sz="0" w:space="0" w:color="auto"/>
        <w:left w:val="none" w:sz="0" w:space="0" w:color="auto"/>
        <w:bottom w:val="none" w:sz="0" w:space="0" w:color="auto"/>
        <w:right w:val="none" w:sz="0" w:space="0" w:color="auto"/>
      </w:divBdr>
    </w:div>
    <w:div w:id="1033532434">
      <w:bodyDiv w:val="1"/>
      <w:marLeft w:val="0"/>
      <w:marRight w:val="0"/>
      <w:marTop w:val="0"/>
      <w:marBottom w:val="0"/>
      <w:divBdr>
        <w:top w:val="none" w:sz="0" w:space="0" w:color="auto"/>
        <w:left w:val="none" w:sz="0" w:space="0" w:color="auto"/>
        <w:bottom w:val="none" w:sz="0" w:space="0" w:color="auto"/>
        <w:right w:val="none" w:sz="0" w:space="0" w:color="auto"/>
      </w:divBdr>
    </w:div>
    <w:div w:id="1033532697">
      <w:bodyDiv w:val="1"/>
      <w:marLeft w:val="0"/>
      <w:marRight w:val="0"/>
      <w:marTop w:val="0"/>
      <w:marBottom w:val="0"/>
      <w:divBdr>
        <w:top w:val="none" w:sz="0" w:space="0" w:color="auto"/>
        <w:left w:val="none" w:sz="0" w:space="0" w:color="auto"/>
        <w:bottom w:val="none" w:sz="0" w:space="0" w:color="auto"/>
        <w:right w:val="none" w:sz="0" w:space="0" w:color="auto"/>
      </w:divBdr>
    </w:div>
    <w:div w:id="1033576621">
      <w:bodyDiv w:val="1"/>
      <w:marLeft w:val="0"/>
      <w:marRight w:val="0"/>
      <w:marTop w:val="0"/>
      <w:marBottom w:val="0"/>
      <w:divBdr>
        <w:top w:val="none" w:sz="0" w:space="0" w:color="auto"/>
        <w:left w:val="none" w:sz="0" w:space="0" w:color="auto"/>
        <w:bottom w:val="none" w:sz="0" w:space="0" w:color="auto"/>
        <w:right w:val="none" w:sz="0" w:space="0" w:color="auto"/>
      </w:divBdr>
    </w:div>
    <w:div w:id="1033648114">
      <w:bodyDiv w:val="1"/>
      <w:marLeft w:val="0"/>
      <w:marRight w:val="0"/>
      <w:marTop w:val="0"/>
      <w:marBottom w:val="0"/>
      <w:divBdr>
        <w:top w:val="none" w:sz="0" w:space="0" w:color="auto"/>
        <w:left w:val="none" w:sz="0" w:space="0" w:color="auto"/>
        <w:bottom w:val="none" w:sz="0" w:space="0" w:color="auto"/>
        <w:right w:val="none" w:sz="0" w:space="0" w:color="auto"/>
      </w:divBdr>
    </w:div>
    <w:div w:id="1033655335">
      <w:bodyDiv w:val="1"/>
      <w:marLeft w:val="0"/>
      <w:marRight w:val="0"/>
      <w:marTop w:val="0"/>
      <w:marBottom w:val="0"/>
      <w:divBdr>
        <w:top w:val="none" w:sz="0" w:space="0" w:color="auto"/>
        <w:left w:val="none" w:sz="0" w:space="0" w:color="auto"/>
        <w:bottom w:val="none" w:sz="0" w:space="0" w:color="auto"/>
        <w:right w:val="none" w:sz="0" w:space="0" w:color="auto"/>
      </w:divBdr>
    </w:div>
    <w:div w:id="1033768515">
      <w:bodyDiv w:val="1"/>
      <w:marLeft w:val="0"/>
      <w:marRight w:val="0"/>
      <w:marTop w:val="0"/>
      <w:marBottom w:val="0"/>
      <w:divBdr>
        <w:top w:val="none" w:sz="0" w:space="0" w:color="auto"/>
        <w:left w:val="none" w:sz="0" w:space="0" w:color="auto"/>
        <w:bottom w:val="none" w:sz="0" w:space="0" w:color="auto"/>
        <w:right w:val="none" w:sz="0" w:space="0" w:color="auto"/>
      </w:divBdr>
    </w:div>
    <w:div w:id="1033775600">
      <w:bodyDiv w:val="1"/>
      <w:marLeft w:val="0"/>
      <w:marRight w:val="0"/>
      <w:marTop w:val="0"/>
      <w:marBottom w:val="0"/>
      <w:divBdr>
        <w:top w:val="none" w:sz="0" w:space="0" w:color="auto"/>
        <w:left w:val="none" w:sz="0" w:space="0" w:color="auto"/>
        <w:bottom w:val="none" w:sz="0" w:space="0" w:color="auto"/>
        <w:right w:val="none" w:sz="0" w:space="0" w:color="auto"/>
      </w:divBdr>
    </w:div>
    <w:div w:id="1033924313">
      <w:bodyDiv w:val="1"/>
      <w:marLeft w:val="0"/>
      <w:marRight w:val="0"/>
      <w:marTop w:val="0"/>
      <w:marBottom w:val="0"/>
      <w:divBdr>
        <w:top w:val="none" w:sz="0" w:space="0" w:color="auto"/>
        <w:left w:val="none" w:sz="0" w:space="0" w:color="auto"/>
        <w:bottom w:val="none" w:sz="0" w:space="0" w:color="auto"/>
        <w:right w:val="none" w:sz="0" w:space="0" w:color="auto"/>
      </w:divBdr>
    </w:div>
    <w:div w:id="1034114974">
      <w:bodyDiv w:val="1"/>
      <w:marLeft w:val="0"/>
      <w:marRight w:val="0"/>
      <w:marTop w:val="0"/>
      <w:marBottom w:val="0"/>
      <w:divBdr>
        <w:top w:val="none" w:sz="0" w:space="0" w:color="auto"/>
        <w:left w:val="none" w:sz="0" w:space="0" w:color="auto"/>
        <w:bottom w:val="none" w:sz="0" w:space="0" w:color="auto"/>
        <w:right w:val="none" w:sz="0" w:space="0" w:color="auto"/>
      </w:divBdr>
    </w:div>
    <w:div w:id="1034159407">
      <w:bodyDiv w:val="1"/>
      <w:marLeft w:val="0"/>
      <w:marRight w:val="0"/>
      <w:marTop w:val="0"/>
      <w:marBottom w:val="0"/>
      <w:divBdr>
        <w:top w:val="none" w:sz="0" w:space="0" w:color="auto"/>
        <w:left w:val="none" w:sz="0" w:space="0" w:color="auto"/>
        <w:bottom w:val="none" w:sz="0" w:space="0" w:color="auto"/>
        <w:right w:val="none" w:sz="0" w:space="0" w:color="auto"/>
      </w:divBdr>
    </w:div>
    <w:div w:id="1034231663">
      <w:bodyDiv w:val="1"/>
      <w:marLeft w:val="0"/>
      <w:marRight w:val="0"/>
      <w:marTop w:val="0"/>
      <w:marBottom w:val="0"/>
      <w:divBdr>
        <w:top w:val="none" w:sz="0" w:space="0" w:color="auto"/>
        <w:left w:val="none" w:sz="0" w:space="0" w:color="auto"/>
        <w:bottom w:val="none" w:sz="0" w:space="0" w:color="auto"/>
        <w:right w:val="none" w:sz="0" w:space="0" w:color="auto"/>
      </w:divBdr>
    </w:div>
    <w:div w:id="1034305577">
      <w:bodyDiv w:val="1"/>
      <w:marLeft w:val="0"/>
      <w:marRight w:val="0"/>
      <w:marTop w:val="0"/>
      <w:marBottom w:val="0"/>
      <w:divBdr>
        <w:top w:val="none" w:sz="0" w:space="0" w:color="auto"/>
        <w:left w:val="none" w:sz="0" w:space="0" w:color="auto"/>
        <w:bottom w:val="none" w:sz="0" w:space="0" w:color="auto"/>
        <w:right w:val="none" w:sz="0" w:space="0" w:color="auto"/>
      </w:divBdr>
    </w:div>
    <w:div w:id="1034312524">
      <w:bodyDiv w:val="1"/>
      <w:marLeft w:val="0"/>
      <w:marRight w:val="0"/>
      <w:marTop w:val="0"/>
      <w:marBottom w:val="0"/>
      <w:divBdr>
        <w:top w:val="none" w:sz="0" w:space="0" w:color="auto"/>
        <w:left w:val="none" w:sz="0" w:space="0" w:color="auto"/>
        <w:bottom w:val="none" w:sz="0" w:space="0" w:color="auto"/>
        <w:right w:val="none" w:sz="0" w:space="0" w:color="auto"/>
      </w:divBdr>
    </w:div>
    <w:div w:id="1034354702">
      <w:bodyDiv w:val="1"/>
      <w:marLeft w:val="0"/>
      <w:marRight w:val="0"/>
      <w:marTop w:val="0"/>
      <w:marBottom w:val="0"/>
      <w:divBdr>
        <w:top w:val="none" w:sz="0" w:space="0" w:color="auto"/>
        <w:left w:val="none" w:sz="0" w:space="0" w:color="auto"/>
        <w:bottom w:val="none" w:sz="0" w:space="0" w:color="auto"/>
        <w:right w:val="none" w:sz="0" w:space="0" w:color="auto"/>
      </w:divBdr>
    </w:div>
    <w:div w:id="1034354758">
      <w:bodyDiv w:val="1"/>
      <w:marLeft w:val="0"/>
      <w:marRight w:val="0"/>
      <w:marTop w:val="0"/>
      <w:marBottom w:val="0"/>
      <w:divBdr>
        <w:top w:val="none" w:sz="0" w:space="0" w:color="auto"/>
        <w:left w:val="none" w:sz="0" w:space="0" w:color="auto"/>
        <w:bottom w:val="none" w:sz="0" w:space="0" w:color="auto"/>
        <w:right w:val="none" w:sz="0" w:space="0" w:color="auto"/>
      </w:divBdr>
    </w:div>
    <w:div w:id="1034387199">
      <w:bodyDiv w:val="1"/>
      <w:marLeft w:val="0"/>
      <w:marRight w:val="0"/>
      <w:marTop w:val="0"/>
      <w:marBottom w:val="0"/>
      <w:divBdr>
        <w:top w:val="none" w:sz="0" w:space="0" w:color="auto"/>
        <w:left w:val="none" w:sz="0" w:space="0" w:color="auto"/>
        <w:bottom w:val="none" w:sz="0" w:space="0" w:color="auto"/>
        <w:right w:val="none" w:sz="0" w:space="0" w:color="auto"/>
      </w:divBdr>
    </w:div>
    <w:div w:id="1034430561">
      <w:bodyDiv w:val="1"/>
      <w:marLeft w:val="0"/>
      <w:marRight w:val="0"/>
      <w:marTop w:val="0"/>
      <w:marBottom w:val="0"/>
      <w:divBdr>
        <w:top w:val="none" w:sz="0" w:space="0" w:color="auto"/>
        <w:left w:val="none" w:sz="0" w:space="0" w:color="auto"/>
        <w:bottom w:val="none" w:sz="0" w:space="0" w:color="auto"/>
        <w:right w:val="none" w:sz="0" w:space="0" w:color="auto"/>
      </w:divBdr>
    </w:div>
    <w:div w:id="1034699382">
      <w:bodyDiv w:val="1"/>
      <w:marLeft w:val="0"/>
      <w:marRight w:val="0"/>
      <w:marTop w:val="0"/>
      <w:marBottom w:val="0"/>
      <w:divBdr>
        <w:top w:val="none" w:sz="0" w:space="0" w:color="auto"/>
        <w:left w:val="none" w:sz="0" w:space="0" w:color="auto"/>
        <w:bottom w:val="none" w:sz="0" w:space="0" w:color="auto"/>
        <w:right w:val="none" w:sz="0" w:space="0" w:color="auto"/>
      </w:divBdr>
    </w:div>
    <w:div w:id="1034892553">
      <w:bodyDiv w:val="1"/>
      <w:marLeft w:val="0"/>
      <w:marRight w:val="0"/>
      <w:marTop w:val="0"/>
      <w:marBottom w:val="0"/>
      <w:divBdr>
        <w:top w:val="none" w:sz="0" w:space="0" w:color="auto"/>
        <w:left w:val="none" w:sz="0" w:space="0" w:color="auto"/>
        <w:bottom w:val="none" w:sz="0" w:space="0" w:color="auto"/>
        <w:right w:val="none" w:sz="0" w:space="0" w:color="auto"/>
      </w:divBdr>
    </w:div>
    <w:div w:id="1035079992">
      <w:bodyDiv w:val="1"/>
      <w:marLeft w:val="0"/>
      <w:marRight w:val="0"/>
      <w:marTop w:val="0"/>
      <w:marBottom w:val="0"/>
      <w:divBdr>
        <w:top w:val="none" w:sz="0" w:space="0" w:color="auto"/>
        <w:left w:val="none" w:sz="0" w:space="0" w:color="auto"/>
        <w:bottom w:val="none" w:sz="0" w:space="0" w:color="auto"/>
        <w:right w:val="none" w:sz="0" w:space="0" w:color="auto"/>
      </w:divBdr>
    </w:div>
    <w:div w:id="1035086199">
      <w:bodyDiv w:val="1"/>
      <w:marLeft w:val="0"/>
      <w:marRight w:val="0"/>
      <w:marTop w:val="0"/>
      <w:marBottom w:val="0"/>
      <w:divBdr>
        <w:top w:val="none" w:sz="0" w:space="0" w:color="auto"/>
        <w:left w:val="none" w:sz="0" w:space="0" w:color="auto"/>
        <w:bottom w:val="none" w:sz="0" w:space="0" w:color="auto"/>
        <w:right w:val="none" w:sz="0" w:space="0" w:color="auto"/>
      </w:divBdr>
    </w:div>
    <w:div w:id="1035160709">
      <w:bodyDiv w:val="1"/>
      <w:marLeft w:val="0"/>
      <w:marRight w:val="0"/>
      <w:marTop w:val="0"/>
      <w:marBottom w:val="0"/>
      <w:divBdr>
        <w:top w:val="none" w:sz="0" w:space="0" w:color="auto"/>
        <w:left w:val="none" w:sz="0" w:space="0" w:color="auto"/>
        <w:bottom w:val="none" w:sz="0" w:space="0" w:color="auto"/>
        <w:right w:val="none" w:sz="0" w:space="0" w:color="auto"/>
      </w:divBdr>
    </w:div>
    <w:div w:id="1035233242">
      <w:bodyDiv w:val="1"/>
      <w:marLeft w:val="0"/>
      <w:marRight w:val="0"/>
      <w:marTop w:val="0"/>
      <w:marBottom w:val="0"/>
      <w:divBdr>
        <w:top w:val="none" w:sz="0" w:space="0" w:color="auto"/>
        <w:left w:val="none" w:sz="0" w:space="0" w:color="auto"/>
        <w:bottom w:val="none" w:sz="0" w:space="0" w:color="auto"/>
        <w:right w:val="none" w:sz="0" w:space="0" w:color="auto"/>
      </w:divBdr>
    </w:div>
    <w:div w:id="1035236004">
      <w:bodyDiv w:val="1"/>
      <w:marLeft w:val="0"/>
      <w:marRight w:val="0"/>
      <w:marTop w:val="0"/>
      <w:marBottom w:val="0"/>
      <w:divBdr>
        <w:top w:val="none" w:sz="0" w:space="0" w:color="auto"/>
        <w:left w:val="none" w:sz="0" w:space="0" w:color="auto"/>
        <w:bottom w:val="none" w:sz="0" w:space="0" w:color="auto"/>
        <w:right w:val="none" w:sz="0" w:space="0" w:color="auto"/>
      </w:divBdr>
    </w:div>
    <w:div w:id="1035275239">
      <w:bodyDiv w:val="1"/>
      <w:marLeft w:val="0"/>
      <w:marRight w:val="0"/>
      <w:marTop w:val="0"/>
      <w:marBottom w:val="0"/>
      <w:divBdr>
        <w:top w:val="none" w:sz="0" w:space="0" w:color="auto"/>
        <w:left w:val="none" w:sz="0" w:space="0" w:color="auto"/>
        <w:bottom w:val="none" w:sz="0" w:space="0" w:color="auto"/>
        <w:right w:val="none" w:sz="0" w:space="0" w:color="auto"/>
      </w:divBdr>
    </w:div>
    <w:div w:id="1035303650">
      <w:bodyDiv w:val="1"/>
      <w:marLeft w:val="0"/>
      <w:marRight w:val="0"/>
      <w:marTop w:val="0"/>
      <w:marBottom w:val="0"/>
      <w:divBdr>
        <w:top w:val="none" w:sz="0" w:space="0" w:color="auto"/>
        <w:left w:val="none" w:sz="0" w:space="0" w:color="auto"/>
        <w:bottom w:val="none" w:sz="0" w:space="0" w:color="auto"/>
        <w:right w:val="none" w:sz="0" w:space="0" w:color="auto"/>
      </w:divBdr>
    </w:div>
    <w:div w:id="1035304484">
      <w:bodyDiv w:val="1"/>
      <w:marLeft w:val="0"/>
      <w:marRight w:val="0"/>
      <w:marTop w:val="0"/>
      <w:marBottom w:val="0"/>
      <w:divBdr>
        <w:top w:val="none" w:sz="0" w:space="0" w:color="auto"/>
        <w:left w:val="none" w:sz="0" w:space="0" w:color="auto"/>
        <w:bottom w:val="none" w:sz="0" w:space="0" w:color="auto"/>
        <w:right w:val="none" w:sz="0" w:space="0" w:color="auto"/>
      </w:divBdr>
    </w:div>
    <w:div w:id="1035347290">
      <w:bodyDiv w:val="1"/>
      <w:marLeft w:val="0"/>
      <w:marRight w:val="0"/>
      <w:marTop w:val="0"/>
      <w:marBottom w:val="0"/>
      <w:divBdr>
        <w:top w:val="none" w:sz="0" w:space="0" w:color="auto"/>
        <w:left w:val="none" w:sz="0" w:space="0" w:color="auto"/>
        <w:bottom w:val="none" w:sz="0" w:space="0" w:color="auto"/>
        <w:right w:val="none" w:sz="0" w:space="0" w:color="auto"/>
      </w:divBdr>
    </w:div>
    <w:div w:id="1035353379">
      <w:bodyDiv w:val="1"/>
      <w:marLeft w:val="0"/>
      <w:marRight w:val="0"/>
      <w:marTop w:val="0"/>
      <w:marBottom w:val="0"/>
      <w:divBdr>
        <w:top w:val="none" w:sz="0" w:space="0" w:color="auto"/>
        <w:left w:val="none" w:sz="0" w:space="0" w:color="auto"/>
        <w:bottom w:val="none" w:sz="0" w:space="0" w:color="auto"/>
        <w:right w:val="none" w:sz="0" w:space="0" w:color="auto"/>
      </w:divBdr>
    </w:div>
    <w:div w:id="1035427661">
      <w:bodyDiv w:val="1"/>
      <w:marLeft w:val="0"/>
      <w:marRight w:val="0"/>
      <w:marTop w:val="0"/>
      <w:marBottom w:val="0"/>
      <w:divBdr>
        <w:top w:val="none" w:sz="0" w:space="0" w:color="auto"/>
        <w:left w:val="none" w:sz="0" w:space="0" w:color="auto"/>
        <w:bottom w:val="none" w:sz="0" w:space="0" w:color="auto"/>
        <w:right w:val="none" w:sz="0" w:space="0" w:color="auto"/>
      </w:divBdr>
    </w:div>
    <w:div w:id="1035469424">
      <w:bodyDiv w:val="1"/>
      <w:marLeft w:val="0"/>
      <w:marRight w:val="0"/>
      <w:marTop w:val="0"/>
      <w:marBottom w:val="0"/>
      <w:divBdr>
        <w:top w:val="none" w:sz="0" w:space="0" w:color="auto"/>
        <w:left w:val="none" w:sz="0" w:space="0" w:color="auto"/>
        <w:bottom w:val="none" w:sz="0" w:space="0" w:color="auto"/>
        <w:right w:val="none" w:sz="0" w:space="0" w:color="auto"/>
      </w:divBdr>
    </w:div>
    <w:div w:id="1035547802">
      <w:bodyDiv w:val="1"/>
      <w:marLeft w:val="0"/>
      <w:marRight w:val="0"/>
      <w:marTop w:val="0"/>
      <w:marBottom w:val="0"/>
      <w:divBdr>
        <w:top w:val="none" w:sz="0" w:space="0" w:color="auto"/>
        <w:left w:val="none" w:sz="0" w:space="0" w:color="auto"/>
        <w:bottom w:val="none" w:sz="0" w:space="0" w:color="auto"/>
        <w:right w:val="none" w:sz="0" w:space="0" w:color="auto"/>
      </w:divBdr>
    </w:div>
    <w:div w:id="1035615340">
      <w:bodyDiv w:val="1"/>
      <w:marLeft w:val="0"/>
      <w:marRight w:val="0"/>
      <w:marTop w:val="0"/>
      <w:marBottom w:val="0"/>
      <w:divBdr>
        <w:top w:val="none" w:sz="0" w:space="0" w:color="auto"/>
        <w:left w:val="none" w:sz="0" w:space="0" w:color="auto"/>
        <w:bottom w:val="none" w:sz="0" w:space="0" w:color="auto"/>
        <w:right w:val="none" w:sz="0" w:space="0" w:color="auto"/>
      </w:divBdr>
    </w:div>
    <w:div w:id="1035693432">
      <w:bodyDiv w:val="1"/>
      <w:marLeft w:val="0"/>
      <w:marRight w:val="0"/>
      <w:marTop w:val="0"/>
      <w:marBottom w:val="0"/>
      <w:divBdr>
        <w:top w:val="none" w:sz="0" w:space="0" w:color="auto"/>
        <w:left w:val="none" w:sz="0" w:space="0" w:color="auto"/>
        <w:bottom w:val="none" w:sz="0" w:space="0" w:color="auto"/>
        <w:right w:val="none" w:sz="0" w:space="0" w:color="auto"/>
      </w:divBdr>
    </w:div>
    <w:div w:id="1035732633">
      <w:bodyDiv w:val="1"/>
      <w:marLeft w:val="0"/>
      <w:marRight w:val="0"/>
      <w:marTop w:val="0"/>
      <w:marBottom w:val="0"/>
      <w:divBdr>
        <w:top w:val="none" w:sz="0" w:space="0" w:color="auto"/>
        <w:left w:val="none" w:sz="0" w:space="0" w:color="auto"/>
        <w:bottom w:val="none" w:sz="0" w:space="0" w:color="auto"/>
        <w:right w:val="none" w:sz="0" w:space="0" w:color="auto"/>
      </w:divBdr>
    </w:div>
    <w:div w:id="1035740245">
      <w:bodyDiv w:val="1"/>
      <w:marLeft w:val="0"/>
      <w:marRight w:val="0"/>
      <w:marTop w:val="0"/>
      <w:marBottom w:val="0"/>
      <w:divBdr>
        <w:top w:val="none" w:sz="0" w:space="0" w:color="auto"/>
        <w:left w:val="none" w:sz="0" w:space="0" w:color="auto"/>
        <w:bottom w:val="none" w:sz="0" w:space="0" w:color="auto"/>
        <w:right w:val="none" w:sz="0" w:space="0" w:color="auto"/>
      </w:divBdr>
    </w:div>
    <w:div w:id="1035807068">
      <w:bodyDiv w:val="1"/>
      <w:marLeft w:val="0"/>
      <w:marRight w:val="0"/>
      <w:marTop w:val="0"/>
      <w:marBottom w:val="0"/>
      <w:divBdr>
        <w:top w:val="none" w:sz="0" w:space="0" w:color="auto"/>
        <w:left w:val="none" w:sz="0" w:space="0" w:color="auto"/>
        <w:bottom w:val="none" w:sz="0" w:space="0" w:color="auto"/>
        <w:right w:val="none" w:sz="0" w:space="0" w:color="auto"/>
      </w:divBdr>
    </w:div>
    <w:div w:id="1035883338">
      <w:bodyDiv w:val="1"/>
      <w:marLeft w:val="0"/>
      <w:marRight w:val="0"/>
      <w:marTop w:val="0"/>
      <w:marBottom w:val="0"/>
      <w:divBdr>
        <w:top w:val="none" w:sz="0" w:space="0" w:color="auto"/>
        <w:left w:val="none" w:sz="0" w:space="0" w:color="auto"/>
        <w:bottom w:val="none" w:sz="0" w:space="0" w:color="auto"/>
        <w:right w:val="none" w:sz="0" w:space="0" w:color="auto"/>
      </w:divBdr>
    </w:div>
    <w:div w:id="1035931444">
      <w:bodyDiv w:val="1"/>
      <w:marLeft w:val="0"/>
      <w:marRight w:val="0"/>
      <w:marTop w:val="0"/>
      <w:marBottom w:val="0"/>
      <w:divBdr>
        <w:top w:val="none" w:sz="0" w:space="0" w:color="auto"/>
        <w:left w:val="none" w:sz="0" w:space="0" w:color="auto"/>
        <w:bottom w:val="none" w:sz="0" w:space="0" w:color="auto"/>
        <w:right w:val="none" w:sz="0" w:space="0" w:color="auto"/>
      </w:divBdr>
    </w:div>
    <w:div w:id="1035933293">
      <w:bodyDiv w:val="1"/>
      <w:marLeft w:val="0"/>
      <w:marRight w:val="0"/>
      <w:marTop w:val="0"/>
      <w:marBottom w:val="0"/>
      <w:divBdr>
        <w:top w:val="none" w:sz="0" w:space="0" w:color="auto"/>
        <w:left w:val="none" w:sz="0" w:space="0" w:color="auto"/>
        <w:bottom w:val="none" w:sz="0" w:space="0" w:color="auto"/>
        <w:right w:val="none" w:sz="0" w:space="0" w:color="auto"/>
      </w:divBdr>
    </w:div>
    <w:div w:id="1036006036">
      <w:bodyDiv w:val="1"/>
      <w:marLeft w:val="0"/>
      <w:marRight w:val="0"/>
      <w:marTop w:val="0"/>
      <w:marBottom w:val="0"/>
      <w:divBdr>
        <w:top w:val="none" w:sz="0" w:space="0" w:color="auto"/>
        <w:left w:val="none" w:sz="0" w:space="0" w:color="auto"/>
        <w:bottom w:val="none" w:sz="0" w:space="0" w:color="auto"/>
        <w:right w:val="none" w:sz="0" w:space="0" w:color="auto"/>
      </w:divBdr>
    </w:div>
    <w:div w:id="1036007396">
      <w:bodyDiv w:val="1"/>
      <w:marLeft w:val="0"/>
      <w:marRight w:val="0"/>
      <w:marTop w:val="0"/>
      <w:marBottom w:val="0"/>
      <w:divBdr>
        <w:top w:val="none" w:sz="0" w:space="0" w:color="auto"/>
        <w:left w:val="none" w:sz="0" w:space="0" w:color="auto"/>
        <w:bottom w:val="none" w:sz="0" w:space="0" w:color="auto"/>
        <w:right w:val="none" w:sz="0" w:space="0" w:color="auto"/>
      </w:divBdr>
    </w:div>
    <w:div w:id="1036008678">
      <w:bodyDiv w:val="1"/>
      <w:marLeft w:val="0"/>
      <w:marRight w:val="0"/>
      <w:marTop w:val="0"/>
      <w:marBottom w:val="0"/>
      <w:divBdr>
        <w:top w:val="none" w:sz="0" w:space="0" w:color="auto"/>
        <w:left w:val="none" w:sz="0" w:space="0" w:color="auto"/>
        <w:bottom w:val="none" w:sz="0" w:space="0" w:color="auto"/>
        <w:right w:val="none" w:sz="0" w:space="0" w:color="auto"/>
      </w:divBdr>
    </w:div>
    <w:div w:id="1036076160">
      <w:bodyDiv w:val="1"/>
      <w:marLeft w:val="0"/>
      <w:marRight w:val="0"/>
      <w:marTop w:val="0"/>
      <w:marBottom w:val="0"/>
      <w:divBdr>
        <w:top w:val="none" w:sz="0" w:space="0" w:color="auto"/>
        <w:left w:val="none" w:sz="0" w:space="0" w:color="auto"/>
        <w:bottom w:val="none" w:sz="0" w:space="0" w:color="auto"/>
        <w:right w:val="none" w:sz="0" w:space="0" w:color="auto"/>
      </w:divBdr>
    </w:div>
    <w:div w:id="1036082975">
      <w:bodyDiv w:val="1"/>
      <w:marLeft w:val="0"/>
      <w:marRight w:val="0"/>
      <w:marTop w:val="0"/>
      <w:marBottom w:val="0"/>
      <w:divBdr>
        <w:top w:val="none" w:sz="0" w:space="0" w:color="auto"/>
        <w:left w:val="none" w:sz="0" w:space="0" w:color="auto"/>
        <w:bottom w:val="none" w:sz="0" w:space="0" w:color="auto"/>
        <w:right w:val="none" w:sz="0" w:space="0" w:color="auto"/>
      </w:divBdr>
    </w:div>
    <w:div w:id="1036124321">
      <w:bodyDiv w:val="1"/>
      <w:marLeft w:val="0"/>
      <w:marRight w:val="0"/>
      <w:marTop w:val="0"/>
      <w:marBottom w:val="0"/>
      <w:divBdr>
        <w:top w:val="none" w:sz="0" w:space="0" w:color="auto"/>
        <w:left w:val="none" w:sz="0" w:space="0" w:color="auto"/>
        <w:bottom w:val="none" w:sz="0" w:space="0" w:color="auto"/>
        <w:right w:val="none" w:sz="0" w:space="0" w:color="auto"/>
      </w:divBdr>
    </w:div>
    <w:div w:id="1036127701">
      <w:bodyDiv w:val="1"/>
      <w:marLeft w:val="0"/>
      <w:marRight w:val="0"/>
      <w:marTop w:val="0"/>
      <w:marBottom w:val="0"/>
      <w:divBdr>
        <w:top w:val="none" w:sz="0" w:space="0" w:color="auto"/>
        <w:left w:val="none" w:sz="0" w:space="0" w:color="auto"/>
        <w:bottom w:val="none" w:sz="0" w:space="0" w:color="auto"/>
        <w:right w:val="none" w:sz="0" w:space="0" w:color="auto"/>
      </w:divBdr>
    </w:div>
    <w:div w:id="1036152401">
      <w:bodyDiv w:val="1"/>
      <w:marLeft w:val="0"/>
      <w:marRight w:val="0"/>
      <w:marTop w:val="0"/>
      <w:marBottom w:val="0"/>
      <w:divBdr>
        <w:top w:val="none" w:sz="0" w:space="0" w:color="auto"/>
        <w:left w:val="none" w:sz="0" w:space="0" w:color="auto"/>
        <w:bottom w:val="none" w:sz="0" w:space="0" w:color="auto"/>
        <w:right w:val="none" w:sz="0" w:space="0" w:color="auto"/>
      </w:divBdr>
    </w:div>
    <w:div w:id="1036153340">
      <w:bodyDiv w:val="1"/>
      <w:marLeft w:val="0"/>
      <w:marRight w:val="0"/>
      <w:marTop w:val="0"/>
      <w:marBottom w:val="0"/>
      <w:divBdr>
        <w:top w:val="none" w:sz="0" w:space="0" w:color="auto"/>
        <w:left w:val="none" w:sz="0" w:space="0" w:color="auto"/>
        <w:bottom w:val="none" w:sz="0" w:space="0" w:color="auto"/>
        <w:right w:val="none" w:sz="0" w:space="0" w:color="auto"/>
      </w:divBdr>
    </w:div>
    <w:div w:id="1036353099">
      <w:bodyDiv w:val="1"/>
      <w:marLeft w:val="0"/>
      <w:marRight w:val="0"/>
      <w:marTop w:val="0"/>
      <w:marBottom w:val="0"/>
      <w:divBdr>
        <w:top w:val="none" w:sz="0" w:space="0" w:color="auto"/>
        <w:left w:val="none" w:sz="0" w:space="0" w:color="auto"/>
        <w:bottom w:val="none" w:sz="0" w:space="0" w:color="auto"/>
        <w:right w:val="none" w:sz="0" w:space="0" w:color="auto"/>
      </w:divBdr>
    </w:div>
    <w:div w:id="1036387468">
      <w:bodyDiv w:val="1"/>
      <w:marLeft w:val="0"/>
      <w:marRight w:val="0"/>
      <w:marTop w:val="0"/>
      <w:marBottom w:val="0"/>
      <w:divBdr>
        <w:top w:val="none" w:sz="0" w:space="0" w:color="auto"/>
        <w:left w:val="none" w:sz="0" w:space="0" w:color="auto"/>
        <w:bottom w:val="none" w:sz="0" w:space="0" w:color="auto"/>
        <w:right w:val="none" w:sz="0" w:space="0" w:color="auto"/>
      </w:divBdr>
    </w:div>
    <w:div w:id="1036466396">
      <w:bodyDiv w:val="1"/>
      <w:marLeft w:val="0"/>
      <w:marRight w:val="0"/>
      <w:marTop w:val="0"/>
      <w:marBottom w:val="0"/>
      <w:divBdr>
        <w:top w:val="none" w:sz="0" w:space="0" w:color="auto"/>
        <w:left w:val="none" w:sz="0" w:space="0" w:color="auto"/>
        <w:bottom w:val="none" w:sz="0" w:space="0" w:color="auto"/>
        <w:right w:val="none" w:sz="0" w:space="0" w:color="auto"/>
      </w:divBdr>
    </w:div>
    <w:div w:id="1036583535">
      <w:bodyDiv w:val="1"/>
      <w:marLeft w:val="0"/>
      <w:marRight w:val="0"/>
      <w:marTop w:val="0"/>
      <w:marBottom w:val="0"/>
      <w:divBdr>
        <w:top w:val="none" w:sz="0" w:space="0" w:color="auto"/>
        <w:left w:val="none" w:sz="0" w:space="0" w:color="auto"/>
        <w:bottom w:val="none" w:sz="0" w:space="0" w:color="auto"/>
        <w:right w:val="none" w:sz="0" w:space="0" w:color="auto"/>
      </w:divBdr>
    </w:div>
    <w:div w:id="1036739010">
      <w:bodyDiv w:val="1"/>
      <w:marLeft w:val="0"/>
      <w:marRight w:val="0"/>
      <w:marTop w:val="0"/>
      <w:marBottom w:val="0"/>
      <w:divBdr>
        <w:top w:val="none" w:sz="0" w:space="0" w:color="auto"/>
        <w:left w:val="none" w:sz="0" w:space="0" w:color="auto"/>
        <w:bottom w:val="none" w:sz="0" w:space="0" w:color="auto"/>
        <w:right w:val="none" w:sz="0" w:space="0" w:color="auto"/>
      </w:divBdr>
    </w:div>
    <w:div w:id="1036806353">
      <w:bodyDiv w:val="1"/>
      <w:marLeft w:val="0"/>
      <w:marRight w:val="0"/>
      <w:marTop w:val="0"/>
      <w:marBottom w:val="0"/>
      <w:divBdr>
        <w:top w:val="none" w:sz="0" w:space="0" w:color="auto"/>
        <w:left w:val="none" w:sz="0" w:space="0" w:color="auto"/>
        <w:bottom w:val="none" w:sz="0" w:space="0" w:color="auto"/>
        <w:right w:val="none" w:sz="0" w:space="0" w:color="auto"/>
      </w:divBdr>
    </w:div>
    <w:div w:id="1036854523">
      <w:bodyDiv w:val="1"/>
      <w:marLeft w:val="0"/>
      <w:marRight w:val="0"/>
      <w:marTop w:val="0"/>
      <w:marBottom w:val="0"/>
      <w:divBdr>
        <w:top w:val="none" w:sz="0" w:space="0" w:color="auto"/>
        <w:left w:val="none" w:sz="0" w:space="0" w:color="auto"/>
        <w:bottom w:val="none" w:sz="0" w:space="0" w:color="auto"/>
        <w:right w:val="none" w:sz="0" w:space="0" w:color="auto"/>
      </w:divBdr>
    </w:div>
    <w:div w:id="1036857821">
      <w:bodyDiv w:val="1"/>
      <w:marLeft w:val="0"/>
      <w:marRight w:val="0"/>
      <w:marTop w:val="0"/>
      <w:marBottom w:val="0"/>
      <w:divBdr>
        <w:top w:val="none" w:sz="0" w:space="0" w:color="auto"/>
        <w:left w:val="none" w:sz="0" w:space="0" w:color="auto"/>
        <w:bottom w:val="none" w:sz="0" w:space="0" w:color="auto"/>
        <w:right w:val="none" w:sz="0" w:space="0" w:color="auto"/>
      </w:divBdr>
    </w:div>
    <w:div w:id="1036858186">
      <w:bodyDiv w:val="1"/>
      <w:marLeft w:val="0"/>
      <w:marRight w:val="0"/>
      <w:marTop w:val="0"/>
      <w:marBottom w:val="0"/>
      <w:divBdr>
        <w:top w:val="none" w:sz="0" w:space="0" w:color="auto"/>
        <w:left w:val="none" w:sz="0" w:space="0" w:color="auto"/>
        <w:bottom w:val="none" w:sz="0" w:space="0" w:color="auto"/>
        <w:right w:val="none" w:sz="0" w:space="0" w:color="auto"/>
      </w:divBdr>
    </w:div>
    <w:div w:id="1036858279">
      <w:bodyDiv w:val="1"/>
      <w:marLeft w:val="0"/>
      <w:marRight w:val="0"/>
      <w:marTop w:val="0"/>
      <w:marBottom w:val="0"/>
      <w:divBdr>
        <w:top w:val="none" w:sz="0" w:space="0" w:color="auto"/>
        <w:left w:val="none" w:sz="0" w:space="0" w:color="auto"/>
        <w:bottom w:val="none" w:sz="0" w:space="0" w:color="auto"/>
        <w:right w:val="none" w:sz="0" w:space="0" w:color="auto"/>
      </w:divBdr>
    </w:div>
    <w:div w:id="1036926129">
      <w:bodyDiv w:val="1"/>
      <w:marLeft w:val="0"/>
      <w:marRight w:val="0"/>
      <w:marTop w:val="0"/>
      <w:marBottom w:val="0"/>
      <w:divBdr>
        <w:top w:val="none" w:sz="0" w:space="0" w:color="auto"/>
        <w:left w:val="none" w:sz="0" w:space="0" w:color="auto"/>
        <w:bottom w:val="none" w:sz="0" w:space="0" w:color="auto"/>
        <w:right w:val="none" w:sz="0" w:space="0" w:color="auto"/>
      </w:divBdr>
    </w:div>
    <w:div w:id="1037005269">
      <w:bodyDiv w:val="1"/>
      <w:marLeft w:val="0"/>
      <w:marRight w:val="0"/>
      <w:marTop w:val="0"/>
      <w:marBottom w:val="0"/>
      <w:divBdr>
        <w:top w:val="none" w:sz="0" w:space="0" w:color="auto"/>
        <w:left w:val="none" w:sz="0" w:space="0" w:color="auto"/>
        <w:bottom w:val="none" w:sz="0" w:space="0" w:color="auto"/>
        <w:right w:val="none" w:sz="0" w:space="0" w:color="auto"/>
      </w:divBdr>
    </w:div>
    <w:div w:id="1037007526">
      <w:bodyDiv w:val="1"/>
      <w:marLeft w:val="0"/>
      <w:marRight w:val="0"/>
      <w:marTop w:val="0"/>
      <w:marBottom w:val="0"/>
      <w:divBdr>
        <w:top w:val="none" w:sz="0" w:space="0" w:color="auto"/>
        <w:left w:val="none" w:sz="0" w:space="0" w:color="auto"/>
        <w:bottom w:val="none" w:sz="0" w:space="0" w:color="auto"/>
        <w:right w:val="none" w:sz="0" w:space="0" w:color="auto"/>
      </w:divBdr>
    </w:div>
    <w:div w:id="1037045801">
      <w:bodyDiv w:val="1"/>
      <w:marLeft w:val="0"/>
      <w:marRight w:val="0"/>
      <w:marTop w:val="0"/>
      <w:marBottom w:val="0"/>
      <w:divBdr>
        <w:top w:val="none" w:sz="0" w:space="0" w:color="auto"/>
        <w:left w:val="none" w:sz="0" w:space="0" w:color="auto"/>
        <w:bottom w:val="none" w:sz="0" w:space="0" w:color="auto"/>
        <w:right w:val="none" w:sz="0" w:space="0" w:color="auto"/>
      </w:divBdr>
    </w:div>
    <w:div w:id="1037118363">
      <w:bodyDiv w:val="1"/>
      <w:marLeft w:val="0"/>
      <w:marRight w:val="0"/>
      <w:marTop w:val="0"/>
      <w:marBottom w:val="0"/>
      <w:divBdr>
        <w:top w:val="none" w:sz="0" w:space="0" w:color="auto"/>
        <w:left w:val="none" w:sz="0" w:space="0" w:color="auto"/>
        <w:bottom w:val="none" w:sz="0" w:space="0" w:color="auto"/>
        <w:right w:val="none" w:sz="0" w:space="0" w:color="auto"/>
      </w:divBdr>
    </w:div>
    <w:div w:id="1037126696">
      <w:bodyDiv w:val="1"/>
      <w:marLeft w:val="0"/>
      <w:marRight w:val="0"/>
      <w:marTop w:val="0"/>
      <w:marBottom w:val="0"/>
      <w:divBdr>
        <w:top w:val="none" w:sz="0" w:space="0" w:color="auto"/>
        <w:left w:val="none" w:sz="0" w:space="0" w:color="auto"/>
        <w:bottom w:val="none" w:sz="0" w:space="0" w:color="auto"/>
        <w:right w:val="none" w:sz="0" w:space="0" w:color="auto"/>
      </w:divBdr>
    </w:div>
    <w:div w:id="1037202347">
      <w:bodyDiv w:val="1"/>
      <w:marLeft w:val="0"/>
      <w:marRight w:val="0"/>
      <w:marTop w:val="0"/>
      <w:marBottom w:val="0"/>
      <w:divBdr>
        <w:top w:val="none" w:sz="0" w:space="0" w:color="auto"/>
        <w:left w:val="none" w:sz="0" w:space="0" w:color="auto"/>
        <w:bottom w:val="none" w:sz="0" w:space="0" w:color="auto"/>
        <w:right w:val="none" w:sz="0" w:space="0" w:color="auto"/>
      </w:divBdr>
    </w:div>
    <w:div w:id="1037435404">
      <w:bodyDiv w:val="1"/>
      <w:marLeft w:val="0"/>
      <w:marRight w:val="0"/>
      <w:marTop w:val="0"/>
      <w:marBottom w:val="0"/>
      <w:divBdr>
        <w:top w:val="none" w:sz="0" w:space="0" w:color="auto"/>
        <w:left w:val="none" w:sz="0" w:space="0" w:color="auto"/>
        <w:bottom w:val="none" w:sz="0" w:space="0" w:color="auto"/>
        <w:right w:val="none" w:sz="0" w:space="0" w:color="auto"/>
      </w:divBdr>
    </w:div>
    <w:div w:id="1037435440">
      <w:bodyDiv w:val="1"/>
      <w:marLeft w:val="0"/>
      <w:marRight w:val="0"/>
      <w:marTop w:val="0"/>
      <w:marBottom w:val="0"/>
      <w:divBdr>
        <w:top w:val="none" w:sz="0" w:space="0" w:color="auto"/>
        <w:left w:val="none" w:sz="0" w:space="0" w:color="auto"/>
        <w:bottom w:val="none" w:sz="0" w:space="0" w:color="auto"/>
        <w:right w:val="none" w:sz="0" w:space="0" w:color="auto"/>
      </w:divBdr>
    </w:div>
    <w:div w:id="1037506934">
      <w:bodyDiv w:val="1"/>
      <w:marLeft w:val="0"/>
      <w:marRight w:val="0"/>
      <w:marTop w:val="0"/>
      <w:marBottom w:val="0"/>
      <w:divBdr>
        <w:top w:val="none" w:sz="0" w:space="0" w:color="auto"/>
        <w:left w:val="none" w:sz="0" w:space="0" w:color="auto"/>
        <w:bottom w:val="none" w:sz="0" w:space="0" w:color="auto"/>
        <w:right w:val="none" w:sz="0" w:space="0" w:color="auto"/>
      </w:divBdr>
    </w:div>
    <w:div w:id="1037580994">
      <w:bodyDiv w:val="1"/>
      <w:marLeft w:val="0"/>
      <w:marRight w:val="0"/>
      <w:marTop w:val="0"/>
      <w:marBottom w:val="0"/>
      <w:divBdr>
        <w:top w:val="none" w:sz="0" w:space="0" w:color="auto"/>
        <w:left w:val="none" w:sz="0" w:space="0" w:color="auto"/>
        <w:bottom w:val="none" w:sz="0" w:space="0" w:color="auto"/>
        <w:right w:val="none" w:sz="0" w:space="0" w:color="auto"/>
      </w:divBdr>
    </w:div>
    <w:div w:id="1037582960">
      <w:bodyDiv w:val="1"/>
      <w:marLeft w:val="0"/>
      <w:marRight w:val="0"/>
      <w:marTop w:val="0"/>
      <w:marBottom w:val="0"/>
      <w:divBdr>
        <w:top w:val="none" w:sz="0" w:space="0" w:color="auto"/>
        <w:left w:val="none" w:sz="0" w:space="0" w:color="auto"/>
        <w:bottom w:val="none" w:sz="0" w:space="0" w:color="auto"/>
        <w:right w:val="none" w:sz="0" w:space="0" w:color="auto"/>
      </w:divBdr>
    </w:div>
    <w:div w:id="1037706682">
      <w:bodyDiv w:val="1"/>
      <w:marLeft w:val="0"/>
      <w:marRight w:val="0"/>
      <w:marTop w:val="0"/>
      <w:marBottom w:val="0"/>
      <w:divBdr>
        <w:top w:val="none" w:sz="0" w:space="0" w:color="auto"/>
        <w:left w:val="none" w:sz="0" w:space="0" w:color="auto"/>
        <w:bottom w:val="none" w:sz="0" w:space="0" w:color="auto"/>
        <w:right w:val="none" w:sz="0" w:space="0" w:color="auto"/>
      </w:divBdr>
    </w:div>
    <w:div w:id="1038162599">
      <w:bodyDiv w:val="1"/>
      <w:marLeft w:val="0"/>
      <w:marRight w:val="0"/>
      <w:marTop w:val="0"/>
      <w:marBottom w:val="0"/>
      <w:divBdr>
        <w:top w:val="none" w:sz="0" w:space="0" w:color="auto"/>
        <w:left w:val="none" w:sz="0" w:space="0" w:color="auto"/>
        <w:bottom w:val="none" w:sz="0" w:space="0" w:color="auto"/>
        <w:right w:val="none" w:sz="0" w:space="0" w:color="auto"/>
      </w:divBdr>
    </w:div>
    <w:div w:id="1038240281">
      <w:bodyDiv w:val="1"/>
      <w:marLeft w:val="0"/>
      <w:marRight w:val="0"/>
      <w:marTop w:val="0"/>
      <w:marBottom w:val="0"/>
      <w:divBdr>
        <w:top w:val="none" w:sz="0" w:space="0" w:color="auto"/>
        <w:left w:val="none" w:sz="0" w:space="0" w:color="auto"/>
        <w:bottom w:val="none" w:sz="0" w:space="0" w:color="auto"/>
        <w:right w:val="none" w:sz="0" w:space="0" w:color="auto"/>
      </w:divBdr>
    </w:div>
    <w:div w:id="1038240339">
      <w:bodyDiv w:val="1"/>
      <w:marLeft w:val="0"/>
      <w:marRight w:val="0"/>
      <w:marTop w:val="0"/>
      <w:marBottom w:val="0"/>
      <w:divBdr>
        <w:top w:val="none" w:sz="0" w:space="0" w:color="auto"/>
        <w:left w:val="none" w:sz="0" w:space="0" w:color="auto"/>
        <w:bottom w:val="none" w:sz="0" w:space="0" w:color="auto"/>
        <w:right w:val="none" w:sz="0" w:space="0" w:color="auto"/>
      </w:divBdr>
    </w:div>
    <w:div w:id="1038312180">
      <w:bodyDiv w:val="1"/>
      <w:marLeft w:val="0"/>
      <w:marRight w:val="0"/>
      <w:marTop w:val="0"/>
      <w:marBottom w:val="0"/>
      <w:divBdr>
        <w:top w:val="none" w:sz="0" w:space="0" w:color="auto"/>
        <w:left w:val="none" w:sz="0" w:space="0" w:color="auto"/>
        <w:bottom w:val="none" w:sz="0" w:space="0" w:color="auto"/>
        <w:right w:val="none" w:sz="0" w:space="0" w:color="auto"/>
      </w:divBdr>
    </w:div>
    <w:div w:id="1038318111">
      <w:bodyDiv w:val="1"/>
      <w:marLeft w:val="0"/>
      <w:marRight w:val="0"/>
      <w:marTop w:val="0"/>
      <w:marBottom w:val="0"/>
      <w:divBdr>
        <w:top w:val="none" w:sz="0" w:space="0" w:color="auto"/>
        <w:left w:val="none" w:sz="0" w:space="0" w:color="auto"/>
        <w:bottom w:val="none" w:sz="0" w:space="0" w:color="auto"/>
        <w:right w:val="none" w:sz="0" w:space="0" w:color="auto"/>
      </w:divBdr>
    </w:div>
    <w:div w:id="1038353674">
      <w:bodyDiv w:val="1"/>
      <w:marLeft w:val="0"/>
      <w:marRight w:val="0"/>
      <w:marTop w:val="0"/>
      <w:marBottom w:val="0"/>
      <w:divBdr>
        <w:top w:val="none" w:sz="0" w:space="0" w:color="auto"/>
        <w:left w:val="none" w:sz="0" w:space="0" w:color="auto"/>
        <w:bottom w:val="none" w:sz="0" w:space="0" w:color="auto"/>
        <w:right w:val="none" w:sz="0" w:space="0" w:color="auto"/>
      </w:divBdr>
    </w:div>
    <w:div w:id="1038357530">
      <w:bodyDiv w:val="1"/>
      <w:marLeft w:val="0"/>
      <w:marRight w:val="0"/>
      <w:marTop w:val="0"/>
      <w:marBottom w:val="0"/>
      <w:divBdr>
        <w:top w:val="none" w:sz="0" w:space="0" w:color="auto"/>
        <w:left w:val="none" w:sz="0" w:space="0" w:color="auto"/>
        <w:bottom w:val="none" w:sz="0" w:space="0" w:color="auto"/>
        <w:right w:val="none" w:sz="0" w:space="0" w:color="auto"/>
      </w:divBdr>
    </w:div>
    <w:div w:id="1038431500">
      <w:bodyDiv w:val="1"/>
      <w:marLeft w:val="0"/>
      <w:marRight w:val="0"/>
      <w:marTop w:val="0"/>
      <w:marBottom w:val="0"/>
      <w:divBdr>
        <w:top w:val="none" w:sz="0" w:space="0" w:color="auto"/>
        <w:left w:val="none" w:sz="0" w:space="0" w:color="auto"/>
        <w:bottom w:val="none" w:sz="0" w:space="0" w:color="auto"/>
        <w:right w:val="none" w:sz="0" w:space="0" w:color="auto"/>
      </w:divBdr>
    </w:div>
    <w:div w:id="1038434025">
      <w:bodyDiv w:val="1"/>
      <w:marLeft w:val="0"/>
      <w:marRight w:val="0"/>
      <w:marTop w:val="0"/>
      <w:marBottom w:val="0"/>
      <w:divBdr>
        <w:top w:val="none" w:sz="0" w:space="0" w:color="auto"/>
        <w:left w:val="none" w:sz="0" w:space="0" w:color="auto"/>
        <w:bottom w:val="none" w:sz="0" w:space="0" w:color="auto"/>
        <w:right w:val="none" w:sz="0" w:space="0" w:color="auto"/>
      </w:divBdr>
    </w:div>
    <w:div w:id="1038704154">
      <w:bodyDiv w:val="1"/>
      <w:marLeft w:val="0"/>
      <w:marRight w:val="0"/>
      <w:marTop w:val="0"/>
      <w:marBottom w:val="0"/>
      <w:divBdr>
        <w:top w:val="none" w:sz="0" w:space="0" w:color="auto"/>
        <w:left w:val="none" w:sz="0" w:space="0" w:color="auto"/>
        <w:bottom w:val="none" w:sz="0" w:space="0" w:color="auto"/>
        <w:right w:val="none" w:sz="0" w:space="0" w:color="auto"/>
      </w:divBdr>
    </w:div>
    <w:div w:id="1038892186">
      <w:bodyDiv w:val="1"/>
      <w:marLeft w:val="0"/>
      <w:marRight w:val="0"/>
      <w:marTop w:val="0"/>
      <w:marBottom w:val="0"/>
      <w:divBdr>
        <w:top w:val="none" w:sz="0" w:space="0" w:color="auto"/>
        <w:left w:val="none" w:sz="0" w:space="0" w:color="auto"/>
        <w:bottom w:val="none" w:sz="0" w:space="0" w:color="auto"/>
        <w:right w:val="none" w:sz="0" w:space="0" w:color="auto"/>
      </w:divBdr>
    </w:div>
    <w:div w:id="1039013811">
      <w:bodyDiv w:val="1"/>
      <w:marLeft w:val="0"/>
      <w:marRight w:val="0"/>
      <w:marTop w:val="0"/>
      <w:marBottom w:val="0"/>
      <w:divBdr>
        <w:top w:val="none" w:sz="0" w:space="0" w:color="auto"/>
        <w:left w:val="none" w:sz="0" w:space="0" w:color="auto"/>
        <w:bottom w:val="none" w:sz="0" w:space="0" w:color="auto"/>
        <w:right w:val="none" w:sz="0" w:space="0" w:color="auto"/>
      </w:divBdr>
    </w:div>
    <w:div w:id="1039083676">
      <w:bodyDiv w:val="1"/>
      <w:marLeft w:val="0"/>
      <w:marRight w:val="0"/>
      <w:marTop w:val="0"/>
      <w:marBottom w:val="0"/>
      <w:divBdr>
        <w:top w:val="none" w:sz="0" w:space="0" w:color="auto"/>
        <w:left w:val="none" w:sz="0" w:space="0" w:color="auto"/>
        <w:bottom w:val="none" w:sz="0" w:space="0" w:color="auto"/>
        <w:right w:val="none" w:sz="0" w:space="0" w:color="auto"/>
      </w:divBdr>
    </w:div>
    <w:div w:id="1039086112">
      <w:bodyDiv w:val="1"/>
      <w:marLeft w:val="0"/>
      <w:marRight w:val="0"/>
      <w:marTop w:val="0"/>
      <w:marBottom w:val="0"/>
      <w:divBdr>
        <w:top w:val="none" w:sz="0" w:space="0" w:color="auto"/>
        <w:left w:val="none" w:sz="0" w:space="0" w:color="auto"/>
        <w:bottom w:val="none" w:sz="0" w:space="0" w:color="auto"/>
        <w:right w:val="none" w:sz="0" w:space="0" w:color="auto"/>
      </w:divBdr>
    </w:div>
    <w:div w:id="1039088207">
      <w:bodyDiv w:val="1"/>
      <w:marLeft w:val="0"/>
      <w:marRight w:val="0"/>
      <w:marTop w:val="0"/>
      <w:marBottom w:val="0"/>
      <w:divBdr>
        <w:top w:val="none" w:sz="0" w:space="0" w:color="auto"/>
        <w:left w:val="none" w:sz="0" w:space="0" w:color="auto"/>
        <w:bottom w:val="none" w:sz="0" w:space="0" w:color="auto"/>
        <w:right w:val="none" w:sz="0" w:space="0" w:color="auto"/>
      </w:divBdr>
    </w:div>
    <w:div w:id="1039089114">
      <w:bodyDiv w:val="1"/>
      <w:marLeft w:val="0"/>
      <w:marRight w:val="0"/>
      <w:marTop w:val="0"/>
      <w:marBottom w:val="0"/>
      <w:divBdr>
        <w:top w:val="none" w:sz="0" w:space="0" w:color="auto"/>
        <w:left w:val="none" w:sz="0" w:space="0" w:color="auto"/>
        <w:bottom w:val="none" w:sz="0" w:space="0" w:color="auto"/>
        <w:right w:val="none" w:sz="0" w:space="0" w:color="auto"/>
      </w:divBdr>
    </w:div>
    <w:div w:id="1039164754">
      <w:bodyDiv w:val="1"/>
      <w:marLeft w:val="0"/>
      <w:marRight w:val="0"/>
      <w:marTop w:val="0"/>
      <w:marBottom w:val="0"/>
      <w:divBdr>
        <w:top w:val="none" w:sz="0" w:space="0" w:color="auto"/>
        <w:left w:val="none" w:sz="0" w:space="0" w:color="auto"/>
        <w:bottom w:val="none" w:sz="0" w:space="0" w:color="auto"/>
        <w:right w:val="none" w:sz="0" w:space="0" w:color="auto"/>
      </w:divBdr>
    </w:div>
    <w:div w:id="1039164993">
      <w:bodyDiv w:val="1"/>
      <w:marLeft w:val="0"/>
      <w:marRight w:val="0"/>
      <w:marTop w:val="0"/>
      <w:marBottom w:val="0"/>
      <w:divBdr>
        <w:top w:val="none" w:sz="0" w:space="0" w:color="auto"/>
        <w:left w:val="none" w:sz="0" w:space="0" w:color="auto"/>
        <w:bottom w:val="none" w:sz="0" w:space="0" w:color="auto"/>
        <w:right w:val="none" w:sz="0" w:space="0" w:color="auto"/>
      </w:divBdr>
    </w:div>
    <w:div w:id="1039167516">
      <w:bodyDiv w:val="1"/>
      <w:marLeft w:val="0"/>
      <w:marRight w:val="0"/>
      <w:marTop w:val="0"/>
      <w:marBottom w:val="0"/>
      <w:divBdr>
        <w:top w:val="none" w:sz="0" w:space="0" w:color="auto"/>
        <w:left w:val="none" w:sz="0" w:space="0" w:color="auto"/>
        <w:bottom w:val="none" w:sz="0" w:space="0" w:color="auto"/>
        <w:right w:val="none" w:sz="0" w:space="0" w:color="auto"/>
      </w:divBdr>
    </w:div>
    <w:div w:id="1039236007">
      <w:bodyDiv w:val="1"/>
      <w:marLeft w:val="0"/>
      <w:marRight w:val="0"/>
      <w:marTop w:val="0"/>
      <w:marBottom w:val="0"/>
      <w:divBdr>
        <w:top w:val="none" w:sz="0" w:space="0" w:color="auto"/>
        <w:left w:val="none" w:sz="0" w:space="0" w:color="auto"/>
        <w:bottom w:val="none" w:sz="0" w:space="0" w:color="auto"/>
        <w:right w:val="none" w:sz="0" w:space="0" w:color="auto"/>
      </w:divBdr>
    </w:div>
    <w:div w:id="1039285697">
      <w:bodyDiv w:val="1"/>
      <w:marLeft w:val="0"/>
      <w:marRight w:val="0"/>
      <w:marTop w:val="0"/>
      <w:marBottom w:val="0"/>
      <w:divBdr>
        <w:top w:val="none" w:sz="0" w:space="0" w:color="auto"/>
        <w:left w:val="none" w:sz="0" w:space="0" w:color="auto"/>
        <w:bottom w:val="none" w:sz="0" w:space="0" w:color="auto"/>
        <w:right w:val="none" w:sz="0" w:space="0" w:color="auto"/>
      </w:divBdr>
    </w:div>
    <w:div w:id="1039431531">
      <w:bodyDiv w:val="1"/>
      <w:marLeft w:val="0"/>
      <w:marRight w:val="0"/>
      <w:marTop w:val="0"/>
      <w:marBottom w:val="0"/>
      <w:divBdr>
        <w:top w:val="none" w:sz="0" w:space="0" w:color="auto"/>
        <w:left w:val="none" w:sz="0" w:space="0" w:color="auto"/>
        <w:bottom w:val="none" w:sz="0" w:space="0" w:color="auto"/>
        <w:right w:val="none" w:sz="0" w:space="0" w:color="auto"/>
      </w:divBdr>
    </w:div>
    <w:div w:id="1039476650">
      <w:bodyDiv w:val="1"/>
      <w:marLeft w:val="0"/>
      <w:marRight w:val="0"/>
      <w:marTop w:val="0"/>
      <w:marBottom w:val="0"/>
      <w:divBdr>
        <w:top w:val="none" w:sz="0" w:space="0" w:color="auto"/>
        <w:left w:val="none" w:sz="0" w:space="0" w:color="auto"/>
        <w:bottom w:val="none" w:sz="0" w:space="0" w:color="auto"/>
        <w:right w:val="none" w:sz="0" w:space="0" w:color="auto"/>
      </w:divBdr>
    </w:div>
    <w:div w:id="1039627277">
      <w:bodyDiv w:val="1"/>
      <w:marLeft w:val="0"/>
      <w:marRight w:val="0"/>
      <w:marTop w:val="0"/>
      <w:marBottom w:val="0"/>
      <w:divBdr>
        <w:top w:val="none" w:sz="0" w:space="0" w:color="auto"/>
        <w:left w:val="none" w:sz="0" w:space="0" w:color="auto"/>
        <w:bottom w:val="none" w:sz="0" w:space="0" w:color="auto"/>
        <w:right w:val="none" w:sz="0" w:space="0" w:color="auto"/>
      </w:divBdr>
    </w:div>
    <w:div w:id="1039740149">
      <w:bodyDiv w:val="1"/>
      <w:marLeft w:val="0"/>
      <w:marRight w:val="0"/>
      <w:marTop w:val="0"/>
      <w:marBottom w:val="0"/>
      <w:divBdr>
        <w:top w:val="none" w:sz="0" w:space="0" w:color="auto"/>
        <w:left w:val="none" w:sz="0" w:space="0" w:color="auto"/>
        <w:bottom w:val="none" w:sz="0" w:space="0" w:color="auto"/>
        <w:right w:val="none" w:sz="0" w:space="0" w:color="auto"/>
      </w:divBdr>
    </w:div>
    <w:div w:id="1039815657">
      <w:bodyDiv w:val="1"/>
      <w:marLeft w:val="0"/>
      <w:marRight w:val="0"/>
      <w:marTop w:val="0"/>
      <w:marBottom w:val="0"/>
      <w:divBdr>
        <w:top w:val="none" w:sz="0" w:space="0" w:color="auto"/>
        <w:left w:val="none" w:sz="0" w:space="0" w:color="auto"/>
        <w:bottom w:val="none" w:sz="0" w:space="0" w:color="auto"/>
        <w:right w:val="none" w:sz="0" w:space="0" w:color="auto"/>
      </w:divBdr>
    </w:div>
    <w:div w:id="1039862062">
      <w:bodyDiv w:val="1"/>
      <w:marLeft w:val="0"/>
      <w:marRight w:val="0"/>
      <w:marTop w:val="0"/>
      <w:marBottom w:val="0"/>
      <w:divBdr>
        <w:top w:val="none" w:sz="0" w:space="0" w:color="auto"/>
        <w:left w:val="none" w:sz="0" w:space="0" w:color="auto"/>
        <w:bottom w:val="none" w:sz="0" w:space="0" w:color="auto"/>
        <w:right w:val="none" w:sz="0" w:space="0" w:color="auto"/>
      </w:divBdr>
    </w:div>
    <w:div w:id="1040009547">
      <w:bodyDiv w:val="1"/>
      <w:marLeft w:val="0"/>
      <w:marRight w:val="0"/>
      <w:marTop w:val="0"/>
      <w:marBottom w:val="0"/>
      <w:divBdr>
        <w:top w:val="none" w:sz="0" w:space="0" w:color="auto"/>
        <w:left w:val="none" w:sz="0" w:space="0" w:color="auto"/>
        <w:bottom w:val="none" w:sz="0" w:space="0" w:color="auto"/>
        <w:right w:val="none" w:sz="0" w:space="0" w:color="auto"/>
      </w:divBdr>
    </w:div>
    <w:div w:id="1040204040">
      <w:bodyDiv w:val="1"/>
      <w:marLeft w:val="0"/>
      <w:marRight w:val="0"/>
      <w:marTop w:val="0"/>
      <w:marBottom w:val="0"/>
      <w:divBdr>
        <w:top w:val="none" w:sz="0" w:space="0" w:color="auto"/>
        <w:left w:val="none" w:sz="0" w:space="0" w:color="auto"/>
        <w:bottom w:val="none" w:sz="0" w:space="0" w:color="auto"/>
        <w:right w:val="none" w:sz="0" w:space="0" w:color="auto"/>
      </w:divBdr>
    </w:div>
    <w:div w:id="1040208332">
      <w:bodyDiv w:val="1"/>
      <w:marLeft w:val="0"/>
      <w:marRight w:val="0"/>
      <w:marTop w:val="0"/>
      <w:marBottom w:val="0"/>
      <w:divBdr>
        <w:top w:val="none" w:sz="0" w:space="0" w:color="auto"/>
        <w:left w:val="none" w:sz="0" w:space="0" w:color="auto"/>
        <w:bottom w:val="none" w:sz="0" w:space="0" w:color="auto"/>
        <w:right w:val="none" w:sz="0" w:space="0" w:color="auto"/>
      </w:divBdr>
    </w:div>
    <w:div w:id="1040276732">
      <w:bodyDiv w:val="1"/>
      <w:marLeft w:val="0"/>
      <w:marRight w:val="0"/>
      <w:marTop w:val="0"/>
      <w:marBottom w:val="0"/>
      <w:divBdr>
        <w:top w:val="none" w:sz="0" w:space="0" w:color="auto"/>
        <w:left w:val="none" w:sz="0" w:space="0" w:color="auto"/>
        <w:bottom w:val="none" w:sz="0" w:space="0" w:color="auto"/>
        <w:right w:val="none" w:sz="0" w:space="0" w:color="auto"/>
      </w:divBdr>
    </w:div>
    <w:div w:id="1040323893">
      <w:bodyDiv w:val="1"/>
      <w:marLeft w:val="0"/>
      <w:marRight w:val="0"/>
      <w:marTop w:val="0"/>
      <w:marBottom w:val="0"/>
      <w:divBdr>
        <w:top w:val="none" w:sz="0" w:space="0" w:color="auto"/>
        <w:left w:val="none" w:sz="0" w:space="0" w:color="auto"/>
        <w:bottom w:val="none" w:sz="0" w:space="0" w:color="auto"/>
        <w:right w:val="none" w:sz="0" w:space="0" w:color="auto"/>
      </w:divBdr>
    </w:div>
    <w:div w:id="1040403470">
      <w:bodyDiv w:val="1"/>
      <w:marLeft w:val="0"/>
      <w:marRight w:val="0"/>
      <w:marTop w:val="0"/>
      <w:marBottom w:val="0"/>
      <w:divBdr>
        <w:top w:val="none" w:sz="0" w:space="0" w:color="auto"/>
        <w:left w:val="none" w:sz="0" w:space="0" w:color="auto"/>
        <w:bottom w:val="none" w:sz="0" w:space="0" w:color="auto"/>
        <w:right w:val="none" w:sz="0" w:space="0" w:color="auto"/>
      </w:divBdr>
    </w:div>
    <w:div w:id="1040666449">
      <w:bodyDiv w:val="1"/>
      <w:marLeft w:val="0"/>
      <w:marRight w:val="0"/>
      <w:marTop w:val="0"/>
      <w:marBottom w:val="0"/>
      <w:divBdr>
        <w:top w:val="none" w:sz="0" w:space="0" w:color="auto"/>
        <w:left w:val="none" w:sz="0" w:space="0" w:color="auto"/>
        <w:bottom w:val="none" w:sz="0" w:space="0" w:color="auto"/>
        <w:right w:val="none" w:sz="0" w:space="0" w:color="auto"/>
      </w:divBdr>
    </w:div>
    <w:div w:id="1040667394">
      <w:bodyDiv w:val="1"/>
      <w:marLeft w:val="0"/>
      <w:marRight w:val="0"/>
      <w:marTop w:val="0"/>
      <w:marBottom w:val="0"/>
      <w:divBdr>
        <w:top w:val="none" w:sz="0" w:space="0" w:color="auto"/>
        <w:left w:val="none" w:sz="0" w:space="0" w:color="auto"/>
        <w:bottom w:val="none" w:sz="0" w:space="0" w:color="auto"/>
        <w:right w:val="none" w:sz="0" w:space="0" w:color="auto"/>
      </w:divBdr>
    </w:div>
    <w:div w:id="1040671790">
      <w:bodyDiv w:val="1"/>
      <w:marLeft w:val="0"/>
      <w:marRight w:val="0"/>
      <w:marTop w:val="0"/>
      <w:marBottom w:val="0"/>
      <w:divBdr>
        <w:top w:val="none" w:sz="0" w:space="0" w:color="auto"/>
        <w:left w:val="none" w:sz="0" w:space="0" w:color="auto"/>
        <w:bottom w:val="none" w:sz="0" w:space="0" w:color="auto"/>
        <w:right w:val="none" w:sz="0" w:space="0" w:color="auto"/>
      </w:divBdr>
    </w:div>
    <w:div w:id="1040740238">
      <w:bodyDiv w:val="1"/>
      <w:marLeft w:val="0"/>
      <w:marRight w:val="0"/>
      <w:marTop w:val="0"/>
      <w:marBottom w:val="0"/>
      <w:divBdr>
        <w:top w:val="none" w:sz="0" w:space="0" w:color="auto"/>
        <w:left w:val="none" w:sz="0" w:space="0" w:color="auto"/>
        <w:bottom w:val="none" w:sz="0" w:space="0" w:color="auto"/>
        <w:right w:val="none" w:sz="0" w:space="0" w:color="auto"/>
      </w:divBdr>
    </w:div>
    <w:div w:id="1040789893">
      <w:bodyDiv w:val="1"/>
      <w:marLeft w:val="0"/>
      <w:marRight w:val="0"/>
      <w:marTop w:val="0"/>
      <w:marBottom w:val="0"/>
      <w:divBdr>
        <w:top w:val="none" w:sz="0" w:space="0" w:color="auto"/>
        <w:left w:val="none" w:sz="0" w:space="0" w:color="auto"/>
        <w:bottom w:val="none" w:sz="0" w:space="0" w:color="auto"/>
        <w:right w:val="none" w:sz="0" w:space="0" w:color="auto"/>
      </w:divBdr>
    </w:div>
    <w:div w:id="1040937126">
      <w:bodyDiv w:val="1"/>
      <w:marLeft w:val="0"/>
      <w:marRight w:val="0"/>
      <w:marTop w:val="0"/>
      <w:marBottom w:val="0"/>
      <w:divBdr>
        <w:top w:val="none" w:sz="0" w:space="0" w:color="auto"/>
        <w:left w:val="none" w:sz="0" w:space="0" w:color="auto"/>
        <w:bottom w:val="none" w:sz="0" w:space="0" w:color="auto"/>
        <w:right w:val="none" w:sz="0" w:space="0" w:color="auto"/>
      </w:divBdr>
    </w:div>
    <w:div w:id="1040938108">
      <w:bodyDiv w:val="1"/>
      <w:marLeft w:val="0"/>
      <w:marRight w:val="0"/>
      <w:marTop w:val="0"/>
      <w:marBottom w:val="0"/>
      <w:divBdr>
        <w:top w:val="none" w:sz="0" w:space="0" w:color="auto"/>
        <w:left w:val="none" w:sz="0" w:space="0" w:color="auto"/>
        <w:bottom w:val="none" w:sz="0" w:space="0" w:color="auto"/>
        <w:right w:val="none" w:sz="0" w:space="0" w:color="auto"/>
      </w:divBdr>
    </w:div>
    <w:div w:id="1040940009">
      <w:bodyDiv w:val="1"/>
      <w:marLeft w:val="0"/>
      <w:marRight w:val="0"/>
      <w:marTop w:val="0"/>
      <w:marBottom w:val="0"/>
      <w:divBdr>
        <w:top w:val="none" w:sz="0" w:space="0" w:color="auto"/>
        <w:left w:val="none" w:sz="0" w:space="0" w:color="auto"/>
        <w:bottom w:val="none" w:sz="0" w:space="0" w:color="auto"/>
        <w:right w:val="none" w:sz="0" w:space="0" w:color="auto"/>
      </w:divBdr>
    </w:div>
    <w:div w:id="1040978991">
      <w:bodyDiv w:val="1"/>
      <w:marLeft w:val="0"/>
      <w:marRight w:val="0"/>
      <w:marTop w:val="0"/>
      <w:marBottom w:val="0"/>
      <w:divBdr>
        <w:top w:val="none" w:sz="0" w:space="0" w:color="auto"/>
        <w:left w:val="none" w:sz="0" w:space="0" w:color="auto"/>
        <w:bottom w:val="none" w:sz="0" w:space="0" w:color="auto"/>
        <w:right w:val="none" w:sz="0" w:space="0" w:color="auto"/>
      </w:divBdr>
    </w:div>
    <w:div w:id="1040982108">
      <w:bodyDiv w:val="1"/>
      <w:marLeft w:val="0"/>
      <w:marRight w:val="0"/>
      <w:marTop w:val="0"/>
      <w:marBottom w:val="0"/>
      <w:divBdr>
        <w:top w:val="none" w:sz="0" w:space="0" w:color="auto"/>
        <w:left w:val="none" w:sz="0" w:space="0" w:color="auto"/>
        <w:bottom w:val="none" w:sz="0" w:space="0" w:color="auto"/>
        <w:right w:val="none" w:sz="0" w:space="0" w:color="auto"/>
      </w:divBdr>
    </w:div>
    <w:div w:id="1040983142">
      <w:bodyDiv w:val="1"/>
      <w:marLeft w:val="0"/>
      <w:marRight w:val="0"/>
      <w:marTop w:val="0"/>
      <w:marBottom w:val="0"/>
      <w:divBdr>
        <w:top w:val="none" w:sz="0" w:space="0" w:color="auto"/>
        <w:left w:val="none" w:sz="0" w:space="0" w:color="auto"/>
        <w:bottom w:val="none" w:sz="0" w:space="0" w:color="auto"/>
        <w:right w:val="none" w:sz="0" w:space="0" w:color="auto"/>
      </w:divBdr>
    </w:div>
    <w:div w:id="1041126811">
      <w:bodyDiv w:val="1"/>
      <w:marLeft w:val="0"/>
      <w:marRight w:val="0"/>
      <w:marTop w:val="0"/>
      <w:marBottom w:val="0"/>
      <w:divBdr>
        <w:top w:val="none" w:sz="0" w:space="0" w:color="auto"/>
        <w:left w:val="none" w:sz="0" w:space="0" w:color="auto"/>
        <w:bottom w:val="none" w:sz="0" w:space="0" w:color="auto"/>
        <w:right w:val="none" w:sz="0" w:space="0" w:color="auto"/>
      </w:divBdr>
    </w:div>
    <w:div w:id="1041172062">
      <w:bodyDiv w:val="1"/>
      <w:marLeft w:val="0"/>
      <w:marRight w:val="0"/>
      <w:marTop w:val="0"/>
      <w:marBottom w:val="0"/>
      <w:divBdr>
        <w:top w:val="none" w:sz="0" w:space="0" w:color="auto"/>
        <w:left w:val="none" w:sz="0" w:space="0" w:color="auto"/>
        <w:bottom w:val="none" w:sz="0" w:space="0" w:color="auto"/>
        <w:right w:val="none" w:sz="0" w:space="0" w:color="auto"/>
      </w:divBdr>
    </w:div>
    <w:div w:id="1041318572">
      <w:bodyDiv w:val="1"/>
      <w:marLeft w:val="0"/>
      <w:marRight w:val="0"/>
      <w:marTop w:val="0"/>
      <w:marBottom w:val="0"/>
      <w:divBdr>
        <w:top w:val="none" w:sz="0" w:space="0" w:color="auto"/>
        <w:left w:val="none" w:sz="0" w:space="0" w:color="auto"/>
        <w:bottom w:val="none" w:sz="0" w:space="0" w:color="auto"/>
        <w:right w:val="none" w:sz="0" w:space="0" w:color="auto"/>
      </w:divBdr>
    </w:div>
    <w:div w:id="1041393920">
      <w:bodyDiv w:val="1"/>
      <w:marLeft w:val="0"/>
      <w:marRight w:val="0"/>
      <w:marTop w:val="0"/>
      <w:marBottom w:val="0"/>
      <w:divBdr>
        <w:top w:val="none" w:sz="0" w:space="0" w:color="auto"/>
        <w:left w:val="none" w:sz="0" w:space="0" w:color="auto"/>
        <w:bottom w:val="none" w:sz="0" w:space="0" w:color="auto"/>
        <w:right w:val="none" w:sz="0" w:space="0" w:color="auto"/>
      </w:divBdr>
    </w:div>
    <w:div w:id="1041440815">
      <w:bodyDiv w:val="1"/>
      <w:marLeft w:val="0"/>
      <w:marRight w:val="0"/>
      <w:marTop w:val="0"/>
      <w:marBottom w:val="0"/>
      <w:divBdr>
        <w:top w:val="none" w:sz="0" w:space="0" w:color="auto"/>
        <w:left w:val="none" w:sz="0" w:space="0" w:color="auto"/>
        <w:bottom w:val="none" w:sz="0" w:space="0" w:color="auto"/>
        <w:right w:val="none" w:sz="0" w:space="0" w:color="auto"/>
      </w:divBdr>
    </w:div>
    <w:div w:id="1041636980">
      <w:bodyDiv w:val="1"/>
      <w:marLeft w:val="0"/>
      <w:marRight w:val="0"/>
      <w:marTop w:val="0"/>
      <w:marBottom w:val="0"/>
      <w:divBdr>
        <w:top w:val="none" w:sz="0" w:space="0" w:color="auto"/>
        <w:left w:val="none" w:sz="0" w:space="0" w:color="auto"/>
        <w:bottom w:val="none" w:sz="0" w:space="0" w:color="auto"/>
        <w:right w:val="none" w:sz="0" w:space="0" w:color="auto"/>
      </w:divBdr>
    </w:div>
    <w:div w:id="1041638231">
      <w:bodyDiv w:val="1"/>
      <w:marLeft w:val="0"/>
      <w:marRight w:val="0"/>
      <w:marTop w:val="0"/>
      <w:marBottom w:val="0"/>
      <w:divBdr>
        <w:top w:val="none" w:sz="0" w:space="0" w:color="auto"/>
        <w:left w:val="none" w:sz="0" w:space="0" w:color="auto"/>
        <w:bottom w:val="none" w:sz="0" w:space="0" w:color="auto"/>
        <w:right w:val="none" w:sz="0" w:space="0" w:color="auto"/>
      </w:divBdr>
    </w:div>
    <w:div w:id="1041710587">
      <w:bodyDiv w:val="1"/>
      <w:marLeft w:val="0"/>
      <w:marRight w:val="0"/>
      <w:marTop w:val="0"/>
      <w:marBottom w:val="0"/>
      <w:divBdr>
        <w:top w:val="none" w:sz="0" w:space="0" w:color="auto"/>
        <w:left w:val="none" w:sz="0" w:space="0" w:color="auto"/>
        <w:bottom w:val="none" w:sz="0" w:space="0" w:color="auto"/>
        <w:right w:val="none" w:sz="0" w:space="0" w:color="auto"/>
      </w:divBdr>
    </w:div>
    <w:div w:id="1041785665">
      <w:bodyDiv w:val="1"/>
      <w:marLeft w:val="0"/>
      <w:marRight w:val="0"/>
      <w:marTop w:val="0"/>
      <w:marBottom w:val="0"/>
      <w:divBdr>
        <w:top w:val="none" w:sz="0" w:space="0" w:color="auto"/>
        <w:left w:val="none" w:sz="0" w:space="0" w:color="auto"/>
        <w:bottom w:val="none" w:sz="0" w:space="0" w:color="auto"/>
        <w:right w:val="none" w:sz="0" w:space="0" w:color="auto"/>
      </w:divBdr>
    </w:div>
    <w:div w:id="1041829303">
      <w:bodyDiv w:val="1"/>
      <w:marLeft w:val="0"/>
      <w:marRight w:val="0"/>
      <w:marTop w:val="0"/>
      <w:marBottom w:val="0"/>
      <w:divBdr>
        <w:top w:val="none" w:sz="0" w:space="0" w:color="auto"/>
        <w:left w:val="none" w:sz="0" w:space="0" w:color="auto"/>
        <w:bottom w:val="none" w:sz="0" w:space="0" w:color="auto"/>
        <w:right w:val="none" w:sz="0" w:space="0" w:color="auto"/>
      </w:divBdr>
    </w:div>
    <w:div w:id="1041830824">
      <w:bodyDiv w:val="1"/>
      <w:marLeft w:val="0"/>
      <w:marRight w:val="0"/>
      <w:marTop w:val="0"/>
      <w:marBottom w:val="0"/>
      <w:divBdr>
        <w:top w:val="none" w:sz="0" w:space="0" w:color="auto"/>
        <w:left w:val="none" w:sz="0" w:space="0" w:color="auto"/>
        <w:bottom w:val="none" w:sz="0" w:space="0" w:color="auto"/>
        <w:right w:val="none" w:sz="0" w:space="0" w:color="auto"/>
      </w:divBdr>
    </w:div>
    <w:div w:id="1041902296">
      <w:bodyDiv w:val="1"/>
      <w:marLeft w:val="0"/>
      <w:marRight w:val="0"/>
      <w:marTop w:val="0"/>
      <w:marBottom w:val="0"/>
      <w:divBdr>
        <w:top w:val="none" w:sz="0" w:space="0" w:color="auto"/>
        <w:left w:val="none" w:sz="0" w:space="0" w:color="auto"/>
        <w:bottom w:val="none" w:sz="0" w:space="0" w:color="auto"/>
        <w:right w:val="none" w:sz="0" w:space="0" w:color="auto"/>
      </w:divBdr>
    </w:div>
    <w:div w:id="1041974525">
      <w:bodyDiv w:val="1"/>
      <w:marLeft w:val="0"/>
      <w:marRight w:val="0"/>
      <w:marTop w:val="0"/>
      <w:marBottom w:val="0"/>
      <w:divBdr>
        <w:top w:val="none" w:sz="0" w:space="0" w:color="auto"/>
        <w:left w:val="none" w:sz="0" w:space="0" w:color="auto"/>
        <w:bottom w:val="none" w:sz="0" w:space="0" w:color="auto"/>
        <w:right w:val="none" w:sz="0" w:space="0" w:color="auto"/>
      </w:divBdr>
    </w:div>
    <w:div w:id="1041979055">
      <w:bodyDiv w:val="1"/>
      <w:marLeft w:val="0"/>
      <w:marRight w:val="0"/>
      <w:marTop w:val="0"/>
      <w:marBottom w:val="0"/>
      <w:divBdr>
        <w:top w:val="none" w:sz="0" w:space="0" w:color="auto"/>
        <w:left w:val="none" w:sz="0" w:space="0" w:color="auto"/>
        <w:bottom w:val="none" w:sz="0" w:space="0" w:color="auto"/>
        <w:right w:val="none" w:sz="0" w:space="0" w:color="auto"/>
      </w:divBdr>
    </w:div>
    <w:div w:id="1042054594">
      <w:bodyDiv w:val="1"/>
      <w:marLeft w:val="0"/>
      <w:marRight w:val="0"/>
      <w:marTop w:val="0"/>
      <w:marBottom w:val="0"/>
      <w:divBdr>
        <w:top w:val="none" w:sz="0" w:space="0" w:color="auto"/>
        <w:left w:val="none" w:sz="0" w:space="0" w:color="auto"/>
        <w:bottom w:val="none" w:sz="0" w:space="0" w:color="auto"/>
        <w:right w:val="none" w:sz="0" w:space="0" w:color="auto"/>
      </w:divBdr>
    </w:div>
    <w:div w:id="1042093201">
      <w:bodyDiv w:val="1"/>
      <w:marLeft w:val="0"/>
      <w:marRight w:val="0"/>
      <w:marTop w:val="0"/>
      <w:marBottom w:val="0"/>
      <w:divBdr>
        <w:top w:val="none" w:sz="0" w:space="0" w:color="auto"/>
        <w:left w:val="none" w:sz="0" w:space="0" w:color="auto"/>
        <w:bottom w:val="none" w:sz="0" w:space="0" w:color="auto"/>
        <w:right w:val="none" w:sz="0" w:space="0" w:color="auto"/>
      </w:divBdr>
    </w:div>
    <w:div w:id="1042170024">
      <w:bodyDiv w:val="1"/>
      <w:marLeft w:val="0"/>
      <w:marRight w:val="0"/>
      <w:marTop w:val="0"/>
      <w:marBottom w:val="0"/>
      <w:divBdr>
        <w:top w:val="none" w:sz="0" w:space="0" w:color="auto"/>
        <w:left w:val="none" w:sz="0" w:space="0" w:color="auto"/>
        <w:bottom w:val="none" w:sz="0" w:space="0" w:color="auto"/>
        <w:right w:val="none" w:sz="0" w:space="0" w:color="auto"/>
      </w:divBdr>
    </w:div>
    <w:div w:id="1042173172">
      <w:bodyDiv w:val="1"/>
      <w:marLeft w:val="0"/>
      <w:marRight w:val="0"/>
      <w:marTop w:val="0"/>
      <w:marBottom w:val="0"/>
      <w:divBdr>
        <w:top w:val="none" w:sz="0" w:space="0" w:color="auto"/>
        <w:left w:val="none" w:sz="0" w:space="0" w:color="auto"/>
        <w:bottom w:val="none" w:sz="0" w:space="0" w:color="auto"/>
        <w:right w:val="none" w:sz="0" w:space="0" w:color="auto"/>
      </w:divBdr>
    </w:div>
    <w:div w:id="1042173707">
      <w:bodyDiv w:val="1"/>
      <w:marLeft w:val="0"/>
      <w:marRight w:val="0"/>
      <w:marTop w:val="0"/>
      <w:marBottom w:val="0"/>
      <w:divBdr>
        <w:top w:val="none" w:sz="0" w:space="0" w:color="auto"/>
        <w:left w:val="none" w:sz="0" w:space="0" w:color="auto"/>
        <w:bottom w:val="none" w:sz="0" w:space="0" w:color="auto"/>
        <w:right w:val="none" w:sz="0" w:space="0" w:color="auto"/>
      </w:divBdr>
    </w:div>
    <w:div w:id="1042175739">
      <w:bodyDiv w:val="1"/>
      <w:marLeft w:val="0"/>
      <w:marRight w:val="0"/>
      <w:marTop w:val="0"/>
      <w:marBottom w:val="0"/>
      <w:divBdr>
        <w:top w:val="none" w:sz="0" w:space="0" w:color="auto"/>
        <w:left w:val="none" w:sz="0" w:space="0" w:color="auto"/>
        <w:bottom w:val="none" w:sz="0" w:space="0" w:color="auto"/>
        <w:right w:val="none" w:sz="0" w:space="0" w:color="auto"/>
      </w:divBdr>
    </w:div>
    <w:div w:id="1042289565">
      <w:bodyDiv w:val="1"/>
      <w:marLeft w:val="0"/>
      <w:marRight w:val="0"/>
      <w:marTop w:val="0"/>
      <w:marBottom w:val="0"/>
      <w:divBdr>
        <w:top w:val="none" w:sz="0" w:space="0" w:color="auto"/>
        <w:left w:val="none" w:sz="0" w:space="0" w:color="auto"/>
        <w:bottom w:val="none" w:sz="0" w:space="0" w:color="auto"/>
        <w:right w:val="none" w:sz="0" w:space="0" w:color="auto"/>
      </w:divBdr>
    </w:div>
    <w:div w:id="1042554749">
      <w:bodyDiv w:val="1"/>
      <w:marLeft w:val="0"/>
      <w:marRight w:val="0"/>
      <w:marTop w:val="0"/>
      <w:marBottom w:val="0"/>
      <w:divBdr>
        <w:top w:val="none" w:sz="0" w:space="0" w:color="auto"/>
        <w:left w:val="none" w:sz="0" w:space="0" w:color="auto"/>
        <w:bottom w:val="none" w:sz="0" w:space="0" w:color="auto"/>
        <w:right w:val="none" w:sz="0" w:space="0" w:color="auto"/>
      </w:divBdr>
    </w:div>
    <w:div w:id="1042557746">
      <w:bodyDiv w:val="1"/>
      <w:marLeft w:val="0"/>
      <w:marRight w:val="0"/>
      <w:marTop w:val="0"/>
      <w:marBottom w:val="0"/>
      <w:divBdr>
        <w:top w:val="none" w:sz="0" w:space="0" w:color="auto"/>
        <w:left w:val="none" w:sz="0" w:space="0" w:color="auto"/>
        <w:bottom w:val="none" w:sz="0" w:space="0" w:color="auto"/>
        <w:right w:val="none" w:sz="0" w:space="0" w:color="auto"/>
      </w:divBdr>
    </w:div>
    <w:div w:id="1042678681">
      <w:bodyDiv w:val="1"/>
      <w:marLeft w:val="0"/>
      <w:marRight w:val="0"/>
      <w:marTop w:val="0"/>
      <w:marBottom w:val="0"/>
      <w:divBdr>
        <w:top w:val="none" w:sz="0" w:space="0" w:color="auto"/>
        <w:left w:val="none" w:sz="0" w:space="0" w:color="auto"/>
        <w:bottom w:val="none" w:sz="0" w:space="0" w:color="auto"/>
        <w:right w:val="none" w:sz="0" w:space="0" w:color="auto"/>
      </w:divBdr>
    </w:div>
    <w:div w:id="1042710422">
      <w:bodyDiv w:val="1"/>
      <w:marLeft w:val="0"/>
      <w:marRight w:val="0"/>
      <w:marTop w:val="0"/>
      <w:marBottom w:val="0"/>
      <w:divBdr>
        <w:top w:val="none" w:sz="0" w:space="0" w:color="auto"/>
        <w:left w:val="none" w:sz="0" w:space="0" w:color="auto"/>
        <w:bottom w:val="none" w:sz="0" w:space="0" w:color="auto"/>
        <w:right w:val="none" w:sz="0" w:space="0" w:color="auto"/>
      </w:divBdr>
    </w:div>
    <w:div w:id="1042750770">
      <w:bodyDiv w:val="1"/>
      <w:marLeft w:val="0"/>
      <w:marRight w:val="0"/>
      <w:marTop w:val="0"/>
      <w:marBottom w:val="0"/>
      <w:divBdr>
        <w:top w:val="none" w:sz="0" w:space="0" w:color="auto"/>
        <w:left w:val="none" w:sz="0" w:space="0" w:color="auto"/>
        <w:bottom w:val="none" w:sz="0" w:space="0" w:color="auto"/>
        <w:right w:val="none" w:sz="0" w:space="0" w:color="auto"/>
      </w:divBdr>
    </w:div>
    <w:div w:id="1042755492">
      <w:bodyDiv w:val="1"/>
      <w:marLeft w:val="0"/>
      <w:marRight w:val="0"/>
      <w:marTop w:val="0"/>
      <w:marBottom w:val="0"/>
      <w:divBdr>
        <w:top w:val="none" w:sz="0" w:space="0" w:color="auto"/>
        <w:left w:val="none" w:sz="0" w:space="0" w:color="auto"/>
        <w:bottom w:val="none" w:sz="0" w:space="0" w:color="auto"/>
        <w:right w:val="none" w:sz="0" w:space="0" w:color="auto"/>
      </w:divBdr>
    </w:div>
    <w:div w:id="1043020141">
      <w:bodyDiv w:val="1"/>
      <w:marLeft w:val="0"/>
      <w:marRight w:val="0"/>
      <w:marTop w:val="0"/>
      <w:marBottom w:val="0"/>
      <w:divBdr>
        <w:top w:val="none" w:sz="0" w:space="0" w:color="auto"/>
        <w:left w:val="none" w:sz="0" w:space="0" w:color="auto"/>
        <w:bottom w:val="none" w:sz="0" w:space="0" w:color="auto"/>
        <w:right w:val="none" w:sz="0" w:space="0" w:color="auto"/>
      </w:divBdr>
    </w:div>
    <w:div w:id="1043293196">
      <w:bodyDiv w:val="1"/>
      <w:marLeft w:val="0"/>
      <w:marRight w:val="0"/>
      <w:marTop w:val="0"/>
      <w:marBottom w:val="0"/>
      <w:divBdr>
        <w:top w:val="none" w:sz="0" w:space="0" w:color="auto"/>
        <w:left w:val="none" w:sz="0" w:space="0" w:color="auto"/>
        <w:bottom w:val="none" w:sz="0" w:space="0" w:color="auto"/>
        <w:right w:val="none" w:sz="0" w:space="0" w:color="auto"/>
      </w:divBdr>
    </w:div>
    <w:div w:id="1043553258">
      <w:bodyDiv w:val="1"/>
      <w:marLeft w:val="0"/>
      <w:marRight w:val="0"/>
      <w:marTop w:val="0"/>
      <w:marBottom w:val="0"/>
      <w:divBdr>
        <w:top w:val="none" w:sz="0" w:space="0" w:color="auto"/>
        <w:left w:val="none" w:sz="0" w:space="0" w:color="auto"/>
        <w:bottom w:val="none" w:sz="0" w:space="0" w:color="auto"/>
        <w:right w:val="none" w:sz="0" w:space="0" w:color="auto"/>
      </w:divBdr>
    </w:div>
    <w:div w:id="1043675523">
      <w:bodyDiv w:val="1"/>
      <w:marLeft w:val="0"/>
      <w:marRight w:val="0"/>
      <w:marTop w:val="0"/>
      <w:marBottom w:val="0"/>
      <w:divBdr>
        <w:top w:val="none" w:sz="0" w:space="0" w:color="auto"/>
        <w:left w:val="none" w:sz="0" w:space="0" w:color="auto"/>
        <w:bottom w:val="none" w:sz="0" w:space="0" w:color="auto"/>
        <w:right w:val="none" w:sz="0" w:space="0" w:color="auto"/>
      </w:divBdr>
    </w:div>
    <w:div w:id="1043679323">
      <w:bodyDiv w:val="1"/>
      <w:marLeft w:val="0"/>
      <w:marRight w:val="0"/>
      <w:marTop w:val="0"/>
      <w:marBottom w:val="0"/>
      <w:divBdr>
        <w:top w:val="none" w:sz="0" w:space="0" w:color="auto"/>
        <w:left w:val="none" w:sz="0" w:space="0" w:color="auto"/>
        <w:bottom w:val="none" w:sz="0" w:space="0" w:color="auto"/>
        <w:right w:val="none" w:sz="0" w:space="0" w:color="auto"/>
      </w:divBdr>
    </w:div>
    <w:div w:id="1043746185">
      <w:bodyDiv w:val="1"/>
      <w:marLeft w:val="0"/>
      <w:marRight w:val="0"/>
      <w:marTop w:val="0"/>
      <w:marBottom w:val="0"/>
      <w:divBdr>
        <w:top w:val="none" w:sz="0" w:space="0" w:color="auto"/>
        <w:left w:val="none" w:sz="0" w:space="0" w:color="auto"/>
        <w:bottom w:val="none" w:sz="0" w:space="0" w:color="auto"/>
        <w:right w:val="none" w:sz="0" w:space="0" w:color="auto"/>
      </w:divBdr>
    </w:div>
    <w:div w:id="1043864745">
      <w:bodyDiv w:val="1"/>
      <w:marLeft w:val="0"/>
      <w:marRight w:val="0"/>
      <w:marTop w:val="0"/>
      <w:marBottom w:val="0"/>
      <w:divBdr>
        <w:top w:val="none" w:sz="0" w:space="0" w:color="auto"/>
        <w:left w:val="none" w:sz="0" w:space="0" w:color="auto"/>
        <w:bottom w:val="none" w:sz="0" w:space="0" w:color="auto"/>
        <w:right w:val="none" w:sz="0" w:space="0" w:color="auto"/>
      </w:divBdr>
    </w:div>
    <w:div w:id="1043944665">
      <w:bodyDiv w:val="1"/>
      <w:marLeft w:val="0"/>
      <w:marRight w:val="0"/>
      <w:marTop w:val="0"/>
      <w:marBottom w:val="0"/>
      <w:divBdr>
        <w:top w:val="none" w:sz="0" w:space="0" w:color="auto"/>
        <w:left w:val="none" w:sz="0" w:space="0" w:color="auto"/>
        <w:bottom w:val="none" w:sz="0" w:space="0" w:color="auto"/>
        <w:right w:val="none" w:sz="0" w:space="0" w:color="auto"/>
      </w:divBdr>
    </w:div>
    <w:div w:id="1044059844">
      <w:bodyDiv w:val="1"/>
      <w:marLeft w:val="0"/>
      <w:marRight w:val="0"/>
      <w:marTop w:val="0"/>
      <w:marBottom w:val="0"/>
      <w:divBdr>
        <w:top w:val="none" w:sz="0" w:space="0" w:color="auto"/>
        <w:left w:val="none" w:sz="0" w:space="0" w:color="auto"/>
        <w:bottom w:val="none" w:sz="0" w:space="0" w:color="auto"/>
        <w:right w:val="none" w:sz="0" w:space="0" w:color="auto"/>
      </w:divBdr>
    </w:div>
    <w:div w:id="1044061329">
      <w:bodyDiv w:val="1"/>
      <w:marLeft w:val="0"/>
      <w:marRight w:val="0"/>
      <w:marTop w:val="0"/>
      <w:marBottom w:val="0"/>
      <w:divBdr>
        <w:top w:val="none" w:sz="0" w:space="0" w:color="auto"/>
        <w:left w:val="none" w:sz="0" w:space="0" w:color="auto"/>
        <w:bottom w:val="none" w:sz="0" w:space="0" w:color="auto"/>
        <w:right w:val="none" w:sz="0" w:space="0" w:color="auto"/>
      </w:divBdr>
    </w:div>
    <w:div w:id="1044141015">
      <w:bodyDiv w:val="1"/>
      <w:marLeft w:val="0"/>
      <w:marRight w:val="0"/>
      <w:marTop w:val="0"/>
      <w:marBottom w:val="0"/>
      <w:divBdr>
        <w:top w:val="none" w:sz="0" w:space="0" w:color="auto"/>
        <w:left w:val="none" w:sz="0" w:space="0" w:color="auto"/>
        <w:bottom w:val="none" w:sz="0" w:space="0" w:color="auto"/>
        <w:right w:val="none" w:sz="0" w:space="0" w:color="auto"/>
      </w:divBdr>
    </w:div>
    <w:div w:id="1044252370">
      <w:bodyDiv w:val="1"/>
      <w:marLeft w:val="0"/>
      <w:marRight w:val="0"/>
      <w:marTop w:val="0"/>
      <w:marBottom w:val="0"/>
      <w:divBdr>
        <w:top w:val="none" w:sz="0" w:space="0" w:color="auto"/>
        <w:left w:val="none" w:sz="0" w:space="0" w:color="auto"/>
        <w:bottom w:val="none" w:sz="0" w:space="0" w:color="auto"/>
        <w:right w:val="none" w:sz="0" w:space="0" w:color="auto"/>
      </w:divBdr>
    </w:div>
    <w:div w:id="1044256377">
      <w:bodyDiv w:val="1"/>
      <w:marLeft w:val="0"/>
      <w:marRight w:val="0"/>
      <w:marTop w:val="0"/>
      <w:marBottom w:val="0"/>
      <w:divBdr>
        <w:top w:val="none" w:sz="0" w:space="0" w:color="auto"/>
        <w:left w:val="none" w:sz="0" w:space="0" w:color="auto"/>
        <w:bottom w:val="none" w:sz="0" w:space="0" w:color="auto"/>
        <w:right w:val="none" w:sz="0" w:space="0" w:color="auto"/>
      </w:divBdr>
    </w:div>
    <w:div w:id="1044259139">
      <w:bodyDiv w:val="1"/>
      <w:marLeft w:val="0"/>
      <w:marRight w:val="0"/>
      <w:marTop w:val="0"/>
      <w:marBottom w:val="0"/>
      <w:divBdr>
        <w:top w:val="none" w:sz="0" w:space="0" w:color="auto"/>
        <w:left w:val="none" w:sz="0" w:space="0" w:color="auto"/>
        <w:bottom w:val="none" w:sz="0" w:space="0" w:color="auto"/>
        <w:right w:val="none" w:sz="0" w:space="0" w:color="auto"/>
      </w:divBdr>
    </w:div>
    <w:div w:id="1044401564">
      <w:bodyDiv w:val="1"/>
      <w:marLeft w:val="0"/>
      <w:marRight w:val="0"/>
      <w:marTop w:val="0"/>
      <w:marBottom w:val="0"/>
      <w:divBdr>
        <w:top w:val="none" w:sz="0" w:space="0" w:color="auto"/>
        <w:left w:val="none" w:sz="0" w:space="0" w:color="auto"/>
        <w:bottom w:val="none" w:sz="0" w:space="0" w:color="auto"/>
        <w:right w:val="none" w:sz="0" w:space="0" w:color="auto"/>
      </w:divBdr>
    </w:div>
    <w:div w:id="1044451239">
      <w:bodyDiv w:val="1"/>
      <w:marLeft w:val="0"/>
      <w:marRight w:val="0"/>
      <w:marTop w:val="0"/>
      <w:marBottom w:val="0"/>
      <w:divBdr>
        <w:top w:val="none" w:sz="0" w:space="0" w:color="auto"/>
        <w:left w:val="none" w:sz="0" w:space="0" w:color="auto"/>
        <w:bottom w:val="none" w:sz="0" w:space="0" w:color="auto"/>
        <w:right w:val="none" w:sz="0" w:space="0" w:color="auto"/>
      </w:divBdr>
    </w:div>
    <w:div w:id="1044476842">
      <w:bodyDiv w:val="1"/>
      <w:marLeft w:val="0"/>
      <w:marRight w:val="0"/>
      <w:marTop w:val="0"/>
      <w:marBottom w:val="0"/>
      <w:divBdr>
        <w:top w:val="none" w:sz="0" w:space="0" w:color="auto"/>
        <w:left w:val="none" w:sz="0" w:space="0" w:color="auto"/>
        <w:bottom w:val="none" w:sz="0" w:space="0" w:color="auto"/>
        <w:right w:val="none" w:sz="0" w:space="0" w:color="auto"/>
      </w:divBdr>
    </w:div>
    <w:div w:id="1044523368">
      <w:bodyDiv w:val="1"/>
      <w:marLeft w:val="0"/>
      <w:marRight w:val="0"/>
      <w:marTop w:val="0"/>
      <w:marBottom w:val="0"/>
      <w:divBdr>
        <w:top w:val="none" w:sz="0" w:space="0" w:color="auto"/>
        <w:left w:val="none" w:sz="0" w:space="0" w:color="auto"/>
        <w:bottom w:val="none" w:sz="0" w:space="0" w:color="auto"/>
        <w:right w:val="none" w:sz="0" w:space="0" w:color="auto"/>
      </w:divBdr>
    </w:div>
    <w:div w:id="1044524321">
      <w:bodyDiv w:val="1"/>
      <w:marLeft w:val="0"/>
      <w:marRight w:val="0"/>
      <w:marTop w:val="0"/>
      <w:marBottom w:val="0"/>
      <w:divBdr>
        <w:top w:val="none" w:sz="0" w:space="0" w:color="auto"/>
        <w:left w:val="none" w:sz="0" w:space="0" w:color="auto"/>
        <w:bottom w:val="none" w:sz="0" w:space="0" w:color="auto"/>
        <w:right w:val="none" w:sz="0" w:space="0" w:color="auto"/>
      </w:divBdr>
    </w:div>
    <w:div w:id="1044525115">
      <w:bodyDiv w:val="1"/>
      <w:marLeft w:val="0"/>
      <w:marRight w:val="0"/>
      <w:marTop w:val="0"/>
      <w:marBottom w:val="0"/>
      <w:divBdr>
        <w:top w:val="none" w:sz="0" w:space="0" w:color="auto"/>
        <w:left w:val="none" w:sz="0" w:space="0" w:color="auto"/>
        <w:bottom w:val="none" w:sz="0" w:space="0" w:color="auto"/>
        <w:right w:val="none" w:sz="0" w:space="0" w:color="auto"/>
      </w:divBdr>
    </w:div>
    <w:div w:id="1044601449">
      <w:bodyDiv w:val="1"/>
      <w:marLeft w:val="0"/>
      <w:marRight w:val="0"/>
      <w:marTop w:val="0"/>
      <w:marBottom w:val="0"/>
      <w:divBdr>
        <w:top w:val="none" w:sz="0" w:space="0" w:color="auto"/>
        <w:left w:val="none" w:sz="0" w:space="0" w:color="auto"/>
        <w:bottom w:val="none" w:sz="0" w:space="0" w:color="auto"/>
        <w:right w:val="none" w:sz="0" w:space="0" w:color="auto"/>
      </w:divBdr>
    </w:div>
    <w:div w:id="1044644100">
      <w:bodyDiv w:val="1"/>
      <w:marLeft w:val="0"/>
      <w:marRight w:val="0"/>
      <w:marTop w:val="0"/>
      <w:marBottom w:val="0"/>
      <w:divBdr>
        <w:top w:val="none" w:sz="0" w:space="0" w:color="auto"/>
        <w:left w:val="none" w:sz="0" w:space="0" w:color="auto"/>
        <w:bottom w:val="none" w:sz="0" w:space="0" w:color="auto"/>
        <w:right w:val="none" w:sz="0" w:space="0" w:color="auto"/>
      </w:divBdr>
    </w:div>
    <w:div w:id="1044713729">
      <w:bodyDiv w:val="1"/>
      <w:marLeft w:val="0"/>
      <w:marRight w:val="0"/>
      <w:marTop w:val="0"/>
      <w:marBottom w:val="0"/>
      <w:divBdr>
        <w:top w:val="none" w:sz="0" w:space="0" w:color="auto"/>
        <w:left w:val="none" w:sz="0" w:space="0" w:color="auto"/>
        <w:bottom w:val="none" w:sz="0" w:space="0" w:color="auto"/>
        <w:right w:val="none" w:sz="0" w:space="0" w:color="auto"/>
      </w:divBdr>
    </w:div>
    <w:div w:id="1044791265">
      <w:bodyDiv w:val="1"/>
      <w:marLeft w:val="0"/>
      <w:marRight w:val="0"/>
      <w:marTop w:val="0"/>
      <w:marBottom w:val="0"/>
      <w:divBdr>
        <w:top w:val="none" w:sz="0" w:space="0" w:color="auto"/>
        <w:left w:val="none" w:sz="0" w:space="0" w:color="auto"/>
        <w:bottom w:val="none" w:sz="0" w:space="0" w:color="auto"/>
        <w:right w:val="none" w:sz="0" w:space="0" w:color="auto"/>
      </w:divBdr>
    </w:div>
    <w:div w:id="1044907932">
      <w:bodyDiv w:val="1"/>
      <w:marLeft w:val="0"/>
      <w:marRight w:val="0"/>
      <w:marTop w:val="0"/>
      <w:marBottom w:val="0"/>
      <w:divBdr>
        <w:top w:val="none" w:sz="0" w:space="0" w:color="auto"/>
        <w:left w:val="none" w:sz="0" w:space="0" w:color="auto"/>
        <w:bottom w:val="none" w:sz="0" w:space="0" w:color="auto"/>
        <w:right w:val="none" w:sz="0" w:space="0" w:color="auto"/>
      </w:divBdr>
    </w:div>
    <w:div w:id="1045059650">
      <w:bodyDiv w:val="1"/>
      <w:marLeft w:val="0"/>
      <w:marRight w:val="0"/>
      <w:marTop w:val="0"/>
      <w:marBottom w:val="0"/>
      <w:divBdr>
        <w:top w:val="none" w:sz="0" w:space="0" w:color="auto"/>
        <w:left w:val="none" w:sz="0" w:space="0" w:color="auto"/>
        <w:bottom w:val="none" w:sz="0" w:space="0" w:color="auto"/>
        <w:right w:val="none" w:sz="0" w:space="0" w:color="auto"/>
      </w:divBdr>
    </w:div>
    <w:div w:id="1045061800">
      <w:bodyDiv w:val="1"/>
      <w:marLeft w:val="0"/>
      <w:marRight w:val="0"/>
      <w:marTop w:val="0"/>
      <w:marBottom w:val="0"/>
      <w:divBdr>
        <w:top w:val="none" w:sz="0" w:space="0" w:color="auto"/>
        <w:left w:val="none" w:sz="0" w:space="0" w:color="auto"/>
        <w:bottom w:val="none" w:sz="0" w:space="0" w:color="auto"/>
        <w:right w:val="none" w:sz="0" w:space="0" w:color="auto"/>
      </w:divBdr>
    </w:div>
    <w:div w:id="1045106158">
      <w:bodyDiv w:val="1"/>
      <w:marLeft w:val="0"/>
      <w:marRight w:val="0"/>
      <w:marTop w:val="0"/>
      <w:marBottom w:val="0"/>
      <w:divBdr>
        <w:top w:val="none" w:sz="0" w:space="0" w:color="auto"/>
        <w:left w:val="none" w:sz="0" w:space="0" w:color="auto"/>
        <w:bottom w:val="none" w:sz="0" w:space="0" w:color="auto"/>
        <w:right w:val="none" w:sz="0" w:space="0" w:color="auto"/>
      </w:divBdr>
    </w:div>
    <w:div w:id="1045133299">
      <w:bodyDiv w:val="1"/>
      <w:marLeft w:val="0"/>
      <w:marRight w:val="0"/>
      <w:marTop w:val="0"/>
      <w:marBottom w:val="0"/>
      <w:divBdr>
        <w:top w:val="none" w:sz="0" w:space="0" w:color="auto"/>
        <w:left w:val="none" w:sz="0" w:space="0" w:color="auto"/>
        <w:bottom w:val="none" w:sz="0" w:space="0" w:color="auto"/>
        <w:right w:val="none" w:sz="0" w:space="0" w:color="auto"/>
      </w:divBdr>
    </w:div>
    <w:div w:id="1045177720">
      <w:bodyDiv w:val="1"/>
      <w:marLeft w:val="0"/>
      <w:marRight w:val="0"/>
      <w:marTop w:val="0"/>
      <w:marBottom w:val="0"/>
      <w:divBdr>
        <w:top w:val="none" w:sz="0" w:space="0" w:color="auto"/>
        <w:left w:val="none" w:sz="0" w:space="0" w:color="auto"/>
        <w:bottom w:val="none" w:sz="0" w:space="0" w:color="auto"/>
        <w:right w:val="none" w:sz="0" w:space="0" w:color="auto"/>
      </w:divBdr>
    </w:div>
    <w:div w:id="1045257359">
      <w:bodyDiv w:val="1"/>
      <w:marLeft w:val="0"/>
      <w:marRight w:val="0"/>
      <w:marTop w:val="0"/>
      <w:marBottom w:val="0"/>
      <w:divBdr>
        <w:top w:val="none" w:sz="0" w:space="0" w:color="auto"/>
        <w:left w:val="none" w:sz="0" w:space="0" w:color="auto"/>
        <w:bottom w:val="none" w:sz="0" w:space="0" w:color="auto"/>
        <w:right w:val="none" w:sz="0" w:space="0" w:color="auto"/>
      </w:divBdr>
    </w:div>
    <w:div w:id="1045326741">
      <w:bodyDiv w:val="1"/>
      <w:marLeft w:val="0"/>
      <w:marRight w:val="0"/>
      <w:marTop w:val="0"/>
      <w:marBottom w:val="0"/>
      <w:divBdr>
        <w:top w:val="none" w:sz="0" w:space="0" w:color="auto"/>
        <w:left w:val="none" w:sz="0" w:space="0" w:color="auto"/>
        <w:bottom w:val="none" w:sz="0" w:space="0" w:color="auto"/>
        <w:right w:val="none" w:sz="0" w:space="0" w:color="auto"/>
      </w:divBdr>
    </w:div>
    <w:div w:id="1045446283">
      <w:bodyDiv w:val="1"/>
      <w:marLeft w:val="0"/>
      <w:marRight w:val="0"/>
      <w:marTop w:val="0"/>
      <w:marBottom w:val="0"/>
      <w:divBdr>
        <w:top w:val="none" w:sz="0" w:space="0" w:color="auto"/>
        <w:left w:val="none" w:sz="0" w:space="0" w:color="auto"/>
        <w:bottom w:val="none" w:sz="0" w:space="0" w:color="auto"/>
        <w:right w:val="none" w:sz="0" w:space="0" w:color="auto"/>
      </w:divBdr>
    </w:div>
    <w:div w:id="1045447709">
      <w:bodyDiv w:val="1"/>
      <w:marLeft w:val="0"/>
      <w:marRight w:val="0"/>
      <w:marTop w:val="0"/>
      <w:marBottom w:val="0"/>
      <w:divBdr>
        <w:top w:val="none" w:sz="0" w:space="0" w:color="auto"/>
        <w:left w:val="none" w:sz="0" w:space="0" w:color="auto"/>
        <w:bottom w:val="none" w:sz="0" w:space="0" w:color="auto"/>
        <w:right w:val="none" w:sz="0" w:space="0" w:color="auto"/>
      </w:divBdr>
    </w:div>
    <w:div w:id="1045526233">
      <w:bodyDiv w:val="1"/>
      <w:marLeft w:val="0"/>
      <w:marRight w:val="0"/>
      <w:marTop w:val="0"/>
      <w:marBottom w:val="0"/>
      <w:divBdr>
        <w:top w:val="none" w:sz="0" w:space="0" w:color="auto"/>
        <w:left w:val="none" w:sz="0" w:space="0" w:color="auto"/>
        <w:bottom w:val="none" w:sz="0" w:space="0" w:color="auto"/>
        <w:right w:val="none" w:sz="0" w:space="0" w:color="auto"/>
      </w:divBdr>
    </w:div>
    <w:div w:id="1045593671">
      <w:bodyDiv w:val="1"/>
      <w:marLeft w:val="0"/>
      <w:marRight w:val="0"/>
      <w:marTop w:val="0"/>
      <w:marBottom w:val="0"/>
      <w:divBdr>
        <w:top w:val="none" w:sz="0" w:space="0" w:color="auto"/>
        <w:left w:val="none" w:sz="0" w:space="0" w:color="auto"/>
        <w:bottom w:val="none" w:sz="0" w:space="0" w:color="auto"/>
        <w:right w:val="none" w:sz="0" w:space="0" w:color="auto"/>
      </w:divBdr>
    </w:div>
    <w:div w:id="1045636826">
      <w:bodyDiv w:val="1"/>
      <w:marLeft w:val="0"/>
      <w:marRight w:val="0"/>
      <w:marTop w:val="0"/>
      <w:marBottom w:val="0"/>
      <w:divBdr>
        <w:top w:val="none" w:sz="0" w:space="0" w:color="auto"/>
        <w:left w:val="none" w:sz="0" w:space="0" w:color="auto"/>
        <w:bottom w:val="none" w:sz="0" w:space="0" w:color="auto"/>
        <w:right w:val="none" w:sz="0" w:space="0" w:color="auto"/>
      </w:divBdr>
    </w:div>
    <w:div w:id="1045716503">
      <w:bodyDiv w:val="1"/>
      <w:marLeft w:val="0"/>
      <w:marRight w:val="0"/>
      <w:marTop w:val="0"/>
      <w:marBottom w:val="0"/>
      <w:divBdr>
        <w:top w:val="none" w:sz="0" w:space="0" w:color="auto"/>
        <w:left w:val="none" w:sz="0" w:space="0" w:color="auto"/>
        <w:bottom w:val="none" w:sz="0" w:space="0" w:color="auto"/>
        <w:right w:val="none" w:sz="0" w:space="0" w:color="auto"/>
      </w:divBdr>
    </w:div>
    <w:div w:id="1045789828">
      <w:bodyDiv w:val="1"/>
      <w:marLeft w:val="0"/>
      <w:marRight w:val="0"/>
      <w:marTop w:val="0"/>
      <w:marBottom w:val="0"/>
      <w:divBdr>
        <w:top w:val="none" w:sz="0" w:space="0" w:color="auto"/>
        <w:left w:val="none" w:sz="0" w:space="0" w:color="auto"/>
        <w:bottom w:val="none" w:sz="0" w:space="0" w:color="auto"/>
        <w:right w:val="none" w:sz="0" w:space="0" w:color="auto"/>
      </w:divBdr>
    </w:div>
    <w:div w:id="1045907602">
      <w:bodyDiv w:val="1"/>
      <w:marLeft w:val="0"/>
      <w:marRight w:val="0"/>
      <w:marTop w:val="0"/>
      <w:marBottom w:val="0"/>
      <w:divBdr>
        <w:top w:val="none" w:sz="0" w:space="0" w:color="auto"/>
        <w:left w:val="none" w:sz="0" w:space="0" w:color="auto"/>
        <w:bottom w:val="none" w:sz="0" w:space="0" w:color="auto"/>
        <w:right w:val="none" w:sz="0" w:space="0" w:color="auto"/>
      </w:divBdr>
    </w:div>
    <w:div w:id="1045909546">
      <w:bodyDiv w:val="1"/>
      <w:marLeft w:val="0"/>
      <w:marRight w:val="0"/>
      <w:marTop w:val="0"/>
      <w:marBottom w:val="0"/>
      <w:divBdr>
        <w:top w:val="none" w:sz="0" w:space="0" w:color="auto"/>
        <w:left w:val="none" w:sz="0" w:space="0" w:color="auto"/>
        <w:bottom w:val="none" w:sz="0" w:space="0" w:color="auto"/>
        <w:right w:val="none" w:sz="0" w:space="0" w:color="auto"/>
      </w:divBdr>
    </w:div>
    <w:div w:id="1045956808">
      <w:bodyDiv w:val="1"/>
      <w:marLeft w:val="0"/>
      <w:marRight w:val="0"/>
      <w:marTop w:val="0"/>
      <w:marBottom w:val="0"/>
      <w:divBdr>
        <w:top w:val="none" w:sz="0" w:space="0" w:color="auto"/>
        <w:left w:val="none" w:sz="0" w:space="0" w:color="auto"/>
        <w:bottom w:val="none" w:sz="0" w:space="0" w:color="auto"/>
        <w:right w:val="none" w:sz="0" w:space="0" w:color="auto"/>
      </w:divBdr>
    </w:div>
    <w:div w:id="1046029618">
      <w:bodyDiv w:val="1"/>
      <w:marLeft w:val="0"/>
      <w:marRight w:val="0"/>
      <w:marTop w:val="0"/>
      <w:marBottom w:val="0"/>
      <w:divBdr>
        <w:top w:val="none" w:sz="0" w:space="0" w:color="auto"/>
        <w:left w:val="none" w:sz="0" w:space="0" w:color="auto"/>
        <w:bottom w:val="none" w:sz="0" w:space="0" w:color="auto"/>
        <w:right w:val="none" w:sz="0" w:space="0" w:color="auto"/>
      </w:divBdr>
    </w:div>
    <w:div w:id="1046029846">
      <w:bodyDiv w:val="1"/>
      <w:marLeft w:val="0"/>
      <w:marRight w:val="0"/>
      <w:marTop w:val="0"/>
      <w:marBottom w:val="0"/>
      <w:divBdr>
        <w:top w:val="none" w:sz="0" w:space="0" w:color="auto"/>
        <w:left w:val="none" w:sz="0" w:space="0" w:color="auto"/>
        <w:bottom w:val="none" w:sz="0" w:space="0" w:color="auto"/>
        <w:right w:val="none" w:sz="0" w:space="0" w:color="auto"/>
      </w:divBdr>
    </w:div>
    <w:div w:id="1046100634">
      <w:bodyDiv w:val="1"/>
      <w:marLeft w:val="0"/>
      <w:marRight w:val="0"/>
      <w:marTop w:val="0"/>
      <w:marBottom w:val="0"/>
      <w:divBdr>
        <w:top w:val="none" w:sz="0" w:space="0" w:color="auto"/>
        <w:left w:val="none" w:sz="0" w:space="0" w:color="auto"/>
        <w:bottom w:val="none" w:sz="0" w:space="0" w:color="auto"/>
        <w:right w:val="none" w:sz="0" w:space="0" w:color="auto"/>
      </w:divBdr>
    </w:div>
    <w:div w:id="1046220506">
      <w:bodyDiv w:val="1"/>
      <w:marLeft w:val="0"/>
      <w:marRight w:val="0"/>
      <w:marTop w:val="0"/>
      <w:marBottom w:val="0"/>
      <w:divBdr>
        <w:top w:val="none" w:sz="0" w:space="0" w:color="auto"/>
        <w:left w:val="none" w:sz="0" w:space="0" w:color="auto"/>
        <w:bottom w:val="none" w:sz="0" w:space="0" w:color="auto"/>
        <w:right w:val="none" w:sz="0" w:space="0" w:color="auto"/>
      </w:divBdr>
    </w:div>
    <w:div w:id="1046370001">
      <w:bodyDiv w:val="1"/>
      <w:marLeft w:val="0"/>
      <w:marRight w:val="0"/>
      <w:marTop w:val="0"/>
      <w:marBottom w:val="0"/>
      <w:divBdr>
        <w:top w:val="none" w:sz="0" w:space="0" w:color="auto"/>
        <w:left w:val="none" w:sz="0" w:space="0" w:color="auto"/>
        <w:bottom w:val="none" w:sz="0" w:space="0" w:color="auto"/>
        <w:right w:val="none" w:sz="0" w:space="0" w:color="auto"/>
      </w:divBdr>
    </w:div>
    <w:div w:id="1046371038">
      <w:bodyDiv w:val="1"/>
      <w:marLeft w:val="0"/>
      <w:marRight w:val="0"/>
      <w:marTop w:val="0"/>
      <w:marBottom w:val="0"/>
      <w:divBdr>
        <w:top w:val="none" w:sz="0" w:space="0" w:color="auto"/>
        <w:left w:val="none" w:sz="0" w:space="0" w:color="auto"/>
        <w:bottom w:val="none" w:sz="0" w:space="0" w:color="auto"/>
        <w:right w:val="none" w:sz="0" w:space="0" w:color="auto"/>
      </w:divBdr>
    </w:div>
    <w:div w:id="1046414841">
      <w:bodyDiv w:val="1"/>
      <w:marLeft w:val="0"/>
      <w:marRight w:val="0"/>
      <w:marTop w:val="0"/>
      <w:marBottom w:val="0"/>
      <w:divBdr>
        <w:top w:val="none" w:sz="0" w:space="0" w:color="auto"/>
        <w:left w:val="none" w:sz="0" w:space="0" w:color="auto"/>
        <w:bottom w:val="none" w:sz="0" w:space="0" w:color="auto"/>
        <w:right w:val="none" w:sz="0" w:space="0" w:color="auto"/>
      </w:divBdr>
    </w:div>
    <w:div w:id="1046486806">
      <w:bodyDiv w:val="1"/>
      <w:marLeft w:val="0"/>
      <w:marRight w:val="0"/>
      <w:marTop w:val="0"/>
      <w:marBottom w:val="0"/>
      <w:divBdr>
        <w:top w:val="none" w:sz="0" w:space="0" w:color="auto"/>
        <w:left w:val="none" w:sz="0" w:space="0" w:color="auto"/>
        <w:bottom w:val="none" w:sz="0" w:space="0" w:color="auto"/>
        <w:right w:val="none" w:sz="0" w:space="0" w:color="auto"/>
      </w:divBdr>
    </w:div>
    <w:div w:id="1046492601">
      <w:bodyDiv w:val="1"/>
      <w:marLeft w:val="0"/>
      <w:marRight w:val="0"/>
      <w:marTop w:val="0"/>
      <w:marBottom w:val="0"/>
      <w:divBdr>
        <w:top w:val="none" w:sz="0" w:space="0" w:color="auto"/>
        <w:left w:val="none" w:sz="0" w:space="0" w:color="auto"/>
        <w:bottom w:val="none" w:sz="0" w:space="0" w:color="auto"/>
        <w:right w:val="none" w:sz="0" w:space="0" w:color="auto"/>
      </w:divBdr>
    </w:div>
    <w:div w:id="1046569199">
      <w:bodyDiv w:val="1"/>
      <w:marLeft w:val="0"/>
      <w:marRight w:val="0"/>
      <w:marTop w:val="0"/>
      <w:marBottom w:val="0"/>
      <w:divBdr>
        <w:top w:val="none" w:sz="0" w:space="0" w:color="auto"/>
        <w:left w:val="none" w:sz="0" w:space="0" w:color="auto"/>
        <w:bottom w:val="none" w:sz="0" w:space="0" w:color="auto"/>
        <w:right w:val="none" w:sz="0" w:space="0" w:color="auto"/>
      </w:divBdr>
    </w:div>
    <w:div w:id="1046638452">
      <w:bodyDiv w:val="1"/>
      <w:marLeft w:val="0"/>
      <w:marRight w:val="0"/>
      <w:marTop w:val="0"/>
      <w:marBottom w:val="0"/>
      <w:divBdr>
        <w:top w:val="none" w:sz="0" w:space="0" w:color="auto"/>
        <w:left w:val="none" w:sz="0" w:space="0" w:color="auto"/>
        <w:bottom w:val="none" w:sz="0" w:space="0" w:color="auto"/>
        <w:right w:val="none" w:sz="0" w:space="0" w:color="auto"/>
      </w:divBdr>
    </w:div>
    <w:div w:id="1046832213">
      <w:bodyDiv w:val="1"/>
      <w:marLeft w:val="0"/>
      <w:marRight w:val="0"/>
      <w:marTop w:val="0"/>
      <w:marBottom w:val="0"/>
      <w:divBdr>
        <w:top w:val="none" w:sz="0" w:space="0" w:color="auto"/>
        <w:left w:val="none" w:sz="0" w:space="0" w:color="auto"/>
        <w:bottom w:val="none" w:sz="0" w:space="0" w:color="auto"/>
        <w:right w:val="none" w:sz="0" w:space="0" w:color="auto"/>
      </w:divBdr>
    </w:div>
    <w:div w:id="1047023296">
      <w:bodyDiv w:val="1"/>
      <w:marLeft w:val="0"/>
      <w:marRight w:val="0"/>
      <w:marTop w:val="0"/>
      <w:marBottom w:val="0"/>
      <w:divBdr>
        <w:top w:val="none" w:sz="0" w:space="0" w:color="auto"/>
        <w:left w:val="none" w:sz="0" w:space="0" w:color="auto"/>
        <w:bottom w:val="none" w:sz="0" w:space="0" w:color="auto"/>
        <w:right w:val="none" w:sz="0" w:space="0" w:color="auto"/>
      </w:divBdr>
    </w:div>
    <w:div w:id="1047141782">
      <w:bodyDiv w:val="1"/>
      <w:marLeft w:val="0"/>
      <w:marRight w:val="0"/>
      <w:marTop w:val="0"/>
      <w:marBottom w:val="0"/>
      <w:divBdr>
        <w:top w:val="none" w:sz="0" w:space="0" w:color="auto"/>
        <w:left w:val="none" w:sz="0" w:space="0" w:color="auto"/>
        <w:bottom w:val="none" w:sz="0" w:space="0" w:color="auto"/>
        <w:right w:val="none" w:sz="0" w:space="0" w:color="auto"/>
      </w:divBdr>
    </w:div>
    <w:div w:id="1047146480">
      <w:bodyDiv w:val="1"/>
      <w:marLeft w:val="0"/>
      <w:marRight w:val="0"/>
      <w:marTop w:val="0"/>
      <w:marBottom w:val="0"/>
      <w:divBdr>
        <w:top w:val="none" w:sz="0" w:space="0" w:color="auto"/>
        <w:left w:val="none" w:sz="0" w:space="0" w:color="auto"/>
        <w:bottom w:val="none" w:sz="0" w:space="0" w:color="auto"/>
        <w:right w:val="none" w:sz="0" w:space="0" w:color="auto"/>
      </w:divBdr>
    </w:div>
    <w:div w:id="1047294483">
      <w:bodyDiv w:val="1"/>
      <w:marLeft w:val="0"/>
      <w:marRight w:val="0"/>
      <w:marTop w:val="0"/>
      <w:marBottom w:val="0"/>
      <w:divBdr>
        <w:top w:val="none" w:sz="0" w:space="0" w:color="auto"/>
        <w:left w:val="none" w:sz="0" w:space="0" w:color="auto"/>
        <w:bottom w:val="none" w:sz="0" w:space="0" w:color="auto"/>
        <w:right w:val="none" w:sz="0" w:space="0" w:color="auto"/>
      </w:divBdr>
    </w:div>
    <w:div w:id="1047604784">
      <w:bodyDiv w:val="1"/>
      <w:marLeft w:val="0"/>
      <w:marRight w:val="0"/>
      <w:marTop w:val="0"/>
      <w:marBottom w:val="0"/>
      <w:divBdr>
        <w:top w:val="none" w:sz="0" w:space="0" w:color="auto"/>
        <w:left w:val="none" w:sz="0" w:space="0" w:color="auto"/>
        <w:bottom w:val="none" w:sz="0" w:space="0" w:color="auto"/>
        <w:right w:val="none" w:sz="0" w:space="0" w:color="auto"/>
      </w:divBdr>
    </w:div>
    <w:div w:id="1047679907">
      <w:bodyDiv w:val="1"/>
      <w:marLeft w:val="0"/>
      <w:marRight w:val="0"/>
      <w:marTop w:val="0"/>
      <w:marBottom w:val="0"/>
      <w:divBdr>
        <w:top w:val="none" w:sz="0" w:space="0" w:color="auto"/>
        <w:left w:val="none" w:sz="0" w:space="0" w:color="auto"/>
        <w:bottom w:val="none" w:sz="0" w:space="0" w:color="auto"/>
        <w:right w:val="none" w:sz="0" w:space="0" w:color="auto"/>
      </w:divBdr>
    </w:div>
    <w:div w:id="1047728230">
      <w:bodyDiv w:val="1"/>
      <w:marLeft w:val="0"/>
      <w:marRight w:val="0"/>
      <w:marTop w:val="0"/>
      <w:marBottom w:val="0"/>
      <w:divBdr>
        <w:top w:val="none" w:sz="0" w:space="0" w:color="auto"/>
        <w:left w:val="none" w:sz="0" w:space="0" w:color="auto"/>
        <w:bottom w:val="none" w:sz="0" w:space="0" w:color="auto"/>
        <w:right w:val="none" w:sz="0" w:space="0" w:color="auto"/>
      </w:divBdr>
    </w:div>
    <w:div w:id="1047755582">
      <w:bodyDiv w:val="1"/>
      <w:marLeft w:val="0"/>
      <w:marRight w:val="0"/>
      <w:marTop w:val="0"/>
      <w:marBottom w:val="0"/>
      <w:divBdr>
        <w:top w:val="none" w:sz="0" w:space="0" w:color="auto"/>
        <w:left w:val="none" w:sz="0" w:space="0" w:color="auto"/>
        <w:bottom w:val="none" w:sz="0" w:space="0" w:color="auto"/>
        <w:right w:val="none" w:sz="0" w:space="0" w:color="auto"/>
      </w:divBdr>
    </w:div>
    <w:div w:id="1047795302">
      <w:bodyDiv w:val="1"/>
      <w:marLeft w:val="0"/>
      <w:marRight w:val="0"/>
      <w:marTop w:val="0"/>
      <w:marBottom w:val="0"/>
      <w:divBdr>
        <w:top w:val="none" w:sz="0" w:space="0" w:color="auto"/>
        <w:left w:val="none" w:sz="0" w:space="0" w:color="auto"/>
        <w:bottom w:val="none" w:sz="0" w:space="0" w:color="auto"/>
        <w:right w:val="none" w:sz="0" w:space="0" w:color="auto"/>
      </w:divBdr>
    </w:div>
    <w:div w:id="1047798957">
      <w:bodyDiv w:val="1"/>
      <w:marLeft w:val="0"/>
      <w:marRight w:val="0"/>
      <w:marTop w:val="0"/>
      <w:marBottom w:val="0"/>
      <w:divBdr>
        <w:top w:val="none" w:sz="0" w:space="0" w:color="auto"/>
        <w:left w:val="none" w:sz="0" w:space="0" w:color="auto"/>
        <w:bottom w:val="none" w:sz="0" w:space="0" w:color="auto"/>
        <w:right w:val="none" w:sz="0" w:space="0" w:color="auto"/>
      </w:divBdr>
    </w:div>
    <w:div w:id="1047870929">
      <w:bodyDiv w:val="1"/>
      <w:marLeft w:val="0"/>
      <w:marRight w:val="0"/>
      <w:marTop w:val="0"/>
      <w:marBottom w:val="0"/>
      <w:divBdr>
        <w:top w:val="none" w:sz="0" w:space="0" w:color="auto"/>
        <w:left w:val="none" w:sz="0" w:space="0" w:color="auto"/>
        <w:bottom w:val="none" w:sz="0" w:space="0" w:color="auto"/>
        <w:right w:val="none" w:sz="0" w:space="0" w:color="auto"/>
      </w:divBdr>
    </w:div>
    <w:div w:id="1047874423">
      <w:bodyDiv w:val="1"/>
      <w:marLeft w:val="0"/>
      <w:marRight w:val="0"/>
      <w:marTop w:val="0"/>
      <w:marBottom w:val="0"/>
      <w:divBdr>
        <w:top w:val="none" w:sz="0" w:space="0" w:color="auto"/>
        <w:left w:val="none" w:sz="0" w:space="0" w:color="auto"/>
        <w:bottom w:val="none" w:sz="0" w:space="0" w:color="auto"/>
        <w:right w:val="none" w:sz="0" w:space="0" w:color="auto"/>
      </w:divBdr>
    </w:div>
    <w:div w:id="1047947053">
      <w:bodyDiv w:val="1"/>
      <w:marLeft w:val="0"/>
      <w:marRight w:val="0"/>
      <w:marTop w:val="0"/>
      <w:marBottom w:val="0"/>
      <w:divBdr>
        <w:top w:val="none" w:sz="0" w:space="0" w:color="auto"/>
        <w:left w:val="none" w:sz="0" w:space="0" w:color="auto"/>
        <w:bottom w:val="none" w:sz="0" w:space="0" w:color="auto"/>
        <w:right w:val="none" w:sz="0" w:space="0" w:color="auto"/>
      </w:divBdr>
    </w:div>
    <w:div w:id="1047949956">
      <w:bodyDiv w:val="1"/>
      <w:marLeft w:val="0"/>
      <w:marRight w:val="0"/>
      <w:marTop w:val="0"/>
      <w:marBottom w:val="0"/>
      <w:divBdr>
        <w:top w:val="none" w:sz="0" w:space="0" w:color="auto"/>
        <w:left w:val="none" w:sz="0" w:space="0" w:color="auto"/>
        <w:bottom w:val="none" w:sz="0" w:space="0" w:color="auto"/>
        <w:right w:val="none" w:sz="0" w:space="0" w:color="auto"/>
      </w:divBdr>
    </w:div>
    <w:div w:id="1047950009">
      <w:bodyDiv w:val="1"/>
      <w:marLeft w:val="0"/>
      <w:marRight w:val="0"/>
      <w:marTop w:val="0"/>
      <w:marBottom w:val="0"/>
      <w:divBdr>
        <w:top w:val="none" w:sz="0" w:space="0" w:color="auto"/>
        <w:left w:val="none" w:sz="0" w:space="0" w:color="auto"/>
        <w:bottom w:val="none" w:sz="0" w:space="0" w:color="auto"/>
        <w:right w:val="none" w:sz="0" w:space="0" w:color="auto"/>
      </w:divBdr>
    </w:div>
    <w:div w:id="1047952609">
      <w:bodyDiv w:val="1"/>
      <w:marLeft w:val="0"/>
      <w:marRight w:val="0"/>
      <w:marTop w:val="0"/>
      <w:marBottom w:val="0"/>
      <w:divBdr>
        <w:top w:val="none" w:sz="0" w:space="0" w:color="auto"/>
        <w:left w:val="none" w:sz="0" w:space="0" w:color="auto"/>
        <w:bottom w:val="none" w:sz="0" w:space="0" w:color="auto"/>
        <w:right w:val="none" w:sz="0" w:space="0" w:color="auto"/>
      </w:divBdr>
    </w:div>
    <w:div w:id="1047995481">
      <w:bodyDiv w:val="1"/>
      <w:marLeft w:val="0"/>
      <w:marRight w:val="0"/>
      <w:marTop w:val="0"/>
      <w:marBottom w:val="0"/>
      <w:divBdr>
        <w:top w:val="none" w:sz="0" w:space="0" w:color="auto"/>
        <w:left w:val="none" w:sz="0" w:space="0" w:color="auto"/>
        <w:bottom w:val="none" w:sz="0" w:space="0" w:color="auto"/>
        <w:right w:val="none" w:sz="0" w:space="0" w:color="auto"/>
      </w:divBdr>
    </w:div>
    <w:div w:id="1048072762">
      <w:bodyDiv w:val="1"/>
      <w:marLeft w:val="0"/>
      <w:marRight w:val="0"/>
      <w:marTop w:val="0"/>
      <w:marBottom w:val="0"/>
      <w:divBdr>
        <w:top w:val="none" w:sz="0" w:space="0" w:color="auto"/>
        <w:left w:val="none" w:sz="0" w:space="0" w:color="auto"/>
        <w:bottom w:val="none" w:sz="0" w:space="0" w:color="auto"/>
        <w:right w:val="none" w:sz="0" w:space="0" w:color="auto"/>
      </w:divBdr>
    </w:div>
    <w:div w:id="1048142606">
      <w:bodyDiv w:val="1"/>
      <w:marLeft w:val="0"/>
      <w:marRight w:val="0"/>
      <w:marTop w:val="0"/>
      <w:marBottom w:val="0"/>
      <w:divBdr>
        <w:top w:val="none" w:sz="0" w:space="0" w:color="auto"/>
        <w:left w:val="none" w:sz="0" w:space="0" w:color="auto"/>
        <w:bottom w:val="none" w:sz="0" w:space="0" w:color="auto"/>
        <w:right w:val="none" w:sz="0" w:space="0" w:color="auto"/>
      </w:divBdr>
    </w:div>
    <w:div w:id="1048262857">
      <w:bodyDiv w:val="1"/>
      <w:marLeft w:val="0"/>
      <w:marRight w:val="0"/>
      <w:marTop w:val="0"/>
      <w:marBottom w:val="0"/>
      <w:divBdr>
        <w:top w:val="none" w:sz="0" w:space="0" w:color="auto"/>
        <w:left w:val="none" w:sz="0" w:space="0" w:color="auto"/>
        <w:bottom w:val="none" w:sz="0" w:space="0" w:color="auto"/>
        <w:right w:val="none" w:sz="0" w:space="0" w:color="auto"/>
      </w:divBdr>
    </w:div>
    <w:div w:id="1048383501">
      <w:bodyDiv w:val="1"/>
      <w:marLeft w:val="0"/>
      <w:marRight w:val="0"/>
      <w:marTop w:val="0"/>
      <w:marBottom w:val="0"/>
      <w:divBdr>
        <w:top w:val="none" w:sz="0" w:space="0" w:color="auto"/>
        <w:left w:val="none" w:sz="0" w:space="0" w:color="auto"/>
        <w:bottom w:val="none" w:sz="0" w:space="0" w:color="auto"/>
        <w:right w:val="none" w:sz="0" w:space="0" w:color="auto"/>
      </w:divBdr>
    </w:div>
    <w:div w:id="1048451963">
      <w:bodyDiv w:val="1"/>
      <w:marLeft w:val="0"/>
      <w:marRight w:val="0"/>
      <w:marTop w:val="0"/>
      <w:marBottom w:val="0"/>
      <w:divBdr>
        <w:top w:val="none" w:sz="0" w:space="0" w:color="auto"/>
        <w:left w:val="none" w:sz="0" w:space="0" w:color="auto"/>
        <w:bottom w:val="none" w:sz="0" w:space="0" w:color="auto"/>
        <w:right w:val="none" w:sz="0" w:space="0" w:color="auto"/>
      </w:divBdr>
    </w:div>
    <w:div w:id="1048603807">
      <w:bodyDiv w:val="1"/>
      <w:marLeft w:val="0"/>
      <w:marRight w:val="0"/>
      <w:marTop w:val="0"/>
      <w:marBottom w:val="0"/>
      <w:divBdr>
        <w:top w:val="none" w:sz="0" w:space="0" w:color="auto"/>
        <w:left w:val="none" w:sz="0" w:space="0" w:color="auto"/>
        <w:bottom w:val="none" w:sz="0" w:space="0" w:color="auto"/>
        <w:right w:val="none" w:sz="0" w:space="0" w:color="auto"/>
      </w:divBdr>
    </w:div>
    <w:div w:id="1048604888">
      <w:bodyDiv w:val="1"/>
      <w:marLeft w:val="0"/>
      <w:marRight w:val="0"/>
      <w:marTop w:val="0"/>
      <w:marBottom w:val="0"/>
      <w:divBdr>
        <w:top w:val="none" w:sz="0" w:space="0" w:color="auto"/>
        <w:left w:val="none" w:sz="0" w:space="0" w:color="auto"/>
        <w:bottom w:val="none" w:sz="0" w:space="0" w:color="auto"/>
        <w:right w:val="none" w:sz="0" w:space="0" w:color="auto"/>
      </w:divBdr>
    </w:div>
    <w:div w:id="1048645423">
      <w:bodyDiv w:val="1"/>
      <w:marLeft w:val="0"/>
      <w:marRight w:val="0"/>
      <w:marTop w:val="0"/>
      <w:marBottom w:val="0"/>
      <w:divBdr>
        <w:top w:val="none" w:sz="0" w:space="0" w:color="auto"/>
        <w:left w:val="none" w:sz="0" w:space="0" w:color="auto"/>
        <w:bottom w:val="none" w:sz="0" w:space="0" w:color="auto"/>
        <w:right w:val="none" w:sz="0" w:space="0" w:color="auto"/>
      </w:divBdr>
    </w:div>
    <w:div w:id="1048651090">
      <w:bodyDiv w:val="1"/>
      <w:marLeft w:val="0"/>
      <w:marRight w:val="0"/>
      <w:marTop w:val="0"/>
      <w:marBottom w:val="0"/>
      <w:divBdr>
        <w:top w:val="none" w:sz="0" w:space="0" w:color="auto"/>
        <w:left w:val="none" w:sz="0" w:space="0" w:color="auto"/>
        <w:bottom w:val="none" w:sz="0" w:space="0" w:color="auto"/>
        <w:right w:val="none" w:sz="0" w:space="0" w:color="auto"/>
      </w:divBdr>
    </w:div>
    <w:div w:id="1048801853">
      <w:bodyDiv w:val="1"/>
      <w:marLeft w:val="0"/>
      <w:marRight w:val="0"/>
      <w:marTop w:val="0"/>
      <w:marBottom w:val="0"/>
      <w:divBdr>
        <w:top w:val="none" w:sz="0" w:space="0" w:color="auto"/>
        <w:left w:val="none" w:sz="0" w:space="0" w:color="auto"/>
        <w:bottom w:val="none" w:sz="0" w:space="0" w:color="auto"/>
        <w:right w:val="none" w:sz="0" w:space="0" w:color="auto"/>
      </w:divBdr>
    </w:div>
    <w:div w:id="1048916753">
      <w:bodyDiv w:val="1"/>
      <w:marLeft w:val="0"/>
      <w:marRight w:val="0"/>
      <w:marTop w:val="0"/>
      <w:marBottom w:val="0"/>
      <w:divBdr>
        <w:top w:val="none" w:sz="0" w:space="0" w:color="auto"/>
        <w:left w:val="none" w:sz="0" w:space="0" w:color="auto"/>
        <w:bottom w:val="none" w:sz="0" w:space="0" w:color="auto"/>
        <w:right w:val="none" w:sz="0" w:space="0" w:color="auto"/>
      </w:divBdr>
    </w:div>
    <w:div w:id="1048919664">
      <w:bodyDiv w:val="1"/>
      <w:marLeft w:val="0"/>
      <w:marRight w:val="0"/>
      <w:marTop w:val="0"/>
      <w:marBottom w:val="0"/>
      <w:divBdr>
        <w:top w:val="none" w:sz="0" w:space="0" w:color="auto"/>
        <w:left w:val="none" w:sz="0" w:space="0" w:color="auto"/>
        <w:bottom w:val="none" w:sz="0" w:space="0" w:color="auto"/>
        <w:right w:val="none" w:sz="0" w:space="0" w:color="auto"/>
      </w:divBdr>
    </w:div>
    <w:div w:id="1049036952">
      <w:bodyDiv w:val="1"/>
      <w:marLeft w:val="0"/>
      <w:marRight w:val="0"/>
      <w:marTop w:val="0"/>
      <w:marBottom w:val="0"/>
      <w:divBdr>
        <w:top w:val="none" w:sz="0" w:space="0" w:color="auto"/>
        <w:left w:val="none" w:sz="0" w:space="0" w:color="auto"/>
        <w:bottom w:val="none" w:sz="0" w:space="0" w:color="auto"/>
        <w:right w:val="none" w:sz="0" w:space="0" w:color="auto"/>
      </w:divBdr>
    </w:div>
    <w:div w:id="1049067144">
      <w:bodyDiv w:val="1"/>
      <w:marLeft w:val="0"/>
      <w:marRight w:val="0"/>
      <w:marTop w:val="0"/>
      <w:marBottom w:val="0"/>
      <w:divBdr>
        <w:top w:val="none" w:sz="0" w:space="0" w:color="auto"/>
        <w:left w:val="none" w:sz="0" w:space="0" w:color="auto"/>
        <w:bottom w:val="none" w:sz="0" w:space="0" w:color="auto"/>
        <w:right w:val="none" w:sz="0" w:space="0" w:color="auto"/>
      </w:divBdr>
    </w:div>
    <w:div w:id="1049301118">
      <w:bodyDiv w:val="1"/>
      <w:marLeft w:val="0"/>
      <w:marRight w:val="0"/>
      <w:marTop w:val="0"/>
      <w:marBottom w:val="0"/>
      <w:divBdr>
        <w:top w:val="none" w:sz="0" w:space="0" w:color="auto"/>
        <w:left w:val="none" w:sz="0" w:space="0" w:color="auto"/>
        <w:bottom w:val="none" w:sz="0" w:space="0" w:color="auto"/>
        <w:right w:val="none" w:sz="0" w:space="0" w:color="auto"/>
      </w:divBdr>
    </w:div>
    <w:div w:id="1049374959">
      <w:bodyDiv w:val="1"/>
      <w:marLeft w:val="0"/>
      <w:marRight w:val="0"/>
      <w:marTop w:val="0"/>
      <w:marBottom w:val="0"/>
      <w:divBdr>
        <w:top w:val="none" w:sz="0" w:space="0" w:color="auto"/>
        <w:left w:val="none" w:sz="0" w:space="0" w:color="auto"/>
        <w:bottom w:val="none" w:sz="0" w:space="0" w:color="auto"/>
        <w:right w:val="none" w:sz="0" w:space="0" w:color="auto"/>
      </w:divBdr>
    </w:div>
    <w:div w:id="1049382133">
      <w:bodyDiv w:val="1"/>
      <w:marLeft w:val="0"/>
      <w:marRight w:val="0"/>
      <w:marTop w:val="0"/>
      <w:marBottom w:val="0"/>
      <w:divBdr>
        <w:top w:val="none" w:sz="0" w:space="0" w:color="auto"/>
        <w:left w:val="none" w:sz="0" w:space="0" w:color="auto"/>
        <w:bottom w:val="none" w:sz="0" w:space="0" w:color="auto"/>
        <w:right w:val="none" w:sz="0" w:space="0" w:color="auto"/>
      </w:divBdr>
    </w:div>
    <w:div w:id="1049458258">
      <w:bodyDiv w:val="1"/>
      <w:marLeft w:val="0"/>
      <w:marRight w:val="0"/>
      <w:marTop w:val="0"/>
      <w:marBottom w:val="0"/>
      <w:divBdr>
        <w:top w:val="none" w:sz="0" w:space="0" w:color="auto"/>
        <w:left w:val="none" w:sz="0" w:space="0" w:color="auto"/>
        <w:bottom w:val="none" w:sz="0" w:space="0" w:color="auto"/>
        <w:right w:val="none" w:sz="0" w:space="0" w:color="auto"/>
      </w:divBdr>
    </w:div>
    <w:div w:id="1049571732">
      <w:bodyDiv w:val="1"/>
      <w:marLeft w:val="0"/>
      <w:marRight w:val="0"/>
      <w:marTop w:val="0"/>
      <w:marBottom w:val="0"/>
      <w:divBdr>
        <w:top w:val="none" w:sz="0" w:space="0" w:color="auto"/>
        <w:left w:val="none" w:sz="0" w:space="0" w:color="auto"/>
        <w:bottom w:val="none" w:sz="0" w:space="0" w:color="auto"/>
        <w:right w:val="none" w:sz="0" w:space="0" w:color="auto"/>
      </w:divBdr>
    </w:div>
    <w:div w:id="1049722048">
      <w:bodyDiv w:val="1"/>
      <w:marLeft w:val="0"/>
      <w:marRight w:val="0"/>
      <w:marTop w:val="0"/>
      <w:marBottom w:val="0"/>
      <w:divBdr>
        <w:top w:val="none" w:sz="0" w:space="0" w:color="auto"/>
        <w:left w:val="none" w:sz="0" w:space="0" w:color="auto"/>
        <w:bottom w:val="none" w:sz="0" w:space="0" w:color="auto"/>
        <w:right w:val="none" w:sz="0" w:space="0" w:color="auto"/>
      </w:divBdr>
    </w:div>
    <w:div w:id="1049767083">
      <w:bodyDiv w:val="1"/>
      <w:marLeft w:val="0"/>
      <w:marRight w:val="0"/>
      <w:marTop w:val="0"/>
      <w:marBottom w:val="0"/>
      <w:divBdr>
        <w:top w:val="none" w:sz="0" w:space="0" w:color="auto"/>
        <w:left w:val="none" w:sz="0" w:space="0" w:color="auto"/>
        <w:bottom w:val="none" w:sz="0" w:space="0" w:color="auto"/>
        <w:right w:val="none" w:sz="0" w:space="0" w:color="auto"/>
      </w:divBdr>
    </w:div>
    <w:div w:id="1049769615">
      <w:bodyDiv w:val="1"/>
      <w:marLeft w:val="0"/>
      <w:marRight w:val="0"/>
      <w:marTop w:val="0"/>
      <w:marBottom w:val="0"/>
      <w:divBdr>
        <w:top w:val="none" w:sz="0" w:space="0" w:color="auto"/>
        <w:left w:val="none" w:sz="0" w:space="0" w:color="auto"/>
        <w:bottom w:val="none" w:sz="0" w:space="0" w:color="auto"/>
        <w:right w:val="none" w:sz="0" w:space="0" w:color="auto"/>
      </w:divBdr>
    </w:div>
    <w:div w:id="1049769798">
      <w:bodyDiv w:val="1"/>
      <w:marLeft w:val="0"/>
      <w:marRight w:val="0"/>
      <w:marTop w:val="0"/>
      <w:marBottom w:val="0"/>
      <w:divBdr>
        <w:top w:val="none" w:sz="0" w:space="0" w:color="auto"/>
        <w:left w:val="none" w:sz="0" w:space="0" w:color="auto"/>
        <w:bottom w:val="none" w:sz="0" w:space="0" w:color="auto"/>
        <w:right w:val="none" w:sz="0" w:space="0" w:color="auto"/>
      </w:divBdr>
    </w:div>
    <w:div w:id="1049841036">
      <w:bodyDiv w:val="1"/>
      <w:marLeft w:val="0"/>
      <w:marRight w:val="0"/>
      <w:marTop w:val="0"/>
      <w:marBottom w:val="0"/>
      <w:divBdr>
        <w:top w:val="none" w:sz="0" w:space="0" w:color="auto"/>
        <w:left w:val="none" w:sz="0" w:space="0" w:color="auto"/>
        <w:bottom w:val="none" w:sz="0" w:space="0" w:color="auto"/>
        <w:right w:val="none" w:sz="0" w:space="0" w:color="auto"/>
      </w:divBdr>
    </w:div>
    <w:div w:id="1049842105">
      <w:bodyDiv w:val="1"/>
      <w:marLeft w:val="0"/>
      <w:marRight w:val="0"/>
      <w:marTop w:val="0"/>
      <w:marBottom w:val="0"/>
      <w:divBdr>
        <w:top w:val="none" w:sz="0" w:space="0" w:color="auto"/>
        <w:left w:val="none" w:sz="0" w:space="0" w:color="auto"/>
        <w:bottom w:val="none" w:sz="0" w:space="0" w:color="auto"/>
        <w:right w:val="none" w:sz="0" w:space="0" w:color="auto"/>
      </w:divBdr>
    </w:div>
    <w:div w:id="1049845646">
      <w:bodyDiv w:val="1"/>
      <w:marLeft w:val="0"/>
      <w:marRight w:val="0"/>
      <w:marTop w:val="0"/>
      <w:marBottom w:val="0"/>
      <w:divBdr>
        <w:top w:val="none" w:sz="0" w:space="0" w:color="auto"/>
        <w:left w:val="none" w:sz="0" w:space="0" w:color="auto"/>
        <w:bottom w:val="none" w:sz="0" w:space="0" w:color="auto"/>
        <w:right w:val="none" w:sz="0" w:space="0" w:color="auto"/>
      </w:divBdr>
    </w:div>
    <w:div w:id="1049845743">
      <w:bodyDiv w:val="1"/>
      <w:marLeft w:val="0"/>
      <w:marRight w:val="0"/>
      <w:marTop w:val="0"/>
      <w:marBottom w:val="0"/>
      <w:divBdr>
        <w:top w:val="none" w:sz="0" w:space="0" w:color="auto"/>
        <w:left w:val="none" w:sz="0" w:space="0" w:color="auto"/>
        <w:bottom w:val="none" w:sz="0" w:space="0" w:color="auto"/>
        <w:right w:val="none" w:sz="0" w:space="0" w:color="auto"/>
      </w:divBdr>
    </w:div>
    <w:div w:id="1050031570">
      <w:bodyDiv w:val="1"/>
      <w:marLeft w:val="0"/>
      <w:marRight w:val="0"/>
      <w:marTop w:val="0"/>
      <w:marBottom w:val="0"/>
      <w:divBdr>
        <w:top w:val="none" w:sz="0" w:space="0" w:color="auto"/>
        <w:left w:val="none" w:sz="0" w:space="0" w:color="auto"/>
        <w:bottom w:val="none" w:sz="0" w:space="0" w:color="auto"/>
        <w:right w:val="none" w:sz="0" w:space="0" w:color="auto"/>
      </w:divBdr>
    </w:div>
    <w:div w:id="1050113918">
      <w:bodyDiv w:val="1"/>
      <w:marLeft w:val="0"/>
      <w:marRight w:val="0"/>
      <w:marTop w:val="0"/>
      <w:marBottom w:val="0"/>
      <w:divBdr>
        <w:top w:val="none" w:sz="0" w:space="0" w:color="auto"/>
        <w:left w:val="none" w:sz="0" w:space="0" w:color="auto"/>
        <w:bottom w:val="none" w:sz="0" w:space="0" w:color="auto"/>
        <w:right w:val="none" w:sz="0" w:space="0" w:color="auto"/>
      </w:divBdr>
    </w:div>
    <w:div w:id="1050228276">
      <w:bodyDiv w:val="1"/>
      <w:marLeft w:val="0"/>
      <w:marRight w:val="0"/>
      <w:marTop w:val="0"/>
      <w:marBottom w:val="0"/>
      <w:divBdr>
        <w:top w:val="none" w:sz="0" w:space="0" w:color="auto"/>
        <w:left w:val="none" w:sz="0" w:space="0" w:color="auto"/>
        <w:bottom w:val="none" w:sz="0" w:space="0" w:color="auto"/>
        <w:right w:val="none" w:sz="0" w:space="0" w:color="auto"/>
      </w:divBdr>
    </w:div>
    <w:div w:id="1050230294">
      <w:bodyDiv w:val="1"/>
      <w:marLeft w:val="0"/>
      <w:marRight w:val="0"/>
      <w:marTop w:val="0"/>
      <w:marBottom w:val="0"/>
      <w:divBdr>
        <w:top w:val="none" w:sz="0" w:space="0" w:color="auto"/>
        <w:left w:val="none" w:sz="0" w:space="0" w:color="auto"/>
        <w:bottom w:val="none" w:sz="0" w:space="0" w:color="auto"/>
        <w:right w:val="none" w:sz="0" w:space="0" w:color="auto"/>
      </w:divBdr>
    </w:div>
    <w:div w:id="1050302089">
      <w:bodyDiv w:val="1"/>
      <w:marLeft w:val="0"/>
      <w:marRight w:val="0"/>
      <w:marTop w:val="0"/>
      <w:marBottom w:val="0"/>
      <w:divBdr>
        <w:top w:val="none" w:sz="0" w:space="0" w:color="auto"/>
        <w:left w:val="none" w:sz="0" w:space="0" w:color="auto"/>
        <w:bottom w:val="none" w:sz="0" w:space="0" w:color="auto"/>
        <w:right w:val="none" w:sz="0" w:space="0" w:color="auto"/>
      </w:divBdr>
    </w:div>
    <w:div w:id="1050417525">
      <w:bodyDiv w:val="1"/>
      <w:marLeft w:val="0"/>
      <w:marRight w:val="0"/>
      <w:marTop w:val="0"/>
      <w:marBottom w:val="0"/>
      <w:divBdr>
        <w:top w:val="none" w:sz="0" w:space="0" w:color="auto"/>
        <w:left w:val="none" w:sz="0" w:space="0" w:color="auto"/>
        <w:bottom w:val="none" w:sz="0" w:space="0" w:color="auto"/>
        <w:right w:val="none" w:sz="0" w:space="0" w:color="auto"/>
      </w:divBdr>
    </w:div>
    <w:div w:id="1050611508">
      <w:bodyDiv w:val="1"/>
      <w:marLeft w:val="0"/>
      <w:marRight w:val="0"/>
      <w:marTop w:val="0"/>
      <w:marBottom w:val="0"/>
      <w:divBdr>
        <w:top w:val="none" w:sz="0" w:space="0" w:color="auto"/>
        <w:left w:val="none" w:sz="0" w:space="0" w:color="auto"/>
        <w:bottom w:val="none" w:sz="0" w:space="0" w:color="auto"/>
        <w:right w:val="none" w:sz="0" w:space="0" w:color="auto"/>
      </w:divBdr>
    </w:div>
    <w:div w:id="1050615871">
      <w:bodyDiv w:val="1"/>
      <w:marLeft w:val="0"/>
      <w:marRight w:val="0"/>
      <w:marTop w:val="0"/>
      <w:marBottom w:val="0"/>
      <w:divBdr>
        <w:top w:val="none" w:sz="0" w:space="0" w:color="auto"/>
        <w:left w:val="none" w:sz="0" w:space="0" w:color="auto"/>
        <w:bottom w:val="none" w:sz="0" w:space="0" w:color="auto"/>
        <w:right w:val="none" w:sz="0" w:space="0" w:color="auto"/>
      </w:divBdr>
    </w:div>
    <w:div w:id="1050689291">
      <w:bodyDiv w:val="1"/>
      <w:marLeft w:val="0"/>
      <w:marRight w:val="0"/>
      <w:marTop w:val="0"/>
      <w:marBottom w:val="0"/>
      <w:divBdr>
        <w:top w:val="none" w:sz="0" w:space="0" w:color="auto"/>
        <w:left w:val="none" w:sz="0" w:space="0" w:color="auto"/>
        <w:bottom w:val="none" w:sz="0" w:space="0" w:color="auto"/>
        <w:right w:val="none" w:sz="0" w:space="0" w:color="auto"/>
      </w:divBdr>
    </w:div>
    <w:div w:id="1050691952">
      <w:bodyDiv w:val="1"/>
      <w:marLeft w:val="0"/>
      <w:marRight w:val="0"/>
      <w:marTop w:val="0"/>
      <w:marBottom w:val="0"/>
      <w:divBdr>
        <w:top w:val="none" w:sz="0" w:space="0" w:color="auto"/>
        <w:left w:val="none" w:sz="0" w:space="0" w:color="auto"/>
        <w:bottom w:val="none" w:sz="0" w:space="0" w:color="auto"/>
        <w:right w:val="none" w:sz="0" w:space="0" w:color="auto"/>
      </w:divBdr>
    </w:div>
    <w:div w:id="1050763843">
      <w:bodyDiv w:val="1"/>
      <w:marLeft w:val="0"/>
      <w:marRight w:val="0"/>
      <w:marTop w:val="0"/>
      <w:marBottom w:val="0"/>
      <w:divBdr>
        <w:top w:val="none" w:sz="0" w:space="0" w:color="auto"/>
        <w:left w:val="none" w:sz="0" w:space="0" w:color="auto"/>
        <w:bottom w:val="none" w:sz="0" w:space="0" w:color="auto"/>
        <w:right w:val="none" w:sz="0" w:space="0" w:color="auto"/>
      </w:divBdr>
    </w:div>
    <w:div w:id="1050804679">
      <w:bodyDiv w:val="1"/>
      <w:marLeft w:val="0"/>
      <w:marRight w:val="0"/>
      <w:marTop w:val="0"/>
      <w:marBottom w:val="0"/>
      <w:divBdr>
        <w:top w:val="none" w:sz="0" w:space="0" w:color="auto"/>
        <w:left w:val="none" w:sz="0" w:space="0" w:color="auto"/>
        <w:bottom w:val="none" w:sz="0" w:space="0" w:color="auto"/>
        <w:right w:val="none" w:sz="0" w:space="0" w:color="auto"/>
      </w:divBdr>
    </w:div>
    <w:div w:id="1050804914">
      <w:bodyDiv w:val="1"/>
      <w:marLeft w:val="0"/>
      <w:marRight w:val="0"/>
      <w:marTop w:val="0"/>
      <w:marBottom w:val="0"/>
      <w:divBdr>
        <w:top w:val="none" w:sz="0" w:space="0" w:color="auto"/>
        <w:left w:val="none" w:sz="0" w:space="0" w:color="auto"/>
        <w:bottom w:val="none" w:sz="0" w:space="0" w:color="auto"/>
        <w:right w:val="none" w:sz="0" w:space="0" w:color="auto"/>
      </w:divBdr>
    </w:div>
    <w:div w:id="1050882072">
      <w:bodyDiv w:val="1"/>
      <w:marLeft w:val="0"/>
      <w:marRight w:val="0"/>
      <w:marTop w:val="0"/>
      <w:marBottom w:val="0"/>
      <w:divBdr>
        <w:top w:val="none" w:sz="0" w:space="0" w:color="auto"/>
        <w:left w:val="none" w:sz="0" w:space="0" w:color="auto"/>
        <w:bottom w:val="none" w:sz="0" w:space="0" w:color="auto"/>
        <w:right w:val="none" w:sz="0" w:space="0" w:color="auto"/>
      </w:divBdr>
    </w:div>
    <w:div w:id="1050963099">
      <w:bodyDiv w:val="1"/>
      <w:marLeft w:val="0"/>
      <w:marRight w:val="0"/>
      <w:marTop w:val="0"/>
      <w:marBottom w:val="0"/>
      <w:divBdr>
        <w:top w:val="none" w:sz="0" w:space="0" w:color="auto"/>
        <w:left w:val="none" w:sz="0" w:space="0" w:color="auto"/>
        <w:bottom w:val="none" w:sz="0" w:space="0" w:color="auto"/>
        <w:right w:val="none" w:sz="0" w:space="0" w:color="auto"/>
      </w:divBdr>
    </w:div>
    <w:div w:id="1051030809">
      <w:bodyDiv w:val="1"/>
      <w:marLeft w:val="0"/>
      <w:marRight w:val="0"/>
      <w:marTop w:val="0"/>
      <w:marBottom w:val="0"/>
      <w:divBdr>
        <w:top w:val="none" w:sz="0" w:space="0" w:color="auto"/>
        <w:left w:val="none" w:sz="0" w:space="0" w:color="auto"/>
        <w:bottom w:val="none" w:sz="0" w:space="0" w:color="auto"/>
        <w:right w:val="none" w:sz="0" w:space="0" w:color="auto"/>
      </w:divBdr>
    </w:div>
    <w:div w:id="1051079993">
      <w:bodyDiv w:val="1"/>
      <w:marLeft w:val="0"/>
      <w:marRight w:val="0"/>
      <w:marTop w:val="0"/>
      <w:marBottom w:val="0"/>
      <w:divBdr>
        <w:top w:val="none" w:sz="0" w:space="0" w:color="auto"/>
        <w:left w:val="none" w:sz="0" w:space="0" w:color="auto"/>
        <w:bottom w:val="none" w:sz="0" w:space="0" w:color="auto"/>
        <w:right w:val="none" w:sz="0" w:space="0" w:color="auto"/>
      </w:divBdr>
    </w:div>
    <w:div w:id="1051229391">
      <w:bodyDiv w:val="1"/>
      <w:marLeft w:val="0"/>
      <w:marRight w:val="0"/>
      <w:marTop w:val="0"/>
      <w:marBottom w:val="0"/>
      <w:divBdr>
        <w:top w:val="none" w:sz="0" w:space="0" w:color="auto"/>
        <w:left w:val="none" w:sz="0" w:space="0" w:color="auto"/>
        <w:bottom w:val="none" w:sz="0" w:space="0" w:color="auto"/>
        <w:right w:val="none" w:sz="0" w:space="0" w:color="auto"/>
      </w:divBdr>
    </w:div>
    <w:div w:id="1051265246">
      <w:bodyDiv w:val="1"/>
      <w:marLeft w:val="0"/>
      <w:marRight w:val="0"/>
      <w:marTop w:val="0"/>
      <w:marBottom w:val="0"/>
      <w:divBdr>
        <w:top w:val="none" w:sz="0" w:space="0" w:color="auto"/>
        <w:left w:val="none" w:sz="0" w:space="0" w:color="auto"/>
        <w:bottom w:val="none" w:sz="0" w:space="0" w:color="auto"/>
        <w:right w:val="none" w:sz="0" w:space="0" w:color="auto"/>
      </w:divBdr>
    </w:div>
    <w:div w:id="1051272508">
      <w:bodyDiv w:val="1"/>
      <w:marLeft w:val="0"/>
      <w:marRight w:val="0"/>
      <w:marTop w:val="0"/>
      <w:marBottom w:val="0"/>
      <w:divBdr>
        <w:top w:val="none" w:sz="0" w:space="0" w:color="auto"/>
        <w:left w:val="none" w:sz="0" w:space="0" w:color="auto"/>
        <w:bottom w:val="none" w:sz="0" w:space="0" w:color="auto"/>
        <w:right w:val="none" w:sz="0" w:space="0" w:color="auto"/>
      </w:divBdr>
    </w:div>
    <w:div w:id="1051418137">
      <w:bodyDiv w:val="1"/>
      <w:marLeft w:val="0"/>
      <w:marRight w:val="0"/>
      <w:marTop w:val="0"/>
      <w:marBottom w:val="0"/>
      <w:divBdr>
        <w:top w:val="none" w:sz="0" w:space="0" w:color="auto"/>
        <w:left w:val="none" w:sz="0" w:space="0" w:color="auto"/>
        <w:bottom w:val="none" w:sz="0" w:space="0" w:color="auto"/>
        <w:right w:val="none" w:sz="0" w:space="0" w:color="auto"/>
      </w:divBdr>
    </w:div>
    <w:div w:id="1051425005">
      <w:bodyDiv w:val="1"/>
      <w:marLeft w:val="0"/>
      <w:marRight w:val="0"/>
      <w:marTop w:val="0"/>
      <w:marBottom w:val="0"/>
      <w:divBdr>
        <w:top w:val="none" w:sz="0" w:space="0" w:color="auto"/>
        <w:left w:val="none" w:sz="0" w:space="0" w:color="auto"/>
        <w:bottom w:val="none" w:sz="0" w:space="0" w:color="auto"/>
        <w:right w:val="none" w:sz="0" w:space="0" w:color="auto"/>
      </w:divBdr>
    </w:div>
    <w:div w:id="1051462685">
      <w:bodyDiv w:val="1"/>
      <w:marLeft w:val="0"/>
      <w:marRight w:val="0"/>
      <w:marTop w:val="0"/>
      <w:marBottom w:val="0"/>
      <w:divBdr>
        <w:top w:val="none" w:sz="0" w:space="0" w:color="auto"/>
        <w:left w:val="none" w:sz="0" w:space="0" w:color="auto"/>
        <w:bottom w:val="none" w:sz="0" w:space="0" w:color="auto"/>
        <w:right w:val="none" w:sz="0" w:space="0" w:color="auto"/>
      </w:divBdr>
    </w:div>
    <w:div w:id="1051535177">
      <w:bodyDiv w:val="1"/>
      <w:marLeft w:val="0"/>
      <w:marRight w:val="0"/>
      <w:marTop w:val="0"/>
      <w:marBottom w:val="0"/>
      <w:divBdr>
        <w:top w:val="none" w:sz="0" w:space="0" w:color="auto"/>
        <w:left w:val="none" w:sz="0" w:space="0" w:color="auto"/>
        <w:bottom w:val="none" w:sz="0" w:space="0" w:color="auto"/>
        <w:right w:val="none" w:sz="0" w:space="0" w:color="auto"/>
      </w:divBdr>
    </w:div>
    <w:div w:id="1051616632">
      <w:bodyDiv w:val="1"/>
      <w:marLeft w:val="0"/>
      <w:marRight w:val="0"/>
      <w:marTop w:val="0"/>
      <w:marBottom w:val="0"/>
      <w:divBdr>
        <w:top w:val="none" w:sz="0" w:space="0" w:color="auto"/>
        <w:left w:val="none" w:sz="0" w:space="0" w:color="auto"/>
        <w:bottom w:val="none" w:sz="0" w:space="0" w:color="auto"/>
        <w:right w:val="none" w:sz="0" w:space="0" w:color="auto"/>
      </w:divBdr>
    </w:div>
    <w:div w:id="1051881913">
      <w:bodyDiv w:val="1"/>
      <w:marLeft w:val="0"/>
      <w:marRight w:val="0"/>
      <w:marTop w:val="0"/>
      <w:marBottom w:val="0"/>
      <w:divBdr>
        <w:top w:val="none" w:sz="0" w:space="0" w:color="auto"/>
        <w:left w:val="none" w:sz="0" w:space="0" w:color="auto"/>
        <w:bottom w:val="none" w:sz="0" w:space="0" w:color="auto"/>
        <w:right w:val="none" w:sz="0" w:space="0" w:color="auto"/>
      </w:divBdr>
    </w:div>
    <w:div w:id="1052079043">
      <w:bodyDiv w:val="1"/>
      <w:marLeft w:val="0"/>
      <w:marRight w:val="0"/>
      <w:marTop w:val="0"/>
      <w:marBottom w:val="0"/>
      <w:divBdr>
        <w:top w:val="none" w:sz="0" w:space="0" w:color="auto"/>
        <w:left w:val="none" w:sz="0" w:space="0" w:color="auto"/>
        <w:bottom w:val="none" w:sz="0" w:space="0" w:color="auto"/>
        <w:right w:val="none" w:sz="0" w:space="0" w:color="auto"/>
      </w:divBdr>
    </w:div>
    <w:div w:id="1052079133">
      <w:bodyDiv w:val="1"/>
      <w:marLeft w:val="0"/>
      <w:marRight w:val="0"/>
      <w:marTop w:val="0"/>
      <w:marBottom w:val="0"/>
      <w:divBdr>
        <w:top w:val="none" w:sz="0" w:space="0" w:color="auto"/>
        <w:left w:val="none" w:sz="0" w:space="0" w:color="auto"/>
        <w:bottom w:val="none" w:sz="0" w:space="0" w:color="auto"/>
        <w:right w:val="none" w:sz="0" w:space="0" w:color="auto"/>
      </w:divBdr>
    </w:div>
    <w:div w:id="1052119292">
      <w:bodyDiv w:val="1"/>
      <w:marLeft w:val="0"/>
      <w:marRight w:val="0"/>
      <w:marTop w:val="0"/>
      <w:marBottom w:val="0"/>
      <w:divBdr>
        <w:top w:val="none" w:sz="0" w:space="0" w:color="auto"/>
        <w:left w:val="none" w:sz="0" w:space="0" w:color="auto"/>
        <w:bottom w:val="none" w:sz="0" w:space="0" w:color="auto"/>
        <w:right w:val="none" w:sz="0" w:space="0" w:color="auto"/>
      </w:divBdr>
    </w:div>
    <w:div w:id="1052146999">
      <w:bodyDiv w:val="1"/>
      <w:marLeft w:val="0"/>
      <w:marRight w:val="0"/>
      <w:marTop w:val="0"/>
      <w:marBottom w:val="0"/>
      <w:divBdr>
        <w:top w:val="none" w:sz="0" w:space="0" w:color="auto"/>
        <w:left w:val="none" w:sz="0" w:space="0" w:color="auto"/>
        <w:bottom w:val="none" w:sz="0" w:space="0" w:color="auto"/>
        <w:right w:val="none" w:sz="0" w:space="0" w:color="auto"/>
      </w:divBdr>
    </w:div>
    <w:div w:id="1052194522">
      <w:bodyDiv w:val="1"/>
      <w:marLeft w:val="0"/>
      <w:marRight w:val="0"/>
      <w:marTop w:val="0"/>
      <w:marBottom w:val="0"/>
      <w:divBdr>
        <w:top w:val="none" w:sz="0" w:space="0" w:color="auto"/>
        <w:left w:val="none" w:sz="0" w:space="0" w:color="auto"/>
        <w:bottom w:val="none" w:sz="0" w:space="0" w:color="auto"/>
        <w:right w:val="none" w:sz="0" w:space="0" w:color="auto"/>
      </w:divBdr>
    </w:div>
    <w:div w:id="1052197370">
      <w:bodyDiv w:val="1"/>
      <w:marLeft w:val="0"/>
      <w:marRight w:val="0"/>
      <w:marTop w:val="0"/>
      <w:marBottom w:val="0"/>
      <w:divBdr>
        <w:top w:val="none" w:sz="0" w:space="0" w:color="auto"/>
        <w:left w:val="none" w:sz="0" w:space="0" w:color="auto"/>
        <w:bottom w:val="none" w:sz="0" w:space="0" w:color="auto"/>
        <w:right w:val="none" w:sz="0" w:space="0" w:color="auto"/>
      </w:divBdr>
    </w:div>
    <w:div w:id="1052271340">
      <w:bodyDiv w:val="1"/>
      <w:marLeft w:val="0"/>
      <w:marRight w:val="0"/>
      <w:marTop w:val="0"/>
      <w:marBottom w:val="0"/>
      <w:divBdr>
        <w:top w:val="none" w:sz="0" w:space="0" w:color="auto"/>
        <w:left w:val="none" w:sz="0" w:space="0" w:color="auto"/>
        <w:bottom w:val="none" w:sz="0" w:space="0" w:color="auto"/>
        <w:right w:val="none" w:sz="0" w:space="0" w:color="auto"/>
      </w:divBdr>
    </w:div>
    <w:div w:id="1052273760">
      <w:bodyDiv w:val="1"/>
      <w:marLeft w:val="0"/>
      <w:marRight w:val="0"/>
      <w:marTop w:val="0"/>
      <w:marBottom w:val="0"/>
      <w:divBdr>
        <w:top w:val="none" w:sz="0" w:space="0" w:color="auto"/>
        <w:left w:val="none" w:sz="0" w:space="0" w:color="auto"/>
        <w:bottom w:val="none" w:sz="0" w:space="0" w:color="auto"/>
        <w:right w:val="none" w:sz="0" w:space="0" w:color="auto"/>
      </w:divBdr>
    </w:div>
    <w:div w:id="1052464549">
      <w:bodyDiv w:val="1"/>
      <w:marLeft w:val="0"/>
      <w:marRight w:val="0"/>
      <w:marTop w:val="0"/>
      <w:marBottom w:val="0"/>
      <w:divBdr>
        <w:top w:val="none" w:sz="0" w:space="0" w:color="auto"/>
        <w:left w:val="none" w:sz="0" w:space="0" w:color="auto"/>
        <w:bottom w:val="none" w:sz="0" w:space="0" w:color="auto"/>
        <w:right w:val="none" w:sz="0" w:space="0" w:color="auto"/>
      </w:divBdr>
    </w:div>
    <w:div w:id="1052466990">
      <w:bodyDiv w:val="1"/>
      <w:marLeft w:val="0"/>
      <w:marRight w:val="0"/>
      <w:marTop w:val="0"/>
      <w:marBottom w:val="0"/>
      <w:divBdr>
        <w:top w:val="none" w:sz="0" w:space="0" w:color="auto"/>
        <w:left w:val="none" w:sz="0" w:space="0" w:color="auto"/>
        <w:bottom w:val="none" w:sz="0" w:space="0" w:color="auto"/>
        <w:right w:val="none" w:sz="0" w:space="0" w:color="auto"/>
      </w:divBdr>
    </w:div>
    <w:div w:id="1052508322">
      <w:bodyDiv w:val="1"/>
      <w:marLeft w:val="0"/>
      <w:marRight w:val="0"/>
      <w:marTop w:val="0"/>
      <w:marBottom w:val="0"/>
      <w:divBdr>
        <w:top w:val="none" w:sz="0" w:space="0" w:color="auto"/>
        <w:left w:val="none" w:sz="0" w:space="0" w:color="auto"/>
        <w:bottom w:val="none" w:sz="0" w:space="0" w:color="auto"/>
        <w:right w:val="none" w:sz="0" w:space="0" w:color="auto"/>
      </w:divBdr>
    </w:div>
    <w:div w:id="1052540502">
      <w:bodyDiv w:val="1"/>
      <w:marLeft w:val="0"/>
      <w:marRight w:val="0"/>
      <w:marTop w:val="0"/>
      <w:marBottom w:val="0"/>
      <w:divBdr>
        <w:top w:val="none" w:sz="0" w:space="0" w:color="auto"/>
        <w:left w:val="none" w:sz="0" w:space="0" w:color="auto"/>
        <w:bottom w:val="none" w:sz="0" w:space="0" w:color="auto"/>
        <w:right w:val="none" w:sz="0" w:space="0" w:color="auto"/>
      </w:divBdr>
    </w:div>
    <w:div w:id="1052726147">
      <w:bodyDiv w:val="1"/>
      <w:marLeft w:val="0"/>
      <w:marRight w:val="0"/>
      <w:marTop w:val="0"/>
      <w:marBottom w:val="0"/>
      <w:divBdr>
        <w:top w:val="none" w:sz="0" w:space="0" w:color="auto"/>
        <w:left w:val="none" w:sz="0" w:space="0" w:color="auto"/>
        <w:bottom w:val="none" w:sz="0" w:space="0" w:color="auto"/>
        <w:right w:val="none" w:sz="0" w:space="0" w:color="auto"/>
      </w:divBdr>
    </w:div>
    <w:div w:id="1052729159">
      <w:bodyDiv w:val="1"/>
      <w:marLeft w:val="0"/>
      <w:marRight w:val="0"/>
      <w:marTop w:val="0"/>
      <w:marBottom w:val="0"/>
      <w:divBdr>
        <w:top w:val="none" w:sz="0" w:space="0" w:color="auto"/>
        <w:left w:val="none" w:sz="0" w:space="0" w:color="auto"/>
        <w:bottom w:val="none" w:sz="0" w:space="0" w:color="auto"/>
        <w:right w:val="none" w:sz="0" w:space="0" w:color="auto"/>
      </w:divBdr>
    </w:div>
    <w:div w:id="1052772848">
      <w:bodyDiv w:val="1"/>
      <w:marLeft w:val="0"/>
      <w:marRight w:val="0"/>
      <w:marTop w:val="0"/>
      <w:marBottom w:val="0"/>
      <w:divBdr>
        <w:top w:val="none" w:sz="0" w:space="0" w:color="auto"/>
        <w:left w:val="none" w:sz="0" w:space="0" w:color="auto"/>
        <w:bottom w:val="none" w:sz="0" w:space="0" w:color="auto"/>
        <w:right w:val="none" w:sz="0" w:space="0" w:color="auto"/>
      </w:divBdr>
    </w:div>
    <w:div w:id="1052802083">
      <w:bodyDiv w:val="1"/>
      <w:marLeft w:val="0"/>
      <w:marRight w:val="0"/>
      <w:marTop w:val="0"/>
      <w:marBottom w:val="0"/>
      <w:divBdr>
        <w:top w:val="none" w:sz="0" w:space="0" w:color="auto"/>
        <w:left w:val="none" w:sz="0" w:space="0" w:color="auto"/>
        <w:bottom w:val="none" w:sz="0" w:space="0" w:color="auto"/>
        <w:right w:val="none" w:sz="0" w:space="0" w:color="auto"/>
      </w:divBdr>
    </w:div>
    <w:div w:id="1052924506">
      <w:bodyDiv w:val="1"/>
      <w:marLeft w:val="0"/>
      <w:marRight w:val="0"/>
      <w:marTop w:val="0"/>
      <w:marBottom w:val="0"/>
      <w:divBdr>
        <w:top w:val="none" w:sz="0" w:space="0" w:color="auto"/>
        <w:left w:val="none" w:sz="0" w:space="0" w:color="auto"/>
        <w:bottom w:val="none" w:sz="0" w:space="0" w:color="auto"/>
        <w:right w:val="none" w:sz="0" w:space="0" w:color="auto"/>
      </w:divBdr>
    </w:div>
    <w:div w:id="1052966921">
      <w:bodyDiv w:val="1"/>
      <w:marLeft w:val="0"/>
      <w:marRight w:val="0"/>
      <w:marTop w:val="0"/>
      <w:marBottom w:val="0"/>
      <w:divBdr>
        <w:top w:val="none" w:sz="0" w:space="0" w:color="auto"/>
        <w:left w:val="none" w:sz="0" w:space="0" w:color="auto"/>
        <w:bottom w:val="none" w:sz="0" w:space="0" w:color="auto"/>
        <w:right w:val="none" w:sz="0" w:space="0" w:color="auto"/>
      </w:divBdr>
    </w:div>
    <w:div w:id="1052996295">
      <w:bodyDiv w:val="1"/>
      <w:marLeft w:val="0"/>
      <w:marRight w:val="0"/>
      <w:marTop w:val="0"/>
      <w:marBottom w:val="0"/>
      <w:divBdr>
        <w:top w:val="none" w:sz="0" w:space="0" w:color="auto"/>
        <w:left w:val="none" w:sz="0" w:space="0" w:color="auto"/>
        <w:bottom w:val="none" w:sz="0" w:space="0" w:color="auto"/>
        <w:right w:val="none" w:sz="0" w:space="0" w:color="auto"/>
      </w:divBdr>
    </w:div>
    <w:div w:id="1053043130">
      <w:bodyDiv w:val="1"/>
      <w:marLeft w:val="0"/>
      <w:marRight w:val="0"/>
      <w:marTop w:val="0"/>
      <w:marBottom w:val="0"/>
      <w:divBdr>
        <w:top w:val="none" w:sz="0" w:space="0" w:color="auto"/>
        <w:left w:val="none" w:sz="0" w:space="0" w:color="auto"/>
        <w:bottom w:val="none" w:sz="0" w:space="0" w:color="auto"/>
        <w:right w:val="none" w:sz="0" w:space="0" w:color="auto"/>
      </w:divBdr>
    </w:div>
    <w:div w:id="1053115738">
      <w:bodyDiv w:val="1"/>
      <w:marLeft w:val="0"/>
      <w:marRight w:val="0"/>
      <w:marTop w:val="0"/>
      <w:marBottom w:val="0"/>
      <w:divBdr>
        <w:top w:val="none" w:sz="0" w:space="0" w:color="auto"/>
        <w:left w:val="none" w:sz="0" w:space="0" w:color="auto"/>
        <w:bottom w:val="none" w:sz="0" w:space="0" w:color="auto"/>
        <w:right w:val="none" w:sz="0" w:space="0" w:color="auto"/>
      </w:divBdr>
    </w:div>
    <w:div w:id="1053193900">
      <w:bodyDiv w:val="1"/>
      <w:marLeft w:val="0"/>
      <w:marRight w:val="0"/>
      <w:marTop w:val="0"/>
      <w:marBottom w:val="0"/>
      <w:divBdr>
        <w:top w:val="none" w:sz="0" w:space="0" w:color="auto"/>
        <w:left w:val="none" w:sz="0" w:space="0" w:color="auto"/>
        <w:bottom w:val="none" w:sz="0" w:space="0" w:color="auto"/>
        <w:right w:val="none" w:sz="0" w:space="0" w:color="auto"/>
      </w:divBdr>
    </w:div>
    <w:div w:id="1053234337">
      <w:bodyDiv w:val="1"/>
      <w:marLeft w:val="0"/>
      <w:marRight w:val="0"/>
      <w:marTop w:val="0"/>
      <w:marBottom w:val="0"/>
      <w:divBdr>
        <w:top w:val="none" w:sz="0" w:space="0" w:color="auto"/>
        <w:left w:val="none" w:sz="0" w:space="0" w:color="auto"/>
        <w:bottom w:val="none" w:sz="0" w:space="0" w:color="auto"/>
        <w:right w:val="none" w:sz="0" w:space="0" w:color="auto"/>
      </w:divBdr>
    </w:div>
    <w:div w:id="1053429027">
      <w:bodyDiv w:val="1"/>
      <w:marLeft w:val="0"/>
      <w:marRight w:val="0"/>
      <w:marTop w:val="0"/>
      <w:marBottom w:val="0"/>
      <w:divBdr>
        <w:top w:val="none" w:sz="0" w:space="0" w:color="auto"/>
        <w:left w:val="none" w:sz="0" w:space="0" w:color="auto"/>
        <w:bottom w:val="none" w:sz="0" w:space="0" w:color="auto"/>
        <w:right w:val="none" w:sz="0" w:space="0" w:color="auto"/>
      </w:divBdr>
    </w:div>
    <w:div w:id="1053457193">
      <w:bodyDiv w:val="1"/>
      <w:marLeft w:val="0"/>
      <w:marRight w:val="0"/>
      <w:marTop w:val="0"/>
      <w:marBottom w:val="0"/>
      <w:divBdr>
        <w:top w:val="none" w:sz="0" w:space="0" w:color="auto"/>
        <w:left w:val="none" w:sz="0" w:space="0" w:color="auto"/>
        <w:bottom w:val="none" w:sz="0" w:space="0" w:color="auto"/>
        <w:right w:val="none" w:sz="0" w:space="0" w:color="auto"/>
      </w:divBdr>
    </w:div>
    <w:div w:id="1053499312">
      <w:bodyDiv w:val="1"/>
      <w:marLeft w:val="0"/>
      <w:marRight w:val="0"/>
      <w:marTop w:val="0"/>
      <w:marBottom w:val="0"/>
      <w:divBdr>
        <w:top w:val="none" w:sz="0" w:space="0" w:color="auto"/>
        <w:left w:val="none" w:sz="0" w:space="0" w:color="auto"/>
        <w:bottom w:val="none" w:sz="0" w:space="0" w:color="auto"/>
        <w:right w:val="none" w:sz="0" w:space="0" w:color="auto"/>
      </w:divBdr>
    </w:div>
    <w:div w:id="1053582604">
      <w:bodyDiv w:val="1"/>
      <w:marLeft w:val="0"/>
      <w:marRight w:val="0"/>
      <w:marTop w:val="0"/>
      <w:marBottom w:val="0"/>
      <w:divBdr>
        <w:top w:val="none" w:sz="0" w:space="0" w:color="auto"/>
        <w:left w:val="none" w:sz="0" w:space="0" w:color="auto"/>
        <w:bottom w:val="none" w:sz="0" w:space="0" w:color="auto"/>
        <w:right w:val="none" w:sz="0" w:space="0" w:color="auto"/>
      </w:divBdr>
    </w:div>
    <w:div w:id="1053622927">
      <w:bodyDiv w:val="1"/>
      <w:marLeft w:val="0"/>
      <w:marRight w:val="0"/>
      <w:marTop w:val="0"/>
      <w:marBottom w:val="0"/>
      <w:divBdr>
        <w:top w:val="none" w:sz="0" w:space="0" w:color="auto"/>
        <w:left w:val="none" w:sz="0" w:space="0" w:color="auto"/>
        <w:bottom w:val="none" w:sz="0" w:space="0" w:color="auto"/>
        <w:right w:val="none" w:sz="0" w:space="0" w:color="auto"/>
      </w:divBdr>
    </w:div>
    <w:div w:id="1053623482">
      <w:bodyDiv w:val="1"/>
      <w:marLeft w:val="0"/>
      <w:marRight w:val="0"/>
      <w:marTop w:val="0"/>
      <w:marBottom w:val="0"/>
      <w:divBdr>
        <w:top w:val="none" w:sz="0" w:space="0" w:color="auto"/>
        <w:left w:val="none" w:sz="0" w:space="0" w:color="auto"/>
        <w:bottom w:val="none" w:sz="0" w:space="0" w:color="auto"/>
        <w:right w:val="none" w:sz="0" w:space="0" w:color="auto"/>
      </w:divBdr>
    </w:div>
    <w:div w:id="1053693309">
      <w:bodyDiv w:val="1"/>
      <w:marLeft w:val="0"/>
      <w:marRight w:val="0"/>
      <w:marTop w:val="0"/>
      <w:marBottom w:val="0"/>
      <w:divBdr>
        <w:top w:val="none" w:sz="0" w:space="0" w:color="auto"/>
        <w:left w:val="none" w:sz="0" w:space="0" w:color="auto"/>
        <w:bottom w:val="none" w:sz="0" w:space="0" w:color="auto"/>
        <w:right w:val="none" w:sz="0" w:space="0" w:color="auto"/>
      </w:divBdr>
    </w:div>
    <w:div w:id="1053819291">
      <w:bodyDiv w:val="1"/>
      <w:marLeft w:val="0"/>
      <w:marRight w:val="0"/>
      <w:marTop w:val="0"/>
      <w:marBottom w:val="0"/>
      <w:divBdr>
        <w:top w:val="none" w:sz="0" w:space="0" w:color="auto"/>
        <w:left w:val="none" w:sz="0" w:space="0" w:color="auto"/>
        <w:bottom w:val="none" w:sz="0" w:space="0" w:color="auto"/>
        <w:right w:val="none" w:sz="0" w:space="0" w:color="auto"/>
      </w:divBdr>
    </w:div>
    <w:div w:id="1053847320">
      <w:bodyDiv w:val="1"/>
      <w:marLeft w:val="0"/>
      <w:marRight w:val="0"/>
      <w:marTop w:val="0"/>
      <w:marBottom w:val="0"/>
      <w:divBdr>
        <w:top w:val="none" w:sz="0" w:space="0" w:color="auto"/>
        <w:left w:val="none" w:sz="0" w:space="0" w:color="auto"/>
        <w:bottom w:val="none" w:sz="0" w:space="0" w:color="auto"/>
        <w:right w:val="none" w:sz="0" w:space="0" w:color="auto"/>
      </w:divBdr>
    </w:div>
    <w:div w:id="1053891232">
      <w:bodyDiv w:val="1"/>
      <w:marLeft w:val="0"/>
      <w:marRight w:val="0"/>
      <w:marTop w:val="0"/>
      <w:marBottom w:val="0"/>
      <w:divBdr>
        <w:top w:val="none" w:sz="0" w:space="0" w:color="auto"/>
        <w:left w:val="none" w:sz="0" w:space="0" w:color="auto"/>
        <w:bottom w:val="none" w:sz="0" w:space="0" w:color="auto"/>
        <w:right w:val="none" w:sz="0" w:space="0" w:color="auto"/>
      </w:divBdr>
    </w:div>
    <w:div w:id="1054037973">
      <w:bodyDiv w:val="1"/>
      <w:marLeft w:val="0"/>
      <w:marRight w:val="0"/>
      <w:marTop w:val="0"/>
      <w:marBottom w:val="0"/>
      <w:divBdr>
        <w:top w:val="none" w:sz="0" w:space="0" w:color="auto"/>
        <w:left w:val="none" w:sz="0" w:space="0" w:color="auto"/>
        <w:bottom w:val="none" w:sz="0" w:space="0" w:color="auto"/>
        <w:right w:val="none" w:sz="0" w:space="0" w:color="auto"/>
      </w:divBdr>
    </w:div>
    <w:div w:id="1054045941">
      <w:bodyDiv w:val="1"/>
      <w:marLeft w:val="0"/>
      <w:marRight w:val="0"/>
      <w:marTop w:val="0"/>
      <w:marBottom w:val="0"/>
      <w:divBdr>
        <w:top w:val="none" w:sz="0" w:space="0" w:color="auto"/>
        <w:left w:val="none" w:sz="0" w:space="0" w:color="auto"/>
        <w:bottom w:val="none" w:sz="0" w:space="0" w:color="auto"/>
        <w:right w:val="none" w:sz="0" w:space="0" w:color="auto"/>
      </w:divBdr>
    </w:div>
    <w:div w:id="1054082211">
      <w:bodyDiv w:val="1"/>
      <w:marLeft w:val="0"/>
      <w:marRight w:val="0"/>
      <w:marTop w:val="0"/>
      <w:marBottom w:val="0"/>
      <w:divBdr>
        <w:top w:val="none" w:sz="0" w:space="0" w:color="auto"/>
        <w:left w:val="none" w:sz="0" w:space="0" w:color="auto"/>
        <w:bottom w:val="none" w:sz="0" w:space="0" w:color="auto"/>
        <w:right w:val="none" w:sz="0" w:space="0" w:color="auto"/>
      </w:divBdr>
    </w:div>
    <w:div w:id="1054082497">
      <w:bodyDiv w:val="1"/>
      <w:marLeft w:val="0"/>
      <w:marRight w:val="0"/>
      <w:marTop w:val="0"/>
      <w:marBottom w:val="0"/>
      <w:divBdr>
        <w:top w:val="none" w:sz="0" w:space="0" w:color="auto"/>
        <w:left w:val="none" w:sz="0" w:space="0" w:color="auto"/>
        <w:bottom w:val="none" w:sz="0" w:space="0" w:color="auto"/>
        <w:right w:val="none" w:sz="0" w:space="0" w:color="auto"/>
      </w:divBdr>
    </w:div>
    <w:div w:id="1054162093">
      <w:bodyDiv w:val="1"/>
      <w:marLeft w:val="0"/>
      <w:marRight w:val="0"/>
      <w:marTop w:val="0"/>
      <w:marBottom w:val="0"/>
      <w:divBdr>
        <w:top w:val="none" w:sz="0" w:space="0" w:color="auto"/>
        <w:left w:val="none" w:sz="0" w:space="0" w:color="auto"/>
        <w:bottom w:val="none" w:sz="0" w:space="0" w:color="auto"/>
        <w:right w:val="none" w:sz="0" w:space="0" w:color="auto"/>
      </w:divBdr>
    </w:div>
    <w:div w:id="1054235830">
      <w:bodyDiv w:val="1"/>
      <w:marLeft w:val="0"/>
      <w:marRight w:val="0"/>
      <w:marTop w:val="0"/>
      <w:marBottom w:val="0"/>
      <w:divBdr>
        <w:top w:val="none" w:sz="0" w:space="0" w:color="auto"/>
        <w:left w:val="none" w:sz="0" w:space="0" w:color="auto"/>
        <w:bottom w:val="none" w:sz="0" w:space="0" w:color="auto"/>
        <w:right w:val="none" w:sz="0" w:space="0" w:color="auto"/>
      </w:divBdr>
    </w:div>
    <w:div w:id="1054239048">
      <w:bodyDiv w:val="1"/>
      <w:marLeft w:val="0"/>
      <w:marRight w:val="0"/>
      <w:marTop w:val="0"/>
      <w:marBottom w:val="0"/>
      <w:divBdr>
        <w:top w:val="none" w:sz="0" w:space="0" w:color="auto"/>
        <w:left w:val="none" w:sz="0" w:space="0" w:color="auto"/>
        <w:bottom w:val="none" w:sz="0" w:space="0" w:color="auto"/>
        <w:right w:val="none" w:sz="0" w:space="0" w:color="auto"/>
      </w:divBdr>
    </w:div>
    <w:div w:id="1054502326">
      <w:bodyDiv w:val="1"/>
      <w:marLeft w:val="0"/>
      <w:marRight w:val="0"/>
      <w:marTop w:val="0"/>
      <w:marBottom w:val="0"/>
      <w:divBdr>
        <w:top w:val="none" w:sz="0" w:space="0" w:color="auto"/>
        <w:left w:val="none" w:sz="0" w:space="0" w:color="auto"/>
        <w:bottom w:val="none" w:sz="0" w:space="0" w:color="auto"/>
        <w:right w:val="none" w:sz="0" w:space="0" w:color="auto"/>
      </w:divBdr>
    </w:div>
    <w:div w:id="1054543801">
      <w:bodyDiv w:val="1"/>
      <w:marLeft w:val="0"/>
      <w:marRight w:val="0"/>
      <w:marTop w:val="0"/>
      <w:marBottom w:val="0"/>
      <w:divBdr>
        <w:top w:val="none" w:sz="0" w:space="0" w:color="auto"/>
        <w:left w:val="none" w:sz="0" w:space="0" w:color="auto"/>
        <w:bottom w:val="none" w:sz="0" w:space="0" w:color="auto"/>
        <w:right w:val="none" w:sz="0" w:space="0" w:color="auto"/>
      </w:divBdr>
    </w:div>
    <w:div w:id="1054544160">
      <w:bodyDiv w:val="1"/>
      <w:marLeft w:val="0"/>
      <w:marRight w:val="0"/>
      <w:marTop w:val="0"/>
      <w:marBottom w:val="0"/>
      <w:divBdr>
        <w:top w:val="none" w:sz="0" w:space="0" w:color="auto"/>
        <w:left w:val="none" w:sz="0" w:space="0" w:color="auto"/>
        <w:bottom w:val="none" w:sz="0" w:space="0" w:color="auto"/>
        <w:right w:val="none" w:sz="0" w:space="0" w:color="auto"/>
      </w:divBdr>
    </w:div>
    <w:div w:id="1054545046">
      <w:bodyDiv w:val="1"/>
      <w:marLeft w:val="0"/>
      <w:marRight w:val="0"/>
      <w:marTop w:val="0"/>
      <w:marBottom w:val="0"/>
      <w:divBdr>
        <w:top w:val="none" w:sz="0" w:space="0" w:color="auto"/>
        <w:left w:val="none" w:sz="0" w:space="0" w:color="auto"/>
        <w:bottom w:val="none" w:sz="0" w:space="0" w:color="auto"/>
        <w:right w:val="none" w:sz="0" w:space="0" w:color="auto"/>
      </w:divBdr>
    </w:div>
    <w:div w:id="1054619372">
      <w:bodyDiv w:val="1"/>
      <w:marLeft w:val="0"/>
      <w:marRight w:val="0"/>
      <w:marTop w:val="0"/>
      <w:marBottom w:val="0"/>
      <w:divBdr>
        <w:top w:val="none" w:sz="0" w:space="0" w:color="auto"/>
        <w:left w:val="none" w:sz="0" w:space="0" w:color="auto"/>
        <w:bottom w:val="none" w:sz="0" w:space="0" w:color="auto"/>
        <w:right w:val="none" w:sz="0" w:space="0" w:color="auto"/>
      </w:divBdr>
    </w:div>
    <w:div w:id="1054692587">
      <w:bodyDiv w:val="1"/>
      <w:marLeft w:val="0"/>
      <w:marRight w:val="0"/>
      <w:marTop w:val="0"/>
      <w:marBottom w:val="0"/>
      <w:divBdr>
        <w:top w:val="none" w:sz="0" w:space="0" w:color="auto"/>
        <w:left w:val="none" w:sz="0" w:space="0" w:color="auto"/>
        <w:bottom w:val="none" w:sz="0" w:space="0" w:color="auto"/>
        <w:right w:val="none" w:sz="0" w:space="0" w:color="auto"/>
      </w:divBdr>
    </w:div>
    <w:div w:id="1054698232">
      <w:bodyDiv w:val="1"/>
      <w:marLeft w:val="0"/>
      <w:marRight w:val="0"/>
      <w:marTop w:val="0"/>
      <w:marBottom w:val="0"/>
      <w:divBdr>
        <w:top w:val="none" w:sz="0" w:space="0" w:color="auto"/>
        <w:left w:val="none" w:sz="0" w:space="0" w:color="auto"/>
        <w:bottom w:val="none" w:sz="0" w:space="0" w:color="auto"/>
        <w:right w:val="none" w:sz="0" w:space="0" w:color="auto"/>
      </w:divBdr>
    </w:div>
    <w:div w:id="1054699462">
      <w:bodyDiv w:val="1"/>
      <w:marLeft w:val="0"/>
      <w:marRight w:val="0"/>
      <w:marTop w:val="0"/>
      <w:marBottom w:val="0"/>
      <w:divBdr>
        <w:top w:val="none" w:sz="0" w:space="0" w:color="auto"/>
        <w:left w:val="none" w:sz="0" w:space="0" w:color="auto"/>
        <w:bottom w:val="none" w:sz="0" w:space="0" w:color="auto"/>
        <w:right w:val="none" w:sz="0" w:space="0" w:color="auto"/>
      </w:divBdr>
    </w:div>
    <w:div w:id="1054740842">
      <w:bodyDiv w:val="1"/>
      <w:marLeft w:val="0"/>
      <w:marRight w:val="0"/>
      <w:marTop w:val="0"/>
      <w:marBottom w:val="0"/>
      <w:divBdr>
        <w:top w:val="none" w:sz="0" w:space="0" w:color="auto"/>
        <w:left w:val="none" w:sz="0" w:space="0" w:color="auto"/>
        <w:bottom w:val="none" w:sz="0" w:space="0" w:color="auto"/>
        <w:right w:val="none" w:sz="0" w:space="0" w:color="auto"/>
      </w:divBdr>
    </w:div>
    <w:div w:id="1054814269">
      <w:bodyDiv w:val="1"/>
      <w:marLeft w:val="0"/>
      <w:marRight w:val="0"/>
      <w:marTop w:val="0"/>
      <w:marBottom w:val="0"/>
      <w:divBdr>
        <w:top w:val="none" w:sz="0" w:space="0" w:color="auto"/>
        <w:left w:val="none" w:sz="0" w:space="0" w:color="auto"/>
        <w:bottom w:val="none" w:sz="0" w:space="0" w:color="auto"/>
        <w:right w:val="none" w:sz="0" w:space="0" w:color="auto"/>
      </w:divBdr>
    </w:div>
    <w:div w:id="1054815467">
      <w:bodyDiv w:val="1"/>
      <w:marLeft w:val="0"/>
      <w:marRight w:val="0"/>
      <w:marTop w:val="0"/>
      <w:marBottom w:val="0"/>
      <w:divBdr>
        <w:top w:val="none" w:sz="0" w:space="0" w:color="auto"/>
        <w:left w:val="none" w:sz="0" w:space="0" w:color="auto"/>
        <w:bottom w:val="none" w:sz="0" w:space="0" w:color="auto"/>
        <w:right w:val="none" w:sz="0" w:space="0" w:color="auto"/>
      </w:divBdr>
    </w:div>
    <w:div w:id="1054891880">
      <w:bodyDiv w:val="1"/>
      <w:marLeft w:val="0"/>
      <w:marRight w:val="0"/>
      <w:marTop w:val="0"/>
      <w:marBottom w:val="0"/>
      <w:divBdr>
        <w:top w:val="none" w:sz="0" w:space="0" w:color="auto"/>
        <w:left w:val="none" w:sz="0" w:space="0" w:color="auto"/>
        <w:bottom w:val="none" w:sz="0" w:space="0" w:color="auto"/>
        <w:right w:val="none" w:sz="0" w:space="0" w:color="auto"/>
      </w:divBdr>
    </w:div>
    <w:div w:id="1055349715">
      <w:bodyDiv w:val="1"/>
      <w:marLeft w:val="0"/>
      <w:marRight w:val="0"/>
      <w:marTop w:val="0"/>
      <w:marBottom w:val="0"/>
      <w:divBdr>
        <w:top w:val="none" w:sz="0" w:space="0" w:color="auto"/>
        <w:left w:val="none" w:sz="0" w:space="0" w:color="auto"/>
        <w:bottom w:val="none" w:sz="0" w:space="0" w:color="auto"/>
        <w:right w:val="none" w:sz="0" w:space="0" w:color="auto"/>
      </w:divBdr>
    </w:div>
    <w:div w:id="1055350022">
      <w:bodyDiv w:val="1"/>
      <w:marLeft w:val="0"/>
      <w:marRight w:val="0"/>
      <w:marTop w:val="0"/>
      <w:marBottom w:val="0"/>
      <w:divBdr>
        <w:top w:val="none" w:sz="0" w:space="0" w:color="auto"/>
        <w:left w:val="none" w:sz="0" w:space="0" w:color="auto"/>
        <w:bottom w:val="none" w:sz="0" w:space="0" w:color="auto"/>
        <w:right w:val="none" w:sz="0" w:space="0" w:color="auto"/>
      </w:divBdr>
    </w:div>
    <w:div w:id="1055397119">
      <w:bodyDiv w:val="1"/>
      <w:marLeft w:val="0"/>
      <w:marRight w:val="0"/>
      <w:marTop w:val="0"/>
      <w:marBottom w:val="0"/>
      <w:divBdr>
        <w:top w:val="none" w:sz="0" w:space="0" w:color="auto"/>
        <w:left w:val="none" w:sz="0" w:space="0" w:color="auto"/>
        <w:bottom w:val="none" w:sz="0" w:space="0" w:color="auto"/>
        <w:right w:val="none" w:sz="0" w:space="0" w:color="auto"/>
      </w:divBdr>
    </w:div>
    <w:div w:id="1055592279">
      <w:bodyDiv w:val="1"/>
      <w:marLeft w:val="0"/>
      <w:marRight w:val="0"/>
      <w:marTop w:val="0"/>
      <w:marBottom w:val="0"/>
      <w:divBdr>
        <w:top w:val="none" w:sz="0" w:space="0" w:color="auto"/>
        <w:left w:val="none" w:sz="0" w:space="0" w:color="auto"/>
        <w:bottom w:val="none" w:sz="0" w:space="0" w:color="auto"/>
        <w:right w:val="none" w:sz="0" w:space="0" w:color="auto"/>
      </w:divBdr>
    </w:div>
    <w:div w:id="1055616267">
      <w:bodyDiv w:val="1"/>
      <w:marLeft w:val="0"/>
      <w:marRight w:val="0"/>
      <w:marTop w:val="0"/>
      <w:marBottom w:val="0"/>
      <w:divBdr>
        <w:top w:val="none" w:sz="0" w:space="0" w:color="auto"/>
        <w:left w:val="none" w:sz="0" w:space="0" w:color="auto"/>
        <w:bottom w:val="none" w:sz="0" w:space="0" w:color="auto"/>
        <w:right w:val="none" w:sz="0" w:space="0" w:color="auto"/>
      </w:divBdr>
    </w:div>
    <w:div w:id="1055663202">
      <w:bodyDiv w:val="1"/>
      <w:marLeft w:val="0"/>
      <w:marRight w:val="0"/>
      <w:marTop w:val="0"/>
      <w:marBottom w:val="0"/>
      <w:divBdr>
        <w:top w:val="none" w:sz="0" w:space="0" w:color="auto"/>
        <w:left w:val="none" w:sz="0" w:space="0" w:color="auto"/>
        <w:bottom w:val="none" w:sz="0" w:space="0" w:color="auto"/>
        <w:right w:val="none" w:sz="0" w:space="0" w:color="auto"/>
      </w:divBdr>
    </w:div>
    <w:div w:id="1055665865">
      <w:bodyDiv w:val="1"/>
      <w:marLeft w:val="0"/>
      <w:marRight w:val="0"/>
      <w:marTop w:val="0"/>
      <w:marBottom w:val="0"/>
      <w:divBdr>
        <w:top w:val="none" w:sz="0" w:space="0" w:color="auto"/>
        <w:left w:val="none" w:sz="0" w:space="0" w:color="auto"/>
        <w:bottom w:val="none" w:sz="0" w:space="0" w:color="auto"/>
        <w:right w:val="none" w:sz="0" w:space="0" w:color="auto"/>
      </w:divBdr>
    </w:div>
    <w:div w:id="1055668097">
      <w:bodyDiv w:val="1"/>
      <w:marLeft w:val="0"/>
      <w:marRight w:val="0"/>
      <w:marTop w:val="0"/>
      <w:marBottom w:val="0"/>
      <w:divBdr>
        <w:top w:val="none" w:sz="0" w:space="0" w:color="auto"/>
        <w:left w:val="none" w:sz="0" w:space="0" w:color="auto"/>
        <w:bottom w:val="none" w:sz="0" w:space="0" w:color="auto"/>
        <w:right w:val="none" w:sz="0" w:space="0" w:color="auto"/>
      </w:divBdr>
    </w:div>
    <w:div w:id="1055738258">
      <w:bodyDiv w:val="1"/>
      <w:marLeft w:val="0"/>
      <w:marRight w:val="0"/>
      <w:marTop w:val="0"/>
      <w:marBottom w:val="0"/>
      <w:divBdr>
        <w:top w:val="none" w:sz="0" w:space="0" w:color="auto"/>
        <w:left w:val="none" w:sz="0" w:space="0" w:color="auto"/>
        <w:bottom w:val="none" w:sz="0" w:space="0" w:color="auto"/>
        <w:right w:val="none" w:sz="0" w:space="0" w:color="auto"/>
      </w:divBdr>
    </w:div>
    <w:div w:id="1055743335">
      <w:bodyDiv w:val="1"/>
      <w:marLeft w:val="0"/>
      <w:marRight w:val="0"/>
      <w:marTop w:val="0"/>
      <w:marBottom w:val="0"/>
      <w:divBdr>
        <w:top w:val="none" w:sz="0" w:space="0" w:color="auto"/>
        <w:left w:val="none" w:sz="0" w:space="0" w:color="auto"/>
        <w:bottom w:val="none" w:sz="0" w:space="0" w:color="auto"/>
        <w:right w:val="none" w:sz="0" w:space="0" w:color="auto"/>
      </w:divBdr>
    </w:div>
    <w:div w:id="1055810188">
      <w:bodyDiv w:val="1"/>
      <w:marLeft w:val="0"/>
      <w:marRight w:val="0"/>
      <w:marTop w:val="0"/>
      <w:marBottom w:val="0"/>
      <w:divBdr>
        <w:top w:val="none" w:sz="0" w:space="0" w:color="auto"/>
        <w:left w:val="none" w:sz="0" w:space="0" w:color="auto"/>
        <w:bottom w:val="none" w:sz="0" w:space="0" w:color="auto"/>
        <w:right w:val="none" w:sz="0" w:space="0" w:color="auto"/>
      </w:divBdr>
    </w:div>
    <w:div w:id="1055815363">
      <w:bodyDiv w:val="1"/>
      <w:marLeft w:val="0"/>
      <w:marRight w:val="0"/>
      <w:marTop w:val="0"/>
      <w:marBottom w:val="0"/>
      <w:divBdr>
        <w:top w:val="none" w:sz="0" w:space="0" w:color="auto"/>
        <w:left w:val="none" w:sz="0" w:space="0" w:color="auto"/>
        <w:bottom w:val="none" w:sz="0" w:space="0" w:color="auto"/>
        <w:right w:val="none" w:sz="0" w:space="0" w:color="auto"/>
      </w:divBdr>
    </w:div>
    <w:div w:id="1055816532">
      <w:bodyDiv w:val="1"/>
      <w:marLeft w:val="0"/>
      <w:marRight w:val="0"/>
      <w:marTop w:val="0"/>
      <w:marBottom w:val="0"/>
      <w:divBdr>
        <w:top w:val="none" w:sz="0" w:space="0" w:color="auto"/>
        <w:left w:val="none" w:sz="0" w:space="0" w:color="auto"/>
        <w:bottom w:val="none" w:sz="0" w:space="0" w:color="auto"/>
        <w:right w:val="none" w:sz="0" w:space="0" w:color="auto"/>
      </w:divBdr>
    </w:div>
    <w:div w:id="1055816721">
      <w:bodyDiv w:val="1"/>
      <w:marLeft w:val="0"/>
      <w:marRight w:val="0"/>
      <w:marTop w:val="0"/>
      <w:marBottom w:val="0"/>
      <w:divBdr>
        <w:top w:val="none" w:sz="0" w:space="0" w:color="auto"/>
        <w:left w:val="none" w:sz="0" w:space="0" w:color="auto"/>
        <w:bottom w:val="none" w:sz="0" w:space="0" w:color="auto"/>
        <w:right w:val="none" w:sz="0" w:space="0" w:color="auto"/>
      </w:divBdr>
    </w:div>
    <w:div w:id="1055855355">
      <w:bodyDiv w:val="1"/>
      <w:marLeft w:val="0"/>
      <w:marRight w:val="0"/>
      <w:marTop w:val="0"/>
      <w:marBottom w:val="0"/>
      <w:divBdr>
        <w:top w:val="none" w:sz="0" w:space="0" w:color="auto"/>
        <w:left w:val="none" w:sz="0" w:space="0" w:color="auto"/>
        <w:bottom w:val="none" w:sz="0" w:space="0" w:color="auto"/>
        <w:right w:val="none" w:sz="0" w:space="0" w:color="auto"/>
      </w:divBdr>
    </w:div>
    <w:div w:id="1055929396">
      <w:bodyDiv w:val="1"/>
      <w:marLeft w:val="0"/>
      <w:marRight w:val="0"/>
      <w:marTop w:val="0"/>
      <w:marBottom w:val="0"/>
      <w:divBdr>
        <w:top w:val="none" w:sz="0" w:space="0" w:color="auto"/>
        <w:left w:val="none" w:sz="0" w:space="0" w:color="auto"/>
        <w:bottom w:val="none" w:sz="0" w:space="0" w:color="auto"/>
        <w:right w:val="none" w:sz="0" w:space="0" w:color="auto"/>
      </w:divBdr>
    </w:div>
    <w:div w:id="1056005307">
      <w:bodyDiv w:val="1"/>
      <w:marLeft w:val="0"/>
      <w:marRight w:val="0"/>
      <w:marTop w:val="0"/>
      <w:marBottom w:val="0"/>
      <w:divBdr>
        <w:top w:val="none" w:sz="0" w:space="0" w:color="auto"/>
        <w:left w:val="none" w:sz="0" w:space="0" w:color="auto"/>
        <w:bottom w:val="none" w:sz="0" w:space="0" w:color="auto"/>
        <w:right w:val="none" w:sz="0" w:space="0" w:color="auto"/>
      </w:divBdr>
    </w:div>
    <w:div w:id="1056007918">
      <w:bodyDiv w:val="1"/>
      <w:marLeft w:val="0"/>
      <w:marRight w:val="0"/>
      <w:marTop w:val="0"/>
      <w:marBottom w:val="0"/>
      <w:divBdr>
        <w:top w:val="none" w:sz="0" w:space="0" w:color="auto"/>
        <w:left w:val="none" w:sz="0" w:space="0" w:color="auto"/>
        <w:bottom w:val="none" w:sz="0" w:space="0" w:color="auto"/>
        <w:right w:val="none" w:sz="0" w:space="0" w:color="auto"/>
      </w:divBdr>
    </w:div>
    <w:div w:id="1056054508">
      <w:bodyDiv w:val="1"/>
      <w:marLeft w:val="0"/>
      <w:marRight w:val="0"/>
      <w:marTop w:val="0"/>
      <w:marBottom w:val="0"/>
      <w:divBdr>
        <w:top w:val="none" w:sz="0" w:space="0" w:color="auto"/>
        <w:left w:val="none" w:sz="0" w:space="0" w:color="auto"/>
        <w:bottom w:val="none" w:sz="0" w:space="0" w:color="auto"/>
        <w:right w:val="none" w:sz="0" w:space="0" w:color="auto"/>
      </w:divBdr>
    </w:div>
    <w:div w:id="1056120904">
      <w:bodyDiv w:val="1"/>
      <w:marLeft w:val="0"/>
      <w:marRight w:val="0"/>
      <w:marTop w:val="0"/>
      <w:marBottom w:val="0"/>
      <w:divBdr>
        <w:top w:val="none" w:sz="0" w:space="0" w:color="auto"/>
        <w:left w:val="none" w:sz="0" w:space="0" w:color="auto"/>
        <w:bottom w:val="none" w:sz="0" w:space="0" w:color="auto"/>
        <w:right w:val="none" w:sz="0" w:space="0" w:color="auto"/>
      </w:divBdr>
    </w:div>
    <w:div w:id="1056275421">
      <w:bodyDiv w:val="1"/>
      <w:marLeft w:val="0"/>
      <w:marRight w:val="0"/>
      <w:marTop w:val="0"/>
      <w:marBottom w:val="0"/>
      <w:divBdr>
        <w:top w:val="none" w:sz="0" w:space="0" w:color="auto"/>
        <w:left w:val="none" w:sz="0" w:space="0" w:color="auto"/>
        <w:bottom w:val="none" w:sz="0" w:space="0" w:color="auto"/>
        <w:right w:val="none" w:sz="0" w:space="0" w:color="auto"/>
      </w:divBdr>
    </w:div>
    <w:div w:id="1056314832">
      <w:bodyDiv w:val="1"/>
      <w:marLeft w:val="0"/>
      <w:marRight w:val="0"/>
      <w:marTop w:val="0"/>
      <w:marBottom w:val="0"/>
      <w:divBdr>
        <w:top w:val="none" w:sz="0" w:space="0" w:color="auto"/>
        <w:left w:val="none" w:sz="0" w:space="0" w:color="auto"/>
        <w:bottom w:val="none" w:sz="0" w:space="0" w:color="auto"/>
        <w:right w:val="none" w:sz="0" w:space="0" w:color="auto"/>
      </w:divBdr>
    </w:div>
    <w:div w:id="1056390817">
      <w:bodyDiv w:val="1"/>
      <w:marLeft w:val="0"/>
      <w:marRight w:val="0"/>
      <w:marTop w:val="0"/>
      <w:marBottom w:val="0"/>
      <w:divBdr>
        <w:top w:val="none" w:sz="0" w:space="0" w:color="auto"/>
        <w:left w:val="none" w:sz="0" w:space="0" w:color="auto"/>
        <w:bottom w:val="none" w:sz="0" w:space="0" w:color="auto"/>
        <w:right w:val="none" w:sz="0" w:space="0" w:color="auto"/>
      </w:divBdr>
    </w:div>
    <w:div w:id="1056397602">
      <w:bodyDiv w:val="1"/>
      <w:marLeft w:val="0"/>
      <w:marRight w:val="0"/>
      <w:marTop w:val="0"/>
      <w:marBottom w:val="0"/>
      <w:divBdr>
        <w:top w:val="none" w:sz="0" w:space="0" w:color="auto"/>
        <w:left w:val="none" w:sz="0" w:space="0" w:color="auto"/>
        <w:bottom w:val="none" w:sz="0" w:space="0" w:color="auto"/>
        <w:right w:val="none" w:sz="0" w:space="0" w:color="auto"/>
      </w:divBdr>
    </w:div>
    <w:div w:id="1056511717">
      <w:bodyDiv w:val="1"/>
      <w:marLeft w:val="0"/>
      <w:marRight w:val="0"/>
      <w:marTop w:val="0"/>
      <w:marBottom w:val="0"/>
      <w:divBdr>
        <w:top w:val="none" w:sz="0" w:space="0" w:color="auto"/>
        <w:left w:val="none" w:sz="0" w:space="0" w:color="auto"/>
        <w:bottom w:val="none" w:sz="0" w:space="0" w:color="auto"/>
        <w:right w:val="none" w:sz="0" w:space="0" w:color="auto"/>
      </w:divBdr>
    </w:div>
    <w:div w:id="1056590278">
      <w:bodyDiv w:val="1"/>
      <w:marLeft w:val="0"/>
      <w:marRight w:val="0"/>
      <w:marTop w:val="0"/>
      <w:marBottom w:val="0"/>
      <w:divBdr>
        <w:top w:val="none" w:sz="0" w:space="0" w:color="auto"/>
        <w:left w:val="none" w:sz="0" w:space="0" w:color="auto"/>
        <w:bottom w:val="none" w:sz="0" w:space="0" w:color="auto"/>
        <w:right w:val="none" w:sz="0" w:space="0" w:color="auto"/>
      </w:divBdr>
    </w:div>
    <w:div w:id="1056591351">
      <w:bodyDiv w:val="1"/>
      <w:marLeft w:val="0"/>
      <w:marRight w:val="0"/>
      <w:marTop w:val="0"/>
      <w:marBottom w:val="0"/>
      <w:divBdr>
        <w:top w:val="none" w:sz="0" w:space="0" w:color="auto"/>
        <w:left w:val="none" w:sz="0" w:space="0" w:color="auto"/>
        <w:bottom w:val="none" w:sz="0" w:space="0" w:color="auto"/>
        <w:right w:val="none" w:sz="0" w:space="0" w:color="auto"/>
      </w:divBdr>
    </w:div>
    <w:div w:id="1056706798">
      <w:bodyDiv w:val="1"/>
      <w:marLeft w:val="0"/>
      <w:marRight w:val="0"/>
      <w:marTop w:val="0"/>
      <w:marBottom w:val="0"/>
      <w:divBdr>
        <w:top w:val="none" w:sz="0" w:space="0" w:color="auto"/>
        <w:left w:val="none" w:sz="0" w:space="0" w:color="auto"/>
        <w:bottom w:val="none" w:sz="0" w:space="0" w:color="auto"/>
        <w:right w:val="none" w:sz="0" w:space="0" w:color="auto"/>
      </w:divBdr>
    </w:div>
    <w:div w:id="1056733565">
      <w:bodyDiv w:val="1"/>
      <w:marLeft w:val="0"/>
      <w:marRight w:val="0"/>
      <w:marTop w:val="0"/>
      <w:marBottom w:val="0"/>
      <w:divBdr>
        <w:top w:val="none" w:sz="0" w:space="0" w:color="auto"/>
        <w:left w:val="none" w:sz="0" w:space="0" w:color="auto"/>
        <w:bottom w:val="none" w:sz="0" w:space="0" w:color="auto"/>
        <w:right w:val="none" w:sz="0" w:space="0" w:color="auto"/>
      </w:divBdr>
    </w:div>
    <w:div w:id="1056775855">
      <w:bodyDiv w:val="1"/>
      <w:marLeft w:val="0"/>
      <w:marRight w:val="0"/>
      <w:marTop w:val="0"/>
      <w:marBottom w:val="0"/>
      <w:divBdr>
        <w:top w:val="none" w:sz="0" w:space="0" w:color="auto"/>
        <w:left w:val="none" w:sz="0" w:space="0" w:color="auto"/>
        <w:bottom w:val="none" w:sz="0" w:space="0" w:color="auto"/>
        <w:right w:val="none" w:sz="0" w:space="0" w:color="auto"/>
      </w:divBdr>
    </w:div>
    <w:div w:id="1056776132">
      <w:bodyDiv w:val="1"/>
      <w:marLeft w:val="0"/>
      <w:marRight w:val="0"/>
      <w:marTop w:val="0"/>
      <w:marBottom w:val="0"/>
      <w:divBdr>
        <w:top w:val="none" w:sz="0" w:space="0" w:color="auto"/>
        <w:left w:val="none" w:sz="0" w:space="0" w:color="auto"/>
        <w:bottom w:val="none" w:sz="0" w:space="0" w:color="auto"/>
        <w:right w:val="none" w:sz="0" w:space="0" w:color="auto"/>
      </w:divBdr>
    </w:div>
    <w:div w:id="1056776744">
      <w:bodyDiv w:val="1"/>
      <w:marLeft w:val="0"/>
      <w:marRight w:val="0"/>
      <w:marTop w:val="0"/>
      <w:marBottom w:val="0"/>
      <w:divBdr>
        <w:top w:val="none" w:sz="0" w:space="0" w:color="auto"/>
        <w:left w:val="none" w:sz="0" w:space="0" w:color="auto"/>
        <w:bottom w:val="none" w:sz="0" w:space="0" w:color="auto"/>
        <w:right w:val="none" w:sz="0" w:space="0" w:color="auto"/>
      </w:divBdr>
    </w:div>
    <w:div w:id="1056784577">
      <w:bodyDiv w:val="1"/>
      <w:marLeft w:val="0"/>
      <w:marRight w:val="0"/>
      <w:marTop w:val="0"/>
      <w:marBottom w:val="0"/>
      <w:divBdr>
        <w:top w:val="none" w:sz="0" w:space="0" w:color="auto"/>
        <w:left w:val="none" w:sz="0" w:space="0" w:color="auto"/>
        <w:bottom w:val="none" w:sz="0" w:space="0" w:color="auto"/>
        <w:right w:val="none" w:sz="0" w:space="0" w:color="auto"/>
      </w:divBdr>
    </w:div>
    <w:div w:id="1056855094">
      <w:bodyDiv w:val="1"/>
      <w:marLeft w:val="0"/>
      <w:marRight w:val="0"/>
      <w:marTop w:val="0"/>
      <w:marBottom w:val="0"/>
      <w:divBdr>
        <w:top w:val="none" w:sz="0" w:space="0" w:color="auto"/>
        <w:left w:val="none" w:sz="0" w:space="0" w:color="auto"/>
        <w:bottom w:val="none" w:sz="0" w:space="0" w:color="auto"/>
        <w:right w:val="none" w:sz="0" w:space="0" w:color="auto"/>
      </w:divBdr>
    </w:div>
    <w:div w:id="1056900041">
      <w:bodyDiv w:val="1"/>
      <w:marLeft w:val="0"/>
      <w:marRight w:val="0"/>
      <w:marTop w:val="0"/>
      <w:marBottom w:val="0"/>
      <w:divBdr>
        <w:top w:val="none" w:sz="0" w:space="0" w:color="auto"/>
        <w:left w:val="none" w:sz="0" w:space="0" w:color="auto"/>
        <w:bottom w:val="none" w:sz="0" w:space="0" w:color="auto"/>
        <w:right w:val="none" w:sz="0" w:space="0" w:color="auto"/>
      </w:divBdr>
    </w:div>
    <w:div w:id="1056927161">
      <w:bodyDiv w:val="1"/>
      <w:marLeft w:val="0"/>
      <w:marRight w:val="0"/>
      <w:marTop w:val="0"/>
      <w:marBottom w:val="0"/>
      <w:divBdr>
        <w:top w:val="none" w:sz="0" w:space="0" w:color="auto"/>
        <w:left w:val="none" w:sz="0" w:space="0" w:color="auto"/>
        <w:bottom w:val="none" w:sz="0" w:space="0" w:color="auto"/>
        <w:right w:val="none" w:sz="0" w:space="0" w:color="auto"/>
      </w:divBdr>
    </w:div>
    <w:div w:id="1056970606">
      <w:bodyDiv w:val="1"/>
      <w:marLeft w:val="0"/>
      <w:marRight w:val="0"/>
      <w:marTop w:val="0"/>
      <w:marBottom w:val="0"/>
      <w:divBdr>
        <w:top w:val="none" w:sz="0" w:space="0" w:color="auto"/>
        <w:left w:val="none" w:sz="0" w:space="0" w:color="auto"/>
        <w:bottom w:val="none" w:sz="0" w:space="0" w:color="auto"/>
        <w:right w:val="none" w:sz="0" w:space="0" w:color="auto"/>
      </w:divBdr>
    </w:div>
    <w:div w:id="1057050195">
      <w:bodyDiv w:val="1"/>
      <w:marLeft w:val="0"/>
      <w:marRight w:val="0"/>
      <w:marTop w:val="0"/>
      <w:marBottom w:val="0"/>
      <w:divBdr>
        <w:top w:val="none" w:sz="0" w:space="0" w:color="auto"/>
        <w:left w:val="none" w:sz="0" w:space="0" w:color="auto"/>
        <w:bottom w:val="none" w:sz="0" w:space="0" w:color="auto"/>
        <w:right w:val="none" w:sz="0" w:space="0" w:color="auto"/>
      </w:divBdr>
    </w:div>
    <w:div w:id="1057051185">
      <w:bodyDiv w:val="1"/>
      <w:marLeft w:val="0"/>
      <w:marRight w:val="0"/>
      <w:marTop w:val="0"/>
      <w:marBottom w:val="0"/>
      <w:divBdr>
        <w:top w:val="none" w:sz="0" w:space="0" w:color="auto"/>
        <w:left w:val="none" w:sz="0" w:space="0" w:color="auto"/>
        <w:bottom w:val="none" w:sz="0" w:space="0" w:color="auto"/>
        <w:right w:val="none" w:sz="0" w:space="0" w:color="auto"/>
      </w:divBdr>
    </w:div>
    <w:div w:id="1057164405">
      <w:bodyDiv w:val="1"/>
      <w:marLeft w:val="0"/>
      <w:marRight w:val="0"/>
      <w:marTop w:val="0"/>
      <w:marBottom w:val="0"/>
      <w:divBdr>
        <w:top w:val="none" w:sz="0" w:space="0" w:color="auto"/>
        <w:left w:val="none" w:sz="0" w:space="0" w:color="auto"/>
        <w:bottom w:val="none" w:sz="0" w:space="0" w:color="auto"/>
        <w:right w:val="none" w:sz="0" w:space="0" w:color="auto"/>
      </w:divBdr>
    </w:div>
    <w:div w:id="1057238672">
      <w:bodyDiv w:val="1"/>
      <w:marLeft w:val="0"/>
      <w:marRight w:val="0"/>
      <w:marTop w:val="0"/>
      <w:marBottom w:val="0"/>
      <w:divBdr>
        <w:top w:val="none" w:sz="0" w:space="0" w:color="auto"/>
        <w:left w:val="none" w:sz="0" w:space="0" w:color="auto"/>
        <w:bottom w:val="none" w:sz="0" w:space="0" w:color="auto"/>
        <w:right w:val="none" w:sz="0" w:space="0" w:color="auto"/>
      </w:divBdr>
    </w:div>
    <w:div w:id="1057318636">
      <w:bodyDiv w:val="1"/>
      <w:marLeft w:val="0"/>
      <w:marRight w:val="0"/>
      <w:marTop w:val="0"/>
      <w:marBottom w:val="0"/>
      <w:divBdr>
        <w:top w:val="none" w:sz="0" w:space="0" w:color="auto"/>
        <w:left w:val="none" w:sz="0" w:space="0" w:color="auto"/>
        <w:bottom w:val="none" w:sz="0" w:space="0" w:color="auto"/>
        <w:right w:val="none" w:sz="0" w:space="0" w:color="auto"/>
      </w:divBdr>
    </w:div>
    <w:div w:id="1057359214">
      <w:bodyDiv w:val="1"/>
      <w:marLeft w:val="0"/>
      <w:marRight w:val="0"/>
      <w:marTop w:val="0"/>
      <w:marBottom w:val="0"/>
      <w:divBdr>
        <w:top w:val="none" w:sz="0" w:space="0" w:color="auto"/>
        <w:left w:val="none" w:sz="0" w:space="0" w:color="auto"/>
        <w:bottom w:val="none" w:sz="0" w:space="0" w:color="auto"/>
        <w:right w:val="none" w:sz="0" w:space="0" w:color="auto"/>
      </w:divBdr>
    </w:div>
    <w:div w:id="1057360364">
      <w:bodyDiv w:val="1"/>
      <w:marLeft w:val="0"/>
      <w:marRight w:val="0"/>
      <w:marTop w:val="0"/>
      <w:marBottom w:val="0"/>
      <w:divBdr>
        <w:top w:val="none" w:sz="0" w:space="0" w:color="auto"/>
        <w:left w:val="none" w:sz="0" w:space="0" w:color="auto"/>
        <w:bottom w:val="none" w:sz="0" w:space="0" w:color="auto"/>
        <w:right w:val="none" w:sz="0" w:space="0" w:color="auto"/>
      </w:divBdr>
    </w:div>
    <w:div w:id="1057508690">
      <w:bodyDiv w:val="1"/>
      <w:marLeft w:val="0"/>
      <w:marRight w:val="0"/>
      <w:marTop w:val="0"/>
      <w:marBottom w:val="0"/>
      <w:divBdr>
        <w:top w:val="none" w:sz="0" w:space="0" w:color="auto"/>
        <w:left w:val="none" w:sz="0" w:space="0" w:color="auto"/>
        <w:bottom w:val="none" w:sz="0" w:space="0" w:color="auto"/>
        <w:right w:val="none" w:sz="0" w:space="0" w:color="auto"/>
      </w:divBdr>
    </w:div>
    <w:div w:id="1057625143">
      <w:bodyDiv w:val="1"/>
      <w:marLeft w:val="0"/>
      <w:marRight w:val="0"/>
      <w:marTop w:val="0"/>
      <w:marBottom w:val="0"/>
      <w:divBdr>
        <w:top w:val="none" w:sz="0" w:space="0" w:color="auto"/>
        <w:left w:val="none" w:sz="0" w:space="0" w:color="auto"/>
        <w:bottom w:val="none" w:sz="0" w:space="0" w:color="auto"/>
        <w:right w:val="none" w:sz="0" w:space="0" w:color="auto"/>
      </w:divBdr>
    </w:div>
    <w:div w:id="1057625982">
      <w:bodyDiv w:val="1"/>
      <w:marLeft w:val="0"/>
      <w:marRight w:val="0"/>
      <w:marTop w:val="0"/>
      <w:marBottom w:val="0"/>
      <w:divBdr>
        <w:top w:val="none" w:sz="0" w:space="0" w:color="auto"/>
        <w:left w:val="none" w:sz="0" w:space="0" w:color="auto"/>
        <w:bottom w:val="none" w:sz="0" w:space="0" w:color="auto"/>
        <w:right w:val="none" w:sz="0" w:space="0" w:color="auto"/>
      </w:divBdr>
    </w:div>
    <w:div w:id="1057821559">
      <w:bodyDiv w:val="1"/>
      <w:marLeft w:val="0"/>
      <w:marRight w:val="0"/>
      <w:marTop w:val="0"/>
      <w:marBottom w:val="0"/>
      <w:divBdr>
        <w:top w:val="none" w:sz="0" w:space="0" w:color="auto"/>
        <w:left w:val="none" w:sz="0" w:space="0" w:color="auto"/>
        <w:bottom w:val="none" w:sz="0" w:space="0" w:color="auto"/>
        <w:right w:val="none" w:sz="0" w:space="0" w:color="auto"/>
      </w:divBdr>
    </w:div>
    <w:div w:id="1057895854">
      <w:bodyDiv w:val="1"/>
      <w:marLeft w:val="0"/>
      <w:marRight w:val="0"/>
      <w:marTop w:val="0"/>
      <w:marBottom w:val="0"/>
      <w:divBdr>
        <w:top w:val="none" w:sz="0" w:space="0" w:color="auto"/>
        <w:left w:val="none" w:sz="0" w:space="0" w:color="auto"/>
        <w:bottom w:val="none" w:sz="0" w:space="0" w:color="auto"/>
        <w:right w:val="none" w:sz="0" w:space="0" w:color="auto"/>
      </w:divBdr>
    </w:div>
    <w:div w:id="1057899598">
      <w:bodyDiv w:val="1"/>
      <w:marLeft w:val="0"/>
      <w:marRight w:val="0"/>
      <w:marTop w:val="0"/>
      <w:marBottom w:val="0"/>
      <w:divBdr>
        <w:top w:val="none" w:sz="0" w:space="0" w:color="auto"/>
        <w:left w:val="none" w:sz="0" w:space="0" w:color="auto"/>
        <w:bottom w:val="none" w:sz="0" w:space="0" w:color="auto"/>
        <w:right w:val="none" w:sz="0" w:space="0" w:color="auto"/>
      </w:divBdr>
    </w:div>
    <w:div w:id="1057900485">
      <w:bodyDiv w:val="1"/>
      <w:marLeft w:val="0"/>
      <w:marRight w:val="0"/>
      <w:marTop w:val="0"/>
      <w:marBottom w:val="0"/>
      <w:divBdr>
        <w:top w:val="none" w:sz="0" w:space="0" w:color="auto"/>
        <w:left w:val="none" w:sz="0" w:space="0" w:color="auto"/>
        <w:bottom w:val="none" w:sz="0" w:space="0" w:color="auto"/>
        <w:right w:val="none" w:sz="0" w:space="0" w:color="auto"/>
      </w:divBdr>
    </w:div>
    <w:div w:id="1058088286">
      <w:bodyDiv w:val="1"/>
      <w:marLeft w:val="0"/>
      <w:marRight w:val="0"/>
      <w:marTop w:val="0"/>
      <w:marBottom w:val="0"/>
      <w:divBdr>
        <w:top w:val="none" w:sz="0" w:space="0" w:color="auto"/>
        <w:left w:val="none" w:sz="0" w:space="0" w:color="auto"/>
        <w:bottom w:val="none" w:sz="0" w:space="0" w:color="auto"/>
        <w:right w:val="none" w:sz="0" w:space="0" w:color="auto"/>
      </w:divBdr>
    </w:div>
    <w:div w:id="1058088442">
      <w:bodyDiv w:val="1"/>
      <w:marLeft w:val="0"/>
      <w:marRight w:val="0"/>
      <w:marTop w:val="0"/>
      <w:marBottom w:val="0"/>
      <w:divBdr>
        <w:top w:val="none" w:sz="0" w:space="0" w:color="auto"/>
        <w:left w:val="none" w:sz="0" w:space="0" w:color="auto"/>
        <w:bottom w:val="none" w:sz="0" w:space="0" w:color="auto"/>
        <w:right w:val="none" w:sz="0" w:space="0" w:color="auto"/>
      </w:divBdr>
    </w:div>
    <w:div w:id="1058092522">
      <w:bodyDiv w:val="1"/>
      <w:marLeft w:val="0"/>
      <w:marRight w:val="0"/>
      <w:marTop w:val="0"/>
      <w:marBottom w:val="0"/>
      <w:divBdr>
        <w:top w:val="none" w:sz="0" w:space="0" w:color="auto"/>
        <w:left w:val="none" w:sz="0" w:space="0" w:color="auto"/>
        <w:bottom w:val="none" w:sz="0" w:space="0" w:color="auto"/>
        <w:right w:val="none" w:sz="0" w:space="0" w:color="auto"/>
      </w:divBdr>
    </w:div>
    <w:div w:id="1058363149">
      <w:bodyDiv w:val="1"/>
      <w:marLeft w:val="0"/>
      <w:marRight w:val="0"/>
      <w:marTop w:val="0"/>
      <w:marBottom w:val="0"/>
      <w:divBdr>
        <w:top w:val="none" w:sz="0" w:space="0" w:color="auto"/>
        <w:left w:val="none" w:sz="0" w:space="0" w:color="auto"/>
        <w:bottom w:val="none" w:sz="0" w:space="0" w:color="auto"/>
        <w:right w:val="none" w:sz="0" w:space="0" w:color="auto"/>
      </w:divBdr>
    </w:div>
    <w:div w:id="1058432246">
      <w:bodyDiv w:val="1"/>
      <w:marLeft w:val="0"/>
      <w:marRight w:val="0"/>
      <w:marTop w:val="0"/>
      <w:marBottom w:val="0"/>
      <w:divBdr>
        <w:top w:val="none" w:sz="0" w:space="0" w:color="auto"/>
        <w:left w:val="none" w:sz="0" w:space="0" w:color="auto"/>
        <w:bottom w:val="none" w:sz="0" w:space="0" w:color="auto"/>
        <w:right w:val="none" w:sz="0" w:space="0" w:color="auto"/>
      </w:divBdr>
    </w:div>
    <w:div w:id="1058434426">
      <w:bodyDiv w:val="1"/>
      <w:marLeft w:val="0"/>
      <w:marRight w:val="0"/>
      <w:marTop w:val="0"/>
      <w:marBottom w:val="0"/>
      <w:divBdr>
        <w:top w:val="none" w:sz="0" w:space="0" w:color="auto"/>
        <w:left w:val="none" w:sz="0" w:space="0" w:color="auto"/>
        <w:bottom w:val="none" w:sz="0" w:space="0" w:color="auto"/>
        <w:right w:val="none" w:sz="0" w:space="0" w:color="auto"/>
      </w:divBdr>
    </w:div>
    <w:div w:id="1058472900">
      <w:bodyDiv w:val="1"/>
      <w:marLeft w:val="0"/>
      <w:marRight w:val="0"/>
      <w:marTop w:val="0"/>
      <w:marBottom w:val="0"/>
      <w:divBdr>
        <w:top w:val="none" w:sz="0" w:space="0" w:color="auto"/>
        <w:left w:val="none" w:sz="0" w:space="0" w:color="auto"/>
        <w:bottom w:val="none" w:sz="0" w:space="0" w:color="auto"/>
        <w:right w:val="none" w:sz="0" w:space="0" w:color="auto"/>
      </w:divBdr>
    </w:div>
    <w:div w:id="1058474194">
      <w:bodyDiv w:val="1"/>
      <w:marLeft w:val="0"/>
      <w:marRight w:val="0"/>
      <w:marTop w:val="0"/>
      <w:marBottom w:val="0"/>
      <w:divBdr>
        <w:top w:val="none" w:sz="0" w:space="0" w:color="auto"/>
        <w:left w:val="none" w:sz="0" w:space="0" w:color="auto"/>
        <w:bottom w:val="none" w:sz="0" w:space="0" w:color="auto"/>
        <w:right w:val="none" w:sz="0" w:space="0" w:color="auto"/>
      </w:divBdr>
    </w:div>
    <w:div w:id="1058627137">
      <w:bodyDiv w:val="1"/>
      <w:marLeft w:val="0"/>
      <w:marRight w:val="0"/>
      <w:marTop w:val="0"/>
      <w:marBottom w:val="0"/>
      <w:divBdr>
        <w:top w:val="none" w:sz="0" w:space="0" w:color="auto"/>
        <w:left w:val="none" w:sz="0" w:space="0" w:color="auto"/>
        <w:bottom w:val="none" w:sz="0" w:space="0" w:color="auto"/>
        <w:right w:val="none" w:sz="0" w:space="0" w:color="auto"/>
      </w:divBdr>
    </w:div>
    <w:div w:id="1058698865">
      <w:bodyDiv w:val="1"/>
      <w:marLeft w:val="0"/>
      <w:marRight w:val="0"/>
      <w:marTop w:val="0"/>
      <w:marBottom w:val="0"/>
      <w:divBdr>
        <w:top w:val="none" w:sz="0" w:space="0" w:color="auto"/>
        <w:left w:val="none" w:sz="0" w:space="0" w:color="auto"/>
        <w:bottom w:val="none" w:sz="0" w:space="0" w:color="auto"/>
        <w:right w:val="none" w:sz="0" w:space="0" w:color="auto"/>
      </w:divBdr>
    </w:div>
    <w:div w:id="1058700226">
      <w:bodyDiv w:val="1"/>
      <w:marLeft w:val="0"/>
      <w:marRight w:val="0"/>
      <w:marTop w:val="0"/>
      <w:marBottom w:val="0"/>
      <w:divBdr>
        <w:top w:val="none" w:sz="0" w:space="0" w:color="auto"/>
        <w:left w:val="none" w:sz="0" w:space="0" w:color="auto"/>
        <w:bottom w:val="none" w:sz="0" w:space="0" w:color="auto"/>
        <w:right w:val="none" w:sz="0" w:space="0" w:color="auto"/>
      </w:divBdr>
    </w:div>
    <w:div w:id="1058819388">
      <w:bodyDiv w:val="1"/>
      <w:marLeft w:val="0"/>
      <w:marRight w:val="0"/>
      <w:marTop w:val="0"/>
      <w:marBottom w:val="0"/>
      <w:divBdr>
        <w:top w:val="none" w:sz="0" w:space="0" w:color="auto"/>
        <w:left w:val="none" w:sz="0" w:space="0" w:color="auto"/>
        <w:bottom w:val="none" w:sz="0" w:space="0" w:color="auto"/>
        <w:right w:val="none" w:sz="0" w:space="0" w:color="auto"/>
      </w:divBdr>
    </w:div>
    <w:div w:id="1058823403">
      <w:bodyDiv w:val="1"/>
      <w:marLeft w:val="0"/>
      <w:marRight w:val="0"/>
      <w:marTop w:val="0"/>
      <w:marBottom w:val="0"/>
      <w:divBdr>
        <w:top w:val="none" w:sz="0" w:space="0" w:color="auto"/>
        <w:left w:val="none" w:sz="0" w:space="0" w:color="auto"/>
        <w:bottom w:val="none" w:sz="0" w:space="0" w:color="auto"/>
        <w:right w:val="none" w:sz="0" w:space="0" w:color="auto"/>
      </w:divBdr>
    </w:div>
    <w:div w:id="1058867344">
      <w:bodyDiv w:val="1"/>
      <w:marLeft w:val="0"/>
      <w:marRight w:val="0"/>
      <w:marTop w:val="0"/>
      <w:marBottom w:val="0"/>
      <w:divBdr>
        <w:top w:val="none" w:sz="0" w:space="0" w:color="auto"/>
        <w:left w:val="none" w:sz="0" w:space="0" w:color="auto"/>
        <w:bottom w:val="none" w:sz="0" w:space="0" w:color="auto"/>
        <w:right w:val="none" w:sz="0" w:space="0" w:color="auto"/>
      </w:divBdr>
    </w:div>
    <w:div w:id="1058896698">
      <w:bodyDiv w:val="1"/>
      <w:marLeft w:val="0"/>
      <w:marRight w:val="0"/>
      <w:marTop w:val="0"/>
      <w:marBottom w:val="0"/>
      <w:divBdr>
        <w:top w:val="none" w:sz="0" w:space="0" w:color="auto"/>
        <w:left w:val="none" w:sz="0" w:space="0" w:color="auto"/>
        <w:bottom w:val="none" w:sz="0" w:space="0" w:color="auto"/>
        <w:right w:val="none" w:sz="0" w:space="0" w:color="auto"/>
      </w:divBdr>
    </w:div>
    <w:div w:id="1058942278">
      <w:bodyDiv w:val="1"/>
      <w:marLeft w:val="0"/>
      <w:marRight w:val="0"/>
      <w:marTop w:val="0"/>
      <w:marBottom w:val="0"/>
      <w:divBdr>
        <w:top w:val="none" w:sz="0" w:space="0" w:color="auto"/>
        <w:left w:val="none" w:sz="0" w:space="0" w:color="auto"/>
        <w:bottom w:val="none" w:sz="0" w:space="0" w:color="auto"/>
        <w:right w:val="none" w:sz="0" w:space="0" w:color="auto"/>
      </w:divBdr>
    </w:div>
    <w:div w:id="1058943036">
      <w:bodyDiv w:val="1"/>
      <w:marLeft w:val="0"/>
      <w:marRight w:val="0"/>
      <w:marTop w:val="0"/>
      <w:marBottom w:val="0"/>
      <w:divBdr>
        <w:top w:val="none" w:sz="0" w:space="0" w:color="auto"/>
        <w:left w:val="none" w:sz="0" w:space="0" w:color="auto"/>
        <w:bottom w:val="none" w:sz="0" w:space="0" w:color="auto"/>
        <w:right w:val="none" w:sz="0" w:space="0" w:color="auto"/>
      </w:divBdr>
    </w:div>
    <w:div w:id="1059014761">
      <w:bodyDiv w:val="1"/>
      <w:marLeft w:val="0"/>
      <w:marRight w:val="0"/>
      <w:marTop w:val="0"/>
      <w:marBottom w:val="0"/>
      <w:divBdr>
        <w:top w:val="none" w:sz="0" w:space="0" w:color="auto"/>
        <w:left w:val="none" w:sz="0" w:space="0" w:color="auto"/>
        <w:bottom w:val="none" w:sz="0" w:space="0" w:color="auto"/>
        <w:right w:val="none" w:sz="0" w:space="0" w:color="auto"/>
      </w:divBdr>
    </w:div>
    <w:div w:id="1059017765">
      <w:bodyDiv w:val="1"/>
      <w:marLeft w:val="0"/>
      <w:marRight w:val="0"/>
      <w:marTop w:val="0"/>
      <w:marBottom w:val="0"/>
      <w:divBdr>
        <w:top w:val="none" w:sz="0" w:space="0" w:color="auto"/>
        <w:left w:val="none" w:sz="0" w:space="0" w:color="auto"/>
        <w:bottom w:val="none" w:sz="0" w:space="0" w:color="auto"/>
        <w:right w:val="none" w:sz="0" w:space="0" w:color="auto"/>
      </w:divBdr>
    </w:div>
    <w:div w:id="1059137772">
      <w:bodyDiv w:val="1"/>
      <w:marLeft w:val="0"/>
      <w:marRight w:val="0"/>
      <w:marTop w:val="0"/>
      <w:marBottom w:val="0"/>
      <w:divBdr>
        <w:top w:val="none" w:sz="0" w:space="0" w:color="auto"/>
        <w:left w:val="none" w:sz="0" w:space="0" w:color="auto"/>
        <w:bottom w:val="none" w:sz="0" w:space="0" w:color="auto"/>
        <w:right w:val="none" w:sz="0" w:space="0" w:color="auto"/>
      </w:divBdr>
    </w:div>
    <w:div w:id="1059282570">
      <w:bodyDiv w:val="1"/>
      <w:marLeft w:val="0"/>
      <w:marRight w:val="0"/>
      <w:marTop w:val="0"/>
      <w:marBottom w:val="0"/>
      <w:divBdr>
        <w:top w:val="none" w:sz="0" w:space="0" w:color="auto"/>
        <w:left w:val="none" w:sz="0" w:space="0" w:color="auto"/>
        <w:bottom w:val="none" w:sz="0" w:space="0" w:color="auto"/>
        <w:right w:val="none" w:sz="0" w:space="0" w:color="auto"/>
      </w:divBdr>
    </w:div>
    <w:div w:id="1059282707">
      <w:bodyDiv w:val="1"/>
      <w:marLeft w:val="0"/>
      <w:marRight w:val="0"/>
      <w:marTop w:val="0"/>
      <w:marBottom w:val="0"/>
      <w:divBdr>
        <w:top w:val="none" w:sz="0" w:space="0" w:color="auto"/>
        <w:left w:val="none" w:sz="0" w:space="0" w:color="auto"/>
        <w:bottom w:val="none" w:sz="0" w:space="0" w:color="auto"/>
        <w:right w:val="none" w:sz="0" w:space="0" w:color="auto"/>
      </w:divBdr>
    </w:div>
    <w:div w:id="1059285987">
      <w:bodyDiv w:val="1"/>
      <w:marLeft w:val="0"/>
      <w:marRight w:val="0"/>
      <w:marTop w:val="0"/>
      <w:marBottom w:val="0"/>
      <w:divBdr>
        <w:top w:val="none" w:sz="0" w:space="0" w:color="auto"/>
        <w:left w:val="none" w:sz="0" w:space="0" w:color="auto"/>
        <w:bottom w:val="none" w:sz="0" w:space="0" w:color="auto"/>
        <w:right w:val="none" w:sz="0" w:space="0" w:color="auto"/>
      </w:divBdr>
    </w:div>
    <w:div w:id="1059354681">
      <w:bodyDiv w:val="1"/>
      <w:marLeft w:val="0"/>
      <w:marRight w:val="0"/>
      <w:marTop w:val="0"/>
      <w:marBottom w:val="0"/>
      <w:divBdr>
        <w:top w:val="none" w:sz="0" w:space="0" w:color="auto"/>
        <w:left w:val="none" w:sz="0" w:space="0" w:color="auto"/>
        <w:bottom w:val="none" w:sz="0" w:space="0" w:color="auto"/>
        <w:right w:val="none" w:sz="0" w:space="0" w:color="auto"/>
      </w:divBdr>
    </w:div>
    <w:div w:id="1059473432">
      <w:bodyDiv w:val="1"/>
      <w:marLeft w:val="0"/>
      <w:marRight w:val="0"/>
      <w:marTop w:val="0"/>
      <w:marBottom w:val="0"/>
      <w:divBdr>
        <w:top w:val="none" w:sz="0" w:space="0" w:color="auto"/>
        <w:left w:val="none" w:sz="0" w:space="0" w:color="auto"/>
        <w:bottom w:val="none" w:sz="0" w:space="0" w:color="auto"/>
        <w:right w:val="none" w:sz="0" w:space="0" w:color="auto"/>
      </w:divBdr>
    </w:div>
    <w:div w:id="1059481070">
      <w:bodyDiv w:val="1"/>
      <w:marLeft w:val="0"/>
      <w:marRight w:val="0"/>
      <w:marTop w:val="0"/>
      <w:marBottom w:val="0"/>
      <w:divBdr>
        <w:top w:val="none" w:sz="0" w:space="0" w:color="auto"/>
        <w:left w:val="none" w:sz="0" w:space="0" w:color="auto"/>
        <w:bottom w:val="none" w:sz="0" w:space="0" w:color="auto"/>
        <w:right w:val="none" w:sz="0" w:space="0" w:color="auto"/>
      </w:divBdr>
    </w:div>
    <w:div w:id="1059550728">
      <w:bodyDiv w:val="1"/>
      <w:marLeft w:val="0"/>
      <w:marRight w:val="0"/>
      <w:marTop w:val="0"/>
      <w:marBottom w:val="0"/>
      <w:divBdr>
        <w:top w:val="none" w:sz="0" w:space="0" w:color="auto"/>
        <w:left w:val="none" w:sz="0" w:space="0" w:color="auto"/>
        <w:bottom w:val="none" w:sz="0" w:space="0" w:color="auto"/>
        <w:right w:val="none" w:sz="0" w:space="0" w:color="auto"/>
      </w:divBdr>
    </w:div>
    <w:div w:id="1059668227">
      <w:bodyDiv w:val="1"/>
      <w:marLeft w:val="0"/>
      <w:marRight w:val="0"/>
      <w:marTop w:val="0"/>
      <w:marBottom w:val="0"/>
      <w:divBdr>
        <w:top w:val="none" w:sz="0" w:space="0" w:color="auto"/>
        <w:left w:val="none" w:sz="0" w:space="0" w:color="auto"/>
        <w:bottom w:val="none" w:sz="0" w:space="0" w:color="auto"/>
        <w:right w:val="none" w:sz="0" w:space="0" w:color="auto"/>
      </w:divBdr>
    </w:div>
    <w:div w:id="1059741653">
      <w:bodyDiv w:val="1"/>
      <w:marLeft w:val="0"/>
      <w:marRight w:val="0"/>
      <w:marTop w:val="0"/>
      <w:marBottom w:val="0"/>
      <w:divBdr>
        <w:top w:val="none" w:sz="0" w:space="0" w:color="auto"/>
        <w:left w:val="none" w:sz="0" w:space="0" w:color="auto"/>
        <w:bottom w:val="none" w:sz="0" w:space="0" w:color="auto"/>
        <w:right w:val="none" w:sz="0" w:space="0" w:color="auto"/>
      </w:divBdr>
    </w:div>
    <w:div w:id="1059749826">
      <w:bodyDiv w:val="1"/>
      <w:marLeft w:val="0"/>
      <w:marRight w:val="0"/>
      <w:marTop w:val="0"/>
      <w:marBottom w:val="0"/>
      <w:divBdr>
        <w:top w:val="none" w:sz="0" w:space="0" w:color="auto"/>
        <w:left w:val="none" w:sz="0" w:space="0" w:color="auto"/>
        <w:bottom w:val="none" w:sz="0" w:space="0" w:color="auto"/>
        <w:right w:val="none" w:sz="0" w:space="0" w:color="auto"/>
      </w:divBdr>
    </w:div>
    <w:div w:id="1059784616">
      <w:bodyDiv w:val="1"/>
      <w:marLeft w:val="0"/>
      <w:marRight w:val="0"/>
      <w:marTop w:val="0"/>
      <w:marBottom w:val="0"/>
      <w:divBdr>
        <w:top w:val="none" w:sz="0" w:space="0" w:color="auto"/>
        <w:left w:val="none" w:sz="0" w:space="0" w:color="auto"/>
        <w:bottom w:val="none" w:sz="0" w:space="0" w:color="auto"/>
        <w:right w:val="none" w:sz="0" w:space="0" w:color="auto"/>
      </w:divBdr>
    </w:div>
    <w:div w:id="1059791592">
      <w:bodyDiv w:val="1"/>
      <w:marLeft w:val="0"/>
      <w:marRight w:val="0"/>
      <w:marTop w:val="0"/>
      <w:marBottom w:val="0"/>
      <w:divBdr>
        <w:top w:val="none" w:sz="0" w:space="0" w:color="auto"/>
        <w:left w:val="none" w:sz="0" w:space="0" w:color="auto"/>
        <w:bottom w:val="none" w:sz="0" w:space="0" w:color="auto"/>
        <w:right w:val="none" w:sz="0" w:space="0" w:color="auto"/>
      </w:divBdr>
    </w:div>
    <w:div w:id="1059792278">
      <w:bodyDiv w:val="1"/>
      <w:marLeft w:val="0"/>
      <w:marRight w:val="0"/>
      <w:marTop w:val="0"/>
      <w:marBottom w:val="0"/>
      <w:divBdr>
        <w:top w:val="none" w:sz="0" w:space="0" w:color="auto"/>
        <w:left w:val="none" w:sz="0" w:space="0" w:color="auto"/>
        <w:bottom w:val="none" w:sz="0" w:space="0" w:color="auto"/>
        <w:right w:val="none" w:sz="0" w:space="0" w:color="auto"/>
      </w:divBdr>
    </w:div>
    <w:div w:id="1059864204">
      <w:bodyDiv w:val="1"/>
      <w:marLeft w:val="0"/>
      <w:marRight w:val="0"/>
      <w:marTop w:val="0"/>
      <w:marBottom w:val="0"/>
      <w:divBdr>
        <w:top w:val="none" w:sz="0" w:space="0" w:color="auto"/>
        <w:left w:val="none" w:sz="0" w:space="0" w:color="auto"/>
        <w:bottom w:val="none" w:sz="0" w:space="0" w:color="auto"/>
        <w:right w:val="none" w:sz="0" w:space="0" w:color="auto"/>
      </w:divBdr>
    </w:div>
    <w:div w:id="1059936766">
      <w:bodyDiv w:val="1"/>
      <w:marLeft w:val="0"/>
      <w:marRight w:val="0"/>
      <w:marTop w:val="0"/>
      <w:marBottom w:val="0"/>
      <w:divBdr>
        <w:top w:val="none" w:sz="0" w:space="0" w:color="auto"/>
        <w:left w:val="none" w:sz="0" w:space="0" w:color="auto"/>
        <w:bottom w:val="none" w:sz="0" w:space="0" w:color="auto"/>
        <w:right w:val="none" w:sz="0" w:space="0" w:color="auto"/>
      </w:divBdr>
    </w:div>
    <w:div w:id="1059940452">
      <w:bodyDiv w:val="1"/>
      <w:marLeft w:val="0"/>
      <w:marRight w:val="0"/>
      <w:marTop w:val="0"/>
      <w:marBottom w:val="0"/>
      <w:divBdr>
        <w:top w:val="none" w:sz="0" w:space="0" w:color="auto"/>
        <w:left w:val="none" w:sz="0" w:space="0" w:color="auto"/>
        <w:bottom w:val="none" w:sz="0" w:space="0" w:color="auto"/>
        <w:right w:val="none" w:sz="0" w:space="0" w:color="auto"/>
      </w:divBdr>
    </w:div>
    <w:div w:id="1060009838">
      <w:bodyDiv w:val="1"/>
      <w:marLeft w:val="0"/>
      <w:marRight w:val="0"/>
      <w:marTop w:val="0"/>
      <w:marBottom w:val="0"/>
      <w:divBdr>
        <w:top w:val="none" w:sz="0" w:space="0" w:color="auto"/>
        <w:left w:val="none" w:sz="0" w:space="0" w:color="auto"/>
        <w:bottom w:val="none" w:sz="0" w:space="0" w:color="auto"/>
        <w:right w:val="none" w:sz="0" w:space="0" w:color="auto"/>
      </w:divBdr>
    </w:div>
    <w:div w:id="1060057200">
      <w:bodyDiv w:val="1"/>
      <w:marLeft w:val="0"/>
      <w:marRight w:val="0"/>
      <w:marTop w:val="0"/>
      <w:marBottom w:val="0"/>
      <w:divBdr>
        <w:top w:val="none" w:sz="0" w:space="0" w:color="auto"/>
        <w:left w:val="none" w:sz="0" w:space="0" w:color="auto"/>
        <w:bottom w:val="none" w:sz="0" w:space="0" w:color="auto"/>
        <w:right w:val="none" w:sz="0" w:space="0" w:color="auto"/>
      </w:divBdr>
    </w:div>
    <w:div w:id="1060057762">
      <w:bodyDiv w:val="1"/>
      <w:marLeft w:val="0"/>
      <w:marRight w:val="0"/>
      <w:marTop w:val="0"/>
      <w:marBottom w:val="0"/>
      <w:divBdr>
        <w:top w:val="none" w:sz="0" w:space="0" w:color="auto"/>
        <w:left w:val="none" w:sz="0" w:space="0" w:color="auto"/>
        <w:bottom w:val="none" w:sz="0" w:space="0" w:color="auto"/>
        <w:right w:val="none" w:sz="0" w:space="0" w:color="auto"/>
      </w:divBdr>
    </w:div>
    <w:div w:id="1060061438">
      <w:bodyDiv w:val="1"/>
      <w:marLeft w:val="0"/>
      <w:marRight w:val="0"/>
      <w:marTop w:val="0"/>
      <w:marBottom w:val="0"/>
      <w:divBdr>
        <w:top w:val="none" w:sz="0" w:space="0" w:color="auto"/>
        <w:left w:val="none" w:sz="0" w:space="0" w:color="auto"/>
        <w:bottom w:val="none" w:sz="0" w:space="0" w:color="auto"/>
        <w:right w:val="none" w:sz="0" w:space="0" w:color="auto"/>
      </w:divBdr>
    </w:div>
    <w:div w:id="1060130595">
      <w:bodyDiv w:val="1"/>
      <w:marLeft w:val="0"/>
      <w:marRight w:val="0"/>
      <w:marTop w:val="0"/>
      <w:marBottom w:val="0"/>
      <w:divBdr>
        <w:top w:val="none" w:sz="0" w:space="0" w:color="auto"/>
        <w:left w:val="none" w:sz="0" w:space="0" w:color="auto"/>
        <w:bottom w:val="none" w:sz="0" w:space="0" w:color="auto"/>
        <w:right w:val="none" w:sz="0" w:space="0" w:color="auto"/>
      </w:divBdr>
    </w:div>
    <w:div w:id="1060134313">
      <w:bodyDiv w:val="1"/>
      <w:marLeft w:val="0"/>
      <w:marRight w:val="0"/>
      <w:marTop w:val="0"/>
      <w:marBottom w:val="0"/>
      <w:divBdr>
        <w:top w:val="none" w:sz="0" w:space="0" w:color="auto"/>
        <w:left w:val="none" w:sz="0" w:space="0" w:color="auto"/>
        <w:bottom w:val="none" w:sz="0" w:space="0" w:color="auto"/>
        <w:right w:val="none" w:sz="0" w:space="0" w:color="auto"/>
      </w:divBdr>
    </w:div>
    <w:div w:id="1060179000">
      <w:bodyDiv w:val="1"/>
      <w:marLeft w:val="0"/>
      <w:marRight w:val="0"/>
      <w:marTop w:val="0"/>
      <w:marBottom w:val="0"/>
      <w:divBdr>
        <w:top w:val="none" w:sz="0" w:space="0" w:color="auto"/>
        <w:left w:val="none" w:sz="0" w:space="0" w:color="auto"/>
        <w:bottom w:val="none" w:sz="0" w:space="0" w:color="auto"/>
        <w:right w:val="none" w:sz="0" w:space="0" w:color="auto"/>
      </w:divBdr>
    </w:div>
    <w:div w:id="1060324084">
      <w:bodyDiv w:val="1"/>
      <w:marLeft w:val="0"/>
      <w:marRight w:val="0"/>
      <w:marTop w:val="0"/>
      <w:marBottom w:val="0"/>
      <w:divBdr>
        <w:top w:val="none" w:sz="0" w:space="0" w:color="auto"/>
        <w:left w:val="none" w:sz="0" w:space="0" w:color="auto"/>
        <w:bottom w:val="none" w:sz="0" w:space="0" w:color="auto"/>
        <w:right w:val="none" w:sz="0" w:space="0" w:color="auto"/>
      </w:divBdr>
    </w:div>
    <w:div w:id="1060401987">
      <w:bodyDiv w:val="1"/>
      <w:marLeft w:val="0"/>
      <w:marRight w:val="0"/>
      <w:marTop w:val="0"/>
      <w:marBottom w:val="0"/>
      <w:divBdr>
        <w:top w:val="none" w:sz="0" w:space="0" w:color="auto"/>
        <w:left w:val="none" w:sz="0" w:space="0" w:color="auto"/>
        <w:bottom w:val="none" w:sz="0" w:space="0" w:color="auto"/>
        <w:right w:val="none" w:sz="0" w:space="0" w:color="auto"/>
      </w:divBdr>
    </w:div>
    <w:div w:id="1060404918">
      <w:bodyDiv w:val="1"/>
      <w:marLeft w:val="0"/>
      <w:marRight w:val="0"/>
      <w:marTop w:val="0"/>
      <w:marBottom w:val="0"/>
      <w:divBdr>
        <w:top w:val="none" w:sz="0" w:space="0" w:color="auto"/>
        <w:left w:val="none" w:sz="0" w:space="0" w:color="auto"/>
        <w:bottom w:val="none" w:sz="0" w:space="0" w:color="auto"/>
        <w:right w:val="none" w:sz="0" w:space="0" w:color="auto"/>
      </w:divBdr>
    </w:div>
    <w:div w:id="1060516787">
      <w:bodyDiv w:val="1"/>
      <w:marLeft w:val="0"/>
      <w:marRight w:val="0"/>
      <w:marTop w:val="0"/>
      <w:marBottom w:val="0"/>
      <w:divBdr>
        <w:top w:val="none" w:sz="0" w:space="0" w:color="auto"/>
        <w:left w:val="none" w:sz="0" w:space="0" w:color="auto"/>
        <w:bottom w:val="none" w:sz="0" w:space="0" w:color="auto"/>
        <w:right w:val="none" w:sz="0" w:space="0" w:color="auto"/>
      </w:divBdr>
    </w:div>
    <w:div w:id="1060517445">
      <w:bodyDiv w:val="1"/>
      <w:marLeft w:val="0"/>
      <w:marRight w:val="0"/>
      <w:marTop w:val="0"/>
      <w:marBottom w:val="0"/>
      <w:divBdr>
        <w:top w:val="none" w:sz="0" w:space="0" w:color="auto"/>
        <w:left w:val="none" w:sz="0" w:space="0" w:color="auto"/>
        <w:bottom w:val="none" w:sz="0" w:space="0" w:color="auto"/>
        <w:right w:val="none" w:sz="0" w:space="0" w:color="auto"/>
      </w:divBdr>
    </w:div>
    <w:div w:id="1060592256">
      <w:bodyDiv w:val="1"/>
      <w:marLeft w:val="0"/>
      <w:marRight w:val="0"/>
      <w:marTop w:val="0"/>
      <w:marBottom w:val="0"/>
      <w:divBdr>
        <w:top w:val="none" w:sz="0" w:space="0" w:color="auto"/>
        <w:left w:val="none" w:sz="0" w:space="0" w:color="auto"/>
        <w:bottom w:val="none" w:sz="0" w:space="0" w:color="auto"/>
        <w:right w:val="none" w:sz="0" w:space="0" w:color="auto"/>
      </w:divBdr>
    </w:div>
    <w:div w:id="1060592860">
      <w:bodyDiv w:val="1"/>
      <w:marLeft w:val="0"/>
      <w:marRight w:val="0"/>
      <w:marTop w:val="0"/>
      <w:marBottom w:val="0"/>
      <w:divBdr>
        <w:top w:val="none" w:sz="0" w:space="0" w:color="auto"/>
        <w:left w:val="none" w:sz="0" w:space="0" w:color="auto"/>
        <w:bottom w:val="none" w:sz="0" w:space="0" w:color="auto"/>
        <w:right w:val="none" w:sz="0" w:space="0" w:color="auto"/>
      </w:divBdr>
    </w:div>
    <w:div w:id="1060594136">
      <w:bodyDiv w:val="1"/>
      <w:marLeft w:val="0"/>
      <w:marRight w:val="0"/>
      <w:marTop w:val="0"/>
      <w:marBottom w:val="0"/>
      <w:divBdr>
        <w:top w:val="none" w:sz="0" w:space="0" w:color="auto"/>
        <w:left w:val="none" w:sz="0" w:space="0" w:color="auto"/>
        <w:bottom w:val="none" w:sz="0" w:space="0" w:color="auto"/>
        <w:right w:val="none" w:sz="0" w:space="0" w:color="auto"/>
      </w:divBdr>
    </w:div>
    <w:div w:id="1060597090">
      <w:bodyDiv w:val="1"/>
      <w:marLeft w:val="0"/>
      <w:marRight w:val="0"/>
      <w:marTop w:val="0"/>
      <w:marBottom w:val="0"/>
      <w:divBdr>
        <w:top w:val="none" w:sz="0" w:space="0" w:color="auto"/>
        <w:left w:val="none" w:sz="0" w:space="0" w:color="auto"/>
        <w:bottom w:val="none" w:sz="0" w:space="0" w:color="auto"/>
        <w:right w:val="none" w:sz="0" w:space="0" w:color="auto"/>
      </w:divBdr>
    </w:div>
    <w:div w:id="1060637754">
      <w:bodyDiv w:val="1"/>
      <w:marLeft w:val="0"/>
      <w:marRight w:val="0"/>
      <w:marTop w:val="0"/>
      <w:marBottom w:val="0"/>
      <w:divBdr>
        <w:top w:val="none" w:sz="0" w:space="0" w:color="auto"/>
        <w:left w:val="none" w:sz="0" w:space="0" w:color="auto"/>
        <w:bottom w:val="none" w:sz="0" w:space="0" w:color="auto"/>
        <w:right w:val="none" w:sz="0" w:space="0" w:color="auto"/>
      </w:divBdr>
    </w:div>
    <w:div w:id="1060710995">
      <w:bodyDiv w:val="1"/>
      <w:marLeft w:val="0"/>
      <w:marRight w:val="0"/>
      <w:marTop w:val="0"/>
      <w:marBottom w:val="0"/>
      <w:divBdr>
        <w:top w:val="none" w:sz="0" w:space="0" w:color="auto"/>
        <w:left w:val="none" w:sz="0" w:space="0" w:color="auto"/>
        <w:bottom w:val="none" w:sz="0" w:space="0" w:color="auto"/>
        <w:right w:val="none" w:sz="0" w:space="0" w:color="auto"/>
      </w:divBdr>
    </w:div>
    <w:div w:id="1060784102">
      <w:bodyDiv w:val="1"/>
      <w:marLeft w:val="0"/>
      <w:marRight w:val="0"/>
      <w:marTop w:val="0"/>
      <w:marBottom w:val="0"/>
      <w:divBdr>
        <w:top w:val="none" w:sz="0" w:space="0" w:color="auto"/>
        <w:left w:val="none" w:sz="0" w:space="0" w:color="auto"/>
        <w:bottom w:val="none" w:sz="0" w:space="0" w:color="auto"/>
        <w:right w:val="none" w:sz="0" w:space="0" w:color="auto"/>
      </w:divBdr>
    </w:div>
    <w:div w:id="1060791525">
      <w:bodyDiv w:val="1"/>
      <w:marLeft w:val="0"/>
      <w:marRight w:val="0"/>
      <w:marTop w:val="0"/>
      <w:marBottom w:val="0"/>
      <w:divBdr>
        <w:top w:val="none" w:sz="0" w:space="0" w:color="auto"/>
        <w:left w:val="none" w:sz="0" w:space="0" w:color="auto"/>
        <w:bottom w:val="none" w:sz="0" w:space="0" w:color="auto"/>
        <w:right w:val="none" w:sz="0" w:space="0" w:color="auto"/>
      </w:divBdr>
    </w:div>
    <w:div w:id="1060834176">
      <w:bodyDiv w:val="1"/>
      <w:marLeft w:val="0"/>
      <w:marRight w:val="0"/>
      <w:marTop w:val="0"/>
      <w:marBottom w:val="0"/>
      <w:divBdr>
        <w:top w:val="none" w:sz="0" w:space="0" w:color="auto"/>
        <w:left w:val="none" w:sz="0" w:space="0" w:color="auto"/>
        <w:bottom w:val="none" w:sz="0" w:space="0" w:color="auto"/>
        <w:right w:val="none" w:sz="0" w:space="0" w:color="auto"/>
      </w:divBdr>
    </w:div>
    <w:div w:id="1060834778">
      <w:bodyDiv w:val="1"/>
      <w:marLeft w:val="0"/>
      <w:marRight w:val="0"/>
      <w:marTop w:val="0"/>
      <w:marBottom w:val="0"/>
      <w:divBdr>
        <w:top w:val="none" w:sz="0" w:space="0" w:color="auto"/>
        <w:left w:val="none" w:sz="0" w:space="0" w:color="auto"/>
        <w:bottom w:val="none" w:sz="0" w:space="0" w:color="auto"/>
        <w:right w:val="none" w:sz="0" w:space="0" w:color="auto"/>
      </w:divBdr>
    </w:div>
    <w:div w:id="1061057455">
      <w:bodyDiv w:val="1"/>
      <w:marLeft w:val="0"/>
      <w:marRight w:val="0"/>
      <w:marTop w:val="0"/>
      <w:marBottom w:val="0"/>
      <w:divBdr>
        <w:top w:val="none" w:sz="0" w:space="0" w:color="auto"/>
        <w:left w:val="none" w:sz="0" w:space="0" w:color="auto"/>
        <w:bottom w:val="none" w:sz="0" w:space="0" w:color="auto"/>
        <w:right w:val="none" w:sz="0" w:space="0" w:color="auto"/>
      </w:divBdr>
    </w:div>
    <w:div w:id="1061099284">
      <w:bodyDiv w:val="1"/>
      <w:marLeft w:val="0"/>
      <w:marRight w:val="0"/>
      <w:marTop w:val="0"/>
      <w:marBottom w:val="0"/>
      <w:divBdr>
        <w:top w:val="none" w:sz="0" w:space="0" w:color="auto"/>
        <w:left w:val="none" w:sz="0" w:space="0" w:color="auto"/>
        <w:bottom w:val="none" w:sz="0" w:space="0" w:color="auto"/>
        <w:right w:val="none" w:sz="0" w:space="0" w:color="auto"/>
      </w:divBdr>
    </w:div>
    <w:div w:id="1061170244">
      <w:bodyDiv w:val="1"/>
      <w:marLeft w:val="0"/>
      <w:marRight w:val="0"/>
      <w:marTop w:val="0"/>
      <w:marBottom w:val="0"/>
      <w:divBdr>
        <w:top w:val="none" w:sz="0" w:space="0" w:color="auto"/>
        <w:left w:val="none" w:sz="0" w:space="0" w:color="auto"/>
        <w:bottom w:val="none" w:sz="0" w:space="0" w:color="auto"/>
        <w:right w:val="none" w:sz="0" w:space="0" w:color="auto"/>
      </w:divBdr>
    </w:div>
    <w:div w:id="1061170251">
      <w:bodyDiv w:val="1"/>
      <w:marLeft w:val="0"/>
      <w:marRight w:val="0"/>
      <w:marTop w:val="0"/>
      <w:marBottom w:val="0"/>
      <w:divBdr>
        <w:top w:val="none" w:sz="0" w:space="0" w:color="auto"/>
        <w:left w:val="none" w:sz="0" w:space="0" w:color="auto"/>
        <w:bottom w:val="none" w:sz="0" w:space="0" w:color="auto"/>
        <w:right w:val="none" w:sz="0" w:space="0" w:color="auto"/>
      </w:divBdr>
    </w:div>
    <w:div w:id="1061173137">
      <w:bodyDiv w:val="1"/>
      <w:marLeft w:val="0"/>
      <w:marRight w:val="0"/>
      <w:marTop w:val="0"/>
      <w:marBottom w:val="0"/>
      <w:divBdr>
        <w:top w:val="none" w:sz="0" w:space="0" w:color="auto"/>
        <w:left w:val="none" w:sz="0" w:space="0" w:color="auto"/>
        <w:bottom w:val="none" w:sz="0" w:space="0" w:color="auto"/>
        <w:right w:val="none" w:sz="0" w:space="0" w:color="auto"/>
      </w:divBdr>
    </w:div>
    <w:div w:id="1061175359">
      <w:bodyDiv w:val="1"/>
      <w:marLeft w:val="0"/>
      <w:marRight w:val="0"/>
      <w:marTop w:val="0"/>
      <w:marBottom w:val="0"/>
      <w:divBdr>
        <w:top w:val="none" w:sz="0" w:space="0" w:color="auto"/>
        <w:left w:val="none" w:sz="0" w:space="0" w:color="auto"/>
        <w:bottom w:val="none" w:sz="0" w:space="0" w:color="auto"/>
        <w:right w:val="none" w:sz="0" w:space="0" w:color="auto"/>
      </w:divBdr>
    </w:div>
    <w:div w:id="1061294654">
      <w:bodyDiv w:val="1"/>
      <w:marLeft w:val="0"/>
      <w:marRight w:val="0"/>
      <w:marTop w:val="0"/>
      <w:marBottom w:val="0"/>
      <w:divBdr>
        <w:top w:val="none" w:sz="0" w:space="0" w:color="auto"/>
        <w:left w:val="none" w:sz="0" w:space="0" w:color="auto"/>
        <w:bottom w:val="none" w:sz="0" w:space="0" w:color="auto"/>
        <w:right w:val="none" w:sz="0" w:space="0" w:color="auto"/>
      </w:divBdr>
    </w:div>
    <w:div w:id="1061366648">
      <w:bodyDiv w:val="1"/>
      <w:marLeft w:val="0"/>
      <w:marRight w:val="0"/>
      <w:marTop w:val="0"/>
      <w:marBottom w:val="0"/>
      <w:divBdr>
        <w:top w:val="none" w:sz="0" w:space="0" w:color="auto"/>
        <w:left w:val="none" w:sz="0" w:space="0" w:color="auto"/>
        <w:bottom w:val="none" w:sz="0" w:space="0" w:color="auto"/>
        <w:right w:val="none" w:sz="0" w:space="0" w:color="auto"/>
      </w:divBdr>
    </w:div>
    <w:div w:id="1061369990">
      <w:bodyDiv w:val="1"/>
      <w:marLeft w:val="0"/>
      <w:marRight w:val="0"/>
      <w:marTop w:val="0"/>
      <w:marBottom w:val="0"/>
      <w:divBdr>
        <w:top w:val="none" w:sz="0" w:space="0" w:color="auto"/>
        <w:left w:val="none" w:sz="0" w:space="0" w:color="auto"/>
        <w:bottom w:val="none" w:sz="0" w:space="0" w:color="auto"/>
        <w:right w:val="none" w:sz="0" w:space="0" w:color="auto"/>
      </w:divBdr>
    </w:div>
    <w:div w:id="1061439024">
      <w:bodyDiv w:val="1"/>
      <w:marLeft w:val="0"/>
      <w:marRight w:val="0"/>
      <w:marTop w:val="0"/>
      <w:marBottom w:val="0"/>
      <w:divBdr>
        <w:top w:val="none" w:sz="0" w:space="0" w:color="auto"/>
        <w:left w:val="none" w:sz="0" w:space="0" w:color="auto"/>
        <w:bottom w:val="none" w:sz="0" w:space="0" w:color="auto"/>
        <w:right w:val="none" w:sz="0" w:space="0" w:color="auto"/>
      </w:divBdr>
    </w:div>
    <w:div w:id="1061443216">
      <w:bodyDiv w:val="1"/>
      <w:marLeft w:val="0"/>
      <w:marRight w:val="0"/>
      <w:marTop w:val="0"/>
      <w:marBottom w:val="0"/>
      <w:divBdr>
        <w:top w:val="none" w:sz="0" w:space="0" w:color="auto"/>
        <w:left w:val="none" w:sz="0" w:space="0" w:color="auto"/>
        <w:bottom w:val="none" w:sz="0" w:space="0" w:color="auto"/>
        <w:right w:val="none" w:sz="0" w:space="0" w:color="auto"/>
      </w:divBdr>
    </w:div>
    <w:div w:id="1061489187">
      <w:bodyDiv w:val="1"/>
      <w:marLeft w:val="0"/>
      <w:marRight w:val="0"/>
      <w:marTop w:val="0"/>
      <w:marBottom w:val="0"/>
      <w:divBdr>
        <w:top w:val="none" w:sz="0" w:space="0" w:color="auto"/>
        <w:left w:val="none" w:sz="0" w:space="0" w:color="auto"/>
        <w:bottom w:val="none" w:sz="0" w:space="0" w:color="auto"/>
        <w:right w:val="none" w:sz="0" w:space="0" w:color="auto"/>
      </w:divBdr>
    </w:div>
    <w:div w:id="1061560380">
      <w:bodyDiv w:val="1"/>
      <w:marLeft w:val="0"/>
      <w:marRight w:val="0"/>
      <w:marTop w:val="0"/>
      <w:marBottom w:val="0"/>
      <w:divBdr>
        <w:top w:val="none" w:sz="0" w:space="0" w:color="auto"/>
        <w:left w:val="none" w:sz="0" w:space="0" w:color="auto"/>
        <w:bottom w:val="none" w:sz="0" w:space="0" w:color="auto"/>
        <w:right w:val="none" w:sz="0" w:space="0" w:color="auto"/>
      </w:divBdr>
    </w:div>
    <w:div w:id="1061709968">
      <w:bodyDiv w:val="1"/>
      <w:marLeft w:val="0"/>
      <w:marRight w:val="0"/>
      <w:marTop w:val="0"/>
      <w:marBottom w:val="0"/>
      <w:divBdr>
        <w:top w:val="none" w:sz="0" w:space="0" w:color="auto"/>
        <w:left w:val="none" w:sz="0" w:space="0" w:color="auto"/>
        <w:bottom w:val="none" w:sz="0" w:space="0" w:color="auto"/>
        <w:right w:val="none" w:sz="0" w:space="0" w:color="auto"/>
      </w:divBdr>
    </w:div>
    <w:div w:id="1061753840">
      <w:bodyDiv w:val="1"/>
      <w:marLeft w:val="0"/>
      <w:marRight w:val="0"/>
      <w:marTop w:val="0"/>
      <w:marBottom w:val="0"/>
      <w:divBdr>
        <w:top w:val="none" w:sz="0" w:space="0" w:color="auto"/>
        <w:left w:val="none" w:sz="0" w:space="0" w:color="auto"/>
        <w:bottom w:val="none" w:sz="0" w:space="0" w:color="auto"/>
        <w:right w:val="none" w:sz="0" w:space="0" w:color="auto"/>
      </w:divBdr>
    </w:div>
    <w:div w:id="1061829854">
      <w:bodyDiv w:val="1"/>
      <w:marLeft w:val="0"/>
      <w:marRight w:val="0"/>
      <w:marTop w:val="0"/>
      <w:marBottom w:val="0"/>
      <w:divBdr>
        <w:top w:val="none" w:sz="0" w:space="0" w:color="auto"/>
        <w:left w:val="none" w:sz="0" w:space="0" w:color="auto"/>
        <w:bottom w:val="none" w:sz="0" w:space="0" w:color="auto"/>
        <w:right w:val="none" w:sz="0" w:space="0" w:color="auto"/>
      </w:divBdr>
    </w:div>
    <w:div w:id="1061830414">
      <w:bodyDiv w:val="1"/>
      <w:marLeft w:val="0"/>
      <w:marRight w:val="0"/>
      <w:marTop w:val="0"/>
      <w:marBottom w:val="0"/>
      <w:divBdr>
        <w:top w:val="none" w:sz="0" w:space="0" w:color="auto"/>
        <w:left w:val="none" w:sz="0" w:space="0" w:color="auto"/>
        <w:bottom w:val="none" w:sz="0" w:space="0" w:color="auto"/>
        <w:right w:val="none" w:sz="0" w:space="0" w:color="auto"/>
      </w:divBdr>
    </w:div>
    <w:div w:id="1061833567">
      <w:bodyDiv w:val="1"/>
      <w:marLeft w:val="0"/>
      <w:marRight w:val="0"/>
      <w:marTop w:val="0"/>
      <w:marBottom w:val="0"/>
      <w:divBdr>
        <w:top w:val="none" w:sz="0" w:space="0" w:color="auto"/>
        <w:left w:val="none" w:sz="0" w:space="0" w:color="auto"/>
        <w:bottom w:val="none" w:sz="0" w:space="0" w:color="auto"/>
        <w:right w:val="none" w:sz="0" w:space="0" w:color="auto"/>
      </w:divBdr>
    </w:div>
    <w:div w:id="1061902025">
      <w:bodyDiv w:val="1"/>
      <w:marLeft w:val="0"/>
      <w:marRight w:val="0"/>
      <w:marTop w:val="0"/>
      <w:marBottom w:val="0"/>
      <w:divBdr>
        <w:top w:val="none" w:sz="0" w:space="0" w:color="auto"/>
        <w:left w:val="none" w:sz="0" w:space="0" w:color="auto"/>
        <w:bottom w:val="none" w:sz="0" w:space="0" w:color="auto"/>
        <w:right w:val="none" w:sz="0" w:space="0" w:color="auto"/>
      </w:divBdr>
    </w:div>
    <w:div w:id="1061906417">
      <w:bodyDiv w:val="1"/>
      <w:marLeft w:val="0"/>
      <w:marRight w:val="0"/>
      <w:marTop w:val="0"/>
      <w:marBottom w:val="0"/>
      <w:divBdr>
        <w:top w:val="none" w:sz="0" w:space="0" w:color="auto"/>
        <w:left w:val="none" w:sz="0" w:space="0" w:color="auto"/>
        <w:bottom w:val="none" w:sz="0" w:space="0" w:color="auto"/>
        <w:right w:val="none" w:sz="0" w:space="0" w:color="auto"/>
      </w:divBdr>
    </w:div>
    <w:div w:id="1061948756">
      <w:bodyDiv w:val="1"/>
      <w:marLeft w:val="0"/>
      <w:marRight w:val="0"/>
      <w:marTop w:val="0"/>
      <w:marBottom w:val="0"/>
      <w:divBdr>
        <w:top w:val="none" w:sz="0" w:space="0" w:color="auto"/>
        <w:left w:val="none" w:sz="0" w:space="0" w:color="auto"/>
        <w:bottom w:val="none" w:sz="0" w:space="0" w:color="auto"/>
        <w:right w:val="none" w:sz="0" w:space="0" w:color="auto"/>
      </w:divBdr>
    </w:div>
    <w:div w:id="1062027358">
      <w:bodyDiv w:val="1"/>
      <w:marLeft w:val="0"/>
      <w:marRight w:val="0"/>
      <w:marTop w:val="0"/>
      <w:marBottom w:val="0"/>
      <w:divBdr>
        <w:top w:val="none" w:sz="0" w:space="0" w:color="auto"/>
        <w:left w:val="none" w:sz="0" w:space="0" w:color="auto"/>
        <w:bottom w:val="none" w:sz="0" w:space="0" w:color="auto"/>
        <w:right w:val="none" w:sz="0" w:space="0" w:color="auto"/>
      </w:divBdr>
    </w:div>
    <w:div w:id="1062095860">
      <w:bodyDiv w:val="1"/>
      <w:marLeft w:val="0"/>
      <w:marRight w:val="0"/>
      <w:marTop w:val="0"/>
      <w:marBottom w:val="0"/>
      <w:divBdr>
        <w:top w:val="none" w:sz="0" w:space="0" w:color="auto"/>
        <w:left w:val="none" w:sz="0" w:space="0" w:color="auto"/>
        <w:bottom w:val="none" w:sz="0" w:space="0" w:color="auto"/>
        <w:right w:val="none" w:sz="0" w:space="0" w:color="auto"/>
      </w:divBdr>
    </w:div>
    <w:div w:id="1062097474">
      <w:bodyDiv w:val="1"/>
      <w:marLeft w:val="0"/>
      <w:marRight w:val="0"/>
      <w:marTop w:val="0"/>
      <w:marBottom w:val="0"/>
      <w:divBdr>
        <w:top w:val="none" w:sz="0" w:space="0" w:color="auto"/>
        <w:left w:val="none" w:sz="0" w:space="0" w:color="auto"/>
        <w:bottom w:val="none" w:sz="0" w:space="0" w:color="auto"/>
        <w:right w:val="none" w:sz="0" w:space="0" w:color="auto"/>
      </w:divBdr>
    </w:div>
    <w:div w:id="1062101134">
      <w:bodyDiv w:val="1"/>
      <w:marLeft w:val="0"/>
      <w:marRight w:val="0"/>
      <w:marTop w:val="0"/>
      <w:marBottom w:val="0"/>
      <w:divBdr>
        <w:top w:val="none" w:sz="0" w:space="0" w:color="auto"/>
        <w:left w:val="none" w:sz="0" w:space="0" w:color="auto"/>
        <w:bottom w:val="none" w:sz="0" w:space="0" w:color="auto"/>
        <w:right w:val="none" w:sz="0" w:space="0" w:color="auto"/>
      </w:divBdr>
    </w:div>
    <w:div w:id="1062144652">
      <w:bodyDiv w:val="1"/>
      <w:marLeft w:val="0"/>
      <w:marRight w:val="0"/>
      <w:marTop w:val="0"/>
      <w:marBottom w:val="0"/>
      <w:divBdr>
        <w:top w:val="none" w:sz="0" w:space="0" w:color="auto"/>
        <w:left w:val="none" w:sz="0" w:space="0" w:color="auto"/>
        <w:bottom w:val="none" w:sz="0" w:space="0" w:color="auto"/>
        <w:right w:val="none" w:sz="0" w:space="0" w:color="auto"/>
      </w:divBdr>
    </w:div>
    <w:div w:id="1062214713">
      <w:bodyDiv w:val="1"/>
      <w:marLeft w:val="0"/>
      <w:marRight w:val="0"/>
      <w:marTop w:val="0"/>
      <w:marBottom w:val="0"/>
      <w:divBdr>
        <w:top w:val="none" w:sz="0" w:space="0" w:color="auto"/>
        <w:left w:val="none" w:sz="0" w:space="0" w:color="auto"/>
        <w:bottom w:val="none" w:sz="0" w:space="0" w:color="auto"/>
        <w:right w:val="none" w:sz="0" w:space="0" w:color="auto"/>
      </w:divBdr>
    </w:div>
    <w:div w:id="1062289386">
      <w:bodyDiv w:val="1"/>
      <w:marLeft w:val="0"/>
      <w:marRight w:val="0"/>
      <w:marTop w:val="0"/>
      <w:marBottom w:val="0"/>
      <w:divBdr>
        <w:top w:val="none" w:sz="0" w:space="0" w:color="auto"/>
        <w:left w:val="none" w:sz="0" w:space="0" w:color="auto"/>
        <w:bottom w:val="none" w:sz="0" w:space="0" w:color="auto"/>
        <w:right w:val="none" w:sz="0" w:space="0" w:color="auto"/>
      </w:divBdr>
    </w:div>
    <w:div w:id="1062292058">
      <w:bodyDiv w:val="1"/>
      <w:marLeft w:val="0"/>
      <w:marRight w:val="0"/>
      <w:marTop w:val="0"/>
      <w:marBottom w:val="0"/>
      <w:divBdr>
        <w:top w:val="none" w:sz="0" w:space="0" w:color="auto"/>
        <w:left w:val="none" w:sz="0" w:space="0" w:color="auto"/>
        <w:bottom w:val="none" w:sz="0" w:space="0" w:color="auto"/>
        <w:right w:val="none" w:sz="0" w:space="0" w:color="auto"/>
      </w:divBdr>
    </w:div>
    <w:div w:id="1062292449">
      <w:bodyDiv w:val="1"/>
      <w:marLeft w:val="0"/>
      <w:marRight w:val="0"/>
      <w:marTop w:val="0"/>
      <w:marBottom w:val="0"/>
      <w:divBdr>
        <w:top w:val="none" w:sz="0" w:space="0" w:color="auto"/>
        <w:left w:val="none" w:sz="0" w:space="0" w:color="auto"/>
        <w:bottom w:val="none" w:sz="0" w:space="0" w:color="auto"/>
        <w:right w:val="none" w:sz="0" w:space="0" w:color="auto"/>
      </w:divBdr>
    </w:div>
    <w:div w:id="1062558554">
      <w:bodyDiv w:val="1"/>
      <w:marLeft w:val="0"/>
      <w:marRight w:val="0"/>
      <w:marTop w:val="0"/>
      <w:marBottom w:val="0"/>
      <w:divBdr>
        <w:top w:val="none" w:sz="0" w:space="0" w:color="auto"/>
        <w:left w:val="none" w:sz="0" w:space="0" w:color="auto"/>
        <w:bottom w:val="none" w:sz="0" w:space="0" w:color="auto"/>
        <w:right w:val="none" w:sz="0" w:space="0" w:color="auto"/>
      </w:divBdr>
    </w:div>
    <w:div w:id="1062563182">
      <w:bodyDiv w:val="1"/>
      <w:marLeft w:val="0"/>
      <w:marRight w:val="0"/>
      <w:marTop w:val="0"/>
      <w:marBottom w:val="0"/>
      <w:divBdr>
        <w:top w:val="none" w:sz="0" w:space="0" w:color="auto"/>
        <w:left w:val="none" w:sz="0" w:space="0" w:color="auto"/>
        <w:bottom w:val="none" w:sz="0" w:space="0" w:color="auto"/>
        <w:right w:val="none" w:sz="0" w:space="0" w:color="auto"/>
      </w:divBdr>
    </w:div>
    <w:div w:id="1062564096">
      <w:bodyDiv w:val="1"/>
      <w:marLeft w:val="0"/>
      <w:marRight w:val="0"/>
      <w:marTop w:val="0"/>
      <w:marBottom w:val="0"/>
      <w:divBdr>
        <w:top w:val="none" w:sz="0" w:space="0" w:color="auto"/>
        <w:left w:val="none" w:sz="0" w:space="0" w:color="auto"/>
        <w:bottom w:val="none" w:sz="0" w:space="0" w:color="auto"/>
        <w:right w:val="none" w:sz="0" w:space="0" w:color="auto"/>
      </w:divBdr>
    </w:div>
    <w:div w:id="1062682562">
      <w:bodyDiv w:val="1"/>
      <w:marLeft w:val="0"/>
      <w:marRight w:val="0"/>
      <w:marTop w:val="0"/>
      <w:marBottom w:val="0"/>
      <w:divBdr>
        <w:top w:val="none" w:sz="0" w:space="0" w:color="auto"/>
        <w:left w:val="none" w:sz="0" w:space="0" w:color="auto"/>
        <w:bottom w:val="none" w:sz="0" w:space="0" w:color="auto"/>
        <w:right w:val="none" w:sz="0" w:space="0" w:color="auto"/>
      </w:divBdr>
    </w:div>
    <w:div w:id="1062829238">
      <w:bodyDiv w:val="1"/>
      <w:marLeft w:val="0"/>
      <w:marRight w:val="0"/>
      <w:marTop w:val="0"/>
      <w:marBottom w:val="0"/>
      <w:divBdr>
        <w:top w:val="none" w:sz="0" w:space="0" w:color="auto"/>
        <w:left w:val="none" w:sz="0" w:space="0" w:color="auto"/>
        <w:bottom w:val="none" w:sz="0" w:space="0" w:color="auto"/>
        <w:right w:val="none" w:sz="0" w:space="0" w:color="auto"/>
      </w:divBdr>
    </w:div>
    <w:div w:id="1062944069">
      <w:bodyDiv w:val="1"/>
      <w:marLeft w:val="0"/>
      <w:marRight w:val="0"/>
      <w:marTop w:val="0"/>
      <w:marBottom w:val="0"/>
      <w:divBdr>
        <w:top w:val="none" w:sz="0" w:space="0" w:color="auto"/>
        <w:left w:val="none" w:sz="0" w:space="0" w:color="auto"/>
        <w:bottom w:val="none" w:sz="0" w:space="0" w:color="auto"/>
        <w:right w:val="none" w:sz="0" w:space="0" w:color="auto"/>
      </w:divBdr>
    </w:div>
    <w:div w:id="1062949084">
      <w:bodyDiv w:val="1"/>
      <w:marLeft w:val="0"/>
      <w:marRight w:val="0"/>
      <w:marTop w:val="0"/>
      <w:marBottom w:val="0"/>
      <w:divBdr>
        <w:top w:val="none" w:sz="0" w:space="0" w:color="auto"/>
        <w:left w:val="none" w:sz="0" w:space="0" w:color="auto"/>
        <w:bottom w:val="none" w:sz="0" w:space="0" w:color="auto"/>
        <w:right w:val="none" w:sz="0" w:space="0" w:color="auto"/>
      </w:divBdr>
    </w:div>
    <w:div w:id="1062949966">
      <w:bodyDiv w:val="1"/>
      <w:marLeft w:val="0"/>
      <w:marRight w:val="0"/>
      <w:marTop w:val="0"/>
      <w:marBottom w:val="0"/>
      <w:divBdr>
        <w:top w:val="none" w:sz="0" w:space="0" w:color="auto"/>
        <w:left w:val="none" w:sz="0" w:space="0" w:color="auto"/>
        <w:bottom w:val="none" w:sz="0" w:space="0" w:color="auto"/>
        <w:right w:val="none" w:sz="0" w:space="0" w:color="auto"/>
      </w:divBdr>
    </w:div>
    <w:div w:id="1062951338">
      <w:bodyDiv w:val="1"/>
      <w:marLeft w:val="0"/>
      <w:marRight w:val="0"/>
      <w:marTop w:val="0"/>
      <w:marBottom w:val="0"/>
      <w:divBdr>
        <w:top w:val="none" w:sz="0" w:space="0" w:color="auto"/>
        <w:left w:val="none" w:sz="0" w:space="0" w:color="auto"/>
        <w:bottom w:val="none" w:sz="0" w:space="0" w:color="auto"/>
        <w:right w:val="none" w:sz="0" w:space="0" w:color="auto"/>
      </w:divBdr>
    </w:div>
    <w:div w:id="1063019720">
      <w:bodyDiv w:val="1"/>
      <w:marLeft w:val="0"/>
      <w:marRight w:val="0"/>
      <w:marTop w:val="0"/>
      <w:marBottom w:val="0"/>
      <w:divBdr>
        <w:top w:val="none" w:sz="0" w:space="0" w:color="auto"/>
        <w:left w:val="none" w:sz="0" w:space="0" w:color="auto"/>
        <w:bottom w:val="none" w:sz="0" w:space="0" w:color="auto"/>
        <w:right w:val="none" w:sz="0" w:space="0" w:color="auto"/>
      </w:divBdr>
    </w:div>
    <w:div w:id="1063062058">
      <w:bodyDiv w:val="1"/>
      <w:marLeft w:val="0"/>
      <w:marRight w:val="0"/>
      <w:marTop w:val="0"/>
      <w:marBottom w:val="0"/>
      <w:divBdr>
        <w:top w:val="none" w:sz="0" w:space="0" w:color="auto"/>
        <w:left w:val="none" w:sz="0" w:space="0" w:color="auto"/>
        <w:bottom w:val="none" w:sz="0" w:space="0" w:color="auto"/>
        <w:right w:val="none" w:sz="0" w:space="0" w:color="auto"/>
      </w:divBdr>
    </w:div>
    <w:div w:id="1063138643">
      <w:bodyDiv w:val="1"/>
      <w:marLeft w:val="0"/>
      <w:marRight w:val="0"/>
      <w:marTop w:val="0"/>
      <w:marBottom w:val="0"/>
      <w:divBdr>
        <w:top w:val="none" w:sz="0" w:space="0" w:color="auto"/>
        <w:left w:val="none" w:sz="0" w:space="0" w:color="auto"/>
        <w:bottom w:val="none" w:sz="0" w:space="0" w:color="auto"/>
        <w:right w:val="none" w:sz="0" w:space="0" w:color="auto"/>
      </w:divBdr>
    </w:div>
    <w:div w:id="1063143682">
      <w:bodyDiv w:val="1"/>
      <w:marLeft w:val="0"/>
      <w:marRight w:val="0"/>
      <w:marTop w:val="0"/>
      <w:marBottom w:val="0"/>
      <w:divBdr>
        <w:top w:val="none" w:sz="0" w:space="0" w:color="auto"/>
        <w:left w:val="none" w:sz="0" w:space="0" w:color="auto"/>
        <w:bottom w:val="none" w:sz="0" w:space="0" w:color="auto"/>
        <w:right w:val="none" w:sz="0" w:space="0" w:color="auto"/>
      </w:divBdr>
    </w:div>
    <w:div w:id="1063260166">
      <w:bodyDiv w:val="1"/>
      <w:marLeft w:val="0"/>
      <w:marRight w:val="0"/>
      <w:marTop w:val="0"/>
      <w:marBottom w:val="0"/>
      <w:divBdr>
        <w:top w:val="none" w:sz="0" w:space="0" w:color="auto"/>
        <w:left w:val="none" w:sz="0" w:space="0" w:color="auto"/>
        <w:bottom w:val="none" w:sz="0" w:space="0" w:color="auto"/>
        <w:right w:val="none" w:sz="0" w:space="0" w:color="auto"/>
      </w:divBdr>
    </w:div>
    <w:div w:id="1063334020">
      <w:bodyDiv w:val="1"/>
      <w:marLeft w:val="0"/>
      <w:marRight w:val="0"/>
      <w:marTop w:val="0"/>
      <w:marBottom w:val="0"/>
      <w:divBdr>
        <w:top w:val="none" w:sz="0" w:space="0" w:color="auto"/>
        <w:left w:val="none" w:sz="0" w:space="0" w:color="auto"/>
        <w:bottom w:val="none" w:sz="0" w:space="0" w:color="auto"/>
        <w:right w:val="none" w:sz="0" w:space="0" w:color="auto"/>
      </w:divBdr>
    </w:div>
    <w:div w:id="1063481512">
      <w:bodyDiv w:val="1"/>
      <w:marLeft w:val="0"/>
      <w:marRight w:val="0"/>
      <w:marTop w:val="0"/>
      <w:marBottom w:val="0"/>
      <w:divBdr>
        <w:top w:val="none" w:sz="0" w:space="0" w:color="auto"/>
        <w:left w:val="none" w:sz="0" w:space="0" w:color="auto"/>
        <w:bottom w:val="none" w:sz="0" w:space="0" w:color="auto"/>
        <w:right w:val="none" w:sz="0" w:space="0" w:color="auto"/>
      </w:divBdr>
    </w:div>
    <w:div w:id="1063483343">
      <w:bodyDiv w:val="1"/>
      <w:marLeft w:val="0"/>
      <w:marRight w:val="0"/>
      <w:marTop w:val="0"/>
      <w:marBottom w:val="0"/>
      <w:divBdr>
        <w:top w:val="none" w:sz="0" w:space="0" w:color="auto"/>
        <w:left w:val="none" w:sz="0" w:space="0" w:color="auto"/>
        <w:bottom w:val="none" w:sz="0" w:space="0" w:color="auto"/>
        <w:right w:val="none" w:sz="0" w:space="0" w:color="auto"/>
      </w:divBdr>
    </w:div>
    <w:div w:id="1063522151">
      <w:bodyDiv w:val="1"/>
      <w:marLeft w:val="0"/>
      <w:marRight w:val="0"/>
      <w:marTop w:val="0"/>
      <w:marBottom w:val="0"/>
      <w:divBdr>
        <w:top w:val="none" w:sz="0" w:space="0" w:color="auto"/>
        <w:left w:val="none" w:sz="0" w:space="0" w:color="auto"/>
        <w:bottom w:val="none" w:sz="0" w:space="0" w:color="auto"/>
        <w:right w:val="none" w:sz="0" w:space="0" w:color="auto"/>
      </w:divBdr>
    </w:div>
    <w:div w:id="1063601591">
      <w:bodyDiv w:val="1"/>
      <w:marLeft w:val="0"/>
      <w:marRight w:val="0"/>
      <w:marTop w:val="0"/>
      <w:marBottom w:val="0"/>
      <w:divBdr>
        <w:top w:val="none" w:sz="0" w:space="0" w:color="auto"/>
        <w:left w:val="none" w:sz="0" w:space="0" w:color="auto"/>
        <w:bottom w:val="none" w:sz="0" w:space="0" w:color="auto"/>
        <w:right w:val="none" w:sz="0" w:space="0" w:color="auto"/>
      </w:divBdr>
    </w:div>
    <w:div w:id="1063720068">
      <w:bodyDiv w:val="1"/>
      <w:marLeft w:val="0"/>
      <w:marRight w:val="0"/>
      <w:marTop w:val="0"/>
      <w:marBottom w:val="0"/>
      <w:divBdr>
        <w:top w:val="none" w:sz="0" w:space="0" w:color="auto"/>
        <w:left w:val="none" w:sz="0" w:space="0" w:color="auto"/>
        <w:bottom w:val="none" w:sz="0" w:space="0" w:color="auto"/>
        <w:right w:val="none" w:sz="0" w:space="0" w:color="auto"/>
      </w:divBdr>
    </w:div>
    <w:div w:id="1063871681">
      <w:bodyDiv w:val="1"/>
      <w:marLeft w:val="0"/>
      <w:marRight w:val="0"/>
      <w:marTop w:val="0"/>
      <w:marBottom w:val="0"/>
      <w:divBdr>
        <w:top w:val="none" w:sz="0" w:space="0" w:color="auto"/>
        <w:left w:val="none" w:sz="0" w:space="0" w:color="auto"/>
        <w:bottom w:val="none" w:sz="0" w:space="0" w:color="auto"/>
        <w:right w:val="none" w:sz="0" w:space="0" w:color="auto"/>
      </w:divBdr>
    </w:div>
    <w:div w:id="1063912515">
      <w:bodyDiv w:val="1"/>
      <w:marLeft w:val="0"/>
      <w:marRight w:val="0"/>
      <w:marTop w:val="0"/>
      <w:marBottom w:val="0"/>
      <w:divBdr>
        <w:top w:val="none" w:sz="0" w:space="0" w:color="auto"/>
        <w:left w:val="none" w:sz="0" w:space="0" w:color="auto"/>
        <w:bottom w:val="none" w:sz="0" w:space="0" w:color="auto"/>
        <w:right w:val="none" w:sz="0" w:space="0" w:color="auto"/>
      </w:divBdr>
    </w:div>
    <w:div w:id="1064068615">
      <w:bodyDiv w:val="1"/>
      <w:marLeft w:val="0"/>
      <w:marRight w:val="0"/>
      <w:marTop w:val="0"/>
      <w:marBottom w:val="0"/>
      <w:divBdr>
        <w:top w:val="none" w:sz="0" w:space="0" w:color="auto"/>
        <w:left w:val="none" w:sz="0" w:space="0" w:color="auto"/>
        <w:bottom w:val="none" w:sz="0" w:space="0" w:color="auto"/>
        <w:right w:val="none" w:sz="0" w:space="0" w:color="auto"/>
      </w:divBdr>
    </w:div>
    <w:div w:id="1064109437">
      <w:bodyDiv w:val="1"/>
      <w:marLeft w:val="0"/>
      <w:marRight w:val="0"/>
      <w:marTop w:val="0"/>
      <w:marBottom w:val="0"/>
      <w:divBdr>
        <w:top w:val="none" w:sz="0" w:space="0" w:color="auto"/>
        <w:left w:val="none" w:sz="0" w:space="0" w:color="auto"/>
        <w:bottom w:val="none" w:sz="0" w:space="0" w:color="auto"/>
        <w:right w:val="none" w:sz="0" w:space="0" w:color="auto"/>
      </w:divBdr>
    </w:div>
    <w:div w:id="1064180339">
      <w:bodyDiv w:val="1"/>
      <w:marLeft w:val="0"/>
      <w:marRight w:val="0"/>
      <w:marTop w:val="0"/>
      <w:marBottom w:val="0"/>
      <w:divBdr>
        <w:top w:val="none" w:sz="0" w:space="0" w:color="auto"/>
        <w:left w:val="none" w:sz="0" w:space="0" w:color="auto"/>
        <w:bottom w:val="none" w:sz="0" w:space="0" w:color="auto"/>
        <w:right w:val="none" w:sz="0" w:space="0" w:color="auto"/>
      </w:divBdr>
    </w:div>
    <w:div w:id="1064181541">
      <w:bodyDiv w:val="1"/>
      <w:marLeft w:val="0"/>
      <w:marRight w:val="0"/>
      <w:marTop w:val="0"/>
      <w:marBottom w:val="0"/>
      <w:divBdr>
        <w:top w:val="none" w:sz="0" w:space="0" w:color="auto"/>
        <w:left w:val="none" w:sz="0" w:space="0" w:color="auto"/>
        <w:bottom w:val="none" w:sz="0" w:space="0" w:color="auto"/>
        <w:right w:val="none" w:sz="0" w:space="0" w:color="auto"/>
      </w:divBdr>
    </w:div>
    <w:div w:id="1064254165">
      <w:bodyDiv w:val="1"/>
      <w:marLeft w:val="0"/>
      <w:marRight w:val="0"/>
      <w:marTop w:val="0"/>
      <w:marBottom w:val="0"/>
      <w:divBdr>
        <w:top w:val="none" w:sz="0" w:space="0" w:color="auto"/>
        <w:left w:val="none" w:sz="0" w:space="0" w:color="auto"/>
        <w:bottom w:val="none" w:sz="0" w:space="0" w:color="auto"/>
        <w:right w:val="none" w:sz="0" w:space="0" w:color="auto"/>
      </w:divBdr>
    </w:div>
    <w:div w:id="1064257043">
      <w:bodyDiv w:val="1"/>
      <w:marLeft w:val="0"/>
      <w:marRight w:val="0"/>
      <w:marTop w:val="0"/>
      <w:marBottom w:val="0"/>
      <w:divBdr>
        <w:top w:val="none" w:sz="0" w:space="0" w:color="auto"/>
        <w:left w:val="none" w:sz="0" w:space="0" w:color="auto"/>
        <w:bottom w:val="none" w:sz="0" w:space="0" w:color="auto"/>
        <w:right w:val="none" w:sz="0" w:space="0" w:color="auto"/>
      </w:divBdr>
    </w:div>
    <w:div w:id="1064260627">
      <w:bodyDiv w:val="1"/>
      <w:marLeft w:val="0"/>
      <w:marRight w:val="0"/>
      <w:marTop w:val="0"/>
      <w:marBottom w:val="0"/>
      <w:divBdr>
        <w:top w:val="none" w:sz="0" w:space="0" w:color="auto"/>
        <w:left w:val="none" w:sz="0" w:space="0" w:color="auto"/>
        <w:bottom w:val="none" w:sz="0" w:space="0" w:color="auto"/>
        <w:right w:val="none" w:sz="0" w:space="0" w:color="auto"/>
      </w:divBdr>
    </w:div>
    <w:div w:id="1064331772">
      <w:bodyDiv w:val="1"/>
      <w:marLeft w:val="0"/>
      <w:marRight w:val="0"/>
      <w:marTop w:val="0"/>
      <w:marBottom w:val="0"/>
      <w:divBdr>
        <w:top w:val="none" w:sz="0" w:space="0" w:color="auto"/>
        <w:left w:val="none" w:sz="0" w:space="0" w:color="auto"/>
        <w:bottom w:val="none" w:sz="0" w:space="0" w:color="auto"/>
        <w:right w:val="none" w:sz="0" w:space="0" w:color="auto"/>
      </w:divBdr>
    </w:div>
    <w:div w:id="1064523832">
      <w:bodyDiv w:val="1"/>
      <w:marLeft w:val="0"/>
      <w:marRight w:val="0"/>
      <w:marTop w:val="0"/>
      <w:marBottom w:val="0"/>
      <w:divBdr>
        <w:top w:val="none" w:sz="0" w:space="0" w:color="auto"/>
        <w:left w:val="none" w:sz="0" w:space="0" w:color="auto"/>
        <w:bottom w:val="none" w:sz="0" w:space="0" w:color="auto"/>
        <w:right w:val="none" w:sz="0" w:space="0" w:color="auto"/>
      </w:divBdr>
    </w:div>
    <w:div w:id="1064526951">
      <w:bodyDiv w:val="1"/>
      <w:marLeft w:val="0"/>
      <w:marRight w:val="0"/>
      <w:marTop w:val="0"/>
      <w:marBottom w:val="0"/>
      <w:divBdr>
        <w:top w:val="none" w:sz="0" w:space="0" w:color="auto"/>
        <w:left w:val="none" w:sz="0" w:space="0" w:color="auto"/>
        <w:bottom w:val="none" w:sz="0" w:space="0" w:color="auto"/>
        <w:right w:val="none" w:sz="0" w:space="0" w:color="auto"/>
      </w:divBdr>
    </w:div>
    <w:div w:id="1064639107">
      <w:bodyDiv w:val="1"/>
      <w:marLeft w:val="0"/>
      <w:marRight w:val="0"/>
      <w:marTop w:val="0"/>
      <w:marBottom w:val="0"/>
      <w:divBdr>
        <w:top w:val="none" w:sz="0" w:space="0" w:color="auto"/>
        <w:left w:val="none" w:sz="0" w:space="0" w:color="auto"/>
        <w:bottom w:val="none" w:sz="0" w:space="0" w:color="auto"/>
        <w:right w:val="none" w:sz="0" w:space="0" w:color="auto"/>
      </w:divBdr>
    </w:div>
    <w:div w:id="1064795490">
      <w:bodyDiv w:val="1"/>
      <w:marLeft w:val="0"/>
      <w:marRight w:val="0"/>
      <w:marTop w:val="0"/>
      <w:marBottom w:val="0"/>
      <w:divBdr>
        <w:top w:val="none" w:sz="0" w:space="0" w:color="auto"/>
        <w:left w:val="none" w:sz="0" w:space="0" w:color="auto"/>
        <w:bottom w:val="none" w:sz="0" w:space="0" w:color="auto"/>
        <w:right w:val="none" w:sz="0" w:space="0" w:color="auto"/>
      </w:divBdr>
    </w:div>
    <w:div w:id="1064832666">
      <w:bodyDiv w:val="1"/>
      <w:marLeft w:val="0"/>
      <w:marRight w:val="0"/>
      <w:marTop w:val="0"/>
      <w:marBottom w:val="0"/>
      <w:divBdr>
        <w:top w:val="none" w:sz="0" w:space="0" w:color="auto"/>
        <w:left w:val="none" w:sz="0" w:space="0" w:color="auto"/>
        <w:bottom w:val="none" w:sz="0" w:space="0" w:color="auto"/>
        <w:right w:val="none" w:sz="0" w:space="0" w:color="auto"/>
      </w:divBdr>
    </w:div>
    <w:div w:id="1064841092">
      <w:bodyDiv w:val="1"/>
      <w:marLeft w:val="0"/>
      <w:marRight w:val="0"/>
      <w:marTop w:val="0"/>
      <w:marBottom w:val="0"/>
      <w:divBdr>
        <w:top w:val="none" w:sz="0" w:space="0" w:color="auto"/>
        <w:left w:val="none" w:sz="0" w:space="0" w:color="auto"/>
        <w:bottom w:val="none" w:sz="0" w:space="0" w:color="auto"/>
        <w:right w:val="none" w:sz="0" w:space="0" w:color="auto"/>
      </w:divBdr>
    </w:div>
    <w:div w:id="1064983723">
      <w:bodyDiv w:val="1"/>
      <w:marLeft w:val="0"/>
      <w:marRight w:val="0"/>
      <w:marTop w:val="0"/>
      <w:marBottom w:val="0"/>
      <w:divBdr>
        <w:top w:val="none" w:sz="0" w:space="0" w:color="auto"/>
        <w:left w:val="none" w:sz="0" w:space="0" w:color="auto"/>
        <w:bottom w:val="none" w:sz="0" w:space="0" w:color="auto"/>
        <w:right w:val="none" w:sz="0" w:space="0" w:color="auto"/>
      </w:divBdr>
    </w:div>
    <w:div w:id="1064988213">
      <w:bodyDiv w:val="1"/>
      <w:marLeft w:val="0"/>
      <w:marRight w:val="0"/>
      <w:marTop w:val="0"/>
      <w:marBottom w:val="0"/>
      <w:divBdr>
        <w:top w:val="none" w:sz="0" w:space="0" w:color="auto"/>
        <w:left w:val="none" w:sz="0" w:space="0" w:color="auto"/>
        <w:bottom w:val="none" w:sz="0" w:space="0" w:color="auto"/>
        <w:right w:val="none" w:sz="0" w:space="0" w:color="auto"/>
      </w:divBdr>
    </w:div>
    <w:div w:id="1065030314">
      <w:bodyDiv w:val="1"/>
      <w:marLeft w:val="0"/>
      <w:marRight w:val="0"/>
      <w:marTop w:val="0"/>
      <w:marBottom w:val="0"/>
      <w:divBdr>
        <w:top w:val="none" w:sz="0" w:space="0" w:color="auto"/>
        <w:left w:val="none" w:sz="0" w:space="0" w:color="auto"/>
        <w:bottom w:val="none" w:sz="0" w:space="0" w:color="auto"/>
        <w:right w:val="none" w:sz="0" w:space="0" w:color="auto"/>
      </w:divBdr>
    </w:div>
    <w:div w:id="1065104135">
      <w:bodyDiv w:val="1"/>
      <w:marLeft w:val="0"/>
      <w:marRight w:val="0"/>
      <w:marTop w:val="0"/>
      <w:marBottom w:val="0"/>
      <w:divBdr>
        <w:top w:val="none" w:sz="0" w:space="0" w:color="auto"/>
        <w:left w:val="none" w:sz="0" w:space="0" w:color="auto"/>
        <w:bottom w:val="none" w:sz="0" w:space="0" w:color="auto"/>
        <w:right w:val="none" w:sz="0" w:space="0" w:color="auto"/>
      </w:divBdr>
    </w:div>
    <w:div w:id="1065184415">
      <w:bodyDiv w:val="1"/>
      <w:marLeft w:val="0"/>
      <w:marRight w:val="0"/>
      <w:marTop w:val="0"/>
      <w:marBottom w:val="0"/>
      <w:divBdr>
        <w:top w:val="none" w:sz="0" w:space="0" w:color="auto"/>
        <w:left w:val="none" w:sz="0" w:space="0" w:color="auto"/>
        <w:bottom w:val="none" w:sz="0" w:space="0" w:color="auto"/>
        <w:right w:val="none" w:sz="0" w:space="0" w:color="auto"/>
      </w:divBdr>
    </w:div>
    <w:div w:id="1065185385">
      <w:bodyDiv w:val="1"/>
      <w:marLeft w:val="0"/>
      <w:marRight w:val="0"/>
      <w:marTop w:val="0"/>
      <w:marBottom w:val="0"/>
      <w:divBdr>
        <w:top w:val="none" w:sz="0" w:space="0" w:color="auto"/>
        <w:left w:val="none" w:sz="0" w:space="0" w:color="auto"/>
        <w:bottom w:val="none" w:sz="0" w:space="0" w:color="auto"/>
        <w:right w:val="none" w:sz="0" w:space="0" w:color="auto"/>
      </w:divBdr>
    </w:div>
    <w:div w:id="1065224086">
      <w:bodyDiv w:val="1"/>
      <w:marLeft w:val="0"/>
      <w:marRight w:val="0"/>
      <w:marTop w:val="0"/>
      <w:marBottom w:val="0"/>
      <w:divBdr>
        <w:top w:val="none" w:sz="0" w:space="0" w:color="auto"/>
        <w:left w:val="none" w:sz="0" w:space="0" w:color="auto"/>
        <w:bottom w:val="none" w:sz="0" w:space="0" w:color="auto"/>
        <w:right w:val="none" w:sz="0" w:space="0" w:color="auto"/>
      </w:divBdr>
    </w:div>
    <w:div w:id="1065300553">
      <w:bodyDiv w:val="1"/>
      <w:marLeft w:val="0"/>
      <w:marRight w:val="0"/>
      <w:marTop w:val="0"/>
      <w:marBottom w:val="0"/>
      <w:divBdr>
        <w:top w:val="none" w:sz="0" w:space="0" w:color="auto"/>
        <w:left w:val="none" w:sz="0" w:space="0" w:color="auto"/>
        <w:bottom w:val="none" w:sz="0" w:space="0" w:color="auto"/>
        <w:right w:val="none" w:sz="0" w:space="0" w:color="auto"/>
      </w:divBdr>
    </w:div>
    <w:div w:id="1065303233">
      <w:bodyDiv w:val="1"/>
      <w:marLeft w:val="0"/>
      <w:marRight w:val="0"/>
      <w:marTop w:val="0"/>
      <w:marBottom w:val="0"/>
      <w:divBdr>
        <w:top w:val="none" w:sz="0" w:space="0" w:color="auto"/>
        <w:left w:val="none" w:sz="0" w:space="0" w:color="auto"/>
        <w:bottom w:val="none" w:sz="0" w:space="0" w:color="auto"/>
        <w:right w:val="none" w:sz="0" w:space="0" w:color="auto"/>
      </w:divBdr>
    </w:div>
    <w:div w:id="1065566149">
      <w:bodyDiv w:val="1"/>
      <w:marLeft w:val="0"/>
      <w:marRight w:val="0"/>
      <w:marTop w:val="0"/>
      <w:marBottom w:val="0"/>
      <w:divBdr>
        <w:top w:val="none" w:sz="0" w:space="0" w:color="auto"/>
        <w:left w:val="none" w:sz="0" w:space="0" w:color="auto"/>
        <w:bottom w:val="none" w:sz="0" w:space="0" w:color="auto"/>
        <w:right w:val="none" w:sz="0" w:space="0" w:color="auto"/>
      </w:divBdr>
    </w:div>
    <w:div w:id="1065756830">
      <w:bodyDiv w:val="1"/>
      <w:marLeft w:val="0"/>
      <w:marRight w:val="0"/>
      <w:marTop w:val="0"/>
      <w:marBottom w:val="0"/>
      <w:divBdr>
        <w:top w:val="none" w:sz="0" w:space="0" w:color="auto"/>
        <w:left w:val="none" w:sz="0" w:space="0" w:color="auto"/>
        <w:bottom w:val="none" w:sz="0" w:space="0" w:color="auto"/>
        <w:right w:val="none" w:sz="0" w:space="0" w:color="auto"/>
      </w:divBdr>
    </w:div>
    <w:div w:id="1065757902">
      <w:bodyDiv w:val="1"/>
      <w:marLeft w:val="0"/>
      <w:marRight w:val="0"/>
      <w:marTop w:val="0"/>
      <w:marBottom w:val="0"/>
      <w:divBdr>
        <w:top w:val="none" w:sz="0" w:space="0" w:color="auto"/>
        <w:left w:val="none" w:sz="0" w:space="0" w:color="auto"/>
        <w:bottom w:val="none" w:sz="0" w:space="0" w:color="auto"/>
        <w:right w:val="none" w:sz="0" w:space="0" w:color="auto"/>
      </w:divBdr>
    </w:div>
    <w:div w:id="1065761856">
      <w:bodyDiv w:val="1"/>
      <w:marLeft w:val="0"/>
      <w:marRight w:val="0"/>
      <w:marTop w:val="0"/>
      <w:marBottom w:val="0"/>
      <w:divBdr>
        <w:top w:val="none" w:sz="0" w:space="0" w:color="auto"/>
        <w:left w:val="none" w:sz="0" w:space="0" w:color="auto"/>
        <w:bottom w:val="none" w:sz="0" w:space="0" w:color="auto"/>
        <w:right w:val="none" w:sz="0" w:space="0" w:color="auto"/>
      </w:divBdr>
    </w:div>
    <w:div w:id="1065836510">
      <w:bodyDiv w:val="1"/>
      <w:marLeft w:val="0"/>
      <w:marRight w:val="0"/>
      <w:marTop w:val="0"/>
      <w:marBottom w:val="0"/>
      <w:divBdr>
        <w:top w:val="none" w:sz="0" w:space="0" w:color="auto"/>
        <w:left w:val="none" w:sz="0" w:space="0" w:color="auto"/>
        <w:bottom w:val="none" w:sz="0" w:space="0" w:color="auto"/>
        <w:right w:val="none" w:sz="0" w:space="0" w:color="auto"/>
      </w:divBdr>
    </w:div>
    <w:div w:id="1065958495">
      <w:bodyDiv w:val="1"/>
      <w:marLeft w:val="0"/>
      <w:marRight w:val="0"/>
      <w:marTop w:val="0"/>
      <w:marBottom w:val="0"/>
      <w:divBdr>
        <w:top w:val="none" w:sz="0" w:space="0" w:color="auto"/>
        <w:left w:val="none" w:sz="0" w:space="0" w:color="auto"/>
        <w:bottom w:val="none" w:sz="0" w:space="0" w:color="auto"/>
        <w:right w:val="none" w:sz="0" w:space="0" w:color="auto"/>
      </w:divBdr>
    </w:div>
    <w:div w:id="1066026734">
      <w:bodyDiv w:val="1"/>
      <w:marLeft w:val="0"/>
      <w:marRight w:val="0"/>
      <w:marTop w:val="0"/>
      <w:marBottom w:val="0"/>
      <w:divBdr>
        <w:top w:val="none" w:sz="0" w:space="0" w:color="auto"/>
        <w:left w:val="none" w:sz="0" w:space="0" w:color="auto"/>
        <w:bottom w:val="none" w:sz="0" w:space="0" w:color="auto"/>
        <w:right w:val="none" w:sz="0" w:space="0" w:color="auto"/>
      </w:divBdr>
    </w:div>
    <w:div w:id="1066026832">
      <w:bodyDiv w:val="1"/>
      <w:marLeft w:val="0"/>
      <w:marRight w:val="0"/>
      <w:marTop w:val="0"/>
      <w:marBottom w:val="0"/>
      <w:divBdr>
        <w:top w:val="none" w:sz="0" w:space="0" w:color="auto"/>
        <w:left w:val="none" w:sz="0" w:space="0" w:color="auto"/>
        <w:bottom w:val="none" w:sz="0" w:space="0" w:color="auto"/>
        <w:right w:val="none" w:sz="0" w:space="0" w:color="auto"/>
      </w:divBdr>
    </w:div>
    <w:div w:id="1066029640">
      <w:bodyDiv w:val="1"/>
      <w:marLeft w:val="0"/>
      <w:marRight w:val="0"/>
      <w:marTop w:val="0"/>
      <w:marBottom w:val="0"/>
      <w:divBdr>
        <w:top w:val="none" w:sz="0" w:space="0" w:color="auto"/>
        <w:left w:val="none" w:sz="0" w:space="0" w:color="auto"/>
        <w:bottom w:val="none" w:sz="0" w:space="0" w:color="auto"/>
        <w:right w:val="none" w:sz="0" w:space="0" w:color="auto"/>
      </w:divBdr>
    </w:div>
    <w:div w:id="1066029805">
      <w:bodyDiv w:val="1"/>
      <w:marLeft w:val="0"/>
      <w:marRight w:val="0"/>
      <w:marTop w:val="0"/>
      <w:marBottom w:val="0"/>
      <w:divBdr>
        <w:top w:val="none" w:sz="0" w:space="0" w:color="auto"/>
        <w:left w:val="none" w:sz="0" w:space="0" w:color="auto"/>
        <w:bottom w:val="none" w:sz="0" w:space="0" w:color="auto"/>
        <w:right w:val="none" w:sz="0" w:space="0" w:color="auto"/>
      </w:divBdr>
    </w:div>
    <w:div w:id="1066101926">
      <w:bodyDiv w:val="1"/>
      <w:marLeft w:val="0"/>
      <w:marRight w:val="0"/>
      <w:marTop w:val="0"/>
      <w:marBottom w:val="0"/>
      <w:divBdr>
        <w:top w:val="none" w:sz="0" w:space="0" w:color="auto"/>
        <w:left w:val="none" w:sz="0" w:space="0" w:color="auto"/>
        <w:bottom w:val="none" w:sz="0" w:space="0" w:color="auto"/>
        <w:right w:val="none" w:sz="0" w:space="0" w:color="auto"/>
      </w:divBdr>
    </w:div>
    <w:div w:id="1066151324">
      <w:bodyDiv w:val="1"/>
      <w:marLeft w:val="0"/>
      <w:marRight w:val="0"/>
      <w:marTop w:val="0"/>
      <w:marBottom w:val="0"/>
      <w:divBdr>
        <w:top w:val="none" w:sz="0" w:space="0" w:color="auto"/>
        <w:left w:val="none" w:sz="0" w:space="0" w:color="auto"/>
        <w:bottom w:val="none" w:sz="0" w:space="0" w:color="auto"/>
        <w:right w:val="none" w:sz="0" w:space="0" w:color="auto"/>
      </w:divBdr>
    </w:div>
    <w:div w:id="1066220215">
      <w:bodyDiv w:val="1"/>
      <w:marLeft w:val="0"/>
      <w:marRight w:val="0"/>
      <w:marTop w:val="0"/>
      <w:marBottom w:val="0"/>
      <w:divBdr>
        <w:top w:val="none" w:sz="0" w:space="0" w:color="auto"/>
        <w:left w:val="none" w:sz="0" w:space="0" w:color="auto"/>
        <w:bottom w:val="none" w:sz="0" w:space="0" w:color="auto"/>
        <w:right w:val="none" w:sz="0" w:space="0" w:color="auto"/>
      </w:divBdr>
    </w:div>
    <w:div w:id="1066413137">
      <w:bodyDiv w:val="1"/>
      <w:marLeft w:val="0"/>
      <w:marRight w:val="0"/>
      <w:marTop w:val="0"/>
      <w:marBottom w:val="0"/>
      <w:divBdr>
        <w:top w:val="none" w:sz="0" w:space="0" w:color="auto"/>
        <w:left w:val="none" w:sz="0" w:space="0" w:color="auto"/>
        <w:bottom w:val="none" w:sz="0" w:space="0" w:color="auto"/>
        <w:right w:val="none" w:sz="0" w:space="0" w:color="auto"/>
      </w:divBdr>
    </w:div>
    <w:div w:id="1066416349">
      <w:bodyDiv w:val="1"/>
      <w:marLeft w:val="0"/>
      <w:marRight w:val="0"/>
      <w:marTop w:val="0"/>
      <w:marBottom w:val="0"/>
      <w:divBdr>
        <w:top w:val="none" w:sz="0" w:space="0" w:color="auto"/>
        <w:left w:val="none" w:sz="0" w:space="0" w:color="auto"/>
        <w:bottom w:val="none" w:sz="0" w:space="0" w:color="auto"/>
        <w:right w:val="none" w:sz="0" w:space="0" w:color="auto"/>
      </w:divBdr>
    </w:div>
    <w:div w:id="1066490572">
      <w:bodyDiv w:val="1"/>
      <w:marLeft w:val="0"/>
      <w:marRight w:val="0"/>
      <w:marTop w:val="0"/>
      <w:marBottom w:val="0"/>
      <w:divBdr>
        <w:top w:val="none" w:sz="0" w:space="0" w:color="auto"/>
        <w:left w:val="none" w:sz="0" w:space="0" w:color="auto"/>
        <w:bottom w:val="none" w:sz="0" w:space="0" w:color="auto"/>
        <w:right w:val="none" w:sz="0" w:space="0" w:color="auto"/>
      </w:divBdr>
    </w:div>
    <w:div w:id="1066491422">
      <w:bodyDiv w:val="1"/>
      <w:marLeft w:val="0"/>
      <w:marRight w:val="0"/>
      <w:marTop w:val="0"/>
      <w:marBottom w:val="0"/>
      <w:divBdr>
        <w:top w:val="none" w:sz="0" w:space="0" w:color="auto"/>
        <w:left w:val="none" w:sz="0" w:space="0" w:color="auto"/>
        <w:bottom w:val="none" w:sz="0" w:space="0" w:color="auto"/>
        <w:right w:val="none" w:sz="0" w:space="0" w:color="auto"/>
      </w:divBdr>
    </w:div>
    <w:div w:id="1066496482">
      <w:bodyDiv w:val="1"/>
      <w:marLeft w:val="0"/>
      <w:marRight w:val="0"/>
      <w:marTop w:val="0"/>
      <w:marBottom w:val="0"/>
      <w:divBdr>
        <w:top w:val="none" w:sz="0" w:space="0" w:color="auto"/>
        <w:left w:val="none" w:sz="0" w:space="0" w:color="auto"/>
        <w:bottom w:val="none" w:sz="0" w:space="0" w:color="auto"/>
        <w:right w:val="none" w:sz="0" w:space="0" w:color="auto"/>
      </w:divBdr>
    </w:div>
    <w:div w:id="1066564013">
      <w:bodyDiv w:val="1"/>
      <w:marLeft w:val="0"/>
      <w:marRight w:val="0"/>
      <w:marTop w:val="0"/>
      <w:marBottom w:val="0"/>
      <w:divBdr>
        <w:top w:val="none" w:sz="0" w:space="0" w:color="auto"/>
        <w:left w:val="none" w:sz="0" w:space="0" w:color="auto"/>
        <w:bottom w:val="none" w:sz="0" w:space="0" w:color="auto"/>
        <w:right w:val="none" w:sz="0" w:space="0" w:color="auto"/>
      </w:divBdr>
    </w:div>
    <w:div w:id="1066565338">
      <w:bodyDiv w:val="1"/>
      <w:marLeft w:val="0"/>
      <w:marRight w:val="0"/>
      <w:marTop w:val="0"/>
      <w:marBottom w:val="0"/>
      <w:divBdr>
        <w:top w:val="none" w:sz="0" w:space="0" w:color="auto"/>
        <w:left w:val="none" w:sz="0" w:space="0" w:color="auto"/>
        <w:bottom w:val="none" w:sz="0" w:space="0" w:color="auto"/>
        <w:right w:val="none" w:sz="0" w:space="0" w:color="auto"/>
      </w:divBdr>
    </w:div>
    <w:div w:id="1066682791">
      <w:bodyDiv w:val="1"/>
      <w:marLeft w:val="0"/>
      <w:marRight w:val="0"/>
      <w:marTop w:val="0"/>
      <w:marBottom w:val="0"/>
      <w:divBdr>
        <w:top w:val="none" w:sz="0" w:space="0" w:color="auto"/>
        <w:left w:val="none" w:sz="0" w:space="0" w:color="auto"/>
        <w:bottom w:val="none" w:sz="0" w:space="0" w:color="auto"/>
        <w:right w:val="none" w:sz="0" w:space="0" w:color="auto"/>
      </w:divBdr>
    </w:div>
    <w:div w:id="1066686492">
      <w:bodyDiv w:val="1"/>
      <w:marLeft w:val="0"/>
      <w:marRight w:val="0"/>
      <w:marTop w:val="0"/>
      <w:marBottom w:val="0"/>
      <w:divBdr>
        <w:top w:val="none" w:sz="0" w:space="0" w:color="auto"/>
        <w:left w:val="none" w:sz="0" w:space="0" w:color="auto"/>
        <w:bottom w:val="none" w:sz="0" w:space="0" w:color="auto"/>
        <w:right w:val="none" w:sz="0" w:space="0" w:color="auto"/>
      </w:divBdr>
    </w:div>
    <w:div w:id="1066799277">
      <w:bodyDiv w:val="1"/>
      <w:marLeft w:val="0"/>
      <w:marRight w:val="0"/>
      <w:marTop w:val="0"/>
      <w:marBottom w:val="0"/>
      <w:divBdr>
        <w:top w:val="none" w:sz="0" w:space="0" w:color="auto"/>
        <w:left w:val="none" w:sz="0" w:space="0" w:color="auto"/>
        <w:bottom w:val="none" w:sz="0" w:space="0" w:color="auto"/>
        <w:right w:val="none" w:sz="0" w:space="0" w:color="auto"/>
      </w:divBdr>
    </w:div>
    <w:div w:id="1066881067">
      <w:bodyDiv w:val="1"/>
      <w:marLeft w:val="0"/>
      <w:marRight w:val="0"/>
      <w:marTop w:val="0"/>
      <w:marBottom w:val="0"/>
      <w:divBdr>
        <w:top w:val="none" w:sz="0" w:space="0" w:color="auto"/>
        <w:left w:val="none" w:sz="0" w:space="0" w:color="auto"/>
        <w:bottom w:val="none" w:sz="0" w:space="0" w:color="auto"/>
        <w:right w:val="none" w:sz="0" w:space="0" w:color="auto"/>
      </w:divBdr>
    </w:div>
    <w:div w:id="1066882436">
      <w:bodyDiv w:val="1"/>
      <w:marLeft w:val="0"/>
      <w:marRight w:val="0"/>
      <w:marTop w:val="0"/>
      <w:marBottom w:val="0"/>
      <w:divBdr>
        <w:top w:val="none" w:sz="0" w:space="0" w:color="auto"/>
        <w:left w:val="none" w:sz="0" w:space="0" w:color="auto"/>
        <w:bottom w:val="none" w:sz="0" w:space="0" w:color="auto"/>
        <w:right w:val="none" w:sz="0" w:space="0" w:color="auto"/>
      </w:divBdr>
    </w:div>
    <w:div w:id="1066997138">
      <w:bodyDiv w:val="1"/>
      <w:marLeft w:val="0"/>
      <w:marRight w:val="0"/>
      <w:marTop w:val="0"/>
      <w:marBottom w:val="0"/>
      <w:divBdr>
        <w:top w:val="none" w:sz="0" w:space="0" w:color="auto"/>
        <w:left w:val="none" w:sz="0" w:space="0" w:color="auto"/>
        <w:bottom w:val="none" w:sz="0" w:space="0" w:color="auto"/>
        <w:right w:val="none" w:sz="0" w:space="0" w:color="auto"/>
      </w:divBdr>
    </w:div>
    <w:div w:id="1066997489">
      <w:bodyDiv w:val="1"/>
      <w:marLeft w:val="0"/>
      <w:marRight w:val="0"/>
      <w:marTop w:val="0"/>
      <w:marBottom w:val="0"/>
      <w:divBdr>
        <w:top w:val="none" w:sz="0" w:space="0" w:color="auto"/>
        <w:left w:val="none" w:sz="0" w:space="0" w:color="auto"/>
        <w:bottom w:val="none" w:sz="0" w:space="0" w:color="auto"/>
        <w:right w:val="none" w:sz="0" w:space="0" w:color="auto"/>
      </w:divBdr>
    </w:div>
    <w:div w:id="1067001099">
      <w:bodyDiv w:val="1"/>
      <w:marLeft w:val="0"/>
      <w:marRight w:val="0"/>
      <w:marTop w:val="0"/>
      <w:marBottom w:val="0"/>
      <w:divBdr>
        <w:top w:val="none" w:sz="0" w:space="0" w:color="auto"/>
        <w:left w:val="none" w:sz="0" w:space="0" w:color="auto"/>
        <w:bottom w:val="none" w:sz="0" w:space="0" w:color="auto"/>
        <w:right w:val="none" w:sz="0" w:space="0" w:color="auto"/>
      </w:divBdr>
    </w:div>
    <w:div w:id="1067072865">
      <w:bodyDiv w:val="1"/>
      <w:marLeft w:val="0"/>
      <w:marRight w:val="0"/>
      <w:marTop w:val="0"/>
      <w:marBottom w:val="0"/>
      <w:divBdr>
        <w:top w:val="none" w:sz="0" w:space="0" w:color="auto"/>
        <w:left w:val="none" w:sz="0" w:space="0" w:color="auto"/>
        <w:bottom w:val="none" w:sz="0" w:space="0" w:color="auto"/>
        <w:right w:val="none" w:sz="0" w:space="0" w:color="auto"/>
      </w:divBdr>
    </w:div>
    <w:div w:id="1067150916">
      <w:bodyDiv w:val="1"/>
      <w:marLeft w:val="0"/>
      <w:marRight w:val="0"/>
      <w:marTop w:val="0"/>
      <w:marBottom w:val="0"/>
      <w:divBdr>
        <w:top w:val="none" w:sz="0" w:space="0" w:color="auto"/>
        <w:left w:val="none" w:sz="0" w:space="0" w:color="auto"/>
        <w:bottom w:val="none" w:sz="0" w:space="0" w:color="auto"/>
        <w:right w:val="none" w:sz="0" w:space="0" w:color="auto"/>
      </w:divBdr>
    </w:div>
    <w:div w:id="1067151204">
      <w:bodyDiv w:val="1"/>
      <w:marLeft w:val="0"/>
      <w:marRight w:val="0"/>
      <w:marTop w:val="0"/>
      <w:marBottom w:val="0"/>
      <w:divBdr>
        <w:top w:val="none" w:sz="0" w:space="0" w:color="auto"/>
        <w:left w:val="none" w:sz="0" w:space="0" w:color="auto"/>
        <w:bottom w:val="none" w:sz="0" w:space="0" w:color="auto"/>
        <w:right w:val="none" w:sz="0" w:space="0" w:color="auto"/>
      </w:divBdr>
    </w:div>
    <w:div w:id="1067194017">
      <w:bodyDiv w:val="1"/>
      <w:marLeft w:val="0"/>
      <w:marRight w:val="0"/>
      <w:marTop w:val="0"/>
      <w:marBottom w:val="0"/>
      <w:divBdr>
        <w:top w:val="none" w:sz="0" w:space="0" w:color="auto"/>
        <w:left w:val="none" w:sz="0" w:space="0" w:color="auto"/>
        <w:bottom w:val="none" w:sz="0" w:space="0" w:color="auto"/>
        <w:right w:val="none" w:sz="0" w:space="0" w:color="auto"/>
      </w:divBdr>
    </w:div>
    <w:div w:id="1067261043">
      <w:bodyDiv w:val="1"/>
      <w:marLeft w:val="0"/>
      <w:marRight w:val="0"/>
      <w:marTop w:val="0"/>
      <w:marBottom w:val="0"/>
      <w:divBdr>
        <w:top w:val="none" w:sz="0" w:space="0" w:color="auto"/>
        <w:left w:val="none" w:sz="0" w:space="0" w:color="auto"/>
        <w:bottom w:val="none" w:sz="0" w:space="0" w:color="auto"/>
        <w:right w:val="none" w:sz="0" w:space="0" w:color="auto"/>
      </w:divBdr>
    </w:div>
    <w:div w:id="1067264425">
      <w:bodyDiv w:val="1"/>
      <w:marLeft w:val="0"/>
      <w:marRight w:val="0"/>
      <w:marTop w:val="0"/>
      <w:marBottom w:val="0"/>
      <w:divBdr>
        <w:top w:val="none" w:sz="0" w:space="0" w:color="auto"/>
        <w:left w:val="none" w:sz="0" w:space="0" w:color="auto"/>
        <w:bottom w:val="none" w:sz="0" w:space="0" w:color="auto"/>
        <w:right w:val="none" w:sz="0" w:space="0" w:color="auto"/>
      </w:divBdr>
    </w:div>
    <w:div w:id="1067264469">
      <w:bodyDiv w:val="1"/>
      <w:marLeft w:val="0"/>
      <w:marRight w:val="0"/>
      <w:marTop w:val="0"/>
      <w:marBottom w:val="0"/>
      <w:divBdr>
        <w:top w:val="none" w:sz="0" w:space="0" w:color="auto"/>
        <w:left w:val="none" w:sz="0" w:space="0" w:color="auto"/>
        <w:bottom w:val="none" w:sz="0" w:space="0" w:color="auto"/>
        <w:right w:val="none" w:sz="0" w:space="0" w:color="auto"/>
      </w:divBdr>
    </w:div>
    <w:div w:id="1067335571">
      <w:bodyDiv w:val="1"/>
      <w:marLeft w:val="0"/>
      <w:marRight w:val="0"/>
      <w:marTop w:val="0"/>
      <w:marBottom w:val="0"/>
      <w:divBdr>
        <w:top w:val="none" w:sz="0" w:space="0" w:color="auto"/>
        <w:left w:val="none" w:sz="0" w:space="0" w:color="auto"/>
        <w:bottom w:val="none" w:sz="0" w:space="0" w:color="auto"/>
        <w:right w:val="none" w:sz="0" w:space="0" w:color="auto"/>
      </w:divBdr>
    </w:div>
    <w:div w:id="1067336731">
      <w:bodyDiv w:val="1"/>
      <w:marLeft w:val="0"/>
      <w:marRight w:val="0"/>
      <w:marTop w:val="0"/>
      <w:marBottom w:val="0"/>
      <w:divBdr>
        <w:top w:val="none" w:sz="0" w:space="0" w:color="auto"/>
        <w:left w:val="none" w:sz="0" w:space="0" w:color="auto"/>
        <w:bottom w:val="none" w:sz="0" w:space="0" w:color="auto"/>
        <w:right w:val="none" w:sz="0" w:space="0" w:color="auto"/>
      </w:divBdr>
    </w:div>
    <w:div w:id="1067336891">
      <w:bodyDiv w:val="1"/>
      <w:marLeft w:val="0"/>
      <w:marRight w:val="0"/>
      <w:marTop w:val="0"/>
      <w:marBottom w:val="0"/>
      <w:divBdr>
        <w:top w:val="none" w:sz="0" w:space="0" w:color="auto"/>
        <w:left w:val="none" w:sz="0" w:space="0" w:color="auto"/>
        <w:bottom w:val="none" w:sz="0" w:space="0" w:color="auto"/>
        <w:right w:val="none" w:sz="0" w:space="0" w:color="auto"/>
      </w:divBdr>
    </w:div>
    <w:div w:id="1067455996">
      <w:bodyDiv w:val="1"/>
      <w:marLeft w:val="0"/>
      <w:marRight w:val="0"/>
      <w:marTop w:val="0"/>
      <w:marBottom w:val="0"/>
      <w:divBdr>
        <w:top w:val="none" w:sz="0" w:space="0" w:color="auto"/>
        <w:left w:val="none" w:sz="0" w:space="0" w:color="auto"/>
        <w:bottom w:val="none" w:sz="0" w:space="0" w:color="auto"/>
        <w:right w:val="none" w:sz="0" w:space="0" w:color="auto"/>
      </w:divBdr>
    </w:div>
    <w:div w:id="1067457514">
      <w:bodyDiv w:val="1"/>
      <w:marLeft w:val="0"/>
      <w:marRight w:val="0"/>
      <w:marTop w:val="0"/>
      <w:marBottom w:val="0"/>
      <w:divBdr>
        <w:top w:val="none" w:sz="0" w:space="0" w:color="auto"/>
        <w:left w:val="none" w:sz="0" w:space="0" w:color="auto"/>
        <w:bottom w:val="none" w:sz="0" w:space="0" w:color="auto"/>
        <w:right w:val="none" w:sz="0" w:space="0" w:color="auto"/>
      </w:divBdr>
    </w:div>
    <w:div w:id="1067528854">
      <w:bodyDiv w:val="1"/>
      <w:marLeft w:val="0"/>
      <w:marRight w:val="0"/>
      <w:marTop w:val="0"/>
      <w:marBottom w:val="0"/>
      <w:divBdr>
        <w:top w:val="none" w:sz="0" w:space="0" w:color="auto"/>
        <w:left w:val="none" w:sz="0" w:space="0" w:color="auto"/>
        <w:bottom w:val="none" w:sz="0" w:space="0" w:color="auto"/>
        <w:right w:val="none" w:sz="0" w:space="0" w:color="auto"/>
      </w:divBdr>
    </w:div>
    <w:div w:id="1067651987">
      <w:bodyDiv w:val="1"/>
      <w:marLeft w:val="0"/>
      <w:marRight w:val="0"/>
      <w:marTop w:val="0"/>
      <w:marBottom w:val="0"/>
      <w:divBdr>
        <w:top w:val="none" w:sz="0" w:space="0" w:color="auto"/>
        <w:left w:val="none" w:sz="0" w:space="0" w:color="auto"/>
        <w:bottom w:val="none" w:sz="0" w:space="0" w:color="auto"/>
        <w:right w:val="none" w:sz="0" w:space="0" w:color="auto"/>
      </w:divBdr>
    </w:div>
    <w:div w:id="1067725899">
      <w:bodyDiv w:val="1"/>
      <w:marLeft w:val="0"/>
      <w:marRight w:val="0"/>
      <w:marTop w:val="0"/>
      <w:marBottom w:val="0"/>
      <w:divBdr>
        <w:top w:val="none" w:sz="0" w:space="0" w:color="auto"/>
        <w:left w:val="none" w:sz="0" w:space="0" w:color="auto"/>
        <w:bottom w:val="none" w:sz="0" w:space="0" w:color="auto"/>
        <w:right w:val="none" w:sz="0" w:space="0" w:color="auto"/>
      </w:divBdr>
    </w:div>
    <w:div w:id="1067728714">
      <w:bodyDiv w:val="1"/>
      <w:marLeft w:val="0"/>
      <w:marRight w:val="0"/>
      <w:marTop w:val="0"/>
      <w:marBottom w:val="0"/>
      <w:divBdr>
        <w:top w:val="none" w:sz="0" w:space="0" w:color="auto"/>
        <w:left w:val="none" w:sz="0" w:space="0" w:color="auto"/>
        <w:bottom w:val="none" w:sz="0" w:space="0" w:color="auto"/>
        <w:right w:val="none" w:sz="0" w:space="0" w:color="auto"/>
      </w:divBdr>
    </w:div>
    <w:div w:id="1067802014">
      <w:bodyDiv w:val="1"/>
      <w:marLeft w:val="0"/>
      <w:marRight w:val="0"/>
      <w:marTop w:val="0"/>
      <w:marBottom w:val="0"/>
      <w:divBdr>
        <w:top w:val="none" w:sz="0" w:space="0" w:color="auto"/>
        <w:left w:val="none" w:sz="0" w:space="0" w:color="auto"/>
        <w:bottom w:val="none" w:sz="0" w:space="0" w:color="auto"/>
        <w:right w:val="none" w:sz="0" w:space="0" w:color="auto"/>
      </w:divBdr>
    </w:div>
    <w:div w:id="1067806921">
      <w:bodyDiv w:val="1"/>
      <w:marLeft w:val="0"/>
      <w:marRight w:val="0"/>
      <w:marTop w:val="0"/>
      <w:marBottom w:val="0"/>
      <w:divBdr>
        <w:top w:val="none" w:sz="0" w:space="0" w:color="auto"/>
        <w:left w:val="none" w:sz="0" w:space="0" w:color="auto"/>
        <w:bottom w:val="none" w:sz="0" w:space="0" w:color="auto"/>
        <w:right w:val="none" w:sz="0" w:space="0" w:color="auto"/>
      </w:divBdr>
    </w:div>
    <w:div w:id="1067843860">
      <w:bodyDiv w:val="1"/>
      <w:marLeft w:val="0"/>
      <w:marRight w:val="0"/>
      <w:marTop w:val="0"/>
      <w:marBottom w:val="0"/>
      <w:divBdr>
        <w:top w:val="none" w:sz="0" w:space="0" w:color="auto"/>
        <w:left w:val="none" w:sz="0" w:space="0" w:color="auto"/>
        <w:bottom w:val="none" w:sz="0" w:space="0" w:color="auto"/>
        <w:right w:val="none" w:sz="0" w:space="0" w:color="auto"/>
      </w:divBdr>
    </w:div>
    <w:div w:id="1067847451">
      <w:bodyDiv w:val="1"/>
      <w:marLeft w:val="0"/>
      <w:marRight w:val="0"/>
      <w:marTop w:val="0"/>
      <w:marBottom w:val="0"/>
      <w:divBdr>
        <w:top w:val="none" w:sz="0" w:space="0" w:color="auto"/>
        <w:left w:val="none" w:sz="0" w:space="0" w:color="auto"/>
        <w:bottom w:val="none" w:sz="0" w:space="0" w:color="auto"/>
        <w:right w:val="none" w:sz="0" w:space="0" w:color="auto"/>
      </w:divBdr>
    </w:div>
    <w:div w:id="1067874185">
      <w:bodyDiv w:val="1"/>
      <w:marLeft w:val="0"/>
      <w:marRight w:val="0"/>
      <w:marTop w:val="0"/>
      <w:marBottom w:val="0"/>
      <w:divBdr>
        <w:top w:val="none" w:sz="0" w:space="0" w:color="auto"/>
        <w:left w:val="none" w:sz="0" w:space="0" w:color="auto"/>
        <w:bottom w:val="none" w:sz="0" w:space="0" w:color="auto"/>
        <w:right w:val="none" w:sz="0" w:space="0" w:color="auto"/>
      </w:divBdr>
    </w:div>
    <w:div w:id="1067874947">
      <w:bodyDiv w:val="1"/>
      <w:marLeft w:val="0"/>
      <w:marRight w:val="0"/>
      <w:marTop w:val="0"/>
      <w:marBottom w:val="0"/>
      <w:divBdr>
        <w:top w:val="none" w:sz="0" w:space="0" w:color="auto"/>
        <w:left w:val="none" w:sz="0" w:space="0" w:color="auto"/>
        <w:bottom w:val="none" w:sz="0" w:space="0" w:color="auto"/>
        <w:right w:val="none" w:sz="0" w:space="0" w:color="auto"/>
      </w:divBdr>
    </w:div>
    <w:div w:id="1067917953">
      <w:bodyDiv w:val="1"/>
      <w:marLeft w:val="0"/>
      <w:marRight w:val="0"/>
      <w:marTop w:val="0"/>
      <w:marBottom w:val="0"/>
      <w:divBdr>
        <w:top w:val="none" w:sz="0" w:space="0" w:color="auto"/>
        <w:left w:val="none" w:sz="0" w:space="0" w:color="auto"/>
        <w:bottom w:val="none" w:sz="0" w:space="0" w:color="auto"/>
        <w:right w:val="none" w:sz="0" w:space="0" w:color="auto"/>
      </w:divBdr>
    </w:div>
    <w:div w:id="1067918206">
      <w:bodyDiv w:val="1"/>
      <w:marLeft w:val="0"/>
      <w:marRight w:val="0"/>
      <w:marTop w:val="0"/>
      <w:marBottom w:val="0"/>
      <w:divBdr>
        <w:top w:val="none" w:sz="0" w:space="0" w:color="auto"/>
        <w:left w:val="none" w:sz="0" w:space="0" w:color="auto"/>
        <w:bottom w:val="none" w:sz="0" w:space="0" w:color="auto"/>
        <w:right w:val="none" w:sz="0" w:space="0" w:color="auto"/>
      </w:divBdr>
    </w:div>
    <w:div w:id="1067992387">
      <w:bodyDiv w:val="1"/>
      <w:marLeft w:val="0"/>
      <w:marRight w:val="0"/>
      <w:marTop w:val="0"/>
      <w:marBottom w:val="0"/>
      <w:divBdr>
        <w:top w:val="none" w:sz="0" w:space="0" w:color="auto"/>
        <w:left w:val="none" w:sz="0" w:space="0" w:color="auto"/>
        <w:bottom w:val="none" w:sz="0" w:space="0" w:color="auto"/>
        <w:right w:val="none" w:sz="0" w:space="0" w:color="auto"/>
      </w:divBdr>
    </w:div>
    <w:div w:id="1067994158">
      <w:bodyDiv w:val="1"/>
      <w:marLeft w:val="0"/>
      <w:marRight w:val="0"/>
      <w:marTop w:val="0"/>
      <w:marBottom w:val="0"/>
      <w:divBdr>
        <w:top w:val="none" w:sz="0" w:space="0" w:color="auto"/>
        <w:left w:val="none" w:sz="0" w:space="0" w:color="auto"/>
        <w:bottom w:val="none" w:sz="0" w:space="0" w:color="auto"/>
        <w:right w:val="none" w:sz="0" w:space="0" w:color="auto"/>
      </w:divBdr>
    </w:div>
    <w:div w:id="1068265021">
      <w:bodyDiv w:val="1"/>
      <w:marLeft w:val="0"/>
      <w:marRight w:val="0"/>
      <w:marTop w:val="0"/>
      <w:marBottom w:val="0"/>
      <w:divBdr>
        <w:top w:val="none" w:sz="0" w:space="0" w:color="auto"/>
        <w:left w:val="none" w:sz="0" w:space="0" w:color="auto"/>
        <w:bottom w:val="none" w:sz="0" w:space="0" w:color="auto"/>
        <w:right w:val="none" w:sz="0" w:space="0" w:color="auto"/>
      </w:divBdr>
    </w:div>
    <w:div w:id="1068310914">
      <w:bodyDiv w:val="1"/>
      <w:marLeft w:val="0"/>
      <w:marRight w:val="0"/>
      <w:marTop w:val="0"/>
      <w:marBottom w:val="0"/>
      <w:divBdr>
        <w:top w:val="none" w:sz="0" w:space="0" w:color="auto"/>
        <w:left w:val="none" w:sz="0" w:space="0" w:color="auto"/>
        <w:bottom w:val="none" w:sz="0" w:space="0" w:color="auto"/>
        <w:right w:val="none" w:sz="0" w:space="0" w:color="auto"/>
      </w:divBdr>
    </w:div>
    <w:div w:id="1068380171">
      <w:bodyDiv w:val="1"/>
      <w:marLeft w:val="0"/>
      <w:marRight w:val="0"/>
      <w:marTop w:val="0"/>
      <w:marBottom w:val="0"/>
      <w:divBdr>
        <w:top w:val="none" w:sz="0" w:space="0" w:color="auto"/>
        <w:left w:val="none" w:sz="0" w:space="0" w:color="auto"/>
        <w:bottom w:val="none" w:sz="0" w:space="0" w:color="auto"/>
        <w:right w:val="none" w:sz="0" w:space="0" w:color="auto"/>
      </w:divBdr>
    </w:div>
    <w:div w:id="1068452978">
      <w:bodyDiv w:val="1"/>
      <w:marLeft w:val="0"/>
      <w:marRight w:val="0"/>
      <w:marTop w:val="0"/>
      <w:marBottom w:val="0"/>
      <w:divBdr>
        <w:top w:val="none" w:sz="0" w:space="0" w:color="auto"/>
        <w:left w:val="none" w:sz="0" w:space="0" w:color="auto"/>
        <w:bottom w:val="none" w:sz="0" w:space="0" w:color="auto"/>
        <w:right w:val="none" w:sz="0" w:space="0" w:color="auto"/>
      </w:divBdr>
    </w:div>
    <w:div w:id="1068504109">
      <w:bodyDiv w:val="1"/>
      <w:marLeft w:val="0"/>
      <w:marRight w:val="0"/>
      <w:marTop w:val="0"/>
      <w:marBottom w:val="0"/>
      <w:divBdr>
        <w:top w:val="none" w:sz="0" w:space="0" w:color="auto"/>
        <w:left w:val="none" w:sz="0" w:space="0" w:color="auto"/>
        <w:bottom w:val="none" w:sz="0" w:space="0" w:color="auto"/>
        <w:right w:val="none" w:sz="0" w:space="0" w:color="auto"/>
      </w:divBdr>
    </w:div>
    <w:div w:id="1068653545">
      <w:bodyDiv w:val="1"/>
      <w:marLeft w:val="0"/>
      <w:marRight w:val="0"/>
      <w:marTop w:val="0"/>
      <w:marBottom w:val="0"/>
      <w:divBdr>
        <w:top w:val="none" w:sz="0" w:space="0" w:color="auto"/>
        <w:left w:val="none" w:sz="0" w:space="0" w:color="auto"/>
        <w:bottom w:val="none" w:sz="0" w:space="0" w:color="auto"/>
        <w:right w:val="none" w:sz="0" w:space="0" w:color="auto"/>
      </w:divBdr>
    </w:div>
    <w:div w:id="1068724633">
      <w:bodyDiv w:val="1"/>
      <w:marLeft w:val="0"/>
      <w:marRight w:val="0"/>
      <w:marTop w:val="0"/>
      <w:marBottom w:val="0"/>
      <w:divBdr>
        <w:top w:val="none" w:sz="0" w:space="0" w:color="auto"/>
        <w:left w:val="none" w:sz="0" w:space="0" w:color="auto"/>
        <w:bottom w:val="none" w:sz="0" w:space="0" w:color="auto"/>
        <w:right w:val="none" w:sz="0" w:space="0" w:color="auto"/>
      </w:divBdr>
    </w:div>
    <w:div w:id="1068726494">
      <w:bodyDiv w:val="1"/>
      <w:marLeft w:val="0"/>
      <w:marRight w:val="0"/>
      <w:marTop w:val="0"/>
      <w:marBottom w:val="0"/>
      <w:divBdr>
        <w:top w:val="none" w:sz="0" w:space="0" w:color="auto"/>
        <w:left w:val="none" w:sz="0" w:space="0" w:color="auto"/>
        <w:bottom w:val="none" w:sz="0" w:space="0" w:color="auto"/>
        <w:right w:val="none" w:sz="0" w:space="0" w:color="auto"/>
      </w:divBdr>
    </w:div>
    <w:div w:id="1068772280">
      <w:bodyDiv w:val="1"/>
      <w:marLeft w:val="0"/>
      <w:marRight w:val="0"/>
      <w:marTop w:val="0"/>
      <w:marBottom w:val="0"/>
      <w:divBdr>
        <w:top w:val="none" w:sz="0" w:space="0" w:color="auto"/>
        <w:left w:val="none" w:sz="0" w:space="0" w:color="auto"/>
        <w:bottom w:val="none" w:sz="0" w:space="0" w:color="auto"/>
        <w:right w:val="none" w:sz="0" w:space="0" w:color="auto"/>
      </w:divBdr>
    </w:div>
    <w:div w:id="1068839182">
      <w:bodyDiv w:val="1"/>
      <w:marLeft w:val="0"/>
      <w:marRight w:val="0"/>
      <w:marTop w:val="0"/>
      <w:marBottom w:val="0"/>
      <w:divBdr>
        <w:top w:val="none" w:sz="0" w:space="0" w:color="auto"/>
        <w:left w:val="none" w:sz="0" w:space="0" w:color="auto"/>
        <w:bottom w:val="none" w:sz="0" w:space="0" w:color="auto"/>
        <w:right w:val="none" w:sz="0" w:space="0" w:color="auto"/>
      </w:divBdr>
    </w:div>
    <w:div w:id="1068920894">
      <w:bodyDiv w:val="1"/>
      <w:marLeft w:val="0"/>
      <w:marRight w:val="0"/>
      <w:marTop w:val="0"/>
      <w:marBottom w:val="0"/>
      <w:divBdr>
        <w:top w:val="none" w:sz="0" w:space="0" w:color="auto"/>
        <w:left w:val="none" w:sz="0" w:space="0" w:color="auto"/>
        <w:bottom w:val="none" w:sz="0" w:space="0" w:color="auto"/>
        <w:right w:val="none" w:sz="0" w:space="0" w:color="auto"/>
      </w:divBdr>
    </w:div>
    <w:div w:id="1068965009">
      <w:bodyDiv w:val="1"/>
      <w:marLeft w:val="0"/>
      <w:marRight w:val="0"/>
      <w:marTop w:val="0"/>
      <w:marBottom w:val="0"/>
      <w:divBdr>
        <w:top w:val="none" w:sz="0" w:space="0" w:color="auto"/>
        <w:left w:val="none" w:sz="0" w:space="0" w:color="auto"/>
        <w:bottom w:val="none" w:sz="0" w:space="0" w:color="auto"/>
        <w:right w:val="none" w:sz="0" w:space="0" w:color="auto"/>
      </w:divBdr>
    </w:div>
    <w:div w:id="1068989983">
      <w:bodyDiv w:val="1"/>
      <w:marLeft w:val="0"/>
      <w:marRight w:val="0"/>
      <w:marTop w:val="0"/>
      <w:marBottom w:val="0"/>
      <w:divBdr>
        <w:top w:val="none" w:sz="0" w:space="0" w:color="auto"/>
        <w:left w:val="none" w:sz="0" w:space="0" w:color="auto"/>
        <w:bottom w:val="none" w:sz="0" w:space="0" w:color="auto"/>
        <w:right w:val="none" w:sz="0" w:space="0" w:color="auto"/>
      </w:divBdr>
    </w:div>
    <w:div w:id="1069113751">
      <w:bodyDiv w:val="1"/>
      <w:marLeft w:val="0"/>
      <w:marRight w:val="0"/>
      <w:marTop w:val="0"/>
      <w:marBottom w:val="0"/>
      <w:divBdr>
        <w:top w:val="none" w:sz="0" w:space="0" w:color="auto"/>
        <w:left w:val="none" w:sz="0" w:space="0" w:color="auto"/>
        <w:bottom w:val="none" w:sz="0" w:space="0" w:color="auto"/>
        <w:right w:val="none" w:sz="0" w:space="0" w:color="auto"/>
      </w:divBdr>
    </w:div>
    <w:div w:id="1069158292">
      <w:bodyDiv w:val="1"/>
      <w:marLeft w:val="0"/>
      <w:marRight w:val="0"/>
      <w:marTop w:val="0"/>
      <w:marBottom w:val="0"/>
      <w:divBdr>
        <w:top w:val="none" w:sz="0" w:space="0" w:color="auto"/>
        <w:left w:val="none" w:sz="0" w:space="0" w:color="auto"/>
        <w:bottom w:val="none" w:sz="0" w:space="0" w:color="auto"/>
        <w:right w:val="none" w:sz="0" w:space="0" w:color="auto"/>
      </w:divBdr>
    </w:div>
    <w:div w:id="1069185760">
      <w:bodyDiv w:val="1"/>
      <w:marLeft w:val="0"/>
      <w:marRight w:val="0"/>
      <w:marTop w:val="0"/>
      <w:marBottom w:val="0"/>
      <w:divBdr>
        <w:top w:val="none" w:sz="0" w:space="0" w:color="auto"/>
        <w:left w:val="none" w:sz="0" w:space="0" w:color="auto"/>
        <w:bottom w:val="none" w:sz="0" w:space="0" w:color="auto"/>
        <w:right w:val="none" w:sz="0" w:space="0" w:color="auto"/>
      </w:divBdr>
    </w:div>
    <w:div w:id="1069227781">
      <w:bodyDiv w:val="1"/>
      <w:marLeft w:val="0"/>
      <w:marRight w:val="0"/>
      <w:marTop w:val="0"/>
      <w:marBottom w:val="0"/>
      <w:divBdr>
        <w:top w:val="none" w:sz="0" w:space="0" w:color="auto"/>
        <w:left w:val="none" w:sz="0" w:space="0" w:color="auto"/>
        <w:bottom w:val="none" w:sz="0" w:space="0" w:color="auto"/>
        <w:right w:val="none" w:sz="0" w:space="0" w:color="auto"/>
      </w:divBdr>
    </w:div>
    <w:div w:id="1069234487">
      <w:bodyDiv w:val="1"/>
      <w:marLeft w:val="0"/>
      <w:marRight w:val="0"/>
      <w:marTop w:val="0"/>
      <w:marBottom w:val="0"/>
      <w:divBdr>
        <w:top w:val="none" w:sz="0" w:space="0" w:color="auto"/>
        <w:left w:val="none" w:sz="0" w:space="0" w:color="auto"/>
        <w:bottom w:val="none" w:sz="0" w:space="0" w:color="auto"/>
        <w:right w:val="none" w:sz="0" w:space="0" w:color="auto"/>
      </w:divBdr>
    </w:div>
    <w:div w:id="1069303063">
      <w:bodyDiv w:val="1"/>
      <w:marLeft w:val="0"/>
      <w:marRight w:val="0"/>
      <w:marTop w:val="0"/>
      <w:marBottom w:val="0"/>
      <w:divBdr>
        <w:top w:val="none" w:sz="0" w:space="0" w:color="auto"/>
        <w:left w:val="none" w:sz="0" w:space="0" w:color="auto"/>
        <w:bottom w:val="none" w:sz="0" w:space="0" w:color="auto"/>
        <w:right w:val="none" w:sz="0" w:space="0" w:color="auto"/>
      </w:divBdr>
    </w:div>
    <w:div w:id="1069307006">
      <w:bodyDiv w:val="1"/>
      <w:marLeft w:val="0"/>
      <w:marRight w:val="0"/>
      <w:marTop w:val="0"/>
      <w:marBottom w:val="0"/>
      <w:divBdr>
        <w:top w:val="none" w:sz="0" w:space="0" w:color="auto"/>
        <w:left w:val="none" w:sz="0" w:space="0" w:color="auto"/>
        <w:bottom w:val="none" w:sz="0" w:space="0" w:color="auto"/>
        <w:right w:val="none" w:sz="0" w:space="0" w:color="auto"/>
      </w:divBdr>
    </w:div>
    <w:div w:id="1069307088">
      <w:bodyDiv w:val="1"/>
      <w:marLeft w:val="0"/>
      <w:marRight w:val="0"/>
      <w:marTop w:val="0"/>
      <w:marBottom w:val="0"/>
      <w:divBdr>
        <w:top w:val="none" w:sz="0" w:space="0" w:color="auto"/>
        <w:left w:val="none" w:sz="0" w:space="0" w:color="auto"/>
        <w:bottom w:val="none" w:sz="0" w:space="0" w:color="auto"/>
        <w:right w:val="none" w:sz="0" w:space="0" w:color="auto"/>
      </w:divBdr>
    </w:div>
    <w:div w:id="1069382854">
      <w:bodyDiv w:val="1"/>
      <w:marLeft w:val="0"/>
      <w:marRight w:val="0"/>
      <w:marTop w:val="0"/>
      <w:marBottom w:val="0"/>
      <w:divBdr>
        <w:top w:val="none" w:sz="0" w:space="0" w:color="auto"/>
        <w:left w:val="none" w:sz="0" w:space="0" w:color="auto"/>
        <w:bottom w:val="none" w:sz="0" w:space="0" w:color="auto"/>
        <w:right w:val="none" w:sz="0" w:space="0" w:color="auto"/>
      </w:divBdr>
    </w:div>
    <w:div w:id="1069419091">
      <w:bodyDiv w:val="1"/>
      <w:marLeft w:val="0"/>
      <w:marRight w:val="0"/>
      <w:marTop w:val="0"/>
      <w:marBottom w:val="0"/>
      <w:divBdr>
        <w:top w:val="none" w:sz="0" w:space="0" w:color="auto"/>
        <w:left w:val="none" w:sz="0" w:space="0" w:color="auto"/>
        <w:bottom w:val="none" w:sz="0" w:space="0" w:color="auto"/>
        <w:right w:val="none" w:sz="0" w:space="0" w:color="auto"/>
      </w:divBdr>
    </w:div>
    <w:div w:id="1069622138">
      <w:bodyDiv w:val="1"/>
      <w:marLeft w:val="0"/>
      <w:marRight w:val="0"/>
      <w:marTop w:val="0"/>
      <w:marBottom w:val="0"/>
      <w:divBdr>
        <w:top w:val="none" w:sz="0" w:space="0" w:color="auto"/>
        <w:left w:val="none" w:sz="0" w:space="0" w:color="auto"/>
        <w:bottom w:val="none" w:sz="0" w:space="0" w:color="auto"/>
        <w:right w:val="none" w:sz="0" w:space="0" w:color="auto"/>
      </w:divBdr>
    </w:div>
    <w:div w:id="1069881123">
      <w:bodyDiv w:val="1"/>
      <w:marLeft w:val="0"/>
      <w:marRight w:val="0"/>
      <w:marTop w:val="0"/>
      <w:marBottom w:val="0"/>
      <w:divBdr>
        <w:top w:val="none" w:sz="0" w:space="0" w:color="auto"/>
        <w:left w:val="none" w:sz="0" w:space="0" w:color="auto"/>
        <w:bottom w:val="none" w:sz="0" w:space="0" w:color="auto"/>
        <w:right w:val="none" w:sz="0" w:space="0" w:color="auto"/>
      </w:divBdr>
    </w:div>
    <w:div w:id="1069881557">
      <w:bodyDiv w:val="1"/>
      <w:marLeft w:val="0"/>
      <w:marRight w:val="0"/>
      <w:marTop w:val="0"/>
      <w:marBottom w:val="0"/>
      <w:divBdr>
        <w:top w:val="none" w:sz="0" w:space="0" w:color="auto"/>
        <w:left w:val="none" w:sz="0" w:space="0" w:color="auto"/>
        <w:bottom w:val="none" w:sz="0" w:space="0" w:color="auto"/>
        <w:right w:val="none" w:sz="0" w:space="0" w:color="auto"/>
      </w:divBdr>
    </w:div>
    <w:div w:id="1069884120">
      <w:bodyDiv w:val="1"/>
      <w:marLeft w:val="0"/>
      <w:marRight w:val="0"/>
      <w:marTop w:val="0"/>
      <w:marBottom w:val="0"/>
      <w:divBdr>
        <w:top w:val="none" w:sz="0" w:space="0" w:color="auto"/>
        <w:left w:val="none" w:sz="0" w:space="0" w:color="auto"/>
        <w:bottom w:val="none" w:sz="0" w:space="0" w:color="auto"/>
        <w:right w:val="none" w:sz="0" w:space="0" w:color="auto"/>
      </w:divBdr>
    </w:div>
    <w:div w:id="1069959334">
      <w:bodyDiv w:val="1"/>
      <w:marLeft w:val="0"/>
      <w:marRight w:val="0"/>
      <w:marTop w:val="0"/>
      <w:marBottom w:val="0"/>
      <w:divBdr>
        <w:top w:val="none" w:sz="0" w:space="0" w:color="auto"/>
        <w:left w:val="none" w:sz="0" w:space="0" w:color="auto"/>
        <w:bottom w:val="none" w:sz="0" w:space="0" w:color="auto"/>
        <w:right w:val="none" w:sz="0" w:space="0" w:color="auto"/>
      </w:divBdr>
    </w:div>
    <w:div w:id="1070033578">
      <w:bodyDiv w:val="1"/>
      <w:marLeft w:val="0"/>
      <w:marRight w:val="0"/>
      <w:marTop w:val="0"/>
      <w:marBottom w:val="0"/>
      <w:divBdr>
        <w:top w:val="none" w:sz="0" w:space="0" w:color="auto"/>
        <w:left w:val="none" w:sz="0" w:space="0" w:color="auto"/>
        <w:bottom w:val="none" w:sz="0" w:space="0" w:color="auto"/>
        <w:right w:val="none" w:sz="0" w:space="0" w:color="auto"/>
      </w:divBdr>
    </w:div>
    <w:div w:id="1070074778">
      <w:bodyDiv w:val="1"/>
      <w:marLeft w:val="0"/>
      <w:marRight w:val="0"/>
      <w:marTop w:val="0"/>
      <w:marBottom w:val="0"/>
      <w:divBdr>
        <w:top w:val="none" w:sz="0" w:space="0" w:color="auto"/>
        <w:left w:val="none" w:sz="0" w:space="0" w:color="auto"/>
        <w:bottom w:val="none" w:sz="0" w:space="0" w:color="auto"/>
        <w:right w:val="none" w:sz="0" w:space="0" w:color="auto"/>
      </w:divBdr>
    </w:div>
    <w:div w:id="1070083947">
      <w:bodyDiv w:val="1"/>
      <w:marLeft w:val="0"/>
      <w:marRight w:val="0"/>
      <w:marTop w:val="0"/>
      <w:marBottom w:val="0"/>
      <w:divBdr>
        <w:top w:val="none" w:sz="0" w:space="0" w:color="auto"/>
        <w:left w:val="none" w:sz="0" w:space="0" w:color="auto"/>
        <w:bottom w:val="none" w:sz="0" w:space="0" w:color="auto"/>
        <w:right w:val="none" w:sz="0" w:space="0" w:color="auto"/>
      </w:divBdr>
    </w:div>
    <w:div w:id="1070348158">
      <w:bodyDiv w:val="1"/>
      <w:marLeft w:val="0"/>
      <w:marRight w:val="0"/>
      <w:marTop w:val="0"/>
      <w:marBottom w:val="0"/>
      <w:divBdr>
        <w:top w:val="none" w:sz="0" w:space="0" w:color="auto"/>
        <w:left w:val="none" w:sz="0" w:space="0" w:color="auto"/>
        <w:bottom w:val="none" w:sz="0" w:space="0" w:color="auto"/>
        <w:right w:val="none" w:sz="0" w:space="0" w:color="auto"/>
      </w:divBdr>
    </w:div>
    <w:div w:id="1070351152">
      <w:bodyDiv w:val="1"/>
      <w:marLeft w:val="0"/>
      <w:marRight w:val="0"/>
      <w:marTop w:val="0"/>
      <w:marBottom w:val="0"/>
      <w:divBdr>
        <w:top w:val="none" w:sz="0" w:space="0" w:color="auto"/>
        <w:left w:val="none" w:sz="0" w:space="0" w:color="auto"/>
        <w:bottom w:val="none" w:sz="0" w:space="0" w:color="auto"/>
        <w:right w:val="none" w:sz="0" w:space="0" w:color="auto"/>
      </w:divBdr>
    </w:div>
    <w:div w:id="1070351569">
      <w:bodyDiv w:val="1"/>
      <w:marLeft w:val="0"/>
      <w:marRight w:val="0"/>
      <w:marTop w:val="0"/>
      <w:marBottom w:val="0"/>
      <w:divBdr>
        <w:top w:val="none" w:sz="0" w:space="0" w:color="auto"/>
        <w:left w:val="none" w:sz="0" w:space="0" w:color="auto"/>
        <w:bottom w:val="none" w:sz="0" w:space="0" w:color="auto"/>
        <w:right w:val="none" w:sz="0" w:space="0" w:color="auto"/>
      </w:divBdr>
    </w:div>
    <w:div w:id="1070468210">
      <w:bodyDiv w:val="1"/>
      <w:marLeft w:val="0"/>
      <w:marRight w:val="0"/>
      <w:marTop w:val="0"/>
      <w:marBottom w:val="0"/>
      <w:divBdr>
        <w:top w:val="none" w:sz="0" w:space="0" w:color="auto"/>
        <w:left w:val="none" w:sz="0" w:space="0" w:color="auto"/>
        <w:bottom w:val="none" w:sz="0" w:space="0" w:color="auto"/>
        <w:right w:val="none" w:sz="0" w:space="0" w:color="auto"/>
      </w:divBdr>
    </w:div>
    <w:div w:id="1070538398">
      <w:bodyDiv w:val="1"/>
      <w:marLeft w:val="0"/>
      <w:marRight w:val="0"/>
      <w:marTop w:val="0"/>
      <w:marBottom w:val="0"/>
      <w:divBdr>
        <w:top w:val="none" w:sz="0" w:space="0" w:color="auto"/>
        <w:left w:val="none" w:sz="0" w:space="0" w:color="auto"/>
        <w:bottom w:val="none" w:sz="0" w:space="0" w:color="auto"/>
        <w:right w:val="none" w:sz="0" w:space="0" w:color="auto"/>
      </w:divBdr>
    </w:div>
    <w:div w:id="1070543335">
      <w:bodyDiv w:val="1"/>
      <w:marLeft w:val="0"/>
      <w:marRight w:val="0"/>
      <w:marTop w:val="0"/>
      <w:marBottom w:val="0"/>
      <w:divBdr>
        <w:top w:val="none" w:sz="0" w:space="0" w:color="auto"/>
        <w:left w:val="none" w:sz="0" w:space="0" w:color="auto"/>
        <w:bottom w:val="none" w:sz="0" w:space="0" w:color="auto"/>
        <w:right w:val="none" w:sz="0" w:space="0" w:color="auto"/>
      </w:divBdr>
    </w:div>
    <w:div w:id="1070543352">
      <w:bodyDiv w:val="1"/>
      <w:marLeft w:val="0"/>
      <w:marRight w:val="0"/>
      <w:marTop w:val="0"/>
      <w:marBottom w:val="0"/>
      <w:divBdr>
        <w:top w:val="none" w:sz="0" w:space="0" w:color="auto"/>
        <w:left w:val="none" w:sz="0" w:space="0" w:color="auto"/>
        <w:bottom w:val="none" w:sz="0" w:space="0" w:color="auto"/>
        <w:right w:val="none" w:sz="0" w:space="0" w:color="auto"/>
      </w:divBdr>
    </w:div>
    <w:div w:id="1070543475">
      <w:bodyDiv w:val="1"/>
      <w:marLeft w:val="0"/>
      <w:marRight w:val="0"/>
      <w:marTop w:val="0"/>
      <w:marBottom w:val="0"/>
      <w:divBdr>
        <w:top w:val="none" w:sz="0" w:space="0" w:color="auto"/>
        <w:left w:val="none" w:sz="0" w:space="0" w:color="auto"/>
        <w:bottom w:val="none" w:sz="0" w:space="0" w:color="auto"/>
        <w:right w:val="none" w:sz="0" w:space="0" w:color="auto"/>
      </w:divBdr>
    </w:div>
    <w:div w:id="1070613517">
      <w:bodyDiv w:val="1"/>
      <w:marLeft w:val="0"/>
      <w:marRight w:val="0"/>
      <w:marTop w:val="0"/>
      <w:marBottom w:val="0"/>
      <w:divBdr>
        <w:top w:val="none" w:sz="0" w:space="0" w:color="auto"/>
        <w:left w:val="none" w:sz="0" w:space="0" w:color="auto"/>
        <w:bottom w:val="none" w:sz="0" w:space="0" w:color="auto"/>
        <w:right w:val="none" w:sz="0" w:space="0" w:color="auto"/>
      </w:divBdr>
    </w:div>
    <w:div w:id="1070662305">
      <w:bodyDiv w:val="1"/>
      <w:marLeft w:val="0"/>
      <w:marRight w:val="0"/>
      <w:marTop w:val="0"/>
      <w:marBottom w:val="0"/>
      <w:divBdr>
        <w:top w:val="none" w:sz="0" w:space="0" w:color="auto"/>
        <w:left w:val="none" w:sz="0" w:space="0" w:color="auto"/>
        <w:bottom w:val="none" w:sz="0" w:space="0" w:color="auto"/>
        <w:right w:val="none" w:sz="0" w:space="0" w:color="auto"/>
      </w:divBdr>
    </w:div>
    <w:div w:id="1070733435">
      <w:bodyDiv w:val="1"/>
      <w:marLeft w:val="0"/>
      <w:marRight w:val="0"/>
      <w:marTop w:val="0"/>
      <w:marBottom w:val="0"/>
      <w:divBdr>
        <w:top w:val="none" w:sz="0" w:space="0" w:color="auto"/>
        <w:left w:val="none" w:sz="0" w:space="0" w:color="auto"/>
        <w:bottom w:val="none" w:sz="0" w:space="0" w:color="auto"/>
        <w:right w:val="none" w:sz="0" w:space="0" w:color="auto"/>
      </w:divBdr>
    </w:div>
    <w:div w:id="1070887914">
      <w:bodyDiv w:val="1"/>
      <w:marLeft w:val="0"/>
      <w:marRight w:val="0"/>
      <w:marTop w:val="0"/>
      <w:marBottom w:val="0"/>
      <w:divBdr>
        <w:top w:val="none" w:sz="0" w:space="0" w:color="auto"/>
        <w:left w:val="none" w:sz="0" w:space="0" w:color="auto"/>
        <w:bottom w:val="none" w:sz="0" w:space="0" w:color="auto"/>
        <w:right w:val="none" w:sz="0" w:space="0" w:color="auto"/>
      </w:divBdr>
    </w:div>
    <w:div w:id="1070998384">
      <w:bodyDiv w:val="1"/>
      <w:marLeft w:val="0"/>
      <w:marRight w:val="0"/>
      <w:marTop w:val="0"/>
      <w:marBottom w:val="0"/>
      <w:divBdr>
        <w:top w:val="none" w:sz="0" w:space="0" w:color="auto"/>
        <w:left w:val="none" w:sz="0" w:space="0" w:color="auto"/>
        <w:bottom w:val="none" w:sz="0" w:space="0" w:color="auto"/>
        <w:right w:val="none" w:sz="0" w:space="0" w:color="auto"/>
      </w:divBdr>
    </w:div>
    <w:div w:id="1071006700">
      <w:bodyDiv w:val="1"/>
      <w:marLeft w:val="0"/>
      <w:marRight w:val="0"/>
      <w:marTop w:val="0"/>
      <w:marBottom w:val="0"/>
      <w:divBdr>
        <w:top w:val="none" w:sz="0" w:space="0" w:color="auto"/>
        <w:left w:val="none" w:sz="0" w:space="0" w:color="auto"/>
        <w:bottom w:val="none" w:sz="0" w:space="0" w:color="auto"/>
        <w:right w:val="none" w:sz="0" w:space="0" w:color="auto"/>
      </w:divBdr>
    </w:div>
    <w:div w:id="1071082890">
      <w:bodyDiv w:val="1"/>
      <w:marLeft w:val="0"/>
      <w:marRight w:val="0"/>
      <w:marTop w:val="0"/>
      <w:marBottom w:val="0"/>
      <w:divBdr>
        <w:top w:val="none" w:sz="0" w:space="0" w:color="auto"/>
        <w:left w:val="none" w:sz="0" w:space="0" w:color="auto"/>
        <w:bottom w:val="none" w:sz="0" w:space="0" w:color="auto"/>
        <w:right w:val="none" w:sz="0" w:space="0" w:color="auto"/>
      </w:divBdr>
    </w:div>
    <w:div w:id="1071267506">
      <w:bodyDiv w:val="1"/>
      <w:marLeft w:val="0"/>
      <w:marRight w:val="0"/>
      <w:marTop w:val="0"/>
      <w:marBottom w:val="0"/>
      <w:divBdr>
        <w:top w:val="none" w:sz="0" w:space="0" w:color="auto"/>
        <w:left w:val="none" w:sz="0" w:space="0" w:color="auto"/>
        <w:bottom w:val="none" w:sz="0" w:space="0" w:color="auto"/>
        <w:right w:val="none" w:sz="0" w:space="0" w:color="auto"/>
      </w:divBdr>
    </w:div>
    <w:div w:id="1071345033">
      <w:bodyDiv w:val="1"/>
      <w:marLeft w:val="0"/>
      <w:marRight w:val="0"/>
      <w:marTop w:val="0"/>
      <w:marBottom w:val="0"/>
      <w:divBdr>
        <w:top w:val="none" w:sz="0" w:space="0" w:color="auto"/>
        <w:left w:val="none" w:sz="0" w:space="0" w:color="auto"/>
        <w:bottom w:val="none" w:sz="0" w:space="0" w:color="auto"/>
        <w:right w:val="none" w:sz="0" w:space="0" w:color="auto"/>
      </w:divBdr>
    </w:div>
    <w:div w:id="1071386960">
      <w:bodyDiv w:val="1"/>
      <w:marLeft w:val="0"/>
      <w:marRight w:val="0"/>
      <w:marTop w:val="0"/>
      <w:marBottom w:val="0"/>
      <w:divBdr>
        <w:top w:val="none" w:sz="0" w:space="0" w:color="auto"/>
        <w:left w:val="none" w:sz="0" w:space="0" w:color="auto"/>
        <w:bottom w:val="none" w:sz="0" w:space="0" w:color="auto"/>
        <w:right w:val="none" w:sz="0" w:space="0" w:color="auto"/>
      </w:divBdr>
    </w:div>
    <w:div w:id="1071388249">
      <w:bodyDiv w:val="1"/>
      <w:marLeft w:val="0"/>
      <w:marRight w:val="0"/>
      <w:marTop w:val="0"/>
      <w:marBottom w:val="0"/>
      <w:divBdr>
        <w:top w:val="none" w:sz="0" w:space="0" w:color="auto"/>
        <w:left w:val="none" w:sz="0" w:space="0" w:color="auto"/>
        <w:bottom w:val="none" w:sz="0" w:space="0" w:color="auto"/>
        <w:right w:val="none" w:sz="0" w:space="0" w:color="auto"/>
      </w:divBdr>
    </w:div>
    <w:div w:id="1071465125">
      <w:bodyDiv w:val="1"/>
      <w:marLeft w:val="0"/>
      <w:marRight w:val="0"/>
      <w:marTop w:val="0"/>
      <w:marBottom w:val="0"/>
      <w:divBdr>
        <w:top w:val="none" w:sz="0" w:space="0" w:color="auto"/>
        <w:left w:val="none" w:sz="0" w:space="0" w:color="auto"/>
        <w:bottom w:val="none" w:sz="0" w:space="0" w:color="auto"/>
        <w:right w:val="none" w:sz="0" w:space="0" w:color="auto"/>
      </w:divBdr>
    </w:div>
    <w:div w:id="1071540681">
      <w:bodyDiv w:val="1"/>
      <w:marLeft w:val="0"/>
      <w:marRight w:val="0"/>
      <w:marTop w:val="0"/>
      <w:marBottom w:val="0"/>
      <w:divBdr>
        <w:top w:val="none" w:sz="0" w:space="0" w:color="auto"/>
        <w:left w:val="none" w:sz="0" w:space="0" w:color="auto"/>
        <w:bottom w:val="none" w:sz="0" w:space="0" w:color="auto"/>
        <w:right w:val="none" w:sz="0" w:space="0" w:color="auto"/>
      </w:divBdr>
    </w:div>
    <w:div w:id="1071544698">
      <w:bodyDiv w:val="1"/>
      <w:marLeft w:val="0"/>
      <w:marRight w:val="0"/>
      <w:marTop w:val="0"/>
      <w:marBottom w:val="0"/>
      <w:divBdr>
        <w:top w:val="none" w:sz="0" w:space="0" w:color="auto"/>
        <w:left w:val="none" w:sz="0" w:space="0" w:color="auto"/>
        <w:bottom w:val="none" w:sz="0" w:space="0" w:color="auto"/>
        <w:right w:val="none" w:sz="0" w:space="0" w:color="auto"/>
      </w:divBdr>
    </w:div>
    <w:div w:id="1071579580">
      <w:bodyDiv w:val="1"/>
      <w:marLeft w:val="0"/>
      <w:marRight w:val="0"/>
      <w:marTop w:val="0"/>
      <w:marBottom w:val="0"/>
      <w:divBdr>
        <w:top w:val="none" w:sz="0" w:space="0" w:color="auto"/>
        <w:left w:val="none" w:sz="0" w:space="0" w:color="auto"/>
        <w:bottom w:val="none" w:sz="0" w:space="0" w:color="auto"/>
        <w:right w:val="none" w:sz="0" w:space="0" w:color="auto"/>
      </w:divBdr>
    </w:div>
    <w:div w:id="1071730582">
      <w:bodyDiv w:val="1"/>
      <w:marLeft w:val="0"/>
      <w:marRight w:val="0"/>
      <w:marTop w:val="0"/>
      <w:marBottom w:val="0"/>
      <w:divBdr>
        <w:top w:val="none" w:sz="0" w:space="0" w:color="auto"/>
        <w:left w:val="none" w:sz="0" w:space="0" w:color="auto"/>
        <w:bottom w:val="none" w:sz="0" w:space="0" w:color="auto"/>
        <w:right w:val="none" w:sz="0" w:space="0" w:color="auto"/>
      </w:divBdr>
    </w:div>
    <w:div w:id="1071778549">
      <w:bodyDiv w:val="1"/>
      <w:marLeft w:val="0"/>
      <w:marRight w:val="0"/>
      <w:marTop w:val="0"/>
      <w:marBottom w:val="0"/>
      <w:divBdr>
        <w:top w:val="none" w:sz="0" w:space="0" w:color="auto"/>
        <w:left w:val="none" w:sz="0" w:space="0" w:color="auto"/>
        <w:bottom w:val="none" w:sz="0" w:space="0" w:color="auto"/>
        <w:right w:val="none" w:sz="0" w:space="0" w:color="auto"/>
      </w:divBdr>
    </w:div>
    <w:div w:id="1071851500">
      <w:bodyDiv w:val="1"/>
      <w:marLeft w:val="0"/>
      <w:marRight w:val="0"/>
      <w:marTop w:val="0"/>
      <w:marBottom w:val="0"/>
      <w:divBdr>
        <w:top w:val="none" w:sz="0" w:space="0" w:color="auto"/>
        <w:left w:val="none" w:sz="0" w:space="0" w:color="auto"/>
        <w:bottom w:val="none" w:sz="0" w:space="0" w:color="auto"/>
        <w:right w:val="none" w:sz="0" w:space="0" w:color="auto"/>
      </w:divBdr>
    </w:div>
    <w:div w:id="1071924351">
      <w:bodyDiv w:val="1"/>
      <w:marLeft w:val="0"/>
      <w:marRight w:val="0"/>
      <w:marTop w:val="0"/>
      <w:marBottom w:val="0"/>
      <w:divBdr>
        <w:top w:val="none" w:sz="0" w:space="0" w:color="auto"/>
        <w:left w:val="none" w:sz="0" w:space="0" w:color="auto"/>
        <w:bottom w:val="none" w:sz="0" w:space="0" w:color="auto"/>
        <w:right w:val="none" w:sz="0" w:space="0" w:color="auto"/>
      </w:divBdr>
    </w:div>
    <w:div w:id="1071928757">
      <w:bodyDiv w:val="1"/>
      <w:marLeft w:val="0"/>
      <w:marRight w:val="0"/>
      <w:marTop w:val="0"/>
      <w:marBottom w:val="0"/>
      <w:divBdr>
        <w:top w:val="none" w:sz="0" w:space="0" w:color="auto"/>
        <w:left w:val="none" w:sz="0" w:space="0" w:color="auto"/>
        <w:bottom w:val="none" w:sz="0" w:space="0" w:color="auto"/>
        <w:right w:val="none" w:sz="0" w:space="0" w:color="auto"/>
      </w:divBdr>
    </w:div>
    <w:div w:id="1071930887">
      <w:bodyDiv w:val="1"/>
      <w:marLeft w:val="0"/>
      <w:marRight w:val="0"/>
      <w:marTop w:val="0"/>
      <w:marBottom w:val="0"/>
      <w:divBdr>
        <w:top w:val="none" w:sz="0" w:space="0" w:color="auto"/>
        <w:left w:val="none" w:sz="0" w:space="0" w:color="auto"/>
        <w:bottom w:val="none" w:sz="0" w:space="0" w:color="auto"/>
        <w:right w:val="none" w:sz="0" w:space="0" w:color="auto"/>
      </w:divBdr>
    </w:div>
    <w:div w:id="1072116268">
      <w:bodyDiv w:val="1"/>
      <w:marLeft w:val="0"/>
      <w:marRight w:val="0"/>
      <w:marTop w:val="0"/>
      <w:marBottom w:val="0"/>
      <w:divBdr>
        <w:top w:val="none" w:sz="0" w:space="0" w:color="auto"/>
        <w:left w:val="none" w:sz="0" w:space="0" w:color="auto"/>
        <w:bottom w:val="none" w:sz="0" w:space="0" w:color="auto"/>
        <w:right w:val="none" w:sz="0" w:space="0" w:color="auto"/>
      </w:divBdr>
    </w:div>
    <w:div w:id="1072191085">
      <w:bodyDiv w:val="1"/>
      <w:marLeft w:val="0"/>
      <w:marRight w:val="0"/>
      <w:marTop w:val="0"/>
      <w:marBottom w:val="0"/>
      <w:divBdr>
        <w:top w:val="none" w:sz="0" w:space="0" w:color="auto"/>
        <w:left w:val="none" w:sz="0" w:space="0" w:color="auto"/>
        <w:bottom w:val="none" w:sz="0" w:space="0" w:color="auto"/>
        <w:right w:val="none" w:sz="0" w:space="0" w:color="auto"/>
      </w:divBdr>
    </w:div>
    <w:div w:id="1072191172">
      <w:bodyDiv w:val="1"/>
      <w:marLeft w:val="0"/>
      <w:marRight w:val="0"/>
      <w:marTop w:val="0"/>
      <w:marBottom w:val="0"/>
      <w:divBdr>
        <w:top w:val="none" w:sz="0" w:space="0" w:color="auto"/>
        <w:left w:val="none" w:sz="0" w:space="0" w:color="auto"/>
        <w:bottom w:val="none" w:sz="0" w:space="0" w:color="auto"/>
        <w:right w:val="none" w:sz="0" w:space="0" w:color="auto"/>
      </w:divBdr>
    </w:div>
    <w:div w:id="1072193569">
      <w:bodyDiv w:val="1"/>
      <w:marLeft w:val="0"/>
      <w:marRight w:val="0"/>
      <w:marTop w:val="0"/>
      <w:marBottom w:val="0"/>
      <w:divBdr>
        <w:top w:val="none" w:sz="0" w:space="0" w:color="auto"/>
        <w:left w:val="none" w:sz="0" w:space="0" w:color="auto"/>
        <w:bottom w:val="none" w:sz="0" w:space="0" w:color="auto"/>
        <w:right w:val="none" w:sz="0" w:space="0" w:color="auto"/>
      </w:divBdr>
    </w:div>
    <w:div w:id="1072194917">
      <w:bodyDiv w:val="1"/>
      <w:marLeft w:val="0"/>
      <w:marRight w:val="0"/>
      <w:marTop w:val="0"/>
      <w:marBottom w:val="0"/>
      <w:divBdr>
        <w:top w:val="none" w:sz="0" w:space="0" w:color="auto"/>
        <w:left w:val="none" w:sz="0" w:space="0" w:color="auto"/>
        <w:bottom w:val="none" w:sz="0" w:space="0" w:color="auto"/>
        <w:right w:val="none" w:sz="0" w:space="0" w:color="auto"/>
      </w:divBdr>
    </w:div>
    <w:div w:id="1072385513">
      <w:bodyDiv w:val="1"/>
      <w:marLeft w:val="0"/>
      <w:marRight w:val="0"/>
      <w:marTop w:val="0"/>
      <w:marBottom w:val="0"/>
      <w:divBdr>
        <w:top w:val="none" w:sz="0" w:space="0" w:color="auto"/>
        <w:left w:val="none" w:sz="0" w:space="0" w:color="auto"/>
        <w:bottom w:val="none" w:sz="0" w:space="0" w:color="auto"/>
        <w:right w:val="none" w:sz="0" w:space="0" w:color="auto"/>
      </w:divBdr>
    </w:div>
    <w:div w:id="1072388438">
      <w:bodyDiv w:val="1"/>
      <w:marLeft w:val="0"/>
      <w:marRight w:val="0"/>
      <w:marTop w:val="0"/>
      <w:marBottom w:val="0"/>
      <w:divBdr>
        <w:top w:val="none" w:sz="0" w:space="0" w:color="auto"/>
        <w:left w:val="none" w:sz="0" w:space="0" w:color="auto"/>
        <w:bottom w:val="none" w:sz="0" w:space="0" w:color="auto"/>
        <w:right w:val="none" w:sz="0" w:space="0" w:color="auto"/>
      </w:divBdr>
    </w:div>
    <w:div w:id="1072432901">
      <w:bodyDiv w:val="1"/>
      <w:marLeft w:val="0"/>
      <w:marRight w:val="0"/>
      <w:marTop w:val="0"/>
      <w:marBottom w:val="0"/>
      <w:divBdr>
        <w:top w:val="none" w:sz="0" w:space="0" w:color="auto"/>
        <w:left w:val="none" w:sz="0" w:space="0" w:color="auto"/>
        <w:bottom w:val="none" w:sz="0" w:space="0" w:color="auto"/>
        <w:right w:val="none" w:sz="0" w:space="0" w:color="auto"/>
      </w:divBdr>
    </w:div>
    <w:div w:id="1072699168">
      <w:bodyDiv w:val="1"/>
      <w:marLeft w:val="0"/>
      <w:marRight w:val="0"/>
      <w:marTop w:val="0"/>
      <w:marBottom w:val="0"/>
      <w:divBdr>
        <w:top w:val="none" w:sz="0" w:space="0" w:color="auto"/>
        <w:left w:val="none" w:sz="0" w:space="0" w:color="auto"/>
        <w:bottom w:val="none" w:sz="0" w:space="0" w:color="auto"/>
        <w:right w:val="none" w:sz="0" w:space="0" w:color="auto"/>
      </w:divBdr>
    </w:div>
    <w:div w:id="1072777577">
      <w:bodyDiv w:val="1"/>
      <w:marLeft w:val="0"/>
      <w:marRight w:val="0"/>
      <w:marTop w:val="0"/>
      <w:marBottom w:val="0"/>
      <w:divBdr>
        <w:top w:val="none" w:sz="0" w:space="0" w:color="auto"/>
        <w:left w:val="none" w:sz="0" w:space="0" w:color="auto"/>
        <w:bottom w:val="none" w:sz="0" w:space="0" w:color="auto"/>
        <w:right w:val="none" w:sz="0" w:space="0" w:color="auto"/>
      </w:divBdr>
    </w:div>
    <w:div w:id="1072778072">
      <w:bodyDiv w:val="1"/>
      <w:marLeft w:val="0"/>
      <w:marRight w:val="0"/>
      <w:marTop w:val="0"/>
      <w:marBottom w:val="0"/>
      <w:divBdr>
        <w:top w:val="none" w:sz="0" w:space="0" w:color="auto"/>
        <w:left w:val="none" w:sz="0" w:space="0" w:color="auto"/>
        <w:bottom w:val="none" w:sz="0" w:space="0" w:color="auto"/>
        <w:right w:val="none" w:sz="0" w:space="0" w:color="auto"/>
      </w:divBdr>
    </w:div>
    <w:div w:id="1072851446">
      <w:bodyDiv w:val="1"/>
      <w:marLeft w:val="0"/>
      <w:marRight w:val="0"/>
      <w:marTop w:val="0"/>
      <w:marBottom w:val="0"/>
      <w:divBdr>
        <w:top w:val="none" w:sz="0" w:space="0" w:color="auto"/>
        <w:left w:val="none" w:sz="0" w:space="0" w:color="auto"/>
        <w:bottom w:val="none" w:sz="0" w:space="0" w:color="auto"/>
        <w:right w:val="none" w:sz="0" w:space="0" w:color="auto"/>
      </w:divBdr>
    </w:div>
    <w:div w:id="1072852680">
      <w:bodyDiv w:val="1"/>
      <w:marLeft w:val="0"/>
      <w:marRight w:val="0"/>
      <w:marTop w:val="0"/>
      <w:marBottom w:val="0"/>
      <w:divBdr>
        <w:top w:val="none" w:sz="0" w:space="0" w:color="auto"/>
        <w:left w:val="none" w:sz="0" w:space="0" w:color="auto"/>
        <w:bottom w:val="none" w:sz="0" w:space="0" w:color="auto"/>
        <w:right w:val="none" w:sz="0" w:space="0" w:color="auto"/>
      </w:divBdr>
    </w:div>
    <w:div w:id="1072854604">
      <w:bodyDiv w:val="1"/>
      <w:marLeft w:val="0"/>
      <w:marRight w:val="0"/>
      <w:marTop w:val="0"/>
      <w:marBottom w:val="0"/>
      <w:divBdr>
        <w:top w:val="none" w:sz="0" w:space="0" w:color="auto"/>
        <w:left w:val="none" w:sz="0" w:space="0" w:color="auto"/>
        <w:bottom w:val="none" w:sz="0" w:space="0" w:color="auto"/>
        <w:right w:val="none" w:sz="0" w:space="0" w:color="auto"/>
      </w:divBdr>
    </w:div>
    <w:div w:id="1072973091">
      <w:bodyDiv w:val="1"/>
      <w:marLeft w:val="0"/>
      <w:marRight w:val="0"/>
      <w:marTop w:val="0"/>
      <w:marBottom w:val="0"/>
      <w:divBdr>
        <w:top w:val="none" w:sz="0" w:space="0" w:color="auto"/>
        <w:left w:val="none" w:sz="0" w:space="0" w:color="auto"/>
        <w:bottom w:val="none" w:sz="0" w:space="0" w:color="auto"/>
        <w:right w:val="none" w:sz="0" w:space="0" w:color="auto"/>
      </w:divBdr>
    </w:div>
    <w:div w:id="1073047474">
      <w:bodyDiv w:val="1"/>
      <w:marLeft w:val="0"/>
      <w:marRight w:val="0"/>
      <w:marTop w:val="0"/>
      <w:marBottom w:val="0"/>
      <w:divBdr>
        <w:top w:val="none" w:sz="0" w:space="0" w:color="auto"/>
        <w:left w:val="none" w:sz="0" w:space="0" w:color="auto"/>
        <w:bottom w:val="none" w:sz="0" w:space="0" w:color="auto"/>
        <w:right w:val="none" w:sz="0" w:space="0" w:color="auto"/>
      </w:divBdr>
    </w:div>
    <w:div w:id="1073049046">
      <w:bodyDiv w:val="1"/>
      <w:marLeft w:val="0"/>
      <w:marRight w:val="0"/>
      <w:marTop w:val="0"/>
      <w:marBottom w:val="0"/>
      <w:divBdr>
        <w:top w:val="none" w:sz="0" w:space="0" w:color="auto"/>
        <w:left w:val="none" w:sz="0" w:space="0" w:color="auto"/>
        <w:bottom w:val="none" w:sz="0" w:space="0" w:color="auto"/>
        <w:right w:val="none" w:sz="0" w:space="0" w:color="auto"/>
      </w:divBdr>
    </w:div>
    <w:div w:id="1073089291">
      <w:bodyDiv w:val="1"/>
      <w:marLeft w:val="0"/>
      <w:marRight w:val="0"/>
      <w:marTop w:val="0"/>
      <w:marBottom w:val="0"/>
      <w:divBdr>
        <w:top w:val="none" w:sz="0" w:space="0" w:color="auto"/>
        <w:left w:val="none" w:sz="0" w:space="0" w:color="auto"/>
        <w:bottom w:val="none" w:sz="0" w:space="0" w:color="auto"/>
        <w:right w:val="none" w:sz="0" w:space="0" w:color="auto"/>
      </w:divBdr>
    </w:div>
    <w:div w:id="1073159216">
      <w:bodyDiv w:val="1"/>
      <w:marLeft w:val="0"/>
      <w:marRight w:val="0"/>
      <w:marTop w:val="0"/>
      <w:marBottom w:val="0"/>
      <w:divBdr>
        <w:top w:val="none" w:sz="0" w:space="0" w:color="auto"/>
        <w:left w:val="none" w:sz="0" w:space="0" w:color="auto"/>
        <w:bottom w:val="none" w:sz="0" w:space="0" w:color="auto"/>
        <w:right w:val="none" w:sz="0" w:space="0" w:color="auto"/>
      </w:divBdr>
    </w:div>
    <w:div w:id="1073163952">
      <w:bodyDiv w:val="1"/>
      <w:marLeft w:val="0"/>
      <w:marRight w:val="0"/>
      <w:marTop w:val="0"/>
      <w:marBottom w:val="0"/>
      <w:divBdr>
        <w:top w:val="none" w:sz="0" w:space="0" w:color="auto"/>
        <w:left w:val="none" w:sz="0" w:space="0" w:color="auto"/>
        <w:bottom w:val="none" w:sz="0" w:space="0" w:color="auto"/>
        <w:right w:val="none" w:sz="0" w:space="0" w:color="auto"/>
      </w:divBdr>
    </w:div>
    <w:div w:id="1073284927">
      <w:bodyDiv w:val="1"/>
      <w:marLeft w:val="0"/>
      <w:marRight w:val="0"/>
      <w:marTop w:val="0"/>
      <w:marBottom w:val="0"/>
      <w:divBdr>
        <w:top w:val="none" w:sz="0" w:space="0" w:color="auto"/>
        <w:left w:val="none" w:sz="0" w:space="0" w:color="auto"/>
        <w:bottom w:val="none" w:sz="0" w:space="0" w:color="auto"/>
        <w:right w:val="none" w:sz="0" w:space="0" w:color="auto"/>
      </w:divBdr>
    </w:div>
    <w:div w:id="1073359751">
      <w:bodyDiv w:val="1"/>
      <w:marLeft w:val="0"/>
      <w:marRight w:val="0"/>
      <w:marTop w:val="0"/>
      <w:marBottom w:val="0"/>
      <w:divBdr>
        <w:top w:val="none" w:sz="0" w:space="0" w:color="auto"/>
        <w:left w:val="none" w:sz="0" w:space="0" w:color="auto"/>
        <w:bottom w:val="none" w:sz="0" w:space="0" w:color="auto"/>
        <w:right w:val="none" w:sz="0" w:space="0" w:color="auto"/>
      </w:divBdr>
    </w:div>
    <w:div w:id="1073427919">
      <w:bodyDiv w:val="1"/>
      <w:marLeft w:val="0"/>
      <w:marRight w:val="0"/>
      <w:marTop w:val="0"/>
      <w:marBottom w:val="0"/>
      <w:divBdr>
        <w:top w:val="none" w:sz="0" w:space="0" w:color="auto"/>
        <w:left w:val="none" w:sz="0" w:space="0" w:color="auto"/>
        <w:bottom w:val="none" w:sz="0" w:space="0" w:color="auto"/>
        <w:right w:val="none" w:sz="0" w:space="0" w:color="auto"/>
      </w:divBdr>
    </w:div>
    <w:div w:id="1073434489">
      <w:bodyDiv w:val="1"/>
      <w:marLeft w:val="0"/>
      <w:marRight w:val="0"/>
      <w:marTop w:val="0"/>
      <w:marBottom w:val="0"/>
      <w:divBdr>
        <w:top w:val="none" w:sz="0" w:space="0" w:color="auto"/>
        <w:left w:val="none" w:sz="0" w:space="0" w:color="auto"/>
        <w:bottom w:val="none" w:sz="0" w:space="0" w:color="auto"/>
        <w:right w:val="none" w:sz="0" w:space="0" w:color="auto"/>
      </w:divBdr>
    </w:div>
    <w:div w:id="1073694793">
      <w:bodyDiv w:val="1"/>
      <w:marLeft w:val="0"/>
      <w:marRight w:val="0"/>
      <w:marTop w:val="0"/>
      <w:marBottom w:val="0"/>
      <w:divBdr>
        <w:top w:val="none" w:sz="0" w:space="0" w:color="auto"/>
        <w:left w:val="none" w:sz="0" w:space="0" w:color="auto"/>
        <w:bottom w:val="none" w:sz="0" w:space="0" w:color="auto"/>
        <w:right w:val="none" w:sz="0" w:space="0" w:color="auto"/>
      </w:divBdr>
    </w:div>
    <w:div w:id="1073695215">
      <w:bodyDiv w:val="1"/>
      <w:marLeft w:val="0"/>
      <w:marRight w:val="0"/>
      <w:marTop w:val="0"/>
      <w:marBottom w:val="0"/>
      <w:divBdr>
        <w:top w:val="none" w:sz="0" w:space="0" w:color="auto"/>
        <w:left w:val="none" w:sz="0" w:space="0" w:color="auto"/>
        <w:bottom w:val="none" w:sz="0" w:space="0" w:color="auto"/>
        <w:right w:val="none" w:sz="0" w:space="0" w:color="auto"/>
      </w:divBdr>
    </w:div>
    <w:div w:id="1073703284">
      <w:bodyDiv w:val="1"/>
      <w:marLeft w:val="0"/>
      <w:marRight w:val="0"/>
      <w:marTop w:val="0"/>
      <w:marBottom w:val="0"/>
      <w:divBdr>
        <w:top w:val="none" w:sz="0" w:space="0" w:color="auto"/>
        <w:left w:val="none" w:sz="0" w:space="0" w:color="auto"/>
        <w:bottom w:val="none" w:sz="0" w:space="0" w:color="auto"/>
        <w:right w:val="none" w:sz="0" w:space="0" w:color="auto"/>
      </w:divBdr>
    </w:div>
    <w:div w:id="1073703622">
      <w:bodyDiv w:val="1"/>
      <w:marLeft w:val="0"/>
      <w:marRight w:val="0"/>
      <w:marTop w:val="0"/>
      <w:marBottom w:val="0"/>
      <w:divBdr>
        <w:top w:val="none" w:sz="0" w:space="0" w:color="auto"/>
        <w:left w:val="none" w:sz="0" w:space="0" w:color="auto"/>
        <w:bottom w:val="none" w:sz="0" w:space="0" w:color="auto"/>
        <w:right w:val="none" w:sz="0" w:space="0" w:color="auto"/>
      </w:divBdr>
    </w:div>
    <w:div w:id="1073744110">
      <w:bodyDiv w:val="1"/>
      <w:marLeft w:val="0"/>
      <w:marRight w:val="0"/>
      <w:marTop w:val="0"/>
      <w:marBottom w:val="0"/>
      <w:divBdr>
        <w:top w:val="none" w:sz="0" w:space="0" w:color="auto"/>
        <w:left w:val="none" w:sz="0" w:space="0" w:color="auto"/>
        <w:bottom w:val="none" w:sz="0" w:space="0" w:color="auto"/>
        <w:right w:val="none" w:sz="0" w:space="0" w:color="auto"/>
      </w:divBdr>
    </w:div>
    <w:div w:id="1073746012">
      <w:bodyDiv w:val="1"/>
      <w:marLeft w:val="0"/>
      <w:marRight w:val="0"/>
      <w:marTop w:val="0"/>
      <w:marBottom w:val="0"/>
      <w:divBdr>
        <w:top w:val="none" w:sz="0" w:space="0" w:color="auto"/>
        <w:left w:val="none" w:sz="0" w:space="0" w:color="auto"/>
        <w:bottom w:val="none" w:sz="0" w:space="0" w:color="auto"/>
        <w:right w:val="none" w:sz="0" w:space="0" w:color="auto"/>
      </w:divBdr>
    </w:div>
    <w:div w:id="1073821598">
      <w:bodyDiv w:val="1"/>
      <w:marLeft w:val="0"/>
      <w:marRight w:val="0"/>
      <w:marTop w:val="0"/>
      <w:marBottom w:val="0"/>
      <w:divBdr>
        <w:top w:val="none" w:sz="0" w:space="0" w:color="auto"/>
        <w:left w:val="none" w:sz="0" w:space="0" w:color="auto"/>
        <w:bottom w:val="none" w:sz="0" w:space="0" w:color="auto"/>
        <w:right w:val="none" w:sz="0" w:space="0" w:color="auto"/>
      </w:divBdr>
    </w:div>
    <w:div w:id="1073891950">
      <w:bodyDiv w:val="1"/>
      <w:marLeft w:val="0"/>
      <w:marRight w:val="0"/>
      <w:marTop w:val="0"/>
      <w:marBottom w:val="0"/>
      <w:divBdr>
        <w:top w:val="none" w:sz="0" w:space="0" w:color="auto"/>
        <w:left w:val="none" w:sz="0" w:space="0" w:color="auto"/>
        <w:bottom w:val="none" w:sz="0" w:space="0" w:color="auto"/>
        <w:right w:val="none" w:sz="0" w:space="0" w:color="auto"/>
      </w:divBdr>
    </w:div>
    <w:div w:id="1073964998">
      <w:bodyDiv w:val="1"/>
      <w:marLeft w:val="0"/>
      <w:marRight w:val="0"/>
      <w:marTop w:val="0"/>
      <w:marBottom w:val="0"/>
      <w:divBdr>
        <w:top w:val="none" w:sz="0" w:space="0" w:color="auto"/>
        <w:left w:val="none" w:sz="0" w:space="0" w:color="auto"/>
        <w:bottom w:val="none" w:sz="0" w:space="0" w:color="auto"/>
        <w:right w:val="none" w:sz="0" w:space="0" w:color="auto"/>
      </w:divBdr>
    </w:div>
    <w:div w:id="1074009908">
      <w:bodyDiv w:val="1"/>
      <w:marLeft w:val="0"/>
      <w:marRight w:val="0"/>
      <w:marTop w:val="0"/>
      <w:marBottom w:val="0"/>
      <w:divBdr>
        <w:top w:val="none" w:sz="0" w:space="0" w:color="auto"/>
        <w:left w:val="none" w:sz="0" w:space="0" w:color="auto"/>
        <w:bottom w:val="none" w:sz="0" w:space="0" w:color="auto"/>
        <w:right w:val="none" w:sz="0" w:space="0" w:color="auto"/>
      </w:divBdr>
    </w:div>
    <w:div w:id="1074011746">
      <w:bodyDiv w:val="1"/>
      <w:marLeft w:val="0"/>
      <w:marRight w:val="0"/>
      <w:marTop w:val="0"/>
      <w:marBottom w:val="0"/>
      <w:divBdr>
        <w:top w:val="none" w:sz="0" w:space="0" w:color="auto"/>
        <w:left w:val="none" w:sz="0" w:space="0" w:color="auto"/>
        <w:bottom w:val="none" w:sz="0" w:space="0" w:color="auto"/>
        <w:right w:val="none" w:sz="0" w:space="0" w:color="auto"/>
      </w:divBdr>
    </w:div>
    <w:div w:id="1074157502">
      <w:bodyDiv w:val="1"/>
      <w:marLeft w:val="0"/>
      <w:marRight w:val="0"/>
      <w:marTop w:val="0"/>
      <w:marBottom w:val="0"/>
      <w:divBdr>
        <w:top w:val="none" w:sz="0" w:space="0" w:color="auto"/>
        <w:left w:val="none" w:sz="0" w:space="0" w:color="auto"/>
        <w:bottom w:val="none" w:sz="0" w:space="0" w:color="auto"/>
        <w:right w:val="none" w:sz="0" w:space="0" w:color="auto"/>
      </w:divBdr>
    </w:div>
    <w:div w:id="1074274743">
      <w:bodyDiv w:val="1"/>
      <w:marLeft w:val="0"/>
      <w:marRight w:val="0"/>
      <w:marTop w:val="0"/>
      <w:marBottom w:val="0"/>
      <w:divBdr>
        <w:top w:val="none" w:sz="0" w:space="0" w:color="auto"/>
        <w:left w:val="none" w:sz="0" w:space="0" w:color="auto"/>
        <w:bottom w:val="none" w:sz="0" w:space="0" w:color="auto"/>
        <w:right w:val="none" w:sz="0" w:space="0" w:color="auto"/>
      </w:divBdr>
    </w:div>
    <w:div w:id="1074284264">
      <w:bodyDiv w:val="1"/>
      <w:marLeft w:val="0"/>
      <w:marRight w:val="0"/>
      <w:marTop w:val="0"/>
      <w:marBottom w:val="0"/>
      <w:divBdr>
        <w:top w:val="none" w:sz="0" w:space="0" w:color="auto"/>
        <w:left w:val="none" w:sz="0" w:space="0" w:color="auto"/>
        <w:bottom w:val="none" w:sz="0" w:space="0" w:color="auto"/>
        <w:right w:val="none" w:sz="0" w:space="0" w:color="auto"/>
      </w:divBdr>
    </w:div>
    <w:div w:id="1074426819">
      <w:bodyDiv w:val="1"/>
      <w:marLeft w:val="0"/>
      <w:marRight w:val="0"/>
      <w:marTop w:val="0"/>
      <w:marBottom w:val="0"/>
      <w:divBdr>
        <w:top w:val="none" w:sz="0" w:space="0" w:color="auto"/>
        <w:left w:val="none" w:sz="0" w:space="0" w:color="auto"/>
        <w:bottom w:val="none" w:sz="0" w:space="0" w:color="auto"/>
        <w:right w:val="none" w:sz="0" w:space="0" w:color="auto"/>
      </w:divBdr>
    </w:div>
    <w:div w:id="1074544731">
      <w:bodyDiv w:val="1"/>
      <w:marLeft w:val="0"/>
      <w:marRight w:val="0"/>
      <w:marTop w:val="0"/>
      <w:marBottom w:val="0"/>
      <w:divBdr>
        <w:top w:val="none" w:sz="0" w:space="0" w:color="auto"/>
        <w:left w:val="none" w:sz="0" w:space="0" w:color="auto"/>
        <w:bottom w:val="none" w:sz="0" w:space="0" w:color="auto"/>
        <w:right w:val="none" w:sz="0" w:space="0" w:color="auto"/>
      </w:divBdr>
    </w:div>
    <w:div w:id="1074547544">
      <w:bodyDiv w:val="1"/>
      <w:marLeft w:val="0"/>
      <w:marRight w:val="0"/>
      <w:marTop w:val="0"/>
      <w:marBottom w:val="0"/>
      <w:divBdr>
        <w:top w:val="none" w:sz="0" w:space="0" w:color="auto"/>
        <w:left w:val="none" w:sz="0" w:space="0" w:color="auto"/>
        <w:bottom w:val="none" w:sz="0" w:space="0" w:color="auto"/>
        <w:right w:val="none" w:sz="0" w:space="0" w:color="auto"/>
      </w:divBdr>
    </w:div>
    <w:div w:id="1074595378">
      <w:bodyDiv w:val="1"/>
      <w:marLeft w:val="0"/>
      <w:marRight w:val="0"/>
      <w:marTop w:val="0"/>
      <w:marBottom w:val="0"/>
      <w:divBdr>
        <w:top w:val="none" w:sz="0" w:space="0" w:color="auto"/>
        <w:left w:val="none" w:sz="0" w:space="0" w:color="auto"/>
        <w:bottom w:val="none" w:sz="0" w:space="0" w:color="auto"/>
        <w:right w:val="none" w:sz="0" w:space="0" w:color="auto"/>
      </w:divBdr>
    </w:div>
    <w:div w:id="1074663473">
      <w:bodyDiv w:val="1"/>
      <w:marLeft w:val="0"/>
      <w:marRight w:val="0"/>
      <w:marTop w:val="0"/>
      <w:marBottom w:val="0"/>
      <w:divBdr>
        <w:top w:val="none" w:sz="0" w:space="0" w:color="auto"/>
        <w:left w:val="none" w:sz="0" w:space="0" w:color="auto"/>
        <w:bottom w:val="none" w:sz="0" w:space="0" w:color="auto"/>
        <w:right w:val="none" w:sz="0" w:space="0" w:color="auto"/>
      </w:divBdr>
    </w:div>
    <w:div w:id="1074669562">
      <w:bodyDiv w:val="1"/>
      <w:marLeft w:val="0"/>
      <w:marRight w:val="0"/>
      <w:marTop w:val="0"/>
      <w:marBottom w:val="0"/>
      <w:divBdr>
        <w:top w:val="none" w:sz="0" w:space="0" w:color="auto"/>
        <w:left w:val="none" w:sz="0" w:space="0" w:color="auto"/>
        <w:bottom w:val="none" w:sz="0" w:space="0" w:color="auto"/>
        <w:right w:val="none" w:sz="0" w:space="0" w:color="auto"/>
      </w:divBdr>
    </w:div>
    <w:div w:id="1074744874">
      <w:bodyDiv w:val="1"/>
      <w:marLeft w:val="0"/>
      <w:marRight w:val="0"/>
      <w:marTop w:val="0"/>
      <w:marBottom w:val="0"/>
      <w:divBdr>
        <w:top w:val="none" w:sz="0" w:space="0" w:color="auto"/>
        <w:left w:val="none" w:sz="0" w:space="0" w:color="auto"/>
        <w:bottom w:val="none" w:sz="0" w:space="0" w:color="auto"/>
        <w:right w:val="none" w:sz="0" w:space="0" w:color="auto"/>
      </w:divBdr>
    </w:div>
    <w:div w:id="1074859417">
      <w:bodyDiv w:val="1"/>
      <w:marLeft w:val="0"/>
      <w:marRight w:val="0"/>
      <w:marTop w:val="0"/>
      <w:marBottom w:val="0"/>
      <w:divBdr>
        <w:top w:val="none" w:sz="0" w:space="0" w:color="auto"/>
        <w:left w:val="none" w:sz="0" w:space="0" w:color="auto"/>
        <w:bottom w:val="none" w:sz="0" w:space="0" w:color="auto"/>
        <w:right w:val="none" w:sz="0" w:space="0" w:color="auto"/>
      </w:divBdr>
    </w:div>
    <w:div w:id="1074862788">
      <w:bodyDiv w:val="1"/>
      <w:marLeft w:val="0"/>
      <w:marRight w:val="0"/>
      <w:marTop w:val="0"/>
      <w:marBottom w:val="0"/>
      <w:divBdr>
        <w:top w:val="none" w:sz="0" w:space="0" w:color="auto"/>
        <w:left w:val="none" w:sz="0" w:space="0" w:color="auto"/>
        <w:bottom w:val="none" w:sz="0" w:space="0" w:color="auto"/>
        <w:right w:val="none" w:sz="0" w:space="0" w:color="auto"/>
      </w:divBdr>
    </w:div>
    <w:div w:id="1074930966">
      <w:bodyDiv w:val="1"/>
      <w:marLeft w:val="0"/>
      <w:marRight w:val="0"/>
      <w:marTop w:val="0"/>
      <w:marBottom w:val="0"/>
      <w:divBdr>
        <w:top w:val="none" w:sz="0" w:space="0" w:color="auto"/>
        <w:left w:val="none" w:sz="0" w:space="0" w:color="auto"/>
        <w:bottom w:val="none" w:sz="0" w:space="0" w:color="auto"/>
        <w:right w:val="none" w:sz="0" w:space="0" w:color="auto"/>
      </w:divBdr>
    </w:div>
    <w:div w:id="1074936659">
      <w:bodyDiv w:val="1"/>
      <w:marLeft w:val="0"/>
      <w:marRight w:val="0"/>
      <w:marTop w:val="0"/>
      <w:marBottom w:val="0"/>
      <w:divBdr>
        <w:top w:val="none" w:sz="0" w:space="0" w:color="auto"/>
        <w:left w:val="none" w:sz="0" w:space="0" w:color="auto"/>
        <w:bottom w:val="none" w:sz="0" w:space="0" w:color="auto"/>
        <w:right w:val="none" w:sz="0" w:space="0" w:color="auto"/>
      </w:divBdr>
    </w:div>
    <w:div w:id="1074936828">
      <w:bodyDiv w:val="1"/>
      <w:marLeft w:val="0"/>
      <w:marRight w:val="0"/>
      <w:marTop w:val="0"/>
      <w:marBottom w:val="0"/>
      <w:divBdr>
        <w:top w:val="none" w:sz="0" w:space="0" w:color="auto"/>
        <w:left w:val="none" w:sz="0" w:space="0" w:color="auto"/>
        <w:bottom w:val="none" w:sz="0" w:space="0" w:color="auto"/>
        <w:right w:val="none" w:sz="0" w:space="0" w:color="auto"/>
      </w:divBdr>
    </w:div>
    <w:div w:id="1075005584">
      <w:bodyDiv w:val="1"/>
      <w:marLeft w:val="0"/>
      <w:marRight w:val="0"/>
      <w:marTop w:val="0"/>
      <w:marBottom w:val="0"/>
      <w:divBdr>
        <w:top w:val="none" w:sz="0" w:space="0" w:color="auto"/>
        <w:left w:val="none" w:sz="0" w:space="0" w:color="auto"/>
        <w:bottom w:val="none" w:sz="0" w:space="0" w:color="auto"/>
        <w:right w:val="none" w:sz="0" w:space="0" w:color="auto"/>
      </w:divBdr>
    </w:div>
    <w:div w:id="1075014541">
      <w:bodyDiv w:val="1"/>
      <w:marLeft w:val="0"/>
      <w:marRight w:val="0"/>
      <w:marTop w:val="0"/>
      <w:marBottom w:val="0"/>
      <w:divBdr>
        <w:top w:val="none" w:sz="0" w:space="0" w:color="auto"/>
        <w:left w:val="none" w:sz="0" w:space="0" w:color="auto"/>
        <w:bottom w:val="none" w:sz="0" w:space="0" w:color="auto"/>
        <w:right w:val="none" w:sz="0" w:space="0" w:color="auto"/>
      </w:divBdr>
    </w:div>
    <w:div w:id="1075053027">
      <w:bodyDiv w:val="1"/>
      <w:marLeft w:val="0"/>
      <w:marRight w:val="0"/>
      <w:marTop w:val="0"/>
      <w:marBottom w:val="0"/>
      <w:divBdr>
        <w:top w:val="none" w:sz="0" w:space="0" w:color="auto"/>
        <w:left w:val="none" w:sz="0" w:space="0" w:color="auto"/>
        <w:bottom w:val="none" w:sz="0" w:space="0" w:color="auto"/>
        <w:right w:val="none" w:sz="0" w:space="0" w:color="auto"/>
      </w:divBdr>
    </w:div>
    <w:div w:id="1075127889">
      <w:bodyDiv w:val="1"/>
      <w:marLeft w:val="0"/>
      <w:marRight w:val="0"/>
      <w:marTop w:val="0"/>
      <w:marBottom w:val="0"/>
      <w:divBdr>
        <w:top w:val="none" w:sz="0" w:space="0" w:color="auto"/>
        <w:left w:val="none" w:sz="0" w:space="0" w:color="auto"/>
        <w:bottom w:val="none" w:sz="0" w:space="0" w:color="auto"/>
        <w:right w:val="none" w:sz="0" w:space="0" w:color="auto"/>
      </w:divBdr>
    </w:div>
    <w:div w:id="1075205228">
      <w:bodyDiv w:val="1"/>
      <w:marLeft w:val="0"/>
      <w:marRight w:val="0"/>
      <w:marTop w:val="0"/>
      <w:marBottom w:val="0"/>
      <w:divBdr>
        <w:top w:val="none" w:sz="0" w:space="0" w:color="auto"/>
        <w:left w:val="none" w:sz="0" w:space="0" w:color="auto"/>
        <w:bottom w:val="none" w:sz="0" w:space="0" w:color="auto"/>
        <w:right w:val="none" w:sz="0" w:space="0" w:color="auto"/>
      </w:divBdr>
    </w:div>
    <w:div w:id="1075207345">
      <w:bodyDiv w:val="1"/>
      <w:marLeft w:val="0"/>
      <w:marRight w:val="0"/>
      <w:marTop w:val="0"/>
      <w:marBottom w:val="0"/>
      <w:divBdr>
        <w:top w:val="none" w:sz="0" w:space="0" w:color="auto"/>
        <w:left w:val="none" w:sz="0" w:space="0" w:color="auto"/>
        <w:bottom w:val="none" w:sz="0" w:space="0" w:color="auto"/>
        <w:right w:val="none" w:sz="0" w:space="0" w:color="auto"/>
      </w:divBdr>
    </w:div>
    <w:div w:id="1075207565">
      <w:bodyDiv w:val="1"/>
      <w:marLeft w:val="0"/>
      <w:marRight w:val="0"/>
      <w:marTop w:val="0"/>
      <w:marBottom w:val="0"/>
      <w:divBdr>
        <w:top w:val="none" w:sz="0" w:space="0" w:color="auto"/>
        <w:left w:val="none" w:sz="0" w:space="0" w:color="auto"/>
        <w:bottom w:val="none" w:sz="0" w:space="0" w:color="auto"/>
        <w:right w:val="none" w:sz="0" w:space="0" w:color="auto"/>
      </w:divBdr>
    </w:div>
    <w:div w:id="1075277792">
      <w:bodyDiv w:val="1"/>
      <w:marLeft w:val="0"/>
      <w:marRight w:val="0"/>
      <w:marTop w:val="0"/>
      <w:marBottom w:val="0"/>
      <w:divBdr>
        <w:top w:val="none" w:sz="0" w:space="0" w:color="auto"/>
        <w:left w:val="none" w:sz="0" w:space="0" w:color="auto"/>
        <w:bottom w:val="none" w:sz="0" w:space="0" w:color="auto"/>
        <w:right w:val="none" w:sz="0" w:space="0" w:color="auto"/>
      </w:divBdr>
    </w:div>
    <w:div w:id="1075278422">
      <w:bodyDiv w:val="1"/>
      <w:marLeft w:val="0"/>
      <w:marRight w:val="0"/>
      <w:marTop w:val="0"/>
      <w:marBottom w:val="0"/>
      <w:divBdr>
        <w:top w:val="none" w:sz="0" w:space="0" w:color="auto"/>
        <w:left w:val="none" w:sz="0" w:space="0" w:color="auto"/>
        <w:bottom w:val="none" w:sz="0" w:space="0" w:color="auto"/>
        <w:right w:val="none" w:sz="0" w:space="0" w:color="auto"/>
      </w:divBdr>
    </w:div>
    <w:div w:id="1075317576">
      <w:bodyDiv w:val="1"/>
      <w:marLeft w:val="0"/>
      <w:marRight w:val="0"/>
      <w:marTop w:val="0"/>
      <w:marBottom w:val="0"/>
      <w:divBdr>
        <w:top w:val="none" w:sz="0" w:space="0" w:color="auto"/>
        <w:left w:val="none" w:sz="0" w:space="0" w:color="auto"/>
        <w:bottom w:val="none" w:sz="0" w:space="0" w:color="auto"/>
        <w:right w:val="none" w:sz="0" w:space="0" w:color="auto"/>
      </w:divBdr>
    </w:div>
    <w:div w:id="1075325777">
      <w:bodyDiv w:val="1"/>
      <w:marLeft w:val="0"/>
      <w:marRight w:val="0"/>
      <w:marTop w:val="0"/>
      <w:marBottom w:val="0"/>
      <w:divBdr>
        <w:top w:val="none" w:sz="0" w:space="0" w:color="auto"/>
        <w:left w:val="none" w:sz="0" w:space="0" w:color="auto"/>
        <w:bottom w:val="none" w:sz="0" w:space="0" w:color="auto"/>
        <w:right w:val="none" w:sz="0" w:space="0" w:color="auto"/>
      </w:divBdr>
    </w:div>
    <w:div w:id="1075394444">
      <w:bodyDiv w:val="1"/>
      <w:marLeft w:val="0"/>
      <w:marRight w:val="0"/>
      <w:marTop w:val="0"/>
      <w:marBottom w:val="0"/>
      <w:divBdr>
        <w:top w:val="none" w:sz="0" w:space="0" w:color="auto"/>
        <w:left w:val="none" w:sz="0" w:space="0" w:color="auto"/>
        <w:bottom w:val="none" w:sz="0" w:space="0" w:color="auto"/>
        <w:right w:val="none" w:sz="0" w:space="0" w:color="auto"/>
      </w:divBdr>
    </w:div>
    <w:div w:id="1075476781">
      <w:bodyDiv w:val="1"/>
      <w:marLeft w:val="0"/>
      <w:marRight w:val="0"/>
      <w:marTop w:val="0"/>
      <w:marBottom w:val="0"/>
      <w:divBdr>
        <w:top w:val="none" w:sz="0" w:space="0" w:color="auto"/>
        <w:left w:val="none" w:sz="0" w:space="0" w:color="auto"/>
        <w:bottom w:val="none" w:sz="0" w:space="0" w:color="auto"/>
        <w:right w:val="none" w:sz="0" w:space="0" w:color="auto"/>
      </w:divBdr>
    </w:div>
    <w:div w:id="1075661733">
      <w:bodyDiv w:val="1"/>
      <w:marLeft w:val="0"/>
      <w:marRight w:val="0"/>
      <w:marTop w:val="0"/>
      <w:marBottom w:val="0"/>
      <w:divBdr>
        <w:top w:val="none" w:sz="0" w:space="0" w:color="auto"/>
        <w:left w:val="none" w:sz="0" w:space="0" w:color="auto"/>
        <w:bottom w:val="none" w:sz="0" w:space="0" w:color="auto"/>
        <w:right w:val="none" w:sz="0" w:space="0" w:color="auto"/>
      </w:divBdr>
    </w:div>
    <w:div w:id="1075665302">
      <w:bodyDiv w:val="1"/>
      <w:marLeft w:val="0"/>
      <w:marRight w:val="0"/>
      <w:marTop w:val="0"/>
      <w:marBottom w:val="0"/>
      <w:divBdr>
        <w:top w:val="none" w:sz="0" w:space="0" w:color="auto"/>
        <w:left w:val="none" w:sz="0" w:space="0" w:color="auto"/>
        <w:bottom w:val="none" w:sz="0" w:space="0" w:color="auto"/>
        <w:right w:val="none" w:sz="0" w:space="0" w:color="auto"/>
      </w:divBdr>
    </w:div>
    <w:div w:id="1075667237">
      <w:bodyDiv w:val="1"/>
      <w:marLeft w:val="0"/>
      <w:marRight w:val="0"/>
      <w:marTop w:val="0"/>
      <w:marBottom w:val="0"/>
      <w:divBdr>
        <w:top w:val="none" w:sz="0" w:space="0" w:color="auto"/>
        <w:left w:val="none" w:sz="0" w:space="0" w:color="auto"/>
        <w:bottom w:val="none" w:sz="0" w:space="0" w:color="auto"/>
        <w:right w:val="none" w:sz="0" w:space="0" w:color="auto"/>
      </w:divBdr>
    </w:div>
    <w:div w:id="1075708843">
      <w:bodyDiv w:val="1"/>
      <w:marLeft w:val="0"/>
      <w:marRight w:val="0"/>
      <w:marTop w:val="0"/>
      <w:marBottom w:val="0"/>
      <w:divBdr>
        <w:top w:val="none" w:sz="0" w:space="0" w:color="auto"/>
        <w:left w:val="none" w:sz="0" w:space="0" w:color="auto"/>
        <w:bottom w:val="none" w:sz="0" w:space="0" w:color="auto"/>
        <w:right w:val="none" w:sz="0" w:space="0" w:color="auto"/>
      </w:divBdr>
    </w:div>
    <w:div w:id="1075708955">
      <w:bodyDiv w:val="1"/>
      <w:marLeft w:val="0"/>
      <w:marRight w:val="0"/>
      <w:marTop w:val="0"/>
      <w:marBottom w:val="0"/>
      <w:divBdr>
        <w:top w:val="none" w:sz="0" w:space="0" w:color="auto"/>
        <w:left w:val="none" w:sz="0" w:space="0" w:color="auto"/>
        <w:bottom w:val="none" w:sz="0" w:space="0" w:color="auto"/>
        <w:right w:val="none" w:sz="0" w:space="0" w:color="auto"/>
      </w:divBdr>
    </w:div>
    <w:div w:id="1075786812">
      <w:bodyDiv w:val="1"/>
      <w:marLeft w:val="0"/>
      <w:marRight w:val="0"/>
      <w:marTop w:val="0"/>
      <w:marBottom w:val="0"/>
      <w:divBdr>
        <w:top w:val="none" w:sz="0" w:space="0" w:color="auto"/>
        <w:left w:val="none" w:sz="0" w:space="0" w:color="auto"/>
        <w:bottom w:val="none" w:sz="0" w:space="0" w:color="auto"/>
        <w:right w:val="none" w:sz="0" w:space="0" w:color="auto"/>
      </w:divBdr>
    </w:div>
    <w:div w:id="1075934708">
      <w:bodyDiv w:val="1"/>
      <w:marLeft w:val="0"/>
      <w:marRight w:val="0"/>
      <w:marTop w:val="0"/>
      <w:marBottom w:val="0"/>
      <w:divBdr>
        <w:top w:val="none" w:sz="0" w:space="0" w:color="auto"/>
        <w:left w:val="none" w:sz="0" w:space="0" w:color="auto"/>
        <w:bottom w:val="none" w:sz="0" w:space="0" w:color="auto"/>
        <w:right w:val="none" w:sz="0" w:space="0" w:color="auto"/>
      </w:divBdr>
    </w:div>
    <w:div w:id="1076051163">
      <w:bodyDiv w:val="1"/>
      <w:marLeft w:val="0"/>
      <w:marRight w:val="0"/>
      <w:marTop w:val="0"/>
      <w:marBottom w:val="0"/>
      <w:divBdr>
        <w:top w:val="none" w:sz="0" w:space="0" w:color="auto"/>
        <w:left w:val="none" w:sz="0" w:space="0" w:color="auto"/>
        <w:bottom w:val="none" w:sz="0" w:space="0" w:color="auto"/>
        <w:right w:val="none" w:sz="0" w:space="0" w:color="auto"/>
      </w:divBdr>
    </w:div>
    <w:div w:id="1076127636">
      <w:bodyDiv w:val="1"/>
      <w:marLeft w:val="0"/>
      <w:marRight w:val="0"/>
      <w:marTop w:val="0"/>
      <w:marBottom w:val="0"/>
      <w:divBdr>
        <w:top w:val="none" w:sz="0" w:space="0" w:color="auto"/>
        <w:left w:val="none" w:sz="0" w:space="0" w:color="auto"/>
        <w:bottom w:val="none" w:sz="0" w:space="0" w:color="auto"/>
        <w:right w:val="none" w:sz="0" w:space="0" w:color="auto"/>
      </w:divBdr>
    </w:div>
    <w:div w:id="1076248906">
      <w:bodyDiv w:val="1"/>
      <w:marLeft w:val="0"/>
      <w:marRight w:val="0"/>
      <w:marTop w:val="0"/>
      <w:marBottom w:val="0"/>
      <w:divBdr>
        <w:top w:val="none" w:sz="0" w:space="0" w:color="auto"/>
        <w:left w:val="none" w:sz="0" w:space="0" w:color="auto"/>
        <w:bottom w:val="none" w:sz="0" w:space="0" w:color="auto"/>
        <w:right w:val="none" w:sz="0" w:space="0" w:color="auto"/>
      </w:divBdr>
    </w:div>
    <w:div w:id="1076321506">
      <w:bodyDiv w:val="1"/>
      <w:marLeft w:val="0"/>
      <w:marRight w:val="0"/>
      <w:marTop w:val="0"/>
      <w:marBottom w:val="0"/>
      <w:divBdr>
        <w:top w:val="none" w:sz="0" w:space="0" w:color="auto"/>
        <w:left w:val="none" w:sz="0" w:space="0" w:color="auto"/>
        <w:bottom w:val="none" w:sz="0" w:space="0" w:color="auto"/>
        <w:right w:val="none" w:sz="0" w:space="0" w:color="auto"/>
      </w:divBdr>
    </w:div>
    <w:div w:id="1076321953">
      <w:bodyDiv w:val="1"/>
      <w:marLeft w:val="0"/>
      <w:marRight w:val="0"/>
      <w:marTop w:val="0"/>
      <w:marBottom w:val="0"/>
      <w:divBdr>
        <w:top w:val="none" w:sz="0" w:space="0" w:color="auto"/>
        <w:left w:val="none" w:sz="0" w:space="0" w:color="auto"/>
        <w:bottom w:val="none" w:sz="0" w:space="0" w:color="auto"/>
        <w:right w:val="none" w:sz="0" w:space="0" w:color="auto"/>
      </w:divBdr>
    </w:div>
    <w:div w:id="1076366342">
      <w:bodyDiv w:val="1"/>
      <w:marLeft w:val="0"/>
      <w:marRight w:val="0"/>
      <w:marTop w:val="0"/>
      <w:marBottom w:val="0"/>
      <w:divBdr>
        <w:top w:val="none" w:sz="0" w:space="0" w:color="auto"/>
        <w:left w:val="none" w:sz="0" w:space="0" w:color="auto"/>
        <w:bottom w:val="none" w:sz="0" w:space="0" w:color="auto"/>
        <w:right w:val="none" w:sz="0" w:space="0" w:color="auto"/>
      </w:divBdr>
    </w:div>
    <w:div w:id="1076437029">
      <w:bodyDiv w:val="1"/>
      <w:marLeft w:val="0"/>
      <w:marRight w:val="0"/>
      <w:marTop w:val="0"/>
      <w:marBottom w:val="0"/>
      <w:divBdr>
        <w:top w:val="none" w:sz="0" w:space="0" w:color="auto"/>
        <w:left w:val="none" w:sz="0" w:space="0" w:color="auto"/>
        <w:bottom w:val="none" w:sz="0" w:space="0" w:color="auto"/>
        <w:right w:val="none" w:sz="0" w:space="0" w:color="auto"/>
      </w:divBdr>
    </w:div>
    <w:div w:id="1076439361">
      <w:bodyDiv w:val="1"/>
      <w:marLeft w:val="0"/>
      <w:marRight w:val="0"/>
      <w:marTop w:val="0"/>
      <w:marBottom w:val="0"/>
      <w:divBdr>
        <w:top w:val="none" w:sz="0" w:space="0" w:color="auto"/>
        <w:left w:val="none" w:sz="0" w:space="0" w:color="auto"/>
        <w:bottom w:val="none" w:sz="0" w:space="0" w:color="auto"/>
        <w:right w:val="none" w:sz="0" w:space="0" w:color="auto"/>
      </w:divBdr>
    </w:div>
    <w:div w:id="1076511334">
      <w:bodyDiv w:val="1"/>
      <w:marLeft w:val="0"/>
      <w:marRight w:val="0"/>
      <w:marTop w:val="0"/>
      <w:marBottom w:val="0"/>
      <w:divBdr>
        <w:top w:val="none" w:sz="0" w:space="0" w:color="auto"/>
        <w:left w:val="none" w:sz="0" w:space="0" w:color="auto"/>
        <w:bottom w:val="none" w:sz="0" w:space="0" w:color="auto"/>
        <w:right w:val="none" w:sz="0" w:space="0" w:color="auto"/>
      </w:divBdr>
    </w:div>
    <w:div w:id="1076514159">
      <w:bodyDiv w:val="1"/>
      <w:marLeft w:val="0"/>
      <w:marRight w:val="0"/>
      <w:marTop w:val="0"/>
      <w:marBottom w:val="0"/>
      <w:divBdr>
        <w:top w:val="none" w:sz="0" w:space="0" w:color="auto"/>
        <w:left w:val="none" w:sz="0" w:space="0" w:color="auto"/>
        <w:bottom w:val="none" w:sz="0" w:space="0" w:color="auto"/>
        <w:right w:val="none" w:sz="0" w:space="0" w:color="auto"/>
      </w:divBdr>
    </w:div>
    <w:div w:id="1076589685">
      <w:bodyDiv w:val="1"/>
      <w:marLeft w:val="0"/>
      <w:marRight w:val="0"/>
      <w:marTop w:val="0"/>
      <w:marBottom w:val="0"/>
      <w:divBdr>
        <w:top w:val="none" w:sz="0" w:space="0" w:color="auto"/>
        <w:left w:val="none" w:sz="0" w:space="0" w:color="auto"/>
        <w:bottom w:val="none" w:sz="0" w:space="0" w:color="auto"/>
        <w:right w:val="none" w:sz="0" w:space="0" w:color="auto"/>
      </w:divBdr>
    </w:div>
    <w:div w:id="1076628071">
      <w:bodyDiv w:val="1"/>
      <w:marLeft w:val="0"/>
      <w:marRight w:val="0"/>
      <w:marTop w:val="0"/>
      <w:marBottom w:val="0"/>
      <w:divBdr>
        <w:top w:val="none" w:sz="0" w:space="0" w:color="auto"/>
        <w:left w:val="none" w:sz="0" w:space="0" w:color="auto"/>
        <w:bottom w:val="none" w:sz="0" w:space="0" w:color="auto"/>
        <w:right w:val="none" w:sz="0" w:space="0" w:color="auto"/>
      </w:divBdr>
    </w:div>
    <w:div w:id="1076628590">
      <w:bodyDiv w:val="1"/>
      <w:marLeft w:val="0"/>
      <w:marRight w:val="0"/>
      <w:marTop w:val="0"/>
      <w:marBottom w:val="0"/>
      <w:divBdr>
        <w:top w:val="none" w:sz="0" w:space="0" w:color="auto"/>
        <w:left w:val="none" w:sz="0" w:space="0" w:color="auto"/>
        <w:bottom w:val="none" w:sz="0" w:space="0" w:color="auto"/>
        <w:right w:val="none" w:sz="0" w:space="0" w:color="auto"/>
      </w:divBdr>
    </w:div>
    <w:div w:id="1076709496">
      <w:bodyDiv w:val="1"/>
      <w:marLeft w:val="0"/>
      <w:marRight w:val="0"/>
      <w:marTop w:val="0"/>
      <w:marBottom w:val="0"/>
      <w:divBdr>
        <w:top w:val="none" w:sz="0" w:space="0" w:color="auto"/>
        <w:left w:val="none" w:sz="0" w:space="0" w:color="auto"/>
        <w:bottom w:val="none" w:sz="0" w:space="0" w:color="auto"/>
        <w:right w:val="none" w:sz="0" w:space="0" w:color="auto"/>
      </w:divBdr>
    </w:div>
    <w:div w:id="1076710058">
      <w:bodyDiv w:val="1"/>
      <w:marLeft w:val="0"/>
      <w:marRight w:val="0"/>
      <w:marTop w:val="0"/>
      <w:marBottom w:val="0"/>
      <w:divBdr>
        <w:top w:val="none" w:sz="0" w:space="0" w:color="auto"/>
        <w:left w:val="none" w:sz="0" w:space="0" w:color="auto"/>
        <w:bottom w:val="none" w:sz="0" w:space="0" w:color="auto"/>
        <w:right w:val="none" w:sz="0" w:space="0" w:color="auto"/>
      </w:divBdr>
    </w:div>
    <w:div w:id="1076827378">
      <w:bodyDiv w:val="1"/>
      <w:marLeft w:val="0"/>
      <w:marRight w:val="0"/>
      <w:marTop w:val="0"/>
      <w:marBottom w:val="0"/>
      <w:divBdr>
        <w:top w:val="none" w:sz="0" w:space="0" w:color="auto"/>
        <w:left w:val="none" w:sz="0" w:space="0" w:color="auto"/>
        <w:bottom w:val="none" w:sz="0" w:space="0" w:color="auto"/>
        <w:right w:val="none" w:sz="0" w:space="0" w:color="auto"/>
      </w:divBdr>
    </w:div>
    <w:div w:id="1076901628">
      <w:bodyDiv w:val="1"/>
      <w:marLeft w:val="0"/>
      <w:marRight w:val="0"/>
      <w:marTop w:val="0"/>
      <w:marBottom w:val="0"/>
      <w:divBdr>
        <w:top w:val="none" w:sz="0" w:space="0" w:color="auto"/>
        <w:left w:val="none" w:sz="0" w:space="0" w:color="auto"/>
        <w:bottom w:val="none" w:sz="0" w:space="0" w:color="auto"/>
        <w:right w:val="none" w:sz="0" w:space="0" w:color="auto"/>
      </w:divBdr>
    </w:div>
    <w:div w:id="1076904200">
      <w:bodyDiv w:val="1"/>
      <w:marLeft w:val="0"/>
      <w:marRight w:val="0"/>
      <w:marTop w:val="0"/>
      <w:marBottom w:val="0"/>
      <w:divBdr>
        <w:top w:val="none" w:sz="0" w:space="0" w:color="auto"/>
        <w:left w:val="none" w:sz="0" w:space="0" w:color="auto"/>
        <w:bottom w:val="none" w:sz="0" w:space="0" w:color="auto"/>
        <w:right w:val="none" w:sz="0" w:space="0" w:color="auto"/>
      </w:divBdr>
    </w:div>
    <w:div w:id="1076979752">
      <w:bodyDiv w:val="1"/>
      <w:marLeft w:val="0"/>
      <w:marRight w:val="0"/>
      <w:marTop w:val="0"/>
      <w:marBottom w:val="0"/>
      <w:divBdr>
        <w:top w:val="none" w:sz="0" w:space="0" w:color="auto"/>
        <w:left w:val="none" w:sz="0" w:space="0" w:color="auto"/>
        <w:bottom w:val="none" w:sz="0" w:space="0" w:color="auto"/>
        <w:right w:val="none" w:sz="0" w:space="0" w:color="auto"/>
      </w:divBdr>
    </w:div>
    <w:div w:id="1076980071">
      <w:bodyDiv w:val="1"/>
      <w:marLeft w:val="0"/>
      <w:marRight w:val="0"/>
      <w:marTop w:val="0"/>
      <w:marBottom w:val="0"/>
      <w:divBdr>
        <w:top w:val="none" w:sz="0" w:space="0" w:color="auto"/>
        <w:left w:val="none" w:sz="0" w:space="0" w:color="auto"/>
        <w:bottom w:val="none" w:sz="0" w:space="0" w:color="auto"/>
        <w:right w:val="none" w:sz="0" w:space="0" w:color="auto"/>
      </w:divBdr>
    </w:div>
    <w:div w:id="1077048824">
      <w:bodyDiv w:val="1"/>
      <w:marLeft w:val="0"/>
      <w:marRight w:val="0"/>
      <w:marTop w:val="0"/>
      <w:marBottom w:val="0"/>
      <w:divBdr>
        <w:top w:val="none" w:sz="0" w:space="0" w:color="auto"/>
        <w:left w:val="none" w:sz="0" w:space="0" w:color="auto"/>
        <w:bottom w:val="none" w:sz="0" w:space="0" w:color="auto"/>
        <w:right w:val="none" w:sz="0" w:space="0" w:color="auto"/>
      </w:divBdr>
    </w:div>
    <w:div w:id="1077049840">
      <w:bodyDiv w:val="1"/>
      <w:marLeft w:val="0"/>
      <w:marRight w:val="0"/>
      <w:marTop w:val="0"/>
      <w:marBottom w:val="0"/>
      <w:divBdr>
        <w:top w:val="none" w:sz="0" w:space="0" w:color="auto"/>
        <w:left w:val="none" w:sz="0" w:space="0" w:color="auto"/>
        <w:bottom w:val="none" w:sz="0" w:space="0" w:color="auto"/>
        <w:right w:val="none" w:sz="0" w:space="0" w:color="auto"/>
      </w:divBdr>
    </w:div>
    <w:div w:id="1077094176">
      <w:bodyDiv w:val="1"/>
      <w:marLeft w:val="0"/>
      <w:marRight w:val="0"/>
      <w:marTop w:val="0"/>
      <w:marBottom w:val="0"/>
      <w:divBdr>
        <w:top w:val="none" w:sz="0" w:space="0" w:color="auto"/>
        <w:left w:val="none" w:sz="0" w:space="0" w:color="auto"/>
        <w:bottom w:val="none" w:sz="0" w:space="0" w:color="auto"/>
        <w:right w:val="none" w:sz="0" w:space="0" w:color="auto"/>
      </w:divBdr>
    </w:div>
    <w:div w:id="1077168778">
      <w:bodyDiv w:val="1"/>
      <w:marLeft w:val="0"/>
      <w:marRight w:val="0"/>
      <w:marTop w:val="0"/>
      <w:marBottom w:val="0"/>
      <w:divBdr>
        <w:top w:val="none" w:sz="0" w:space="0" w:color="auto"/>
        <w:left w:val="none" w:sz="0" w:space="0" w:color="auto"/>
        <w:bottom w:val="none" w:sz="0" w:space="0" w:color="auto"/>
        <w:right w:val="none" w:sz="0" w:space="0" w:color="auto"/>
      </w:divBdr>
    </w:div>
    <w:div w:id="1077215239">
      <w:bodyDiv w:val="1"/>
      <w:marLeft w:val="0"/>
      <w:marRight w:val="0"/>
      <w:marTop w:val="0"/>
      <w:marBottom w:val="0"/>
      <w:divBdr>
        <w:top w:val="none" w:sz="0" w:space="0" w:color="auto"/>
        <w:left w:val="none" w:sz="0" w:space="0" w:color="auto"/>
        <w:bottom w:val="none" w:sz="0" w:space="0" w:color="auto"/>
        <w:right w:val="none" w:sz="0" w:space="0" w:color="auto"/>
      </w:divBdr>
    </w:div>
    <w:div w:id="1077437854">
      <w:bodyDiv w:val="1"/>
      <w:marLeft w:val="0"/>
      <w:marRight w:val="0"/>
      <w:marTop w:val="0"/>
      <w:marBottom w:val="0"/>
      <w:divBdr>
        <w:top w:val="none" w:sz="0" w:space="0" w:color="auto"/>
        <w:left w:val="none" w:sz="0" w:space="0" w:color="auto"/>
        <w:bottom w:val="none" w:sz="0" w:space="0" w:color="auto"/>
        <w:right w:val="none" w:sz="0" w:space="0" w:color="auto"/>
      </w:divBdr>
    </w:div>
    <w:div w:id="1077438112">
      <w:bodyDiv w:val="1"/>
      <w:marLeft w:val="0"/>
      <w:marRight w:val="0"/>
      <w:marTop w:val="0"/>
      <w:marBottom w:val="0"/>
      <w:divBdr>
        <w:top w:val="none" w:sz="0" w:space="0" w:color="auto"/>
        <w:left w:val="none" w:sz="0" w:space="0" w:color="auto"/>
        <w:bottom w:val="none" w:sz="0" w:space="0" w:color="auto"/>
        <w:right w:val="none" w:sz="0" w:space="0" w:color="auto"/>
      </w:divBdr>
    </w:div>
    <w:div w:id="1077482847">
      <w:bodyDiv w:val="1"/>
      <w:marLeft w:val="0"/>
      <w:marRight w:val="0"/>
      <w:marTop w:val="0"/>
      <w:marBottom w:val="0"/>
      <w:divBdr>
        <w:top w:val="none" w:sz="0" w:space="0" w:color="auto"/>
        <w:left w:val="none" w:sz="0" w:space="0" w:color="auto"/>
        <w:bottom w:val="none" w:sz="0" w:space="0" w:color="auto"/>
        <w:right w:val="none" w:sz="0" w:space="0" w:color="auto"/>
      </w:divBdr>
    </w:div>
    <w:div w:id="1077508927">
      <w:bodyDiv w:val="1"/>
      <w:marLeft w:val="0"/>
      <w:marRight w:val="0"/>
      <w:marTop w:val="0"/>
      <w:marBottom w:val="0"/>
      <w:divBdr>
        <w:top w:val="none" w:sz="0" w:space="0" w:color="auto"/>
        <w:left w:val="none" w:sz="0" w:space="0" w:color="auto"/>
        <w:bottom w:val="none" w:sz="0" w:space="0" w:color="auto"/>
        <w:right w:val="none" w:sz="0" w:space="0" w:color="auto"/>
      </w:divBdr>
    </w:div>
    <w:div w:id="1077630703">
      <w:bodyDiv w:val="1"/>
      <w:marLeft w:val="0"/>
      <w:marRight w:val="0"/>
      <w:marTop w:val="0"/>
      <w:marBottom w:val="0"/>
      <w:divBdr>
        <w:top w:val="none" w:sz="0" w:space="0" w:color="auto"/>
        <w:left w:val="none" w:sz="0" w:space="0" w:color="auto"/>
        <w:bottom w:val="none" w:sz="0" w:space="0" w:color="auto"/>
        <w:right w:val="none" w:sz="0" w:space="0" w:color="auto"/>
      </w:divBdr>
    </w:div>
    <w:div w:id="1077745501">
      <w:bodyDiv w:val="1"/>
      <w:marLeft w:val="0"/>
      <w:marRight w:val="0"/>
      <w:marTop w:val="0"/>
      <w:marBottom w:val="0"/>
      <w:divBdr>
        <w:top w:val="none" w:sz="0" w:space="0" w:color="auto"/>
        <w:left w:val="none" w:sz="0" w:space="0" w:color="auto"/>
        <w:bottom w:val="none" w:sz="0" w:space="0" w:color="auto"/>
        <w:right w:val="none" w:sz="0" w:space="0" w:color="auto"/>
      </w:divBdr>
    </w:div>
    <w:div w:id="1077745591">
      <w:bodyDiv w:val="1"/>
      <w:marLeft w:val="0"/>
      <w:marRight w:val="0"/>
      <w:marTop w:val="0"/>
      <w:marBottom w:val="0"/>
      <w:divBdr>
        <w:top w:val="none" w:sz="0" w:space="0" w:color="auto"/>
        <w:left w:val="none" w:sz="0" w:space="0" w:color="auto"/>
        <w:bottom w:val="none" w:sz="0" w:space="0" w:color="auto"/>
        <w:right w:val="none" w:sz="0" w:space="0" w:color="auto"/>
      </w:divBdr>
    </w:div>
    <w:div w:id="1077750905">
      <w:bodyDiv w:val="1"/>
      <w:marLeft w:val="0"/>
      <w:marRight w:val="0"/>
      <w:marTop w:val="0"/>
      <w:marBottom w:val="0"/>
      <w:divBdr>
        <w:top w:val="none" w:sz="0" w:space="0" w:color="auto"/>
        <w:left w:val="none" w:sz="0" w:space="0" w:color="auto"/>
        <w:bottom w:val="none" w:sz="0" w:space="0" w:color="auto"/>
        <w:right w:val="none" w:sz="0" w:space="0" w:color="auto"/>
      </w:divBdr>
    </w:div>
    <w:div w:id="1077752696">
      <w:bodyDiv w:val="1"/>
      <w:marLeft w:val="0"/>
      <w:marRight w:val="0"/>
      <w:marTop w:val="0"/>
      <w:marBottom w:val="0"/>
      <w:divBdr>
        <w:top w:val="none" w:sz="0" w:space="0" w:color="auto"/>
        <w:left w:val="none" w:sz="0" w:space="0" w:color="auto"/>
        <w:bottom w:val="none" w:sz="0" w:space="0" w:color="auto"/>
        <w:right w:val="none" w:sz="0" w:space="0" w:color="auto"/>
      </w:divBdr>
    </w:div>
    <w:div w:id="1077902912">
      <w:bodyDiv w:val="1"/>
      <w:marLeft w:val="0"/>
      <w:marRight w:val="0"/>
      <w:marTop w:val="0"/>
      <w:marBottom w:val="0"/>
      <w:divBdr>
        <w:top w:val="none" w:sz="0" w:space="0" w:color="auto"/>
        <w:left w:val="none" w:sz="0" w:space="0" w:color="auto"/>
        <w:bottom w:val="none" w:sz="0" w:space="0" w:color="auto"/>
        <w:right w:val="none" w:sz="0" w:space="0" w:color="auto"/>
      </w:divBdr>
    </w:div>
    <w:div w:id="1078015539">
      <w:bodyDiv w:val="1"/>
      <w:marLeft w:val="0"/>
      <w:marRight w:val="0"/>
      <w:marTop w:val="0"/>
      <w:marBottom w:val="0"/>
      <w:divBdr>
        <w:top w:val="none" w:sz="0" w:space="0" w:color="auto"/>
        <w:left w:val="none" w:sz="0" w:space="0" w:color="auto"/>
        <w:bottom w:val="none" w:sz="0" w:space="0" w:color="auto"/>
        <w:right w:val="none" w:sz="0" w:space="0" w:color="auto"/>
      </w:divBdr>
    </w:div>
    <w:div w:id="1078016213">
      <w:bodyDiv w:val="1"/>
      <w:marLeft w:val="0"/>
      <w:marRight w:val="0"/>
      <w:marTop w:val="0"/>
      <w:marBottom w:val="0"/>
      <w:divBdr>
        <w:top w:val="none" w:sz="0" w:space="0" w:color="auto"/>
        <w:left w:val="none" w:sz="0" w:space="0" w:color="auto"/>
        <w:bottom w:val="none" w:sz="0" w:space="0" w:color="auto"/>
        <w:right w:val="none" w:sz="0" w:space="0" w:color="auto"/>
      </w:divBdr>
    </w:div>
    <w:div w:id="1078017041">
      <w:bodyDiv w:val="1"/>
      <w:marLeft w:val="0"/>
      <w:marRight w:val="0"/>
      <w:marTop w:val="0"/>
      <w:marBottom w:val="0"/>
      <w:divBdr>
        <w:top w:val="none" w:sz="0" w:space="0" w:color="auto"/>
        <w:left w:val="none" w:sz="0" w:space="0" w:color="auto"/>
        <w:bottom w:val="none" w:sz="0" w:space="0" w:color="auto"/>
        <w:right w:val="none" w:sz="0" w:space="0" w:color="auto"/>
      </w:divBdr>
    </w:div>
    <w:div w:id="1078207135">
      <w:bodyDiv w:val="1"/>
      <w:marLeft w:val="0"/>
      <w:marRight w:val="0"/>
      <w:marTop w:val="0"/>
      <w:marBottom w:val="0"/>
      <w:divBdr>
        <w:top w:val="none" w:sz="0" w:space="0" w:color="auto"/>
        <w:left w:val="none" w:sz="0" w:space="0" w:color="auto"/>
        <w:bottom w:val="none" w:sz="0" w:space="0" w:color="auto"/>
        <w:right w:val="none" w:sz="0" w:space="0" w:color="auto"/>
      </w:divBdr>
    </w:div>
    <w:div w:id="1078282129">
      <w:bodyDiv w:val="1"/>
      <w:marLeft w:val="0"/>
      <w:marRight w:val="0"/>
      <w:marTop w:val="0"/>
      <w:marBottom w:val="0"/>
      <w:divBdr>
        <w:top w:val="none" w:sz="0" w:space="0" w:color="auto"/>
        <w:left w:val="none" w:sz="0" w:space="0" w:color="auto"/>
        <w:bottom w:val="none" w:sz="0" w:space="0" w:color="auto"/>
        <w:right w:val="none" w:sz="0" w:space="0" w:color="auto"/>
      </w:divBdr>
    </w:div>
    <w:div w:id="1078408931">
      <w:bodyDiv w:val="1"/>
      <w:marLeft w:val="0"/>
      <w:marRight w:val="0"/>
      <w:marTop w:val="0"/>
      <w:marBottom w:val="0"/>
      <w:divBdr>
        <w:top w:val="none" w:sz="0" w:space="0" w:color="auto"/>
        <w:left w:val="none" w:sz="0" w:space="0" w:color="auto"/>
        <w:bottom w:val="none" w:sz="0" w:space="0" w:color="auto"/>
        <w:right w:val="none" w:sz="0" w:space="0" w:color="auto"/>
      </w:divBdr>
    </w:div>
    <w:div w:id="1078475735">
      <w:bodyDiv w:val="1"/>
      <w:marLeft w:val="0"/>
      <w:marRight w:val="0"/>
      <w:marTop w:val="0"/>
      <w:marBottom w:val="0"/>
      <w:divBdr>
        <w:top w:val="none" w:sz="0" w:space="0" w:color="auto"/>
        <w:left w:val="none" w:sz="0" w:space="0" w:color="auto"/>
        <w:bottom w:val="none" w:sz="0" w:space="0" w:color="auto"/>
        <w:right w:val="none" w:sz="0" w:space="0" w:color="auto"/>
      </w:divBdr>
    </w:div>
    <w:div w:id="1078481531">
      <w:bodyDiv w:val="1"/>
      <w:marLeft w:val="0"/>
      <w:marRight w:val="0"/>
      <w:marTop w:val="0"/>
      <w:marBottom w:val="0"/>
      <w:divBdr>
        <w:top w:val="none" w:sz="0" w:space="0" w:color="auto"/>
        <w:left w:val="none" w:sz="0" w:space="0" w:color="auto"/>
        <w:bottom w:val="none" w:sz="0" w:space="0" w:color="auto"/>
        <w:right w:val="none" w:sz="0" w:space="0" w:color="auto"/>
      </w:divBdr>
    </w:div>
    <w:div w:id="1078484277">
      <w:bodyDiv w:val="1"/>
      <w:marLeft w:val="0"/>
      <w:marRight w:val="0"/>
      <w:marTop w:val="0"/>
      <w:marBottom w:val="0"/>
      <w:divBdr>
        <w:top w:val="none" w:sz="0" w:space="0" w:color="auto"/>
        <w:left w:val="none" w:sz="0" w:space="0" w:color="auto"/>
        <w:bottom w:val="none" w:sz="0" w:space="0" w:color="auto"/>
        <w:right w:val="none" w:sz="0" w:space="0" w:color="auto"/>
      </w:divBdr>
    </w:div>
    <w:div w:id="1078592888">
      <w:bodyDiv w:val="1"/>
      <w:marLeft w:val="0"/>
      <w:marRight w:val="0"/>
      <w:marTop w:val="0"/>
      <w:marBottom w:val="0"/>
      <w:divBdr>
        <w:top w:val="none" w:sz="0" w:space="0" w:color="auto"/>
        <w:left w:val="none" w:sz="0" w:space="0" w:color="auto"/>
        <w:bottom w:val="none" w:sz="0" w:space="0" w:color="auto"/>
        <w:right w:val="none" w:sz="0" w:space="0" w:color="auto"/>
      </w:divBdr>
    </w:div>
    <w:div w:id="1078600377">
      <w:bodyDiv w:val="1"/>
      <w:marLeft w:val="0"/>
      <w:marRight w:val="0"/>
      <w:marTop w:val="0"/>
      <w:marBottom w:val="0"/>
      <w:divBdr>
        <w:top w:val="none" w:sz="0" w:space="0" w:color="auto"/>
        <w:left w:val="none" w:sz="0" w:space="0" w:color="auto"/>
        <w:bottom w:val="none" w:sz="0" w:space="0" w:color="auto"/>
        <w:right w:val="none" w:sz="0" w:space="0" w:color="auto"/>
      </w:divBdr>
    </w:div>
    <w:div w:id="1078819330">
      <w:bodyDiv w:val="1"/>
      <w:marLeft w:val="0"/>
      <w:marRight w:val="0"/>
      <w:marTop w:val="0"/>
      <w:marBottom w:val="0"/>
      <w:divBdr>
        <w:top w:val="none" w:sz="0" w:space="0" w:color="auto"/>
        <w:left w:val="none" w:sz="0" w:space="0" w:color="auto"/>
        <w:bottom w:val="none" w:sz="0" w:space="0" w:color="auto"/>
        <w:right w:val="none" w:sz="0" w:space="0" w:color="auto"/>
      </w:divBdr>
    </w:div>
    <w:div w:id="1078820311">
      <w:bodyDiv w:val="1"/>
      <w:marLeft w:val="0"/>
      <w:marRight w:val="0"/>
      <w:marTop w:val="0"/>
      <w:marBottom w:val="0"/>
      <w:divBdr>
        <w:top w:val="none" w:sz="0" w:space="0" w:color="auto"/>
        <w:left w:val="none" w:sz="0" w:space="0" w:color="auto"/>
        <w:bottom w:val="none" w:sz="0" w:space="0" w:color="auto"/>
        <w:right w:val="none" w:sz="0" w:space="0" w:color="auto"/>
      </w:divBdr>
    </w:div>
    <w:div w:id="1078864083">
      <w:bodyDiv w:val="1"/>
      <w:marLeft w:val="0"/>
      <w:marRight w:val="0"/>
      <w:marTop w:val="0"/>
      <w:marBottom w:val="0"/>
      <w:divBdr>
        <w:top w:val="none" w:sz="0" w:space="0" w:color="auto"/>
        <w:left w:val="none" w:sz="0" w:space="0" w:color="auto"/>
        <w:bottom w:val="none" w:sz="0" w:space="0" w:color="auto"/>
        <w:right w:val="none" w:sz="0" w:space="0" w:color="auto"/>
      </w:divBdr>
    </w:div>
    <w:div w:id="1079062904">
      <w:bodyDiv w:val="1"/>
      <w:marLeft w:val="0"/>
      <w:marRight w:val="0"/>
      <w:marTop w:val="0"/>
      <w:marBottom w:val="0"/>
      <w:divBdr>
        <w:top w:val="none" w:sz="0" w:space="0" w:color="auto"/>
        <w:left w:val="none" w:sz="0" w:space="0" w:color="auto"/>
        <w:bottom w:val="none" w:sz="0" w:space="0" w:color="auto"/>
        <w:right w:val="none" w:sz="0" w:space="0" w:color="auto"/>
      </w:divBdr>
    </w:div>
    <w:div w:id="1079135114">
      <w:bodyDiv w:val="1"/>
      <w:marLeft w:val="0"/>
      <w:marRight w:val="0"/>
      <w:marTop w:val="0"/>
      <w:marBottom w:val="0"/>
      <w:divBdr>
        <w:top w:val="none" w:sz="0" w:space="0" w:color="auto"/>
        <w:left w:val="none" w:sz="0" w:space="0" w:color="auto"/>
        <w:bottom w:val="none" w:sz="0" w:space="0" w:color="auto"/>
        <w:right w:val="none" w:sz="0" w:space="0" w:color="auto"/>
      </w:divBdr>
    </w:div>
    <w:div w:id="1079182180">
      <w:bodyDiv w:val="1"/>
      <w:marLeft w:val="0"/>
      <w:marRight w:val="0"/>
      <w:marTop w:val="0"/>
      <w:marBottom w:val="0"/>
      <w:divBdr>
        <w:top w:val="none" w:sz="0" w:space="0" w:color="auto"/>
        <w:left w:val="none" w:sz="0" w:space="0" w:color="auto"/>
        <w:bottom w:val="none" w:sz="0" w:space="0" w:color="auto"/>
        <w:right w:val="none" w:sz="0" w:space="0" w:color="auto"/>
      </w:divBdr>
    </w:div>
    <w:div w:id="1079206572">
      <w:bodyDiv w:val="1"/>
      <w:marLeft w:val="0"/>
      <w:marRight w:val="0"/>
      <w:marTop w:val="0"/>
      <w:marBottom w:val="0"/>
      <w:divBdr>
        <w:top w:val="none" w:sz="0" w:space="0" w:color="auto"/>
        <w:left w:val="none" w:sz="0" w:space="0" w:color="auto"/>
        <w:bottom w:val="none" w:sz="0" w:space="0" w:color="auto"/>
        <w:right w:val="none" w:sz="0" w:space="0" w:color="auto"/>
      </w:divBdr>
    </w:div>
    <w:div w:id="1079212872">
      <w:bodyDiv w:val="1"/>
      <w:marLeft w:val="0"/>
      <w:marRight w:val="0"/>
      <w:marTop w:val="0"/>
      <w:marBottom w:val="0"/>
      <w:divBdr>
        <w:top w:val="none" w:sz="0" w:space="0" w:color="auto"/>
        <w:left w:val="none" w:sz="0" w:space="0" w:color="auto"/>
        <w:bottom w:val="none" w:sz="0" w:space="0" w:color="auto"/>
        <w:right w:val="none" w:sz="0" w:space="0" w:color="auto"/>
      </w:divBdr>
    </w:div>
    <w:div w:id="1079257900">
      <w:bodyDiv w:val="1"/>
      <w:marLeft w:val="0"/>
      <w:marRight w:val="0"/>
      <w:marTop w:val="0"/>
      <w:marBottom w:val="0"/>
      <w:divBdr>
        <w:top w:val="none" w:sz="0" w:space="0" w:color="auto"/>
        <w:left w:val="none" w:sz="0" w:space="0" w:color="auto"/>
        <w:bottom w:val="none" w:sz="0" w:space="0" w:color="auto"/>
        <w:right w:val="none" w:sz="0" w:space="0" w:color="auto"/>
      </w:divBdr>
    </w:div>
    <w:div w:id="1079330079">
      <w:bodyDiv w:val="1"/>
      <w:marLeft w:val="0"/>
      <w:marRight w:val="0"/>
      <w:marTop w:val="0"/>
      <w:marBottom w:val="0"/>
      <w:divBdr>
        <w:top w:val="none" w:sz="0" w:space="0" w:color="auto"/>
        <w:left w:val="none" w:sz="0" w:space="0" w:color="auto"/>
        <w:bottom w:val="none" w:sz="0" w:space="0" w:color="auto"/>
        <w:right w:val="none" w:sz="0" w:space="0" w:color="auto"/>
      </w:divBdr>
    </w:div>
    <w:div w:id="1079446779">
      <w:bodyDiv w:val="1"/>
      <w:marLeft w:val="0"/>
      <w:marRight w:val="0"/>
      <w:marTop w:val="0"/>
      <w:marBottom w:val="0"/>
      <w:divBdr>
        <w:top w:val="none" w:sz="0" w:space="0" w:color="auto"/>
        <w:left w:val="none" w:sz="0" w:space="0" w:color="auto"/>
        <w:bottom w:val="none" w:sz="0" w:space="0" w:color="auto"/>
        <w:right w:val="none" w:sz="0" w:space="0" w:color="auto"/>
      </w:divBdr>
    </w:div>
    <w:div w:id="1079524553">
      <w:bodyDiv w:val="1"/>
      <w:marLeft w:val="0"/>
      <w:marRight w:val="0"/>
      <w:marTop w:val="0"/>
      <w:marBottom w:val="0"/>
      <w:divBdr>
        <w:top w:val="none" w:sz="0" w:space="0" w:color="auto"/>
        <w:left w:val="none" w:sz="0" w:space="0" w:color="auto"/>
        <w:bottom w:val="none" w:sz="0" w:space="0" w:color="auto"/>
        <w:right w:val="none" w:sz="0" w:space="0" w:color="auto"/>
      </w:divBdr>
    </w:div>
    <w:div w:id="1079597022">
      <w:bodyDiv w:val="1"/>
      <w:marLeft w:val="0"/>
      <w:marRight w:val="0"/>
      <w:marTop w:val="0"/>
      <w:marBottom w:val="0"/>
      <w:divBdr>
        <w:top w:val="none" w:sz="0" w:space="0" w:color="auto"/>
        <w:left w:val="none" w:sz="0" w:space="0" w:color="auto"/>
        <w:bottom w:val="none" w:sz="0" w:space="0" w:color="auto"/>
        <w:right w:val="none" w:sz="0" w:space="0" w:color="auto"/>
      </w:divBdr>
    </w:div>
    <w:div w:id="1079670669">
      <w:bodyDiv w:val="1"/>
      <w:marLeft w:val="0"/>
      <w:marRight w:val="0"/>
      <w:marTop w:val="0"/>
      <w:marBottom w:val="0"/>
      <w:divBdr>
        <w:top w:val="none" w:sz="0" w:space="0" w:color="auto"/>
        <w:left w:val="none" w:sz="0" w:space="0" w:color="auto"/>
        <w:bottom w:val="none" w:sz="0" w:space="0" w:color="auto"/>
        <w:right w:val="none" w:sz="0" w:space="0" w:color="auto"/>
      </w:divBdr>
    </w:div>
    <w:div w:id="1079718973">
      <w:bodyDiv w:val="1"/>
      <w:marLeft w:val="0"/>
      <w:marRight w:val="0"/>
      <w:marTop w:val="0"/>
      <w:marBottom w:val="0"/>
      <w:divBdr>
        <w:top w:val="none" w:sz="0" w:space="0" w:color="auto"/>
        <w:left w:val="none" w:sz="0" w:space="0" w:color="auto"/>
        <w:bottom w:val="none" w:sz="0" w:space="0" w:color="auto"/>
        <w:right w:val="none" w:sz="0" w:space="0" w:color="auto"/>
      </w:divBdr>
    </w:div>
    <w:div w:id="1079908975">
      <w:bodyDiv w:val="1"/>
      <w:marLeft w:val="0"/>
      <w:marRight w:val="0"/>
      <w:marTop w:val="0"/>
      <w:marBottom w:val="0"/>
      <w:divBdr>
        <w:top w:val="none" w:sz="0" w:space="0" w:color="auto"/>
        <w:left w:val="none" w:sz="0" w:space="0" w:color="auto"/>
        <w:bottom w:val="none" w:sz="0" w:space="0" w:color="auto"/>
        <w:right w:val="none" w:sz="0" w:space="0" w:color="auto"/>
      </w:divBdr>
    </w:div>
    <w:div w:id="1079910011">
      <w:bodyDiv w:val="1"/>
      <w:marLeft w:val="0"/>
      <w:marRight w:val="0"/>
      <w:marTop w:val="0"/>
      <w:marBottom w:val="0"/>
      <w:divBdr>
        <w:top w:val="none" w:sz="0" w:space="0" w:color="auto"/>
        <w:left w:val="none" w:sz="0" w:space="0" w:color="auto"/>
        <w:bottom w:val="none" w:sz="0" w:space="0" w:color="auto"/>
        <w:right w:val="none" w:sz="0" w:space="0" w:color="auto"/>
      </w:divBdr>
    </w:div>
    <w:div w:id="1079978800">
      <w:bodyDiv w:val="1"/>
      <w:marLeft w:val="0"/>
      <w:marRight w:val="0"/>
      <w:marTop w:val="0"/>
      <w:marBottom w:val="0"/>
      <w:divBdr>
        <w:top w:val="none" w:sz="0" w:space="0" w:color="auto"/>
        <w:left w:val="none" w:sz="0" w:space="0" w:color="auto"/>
        <w:bottom w:val="none" w:sz="0" w:space="0" w:color="auto"/>
        <w:right w:val="none" w:sz="0" w:space="0" w:color="auto"/>
      </w:divBdr>
    </w:div>
    <w:div w:id="1079980008">
      <w:bodyDiv w:val="1"/>
      <w:marLeft w:val="0"/>
      <w:marRight w:val="0"/>
      <w:marTop w:val="0"/>
      <w:marBottom w:val="0"/>
      <w:divBdr>
        <w:top w:val="none" w:sz="0" w:space="0" w:color="auto"/>
        <w:left w:val="none" w:sz="0" w:space="0" w:color="auto"/>
        <w:bottom w:val="none" w:sz="0" w:space="0" w:color="auto"/>
        <w:right w:val="none" w:sz="0" w:space="0" w:color="auto"/>
      </w:divBdr>
    </w:div>
    <w:div w:id="1079980944">
      <w:bodyDiv w:val="1"/>
      <w:marLeft w:val="0"/>
      <w:marRight w:val="0"/>
      <w:marTop w:val="0"/>
      <w:marBottom w:val="0"/>
      <w:divBdr>
        <w:top w:val="none" w:sz="0" w:space="0" w:color="auto"/>
        <w:left w:val="none" w:sz="0" w:space="0" w:color="auto"/>
        <w:bottom w:val="none" w:sz="0" w:space="0" w:color="auto"/>
        <w:right w:val="none" w:sz="0" w:space="0" w:color="auto"/>
      </w:divBdr>
    </w:div>
    <w:div w:id="1080099044">
      <w:bodyDiv w:val="1"/>
      <w:marLeft w:val="0"/>
      <w:marRight w:val="0"/>
      <w:marTop w:val="0"/>
      <w:marBottom w:val="0"/>
      <w:divBdr>
        <w:top w:val="none" w:sz="0" w:space="0" w:color="auto"/>
        <w:left w:val="none" w:sz="0" w:space="0" w:color="auto"/>
        <w:bottom w:val="none" w:sz="0" w:space="0" w:color="auto"/>
        <w:right w:val="none" w:sz="0" w:space="0" w:color="auto"/>
      </w:divBdr>
    </w:div>
    <w:div w:id="1080100826">
      <w:bodyDiv w:val="1"/>
      <w:marLeft w:val="0"/>
      <w:marRight w:val="0"/>
      <w:marTop w:val="0"/>
      <w:marBottom w:val="0"/>
      <w:divBdr>
        <w:top w:val="none" w:sz="0" w:space="0" w:color="auto"/>
        <w:left w:val="none" w:sz="0" w:space="0" w:color="auto"/>
        <w:bottom w:val="none" w:sz="0" w:space="0" w:color="auto"/>
        <w:right w:val="none" w:sz="0" w:space="0" w:color="auto"/>
      </w:divBdr>
    </w:div>
    <w:div w:id="1080103868">
      <w:bodyDiv w:val="1"/>
      <w:marLeft w:val="0"/>
      <w:marRight w:val="0"/>
      <w:marTop w:val="0"/>
      <w:marBottom w:val="0"/>
      <w:divBdr>
        <w:top w:val="none" w:sz="0" w:space="0" w:color="auto"/>
        <w:left w:val="none" w:sz="0" w:space="0" w:color="auto"/>
        <w:bottom w:val="none" w:sz="0" w:space="0" w:color="auto"/>
        <w:right w:val="none" w:sz="0" w:space="0" w:color="auto"/>
      </w:divBdr>
    </w:div>
    <w:div w:id="1080174788">
      <w:bodyDiv w:val="1"/>
      <w:marLeft w:val="0"/>
      <w:marRight w:val="0"/>
      <w:marTop w:val="0"/>
      <w:marBottom w:val="0"/>
      <w:divBdr>
        <w:top w:val="none" w:sz="0" w:space="0" w:color="auto"/>
        <w:left w:val="none" w:sz="0" w:space="0" w:color="auto"/>
        <w:bottom w:val="none" w:sz="0" w:space="0" w:color="auto"/>
        <w:right w:val="none" w:sz="0" w:space="0" w:color="auto"/>
      </w:divBdr>
    </w:div>
    <w:div w:id="1080255062">
      <w:bodyDiv w:val="1"/>
      <w:marLeft w:val="0"/>
      <w:marRight w:val="0"/>
      <w:marTop w:val="0"/>
      <w:marBottom w:val="0"/>
      <w:divBdr>
        <w:top w:val="none" w:sz="0" w:space="0" w:color="auto"/>
        <w:left w:val="none" w:sz="0" w:space="0" w:color="auto"/>
        <w:bottom w:val="none" w:sz="0" w:space="0" w:color="auto"/>
        <w:right w:val="none" w:sz="0" w:space="0" w:color="auto"/>
      </w:divBdr>
    </w:div>
    <w:div w:id="1080523699">
      <w:bodyDiv w:val="1"/>
      <w:marLeft w:val="0"/>
      <w:marRight w:val="0"/>
      <w:marTop w:val="0"/>
      <w:marBottom w:val="0"/>
      <w:divBdr>
        <w:top w:val="none" w:sz="0" w:space="0" w:color="auto"/>
        <w:left w:val="none" w:sz="0" w:space="0" w:color="auto"/>
        <w:bottom w:val="none" w:sz="0" w:space="0" w:color="auto"/>
        <w:right w:val="none" w:sz="0" w:space="0" w:color="auto"/>
      </w:divBdr>
    </w:div>
    <w:div w:id="1080642237">
      <w:bodyDiv w:val="1"/>
      <w:marLeft w:val="0"/>
      <w:marRight w:val="0"/>
      <w:marTop w:val="0"/>
      <w:marBottom w:val="0"/>
      <w:divBdr>
        <w:top w:val="none" w:sz="0" w:space="0" w:color="auto"/>
        <w:left w:val="none" w:sz="0" w:space="0" w:color="auto"/>
        <w:bottom w:val="none" w:sz="0" w:space="0" w:color="auto"/>
        <w:right w:val="none" w:sz="0" w:space="0" w:color="auto"/>
      </w:divBdr>
    </w:div>
    <w:div w:id="1080712771">
      <w:bodyDiv w:val="1"/>
      <w:marLeft w:val="0"/>
      <w:marRight w:val="0"/>
      <w:marTop w:val="0"/>
      <w:marBottom w:val="0"/>
      <w:divBdr>
        <w:top w:val="none" w:sz="0" w:space="0" w:color="auto"/>
        <w:left w:val="none" w:sz="0" w:space="0" w:color="auto"/>
        <w:bottom w:val="none" w:sz="0" w:space="0" w:color="auto"/>
        <w:right w:val="none" w:sz="0" w:space="0" w:color="auto"/>
      </w:divBdr>
    </w:div>
    <w:div w:id="1080830371">
      <w:bodyDiv w:val="1"/>
      <w:marLeft w:val="0"/>
      <w:marRight w:val="0"/>
      <w:marTop w:val="0"/>
      <w:marBottom w:val="0"/>
      <w:divBdr>
        <w:top w:val="none" w:sz="0" w:space="0" w:color="auto"/>
        <w:left w:val="none" w:sz="0" w:space="0" w:color="auto"/>
        <w:bottom w:val="none" w:sz="0" w:space="0" w:color="auto"/>
        <w:right w:val="none" w:sz="0" w:space="0" w:color="auto"/>
      </w:divBdr>
    </w:div>
    <w:div w:id="1080830400">
      <w:bodyDiv w:val="1"/>
      <w:marLeft w:val="0"/>
      <w:marRight w:val="0"/>
      <w:marTop w:val="0"/>
      <w:marBottom w:val="0"/>
      <w:divBdr>
        <w:top w:val="none" w:sz="0" w:space="0" w:color="auto"/>
        <w:left w:val="none" w:sz="0" w:space="0" w:color="auto"/>
        <w:bottom w:val="none" w:sz="0" w:space="0" w:color="auto"/>
        <w:right w:val="none" w:sz="0" w:space="0" w:color="auto"/>
      </w:divBdr>
    </w:div>
    <w:div w:id="1080833900">
      <w:bodyDiv w:val="1"/>
      <w:marLeft w:val="0"/>
      <w:marRight w:val="0"/>
      <w:marTop w:val="0"/>
      <w:marBottom w:val="0"/>
      <w:divBdr>
        <w:top w:val="none" w:sz="0" w:space="0" w:color="auto"/>
        <w:left w:val="none" w:sz="0" w:space="0" w:color="auto"/>
        <w:bottom w:val="none" w:sz="0" w:space="0" w:color="auto"/>
        <w:right w:val="none" w:sz="0" w:space="0" w:color="auto"/>
      </w:divBdr>
    </w:div>
    <w:div w:id="1081027870">
      <w:bodyDiv w:val="1"/>
      <w:marLeft w:val="0"/>
      <w:marRight w:val="0"/>
      <w:marTop w:val="0"/>
      <w:marBottom w:val="0"/>
      <w:divBdr>
        <w:top w:val="none" w:sz="0" w:space="0" w:color="auto"/>
        <w:left w:val="none" w:sz="0" w:space="0" w:color="auto"/>
        <w:bottom w:val="none" w:sz="0" w:space="0" w:color="auto"/>
        <w:right w:val="none" w:sz="0" w:space="0" w:color="auto"/>
      </w:divBdr>
    </w:div>
    <w:div w:id="1081028863">
      <w:bodyDiv w:val="1"/>
      <w:marLeft w:val="0"/>
      <w:marRight w:val="0"/>
      <w:marTop w:val="0"/>
      <w:marBottom w:val="0"/>
      <w:divBdr>
        <w:top w:val="none" w:sz="0" w:space="0" w:color="auto"/>
        <w:left w:val="none" w:sz="0" w:space="0" w:color="auto"/>
        <w:bottom w:val="none" w:sz="0" w:space="0" w:color="auto"/>
        <w:right w:val="none" w:sz="0" w:space="0" w:color="auto"/>
      </w:divBdr>
    </w:div>
    <w:div w:id="1081105586">
      <w:bodyDiv w:val="1"/>
      <w:marLeft w:val="0"/>
      <w:marRight w:val="0"/>
      <w:marTop w:val="0"/>
      <w:marBottom w:val="0"/>
      <w:divBdr>
        <w:top w:val="none" w:sz="0" w:space="0" w:color="auto"/>
        <w:left w:val="none" w:sz="0" w:space="0" w:color="auto"/>
        <w:bottom w:val="none" w:sz="0" w:space="0" w:color="auto"/>
        <w:right w:val="none" w:sz="0" w:space="0" w:color="auto"/>
      </w:divBdr>
    </w:div>
    <w:div w:id="1081147881">
      <w:bodyDiv w:val="1"/>
      <w:marLeft w:val="0"/>
      <w:marRight w:val="0"/>
      <w:marTop w:val="0"/>
      <w:marBottom w:val="0"/>
      <w:divBdr>
        <w:top w:val="none" w:sz="0" w:space="0" w:color="auto"/>
        <w:left w:val="none" w:sz="0" w:space="0" w:color="auto"/>
        <w:bottom w:val="none" w:sz="0" w:space="0" w:color="auto"/>
        <w:right w:val="none" w:sz="0" w:space="0" w:color="auto"/>
      </w:divBdr>
    </w:div>
    <w:div w:id="1081175249">
      <w:bodyDiv w:val="1"/>
      <w:marLeft w:val="0"/>
      <w:marRight w:val="0"/>
      <w:marTop w:val="0"/>
      <w:marBottom w:val="0"/>
      <w:divBdr>
        <w:top w:val="none" w:sz="0" w:space="0" w:color="auto"/>
        <w:left w:val="none" w:sz="0" w:space="0" w:color="auto"/>
        <w:bottom w:val="none" w:sz="0" w:space="0" w:color="auto"/>
        <w:right w:val="none" w:sz="0" w:space="0" w:color="auto"/>
      </w:divBdr>
    </w:div>
    <w:div w:id="1081367857">
      <w:bodyDiv w:val="1"/>
      <w:marLeft w:val="0"/>
      <w:marRight w:val="0"/>
      <w:marTop w:val="0"/>
      <w:marBottom w:val="0"/>
      <w:divBdr>
        <w:top w:val="none" w:sz="0" w:space="0" w:color="auto"/>
        <w:left w:val="none" w:sz="0" w:space="0" w:color="auto"/>
        <w:bottom w:val="none" w:sz="0" w:space="0" w:color="auto"/>
        <w:right w:val="none" w:sz="0" w:space="0" w:color="auto"/>
      </w:divBdr>
    </w:div>
    <w:div w:id="1081368497">
      <w:bodyDiv w:val="1"/>
      <w:marLeft w:val="0"/>
      <w:marRight w:val="0"/>
      <w:marTop w:val="0"/>
      <w:marBottom w:val="0"/>
      <w:divBdr>
        <w:top w:val="none" w:sz="0" w:space="0" w:color="auto"/>
        <w:left w:val="none" w:sz="0" w:space="0" w:color="auto"/>
        <w:bottom w:val="none" w:sz="0" w:space="0" w:color="auto"/>
        <w:right w:val="none" w:sz="0" w:space="0" w:color="auto"/>
      </w:divBdr>
    </w:div>
    <w:div w:id="1081441648">
      <w:bodyDiv w:val="1"/>
      <w:marLeft w:val="0"/>
      <w:marRight w:val="0"/>
      <w:marTop w:val="0"/>
      <w:marBottom w:val="0"/>
      <w:divBdr>
        <w:top w:val="none" w:sz="0" w:space="0" w:color="auto"/>
        <w:left w:val="none" w:sz="0" w:space="0" w:color="auto"/>
        <w:bottom w:val="none" w:sz="0" w:space="0" w:color="auto"/>
        <w:right w:val="none" w:sz="0" w:space="0" w:color="auto"/>
      </w:divBdr>
    </w:div>
    <w:div w:id="1081483962">
      <w:bodyDiv w:val="1"/>
      <w:marLeft w:val="0"/>
      <w:marRight w:val="0"/>
      <w:marTop w:val="0"/>
      <w:marBottom w:val="0"/>
      <w:divBdr>
        <w:top w:val="none" w:sz="0" w:space="0" w:color="auto"/>
        <w:left w:val="none" w:sz="0" w:space="0" w:color="auto"/>
        <w:bottom w:val="none" w:sz="0" w:space="0" w:color="auto"/>
        <w:right w:val="none" w:sz="0" w:space="0" w:color="auto"/>
      </w:divBdr>
    </w:div>
    <w:div w:id="1081486351">
      <w:bodyDiv w:val="1"/>
      <w:marLeft w:val="0"/>
      <w:marRight w:val="0"/>
      <w:marTop w:val="0"/>
      <w:marBottom w:val="0"/>
      <w:divBdr>
        <w:top w:val="none" w:sz="0" w:space="0" w:color="auto"/>
        <w:left w:val="none" w:sz="0" w:space="0" w:color="auto"/>
        <w:bottom w:val="none" w:sz="0" w:space="0" w:color="auto"/>
        <w:right w:val="none" w:sz="0" w:space="0" w:color="auto"/>
      </w:divBdr>
    </w:div>
    <w:div w:id="1081488601">
      <w:bodyDiv w:val="1"/>
      <w:marLeft w:val="0"/>
      <w:marRight w:val="0"/>
      <w:marTop w:val="0"/>
      <w:marBottom w:val="0"/>
      <w:divBdr>
        <w:top w:val="none" w:sz="0" w:space="0" w:color="auto"/>
        <w:left w:val="none" w:sz="0" w:space="0" w:color="auto"/>
        <w:bottom w:val="none" w:sz="0" w:space="0" w:color="auto"/>
        <w:right w:val="none" w:sz="0" w:space="0" w:color="auto"/>
      </w:divBdr>
    </w:div>
    <w:div w:id="1081558965">
      <w:bodyDiv w:val="1"/>
      <w:marLeft w:val="0"/>
      <w:marRight w:val="0"/>
      <w:marTop w:val="0"/>
      <w:marBottom w:val="0"/>
      <w:divBdr>
        <w:top w:val="none" w:sz="0" w:space="0" w:color="auto"/>
        <w:left w:val="none" w:sz="0" w:space="0" w:color="auto"/>
        <w:bottom w:val="none" w:sz="0" w:space="0" w:color="auto"/>
        <w:right w:val="none" w:sz="0" w:space="0" w:color="auto"/>
      </w:divBdr>
    </w:div>
    <w:div w:id="1081559315">
      <w:bodyDiv w:val="1"/>
      <w:marLeft w:val="0"/>
      <w:marRight w:val="0"/>
      <w:marTop w:val="0"/>
      <w:marBottom w:val="0"/>
      <w:divBdr>
        <w:top w:val="none" w:sz="0" w:space="0" w:color="auto"/>
        <w:left w:val="none" w:sz="0" w:space="0" w:color="auto"/>
        <w:bottom w:val="none" w:sz="0" w:space="0" w:color="auto"/>
        <w:right w:val="none" w:sz="0" w:space="0" w:color="auto"/>
      </w:divBdr>
    </w:div>
    <w:div w:id="1081566340">
      <w:bodyDiv w:val="1"/>
      <w:marLeft w:val="0"/>
      <w:marRight w:val="0"/>
      <w:marTop w:val="0"/>
      <w:marBottom w:val="0"/>
      <w:divBdr>
        <w:top w:val="none" w:sz="0" w:space="0" w:color="auto"/>
        <w:left w:val="none" w:sz="0" w:space="0" w:color="auto"/>
        <w:bottom w:val="none" w:sz="0" w:space="0" w:color="auto"/>
        <w:right w:val="none" w:sz="0" w:space="0" w:color="auto"/>
      </w:divBdr>
    </w:div>
    <w:div w:id="1081634518">
      <w:bodyDiv w:val="1"/>
      <w:marLeft w:val="0"/>
      <w:marRight w:val="0"/>
      <w:marTop w:val="0"/>
      <w:marBottom w:val="0"/>
      <w:divBdr>
        <w:top w:val="none" w:sz="0" w:space="0" w:color="auto"/>
        <w:left w:val="none" w:sz="0" w:space="0" w:color="auto"/>
        <w:bottom w:val="none" w:sz="0" w:space="0" w:color="auto"/>
        <w:right w:val="none" w:sz="0" w:space="0" w:color="auto"/>
      </w:divBdr>
    </w:div>
    <w:div w:id="1081636282">
      <w:bodyDiv w:val="1"/>
      <w:marLeft w:val="0"/>
      <w:marRight w:val="0"/>
      <w:marTop w:val="0"/>
      <w:marBottom w:val="0"/>
      <w:divBdr>
        <w:top w:val="none" w:sz="0" w:space="0" w:color="auto"/>
        <w:left w:val="none" w:sz="0" w:space="0" w:color="auto"/>
        <w:bottom w:val="none" w:sz="0" w:space="0" w:color="auto"/>
        <w:right w:val="none" w:sz="0" w:space="0" w:color="auto"/>
      </w:divBdr>
    </w:div>
    <w:div w:id="1081675943">
      <w:bodyDiv w:val="1"/>
      <w:marLeft w:val="0"/>
      <w:marRight w:val="0"/>
      <w:marTop w:val="0"/>
      <w:marBottom w:val="0"/>
      <w:divBdr>
        <w:top w:val="none" w:sz="0" w:space="0" w:color="auto"/>
        <w:left w:val="none" w:sz="0" w:space="0" w:color="auto"/>
        <w:bottom w:val="none" w:sz="0" w:space="0" w:color="auto"/>
        <w:right w:val="none" w:sz="0" w:space="0" w:color="auto"/>
      </w:divBdr>
    </w:div>
    <w:div w:id="1081753571">
      <w:bodyDiv w:val="1"/>
      <w:marLeft w:val="0"/>
      <w:marRight w:val="0"/>
      <w:marTop w:val="0"/>
      <w:marBottom w:val="0"/>
      <w:divBdr>
        <w:top w:val="none" w:sz="0" w:space="0" w:color="auto"/>
        <w:left w:val="none" w:sz="0" w:space="0" w:color="auto"/>
        <w:bottom w:val="none" w:sz="0" w:space="0" w:color="auto"/>
        <w:right w:val="none" w:sz="0" w:space="0" w:color="auto"/>
      </w:divBdr>
    </w:div>
    <w:div w:id="1081803324">
      <w:bodyDiv w:val="1"/>
      <w:marLeft w:val="0"/>
      <w:marRight w:val="0"/>
      <w:marTop w:val="0"/>
      <w:marBottom w:val="0"/>
      <w:divBdr>
        <w:top w:val="none" w:sz="0" w:space="0" w:color="auto"/>
        <w:left w:val="none" w:sz="0" w:space="0" w:color="auto"/>
        <w:bottom w:val="none" w:sz="0" w:space="0" w:color="auto"/>
        <w:right w:val="none" w:sz="0" w:space="0" w:color="auto"/>
      </w:divBdr>
    </w:div>
    <w:div w:id="1081826598">
      <w:bodyDiv w:val="1"/>
      <w:marLeft w:val="0"/>
      <w:marRight w:val="0"/>
      <w:marTop w:val="0"/>
      <w:marBottom w:val="0"/>
      <w:divBdr>
        <w:top w:val="none" w:sz="0" w:space="0" w:color="auto"/>
        <w:left w:val="none" w:sz="0" w:space="0" w:color="auto"/>
        <w:bottom w:val="none" w:sz="0" w:space="0" w:color="auto"/>
        <w:right w:val="none" w:sz="0" w:space="0" w:color="auto"/>
      </w:divBdr>
    </w:div>
    <w:div w:id="1081877225">
      <w:bodyDiv w:val="1"/>
      <w:marLeft w:val="0"/>
      <w:marRight w:val="0"/>
      <w:marTop w:val="0"/>
      <w:marBottom w:val="0"/>
      <w:divBdr>
        <w:top w:val="none" w:sz="0" w:space="0" w:color="auto"/>
        <w:left w:val="none" w:sz="0" w:space="0" w:color="auto"/>
        <w:bottom w:val="none" w:sz="0" w:space="0" w:color="auto"/>
        <w:right w:val="none" w:sz="0" w:space="0" w:color="auto"/>
      </w:divBdr>
    </w:div>
    <w:div w:id="1081949118">
      <w:bodyDiv w:val="1"/>
      <w:marLeft w:val="0"/>
      <w:marRight w:val="0"/>
      <w:marTop w:val="0"/>
      <w:marBottom w:val="0"/>
      <w:divBdr>
        <w:top w:val="none" w:sz="0" w:space="0" w:color="auto"/>
        <w:left w:val="none" w:sz="0" w:space="0" w:color="auto"/>
        <w:bottom w:val="none" w:sz="0" w:space="0" w:color="auto"/>
        <w:right w:val="none" w:sz="0" w:space="0" w:color="auto"/>
      </w:divBdr>
    </w:div>
    <w:div w:id="1082021144">
      <w:bodyDiv w:val="1"/>
      <w:marLeft w:val="0"/>
      <w:marRight w:val="0"/>
      <w:marTop w:val="0"/>
      <w:marBottom w:val="0"/>
      <w:divBdr>
        <w:top w:val="none" w:sz="0" w:space="0" w:color="auto"/>
        <w:left w:val="none" w:sz="0" w:space="0" w:color="auto"/>
        <w:bottom w:val="none" w:sz="0" w:space="0" w:color="auto"/>
        <w:right w:val="none" w:sz="0" w:space="0" w:color="auto"/>
      </w:divBdr>
    </w:div>
    <w:div w:id="1082067446">
      <w:bodyDiv w:val="1"/>
      <w:marLeft w:val="0"/>
      <w:marRight w:val="0"/>
      <w:marTop w:val="0"/>
      <w:marBottom w:val="0"/>
      <w:divBdr>
        <w:top w:val="none" w:sz="0" w:space="0" w:color="auto"/>
        <w:left w:val="none" w:sz="0" w:space="0" w:color="auto"/>
        <w:bottom w:val="none" w:sz="0" w:space="0" w:color="auto"/>
        <w:right w:val="none" w:sz="0" w:space="0" w:color="auto"/>
      </w:divBdr>
    </w:div>
    <w:div w:id="1082138772">
      <w:bodyDiv w:val="1"/>
      <w:marLeft w:val="0"/>
      <w:marRight w:val="0"/>
      <w:marTop w:val="0"/>
      <w:marBottom w:val="0"/>
      <w:divBdr>
        <w:top w:val="none" w:sz="0" w:space="0" w:color="auto"/>
        <w:left w:val="none" w:sz="0" w:space="0" w:color="auto"/>
        <w:bottom w:val="none" w:sz="0" w:space="0" w:color="auto"/>
        <w:right w:val="none" w:sz="0" w:space="0" w:color="auto"/>
      </w:divBdr>
    </w:div>
    <w:div w:id="1082216741">
      <w:bodyDiv w:val="1"/>
      <w:marLeft w:val="0"/>
      <w:marRight w:val="0"/>
      <w:marTop w:val="0"/>
      <w:marBottom w:val="0"/>
      <w:divBdr>
        <w:top w:val="none" w:sz="0" w:space="0" w:color="auto"/>
        <w:left w:val="none" w:sz="0" w:space="0" w:color="auto"/>
        <w:bottom w:val="none" w:sz="0" w:space="0" w:color="auto"/>
        <w:right w:val="none" w:sz="0" w:space="0" w:color="auto"/>
      </w:divBdr>
    </w:div>
    <w:div w:id="1082262942">
      <w:bodyDiv w:val="1"/>
      <w:marLeft w:val="0"/>
      <w:marRight w:val="0"/>
      <w:marTop w:val="0"/>
      <w:marBottom w:val="0"/>
      <w:divBdr>
        <w:top w:val="none" w:sz="0" w:space="0" w:color="auto"/>
        <w:left w:val="none" w:sz="0" w:space="0" w:color="auto"/>
        <w:bottom w:val="none" w:sz="0" w:space="0" w:color="auto"/>
        <w:right w:val="none" w:sz="0" w:space="0" w:color="auto"/>
      </w:divBdr>
    </w:div>
    <w:div w:id="1082331458">
      <w:bodyDiv w:val="1"/>
      <w:marLeft w:val="0"/>
      <w:marRight w:val="0"/>
      <w:marTop w:val="0"/>
      <w:marBottom w:val="0"/>
      <w:divBdr>
        <w:top w:val="none" w:sz="0" w:space="0" w:color="auto"/>
        <w:left w:val="none" w:sz="0" w:space="0" w:color="auto"/>
        <w:bottom w:val="none" w:sz="0" w:space="0" w:color="auto"/>
        <w:right w:val="none" w:sz="0" w:space="0" w:color="auto"/>
      </w:divBdr>
    </w:div>
    <w:div w:id="1082408071">
      <w:bodyDiv w:val="1"/>
      <w:marLeft w:val="0"/>
      <w:marRight w:val="0"/>
      <w:marTop w:val="0"/>
      <w:marBottom w:val="0"/>
      <w:divBdr>
        <w:top w:val="none" w:sz="0" w:space="0" w:color="auto"/>
        <w:left w:val="none" w:sz="0" w:space="0" w:color="auto"/>
        <w:bottom w:val="none" w:sz="0" w:space="0" w:color="auto"/>
        <w:right w:val="none" w:sz="0" w:space="0" w:color="auto"/>
      </w:divBdr>
    </w:div>
    <w:div w:id="1082415080">
      <w:bodyDiv w:val="1"/>
      <w:marLeft w:val="0"/>
      <w:marRight w:val="0"/>
      <w:marTop w:val="0"/>
      <w:marBottom w:val="0"/>
      <w:divBdr>
        <w:top w:val="none" w:sz="0" w:space="0" w:color="auto"/>
        <w:left w:val="none" w:sz="0" w:space="0" w:color="auto"/>
        <w:bottom w:val="none" w:sz="0" w:space="0" w:color="auto"/>
        <w:right w:val="none" w:sz="0" w:space="0" w:color="auto"/>
      </w:divBdr>
    </w:div>
    <w:div w:id="1082458835">
      <w:bodyDiv w:val="1"/>
      <w:marLeft w:val="0"/>
      <w:marRight w:val="0"/>
      <w:marTop w:val="0"/>
      <w:marBottom w:val="0"/>
      <w:divBdr>
        <w:top w:val="none" w:sz="0" w:space="0" w:color="auto"/>
        <w:left w:val="none" w:sz="0" w:space="0" w:color="auto"/>
        <w:bottom w:val="none" w:sz="0" w:space="0" w:color="auto"/>
        <w:right w:val="none" w:sz="0" w:space="0" w:color="auto"/>
      </w:divBdr>
    </w:div>
    <w:div w:id="1082485112">
      <w:bodyDiv w:val="1"/>
      <w:marLeft w:val="0"/>
      <w:marRight w:val="0"/>
      <w:marTop w:val="0"/>
      <w:marBottom w:val="0"/>
      <w:divBdr>
        <w:top w:val="none" w:sz="0" w:space="0" w:color="auto"/>
        <w:left w:val="none" w:sz="0" w:space="0" w:color="auto"/>
        <w:bottom w:val="none" w:sz="0" w:space="0" w:color="auto"/>
        <w:right w:val="none" w:sz="0" w:space="0" w:color="auto"/>
      </w:divBdr>
    </w:div>
    <w:div w:id="1082490141">
      <w:bodyDiv w:val="1"/>
      <w:marLeft w:val="0"/>
      <w:marRight w:val="0"/>
      <w:marTop w:val="0"/>
      <w:marBottom w:val="0"/>
      <w:divBdr>
        <w:top w:val="none" w:sz="0" w:space="0" w:color="auto"/>
        <w:left w:val="none" w:sz="0" w:space="0" w:color="auto"/>
        <w:bottom w:val="none" w:sz="0" w:space="0" w:color="auto"/>
        <w:right w:val="none" w:sz="0" w:space="0" w:color="auto"/>
      </w:divBdr>
    </w:div>
    <w:div w:id="1082525167">
      <w:bodyDiv w:val="1"/>
      <w:marLeft w:val="0"/>
      <w:marRight w:val="0"/>
      <w:marTop w:val="0"/>
      <w:marBottom w:val="0"/>
      <w:divBdr>
        <w:top w:val="none" w:sz="0" w:space="0" w:color="auto"/>
        <w:left w:val="none" w:sz="0" w:space="0" w:color="auto"/>
        <w:bottom w:val="none" w:sz="0" w:space="0" w:color="auto"/>
        <w:right w:val="none" w:sz="0" w:space="0" w:color="auto"/>
      </w:divBdr>
    </w:div>
    <w:div w:id="1082527409">
      <w:bodyDiv w:val="1"/>
      <w:marLeft w:val="0"/>
      <w:marRight w:val="0"/>
      <w:marTop w:val="0"/>
      <w:marBottom w:val="0"/>
      <w:divBdr>
        <w:top w:val="none" w:sz="0" w:space="0" w:color="auto"/>
        <w:left w:val="none" w:sz="0" w:space="0" w:color="auto"/>
        <w:bottom w:val="none" w:sz="0" w:space="0" w:color="auto"/>
        <w:right w:val="none" w:sz="0" w:space="0" w:color="auto"/>
      </w:divBdr>
    </w:div>
    <w:div w:id="1082601098">
      <w:bodyDiv w:val="1"/>
      <w:marLeft w:val="0"/>
      <w:marRight w:val="0"/>
      <w:marTop w:val="0"/>
      <w:marBottom w:val="0"/>
      <w:divBdr>
        <w:top w:val="none" w:sz="0" w:space="0" w:color="auto"/>
        <w:left w:val="none" w:sz="0" w:space="0" w:color="auto"/>
        <w:bottom w:val="none" w:sz="0" w:space="0" w:color="auto"/>
        <w:right w:val="none" w:sz="0" w:space="0" w:color="auto"/>
      </w:divBdr>
    </w:div>
    <w:div w:id="1082609085">
      <w:bodyDiv w:val="1"/>
      <w:marLeft w:val="0"/>
      <w:marRight w:val="0"/>
      <w:marTop w:val="0"/>
      <w:marBottom w:val="0"/>
      <w:divBdr>
        <w:top w:val="none" w:sz="0" w:space="0" w:color="auto"/>
        <w:left w:val="none" w:sz="0" w:space="0" w:color="auto"/>
        <w:bottom w:val="none" w:sz="0" w:space="0" w:color="auto"/>
        <w:right w:val="none" w:sz="0" w:space="0" w:color="auto"/>
      </w:divBdr>
    </w:div>
    <w:div w:id="1082918582">
      <w:bodyDiv w:val="1"/>
      <w:marLeft w:val="0"/>
      <w:marRight w:val="0"/>
      <w:marTop w:val="0"/>
      <w:marBottom w:val="0"/>
      <w:divBdr>
        <w:top w:val="none" w:sz="0" w:space="0" w:color="auto"/>
        <w:left w:val="none" w:sz="0" w:space="0" w:color="auto"/>
        <w:bottom w:val="none" w:sz="0" w:space="0" w:color="auto"/>
        <w:right w:val="none" w:sz="0" w:space="0" w:color="auto"/>
      </w:divBdr>
    </w:div>
    <w:div w:id="1082944594">
      <w:bodyDiv w:val="1"/>
      <w:marLeft w:val="0"/>
      <w:marRight w:val="0"/>
      <w:marTop w:val="0"/>
      <w:marBottom w:val="0"/>
      <w:divBdr>
        <w:top w:val="none" w:sz="0" w:space="0" w:color="auto"/>
        <w:left w:val="none" w:sz="0" w:space="0" w:color="auto"/>
        <w:bottom w:val="none" w:sz="0" w:space="0" w:color="auto"/>
        <w:right w:val="none" w:sz="0" w:space="0" w:color="auto"/>
      </w:divBdr>
    </w:div>
    <w:div w:id="1082947573">
      <w:bodyDiv w:val="1"/>
      <w:marLeft w:val="0"/>
      <w:marRight w:val="0"/>
      <w:marTop w:val="0"/>
      <w:marBottom w:val="0"/>
      <w:divBdr>
        <w:top w:val="none" w:sz="0" w:space="0" w:color="auto"/>
        <w:left w:val="none" w:sz="0" w:space="0" w:color="auto"/>
        <w:bottom w:val="none" w:sz="0" w:space="0" w:color="auto"/>
        <w:right w:val="none" w:sz="0" w:space="0" w:color="auto"/>
      </w:divBdr>
    </w:div>
    <w:div w:id="1082949599">
      <w:bodyDiv w:val="1"/>
      <w:marLeft w:val="0"/>
      <w:marRight w:val="0"/>
      <w:marTop w:val="0"/>
      <w:marBottom w:val="0"/>
      <w:divBdr>
        <w:top w:val="none" w:sz="0" w:space="0" w:color="auto"/>
        <w:left w:val="none" w:sz="0" w:space="0" w:color="auto"/>
        <w:bottom w:val="none" w:sz="0" w:space="0" w:color="auto"/>
        <w:right w:val="none" w:sz="0" w:space="0" w:color="auto"/>
      </w:divBdr>
    </w:div>
    <w:div w:id="1082990487">
      <w:bodyDiv w:val="1"/>
      <w:marLeft w:val="0"/>
      <w:marRight w:val="0"/>
      <w:marTop w:val="0"/>
      <w:marBottom w:val="0"/>
      <w:divBdr>
        <w:top w:val="none" w:sz="0" w:space="0" w:color="auto"/>
        <w:left w:val="none" w:sz="0" w:space="0" w:color="auto"/>
        <w:bottom w:val="none" w:sz="0" w:space="0" w:color="auto"/>
        <w:right w:val="none" w:sz="0" w:space="0" w:color="auto"/>
      </w:divBdr>
    </w:div>
    <w:div w:id="1083068117">
      <w:bodyDiv w:val="1"/>
      <w:marLeft w:val="0"/>
      <w:marRight w:val="0"/>
      <w:marTop w:val="0"/>
      <w:marBottom w:val="0"/>
      <w:divBdr>
        <w:top w:val="none" w:sz="0" w:space="0" w:color="auto"/>
        <w:left w:val="none" w:sz="0" w:space="0" w:color="auto"/>
        <w:bottom w:val="none" w:sz="0" w:space="0" w:color="auto"/>
        <w:right w:val="none" w:sz="0" w:space="0" w:color="auto"/>
      </w:divBdr>
    </w:div>
    <w:div w:id="1083070985">
      <w:bodyDiv w:val="1"/>
      <w:marLeft w:val="0"/>
      <w:marRight w:val="0"/>
      <w:marTop w:val="0"/>
      <w:marBottom w:val="0"/>
      <w:divBdr>
        <w:top w:val="none" w:sz="0" w:space="0" w:color="auto"/>
        <w:left w:val="none" w:sz="0" w:space="0" w:color="auto"/>
        <w:bottom w:val="none" w:sz="0" w:space="0" w:color="auto"/>
        <w:right w:val="none" w:sz="0" w:space="0" w:color="auto"/>
      </w:divBdr>
    </w:div>
    <w:div w:id="1083182463">
      <w:bodyDiv w:val="1"/>
      <w:marLeft w:val="0"/>
      <w:marRight w:val="0"/>
      <w:marTop w:val="0"/>
      <w:marBottom w:val="0"/>
      <w:divBdr>
        <w:top w:val="none" w:sz="0" w:space="0" w:color="auto"/>
        <w:left w:val="none" w:sz="0" w:space="0" w:color="auto"/>
        <w:bottom w:val="none" w:sz="0" w:space="0" w:color="auto"/>
        <w:right w:val="none" w:sz="0" w:space="0" w:color="auto"/>
      </w:divBdr>
    </w:div>
    <w:div w:id="1083184277">
      <w:bodyDiv w:val="1"/>
      <w:marLeft w:val="0"/>
      <w:marRight w:val="0"/>
      <w:marTop w:val="0"/>
      <w:marBottom w:val="0"/>
      <w:divBdr>
        <w:top w:val="none" w:sz="0" w:space="0" w:color="auto"/>
        <w:left w:val="none" w:sz="0" w:space="0" w:color="auto"/>
        <w:bottom w:val="none" w:sz="0" w:space="0" w:color="auto"/>
        <w:right w:val="none" w:sz="0" w:space="0" w:color="auto"/>
      </w:divBdr>
    </w:div>
    <w:div w:id="1083184370">
      <w:bodyDiv w:val="1"/>
      <w:marLeft w:val="0"/>
      <w:marRight w:val="0"/>
      <w:marTop w:val="0"/>
      <w:marBottom w:val="0"/>
      <w:divBdr>
        <w:top w:val="none" w:sz="0" w:space="0" w:color="auto"/>
        <w:left w:val="none" w:sz="0" w:space="0" w:color="auto"/>
        <w:bottom w:val="none" w:sz="0" w:space="0" w:color="auto"/>
        <w:right w:val="none" w:sz="0" w:space="0" w:color="auto"/>
      </w:divBdr>
    </w:div>
    <w:div w:id="1083263122">
      <w:bodyDiv w:val="1"/>
      <w:marLeft w:val="0"/>
      <w:marRight w:val="0"/>
      <w:marTop w:val="0"/>
      <w:marBottom w:val="0"/>
      <w:divBdr>
        <w:top w:val="none" w:sz="0" w:space="0" w:color="auto"/>
        <w:left w:val="none" w:sz="0" w:space="0" w:color="auto"/>
        <w:bottom w:val="none" w:sz="0" w:space="0" w:color="auto"/>
        <w:right w:val="none" w:sz="0" w:space="0" w:color="auto"/>
      </w:divBdr>
    </w:div>
    <w:div w:id="1083332886">
      <w:bodyDiv w:val="1"/>
      <w:marLeft w:val="0"/>
      <w:marRight w:val="0"/>
      <w:marTop w:val="0"/>
      <w:marBottom w:val="0"/>
      <w:divBdr>
        <w:top w:val="none" w:sz="0" w:space="0" w:color="auto"/>
        <w:left w:val="none" w:sz="0" w:space="0" w:color="auto"/>
        <w:bottom w:val="none" w:sz="0" w:space="0" w:color="auto"/>
        <w:right w:val="none" w:sz="0" w:space="0" w:color="auto"/>
      </w:divBdr>
    </w:div>
    <w:div w:id="1083381427">
      <w:bodyDiv w:val="1"/>
      <w:marLeft w:val="0"/>
      <w:marRight w:val="0"/>
      <w:marTop w:val="0"/>
      <w:marBottom w:val="0"/>
      <w:divBdr>
        <w:top w:val="none" w:sz="0" w:space="0" w:color="auto"/>
        <w:left w:val="none" w:sz="0" w:space="0" w:color="auto"/>
        <w:bottom w:val="none" w:sz="0" w:space="0" w:color="auto"/>
        <w:right w:val="none" w:sz="0" w:space="0" w:color="auto"/>
      </w:divBdr>
    </w:div>
    <w:div w:id="1083527277">
      <w:bodyDiv w:val="1"/>
      <w:marLeft w:val="0"/>
      <w:marRight w:val="0"/>
      <w:marTop w:val="0"/>
      <w:marBottom w:val="0"/>
      <w:divBdr>
        <w:top w:val="none" w:sz="0" w:space="0" w:color="auto"/>
        <w:left w:val="none" w:sz="0" w:space="0" w:color="auto"/>
        <w:bottom w:val="none" w:sz="0" w:space="0" w:color="auto"/>
        <w:right w:val="none" w:sz="0" w:space="0" w:color="auto"/>
      </w:divBdr>
    </w:div>
    <w:div w:id="1083573311">
      <w:bodyDiv w:val="1"/>
      <w:marLeft w:val="0"/>
      <w:marRight w:val="0"/>
      <w:marTop w:val="0"/>
      <w:marBottom w:val="0"/>
      <w:divBdr>
        <w:top w:val="none" w:sz="0" w:space="0" w:color="auto"/>
        <w:left w:val="none" w:sz="0" w:space="0" w:color="auto"/>
        <w:bottom w:val="none" w:sz="0" w:space="0" w:color="auto"/>
        <w:right w:val="none" w:sz="0" w:space="0" w:color="auto"/>
      </w:divBdr>
    </w:div>
    <w:div w:id="1083574922">
      <w:bodyDiv w:val="1"/>
      <w:marLeft w:val="0"/>
      <w:marRight w:val="0"/>
      <w:marTop w:val="0"/>
      <w:marBottom w:val="0"/>
      <w:divBdr>
        <w:top w:val="none" w:sz="0" w:space="0" w:color="auto"/>
        <w:left w:val="none" w:sz="0" w:space="0" w:color="auto"/>
        <w:bottom w:val="none" w:sz="0" w:space="0" w:color="auto"/>
        <w:right w:val="none" w:sz="0" w:space="0" w:color="auto"/>
      </w:divBdr>
    </w:div>
    <w:div w:id="1083648735">
      <w:bodyDiv w:val="1"/>
      <w:marLeft w:val="0"/>
      <w:marRight w:val="0"/>
      <w:marTop w:val="0"/>
      <w:marBottom w:val="0"/>
      <w:divBdr>
        <w:top w:val="none" w:sz="0" w:space="0" w:color="auto"/>
        <w:left w:val="none" w:sz="0" w:space="0" w:color="auto"/>
        <w:bottom w:val="none" w:sz="0" w:space="0" w:color="auto"/>
        <w:right w:val="none" w:sz="0" w:space="0" w:color="auto"/>
      </w:divBdr>
    </w:div>
    <w:div w:id="1083717256">
      <w:bodyDiv w:val="1"/>
      <w:marLeft w:val="0"/>
      <w:marRight w:val="0"/>
      <w:marTop w:val="0"/>
      <w:marBottom w:val="0"/>
      <w:divBdr>
        <w:top w:val="none" w:sz="0" w:space="0" w:color="auto"/>
        <w:left w:val="none" w:sz="0" w:space="0" w:color="auto"/>
        <w:bottom w:val="none" w:sz="0" w:space="0" w:color="auto"/>
        <w:right w:val="none" w:sz="0" w:space="0" w:color="auto"/>
      </w:divBdr>
    </w:div>
    <w:div w:id="1083795279">
      <w:bodyDiv w:val="1"/>
      <w:marLeft w:val="0"/>
      <w:marRight w:val="0"/>
      <w:marTop w:val="0"/>
      <w:marBottom w:val="0"/>
      <w:divBdr>
        <w:top w:val="none" w:sz="0" w:space="0" w:color="auto"/>
        <w:left w:val="none" w:sz="0" w:space="0" w:color="auto"/>
        <w:bottom w:val="none" w:sz="0" w:space="0" w:color="auto"/>
        <w:right w:val="none" w:sz="0" w:space="0" w:color="auto"/>
      </w:divBdr>
    </w:div>
    <w:div w:id="1083798994">
      <w:bodyDiv w:val="1"/>
      <w:marLeft w:val="0"/>
      <w:marRight w:val="0"/>
      <w:marTop w:val="0"/>
      <w:marBottom w:val="0"/>
      <w:divBdr>
        <w:top w:val="none" w:sz="0" w:space="0" w:color="auto"/>
        <w:left w:val="none" w:sz="0" w:space="0" w:color="auto"/>
        <w:bottom w:val="none" w:sz="0" w:space="0" w:color="auto"/>
        <w:right w:val="none" w:sz="0" w:space="0" w:color="auto"/>
      </w:divBdr>
    </w:div>
    <w:div w:id="1083800184">
      <w:bodyDiv w:val="1"/>
      <w:marLeft w:val="0"/>
      <w:marRight w:val="0"/>
      <w:marTop w:val="0"/>
      <w:marBottom w:val="0"/>
      <w:divBdr>
        <w:top w:val="none" w:sz="0" w:space="0" w:color="auto"/>
        <w:left w:val="none" w:sz="0" w:space="0" w:color="auto"/>
        <w:bottom w:val="none" w:sz="0" w:space="0" w:color="auto"/>
        <w:right w:val="none" w:sz="0" w:space="0" w:color="auto"/>
      </w:divBdr>
    </w:div>
    <w:div w:id="1083916140">
      <w:bodyDiv w:val="1"/>
      <w:marLeft w:val="0"/>
      <w:marRight w:val="0"/>
      <w:marTop w:val="0"/>
      <w:marBottom w:val="0"/>
      <w:divBdr>
        <w:top w:val="none" w:sz="0" w:space="0" w:color="auto"/>
        <w:left w:val="none" w:sz="0" w:space="0" w:color="auto"/>
        <w:bottom w:val="none" w:sz="0" w:space="0" w:color="auto"/>
        <w:right w:val="none" w:sz="0" w:space="0" w:color="auto"/>
      </w:divBdr>
    </w:div>
    <w:div w:id="1083993197">
      <w:bodyDiv w:val="1"/>
      <w:marLeft w:val="0"/>
      <w:marRight w:val="0"/>
      <w:marTop w:val="0"/>
      <w:marBottom w:val="0"/>
      <w:divBdr>
        <w:top w:val="none" w:sz="0" w:space="0" w:color="auto"/>
        <w:left w:val="none" w:sz="0" w:space="0" w:color="auto"/>
        <w:bottom w:val="none" w:sz="0" w:space="0" w:color="auto"/>
        <w:right w:val="none" w:sz="0" w:space="0" w:color="auto"/>
      </w:divBdr>
    </w:div>
    <w:div w:id="1084112838">
      <w:bodyDiv w:val="1"/>
      <w:marLeft w:val="0"/>
      <w:marRight w:val="0"/>
      <w:marTop w:val="0"/>
      <w:marBottom w:val="0"/>
      <w:divBdr>
        <w:top w:val="none" w:sz="0" w:space="0" w:color="auto"/>
        <w:left w:val="none" w:sz="0" w:space="0" w:color="auto"/>
        <w:bottom w:val="none" w:sz="0" w:space="0" w:color="auto"/>
        <w:right w:val="none" w:sz="0" w:space="0" w:color="auto"/>
      </w:divBdr>
    </w:div>
    <w:div w:id="1084183546">
      <w:bodyDiv w:val="1"/>
      <w:marLeft w:val="0"/>
      <w:marRight w:val="0"/>
      <w:marTop w:val="0"/>
      <w:marBottom w:val="0"/>
      <w:divBdr>
        <w:top w:val="none" w:sz="0" w:space="0" w:color="auto"/>
        <w:left w:val="none" w:sz="0" w:space="0" w:color="auto"/>
        <w:bottom w:val="none" w:sz="0" w:space="0" w:color="auto"/>
        <w:right w:val="none" w:sz="0" w:space="0" w:color="auto"/>
      </w:divBdr>
    </w:div>
    <w:div w:id="1084185404">
      <w:bodyDiv w:val="1"/>
      <w:marLeft w:val="0"/>
      <w:marRight w:val="0"/>
      <w:marTop w:val="0"/>
      <w:marBottom w:val="0"/>
      <w:divBdr>
        <w:top w:val="none" w:sz="0" w:space="0" w:color="auto"/>
        <w:left w:val="none" w:sz="0" w:space="0" w:color="auto"/>
        <w:bottom w:val="none" w:sz="0" w:space="0" w:color="auto"/>
        <w:right w:val="none" w:sz="0" w:space="0" w:color="auto"/>
      </w:divBdr>
    </w:div>
    <w:div w:id="1084229380">
      <w:bodyDiv w:val="1"/>
      <w:marLeft w:val="0"/>
      <w:marRight w:val="0"/>
      <w:marTop w:val="0"/>
      <w:marBottom w:val="0"/>
      <w:divBdr>
        <w:top w:val="none" w:sz="0" w:space="0" w:color="auto"/>
        <w:left w:val="none" w:sz="0" w:space="0" w:color="auto"/>
        <w:bottom w:val="none" w:sz="0" w:space="0" w:color="auto"/>
        <w:right w:val="none" w:sz="0" w:space="0" w:color="auto"/>
      </w:divBdr>
    </w:div>
    <w:div w:id="1084381977">
      <w:bodyDiv w:val="1"/>
      <w:marLeft w:val="0"/>
      <w:marRight w:val="0"/>
      <w:marTop w:val="0"/>
      <w:marBottom w:val="0"/>
      <w:divBdr>
        <w:top w:val="none" w:sz="0" w:space="0" w:color="auto"/>
        <w:left w:val="none" w:sz="0" w:space="0" w:color="auto"/>
        <w:bottom w:val="none" w:sz="0" w:space="0" w:color="auto"/>
        <w:right w:val="none" w:sz="0" w:space="0" w:color="auto"/>
      </w:divBdr>
    </w:div>
    <w:div w:id="1084456104">
      <w:bodyDiv w:val="1"/>
      <w:marLeft w:val="0"/>
      <w:marRight w:val="0"/>
      <w:marTop w:val="0"/>
      <w:marBottom w:val="0"/>
      <w:divBdr>
        <w:top w:val="none" w:sz="0" w:space="0" w:color="auto"/>
        <w:left w:val="none" w:sz="0" w:space="0" w:color="auto"/>
        <w:bottom w:val="none" w:sz="0" w:space="0" w:color="auto"/>
        <w:right w:val="none" w:sz="0" w:space="0" w:color="auto"/>
      </w:divBdr>
    </w:div>
    <w:div w:id="1084493154">
      <w:bodyDiv w:val="1"/>
      <w:marLeft w:val="0"/>
      <w:marRight w:val="0"/>
      <w:marTop w:val="0"/>
      <w:marBottom w:val="0"/>
      <w:divBdr>
        <w:top w:val="none" w:sz="0" w:space="0" w:color="auto"/>
        <w:left w:val="none" w:sz="0" w:space="0" w:color="auto"/>
        <w:bottom w:val="none" w:sz="0" w:space="0" w:color="auto"/>
        <w:right w:val="none" w:sz="0" w:space="0" w:color="auto"/>
      </w:divBdr>
    </w:div>
    <w:div w:id="1084496146">
      <w:bodyDiv w:val="1"/>
      <w:marLeft w:val="0"/>
      <w:marRight w:val="0"/>
      <w:marTop w:val="0"/>
      <w:marBottom w:val="0"/>
      <w:divBdr>
        <w:top w:val="none" w:sz="0" w:space="0" w:color="auto"/>
        <w:left w:val="none" w:sz="0" w:space="0" w:color="auto"/>
        <w:bottom w:val="none" w:sz="0" w:space="0" w:color="auto"/>
        <w:right w:val="none" w:sz="0" w:space="0" w:color="auto"/>
      </w:divBdr>
    </w:div>
    <w:div w:id="1084566167">
      <w:bodyDiv w:val="1"/>
      <w:marLeft w:val="0"/>
      <w:marRight w:val="0"/>
      <w:marTop w:val="0"/>
      <w:marBottom w:val="0"/>
      <w:divBdr>
        <w:top w:val="none" w:sz="0" w:space="0" w:color="auto"/>
        <w:left w:val="none" w:sz="0" w:space="0" w:color="auto"/>
        <w:bottom w:val="none" w:sz="0" w:space="0" w:color="auto"/>
        <w:right w:val="none" w:sz="0" w:space="0" w:color="auto"/>
      </w:divBdr>
    </w:div>
    <w:div w:id="1084647271">
      <w:bodyDiv w:val="1"/>
      <w:marLeft w:val="0"/>
      <w:marRight w:val="0"/>
      <w:marTop w:val="0"/>
      <w:marBottom w:val="0"/>
      <w:divBdr>
        <w:top w:val="none" w:sz="0" w:space="0" w:color="auto"/>
        <w:left w:val="none" w:sz="0" w:space="0" w:color="auto"/>
        <w:bottom w:val="none" w:sz="0" w:space="0" w:color="auto"/>
        <w:right w:val="none" w:sz="0" w:space="0" w:color="auto"/>
      </w:divBdr>
    </w:div>
    <w:div w:id="1084760364">
      <w:bodyDiv w:val="1"/>
      <w:marLeft w:val="0"/>
      <w:marRight w:val="0"/>
      <w:marTop w:val="0"/>
      <w:marBottom w:val="0"/>
      <w:divBdr>
        <w:top w:val="none" w:sz="0" w:space="0" w:color="auto"/>
        <w:left w:val="none" w:sz="0" w:space="0" w:color="auto"/>
        <w:bottom w:val="none" w:sz="0" w:space="0" w:color="auto"/>
        <w:right w:val="none" w:sz="0" w:space="0" w:color="auto"/>
      </w:divBdr>
    </w:div>
    <w:div w:id="1084761926">
      <w:bodyDiv w:val="1"/>
      <w:marLeft w:val="0"/>
      <w:marRight w:val="0"/>
      <w:marTop w:val="0"/>
      <w:marBottom w:val="0"/>
      <w:divBdr>
        <w:top w:val="none" w:sz="0" w:space="0" w:color="auto"/>
        <w:left w:val="none" w:sz="0" w:space="0" w:color="auto"/>
        <w:bottom w:val="none" w:sz="0" w:space="0" w:color="auto"/>
        <w:right w:val="none" w:sz="0" w:space="0" w:color="auto"/>
      </w:divBdr>
    </w:div>
    <w:div w:id="1085033683">
      <w:bodyDiv w:val="1"/>
      <w:marLeft w:val="0"/>
      <w:marRight w:val="0"/>
      <w:marTop w:val="0"/>
      <w:marBottom w:val="0"/>
      <w:divBdr>
        <w:top w:val="none" w:sz="0" w:space="0" w:color="auto"/>
        <w:left w:val="none" w:sz="0" w:space="0" w:color="auto"/>
        <w:bottom w:val="none" w:sz="0" w:space="0" w:color="auto"/>
        <w:right w:val="none" w:sz="0" w:space="0" w:color="auto"/>
      </w:divBdr>
    </w:div>
    <w:div w:id="1085105488">
      <w:bodyDiv w:val="1"/>
      <w:marLeft w:val="0"/>
      <w:marRight w:val="0"/>
      <w:marTop w:val="0"/>
      <w:marBottom w:val="0"/>
      <w:divBdr>
        <w:top w:val="none" w:sz="0" w:space="0" w:color="auto"/>
        <w:left w:val="none" w:sz="0" w:space="0" w:color="auto"/>
        <w:bottom w:val="none" w:sz="0" w:space="0" w:color="auto"/>
        <w:right w:val="none" w:sz="0" w:space="0" w:color="auto"/>
      </w:divBdr>
    </w:div>
    <w:div w:id="1085145994">
      <w:bodyDiv w:val="1"/>
      <w:marLeft w:val="0"/>
      <w:marRight w:val="0"/>
      <w:marTop w:val="0"/>
      <w:marBottom w:val="0"/>
      <w:divBdr>
        <w:top w:val="none" w:sz="0" w:space="0" w:color="auto"/>
        <w:left w:val="none" w:sz="0" w:space="0" w:color="auto"/>
        <w:bottom w:val="none" w:sz="0" w:space="0" w:color="auto"/>
        <w:right w:val="none" w:sz="0" w:space="0" w:color="auto"/>
      </w:divBdr>
    </w:div>
    <w:div w:id="1085148247">
      <w:bodyDiv w:val="1"/>
      <w:marLeft w:val="0"/>
      <w:marRight w:val="0"/>
      <w:marTop w:val="0"/>
      <w:marBottom w:val="0"/>
      <w:divBdr>
        <w:top w:val="none" w:sz="0" w:space="0" w:color="auto"/>
        <w:left w:val="none" w:sz="0" w:space="0" w:color="auto"/>
        <w:bottom w:val="none" w:sz="0" w:space="0" w:color="auto"/>
        <w:right w:val="none" w:sz="0" w:space="0" w:color="auto"/>
      </w:divBdr>
    </w:div>
    <w:div w:id="1085153487">
      <w:bodyDiv w:val="1"/>
      <w:marLeft w:val="0"/>
      <w:marRight w:val="0"/>
      <w:marTop w:val="0"/>
      <w:marBottom w:val="0"/>
      <w:divBdr>
        <w:top w:val="none" w:sz="0" w:space="0" w:color="auto"/>
        <w:left w:val="none" w:sz="0" w:space="0" w:color="auto"/>
        <w:bottom w:val="none" w:sz="0" w:space="0" w:color="auto"/>
        <w:right w:val="none" w:sz="0" w:space="0" w:color="auto"/>
      </w:divBdr>
    </w:div>
    <w:div w:id="1085222227">
      <w:bodyDiv w:val="1"/>
      <w:marLeft w:val="0"/>
      <w:marRight w:val="0"/>
      <w:marTop w:val="0"/>
      <w:marBottom w:val="0"/>
      <w:divBdr>
        <w:top w:val="none" w:sz="0" w:space="0" w:color="auto"/>
        <w:left w:val="none" w:sz="0" w:space="0" w:color="auto"/>
        <w:bottom w:val="none" w:sz="0" w:space="0" w:color="auto"/>
        <w:right w:val="none" w:sz="0" w:space="0" w:color="auto"/>
      </w:divBdr>
    </w:div>
    <w:div w:id="1085371626">
      <w:bodyDiv w:val="1"/>
      <w:marLeft w:val="0"/>
      <w:marRight w:val="0"/>
      <w:marTop w:val="0"/>
      <w:marBottom w:val="0"/>
      <w:divBdr>
        <w:top w:val="none" w:sz="0" w:space="0" w:color="auto"/>
        <w:left w:val="none" w:sz="0" w:space="0" w:color="auto"/>
        <w:bottom w:val="none" w:sz="0" w:space="0" w:color="auto"/>
        <w:right w:val="none" w:sz="0" w:space="0" w:color="auto"/>
      </w:divBdr>
    </w:div>
    <w:div w:id="1085372650">
      <w:bodyDiv w:val="1"/>
      <w:marLeft w:val="0"/>
      <w:marRight w:val="0"/>
      <w:marTop w:val="0"/>
      <w:marBottom w:val="0"/>
      <w:divBdr>
        <w:top w:val="none" w:sz="0" w:space="0" w:color="auto"/>
        <w:left w:val="none" w:sz="0" w:space="0" w:color="auto"/>
        <w:bottom w:val="none" w:sz="0" w:space="0" w:color="auto"/>
        <w:right w:val="none" w:sz="0" w:space="0" w:color="auto"/>
      </w:divBdr>
    </w:div>
    <w:div w:id="1085423751">
      <w:bodyDiv w:val="1"/>
      <w:marLeft w:val="0"/>
      <w:marRight w:val="0"/>
      <w:marTop w:val="0"/>
      <w:marBottom w:val="0"/>
      <w:divBdr>
        <w:top w:val="none" w:sz="0" w:space="0" w:color="auto"/>
        <w:left w:val="none" w:sz="0" w:space="0" w:color="auto"/>
        <w:bottom w:val="none" w:sz="0" w:space="0" w:color="auto"/>
        <w:right w:val="none" w:sz="0" w:space="0" w:color="auto"/>
      </w:divBdr>
    </w:div>
    <w:div w:id="1085491993">
      <w:bodyDiv w:val="1"/>
      <w:marLeft w:val="0"/>
      <w:marRight w:val="0"/>
      <w:marTop w:val="0"/>
      <w:marBottom w:val="0"/>
      <w:divBdr>
        <w:top w:val="none" w:sz="0" w:space="0" w:color="auto"/>
        <w:left w:val="none" w:sz="0" w:space="0" w:color="auto"/>
        <w:bottom w:val="none" w:sz="0" w:space="0" w:color="auto"/>
        <w:right w:val="none" w:sz="0" w:space="0" w:color="auto"/>
      </w:divBdr>
    </w:div>
    <w:div w:id="1085566109">
      <w:bodyDiv w:val="1"/>
      <w:marLeft w:val="0"/>
      <w:marRight w:val="0"/>
      <w:marTop w:val="0"/>
      <w:marBottom w:val="0"/>
      <w:divBdr>
        <w:top w:val="none" w:sz="0" w:space="0" w:color="auto"/>
        <w:left w:val="none" w:sz="0" w:space="0" w:color="auto"/>
        <w:bottom w:val="none" w:sz="0" w:space="0" w:color="auto"/>
        <w:right w:val="none" w:sz="0" w:space="0" w:color="auto"/>
      </w:divBdr>
    </w:div>
    <w:div w:id="1085610334">
      <w:bodyDiv w:val="1"/>
      <w:marLeft w:val="0"/>
      <w:marRight w:val="0"/>
      <w:marTop w:val="0"/>
      <w:marBottom w:val="0"/>
      <w:divBdr>
        <w:top w:val="none" w:sz="0" w:space="0" w:color="auto"/>
        <w:left w:val="none" w:sz="0" w:space="0" w:color="auto"/>
        <w:bottom w:val="none" w:sz="0" w:space="0" w:color="auto"/>
        <w:right w:val="none" w:sz="0" w:space="0" w:color="auto"/>
      </w:divBdr>
    </w:div>
    <w:div w:id="1085613226">
      <w:bodyDiv w:val="1"/>
      <w:marLeft w:val="0"/>
      <w:marRight w:val="0"/>
      <w:marTop w:val="0"/>
      <w:marBottom w:val="0"/>
      <w:divBdr>
        <w:top w:val="none" w:sz="0" w:space="0" w:color="auto"/>
        <w:left w:val="none" w:sz="0" w:space="0" w:color="auto"/>
        <w:bottom w:val="none" w:sz="0" w:space="0" w:color="auto"/>
        <w:right w:val="none" w:sz="0" w:space="0" w:color="auto"/>
      </w:divBdr>
    </w:div>
    <w:div w:id="1085758338">
      <w:bodyDiv w:val="1"/>
      <w:marLeft w:val="0"/>
      <w:marRight w:val="0"/>
      <w:marTop w:val="0"/>
      <w:marBottom w:val="0"/>
      <w:divBdr>
        <w:top w:val="none" w:sz="0" w:space="0" w:color="auto"/>
        <w:left w:val="none" w:sz="0" w:space="0" w:color="auto"/>
        <w:bottom w:val="none" w:sz="0" w:space="0" w:color="auto"/>
        <w:right w:val="none" w:sz="0" w:space="0" w:color="auto"/>
      </w:divBdr>
    </w:div>
    <w:div w:id="1085806389">
      <w:bodyDiv w:val="1"/>
      <w:marLeft w:val="0"/>
      <w:marRight w:val="0"/>
      <w:marTop w:val="0"/>
      <w:marBottom w:val="0"/>
      <w:divBdr>
        <w:top w:val="none" w:sz="0" w:space="0" w:color="auto"/>
        <w:left w:val="none" w:sz="0" w:space="0" w:color="auto"/>
        <w:bottom w:val="none" w:sz="0" w:space="0" w:color="auto"/>
        <w:right w:val="none" w:sz="0" w:space="0" w:color="auto"/>
      </w:divBdr>
    </w:div>
    <w:div w:id="1085882200">
      <w:bodyDiv w:val="1"/>
      <w:marLeft w:val="0"/>
      <w:marRight w:val="0"/>
      <w:marTop w:val="0"/>
      <w:marBottom w:val="0"/>
      <w:divBdr>
        <w:top w:val="none" w:sz="0" w:space="0" w:color="auto"/>
        <w:left w:val="none" w:sz="0" w:space="0" w:color="auto"/>
        <w:bottom w:val="none" w:sz="0" w:space="0" w:color="auto"/>
        <w:right w:val="none" w:sz="0" w:space="0" w:color="auto"/>
      </w:divBdr>
    </w:div>
    <w:div w:id="1085882395">
      <w:bodyDiv w:val="1"/>
      <w:marLeft w:val="0"/>
      <w:marRight w:val="0"/>
      <w:marTop w:val="0"/>
      <w:marBottom w:val="0"/>
      <w:divBdr>
        <w:top w:val="none" w:sz="0" w:space="0" w:color="auto"/>
        <w:left w:val="none" w:sz="0" w:space="0" w:color="auto"/>
        <w:bottom w:val="none" w:sz="0" w:space="0" w:color="auto"/>
        <w:right w:val="none" w:sz="0" w:space="0" w:color="auto"/>
      </w:divBdr>
    </w:div>
    <w:div w:id="1085999608">
      <w:bodyDiv w:val="1"/>
      <w:marLeft w:val="0"/>
      <w:marRight w:val="0"/>
      <w:marTop w:val="0"/>
      <w:marBottom w:val="0"/>
      <w:divBdr>
        <w:top w:val="none" w:sz="0" w:space="0" w:color="auto"/>
        <w:left w:val="none" w:sz="0" w:space="0" w:color="auto"/>
        <w:bottom w:val="none" w:sz="0" w:space="0" w:color="auto"/>
        <w:right w:val="none" w:sz="0" w:space="0" w:color="auto"/>
      </w:divBdr>
    </w:div>
    <w:div w:id="1086002185">
      <w:bodyDiv w:val="1"/>
      <w:marLeft w:val="0"/>
      <w:marRight w:val="0"/>
      <w:marTop w:val="0"/>
      <w:marBottom w:val="0"/>
      <w:divBdr>
        <w:top w:val="none" w:sz="0" w:space="0" w:color="auto"/>
        <w:left w:val="none" w:sz="0" w:space="0" w:color="auto"/>
        <w:bottom w:val="none" w:sz="0" w:space="0" w:color="auto"/>
        <w:right w:val="none" w:sz="0" w:space="0" w:color="auto"/>
      </w:divBdr>
    </w:div>
    <w:div w:id="1086076720">
      <w:bodyDiv w:val="1"/>
      <w:marLeft w:val="0"/>
      <w:marRight w:val="0"/>
      <w:marTop w:val="0"/>
      <w:marBottom w:val="0"/>
      <w:divBdr>
        <w:top w:val="none" w:sz="0" w:space="0" w:color="auto"/>
        <w:left w:val="none" w:sz="0" w:space="0" w:color="auto"/>
        <w:bottom w:val="none" w:sz="0" w:space="0" w:color="auto"/>
        <w:right w:val="none" w:sz="0" w:space="0" w:color="auto"/>
      </w:divBdr>
    </w:div>
    <w:div w:id="1086146743">
      <w:bodyDiv w:val="1"/>
      <w:marLeft w:val="0"/>
      <w:marRight w:val="0"/>
      <w:marTop w:val="0"/>
      <w:marBottom w:val="0"/>
      <w:divBdr>
        <w:top w:val="none" w:sz="0" w:space="0" w:color="auto"/>
        <w:left w:val="none" w:sz="0" w:space="0" w:color="auto"/>
        <w:bottom w:val="none" w:sz="0" w:space="0" w:color="auto"/>
        <w:right w:val="none" w:sz="0" w:space="0" w:color="auto"/>
      </w:divBdr>
    </w:div>
    <w:div w:id="1086152455">
      <w:bodyDiv w:val="1"/>
      <w:marLeft w:val="0"/>
      <w:marRight w:val="0"/>
      <w:marTop w:val="0"/>
      <w:marBottom w:val="0"/>
      <w:divBdr>
        <w:top w:val="none" w:sz="0" w:space="0" w:color="auto"/>
        <w:left w:val="none" w:sz="0" w:space="0" w:color="auto"/>
        <w:bottom w:val="none" w:sz="0" w:space="0" w:color="auto"/>
        <w:right w:val="none" w:sz="0" w:space="0" w:color="auto"/>
      </w:divBdr>
    </w:div>
    <w:div w:id="1086194402">
      <w:bodyDiv w:val="1"/>
      <w:marLeft w:val="0"/>
      <w:marRight w:val="0"/>
      <w:marTop w:val="0"/>
      <w:marBottom w:val="0"/>
      <w:divBdr>
        <w:top w:val="none" w:sz="0" w:space="0" w:color="auto"/>
        <w:left w:val="none" w:sz="0" w:space="0" w:color="auto"/>
        <w:bottom w:val="none" w:sz="0" w:space="0" w:color="auto"/>
        <w:right w:val="none" w:sz="0" w:space="0" w:color="auto"/>
      </w:divBdr>
    </w:div>
    <w:div w:id="1086264265">
      <w:bodyDiv w:val="1"/>
      <w:marLeft w:val="0"/>
      <w:marRight w:val="0"/>
      <w:marTop w:val="0"/>
      <w:marBottom w:val="0"/>
      <w:divBdr>
        <w:top w:val="none" w:sz="0" w:space="0" w:color="auto"/>
        <w:left w:val="none" w:sz="0" w:space="0" w:color="auto"/>
        <w:bottom w:val="none" w:sz="0" w:space="0" w:color="auto"/>
        <w:right w:val="none" w:sz="0" w:space="0" w:color="auto"/>
      </w:divBdr>
    </w:div>
    <w:div w:id="1086265684">
      <w:bodyDiv w:val="1"/>
      <w:marLeft w:val="0"/>
      <w:marRight w:val="0"/>
      <w:marTop w:val="0"/>
      <w:marBottom w:val="0"/>
      <w:divBdr>
        <w:top w:val="none" w:sz="0" w:space="0" w:color="auto"/>
        <w:left w:val="none" w:sz="0" w:space="0" w:color="auto"/>
        <w:bottom w:val="none" w:sz="0" w:space="0" w:color="auto"/>
        <w:right w:val="none" w:sz="0" w:space="0" w:color="auto"/>
      </w:divBdr>
    </w:div>
    <w:div w:id="1086415719">
      <w:bodyDiv w:val="1"/>
      <w:marLeft w:val="0"/>
      <w:marRight w:val="0"/>
      <w:marTop w:val="0"/>
      <w:marBottom w:val="0"/>
      <w:divBdr>
        <w:top w:val="none" w:sz="0" w:space="0" w:color="auto"/>
        <w:left w:val="none" w:sz="0" w:space="0" w:color="auto"/>
        <w:bottom w:val="none" w:sz="0" w:space="0" w:color="auto"/>
        <w:right w:val="none" w:sz="0" w:space="0" w:color="auto"/>
      </w:divBdr>
    </w:div>
    <w:div w:id="1086465133">
      <w:bodyDiv w:val="1"/>
      <w:marLeft w:val="0"/>
      <w:marRight w:val="0"/>
      <w:marTop w:val="0"/>
      <w:marBottom w:val="0"/>
      <w:divBdr>
        <w:top w:val="none" w:sz="0" w:space="0" w:color="auto"/>
        <w:left w:val="none" w:sz="0" w:space="0" w:color="auto"/>
        <w:bottom w:val="none" w:sz="0" w:space="0" w:color="auto"/>
        <w:right w:val="none" w:sz="0" w:space="0" w:color="auto"/>
      </w:divBdr>
    </w:div>
    <w:div w:id="1086537452">
      <w:bodyDiv w:val="1"/>
      <w:marLeft w:val="0"/>
      <w:marRight w:val="0"/>
      <w:marTop w:val="0"/>
      <w:marBottom w:val="0"/>
      <w:divBdr>
        <w:top w:val="none" w:sz="0" w:space="0" w:color="auto"/>
        <w:left w:val="none" w:sz="0" w:space="0" w:color="auto"/>
        <w:bottom w:val="none" w:sz="0" w:space="0" w:color="auto"/>
        <w:right w:val="none" w:sz="0" w:space="0" w:color="auto"/>
      </w:divBdr>
    </w:div>
    <w:div w:id="1086611017">
      <w:bodyDiv w:val="1"/>
      <w:marLeft w:val="0"/>
      <w:marRight w:val="0"/>
      <w:marTop w:val="0"/>
      <w:marBottom w:val="0"/>
      <w:divBdr>
        <w:top w:val="none" w:sz="0" w:space="0" w:color="auto"/>
        <w:left w:val="none" w:sz="0" w:space="0" w:color="auto"/>
        <w:bottom w:val="none" w:sz="0" w:space="0" w:color="auto"/>
        <w:right w:val="none" w:sz="0" w:space="0" w:color="auto"/>
      </w:divBdr>
    </w:div>
    <w:div w:id="1086612498">
      <w:bodyDiv w:val="1"/>
      <w:marLeft w:val="0"/>
      <w:marRight w:val="0"/>
      <w:marTop w:val="0"/>
      <w:marBottom w:val="0"/>
      <w:divBdr>
        <w:top w:val="none" w:sz="0" w:space="0" w:color="auto"/>
        <w:left w:val="none" w:sz="0" w:space="0" w:color="auto"/>
        <w:bottom w:val="none" w:sz="0" w:space="0" w:color="auto"/>
        <w:right w:val="none" w:sz="0" w:space="0" w:color="auto"/>
      </w:divBdr>
    </w:div>
    <w:div w:id="1086652947">
      <w:bodyDiv w:val="1"/>
      <w:marLeft w:val="0"/>
      <w:marRight w:val="0"/>
      <w:marTop w:val="0"/>
      <w:marBottom w:val="0"/>
      <w:divBdr>
        <w:top w:val="none" w:sz="0" w:space="0" w:color="auto"/>
        <w:left w:val="none" w:sz="0" w:space="0" w:color="auto"/>
        <w:bottom w:val="none" w:sz="0" w:space="0" w:color="auto"/>
        <w:right w:val="none" w:sz="0" w:space="0" w:color="auto"/>
      </w:divBdr>
    </w:div>
    <w:div w:id="1086655382">
      <w:bodyDiv w:val="1"/>
      <w:marLeft w:val="0"/>
      <w:marRight w:val="0"/>
      <w:marTop w:val="0"/>
      <w:marBottom w:val="0"/>
      <w:divBdr>
        <w:top w:val="none" w:sz="0" w:space="0" w:color="auto"/>
        <w:left w:val="none" w:sz="0" w:space="0" w:color="auto"/>
        <w:bottom w:val="none" w:sz="0" w:space="0" w:color="auto"/>
        <w:right w:val="none" w:sz="0" w:space="0" w:color="auto"/>
      </w:divBdr>
    </w:div>
    <w:div w:id="1086655434">
      <w:bodyDiv w:val="1"/>
      <w:marLeft w:val="0"/>
      <w:marRight w:val="0"/>
      <w:marTop w:val="0"/>
      <w:marBottom w:val="0"/>
      <w:divBdr>
        <w:top w:val="none" w:sz="0" w:space="0" w:color="auto"/>
        <w:left w:val="none" w:sz="0" w:space="0" w:color="auto"/>
        <w:bottom w:val="none" w:sz="0" w:space="0" w:color="auto"/>
        <w:right w:val="none" w:sz="0" w:space="0" w:color="auto"/>
      </w:divBdr>
    </w:div>
    <w:div w:id="1086725564">
      <w:bodyDiv w:val="1"/>
      <w:marLeft w:val="0"/>
      <w:marRight w:val="0"/>
      <w:marTop w:val="0"/>
      <w:marBottom w:val="0"/>
      <w:divBdr>
        <w:top w:val="none" w:sz="0" w:space="0" w:color="auto"/>
        <w:left w:val="none" w:sz="0" w:space="0" w:color="auto"/>
        <w:bottom w:val="none" w:sz="0" w:space="0" w:color="auto"/>
        <w:right w:val="none" w:sz="0" w:space="0" w:color="auto"/>
      </w:divBdr>
    </w:div>
    <w:div w:id="1086804817">
      <w:bodyDiv w:val="1"/>
      <w:marLeft w:val="0"/>
      <w:marRight w:val="0"/>
      <w:marTop w:val="0"/>
      <w:marBottom w:val="0"/>
      <w:divBdr>
        <w:top w:val="none" w:sz="0" w:space="0" w:color="auto"/>
        <w:left w:val="none" w:sz="0" w:space="0" w:color="auto"/>
        <w:bottom w:val="none" w:sz="0" w:space="0" w:color="auto"/>
        <w:right w:val="none" w:sz="0" w:space="0" w:color="auto"/>
      </w:divBdr>
    </w:div>
    <w:div w:id="1086805877">
      <w:bodyDiv w:val="1"/>
      <w:marLeft w:val="0"/>
      <w:marRight w:val="0"/>
      <w:marTop w:val="0"/>
      <w:marBottom w:val="0"/>
      <w:divBdr>
        <w:top w:val="none" w:sz="0" w:space="0" w:color="auto"/>
        <w:left w:val="none" w:sz="0" w:space="0" w:color="auto"/>
        <w:bottom w:val="none" w:sz="0" w:space="0" w:color="auto"/>
        <w:right w:val="none" w:sz="0" w:space="0" w:color="auto"/>
      </w:divBdr>
    </w:div>
    <w:div w:id="1086852046">
      <w:bodyDiv w:val="1"/>
      <w:marLeft w:val="0"/>
      <w:marRight w:val="0"/>
      <w:marTop w:val="0"/>
      <w:marBottom w:val="0"/>
      <w:divBdr>
        <w:top w:val="none" w:sz="0" w:space="0" w:color="auto"/>
        <w:left w:val="none" w:sz="0" w:space="0" w:color="auto"/>
        <w:bottom w:val="none" w:sz="0" w:space="0" w:color="auto"/>
        <w:right w:val="none" w:sz="0" w:space="0" w:color="auto"/>
      </w:divBdr>
    </w:div>
    <w:div w:id="1086881263">
      <w:bodyDiv w:val="1"/>
      <w:marLeft w:val="0"/>
      <w:marRight w:val="0"/>
      <w:marTop w:val="0"/>
      <w:marBottom w:val="0"/>
      <w:divBdr>
        <w:top w:val="none" w:sz="0" w:space="0" w:color="auto"/>
        <w:left w:val="none" w:sz="0" w:space="0" w:color="auto"/>
        <w:bottom w:val="none" w:sz="0" w:space="0" w:color="auto"/>
        <w:right w:val="none" w:sz="0" w:space="0" w:color="auto"/>
      </w:divBdr>
    </w:div>
    <w:div w:id="1086993805">
      <w:bodyDiv w:val="1"/>
      <w:marLeft w:val="0"/>
      <w:marRight w:val="0"/>
      <w:marTop w:val="0"/>
      <w:marBottom w:val="0"/>
      <w:divBdr>
        <w:top w:val="none" w:sz="0" w:space="0" w:color="auto"/>
        <w:left w:val="none" w:sz="0" w:space="0" w:color="auto"/>
        <w:bottom w:val="none" w:sz="0" w:space="0" w:color="auto"/>
        <w:right w:val="none" w:sz="0" w:space="0" w:color="auto"/>
      </w:divBdr>
    </w:div>
    <w:div w:id="1087000579">
      <w:bodyDiv w:val="1"/>
      <w:marLeft w:val="0"/>
      <w:marRight w:val="0"/>
      <w:marTop w:val="0"/>
      <w:marBottom w:val="0"/>
      <w:divBdr>
        <w:top w:val="none" w:sz="0" w:space="0" w:color="auto"/>
        <w:left w:val="none" w:sz="0" w:space="0" w:color="auto"/>
        <w:bottom w:val="none" w:sz="0" w:space="0" w:color="auto"/>
        <w:right w:val="none" w:sz="0" w:space="0" w:color="auto"/>
      </w:divBdr>
    </w:div>
    <w:div w:id="1087077397">
      <w:bodyDiv w:val="1"/>
      <w:marLeft w:val="0"/>
      <w:marRight w:val="0"/>
      <w:marTop w:val="0"/>
      <w:marBottom w:val="0"/>
      <w:divBdr>
        <w:top w:val="none" w:sz="0" w:space="0" w:color="auto"/>
        <w:left w:val="none" w:sz="0" w:space="0" w:color="auto"/>
        <w:bottom w:val="none" w:sz="0" w:space="0" w:color="auto"/>
        <w:right w:val="none" w:sz="0" w:space="0" w:color="auto"/>
      </w:divBdr>
    </w:div>
    <w:div w:id="1087113484">
      <w:bodyDiv w:val="1"/>
      <w:marLeft w:val="0"/>
      <w:marRight w:val="0"/>
      <w:marTop w:val="0"/>
      <w:marBottom w:val="0"/>
      <w:divBdr>
        <w:top w:val="none" w:sz="0" w:space="0" w:color="auto"/>
        <w:left w:val="none" w:sz="0" w:space="0" w:color="auto"/>
        <w:bottom w:val="none" w:sz="0" w:space="0" w:color="auto"/>
        <w:right w:val="none" w:sz="0" w:space="0" w:color="auto"/>
      </w:divBdr>
    </w:div>
    <w:div w:id="1087117391">
      <w:bodyDiv w:val="1"/>
      <w:marLeft w:val="0"/>
      <w:marRight w:val="0"/>
      <w:marTop w:val="0"/>
      <w:marBottom w:val="0"/>
      <w:divBdr>
        <w:top w:val="none" w:sz="0" w:space="0" w:color="auto"/>
        <w:left w:val="none" w:sz="0" w:space="0" w:color="auto"/>
        <w:bottom w:val="none" w:sz="0" w:space="0" w:color="auto"/>
        <w:right w:val="none" w:sz="0" w:space="0" w:color="auto"/>
      </w:divBdr>
    </w:div>
    <w:div w:id="1087189601">
      <w:bodyDiv w:val="1"/>
      <w:marLeft w:val="0"/>
      <w:marRight w:val="0"/>
      <w:marTop w:val="0"/>
      <w:marBottom w:val="0"/>
      <w:divBdr>
        <w:top w:val="none" w:sz="0" w:space="0" w:color="auto"/>
        <w:left w:val="none" w:sz="0" w:space="0" w:color="auto"/>
        <w:bottom w:val="none" w:sz="0" w:space="0" w:color="auto"/>
        <w:right w:val="none" w:sz="0" w:space="0" w:color="auto"/>
      </w:divBdr>
    </w:div>
    <w:div w:id="1087193442">
      <w:bodyDiv w:val="1"/>
      <w:marLeft w:val="0"/>
      <w:marRight w:val="0"/>
      <w:marTop w:val="0"/>
      <w:marBottom w:val="0"/>
      <w:divBdr>
        <w:top w:val="none" w:sz="0" w:space="0" w:color="auto"/>
        <w:left w:val="none" w:sz="0" w:space="0" w:color="auto"/>
        <w:bottom w:val="none" w:sz="0" w:space="0" w:color="auto"/>
        <w:right w:val="none" w:sz="0" w:space="0" w:color="auto"/>
      </w:divBdr>
    </w:div>
    <w:div w:id="1087265744">
      <w:bodyDiv w:val="1"/>
      <w:marLeft w:val="0"/>
      <w:marRight w:val="0"/>
      <w:marTop w:val="0"/>
      <w:marBottom w:val="0"/>
      <w:divBdr>
        <w:top w:val="none" w:sz="0" w:space="0" w:color="auto"/>
        <w:left w:val="none" w:sz="0" w:space="0" w:color="auto"/>
        <w:bottom w:val="none" w:sz="0" w:space="0" w:color="auto"/>
        <w:right w:val="none" w:sz="0" w:space="0" w:color="auto"/>
      </w:divBdr>
    </w:div>
    <w:div w:id="1087269366">
      <w:bodyDiv w:val="1"/>
      <w:marLeft w:val="0"/>
      <w:marRight w:val="0"/>
      <w:marTop w:val="0"/>
      <w:marBottom w:val="0"/>
      <w:divBdr>
        <w:top w:val="none" w:sz="0" w:space="0" w:color="auto"/>
        <w:left w:val="none" w:sz="0" w:space="0" w:color="auto"/>
        <w:bottom w:val="none" w:sz="0" w:space="0" w:color="auto"/>
        <w:right w:val="none" w:sz="0" w:space="0" w:color="auto"/>
      </w:divBdr>
    </w:div>
    <w:div w:id="1087271820">
      <w:bodyDiv w:val="1"/>
      <w:marLeft w:val="0"/>
      <w:marRight w:val="0"/>
      <w:marTop w:val="0"/>
      <w:marBottom w:val="0"/>
      <w:divBdr>
        <w:top w:val="none" w:sz="0" w:space="0" w:color="auto"/>
        <w:left w:val="none" w:sz="0" w:space="0" w:color="auto"/>
        <w:bottom w:val="none" w:sz="0" w:space="0" w:color="auto"/>
        <w:right w:val="none" w:sz="0" w:space="0" w:color="auto"/>
      </w:divBdr>
    </w:div>
    <w:div w:id="1087456426">
      <w:bodyDiv w:val="1"/>
      <w:marLeft w:val="0"/>
      <w:marRight w:val="0"/>
      <w:marTop w:val="0"/>
      <w:marBottom w:val="0"/>
      <w:divBdr>
        <w:top w:val="none" w:sz="0" w:space="0" w:color="auto"/>
        <w:left w:val="none" w:sz="0" w:space="0" w:color="auto"/>
        <w:bottom w:val="none" w:sz="0" w:space="0" w:color="auto"/>
        <w:right w:val="none" w:sz="0" w:space="0" w:color="auto"/>
      </w:divBdr>
    </w:div>
    <w:div w:id="1087460256">
      <w:bodyDiv w:val="1"/>
      <w:marLeft w:val="0"/>
      <w:marRight w:val="0"/>
      <w:marTop w:val="0"/>
      <w:marBottom w:val="0"/>
      <w:divBdr>
        <w:top w:val="none" w:sz="0" w:space="0" w:color="auto"/>
        <w:left w:val="none" w:sz="0" w:space="0" w:color="auto"/>
        <w:bottom w:val="none" w:sz="0" w:space="0" w:color="auto"/>
        <w:right w:val="none" w:sz="0" w:space="0" w:color="auto"/>
      </w:divBdr>
    </w:div>
    <w:div w:id="1087531041">
      <w:bodyDiv w:val="1"/>
      <w:marLeft w:val="0"/>
      <w:marRight w:val="0"/>
      <w:marTop w:val="0"/>
      <w:marBottom w:val="0"/>
      <w:divBdr>
        <w:top w:val="none" w:sz="0" w:space="0" w:color="auto"/>
        <w:left w:val="none" w:sz="0" w:space="0" w:color="auto"/>
        <w:bottom w:val="none" w:sz="0" w:space="0" w:color="auto"/>
        <w:right w:val="none" w:sz="0" w:space="0" w:color="auto"/>
      </w:divBdr>
    </w:div>
    <w:div w:id="1087649300">
      <w:bodyDiv w:val="1"/>
      <w:marLeft w:val="0"/>
      <w:marRight w:val="0"/>
      <w:marTop w:val="0"/>
      <w:marBottom w:val="0"/>
      <w:divBdr>
        <w:top w:val="none" w:sz="0" w:space="0" w:color="auto"/>
        <w:left w:val="none" w:sz="0" w:space="0" w:color="auto"/>
        <w:bottom w:val="none" w:sz="0" w:space="0" w:color="auto"/>
        <w:right w:val="none" w:sz="0" w:space="0" w:color="auto"/>
      </w:divBdr>
    </w:div>
    <w:div w:id="1087652722">
      <w:bodyDiv w:val="1"/>
      <w:marLeft w:val="0"/>
      <w:marRight w:val="0"/>
      <w:marTop w:val="0"/>
      <w:marBottom w:val="0"/>
      <w:divBdr>
        <w:top w:val="none" w:sz="0" w:space="0" w:color="auto"/>
        <w:left w:val="none" w:sz="0" w:space="0" w:color="auto"/>
        <w:bottom w:val="none" w:sz="0" w:space="0" w:color="auto"/>
        <w:right w:val="none" w:sz="0" w:space="0" w:color="auto"/>
      </w:divBdr>
    </w:div>
    <w:div w:id="1087655859">
      <w:bodyDiv w:val="1"/>
      <w:marLeft w:val="0"/>
      <w:marRight w:val="0"/>
      <w:marTop w:val="0"/>
      <w:marBottom w:val="0"/>
      <w:divBdr>
        <w:top w:val="none" w:sz="0" w:space="0" w:color="auto"/>
        <w:left w:val="none" w:sz="0" w:space="0" w:color="auto"/>
        <w:bottom w:val="none" w:sz="0" w:space="0" w:color="auto"/>
        <w:right w:val="none" w:sz="0" w:space="0" w:color="auto"/>
      </w:divBdr>
    </w:div>
    <w:div w:id="1087724776">
      <w:bodyDiv w:val="1"/>
      <w:marLeft w:val="0"/>
      <w:marRight w:val="0"/>
      <w:marTop w:val="0"/>
      <w:marBottom w:val="0"/>
      <w:divBdr>
        <w:top w:val="none" w:sz="0" w:space="0" w:color="auto"/>
        <w:left w:val="none" w:sz="0" w:space="0" w:color="auto"/>
        <w:bottom w:val="none" w:sz="0" w:space="0" w:color="auto"/>
        <w:right w:val="none" w:sz="0" w:space="0" w:color="auto"/>
      </w:divBdr>
    </w:div>
    <w:div w:id="1087730584">
      <w:bodyDiv w:val="1"/>
      <w:marLeft w:val="0"/>
      <w:marRight w:val="0"/>
      <w:marTop w:val="0"/>
      <w:marBottom w:val="0"/>
      <w:divBdr>
        <w:top w:val="none" w:sz="0" w:space="0" w:color="auto"/>
        <w:left w:val="none" w:sz="0" w:space="0" w:color="auto"/>
        <w:bottom w:val="none" w:sz="0" w:space="0" w:color="auto"/>
        <w:right w:val="none" w:sz="0" w:space="0" w:color="auto"/>
      </w:divBdr>
    </w:div>
    <w:div w:id="1087730844">
      <w:bodyDiv w:val="1"/>
      <w:marLeft w:val="0"/>
      <w:marRight w:val="0"/>
      <w:marTop w:val="0"/>
      <w:marBottom w:val="0"/>
      <w:divBdr>
        <w:top w:val="none" w:sz="0" w:space="0" w:color="auto"/>
        <w:left w:val="none" w:sz="0" w:space="0" w:color="auto"/>
        <w:bottom w:val="none" w:sz="0" w:space="0" w:color="auto"/>
        <w:right w:val="none" w:sz="0" w:space="0" w:color="auto"/>
      </w:divBdr>
    </w:div>
    <w:div w:id="1087732581">
      <w:bodyDiv w:val="1"/>
      <w:marLeft w:val="0"/>
      <w:marRight w:val="0"/>
      <w:marTop w:val="0"/>
      <w:marBottom w:val="0"/>
      <w:divBdr>
        <w:top w:val="none" w:sz="0" w:space="0" w:color="auto"/>
        <w:left w:val="none" w:sz="0" w:space="0" w:color="auto"/>
        <w:bottom w:val="none" w:sz="0" w:space="0" w:color="auto"/>
        <w:right w:val="none" w:sz="0" w:space="0" w:color="auto"/>
      </w:divBdr>
    </w:div>
    <w:div w:id="1087733384">
      <w:bodyDiv w:val="1"/>
      <w:marLeft w:val="0"/>
      <w:marRight w:val="0"/>
      <w:marTop w:val="0"/>
      <w:marBottom w:val="0"/>
      <w:divBdr>
        <w:top w:val="none" w:sz="0" w:space="0" w:color="auto"/>
        <w:left w:val="none" w:sz="0" w:space="0" w:color="auto"/>
        <w:bottom w:val="none" w:sz="0" w:space="0" w:color="auto"/>
        <w:right w:val="none" w:sz="0" w:space="0" w:color="auto"/>
      </w:divBdr>
    </w:div>
    <w:div w:id="1087733583">
      <w:bodyDiv w:val="1"/>
      <w:marLeft w:val="0"/>
      <w:marRight w:val="0"/>
      <w:marTop w:val="0"/>
      <w:marBottom w:val="0"/>
      <w:divBdr>
        <w:top w:val="none" w:sz="0" w:space="0" w:color="auto"/>
        <w:left w:val="none" w:sz="0" w:space="0" w:color="auto"/>
        <w:bottom w:val="none" w:sz="0" w:space="0" w:color="auto"/>
        <w:right w:val="none" w:sz="0" w:space="0" w:color="auto"/>
      </w:divBdr>
    </w:div>
    <w:div w:id="1087847952">
      <w:bodyDiv w:val="1"/>
      <w:marLeft w:val="0"/>
      <w:marRight w:val="0"/>
      <w:marTop w:val="0"/>
      <w:marBottom w:val="0"/>
      <w:divBdr>
        <w:top w:val="none" w:sz="0" w:space="0" w:color="auto"/>
        <w:left w:val="none" w:sz="0" w:space="0" w:color="auto"/>
        <w:bottom w:val="none" w:sz="0" w:space="0" w:color="auto"/>
        <w:right w:val="none" w:sz="0" w:space="0" w:color="auto"/>
      </w:divBdr>
    </w:div>
    <w:div w:id="1087848473">
      <w:bodyDiv w:val="1"/>
      <w:marLeft w:val="0"/>
      <w:marRight w:val="0"/>
      <w:marTop w:val="0"/>
      <w:marBottom w:val="0"/>
      <w:divBdr>
        <w:top w:val="none" w:sz="0" w:space="0" w:color="auto"/>
        <w:left w:val="none" w:sz="0" w:space="0" w:color="auto"/>
        <w:bottom w:val="none" w:sz="0" w:space="0" w:color="auto"/>
        <w:right w:val="none" w:sz="0" w:space="0" w:color="auto"/>
      </w:divBdr>
    </w:div>
    <w:div w:id="1087926670">
      <w:bodyDiv w:val="1"/>
      <w:marLeft w:val="0"/>
      <w:marRight w:val="0"/>
      <w:marTop w:val="0"/>
      <w:marBottom w:val="0"/>
      <w:divBdr>
        <w:top w:val="none" w:sz="0" w:space="0" w:color="auto"/>
        <w:left w:val="none" w:sz="0" w:space="0" w:color="auto"/>
        <w:bottom w:val="none" w:sz="0" w:space="0" w:color="auto"/>
        <w:right w:val="none" w:sz="0" w:space="0" w:color="auto"/>
      </w:divBdr>
    </w:div>
    <w:div w:id="1087995623">
      <w:bodyDiv w:val="1"/>
      <w:marLeft w:val="0"/>
      <w:marRight w:val="0"/>
      <w:marTop w:val="0"/>
      <w:marBottom w:val="0"/>
      <w:divBdr>
        <w:top w:val="none" w:sz="0" w:space="0" w:color="auto"/>
        <w:left w:val="none" w:sz="0" w:space="0" w:color="auto"/>
        <w:bottom w:val="none" w:sz="0" w:space="0" w:color="auto"/>
        <w:right w:val="none" w:sz="0" w:space="0" w:color="auto"/>
      </w:divBdr>
    </w:div>
    <w:div w:id="1088037845">
      <w:bodyDiv w:val="1"/>
      <w:marLeft w:val="0"/>
      <w:marRight w:val="0"/>
      <w:marTop w:val="0"/>
      <w:marBottom w:val="0"/>
      <w:divBdr>
        <w:top w:val="none" w:sz="0" w:space="0" w:color="auto"/>
        <w:left w:val="none" w:sz="0" w:space="0" w:color="auto"/>
        <w:bottom w:val="none" w:sz="0" w:space="0" w:color="auto"/>
        <w:right w:val="none" w:sz="0" w:space="0" w:color="auto"/>
      </w:divBdr>
    </w:div>
    <w:div w:id="1088039831">
      <w:bodyDiv w:val="1"/>
      <w:marLeft w:val="0"/>
      <w:marRight w:val="0"/>
      <w:marTop w:val="0"/>
      <w:marBottom w:val="0"/>
      <w:divBdr>
        <w:top w:val="none" w:sz="0" w:space="0" w:color="auto"/>
        <w:left w:val="none" w:sz="0" w:space="0" w:color="auto"/>
        <w:bottom w:val="none" w:sz="0" w:space="0" w:color="auto"/>
        <w:right w:val="none" w:sz="0" w:space="0" w:color="auto"/>
      </w:divBdr>
    </w:div>
    <w:div w:id="1088044954">
      <w:bodyDiv w:val="1"/>
      <w:marLeft w:val="0"/>
      <w:marRight w:val="0"/>
      <w:marTop w:val="0"/>
      <w:marBottom w:val="0"/>
      <w:divBdr>
        <w:top w:val="none" w:sz="0" w:space="0" w:color="auto"/>
        <w:left w:val="none" w:sz="0" w:space="0" w:color="auto"/>
        <w:bottom w:val="none" w:sz="0" w:space="0" w:color="auto"/>
        <w:right w:val="none" w:sz="0" w:space="0" w:color="auto"/>
      </w:divBdr>
    </w:div>
    <w:div w:id="1088161114">
      <w:bodyDiv w:val="1"/>
      <w:marLeft w:val="0"/>
      <w:marRight w:val="0"/>
      <w:marTop w:val="0"/>
      <w:marBottom w:val="0"/>
      <w:divBdr>
        <w:top w:val="none" w:sz="0" w:space="0" w:color="auto"/>
        <w:left w:val="none" w:sz="0" w:space="0" w:color="auto"/>
        <w:bottom w:val="none" w:sz="0" w:space="0" w:color="auto"/>
        <w:right w:val="none" w:sz="0" w:space="0" w:color="auto"/>
      </w:divBdr>
    </w:div>
    <w:div w:id="1088161611">
      <w:bodyDiv w:val="1"/>
      <w:marLeft w:val="0"/>
      <w:marRight w:val="0"/>
      <w:marTop w:val="0"/>
      <w:marBottom w:val="0"/>
      <w:divBdr>
        <w:top w:val="none" w:sz="0" w:space="0" w:color="auto"/>
        <w:left w:val="none" w:sz="0" w:space="0" w:color="auto"/>
        <w:bottom w:val="none" w:sz="0" w:space="0" w:color="auto"/>
        <w:right w:val="none" w:sz="0" w:space="0" w:color="auto"/>
      </w:divBdr>
    </w:div>
    <w:div w:id="1088162008">
      <w:bodyDiv w:val="1"/>
      <w:marLeft w:val="0"/>
      <w:marRight w:val="0"/>
      <w:marTop w:val="0"/>
      <w:marBottom w:val="0"/>
      <w:divBdr>
        <w:top w:val="none" w:sz="0" w:space="0" w:color="auto"/>
        <w:left w:val="none" w:sz="0" w:space="0" w:color="auto"/>
        <w:bottom w:val="none" w:sz="0" w:space="0" w:color="auto"/>
        <w:right w:val="none" w:sz="0" w:space="0" w:color="auto"/>
      </w:divBdr>
    </w:div>
    <w:div w:id="1088229555">
      <w:bodyDiv w:val="1"/>
      <w:marLeft w:val="0"/>
      <w:marRight w:val="0"/>
      <w:marTop w:val="0"/>
      <w:marBottom w:val="0"/>
      <w:divBdr>
        <w:top w:val="none" w:sz="0" w:space="0" w:color="auto"/>
        <w:left w:val="none" w:sz="0" w:space="0" w:color="auto"/>
        <w:bottom w:val="none" w:sz="0" w:space="0" w:color="auto"/>
        <w:right w:val="none" w:sz="0" w:space="0" w:color="auto"/>
      </w:divBdr>
    </w:div>
    <w:div w:id="1088313014">
      <w:bodyDiv w:val="1"/>
      <w:marLeft w:val="0"/>
      <w:marRight w:val="0"/>
      <w:marTop w:val="0"/>
      <w:marBottom w:val="0"/>
      <w:divBdr>
        <w:top w:val="none" w:sz="0" w:space="0" w:color="auto"/>
        <w:left w:val="none" w:sz="0" w:space="0" w:color="auto"/>
        <w:bottom w:val="none" w:sz="0" w:space="0" w:color="auto"/>
        <w:right w:val="none" w:sz="0" w:space="0" w:color="auto"/>
      </w:divBdr>
    </w:div>
    <w:div w:id="1088388399">
      <w:bodyDiv w:val="1"/>
      <w:marLeft w:val="0"/>
      <w:marRight w:val="0"/>
      <w:marTop w:val="0"/>
      <w:marBottom w:val="0"/>
      <w:divBdr>
        <w:top w:val="none" w:sz="0" w:space="0" w:color="auto"/>
        <w:left w:val="none" w:sz="0" w:space="0" w:color="auto"/>
        <w:bottom w:val="none" w:sz="0" w:space="0" w:color="auto"/>
        <w:right w:val="none" w:sz="0" w:space="0" w:color="auto"/>
      </w:divBdr>
    </w:div>
    <w:div w:id="1088574878">
      <w:bodyDiv w:val="1"/>
      <w:marLeft w:val="0"/>
      <w:marRight w:val="0"/>
      <w:marTop w:val="0"/>
      <w:marBottom w:val="0"/>
      <w:divBdr>
        <w:top w:val="none" w:sz="0" w:space="0" w:color="auto"/>
        <w:left w:val="none" w:sz="0" w:space="0" w:color="auto"/>
        <w:bottom w:val="none" w:sz="0" w:space="0" w:color="auto"/>
        <w:right w:val="none" w:sz="0" w:space="0" w:color="auto"/>
      </w:divBdr>
    </w:div>
    <w:div w:id="1088580884">
      <w:bodyDiv w:val="1"/>
      <w:marLeft w:val="0"/>
      <w:marRight w:val="0"/>
      <w:marTop w:val="0"/>
      <w:marBottom w:val="0"/>
      <w:divBdr>
        <w:top w:val="none" w:sz="0" w:space="0" w:color="auto"/>
        <w:left w:val="none" w:sz="0" w:space="0" w:color="auto"/>
        <w:bottom w:val="none" w:sz="0" w:space="0" w:color="auto"/>
        <w:right w:val="none" w:sz="0" w:space="0" w:color="auto"/>
      </w:divBdr>
    </w:div>
    <w:div w:id="1088619553">
      <w:bodyDiv w:val="1"/>
      <w:marLeft w:val="0"/>
      <w:marRight w:val="0"/>
      <w:marTop w:val="0"/>
      <w:marBottom w:val="0"/>
      <w:divBdr>
        <w:top w:val="none" w:sz="0" w:space="0" w:color="auto"/>
        <w:left w:val="none" w:sz="0" w:space="0" w:color="auto"/>
        <w:bottom w:val="none" w:sz="0" w:space="0" w:color="auto"/>
        <w:right w:val="none" w:sz="0" w:space="0" w:color="auto"/>
      </w:divBdr>
    </w:div>
    <w:div w:id="1088768921">
      <w:bodyDiv w:val="1"/>
      <w:marLeft w:val="0"/>
      <w:marRight w:val="0"/>
      <w:marTop w:val="0"/>
      <w:marBottom w:val="0"/>
      <w:divBdr>
        <w:top w:val="none" w:sz="0" w:space="0" w:color="auto"/>
        <w:left w:val="none" w:sz="0" w:space="0" w:color="auto"/>
        <w:bottom w:val="none" w:sz="0" w:space="0" w:color="auto"/>
        <w:right w:val="none" w:sz="0" w:space="0" w:color="auto"/>
      </w:divBdr>
    </w:div>
    <w:div w:id="1088816794">
      <w:bodyDiv w:val="1"/>
      <w:marLeft w:val="0"/>
      <w:marRight w:val="0"/>
      <w:marTop w:val="0"/>
      <w:marBottom w:val="0"/>
      <w:divBdr>
        <w:top w:val="none" w:sz="0" w:space="0" w:color="auto"/>
        <w:left w:val="none" w:sz="0" w:space="0" w:color="auto"/>
        <w:bottom w:val="none" w:sz="0" w:space="0" w:color="auto"/>
        <w:right w:val="none" w:sz="0" w:space="0" w:color="auto"/>
      </w:divBdr>
    </w:div>
    <w:div w:id="1088818223">
      <w:bodyDiv w:val="1"/>
      <w:marLeft w:val="0"/>
      <w:marRight w:val="0"/>
      <w:marTop w:val="0"/>
      <w:marBottom w:val="0"/>
      <w:divBdr>
        <w:top w:val="none" w:sz="0" w:space="0" w:color="auto"/>
        <w:left w:val="none" w:sz="0" w:space="0" w:color="auto"/>
        <w:bottom w:val="none" w:sz="0" w:space="0" w:color="auto"/>
        <w:right w:val="none" w:sz="0" w:space="0" w:color="auto"/>
      </w:divBdr>
    </w:div>
    <w:div w:id="1088842829">
      <w:bodyDiv w:val="1"/>
      <w:marLeft w:val="0"/>
      <w:marRight w:val="0"/>
      <w:marTop w:val="0"/>
      <w:marBottom w:val="0"/>
      <w:divBdr>
        <w:top w:val="none" w:sz="0" w:space="0" w:color="auto"/>
        <w:left w:val="none" w:sz="0" w:space="0" w:color="auto"/>
        <w:bottom w:val="none" w:sz="0" w:space="0" w:color="auto"/>
        <w:right w:val="none" w:sz="0" w:space="0" w:color="auto"/>
      </w:divBdr>
    </w:div>
    <w:div w:id="1088846786">
      <w:bodyDiv w:val="1"/>
      <w:marLeft w:val="0"/>
      <w:marRight w:val="0"/>
      <w:marTop w:val="0"/>
      <w:marBottom w:val="0"/>
      <w:divBdr>
        <w:top w:val="none" w:sz="0" w:space="0" w:color="auto"/>
        <w:left w:val="none" w:sz="0" w:space="0" w:color="auto"/>
        <w:bottom w:val="none" w:sz="0" w:space="0" w:color="auto"/>
        <w:right w:val="none" w:sz="0" w:space="0" w:color="auto"/>
      </w:divBdr>
    </w:div>
    <w:div w:id="1088846857">
      <w:bodyDiv w:val="1"/>
      <w:marLeft w:val="0"/>
      <w:marRight w:val="0"/>
      <w:marTop w:val="0"/>
      <w:marBottom w:val="0"/>
      <w:divBdr>
        <w:top w:val="none" w:sz="0" w:space="0" w:color="auto"/>
        <w:left w:val="none" w:sz="0" w:space="0" w:color="auto"/>
        <w:bottom w:val="none" w:sz="0" w:space="0" w:color="auto"/>
        <w:right w:val="none" w:sz="0" w:space="0" w:color="auto"/>
      </w:divBdr>
    </w:div>
    <w:div w:id="1088885659">
      <w:bodyDiv w:val="1"/>
      <w:marLeft w:val="0"/>
      <w:marRight w:val="0"/>
      <w:marTop w:val="0"/>
      <w:marBottom w:val="0"/>
      <w:divBdr>
        <w:top w:val="none" w:sz="0" w:space="0" w:color="auto"/>
        <w:left w:val="none" w:sz="0" w:space="0" w:color="auto"/>
        <w:bottom w:val="none" w:sz="0" w:space="0" w:color="auto"/>
        <w:right w:val="none" w:sz="0" w:space="0" w:color="auto"/>
      </w:divBdr>
    </w:div>
    <w:div w:id="1088967521">
      <w:bodyDiv w:val="1"/>
      <w:marLeft w:val="0"/>
      <w:marRight w:val="0"/>
      <w:marTop w:val="0"/>
      <w:marBottom w:val="0"/>
      <w:divBdr>
        <w:top w:val="none" w:sz="0" w:space="0" w:color="auto"/>
        <w:left w:val="none" w:sz="0" w:space="0" w:color="auto"/>
        <w:bottom w:val="none" w:sz="0" w:space="0" w:color="auto"/>
        <w:right w:val="none" w:sz="0" w:space="0" w:color="auto"/>
      </w:divBdr>
    </w:div>
    <w:div w:id="1089080616">
      <w:bodyDiv w:val="1"/>
      <w:marLeft w:val="0"/>
      <w:marRight w:val="0"/>
      <w:marTop w:val="0"/>
      <w:marBottom w:val="0"/>
      <w:divBdr>
        <w:top w:val="none" w:sz="0" w:space="0" w:color="auto"/>
        <w:left w:val="none" w:sz="0" w:space="0" w:color="auto"/>
        <w:bottom w:val="none" w:sz="0" w:space="0" w:color="auto"/>
        <w:right w:val="none" w:sz="0" w:space="0" w:color="auto"/>
      </w:divBdr>
    </w:div>
    <w:div w:id="1089086715">
      <w:bodyDiv w:val="1"/>
      <w:marLeft w:val="0"/>
      <w:marRight w:val="0"/>
      <w:marTop w:val="0"/>
      <w:marBottom w:val="0"/>
      <w:divBdr>
        <w:top w:val="none" w:sz="0" w:space="0" w:color="auto"/>
        <w:left w:val="none" w:sz="0" w:space="0" w:color="auto"/>
        <w:bottom w:val="none" w:sz="0" w:space="0" w:color="auto"/>
        <w:right w:val="none" w:sz="0" w:space="0" w:color="auto"/>
      </w:divBdr>
    </w:div>
    <w:div w:id="1089153849">
      <w:bodyDiv w:val="1"/>
      <w:marLeft w:val="0"/>
      <w:marRight w:val="0"/>
      <w:marTop w:val="0"/>
      <w:marBottom w:val="0"/>
      <w:divBdr>
        <w:top w:val="none" w:sz="0" w:space="0" w:color="auto"/>
        <w:left w:val="none" w:sz="0" w:space="0" w:color="auto"/>
        <w:bottom w:val="none" w:sz="0" w:space="0" w:color="auto"/>
        <w:right w:val="none" w:sz="0" w:space="0" w:color="auto"/>
      </w:divBdr>
    </w:div>
    <w:div w:id="1089159515">
      <w:bodyDiv w:val="1"/>
      <w:marLeft w:val="0"/>
      <w:marRight w:val="0"/>
      <w:marTop w:val="0"/>
      <w:marBottom w:val="0"/>
      <w:divBdr>
        <w:top w:val="none" w:sz="0" w:space="0" w:color="auto"/>
        <w:left w:val="none" w:sz="0" w:space="0" w:color="auto"/>
        <w:bottom w:val="none" w:sz="0" w:space="0" w:color="auto"/>
        <w:right w:val="none" w:sz="0" w:space="0" w:color="auto"/>
      </w:divBdr>
    </w:div>
    <w:div w:id="1089275940">
      <w:bodyDiv w:val="1"/>
      <w:marLeft w:val="0"/>
      <w:marRight w:val="0"/>
      <w:marTop w:val="0"/>
      <w:marBottom w:val="0"/>
      <w:divBdr>
        <w:top w:val="none" w:sz="0" w:space="0" w:color="auto"/>
        <w:left w:val="none" w:sz="0" w:space="0" w:color="auto"/>
        <w:bottom w:val="none" w:sz="0" w:space="0" w:color="auto"/>
        <w:right w:val="none" w:sz="0" w:space="0" w:color="auto"/>
      </w:divBdr>
    </w:div>
    <w:div w:id="1089351905">
      <w:bodyDiv w:val="1"/>
      <w:marLeft w:val="0"/>
      <w:marRight w:val="0"/>
      <w:marTop w:val="0"/>
      <w:marBottom w:val="0"/>
      <w:divBdr>
        <w:top w:val="none" w:sz="0" w:space="0" w:color="auto"/>
        <w:left w:val="none" w:sz="0" w:space="0" w:color="auto"/>
        <w:bottom w:val="none" w:sz="0" w:space="0" w:color="auto"/>
        <w:right w:val="none" w:sz="0" w:space="0" w:color="auto"/>
      </w:divBdr>
    </w:div>
    <w:div w:id="1089424870">
      <w:bodyDiv w:val="1"/>
      <w:marLeft w:val="0"/>
      <w:marRight w:val="0"/>
      <w:marTop w:val="0"/>
      <w:marBottom w:val="0"/>
      <w:divBdr>
        <w:top w:val="none" w:sz="0" w:space="0" w:color="auto"/>
        <w:left w:val="none" w:sz="0" w:space="0" w:color="auto"/>
        <w:bottom w:val="none" w:sz="0" w:space="0" w:color="auto"/>
        <w:right w:val="none" w:sz="0" w:space="0" w:color="auto"/>
      </w:divBdr>
    </w:div>
    <w:div w:id="1089499478">
      <w:bodyDiv w:val="1"/>
      <w:marLeft w:val="0"/>
      <w:marRight w:val="0"/>
      <w:marTop w:val="0"/>
      <w:marBottom w:val="0"/>
      <w:divBdr>
        <w:top w:val="none" w:sz="0" w:space="0" w:color="auto"/>
        <w:left w:val="none" w:sz="0" w:space="0" w:color="auto"/>
        <w:bottom w:val="none" w:sz="0" w:space="0" w:color="auto"/>
        <w:right w:val="none" w:sz="0" w:space="0" w:color="auto"/>
      </w:divBdr>
    </w:div>
    <w:div w:id="1089502488">
      <w:bodyDiv w:val="1"/>
      <w:marLeft w:val="0"/>
      <w:marRight w:val="0"/>
      <w:marTop w:val="0"/>
      <w:marBottom w:val="0"/>
      <w:divBdr>
        <w:top w:val="none" w:sz="0" w:space="0" w:color="auto"/>
        <w:left w:val="none" w:sz="0" w:space="0" w:color="auto"/>
        <w:bottom w:val="none" w:sz="0" w:space="0" w:color="auto"/>
        <w:right w:val="none" w:sz="0" w:space="0" w:color="auto"/>
      </w:divBdr>
    </w:div>
    <w:div w:id="1089541391">
      <w:bodyDiv w:val="1"/>
      <w:marLeft w:val="0"/>
      <w:marRight w:val="0"/>
      <w:marTop w:val="0"/>
      <w:marBottom w:val="0"/>
      <w:divBdr>
        <w:top w:val="none" w:sz="0" w:space="0" w:color="auto"/>
        <w:left w:val="none" w:sz="0" w:space="0" w:color="auto"/>
        <w:bottom w:val="none" w:sz="0" w:space="0" w:color="auto"/>
        <w:right w:val="none" w:sz="0" w:space="0" w:color="auto"/>
      </w:divBdr>
    </w:div>
    <w:div w:id="1089541465">
      <w:bodyDiv w:val="1"/>
      <w:marLeft w:val="0"/>
      <w:marRight w:val="0"/>
      <w:marTop w:val="0"/>
      <w:marBottom w:val="0"/>
      <w:divBdr>
        <w:top w:val="none" w:sz="0" w:space="0" w:color="auto"/>
        <w:left w:val="none" w:sz="0" w:space="0" w:color="auto"/>
        <w:bottom w:val="none" w:sz="0" w:space="0" w:color="auto"/>
        <w:right w:val="none" w:sz="0" w:space="0" w:color="auto"/>
      </w:divBdr>
    </w:div>
    <w:div w:id="1089543438">
      <w:bodyDiv w:val="1"/>
      <w:marLeft w:val="0"/>
      <w:marRight w:val="0"/>
      <w:marTop w:val="0"/>
      <w:marBottom w:val="0"/>
      <w:divBdr>
        <w:top w:val="none" w:sz="0" w:space="0" w:color="auto"/>
        <w:left w:val="none" w:sz="0" w:space="0" w:color="auto"/>
        <w:bottom w:val="none" w:sz="0" w:space="0" w:color="auto"/>
        <w:right w:val="none" w:sz="0" w:space="0" w:color="auto"/>
      </w:divBdr>
    </w:div>
    <w:div w:id="1089616417">
      <w:bodyDiv w:val="1"/>
      <w:marLeft w:val="0"/>
      <w:marRight w:val="0"/>
      <w:marTop w:val="0"/>
      <w:marBottom w:val="0"/>
      <w:divBdr>
        <w:top w:val="none" w:sz="0" w:space="0" w:color="auto"/>
        <w:left w:val="none" w:sz="0" w:space="0" w:color="auto"/>
        <w:bottom w:val="none" w:sz="0" w:space="0" w:color="auto"/>
        <w:right w:val="none" w:sz="0" w:space="0" w:color="auto"/>
      </w:divBdr>
    </w:div>
    <w:div w:id="1089618963">
      <w:bodyDiv w:val="1"/>
      <w:marLeft w:val="0"/>
      <w:marRight w:val="0"/>
      <w:marTop w:val="0"/>
      <w:marBottom w:val="0"/>
      <w:divBdr>
        <w:top w:val="none" w:sz="0" w:space="0" w:color="auto"/>
        <w:left w:val="none" w:sz="0" w:space="0" w:color="auto"/>
        <w:bottom w:val="none" w:sz="0" w:space="0" w:color="auto"/>
        <w:right w:val="none" w:sz="0" w:space="0" w:color="auto"/>
      </w:divBdr>
    </w:div>
    <w:div w:id="1089698284">
      <w:bodyDiv w:val="1"/>
      <w:marLeft w:val="0"/>
      <w:marRight w:val="0"/>
      <w:marTop w:val="0"/>
      <w:marBottom w:val="0"/>
      <w:divBdr>
        <w:top w:val="none" w:sz="0" w:space="0" w:color="auto"/>
        <w:left w:val="none" w:sz="0" w:space="0" w:color="auto"/>
        <w:bottom w:val="none" w:sz="0" w:space="0" w:color="auto"/>
        <w:right w:val="none" w:sz="0" w:space="0" w:color="auto"/>
      </w:divBdr>
    </w:div>
    <w:div w:id="1089884508">
      <w:bodyDiv w:val="1"/>
      <w:marLeft w:val="0"/>
      <w:marRight w:val="0"/>
      <w:marTop w:val="0"/>
      <w:marBottom w:val="0"/>
      <w:divBdr>
        <w:top w:val="none" w:sz="0" w:space="0" w:color="auto"/>
        <w:left w:val="none" w:sz="0" w:space="0" w:color="auto"/>
        <w:bottom w:val="none" w:sz="0" w:space="0" w:color="auto"/>
        <w:right w:val="none" w:sz="0" w:space="0" w:color="auto"/>
      </w:divBdr>
    </w:div>
    <w:div w:id="1089888172">
      <w:bodyDiv w:val="1"/>
      <w:marLeft w:val="0"/>
      <w:marRight w:val="0"/>
      <w:marTop w:val="0"/>
      <w:marBottom w:val="0"/>
      <w:divBdr>
        <w:top w:val="none" w:sz="0" w:space="0" w:color="auto"/>
        <w:left w:val="none" w:sz="0" w:space="0" w:color="auto"/>
        <w:bottom w:val="none" w:sz="0" w:space="0" w:color="auto"/>
        <w:right w:val="none" w:sz="0" w:space="0" w:color="auto"/>
      </w:divBdr>
    </w:div>
    <w:div w:id="1090127724">
      <w:bodyDiv w:val="1"/>
      <w:marLeft w:val="0"/>
      <w:marRight w:val="0"/>
      <w:marTop w:val="0"/>
      <w:marBottom w:val="0"/>
      <w:divBdr>
        <w:top w:val="none" w:sz="0" w:space="0" w:color="auto"/>
        <w:left w:val="none" w:sz="0" w:space="0" w:color="auto"/>
        <w:bottom w:val="none" w:sz="0" w:space="0" w:color="auto"/>
        <w:right w:val="none" w:sz="0" w:space="0" w:color="auto"/>
      </w:divBdr>
    </w:div>
    <w:div w:id="1090128345">
      <w:bodyDiv w:val="1"/>
      <w:marLeft w:val="0"/>
      <w:marRight w:val="0"/>
      <w:marTop w:val="0"/>
      <w:marBottom w:val="0"/>
      <w:divBdr>
        <w:top w:val="none" w:sz="0" w:space="0" w:color="auto"/>
        <w:left w:val="none" w:sz="0" w:space="0" w:color="auto"/>
        <w:bottom w:val="none" w:sz="0" w:space="0" w:color="auto"/>
        <w:right w:val="none" w:sz="0" w:space="0" w:color="auto"/>
      </w:divBdr>
    </w:div>
    <w:div w:id="1090354580">
      <w:bodyDiv w:val="1"/>
      <w:marLeft w:val="0"/>
      <w:marRight w:val="0"/>
      <w:marTop w:val="0"/>
      <w:marBottom w:val="0"/>
      <w:divBdr>
        <w:top w:val="none" w:sz="0" w:space="0" w:color="auto"/>
        <w:left w:val="none" w:sz="0" w:space="0" w:color="auto"/>
        <w:bottom w:val="none" w:sz="0" w:space="0" w:color="auto"/>
        <w:right w:val="none" w:sz="0" w:space="0" w:color="auto"/>
      </w:divBdr>
    </w:div>
    <w:div w:id="1090388889">
      <w:bodyDiv w:val="1"/>
      <w:marLeft w:val="0"/>
      <w:marRight w:val="0"/>
      <w:marTop w:val="0"/>
      <w:marBottom w:val="0"/>
      <w:divBdr>
        <w:top w:val="none" w:sz="0" w:space="0" w:color="auto"/>
        <w:left w:val="none" w:sz="0" w:space="0" w:color="auto"/>
        <w:bottom w:val="none" w:sz="0" w:space="0" w:color="auto"/>
        <w:right w:val="none" w:sz="0" w:space="0" w:color="auto"/>
      </w:divBdr>
    </w:div>
    <w:div w:id="1090390024">
      <w:bodyDiv w:val="1"/>
      <w:marLeft w:val="0"/>
      <w:marRight w:val="0"/>
      <w:marTop w:val="0"/>
      <w:marBottom w:val="0"/>
      <w:divBdr>
        <w:top w:val="none" w:sz="0" w:space="0" w:color="auto"/>
        <w:left w:val="none" w:sz="0" w:space="0" w:color="auto"/>
        <w:bottom w:val="none" w:sz="0" w:space="0" w:color="auto"/>
        <w:right w:val="none" w:sz="0" w:space="0" w:color="auto"/>
      </w:divBdr>
    </w:div>
    <w:div w:id="1090396549">
      <w:bodyDiv w:val="1"/>
      <w:marLeft w:val="0"/>
      <w:marRight w:val="0"/>
      <w:marTop w:val="0"/>
      <w:marBottom w:val="0"/>
      <w:divBdr>
        <w:top w:val="none" w:sz="0" w:space="0" w:color="auto"/>
        <w:left w:val="none" w:sz="0" w:space="0" w:color="auto"/>
        <w:bottom w:val="none" w:sz="0" w:space="0" w:color="auto"/>
        <w:right w:val="none" w:sz="0" w:space="0" w:color="auto"/>
      </w:divBdr>
    </w:div>
    <w:div w:id="1090471937">
      <w:bodyDiv w:val="1"/>
      <w:marLeft w:val="0"/>
      <w:marRight w:val="0"/>
      <w:marTop w:val="0"/>
      <w:marBottom w:val="0"/>
      <w:divBdr>
        <w:top w:val="none" w:sz="0" w:space="0" w:color="auto"/>
        <w:left w:val="none" w:sz="0" w:space="0" w:color="auto"/>
        <w:bottom w:val="none" w:sz="0" w:space="0" w:color="auto"/>
        <w:right w:val="none" w:sz="0" w:space="0" w:color="auto"/>
      </w:divBdr>
    </w:div>
    <w:div w:id="1090614726">
      <w:bodyDiv w:val="1"/>
      <w:marLeft w:val="0"/>
      <w:marRight w:val="0"/>
      <w:marTop w:val="0"/>
      <w:marBottom w:val="0"/>
      <w:divBdr>
        <w:top w:val="none" w:sz="0" w:space="0" w:color="auto"/>
        <w:left w:val="none" w:sz="0" w:space="0" w:color="auto"/>
        <w:bottom w:val="none" w:sz="0" w:space="0" w:color="auto"/>
        <w:right w:val="none" w:sz="0" w:space="0" w:color="auto"/>
      </w:divBdr>
    </w:div>
    <w:div w:id="1090657334">
      <w:bodyDiv w:val="1"/>
      <w:marLeft w:val="0"/>
      <w:marRight w:val="0"/>
      <w:marTop w:val="0"/>
      <w:marBottom w:val="0"/>
      <w:divBdr>
        <w:top w:val="none" w:sz="0" w:space="0" w:color="auto"/>
        <w:left w:val="none" w:sz="0" w:space="0" w:color="auto"/>
        <w:bottom w:val="none" w:sz="0" w:space="0" w:color="auto"/>
        <w:right w:val="none" w:sz="0" w:space="0" w:color="auto"/>
      </w:divBdr>
    </w:div>
    <w:div w:id="1090731807">
      <w:bodyDiv w:val="1"/>
      <w:marLeft w:val="0"/>
      <w:marRight w:val="0"/>
      <w:marTop w:val="0"/>
      <w:marBottom w:val="0"/>
      <w:divBdr>
        <w:top w:val="none" w:sz="0" w:space="0" w:color="auto"/>
        <w:left w:val="none" w:sz="0" w:space="0" w:color="auto"/>
        <w:bottom w:val="none" w:sz="0" w:space="0" w:color="auto"/>
        <w:right w:val="none" w:sz="0" w:space="0" w:color="auto"/>
      </w:divBdr>
    </w:div>
    <w:div w:id="1090735110">
      <w:bodyDiv w:val="1"/>
      <w:marLeft w:val="0"/>
      <w:marRight w:val="0"/>
      <w:marTop w:val="0"/>
      <w:marBottom w:val="0"/>
      <w:divBdr>
        <w:top w:val="none" w:sz="0" w:space="0" w:color="auto"/>
        <w:left w:val="none" w:sz="0" w:space="0" w:color="auto"/>
        <w:bottom w:val="none" w:sz="0" w:space="0" w:color="auto"/>
        <w:right w:val="none" w:sz="0" w:space="0" w:color="auto"/>
      </w:divBdr>
    </w:div>
    <w:div w:id="1090855012">
      <w:bodyDiv w:val="1"/>
      <w:marLeft w:val="0"/>
      <w:marRight w:val="0"/>
      <w:marTop w:val="0"/>
      <w:marBottom w:val="0"/>
      <w:divBdr>
        <w:top w:val="none" w:sz="0" w:space="0" w:color="auto"/>
        <w:left w:val="none" w:sz="0" w:space="0" w:color="auto"/>
        <w:bottom w:val="none" w:sz="0" w:space="0" w:color="auto"/>
        <w:right w:val="none" w:sz="0" w:space="0" w:color="auto"/>
      </w:divBdr>
    </w:div>
    <w:div w:id="1090926771">
      <w:bodyDiv w:val="1"/>
      <w:marLeft w:val="0"/>
      <w:marRight w:val="0"/>
      <w:marTop w:val="0"/>
      <w:marBottom w:val="0"/>
      <w:divBdr>
        <w:top w:val="none" w:sz="0" w:space="0" w:color="auto"/>
        <w:left w:val="none" w:sz="0" w:space="0" w:color="auto"/>
        <w:bottom w:val="none" w:sz="0" w:space="0" w:color="auto"/>
        <w:right w:val="none" w:sz="0" w:space="0" w:color="auto"/>
      </w:divBdr>
    </w:div>
    <w:div w:id="1091007019">
      <w:bodyDiv w:val="1"/>
      <w:marLeft w:val="0"/>
      <w:marRight w:val="0"/>
      <w:marTop w:val="0"/>
      <w:marBottom w:val="0"/>
      <w:divBdr>
        <w:top w:val="none" w:sz="0" w:space="0" w:color="auto"/>
        <w:left w:val="none" w:sz="0" w:space="0" w:color="auto"/>
        <w:bottom w:val="none" w:sz="0" w:space="0" w:color="auto"/>
        <w:right w:val="none" w:sz="0" w:space="0" w:color="auto"/>
      </w:divBdr>
    </w:div>
    <w:div w:id="1091009962">
      <w:bodyDiv w:val="1"/>
      <w:marLeft w:val="0"/>
      <w:marRight w:val="0"/>
      <w:marTop w:val="0"/>
      <w:marBottom w:val="0"/>
      <w:divBdr>
        <w:top w:val="none" w:sz="0" w:space="0" w:color="auto"/>
        <w:left w:val="none" w:sz="0" w:space="0" w:color="auto"/>
        <w:bottom w:val="none" w:sz="0" w:space="0" w:color="auto"/>
        <w:right w:val="none" w:sz="0" w:space="0" w:color="auto"/>
      </w:divBdr>
    </w:div>
    <w:div w:id="1091010047">
      <w:bodyDiv w:val="1"/>
      <w:marLeft w:val="0"/>
      <w:marRight w:val="0"/>
      <w:marTop w:val="0"/>
      <w:marBottom w:val="0"/>
      <w:divBdr>
        <w:top w:val="none" w:sz="0" w:space="0" w:color="auto"/>
        <w:left w:val="none" w:sz="0" w:space="0" w:color="auto"/>
        <w:bottom w:val="none" w:sz="0" w:space="0" w:color="auto"/>
        <w:right w:val="none" w:sz="0" w:space="0" w:color="auto"/>
      </w:divBdr>
    </w:div>
    <w:div w:id="1091050023">
      <w:bodyDiv w:val="1"/>
      <w:marLeft w:val="0"/>
      <w:marRight w:val="0"/>
      <w:marTop w:val="0"/>
      <w:marBottom w:val="0"/>
      <w:divBdr>
        <w:top w:val="none" w:sz="0" w:space="0" w:color="auto"/>
        <w:left w:val="none" w:sz="0" w:space="0" w:color="auto"/>
        <w:bottom w:val="none" w:sz="0" w:space="0" w:color="auto"/>
        <w:right w:val="none" w:sz="0" w:space="0" w:color="auto"/>
      </w:divBdr>
    </w:div>
    <w:div w:id="1091119182">
      <w:bodyDiv w:val="1"/>
      <w:marLeft w:val="0"/>
      <w:marRight w:val="0"/>
      <w:marTop w:val="0"/>
      <w:marBottom w:val="0"/>
      <w:divBdr>
        <w:top w:val="none" w:sz="0" w:space="0" w:color="auto"/>
        <w:left w:val="none" w:sz="0" w:space="0" w:color="auto"/>
        <w:bottom w:val="none" w:sz="0" w:space="0" w:color="auto"/>
        <w:right w:val="none" w:sz="0" w:space="0" w:color="auto"/>
      </w:divBdr>
    </w:div>
    <w:div w:id="1091127690">
      <w:bodyDiv w:val="1"/>
      <w:marLeft w:val="0"/>
      <w:marRight w:val="0"/>
      <w:marTop w:val="0"/>
      <w:marBottom w:val="0"/>
      <w:divBdr>
        <w:top w:val="none" w:sz="0" w:space="0" w:color="auto"/>
        <w:left w:val="none" w:sz="0" w:space="0" w:color="auto"/>
        <w:bottom w:val="none" w:sz="0" w:space="0" w:color="auto"/>
        <w:right w:val="none" w:sz="0" w:space="0" w:color="auto"/>
      </w:divBdr>
    </w:div>
    <w:div w:id="1091241708">
      <w:bodyDiv w:val="1"/>
      <w:marLeft w:val="0"/>
      <w:marRight w:val="0"/>
      <w:marTop w:val="0"/>
      <w:marBottom w:val="0"/>
      <w:divBdr>
        <w:top w:val="none" w:sz="0" w:space="0" w:color="auto"/>
        <w:left w:val="none" w:sz="0" w:space="0" w:color="auto"/>
        <w:bottom w:val="none" w:sz="0" w:space="0" w:color="auto"/>
        <w:right w:val="none" w:sz="0" w:space="0" w:color="auto"/>
      </w:divBdr>
    </w:div>
    <w:div w:id="1091315287">
      <w:bodyDiv w:val="1"/>
      <w:marLeft w:val="0"/>
      <w:marRight w:val="0"/>
      <w:marTop w:val="0"/>
      <w:marBottom w:val="0"/>
      <w:divBdr>
        <w:top w:val="none" w:sz="0" w:space="0" w:color="auto"/>
        <w:left w:val="none" w:sz="0" w:space="0" w:color="auto"/>
        <w:bottom w:val="none" w:sz="0" w:space="0" w:color="auto"/>
        <w:right w:val="none" w:sz="0" w:space="0" w:color="auto"/>
      </w:divBdr>
    </w:div>
    <w:div w:id="1091318239">
      <w:bodyDiv w:val="1"/>
      <w:marLeft w:val="0"/>
      <w:marRight w:val="0"/>
      <w:marTop w:val="0"/>
      <w:marBottom w:val="0"/>
      <w:divBdr>
        <w:top w:val="none" w:sz="0" w:space="0" w:color="auto"/>
        <w:left w:val="none" w:sz="0" w:space="0" w:color="auto"/>
        <w:bottom w:val="none" w:sz="0" w:space="0" w:color="auto"/>
        <w:right w:val="none" w:sz="0" w:space="0" w:color="auto"/>
      </w:divBdr>
    </w:div>
    <w:div w:id="1091319625">
      <w:bodyDiv w:val="1"/>
      <w:marLeft w:val="0"/>
      <w:marRight w:val="0"/>
      <w:marTop w:val="0"/>
      <w:marBottom w:val="0"/>
      <w:divBdr>
        <w:top w:val="none" w:sz="0" w:space="0" w:color="auto"/>
        <w:left w:val="none" w:sz="0" w:space="0" w:color="auto"/>
        <w:bottom w:val="none" w:sz="0" w:space="0" w:color="auto"/>
        <w:right w:val="none" w:sz="0" w:space="0" w:color="auto"/>
      </w:divBdr>
    </w:div>
    <w:div w:id="1091389401">
      <w:bodyDiv w:val="1"/>
      <w:marLeft w:val="0"/>
      <w:marRight w:val="0"/>
      <w:marTop w:val="0"/>
      <w:marBottom w:val="0"/>
      <w:divBdr>
        <w:top w:val="none" w:sz="0" w:space="0" w:color="auto"/>
        <w:left w:val="none" w:sz="0" w:space="0" w:color="auto"/>
        <w:bottom w:val="none" w:sz="0" w:space="0" w:color="auto"/>
        <w:right w:val="none" w:sz="0" w:space="0" w:color="auto"/>
      </w:divBdr>
    </w:div>
    <w:div w:id="1091462751">
      <w:bodyDiv w:val="1"/>
      <w:marLeft w:val="0"/>
      <w:marRight w:val="0"/>
      <w:marTop w:val="0"/>
      <w:marBottom w:val="0"/>
      <w:divBdr>
        <w:top w:val="none" w:sz="0" w:space="0" w:color="auto"/>
        <w:left w:val="none" w:sz="0" w:space="0" w:color="auto"/>
        <w:bottom w:val="none" w:sz="0" w:space="0" w:color="auto"/>
        <w:right w:val="none" w:sz="0" w:space="0" w:color="auto"/>
      </w:divBdr>
    </w:div>
    <w:div w:id="1091462911">
      <w:bodyDiv w:val="1"/>
      <w:marLeft w:val="0"/>
      <w:marRight w:val="0"/>
      <w:marTop w:val="0"/>
      <w:marBottom w:val="0"/>
      <w:divBdr>
        <w:top w:val="none" w:sz="0" w:space="0" w:color="auto"/>
        <w:left w:val="none" w:sz="0" w:space="0" w:color="auto"/>
        <w:bottom w:val="none" w:sz="0" w:space="0" w:color="auto"/>
        <w:right w:val="none" w:sz="0" w:space="0" w:color="auto"/>
      </w:divBdr>
    </w:div>
    <w:div w:id="1091505947">
      <w:bodyDiv w:val="1"/>
      <w:marLeft w:val="0"/>
      <w:marRight w:val="0"/>
      <w:marTop w:val="0"/>
      <w:marBottom w:val="0"/>
      <w:divBdr>
        <w:top w:val="none" w:sz="0" w:space="0" w:color="auto"/>
        <w:left w:val="none" w:sz="0" w:space="0" w:color="auto"/>
        <w:bottom w:val="none" w:sz="0" w:space="0" w:color="auto"/>
        <w:right w:val="none" w:sz="0" w:space="0" w:color="auto"/>
      </w:divBdr>
    </w:div>
    <w:div w:id="1091511878">
      <w:bodyDiv w:val="1"/>
      <w:marLeft w:val="0"/>
      <w:marRight w:val="0"/>
      <w:marTop w:val="0"/>
      <w:marBottom w:val="0"/>
      <w:divBdr>
        <w:top w:val="none" w:sz="0" w:space="0" w:color="auto"/>
        <w:left w:val="none" w:sz="0" w:space="0" w:color="auto"/>
        <w:bottom w:val="none" w:sz="0" w:space="0" w:color="auto"/>
        <w:right w:val="none" w:sz="0" w:space="0" w:color="auto"/>
      </w:divBdr>
    </w:div>
    <w:div w:id="1091586450">
      <w:bodyDiv w:val="1"/>
      <w:marLeft w:val="0"/>
      <w:marRight w:val="0"/>
      <w:marTop w:val="0"/>
      <w:marBottom w:val="0"/>
      <w:divBdr>
        <w:top w:val="none" w:sz="0" w:space="0" w:color="auto"/>
        <w:left w:val="none" w:sz="0" w:space="0" w:color="auto"/>
        <w:bottom w:val="none" w:sz="0" w:space="0" w:color="auto"/>
        <w:right w:val="none" w:sz="0" w:space="0" w:color="auto"/>
      </w:divBdr>
    </w:div>
    <w:div w:id="1091659340">
      <w:bodyDiv w:val="1"/>
      <w:marLeft w:val="0"/>
      <w:marRight w:val="0"/>
      <w:marTop w:val="0"/>
      <w:marBottom w:val="0"/>
      <w:divBdr>
        <w:top w:val="none" w:sz="0" w:space="0" w:color="auto"/>
        <w:left w:val="none" w:sz="0" w:space="0" w:color="auto"/>
        <w:bottom w:val="none" w:sz="0" w:space="0" w:color="auto"/>
        <w:right w:val="none" w:sz="0" w:space="0" w:color="auto"/>
      </w:divBdr>
    </w:div>
    <w:div w:id="1091773569">
      <w:bodyDiv w:val="1"/>
      <w:marLeft w:val="0"/>
      <w:marRight w:val="0"/>
      <w:marTop w:val="0"/>
      <w:marBottom w:val="0"/>
      <w:divBdr>
        <w:top w:val="none" w:sz="0" w:space="0" w:color="auto"/>
        <w:left w:val="none" w:sz="0" w:space="0" w:color="auto"/>
        <w:bottom w:val="none" w:sz="0" w:space="0" w:color="auto"/>
        <w:right w:val="none" w:sz="0" w:space="0" w:color="auto"/>
      </w:divBdr>
    </w:div>
    <w:div w:id="1091775134">
      <w:bodyDiv w:val="1"/>
      <w:marLeft w:val="0"/>
      <w:marRight w:val="0"/>
      <w:marTop w:val="0"/>
      <w:marBottom w:val="0"/>
      <w:divBdr>
        <w:top w:val="none" w:sz="0" w:space="0" w:color="auto"/>
        <w:left w:val="none" w:sz="0" w:space="0" w:color="auto"/>
        <w:bottom w:val="none" w:sz="0" w:space="0" w:color="auto"/>
        <w:right w:val="none" w:sz="0" w:space="0" w:color="auto"/>
      </w:divBdr>
    </w:div>
    <w:div w:id="1091780402">
      <w:bodyDiv w:val="1"/>
      <w:marLeft w:val="0"/>
      <w:marRight w:val="0"/>
      <w:marTop w:val="0"/>
      <w:marBottom w:val="0"/>
      <w:divBdr>
        <w:top w:val="none" w:sz="0" w:space="0" w:color="auto"/>
        <w:left w:val="none" w:sz="0" w:space="0" w:color="auto"/>
        <w:bottom w:val="none" w:sz="0" w:space="0" w:color="auto"/>
        <w:right w:val="none" w:sz="0" w:space="0" w:color="auto"/>
      </w:divBdr>
    </w:div>
    <w:div w:id="1091853041">
      <w:bodyDiv w:val="1"/>
      <w:marLeft w:val="0"/>
      <w:marRight w:val="0"/>
      <w:marTop w:val="0"/>
      <w:marBottom w:val="0"/>
      <w:divBdr>
        <w:top w:val="none" w:sz="0" w:space="0" w:color="auto"/>
        <w:left w:val="none" w:sz="0" w:space="0" w:color="auto"/>
        <w:bottom w:val="none" w:sz="0" w:space="0" w:color="auto"/>
        <w:right w:val="none" w:sz="0" w:space="0" w:color="auto"/>
      </w:divBdr>
    </w:div>
    <w:div w:id="1091855504">
      <w:bodyDiv w:val="1"/>
      <w:marLeft w:val="0"/>
      <w:marRight w:val="0"/>
      <w:marTop w:val="0"/>
      <w:marBottom w:val="0"/>
      <w:divBdr>
        <w:top w:val="none" w:sz="0" w:space="0" w:color="auto"/>
        <w:left w:val="none" w:sz="0" w:space="0" w:color="auto"/>
        <w:bottom w:val="none" w:sz="0" w:space="0" w:color="auto"/>
        <w:right w:val="none" w:sz="0" w:space="0" w:color="auto"/>
      </w:divBdr>
    </w:div>
    <w:div w:id="1091967963">
      <w:bodyDiv w:val="1"/>
      <w:marLeft w:val="0"/>
      <w:marRight w:val="0"/>
      <w:marTop w:val="0"/>
      <w:marBottom w:val="0"/>
      <w:divBdr>
        <w:top w:val="none" w:sz="0" w:space="0" w:color="auto"/>
        <w:left w:val="none" w:sz="0" w:space="0" w:color="auto"/>
        <w:bottom w:val="none" w:sz="0" w:space="0" w:color="auto"/>
        <w:right w:val="none" w:sz="0" w:space="0" w:color="auto"/>
      </w:divBdr>
    </w:div>
    <w:div w:id="1091969806">
      <w:bodyDiv w:val="1"/>
      <w:marLeft w:val="0"/>
      <w:marRight w:val="0"/>
      <w:marTop w:val="0"/>
      <w:marBottom w:val="0"/>
      <w:divBdr>
        <w:top w:val="none" w:sz="0" w:space="0" w:color="auto"/>
        <w:left w:val="none" w:sz="0" w:space="0" w:color="auto"/>
        <w:bottom w:val="none" w:sz="0" w:space="0" w:color="auto"/>
        <w:right w:val="none" w:sz="0" w:space="0" w:color="auto"/>
      </w:divBdr>
    </w:div>
    <w:div w:id="1091976388">
      <w:bodyDiv w:val="1"/>
      <w:marLeft w:val="0"/>
      <w:marRight w:val="0"/>
      <w:marTop w:val="0"/>
      <w:marBottom w:val="0"/>
      <w:divBdr>
        <w:top w:val="none" w:sz="0" w:space="0" w:color="auto"/>
        <w:left w:val="none" w:sz="0" w:space="0" w:color="auto"/>
        <w:bottom w:val="none" w:sz="0" w:space="0" w:color="auto"/>
        <w:right w:val="none" w:sz="0" w:space="0" w:color="auto"/>
      </w:divBdr>
    </w:div>
    <w:div w:id="1092047306">
      <w:bodyDiv w:val="1"/>
      <w:marLeft w:val="0"/>
      <w:marRight w:val="0"/>
      <w:marTop w:val="0"/>
      <w:marBottom w:val="0"/>
      <w:divBdr>
        <w:top w:val="none" w:sz="0" w:space="0" w:color="auto"/>
        <w:left w:val="none" w:sz="0" w:space="0" w:color="auto"/>
        <w:bottom w:val="none" w:sz="0" w:space="0" w:color="auto"/>
        <w:right w:val="none" w:sz="0" w:space="0" w:color="auto"/>
      </w:divBdr>
    </w:div>
    <w:div w:id="1092164473">
      <w:bodyDiv w:val="1"/>
      <w:marLeft w:val="0"/>
      <w:marRight w:val="0"/>
      <w:marTop w:val="0"/>
      <w:marBottom w:val="0"/>
      <w:divBdr>
        <w:top w:val="none" w:sz="0" w:space="0" w:color="auto"/>
        <w:left w:val="none" w:sz="0" w:space="0" w:color="auto"/>
        <w:bottom w:val="none" w:sz="0" w:space="0" w:color="auto"/>
        <w:right w:val="none" w:sz="0" w:space="0" w:color="auto"/>
      </w:divBdr>
    </w:div>
    <w:div w:id="1092310981">
      <w:bodyDiv w:val="1"/>
      <w:marLeft w:val="0"/>
      <w:marRight w:val="0"/>
      <w:marTop w:val="0"/>
      <w:marBottom w:val="0"/>
      <w:divBdr>
        <w:top w:val="none" w:sz="0" w:space="0" w:color="auto"/>
        <w:left w:val="none" w:sz="0" w:space="0" w:color="auto"/>
        <w:bottom w:val="none" w:sz="0" w:space="0" w:color="auto"/>
        <w:right w:val="none" w:sz="0" w:space="0" w:color="auto"/>
      </w:divBdr>
    </w:div>
    <w:div w:id="1092431812">
      <w:bodyDiv w:val="1"/>
      <w:marLeft w:val="0"/>
      <w:marRight w:val="0"/>
      <w:marTop w:val="0"/>
      <w:marBottom w:val="0"/>
      <w:divBdr>
        <w:top w:val="none" w:sz="0" w:space="0" w:color="auto"/>
        <w:left w:val="none" w:sz="0" w:space="0" w:color="auto"/>
        <w:bottom w:val="none" w:sz="0" w:space="0" w:color="auto"/>
        <w:right w:val="none" w:sz="0" w:space="0" w:color="auto"/>
      </w:divBdr>
    </w:div>
    <w:div w:id="1092431846">
      <w:bodyDiv w:val="1"/>
      <w:marLeft w:val="0"/>
      <w:marRight w:val="0"/>
      <w:marTop w:val="0"/>
      <w:marBottom w:val="0"/>
      <w:divBdr>
        <w:top w:val="none" w:sz="0" w:space="0" w:color="auto"/>
        <w:left w:val="none" w:sz="0" w:space="0" w:color="auto"/>
        <w:bottom w:val="none" w:sz="0" w:space="0" w:color="auto"/>
        <w:right w:val="none" w:sz="0" w:space="0" w:color="auto"/>
      </w:divBdr>
    </w:div>
    <w:div w:id="1092512561">
      <w:bodyDiv w:val="1"/>
      <w:marLeft w:val="0"/>
      <w:marRight w:val="0"/>
      <w:marTop w:val="0"/>
      <w:marBottom w:val="0"/>
      <w:divBdr>
        <w:top w:val="none" w:sz="0" w:space="0" w:color="auto"/>
        <w:left w:val="none" w:sz="0" w:space="0" w:color="auto"/>
        <w:bottom w:val="none" w:sz="0" w:space="0" w:color="auto"/>
        <w:right w:val="none" w:sz="0" w:space="0" w:color="auto"/>
      </w:divBdr>
    </w:div>
    <w:div w:id="1092579937">
      <w:bodyDiv w:val="1"/>
      <w:marLeft w:val="0"/>
      <w:marRight w:val="0"/>
      <w:marTop w:val="0"/>
      <w:marBottom w:val="0"/>
      <w:divBdr>
        <w:top w:val="none" w:sz="0" w:space="0" w:color="auto"/>
        <w:left w:val="none" w:sz="0" w:space="0" w:color="auto"/>
        <w:bottom w:val="none" w:sz="0" w:space="0" w:color="auto"/>
        <w:right w:val="none" w:sz="0" w:space="0" w:color="auto"/>
      </w:divBdr>
    </w:div>
    <w:div w:id="1092623922">
      <w:bodyDiv w:val="1"/>
      <w:marLeft w:val="0"/>
      <w:marRight w:val="0"/>
      <w:marTop w:val="0"/>
      <w:marBottom w:val="0"/>
      <w:divBdr>
        <w:top w:val="none" w:sz="0" w:space="0" w:color="auto"/>
        <w:left w:val="none" w:sz="0" w:space="0" w:color="auto"/>
        <w:bottom w:val="none" w:sz="0" w:space="0" w:color="auto"/>
        <w:right w:val="none" w:sz="0" w:space="0" w:color="auto"/>
      </w:divBdr>
    </w:div>
    <w:div w:id="1092624037">
      <w:bodyDiv w:val="1"/>
      <w:marLeft w:val="0"/>
      <w:marRight w:val="0"/>
      <w:marTop w:val="0"/>
      <w:marBottom w:val="0"/>
      <w:divBdr>
        <w:top w:val="none" w:sz="0" w:space="0" w:color="auto"/>
        <w:left w:val="none" w:sz="0" w:space="0" w:color="auto"/>
        <w:bottom w:val="none" w:sz="0" w:space="0" w:color="auto"/>
        <w:right w:val="none" w:sz="0" w:space="0" w:color="auto"/>
      </w:divBdr>
    </w:div>
    <w:div w:id="1092629537">
      <w:bodyDiv w:val="1"/>
      <w:marLeft w:val="0"/>
      <w:marRight w:val="0"/>
      <w:marTop w:val="0"/>
      <w:marBottom w:val="0"/>
      <w:divBdr>
        <w:top w:val="none" w:sz="0" w:space="0" w:color="auto"/>
        <w:left w:val="none" w:sz="0" w:space="0" w:color="auto"/>
        <w:bottom w:val="none" w:sz="0" w:space="0" w:color="auto"/>
        <w:right w:val="none" w:sz="0" w:space="0" w:color="auto"/>
      </w:divBdr>
    </w:div>
    <w:div w:id="1092702434">
      <w:bodyDiv w:val="1"/>
      <w:marLeft w:val="0"/>
      <w:marRight w:val="0"/>
      <w:marTop w:val="0"/>
      <w:marBottom w:val="0"/>
      <w:divBdr>
        <w:top w:val="none" w:sz="0" w:space="0" w:color="auto"/>
        <w:left w:val="none" w:sz="0" w:space="0" w:color="auto"/>
        <w:bottom w:val="none" w:sz="0" w:space="0" w:color="auto"/>
        <w:right w:val="none" w:sz="0" w:space="0" w:color="auto"/>
      </w:divBdr>
    </w:div>
    <w:div w:id="1092704983">
      <w:bodyDiv w:val="1"/>
      <w:marLeft w:val="0"/>
      <w:marRight w:val="0"/>
      <w:marTop w:val="0"/>
      <w:marBottom w:val="0"/>
      <w:divBdr>
        <w:top w:val="none" w:sz="0" w:space="0" w:color="auto"/>
        <w:left w:val="none" w:sz="0" w:space="0" w:color="auto"/>
        <w:bottom w:val="none" w:sz="0" w:space="0" w:color="auto"/>
        <w:right w:val="none" w:sz="0" w:space="0" w:color="auto"/>
      </w:divBdr>
    </w:div>
    <w:div w:id="1092705004">
      <w:bodyDiv w:val="1"/>
      <w:marLeft w:val="0"/>
      <w:marRight w:val="0"/>
      <w:marTop w:val="0"/>
      <w:marBottom w:val="0"/>
      <w:divBdr>
        <w:top w:val="none" w:sz="0" w:space="0" w:color="auto"/>
        <w:left w:val="none" w:sz="0" w:space="0" w:color="auto"/>
        <w:bottom w:val="none" w:sz="0" w:space="0" w:color="auto"/>
        <w:right w:val="none" w:sz="0" w:space="0" w:color="auto"/>
      </w:divBdr>
    </w:div>
    <w:div w:id="1092706726">
      <w:bodyDiv w:val="1"/>
      <w:marLeft w:val="0"/>
      <w:marRight w:val="0"/>
      <w:marTop w:val="0"/>
      <w:marBottom w:val="0"/>
      <w:divBdr>
        <w:top w:val="none" w:sz="0" w:space="0" w:color="auto"/>
        <w:left w:val="none" w:sz="0" w:space="0" w:color="auto"/>
        <w:bottom w:val="none" w:sz="0" w:space="0" w:color="auto"/>
        <w:right w:val="none" w:sz="0" w:space="0" w:color="auto"/>
      </w:divBdr>
    </w:div>
    <w:div w:id="1092707037">
      <w:bodyDiv w:val="1"/>
      <w:marLeft w:val="0"/>
      <w:marRight w:val="0"/>
      <w:marTop w:val="0"/>
      <w:marBottom w:val="0"/>
      <w:divBdr>
        <w:top w:val="none" w:sz="0" w:space="0" w:color="auto"/>
        <w:left w:val="none" w:sz="0" w:space="0" w:color="auto"/>
        <w:bottom w:val="none" w:sz="0" w:space="0" w:color="auto"/>
        <w:right w:val="none" w:sz="0" w:space="0" w:color="auto"/>
      </w:divBdr>
    </w:div>
    <w:div w:id="1092749777">
      <w:bodyDiv w:val="1"/>
      <w:marLeft w:val="0"/>
      <w:marRight w:val="0"/>
      <w:marTop w:val="0"/>
      <w:marBottom w:val="0"/>
      <w:divBdr>
        <w:top w:val="none" w:sz="0" w:space="0" w:color="auto"/>
        <w:left w:val="none" w:sz="0" w:space="0" w:color="auto"/>
        <w:bottom w:val="none" w:sz="0" w:space="0" w:color="auto"/>
        <w:right w:val="none" w:sz="0" w:space="0" w:color="auto"/>
      </w:divBdr>
    </w:div>
    <w:div w:id="1092774794">
      <w:bodyDiv w:val="1"/>
      <w:marLeft w:val="0"/>
      <w:marRight w:val="0"/>
      <w:marTop w:val="0"/>
      <w:marBottom w:val="0"/>
      <w:divBdr>
        <w:top w:val="none" w:sz="0" w:space="0" w:color="auto"/>
        <w:left w:val="none" w:sz="0" w:space="0" w:color="auto"/>
        <w:bottom w:val="none" w:sz="0" w:space="0" w:color="auto"/>
        <w:right w:val="none" w:sz="0" w:space="0" w:color="auto"/>
      </w:divBdr>
    </w:div>
    <w:div w:id="1092896402">
      <w:bodyDiv w:val="1"/>
      <w:marLeft w:val="0"/>
      <w:marRight w:val="0"/>
      <w:marTop w:val="0"/>
      <w:marBottom w:val="0"/>
      <w:divBdr>
        <w:top w:val="none" w:sz="0" w:space="0" w:color="auto"/>
        <w:left w:val="none" w:sz="0" w:space="0" w:color="auto"/>
        <w:bottom w:val="none" w:sz="0" w:space="0" w:color="auto"/>
        <w:right w:val="none" w:sz="0" w:space="0" w:color="auto"/>
      </w:divBdr>
    </w:div>
    <w:div w:id="1093014755">
      <w:bodyDiv w:val="1"/>
      <w:marLeft w:val="0"/>
      <w:marRight w:val="0"/>
      <w:marTop w:val="0"/>
      <w:marBottom w:val="0"/>
      <w:divBdr>
        <w:top w:val="none" w:sz="0" w:space="0" w:color="auto"/>
        <w:left w:val="none" w:sz="0" w:space="0" w:color="auto"/>
        <w:bottom w:val="none" w:sz="0" w:space="0" w:color="auto"/>
        <w:right w:val="none" w:sz="0" w:space="0" w:color="auto"/>
      </w:divBdr>
    </w:div>
    <w:div w:id="1093016934">
      <w:bodyDiv w:val="1"/>
      <w:marLeft w:val="0"/>
      <w:marRight w:val="0"/>
      <w:marTop w:val="0"/>
      <w:marBottom w:val="0"/>
      <w:divBdr>
        <w:top w:val="none" w:sz="0" w:space="0" w:color="auto"/>
        <w:left w:val="none" w:sz="0" w:space="0" w:color="auto"/>
        <w:bottom w:val="none" w:sz="0" w:space="0" w:color="auto"/>
        <w:right w:val="none" w:sz="0" w:space="0" w:color="auto"/>
      </w:divBdr>
    </w:div>
    <w:div w:id="1093089337">
      <w:bodyDiv w:val="1"/>
      <w:marLeft w:val="0"/>
      <w:marRight w:val="0"/>
      <w:marTop w:val="0"/>
      <w:marBottom w:val="0"/>
      <w:divBdr>
        <w:top w:val="none" w:sz="0" w:space="0" w:color="auto"/>
        <w:left w:val="none" w:sz="0" w:space="0" w:color="auto"/>
        <w:bottom w:val="none" w:sz="0" w:space="0" w:color="auto"/>
        <w:right w:val="none" w:sz="0" w:space="0" w:color="auto"/>
      </w:divBdr>
    </w:div>
    <w:div w:id="1093162952">
      <w:bodyDiv w:val="1"/>
      <w:marLeft w:val="0"/>
      <w:marRight w:val="0"/>
      <w:marTop w:val="0"/>
      <w:marBottom w:val="0"/>
      <w:divBdr>
        <w:top w:val="none" w:sz="0" w:space="0" w:color="auto"/>
        <w:left w:val="none" w:sz="0" w:space="0" w:color="auto"/>
        <w:bottom w:val="none" w:sz="0" w:space="0" w:color="auto"/>
        <w:right w:val="none" w:sz="0" w:space="0" w:color="auto"/>
      </w:divBdr>
    </w:div>
    <w:div w:id="1093168146">
      <w:bodyDiv w:val="1"/>
      <w:marLeft w:val="0"/>
      <w:marRight w:val="0"/>
      <w:marTop w:val="0"/>
      <w:marBottom w:val="0"/>
      <w:divBdr>
        <w:top w:val="none" w:sz="0" w:space="0" w:color="auto"/>
        <w:left w:val="none" w:sz="0" w:space="0" w:color="auto"/>
        <w:bottom w:val="none" w:sz="0" w:space="0" w:color="auto"/>
        <w:right w:val="none" w:sz="0" w:space="0" w:color="auto"/>
      </w:divBdr>
    </w:div>
    <w:div w:id="1093355236">
      <w:bodyDiv w:val="1"/>
      <w:marLeft w:val="0"/>
      <w:marRight w:val="0"/>
      <w:marTop w:val="0"/>
      <w:marBottom w:val="0"/>
      <w:divBdr>
        <w:top w:val="none" w:sz="0" w:space="0" w:color="auto"/>
        <w:left w:val="none" w:sz="0" w:space="0" w:color="auto"/>
        <w:bottom w:val="none" w:sz="0" w:space="0" w:color="auto"/>
        <w:right w:val="none" w:sz="0" w:space="0" w:color="auto"/>
      </w:divBdr>
    </w:div>
    <w:div w:id="1093434040">
      <w:bodyDiv w:val="1"/>
      <w:marLeft w:val="0"/>
      <w:marRight w:val="0"/>
      <w:marTop w:val="0"/>
      <w:marBottom w:val="0"/>
      <w:divBdr>
        <w:top w:val="none" w:sz="0" w:space="0" w:color="auto"/>
        <w:left w:val="none" w:sz="0" w:space="0" w:color="auto"/>
        <w:bottom w:val="none" w:sz="0" w:space="0" w:color="auto"/>
        <w:right w:val="none" w:sz="0" w:space="0" w:color="auto"/>
      </w:divBdr>
    </w:div>
    <w:div w:id="1093434926">
      <w:bodyDiv w:val="1"/>
      <w:marLeft w:val="0"/>
      <w:marRight w:val="0"/>
      <w:marTop w:val="0"/>
      <w:marBottom w:val="0"/>
      <w:divBdr>
        <w:top w:val="none" w:sz="0" w:space="0" w:color="auto"/>
        <w:left w:val="none" w:sz="0" w:space="0" w:color="auto"/>
        <w:bottom w:val="none" w:sz="0" w:space="0" w:color="auto"/>
        <w:right w:val="none" w:sz="0" w:space="0" w:color="auto"/>
      </w:divBdr>
    </w:div>
    <w:div w:id="1093627053">
      <w:bodyDiv w:val="1"/>
      <w:marLeft w:val="0"/>
      <w:marRight w:val="0"/>
      <w:marTop w:val="0"/>
      <w:marBottom w:val="0"/>
      <w:divBdr>
        <w:top w:val="none" w:sz="0" w:space="0" w:color="auto"/>
        <w:left w:val="none" w:sz="0" w:space="0" w:color="auto"/>
        <w:bottom w:val="none" w:sz="0" w:space="0" w:color="auto"/>
        <w:right w:val="none" w:sz="0" w:space="0" w:color="auto"/>
      </w:divBdr>
    </w:div>
    <w:div w:id="1093666806">
      <w:bodyDiv w:val="1"/>
      <w:marLeft w:val="0"/>
      <w:marRight w:val="0"/>
      <w:marTop w:val="0"/>
      <w:marBottom w:val="0"/>
      <w:divBdr>
        <w:top w:val="none" w:sz="0" w:space="0" w:color="auto"/>
        <w:left w:val="none" w:sz="0" w:space="0" w:color="auto"/>
        <w:bottom w:val="none" w:sz="0" w:space="0" w:color="auto"/>
        <w:right w:val="none" w:sz="0" w:space="0" w:color="auto"/>
      </w:divBdr>
    </w:div>
    <w:div w:id="1093820151">
      <w:bodyDiv w:val="1"/>
      <w:marLeft w:val="0"/>
      <w:marRight w:val="0"/>
      <w:marTop w:val="0"/>
      <w:marBottom w:val="0"/>
      <w:divBdr>
        <w:top w:val="none" w:sz="0" w:space="0" w:color="auto"/>
        <w:left w:val="none" w:sz="0" w:space="0" w:color="auto"/>
        <w:bottom w:val="none" w:sz="0" w:space="0" w:color="auto"/>
        <w:right w:val="none" w:sz="0" w:space="0" w:color="auto"/>
      </w:divBdr>
    </w:div>
    <w:div w:id="1093933914">
      <w:bodyDiv w:val="1"/>
      <w:marLeft w:val="0"/>
      <w:marRight w:val="0"/>
      <w:marTop w:val="0"/>
      <w:marBottom w:val="0"/>
      <w:divBdr>
        <w:top w:val="none" w:sz="0" w:space="0" w:color="auto"/>
        <w:left w:val="none" w:sz="0" w:space="0" w:color="auto"/>
        <w:bottom w:val="none" w:sz="0" w:space="0" w:color="auto"/>
        <w:right w:val="none" w:sz="0" w:space="0" w:color="auto"/>
      </w:divBdr>
    </w:div>
    <w:div w:id="1093936390">
      <w:bodyDiv w:val="1"/>
      <w:marLeft w:val="0"/>
      <w:marRight w:val="0"/>
      <w:marTop w:val="0"/>
      <w:marBottom w:val="0"/>
      <w:divBdr>
        <w:top w:val="none" w:sz="0" w:space="0" w:color="auto"/>
        <w:left w:val="none" w:sz="0" w:space="0" w:color="auto"/>
        <w:bottom w:val="none" w:sz="0" w:space="0" w:color="auto"/>
        <w:right w:val="none" w:sz="0" w:space="0" w:color="auto"/>
      </w:divBdr>
    </w:div>
    <w:div w:id="1093941397">
      <w:bodyDiv w:val="1"/>
      <w:marLeft w:val="0"/>
      <w:marRight w:val="0"/>
      <w:marTop w:val="0"/>
      <w:marBottom w:val="0"/>
      <w:divBdr>
        <w:top w:val="none" w:sz="0" w:space="0" w:color="auto"/>
        <w:left w:val="none" w:sz="0" w:space="0" w:color="auto"/>
        <w:bottom w:val="none" w:sz="0" w:space="0" w:color="auto"/>
        <w:right w:val="none" w:sz="0" w:space="0" w:color="auto"/>
      </w:divBdr>
    </w:div>
    <w:div w:id="1093941540">
      <w:bodyDiv w:val="1"/>
      <w:marLeft w:val="0"/>
      <w:marRight w:val="0"/>
      <w:marTop w:val="0"/>
      <w:marBottom w:val="0"/>
      <w:divBdr>
        <w:top w:val="none" w:sz="0" w:space="0" w:color="auto"/>
        <w:left w:val="none" w:sz="0" w:space="0" w:color="auto"/>
        <w:bottom w:val="none" w:sz="0" w:space="0" w:color="auto"/>
        <w:right w:val="none" w:sz="0" w:space="0" w:color="auto"/>
      </w:divBdr>
    </w:div>
    <w:div w:id="1094017489">
      <w:bodyDiv w:val="1"/>
      <w:marLeft w:val="0"/>
      <w:marRight w:val="0"/>
      <w:marTop w:val="0"/>
      <w:marBottom w:val="0"/>
      <w:divBdr>
        <w:top w:val="none" w:sz="0" w:space="0" w:color="auto"/>
        <w:left w:val="none" w:sz="0" w:space="0" w:color="auto"/>
        <w:bottom w:val="none" w:sz="0" w:space="0" w:color="auto"/>
        <w:right w:val="none" w:sz="0" w:space="0" w:color="auto"/>
      </w:divBdr>
    </w:div>
    <w:div w:id="1094059014">
      <w:bodyDiv w:val="1"/>
      <w:marLeft w:val="0"/>
      <w:marRight w:val="0"/>
      <w:marTop w:val="0"/>
      <w:marBottom w:val="0"/>
      <w:divBdr>
        <w:top w:val="none" w:sz="0" w:space="0" w:color="auto"/>
        <w:left w:val="none" w:sz="0" w:space="0" w:color="auto"/>
        <w:bottom w:val="none" w:sz="0" w:space="0" w:color="auto"/>
        <w:right w:val="none" w:sz="0" w:space="0" w:color="auto"/>
      </w:divBdr>
    </w:div>
    <w:div w:id="1094059777">
      <w:bodyDiv w:val="1"/>
      <w:marLeft w:val="0"/>
      <w:marRight w:val="0"/>
      <w:marTop w:val="0"/>
      <w:marBottom w:val="0"/>
      <w:divBdr>
        <w:top w:val="none" w:sz="0" w:space="0" w:color="auto"/>
        <w:left w:val="none" w:sz="0" w:space="0" w:color="auto"/>
        <w:bottom w:val="none" w:sz="0" w:space="0" w:color="auto"/>
        <w:right w:val="none" w:sz="0" w:space="0" w:color="auto"/>
      </w:divBdr>
    </w:div>
    <w:div w:id="1094089206">
      <w:bodyDiv w:val="1"/>
      <w:marLeft w:val="0"/>
      <w:marRight w:val="0"/>
      <w:marTop w:val="0"/>
      <w:marBottom w:val="0"/>
      <w:divBdr>
        <w:top w:val="none" w:sz="0" w:space="0" w:color="auto"/>
        <w:left w:val="none" w:sz="0" w:space="0" w:color="auto"/>
        <w:bottom w:val="none" w:sz="0" w:space="0" w:color="auto"/>
        <w:right w:val="none" w:sz="0" w:space="0" w:color="auto"/>
      </w:divBdr>
    </w:div>
    <w:div w:id="1094135155">
      <w:bodyDiv w:val="1"/>
      <w:marLeft w:val="0"/>
      <w:marRight w:val="0"/>
      <w:marTop w:val="0"/>
      <w:marBottom w:val="0"/>
      <w:divBdr>
        <w:top w:val="none" w:sz="0" w:space="0" w:color="auto"/>
        <w:left w:val="none" w:sz="0" w:space="0" w:color="auto"/>
        <w:bottom w:val="none" w:sz="0" w:space="0" w:color="auto"/>
        <w:right w:val="none" w:sz="0" w:space="0" w:color="auto"/>
      </w:divBdr>
    </w:div>
    <w:div w:id="1094203427">
      <w:bodyDiv w:val="1"/>
      <w:marLeft w:val="0"/>
      <w:marRight w:val="0"/>
      <w:marTop w:val="0"/>
      <w:marBottom w:val="0"/>
      <w:divBdr>
        <w:top w:val="none" w:sz="0" w:space="0" w:color="auto"/>
        <w:left w:val="none" w:sz="0" w:space="0" w:color="auto"/>
        <w:bottom w:val="none" w:sz="0" w:space="0" w:color="auto"/>
        <w:right w:val="none" w:sz="0" w:space="0" w:color="auto"/>
      </w:divBdr>
    </w:div>
    <w:div w:id="1094203801">
      <w:bodyDiv w:val="1"/>
      <w:marLeft w:val="0"/>
      <w:marRight w:val="0"/>
      <w:marTop w:val="0"/>
      <w:marBottom w:val="0"/>
      <w:divBdr>
        <w:top w:val="none" w:sz="0" w:space="0" w:color="auto"/>
        <w:left w:val="none" w:sz="0" w:space="0" w:color="auto"/>
        <w:bottom w:val="none" w:sz="0" w:space="0" w:color="auto"/>
        <w:right w:val="none" w:sz="0" w:space="0" w:color="auto"/>
      </w:divBdr>
    </w:div>
    <w:div w:id="1094395550">
      <w:bodyDiv w:val="1"/>
      <w:marLeft w:val="0"/>
      <w:marRight w:val="0"/>
      <w:marTop w:val="0"/>
      <w:marBottom w:val="0"/>
      <w:divBdr>
        <w:top w:val="none" w:sz="0" w:space="0" w:color="auto"/>
        <w:left w:val="none" w:sz="0" w:space="0" w:color="auto"/>
        <w:bottom w:val="none" w:sz="0" w:space="0" w:color="auto"/>
        <w:right w:val="none" w:sz="0" w:space="0" w:color="auto"/>
      </w:divBdr>
    </w:div>
    <w:div w:id="1094401501">
      <w:bodyDiv w:val="1"/>
      <w:marLeft w:val="0"/>
      <w:marRight w:val="0"/>
      <w:marTop w:val="0"/>
      <w:marBottom w:val="0"/>
      <w:divBdr>
        <w:top w:val="none" w:sz="0" w:space="0" w:color="auto"/>
        <w:left w:val="none" w:sz="0" w:space="0" w:color="auto"/>
        <w:bottom w:val="none" w:sz="0" w:space="0" w:color="auto"/>
        <w:right w:val="none" w:sz="0" w:space="0" w:color="auto"/>
      </w:divBdr>
    </w:div>
    <w:div w:id="1094471705">
      <w:bodyDiv w:val="1"/>
      <w:marLeft w:val="0"/>
      <w:marRight w:val="0"/>
      <w:marTop w:val="0"/>
      <w:marBottom w:val="0"/>
      <w:divBdr>
        <w:top w:val="none" w:sz="0" w:space="0" w:color="auto"/>
        <w:left w:val="none" w:sz="0" w:space="0" w:color="auto"/>
        <w:bottom w:val="none" w:sz="0" w:space="0" w:color="auto"/>
        <w:right w:val="none" w:sz="0" w:space="0" w:color="auto"/>
      </w:divBdr>
    </w:div>
    <w:div w:id="1094475179">
      <w:bodyDiv w:val="1"/>
      <w:marLeft w:val="0"/>
      <w:marRight w:val="0"/>
      <w:marTop w:val="0"/>
      <w:marBottom w:val="0"/>
      <w:divBdr>
        <w:top w:val="none" w:sz="0" w:space="0" w:color="auto"/>
        <w:left w:val="none" w:sz="0" w:space="0" w:color="auto"/>
        <w:bottom w:val="none" w:sz="0" w:space="0" w:color="auto"/>
        <w:right w:val="none" w:sz="0" w:space="0" w:color="auto"/>
      </w:divBdr>
    </w:div>
    <w:div w:id="1094545365">
      <w:bodyDiv w:val="1"/>
      <w:marLeft w:val="0"/>
      <w:marRight w:val="0"/>
      <w:marTop w:val="0"/>
      <w:marBottom w:val="0"/>
      <w:divBdr>
        <w:top w:val="none" w:sz="0" w:space="0" w:color="auto"/>
        <w:left w:val="none" w:sz="0" w:space="0" w:color="auto"/>
        <w:bottom w:val="none" w:sz="0" w:space="0" w:color="auto"/>
        <w:right w:val="none" w:sz="0" w:space="0" w:color="auto"/>
      </w:divBdr>
    </w:div>
    <w:div w:id="1094786562">
      <w:bodyDiv w:val="1"/>
      <w:marLeft w:val="0"/>
      <w:marRight w:val="0"/>
      <w:marTop w:val="0"/>
      <w:marBottom w:val="0"/>
      <w:divBdr>
        <w:top w:val="none" w:sz="0" w:space="0" w:color="auto"/>
        <w:left w:val="none" w:sz="0" w:space="0" w:color="auto"/>
        <w:bottom w:val="none" w:sz="0" w:space="0" w:color="auto"/>
        <w:right w:val="none" w:sz="0" w:space="0" w:color="auto"/>
      </w:divBdr>
    </w:div>
    <w:div w:id="1094861961">
      <w:bodyDiv w:val="1"/>
      <w:marLeft w:val="0"/>
      <w:marRight w:val="0"/>
      <w:marTop w:val="0"/>
      <w:marBottom w:val="0"/>
      <w:divBdr>
        <w:top w:val="none" w:sz="0" w:space="0" w:color="auto"/>
        <w:left w:val="none" w:sz="0" w:space="0" w:color="auto"/>
        <w:bottom w:val="none" w:sz="0" w:space="0" w:color="auto"/>
        <w:right w:val="none" w:sz="0" w:space="0" w:color="auto"/>
      </w:divBdr>
    </w:div>
    <w:div w:id="1094863800">
      <w:bodyDiv w:val="1"/>
      <w:marLeft w:val="0"/>
      <w:marRight w:val="0"/>
      <w:marTop w:val="0"/>
      <w:marBottom w:val="0"/>
      <w:divBdr>
        <w:top w:val="none" w:sz="0" w:space="0" w:color="auto"/>
        <w:left w:val="none" w:sz="0" w:space="0" w:color="auto"/>
        <w:bottom w:val="none" w:sz="0" w:space="0" w:color="auto"/>
        <w:right w:val="none" w:sz="0" w:space="0" w:color="auto"/>
      </w:divBdr>
    </w:div>
    <w:div w:id="1094933060">
      <w:bodyDiv w:val="1"/>
      <w:marLeft w:val="0"/>
      <w:marRight w:val="0"/>
      <w:marTop w:val="0"/>
      <w:marBottom w:val="0"/>
      <w:divBdr>
        <w:top w:val="none" w:sz="0" w:space="0" w:color="auto"/>
        <w:left w:val="none" w:sz="0" w:space="0" w:color="auto"/>
        <w:bottom w:val="none" w:sz="0" w:space="0" w:color="auto"/>
        <w:right w:val="none" w:sz="0" w:space="0" w:color="auto"/>
      </w:divBdr>
    </w:div>
    <w:div w:id="1094937221">
      <w:bodyDiv w:val="1"/>
      <w:marLeft w:val="0"/>
      <w:marRight w:val="0"/>
      <w:marTop w:val="0"/>
      <w:marBottom w:val="0"/>
      <w:divBdr>
        <w:top w:val="none" w:sz="0" w:space="0" w:color="auto"/>
        <w:left w:val="none" w:sz="0" w:space="0" w:color="auto"/>
        <w:bottom w:val="none" w:sz="0" w:space="0" w:color="auto"/>
        <w:right w:val="none" w:sz="0" w:space="0" w:color="auto"/>
      </w:divBdr>
    </w:div>
    <w:div w:id="1094976414">
      <w:bodyDiv w:val="1"/>
      <w:marLeft w:val="0"/>
      <w:marRight w:val="0"/>
      <w:marTop w:val="0"/>
      <w:marBottom w:val="0"/>
      <w:divBdr>
        <w:top w:val="none" w:sz="0" w:space="0" w:color="auto"/>
        <w:left w:val="none" w:sz="0" w:space="0" w:color="auto"/>
        <w:bottom w:val="none" w:sz="0" w:space="0" w:color="auto"/>
        <w:right w:val="none" w:sz="0" w:space="0" w:color="auto"/>
      </w:divBdr>
    </w:div>
    <w:div w:id="1095050015">
      <w:bodyDiv w:val="1"/>
      <w:marLeft w:val="0"/>
      <w:marRight w:val="0"/>
      <w:marTop w:val="0"/>
      <w:marBottom w:val="0"/>
      <w:divBdr>
        <w:top w:val="none" w:sz="0" w:space="0" w:color="auto"/>
        <w:left w:val="none" w:sz="0" w:space="0" w:color="auto"/>
        <w:bottom w:val="none" w:sz="0" w:space="0" w:color="auto"/>
        <w:right w:val="none" w:sz="0" w:space="0" w:color="auto"/>
      </w:divBdr>
    </w:div>
    <w:div w:id="1095050701">
      <w:bodyDiv w:val="1"/>
      <w:marLeft w:val="0"/>
      <w:marRight w:val="0"/>
      <w:marTop w:val="0"/>
      <w:marBottom w:val="0"/>
      <w:divBdr>
        <w:top w:val="none" w:sz="0" w:space="0" w:color="auto"/>
        <w:left w:val="none" w:sz="0" w:space="0" w:color="auto"/>
        <w:bottom w:val="none" w:sz="0" w:space="0" w:color="auto"/>
        <w:right w:val="none" w:sz="0" w:space="0" w:color="auto"/>
      </w:divBdr>
    </w:div>
    <w:div w:id="1095125625">
      <w:bodyDiv w:val="1"/>
      <w:marLeft w:val="0"/>
      <w:marRight w:val="0"/>
      <w:marTop w:val="0"/>
      <w:marBottom w:val="0"/>
      <w:divBdr>
        <w:top w:val="none" w:sz="0" w:space="0" w:color="auto"/>
        <w:left w:val="none" w:sz="0" w:space="0" w:color="auto"/>
        <w:bottom w:val="none" w:sz="0" w:space="0" w:color="auto"/>
        <w:right w:val="none" w:sz="0" w:space="0" w:color="auto"/>
      </w:divBdr>
    </w:div>
    <w:div w:id="1095132232">
      <w:bodyDiv w:val="1"/>
      <w:marLeft w:val="0"/>
      <w:marRight w:val="0"/>
      <w:marTop w:val="0"/>
      <w:marBottom w:val="0"/>
      <w:divBdr>
        <w:top w:val="none" w:sz="0" w:space="0" w:color="auto"/>
        <w:left w:val="none" w:sz="0" w:space="0" w:color="auto"/>
        <w:bottom w:val="none" w:sz="0" w:space="0" w:color="auto"/>
        <w:right w:val="none" w:sz="0" w:space="0" w:color="auto"/>
      </w:divBdr>
    </w:div>
    <w:div w:id="1095204544">
      <w:bodyDiv w:val="1"/>
      <w:marLeft w:val="0"/>
      <w:marRight w:val="0"/>
      <w:marTop w:val="0"/>
      <w:marBottom w:val="0"/>
      <w:divBdr>
        <w:top w:val="none" w:sz="0" w:space="0" w:color="auto"/>
        <w:left w:val="none" w:sz="0" w:space="0" w:color="auto"/>
        <w:bottom w:val="none" w:sz="0" w:space="0" w:color="auto"/>
        <w:right w:val="none" w:sz="0" w:space="0" w:color="auto"/>
      </w:divBdr>
    </w:div>
    <w:div w:id="1095245682">
      <w:bodyDiv w:val="1"/>
      <w:marLeft w:val="0"/>
      <w:marRight w:val="0"/>
      <w:marTop w:val="0"/>
      <w:marBottom w:val="0"/>
      <w:divBdr>
        <w:top w:val="none" w:sz="0" w:space="0" w:color="auto"/>
        <w:left w:val="none" w:sz="0" w:space="0" w:color="auto"/>
        <w:bottom w:val="none" w:sz="0" w:space="0" w:color="auto"/>
        <w:right w:val="none" w:sz="0" w:space="0" w:color="auto"/>
      </w:divBdr>
    </w:div>
    <w:div w:id="1095250440">
      <w:bodyDiv w:val="1"/>
      <w:marLeft w:val="0"/>
      <w:marRight w:val="0"/>
      <w:marTop w:val="0"/>
      <w:marBottom w:val="0"/>
      <w:divBdr>
        <w:top w:val="none" w:sz="0" w:space="0" w:color="auto"/>
        <w:left w:val="none" w:sz="0" w:space="0" w:color="auto"/>
        <w:bottom w:val="none" w:sz="0" w:space="0" w:color="auto"/>
        <w:right w:val="none" w:sz="0" w:space="0" w:color="auto"/>
      </w:divBdr>
    </w:div>
    <w:div w:id="1095319468">
      <w:bodyDiv w:val="1"/>
      <w:marLeft w:val="0"/>
      <w:marRight w:val="0"/>
      <w:marTop w:val="0"/>
      <w:marBottom w:val="0"/>
      <w:divBdr>
        <w:top w:val="none" w:sz="0" w:space="0" w:color="auto"/>
        <w:left w:val="none" w:sz="0" w:space="0" w:color="auto"/>
        <w:bottom w:val="none" w:sz="0" w:space="0" w:color="auto"/>
        <w:right w:val="none" w:sz="0" w:space="0" w:color="auto"/>
      </w:divBdr>
    </w:div>
    <w:div w:id="1095370683">
      <w:bodyDiv w:val="1"/>
      <w:marLeft w:val="0"/>
      <w:marRight w:val="0"/>
      <w:marTop w:val="0"/>
      <w:marBottom w:val="0"/>
      <w:divBdr>
        <w:top w:val="none" w:sz="0" w:space="0" w:color="auto"/>
        <w:left w:val="none" w:sz="0" w:space="0" w:color="auto"/>
        <w:bottom w:val="none" w:sz="0" w:space="0" w:color="auto"/>
        <w:right w:val="none" w:sz="0" w:space="0" w:color="auto"/>
      </w:divBdr>
    </w:div>
    <w:div w:id="1095395308">
      <w:bodyDiv w:val="1"/>
      <w:marLeft w:val="0"/>
      <w:marRight w:val="0"/>
      <w:marTop w:val="0"/>
      <w:marBottom w:val="0"/>
      <w:divBdr>
        <w:top w:val="none" w:sz="0" w:space="0" w:color="auto"/>
        <w:left w:val="none" w:sz="0" w:space="0" w:color="auto"/>
        <w:bottom w:val="none" w:sz="0" w:space="0" w:color="auto"/>
        <w:right w:val="none" w:sz="0" w:space="0" w:color="auto"/>
      </w:divBdr>
    </w:div>
    <w:div w:id="1095397523">
      <w:bodyDiv w:val="1"/>
      <w:marLeft w:val="0"/>
      <w:marRight w:val="0"/>
      <w:marTop w:val="0"/>
      <w:marBottom w:val="0"/>
      <w:divBdr>
        <w:top w:val="none" w:sz="0" w:space="0" w:color="auto"/>
        <w:left w:val="none" w:sz="0" w:space="0" w:color="auto"/>
        <w:bottom w:val="none" w:sz="0" w:space="0" w:color="auto"/>
        <w:right w:val="none" w:sz="0" w:space="0" w:color="auto"/>
      </w:divBdr>
    </w:div>
    <w:div w:id="1095438230">
      <w:bodyDiv w:val="1"/>
      <w:marLeft w:val="0"/>
      <w:marRight w:val="0"/>
      <w:marTop w:val="0"/>
      <w:marBottom w:val="0"/>
      <w:divBdr>
        <w:top w:val="none" w:sz="0" w:space="0" w:color="auto"/>
        <w:left w:val="none" w:sz="0" w:space="0" w:color="auto"/>
        <w:bottom w:val="none" w:sz="0" w:space="0" w:color="auto"/>
        <w:right w:val="none" w:sz="0" w:space="0" w:color="auto"/>
      </w:divBdr>
    </w:div>
    <w:div w:id="1095441375">
      <w:bodyDiv w:val="1"/>
      <w:marLeft w:val="0"/>
      <w:marRight w:val="0"/>
      <w:marTop w:val="0"/>
      <w:marBottom w:val="0"/>
      <w:divBdr>
        <w:top w:val="none" w:sz="0" w:space="0" w:color="auto"/>
        <w:left w:val="none" w:sz="0" w:space="0" w:color="auto"/>
        <w:bottom w:val="none" w:sz="0" w:space="0" w:color="auto"/>
        <w:right w:val="none" w:sz="0" w:space="0" w:color="auto"/>
      </w:divBdr>
    </w:div>
    <w:div w:id="1095444043">
      <w:bodyDiv w:val="1"/>
      <w:marLeft w:val="0"/>
      <w:marRight w:val="0"/>
      <w:marTop w:val="0"/>
      <w:marBottom w:val="0"/>
      <w:divBdr>
        <w:top w:val="none" w:sz="0" w:space="0" w:color="auto"/>
        <w:left w:val="none" w:sz="0" w:space="0" w:color="auto"/>
        <w:bottom w:val="none" w:sz="0" w:space="0" w:color="auto"/>
        <w:right w:val="none" w:sz="0" w:space="0" w:color="auto"/>
      </w:divBdr>
    </w:div>
    <w:div w:id="1095516109">
      <w:bodyDiv w:val="1"/>
      <w:marLeft w:val="0"/>
      <w:marRight w:val="0"/>
      <w:marTop w:val="0"/>
      <w:marBottom w:val="0"/>
      <w:divBdr>
        <w:top w:val="none" w:sz="0" w:space="0" w:color="auto"/>
        <w:left w:val="none" w:sz="0" w:space="0" w:color="auto"/>
        <w:bottom w:val="none" w:sz="0" w:space="0" w:color="auto"/>
        <w:right w:val="none" w:sz="0" w:space="0" w:color="auto"/>
      </w:divBdr>
    </w:div>
    <w:div w:id="1095517669">
      <w:bodyDiv w:val="1"/>
      <w:marLeft w:val="0"/>
      <w:marRight w:val="0"/>
      <w:marTop w:val="0"/>
      <w:marBottom w:val="0"/>
      <w:divBdr>
        <w:top w:val="none" w:sz="0" w:space="0" w:color="auto"/>
        <w:left w:val="none" w:sz="0" w:space="0" w:color="auto"/>
        <w:bottom w:val="none" w:sz="0" w:space="0" w:color="auto"/>
        <w:right w:val="none" w:sz="0" w:space="0" w:color="auto"/>
      </w:divBdr>
    </w:div>
    <w:div w:id="1095595077">
      <w:bodyDiv w:val="1"/>
      <w:marLeft w:val="0"/>
      <w:marRight w:val="0"/>
      <w:marTop w:val="0"/>
      <w:marBottom w:val="0"/>
      <w:divBdr>
        <w:top w:val="none" w:sz="0" w:space="0" w:color="auto"/>
        <w:left w:val="none" w:sz="0" w:space="0" w:color="auto"/>
        <w:bottom w:val="none" w:sz="0" w:space="0" w:color="auto"/>
        <w:right w:val="none" w:sz="0" w:space="0" w:color="auto"/>
      </w:divBdr>
    </w:div>
    <w:div w:id="1095859407">
      <w:bodyDiv w:val="1"/>
      <w:marLeft w:val="0"/>
      <w:marRight w:val="0"/>
      <w:marTop w:val="0"/>
      <w:marBottom w:val="0"/>
      <w:divBdr>
        <w:top w:val="none" w:sz="0" w:space="0" w:color="auto"/>
        <w:left w:val="none" w:sz="0" w:space="0" w:color="auto"/>
        <w:bottom w:val="none" w:sz="0" w:space="0" w:color="auto"/>
        <w:right w:val="none" w:sz="0" w:space="0" w:color="auto"/>
      </w:divBdr>
    </w:div>
    <w:div w:id="1095901013">
      <w:bodyDiv w:val="1"/>
      <w:marLeft w:val="0"/>
      <w:marRight w:val="0"/>
      <w:marTop w:val="0"/>
      <w:marBottom w:val="0"/>
      <w:divBdr>
        <w:top w:val="none" w:sz="0" w:space="0" w:color="auto"/>
        <w:left w:val="none" w:sz="0" w:space="0" w:color="auto"/>
        <w:bottom w:val="none" w:sz="0" w:space="0" w:color="auto"/>
        <w:right w:val="none" w:sz="0" w:space="0" w:color="auto"/>
      </w:divBdr>
    </w:div>
    <w:div w:id="1095906350">
      <w:bodyDiv w:val="1"/>
      <w:marLeft w:val="0"/>
      <w:marRight w:val="0"/>
      <w:marTop w:val="0"/>
      <w:marBottom w:val="0"/>
      <w:divBdr>
        <w:top w:val="none" w:sz="0" w:space="0" w:color="auto"/>
        <w:left w:val="none" w:sz="0" w:space="0" w:color="auto"/>
        <w:bottom w:val="none" w:sz="0" w:space="0" w:color="auto"/>
        <w:right w:val="none" w:sz="0" w:space="0" w:color="auto"/>
      </w:divBdr>
    </w:div>
    <w:div w:id="1095974066">
      <w:bodyDiv w:val="1"/>
      <w:marLeft w:val="0"/>
      <w:marRight w:val="0"/>
      <w:marTop w:val="0"/>
      <w:marBottom w:val="0"/>
      <w:divBdr>
        <w:top w:val="none" w:sz="0" w:space="0" w:color="auto"/>
        <w:left w:val="none" w:sz="0" w:space="0" w:color="auto"/>
        <w:bottom w:val="none" w:sz="0" w:space="0" w:color="auto"/>
        <w:right w:val="none" w:sz="0" w:space="0" w:color="auto"/>
      </w:divBdr>
    </w:div>
    <w:div w:id="1095975063">
      <w:bodyDiv w:val="1"/>
      <w:marLeft w:val="0"/>
      <w:marRight w:val="0"/>
      <w:marTop w:val="0"/>
      <w:marBottom w:val="0"/>
      <w:divBdr>
        <w:top w:val="none" w:sz="0" w:space="0" w:color="auto"/>
        <w:left w:val="none" w:sz="0" w:space="0" w:color="auto"/>
        <w:bottom w:val="none" w:sz="0" w:space="0" w:color="auto"/>
        <w:right w:val="none" w:sz="0" w:space="0" w:color="auto"/>
      </w:divBdr>
    </w:div>
    <w:div w:id="1095975513">
      <w:bodyDiv w:val="1"/>
      <w:marLeft w:val="0"/>
      <w:marRight w:val="0"/>
      <w:marTop w:val="0"/>
      <w:marBottom w:val="0"/>
      <w:divBdr>
        <w:top w:val="none" w:sz="0" w:space="0" w:color="auto"/>
        <w:left w:val="none" w:sz="0" w:space="0" w:color="auto"/>
        <w:bottom w:val="none" w:sz="0" w:space="0" w:color="auto"/>
        <w:right w:val="none" w:sz="0" w:space="0" w:color="auto"/>
      </w:divBdr>
    </w:div>
    <w:div w:id="1096024888">
      <w:bodyDiv w:val="1"/>
      <w:marLeft w:val="0"/>
      <w:marRight w:val="0"/>
      <w:marTop w:val="0"/>
      <w:marBottom w:val="0"/>
      <w:divBdr>
        <w:top w:val="none" w:sz="0" w:space="0" w:color="auto"/>
        <w:left w:val="none" w:sz="0" w:space="0" w:color="auto"/>
        <w:bottom w:val="none" w:sz="0" w:space="0" w:color="auto"/>
        <w:right w:val="none" w:sz="0" w:space="0" w:color="auto"/>
      </w:divBdr>
    </w:div>
    <w:div w:id="1096052673">
      <w:bodyDiv w:val="1"/>
      <w:marLeft w:val="0"/>
      <w:marRight w:val="0"/>
      <w:marTop w:val="0"/>
      <w:marBottom w:val="0"/>
      <w:divBdr>
        <w:top w:val="none" w:sz="0" w:space="0" w:color="auto"/>
        <w:left w:val="none" w:sz="0" w:space="0" w:color="auto"/>
        <w:bottom w:val="none" w:sz="0" w:space="0" w:color="auto"/>
        <w:right w:val="none" w:sz="0" w:space="0" w:color="auto"/>
      </w:divBdr>
    </w:div>
    <w:div w:id="1096055544">
      <w:bodyDiv w:val="1"/>
      <w:marLeft w:val="0"/>
      <w:marRight w:val="0"/>
      <w:marTop w:val="0"/>
      <w:marBottom w:val="0"/>
      <w:divBdr>
        <w:top w:val="none" w:sz="0" w:space="0" w:color="auto"/>
        <w:left w:val="none" w:sz="0" w:space="0" w:color="auto"/>
        <w:bottom w:val="none" w:sz="0" w:space="0" w:color="auto"/>
        <w:right w:val="none" w:sz="0" w:space="0" w:color="auto"/>
      </w:divBdr>
    </w:div>
    <w:div w:id="1096172100">
      <w:bodyDiv w:val="1"/>
      <w:marLeft w:val="0"/>
      <w:marRight w:val="0"/>
      <w:marTop w:val="0"/>
      <w:marBottom w:val="0"/>
      <w:divBdr>
        <w:top w:val="none" w:sz="0" w:space="0" w:color="auto"/>
        <w:left w:val="none" w:sz="0" w:space="0" w:color="auto"/>
        <w:bottom w:val="none" w:sz="0" w:space="0" w:color="auto"/>
        <w:right w:val="none" w:sz="0" w:space="0" w:color="auto"/>
      </w:divBdr>
    </w:div>
    <w:div w:id="1096176071">
      <w:bodyDiv w:val="1"/>
      <w:marLeft w:val="0"/>
      <w:marRight w:val="0"/>
      <w:marTop w:val="0"/>
      <w:marBottom w:val="0"/>
      <w:divBdr>
        <w:top w:val="none" w:sz="0" w:space="0" w:color="auto"/>
        <w:left w:val="none" w:sz="0" w:space="0" w:color="auto"/>
        <w:bottom w:val="none" w:sz="0" w:space="0" w:color="auto"/>
        <w:right w:val="none" w:sz="0" w:space="0" w:color="auto"/>
      </w:divBdr>
    </w:div>
    <w:div w:id="1096251257">
      <w:bodyDiv w:val="1"/>
      <w:marLeft w:val="0"/>
      <w:marRight w:val="0"/>
      <w:marTop w:val="0"/>
      <w:marBottom w:val="0"/>
      <w:divBdr>
        <w:top w:val="none" w:sz="0" w:space="0" w:color="auto"/>
        <w:left w:val="none" w:sz="0" w:space="0" w:color="auto"/>
        <w:bottom w:val="none" w:sz="0" w:space="0" w:color="auto"/>
        <w:right w:val="none" w:sz="0" w:space="0" w:color="auto"/>
      </w:divBdr>
    </w:div>
    <w:div w:id="1096286553">
      <w:bodyDiv w:val="1"/>
      <w:marLeft w:val="0"/>
      <w:marRight w:val="0"/>
      <w:marTop w:val="0"/>
      <w:marBottom w:val="0"/>
      <w:divBdr>
        <w:top w:val="none" w:sz="0" w:space="0" w:color="auto"/>
        <w:left w:val="none" w:sz="0" w:space="0" w:color="auto"/>
        <w:bottom w:val="none" w:sz="0" w:space="0" w:color="auto"/>
        <w:right w:val="none" w:sz="0" w:space="0" w:color="auto"/>
      </w:divBdr>
    </w:div>
    <w:div w:id="1096289149">
      <w:bodyDiv w:val="1"/>
      <w:marLeft w:val="0"/>
      <w:marRight w:val="0"/>
      <w:marTop w:val="0"/>
      <w:marBottom w:val="0"/>
      <w:divBdr>
        <w:top w:val="none" w:sz="0" w:space="0" w:color="auto"/>
        <w:left w:val="none" w:sz="0" w:space="0" w:color="auto"/>
        <w:bottom w:val="none" w:sz="0" w:space="0" w:color="auto"/>
        <w:right w:val="none" w:sz="0" w:space="0" w:color="auto"/>
      </w:divBdr>
    </w:div>
    <w:div w:id="1096367193">
      <w:bodyDiv w:val="1"/>
      <w:marLeft w:val="0"/>
      <w:marRight w:val="0"/>
      <w:marTop w:val="0"/>
      <w:marBottom w:val="0"/>
      <w:divBdr>
        <w:top w:val="none" w:sz="0" w:space="0" w:color="auto"/>
        <w:left w:val="none" w:sz="0" w:space="0" w:color="auto"/>
        <w:bottom w:val="none" w:sz="0" w:space="0" w:color="auto"/>
        <w:right w:val="none" w:sz="0" w:space="0" w:color="auto"/>
      </w:divBdr>
    </w:div>
    <w:div w:id="1096368737">
      <w:bodyDiv w:val="1"/>
      <w:marLeft w:val="0"/>
      <w:marRight w:val="0"/>
      <w:marTop w:val="0"/>
      <w:marBottom w:val="0"/>
      <w:divBdr>
        <w:top w:val="none" w:sz="0" w:space="0" w:color="auto"/>
        <w:left w:val="none" w:sz="0" w:space="0" w:color="auto"/>
        <w:bottom w:val="none" w:sz="0" w:space="0" w:color="auto"/>
        <w:right w:val="none" w:sz="0" w:space="0" w:color="auto"/>
      </w:divBdr>
    </w:div>
    <w:div w:id="1096441252">
      <w:bodyDiv w:val="1"/>
      <w:marLeft w:val="0"/>
      <w:marRight w:val="0"/>
      <w:marTop w:val="0"/>
      <w:marBottom w:val="0"/>
      <w:divBdr>
        <w:top w:val="none" w:sz="0" w:space="0" w:color="auto"/>
        <w:left w:val="none" w:sz="0" w:space="0" w:color="auto"/>
        <w:bottom w:val="none" w:sz="0" w:space="0" w:color="auto"/>
        <w:right w:val="none" w:sz="0" w:space="0" w:color="auto"/>
      </w:divBdr>
    </w:div>
    <w:div w:id="1096635653">
      <w:bodyDiv w:val="1"/>
      <w:marLeft w:val="0"/>
      <w:marRight w:val="0"/>
      <w:marTop w:val="0"/>
      <w:marBottom w:val="0"/>
      <w:divBdr>
        <w:top w:val="none" w:sz="0" w:space="0" w:color="auto"/>
        <w:left w:val="none" w:sz="0" w:space="0" w:color="auto"/>
        <w:bottom w:val="none" w:sz="0" w:space="0" w:color="auto"/>
        <w:right w:val="none" w:sz="0" w:space="0" w:color="auto"/>
      </w:divBdr>
    </w:div>
    <w:div w:id="1096707320">
      <w:bodyDiv w:val="1"/>
      <w:marLeft w:val="0"/>
      <w:marRight w:val="0"/>
      <w:marTop w:val="0"/>
      <w:marBottom w:val="0"/>
      <w:divBdr>
        <w:top w:val="none" w:sz="0" w:space="0" w:color="auto"/>
        <w:left w:val="none" w:sz="0" w:space="0" w:color="auto"/>
        <w:bottom w:val="none" w:sz="0" w:space="0" w:color="auto"/>
        <w:right w:val="none" w:sz="0" w:space="0" w:color="auto"/>
      </w:divBdr>
    </w:div>
    <w:div w:id="1096747438">
      <w:bodyDiv w:val="1"/>
      <w:marLeft w:val="0"/>
      <w:marRight w:val="0"/>
      <w:marTop w:val="0"/>
      <w:marBottom w:val="0"/>
      <w:divBdr>
        <w:top w:val="none" w:sz="0" w:space="0" w:color="auto"/>
        <w:left w:val="none" w:sz="0" w:space="0" w:color="auto"/>
        <w:bottom w:val="none" w:sz="0" w:space="0" w:color="auto"/>
        <w:right w:val="none" w:sz="0" w:space="0" w:color="auto"/>
      </w:divBdr>
    </w:div>
    <w:div w:id="1096822438">
      <w:bodyDiv w:val="1"/>
      <w:marLeft w:val="0"/>
      <w:marRight w:val="0"/>
      <w:marTop w:val="0"/>
      <w:marBottom w:val="0"/>
      <w:divBdr>
        <w:top w:val="none" w:sz="0" w:space="0" w:color="auto"/>
        <w:left w:val="none" w:sz="0" w:space="0" w:color="auto"/>
        <w:bottom w:val="none" w:sz="0" w:space="0" w:color="auto"/>
        <w:right w:val="none" w:sz="0" w:space="0" w:color="auto"/>
      </w:divBdr>
    </w:div>
    <w:div w:id="1096822925">
      <w:bodyDiv w:val="1"/>
      <w:marLeft w:val="0"/>
      <w:marRight w:val="0"/>
      <w:marTop w:val="0"/>
      <w:marBottom w:val="0"/>
      <w:divBdr>
        <w:top w:val="none" w:sz="0" w:space="0" w:color="auto"/>
        <w:left w:val="none" w:sz="0" w:space="0" w:color="auto"/>
        <w:bottom w:val="none" w:sz="0" w:space="0" w:color="auto"/>
        <w:right w:val="none" w:sz="0" w:space="0" w:color="auto"/>
      </w:divBdr>
    </w:div>
    <w:div w:id="1096825162">
      <w:bodyDiv w:val="1"/>
      <w:marLeft w:val="0"/>
      <w:marRight w:val="0"/>
      <w:marTop w:val="0"/>
      <w:marBottom w:val="0"/>
      <w:divBdr>
        <w:top w:val="none" w:sz="0" w:space="0" w:color="auto"/>
        <w:left w:val="none" w:sz="0" w:space="0" w:color="auto"/>
        <w:bottom w:val="none" w:sz="0" w:space="0" w:color="auto"/>
        <w:right w:val="none" w:sz="0" w:space="0" w:color="auto"/>
      </w:divBdr>
    </w:div>
    <w:div w:id="1096827771">
      <w:bodyDiv w:val="1"/>
      <w:marLeft w:val="0"/>
      <w:marRight w:val="0"/>
      <w:marTop w:val="0"/>
      <w:marBottom w:val="0"/>
      <w:divBdr>
        <w:top w:val="none" w:sz="0" w:space="0" w:color="auto"/>
        <w:left w:val="none" w:sz="0" w:space="0" w:color="auto"/>
        <w:bottom w:val="none" w:sz="0" w:space="0" w:color="auto"/>
        <w:right w:val="none" w:sz="0" w:space="0" w:color="auto"/>
      </w:divBdr>
    </w:div>
    <w:div w:id="10968290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096899892">
      <w:bodyDiv w:val="1"/>
      <w:marLeft w:val="0"/>
      <w:marRight w:val="0"/>
      <w:marTop w:val="0"/>
      <w:marBottom w:val="0"/>
      <w:divBdr>
        <w:top w:val="none" w:sz="0" w:space="0" w:color="auto"/>
        <w:left w:val="none" w:sz="0" w:space="0" w:color="auto"/>
        <w:bottom w:val="none" w:sz="0" w:space="0" w:color="auto"/>
        <w:right w:val="none" w:sz="0" w:space="0" w:color="auto"/>
      </w:divBdr>
    </w:div>
    <w:div w:id="1097016254">
      <w:bodyDiv w:val="1"/>
      <w:marLeft w:val="0"/>
      <w:marRight w:val="0"/>
      <w:marTop w:val="0"/>
      <w:marBottom w:val="0"/>
      <w:divBdr>
        <w:top w:val="none" w:sz="0" w:space="0" w:color="auto"/>
        <w:left w:val="none" w:sz="0" w:space="0" w:color="auto"/>
        <w:bottom w:val="none" w:sz="0" w:space="0" w:color="auto"/>
        <w:right w:val="none" w:sz="0" w:space="0" w:color="auto"/>
      </w:divBdr>
    </w:div>
    <w:div w:id="1097092548">
      <w:bodyDiv w:val="1"/>
      <w:marLeft w:val="0"/>
      <w:marRight w:val="0"/>
      <w:marTop w:val="0"/>
      <w:marBottom w:val="0"/>
      <w:divBdr>
        <w:top w:val="none" w:sz="0" w:space="0" w:color="auto"/>
        <w:left w:val="none" w:sz="0" w:space="0" w:color="auto"/>
        <w:bottom w:val="none" w:sz="0" w:space="0" w:color="auto"/>
        <w:right w:val="none" w:sz="0" w:space="0" w:color="auto"/>
      </w:divBdr>
    </w:div>
    <w:div w:id="1097210611">
      <w:bodyDiv w:val="1"/>
      <w:marLeft w:val="0"/>
      <w:marRight w:val="0"/>
      <w:marTop w:val="0"/>
      <w:marBottom w:val="0"/>
      <w:divBdr>
        <w:top w:val="none" w:sz="0" w:space="0" w:color="auto"/>
        <w:left w:val="none" w:sz="0" w:space="0" w:color="auto"/>
        <w:bottom w:val="none" w:sz="0" w:space="0" w:color="auto"/>
        <w:right w:val="none" w:sz="0" w:space="0" w:color="auto"/>
      </w:divBdr>
    </w:div>
    <w:div w:id="1097214890">
      <w:bodyDiv w:val="1"/>
      <w:marLeft w:val="0"/>
      <w:marRight w:val="0"/>
      <w:marTop w:val="0"/>
      <w:marBottom w:val="0"/>
      <w:divBdr>
        <w:top w:val="none" w:sz="0" w:space="0" w:color="auto"/>
        <w:left w:val="none" w:sz="0" w:space="0" w:color="auto"/>
        <w:bottom w:val="none" w:sz="0" w:space="0" w:color="auto"/>
        <w:right w:val="none" w:sz="0" w:space="0" w:color="auto"/>
      </w:divBdr>
    </w:div>
    <w:div w:id="1097360302">
      <w:bodyDiv w:val="1"/>
      <w:marLeft w:val="0"/>
      <w:marRight w:val="0"/>
      <w:marTop w:val="0"/>
      <w:marBottom w:val="0"/>
      <w:divBdr>
        <w:top w:val="none" w:sz="0" w:space="0" w:color="auto"/>
        <w:left w:val="none" w:sz="0" w:space="0" w:color="auto"/>
        <w:bottom w:val="none" w:sz="0" w:space="0" w:color="auto"/>
        <w:right w:val="none" w:sz="0" w:space="0" w:color="auto"/>
      </w:divBdr>
    </w:div>
    <w:div w:id="1097362893">
      <w:bodyDiv w:val="1"/>
      <w:marLeft w:val="0"/>
      <w:marRight w:val="0"/>
      <w:marTop w:val="0"/>
      <w:marBottom w:val="0"/>
      <w:divBdr>
        <w:top w:val="none" w:sz="0" w:space="0" w:color="auto"/>
        <w:left w:val="none" w:sz="0" w:space="0" w:color="auto"/>
        <w:bottom w:val="none" w:sz="0" w:space="0" w:color="auto"/>
        <w:right w:val="none" w:sz="0" w:space="0" w:color="auto"/>
      </w:divBdr>
    </w:div>
    <w:div w:id="1097558901">
      <w:bodyDiv w:val="1"/>
      <w:marLeft w:val="0"/>
      <w:marRight w:val="0"/>
      <w:marTop w:val="0"/>
      <w:marBottom w:val="0"/>
      <w:divBdr>
        <w:top w:val="none" w:sz="0" w:space="0" w:color="auto"/>
        <w:left w:val="none" w:sz="0" w:space="0" w:color="auto"/>
        <w:bottom w:val="none" w:sz="0" w:space="0" w:color="auto"/>
        <w:right w:val="none" w:sz="0" w:space="0" w:color="auto"/>
      </w:divBdr>
    </w:div>
    <w:div w:id="1097629128">
      <w:bodyDiv w:val="1"/>
      <w:marLeft w:val="0"/>
      <w:marRight w:val="0"/>
      <w:marTop w:val="0"/>
      <w:marBottom w:val="0"/>
      <w:divBdr>
        <w:top w:val="none" w:sz="0" w:space="0" w:color="auto"/>
        <w:left w:val="none" w:sz="0" w:space="0" w:color="auto"/>
        <w:bottom w:val="none" w:sz="0" w:space="0" w:color="auto"/>
        <w:right w:val="none" w:sz="0" w:space="0" w:color="auto"/>
      </w:divBdr>
    </w:div>
    <w:div w:id="1097677348">
      <w:bodyDiv w:val="1"/>
      <w:marLeft w:val="0"/>
      <w:marRight w:val="0"/>
      <w:marTop w:val="0"/>
      <w:marBottom w:val="0"/>
      <w:divBdr>
        <w:top w:val="none" w:sz="0" w:space="0" w:color="auto"/>
        <w:left w:val="none" w:sz="0" w:space="0" w:color="auto"/>
        <w:bottom w:val="none" w:sz="0" w:space="0" w:color="auto"/>
        <w:right w:val="none" w:sz="0" w:space="0" w:color="auto"/>
      </w:divBdr>
    </w:div>
    <w:div w:id="1097747984">
      <w:bodyDiv w:val="1"/>
      <w:marLeft w:val="0"/>
      <w:marRight w:val="0"/>
      <w:marTop w:val="0"/>
      <w:marBottom w:val="0"/>
      <w:divBdr>
        <w:top w:val="none" w:sz="0" w:space="0" w:color="auto"/>
        <w:left w:val="none" w:sz="0" w:space="0" w:color="auto"/>
        <w:bottom w:val="none" w:sz="0" w:space="0" w:color="auto"/>
        <w:right w:val="none" w:sz="0" w:space="0" w:color="auto"/>
      </w:divBdr>
    </w:div>
    <w:div w:id="1097752772">
      <w:bodyDiv w:val="1"/>
      <w:marLeft w:val="0"/>
      <w:marRight w:val="0"/>
      <w:marTop w:val="0"/>
      <w:marBottom w:val="0"/>
      <w:divBdr>
        <w:top w:val="none" w:sz="0" w:space="0" w:color="auto"/>
        <w:left w:val="none" w:sz="0" w:space="0" w:color="auto"/>
        <w:bottom w:val="none" w:sz="0" w:space="0" w:color="auto"/>
        <w:right w:val="none" w:sz="0" w:space="0" w:color="auto"/>
      </w:divBdr>
    </w:div>
    <w:div w:id="1097752792">
      <w:bodyDiv w:val="1"/>
      <w:marLeft w:val="0"/>
      <w:marRight w:val="0"/>
      <w:marTop w:val="0"/>
      <w:marBottom w:val="0"/>
      <w:divBdr>
        <w:top w:val="none" w:sz="0" w:space="0" w:color="auto"/>
        <w:left w:val="none" w:sz="0" w:space="0" w:color="auto"/>
        <w:bottom w:val="none" w:sz="0" w:space="0" w:color="auto"/>
        <w:right w:val="none" w:sz="0" w:space="0" w:color="auto"/>
      </w:divBdr>
    </w:div>
    <w:div w:id="1097990487">
      <w:bodyDiv w:val="1"/>
      <w:marLeft w:val="0"/>
      <w:marRight w:val="0"/>
      <w:marTop w:val="0"/>
      <w:marBottom w:val="0"/>
      <w:divBdr>
        <w:top w:val="none" w:sz="0" w:space="0" w:color="auto"/>
        <w:left w:val="none" w:sz="0" w:space="0" w:color="auto"/>
        <w:bottom w:val="none" w:sz="0" w:space="0" w:color="auto"/>
        <w:right w:val="none" w:sz="0" w:space="0" w:color="auto"/>
      </w:divBdr>
    </w:div>
    <w:div w:id="1098016745">
      <w:bodyDiv w:val="1"/>
      <w:marLeft w:val="0"/>
      <w:marRight w:val="0"/>
      <w:marTop w:val="0"/>
      <w:marBottom w:val="0"/>
      <w:divBdr>
        <w:top w:val="none" w:sz="0" w:space="0" w:color="auto"/>
        <w:left w:val="none" w:sz="0" w:space="0" w:color="auto"/>
        <w:bottom w:val="none" w:sz="0" w:space="0" w:color="auto"/>
        <w:right w:val="none" w:sz="0" w:space="0" w:color="auto"/>
      </w:divBdr>
    </w:div>
    <w:div w:id="1098019238">
      <w:bodyDiv w:val="1"/>
      <w:marLeft w:val="0"/>
      <w:marRight w:val="0"/>
      <w:marTop w:val="0"/>
      <w:marBottom w:val="0"/>
      <w:divBdr>
        <w:top w:val="none" w:sz="0" w:space="0" w:color="auto"/>
        <w:left w:val="none" w:sz="0" w:space="0" w:color="auto"/>
        <w:bottom w:val="none" w:sz="0" w:space="0" w:color="auto"/>
        <w:right w:val="none" w:sz="0" w:space="0" w:color="auto"/>
      </w:divBdr>
    </w:div>
    <w:div w:id="1098059275">
      <w:bodyDiv w:val="1"/>
      <w:marLeft w:val="0"/>
      <w:marRight w:val="0"/>
      <w:marTop w:val="0"/>
      <w:marBottom w:val="0"/>
      <w:divBdr>
        <w:top w:val="none" w:sz="0" w:space="0" w:color="auto"/>
        <w:left w:val="none" w:sz="0" w:space="0" w:color="auto"/>
        <w:bottom w:val="none" w:sz="0" w:space="0" w:color="auto"/>
        <w:right w:val="none" w:sz="0" w:space="0" w:color="auto"/>
      </w:divBdr>
    </w:div>
    <w:div w:id="1098138292">
      <w:bodyDiv w:val="1"/>
      <w:marLeft w:val="0"/>
      <w:marRight w:val="0"/>
      <w:marTop w:val="0"/>
      <w:marBottom w:val="0"/>
      <w:divBdr>
        <w:top w:val="none" w:sz="0" w:space="0" w:color="auto"/>
        <w:left w:val="none" w:sz="0" w:space="0" w:color="auto"/>
        <w:bottom w:val="none" w:sz="0" w:space="0" w:color="auto"/>
        <w:right w:val="none" w:sz="0" w:space="0" w:color="auto"/>
      </w:divBdr>
    </w:div>
    <w:div w:id="1098141969">
      <w:bodyDiv w:val="1"/>
      <w:marLeft w:val="0"/>
      <w:marRight w:val="0"/>
      <w:marTop w:val="0"/>
      <w:marBottom w:val="0"/>
      <w:divBdr>
        <w:top w:val="none" w:sz="0" w:space="0" w:color="auto"/>
        <w:left w:val="none" w:sz="0" w:space="0" w:color="auto"/>
        <w:bottom w:val="none" w:sz="0" w:space="0" w:color="auto"/>
        <w:right w:val="none" w:sz="0" w:space="0" w:color="auto"/>
      </w:divBdr>
    </w:div>
    <w:div w:id="1098216202">
      <w:bodyDiv w:val="1"/>
      <w:marLeft w:val="0"/>
      <w:marRight w:val="0"/>
      <w:marTop w:val="0"/>
      <w:marBottom w:val="0"/>
      <w:divBdr>
        <w:top w:val="none" w:sz="0" w:space="0" w:color="auto"/>
        <w:left w:val="none" w:sz="0" w:space="0" w:color="auto"/>
        <w:bottom w:val="none" w:sz="0" w:space="0" w:color="auto"/>
        <w:right w:val="none" w:sz="0" w:space="0" w:color="auto"/>
      </w:divBdr>
    </w:div>
    <w:div w:id="1098216795">
      <w:bodyDiv w:val="1"/>
      <w:marLeft w:val="0"/>
      <w:marRight w:val="0"/>
      <w:marTop w:val="0"/>
      <w:marBottom w:val="0"/>
      <w:divBdr>
        <w:top w:val="none" w:sz="0" w:space="0" w:color="auto"/>
        <w:left w:val="none" w:sz="0" w:space="0" w:color="auto"/>
        <w:bottom w:val="none" w:sz="0" w:space="0" w:color="auto"/>
        <w:right w:val="none" w:sz="0" w:space="0" w:color="auto"/>
      </w:divBdr>
    </w:div>
    <w:div w:id="1098254222">
      <w:bodyDiv w:val="1"/>
      <w:marLeft w:val="0"/>
      <w:marRight w:val="0"/>
      <w:marTop w:val="0"/>
      <w:marBottom w:val="0"/>
      <w:divBdr>
        <w:top w:val="none" w:sz="0" w:space="0" w:color="auto"/>
        <w:left w:val="none" w:sz="0" w:space="0" w:color="auto"/>
        <w:bottom w:val="none" w:sz="0" w:space="0" w:color="auto"/>
        <w:right w:val="none" w:sz="0" w:space="0" w:color="auto"/>
      </w:divBdr>
    </w:div>
    <w:div w:id="1098407595">
      <w:bodyDiv w:val="1"/>
      <w:marLeft w:val="0"/>
      <w:marRight w:val="0"/>
      <w:marTop w:val="0"/>
      <w:marBottom w:val="0"/>
      <w:divBdr>
        <w:top w:val="none" w:sz="0" w:space="0" w:color="auto"/>
        <w:left w:val="none" w:sz="0" w:space="0" w:color="auto"/>
        <w:bottom w:val="none" w:sz="0" w:space="0" w:color="auto"/>
        <w:right w:val="none" w:sz="0" w:space="0" w:color="auto"/>
      </w:divBdr>
    </w:div>
    <w:div w:id="1098409528">
      <w:bodyDiv w:val="1"/>
      <w:marLeft w:val="0"/>
      <w:marRight w:val="0"/>
      <w:marTop w:val="0"/>
      <w:marBottom w:val="0"/>
      <w:divBdr>
        <w:top w:val="none" w:sz="0" w:space="0" w:color="auto"/>
        <w:left w:val="none" w:sz="0" w:space="0" w:color="auto"/>
        <w:bottom w:val="none" w:sz="0" w:space="0" w:color="auto"/>
        <w:right w:val="none" w:sz="0" w:space="0" w:color="auto"/>
      </w:divBdr>
    </w:div>
    <w:div w:id="1098450830">
      <w:bodyDiv w:val="1"/>
      <w:marLeft w:val="0"/>
      <w:marRight w:val="0"/>
      <w:marTop w:val="0"/>
      <w:marBottom w:val="0"/>
      <w:divBdr>
        <w:top w:val="none" w:sz="0" w:space="0" w:color="auto"/>
        <w:left w:val="none" w:sz="0" w:space="0" w:color="auto"/>
        <w:bottom w:val="none" w:sz="0" w:space="0" w:color="auto"/>
        <w:right w:val="none" w:sz="0" w:space="0" w:color="auto"/>
      </w:divBdr>
    </w:div>
    <w:div w:id="1098866498">
      <w:bodyDiv w:val="1"/>
      <w:marLeft w:val="0"/>
      <w:marRight w:val="0"/>
      <w:marTop w:val="0"/>
      <w:marBottom w:val="0"/>
      <w:divBdr>
        <w:top w:val="none" w:sz="0" w:space="0" w:color="auto"/>
        <w:left w:val="none" w:sz="0" w:space="0" w:color="auto"/>
        <w:bottom w:val="none" w:sz="0" w:space="0" w:color="auto"/>
        <w:right w:val="none" w:sz="0" w:space="0" w:color="auto"/>
      </w:divBdr>
    </w:div>
    <w:div w:id="1098987871">
      <w:bodyDiv w:val="1"/>
      <w:marLeft w:val="0"/>
      <w:marRight w:val="0"/>
      <w:marTop w:val="0"/>
      <w:marBottom w:val="0"/>
      <w:divBdr>
        <w:top w:val="none" w:sz="0" w:space="0" w:color="auto"/>
        <w:left w:val="none" w:sz="0" w:space="0" w:color="auto"/>
        <w:bottom w:val="none" w:sz="0" w:space="0" w:color="auto"/>
        <w:right w:val="none" w:sz="0" w:space="0" w:color="auto"/>
      </w:divBdr>
    </w:div>
    <w:div w:id="1099180081">
      <w:bodyDiv w:val="1"/>
      <w:marLeft w:val="0"/>
      <w:marRight w:val="0"/>
      <w:marTop w:val="0"/>
      <w:marBottom w:val="0"/>
      <w:divBdr>
        <w:top w:val="none" w:sz="0" w:space="0" w:color="auto"/>
        <w:left w:val="none" w:sz="0" w:space="0" w:color="auto"/>
        <w:bottom w:val="none" w:sz="0" w:space="0" w:color="auto"/>
        <w:right w:val="none" w:sz="0" w:space="0" w:color="auto"/>
      </w:divBdr>
    </w:div>
    <w:div w:id="1099326487">
      <w:bodyDiv w:val="1"/>
      <w:marLeft w:val="0"/>
      <w:marRight w:val="0"/>
      <w:marTop w:val="0"/>
      <w:marBottom w:val="0"/>
      <w:divBdr>
        <w:top w:val="none" w:sz="0" w:space="0" w:color="auto"/>
        <w:left w:val="none" w:sz="0" w:space="0" w:color="auto"/>
        <w:bottom w:val="none" w:sz="0" w:space="0" w:color="auto"/>
        <w:right w:val="none" w:sz="0" w:space="0" w:color="auto"/>
      </w:divBdr>
    </w:div>
    <w:div w:id="1099444528">
      <w:bodyDiv w:val="1"/>
      <w:marLeft w:val="0"/>
      <w:marRight w:val="0"/>
      <w:marTop w:val="0"/>
      <w:marBottom w:val="0"/>
      <w:divBdr>
        <w:top w:val="none" w:sz="0" w:space="0" w:color="auto"/>
        <w:left w:val="none" w:sz="0" w:space="0" w:color="auto"/>
        <w:bottom w:val="none" w:sz="0" w:space="0" w:color="auto"/>
        <w:right w:val="none" w:sz="0" w:space="0" w:color="auto"/>
      </w:divBdr>
    </w:div>
    <w:div w:id="1099452072">
      <w:bodyDiv w:val="1"/>
      <w:marLeft w:val="0"/>
      <w:marRight w:val="0"/>
      <w:marTop w:val="0"/>
      <w:marBottom w:val="0"/>
      <w:divBdr>
        <w:top w:val="none" w:sz="0" w:space="0" w:color="auto"/>
        <w:left w:val="none" w:sz="0" w:space="0" w:color="auto"/>
        <w:bottom w:val="none" w:sz="0" w:space="0" w:color="auto"/>
        <w:right w:val="none" w:sz="0" w:space="0" w:color="auto"/>
      </w:divBdr>
    </w:div>
    <w:div w:id="1099527141">
      <w:bodyDiv w:val="1"/>
      <w:marLeft w:val="0"/>
      <w:marRight w:val="0"/>
      <w:marTop w:val="0"/>
      <w:marBottom w:val="0"/>
      <w:divBdr>
        <w:top w:val="none" w:sz="0" w:space="0" w:color="auto"/>
        <w:left w:val="none" w:sz="0" w:space="0" w:color="auto"/>
        <w:bottom w:val="none" w:sz="0" w:space="0" w:color="auto"/>
        <w:right w:val="none" w:sz="0" w:space="0" w:color="auto"/>
      </w:divBdr>
    </w:div>
    <w:div w:id="1099527748">
      <w:bodyDiv w:val="1"/>
      <w:marLeft w:val="0"/>
      <w:marRight w:val="0"/>
      <w:marTop w:val="0"/>
      <w:marBottom w:val="0"/>
      <w:divBdr>
        <w:top w:val="none" w:sz="0" w:space="0" w:color="auto"/>
        <w:left w:val="none" w:sz="0" w:space="0" w:color="auto"/>
        <w:bottom w:val="none" w:sz="0" w:space="0" w:color="auto"/>
        <w:right w:val="none" w:sz="0" w:space="0" w:color="auto"/>
      </w:divBdr>
    </w:div>
    <w:div w:id="1099568095">
      <w:bodyDiv w:val="1"/>
      <w:marLeft w:val="0"/>
      <w:marRight w:val="0"/>
      <w:marTop w:val="0"/>
      <w:marBottom w:val="0"/>
      <w:divBdr>
        <w:top w:val="none" w:sz="0" w:space="0" w:color="auto"/>
        <w:left w:val="none" w:sz="0" w:space="0" w:color="auto"/>
        <w:bottom w:val="none" w:sz="0" w:space="0" w:color="auto"/>
        <w:right w:val="none" w:sz="0" w:space="0" w:color="auto"/>
      </w:divBdr>
    </w:div>
    <w:div w:id="1099569961">
      <w:bodyDiv w:val="1"/>
      <w:marLeft w:val="0"/>
      <w:marRight w:val="0"/>
      <w:marTop w:val="0"/>
      <w:marBottom w:val="0"/>
      <w:divBdr>
        <w:top w:val="none" w:sz="0" w:space="0" w:color="auto"/>
        <w:left w:val="none" w:sz="0" w:space="0" w:color="auto"/>
        <w:bottom w:val="none" w:sz="0" w:space="0" w:color="auto"/>
        <w:right w:val="none" w:sz="0" w:space="0" w:color="auto"/>
      </w:divBdr>
    </w:div>
    <w:div w:id="1099761602">
      <w:bodyDiv w:val="1"/>
      <w:marLeft w:val="0"/>
      <w:marRight w:val="0"/>
      <w:marTop w:val="0"/>
      <w:marBottom w:val="0"/>
      <w:divBdr>
        <w:top w:val="none" w:sz="0" w:space="0" w:color="auto"/>
        <w:left w:val="none" w:sz="0" w:space="0" w:color="auto"/>
        <w:bottom w:val="none" w:sz="0" w:space="0" w:color="auto"/>
        <w:right w:val="none" w:sz="0" w:space="0" w:color="auto"/>
      </w:divBdr>
    </w:div>
    <w:div w:id="1099789408">
      <w:bodyDiv w:val="1"/>
      <w:marLeft w:val="0"/>
      <w:marRight w:val="0"/>
      <w:marTop w:val="0"/>
      <w:marBottom w:val="0"/>
      <w:divBdr>
        <w:top w:val="none" w:sz="0" w:space="0" w:color="auto"/>
        <w:left w:val="none" w:sz="0" w:space="0" w:color="auto"/>
        <w:bottom w:val="none" w:sz="0" w:space="0" w:color="auto"/>
        <w:right w:val="none" w:sz="0" w:space="0" w:color="auto"/>
      </w:divBdr>
    </w:div>
    <w:div w:id="1099790242">
      <w:bodyDiv w:val="1"/>
      <w:marLeft w:val="0"/>
      <w:marRight w:val="0"/>
      <w:marTop w:val="0"/>
      <w:marBottom w:val="0"/>
      <w:divBdr>
        <w:top w:val="none" w:sz="0" w:space="0" w:color="auto"/>
        <w:left w:val="none" w:sz="0" w:space="0" w:color="auto"/>
        <w:bottom w:val="none" w:sz="0" w:space="0" w:color="auto"/>
        <w:right w:val="none" w:sz="0" w:space="0" w:color="auto"/>
      </w:divBdr>
    </w:div>
    <w:div w:id="1099833625">
      <w:bodyDiv w:val="1"/>
      <w:marLeft w:val="0"/>
      <w:marRight w:val="0"/>
      <w:marTop w:val="0"/>
      <w:marBottom w:val="0"/>
      <w:divBdr>
        <w:top w:val="none" w:sz="0" w:space="0" w:color="auto"/>
        <w:left w:val="none" w:sz="0" w:space="0" w:color="auto"/>
        <w:bottom w:val="none" w:sz="0" w:space="0" w:color="auto"/>
        <w:right w:val="none" w:sz="0" w:space="0" w:color="auto"/>
      </w:divBdr>
    </w:div>
    <w:div w:id="1100369813">
      <w:bodyDiv w:val="1"/>
      <w:marLeft w:val="0"/>
      <w:marRight w:val="0"/>
      <w:marTop w:val="0"/>
      <w:marBottom w:val="0"/>
      <w:divBdr>
        <w:top w:val="none" w:sz="0" w:space="0" w:color="auto"/>
        <w:left w:val="none" w:sz="0" w:space="0" w:color="auto"/>
        <w:bottom w:val="none" w:sz="0" w:space="0" w:color="auto"/>
        <w:right w:val="none" w:sz="0" w:space="0" w:color="auto"/>
      </w:divBdr>
    </w:div>
    <w:div w:id="1100446996">
      <w:bodyDiv w:val="1"/>
      <w:marLeft w:val="0"/>
      <w:marRight w:val="0"/>
      <w:marTop w:val="0"/>
      <w:marBottom w:val="0"/>
      <w:divBdr>
        <w:top w:val="none" w:sz="0" w:space="0" w:color="auto"/>
        <w:left w:val="none" w:sz="0" w:space="0" w:color="auto"/>
        <w:bottom w:val="none" w:sz="0" w:space="0" w:color="auto"/>
        <w:right w:val="none" w:sz="0" w:space="0" w:color="auto"/>
      </w:divBdr>
    </w:div>
    <w:div w:id="1100487738">
      <w:bodyDiv w:val="1"/>
      <w:marLeft w:val="0"/>
      <w:marRight w:val="0"/>
      <w:marTop w:val="0"/>
      <w:marBottom w:val="0"/>
      <w:divBdr>
        <w:top w:val="none" w:sz="0" w:space="0" w:color="auto"/>
        <w:left w:val="none" w:sz="0" w:space="0" w:color="auto"/>
        <w:bottom w:val="none" w:sz="0" w:space="0" w:color="auto"/>
        <w:right w:val="none" w:sz="0" w:space="0" w:color="auto"/>
      </w:divBdr>
    </w:div>
    <w:div w:id="1100641021">
      <w:bodyDiv w:val="1"/>
      <w:marLeft w:val="0"/>
      <w:marRight w:val="0"/>
      <w:marTop w:val="0"/>
      <w:marBottom w:val="0"/>
      <w:divBdr>
        <w:top w:val="none" w:sz="0" w:space="0" w:color="auto"/>
        <w:left w:val="none" w:sz="0" w:space="0" w:color="auto"/>
        <w:bottom w:val="none" w:sz="0" w:space="0" w:color="auto"/>
        <w:right w:val="none" w:sz="0" w:space="0" w:color="auto"/>
      </w:divBdr>
    </w:div>
    <w:div w:id="1100678699">
      <w:bodyDiv w:val="1"/>
      <w:marLeft w:val="0"/>
      <w:marRight w:val="0"/>
      <w:marTop w:val="0"/>
      <w:marBottom w:val="0"/>
      <w:divBdr>
        <w:top w:val="none" w:sz="0" w:space="0" w:color="auto"/>
        <w:left w:val="none" w:sz="0" w:space="0" w:color="auto"/>
        <w:bottom w:val="none" w:sz="0" w:space="0" w:color="auto"/>
        <w:right w:val="none" w:sz="0" w:space="0" w:color="auto"/>
      </w:divBdr>
    </w:div>
    <w:div w:id="1100682448">
      <w:bodyDiv w:val="1"/>
      <w:marLeft w:val="0"/>
      <w:marRight w:val="0"/>
      <w:marTop w:val="0"/>
      <w:marBottom w:val="0"/>
      <w:divBdr>
        <w:top w:val="none" w:sz="0" w:space="0" w:color="auto"/>
        <w:left w:val="none" w:sz="0" w:space="0" w:color="auto"/>
        <w:bottom w:val="none" w:sz="0" w:space="0" w:color="auto"/>
        <w:right w:val="none" w:sz="0" w:space="0" w:color="auto"/>
      </w:divBdr>
    </w:div>
    <w:div w:id="1100880288">
      <w:bodyDiv w:val="1"/>
      <w:marLeft w:val="0"/>
      <w:marRight w:val="0"/>
      <w:marTop w:val="0"/>
      <w:marBottom w:val="0"/>
      <w:divBdr>
        <w:top w:val="none" w:sz="0" w:space="0" w:color="auto"/>
        <w:left w:val="none" w:sz="0" w:space="0" w:color="auto"/>
        <w:bottom w:val="none" w:sz="0" w:space="0" w:color="auto"/>
        <w:right w:val="none" w:sz="0" w:space="0" w:color="auto"/>
      </w:divBdr>
    </w:div>
    <w:div w:id="1100881774">
      <w:bodyDiv w:val="1"/>
      <w:marLeft w:val="0"/>
      <w:marRight w:val="0"/>
      <w:marTop w:val="0"/>
      <w:marBottom w:val="0"/>
      <w:divBdr>
        <w:top w:val="none" w:sz="0" w:space="0" w:color="auto"/>
        <w:left w:val="none" w:sz="0" w:space="0" w:color="auto"/>
        <w:bottom w:val="none" w:sz="0" w:space="0" w:color="auto"/>
        <w:right w:val="none" w:sz="0" w:space="0" w:color="auto"/>
      </w:divBdr>
    </w:div>
    <w:div w:id="1100905609">
      <w:bodyDiv w:val="1"/>
      <w:marLeft w:val="0"/>
      <w:marRight w:val="0"/>
      <w:marTop w:val="0"/>
      <w:marBottom w:val="0"/>
      <w:divBdr>
        <w:top w:val="none" w:sz="0" w:space="0" w:color="auto"/>
        <w:left w:val="none" w:sz="0" w:space="0" w:color="auto"/>
        <w:bottom w:val="none" w:sz="0" w:space="0" w:color="auto"/>
        <w:right w:val="none" w:sz="0" w:space="0" w:color="auto"/>
      </w:divBdr>
    </w:div>
    <w:div w:id="1101027602">
      <w:bodyDiv w:val="1"/>
      <w:marLeft w:val="0"/>
      <w:marRight w:val="0"/>
      <w:marTop w:val="0"/>
      <w:marBottom w:val="0"/>
      <w:divBdr>
        <w:top w:val="none" w:sz="0" w:space="0" w:color="auto"/>
        <w:left w:val="none" w:sz="0" w:space="0" w:color="auto"/>
        <w:bottom w:val="none" w:sz="0" w:space="0" w:color="auto"/>
        <w:right w:val="none" w:sz="0" w:space="0" w:color="auto"/>
      </w:divBdr>
    </w:div>
    <w:div w:id="1101100599">
      <w:bodyDiv w:val="1"/>
      <w:marLeft w:val="0"/>
      <w:marRight w:val="0"/>
      <w:marTop w:val="0"/>
      <w:marBottom w:val="0"/>
      <w:divBdr>
        <w:top w:val="none" w:sz="0" w:space="0" w:color="auto"/>
        <w:left w:val="none" w:sz="0" w:space="0" w:color="auto"/>
        <w:bottom w:val="none" w:sz="0" w:space="0" w:color="auto"/>
        <w:right w:val="none" w:sz="0" w:space="0" w:color="auto"/>
      </w:divBdr>
    </w:div>
    <w:div w:id="1101102861">
      <w:bodyDiv w:val="1"/>
      <w:marLeft w:val="0"/>
      <w:marRight w:val="0"/>
      <w:marTop w:val="0"/>
      <w:marBottom w:val="0"/>
      <w:divBdr>
        <w:top w:val="none" w:sz="0" w:space="0" w:color="auto"/>
        <w:left w:val="none" w:sz="0" w:space="0" w:color="auto"/>
        <w:bottom w:val="none" w:sz="0" w:space="0" w:color="auto"/>
        <w:right w:val="none" w:sz="0" w:space="0" w:color="auto"/>
      </w:divBdr>
    </w:div>
    <w:div w:id="1101220472">
      <w:bodyDiv w:val="1"/>
      <w:marLeft w:val="0"/>
      <w:marRight w:val="0"/>
      <w:marTop w:val="0"/>
      <w:marBottom w:val="0"/>
      <w:divBdr>
        <w:top w:val="none" w:sz="0" w:space="0" w:color="auto"/>
        <w:left w:val="none" w:sz="0" w:space="0" w:color="auto"/>
        <w:bottom w:val="none" w:sz="0" w:space="0" w:color="auto"/>
        <w:right w:val="none" w:sz="0" w:space="0" w:color="auto"/>
      </w:divBdr>
    </w:div>
    <w:div w:id="1101291361">
      <w:bodyDiv w:val="1"/>
      <w:marLeft w:val="0"/>
      <w:marRight w:val="0"/>
      <w:marTop w:val="0"/>
      <w:marBottom w:val="0"/>
      <w:divBdr>
        <w:top w:val="none" w:sz="0" w:space="0" w:color="auto"/>
        <w:left w:val="none" w:sz="0" w:space="0" w:color="auto"/>
        <w:bottom w:val="none" w:sz="0" w:space="0" w:color="auto"/>
        <w:right w:val="none" w:sz="0" w:space="0" w:color="auto"/>
      </w:divBdr>
    </w:div>
    <w:div w:id="1101417753">
      <w:bodyDiv w:val="1"/>
      <w:marLeft w:val="0"/>
      <w:marRight w:val="0"/>
      <w:marTop w:val="0"/>
      <w:marBottom w:val="0"/>
      <w:divBdr>
        <w:top w:val="none" w:sz="0" w:space="0" w:color="auto"/>
        <w:left w:val="none" w:sz="0" w:space="0" w:color="auto"/>
        <w:bottom w:val="none" w:sz="0" w:space="0" w:color="auto"/>
        <w:right w:val="none" w:sz="0" w:space="0" w:color="auto"/>
      </w:divBdr>
    </w:div>
    <w:div w:id="1101484876">
      <w:bodyDiv w:val="1"/>
      <w:marLeft w:val="0"/>
      <w:marRight w:val="0"/>
      <w:marTop w:val="0"/>
      <w:marBottom w:val="0"/>
      <w:divBdr>
        <w:top w:val="none" w:sz="0" w:space="0" w:color="auto"/>
        <w:left w:val="none" w:sz="0" w:space="0" w:color="auto"/>
        <w:bottom w:val="none" w:sz="0" w:space="0" w:color="auto"/>
        <w:right w:val="none" w:sz="0" w:space="0" w:color="auto"/>
      </w:divBdr>
    </w:div>
    <w:div w:id="1101493124">
      <w:bodyDiv w:val="1"/>
      <w:marLeft w:val="0"/>
      <w:marRight w:val="0"/>
      <w:marTop w:val="0"/>
      <w:marBottom w:val="0"/>
      <w:divBdr>
        <w:top w:val="none" w:sz="0" w:space="0" w:color="auto"/>
        <w:left w:val="none" w:sz="0" w:space="0" w:color="auto"/>
        <w:bottom w:val="none" w:sz="0" w:space="0" w:color="auto"/>
        <w:right w:val="none" w:sz="0" w:space="0" w:color="auto"/>
      </w:divBdr>
    </w:div>
    <w:div w:id="1101532282">
      <w:bodyDiv w:val="1"/>
      <w:marLeft w:val="0"/>
      <w:marRight w:val="0"/>
      <w:marTop w:val="0"/>
      <w:marBottom w:val="0"/>
      <w:divBdr>
        <w:top w:val="none" w:sz="0" w:space="0" w:color="auto"/>
        <w:left w:val="none" w:sz="0" w:space="0" w:color="auto"/>
        <w:bottom w:val="none" w:sz="0" w:space="0" w:color="auto"/>
        <w:right w:val="none" w:sz="0" w:space="0" w:color="auto"/>
      </w:divBdr>
    </w:div>
    <w:div w:id="1101534719">
      <w:bodyDiv w:val="1"/>
      <w:marLeft w:val="0"/>
      <w:marRight w:val="0"/>
      <w:marTop w:val="0"/>
      <w:marBottom w:val="0"/>
      <w:divBdr>
        <w:top w:val="none" w:sz="0" w:space="0" w:color="auto"/>
        <w:left w:val="none" w:sz="0" w:space="0" w:color="auto"/>
        <w:bottom w:val="none" w:sz="0" w:space="0" w:color="auto"/>
        <w:right w:val="none" w:sz="0" w:space="0" w:color="auto"/>
      </w:divBdr>
    </w:div>
    <w:div w:id="1101606289">
      <w:bodyDiv w:val="1"/>
      <w:marLeft w:val="0"/>
      <w:marRight w:val="0"/>
      <w:marTop w:val="0"/>
      <w:marBottom w:val="0"/>
      <w:divBdr>
        <w:top w:val="none" w:sz="0" w:space="0" w:color="auto"/>
        <w:left w:val="none" w:sz="0" w:space="0" w:color="auto"/>
        <w:bottom w:val="none" w:sz="0" w:space="0" w:color="auto"/>
        <w:right w:val="none" w:sz="0" w:space="0" w:color="auto"/>
      </w:divBdr>
    </w:div>
    <w:div w:id="1101682397">
      <w:bodyDiv w:val="1"/>
      <w:marLeft w:val="0"/>
      <w:marRight w:val="0"/>
      <w:marTop w:val="0"/>
      <w:marBottom w:val="0"/>
      <w:divBdr>
        <w:top w:val="none" w:sz="0" w:space="0" w:color="auto"/>
        <w:left w:val="none" w:sz="0" w:space="0" w:color="auto"/>
        <w:bottom w:val="none" w:sz="0" w:space="0" w:color="auto"/>
        <w:right w:val="none" w:sz="0" w:space="0" w:color="auto"/>
      </w:divBdr>
    </w:div>
    <w:div w:id="1101800762">
      <w:bodyDiv w:val="1"/>
      <w:marLeft w:val="0"/>
      <w:marRight w:val="0"/>
      <w:marTop w:val="0"/>
      <w:marBottom w:val="0"/>
      <w:divBdr>
        <w:top w:val="none" w:sz="0" w:space="0" w:color="auto"/>
        <w:left w:val="none" w:sz="0" w:space="0" w:color="auto"/>
        <w:bottom w:val="none" w:sz="0" w:space="0" w:color="auto"/>
        <w:right w:val="none" w:sz="0" w:space="0" w:color="auto"/>
      </w:divBdr>
    </w:div>
    <w:div w:id="1101801814">
      <w:bodyDiv w:val="1"/>
      <w:marLeft w:val="0"/>
      <w:marRight w:val="0"/>
      <w:marTop w:val="0"/>
      <w:marBottom w:val="0"/>
      <w:divBdr>
        <w:top w:val="none" w:sz="0" w:space="0" w:color="auto"/>
        <w:left w:val="none" w:sz="0" w:space="0" w:color="auto"/>
        <w:bottom w:val="none" w:sz="0" w:space="0" w:color="auto"/>
        <w:right w:val="none" w:sz="0" w:space="0" w:color="auto"/>
      </w:divBdr>
    </w:div>
    <w:div w:id="1101989377">
      <w:bodyDiv w:val="1"/>
      <w:marLeft w:val="0"/>
      <w:marRight w:val="0"/>
      <w:marTop w:val="0"/>
      <w:marBottom w:val="0"/>
      <w:divBdr>
        <w:top w:val="none" w:sz="0" w:space="0" w:color="auto"/>
        <w:left w:val="none" w:sz="0" w:space="0" w:color="auto"/>
        <w:bottom w:val="none" w:sz="0" w:space="0" w:color="auto"/>
        <w:right w:val="none" w:sz="0" w:space="0" w:color="auto"/>
      </w:divBdr>
    </w:div>
    <w:div w:id="1102072978">
      <w:bodyDiv w:val="1"/>
      <w:marLeft w:val="0"/>
      <w:marRight w:val="0"/>
      <w:marTop w:val="0"/>
      <w:marBottom w:val="0"/>
      <w:divBdr>
        <w:top w:val="none" w:sz="0" w:space="0" w:color="auto"/>
        <w:left w:val="none" w:sz="0" w:space="0" w:color="auto"/>
        <w:bottom w:val="none" w:sz="0" w:space="0" w:color="auto"/>
        <w:right w:val="none" w:sz="0" w:space="0" w:color="auto"/>
      </w:divBdr>
    </w:div>
    <w:div w:id="1102073538">
      <w:bodyDiv w:val="1"/>
      <w:marLeft w:val="0"/>
      <w:marRight w:val="0"/>
      <w:marTop w:val="0"/>
      <w:marBottom w:val="0"/>
      <w:divBdr>
        <w:top w:val="none" w:sz="0" w:space="0" w:color="auto"/>
        <w:left w:val="none" w:sz="0" w:space="0" w:color="auto"/>
        <w:bottom w:val="none" w:sz="0" w:space="0" w:color="auto"/>
        <w:right w:val="none" w:sz="0" w:space="0" w:color="auto"/>
      </w:divBdr>
    </w:div>
    <w:div w:id="1102145402">
      <w:bodyDiv w:val="1"/>
      <w:marLeft w:val="0"/>
      <w:marRight w:val="0"/>
      <w:marTop w:val="0"/>
      <w:marBottom w:val="0"/>
      <w:divBdr>
        <w:top w:val="none" w:sz="0" w:space="0" w:color="auto"/>
        <w:left w:val="none" w:sz="0" w:space="0" w:color="auto"/>
        <w:bottom w:val="none" w:sz="0" w:space="0" w:color="auto"/>
        <w:right w:val="none" w:sz="0" w:space="0" w:color="auto"/>
      </w:divBdr>
    </w:div>
    <w:div w:id="1102148604">
      <w:bodyDiv w:val="1"/>
      <w:marLeft w:val="0"/>
      <w:marRight w:val="0"/>
      <w:marTop w:val="0"/>
      <w:marBottom w:val="0"/>
      <w:divBdr>
        <w:top w:val="none" w:sz="0" w:space="0" w:color="auto"/>
        <w:left w:val="none" w:sz="0" w:space="0" w:color="auto"/>
        <w:bottom w:val="none" w:sz="0" w:space="0" w:color="auto"/>
        <w:right w:val="none" w:sz="0" w:space="0" w:color="auto"/>
      </w:divBdr>
    </w:div>
    <w:div w:id="1102188704">
      <w:bodyDiv w:val="1"/>
      <w:marLeft w:val="0"/>
      <w:marRight w:val="0"/>
      <w:marTop w:val="0"/>
      <w:marBottom w:val="0"/>
      <w:divBdr>
        <w:top w:val="none" w:sz="0" w:space="0" w:color="auto"/>
        <w:left w:val="none" w:sz="0" w:space="0" w:color="auto"/>
        <w:bottom w:val="none" w:sz="0" w:space="0" w:color="auto"/>
        <w:right w:val="none" w:sz="0" w:space="0" w:color="auto"/>
      </w:divBdr>
    </w:div>
    <w:div w:id="1102189271">
      <w:bodyDiv w:val="1"/>
      <w:marLeft w:val="0"/>
      <w:marRight w:val="0"/>
      <w:marTop w:val="0"/>
      <w:marBottom w:val="0"/>
      <w:divBdr>
        <w:top w:val="none" w:sz="0" w:space="0" w:color="auto"/>
        <w:left w:val="none" w:sz="0" w:space="0" w:color="auto"/>
        <w:bottom w:val="none" w:sz="0" w:space="0" w:color="auto"/>
        <w:right w:val="none" w:sz="0" w:space="0" w:color="auto"/>
      </w:divBdr>
    </w:div>
    <w:div w:id="1102190534">
      <w:bodyDiv w:val="1"/>
      <w:marLeft w:val="0"/>
      <w:marRight w:val="0"/>
      <w:marTop w:val="0"/>
      <w:marBottom w:val="0"/>
      <w:divBdr>
        <w:top w:val="none" w:sz="0" w:space="0" w:color="auto"/>
        <w:left w:val="none" w:sz="0" w:space="0" w:color="auto"/>
        <w:bottom w:val="none" w:sz="0" w:space="0" w:color="auto"/>
        <w:right w:val="none" w:sz="0" w:space="0" w:color="auto"/>
      </w:divBdr>
    </w:div>
    <w:div w:id="1102259192">
      <w:bodyDiv w:val="1"/>
      <w:marLeft w:val="0"/>
      <w:marRight w:val="0"/>
      <w:marTop w:val="0"/>
      <w:marBottom w:val="0"/>
      <w:divBdr>
        <w:top w:val="none" w:sz="0" w:space="0" w:color="auto"/>
        <w:left w:val="none" w:sz="0" w:space="0" w:color="auto"/>
        <w:bottom w:val="none" w:sz="0" w:space="0" w:color="auto"/>
        <w:right w:val="none" w:sz="0" w:space="0" w:color="auto"/>
      </w:divBdr>
    </w:div>
    <w:div w:id="1102260055">
      <w:bodyDiv w:val="1"/>
      <w:marLeft w:val="0"/>
      <w:marRight w:val="0"/>
      <w:marTop w:val="0"/>
      <w:marBottom w:val="0"/>
      <w:divBdr>
        <w:top w:val="none" w:sz="0" w:space="0" w:color="auto"/>
        <w:left w:val="none" w:sz="0" w:space="0" w:color="auto"/>
        <w:bottom w:val="none" w:sz="0" w:space="0" w:color="auto"/>
        <w:right w:val="none" w:sz="0" w:space="0" w:color="auto"/>
      </w:divBdr>
    </w:div>
    <w:div w:id="1102336428">
      <w:bodyDiv w:val="1"/>
      <w:marLeft w:val="0"/>
      <w:marRight w:val="0"/>
      <w:marTop w:val="0"/>
      <w:marBottom w:val="0"/>
      <w:divBdr>
        <w:top w:val="none" w:sz="0" w:space="0" w:color="auto"/>
        <w:left w:val="none" w:sz="0" w:space="0" w:color="auto"/>
        <w:bottom w:val="none" w:sz="0" w:space="0" w:color="auto"/>
        <w:right w:val="none" w:sz="0" w:space="0" w:color="auto"/>
      </w:divBdr>
    </w:div>
    <w:div w:id="1102337359">
      <w:bodyDiv w:val="1"/>
      <w:marLeft w:val="0"/>
      <w:marRight w:val="0"/>
      <w:marTop w:val="0"/>
      <w:marBottom w:val="0"/>
      <w:divBdr>
        <w:top w:val="none" w:sz="0" w:space="0" w:color="auto"/>
        <w:left w:val="none" w:sz="0" w:space="0" w:color="auto"/>
        <w:bottom w:val="none" w:sz="0" w:space="0" w:color="auto"/>
        <w:right w:val="none" w:sz="0" w:space="0" w:color="auto"/>
      </w:divBdr>
    </w:div>
    <w:div w:id="1102342755">
      <w:bodyDiv w:val="1"/>
      <w:marLeft w:val="0"/>
      <w:marRight w:val="0"/>
      <w:marTop w:val="0"/>
      <w:marBottom w:val="0"/>
      <w:divBdr>
        <w:top w:val="none" w:sz="0" w:space="0" w:color="auto"/>
        <w:left w:val="none" w:sz="0" w:space="0" w:color="auto"/>
        <w:bottom w:val="none" w:sz="0" w:space="0" w:color="auto"/>
        <w:right w:val="none" w:sz="0" w:space="0" w:color="auto"/>
      </w:divBdr>
    </w:div>
    <w:div w:id="1102385194">
      <w:bodyDiv w:val="1"/>
      <w:marLeft w:val="0"/>
      <w:marRight w:val="0"/>
      <w:marTop w:val="0"/>
      <w:marBottom w:val="0"/>
      <w:divBdr>
        <w:top w:val="none" w:sz="0" w:space="0" w:color="auto"/>
        <w:left w:val="none" w:sz="0" w:space="0" w:color="auto"/>
        <w:bottom w:val="none" w:sz="0" w:space="0" w:color="auto"/>
        <w:right w:val="none" w:sz="0" w:space="0" w:color="auto"/>
      </w:divBdr>
    </w:div>
    <w:div w:id="1102455025">
      <w:bodyDiv w:val="1"/>
      <w:marLeft w:val="0"/>
      <w:marRight w:val="0"/>
      <w:marTop w:val="0"/>
      <w:marBottom w:val="0"/>
      <w:divBdr>
        <w:top w:val="none" w:sz="0" w:space="0" w:color="auto"/>
        <w:left w:val="none" w:sz="0" w:space="0" w:color="auto"/>
        <w:bottom w:val="none" w:sz="0" w:space="0" w:color="auto"/>
        <w:right w:val="none" w:sz="0" w:space="0" w:color="auto"/>
      </w:divBdr>
    </w:div>
    <w:div w:id="1102459656">
      <w:bodyDiv w:val="1"/>
      <w:marLeft w:val="0"/>
      <w:marRight w:val="0"/>
      <w:marTop w:val="0"/>
      <w:marBottom w:val="0"/>
      <w:divBdr>
        <w:top w:val="none" w:sz="0" w:space="0" w:color="auto"/>
        <w:left w:val="none" w:sz="0" w:space="0" w:color="auto"/>
        <w:bottom w:val="none" w:sz="0" w:space="0" w:color="auto"/>
        <w:right w:val="none" w:sz="0" w:space="0" w:color="auto"/>
      </w:divBdr>
    </w:div>
    <w:div w:id="1102529733">
      <w:bodyDiv w:val="1"/>
      <w:marLeft w:val="0"/>
      <w:marRight w:val="0"/>
      <w:marTop w:val="0"/>
      <w:marBottom w:val="0"/>
      <w:divBdr>
        <w:top w:val="none" w:sz="0" w:space="0" w:color="auto"/>
        <w:left w:val="none" w:sz="0" w:space="0" w:color="auto"/>
        <w:bottom w:val="none" w:sz="0" w:space="0" w:color="auto"/>
        <w:right w:val="none" w:sz="0" w:space="0" w:color="auto"/>
      </w:divBdr>
    </w:div>
    <w:div w:id="1102533959">
      <w:bodyDiv w:val="1"/>
      <w:marLeft w:val="0"/>
      <w:marRight w:val="0"/>
      <w:marTop w:val="0"/>
      <w:marBottom w:val="0"/>
      <w:divBdr>
        <w:top w:val="none" w:sz="0" w:space="0" w:color="auto"/>
        <w:left w:val="none" w:sz="0" w:space="0" w:color="auto"/>
        <w:bottom w:val="none" w:sz="0" w:space="0" w:color="auto"/>
        <w:right w:val="none" w:sz="0" w:space="0" w:color="auto"/>
      </w:divBdr>
    </w:div>
    <w:div w:id="1102607838">
      <w:bodyDiv w:val="1"/>
      <w:marLeft w:val="0"/>
      <w:marRight w:val="0"/>
      <w:marTop w:val="0"/>
      <w:marBottom w:val="0"/>
      <w:divBdr>
        <w:top w:val="none" w:sz="0" w:space="0" w:color="auto"/>
        <w:left w:val="none" w:sz="0" w:space="0" w:color="auto"/>
        <w:bottom w:val="none" w:sz="0" w:space="0" w:color="auto"/>
        <w:right w:val="none" w:sz="0" w:space="0" w:color="auto"/>
      </w:divBdr>
    </w:div>
    <w:div w:id="1102722484">
      <w:bodyDiv w:val="1"/>
      <w:marLeft w:val="0"/>
      <w:marRight w:val="0"/>
      <w:marTop w:val="0"/>
      <w:marBottom w:val="0"/>
      <w:divBdr>
        <w:top w:val="none" w:sz="0" w:space="0" w:color="auto"/>
        <w:left w:val="none" w:sz="0" w:space="0" w:color="auto"/>
        <w:bottom w:val="none" w:sz="0" w:space="0" w:color="auto"/>
        <w:right w:val="none" w:sz="0" w:space="0" w:color="auto"/>
      </w:divBdr>
    </w:div>
    <w:div w:id="1102845127">
      <w:bodyDiv w:val="1"/>
      <w:marLeft w:val="0"/>
      <w:marRight w:val="0"/>
      <w:marTop w:val="0"/>
      <w:marBottom w:val="0"/>
      <w:divBdr>
        <w:top w:val="none" w:sz="0" w:space="0" w:color="auto"/>
        <w:left w:val="none" w:sz="0" w:space="0" w:color="auto"/>
        <w:bottom w:val="none" w:sz="0" w:space="0" w:color="auto"/>
        <w:right w:val="none" w:sz="0" w:space="0" w:color="auto"/>
      </w:divBdr>
    </w:div>
    <w:div w:id="1102919362">
      <w:bodyDiv w:val="1"/>
      <w:marLeft w:val="0"/>
      <w:marRight w:val="0"/>
      <w:marTop w:val="0"/>
      <w:marBottom w:val="0"/>
      <w:divBdr>
        <w:top w:val="none" w:sz="0" w:space="0" w:color="auto"/>
        <w:left w:val="none" w:sz="0" w:space="0" w:color="auto"/>
        <w:bottom w:val="none" w:sz="0" w:space="0" w:color="auto"/>
        <w:right w:val="none" w:sz="0" w:space="0" w:color="auto"/>
      </w:divBdr>
    </w:div>
    <w:div w:id="1102993228">
      <w:bodyDiv w:val="1"/>
      <w:marLeft w:val="0"/>
      <w:marRight w:val="0"/>
      <w:marTop w:val="0"/>
      <w:marBottom w:val="0"/>
      <w:divBdr>
        <w:top w:val="none" w:sz="0" w:space="0" w:color="auto"/>
        <w:left w:val="none" w:sz="0" w:space="0" w:color="auto"/>
        <w:bottom w:val="none" w:sz="0" w:space="0" w:color="auto"/>
        <w:right w:val="none" w:sz="0" w:space="0" w:color="auto"/>
      </w:divBdr>
    </w:div>
    <w:div w:id="1102996165">
      <w:bodyDiv w:val="1"/>
      <w:marLeft w:val="0"/>
      <w:marRight w:val="0"/>
      <w:marTop w:val="0"/>
      <w:marBottom w:val="0"/>
      <w:divBdr>
        <w:top w:val="none" w:sz="0" w:space="0" w:color="auto"/>
        <w:left w:val="none" w:sz="0" w:space="0" w:color="auto"/>
        <w:bottom w:val="none" w:sz="0" w:space="0" w:color="auto"/>
        <w:right w:val="none" w:sz="0" w:space="0" w:color="auto"/>
      </w:divBdr>
    </w:div>
    <w:div w:id="1103036914">
      <w:bodyDiv w:val="1"/>
      <w:marLeft w:val="0"/>
      <w:marRight w:val="0"/>
      <w:marTop w:val="0"/>
      <w:marBottom w:val="0"/>
      <w:divBdr>
        <w:top w:val="none" w:sz="0" w:space="0" w:color="auto"/>
        <w:left w:val="none" w:sz="0" w:space="0" w:color="auto"/>
        <w:bottom w:val="none" w:sz="0" w:space="0" w:color="auto"/>
        <w:right w:val="none" w:sz="0" w:space="0" w:color="auto"/>
      </w:divBdr>
    </w:div>
    <w:div w:id="1103106477">
      <w:bodyDiv w:val="1"/>
      <w:marLeft w:val="0"/>
      <w:marRight w:val="0"/>
      <w:marTop w:val="0"/>
      <w:marBottom w:val="0"/>
      <w:divBdr>
        <w:top w:val="none" w:sz="0" w:space="0" w:color="auto"/>
        <w:left w:val="none" w:sz="0" w:space="0" w:color="auto"/>
        <w:bottom w:val="none" w:sz="0" w:space="0" w:color="auto"/>
        <w:right w:val="none" w:sz="0" w:space="0" w:color="auto"/>
      </w:divBdr>
    </w:div>
    <w:div w:id="1103108298">
      <w:bodyDiv w:val="1"/>
      <w:marLeft w:val="0"/>
      <w:marRight w:val="0"/>
      <w:marTop w:val="0"/>
      <w:marBottom w:val="0"/>
      <w:divBdr>
        <w:top w:val="none" w:sz="0" w:space="0" w:color="auto"/>
        <w:left w:val="none" w:sz="0" w:space="0" w:color="auto"/>
        <w:bottom w:val="none" w:sz="0" w:space="0" w:color="auto"/>
        <w:right w:val="none" w:sz="0" w:space="0" w:color="auto"/>
      </w:divBdr>
    </w:div>
    <w:div w:id="1103184937">
      <w:bodyDiv w:val="1"/>
      <w:marLeft w:val="0"/>
      <w:marRight w:val="0"/>
      <w:marTop w:val="0"/>
      <w:marBottom w:val="0"/>
      <w:divBdr>
        <w:top w:val="none" w:sz="0" w:space="0" w:color="auto"/>
        <w:left w:val="none" w:sz="0" w:space="0" w:color="auto"/>
        <w:bottom w:val="none" w:sz="0" w:space="0" w:color="auto"/>
        <w:right w:val="none" w:sz="0" w:space="0" w:color="auto"/>
      </w:divBdr>
    </w:div>
    <w:div w:id="1103263768">
      <w:bodyDiv w:val="1"/>
      <w:marLeft w:val="0"/>
      <w:marRight w:val="0"/>
      <w:marTop w:val="0"/>
      <w:marBottom w:val="0"/>
      <w:divBdr>
        <w:top w:val="none" w:sz="0" w:space="0" w:color="auto"/>
        <w:left w:val="none" w:sz="0" w:space="0" w:color="auto"/>
        <w:bottom w:val="none" w:sz="0" w:space="0" w:color="auto"/>
        <w:right w:val="none" w:sz="0" w:space="0" w:color="auto"/>
      </w:divBdr>
    </w:div>
    <w:div w:id="1103265076">
      <w:bodyDiv w:val="1"/>
      <w:marLeft w:val="0"/>
      <w:marRight w:val="0"/>
      <w:marTop w:val="0"/>
      <w:marBottom w:val="0"/>
      <w:divBdr>
        <w:top w:val="none" w:sz="0" w:space="0" w:color="auto"/>
        <w:left w:val="none" w:sz="0" w:space="0" w:color="auto"/>
        <w:bottom w:val="none" w:sz="0" w:space="0" w:color="auto"/>
        <w:right w:val="none" w:sz="0" w:space="0" w:color="auto"/>
      </w:divBdr>
    </w:div>
    <w:div w:id="1103383129">
      <w:bodyDiv w:val="1"/>
      <w:marLeft w:val="0"/>
      <w:marRight w:val="0"/>
      <w:marTop w:val="0"/>
      <w:marBottom w:val="0"/>
      <w:divBdr>
        <w:top w:val="none" w:sz="0" w:space="0" w:color="auto"/>
        <w:left w:val="none" w:sz="0" w:space="0" w:color="auto"/>
        <w:bottom w:val="none" w:sz="0" w:space="0" w:color="auto"/>
        <w:right w:val="none" w:sz="0" w:space="0" w:color="auto"/>
      </w:divBdr>
    </w:div>
    <w:div w:id="1103496766">
      <w:bodyDiv w:val="1"/>
      <w:marLeft w:val="0"/>
      <w:marRight w:val="0"/>
      <w:marTop w:val="0"/>
      <w:marBottom w:val="0"/>
      <w:divBdr>
        <w:top w:val="none" w:sz="0" w:space="0" w:color="auto"/>
        <w:left w:val="none" w:sz="0" w:space="0" w:color="auto"/>
        <w:bottom w:val="none" w:sz="0" w:space="0" w:color="auto"/>
        <w:right w:val="none" w:sz="0" w:space="0" w:color="auto"/>
      </w:divBdr>
    </w:div>
    <w:div w:id="1103498622">
      <w:bodyDiv w:val="1"/>
      <w:marLeft w:val="0"/>
      <w:marRight w:val="0"/>
      <w:marTop w:val="0"/>
      <w:marBottom w:val="0"/>
      <w:divBdr>
        <w:top w:val="none" w:sz="0" w:space="0" w:color="auto"/>
        <w:left w:val="none" w:sz="0" w:space="0" w:color="auto"/>
        <w:bottom w:val="none" w:sz="0" w:space="0" w:color="auto"/>
        <w:right w:val="none" w:sz="0" w:space="0" w:color="auto"/>
      </w:divBdr>
    </w:div>
    <w:div w:id="1103646315">
      <w:bodyDiv w:val="1"/>
      <w:marLeft w:val="0"/>
      <w:marRight w:val="0"/>
      <w:marTop w:val="0"/>
      <w:marBottom w:val="0"/>
      <w:divBdr>
        <w:top w:val="none" w:sz="0" w:space="0" w:color="auto"/>
        <w:left w:val="none" w:sz="0" w:space="0" w:color="auto"/>
        <w:bottom w:val="none" w:sz="0" w:space="0" w:color="auto"/>
        <w:right w:val="none" w:sz="0" w:space="0" w:color="auto"/>
      </w:divBdr>
    </w:div>
    <w:div w:id="1103719613">
      <w:bodyDiv w:val="1"/>
      <w:marLeft w:val="0"/>
      <w:marRight w:val="0"/>
      <w:marTop w:val="0"/>
      <w:marBottom w:val="0"/>
      <w:divBdr>
        <w:top w:val="none" w:sz="0" w:space="0" w:color="auto"/>
        <w:left w:val="none" w:sz="0" w:space="0" w:color="auto"/>
        <w:bottom w:val="none" w:sz="0" w:space="0" w:color="auto"/>
        <w:right w:val="none" w:sz="0" w:space="0" w:color="auto"/>
      </w:divBdr>
    </w:div>
    <w:div w:id="1103723647">
      <w:bodyDiv w:val="1"/>
      <w:marLeft w:val="0"/>
      <w:marRight w:val="0"/>
      <w:marTop w:val="0"/>
      <w:marBottom w:val="0"/>
      <w:divBdr>
        <w:top w:val="none" w:sz="0" w:space="0" w:color="auto"/>
        <w:left w:val="none" w:sz="0" w:space="0" w:color="auto"/>
        <w:bottom w:val="none" w:sz="0" w:space="0" w:color="auto"/>
        <w:right w:val="none" w:sz="0" w:space="0" w:color="auto"/>
      </w:divBdr>
    </w:div>
    <w:div w:id="1103843747">
      <w:bodyDiv w:val="1"/>
      <w:marLeft w:val="0"/>
      <w:marRight w:val="0"/>
      <w:marTop w:val="0"/>
      <w:marBottom w:val="0"/>
      <w:divBdr>
        <w:top w:val="none" w:sz="0" w:space="0" w:color="auto"/>
        <w:left w:val="none" w:sz="0" w:space="0" w:color="auto"/>
        <w:bottom w:val="none" w:sz="0" w:space="0" w:color="auto"/>
        <w:right w:val="none" w:sz="0" w:space="0" w:color="auto"/>
      </w:divBdr>
    </w:div>
    <w:div w:id="1103846341">
      <w:bodyDiv w:val="1"/>
      <w:marLeft w:val="0"/>
      <w:marRight w:val="0"/>
      <w:marTop w:val="0"/>
      <w:marBottom w:val="0"/>
      <w:divBdr>
        <w:top w:val="none" w:sz="0" w:space="0" w:color="auto"/>
        <w:left w:val="none" w:sz="0" w:space="0" w:color="auto"/>
        <w:bottom w:val="none" w:sz="0" w:space="0" w:color="auto"/>
        <w:right w:val="none" w:sz="0" w:space="0" w:color="auto"/>
      </w:divBdr>
    </w:div>
    <w:div w:id="1103957323">
      <w:bodyDiv w:val="1"/>
      <w:marLeft w:val="0"/>
      <w:marRight w:val="0"/>
      <w:marTop w:val="0"/>
      <w:marBottom w:val="0"/>
      <w:divBdr>
        <w:top w:val="none" w:sz="0" w:space="0" w:color="auto"/>
        <w:left w:val="none" w:sz="0" w:space="0" w:color="auto"/>
        <w:bottom w:val="none" w:sz="0" w:space="0" w:color="auto"/>
        <w:right w:val="none" w:sz="0" w:space="0" w:color="auto"/>
      </w:divBdr>
    </w:div>
    <w:div w:id="1104031028">
      <w:bodyDiv w:val="1"/>
      <w:marLeft w:val="0"/>
      <w:marRight w:val="0"/>
      <w:marTop w:val="0"/>
      <w:marBottom w:val="0"/>
      <w:divBdr>
        <w:top w:val="none" w:sz="0" w:space="0" w:color="auto"/>
        <w:left w:val="none" w:sz="0" w:space="0" w:color="auto"/>
        <w:bottom w:val="none" w:sz="0" w:space="0" w:color="auto"/>
        <w:right w:val="none" w:sz="0" w:space="0" w:color="auto"/>
      </w:divBdr>
    </w:div>
    <w:div w:id="1104035796">
      <w:bodyDiv w:val="1"/>
      <w:marLeft w:val="0"/>
      <w:marRight w:val="0"/>
      <w:marTop w:val="0"/>
      <w:marBottom w:val="0"/>
      <w:divBdr>
        <w:top w:val="none" w:sz="0" w:space="0" w:color="auto"/>
        <w:left w:val="none" w:sz="0" w:space="0" w:color="auto"/>
        <w:bottom w:val="none" w:sz="0" w:space="0" w:color="auto"/>
        <w:right w:val="none" w:sz="0" w:space="0" w:color="auto"/>
      </w:divBdr>
    </w:div>
    <w:div w:id="1104110415">
      <w:bodyDiv w:val="1"/>
      <w:marLeft w:val="0"/>
      <w:marRight w:val="0"/>
      <w:marTop w:val="0"/>
      <w:marBottom w:val="0"/>
      <w:divBdr>
        <w:top w:val="none" w:sz="0" w:space="0" w:color="auto"/>
        <w:left w:val="none" w:sz="0" w:space="0" w:color="auto"/>
        <w:bottom w:val="none" w:sz="0" w:space="0" w:color="auto"/>
        <w:right w:val="none" w:sz="0" w:space="0" w:color="auto"/>
      </w:divBdr>
    </w:div>
    <w:div w:id="1104112910">
      <w:bodyDiv w:val="1"/>
      <w:marLeft w:val="0"/>
      <w:marRight w:val="0"/>
      <w:marTop w:val="0"/>
      <w:marBottom w:val="0"/>
      <w:divBdr>
        <w:top w:val="none" w:sz="0" w:space="0" w:color="auto"/>
        <w:left w:val="none" w:sz="0" w:space="0" w:color="auto"/>
        <w:bottom w:val="none" w:sz="0" w:space="0" w:color="auto"/>
        <w:right w:val="none" w:sz="0" w:space="0" w:color="auto"/>
      </w:divBdr>
    </w:div>
    <w:div w:id="1104305846">
      <w:bodyDiv w:val="1"/>
      <w:marLeft w:val="0"/>
      <w:marRight w:val="0"/>
      <w:marTop w:val="0"/>
      <w:marBottom w:val="0"/>
      <w:divBdr>
        <w:top w:val="none" w:sz="0" w:space="0" w:color="auto"/>
        <w:left w:val="none" w:sz="0" w:space="0" w:color="auto"/>
        <w:bottom w:val="none" w:sz="0" w:space="0" w:color="auto"/>
        <w:right w:val="none" w:sz="0" w:space="0" w:color="auto"/>
      </w:divBdr>
    </w:div>
    <w:div w:id="1104424140">
      <w:bodyDiv w:val="1"/>
      <w:marLeft w:val="0"/>
      <w:marRight w:val="0"/>
      <w:marTop w:val="0"/>
      <w:marBottom w:val="0"/>
      <w:divBdr>
        <w:top w:val="none" w:sz="0" w:space="0" w:color="auto"/>
        <w:left w:val="none" w:sz="0" w:space="0" w:color="auto"/>
        <w:bottom w:val="none" w:sz="0" w:space="0" w:color="auto"/>
        <w:right w:val="none" w:sz="0" w:space="0" w:color="auto"/>
      </w:divBdr>
    </w:div>
    <w:div w:id="1104567939">
      <w:bodyDiv w:val="1"/>
      <w:marLeft w:val="0"/>
      <w:marRight w:val="0"/>
      <w:marTop w:val="0"/>
      <w:marBottom w:val="0"/>
      <w:divBdr>
        <w:top w:val="none" w:sz="0" w:space="0" w:color="auto"/>
        <w:left w:val="none" w:sz="0" w:space="0" w:color="auto"/>
        <w:bottom w:val="none" w:sz="0" w:space="0" w:color="auto"/>
        <w:right w:val="none" w:sz="0" w:space="0" w:color="auto"/>
      </w:divBdr>
    </w:div>
    <w:div w:id="1104571936">
      <w:bodyDiv w:val="1"/>
      <w:marLeft w:val="0"/>
      <w:marRight w:val="0"/>
      <w:marTop w:val="0"/>
      <w:marBottom w:val="0"/>
      <w:divBdr>
        <w:top w:val="none" w:sz="0" w:space="0" w:color="auto"/>
        <w:left w:val="none" w:sz="0" w:space="0" w:color="auto"/>
        <w:bottom w:val="none" w:sz="0" w:space="0" w:color="auto"/>
        <w:right w:val="none" w:sz="0" w:space="0" w:color="auto"/>
      </w:divBdr>
    </w:div>
    <w:div w:id="1104687618">
      <w:bodyDiv w:val="1"/>
      <w:marLeft w:val="0"/>
      <w:marRight w:val="0"/>
      <w:marTop w:val="0"/>
      <w:marBottom w:val="0"/>
      <w:divBdr>
        <w:top w:val="none" w:sz="0" w:space="0" w:color="auto"/>
        <w:left w:val="none" w:sz="0" w:space="0" w:color="auto"/>
        <w:bottom w:val="none" w:sz="0" w:space="0" w:color="auto"/>
        <w:right w:val="none" w:sz="0" w:space="0" w:color="auto"/>
      </w:divBdr>
    </w:div>
    <w:div w:id="1104764210">
      <w:bodyDiv w:val="1"/>
      <w:marLeft w:val="0"/>
      <w:marRight w:val="0"/>
      <w:marTop w:val="0"/>
      <w:marBottom w:val="0"/>
      <w:divBdr>
        <w:top w:val="none" w:sz="0" w:space="0" w:color="auto"/>
        <w:left w:val="none" w:sz="0" w:space="0" w:color="auto"/>
        <w:bottom w:val="none" w:sz="0" w:space="0" w:color="auto"/>
        <w:right w:val="none" w:sz="0" w:space="0" w:color="auto"/>
      </w:divBdr>
    </w:div>
    <w:div w:id="1104770070">
      <w:bodyDiv w:val="1"/>
      <w:marLeft w:val="0"/>
      <w:marRight w:val="0"/>
      <w:marTop w:val="0"/>
      <w:marBottom w:val="0"/>
      <w:divBdr>
        <w:top w:val="none" w:sz="0" w:space="0" w:color="auto"/>
        <w:left w:val="none" w:sz="0" w:space="0" w:color="auto"/>
        <w:bottom w:val="none" w:sz="0" w:space="0" w:color="auto"/>
        <w:right w:val="none" w:sz="0" w:space="0" w:color="auto"/>
      </w:divBdr>
    </w:div>
    <w:div w:id="1104810219">
      <w:bodyDiv w:val="1"/>
      <w:marLeft w:val="0"/>
      <w:marRight w:val="0"/>
      <w:marTop w:val="0"/>
      <w:marBottom w:val="0"/>
      <w:divBdr>
        <w:top w:val="none" w:sz="0" w:space="0" w:color="auto"/>
        <w:left w:val="none" w:sz="0" w:space="0" w:color="auto"/>
        <w:bottom w:val="none" w:sz="0" w:space="0" w:color="auto"/>
        <w:right w:val="none" w:sz="0" w:space="0" w:color="auto"/>
      </w:divBdr>
    </w:div>
    <w:div w:id="1104812854">
      <w:bodyDiv w:val="1"/>
      <w:marLeft w:val="0"/>
      <w:marRight w:val="0"/>
      <w:marTop w:val="0"/>
      <w:marBottom w:val="0"/>
      <w:divBdr>
        <w:top w:val="none" w:sz="0" w:space="0" w:color="auto"/>
        <w:left w:val="none" w:sz="0" w:space="0" w:color="auto"/>
        <w:bottom w:val="none" w:sz="0" w:space="0" w:color="auto"/>
        <w:right w:val="none" w:sz="0" w:space="0" w:color="auto"/>
      </w:divBdr>
    </w:div>
    <w:div w:id="1104960598">
      <w:bodyDiv w:val="1"/>
      <w:marLeft w:val="0"/>
      <w:marRight w:val="0"/>
      <w:marTop w:val="0"/>
      <w:marBottom w:val="0"/>
      <w:divBdr>
        <w:top w:val="none" w:sz="0" w:space="0" w:color="auto"/>
        <w:left w:val="none" w:sz="0" w:space="0" w:color="auto"/>
        <w:bottom w:val="none" w:sz="0" w:space="0" w:color="auto"/>
        <w:right w:val="none" w:sz="0" w:space="0" w:color="auto"/>
      </w:divBdr>
    </w:div>
    <w:div w:id="1104960775">
      <w:bodyDiv w:val="1"/>
      <w:marLeft w:val="0"/>
      <w:marRight w:val="0"/>
      <w:marTop w:val="0"/>
      <w:marBottom w:val="0"/>
      <w:divBdr>
        <w:top w:val="none" w:sz="0" w:space="0" w:color="auto"/>
        <w:left w:val="none" w:sz="0" w:space="0" w:color="auto"/>
        <w:bottom w:val="none" w:sz="0" w:space="0" w:color="auto"/>
        <w:right w:val="none" w:sz="0" w:space="0" w:color="auto"/>
      </w:divBdr>
    </w:div>
    <w:div w:id="1104962967">
      <w:bodyDiv w:val="1"/>
      <w:marLeft w:val="0"/>
      <w:marRight w:val="0"/>
      <w:marTop w:val="0"/>
      <w:marBottom w:val="0"/>
      <w:divBdr>
        <w:top w:val="none" w:sz="0" w:space="0" w:color="auto"/>
        <w:left w:val="none" w:sz="0" w:space="0" w:color="auto"/>
        <w:bottom w:val="none" w:sz="0" w:space="0" w:color="auto"/>
        <w:right w:val="none" w:sz="0" w:space="0" w:color="auto"/>
      </w:divBdr>
    </w:div>
    <w:div w:id="1105034018">
      <w:bodyDiv w:val="1"/>
      <w:marLeft w:val="0"/>
      <w:marRight w:val="0"/>
      <w:marTop w:val="0"/>
      <w:marBottom w:val="0"/>
      <w:divBdr>
        <w:top w:val="none" w:sz="0" w:space="0" w:color="auto"/>
        <w:left w:val="none" w:sz="0" w:space="0" w:color="auto"/>
        <w:bottom w:val="none" w:sz="0" w:space="0" w:color="auto"/>
        <w:right w:val="none" w:sz="0" w:space="0" w:color="auto"/>
      </w:divBdr>
    </w:div>
    <w:div w:id="1105072430">
      <w:bodyDiv w:val="1"/>
      <w:marLeft w:val="0"/>
      <w:marRight w:val="0"/>
      <w:marTop w:val="0"/>
      <w:marBottom w:val="0"/>
      <w:divBdr>
        <w:top w:val="none" w:sz="0" w:space="0" w:color="auto"/>
        <w:left w:val="none" w:sz="0" w:space="0" w:color="auto"/>
        <w:bottom w:val="none" w:sz="0" w:space="0" w:color="auto"/>
        <w:right w:val="none" w:sz="0" w:space="0" w:color="auto"/>
      </w:divBdr>
    </w:div>
    <w:div w:id="1105078624">
      <w:bodyDiv w:val="1"/>
      <w:marLeft w:val="0"/>
      <w:marRight w:val="0"/>
      <w:marTop w:val="0"/>
      <w:marBottom w:val="0"/>
      <w:divBdr>
        <w:top w:val="none" w:sz="0" w:space="0" w:color="auto"/>
        <w:left w:val="none" w:sz="0" w:space="0" w:color="auto"/>
        <w:bottom w:val="none" w:sz="0" w:space="0" w:color="auto"/>
        <w:right w:val="none" w:sz="0" w:space="0" w:color="auto"/>
      </w:divBdr>
    </w:div>
    <w:div w:id="1105231518">
      <w:bodyDiv w:val="1"/>
      <w:marLeft w:val="0"/>
      <w:marRight w:val="0"/>
      <w:marTop w:val="0"/>
      <w:marBottom w:val="0"/>
      <w:divBdr>
        <w:top w:val="none" w:sz="0" w:space="0" w:color="auto"/>
        <w:left w:val="none" w:sz="0" w:space="0" w:color="auto"/>
        <w:bottom w:val="none" w:sz="0" w:space="0" w:color="auto"/>
        <w:right w:val="none" w:sz="0" w:space="0" w:color="auto"/>
      </w:divBdr>
    </w:div>
    <w:div w:id="1105273798">
      <w:bodyDiv w:val="1"/>
      <w:marLeft w:val="0"/>
      <w:marRight w:val="0"/>
      <w:marTop w:val="0"/>
      <w:marBottom w:val="0"/>
      <w:divBdr>
        <w:top w:val="none" w:sz="0" w:space="0" w:color="auto"/>
        <w:left w:val="none" w:sz="0" w:space="0" w:color="auto"/>
        <w:bottom w:val="none" w:sz="0" w:space="0" w:color="auto"/>
        <w:right w:val="none" w:sz="0" w:space="0" w:color="auto"/>
      </w:divBdr>
    </w:div>
    <w:div w:id="1105422722">
      <w:bodyDiv w:val="1"/>
      <w:marLeft w:val="0"/>
      <w:marRight w:val="0"/>
      <w:marTop w:val="0"/>
      <w:marBottom w:val="0"/>
      <w:divBdr>
        <w:top w:val="none" w:sz="0" w:space="0" w:color="auto"/>
        <w:left w:val="none" w:sz="0" w:space="0" w:color="auto"/>
        <w:bottom w:val="none" w:sz="0" w:space="0" w:color="auto"/>
        <w:right w:val="none" w:sz="0" w:space="0" w:color="auto"/>
      </w:divBdr>
    </w:div>
    <w:div w:id="1105661250">
      <w:bodyDiv w:val="1"/>
      <w:marLeft w:val="0"/>
      <w:marRight w:val="0"/>
      <w:marTop w:val="0"/>
      <w:marBottom w:val="0"/>
      <w:divBdr>
        <w:top w:val="none" w:sz="0" w:space="0" w:color="auto"/>
        <w:left w:val="none" w:sz="0" w:space="0" w:color="auto"/>
        <w:bottom w:val="none" w:sz="0" w:space="0" w:color="auto"/>
        <w:right w:val="none" w:sz="0" w:space="0" w:color="auto"/>
      </w:divBdr>
    </w:div>
    <w:div w:id="1105729653">
      <w:bodyDiv w:val="1"/>
      <w:marLeft w:val="0"/>
      <w:marRight w:val="0"/>
      <w:marTop w:val="0"/>
      <w:marBottom w:val="0"/>
      <w:divBdr>
        <w:top w:val="none" w:sz="0" w:space="0" w:color="auto"/>
        <w:left w:val="none" w:sz="0" w:space="0" w:color="auto"/>
        <w:bottom w:val="none" w:sz="0" w:space="0" w:color="auto"/>
        <w:right w:val="none" w:sz="0" w:space="0" w:color="auto"/>
      </w:divBdr>
    </w:div>
    <w:div w:id="1105808256">
      <w:bodyDiv w:val="1"/>
      <w:marLeft w:val="0"/>
      <w:marRight w:val="0"/>
      <w:marTop w:val="0"/>
      <w:marBottom w:val="0"/>
      <w:divBdr>
        <w:top w:val="none" w:sz="0" w:space="0" w:color="auto"/>
        <w:left w:val="none" w:sz="0" w:space="0" w:color="auto"/>
        <w:bottom w:val="none" w:sz="0" w:space="0" w:color="auto"/>
        <w:right w:val="none" w:sz="0" w:space="0" w:color="auto"/>
      </w:divBdr>
    </w:div>
    <w:div w:id="1105927824">
      <w:bodyDiv w:val="1"/>
      <w:marLeft w:val="0"/>
      <w:marRight w:val="0"/>
      <w:marTop w:val="0"/>
      <w:marBottom w:val="0"/>
      <w:divBdr>
        <w:top w:val="none" w:sz="0" w:space="0" w:color="auto"/>
        <w:left w:val="none" w:sz="0" w:space="0" w:color="auto"/>
        <w:bottom w:val="none" w:sz="0" w:space="0" w:color="auto"/>
        <w:right w:val="none" w:sz="0" w:space="0" w:color="auto"/>
      </w:divBdr>
    </w:div>
    <w:div w:id="1105930406">
      <w:bodyDiv w:val="1"/>
      <w:marLeft w:val="0"/>
      <w:marRight w:val="0"/>
      <w:marTop w:val="0"/>
      <w:marBottom w:val="0"/>
      <w:divBdr>
        <w:top w:val="none" w:sz="0" w:space="0" w:color="auto"/>
        <w:left w:val="none" w:sz="0" w:space="0" w:color="auto"/>
        <w:bottom w:val="none" w:sz="0" w:space="0" w:color="auto"/>
        <w:right w:val="none" w:sz="0" w:space="0" w:color="auto"/>
      </w:divBdr>
    </w:div>
    <w:div w:id="1106074485">
      <w:bodyDiv w:val="1"/>
      <w:marLeft w:val="0"/>
      <w:marRight w:val="0"/>
      <w:marTop w:val="0"/>
      <w:marBottom w:val="0"/>
      <w:divBdr>
        <w:top w:val="none" w:sz="0" w:space="0" w:color="auto"/>
        <w:left w:val="none" w:sz="0" w:space="0" w:color="auto"/>
        <w:bottom w:val="none" w:sz="0" w:space="0" w:color="auto"/>
        <w:right w:val="none" w:sz="0" w:space="0" w:color="auto"/>
      </w:divBdr>
    </w:div>
    <w:div w:id="1106074750">
      <w:bodyDiv w:val="1"/>
      <w:marLeft w:val="0"/>
      <w:marRight w:val="0"/>
      <w:marTop w:val="0"/>
      <w:marBottom w:val="0"/>
      <w:divBdr>
        <w:top w:val="none" w:sz="0" w:space="0" w:color="auto"/>
        <w:left w:val="none" w:sz="0" w:space="0" w:color="auto"/>
        <w:bottom w:val="none" w:sz="0" w:space="0" w:color="auto"/>
        <w:right w:val="none" w:sz="0" w:space="0" w:color="auto"/>
      </w:divBdr>
    </w:div>
    <w:div w:id="1106117840">
      <w:bodyDiv w:val="1"/>
      <w:marLeft w:val="0"/>
      <w:marRight w:val="0"/>
      <w:marTop w:val="0"/>
      <w:marBottom w:val="0"/>
      <w:divBdr>
        <w:top w:val="none" w:sz="0" w:space="0" w:color="auto"/>
        <w:left w:val="none" w:sz="0" w:space="0" w:color="auto"/>
        <w:bottom w:val="none" w:sz="0" w:space="0" w:color="auto"/>
        <w:right w:val="none" w:sz="0" w:space="0" w:color="auto"/>
      </w:divBdr>
    </w:div>
    <w:div w:id="1106118912">
      <w:bodyDiv w:val="1"/>
      <w:marLeft w:val="0"/>
      <w:marRight w:val="0"/>
      <w:marTop w:val="0"/>
      <w:marBottom w:val="0"/>
      <w:divBdr>
        <w:top w:val="none" w:sz="0" w:space="0" w:color="auto"/>
        <w:left w:val="none" w:sz="0" w:space="0" w:color="auto"/>
        <w:bottom w:val="none" w:sz="0" w:space="0" w:color="auto"/>
        <w:right w:val="none" w:sz="0" w:space="0" w:color="auto"/>
      </w:divBdr>
    </w:div>
    <w:div w:id="1106270350">
      <w:bodyDiv w:val="1"/>
      <w:marLeft w:val="0"/>
      <w:marRight w:val="0"/>
      <w:marTop w:val="0"/>
      <w:marBottom w:val="0"/>
      <w:divBdr>
        <w:top w:val="none" w:sz="0" w:space="0" w:color="auto"/>
        <w:left w:val="none" w:sz="0" w:space="0" w:color="auto"/>
        <w:bottom w:val="none" w:sz="0" w:space="0" w:color="auto"/>
        <w:right w:val="none" w:sz="0" w:space="0" w:color="auto"/>
      </w:divBdr>
    </w:div>
    <w:div w:id="1106270903">
      <w:bodyDiv w:val="1"/>
      <w:marLeft w:val="0"/>
      <w:marRight w:val="0"/>
      <w:marTop w:val="0"/>
      <w:marBottom w:val="0"/>
      <w:divBdr>
        <w:top w:val="none" w:sz="0" w:space="0" w:color="auto"/>
        <w:left w:val="none" w:sz="0" w:space="0" w:color="auto"/>
        <w:bottom w:val="none" w:sz="0" w:space="0" w:color="auto"/>
        <w:right w:val="none" w:sz="0" w:space="0" w:color="auto"/>
      </w:divBdr>
    </w:div>
    <w:div w:id="1106274058">
      <w:bodyDiv w:val="1"/>
      <w:marLeft w:val="0"/>
      <w:marRight w:val="0"/>
      <w:marTop w:val="0"/>
      <w:marBottom w:val="0"/>
      <w:divBdr>
        <w:top w:val="none" w:sz="0" w:space="0" w:color="auto"/>
        <w:left w:val="none" w:sz="0" w:space="0" w:color="auto"/>
        <w:bottom w:val="none" w:sz="0" w:space="0" w:color="auto"/>
        <w:right w:val="none" w:sz="0" w:space="0" w:color="auto"/>
      </w:divBdr>
    </w:div>
    <w:div w:id="1106459143">
      <w:bodyDiv w:val="1"/>
      <w:marLeft w:val="0"/>
      <w:marRight w:val="0"/>
      <w:marTop w:val="0"/>
      <w:marBottom w:val="0"/>
      <w:divBdr>
        <w:top w:val="none" w:sz="0" w:space="0" w:color="auto"/>
        <w:left w:val="none" w:sz="0" w:space="0" w:color="auto"/>
        <w:bottom w:val="none" w:sz="0" w:space="0" w:color="auto"/>
        <w:right w:val="none" w:sz="0" w:space="0" w:color="auto"/>
      </w:divBdr>
    </w:div>
    <w:div w:id="1106582925">
      <w:bodyDiv w:val="1"/>
      <w:marLeft w:val="0"/>
      <w:marRight w:val="0"/>
      <w:marTop w:val="0"/>
      <w:marBottom w:val="0"/>
      <w:divBdr>
        <w:top w:val="none" w:sz="0" w:space="0" w:color="auto"/>
        <w:left w:val="none" w:sz="0" w:space="0" w:color="auto"/>
        <w:bottom w:val="none" w:sz="0" w:space="0" w:color="auto"/>
        <w:right w:val="none" w:sz="0" w:space="0" w:color="auto"/>
      </w:divBdr>
    </w:div>
    <w:div w:id="1106651488">
      <w:bodyDiv w:val="1"/>
      <w:marLeft w:val="0"/>
      <w:marRight w:val="0"/>
      <w:marTop w:val="0"/>
      <w:marBottom w:val="0"/>
      <w:divBdr>
        <w:top w:val="none" w:sz="0" w:space="0" w:color="auto"/>
        <w:left w:val="none" w:sz="0" w:space="0" w:color="auto"/>
        <w:bottom w:val="none" w:sz="0" w:space="0" w:color="auto"/>
        <w:right w:val="none" w:sz="0" w:space="0" w:color="auto"/>
      </w:divBdr>
    </w:div>
    <w:div w:id="1106651752">
      <w:bodyDiv w:val="1"/>
      <w:marLeft w:val="0"/>
      <w:marRight w:val="0"/>
      <w:marTop w:val="0"/>
      <w:marBottom w:val="0"/>
      <w:divBdr>
        <w:top w:val="none" w:sz="0" w:space="0" w:color="auto"/>
        <w:left w:val="none" w:sz="0" w:space="0" w:color="auto"/>
        <w:bottom w:val="none" w:sz="0" w:space="0" w:color="auto"/>
        <w:right w:val="none" w:sz="0" w:space="0" w:color="auto"/>
      </w:divBdr>
    </w:div>
    <w:div w:id="1106652588">
      <w:bodyDiv w:val="1"/>
      <w:marLeft w:val="0"/>
      <w:marRight w:val="0"/>
      <w:marTop w:val="0"/>
      <w:marBottom w:val="0"/>
      <w:divBdr>
        <w:top w:val="none" w:sz="0" w:space="0" w:color="auto"/>
        <w:left w:val="none" w:sz="0" w:space="0" w:color="auto"/>
        <w:bottom w:val="none" w:sz="0" w:space="0" w:color="auto"/>
        <w:right w:val="none" w:sz="0" w:space="0" w:color="auto"/>
      </w:divBdr>
    </w:div>
    <w:div w:id="1106655609">
      <w:bodyDiv w:val="1"/>
      <w:marLeft w:val="0"/>
      <w:marRight w:val="0"/>
      <w:marTop w:val="0"/>
      <w:marBottom w:val="0"/>
      <w:divBdr>
        <w:top w:val="none" w:sz="0" w:space="0" w:color="auto"/>
        <w:left w:val="none" w:sz="0" w:space="0" w:color="auto"/>
        <w:bottom w:val="none" w:sz="0" w:space="0" w:color="auto"/>
        <w:right w:val="none" w:sz="0" w:space="0" w:color="auto"/>
      </w:divBdr>
    </w:div>
    <w:div w:id="1106656649">
      <w:bodyDiv w:val="1"/>
      <w:marLeft w:val="0"/>
      <w:marRight w:val="0"/>
      <w:marTop w:val="0"/>
      <w:marBottom w:val="0"/>
      <w:divBdr>
        <w:top w:val="none" w:sz="0" w:space="0" w:color="auto"/>
        <w:left w:val="none" w:sz="0" w:space="0" w:color="auto"/>
        <w:bottom w:val="none" w:sz="0" w:space="0" w:color="auto"/>
        <w:right w:val="none" w:sz="0" w:space="0" w:color="auto"/>
      </w:divBdr>
    </w:div>
    <w:div w:id="1106729804">
      <w:bodyDiv w:val="1"/>
      <w:marLeft w:val="0"/>
      <w:marRight w:val="0"/>
      <w:marTop w:val="0"/>
      <w:marBottom w:val="0"/>
      <w:divBdr>
        <w:top w:val="none" w:sz="0" w:space="0" w:color="auto"/>
        <w:left w:val="none" w:sz="0" w:space="0" w:color="auto"/>
        <w:bottom w:val="none" w:sz="0" w:space="0" w:color="auto"/>
        <w:right w:val="none" w:sz="0" w:space="0" w:color="auto"/>
      </w:divBdr>
    </w:div>
    <w:div w:id="1106731746">
      <w:bodyDiv w:val="1"/>
      <w:marLeft w:val="0"/>
      <w:marRight w:val="0"/>
      <w:marTop w:val="0"/>
      <w:marBottom w:val="0"/>
      <w:divBdr>
        <w:top w:val="none" w:sz="0" w:space="0" w:color="auto"/>
        <w:left w:val="none" w:sz="0" w:space="0" w:color="auto"/>
        <w:bottom w:val="none" w:sz="0" w:space="0" w:color="auto"/>
        <w:right w:val="none" w:sz="0" w:space="0" w:color="auto"/>
      </w:divBdr>
    </w:div>
    <w:div w:id="1106777033">
      <w:bodyDiv w:val="1"/>
      <w:marLeft w:val="0"/>
      <w:marRight w:val="0"/>
      <w:marTop w:val="0"/>
      <w:marBottom w:val="0"/>
      <w:divBdr>
        <w:top w:val="none" w:sz="0" w:space="0" w:color="auto"/>
        <w:left w:val="none" w:sz="0" w:space="0" w:color="auto"/>
        <w:bottom w:val="none" w:sz="0" w:space="0" w:color="auto"/>
        <w:right w:val="none" w:sz="0" w:space="0" w:color="auto"/>
      </w:divBdr>
    </w:div>
    <w:div w:id="1106777914">
      <w:bodyDiv w:val="1"/>
      <w:marLeft w:val="0"/>
      <w:marRight w:val="0"/>
      <w:marTop w:val="0"/>
      <w:marBottom w:val="0"/>
      <w:divBdr>
        <w:top w:val="none" w:sz="0" w:space="0" w:color="auto"/>
        <w:left w:val="none" w:sz="0" w:space="0" w:color="auto"/>
        <w:bottom w:val="none" w:sz="0" w:space="0" w:color="auto"/>
        <w:right w:val="none" w:sz="0" w:space="0" w:color="auto"/>
      </w:divBdr>
    </w:div>
    <w:div w:id="1106804421">
      <w:bodyDiv w:val="1"/>
      <w:marLeft w:val="0"/>
      <w:marRight w:val="0"/>
      <w:marTop w:val="0"/>
      <w:marBottom w:val="0"/>
      <w:divBdr>
        <w:top w:val="none" w:sz="0" w:space="0" w:color="auto"/>
        <w:left w:val="none" w:sz="0" w:space="0" w:color="auto"/>
        <w:bottom w:val="none" w:sz="0" w:space="0" w:color="auto"/>
        <w:right w:val="none" w:sz="0" w:space="0" w:color="auto"/>
      </w:divBdr>
    </w:div>
    <w:div w:id="1106921503">
      <w:bodyDiv w:val="1"/>
      <w:marLeft w:val="0"/>
      <w:marRight w:val="0"/>
      <w:marTop w:val="0"/>
      <w:marBottom w:val="0"/>
      <w:divBdr>
        <w:top w:val="none" w:sz="0" w:space="0" w:color="auto"/>
        <w:left w:val="none" w:sz="0" w:space="0" w:color="auto"/>
        <w:bottom w:val="none" w:sz="0" w:space="0" w:color="auto"/>
        <w:right w:val="none" w:sz="0" w:space="0" w:color="auto"/>
      </w:divBdr>
    </w:div>
    <w:div w:id="1106969381">
      <w:bodyDiv w:val="1"/>
      <w:marLeft w:val="0"/>
      <w:marRight w:val="0"/>
      <w:marTop w:val="0"/>
      <w:marBottom w:val="0"/>
      <w:divBdr>
        <w:top w:val="none" w:sz="0" w:space="0" w:color="auto"/>
        <w:left w:val="none" w:sz="0" w:space="0" w:color="auto"/>
        <w:bottom w:val="none" w:sz="0" w:space="0" w:color="auto"/>
        <w:right w:val="none" w:sz="0" w:space="0" w:color="auto"/>
      </w:divBdr>
    </w:div>
    <w:div w:id="1107043479">
      <w:bodyDiv w:val="1"/>
      <w:marLeft w:val="0"/>
      <w:marRight w:val="0"/>
      <w:marTop w:val="0"/>
      <w:marBottom w:val="0"/>
      <w:divBdr>
        <w:top w:val="none" w:sz="0" w:space="0" w:color="auto"/>
        <w:left w:val="none" w:sz="0" w:space="0" w:color="auto"/>
        <w:bottom w:val="none" w:sz="0" w:space="0" w:color="auto"/>
        <w:right w:val="none" w:sz="0" w:space="0" w:color="auto"/>
      </w:divBdr>
    </w:div>
    <w:div w:id="1107047496">
      <w:bodyDiv w:val="1"/>
      <w:marLeft w:val="0"/>
      <w:marRight w:val="0"/>
      <w:marTop w:val="0"/>
      <w:marBottom w:val="0"/>
      <w:divBdr>
        <w:top w:val="none" w:sz="0" w:space="0" w:color="auto"/>
        <w:left w:val="none" w:sz="0" w:space="0" w:color="auto"/>
        <w:bottom w:val="none" w:sz="0" w:space="0" w:color="auto"/>
        <w:right w:val="none" w:sz="0" w:space="0" w:color="auto"/>
      </w:divBdr>
    </w:div>
    <w:div w:id="1107115402">
      <w:bodyDiv w:val="1"/>
      <w:marLeft w:val="0"/>
      <w:marRight w:val="0"/>
      <w:marTop w:val="0"/>
      <w:marBottom w:val="0"/>
      <w:divBdr>
        <w:top w:val="none" w:sz="0" w:space="0" w:color="auto"/>
        <w:left w:val="none" w:sz="0" w:space="0" w:color="auto"/>
        <w:bottom w:val="none" w:sz="0" w:space="0" w:color="auto"/>
        <w:right w:val="none" w:sz="0" w:space="0" w:color="auto"/>
      </w:divBdr>
    </w:div>
    <w:div w:id="1107165487">
      <w:bodyDiv w:val="1"/>
      <w:marLeft w:val="0"/>
      <w:marRight w:val="0"/>
      <w:marTop w:val="0"/>
      <w:marBottom w:val="0"/>
      <w:divBdr>
        <w:top w:val="none" w:sz="0" w:space="0" w:color="auto"/>
        <w:left w:val="none" w:sz="0" w:space="0" w:color="auto"/>
        <w:bottom w:val="none" w:sz="0" w:space="0" w:color="auto"/>
        <w:right w:val="none" w:sz="0" w:space="0" w:color="auto"/>
      </w:divBdr>
    </w:div>
    <w:div w:id="1107308157">
      <w:bodyDiv w:val="1"/>
      <w:marLeft w:val="0"/>
      <w:marRight w:val="0"/>
      <w:marTop w:val="0"/>
      <w:marBottom w:val="0"/>
      <w:divBdr>
        <w:top w:val="none" w:sz="0" w:space="0" w:color="auto"/>
        <w:left w:val="none" w:sz="0" w:space="0" w:color="auto"/>
        <w:bottom w:val="none" w:sz="0" w:space="0" w:color="auto"/>
        <w:right w:val="none" w:sz="0" w:space="0" w:color="auto"/>
      </w:divBdr>
    </w:div>
    <w:div w:id="1107383020">
      <w:bodyDiv w:val="1"/>
      <w:marLeft w:val="0"/>
      <w:marRight w:val="0"/>
      <w:marTop w:val="0"/>
      <w:marBottom w:val="0"/>
      <w:divBdr>
        <w:top w:val="none" w:sz="0" w:space="0" w:color="auto"/>
        <w:left w:val="none" w:sz="0" w:space="0" w:color="auto"/>
        <w:bottom w:val="none" w:sz="0" w:space="0" w:color="auto"/>
        <w:right w:val="none" w:sz="0" w:space="0" w:color="auto"/>
      </w:divBdr>
    </w:div>
    <w:div w:id="1107428194">
      <w:bodyDiv w:val="1"/>
      <w:marLeft w:val="0"/>
      <w:marRight w:val="0"/>
      <w:marTop w:val="0"/>
      <w:marBottom w:val="0"/>
      <w:divBdr>
        <w:top w:val="none" w:sz="0" w:space="0" w:color="auto"/>
        <w:left w:val="none" w:sz="0" w:space="0" w:color="auto"/>
        <w:bottom w:val="none" w:sz="0" w:space="0" w:color="auto"/>
        <w:right w:val="none" w:sz="0" w:space="0" w:color="auto"/>
      </w:divBdr>
    </w:div>
    <w:div w:id="1107585124">
      <w:bodyDiv w:val="1"/>
      <w:marLeft w:val="0"/>
      <w:marRight w:val="0"/>
      <w:marTop w:val="0"/>
      <w:marBottom w:val="0"/>
      <w:divBdr>
        <w:top w:val="none" w:sz="0" w:space="0" w:color="auto"/>
        <w:left w:val="none" w:sz="0" w:space="0" w:color="auto"/>
        <w:bottom w:val="none" w:sz="0" w:space="0" w:color="auto"/>
        <w:right w:val="none" w:sz="0" w:space="0" w:color="auto"/>
      </w:divBdr>
    </w:div>
    <w:div w:id="1107625208">
      <w:bodyDiv w:val="1"/>
      <w:marLeft w:val="0"/>
      <w:marRight w:val="0"/>
      <w:marTop w:val="0"/>
      <w:marBottom w:val="0"/>
      <w:divBdr>
        <w:top w:val="none" w:sz="0" w:space="0" w:color="auto"/>
        <w:left w:val="none" w:sz="0" w:space="0" w:color="auto"/>
        <w:bottom w:val="none" w:sz="0" w:space="0" w:color="auto"/>
        <w:right w:val="none" w:sz="0" w:space="0" w:color="auto"/>
      </w:divBdr>
    </w:div>
    <w:div w:id="1107625597">
      <w:bodyDiv w:val="1"/>
      <w:marLeft w:val="0"/>
      <w:marRight w:val="0"/>
      <w:marTop w:val="0"/>
      <w:marBottom w:val="0"/>
      <w:divBdr>
        <w:top w:val="none" w:sz="0" w:space="0" w:color="auto"/>
        <w:left w:val="none" w:sz="0" w:space="0" w:color="auto"/>
        <w:bottom w:val="none" w:sz="0" w:space="0" w:color="auto"/>
        <w:right w:val="none" w:sz="0" w:space="0" w:color="auto"/>
      </w:divBdr>
    </w:div>
    <w:div w:id="1107889752">
      <w:bodyDiv w:val="1"/>
      <w:marLeft w:val="0"/>
      <w:marRight w:val="0"/>
      <w:marTop w:val="0"/>
      <w:marBottom w:val="0"/>
      <w:divBdr>
        <w:top w:val="none" w:sz="0" w:space="0" w:color="auto"/>
        <w:left w:val="none" w:sz="0" w:space="0" w:color="auto"/>
        <w:bottom w:val="none" w:sz="0" w:space="0" w:color="auto"/>
        <w:right w:val="none" w:sz="0" w:space="0" w:color="auto"/>
      </w:divBdr>
    </w:div>
    <w:div w:id="1107962099">
      <w:bodyDiv w:val="1"/>
      <w:marLeft w:val="0"/>
      <w:marRight w:val="0"/>
      <w:marTop w:val="0"/>
      <w:marBottom w:val="0"/>
      <w:divBdr>
        <w:top w:val="none" w:sz="0" w:space="0" w:color="auto"/>
        <w:left w:val="none" w:sz="0" w:space="0" w:color="auto"/>
        <w:bottom w:val="none" w:sz="0" w:space="0" w:color="auto"/>
        <w:right w:val="none" w:sz="0" w:space="0" w:color="auto"/>
      </w:divBdr>
    </w:div>
    <w:div w:id="1108042894">
      <w:bodyDiv w:val="1"/>
      <w:marLeft w:val="0"/>
      <w:marRight w:val="0"/>
      <w:marTop w:val="0"/>
      <w:marBottom w:val="0"/>
      <w:divBdr>
        <w:top w:val="none" w:sz="0" w:space="0" w:color="auto"/>
        <w:left w:val="none" w:sz="0" w:space="0" w:color="auto"/>
        <w:bottom w:val="none" w:sz="0" w:space="0" w:color="auto"/>
        <w:right w:val="none" w:sz="0" w:space="0" w:color="auto"/>
      </w:divBdr>
    </w:div>
    <w:div w:id="1108084339">
      <w:bodyDiv w:val="1"/>
      <w:marLeft w:val="0"/>
      <w:marRight w:val="0"/>
      <w:marTop w:val="0"/>
      <w:marBottom w:val="0"/>
      <w:divBdr>
        <w:top w:val="none" w:sz="0" w:space="0" w:color="auto"/>
        <w:left w:val="none" w:sz="0" w:space="0" w:color="auto"/>
        <w:bottom w:val="none" w:sz="0" w:space="0" w:color="auto"/>
        <w:right w:val="none" w:sz="0" w:space="0" w:color="auto"/>
      </w:divBdr>
    </w:div>
    <w:div w:id="1108089474">
      <w:bodyDiv w:val="1"/>
      <w:marLeft w:val="0"/>
      <w:marRight w:val="0"/>
      <w:marTop w:val="0"/>
      <w:marBottom w:val="0"/>
      <w:divBdr>
        <w:top w:val="none" w:sz="0" w:space="0" w:color="auto"/>
        <w:left w:val="none" w:sz="0" w:space="0" w:color="auto"/>
        <w:bottom w:val="none" w:sz="0" w:space="0" w:color="auto"/>
        <w:right w:val="none" w:sz="0" w:space="0" w:color="auto"/>
      </w:divBdr>
    </w:div>
    <w:div w:id="1108155640">
      <w:bodyDiv w:val="1"/>
      <w:marLeft w:val="0"/>
      <w:marRight w:val="0"/>
      <w:marTop w:val="0"/>
      <w:marBottom w:val="0"/>
      <w:divBdr>
        <w:top w:val="none" w:sz="0" w:space="0" w:color="auto"/>
        <w:left w:val="none" w:sz="0" w:space="0" w:color="auto"/>
        <w:bottom w:val="none" w:sz="0" w:space="0" w:color="auto"/>
        <w:right w:val="none" w:sz="0" w:space="0" w:color="auto"/>
      </w:divBdr>
    </w:div>
    <w:div w:id="1108156720">
      <w:bodyDiv w:val="1"/>
      <w:marLeft w:val="0"/>
      <w:marRight w:val="0"/>
      <w:marTop w:val="0"/>
      <w:marBottom w:val="0"/>
      <w:divBdr>
        <w:top w:val="none" w:sz="0" w:space="0" w:color="auto"/>
        <w:left w:val="none" w:sz="0" w:space="0" w:color="auto"/>
        <w:bottom w:val="none" w:sz="0" w:space="0" w:color="auto"/>
        <w:right w:val="none" w:sz="0" w:space="0" w:color="auto"/>
      </w:divBdr>
    </w:div>
    <w:div w:id="1108157843">
      <w:bodyDiv w:val="1"/>
      <w:marLeft w:val="0"/>
      <w:marRight w:val="0"/>
      <w:marTop w:val="0"/>
      <w:marBottom w:val="0"/>
      <w:divBdr>
        <w:top w:val="none" w:sz="0" w:space="0" w:color="auto"/>
        <w:left w:val="none" w:sz="0" w:space="0" w:color="auto"/>
        <w:bottom w:val="none" w:sz="0" w:space="0" w:color="auto"/>
        <w:right w:val="none" w:sz="0" w:space="0" w:color="auto"/>
      </w:divBdr>
    </w:div>
    <w:div w:id="1108230993">
      <w:bodyDiv w:val="1"/>
      <w:marLeft w:val="0"/>
      <w:marRight w:val="0"/>
      <w:marTop w:val="0"/>
      <w:marBottom w:val="0"/>
      <w:divBdr>
        <w:top w:val="none" w:sz="0" w:space="0" w:color="auto"/>
        <w:left w:val="none" w:sz="0" w:space="0" w:color="auto"/>
        <w:bottom w:val="none" w:sz="0" w:space="0" w:color="auto"/>
        <w:right w:val="none" w:sz="0" w:space="0" w:color="auto"/>
      </w:divBdr>
    </w:div>
    <w:div w:id="1108231764">
      <w:bodyDiv w:val="1"/>
      <w:marLeft w:val="0"/>
      <w:marRight w:val="0"/>
      <w:marTop w:val="0"/>
      <w:marBottom w:val="0"/>
      <w:divBdr>
        <w:top w:val="none" w:sz="0" w:space="0" w:color="auto"/>
        <w:left w:val="none" w:sz="0" w:space="0" w:color="auto"/>
        <w:bottom w:val="none" w:sz="0" w:space="0" w:color="auto"/>
        <w:right w:val="none" w:sz="0" w:space="0" w:color="auto"/>
      </w:divBdr>
    </w:div>
    <w:div w:id="1108237058">
      <w:bodyDiv w:val="1"/>
      <w:marLeft w:val="0"/>
      <w:marRight w:val="0"/>
      <w:marTop w:val="0"/>
      <w:marBottom w:val="0"/>
      <w:divBdr>
        <w:top w:val="none" w:sz="0" w:space="0" w:color="auto"/>
        <w:left w:val="none" w:sz="0" w:space="0" w:color="auto"/>
        <w:bottom w:val="none" w:sz="0" w:space="0" w:color="auto"/>
        <w:right w:val="none" w:sz="0" w:space="0" w:color="auto"/>
      </w:divBdr>
    </w:div>
    <w:div w:id="1108433395">
      <w:bodyDiv w:val="1"/>
      <w:marLeft w:val="0"/>
      <w:marRight w:val="0"/>
      <w:marTop w:val="0"/>
      <w:marBottom w:val="0"/>
      <w:divBdr>
        <w:top w:val="none" w:sz="0" w:space="0" w:color="auto"/>
        <w:left w:val="none" w:sz="0" w:space="0" w:color="auto"/>
        <w:bottom w:val="none" w:sz="0" w:space="0" w:color="auto"/>
        <w:right w:val="none" w:sz="0" w:space="0" w:color="auto"/>
      </w:divBdr>
    </w:div>
    <w:div w:id="1108503986">
      <w:bodyDiv w:val="1"/>
      <w:marLeft w:val="0"/>
      <w:marRight w:val="0"/>
      <w:marTop w:val="0"/>
      <w:marBottom w:val="0"/>
      <w:divBdr>
        <w:top w:val="none" w:sz="0" w:space="0" w:color="auto"/>
        <w:left w:val="none" w:sz="0" w:space="0" w:color="auto"/>
        <w:bottom w:val="none" w:sz="0" w:space="0" w:color="auto"/>
        <w:right w:val="none" w:sz="0" w:space="0" w:color="auto"/>
      </w:divBdr>
    </w:div>
    <w:div w:id="1108504152">
      <w:bodyDiv w:val="1"/>
      <w:marLeft w:val="0"/>
      <w:marRight w:val="0"/>
      <w:marTop w:val="0"/>
      <w:marBottom w:val="0"/>
      <w:divBdr>
        <w:top w:val="none" w:sz="0" w:space="0" w:color="auto"/>
        <w:left w:val="none" w:sz="0" w:space="0" w:color="auto"/>
        <w:bottom w:val="none" w:sz="0" w:space="0" w:color="auto"/>
        <w:right w:val="none" w:sz="0" w:space="0" w:color="auto"/>
      </w:divBdr>
    </w:div>
    <w:div w:id="1108506473">
      <w:bodyDiv w:val="1"/>
      <w:marLeft w:val="0"/>
      <w:marRight w:val="0"/>
      <w:marTop w:val="0"/>
      <w:marBottom w:val="0"/>
      <w:divBdr>
        <w:top w:val="none" w:sz="0" w:space="0" w:color="auto"/>
        <w:left w:val="none" w:sz="0" w:space="0" w:color="auto"/>
        <w:bottom w:val="none" w:sz="0" w:space="0" w:color="auto"/>
        <w:right w:val="none" w:sz="0" w:space="0" w:color="auto"/>
      </w:divBdr>
    </w:div>
    <w:div w:id="1108546383">
      <w:bodyDiv w:val="1"/>
      <w:marLeft w:val="0"/>
      <w:marRight w:val="0"/>
      <w:marTop w:val="0"/>
      <w:marBottom w:val="0"/>
      <w:divBdr>
        <w:top w:val="none" w:sz="0" w:space="0" w:color="auto"/>
        <w:left w:val="none" w:sz="0" w:space="0" w:color="auto"/>
        <w:bottom w:val="none" w:sz="0" w:space="0" w:color="auto"/>
        <w:right w:val="none" w:sz="0" w:space="0" w:color="auto"/>
      </w:divBdr>
    </w:div>
    <w:div w:id="1108547416">
      <w:bodyDiv w:val="1"/>
      <w:marLeft w:val="0"/>
      <w:marRight w:val="0"/>
      <w:marTop w:val="0"/>
      <w:marBottom w:val="0"/>
      <w:divBdr>
        <w:top w:val="none" w:sz="0" w:space="0" w:color="auto"/>
        <w:left w:val="none" w:sz="0" w:space="0" w:color="auto"/>
        <w:bottom w:val="none" w:sz="0" w:space="0" w:color="auto"/>
        <w:right w:val="none" w:sz="0" w:space="0" w:color="auto"/>
      </w:divBdr>
    </w:div>
    <w:div w:id="1108624032">
      <w:bodyDiv w:val="1"/>
      <w:marLeft w:val="0"/>
      <w:marRight w:val="0"/>
      <w:marTop w:val="0"/>
      <w:marBottom w:val="0"/>
      <w:divBdr>
        <w:top w:val="none" w:sz="0" w:space="0" w:color="auto"/>
        <w:left w:val="none" w:sz="0" w:space="0" w:color="auto"/>
        <w:bottom w:val="none" w:sz="0" w:space="0" w:color="auto"/>
        <w:right w:val="none" w:sz="0" w:space="0" w:color="auto"/>
      </w:divBdr>
    </w:div>
    <w:div w:id="1108692770">
      <w:bodyDiv w:val="1"/>
      <w:marLeft w:val="0"/>
      <w:marRight w:val="0"/>
      <w:marTop w:val="0"/>
      <w:marBottom w:val="0"/>
      <w:divBdr>
        <w:top w:val="none" w:sz="0" w:space="0" w:color="auto"/>
        <w:left w:val="none" w:sz="0" w:space="0" w:color="auto"/>
        <w:bottom w:val="none" w:sz="0" w:space="0" w:color="auto"/>
        <w:right w:val="none" w:sz="0" w:space="0" w:color="auto"/>
      </w:divBdr>
    </w:div>
    <w:div w:id="1108769049">
      <w:bodyDiv w:val="1"/>
      <w:marLeft w:val="0"/>
      <w:marRight w:val="0"/>
      <w:marTop w:val="0"/>
      <w:marBottom w:val="0"/>
      <w:divBdr>
        <w:top w:val="none" w:sz="0" w:space="0" w:color="auto"/>
        <w:left w:val="none" w:sz="0" w:space="0" w:color="auto"/>
        <w:bottom w:val="none" w:sz="0" w:space="0" w:color="auto"/>
        <w:right w:val="none" w:sz="0" w:space="0" w:color="auto"/>
      </w:divBdr>
    </w:div>
    <w:div w:id="1108812988">
      <w:bodyDiv w:val="1"/>
      <w:marLeft w:val="0"/>
      <w:marRight w:val="0"/>
      <w:marTop w:val="0"/>
      <w:marBottom w:val="0"/>
      <w:divBdr>
        <w:top w:val="none" w:sz="0" w:space="0" w:color="auto"/>
        <w:left w:val="none" w:sz="0" w:space="0" w:color="auto"/>
        <w:bottom w:val="none" w:sz="0" w:space="0" w:color="auto"/>
        <w:right w:val="none" w:sz="0" w:space="0" w:color="auto"/>
      </w:divBdr>
    </w:div>
    <w:div w:id="1108818837">
      <w:bodyDiv w:val="1"/>
      <w:marLeft w:val="0"/>
      <w:marRight w:val="0"/>
      <w:marTop w:val="0"/>
      <w:marBottom w:val="0"/>
      <w:divBdr>
        <w:top w:val="none" w:sz="0" w:space="0" w:color="auto"/>
        <w:left w:val="none" w:sz="0" w:space="0" w:color="auto"/>
        <w:bottom w:val="none" w:sz="0" w:space="0" w:color="auto"/>
        <w:right w:val="none" w:sz="0" w:space="0" w:color="auto"/>
      </w:divBdr>
    </w:div>
    <w:div w:id="1108819277">
      <w:bodyDiv w:val="1"/>
      <w:marLeft w:val="0"/>
      <w:marRight w:val="0"/>
      <w:marTop w:val="0"/>
      <w:marBottom w:val="0"/>
      <w:divBdr>
        <w:top w:val="none" w:sz="0" w:space="0" w:color="auto"/>
        <w:left w:val="none" w:sz="0" w:space="0" w:color="auto"/>
        <w:bottom w:val="none" w:sz="0" w:space="0" w:color="auto"/>
        <w:right w:val="none" w:sz="0" w:space="0" w:color="auto"/>
      </w:divBdr>
    </w:div>
    <w:div w:id="1108892600">
      <w:bodyDiv w:val="1"/>
      <w:marLeft w:val="0"/>
      <w:marRight w:val="0"/>
      <w:marTop w:val="0"/>
      <w:marBottom w:val="0"/>
      <w:divBdr>
        <w:top w:val="none" w:sz="0" w:space="0" w:color="auto"/>
        <w:left w:val="none" w:sz="0" w:space="0" w:color="auto"/>
        <w:bottom w:val="none" w:sz="0" w:space="0" w:color="auto"/>
        <w:right w:val="none" w:sz="0" w:space="0" w:color="auto"/>
      </w:divBdr>
    </w:div>
    <w:div w:id="1108964407">
      <w:bodyDiv w:val="1"/>
      <w:marLeft w:val="0"/>
      <w:marRight w:val="0"/>
      <w:marTop w:val="0"/>
      <w:marBottom w:val="0"/>
      <w:divBdr>
        <w:top w:val="none" w:sz="0" w:space="0" w:color="auto"/>
        <w:left w:val="none" w:sz="0" w:space="0" w:color="auto"/>
        <w:bottom w:val="none" w:sz="0" w:space="0" w:color="auto"/>
        <w:right w:val="none" w:sz="0" w:space="0" w:color="auto"/>
      </w:divBdr>
    </w:div>
    <w:div w:id="1109013476">
      <w:bodyDiv w:val="1"/>
      <w:marLeft w:val="0"/>
      <w:marRight w:val="0"/>
      <w:marTop w:val="0"/>
      <w:marBottom w:val="0"/>
      <w:divBdr>
        <w:top w:val="none" w:sz="0" w:space="0" w:color="auto"/>
        <w:left w:val="none" w:sz="0" w:space="0" w:color="auto"/>
        <w:bottom w:val="none" w:sz="0" w:space="0" w:color="auto"/>
        <w:right w:val="none" w:sz="0" w:space="0" w:color="auto"/>
      </w:divBdr>
    </w:div>
    <w:div w:id="1109080897">
      <w:bodyDiv w:val="1"/>
      <w:marLeft w:val="0"/>
      <w:marRight w:val="0"/>
      <w:marTop w:val="0"/>
      <w:marBottom w:val="0"/>
      <w:divBdr>
        <w:top w:val="none" w:sz="0" w:space="0" w:color="auto"/>
        <w:left w:val="none" w:sz="0" w:space="0" w:color="auto"/>
        <w:bottom w:val="none" w:sz="0" w:space="0" w:color="auto"/>
        <w:right w:val="none" w:sz="0" w:space="0" w:color="auto"/>
      </w:divBdr>
    </w:div>
    <w:div w:id="1109084311">
      <w:bodyDiv w:val="1"/>
      <w:marLeft w:val="0"/>
      <w:marRight w:val="0"/>
      <w:marTop w:val="0"/>
      <w:marBottom w:val="0"/>
      <w:divBdr>
        <w:top w:val="none" w:sz="0" w:space="0" w:color="auto"/>
        <w:left w:val="none" w:sz="0" w:space="0" w:color="auto"/>
        <w:bottom w:val="none" w:sz="0" w:space="0" w:color="auto"/>
        <w:right w:val="none" w:sz="0" w:space="0" w:color="auto"/>
      </w:divBdr>
    </w:div>
    <w:div w:id="1109085369">
      <w:bodyDiv w:val="1"/>
      <w:marLeft w:val="0"/>
      <w:marRight w:val="0"/>
      <w:marTop w:val="0"/>
      <w:marBottom w:val="0"/>
      <w:divBdr>
        <w:top w:val="none" w:sz="0" w:space="0" w:color="auto"/>
        <w:left w:val="none" w:sz="0" w:space="0" w:color="auto"/>
        <w:bottom w:val="none" w:sz="0" w:space="0" w:color="auto"/>
        <w:right w:val="none" w:sz="0" w:space="0" w:color="auto"/>
      </w:divBdr>
    </w:div>
    <w:div w:id="1109086135">
      <w:bodyDiv w:val="1"/>
      <w:marLeft w:val="0"/>
      <w:marRight w:val="0"/>
      <w:marTop w:val="0"/>
      <w:marBottom w:val="0"/>
      <w:divBdr>
        <w:top w:val="none" w:sz="0" w:space="0" w:color="auto"/>
        <w:left w:val="none" w:sz="0" w:space="0" w:color="auto"/>
        <w:bottom w:val="none" w:sz="0" w:space="0" w:color="auto"/>
        <w:right w:val="none" w:sz="0" w:space="0" w:color="auto"/>
      </w:divBdr>
    </w:div>
    <w:div w:id="1109157562">
      <w:bodyDiv w:val="1"/>
      <w:marLeft w:val="0"/>
      <w:marRight w:val="0"/>
      <w:marTop w:val="0"/>
      <w:marBottom w:val="0"/>
      <w:divBdr>
        <w:top w:val="none" w:sz="0" w:space="0" w:color="auto"/>
        <w:left w:val="none" w:sz="0" w:space="0" w:color="auto"/>
        <w:bottom w:val="none" w:sz="0" w:space="0" w:color="auto"/>
        <w:right w:val="none" w:sz="0" w:space="0" w:color="auto"/>
      </w:divBdr>
    </w:div>
    <w:div w:id="1109162375">
      <w:bodyDiv w:val="1"/>
      <w:marLeft w:val="0"/>
      <w:marRight w:val="0"/>
      <w:marTop w:val="0"/>
      <w:marBottom w:val="0"/>
      <w:divBdr>
        <w:top w:val="none" w:sz="0" w:space="0" w:color="auto"/>
        <w:left w:val="none" w:sz="0" w:space="0" w:color="auto"/>
        <w:bottom w:val="none" w:sz="0" w:space="0" w:color="auto"/>
        <w:right w:val="none" w:sz="0" w:space="0" w:color="auto"/>
      </w:divBdr>
    </w:div>
    <w:div w:id="1109203097">
      <w:bodyDiv w:val="1"/>
      <w:marLeft w:val="0"/>
      <w:marRight w:val="0"/>
      <w:marTop w:val="0"/>
      <w:marBottom w:val="0"/>
      <w:divBdr>
        <w:top w:val="none" w:sz="0" w:space="0" w:color="auto"/>
        <w:left w:val="none" w:sz="0" w:space="0" w:color="auto"/>
        <w:bottom w:val="none" w:sz="0" w:space="0" w:color="auto"/>
        <w:right w:val="none" w:sz="0" w:space="0" w:color="auto"/>
      </w:divBdr>
    </w:div>
    <w:div w:id="1109277040">
      <w:bodyDiv w:val="1"/>
      <w:marLeft w:val="0"/>
      <w:marRight w:val="0"/>
      <w:marTop w:val="0"/>
      <w:marBottom w:val="0"/>
      <w:divBdr>
        <w:top w:val="none" w:sz="0" w:space="0" w:color="auto"/>
        <w:left w:val="none" w:sz="0" w:space="0" w:color="auto"/>
        <w:bottom w:val="none" w:sz="0" w:space="0" w:color="auto"/>
        <w:right w:val="none" w:sz="0" w:space="0" w:color="auto"/>
      </w:divBdr>
    </w:div>
    <w:div w:id="1109352466">
      <w:bodyDiv w:val="1"/>
      <w:marLeft w:val="0"/>
      <w:marRight w:val="0"/>
      <w:marTop w:val="0"/>
      <w:marBottom w:val="0"/>
      <w:divBdr>
        <w:top w:val="none" w:sz="0" w:space="0" w:color="auto"/>
        <w:left w:val="none" w:sz="0" w:space="0" w:color="auto"/>
        <w:bottom w:val="none" w:sz="0" w:space="0" w:color="auto"/>
        <w:right w:val="none" w:sz="0" w:space="0" w:color="auto"/>
      </w:divBdr>
    </w:div>
    <w:div w:id="1109398676">
      <w:bodyDiv w:val="1"/>
      <w:marLeft w:val="0"/>
      <w:marRight w:val="0"/>
      <w:marTop w:val="0"/>
      <w:marBottom w:val="0"/>
      <w:divBdr>
        <w:top w:val="none" w:sz="0" w:space="0" w:color="auto"/>
        <w:left w:val="none" w:sz="0" w:space="0" w:color="auto"/>
        <w:bottom w:val="none" w:sz="0" w:space="0" w:color="auto"/>
        <w:right w:val="none" w:sz="0" w:space="0" w:color="auto"/>
      </w:divBdr>
    </w:div>
    <w:div w:id="1109467384">
      <w:bodyDiv w:val="1"/>
      <w:marLeft w:val="0"/>
      <w:marRight w:val="0"/>
      <w:marTop w:val="0"/>
      <w:marBottom w:val="0"/>
      <w:divBdr>
        <w:top w:val="none" w:sz="0" w:space="0" w:color="auto"/>
        <w:left w:val="none" w:sz="0" w:space="0" w:color="auto"/>
        <w:bottom w:val="none" w:sz="0" w:space="0" w:color="auto"/>
        <w:right w:val="none" w:sz="0" w:space="0" w:color="auto"/>
      </w:divBdr>
    </w:div>
    <w:div w:id="1109593461">
      <w:bodyDiv w:val="1"/>
      <w:marLeft w:val="0"/>
      <w:marRight w:val="0"/>
      <w:marTop w:val="0"/>
      <w:marBottom w:val="0"/>
      <w:divBdr>
        <w:top w:val="none" w:sz="0" w:space="0" w:color="auto"/>
        <w:left w:val="none" w:sz="0" w:space="0" w:color="auto"/>
        <w:bottom w:val="none" w:sz="0" w:space="0" w:color="auto"/>
        <w:right w:val="none" w:sz="0" w:space="0" w:color="auto"/>
      </w:divBdr>
    </w:div>
    <w:div w:id="1109660394">
      <w:bodyDiv w:val="1"/>
      <w:marLeft w:val="0"/>
      <w:marRight w:val="0"/>
      <w:marTop w:val="0"/>
      <w:marBottom w:val="0"/>
      <w:divBdr>
        <w:top w:val="none" w:sz="0" w:space="0" w:color="auto"/>
        <w:left w:val="none" w:sz="0" w:space="0" w:color="auto"/>
        <w:bottom w:val="none" w:sz="0" w:space="0" w:color="auto"/>
        <w:right w:val="none" w:sz="0" w:space="0" w:color="auto"/>
      </w:divBdr>
    </w:div>
    <w:div w:id="1109735914">
      <w:bodyDiv w:val="1"/>
      <w:marLeft w:val="0"/>
      <w:marRight w:val="0"/>
      <w:marTop w:val="0"/>
      <w:marBottom w:val="0"/>
      <w:divBdr>
        <w:top w:val="none" w:sz="0" w:space="0" w:color="auto"/>
        <w:left w:val="none" w:sz="0" w:space="0" w:color="auto"/>
        <w:bottom w:val="none" w:sz="0" w:space="0" w:color="auto"/>
        <w:right w:val="none" w:sz="0" w:space="0" w:color="auto"/>
      </w:divBdr>
    </w:div>
    <w:div w:id="1109738211">
      <w:bodyDiv w:val="1"/>
      <w:marLeft w:val="0"/>
      <w:marRight w:val="0"/>
      <w:marTop w:val="0"/>
      <w:marBottom w:val="0"/>
      <w:divBdr>
        <w:top w:val="none" w:sz="0" w:space="0" w:color="auto"/>
        <w:left w:val="none" w:sz="0" w:space="0" w:color="auto"/>
        <w:bottom w:val="none" w:sz="0" w:space="0" w:color="auto"/>
        <w:right w:val="none" w:sz="0" w:space="0" w:color="auto"/>
      </w:divBdr>
    </w:div>
    <w:div w:id="1109742519">
      <w:bodyDiv w:val="1"/>
      <w:marLeft w:val="0"/>
      <w:marRight w:val="0"/>
      <w:marTop w:val="0"/>
      <w:marBottom w:val="0"/>
      <w:divBdr>
        <w:top w:val="none" w:sz="0" w:space="0" w:color="auto"/>
        <w:left w:val="none" w:sz="0" w:space="0" w:color="auto"/>
        <w:bottom w:val="none" w:sz="0" w:space="0" w:color="auto"/>
        <w:right w:val="none" w:sz="0" w:space="0" w:color="auto"/>
      </w:divBdr>
    </w:div>
    <w:div w:id="1109815639">
      <w:bodyDiv w:val="1"/>
      <w:marLeft w:val="0"/>
      <w:marRight w:val="0"/>
      <w:marTop w:val="0"/>
      <w:marBottom w:val="0"/>
      <w:divBdr>
        <w:top w:val="none" w:sz="0" w:space="0" w:color="auto"/>
        <w:left w:val="none" w:sz="0" w:space="0" w:color="auto"/>
        <w:bottom w:val="none" w:sz="0" w:space="0" w:color="auto"/>
        <w:right w:val="none" w:sz="0" w:space="0" w:color="auto"/>
      </w:divBdr>
    </w:div>
    <w:div w:id="1109854375">
      <w:bodyDiv w:val="1"/>
      <w:marLeft w:val="0"/>
      <w:marRight w:val="0"/>
      <w:marTop w:val="0"/>
      <w:marBottom w:val="0"/>
      <w:divBdr>
        <w:top w:val="none" w:sz="0" w:space="0" w:color="auto"/>
        <w:left w:val="none" w:sz="0" w:space="0" w:color="auto"/>
        <w:bottom w:val="none" w:sz="0" w:space="0" w:color="auto"/>
        <w:right w:val="none" w:sz="0" w:space="0" w:color="auto"/>
      </w:divBdr>
    </w:div>
    <w:div w:id="1109857507">
      <w:bodyDiv w:val="1"/>
      <w:marLeft w:val="0"/>
      <w:marRight w:val="0"/>
      <w:marTop w:val="0"/>
      <w:marBottom w:val="0"/>
      <w:divBdr>
        <w:top w:val="none" w:sz="0" w:space="0" w:color="auto"/>
        <w:left w:val="none" w:sz="0" w:space="0" w:color="auto"/>
        <w:bottom w:val="none" w:sz="0" w:space="0" w:color="auto"/>
        <w:right w:val="none" w:sz="0" w:space="0" w:color="auto"/>
      </w:divBdr>
    </w:div>
    <w:div w:id="1110004955">
      <w:bodyDiv w:val="1"/>
      <w:marLeft w:val="0"/>
      <w:marRight w:val="0"/>
      <w:marTop w:val="0"/>
      <w:marBottom w:val="0"/>
      <w:divBdr>
        <w:top w:val="none" w:sz="0" w:space="0" w:color="auto"/>
        <w:left w:val="none" w:sz="0" w:space="0" w:color="auto"/>
        <w:bottom w:val="none" w:sz="0" w:space="0" w:color="auto"/>
        <w:right w:val="none" w:sz="0" w:space="0" w:color="auto"/>
      </w:divBdr>
    </w:div>
    <w:div w:id="1110006161">
      <w:bodyDiv w:val="1"/>
      <w:marLeft w:val="0"/>
      <w:marRight w:val="0"/>
      <w:marTop w:val="0"/>
      <w:marBottom w:val="0"/>
      <w:divBdr>
        <w:top w:val="none" w:sz="0" w:space="0" w:color="auto"/>
        <w:left w:val="none" w:sz="0" w:space="0" w:color="auto"/>
        <w:bottom w:val="none" w:sz="0" w:space="0" w:color="auto"/>
        <w:right w:val="none" w:sz="0" w:space="0" w:color="auto"/>
      </w:divBdr>
    </w:div>
    <w:div w:id="1110006571">
      <w:bodyDiv w:val="1"/>
      <w:marLeft w:val="0"/>
      <w:marRight w:val="0"/>
      <w:marTop w:val="0"/>
      <w:marBottom w:val="0"/>
      <w:divBdr>
        <w:top w:val="none" w:sz="0" w:space="0" w:color="auto"/>
        <w:left w:val="none" w:sz="0" w:space="0" w:color="auto"/>
        <w:bottom w:val="none" w:sz="0" w:space="0" w:color="auto"/>
        <w:right w:val="none" w:sz="0" w:space="0" w:color="auto"/>
      </w:divBdr>
    </w:div>
    <w:div w:id="1110049142">
      <w:bodyDiv w:val="1"/>
      <w:marLeft w:val="0"/>
      <w:marRight w:val="0"/>
      <w:marTop w:val="0"/>
      <w:marBottom w:val="0"/>
      <w:divBdr>
        <w:top w:val="none" w:sz="0" w:space="0" w:color="auto"/>
        <w:left w:val="none" w:sz="0" w:space="0" w:color="auto"/>
        <w:bottom w:val="none" w:sz="0" w:space="0" w:color="auto"/>
        <w:right w:val="none" w:sz="0" w:space="0" w:color="auto"/>
      </w:divBdr>
    </w:div>
    <w:div w:id="1110127892">
      <w:bodyDiv w:val="1"/>
      <w:marLeft w:val="0"/>
      <w:marRight w:val="0"/>
      <w:marTop w:val="0"/>
      <w:marBottom w:val="0"/>
      <w:divBdr>
        <w:top w:val="none" w:sz="0" w:space="0" w:color="auto"/>
        <w:left w:val="none" w:sz="0" w:space="0" w:color="auto"/>
        <w:bottom w:val="none" w:sz="0" w:space="0" w:color="auto"/>
        <w:right w:val="none" w:sz="0" w:space="0" w:color="auto"/>
      </w:divBdr>
    </w:div>
    <w:div w:id="1110276616">
      <w:bodyDiv w:val="1"/>
      <w:marLeft w:val="0"/>
      <w:marRight w:val="0"/>
      <w:marTop w:val="0"/>
      <w:marBottom w:val="0"/>
      <w:divBdr>
        <w:top w:val="none" w:sz="0" w:space="0" w:color="auto"/>
        <w:left w:val="none" w:sz="0" w:space="0" w:color="auto"/>
        <w:bottom w:val="none" w:sz="0" w:space="0" w:color="auto"/>
        <w:right w:val="none" w:sz="0" w:space="0" w:color="auto"/>
      </w:divBdr>
    </w:div>
    <w:div w:id="1110467854">
      <w:bodyDiv w:val="1"/>
      <w:marLeft w:val="0"/>
      <w:marRight w:val="0"/>
      <w:marTop w:val="0"/>
      <w:marBottom w:val="0"/>
      <w:divBdr>
        <w:top w:val="none" w:sz="0" w:space="0" w:color="auto"/>
        <w:left w:val="none" w:sz="0" w:space="0" w:color="auto"/>
        <w:bottom w:val="none" w:sz="0" w:space="0" w:color="auto"/>
        <w:right w:val="none" w:sz="0" w:space="0" w:color="auto"/>
      </w:divBdr>
    </w:div>
    <w:div w:id="1110472117">
      <w:bodyDiv w:val="1"/>
      <w:marLeft w:val="0"/>
      <w:marRight w:val="0"/>
      <w:marTop w:val="0"/>
      <w:marBottom w:val="0"/>
      <w:divBdr>
        <w:top w:val="none" w:sz="0" w:space="0" w:color="auto"/>
        <w:left w:val="none" w:sz="0" w:space="0" w:color="auto"/>
        <w:bottom w:val="none" w:sz="0" w:space="0" w:color="auto"/>
        <w:right w:val="none" w:sz="0" w:space="0" w:color="auto"/>
      </w:divBdr>
    </w:div>
    <w:div w:id="1110585884">
      <w:bodyDiv w:val="1"/>
      <w:marLeft w:val="0"/>
      <w:marRight w:val="0"/>
      <w:marTop w:val="0"/>
      <w:marBottom w:val="0"/>
      <w:divBdr>
        <w:top w:val="none" w:sz="0" w:space="0" w:color="auto"/>
        <w:left w:val="none" w:sz="0" w:space="0" w:color="auto"/>
        <w:bottom w:val="none" w:sz="0" w:space="0" w:color="auto"/>
        <w:right w:val="none" w:sz="0" w:space="0" w:color="auto"/>
      </w:divBdr>
    </w:div>
    <w:div w:id="1110588719">
      <w:bodyDiv w:val="1"/>
      <w:marLeft w:val="0"/>
      <w:marRight w:val="0"/>
      <w:marTop w:val="0"/>
      <w:marBottom w:val="0"/>
      <w:divBdr>
        <w:top w:val="none" w:sz="0" w:space="0" w:color="auto"/>
        <w:left w:val="none" w:sz="0" w:space="0" w:color="auto"/>
        <w:bottom w:val="none" w:sz="0" w:space="0" w:color="auto"/>
        <w:right w:val="none" w:sz="0" w:space="0" w:color="auto"/>
      </w:divBdr>
    </w:div>
    <w:div w:id="1110663886">
      <w:bodyDiv w:val="1"/>
      <w:marLeft w:val="0"/>
      <w:marRight w:val="0"/>
      <w:marTop w:val="0"/>
      <w:marBottom w:val="0"/>
      <w:divBdr>
        <w:top w:val="none" w:sz="0" w:space="0" w:color="auto"/>
        <w:left w:val="none" w:sz="0" w:space="0" w:color="auto"/>
        <w:bottom w:val="none" w:sz="0" w:space="0" w:color="auto"/>
        <w:right w:val="none" w:sz="0" w:space="0" w:color="auto"/>
      </w:divBdr>
    </w:div>
    <w:div w:id="1110665346">
      <w:bodyDiv w:val="1"/>
      <w:marLeft w:val="0"/>
      <w:marRight w:val="0"/>
      <w:marTop w:val="0"/>
      <w:marBottom w:val="0"/>
      <w:divBdr>
        <w:top w:val="none" w:sz="0" w:space="0" w:color="auto"/>
        <w:left w:val="none" w:sz="0" w:space="0" w:color="auto"/>
        <w:bottom w:val="none" w:sz="0" w:space="0" w:color="auto"/>
        <w:right w:val="none" w:sz="0" w:space="0" w:color="auto"/>
      </w:divBdr>
    </w:div>
    <w:div w:id="1110734475">
      <w:bodyDiv w:val="1"/>
      <w:marLeft w:val="0"/>
      <w:marRight w:val="0"/>
      <w:marTop w:val="0"/>
      <w:marBottom w:val="0"/>
      <w:divBdr>
        <w:top w:val="none" w:sz="0" w:space="0" w:color="auto"/>
        <w:left w:val="none" w:sz="0" w:space="0" w:color="auto"/>
        <w:bottom w:val="none" w:sz="0" w:space="0" w:color="auto"/>
        <w:right w:val="none" w:sz="0" w:space="0" w:color="auto"/>
      </w:divBdr>
    </w:div>
    <w:div w:id="1110736603">
      <w:bodyDiv w:val="1"/>
      <w:marLeft w:val="0"/>
      <w:marRight w:val="0"/>
      <w:marTop w:val="0"/>
      <w:marBottom w:val="0"/>
      <w:divBdr>
        <w:top w:val="none" w:sz="0" w:space="0" w:color="auto"/>
        <w:left w:val="none" w:sz="0" w:space="0" w:color="auto"/>
        <w:bottom w:val="none" w:sz="0" w:space="0" w:color="auto"/>
        <w:right w:val="none" w:sz="0" w:space="0" w:color="auto"/>
      </w:divBdr>
    </w:div>
    <w:div w:id="1110784685">
      <w:bodyDiv w:val="1"/>
      <w:marLeft w:val="0"/>
      <w:marRight w:val="0"/>
      <w:marTop w:val="0"/>
      <w:marBottom w:val="0"/>
      <w:divBdr>
        <w:top w:val="none" w:sz="0" w:space="0" w:color="auto"/>
        <w:left w:val="none" w:sz="0" w:space="0" w:color="auto"/>
        <w:bottom w:val="none" w:sz="0" w:space="0" w:color="auto"/>
        <w:right w:val="none" w:sz="0" w:space="0" w:color="auto"/>
      </w:divBdr>
    </w:div>
    <w:div w:id="1110901762">
      <w:bodyDiv w:val="1"/>
      <w:marLeft w:val="0"/>
      <w:marRight w:val="0"/>
      <w:marTop w:val="0"/>
      <w:marBottom w:val="0"/>
      <w:divBdr>
        <w:top w:val="none" w:sz="0" w:space="0" w:color="auto"/>
        <w:left w:val="none" w:sz="0" w:space="0" w:color="auto"/>
        <w:bottom w:val="none" w:sz="0" w:space="0" w:color="auto"/>
        <w:right w:val="none" w:sz="0" w:space="0" w:color="auto"/>
      </w:divBdr>
    </w:div>
    <w:div w:id="1110974776">
      <w:bodyDiv w:val="1"/>
      <w:marLeft w:val="0"/>
      <w:marRight w:val="0"/>
      <w:marTop w:val="0"/>
      <w:marBottom w:val="0"/>
      <w:divBdr>
        <w:top w:val="none" w:sz="0" w:space="0" w:color="auto"/>
        <w:left w:val="none" w:sz="0" w:space="0" w:color="auto"/>
        <w:bottom w:val="none" w:sz="0" w:space="0" w:color="auto"/>
        <w:right w:val="none" w:sz="0" w:space="0" w:color="auto"/>
      </w:divBdr>
    </w:div>
    <w:div w:id="1111045563">
      <w:bodyDiv w:val="1"/>
      <w:marLeft w:val="0"/>
      <w:marRight w:val="0"/>
      <w:marTop w:val="0"/>
      <w:marBottom w:val="0"/>
      <w:divBdr>
        <w:top w:val="none" w:sz="0" w:space="0" w:color="auto"/>
        <w:left w:val="none" w:sz="0" w:space="0" w:color="auto"/>
        <w:bottom w:val="none" w:sz="0" w:space="0" w:color="auto"/>
        <w:right w:val="none" w:sz="0" w:space="0" w:color="auto"/>
      </w:divBdr>
    </w:div>
    <w:div w:id="1111120790">
      <w:bodyDiv w:val="1"/>
      <w:marLeft w:val="0"/>
      <w:marRight w:val="0"/>
      <w:marTop w:val="0"/>
      <w:marBottom w:val="0"/>
      <w:divBdr>
        <w:top w:val="none" w:sz="0" w:space="0" w:color="auto"/>
        <w:left w:val="none" w:sz="0" w:space="0" w:color="auto"/>
        <w:bottom w:val="none" w:sz="0" w:space="0" w:color="auto"/>
        <w:right w:val="none" w:sz="0" w:space="0" w:color="auto"/>
      </w:divBdr>
    </w:div>
    <w:div w:id="1111164346">
      <w:bodyDiv w:val="1"/>
      <w:marLeft w:val="0"/>
      <w:marRight w:val="0"/>
      <w:marTop w:val="0"/>
      <w:marBottom w:val="0"/>
      <w:divBdr>
        <w:top w:val="none" w:sz="0" w:space="0" w:color="auto"/>
        <w:left w:val="none" w:sz="0" w:space="0" w:color="auto"/>
        <w:bottom w:val="none" w:sz="0" w:space="0" w:color="auto"/>
        <w:right w:val="none" w:sz="0" w:space="0" w:color="auto"/>
      </w:divBdr>
    </w:div>
    <w:div w:id="1111167893">
      <w:bodyDiv w:val="1"/>
      <w:marLeft w:val="0"/>
      <w:marRight w:val="0"/>
      <w:marTop w:val="0"/>
      <w:marBottom w:val="0"/>
      <w:divBdr>
        <w:top w:val="none" w:sz="0" w:space="0" w:color="auto"/>
        <w:left w:val="none" w:sz="0" w:space="0" w:color="auto"/>
        <w:bottom w:val="none" w:sz="0" w:space="0" w:color="auto"/>
        <w:right w:val="none" w:sz="0" w:space="0" w:color="auto"/>
      </w:divBdr>
    </w:div>
    <w:div w:id="1111168707">
      <w:bodyDiv w:val="1"/>
      <w:marLeft w:val="0"/>
      <w:marRight w:val="0"/>
      <w:marTop w:val="0"/>
      <w:marBottom w:val="0"/>
      <w:divBdr>
        <w:top w:val="none" w:sz="0" w:space="0" w:color="auto"/>
        <w:left w:val="none" w:sz="0" w:space="0" w:color="auto"/>
        <w:bottom w:val="none" w:sz="0" w:space="0" w:color="auto"/>
        <w:right w:val="none" w:sz="0" w:space="0" w:color="auto"/>
      </w:divBdr>
    </w:div>
    <w:div w:id="1111241103">
      <w:bodyDiv w:val="1"/>
      <w:marLeft w:val="0"/>
      <w:marRight w:val="0"/>
      <w:marTop w:val="0"/>
      <w:marBottom w:val="0"/>
      <w:divBdr>
        <w:top w:val="none" w:sz="0" w:space="0" w:color="auto"/>
        <w:left w:val="none" w:sz="0" w:space="0" w:color="auto"/>
        <w:bottom w:val="none" w:sz="0" w:space="0" w:color="auto"/>
        <w:right w:val="none" w:sz="0" w:space="0" w:color="auto"/>
      </w:divBdr>
    </w:div>
    <w:div w:id="1111241516">
      <w:bodyDiv w:val="1"/>
      <w:marLeft w:val="0"/>
      <w:marRight w:val="0"/>
      <w:marTop w:val="0"/>
      <w:marBottom w:val="0"/>
      <w:divBdr>
        <w:top w:val="none" w:sz="0" w:space="0" w:color="auto"/>
        <w:left w:val="none" w:sz="0" w:space="0" w:color="auto"/>
        <w:bottom w:val="none" w:sz="0" w:space="0" w:color="auto"/>
        <w:right w:val="none" w:sz="0" w:space="0" w:color="auto"/>
      </w:divBdr>
    </w:div>
    <w:div w:id="1111508925">
      <w:bodyDiv w:val="1"/>
      <w:marLeft w:val="0"/>
      <w:marRight w:val="0"/>
      <w:marTop w:val="0"/>
      <w:marBottom w:val="0"/>
      <w:divBdr>
        <w:top w:val="none" w:sz="0" w:space="0" w:color="auto"/>
        <w:left w:val="none" w:sz="0" w:space="0" w:color="auto"/>
        <w:bottom w:val="none" w:sz="0" w:space="0" w:color="auto"/>
        <w:right w:val="none" w:sz="0" w:space="0" w:color="auto"/>
      </w:divBdr>
    </w:div>
    <w:div w:id="1111634168">
      <w:bodyDiv w:val="1"/>
      <w:marLeft w:val="0"/>
      <w:marRight w:val="0"/>
      <w:marTop w:val="0"/>
      <w:marBottom w:val="0"/>
      <w:divBdr>
        <w:top w:val="none" w:sz="0" w:space="0" w:color="auto"/>
        <w:left w:val="none" w:sz="0" w:space="0" w:color="auto"/>
        <w:bottom w:val="none" w:sz="0" w:space="0" w:color="auto"/>
        <w:right w:val="none" w:sz="0" w:space="0" w:color="auto"/>
      </w:divBdr>
    </w:div>
    <w:div w:id="1111785034">
      <w:bodyDiv w:val="1"/>
      <w:marLeft w:val="0"/>
      <w:marRight w:val="0"/>
      <w:marTop w:val="0"/>
      <w:marBottom w:val="0"/>
      <w:divBdr>
        <w:top w:val="none" w:sz="0" w:space="0" w:color="auto"/>
        <w:left w:val="none" w:sz="0" w:space="0" w:color="auto"/>
        <w:bottom w:val="none" w:sz="0" w:space="0" w:color="auto"/>
        <w:right w:val="none" w:sz="0" w:space="0" w:color="auto"/>
      </w:divBdr>
    </w:div>
    <w:div w:id="1111818454">
      <w:bodyDiv w:val="1"/>
      <w:marLeft w:val="0"/>
      <w:marRight w:val="0"/>
      <w:marTop w:val="0"/>
      <w:marBottom w:val="0"/>
      <w:divBdr>
        <w:top w:val="none" w:sz="0" w:space="0" w:color="auto"/>
        <w:left w:val="none" w:sz="0" w:space="0" w:color="auto"/>
        <w:bottom w:val="none" w:sz="0" w:space="0" w:color="auto"/>
        <w:right w:val="none" w:sz="0" w:space="0" w:color="auto"/>
      </w:divBdr>
    </w:div>
    <w:div w:id="1111819274">
      <w:bodyDiv w:val="1"/>
      <w:marLeft w:val="0"/>
      <w:marRight w:val="0"/>
      <w:marTop w:val="0"/>
      <w:marBottom w:val="0"/>
      <w:divBdr>
        <w:top w:val="none" w:sz="0" w:space="0" w:color="auto"/>
        <w:left w:val="none" w:sz="0" w:space="0" w:color="auto"/>
        <w:bottom w:val="none" w:sz="0" w:space="0" w:color="auto"/>
        <w:right w:val="none" w:sz="0" w:space="0" w:color="auto"/>
      </w:divBdr>
    </w:div>
    <w:div w:id="1112044766">
      <w:bodyDiv w:val="1"/>
      <w:marLeft w:val="0"/>
      <w:marRight w:val="0"/>
      <w:marTop w:val="0"/>
      <w:marBottom w:val="0"/>
      <w:divBdr>
        <w:top w:val="none" w:sz="0" w:space="0" w:color="auto"/>
        <w:left w:val="none" w:sz="0" w:space="0" w:color="auto"/>
        <w:bottom w:val="none" w:sz="0" w:space="0" w:color="auto"/>
        <w:right w:val="none" w:sz="0" w:space="0" w:color="auto"/>
      </w:divBdr>
    </w:div>
    <w:div w:id="1112045785">
      <w:bodyDiv w:val="1"/>
      <w:marLeft w:val="0"/>
      <w:marRight w:val="0"/>
      <w:marTop w:val="0"/>
      <w:marBottom w:val="0"/>
      <w:divBdr>
        <w:top w:val="none" w:sz="0" w:space="0" w:color="auto"/>
        <w:left w:val="none" w:sz="0" w:space="0" w:color="auto"/>
        <w:bottom w:val="none" w:sz="0" w:space="0" w:color="auto"/>
        <w:right w:val="none" w:sz="0" w:space="0" w:color="auto"/>
      </w:divBdr>
    </w:div>
    <w:div w:id="1112047278">
      <w:bodyDiv w:val="1"/>
      <w:marLeft w:val="0"/>
      <w:marRight w:val="0"/>
      <w:marTop w:val="0"/>
      <w:marBottom w:val="0"/>
      <w:divBdr>
        <w:top w:val="none" w:sz="0" w:space="0" w:color="auto"/>
        <w:left w:val="none" w:sz="0" w:space="0" w:color="auto"/>
        <w:bottom w:val="none" w:sz="0" w:space="0" w:color="auto"/>
        <w:right w:val="none" w:sz="0" w:space="0" w:color="auto"/>
      </w:divBdr>
    </w:div>
    <w:div w:id="1112169838">
      <w:bodyDiv w:val="1"/>
      <w:marLeft w:val="0"/>
      <w:marRight w:val="0"/>
      <w:marTop w:val="0"/>
      <w:marBottom w:val="0"/>
      <w:divBdr>
        <w:top w:val="none" w:sz="0" w:space="0" w:color="auto"/>
        <w:left w:val="none" w:sz="0" w:space="0" w:color="auto"/>
        <w:bottom w:val="none" w:sz="0" w:space="0" w:color="auto"/>
        <w:right w:val="none" w:sz="0" w:space="0" w:color="auto"/>
      </w:divBdr>
    </w:div>
    <w:div w:id="1112213197">
      <w:bodyDiv w:val="1"/>
      <w:marLeft w:val="0"/>
      <w:marRight w:val="0"/>
      <w:marTop w:val="0"/>
      <w:marBottom w:val="0"/>
      <w:divBdr>
        <w:top w:val="none" w:sz="0" w:space="0" w:color="auto"/>
        <w:left w:val="none" w:sz="0" w:space="0" w:color="auto"/>
        <w:bottom w:val="none" w:sz="0" w:space="0" w:color="auto"/>
        <w:right w:val="none" w:sz="0" w:space="0" w:color="auto"/>
      </w:divBdr>
    </w:div>
    <w:div w:id="1112237726">
      <w:bodyDiv w:val="1"/>
      <w:marLeft w:val="0"/>
      <w:marRight w:val="0"/>
      <w:marTop w:val="0"/>
      <w:marBottom w:val="0"/>
      <w:divBdr>
        <w:top w:val="none" w:sz="0" w:space="0" w:color="auto"/>
        <w:left w:val="none" w:sz="0" w:space="0" w:color="auto"/>
        <w:bottom w:val="none" w:sz="0" w:space="0" w:color="auto"/>
        <w:right w:val="none" w:sz="0" w:space="0" w:color="auto"/>
      </w:divBdr>
    </w:div>
    <w:div w:id="1112286955">
      <w:bodyDiv w:val="1"/>
      <w:marLeft w:val="0"/>
      <w:marRight w:val="0"/>
      <w:marTop w:val="0"/>
      <w:marBottom w:val="0"/>
      <w:divBdr>
        <w:top w:val="none" w:sz="0" w:space="0" w:color="auto"/>
        <w:left w:val="none" w:sz="0" w:space="0" w:color="auto"/>
        <w:bottom w:val="none" w:sz="0" w:space="0" w:color="auto"/>
        <w:right w:val="none" w:sz="0" w:space="0" w:color="auto"/>
      </w:divBdr>
    </w:div>
    <w:div w:id="1112289152">
      <w:bodyDiv w:val="1"/>
      <w:marLeft w:val="0"/>
      <w:marRight w:val="0"/>
      <w:marTop w:val="0"/>
      <w:marBottom w:val="0"/>
      <w:divBdr>
        <w:top w:val="none" w:sz="0" w:space="0" w:color="auto"/>
        <w:left w:val="none" w:sz="0" w:space="0" w:color="auto"/>
        <w:bottom w:val="none" w:sz="0" w:space="0" w:color="auto"/>
        <w:right w:val="none" w:sz="0" w:space="0" w:color="auto"/>
      </w:divBdr>
    </w:div>
    <w:div w:id="1112364982">
      <w:bodyDiv w:val="1"/>
      <w:marLeft w:val="0"/>
      <w:marRight w:val="0"/>
      <w:marTop w:val="0"/>
      <w:marBottom w:val="0"/>
      <w:divBdr>
        <w:top w:val="none" w:sz="0" w:space="0" w:color="auto"/>
        <w:left w:val="none" w:sz="0" w:space="0" w:color="auto"/>
        <w:bottom w:val="none" w:sz="0" w:space="0" w:color="auto"/>
        <w:right w:val="none" w:sz="0" w:space="0" w:color="auto"/>
      </w:divBdr>
    </w:div>
    <w:div w:id="1112436534">
      <w:bodyDiv w:val="1"/>
      <w:marLeft w:val="0"/>
      <w:marRight w:val="0"/>
      <w:marTop w:val="0"/>
      <w:marBottom w:val="0"/>
      <w:divBdr>
        <w:top w:val="none" w:sz="0" w:space="0" w:color="auto"/>
        <w:left w:val="none" w:sz="0" w:space="0" w:color="auto"/>
        <w:bottom w:val="none" w:sz="0" w:space="0" w:color="auto"/>
        <w:right w:val="none" w:sz="0" w:space="0" w:color="auto"/>
      </w:divBdr>
    </w:div>
    <w:div w:id="1112476869">
      <w:bodyDiv w:val="1"/>
      <w:marLeft w:val="0"/>
      <w:marRight w:val="0"/>
      <w:marTop w:val="0"/>
      <w:marBottom w:val="0"/>
      <w:divBdr>
        <w:top w:val="none" w:sz="0" w:space="0" w:color="auto"/>
        <w:left w:val="none" w:sz="0" w:space="0" w:color="auto"/>
        <w:bottom w:val="none" w:sz="0" w:space="0" w:color="auto"/>
        <w:right w:val="none" w:sz="0" w:space="0" w:color="auto"/>
      </w:divBdr>
    </w:div>
    <w:div w:id="1112479294">
      <w:bodyDiv w:val="1"/>
      <w:marLeft w:val="0"/>
      <w:marRight w:val="0"/>
      <w:marTop w:val="0"/>
      <w:marBottom w:val="0"/>
      <w:divBdr>
        <w:top w:val="none" w:sz="0" w:space="0" w:color="auto"/>
        <w:left w:val="none" w:sz="0" w:space="0" w:color="auto"/>
        <w:bottom w:val="none" w:sz="0" w:space="0" w:color="auto"/>
        <w:right w:val="none" w:sz="0" w:space="0" w:color="auto"/>
      </w:divBdr>
    </w:div>
    <w:div w:id="1112553642">
      <w:bodyDiv w:val="1"/>
      <w:marLeft w:val="0"/>
      <w:marRight w:val="0"/>
      <w:marTop w:val="0"/>
      <w:marBottom w:val="0"/>
      <w:divBdr>
        <w:top w:val="none" w:sz="0" w:space="0" w:color="auto"/>
        <w:left w:val="none" w:sz="0" w:space="0" w:color="auto"/>
        <w:bottom w:val="none" w:sz="0" w:space="0" w:color="auto"/>
        <w:right w:val="none" w:sz="0" w:space="0" w:color="auto"/>
      </w:divBdr>
    </w:div>
    <w:div w:id="1112627821">
      <w:bodyDiv w:val="1"/>
      <w:marLeft w:val="0"/>
      <w:marRight w:val="0"/>
      <w:marTop w:val="0"/>
      <w:marBottom w:val="0"/>
      <w:divBdr>
        <w:top w:val="none" w:sz="0" w:space="0" w:color="auto"/>
        <w:left w:val="none" w:sz="0" w:space="0" w:color="auto"/>
        <w:bottom w:val="none" w:sz="0" w:space="0" w:color="auto"/>
        <w:right w:val="none" w:sz="0" w:space="0" w:color="auto"/>
      </w:divBdr>
    </w:div>
    <w:div w:id="1112628901">
      <w:bodyDiv w:val="1"/>
      <w:marLeft w:val="0"/>
      <w:marRight w:val="0"/>
      <w:marTop w:val="0"/>
      <w:marBottom w:val="0"/>
      <w:divBdr>
        <w:top w:val="none" w:sz="0" w:space="0" w:color="auto"/>
        <w:left w:val="none" w:sz="0" w:space="0" w:color="auto"/>
        <w:bottom w:val="none" w:sz="0" w:space="0" w:color="auto"/>
        <w:right w:val="none" w:sz="0" w:space="0" w:color="auto"/>
      </w:divBdr>
    </w:div>
    <w:div w:id="1112671901">
      <w:bodyDiv w:val="1"/>
      <w:marLeft w:val="0"/>
      <w:marRight w:val="0"/>
      <w:marTop w:val="0"/>
      <w:marBottom w:val="0"/>
      <w:divBdr>
        <w:top w:val="none" w:sz="0" w:space="0" w:color="auto"/>
        <w:left w:val="none" w:sz="0" w:space="0" w:color="auto"/>
        <w:bottom w:val="none" w:sz="0" w:space="0" w:color="auto"/>
        <w:right w:val="none" w:sz="0" w:space="0" w:color="auto"/>
      </w:divBdr>
    </w:div>
    <w:div w:id="1112673050">
      <w:bodyDiv w:val="1"/>
      <w:marLeft w:val="0"/>
      <w:marRight w:val="0"/>
      <w:marTop w:val="0"/>
      <w:marBottom w:val="0"/>
      <w:divBdr>
        <w:top w:val="none" w:sz="0" w:space="0" w:color="auto"/>
        <w:left w:val="none" w:sz="0" w:space="0" w:color="auto"/>
        <w:bottom w:val="none" w:sz="0" w:space="0" w:color="auto"/>
        <w:right w:val="none" w:sz="0" w:space="0" w:color="auto"/>
      </w:divBdr>
    </w:div>
    <w:div w:id="1112818884">
      <w:bodyDiv w:val="1"/>
      <w:marLeft w:val="0"/>
      <w:marRight w:val="0"/>
      <w:marTop w:val="0"/>
      <w:marBottom w:val="0"/>
      <w:divBdr>
        <w:top w:val="none" w:sz="0" w:space="0" w:color="auto"/>
        <w:left w:val="none" w:sz="0" w:space="0" w:color="auto"/>
        <w:bottom w:val="none" w:sz="0" w:space="0" w:color="auto"/>
        <w:right w:val="none" w:sz="0" w:space="0" w:color="auto"/>
      </w:divBdr>
    </w:div>
    <w:div w:id="1112824699">
      <w:bodyDiv w:val="1"/>
      <w:marLeft w:val="0"/>
      <w:marRight w:val="0"/>
      <w:marTop w:val="0"/>
      <w:marBottom w:val="0"/>
      <w:divBdr>
        <w:top w:val="none" w:sz="0" w:space="0" w:color="auto"/>
        <w:left w:val="none" w:sz="0" w:space="0" w:color="auto"/>
        <w:bottom w:val="none" w:sz="0" w:space="0" w:color="auto"/>
        <w:right w:val="none" w:sz="0" w:space="0" w:color="auto"/>
      </w:divBdr>
    </w:div>
    <w:div w:id="1112868110">
      <w:bodyDiv w:val="1"/>
      <w:marLeft w:val="0"/>
      <w:marRight w:val="0"/>
      <w:marTop w:val="0"/>
      <w:marBottom w:val="0"/>
      <w:divBdr>
        <w:top w:val="none" w:sz="0" w:space="0" w:color="auto"/>
        <w:left w:val="none" w:sz="0" w:space="0" w:color="auto"/>
        <w:bottom w:val="none" w:sz="0" w:space="0" w:color="auto"/>
        <w:right w:val="none" w:sz="0" w:space="0" w:color="auto"/>
      </w:divBdr>
    </w:div>
    <w:div w:id="1112894090">
      <w:bodyDiv w:val="1"/>
      <w:marLeft w:val="0"/>
      <w:marRight w:val="0"/>
      <w:marTop w:val="0"/>
      <w:marBottom w:val="0"/>
      <w:divBdr>
        <w:top w:val="none" w:sz="0" w:space="0" w:color="auto"/>
        <w:left w:val="none" w:sz="0" w:space="0" w:color="auto"/>
        <w:bottom w:val="none" w:sz="0" w:space="0" w:color="auto"/>
        <w:right w:val="none" w:sz="0" w:space="0" w:color="auto"/>
      </w:divBdr>
    </w:div>
    <w:div w:id="1112894685">
      <w:bodyDiv w:val="1"/>
      <w:marLeft w:val="0"/>
      <w:marRight w:val="0"/>
      <w:marTop w:val="0"/>
      <w:marBottom w:val="0"/>
      <w:divBdr>
        <w:top w:val="none" w:sz="0" w:space="0" w:color="auto"/>
        <w:left w:val="none" w:sz="0" w:space="0" w:color="auto"/>
        <w:bottom w:val="none" w:sz="0" w:space="0" w:color="auto"/>
        <w:right w:val="none" w:sz="0" w:space="0" w:color="auto"/>
      </w:divBdr>
    </w:div>
    <w:div w:id="1112936127">
      <w:bodyDiv w:val="1"/>
      <w:marLeft w:val="0"/>
      <w:marRight w:val="0"/>
      <w:marTop w:val="0"/>
      <w:marBottom w:val="0"/>
      <w:divBdr>
        <w:top w:val="none" w:sz="0" w:space="0" w:color="auto"/>
        <w:left w:val="none" w:sz="0" w:space="0" w:color="auto"/>
        <w:bottom w:val="none" w:sz="0" w:space="0" w:color="auto"/>
        <w:right w:val="none" w:sz="0" w:space="0" w:color="auto"/>
      </w:divBdr>
    </w:div>
    <w:div w:id="1113094024">
      <w:bodyDiv w:val="1"/>
      <w:marLeft w:val="0"/>
      <w:marRight w:val="0"/>
      <w:marTop w:val="0"/>
      <w:marBottom w:val="0"/>
      <w:divBdr>
        <w:top w:val="none" w:sz="0" w:space="0" w:color="auto"/>
        <w:left w:val="none" w:sz="0" w:space="0" w:color="auto"/>
        <w:bottom w:val="none" w:sz="0" w:space="0" w:color="auto"/>
        <w:right w:val="none" w:sz="0" w:space="0" w:color="auto"/>
      </w:divBdr>
    </w:div>
    <w:div w:id="1113094519">
      <w:bodyDiv w:val="1"/>
      <w:marLeft w:val="0"/>
      <w:marRight w:val="0"/>
      <w:marTop w:val="0"/>
      <w:marBottom w:val="0"/>
      <w:divBdr>
        <w:top w:val="none" w:sz="0" w:space="0" w:color="auto"/>
        <w:left w:val="none" w:sz="0" w:space="0" w:color="auto"/>
        <w:bottom w:val="none" w:sz="0" w:space="0" w:color="auto"/>
        <w:right w:val="none" w:sz="0" w:space="0" w:color="auto"/>
      </w:divBdr>
    </w:div>
    <w:div w:id="1113130756">
      <w:bodyDiv w:val="1"/>
      <w:marLeft w:val="0"/>
      <w:marRight w:val="0"/>
      <w:marTop w:val="0"/>
      <w:marBottom w:val="0"/>
      <w:divBdr>
        <w:top w:val="none" w:sz="0" w:space="0" w:color="auto"/>
        <w:left w:val="none" w:sz="0" w:space="0" w:color="auto"/>
        <w:bottom w:val="none" w:sz="0" w:space="0" w:color="auto"/>
        <w:right w:val="none" w:sz="0" w:space="0" w:color="auto"/>
      </w:divBdr>
    </w:div>
    <w:div w:id="1113284454">
      <w:bodyDiv w:val="1"/>
      <w:marLeft w:val="0"/>
      <w:marRight w:val="0"/>
      <w:marTop w:val="0"/>
      <w:marBottom w:val="0"/>
      <w:divBdr>
        <w:top w:val="none" w:sz="0" w:space="0" w:color="auto"/>
        <w:left w:val="none" w:sz="0" w:space="0" w:color="auto"/>
        <w:bottom w:val="none" w:sz="0" w:space="0" w:color="auto"/>
        <w:right w:val="none" w:sz="0" w:space="0" w:color="auto"/>
      </w:divBdr>
    </w:div>
    <w:div w:id="1113326843">
      <w:bodyDiv w:val="1"/>
      <w:marLeft w:val="0"/>
      <w:marRight w:val="0"/>
      <w:marTop w:val="0"/>
      <w:marBottom w:val="0"/>
      <w:divBdr>
        <w:top w:val="none" w:sz="0" w:space="0" w:color="auto"/>
        <w:left w:val="none" w:sz="0" w:space="0" w:color="auto"/>
        <w:bottom w:val="none" w:sz="0" w:space="0" w:color="auto"/>
        <w:right w:val="none" w:sz="0" w:space="0" w:color="auto"/>
      </w:divBdr>
    </w:div>
    <w:div w:id="1113552888">
      <w:bodyDiv w:val="1"/>
      <w:marLeft w:val="0"/>
      <w:marRight w:val="0"/>
      <w:marTop w:val="0"/>
      <w:marBottom w:val="0"/>
      <w:divBdr>
        <w:top w:val="none" w:sz="0" w:space="0" w:color="auto"/>
        <w:left w:val="none" w:sz="0" w:space="0" w:color="auto"/>
        <w:bottom w:val="none" w:sz="0" w:space="0" w:color="auto"/>
        <w:right w:val="none" w:sz="0" w:space="0" w:color="auto"/>
      </w:divBdr>
    </w:div>
    <w:div w:id="1113554141">
      <w:bodyDiv w:val="1"/>
      <w:marLeft w:val="0"/>
      <w:marRight w:val="0"/>
      <w:marTop w:val="0"/>
      <w:marBottom w:val="0"/>
      <w:divBdr>
        <w:top w:val="none" w:sz="0" w:space="0" w:color="auto"/>
        <w:left w:val="none" w:sz="0" w:space="0" w:color="auto"/>
        <w:bottom w:val="none" w:sz="0" w:space="0" w:color="auto"/>
        <w:right w:val="none" w:sz="0" w:space="0" w:color="auto"/>
      </w:divBdr>
    </w:div>
    <w:div w:id="1113591797">
      <w:bodyDiv w:val="1"/>
      <w:marLeft w:val="0"/>
      <w:marRight w:val="0"/>
      <w:marTop w:val="0"/>
      <w:marBottom w:val="0"/>
      <w:divBdr>
        <w:top w:val="none" w:sz="0" w:space="0" w:color="auto"/>
        <w:left w:val="none" w:sz="0" w:space="0" w:color="auto"/>
        <w:bottom w:val="none" w:sz="0" w:space="0" w:color="auto"/>
        <w:right w:val="none" w:sz="0" w:space="0" w:color="auto"/>
      </w:divBdr>
    </w:div>
    <w:div w:id="1113669255">
      <w:bodyDiv w:val="1"/>
      <w:marLeft w:val="0"/>
      <w:marRight w:val="0"/>
      <w:marTop w:val="0"/>
      <w:marBottom w:val="0"/>
      <w:divBdr>
        <w:top w:val="none" w:sz="0" w:space="0" w:color="auto"/>
        <w:left w:val="none" w:sz="0" w:space="0" w:color="auto"/>
        <w:bottom w:val="none" w:sz="0" w:space="0" w:color="auto"/>
        <w:right w:val="none" w:sz="0" w:space="0" w:color="auto"/>
      </w:divBdr>
    </w:div>
    <w:div w:id="1113745984">
      <w:bodyDiv w:val="1"/>
      <w:marLeft w:val="0"/>
      <w:marRight w:val="0"/>
      <w:marTop w:val="0"/>
      <w:marBottom w:val="0"/>
      <w:divBdr>
        <w:top w:val="none" w:sz="0" w:space="0" w:color="auto"/>
        <w:left w:val="none" w:sz="0" w:space="0" w:color="auto"/>
        <w:bottom w:val="none" w:sz="0" w:space="0" w:color="auto"/>
        <w:right w:val="none" w:sz="0" w:space="0" w:color="auto"/>
      </w:divBdr>
    </w:div>
    <w:div w:id="1113786504">
      <w:bodyDiv w:val="1"/>
      <w:marLeft w:val="0"/>
      <w:marRight w:val="0"/>
      <w:marTop w:val="0"/>
      <w:marBottom w:val="0"/>
      <w:divBdr>
        <w:top w:val="none" w:sz="0" w:space="0" w:color="auto"/>
        <w:left w:val="none" w:sz="0" w:space="0" w:color="auto"/>
        <w:bottom w:val="none" w:sz="0" w:space="0" w:color="auto"/>
        <w:right w:val="none" w:sz="0" w:space="0" w:color="auto"/>
      </w:divBdr>
    </w:div>
    <w:div w:id="1113790238">
      <w:bodyDiv w:val="1"/>
      <w:marLeft w:val="0"/>
      <w:marRight w:val="0"/>
      <w:marTop w:val="0"/>
      <w:marBottom w:val="0"/>
      <w:divBdr>
        <w:top w:val="none" w:sz="0" w:space="0" w:color="auto"/>
        <w:left w:val="none" w:sz="0" w:space="0" w:color="auto"/>
        <w:bottom w:val="none" w:sz="0" w:space="0" w:color="auto"/>
        <w:right w:val="none" w:sz="0" w:space="0" w:color="auto"/>
      </w:divBdr>
    </w:div>
    <w:div w:id="1113941776">
      <w:bodyDiv w:val="1"/>
      <w:marLeft w:val="0"/>
      <w:marRight w:val="0"/>
      <w:marTop w:val="0"/>
      <w:marBottom w:val="0"/>
      <w:divBdr>
        <w:top w:val="none" w:sz="0" w:space="0" w:color="auto"/>
        <w:left w:val="none" w:sz="0" w:space="0" w:color="auto"/>
        <w:bottom w:val="none" w:sz="0" w:space="0" w:color="auto"/>
        <w:right w:val="none" w:sz="0" w:space="0" w:color="auto"/>
      </w:divBdr>
    </w:div>
    <w:div w:id="1113982564">
      <w:bodyDiv w:val="1"/>
      <w:marLeft w:val="0"/>
      <w:marRight w:val="0"/>
      <w:marTop w:val="0"/>
      <w:marBottom w:val="0"/>
      <w:divBdr>
        <w:top w:val="none" w:sz="0" w:space="0" w:color="auto"/>
        <w:left w:val="none" w:sz="0" w:space="0" w:color="auto"/>
        <w:bottom w:val="none" w:sz="0" w:space="0" w:color="auto"/>
        <w:right w:val="none" w:sz="0" w:space="0" w:color="auto"/>
      </w:divBdr>
    </w:div>
    <w:div w:id="1114134597">
      <w:bodyDiv w:val="1"/>
      <w:marLeft w:val="0"/>
      <w:marRight w:val="0"/>
      <w:marTop w:val="0"/>
      <w:marBottom w:val="0"/>
      <w:divBdr>
        <w:top w:val="none" w:sz="0" w:space="0" w:color="auto"/>
        <w:left w:val="none" w:sz="0" w:space="0" w:color="auto"/>
        <w:bottom w:val="none" w:sz="0" w:space="0" w:color="auto"/>
        <w:right w:val="none" w:sz="0" w:space="0" w:color="auto"/>
      </w:divBdr>
    </w:div>
    <w:div w:id="1114134853">
      <w:bodyDiv w:val="1"/>
      <w:marLeft w:val="0"/>
      <w:marRight w:val="0"/>
      <w:marTop w:val="0"/>
      <w:marBottom w:val="0"/>
      <w:divBdr>
        <w:top w:val="none" w:sz="0" w:space="0" w:color="auto"/>
        <w:left w:val="none" w:sz="0" w:space="0" w:color="auto"/>
        <w:bottom w:val="none" w:sz="0" w:space="0" w:color="auto"/>
        <w:right w:val="none" w:sz="0" w:space="0" w:color="auto"/>
      </w:divBdr>
    </w:div>
    <w:div w:id="1114135329">
      <w:bodyDiv w:val="1"/>
      <w:marLeft w:val="0"/>
      <w:marRight w:val="0"/>
      <w:marTop w:val="0"/>
      <w:marBottom w:val="0"/>
      <w:divBdr>
        <w:top w:val="none" w:sz="0" w:space="0" w:color="auto"/>
        <w:left w:val="none" w:sz="0" w:space="0" w:color="auto"/>
        <w:bottom w:val="none" w:sz="0" w:space="0" w:color="auto"/>
        <w:right w:val="none" w:sz="0" w:space="0" w:color="auto"/>
      </w:divBdr>
    </w:div>
    <w:div w:id="1114179747">
      <w:bodyDiv w:val="1"/>
      <w:marLeft w:val="0"/>
      <w:marRight w:val="0"/>
      <w:marTop w:val="0"/>
      <w:marBottom w:val="0"/>
      <w:divBdr>
        <w:top w:val="none" w:sz="0" w:space="0" w:color="auto"/>
        <w:left w:val="none" w:sz="0" w:space="0" w:color="auto"/>
        <w:bottom w:val="none" w:sz="0" w:space="0" w:color="auto"/>
        <w:right w:val="none" w:sz="0" w:space="0" w:color="auto"/>
      </w:divBdr>
    </w:div>
    <w:div w:id="1114246670">
      <w:bodyDiv w:val="1"/>
      <w:marLeft w:val="0"/>
      <w:marRight w:val="0"/>
      <w:marTop w:val="0"/>
      <w:marBottom w:val="0"/>
      <w:divBdr>
        <w:top w:val="none" w:sz="0" w:space="0" w:color="auto"/>
        <w:left w:val="none" w:sz="0" w:space="0" w:color="auto"/>
        <w:bottom w:val="none" w:sz="0" w:space="0" w:color="auto"/>
        <w:right w:val="none" w:sz="0" w:space="0" w:color="auto"/>
      </w:divBdr>
    </w:div>
    <w:div w:id="1114249198">
      <w:bodyDiv w:val="1"/>
      <w:marLeft w:val="0"/>
      <w:marRight w:val="0"/>
      <w:marTop w:val="0"/>
      <w:marBottom w:val="0"/>
      <w:divBdr>
        <w:top w:val="none" w:sz="0" w:space="0" w:color="auto"/>
        <w:left w:val="none" w:sz="0" w:space="0" w:color="auto"/>
        <w:bottom w:val="none" w:sz="0" w:space="0" w:color="auto"/>
        <w:right w:val="none" w:sz="0" w:space="0" w:color="auto"/>
      </w:divBdr>
    </w:div>
    <w:div w:id="1114253857">
      <w:bodyDiv w:val="1"/>
      <w:marLeft w:val="0"/>
      <w:marRight w:val="0"/>
      <w:marTop w:val="0"/>
      <w:marBottom w:val="0"/>
      <w:divBdr>
        <w:top w:val="none" w:sz="0" w:space="0" w:color="auto"/>
        <w:left w:val="none" w:sz="0" w:space="0" w:color="auto"/>
        <w:bottom w:val="none" w:sz="0" w:space="0" w:color="auto"/>
        <w:right w:val="none" w:sz="0" w:space="0" w:color="auto"/>
      </w:divBdr>
    </w:div>
    <w:div w:id="1114322369">
      <w:bodyDiv w:val="1"/>
      <w:marLeft w:val="0"/>
      <w:marRight w:val="0"/>
      <w:marTop w:val="0"/>
      <w:marBottom w:val="0"/>
      <w:divBdr>
        <w:top w:val="none" w:sz="0" w:space="0" w:color="auto"/>
        <w:left w:val="none" w:sz="0" w:space="0" w:color="auto"/>
        <w:bottom w:val="none" w:sz="0" w:space="0" w:color="auto"/>
        <w:right w:val="none" w:sz="0" w:space="0" w:color="auto"/>
      </w:divBdr>
    </w:div>
    <w:div w:id="1114325788">
      <w:bodyDiv w:val="1"/>
      <w:marLeft w:val="0"/>
      <w:marRight w:val="0"/>
      <w:marTop w:val="0"/>
      <w:marBottom w:val="0"/>
      <w:divBdr>
        <w:top w:val="none" w:sz="0" w:space="0" w:color="auto"/>
        <w:left w:val="none" w:sz="0" w:space="0" w:color="auto"/>
        <w:bottom w:val="none" w:sz="0" w:space="0" w:color="auto"/>
        <w:right w:val="none" w:sz="0" w:space="0" w:color="auto"/>
      </w:divBdr>
    </w:div>
    <w:div w:id="1114328202">
      <w:bodyDiv w:val="1"/>
      <w:marLeft w:val="0"/>
      <w:marRight w:val="0"/>
      <w:marTop w:val="0"/>
      <w:marBottom w:val="0"/>
      <w:divBdr>
        <w:top w:val="none" w:sz="0" w:space="0" w:color="auto"/>
        <w:left w:val="none" w:sz="0" w:space="0" w:color="auto"/>
        <w:bottom w:val="none" w:sz="0" w:space="0" w:color="auto"/>
        <w:right w:val="none" w:sz="0" w:space="0" w:color="auto"/>
      </w:divBdr>
    </w:div>
    <w:div w:id="1114397573">
      <w:bodyDiv w:val="1"/>
      <w:marLeft w:val="0"/>
      <w:marRight w:val="0"/>
      <w:marTop w:val="0"/>
      <w:marBottom w:val="0"/>
      <w:divBdr>
        <w:top w:val="none" w:sz="0" w:space="0" w:color="auto"/>
        <w:left w:val="none" w:sz="0" w:space="0" w:color="auto"/>
        <w:bottom w:val="none" w:sz="0" w:space="0" w:color="auto"/>
        <w:right w:val="none" w:sz="0" w:space="0" w:color="auto"/>
      </w:divBdr>
    </w:div>
    <w:div w:id="1114402464">
      <w:bodyDiv w:val="1"/>
      <w:marLeft w:val="0"/>
      <w:marRight w:val="0"/>
      <w:marTop w:val="0"/>
      <w:marBottom w:val="0"/>
      <w:divBdr>
        <w:top w:val="none" w:sz="0" w:space="0" w:color="auto"/>
        <w:left w:val="none" w:sz="0" w:space="0" w:color="auto"/>
        <w:bottom w:val="none" w:sz="0" w:space="0" w:color="auto"/>
        <w:right w:val="none" w:sz="0" w:space="0" w:color="auto"/>
      </w:divBdr>
    </w:div>
    <w:div w:id="1114518742">
      <w:bodyDiv w:val="1"/>
      <w:marLeft w:val="0"/>
      <w:marRight w:val="0"/>
      <w:marTop w:val="0"/>
      <w:marBottom w:val="0"/>
      <w:divBdr>
        <w:top w:val="none" w:sz="0" w:space="0" w:color="auto"/>
        <w:left w:val="none" w:sz="0" w:space="0" w:color="auto"/>
        <w:bottom w:val="none" w:sz="0" w:space="0" w:color="auto"/>
        <w:right w:val="none" w:sz="0" w:space="0" w:color="auto"/>
      </w:divBdr>
    </w:div>
    <w:div w:id="1114520889">
      <w:bodyDiv w:val="1"/>
      <w:marLeft w:val="0"/>
      <w:marRight w:val="0"/>
      <w:marTop w:val="0"/>
      <w:marBottom w:val="0"/>
      <w:divBdr>
        <w:top w:val="none" w:sz="0" w:space="0" w:color="auto"/>
        <w:left w:val="none" w:sz="0" w:space="0" w:color="auto"/>
        <w:bottom w:val="none" w:sz="0" w:space="0" w:color="auto"/>
        <w:right w:val="none" w:sz="0" w:space="0" w:color="auto"/>
      </w:divBdr>
    </w:div>
    <w:div w:id="1114521985">
      <w:bodyDiv w:val="1"/>
      <w:marLeft w:val="0"/>
      <w:marRight w:val="0"/>
      <w:marTop w:val="0"/>
      <w:marBottom w:val="0"/>
      <w:divBdr>
        <w:top w:val="none" w:sz="0" w:space="0" w:color="auto"/>
        <w:left w:val="none" w:sz="0" w:space="0" w:color="auto"/>
        <w:bottom w:val="none" w:sz="0" w:space="0" w:color="auto"/>
        <w:right w:val="none" w:sz="0" w:space="0" w:color="auto"/>
      </w:divBdr>
    </w:div>
    <w:div w:id="1114637604">
      <w:bodyDiv w:val="1"/>
      <w:marLeft w:val="0"/>
      <w:marRight w:val="0"/>
      <w:marTop w:val="0"/>
      <w:marBottom w:val="0"/>
      <w:divBdr>
        <w:top w:val="none" w:sz="0" w:space="0" w:color="auto"/>
        <w:left w:val="none" w:sz="0" w:space="0" w:color="auto"/>
        <w:bottom w:val="none" w:sz="0" w:space="0" w:color="auto"/>
        <w:right w:val="none" w:sz="0" w:space="0" w:color="auto"/>
      </w:divBdr>
    </w:div>
    <w:div w:id="1114710476">
      <w:bodyDiv w:val="1"/>
      <w:marLeft w:val="0"/>
      <w:marRight w:val="0"/>
      <w:marTop w:val="0"/>
      <w:marBottom w:val="0"/>
      <w:divBdr>
        <w:top w:val="none" w:sz="0" w:space="0" w:color="auto"/>
        <w:left w:val="none" w:sz="0" w:space="0" w:color="auto"/>
        <w:bottom w:val="none" w:sz="0" w:space="0" w:color="auto"/>
        <w:right w:val="none" w:sz="0" w:space="0" w:color="auto"/>
      </w:divBdr>
    </w:div>
    <w:div w:id="1114711358">
      <w:bodyDiv w:val="1"/>
      <w:marLeft w:val="0"/>
      <w:marRight w:val="0"/>
      <w:marTop w:val="0"/>
      <w:marBottom w:val="0"/>
      <w:divBdr>
        <w:top w:val="none" w:sz="0" w:space="0" w:color="auto"/>
        <w:left w:val="none" w:sz="0" w:space="0" w:color="auto"/>
        <w:bottom w:val="none" w:sz="0" w:space="0" w:color="auto"/>
        <w:right w:val="none" w:sz="0" w:space="0" w:color="auto"/>
      </w:divBdr>
    </w:div>
    <w:div w:id="1114715695">
      <w:bodyDiv w:val="1"/>
      <w:marLeft w:val="0"/>
      <w:marRight w:val="0"/>
      <w:marTop w:val="0"/>
      <w:marBottom w:val="0"/>
      <w:divBdr>
        <w:top w:val="none" w:sz="0" w:space="0" w:color="auto"/>
        <w:left w:val="none" w:sz="0" w:space="0" w:color="auto"/>
        <w:bottom w:val="none" w:sz="0" w:space="0" w:color="auto"/>
        <w:right w:val="none" w:sz="0" w:space="0" w:color="auto"/>
      </w:divBdr>
    </w:div>
    <w:div w:id="1115053032">
      <w:bodyDiv w:val="1"/>
      <w:marLeft w:val="0"/>
      <w:marRight w:val="0"/>
      <w:marTop w:val="0"/>
      <w:marBottom w:val="0"/>
      <w:divBdr>
        <w:top w:val="none" w:sz="0" w:space="0" w:color="auto"/>
        <w:left w:val="none" w:sz="0" w:space="0" w:color="auto"/>
        <w:bottom w:val="none" w:sz="0" w:space="0" w:color="auto"/>
        <w:right w:val="none" w:sz="0" w:space="0" w:color="auto"/>
      </w:divBdr>
    </w:div>
    <w:div w:id="1115060956">
      <w:bodyDiv w:val="1"/>
      <w:marLeft w:val="0"/>
      <w:marRight w:val="0"/>
      <w:marTop w:val="0"/>
      <w:marBottom w:val="0"/>
      <w:divBdr>
        <w:top w:val="none" w:sz="0" w:space="0" w:color="auto"/>
        <w:left w:val="none" w:sz="0" w:space="0" w:color="auto"/>
        <w:bottom w:val="none" w:sz="0" w:space="0" w:color="auto"/>
        <w:right w:val="none" w:sz="0" w:space="0" w:color="auto"/>
      </w:divBdr>
    </w:div>
    <w:div w:id="1115096306">
      <w:bodyDiv w:val="1"/>
      <w:marLeft w:val="0"/>
      <w:marRight w:val="0"/>
      <w:marTop w:val="0"/>
      <w:marBottom w:val="0"/>
      <w:divBdr>
        <w:top w:val="none" w:sz="0" w:space="0" w:color="auto"/>
        <w:left w:val="none" w:sz="0" w:space="0" w:color="auto"/>
        <w:bottom w:val="none" w:sz="0" w:space="0" w:color="auto"/>
        <w:right w:val="none" w:sz="0" w:space="0" w:color="auto"/>
      </w:divBdr>
    </w:div>
    <w:div w:id="1115098366">
      <w:bodyDiv w:val="1"/>
      <w:marLeft w:val="0"/>
      <w:marRight w:val="0"/>
      <w:marTop w:val="0"/>
      <w:marBottom w:val="0"/>
      <w:divBdr>
        <w:top w:val="none" w:sz="0" w:space="0" w:color="auto"/>
        <w:left w:val="none" w:sz="0" w:space="0" w:color="auto"/>
        <w:bottom w:val="none" w:sz="0" w:space="0" w:color="auto"/>
        <w:right w:val="none" w:sz="0" w:space="0" w:color="auto"/>
      </w:divBdr>
    </w:div>
    <w:div w:id="1115170787">
      <w:bodyDiv w:val="1"/>
      <w:marLeft w:val="0"/>
      <w:marRight w:val="0"/>
      <w:marTop w:val="0"/>
      <w:marBottom w:val="0"/>
      <w:divBdr>
        <w:top w:val="none" w:sz="0" w:space="0" w:color="auto"/>
        <w:left w:val="none" w:sz="0" w:space="0" w:color="auto"/>
        <w:bottom w:val="none" w:sz="0" w:space="0" w:color="auto"/>
        <w:right w:val="none" w:sz="0" w:space="0" w:color="auto"/>
      </w:divBdr>
    </w:div>
    <w:div w:id="1115516778">
      <w:bodyDiv w:val="1"/>
      <w:marLeft w:val="0"/>
      <w:marRight w:val="0"/>
      <w:marTop w:val="0"/>
      <w:marBottom w:val="0"/>
      <w:divBdr>
        <w:top w:val="none" w:sz="0" w:space="0" w:color="auto"/>
        <w:left w:val="none" w:sz="0" w:space="0" w:color="auto"/>
        <w:bottom w:val="none" w:sz="0" w:space="0" w:color="auto"/>
        <w:right w:val="none" w:sz="0" w:space="0" w:color="auto"/>
      </w:divBdr>
    </w:div>
    <w:div w:id="1115563156">
      <w:bodyDiv w:val="1"/>
      <w:marLeft w:val="0"/>
      <w:marRight w:val="0"/>
      <w:marTop w:val="0"/>
      <w:marBottom w:val="0"/>
      <w:divBdr>
        <w:top w:val="none" w:sz="0" w:space="0" w:color="auto"/>
        <w:left w:val="none" w:sz="0" w:space="0" w:color="auto"/>
        <w:bottom w:val="none" w:sz="0" w:space="0" w:color="auto"/>
        <w:right w:val="none" w:sz="0" w:space="0" w:color="auto"/>
      </w:divBdr>
    </w:div>
    <w:div w:id="1115563978">
      <w:bodyDiv w:val="1"/>
      <w:marLeft w:val="0"/>
      <w:marRight w:val="0"/>
      <w:marTop w:val="0"/>
      <w:marBottom w:val="0"/>
      <w:divBdr>
        <w:top w:val="none" w:sz="0" w:space="0" w:color="auto"/>
        <w:left w:val="none" w:sz="0" w:space="0" w:color="auto"/>
        <w:bottom w:val="none" w:sz="0" w:space="0" w:color="auto"/>
        <w:right w:val="none" w:sz="0" w:space="0" w:color="auto"/>
      </w:divBdr>
    </w:div>
    <w:div w:id="1115565292">
      <w:bodyDiv w:val="1"/>
      <w:marLeft w:val="0"/>
      <w:marRight w:val="0"/>
      <w:marTop w:val="0"/>
      <w:marBottom w:val="0"/>
      <w:divBdr>
        <w:top w:val="none" w:sz="0" w:space="0" w:color="auto"/>
        <w:left w:val="none" w:sz="0" w:space="0" w:color="auto"/>
        <w:bottom w:val="none" w:sz="0" w:space="0" w:color="auto"/>
        <w:right w:val="none" w:sz="0" w:space="0" w:color="auto"/>
      </w:divBdr>
    </w:div>
    <w:div w:id="1115712828">
      <w:bodyDiv w:val="1"/>
      <w:marLeft w:val="0"/>
      <w:marRight w:val="0"/>
      <w:marTop w:val="0"/>
      <w:marBottom w:val="0"/>
      <w:divBdr>
        <w:top w:val="none" w:sz="0" w:space="0" w:color="auto"/>
        <w:left w:val="none" w:sz="0" w:space="0" w:color="auto"/>
        <w:bottom w:val="none" w:sz="0" w:space="0" w:color="auto"/>
        <w:right w:val="none" w:sz="0" w:space="0" w:color="auto"/>
      </w:divBdr>
    </w:div>
    <w:div w:id="1115715637">
      <w:bodyDiv w:val="1"/>
      <w:marLeft w:val="0"/>
      <w:marRight w:val="0"/>
      <w:marTop w:val="0"/>
      <w:marBottom w:val="0"/>
      <w:divBdr>
        <w:top w:val="none" w:sz="0" w:space="0" w:color="auto"/>
        <w:left w:val="none" w:sz="0" w:space="0" w:color="auto"/>
        <w:bottom w:val="none" w:sz="0" w:space="0" w:color="auto"/>
        <w:right w:val="none" w:sz="0" w:space="0" w:color="auto"/>
      </w:divBdr>
    </w:div>
    <w:div w:id="1115903114">
      <w:bodyDiv w:val="1"/>
      <w:marLeft w:val="0"/>
      <w:marRight w:val="0"/>
      <w:marTop w:val="0"/>
      <w:marBottom w:val="0"/>
      <w:divBdr>
        <w:top w:val="none" w:sz="0" w:space="0" w:color="auto"/>
        <w:left w:val="none" w:sz="0" w:space="0" w:color="auto"/>
        <w:bottom w:val="none" w:sz="0" w:space="0" w:color="auto"/>
        <w:right w:val="none" w:sz="0" w:space="0" w:color="auto"/>
      </w:divBdr>
    </w:div>
    <w:div w:id="1115904582">
      <w:bodyDiv w:val="1"/>
      <w:marLeft w:val="0"/>
      <w:marRight w:val="0"/>
      <w:marTop w:val="0"/>
      <w:marBottom w:val="0"/>
      <w:divBdr>
        <w:top w:val="none" w:sz="0" w:space="0" w:color="auto"/>
        <w:left w:val="none" w:sz="0" w:space="0" w:color="auto"/>
        <w:bottom w:val="none" w:sz="0" w:space="0" w:color="auto"/>
        <w:right w:val="none" w:sz="0" w:space="0" w:color="auto"/>
      </w:divBdr>
    </w:div>
    <w:div w:id="1115947235">
      <w:bodyDiv w:val="1"/>
      <w:marLeft w:val="0"/>
      <w:marRight w:val="0"/>
      <w:marTop w:val="0"/>
      <w:marBottom w:val="0"/>
      <w:divBdr>
        <w:top w:val="none" w:sz="0" w:space="0" w:color="auto"/>
        <w:left w:val="none" w:sz="0" w:space="0" w:color="auto"/>
        <w:bottom w:val="none" w:sz="0" w:space="0" w:color="auto"/>
        <w:right w:val="none" w:sz="0" w:space="0" w:color="auto"/>
      </w:divBdr>
    </w:div>
    <w:div w:id="1115951061">
      <w:bodyDiv w:val="1"/>
      <w:marLeft w:val="0"/>
      <w:marRight w:val="0"/>
      <w:marTop w:val="0"/>
      <w:marBottom w:val="0"/>
      <w:divBdr>
        <w:top w:val="none" w:sz="0" w:space="0" w:color="auto"/>
        <w:left w:val="none" w:sz="0" w:space="0" w:color="auto"/>
        <w:bottom w:val="none" w:sz="0" w:space="0" w:color="auto"/>
        <w:right w:val="none" w:sz="0" w:space="0" w:color="auto"/>
      </w:divBdr>
    </w:div>
    <w:div w:id="1115977583">
      <w:bodyDiv w:val="1"/>
      <w:marLeft w:val="0"/>
      <w:marRight w:val="0"/>
      <w:marTop w:val="0"/>
      <w:marBottom w:val="0"/>
      <w:divBdr>
        <w:top w:val="none" w:sz="0" w:space="0" w:color="auto"/>
        <w:left w:val="none" w:sz="0" w:space="0" w:color="auto"/>
        <w:bottom w:val="none" w:sz="0" w:space="0" w:color="auto"/>
        <w:right w:val="none" w:sz="0" w:space="0" w:color="auto"/>
      </w:divBdr>
    </w:div>
    <w:div w:id="1116019682">
      <w:bodyDiv w:val="1"/>
      <w:marLeft w:val="0"/>
      <w:marRight w:val="0"/>
      <w:marTop w:val="0"/>
      <w:marBottom w:val="0"/>
      <w:divBdr>
        <w:top w:val="none" w:sz="0" w:space="0" w:color="auto"/>
        <w:left w:val="none" w:sz="0" w:space="0" w:color="auto"/>
        <w:bottom w:val="none" w:sz="0" w:space="0" w:color="auto"/>
        <w:right w:val="none" w:sz="0" w:space="0" w:color="auto"/>
      </w:divBdr>
    </w:div>
    <w:div w:id="1116024580">
      <w:bodyDiv w:val="1"/>
      <w:marLeft w:val="0"/>
      <w:marRight w:val="0"/>
      <w:marTop w:val="0"/>
      <w:marBottom w:val="0"/>
      <w:divBdr>
        <w:top w:val="none" w:sz="0" w:space="0" w:color="auto"/>
        <w:left w:val="none" w:sz="0" w:space="0" w:color="auto"/>
        <w:bottom w:val="none" w:sz="0" w:space="0" w:color="auto"/>
        <w:right w:val="none" w:sz="0" w:space="0" w:color="auto"/>
      </w:divBdr>
    </w:div>
    <w:div w:id="1116213792">
      <w:bodyDiv w:val="1"/>
      <w:marLeft w:val="0"/>
      <w:marRight w:val="0"/>
      <w:marTop w:val="0"/>
      <w:marBottom w:val="0"/>
      <w:divBdr>
        <w:top w:val="none" w:sz="0" w:space="0" w:color="auto"/>
        <w:left w:val="none" w:sz="0" w:space="0" w:color="auto"/>
        <w:bottom w:val="none" w:sz="0" w:space="0" w:color="auto"/>
        <w:right w:val="none" w:sz="0" w:space="0" w:color="auto"/>
      </w:divBdr>
    </w:div>
    <w:div w:id="1116288029">
      <w:bodyDiv w:val="1"/>
      <w:marLeft w:val="0"/>
      <w:marRight w:val="0"/>
      <w:marTop w:val="0"/>
      <w:marBottom w:val="0"/>
      <w:divBdr>
        <w:top w:val="none" w:sz="0" w:space="0" w:color="auto"/>
        <w:left w:val="none" w:sz="0" w:space="0" w:color="auto"/>
        <w:bottom w:val="none" w:sz="0" w:space="0" w:color="auto"/>
        <w:right w:val="none" w:sz="0" w:space="0" w:color="auto"/>
      </w:divBdr>
    </w:div>
    <w:div w:id="1116408539">
      <w:bodyDiv w:val="1"/>
      <w:marLeft w:val="0"/>
      <w:marRight w:val="0"/>
      <w:marTop w:val="0"/>
      <w:marBottom w:val="0"/>
      <w:divBdr>
        <w:top w:val="none" w:sz="0" w:space="0" w:color="auto"/>
        <w:left w:val="none" w:sz="0" w:space="0" w:color="auto"/>
        <w:bottom w:val="none" w:sz="0" w:space="0" w:color="auto"/>
        <w:right w:val="none" w:sz="0" w:space="0" w:color="auto"/>
      </w:divBdr>
    </w:div>
    <w:div w:id="1116560859">
      <w:bodyDiv w:val="1"/>
      <w:marLeft w:val="0"/>
      <w:marRight w:val="0"/>
      <w:marTop w:val="0"/>
      <w:marBottom w:val="0"/>
      <w:divBdr>
        <w:top w:val="none" w:sz="0" w:space="0" w:color="auto"/>
        <w:left w:val="none" w:sz="0" w:space="0" w:color="auto"/>
        <w:bottom w:val="none" w:sz="0" w:space="0" w:color="auto"/>
        <w:right w:val="none" w:sz="0" w:space="0" w:color="auto"/>
      </w:divBdr>
    </w:div>
    <w:div w:id="1116675939">
      <w:bodyDiv w:val="1"/>
      <w:marLeft w:val="0"/>
      <w:marRight w:val="0"/>
      <w:marTop w:val="0"/>
      <w:marBottom w:val="0"/>
      <w:divBdr>
        <w:top w:val="none" w:sz="0" w:space="0" w:color="auto"/>
        <w:left w:val="none" w:sz="0" w:space="0" w:color="auto"/>
        <w:bottom w:val="none" w:sz="0" w:space="0" w:color="auto"/>
        <w:right w:val="none" w:sz="0" w:space="0" w:color="auto"/>
      </w:divBdr>
    </w:div>
    <w:div w:id="1116678690">
      <w:bodyDiv w:val="1"/>
      <w:marLeft w:val="0"/>
      <w:marRight w:val="0"/>
      <w:marTop w:val="0"/>
      <w:marBottom w:val="0"/>
      <w:divBdr>
        <w:top w:val="none" w:sz="0" w:space="0" w:color="auto"/>
        <w:left w:val="none" w:sz="0" w:space="0" w:color="auto"/>
        <w:bottom w:val="none" w:sz="0" w:space="0" w:color="auto"/>
        <w:right w:val="none" w:sz="0" w:space="0" w:color="auto"/>
      </w:divBdr>
    </w:div>
    <w:div w:id="1116678869">
      <w:bodyDiv w:val="1"/>
      <w:marLeft w:val="0"/>
      <w:marRight w:val="0"/>
      <w:marTop w:val="0"/>
      <w:marBottom w:val="0"/>
      <w:divBdr>
        <w:top w:val="none" w:sz="0" w:space="0" w:color="auto"/>
        <w:left w:val="none" w:sz="0" w:space="0" w:color="auto"/>
        <w:bottom w:val="none" w:sz="0" w:space="0" w:color="auto"/>
        <w:right w:val="none" w:sz="0" w:space="0" w:color="auto"/>
      </w:divBdr>
    </w:div>
    <w:div w:id="1116829140">
      <w:bodyDiv w:val="1"/>
      <w:marLeft w:val="0"/>
      <w:marRight w:val="0"/>
      <w:marTop w:val="0"/>
      <w:marBottom w:val="0"/>
      <w:divBdr>
        <w:top w:val="none" w:sz="0" w:space="0" w:color="auto"/>
        <w:left w:val="none" w:sz="0" w:space="0" w:color="auto"/>
        <w:bottom w:val="none" w:sz="0" w:space="0" w:color="auto"/>
        <w:right w:val="none" w:sz="0" w:space="0" w:color="auto"/>
      </w:divBdr>
    </w:div>
    <w:div w:id="1116829517">
      <w:bodyDiv w:val="1"/>
      <w:marLeft w:val="0"/>
      <w:marRight w:val="0"/>
      <w:marTop w:val="0"/>
      <w:marBottom w:val="0"/>
      <w:divBdr>
        <w:top w:val="none" w:sz="0" w:space="0" w:color="auto"/>
        <w:left w:val="none" w:sz="0" w:space="0" w:color="auto"/>
        <w:bottom w:val="none" w:sz="0" w:space="0" w:color="auto"/>
        <w:right w:val="none" w:sz="0" w:space="0" w:color="auto"/>
      </w:divBdr>
    </w:div>
    <w:div w:id="1116831012">
      <w:bodyDiv w:val="1"/>
      <w:marLeft w:val="0"/>
      <w:marRight w:val="0"/>
      <w:marTop w:val="0"/>
      <w:marBottom w:val="0"/>
      <w:divBdr>
        <w:top w:val="none" w:sz="0" w:space="0" w:color="auto"/>
        <w:left w:val="none" w:sz="0" w:space="0" w:color="auto"/>
        <w:bottom w:val="none" w:sz="0" w:space="0" w:color="auto"/>
        <w:right w:val="none" w:sz="0" w:space="0" w:color="auto"/>
      </w:divBdr>
    </w:div>
    <w:div w:id="1116870241">
      <w:bodyDiv w:val="1"/>
      <w:marLeft w:val="0"/>
      <w:marRight w:val="0"/>
      <w:marTop w:val="0"/>
      <w:marBottom w:val="0"/>
      <w:divBdr>
        <w:top w:val="none" w:sz="0" w:space="0" w:color="auto"/>
        <w:left w:val="none" w:sz="0" w:space="0" w:color="auto"/>
        <w:bottom w:val="none" w:sz="0" w:space="0" w:color="auto"/>
        <w:right w:val="none" w:sz="0" w:space="0" w:color="auto"/>
      </w:divBdr>
    </w:div>
    <w:div w:id="1116944124">
      <w:bodyDiv w:val="1"/>
      <w:marLeft w:val="0"/>
      <w:marRight w:val="0"/>
      <w:marTop w:val="0"/>
      <w:marBottom w:val="0"/>
      <w:divBdr>
        <w:top w:val="none" w:sz="0" w:space="0" w:color="auto"/>
        <w:left w:val="none" w:sz="0" w:space="0" w:color="auto"/>
        <w:bottom w:val="none" w:sz="0" w:space="0" w:color="auto"/>
        <w:right w:val="none" w:sz="0" w:space="0" w:color="auto"/>
      </w:divBdr>
    </w:div>
    <w:div w:id="1116946620">
      <w:bodyDiv w:val="1"/>
      <w:marLeft w:val="0"/>
      <w:marRight w:val="0"/>
      <w:marTop w:val="0"/>
      <w:marBottom w:val="0"/>
      <w:divBdr>
        <w:top w:val="none" w:sz="0" w:space="0" w:color="auto"/>
        <w:left w:val="none" w:sz="0" w:space="0" w:color="auto"/>
        <w:bottom w:val="none" w:sz="0" w:space="0" w:color="auto"/>
        <w:right w:val="none" w:sz="0" w:space="0" w:color="auto"/>
      </w:divBdr>
    </w:div>
    <w:div w:id="1117069144">
      <w:bodyDiv w:val="1"/>
      <w:marLeft w:val="0"/>
      <w:marRight w:val="0"/>
      <w:marTop w:val="0"/>
      <w:marBottom w:val="0"/>
      <w:divBdr>
        <w:top w:val="none" w:sz="0" w:space="0" w:color="auto"/>
        <w:left w:val="none" w:sz="0" w:space="0" w:color="auto"/>
        <w:bottom w:val="none" w:sz="0" w:space="0" w:color="auto"/>
        <w:right w:val="none" w:sz="0" w:space="0" w:color="auto"/>
      </w:divBdr>
    </w:div>
    <w:div w:id="1117211314">
      <w:bodyDiv w:val="1"/>
      <w:marLeft w:val="0"/>
      <w:marRight w:val="0"/>
      <w:marTop w:val="0"/>
      <w:marBottom w:val="0"/>
      <w:divBdr>
        <w:top w:val="none" w:sz="0" w:space="0" w:color="auto"/>
        <w:left w:val="none" w:sz="0" w:space="0" w:color="auto"/>
        <w:bottom w:val="none" w:sz="0" w:space="0" w:color="auto"/>
        <w:right w:val="none" w:sz="0" w:space="0" w:color="auto"/>
      </w:divBdr>
    </w:div>
    <w:div w:id="1117216560">
      <w:bodyDiv w:val="1"/>
      <w:marLeft w:val="0"/>
      <w:marRight w:val="0"/>
      <w:marTop w:val="0"/>
      <w:marBottom w:val="0"/>
      <w:divBdr>
        <w:top w:val="none" w:sz="0" w:space="0" w:color="auto"/>
        <w:left w:val="none" w:sz="0" w:space="0" w:color="auto"/>
        <w:bottom w:val="none" w:sz="0" w:space="0" w:color="auto"/>
        <w:right w:val="none" w:sz="0" w:space="0" w:color="auto"/>
      </w:divBdr>
    </w:div>
    <w:div w:id="1117218289">
      <w:bodyDiv w:val="1"/>
      <w:marLeft w:val="0"/>
      <w:marRight w:val="0"/>
      <w:marTop w:val="0"/>
      <w:marBottom w:val="0"/>
      <w:divBdr>
        <w:top w:val="none" w:sz="0" w:space="0" w:color="auto"/>
        <w:left w:val="none" w:sz="0" w:space="0" w:color="auto"/>
        <w:bottom w:val="none" w:sz="0" w:space="0" w:color="auto"/>
        <w:right w:val="none" w:sz="0" w:space="0" w:color="auto"/>
      </w:divBdr>
    </w:div>
    <w:div w:id="1117412998">
      <w:bodyDiv w:val="1"/>
      <w:marLeft w:val="0"/>
      <w:marRight w:val="0"/>
      <w:marTop w:val="0"/>
      <w:marBottom w:val="0"/>
      <w:divBdr>
        <w:top w:val="none" w:sz="0" w:space="0" w:color="auto"/>
        <w:left w:val="none" w:sz="0" w:space="0" w:color="auto"/>
        <w:bottom w:val="none" w:sz="0" w:space="0" w:color="auto"/>
        <w:right w:val="none" w:sz="0" w:space="0" w:color="auto"/>
      </w:divBdr>
    </w:div>
    <w:div w:id="1117528724">
      <w:bodyDiv w:val="1"/>
      <w:marLeft w:val="0"/>
      <w:marRight w:val="0"/>
      <w:marTop w:val="0"/>
      <w:marBottom w:val="0"/>
      <w:divBdr>
        <w:top w:val="none" w:sz="0" w:space="0" w:color="auto"/>
        <w:left w:val="none" w:sz="0" w:space="0" w:color="auto"/>
        <w:bottom w:val="none" w:sz="0" w:space="0" w:color="auto"/>
        <w:right w:val="none" w:sz="0" w:space="0" w:color="auto"/>
      </w:divBdr>
    </w:div>
    <w:div w:id="1117530821">
      <w:bodyDiv w:val="1"/>
      <w:marLeft w:val="0"/>
      <w:marRight w:val="0"/>
      <w:marTop w:val="0"/>
      <w:marBottom w:val="0"/>
      <w:divBdr>
        <w:top w:val="none" w:sz="0" w:space="0" w:color="auto"/>
        <w:left w:val="none" w:sz="0" w:space="0" w:color="auto"/>
        <w:bottom w:val="none" w:sz="0" w:space="0" w:color="auto"/>
        <w:right w:val="none" w:sz="0" w:space="0" w:color="auto"/>
      </w:divBdr>
    </w:div>
    <w:div w:id="1117678707">
      <w:bodyDiv w:val="1"/>
      <w:marLeft w:val="0"/>
      <w:marRight w:val="0"/>
      <w:marTop w:val="0"/>
      <w:marBottom w:val="0"/>
      <w:divBdr>
        <w:top w:val="none" w:sz="0" w:space="0" w:color="auto"/>
        <w:left w:val="none" w:sz="0" w:space="0" w:color="auto"/>
        <w:bottom w:val="none" w:sz="0" w:space="0" w:color="auto"/>
        <w:right w:val="none" w:sz="0" w:space="0" w:color="auto"/>
      </w:divBdr>
    </w:div>
    <w:div w:id="1117681115">
      <w:bodyDiv w:val="1"/>
      <w:marLeft w:val="0"/>
      <w:marRight w:val="0"/>
      <w:marTop w:val="0"/>
      <w:marBottom w:val="0"/>
      <w:divBdr>
        <w:top w:val="none" w:sz="0" w:space="0" w:color="auto"/>
        <w:left w:val="none" w:sz="0" w:space="0" w:color="auto"/>
        <w:bottom w:val="none" w:sz="0" w:space="0" w:color="auto"/>
        <w:right w:val="none" w:sz="0" w:space="0" w:color="auto"/>
      </w:divBdr>
    </w:div>
    <w:div w:id="1117682877">
      <w:bodyDiv w:val="1"/>
      <w:marLeft w:val="0"/>
      <w:marRight w:val="0"/>
      <w:marTop w:val="0"/>
      <w:marBottom w:val="0"/>
      <w:divBdr>
        <w:top w:val="none" w:sz="0" w:space="0" w:color="auto"/>
        <w:left w:val="none" w:sz="0" w:space="0" w:color="auto"/>
        <w:bottom w:val="none" w:sz="0" w:space="0" w:color="auto"/>
        <w:right w:val="none" w:sz="0" w:space="0" w:color="auto"/>
      </w:divBdr>
    </w:div>
    <w:div w:id="1117723765">
      <w:bodyDiv w:val="1"/>
      <w:marLeft w:val="0"/>
      <w:marRight w:val="0"/>
      <w:marTop w:val="0"/>
      <w:marBottom w:val="0"/>
      <w:divBdr>
        <w:top w:val="none" w:sz="0" w:space="0" w:color="auto"/>
        <w:left w:val="none" w:sz="0" w:space="0" w:color="auto"/>
        <w:bottom w:val="none" w:sz="0" w:space="0" w:color="auto"/>
        <w:right w:val="none" w:sz="0" w:space="0" w:color="auto"/>
      </w:divBdr>
    </w:div>
    <w:div w:id="1117795609">
      <w:bodyDiv w:val="1"/>
      <w:marLeft w:val="0"/>
      <w:marRight w:val="0"/>
      <w:marTop w:val="0"/>
      <w:marBottom w:val="0"/>
      <w:divBdr>
        <w:top w:val="none" w:sz="0" w:space="0" w:color="auto"/>
        <w:left w:val="none" w:sz="0" w:space="0" w:color="auto"/>
        <w:bottom w:val="none" w:sz="0" w:space="0" w:color="auto"/>
        <w:right w:val="none" w:sz="0" w:space="0" w:color="auto"/>
      </w:divBdr>
    </w:div>
    <w:div w:id="1117874107">
      <w:bodyDiv w:val="1"/>
      <w:marLeft w:val="0"/>
      <w:marRight w:val="0"/>
      <w:marTop w:val="0"/>
      <w:marBottom w:val="0"/>
      <w:divBdr>
        <w:top w:val="none" w:sz="0" w:space="0" w:color="auto"/>
        <w:left w:val="none" w:sz="0" w:space="0" w:color="auto"/>
        <w:bottom w:val="none" w:sz="0" w:space="0" w:color="auto"/>
        <w:right w:val="none" w:sz="0" w:space="0" w:color="auto"/>
      </w:divBdr>
    </w:div>
    <w:div w:id="1117874918">
      <w:bodyDiv w:val="1"/>
      <w:marLeft w:val="0"/>
      <w:marRight w:val="0"/>
      <w:marTop w:val="0"/>
      <w:marBottom w:val="0"/>
      <w:divBdr>
        <w:top w:val="none" w:sz="0" w:space="0" w:color="auto"/>
        <w:left w:val="none" w:sz="0" w:space="0" w:color="auto"/>
        <w:bottom w:val="none" w:sz="0" w:space="0" w:color="auto"/>
        <w:right w:val="none" w:sz="0" w:space="0" w:color="auto"/>
      </w:divBdr>
    </w:div>
    <w:div w:id="1117916184">
      <w:bodyDiv w:val="1"/>
      <w:marLeft w:val="0"/>
      <w:marRight w:val="0"/>
      <w:marTop w:val="0"/>
      <w:marBottom w:val="0"/>
      <w:divBdr>
        <w:top w:val="none" w:sz="0" w:space="0" w:color="auto"/>
        <w:left w:val="none" w:sz="0" w:space="0" w:color="auto"/>
        <w:bottom w:val="none" w:sz="0" w:space="0" w:color="auto"/>
        <w:right w:val="none" w:sz="0" w:space="0" w:color="auto"/>
      </w:divBdr>
    </w:div>
    <w:div w:id="1117916235">
      <w:bodyDiv w:val="1"/>
      <w:marLeft w:val="0"/>
      <w:marRight w:val="0"/>
      <w:marTop w:val="0"/>
      <w:marBottom w:val="0"/>
      <w:divBdr>
        <w:top w:val="none" w:sz="0" w:space="0" w:color="auto"/>
        <w:left w:val="none" w:sz="0" w:space="0" w:color="auto"/>
        <w:bottom w:val="none" w:sz="0" w:space="0" w:color="auto"/>
        <w:right w:val="none" w:sz="0" w:space="0" w:color="auto"/>
      </w:divBdr>
    </w:div>
    <w:div w:id="1117984883">
      <w:bodyDiv w:val="1"/>
      <w:marLeft w:val="0"/>
      <w:marRight w:val="0"/>
      <w:marTop w:val="0"/>
      <w:marBottom w:val="0"/>
      <w:divBdr>
        <w:top w:val="none" w:sz="0" w:space="0" w:color="auto"/>
        <w:left w:val="none" w:sz="0" w:space="0" w:color="auto"/>
        <w:bottom w:val="none" w:sz="0" w:space="0" w:color="auto"/>
        <w:right w:val="none" w:sz="0" w:space="0" w:color="auto"/>
      </w:divBdr>
    </w:div>
    <w:div w:id="1117989720">
      <w:bodyDiv w:val="1"/>
      <w:marLeft w:val="0"/>
      <w:marRight w:val="0"/>
      <w:marTop w:val="0"/>
      <w:marBottom w:val="0"/>
      <w:divBdr>
        <w:top w:val="none" w:sz="0" w:space="0" w:color="auto"/>
        <w:left w:val="none" w:sz="0" w:space="0" w:color="auto"/>
        <w:bottom w:val="none" w:sz="0" w:space="0" w:color="auto"/>
        <w:right w:val="none" w:sz="0" w:space="0" w:color="auto"/>
      </w:divBdr>
    </w:div>
    <w:div w:id="1117992376">
      <w:bodyDiv w:val="1"/>
      <w:marLeft w:val="0"/>
      <w:marRight w:val="0"/>
      <w:marTop w:val="0"/>
      <w:marBottom w:val="0"/>
      <w:divBdr>
        <w:top w:val="none" w:sz="0" w:space="0" w:color="auto"/>
        <w:left w:val="none" w:sz="0" w:space="0" w:color="auto"/>
        <w:bottom w:val="none" w:sz="0" w:space="0" w:color="auto"/>
        <w:right w:val="none" w:sz="0" w:space="0" w:color="auto"/>
      </w:divBdr>
    </w:div>
    <w:div w:id="1118064959">
      <w:bodyDiv w:val="1"/>
      <w:marLeft w:val="0"/>
      <w:marRight w:val="0"/>
      <w:marTop w:val="0"/>
      <w:marBottom w:val="0"/>
      <w:divBdr>
        <w:top w:val="none" w:sz="0" w:space="0" w:color="auto"/>
        <w:left w:val="none" w:sz="0" w:space="0" w:color="auto"/>
        <w:bottom w:val="none" w:sz="0" w:space="0" w:color="auto"/>
        <w:right w:val="none" w:sz="0" w:space="0" w:color="auto"/>
      </w:divBdr>
    </w:div>
    <w:div w:id="1118136519">
      <w:bodyDiv w:val="1"/>
      <w:marLeft w:val="0"/>
      <w:marRight w:val="0"/>
      <w:marTop w:val="0"/>
      <w:marBottom w:val="0"/>
      <w:divBdr>
        <w:top w:val="none" w:sz="0" w:space="0" w:color="auto"/>
        <w:left w:val="none" w:sz="0" w:space="0" w:color="auto"/>
        <w:bottom w:val="none" w:sz="0" w:space="0" w:color="auto"/>
        <w:right w:val="none" w:sz="0" w:space="0" w:color="auto"/>
      </w:divBdr>
    </w:div>
    <w:div w:id="1118139215">
      <w:bodyDiv w:val="1"/>
      <w:marLeft w:val="0"/>
      <w:marRight w:val="0"/>
      <w:marTop w:val="0"/>
      <w:marBottom w:val="0"/>
      <w:divBdr>
        <w:top w:val="none" w:sz="0" w:space="0" w:color="auto"/>
        <w:left w:val="none" w:sz="0" w:space="0" w:color="auto"/>
        <w:bottom w:val="none" w:sz="0" w:space="0" w:color="auto"/>
        <w:right w:val="none" w:sz="0" w:space="0" w:color="auto"/>
      </w:divBdr>
    </w:div>
    <w:div w:id="1118182732">
      <w:bodyDiv w:val="1"/>
      <w:marLeft w:val="0"/>
      <w:marRight w:val="0"/>
      <w:marTop w:val="0"/>
      <w:marBottom w:val="0"/>
      <w:divBdr>
        <w:top w:val="none" w:sz="0" w:space="0" w:color="auto"/>
        <w:left w:val="none" w:sz="0" w:space="0" w:color="auto"/>
        <w:bottom w:val="none" w:sz="0" w:space="0" w:color="auto"/>
        <w:right w:val="none" w:sz="0" w:space="0" w:color="auto"/>
      </w:divBdr>
    </w:div>
    <w:div w:id="1118184938">
      <w:bodyDiv w:val="1"/>
      <w:marLeft w:val="0"/>
      <w:marRight w:val="0"/>
      <w:marTop w:val="0"/>
      <w:marBottom w:val="0"/>
      <w:divBdr>
        <w:top w:val="none" w:sz="0" w:space="0" w:color="auto"/>
        <w:left w:val="none" w:sz="0" w:space="0" w:color="auto"/>
        <w:bottom w:val="none" w:sz="0" w:space="0" w:color="auto"/>
        <w:right w:val="none" w:sz="0" w:space="0" w:color="auto"/>
      </w:divBdr>
    </w:div>
    <w:div w:id="1118187263">
      <w:bodyDiv w:val="1"/>
      <w:marLeft w:val="0"/>
      <w:marRight w:val="0"/>
      <w:marTop w:val="0"/>
      <w:marBottom w:val="0"/>
      <w:divBdr>
        <w:top w:val="none" w:sz="0" w:space="0" w:color="auto"/>
        <w:left w:val="none" w:sz="0" w:space="0" w:color="auto"/>
        <w:bottom w:val="none" w:sz="0" w:space="0" w:color="auto"/>
        <w:right w:val="none" w:sz="0" w:space="0" w:color="auto"/>
      </w:divBdr>
    </w:div>
    <w:div w:id="1118260641">
      <w:bodyDiv w:val="1"/>
      <w:marLeft w:val="0"/>
      <w:marRight w:val="0"/>
      <w:marTop w:val="0"/>
      <w:marBottom w:val="0"/>
      <w:divBdr>
        <w:top w:val="none" w:sz="0" w:space="0" w:color="auto"/>
        <w:left w:val="none" w:sz="0" w:space="0" w:color="auto"/>
        <w:bottom w:val="none" w:sz="0" w:space="0" w:color="auto"/>
        <w:right w:val="none" w:sz="0" w:space="0" w:color="auto"/>
      </w:divBdr>
    </w:div>
    <w:div w:id="1118261428">
      <w:bodyDiv w:val="1"/>
      <w:marLeft w:val="0"/>
      <w:marRight w:val="0"/>
      <w:marTop w:val="0"/>
      <w:marBottom w:val="0"/>
      <w:divBdr>
        <w:top w:val="none" w:sz="0" w:space="0" w:color="auto"/>
        <w:left w:val="none" w:sz="0" w:space="0" w:color="auto"/>
        <w:bottom w:val="none" w:sz="0" w:space="0" w:color="auto"/>
        <w:right w:val="none" w:sz="0" w:space="0" w:color="auto"/>
      </w:divBdr>
    </w:div>
    <w:div w:id="1118522747">
      <w:bodyDiv w:val="1"/>
      <w:marLeft w:val="0"/>
      <w:marRight w:val="0"/>
      <w:marTop w:val="0"/>
      <w:marBottom w:val="0"/>
      <w:divBdr>
        <w:top w:val="none" w:sz="0" w:space="0" w:color="auto"/>
        <w:left w:val="none" w:sz="0" w:space="0" w:color="auto"/>
        <w:bottom w:val="none" w:sz="0" w:space="0" w:color="auto"/>
        <w:right w:val="none" w:sz="0" w:space="0" w:color="auto"/>
      </w:divBdr>
    </w:div>
    <w:div w:id="1118527147">
      <w:bodyDiv w:val="1"/>
      <w:marLeft w:val="0"/>
      <w:marRight w:val="0"/>
      <w:marTop w:val="0"/>
      <w:marBottom w:val="0"/>
      <w:divBdr>
        <w:top w:val="none" w:sz="0" w:space="0" w:color="auto"/>
        <w:left w:val="none" w:sz="0" w:space="0" w:color="auto"/>
        <w:bottom w:val="none" w:sz="0" w:space="0" w:color="auto"/>
        <w:right w:val="none" w:sz="0" w:space="0" w:color="auto"/>
      </w:divBdr>
    </w:div>
    <w:div w:id="1118640825">
      <w:bodyDiv w:val="1"/>
      <w:marLeft w:val="0"/>
      <w:marRight w:val="0"/>
      <w:marTop w:val="0"/>
      <w:marBottom w:val="0"/>
      <w:divBdr>
        <w:top w:val="none" w:sz="0" w:space="0" w:color="auto"/>
        <w:left w:val="none" w:sz="0" w:space="0" w:color="auto"/>
        <w:bottom w:val="none" w:sz="0" w:space="0" w:color="auto"/>
        <w:right w:val="none" w:sz="0" w:space="0" w:color="auto"/>
      </w:divBdr>
    </w:div>
    <w:div w:id="1118721445">
      <w:bodyDiv w:val="1"/>
      <w:marLeft w:val="0"/>
      <w:marRight w:val="0"/>
      <w:marTop w:val="0"/>
      <w:marBottom w:val="0"/>
      <w:divBdr>
        <w:top w:val="none" w:sz="0" w:space="0" w:color="auto"/>
        <w:left w:val="none" w:sz="0" w:space="0" w:color="auto"/>
        <w:bottom w:val="none" w:sz="0" w:space="0" w:color="auto"/>
        <w:right w:val="none" w:sz="0" w:space="0" w:color="auto"/>
      </w:divBdr>
    </w:div>
    <w:div w:id="1118723256">
      <w:bodyDiv w:val="1"/>
      <w:marLeft w:val="0"/>
      <w:marRight w:val="0"/>
      <w:marTop w:val="0"/>
      <w:marBottom w:val="0"/>
      <w:divBdr>
        <w:top w:val="none" w:sz="0" w:space="0" w:color="auto"/>
        <w:left w:val="none" w:sz="0" w:space="0" w:color="auto"/>
        <w:bottom w:val="none" w:sz="0" w:space="0" w:color="auto"/>
        <w:right w:val="none" w:sz="0" w:space="0" w:color="auto"/>
      </w:divBdr>
    </w:div>
    <w:div w:id="1118723330">
      <w:bodyDiv w:val="1"/>
      <w:marLeft w:val="0"/>
      <w:marRight w:val="0"/>
      <w:marTop w:val="0"/>
      <w:marBottom w:val="0"/>
      <w:divBdr>
        <w:top w:val="none" w:sz="0" w:space="0" w:color="auto"/>
        <w:left w:val="none" w:sz="0" w:space="0" w:color="auto"/>
        <w:bottom w:val="none" w:sz="0" w:space="0" w:color="auto"/>
        <w:right w:val="none" w:sz="0" w:space="0" w:color="auto"/>
      </w:divBdr>
    </w:div>
    <w:div w:id="1118766061">
      <w:bodyDiv w:val="1"/>
      <w:marLeft w:val="0"/>
      <w:marRight w:val="0"/>
      <w:marTop w:val="0"/>
      <w:marBottom w:val="0"/>
      <w:divBdr>
        <w:top w:val="none" w:sz="0" w:space="0" w:color="auto"/>
        <w:left w:val="none" w:sz="0" w:space="0" w:color="auto"/>
        <w:bottom w:val="none" w:sz="0" w:space="0" w:color="auto"/>
        <w:right w:val="none" w:sz="0" w:space="0" w:color="auto"/>
      </w:divBdr>
    </w:div>
    <w:div w:id="1118795111">
      <w:bodyDiv w:val="1"/>
      <w:marLeft w:val="0"/>
      <w:marRight w:val="0"/>
      <w:marTop w:val="0"/>
      <w:marBottom w:val="0"/>
      <w:divBdr>
        <w:top w:val="none" w:sz="0" w:space="0" w:color="auto"/>
        <w:left w:val="none" w:sz="0" w:space="0" w:color="auto"/>
        <w:bottom w:val="none" w:sz="0" w:space="0" w:color="auto"/>
        <w:right w:val="none" w:sz="0" w:space="0" w:color="auto"/>
      </w:divBdr>
    </w:div>
    <w:div w:id="1118796694">
      <w:bodyDiv w:val="1"/>
      <w:marLeft w:val="0"/>
      <w:marRight w:val="0"/>
      <w:marTop w:val="0"/>
      <w:marBottom w:val="0"/>
      <w:divBdr>
        <w:top w:val="none" w:sz="0" w:space="0" w:color="auto"/>
        <w:left w:val="none" w:sz="0" w:space="0" w:color="auto"/>
        <w:bottom w:val="none" w:sz="0" w:space="0" w:color="auto"/>
        <w:right w:val="none" w:sz="0" w:space="0" w:color="auto"/>
      </w:divBdr>
    </w:div>
    <w:div w:id="1118834946">
      <w:bodyDiv w:val="1"/>
      <w:marLeft w:val="0"/>
      <w:marRight w:val="0"/>
      <w:marTop w:val="0"/>
      <w:marBottom w:val="0"/>
      <w:divBdr>
        <w:top w:val="none" w:sz="0" w:space="0" w:color="auto"/>
        <w:left w:val="none" w:sz="0" w:space="0" w:color="auto"/>
        <w:bottom w:val="none" w:sz="0" w:space="0" w:color="auto"/>
        <w:right w:val="none" w:sz="0" w:space="0" w:color="auto"/>
      </w:divBdr>
    </w:div>
    <w:div w:id="1118838129">
      <w:bodyDiv w:val="1"/>
      <w:marLeft w:val="0"/>
      <w:marRight w:val="0"/>
      <w:marTop w:val="0"/>
      <w:marBottom w:val="0"/>
      <w:divBdr>
        <w:top w:val="none" w:sz="0" w:space="0" w:color="auto"/>
        <w:left w:val="none" w:sz="0" w:space="0" w:color="auto"/>
        <w:bottom w:val="none" w:sz="0" w:space="0" w:color="auto"/>
        <w:right w:val="none" w:sz="0" w:space="0" w:color="auto"/>
      </w:divBdr>
    </w:div>
    <w:div w:id="1118910928">
      <w:bodyDiv w:val="1"/>
      <w:marLeft w:val="0"/>
      <w:marRight w:val="0"/>
      <w:marTop w:val="0"/>
      <w:marBottom w:val="0"/>
      <w:divBdr>
        <w:top w:val="none" w:sz="0" w:space="0" w:color="auto"/>
        <w:left w:val="none" w:sz="0" w:space="0" w:color="auto"/>
        <w:bottom w:val="none" w:sz="0" w:space="0" w:color="auto"/>
        <w:right w:val="none" w:sz="0" w:space="0" w:color="auto"/>
      </w:divBdr>
    </w:div>
    <w:div w:id="1118914088">
      <w:bodyDiv w:val="1"/>
      <w:marLeft w:val="0"/>
      <w:marRight w:val="0"/>
      <w:marTop w:val="0"/>
      <w:marBottom w:val="0"/>
      <w:divBdr>
        <w:top w:val="none" w:sz="0" w:space="0" w:color="auto"/>
        <w:left w:val="none" w:sz="0" w:space="0" w:color="auto"/>
        <w:bottom w:val="none" w:sz="0" w:space="0" w:color="auto"/>
        <w:right w:val="none" w:sz="0" w:space="0" w:color="auto"/>
      </w:divBdr>
    </w:div>
    <w:div w:id="1118989624">
      <w:bodyDiv w:val="1"/>
      <w:marLeft w:val="0"/>
      <w:marRight w:val="0"/>
      <w:marTop w:val="0"/>
      <w:marBottom w:val="0"/>
      <w:divBdr>
        <w:top w:val="none" w:sz="0" w:space="0" w:color="auto"/>
        <w:left w:val="none" w:sz="0" w:space="0" w:color="auto"/>
        <w:bottom w:val="none" w:sz="0" w:space="0" w:color="auto"/>
        <w:right w:val="none" w:sz="0" w:space="0" w:color="auto"/>
      </w:divBdr>
    </w:div>
    <w:div w:id="1119031226">
      <w:bodyDiv w:val="1"/>
      <w:marLeft w:val="0"/>
      <w:marRight w:val="0"/>
      <w:marTop w:val="0"/>
      <w:marBottom w:val="0"/>
      <w:divBdr>
        <w:top w:val="none" w:sz="0" w:space="0" w:color="auto"/>
        <w:left w:val="none" w:sz="0" w:space="0" w:color="auto"/>
        <w:bottom w:val="none" w:sz="0" w:space="0" w:color="auto"/>
        <w:right w:val="none" w:sz="0" w:space="0" w:color="auto"/>
      </w:divBdr>
    </w:div>
    <w:div w:id="1119103907">
      <w:bodyDiv w:val="1"/>
      <w:marLeft w:val="0"/>
      <w:marRight w:val="0"/>
      <w:marTop w:val="0"/>
      <w:marBottom w:val="0"/>
      <w:divBdr>
        <w:top w:val="none" w:sz="0" w:space="0" w:color="auto"/>
        <w:left w:val="none" w:sz="0" w:space="0" w:color="auto"/>
        <w:bottom w:val="none" w:sz="0" w:space="0" w:color="auto"/>
        <w:right w:val="none" w:sz="0" w:space="0" w:color="auto"/>
      </w:divBdr>
    </w:div>
    <w:div w:id="1119105416">
      <w:bodyDiv w:val="1"/>
      <w:marLeft w:val="0"/>
      <w:marRight w:val="0"/>
      <w:marTop w:val="0"/>
      <w:marBottom w:val="0"/>
      <w:divBdr>
        <w:top w:val="none" w:sz="0" w:space="0" w:color="auto"/>
        <w:left w:val="none" w:sz="0" w:space="0" w:color="auto"/>
        <w:bottom w:val="none" w:sz="0" w:space="0" w:color="auto"/>
        <w:right w:val="none" w:sz="0" w:space="0" w:color="auto"/>
      </w:divBdr>
    </w:div>
    <w:div w:id="1119298281">
      <w:bodyDiv w:val="1"/>
      <w:marLeft w:val="0"/>
      <w:marRight w:val="0"/>
      <w:marTop w:val="0"/>
      <w:marBottom w:val="0"/>
      <w:divBdr>
        <w:top w:val="none" w:sz="0" w:space="0" w:color="auto"/>
        <w:left w:val="none" w:sz="0" w:space="0" w:color="auto"/>
        <w:bottom w:val="none" w:sz="0" w:space="0" w:color="auto"/>
        <w:right w:val="none" w:sz="0" w:space="0" w:color="auto"/>
      </w:divBdr>
    </w:div>
    <w:div w:id="1119373043">
      <w:bodyDiv w:val="1"/>
      <w:marLeft w:val="0"/>
      <w:marRight w:val="0"/>
      <w:marTop w:val="0"/>
      <w:marBottom w:val="0"/>
      <w:divBdr>
        <w:top w:val="none" w:sz="0" w:space="0" w:color="auto"/>
        <w:left w:val="none" w:sz="0" w:space="0" w:color="auto"/>
        <w:bottom w:val="none" w:sz="0" w:space="0" w:color="auto"/>
        <w:right w:val="none" w:sz="0" w:space="0" w:color="auto"/>
      </w:divBdr>
    </w:div>
    <w:div w:id="1119377474">
      <w:bodyDiv w:val="1"/>
      <w:marLeft w:val="0"/>
      <w:marRight w:val="0"/>
      <w:marTop w:val="0"/>
      <w:marBottom w:val="0"/>
      <w:divBdr>
        <w:top w:val="none" w:sz="0" w:space="0" w:color="auto"/>
        <w:left w:val="none" w:sz="0" w:space="0" w:color="auto"/>
        <w:bottom w:val="none" w:sz="0" w:space="0" w:color="auto"/>
        <w:right w:val="none" w:sz="0" w:space="0" w:color="auto"/>
      </w:divBdr>
    </w:div>
    <w:div w:id="1119378914">
      <w:bodyDiv w:val="1"/>
      <w:marLeft w:val="0"/>
      <w:marRight w:val="0"/>
      <w:marTop w:val="0"/>
      <w:marBottom w:val="0"/>
      <w:divBdr>
        <w:top w:val="none" w:sz="0" w:space="0" w:color="auto"/>
        <w:left w:val="none" w:sz="0" w:space="0" w:color="auto"/>
        <w:bottom w:val="none" w:sz="0" w:space="0" w:color="auto"/>
        <w:right w:val="none" w:sz="0" w:space="0" w:color="auto"/>
      </w:divBdr>
    </w:div>
    <w:div w:id="1119571839">
      <w:bodyDiv w:val="1"/>
      <w:marLeft w:val="0"/>
      <w:marRight w:val="0"/>
      <w:marTop w:val="0"/>
      <w:marBottom w:val="0"/>
      <w:divBdr>
        <w:top w:val="none" w:sz="0" w:space="0" w:color="auto"/>
        <w:left w:val="none" w:sz="0" w:space="0" w:color="auto"/>
        <w:bottom w:val="none" w:sz="0" w:space="0" w:color="auto"/>
        <w:right w:val="none" w:sz="0" w:space="0" w:color="auto"/>
      </w:divBdr>
    </w:div>
    <w:div w:id="1119647421">
      <w:bodyDiv w:val="1"/>
      <w:marLeft w:val="0"/>
      <w:marRight w:val="0"/>
      <w:marTop w:val="0"/>
      <w:marBottom w:val="0"/>
      <w:divBdr>
        <w:top w:val="none" w:sz="0" w:space="0" w:color="auto"/>
        <w:left w:val="none" w:sz="0" w:space="0" w:color="auto"/>
        <w:bottom w:val="none" w:sz="0" w:space="0" w:color="auto"/>
        <w:right w:val="none" w:sz="0" w:space="0" w:color="auto"/>
      </w:divBdr>
    </w:div>
    <w:div w:id="1119759381">
      <w:bodyDiv w:val="1"/>
      <w:marLeft w:val="0"/>
      <w:marRight w:val="0"/>
      <w:marTop w:val="0"/>
      <w:marBottom w:val="0"/>
      <w:divBdr>
        <w:top w:val="none" w:sz="0" w:space="0" w:color="auto"/>
        <w:left w:val="none" w:sz="0" w:space="0" w:color="auto"/>
        <w:bottom w:val="none" w:sz="0" w:space="0" w:color="auto"/>
        <w:right w:val="none" w:sz="0" w:space="0" w:color="auto"/>
      </w:divBdr>
    </w:div>
    <w:div w:id="1119762112">
      <w:bodyDiv w:val="1"/>
      <w:marLeft w:val="0"/>
      <w:marRight w:val="0"/>
      <w:marTop w:val="0"/>
      <w:marBottom w:val="0"/>
      <w:divBdr>
        <w:top w:val="none" w:sz="0" w:space="0" w:color="auto"/>
        <w:left w:val="none" w:sz="0" w:space="0" w:color="auto"/>
        <w:bottom w:val="none" w:sz="0" w:space="0" w:color="auto"/>
        <w:right w:val="none" w:sz="0" w:space="0" w:color="auto"/>
      </w:divBdr>
    </w:div>
    <w:div w:id="1119766233">
      <w:bodyDiv w:val="1"/>
      <w:marLeft w:val="0"/>
      <w:marRight w:val="0"/>
      <w:marTop w:val="0"/>
      <w:marBottom w:val="0"/>
      <w:divBdr>
        <w:top w:val="none" w:sz="0" w:space="0" w:color="auto"/>
        <w:left w:val="none" w:sz="0" w:space="0" w:color="auto"/>
        <w:bottom w:val="none" w:sz="0" w:space="0" w:color="auto"/>
        <w:right w:val="none" w:sz="0" w:space="0" w:color="auto"/>
      </w:divBdr>
    </w:div>
    <w:div w:id="1120026637">
      <w:bodyDiv w:val="1"/>
      <w:marLeft w:val="0"/>
      <w:marRight w:val="0"/>
      <w:marTop w:val="0"/>
      <w:marBottom w:val="0"/>
      <w:divBdr>
        <w:top w:val="none" w:sz="0" w:space="0" w:color="auto"/>
        <w:left w:val="none" w:sz="0" w:space="0" w:color="auto"/>
        <w:bottom w:val="none" w:sz="0" w:space="0" w:color="auto"/>
        <w:right w:val="none" w:sz="0" w:space="0" w:color="auto"/>
      </w:divBdr>
    </w:div>
    <w:div w:id="1120033324">
      <w:bodyDiv w:val="1"/>
      <w:marLeft w:val="0"/>
      <w:marRight w:val="0"/>
      <w:marTop w:val="0"/>
      <w:marBottom w:val="0"/>
      <w:divBdr>
        <w:top w:val="none" w:sz="0" w:space="0" w:color="auto"/>
        <w:left w:val="none" w:sz="0" w:space="0" w:color="auto"/>
        <w:bottom w:val="none" w:sz="0" w:space="0" w:color="auto"/>
        <w:right w:val="none" w:sz="0" w:space="0" w:color="auto"/>
      </w:divBdr>
    </w:div>
    <w:div w:id="1120143721">
      <w:bodyDiv w:val="1"/>
      <w:marLeft w:val="0"/>
      <w:marRight w:val="0"/>
      <w:marTop w:val="0"/>
      <w:marBottom w:val="0"/>
      <w:divBdr>
        <w:top w:val="none" w:sz="0" w:space="0" w:color="auto"/>
        <w:left w:val="none" w:sz="0" w:space="0" w:color="auto"/>
        <w:bottom w:val="none" w:sz="0" w:space="0" w:color="auto"/>
        <w:right w:val="none" w:sz="0" w:space="0" w:color="auto"/>
      </w:divBdr>
    </w:div>
    <w:div w:id="1120300632">
      <w:bodyDiv w:val="1"/>
      <w:marLeft w:val="0"/>
      <w:marRight w:val="0"/>
      <w:marTop w:val="0"/>
      <w:marBottom w:val="0"/>
      <w:divBdr>
        <w:top w:val="none" w:sz="0" w:space="0" w:color="auto"/>
        <w:left w:val="none" w:sz="0" w:space="0" w:color="auto"/>
        <w:bottom w:val="none" w:sz="0" w:space="0" w:color="auto"/>
        <w:right w:val="none" w:sz="0" w:space="0" w:color="auto"/>
      </w:divBdr>
    </w:div>
    <w:div w:id="1120338301">
      <w:bodyDiv w:val="1"/>
      <w:marLeft w:val="0"/>
      <w:marRight w:val="0"/>
      <w:marTop w:val="0"/>
      <w:marBottom w:val="0"/>
      <w:divBdr>
        <w:top w:val="none" w:sz="0" w:space="0" w:color="auto"/>
        <w:left w:val="none" w:sz="0" w:space="0" w:color="auto"/>
        <w:bottom w:val="none" w:sz="0" w:space="0" w:color="auto"/>
        <w:right w:val="none" w:sz="0" w:space="0" w:color="auto"/>
      </w:divBdr>
    </w:div>
    <w:div w:id="1120416010">
      <w:bodyDiv w:val="1"/>
      <w:marLeft w:val="0"/>
      <w:marRight w:val="0"/>
      <w:marTop w:val="0"/>
      <w:marBottom w:val="0"/>
      <w:divBdr>
        <w:top w:val="none" w:sz="0" w:space="0" w:color="auto"/>
        <w:left w:val="none" w:sz="0" w:space="0" w:color="auto"/>
        <w:bottom w:val="none" w:sz="0" w:space="0" w:color="auto"/>
        <w:right w:val="none" w:sz="0" w:space="0" w:color="auto"/>
      </w:divBdr>
    </w:div>
    <w:div w:id="1120608663">
      <w:bodyDiv w:val="1"/>
      <w:marLeft w:val="0"/>
      <w:marRight w:val="0"/>
      <w:marTop w:val="0"/>
      <w:marBottom w:val="0"/>
      <w:divBdr>
        <w:top w:val="none" w:sz="0" w:space="0" w:color="auto"/>
        <w:left w:val="none" w:sz="0" w:space="0" w:color="auto"/>
        <w:bottom w:val="none" w:sz="0" w:space="0" w:color="auto"/>
        <w:right w:val="none" w:sz="0" w:space="0" w:color="auto"/>
      </w:divBdr>
    </w:div>
    <w:div w:id="1120682227">
      <w:bodyDiv w:val="1"/>
      <w:marLeft w:val="0"/>
      <w:marRight w:val="0"/>
      <w:marTop w:val="0"/>
      <w:marBottom w:val="0"/>
      <w:divBdr>
        <w:top w:val="none" w:sz="0" w:space="0" w:color="auto"/>
        <w:left w:val="none" w:sz="0" w:space="0" w:color="auto"/>
        <w:bottom w:val="none" w:sz="0" w:space="0" w:color="auto"/>
        <w:right w:val="none" w:sz="0" w:space="0" w:color="auto"/>
      </w:divBdr>
    </w:div>
    <w:div w:id="1120684521">
      <w:bodyDiv w:val="1"/>
      <w:marLeft w:val="0"/>
      <w:marRight w:val="0"/>
      <w:marTop w:val="0"/>
      <w:marBottom w:val="0"/>
      <w:divBdr>
        <w:top w:val="none" w:sz="0" w:space="0" w:color="auto"/>
        <w:left w:val="none" w:sz="0" w:space="0" w:color="auto"/>
        <w:bottom w:val="none" w:sz="0" w:space="0" w:color="auto"/>
        <w:right w:val="none" w:sz="0" w:space="0" w:color="auto"/>
      </w:divBdr>
    </w:div>
    <w:div w:id="1120732691">
      <w:bodyDiv w:val="1"/>
      <w:marLeft w:val="0"/>
      <w:marRight w:val="0"/>
      <w:marTop w:val="0"/>
      <w:marBottom w:val="0"/>
      <w:divBdr>
        <w:top w:val="none" w:sz="0" w:space="0" w:color="auto"/>
        <w:left w:val="none" w:sz="0" w:space="0" w:color="auto"/>
        <w:bottom w:val="none" w:sz="0" w:space="0" w:color="auto"/>
        <w:right w:val="none" w:sz="0" w:space="0" w:color="auto"/>
      </w:divBdr>
    </w:div>
    <w:div w:id="1120759359">
      <w:bodyDiv w:val="1"/>
      <w:marLeft w:val="0"/>
      <w:marRight w:val="0"/>
      <w:marTop w:val="0"/>
      <w:marBottom w:val="0"/>
      <w:divBdr>
        <w:top w:val="none" w:sz="0" w:space="0" w:color="auto"/>
        <w:left w:val="none" w:sz="0" w:space="0" w:color="auto"/>
        <w:bottom w:val="none" w:sz="0" w:space="0" w:color="auto"/>
        <w:right w:val="none" w:sz="0" w:space="0" w:color="auto"/>
      </w:divBdr>
    </w:div>
    <w:div w:id="1120799774">
      <w:bodyDiv w:val="1"/>
      <w:marLeft w:val="0"/>
      <w:marRight w:val="0"/>
      <w:marTop w:val="0"/>
      <w:marBottom w:val="0"/>
      <w:divBdr>
        <w:top w:val="none" w:sz="0" w:space="0" w:color="auto"/>
        <w:left w:val="none" w:sz="0" w:space="0" w:color="auto"/>
        <w:bottom w:val="none" w:sz="0" w:space="0" w:color="auto"/>
        <w:right w:val="none" w:sz="0" w:space="0" w:color="auto"/>
      </w:divBdr>
    </w:div>
    <w:div w:id="1120804880">
      <w:bodyDiv w:val="1"/>
      <w:marLeft w:val="0"/>
      <w:marRight w:val="0"/>
      <w:marTop w:val="0"/>
      <w:marBottom w:val="0"/>
      <w:divBdr>
        <w:top w:val="none" w:sz="0" w:space="0" w:color="auto"/>
        <w:left w:val="none" w:sz="0" w:space="0" w:color="auto"/>
        <w:bottom w:val="none" w:sz="0" w:space="0" w:color="auto"/>
        <w:right w:val="none" w:sz="0" w:space="0" w:color="auto"/>
      </w:divBdr>
    </w:div>
    <w:div w:id="1120808002">
      <w:bodyDiv w:val="1"/>
      <w:marLeft w:val="0"/>
      <w:marRight w:val="0"/>
      <w:marTop w:val="0"/>
      <w:marBottom w:val="0"/>
      <w:divBdr>
        <w:top w:val="none" w:sz="0" w:space="0" w:color="auto"/>
        <w:left w:val="none" w:sz="0" w:space="0" w:color="auto"/>
        <w:bottom w:val="none" w:sz="0" w:space="0" w:color="auto"/>
        <w:right w:val="none" w:sz="0" w:space="0" w:color="auto"/>
      </w:divBdr>
    </w:div>
    <w:div w:id="1120874058">
      <w:bodyDiv w:val="1"/>
      <w:marLeft w:val="0"/>
      <w:marRight w:val="0"/>
      <w:marTop w:val="0"/>
      <w:marBottom w:val="0"/>
      <w:divBdr>
        <w:top w:val="none" w:sz="0" w:space="0" w:color="auto"/>
        <w:left w:val="none" w:sz="0" w:space="0" w:color="auto"/>
        <w:bottom w:val="none" w:sz="0" w:space="0" w:color="auto"/>
        <w:right w:val="none" w:sz="0" w:space="0" w:color="auto"/>
      </w:divBdr>
    </w:div>
    <w:div w:id="1120949739">
      <w:bodyDiv w:val="1"/>
      <w:marLeft w:val="0"/>
      <w:marRight w:val="0"/>
      <w:marTop w:val="0"/>
      <w:marBottom w:val="0"/>
      <w:divBdr>
        <w:top w:val="none" w:sz="0" w:space="0" w:color="auto"/>
        <w:left w:val="none" w:sz="0" w:space="0" w:color="auto"/>
        <w:bottom w:val="none" w:sz="0" w:space="0" w:color="auto"/>
        <w:right w:val="none" w:sz="0" w:space="0" w:color="auto"/>
      </w:divBdr>
    </w:div>
    <w:div w:id="1120952384">
      <w:bodyDiv w:val="1"/>
      <w:marLeft w:val="0"/>
      <w:marRight w:val="0"/>
      <w:marTop w:val="0"/>
      <w:marBottom w:val="0"/>
      <w:divBdr>
        <w:top w:val="none" w:sz="0" w:space="0" w:color="auto"/>
        <w:left w:val="none" w:sz="0" w:space="0" w:color="auto"/>
        <w:bottom w:val="none" w:sz="0" w:space="0" w:color="auto"/>
        <w:right w:val="none" w:sz="0" w:space="0" w:color="auto"/>
      </w:divBdr>
    </w:div>
    <w:div w:id="1120959103">
      <w:bodyDiv w:val="1"/>
      <w:marLeft w:val="0"/>
      <w:marRight w:val="0"/>
      <w:marTop w:val="0"/>
      <w:marBottom w:val="0"/>
      <w:divBdr>
        <w:top w:val="none" w:sz="0" w:space="0" w:color="auto"/>
        <w:left w:val="none" w:sz="0" w:space="0" w:color="auto"/>
        <w:bottom w:val="none" w:sz="0" w:space="0" w:color="auto"/>
        <w:right w:val="none" w:sz="0" w:space="0" w:color="auto"/>
      </w:divBdr>
    </w:div>
    <w:div w:id="1120993874">
      <w:bodyDiv w:val="1"/>
      <w:marLeft w:val="0"/>
      <w:marRight w:val="0"/>
      <w:marTop w:val="0"/>
      <w:marBottom w:val="0"/>
      <w:divBdr>
        <w:top w:val="none" w:sz="0" w:space="0" w:color="auto"/>
        <w:left w:val="none" w:sz="0" w:space="0" w:color="auto"/>
        <w:bottom w:val="none" w:sz="0" w:space="0" w:color="auto"/>
        <w:right w:val="none" w:sz="0" w:space="0" w:color="auto"/>
      </w:divBdr>
    </w:div>
    <w:div w:id="1120994146">
      <w:bodyDiv w:val="1"/>
      <w:marLeft w:val="0"/>
      <w:marRight w:val="0"/>
      <w:marTop w:val="0"/>
      <w:marBottom w:val="0"/>
      <w:divBdr>
        <w:top w:val="none" w:sz="0" w:space="0" w:color="auto"/>
        <w:left w:val="none" w:sz="0" w:space="0" w:color="auto"/>
        <w:bottom w:val="none" w:sz="0" w:space="0" w:color="auto"/>
        <w:right w:val="none" w:sz="0" w:space="0" w:color="auto"/>
      </w:divBdr>
    </w:div>
    <w:div w:id="1120994232">
      <w:bodyDiv w:val="1"/>
      <w:marLeft w:val="0"/>
      <w:marRight w:val="0"/>
      <w:marTop w:val="0"/>
      <w:marBottom w:val="0"/>
      <w:divBdr>
        <w:top w:val="none" w:sz="0" w:space="0" w:color="auto"/>
        <w:left w:val="none" w:sz="0" w:space="0" w:color="auto"/>
        <w:bottom w:val="none" w:sz="0" w:space="0" w:color="auto"/>
        <w:right w:val="none" w:sz="0" w:space="0" w:color="auto"/>
      </w:divBdr>
    </w:div>
    <w:div w:id="1121000177">
      <w:bodyDiv w:val="1"/>
      <w:marLeft w:val="0"/>
      <w:marRight w:val="0"/>
      <w:marTop w:val="0"/>
      <w:marBottom w:val="0"/>
      <w:divBdr>
        <w:top w:val="none" w:sz="0" w:space="0" w:color="auto"/>
        <w:left w:val="none" w:sz="0" w:space="0" w:color="auto"/>
        <w:bottom w:val="none" w:sz="0" w:space="0" w:color="auto"/>
        <w:right w:val="none" w:sz="0" w:space="0" w:color="auto"/>
      </w:divBdr>
    </w:div>
    <w:div w:id="1121344636">
      <w:bodyDiv w:val="1"/>
      <w:marLeft w:val="0"/>
      <w:marRight w:val="0"/>
      <w:marTop w:val="0"/>
      <w:marBottom w:val="0"/>
      <w:divBdr>
        <w:top w:val="none" w:sz="0" w:space="0" w:color="auto"/>
        <w:left w:val="none" w:sz="0" w:space="0" w:color="auto"/>
        <w:bottom w:val="none" w:sz="0" w:space="0" w:color="auto"/>
        <w:right w:val="none" w:sz="0" w:space="0" w:color="auto"/>
      </w:divBdr>
    </w:div>
    <w:div w:id="1121530610">
      <w:bodyDiv w:val="1"/>
      <w:marLeft w:val="0"/>
      <w:marRight w:val="0"/>
      <w:marTop w:val="0"/>
      <w:marBottom w:val="0"/>
      <w:divBdr>
        <w:top w:val="none" w:sz="0" w:space="0" w:color="auto"/>
        <w:left w:val="none" w:sz="0" w:space="0" w:color="auto"/>
        <w:bottom w:val="none" w:sz="0" w:space="0" w:color="auto"/>
        <w:right w:val="none" w:sz="0" w:space="0" w:color="auto"/>
      </w:divBdr>
    </w:div>
    <w:div w:id="1121535258">
      <w:bodyDiv w:val="1"/>
      <w:marLeft w:val="0"/>
      <w:marRight w:val="0"/>
      <w:marTop w:val="0"/>
      <w:marBottom w:val="0"/>
      <w:divBdr>
        <w:top w:val="none" w:sz="0" w:space="0" w:color="auto"/>
        <w:left w:val="none" w:sz="0" w:space="0" w:color="auto"/>
        <w:bottom w:val="none" w:sz="0" w:space="0" w:color="auto"/>
        <w:right w:val="none" w:sz="0" w:space="0" w:color="auto"/>
      </w:divBdr>
    </w:div>
    <w:div w:id="1121537898">
      <w:bodyDiv w:val="1"/>
      <w:marLeft w:val="0"/>
      <w:marRight w:val="0"/>
      <w:marTop w:val="0"/>
      <w:marBottom w:val="0"/>
      <w:divBdr>
        <w:top w:val="none" w:sz="0" w:space="0" w:color="auto"/>
        <w:left w:val="none" w:sz="0" w:space="0" w:color="auto"/>
        <w:bottom w:val="none" w:sz="0" w:space="0" w:color="auto"/>
        <w:right w:val="none" w:sz="0" w:space="0" w:color="auto"/>
      </w:divBdr>
    </w:div>
    <w:div w:id="1121605035">
      <w:bodyDiv w:val="1"/>
      <w:marLeft w:val="0"/>
      <w:marRight w:val="0"/>
      <w:marTop w:val="0"/>
      <w:marBottom w:val="0"/>
      <w:divBdr>
        <w:top w:val="none" w:sz="0" w:space="0" w:color="auto"/>
        <w:left w:val="none" w:sz="0" w:space="0" w:color="auto"/>
        <w:bottom w:val="none" w:sz="0" w:space="0" w:color="auto"/>
        <w:right w:val="none" w:sz="0" w:space="0" w:color="auto"/>
      </w:divBdr>
    </w:div>
    <w:div w:id="1121611250">
      <w:bodyDiv w:val="1"/>
      <w:marLeft w:val="0"/>
      <w:marRight w:val="0"/>
      <w:marTop w:val="0"/>
      <w:marBottom w:val="0"/>
      <w:divBdr>
        <w:top w:val="none" w:sz="0" w:space="0" w:color="auto"/>
        <w:left w:val="none" w:sz="0" w:space="0" w:color="auto"/>
        <w:bottom w:val="none" w:sz="0" w:space="0" w:color="auto"/>
        <w:right w:val="none" w:sz="0" w:space="0" w:color="auto"/>
      </w:divBdr>
    </w:div>
    <w:div w:id="1121655361">
      <w:bodyDiv w:val="1"/>
      <w:marLeft w:val="0"/>
      <w:marRight w:val="0"/>
      <w:marTop w:val="0"/>
      <w:marBottom w:val="0"/>
      <w:divBdr>
        <w:top w:val="none" w:sz="0" w:space="0" w:color="auto"/>
        <w:left w:val="none" w:sz="0" w:space="0" w:color="auto"/>
        <w:bottom w:val="none" w:sz="0" w:space="0" w:color="auto"/>
        <w:right w:val="none" w:sz="0" w:space="0" w:color="auto"/>
      </w:divBdr>
    </w:div>
    <w:div w:id="1121727331">
      <w:bodyDiv w:val="1"/>
      <w:marLeft w:val="0"/>
      <w:marRight w:val="0"/>
      <w:marTop w:val="0"/>
      <w:marBottom w:val="0"/>
      <w:divBdr>
        <w:top w:val="none" w:sz="0" w:space="0" w:color="auto"/>
        <w:left w:val="none" w:sz="0" w:space="0" w:color="auto"/>
        <w:bottom w:val="none" w:sz="0" w:space="0" w:color="auto"/>
        <w:right w:val="none" w:sz="0" w:space="0" w:color="auto"/>
      </w:divBdr>
    </w:div>
    <w:div w:id="1121802172">
      <w:bodyDiv w:val="1"/>
      <w:marLeft w:val="0"/>
      <w:marRight w:val="0"/>
      <w:marTop w:val="0"/>
      <w:marBottom w:val="0"/>
      <w:divBdr>
        <w:top w:val="none" w:sz="0" w:space="0" w:color="auto"/>
        <w:left w:val="none" w:sz="0" w:space="0" w:color="auto"/>
        <w:bottom w:val="none" w:sz="0" w:space="0" w:color="auto"/>
        <w:right w:val="none" w:sz="0" w:space="0" w:color="auto"/>
      </w:divBdr>
    </w:div>
    <w:div w:id="1121845393">
      <w:bodyDiv w:val="1"/>
      <w:marLeft w:val="0"/>
      <w:marRight w:val="0"/>
      <w:marTop w:val="0"/>
      <w:marBottom w:val="0"/>
      <w:divBdr>
        <w:top w:val="none" w:sz="0" w:space="0" w:color="auto"/>
        <w:left w:val="none" w:sz="0" w:space="0" w:color="auto"/>
        <w:bottom w:val="none" w:sz="0" w:space="0" w:color="auto"/>
        <w:right w:val="none" w:sz="0" w:space="0" w:color="auto"/>
      </w:divBdr>
    </w:div>
    <w:div w:id="1121873988">
      <w:bodyDiv w:val="1"/>
      <w:marLeft w:val="0"/>
      <w:marRight w:val="0"/>
      <w:marTop w:val="0"/>
      <w:marBottom w:val="0"/>
      <w:divBdr>
        <w:top w:val="none" w:sz="0" w:space="0" w:color="auto"/>
        <w:left w:val="none" w:sz="0" w:space="0" w:color="auto"/>
        <w:bottom w:val="none" w:sz="0" w:space="0" w:color="auto"/>
        <w:right w:val="none" w:sz="0" w:space="0" w:color="auto"/>
      </w:divBdr>
    </w:div>
    <w:div w:id="1122071626">
      <w:bodyDiv w:val="1"/>
      <w:marLeft w:val="0"/>
      <w:marRight w:val="0"/>
      <w:marTop w:val="0"/>
      <w:marBottom w:val="0"/>
      <w:divBdr>
        <w:top w:val="none" w:sz="0" w:space="0" w:color="auto"/>
        <w:left w:val="none" w:sz="0" w:space="0" w:color="auto"/>
        <w:bottom w:val="none" w:sz="0" w:space="0" w:color="auto"/>
        <w:right w:val="none" w:sz="0" w:space="0" w:color="auto"/>
      </w:divBdr>
    </w:div>
    <w:div w:id="1122111691">
      <w:bodyDiv w:val="1"/>
      <w:marLeft w:val="0"/>
      <w:marRight w:val="0"/>
      <w:marTop w:val="0"/>
      <w:marBottom w:val="0"/>
      <w:divBdr>
        <w:top w:val="none" w:sz="0" w:space="0" w:color="auto"/>
        <w:left w:val="none" w:sz="0" w:space="0" w:color="auto"/>
        <w:bottom w:val="none" w:sz="0" w:space="0" w:color="auto"/>
        <w:right w:val="none" w:sz="0" w:space="0" w:color="auto"/>
      </w:divBdr>
    </w:div>
    <w:div w:id="1122113426">
      <w:bodyDiv w:val="1"/>
      <w:marLeft w:val="0"/>
      <w:marRight w:val="0"/>
      <w:marTop w:val="0"/>
      <w:marBottom w:val="0"/>
      <w:divBdr>
        <w:top w:val="none" w:sz="0" w:space="0" w:color="auto"/>
        <w:left w:val="none" w:sz="0" w:space="0" w:color="auto"/>
        <w:bottom w:val="none" w:sz="0" w:space="0" w:color="auto"/>
        <w:right w:val="none" w:sz="0" w:space="0" w:color="auto"/>
      </w:divBdr>
    </w:div>
    <w:div w:id="1122114843">
      <w:bodyDiv w:val="1"/>
      <w:marLeft w:val="0"/>
      <w:marRight w:val="0"/>
      <w:marTop w:val="0"/>
      <w:marBottom w:val="0"/>
      <w:divBdr>
        <w:top w:val="none" w:sz="0" w:space="0" w:color="auto"/>
        <w:left w:val="none" w:sz="0" w:space="0" w:color="auto"/>
        <w:bottom w:val="none" w:sz="0" w:space="0" w:color="auto"/>
        <w:right w:val="none" w:sz="0" w:space="0" w:color="auto"/>
      </w:divBdr>
    </w:div>
    <w:div w:id="1122116205">
      <w:bodyDiv w:val="1"/>
      <w:marLeft w:val="0"/>
      <w:marRight w:val="0"/>
      <w:marTop w:val="0"/>
      <w:marBottom w:val="0"/>
      <w:divBdr>
        <w:top w:val="none" w:sz="0" w:space="0" w:color="auto"/>
        <w:left w:val="none" w:sz="0" w:space="0" w:color="auto"/>
        <w:bottom w:val="none" w:sz="0" w:space="0" w:color="auto"/>
        <w:right w:val="none" w:sz="0" w:space="0" w:color="auto"/>
      </w:divBdr>
    </w:div>
    <w:div w:id="1122185289">
      <w:bodyDiv w:val="1"/>
      <w:marLeft w:val="0"/>
      <w:marRight w:val="0"/>
      <w:marTop w:val="0"/>
      <w:marBottom w:val="0"/>
      <w:divBdr>
        <w:top w:val="none" w:sz="0" w:space="0" w:color="auto"/>
        <w:left w:val="none" w:sz="0" w:space="0" w:color="auto"/>
        <w:bottom w:val="none" w:sz="0" w:space="0" w:color="auto"/>
        <w:right w:val="none" w:sz="0" w:space="0" w:color="auto"/>
      </w:divBdr>
    </w:div>
    <w:div w:id="1122187754">
      <w:bodyDiv w:val="1"/>
      <w:marLeft w:val="0"/>
      <w:marRight w:val="0"/>
      <w:marTop w:val="0"/>
      <w:marBottom w:val="0"/>
      <w:divBdr>
        <w:top w:val="none" w:sz="0" w:space="0" w:color="auto"/>
        <w:left w:val="none" w:sz="0" w:space="0" w:color="auto"/>
        <w:bottom w:val="none" w:sz="0" w:space="0" w:color="auto"/>
        <w:right w:val="none" w:sz="0" w:space="0" w:color="auto"/>
      </w:divBdr>
    </w:div>
    <w:div w:id="1122261316">
      <w:bodyDiv w:val="1"/>
      <w:marLeft w:val="0"/>
      <w:marRight w:val="0"/>
      <w:marTop w:val="0"/>
      <w:marBottom w:val="0"/>
      <w:divBdr>
        <w:top w:val="none" w:sz="0" w:space="0" w:color="auto"/>
        <w:left w:val="none" w:sz="0" w:space="0" w:color="auto"/>
        <w:bottom w:val="none" w:sz="0" w:space="0" w:color="auto"/>
        <w:right w:val="none" w:sz="0" w:space="0" w:color="auto"/>
      </w:divBdr>
    </w:div>
    <w:div w:id="1122458061">
      <w:bodyDiv w:val="1"/>
      <w:marLeft w:val="0"/>
      <w:marRight w:val="0"/>
      <w:marTop w:val="0"/>
      <w:marBottom w:val="0"/>
      <w:divBdr>
        <w:top w:val="none" w:sz="0" w:space="0" w:color="auto"/>
        <w:left w:val="none" w:sz="0" w:space="0" w:color="auto"/>
        <w:bottom w:val="none" w:sz="0" w:space="0" w:color="auto"/>
        <w:right w:val="none" w:sz="0" w:space="0" w:color="auto"/>
      </w:divBdr>
    </w:div>
    <w:div w:id="1122460511">
      <w:bodyDiv w:val="1"/>
      <w:marLeft w:val="0"/>
      <w:marRight w:val="0"/>
      <w:marTop w:val="0"/>
      <w:marBottom w:val="0"/>
      <w:divBdr>
        <w:top w:val="none" w:sz="0" w:space="0" w:color="auto"/>
        <w:left w:val="none" w:sz="0" w:space="0" w:color="auto"/>
        <w:bottom w:val="none" w:sz="0" w:space="0" w:color="auto"/>
        <w:right w:val="none" w:sz="0" w:space="0" w:color="auto"/>
      </w:divBdr>
    </w:div>
    <w:div w:id="1122503892">
      <w:bodyDiv w:val="1"/>
      <w:marLeft w:val="0"/>
      <w:marRight w:val="0"/>
      <w:marTop w:val="0"/>
      <w:marBottom w:val="0"/>
      <w:divBdr>
        <w:top w:val="none" w:sz="0" w:space="0" w:color="auto"/>
        <w:left w:val="none" w:sz="0" w:space="0" w:color="auto"/>
        <w:bottom w:val="none" w:sz="0" w:space="0" w:color="auto"/>
        <w:right w:val="none" w:sz="0" w:space="0" w:color="auto"/>
      </w:divBdr>
    </w:div>
    <w:div w:id="1122572023">
      <w:bodyDiv w:val="1"/>
      <w:marLeft w:val="0"/>
      <w:marRight w:val="0"/>
      <w:marTop w:val="0"/>
      <w:marBottom w:val="0"/>
      <w:divBdr>
        <w:top w:val="none" w:sz="0" w:space="0" w:color="auto"/>
        <w:left w:val="none" w:sz="0" w:space="0" w:color="auto"/>
        <w:bottom w:val="none" w:sz="0" w:space="0" w:color="auto"/>
        <w:right w:val="none" w:sz="0" w:space="0" w:color="auto"/>
      </w:divBdr>
    </w:div>
    <w:div w:id="1122572628">
      <w:bodyDiv w:val="1"/>
      <w:marLeft w:val="0"/>
      <w:marRight w:val="0"/>
      <w:marTop w:val="0"/>
      <w:marBottom w:val="0"/>
      <w:divBdr>
        <w:top w:val="none" w:sz="0" w:space="0" w:color="auto"/>
        <w:left w:val="none" w:sz="0" w:space="0" w:color="auto"/>
        <w:bottom w:val="none" w:sz="0" w:space="0" w:color="auto"/>
        <w:right w:val="none" w:sz="0" w:space="0" w:color="auto"/>
      </w:divBdr>
    </w:div>
    <w:div w:id="1122772651">
      <w:bodyDiv w:val="1"/>
      <w:marLeft w:val="0"/>
      <w:marRight w:val="0"/>
      <w:marTop w:val="0"/>
      <w:marBottom w:val="0"/>
      <w:divBdr>
        <w:top w:val="none" w:sz="0" w:space="0" w:color="auto"/>
        <w:left w:val="none" w:sz="0" w:space="0" w:color="auto"/>
        <w:bottom w:val="none" w:sz="0" w:space="0" w:color="auto"/>
        <w:right w:val="none" w:sz="0" w:space="0" w:color="auto"/>
      </w:divBdr>
    </w:div>
    <w:div w:id="1122847079">
      <w:bodyDiv w:val="1"/>
      <w:marLeft w:val="0"/>
      <w:marRight w:val="0"/>
      <w:marTop w:val="0"/>
      <w:marBottom w:val="0"/>
      <w:divBdr>
        <w:top w:val="none" w:sz="0" w:space="0" w:color="auto"/>
        <w:left w:val="none" w:sz="0" w:space="0" w:color="auto"/>
        <w:bottom w:val="none" w:sz="0" w:space="0" w:color="auto"/>
        <w:right w:val="none" w:sz="0" w:space="0" w:color="auto"/>
      </w:divBdr>
    </w:div>
    <w:div w:id="1122922500">
      <w:bodyDiv w:val="1"/>
      <w:marLeft w:val="0"/>
      <w:marRight w:val="0"/>
      <w:marTop w:val="0"/>
      <w:marBottom w:val="0"/>
      <w:divBdr>
        <w:top w:val="none" w:sz="0" w:space="0" w:color="auto"/>
        <w:left w:val="none" w:sz="0" w:space="0" w:color="auto"/>
        <w:bottom w:val="none" w:sz="0" w:space="0" w:color="auto"/>
        <w:right w:val="none" w:sz="0" w:space="0" w:color="auto"/>
      </w:divBdr>
    </w:div>
    <w:div w:id="1122923083">
      <w:bodyDiv w:val="1"/>
      <w:marLeft w:val="0"/>
      <w:marRight w:val="0"/>
      <w:marTop w:val="0"/>
      <w:marBottom w:val="0"/>
      <w:divBdr>
        <w:top w:val="none" w:sz="0" w:space="0" w:color="auto"/>
        <w:left w:val="none" w:sz="0" w:space="0" w:color="auto"/>
        <w:bottom w:val="none" w:sz="0" w:space="0" w:color="auto"/>
        <w:right w:val="none" w:sz="0" w:space="0" w:color="auto"/>
      </w:divBdr>
    </w:div>
    <w:div w:id="1122924134">
      <w:bodyDiv w:val="1"/>
      <w:marLeft w:val="0"/>
      <w:marRight w:val="0"/>
      <w:marTop w:val="0"/>
      <w:marBottom w:val="0"/>
      <w:divBdr>
        <w:top w:val="none" w:sz="0" w:space="0" w:color="auto"/>
        <w:left w:val="none" w:sz="0" w:space="0" w:color="auto"/>
        <w:bottom w:val="none" w:sz="0" w:space="0" w:color="auto"/>
        <w:right w:val="none" w:sz="0" w:space="0" w:color="auto"/>
      </w:divBdr>
    </w:div>
    <w:div w:id="1122963871">
      <w:bodyDiv w:val="1"/>
      <w:marLeft w:val="0"/>
      <w:marRight w:val="0"/>
      <w:marTop w:val="0"/>
      <w:marBottom w:val="0"/>
      <w:divBdr>
        <w:top w:val="none" w:sz="0" w:space="0" w:color="auto"/>
        <w:left w:val="none" w:sz="0" w:space="0" w:color="auto"/>
        <w:bottom w:val="none" w:sz="0" w:space="0" w:color="auto"/>
        <w:right w:val="none" w:sz="0" w:space="0" w:color="auto"/>
      </w:divBdr>
    </w:div>
    <w:div w:id="1123033249">
      <w:bodyDiv w:val="1"/>
      <w:marLeft w:val="0"/>
      <w:marRight w:val="0"/>
      <w:marTop w:val="0"/>
      <w:marBottom w:val="0"/>
      <w:divBdr>
        <w:top w:val="none" w:sz="0" w:space="0" w:color="auto"/>
        <w:left w:val="none" w:sz="0" w:space="0" w:color="auto"/>
        <w:bottom w:val="none" w:sz="0" w:space="0" w:color="auto"/>
        <w:right w:val="none" w:sz="0" w:space="0" w:color="auto"/>
      </w:divBdr>
    </w:div>
    <w:div w:id="1123040900">
      <w:bodyDiv w:val="1"/>
      <w:marLeft w:val="0"/>
      <w:marRight w:val="0"/>
      <w:marTop w:val="0"/>
      <w:marBottom w:val="0"/>
      <w:divBdr>
        <w:top w:val="none" w:sz="0" w:space="0" w:color="auto"/>
        <w:left w:val="none" w:sz="0" w:space="0" w:color="auto"/>
        <w:bottom w:val="none" w:sz="0" w:space="0" w:color="auto"/>
        <w:right w:val="none" w:sz="0" w:space="0" w:color="auto"/>
      </w:divBdr>
    </w:div>
    <w:div w:id="1123158382">
      <w:bodyDiv w:val="1"/>
      <w:marLeft w:val="0"/>
      <w:marRight w:val="0"/>
      <w:marTop w:val="0"/>
      <w:marBottom w:val="0"/>
      <w:divBdr>
        <w:top w:val="none" w:sz="0" w:space="0" w:color="auto"/>
        <w:left w:val="none" w:sz="0" w:space="0" w:color="auto"/>
        <w:bottom w:val="none" w:sz="0" w:space="0" w:color="auto"/>
        <w:right w:val="none" w:sz="0" w:space="0" w:color="auto"/>
      </w:divBdr>
    </w:div>
    <w:div w:id="1123186062">
      <w:bodyDiv w:val="1"/>
      <w:marLeft w:val="0"/>
      <w:marRight w:val="0"/>
      <w:marTop w:val="0"/>
      <w:marBottom w:val="0"/>
      <w:divBdr>
        <w:top w:val="none" w:sz="0" w:space="0" w:color="auto"/>
        <w:left w:val="none" w:sz="0" w:space="0" w:color="auto"/>
        <w:bottom w:val="none" w:sz="0" w:space="0" w:color="auto"/>
        <w:right w:val="none" w:sz="0" w:space="0" w:color="auto"/>
      </w:divBdr>
    </w:div>
    <w:div w:id="1123186217">
      <w:bodyDiv w:val="1"/>
      <w:marLeft w:val="0"/>
      <w:marRight w:val="0"/>
      <w:marTop w:val="0"/>
      <w:marBottom w:val="0"/>
      <w:divBdr>
        <w:top w:val="none" w:sz="0" w:space="0" w:color="auto"/>
        <w:left w:val="none" w:sz="0" w:space="0" w:color="auto"/>
        <w:bottom w:val="none" w:sz="0" w:space="0" w:color="auto"/>
        <w:right w:val="none" w:sz="0" w:space="0" w:color="auto"/>
      </w:divBdr>
    </w:div>
    <w:div w:id="1123232946">
      <w:bodyDiv w:val="1"/>
      <w:marLeft w:val="0"/>
      <w:marRight w:val="0"/>
      <w:marTop w:val="0"/>
      <w:marBottom w:val="0"/>
      <w:divBdr>
        <w:top w:val="none" w:sz="0" w:space="0" w:color="auto"/>
        <w:left w:val="none" w:sz="0" w:space="0" w:color="auto"/>
        <w:bottom w:val="none" w:sz="0" w:space="0" w:color="auto"/>
        <w:right w:val="none" w:sz="0" w:space="0" w:color="auto"/>
      </w:divBdr>
    </w:div>
    <w:div w:id="1123302638">
      <w:bodyDiv w:val="1"/>
      <w:marLeft w:val="0"/>
      <w:marRight w:val="0"/>
      <w:marTop w:val="0"/>
      <w:marBottom w:val="0"/>
      <w:divBdr>
        <w:top w:val="none" w:sz="0" w:space="0" w:color="auto"/>
        <w:left w:val="none" w:sz="0" w:space="0" w:color="auto"/>
        <w:bottom w:val="none" w:sz="0" w:space="0" w:color="auto"/>
        <w:right w:val="none" w:sz="0" w:space="0" w:color="auto"/>
      </w:divBdr>
    </w:div>
    <w:div w:id="1123307193">
      <w:bodyDiv w:val="1"/>
      <w:marLeft w:val="0"/>
      <w:marRight w:val="0"/>
      <w:marTop w:val="0"/>
      <w:marBottom w:val="0"/>
      <w:divBdr>
        <w:top w:val="none" w:sz="0" w:space="0" w:color="auto"/>
        <w:left w:val="none" w:sz="0" w:space="0" w:color="auto"/>
        <w:bottom w:val="none" w:sz="0" w:space="0" w:color="auto"/>
        <w:right w:val="none" w:sz="0" w:space="0" w:color="auto"/>
      </w:divBdr>
    </w:div>
    <w:div w:id="1123425357">
      <w:bodyDiv w:val="1"/>
      <w:marLeft w:val="0"/>
      <w:marRight w:val="0"/>
      <w:marTop w:val="0"/>
      <w:marBottom w:val="0"/>
      <w:divBdr>
        <w:top w:val="none" w:sz="0" w:space="0" w:color="auto"/>
        <w:left w:val="none" w:sz="0" w:space="0" w:color="auto"/>
        <w:bottom w:val="none" w:sz="0" w:space="0" w:color="auto"/>
        <w:right w:val="none" w:sz="0" w:space="0" w:color="auto"/>
      </w:divBdr>
    </w:div>
    <w:div w:id="1123502736">
      <w:bodyDiv w:val="1"/>
      <w:marLeft w:val="0"/>
      <w:marRight w:val="0"/>
      <w:marTop w:val="0"/>
      <w:marBottom w:val="0"/>
      <w:divBdr>
        <w:top w:val="none" w:sz="0" w:space="0" w:color="auto"/>
        <w:left w:val="none" w:sz="0" w:space="0" w:color="auto"/>
        <w:bottom w:val="none" w:sz="0" w:space="0" w:color="auto"/>
        <w:right w:val="none" w:sz="0" w:space="0" w:color="auto"/>
      </w:divBdr>
    </w:div>
    <w:div w:id="1123578431">
      <w:bodyDiv w:val="1"/>
      <w:marLeft w:val="0"/>
      <w:marRight w:val="0"/>
      <w:marTop w:val="0"/>
      <w:marBottom w:val="0"/>
      <w:divBdr>
        <w:top w:val="none" w:sz="0" w:space="0" w:color="auto"/>
        <w:left w:val="none" w:sz="0" w:space="0" w:color="auto"/>
        <w:bottom w:val="none" w:sz="0" w:space="0" w:color="auto"/>
        <w:right w:val="none" w:sz="0" w:space="0" w:color="auto"/>
      </w:divBdr>
    </w:div>
    <w:div w:id="1123614798">
      <w:bodyDiv w:val="1"/>
      <w:marLeft w:val="0"/>
      <w:marRight w:val="0"/>
      <w:marTop w:val="0"/>
      <w:marBottom w:val="0"/>
      <w:divBdr>
        <w:top w:val="none" w:sz="0" w:space="0" w:color="auto"/>
        <w:left w:val="none" w:sz="0" w:space="0" w:color="auto"/>
        <w:bottom w:val="none" w:sz="0" w:space="0" w:color="auto"/>
        <w:right w:val="none" w:sz="0" w:space="0" w:color="auto"/>
      </w:divBdr>
    </w:div>
    <w:div w:id="1123619118">
      <w:bodyDiv w:val="1"/>
      <w:marLeft w:val="0"/>
      <w:marRight w:val="0"/>
      <w:marTop w:val="0"/>
      <w:marBottom w:val="0"/>
      <w:divBdr>
        <w:top w:val="none" w:sz="0" w:space="0" w:color="auto"/>
        <w:left w:val="none" w:sz="0" w:space="0" w:color="auto"/>
        <w:bottom w:val="none" w:sz="0" w:space="0" w:color="auto"/>
        <w:right w:val="none" w:sz="0" w:space="0" w:color="auto"/>
      </w:divBdr>
    </w:div>
    <w:div w:id="1123621795">
      <w:bodyDiv w:val="1"/>
      <w:marLeft w:val="0"/>
      <w:marRight w:val="0"/>
      <w:marTop w:val="0"/>
      <w:marBottom w:val="0"/>
      <w:divBdr>
        <w:top w:val="none" w:sz="0" w:space="0" w:color="auto"/>
        <w:left w:val="none" w:sz="0" w:space="0" w:color="auto"/>
        <w:bottom w:val="none" w:sz="0" w:space="0" w:color="auto"/>
        <w:right w:val="none" w:sz="0" w:space="0" w:color="auto"/>
      </w:divBdr>
    </w:div>
    <w:div w:id="1123696930">
      <w:bodyDiv w:val="1"/>
      <w:marLeft w:val="0"/>
      <w:marRight w:val="0"/>
      <w:marTop w:val="0"/>
      <w:marBottom w:val="0"/>
      <w:divBdr>
        <w:top w:val="none" w:sz="0" w:space="0" w:color="auto"/>
        <w:left w:val="none" w:sz="0" w:space="0" w:color="auto"/>
        <w:bottom w:val="none" w:sz="0" w:space="0" w:color="auto"/>
        <w:right w:val="none" w:sz="0" w:space="0" w:color="auto"/>
      </w:divBdr>
    </w:div>
    <w:div w:id="1123765614">
      <w:bodyDiv w:val="1"/>
      <w:marLeft w:val="0"/>
      <w:marRight w:val="0"/>
      <w:marTop w:val="0"/>
      <w:marBottom w:val="0"/>
      <w:divBdr>
        <w:top w:val="none" w:sz="0" w:space="0" w:color="auto"/>
        <w:left w:val="none" w:sz="0" w:space="0" w:color="auto"/>
        <w:bottom w:val="none" w:sz="0" w:space="0" w:color="auto"/>
        <w:right w:val="none" w:sz="0" w:space="0" w:color="auto"/>
      </w:divBdr>
    </w:div>
    <w:div w:id="1123840917">
      <w:bodyDiv w:val="1"/>
      <w:marLeft w:val="0"/>
      <w:marRight w:val="0"/>
      <w:marTop w:val="0"/>
      <w:marBottom w:val="0"/>
      <w:divBdr>
        <w:top w:val="none" w:sz="0" w:space="0" w:color="auto"/>
        <w:left w:val="none" w:sz="0" w:space="0" w:color="auto"/>
        <w:bottom w:val="none" w:sz="0" w:space="0" w:color="auto"/>
        <w:right w:val="none" w:sz="0" w:space="0" w:color="auto"/>
      </w:divBdr>
    </w:div>
    <w:div w:id="1123882452">
      <w:bodyDiv w:val="1"/>
      <w:marLeft w:val="0"/>
      <w:marRight w:val="0"/>
      <w:marTop w:val="0"/>
      <w:marBottom w:val="0"/>
      <w:divBdr>
        <w:top w:val="none" w:sz="0" w:space="0" w:color="auto"/>
        <w:left w:val="none" w:sz="0" w:space="0" w:color="auto"/>
        <w:bottom w:val="none" w:sz="0" w:space="0" w:color="auto"/>
        <w:right w:val="none" w:sz="0" w:space="0" w:color="auto"/>
      </w:divBdr>
    </w:div>
    <w:div w:id="1123887793">
      <w:bodyDiv w:val="1"/>
      <w:marLeft w:val="0"/>
      <w:marRight w:val="0"/>
      <w:marTop w:val="0"/>
      <w:marBottom w:val="0"/>
      <w:divBdr>
        <w:top w:val="none" w:sz="0" w:space="0" w:color="auto"/>
        <w:left w:val="none" w:sz="0" w:space="0" w:color="auto"/>
        <w:bottom w:val="none" w:sz="0" w:space="0" w:color="auto"/>
        <w:right w:val="none" w:sz="0" w:space="0" w:color="auto"/>
      </w:divBdr>
    </w:div>
    <w:div w:id="1124035739">
      <w:bodyDiv w:val="1"/>
      <w:marLeft w:val="0"/>
      <w:marRight w:val="0"/>
      <w:marTop w:val="0"/>
      <w:marBottom w:val="0"/>
      <w:divBdr>
        <w:top w:val="none" w:sz="0" w:space="0" w:color="auto"/>
        <w:left w:val="none" w:sz="0" w:space="0" w:color="auto"/>
        <w:bottom w:val="none" w:sz="0" w:space="0" w:color="auto"/>
        <w:right w:val="none" w:sz="0" w:space="0" w:color="auto"/>
      </w:divBdr>
    </w:div>
    <w:div w:id="1124037208">
      <w:bodyDiv w:val="1"/>
      <w:marLeft w:val="0"/>
      <w:marRight w:val="0"/>
      <w:marTop w:val="0"/>
      <w:marBottom w:val="0"/>
      <w:divBdr>
        <w:top w:val="none" w:sz="0" w:space="0" w:color="auto"/>
        <w:left w:val="none" w:sz="0" w:space="0" w:color="auto"/>
        <w:bottom w:val="none" w:sz="0" w:space="0" w:color="auto"/>
        <w:right w:val="none" w:sz="0" w:space="0" w:color="auto"/>
      </w:divBdr>
    </w:div>
    <w:div w:id="1124076818">
      <w:bodyDiv w:val="1"/>
      <w:marLeft w:val="0"/>
      <w:marRight w:val="0"/>
      <w:marTop w:val="0"/>
      <w:marBottom w:val="0"/>
      <w:divBdr>
        <w:top w:val="none" w:sz="0" w:space="0" w:color="auto"/>
        <w:left w:val="none" w:sz="0" w:space="0" w:color="auto"/>
        <w:bottom w:val="none" w:sz="0" w:space="0" w:color="auto"/>
        <w:right w:val="none" w:sz="0" w:space="0" w:color="auto"/>
      </w:divBdr>
    </w:div>
    <w:div w:id="1124084621">
      <w:bodyDiv w:val="1"/>
      <w:marLeft w:val="0"/>
      <w:marRight w:val="0"/>
      <w:marTop w:val="0"/>
      <w:marBottom w:val="0"/>
      <w:divBdr>
        <w:top w:val="none" w:sz="0" w:space="0" w:color="auto"/>
        <w:left w:val="none" w:sz="0" w:space="0" w:color="auto"/>
        <w:bottom w:val="none" w:sz="0" w:space="0" w:color="auto"/>
        <w:right w:val="none" w:sz="0" w:space="0" w:color="auto"/>
      </w:divBdr>
    </w:div>
    <w:div w:id="1124156241">
      <w:bodyDiv w:val="1"/>
      <w:marLeft w:val="0"/>
      <w:marRight w:val="0"/>
      <w:marTop w:val="0"/>
      <w:marBottom w:val="0"/>
      <w:divBdr>
        <w:top w:val="none" w:sz="0" w:space="0" w:color="auto"/>
        <w:left w:val="none" w:sz="0" w:space="0" w:color="auto"/>
        <w:bottom w:val="none" w:sz="0" w:space="0" w:color="auto"/>
        <w:right w:val="none" w:sz="0" w:space="0" w:color="auto"/>
      </w:divBdr>
    </w:div>
    <w:div w:id="1124156748">
      <w:bodyDiv w:val="1"/>
      <w:marLeft w:val="0"/>
      <w:marRight w:val="0"/>
      <w:marTop w:val="0"/>
      <w:marBottom w:val="0"/>
      <w:divBdr>
        <w:top w:val="none" w:sz="0" w:space="0" w:color="auto"/>
        <w:left w:val="none" w:sz="0" w:space="0" w:color="auto"/>
        <w:bottom w:val="none" w:sz="0" w:space="0" w:color="auto"/>
        <w:right w:val="none" w:sz="0" w:space="0" w:color="auto"/>
      </w:divBdr>
    </w:div>
    <w:div w:id="1124158703">
      <w:bodyDiv w:val="1"/>
      <w:marLeft w:val="0"/>
      <w:marRight w:val="0"/>
      <w:marTop w:val="0"/>
      <w:marBottom w:val="0"/>
      <w:divBdr>
        <w:top w:val="none" w:sz="0" w:space="0" w:color="auto"/>
        <w:left w:val="none" w:sz="0" w:space="0" w:color="auto"/>
        <w:bottom w:val="none" w:sz="0" w:space="0" w:color="auto"/>
        <w:right w:val="none" w:sz="0" w:space="0" w:color="auto"/>
      </w:divBdr>
    </w:div>
    <w:div w:id="1124225806">
      <w:bodyDiv w:val="1"/>
      <w:marLeft w:val="0"/>
      <w:marRight w:val="0"/>
      <w:marTop w:val="0"/>
      <w:marBottom w:val="0"/>
      <w:divBdr>
        <w:top w:val="none" w:sz="0" w:space="0" w:color="auto"/>
        <w:left w:val="none" w:sz="0" w:space="0" w:color="auto"/>
        <w:bottom w:val="none" w:sz="0" w:space="0" w:color="auto"/>
        <w:right w:val="none" w:sz="0" w:space="0" w:color="auto"/>
      </w:divBdr>
    </w:div>
    <w:div w:id="1124233386">
      <w:bodyDiv w:val="1"/>
      <w:marLeft w:val="0"/>
      <w:marRight w:val="0"/>
      <w:marTop w:val="0"/>
      <w:marBottom w:val="0"/>
      <w:divBdr>
        <w:top w:val="none" w:sz="0" w:space="0" w:color="auto"/>
        <w:left w:val="none" w:sz="0" w:space="0" w:color="auto"/>
        <w:bottom w:val="none" w:sz="0" w:space="0" w:color="auto"/>
        <w:right w:val="none" w:sz="0" w:space="0" w:color="auto"/>
      </w:divBdr>
    </w:div>
    <w:div w:id="1124420217">
      <w:bodyDiv w:val="1"/>
      <w:marLeft w:val="0"/>
      <w:marRight w:val="0"/>
      <w:marTop w:val="0"/>
      <w:marBottom w:val="0"/>
      <w:divBdr>
        <w:top w:val="none" w:sz="0" w:space="0" w:color="auto"/>
        <w:left w:val="none" w:sz="0" w:space="0" w:color="auto"/>
        <w:bottom w:val="none" w:sz="0" w:space="0" w:color="auto"/>
        <w:right w:val="none" w:sz="0" w:space="0" w:color="auto"/>
      </w:divBdr>
    </w:div>
    <w:div w:id="1124497269">
      <w:bodyDiv w:val="1"/>
      <w:marLeft w:val="0"/>
      <w:marRight w:val="0"/>
      <w:marTop w:val="0"/>
      <w:marBottom w:val="0"/>
      <w:divBdr>
        <w:top w:val="none" w:sz="0" w:space="0" w:color="auto"/>
        <w:left w:val="none" w:sz="0" w:space="0" w:color="auto"/>
        <w:bottom w:val="none" w:sz="0" w:space="0" w:color="auto"/>
        <w:right w:val="none" w:sz="0" w:space="0" w:color="auto"/>
      </w:divBdr>
    </w:div>
    <w:div w:id="1124613472">
      <w:bodyDiv w:val="1"/>
      <w:marLeft w:val="0"/>
      <w:marRight w:val="0"/>
      <w:marTop w:val="0"/>
      <w:marBottom w:val="0"/>
      <w:divBdr>
        <w:top w:val="none" w:sz="0" w:space="0" w:color="auto"/>
        <w:left w:val="none" w:sz="0" w:space="0" w:color="auto"/>
        <w:bottom w:val="none" w:sz="0" w:space="0" w:color="auto"/>
        <w:right w:val="none" w:sz="0" w:space="0" w:color="auto"/>
      </w:divBdr>
    </w:div>
    <w:div w:id="1124688869">
      <w:bodyDiv w:val="1"/>
      <w:marLeft w:val="0"/>
      <w:marRight w:val="0"/>
      <w:marTop w:val="0"/>
      <w:marBottom w:val="0"/>
      <w:divBdr>
        <w:top w:val="none" w:sz="0" w:space="0" w:color="auto"/>
        <w:left w:val="none" w:sz="0" w:space="0" w:color="auto"/>
        <w:bottom w:val="none" w:sz="0" w:space="0" w:color="auto"/>
        <w:right w:val="none" w:sz="0" w:space="0" w:color="auto"/>
      </w:divBdr>
    </w:div>
    <w:div w:id="1124731944">
      <w:bodyDiv w:val="1"/>
      <w:marLeft w:val="0"/>
      <w:marRight w:val="0"/>
      <w:marTop w:val="0"/>
      <w:marBottom w:val="0"/>
      <w:divBdr>
        <w:top w:val="none" w:sz="0" w:space="0" w:color="auto"/>
        <w:left w:val="none" w:sz="0" w:space="0" w:color="auto"/>
        <w:bottom w:val="none" w:sz="0" w:space="0" w:color="auto"/>
        <w:right w:val="none" w:sz="0" w:space="0" w:color="auto"/>
      </w:divBdr>
    </w:div>
    <w:div w:id="1124806933">
      <w:bodyDiv w:val="1"/>
      <w:marLeft w:val="0"/>
      <w:marRight w:val="0"/>
      <w:marTop w:val="0"/>
      <w:marBottom w:val="0"/>
      <w:divBdr>
        <w:top w:val="none" w:sz="0" w:space="0" w:color="auto"/>
        <w:left w:val="none" w:sz="0" w:space="0" w:color="auto"/>
        <w:bottom w:val="none" w:sz="0" w:space="0" w:color="auto"/>
        <w:right w:val="none" w:sz="0" w:space="0" w:color="auto"/>
      </w:divBdr>
    </w:div>
    <w:div w:id="1124809570">
      <w:bodyDiv w:val="1"/>
      <w:marLeft w:val="0"/>
      <w:marRight w:val="0"/>
      <w:marTop w:val="0"/>
      <w:marBottom w:val="0"/>
      <w:divBdr>
        <w:top w:val="none" w:sz="0" w:space="0" w:color="auto"/>
        <w:left w:val="none" w:sz="0" w:space="0" w:color="auto"/>
        <w:bottom w:val="none" w:sz="0" w:space="0" w:color="auto"/>
        <w:right w:val="none" w:sz="0" w:space="0" w:color="auto"/>
      </w:divBdr>
    </w:div>
    <w:div w:id="1124881534">
      <w:bodyDiv w:val="1"/>
      <w:marLeft w:val="0"/>
      <w:marRight w:val="0"/>
      <w:marTop w:val="0"/>
      <w:marBottom w:val="0"/>
      <w:divBdr>
        <w:top w:val="none" w:sz="0" w:space="0" w:color="auto"/>
        <w:left w:val="none" w:sz="0" w:space="0" w:color="auto"/>
        <w:bottom w:val="none" w:sz="0" w:space="0" w:color="auto"/>
        <w:right w:val="none" w:sz="0" w:space="0" w:color="auto"/>
      </w:divBdr>
    </w:div>
    <w:div w:id="1124885825">
      <w:bodyDiv w:val="1"/>
      <w:marLeft w:val="0"/>
      <w:marRight w:val="0"/>
      <w:marTop w:val="0"/>
      <w:marBottom w:val="0"/>
      <w:divBdr>
        <w:top w:val="none" w:sz="0" w:space="0" w:color="auto"/>
        <w:left w:val="none" w:sz="0" w:space="0" w:color="auto"/>
        <w:bottom w:val="none" w:sz="0" w:space="0" w:color="auto"/>
        <w:right w:val="none" w:sz="0" w:space="0" w:color="auto"/>
      </w:divBdr>
    </w:div>
    <w:div w:id="1124931030">
      <w:bodyDiv w:val="1"/>
      <w:marLeft w:val="0"/>
      <w:marRight w:val="0"/>
      <w:marTop w:val="0"/>
      <w:marBottom w:val="0"/>
      <w:divBdr>
        <w:top w:val="none" w:sz="0" w:space="0" w:color="auto"/>
        <w:left w:val="none" w:sz="0" w:space="0" w:color="auto"/>
        <w:bottom w:val="none" w:sz="0" w:space="0" w:color="auto"/>
        <w:right w:val="none" w:sz="0" w:space="0" w:color="auto"/>
      </w:divBdr>
    </w:div>
    <w:div w:id="1124999406">
      <w:bodyDiv w:val="1"/>
      <w:marLeft w:val="0"/>
      <w:marRight w:val="0"/>
      <w:marTop w:val="0"/>
      <w:marBottom w:val="0"/>
      <w:divBdr>
        <w:top w:val="none" w:sz="0" w:space="0" w:color="auto"/>
        <w:left w:val="none" w:sz="0" w:space="0" w:color="auto"/>
        <w:bottom w:val="none" w:sz="0" w:space="0" w:color="auto"/>
        <w:right w:val="none" w:sz="0" w:space="0" w:color="auto"/>
      </w:divBdr>
    </w:div>
    <w:div w:id="1125000221">
      <w:bodyDiv w:val="1"/>
      <w:marLeft w:val="0"/>
      <w:marRight w:val="0"/>
      <w:marTop w:val="0"/>
      <w:marBottom w:val="0"/>
      <w:divBdr>
        <w:top w:val="none" w:sz="0" w:space="0" w:color="auto"/>
        <w:left w:val="none" w:sz="0" w:space="0" w:color="auto"/>
        <w:bottom w:val="none" w:sz="0" w:space="0" w:color="auto"/>
        <w:right w:val="none" w:sz="0" w:space="0" w:color="auto"/>
      </w:divBdr>
    </w:div>
    <w:div w:id="1125076327">
      <w:bodyDiv w:val="1"/>
      <w:marLeft w:val="0"/>
      <w:marRight w:val="0"/>
      <w:marTop w:val="0"/>
      <w:marBottom w:val="0"/>
      <w:divBdr>
        <w:top w:val="none" w:sz="0" w:space="0" w:color="auto"/>
        <w:left w:val="none" w:sz="0" w:space="0" w:color="auto"/>
        <w:bottom w:val="none" w:sz="0" w:space="0" w:color="auto"/>
        <w:right w:val="none" w:sz="0" w:space="0" w:color="auto"/>
      </w:divBdr>
    </w:div>
    <w:div w:id="1125076466">
      <w:bodyDiv w:val="1"/>
      <w:marLeft w:val="0"/>
      <w:marRight w:val="0"/>
      <w:marTop w:val="0"/>
      <w:marBottom w:val="0"/>
      <w:divBdr>
        <w:top w:val="none" w:sz="0" w:space="0" w:color="auto"/>
        <w:left w:val="none" w:sz="0" w:space="0" w:color="auto"/>
        <w:bottom w:val="none" w:sz="0" w:space="0" w:color="auto"/>
        <w:right w:val="none" w:sz="0" w:space="0" w:color="auto"/>
      </w:divBdr>
    </w:div>
    <w:div w:id="1125079825">
      <w:bodyDiv w:val="1"/>
      <w:marLeft w:val="0"/>
      <w:marRight w:val="0"/>
      <w:marTop w:val="0"/>
      <w:marBottom w:val="0"/>
      <w:divBdr>
        <w:top w:val="none" w:sz="0" w:space="0" w:color="auto"/>
        <w:left w:val="none" w:sz="0" w:space="0" w:color="auto"/>
        <w:bottom w:val="none" w:sz="0" w:space="0" w:color="auto"/>
        <w:right w:val="none" w:sz="0" w:space="0" w:color="auto"/>
      </w:divBdr>
    </w:div>
    <w:div w:id="1125194677">
      <w:bodyDiv w:val="1"/>
      <w:marLeft w:val="0"/>
      <w:marRight w:val="0"/>
      <w:marTop w:val="0"/>
      <w:marBottom w:val="0"/>
      <w:divBdr>
        <w:top w:val="none" w:sz="0" w:space="0" w:color="auto"/>
        <w:left w:val="none" w:sz="0" w:space="0" w:color="auto"/>
        <w:bottom w:val="none" w:sz="0" w:space="0" w:color="auto"/>
        <w:right w:val="none" w:sz="0" w:space="0" w:color="auto"/>
      </w:divBdr>
    </w:div>
    <w:div w:id="1125318694">
      <w:bodyDiv w:val="1"/>
      <w:marLeft w:val="0"/>
      <w:marRight w:val="0"/>
      <w:marTop w:val="0"/>
      <w:marBottom w:val="0"/>
      <w:divBdr>
        <w:top w:val="none" w:sz="0" w:space="0" w:color="auto"/>
        <w:left w:val="none" w:sz="0" w:space="0" w:color="auto"/>
        <w:bottom w:val="none" w:sz="0" w:space="0" w:color="auto"/>
        <w:right w:val="none" w:sz="0" w:space="0" w:color="auto"/>
      </w:divBdr>
    </w:div>
    <w:div w:id="1125319381">
      <w:bodyDiv w:val="1"/>
      <w:marLeft w:val="0"/>
      <w:marRight w:val="0"/>
      <w:marTop w:val="0"/>
      <w:marBottom w:val="0"/>
      <w:divBdr>
        <w:top w:val="none" w:sz="0" w:space="0" w:color="auto"/>
        <w:left w:val="none" w:sz="0" w:space="0" w:color="auto"/>
        <w:bottom w:val="none" w:sz="0" w:space="0" w:color="auto"/>
        <w:right w:val="none" w:sz="0" w:space="0" w:color="auto"/>
      </w:divBdr>
    </w:div>
    <w:div w:id="1125343667">
      <w:bodyDiv w:val="1"/>
      <w:marLeft w:val="0"/>
      <w:marRight w:val="0"/>
      <w:marTop w:val="0"/>
      <w:marBottom w:val="0"/>
      <w:divBdr>
        <w:top w:val="none" w:sz="0" w:space="0" w:color="auto"/>
        <w:left w:val="none" w:sz="0" w:space="0" w:color="auto"/>
        <w:bottom w:val="none" w:sz="0" w:space="0" w:color="auto"/>
        <w:right w:val="none" w:sz="0" w:space="0" w:color="auto"/>
      </w:divBdr>
    </w:div>
    <w:div w:id="1125343873">
      <w:bodyDiv w:val="1"/>
      <w:marLeft w:val="0"/>
      <w:marRight w:val="0"/>
      <w:marTop w:val="0"/>
      <w:marBottom w:val="0"/>
      <w:divBdr>
        <w:top w:val="none" w:sz="0" w:space="0" w:color="auto"/>
        <w:left w:val="none" w:sz="0" w:space="0" w:color="auto"/>
        <w:bottom w:val="none" w:sz="0" w:space="0" w:color="auto"/>
        <w:right w:val="none" w:sz="0" w:space="0" w:color="auto"/>
      </w:divBdr>
    </w:div>
    <w:div w:id="1125462345">
      <w:bodyDiv w:val="1"/>
      <w:marLeft w:val="0"/>
      <w:marRight w:val="0"/>
      <w:marTop w:val="0"/>
      <w:marBottom w:val="0"/>
      <w:divBdr>
        <w:top w:val="none" w:sz="0" w:space="0" w:color="auto"/>
        <w:left w:val="none" w:sz="0" w:space="0" w:color="auto"/>
        <w:bottom w:val="none" w:sz="0" w:space="0" w:color="auto"/>
        <w:right w:val="none" w:sz="0" w:space="0" w:color="auto"/>
      </w:divBdr>
    </w:div>
    <w:div w:id="1125468670">
      <w:bodyDiv w:val="1"/>
      <w:marLeft w:val="0"/>
      <w:marRight w:val="0"/>
      <w:marTop w:val="0"/>
      <w:marBottom w:val="0"/>
      <w:divBdr>
        <w:top w:val="none" w:sz="0" w:space="0" w:color="auto"/>
        <w:left w:val="none" w:sz="0" w:space="0" w:color="auto"/>
        <w:bottom w:val="none" w:sz="0" w:space="0" w:color="auto"/>
        <w:right w:val="none" w:sz="0" w:space="0" w:color="auto"/>
      </w:divBdr>
    </w:div>
    <w:div w:id="1125584437">
      <w:bodyDiv w:val="1"/>
      <w:marLeft w:val="0"/>
      <w:marRight w:val="0"/>
      <w:marTop w:val="0"/>
      <w:marBottom w:val="0"/>
      <w:divBdr>
        <w:top w:val="none" w:sz="0" w:space="0" w:color="auto"/>
        <w:left w:val="none" w:sz="0" w:space="0" w:color="auto"/>
        <w:bottom w:val="none" w:sz="0" w:space="0" w:color="auto"/>
        <w:right w:val="none" w:sz="0" w:space="0" w:color="auto"/>
      </w:divBdr>
    </w:div>
    <w:div w:id="1125584664">
      <w:bodyDiv w:val="1"/>
      <w:marLeft w:val="0"/>
      <w:marRight w:val="0"/>
      <w:marTop w:val="0"/>
      <w:marBottom w:val="0"/>
      <w:divBdr>
        <w:top w:val="none" w:sz="0" w:space="0" w:color="auto"/>
        <w:left w:val="none" w:sz="0" w:space="0" w:color="auto"/>
        <w:bottom w:val="none" w:sz="0" w:space="0" w:color="auto"/>
        <w:right w:val="none" w:sz="0" w:space="0" w:color="auto"/>
      </w:divBdr>
    </w:div>
    <w:div w:id="1125656152">
      <w:bodyDiv w:val="1"/>
      <w:marLeft w:val="0"/>
      <w:marRight w:val="0"/>
      <w:marTop w:val="0"/>
      <w:marBottom w:val="0"/>
      <w:divBdr>
        <w:top w:val="none" w:sz="0" w:space="0" w:color="auto"/>
        <w:left w:val="none" w:sz="0" w:space="0" w:color="auto"/>
        <w:bottom w:val="none" w:sz="0" w:space="0" w:color="auto"/>
        <w:right w:val="none" w:sz="0" w:space="0" w:color="auto"/>
      </w:divBdr>
    </w:div>
    <w:div w:id="1125657902">
      <w:bodyDiv w:val="1"/>
      <w:marLeft w:val="0"/>
      <w:marRight w:val="0"/>
      <w:marTop w:val="0"/>
      <w:marBottom w:val="0"/>
      <w:divBdr>
        <w:top w:val="none" w:sz="0" w:space="0" w:color="auto"/>
        <w:left w:val="none" w:sz="0" w:space="0" w:color="auto"/>
        <w:bottom w:val="none" w:sz="0" w:space="0" w:color="auto"/>
        <w:right w:val="none" w:sz="0" w:space="0" w:color="auto"/>
      </w:divBdr>
    </w:div>
    <w:div w:id="1125659193">
      <w:bodyDiv w:val="1"/>
      <w:marLeft w:val="0"/>
      <w:marRight w:val="0"/>
      <w:marTop w:val="0"/>
      <w:marBottom w:val="0"/>
      <w:divBdr>
        <w:top w:val="none" w:sz="0" w:space="0" w:color="auto"/>
        <w:left w:val="none" w:sz="0" w:space="0" w:color="auto"/>
        <w:bottom w:val="none" w:sz="0" w:space="0" w:color="auto"/>
        <w:right w:val="none" w:sz="0" w:space="0" w:color="auto"/>
      </w:divBdr>
    </w:div>
    <w:div w:id="1125734097">
      <w:bodyDiv w:val="1"/>
      <w:marLeft w:val="0"/>
      <w:marRight w:val="0"/>
      <w:marTop w:val="0"/>
      <w:marBottom w:val="0"/>
      <w:divBdr>
        <w:top w:val="none" w:sz="0" w:space="0" w:color="auto"/>
        <w:left w:val="none" w:sz="0" w:space="0" w:color="auto"/>
        <w:bottom w:val="none" w:sz="0" w:space="0" w:color="auto"/>
        <w:right w:val="none" w:sz="0" w:space="0" w:color="auto"/>
      </w:divBdr>
    </w:div>
    <w:div w:id="1125778756">
      <w:bodyDiv w:val="1"/>
      <w:marLeft w:val="0"/>
      <w:marRight w:val="0"/>
      <w:marTop w:val="0"/>
      <w:marBottom w:val="0"/>
      <w:divBdr>
        <w:top w:val="none" w:sz="0" w:space="0" w:color="auto"/>
        <w:left w:val="none" w:sz="0" w:space="0" w:color="auto"/>
        <w:bottom w:val="none" w:sz="0" w:space="0" w:color="auto"/>
        <w:right w:val="none" w:sz="0" w:space="0" w:color="auto"/>
      </w:divBdr>
    </w:div>
    <w:div w:id="1125806634">
      <w:bodyDiv w:val="1"/>
      <w:marLeft w:val="0"/>
      <w:marRight w:val="0"/>
      <w:marTop w:val="0"/>
      <w:marBottom w:val="0"/>
      <w:divBdr>
        <w:top w:val="none" w:sz="0" w:space="0" w:color="auto"/>
        <w:left w:val="none" w:sz="0" w:space="0" w:color="auto"/>
        <w:bottom w:val="none" w:sz="0" w:space="0" w:color="auto"/>
        <w:right w:val="none" w:sz="0" w:space="0" w:color="auto"/>
      </w:divBdr>
    </w:div>
    <w:div w:id="1125807044">
      <w:bodyDiv w:val="1"/>
      <w:marLeft w:val="0"/>
      <w:marRight w:val="0"/>
      <w:marTop w:val="0"/>
      <w:marBottom w:val="0"/>
      <w:divBdr>
        <w:top w:val="none" w:sz="0" w:space="0" w:color="auto"/>
        <w:left w:val="none" w:sz="0" w:space="0" w:color="auto"/>
        <w:bottom w:val="none" w:sz="0" w:space="0" w:color="auto"/>
        <w:right w:val="none" w:sz="0" w:space="0" w:color="auto"/>
      </w:divBdr>
    </w:div>
    <w:div w:id="1126006329">
      <w:bodyDiv w:val="1"/>
      <w:marLeft w:val="0"/>
      <w:marRight w:val="0"/>
      <w:marTop w:val="0"/>
      <w:marBottom w:val="0"/>
      <w:divBdr>
        <w:top w:val="none" w:sz="0" w:space="0" w:color="auto"/>
        <w:left w:val="none" w:sz="0" w:space="0" w:color="auto"/>
        <w:bottom w:val="none" w:sz="0" w:space="0" w:color="auto"/>
        <w:right w:val="none" w:sz="0" w:space="0" w:color="auto"/>
      </w:divBdr>
    </w:div>
    <w:div w:id="1126041388">
      <w:bodyDiv w:val="1"/>
      <w:marLeft w:val="0"/>
      <w:marRight w:val="0"/>
      <w:marTop w:val="0"/>
      <w:marBottom w:val="0"/>
      <w:divBdr>
        <w:top w:val="none" w:sz="0" w:space="0" w:color="auto"/>
        <w:left w:val="none" w:sz="0" w:space="0" w:color="auto"/>
        <w:bottom w:val="none" w:sz="0" w:space="0" w:color="auto"/>
        <w:right w:val="none" w:sz="0" w:space="0" w:color="auto"/>
      </w:divBdr>
    </w:div>
    <w:div w:id="1126044415">
      <w:bodyDiv w:val="1"/>
      <w:marLeft w:val="0"/>
      <w:marRight w:val="0"/>
      <w:marTop w:val="0"/>
      <w:marBottom w:val="0"/>
      <w:divBdr>
        <w:top w:val="none" w:sz="0" w:space="0" w:color="auto"/>
        <w:left w:val="none" w:sz="0" w:space="0" w:color="auto"/>
        <w:bottom w:val="none" w:sz="0" w:space="0" w:color="auto"/>
        <w:right w:val="none" w:sz="0" w:space="0" w:color="auto"/>
      </w:divBdr>
    </w:div>
    <w:div w:id="1126049999">
      <w:bodyDiv w:val="1"/>
      <w:marLeft w:val="0"/>
      <w:marRight w:val="0"/>
      <w:marTop w:val="0"/>
      <w:marBottom w:val="0"/>
      <w:divBdr>
        <w:top w:val="none" w:sz="0" w:space="0" w:color="auto"/>
        <w:left w:val="none" w:sz="0" w:space="0" w:color="auto"/>
        <w:bottom w:val="none" w:sz="0" w:space="0" w:color="auto"/>
        <w:right w:val="none" w:sz="0" w:space="0" w:color="auto"/>
      </w:divBdr>
    </w:div>
    <w:div w:id="1126237849">
      <w:bodyDiv w:val="1"/>
      <w:marLeft w:val="0"/>
      <w:marRight w:val="0"/>
      <w:marTop w:val="0"/>
      <w:marBottom w:val="0"/>
      <w:divBdr>
        <w:top w:val="none" w:sz="0" w:space="0" w:color="auto"/>
        <w:left w:val="none" w:sz="0" w:space="0" w:color="auto"/>
        <w:bottom w:val="none" w:sz="0" w:space="0" w:color="auto"/>
        <w:right w:val="none" w:sz="0" w:space="0" w:color="auto"/>
      </w:divBdr>
    </w:div>
    <w:div w:id="1126242491">
      <w:bodyDiv w:val="1"/>
      <w:marLeft w:val="0"/>
      <w:marRight w:val="0"/>
      <w:marTop w:val="0"/>
      <w:marBottom w:val="0"/>
      <w:divBdr>
        <w:top w:val="none" w:sz="0" w:space="0" w:color="auto"/>
        <w:left w:val="none" w:sz="0" w:space="0" w:color="auto"/>
        <w:bottom w:val="none" w:sz="0" w:space="0" w:color="auto"/>
        <w:right w:val="none" w:sz="0" w:space="0" w:color="auto"/>
      </w:divBdr>
    </w:div>
    <w:div w:id="1126243257">
      <w:bodyDiv w:val="1"/>
      <w:marLeft w:val="0"/>
      <w:marRight w:val="0"/>
      <w:marTop w:val="0"/>
      <w:marBottom w:val="0"/>
      <w:divBdr>
        <w:top w:val="none" w:sz="0" w:space="0" w:color="auto"/>
        <w:left w:val="none" w:sz="0" w:space="0" w:color="auto"/>
        <w:bottom w:val="none" w:sz="0" w:space="0" w:color="auto"/>
        <w:right w:val="none" w:sz="0" w:space="0" w:color="auto"/>
      </w:divBdr>
    </w:div>
    <w:div w:id="1126318096">
      <w:bodyDiv w:val="1"/>
      <w:marLeft w:val="0"/>
      <w:marRight w:val="0"/>
      <w:marTop w:val="0"/>
      <w:marBottom w:val="0"/>
      <w:divBdr>
        <w:top w:val="none" w:sz="0" w:space="0" w:color="auto"/>
        <w:left w:val="none" w:sz="0" w:space="0" w:color="auto"/>
        <w:bottom w:val="none" w:sz="0" w:space="0" w:color="auto"/>
        <w:right w:val="none" w:sz="0" w:space="0" w:color="auto"/>
      </w:divBdr>
    </w:div>
    <w:div w:id="1126391977">
      <w:bodyDiv w:val="1"/>
      <w:marLeft w:val="0"/>
      <w:marRight w:val="0"/>
      <w:marTop w:val="0"/>
      <w:marBottom w:val="0"/>
      <w:divBdr>
        <w:top w:val="none" w:sz="0" w:space="0" w:color="auto"/>
        <w:left w:val="none" w:sz="0" w:space="0" w:color="auto"/>
        <w:bottom w:val="none" w:sz="0" w:space="0" w:color="auto"/>
        <w:right w:val="none" w:sz="0" w:space="0" w:color="auto"/>
      </w:divBdr>
    </w:div>
    <w:div w:id="1126392110">
      <w:bodyDiv w:val="1"/>
      <w:marLeft w:val="0"/>
      <w:marRight w:val="0"/>
      <w:marTop w:val="0"/>
      <w:marBottom w:val="0"/>
      <w:divBdr>
        <w:top w:val="none" w:sz="0" w:space="0" w:color="auto"/>
        <w:left w:val="none" w:sz="0" w:space="0" w:color="auto"/>
        <w:bottom w:val="none" w:sz="0" w:space="0" w:color="auto"/>
        <w:right w:val="none" w:sz="0" w:space="0" w:color="auto"/>
      </w:divBdr>
    </w:div>
    <w:div w:id="1126392660">
      <w:bodyDiv w:val="1"/>
      <w:marLeft w:val="0"/>
      <w:marRight w:val="0"/>
      <w:marTop w:val="0"/>
      <w:marBottom w:val="0"/>
      <w:divBdr>
        <w:top w:val="none" w:sz="0" w:space="0" w:color="auto"/>
        <w:left w:val="none" w:sz="0" w:space="0" w:color="auto"/>
        <w:bottom w:val="none" w:sz="0" w:space="0" w:color="auto"/>
        <w:right w:val="none" w:sz="0" w:space="0" w:color="auto"/>
      </w:divBdr>
    </w:div>
    <w:div w:id="1126463635">
      <w:bodyDiv w:val="1"/>
      <w:marLeft w:val="0"/>
      <w:marRight w:val="0"/>
      <w:marTop w:val="0"/>
      <w:marBottom w:val="0"/>
      <w:divBdr>
        <w:top w:val="none" w:sz="0" w:space="0" w:color="auto"/>
        <w:left w:val="none" w:sz="0" w:space="0" w:color="auto"/>
        <w:bottom w:val="none" w:sz="0" w:space="0" w:color="auto"/>
        <w:right w:val="none" w:sz="0" w:space="0" w:color="auto"/>
      </w:divBdr>
    </w:div>
    <w:div w:id="1126505161">
      <w:bodyDiv w:val="1"/>
      <w:marLeft w:val="0"/>
      <w:marRight w:val="0"/>
      <w:marTop w:val="0"/>
      <w:marBottom w:val="0"/>
      <w:divBdr>
        <w:top w:val="none" w:sz="0" w:space="0" w:color="auto"/>
        <w:left w:val="none" w:sz="0" w:space="0" w:color="auto"/>
        <w:bottom w:val="none" w:sz="0" w:space="0" w:color="auto"/>
        <w:right w:val="none" w:sz="0" w:space="0" w:color="auto"/>
      </w:divBdr>
    </w:div>
    <w:div w:id="1126510620">
      <w:bodyDiv w:val="1"/>
      <w:marLeft w:val="0"/>
      <w:marRight w:val="0"/>
      <w:marTop w:val="0"/>
      <w:marBottom w:val="0"/>
      <w:divBdr>
        <w:top w:val="none" w:sz="0" w:space="0" w:color="auto"/>
        <w:left w:val="none" w:sz="0" w:space="0" w:color="auto"/>
        <w:bottom w:val="none" w:sz="0" w:space="0" w:color="auto"/>
        <w:right w:val="none" w:sz="0" w:space="0" w:color="auto"/>
      </w:divBdr>
    </w:div>
    <w:div w:id="1126584611">
      <w:bodyDiv w:val="1"/>
      <w:marLeft w:val="0"/>
      <w:marRight w:val="0"/>
      <w:marTop w:val="0"/>
      <w:marBottom w:val="0"/>
      <w:divBdr>
        <w:top w:val="none" w:sz="0" w:space="0" w:color="auto"/>
        <w:left w:val="none" w:sz="0" w:space="0" w:color="auto"/>
        <w:bottom w:val="none" w:sz="0" w:space="0" w:color="auto"/>
        <w:right w:val="none" w:sz="0" w:space="0" w:color="auto"/>
      </w:divBdr>
    </w:div>
    <w:div w:id="1126697043">
      <w:bodyDiv w:val="1"/>
      <w:marLeft w:val="0"/>
      <w:marRight w:val="0"/>
      <w:marTop w:val="0"/>
      <w:marBottom w:val="0"/>
      <w:divBdr>
        <w:top w:val="none" w:sz="0" w:space="0" w:color="auto"/>
        <w:left w:val="none" w:sz="0" w:space="0" w:color="auto"/>
        <w:bottom w:val="none" w:sz="0" w:space="0" w:color="auto"/>
        <w:right w:val="none" w:sz="0" w:space="0" w:color="auto"/>
      </w:divBdr>
    </w:div>
    <w:div w:id="1126704056">
      <w:bodyDiv w:val="1"/>
      <w:marLeft w:val="0"/>
      <w:marRight w:val="0"/>
      <w:marTop w:val="0"/>
      <w:marBottom w:val="0"/>
      <w:divBdr>
        <w:top w:val="none" w:sz="0" w:space="0" w:color="auto"/>
        <w:left w:val="none" w:sz="0" w:space="0" w:color="auto"/>
        <w:bottom w:val="none" w:sz="0" w:space="0" w:color="auto"/>
        <w:right w:val="none" w:sz="0" w:space="0" w:color="auto"/>
      </w:divBdr>
    </w:div>
    <w:div w:id="1126775171">
      <w:bodyDiv w:val="1"/>
      <w:marLeft w:val="0"/>
      <w:marRight w:val="0"/>
      <w:marTop w:val="0"/>
      <w:marBottom w:val="0"/>
      <w:divBdr>
        <w:top w:val="none" w:sz="0" w:space="0" w:color="auto"/>
        <w:left w:val="none" w:sz="0" w:space="0" w:color="auto"/>
        <w:bottom w:val="none" w:sz="0" w:space="0" w:color="auto"/>
        <w:right w:val="none" w:sz="0" w:space="0" w:color="auto"/>
      </w:divBdr>
    </w:div>
    <w:div w:id="1126776398">
      <w:bodyDiv w:val="1"/>
      <w:marLeft w:val="0"/>
      <w:marRight w:val="0"/>
      <w:marTop w:val="0"/>
      <w:marBottom w:val="0"/>
      <w:divBdr>
        <w:top w:val="none" w:sz="0" w:space="0" w:color="auto"/>
        <w:left w:val="none" w:sz="0" w:space="0" w:color="auto"/>
        <w:bottom w:val="none" w:sz="0" w:space="0" w:color="auto"/>
        <w:right w:val="none" w:sz="0" w:space="0" w:color="auto"/>
      </w:divBdr>
    </w:div>
    <w:div w:id="1126855358">
      <w:bodyDiv w:val="1"/>
      <w:marLeft w:val="0"/>
      <w:marRight w:val="0"/>
      <w:marTop w:val="0"/>
      <w:marBottom w:val="0"/>
      <w:divBdr>
        <w:top w:val="none" w:sz="0" w:space="0" w:color="auto"/>
        <w:left w:val="none" w:sz="0" w:space="0" w:color="auto"/>
        <w:bottom w:val="none" w:sz="0" w:space="0" w:color="auto"/>
        <w:right w:val="none" w:sz="0" w:space="0" w:color="auto"/>
      </w:divBdr>
    </w:div>
    <w:div w:id="1126899027">
      <w:bodyDiv w:val="1"/>
      <w:marLeft w:val="0"/>
      <w:marRight w:val="0"/>
      <w:marTop w:val="0"/>
      <w:marBottom w:val="0"/>
      <w:divBdr>
        <w:top w:val="none" w:sz="0" w:space="0" w:color="auto"/>
        <w:left w:val="none" w:sz="0" w:space="0" w:color="auto"/>
        <w:bottom w:val="none" w:sz="0" w:space="0" w:color="auto"/>
        <w:right w:val="none" w:sz="0" w:space="0" w:color="auto"/>
      </w:divBdr>
    </w:div>
    <w:div w:id="1126968468">
      <w:bodyDiv w:val="1"/>
      <w:marLeft w:val="0"/>
      <w:marRight w:val="0"/>
      <w:marTop w:val="0"/>
      <w:marBottom w:val="0"/>
      <w:divBdr>
        <w:top w:val="none" w:sz="0" w:space="0" w:color="auto"/>
        <w:left w:val="none" w:sz="0" w:space="0" w:color="auto"/>
        <w:bottom w:val="none" w:sz="0" w:space="0" w:color="auto"/>
        <w:right w:val="none" w:sz="0" w:space="0" w:color="auto"/>
      </w:divBdr>
    </w:div>
    <w:div w:id="1126969053">
      <w:bodyDiv w:val="1"/>
      <w:marLeft w:val="0"/>
      <w:marRight w:val="0"/>
      <w:marTop w:val="0"/>
      <w:marBottom w:val="0"/>
      <w:divBdr>
        <w:top w:val="none" w:sz="0" w:space="0" w:color="auto"/>
        <w:left w:val="none" w:sz="0" w:space="0" w:color="auto"/>
        <w:bottom w:val="none" w:sz="0" w:space="0" w:color="auto"/>
        <w:right w:val="none" w:sz="0" w:space="0" w:color="auto"/>
      </w:divBdr>
    </w:div>
    <w:div w:id="1127045649">
      <w:bodyDiv w:val="1"/>
      <w:marLeft w:val="0"/>
      <w:marRight w:val="0"/>
      <w:marTop w:val="0"/>
      <w:marBottom w:val="0"/>
      <w:divBdr>
        <w:top w:val="none" w:sz="0" w:space="0" w:color="auto"/>
        <w:left w:val="none" w:sz="0" w:space="0" w:color="auto"/>
        <w:bottom w:val="none" w:sz="0" w:space="0" w:color="auto"/>
        <w:right w:val="none" w:sz="0" w:space="0" w:color="auto"/>
      </w:divBdr>
    </w:div>
    <w:div w:id="1127158133">
      <w:bodyDiv w:val="1"/>
      <w:marLeft w:val="0"/>
      <w:marRight w:val="0"/>
      <w:marTop w:val="0"/>
      <w:marBottom w:val="0"/>
      <w:divBdr>
        <w:top w:val="none" w:sz="0" w:space="0" w:color="auto"/>
        <w:left w:val="none" w:sz="0" w:space="0" w:color="auto"/>
        <w:bottom w:val="none" w:sz="0" w:space="0" w:color="auto"/>
        <w:right w:val="none" w:sz="0" w:space="0" w:color="auto"/>
      </w:divBdr>
    </w:div>
    <w:div w:id="1127160097">
      <w:bodyDiv w:val="1"/>
      <w:marLeft w:val="0"/>
      <w:marRight w:val="0"/>
      <w:marTop w:val="0"/>
      <w:marBottom w:val="0"/>
      <w:divBdr>
        <w:top w:val="none" w:sz="0" w:space="0" w:color="auto"/>
        <w:left w:val="none" w:sz="0" w:space="0" w:color="auto"/>
        <w:bottom w:val="none" w:sz="0" w:space="0" w:color="auto"/>
        <w:right w:val="none" w:sz="0" w:space="0" w:color="auto"/>
      </w:divBdr>
    </w:div>
    <w:div w:id="1127233825">
      <w:bodyDiv w:val="1"/>
      <w:marLeft w:val="0"/>
      <w:marRight w:val="0"/>
      <w:marTop w:val="0"/>
      <w:marBottom w:val="0"/>
      <w:divBdr>
        <w:top w:val="none" w:sz="0" w:space="0" w:color="auto"/>
        <w:left w:val="none" w:sz="0" w:space="0" w:color="auto"/>
        <w:bottom w:val="none" w:sz="0" w:space="0" w:color="auto"/>
        <w:right w:val="none" w:sz="0" w:space="0" w:color="auto"/>
      </w:divBdr>
    </w:div>
    <w:div w:id="1127240460">
      <w:bodyDiv w:val="1"/>
      <w:marLeft w:val="0"/>
      <w:marRight w:val="0"/>
      <w:marTop w:val="0"/>
      <w:marBottom w:val="0"/>
      <w:divBdr>
        <w:top w:val="none" w:sz="0" w:space="0" w:color="auto"/>
        <w:left w:val="none" w:sz="0" w:space="0" w:color="auto"/>
        <w:bottom w:val="none" w:sz="0" w:space="0" w:color="auto"/>
        <w:right w:val="none" w:sz="0" w:space="0" w:color="auto"/>
      </w:divBdr>
    </w:div>
    <w:div w:id="1127308804">
      <w:bodyDiv w:val="1"/>
      <w:marLeft w:val="0"/>
      <w:marRight w:val="0"/>
      <w:marTop w:val="0"/>
      <w:marBottom w:val="0"/>
      <w:divBdr>
        <w:top w:val="none" w:sz="0" w:space="0" w:color="auto"/>
        <w:left w:val="none" w:sz="0" w:space="0" w:color="auto"/>
        <w:bottom w:val="none" w:sz="0" w:space="0" w:color="auto"/>
        <w:right w:val="none" w:sz="0" w:space="0" w:color="auto"/>
      </w:divBdr>
    </w:div>
    <w:div w:id="1127316882">
      <w:bodyDiv w:val="1"/>
      <w:marLeft w:val="0"/>
      <w:marRight w:val="0"/>
      <w:marTop w:val="0"/>
      <w:marBottom w:val="0"/>
      <w:divBdr>
        <w:top w:val="none" w:sz="0" w:space="0" w:color="auto"/>
        <w:left w:val="none" w:sz="0" w:space="0" w:color="auto"/>
        <w:bottom w:val="none" w:sz="0" w:space="0" w:color="auto"/>
        <w:right w:val="none" w:sz="0" w:space="0" w:color="auto"/>
      </w:divBdr>
    </w:div>
    <w:div w:id="1127317214">
      <w:bodyDiv w:val="1"/>
      <w:marLeft w:val="0"/>
      <w:marRight w:val="0"/>
      <w:marTop w:val="0"/>
      <w:marBottom w:val="0"/>
      <w:divBdr>
        <w:top w:val="none" w:sz="0" w:space="0" w:color="auto"/>
        <w:left w:val="none" w:sz="0" w:space="0" w:color="auto"/>
        <w:bottom w:val="none" w:sz="0" w:space="0" w:color="auto"/>
        <w:right w:val="none" w:sz="0" w:space="0" w:color="auto"/>
      </w:divBdr>
    </w:div>
    <w:div w:id="1127356025">
      <w:bodyDiv w:val="1"/>
      <w:marLeft w:val="0"/>
      <w:marRight w:val="0"/>
      <w:marTop w:val="0"/>
      <w:marBottom w:val="0"/>
      <w:divBdr>
        <w:top w:val="none" w:sz="0" w:space="0" w:color="auto"/>
        <w:left w:val="none" w:sz="0" w:space="0" w:color="auto"/>
        <w:bottom w:val="none" w:sz="0" w:space="0" w:color="auto"/>
        <w:right w:val="none" w:sz="0" w:space="0" w:color="auto"/>
      </w:divBdr>
    </w:div>
    <w:div w:id="1127356420">
      <w:bodyDiv w:val="1"/>
      <w:marLeft w:val="0"/>
      <w:marRight w:val="0"/>
      <w:marTop w:val="0"/>
      <w:marBottom w:val="0"/>
      <w:divBdr>
        <w:top w:val="none" w:sz="0" w:space="0" w:color="auto"/>
        <w:left w:val="none" w:sz="0" w:space="0" w:color="auto"/>
        <w:bottom w:val="none" w:sz="0" w:space="0" w:color="auto"/>
        <w:right w:val="none" w:sz="0" w:space="0" w:color="auto"/>
      </w:divBdr>
    </w:div>
    <w:div w:id="1127360467">
      <w:bodyDiv w:val="1"/>
      <w:marLeft w:val="0"/>
      <w:marRight w:val="0"/>
      <w:marTop w:val="0"/>
      <w:marBottom w:val="0"/>
      <w:divBdr>
        <w:top w:val="none" w:sz="0" w:space="0" w:color="auto"/>
        <w:left w:val="none" w:sz="0" w:space="0" w:color="auto"/>
        <w:bottom w:val="none" w:sz="0" w:space="0" w:color="auto"/>
        <w:right w:val="none" w:sz="0" w:space="0" w:color="auto"/>
      </w:divBdr>
    </w:div>
    <w:div w:id="1127427328">
      <w:bodyDiv w:val="1"/>
      <w:marLeft w:val="0"/>
      <w:marRight w:val="0"/>
      <w:marTop w:val="0"/>
      <w:marBottom w:val="0"/>
      <w:divBdr>
        <w:top w:val="none" w:sz="0" w:space="0" w:color="auto"/>
        <w:left w:val="none" w:sz="0" w:space="0" w:color="auto"/>
        <w:bottom w:val="none" w:sz="0" w:space="0" w:color="auto"/>
        <w:right w:val="none" w:sz="0" w:space="0" w:color="auto"/>
      </w:divBdr>
    </w:div>
    <w:div w:id="1127429943">
      <w:bodyDiv w:val="1"/>
      <w:marLeft w:val="0"/>
      <w:marRight w:val="0"/>
      <w:marTop w:val="0"/>
      <w:marBottom w:val="0"/>
      <w:divBdr>
        <w:top w:val="none" w:sz="0" w:space="0" w:color="auto"/>
        <w:left w:val="none" w:sz="0" w:space="0" w:color="auto"/>
        <w:bottom w:val="none" w:sz="0" w:space="0" w:color="auto"/>
        <w:right w:val="none" w:sz="0" w:space="0" w:color="auto"/>
      </w:divBdr>
    </w:div>
    <w:div w:id="1127508574">
      <w:bodyDiv w:val="1"/>
      <w:marLeft w:val="0"/>
      <w:marRight w:val="0"/>
      <w:marTop w:val="0"/>
      <w:marBottom w:val="0"/>
      <w:divBdr>
        <w:top w:val="none" w:sz="0" w:space="0" w:color="auto"/>
        <w:left w:val="none" w:sz="0" w:space="0" w:color="auto"/>
        <w:bottom w:val="none" w:sz="0" w:space="0" w:color="auto"/>
        <w:right w:val="none" w:sz="0" w:space="0" w:color="auto"/>
      </w:divBdr>
    </w:div>
    <w:div w:id="1127552574">
      <w:bodyDiv w:val="1"/>
      <w:marLeft w:val="0"/>
      <w:marRight w:val="0"/>
      <w:marTop w:val="0"/>
      <w:marBottom w:val="0"/>
      <w:divBdr>
        <w:top w:val="none" w:sz="0" w:space="0" w:color="auto"/>
        <w:left w:val="none" w:sz="0" w:space="0" w:color="auto"/>
        <w:bottom w:val="none" w:sz="0" w:space="0" w:color="auto"/>
        <w:right w:val="none" w:sz="0" w:space="0" w:color="auto"/>
      </w:divBdr>
    </w:div>
    <w:div w:id="1127624470">
      <w:bodyDiv w:val="1"/>
      <w:marLeft w:val="0"/>
      <w:marRight w:val="0"/>
      <w:marTop w:val="0"/>
      <w:marBottom w:val="0"/>
      <w:divBdr>
        <w:top w:val="none" w:sz="0" w:space="0" w:color="auto"/>
        <w:left w:val="none" w:sz="0" w:space="0" w:color="auto"/>
        <w:bottom w:val="none" w:sz="0" w:space="0" w:color="auto"/>
        <w:right w:val="none" w:sz="0" w:space="0" w:color="auto"/>
      </w:divBdr>
    </w:div>
    <w:div w:id="1127629463">
      <w:bodyDiv w:val="1"/>
      <w:marLeft w:val="0"/>
      <w:marRight w:val="0"/>
      <w:marTop w:val="0"/>
      <w:marBottom w:val="0"/>
      <w:divBdr>
        <w:top w:val="none" w:sz="0" w:space="0" w:color="auto"/>
        <w:left w:val="none" w:sz="0" w:space="0" w:color="auto"/>
        <w:bottom w:val="none" w:sz="0" w:space="0" w:color="auto"/>
        <w:right w:val="none" w:sz="0" w:space="0" w:color="auto"/>
      </w:divBdr>
    </w:div>
    <w:div w:id="1127704671">
      <w:bodyDiv w:val="1"/>
      <w:marLeft w:val="0"/>
      <w:marRight w:val="0"/>
      <w:marTop w:val="0"/>
      <w:marBottom w:val="0"/>
      <w:divBdr>
        <w:top w:val="none" w:sz="0" w:space="0" w:color="auto"/>
        <w:left w:val="none" w:sz="0" w:space="0" w:color="auto"/>
        <w:bottom w:val="none" w:sz="0" w:space="0" w:color="auto"/>
        <w:right w:val="none" w:sz="0" w:space="0" w:color="auto"/>
      </w:divBdr>
    </w:div>
    <w:div w:id="1127821421">
      <w:bodyDiv w:val="1"/>
      <w:marLeft w:val="0"/>
      <w:marRight w:val="0"/>
      <w:marTop w:val="0"/>
      <w:marBottom w:val="0"/>
      <w:divBdr>
        <w:top w:val="none" w:sz="0" w:space="0" w:color="auto"/>
        <w:left w:val="none" w:sz="0" w:space="0" w:color="auto"/>
        <w:bottom w:val="none" w:sz="0" w:space="0" w:color="auto"/>
        <w:right w:val="none" w:sz="0" w:space="0" w:color="auto"/>
      </w:divBdr>
    </w:div>
    <w:div w:id="1127894977">
      <w:bodyDiv w:val="1"/>
      <w:marLeft w:val="0"/>
      <w:marRight w:val="0"/>
      <w:marTop w:val="0"/>
      <w:marBottom w:val="0"/>
      <w:divBdr>
        <w:top w:val="none" w:sz="0" w:space="0" w:color="auto"/>
        <w:left w:val="none" w:sz="0" w:space="0" w:color="auto"/>
        <w:bottom w:val="none" w:sz="0" w:space="0" w:color="auto"/>
        <w:right w:val="none" w:sz="0" w:space="0" w:color="auto"/>
      </w:divBdr>
    </w:div>
    <w:div w:id="1127895496">
      <w:bodyDiv w:val="1"/>
      <w:marLeft w:val="0"/>
      <w:marRight w:val="0"/>
      <w:marTop w:val="0"/>
      <w:marBottom w:val="0"/>
      <w:divBdr>
        <w:top w:val="none" w:sz="0" w:space="0" w:color="auto"/>
        <w:left w:val="none" w:sz="0" w:space="0" w:color="auto"/>
        <w:bottom w:val="none" w:sz="0" w:space="0" w:color="auto"/>
        <w:right w:val="none" w:sz="0" w:space="0" w:color="auto"/>
      </w:divBdr>
    </w:div>
    <w:div w:id="1127968798">
      <w:bodyDiv w:val="1"/>
      <w:marLeft w:val="0"/>
      <w:marRight w:val="0"/>
      <w:marTop w:val="0"/>
      <w:marBottom w:val="0"/>
      <w:divBdr>
        <w:top w:val="none" w:sz="0" w:space="0" w:color="auto"/>
        <w:left w:val="none" w:sz="0" w:space="0" w:color="auto"/>
        <w:bottom w:val="none" w:sz="0" w:space="0" w:color="auto"/>
        <w:right w:val="none" w:sz="0" w:space="0" w:color="auto"/>
      </w:divBdr>
    </w:div>
    <w:div w:id="1128012005">
      <w:bodyDiv w:val="1"/>
      <w:marLeft w:val="0"/>
      <w:marRight w:val="0"/>
      <w:marTop w:val="0"/>
      <w:marBottom w:val="0"/>
      <w:divBdr>
        <w:top w:val="none" w:sz="0" w:space="0" w:color="auto"/>
        <w:left w:val="none" w:sz="0" w:space="0" w:color="auto"/>
        <w:bottom w:val="none" w:sz="0" w:space="0" w:color="auto"/>
        <w:right w:val="none" w:sz="0" w:space="0" w:color="auto"/>
      </w:divBdr>
    </w:div>
    <w:div w:id="1128086887">
      <w:bodyDiv w:val="1"/>
      <w:marLeft w:val="0"/>
      <w:marRight w:val="0"/>
      <w:marTop w:val="0"/>
      <w:marBottom w:val="0"/>
      <w:divBdr>
        <w:top w:val="none" w:sz="0" w:space="0" w:color="auto"/>
        <w:left w:val="none" w:sz="0" w:space="0" w:color="auto"/>
        <w:bottom w:val="none" w:sz="0" w:space="0" w:color="auto"/>
        <w:right w:val="none" w:sz="0" w:space="0" w:color="auto"/>
      </w:divBdr>
    </w:div>
    <w:div w:id="1128162174">
      <w:bodyDiv w:val="1"/>
      <w:marLeft w:val="0"/>
      <w:marRight w:val="0"/>
      <w:marTop w:val="0"/>
      <w:marBottom w:val="0"/>
      <w:divBdr>
        <w:top w:val="none" w:sz="0" w:space="0" w:color="auto"/>
        <w:left w:val="none" w:sz="0" w:space="0" w:color="auto"/>
        <w:bottom w:val="none" w:sz="0" w:space="0" w:color="auto"/>
        <w:right w:val="none" w:sz="0" w:space="0" w:color="auto"/>
      </w:divBdr>
    </w:div>
    <w:div w:id="1128207520">
      <w:bodyDiv w:val="1"/>
      <w:marLeft w:val="0"/>
      <w:marRight w:val="0"/>
      <w:marTop w:val="0"/>
      <w:marBottom w:val="0"/>
      <w:divBdr>
        <w:top w:val="none" w:sz="0" w:space="0" w:color="auto"/>
        <w:left w:val="none" w:sz="0" w:space="0" w:color="auto"/>
        <w:bottom w:val="none" w:sz="0" w:space="0" w:color="auto"/>
        <w:right w:val="none" w:sz="0" w:space="0" w:color="auto"/>
      </w:divBdr>
    </w:div>
    <w:div w:id="1128275684">
      <w:bodyDiv w:val="1"/>
      <w:marLeft w:val="0"/>
      <w:marRight w:val="0"/>
      <w:marTop w:val="0"/>
      <w:marBottom w:val="0"/>
      <w:divBdr>
        <w:top w:val="none" w:sz="0" w:space="0" w:color="auto"/>
        <w:left w:val="none" w:sz="0" w:space="0" w:color="auto"/>
        <w:bottom w:val="none" w:sz="0" w:space="0" w:color="auto"/>
        <w:right w:val="none" w:sz="0" w:space="0" w:color="auto"/>
      </w:divBdr>
    </w:div>
    <w:div w:id="1128354904">
      <w:bodyDiv w:val="1"/>
      <w:marLeft w:val="0"/>
      <w:marRight w:val="0"/>
      <w:marTop w:val="0"/>
      <w:marBottom w:val="0"/>
      <w:divBdr>
        <w:top w:val="none" w:sz="0" w:space="0" w:color="auto"/>
        <w:left w:val="none" w:sz="0" w:space="0" w:color="auto"/>
        <w:bottom w:val="none" w:sz="0" w:space="0" w:color="auto"/>
        <w:right w:val="none" w:sz="0" w:space="0" w:color="auto"/>
      </w:divBdr>
    </w:div>
    <w:div w:id="1128358350">
      <w:bodyDiv w:val="1"/>
      <w:marLeft w:val="0"/>
      <w:marRight w:val="0"/>
      <w:marTop w:val="0"/>
      <w:marBottom w:val="0"/>
      <w:divBdr>
        <w:top w:val="none" w:sz="0" w:space="0" w:color="auto"/>
        <w:left w:val="none" w:sz="0" w:space="0" w:color="auto"/>
        <w:bottom w:val="none" w:sz="0" w:space="0" w:color="auto"/>
        <w:right w:val="none" w:sz="0" w:space="0" w:color="auto"/>
      </w:divBdr>
    </w:div>
    <w:div w:id="1128399117">
      <w:bodyDiv w:val="1"/>
      <w:marLeft w:val="0"/>
      <w:marRight w:val="0"/>
      <w:marTop w:val="0"/>
      <w:marBottom w:val="0"/>
      <w:divBdr>
        <w:top w:val="none" w:sz="0" w:space="0" w:color="auto"/>
        <w:left w:val="none" w:sz="0" w:space="0" w:color="auto"/>
        <w:bottom w:val="none" w:sz="0" w:space="0" w:color="auto"/>
        <w:right w:val="none" w:sz="0" w:space="0" w:color="auto"/>
      </w:divBdr>
    </w:div>
    <w:div w:id="1128400497">
      <w:bodyDiv w:val="1"/>
      <w:marLeft w:val="0"/>
      <w:marRight w:val="0"/>
      <w:marTop w:val="0"/>
      <w:marBottom w:val="0"/>
      <w:divBdr>
        <w:top w:val="none" w:sz="0" w:space="0" w:color="auto"/>
        <w:left w:val="none" w:sz="0" w:space="0" w:color="auto"/>
        <w:bottom w:val="none" w:sz="0" w:space="0" w:color="auto"/>
        <w:right w:val="none" w:sz="0" w:space="0" w:color="auto"/>
      </w:divBdr>
    </w:div>
    <w:div w:id="1128626178">
      <w:bodyDiv w:val="1"/>
      <w:marLeft w:val="0"/>
      <w:marRight w:val="0"/>
      <w:marTop w:val="0"/>
      <w:marBottom w:val="0"/>
      <w:divBdr>
        <w:top w:val="none" w:sz="0" w:space="0" w:color="auto"/>
        <w:left w:val="none" w:sz="0" w:space="0" w:color="auto"/>
        <w:bottom w:val="none" w:sz="0" w:space="0" w:color="auto"/>
        <w:right w:val="none" w:sz="0" w:space="0" w:color="auto"/>
      </w:divBdr>
    </w:div>
    <w:div w:id="1128627194">
      <w:bodyDiv w:val="1"/>
      <w:marLeft w:val="0"/>
      <w:marRight w:val="0"/>
      <w:marTop w:val="0"/>
      <w:marBottom w:val="0"/>
      <w:divBdr>
        <w:top w:val="none" w:sz="0" w:space="0" w:color="auto"/>
        <w:left w:val="none" w:sz="0" w:space="0" w:color="auto"/>
        <w:bottom w:val="none" w:sz="0" w:space="0" w:color="auto"/>
        <w:right w:val="none" w:sz="0" w:space="0" w:color="auto"/>
      </w:divBdr>
    </w:div>
    <w:div w:id="1128627354">
      <w:bodyDiv w:val="1"/>
      <w:marLeft w:val="0"/>
      <w:marRight w:val="0"/>
      <w:marTop w:val="0"/>
      <w:marBottom w:val="0"/>
      <w:divBdr>
        <w:top w:val="none" w:sz="0" w:space="0" w:color="auto"/>
        <w:left w:val="none" w:sz="0" w:space="0" w:color="auto"/>
        <w:bottom w:val="none" w:sz="0" w:space="0" w:color="auto"/>
        <w:right w:val="none" w:sz="0" w:space="0" w:color="auto"/>
      </w:divBdr>
    </w:div>
    <w:div w:id="1128627717">
      <w:bodyDiv w:val="1"/>
      <w:marLeft w:val="0"/>
      <w:marRight w:val="0"/>
      <w:marTop w:val="0"/>
      <w:marBottom w:val="0"/>
      <w:divBdr>
        <w:top w:val="none" w:sz="0" w:space="0" w:color="auto"/>
        <w:left w:val="none" w:sz="0" w:space="0" w:color="auto"/>
        <w:bottom w:val="none" w:sz="0" w:space="0" w:color="auto"/>
        <w:right w:val="none" w:sz="0" w:space="0" w:color="auto"/>
      </w:divBdr>
    </w:div>
    <w:div w:id="1128814525">
      <w:bodyDiv w:val="1"/>
      <w:marLeft w:val="0"/>
      <w:marRight w:val="0"/>
      <w:marTop w:val="0"/>
      <w:marBottom w:val="0"/>
      <w:divBdr>
        <w:top w:val="none" w:sz="0" w:space="0" w:color="auto"/>
        <w:left w:val="none" w:sz="0" w:space="0" w:color="auto"/>
        <w:bottom w:val="none" w:sz="0" w:space="0" w:color="auto"/>
        <w:right w:val="none" w:sz="0" w:space="0" w:color="auto"/>
      </w:divBdr>
    </w:div>
    <w:div w:id="1128819187">
      <w:bodyDiv w:val="1"/>
      <w:marLeft w:val="0"/>
      <w:marRight w:val="0"/>
      <w:marTop w:val="0"/>
      <w:marBottom w:val="0"/>
      <w:divBdr>
        <w:top w:val="none" w:sz="0" w:space="0" w:color="auto"/>
        <w:left w:val="none" w:sz="0" w:space="0" w:color="auto"/>
        <w:bottom w:val="none" w:sz="0" w:space="0" w:color="auto"/>
        <w:right w:val="none" w:sz="0" w:space="0" w:color="auto"/>
      </w:divBdr>
    </w:div>
    <w:div w:id="1128820983">
      <w:bodyDiv w:val="1"/>
      <w:marLeft w:val="0"/>
      <w:marRight w:val="0"/>
      <w:marTop w:val="0"/>
      <w:marBottom w:val="0"/>
      <w:divBdr>
        <w:top w:val="none" w:sz="0" w:space="0" w:color="auto"/>
        <w:left w:val="none" w:sz="0" w:space="0" w:color="auto"/>
        <w:bottom w:val="none" w:sz="0" w:space="0" w:color="auto"/>
        <w:right w:val="none" w:sz="0" w:space="0" w:color="auto"/>
      </w:divBdr>
    </w:div>
    <w:div w:id="1128862527">
      <w:bodyDiv w:val="1"/>
      <w:marLeft w:val="0"/>
      <w:marRight w:val="0"/>
      <w:marTop w:val="0"/>
      <w:marBottom w:val="0"/>
      <w:divBdr>
        <w:top w:val="none" w:sz="0" w:space="0" w:color="auto"/>
        <w:left w:val="none" w:sz="0" w:space="0" w:color="auto"/>
        <w:bottom w:val="none" w:sz="0" w:space="0" w:color="auto"/>
        <w:right w:val="none" w:sz="0" w:space="0" w:color="auto"/>
      </w:divBdr>
    </w:div>
    <w:div w:id="1128863065">
      <w:bodyDiv w:val="1"/>
      <w:marLeft w:val="0"/>
      <w:marRight w:val="0"/>
      <w:marTop w:val="0"/>
      <w:marBottom w:val="0"/>
      <w:divBdr>
        <w:top w:val="none" w:sz="0" w:space="0" w:color="auto"/>
        <w:left w:val="none" w:sz="0" w:space="0" w:color="auto"/>
        <w:bottom w:val="none" w:sz="0" w:space="0" w:color="auto"/>
        <w:right w:val="none" w:sz="0" w:space="0" w:color="auto"/>
      </w:divBdr>
    </w:div>
    <w:div w:id="1128931435">
      <w:bodyDiv w:val="1"/>
      <w:marLeft w:val="0"/>
      <w:marRight w:val="0"/>
      <w:marTop w:val="0"/>
      <w:marBottom w:val="0"/>
      <w:divBdr>
        <w:top w:val="none" w:sz="0" w:space="0" w:color="auto"/>
        <w:left w:val="none" w:sz="0" w:space="0" w:color="auto"/>
        <w:bottom w:val="none" w:sz="0" w:space="0" w:color="auto"/>
        <w:right w:val="none" w:sz="0" w:space="0" w:color="auto"/>
      </w:divBdr>
    </w:div>
    <w:div w:id="1128935387">
      <w:bodyDiv w:val="1"/>
      <w:marLeft w:val="0"/>
      <w:marRight w:val="0"/>
      <w:marTop w:val="0"/>
      <w:marBottom w:val="0"/>
      <w:divBdr>
        <w:top w:val="none" w:sz="0" w:space="0" w:color="auto"/>
        <w:left w:val="none" w:sz="0" w:space="0" w:color="auto"/>
        <w:bottom w:val="none" w:sz="0" w:space="0" w:color="auto"/>
        <w:right w:val="none" w:sz="0" w:space="0" w:color="auto"/>
      </w:divBdr>
    </w:div>
    <w:div w:id="1129057058">
      <w:bodyDiv w:val="1"/>
      <w:marLeft w:val="0"/>
      <w:marRight w:val="0"/>
      <w:marTop w:val="0"/>
      <w:marBottom w:val="0"/>
      <w:divBdr>
        <w:top w:val="none" w:sz="0" w:space="0" w:color="auto"/>
        <w:left w:val="none" w:sz="0" w:space="0" w:color="auto"/>
        <w:bottom w:val="none" w:sz="0" w:space="0" w:color="auto"/>
        <w:right w:val="none" w:sz="0" w:space="0" w:color="auto"/>
      </w:divBdr>
    </w:div>
    <w:div w:id="1129131341">
      <w:bodyDiv w:val="1"/>
      <w:marLeft w:val="0"/>
      <w:marRight w:val="0"/>
      <w:marTop w:val="0"/>
      <w:marBottom w:val="0"/>
      <w:divBdr>
        <w:top w:val="none" w:sz="0" w:space="0" w:color="auto"/>
        <w:left w:val="none" w:sz="0" w:space="0" w:color="auto"/>
        <w:bottom w:val="none" w:sz="0" w:space="0" w:color="auto"/>
        <w:right w:val="none" w:sz="0" w:space="0" w:color="auto"/>
      </w:divBdr>
    </w:div>
    <w:div w:id="1129131407">
      <w:bodyDiv w:val="1"/>
      <w:marLeft w:val="0"/>
      <w:marRight w:val="0"/>
      <w:marTop w:val="0"/>
      <w:marBottom w:val="0"/>
      <w:divBdr>
        <w:top w:val="none" w:sz="0" w:space="0" w:color="auto"/>
        <w:left w:val="none" w:sz="0" w:space="0" w:color="auto"/>
        <w:bottom w:val="none" w:sz="0" w:space="0" w:color="auto"/>
        <w:right w:val="none" w:sz="0" w:space="0" w:color="auto"/>
      </w:divBdr>
    </w:div>
    <w:div w:id="1129132109">
      <w:bodyDiv w:val="1"/>
      <w:marLeft w:val="0"/>
      <w:marRight w:val="0"/>
      <w:marTop w:val="0"/>
      <w:marBottom w:val="0"/>
      <w:divBdr>
        <w:top w:val="none" w:sz="0" w:space="0" w:color="auto"/>
        <w:left w:val="none" w:sz="0" w:space="0" w:color="auto"/>
        <w:bottom w:val="none" w:sz="0" w:space="0" w:color="auto"/>
        <w:right w:val="none" w:sz="0" w:space="0" w:color="auto"/>
      </w:divBdr>
    </w:div>
    <w:div w:id="1129207390">
      <w:bodyDiv w:val="1"/>
      <w:marLeft w:val="0"/>
      <w:marRight w:val="0"/>
      <w:marTop w:val="0"/>
      <w:marBottom w:val="0"/>
      <w:divBdr>
        <w:top w:val="none" w:sz="0" w:space="0" w:color="auto"/>
        <w:left w:val="none" w:sz="0" w:space="0" w:color="auto"/>
        <w:bottom w:val="none" w:sz="0" w:space="0" w:color="auto"/>
        <w:right w:val="none" w:sz="0" w:space="0" w:color="auto"/>
      </w:divBdr>
    </w:div>
    <w:div w:id="1129207524">
      <w:bodyDiv w:val="1"/>
      <w:marLeft w:val="0"/>
      <w:marRight w:val="0"/>
      <w:marTop w:val="0"/>
      <w:marBottom w:val="0"/>
      <w:divBdr>
        <w:top w:val="none" w:sz="0" w:space="0" w:color="auto"/>
        <w:left w:val="none" w:sz="0" w:space="0" w:color="auto"/>
        <w:bottom w:val="none" w:sz="0" w:space="0" w:color="auto"/>
        <w:right w:val="none" w:sz="0" w:space="0" w:color="auto"/>
      </w:divBdr>
    </w:div>
    <w:div w:id="1129279194">
      <w:bodyDiv w:val="1"/>
      <w:marLeft w:val="0"/>
      <w:marRight w:val="0"/>
      <w:marTop w:val="0"/>
      <w:marBottom w:val="0"/>
      <w:divBdr>
        <w:top w:val="none" w:sz="0" w:space="0" w:color="auto"/>
        <w:left w:val="none" w:sz="0" w:space="0" w:color="auto"/>
        <w:bottom w:val="none" w:sz="0" w:space="0" w:color="auto"/>
        <w:right w:val="none" w:sz="0" w:space="0" w:color="auto"/>
      </w:divBdr>
    </w:div>
    <w:div w:id="1129326539">
      <w:bodyDiv w:val="1"/>
      <w:marLeft w:val="0"/>
      <w:marRight w:val="0"/>
      <w:marTop w:val="0"/>
      <w:marBottom w:val="0"/>
      <w:divBdr>
        <w:top w:val="none" w:sz="0" w:space="0" w:color="auto"/>
        <w:left w:val="none" w:sz="0" w:space="0" w:color="auto"/>
        <w:bottom w:val="none" w:sz="0" w:space="0" w:color="auto"/>
        <w:right w:val="none" w:sz="0" w:space="0" w:color="auto"/>
      </w:divBdr>
    </w:div>
    <w:div w:id="1129396623">
      <w:bodyDiv w:val="1"/>
      <w:marLeft w:val="0"/>
      <w:marRight w:val="0"/>
      <w:marTop w:val="0"/>
      <w:marBottom w:val="0"/>
      <w:divBdr>
        <w:top w:val="none" w:sz="0" w:space="0" w:color="auto"/>
        <w:left w:val="none" w:sz="0" w:space="0" w:color="auto"/>
        <w:bottom w:val="none" w:sz="0" w:space="0" w:color="auto"/>
        <w:right w:val="none" w:sz="0" w:space="0" w:color="auto"/>
      </w:divBdr>
    </w:div>
    <w:div w:id="1129467923">
      <w:bodyDiv w:val="1"/>
      <w:marLeft w:val="0"/>
      <w:marRight w:val="0"/>
      <w:marTop w:val="0"/>
      <w:marBottom w:val="0"/>
      <w:divBdr>
        <w:top w:val="none" w:sz="0" w:space="0" w:color="auto"/>
        <w:left w:val="none" w:sz="0" w:space="0" w:color="auto"/>
        <w:bottom w:val="none" w:sz="0" w:space="0" w:color="auto"/>
        <w:right w:val="none" w:sz="0" w:space="0" w:color="auto"/>
      </w:divBdr>
    </w:div>
    <w:div w:id="1129519688">
      <w:bodyDiv w:val="1"/>
      <w:marLeft w:val="0"/>
      <w:marRight w:val="0"/>
      <w:marTop w:val="0"/>
      <w:marBottom w:val="0"/>
      <w:divBdr>
        <w:top w:val="none" w:sz="0" w:space="0" w:color="auto"/>
        <w:left w:val="none" w:sz="0" w:space="0" w:color="auto"/>
        <w:bottom w:val="none" w:sz="0" w:space="0" w:color="auto"/>
        <w:right w:val="none" w:sz="0" w:space="0" w:color="auto"/>
      </w:divBdr>
    </w:div>
    <w:div w:id="1129661222">
      <w:bodyDiv w:val="1"/>
      <w:marLeft w:val="0"/>
      <w:marRight w:val="0"/>
      <w:marTop w:val="0"/>
      <w:marBottom w:val="0"/>
      <w:divBdr>
        <w:top w:val="none" w:sz="0" w:space="0" w:color="auto"/>
        <w:left w:val="none" w:sz="0" w:space="0" w:color="auto"/>
        <w:bottom w:val="none" w:sz="0" w:space="0" w:color="auto"/>
        <w:right w:val="none" w:sz="0" w:space="0" w:color="auto"/>
      </w:divBdr>
    </w:div>
    <w:div w:id="1129670502">
      <w:bodyDiv w:val="1"/>
      <w:marLeft w:val="0"/>
      <w:marRight w:val="0"/>
      <w:marTop w:val="0"/>
      <w:marBottom w:val="0"/>
      <w:divBdr>
        <w:top w:val="none" w:sz="0" w:space="0" w:color="auto"/>
        <w:left w:val="none" w:sz="0" w:space="0" w:color="auto"/>
        <w:bottom w:val="none" w:sz="0" w:space="0" w:color="auto"/>
        <w:right w:val="none" w:sz="0" w:space="0" w:color="auto"/>
      </w:divBdr>
    </w:div>
    <w:div w:id="1129740926">
      <w:bodyDiv w:val="1"/>
      <w:marLeft w:val="0"/>
      <w:marRight w:val="0"/>
      <w:marTop w:val="0"/>
      <w:marBottom w:val="0"/>
      <w:divBdr>
        <w:top w:val="none" w:sz="0" w:space="0" w:color="auto"/>
        <w:left w:val="none" w:sz="0" w:space="0" w:color="auto"/>
        <w:bottom w:val="none" w:sz="0" w:space="0" w:color="auto"/>
        <w:right w:val="none" w:sz="0" w:space="0" w:color="auto"/>
      </w:divBdr>
    </w:div>
    <w:div w:id="1129858742">
      <w:bodyDiv w:val="1"/>
      <w:marLeft w:val="0"/>
      <w:marRight w:val="0"/>
      <w:marTop w:val="0"/>
      <w:marBottom w:val="0"/>
      <w:divBdr>
        <w:top w:val="none" w:sz="0" w:space="0" w:color="auto"/>
        <w:left w:val="none" w:sz="0" w:space="0" w:color="auto"/>
        <w:bottom w:val="none" w:sz="0" w:space="0" w:color="auto"/>
        <w:right w:val="none" w:sz="0" w:space="0" w:color="auto"/>
      </w:divBdr>
    </w:div>
    <w:div w:id="1129861468">
      <w:bodyDiv w:val="1"/>
      <w:marLeft w:val="0"/>
      <w:marRight w:val="0"/>
      <w:marTop w:val="0"/>
      <w:marBottom w:val="0"/>
      <w:divBdr>
        <w:top w:val="none" w:sz="0" w:space="0" w:color="auto"/>
        <w:left w:val="none" w:sz="0" w:space="0" w:color="auto"/>
        <w:bottom w:val="none" w:sz="0" w:space="0" w:color="auto"/>
        <w:right w:val="none" w:sz="0" w:space="0" w:color="auto"/>
      </w:divBdr>
    </w:div>
    <w:div w:id="1129863261">
      <w:bodyDiv w:val="1"/>
      <w:marLeft w:val="0"/>
      <w:marRight w:val="0"/>
      <w:marTop w:val="0"/>
      <w:marBottom w:val="0"/>
      <w:divBdr>
        <w:top w:val="none" w:sz="0" w:space="0" w:color="auto"/>
        <w:left w:val="none" w:sz="0" w:space="0" w:color="auto"/>
        <w:bottom w:val="none" w:sz="0" w:space="0" w:color="auto"/>
        <w:right w:val="none" w:sz="0" w:space="0" w:color="auto"/>
      </w:divBdr>
    </w:div>
    <w:div w:id="1129929935">
      <w:bodyDiv w:val="1"/>
      <w:marLeft w:val="0"/>
      <w:marRight w:val="0"/>
      <w:marTop w:val="0"/>
      <w:marBottom w:val="0"/>
      <w:divBdr>
        <w:top w:val="none" w:sz="0" w:space="0" w:color="auto"/>
        <w:left w:val="none" w:sz="0" w:space="0" w:color="auto"/>
        <w:bottom w:val="none" w:sz="0" w:space="0" w:color="auto"/>
        <w:right w:val="none" w:sz="0" w:space="0" w:color="auto"/>
      </w:divBdr>
    </w:div>
    <w:div w:id="1129972477">
      <w:bodyDiv w:val="1"/>
      <w:marLeft w:val="0"/>
      <w:marRight w:val="0"/>
      <w:marTop w:val="0"/>
      <w:marBottom w:val="0"/>
      <w:divBdr>
        <w:top w:val="none" w:sz="0" w:space="0" w:color="auto"/>
        <w:left w:val="none" w:sz="0" w:space="0" w:color="auto"/>
        <w:bottom w:val="none" w:sz="0" w:space="0" w:color="auto"/>
        <w:right w:val="none" w:sz="0" w:space="0" w:color="auto"/>
      </w:divBdr>
    </w:div>
    <w:div w:id="1130048547">
      <w:bodyDiv w:val="1"/>
      <w:marLeft w:val="0"/>
      <w:marRight w:val="0"/>
      <w:marTop w:val="0"/>
      <w:marBottom w:val="0"/>
      <w:divBdr>
        <w:top w:val="none" w:sz="0" w:space="0" w:color="auto"/>
        <w:left w:val="none" w:sz="0" w:space="0" w:color="auto"/>
        <w:bottom w:val="none" w:sz="0" w:space="0" w:color="auto"/>
        <w:right w:val="none" w:sz="0" w:space="0" w:color="auto"/>
      </w:divBdr>
    </w:div>
    <w:div w:id="1130051033">
      <w:bodyDiv w:val="1"/>
      <w:marLeft w:val="0"/>
      <w:marRight w:val="0"/>
      <w:marTop w:val="0"/>
      <w:marBottom w:val="0"/>
      <w:divBdr>
        <w:top w:val="none" w:sz="0" w:space="0" w:color="auto"/>
        <w:left w:val="none" w:sz="0" w:space="0" w:color="auto"/>
        <w:bottom w:val="none" w:sz="0" w:space="0" w:color="auto"/>
        <w:right w:val="none" w:sz="0" w:space="0" w:color="auto"/>
      </w:divBdr>
    </w:div>
    <w:div w:id="1130126348">
      <w:bodyDiv w:val="1"/>
      <w:marLeft w:val="0"/>
      <w:marRight w:val="0"/>
      <w:marTop w:val="0"/>
      <w:marBottom w:val="0"/>
      <w:divBdr>
        <w:top w:val="none" w:sz="0" w:space="0" w:color="auto"/>
        <w:left w:val="none" w:sz="0" w:space="0" w:color="auto"/>
        <w:bottom w:val="none" w:sz="0" w:space="0" w:color="auto"/>
        <w:right w:val="none" w:sz="0" w:space="0" w:color="auto"/>
      </w:divBdr>
    </w:div>
    <w:div w:id="1130131789">
      <w:bodyDiv w:val="1"/>
      <w:marLeft w:val="0"/>
      <w:marRight w:val="0"/>
      <w:marTop w:val="0"/>
      <w:marBottom w:val="0"/>
      <w:divBdr>
        <w:top w:val="none" w:sz="0" w:space="0" w:color="auto"/>
        <w:left w:val="none" w:sz="0" w:space="0" w:color="auto"/>
        <w:bottom w:val="none" w:sz="0" w:space="0" w:color="auto"/>
        <w:right w:val="none" w:sz="0" w:space="0" w:color="auto"/>
      </w:divBdr>
    </w:div>
    <w:div w:id="1130170491">
      <w:bodyDiv w:val="1"/>
      <w:marLeft w:val="0"/>
      <w:marRight w:val="0"/>
      <w:marTop w:val="0"/>
      <w:marBottom w:val="0"/>
      <w:divBdr>
        <w:top w:val="none" w:sz="0" w:space="0" w:color="auto"/>
        <w:left w:val="none" w:sz="0" w:space="0" w:color="auto"/>
        <w:bottom w:val="none" w:sz="0" w:space="0" w:color="auto"/>
        <w:right w:val="none" w:sz="0" w:space="0" w:color="auto"/>
      </w:divBdr>
    </w:div>
    <w:div w:id="1130245522">
      <w:bodyDiv w:val="1"/>
      <w:marLeft w:val="0"/>
      <w:marRight w:val="0"/>
      <w:marTop w:val="0"/>
      <w:marBottom w:val="0"/>
      <w:divBdr>
        <w:top w:val="none" w:sz="0" w:space="0" w:color="auto"/>
        <w:left w:val="none" w:sz="0" w:space="0" w:color="auto"/>
        <w:bottom w:val="none" w:sz="0" w:space="0" w:color="auto"/>
        <w:right w:val="none" w:sz="0" w:space="0" w:color="auto"/>
      </w:divBdr>
    </w:div>
    <w:div w:id="1130250692">
      <w:bodyDiv w:val="1"/>
      <w:marLeft w:val="0"/>
      <w:marRight w:val="0"/>
      <w:marTop w:val="0"/>
      <w:marBottom w:val="0"/>
      <w:divBdr>
        <w:top w:val="none" w:sz="0" w:space="0" w:color="auto"/>
        <w:left w:val="none" w:sz="0" w:space="0" w:color="auto"/>
        <w:bottom w:val="none" w:sz="0" w:space="0" w:color="auto"/>
        <w:right w:val="none" w:sz="0" w:space="0" w:color="auto"/>
      </w:divBdr>
    </w:div>
    <w:div w:id="1130316630">
      <w:bodyDiv w:val="1"/>
      <w:marLeft w:val="0"/>
      <w:marRight w:val="0"/>
      <w:marTop w:val="0"/>
      <w:marBottom w:val="0"/>
      <w:divBdr>
        <w:top w:val="none" w:sz="0" w:space="0" w:color="auto"/>
        <w:left w:val="none" w:sz="0" w:space="0" w:color="auto"/>
        <w:bottom w:val="none" w:sz="0" w:space="0" w:color="auto"/>
        <w:right w:val="none" w:sz="0" w:space="0" w:color="auto"/>
      </w:divBdr>
    </w:div>
    <w:div w:id="1130322709">
      <w:bodyDiv w:val="1"/>
      <w:marLeft w:val="0"/>
      <w:marRight w:val="0"/>
      <w:marTop w:val="0"/>
      <w:marBottom w:val="0"/>
      <w:divBdr>
        <w:top w:val="none" w:sz="0" w:space="0" w:color="auto"/>
        <w:left w:val="none" w:sz="0" w:space="0" w:color="auto"/>
        <w:bottom w:val="none" w:sz="0" w:space="0" w:color="auto"/>
        <w:right w:val="none" w:sz="0" w:space="0" w:color="auto"/>
      </w:divBdr>
    </w:div>
    <w:div w:id="1130393738">
      <w:bodyDiv w:val="1"/>
      <w:marLeft w:val="0"/>
      <w:marRight w:val="0"/>
      <w:marTop w:val="0"/>
      <w:marBottom w:val="0"/>
      <w:divBdr>
        <w:top w:val="none" w:sz="0" w:space="0" w:color="auto"/>
        <w:left w:val="none" w:sz="0" w:space="0" w:color="auto"/>
        <w:bottom w:val="none" w:sz="0" w:space="0" w:color="auto"/>
        <w:right w:val="none" w:sz="0" w:space="0" w:color="auto"/>
      </w:divBdr>
    </w:div>
    <w:div w:id="1130397316">
      <w:bodyDiv w:val="1"/>
      <w:marLeft w:val="0"/>
      <w:marRight w:val="0"/>
      <w:marTop w:val="0"/>
      <w:marBottom w:val="0"/>
      <w:divBdr>
        <w:top w:val="none" w:sz="0" w:space="0" w:color="auto"/>
        <w:left w:val="none" w:sz="0" w:space="0" w:color="auto"/>
        <w:bottom w:val="none" w:sz="0" w:space="0" w:color="auto"/>
        <w:right w:val="none" w:sz="0" w:space="0" w:color="auto"/>
      </w:divBdr>
    </w:div>
    <w:div w:id="1130511588">
      <w:bodyDiv w:val="1"/>
      <w:marLeft w:val="0"/>
      <w:marRight w:val="0"/>
      <w:marTop w:val="0"/>
      <w:marBottom w:val="0"/>
      <w:divBdr>
        <w:top w:val="none" w:sz="0" w:space="0" w:color="auto"/>
        <w:left w:val="none" w:sz="0" w:space="0" w:color="auto"/>
        <w:bottom w:val="none" w:sz="0" w:space="0" w:color="auto"/>
        <w:right w:val="none" w:sz="0" w:space="0" w:color="auto"/>
      </w:divBdr>
    </w:div>
    <w:div w:id="1130512954">
      <w:bodyDiv w:val="1"/>
      <w:marLeft w:val="0"/>
      <w:marRight w:val="0"/>
      <w:marTop w:val="0"/>
      <w:marBottom w:val="0"/>
      <w:divBdr>
        <w:top w:val="none" w:sz="0" w:space="0" w:color="auto"/>
        <w:left w:val="none" w:sz="0" w:space="0" w:color="auto"/>
        <w:bottom w:val="none" w:sz="0" w:space="0" w:color="auto"/>
        <w:right w:val="none" w:sz="0" w:space="0" w:color="auto"/>
      </w:divBdr>
    </w:div>
    <w:div w:id="1130514848">
      <w:bodyDiv w:val="1"/>
      <w:marLeft w:val="0"/>
      <w:marRight w:val="0"/>
      <w:marTop w:val="0"/>
      <w:marBottom w:val="0"/>
      <w:divBdr>
        <w:top w:val="none" w:sz="0" w:space="0" w:color="auto"/>
        <w:left w:val="none" w:sz="0" w:space="0" w:color="auto"/>
        <w:bottom w:val="none" w:sz="0" w:space="0" w:color="auto"/>
        <w:right w:val="none" w:sz="0" w:space="0" w:color="auto"/>
      </w:divBdr>
    </w:div>
    <w:div w:id="1130589014">
      <w:bodyDiv w:val="1"/>
      <w:marLeft w:val="0"/>
      <w:marRight w:val="0"/>
      <w:marTop w:val="0"/>
      <w:marBottom w:val="0"/>
      <w:divBdr>
        <w:top w:val="none" w:sz="0" w:space="0" w:color="auto"/>
        <w:left w:val="none" w:sz="0" w:space="0" w:color="auto"/>
        <w:bottom w:val="none" w:sz="0" w:space="0" w:color="auto"/>
        <w:right w:val="none" w:sz="0" w:space="0" w:color="auto"/>
      </w:divBdr>
    </w:div>
    <w:div w:id="1130590116">
      <w:bodyDiv w:val="1"/>
      <w:marLeft w:val="0"/>
      <w:marRight w:val="0"/>
      <w:marTop w:val="0"/>
      <w:marBottom w:val="0"/>
      <w:divBdr>
        <w:top w:val="none" w:sz="0" w:space="0" w:color="auto"/>
        <w:left w:val="none" w:sz="0" w:space="0" w:color="auto"/>
        <w:bottom w:val="none" w:sz="0" w:space="0" w:color="auto"/>
        <w:right w:val="none" w:sz="0" w:space="0" w:color="auto"/>
      </w:divBdr>
    </w:div>
    <w:div w:id="1130593431">
      <w:bodyDiv w:val="1"/>
      <w:marLeft w:val="0"/>
      <w:marRight w:val="0"/>
      <w:marTop w:val="0"/>
      <w:marBottom w:val="0"/>
      <w:divBdr>
        <w:top w:val="none" w:sz="0" w:space="0" w:color="auto"/>
        <w:left w:val="none" w:sz="0" w:space="0" w:color="auto"/>
        <w:bottom w:val="none" w:sz="0" w:space="0" w:color="auto"/>
        <w:right w:val="none" w:sz="0" w:space="0" w:color="auto"/>
      </w:divBdr>
    </w:div>
    <w:div w:id="1130637243">
      <w:bodyDiv w:val="1"/>
      <w:marLeft w:val="0"/>
      <w:marRight w:val="0"/>
      <w:marTop w:val="0"/>
      <w:marBottom w:val="0"/>
      <w:divBdr>
        <w:top w:val="none" w:sz="0" w:space="0" w:color="auto"/>
        <w:left w:val="none" w:sz="0" w:space="0" w:color="auto"/>
        <w:bottom w:val="none" w:sz="0" w:space="0" w:color="auto"/>
        <w:right w:val="none" w:sz="0" w:space="0" w:color="auto"/>
      </w:divBdr>
    </w:div>
    <w:div w:id="1130706413">
      <w:bodyDiv w:val="1"/>
      <w:marLeft w:val="0"/>
      <w:marRight w:val="0"/>
      <w:marTop w:val="0"/>
      <w:marBottom w:val="0"/>
      <w:divBdr>
        <w:top w:val="none" w:sz="0" w:space="0" w:color="auto"/>
        <w:left w:val="none" w:sz="0" w:space="0" w:color="auto"/>
        <w:bottom w:val="none" w:sz="0" w:space="0" w:color="auto"/>
        <w:right w:val="none" w:sz="0" w:space="0" w:color="auto"/>
      </w:divBdr>
    </w:div>
    <w:div w:id="1130708433">
      <w:bodyDiv w:val="1"/>
      <w:marLeft w:val="0"/>
      <w:marRight w:val="0"/>
      <w:marTop w:val="0"/>
      <w:marBottom w:val="0"/>
      <w:divBdr>
        <w:top w:val="none" w:sz="0" w:space="0" w:color="auto"/>
        <w:left w:val="none" w:sz="0" w:space="0" w:color="auto"/>
        <w:bottom w:val="none" w:sz="0" w:space="0" w:color="auto"/>
        <w:right w:val="none" w:sz="0" w:space="0" w:color="auto"/>
      </w:divBdr>
    </w:div>
    <w:div w:id="1130710950">
      <w:bodyDiv w:val="1"/>
      <w:marLeft w:val="0"/>
      <w:marRight w:val="0"/>
      <w:marTop w:val="0"/>
      <w:marBottom w:val="0"/>
      <w:divBdr>
        <w:top w:val="none" w:sz="0" w:space="0" w:color="auto"/>
        <w:left w:val="none" w:sz="0" w:space="0" w:color="auto"/>
        <w:bottom w:val="none" w:sz="0" w:space="0" w:color="auto"/>
        <w:right w:val="none" w:sz="0" w:space="0" w:color="auto"/>
      </w:divBdr>
    </w:div>
    <w:div w:id="1130781701">
      <w:bodyDiv w:val="1"/>
      <w:marLeft w:val="0"/>
      <w:marRight w:val="0"/>
      <w:marTop w:val="0"/>
      <w:marBottom w:val="0"/>
      <w:divBdr>
        <w:top w:val="none" w:sz="0" w:space="0" w:color="auto"/>
        <w:left w:val="none" w:sz="0" w:space="0" w:color="auto"/>
        <w:bottom w:val="none" w:sz="0" w:space="0" w:color="auto"/>
        <w:right w:val="none" w:sz="0" w:space="0" w:color="auto"/>
      </w:divBdr>
    </w:div>
    <w:div w:id="1130782506">
      <w:bodyDiv w:val="1"/>
      <w:marLeft w:val="0"/>
      <w:marRight w:val="0"/>
      <w:marTop w:val="0"/>
      <w:marBottom w:val="0"/>
      <w:divBdr>
        <w:top w:val="none" w:sz="0" w:space="0" w:color="auto"/>
        <w:left w:val="none" w:sz="0" w:space="0" w:color="auto"/>
        <w:bottom w:val="none" w:sz="0" w:space="0" w:color="auto"/>
        <w:right w:val="none" w:sz="0" w:space="0" w:color="auto"/>
      </w:divBdr>
    </w:div>
    <w:div w:id="1130786393">
      <w:bodyDiv w:val="1"/>
      <w:marLeft w:val="0"/>
      <w:marRight w:val="0"/>
      <w:marTop w:val="0"/>
      <w:marBottom w:val="0"/>
      <w:divBdr>
        <w:top w:val="none" w:sz="0" w:space="0" w:color="auto"/>
        <w:left w:val="none" w:sz="0" w:space="0" w:color="auto"/>
        <w:bottom w:val="none" w:sz="0" w:space="0" w:color="auto"/>
        <w:right w:val="none" w:sz="0" w:space="0" w:color="auto"/>
      </w:divBdr>
    </w:div>
    <w:div w:id="1130854753">
      <w:bodyDiv w:val="1"/>
      <w:marLeft w:val="0"/>
      <w:marRight w:val="0"/>
      <w:marTop w:val="0"/>
      <w:marBottom w:val="0"/>
      <w:divBdr>
        <w:top w:val="none" w:sz="0" w:space="0" w:color="auto"/>
        <w:left w:val="none" w:sz="0" w:space="0" w:color="auto"/>
        <w:bottom w:val="none" w:sz="0" w:space="0" w:color="auto"/>
        <w:right w:val="none" w:sz="0" w:space="0" w:color="auto"/>
      </w:divBdr>
    </w:div>
    <w:div w:id="1131022453">
      <w:bodyDiv w:val="1"/>
      <w:marLeft w:val="0"/>
      <w:marRight w:val="0"/>
      <w:marTop w:val="0"/>
      <w:marBottom w:val="0"/>
      <w:divBdr>
        <w:top w:val="none" w:sz="0" w:space="0" w:color="auto"/>
        <w:left w:val="none" w:sz="0" w:space="0" w:color="auto"/>
        <w:bottom w:val="none" w:sz="0" w:space="0" w:color="auto"/>
        <w:right w:val="none" w:sz="0" w:space="0" w:color="auto"/>
      </w:divBdr>
    </w:div>
    <w:div w:id="1131047918">
      <w:bodyDiv w:val="1"/>
      <w:marLeft w:val="0"/>
      <w:marRight w:val="0"/>
      <w:marTop w:val="0"/>
      <w:marBottom w:val="0"/>
      <w:divBdr>
        <w:top w:val="none" w:sz="0" w:space="0" w:color="auto"/>
        <w:left w:val="none" w:sz="0" w:space="0" w:color="auto"/>
        <w:bottom w:val="none" w:sz="0" w:space="0" w:color="auto"/>
        <w:right w:val="none" w:sz="0" w:space="0" w:color="auto"/>
      </w:divBdr>
    </w:div>
    <w:div w:id="1131089972">
      <w:bodyDiv w:val="1"/>
      <w:marLeft w:val="0"/>
      <w:marRight w:val="0"/>
      <w:marTop w:val="0"/>
      <w:marBottom w:val="0"/>
      <w:divBdr>
        <w:top w:val="none" w:sz="0" w:space="0" w:color="auto"/>
        <w:left w:val="none" w:sz="0" w:space="0" w:color="auto"/>
        <w:bottom w:val="none" w:sz="0" w:space="0" w:color="auto"/>
        <w:right w:val="none" w:sz="0" w:space="0" w:color="auto"/>
      </w:divBdr>
    </w:div>
    <w:div w:id="1131096415">
      <w:bodyDiv w:val="1"/>
      <w:marLeft w:val="0"/>
      <w:marRight w:val="0"/>
      <w:marTop w:val="0"/>
      <w:marBottom w:val="0"/>
      <w:divBdr>
        <w:top w:val="none" w:sz="0" w:space="0" w:color="auto"/>
        <w:left w:val="none" w:sz="0" w:space="0" w:color="auto"/>
        <w:bottom w:val="none" w:sz="0" w:space="0" w:color="auto"/>
        <w:right w:val="none" w:sz="0" w:space="0" w:color="auto"/>
      </w:divBdr>
    </w:div>
    <w:div w:id="1131170427">
      <w:bodyDiv w:val="1"/>
      <w:marLeft w:val="0"/>
      <w:marRight w:val="0"/>
      <w:marTop w:val="0"/>
      <w:marBottom w:val="0"/>
      <w:divBdr>
        <w:top w:val="none" w:sz="0" w:space="0" w:color="auto"/>
        <w:left w:val="none" w:sz="0" w:space="0" w:color="auto"/>
        <w:bottom w:val="none" w:sz="0" w:space="0" w:color="auto"/>
        <w:right w:val="none" w:sz="0" w:space="0" w:color="auto"/>
      </w:divBdr>
    </w:div>
    <w:div w:id="1131242496">
      <w:bodyDiv w:val="1"/>
      <w:marLeft w:val="0"/>
      <w:marRight w:val="0"/>
      <w:marTop w:val="0"/>
      <w:marBottom w:val="0"/>
      <w:divBdr>
        <w:top w:val="none" w:sz="0" w:space="0" w:color="auto"/>
        <w:left w:val="none" w:sz="0" w:space="0" w:color="auto"/>
        <w:bottom w:val="none" w:sz="0" w:space="0" w:color="auto"/>
        <w:right w:val="none" w:sz="0" w:space="0" w:color="auto"/>
      </w:divBdr>
    </w:div>
    <w:div w:id="1131435529">
      <w:bodyDiv w:val="1"/>
      <w:marLeft w:val="0"/>
      <w:marRight w:val="0"/>
      <w:marTop w:val="0"/>
      <w:marBottom w:val="0"/>
      <w:divBdr>
        <w:top w:val="none" w:sz="0" w:space="0" w:color="auto"/>
        <w:left w:val="none" w:sz="0" w:space="0" w:color="auto"/>
        <w:bottom w:val="none" w:sz="0" w:space="0" w:color="auto"/>
        <w:right w:val="none" w:sz="0" w:space="0" w:color="auto"/>
      </w:divBdr>
    </w:div>
    <w:div w:id="1131437960">
      <w:bodyDiv w:val="1"/>
      <w:marLeft w:val="0"/>
      <w:marRight w:val="0"/>
      <w:marTop w:val="0"/>
      <w:marBottom w:val="0"/>
      <w:divBdr>
        <w:top w:val="none" w:sz="0" w:space="0" w:color="auto"/>
        <w:left w:val="none" w:sz="0" w:space="0" w:color="auto"/>
        <w:bottom w:val="none" w:sz="0" w:space="0" w:color="auto"/>
        <w:right w:val="none" w:sz="0" w:space="0" w:color="auto"/>
      </w:divBdr>
    </w:div>
    <w:div w:id="1131551722">
      <w:bodyDiv w:val="1"/>
      <w:marLeft w:val="0"/>
      <w:marRight w:val="0"/>
      <w:marTop w:val="0"/>
      <w:marBottom w:val="0"/>
      <w:divBdr>
        <w:top w:val="none" w:sz="0" w:space="0" w:color="auto"/>
        <w:left w:val="none" w:sz="0" w:space="0" w:color="auto"/>
        <w:bottom w:val="none" w:sz="0" w:space="0" w:color="auto"/>
        <w:right w:val="none" w:sz="0" w:space="0" w:color="auto"/>
      </w:divBdr>
    </w:div>
    <w:div w:id="1131552957">
      <w:bodyDiv w:val="1"/>
      <w:marLeft w:val="0"/>
      <w:marRight w:val="0"/>
      <w:marTop w:val="0"/>
      <w:marBottom w:val="0"/>
      <w:divBdr>
        <w:top w:val="none" w:sz="0" w:space="0" w:color="auto"/>
        <w:left w:val="none" w:sz="0" w:space="0" w:color="auto"/>
        <w:bottom w:val="none" w:sz="0" w:space="0" w:color="auto"/>
        <w:right w:val="none" w:sz="0" w:space="0" w:color="auto"/>
      </w:divBdr>
    </w:div>
    <w:div w:id="1131559307">
      <w:bodyDiv w:val="1"/>
      <w:marLeft w:val="0"/>
      <w:marRight w:val="0"/>
      <w:marTop w:val="0"/>
      <w:marBottom w:val="0"/>
      <w:divBdr>
        <w:top w:val="none" w:sz="0" w:space="0" w:color="auto"/>
        <w:left w:val="none" w:sz="0" w:space="0" w:color="auto"/>
        <w:bottom w:val="none" w:sz="0" w:space="0" w:color="auto"/>
        <w:right w:val="none" w:sz="0" w:space="0" w:color="auto"/>
      </w:divBdr>
    </w:div>
    <w:div w:id="1131561476">
      <w:bodyDiv w:val="1"/>
      <w:marLeft w:val="0"/>
      <w:marRight w:val="0"/>
      <w:marTop w:val="0"/>
      <w:marBottom w:val="0"/>
      <w:divBdr>
        <w:top w:val="none" w:sz="0" w:space="0" w:color="auto"/>
        <w:left w:val="none" w:sz="0" w:space="0" w:color="auto"/>
        <w:bottom w:val="none" w:sz="0" w:space="0" w:color="auto"/>
        <w:right w:val="none" w:sz="0" w:space="0" w:color="auto"/>
      </w:divBdr>
    </w:div>
    <w:div w:id="1131631290">
      <w:bodyDiv w:val="1"/>
      <w:marLeft w:val="0"/>
      <w:marRight w:val="0"/>
      <w:marTop w:val="0"/>
      <w:marBottom w:val="0"/>
      <w:divBdr>
        <w:top w:val="none" w:sz="0" w:space="0" w:color="auto"/>
        <w:left w:val="none" w:sz="0" w:space="0" w:color="auto"/>
        <w:bottom w:val="none" w:sz="0" w:space="0" w:color="auto"/>
        <w:right w:val="none" w:sz="0" w:space="0" w:color="auto"/>
      </w:divBdr>
    </w:div>
    <w:div w:id="1131636267">
      <w:bodyDiv w:val="1"/>
      <w:marLeft w:val="0"/>
      <w:marRight w:val="0"/>
      <w:marTop w:val="0"/>
      <w:marBottom w:val="0"/>
      <w:divBdr>
        <w:top w:val="none" w:sz="0" w:space="0" w:color="auto"/>
        <w:left w:val="none" w:sz="0" w:space="0" w:color="auto"/>
        <w:bottom w:val="none" w:sz="0" w:space="0" w:color="auto"/>
        <w:right w:val="none" w:sz="0" w:space="0" w:color="auto"/>
      </w:divBdr>
    </w:div>
    <w:div w:id="1131678758">
      <w:bodyDiv w:val="1"/>
      <w:marLeft w:val="0"/>
      <w:marRight w:val="0"/>
      <w:marTop w:val="0"/>
      <w:marBottom w:val="0"/>
      <w:divBdr>
        <w:top w:val="none" w:sz="0" w:space="0" w:color="auto"/>
        <w:left w:val="none" w:sz="0" w:space="0" w:color="auto"/>
        <w:bottom w:val="none" w:sz="0" w:space="0" w:color="auto"/>
        <w:right w:val="none" w:sz="0" w:space="0" w:color="auto"/>
      </w:divBdr>
    </w:div>
    <w:div w:id="1131702895">
      <w:bodyDiv w:val="1"/>
      <w:marLeft w:val="0"/>
      <w:marRight w:val="0"/>
      <w:marTop w:val="0"/>
      <w:marBottom w:val="0"/>
      <w:divBdr>
        <w:top w:val="none" w:sz="0" w:space="0" w:color="auto"/>
        <w:left w:val="none" w:sz="0" w:space="0" w:color="auto"/>
        <w:bottom w:val="none" w:sz="0" w:space="0" w:color="auto"/>
        <w:right w:val="none" w:sz="0" w:space="0" w:color="auto"/>
      </w:divBdr>
    </w:div>
    <w:div w:id="1131746690">
      <w:bodyDiv w:val="1"/>
      <w:marLeft w:val="0"/>
      <w:marRight w:val="0"/>
      <w:marTop w:val="0"/>
      <w:marBottom w:val="0"/>
      <w:divBdr>
        <w:top w:val="none" w:sz="0" w:space="0" w:color="auto"/>
        <w:left w:val="none" w:sz="0" w:space="0" w:color="auto"/>
        <w:bottom w:val="none" w:sz="0" w:space="0" w:color="auto"/>
        <w:right w:val="none" w:sz="0" w:space="0" w:color="auto"/>
      </w:divBdr>
    </w:div>
    <w:div w:id="1131947241">
      <w:bodyDiv w:val="1"/>
      <w:marLeft w:val="0"/>
      <w:marRight w:val="0"/>
      <w:marTop w:val="0"/>
      <w:marBottom w:val="0"/>
      <w:divBdr>
        <w:top w:val="none" w:sz="0" w:space="0" w:color="auto"/>
        <w:left w:val="none" w:sz="0" w:space="0" w:color="auto"/>
        <w:bottom w:val="none" w:sz="0" w:space="0" w:color="auto"/>
        <w:right w:val="none" w:sz="0" w:space="0" w:color="auto"/>
      </w:divBdr>
    </w:div>
    <w:div w:id="1132016386">
      <w:bodyDiv w:val="1"/>
      <w:marLeft w:val="0"/>
      <w:marRight w:val="0"/>
      <w:marTop w:val="0"/>
      <w:marBottom w:val="0"/>
      <w:divBdr>
        <w:top w:val="none" w:sz="0" w:space="0" w:color="auto"/>
        <w:left w:val="none" w:sz="0" w:space="0" w:color="auto"/>
        <w:bottom w:val="none" w:sz="0" w:space="0" w:color="auto"/>
        <w:right w:val="none" w:sz="0" w:space="0" w:color="auto"/>
      </w:divBdr>
    </w:div>
    <w:div w:id="1132208577">
      <w:bodyDiv w:val="1"/>
      <w:marLeft w:val="0"/>
      <w:marRight w:val="0"/>
      <w:marTop w:val="0"/>
      <w:marBottom w:val="0"/>
      <w:divBdr>
        <w:top w:val="none" w:sz="0" w:space="0" w:color="auto"/>
        <w:left w:val="none" w:sz="0" w:space="0" w:color="auto"/>
        <w:bottom w:val="none" w:sz="0" w:space="0" w:color="auto"/>
        <w:right w:val="none" w:sz="0" w:space="0" w:color="auto"/>
      </w:divBdr>
    </w:div>
    <w:div w:id="1132210898">
      <w:bodyDiv w:val="1"/>
      <w:marLeft w:val="0"/>
      <w:marRight w:val="0"/>
      <w:marTop w:val="0"/>
      <w:marBottom w:val="0"/>
      <w:divBdr>
        <w:top w:val="none" w:sz="0" w:space="0" w:color="auto"/>
        <w:left w:val="none" w:sz="0" w:space="0" w:color="auto"/>
        <w:bottom w:val="none" w:sz="0" w:space="0" w:color="auto"/>
        <w:right w:val="none" w:sz="0" w:space="0" w:color="auto"/>
      </w:divBdr>
    </w:div>
    <w:div w:id="1132216556">
      <w:bodyDiv w:val="1"/>
      <w:marLeft w:val="0"/>
      <w:marRight w:val="0"/>
      <w:marTop w:val="0"/>
      <w:marBottom w:val="0"/>
      <w:divBdr>
        <w:top w:val="none" w:sz="0" w:space="0" w:color="auto"/>
        <w:left w:val="none" w:sz="0" w:space="0" w:color="auto"/>
        <w:bottom w:val="none" w:sz="0" w:space="0" w:color="auto"/>
        <w:right w:val="none" w:sz="0" w:space="0" w:color="auto"/>
      </w:divBdr>
    </w:div>
    <w:div w:id="1132360951">
      <w:bodyDiv w:val="1"/>
      <w:marLeft w:val="0"/>
      <w:marRight w:val="0"/>
      <w:marTop w:val="0"/>
      <w:marBottom w:val="0"/>
      <w:divBdr>
        <w:top w:val="none" w:sz="0" w:space="0" w:color="auto"/>
        <w:left w:val="none" w:sz="0" w:space="0" w:color="auto"/>
        <w:bottom w:val="none" w:sz="0" w:space="0" w:color="auto"/>
        <w:right w:val="none" w:sz="0" w:space="0" w:color="auto"/>
      </w:divBdr>
    </w:div>
    <w:div w:id="1132479721">
      <w:bodyDiv w:val="1"/>
      <w:marLeft w:val="0"/>
      <w:marRight w:val="0"/>
      <w:marTop w:val="0"/>
      <w:marBottom w:val="0"/>
      <w:divBdr>
        <w:top w:val="none" w:sz="0" w:space="0" w:color="auto"/>
        <w:left w:val="none" w:sz="0" w:space="0" w:color="auto"/>
        <w:bottom w:val="none" w:sz="0" w:space="0" w:color="auto"/>
        <w:right w:val="none" w:sz="0" w:space="0" w:color="auto"/>
      </w:divBdr>
    </w:div>
    <w:div w:id="1132597445">
      <w:bodyDiv w:val="1"/>
      <w:marLeft w:val="0"/>
      <w:marRight w:val="0"/>
      <w:marTop w:val="0"/>
      <w:marBottom w:val="0"/>
      <w:divBdr>
        <w:top w:val="none" w:sz="0" w:space="0" w:color="auto"/>
        <w:left w:val="none" w:sz="0" w:space="0" w:color="auto"/>
        <w:bottom w:val="none" w:sz="0" w:space="0" w:color="auto"/>
        <w:right w:val="none" w:sz="0" w:space="0" w:color="auto"/>
      </w:divBdr>
    </w:div>
    <w:div w:id="1132670468">
      <w:bodyDiv w:val="1"/>
      <w:marLeft w:val="0"/>
      <w:marRight w:val="0"/>
      <w:marTop w:val="0"/>
      <w:marBottom w:val="0"/>
      <w:divBdr>
        <w:top w:val="none" w:sz="0" w:space="0" w:color="auto"/>
        <w:left w:val="none" w:sz="0" w:space="0" w:color="auto"/>
        <w:bottom w:val="none" w:sz="0" w:space="0" w:color="auto"/>
        <w:right w:val="none" w:sz="0" w:space="0" w:color="auto"/>
      </w:divBdr>
    </w:div>
    <w:div w:id="1132675197">
      <w:bodyDiv w:val="1"/>
      <w:marLeft w:val="0"/>
      <w:marRight w:val="0"/>
      <w:marTop w:val="0"/>
      <w:marBottom w:val="0"/>
      <w:divBdr>
        <w:top w:val="none" w:sz="0" w:space="0" w:color="auto"/>
        <w:left w:val="none" w:sz="0" w:space="0" w:color="auto"/>
        <w:bottom w:val="none" w:sz="0" w:space="0" w:color="auto"/>
        <w:right w:val="none" w:sz="0" w:space="0" w:color="auto"/>
      </w:divBdr>
    </w:div>
    <w:div w:id="1132677835">
      <w:bodyDiv w:val="1"/>
      <w:marLeft w:val="0"/>
      <w:marRight w:val="0"/>
      <w:marTop w:val="0"/>
      <w:marBottom w:val="0"/>
      <w:divBdr>
        <w:top w:val="none" w:sz="0" w:space="0" w:color="auto"/>
        <w:left w:val="none" w:sz="0" w:space="0" w:color="auto"/>
        <w:bottom w:val="none" w:sz="0" w:space="0" w:color="auto"/>
        <w:right w:val="none" w:sz="0" w:space="0" w:color="auto"/>
      </w:divBdr>
    </w:div>
    <w:div w:id="1132751359">
      <w:bodyDiv w:val="1"/>
      <w:marLeft w:val="0"/>
      <w:marRight w:val="0"/>
      <w:marTop w:val="0"/>
      <w:marBottom w:val="0"/>
      <w:divBdr>
        <w:top w:val="none" w:sz="0" w:space="0" w:color="auto"/>
        <w:left w:val="none" w:sz="0" w:space="0" w:color="auto"/>
        <w:bottom w:val="none" w:sz="0" w:space="0" w:color="auto"/>
        <w:right w:val="none" w:sz="0" w:space="0" w:color="auto"/>
      </w:divBdr>
    </w:div>
    <w:div w:id="1132868802">
      <w:bodyDiv w:val="1"/>
      <w:marLeft w:val="0"/>
      <w:marRight w:val="0"/>
      <w:marTop w:val="0"/>
      <w:marBottom w:val="0"/>
      <w:divBdr>
        <w:top w:val="none" w:sz="0" w:space="0" w:color="auto"/>
        <w:left w:val="none" w:sz="0" w:space="0" w:color="auto"/>
        <w:bottom w:val="none" w:sz="0" w:space="0" w:color="auto"/>
        <w:right w:val="none" w:sz="0" w:space="0" w:color="auto"/>
      </w:divBdr>
    </w:div>
    <w:div w:id="1132941934">
      <w:bodyDiv w:val="1"/>
      <w:marLeft w:val="0"/>
      <w:marRight w:val="0"/>
      <w:marTop w:val="0"/>
      <w:marBottom w:val="0"/>
      <w:divBdr>
        <w:top w:val="none" w:sz="0" w:space="0" w:color="auto"/>
        <w:left w:val="none" w:sz="0" w:space="0" w:color="auto"/>
        <w:bottom w:val="none" w:sz="0" w:space="0" w:color="auto"/>
        <w:right w:val="none" w:sz="0" w:space="0" w:color="auto"/>
      </w:divBdr>
    </w:div>
    <w:div w:id="1132943249">
      <w:bodyDiv w:val="1"/>
      <w:marLeft w:val="0"/>
      <w:marRight w:val="0"/>
      <w:marTop w:val="0"/>
      <w:marBottom w:val="0"/>
      <w:divBdr>
        <w:top w:val="none" w:sz="0" w:space="0" w:color="auto"/>
        <w:left w:val="none" w:sz="0" w:space="0" w:color="auto"/>
        <w:bottom w:val="none" w:sz="0" w:space="0" w:color="auto"/>
        <w:right w:val="none" w:sz="0" w:space="0" w:color="auto"/>
      </w:divBdr>
    </w:div>
    <w:div w:id="1132944609">
      <w:bodyDiv w:val="1"/>
      <w:marLeft w:val="0"/>
      <w:marRight w:val="0"/>
      <w:marTop w:val="0"/>
      <w:marBottom w:val="0"/>
      <w:divBdr>
        <w:top w:val="none" w:sz="0" w:space="0" w:color="auto"/>
        <w:left w:val="none" w:sz="0" w:space="0" w:color="auto"/>
        <w:bottom w:val="none" w:sz="0" w:space="0" w:color="auto"/>
        <w:right w:val="none" w:sz="0" w:space="0" w:color="auto"/>
      </w:divBdr>
    </w:div>
    <w:div w:id="1133059531">
      <w:bodyDiv w:val="1"/>
      <w:marLeft w:val="0"/>
      <w:marRight w:val="0"/>
      <w:marTop w:val="0"/>
      <w:marBottom w:val="0"/>
      <w:divBdr>
        <w:top w:val="none" w:sz="0" w:space="0" w:color="auto"/>
        <w:left w:val="none" w:sz="0" w:space="0" w:color="auto"/>
        <w:bottom w:val="none" w:sz="0" w:space="0" w:color="auto"/>
        <w:right w:val="none" w:sz="0" w:space="0" w:color="auto"/>
      </w:divBdr>
    </w:div>
    <w:div w:id="1133060208">
      <w:bodyDiv w:val="1"/>
      <w:marLeft w:val="0"/>
      <w:marRight w:val="0"/>
      <w:marTop w:val="0"/>
      <w:marBottom w:val="0"/>
      <w:divBdr>
        <w:top w:val="none" w:sz="0" w:space="0" w:color="auto"/>
        <w:left w:val="none" w:sz="0" w:space="0" w:color="auto"/>
        <w:bottom w:val="none" w:sz="0" w:space="0" w:color="auto"/>
        <w:right w:val="none" w:sz="0" w:space="0" w:color="auto"/>
      </w:divBdr>
    </w:div>
    <w:div w:id="1133065059">
      <w:bodyDiv w:val="1"/>
      <w:marLeft w:val="0"/>
      <w:marRight w:val="0"/>
      <w:marTop w:val="0"/>
      <w:marBottom w:val="0"/>
      <w:divBdr>
        <w:top w:val="none" w:sz="0" w:space="0" w:color="auto"/>
        <w:left w:val="none" w:sz="0" w:space="0" w:color="auto"/>
        <w:bottom w:val="none" w:sz="0" w:space="0" w:color="auto"/>
        <w:right w:val="none" w:sz="0" w:space="0" w:color="auto"/>
      </w:divBdr>
    </w:div>
    <w:div w:id="1133136327">
      <w:bodyDiv w:val="1"/>
      <w:marLeft w:val="0"/>
      <w:marRight w:val="0"/>
      <w:marTop w:val="0"/>
      <w:marBottom w:val="0"/>
      <w:divBdr>
        <w:top w:val="none" w:sz="0" w:space="0" w:color="auto"/>
        <w:left w:val="none" w:sz="0" w:space="0" w:color="auto"/>
        <w:bottom w:val="none" w:sz="0" w:space="0" w:color="auto"/>
        <w:right w:val="none" w:sz="0" w:space="0" w:color="auto"/>
      </w:divBdr>
    </w:div>
    <w:div w:id="1133138071">
      <w:bodyDiv w:val="1"/>
      <w:marLeft w:val="0"/>
      <w:marRight w:val="0"/>
      <w:marTop w:val="0"/>
      <w:marBottom w:val="0"/>
      <w:divBdr>
        <w:top w:val="none" w:sz="0" w:space="0" w:color="auto"/>
        <w:left w:val="none" w:sz="0" w:space="0" w:color="auto"/>
        <w:bottom w:val="none" w:sz="0" w:space="0" w:color="auto"/>
        <w:right w:val="none" w:sz="0" w:space="0" w:color="auto"/>
      </w:divBdr>
    </w:div>
    <w:div w:id="1133213293">
      <w:bodyDiv w:val="1"/>
      <w:marLeft w:val="0"/>
      <w:marRight w:val="0"/>
      <w:marTop w:val="0"/>
      <w:marBottom w:val="0"/>
      <w:divBdr>
        <w:top w:val="none" w:sz="0" w:space="0" w:color="auto"/>
        <w:left w:val="none" w:sz="0" w:space="0" w:color="auto"/>
        <w:bottom w:val="none" w:sz="0" w:space="0" w:color="auto"/>
        <w:right w:val="none" w:sz="0" w:space="0" w:color="auto"/>
      </w:divBdr>
    </w:div>
    <w:div w:id="1133332337">
      <w:bodyDiv w:val="1"/>
      <w:marLeft w:val="0"/>
      <w:marRight w:val="0"/>
      <w:marTop w:val="0"/>
      <w:marBottom w:val="0"/>
      <w:divBdr>
        <w:top w:val="none" w:sz="0" w:space="0" w:color="auto"/>
        <w:left w:val="none" w:sz="0" w:space="0" w:color="auto"/>
        <w:bottom w:val="none" w:sz="0" w:space="0" w:color="auto"/>
        <w:right w:val="none" w:sz="0" w:space="0" w:color="auto"/>
      </w:divBdr>
    </w:div>
    <w:div w:id="1133401069">
      <w:bodyDiv w:val="1"/>
      <w:marLeft w:val="0"/>
      <w:marRight w:val="0"/>
      <w:marTop w:val="0"/>
      <w:marBottom w:val="0"/>
      <w:divBdr>
        <w:top w:val="none" w:sz="0" w:space="0" w:color="auto"/>
        <w:left w:val="none" w:sz="0" w:space="0" w:color="auto"/>
        <w:bottom w:val="none" w:sz="0" w:space="0" w:color="auto"/>
        <w:right w:val="none" w:sz="0" w:space="0" w:color="auto"/>
      </w:divBdr>
    </w:div>
    <w:div w:id="1133450404">
      <w:bodyDiv w:val="1"/>
      <w:marLeft w:val="0"/>
      <w:marRight w:val="0"/>
      <w:marTop w:val="0"/>
      <w:marBottom w:val="0"/>
      <w:divBdr>
        <w:top w:val="none" w:sz="0" w:space="0" w:color="auto"/>
        <w:left w:val="none" w:sz="0" w:space="0" w:color="auto"/>
        <w:bottom w:val="none" w:sz="0" w:space="0" w:color="auto"/>
        <w:right w:val="none" w:sz="0" w:space="0" w:color="auto"/>
      </w:divBdr>
    </w:div>
    <w:div w:id="1133450785">
      <w:bodyDiv w:val="1"/>
      <w:marLeft w:val="0"/>
      <w:marRight w:val="0"/>
      <w:marTop w:val="0"/>
      <w:marBottom w:val="0"/>
      <w:divBdr>
        <w:top w:val="none" w:sz="0" w:space="0" w:color="auto"/>
        <w:left w:val="none" w:sz="0" w:space="0" w:color="auto"/>
        <w:bottom w:val="none" w:sz="0" w:space="0" w:color="auto"/>
        <w:right w:val="none" w:sz="0" w:space="0" w:color="auto"/>
      </w:divBdr>
    </w:div>
    <w:div w:id="1133600594">
      <w:bodyDiv w:val="1"/>
      <w:marLeft w:val="0"/>
      <w:marRight w:val="0"/>
      <w:marTop w:val="0"/>
      <w:marBottom w:val="0"/>
      <w:divBdr>
        <w:top w:val="none" w:sz="0" w:space="0" w:color="auto"/>
        <w:left w:val="none" w:sz="0" w:space="0" w:color="auto"/>
        <w:bottom w:val="none" w:sz="0" w:space="0" w:color="auto"/>
        <w:right w:val="none" w:sz="0" w:space="0" w:color="auto"/>
      </w:divBdr>
    </w:div>
    <w:div w:id="1133672447">
      <w:bodyDiv w:val="1"/>
      <w:marLeft w:val="0"/>
      <w:marRight w:val="0"/>
      <w:marTop w:val="0"/>
      <w:marBottom w:val="0"/>
      <w:divBdr>
        <w:top w:val="none" w:sz="0" w:space="0" w:color="auto"/>
        <w:left w:val="none" w:sz="0" w:space="0" w:color="auto"/>
        <w:bottom w:val="none" w:sz="0" w:space="0" w:color="auto"/>
        <w:right w:val="none" w:sz="0" w:space="0" w:color="auto"/>
      </w:divBdr>
    </w:div>
    <w:div w:id="1133789073">
      <w:bodyDiv w:val="1"/>
      <w:marLeft w:val="0"/>
      <w:marRight w:val="0"/>
      <w:marTop w:val="0"/>
      <w:marBottom w:val="0"/>
      <w:divBdr>
        <w:top w:val="none" w:sz="0" w:space="0" w:color="auto"/>
        <w:left w:val="none" w:sz="0" w:space="0" w:color="auto"/>
        <w:bottom w:val="none" w:sz="0" w:space="0" w:color="auto"/>
        <w:right w:val="none" w:sz="0" w:space="0" w:color="auto"/>
      </w:divBdr>
    </w:div>
    <w:div w:id="1134057822">
      <w:bodyDiv w:val="1"/>
      <w:marLeft w:val="0"/>
      <w:marRight w:val="0"/>
      <w:marTop w:val="0"/>
      <w:marBottom w:val="0"/>
      <w:divBdr>
        <w:top w:val="none" w:sz="0" w:space="0" w:color="auto"/>
        <w:left w:val="none" w:sz="0" w:space="0" w:color="auto"/>
        <w:bottom w:val="none" w:sz="0" w:space="0" w:color="auto"/>
        <w:right w:val="none" w:sz="0" w:space="0" w:color="auto"/>
      </w:divBdr>
    </w:div>
    <w:div w:id="1134060711">
      <w:bodyDiv w:val="1"/>
      <w:marLeft w:val="0"/>
      <w:marRight w:val="0"/>
      <w:marTop w:val="0"/>
      <w:marBottom w:val="0"/>
      <w:divBdr>
        <w:top w:val="none" w:sz="0" w:space="0" w:color="auto"/>
        <w:left w:val="none" w:sz="0" w:space="0" w:color="auto"/>
        <w:bottom w:val="none" w:sz="0" w:space="0" w:color="auto"/>
        <w:right w:val="none" w:sz="0" w:space="0" w:color="auto"/>
      </w:divBdr>
    </w:div>
    <w:div w:id="1134102087">
      <w:bodyDiv w:val="1"/>
      <w:marLeft w:val="0"/>
      <w:marRight w:val="0"/>
      <w:marTop w:val="0"/>
      <w:marBottom w:val="0"/>
      <w:divBdr>
        <w:top w:val="none" w:sz="0" w:space="0" w:color="auto"/>
        <w:left w:val="none" w:sz="0" w:space="0" w:color="auto"/>
        <w:bottom w:val="none" w:sz="0" w:space="0" w:color="auto"/>
        <w:right w:val="none" w:sz="0" w:space="0" w:color="auto"/>
      </w:divBdr>
    </w:div>
    <w:div w:id="1134251631">
      <w:bodyDiv w:val="1"/>
      <w:marLeft w:val="0"/>
      <w:marRight w:val="0"/>
      <w:marTop w:val="0"/>
      <w:marBottom w:val="0"/>
      <w:divBdr>
        <w:top w:val="none" w:sz="0" w:space="0" w:color="auto"/>
        <w:left w:val="none" w:sz="0" w:space="0" w:color="auto"/>
        <w:bottom w:val="none" w:sz="0" w:space="0" w:color="auto"/>
        <w:right w:val="none" w:sz="0" w:space="0" w:color="auto"/>
      </w:divBdr>
    </w:div>
    <w:div w:id="1134253739">
      <w:bodyDiv w:val="1"/>
      <w:marLeft w:val="0"/>
      <w:marRight w:val="0"/>
      <w:marTop w:val="0"/>
      <w:marBottom w:val="0"/>
      <w:divBdr>
        <w:top w:val="none" w:sz="0" w:space="0" w:color="auto"/>
        <w:left w:val="none" w:sz="0" w:space="0" w:color="auto"/>
        <w:bottom w:val="none" w:sz="0" w:space="0" w:color="auto"/>
        <w:right w:val="none" w:sz="0" w:space="0" w:color="auto"/>
      </w:divBdr>
    </w:div>
    <w:div w:id="1134298523">
      <w:bodyDiv w:val="1"/>
      <w:marLeft w:val="0"/>
      <w:marRight w:val="0"/>
      <w:marTop w:val="0"/>
      <w:marBottom w:val="0"/>
      <w:divBdr>
        <w:top w:val="none" w:sz="0" w:space="0" w:color="auto"/>
        <w:left w:val="none" w:sz="0" w:space="0" w:color="auto"/>
        <w:bottom w:val="none" w:sz="0" w:space="0" w:color="auto"/>
        <w:right w:val="none" w:sz="0" w:space="0" w:color="auto"/>
      </w:divBdr>
    </w:div>
    <w:div w:id="1134299613">
      <w:bodyDiv w:val="1"/>
      <w:marLeft w:val="0"/>
      <w:marRight w:val="0"/>
      <w:marTop w:val="0"/>
      <w:marBottom w:val="0"/>
      <w:divBdr>
        <w:top w:val="none" w:sz="0" w:space="0" w:color="auto"/>
        <w:left w:val="none" w:sz="0" w:space="0" w:color="auto"/>
        <w:bottom w:val="none" w:sz="0" w:space="0" w:color="auto"/>
        <w:right w:val="none" w:sz="0" w:space="0" w:color="auto"/>
      </w:divBdr>
    </w:div>
    <w:div w:id="1134371694">
      <w:bodyDiv w:val="1"/>
      <w:marLeft w:val="0"/>
      <w:marRight w:val="0"/>
      <w:marTop w:val="0"/>
      <w:marBottom w:val="0"/>
      <w:divBdr>
        <w:top w:val="none" w:sz="0" w:space="0" w:color="auto"/>
        <w:left w:val="none" w:sz="0" w:space="0" w:color="auto"/>
        <w:bottom w:val="none" w:sz="0" w:space="0" w:color="auto"/>
        <w:right w:val="none" w:sz="0" w:space="0" w:color="auto"/>
      </w:divBdr>
    </w:div>
    <w:div w:id="1134517023">
      <w:bodyDiv w:val="1"/>
      <w:marLeft w:val="0"/>
      <w:marRight w:val="0"/>
      <w:marTop w:val="0"/>
      <w:marBottom w:val="0"/>
      <w:divBdr>
        <w:top w:val="none" w:sz="0" w:space="0" w:color="auto"/>
        <w:left w:val="none" w:sz="0" w:space="0" w:color="auto"/>
        <w:bottom w:val="none" w:sz="0" w:space="0" w:color="auto"/>
        <w:right w:val="none" w:sz="0" w:space="0" w:color="auto"/>
      </w:divBdr>
    </w:div>
    <w:div w:id="1134518177">
      <w:bodyDiv w:val="1"/>
      <w:marLeft w:val="0"/>
      <w:marRight w:val="0"/>
      <w:marTop w:val="0"/>
      <w:marBottom w:val="0"/>
      <w:divBdr>
        <w:top w:val="none" w:sz="0" w:space="0" w:color="auto"/>
        <w:left w:val="none" w:sz="0" w:space="0" w:color="auto"/>
        <w:bottom w:val="none" w:sz="0" w:space="0" w:color="auto"/>
        <w:right w:val="none" w:sz="0" w:space="0" w:color="auto"/>
      </w:divBdr>
    </w:div>
    <w:div w:id="1134562856">
      <w:bodyDiv w:val="1"/>
      <w:marLeft w:val="0"/>
      <w:marRight w:val="0"/>
      <w:marTop w:val="0"/>
      <w:marBottom w:val="0"/>
      <w:divBdr>
        <w:top w:val="none" w:sz="0" w:space="0" w:color="auto"/>
        <w:left w:val="none" w:sz="0" w:space="0" w:color="auto"/>
        <w:bottom w:val="none" w:sz="0" w:space="0" w:color="auto"/>
        <w:right w:val="none" w:sz="0" w:space="0" w:color="auto"/>
      </w:divBdr>
    </w:div>
    <w:div w:id="1134567496">
      <w:bodyDiv w:val="1"/>
      <w:marLeft w:val="0"/>
      <w:marRight w:val="0"/>
      <w:marTop w:val="0"/>
      <w:marBottom w:val="0"/>
      <w:divBdr>
        <w:top w:val="none" w:sz="0" w:space="0" w:color="auto"/>
        <w:left w:val="none" w:sz="0" w:space="0" w:color="auto"/>
        <w:bottom w:val="none" w:sz="0" w:space="0" w:color="auto"/>
        <w:right w:val="none" w:sz="0" w:space="0" w:color="auto"/>
      </w:divBdr>
    </w:div>
    <w:div w:id="1134644188">
      <w:bodyDiv w:val="1"/>
      <w:marLeft w:val="0"/>
      <w:marRight w:val="0"/>
      <w:marTop w:val="0"/>
      <w:marBottom w:val="0"/>
      <w:divBdr>
        <w:top w:val="none" w:sz="0" w:space="0" w:color="auto"/>
        <w:left w:val="none" w:sz="0" w:space="0" w:color="auto"/>
        <w:bottom w:val="none" w:sz="0" w:space="0" w:color="auto"/>
        <w:right w:val="none" w:sz="0" w:space="0" w:color="auto"/>
      </w:divBdr>
    </w:div>
    <w:div w:id="1134787032">
      <w:bodyDiv w:val="1"/>
      <w:marLeft w:val="0"/>
      <w:marRight w:val="0"/>
      <w:marTop w:val="0"/>
      <w:marBottom w:val="0"/>
      <w:divBdr>
        <w:top w:val="none" w:sz="0" w:space="0" w:color="auto"/>
        <w:left w:val="none" w:sz="0" w:space="0" w:color="auto"/>
        <w:bottom w:val="none" w:sz="0" w:space="0" w:color="auto"/>
        <w:right w:val="none" w:sz="0" w:space="0" w:color="auto"/>
      </w:divBdr>
    </w:div>
    <w:div w:id="1134834071">
      <w:bodyDiv w:val="1"/>
      <w:marLeft w:val="0"/>
      <w:marRight w:val="0"/>
      <w:marTop w:val="0"/>
      <w:marBottom w:val="0"/>
      <w:divBdr>
        <w:top w:val="none" w:sz="0" w:space="0" w:color="auto"/>
        <w:left w:val="none" w:sz="0" w:space="0" w:color="auto"/>
        <w:bottom w:val="none" w:sz="0" w:space="0" w:color="auto"/>
        <w:right w:val="none" w:sz="0" w:space="0" w:color="auto"/>
      </w:divBdr>
    </w:div>
    <w:div w:id="1134981041">
      <w:bodyDiv w:val="1"/>
      <w:marLeft w:val="0"/>
      <w:marRight w:val="0"/>
      <w:marTop w:val="0"/>
      <w:marBottom w:val="0"/>
      <w:divBdr>
        <w:top w:val="none" w:sz="0" w:space="0" w:color="auto"/>
        <w:left w:val="none" w:sz="0" w:space="0" w:color="auto"/>
        <w:bottom w:val="none" w:sz="0" w:space="0" w:color="auto"/>
        <w:right w:val="none" w:sz="0" w:space="0" w:color="auto"/>
      </w:divBdr>
    </w:div>
    <w:div w:id="1134981134">
      <w:bodyDiv w:val="1"/>
      <w:marLeft w:val="0"/>
      <w:marRight w:val="0"/>
      <w:marTop w:val="0"/>
      <w:marBottom w:val="0"/>
      <w:divBdr>
        <w:top w:val="none" w:sz="0" w:space="0" w:color="auto"/>
        <w:left w:val="none" w:sz="0" w:space="0" w:color="auto"/>
        <w:bottom w:val="none" w:sz="0" w:space="0" w:color="auto"/>
        <w:right w:val="none" w:sz="0" w:space="0" w:color="auto"/>
      </w:divBdr>
    </w:div>
    <w:div w:id="1135178151">
      <w:bodyDiv w:val="1"/>
      <w:marLeft w:val="0"/>
      <w:marRight w:val="0"/>
      <w:marTop w:val="0"/>
      <w:marBottom w:val="0"/>
      <w:divBdr>
        <w:top w:val="none" w:sz="0" w:space="0" w:color="auto"/>
        <w:left w:val="none" w:sz="0" w:space="0" w:color="auto"/>
        <w:bottom w:val="none" w:sz="0" w:space="0" w:color="auto"/>
        <w:right w:val="none" w:sz="0" w:space="0" w:color="auto"/>
      </w:divBdr>
    </w:div>
    <w:div w:id="1135299323">
      <w:bodyDiv w:val="1"/>
      <w:marLeft w:val="0"/>
      <w:marRight w:val="0"/>
      <w:marTop w:val="0"/>
      <w:marBottom w:val="0"/>
      <w:divBdr>
        <w:top w:val="none" w:sz="0" w:space="0" w:color="auto"/>
        <w:left w:val="none" w:sz="0" w:space="0" w:color="auto"/>
        <w:bottom w:val="none" w:sz="0" w:space="0" w:color="auto"/>
        <w:right w:val="none" w:sz="0" w:space="0" w:color="auto"/>
      </w:divBdr>
    </w:div>
    <w:div w:id="1135414278">
      <w:bodyDiv w:val="1"/>
      <w:marLeft w:val="0"/>
      <w:marRight w:val="0"/>
      <w:marTop w:val="0"/>
      <w:marBottom w:val="0"/>
      <w:divBdr>
        <w:top w:val="none" w:sz="0" w:space="0" w:color="auto"/>
        <w:left w:val="none" w:sz="0" w:space="0" w:color="auto"/>
        <w:bottom w:val="none" w:sz="0" w:space="0" w:color="auto"/>
        <w:right w:val="none" w:sz="0" w:space="0" w:color="auto"/>
      </w:divBdr>
    </w:div>
    <w:div w:id="1135443386">
      <w:bodyDiv w:val="1"/>
      <w:marLeft w:val="0"/>
      <w:marRight w:val="0"/>
      <w:marTop w:val="0"/>
      <w:marBottom w:val="0"/>
      <w:divBdr>
        <w:top w:val="none" w:sz="0" w:space="0" w:color="auto"/>
        <w:left w:val="none" w:sz="0" w:space="0" w:color="auto"/>
        <w:bottom w:val="none" w:sz="0" w:space="0" w:color="auto"/>
        <w:right w:val="none" w:sz="0" w:space="0" w:color="auto"/>
      </w:divBdr>
    </w:div>
    <w:div w:id="1135490402">
      <w:bodyDiv w:val="1"/>
      <w:marLeft w:val="0"/>
      <w:marRight w:val="0"/>
      <w:marTop w:val="0"/>
      <w:marBottom w:val="0"/>
      <w:divBdr>
        <w:top w:val="none" w:sz="0" w:space="0" w:color="auto"/>
        <w:left w:val="none" w:sz="0" w:space="0" w:color="auto"/>
        <w:bottom w:val="none" w:sz="0" w:space="0" w:color="auto"/>
        <w:right w:val="none" w:sz="0" w:space="0" w:color="auto"/>
      </w:divBdr>
    </w:div>
    <w:div w:id="1135561337">
      <w:bodyDiv w:val="1"/>
      <w:marLeft w:val="0"/>
      <w:marRight w:val="0"/>
      <w:marTop w:val="0"/>
      <w:marBottom w:val="0"/>
      <w:divBdr>
        <w:top w:val="none" w:sz="0" w:space="0" w:color="auto"/>
        <w:left w:val="none" w:sz="0" w:space="0" w:color="auto"/>
        <w:bottom w:val="none" w:sz="0" w:space="0" w:color="auto"/>
        <w:right w:val="none" w:sz="0" w:space="0" w:color="auto"/>
      </w:divBdr>
    </w:div>
    <w:div w:id="1135566172">
      <w:bodyDiv w:val="1"/>
      <w:marLeft w:val="0"/>
      <w:marRight w:val="0"/>
      <w:marTop w:val="0"/>
      <w:marBottom w:val="0"/>
      <w:divBdr>
        <w:top w:val="none" w:sz="0" w:space="0" w:color="auto"/>
        <w:left w:val="none" w:sz="0" w:space="0" w:color="auto"/>
        <w:bottom w:val="none" w:sz="0" w:space="0" w:color="auto"/>
        <w:right w:val="none" w:sz="0" w:space="0" w:color="auto"/>
      </w:divBdr>
    </w:div>
    <w:div w:id="1135609456">
      <w:bodyDiv w:val="1"/>
      <w:marLeft w:val="0"/>
      <w:marRight w:val="0"/>
      <w:marTop w:val="0"/>
      <w:marBottom w:val="0"/>
      <w:divBdr>
        <w:top w:val="none" w:sz="0" w:space="0" w:color="auto"/>
        <w:left w:val="none" w:sz="0" w:space="0" w:color="auto"/>
        <w:bottom w:val="none" w:sz="0" w:space="0" w:color="auto"/>
        <w:right w:val="none" w:sz="0" w:space="0" w:color="auto"/>
      </w:divBdr>
    </w:div>
    <w:div w:id="1135676753">
      <w:bodyDiv w:val="1"/>
      <w:marLeft w:val="0"/>
      <w:marRight w:val="0"/>
      <w:marTop w:val="0"/>
      <w:marBottom w:val="0"/>
      <w:divBdr>
        <w:top w:val="none" w:sz="0" w:space="0" w:color="auto"/>
        <w:left w:val="none" w:sz="0" w:space="0" w:color="auto"/>
        <w:bottom w:val="none" w:sz="0" w:space="0" w:color="auto"/>
        <w:right w:val="none" w:sz="0" w:space="0" w:color="auto"/>
      </w:divBdr>
    </w:div>
    <w:div w:id="1135683028">
      <w:bodyDiv w:val="1"/>
      <w:marLeft w:val="0"/>
      <w:marRight w:val="0"/>
      <w:marTop w:val="0"/>
      <w:marBottom w:val="0"/>
      <w:divBdr>
        <w:top w:val="none" w:sz="0" w:space="0" w:color="auto"/>
        <w:left w:val="none" w:sz="0" w:space="0" w:color="auto"/>
        <w:bottom w:val="none" w:sz="0" w:space="0" w:color="auto"/>
        <w:right w:val="none" w:sz="0" w:space="0" w:color="auto"/>
      </w:divBdr>
    </w:div>
    <w:div w:id="1135828496">
      <w:bodyDiv w:val="1"/>
      <w:marLeft w:val="0"/>
      <w:marRight w:val="0"/>
      <w:marTop w:val="0"/>
      <w:marBottom w:val="0"/>
      <w:divBdr>
        <w:top w:val="none" w:sz="0" w:space="0" w:color="auto"/>
        <w:left w:val="none" w:sz="0" w:space="0" w:color="auto"/>
        <w:bottom w:val="none" w:sz="0" w:space="0" w:color="auto"/>
        <w:right w:val="none" w:sz="0" w:space="0" w:color="auto"/>
      </w:divBdr>
    </w:div>
    <w:div w:id="1135830099">
      <w:bodyDiv w:val="1"/>
      <w:marLeft w:val="0"/>
      <w:marRight w:val="0"/>
      <w:marTop w:val="0"/>
      <w:marBottom w:val="0"/>
      <w:divBdr>
        <w:top w:val="none" w:sz="0" w:space="0" w:color="auto"/>
        <w:left w:val="none" w:sz="0" w:space="0" w:color="auto"/>
        <w:bottom w:val="none" w:sz="0" w:space="0" w:color="auto"/>
        <w:right w:val="none" w:sz="0" w:space="0" w:color="auto"/>
      </w:divBdr>
    </w:div>
    <w:div w:id="1135874597">
      <w:bodyDiv w:val="1"/>
      <w:marLeft w:val="0"/>
      <w:marRight w:val="0"/>
      <w:marTop w:val="0"/>
      <w:marBottom w:val="0"/>
      <w:divBdr>
        <w:top w:val="none" w:sz="0" w:space="0" w:color="auto"/>
        <w:left w:val="none" w:sz="0" w:space="0" w:color="auto"/>
        <w:bottom w:val="none" w:sz="0" w:space="0" w:color="auto"/>
        <w:right w:val="none" w:sz="0" w:space="0" w:color="auto"/>
      </w:divBdr>
    </w:div>
    <w:div w:id="1135877135">
      <w:bodyDiv w:val="1"/>
      <w:marLeft w:val="0"/>
      <w:marRight w:val="0"/>
      <w:marTop w:val="0"/>
      <w:marBottom w:val="0"/>
      <w:divBdr>
        <w:top w:val="none" w:sz="0" w:space="0" w:color="auto"/>
        <w:left w:val="none" w:sz="0" w:space="0" w:color="auto"/>
        <w:bottom w:val="none" w:sz="0" w:space="0" w:color="auto"/>
        <w:right w:val="none" w:sz="0" w:space="0" w:color="auto"/>
      </w:divBdr>
    </w:div>
    <w:div w:id="1136024330">
      <w:bodyDiv w:val="1"/>
      <w:marLeft w:val="0"/>
      <w:marRight w:val="0"/>
      <w:marTop w:val="0"/>
      <w:marBottom w:val="0"/>
      <w:divBdr>
        <w:top w:val="none" w:sz="0" w:space="0" w:color="auto"/>
        <w:left w:val="none" w:sz="0" w:space="0" w:color="auto"/>
        <w:bottom w:val="none" w:sz="0" w:space="0" w:color="auto"/>
        <w:right w:val="none" w:sz="0" w:space="0" w:color="auto"/>
      </w:divBdr>
    </w:div>
    <w:div w:id="1136145426">
      <w:bodyDiv w:val="1"/>
      <w:marLeft w:val="0"/>
      <w:marRight w:val="0"/>
      <w:marTop w:val="0"/>
      <w:marBottom w:val="0"/>
      <w:divBdr>
        <w:top w:val="none" w:sz="0" w:space="0" w:color="auto"/>
        <w:left w:val="none" w:sz="0" w:space="0" w:color="auto"/>
        <w:bottom w:val="none" w:sz="0" w:space="0" w:color="auto"/>
        <w:right w:val="none" w:sz="0" w:space="0" w:color="auto"/>
      </w:divBdr>
    </w:div>
    <w:div w:id="1136147088">
      <w:bodyDiv w:val="1"/>
      <w:marLeft w:val="0"/>
      <w:marRight w:val="0"/>
      <w:marTop w:val="0"/>
      <w:marBottom w:val="0"/>
      <w:divBdr>
        <w:top w:val="none" w:sz="0" w:space="0" w:color="auto"/>
        <w:left w:val="none" w:sz="0" w:space="0" w:color="auto"/>
        <w:bottom w:val="none" w:sz="0" w:space="0" w:color="auto"/>
        <w:right w:val="none" w:sz="0" w:space="0" w:color="auto"/>
      </w:divBdr>
    </w:div>
    <w:div w:id="1136214023">
      <w:bodyDiv w:val="1"/>
      <w:marLeft w:val="0"/>
      <w:marRight w:val="0"/>
      <w:marTop w:val="0"/>
      <w:marBottom w:val="0"/>
      <w:divBdr>
        <w:top w:val="none" w:sz="0" w:space="0" w:color="auto"/>
        <w:left w:val="none" w:sz="0" w:space="0" w:color="auto"/>
        <w:bottom w:val="none" w:sz="0" w:space="0" w:color="auto"/>
        <w:right w:val="none" w:sz="0" w:space="0" w:color="auto"/>
      </w:divBdr>
    </w:div>
    <w:div w:id="1136215385">
      <w:bodyDiv w:val="1"/>
      <w:marLeft w:val="0"/>
      <w:marRight w:val="0"/>
      <w:marTop w:val="0"/>
      <w:marBottom w:val="0"/>
      <w:divBdr>
        <w:top w:val="none" w:sz="0" w:space="0" w:color="auto"/>
        <w:left w:val="none" w:sz="0" w:space="0" w:color="auto"/>
        <w:bottom w:val="none" w:sz="0" w:space="0" w:color="auto"/>
        <w:right w:val="none" w:sz="0" w:space="0" w:color="auto"/>
      </w:divBdr>
    </w:div>
    <w:div w:id="1136222974">
      <w:bodyDiv w:val="1"/>
      <w:marLeft w:val="0"/>
      <w:marRight w:val="0"/>
      <w:marTop w:val="0"/>
      <w:marBottom w:val="0"/>
      <w:divBdr>
        <w:top w:val="none" w:sz="0" w:space="0" w:color="auto"/>
        <w:left w:val="none" w:sz="0" w:space="0" w:color="auto"/>
        <w:bottom w:val="none" w:sz="0" w:space="0" w:color="auto"/>
        <w:right w:val="none" w:sz="0" w:space="0" w:color="auto"/>
      </w:divBdr>
    </w:div>
    <w:div w:id="1136263318">
      <w:bodyDiv w:val="1"/>
      <w:marLeft w:val="0"/>
      <w:marRight w:val="0"/>
      <w:marTop w:val="0"/>
      <w:marBottom w:val="0"/>
      <w:divBdr>
        <w:top w:val="none" w:sz="0" w:space="0" w:color="auto"/>
        <w:left w:val="none" w:sz="0" w:space="0" w:color="auto"/>
        <w:bottom w:val="none" w:sz="0" w:space="0" w:color="auto"/>
        <w:right w:val="none" w:sz="0" w:space="0" w:color="auto"/>
      </w:divBdr>
    </w:div>
    <w:div w:id="1136265260">
      <w:bodyDiv w:val="1"/>
      <w:marLeft w:val="0"/>
      <w:marRight w:val="0"/>
      <w:marTop w:val="0"/>
      <w:marBottom w:val="0"/>
      <w:divBdr>
        <w:top w:val="none" w:sz="0" w:space="0" w:color="auto"/>
        <w:left w:val="none" w:sz="0" w:space="0" w:color="auto"/>
        <w:bottom w:val="none" w:sz="0" w:space="0" w:color="auto"/>
        <w:right w:val="none" w:sz="0" w:space="0" w:color="auto"/>
      </w:divBdr>
    </w:div>
    <w:div w:id="1136265534">
      <w:bodyDiv w:val="1"/>
      <w:marLeft w:val="0"/>
      <w:marRight w:val="0"/>
      <w:marTop w:val="0"/>
      <w:marBottom w:val="0"/>
      <w:divBdr>
        <w:top w:val="none" w:sz="0" w:space="0" w:color="auto"/>
        <w:left w:val="none" w:sz="0" w:space="0" w:color="auto"/>
        <w:bottom w:val="none" w:sz="0" w:space="0" w:color="auto"/>
        <w:right w:val="none" w:sz="0" w:space="0" w:color="auto"/>
      </w:divBdr>
    </w:div>
    <w:div w:id="1136529683">
      <w:bodyDiv w:val="1"/>
      <w:marLeft w:val="0"/>
      <w:marRight w:val="0"/>
      <w:marTop w:val="0"/>
      <w:marBottom w:val="0"/>
      <w:divBdr>
        <w:top w:val="none" w:sz="0" w:space="0" w:color="auto"/>
        <w:left w:val="none" w:sz="0" w:space="0" w:color="auto"/>
        <w:bottom w:val="none" w:sz="0" w:space="0" w:color="auto"/>
        <w:right w:val="none" w:sz="0" w:space="0" w:color="auto"/>
      </w:divBdr>
    </w:div>
    <w:div w:id="1136681219">
      <w:bodyDiv w:val="1"/>
      <w:marLeft w:val="0"/>
      <w:marRight w:val="0"/>
      <w:marTop w:val="0"/>
      <w:marBottom w:val="0"/>
      <w:divBdr>
        <w:top w:val="none" w:sz="0" w:space="0" w:color="auto"/>
        <w:left w:val="none" w:sz="0" w:space="0" w:color="auto"/>
        <w:bottom w:val="none" w:sz="0" w:space="0" w:color="auto"/>
        <w:right w:val="none" w:sz="0" w:space="0" w:color="auto"/>
      </w:divBdr>
    </w:div>
    <w:div w:id="1136754675">
      <w:bodyDiv w:val="1"/>
      <w:marLeft w:val="0"/>
      <w:marRight w:val="0"/>
      <w:marTop w:val="0"/>
      <w:marBottom w:val="0"/>
      <w:divBdr>
        <w:top w:val="none" w:sz="0" w:space="0" w:color="auto"/>
        <w:left w:val="none" w:sz="0" w:space="0" w:color="auto"/>
        <w:bottom w:val="none" w:sz="0" w:space="0" w:color="auto"/>
        <w:right w:val="none" w:sz="0" w:space="0" w:color="auto"/>
      </w:divBdr>
    </w:div>
    <w:div w:id="1136872699">
      <w:bodyDiv w:val="1"/>
      <w:marLeft w:val="0"/>
      <w:marRight w:val="0"/>
      <w:marTop w:val="0"/>
      <w:marBottom w:val="0"/>
      <w:divBdr>
        <w:top w:val="none" w:sz="0" w:space="0" w:color="auto"/>
        <w:left w:val="none" w:sz="0" w:space="0" w:color="auto"/>
        <w:bottom w:val="none" w:sz="0" w:space="0" w:color="auto"/>
        <w:right w:val="none" w:sz="0" w:space="0" w:color="auto"/>
      </w:divBdr>
    </w:div>
    <w:div w:id="1136876332">
      <w:bodyDiv w:val="1"/>
      <w:marLeft w:val="0"/>
      <w:marRight w:val="0"/>
      <w:marTop w:val="0"/>
      <w:marBottom w:val="0"/>
      <w:divBdr>
        <w:top w:val="none" w:sz="0" w:space="0" w:color="auto"/>
        <w:left w:val="none" w:sz="0" w:space="0" w:color="auto"/>
        <w:bottom w:val="none" w:sz="0" w:space="0" w:color="auto"/>
        <w:right w:val="none" w:sz="0" w:space="0" w:color="auto"/>
      </w:divBdr>
    </w:div>
    <w:div w:id="1136918615">
      <w:bodyDiv w:val="1"/>
      <w:marLeft w:val="0"/>
      <w:marRight w:val="0"/>
      <w:marTop w:val="0"/>
      <w:marBottom w:val="0"/>
      <w:divBdr>
        <w:top w:val="none" w:sz="0" w:space="0" w:color="auto"/>
        <w:left w:val="none" w:sz="0" w:space="0" w:color="auto"/>
        <w:bottom w:val="none" w:sz="0" w:space="0" w:color="auto"/>
        <w:right w:val="none" w:sz="0" w:space="0" w:color="auto"/>
      </w:divBdr>
    </w:div>
    <w:div w:id="1136920506">
      <w:bodyDiv w:val="1"/>
      <w:marLeft w:val="0"/>
      <w:marRight w:val="0"/>
      <w:marTop w:val="0"/>
      <w:marBottom w:val="0"/>
      <w:divBdr>
        <w:top w:val="none" w:sz="0" w:space="0" w:color="auto"/>
        <w:left w:val="none" w:sz="0" w:space="0" w:color="auto"/>
        <w:bottom w:val="none" w:sz="0" w:space="0" w:color="auto"/>
        <w:right w:val="none" w:sz="0" w:space="0" w:color="auto"/>
      </w:divBdr>
    </w:div>
    <w:div w:id="1136920907">
      <w:bodyDiv w:val="1"/>
      <w:marLeft w:val="0"/>
      <w:marRight w:val="0"/>
      <w:marTop w:val="0"/>
      <w:marBottom w:val="0"/>
      <w:divBdr>
        <w:top w:val="none" w:sz="0" w:space="0" w:color="auto"/>
        <w:left w:val="none" w:sz="0" w:space="0" w:color="auto"/>
        <w:bottom w:val="none" w:sz="0" w:space="0" w:color="auto"/>
        <w:right w:val="none" w:sz="0" w:space="0" w:color="auto"/>
      </w:divBdr>
    </w:div>
    <w:div w:id="1136945447">
      <w:bodyDiv w:val="1"/>
      <w:marLeft w:val="0"/>
      <w:marRight w:val="0"/>
      <w:marTop w:val="0"/>
      <w:marBottom w:val="0"/>
      <w:divBdr>
        <w:top w:val="none" w:sz="0" w:space="0" w:color="auto"/>
        <w:left w:val="none" w:sz="0" w:space="0" w:color="auto"/>
        <w:bottom w:val="none" w:sz="0" w:space="0" w:color="auto"/>
        <w:right w:val="none" w:sz="0" w:space="0" w:color="auto"/>
      </w:divBdr>
    </w:div>
    <w:div w:id="1137062519">
      <w:bodyDiv w:val="1"/>
      <w:marLeft w:val="0"/>
      <w:marRight w:val="0"/>
      <w:marTop w:val="0"/>
      <w:marBottom w:val="0"/>
      <w:divBdr>
        <w:top w:val="none" w:sz="0" w:space="0" w:color="auto"/>
        <w:left w:val="none" w:sz="0" w:space="0" w:color="auto"/>
        <w:bottom w:val="none" w:sz="0" w:space="0" w:color="auto"/>
        <w:right w:val="none" w:sz="0" w:space="0" w:color="auto"/>
      </w:divBdr>
    </w:div>
    <w:div w:id="1137457983">
      <w:bodyDiv w:val="1"/>
      <w:marLeft w:val="0"/>
      <w:marRight w:val="0"/>
      <w:marTop w:val="0"/>
      <w:marBottom w:val="0"/>
      <w:divBdr>
        <w:top w:val="none" w:sz="0" w:space="0" w:color="auto"/>
        <w:left w:val="none" w:sz="0" w:space="0" w:color="auto"/>
        <w:bottom w:val="none" w:sz="0" w:space="0" w:color="auto"/>
        <w:right w:val="none" w:sz="0" w:space="0" w:color="auto"/>
      </w:divBdr>
    </w:div>
    <w:div w:id="1137532193">
      <w:bodyDiv w:val="1"/>
      <w:marLeft w:val="0"/>
      <w:marRight w:val="0"/>
      <w:marTop w:val="0"/>
      <w:marBottom w:val="0"/>
      <w:divBdr>
        <w:top w:val="none" w:sz="0" w:space="0" w:color="auto"/>
        <w:left w:val="none" w:sz="0" w:space="0" w:color="auto"/>
        <w:bottom w:val="none" w:sz="0" w:space="0" w:color="auto"/>
        <w:right w:val="none" w:sz="0" w:space="0" w:color="auto"/>
      </w:divBdr>
    </w:div>
    <w:div w:id="1137534085">
      <w:bodyDiv w:val="1"/>
      <w:marLeft w:val="0"/>
      <w:marRight w:val="0"/>
      <w:marTop w:val="0"/>
      <w:marBottom w:val="0"/>
      <w:divBdr>
        <w:top w:val="none" w:sz="0" w:space="0" w:color="auto"/>
        <w:left w:val="none" w:sz="0" w:space="0" w:color="auto"/>
        <w:bottom w:val="none" w:sz="0" w:space="0" w:color="auto"/>
        <w:right w:val="none" w:sz="0" w:space="0" w:color="auto"/>
      </w:divBdr>
    </w:div>
    <w:div w:id="1137599906">
      <w:bodyDiv w:val="1"/>
      <w:marLeft w:val="0"/>
      <w:marRight w:val="0"/>
      <w:marTop w:val="0"/>
      <w:marBottom w:val="0"/>
      <w:divBdr>
        <w:top w:val="none" w:sz="0" w:space="0" w:color="auto"/>
        <w:left w:val="none" w:sz="0" w:space="0" w:color="auto"/>
        <w:bottom w:val="none" w:sz="0" w:space="0" w:color="auto"/>
        <w:right w:val="none" w:sz="0" w:space="0" w:color="auto"/>
      </w:divBdr>
    </w:div>
    <w:div w:id="1137601692">
      <w:bodyDiv w:val="1"/>
      <w:marLeft w:val="0"/>
      <w:marRight w:val="0"/>
      <w:marTop w:val="0"/>
      <w:marBottom w:val="0"/>
      <w:divBdr>
        <w:top w:val="none" w:sz="0" w:space="0" w:color="auto"/>
        <w:left w:val="none" w:sz="0" w:space="0" w:color="auto"/>
        <w:bottom w:val="none" w:sz="0" w:space="0" w:color="auto"/>
        <w:right w:val="none" w:sz="0" w:space="0" w:color="auto"/>
      </w:divBdr>
    </w:div>
    <w:div w:id="1137645034">
      <w:bodyDiv w:val="1"/>
      <w:marLeft w:val="0"/>
      <w:marRight w:val="0"/>
      <w:marTop w:val="0"/>
      <w:marBottom w:val="0"/>
      <w:divBdr>
        <w:top w:val="none" w:sz="0" w:space="0" w:color="auto"/>
        <w:left w:val="none" w:sz="0" w:space="0" w:color="auto"/>
        <w:bottom w:val="none" w:sz="0" w:space="0" w:color="auto"/>
        <w:right w:val="none" w:sz="0" w:space="0" w:color="auto"/>
      </w:divBdr>
    </w:div>
    <w:div w:id="1137840598">
      <w:bodyDiv w:val="1"/>
      <w:marLeft w:val="0"/>
      <w:marRight w:val="0"/>
      <w:marTop w:val="0"/>
      <w:marBottom w:val="0"/>
      <w:divBdr>
        <w:top w:val="none" w:sz="0" w:space="0" w:color="auto"/>
        <w:left w:val="none" w:sz="0" w:space="0" w:color="auto"/>
        <w:bottom w:val="none" w:sz="0" w:space="0" w:color="auto"/>
        <w:right w:val="none" w:sz="0" w:space="0" w:color="auto"/>
      </w:divBdr>
    </w:div>
    <w:div w:id="1137986673">
      <w:bodyDiv w:val="1"/>
      <w:marLeft w:val="0"/>
      <w:marRight w:val="0"/>
      <w:marTop w:val="0"/>
      <w:marBottom w:val="0"/>
      <w:divBdr>
        <w:top w:val="none" w:sz="0" w:space="0" w:color="auto"/>
        <w:left w:val="none" w:sz="0" w:space="0" w:color="auto"/>
        <w:bottom w:val="none" w:sz="0" w:space="0" w:color="auto"/>
        <w:right w:val="none" w:sz="0" w:space="0" w:color="auto"/>
      </w:divBdr>
    </w:div>
    <w:div w:id="1137992493">
      <w:bodyDiv w:val="1"/>
      <w:marLeft w:val="0"/>
      <w:marRight w:val="0"/>
      <w:marTop w:val="0"/>
      <w:marBottom w:val="0"/>
      <w:divBdr>
        <w:top w:val="none" w:sz="0" w:space="0" w:color="auto"/>
        <w:left w:val="none" w:sz="0" w:space="0" w:color="auto"/>
        <w:bottom w:val="none" w:sz="0" w:space="0" w:color="auto"/>
        <w:right w:val="none" w:sz="0" w:space="0" w:color="auto"/>
      </w:divBdr>
    </w:div>
    <w:div w:id="1138035890">
      <w:bodyDiv w:val="1"/>
      <w:marLeft w:val="0"/>
      <w:marRight w:val="0"/>
      <w:marTop w:val="0"/>
      <w:marBottom w:val="0"/>
      <w:divBdr>
        <w:top w:val="none" w:sz="0" w:space="0" w:color="auto"/>
        <w:left w:val="none" w:sz="0" w:space="0" w:color="auto"/>
        <w:bottom w:val="none" w:sz="0" w:space="0" w:color="auto"/>
        <w:right w:val="none" w:sz="0" w:space="0" w:color="auto"/>
      </w:divBdr>
    </w:div>
    <w:div w:id="1138104490">
      <w:bodyDiv w:val="1"/>
      <w:marLeft w:val="0"/>
      <w:marRight w:val="0"/>
      <w:marTop w:val="0"/>
      <w:marBottom w:val="0"/>
      <w:divBdr>
        <w:top w:val="none" w:sz="0" w:space="0" w:color="auto"/>
        <w:left w:val="none" w:sz="0" w:space="0" w:color="auto"/>
        <w:bottom w:val="none" w:sz="0" w:space="0" w:color="auto"/>
        <w:right w:val="none" w:sz="0" w:space="0" w:color="auto"/>
      </w:divBdr>
    </w:div>
    <w:div w:id="1138109198">
      <w:bodyDiv w:val="1"/>
      <w:marLeft w:val="0"/>
      <w:marRight w:val="0"/>
      <w:marTop w:val="0"/>
      <w:marBottom w:val="0"/>
      <w:divBdr>
        <w:top w:val="none" w:sz="0" w:space="0" w:color="auto"/>
        <w:left w:val="none" w:sz="0" w:space="0" w:color="auto"/>
        <w:bottom w:val="none" w:sz="0" w:space="0" w:color="auto"/>
        <w:right w:val="none" w:sz="0" w:space="0" w:color="auto"/>
      </w:divBdr>
    </w:div>
    <w:div w:id="1138181007">
      <w:bodyDiv w:val="1"/>
      <w:marLeft w:val="0"/>
      <w:marRight w:val="0"/>
      <w:marTop w:val="0"/>
      <w:marBottom w:val="0"/>
      <w:divBdr>
        <w:top w:val="none" w:sz="0" w:space="0" w:color="auto"/>
        <w:left w:val="none" w:sz="0" w:space="0" w:color="auto"/>
        <w:bottom w:val="none" w:sz="0" w:space="0" w:color="auto"/>
        <w:right w:val="none" w:sz="0" w:space="0" w:color="auto"/>
      </w:divBdr>
    </w:div>
    <w:div w:id="1138183898">
      <w:bodyDiv w:val="1"/>
      <w:marLeft w:val="0"/>
      <w:marRight w:val="0"/>
      <w:marTop w:val="0"/>
      <w:marBottom w:val="0"/>
      <w:divBdr>
        <w:top w:val="none" w:sz="0" w:space="0" w:color="auto"/>
        <w:left w:val="none" w:sz="0" w:space="0" w:color="auto"/>
        <w:bottom w:val="none" w:sz="0" w:space="0" w:color="auto"/>
        <w:right w:val="none" w:sz="0" w:space="0" w:color="auto"/>
      </w:divBdr>
    </w:div>
    <w:div w:id="1138379934">
      <w:bodyDiv w:val="1"/>
      <w:marLeft w:val="0"/>
      <w:marRight w:val="0"/>
      <w:marTop w:val="0"/>
      <w:marBottom w:val="0"/>
      <w:divBdr>
        <w:top w:val="none" w:sz="0" w:space="0" w:color="auto"/>
        <w:left w:val="none" w:sz="0" w:space="0" w:color="auto"/>
        <w:bottom w:val="none" w:sz="0" w:space="0" w:color="auto"/>
        <w:right w:val="none" w:sz="0" w:space="0" w:color="auto"/>
      </w:divBdr>
    </w:div>
    <w:div w:id="1138454321">
      <w:bodyDiv w:val="1"/>
      <w:marLeft w:val="0"/>
      <w:marRight w:val="0"/>
      <w:marTop w:val="0"/>
      <w:marBottom w:val="0"/>
      <w:divBdr>
        <w:top w:val="none" w:sz="0" w:space="0" w:color="auto"/>
        <w:left w:val="none" w:sz="0" w:space="0" w:color="auto"/>
        <w:bottom w:val="none" w:sz="0" w:space="0" w:color="auto"/>
        <w:right w:val="none" w:sz="0" w:space="0" w:color="auto"/>
      </w:divBdr>
    </w:div>
    <w:div w:id="1138456197">
      <w:bodyDiv w:val="1"/>
      <w:marLeft w:val="0"/>
      <w:marRight w:val="0"/>
      <w:marTop w:val="0"/>
      <w:marBottom w:val="0"/>
      <w:divBdr>
        <w:top w:val="none" w:sz="0" w:space="0" w:color="auto"/>
        <w:left w:val="none" w:sz="0" w:space="0" w:color="auto"/>
        <w:bottom w:val="none" w:sz="0" w:space="0" w:color="auto"/>
        <w:right w:val="none" w:sz="0" w:space="0" w:color="auto"/>
      </w:divBdr>
    </w:div>
    <w:div w:id="1138496733">
      <w:bodyDiv w:val="1"/>
      <w:marLeft w:val="0"/>
      <w:marRight w:val="0"/>
      <w:marTop w:val="0"/>
      <w:marBottom w:val="0"/>
      <w:divBdr>
        <w:top w:val="none" w:sz="0" w:space="0" w:color="auto"/>
        <w:left w:val="none" w:sz="0" w:space="0" w:color="auto"/>
        <w:bottom w:val="none" w:sz="0" w:space="0" w:color="auto"/>
        <w:right w:val="none" w:sz="0" w:space="0" w:color="auto"/>
      </w:divBdr>
    </w:div>
    <w:div w:id="1138499582">
      <w:bodyDiv w:val="1"/>
      <w:marLeft w:val="0"/>
      <w:marRight w:val="0"/>
      <w:marTop w:val="0"/>
      <w:marBottom w:val="0"/>
      <w:divBdr>
        <w:top w:val="none" w:sz="0" w:space="0" w:color="auto"/>
        <w:left w:val="none" w:sz="0" w:space="0" w:color="auto"/>
        <w:bottom w:val="none" w:sz="0" w:space="0" w:color="auto"/>
        <w:right w:val="none" w:sz="0" w:space="0" w:color="auto"/>
      </w:divBdr>
    </w:div>
    <w:div w:id="1138571001">
      <w:bodyDiv w:val="1"/>
      <w:marLeft w:val="0"/>
      <w:marRight w:val="0"/>
      <w:marTop w:val="0"/>
      <w:marBottom w:val="0"/>
      <w:divBdr>
        <w:top w:val="none" w:sz="0" w:space="0" w:color="auto"/>
        <w:left w:val="none" w:sz="0" w:space="0" w:color="auto"/>
        <w:bottom w:val="none" w:sz="0" w:space="0" w:color="auto"/>
        <w:right w:val="none" w:sz="0" w:space="0" w:color="auto"/>
      </w:divBdr>
    </w:div>
    <w:div w:id="1138643254">
      <w:bodyDiv w:val="1"/>
      <w:marLeft w:val="0"/>
      <w:marRight w:val="0"/>
      <w:marTop w:val="0"/>
      <w:marBottom w:val="0"/>
      <w:divBdr>
        <w:top w:val="none" w:sz="0" w:space="0" w:color="auto"/>
        <w:left w:val="none" w:sz="0" w:space="0" w:color="auto"/>
        <w:bottom w:val="none" w:sz="0" w:space="0" w:color="auto"/>
        <w:right w:val="none" w:sz="0" w:space="0" w:color="auto"/>
      </w:divBdr>
    </w:div>
    <w:div w:id="1138691744">
      <w:bodyDiv w:val="1"/>
      <w:marLeft w:val="0"/>
      <w:marRight w:val="0"/>
      <w:marTop w:val="0"/>
      <w:marBottom w:val="0"/>
      <w:divBdr>
        <w:top w:val="none" w:sz="0" w:space="0" w:color="auto"/>
        <w:left w:val="none" w:sz="0" w:space="0" w:color="auto"/>
        <w:bottom w:val="none" w:sz="0" w:space="0" w:color="auto"/>
        <w:right w:val="none" w:sz="0" w:space="0" w:color="auto"/>
      </w:divBdr>
    </w:div>
    <w:div w:id="1138767812">
      <w:bodyDiv w:val="1"/>
      <w:marLeft w:val="0"/>
      <w:marRight w:val="0"/>
      <w:marTop w:val="0"/>
      <w:marBottom w:val="0"/>
      <w:divBdr>
        <w:top w:val="none" w:sz="0" w:space="0" w:color="auto"/>
        <w:left w:val="none" w:sz="0" w:space="0" w:color="auto"/>
        <w:bottom w:val="none" w:sz="0" w:space="0" w:color="auto"/>
        <w:right w:val="none" w:sz="0" w:space="0" w:color="auto"/>
      </w:divBdr>
    </w:div>
    <w:div w:id="1138838628">
      <w:bodyDiv w:val="1"/>
      <w:marLeft w:val="0"/>
      <w:marRight w:val="0"/>
      <w:marTop w:val="0"/>
      <w:marBottom w:val="0"/>
      <w:divBdr>
        <w:top w:val="none" w:sz="0" w:space="0" w:color="auto"/>
        <w:left w:val="none" w:sz="0" w:space="0" w:color="auto"/>
        <w:bottom w:val="none" w:sz="0" w:space="0" w:color="auto"/>
        <w:right w:val="none" w:sz="0" w:space="0" w:color="auto"/>
      </w:divBdr>
    </w:div>
    <w:div w:id="1138841738">
      <w:bodyDiv w:val="1"/>
      <w:marLeft w:val="0"/>
      <w:marRight w:val="0"/>
      <w:marTop w:val="0"/>
      <w:marBottom w:val="0"/>
      <w:divBdr>
        <w:top w:val="none" w:sz="0" w:space="0" w:color="auto"/>
        <w:left w:val="none" w:sz="0" w:space="0" w:color="auto"/>
        <w:bottom w:val="none" w:sz="0" w:space="0" w:color="auto"/>
        <w:right w:val="none" w:sz="0" w:space="0" w:color="auto"/>
      </w:divBdr>
    </w:div>
    <w:div w:id="1138885205">
      <w:bodyDiv w:val="1"/>
      <w:marLeft w:val="0"/>
      <w:marRight w:val="0"/>
      <w:marTop w:val="0"/>
      <w:marBottom w:val="0"/>
      <w:divBdr>
        <w:top w:val="none" w:sz="0" w:space="0" w:color="auto"/>
        <w:left w:val="none" w:sz="0" w:space="0" w:color="auto"/>
        <w:bottom w:val="none" w:sz="0" w:space="0" w:color="auto"/>
        <w:right w:val="none" w:sz="0" w:space="0" w:color="auto"/>
      </w:divBdr>
    </w:div>
    <w:div w:id="1139032176">
      <w:bodyDiv w:val="1"/>
      <w:marLeft w:val="0"/>
      <w:marRight w:val="0"/>
      <w:marTop w:val="0"/>
      <w:marBottom w:val="0"/>
      <w:divBdr>
        <w:top w:val="none" w:sz="0" w:space="0" w:color="auto"/>
        <w:left w:val="none" w:sz="0" w:space="0" w:color="auto"/>
        <w:bottom w:val="none" w:sz="0" w:space="0" w:color="auto"/>
        <w:right w:val="none" w:sz="0" w:space="0" w:color="auto"/>
      </w:divBdr>
    </w:div>
    <w:div w:id="1139104302">
      <w:bodyDiv w:val="1"/>
      <w:marLeft w:val="0"/>
      <w:marRight w:val="0"/>
      <w:marTop w:val="0"/>
      <w:marBottom w:val="0"/>
      <w:divBdr>
        <w:top w:val="none" w:sz="0" w:space="0" w:color="auto"/>
        <w:left w:val="none" w:sz="0" w:space="0" w:color="auto"/>
        <w:bottom w:val="none" w:sz="0" w:space="0" w:color="auto"/>
        <w:right w:val="none" w:sz="0" w:space="0" w:color="auto"/>
      </w:divBdr>
    </w:div>
    <w:div w:id="1139112034">
      <w:bodyDiv w:val="1"/>
      <w:marLeft w:val="0"/>
      <w:marRight w:val="0"/>
      <w:marTop w:val="0"/>
      <w:marBottom w:val="0"/>
      <w:divBdr>
        <w:top w:val="none" w:sz="0" w:space="0" w:color="auto"/>
        <w:left w:val="none" w:sz="0" w:space="0" w:color="auto"/>
        <w:bottom w:val="none" w:sz="0" w:space="0" w:color="auto"/>
        <w:right w:val="none" w:sz="0" w:space="0" w:color="auto"/>
      </w:divBdr>
    </w:div>
    <w:div w:id="1139150222">
      <w:bodyDiv w:val="1"/>
      <w:marLeft w:val="0"/>
      <w:marRight w:val="0"/>
      <w:marTop w:val="0"/>
      <w:marBottom w:val="0"/>
      <w:divBdr>
        <w:top w:val="none" w:sz="0" w:space="0" w:color="auto"/>
        <w:left w:val="none" w:sz="0" w:space="0" w:color="auto"/>
        <w:bottom w:val="none" w:sz="0" w:space="0" w:color="auto"/>
        <w:right w:val="none" w:sz="0" w:space="0" w:color="auto"/>
      </w:divBdr>
    </w:div>
    <w:div w:id="1139153594">
      <w:bodyDiv w:val="1"/>
      <w:marLeft w:val="0"/>
      <w:marRight w:val="0"/>
      <w:marTop w:val="0"/>
      <w:marBottom w:val="0"/>
      <w:divBdr>
        <w:top w:val="none" w:sz="0" w:space="0" w:color="auto"/>
        <w:left w:val="none" w:sz="0" w:space="0" w:color="auto"/>
        <w:bottom w:val="none" w:sz="0" w:space="0" w:color="auto"/>
        <w:right w:val="none" w:sz="0" w:space="0" w:color="auto"/>
      </w:divBdr>
    </w:div>
    <w:div w:id="1139154069">
      <w:bodyDiv w:val="1"/>
      <w:marLeft w:val="0"/>
      <w:marRight w:val="0"/>
      <w:marTop w:val="0"/>
      <w:marBottom w:val="0"/>
      <w:divBdr>
        <w:top w:val="none" w:sz="0" w:space="0" w:color="auto"/>
        <w:left w:val="none" w:sz="0" w:space="0" w:color="auto"/>
        <w:bottom w:val="none" w:sz="0" w:space="0" w:color="auto"/>
        <w:right w:val="none" w:sz="0" w:space="0" w:color="auto"/>
      </w:divBdr>
    </w:div>
    <w:div w:id="1139226646">
      <w:bodyDiv w:val="1"/>
      <w:marLeft w:val="0"/>
      <w:marRight w:val="0"/>
      <w:marTop w:val="0"/>
      <w:marBottom w:val="0"/>
      <w:divBdr>
        <w:top w:val="none" w:sz="0" w:space="0" w:color="auto"/>
        <w:left w:val="none" w:sz="0" w:space="0" w:color="auto"/>
        <w:bottom w:val="none" w:sz="0" w:space="0" w:color="auto"/>
        <w:right w:val="none" w:sz="0" w:space="0" w:color="auto"/>
      </w:divBdr>
    </w:div>
    <w:div w:id="1139304459">
      <w:bodyDiv w:val="1"/>
      <w:marLeft w:val="0"/>
      <w:marRight w:val="0"/>
      <w:marTop w:val="0"/>
      <w:marBottom w:val="0"/>
      <w:divBdr>
        <w:top w:val="none" w:sz="0" w:space="0" w:color="auto"/>
        <w:left w:val="none" w:sz="0" w:space="0" w:color="auto"/>
        <w:bottom w:val="none" w:sz="0" w:space="0" w:color="auto"/>
        <w:right w:val="none" w:sz="0" w:space="0" w:color="auto"/>
      </w:divBdr>
    </w:div>
    <w:div w:id="1139372857">
      <w:bodyDiv w:val="1"/>
      <w:marLeft w:val="0"/>
      <w:marRight w:val="0"/>
      <w:marTop w:val="0"/>
      <w:marBottom w:val="0"/>
      <w:divBdr>
        <w:top w:val="none" w:sz="0" w:space="0" w:color="auto"/>
        <w:left w:val="none" w:sz="0" w:space="0" w:color="auto"/>
        <w:bottom w:val="none" w:sz="0" w:space="0" w:color="auto"/>
        <w:right w:val="none" w:sz="0" w:space="0" w:color="auto"/>
      </w:divBdr>
    </w:div>
    <w:div w:id="1139375576">
      <w:bodyDiv w:val="1"/>
      <w:marLeft w:val="0"/>
      <w:marRight w:val="0"/>
      <w:marTop w:val="0"/>
      <w:marBottom w:val="0"/>
      <w:divBdr>
        <w:top w:val="none" w:sz="0" w:space="0" w:color="auto"/>
        <w:left w:val="none" w:sz="0" w:space="0" w:color="auto"/>
        <w:bottom w:val="none" w:sz="0" w:space="0" w:color="auto"/>
        <w:right w:val="none" w:sz="0" w:space="0" w:color="auto"/>
      </w:divBdr>
    </w:div>
    <w:div w:id="1139421539">
      <w:bodyDiv w:val="1"/>
      <w:marLeft w:val="0"/>
      <w:marRight w:val="0"/>
      <w:marTop w:val="0"/>
      <w:marBottom w:val="0"/>
      <w:divBdr>
        <w:top w:val="none" w:sz="0" w:space="0" w:color="auto"/>
        <w:left w:val="none" w:sz="0" w:space="0" w:color="auto"/>
        <w:bottom w:val="none" w:sz="0" w:space="0" w:color="auto"/>
        <w:right w:val="none" w:sz="0" w:space="0" w:color="auto"/>
      </w:divBdr>
    </w:div>
    <w:div w:id="1139616987">
      <w:bodyDiv w:val="1"/>
      <w:marLeft w:val="0"/>
      <w:marRight w:val="0"/>
      <w:marTop w:val="0"/>
      <w:marBottom w:val="0"/>
      <w:divBdr>
        <w:top w:val="none" w:sz="0" w:space="0" w:color="auto"/>
        <w:left w:val="none" w:sz="0" w:space="0" w:color="auto"/>
        <w:bottom w:val="none" w:sz="0" w:space="0" w:color="auto"/>
        <w:right w:val="none" w:sz="0" w:space="0" w:color="auto"/>
      </w:divBdr>
    </w:div>
    <w:div w:id="1139762141">
      <w:bodyDiv w:val="1"/>
      <w:marLeft w:val="0"/>
      <w:marRight w:val="0"/>
      <w:marTop w:val="0"/>
      <w:marBottom w:val="0"/>
      <w:divBdr>
        <w:top w:val="none" w:sz="0" w:space="0" w:color="auto"/>
        <w:left w:val="none" w:sz="0" w:space="0" w:color="auto"/>
        <w:bottom w:val="none" w:sz="0" w:space="0" w:color="auto"/>
        <w:right w:val="none" w:sz="0" w:space="0" w:color="auto"/>
      </w:divBdr>
    </w:div>
    <w:div w:id="1139763078">
      <w:bodyDiv w:val="1"/>
      <w:marLeft w:val="0"/>
      <w:marRight w:val="0"/>
      <w:marTop w:val="0"/>
      <w:marBottom w:val="0"/>
      <w:divBdr>
        <w:top w:val="none" w:sz="0" w:space="0" w:color="auto"/>
        <w:left w:val="none" w:sz="0" w:space="0" w:color="auto"/>
        <w:bottom w:val="none" w:sz="0" w:space="0" w:color="auto"/>
        <w:right w:val="none" w:sz="0" w:space="0" w:color="auto"/>
      </w:divBdr>
    </w:div>
    <w:div w:id="1139878390">
      <w:bodyDiv w:val="1"/>
      <w:marLeft w:val="0"/>
      <w:marRight w:val="0"/>
      <w:marTop w:val="0"/>
      <w:marBottom w:val="0"/>
      <w:divBdr>
        <w:top w:val="none" w:sz="0" w:space="0" w:color="auto"/>
        <w:left w:val="none" w:sz="0" w:space="0" w:color="auto"/>
        <w:bottom w:val="none" w:sz="0" w:space="0" w:color="auto"/>
        <w:right w:val="none" w:sz="0" w:space="0" w:color="auto"/>
      </w:divBdr>
    </w:div>
    <w:div w:id="1139886102">
      <w:bodyDiv w:val="1"/>
      <w:marLeft w:val="0"/>
      <w:marRight w:val="0"/>
      <w:marTop w:val="0"/>
      <w:marBottom w:val="0"/>
      <w:divBdr>
        <w:top w:val="none" w:sz="0" w:space="0" w:color="auto"/>
        <w:left w:val="none" w:sz="0" w:space="0" w:color="auto"/>
        <w:bottom w:val="none" w:sz="0" w:space="0" w:color="auto"/>
        <w:right w:val="none" w:sz="0" w:space="0" w:color="auto"/>
      </w:divBdr>
    </w:div>
    <w:div w:id="1140070572">
      <w:bodyDiv w:val="1"/>
      <w:marLeft w:val="0"/>
      <w:marRight w:val="0"/>
      <w:marTop w:val="0"/>
      <w:marBottom w:val="0"/>
      <w:divBdr>
        <w:top w:val="none" w:sz="0" w:space="0" w:color="auto"/>
        <w:left w:val="none" w:sz="0" w:space="0" w:color="auto"/>
        <w:bottom w:val="none" w:sz="0" w:space="0" w:color="auto"/>
        <w:right w:val="none" w:sz="0" w:space="0" w:color="auto"/>
      </w:divBdr>
    </w:div>
    <w:div w:id="1140070802">
      <w:bodyDiv w:val="1"/>
      <w:marLeft w:val="0"/>
      <w:marRight w:val="0"/>
      <w:marTop w:val="0"/>
      <w:marBottom w:val="0"/>
      <w:divBdr>
        <w:top w:val="none" w:sz="0" w:space="0" w:color="auto"/>
        <w:left w:val="none" w:sz="0" w:space="0" w:color="auto"/>
        <w:bottom w:val="none" w:sz="0" w:space="0" w:color="auto"/>
        <w:right w:val="none" w:sz="0" w:space="0" w:color="auto"/>
      </w:divBdr>
    </w:div>
    <w:div w:id="1140079330">
      <w:bodyDiv w:val="1"/>
      <w:marLeft w:val="0"/>
      <w:marRight w:val="0"/>
      <w:marTop w:val="0"/>
      <w:marBottom w:val="0"/>
      <w:divBdr>
        <w:top w:val="none" w:sz="0" w:space="0" w:color="auto"/>
        <w:left w:val="none" w:sz="0" w:space="0" w:color="auto"/>
        <w:bottom w:val="none" w:sz="0" w:space="0" w:color="auto"/>
        <w:right w:val="none" w:sz="0" w:space="0" w:color="auto"/>
      </w:divBdr>
    </w:div>
    <w:div w:id="1140222121">
      <w:bodyDiv w:val="1"/>
      <w:marLeft w:val="0"/>
      <w:marRight w:val="0"/>
      <w:marTop w:val="0"/>
      <w:marBottom w:val="0"/>
      <w:divBdr>
        <w:top w:val="none" w:sz="0" w:space="0" w:color="auto"/>
        <w:left w:val="none" w:sz="0" w:space="0" w:color="auto"/>
        <w:bottom w:val="none" w:sz="0" w:space="0" w:color="auto"/>
        <w:right w:val="none" w:sz="0" w:space="0" w:color="auto"/>
      </w:divBdr>
    </w:div>
    <w:div w:id="1140270996">
      <w:bodyDiv w:val="1"/>
      <w:marLeft w:val="0"/>
      <w:marRight w:val="0"/>
      <w:marTop w:val="0"/>
      <w:marBottom w:val="0"/>
      <w:divBdr>
        <w:top w:val="none" w:sz="0" w:space="0" w:color="auto"/>
        <w:left w:val="none" w:sz="0" w:space="0" w:color="auto"/>
        <w:bottom w:val="none" w:sz="0" w:space="0" w:color="auto"/>
        <w:right w:val="none" w:sz="0" w:space="0" w:color="auto"/>
      </w:divBdr>
    </w:div>
    <w:div w:id="1140344370">
      <w:bodyDiv w:val="1"/>
      <w:marLeft w:val="0"/>
      <w:marRight w:val="0"/>
      <w:marTop w:val="0"/>
      <w:marBottom w:val="0"/>
      <w:divBdr>
        <w:top w:val="none" w:sz="0" w:space="0" w:color="auto"/>
        <w:left w:val="none" w:sz="0" w:space="0" w:color="auto"/>
        <w:bottom w:val="none" w:sz="0" w:space="0" w:color="auto"/>
        <w:right w:val="none" w:sz="0" w:space="0" w:color="auto"/>
      </w:divBdr>
    </w:div>
    <w:div w:id="1140347456">
      <w:bodyDiv w:val="1"/>
      <w:marLeft w:val="0"/>
      <w:marRight w:val="0"/>
      <w:marTop w:val="0"/>
      <w:marBottom w:val="0"/>
      <w:divBdr>
        <w:top w:val="none" w:sz="0" w:space="0" w:color="auto"/>
        <w:left w:val="none" w:sz="0" w:space="0" w:color="auto"/>
        <w:bottom w:val="none" w:sz="0" w:space="0" w:color="auto"/>
        <w:right w:val="none" w:sz="0" w:space="0" w:color="auto"/>
      </w:divBdr>
    </w:div>
    <w:div w:id="1140415033">
      <w:bodyDiv w:val="1"/>
      <w:marLeft w:val="0"/>
      <w:marRight w:val="0"/>
      <w:marTop w:val="0"/>
      <w:marBottom w:val="0"/>
      <w:divBdr>
        <w:top w:val="none" w:sz="0" w:space="0" w:color="auto"/>
        <w:left w:val="none" w:sz="0" w:space="0" w:color="auto"/>
        <w:bottom w:val="none" w:sz="0" w:space="0" w:color="auto"/>
        <w:right w:val="none" w:sz="0" w:space="0" w:color="auto"/>
      </w:divBdr>
    </w:div>
    <w:div w:id="1140464139">
      <w:bodyDiv w:val="1"/>
      <w:marLeft w:val="0"/>
      <w:marRight w:val="0"/>
      <w:marTop w:val="0"/>
      <w:marBottom w:val="0"/>
      <w:divBdr>
        <w:top w:val="none" w:sz="0" w:space="0" w:color="auto"/>
        <w:left w:val="none" w:sz="0" w:space="0" w:color="auto"/>
        <w:bottom w:val="none" w:sz="0" w:space="0" w:color="auto"/>
        <w:right w:val="none" w:sz="0" w:space="0" w:color="auto"/>
      </w:divBdr>
    </w:div>
    <w:div w:id="1140464575">
      <w:bodyDiv w:val="1"/>
      <w:marLeft w:val="0"/>
      <w:marRight w:val="0"/>
      <w:marTop w:val="0"/>
      <w:marBottom w:val="0"/>
      <w:divBdr>
        <w:top w:val="none" w:sz="0" w:space="0" w:color="auto"/>
        <w:left w:val="none" w:sz="0" w:space="0" w:color="auto"/>
        <w:bottom w:val="none" w:sz="0" w:space="0" w:color="auto"/>
        <w:right w:val="none" w:sz="0" w:space="0" w:color="auto"/>
      </w:divBdr>
    </w:div>
    <w:div w:id="1140611167">
      <w:bodyDiv w:val="1"/>
      <w:marLeft w:val="0"/>
      <w:marRight w:val="0"/>
      <w:marTop w:val="0"/>
      <w:marBottom w:val="0"/>
      <w:divBdr>
        <w:top w:val="none" w:sz="0" w:space="0" w:color="auto"/>
        <w:left w:val="none" w:sz="0" w:space="0" w:color="auto"/>
        <w:bottom w:val="none" w:sz="0" w:space="0" w:color="auto"/>
        <w:right w:val="none" w:sz="0" w:space="0" w:color="auto"/>
      </w:divBdr>
    </w:div>
    <w:div w:id="1140809509">
      <w:bodyDiv w:val="1"/>
      <w:marLeft w:val="0"/>
      <w:marRight w:val="0"/>
      <w:marTop w:val="0"/>
      <w:marBottom w:val="0"/>
      <w:divBdr>
        <w:top w:val="none" w:sz="0" w:space="0" w:color="auto"/>
        <w:left w:val="none" w:sz="0" w:space="0" w:color="auto"/>
        <w:bottom w:val="none" w:sz="0" w:space="0" w:color="auto"/>
        <w:right w:val="none" w:sz="0" w:space="0" w:color="auto"/>
      </w:divBdr>
    </w:div>
    <w:div w:id="1140925050">
      <w:bodyDiv w:val="1"/>
      <w:marLeft w:val="0"/>
      <w:marRight w:val="0"/>
      <w:marTop w:val="0"/>
      <w:marBottom w:val="0"/>
      <w:divBdr>
        <w:top w:val="none" w:sz="0" w:space="0" w:color="auto"/>
        <w:left w:val="none" w:sz="0" w:space="0" w:color="auto"/>
        <w:bottom w:val="none" w:sz="0" w:space="0" w:color="auto"/>
        <w:right w:val="none" w:sz="0" w:space="0" w:color="auto"/>
      </w:divBdr>
    </w:div>
    <w:div w:id="1140927633">
      <w:bodyDiv w:val="1"/>
      <w:marLeft w:val="0"/>
      <w:marRight w:val="0"/>
      <w:marTop w:val="0"/>
      <w:marBottom w:val="0"/>
      <w:divBdr>
        <w:top w:val="none" w:sz="0" w:space="0" w:color="auto"/>
        <w:left w:val="none" w:sz="0" w:space="0" w:color="auto"/>
        <w:bottom w:val="none" w:sz="0" w:space="0" w:color="auto"/>
        <w:right w:val="none" w:sz="0" w:space="0" w:color="auto"/>
      </w:divBdr>
    </w:div>
    <w:div w:id="1140999703">
      <w:bodyDiv w:val="1"/>
      <w:marLeft w:val="0"/>
      <w:marRight w:val="0"/>
      <w:marTop w:val="0"/>
      <w:marBottom w:val="0"/>
      <w:divBdr>
        <w:top w:val="none" w:sz="0" w:space="0" w:color="auto"/>
        <w:left w:val="none" w:sz="0" w:space="0" w:color="auto"/>
        <w:bottom w:val="none" w:sz="0" w:space="0" w:color="auto"/>
        <w:right w:val="none" w:sz="0" w:space="0" w:color="auto"/>
      </w:divBdr>
    </w:div>
    <w:div w:id="1141116744">
      <w:bodyDiv w:val="1"/>
      <w:marLeft w:val="0"/>
      <w:marRight w:val="0"/>
      <w:marTop w:val="0"/>
      <w:marBottom w:val="0"/>
      <w:divBdr>
        <w:top w:val="none" w:sz="0" w:space="0" w:color="auto"/>
        <w:left w:val="none" w:sz="0" w:space="0" w:color="auto"/>
        <w:bottom w:val="none" w:sz="0" w:space="0" w:color="auto"/>
        <w:right w:val="none" w:sz="0" w:space="0" w:color="auto"/>
      </w:divBdr>
    </w:div>
    <w:div w:id="1141188415">
      <w:bodyDiv w:val="1"/>
      <w:marLeft w:val="0"/>
      <w:marRight w:val="0"/>
      <w:marTop w:val="0"/>
      <w:marBottom w:val="0"/>
      <w:divBdr>
        <w:top w:val="none" w:sz="0" w:space="0" w:color="auto"/>
        <w:left w:val="none" w:sz="0" w:space="0" w:color="auto"/>
        <w:bottom w:val="none" w:sz="0" w:space="0" w:color="auto"/>
        <w:right w:val="none" w:sz="0" w:space="0" w:color="auto"/>
      </w:divBdr>
    </w:div>
    <w:div w:id="1141196309">
      <w:bodyDiv w:val="1"/>
      <w:marLeft w:val="0"/>
      <w:marRight w:val="0"/>
      <w:marTop w:val="0"/>
      <w:marBottom w:val="0"/>
      <w:divBdr>
        <w:top w:val="none" w:sz="0" w:space="0" w:color="auto"/>
        <w:left w:val="none" w:sz="0" w:space="0" w:color="auto"/>
        <w:bottom w:val="none" w:sz="0" w:space="0" w:color="auto"/>
        <w:right w:val="none" w:sz="0" w:space="0" w:color="auto"/>
      </w:divBdr>
    </w:div>
    <w:div w:id="1141271576">
      <w:bodyDiv w:val="1"/>
      <w:marLeft w:val="0"/>
      <w:marRight w:val="0"/>
      <w:marTop w:val="0"/>
      <w:marBottom w:val="0"/>
      <w:divBdr>
        <w:top w:val="none" w:sz="0" w:space="0" w:color="auto"/>
        <w:left w:val="none" w:sz="0" w:space="0" w:color="auto"/>
        <w:bottom w:val="none" w:sz="0" w:space="0" w:color="auto"/>
        <w:right w:val="none" w:sz="0" w:space="0" w:color="auto"/>
      </w:divBdr>
    </w:div>
    <w:div w:id="1141271646">
      <w:bodyDiv w:val="1"/>
      <w:marLeft w:val="0"/>
      <w:marRight w:val="0"/>
      <w:marTop w:val="0"/>
      <w:marBottom w:val="0"/>
      <w:divBdr>
        <w:top w:val="none" w:sz="0" w:space="0" w:color="auto"/>
        <w:left w:val="none" w:sz="0" w:space="0" w:color="auto"/>
        <w:bottom w:val="none" w:sz="0" w:space="0" w:color="auto"/>
        <w:right w:val="none" w:sz="0" w:space="0" w:color="auto"/>
      </w:divBdr>
    </w:div>
    <w:div w:id="1141312285">
      <w:bodyDiv w:val="1"/>
      <w:marLeft w:val="0"/>
      <w:marRight w:val="0"/>
      <w:marTop w:val="0"/>
      <w:marBottom w:val="0"/>
      <w:divBdr>
        <w:top w:val="none" w:sz="0" w:space="0" w:color="auto"/>
        <w:left w:val="none" w:sz="0" w:space="0" w:color="auto"/>
        <w:bottom w:val="none" w:sz="0" w:space="0" w:color="auto"/>
        <w:right w:val="none" w:sz="0" w:space="0" w:color="auto"/>
      </w:divBdr>
    </w:div>
    <w:div w:id="1141313190">
      <w:bodyDiv w:val="1"/>
      <w:marLeft w:val="0"/>
      <w:marRight w:val="0"/>
      <w:marTop w:val="0"/>
      <w:marBottom w:val="0"/>
      <w:divBdr>
        <w:top w:val="none" w:sz="0" w:space="0" w:color="auto"/>
        <w:left w:val="none" w:sz="0" w:space="0" w:color="auto"/>
        <w:bottom w:val="none" w:sz="0" w:space="0" w:color="auto"/>
        <w:right w:val="none" w:sz="0" w:space="0" w:color="auto"/>
      </w:divBdr>
    </w:div>
    <w:div w:id="1141457285">
      <w:bodyDiv w:val="1"/>
      <w:marLeft w:val="0"/>
      <w:marRight w:val="0"/>
      <w:marTop w:val="0"/>
      <w:marBottom w:val="0"/>
      <w:divBdr>
        <w:top w:val="none" w:sz="0" w:space="0" w:color="auto"/>
        <w:left w:val="none" w:sz="0" w:space="0" w:color="auto"/>
        <w:bottom w:val="none" w:sz="0" w:space="0" w:color="auto"/>
        <w:right w:val="none" w:sz="0" w:space="0" w:color="auto"/>
      </w:divBdr>
    </w:div>
    <w:div w:id="1141462987">
      <w:bodyDiv w:val="1"/>
      <w:marLeft w:val="0"/>
      <w:marRight w:val="0"/>
      <w:marTop w:val="0"/>
      <w:marBottom w:val="0"/>
      <w:divBdr>
        <w:top w:val="none" w:sz="0" w:space="0" w:color="auto"/>
        <w:left w:val="none" w:sz="0" w:space="0" w:color="auto"/>
        <w:bottom w:val="none" w:sz="0" w:space="0" w:color="auto"/>
        <w:right w:val="none" w:sz="0" w:space="0" w:color="auto"/>
      </w:divBdr>
    </w:div>
    <w:div w:id="1141579579">
      <w:bodyDiv w:val="1"/>
      <w:marLeft w:val="0"/>
      <w:marRight w:val="0"/>
      <w:marTop w:val="0"/>
      <w:marBottom w:val="0"/>
      <w:divBdr>
        <w:top w:val="none" w:sz="0" w:space="0" w:color="auto"/>
        <w:left w:val="none" w:sz="0" w:space="0" w:color="auto"/>
        <w:bottom w:val="none" w:sz="0" w:space="0" w:color="auto"/>
        <w:right w:val="none" w:sz="0" w:space="0" w:color="auto"/>
      </w:divBdr>
    </w:div>
    <w:div w:id="1141651567">
      <w:bodyDiv w:val="1"/>
      <w:marLeft w:val="0"/>
      <w:marRight w:val="0"/>
      <w:marTop w:val="0"/>
      <w:marBottom w:val="0"/>
      <w:divBdr>
        <w:top w:val="none" w:sz="0" w:space="0" w:color="auto"/>
        <w:left w:val="none" w:sz="0" w:space="0" w:color="auto"/>
        <w:bottom w:val="none" w:sz="0" w:space="0" w:color="auto"/>
        <w:right w:val="none" w:sz="0" w:space="0" w:color="auto"/>
      </w:divBdr>
    </w:div>
    <w:div w:id="1141656894">
      <w:bodyDiv w:val="1"/>
      <w:marLeft w:val="0"/>
      <w:marRight w:val="0"/>
      <w:marTop w:val="0"/>
      <w:marBottom w:val="0"/>
      <w:divBdr>
        <w:top w:val="none" w:sz="0" w:space="0" w:color="auto"/>
        <w:left w:val="none" w:sz="0" w:space="0" w:color="auto"/>
        <w:bottom w:val="none" w:sz="0" w:space="0" w:color="auto"/>
        <w:right w:val="none" w:sz="0" w:space="0" w:color="auto"/>
      </w:divBdr>
    </w:div>
    <w:div w:id="1141732915">
      <w:bodyDiv w:val="1"/>
      <w:marLeft w:val="0"/>
      <w:marRight w:val="0"/>
      <w:marTop w:val="0"/>
      <w:marBottom w:val="0"/>
      <w:divBdr>
        <w:top w:val="none" w:sz="0" w:space="0" w:color="auto"/>
        <w:left w:val="none" w:sz="0" w:space="0" w:color="auto"/>
        <w:bottom w:val="none" w:sz="0" w:space="0" w:color="auto"/>
        <w:right w:val="none" w:sz="0" w:space="0" w:color="auto"/>
      </w:divBdr>
    </w:div>
    <w:div w:id="1141771894">
      <w:bodyDiv w:val="1"/>
      <w:marLeft w:val="0"/>
      <w:marRight w:val="0"/>
      <w:marTop w:val="0"/>
      <w:marBottom w:val="0"/>
      <w:divBdr>
        <w:top w:val="none" w:sz="0" w:space="0" w:color="auto"/>
        <w:left w:val="none" w:sz="0" w:space="0" w:color="auto"/>
        <w:bottom w:val="none" w:sz="0" w:space="0" w:color="auto"/>
        <w:right w:val="none" w:sz="0" w:space="0" w:color="auto"/>
      </w:divBdr>
    </w:div>
    <w:div w:id="1141774137">
      <w:bodyDiv w:val="1"/>
      <w:marLeft w:val="0"/>
      <w:marRight w:val="0"/>
      <w:marTop w:val="0"/>
      <w:marBottom w:val="0"/>
      <w:divBdr>
        <w:top w:val="none" w:sz="0" w:space="0" w:color="auto"/>
        <w:left w:val="none" w:sz="0" w:space="0" w:color="auto"/>
        <w:bottom w:val="none" w:sz="0" w:space="0" w:color="auto"/>
        <w:right w:val="none" w:sz="0" w:space="0" w:color="auto"/>
      </w:divBdr>
    </w:div>
    <w:div w:id="1141774980">
      <w:bodyDiv w:val="1"/>
      <w:marLeft w:val="0"/>
      <w:marRight w:val="0"/>
      <w:marTop w:val="0"/>
      <w:marBottom w:val="0"/>
      <w:divBdr>
        <w:top w:val="none" w:sz="0" w:space="0" w:color="auto"/>
        <w:left w:val="none" w:sz="0" w:space="0" w:color="auto"/>
        <w:bottom w:val="none" w:sz="0" w:space="0" w:color="auto"/>
        <w:right w:val="none" w:sz="0" w:space="0" w:color="auto"/>
      </w:divBdr>
    </w:div>
    <w:div w:id="1141918089">
      <w:bodyDiv w:val="1"/>
      <w:marLeft w:val="0"/>
      <w:marRight w:val="0"/>
      <w:marTop w:val="0"/>
      <w:marBottom w:val="0"/>
      <w:divBdr>
        <w:top w:val="none" w:sz="0" w:space="0" w:color="auto"/>
        <w:left w:val="none" w:sz="0" w:space="0" w:color="auto"/>
        <w:bottom w:val="none" w:sz="0" w:space="0" w:color="auto"/>
        <w:right w:val="none" w:sz="0" w:space="0" w:color="auto"/>
      </w:divBdr>
    </w:div>
    <w:div w:id="1142043062">
      <w:bodyDiv w:val="1"/>
      <w:marLeft w:val="0"/>
      <w:marRight w:val="0"/>
      <w:marTop w:val="0"/>
      <w:marBottom w:val="0"/>
      <w:divBdr>
        <w:top w:val="none" w:sz="0" w:space="0" w:color="auto"/>
        <w:left w:val="none" w:sz="0" w:space="0" w:color="auto"/>
        <w:bottom w:val="none" w:sz="0" w:space="0" w:color="auto"/>
        <w:right w:val="none" w:sz="0" w:space="0" w:color="auto"/>
      </w:divBdr>
    </w:div>
    <w:div w:id="1142044150">
      <w:bodyDiv w:val="1"/>
      <w:marLeft w:val="0"/>
      <w:marRight w:val="0"/>
      <w:marTop w:val="0"/>
      <w:marBottom w:val="0"/>
      <w:divBdr>
        <w:top w:val="none" w:sz="0" w:space="0" w:color="auto"/>
        <w:left w:val="none" w:sz="0" w:space="0" w:color="auto"/>
        <w:bottom w:val="none" w:sz="0" w:space="0" w:color="auto"/>
        <w:right w:val="none" w:sz="0" w:space="0" w:color="auto"/>
      </w:divBdr>
    </w:div>
    <w:div w:id="1142045015">
      <w:bodyDiv w:val="1"/>
      <w:marLeft w:val="0"/>
      <w:marRight w:val="0"/>
      <w:marTop w:val="0"/>
      <w:marBottom w:val="0"/>
      <w:divBdr>
        <w:top w:val="none" w:sz="0" w:space="0" w:color="auto"/>
        <w:left w:val="none" w:sz="0" w:space="0" w:color="auto"/>
        <w:bottom w:val="none" w:sz="0" w:space="0" w:color="auto"/>
        <w:right w:val="none" w:sz="0" w:space="0" w:color="auto"/>
      </w:divBdr>
    </w:div>
    <w:div w:id="1142115000">
      <w:bodyDiv w:val="1"/>
      <w:marLeft w:val="0"/>
      <w:marRight w:val="0"/>
      <w:marTop w:val="0"/>
      <w:marBottom w:val="0"/>
      <w:divBdr>
        <w:top w:val="none" w:sz="0" w:space="0" w:color="auto"/>
        <w:left w:val="none" w:sz="0" w:space="0" w:color="auto"/>
        <w:bottom w:val="none" w:sz="0" w:space="0" w:color="auto"/>
        <w:right w:val="none" w:sz="0" w:space="0" w:color="auto"/>
      </w:divBdr>
    </w:div>
    <w:div w:id="1142161751">
      <w:bodyDiv w:val="1"/>
      <w:marLeft w:val="0"/>
      <w:marRight w:val="0"/>
      <w:marTop w:val="0"/>
      <w:marBottom w:val="0"/>
      <w:divBdr>
        <w:top w:val="none" w:sz="0" w:space="0" w:color="auto"/>
        <w:left w:val="none" w:sz="0" w:space="0" w:color="auto"/>
        <w:bottom w:val="none" w:sz="0" w:space="0" w:color="auto"/>
        <w:right w:val="none" w:sz="0" w:space="0" w:color="auto"/>
      </w:divBdr>
    </w:div>
    <w:div w:id="1142192387">
      <w:bodyDiv w:val="1"/>
      <w:marLeft w:val="0"/>
      <w:marRight w:val="0"/>
      <w:marTop w:val="0"/>
      <w:marBottom w:val="0"/>
      <w:divBdr>
        <w:top w:val="none" w:sz="0" w:space="0" w:color="auto"/>
        <w:left w:val="none" w:sz="0" w:space="0" w:color="auto"/>
        <w:bottom w:val="none" w:sz="0" w:space="0" w:color="auto"/>
        <w:right w:val="none" w:sz="0" w:space="0" w:color="auto"/>
      </w:divBdr>
    </w:div>
    <w:div w:id="1142231564">
      <w:bodyDiv w:val="1"/>
      <w:marLeft w:val="0"/>
      <w:marRight w:val="0"/>
      <w:marTop w:val="0"/>
      <w:marBottom w:val="0"/>
      <w:divBdr>
        <w:top w:val="none" w:sz="0" w:space="0" w:color="auto"/>
        <w:left w:val="none" w:sz="0" w:space="0" w:color="auto"/>
        <w:bottom w:val="none" w:sz="0" w:space="0" w:color="auto"/>
        <w:right w:val="none" w:sz="0" w:space="0" w:color="auto"/>
      </w:divBdr>
    </w:div>
    <w:div w:id="1142235158">
      <w:bodyDiv w:val="1"/>
      <w:marLeft w:val="0"/>
      <w:marRight w:val="0"/>
      <w:marTop w:val="0"/>
      <w:marBottom w:val="0"/>
      <w:divBdr>
        <w:top w:val="none" w:sz="0" w:space="0" w:color="auto"/>
        <w:left w:val="none" w:sz="0" w:space="0" w:color="auto"/>
        <w:bottom w:val="none" w:sz="0" w:space="0" w:color="auto"/>
        <w:right w:val="none" w:sz="0" w:space="0" w:color="auto"/>
      </w:divBdr>
    </w:div>
    <w:div w:id="1142239074">
      <w:bodyDiv w:val="1"/>
      <w:marLeft w:val="0"/>
      <w:marRight w:val="0"/>
      <w:marTop w:val="0"/>
      <w:marBottom w:val="0"/>
      <w:divBdr>
        <w:top w:val="none" w:sz="0" w:space="0" w:color="auto"/>
        <w:left w:val="none" w:sz="0" w:space="0" w:color="auto"/>
        <w:bottom w:val="none" w:sz="0" w:space="0" w:color="auto"/>
        <w:right w:val="none" w:sz="0" w:space="0" w:color="auto"/>
      </w:divBdr>
    </w:div>
    <w:div w:id="1142498584">
      <w:bodyDiv w:val="1"/>
      <w:marLeft w:val="0"/>
      <w:marRight w:val="0"/>
      <w:marTop w:val="0"/>
      <w:marBottom w:val="0"/>
      <w:divBdr>
        <w:top w:val="none" w:sz="0" w:space="0" w:color="auto"/>
        <w:left w:val="none" w:sz="0" w:space="0" w:color="auto"/>
        <w:bottom w:val="none" w:sz="0" w:space="0" w:color="auto"/>
        <w:right w:val="none" w:sz="0" w:space="0" w:color="auto"/>
      </w:divBdr>
    </w:div>
    <w:div w:id="1142576536">
      <w:bodyDiv w:val="1"/>
      <w:marLeft w:val="0"/>
      <w:marRight w:val="0"/>
      <w:marTop w:val="0"/>
      <w:marBottom w:val="0"/>
      <w:divBdr>
        <w:top w:val="none" w:sz="0" w:space="0" w:color="auto"/>
        <w:left w:val="none" w:sz="0" w:space="0" w:color="auto"/>
        <w:bottom w:val="none" w:sz="0" w:space="0" w:color="auto"/>
        <w:right w:val="none" w:sz="0" w:space="0" w:color="auto"/>
      </w:divBdr>
    </w:div>
    <w:div w:id="1142580280">
      <w:bodyDiv w:val="1"/>
      <w:marLeft w:val="0"/>
      <w:marRight w:val="0"/>
      <w:marTop w:val="0"/>
      <w:marBottom w:val="0"/>
      <w:divBdr>
        <w:top w:val="none" w:sz="0" w:space="0" w:color="auto"/>
        <w:left w:val="none" w:sz="0" w:space="0" w:color="auto"/>
        <w:bottom w:val="none" w:sz="0" w:space="0" w:color="auto"/>
        <w:right w:val="none" w:sz="0" w:space="0" w:color="auto"/>
      </w:divBdr>
    </w:div>
    <w:div w:id="1142649239">
      <w:bodyDiv w:val="1"/>
      <w:marLeft w:val="0"/>
      <w:marRight w:val="0"/>
      <w:marTop w:val="0"/>
      <w:marBottom w:val="0"/>
      <w:divBdr>
        <w:top w:val="none" w:sz="0" w:space="0" w:color="auto"/>
        <w:left w:val="none" w:sz="0" w:space="0" w:color="auto"/>
        <w:bottom w:val="none" w:sz="0" w:space="0" w:color="auto"/>
        <w:right w:val="none" w:sz="0" w:space="0" w:color="auto"/>
      </w:divBdr>
    </w:div>
    <w:div w:id="1142693508">
      <w:bodyDiv w:val="1"/>
      <w:marLeft w:val="0"/>
      <w:marRight w:val="0"/>
      <w:marTop w:val="0"/>
      <w:marBottom w:val="0"/>
      <w:divBdr>
        <w:top w:val="none" w:sz="0" w:space="0" w:color="auto"/>
        <w:left w:val="none" w:sz="0" w:space="0" w:color="auto"/>
        <w:bottom w:val="none" w:sz="0" w:space="0" w:color="auto"/>
        <w:right w:val="none" w:sz="0" w:space="0" w:color="auto"/>
      </w:divBdr>
    </w:div>
    <w:div w:id="1142696259">
      <w:bodyDiv w:val="1"/>
      <w:marLeft w:val="0"/>
      <w:marRight w:val="0"/>
      <w:marTop w:val="0"/>
      <w:marBottom w:val="0"/>
      <w:divBdr>
        <w:top w:val="none" w:sz="0" w:space="0" w:color="auto"/>
        <w:left w:val="none" w:sz="0" w:space="0" w:color="auto"/>
        <w:bottom w:val="none" w:sz="0" w:space="0" w:color="auto"/>
        <w:right w:val="none" w:sz="0" w:space="0" w:color="auto"/>
      </w:divBdr>
    </w:div>
    <w:div w:id="1142700020">
      <w:bodyDiv w:val="1"/>
      <w:marLeft w:val="0"/>
      <w:marRight w:val="0"/>
      <w:marTop w:val="0"/>
      <w:marBottom w:val="0"/>
      <w:divBdr>
        <w:top w:val="none" w:sz="0" w:space="0" w:color="auto"/>
        <w:left w:val="none" w:sz="0" w:space="0" w:color="auto"/>
        <w:bottom w:val="none" w:sz="0" w:space="0" w:color="auto"/>
        <w:right w:val="none" w:sz="0" w:space="0" w:color="auto"/>
      </w:divBdr>
    </w:div>
    <w:div w:id="1142769851">
      <w:bodyDiv w:val="1"/>
      <w:marLeft w:val="0"/>
      <w:marRight w:val="0"/>
      <w:marTop w:val="0"/>
      <w:marBottom w:val="0"/>
      <w:divBdr>
        <w:top w:val="none" w:sz="0" w:space="0" w:color="auto"/>
        <w:left w:val="none" w:sz="0" w:space="0" w:color="auto"/>
        <w:bottom w:val="none" w:sz="0" w:space="0" w:color="auto"/>
        <w:right w:val="none" w:sz="0" w:space="0" w:color="auto"/>
      </w:divBdr>
    </w:div>
    <w:div w:id="1142847268">
      <w:bodyDiv w:val="1"/>
      <w:marLeft w:val="0"/>
      <w:marRight w:val="0"/>
      <w:marTop w:val="0"/>
      <w:marBottom w:val="0"/>
      <w:divBdr>
        <w:top w:val="none" w:sz="0" w:space="0" w:color="auto"/>
        <w:left w:val="none" w:sz="0" w:space="0" w:color="auto"/>
        <w:bottom w:val="none" w:sz="0" w:space="0" w:color="auto"/>
        <w:right w:val="none" w:sz="0" w:space="0" w:color="auto"/>
      </w:divBdr>
    </w:div>
    <w:div w:id="1143044784">
      <w:bodyDiv w:val="1"/>
      <w:marLeft w:val="0"/>
      <w:marRight w:val="0"/>
      <w:marTop w:val="0"/>
      <w:marBottom w:val="0"/>
      <w:divBdr>
        <w:top w:val="none" w:sz="0" w:space="0" w:color="auto"/>
        <w:left w:val="none" w:sz="0" w:space="0" w:color="auto"/>
        <w:bottom w:val="none" w:sz="0" w:space="0" w:color="auto"/>
        <w:right w:val="none" w:sz="0" w:space="0" w:color="auto"/>
      </w:divBdr>
    </w:div>
    <w:div w:id="1143153939">
      <w:bodyDiv w:val="1"/>
      <w:marLeft w:val="0"/>
      <w:marRight w:val="0"/>
      <w:marTop w:val="0"/>
      <w:marBottom w:val="0"/>
      <w:divBdr>
        <w:top w:val="none" w:sz="0" w:space="0" w:color="auto"/>
        <w:left w:val="none" w:sz="0" w:space="0" w:color="auto"/>
        <w:bottom w:val="none" w:sz="0" w:space="0" w:color="auto"/>
        <w:right w:val="none" w:sz="0" w:space="0" w:color="auto"/>
      </w:divBdr>
    </w:div>
    <w:div w:id="1143232409">
      <w:bodyDiv w:val="1"/>
      <w:marLeft w:val="0"/>
      <w:marRight w:val="0"/>
      <w:marTop w:val="0"/>
      <w:marBottom w:val="0"/>
      <w:divBdr>
        <w:top w:val="none" w:sz="0" w:space="0" w:color="auto"/>
        <w:left w:val="none" w:sz="0" w:space="0" w:color="auto"/>
        <w:bottom w:val="none" w:sz="0" w:space="0" w:color="auto"/>
        <w:right w:val="none" w:sz="0" w:space="0" w:color="auto"/>
      </w:divBdr>
    </w:div>
    <w:div w:id="1143234718">
      <w:bodyDiv w:val="1"/>
      <w:marLeft w:val="0"/>
      <w:marRight w:val="0"/>
      <w:marTop w:val="0"/>
      <w:marBottom w:val="0"/>
      <w:divBdr>
        <w:top w:val="none" w:sz="0" w:space="0" w:color="auto"/>
        <w:left w:val="none" w:sz="0" w:space="0" w:color="auto"/>
        <w:bottom w:val="none" w:sz="0" w:space="0" w:color="auto"/>
        <w:right w:val="none" w:sz="0" w:space="0" w:color="auto"/>
      </w:divBdr>
    </w:div>
    <w:div w:id="1143277098">
      <w:bodyDiv w:val="1"/>
      <w:marLeft w:val="0"/>
      <w:marRight w:val="0"/>
      <w:marTop w:val="0"/>
      <w:marBottom w:val="0"/>
      <w:divBdr>
        <w:top w:val="none" w:sz="0" w:space="0" w:color="auto"/>
        <w:left w:val="none" w:sz="0" w:space="0" w:color="auto"/>
        <w:bottom w:val="none" w:sz="0" w:space="0" w:color="auto"/>
        <w:right w:val="none" w:sz="0" w:space="0" w:color="auto"/>
      </w:divBdr>
    </w:div>
    <w:div w:id="1143277850">
      <w:bodyDiv w:val="1"/>
      <w:marLeft w:val="0"/>
      <w:marRight w:val="0"/>
      <w:marTop w:val="0"/>
      <w:marBottom w:val="0"/>
      <w:divBdr>
        <w:top w:val="none" w:sz="0" w:space="0" w:color="auto"/>
        <w:left w:val="none" w:sz="0" w:space="0" w:color="auto"/>
        <w:bottom w:val="none" w:sz="0" w:space="0" w:color="auto"/>
        <w:right w:val="none" w:sz="0" w:space="0" w:color="auto"/>
      </w:divBdr>
    </w:div>
    <w:div w:id="1143308203">
      <w:bodyDiv w:val="1"/>
      <w:marLeft w:val="0"/>
      <w:marRight w:val="0"/>
      <w:marTop w:val="0"/>
      <w:marBottom w:val="0"/>
      <w:divBdr>
        <w:top w:val="none" w:sz="0" w:space="0" w:color="auto"/>
        <w:left w:val="none" w:sz="0" w:space="0" w:color="auto"/>
        <w:bottom w:val="none" w:sz="0" w:space="0" w:color="auto"/>
        <w:right w:val="none" w:sz="0" w:space="0" w:color="auto"/>
      </w:divBdr>
    </w:div>
    <w:div w:id="1143347064">
      <w:bodyDiv w:val="1"/>
      <w:marLeft w:val="0"/>
      <w:marRight w:val="0"/>
      <w:marTop w:val="0"/>
      <w:marBottom w:val="0"/>
      <w:divBdr>
        <w:top w:val="none" w:sz="0" w:space="0" w:color="auto"/>
        <w:left w:val="none" w:sz="0" w:space="0" w:color="auto"/>
        <w:bottom w:val="none" w:sz="0" w:space="0" w:color="auto"/>
        <w:right w:val="none" w:sz="0" w:space="0" w:color="auto"/>
      </w:divBdr>
    </w:div>
    <w:div w:id="1143423392">
      <w:bodyDiv w:val="1"/>
      <w:marLeft w:val="0"/>
      <w:marRight w:val="0"/>
      <w:marTop w:val="0"/>
      <w:marBottom w:val="0"/>
      <w:divBdr>
        <w:top w:val="none" w:sz="0" w:space="0" w:color="auto"/>
        <w:left w:val="none" w:sz="0" w:space="0" w:color="auto"/>
        <w:bottom w:val="none" w:sz="0" w:space="0" w:color="auto"/>
        <w:right w:val="none" w:sz="0" w:space="0" w:color="auto"/>
      </w:divBdr>
    </w:div>
    <w:div w:id="1143543798">
      <w:bodyDiv w:val="1"/>
      <w:marLeft w:val="0"/>
      <w:marRight w:val="0"/>
      <w:marTop w:val="0"/>
      <w:marBottom w:val="0"/>
      <w:divBdr>
        <w:top w:val="none" w:sz="0" w:space="0" w:color="auto"/>
        <w:left w:val="none" w:sz="0" w:space="0" w:color="auto"/>
        <w:bottom w:val="none" w:sz="0" w:space="0" w:color="auto"/>
        <w:right w:val="none" w:sz="0" w:space="0" w:color="auto"/>
      </w:divBdr>
    </w:div>
    <w:div w:id="1143547001">
      <w:bodyDiv w:val="1"/>
      <w:marLeft w:val="0"/>
      <w:marRight w:val="0"/>
      <w:marTop w:val="0"/>
      <w:marBottom w:val="0"/>
      <w:divBdr>
        <w:top w:val="none" w:sz="0" w:space="0" w:color="auto"/>
        <w:left w:val="none" w:sz="0" w:space="0" w:color="auto"/>
        <w:bottom w:val="none" w:sz="0" w:space="0" w:color="auto"/>
        <w:right w:val="none" w:sz="0" w:space="0" w:color="auto"/>
      </w:divBdr>
    </w:div>
    <w:div w:id="1143547933">
      <w:bodyDiv w:val="1"/>
      <w:marLeft w:val="0"/>
      <w:marRight w:val="0"/>
      <w:marTop w:val="0"/>
      <w:marBottom w:val="0"/>
      <w:divBdr>
        <w:top w:val="none" w:sz="0" w:space="0" w:color="auto"/>
        <w:left w:val="none" w:sz="0" w:space="0" w:color="auto"/>
        <w:bottom w:val="none" w:sz="0" w:space="0" w:color="auto"/>
        <w:right w:val="none" w:sz="0" w:space="0" w:color="auto"/>
      </w:divBdr>
    </w:div>
    <w:div w:id="1143549536">
      <w:bodyDiv w:val="1"/>
      <w:marLeft w:val="0"/>
      <w:marRight w:val="0"/>
      <w:marTop w:val="0"/>
      <w:marBottom w:val="0"/>
      <w:divBdr>
        <w:top w:val="none" w:sz="0" w:space="0" w:color="auto"/>
        <w:left w:val="none" w:sz="0" w:space="0" w:color="auto"/>
        <w:bottom w:val="none" w:sz="0" w:space="0" w:color="auto"/>
        <w:right w:val="none" w:sz="0" w:space="0" w:color="auto"/>
      </w:divBdr>
    </w:div>
    <w:div w:id="1143693017">
      <w:bodyDiv w:val="1"/>
      <w:marLeft w:val="0"/>
      <w:marRight w:val="0"/>
      <w:marTop w:val="0"/>
      <w:marBottom w:val="0"/>
      <w:divBdr>
        <w:top w:val="none" w:sz="0" w:space="0" w:color="auto"/>
        <w:left w:val="none" w:sz="0" w:space="0" w:color="auto"/>
        <w:bottom w:val="none" w:sz="0" w:space="0" w:color="auto"/>
        <w:right w:val="none" w:sz="0" w:space="0" w:color="auto"/>
      </w:divBdr>
    </w:div>
    <w:div w:id="1143699306">
      <w:bodyDiv w:val="1"/>
      <w:marLeft w:val="0"/>
      <w:marRight w:val="0"/>
      <w:marTop w:val="0"/>
      <w:marBottom w:val="0"/>
      <w:divBdr>
        <w:top w:val="none" w:sz="0" w:space="0" w:color="auto"/>
        <w:left w:val="none" w:sz="0" w:space="0" w:color="auto"/>
        <w:bottom w:val="none" w:sz="0" w:space="0" w:color="auto"/>
        <w:right w:val="none" w:sz="0" w:space="0" w:color="auto"/>
      </w:divBdr>
    </w:div>
    <w:div w:id="1143734389">
      <w:bodyDiv w:val="1"/>
      <w:marLeft w:val="0"/>
      <w:marRight w:val="0"/>
      <w:marTop w:val="0"/>
      <w:marBottom w:val="0"/>
      <w:divBdr>
        <w:top w:val="none" w:sz="0" w:space="0" w:color="auto"/>
        <w:left w:val="none" w:sz="0" w:space="0" w:color="auto"/>
        <w:bottom w:val="none" w:sz="0" w:space="0" w:color="auto"/>
        <w:right w:val="none" w:sz="0" w:space="0" w:color="auto"/>
      </w:divBdr>
    </w:div>
    <w:div w:id="1143740788">
      <w:bodyDiv w:val="1"/>
      <w:marLeft w:val="0"/>
      <w:marRight w:val="0"/>
      <w:marTop w:val="0"/>
      <w:marBottom w:val="0"/>
      <w:divBdr>
        <w:top w:val="none" w:sz="0" w:space="0" w:color="auto"/>
        <w:left w:val="none" w:sz="0" w:space="0" w:color="auto"/>
        <w:bottom w:val="none" w:sz="0" w:space="0" w:color="auto"/>
        <w:right w:val="none" w:sz="0" w:space="0" w:color="auto"/>
      </w:divBdr>
    </w:div>
    <w:div w:id="1143742705">
      <w:bodyDiv w:val="1"/>
      <w:marLeft w:val="0"/>
      <w:marRight w:val="0"/>
      <w:marTop w:val="0"/>
      <w:marBottom w:val="0"/>
      <w:divBdr>
        <w:top w:val="none" w:sz="0" w:space="0" w:color="auto"/>
        <w:left w:val="none" w:sz="0" w:space="0" w:color="auto"/>
        <w:bottom w:val="none" w:sz="0" w:space="0" w:color="auto"/>
        <w:right w:val="none" w:sz="0" w:space="0" w:color="auto"/>
      </w:divBdr>
    </w:div>
    <w:div w:id="1143766549">
      <w:bodyDiv w:val="1"/>
      <w:marLeft w:val="0"/>
      <w:marRight w:val="0"/>
      <w:marTop w:val="0"/>
      <w:marBottom w:val="0"/>
      <w:divBdr>
        <w:top w:val="none" w:sz="0" w:space="0" w:color="auto"/>
        <w:left w:val="none" w:sz="0" w:space="0" w:color="auto"/>
        <w:bottom w:val="none" w:sz="0" w:space="0" w:color="auto"/>
        <w:right w:val="none" w:sz="0" w:space="0" w:color="auto"/>
      </w:divBdr>
    </w:div>
    <w:div w:id="1143813907">
      <w:bodyDiv w:val="1"/>
      <w:marLeft w:val="0"/>
      <w:marRight w:val="0"/>
      <w:marTop w:val="0"/>
      <w:marBottom w:val="0"/>
      <w:divBdr>
        <w:top w:val="none" w:sz="0" w:space="0" w:color="auto"/>
        <w:left w:val="none" w:sz="0" w:space="0" w:color="auto"/>
        <w:bottom w:val="none" w:sz="0" w:space="0" w:color="auto"/>
        <w:right w:val="none" w:sz="0" w:space="0" w:color="auto"/>
      </w:divBdr>
    </w:div>
    <w:div w:id="1143887008">
      <w:bodyDiv w:val="1"/>
      <w:marLeft w:val="0"/>
      <w:marRight w:val="0"/>
      <w:marTop w:val="0"/>
      <w:marBottom w:val="0"/>
      <w:divBdr>
        <w:top w:val="none" w:sz="0" w:space="0" w:color="auto"/>
        <w:left w:val="none" w:sz="0" w:space="0" w:color="auto"/>
        <w:bottom w:val="none" w:sz="0" w:space="0" w:color="auto"/>
        <w:right w:val="none" w:sz="0" w:space="0" w:color="auto"/>
      </w:divBdr>
    </w:div>
    <w:div w:id="1143890269">
      <w:bodyDiv w:val="1"/>
      <w:marLeft w:val="0"/>
      <w:marRight w:val="0"/>
      <w:marTop w:val="0"/>
      <w:marBottom w:val="0"/>
      <w:divBdr>
        <w:top w:val="none" w:sz="0" w:space="0" w:color="auto"/>
        <w:left w:val="none" w:sz="0" w:space="0" w:color="auto"/>
        <w:bottom w:val="none" w:sz="0" w:space="0" w:color="auto"/>
        <w:right w:val="none" w:sz="0" w:space="0" w:color="auto"/>
      </w:divBdr>
    </w:div>
    <w:div w:id="1144002617">
      <w:bodyDiv w:val="1"/>
      <w:marLeft w:val="0"/>
      <w:marRight w:val="0"/>
      <w:marTop w:val="0"/>
      <w:marBottom w:val="0"/>
      <w:divBdr>
        <w:top w:val="none" w:sz="0" w:space="0" w:color="auto"/>
        <w:left w:val="none" w:sz="0" w:space="0" w:color="auto"/>
        <w:bottom w:val="none" w:sz="0" w:space="0" w:color="auto"/>
        <w:right w:val="none" w:sz="0" w:space="0" w:color="auto"/>
      </w:divBdr>
    </w:div>
    <w:div w:id="1144003590">
      <w:bodyDiv w:val="1"/>
      <w:marLeft w:val="0"/>
      <w:marRight w:val="0"/>
      <w:marTop w:val="0"/>
      <w:marBottom w:val="0"/>
      <w:divBdr>
        <w:top w:val="none" w:sz="0" w:space="0" w:color="auto"/>
        <w:left w:val="none" w:sz="0" w:space="0" w:color="auto"/>
        <w:bottom w:val="none" w:sz="0" w:space="0" w:color="auto"/>
        <w:right w:val="none" w:sz="0" w:space="0" w:color="auto"/>
      </w:divBdr>
    </w:div>
    <w:div w:id="1144086938">
      <w:bodyDiv w:val="1"/>
      <w:marLeft w:val="0"/>
      <w:marRight w:val="0"/>
      <w:marTop w:val="0"/>
      <w:marBottom w:val="0"/>
      <w:divBdr>
        <w:top w:val="none" w:sz="0" w:space="0" w:color="auto"/>
        <w:left w:val="none" w:sz="0" w:space="0" w:color="auto"/>
        <w:bottom w:val="none" w:sz="0" w:space="0" w:color="auto"/>
        <w:right w:val="none" w:sz="0" w:space="0" w:color="auto"/>
      </w:divBdr>
    </w:div>
    <w:div w:id="1144273977">
      <w:bodyDiv w:val="1"/>
      <w:marLeft w:val="0"/>
      <w:marRight w:val="0"/>
      <w:marTop w:val="0"/>
      <w:marBottom w:val="0"/>
      <w:divBdr>
        <w:top w:val="none" w:sz="0" w:space="0" w:color="auto"/>
        <w:left w:val="none" w:sz="0" w:space="0" w:color="auto"/>
        <w:bottom w:val="none" w:sz="0" w:space="0" w:color="auto"/>
        <w:right w:val="none" w:sz="0" w:space="0" w:color="auto"/>
      </w:divBdr>
    </w:div>
    <w:div w:id="1144280234">
      <w:bodyDiv w:val="1"/>
      <w:marLeft w:val="0"/>
      <w:marRight w:val="0"/>
      <w:marTop w:val="0"/>
      <w:marBottom w:val="0"/>
      <w:divBdr>
        <w:top w:val="none" w:sz="0" w:space="0" w:color="auto"/>
        <w:left w:val="none" w:sz="0" w:space="0" w:color="auto"/>
        <w:bottom w:val="none" w:sz="0" w:space="0" w:color="auto"/>
        <w:right w:val="none" w:sz="0" w:space="0" w:color="auto"/>
      </w:divBdr>
    </w:div>
    <w:div w:id="1144392219">
      <w:bodyDiv w:val="1"/>
      <w:marLeft w:val="0"/>
      <w:marRight w:val="0"/>
      <w:marTop w:val="0"/>
      <w:marBottom w:val="0"/>
      <w:divBdr>
        <w:top w:val="none" w:sz="0" w:space="0" w:color="auto"/>
        <w:left w:val="none" w:sz="0" w:space="0" w:color="auto"/>
        <w:bottom w:val="none" w:sz="0" w:space="0" w:color="auto"/>
        <w:right w:val="none" w:sz="0" w:space="0" w:color="auto"/>
      </w:divBdr>
    </w:div>
    <w:div w:id="1144421482">
      <w:bodyDiv w:val="1"/>
      <w:marLeft w:val="0"/>
      <w:marRight w:val="0"/>
      <w:marTop w:val="0"/>
      <w:marBottom w:val="0"/>
      <w:divBdr>
        <w:top w:val="none" w:sz="0" w:space="0" w:color="auto"/>
        <w:left w:val="none" w:sz="0" w:space="0" w:color="auto"/>
        <w:bottom w:val="none" w:sz="0" w:space="0" w:color="auto"/>
        <w:right w:val="none" w:sz="0" w:space="0" w:color="auto"/>
      </w:divBdr>
    </w:div>
    <w:div w:id="1144466422">
      <w:bodyDiv w:val="1"/>
      <w:marLeft w:val="0"/>
      <w:marRight w:val="0"/>
      <w:marTop w:val="0"/>
      <w:marBottom w:val="0"/>
      <w:divBdr>
        <w:top w:val="none" w:sz="0" w:space="0" w:color="auto"/>
        <w:left w:val="none" w:sz="0" w:space="0" w:color="auto"/>
        <w:bottom w:val="none" w:sz="0" w:space="0" w:color="auto"/>
        <w:right w:val="none" w:sz="0" w:space="0" w:color="auto"/>
      </w:divBdr>
    </w:div>
    <w:div w:id="1144468594">
      <w:bodyDiv w:val="1"/>
      <w:marLeft w:val="0"/>
      <w:marRight w:val="0"/>
      <w:marTop w:val="0"/>
      <w:marBottom w:val="0"/>
      <w:divBdr>
        <w:top w:val="none" w:sz="0" w:space="0" w:color="auto"/>
        <w:left w:val="none" w:sz="0" w:space="0" w:color="auto"/>
        <w:bottom w:val="none" w:sz="0" w:space="0" w:color="auto"/>
        <w:right w:val="none" w:sz="0" w:space="0" w:color="auto"/>
      </w:divBdr>
    </w:div>
    <w:div w:id="1144469900">
      <w:bodyDiv w:val="1"/>
      <w:marLeft w:val="0"/>
      <w:marRight w:val="0"/>
      <w:marTop w:val="0"/>
      <w:marBottom w:val="0"/>
      <w:divBdr>
        <w:top w:val="none" w:sz="0" w:space="0" w:color="auto"/>
        <w:left w:val="none" w:sz="0" w:space="0" w:color="auto"/>
        <w:bottom w:val="none" w:sz="0" w:space="0" w:color="auto"/>
        <w:right w:val="none" w:sz="0" w:space="0" w:color="auto"/>
      </w:divBdr>
    </w:div>
    <w:div w:id="1144471994">
      <w:bodyDiv w:val="1"/>
      <w:marLeft w:val="0"/>
      <w:marRight w:val="0"/>
      <w:marTop w:val="0"/>
      <w:marBottom w:val="0"/>
      <w:divBdr>
        <w:top w:val="none" w:sz="0" w:space="0" w:color="auto"/>
        <w:left w:val="none" w:sz="0" w:space="0" w:color="auto"/>
        <w:bottom w:val="none" w:sz="0" w:space="0" w:color="auto"/>
        <w:right w:val="none" w:sz="0" w:space="0" w:color="auto"/>
      </w:divBdr>
    </w:div>
    <w:div w:id="1144473424">
      <w:bodyDiv w:val="1"/>
      <w:marLeft w:val="0"/>
      <w:marRight w:val="0"/>
      <w:marTop w:val="0"/>
      <w:marBottom w:val="0"/>
      <w:divBdr>
        <w:top w:val="none" w:sz="0" w:space="0" w:color="auto"/>
        <w:left w:val="none" w:sz="0" w:space="0" w:color="auto"/>
        <w:bottom w:val="none" w:sz="0" w:space="0" w:color="auto"/>
        <w:right w:val="none" w:sz="0" w:space="0" w:color="auto"/>
      </w:divBdr>
    </w:div>
    <w:div w:id="1144548221">
      <w:bodyDiv w:val="1"/>
      <w:marLeft w:val="0"/>
      <w:marRight w:val="0"/>
      <w:marTop w:val="0"/>
      <w:marBottom w:val="0"/>
      <w:divBdr>
        <w:top w:val="none" w:sz="0" w:space="0" w:color="auto"/>
        <w:left w:val="none" w:sz="0" w:space="0" w:color="auto"/>
        <w:bottom w:val="none" w:sz="0" w:space="0" w:color="auto"/>
        <w:right w:val="none" w:sz="0" w:space="0" w:color="auto"/>
      </w:divBdr>
    </w:div>
    <w:div w:id="1144658970">
      <w:bodyDiv w:val="1"/>
      <w:marLeft w:val="0"/>
      <w:marRight w:val="0"/>
      <w:marTop w:val="0"/>
      <w:marBottom w:val="0"/>
      <w:divBdr>
        <w:top w:val="none" w:sz="0" w:space="0" w:color="auto"/>
        <w:left w:val="none" w:sz="0" w:space="0" w:color="auto"/>
        <w:bottom w:val="none" w:sz="0" w:space="0" w:color="auto"/>
        <w:right w:val="none" w:sz="0" w:space="0" w:color="auto"/>
      </w:divBdr>
    </w:div>
    <w:div w:id="1144664303">
      <w:bodyDiv w:val="1"/>
      <w:marLeft w:val="0"/>
      <w:marRight w:val="0"/>
      <w:marTop w:val="0"/>
      <w:marBottom w:val="0"/>
      <w:divBdr>
        <w:top w:val="none" w:sz="0" w:space="0" w:color="auto"/>
        <w:left w:val="none" w:sz="0" w:space="0" w:color="auto"/>
        <w:bottom w:val="none" w:sz="0" w:space="0" w:color="auto"/>
        <w:right w:val="none" w:sz="0" w:space="0" w:color="auto"/>
      </w:divBdr>
    </w:div>
    <w:div w:id="1144664646">
      <w:bodyDiv w:val="1"/>
      <w:marLeft w:val="0"/>
      <w:marRight w:val="0"/>
      <w:marTop w:val="0"/>
      <w:marBottom w:val="0"/>
      <w:divBdr>
        <w:top w:val="none" w:sz="0" w:space="0" w:color="auto"/>
        <w:left w:val="none" w:sz="0" w:space="0" w:color="auto"/>
        <w:bottom w:val="none" w:sz="0" w:space="0" w:color="auto"/>
        <w:right w:val="none" w:sz="0" w:space="0" w:color="auto"/>
      </w:divBdr>
    </w:div>
    <w:div w:id="1144740311">
      <w:bodyDiv w:val="1"/>
      <w:marLeft w:val="0"/>
      <w:marRight w:val="0"/>
      <w:marTop w:val="0"/>
      <w:marBottom w:val="0"/>
      <w:divBdr>
        <w:top w:val="none" w:sz="0" w:space="0" w:color="auto"/>
        <w:left w:val="none" w:sz="0" w:space="0" w:color="auto"/>
        <w:bottom w:val="none" w:sz="0" w:space="0" w:color="auto"/>
        <w:right w:val="none" w:sz="0" w:space="0" w:color="auto"/>
      </w:divBdr>
    </w:div>
    <w:div w:id="1144741956">
      <w:bodyDiv w:val="1"/>
      <w:marLeft w:val="0"/>
      <w:marRight w:val="0"/>
      <w:marTop w:val="0"/>
      <w:marBottom w:val="0"/>
      <w:divBdr>
        <w:top w:val="none" w:sz="0" w:space="0" w:color="auto"/>
        <w:left w:val="none" w:sz="0" w:space="0" w:color="auto"/>
        <w:bottom w:val="none" w:sz="0" w:space="0" w:color="auto"/>
        <w:right w:val="none" w:sz="0" w:space="0" w:color="auto"/>
      </w:divBdr>
    </w:div>
    <w:div w:id="1144926049">
      <w:bodyDiv w:val="1"/>
      <w:marLeft w:val="0"/>
      <w:marRight w:val="0"/>
      <w:marTop w:val="0"/>
      <w:marBottom w:val="0"/>
      <w:divBdr>
        <w:top w:val="none" w:sz="0" w:space="0" w:color="auto"/>
        <w:left w:val="none" w:sz="0" w:space="0" w:color="auto"/>
        <w:bottom w:val="none" w:sz="0" w:space="0" w:color="auto"/>
        <w:right w:val="none" w:sz="0" w:space="0" w:color="auto"/>
      </w:divBdr>
    </w:div>
    <w:div w:id="1144933191">
      <w:bodyDiv w:val="1"/>
      <w:marLeft w:val="0"/>
      <w:marRight w:val="0"/>
      <w:marTop w:val="0"/>
      <w:marBottom w:val="0"/>
      <w:divBdr>
        <w:top w:val="none" w:sz="0" w:space="0" w:color="auto"/>
        <w:left w:val="none" w:sz="0" w:space="0" w:color="auto"/>
        <w:bottom w:val="none" w:sz="0" w:space="0" w:color="auto"/>
        <w:right w:val="none" w:sz="0" w:space="0" w:color="auto"/>
      </w:divBdr>
    </w:div>
    <w:div w:id="1145045703">
      <w:bodyDiv w:val="1"/>
      <w:marLeft w:val="0"/>
      <w:marRight w:val="0"/>
      <w:marTop w:val="0"/>
      <w:marBottom w:val="0"/>
      <w:divBdr>
        <w:top w:val="none" w:sz="0" w:space="0" w:color="auto"/>
        <w:left w:val="none" w:sz="0" w:space="0" w:color="auto"/>
        <w:bottom w:val="none" w:sz="0" w:space="0" w:color="auto"/>
        <w:right w:val="none" w:sz="0" w:space="0" w:color="auto"/>
      </w:divBdr>
    </w:div>
    <w:div w:id="1145121249">
      <w:bodyDiv w:val="1"/>
      <w:marLeft w:val="0"/>
      <w:marRight w:val="0"/>
      <w:marTop w:val="0"/>
      <w:marBottom w:val="0"/>
      <w:divBdr>
        <w:top w:val="none" w:sz="0" w:space="0" w:color="auto"/>
        <w:left w:val="none" w:sz="0" w:space="0" w:color="auto"/>
        <w:bottom w:val="none" w:sz="0" w:space="0" w:color="auto"/>
        <w:right w:val="none" w:sz="0" w:space="0" w:color="auto"/>
      </w:divBdr>
    </w:div>
    <w:div w:id="1145200800">
      <w:bodyDiv w:val="1"/>
      <w:marLeft w:val="0"/>
      <w:marRight w:val="0"/>
      <w:marTop w:val="0"/>
      <w:marBottom w:val="0"/>
      <w:divBdr>
        <w:top w:val="none" w:sz="0" w:space="0" w:color="auto"/>
        <w:left w:val="none" w:sz="0" w:space="0" w:color="auto"/>
        <w:bottom w:val="none" w:sz="0" w:space="0" w:color="auto"/>
        <w:right w:val="none" w:sz="0" w:space="0" w:color="auto"/>
      </w:divBdr>
    </w:div>
    <w:div w:id="1145312793">
      <w:bodyDiv w:val="1"/>
      <w:marLeft w:val="0"/>
      <w:marRight w:val="0"/>
      <w:marTop w:val="0"/>
      <w:marBottom w:val="0"/>
      <w:divBdr>
        <w:top w:val="none" w:sz="0" w:space="0" w:color="auto"/>
        <w:left w:val="none" w:sz="0" w:space="0" w:color="auto"/>
        <w:bottom w:val="none" w:sz="0" w:space="0" w:color="auto"/>
        <w:right w:val="none" w:sz="0" w:space="0" w:color="auto"/>
      </w:divBdr>
    </w:div>
    <w:div w:id="1145506008">
      <w:bodyDiv w:val="1"/>
      <w:marLeft w:val="0"/>
      <w:marRight w:val="0"/>
      <w:marTop w:val="0"/>
      <w:marBottom w:val="0"/>
      <w:divBdr>
        <w:top w:val="none" w:sz="0" w:space="0" w:color="auto"/>
        <w:left w:val="none" w:sz="0" w:space="0" w:color="auto"/>
        <w:bottom w:val="none" w:sz="0" w:space="0" w:color="auto"/>
        <w:right w:val="none" w:sz="0" w:space="0" w:color="auto"/>
      </w:divBdr>
    </w:div>
    <w:div w:id="1145506765">
      <w:bodyDiv w:val="1"/>
      <w:marLeft w:val="0"/>
      <w:marRight w:val="0"/>
      <w:marTop w:val="0"/>
      <w:marBottom w:val="0"/>
      <w:divBdr>
        <w:top w:val="none" w:sz="0" w:space="0" w:color="auto"/>
        <w:left w:val="none" w:sz="0" w:space="0" w:color="auto"/>
        <w:bottom w:val="none" w:sz="0" w:space="0" w:color="auto"/>
        <w:right w:val="none" w:sz="0" w:space="0" w:color="auto"/>
      </w:divBdr>
    </w:div>
    <w:div w:id="1145514766">
      <w:bodyDiv w:val="1"/>
      <w:marLeft w:val="0"/>
      <w:marRight w:val="0"/>
      <w:marTop w:val="0"/>
      <w:marBottom w:val="0"/>
      <w:divBdr>
        <w:top w:val="none" w:sz="0" w:space="0" w:color="auto"/>
        <w:left w:val="none" w:sz="0" w:space="0" w:color="auto"/>
        <w:bottom w:val="none" w:sz="0" w:space="0" w:color="auto"/>
        <w:right w:val="none" w:sz="0" w:space="0" w:color="auto"/>
      </w:divBdr>
    </w:div>
    <w:div w:id="1145582904">
      <w:bodyDiv w:val="1"/>
      <w:marLeft w:val="0"/>
      <w:marRight w:val="0"/>
      <w:marTop w:val="0"/>
      <w:marBottom w:val="0"/>
      <w:divBdr>
        <w:top w:val="none" w:sz="0" w:space="0" w:color="auto"/>
        <w:left w:val="none" w:sz="0" w:space="0" w:color="auto"/>
        <w:bottom w:val="none" w:sz="0" w:space="0" w:color="auto"/>
        <w:right w:val="none" w:sz="0" w:space="0" w:color="auto"/>
      </w:divBdr>
    </w:div>
    <w:div w:id="1145704803">
      <w:bodyDiv w:val="1"/>
      <w:marLeft w:val="0"/>
      <w:marRight w:val="0"/>
      <w:marTop w:val="0"/>
      <w:marBottom w:val="0"/>
      <w:divBdr>
        <w:top w:val="none" w:sz="0" w:space="0" w:color="auto"/>
        <w:left w:val="none" w:sz="0" w:space="0" w:color="auto"/>
        <w:bottom w:val="none" w:sz="0" w:space="0" w:color="auto"/>
        <w:right w:val="none" w:sz="0" w:space="0" w:color="auto"/>
      </w:divBdr>
    </w:div>
    <w:div w:id="1145706827">
      <w:bodyDiv w:val="1"/>
      <w:marLeft w:val="0"/>
      <w:marRight w:val="0"/>
      <w:marTop w:val="0"/>
      <w:marBottom w:val="0"/>
      <w:divBdr>
        <w:top w:val="none" w:sz="0" w:space="0" w:color="auto"/>
        <w:left w:val="none" w:sz="0" w:space="0" w:color="auto"/>
        <w:bottom w:val="none" w:sz="0" w:space="0" w:color="auto"/>
        <w:right w:val="none" w:sz="0" w:space="0" w:color="auto"/>
      </w:divBdr>
    </w:div>
    <w:div w:id="1145775322">
      <w:bodyDiv w:val="1"/>
      <w:marLeft w:val="0"/>
      <w:marRight w:val="0"/>
      <w:marTop w:val="0"/>
      <w:marBottom w:val="0"/>
      <w:divBdr>
        <w:top w:val="none" w:sz="0" w:space="0" w:color="auto"/>
        <w:left w:val="none" w:sz="0" w:space="0" w:color="auto"/>
        <w:bottom w:val="none" w:sz="0" w:space="0" w:color="auto"/>
        <w:right w:val="none" w:sz="0" w:space="0" w:color="auto"/>
      </w:divBdr>
    </w:div>
    <w:div w:id="1145782004">
      <w:bodyDiv w:val="1"/>
      <w:marLeft w:val="0"/>
      <w:marRight w:val="0"/>
      <w:marTop w:val="0"/>
      <w:marBottom w:val="0"/>
      <w:divBdr>
        <w:top w:val="none" w:sz="0" w:space="0" w:color="auto"/>
        <w:left w:val="none" w:sz="0" w:space="0" w:color="auto"/>
        <w:bottom w:val="none" w:sz="0" w:space="0" w:color="auto"/>
        <w:right w:val="none" w:sz="0" w:space="0" w:color="auto"/>
      </w:divBdr>
    </w:div>
    <w:div w:id="1145971064">
      <w:bodyDiv w:val="1"/>
      <w:marLeft w:val="0"/>
      <w:marRight w:val="0"/>
      <w:marTop w:val="0"/>
      <w:marBottom w:val="0"/>
      <w:divBdr>
        <w:top w:val="none" w:sz="0" w:space="0" w:color="auto"/>
        <w:left w:val="none" w:sz="0" w:space="0" w:color="auto"/>
        <w:bottom w:val="none" w:sz="0" w:space="0" w:color="auto"/>
        <w:right w:val="none" w:sz="0" w:space="0" w:color="auto"/>
      </w:divBdr>
    </w:div>
    <w:div w:id="1145973538">
      <w:bodyDiv w:val="1"/>
      <w:marLeft w:val="0"/>
      <w:marRight w:val="0"/>
      <w:marTop w:val="0"/>
      <w:marBottom w:val="0"/>
      <w:divBdr>
        <w:top w:val="none" w:sz="0" w:space="0" w:color="auto"/>
        <w:left w:val="none" w:sz="0" w:space="0" w:color="auto"/>
        <w:bottom w:val="none" w:sz="0" w:space="0" w:color="auto"/>
        <w:right w:val="none" w:sz="0" w:space="0" w:color="auto"/>
      </w:divBdr>
    </w:div>
    <w:div w:id="1145973797">
      <w:bodyDiv w:val="1"/>
      <w:marLeft w:val="0"/>
      <w:marRight w:val="0"/>
      <w:marTop w:val="0"/>
      <w:marBottom w:val="0"/>
      <w:divBdr>
        <w:top w:val="none" w:sz="0" w:space="0" w:color="auto"/>
        <w:left w:val="none" w:sz="0" w:space="0" w:color="auto"/>
        <w:bottom w:val="none" w:sz="0" w:space="0" w:color="auto"/>
        <w:right w:val="none" w:sz="0" w:space="0" w:color="auto"/>
      </w:divBdr>
    </w:div>
    <w:div w:id="1146166031">
      <w:bodyDiv w:val="1"/>
      <w:marLeft w:val="0"/>
      <w:marRight w:val="0"/>
      <w:marTop w:val="0"/>
      <w:marBottom w:val="0"/>
      <w:divBdr>
        <w:top w:val="none" w:sz="0" w:space="0" w:color="auto"/>
        <w:left w:val="none" w:sz="0" w:space="0" w:color="auto"/>
        <w:bottom w:val="none" w:sz="0" w:space="0" w:color="auto"/>
        <w:right w:val="none" w:sz="0" w:space="0" w:color="auto"/>
      </w:divBdr>
    </w:div>
    <w:div w:id="1146167341">
      <w:bodyDiv w:val="1"/>
      <w:marLeft w:val="0"/>
      <w:marRight w:val="0"/>
      <w:marTop w:val="0"/>
      <w:marBottom w:val="0"/>
      <w:divBdr>
        <w:top w:val="none" w:sz="0" w:space="0" w:color="auto"/>
        <w:left w:val="none" w:sz="0" w:space="0" w:color="auto"/>
        <w:bottom w:val="none" w:sz="0" w:space="0" w:color="auto"/>
        <w:right w:val="none" w:sz="0" w:space="0" w:color="auto"/>
      </w:divBdr>
    </w:div>
    <w:div w:id="1146240521">
      <w:bodyDiv w:val="1"/>
      <w:marLeft w:val="0"/>
      <w:marRight w:val="0"/>
      <w:marTop w:val="0"/>
      <w:marBottom w:val="0"/>
      <w:divBdr>
        <w:top w:val="none" w:sz="0" w:space="0" w:color="auto"/>
        <w:left w:val="none" w:sz="0" w:space="0" w:color="auto"/>
        <w:bottom w:val="none" w:sz="0" w:space="0" w:color="auto"/>
        <w:right w:val="none" w:sz="0" w:space="0" w:color="auto"/>
      </w:divBdr>
    </w:div>
    <w:div w:id="1146243578">
      <w:bodyDiv w:val="1"/>
      <w:marLeft w:val="0"/>
      <w:marRight w:val="0"/>
      <w:marTop w:val="0"/>
      <w:marBottom w:val="0"/>
      <w:divBdr>
        <w:top w:val="none" w:sz="0" w:space="0" w:color="auto"/>
        <w:left w:val="none" w:sz="0" w:space="0" w:color="auto"/>
        <w:bottom w:val="none" w:sz="0" w:space="0" w:color="auto"/>
        <w:right w:val="none" w:sz="0" w:space="0" w:color="auto"/>
      </w:divBdr>
    </w:div>
    <w:div w:id="1146320340">
      <w:bodyDiv w:val="1"/>
      <w:marLeft w:val="0"/>
      <w:marRight w:val="0"/>
      <w:marTop w:val="0"/>
      <w:marBottom w:val="0"/>
      <w:divBdr>
        <w:top w:val="none" w:sz="0" w:space="0" w:color="auto"/>
        <w:left w:val="none" w:sz="0" w:space="0" w:color="auto"/>
        <w:bottom w:val="none" w:sz="0" w:space="0" w:color="auto"/>
        <w:right w:val="none" w:sz="0" w:space="0" w:color="auto"/>
      </w:divBdr>
    </w:div>
    <w:div w:id="1146320544">
      <w:bodyDiv w:val="1"/>
      <w:marLeft w:val="0"/>
      <w:marRight w:val="0"/>
      <w:marTop w:val="0"/>
      <w:marBottom w:val="0"/>
      <w:divBdr>
        <w:top w:val="none" w:sz="0" w:space="0" w:color="auto"/>
        <w:left w:val="none" w:sz="0" w:space="0" w:color="auto"/>
        <w:bottom w:val="none" w:sz="0" w:space="0" w:color="auto"/>
        <w:right w:val="none" w:sz="0" w:space="0" w:color="auto"/>
      </w:divBdr>
    </w:div>
    <w:div w:id="1146359825">
      <w:bodyDiv w:val="1"/>
      <w:marLeft w:val="0"/>
      <w:marRight w:val="0"/>
      <w:marTop w:val="0"/>
      <w:marBottom w:val="0"/>
      <w:divBdr>
        <w:top w:val="none" w:sz="0" w:space="0" w:color="auto"/>
        <w:left w:val="none" w:sz="0" w:space="0" w:color="auto"/>
        <w:bottom w:val="none" w:sz="0" w:space="0" w:color="auto"/>
        <w:right w:val="none" w:sz="0" w:space="0" w:color="auto"/>
      </w:divBdr>
    </w:div>
    <w:div w:id="1146363303">
      <w:bodyDiv w:val="1"/>
      <w:marLeft w:val="0"/>
      <w:marRight w:val="0"/>
      <w:marTop w:val="0"/>
      <w:marBottom w:val="0"/>
      <w:divBdr>
        <w:top w:val="none" w:sz="0" w:space="0" w:color="auto"/>
        <w:left w:val="none" w:sz="0" w:space="0" w:color="auto"/>
        <w:bottom w:val="none" w:sz="0" w:space="0" w:color="auto"/>
        <w:right w:val="none" w:sz="0" w:space="0" w:color="auto"/>
      </w:divBdr>
    </w:div>
    <w:div w:id="1146434740">
      <w:bodyDiv w:val="1"/>
      <w:marLeft w:val="0"/>
      <w:marRight w:val="0"/>
      <w:marTop w:val="0"/>
      <w:marBottom w:val="0"/>
      <w:divBdr>
        <w:top w:val="none" w:sz="0" w:space="0" w:color="auto"/>
        <w:left w:val="none" w:sz="0" w:space="0" w:color="auto"/>
        <w:bottom w:val="none" w:sz="0" w:space="0" w:color="auto"/>
        <w:right w:val="none" w:sz="0" w:space="0" w:color="auto"/>
      </w:divBdr>
    </w:div>
    <w:div w:id="1146507028">
      <w:bodyDiv w:val="1"/>
      <w:marLeft w:val="0"/>
      <w:marRight w:val="0"/>
      <w:marTop w:val="0"/>
      <w:marBottom w:val="0"/>
      <w:divBdr>
        <w:top w:val="none" w:sz="0" w:space="0" w:color="auto"/>
        <w:left w:val="none" w:sz="0" w:space="0" w:color="auto"/>
        <w:bottom w:val="none" w:sz="0" w:space="0" w:color="auto"/>
        <w:right w:val="none" w:sz="0" w:space="0" w:color="auto"/>
      </w:divBdr>
    </w:div>
    <w:div w:id="1146508413">
      <w:bodyDiv w:val="1"/>
      <w:marLeft w:val="0"/>
      <w:marRight w:val="0"/>
      <w:marTop w:val="0"/>
      <w:marBottom w:val="0"/>
      <w:divBdr>
        <w:top w:val="none" w:sz="0" w:space="0" w:color="auto"/>
        <w:left w:val="none" w:sz="0" w:space="0" w:color="auto"/>
        <w:bottom w:val="none" w:sz="0" w:space="0" w:color="auto"/>
        <w:right w:val="none" w:sz="0" w:space="0" w:color="auto"/>
      </w:divBdr>
    </w:div>
    <w:div w:id="1146509555">
      <w:bodyDiv w:val="1"/>
      <w:marLeft w:val="0"/>
      <w:marRight w:val="0"/>
      <w:marTop w:val="0"/>
      <w:marBottom w:val="0"/>
      <w:divBdr>
        <w:top w:val="none" w:sz="0" w:space="0" w:color="auto"/>
        <w:left w:val="none" w:sz="0" w:space="0" w:color="auto"/>
        <w:bottom w:val="none" w:sz="0" w:space="0" w:color="auto"/>
        <w:right w:val="none" w:sz="0" w:space="0" w:color="auto"/>
      </w:divBdr>
    </w:div>
    <w:div w:id="1146631794">
      <w:bodyDiv w:val="1"/>
      <w:marLeft w:val="0"/>
      <w:marRight w:val="0"/>
      <w:marTop w:val="0"/>
      <w:marBottom w:val="0"/>
      <w:divBdr>
        <w:top w:val="none" w:sz="0" w:space="0" w:color="auto"/>
        <w:left w:val="none" w:sz="0" w:space="0" w:color="auto"/>
        <w:bottom w:val="none" w:sz="0" w:space="0" w:color="auto"/>
        <w:right w:val="none" w:sz="0" w:space="0" w:color="auto"/>
      </w:divBdr>
    </w:div>
    <w:div w:id="1146632088">
      <w:bodyDiv w:val="1"/>
      <w:marLeft w:val="0"/>
      <w:marRight w:val="0"/>
      <w:marTop w:val="0"/>
      <w:marBottom w:val="0"/>
      <w:divBdr>
        <w:top w:val="none" w:sz="0" w:space="0" w:color="auto"/>
        <w:left w:val="none" w:sz="0" w:space="0" w:color="auto"/>
        <w:bottom w:val="none" w:sz="0" w:space="0" w:color="auto"/>
        <w:right w:val="none" w:sz="0" w:space="0" w:color="auto"/>
      </w:divBdr>
    </w:div>
    <w:div w:id="1146779495">
      <w:bodyDiv w:val="1"/>
      <w:marLeft w:val="0"/>
      <w:marRight w:val="0"/>
      <w:marTop w:val="0"/>
      <w:marBottom w:val="0"/>
      <w:divBdr>
        <w:top w:val="none" w:sz="0" w:space="0" w:color="auto"/>
        <w:left w:val="none" w:sz="0" w:space="0" w:color="auto"/>
        <w:bottom w:val="none" w:sz="0" w:space="0" w:color="auto"/>
        <w:right w:val="none" w:sz="0" w:space="0" w:color="auto"/>
      </w:divBdr>
    </w:div>
    <w:div w:id="1146780461">
      <w:bodyDiv w:val="1"/>
      <w:marLeft w:val="0"/>
      <w:marRight w:val="0"/>
      <w:marTop w:val="0"/>
      <w:marBottom w:val="0"/>
      <w:divBdr>
        <w:top w:val="none" w:sz="0" w:space="0" w:color="auto"/>
        <w:left w:val="none" w:sz="0" w:space="0" w:color="auto"/>
        <w:bottom w:val="none" w:sz="0" w:space="0" w:color="auto"/>
        <w:right w:val="none" w:sz="0" w:space="0" w:color="auto"/>
      </w:divBdr>
    </w:div>
    <w:div w:id="1146817706">
      <w:bodyDiv w:val="1"/>
      <w:marLeft w:val="0"/>
      <w:marRight w:val="0"/>
      <w:marTop w:val="0"/>
      <w:marBottom w:val="0"/>
      <w:divBdr>
        <w:top w:val="none" w:sz="0" w:space="0" w:color="auto"/>
        <w:left w:val="none" w:sz="0" w:space="0" w:color="auto"/>
        <w:bottom w:val="none" w:sz="0" w:space="0" w:color="auto"/>
        <w:right w:val="none" w:sz="0" w:space="0" w:color="auto"/>
      </w:divBdr>
    </w:div>
    <w:div w:id="1146818329">
      <w:bodyDiv w:val="1"/>
      <w:marLeft w:val="0"/>
      <w:marRight w:val="0"/>
      <w:marTop w:val="0"/>
      <w:marBottom w:val="0"/>
      <w:divBdr>
        <w:top w:val="none" w:sz="0" w:space="0" w:color="auto"/>
        <w:left w:val="none" w:sz="0" w:space="0" w:color="auto"/>
        <w:bottom w:val="none" w:sz="0" w:space="0" w:color="auto"/>
        <w:right w:val="none" w:sz="0" w:space="0" w:color="auto"/>
      </w:divBdr>
    </w:div>
    <w:div w:id="1146897819">
      <w:bodyDiv w:val="1"/>
      <w:marLeft w:val="0"/>
      <w:marRight w:val="0"/>
      <w:marTop w:val="0"/>
      <w:marBottom w:val="0"/>
      <w:divBdr>
        <w:top w:val="none" w:sz="0" w:space="0" w:color="auto"/>
        <w:left w:val="none" w:sz="0" w:space="0" w:color="auto"/>
        <w:bottom w:val="none" w:sz="0" w:space="0" w:color="auto"/>
        <w:right w:val="none" w:sz="0" w:space="0" w:color="auto"/>
      </w:divBdr>
    </w:div>
    <w:div w:id="1147016375">
      <w:bodyDiv w:val="1"/>
      <w:marLeft w:val="0"/>
      <w:marRight w:val="0"/>
      <w:marTop w:val="0"/>
      <w:marBottom w:val="0"/>
      <w:divBdr>
        <w:top w:val="none" w:sz="0" w:space="0" w:color="auto"/>
        <w:left w:val="none" w:sz="0" w:space="0" w:color="auto"/>
        <w:bottom w:val="none" w:sz="0" w:space="0" w:color="auto"/>
        <w:right w:val="none" w:sz="0" w:space="0" w:color="auto"/>
      </w:divBdr>
    </w:div>
    <w:div w:id="1147089473">
      <w:bodyDiv w:val="1"/>
      <w:marLeft w:val="0"/>
      <w:marRight w:val="0"/>
      <w:marTop w:val="0"/>
      <w:marBottom w:val="0"/>
      <w:divBdr>
        <w:top w:val="none" w:sz="0" w:space="0" w:color="auto"/>
        <w:left w:val="none" w:sz="0" w:space="0" w:color="auto"/>
        <w:bottom w:val="none" w:sz="0" w:space="0" w:color="auto"/>
        <w:right w:val="none" w:sz="0" w:space="0" w:color="auto"/>
      </w:divBdr>
    </w:div>
    <w:div w:id="1147092206">
      <w:bodyDiv w:val="1"/>
      <w:marLeft w:val="0"/>
      <w:marRight w:val="0"/>
      <w:marTop w:val="0"/>
      <w:marBottom w:val="0"/>
      <w:divBdr>
        <w:top w:val="none" w:sz="0" w:space="0" w:color="auto"/>
        <w:left w:val="none" w:sz="0" w:space="0" w:color="auto"/>
        <w:bottom w:val="none" w:sz="0" w:space="0" w:color="auto"/>
        <w:right w:val="none" w:sz="0" w:space="0" w:color="auto"/>
      </w:divBdr>
    </w:div>
    <w:div w:id="1147161759">
      <w:bodyDiv w:val="1"/>
      <w:marLeft w:val="0"/>
      <w:marRight w:val="0"/>
      <w:marTop w:val="0"/>
      <w:marBottom w:val="0"/>
      <w:divBdr>
        <w:top w:val="none" w:sz="0" w:space="0" w:color="auto"/>
        <w:left w:val="none" w:sz="0" w:space="0" w:color="auto"/>
        <w:bottom w:val="none" w:sz="0" w:space="0" w:color="auto"/>
        <w:right w:val="none" w:sz="0" w:space="0" w:color="auto"/>
      </w:divBdr>
    </w:div>
    <w:div w:id="1147165525">
      <w:bodyDiv w:val="1"/>
      <w:marLeft w:val="0"/>
      <w:marRight w:val="0"/>
      <w:marTop w:val="0"/>
      <w:marBottom w:val="0"/>
      <w:divBdr>
        <w:top w:val="none" w:sz="0" w:space="0" w:color="auto"/>
        <w:left w:val="none" w:sz="0" w:space="0" w:color="auto"/>
        <w:bottom w:val="none" w:sz="0" w:space="0" w:color="auto"/>
        <w:right w:val="none" w:sz="0" w:space="0" w:color="auto"/>
      </w:divBdr>
    </w:div>
    <w:div w:id="1147281115">
      <w:bodyDiv w:val="1"/>
      <w:marLeft w:val="0"/>
      <w:marRight w:val="0"/>
      <w:marTop w:val="0"/>
      <w:marBottom w:val="0"/>
      <w:divBdr>
        <w:top w:val="none" w:sz="0" w:space="0" w:color="auto"/>
        <w:left w:val="none" w:sz="0" w:space="0" w:color="auto"/>
        <w:bottom w:val="none" w:sz="0" w:space="0" w:color="auto"/>
        <w:right w:val="none" w:sz="0" w:space="0" w:color="auto"/>
      </w:divBdr>
    </w:div>
    <w:div w:id="1147283422">
      <w:bodyDiv w:val="1"/>
      <w:marLeft w:val="0"/>
      <w:marRight w:val="0"/>
      <w:marTop w:val="0"/>
      <w:marBottom w:val="0"/>
      <w:divBdr>
        <w:top w:val="none" w:sz="0" w:space="0" w:color="auto"/>
        <w:left w:val="none" w:sz="0" w:space="0" w:color="auto"/>
        <w:bottom w:val="none" w:sz="0" w:space="0" w:color="auto"/>
        <w:right w:val="none" w:sz="0" w:space="0" w:color="auto"/>
      </w:divBdr>
    </w:div>
    <w:div w:id="1147361927">
      <w:bodyDiv w:val="1"/>
      <w:marLeft w:val="0"/>
      <w:marRight w:val="0"/>
      <w:marTop w:val="0"/>
      <w:marBottom w:val="0"/>
      <w:divBdr>
        <w:top w:val="none" w:sz="0" w:space="0" w:color="auto"/>
        <w:left w:val="none" w:sz="0" w:space="0" w:color="auto"/>
        <w:bottom w:val="none" w:sz="0" w:space="0" w:color="auto"/>
        <w:right w:val="none" w:sz="0" w:space="0" w:color="auto"/>
      </w:divBdr>
    </w:div>
    <w:div w:id="1147551250">
      <w:bodyDiv w:val="1"/>
      <w:marLeft w:val="0"/>
      <w:marRight w:val="0"/>
      <w:marTop w:val="0"/>
      <w:marBottom w:val="0"/>
      <w:divBdr>
        <w:top w:val="none" w:sz="0" w:space="0" w:color="auto"/>
        <w:left w:val="none" w:sz="0" w:space="0" w:color="auto"/>
        <w:bottom w:val="none" w:sz="0" w:space="0" w:color="auto"/>
        <w:right w:val="none" w:sz="0" w:space="0" w:color="auto"/>
      </w:divBdr>
    </w:div>
    <w:div w:id="1147554871">
      <w:bodyDiv w:val="1"/>
      <w:marLeft w:val="0"/>
      <w:marRight w:val="0"/>
      <w:marTop w:val="0"/>
      <w:marBottom w:val="0"/>
      <w:divBdr>
        <w:top w:val="none" w:sz="0" w:space="0" w:color="auto"/>
        <w:left w:val="none" w:sz="0" w:space="0" w:color="auto"/>
        <w:bottom w:val="none" w:sz="0" w:space="0" w:color="auto"/>
        <w:right w:val="none" w:sz="0" w:space="0" w:color="auto"/>
      </w:divBdr>
    </w:div>
    <w:div w:id="1147743736">
      <w:bodyDiv w:val="1"/>
      <w:marLeft w:val="0"/>
      <w:marRight w:val="0"/>
      <w:marTop w:val="0"/>
      <w:marBottom w:val="0"/>
      <w:divBdr>
        <w:top w:val="none" w:sz="0" w:space="0" w:color="auto"/>
        <w:left w:val="none" w:sz="0" w:space="0" w:color="auto"/>
        <w:bottom w:val="none" w:sz="0" w:space="0" w:color="auto"/>
        <w:right w:val="none" w:sz="0" w:space="0" w:color="auto"/>
      </w:divBdr>
    </w:div>
    <w:div w:id="1147818763">
      <w:bodyDiv w:val="1"/>
      <w:marLeft w:val="0"/>
      <w:marRight w:val="0"/>
      <w:marTop w:val="0"/>
      <w:marBottom w:val="0"/>
      <w:divBdr>
        <w:top w:val="none" w:sz="0" w:space="0" w:color="auto"/>
        <w:left w:val="none" w:sz="0" w:space="0" w:color="auto"/>
        <w:bottom w:val="none" w:sz="0" w:space="0" w:color="auto"/>
        <w:right w:val="none" w:sz="0" w:space="0" w:color="auto"/>
      </w:divBdr>
    </w:div>
    <w:div w:id="1147822998">
      <w:bodyDiv w:val="1"/>
      <w:marLeft w:val="0"/>
      <w:marRight w:val="0"/>
      <w:marTop w:val="0"/>
      <w:marBottom w:val="0"/>
      <w:divBdr>
        <w:top w:val="none" w:sz="0" w:space="0" w:color="auto"/>
        <w:left w:val="none" w:sz="0" w:space="0" w:color="auto"/>
        <w:bottom w:val="none" w:sz="0" w:space="0" w:color="auto"/>
        <w:right w:val="none" w:sz="0" w:space="0" w:color="auto"/>
      </w:divBdr>
    </w:div>
    <w:div w:id="1147824165">
      <w:bodyDiv w:val="1"/>
      <w:marLeft w:val="0"/>
      <w:marRight w:val="0"/>
      <w:marTop w:val="0"/>
      <w:marBottom w:val="0"/>
      <w:divBdr>
        <w:top w:val="none" w:sz="0" w:space="0" w:color="auto"/>
        <w:left w:val="none" w:sz="0" w:space="0" w:color="auto"/>
        <w:bottom w:val="none" w:sz="0" w:space="0" w:color="auto"/>
        <w:right w:val="none" w:sz="0" w:space="0" w:color="auto"/>
      </w:divBdr>
    </w:div>
    <w:div w:id="1147866786">
      <w:bodyDiv w:val="1"/>
      <w:marLeft w:val="0"/>
      <w:marRight w:val="0"/>
      <w:marTop w:val="0"/>
      <w:marBottom w:val="0"/>
      <w:divBdr>
        <w:top w:val="none" w:sz="0" w:space="0" w:color="auto"/>
        <w:left w:val="none" w:sz="0" w:space="0" w:color="auto"/>
        <w:bottom w:val="none" w:sz="0" w:space="0" w:color="auto"/>
        <w:right w:val="none" w:sz="0" w:space="0" w:color="auto"/>
      </w:divBdr>
    </w:div>
    <w:div w:id="1147867514">
      <w:bodyDiv w:val="1"/>
      <w:marLeft w:val="0"/>
      <w:marRight w:val="0"/>
      <w:marTop w:val="0"/>
      <w:marBottom w:val="0"/>
      <w:divBdr>
        <w:top w:val="none" w:sz="0" w:space="0" w:color="auto"/>
        <w:left w:val="none" w:sz="0" w:space="0" w:color="auto"/>
        <w:bottom w:val="none" w:sz="0" w:space="0" w:color="auto"/>
        <w:right w:val="none" w:sz="0" w:space="0" w:color="auto"/>
      </w:divBdr>
    </w:div>
    <w:div w:id="1147894093">
      <w:bodyDiv w:val="1"/>
      <w:marLeft w:val="0"/>
      <w:marRight w:val="0"/>
      <w:marTop w:val="0"/>
      <w:marBottom w:val="0"/>
      <w:divBdr>
        <w:top w:val="none" w:sz="0" w:space="0" w:color="auto"/>
        <w:left w:val="none" w:sz="0" w:space="0" w:color="auto"/>
        <w:bottom w:val="none" w:sz="0" w:space="0" w:color="auto"/>
        <w:right w:val="none" w:sz="0" w:space="0" w:color="auto"/>
      </w:divBdr>
    </w:div>
    <w:div w:id="1147936062">
      <w:bodyDiv w:val="1"/>
      <w:marLeft w:val="0"/>
      <w:marRight w:val="0"/>
      <w:marTop w:val="0"/>
      <w:marBottom w:val="0"/>
      <w:divBdr>
        <w:top w:val="none" w:sz="0" w:space="0" w:color="auto"/>
        <w:left w:val="none" w:sz="0" w:space="0" w:color="auto"/>
        <w:bottom w:val="none" w:sz="0" w:space="0" w:color="auto"/>
        <w:right w:val="none" w:sz="0" w:space="0" w:color="auto"/>
      </w:divBdr>
    </w:div>
    <w:div w:id="1148131715">
      <w:bodyDiv w:val="1"/>
      <w:marLeft w:val="0"/>
      <w:marRight w:val="0"/>
      <w:marTop w:val="0"/>
      <w:marBottom w:val="0"/>
      <w:divBdr>
        <w:top w:val="none" w:sz="0" w:space="0" w:color="auto"/>
        <w:left w:val="none" w:sz="0" w:space="0" w:color="auto"/>
        <w:bottom w:val="none" w:sz="0" w:space="0" w:color="auto"/>
        <w:right w:val="none" w:sz="0" w:space="0" w:color="auto"/>
      </w:divBdr>
    </w:div>
    <w:div w:id="1148204124">
      <w:bodyDiv w:val="1"/>
      <w:marLeft w:val="0"/>
      <w:marRight w:val="0"/>
      <w:marTop w:val="0"/>
      <w:marBottom w:val="0"/>
      <w:divBdr>
        <w:top w:val="none" w:sz="0" w:space="0" w:color="auto"/>
        <w:left w:val="none" w:sz="0" w:space="0" w:color="auto"/>
        <w:bottom w:val="none" w:sz="0" w:space="0" w:color="auto"/>
        <w:right w:val="none" w:sz="0" w:space="0" w:color="auto"/>
      </w:divBdr>
    </w:div>
    <w:div w:id="1148206495">
      <w:bodyDiv w:val="1"/>
      <w:marLeft w:val="0"/>
      <w:marRight w:val="0"/>
      <w:marTop w:val="0"/>
      <w:marBottom w:val="0"/>
      <w:divBdr>
        <w:top w:val="none" w:sz="0" w:space="0" w:color="auto"/>
        <w:left w:val="none" w:sz="0" w:space="0" w:color="auto"/>
        <w:bottom w:val="none" w:sz="0" w:space="0" w:color="auto"/>
        <w:right w:val="none" w:sz="0" w:space="0" w:color="auto"/>
      </w:divBdr>
    </w:div>
    <w:div w:id="1148208184">
      <w:bodyDiv w:val="1"/>
      <w:marLeft w:val="0"/>
      <w:marRight w:val="0"/>
      <w:marTop w:val="0"/>
      <w:marBottom w:val="0"/>
      <w:divBdr>
        <w:top w:val="none" w:sz="0" w:space="0" w:color="auto"/>
        <w:left w:val="none" w:sz="0" w:space="0" w:color="auto"/>
        <w:bottom w:val="none" w:sz="0" w:space="0" w:color="auto"/>
        <w:right w:val="none" w:sz="0" w:space="0" w:color="auto"/>
      </w:divBdr>
    </w:div>
    <w:div w:id="1148278373">
      <w:bodyDiv w:val="1"/>
      <w:marLeft w:val="0"/>
      <w:marRight w:val="0"/>
      <w:marTop w:val="0"/>
      <w:marBottom w:val="0"/>
      <w:divBdr>
        <w:top w:val="none" w:sz="0" w:space="0" w:color="auto"/>
        <w:left w:val="none" w:sz="0" w:space="0" w:color="auto"/>
        <w:bottom w:val="none" w:sz="0" w:space="0" w:color="auto"/>
        <w:right w:val="none" w:sz="0" w:space="0" w:color="auto"/>
      </w:divBdr>
    </w:div>
    <w:div w:id="1148282537">
      <w:bodyDiv w:val="1"/>
      <w:marLeft w:val="0"/>
      <w:marRight w:val="0"/>
      <w:marTop w:val="0"/>
      <w:marBottom w:val="0"/>
      <w:divBdr>
        <w:top w:val="none" w:sz="0" w:space="0" w:color="auto"/>
        <w:left w:val="none" w:sz="0" w:space="0" w:color="auto"/>
        <w:bottom w:val="none" w:sz="0" w:space="0" w:color="auto"/>
        <w:right w:val="none" w:sz="0" w:space="0" w:color="auto"/>
      </w:divBdr>
    </w:div>
    <w:div w:id="1148397893">
      <w:bodyDiv w:val="1"/>
      <w:marLeft w:val="0"/>
      <w:marRight w:val="0"/>
      <w:marTop w:val="0"/>
      <w:marBottom w:val="0"/>
      <w:divBdr>
        <w:top w:val="none" w:sz="0" w:space="0" w:color="auto"/>
        <w:left w:val="none" w:sz="0" w:space="0" w:color="auto"/>
        <w:bottom w:val="none" w:sz="0" w:space="0" w:color="auto"/>
        <w:right w:val="none" w:sz="0" w:space="0" w:color="auto"/>
      </w:divBdr>
    </w:div>
    <w:div w:id="1148401185">
      <w:bodyDiv w:val="1"/>
      <w:marLeft w:val="0"/>
      <w:marRight w:val="0"/>
      <w:marTop w:val="0"/>
      <w:marBottom w:val="0"/>
      <w:divBdr>
        <w:top w:val="none" w:sz="0" w:space="0" w:color="auto"/>
        <w:left w:val="none" w:sz="0" w:space="0" w:color="auto"/>
        <w:bottom w:val="none" w:sz="0" w:space="0" w:color="auto"/>
        <w:right w:val="none" w:sz="0" w:space="0" w:color="auto"/>
      </w:divBdr>
    </w:div>
    <w:div w:id="1148474589">
      <w:bodyDiv w:val="1"/>
      <w:marLeft w:val="0"/>
      <w:marRight w:val="0"/>
      <w:marTop w:val="0"/>
      <w:marBottom w:val="0"/>
      <w:divBdr>
        <w:top w:val="none" w:sz="0" w:space="0" w:color="auto"/>
        <w:left w:val="none" w:sz="0" w:space="0" w:color="auto"/>
        <w:bottom w:val="none" w:sz="0" w:space="0" w:color="auto"/>
        <w:right w:val="none" w:sz="0" w:space="0" w:color="auto"/>
      </w:divBdr>
    </w:div>
    <w:div w:id="1148479360">
      <w:bodyDiv w:val="1"/>
      <w:marLeft w:val="0"/>
      <w:marRight w:val="0"/>
      <w:marTop w:val="0"/>
      <w:marBottom w:val="0"/>
      <w:divBdr>
        <w:top w:val="none" w:sz="0" w:space="0" w:color="auto"/>
        <w:left w:val="none" w:sz="0" w:space="0" w:color="auto"/>
        <w:bottom w:val="none" w:sz="0" w:space="0" w:color="auto"/>
        <w:right w:val="none" w:sz="0" w:space="0" w:color="auto"/>
      </w:divBdr>
    </w:div>
    <w:div w:id="1148588952">
      <w:bodyDiv w:val="1"/>
      <w:marLeft w:val="0"/>
      <w:marRight w:val="0"/>
      <w:marTop w:val="0"/>
      <w:marBottom w:val="0"/>
      <w:divBdr>
        <w:top w:val="none" w:sz="0" w:space="0" w:color="auto"/>
        <w:left w:val="none" w:sz="0" w:space="0" w:color="auto"/>
        <w:bottom w:val="none" w:sz="0" w:space="0" w:color="auto"/>
        <w:right w:val="none" w:sz="0" w:space="0" w:color="auto"/>
      </w:divBdr>
    </w:div>
    <w:div w:id="1148596997">
      <w:bodyDiv w:val="1"/>
      <w:marLeft w:val="0"/>
      <w:marRight w:val="0"/>
      <w:marTop w:val="0"/>
      <w:marBottom w:val="0"/>
      <w:divBdr>
        <w:top w:val="none" w:sz="0" w:space="0" w:color="auto"/>
        <w:left w:val="none" w:sz="0" w:space="0" w:color="auto"/>
        <w:bottom w:val="none" w:sz="0" w:space="0" w:color="auto"/>
        <w:right w:val="none" w:sz="0" w:space="0" w:color="auto"/>
      </w:divBdr>
    </w:div>
    <w:div w:id="1148715270">
      <w:bodyDiv w:val="1"/>
      <w:marLeft w:val="0"/>
      <w:marRight w:val="0"/>
      <w:marTop w:val="0"/>
      <w:marBottom w:val="0"/>
      <w:divBdr>
        <w:top w:val="none" w:sz="0" w:space="0" w:color="auto"/>
        <w:left w:val="none" w:sz="0" w:space="0" w:color="auto"/>
        <w:bottom w:val="none" w:sz="0" w:space="0" w:color="auto"/>
        <w:right w:val="none" w:sz="0" w:space="0" w:color="auto"/>
      </w:divBdr>
    </w:div>
    <w:div w:id="1148782130">
      <w:bodyDiv w:val="1"/>
      <w:marLeft w:val="0"/>
      <w:marRight w:val="0"/>
      <w:marTop w:val="0"/>
      <w:marBottom w:val="0"/>
      <w:divBdr>
        <w:top w:val="none" w:sz="0" w:space="0" w:color="auto"/>
        <w:left w:val="none" w:sz="0" w:space="0" w:color="auto"/>
        <w:bottom w:val="none" w:sz="0" w:space="0" w:color="auto"/>
        <w:right w:val="none" w:sz="0" w:space="0" w:color="auto"/>
      </w:divBdr>
    </w:div>
    <w:div w:id="1149050961">
      <w:bodyDiv w:val="1"/>
      <w:marLeft w:val="0"/>
      <w:marRight w:val="0"/>
      <w:marTop w:val="0"/>
      <w:marBottom w:val="0"/>
      <w:divBdr>
        <w:top w:val="none" w:sz="0" w:space="0" w:color="auto"/>
        <w:left w:val="none" w:sz="0" w:space="0" w:color="auto"/>
        <w:bottom w:val="none" w:sz="0" w:space="0" w:color="auto"/>
        <w:right w:val="none" w:sz="0" w:space="0" w:color="auto"/>
      </w:divBdr>
    </w:div>
    <w:div w:id="1149051149">
      <w:bodyDiv w:val="1"/>
      <w:marLeft w:val="0"/>
      <w:marRight w:val="0"/>
      <w:marTop w:val="0"/>
      <w:marBottom w:val="0"/>
      <w:divBdr>
        <w:top w:val="none" w:sz="0" w:space="0" w:color="auto"/>
        <w:left w:val="none" w:sz="0" w:space="0" w:color="auto"/>
        <w:bottom w:val="none" w:sz="0" w:space="0" w:color="auto"/>
        <w:right w:val="none" w:sz="0" w:space="0" w:color="auto"/>
      </w:divBdr>
    </w:div>
    <w:div w:id="1149053647">
      <w:bodyDiv w:val="1"/>
      <w:marLeft w:val="0"/>
      <w:marRight w:val="0"/>
      <w:marTop w:val="0"/>
      <w:marBottom w:val="0"/>
      <w:divBdr>
        <w:top w:val="none" w:sz="0" w:space="0" w:color="auto"/>
        <w:left w:val="none" w:sz="0" w:space="0" w:color="auto"/>
        <w:bottom w:val="none" w:sz="0" w:space="0" w:color="auto"/>
        <w:right w:val="none" w:sz="0" w:space="0" w:color="auto"/>
      </w:divBdr>
    </w:div>
    <w:div w:id="1149177550">
      <w:bodyDiv w:val="1"/>
      <w:marLeft w:val="0"/>
      <w:marRight w:val="0"/>
      <w:marTop w:val="0"/>
      <w:marBottom w:val="0"/>
      <w:divBdr>
        <w:top w:val="none" w:sz="0" w:space="0" w:color="auto"/>
        <w:left w:val="none" w:sz="0" w:space="0" w:color="auto"/>
        <w:bottom w:val="none" w:sz="0" w:space="0" w:color="auto"/>
        <w:right w:val="none" w:sz="0" w:space="0" w:color="auto"/>
      </w:divBdr>
    </w:div>
    <w:div w:id="1149201894">
      <w:bodyDiv w:val="1"/>
      <w:marLeft w:val="0"/>
      <w:marRight w:val="0"/>
      <w:marTop w:val="0"/>
      <w:marBottom w:val="0"/>
      <w:divBdr>
        <w:top w:val="none" w:sz="0" w:space="0" w:color="auto"/>
        <w:left w:val="none" w:sz="0" w:space="0" w:color="auto"/>
        <w:bottom w:val="none" w:sz="0" w:space="0" w:color="auto"/>
        <w:right w:val="none" w:sz="0" w:space="0" w:color="auto"/>
      </w:divBdr>
    </w:div>
    <w:div w:id="1149204388">
      <w:bodyDiv w:val="1"/>
      <w:marLeft w:val="0"/>
      <w:marRight w:val="0"/>
      <w:marTop w:val="0"/>
      <w:marBottom w:val="0"/>
      <w:divBdr>
        <w:top w:val="none" w:sz="0" w:space="0" w:color="auto"/>
        <w:left w:val="none" w:sz="0" w:space="0" w:color="auto"/>
        <w:bottom w:val="none" w:sz="0" w:space="0" w:color="auto"/>
        <w:right w:val="none" w:sz="0" w:space="0" w:color="auto"/>
      </w:divBdr>
    </w:div>
    <w:div w:id="1149253440">
      <w:bodyDiv w:val="1"/>
      <w:marLeft w:val="0"/>
      <w:marRight w:val="0"/>
      <w:marTop w:val="0"/>
      <w:marBottom w:val="0"/>
      <w:divBdr>
        <w:top w:val="none" w:sz="0" w:space="0" w:color="auto"/>
        <w:left w:val="none" w:sz="0" w:space="0" w:color="auto"/>
        <w:bottom w:val="none" w:sz="0" w:space="0" w:color="auto"/>
        <w:right w:val="none" w:sz="0" w:space="0" w:color="auto"/>
      </w:divBdr>
    </w:div>
    <w:div w:id="1149400900">
      <w:bodyDiv w:val="1"/>
      <w:marLeft w:val="0"/>
      <w:marRight w:val="0"/>
      <w:marTop w:val="0"/>
      <w:marBottom w:val="0"/>
      <w:divBdr>
        <w:top w:val="none" w:sz="0" w:space="0" w:color="auto"/>
        <w:left w:val="none" w:sz="0" w:space="0" w:color="auto"/>
        <w:bottom w:val="none" w:sz="0" w:space="0" w:color="auto"/>
        <w:right w:val="none" w:sz="0" w:space="0" w:color="auto"/>
      </w:divBdr>
    </w:div>
    <w:div w:id="1149441428">
      <w:bodyDiv w:val="1"/>
      <w:marLeft w:val="0"/>
      <w:marRight w:val="0"/>
      <w:marTop w:val="0"/>
      <w:marBottom w:val="0"/>
      <w:divBdr>
        <w:top w:val="none" w:sz="0" w:space="0" w:color="auto"/>
        <w:left w:val="none" w:sz="0" w:space="0" w:color="auto"/>
        <w:bottom w:val="none" w:sz="0" w:space="0" w:color="auto"/>
        <w:right w:val="none" w:sz="0" w:space="0" w:color="auto"/>
      </w:divBdr>
    </w:div>
    <w:div w:id="1149442691">
      <w:bodyDiv w:val="1"/>
      <w:marLeft w:val="0"/>
      <w:marRight w:val="0"/>
      <w:marTop w:val="0"/>
      <w:marBottom w:val="0"/>
      <w:divBdr>
        <w:top w:val="none" w:sz="0" w:space="0" w:color="auto"/>
        <w:left w:val="none" w:sz="0" w:space="0" w:color="auto"/>
        <w:bottom w:val="none" w:sz="0" w:space="0" w:color="auto"/>
        <w:right w:val="none" w:sz="0" w:space="0" w:color="auto"/>
      </w:divBdr>
    </w:div>
    <w:div w:id="1149518098">
      <w:bodyDiv w:val="1"/>
      <w:marLeft w:val="0"/>
      <w:marRight w:val="0"/>
      <w:marTop w:val="0"/>
      <w:marBottom w:val="0"/>
      <w:divBdr>
        <w:top w:val="none" w:sz="0" w:space="0" w:color="auto"/>
        <w:left w:val="none" w:sz="0" w:space="0" w:color="auto"/>
        <w:bottom w:val="none" w:sz="0" w:space="0" w:color="auto"/>
        <w:right w:val="none" w:sz="0" w:space="0" w:color="auto"/>
      </w:divBdr>
    </w:div>
    <w:div w:id="1149588664">
      <w:bodyDiv w:val="1"/>
      <w:marLeft w:val="0"/>
      <w:marRight w:val="0"/>
      <w:marTop w:val="0"/>
      <w:marBottom w:val="0"/>
      <w:divBdr>
        <w:top w:val="none" w:sz="0" w:space="0" w:color="auto"/>
        <w:left w:val="none" w:sz="0" w:space="0" w:color="auto"/>
        <w:bottom w:val="none" w:sz="0" w:space="0" w:color="auto"/>
        <w:right w:val="none" w:sz="0" w:space="0" w:color="auto"/>
      </w:divBdr>
    </w:div>
    <w:div w:id="1149589115">
      <w:bodyDiv w:val="1"/>
      <w:marLeft w:val="0"/>
      <w:marRight w:val="0"/>
      <w:marTop w:val="0"/>
      <w:marBottom w:val="0"/>
      <w:divBdr>
        <w:top w:val="none" w:sz="0" w:space="0" w:color="auto"/>
        <w:left w:val="none" w:sz="0" w:space="0" w:color="auto"/>
        <w:bottom w:val="none" w:sz="0" w:space="0" w:color="auto"/>
        <w:right w:val="none" w:sz="0" w:space="0" w:color="auto"/>
      </w:divBdr>
    </w:div>
    <w:div w:id="1149592111">
      <w:bodyDiv w:val="1"/>
      <w:marLeft w:val="0"/>
      <w:marRight w:val="0"/>
      <w:marTop w:val="0"/>
      <w:marBottom w:val="0"/>
      <w:divBdr>
        <w:top w:val="none" w:sz="0" w:space="0" w:color="auto"/>
        <w:left w:val="none" w:sz="0" w:space="0" w:color="auto"/>
        <w:bottom w:val="none" w:sz="0" w:space="0" w:color="auto"/>
        <w:right w:val="none" w:sz="0" w:space="0" w:color="auto"/>
      </w:divBdr>
    </w:div>
    <w:div w:id="1149639712">
      <w:bodyDiv w:val="1"/>
      <w:marLeft w:val="0"/>
      <w:marRight w:val="0"/>
      <w:marTop w:val="0"/>
      <w:marBottom w:val="0"/>
      <w:divBdr>
        <w:top w:val="none" w:sz="0" w:space="0" w:color="auto"/>
        <w:left w:val="none" w:sz="0" w:space="0" w:color="auto"/>
        <w:bottom w:val="none" w:sz="0" w:space="0" w:color="auto"/>
        <w:right w:val="none" w:sz="0" w:space="0" w:color="auto"/>
      </w:divBdr>
      <w:divsChild>
        <w:div w:id="498887333">
          <w:marLeft w:val="0"/>
          <w:marRight w:val="0"/>
          <w:marTop w:val="0"/>
          <w:marBottom w:val="0"/>
          <w:divBdr>
            <w:top w:val="none" w:sz="0" w:space="0" w:color="auto"/>
            <w:left w:val="none" w:sz="0" w:space="0" w:color="auto"/>
            <w:bottom w:val="none" w:sz="0" w:space="0" w:color="auto"/>
            <w:right w:val="none" w:sz="0" w:space="0" w:color="auto"/>
          </w:divBdr>
        </w:div>
        <w:div w:id="1460222601">
          <w:marLeft w:val="0"/>
          <w:marRight w:val="0"/>
          <w:marTop w:val="0"/>
          <w:marBottom w:val="0"/>
          <w:divBdr>
            <w:top w:val="none" w:sz="0" w:space="0" w:color="auto"/>
            <w:left w:val="none" w:sz="0" w:space="0" w:color="auto"/>
            <w:bottom w:val="none" w:sz="0" w:space="0" w:color="auto"/>
            <w:right w:val="none" w:sz="0" w:space="0" w:color="auto"/>
          </w:divBdr>
          <w:divsChild>
            <w:div w:id="155643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664424">
      <w:bodyDiv w:val="1"/>
      <w:marLeft w:val="0"/>
      <w:marRight w:val="0"/>
      <w:marTop w:val="0"/>
      <w:marBottom w:val="0"/>
      <w:divBdr>
        <w:top w:val="none" w:sz="0" w:space="0" w:color="auto"/>
        <w:left w:val="none" w:sz="0" w:space="0" w:color="auto"/>
        <w:bottom w:val="none" w:sz="0" w:space="0" w:color="auto"/>
        <w:right w:val="none" w:sz="0" w:space="0" w:color="auto"/>
      </w:divBdr>
    </w:div>
    <w:div w:id="1149787083">
      <w:bodyDiv w:val="1"/>
      <w:marLeft w:val="0"/>
      <w:marRight w:val="0"/>
      <w:marTop w:val="0"/>
      <w:marBottom w:val="0"/>
      <w:divBdr>
        <w:top w:val="none" w:sz="0" w:space="0" w:color="auto"/>
        <w:left w:val="none" w:sz="0" w:space="0" w:color="auto"/>
        <w:bottom w:val="none" w:sz="0" w:space="0" w:color="auto"/>
        <w:right w:val="none" w:sz="0" w:space="0" w:color="auto"/>
      </w:divBdr>
    </w:div>
    <w:div w:id="1149900839">
      <w:bodyDiv w:val="1"/>
      <w:marLeft w:val="0"/>
      <w:marRight w:val="0"/>
      <w:marTop w:val="0"/>
      <w:marBottom w:val="0"/>
      <w:divBdr>
        <w:top w:val="none" w:sz="0" w:space="0" w:color="auto"/>
        <w:left w:val="none" w:sz="0" w:space="0" w:color="auto"/>
        <w:bottom w:val="none" w:sz="0" w:space="0" w:color="auto"/>
        <w:right w:val="none" w:sz="0" w:space="0" w:color="auto"/>
      </w:divBdr>
    </w:div>
    <w:div w:id="1149981390">
      <w:bodyDiv w:val="1"/>
      <w:marLeft w:val="0"/>
      <w:marRight w:val="0"/>
      <w:marTop w:val="0"/>
      <w:marBottom w:val="0"/>
      <w:divBdr>
        <w:top w:val="none" w:sz="0" w:space="0" w:color="auto"/>
        <w:left w:val="none" w:sz="0" w:space="0" w:color="auto"/>
        <w:bottom w:val="none" w:sz="0" w:space="0" w:color="auto"/>
        <w:right w:val="none" w:sz="0" w:space="0" w:color="auto"/>
      </w:divBdr>
    </w:div>
    <w:div w:id="1150052901">
      <w:bodyDiv w:val="1"/>
      <w:marLeft w:val="0"/>
      <w:marRight w:val="0"/>
      <w:marTop w:val="0"/>
      <w:marBottom w:val="0"/>
      <w:divBdr>
        <w:top w:val="none" w:sz="0" w:space="0" w:color="auto"/>
        <w:left w:val="none" w:sz="0" w:space="0" w:color="auto"/>
        <w:bottom w:val="none" w:sz="0" w:space="0" w:color="auto"/>
        <w:right w:val="none" w:sz="0" w:space="0" w:color="auto"/>
      </w:divBdr>
    </w:div>
    <w:div w:id="1150055673">
      <w:bodyDiv w:val="1"/>
      <w:marLeft w:val="0"/>
      <w:marRight w:val="0"/>
      <w:marTop w:val="0"/>
      <w:marBottom w:val="0"/>
      <w:divBdr>
        <w:top w:val="none" w:sz="0" w:space="0" w:color="auto"/>
        <w:left w:val="none" w:sz="0" w:space="0" w:color="auto"/>
        <w:bottom w:val="none" w:sz="0" w:space="0" w:color="auto"/>
        <w:right w:val="none" w:sz="0" w:space="0" w:color="auto"/>
      </w:divBdr>
    </w:div>
    <w:div w:id="1150057785">
      <w:bodyDiv w:val="1"/>
      <w:marLeft w:val="0"/>
      <w:marRight w:val="0"/>
      <w:marTop w:val="0"/>
      <w:marBottom w:val="0"/>
      <w:divBdr>
        <w:top w:val="none" w:sz="0" w:space="0" w:color="auto"/>
        <w:left w:val="none" w:sz="0" w:space="0" w:color="auto"/>
        <w:bottom w:val="none" w:sz="0" w:space="0" w:color="auto"/>
        <w:right w:val="none" w:sz="0" w:space="0" w:color="auto"/>
      </w:divBdr>
    </w:div>
    <w:div w:id="1150095605">
      <w:bodyDiv w:val="1"/>
      <w:marLeft w:val="0"/>
      <w:marRight w:val="0"/>
      <w:marTop w:val="0"/>
      <w:marBottom w:val="0"/>
      <w:divBdr>
        <w:top w:val="none" w:sz="0" w:space="0" w:color="auto"/>
        <w:left w:val="none" w:sz="0" w:space="0" w:color="auto"/>
        <w:bottom w:val="none" w:sz="0" w:space="0" w:color="auto"/>
        <w:right w:val="none" w:sz="0" w:space="0" w:color="auto"/>
      </w:divBdr>
    </w:div>
    <w:div w:id="1150172975">
      <w:bodyDiv w:val="1"/>
      <w:marLeft w:val="0"/>
      <w:marRight w:val="0"/>
      <w:marTop w:val="0"/>
      <w:marBottom w:val="0"/>
      <w:divBdr>
        <w:top w:val="none" w:sz="0" w:space="0" w:color="auto"/>
        <w:left w:val="none" w:sz="0" w:space="0" w:color="auto"/>
        <w:bottom w:val="none" w:sz="0" w:space="0" w:color="auto"/>
        <w:right w:val="none" w:sz="0" w:space="0" w:color="auto"/>
      </w:divBdr>
    </w:div>
    <w:div w:id="1150173713">
      <w:bodyDiv w:val="1"/>
      <w:marLeft w:val="0"/>
      <w:marRight w:val="0"/>
      <w:marTop w:val="0"/>
      <w:marBottom w:val="0"/>
      <w:divBdr>
        <w:top w:val="none" w:sz="0" w:space="0" w:color="auto"/>
        <w:left w:val="none" w:sz="0" w:space="0" w:color="auto"/>
        <w:bottom w:val="none" w:sz="0" w:space="0" w:color="auto"/>
        <w:right w:val="none" w:sz="0" w:space="0" w:color="auto"/>
      </w:divBdr>
    </w:div>
    <w:div w:id="1150173804">
      <w:bodyDiv w:val="1"/>
      <w:marLeft w:val="0"/>
      <w:marRight w:val="0"/>
      <w:marTop w:val="0"/>
      <w:marBottom w:val="0"/>
      <w:divBdr>
        <w:top w:val="none" w:sz="0" w:space="0" w:color="auto"/>
        <w:left w:val="none" w:sz="0" w:space="0" w:color="auto"/>
        <w:bottom w:val="none" w:sz="0" w:space="0" w:color="auto"/>
        <w:right w:val="none" w:sz="0" w:space="0" w:color="auto"/>
      </w:divBdr>
    </w:div>
    <w:div w:id="1150244625">
      <w:bodyDiv w:val="1"/>
      <w:marLeft w:val="0"/>
      <w:marRight w:val="0"/>
      <w:marTop w:val="0"/>
      <w:marBottom w:val="0"/>
      <w:divBdr>
        <w:top w:val="none" w:sz="0" w:space="0" w:color="auto"/>
        <w:left w:val="none" w:sz="0" w:space="0" w:color="auto"/>
        <w:bottom w:val="none" w:sz="0" w:space="0" w:color="auto"/>
        <w:right w:val="none" w:sz="0" w:space="0" w:color="auto"/>
      </w:divBdr>
    </w:div>
    <w:div w:id="1150246076">
      <w:bodyDiv w:val="1"/>
      <w:marLeft w:val="0"/>
      <w:marRight w:val="0"/>
      <w:marTop w:val="0"/>
      <w:marBottom w:val="0"/>
      <w:divBdr>
        <w:top w:val="none" w:sz="0" w:space="0" w:color="auto"/>
        <w:left w:val="none" w:sz="0" w:space="0" w:color="auto"/>
        <w:bottom w:val="none" w:sz="0" w:space="0" w:color="auto"/>
        <w:right w:val="none" w:sz="0" w:space="0" w:color="auto"/>
      </w:divBdr>
    </w:div>
    <w:div w:id="1150247807">
      <w:bodyDiv w:val="1"/>
      <w:marLeft w:val="0"/>
      <w:marRight w:val="0"/>
      <w:marTop w:val="0"/>
      <w:marBottom w:val="0"/>
      <w:divBdr>
        <w:top w:val="none" w:sz="0" w:space="0" w:color="auto"/>
        <w:left w:val="none" w:sz="0" w:space="0" w:color="auto"/>
        <w:bottom w:val="none" w:sz="0" w:space="0" w:color="auto"/>
        <w:right w:val="none" w:sz="0" w:space="0" w:color="auto"/>
      </w:divBdr>
    </w:div>
    <w:div w:id="1150363836">
      <w:bodyDiv w:val="1"/>
      <w:marLeft w:val="0"/>
      <w:marRight w:val="0"/>
      <w:marTop w:val="0"/>
      <w:marBottom w:val="0"/>
      <w:divBdr>
        <w:top w:val="none" w:sz="0" w:space="0" w:color="auto"/>
        <w:left w:val="none" w:sz="0" w:space="0" w:color="auto"/>
        <w:bottom w:val="none" w:sz="0" w:space="0" w:color="auto"/>
        <w:right w:val="none" w:sz="0" w:space="0" w:color="auto"/>
      </w:divBdr>
    </w:div>
    <w:div w:id="1150364833">
      <w:bodyDiv w:val="1"/>
      <w:marLeft w:val="0"/>
      <w:marRight w:val="0"/>
      <w:marTop w:val="0"/>
      <w:marBottom w:val="0"/>
      <w:divBdr>
        <w:top w:val="none" w:sz="0" w:space="0" w:color="auto"/>
        <w:left w:val="none" w:sz="0" w:space="0" w:color="auto"/>
        <w:bottom w:val="none" w:sz="0" w:space="0" w:color="auto"/>
        <w:right w:val="none" w:sz="0" w:space="0" w:color="auto"/>
      </w:divBdr>
    </w:div>
    <w:div w:id="1150555147">
      <w:bodyDiv w:val="1"/>
      <w:marLeft w:val="0"/>
      <w:marRight w:val="0"/>
      <w:marTop w:val="0"/>
      <w:marBottom w:val="0"/>
      <w:divBdr>
        <w:top w:val="none" w:sz="0" w:space="0" w:color="auto"/>
        <w:left w:val="none" w:sz="0" w:space="0" w:color="auto"/>
        <w:bottom w:val="none" w:sz="0" w:space="0" w:color="auto"/>
        <w:right w:val="none" w:sz="0" w:space="0" w:color="auto"/>
      </w:divBdr>
    </w:div>
    <w:div w:id="1150564107">
      <w:bodyDiv w:val="1"/>
      <w:marLeft w:val="0"/>
      <w:marRight w:val="0"/>
      <w:marTop w:val="0"/>
      <w:marBottom w:val="0"/>
      <w:divBdr>
        <w:top w:val="none" w:sz="0" w:space="0" w:color="auto"/>
        <w:left w:val="none" w:sz="0" w:space="0" w:color="auto"/>
        <w:bottom w:val="none" w:sz="0" w:space="0" w:color="auto"/>
        <w:right w:val="none" w:sz="0" w:space="0" w:color="auto"/>
      </w:divBdr>
    </w:div>
    <w:div w:id="1150710235">
      <w:bodyDiv w:val="1"/>
      <w:marLeft w:val="0"/>
      <w:marRight w:val="0"/>
      <w:marTop w:val="0"/>
      <w:marBottom w:val="0"/>
      <w:divBdr>
        <w:top w:val="none" w:sz="0" w:space="0" w:color="auto"/>
        <w:left w:val="none" w:sz="0" w:space="0" w:color="auto"/>
        <w:bottom w:val="none" w:sz="0" w:space="0" w:color="auto"/>
        <w:right w:val="none" w:sz="0" w:space="0" w:color="auto"/>
      </w:divBdr>
    </w:div>
    <w:div w:id="1150753121">
      <w:bodyDiv w:val="1"/>
      <w:marLeft w:val="0"/>
      <w:marRight w:val="0"/>
      <w:marTop w:val="0"/>
      <w:marBottom w:val="0"/>
      <w:divBdr>
        <w:top w:val="none" w:sz="0" w:space="0" w:color="auto"/>
        <w:left w:val="none" w:sz="0" w:space="0" w:color="auto"/>
        <w:bottom w:val="none" w:sz="0" w:space="0" w:color="auto"/>
        <w:right w:val="none" w:sz="0" w:space="0" w:color="auto"/>
      </w:divBdr>
    </w:div>
    <w:div w:id="1151017138">
      <w:bodyDiv w:val="1"/>
      <w:marLeft w:val="0"/>
      <w:marRight w:val="0"/>
      <w:marTop w:val="0"/>
      <w:marBottom w:val="0"/>
      <w:divBdr>
        <w:top w:val="none" w:sz="0" w:space="0" w:color="auto"/>
        <w:left w:val="none" w:sz="0" w:space="0" w:color="auto"/>
        <w:bottom w:val="none" w:sz="0" w:space="0" w:color="auto"/>
        <w:right w:val="none" w:sz="0" w:space="0" w:color="auto"/>
      </w:divBdr>
    </w:div>
    <w:div w:id="1151024276">
      <w:bodyDiv w:val="1"/>
      <w:marLeft w:val="0"/>
      <w:marRight w:val="0"/>
      <w:marTop w:val="0"/>
      <w:marBottom w:val="0"/>
      <w:divBdr>
        <w:top w:val="none" w:sz="0" w:space="0" w:color="auto"/>
        <w:left w:val="none" w:sz="0" w:space="0" w:color="auto"/>
        <w:bottom w:val="none" w:sz="0" w:space="0" w:color="auto"/>
        <w:right w:val="none" w:sz="0" w:space="0" w:color="auto"/>
      </w:divBdr>
    </w:div>
    <w:div w:id="1151168026">
      <w:bodyDiv w:val="1"/>
      <w:marLeft w:val="0"/>
      <w:marRight w:val="0"/>
      <w:marTop w:val="0"/>
      <w:marBottom w:val="0"/>
      <w:divBdr>
        <w:top w:val="none" w:sz="0" w:space="0" w:color="auto"/>
        <w:left w:val="none" w:sz="0" w:space="0" w:color="auto"/>
        <w:bottom w:val="none" w:sz="0" w:space="0" w:color="auto"/>
        <w:right w:val="none" w:sz="0" w:space="0" w:color="auto"/>
      </w:divBdr>
    </w:div>
    <w:div w:id="1151214697">
      <w:bodyDiv w:val="1"/>
      <w:marLeft w:val="0"/>
      <w:marRight w:val="0"/>
      <w:marTop w:val="0"/>
      <w:marBottom w:val="0"/>
      <w:divBdr>
        <w:top w:val="none" w:sz="0" w:space="0" w:color="auto"/>
        <w:left w:val="none" w:sz="0" w:space="0" w:color="auto"/>
        <w:bottom w:val="none" w:sz="0" w:space="0" w:color="auto"/>
        <w:right w:val="none" w:sz="0" w:space="0" w:color="auto"/>
      </w:divBdr>
    </w:div>
    <w:div w:id="1151217945">
      <w:bodyDiv w:val="1"/>
      <w:marLeft w:val="0"/>
      <w:marRight w:val="0"/>
      <w:marTop w:val="0"/>
      <w:marBottom w:val="0"/>
      <w:divBdr>
        <w:top w:val="none" w:sz="0" w:space="0" w:color="auto"/>
        <w:left w:val="none" w:sz="0" w:space="0" w:color="auto"/>
        <w:bottom w:val="none" w:sz="0" w:space="0" w:color="auto"/>
        <w:right w:val="none" w:sz="0" w:space="0" w:color="auto"/>
      </w:divBdr>
    </w:div>
    <w:div w:id="1151293280">
      <w:bodyDiv w:val="1"/>
      <w:marLeft w:val="0"/>
      <w:marRight w:val="0"/>
      <w:marTop w:val="0"/>
      <w:marBottom w:val="0"/>
      <w:divBdr>
        <w:top w:val="none" w:sz="0" w:space="0" w:color="auto"/>
        <w:left w:val="none" w:sz="0" w:space="0" w:color="auto"/>
        <w:bottom w:val="none" w:sz="0" w:space="0" w:color="auto"/>
        <w:right w:val="none" w:sz="0" w:space="0" w:color="auto"/>
      </w:divBdr>
    </w:div>
    <w:div w:id="1151337364">
      <w:bodyDiv w:val="1"/>
      <w:marLeft w:val="0"/>
      <w:marRight w:val="0"/>
      <w:marTop w:val="0"/>
      <w:marBottom w:val="0"/>
      <w:divBdr>
        <w:top w:val="none" w:sz="0" w:space="0" w:color="auto"/>
        <w:left w:val="none" w:sz="0" w:space="0" w:color="auto"/>
        <w:bottom w:val="none" w:sz="0" w:space="0" w:color="auto"/>
        <w:right w:val="none" w:sz="0" w:space="0" w:color="auto"/>
      </w:divBdr>
    </w:div>
    <w:div w:id="1151363314">
      <w:bodyDiv w:val="1"/>
      <w:marLeft w:val="0"/>
      <w:marRight w:val="0"/>
      <w:marTop w:val="0"/>
      <w:marBottom w:val="0"/>
      <w:divBdr>
        <w:top w:val="none" w:sz="0" w:space="0" w:color="auto"/>
        <w:left w:val="none" w:sz="0" w:space="0" w:color="auto"/>
        <w:bottom w:val="none" w:sz="0" w:space="0" w:color="auto"/>
        <w:right w:val="none" w:sz="0" w:space="0" w:color="auto"/>
      </w:divBdr>
    </w:div>
    <w:div w:id="1151368548">
      <w:bodyDiv w:val="1"/>
      <w:marLeft w:val="0"/>
      <w:marRight w:val="0"/>
      <w:marTop w:val="0"/>
      <w:marBottom w:val="0"/>
      <w:divBdr>
        <w:top w:val="none" w:sz="0" w:space="0" w:color="auto"/>
        <w:left w:val="none" w:sz="0" w:space="0" w:color="auto"/>
        <w:bottom w:val="none" w:sz="0" w:space="0" w:color="auto"/>
        <w:right w:val="none" w:sz="0" w:space="0" w:color="auto"/>
      </w:divBdr>
    </w:div>
    <w:div w:id="1151406907">
      <w:bodyDiv w:val="1"/>
      <w:marLeft w:val="0"/>
      <w:marRight w:val="0"/>
      <w:marTop w:val="0"/>
      <w:marBottom w:val="0"/>
      <w:divBdr>
        <w:top w:val="none" w:sz="0" w:space="0" w:color="auto"/>
        <w:left w:val="none" w:sz="0" w:space="0" w:color="auto"/>
        <w:bottom w:val="none" w:sz="0" w:space="0" w:color="auto"/>
        <w:right w:val="none" w:sz="0" w:space="0" w:color="auto"/>
      </w:divBdr>
    </w:div>
    <w:div w:id="1151408524">
      <w:bodyDiv w:val="1"/>
      <w:marLeft w:val="0"/>
      <w:marRight w:val="0"/>
      <w:marTop w:val="0"/>
      <w:marBottom w:val="0"/>
      <w:divBdr>
        <w:top w:val="none" w:sz="0" w:space="0" w:color="auto"/>
        <w:left w:val="none" w:sz="0" w:space="0" w:color="auto"/>
        <w:bottom w:val="none" w:sz="0" w:space="0" w:color="auto"/>
        <w:right w:val="none" w:sz="0" w:space="0" w:color="auto"/>
      </w:divBdr>
    </w:div>
    <w:div w:id="1151409747">
      <w:bodyDiv w:val="1"/>
      <w:marLeft w:val="0"/>
      <w:marRight w:val="0"/>
      <w:marTop w:val="0"/>
      <w:marBottom w:val="0"/>
      <w:divBdr>
        <w:top w:val="none" w:sz="0" w:space="0" w:color="auto"/>
        <w:left w:val="none" w:sz="0" w:space="0" w:color="auto"/>
        <w:bottom w:val="none" w:sz="0" w:space="0" w:color="auto"/>
        <w:right w:val="none" w:sz="0" w:space="0" w:color="auto"/>
      </w:divBdr>
    </w:div>
    <w:div w:id="1151486649">
      <w:bodyDiv w:val="1"/>
      <w:marLeft w:val="0"/>
      <w:marRight w:val="0"/>
      <w:marTop w:val="0"/>
      <w:marBottom w:val="0"/>
      <w:divBdr>
        <w:top w:val="none" w:sz="0" w:space="0" w:color="auto"/>
        <w:left w:val="none" w:sz="0" w:space="0" w:color="auto"/>
        <w:bottom w:val="none" w:sz="0" w:space="0" w:color="auto"/>
        <w:right w:val="none" w:sz="0" w:space="0" w:color="auto"/>
      </w:divBdr>
    </w:div>
    <w:div w:id="1151675428">
      <w:bodyDiv w:val="1"/>
      <w:marLeft w:val="0"/>
      <w:marRight w:val="0"/>
      <w:marTop w:val="0"/>
      <w:marBottom w:val="0"/>
      <w:divBdr>
        <w:top w:val="none" w:sz="0" w:space="0" w:color="auto"/>
        <w:left w:val="none" w:sz="0" w:space="0" w:color="auto"/>
        <w:bottom w:val="none" w:sz="0" w:space="0" w:color="auto"/>
        <w:right w:val="none" w:sz="0" w:space="0" w:color="auto"/>
      </w:divBdr>
    </w:div>
    <w:div w:id="1151677860">
      <w:bodyDiv w:val="1"/>
      <w:marLeft w:val="0"/>
      <w:marRight w:val="0"/>
      <w:marTop w:val="0"/>
      <w:marBottom w:val="0"/>
      <w:divBdr>
        <w:top w:val="none" w:sz="0" w:space="0" w:color="auto"/>
        <w:left w:val="none" w:sz="0" w:space="0" w:color="auto"/>
        <w:bottom w:val="none" w:sz="0" w:space="0" w:color="auto"/>
        <w:right w:val="none" w:sz="0" w:space="0" w:color="auto"/>
      </w:divBdr>
    </w:div>
    <w:div w:id="1151749318">
      <w:bodyDiv w:val="1"/>
      <w:marLeft w:val="0"/>
      <w:marRight w:val="0"/>
      <w:marTop w:val="0"/>
      <w:marBottom w:val="0"/>
      <w:divBdr>
        <w:top w:val="none" w:sz="0" w:space="0" w:color="auto"/>
        <w:left w:val="none" w:sz="0" w:space="0" w:color="auto"/>
        <w:bottom w:val="none" w:sz="0" w:space="0" w:color="auto"/>
        <w:right w:val="none" w:sz="0" w:space="0" w:color="auto"/>
      </w:divBdr>
    </w:div>
    <w:div w:id="1151795567">
      <w:bodyDiv w:val="1"/>
      <w:marLeft w:val="0"/>
      <w:marRight w:val="0"/>
      <w:marTop w:val="0"/>
      <w:marBottom w:val="0"/>
      <w:divBdr>
        <w:top w:val="none" w:sz="0" w:space="0" w:color="auto"/>
        <w:left w:val="none" w:sz="0" w:space="0" w:color="auto"/>
        <w:bottom w:val="none" w:sz="0" w:space="0" w:color="auto"/>
        <w:right w:val="none" w:sz="0" w:space="0" w:color="auto"/>
      </w:divBdr>
    </w:div>
    <w:div w:id="1151826366">
      <w:bodyDiv w:val="1"/>
      <w:marLeft w:val="0"/>
      <w:marRight w:val="0"/>
      <w:marTop w:val="0"/>
      <w:marBottom w:val="0"/>
      <w:divBdr>
        <w:top w:val="none" w:sz="0" w:space="0" w:color="auto"/>
        <w:left w:val="none" w:sz="0" w:space="0" w:color="auto"/>
        <w:bottom w:val="none" w:sz="0" w:space="0" w:color="auto"/>
        <w:right w:val="none" w:sz="0" w:space="0" w:color="auto"/>
      </w:divBdr>
    </w:div>
    <w:div w:id="1151867021">
      <w:bodyDiv w:val="1"/>
      <w:marLeft w:val="0"/>
      <w:marRight w:val="0"/>
      <w:marTop w:val="0"/>
      <w:marBottom w:val="0"/>
      <w:divBdr>
        <w:top w:val="none" w:sz="0" w:space="0" w:color="auto"/>
        <w:left w:val="none" w:sz="0" w:space="0" w:color="auto"/>
        <w:bottom w:val="none" w:sz="0" w:space="0" w:color="auto"/>
        <w:right w:val="none" w:sz="0" w:space="0" w:color="auto"/>
      </w:divBdr>
    </w:div>
    <w:div w:id="1151944452">
      <w:bodyDiv w:val="1"/>
      <w:marLeft w:val="0"/>
      <w:marRight w:val="0"/>
      <w:marTop w:val="0"/>
      <w:marBottom w:val="0"/>
      <w:divBdr>
        <w:top w:val="none" w:sz="0" w:space="0" w:color="auto"/>
        <w:left w:val="none" w:sz="0" w:space="0" w:color="auto"/>
        <w:bottom w:val="none" w:sz="0" w:space="0" w:color="auto"/>
        <w:right w:val="none" w:sz="0" w:space="0" w:color="auto"/>
      </w:divBdr>
    </w:div>
    <w:div w:id="1152018974">
      <w:bodyDiv w:val="1"/>
      <w:marLeft w:val="0"/>
      <w:marRight w:val="0"/>
      <w:marTop w:val="0"/>
      <w:marBottom w:val="0"/>
      <w:divBdr>
        <w:top w:val="none" w:sz="0" w:space="0" w:color="auto"/>
        <w:left w:val="none" w:sz="0" w:space="0" w:color="auto"/>
        <w:bottom w:val="none" w:sz="0" w:space="0" w:color="auto"/>
        <w:right w:val="none" w:sz="0" w:space="0" w:color="auto"/>
      </w:divBdr>
    </w:div>
    <w:div w:id="1152020880">
      <w:bodyDiv w:val="1"/>
      <w:marLeft w:val="0"/>
      <w:marRight w:val="0"/>
      <w:marTop w:val="0"/>
      <w:marBottom w:val="0"/>
      <w:divBdr>
        <w:top w:val="none" w:sz="0" w:space="0" w:color="auto"/>
        <w:left w:val="none" w:sz="0" w:space="0" w:color="auto"/>
        <w:bottom w:val="none" w:sz="0" w:space="0" w:color="auto"/>
        <w:right w:val="none" w:sz="0" w:space="0" w:color="auto"/>
      </w:divBdr>
    </w:div>
    <w:div w:id="1152218404">
      <w:bodyDiv w:val="1"/>
      <w:marLeft w:val="0"/>
      <w:marRight w:val="0"/>
      <w:marTop w:val="0"/>
      <w:marBottom w:val="0"/>
      <w:divBdr>
        <w:top w:val="none" w:sz="0" w:space="0" w:color="auto"/>
        <w:left w:val="none" w:sz="0" w:space="0" w:color="auto"/>
        <w:bottom w:val="none" w:sz="0" w:space="0" w:color="auto"/>
        <w:right w:val="none" w:sz="0" w:space="0" w:color="auto"/>
      </w:divBdr>
    </w:div>
    <w:div w:id="1152218773">
      <w:bodyDiv w:val="1"/>
      <w:marLeft w:val="0"/>
      <w:marRight w:val="0"/>
      <w:marTop w:val="0"/>
      <w:marBottom w:val="0"/>
      <w:divBdr>
        <w:top w:val="none" w:sz="0" w:space="0" w:color="auto"/>
        <w:left w:val="none" w:sz="0" w:space="0" w:color="auto"/>
        <w:bottom w:val="none" w:sz="0" w:space="0" w:color="auto"/>
        <w:right w:val="none" w:sz="0" w:space="0" w:color="auto"/>
      </w:divBdr>
    </w:div>
    <w:div w:id="1152254603">
      <w:bodyDiv w:val="1"/>
      <w:marLeft w:val="0"/>
      <w:marRight w:val="0"/>
      <w:marTop w:val="0"/>
      <w:marBottom w:val="0"/>
      <w:divBdr>
        <w:top w:val="none" w:sz="0" w:space="0" w:color="auto"/>
        <w:left w:val="none" w:sz="0" w:space="0" w:color="auto"/>
        <w:bottom w:val="none" w:sz="0" w:space="0" w:color="auto"/>
        <w:right w:val="none" w:sz="0" w:space="0" w:color="auto"/>
      </w:divBdr>
    </w:div>
    <w:div w:id="1152257077">
      <w:bodyDiv w:val="1"/>
      <w:marLeft w:val="0"/>
      <w:marRight w:val="0"/>
      <w:marTop w:val="0"/>
      <w:marBottom w:val="0"/>
      <w:divBdr>
        <w:top w:val="none" w:sz="0" w:space="0" w:color="auto"/>
        <w:left w:val="none" w:sz="0" w:space="0" w:color="auto"/>
        <w:bottom w:val="none" w:sz="0" w:space="0" w:color="auto"/>
        <w:right w:val="none" w:sz="0" w:space="0" w:color="auto"/>
      </w:divBdr>
    </w:div>
    <w:div w:id="1152284898">
      <w:bodyDiv w:val="1"/>
      <w:marLeft w:val="0"/>
      <w:marRight w:val="0"/>
      <w:marTop w:val="0"/>
      <w:marBottom w:val="0"/>
      <w:divBdr>
        <w:top w:val="none" w:sz="0" w:space="0" w:color="auto"/>
        <w:left w:val="none" w:sz="0" w:space="0" w:color="auto"/>
        <w:bottom w:val="none" w:sz="0" w:space="0" w:color="auto"/>
        <w:right w:val="none" w:sz="0" w:space="0" w:color="auto"/>
      </w:divBdr>
    </w:div>
    <w:div w:id="1152482858">
      <w:bodyDiv w:val="1"/>
      <w:marLeft w:val="0"/>
      <w:marRight w:val="0"/>
      <w:marTop w:val="0"/>
      <w:marBottom w:val="0"/>
      <w:divBdr>
        <w:top w:val="none" w:sz="0" w:space="0" w:color="auto"/>
        <w:left w:val="none" w:sz="0" w:space="0" w:color="auto"/>
        <w:bottom w:val="none" w:sz="0" w:space="0" w:color="auto"/>
        <w:right w:val="none" w:sz="0" w:space="0" w:color="auto"/>
      </w:divBdr>
    </w:div>
    <w:div w:id="1152521254">
      <w:bodyDiv w:val="1"/>
      <w:marLeft w:val="0"/>
      <w:marRight w:val="0"/>
      <w:marTop w:val="0"/>
      <w:marBottom w:val="0"/>
      <w:divBdr>
        <w:top w:val="none" w:sz="0" w:space="0" w:color="auto"/>
        <w:left w:val="none" w:sz="0" w:space="0" w:color="auto"/>
        <w:bottom w:val="none" w:sz="0" w:space="0" w:color="auto"/>
        <w:right w:val="none" w:sz="0" w:space="0" w:color="auto"/>
      </w:divBdr>
    </w:div>
    <w:div w:id="1152522297">
      <w:bodyDiv w:val="1"/>
      <w:marLeft w:val="0"/>
      <w:marRight w:val="0"/>
      <w:marTop w:val="0"/>
      <w:marBottom w:val="0"/>
      <w:divBdr>
        <w:top w:val="none" w:sz="0" w:space="0" w:color="auto"/>
        <w:left w:val="none" w:sz="0" w:space="0" w:color="auto"/>
        <w:bottom w:val="none" w:sz="0" w:space="0" w:color="auto"/>
        <w:right w:val="none" w:sz="0" w:space="0" w:color="auto"/>
      </w:divBdr>
    </w:div>
    <w:div w:id="1152524212">
      <w:bodyDiv w:val="1"/>
      <w:marLeft w:val="0"/>
      <w:marRight w:val="0"/>
      <w:marTop w:val="0"/>
      <w:marBottom w:val="0"/>
      <w:divBdr>
        <w:top w:val="none" w:sz="0" w:space="0" w:color="auto"/>
        <w:left w:val="none" w:sz="0" w:space="0" w:color="auto"/>
        <w:bottom w:val="none" w:sz="0" w:space="0" w:color="auto"/>
        <w:right w:val="none" w:sz="0" w:space="0" w:color="auto"/>
      </w:divBdr>
    </w:div>
    <w:div w:id="1152598532">
      <w:bodyDiv w:val="1"/>
      <w:marLeft w:val="0"/>
      <w:marRight w:val="0"/>
      <w:marTop w:val="0"/>
      <w:marBottom w:val="0"/>
      <w:divBdr>
        <w:top w:val="none" w:sz="0" w:space="0" w:color="auto"/>
        <w:left w:val="none" w:sz="0" w:space="0" w:color="auto"/>
        <w:bottom w:val="none" w:sz="0" w:space="0" w:color="auto"/>
        <w:right w:val="none" w:sz="0" w:space="0" w:color="auto"/>
      </w:divBdr>
    </w:div>
    <w:div w:id="1152602787">
      <w:bodyDiv w:val="1"/>
      <w:marLeft w:val="0"/>
      <w:marRight w:val="0"/>
      <w:marTop w:val="0"/>
      <w:marBottom w:val="0"/>
      <w:divBdr>
        <w:top w:val="none" w:sz="0" w:space="0" w:color="auto"/>
        <w:left w:val="none" w:sz="0" w:space="0" w:color="auto"/>
        <w:bottom w:val="none" w:sz="0" w:space="0" w:color="auto"/>
        <w:right w:val="none" w:sz="0" w:space="0" w:color="auto"/>
      </w:divBdr>
    </w:div>
    <w:div w:id="1152603708">
      <w:bodyDiv w:val="1"/>
      <w:marLeft w:val="0"/>
      <w:marRight w:val="0"/>
      <w:marTop w:val="0"/>
      <w:marBottom w:val="0"/>
      <w:divBdr>
        <w:top w:val="none" w:sz="0" w:space="0" w:color="auto"/>
        <w:left w:val="none" w:sz="0" w:space="0" w:color="auto"/>
        <w:bottom w:val="none" w:sz="0" w:space="0" w:color="auto"/>
        <w:right w:val="none" w:sz="0" w:space="0" w:color="auto"/>
      </w:divBdr>
    </w:div>
    <w:div w:id="1152677996">
      <w:bodyDiv w:val="1"/>
      <w:marLeft w:val="0"/>
      <w:marRight w:val="0"/>
      <w:marTop w:val="0"/>
      <w:marBottom w:val="0"/>
      <w:divBdr>
        <w:top w:val="none" w:sz="0" w:space="0" w:color="auto"/>
        <w:left w:val="none" w:sz="0" w:space="0" w:color="auto"/>
        <w:bottom w:val="none" w:sz="0" w:space="0" w:color="auto"/>
        <w:right w:val="none" w:sz="0" w:space="0" w:color="auto"/>
      </w:divBdr>
    </w:div>
    <w:div w:id="1152715368">
      <w:bodyDiv w:val="1"/>
      <w:marLeft w:val="0"/>
      <w:marRight w:val="0"/>
      <w:marTop w:val="0"/>
      <w:marBottom w:val="0"/>
      <w:divBdr>
        <w:top w:val="none" w:sz="0" w:space="0" w:color="auto"/>
        <w:left w:val="none" w:sz="0" w:space="0" w:color="auto"/>
        <w:bottom w:val="none" w:sz="0" w:space="0" w:color="auto"/>
        <w:right w:val="none" w:sz="0" w:space="0" w:color="auto"/>
      </w:divBdr>
    </w:div>
    <w:div w:id="1152869669">
      <w:bodyDiv w:val="1"/>
      <w:marLeft w:val="0"/>
      <w:marRight w:val="0"/>
      <w:marTop w:val="0"/>
      <w:marBottom w:val="0"/>
      <w:divBdr>
        <w:top w:val="none" w:sz="0" w:space="0" w:color="auto"/>
        <w:left w:val="none" w:sz="0" w:space="0" w:color="auto"/>
        <w:bottom w:val="none" w:sz="0" w:space="0" w:color="auto"/>
        <w:right w:val="none" w:sz="0" w:space="0" w:color="auto"/>
      </w:divBdr>
    </w:div>
    <w:div w:id="1152940937">
      <w:bodyDiv w:val="1"/>
      <w:marLeft w:val="0"/>
      <w:marRight w:val="0"/>
      <w:marTop w:val="0"/>
      <w:marBottom w:val="0"/>
      <w:divBdr>
        <w:top w:val="none" w:sz="0" w:space="0" w:color="auto"/>
        <w:left w:val="none" w:sz="0" w:space="0" w:color="auto"/>
        <w:bottom w:val="none" w:sz="0" w:space="0" w:color="auto"/>
        <w:right w:val="none" w:sz="0" w:space="0" w:color="auto"/>
      </w:divBdr>
    </w:div>
    <w:div w:id="1152982450">
      <w:bodyDiv w:val="1"/>
      <w:marLeft w:val="0"/>
      <w:marRight w:val="0"/>
      <w:marTop w:val="0"/>
      <w:marBottom w:val="0"/>
      <w:divBdr>
        <w:top w:val="none" w:sz="0" w:space="0" w:color="auto"/>
        <w:left w:val="none" w:sz="0" w:space="0" w:color="auto"/>
        <w:bottom w:val="none" w:sz="0" w:space="0" w:color="auto"/>
        <w:right w:val="none" w:sz="0" w:space="0" w:color="auto"/>
      </w:divBdr>
    </w:div>
    <w:div w:id="1153059602">
      <w:bodyDiv w:val="1"/>
      <w:marLeft w:val="0"/>
      <w:marRight w:val="0"/>
      <w:marTop w:val="0"/>
      <w:marBottom w:val="0"/>
      <w:divBdr>
        <w:top w:val="none" w:sz="0" w:space="0" w:color="auto"/>
        <w:left w:val="none" w:sz="0" w:space="0" w:color="auto"/>
        <w:bottom w:val="none" w:sz="0" w:space="0" w:color="auto"/>
        <w:right w:val="none" w:sz="0" w:space="0" w:color="auto"/>
      </w:divBdr>
    </w:div>
    <w:div w:id="1153060644">
      <w:bodyDiv w:val="1"/>
      <w:marLeft w:val="0"/>
      <w:marRight w:val="0"/>
      <w:marTop w:val="0"/>
      <w:marBottom w:val="0"/>
      <w:divBdr>
        <w:top w:val="none" w:sz="0" w:space="0" w:color="auto"/>
        <w:left w:val="none" w:sz="0" w:space="0" w:color="auto"/>
        <w:bottom w:val="none" w:sz="0" w:space="0" w:color="auto"/>
        <w:right w:val="none" w:sz="0" w:space="0" w:color="auto"/>
      </w:divBdr>
    </w:div>
    <w:div w:id="1153134462">
      <w:bodyDiv w:val="1"/>
      <w:marLeft w:val="0"/>
      <w:marRight w:val="0"/>
      <w:marTop w:val="0"/>
      <w:marBottom w:val="0"/>
      <w:divBdr>
        <w:top w:val="none" w:sz="0" w:space="0" w:color="auto"/>
        <w:left w:val="none" w:sz="0" w:space="0" w:color="auto"/>
        <w:bottom w:val="none" w:sz="0" w:space="0" w:color="auto"/>
        <w:right w:val="none" w:sz="0" w:space="0" w:color="auto"/>
      </w:divBdr>
    </w:div>
    <w:div w:id="1153332401">
      <w:bodyDiv w:val="1"/>
      <w:marLeft w:val="0"/>
      <w:marRight w:val="0"/>
      <w:marTop w:val="0"/>
      <w:marBottom w:val="0"/>
      <w:divBdr>
        <w:top w:val="none" w:sz="0" w:space="0" w:color="auto"/>
        <w:left w:val="none" w:sz="0" w:space="0" w:color="auto"/>
        <w:bottom w:val="none" w:sz="0" w:space="0" w:color="auto"/>
        <w:right w:val="none" w:sz="0" w:space="0" w:color="auto"/>
      </w:divBdr>
    </w:div>
    <w:div w:id="1153333720">
      <w:bodyDiv w:val="1"/>
      <w:marLeft w:val="0"/>
      <w:marRight w:val="0"/>
      <w:marTop w:val="0"/>
      <w:marBottom w:val="0"/>
      <w:divBdr>
        <w:top w:val="none" w:sz="0" w:space="0" w:color="auto"/>
        <w:left w:val="none" w:sz="0" w:space="0" w:color="auto"/>
        <w:bottom w:val="none" w:sz="0" w:space="0" w:color="auto"/>
        <w:right w:val="none" w:sz="0" w:space="0" w:color="auto"/>
      </w:divBdr>
    </w:div>
    <w:div w:id="1153564794">
      <w:bodyDiv w:val="1"/>
      <w:marLeft w:val="0"/>
      <w:marRight w:val="0"/>
      <w:marTop w:val="0"/>
      <w:marBottom w:val="0"/>
      <w:divBdr>
        <w:top w:val="none" w:sz="0" w:space="0" w:color="auto"/>
        <w:left w:val="none" w:sz="0" w:space="0" w:color="auto"/>
        <w:bottom w:val="none" w:sz="0" w:space="0" w:color="auto"/>
        <w:right w:val="none" w:sz="0" w:space="0" w:color="auto"/>
      </w:divBdr>
    </w:div>
    <w:div w:id="1153570401">
      <w:bodyDiv w:val="1"/>
      <w:marLeft w:val="0"/>
      <w:marRight w:val="0"/>
      <w:marTop w:val="0"/>
      <w:marBottom w:val="0"/>
      <w:divBdr>
        <w:top w:val="none" w:sz="0" w:space="0" w:color="auto"/>
        <w:left w:val="none" w:sz="0" w:space="0" w:color="auto"/>
        <w:bottom w:val="none" w:sz="0" w:space="0" w:color="auto"/>
        <w:right w:val="none" w:sz="0" w:space="0" w:color="auto"/>
      </w:divBdr>
    </w:div>
    <w:div w:id="1153597137">
      <w:bodyDiv w:val="1"/>
      <w:marLeft w:val="0"/>
      <w:marRight w:val="0"/>
      <w:marTop w:val="0"/>
      <w:marBottom w:val="0"/>
      <w:divBdr>
        <w:top w:val="none" w:sz="0" w:space="0" w:color="auto"/>
        <w:left w:val="none" w:sz="0" w:space="0" w:color="auto"/>
        <w:bottom w:val="none" w:sz="0" w:space="0" w:color="auto"/>
        <w:right w:val="none" w:sz="0" w:space="0" w:color="auto"/>
      </w:divBdr>
    </w:div>
    <w:div w:id="1153643165">
      <w:bodyDiv w:val="1"/>
      <w:marLeft w:val="0"/>
      <w:marRight w:val="0"/>
      <w:marTop w:val="0"/>
      <w:marBottom w:val="0"/>
      <w:divBdr>
        <w:top w:val="none" w:sz="0" w:space="0" w:color="auto"/>
        <w:left w:val="none" w:sz="0" w:space="0" w:color="auto"/>
        <w:bottom w:val="none" w:sz="0" w:space="0" w:color="auto"/>
        <w:right w:val="none" w:sz="0" w:space="0" w:color="auto"/>
      </w:divBdr>
    </w:div>
    <w:div w:id="1153722382">
      <w:bodyDiv w:val="1"/>
      <w:marLeft w:val="0"/>
      <w:marRight w:val="0"/>
      <w:marTop w:val="0"/>
      <w:marBottom w:val="0"/>
      <w:divBdr>
        <w:top w:val="none" w:sz="0" w:space="0" w:color="auto"/>
        <w:left w:val="none" w:sz="0" w:space="0" w:color="auto"/>
        <w:bottom w:val="none" w:sz="0" w:space="0" w:color="auto"/>
        <w:right w:val="none" w:sz="0" w:space="0" w:color="auto"/>
      </w:divBdr>
    </w:div>
    <w:div w:id="1153762259">
      <w:bodyDiv w:val="1"/>
      <w:marLeft w:val="0"/>
      <w:marRight w:val="0"/>
      <w:marTop w:val="0"/>
      <w:marBottom w:val="0"/>
      <w:divBdr>
        <w:top w:val="none" w:sz="0" w:space="0" w:color="auto"/>
        <w:left w:val="none" w:sz="0" w:space="0" w:color="auto"/>
        <w:bottom w:val="none" w:sz="0" w:space="0" w:color="auto"/>
        <w:right w:val="none" w:sz="0" w:space="0" w:color="auto"/>
      </w:divBdr>
    </w:div>
    <w:div w:id="1153763578">
      <w:bodyDiv w:val="1"/>
      <w:marLeft w:val="0"/>
      <w:marRight w:val="0"/>
      <w:marTop w:val="0"/>
      <w:marBottom w:val="0"/>
      <w:divBdr>
        <w:top w:val="none" w:sz="0" w:space="0" w:color="auto"/>
        <w:left w:val="none" w:sz="0" w:space="0" w:color="auto"/>
        <w:bottom w:val="none" w:sz="0" w:space="0" w:color="auto"/>
        <w:right w:val="none" w:sz="0" w:space="0" w:color="auto"/>
      </w:divBdr>
    </w:div>
    <w:div w:id="1153834931">
      <w:bodyDiv w:val="1"/>
      <w:marLeft w:val="0"/>
      <w:marRight w:val="0"/>
      <w:marTop w:val="0"/>
      <w:marBottom w:val="0"/>
      <w:divBdr>
        <w:top w:val="none" w:sz="0" w:space="0" w:color="auto"/>
        <w:left w:val="none" w:sz="0" w:space="0" w:color="auto"/>
        <w:bottom w:val="none" w:sz="0" w:space="0" w:color="auto"/>
        <w:right w:val="none" w:sz="0" w:space="0" w:color="auto"/>
      </w:divBdr>
    </w:div>
    <w:div w:id="1153908949">
      <w:bodyDiv w:val="1"/>
      <w:marLeft w:val="0"/>
      <w:marRight w:val="0"/>
      <w:marTop w:val="0"/>
      <w:marBottom w:val="0"/>
      <w:divBdr>
        <w:top w:val="none" w:sz="0" w:space="0" w:color="auto"/>
        <w:left w:val="none" w:sz="0" w:space="0" w:color="auto"/>
        <w:bottom w:val="none" w:sz="0" w:space="0" w:color="auto"/>
        <w:right w:val="none" w:sz="0" w:space="0" w:color="auto"/>
      </w:divBdr>
    </w:div>
    <w:div w:id="1153909516">
      <w:bodyDiv w:val="1"/>
      <w:marLeft w:val="0"/>
      <w:marRight w:val="0"/>
      <w:marTop w:val="0"/>
      <w:marBottom w:val="0"/>
      <w:divBdr>
        <w:top w:val="none" w:sz="0" w:space="0" w:color="auto"/>
        <w:left w:val="none" w:sz="0" w:space="0" w:color="auto"/>
        <w:bottom w:val="none" w:sz="0" w:space="0" w:color="auto"/>
        <w:right w:val="none" w:sz="0" w:space="0" w:color="auto"/>
      </w:divBdr>
    </w:div>
    <w:div w:id="1153983931">
      <w:bodyDiv w:val="1"/>
      <w:marLeft w:val="0"/>
      <w:marRight w:val="0"/>
      <w:marTop w:val="0"/>
      <w:marBottom w:val="0"/>
      <w:divBdr>
        <w:top w:val="none" w:sz="0" w:space="0" w:color="auto"/>
        <w:left w:val="none" w:sz="0" w:space="0" w:color="auto"/>
        <w:bottom w:val="none" w:sz="0" w:space="0" w:color="auto"/>
        <w:right w:val="none" w:sz="0" w:space="0" w:color="auto"/>
      </w:divBdr>
    </w:div>
    <w:div w:id="1153985930">
      <w:bodyDiv w:val="1"/>
      <w:marLeft w:val="0"/>
      <w:marRight w:val="0"/>
      <w:marTop w:val="0"/>
      <w:marBottom w:val="0"/>
      <w:divBdr>
        <w:top w:val="none" w:sz="0" w:space="0" w:color="auto"/>
        <w:left w:val="none" w:sz="0" w:space="0" w:color="auto"/>
        <w:bottom w:val="none" w:sz="0" w:space="0" w:color="auto"/>
        <w:right w:val="none" w:sz="0" w:space="0" w:color="auto"/>
      </w:divBdr>
    </w:div>
    <w:div w:id="1153988411">
      <w:bodyDiv w:val="1"/>
      <w:marLeft w:val="0"/>
      <w:marRight w:val="0"/>
      <w:marTop w:val="0"/>
      <w:marBottom w:val="0"/>
      <w:divBdr>
        <w:top w:val="none" w:sz="0" w:space="0" w:color="auto"/>
        <w:left w:val="none" w:sz="0" w:space="0" w:color="auto"/>
        <w:bottom w:val="none" w:sz="0" w:space="0" w:color="auto"/>
        <w:right w:val="none" w:sz="0" w:space="0" w:color="auto"/>
      </w:divBdr>
    </w:div>
    <w:div w:id="1154180623">
      <w:bodyDiv w:val="1"/>
      <w:marLeft w:val="0"/>
      <w:marRight w:val="0"/>
      <w:marTop w:val="0"/>
      <w:marBottom w:val="0"/>
      <w:divBdr>
        <w:top w:val="none" w:sz="0" w:space="0" w:color="auto"/>
        <w:left w:val="none" w:sz="0" w:space="0" w:color="auto"/>
        <w:bottom w:val="none" w:sz="0" w:space="0" w:color="auto"/>
        <w:right w:val="none" w:sz="0" w:space="0" w:color="auto"/>
      </w:divBdr>
    </w:div>
    <w:div w:id="1154181641">
      <w:bodyDiv w:val="1"/>
      <w:marLeft w:val="0"/>
      <w:marRight w:val="0"/>
      <w:marTop w:val="0"/>
      <w:marBottom w:val="0"/>
      <w:divBdr>
        <w:top w:val="none" w:sz="0" w:space="0" w:color="auto"/>
        <w:left w:val="none" w:sz="0" w:space="0" w:color="auto"/>
        <w:bottom w:val="none" w:sz="0" w:space="0" w:color="auto"/>
        <w:right w:val="none" w:sz="0" w:space="0" w:color="auto"/>
      </w:divBdr>
    </w:div>
    <w:div w:id="1154224509">
      <w:bodyDiv w:val="1"/>
      <w:marLeft w:val="0"/>
      <w:marRight w:val="0"/>
      <w:marTop w:val="0"/>
      <w:marBottom w:val="0"/>
      <w:divBdr>
        <w:top w:val="none" w:sz="0" w:space="0" w:color="auto"/>
        <w:left w:val="none" w:sz="0" w:space="0" w:color="auto"/>
        <w:bottom w:val="none" w:sz="0" w:space="0" w:color="auto"/>
        <w:right w:val="none" w:sz="0" w:space="0" w:color="auto"/>
      </w:divBdr>
    </w:div>
    <w:div w:id="1154224582">
      <w:bodyDiv w:val="1"/>
      <w:marLeft w:val="0"/>
      <w:marRight w:val="0"/>
      <w:marTop w:val="0"/>
      <w:marBottom w:val="0"/>
      <w:divBdr>
        <w:top w:val="none" w:sz="0" w:space="0" w:color="auto"/>
        <w:left w:val="none" w:sz="0" w:space="0" w:color="auto"/>
        <w:bottom w:val="none" w:sz="0" w:space="0" w:color="auto"/>
        <w:right w:val="none" w:sz="0" w:space="0" w:color="auto"/>
      </w:divBdr>
    </w:div>
    <w:div w:id="1154252579">
      <w:bodyDiv w:val="1"/>
      <w:marLeft w:val="0"/>
      <w:marRight w:val="0"/>
      <w:marTop w:val="0"/>
      <w:marBottom w:val="0"/>
      <w:divBdr>
        <w:top w:val="none" w:sz="0" w:space="0" w:color="auto"/>
        <w:left w:val="none" w:sz="0" w:space="0" w:color="auto"/>
        <w:bottom w:val="none" w:sz="0" w:space="0" w:color="auto"/>
        <w:right w:val="none" w:sz="0" w:space="0" w:color="auto"/>
      </w:divBdr>
    </w:div>
    <w:div w:id="1154419105">
      <w:bodyDiv w:val="1"/>
      <w:marLeft w:val="0"/>
      <w:marRight w:val="0"/>
      <w:marTop w:val="0"/>
      <w:marBottom w:val="0"/>
      <w:divBdr>
        <w:top w:val="none" w:sz="0" w:space="0" w:color="auto"/>
        <w:left w:val="none" w:sz="0" w:space="0" w:color="auto"/>
        <w:bottom w:val="none" w:sz="0" w:space="0" w:color="auto"/>
        <w:right w:val="none" w:sz="0" w:space="0" w:color="auto"/>
      </w:divBdr>
    </w:div>
    <w:div w:id="1154487742">
      <w:bodyDiv w:val="1"/>
      <w:marLeft w:val="0"/>
      <w:marRight w:val="0"/>
      <w:marTop w:val="0"/>
      <w:marBottom w:val="0"/>
      <w:divBdr>
        <w:top w:val="none" w:sz="0" w:space="0" w:color="auto"/>
        <w:left w:val="none" w:sz="0" w:space="0" w:color="auto"/>
        <w:bottom w:val="none" w:sz="0" w:space="0" w:color="auto"/>
        <w:right w:val="none" w:sz="0" w:space="0" w:color="auto"/>
      </w:divBdr>
    </w:div>
    <w:div w:id="1154569222">
      <w:bodyDiv w:val="1"/>
      <w:marLeft w:val="0"/>
      <w:marRight w:val="0"/>
      <w:marTop w:val="0"/>
      <w:marBottom w:val="0"/>
      <w:divBdr>
        <w:top w:val="none" w:sz="0" w:space="0" w:color="auto"/>
        <w:left w:val="none" w:sz="0" w:space="0" w:color="auto"/>
        <w:bottom w:val="none" w:sz="0" w:space="0" w:color="auto"/>
        <w:right w:val="none" w:sz="0" w:space="0" w:color="auto"/>
      </w:divBdr>
    </w:div>
    <w:div w:id="1154637641">
      <w:bodyDiv w:val="1"/>
      <w:marLeft w:val="0"/>
      <w:marRight w:val="0"/>
      <w:marTop w:val="0"/>
      <w:marBottom w:val="0"/>
      <w:divBdr>
        <w:top w:val="none" w:sz="0" w:space="0" w:color="auto"/>
        <w:left w:val="none" w:sz="0" w:space="0" w:color="auto"/>
        <w:bottom w:val="none" w:sz="0" w:space="0" w:color="auto"/>
        <w:right w:val="none" w:sz="0" w:space="0" w:color="auto"/>
      </w:divBdr>
    </w:div>
    <w:div w:id="1154682859">
      <w:bodyDiv w:val="1"/>
      <w:marLeft w:val="0"/>
      <w:marRight w:val="0"/>
      <w:marTop w:val="0"/>
      <w:marBottom w:val="0"/>
      <w:divBdr>
        <w:top w:val="none" w:sz="0" w:space="0" w:color="auto"/>
        <w:left w:val="none" w:sz="0" w:space="0" w:color="auto"/>
        <w:bottom w:val="none" w:sz="0" w:space="0" w:color="auto"/>
        <w:right w:val="none" w:sz="0" w:space="0" w:color="auto"/>
      </w:divBdr>
    </w:div>
    <w:div w:id="1154687360">
      <w:bodyDiv w:val="1"/>
      <w:marLeft w:val="0"/>
      <w:marRight w:val="0"/>
      <w:marTop w:val="0"/>
      <w:marBottom w:val="0"/>
      <w:divBdr>
        <w:top w:val="none" w:sz="0" w:space="0" w:color="auto"/>
        <w:left w:val="none" w:sz="0" w:space="0" w:color="auto"/>
        <w:bottom w:val="none" w:sz="0" w:space="0" w:color="auto"/>
        <w:right w:val="none" w:sz="0" w:space="0" w:color="auto"/>
      </w:divBdr>
    </w:div>
    <w:div w:id="1154952583">
      <w:bodyDiv w:val="1"/>
      <w:marLeft w:val="0"/>
      <w:marRight w:val="0"/>
      <w:marTop w:val="0"/>
      <w:marBottom w:val="0"/>
      <w:divBdr>
        <w:top w:val="none" w:sz="0" w:space="0" w:color="auto"/>
        <w:left w:val="none" w:sz="0" w:space="0" w:color="auto"/>
        <w:bottom w:val="none" w:sz="0" w:space="0" w:color="auto"/>
        <w:right w:val="none" w:sz="0" w:space="0" w:color="auto"/>
      </w:divBdr>
    </w:div>
    <w:div w:id="1155074779">
      <w:bodyDiv w:val="1"/>
      <w:marLeft w:val="0"/>
      <w:marRight w:val="0"/>
      <w:marTop w:val="0"/>
      <w:marBottom w:val="0"/>
      <w:divBdr>
        <w:top w:val="none" w:sz="0" w:space="0" w:color="auto"/>
        <w:left w:val="none" w:sz="0" w:space="0" w:color="auto"/>
        <w:bottom w:val="none" w:sz="0" w:space="0" w:color="auto"/>
        <w:right w:val="none" w:sz="0" w:space="0" w:color="auto"/>
      </w:divBdr>
    </w:div>
    <w:div w:id="1155101990">
      <w:bodyDiv w:val="1"/>
      <w:marLeft w:val="0"/>
      <w:marRight w:val="0"/>
      <w:marTop w:val="0"/>
      <w:marBottom w:val="0"/>
      <w:divBdr>
        <w:top w:val="none" w:sz="0" w:space="0" w:color="auto"/>
        <w:left w:val="none" w:sz="0" w:space="0" w:color="auto"/>
        <w:bottom w:val="none" w:sz="0" w:space="0" w:color="auto"/>
        <w:right w:val="none" w:sz="0" w:space="0" w:color="auto"/>
      </w:divBdr>
    </w:div>
    <w:div w:id="1155147727">
      <w:bodyDiv w:val="1"/>
      <w:marLeft w:val="0"/>
      <w:marRight w:val="0"/>
      <w:marTop w:val="0"/>
      <w:marBottom w:val="0"/>
      <w:divBdr>
        <w:top w:val="none" w:sz="0" w:space="0" w:color="auto"/>
        <w:left w:val="none" w:sz="0" w:space="0" w:color="auto"/>
        <w:bottom w:val="none" w:sz="0" w:space="0" w:color="auto"/>
        <w:right w:val="none" w:sz="0" w:space="0" w:color="auto"/>
      </w:divBdr>
    </w:div>
    <w:div w:id="1155149170">
      <w:bodyDiv w:val="1"/>
      <w:marLeft w:val="0"/>
      <w:marRight w:val="0"/>
      <w:marTop w:val="0"/>
      <w:marBottom w:val="0"/>
      <w:divBdr>
        <w:top w:val="none" w:sz="0" w:space="0" w:color="auto"/>
        <w:left w:val="none" w:sz="0" w:space="0" w:color="auto"/>
        <w:bottom w:val="none" w:sz="0" w:space="0" w:color="auto"/>
        <w:right w:val="none" w:sz="0" w:space="0" w:color="auto"/>
      </w:divBdr>
    </w:div>
    <w:div w:id="1155222821">
      <w:bodyDiv w:val="1"/>
      <w:marLeft w:val="0"/>
      <w:marRight w:val="0"/>
      <w:marTop w:val="0"/>
      <w:marBottom w:val="0"/>
      <w:divBdr>
        <w:top w:val="none" w:sz="0" w:space="0" w:color="auto"/>
        <w:left w:val="none" w:sz="0" w:space="0" w:color="auto"/>
        <w:bottom w:val="none" w:sz="0" w:space="0" w:color="auto"/>
        <w:right w:val="none" w:sz="0" w:space="0" w:color="auto"/>
      </w:divBdr>
    </w:div>
    <w:div w:id="1155224380">
      <w:bodyDiv w:val="1"/>
      <w:marLeft w:val="0"/>
      <w:marRight w:val="0"/>
      <w:marTop w:val="0"/>
      <w:marBottom w:val="0"/>
      <w:divBdr>
        <w:top w:val="none" w:sz="0" w:space="0" w:color="auto"/>
        <w:left w:val="none" w:sz="0" w:space="0" w:color="auto"/>
        <w:bottom w:val="none" w:sz="0" w:space="0" w:color="auto"/>
        <w:right w:val="none" w:sz="0" w:space="0" w:color="auto"/>
      </w:divBdr>
    </w:div>
    <w:div w:id="1155296228">
      <w:bodyDiv w:val="1"/>
      <w:marLeft w:val="0"/>
      <w:marRight w:val="0"/>
      <w:marTop w:val="0"/>
      <w:marBottom w:val="0"/>
      <w:divBdr>
        <w:top w:val="none" w:sz="0" w:space="0" w:color="auto"/>
        <w:left w:val="none" w:sz="0" w:space="0" w:color="auto"/>
        <w:bottom w:val="none" w:sz="0" w:space="0" w:color="auto"/>
        <w:right w:val="none" w:sz="0" w:space="0" w:color="auto"/>
      </w:divBdr>
    </w:div>
    <w:div w:id="1155342194">
      <w:bodyDiv w:val="1"/>
      <w:marLeft w:val="0"/>
      <w:marRight w:val="0"/>
      <w:marTop w:val="0"/>
      <w:marBottom w:val="0"/>
      <w:divBdr>
        <w:top w:val="none" w:sz="0" w:space="0" w:color="auto"/>
        <w:left w:val="none" w:sz="0" w:space="0" w:color="auto"/>
        <w:bottom w:val="none" w:sz="0" w:space="0" w:color="auto"/>
        <w:right w:val="none" w:sz="0" w:space="0" w:color="auto"/>
      </w:divBdr>
    </w:div>
    <w:div w:id="1155412655">
      <w:bodyDiv w:val="1"/>
      <w:marLeft w:val="0"/>
      <w:marRight w:val="0"/>
      <w:marTop w:val="0"/>
      <w:marBottom w:val="0"/>
      <w:divBdr>
        <w:top w:val="none" w:sz="0" w:space="0" w:color="auto"/>
        <w:left w:val="none" w:sz="0" w:space="0" w:color="auto"/>
        <w:bottom w:val="none" w:sz="0" w:space="0" w:color="auto"/>
        <w:right w:val="none" w:sz="0" w:space="0" w:color="auto"/>
      </w:divBdr>
    </w:div>
    <w:div w:id="1155413151">
      <w:bodyDiv w:val="1"/>
      <w:marLeft w:val="0"/>
      <w:marRight w:val="0"/>
      <w:marTop w:val="0"/>
      <w:marBottom w:val="0"/>
      <w:divBdr>
        <w:top w:val="none" w:sz="0" w:space="0" w:color="auto"/>
        <w:left w:val="none" w:sz="0" w:space="0" w:color="auto"/>
        <w:bottom w:val="none" w:sz="0" w:space="0" w:color="auto"/>
        <w:right w:val="none" w:sz="0" w:space="0" w:color="auto"/>
      </w:divBdr>
    </w:div>
    <w:div w:id="1155415690">
      <w:bodyDiv w:val="1"/>
      <w:marLeft w:val="0"/>
      <w:marRight w:val="0"/>
      <w:marTop w:val="0"/>
      <w:marBottom w:val="0"/>
      <w:divBdr>
        <w:top w:val="none" w:sz="0" w:space="0" w:color="auto"/>
        <w:left w:val="none" w:sz="0" w:space="0" w:color="auto"/>
        <w:bottom w:val="none" w:sz="0" w:space="0" w:color="auto"/>
        <w:right w:val="none" w:sz="0" w:space="0" w:color="auto"/>
      </w:divBdr>
    </w:div>
    <w:div w:id="1155489796">
      <w:bodyDiv w:val="1"/>
      <w:marLeft w:val="0"/>
      <w:marRight w:val="0"/>
      <w:marTop w:val="0"/>
      <w:marBottom w:val="0"/>
      <w:divBdr>
        <w:top w:val="none" w:sz="0" w:space="0" w:color="auto"/>
        <w:left w:val="none" w:sz="0" w:space="0" w:color="auto"/>
        <w:bottom w:val="none" w:sz="0" w:space="0" w:color="auto"/>
        <w:right w:val="none" w:sz="0" w:space="0" w:color="auto"/>
      </w:divBdr>
    </w:div>
    <w:div w:id="1155561765">
      <w:bodyDiv w:val="1"/>
      <w:marLeft w:val="0"/>
      <w:marRight w:val="0"/>
      <w:marTop w:val="0"/>
      <w:marBottom w:val="0"/>
      <w:divBdr>
        <w:top w:val="none" w:sz="0" w:space="0" w:color="auto"/>
        <w:left w:val="none" w:sz="0" w:space="0" w:color="auto"/>
        <w:bottom w:val="none" w:sz="0" w:space="0" w:color="auto"/>
        <w:right w:val="none" w:sz="0" w:space="0" w:color="auto"/>
      </w:divBdr>
    </w:div>
    <w:div w:id="1155728264">
      <w:bodyDiv w:val="1"/>
      <w:marLeft w:val="0"/>
      <w:marRight w:val="0"/>
      <w:marTop w:val="0"/>
      <w:marBottom w:val="0"/>
      <w:divBdr>
        <w:top w:val="none" w:sz="0" w:space="0" w:color="auto"/>
        <w:left w:val="none" w:sz="0" w:space="0" w:color="auto"/>
        <w:bottom w:val="none" w:sz="0" w:space="0" w:color="auto"/>
        <w:right w:val="none" w:sz="0" w:space="0" w:color="auto"/>
      </w:divBdr>
    </w:div>
    <w:div w:id="1155872885">
      <w:bodyDiv w:val="1"/>
      <w:marLeft w:val="0"/>
      <w:marRight w:val="0"/>
      <w:marTop w:val="0"/>
      <w:marBottom w:val="0"/>
      <w:divBdr>
        <w:top w:val="none" w:sz="0" w:space="0" w:color="auto"/>
        <w:left w:val="none" w:sz="0" w:space="0" w:color="auto"/>
        <w:bottom w:val="none" w:sz="0" w:space="0" w:color="auto"/>
        <w:right w:val="none" w:sz="0" w:space="0" w:color="auto"/>
      </w:divBdr>
    </w:div>
    <w:div w:id="1155879341">
      <w:bodyDiv w:val="1"/>
      <w:marLeft w:val="0"/>
      <w:marRight w:val="0"/>
      <w:marTop w:val="0"/>
      <w:marBottom w:val="0"/>
      <w:divBdr>
        <w:top w:val="none" w:sz="0" w:space="0" w:color="auto"/>
        <w:left w:val="none" w:sz="0" w:space="0" w:color="auto"/>
        <w:bottom w:val="none" w:sz="0" w:space="0" w:color="auto"/>
        <w:right w:val="none" w:sz="0" w:space="0" w:color="auto"/>
      </w:divBdr>
    </w:div>
    <w:div w:id="1155992791">
      <w:bodyDiv w:val="1"/>
      <w:marLeft w:val="0"/>
      <w:marRight w:val="0"/>
      <w:marTop w:val="0"/>
      <w:marBottom w:val="0"/>
      <w:divBdr>
        <w:top w:val="none" w:sz="0" w:space="0" w:color="auto"/>
        <w:left w:val="none" w:sz="0" w:space="0" w:color="auto"/>
        <w:bottom w:val="none" w:sz="0" w:space="0" w:color="auto"/>
        <w:right w:val="none" w:sz="0" w:space="0" w:color="auto"/>
      </w:divBdr>
    </w:div>
    <w:div w:id="1155993634">
      <w:bodyDiv w:val="1"/>
      <w:marLeft w:val="0"/>
      <w:marRight w:val="0"/>
      <w:marTop w:val="0"/>
      <w:marBottom w:val="0"/>
      <w:divBdr>
        <w:top w:val="none" w:sz="0" w:space="0" w:color="auto"/>
        <w:left w:val="none" w:sz="0" w:space="0" w:color="auto"/>
        <w:bottom w:val="none" w:sz="0" w:space="0" w:color="auto"/>
        <w:right w:val="none" w:sz="0" w:space="0" w:color="auto"/>
      </w:divBdr>
    </w:div>
    <w:div w:id="1155996118">
      <w:bodyDiv w:val="1"/>
      <w:marLeft w:val="0"/>
      <w:marRight w:val="0"/>
      <w:marTop w:val="0"/>
      <w:marBottom w:val="0"/>
      <w:divBdr>
        <w:top w:val="none" w:sz="0" w:space="0" w:color="auto"/>
        <w:left w:val="none" w:sz="0" w:space="0" w:color="auto"/>
        <w:bottom w:val="none" w:sz="0" w:space="0" w:color="auto"/>
        <w:right w:val="none" w:sz="0" w:space="0" w:color="auto"/>
      </w:divBdr>
    </w:div>
    <w:div w:id="1156071282">
      <w:bodyDiv w:val="1"/>
      <w:marLeft w:val="0"/>
      <w:marRight w:val="0"/>
      <w:marTop w:val="0"/>
      <w:marBottom w:val="0"/>
      <w:divBdr>
        <w:top w:val="none" w:sz="0" w:space="0" w:color="auto"/>
        <w:left w:val="none" w:sz="0" w:space="0" w:color="auto"/>
        <w:bottom w:val="none" w:sz="0" w:space="0" w:color="auto"/>
        <w:right w:val="none" w:sz="0" w:space="0" w:color="auto"/>
      </w:divBdr>
    </w:div>
    <w:div w:id="1156073520">
      <w:bodyDiv w:val="1"/>
      <w:marLeft w:val="0"/>
      <w:marRight w:val="0"/>
      <w:marTop w:val="0"/>
      <w:marBottom w:val="0"/>
      <w:divBdr>
        <w:top w:val="none" w:sz="0" w:space="0" w:color="auto"/>
        <w:left w:val="none" w:sz="0" w:space="0" w:color="auto"/>
        <w:bottom w:val="none" w:sz="0" w:space="0" w:color="auto"/>
        <w:right w:val="none" w:sz="0" w:space="0" w:color="auto"/>
      </w:divBdr>
    </w:div>
    <w:div w:id="1156141283">
      <w:bodyDiv w:val="1"/>
      <w:marLeft w:val="0"/>
      <w:marRight w:val="0"/>
      <w:marTop w:val="0"/>
      <w:marBottom w:val="0"/>
      <w:divBdr>
        <w:top w:val="none" w:sz="0" w:space="0" w:color="auto"/>
        <w:left w:val="none" w:sz="0" w:space="0" w:color="auto"/>
        <w:bottom w:val="none" w:sz="0" w:space="0" w:color="auto"/>
        <w:right w:val="none" w:sz="0" w:space="0" w:color="auto"/>
      </w:divBdr>
    </w:div>
    <w:div w:id="1156191931">
      <w:bodyDiv w:val="1"/>
      <w:marLeft w:val="0"/>
      <w:marRight w:val="0"/>
      <w:marTop w:val="0"/>
      <w:marBottom w:val="0"/>
      <w:divBdr>
        <w:top w:val="none" w:sz="0" w:space="0" w:color="auto"/>
        <w:left w:val="none" w:sz="0" w:space="0" w:color="auto"/>
        <w:bottom w:val="none" w:sz="0" w:space="0" w:color="auto"/>
        <w:right w:val="none" w:sz="0" w:space="0" w:color="auto"/>
      </w:divBdr>
    </w:div>
    <w:div w:id="1156216978">
      <w:bodyDiv w:val="1"/>
      <w:marLeft w:val="0"/>
      <w:marRight w:val="0"/>
      <w:marTop w:val="0"/>
      <w:marBottom w:val="0"/>
      <w:divBdr>
        <w:top w:val="none" w:sz="0" w:space="0" w:color="auto"/>
        <w:left w:val="none" w:sz="0" w:space="0" w:color="auto"/>
        <w:bottom w:val="none" w:sz="0" w:space="0" w:color="auto"/>
        <w:right w:val="none" w:sz="0" w:space="0" w:color="auto"/>
      </w:divBdr>
    </w:div>
    <w:div w:id="1156218450">
      <w:bodyDiv w:val="1"/>
      <w:marLeft w:val="0"/>
      <w:marRight w:val="0"/>
      <w:marTop w:val="0"/>
      <w:marBottom w:val="0"/>
      <w:divBdr>
        <w:top w:val="none" w:sz="0" w:space="0" w:color="auto"/>
        <w:left w:val="none" w:sz="0" w:space="0" w:color="auto"/>
        <w:bottom w:val="none" w:sz="0" w:space="0" w:color="auto"/>
        <w:right w:val="none" w:sz="0" w:space="0" w:color="auto"/>
      </w:divBdr>
    </w:div>
    <w:div w:id="1156263474">
      <w:bodyDiv w:val="1"/>
      <w:marLeft w:val="0"/>
      <w:marRight w:val="0"/>
      <w:marTop w:val="0"/>
      <w:marBottom w:val="0"/>
      <w:divBdr>
        <w:top w:val="none" w:sz="0" w:space="0" w:color="auto"/>
        <w:left w:val="none" w:sz="0" w:space="0" w:color="auto"/>
        <w:bottom w:val="none" w:sz="0" w:space="0" w:color="auto"/>
        <w:right w:val="none" w:sz="0" w:space="0" w:color="auto"/>
      </w:divBdr>
    </w:div>
    <w:div w:id="1156266783">
      <w:bodyDiv w:val="1"/>
      <w:marLeft w:val="0"/>
      <w:marRight w:val="0"/>
      <w:marTop w:val="0"/>
      <w:marBottom w:val="0"/>
      <w:divBdr>
        <w:top w:val="none" w:sz="0" w:space="0" w:color="auto"/>
        <w:left w:val="none" w:sz="0" w:space="0" w:color="auto"/>
        <w:bottom w:val="none" w:sz="0" w:space="0" w:color="auto"/>
        <w:right w:val="none" w:sz="0" w:space="0" w:color="auto"/>
      </w:divBdr>
    </w:div>
    <w:div w:id="1156334527">
      <w:bodyDiv w:val="1"/>
      <w:marLeft w:val="0"/>
      <w:marRight w:val="0"/>
      <w:marTop w:val="0"/>
      <w:marBottom w:val="0"/>
      <w:divBdr>
        <w:top w:val="none" w:sz="0" w:space="0" w:color="auto"/>
        <w:left w:val="none" w:sz="0" w:space="0" w:color="auto"/>
        <w:bottom w:val="none" w:sz="0" w:space="0" w:color="auto"/>
        <w:right w:val="none" w:sz="0" w:space="0" w:color="auto"/>
      </w:divBdr>
    </w:div>
    <w:div w:id="1156384665">
      <w:bodyDiv w:val="1"/>
      <w:marLeft w:val="0"/>
      <w:marRight w:val="0"/>
      <w:marTop w:val="0"/>
      <w:marBottom w:val="0"/>
      <w:divBdr>
        <w:top w:val="none" w:sz="0" w:space="0" w:color="auto"/>
        <w:left w:val="none" w:sz="0" w:space="0" w:color="auto"/>
        <w:bottom w:val="none" w:sz="0" w:space="0" w:color="auto"/>
        <w:right w:val="none" w:sz="0" w:space="0" w:color="auto"/>
      </w:divBdr>
    </w:div>
    <w:div w:id="1156410935">
      <w:bodyDiv w:val="1"/>
      <w:marLeft w:val="0"/>
      <w:marRight w:val="0"/>
      <w:marTop w:val="0"/>
      <w:marBottom w:val="0"/>
      <w:divBdr>
        <w:top w:val="none" w:sz="0" w:space="0" w:color="auto"/>
        <w:left w:val="none" w:sz="0" w:space="0" w:color="auto"/>
        <w:bottom w:val="none" w:sz="0" w:space="0" w:color="auto"/>
        <w:right w:val="none" w:sz="0" w:space="0" w:color="auto"/>
      </w:divBdr>
    </w:div>
    <w:div w:id="1156457928">
      <w:bodyDiv w:val="1"/>
      <w:marLeft w:val="0"/>
      <w:marRight w:val="0"/>
      <w:marTop w:val="0"/>
      <w:marBottom w:val="0"/>
      <w:divBdr>
        <w:top w:val="none" w:sz="0" w:space="0" w:color="auto"/>
        <w:left w:val="none" w:sz="0" w:space="0" w:color="auto"/>
        <w:bottom w:val="none" w:sz="0" w:space="0" w:color="auto"/>
        <w:right w:val="none" w:sz="0" w:space="0" w:color="auto"/>
      </w:divBdr>
    </w:div>
    <w:div w:id="1156607879">
      <w:bodyDiv w:val="1"/>
      <w:marLeft w:val="0"/>
      <w:marRight w:val="0"/>
      <w:marTop w:val="0"/>
      <w:marBottom w:val="0"/>
      <w:divBdr>
        <w:top w:val="none" w:sz="0" w:space="0" w:color="auto"/>
        <w:left w:val="none" w:sz="0" w:space="0" w:color="auto"/>
        <w:bottom w:val="none" w:sz="0" w:space="0" w:color="auto"/>
        <w:right w:val="none" w:sz="0" w:space="0" w:color="auto"/>
      </w:divBdr>
    </w:div>
    <w:div w:id="1156612073">
      <w:bodyDiv w:val="1"/>
      <w:marLeft w:val="0"/>
      <w:marRight w:val="0"/>
      <w:marTop w:val="0"/>
      <w:marBottom w:val="0"/>
      <w:divBdr>
        <w:top w:val="none" w:sz="0" w:space="0" w:color="auto"/>
        <w:left w:val="none" w:sz="0" w:space="0" w:color="auto"/>
        <w:bottom w:val="none" w:sz="0" w:space="0" w:color="auto"/>
        <w:right w:val="none" w:sz="0" w:space="0" w:color="auto"/>
      </w:divBdr>
    </w:div>
    <w:div w:id="1156798311">
      <w:bodyDiv w:val="1"/>
      <w:marLeft w:val="0"/>
      <w:marRight w:val="0"/>
      <w:marTop w:val="0"/>
      <w:marBottom w:val="0"/>
      <w:divBdr>
        <w:top w:val="none" w:sz="0" w:space="0" w:color="auto"/>
        <w:left w:val="none" w:sz="0" w:space="0" w:color="auto"/>
        <w:bottom w:val="none" w:sz="0" w:space="0" w:color="auto"/>
        <w:right w:val="none" w:sz="0" w:space="0" w:color="auto"/>
      </w:divBdr>
    </w:div>
    <w:div w:id="1156842362">
      <w:bodyDiv w:val="1"/>
      <w:marLeft w:val="0"/>
      <w:marRight w:val="0"/>
      <w:marTop w:val="0"/>
      <w:marBottom w:val="0"/>
      <w:divBdr>
        <w:top w:val="none" w:sz="0" w:space="0" w:color="auto"/>
        <w:left w:val="none" w:sz="0" w:space="0" w:color="auto"/>
        <w:bottom w:val="none" w:sz="0" w:space="0" w:color="auto"/>
        <w:right w:val="none" w:sz="0" w:space="0" w:color="auto"/>
      </w:divBdr>
    </w:div>
    <w:div w:id="1156920065">
      <w:bodyDiv w:val="1"/>
      <w:marLeft w:val="0"/>
      <w:marRight w:val="0"/>
      <w:marTop w:val="0"/>
      <w:marBottom w:val="0"/>
      <w:divBdr>
        <w:top w:val="none" w:sz="0" w:space="0" w:color="auto"/>
        <w:left w:val="none" w:sz="0" w:space="0" w:color="auto"/>
        <w:bottom w:val="none" w:sz="0" w:space="0" w:color="auto"/>
        <w:right w:val="none" w:sz="0" w:space="0" w:color="auto"/>
      </w:divBdr>
    </w:div>
    <w:div w:id="1156921838">
      <w:bodyDiv w:val="1"/>
      <w:marLeft w:val="0"/>
      <w:marRight w:val="0"/>
      <w:marTop w:val="0"/>
      <w:marBottom w:val="0"/>
      <w:divBdr>
        <w:top w:val="none" w:sz="0" w:space="0" w:color="auto"/>
        <w:left w:val="none" w:sz="0" w:space="0" w:color="auto"/>
        <w:bottom w:val="none" w:sz="0" w:space="0" w:color="auto"/>
        <w:right w:val="none" w:sz="0" w:space="0" w:color="auto"/>
      </w:divBdr>
    </w:div>
    <w:div w:id="1156992705">
      <w:bodyDiv w:val="1"/>
      <w:marLeft w:val="0"/>
      <w:marRight w:val="0"/>
      <w:marTop w:val="0"/>
      <w:marBottom w:val="0"/>
      <w:divBdr>
        <w:top w:val="none" w:sz="0" w:space="0" w:color="auto"/>
        <w:left w:val="none" w:sz="0" w:space="0" w:color="auto"/>
        <w:bottom w:val="none" w:sz="0" w:space="0" w:color="auto"/>
        <w:right w:val="none" w:sz="0" w:space="0" w:color="auto"/>
      </w:divBdr>
    </w:div>
    <w:div w:id="1157185104">
      <w:bodyDiv w:val="1"/>
      <w:marLeft w:val="0"/>
      <w:marRight w:val="0"/>
      <w:marTop w:val="0"/>
      <w:marBottom w:val="0"/>
      <w:divBdr>
        <w:top w:val="none" w:sz="0" w:space="0" w:color="auto"/>
        <w:left w:val="none" w:sz="0" w:space="0" w:color="auto"/>
        <w:bottom w:val="none" w:sz="0" w:space="0" w:color="auto"/>
        <w:right w:val="none" w:sz="0" w:space="0" w:color="auto"/>
      </w:divBdr>
    </w:div>
    <w:div w:id="1157261150">
      <w:bodyDiv w:val="1"/>
      <w:marLeft w:val="0"/>
      <w:marRight w:val="0"/>
      <w:marTop w:val="0"/>
      <w:marBottom w:val="0"/>
      <w:divBdr>
        <w:top w:val="none" w:sz="0" w:space="0" w:color="auto"/>
        <w:left w:val="none" w:sz="0" w:space="0" w:color="auto"/>
        <w:bottom w:val="none" w:sz="0" w:space="0" w:color="auto"/>
        <w:right w:val="none" w:sz="0" w:space="0" w:color="auto"/>
      </w:divBdr>
    </w:div>
    <w:div w:id="1157304435">
      <w:bodyDiv w:val="1"/>
      <w:marLeft w:val="0"/>
      <w:marRight w:val="0"/>
      <w:marTop w:val="0"/>
      <w:marBottom w:val="0"/>
      <w:divBdr>
        <w:top w:val="none" w:sz="0" w:space="0" w:color="auto"/>
        <w:left w:val="none" w:sz="0" w:space="0" w:color="auto"/>
        <w:bottom w:val="none" w:sz="0" w:space="0" w:color="auto"/>
        <w:right w:val="none" w:sz="0" w:space="0" w:color="auto"/>
      </w:divBdr>
    </w:div>
    <w:div w:id="1157306974">
      <w:bodyDiv w:val="1"/>
      <w:marLeft w:val="0"/>
      <w:marRight w:val="0"/>
      <w:marTop w:val="0"/>
      <w:marBottom w:val="0"/>
      <w:divBdr>
        <w:top w:val="none" w:sz="0" w:space="0" w:color="auto"/>
        <w:left w:val="none" w:sz="0" w:space="0" w:color="auto"/>
        <w:bottom w:val="none" w:sz="0" w:space="0" w:color="auto"/>
        <w:right w:val="none" w:sz="0" w:space="0" w:color="auto"/>
      </w:divBdr>
    </w:div>
    <w:div w:id="1157383381">
      <w:bodyDiv w:val="1"/>
      <w:marLeft w:val="0"/>
      <w:marRight w:val="0"/>
      <w:marTop w:val="0"/>
      <w:marBottom w:val="0"/>
      <w:divBdr>
        <w:top w:val="none" w:sz="0" w:space="0" w:color="auto"/>
        <w:left w:val="none" w:sz="0" w:space="0" w:color="auto"/>
        <w:bottom w:val="none" w:sz="0" w:space="0" w:color="auto"/>
        <w:right w:val="none" w:sz="0" w:space="0" w:color="auto"/>
      </w:divBdr>
    </w:div>
    <w:div w:id="1157502876">
      <w:bodyDiv w:val="1"/>
      <w:marLeft w:val="0"/>
      <w:marRight w:val="0"/>
      <w:marTop w:val="0"/>
      <w:marBottom w:val="0"/>
      <w:divBdr>
        <w:top w:val="none" w:sz="0" w:space="0" w:color="auto"/>
        <w:left w:val="none" w:sz="0" w:space="0" w:color="auto"/>
        <w:bottom w:val="none" w:sz="0" w:space="0" w:color="auto"/>
        <w:right w:val="none" w:sz="0" w:space="0" w:color="auto"/>
      </w:divBdr>
    </w:div>
    <w:div w:id="1157526620">
      <w:bodyDiv w:val="1"/>
      <w:marLeft w:val="0"/>
      <w:marRight w:val="0"/>
      <w:marTop w:val="0"/>
      <w:marBottom w:val="0"/>
      <w:divBdr>
        <w:top w:val="none" w:sz="0" w:space="0" w:color="auto"/>
        <w:left w:val="none" w:sz="0" w:space="0" w:color="auto"/>
        <w:bottom w:val="none" w:sz="0" w:space="0" w:color="auto"/>
        <w:right w:val="none" w:sz="0" w:space="0" w:color="auto"/>
      </w:divBdr>
    </w:div>
    <w:div w:id="1157526866">
      <w:bodyDiv w:val="1"/>
      <w:marLeft w:val="0"/>
      <w:marRight w:val="0"/>
      <w:marTop w:val="0"/>
      <w:marBottom w:val="0"/>
      <w:divBdr>
        <w:top w:val="none" w:sz="0" w:space="0" w:color="auto"/>
        <w:left w:val="none" w:sz="0" w:space="0" w:color="auto"/>
        <w:bottom w:val="none" w:sz="0" w:space="0" w:color="auto"/>
        <w:right w:val="none" w:sz="0" w:space="0" w:color="auto"/>
      </w:divBdr>
    </w:div>
    <w:div w:id="1157578639">
      <w:bodyDiv w:val="1"/>
      <w:marLeft w:val="0"/>
      <w:marRight w:val="0"/>
      <w:marTop w:val="0"/>
      <w:marBottom w:val="0"/>
      <w:divBdr>
        <w:top w:val="none" w:sz="0" w:space="0" w:color="auto"/>
        <w:left w:val="none" w:sz="0" w:space="0" w:color="auto"/>
        <w:bottom w:val="none" w:sz="0" w:space="0" w:color="auto"/>
        <w:right w:val="none" w:sz="0" w:space="0" w:color="auto"/>
      </w:divBdr>
    </w:div>
    <w:div w:id="1157648250">
      <w:bodyDiv w:val="1"/>
      <w:marLeft w:val="0"/>
      <w:marRight w:val="0"/>
      <w:marTop w:val="0"/>
      <w:marBottom w:val="0"/>
      <w:divBdr>
        <w:top w:val="none" w:sz="0" w:space="0" w:color="auto"/>
        <w:left w:val="none" w:sz="0" w:space="0" w:color="auto"/>
        <w:bottom w:val="none" w:sz="0" w:space="0" w:color="auto"/>
        <w:right w:val="none" w:sz="0" w:space="0" w:color="auto"/>
      </w:divBdr>
    </w:div>
    <w:div w:id="1157695619">
      <w:bodyDiv w:val="1"/>
      <w:marLeft w:val="0"/>
      <w:marRight w:val="0"/>
      <w:marTop w:val="0"/>
      <w:marBottom w:val="0"/>
      <w:divBdr>
        <w:top w:val="none" w:sz="0" w:space="0" w:color="auto"/>
        <w:left w:val="none" w:sz="0" w:space="0" w:color="auto"/>
        <w:bottom w:val="none" w:sz="0" w:space="0" w:color="auto"/>
        <w:right w:val="none" w:sz="0" w:space="0" w:color="auto"/>
      </w:divBdr>
    </w:div>
    <w:div w:id="1157838634">
      <w:bodyDiv w:val="1"/>
      <w:marLeft w:val="0"/>
      <w:marRight w:val="0"/>
      <w:marTop w:val="0"/>
      <w:marBottom w:val="0"/>
      <w:divBdr>
        <w:top w:val="none" w:sz="0" w:space="0" w:color="auto"/>
        <w:left w:val="none" w:sz="0" w:space="0" w:color="auto"/>
        <w:bottom w:val="none" w:sz="0" w:space="0" w:color="auto"/>
        <w:right w:val="none" w:sz="0" w:space="0" w:color="auto"/>
      </w:divBdr>
    </w:div>
    <w:div w:id="1157839694">
      <w:bodyDiv w:val="1"/>
      <w:marLeft w:val="0"/>
      <w:marRight w:val="0"/>
      <w:marTop w:val="0"/>
      <w:marBottom w:val="0"/>
      <w:divBdr>
        <w:top w:val="none" w:sz="0" w:space="0" w:color="auto"/>
        <w:left w:val="none" w:sz="0" w:space="0" w:color="auto"/>
        <w:bottom w:val="none" w:sz="0" w:space="0" w:color="auto"/>
        <w:right w:val="none" w:sz="0" w:space="0" w:color="auto"/>
      </w:divBdr>
    </w:div>
    <w:div w:id="1157916658">
      <w:bodyDiv w:val="1"/>
      <w:marLeft w:val="0"/>
      <w:marRight w:val="0"/>
      <w:marTop w:val="0"/>
      <w:marBottom w:val="0"/>
      <w:divBdr>
        <w:top w:val="none" w:sz="0" w:space="0" w:color="auto"/>
        <w:left w:val="none" w:sz="0" w:space="0" w:color="auto"/>
        <w:bottom w:val="none" w:sz="0" w:space="0" w:color="auto"/>
        <w:right w:val="none" w:sz="0" w:space="0" w:color="auto"/>
      </w:divBdr>
    </w:div>
    <w:div w:id="1157956944">
      <w:bodyDiv w:val="1"/>
      <w:marLeft w:val="0"/>
      <w:marRight w:val="0"/>
      <w:marTop w:val="0"/>
      <w:marBottom w:val="0"/>
      <w:divBdr>
        <w:top w:val="none" w:sz="0" w:space="0" w:color="auto"/>
        <w:left w:val="none" w:sz="0" w:space="0" w:color="auto"/>
        <w:bottom w:val="none" w:sz="0" w:space="0" w:color="auto"/>
        <w:right w:val="none" w:sz="0" w:space="0" w:color="auto"/>
      </w:divBdr>
    </w:div>
    <w:div w:id="1158039924">
      <w:bodyDiv w:val="1"/>
      <w:marLeft w:val="0"/>
      <w:marRight w:val="0"/>
      <w:marTop w:val="0"/>
      <w:marBottom w:val="0"/>
      <w:divBdr>
        <w:top w:val="none" w:sz="0" w:space="0" w:color="auto"/>
        <w:left w:val="none" w:sz="0" w:space="0" w:color="auto"/>
        <w:bottom w:val="none" w:sz="0" w:space="0" w:color="auto"/>
        <w:right w:val="none" w:sz="0" w:space="0" w:color="auto"/>
      </w:divBdr>
    </w:div>
    <w:div w:id="1158040804">
      <w:bodyDiv w:val="1"/>
      <w:marLeft w:val="0"/>
      <w:marRight w:val="0"/>
      <w:marTop w:val="0"/>
      <w:marBottom w:val="0"/>
      <w:divBdr>
        <w:top w:val="none" w:sz="0" w:space="0" w:color="auto"/>
        <w:left w:val="none" w:sz="0" w:space="0" w:color="auto"/>
        <w:bottom w:val="none" w:sz="0" w:space="0" w:color="auto"/>
        <w:right w:val="none" w:sz="0" w:space="0" w:color="auto"/>
      </w:divBdr>
    </w:div>
    <w:div w:id="1158155119">
      <w:bodyDiv w:val="1"/>
      <w:marLeft w:val="0"/>
      <w:marRight w:val="0"/>
      <w:marTop w:val="0"/>
      <w:marBottom w:val="0"/>
      <w:divBdr>
        <w:top w:val="none" w:sz="0" w:space="0" w:color="auto"/>
        <w:left w:val="none" w:sz="0" w:space="0" w:color="auto"/>
        <w:bottom w:val="none" w:sz="0" w:space="0" w:color="auto"/>
        <w:right w:val="none" w:sz="0" w:space="0" w:color="auto"/>
      </w:divBdr>
    </w:div>
    <w:div w:id="1158303650">
      <w:bodyDiv w:val="1"/>
      <w:marLeft w:val="0"/>
      <w:marRight w:val="0"/>
      <w:marTop w:val="0"/>
      <w:marBottom w:val="0"/>
      <w:divBdr>
        <w:top w:val="none" w:sz="0" w:space="0" w:color="auto"/>
        <w:left w:val="none" w:sz="0" w:space="0" w:color="auto"/>
        <w:bottom w:val="none" w:sz="0" w:space="0" w:color="auto"/>
        <w:right w:val="none" w:sz="0" w:space="0" w:color="auto"/>
      </w:divBdr>
    </w:div>
    <w:div w:id="1158306103">
      <w:bodyDiv w:val="1"/>
      <w:marLeft w:val="0"/>
      <w:marRight w:val="0"/>
      <w:marTop w:val="0"/>
      <w:marBottom w:val="0"/>
      <w:divBdr>
        <w:top w:val="none" w:sz="0" w:space="0" w:color="auto"/>
        <w:left w:val="none" w:sz="0" w:space="0" w:color="auto"/>
        <w:bottom w:val="none" w:sz="0" w:space="0" w:color="auto"/>
        <w:right w:val="none" w:sz="0" w:space="0" w:color="auto"/>
      </w:divBdr>
    </w:div>
    <w:div w:id="1158426128">
      <w:bodyDiv w:val="1"/>
      <w:marLeft w:val="0"/>
      <w:marRight w:val="0"/>
      <w:marTop w:val="0"/>
      <w:marBottom w:val="0"/>
      <w:divBdr>
        <w:top w:val="none" w:sz="0" w:space="0" w:color="auto"/>
        <w:left w:val="none" w:sz="0" w:space="0" w:color="auto"/>
        <w:bottom w:val="none" w:sz="0" w:space="0" w:color="auto"/>
        <w:right w:val="none" w:sz="0" w:space="0" w:color="auto"/>
      </w:divBdr>
    </w:div>
    <w:div w:id="1158496739">
      <w:bodyDiv w:val="1"/>
      <w:marLeft w:val="0"/>
      <w:marRight w:val="0"/>
      <w:marTop w:val="0"/>
      <w:marBottom w:val="0"/>
      <w:divBdr>
        <w:top w:val="none" w:sz="0" w:space="0" w:color="auto"/>
        <w:left w:val="none" w:sz="0" w:space="0" w:color="auto"/>
        <w:bottom w:val="none" w:sz="0" w:space="0" w:color="auto"/>
        <w:right w:val="none" w:sz="0" w:space="0" w:color="auto"/>
      </w:divBdr>
    </w:div>
    <w:div w:id="1158498029">
      <w:bodyDiv w:val="1"/>
      <w:marLeft w:val="0"/>
      <w:marRight w:val="0"/>
      <w:marTop w:val="0"/>
      <w:marBottom w:val="0"/>
      <w:divBdr>
        <w:top w:val="none" w:sz="0" w:space="0" w:color="auto"/>
        <w:left w:val="none" w:sz="0" w:space="0" w:color="auto"/>
        <w:bottom w:val="none" w:sz="0" w:space="0" w:color="auto"/>
        <w:right w:val="none" w:sz="0" w:space="0" w:color="auto"/>
      </w:divBdr>
    </w:div>
    <w:div w:id="1158575448">
      <w:bodyDiv w:val="1"/>
      <w:marLeft w:val="0"/>
      <w:marRight w:val="0"/>
      <w:marTop w:val="0"/>
      <w:marBottom w:val="0"/>
      <w:divBdr>
        <w:top w:val="none" w:sz="0" w:space="0" w:color="auto"/>
        <w:left w:val="none" w:sz="0" w:space="0" w:color="auto"/>
        <w:bottom w:val="none" w:sz="0" w:space="0" w:color="auto"/>
        <w:right w:val="none" w:sz="0" w:space="0" w:color="auto"/>
      </w:divBdr>
    </w:div>
    <w:div w:id="1158618458">
      <w:bodyDiv w:val="1"/>
      <w:marLeft w:val="0"/>
      <w:marRight w:val="0"/>
      <w:marTop w:val="0"/>
      <w:marBottom w:val="0"/>
      <w:divBdr>
        <w:top w:val="none" w:sz="0" w:space="0" w:color="auto"/>
        <w:left w:val="none" w:sz="0" w:space="0" w:color="auto"/>
        <w:bottom w:val="none" w:sz="0" w:space="0" w:color="auto"/>
        <w:right w:val="none" w:sz="0" w:space="0" w:color="auto"/>
      </w:divBdr>
    </w:div>
    <w:div w:id="1158689457">
      <w:bodyDiv w:val="1"/>
      <w:marLeft w:val="0"/>
      <w:marRight w:val="0"/>
      <w:marTop w:val="0"/>
      <w:marBottom w:val="0"/>
      <w:divBdr>
        <w:top w:val="none" w:sz="0" w:space="0" w:color="auto"/>
        <w:left w:val="none" w:sz="0" w:space="0" w:color="auto"/>
        <w:bottom w:val="none" w:sz="0" w:space="0" w:color="auto"/>
        <w:right w:val="none" w:sz="0" w:space="0" w:color="auto"/>
      </w:divBdr>
    </w:div>
    <w:div w:id="1158695160">
      <w:bodyDiv w:val="1"/>
      <w:marLeft w:val="0"/>
      <w:marRight w:val="0"/>
      <w:marTop w:val="0"/>
      <w:marBottom w:val="0"/>
      <w:divBdr>
        <w:top w:val="none" w:sz="0" w:space="0" w:color="auto"/>
        <w:left w:val="none" w:sz="0" w:space="0" w:color="auto"/>
        <w:bottom w:val="none" w:sz="0" w:space="0" w:color="auto"/>
        <w:right w:val="none" w:sz="0" w:space="0" w:color="auto"/>
      </w:divBdr>
    </w:div>
    <w:div w:id="1158887790">
      <w:bodyDiv w:val="1"/>
      <w:marLeft w:val="0"/>
      <w:marRight w:val="0"/>
      <w:marTop w:val="0"/>
      <w:marBottom w:val="0"/>
      <w:divBdr>
        <w:top w:val="none" w:sz="0" w:space="0" w:color="auto"/>
        <w:left w:val="none" w:sz="0" w:space="0" w:color="auto"/>
        <w:bottom w:val="none" w:sz="0" w:space="0" w:color="auto"/>
        <w:right w:val="none" w:sz="0" w:space="0" w:color="auto"/>
      </w:divBdr>
    </w:div>
    <w:div w:id="1159036092">
      <w:bodyDiv w:val="1"/>
      <w:marLeft w:val="0"/>
      <w:marRight w:val="0"/>
      <w:marTop w:val="0"/>
      <w:marBottom w:val="0"/>
      <w:divBdr>
        <w:top w:val="none" w:sz="0" w:space="0" w:color="auto"/>
        <w:left w:val="none" w:sz="0" w:space="0" w:color="auto"/>
        <w:bottom w:val="none" w:sz="0" w:space="0" w:color="auto"/>
        <w:right w:val="none" w:sz="0" w:space="0" w:color="auto"/>
      </w:divBdr>
    </w:div>
    <w:div w:id="1159076340">
      <w:bodyDiv w:val="1"/>
      <w:marLeft w:val="0"/>
      <w:marRight w:val="0"/>
      <w:marTop w:val="0"/>
      <w:marBottom w:val="0"/>
      <w:divBdr>
        <w:top w:val="none" w:sz="0" w:space="0" w:color="auto"/>
        <w:left w:val="none" w:sz="0" w:space="0" w:color="auto"/>
        <w:bottom w:val="none" w:sz="0" w:space="0" w:color="auto"/>
        <w:right w:val="none" w:sz="0" w:space="0" w:color="auto"/>
      </w:divBdr>
    </w:div>
    <w:div w:id="1159078114">
      <w:bodyDiv w:val="1"/>
      <w:marLeft w:val="0"/>
      <w:marRight w:val="0"/>
      <w:marTop w:val="0"/>
      <w:marBottom w:val="0"/>
      <w:divBdr>
        <w:top w:val="none" w:sz="0" w:space="0" w:color="auto"/>
        <w:left w:val="none" w:sz="0" w:space="0" w:color="auto"/>
        <w:bottom w:val="none" w:sz="0" w:space="0" w:color="auto"/>
        <w:right w:val="none" w:sz="0" w:space="0" w:color="auto"/>
      </w:divBdr>
    </w:div>
    <w:div w:id="1159268602">
      <w:bodyDiv w:val="1"/>
      <w:marLeft w:val="0"/>
      <w:marRight w:val="0"/>
      <w:marTop w:val="0"/>
      <w:marBottom w:val="0"/>
      <w:divBdr>
        <w:top w:val="none" w:sz="0" w:space="0" w:color="auto"/>
        <w:left w:val="none" w:sz="0" w:space="0" w:color="auto"/>
        <w:bottom w:val="none" w:sz="0" w:space="0" w:color="auto"/>
        <w:right w:val="none" w:sz="0" w:space="0" w:color="auto"/>
      </w:divBdr>
    </w:div>
    <w:div w:id="1159348494">
      <w:bodyDiv w:val="1"/>
      <w:marLeft w:val="0"/>
      <w:marRight w:val="0"/>
      <w:marTop w:val="0"/>
      <w:marBottom w:val="0"/>
      <w:divBdr>
        <w:top w:val="none" w:sz="0" w:space="0" w:color="auto"/>
        <w:left w:val="none" w:sz="0" w:space="0" w:color="auto"/>
        <w:bottom w:val="none" w:sz="0" w:space="0" w:color="auto"/>
        <w:right w:val="none" w:sz="0" w:space="0" w:color="auto"/>
      </w:divBdr>
    </w:div>
    <w:div w:id="1159426337">
      <w:bodyDiv w:val="1"/>
      <w:marLeft w:val="0"/>
      <w:marRight w:val="0"/>
      <w:marTop w:val="0"/>
      <w:marBottom w:val="0"/>
      <w:divBdr>
        <w:top w:val="none" w:sz="0" w:space="0" w:color="auto"/>
        <w:left w:val="none" w:sz="0" w:space="0" w:color="auto"/>
        <w:bottom w:val="none" w:sz="0" w:space="0" w:color="auto"/>
        <w:right w:val="none" w:sz="0" w:space="0" w:color="auto"/>
      </w:divBdr>
    </w:div>
    <w:div w:id="1159612974">
      <w:bodyDiv w:val="1"/>
      <w:marLeft w:val="0"/>
      <w:marRight w:val="0"/>
      <w:marTop w:val="0"/>
      <w:marBottom w:val="0"/>
      <w:divBdr>
        <w:top w:val="none" w:sz="0" w:space="0" w:color="auto"/>
        <w:left w:val="none" w:sz="0" w:space="0" w:color="auto"/>
        <w:bottom w:val="none" w:sz="0" w:space="0" w:color="auto"/>
        <w:right w:val="none" w:sz="0" w:space="0" w:color="auto"/>
      </w:divBdr>
    </w:div>
    <w:div w:id="1159615000">
      <w:bodyDiv w:val="1"/>
      <w:marLeft w:val="0"/>
      <w:marRight w:val="0"/>
      <w:marTop w:val="0"/>
      <w:marBottom w:val="0"/>
      <w:divBdr>
        <w:top w:val="none" w:sz="0" w:space="0" w:color="auto"/>
        <w:left w:val="none" w:sz="0" w:space="0" w:color="auto"/>
        <w:bottom w:val="none" w:sz="0" w:space="0" w:color="auto"/>
        <w:right w:val="none" w:sz="0" w:space="0" w:color="auto"/>
      </w:divBdr>
    </w:div>
    <w:div w:id="1159660994">
      <w:bodyDiv w:val="1"/>
      <w:marLeft w:val="0"/>
      <w:marRight w:val="0"/>
      <w:marTop w:val="0"/>
      <w:marBottom w:val="0"/>
      <w:divBdr>
        <w:top w:val="none" w:sz="0" w:space="0" w:color="auto"/>
        <w:left w:val="none" w:sz="0" w:space="0" w:color="auto"/>
        <w:bottom w:val="none" w:sz="0" w:space="0" w:color="auto"/>
        <w:right w:val="none" w:sz="0" w:space="0" w:color="auto"/>
      </w:divBdr>
    </w:div>
    <w:div w:id="1159810909">
      <w:bodyDiv w:val="1"/>
      <w:marLeft w:val="0"/>
      <w:marRight w:val="0"/>
      <w:marTop w:val="0"/>
      <w:marBottom w:val="0"/>
      <w:divBdr>
        <w:top w:val="none" w:sz="0" w:space="0" w:color="auto"/>
        <w:left w:val="none" w:sz="0" w:space="0" w:color="auto"/>
        <w:bottom w:val="none" w:sz="0" w:space="0" w:color="auto"/>
        <w:right w:val="none" w:sz="0" w:space="0" w:color="auto"/>
      </w:divBdr>
    </w:div>
    <w:div w:id="1159811976">
      <w:bodyDiv w:val="1"/>
      <w:marLeft w:val="0"/>
      <w:marRight w:val="0"/>
      <w:marTop w:val="0"/>
      <w:marBottom w:val="0"/>
      <w:divBdr>
        <w:top w:val="none" w:sz="0" w:space="0" w:color="auto"/>
        <w:left w:val="none" w:sz="0" w:space="0" w:color="auto"/>
        <w:bottom w:val="none" w:sz="0" w:space="0" w:color="auto"/>
        <w:right w:val="none" w:sz="0" w:space="0" w:color="auto"/>
      </w:divBdr>
    </w:div>
    <w:div w:id="1160000670">
      <w:bodyDiv w:val="1"/>
      <w:marLeft w:val="0"/>
      <w:marRight w:val="0"/>
      <w:marTop w:val="0"/>
      <w:marBottom w:val="0"/>
      <w:divBdr>
        <w:top w:val="none" w:sz="0" w:space="0" w:color="auto"/>
        <w:left w:val="none" w:sz="0" w:space="0" w:color="auto"/>
        <w:bottom w:val="none" w:sz="0" w:space="0" w:color="auto"/>
        <w:right w:val="none" w:sz="0" w:space="0" w:color="auto"/>
      </w:divBdr>
    </w:div>
    <w:div w:id="1160002593">
      <w:bodyDiv w:val="1"/>
      <w:marLeft w:val="0"/>
      <w:marRight w:val="0"/>
      <w:marTop w:val="0"/>
      <w:marBottom w:val="0"/>
      <w:divBdr>
        <w:top w:val="none" w:sz="0" w:space="0" w:color="auto"/>
        <w:left w:val="none" w:sz="0" w:space="0" w:color="auto"/>
        <w:bottom w:val="none" w:sz="0" w:space="0" w:color="auto"/>
        <w:right w:val="none" w:sz="0" w:space="0" w:color="auto"/>
      </w:divBdr>
    </w:div>
    <w:div w:id="1160150436">
      <w:bodyDiv w:val="1"/>
      <w:marLeft w:val="0"/>
      <w:marRight w:val="0"/>
      <w:marTop w:val="0"/>
      <w:marBottom w:val="0"/>
      <w:divBdr>
        <w:top w:val="none" w:sz="0" w:space="0" w:color="auto"/>
        <w:left w:val="none" w:sz="0" w:space="0" w:color="auto"/>
        <w:bottom w:val="none" w:sz="0" w:space="0" w:color="auto"/>
        <w:right w:val="none" w:sz="0" w:space="0" w:color="auto"/>
      </w:divBdr>
    </w:div>
    <w:div w:id="1160195103">
      <w:bodyDiv w:val="1"/>
      <w:marLeft w:val="0"/>
      <w:marRight w:val="0"/>
      <w:marTop w:val="0"/>
      <w:marBottom w:val="0"/>
      <w:divBdr>
        <w:top w:val="none" w:sz="0" w:space="0" w:color="auto"/>
        <w:left w:val="none" w:sz="0" w:space="0" w:color="auto"/>
        <w:bottom w:val="none" w:sz="0" w:space="0" w:color="auto"/>
        <w:right w:val="none" w:sz="0" w:space="0" w:color="auto"/>
      </w:divBdr>
    </w:div>
    <w:div w:id="1160199521">
      <w:bodyDiv w:val="1"/>
      <w:marLeft w:val="0"/>
      <w:marRight w:val="0"/>
      <w:marTop w:val="0"/>
      <w:marBottom w:val="0"/>
      <w:divBdr>
        <w:top w:val="none" w:sz="0" w:space="0" w:color="auto"/>
        <w:left w:val="none" w:sz="0" w:space="0" w:color="auto"/>
        <w:bottom w:val="none" w:sz="0" w:space="0" w:color="auto"/>
        <w:right w:val="none" w:sz="0" w:space="0" w:color="auto"/>
      </w:divBdr>
    </w:div>
    <w:div w:id="1160265702">
      <w:bodyDiv w:val="1"/>
      <w:marLeft w:val="0"/>
      <w:marRight w:val="0"/>
      <w:marTop w:val="0"/>
      <w:marBottom w:val="0"/>
      <w:divBdr>
        <w:top w:val="none" w:sz="0" w:space="0" w:color="auto"/>
        <w:left w:val="none" w:sz="0" w:space="0" w:color="auto"/>
        <w:bottom w:val="none" w:sz="0" w:space="0" w:color="auto"/>
        <w:right w:val="none" w:sz="0" w:space="0" w:color="auto"/>
      </w:divBdr>
    </w:div>
    <w:div w:id="1160383594">
      <w:bodyDiv w:val="1"/>
      <w:marLeft w:val="0"/>
      <w:marRight w:val="0"/>
      <w:marTop w:val="0"/>
      <w:marBottom w:val="0"/>
      <w:divBdr>
        <w:top w:val="none" w:sz="0" w:space="0" w:color="auto"/>
        <w:left w:val="none" w:sz="0" w:space="0" w:color="auto"/>
        <w:bottom w:val="none" w:sz="0" w:space="0" w:color="auto"/>
        <w:right w:val="none" w:sz="0" w:space="0" w:color="auto"/>
      </w:divBdr>
    </w:div>
    <w:div w:id="1160465806">
      <w:bodyDiv w:val="1"/>
      <w:marLeft w:val="0"/>
      <w:marRight w:val="0"/>
      <w:marTop w:val="0"/>
      <w:marBottom w:val="0"/>
      <w:divBdr>
        <w:top w:val="none" w:sz="0" w:space="0" w:color="auto"/>
        <w:left w:val="none" w:sz="0" w:space="0" w:color="auto"/>
        <w:bottom w:val="none" w:sz="0" w:space="0" w:color="auto"/>
        <w:right w:val="none" w:sz="0" w:space="0" w:color="auto"/>
      </w:divBdr>
    </w:div>
    <w:div w:id="1160540035">
      <w:bodyDiv w:val="1"/>
      <w:marLeft w:val="0"/>
      <w:marRight w:val="0"/>
      <w:marTop w:val="0"/>
      <w:marBottom w:val="0"/>
      <w:divBdr>
        <w:top w:val="none" w:sz="0" w:space="0" w:color="auto"/>
        <w:left w:val="none" w:sz="0" w:space="0" w:color="auto"/>
        <w:bottom w:val="none" w:sz="0" w:space="0" w:color="auto"/>
        <w:right w:val="none" w:sz="0" w:space="0" w:color="auto"/>
      </w:divBdr>
    </w:div>
    <w:div w:id="1160578909">
      <w:bodyDiv w:val="1"/>
      <w:marLeft w:val="0"/>
      <w:marRight w:val="0"/>
      <w:marTop w:val="0"/>
      <w:marBottom w:val="0"/>
      <w:divBdr>
        <w:top w:val="none" w:sz="0" w:space="0" w:color="auto"/>
        <w:left w:val="none" w:sz="0" w:space="0" w:color="auto"/>
        <w:bottom w:val="none" w:sz="0" w:space="0" w:color="auto"/>
        <w:right w:val="none" w:sz="0" w:space="0" w:color="auto"/>
      </w:divBdr>
    </w:div>
    <w:div w:id="1160584753">
      <w:bodyDiv w:val="1"/>
      <w:marLeft w:val="0"/>
      <w:marRight w:val="0"/>
      <w:marTop w:val="0"/>
      <w:marBottom w:val="0"/>
      <w:divBdr>
        <w:top w:val="none" w:sz="0" w:space="0" w:color="auto"/>
        <w:left w:val="none" w:sz="0" w:space="0" w:color="auto"/>
        <w:bottom w:val="none" w:sz="0" w:space="0" w:color="auto"/>
        <w:right w:val="none" w:sz="0" w:space="0" w:color="auto"/>
      </w:divBdr>
    </w:div>
    <w:div w:id="1160730760">
      <w:bodyDiv w:val="1"/>
      <w:marLeft w:val="0"/>
      <w:marRight w:val="0"/>
      <w:marTop w:val="0"/>
      <w:marBottom w:val="0"/>
      <w:divBdr>
        <w:top w:val="none" w:sz="0" w:space="0" w:color="auto"/>
        <w:left w:val="none" w:sz="0" w:space="0" w:color="auto"/>
        <w:bottom w:val="none" w:sz="0" w:space="0" w:color="auto"/>
        <w:right w:val="none" w:sz="0" w:space="0" w:color="auto"/>
      </w:divBdr>
    </w:div>
    <w:div w:id="1160735551">
      <w:bodyDiv w:val="1"/>
      <w:marLeft w:val="0"/>
      <w:marRight w:val="0"/>
      <w:marTop w:val="0"/>
      <w:marBottom w:val="0"/>
      <w:divBdr>
        <w:top w:val="none" w:sz="0" w:space="0" w:color="auto"/>
        <w:left w:val="none" w:sz="0" w:space="0" w:color="auto"/>
        <w:bottom w:val="none" w:sz="0" w:space="0" w:color="auto"/>
        <w:right w:val="none" w:sz="0" w:space="0" w:color="auto"/>
      </w:divBdr>
    </w:div>
    <w:div w:id="1160774424">
      <w:bodyDiv w:val="1"/>
      <w:marLeft w:val="0"/>
      <w:marRight w:val="0"/>
      <w:marTop w:val="0"/>
      <w:marBottom w:val="0"/>
      <w:divBdr>
        <w:top w:val="none" w:sz="0" w:space="0" w:color="auto"/>
        <w:left w:val="none" w:sz="0" w:space="0" w:color="auto"/>
        <w:bottom w:val="none" w:sz="0" w:space="0" w:color="auto"/>
        <w:right w:val="none" w:sz="0" w:space="0" w:color="auto"/>
      </w:divBdr>
    </w:div>
    <w:div w:id="1160778708">
      <w:bodyDiv w:val="1"/>
      <w:marLeft w:val="0"/>
      <w:marRight w:val="0"/>
      <w:marTop w:val="0"/>
      <w:marBottom w:val="0"/>
      <w:divBdr>
        <w:top w:val="none" w:sz="0" w:space="0" w:color="auto"/>
        <w:left w:val="none" w:sz="0" w:space="0" w:color="auto"/>
        <w:bottom w:val="none" w:sz="0" w:space="0" w:color="auto"/>
        <w:right w:val="none" w:sz="0" w:space="0" w:color="auto"/>
      </w:divBdr>
    </w:div>
    <w:div w:id="1160806319">
      <w:bodyDiv w:val="1"/>
      <w:marLeft w:val="0"/>
      <w:marRight w:val="0"/>
      <w:marTop w:val="0"/>
      <w:marBottom w:val="0"/>
      <w:divBdr>
        <w:top w:val="none" w:sz="0" w:space="0" w:color="auto"/>
        <w:left w:val="none" w:sz="0" w:space="0" w:color="auto"/>
        <w:bottom w:val="none" w:sz="0" w:space="0" w:color="auto"/>
        <w:right w:val="none" w:sz="0" w:space="0" w:color="auto"/>
      </w:divBdr>
    </w:div>
    <w:div w:id="1160851517">
      <w:bodyDiv w:val="1"/>
      <w:marLeft w:val="0"/>
      <w:marRight w:val="0"/>
      <w:marTop w:val="0"/>
      <w:marBottom w:val="0"/>
      <w:divBdr>
        <w:top w:val="none" w:sz="0" w:space="0" w:color="auto"/>
        <w:left w:val="none" w:sz="0" w:space="0" w:color="auto"/>
        <w:bottom w:val="none" w:sz="0" w:space="0" w:color="auto"/>
        <w:right w:val="none" w:sz="0" w:space="0" w:color="auto"/>
      </w:divBdr>
    </w:div>
    <w:div w:id="1160852205">
      <w:bodyDiv w:val="1"/>
      <w:marLeft w:val="0"/>
      <w:marRight w:val="0"/>
      <w:marTop w:val="0"/>
      <w:marBottom w:val="0"/>
      <w:divBdr>
        <w:top w:val="none" w:sz="0" w:space="0" w:color="auto"/>
        <w:left w:val="none" w:sz="0" w:space="0" w:color="auto"/>
        <w:bottom w:val="none" w:sz="0" w:space="0" w:color="auto"/>
        <w:right w:val="none" w:sz="0" w:space="0" w:color="auto"/>
      </w:divBdr>
    </w:div>
    <w:div w:id="1160998935">
      <w:bodyDiv w:val="1"/>
      <w:marLeft w:val="0"/>
      <w:marRight w:val="0"/>
      <w:marTop w:val="0"/>
      <w:marBottom w:val="0"/>
      <w:divBdr>
        <w:top w:val="none" w:sz="0" w:space="0" w:color="auto"/>
        <w:left w:val="none" w:sz="0" w:space="0" w:color="auto"/>
        <w:bottom w:val="none" w:sz="0" w:space="0" w:color="auto"/>
        <w:right w:val="none" w:sz="0" w:space="0" w:color="auto"/>
      </w:divBdr>
    </w:div>
    <w:div w:id="1161045594">
      <w:bodyDiv w:val="1"/>
      <w:marLeft w:val="0"/>
      <w:marRight w:val="0"/>
      <w:marTop w:val="0"/>
      <w:marBottom w:val="0"/>
      <w:divBdr>
        <w:top w:val="none" w:sz="0" w:space="0" w:color="auto"/>
        <w:left w:val="none" w:sz="0" w:space="0" w:color="auto"/>
        <w:bottom w:val="none" w:sz="0" w:space="0" w:color="auto"/>
        <w:right w:val="none" w:sz="0" w:space="0" w:color="auto"/>
      </w:divBdr>
    </w:div>
    <w:div w:id="1161116060">
      <w:bodyDiv w:val="1"/>
      <w:marLeft w:val="0"/>
      <w:marRight w:val="0"/>
      <w:marTop w:val="0"/>
      <w:marBottom w:val="0"/>
      <w:divBdr>
        <w:top w:val="none" w:sz="0" w:space="0" w:color="auto"/>
        <w:left w:val="none" w:sz="0" w:space="0" w:color="auto"/>
        <w:bottom w:val="none" w:sz="0" w:space="0" w:color="auto"/>
        <w:right w:val="none" w:sz="0" w:space="0" w:color="auto"/>
      </w:divBdr>
    </w:div>
    <w:div w:id="1161235297">
      <w:bodyDiv w:val="1"/>
      <w:marLeft w:val="0"/>
      <w:marRight w:val="0"/>
      <w:marTop w:val="0"/>
      <w:marBottom w:val="0"/>
      <w:divBdr>
        <w:top w:val="none" w:sz="0" w:space="0" w:color="auto"/>
        <w:left w:val="none" w:sz="0" w:space="0" w:color="auto"/>
        <w:bottom w:val="none" w:sz="0" w:space="0" w:color="auto"/>
        <w:right w:val="none" w:sz="0" w:space="0" w:color="auto"/>
      </w:divBdr>
    </w:div>
    <w:div w:id="1161312888">
      <w:bodyDiv w:val="1"/>
      <w:marLeft w:val="0"/>
      <w:marRight w:val="0"/>
      <w:marTop w:val="0"/>
      <w:marBottom w:val="0"/>
      <w:divBdr>
        <w:top w:val="none" w:sz="0" w:space="0" w:color="auto"/>
        <w:left w:val="none" w:sz="0" w:space="0" w:color="auto"/>
        <w:bottom w:val="none" w:sz="0" w:space="0" w:color="auto"/>
        <w:right w:val="none" w:sz="0" w:space="0" w:color="auto"/>
      </w:divBdr>
    </w:div>
    <w:div w:id="1161384968">
      <w:bodyDiv w:val="1"/>
      <w:marLeft w:val="0"/>
      <w:marRight w:val="0"/>
      <w:marTop w:val="0"/>
      <w:marBottom w:val="0"/>
      <w:divBdr>
        <w:top w:val="none" w:sz="0" w:space="0" w:color="auto"/>
        <w:left w:val="none" w:sz="0" w:space="0" w:color="auto"/>
        <w:bottom w:val="none" w:sz="0" w:space="0" w:color="auto"/>
        <w:right w:val="none" w:sz="0" w:space="0" w:color="auto"/>
      </w:divBdr>
    </w:div>
    <w:div w:id="1161505132">
      <w:bodyDiv w:val="1"/>
      <w:marLeft w:val="0"/>
      <w:marRight w:val="0"/>
      <w:marTop w:val="0"/>
      <w:marBottom w:val="0"/>
      <w:divBdr>
        <w:top w:val="none" w:sz="0" w:space="0" w:color="auto"/>
        <w:left w:val="none" w:sz="0" w:space="0" w:color="auto"/>
        <w:bottom w:val="none" w:sz="0" w:space="0" w:color="auto"/>
        <w:right w:val="none" w:sz="0" w:space="0" w:color="auto"/>
      </w:divBdr>
    </w:div>
    <w:div w:id="1161694818">
      <w:bodyDiv w:val="1"/>
      <w:marLeft w:val="0"/>
      <w:marRight w:val="0"/>
      <w:marTop w:val="0"/>
      <w:marBottom w:val="0"/>
      <w:divBdr>
        <w:top w:val="none" w:sz="0" w:space="0" w:color="auto"/>
        <w:left w:val="none" w:sz="0" w:space="0" w:color="auto"/>
        <w:bottom w:val="none" w:sz="0" w:space="0" w:color="auto"/>
        <w:right w:val="none" w:sz="0" w:space="0" w:color="auto"/>
      </w:divBdr>
    </w:div>
    <w:div w:id="1161695914">
      <w:bodyDiv w:val="1"/>
      <w:marLeft w:val="0"/>
      <w:marRight w:val="0"/>
      <w:marTop w:val="0"/>
      <w:marBottom w:val="0"/>
      <w:divBdr>
        <w:top w:val="none" w:sz="0" w:space="0" w:color="auto"/>
        <w:left w:val="none" w:sz="0" w:space="0" w:color="auto"/>
        <w:bottom w:val="none" w:sz="0" w:space="0" w:color="auto"/>
        <w:right w:val="none" w:sz="0" w:space="0" w:color="auto"/>
      </w:divBdr>
    </w:div>
    <w:div w:id="1161701375">
      <w:bodyDiv w:val="1"/>
      <w:marLeft w:val="0"/>
      <w:marRight w:val="0"/>
      <w:marTop w:val="0"/>
      <w:marBottom w:val="0"/>
      <w:divBdr>
        <w:top w:val="none" w:sz="0" w:space="0" w:color="auto"/>
        <w:left w:val="none" w:sz="0" w:space="0" w:color="auto"/>
        <w:bottom w:val="none" w:sz="0" w:space="0" w:color="auto"/>
        <w:right w:val="none" w:sz="0" w:space="0" w:color="auto"/>
      </w:divBdr>
    </w:div>
    <w:div w:id="1161776663">
      <w:bodyDiv w:val="1"/>
      <w:marLeft w:val="0"/>
      <w:marRight w:val="0"/>
      <w:marTop w:val="0"/>
      <w:marBottom w:val="0"/>
      <w:divBdr>
        <w:top w:val="none" w:sz="0" w:space="0" w:color="auto"/>
        <w:left w:val="none" w:sz="0" w:space="0" w:color="auto"/>
        <w:bottom w:val="none" w:sz="0" w:space="0" w:color="auto"/>
        <w:right w:val="none" w:sz="0" w:space="0" w:color="auto"/>
      </w:divBdr>
    </w:div>
    <w:div w:id="1161777772">
      <w:bodyDiv w:val="1"/>
      <w:marLeft w:val="0"/>
      <w:marRight w:val="0"/>
      <w:marTop w:val="0"/>
      <w:marBottom w:val="0"/>
      <w:divBdr>
        <w:top w:val="none" w:sz="0" w:space="0" w:color="auto"/>
        <w:left w:val="none" w:sz="0" w:space="0" w:color="auto"/>
        <w:bottom w:val="none" w:sz="0" w:space="0" w:color="auto"/>
        <w:right w:val="none" w:sz="0" w:space="0" w:color="auto"/>
      </w:divBdr>
    </w:div>
    <w:div w:id="1161848675">
      <w:bodyDiv w:val="1"/>
      <w:marLeft w:val="0"/>
      <w:marRight w:val="0"/>
      <w:marTop w:val="0"/>
      <w:marBottom w:val="0"/>
      <w:divBdr>
        <w:top w:val="none" w:sz="0" w:space="0" w:color="auto"/>
        <w:left w:val="none" w:sz="0" w:space="0" w:color="auto"/>
        <w:bottom w:val="none" w:sz="0" w:space="0" w:color="auto"/>
        <w:right w:val="none" w:sz="0" w:space="0" w:color="auto"/>
      </w:divBdr>
    </w:div>
    <w:div w:id="1161853609">
      <w:bodyDiv w:val="1"/>
      <w:marLeft w:val="0"/>
      <w:marRight w:val="0"/>
      <w:marTop w:val="0"/>
      <w:marBottom w:val="0"/>
      <w:divBdr>
        <w:top w:val="none" w:sz="0" w:space="0" w:color="auto"/>
        <w:left w:val="none" w:sz="0" w:space="0" w:color="auto"/>
        <w:bottom w:val="none" w:sz="0" w:space="0" w:color="auto"/>
        <w:right w:val="none" w:sz="0" w:space="0" w:color="auto"/>
      </w:divBdr>
    </w:div>
    <w:div w:id="1161893793">
      <w:bodyDiv w:val="1"/>
      <w:marLeft w:val="0"/>
      <w:marRight w:val="0"/>
      <w:marTop w:val="0"/>
      <w:marBottom w:val="0"/>
      <w:divBdr>
        <w:top w:val="none" w:sz="0" w:space="0" w:color="auto"/>
        <w:left w:val="none" w:sz="0" w:space="0" w:color="auto"/>
        <w:bottom w:val="none" w:sz="0" w:space="0" w:color="auto"/>
        <w:right w:val="none" w:sz="0" w:space="0" w:color="auto"/>
      </w:divBdr>
    </w:div>
    <w:div w:id="1162044506">
      <w:bodyDiv w:val="1"/>
      <w:marLeft w:val="0"/>
      <w:marRight w:val="0"/>
      <w:marTop w:val="0"/>
      <w:marBottom w:val="0"/>
      <w:divBdr>
        <w:top w:val="none" w:sz="0" w:space="0" w:color="auto"/>
        <w:left w:val="none" w:sz="0" w:space="0" w:color="auto"/>
        <w:bottom w:val="none" w:sz="0" w:space="0" w:color="auto"/>
        <w:right w:val="none" w:sz="0" w:space="0" w:color="auto"/>
      </w:divBdr>
    </w:div>
    <w:div w:id="1162046684">
      <w:bodyDiv w:val="1"/>
      <w:marLeft w:val="0"/>
      <w:marRight w:val="0"/>
      <w:marTop w:val="0"/>
      <w:marBottom w:val="0"/>
      <w:divBdr>
        <w:top w:val="none" w:sz="0" w:space="0" w:color="auto"/>
        <w:left w:val="none" w:sz="0" w:space="0" w:color="auto"/>
        <w:bottom w:val="none" w:sz="0" w:space="0" w:color="auto"/>
        <w:right w:val="none" w:sz="0" w:space="0" w:color="auto"/>
      </w:divBdr>
    </w:div>
    <w:div w:id="1162163551">
      <w:bodyDiv w:val="1"/>
      <w:marLeft w:val="0"/>
      <w:marRight w:val="0"/>
      <w:marTop w:val="0"/>
      <w:marBottom w:val="0"/>
      <w:divBdr>
        <w:top w:val="none" w:sz="0" w:space="0" w:color="auto"/>
        <w:left w:val="none" w:sz="0" w:space="0" w:color="auto"/>
        <w:bottom w:val="none" w:sz="0" w:space="0" w:color="auto"/>
        <w:right w:val="none" w:sz="0" w:space="0" w:color="auto"/>
      </w:divBdr>
    </w:div>
    <w:div w:id="1162163652">
      <w:bodyDiv w:val="1"/>
      <w:marLeft w:val="0"/>
      <w:marRight w:val="0"/>
      <w:marTop w:val="0"/>
      <w:marBottom w:val="0"/>
      <w:divBdr>
        <w:top w:val="none" w:sz="0" w:space="0" w:color="auto"/>
        <w:left w:val="none" w:sz="0" w:space="0" w:color="auto"/>
        <w:bottom w:val="none" w:sz="0" w:space="0" w:color="auto"/>
        <w:right w:val="none" w:sz="0" w:space="0" w:color="auto"/>
      </w:divBdr>
    </w:div>
    <w:div w:id="1162232520">
      <w:bodyDiv w:val="1"/>
      <w:marLeft w:val="0"/>
      <w:marRight w:val="0"/>
      <w:marTop w:val="0"/>
      <w:marBottom w:val="0"/>
      <w:divBdr>
        <w:top w:val="none" w:sz="0" w:space="0" w:color="auto"/>
        <w:left w:val="none" w:sz="0" w:space="0" w:color="auto"/>
        <w:bottom w:val="none" w:sz="0" w:space="0" w:color="auto"/>
        <w:right w:val="none" w:sz="0" w:space="0" w:color="auto"/>
      </w:divBdr>
    </w:div>
    <w:div w:id="1162237497">
      <w:bodyDiv w:val="1"/>
      <w:marLeft w:val="0"/>
      <w:marRight w:val="0"/>
      <w:marTop w:val="0"/>
      <w:marBottom w:val="0"/>
      <w:divBdr>
        <w:top w:val="none" w:sz="0" w:space="0" w:color="auto"/>
        <w:left w:val="none" w:sz="0" w:space="0" w:color="auto"/>
        <w:bottom w:val="none" w:sz="0" w:space="0" w:color="auto"/>
        <w:right w:val="none" w:sz="0" w:space="0" w:color="auto"/>
      </w:divBdr>
    </w:div>
    <w:div w:id="1162281756">
      <w:bodyDiv w:val="1"/>
      <w:marLeft w:val="0"/>
      <w:marRight w:val="0"/>
      <w:marTop w:val="0"/>
      <w:marBottom w:val="0"/>
      <w:divBdr>
        <w:top w:val="none" w:sz="0" w:space="0" w:color="auto"/>
        <w:left w:val="none" w:sz="0" w:space="0" w:color="auto"/>
        <w:bottom w:val="none" w:sz="0" w:space="0" w:color="auto"/>
        <w:right w:val="none" w:sz="0" w:space="0" w:color="auto"/>
      </w:divBdr>
    </w:div>
    <w:div w:id="1162426028">
      <w:bodyDiv w:val="1"/>
      <w:marLeft w:val="0"/>
      <w:marRight w:val="0"/>
      <w:marTop w:val="0"/>
      <w:marBottom w:val="0"/>
      <w:divBdr>
        <w:top w:val="none" w:sz="0" w:space="0" w:color="auto"/>
        <w:left w:val="none" w:sz="0" w:space="0" w:color="auto"/>
        <w:bottom w:val="none" w:sz="0" w:space="0" w:color="auto"/>
        <w:right w:val="none" w:sz="0" w:space="0" w:color="auto"/>
      </w:divBdr>
    </w:div>
    <w:div w:id="1162549713">
      <w:bodyDiv w:val="1"/>
      <w:marLeft w:val="0"/>
      <w:marRight w:val="0"/>
      <w:marTop w:val="0"/>
      <w:marBottom w:val="0"/>
      <w:divBdr>
        <w:top w:val="none" w:sz="0" w:space="0" w:color="auto"/>
        <w:left w:val="none" w:sz="0" w:space="0" w:color="auto"/>
        <w:bottom w:val="none" w:sz="0" w:space="0" w:color="auto"/>
        <w:right w:val="none" w:sz="0" w:space="0" w:color="auto"/>
      </w:divBdr>
    </w:div>
    <w:div w:id="1162620884">
      <w:bodyDiv w:val="1"/>
      <w:marLeft w:val="0"/>
      <w:marRight w:val="0"/>
      <w:marTop w:val="0"/>
      <w:marBottom w:val="0"/>
      <w:divBdr>
        <w:top w:val="none" w:sz="0" w:space="0" w:color="auto"/>
        <w:left w:val="none" w:sz="0" w:space="0" w:color="auto"/>
        <w:bottom w:val="none" w:sz="0" w:space="0" w:color="auto"/>
        <w:right w:val="none" w:sz="0" w:space="0" w:color="auto"/>
      </w:divBdr>
    </w:div>
    <w:div w:id="1162627015">
      <w:bodyDiv w:val="1"/>
      <w:marLeft w:val="0"/>
      <w:marRight w:val="0"/>
      <w:marTop w:val="0"/>
      <w:marBottom w:val="0"/>
      <w:divBdr>
        <w:top w:val="none" w:sz="0" w:space="0" w:color="auto"/>
        <w:left w:val="none" w:sz="0" w:space="0" w:color="auto"/>
        <w:bottom w:val="none" w:sz="0" w:space="0" w:color="auto"/>
        <w:right w:val="none" w:sz="0" w:space="0" w:color="auto"/>
      </w:divBdr>
    </w:div>
    <w:div w:id="1162742053">
      <w:bodyDiv w:val="1"/>
      <w:marLeft w:val="0"/>
      <w:marRight w:val="0"/>
      <w:marTop w:val="0"/>
      <w:marBottom w:val="0"/>
      <w:divBdr>
        <w:top w:val="none" w:sz="0" w:space="0" w:color="auto"/>
        <w:left w:val="none" w:sz="0" w:space="0" w:color="auto"/>
        <w:bottom w:val="none" w:sz="0" w:space="0" w:color="auto"/>
        <w:right w:val="none" w:sz="0" w:space="0" w:color="auto"/>
      </w:divBdr>
    </w:div>
    <w:div w:id="1162771663">
      <w:bodyDiv w:val="1"/>
      <w:marLeft w:val="0"/>
      <w:marRight w:val="0"/>
      <w:marTop w:val="0"/>
      <w:marBottom w:val="0"/>
      <w:divBdr>
        <w:top w:val="none" w:sz="0" w:space="0" w:color="auto"/>
        <w:left w:val="none" w:sz="0" w:space="0" w:color="auto"/>
        <w:bottom w:val="none" w:sz="0" w:space="0" w:color="auto"/>
        <w:right w:val="none" w:sz="0" w:space="0" w:color="auto"/>
      </w:divBdr>
    </w:div>
    <w:div w:id="1163086396">
      <w:bodyDiv w:val="1"/>
      <w:marLeft w:val="0"/>
      <w:marRight w:val="0"/>
      <w:marTop w:val="0"/>
      <w:marBottom w:val="0"/>
      <w:divBdr>
        <w:top w:val="none" w:sz="0" w:space="0" w:color="auto"/>
        <w:left w:val="none" w:sz="0" w:space="0" w:color="auto"/>
        <w:bottom w:val="none" w:sz="0" w:space="0" w:color="auto"/>
        <w:right w:val="none" w:sz="0" w:space="0" w:color="auto"/>
      </w:divBdr>
    </w:div>
    <w:div w:id="1163163124">
      <w:bodyDiv w:val="1"/>
      <w:marLeft w:val="0"/>
      <w:marRight w:val="0"/>
      <w:marTop w:val="0"/>
      <w:marBottom w:val="0"/>
      <w:divBdr>
        <w:top w:val="none" w:sz="0" w:space="0" w:color="auto"/>
        <w:left w:val="none" w:sz="0" w:space="0" w:color="auto"/>
        <w:bottom w:val="none" w:sz="0" w:space="0" w:color="auto"/>
        <w:right w:val="none" w:sz="0" w:space="0" w:color="auto"/>
      </w:divBdr>
    </w:div>
    <w:div w:id="1163207027">
      <w:bodyDiv w:val="1"/>
      <w:marLeft w:val="0"/>
      <w:marRight w:val="0"/>
      <w:marTop w:val="0"/>
      <w:marBottom w:val="0"/>
      <w:divBdr>
        <w:top w:val="none" w:sz="0" w:space="0" w:color="auto"/>
        <w:left w:val="none" w:sz="0" w:space="0" w:color="auto"/>
        <w:bottom w:val="none" w:sz="0" w:space="0" w:color="auto"/>
        <w:right w:val="none" w:sz="0" w:space="0" w:color="auto"/>
      </w:divBdr>
    </w:div>
    <w:div w:id="1163274446">
      <w:bodyDiv w:val="1"/>
      <w:marLeft w:val="0"/>
      <w:marRight w:val="0"/>
      <w:marTop w:val="0"/>
      <w:marBottom w:val="0"/>
      <w:divBdr>
        <w:top w:val="none" w:sz="0" w:space="0" w:color="auto"/>
        <w:left w:val="none" w:sz="0" w:space="0" w:color="auto"/>
        <w:bottom w:val="none" w:sz="0" w:space="0" w:color="auto"/>
        <w:right w:val="none" w:sz="0" w:space="0" w:color="auto"/>
      </w:divBdr>
    </w:div>
    <w:div w:id="1163276789">
      <w:bodyDiv w:val="1"/>
      <w:marLeft w:val="0"/>
      <w:marRight w:val="0"/>
      <w:marTop w:val="0"/>
      <w:marBottom w:val="0"/>
      <w:divBdr>
        <w:top w:val="none" w:sz="0" w:space="0" w:color="auto"/>
        <w:left w:val="none" w:sz="0" w:space="0" w:color="auto"/>
        <w:bottom w:val="none" w:sz="0" w:space="0" w:color="auto"/>
        <w:right w:val="none" w:sz="0" w:space="0" w:color="auto"/>
      </w:divBdr>
    </w:div>
    <w:div w:id="1163357222">
      <w:bodyDiv w:val="1"/>
      <w:marLeft w:val="0"/>
      <w:marRight w:val="0"/>
      <w:marTop w:val="0"/>
      <w:marBottom w:val="0"/>
      <w:divBdr>
        <w:top w:val="none" w:sz="0" w:space="0" w:color="auto"/>
        <w:left w:val="none" w:sz="0" w:space="0" w:color="auto"/>
        <w:bottom w:val="none" w:sz="0" w:space="0" w:color="auto"/>
        <w:right w:val="none" w:sz="0" w:space="0" w:color="auto"/>
      </w:divBdr>
    </w:div>
    <w:div w:id="1163395838">
      <w:bodyDiv w:val="1"/>
      <w:marLeft w:val="0"/>
      <w:marRight w:val="0"/>
      <w:marTop w:val="0"/>
      <w:marBottom w:val="0"/>
      <w:divBdr>
        <w:top w:val="none" w:sz="0" w:space="0" w:color="auto"/>
        <w:left w:val="none" w:sz="0" w:space="0" w:color="auto"/>
        <w:bottom w:val="none" w:sz="0" w:space="0" w:color="auto"/>
        <w:right w:val="none" w:sz="0" w:space="0" w:color="auto"/>
      </w:divBdr>
    </w:div>
    <w:div w:id="1163542101">
      <w:bodyDiv w:val="1"/>
      <w:marLeft w:val="0"/>
      <w:marRight w:val="0"/>
      <w:marTop w:val="0"/>
      <w:marBottom w:val="0"/>
      <w:divBdr>
        <w:top w:val="none" w:sz="0" w:space="0" w:color="auto"/>
        <w:left w:val="none" w:sz="0" w:space="0" w:color="auto"/>
        <w:bottom w:val="none" w:sz="0" w:space="0" w:color="auto"/>
        <w:right w:val="none" w:sz="0" w:space="0" w:color="auto"/>
      </w:divBdr>
    </w:div>
    <w:div w:id="1163662010">
      <w:bodyDiv w:val="1"/>
      <w:marLeft w:val="0"/>
      <w:marRight w:val="0"/>
      <w:marTop w:val="0"/>
      <w:marBottom w:val="0"/>
      <w:divBdr>
        <w:top w:val="none" w:sz="0" w:space="0" w:color="auto"/>
        <w:left w:val="none" w:sz="0" w:space="0" w:color="auto"/>
        <w:bottom w:val="none" w:sz="0" w:space="0" w:color="auto"/>
        <w:right w:val="none" w:sz="0" w:space="0" w:color="auto"/>
      </w:divBdr>
    </w:div>
    <w:div w:id="1163664735">
      <w:bodyDiv w:val="1"/>
      <w:marLeft w:val="0"/>
      <w:marRight w:val="0"/>
      <w:marTop w:val="0"/>
      <w:marBottom w:val="0"/>
      <w:divBdr>
        <w:top w:val="none" w:sz="0" w:space="0" w:color="auto"/>
        <w:left w:val="none" w:sz="0" w:space="0" w:color="auto"/>
        <w:bottom w:val="none" w:sz="0" w:space="0" w:color="auto"/>
        <w:right w:val="none" w:sz="0" w:space="0" w:color="auto"/>
      </w:divBdr>
    </w:div>
    <w:div w:id="1163739853">
      <w:bodyDiv w:val="1"/>
      <w:marLeft w:val="0"/>
      <w:marRight w:val="0"/>
      <w:marTop w:val="0"/>
      <w:marBottom w:val="0"/>
      <w:divBdr>
        <w:top w:val="none" w:sz="0" w:space="0" w:color="auto"/>
        <w:left w:val="none" w:sz="0" w:space="0" w:color="auto"/>
        <w:bottom w:val="none" w:sz="0" w:space="0" w:color="auto"/>
        <w:right w:val="none" w:sz="0" w:space="0" w:color="auto"/>
      </w:divBdr>
    </w:div>
    <w:div w:id="1163815835">
      <w:bodyDiv w:val="1"/>
      <w:marLeft w:val="0"/>
      <w:marRight w:val="0"/>
      <w:marTop w:val="0"/>
      <w:marBottom w:val="0"/>
      <w:divBdr>
        <w:top w:val="none" w:sz="0" w:space="0" w:color="auto"/>
        <w:left w:val="none" w:sz="0" w:space="0" w:color="auto"/>
        <w:bottom w:val="none" w:sz="0" w:space="0" w:color="auto"/>
        <w:right w:val="none" w:sz="0" w:space="0" w:color="auto"/>
      </w:divBdr>
    </w:div>
    <w:div w:id="1163820306">
      <w:bodyDiv w:val="1"/>
      <w:marLeft w:val="0"/>
      <w:marRight w:val="0"/>
      <w:marTop w:val="0"/>
      <w:marBottom w:val="0"/>
      <w:divBdr>
        <w:top w:val="none" w:sz="0" w:space="0" w:color="auto"/>
        <w:left w:val="none" w:sz="0" w:space="0" w:color="auto"/>
        <w:bottom w:val="none" w:sz="0" w:space="0" w:color="auto"/>
        <w:right w:val="none" w:sz="0" w:space="0" w:color="auto"/>
      </w:divBdr>
    </w:div>
    <w:div w:id="1163932352">
      <w:bodyDiv w:val="1"/>
      <w:marLeft w:val="0"/>
      <w:marRight w:val="0"/>
      <w:marTop w:val="0"/>
      <w:marBottom w:val="0"/>
      <w:divBdr>
        <w:top w:val="none" w:sz="0" w:space="0" w:color="auto"/>
        <w:left w:val="none" w:sz="0" w:space="0" w:color="auto"/>
        <w:bottom w:val="none" w:sz="0" w:space="0" w:color="auto"/>
        <w:right w:val="none" w:sz="0" w:space="0" w:color="auto"/>
      </w:divBdr>
    </w:div>
    <w:div w:id="1163935992">
      <w:bodyDiv w:val="1"/>
      <w:marLeft w:val="0"/>
      <w:marRight w:val="0"/>
      <w:marTop w:val="0"/>
      <w:marBottom w:val="0"/>
      <w:divBdr>
        <w:top w:val="none" w:sz="0" w:space="0" w:color="auto"/>
        <w:left w:val="none" w:sz="0" w:space="0" w:color="auto"/>
        <w:bottom w:val="none" w:sz="0" w:space="0" w:color="auto"/>
        <w:right w:val="none" w:sz="0" w:space="0" w:color="auto"/>
      </w:divBdr>
    </w:div>
    <w:div w:id="1163937466">
      <w:bodyDiv w:val="1"/>
      <w:marLeft w:val="0"/>
      <w:marRight w:val="0"/>
      <w:marTop w:val="0"/>
      <w:marBottom w:val="0"/>
      <w:divBdr>
        <w:top w:val="none" w:sz="0" w:space="0" w:color="auto"/>
        <w:left w:val="none" w:sz="0" w:space="0" w:color="auto"/>
        <w:bottom w:val="none" w:sz="0" w:space="0" w:color="auto"/>
        <w:right w:val="none" w:sz="0" w:space="0" w:color="auto"/>
      </w:divBdr>
    </w:div>
    <w:div w:id="1163937916">
      <w:bodyDiv w:val="1"/>
      <w:marLeft w:val="0"/>
      <w:marRight w:val="0"/>
      <w:marTop w:val="0"/>
      <w:marBottom w:val="0"/>
      <w:divBdr>
        <w:top w:val="none" w:sz="0" w:space="0" w:color="auto"/>
        <w:left w:val="none" w:sz="0" w:space="0" w:color="auto"/>
        <w:bottom w:val="none" w:sz="0" w:space="0" w:color="auto"/>
        <w:right w:val="none" w:sz="0" w:space="0" w:color="auto"/>
      </w:divBdr>
    </w:div>
    <w:div w:id="1164012863">
      <w:bodyDiv w:val="1"/>
      <w:marLeft w:val="0"/>
      <w:marRight w:val="0"/>
      <w:marTop w:val="0"/>
      <w:marBottom w:val="0"/>
      <w:divBdr>
        <w:top w:val="none" w:sz="0" w:space="0" w:color="auto"/>
        <w:left w:val="none" w:sz="0" w:space="0" w:color="auto"/>
        <w:bottom w:val="none" w:sz="0" w:space="0" w:color="auto"/>
        <w:right w:val="none" w:sz="0" w:space="0" w:color="auto"/>
      </w:divBdr>
    </w:div>
    <w:div w:id="1164054432">
      <w:bodyDiv w:val="1"/>
      <w:marLeft w:val="0"/>
      <w:marRight w:val="0"/>
      <w:marTop w:val="0"/>
      <w:marBottom w:val="0"/>
      <w:divBdr>
        <w:top w:val="none" w:sz="0" w:space="0" w:color="auto"/>
        <w:left w:val="none" w:sz="0" w:space="0" w:color="auto"/>
        <w:bottom w:val="none" w:sz="0" w:space="0" w:color="auto"/>
        <w:right w:val="none" w:sz="0" w:space="0" w:color="auto"/>
      </w:divBdr>
    </w:div>
    <w:div w:id="1164278131">
      <w:bodyDiv w:val="1"/>
      <w:marLeft w:val="0"/>
      <w:marRight w:val="0"/>
      <w:marTop w:val="0"/>
      <w:marBottom w:val="0"/>
      <w:divBdr>
        <w:top w:val="none" w:sz="0" w:space="0" w:color="auto"/>
        <w:left w:val="none" w:sz="0" w:space="0" w:color="auto"/>
        <w:bottom w:val="none" w:sz="0" w:space="0" w:color="auto"/>
        <w:right w:val="none" w:sz="0" w:space="0" w:color="auto"/>
      </w:divBdr>
    </w:div>
    <w:div w:id="1164319343">
      <w:bodyDiv w:val="1"/>
      <w:marLeft w:val="0"/>
      <w:marRight w:val="0"/>
      <w:marTop w:val="0"/>
      <w:marBottom w:val="0"/>
      <w:divBdr>
        <w:top w:val="none" w:sz="0" w:space="0" w:color="auto"/>
        <w:left w:val="none" w:sz="0" w:space="0" w:color="auto"/>
        <w:bottom w:val="none" w:sz="0" w:space="0" w:color="auto"/>
        <w:right w:val="none" w:sz="0" w:space="0" w:color="auto"/>
      </w:divBdr>
    </w:div>
    <w:div w:id="1164395358">
      <w:bodyDiv w:val="1"/>
      <w:marLeft w:val="0"/>
      <w:marRight w:val="0"/>
      <w:marTop w:val="0"/>
      <w:marBottom w:val="0"/>
      <w:divBdr>
        <w:top w:val="none" w:sz="0" w:space="0" w:color="auto"/>
        <w:left w:val="none" w:sz="0" w:space="0" w:color="auto"/>
        <w:bottom w:val="none" w:sz="0" w:space="0" w:color="auto"/>
        <w:right w:val="none" w:sz="0" w:space="0" w:color="auto"/>
      </w:divBdr>
    </w:div>
    <w:div w:id="1164395838">
      <w:bodyDiv w:val="1"/>
      <w:marLeft w:val="0"/>
      <w:marRight w:val="0"/>
      <w:marTop w:val="0"/>
      <w:marBottom w:val="0"/>
      <w:divBdr>
        <w:top w:val="none" w:sz="0" w:space="0" w:color="auto"/>
        <w:left w:val="none" w:sz="0" w:space="0" w:color="auto"/>
        <w:bottom w:val="none" w:sz="0" w:space="0" w:color="auto"/>
        <w:right w:val="none" w:sz="0" w:space="0" w:color="auto"/>
      </w:divBdr>
    </w:div>
    <w:div w:id="1164466502">
      <w:bodyDiv w:val="1"/>
      <w:marLeft w:val="0"/>
      <w:marRight w:val="0"/>
      <w:marTop w:val="0"/>
      <w:marBottom w:val="0"/>
      <w:divBdr>
        <w:top w:val="none" w:sz="0" w:space="0" w:color="auto"/>
        <w:left w:val="none" w:sz="0" w:space="0" w:color="auto"/>
        <w:bottom w:val="none" w:sz="0" w:space="0" w:color="auto"/>
        <w:right w:val="none" w:sz="0" w:space="0" w:color="auto"/>
      </w:divBdr>
    </w:div>
    <w:div w:id="1164467773">
      <w:bodyDiv w:val="1"/>
      <w:marLeft w:val="0"/>
      <w:marRight w:val="0"/>
      <w:marTop w:val="0"/>
      <w:marBottom w:val="0"/>
      <w:divBdr>
        <w:top w:val="none" w:sz="0" w:space="0" w:color="auto"/>
        <w:left w:val="none" w:sz="0" w:space="0" w:color="auto"/>
        <w:bottom w:val="none" w:sz="0" w:space="0" w:color="auto"/>
        <w:right w:val="none" w:sz="0" w:space="0" w:color="auto"/>
      </w:divBdr>
    </w:div>
    <w:div w:id="1164513805">
      <w:bodyDiv w:val="1"/>
      <w:marLeft w:val="0"/>
      <w:marRight w:val="0"/>
      <w:marTop w:val="0"/>
      <w:marBottom w:val="0"/>
      <w:divBdr>
        <w:top w:val="none" w:sz="0" w:space="0" w:color="auto"/>
        <w:left w:val="none" w:sz="0" w:space="0" w:color="auto"/>
        <w:bottom w:val="none" w:sz="0" w:space="0" w:color="auto"/>
        <w:right w:val="none" w:sz="0" w:space="0" w:color="auto"/>
      </w:divBdr>
    </w:div>
    <w:div w:id="1164666844">
      <w:bodyDiv w:val="1"/>
      <w:marLeft w:val="0"/>
      <w:marRight w:val="0"/>
      <w:marTop w:val="0"/>
      <w:marBottom w:val="0"/>
      <w:divBdr>
        <w:top w:val="none" w:sz="0" w:space="0" w:color="auto"/>
        <w:left w:val="none" w:sz="0" w:space="0" w:color="auto"/>
        <w:bottom w:val="none" w:sz="0" w:space="0" w:color="auto"/>
        <w:right w:val="none" w:sz="0" w:space="0" w:color="auto"/>
      </w:divBdr>
    </w:div>
    <w:div w:id="1164781097">
      <w:bodyDiv w:val="1"/>
      <w:marLeft w:val="0"/>
      <w:marRight w:val="0"/>
      <w:marTop w:val="0"/>
      <w:marBottom w:val="0"/>
      <w:divBdr>
        <w:top w:val="none" w:sz="0" w:space="0" w:color="auto"/>
        <w:left w:val="none" w:sz="0" w:space="0" w:color="auto"/>
        <w:bottom w:val="none" w:sz="0" w:space="0" w:color="auto"/>
        <w:right w:val="none" w:sz="0" w:space="0" w:color="auto"/>
      </w:divBdr>
    </w:div>
    <w:div w:id="1164853625">
      <w:bodyDiv w:val="1"/>
      <w:marLeft w:val="0"/>
      <w:marRight w:val="0"/>
      <w:marTop w:val="0"/>
      <w:marBottom w:val="0"/>
      <w:divBdr>
        <w:top w:val="none" w:sz="0" w:space="0" w:color="auto"/>
        <w:left w:val="none" w:sz="0" w:space="0" w:color="auto"/>
        <w:bottom w:val="none" w:sz="0" w:space="0" w:color="auto"/>
        <w:right w:val="none" w:sz="0" w:space="0" w:color="auto"/>
      </w:divBdr>
    </w:div>
    <w:div w:id="1164857977">
      <w:bodyDiv w:val="1"/>
      <w:marLeft w:val="0"/>
      <w:marRight w:val="0"/>
      <w:marTop w:val="0"/>
      <w:marBottom w:val="0"/>
      <w:divBdr>
        <w:top w:val="none" w:sz="0" w:space="0" w:color="auto"/>
        <w:left w:val="none" w:sz="0" w:space="0" w:color="auto"/>
        <w:bottom w:val="none" w:sz="0" w:space="0" w:color="auto"/>
        <w:right w:val="none" w:sz="0" w:space="0" w:color="auto"/>
      </w:divBdr>
    </w:div>
    <w:div w:id="1164861555">
      <w:bodyDiv w:val="1"/>
      <w:marLeft w:val="0"/>
      <w:marRight w:val="0"/>
      <w:marTop w:val="0"/>
      <w:marBottom w:val="0"/>
      <w:divBdr>
        <w:top w:val="none" w:sz="0" w:space="0" w:color="auto"/>
        <w:left w:val="none" w:sz="0" w:space="0" w:color="auto"/>
        <w:bottom w:val="none" w:sz="0" w:space="0" w:color="auto"/>
        <w:right w:val="none" w:sz="0" w:space="0" w:color="auto"/>
      </w:divBdr>
    </w:div>
    <w:div w:id="1164934973">
      <w:bodyDiv w:val="1"/>
      <w:marLeft w:val="0"/>
      <w:marRight w:val="0"/>
      <w:marTop w:val="0"/>
      <w:marBottom w:val="0"/>
      <w:divBdr>
        <w:top w:val="none" w:sz="0" w:space="0" w:color="auto"/>
        <w:left w:val="none" w:sz="0" w:space="0" w:color="auto"/>
        <w:bottom w:val="none" w:sz="0" w:space="0" w:color="auto"/>
        <w:right w:val="none" w:sz="0" w:space="0" w:color="auto"/>
      </w:divBdr>
    </w:div>
    <w:div w:id="1164970661">
      <w:bodyDiv w:val="1"/>
      <w:marLeft w:val="0"/>
      <w:marRight w:val="0"/>
      <w:marTop w:val="0"/>
      <w:marBottom w:val="0"/>
      <w:divBdr>
        <w:top w:val="none" w:sz="0" w:space="0" w:color="auto"/>
        <w:left w:val="none" w:sz="0" w:space="0" w:color="auto"/>
        <w:bottom w:val="none" w:sz="0" w:space="0" w:color="auto"/>
        <w:right w:val="none" w:sz="0" w:space="0" w:color="auto"/>
      </w:divBdr>
    </w:div>
    <w:div w:id="1165124997">
      <w:bodyDiv w:val="1"/>
      <w:marLeft w:val="0"/>
      <w:marRight w:val="0"/>
      <w:marTop w:val="0"/>
      <w:marBottom w:val="0"/>
      <w:divBdr>
        <w:top w:val="none" w:sz="0" w:space="0" w:color="auto"/>
        <w:left w:val="none" w:sz="0" w:space="0" w:color="auto"/>
        <w:bottom w:val="none" w:sz="0" w:space="0" w:color="auto"/>
        <w:right w:val="none" w:sz="0" w:space="0" w:color="auto"/>
      </w:divBdr>
    </w:div>
    <w:div w:id="1165127483">
      <w:bodyDiv w:val="1"/>
      <w:marLeft w:val="0"/>
      <w:marRight w:val="0"/>
      <w:marTop w:val="0"/>
      <w:marBottom w:val="0"/>
      <w:divBdr>
        <w:top w:val="none" w:sz="0" w:space="0" w:color="auto"/>
        <w:left w:val="none" w:sz="0" w:space="0" w:color="auto"/>
        <w:bottom w:val="none" w:sz="0" w:space="0" w:color="auto"/>
        <w:right w:val="none" w:sz="0" w:space="0" w:color="auto"/>
      </w:divBdr>
    </w:div>
    <w:div w:id="1165173109">
      <w:bodyDiv w:val="1"/>
      <w:marLeft w:val="0"/>
      <w:marRight w:val="0"/>
      <w:marTop w:val="0"/>
      <w:marBottom w:val="0"/>
      <w:divBdr>
        <w:top w:val="none" w:sz="0" w:space="0" w:color="auto"/>
        <w:left w:val="none" w:sz="0" w:space="0" w:color="auto"/>
        <w:bottom w:val="none" w:sz="0" w:space="0" w:color="auto"/>
        <w:right w:val="none" w:sz="0" w:space="0" w:color="auto"/>
      </w:divBdr>
    </w:div>
    <w:div w:id="1165319723">
      <w:bodyDiv w:val="1"/>
      <w:marLeft w:val="0"/>
      <w:marRight w:val="0"/>
      <w:marTop w:val="0"/>
      <w:marBottom w:val="0"/>
      <w:divBdr>
        <w:top w:val="none" w:sz="0" w:space="0" w:color="auto"/>
        <w:left w:val="none" w:sz="0" w:space="0" w:color="auto"/>
        <w:bottom w:val="none" w:sz="0" w:space="0" w:color="auto"/>
        <w:right w:val="none" w:sz="0" w:space="0" w:color="auto"/>
      </w:divBdr>
    </w:div>
    <w:div w:id="1165322124">
      <w:bodyDiv w:val="1"/>
      <w:marLeft w:val="0"/>
      <w:marRight w:val="0"/>
      <w:marTop w:val="0"/>
      <w:marBottom w:val="0"/>
      <w:divBdr>
        <w:top w:val="none" w:sz="0" w:space="0" w:color="auto"/>
        <w:left w:val="none" w:sz="0" w:space="0" w:color="auto"/>
        <w:bottom w:val="none" w:sz="0" w:space="0" w:color="auto"/>
        <w:right w:val="none" w:sz="0" w:space="0" w:color="auto"/>
      </w:divBdr>
    </w:div>
    <w:div w:id="1165322515">
      <w:bodyDiv w:val="1"/>
      <w:marLeft w:val="0"/>
      <w:marRight w:val="0"/>
      <w:marTop w:val="0"/>
      <w:marBottom w:val="0"/>
      <w:divBdr>
        <w:top w:val="none" w:sz="0" w:space="0" w:color="auto"/>
        <w:left w:val="none" w:sz="0" w:space="0" w:color="auto"/>
        <w:bottom w:val="none" w:sz="0" w:space="0" w:color="auto"/>
        <w:right w:val="none" w:sz="0" w:space="0" w:color="auto"/>
      </w:divBdr>
    </w:div>
    <w:div w:id="1165515750">
      <w:bodyDiv w:val="1"/>
      <w:marLeft w:val="0"/>
      <w:marRight w:val="0"/>
      <w:marTop w:val="0"/>
      <w:marBottom w:val="0"/>
      <w:divBdr>
        <w:top w:val="none" w:sz="0" w:space="0" w:color="auto"/>
        <w:left w:val="none" w:sz="0" w:space="0" w:color="auto"/>
        <w:bottom w:val="none" w:sz="0" w:space="0" w:color="auto"/>
        <w:right w:val="none" w:sz="0" w:space="0" w:color="auto"/>
      </w:divBdr>
    </w:div>
    <w:div w:id="1165632446">
      <w:bodyDiv w:val="1"/>
      <w:marLeft w:val="0"/>
      <w:marRight w:val="0"/>
      <w:marTop w:val="0"/>
      <w:marBottom w:val="0"/>
      <w:divBdr>
        <w:top w:val="none" w:sz="0" w:space="0" w:color="auto"/>
        <w:left w:val="none" w:sz="0" w:space="0" w:color="auto"/>
        <w:bottom w:val="none" w:sz="0" w:space="0" w:color="auto"/>
        <w:right w:val="none" w:sz="0" w:space="0" w:color="auto"/>
      </w:divBdr>
    </w:div>
    <w:div w:id="1165634244">
      <w:bodyDiv w:val="1"/>
      <w:marLeft w:val="0"/>
      <w:marRight w:val="0"/>
      <w:marTop w:val="0"/>
      <w:marBottom w:val="0"/>
      <w:divBdr>
        <w:top w:val="none" w:sz="0" w:space="0" w:color="auto"/>
        <w:left w:val="none" w:sz="0" w:space="0" w:color="auto"/>
        <w:bottom w:val="none" w:sz="0" w:space="0" w:color="auto"/>
        <w:right w:val="none" w:sz="0" w:space="0" w:color="auto"/>
      </w:divBdr>
    </w:div>
    <w:div w:id="1165634394">
      <w:bodyDiv w:val="1"/>
      <w:marLeft w:val="0"/>
      <w:marRight w:val="0"/>
      <w:marTop w:val="0"/>
      <w:marBottom w:val="0"/>
      <w:divBdr>
        <w:top w:val="none" w:sz="0" w:space="0" w:color="auto"/>
        <w:left w:val="none" w:sz="0" w:space="0" w:color="auto"/>
        <w:bottom w:val="none" w:sz="0" w:space="0" w:color="auto"/>
        <w:right w:val="none" w:sz="0" w:space="0" w:color="auto"/>
      </w:divBdr>
    </w:div>
    <w:div w:id="1165703547">
      <w:bodyDiv w:val="1"/>
      <w:marLeft w:val="0"/>
      <w:marRight w:val="0"/>
      <w:marTop w:val="0"/>
      <w:marBottom w:val="0"/>
      <w:divBdr>
        <w:top w:val="none" w:sz="0" w:space="0" w:color="auto"/>
        <w:left w:val="none" w:sz="0" w:space="0" w:color="auto"/>
        <w:bottom w:val="none" w:sz="0" w:space="0" w:color="auto"/>
        <w:right w:val="none" w:sz="0" w:space="0" w:color="auto"/>
      </w:divBdr>
    </w:div>
    <w:div w:id="1165704807">
      <w:bodyDiv w:val="1"/>
      <w:marLeft w:val="0"/>
      <w:marRight w:val="0"/>
      <w:marTop w:val="0"/>
      <w:marBottom w:val="0"/>
      <w:divBdr>
        <w:top w:val="none" w:sz="0" w:space="0" w:color="auto"/>
        <w:left w:val="none" w:sz="0" w:space="0" w:color="auto"/>
        <w:bottom w:val="none" w:sz="0" w:space="0" w:color="auto"/>
        <w:right w:val="none" w:sz="0" w:space="0" w:color="auto"/>
      </w:divBdr>
    </w:div>
    <w:div w:id="1165783867">
      <w:bodyDiv w:val="1"/>
      <w:marLeft w:val="0"/>
      <w:marRight w:val="0"/>
      <w:marTop w:val="0"/>
      <w:marBottom w:val="0"/>
      <w:divBdr>
        <w:top w:val="none" w:sz="0" w:space="0" w:color="auto"/>
        <w:left w:val="none" w:sz="0" w:space="0" w:color="auto"/>
        <w:bottom w:val="none" w:sz="0" w:space="0" w:color="auto"/>
        <w:right w:val="none" w:sz="0" w:space="0" w:color="auto"/>
      </w:divBdr>
    </w:div>
    <w:div w:id="1165971811">
      <w:bodyDiv w:val="1"/>
      <w:marLeft w:val="0"/>
      <w:marRight w:val="0"/>
      <w:marTop w:val="0"/>
      <w:marBottom w:val="0"/>
      <w:divBdr>
        <w:top w:val="none" w:sz="0" w:space="0" w:color="auto"/>
        <w:left w:val="none" w:sz="0" w:space="0" w:color="auto"/>
        <w:bottom w:val="none" w:sz="0" w:space="0" w:color="auto"/>
        <w:right w:val="none" w:sz="0" w:space="0" w:color="auto"/>
      </w:divBdr>
    </w:div>
    <w:div w:id="1165976455">
      <w:bodyDiv w:val="1"/>
      <w:marLeft w:val="0"/>
      <w:marRight w:val="0"/>
      <w:marTop w:val="0"/>
      <w:marBottom w:val="0"/>
      <w:divBdr>
        <w:top w:val="none" w:sz="0" w:space="0" w:color="auto"/>
        <w:left w:val="none" w:sz="0" w:space="0" w:color="auto"/>
        <w:bottom w:val="none" w:sz="0" w:space="0" w:color="auto"/>
        <w:right w:val="none" w:sz="0" w:space="0" w:color="auto"/>
      </w:divBdr>
    </w:div>
    <w:div w:id="1165977000">
      <w:bodyDiv w:val="1"/>
      <w:marLeft w:val="0"/>
      <w:marRight w:val="0"/>
      <w:marTop w:val="0"/>
      <w:marBottom w:val="0"/>
      <w:divBdr>
        <w:top w:val="none" w:sz="0" w:space="0" w:color="auto"/>
        <w:left w:val="none" w:sz="0" w:space="0" w:color="auto"/>
        <w:bottom w:val="none" w:sz="0" w:space="0" w:color="auto"/>
        <w:right w:val="none" w:sz="0" w:space="0" w:color="auto"/>
      </w:divBdr>
    </w:div>
    <w:div w:id="1166017409">
      <w:bodyDiv w:val="1"/>
      <w:marLeft w:val="0"/>
      <w:marRight w:val="0"/>
      <w:marTop w:val="0"/>
      <w:marBottom w:val="0"/>
      <w:divBdr>
        <w:top w:val="none" w:sz="0" w:space="0" w:color="auto"/>
        <w:left w:val="none" w:sz="0" w:space="0" w:color="auto"/>
        <w:bottom w:val="none" w:sz="0" w:space="0" w:color="auto"/>
        <w:right w:val="none" w:sz="0" w:space="0" w:color="auto"/>
      </w:divBdr>
    </w:div>
    <w:div w:id="1166019403">
      <w:bodyDiv w:val="1"/>
      <w:marLeft w:val="0"/>
      <w:marRight w:val="0"/>
      <w:marTop w:val="0"/>
      <w:marBottom w:val="0"/>
      <w:divBdr>
        <w:top w:val="none" w:sz="0" w:space="0" w:color="auto"/>
        <w:left w:val="none" w:sz="0" w:space="0" w:color="auto"/>
        <w:bottom w:val="none" w:sz="0" w:space="0" w:color="auto"/>
        <w:right w:val="none" w:sz="0" w:space="0" w:color="auto"/>
      </w:divBdr>
    </w:div>
    <w:div w:id="1166047067">
      <w:bodyDiv w:val="1"/>
      <w:marLeft w:val="0"/>
      <w:marRight w:val="0"/>
      <w:marTop w:val="0"/>
      <w:marBottom w:val="0"/>
      <w:divBdr>
        <w:top w:val="none" w:sz="0" w:space="0" w:color="auto"/>
        <w:left w:val="none" w:sz="0" w:space="0" w:color="auto"/>
        <w:bottom w:val="none" w:sz="0" w:space="0" w:color="auto"/>
        <w:right w:val="none" w:sz="0" w:space="0" w:color="auto"/>
      </w:divBdr>
    </w:div>
    <w:div w:id="1166095491">
      <w:bodyDiv w:val="1"/>
      <w:marLeft w:val="0"/>
      <w:marRight w:val="0"/>
      <w:marTop w:val="0"/>
      <w:marBottom w:val="0"/>
      <w:divBdr>
        <w:top w:val="none" w:sz="0" w:space="0" w:color="auto"/>
        <w:left w:val="none" w:sz="0" w:space="0" w:color="auto"/>
        <w:bottom w:val="none" w:sz="0" w:space="0" w:color="auto"/>
        <w:right w:val="none" w:sz="0" w:space="0" w:color="auto"/>
      </w:divBdr>
    </w:div>
    <w:div w:id="1166282787">
      <w:bodyDiv w:val="1"/>
      <w:marLeft w:val="0"/>
      <w:marRight w:val="0"/>
      <w:marTop w:val="0"/>
      <w:marBottom w:val="0"/>
      <w:divBdr>
        <w:top w:val="none" w:sz="0" w:space="0" w:color="auto"/>
        <w:left w:val="none" w:sz="0" w:space="0" w:color="auto"/>
        <w:bottom w:val="none" w:sz="0" w:space="0" w:color="auto"/>
        <w:right w:val="none" w:sz="0" w:space="0" w:color="auto"/>
      </w:divBdr>
    </w:div>
    <w:div w:id="1166284744">
      <w:bodyDiv w:val="1"/>
      <w:marLeft w:val="0"/>
      <w:marRight w:val="0"/>
      <w:marTop w:val="0"/>
      <w:marBottom w:val="0"/>
      <w:divBdr>
        <w:top w:val="none" w:sz="0" w:space="0" w:color="auto"/>
        <w:left w:val="none" w:sz="0" w:space="0" w:color="auto"/>
        <w:bottom w:val="none" w:sz="0" w:space="0" w:color="auto"/>
        <w:right w:val="none" w:sz="0" w:space="0" w:color="auto"/>
      </w:divBdr>
    </w:div>
    <w:div w:id="1166287633">
      <w:bodyDiv w:val="1"/>
      <w:marLeft w:val="0"/>
      <w:marRight w:val="0"/>
      <w:marTop w:val="0"/>
      <w:marBottom w:val="0"/>
      <w:divBdr>
        <w:top w:val="none" w:sz="0" w:space="0" w:color="auto"/>
        <w:left w:val="none" w:sz="0" w:space="0" w:color="auto"/>
        <w:bottom w:val="none" w:sz="0" w:space="0" w:color="auto"/>
        <w:right w:val="none" w:sz="0" w:space="0" w:color="auto"/>
      </w:divBdr>
    </w:div>
    <w:div w:id="1166435094">
      <w:bodyDiv w:val="1"/>
      <w:marLeft w:val="0"/>
      <w:marRight w:val="0"/>
      <w:marTop w:val="0"/>
      <w:marBottom w:val="0"/>
      <w:divBdr>
        <w:top w:val="none" w:sz="0" w:space="0" w:color="auto"/>
        <w:left w:val="none" w:sz="0" w:space="0" w:color="auto"/>
        <w:bottom w:val="none" w:sz="0" w:space="0" w:color="auto"/>
        <w:right w:val="none" w:sz="0" w:space="0" w:color="auto"/>
      </w:divBdr>
    </w:div>
    <w:div w:id="1166435377">
      <w:bodyDiv w:val="1"/>
      <w:marLeft w:val="0"/>
      <w:marRight w:val="0"/>
      <w:marTop w:val="0"/>
      <w:marBottom w:val="0"/>
      <w:divBdr>
        <w:top w:val="none" w:sz="0" w:space="0" w:color="auto"/>
        <w:left w:val="none" w:sz="0" w:space="0" w:color="auto"/>
        <w:bottom w:val="none" w:sz="0" w:space="0" w:color="auto"/>
        <w:right w:val="none" w:sz="0" w:space="0" w:color="auto"/>
      </w:divBdr>
    </w:div>
    <w:div w:id="1166479918">
      <w:bodyDiv w:val="1"/>
      <w:marLeft w:val="0"/>
      <w:marRight w:val="0"/>
      <w:marTop w:val="0"/>
      <w:marBottom w:val="0"/>
      <w:divBdr>
        <w:top w:val="none" w:sz="0" w:space="0" w:color="auto"/>
        <w:left w:val="none" w:sz="0" w:space="0" w:color="auto"/>
        <w:bottom w:val="none" w:sz="0" w:space="0" w:color="auto"/>
        <w:right w:val="none" w:sz="0" w:space="0" w:color="auto"/>
      </w:divBdr>
    </w:div>
    <w:div w:id="1166628414">
      <w:bodyDiv w:val="1"/>
      <w:marLeft w:val="0"/>
      <w:marRight w:val="0"/>
      <w:marTop w:val="0"/>
      <w:marBottom w:val="0"/>
      <w:divBdr>
        <w:top w:val="none" w:sz="0" w:space="0" w:color="auto"/>
        <w:left w:val="none" w:sz="0" w:space="0" w:color="auto"/>
        <w:bottom w:val="none" w:sz="0" w:space="0" w:color="auto"/>
        <w:right w:val="none" w:sz="0" w:space="0" w:color="auto"/>
      </w:divBdr>
    </w:div>
    <w:div w:id="1166672000">
      <w:bodyDiv w:val="1"/>
      <w:marLeft w:val="0"/>
      <w:marRight w:val="0"/>
      <w:marTop w:val="0"/>
      <w:marBottom w:val="0"/>
      <w:divBdr>
        <w:top w:val="none" w:sz="0" w:space="0" w:color="auto"/>
        <w:left w:val="none" w:sz="0" w:space="0" w:color="auto"/>
        <w:bottom w:val="none" w:sz="0" w:space="0" w:color="auto"/>
        <w:right w:val="none" w:sz="0" w:space="0" w:color="auto"/>
      </w:divBdr>
    </w:div>
    <w:div w:id="1166676070">
      <w:bodyDiv w:val="1"/>
      <w:marLeft w:val="0"/>
      <w:marRight w:val="0"/>
      <w:marTop w:val="0"/>
      <w:marBottom w:val="0"/>
      <w:divBdr>
        <w:top w:val="none" w:sz="0" w:space="0" w:color="auto"/>
        <w:left w:val="none" w:sz="0" w:space="0" w:color="auto"/>
        <w:bottom w:val="none" w:sz="0" w:space="0" w:color="auto"/>
        <w:right w:val="none" w:sz="0" w:space="0" w:color="auto"/>
      </w:divBdr>
    </w:div>
    <w:div w:id="1166894211">
      <w:bodyDiv w:val="1"/>
      <w:marLeft w:val="0"/>
      <w:marRight w:val="0"/>
      <w:marTop w:val="0"/>
      <w:marBottom w:val="0"/>
      <w:divBdr>
        <w:top w:val="none" w:sz="0" w:space="0" w:color="auto"/>
        <w:left w:val="none" w:sz="0" w:space="0" w:color="auto"/>
        <w:bottom w:val="none" w:sz="0" w:space="0" w:color="auto"/>
        <w:right w:val="none" w:sz="0" w:space="0" w:color="auto"/>
      </w:divBdr>
    </w:div>
    <w:div w:id="1166937923">
      <w:bodyDiv w:val="1"/>
      <w:marLeft w:val="0"/>
      <w:marRight w:val="0"/>
      <w:marTop w:val="0"/>
      <w:marBottom w:val="0"/>
      <w:divBdr>
        <w:top w:val="none" w:sz="0" w:space="0" w:color="auto"/>
        <w:left w:val="none" w:sz="0" w:space="0" w:color="auto"/>
        <w:bottom w:val="none" w:sz="0" w:space="0" w:color="auto"/>
        <w:right w:val="none" w:sz="0" w:space="0" w:color="auto"/>
      </w:divBdr>
    </w:div>
    <w:div w:id="1166941778">
      <w:bodyDiv w:val="1"/>
      <w:marLeft w:val="0"/>
      <w:marRight w:val="0"/>
      <w:marTop w:val="0"/>
      <w:marBottom w:val="0"/>
      <w:divBdr>
        <w:top w:val="none" w:sz="0" w:space="0" w:color="auto"/>
        <w:left w:val="none" w:sz="0" w:space="0" w:color="auto"/>
        <w:bottom w:val="none" w:sz="0" w:space="0" w:color="auto"/>
        <w:right w:val="none" w:sz="0" w:space="0" w:color="auto"/>
      </w:divBdr>
    </w:div>
    <w:div w:id="1167132537">
      <w:bodyDiv w:val="1"/>
      <w:marLeft w:val="0"/>
      <w:marRight w:val="0"/>
      <w:marTop w:val="0"/>
      <w:marBottom w:val="0"/>
      <w:divBdr>
        <w:top w:val="none" w:sz="0" w:space="0" w:color="auto"/>
        <w:left w:val="none" w:sz="0" w:space="0" w:color="auto"/>
        <w:bottom w:val="none" w:sz="0" w:space="0" w:color="auto"/>
        <w:right w:val="none" w:sz="0" w:space="0" w:color="auto"/>
      </w:divBdr>
    </w:div>
    <w:div w:id="1167138350">
      <w:bodyDiv w:val="1"/>
      <w:marLeft w:val="0"/>
      <w:marRight w:val="0"/>
      <w:marTop w:val="0"/>
      <w:marBottom w:val="0"/>
      <w:divBdr>
        <w:top w:val="none" w:sz="0" w:space="0" w:color="auto"/>
        <w:left w:val="none" w:sz="0" w:space="0" w:color="auto"/>
        <w:bottom w:val="none" w:sz="0" w:space="0" w:color="auto"/>
        <w:right w:val="none" w:sz="0" w:space="0" w:color="auto"/>
      </w:divBdr>
    </w:div>
    <w:div w:id="1167283481">
      <w:bodyDiv w:val="1"/>
      <w:marLeft w:val="0"/>
      <w:marRight w:val="0"/>
      <w:marTop w:val="0"/>
      <w:marBottom w:val="0"/>
      <w:divBdr>
        <w:top w:val="none" w:sz="0" w:space="0" w:color="auto"/>
        <w:left w:val="none" w:sz="0" w:space="0" w:color="auto"/>
        <w:bottom w:val="none" w:sz="0" w:space="0" w:color="auto"/>
        <w:right w:val="none" w:sz="0" w:space="0" w:color="auto"/>
      </w:divBdr>
    </w:div>
    <w:div w:id="1167332347">
      <w:bodyDiv w:val="1"/>
      <w:marLeft w:val="0"/>
      <w:marRight w:val="0"/>
      <w:marTop w:val="0"/>
      <w:marBottom w:val="0"/>
      <w:divBdr>
        <w:top w:val="none" w:sz="0" w:space="0" w:color="auto"/>
        <w:left w:val="none" w:sz="0" w:space="0" w:color="auto"/>
        <w:bottom w:val="none" w:sz="0" w:space="0" w:color="auto"/>
        <w:right w:val="none" w:sz="0" w:space="0" w:color="auto"/>
      </w:divBdr>
    </w:div>
    <w:div w:id="1167356606">
      <w:bodyDiv w:val="1"/>
      <w:marLeft w:val="0"/>
      <w:marRight w:val="0"/>
      <w:marTop w:val="0"/>
      <w:marBottom w:val="0"/>
      <w:divBdr>
        <w:top w:val="none" w:sz="0" w:space="0" w:color="auto"/>
        <w:left w:val="none" w:sz="0" w:space="0" w:color="auto"/>
        <w:bottom w:val="none" w:sz="0" w:space="0" w:color="auto"/>
        <w:right w:val="none" w:sz="0" w:space="0" w:color="auto"/>
      </w:divBdr>
    </w:div>
    <w:div w:id="1167358264">
      <w:bodyDiv w:val="1"/>
      <w:marLeft w:val="0"/>
      <w:marRight w:val="0"/>
      <w:marTop w:val="0"/>
      <w:marBottom w:val="0"/>
      <w:divBdr>
        <w:top w:val="none" w:sz="0" w:space="0" w:color="auto"/>
        <w:left w:val="none" w:sz="0" w:space="0" w:color="auto"/>
        <w:bottom w:val="none" w:sz="0" w:space="0" w:color="auto"/>
        <w:right w:val="none" w:sz="0" w:space="0" w:color="auto"/>
      </w:divBdr>
    </w:div>
    <w:div w:id="1167482888">
      <w:bodyDiv w:val="1"/>
      <w:marLeft w:val="0"/>
      <w:marRight w:val="0"/>
      <w:marTop w:val="0"/>
      <w:marBottom w:val="0"/>
      <w:divBdr>
        <w:top w:val="none" w:sz="0" w:space="0" w:color="auto"/>
        <w:left w:val="none" w:sz="0" w:space="0" w:color="auto"/>
        <w:bottom w:val="none" w:sz="0" w:space="0" w:color="auto"/>
        <w:right w:val="none" w:sz="0" w:space="0" w:color="auto"/>
      </w:divBdr>
    </w:div>
    <w:div w:id="1167593943">
      <w:bodyDiv w:val="1"/>
      <w:marLeft w:val="0"/>
      <w:marRight w:val="0"/>
      <w:marTop w:val="0"/>
      <w:marBottom w:val="0"/>
      <w:divBdr>
        <w:top w:val="none" w:sz="0" w:space="0" w:color="auto"/>
        <w:left w:val="none" w:sz="0" w:space="0" w:color="auto"/>
        <w:bottom w:val="none" w:sz="0" w:space="0" w:color="auto"/>
        <w:right w:val="none" w:sz="0" w:space="0" w:color="auto"/>
      </w:divBdr>
    </w:div>
    <w:div w:id="1167595462">
      <w:bodyDiv w:val="1"/>
      <w:marLeft w:val="0"/>
      <w:marRight w:val="0"/>
      <w:marTop w:val="0"/>
      <w:marBottom w:val="0"/>
      <w:divBdr>
        <w:top w:val="none" w:sz="0" w:space="0" w:color="auto"/>
        <w:left w:val="none" w:sz="0" w:space="0" w:color="auto"/>
        <w:bottom w:val="none" w:sz="0" w:space="0" w:color="auto"/>
        <w:right w:val="none" w:sz="0" w:space="0" w:color="auto"/>
      </w:divBdr>
    </w:div>
    <w:div w:id="1167597795">
      <w:bodyDiv w:val="1"/>
      <w:marLeft w:val="0"/>
      <w:marRight w:val="0"/>
      <w:marTop w:val="0"/>
      <w:marBottom w:val="0"/>
      <w:divBdr>
        <w:top w:val="none" w:sz="0" w:space="0" w:color="auto"/>
        <w:left w:val="none" w:sz="0" w:space="0" w:color="auto"/>
        <w:bottom w:val="none" w:sz="0" w:space="0" w:color="auto"/>
        <w:right w:val="none" w:sz="0" w:space="0" w:color="auto"/>
      </w:divBdr>
    </w:div>
    <w:div w:id="1167790214">
      <w:bodyDiv w:val="1"/>
      <w:marLeft w:val="0"/>
      <w:marRight w:val="0"/>
      <w:marTop w:val="0"/>
      <w:marBottom w:val="0"/>
      <w:divBdr>
        <w:top w:val="none" w:sz="0" w:space="0" w:color="auto"/>
        <w:left w:val="none" w:sz="0" w:space="0" w:color="auto"/>
        <w:bottom w:val="none" w:sz="0" w:space="0" w:color="auto"/>
        <w:right w:val="none" w:sz="0" w:space="0" w:color="auto"/>
      </w:divBdr>
    </w:div>
    <w:div w:id="1167860650">
      <w:bodyDiv w:val="1"/>
      <w:marLeft w:val="0"/>
      <w:marRight w:val="0"/>
      <w:marTop w:val="0"/>
      <w:marBottom w:val="0"/>
      <w:divBdr>
        <w:top w:val="none" w:sz="0" w:space="0" w:color="auto"/>
        <w:left w:val="none" w:sz="0" w:space="0" w:color="auto"/>
        <w:bottom w:val="none" w:sz="0" w:space="0" w:color="auto"/>
        <w:right w:val="none" w:sz="0" w:space="0" w:color="auto"/>
      </w:divBdr>
    </w:div>
    <w:div w:id="1167867352">
      <w:bodyDiv w:val="1"/>
      <w:marLeft w:val="0"/>
      <w:marRight w:val="0"/>
      <w:marTop w:val="0"/>
      <w:marBottom w:val="0"/>
      <w:divBdr>
        <w:top w:val="none" w:sz="0" w:space="0" w:color="auto"/>
        <w:left w:val="none" w:sz="0" w:space="0" w:color="auto"/>
        <w:bottom w:val="none" w:sz="0" w:space="0" w:color="auto"/>
        <w:right w:val="none" w:sz="0" w:space="0" w:color="auto"/>
      </w:divBdr>
    </w:div>
    <w:div w:id="1167868100">
      <w:bodyDiv w:val="1"/>
      <w:marLeft w:val="0"/>
      <w:marRight w:val="0"/>
      <w:marTop w:val="0"/>
      <w:marBottom w:val="0"/>
      <w:divBdr>
        <w:top w:val="none" w:sz="0" w:space="0" w:color="auto"/>
        <w:left w:val="none" w:sz="0" w:space="0" w:color="auto"/>
        <w:bottom w:val="none" w:sz="0" w:space="0" w:color="auto"/>
        <w:right w:val="none" w:sz="0" w:space="0" w:color="auto"/>
      </w:divBdr>
    </w:div>
    <w:div w:id="1167936471">
      <w:bodyDiv w:val="1"/>
      <w:marLeft w:val="0"/>
      <w:marRight w:val="0"/>
      <w:marTop w:val="0"/>
      <w:marBottom w:val="0"/>
      <w:divBdr>
        <w:top w:val="none" w:sz="0" w:space="0" w:color="auto"/>
        <w:left w:val="none" w:sz="0" w:space="0" w:color="auto"/>
        <w:bottom w:val="none" w:sz="0" w:space="0" w:color="auto"/>
        <w:right w:val="none" w:sz="0" w:space="0" w:color="auto"/>
      </w:divBdr>
    </w:div>
    <w:div w:id="1167938679">
      <w:bodyDiv w:val="1"/>
      <w:marLeft w:val="0"/>
      <w:marRight w:val="0"/>
      <w:marTop w:val="0"/>
      <w:marBottom w:val="0"/>
      <w:divBdr>
        <w:top w:val="none" w:sz="0" w:space="0" w:color="auto"/>
        <w:left w:val="none" w:sz="0" w:space="0" w:color="auto"/>
        <w:bottom w:val="none" w:sz="0" w:space="0" w:color="auto"/>
        <w:right w:val="none" w:sz="0" w:space="0" w:color="auto"/>
      </w:divBdr>
    </w:div>
    <w:div w:id="1168055118">
      <w:bodyDiv w:val="1"/>
      <w:marLeft w:val="0"/>
      <w:marRight w:val="0"/>
      <w:marTop w:val="0"/>
      <w:marBottom w:val="0"/>
      <w:divBdr>
        <w:top w:val="none" w:sz="0" w:space="0" w:color="auto"/>
        <w:left w:val="none" w:sz="0" w:space="0" w:color="auto"/>
        <w:bottom w:val="none" w:sz="0" w:space="0" w:color="auto"/>
        <w:right w:val="none" w:sz="0" w:space="0" w:color="auto"/>
      </w:divBdr>
    </w:div>
    <w:div w:id="1168130090">
      <w:bodyDiv w:val="1"/>
      <w:marLeft w:val="0"/>
      <w:marRight w:val="0"/>
      <w:marTop w:val="0"/>
      <w:marBottom w:val="0"/>
      <w:divBdr>
        <w:top w:val="none" w:sz="0" w:space="0" w:color="auto"/>
        <w:left w:val="none" w:sz="0" w:space="0" w:color="auto"/>
        <w:bottom w:val="none" w:sz="0" w:space="0" w:color="auto"/>
        <w:right w:val="none" w:sz="0" w:space="0" w:color="auto"/>
      </w:divBdr>
    </w:div>
    <w:div w:id="1168132342">
      <w:bodyDiv w:val="1"/>
      <w:marLeft w:val="0"/>
      <w:marRight w:val="0"/>
      <w:marTop w:val="0"/>
      <w:marBottom w:val="0"/>
      <w:divBdr>
        <w:top w:val="none" w:sz="0" w:space="0" w:color="auto"/>
        <w:left w:val="none" w:sz="0" w:space="0" w:color="auto"/>
        <w:bottom w:val="none" w:sz="0" w:space="0" w:color="auto"/>
        <w:right w:val="none" w:sz="0" w:space="0" w:color="auto"/>
      </w:divBdr>
    </w:div>
    <w:div w:id="1168204928">
      <w:bodyDiv w:val="1"/>
      <w:marLeft w:val="0"/>
      <w:marRight w:val="0"/>
      <w:marTop w:val="0"/>
      <w:marBottom w:val="0"/>
      <w:divBdr>
        <w:top w:val="none" w:sz="0" w:space="0" w:color="auto"/>
        <w:left w:val="none" w:sz="0" w:space="0" w:color="auto"/>
        <w:bottom w:val="none" w:sz="0" w:space="0" w:color="auto"/>
        <w:right w:val="none" w:sz="0" w:space="0" w:color="auto"/>
      </w:divBdr>
    </w:div>
    <w:div w:id="1168209927">
      <w:bodyDiv w:val="1"/>
      <w:marLeft w:val="0"/>
      <w:marRight w:val="0"/>
      <w:marTop w:val="0"/>
      <w:marBottom w:val="0"/>
      <w:divBdr>
        <w:top w:val="none" w:sz="0" w:space="0" w:color="auto"/>
        <w:left w:val="none" w:sz="0" w:space="0" w:color="auto"/>
        <w:bottom w:val="none" w:sz="0" w:space="0" w:color="auto"/>
        <w:right w:val="none" w:sz="0" w:space="0" w:color="auto"/>
      </w:divBdr>
    </w:div>
    <w:div w:id="1168211892">
      <w:bodyDiv w:val="1"/>
      <w:marLeft w:val="0"/>
      <w:marRight w:val="0"/>
      <w:marTop w:val="0"/>
      <w:marBottom w:val="0"/>
      <w:divBdr>
        <w:top w:val="none" w:sz="0" w:space="0" w:color="auto"/>
        <w:left w:val="none" w:sz="0" w:space="0" w:color="auto"/>
        <w:bottom w:val="none" w:sz="0" w:space="0" w:color="auto"/>
        <w:right w:val="none" w:sz="0" w:space="0" w:color="auto"/>
      </w:divBdr>
    </w:div>
    <w:div w:id="1168397640">
      <w:bodyDiv w:val="1"/>
      <w:marLeft w:val="0"/>
      <w:marRight w:val="0"/>
      <w:marTop w:val="0"/>
      <w:marBottom w:val="0"/>
      <w:divBdr>
        <w:top w:val="none" w:sz="0" w:space="0" w:color="auto"/>
        <w:left w:val="none" w:sz="0" w:space="0" w:color="auto"/>
        <w:bottom w:val="none" w:sz="0" w:space="0" w:color="auto"/>
        <w:right w:val="none" w:sz="0" w:space="0" w:color="auto"/>
      </w:divBdr>
    </w:div>
    <w:div w:id="1168444177">
      <w:bodyDiv w:val="1"/>
      <w:marLeft w:val="0"/>
      <w:marRight w:val="0"/>
      <w:marTop w:val="0"/>
      <w:marBottom w:val="0"/>
      <w:divBdr>
        <w:top w:val="none" w:sz="0" w:space="0" w:color="auto"/>
        <w:left w:val="none" w:sz="0" w:space="0" w:color="auto"/>
        <w:bottom w:val="none" w:sz="0" w:space="0" w:color="auto"/>
        <w:right w:val="none" w:sz="0" w:space="0" w:color="auto"/>
      </w:divBdr>
    </w:div>
    <w:div w:id="1168444775">
      <w:bodyDiv w:val="1"/>
      <w:marLeft w:val="0"/>
      <w:marRight w:val="0"/>
      <w:marTop w:val="0"/>
      <w:marBottom w:val="0"/>
      <w:divBdr>
        <w:top w:val="none" w:sz="0" w:space="0" w:color="auto"/>
        <w:left w:val="none" w:sz="0" w:space="0" w:color="auto"/>
        <w:bottom w:val="none" w:sz="0" w:space="0" w:color="auto"/>
        <w:right w:val="none" w:sz="0" w:space="0" w:color="auto"/>
      </w:divBdr>
    </w:div>
    <w:div w:id="1168669817">
      <w:bodyDiv w:val="1"/>
      <w:marLeft w:val="0"/>
      <w:marRight w:val="0"/>
      <w:marTop w:val="0"/>
      <w:marBottom w:val="0"/>
      <w:divBdr>
        <w:top w:val="none" w:sz="0" w:space="0" w:color="auto"/>
        <w:left w:val="none" w:sz="0" w:space="0" w:color="auto"/>
        <w:bottom w:val="none" w:sz="0" w:space="0" w:color="auto"/>
        <w:right w:val="none" w:sz="0" w:space="0" w:color="auto"/>
      </w:divBdr>
    </w:div>
    <w:div w:id="1168713062">
      <w:bodyDiv w:val="1"/>
      <w:marLeft w:val="0"/>
      <w:marRight w:val="0"/>
      <w:marTop w:val="0"/>
      <w:marBottom w:val="0"/>
      <w:divBdr>
        <w:top w:val="none" w:sz="0" w:space="0" w:color="auto"/>
        <w:left w:val="none" w:sz="0" w:space="0" w:color="auto"/>
        <w:bottom w:val="none" w:sz="0" w:space="0" w:color="auto"/>
        <w:right w:val="none" w:sz="0" w:space="0" w:color="auto"/>
      </w:divBdr>
    </w:div>
    <w:div w:id="1168790744">
      <w:bodyDiv w:val="1"/>
      <w:marLeft w:val="0"/>
      <w:marRight w:val="0"/>
      <w:marTop w:val="0"/>
      <w:marBottom w:val="0"/>
      <w:divBdr>
        <w:top w:val="none" w:sz="0" w:space="0" w:color="auto"/>
        <w:left w:val="none" w:sz="0" w:space="0" w:color="auto"/>
        <w:bottom w:val="none" w:sz="0" w:space="0" w:color="auto"/>
        <w:right w:val="none" w:sz="0" w:space="0" w:color="auto"/>
      </w:divBdr>
    </w:div>
    <w:div w:id="1168984819">
      <w:bodyDiv w:val="1"/>
      <w:marLeft w:val="0"/>
      <w:marRight w:val="0"/>
      <w:marTop w:val="0"/>
      <w:marBottom w:val="0"/>
      <w:divBdr>
        <w:top w:val="none" w:sz="0" w:space="0" w:color="auto"/>
        <w:left w:val="none" w:sz="0" w:space="0" w:color="auto"/>
        <w:bottom w:val="none" w:sz="0" w:space="0" w:color="auto"/>
        <w:right w:val="none" w:sz="0" w:space="0" w:color="auto"/>
      </w:divBdr>
    </w:div>
    <w:div w:id="1169054675">
      <w:bodyDiv w:val="1"/>
      <w:marLeft w:val="0"/>
      <w:marRight w:val="0"/>
      <w:marTop w:val="0"/>
      <w:marBottom w:val="0"/>
      <w:divBdr>
        <w:top w:val="none" w:sz="0" w:space="0" w:color="auto"/>
        <w:left w:val="none" w:sz="0" w:space="0" w:color="auto"/>
        <w:bottom w:val="none" w:sz="0" w:space="0" w:color="auto"/>
        <w:right w:val="none" w:sz="0" w:space="0" w:color="auto"/>
      </w:divBdr>
    </w:div>
    <w:div w:id="1169102151">
      <w:bodyDiv w:val="1"/>
      <w:marLeft w:val="0"/>
      <w:marRight w:val="0"/>
      <w:marTop w:val="0"/>
      <w:marBottom w:val="0"/>
      <w:divBdr>
        <w:top w:val="none" w:sz="0" w:space="0" w:color="auto"/>
        <w:left w:val="none" w:sz="0" w:space="0" w:color="auto"/>
        <w:bottom w:val="none" w:sz="0" w:space="0" w:color="auto"/>
        <w:right w:val="none" w:sz="0" w:space="0" w:color="auto"/>
      </w:divBdr>
    </w:div>
    <w:div w:id="1169173377">
      <w:bodyDiv w:val="1"/>
      <w:marLeft w:val="0"/>
      <w:marRight w:val="0"/>
      <w:marTop w:val="0"/>
      <w:marBottom w:val="0"/>
      <w:divBdr>
        <w:top w:val="none" w:sz="0" w:space="0" w:color="auto"/>
        <w:left w:val="none" w:sz="0" w:space="0" w:color="auto"/>
        <w:bottom w:val="none" w:sz="0" w:space="0" w:color="auto"/>
        <w:right w:val="none" w:sz="0" w:space="0" w:color="auto"/>
      </w:divBdr>
    </w:div>
    <w:div w:id="1169252903">
      <w:bodyDiv w:val="1"/>
      <w:marLeft w:val="0"/>
      <w:marRight w:val="0"/>
      <w:marTop w:val="0"/>
      <w:marBottom w:val="0"/>
      <w:divBdr>
        <w:top w:val="none" w:sz="0" w:space="0" w:color="auto"/>
        <w:left w:val="none" w:sz="0" w:space="0" w:color="auto"/>
        <w:bottom w:val="none" w:sz="0" w:space="0" w:color="auto"/>
        <w:right w:val="none" w:sz="0" w:space="0" w:color="auto"/>
      </w:divBdr>
    </w:div>
    <w:div w:id="1169294429">
      <w:bodyDiv w:val="1"/>
      <w:marLeft w:val="0"/>
      <w:marRight w:val="0"/>
      <w:marTop w:val="0"/>
      <w:marBottom w:val="0"/>
      <w:divBdr>
        <w:top w:val="none" w:sz="0" w:space="0" w:color="auto"/>
        <w:left w:val="none" w:sz="0" w:space="0" w:color="auto"/>
        <w:bottom w:val="none" w:sz="0" w:space="0" w:color="auto"/>
        <w:right w:val="none" w:sz="0" w:space="0" w:color="auto"/>
      </w:divBdr>
    </w:div>
    <w:div w:id="1169371821">
      <w:bodyDiv w:val="1"/>
      <w:marLeft w:val="0"/>
      <w:marRight w:val="0"/>
      <w:marTop w:val="0"/>
      <w:marBottom w:val="0"/>
      <w:divBdr>
        <w:top w:val="none" w:sz="0" w:space="0" w:color="auto"/>
        <w:left w:val="none" w:sz="0" w:space="0" w:color="auto"/>
        <w:bottom w:val="none" w:sz="0" w:space="0" w:color="auto"/>
        <w:right w:val="none" w:sz="0" w:space="0" w:color="auto"/>
      </w:divBdr>
    </w:div>
    <w:div w:id="1169440275">
      <w:bodyDiv w:val="1"/>
      <w:marLeft w:val="0"/>
      <w:marRight w:val="0"/>
      <w:marTop w:val="0"/>
      <w:marBottom w:val="0"/>
      <w:divBdr>
        <w:top w:val="none" w:sz="0" w:space="0" w:color="auto"/>
        <w:left w:val="none" w:sz="0" w:space="0" w:color="auto"/>
        <w:bottom w:val="none" w:sz="0" w:space="0" w:color="auto"/>
        <w:right w:val="none" w:sz="0" w:space="0" w:color="auto"/>
      </w:divBdr>
    </w:div>
    <w:div w:id="1169521721">
      <w:bodyDiv w:val="1"/>
      <w:marLeft w:val="0"/>
      <w:marRight w:val="0"/>
      <w:marTop w:val="0"/>
      <w:marBottom w:val="0"/>
      <w:divBdr>
        <w:top w:val="none" w:sz="0" w:space="0" w:color="auto"/>
        <w:left w:val="none" w:sz="0" w:space="0" w:color="auto"/>
        <w:bottom w:val="none" w:sz="0" w:space="0" w:color="auto"/>
        <w:right w:val="none" w:sz="0" w:space="0" w:color="auto"/>
      </w:divBdr>
    </w:div>
    <w:div w:id="1169638882">
      <w:bodyDiv w:val="1"/>
      <w:marLeft w:val="0"/>
      <w:marRight w:val="0"/>
      <w:marTop w:val="0"/>
      <w:marBottom w:val="0"/>
      <w:divBdr>
        <w:top w:val="none" w:sz="0" w:space="0" w:color="auto"/>
        <w:left w:val="none" w:sz="0" w:space="0" w:color="auto"/>
        <w:bottom w:val="none" w:sz="0" w:space="0" w:color="auto"/>
        <w:right w:val="none" w:sz="0" w:space="0" w:color="auto"/>
      </w:divBdr>
    </w:div>
    <w:div w:id="1169708806">
      <w:bodyDiv w:val="1"/>
      <w:marLeft w:val="0"/>
      <w:marRight w:val="0"/>
      <w:marTop w:val="0"/>
      <w:marBottom w:val="0"/>
      <w:divBdr>
        <w:top w:val="none" w:sz="0" w:space="0" w:color="auto"/>
        <w:left w:val="none" w:sz="0" w:space="0" w:color="auto"/>
        <w:bottom w:val="none" w:sz="0" w:space="0" w:color="auto"/>
        <w:right w:val="none" w:sz="0" w:space="0" w:color="auto"/>
      </w:divBdr>
    </w:div>
    <w:div w:id="1169715499">
      <w:bodyDiv w:val="1"/>
      <w:marLeft w:val="0"/>
      <w:marRight w:val="0"/>
      <w:marTop w:val="0"/>
      <w:marBottom w:val="0"/>
      <w:divBdr>
        <w:top w:val="none" w:sz="0" w:space="0" w:color="auto"/>
        <w:left w:val="none" w:sz="0" w:space="0" w:color="auto"/>
        <w:bottom w:val="none" w:sz="0" w:space="0" w:color="auto"/>
        <w:right w:val="none" w:sz="0" w:space="0" w:color="auto"/>
      </w:divBdr>
    </w:div>
    <w:div w:id="1169752113">
      <w:bodyDiv w:val="1"/>
      <w:marLeft w:val="0"/>
      <w:marRight w:val="0"/>
      <w:marTop w:val="0"/>
      <w:marBottom w:val="0"/>
      <w:divBdr>
        <w:top w:val="none" w:sz="0" w:space="0" w:color="auto"/>
        <w:left w:val="none" w:sz="0" w:space="0" w:color="auto"/>
        <w:bottom w:val="none" w:sz="0" w:space="0" w:color="auto"/>
        <w:right w:val="none" w:sz="0" w:space="0" w:color="auto"/>
      </w:divBdr>
    </w:div>
    <w:div w:id="1169758605">
      <w:bodyDiv w:val="1"/>
      <w:marLeft w:val="0"/>
      <w:marRight w:val="0"/>
      <w:marTop w:val="0"/>
      <w:marBottom w:val="0"/>
      <w:divBdr>
        <w:top w:val="none" w:sz="0" w:space="0" w:color="auto"/>
        <w:left w:val="none" w:sz="0" w:space="0" w:color="auto"/>
        <w:bottom w:val="none" w:sz="0" w:space="0" w:color="auto"/>
        <w:right w:val="none" w:sz="0" w:space="0" w:color="auto"/>
      </w:divBdr>
    </w:div>
    <w:div w:id="1169832230">
      <w:bodyDiv w:val="1"/>
      <w:marLeft w:val="0"/>
      <w:marRight w:val="0"/>
      <w:marTop w:val="0"/>
      <w:marBottom w:val="0"/>
      <w:divBdr>
        <w:top w:val="none" w:sz="0" w:space="0" w:color="auto"/>
        <w:left w:val="none" w:sz="0" w:space="0" w:color="auto"/>
        <w:bottom w:val="none" w:sz="0" w:space="0" w:color="auto"/>
        <w:right w:val="none" w:sz="0" w:space="0" w:color="auto"/>
      </w:divBdr>
    </w:div>
    <w:div w:id="1169909907">
      <w:bodyDiv w:val="1"/>
      <w:marLeft w:val="0"/>
      <w:marRight w:val="0"/>
      <w:marTop w:val="0"/>
      <w:marBottom w:val="0"/>
      <w:divBdr>
        <w:top w:val="none" w:sz="0" w:space="0" w:color="auto"/>
        <w:left w:val="none" w:sz="0" w:space="0" w:color="auto"/>
        <w:bottom w:val="none" w:sz="0" w:space="0" w:color="auto"/>
        <w:right w:val="none" w:sz="0" w:space="0" w:color="auto"/>
      </w:divBdr>
    </w:div>
    <w:div w:id="1169953086">
      <w:bodyDiv w:val="1"/>
      <w:marLeft w:val="0"/>
      <w:marRight w:val="0"/>
      <w:marTop w:val="0"/>
      <w:marBottom w:val="0"/>
      <w:divBdr>
        <w:top w:val="none" w:sz="0" w:space="0" w:color="auto"/>
        <w:left w:val="none" w:sz="0" w:space="0" w:color="auto"/>
        <w:bottom w:val="none" w:sz="0" w:space="0" w:color="auto"/>
        <w:right w:val="none" w:sz="0" w:space="0" w:color="auto"/>
      </w:divBdr>
    </w:div>
    <w:div w:id="1169977911">
      <w:bodyDiv w:val="1"/>
      <w:marLeft w:val="0"/>
      <w:marRight w:val="0"/>
      <w:marTop w:val="0"/>
      <w:marBottom w:val="0"/>
      <w:divBdr>
        <w:top w:val="none" w:sz="0" w:space="0" w:color="auto"/>
        <w:left w:val="none" w:sz="0" w:space="0" w:color="auto"/>
        <w:bottom w:val="none" w:sz="0" w:space="0" w:color="auto"/>
        <w:right w:val="none" w:sz="0" w:space="0" w:color="auto"/>
      </w:divBdr>
    </w:div>
    <w:div w:id="1170095454">
      <w:bodyDiv w:val="1"/>
      <w:marLeft w:val="0"/>
      <w:marRight w:val="0"/>
      <w:marTop w:val="0"/>
      <w:marBottom w:val="0"/>
      <w:divBdr>
        <w:top w:val="none" w:sz="0" w:space="0" w:color="auto"/>
        <w:left w:val="none" w:sz="0" w:space="0" w:color="auto"/>
        <w:bottom w:val="none" w:sz="0" w:space="0" w:color="auto"/>
        <w:right w:val="none" w:sz="0" w:space="0" w:color="auto"/>
      </w:divBdr>
    </w:div>
    <w:div w:id="1170103928">
      <w:bodyDiv w:val="1"/>
      <w:marLeft w:val="0"/>
      <w:marRight w:val="0"/>
      <w:marTop w:val="0"/>
      <w:marBottom w:val="0"/>
      <w:divBdr>
        <w:top w:val="none" w:sz="0" w:space="0" w:color="auto"/>
        <w:left w:val="none" w:sz="0" w:space="0" w:color="auto"/>
        <w:bottom w:val="none" w:sz="0" w:space="0" w:color="auto"/>
        <w:right w:val="none" w:sz="0" w:space="0" w:color="auto"/>
      </w:divBdr>
    </w:div>
    <w:div w:id="1170220083">
      <w:bodyDiv w:val="1"/>
      <w:marLeft w:val="0"/>
      <w:marRight w:val="0"/>
      <w:marTop w:val="0"/>
      <w:marBottom w:val="0"/>
      <w:divBdr>
        <w:top w:val="none" w:sz="0" w:space="0" w:color="auto"/>
        <w:left w:val="none" w:sz="0" w:space="0" w:color="auto"/>
        <w:bottom w:val="none" w:sz="0" w:space="0" w:color="auto"/>
        <w:right w:val="none" w:sz="0" w:space="0" w:color="auto"/>
      </w:divBdr>
    </w:div>
    <w:div w:id="1170365399">
      <w:bodyDiv w:val="1"/>
      <w:marLeft w:val="0"/>
      <w:marRight w:val="0"/>
      <w:marTop w:val="0"/>
      <w:marBottom w:val="0"/>
      <w:divBdr>
        <w:top w:val="none" w:sz="0" w:space="0" w:color="auto"/>
        <w:left w:val="none" w:sz="0" w:space="0" w:color="auto"/>
        <w:bottom w:val="none" w:sz="0" w:space="0" w:color="auto"/>
        <w:right w:val="none" w:sz="0" w:space="0" w:color="auto"/>
      </w:divBdr>
    </w:div>
    <w:div w:id="1170408144">
      <w:bodyDiv w:val="1"/>
      <w:marLeft w:val="0"/>
      <w:marRight w:val="0"/>
      <w:marTop w:val="0"/>
      <w:marBottom w:val="0"/>
      <w:divBdr>
        <w:top w:val="none" w:sz="0" w:space="0" w:color="auto"/>
        <w:left w:val="none" w:sz="0" w:space="0" w:color="auto"/>
        <w:bottom w:val="none" w:sz="0" w:space="0" w:color="auto"/>
        <w:right w:val="none" w:sz="0" w:space="0" w:color="auto"/>
      </w:divBdr>
    </w:div>
    <w:div w:id="1170439458">
      <w:bodyDiv w:val="1"/>
      <w:marLeft w:val="0"/>
      <w:marRight w:val="0"/>
      <w:marTop w:val="0"/>
      <w:marBottom w:val="0"/>
      <w:divBdr>
        <w:top w:val="none" w:sz="0" w:space="0" w:color="auto"/>
        <w:left w:val="none" w:sz="0" w:space="0" w:color="auto"/>
        <w:bottom w:val="none" w:sz="0" w:space="0" w:color="auto"/>
        <w:right w:val="none" w:sz="0" w:space="0" w:color="auto"/>
      </w:divBdr>
    </w:div>
    <w:div w:id="1170483983">
      <w:bodyDiv w:val="1"/>
      <w:marLeft w:val="0"/>
      <w:marRight w:val="0"/>
      <w:marTop w:val="0"/>
      <w:marBottom w:val="0"/>
      <w:divBdr>
        <w:top w:val="none" w:sz="0" w:space="0" w:color="auto"/>
        <w:left w:val="none" w:sz="0" w:space="0" w:color="auto"/>
        <w:bottom w:val="none" w:sz="0" w:space="0" w:color="auto"/>
        <w:right w:val="none" w:sz="0" w:space="0" w:color="auto"/>
      </w:divBdr>
    </w:div>
    <w:div w:id="1170489686">
      <w:bodyDiv w:val="1"/>
      <w:marLeft w:val="0"/>
      <w:marRight w:val="0"/>
      <w:marTop w:val="0"/>
      <w:marBottom w:val="0"/>
      <w:divBdr>
        <w:top w:val="none" w:sz="0" w:space="0" w:color="auto"/>
        <w:left w:val="none" w:sz="0" w:space="0" w:color="auto"/>
        <w:bottom w:val="none" w:sz="0" w:space="0" w:color="auto"/>
        <w:right w:val="none" w:sz="0" w:space="0" w:color="auto"/>
      </w:divBdr>
    </w:div>
    <w:div w:id="1170556797">
      <w:bodyDiv w:val="1"/>
      <w:marLeft w:val="0"/>
      <w:marRight w:val="0"/>
      <w:marTop w:val="0"/>
      <w:marBottom w:val="0"/>
      <w:divBdr>
        <w:top w:val="none" w:sz="0" w:space="0" w:color="auto"/>
        <w:left w:val="none" w:sz="0" w:space="0" w:color="auto"/>
        <w:bottom w:val="none" w:sz="0" w:space="0" w:color="auto"/>
        <w:right w:val="none" w:sz="0" w:space="0" w:color="auto"/>
      </w:divBdr>
    </w:div>
    <w:div w:id="1170755070">
      <w:bodyDiv w:val="1"/>
      <w:marLeft w:val="0"/>
      <w:marRight w:val="0"/>
      <w:marTop w:val="0"/>
      <w:marBottom w:val="0"/>
      <w:divBdr>
        <w:top w:val="none" w:sz="0" w:space="0" w:color="auto"/>
        <w:left w:val="none" w:sz="0" w:space="0" w:color="auto"/>
        <w:bottom w:val="none" w:sz="0" w:space="0" w:color="auto"/>
        <w:right w:val="none" w:sz="0" w:space="0" w:color="auto"/>
      </w:divBdr>
    </w:div>
    <w:div w:id="1170755134">
      <w:bodyDiv w:val="1"/>
      <w:marLeft w:val="0"/>
      <w:marRight w:val="0"/>
      <w:marTop w:val="0"/>
      <w:marBottom w:val="0"/>
      <w:divBdr>
        <w:top w:val="none" w:sz="0" w:space="0" w:color="auto"/>
        <w:left w:val="none" w:sz="0" w:space="0" w:color="auto"/>
        <w:bottom w:val="none" w:sz="0" w:space="0" w:color="auto"/>
        <w:right w:val="none" w:sz="0" w:space="0" w:color="auto"/>
      </w:divBdr>
    </w:div>
    <w:div w:id="1170826641">
      <w:bodyDiv w:val="1"/>
      <w:marLeft w:val="0"/>
      <w:marRight w:val="0"/>
      <w:marTop w:val="0"/>
      <w:marBottom w:val="0"/>
      <w:divBdr>
        <w:top w:val="none" w:sz="0" w:space="0" w:color="auto"/>
        <w:left w:val="none" w:sz="0" w:space="0" w:color="auto"/>
        <w:bottom w:val="none" w:sz="0" w:space="0" w:color="auto"/>
        <w:right w:val="none" w:sz="0" w:space="0" w:color="auto"/>
      </w:divBdr>
    </w:div>
    <w:div w:id="1170876529">
      <w:bodyDiv w:val="1"/>
      <w:marLeft w:val="0"/>
      <w:marRight w:val="0"/>
      <w:marTop w:val="0"/>
      <w:marBottom w:val="0"/>
      <w:divBdr>
        <w:top w:val="none" w:sz="0" w:space="0" w:color="auto"/>
        <w:left w:val="none" w:sz="0" w:space="0" w:color="auto"/>
        <w:bottom w:val="none" w:sz="0" w:space="0" w:color="auto"/>
        <w:right w:val="none" w:sz="0" w:space="0" w:color="auto"/>
      </w:divBdr>
    </w:div>
    <w:div w:id="1170946006">
      <w:bodyDiv w:val="1"/>
      <w:marLeft w:val="0"/>
      <w:marRight w:val="0"/>
      <w:marTop w:val="0"/>
      <w:marBottom w:val="0"/>
      <w:divBdr>
        <w:top w:val="none" w:sz="0" w:space="0" w:color="auto"/>
        <w:left w:val="none" w:sz="0" w:space="0" w:color="auto"/>
        <w:bottom w:val="none" w:sz="0" w:space="0" w:color="auto"/>
        <w:right w:val="none" w:sz="0" w:space="0" w:color="auto"/>
      </w:divBdr>
    </w:div>
    <w:div w:id="1170946061">
      <w:bodyDiv w:val="1"/>
      <w:marLeft w:val="0"/>
      <w:marRight w:val="0"/>
      <w:marTop w:val="0"/>
      <w:marBottom w:val="0"/>
      <w:divBdr>
        <w:top w:val="none" w:sz="0" w:space="0" w:color="auto"/>
        <w:left w:val="none" w:sz="0" w:space="0" w:color="auto"/>
        <w:bottom w:val="none" w:sz="0" w:space="0" w:color="auto"/>
        <w:right w:val="none" w:sz="0" w:space="0" w:color="auto"/>
      </w:divBdr>
    </w:div>
    <w:div w:id="1170951233">
      <w:bodyDiv w:val="1"/>
      <w:marLeft w:val="0"/>
      <w:marRight w:val="0"/>
      <w:marTop w:val="0"/>
      <w:marBottom w:val="0"/>
      <w:divBdr>
        <w:top w:val="none" w:sz="0" w:space="0" w:color="auto"/>
        <w:left w:val="none" w:sz="0" w:space="0" w:color="auto"/>
        <w:bottom w:val="none" w:sz="0" w:space="0" w:color="auto"/>
        <w:right w:val="none" w:sz="0" w:space="0" w:color="auto"/>
      </w:divBdr>
    </w:div>
    <w:div w:id="1170952768">
      <w:bodyDiv w:val="1"/>
      <w:marLeft w:val="0"/>
      <w:marRight w:val="0"/>
      <w:marTop w:val="0"/>
      <w:marBottom w:val="0"/>
      <w:divBdr>
        <w:top w:val="none" w:sz="0" w:space="0" w:color="auto"/>
        <w:left w:val="none" w:sz="0" w:space="0" w:color="auto"/>
        <w:bottom w:val="none" w:sz="0" w:space="0" w:color="auto"/>
        <w:right w:val="none" w:sz="0" w:space="0" w:color="auto"/>
      </w:divBdr>
    </w:div>
    <w:div w:id="1171022646">
      <w:bodyDiv w:val="1"/>
      <w:marLeft w:val="0"/>
      <w:marRight w:val="0"/>
      <w:marTop w:val="0"/>
      <w:marBottom w:val="0"/>
      <w:divBdr>
        <w:top w:val="none" w:sz="0" w:space="0" w:color="auto"/>
        <w:left w:val="none" w:sz="0" w:space="0" w:color="auto"/>
        <w:bottom w:val="none" w:sz="0" w:space="0" w:color="auto"/>
        <w:right w:val="none" w:sz="0" w:space="0" w:color="auto"/>
      </w:divBdr>
    </w:div>
    <w:div w:id="1171063979">
      <w:bodyDiv w:val="1"/>
      <w:marLeft w:val="0"/>
      <w:marRight w:val="0"/>
      <w:marTop w:val="0"/>
      <w:marBottom w:val="0"/>
      <w:divBdr>
        <w:top w:val="none" w:sz="0" w:space="0" w:color="auto"/>
        <w:left w:val="none" w:sz="0" w:space="0" w:color="auto"/>
        <w:bottom w:val="none" w:sz="0" w:space="0" w:color="auto"/>
        <w:right w:val="none" w:sz="0" w:space="0" w:color="auto"/>
      </w:divBdr>
    </w:div>
    <w:div w:id="1171067156">
      <w:bodyDiv w:val="1"/>
      <w:marLeft w:val="0"/>
      <w:marRight w:val="0"/>
      <w:marTop w:val="0"/>
      <w:marBottom w:val="0"/>
      <w:divBdr>
        <w:top w:val="none" w:sz="0" w:space="0" w:color="auto"/>
        <w:left w:val="none" w:sz="0" w:space="0" w:color="auto"/>
        <w:bottom w:val="none" w:sz="0" w:space="0" w:color="auto"/>
        <w:right w:val="none" w:sz="0" w:space="0" w:color="auto"/>
      </w:divBdr>
    </w:div>
    <w:div w:id="1171136562">
      <w:bodyDiv w:val="1"/>
      <w:marLeft w:val="0"/>
      <w:marRight w:val="0"/>
      <w:marTop w:val="0"/>
      <w:marBottom w:val="0"/>
      <w:divBdr>
        <w:top w:val="none" w:sz="0" w:space="0" w:color="auto"/>
        <w:left w:val="none" w:sz="0" w:space="0" w:color="auto"/>
        <w:bottom w:val="none" w:sz="0" w:space="0" w:color="auto"/>
        <w:right w:val="none" w:sz="0" w:space="0" w:color="auto"/>
      </w:divBdr>
    </w:div>
    <w:div w:id="1171141370">
      <w:bodyDiv w:val="1"/>
      <w:marLeft w:val="0"/>
      <w:marRight w:val="0"/>
      <w:marTop w:val="0"/>
      <w:marBottom w:val="0"/>
      <w:divBdr>
        <w:top w:val="none" w:sz="0" w:space="0" w:color="auto"/>
        <w:left w:val="none" w:sz="0" w:space="0" w:color="auto"/>
        <w:bottom w:val="none" w:sz="0" w:space="0" w:color="auto"/>
        <w:right w:val="none" w:sz="0" w:space="0" w:color="auto"/>
      </w:divBdr>
    </w:div>
    <w:div w:id="1171335315">
      <w:bodyDiv w:val="1"/>
      <w:marLeft w:val="0"/>
      <w:marRight w:val="0"/>
      <w:marTop w:val="0"/>
      <w:marBottom w:val="0"/>
      <w:divBdr>
        <w:top w:val="none" w:sz="0" w:space="0" w:color="auto"/>
        <w:left w:val="none" w:sz="0" w:space="0" w:color="auto"/>
        <w:bottom w:val="none" w:sz="0" w:space="0" w:color="auto"/>
        <w:right w:val="none" w:sz="0" w:space="0" w:color="auto"/>
      </w:divBdr>
    </w:div>
    <w:div w:id="1171409718">
      <w:bodyDiv w:val="1"/>
      <w:marLeft w:val="0"/>
      <w:marRight w:val="0"/>
      <w:marTop w:val="0"/>
      <w:marBottom w:val="0"/>
      <w:divBdr>
        <w:top w:val="none" w:sz="0" w:space="0" w:color="auto"/>
        <w:left w:val="none" w:sz="0" w:space="0" w:color="auto"/>
        <w:bottom w:val="none" w:sz="0" w:space="0" w:color="auto"/>
        <w:right w:val="none" w:sz="0" w:space="0" w:color="auto"/>
      </w:divBdr>
    </w:div>
    <w:div w:id="1171413176">
      <w:bodyDiv w:val="1"/>
      <w:marLeft w:val="0"/>
      <w:marRight w:val="0"/>
      <w:marTop w:val="0"/>
      <w:marBottom w:val="0"/>
      <w:divBdr>
        <w:top w:val="none" w:sz="0" w:space="0" w:color="auto"/>
        <w:left w:val="none" w:sz="0" w:space="0" w:color="auto"/>
        <w:bottom w:val="none" w:sz="0" w:space="0" w:color="auto"/>
        <w:right w:val="none" w:sz="0" w:space="0" w:color="auto"/>
      </w:divBdr>
    </w:div>
    <w:div w:id="1171486616">
      <w:bodyDiv w:val="1"/>
      <w:marLeft w:val="0"/>
      <w:marRight w:val="0"/>
      <w:marTop w:val="0"/>
      <w:marBottom w:val="0"/>
      <w:divBdr>
        <w:top w:val="none" w:sz="0" w:space="0" w:color="auto"/>
        <w:left w:val="none" w:sz="0" w:space="0" w:color="auto"/>
        <w:bottom w:val="none" w:sz="0" w:space="0" w:color="auto"/>
        <w:right w:val="none" w:sz="0" w:space="0" w:color="auto"/>
      </w:divBdr>
    </w:div>
    <w:div w:id="1171674129">
      <w:bodyDiv w:val="1"/>
      <w:marLeft w:val="0"/>
      <w:marRight w:val="0"/>
      <w:marTop w:val="0"/>
      <w:marBottom w:val="0"/>
      <w:divBdr>
        <w:top w:val="none" w:sz="0" w:space="0" w:color="auto"/>
        <w:left w:val="none" w:sz="0" w:space="0" w:color="auto"/>
        <w:bottom w:val="none" w:sz="0" w:space="0" w:color="auto"/>
        <w:right w:val="none" w:sz="0" w:space="0" w:color="auto"/>
      </w:divBdr>
    </w:div>
    <w:div w:id="1171722188">
      <w:bodyDiv w:val="1"/>
      <w:marLeft w:val="0"/>
      <w:marRight w:val="0"/>
      <w:marTop w:val="0"/>
      <w:marBottom w:val="0"/>
      <w:divBdr>
        <w:top w:val="none" w:sz="0" w:space="0" w:color="auto"/>
        <w:left w:val="none" w:sz="0" w:space="0" w:color="auto"/>
        <w:bottom w:val="none" w:sz="0" w:space="0" w:color="auto"/>
        <w:right w:val="none" w:sz="0" w:space="0" w:color="auto"/>
      </w:divBdr>
    </w:div>
    <w:div w:id="1171796549">
      <w:bodyDiv w:val="1"/>
      <w:marLeft w:val="0"/>
      <w:marRight w:val="0"/>
      <w:marTop w:val="0"/>
      <w:marBottom w:val="0"/>
      <w:divBdr>
        <w:top w:val="none" w:sz="0" w:space="0" w:color="auto"/>
        <w:left w:val="none" w:sz="0" w:space="0" w:color="auto"/>
        <w:bottom w:val="none" w:sz="0" w:space="0" w:color="auto"/>
        <w:right w:val="none" w:sz="0" w:space="0" w:color="auto"/>
      </w:divBdr>
    </w:div>
    <w:div w:id="1171874958">
      <w:bodyDiv w:val="1"/>
      <w:marLeft w:val="0"/>
      <w:marRight w:val="0"/>
      <w:marTop w:val="0"/>
      <w:marBottom w:val="0"/>
      <w:divBdr>
        <w:top w:val="none" w:sz="0" w:space="0" w:color="auto"/>
        <w:left w:val="none" w:sz="0" w:space="0" w:color="auto"/>
        <w:bottom w:val="none" w:sz="0" w:space="0" w:color="auto"/>
        <w:right w:val="none" w:sz="0" w:space="0" w:color="auto"/>
      </w:divBdr>
    </w:div>
    <w:div w:id="1172112707">
      <w:bodyDiv w:val="1"/>
      <w:marLeft w:val="0"/>
      <w:marRight w:val="0"/>
      <w:marTop w:val="0"/>
      <w:marBottom w:val="0"/>
      <w:divBdr>
        <w:top w:val="none" w:sz="0" w:space="0" w:color="auto"/>
        <w:left w:val="none" w:sz="0" w:space="0" w:color="auto"/>
        <w:bottom w:val="none" w:sz="0" w:space="0" w:color="auto"/>
        <w:right w:val="none" w:sz="0" w:space="0" w:color="auto"/>
      </w:divBdr>
    </w:div>
    <w:div w:id="1172336505">
      <w:bodyDiv w:val="1"/>
      <w:marLeft w:val="0"/>
      <w:marRight w:val="0"/>
      <w:marTop w:val="0"/>
      <w:marBottom w:val="0"/>
      <w:divBdr>
        <w:top w:val="none" w:sz="0" w:space="0" w:color="auto"/>
        <w:left w:val="none" w:sz="0" w:space="0" w:color="auto"/>
        <w:bottom w:val="none" w:sz="0" w:space="0" w:color="auto"/>
        <w:right w:val="none" w:sz="0" w:space="0" w:color="auto"/>
      </w:divBdr>
    </w:div>
    <w:div w:id="1172337183">
      <w:bodyDiv w:val="1"/>
      <w:marLeft w:val="0"/>
      <w:marRight w:val="0"/>
      <w:marTop w:val="0"/>
      <w:marBottom w:val="0"/>
      <w:divBdr>
        <w:top w:val="none" w:sz="0" w:space="0" w:color="auto"/>
        <w:left w:val="none" w:sz="0" w:space="0" w:color="auto"/>
        <w:bottom w:val="none" w:sz="0" w:space="0" w:color="auto"/>
        <w:right w:val="none" w:sz="0" w:space="0" w:color="auto"/>
      </w:divBdr>
    </w:div>
    <w:div w:id="1172524126">
      <w:bodyDiv w:val="1"/>
      <w:marLeft w:val="0"/>
      <w:marRight w:val="0"/>
      <w:marTop w:val="0"/>
      <w:marBottom w:val="0"/>
      <w:divBdr>
        <w:top w:val="none" w:sz="0" w:space="0" w:color="auto"/>
        <w:left w:val="none" w:sz="0" w:space="0" w:color="auto"/>
        <w:bottom w:val="none" w:sz="0" w:space="0" w:color="auto"/>
        <w:right w:val="none" w:sz="0" w:space="0" w:color="auto"/>
      </w:divBdr>
    </w:div>
    <w:div w:id="1172528279">
      <w:bodyDiv w:val="1"/>
      <w:marLeft w:val="0"/>
      <w:marRight w:val="0"/>
      <w:marTop w:val="0"/>
      <w:marBottom w:val="0"/>
      <w:divBdr>
        <w:top w:val="none" w:sz="0" w:space="0" w:color="auto"/>
        <w:left w:val="none" w:sz="0" w:space="0" w:color="auto"/>
        <w:bottom w:val="none" w:sz="0" w:space="0" w:color="auto"/>
        <w:right w:val="none" w:sz="0" w:space="0" w:color="auto"/>
      </w:divBdr>
    </w:div>
    <w:div w:id="1172571092">
      <w:bodyDiv w:val="1"/>
      <w:marLeft w:val="0"/>
      <w:marRight w:val="0"/>
      <w:marTop w:val="0"/>
      <w:marBottom w:val="0"/>
      <w:divBdr>
        <w:top w:val="none" w:sz="0" w:space="0" w:color="auto"/>
        <w:left w:val="none" w:sz="0" w:space="0" w:color="auto"/>
        <w:bottom w:val="none" w:sz="0" w:space="0" w:color="auto"/>
        <w:right w:val="none" w:sz="0" w:space="0" w:color="auto"/>
      </w:divBdr>
    </w:div>
    <w:div w:id="1172571315">
      <w:bodyDiv w:val="1"/>
      <w:marLeft w:val="0"/>
      <w:marRight w:val="0"/>
      <w:marTop w:val="0"/>
      <w:marBottom w:val="0"/>
      <w:divBdr>
        <w:top w:val="none" w:sz="0" w:space="0" w:color="auto"/>
        <w:left w:val="none" w:sz="0" w:space="0" w:color="auto"/>
        <w:bottom w:val="none" w:sz="0" w:space="0" w:color="auto"/>
        <w:right w:val="none" w:sz="0" w:space="0" w:color="auto"/>
      </w:divBdr>
    </w:div>
    <w:div w:id="1172909457">
      <w:bodyDiv w:val="1"/>
      <w:marLeft w:val="0"/>
      <w:marRight w:val="0"/>
      <w:marTop w:val="0"/>
      <w:marBottom w:val="0"/>
      <w:divBdr>
        <w:top w:val="none" w:sz="0" w:space="0" w:color="auto"/>
        <w:left w:val="none" w:sz="0" w:space="0" w:color="auto"/>
        <w:bottom w:val="none" w:sz="0" w:space="0" w:color="auto"/>
        <w:right w:val="none" w:sz="0" w:space="0" w:color="auto"/>
      </w:divBdr>
    </w:div>
    <w:div w:id="1172915707">
      <w:bodyDiv w:val="1"/>
      <w:marLeft w:val="0"/>
      <w:marRight w:val="0"/>
      <w:marTop w:val="0"/>
      <w:marBottom w:val="0"/>
      <w:divBdr>
        <w:top w:val="none" w:sz="0" w:space="0" w:color="auto"/>
        <w:left w:val="none" w:sz="0" w:space="0" w:color="auto"/>
        <w:bottom w:val="none" w:sz="0" w:space="0" w:color="auto"/>
        <w:right w:val="none" w:sz="0" w:space="0" w:color="auto"/>
      </w:divBdr>
    </w:div>
    <w:div w:id="1172917297">
      <w:bodyDiv w:val="1"/>
      <w:marLeft w:val="0"/>
      <w:marRight w:val="0"/>
      <w:marTop w:val="0"/>
      <w:marBottom w:val="0"/>
      <w:divBdr>
        <w:top w:val="none" w:sz="0" w:space="0" w:color="auto"/>
        <w:left w:val="none" w:sz="0" w:space="0" w:color="auto"/>
        <w:bottom w:val="none" w:sz="0" w:space="0" w:color="auto"/>
        <w:right w:val="none" w:sz="0" w:space="0" w:color="auto"/>
      </w:divBdr>
    </w:div>
    <w:div w:id="1172989768">
      <w:bodyDiv w:val="1"/>
      <w:marLeft w:val="0"/>
      <w:marRight w:val="0"/>
      <w:marTop w:val="0"/>
      <w:marBottom w:val="0"/>
      <w:divBdr>
        <w:top w:val="none" w:sz="0" w:space="0" w:color="auto"/>
        <w:left w:val="none" w:sz="0" w:space="0" w:color="auto"/>
        <w:bottom w:val="none" w:sz="0" w:space="0" w:color="auto"/>
        <w:right w:val="none" w:sz="0" w:space="0" w:color="auto"/>
      </w:divBdr>
    </w:div>
    <w:div w:id="1173033303">
      <w:bodyDiv w:val="1"/>
      <w:marLeft w:val="0"/>
      <w:marRight w:val="0"/>
      <w:marTop w:val="0"/>
      <w:marBottom w:val="0"/>
      <w:divBdr>
        <w:top w:val="none" w:sz="0" w:space="0" w:color="auto"/>
        <w:left w:val="none" w:sz="0" w:space="0" w:color="auto"/>
        <w:bottom w:val="none" w:sz="0" w:space="0" w:color="auto"/>
        <w:right w:val="none" w:sz="0" w:space="0" w:color="auto"/>
      </w:divBdr>
    </w:div>
    <w:div w:id="1173107240">
      <w:bodyDiv w:val="1"/>
      <w:marLeft w:val="0"/>
      <w:marRight w:val="0"/>
      <w:marTop w:val="0"/>
      <w:marBottom w:val="0"/>
      <w:divBdr>
        <w:top w:val="none" w:sz="0" w:space="0" w:color="auto"/>
        <w:left w:val="none" w:sz="0" w:space="0" w:color="auto"/>
        <w:bottom w:val="none" w:sz="0" w:space="0" w:color="auto"/>
        <w:right w:val="none" w:sz="0" w:space="0" w:color="auto"/>
      </w:divBdr>
    </w:div>
    <w:div w:id="1173107601">
      <w:bodyDiv w:val="1"/>
      <w:marLeft w:val="0"/>
      <w:marRight w:val="0"/>
      <w:marTop w:val="0"/>
      <w:marBottom w:val="0"/>
      <w:divBdr>
        <w:top w:val="none" w:sz="0" w:space="0" w:color="auto"/>
        <w:left w:val="none" w:sz="0" w:space="0" w:color="auto"/>
        <w:bottom w:val="none" w:sz="0" w:space="0" w:color="auto"/>
        <w:right w:val="none" w:sz="0" w:space="0" w:color="auto"/>
      </w:divBdr>
    </w:div>
    <w:div w:id="1173108164">
      <w:bodyDiv w:val="1"/>
      <w:marLeft w:val="0"/>
      <w:marRight w:val="0"/>
      <w:marTop w:val="0"/>
      <w:marBottom w:val="0"/>
      <w:divBdr>
        <w:top w:val="none" w:sz="0" w:space="0" w:color="auto"/>
        <w:left w:val="none" w:sz="0" w:space="0" w:color="auto"/>
        <w:bottom w:val="none" w:sz="0" w:space="0" w:color="auto"/>
        <w:right w:val="none" w:sz="0" w:space="0" w:color="auto"/>
      </w:divBdr>
    </w:div>
    <w:div w:id="1173180062">
      <w:bodyDiv w:val="1"/>
      <w:marLeft w:val="0"/>
      <w:marRight w:val="0"/>
      <w:marTop w:val="0"/>
      <w:marBottom w:val="0"/>
      <w:divBdr>
        <w:top w:val="none" w:sz="0" w:space="0" w:color="auto"/>
        <w:left w:val="none" w:sz="0" w:space="0" w:color="auto"/>
        <w:bottom w:val="none" w:sz="0" w:space="0" w:color="auto"/>
        <w:right w:val="none" w:sz="0" w:space="0" w:color="auto"/>
      </w:divBdr>
    </w:div>
    <w:div w:id="1173186941">
      <w:bodyDiv w:val="1"/>
      <w:marLeft w:val="0"/>
      <w:marRight w:val="0"/>
      <w:marTop w:val="0"/>
      <w:marBottom w:val="0"/>
      <w:divBdr>
        <w:top w:val="none" w:sz="0" w:space="0" w:color="auto"/>
        <w:left w:val="none" w:sz="0" w:space="0" w:color="auto"/>
        <w:bottom w:val="none" w:sz="0" w:space="0" w:color="auto"/>
        <w:right w:val="none" w:sz="0" w:space="0" w:color="auto"/>
      </w:divBdr>
    </w:div>
    <w:div w:id="1173226288">
      <w:bodyDiv w:val="1"/>
      <w:marLeft w:val="0"/>
      <w:marRight w:val="0"/>
      <w:marTop w:val="0"/>
      <w:marBottom w:val="0"/>
      <w:divBdr>
        <w:top w:val="none" w:sz="0" w:space="0" w:color="auto"/>
        <w:left w:val="none" w:sz="0" w:space="0" w:color="auto"/>
        <w:bottom w:val="none" w:sz="0" w:space="0" w:color="auto"/>
        <w:right w:val="none" w:sz="0" w:space="0" w:color="auto"/>
      </w:divBdr>
    </w:div>
    <w:div w:id="1173255371">
      <w:bodyDiv w:val="1"/>
      <w:marLeft w:val="0"/>
      <w:marRight w:val="0"/>
      <w:marTop w:val="0"/>
      <w:marBottom w:val="0"/>
      <w:divBdr>
        <w:top w:val="none" w:sz="0" w:space="0" w:color="auto"/>
        <w:left w:val="none" w:sz="0" w:space="0" w:color="auto"/>
        <w:bottom w:val="none" w:sz="0" w:space="0" w:color="auto"/>
        <w:right w:val="none" w:sz="0" w:space="0" w:color="auto"/>
      </w:divBdr>
    </w:div>
    <w:div w:id="1173298383">
      <w:bodyDiv w:val="1"/>
      <w:marLeft w:val="0"/>
      <w:marRight w:val="0"/>
      <w:marTop w:val="0"/>
      <w:marBottom w:val="0"/>
      <w:divBdr>
        <w:top w:val="none" w:sz="0" w:space="0" w:color="auto"/>
        <w:left w:val="none" w:sz="0" w:space="0" w:color="auto"/>
        <w:bottom w:val="none" w:sz="0" w:space="0" w:color="auto"/>
        <w:right w:val="none" w:sz="0" w:space="0" w:color="auto"/>
      </w:divBdr>
    </w:div>
    <w:div w:id="1173300403">
      <w:bodyDiv w:val="1"/>
      <w:marLeft w:val="0"/>
      <w:marRight w:val="0"/>
      <w:marTop w:val="0"/>
      <w:marBottom w:val="0"/>
      <w:divBdr>
        <w:top w:val="none" w:sz="0" w:space="0" w:color="auto"/>
        <w:left w:val="none" w:sz="0" w:space="0" w:color="auto"/>
        <w:bottom w:val="none" w:sz="0" w:space="0" w:color="auto"/>
        <w:right w:val="none" w:sz="0" w:space="0" w:color="auto"/>
      </w:divBdr>
    </w:div>
    <w:div w:id="1173374735">
      <w:bodyDiv w:val="1"/>
      <w:marLeft w:val="0"/>
      <w:marRight w:val="0"/>
      <w:marTop w:val="0"/>
      <w:marBottom w:val="0"/>
      <w:divBdr>
        <w:top w:val="none" w:sz="0" w:space="0" w:color="auto"/>
        <w:left w:val="none" w:sz="0" w:space="0" w:color="auto"/>
        <w:bottom w:val="none" w:sz="0" w:space="0" w:color="auto"/>
        <w:right w:val="none" w:sz="0" w:space="0" w:color="auto"/>
      </w:divBdr>
    </w:div>
    <w:div w:id="1173375604">
      <w:bodyDiv w:val="1"/>
      <w:marLeft w:val="0"/>
      <w:marRight w:val="0"/>
      <w:marTop w:val="0"/>
      <w:marBottom w:val="0"/>
      <w:divBdr>
        <w:top w:val="none" w:sz="0" w:space="0" w:color="auto"/>
        <w:left w:val="none" w:sz="0" w:space="0" w:color="auto"/>
        <w:bottom w:val="none" w:sz="0" w:space="0" w:color="auto"/>
        <w:right w:val="none" w:sz="0" w:space="0" w:color="auto"/>
      </w:divBdr>
    </w:div>
    <w:div w:id="1173454275">
      <w:bodyDiv w:val="1"/>
      <w:marLeft w:val="0"/>
      <w:marRight w:val="0"/>
      <w:marTop w:val="0"/>
      <w:marBottom w:val="0"/>
      <w:divBdr>
        <w:top w:val="none" w:sz="0" w:space="0" w:color="auto"/>
        <w:left w:val="none" w:sz="0" w:space="0" w:color="auto"/>
        <w:bottom w:val="none" w:sz="0" w:space="0" w:color="auto"/>
        <w:right w:val="none" w:sz="0" w:space="0" w:color="auto"/>
      </w:divBdr>
    </w:div>
    <w:div w:id="1173497017">
      <w:bodyDiv w:val="1"/>
      <w:marLeft w:val="0"/>
      <w:marRight w:val="0"/>
      <w:marTop w:val="0"/>
      <w:marBottom w:val="0"/>
      <w:divBdr>
        <w:top w:val="none" w:sz="0" w:space="0" w:color="auto"/>
        <w:left w:val="none" w:sz="0" w:space="0" w:color="auto"/>
        <w:bottom w:val="none" w:sz="0" w:space="0" w:color="auto"/>
        <w:right w:val="none" w:sz="0" w:space="0" w:color="auto"/>
      </w:divBdr>
    </w:div>
    <w:div w:id="1173565418">
      <w:bodyDiv w:val="1"/>
      <w:marLeft w:val="0"/>
      <w:marRight w:val="0"/>
      <w:marTop w:val="0"/>
      <w:marBottom w:val="0"/>
      <w:divBdr>
        <w:top w:val="none" w:sz="0" w:space="0" w:color="auto"/>
        <w:left w:val="none" w:sz="0" w:space="0" w:color="auto"/>
        <w:bottom w:val="none" w:sz="0" w:space="0" w:color="auto"/>
        <w:right w:val="none" w:sz="0" w:space="0" w:color="auto"/>
      </w:divBdr>
    </w:div>
    <w:div w:id="1173570146">
      <w:bodyDiv w:val="1"/>
      <w:marLeft w:val="0"/>
      <w:marRight w:val="0"/>
      <w:marTop w:val="0"/>
      <w:marBottom w:val="0"/>
      <w:divBdr>
        <w:top w:val="none" w:sz="0" w:space="0" w:color="auto"/>
        <w:left w:val="none" w:sz="0" w:space="0" w:color="auto"/>
        <w:bottom w:val="none" w:sz="0" w:space="0" w:color="auto"/>
        <w:right w:val="none" w:sz="0" w:space="0" w:color="auto"/>
      </w:divBdr>
    </w:div>
    <w:div w:id="1173573930">
      <w:bodyDiv w:val="1"/>
      <w:marLeft w:val="0"/>
      <w:marRight w:val="0"/>
      <w:marTop w:val="0"/>
      <w:marBottom w:val="0"/>
      <w:divBdr>
        <w:top w:val="none" w:sz="0" w:space="0" w:color="auto"/>
        <w:left w:val="none" w:sz="0" w:space="0" w:color="auto"/>
        <w:bottom w:val="none" w:sz="0" w:space="0" w:color="auto"/>
        <w:right w:val="none" w:sz="0" w:space="0" w:color="auto"/>
      </w:divBdr>
    </w:div>
    <w:div w:id="1173760412">
      <w:bodyDiv w:val="1"/>
      <w:marLeft w:val="0"/>
      <w:marRight w:val="0"/>
      <w:marTop w:val="0"/>
      <w:marBottom w:val="0"/>
      <w:divBdr>
        <w:top w:val="none" w:sz="0" w:space="0" w:color="auto"/>
        <w:left w:val="none" w:sz="0" w:space="0" w:color="auto"/>
        <w:bottom w:val="none" w:sz="0" w:space="0" w:color="auto"/>
        <w:right w:val="none" w:sz="0" w:space="0" w:color="auto"/>
      </w:divBdr>
    </w:div>
    <w:div w:id="1173835345">
      <w:bodyDiv w:val="1"/>
      <w:marLeft w:val="0"/>
      <w:marRight w:val="0"/>
      <w:marTop w:val="0"/>
      <w:marBottom w:val="0"/>
      <w:divBdr>
        <w:top w:val="none" w:sz="0" w:space="0" w:color="auto"/>
        <w:left w:val="none" w:sz="0" w:space="0" w:color="auto"/>
        <w:bottom w:val="none" w:sz="0" w:space="0" w:color="auto"/>
        <w:right w:val="none" w:sz="0" w:space="0" w:color="auto"/>
      </w:divBdr>
    </w:div>
    <w:div w:id="1173951289">
      <w:bodyDiv w:val="1"/>
      <w:marLeft w:val="0"/>
      <w:marRight w:val="0"/>
      <w:marTop w:val="0"/>
      <w:marBottom w:val="0"/>
      <w:divBdr>
        <w:top w:val="none" w:sz="0" w:space="0" w:color="auto"/>
        <w:left w:val="none" w:sz="0" w:space="0" w:color="auto"/>
        <w:bottom w:val="none" w:sz="0" w:space="0" w:color="auto"/>
        <w:right w:val="none" w:sz="0" w:space="0" w:color="auto"/>
      </w:divBdr>
    </w:div>
    <w:div w:id="1173958870">
      <w:bodyDiv w:val="1"/>
      <w:marLeft w:val="0"/>
      <w:marRight w:val="0"/>
      <w:marTop w:val="0"/>
      <w:marBottom w:val="0"/>
      <w:divBdr>
        <w:top w:val="none" w:sz="0" w:space="0" w:color="auto"/>
        <w:left w:val="none" w:sz="0" w:space="0" w:color="auto"/>
        <w:bottom w:val="none" w:sz="0" w:space="0" w:color="auto"/>
        <w:right w:val="none" w:sz="0" w:space="0" w:color="auto"/>
      </w:divBdr>
    </w:div>
    <w:div w:id="1174027993">
      <w:bodyDiv w:val="1"/>
      <w:marLeft w:val="0"/>
      <w:marRight w:val="0"/>
      <w:marTop w:val="0"/>
      <w:marBottom w:val="0"/>
      <w:divBdr>
        <w:top w:val="none" w:sz="0" w:space="0" w:color="auto"/>
        <w:left w:val="none" w:sz="0" w:space="0" w:color="auto"/>
        <w:bottom w:val="none" w:sz="0" w:space="0" w:color="auto"/>
        <w:right w:val="none" w:sz="0" w:space="0" w:color="auto"/>
      </w:divBdr>
    </w:div>
    <w:div w:id="1174108716">
      <w:bodyDiv w:val="1"/>
      <w:marLeft w:val="0"/>
      <w:marRight w:val="0"/>
      <w:marTop w:val="0"/>
      <w:marBottom w:val="0"/>
      <w:divBdr>
        <w:top w:val="none" w:sz="0" w:space="0" w:color="auto"/>
        <w:left w:val="none" w:sz="0" w:space="0" w:color="auto"/>
        <w:bottom w:val="none" w:sz="0" w:space="0" w:color="auto"/>
        <w:right w:val="none" w:sz="0" w:space="0" w:color="auto"/>
      </w:divBdr>
    </w:div>
    <w:div w:id="1174220671">
      <w:bodyDiv w:val="1"/>
      <w:marLeft w:val="0"/>
      <w:marRight w:val="0"/>
      <w:marTop w:val="0"/>
      <w:marBottom w:val="0"/>
      <w:divBdr>
        <w:top w:val="none" w:sz="0" w:space="0" w:color="auto"/>
        <w:left w:val="none" w:sz="0" w:space="0" w:color="auto"/>
        <w:bottom w:val="none" w:sz="0" w:space="0" w:color="auto"/>
        <w:right w:val="none" w:sz="0" w:space="0" w:color="auto"/>
      </w:divBdr>
    </w:div>
    <w:div w:id="1174294893">
      <w:bodyDiv w:val="1"/>
      <w:marLeft w:val="0"/>
      <w:marRight w:val="0"/>
      <w:marTop w:val="0"/>
      <w:marBottom w:val="0"/>
      <w:divBdr>
        <w:top w:val="none" w:sz="0" w:space="0" w:color="auto"/>
        <w:left w:val="none" w:sz="0" w:space="0" w:color="auto"/>
        <w:bottom w:val="none" w:sz="0" w:space="0" w:color="auto"/>
        <w:right w:val="none" w:sz="0" w:space="0" w:color="auto"/>
      </w:divBdr>
    </w:div>
    <w:div w:id="1174347094">
      <w:bodyDiv w:val="1"/>
      <w:marLeft w:val="0"/>
      <w:marRight w:val="0"/>
      <w:marTop w:val="0"/>
      <w:marBottom w:val="0"/>
      <w:divBdr>
        <w:top w:val="none" w:sz="0" w:space="0" w:color="auto"/>
        <w:left w:val="none" w:sz="0" w:space="0" w:color="auto"/>
        <w:bottom w:val="none" w:sz="0" w:space="0" w:color="auto"/>
        <w:right w:val="none" w:sz="0" w:space="0" w:color="auto"/>
      </w:divBdr>
    </w:div>
    <w:div w:id="1174568436">
      <w:bodyDiv w:val="1"/>
      <w:marLeft w:val="0"/>
      <w:marRight w:val="0"/>
      <w:marTop w:val="0"/>
      <w:marBottom w:val="0"/>
      <w:divBdr>
        <w:top w:val="none" w:sz="0" w:space="0" w:color="auto"/>
        <w:left w:val="none" w:sz="0" w:space="0" w:color="auto"/>
        <w:bottom w:val="none" w:sz="0" w:space="0" w:color="auto"/>
        <w:right w:val="none" w:sz="0" w:space="0" w:color="auto"/>
      </w:divBdr>
    </w:div>
    <w:div w:id="1174607040">
      <w:bodyDiv w:val="1"/>
      <w:marLeft w:val="0"/>
      <w:marRight w:val="0"/>
      <w:marTop w:val="0"/>
      <w:marBottom w:val="0"/>
      <w:divBdr>
        <w:top w:val="none" w:sz="0" w:space="0" w:color="auto"/>
        <w:left w:val="none" w:sz="0" w:space="0" w:color="auto"/>
        <w:bottom w:val="none" w:sz="0" w:space="0" w:color="auto"/>
        <w:right w:val="none" w:sz="0" w:space="0" w:color="auto"/>
      </w:divBdr>
    </w:div>
    <w:div w:id="1174607213">
      <w:bodyDiv w:val="1"/>
      <w:marLeft w:val="0"/>
      <w:marRight w:val="0"/>
      <w:marTop w:val="0"/>
      <w:marBottom w:val="0"/>
      <w:divBdr>
        <w:top w:val="none" w:sz="0" w:space="0" w:color="auto"/>
        <w:left w:val="none" w:sz="0" w:space="0" w:color="auto"/>
        <w:bottom w:val="none" w:sz="0" w:space="0" w:color="auto"/>
        <w:right w:val="none" w:sz="0" w:space="0" w:color="auto"/>
      </w:divBdr>
    </w:div>
    <w:div w:id="1174613469">
      <w:bodyDiv w:val="1"/>
      <w:marLeft w:val="0"/>
      <w:marRight w:val="0"/>
      <w:marTop w:val="0"/>
      <w:marBottom w:val="0"/>
      <w:divBdr>
        <w:top w:val="none" w:sz="0" w:space="0" w:color="auto"/>
        <w:left w:val="none" w:sz="0" w:space="0" w:color="auto"/>
        <w:bottom w:val="none" w:sz="0" w:space="0" w:color="auto"/>
        <w:right w:val="none" w:sz="0" w:space="0" w:color="auto"/>
      </w:divBdr>
    </w:div>
    <w:div w:id="1174682452">
      <w:bodyDiv w:val="1"/>
      <w:marLeft w:val="0"/>
      <w:marRight w:val="0"/>
      <w:marTop w:val="0"/>
      <w:marBottom w:val="0"/>
      <w:divBdr>
        <w:top w:val="none" w:sz="0" w:space="0" w:color="auto"/>
        <w:left w:val="none" w:sz="0" w:space="0" w:color="auto"/>
        <w:bottom w:val="none" w:sz="0" w:space="0" w:color="auto"/>
        <w:right w:val="none" w:sz="0" w:space="0" w:color="auto"/>
      </w:divBdr>
    </w:div>
    <w:div w:id="1174800115">
      <w:bodyDiv w:val="1"/>
      <w:marLeft w:val="0"/>
      <w:marRight w:val="0"/>
      <w:marTop w:val="0"/>
      <w:marBottom w:val="0"/>
      <w:divBdr>
        <w:top w:val="none" w:sz="0" w:space="0" w:color="auto"/>
        <w:left w:val="none" w:sz="0" w:space="0" w:color="auto"/>
        <w:bottom w:val="none" w:sz="0" w:space="0" w:color="auto"/>
        <w:right w:val="none" w:sz="0" w:space="0" w:color="auto"/>
      </w:divBdr>
    </w:div>
    <w:div w:id="1174878866">
      <w:bodyDiv w:val="1"/>
      <w:marLeft w:val="0"/>
      <w:marRight w:val="0"/>
      <w:marTop w:val="0"/>
      <w:marBottom w:val="0"/>
      <w:divBdr>
        <w:top w:val="none" w:sz="0" w:space="0" w:color="auto"/>
        <w:left w:val="none" w:sz="0" w:space="0" w:color="auto"/>
        <w:bottom w:val="none" w:sz="0" w:space="0" w:color="auto"/>
        <w:right w:val="none" w:sz="0" w:space="0" w:color="auto"/>
      </w:divBdr>
    </w:div>
    <w:div w:id="1174952070">
      <w:bodyDiv w:val="1"/>
      <w:marLeft w:val="0"/>
      <w:marRight w:val="0"/>
      <w:marTop w:val="0"/>
      <w:marBottom w:val="0"/>
      <w:divBdr>
        <w:top w:val="none" w:sz="0" w:space="0" w:color="auto"/>
        <w:left w:val="none" w:sz="0" w:space="0" w:color="auto"/>
        <w:bottom w:val="none" w:sz="0" w:space="0" w:color="auto"/>
        <w:right w:val="none" w:sz="0" w:space="0" w:color="auto"/>
      </w:divBdr>
    </w:div>
    <w:div w:id="1174996963">
      <w:bodyDiv w:val="1"/>
      <w:marLeft w:val="0"/>
      <w:marRight w:val="0"/>
      <w:marTop w:val="0"/>
      <w:marBottom w:val="0"/>
      <w:divBdr>
        <w:top w:val="none" w:sz="0" w:space="0" w:color="auto"/>
        <w:left w:val="none" w:sz="0" w:space="0" w:color="auto"/>
        <w:bottom w:val="none" w:sz="0" w:space="0" w:color="auto"/>
        <w:right w:val="none" w:sz="0" w:space="0" w:color="auto"/>
      </w:divBdr>
    </w:div>
    <w:div w:id="1174999556">
      <w:bodyDiv w:val="1"/>
      <w:marLeft w:val="0"/>
      <w:marRight w:val="0"/>
      <w:marTop w:val="0"/>
      <w:marBottom w:val="0"/>
      <w:divBdr>
        <w:top w:val="none" w:sz="0" w:space="0" w:color="auto"/>
        <w:left w:val="none" w:sz="0" w:space="0" w:color="auto"/>
        <w:bottom w:val="none" w:sz="0" w:space="0" w:color="auto"/>
        <w:right w:val="none" w:sz="0" w:space="0" w:color="auto"/>
      </w:divBdr>
    </w:div>
    <w:div w:id="1175075898">
      <w:bodyDiv w:val="1"/>
      <w:marLeft w:val="0"/>
      <w:marRight w:val="0"/>
      <w:marTop w:val="0"/>
      <w:marBottom w:val="0"/>
      <w:divBdr>
        <w:top w:val="none" w:sz="0" w:space="0" w:color="auto"/>
        <w:left w:val="none" w:sz="0" w:space="0" w:color="auto"/>
        <w:bottom w:val="none" w:sz="0" w:space="0" w:color="auto"/>
        <w:right w:val="none" w:sz="0" w:space="0" w:color="auto"/>
      </w:divBdr>
    </w:div>
    <w:div w:id="1175076967">
      <w:bodyDiv w:val="1"/>
      <w:marLeft w:val="0"/>
      <w:marRight w:val="0"/>
      <w:marTop w:val="0"/>
      <w:marBottom w:val="0"/>
      <w:divBdr>
        <w:top w:val="none" w:sz="0" w:space="0" w:color="auto"/>
        <w:left w:val="none" w:sz="0" w:space="0" w:color="auto"/>
        <w:bottom w:val="none" w:sz="0" w:space="0" w:color="auto"/>
        <w:right w:val="none" w:sz="0" w:space="0" w:color="auto"/>
      </w:divBdr>
    </w:div>
    <w:div w:id="1175149605">
      <w:bodyDiv w:val="1"/>
      <w:marLeft w:val="0"/>
      <w:marRight w:val="0"/>
      <w:marTop w:val="0"/>
      <w:marBottom w:val="0"/>
      <w:divBdr>
        <w:top w:val="none" w:sz="0" w:space="0" w:color="auto"/>
        <w:left w:val="none" w:sz="0" w:space="0" w:color="auto"/>
        <w:bottom w:val="none" w:sz="0" w:space="0" w:color="auto"/>
        <w:right w:val="none" w:sz="0" w:space="0" w:color="auto"/>
      </w:divBdr>
    </w:div>
    <w:div w:id="1175151327">
      <w:bodyDiv w:val="1"/>
      <w:marLeft w:val="0"/>
      <w:marRight w:val="0"/>
      <w:marTop w:val="0"/>
      <w:marBottom w:val="0"/>
      <w:divBdr>
        <w:top w:val="none" w:sz="0" w:space="0" w:color="auto"/>
        <w:left w:val="none" w:sz="0" w:space="0" w:color="auto"/>
        <w:bottom w:val="none" w:sz="0" w:space="0" w:color="auto"/>
        <w:right w:val="none" w:sz="0" w:space="0" w:color="auto"/>
      </w:divBdr>
    </w:div>
    <w:div w:id="1175265133">
      <w:bodyDiv w:val="1"/>
      <w:marLeft w:val="0"/>
      <w:marRight w:val="0"/>
      <w:marTop w:val="0"/>
      <w:marBottom w:val="0"/>
      <w:divBdr>
        <w:top w:val="none" w:sz="0" w:space="0" w:color="auto"/>
        <w:left w:val="none" w:sz="0" w:space="0" w:color="auto"/>
        <w:bottom w:val="none" w:sz="0" w:space="0" w:color="auto"/>
        <w:right w:val="none" w:sz="0" w:space="0" w:color="auto"/>
      </w:divBdr>
    </w:div>
    <w:div w:id="1175269869">
      <w:bodyDiv w:val="1"/>
      <w:marLeft w:val="0"/>
      <w:marRight w:val="0"/>
      <w:marTop w:val="0"/>
      <w:marBottom w:val="0"/>
      <w:divBdr>
        <w:top w:val="none" w:sz="0" w:space="0" w:color="auto"/>
        <w:left w:val="none" w:sz="0" w:space="0" w:color="auto"/>
        <w:bottom w:val="none" w:sz="0" w:space="0" w:color="auto"/>
        <w:right w:val="none" w:sz="0" w:space="0" w:color="auto"/>
      </w:divBdr>
    </w:div>
    <w:div w:id="1175338030">
      <w:bodyDiv w:val="1"/>
      <w:marLeft w:val="0"/>
      <w:marRight w:val="0"/>
      <w:marTop w:val="0"/>
      <w:marBottom w:val="0"/>
      <w:divBdr>
        <w:top w:val="none" w:sz="0" w:space="0" w:color="auto"/>
        <w:left w:val="none" w:sz="0" w:space="0" w:color="auto"/>
        <w:bottom w:val="none" w:sz="0" w:space="0" w:color="auto"/>
        <w:right w:val="none" w:sz="0" w:space="0" w:color="auto"/>
      </w:divBdr>
    </w:div>
    <w:div w:id="1175338734">
      <w:bodyDiv w:val="1"/>
      <w:marLeft w:val="0"/>
      <w:marRight w:val="0"/>
      <w:marTop w:val="0"/>
      <w:marBottom w:val="0"/>
      <w:divBdr>
        <w:top w:val="none" w:sz="0" w:space="0" w:color="auto"/>
        <w:left w:val="none" w:sz="0" w:space="0" w:color="auto"/>
        <w:bottom w:val="none" w:sz="0" w:space="0" w:color="auto"/>
        <w:right w:val="none" w:sz="0" w:space="0" w:color="auto"/>
      </w:divBdr>
    </w:div>
    <w:div w:id="1175462448">
      <w:bodyDiv w:val="1"/>
      <w:marLeft w:val="0"/>
      <w:marRight w:val="0"/>
      <w:marTop w:val="0"/>
      <w:marBottom w:val="0"/>
      <w:divBdr>
        <w:top w:val="none" w:sz="0" w:space="0" w:color="auto"/>
        <w:left w:val="none" w:sz="0" w:space="0" w:color="auto"/>
        <w:bottom w:val="none" w:sz="0" w:space="0" w:color="auto"/>
        <w:right w:val="none" w:sz="0" w:space="0" w:color="auto"/>
      </w:divBdr>
    </w:div>
    <w:div w:id="1175463330">
      <w:bodyDiv w:val="1"/>
      <w:marLeft w:val="0"/>
      <w:marRight w:val="0"/>
      <w:marTop w:val="0"/>
      <w:marBottom w:val="0"/>
      <w:divBdr>
        <w:top w:val="none" w:sz="0" w:space="0" w:color="auto"/>
        <w:left w:val="none" w:sz="0" w:space="0" w:color="auto"/>
        <w:bottom w:val="none" w:sz="0" w:space="0" w:color="auto"/>
        <w:right w:val="none" w:sz="0" w:space="0" w:color="auto"/>
      </w:divBdr>
    </w:div>
    <w:div w:id="1175463357">
      <w:bodyDiv w:val="1"/>
      <w:marLeft w:val="0"/>
      <w:marRight w:val="0"/>
      <w:marTop w:val="0"/>
      <w:marBottom w:val="0"/>
      <w:divBdr>
        <w:top w:val="none" w:sz="0" w:space="0" w:color="auto"/>
        <w:left w:val="none" w:sz="0" w:space="0" w:color="auto"/>
        <w:bottom w:val="none" w:sz="0" w:space="0" w:color="auto"/>
        <w:right w:val="none" w:sz="0" w:space="0" w:color="auto"/>
      </w:divBdr>
    </w:div>
    <w:div w:id="1175533629">
      <w:bodyDiv w:val="1"/>
      <w:marLeft w:val="0"/>
      <w:marRight w:val="0"/>
      <w:marTop w:val="0"/>
      <w:marBottom w:val="0"/>
      <w:divBdr>
        <w:top w:val="none" w:sz="0" w:space="0" w:color="auto"/>
        <w:left w:val="none" w:sz="0" w:space="0" w:color="auto"/>
        <w:bottom w:val="none" w:sz="0" w:space="0" w:color="auto"/>
        <w:right w:val="none" w:sz="0" w:space="0" w:color="auto"/>
      </w:divBdr>
    </w:div>
    <w:div w:id="1175605479">
      <w:bodyDiv w:val="1"/>
      <w:marLeft w:val="0"/>
      <w:marRight w:val="0"/>
      <w:marTop w:val="0"/>
      <w:marBottom w:val="0"/>
      <w:divBdr>
        <w:top w:val="none" w:sz="0" w:space="0" w:color="auto"/>
        <w:left w:val="none" w:sz="0" w:space="0" w:color="auto"/>
        <w:bottom w:val="none" w:sz="0" w:space="0" w:color="auto"/>
        <w:right w:val="none" w:sz="0" w:space="0" w:color="auto"/>
      </w:divBdr>
    </w:div>
    <w:div w:id="1175605677">
      <w:bodyDiv w:val="1"/>
      <w:marLeft w:val="0"/>
      <w:marRight w:val="0"/>
      <w:marTop w:val="0"/>
      <w:marBottom w:val="0"/>
      <w:divBdr>
        <w:top w:val="none" w:sz="0" w:space="0" w:color="auto"/>
        <w:left w:val="none" w:sz="0" w:space="0" w:color="auto"/>
        <w:bottom w:val="none" w:sz="0" w:space="0" w:color="auto"/>
        <w:right w:val="none" w:sz="0" w:space="0" w:color="auto"/>
      </w:divBdr>
    </w:div>
    <w:div w:id="1175916823">
      <w:bodyDiv w:val="1"/>
      <w:marLeft w:val="0"/>
      <w:marRight w:val="0"/>
      <w:marTop w:val="0"/>
      <w:marBottom w:val="0"/>
      <w:divBdr>
        <w:top w:val="none" w:sz="0" w:space="0" w:color="auto"/>
        <w:left w:val="none" w:sz="0" w:space="0" w:color="auto"/>
        <w:bottom w:val="none" w:sz="0" w:space="0" w:color="auto"/>
        <w:right w:val="none" w:sz="0" w:space="0" w:color="auto"/>
      </w:divBdr>
    </w:div>
    <w:div w:id="1175917035">
      <w:bodyDiv w:val="1"/>
      <w:marLeft w:val="0"/>
      <w:marRight w:val="0"/>
      <w:marTop w:val="0"/>
      <w:marBottom w:val="0"/>
      <w:divBdr>
        <w:top w:val="none" w:sz="0" w:space="0" w:color="auto"/>
        <w:left w:val="none" w:sz="0" w:space="0" w:color="auto"/>
        <w:bottom w:val="none" w:sz="0" w:space="0" w:color="auto"/>
        <w:right w:val="none" w:sz="0" w:space="0" w:color="auto"/>
      </w:divBdr>
    </w:div>
    <w:div w:id="1175921020">
      <w:bodyDiv w:val="1"/>
      <w:marLeft w:val="0"/>
      <w:marRight w:val="0"/>
      <w:marTop w:val="0"/>
      <w:marBottom w:val="0"/>
      <w:divBdr>
        <w:top w:val="none" w:sz="0" w:space="0" w:color="auto"/>
        <w:left w:val="none" w:sz="0" w:space="0" w:color="auto"/>
        <w:bottom w:val="none" w:sz="0" w:space="0" w:color="auto"/>
        <w:right w:val="none" w:sz="0" w:space="0" w:color="auto"/>
      </w:divBdr>
    </w:div>
    <w:div w:id="1175923807">
      <w:bodyDiv w:val="1"/>
      <w:marLeft w:val="0"/>
      <w:marRight w:val="0"/>
      <w:marTop w:val="0"/>
      <w:marBottom w:val="0"/>
      <w:divBdr>
        <w:top w:val="none" w:sz="0" w:space="0" w:color="auto"/>
        <w:left w:val="none" w:sz="0" w:space="0" w:color="auto"/>
        <w:bottom w:val="none" w:sz="0" w:space="0" w:color="auto"/>
        <w:right w:val="none" w:sz="0" w:space="0" w:color="auto"/>
      </w:divBdr>
    </w:div>
    <w:div w:id="1176110246">
      <w:bodyDiv w:val="1"/>
      <w:marLeft w:val="0"/>
      <w:marRight w:val="0"/>
      <w:marTop w:val="0"/>
      <w:marBottom w:val="0"/>
      <w:divBdr>
        <w:top w:val="none" w:sz="0" w:space="0" w:color="auto"/>
        <w:left w:val="none" w:sz="0" w:space="0" w:color="auto"/>
        <w:bottom w:val="none" w:sz="0" w:space="0" w:color="auto"/>
        <w:right w:val="none" w:sz="0" w:space="0" w:color="auto"/>
      </w:divBdr>
    </w:div>
    <w:div w:id="1176112306">
      <w:bodyDiv w:val="1"/>
      <w:marLeft w:val="0"/>
      <w:marRight w:val="0"/>
      <w:marTop w:val="0"/>
      <w:marBottom w:val="0"/>
      <w:divBdr>
        <w:top w:val="none" w:sz="0" w:space="0" w:color="auto"/>
        <w:left w:val="none" w:sz="0" w:space="0" w:color="auto"/>
        <w:bottom w:val="none" w:sz="0" w:space="0" w:color="auto"/>
        <w:right w:val="none" w:sz="0" w:space="0" w:color="auto"/>
      </w:divBdr>
    </w:div>
    <w:div w:id="1176192127">
      <w:bodyDiv w:val="1"/>
      <w:marLeft w:val="0"/>
      <w:marRight w:val="0"/>
      <w:marTop w:val="0"/>
      <w:marBottom w:val="0"/>
      <w:divBdr>
        <w:top w:val="none" w:sz="0" w:space="0" w:color="auto"/>
        <w:left w:val="none" w:sz="0" w:space="0" w:color="auto"/>
        <w:bottom w:val="none" w:sz="0" w:space="0" w:color="auto"/>
        <w:right w:val="none" w:sz="0" w:space="0" w:color="auto"/>
      </w:divBdr>
    </w:div>
    <w:div w:id="1176193452">
      <w:bodyDiv w:val="1"/>
      <w:marLeft w:val="0"/>
      <w:marRight w:val="0"/>
      <w:marTop w:val="0"/>
      <w:marBottom w:val="0"/>
      <w:divBdr>
        <w:top w:val="none" w:sz="0" w:space="0" w:color="auto"/>
        <w:left w:val="none" w:sz="0" w:space="0" w:color="auto"/>
        <w:bottom w:val="none" w:sz="0" w:space="0" w:color="auto"/>
        <w:right w:val="none" w:sz="0" w:space="0" w:color="auto"/>
      </w:divBdr>
    </w:div>
    <w:div w:id="1176306658">
      <w:bodyDiv w:val="1"/>
      <w:marLeft w:val="0"/>
      <w:marRight w:val="0"/>
      <w:marTop w:val="0"/>
      <w:marBottom w:val="0"/>
      <w:divBdr>
        <w:top w:val="none" w:sz="0" w:space="0" w:color="auto"/>
        <w:left w:val="none" w:sz="0" w:space="0" w:color="auto"/>
        <w:bottom w:val="none" w:sz="0" w:space="0" w:color="auto"/>
        <w:right w:val="none" w:sz="0" w:space="0" w:color="auto"/>
      </w:divBdr>
    </w:div>
    <w:div w:id="1176311271">
      <w:bodyDiv w:val="1"/>
      <w:marLeft w:val="0"/>
      <w:marRight w:val="0"/>
      <w:marTop w:val="0"/>
      <w:marBottom w:val="0"/>
      <w:divBdr>
        <w:top w:val="none" w:sz="0" w:space="0" w:color="auto"/>
        <w:left w:val="none" w:sz="0" w:space="0" w:color="auto"/>
        <w:bottom w:val="none" w:sz="0" w:space="0" w:color="auto"/>
        <w:right w:val="none" w:sz="0" w:space="0" w:color="auto"/>
      </w:divBdr>
    </w:div>
    <w:div w:id="1176380862">
      <w:bodyDiv w:val="1"/>
      <w:marLeft w:val="0"/>
      <w:marRight w:val="0"/>
      <w:marTop w:val="0"/>
      <w:marBottom w:val="0"/>
      <w:divBdr>
        <w:top w:val="none" w:sz="0" w:space="0" w:color="auto"/>
        <w:left w:val="none" w:sz="0" w:space="0" w:color="auto"/>
        <w:bottom w:val="none" w:sz="0" w:space="0" w:color="auto"/>
        <w:right w:val="none" w:sz="0" w:space="0" w:color="auto"/>
      </w:divBdr>
    </w:div>
    <w:div w:id="1176386311">
      <w:bodyDiv w:val="1"/>
      <w:marLeft w:val="0"/>
      <w:marRight w:val="0"/>
      <w:marTop w:val="0"/>
      <w:marBottom w:val="0"/>
      <w:divBdr>
        <w:top w:val="none" w:sz="0" w:space="0" w:color="auto"/>
        <w:left w:val="none" w:sz="0" w:space="0" w:color="auto"/>
        <w:bottom w:val="none" w:sz="0" w:space="0" w:color="auto"/>
        <w:right w:val="none" w:sz="0" w:space="0" w:color="auto"/>
      </w:divBdr>
    </w:div>
    <w:div w:id="1176650357">
      <w:bodyDiv w:val="1"/>
      <w:marLeft w:val="0"/>
      <w:marRight w:val="0"/>
      <w:marTop w:val="0"/>
      <w:marBottom w:val="0"/>
      <w:divBdr>
        <w:top w:val="none" w:sz="0" w:space="0" w:color="auto"/>
        <w:left w:val="none" w:sz="0" w:space="0" w:color="auto"/>
        <w:bottom w:val="none" w:sz="0" w:space="0" w:color="auto"/>
        <w:right w:val="none" w:sz="0" w:space="0" w:color="auto"/>
      </w:divBdr>
    </w:div>
    <w:div w:id="1176730122">
      <w:bodyDiv w:val="1"/>
      <w:marLeft w:val="0"/>
      <w:marRight w:val="0"/>
      <w:marTop w:val="0"/>
      <w:marBottom w:val="0"/>
      <w:divBdr>
        <w:top w:val="none" w:sz="0" w:space="0" w:color="auto"/>
        <w:left w:val="none" w:sz="0" w:space="0" w:color="auto"/>
        <w:bottom w:val="none" w:sz="0" w:space="0" w:color="auto"/>
        <w:right w:val="none" w:sz="0" w:space="0" w:color="auto"/>
      </w:divBdr>
    </w:div>
    <w:div w:id="1176774353">
      <w:bodyDiv w:val="1"/>
      <w:marLeft w:val="0"/>
      <w:marRight w:val="0"/>
      <w:marTop w:val="0"/>
      <w:marBottom w:val="0"/>
      <w:divBdr>
        <w:top w:val="none" w:sz="0" w:space="0" w:color="auto"/>
        <w:left w:val="none" w:sz="0" w:space="0" w:color="auto"/>
        <w:bottom w:val="none" w:sz="0" w:space="0" w:color="auto"/>
        <w:right w:val="none" w:sz="0" w:space="0" w:color="auto"/>
      </w:divBdr>
    </w:div>
    <w:div w:id="1176848867">
      <w:bodyDiv w:val="1"/>
      <w:marLeft w:val="0"/>
      <w:marRight w:val="0"/>
      <w:marTop w:val="0"/>
      <w:marBottom w:val="0"/>
      <w:divBdr>
        <w:top w:val="none" w:sz="0" w:space="0" w:color="auto"/>
        <w:left w:val="none" w:sz="0" w:space="0" w:color="auto"/>
        <w:bottom w:val="none" w:sz="0" w:space="0" w:color="auto"/>
        <w:right w:val="none" w:sz="0" w:space="0" w:color="auto"/>
      </w:divBdr>
    </w:div>
    <w:div w:id="1176961754">
      <w:bodyDiv w:val="1"/>
      <w:marLeft w:val="0"/>
      <w:marRight w:val="0"/>
      <w:marTop w:val="0"/>
      <w:marBottom w:val="0"/>
      <w:divBdr>
        <w:top w:val="none" w:sz="0" w:space="0" w:color="auto"/>
        <w:left w:val="none" w:sz="0" w:space="0" w:color="auto"/>
        <w:bottom w:val="none" w:sz="0" w:space="0" w:color="auto"/>
        <w:right w:val="none" w:sz="0" w:space="0" w:color="auto"/>
      </w:divBdr>
    </w:div>
    <w:div w:id="1176966323">
      <w:bodyDiv w:val="1"/>
      <w:marLeft w:val="0"/>
      <w:marRight w:val="0"/>
      <w:marTop w:val="0"/>
      <w:marBottom w:val="0"/>
      <w:divBdr>
        <w:top w:val="none" w:sz="0" w:space="0" w:color="auto"/>
        <w:left w:val="none" w:sz="0" w:space="0" w:color="auto"/>
        <w:bottom w:val="none" w:sz="0" w:space="0" w:color="auto"/>
        <w:right w:val="none" w:sz="0" w:space="0" w:color="auto"/>
      </w:divBdr>
    </w:div>
    <w:div w:id="1176967578">
      <w:bodyDiv w:val="1"/>
      <w:marLeft w:val="0"/>
      <w:marRight w:val="0"/>
      <w:marTop w:val="0"/>
      <w:marBottom w:val="0"/>
      <w:divBdr>
        <w:top w:val="none" w:sz="0" w:space="0" w:color="auto"/>
        <w:left w:val="none" w:sz="0" w:space="0" w:color="auto"/>
        <w:bottom w:val="none" w:sz="0" w:space="0" w:color="auto"/>
        <w:right w:val="none" w:sz="0" w:space="0" w:color="auto"/>
      </w:divBdr>
    </w:div>
    <w:div w:id="1177037282">
      <w:bodyDiv w:val="1"/>
      <w:marLeft w:val="0"/>
      <w:marRight w:val="0"/>
      <w:marTop w:val="0"/>
      <w:marBottom w:val="0"/>
      <w:divBdr>
        <w:top w:val="none" w:sz="0" w:space="0" w:color="auto"/>
        <w:left w:val="none" w:sz="0" w:space="0" w:color="auto"/>
        <w:bottom w:val="none" w:sz="0" w:space="0" w:color="auto"/>
        <w:right w:val="none" w:sz="0" w:space="0" w:color="auto"/>
      </w:divBdr>
    </w:div>
    <w:div w:id="1177115848">
      <w:bodyDiv w:val="1"/>
      <w:marLeft w:val="0"/>
      <w:marRight w:val="0"/>
      <w:marTop w:val="0"/>
      <w:marBottom w:val="0"/>
      <w:divBdr>
        <w:top w:val="none" w:sz="0" w:space="0" w:color="auto"/>
        <w:left w:val="none" w:sz="0" w:space="0" w:color="auto"/>
        <w:bottom w:val="none" w:sz="0" w:space="0" w:color="auto"/>
        <w:right w:val="none" w:sz="0" w:space="0" w:color="auto"/>
      </w:divBdr>
    </w:div>
    <w:div w:id="1177188504">
      <w:bodyDiv w:val="1"/>
      <w:marLeft w:val="0"/>
      <w:marRight w:val="0"/>
      <w:marTop w:val="0"/>
      <w:marBottom w:val="0"/>
      <w:divBdr>
        <w:top w:val="none" w:sz="0" w:space="0" w:color="auto"/>
        <w:left w:val="none" w:sz="0" w:space="0" w:color="auto"/>
        <w:bottom w:val="none" w:sz="0" w:space="0" w:color="auto"/>
        <w:right w:val="none" w:sz="0" w:space="0" w:color="auto"/>
      </w:divBdr>
    </w:div>
    <w:div w:id="1177228458">
      <w:bodyDiv w:val="1"/>
      <w:marLeft w:val="0"/>
      <w:marRight w:val="0"/>
      <w:marTop w:val="0"/>
      <w:marBottom w:val="0"/>
      <w:divBdr>
        <w:top w:val="none" w:sz="0" w:space="0" w:color="auto"/>
        <w:left w:val="none" w:sz="0" w:space="0" w:color="auto"/>
        <w:bottom w:val="none" w:sz="0" w:space="0" w:color="auto"/>
        <w:right w:val="none" w:sz="0" w:space="0" w:color="auto"/>
      </w:divBdr>
    </w:div>
    <w:div w:id="1177310095">
      <w:bodyDiv w:val="1"/>
      <w:marLeft w:val="0"/>
      <w:marRight w:val="0"/>
      <w:marTop w:val="0"/>
      <w:marBottom w:val="0"/>
      <w:divBdr>
        <w:top w:val="none" w:sz="0" w:space="0" w:color="auto"/>
        <w:left w:val="none" w:sz="0" w:space="0" w:color="auto"/>
        <w:bottom w:val="none" w:sz="0" w:space="0" w:color="auto"/>
        <w:right w:val="none" w:sz="0" w:space="0" w:color="auto"/>
      </w:divBdr>
    </w:div>
    <w:div w:id="1177382518">
      <w:bodyDiv w:val="1"/>
      <w:marLeft w:val="0"/>
      <w:marRight w:val="0"/>
      <w:marTop w:val="0"/>
      <w:marBottom w:val="0"/>
      <w:divBdr>
        <w:top w:val="none" w:sz="0" w:space="0" w:color="auto"/>
        <w:left w:val="none" w:sz="0" w:space="0" w:color="auto"/>
        <w:bottom w:val="none" w:sz="0" w:space="0" w:color="auto"/>
        <w:right w:val="none" w:sz="0" w:space="0" w:color="auto"/>
      </w:divBdr>
    </w:div>
    <w:div w:id="1177383106">
      <w:bodyDiv w:val="1"/>
      <w:marLeft w:val="0"/>
      <w:marRight w:val="0"/>
      <w:marTop w:val="0"/>
      <w:marBottom w:val="0"/>
      <w:divBdr>
        <w:top w:val="none" w:sz="0" w:space="0" w:color="auto"/>
        <w:left w:val="none" w:sz="0" w:space="0" w:color="auto"/>
        <w:bottom w:val="none" w:sz="0" w:space="0" w:color="auto"/>
        <w:right w:val="none" w:sz="0" w:space="0" w:color="auto"/>
      </w:divBdr>
    </w:div>
    <w:div w:id="1177621894">
      <w:bodyDiv w:val="1"/>
      <w:marLeft w:val="0"/>
      <w:marRight w:val="0"/>
      <w:marTop w:val="0"/>
      <w:marBottom w:val="0"/>
      <w:divBdr>
        <w:top w:val="none" w:sz="0" w:space="0" w:color="auto"/>
        <w:left w:val="none" w:sz="0" w:space="0" w:color="auto"/>
        <w:bottom w:val="none" w:sz="0" w:space="0" w:color="auto"/>
        <w:right w:val="none" w:sz="0" w:space="0" w:color="auto"/>
      </w:divBdr>
    </w:div>
    <w:div w:id="1177622211">
      <w:bodyDiv w:val="1"/>
      <w:marLeft w:val="0"/>
      <w:marRight w:val="0"/>
      <w:marTop w:val="0"/>
      <w:marBottom w:val="0"/>
      <w:divBdr>
        <w:top w:val="none" w:sz="0" w:space="0" w:color="auto"/>
        <w:left w:val="none" w:sz="0" w:space="0" w:color="auto"/>
        <w:bottom w:val="none" w:sz="0" w:space="0" w:color="auto"/>
        <w:right w:val="none" w:sz="0" w:space="0" w:color="auto"/>
      </w:divBdr>
    </w:div>
    <w:div w:id="1177689373">
      <w:bodyDiv w:val="1"/>
      <w:marLeft w:val="0"/>
      <w:marRight w:val="0"/>
      <w:marTop w:val="0"/>
      <w:marBottom w:val="0"/>
      <w:divBdr>
        <w:top w:val="none" w:sz="0" w:space="0" w:color="auto"/>
        <w:left w:val="none" w:sz="0" w:space="0" w:color="auto"/>
        <w:bottom w:val="none" w:sz="0" w:space="0" w:color="auto"/>
        <w:right w:val="none" w:sz="0" w:space="0" w:color="auto"/>
      </w:divBdr>
    </w:div>
    <w:div w:id="1177695172">
      <w:bodyDiv w:val="1"/>
      <w:marLeft w:val="0"/>
      <w:marRight w:val="0"/>
      <w:marTop w:val="0"/>
      <w:marBottom w:val="0"/>
      <w:divBdr>
        <w:top w:val="none" w:sz="0" w:space="0" w:color="auto"/>
        <w:left w:val="none" w:sz="0" w:space="0" w:color="auto"/>
        <w:bottom w:val="none" w:sz="0" w:space="0" w:color="auto"/>
        <w:right w:val="none" w:sz="0" w:space="0" w:color="auto"/>
      </w:divBdr>
    </w:div>
    <w:div w:id="1177697194">
      <w:bodyDiv w:val="1"/>
      <w:marLeft w:val="0"/>
      <w:marRight w:val="0"/>
      <w:marTop w:val="0"/>
      <w:marBottom w:val="0"/>
      <w:divBdr>
        <w:top w:val="none" w:sz="0" w:space="0" w:color="auto"/>
        <w:left w:val="none" w:sz="0" w:space="0" w:color="auto"/>
        <w:bottom w:val="none" w:sz="0" w:space="0" w:color="auto"/>
        <w:right w:val="none" w:sz="0" w:space="0" w:color="auto"/>
      </w:divBdr>
    </w:div>
    <w:div w:id="1177697886">
      <w:bodyDiv w:val="1"/>
      <w:marLeft w:val="0"/>
      <w:marRight w:val="0"/>
      <w:marTop w:val="0"/>
      <w:marBottom w:val="0"/>
      <w:divBdr>
        <w:top w:val="none" w:sz="0" w:space="0" w:color="auto"/>
        <w:left w:val="none" w:sz="0" w:space="0" w:color="auto"/>
        <w:bottom w:val="none" w:sz="0" w:space="0" w:color="auto"/>
        <w:right w:val="none" w:sz="0" w:space="0" w:color="auto"/>
      </w:divBdr>
    </w:div>
    <w:div w:id="1177815862">
      <w:bodyDiv w:val="1"/>
      <w:marLeft w:val="0"/>
      <w:marRight w:val="0"/>
      <w:marTop w:val="0"/>
      <w:marBottom w:val="0"/>
      <w:divBdr>
        <w:top w:val="none" w:sz="0" w:space="0" w:color="auto"/>
        <w:left w:val="none" w:sz="0" w:space="0" w:color="auto"/>
        <w:bottom w:val="none" w:sz="0" w:space="0" w:color="auto"/>
        <w:right w:val="none" w:sz="0" w:space="0" w:color="auto"/>
      </w:divBdr>
    </w:div>
    <w:div w:id="1177840169">
      <w:bodyDiv w:val="1"/>
      <w:marLeft w:val="0"/>
      <w:marRight w:val="0"/>
      <w:marTop w:val="0"/>
      <w:marBottom w:val="0"/>
      <w:divBdr>
        <w:top w:val="none" w:sz="0" w:space="0" w:color="auto"/>
        <w:left w:val="none" w:sz="0" w:space="0" w:color="auto"/>
        <w:bottom w:val="none" w:sz="0" w:space="0" w:color="auto"/>
        <w:right w:val="none" w:sz="0" w:space="0" w:color="auto"/>
      </w:divBdr>
    </w:div>
    <w:div w:id="1177887021">
      <w:bodyDiv w:val="1"/>
      <w:marLeft w:val="0"/>
      <w:marRight w:val="0"/>
      <w:marTop w:val="0"/>
      <w:marBottom w:val="0"/>
      <w:divBdr>
        <w:top w:val="none" w:sz="0" w:space="0" w:color="auto"/>
        <w:left w:val="none" w:sz="0" w:space="0" w:color="auto"/>
        <w:bottom w:val="none" w:sz="0" w:space="0" w:color="auto"/>
        <w:right w:val="none" w:sz="0" w:space="0" w:color="auto"/>
      </w:divBdr>
    </w:div>
    <w:div w:id="1177891096">
      <w:bodyDiv w:val="1"/>
      <w:marLeft w:val="0"/>
      <w:marRight w:val="0"/>
      <w:marTop w:val="0"/>
      <w:marBottom w:val="0"/>
      <w:divBdr>
        <w:top w:val="none" w:sz="0" w:space="0" w:color="auto"/>
        <w:left w:val="none" w:sz="0" w:space="0" w:color="auto"/>
        <w:bottom w:val="none" w:sz="0" w:space="0" w:color="auto"/>
        <w:right w:val="none" w:sz="0" w:space="0" w:color="auto"/>
      </w:divBdr>
    </w:div>
    <w:div w:id="1177959836">
      <w:bodyDiv w:val="1"/>
      <w:marLeft w:val="0"/>
      <w:marRight w:val="0"/>
      <w:marTop w:val="0"/>
      <w:marBottom w:val="0"/>
      <w:divBdr>
        <w:top w:val="none" w:sz="0" w:space="0" w:color="auto"/>
        <w:left w:val="none" w:sz="0" w:space="0" w:color="auto"/>
        <w:bottom w:val="none" w:sz="0" w:space="0" w:color="auto"/>
        <w:right w:val="none" w:sz="0" w:space="0" w:color="auto"/>
      </w:divBdr>
    </w:div>
    <w:div w:id="1178038684">
      <w:bodyDiv w:val="1"/>
      <w:marLeft w:val="0"/>
      <w:marRight w:val="0"/>
      <w:marTop w:val="0"/>
      <w:marBottom w:val="0"/>
      <w:divBdr>
        <w:top w:val="none" w:sz="0" w:space="0" w:color="auto"/>
        <w:left w:val="none" w:sz="0" w:space="0" w:color="auto"/>
        <w:bottom w:val="none" w:sz="0" w:space="0" w:color="auto"/>
        <w:right w:val="none" w:sz="0" w:space="0" w:color="auto"/>
      </w:divBdr>
    </w:div>
    <w:div w:id="1178152433">
      <w:bodyDiv w:val="1"/>
      <w:marLeft w:val="0"/>
      <w:marRight w:val="0"/>
      <w:marTop w:val="0"/>
      <w:marBottom w:val="0"/>
      <w:divBdr>
        <w:top w:val="none" w:sz="0" w:space="0" w:color="auto"/>
        <w:left w:val="none" w:sz="0" w:space="0" w:color="auto"/>
        <w:bottom w:val="none" w:sz="0" w:space="0" w:color="auto"/>
        <w:right w:val="none" w:sz="0" w:space="0" w:color="auto"/>
      </w:divBdr>
    </w:div>
    <w:div w:id="1178272092">
      <w:bodyDiv w:val="1"/>
      <w:marLeft w:val="0"/>
      <w:marRight w:val="0"/>
      <w:marTop w:val="0"/>
      <w:marBottom w:val="0"/>
      <w:divBdr>
        <w:top w:val="none" w:sz="0" w:space="0" w:color="auto"/>
        <w:left w:val="none" w:sz="0" w:space="0" w:color="auto"/>
        <w:bottom w:val="none" w:sz="0" w:space="0" w:color="auto"/>
        <w:right w:val="none" w:sz="0" w:space="0" w:color="auto"/>
      </w:divBdr>
    </w:div>
    <w:div w:id="1178274786">
      <w:bodyDiv w:val="1"/>
      <w:marLeft w:val="0"/>
      <w:marRight w:val="0"/>
      <w:marTop w:val="0"/>
      <w:marBottom w:val="0"/>
      <w:divBdr>
        <w:top w:val="none" w:sz="0" w:space="0" w:color="auto"/>
        <w:left w:val="none" w:sz="0" w:space="0" w:color="auto"/>
        <w:bottom w:val="none" w:sz="0" w:space="0" w:color="auto"/>
        <w:right w:val="none" w:sz="0" w:space="0" w:color="auto"/>
      </w:divBdr>
    </w:div>
    <w:div w:id="1178302348">
      <w:bodyDiv w:val="1"/>
      <w:marLeft w:val="0"/>
      <w:marRight w:val="0"/>
      <w:marTop w:val="0"/>
      <w:marBottom w:val="0"/>
      <w:divBdr>
        <w:top w:val="none" w:sz="0" w:space="0" w:color="auto"/>
        <w:left w:val="none" w:sz="0" w:space="0" w:color="auto"/>
        <w:bottom w:val="none" w:sz="0" w:space="0" w:color="auto"/>
        <w:right w:val="none" w:sz="0" w:space="0" w:color="auto"/>
      </w:divBdr>
    </w:div>
    <w:div w:id="1178424217">
      <w:bodyDiv w:val="1"/>
      <w:marLeft w:val="0"/>
      <w:marRight w:val="0"/>
      <w:marTop w:val="0"/>
      <w:marBottom w:val="0"/>
      <w:divBdr>
        <w:top w:val="none" w:sz="0" w:space="0" w:color="auto"/>
        <w:left w:val="none" w:sz="0" w:space="0" w:color="auto"/>
        <w:bottom w:val="none" w:sz="0" w:space="0" w:color="auto"/>
        <w:right w:val="none" w:sz="0" w:space="0" w:color="auto"/>
      </w:divBdr>
    </w:div>
    <w:div w:id="1178622752">
      <w:bodyDiv w:val="1"/>
      <w:marLeft w:val="0"/>
      <w:marRight w:val="0"/>
      <w:marTop w:val="0"/>
      <w:marBottom w:val="0"/>
      <w:divBdr>
        <w:top w:val="none" w:sz="0" w:space="0" w:color="auto"/>
        <w:left w:val="none" w:sz="0" w:space="0" w:color="auto"/>
        <w:bottom w:val="none" w:sz="0" w:space="0" w:color="auto"/>
        <w:right w:val="none" w:sz="0" w:space="0" w:color="auto"/>
      </w:divBdr>
    </w:div>
    <w:div w:id="1178665373">
      <w:bodyDiv w:val="1"/>
      <w:marLeft w:val="0"/>
      <w:marRight w:val="0"/>
      <w:marTop w:val="0"/>
      <w:marBottom w:val="0"/>
      <w:divBdr>
        <w:top w:val="none" w:sz="0" w:space="0" w:color="auto"/>
        <w:left w:val="none" w:sz="0" w:space="0" w:color="auto"/>
        <w:bottom w:val="none" w:sz="0" w:space="0" w:color="auto"/>
        <w:right w:val="none" w:sz="0" w:space="0" w:color="auto"/>
      </w:divBdr>
    </w:div>
    <w:div w:id="1178689605">
      <w:bodyDiv w:val="1"/>
      <w:marLeft w:val="0"/>
      <w:marRight w:val="0"/>
      <w:marTop w:val="0"/>
      <w:marBottom w:val="0"/>
      <w:divBdr>
        <w:top w:val="none" w:sz="0" w:space="0" w:color="auto"/>
        <w:left w:val="none" w:sz="0" w:space="0" w:color="auto"/>
        <w:bottom w:val="none" w:sz="0" w:space="0" w:color="auto"/>
        <w:right w:val="none" w:sz="0" w:space="0" w:color="auto"/>
      </w:divBdr>
    </w:div>
    <w:div w:id="1178731565">
      <w:bodyDiv w:val="1"/>
      <w:marLeft w:val="0"/>
      <w:marRight w:val="0"/>
      <w:marTop w:val="0"/>
      <w:marBottom w:val="0"/>
      <w:divBdr>
        <w:top w:val="none" w:sz="0" w:space="0" w:color="auto"/>
        <w:left w:val="none" w:sz="0" w:space="0" w:color="auto"/>
        <w:bottom w:val="none" w:sz="0" w:space="0" w:color="auto"/>
        <w:right w:val="none" w:sz="0" w:space="0" w:color="auto"/>
      </w:divBdr>
    </w:div>
    <w:div w:id="1178733361">
      <w:bodyDiv w:val="1"/>
      <w:marLeft w:val="0"/>
      <w:marRight w:val="0"/>
      <w:marTop w:val="0"/>
      <w:marBottom w:val="0"/>
      <w:divBdr>
        <w:top w:val="none" w:sz="0" w:space="0" w:color="auto"/>
        <w:left w:val="none" w:sz="0" w:space="0" w:color="auto"/>
        <w:bottom w:val="none" w:sz="0" w:space="0" w:color="auto"/>
        <w:right w:val="none" w:sz="0" w:space="0" w:color="auto"/>
      </w:divBdr>
    </w:div>
    <w:div w:id="1178882943">
      <w:bodyDiv w:val="1"/>
      <w:marLeft w:val="0"/>
      <w:marRight w:val="0"/>
      <w:marTop w:val="0"/>
      <w:marBottom w:val="0"/>
      <w:divBdr>
        <w:top w:val="none" w:sz="0" w:space="0" w:color="auto"/>
        <w:left w:val="none" w:sz="0" w:space="0" w:color="auto"/>
        <w:bottom w:val="none" w:sz="0" w:space="0" w:color="auto"/>
        <w:right w:val="none" w:sz="0" w:space="0" w:color="auto"/>
      </w:divBdr>
    </w:div>
    <w:div w:id="1178888358">
      <w:bodyDiv w:val="1"/>
      <w:marLeft w:val="0"/>
      <w:marRight w:val="0"/>
      <w:marTop w:val="0"/>
      <w:marBottom w:val="0"/>
      <w:divBdr>
        <w:top w:val="none" w:sz="0" w:space="0" w:color="auto"/>
        <w:left w:val="none" w:sz="0" w:space="0" w:color="auto"/>
        <w:bottom w:val="none" w:sz="0" w:space="0" w:color="auto"/>
        <w:right w:val="none" w:sz="0" w:space="0" w:color="auto"/>
      </w:divBdr>
    </w:div>
    <w:div w:id="1178889762">
      <w:bodyDiv w:val="1"/>
      <w:marLeft w:val="0"/>
      <w:marRight w:val="0"/>
      <w:marTop w:val="0"/>
      <w:marBottom w:val="0"/>
      <w:divBdr>
        <w:top w:val="none" w:sz="0" w:space="0" w:color="auto"/>
        <w:left w:val="none" w:sz="0" w:space="0" w:color="auto"/>
        <w:bottom w:val="none" w:sz="0" w:space="0" w:color="auto"/>
        <w:right w:val="none" w:sz="0" w:space="0" w:color="auto"/>
      </w:divBdr>
    </w:div>
    <w:div w:id="1178933648">
      <w:bodyDiv w:val="1"/>
      <w:marLeft w:val="0"/>
      <w:marRight w:val="0"/>
      <w:marTop w:val="0"/>
      <w:marBottom w:val="0"/>
      <w:divBdr>
        <w:top w:val="none" w:sz="0" w:space="0" w:color="auto"/>
        <w:left w:val="none" w:sz="0" w:space="0" w:color="auto"/>
        <w:bottom w:val="none" w:sz="0" w:space="0" w:color="auto"/>
        <w:right w:val="none" w:sz="0" w:space="0" w:color="auto"/>
      </w:divBdr>
    </w:div>
    <w:div w:id="1178933920">
      <w:bodyDiv w:val="1"/>
      <w:marLeft w:val="0"/>
      <w:marRight w:val="0"/>
      <w:marTop w:val="0"/>
      <w:marBottom w:val="0"/>
      <w:divBdr>
        <w:top w:val="none" w:sz="0" w:space="0" w:color="auto"/>
        <w:left w:val="none" w:sz="0" w:space="0" w:color="auto"/>
        <w:bottom w:val="none" w:sz="0" w:space="0" w:color="auto"/>
        <w:right w:val="none" w:sz="0" w:space="0" w:color="auto"/>
      </w:divBdr>
    </w:div>
    <w:div w:id="1179008565">
      <w:bodyDiv w:val="1"/>
      <w:marLeft w:val="0"/>
      <w:marRight w:val="0"/>
      <w:marTop w:val="0"/>
      <w:marBottom w:val="0"/>
      <w:divBdr>
        <w:top w:val="none" w:sz="0" w:space="0" w:color="auto"/>
        <w:left w:val="none" w:sz="0" w:space="0" w:color="auto"/>
        <w:bottom w:val="none" w:sz="0" w:space="0" w:color="auto"/>
        <w:right w:val="none" w:sz="0" w:space="0" w:color="auto"/>
      </w:divBdr>
    </w:div>
    <w:div w:id="1179082903">
      <w:bodyDiv w:val="1"/>
      <w:marLeft w:val="0"/>
      <w:marRight w:val="0"/>
      <w:marTop w:val="0"/>
      <w:marBottom w:val="0"/>
      <w:divBdr>
        <w:top w:val="none" w:sz="0" w:space="0" w:color="auto"/>
        <w:left w:val="none" w:sz="0" w:space="0" w:color="auto"/>
        <w:bottom w:val="none" w:sz="0" w:space="0" w:color="auto"/>
        <w:right w:val="none" w:sz="0" w:space="0" w:color="auto"/>
      </w:divBdr>
    </w:div>
    <w:div w:id="1179152060">
      <w:bodyDiv w:val="1"/>
      <w:marLeft w:val="0"/>
      <w:marRight w:val="0"/>
      <w:marTop w:val="0"/>
      <w:marBottom w:val="0"/>
      <w:divBdr>
        <w:top w:val="none" w:sz="0" w:space="0" w:color="auto"/>
        <w:left w:val="none" w:sz="0" w:space="0" w:color="auto"/>
        <w:bottom w:val="none" w:sz="0" w:space="0" w:color="auto"/>
        <w:right w:val="none" w:sz="0" w:space="0" w:color="auto"/>
      </w:divBdr>
    </w:div>
    <w:div w:id="1179196517">
      <w:bodyDiv w:val="1"/>
      <w:marLeft w:val="0"/>
      <w:marRight w:val="0"/>
      <w:marTop w:val="0"/>
      <w:marBottom w:val="0"/>
      <w:divBdr>
        <w:top w:val="none" w:sz="0" w:space="0" w:color="auto"/>
        <w:left w:val="none" w:sz="0" w:space="0" w:color="auto"/>
        <w:bottom w:val="none" w:sz="0" w:space="0" w:color="auto"/>
        <w:right w:val="none" w:sz="0" w:space="0" w:color="auto"/>
      </w:divBdr>
    </w:div>
    <w:div w:id="1179270480">
      <w:bodyDiv w:val="1"/>
      <w:marLeft w:val="0"/>
      <w:marRight w:val="0"/>
      <w:marTop w:val="0"/>
      <w:marBottom w:val="0"/>
      <w:divBdr>
        <w:top w:val="none" w:sz="0" w:space="0" w:color="auto"/>
        <w:left w:val="none" w:sz="0" w:space="0" w:color="auto"/>
        <w:bottom w:val="none" w:sz="0" w:space="0" w:color="auto"/>
        <w:right w:val="none" w:sz="0" w:space="0" w:color="auto"/>
      </w:divBdr>
    </w:div>
    <w:div w:id="1179344118">
      <w:bodyDiv w:val="1"/>
      <w:marLeft w:val="0"/>
      <w:marRight w:val="0"/>
      <w:marTop w:val="0"/>
      <w:marBottom w:val="0"/>
      <w:divBdr>
        <w:top w:val="none" w:sz="0" w:space="0" w:color="auto"/>
        <w:left w:val="none" w:sz="0" w:space="0" w:color="auto"/>
        <w:bottom w:val="none" w:sz="0" w:space="0" w:color="auto"/>
        <w:right w:val="none" w:sz="0" w:space="0" w:color="auto"/>
      </w:divBdr>
    </w:div>
    <w:div w:id="1179345364">
      <w:bodyDiv w:val="1"/>
      <w:marLeft w:val="0"/>
      <w:marRight w:val="0"/>
      <w:marTop w:val="0"/>
      <w:marBottom w:val="0"/>
      <w:divBdr>
        <w:top w:val="none" w:sz="0" w:space="0" w:color="auto"/>
        <w:left w:val="none" w:sz="0" w:space="0" w:color="auto"/>
        <w:bottom w:val="none" w:sz="0" w:space="0" w:color="auto"/>
        <w:right w:val="none" w:sz="0" w:space="0" w:color="auto"/>
      </w:divBdr>
    </w:div>
    <w:div w:id="1179348727">
      <w:bodyDiv w:val="1"/>
      <w:marLeft w:val="0"/>
      <w:marRight w:val="0"/>
      <w:marTop w:val="0"/>
      <w:marBottom w:val="0"/>
      <w:divBdr>
        <w:top w:val="none" w:sz="0" w:space="0" w:color="auto"/>
        <w:left w:val="none" w:sz="0" w:space="0" w:color="auto"/>
        <w:bottom w:val="none" w:sz="0" w:space="0" w:color="auto"/>
        <w:right w:val="none" w:sz="0" w:space="0" w:color="auto"/>
      </w:divBdr>
    </w:div>
    <w:div w:id="1179350385">
      <w:bodyDiv w:val="1"/>
      <w:marLeft w:val="0"/>
      <w:marRight w:val="0"/>
      <w:marTop w:val="0"/>
      <w:marBottom w:val="0"/>
      <w:divBdr>
        <w:top w:val="none" w:sz="0" w:space="0" w:color="auto"/>
        <w:left w:val="none" w:sz="0" w:space="0" w:color="auto"/>
        <w:bottom w:val="none" w:sz="0" w:space="0" w:color="auto"/>
        <w:right w:val="none" w:sz="0" w:space="0" w:color="auto"/>
      </w:divBdr>
    </w:div>
    <w:div w:id="1179352678">
      <w:bodyDiv w:val="1"/>
      <w:marLeft w:val="0"/>
      <w:marRight w:val="0"/>
      <w:marTop w:val="0"/>
      <w:marBottom w:val="0"/>
      <w:divBdr>
        <w:top w:val="none" w:sz="0" w:space="0" w:color="auto"/>
        <w:left w:val="none" w:sz="0" w:space="0" w:color="auto"/>
        <w:bottom w:val="none" w:sz="0" w:space="0" w:color="auto"/>
        <w:right w:val="none" w:sz="0" w:space="0" w:color="auto"/>
      </w:divBdr>
    </w:div>
    <w:div w:id="1179389305">
      <w:bodyDiv w:val="1"/>
      <w:marLeft w:val="0"/>
      <w:marRight w:val="0"/>
      <w:marTop w:val="0"/>
      <w:marBottom w:val="0"/>
      <w:divBdr>
        <w:top w:val="none" w:sz="0" w:space="0" w:color="auto"/>
        <w:left w:val="none" w:sz="0" w:space="0" w:color="auto"/>
        <w:bottom w:val="none" w:sz="0" w:space="0" w:color="auto"/>
        <w:right w:val="none" w:sz="0" w:space="0" w:color="auto"/>
      </w:divBdr>
    </w:div>
    <w:div w:id="1179391575">
      <w:bodyDiv w:val="1"/>
      <w:marLeft w:val="0"/>
      <w:marRight w:val="0"/>
      <w:marTop w:val="0"/>
      <w:marBottom w:val="0"/>
      <w:divBdr>
        <w:top w:val="none" w:sz="0" w:space="0" w:color="auto"/>
        <w:left w:val="none" w:sz="0" w:space="0" w:color="auto"/>
        <w:bottom w:val="none" w:sz="0" w:space="0" w:color="auto"/>
        <w:right w:val="none" w:sz="0" w:space="0" w:color="auto"/>
      </w:divBdr>
    </w:div>
    <w:div w:id="1179469405">
      <w:bodyDiv w:val="1"/>
      <w:marLeft w:val="0"/>
      <w:marRight w:val="0"/>
      <w:marTop w:val="0"/>
      <w:marBottom w:val="0"/>
      <w:divBdr>
        <w:top w:val="none" w:sz="0" w:space="0" w:color="auto"/>
        <w:left w:val="none" w:sz="0" w:space="0" w:color="auto"/>
        <w:bottom w:val="none" w:sz="0" w:space="0" w:color="auto"/>
        <w:right w:val="none" w:sz="0" w:space="0" w:color="auto"/>
      </w:divBdr>
    </w:div>
    <w:div w:id="1179586852">
      <w:bodyDiv w:val="1"/>
      <w:marLeft w:val="0"/>
      <w:marRight w:val="0"/>
      <w:marTop w:val="0"/>
      <w:marBottom w:val="0"/>
      <w:divBdr>
        <w:top w:val="none" w:sz="0" w:space="0" w:color="auto"/>
        <w:left w:val="none" w:sz="0" w:space="0" w:color="auto"/>
        <w:bottom w:val="none" w:sz="0" w:space="0" w:color="auto"/>
        <w:right w:val="none" w:sz="0" w:space="0" w:color="auto"/>
      </w:divBdr>
    </w:div>
    <w:div w:id="1179656927">
      <w:bodyDiv w:val="1"/>
      <w:marLeft w:val="0"/>
      <w:marRight w:val="0"/>
      <w:marTop w:val="0"/>
      <w:marBottom w:val="0"/>
      <w:divBdr>
        <w:top w:val="none" w:sz="0" w:space="0" w:color="auto"/>
        <w:left w:val="none" w:sz="0" w:space="0" w:color="auto"/>
        <w:bottom w:val="none" w:sz="0" w:space="0" w:color="auto"/>
        <w:right w:val="none" w:sz="0" w:space="0" w:color="auto"/>
      </w:divBdr>
    </w:div>
    <w:div w:id="1179658123">
      <w:bodyDiv w:val="1"/>
      <w:marLeft w:val="0"/>
      <w:marRight w:val="0"/>
      <w:marTop w:val="0"/>
      <w:marBottom w:val="0"/>
      <w:divBdr>
        <w:top w:val="none" w:sz="0" w:space="0" w:color="auto"/>
        <w:left w:val="none" w:sz="0" w:space="0" w:color="auto"/>
        <w:bottom w:val="none" w:sz="0" w:space="0" w:color="auto"/>
        <w:right w:val="none" w:sz="0" w:space="0" w:color="auto"/>
      </w:divBdr>
    </w:div>
    <w:div w:id="1179659350">
      <w:bodyDiv w:val="1"/>
      <w:marLeft w:val="0"/>
      <w:marRight w:val="0"/>
      <w:marTop w:val="0"/>
      <w:marBottom w:val="0"/>
      <w:divBdr>
        <w:top w:val="none" w:sz="0" w:space="0" w:color="auto"/>
        <w:left w:val="none" w:sz="0" w:space="0" w:color="auto"/>
        <w:bottom w:val="none" w:sz="0" w:space="0" w:color="auto"/>
        <w:right w:val="none" w:sz="0" w:space="0" w:color="auto"/>
      </w:divBdr>
    </w:div>
    <w:div w:id="1179732248">
      <w:bodyDiv w:val="1"/>
      <w:marLeft w:val="0"/>
      <w:marRight w:val="0"/>
      <w:marTop w:val="0"/>
      <w:marBottom w:val="0"/>
      <w:divBdr>
        <w:top w:val="none" w:sz="0" w:space="0" w:color="auto"/>
        <w:left w:val="none" w:sz="0" w:space="0" w:color="auto"/>
        <w:bottom w:val="none" w:sz="0" w:space="0" w:color="auto"/>
        <w:right w:val="none" w:sz="0" w:space="0" w:color="auto"/>
      </w:divBdr>
    </w:div>
    <w:div w:id="1179779617">
      <w:bodyDiv w:val="1"/>
      <w:marLeft w:val="0"/>
      <w:marRight w:val="0"/>
      <w:marTop w:val="0"/>
      <w:marBottom w:val="0"/>
      <w:divBdr>
        <w:top w:val="none" w:sz="0" w:space="0" w:color="auto"/>
        <w:left w:val="none" w:sz="0" w:space="0" w:color="auto"/>
        <w:bottom w:val="none" w:sz="0" w:space="0" w:color="auto"/>
        <w:right w:val="none" w:sz="0" w:space="0" w:color="auto"/>
      </w:divBdr>
    </w:div>
    <w:div w:id="1179781216">
      <w:bodyDiv w:val="1"/>
      <w:marLeft w:val="0"/>
      <w:marRight w:val="0"/>
      <w:marTop w:val="0"/>
      <w:marBottom w:val="0"/>
      <w:divBdr>
        <w:top w:val="none" w:sz="0" w:space="0" w:color="auto"/>
        <w:left w:val="none" w:sz="0" w:space="0" w:color="auto"/>
        <w:bottom w:val="none" w:sz="0" w:space="0" w:color="auto"/>
        <w:right w:val="none" w:sz="0" w:space="0" w:color="auto"/>
      </w:divBdr>
    </w:div>
    <w:div w:id="1179852429">
      <w:bodyDiv w:val="1"/>
      <w:marLeft w:val="0"/>
      <w:marRight w:val="0"/>
      <w:marTop w:val="0"/>
      <w:marBottom w:val="0"/>
      <w:divBdr>
        <w:top w:val="none" w:sz="0" w:space="0" w:color="auto"/>
        <w:left w:val="none" w:sz="0" w:space="0" w:color="auto"/>
        <w:bottom w:val="none" w:sz="0" w:space="0" w:color="auto"/>
        <w:right w:val="none" w:sz="0" w:space="0" w:color="auto"/>
      </w:divBdr>
    </w:div>
    <w:div w:id="1180042209">
      <w:bodyDiv w:val="1"/>
      <w:marLeft w:val="0"/>
      <w:marRight w:val="0"/>
      <w:marTop w:val="0"/>
      <w:marBottom w:val="0"/>
      <w:divBdr>
        <w:top w:val="none" w:sz="0" w:space="0" w:color="auto"/>
        <w:left w:val="none" w:sz="0" w:space="0" w:color="auto"/>
        <w:bottom w:val="none" w:sz="0" w:space="0" w:color="auto"/>
        <w:right w:val="none" w:sz="0" w:space="0" w:color="auto"/>
      </w:divBdr>
    </w:div>
    <w:div w:id="1180043750">
      <w:bodyDiv w:val="1"/>
      <w:marLeft w:val="0"/>
      <w:marRight w:val="0"/>
      <w:marTop w:val="0"/>
      <w:marBottom w:val="0"/>
      <w:divBdr>
        <w:top w:val="none" w:sz="0" w:space="0" w:color="auto"/>
        <w:left w:val="none" w:sz="0" w:space="0" w:color="auto"/>
        <w:bottom w:val="none" w:sz="0" w:space="0" w:color="auto"/>
        <w:right w:val="none" w:sz="0" w:space="0" w:color="auto"/>
      </w:divBdr>
    </w:div>
    <w:div w:id="1180117857">
      <w:bodyDiv w:val="1"/>
      <w:marLeft w:val="0"/>
      <w:marRight w:val="0"/>
      <w:marTop w:val="0"/>
      <w:marBottom w:val="0"/>
      <w:divBdr>
        <w:top w:val="none" w:sz="0" w:space="0" w:color="auto"/>
        <w:left w:val="none" w:sz="0" w:space="0" w:color="auto"/>
        <w:bottom w:val="none" w:sz="0" w:space="0" w:color="auto"/>
        <w:right w:val="none" w:sz="0" w:space="0" w:color="auto"/>
      </w:divBdr>
    </w:div>
    <w:div w:id="1180119974">
      <w:bodyDiv w:val="1"/>
      <w:marLeft w:val="0"/>
      <w:marRight w:val="0"/>
      <w:marTop w:val="0"/>
      <w:marBottom w:val="0"/>
      <w:divBdr>
        <w:top w:val="none" w:sz="0" w:space="0" w:color="auto"/>
        <w:left w:val="none" w:sz="0" w:space="0" w:color="auto"/>
        <w:bottom w:val="none" w:sz="0" w:space="0" w:color="auto"/>
        <w:right w:val="none" w:sz="0" w:space="0" w:color="auto"/>
      </w:divBdr>
    </w:div>
    <w:div w:id="1180126521">
      <w:bodyDiv w:val="1"/>
      <w:marLeft w:val="0"/>
      <w:marRight w:val="0"/>
      <w:marTop w:val="0"/>
      <w:marBottom w:val="0"/>
      <w:divBdr>
        <w:top w:val="none" w:sz="0" w:space="0" w:color="auto"/>
        <w:left w:val="none" w:sz="0" w:space="0" w:color="auto"/>
        <w:bottom w:val="none" w:sz="0" w:space="0" w:color="auto"/>
        <w:right w:val="none" w:sz="0" w:space="0" w:color="auto"/>
      </w:divBdr>
    </w:div>
    <w:div w:id="1180192500">
      <w:bodyDiv w:val="1"/>
      <w:marLeft w:val="0"/>
      <w:marRight w:val="0"/>
      <w:marTop w:val="0"/>
      <w:marBottom w:val="0"/>
      <w:divBdr>
        <w:top w:val="none" w:sz="0" w:space="0" w:color="auto"/>
        <w:left w:val="none" w:sz="0" w:space="0" w:color="auto"/>
        <w:bottom w:val="none" w:sz="0" w:space="0" w:color="auto"/>
        <w:right w:val="none" w:sz="0" w:space="0" w:color="auto"/>
      </w:divBdr>
    </w:div>
    <w:div w:id="1180238389">
      <w:bodyDiv w:val="1"/>
      <w:marLeft w:val="0"/>
      <w:marRight w:val="0"/>
      <w:marTop w:val="0"/>
      <w:marBottom w:val="0"/>
      <w:divBdr>
        <w:top w:val="none" w:sz="0" w:space="0" w:color="auto"/>
        <w:left w:val="none" w:sz="0" w:space="0" w:color="auto"/>
        <w:bottom w:val="none" w:sz="0" w:space="0" w:color="auto"/>
        <w:right w:val="none" w:sz="0" w:space="0" w:color="auto"/>
      </w:divBdr>
    </w:div>
    <w:div w:id="1180310789">
      <w:bodyDiv w:val="1"/>
      <w:marLeft w:val="0"/>
      <w:marRight w:val="0"/>
      <w:marTop w:val="0"/>
      <w:marBottom w:val="0"/>
      <w:divBdr>
        <w:top w:val="none" w:sz="0" w:space="0" w:color="auto"/>
        <w:left w:val="none" w:sz="0" w:space="0" w:color="auto"/>
        <w:bottom w:val="none" w:sz="0" w:space="0" w:color="auto"/>
        <w:right w:val="none" w:sz="0" w:space="0" w:color="auto"/>
      </w:divBdr>
    </w:div>
    <w:div w:id="1180386376">
      <w:bodyDiv w:val="1"/>
      <w:marLeft w:val="0"/>
      <w:marRight w:val="0"/>
      <w:marTop w:val="0"/>
      <w:marBottom w:val="0"/>
      <w:divBdr>
        <w:top w:val="none" w:sz="0" w:space="0" w:color="auto"/>
        <w:left w:val="none" w:sz="0" w:space="0" w:color="auto"/>
        <w:bottom w:val="none" w:sz="0" w:space="0" w:color="auto"/>
        <w:right w:val="none" w:sz="0" w:space="0" w:color="auto"/>
      </w:divBdr>
    </w:div>
    <w:div w:id="1180387532">
      <w:bodyDiv w:val="1"/>
      <w:marLeft w:val="0"/>
      <w:marRight w:val="0"/>
      <w:marTop w:val="0"/>
      <w:marBottom w:val="0"/>
      <w:divBdr>
        <w:top w:val="none" w:sz="0" w:space="0" w:color="auto"/>
        <w:left w:val="none" w:sz="0" w:space="0" w:color="auto"/>
        <w:bottom w:val="none" w:sz="0" w:space="0" w:color="auto"/>
        <w:right w:val="none" w:sz="0" w:space="0" w:color="auto"/>
      </w:divBdr>
    </w:div>
    <w:div w:id="1180390072">
      <w:bodyDiv w:val="1"/>
      <w:marLeft w:val="0"/>
      <w:marRight w:val="0"/>
      <w:marTop w:val="0"/>
      <w:marBottom w:val="0"/>
      <w:divBdr>
        <w:top w:val="none" w:sz="0" w:space="0" w:color="auto"/>
        <w:left w:val="none" w:sz="0" w:space="0" w:color="auto"/>
        <w:bottom w:val="none" w:sz="0" w:space="0" w:color="auto"/>
        <w:right w:val="none" w:sz="0" w:space="0" w:color="auto"/>
      </w:divBdr>
    </w:div>
    <w:div w:id="1180394383">
      <w:bodyDiv w:val="1"/>
      <w:marLeft w:val="0"/>
      <w:marRight w:val="0"/>
      <w:marTop w:val="0"/>
      <w:marBottom w:val="0"/>
      <w:divBdr>
        <w:top w:val="none" w:sz="0" w:space="0" w:color="auto"/>
        <w:left w:val="none" w:sz="0" w:space="0" w:color="auto"/>
        <w:bottom w:val="none" w:sz="0" w:space="0" w:color="auto"/>
        <w:right w:val="none" w:sz="0" w:space="0" w:color="auto"/>
      </w:divBdr>
    </w:div>
    <w:div w:id="1180437619">
      <w:bodyDiv w:val="1"/>
      <w:marLeft w:val="0"/>
      <w:marRight w:val="0"/>
      <w:marTop w:val="0"/>
      <w:marBottom w:val="0"/>
      <w:divBdr>
        <w:top w:val="none" w:sz="0" w:space="0" w:color="auto"/>
        <w:left w:val="none" w:sz="0" w:space="0" w:color="auto"/>
        <w:bottom w:val="none" w:sz="0" w:space="0" w:color="auto"/>
        <w:right w:val="none" w:sz="0" w:space="0" w:color="auto"/>
      </w:divBdr>
    </w:div>
    <w:div w:id="1180584411">
      <w:bodyDiv w:val="1"/>
      <w:marLeft w:val="0"/>
      <w:marRight w:val="0"/>
      <w:marTop w:val="0"/>
      <w:marBottom w:val="0"/>
      <w:divBdr>
        <w:top w:val="none" w:sz="0" w:space="0" w:color="auto"/>
        <w:left w:val="none" w:sz="0" w:space="0" w:color="auto"/>
        <w:bottom w:val="none" w:sz="0" w:space="0" w:color="auto"/>
        <w:right w:val="none" w:sz="0" w:space="0" w:color="auto"/>
      </w:divBdr>
    </w:div>
    <w:div w:id="1180587872">
      <w:bodyDiv w:val="1"/>
      <w:marLeft w:val="0"/>
      <w:marRight w:val="0"/>
      <w:marTop w:val="0"/>
      <w:marBottom w:val="0"/>
      <w:divBdr>
        <w:top w:val="none" w:sz="0" w:space="0" w:color="auto"/>
        <w:left w:val="none" w:sz="0" w:space="0" w:color="auto"/>
        <w:bottom w:val="none" w:sz="0" w:space="0" w:color="auto"/>
        <w:right w:val="none" w:sz="0" w:space="0" w:color="auto"/>
      </w:divBdr>
    </w:div>
    <w:div w:id="1180654794">
      <w:bodyDiv w:val="1"/>
      <w:marLeft w:val="0"/>
      <w:marRight w:val="0"/>
      <w:marTop w:val="0"/>
      <w:marBottom w:val="0"/>
      <w:divBdr>
        <w:top w:val="none" w:sz="0" w:space="0" w:color="auto"/>
        <w:left w:val="none" w:sz="0" w:space="0" w:color="auto"/>
        <w:bottom w:val="none" w:sz="0" w:space="0" w:color="auto"/>
        <w:right w:val="none" w:sz="0" w:space="0" w:color="auto"/>
      </w:divBdr>
    </w:div>
    <w:div w:id="1180661689">
      <w:bodyDiv w:val="1"/>
      <w:marLeft w:val="0"/>
      <w:marRight w:val="0"/>
      <w:marTop w:val="0"/>
      <w:marBottom w:val="0"/>
      <w:divBdr>
        <w:top w:val="none" w:sz="0" w:space="0" w:color="auto"/>
        <w:left w:val="none" w:sz="0" w:space="0" w:color="auto"/>
        <w:bottom w:val="none" w:sz="0" w:space="0" w:color="auto"/>
        <w:right w:val="none" w:sz="0" w:space="0" w:color="auto"/>
      </w:divBdr>
    </w:div>
    <w:div w:id="1180705701">
      <w:bodyDiv w:val="1"/>
      <w:marLeft w:val="0"/>
      <w:marRight w:val="0"/>
      <w:marTop w:val="0"/>
      <w:marBottom w:val="0"/>
      <w:divBdr>
        <w:top w:val="none" w:sz="0" w:space="0" w:color="auto"/>
        <w:left w:val="none" w:sz="0" w:space="0" w:color="auto"/>
        <w:bottom w:val="none" w:sz="0" w:space="0" w:color="auto"/>
        <w:right w:val="none" w:sz="0" w:space="0" w:color="auto"/>
      </w:divBdr>
    </w:div>
    <w:div w:id="1180781736">
      <w:bodyDiv w:val="1"/>
      <w:marLeft w:val="0"/>
      <w:marRight w:val="0"/>
      <w:marTop w:val="0"/>
      <w:marBottom w:val="0"/>
      <w:divBdr>
        <w:top w:val="none" w:sz="0" w:space="0" w:color="auto"/>
        <w:left w:val="none" w:sz="0" w:space="0" w:color="auto"/>
        <w:bottom w:val="none" w:sz="0" w:space="0" w:color="auto"/>
        <w:right w:val="none" w:sz="0" w:space="0" w:color="auto"/>
      </w:divBdr>
    </w:div>
    <w:div w:id="1180856466">
      <w:bodyDiv w:val="1"/>
      <w:marLeft w:val="0"/>
      <w:marRight w:val="0"/>
      <w:marTop w:val="0"/>
      <w:marBottom w:val="0"/>
      <w:divBdr>
        <w:top w:val="none" w:sz="0" w:space="0" w:color="auto"/>
        <w:left w:val="none" w:sz="0" w:space="0" w:color="auto"/>
        <w:bottom w:val="none" w:sz="0" w:space="0" w:color="auto"/>
        <w:right w:val="none" w:sz="0" w:space="0" w:color="auto"/>
      </w:divBdr>
    </w:div>
    <w:div w:id="1180965933">
      <w:bodyDiv w:val="1"/>
      <w:marLeft w:val="0"/>
      <w:marRight w:val="0"/>
      <w:marTop w:val="0"/>
      <w:marBottom w:val="0"/>
      <w:divBdr>
        <w:top w:val="none" w:sz="0" w:space="0" w:color="auto"/>
        <w:left w:val="none" w:sz="0" w:space="0" w:color="auto"/>
        <w:bottom w:val="none" w:sz="0" w:space="0" w:color="auto"/>
        <w:right w:val="none" w:sz="0" w:space="0" w:color="auto"/>
      </w:divBdr>
    </w:div>
    <w:div w:id="1181118645">
      <w:bodyDiv w:val="1"/>
      <w:marLeft w:val="0"/>
      <w:marRight w:val="0"/>
      <w:marTop w:val="0"/>
      <w:marBottom w:val="0"/>
      <w:divBdr>
        <w:top w:val="none" w:sz="0" w:space="0" w:color="auto"/>
        <w:left w:val="none" w:sz="0" w:space="0" w:color="auto"/>
        <w:bottom w:val="none" w:sz="0" w:space="0" w:color="auto"/>
        <w:right w:val="none" w:sz="0" w:space="0" w:color="auto"/>
      </w:divBdr>
    </w:div>
    <w:div w:id="1181159447">
      <w:bodyDiv w:val="1"/>
      <w:marLeft w:val="0"/>
      <w:marRight w:val="0"/>
      <w:marTop w:val="0"/>
      <w:marBottom w:val="0"/>
      <w:divBdr>
        <w:top w:val="none" w:sz="0" w:space="0" w:color="auto"/>
        <w:left w:val="none" w:sz="0" w:space="0" w:color="auto"/>
        <w:bottom w:val="none" w:sz="0" w:space="0" w:color="auto"/>
        <w:right w:val="none" w:sz="0" w:space="0" w:color="auto"/>
      </w:divBdr>
    </w:div>
    <w:div w:id="1181165953">
      <w:bodyDiv w:val="1"/>
      <w:marLeft w:val="0"/>
      <w:marRight w:val="0"/>
      <w:marTop w:val="0"/>
      <w:marBottom w:val="0"/>
      <w:divBdr>
        <w:top w:val="none" w:sz="0" w:space="0" w:color="auto"/>
        <w:left w:val="none" w:sz="0" w:space="0" w:color="auto"/>
        <w:bottom w:val="none" w:sz="0" w:space="0" w:color="auto"/>
        <w:right w:val="none" w:sz="0" w:space="0" w:color="auto"/>
      </w:divBdr>
    </w:div>
    <w:div w:id="1181235992">
      <w:bodyDiv w:val="1"/>
      <w:marLeft w:val="0"/>
      <w:marRight w:val="0"/>
      <w:marTop w:val="0"/>
      <w:marBottom w:val="0"/>
      <w:divBdr>
        <w:top w:val="none" w:sz="0" w:space="0" w:color="auto"/>
        <w:left w:val="none" w:sz="0" w:space="0" w:color="auto"/>
        <w:bottom w:val="none" w:sz="0" w:space="0" w:color="auto"/>
        <w:right w:val="none" w:sz="0" w:space="0" w:color="auto"/>
      </w:divBdr>
    </w:div>
    <w:div w:id="1181314257">
      <w:bodyDiv w:val="1"/>
      <w:marLeft w:val="0"/>
      <w:marRight w:val="0"/>
      <w:marTop w:val="0"/>
      <w:marBottom w:val="0"/>
      <w:divBdr>
        <w:top w:val="none" w:sz="0" w:space="0" w:color="auto"/>
        <w:left w:val="none" w:sz="0" w:space="0" w:color="auto"/>
        <w:bottom w:val="none" w:sz="0" w:space="0" w:color="auto"/>
        <w:right w:val="none" w:sz="0" w:space="0" w:color="auto"/>
      </w:divBdr>
    </w:div>
    <w:div w:id="1181357777">
      <w:bodyDiv w:val="1"/>
      <w:marLeft w:val="0"/>
      <w:marRight w:val="0"/>
      <w:marTop w:val="0"/>
      <w:marBottom w:val="0"/>
      <w:divBdr>
        <w:top w:val="none" w:sz="0" w:space="0" w:color="auto"/>
        <w:left w:val="none" w:sz="0" w:space="0" w:color="auto"/>
        <w:bottom w:val="none" w:sz="0" w:space="0" w:color="auto"/>
        <w:right w:val="none" w:sz="0" w:space="0" w:color="auto"/>
      </w:divBdr>
    </w:div>
    <w:div w:id="1181360056">
      <w:bodyDiv w:val="1"/>
      <w:marLeft w:val="0"/>
      <w:marRight w:val="0"/>
      <w:marTop w:val="0"/>
      <w:marBottom w:val="0"/>
      <w:divBdr>
        <w:top w:val="none" w:sz="0" w:space="0" w:color="auto"/>
        <w:left w:val="none" w:sz="0" w:space="0" w:color="auto"/>
        <w:bottom w:val="none" w:sz="0" w:space="0" w:color="auto"/>
        <w:right w:val="none" w:sz="0" w:space="0" w:color="auto"/>
      </w:divBdr>
    </w:div>
    <w:div w:id="1181431155">
      <w:bodyDiv w:val="1"/>
      <w:marLeft w:val="0"/>
      <w:marRight w:val="0"/>
      <w:marTop w:val="0"/>
      <w:marBottom w:val="0"/>
      <w:divBdr>
        <w:top w:val="none" w:sz="0" w:space="0" w:color="auto"/>
        <w:left w:val="none" w:sz="0" w:space="0" w:color="auto"/>
        <w:bottom w:val="none" w:sz="0" w:space="0" w:color="auto"/>
        <w:right w:val="none" w:sz="0" w:space="0" w:color="auto"/>
      </w:divBdr>
    </w:div>
    <w:div w:id="1181433623">
      <w:bodyDiv w:val="1"/>
      <w:marLeft w:val="0"/>
      <w:marRight w:val="0"/>
      <w:marTop w:val="0"/>
      <w:marBottom w:val="0"/>
      <w:divBdr>
        <w:top w:val="none" w:sz="0" w:space="0" w:color="auto"/>
        <w:left w:val="none" w:sz="0" w:space="0" w:color="auto"/>
        <w:bottom w:val="none" w:sz="0" w:space="0" w:color="auto"/>
        <w:right w:val="none" w:sz="0" w:space="0" w:color="auto"/>
      </w:divBdr>
    </w:div>
    <w:div w:id="1181434863">
      <w:bodyDiv w:val="1"/>
      <w:marLeft w:val="0"/>
      <w:marRight w:val="0"/>
      <w:marTop w:val="0"/>
      <w:marBottom w:val="0"/>
      <w:divBdr>
        <w:top w:val="none" w:sz="0" w:space="0" w:color="auto"/>
        <w:left w:val="none" w:sz="0" w:space="0" w:color="auto"/>
        <w:bottom w:val="none" w:sz="0" w:space="0" w:color="auto"/>
        <w:right w:val="none" w:sz="0" w:space="0" w:color="auto"/>
      </w:divBdr>
    </w:div>
    <w:div w:id="1181504409">
      <w:bodyDiv w:val="1"/>
      <w:marLeft w:val="0"/>
      <w:marRight w:val="0"/>
      <w:marTop w:val="0"/>
      <w:marBottom w:val="0"/>
      <w:divBdr>
        <w:top w:val="none" w:sz="0" w:space="0" w:color="auto"/>
        <w:left w:val="none" w:sz="0" w:space="0" w:color="auto"/>
        <w:bottom w:val="none" w:sz="0" w:space="0" w:color="auto"/>
        <w:right w:val="none" w:sz="0" w:space="0" w:color="auto"/>
      </w:divBdr>
    </w:div>
    <w:div w:id="1181509146">
      <w:bodyDiv w:val="1"/>
      <w:marLeft w:val="0"/>
      <w:marRight w:val="0"/>
      <w:marTop w:val="0"/>
      <w:marBottom w:val="0"/>
      <w:divBdr>
        <w:top w:val="none" w:sz="0" w:space="0" w:color="auto"/>
        <w:left w:val="none" w:sz="0" w:space="0" w:color="auto"/>
        <w:bottom w:val="none" w:sz="0" w:space="0" w:color="auto"/>
        <w:right w:val="none" w:sz="0" w:space="0" w:color="auto"/>
      </w:divBdr>
    </w:div>
    <w:div w:id="1181552475">
      <w:bodyDiv w:val="1"/>
      <w:marLeft w:val="0"/>
      <w:marRight w:val="0"/>
      <w:marTop w:val="0"/>
      <w:marBottom w:val="0"/>
      <w:divBdr>
        <w:top w:val="none" w:sz="0" w:space="0" w:color="auto"/>
        <w:left w:val="none" w:sz="0" w:space="0" w:color="auto"/>
        <w:bottom w:val="none" w:sz="0" w:space="0" w:color="auto"/>
        <w:right w:val="none" w:sz="0" w:space="0" w:color="auto"/>
      </w:divBdr>
    </w:div>
    <w:div w:id="1181624076">
      <w:bodyDiv w:val="1"/>
      <w:marLeft w:val="0"/>
      <w:marRight w:val="0"/>
      <w:marTop w:val="0"/>
      <w:marBottom w:val="0"/>
      <w:divBdr>
        <w:top w:val="none" w:sz="0" w:space="0" w:color="auto"/>
        <w:left w:val="none" w:sz="0" w:space="0" w:color="auto"/>
        <w:bottom w:val="none" w:sz="0" w:space="0" w:color="auto"/>
        <w:right w:val="none" w:sz="0" w:space="0" w:color="auto"/>
      </w:divBdr>
    </w:div>
    <w:div w:id="1181698317">
      <w:bodyDiv w:val="1"/>
      <w:marLeft w:val="0"/>
      <w:marRight w:val="0"/>
      <w:marTop w:val="0"/>
      <w:marBottom w:val="0"/>
      <w:divBdr>
        <w:top w:val="none" w:sz="0" w:space="0" w:color="auto"/>
        <w:left w:val="none" w:sz="0" w:space="0" w:color="auto"/>
        <w:bottom w:val="none" w:sz="0" w:space="0" w:color="auto"/>
        <w:right w:val="none" w:sz="0" w:space="0" w:color="auto"/>
      </w:divBdr>
    </w:div>
    <w:div w:id="1181705783">
      <w:bodyDiv w:val="1"/>
      <w:marLeft w:val="0"/>
      <w:marRight w:val="0"/>
      <w:marTop w:val="0"/>
      <w:marBottom w:val="0"/>
      <w:divBdr>
        <w:top w:val="none" w:sz="0" w:space="0" w:color="auto"/>
        <w:left w:val="none" w:sz="0" w:space="0" w:color="auto"/>
        <w:bottom w:val="none" w:sz="0" w:space="0" w:color="auto"/>
        <w:right w:val="none" w:sz="0" w:space="0" w:color="auto"/>
      </w:divBdr>
    </w:div>
    <w:div w:id="1181772249">
      <w:bodyDiv w:val="1"/>
      <w:marLeft w:val="0"/>
      <w:marRight w:val="0"/>
      <w:marTop w:val="0"/>
      <w:marBottom w:val="0"/>
      <w:divBdr>
        <w:top w:val="none" w:sz="0" w:space="0" w:color="auto"/>
        <w:left w:val="none" w:sz="0" w:space="0" w:color="auto"/>
        <w:bottom w:val="none" w:sz="0" w:space="0" w:color="auto"/>
        <w:right w:val="none" w:sz="0" w:space="0" w:color="auto"/>
      </w:divBdr>
    </w:div>
    <w:div w:id="1181816794">
      <w:bodyDiv w:val="1"/>
      <w:marLeft w:val="0"/>
      <w:marRight w:val="0"/>
      <w:marTop w:val="0"/>
      <w:marBottom w:val="0"/>
      <w:divBdr>
        <w:top w:val="none" w:sz="0" w:space="0" w:color="auto"/>
        <w:left w:val="none" w:sz="0" w:space="0" w:color="auto"/>
        <w:bottom w:val="none" w:sz="0" w:space="0" w:color="auto"/>
        <w:right w:val="none" w:sz="0" w:space="0" w:color="auto"/>
      </w:divBdr>
    </w:div>
    <w:div w:id="1181897425">
      <w:bodyDiv w:val="1"/>
      <w:marLeft w:val="0"/>
      <w:marRight w:val="0"/>
      <w:marTop w:val="0"/>
      <w:marBottom w:val="0"/>
      <w:divBdr>
        <w:top w:val="none" w:sz="0" w:space="0" w:color="auto"/>
        <w:left w:val="none" w:sz="0" w:space="0" w:color="auto"/>
        <w:bottom w:val="none" w:sz="0" w:space="0" w:color="auto"/>
        <w:right w:val="none" w:sz="0" w:space="0" w:color="auto"/>
      </w:divBdr>
    </w:div>
    <w:div w:id="1181968703">
      <w:bodyDiv w:val="1"/>
      <w:marLeft w:val="0"/>
      <w:marRight w:val="0"/>
      <w:marTop w:val="0"/>
      <w:marBottom w:val="0"/>
      <w:divBdr>
        <w:top w:val="none" w:sz="0" w:space="0" w:color="auto"/>
        <w:left w:val="none" w:sz="0" w:space="0" w:color="auto"/>
        <w:bottom w:val="none" w:sz="0" w:space="0" w:color="auto"/>
        <w:right w:val="none" w:sz="0" w:space="0" w:color="auto"/>
      </w:divBdr>
    </w:div>
    <w:div w:id="1181970272">
      <w:bodyDiv w:val="1"/>
      <w:marLeft w:val="0"/>
      <w:marRight w:val="0"/>
      <w:marTop w:val="0"/>
      <w:marBottom w:val="0"/>
      <w:divBdr>
        <w:top w:val="none" w:sz="0" w:space="0" w:color="auto"/>
        <w:left w:val="none" w:sz="0" w:space="0" w:color="auto"/>
        <w:bottom w:val="none" w:sz="0" w:space="0" w:color="auto"/>
        <w:right w:val="none" w:sz="0" w:space="0" w:color="auto"/>
      </w:divBdr>
    </w:div>
    <w:div w:id="1181973242">
      <w:bodyDiv w:val="1"/>
      <w:marLeft w:val="0"/>
      <w:marRight w:val="0"/>
      <w:marTop w:val="0"/>
      <w:marBottom w:val="0"/>
      <w:divBdr>
        <w:top w:val="none" w:sz="0" w:space="0" w:color="auto"/>
        <w:left w:val="none" w:sz="0" w:space="0" w:color="auto"/>
        <w:bottom w:val="none" w:sz="0" w:space="0" w:color="auto"/>
        <w:right w:val="none" w:sz="0" w:space="0" w:color="auto"/>
      </w:divBdr>
    </w:div>
    <w:div w:id="1182090454">
      <w:bodyDiv w:val="1"/>
      <w:marLeft w:val="0"/>
      <w:marRight w:val="0"/>
      <w:marTop w:val="0"/>
      <w:marBottom w:val="0"/>
      <w:divBdr>
        <w:top w:val="none" w:sz="0" w:space="0" w:color="auto"/>
        <w:left w:val="none" w:sz="0" w:space="0" w:color="auto"/>
        <w:bottom w:val="none" w:sz="0" w:space="0" w:color="auto"/>
        <w:right w:val="none" w:sz="0" w:space="0" w:color="auto"/>
      </w:divBdr>
    </w:div>
    <w:div w:id="1182158734">
      <w:bodyDiv w:val="1"/>
      <w:marLeft w:val="0"/>
      <w:marRight w:val="0"/>
      <w:marTop w:val="0"/>
      <w:marBottom w:val="0"/>
      <w:divBdr>
        <w:top w:val="none" w:sz="0" w:space="0" w:color="auto"/>
        <w:left w:val="none" w:sz="0" w:space="0" w:color="auto"/>
        <w:bottom w:val="none" w:sz="0" w:space="0" w:color="auto"/>
        <w:right w:val="none" w:sz="0" w:space="0" w:color="auto"/>
      </w:divBdr>
    </w:div>
    <w:div w:id="1182164730">
      <w:bodyDiv w:val="1"/>
      <w:marLeft w:val="0"/>
      <w:marRight w:val="0"/>
      <w:marTop w:val="0"/>
      <w:marBottom w:val="0"/>
      <w:divBdr>
        <w:top w:val="none" w:sz="0" w:space="0" w:color="auto"/>
        <w:left w:val="none" w:sz="0" w:space="0" w:color="auto"/>
        <w:bottom w:val="none" w:sz="0" w:space="0" w:color="auto"/>
        <w:right w:val="none" w:sz="0" w:space="0" w:color="auto"/>
      </w:divBdr>
    </w:div>
    <w:div w:id="1182208742">
      <w:bodyDiv w:val="1"/>
      <w:marLeft w:val="0"/>
      <w:marRight w:val="0"/>
      <w:marTop w:val="0"/>
      <w:marBottom w:val="0"/>
      <w:divBdr>
        <w:top w:val="none" w:sz="0" w:space="0" w:color="auto"/>
        <w:left w:val="none" w:sz="0" w:space="0" w:color="auto"/>
        <w:bottom w:val="none" w:sz="0" w:space="0" w:color="auto"/>
        <w:right w:val="none" w:sz="0" w:space="0" w:color="auto"/>
      </w:divBdr>
    </w:div>
    <w:div w:id="1182278544">
      <w:bodyDiv w:val="1"/>
      <w:marLeft w:val="0"/>
      <w:marRight w:val="0"/>
      <w:marTop w:val="0"/>
      <w:marBottom w:val="0"/>
      <w:divBdr>
        <w:top w:val="none" w:sz="0" w:space="0" w:color="auto"/>
        <w:left w:val="none" w:sz="0" w:space="0" w:color="auto"/>
        <w:bottom w:val="none" w:sz="0" w:space="0" w:color="auto"/>
        <w:right w:val="none" w:sz="0" w:space="0" w:color="auto"/>
      </w:divBdr>
    </w:div>
    <w:div w:id="1182279867">
      <w:bodyDiv w:val="1"/>
      <w:marLeft w:val="0"/>
      <w:marRight w:val="0"/>
      <w:marTop w:val="0"/>
      <w:marBottom w:val="0"/>
      <w:divBdr>
        <w:top w:val="none" w:sz="0" w:space="0" w:color="auto"/>
        <w:left w:val="none" w:sz="0" w:space="0" w:color="auto"/>
        <w:bottom w:val="none" w:sz="0" w:space="0" w:color="auto"/>
        <w:right w:val="none" w:sz="0" w:space="0" w:color="auto"/>
      </w:divBdr>
    </w:div>
    <w:div w:id="1182281170">
      <w:bodyDiv w:val="1"/>
      <w:marLeft w:val="0"/>
      <w:marRight w:val="0"/>
      <w:marTop w:val="0"/>
      <w:marBottom w:val="0"/>
      <w:divBdr>
        <w:top w:val="none" w:sz="0" w:space="0" w:color="auto"/>
        <w:left w:val="none" w:sz="0" w:space="0" w:color="auto"/>
        <w:bottom w:val="none" w:sz="0" w:space="0" w:color="auto"/>
        <w:right w:val="none" w:sz="0" w:space="0" w:color="auto"/>
      </w:divBdr>
    </w:div>
    <w:div w:id="1182401747">
      <w:bodyDiv w:val="1"/>
      <w:marLeft w:val="0"/>
      <w:marRight w:val="0"/>
      <w:marTop w:val="0"/>
      <w:marBottom w:val="0"/>
      <w:divBdr>
        <w:top w:val="none" w:sz="0" w:space="0" w:color="auto"/>
        <w:left w:val="none" w:sz="0" w:space="0" w:color="auto"/>
        <w:bottom w:val="none" w:sz="0" w:space="0" w:color="auto"/>
        <w:right w:val="none" w:sz="0" w:space="0" w:color="auto"/>
      </w:divBdr>
    </w:div>
    <w:div w:id="1182429665">
      <w:bodyDiv w:val="1"/>
      <w:marLeft w:val="0"/>
      <w:marRight w:val="0"/>
      <w:marTop w:val="0"/>
      <w:marBottom w:val="0"/>
      <w:divBdr>
        <w:top w:val="none" w:sz="0" w:space="0" w:color="auto"/>
        <w:left w:val="none" w:sz="0" w:space="0" w:color="auto"/>
        <w:bottom w:val="none" w:sz="0" w:space="0" w:color="auto"/>
        <w:right w:val="none" w:sz="0" w:space="0" w:color="auto"/>
      </w:divBdr>
    </w:div>
    <w:div w:id="1182432084">
      <w:bodyDiv w:val="1"/>
      <w:marLeft w:val="0"/>
      <w:marRight w:val="0"/>
      <w:marTop w:val="0"/>
      <w:marBottom w:val="0"/>
      <w:divBdr>
        <w:top w:val="none" w:sz="0" w:space="0" w:color="auto"/>
        <w:left w:val="none" w:sz="0" w:space="0" w:color="auto"/>
        <w:bottom w:val="none" w:sz="0" w:space="0" w:color="auto"/>
        <w:right w:val="none" w:sz="0" w:space="0" w:color="auto"/>
      </w:divBdr>
    </w:div>
    <w:div w:id="1182552066">
      <w:bodyDiv w:val="1"/>
      <w:marLeft w:val="0"/>
      <w:marRight w:val="0"/>
      <w:marTop w:val="0"/>
      <w:marBottom w:val="0"/>
      <w:divBdr>
        <w:top w:val="none" w:sz="0" w:space="0" w:color="auto"/>
        <w:left w:val="none" w:sz="0" w:space="0" w:color="auto"/>
        <w:bottom w:val="none" w:sz="0" w:space="0" w:color="auto"/>
        <w:right w:val="none" w:sz="0" w:space="0" w:color="auto"/>
      </w:divBdr>
    </w:div>
    <w:div w:id="1182552114">
      <w:bodyDiv w:val="1"/>
      <w:marLeft w:val="0"/>
      <w:marRight w:val="0"/>
      <w:marTop w:val="0"/>
      <w:marBottom w:val="0"/>
      <w:divBdr>
        <w:top w:val="none" w:sz="0" w:space="0" w:color="auto"/>
        <w:left w:val="none" w:sz="0" w:space="0" w:color="auto"/>
        <w:bottom w:val="none" w:sz="0" w:space="0" w:color="auto"/>
        <w:right w:val="none" w:sz="0" w:space="0" w:color="auto"/>
      </w:divBdr>
    </w:div>
    <w:div w:id="1182862382">
      <w:bodyDiv w:val="1"/>
      <w:marLeft w:val="0"/>
      <w:marRight w:val="0"/>
      <w:marTop w:val="0"/>
      <w:marBottom w:val="0"/>
      <w:divBdr>
        <w:top w:val="none" w:sz="0" w:space="0" w:color="auto"/>
        <w:left w:val="none" w:sz="0" w:space="0" w:color="auto"/>
        <w:bottom w:val="none" w:sz="0" w:space="0" w:color="auto"/>
        <w:right w:val="none" w:sz="0" w:space="0" w:color="auto"/>
      </w:divBdr>
    </w:div>
    <w:div w:id="1183013851">
      <w:bodyDiv w:val="1"/>
      <w:marLeft w:val="0"/>
      <w:marRight w:val="0"/>
      <w:marTop w:val="0"/>
      <w:marBottom w:val="0"/>
      <w:divBdr>
        <w:top w:val="none" w:sz="0" w:space="0" w:color="auto"/>
        <w:left w:val="none" w:sz="0" w:space="0" w:color="auto"/>
        <w:bottom w:val="none" w:sz="0" w:space="0" w:color="auto"/>
        <w:right w:val="none" w:sz="0" w:space="0" w:color="auto"/>
      </w:divBdr>
    </w:div>
    <w:div w:id="1183082143">
      <w:bodyDiv w:val="1"/>
      <w:marLeft w:val="0"/>
      <w:marRight w:val="0"/>
      <w:marTop w:val="0"/>
      <w:marBottom w:val="0"/>
      <w:divBdr>
        <w:top w:val="none" w:sz="0" w:space="0" w:color="auto"/>
        <w:left w:val="none" w:sz="0" w:space="0" w:color="auto"/>
        <w:bottom w:val="none" w:sz="0" w:space="0" w:color="auto"/>
        <w:right w:val="none" w:sz="0" w:space="0" w:color="auto"/>
      </w:divBdr>
    </w:div>
    <w:div w:id="1183128143">
      <w:bodyDiv w:val="1"/>
      <w:marLeft w:val="0"/>
      <w:marRight w:val="0"/>
      <w:marTop w:val="0"/>
      <w:marBottom w:val="0"/>
      <w:divBdr>
        <w:top w:val="none" w:sz="0" w:space="0" w:color="auto"/>
        <w:left w:val="none" w:sz="0" w:space="0" w:color="auto"/>
        <w:bottom w:val="none" w:sz="0" w:space="0" w:color="auto"/>
        <w:right w:val="none" w:sz="0" w:space="0" w:color="auto"/>
      </w:divBdr>
    </w:div>
    <w:div w:id="1183130784">
      <w:bodyDiv w:val="1"/>
      <w:marLeft w:val="0"/>
      <w:marRight w:val="0"/>
      <w:marTop w:val="0"/>
      <w:marBottom w:val="0"/>
      <w:divBdr>
        <w:top w:val="none" w:sz="0" w:space="0" w:color="auto"/>
        <w:left w:val="none" w:sz="0" w:space="0" w:color="auto"/>
        <w:bottom w:val="none" w:sz="0" w:space="0" w:color="auto"/>
        <w:right w:val="none" w:sz="0" w:space="0" w:color="auto"/>
      </w:divBdr>
    </w:div>
    <w:div w:id="1183134377">
      <w:bodyDiv w:val="1"/>
      <w:marLeft w:val="0"/>
      <w:marRight w:val="0"/>
      <w:marTop w:val="0"/>
      <w:marBottom w:val="0"/>
      <w:divBdr>
        <w:top w:val="none" w:sz="0" w:space="0" w:color="auto"/>
        <w:left w:val="none" w:sz="0" w:space="0" w:color="auto"/>
        <w:bottom w:val="none" w:sz="0" w:space="0" w:color="auto"/>
        <w:right w:val="none" w:sz="0" w:space="0" w:color="auto"/>
      </w:divBdr>
    </w:div>
    <w:div w:id="1183283981">
      <w:bodyDiv w:val="1"/>
      <w:marLeft w:val="0"/>
      <w:marRight w:val="0"/>
      <w:marTop w:val="0"/>
      <w:marBottom w:val="0"/>
      <w:divBdr>
        <w:top w:val="none" w:sz="0" w:space="0" w:color="auto"/>
        <w:left w:val="none" w:sz="0" w:space="0" w:color="auto"/>
        <w:bottom w:val="none" w:sz="0" w:space="0" w:color="auto"/>
        <w:right w:val="none" w:sz="0" w:space="0" w:color="auto"/>
      </w:divBdr>
    </w:div>
    <w:div w:id="1183320873">
      <w:bodyDiv w:val="1"/>
      <w:marLeft w:val="0"/>
      <w:marRight w:val="0"/>
      <w:marTop w:val="0"/>
      <w:marBottom w:val="0"/>
      <w:divBdr>
        <w:top w:val="none" w:sz="0" w:space="0" w:color="auto"/>
        <w:left w:val="none" w:sz="0" w:space="0" w:color="auto"/>
        <w:bottom w:val="none" w:sz="0" w:space="0" w:color="auto"/>
        <w:right w:val="none" w:sz="0" w:space="0" w:color="auto"/>
      </w:divBdr>
    </w:div>
    <w:div w:id="1183321232">
      <w:bodyDiv w:val="1"/>
      <w:marLeft w:val="0"/>
      <w:marRight w:val="0"/>
      <w:marTop w:val="0"/>
      <w:marBottom w:val="0"/>
      <w:divBdr>
        <w:top w:val="none" w:sz="0" w:space="0" w:color="auto"/>
        <w:left w:val="none" w:sz="0" w:space="0" w:color="auto"/>
        <w:bottom w:val="none" w:sz="0" w:space="0" w:color="auto"/>
        <w:right w:val="none" w:sz="0" w:space="0" w:color="auto"/>
      </w:divBdr>
    </w:div>
    <w:div w:id="1183545407">
      <w:bodyDiv w:val="1"/>
      <w:marLeft w:val="0"/>
      <w:marRight w:val="0"/>
      <w:marTop w:val="0"/>
      <w:marBottom w:val="0"/>
      <w:divBdr>
        <w:top w:val="none" w:sz="0" w:space="0" w:color="auto"/>
        <w:left w:val="none" w:sz="0" w:space="0" w:color="auto"/>
        <w:bottom w:val="none" w:sz="0" w:space="0" w:color="auto"/>
        <w:right w:val="none" w:sz="0" w:space="0" w:color="auto"/>
      </w:divBdr>
    </w:div>
    <w:div w:id="1183788944">
      <w:bodyDiv w:val="1"/>
      <w:marLeft w:val="0"/>
      <w:marRight w:val="0"/>
      <w:marTop w:val="0"/>
      <w:marBottom w:val="0"/>
      <w:divBdr>
        <w:top w:val="none" w:sz="0" w:space="0" w:color="auto"/>
        <w:left w:val="none" w:sz="0" w:space="0" w:color="auto"/>
        <w:bottom w:val="none" w:sz="0" w:space="0" w:color="auto"/>
        <w:right w:val="none" w:sz="0" w:space="0" w:color="auto"/>
      </w:divBdr>
    </w:div>
    <w:div w:id="1183788974">
      <w:bodyDiv w:val="1"/>
      <w:marLeft w:val="0"/>
      <w:marRight w:val="0"/>
      <w:marTop w:val="0"/>
      <w:marBottom w:val="0"/>
      <w:divBdr>
        <w:top w:val="none" w:sz="0" w:space="0" w:color="auto"/>
        <w:left w:val="none" w:sz="0" w:space="0" w:color="auto"/>
        <w:bottom w:val="none" w:sz="0" w:space="0" w:color="auto"/>
        <w:right w:val="none" w:sz="0" w:space="0" w:color="auto"/>
      </w:divBdr>
    </w:div>
    <w:div w:id="1183857298">
      <w:bodyDiv w:val="1"/>
      <w:marLeft w:val="0"/>
      <w:marRight w:val="0"/>
      <w:marTop w:val="0"/>
      <w:marBottom w:val="0"/>
      <w:divBdr>
        <w:top w:val="none" w:sz="0" w:space="0" w:color="auto"/>
        <w:left w:val="none" w:sz="0" w:space="0" w:color="auto"/>
        <w:bottom w:val="none" w:sz="0" w:space="0" w:color="auto"/>
        <w:right w:val="none" w:sz="0" w:space="0" w:color="auto"/>
      </w:divBdr>
    </w:div>
    <w:div w:id="1183860911">
      <w:bodyDiv w:val="1"/>
      <w:marLeft w:val="0"/>
      <w:marRight w:val="0"/>
      <w:marTop w:val="0"/>
      <w:marBottom w:val="0"/>
      <w:divBdr>
        <w:top w:val="none" w:sz="0" w:space="0" w:color="auto"/>
        <w:left w:val="none" w:sz="0" w:space="0" w:color="auto"/>
        <w:bottom w:val="none" w:sz="0" w:space="0" w:color="auto"/>
        <w:right w:val="none" w:sz="0" w:space="0" w:color="auto"/>
      </w:divBdr>
    </w:div>
    <w:div w:id="1183980396">
      <w:bodyDiv w:val="1"/>
      <w:marLeft w:val="0"/>
      <w:marRight w:val="0"/>
      <w:marTop w:val="0"/>
      <w:marBottom w:val="0"/>
      <w:divBdr>
        <w:top w:val="none" w:sz="0" w:space="0" w:color="auto"/>
        <w:left w:val="none" w:sz="0" w:space="0" w:color="auto"/>
        <w:bottom w:val="none" w:sz="0" w:space="0" w:color="auto"/>
        <w:right w:val="none" w:sz="0" w:space="0" w:color="auto"/>
      </w:divBdr>
    </w:div>
    <w:div w:id="1184051919">
      <w:bodyDiv w:val="1"/>
      <w:marLeft w:val="0"/>
      <w:marRight w:val="0"/>
      <w:marTop w:val="0"/>
      <w:marBottom w:val="0"/>
      <w:divBdr>
        <w:top w:val="none" w:sz="0" w:space="0" w:color="auto"/>
        <w:left w:val="none" w:sz="0" w:space="0" w:color="auto"/>
        <w:bottom w:val="none" w:sz="0" w:space="0" w:color="auto"/>
        <w:right w:val="none" w:sz="0" w:space="0" w:color="auto"/>
      </w:divBdr>
    </w:div>
    <w:div w:id="1184058136">
      <w:bodyDiv w:val="1"/>
      <w:marLeft w:val="0"/>
      <w:marRight w:val="0"/>
      <w:marTop w:val="0"/>
      <w:marBottom w:val="0"/>
      <w:divBdr>
        <w:top w:val="none" w:sz="0" w:space="0" w:color="auto"/>
        <w:left w:val="none" w:sz="0" w:space="0" w:color="auto"/>
        <w:bottom w:val="none" w:sz="0" w:space="0" w:color="auto"/>
        <w:right w:val="none" w:sz="0" w:space="0" w:color="auto"/>
      </w:divBdr>
    </w:div>
    <w:div w:id="1184127282">
      <w:bodyDiv w:val="1"/>
      <w:marLeft w:val="0"/>
      <w:marRight w:val="0"/>
      <w:marTop w:val="0"/>
      <w:marBottom w:val="0"/>
      <w:divBdr>
        <w:top w:val="none" w:sz="0" w:space="0" w:color="auto"/>
        <w:left w:val="none" w:sz="0" w:space="0" w:color="auto"/>
        <w:bottom w:val="none" w:sz="0" w:space="0" w:color="auto"/>
        <w:right w:val="none" w:sz="0" w:space="0" w:color="auto"/>
      </w:divBdr>
    </w:div>
    <w:div w:id="1184242042">
      <w:bodyDiv w:val="1"/>
      <w:marLeft w:val="0"/>
      <w:marRight w:val="0"/>
      <w:marTop w:val="0"/>
      <w:marBottom w:val="0"/>
      <w:divBdr>
        <w:top w:val="none" w:sz="0" w:space="0" w:color="auto"/>
        <w:left w:val="none" w:sz="0" w:space="0" w:color="auto"/>
        <w:bottom w:val="none" w:sz="0" w:space="0" w:color="auto"/>
        <w:right w:val="none" w:sz="0" w:space="0" w:color="auto"/>
      </w:divBdr>
    </w:div>
    <w:div w:id="1184251066">
      <w:bodyDiv w:val="1"/>
      <w:marLeft w:val="0"/>
      <w:marRight w:val="0"/>
      <w:marTop w:val="0"/>
      <w:marBottom w:val="0"/>
      <w:divBdr>
        <w:top w:val="none" w:sz="0" w:space="0" w:color="auto"/>
        <w:left w:val="none" w:sz="0" w:space="0" w:color="auto"/>
        <w:bottom w:val="none" w:sz="0" w:space="0" w:color="auto"/>
        <w:right w:val="none" w:sz="0" w:space="0" w:color="auto"/>
      </w:divBdr>
    </w:div>
    <w:div w:id="1184394954">
      <w:bodyDiv w:val="1"/>
      <w:marLeft w:val="0"/>
      <w:marRight w:val="0"/>
      <w:marTop w:val="0"/>
      <w:marBottom w:val="0"/>
      <w:divBdr>
        <w:top w:val="none" w:sz="0" w:space="0" w:color="auto"/>
        <w:left w:val="none" w:sz="0" w:space="0" w:color="auto"/>
        <w:bottom w:val="none" w:sz="0" w:space="0" w:color="auto"/>
        <w:right w:val="none" w:sz="0" w:space="0" w:color="auto"/>
      </w:divBdr>
    </w:div>
    <w:div w:id="1184435207">
      <w:bodyDiv w:val="1"/>
      <w:marLeft w:val="0"/>
      <w:marRight w:val="0"/>
      <w:marTop w:val="0"/>
      <w:marBottom w:val="0"/>
      <w:divBdr>
        <w:top w:val="none" w:sz="0" w:space="0" w:color="auto"/>
        <w:left w:val="none" w:sz="0" w:space="0" w:color="auto"/>
        <w:bottom w:val="none" w:sz="0" w:space="0" w:color="auto"/>
        <w:right w:val="none" w:sz="0" w:space="0" w:color="auto"/>
      </w:divBdr>
    </w:div>
    <w:div w:id="1184436121">
      <w:bodyDiv w:val="1"/>
      <w:marLeft w:val="0"/>
      <w:marRight w:val="0"/>
      <w:marTop w:val="0"/>
      <w:marBottom w:val="0"/>
      <w:divBdr>
        <w:top w:val="none" w:sz="0" w:space="0" w:color="auto"/>
        <w:left w:val="none" w:sz="0" w:space="0" w:color="auto"/>
        <w:bottom w:val="none" w:sz="0" w:space="0" w:color="auto"/>
        <w:right w:val="none" w:sz="0" w:space="0" w:color="auto"/>
      </w:divBdr>
    </w:div>
    <w:div w:id="1184436214">
      <w:bodyDiv w:val="1"/>
      <w:marLeft w:val="0"/>
      <w:marRight w:val="0"/>
      <w:marTop w:val="0"/>
      <w:marBottom w:val="0"/>
      <w:divBdr>
        <w:top w:val="none" w:sz="0" w:space="0" w:color="auto"/>
        <w:left w:val="none" w:sz="0" w:space="0" w:color="auto"/>
        <w:bottom w:val="none" w:sz="0" w:space="0" w:color="auto"/>
        <w:right w:val="none" w:sz="0" w:space="0" w:color="auto"/>
      </w:divBdr>
    </w:div>
    <w:div w:id="1184439840">
      <w:bodyDiv w:val="1"/>
      <w:marLeft w:val="0"/>
      <w:marRight w:val="0"/>
      <w:marTop w:val="0"/>
      <w:marBottom w:val="0"/>
      <w:divBdr>
        <w:top w:val="none" w:sz="0" w:space="0" w:color="auto"/>
        <w:left w:val="none" w:sz="0" w:space="0" w:color="auto"/>
        <w:bottom w:val="none" w:sz="0" w:space="0" w:color="auto"/>
        <w:right w:val="none" w:sz="0" w:space="0" w:color="auto"/>
      </w:divBdr>
    </w:div>
    <w:div w:id="1184441189">
      <w:bodyDiv w:val="1"/>
      <w:marLeft w:val="0"/>
      <w:marRight w:val="0"/>
      <w:marTop w:val="0"/>
      <w:marBottom w:val="0"/>
      <w:divBdr>
        <w:top w:val="none" w:sz="0" w:space="0" w:color="auto"/>
        <w:left w:val="none" w:sz="0" w:space="0" w:color="auto"/>
        <w:bottom w:val="none" w:sz="0" w:space="0" w:color="auto"/>
        <w:right w:val="none" w:sz="0" w:space="0" w:color="auto"/>
      </w:divBdr>
    </w:div>
    <w:div w:id="1184510847">
      <w:bodyDiv w:val="1"/>
      <w:marLeft w:val="0"/>
      <w:marRight w:val="0"/>
      <w:marTop w:val="0"/>
      <w:marBottom w:val="0"/>
      <w:divBdr>
        <w:top w:val="none" w:sz="0" w:space="0" w:color="auto"/>
        <w:left w:val="none" w:sz="0" w:space="0" w:color="auto"/>
        <w:bottom w:val="none" w:sz="0" w:space="0" w:color="auto"/>
        <w:right w:val="none" w:sz="0" w:space="0" w:color="auto"/>
      </w:divBdr>
    </w:div>
    <w:div w:id="1184518232">
      <w:bodyDiv w:val="1"/>
      <w:marLeft w:val="0"/>
      <w:marRight w:val="0"/>
      <w:marTop w:val="0"/>
      <w:marBottom w:val="0"/>
      <w:divBdr>
        <w:top w:val="none" w:sz="0" w:space="0" w:color="auto"/>
        <w:left w:val="none" w:sz="0" w:space="0" w:color="auto"/>
        <w:bottom w:val="none" w:sz="0" w:space="0" w:color="auto"/>
        <w:right w:val="none" w:sz="0" w:space="0" w:color="auto"/>
      </w:divBdr>
    </w:div>
    <w:div w:id="1184635577">
      <w:bodyDiv w:val="1"/>
      <w:marLeft w:val="0"/>
      <w:marRight w:val="0"/>
      <w:marTop w:val="0"/>
      <w:marBottom w:val="0"/>
      <w:divBdr>
        <w:top w:val="none" w:sz="0" w:space="0" w:color="auto"/>
        <w:left w:val="none" w:sz="0" w:space="0" w:color="auto"/>
        <w:bottom w:val="none" w:sz="0" w:space="0" w:color="auto"/>
        <w:right w:val="none" w:sz="0" w:space="0" w:color="auto"/>
      </w:divBdr>
    </w:div>
    <w:div w:id="1184785990">
      <w:bodyDiv w:val="1"/>
      <w:marLeft w:val="0"/>
      <w:marRight w:val="0"/>
      <w:marTop w:val="0"/>
      <w:marBottom w:val="0"/>
      <w:divBdr>
        <w:top w:val="none" w:sz="0" w:space="0" w:color="auto"/>
        <w:left w:val="none" w:sz="0" w:space="0" w:color="auto"/>
        <w:bottom w:val="none" w:sz="0" w:space="0" w:color="auto"/>
        <w:right w:val="none" w:sz="0" w:space="0" w:color="auto"/>
      </w:divBdr>
    </w:div>
    <w:div w:id="1185022566">
      <w:bodyDiv w:val="1"/>
      <w:marLeft w:val="0"/>
      <w:marRight w:val="0"/>
      <w:marTop w:val="0"/>
      <w:marBottom w:val="0"/>
      <w:divBdr>
        <w:top w:val="none" w:sz="0" w:space="0" w:color="auto"/>
        <w:left w:val="none" w:sz="0" w:space="0" w:color="auto"/>
        <w:bottom w:val="none" w:sz="0" w:space="0" w:color="auto"/>
        <w:right w:val="none" w:sz="0" w:space="0" w:color="auto"/>
      </w:divBdr>
    </w:div>
    <w:div w:id="1185022957">
      <w:bodyDiv w:val="1"/>
      <w:marLeft w:val="0"/>
      <w:marRight w:val="0"/>
      <w:marTop w:val="0"/>
      <w:marBottom w:val="0"/>
      <w:divBdr>
        <w:top w:val="none" w:sz="0" w:space="0" w:color="auto"/>
        <w:left w:val="none" w:sz="0" w:space="0" w:color="auto"/>
        <w:bottom w:val="none" w:sz="0" w:space="0" w:color="auto"/>
        <w:right w:val="none" w:sz="0" w:space="0" w:color="auto"/>
      </w:divBdr>
    </w:div>
    <w:div w:id="1185050338">
      <w:bodyDiv w:val="1"/>
      <w:marLeft w:val="0"/>
      <w:marRight w:val="0"/>
      <w:marTop w:val="0"/>
      <w:marBottom w:val="0"/>
      <w:divBdr>
        <w:top w:val="none" w:sz="0" w:space="0" w:color="auto"/>
        <w:left w:val="none" w:sz="0" w:space="0" w:color="auto"/>
        <w:bottom w:val="none" w:sz="0" w:space="0" w:color="auto"/>
        <w:right w:val="none" w:sz="0" w:space="0" w:color="auto"/>
      </w:divBdr>
    </w:div>
    <w:div w:id="1185167693">
      <w:bodyDiv w:val="1"/>
      <w:marLeft w:val="0"/>
      <w:marRight w:val="0"/>
      <w:marTop w:val="0"/>
      <w:marBottom w:val="0"/>
      <w:divBdr>
        <w:top w:val="none" w:sz="0" w:space="0" w:color="auto"/>
        <w:left w:val="none" w:sz="0" w:space="0" w:color="auto"/>
        <w:bottom w:val="none" w:sz="0" w:space="0" w:color="auto"/>
        <w:right w:val="none" w:sz="0" w:space="0" w:color="auto"/>
      </w:divBdr>
    </w:div>
    <w:div w:id="1185289178">
      <w:bodyDiv w:val="1"/>
      <w:marLeft w:val="0"/>
      <w:marRight w:val="0"/>
      <w:marTop w:val="0"/>
      <w:marBottom w:val="0"/>
      <w:divBdr>
        <w:top w:val="none" w:sz="0" w:space="0" w:color="auto"/>
        <w:left w:val="none" w:sz="0" w:space="0" w:color="auto"/>
        <w:bottom w:val="none" w:sz="0" w:space="0" w:color="auto"/>
        <w:right w:val="none" w:sz="0" w:space="0" w:color="auto"/>
      </w:divBdr>
    </w:div>
    <w:div w:id="1185361503">
      <w:bodyDiv w:val="1"/>
      <w:marLeft w:val="0"/>
      <w:marRight w:val="0"/>
      <w:marTop w:val="0"/>
      <w:marBottom w:val="0"/>
      <w:divBdr>
        <w:top w:val="none" w:sz="0" w:space="0" w:color="auto"/>
        <w:left w:val="none" w:sz="0" w:space="0" w:color="auto"/>
        <w:bottom w:val="none" w:sz="0" w:space="0" w:color="auto"/>
        <w:right w:val="none" w:sz="0" w:space="0" w:color="auto"/>
      </w:divBdr>
    </w:div>
    <w:div w:id="1185362656">
      <w:bodyDiv w:val="1"/>
      <w:marLeft w:val="0"/>
      <w:marRight w:val="0"/>
      <w:marTop w:val="0"/>
      <w:marBottom w:val="0"/>
      <w:divBdr>
        <w:top w:val="none" w:sz="0" w:space="0" w:color="auto"/>
        <w:left w:val="none" w:sz="0" w:space="0" w:color="auto"/>
        <w:bottom w:val="none" w:sz="0" w:space="0" w:color="auto"/>
        <w:right w:val="none" w:sz="0" w:space="0" w:color="auto"/>
      </w:divBdr>
    </w:div>
    <w:div w:id="1185442577">
      <w:bodyDiv w:val="1"/>
      <w:marLeft w:val="0"/>
      <w:marRight w:val="0"/>
      <w:marTop w:val="0"/>
      <w:marBottom w:val="0"/>
      <w:divBdr>
        <w:top w:val="none" w:sz="0" w:space="0" w:color="auto"/>
        <w:left w:val="none" w:sz="0" w:space="0" w:color="auto"/>
        <w:bottom w:val="none" w:sz="0" w:space="0" w:color="auto"/>
        <w:right w:val="none" w:sz="0" w:space="0" w:color="auto"/>
      </w:divBdr>
    </w:div>
    <w:div w:id="1185707911">
      <w:bodyDiv w:val="1"/>
      <w:marLeft w:val="0"/>
      <w:marRight w:val="0"/>
      <w:marTop w:val="0"/>
      <w:marBottom w:val="0"/>
      <w:divBdr>
        <w:top w:val="none" w:sz="0" w:space="0" w:color="auto"/>
        <w:left w:val="none" w:sz="0" w:space="0" w:color="auto"/>
        <w:bottom w:val="none" w:sz="0" w:space="0" w:color="auto"/>
        <w:right w:val="none" w:sz="0" w:space="0" w:color="auto"/>
      </w:divBdr>
    </w:div>
    <w:div w:id="1185750225">
      <w:bodyDiv w:val="1"/>
      <w:marLeft w:val="0"/>
      <w:marRight w:val="0"/>
      <w:marTop w:val="0"/>
      <w:marBottom w:val="0"/>
      <w:divBdr>
        <w:top w:val="none" w:sz="0" w:space="0" w:color="auto"/>
        <w:left w:val="none" w:sz="0" w:space="0" w:color="auto"/>
        <w:bottom w:val="none" w:sz="0" w:space="0" w:color="auto"/>
        <w:right w:val="none" w:sz="0" w:space="0" w:color="auto"/>
      </w:divBdr>
    </w:div>
    <w:div w:id="1185753713">
      <w:bodyDiv w:val="1"/>
      <w:marLeft w:val="0"/>
      <w:marRight w:val="0"/>
      <w:marTop w:val="0"/>
      <w:marBottom w:val="0"/>
      <w:divBdr>
        <w:top w:val="none" w:sz="0" w:space="0" w:color="auto"/>
        <w:left w:val="none" w:sz="0" w:space="0" w:color="auto"/>
        <w:bottom w:val="none" w:sz="0" w:space="0" w:color="auto"/>
        <w:right w:val="none" w:sz="0" w:space="0" w:color="auto"/>
      </w:divBdr>
    </w:div>
    <w:div w:id="1185824346">
      <w:bodyDiv w:val="1"/>
      <w:marLeft w:val="0"/>
      <w:marRight w:val="0"/>
      <w:marTop w:val="0"/>
      <w:marBottom w:val="0"/>
      <w:divBdr>
        <w:top w:val="none" w:sz="0" w:space="0" w:color="auto"/>
        <w:left w:val="none" w:sz="0" w:space="0" w:color="auto"/>
        <w:bottom w:val="none" w:sz="0" w:space="0" w:color="auto"/>
        <w:right w:val="none" w:sz="0" w:space="0" w:color="auto"/>
      </w:divBdr>
    </w:div>
    <w:div w:id="1185901991">
      <w:bodyDiv w:val="1"/>
      <w:marLeft w:val="0"/>
      <w:marRight w:val="0"/>
      <w:marTop w:val="0"/>
      <w:marBottom w:val="0"/>
      <w:divBdr>
        <w:top w:val="none" w:sz="0" w:space="0" w:color="auto"/>
        <w:left w:val="none" w:sz="0" w:space="0" w:color="auto"/>
        <w:bottom w:val="none" w:sz="0" w:space="0" w:color="auto"/>
        <w:right w:val="none" w:sz="0" w:space="0" w:color="auto"/>
      </w:divBdr>
    </w:div>
    <w:div w:id="1185902077">
      <w:bodyDiv w:val="1"/>
      <w:marLeft w:val="0"/>
      <w:marRight w:val="0"/>
      <w:marTop w:val="0"/>
      <w:marBottom w:val="0"/>
      <w:divBdr>
        <w:top w:val="none" w:sz="0" w:space="0" w:color="auto"/>
        <w:left w:val="none" w:sz="0" w:space="0" w:color="auto"/>
        <w:bottom w:val="none" w:sz="0" w:space="0" w:color="auto"/>
        <w:right w:val="none" w:sz="0" w:space="0" w:color="auto"/>
      </w:divBdr>
    </w:div>
    <w:div w:id="1185903668">
      <w:bodyDiv w:val="1"/>
      <w:marLeft w:val="0"/>
      <w:marRight w:val="0"/>
      <w:marTop w:val="0"/>
      <w:marBottom w:val="0"/>
      <w:divBdr>
        <w:top w:val="none" w:sz="0" w:space="0" w:color="auto"/>
        <w:left w:val="none" w:sz="0" w:space="0" w:color="auto"/>
        <w:bottom w:val="none" w:sz="0" w:space="0" w:color="auto"/>
        <w:right w:val="none" w:sz="0" w:space="0" w:color="auto"/>
      </w:divBdr>
    </w:div>
    <w:div w:id="1185942159">
      <w:bodyDiv w:val="1"/>
      <w:marLeft w:val="0"/>
      <w:marRight w:val="0"/>
      <w:marTop w:val="0"/>
      <w:marBottom w:val="0"/>
      <w:divBdr>
        <w:top w:val="none" w:sz="0" w:space="0" w:color="auto"/>
        <w:left w:val="none" w:sz="0" w:space="0" w:color="auto"/>
        <w:bottom w:val="none" w:sz="0" w:space="0" w:color="auto"/>
        <w:right w:val="none" w:sz="0" w:space="0" w:color="auto"/>
      </w:divBdr>
    </w:div>
    <w:div w:id="1185971812">
      <w:bodyDiv w:val="1"/>
      <w:marLeft w:val="0"/>
      <w:marRight w:val="0"/>
      <w:marTop w:val="0"/>
      <w:marBottom w:val="0"/>
      <w:divBdr>
        <w:top w:val="none" w:sz="0" w:space="0" w:color="auto"/>
        <w:left w:val="none" w:sz="0" w:space="0" w:color="auto"/>
        <w:bottom w:val="none" w:sz="0" w:space="0" w:color="auto"/>
        <w:right w:val="none" w:sz="0" w:space="0" w:color="auto"/>
      </w:divBdr>
    </w:div>
    <w:div w:id="1186020673">
      <w:bodyDiv w:val="1"/>
      <w:marLeft w:val="0"/>
      <w:marRight w:val="0"/>
      <w:marTop w:val="0"/>
      <w:marBottom w:val="0"/>
      <w:divBdr>
        <w:top w:val="none" w:sz="0" w:space="0" w:color="auto"/>
        <w:left w:val="none" w:sz="0" w:space="0" w:color="auto"/>
        <w:bottom w:val="none" w:sz="0" w:space="0" w:color="auto"/>
        <w:right w:val="none" w:sz="0" w:space="0" w:color="auto"/>
      </w:divBdr>
    </w:div>
    <w:div w:id="1186091011">
      <w:bodyDiv w:val="1"/>
      <w:marLeft w:val="0"/>
      <w:marRight w:val="0"/>
      <w:marTop w:val="0"/>
      <w:marBottom w:val="0"/>
      <w:divBdr>
        <w:top w:val="none" w:sz="0" w:space="0" w:color="auto"/>
        <w:left w:val="none" w:sz="0" w:space="0" w:color="auto"/>
        <w:bottom w:val="none" w:sz="0" w:space="0" w:color="auto"/>
        <w:right w:val="none" w:sz="0" w:space="0" w:color="auto"/>
      </w:divBdr>
    </w:div>
    <w:div w:id="1186096991">
      <w:bodyDiv w:val="1"/>
      <w:marLeft w:val="0"/>
      <w:marRight w:val="0"/>
      <w:marTop w:val="0"/>
      <w:marBottom w:val="0"/>
      <w:divBdr>
        <w:top w:val="none" w:sz="0" w:space="0" w:color="auto"/>
        <w:left w:val="none" w:sz="0" w:space="0" w:color="auto"/>
        <w:bottom w:val="none" w:sz="0" w:space="0" w:color="auto"/>
        <w:right w:val="none" w:sz="0" w:space="0" w:color="auto"/>
      </w:divBdr>
    </w:div>
    <w:div w:id="1186292513">
      <w:bodyDiv w:val="1"/>
      <w:marLeft w:val="0"/>
      <w:marRight w:val="0"/>
      <w:marTop w:val="0"/>
      <w:marBottom w:val="0"/>
      <w:divBdr>
        <w:top w:val="none" w:sz="0" w:space="0" w:color="auto"/>
        <w:left w:val="none" w:sz="0" w:space="0" w:color="auto"/>
        <w:bottom w:val="none" w:sz="0" w:space="0" w:color="auto"/>
        <w:right w:val="none" w:sz="0" w:space="0" w:color="auto"/>
      </w:divBdr>
    </w:div>
    <w:div w:id="1186359215">
      <w:bodyDiv w:val="1"/>
      <w:marLeft w:val="0"/>
      <w:marRight w:val="0"/>
      <w:marTop w:val="0"/>
      <w:marBottom w:val="0"/>
      <w:divBdr>
        <w:top w:val="none" w:sz="0" w:space="0" w:color="auto"/>
        <w:left w:val="none" w:sz="0" w:space="0" w:color="auto"/>
        <w:bottom w:val="none" w:sz="0" w:space="0" w:color="auto"/>
        <w:right w:val="none" w:sz="0" w:space="0" w:color="auto"/>
      </w:divBdr>
    </w:div>
    <w:div w:id="1186558782">
      <w:bodyDiv w:val="1"/>
      <w:marLeft w:val="0"/>
      <w:marRight w:val="0"/>
      <w:marTop w:val="0"/>
      <w:marBottom w:val="0"/>
      <w:divBdr>
        <w:top w:val="none" w:sz="0" w:space="0" w:color="auto"/>
        <w:left w:val="none" w:sz="0" w:space="0" w:color="auto"/>
        <w:bottom w:val="none" w:sz="0" w:space="0" w:color="auto"/>
        <w:right w:val="none" w:sz="0" w:space="0" w:color="auto"/>
      </w:divBdr>
    </w:div>
    <w:div w:id="1186749066">
      <w:bodyDiv w:val="1"/>
      <w:marLeft w:val="0"/>
      <w:marRight w:val="0"/>
      <w:marTop w:val="0"/>
      <w:marBottom w:val="0"/>
      <w:divBdr>
        <w:top w:val="none" w:sz="0" w:space="0" w:color="auto"/>
        <w:left w:val="none" w:sz="0" w:space="0" w:color="auto"/>
        <w:bottom w:val="none" w:sz="0" w:space="0" w:color="auto"/>
        <w:right w:val="none" w:sz="0" w:space="0" w:color="auto"/>
      </w:divBdr>
    </w:div>
    <w:div w:id="1186820762">
      <w:bodyDiv w:val="1"/>
      <w:marLeft w:val="0"/>
      <w:marRight w:val="0"/>
      <w:marTop w:val="0"/>
      <w:marBottom w:val="0"/>
      <w:divBdr>
        <w:top w:val="none" w:sz="0" w:space="0" w:color="auto"/>
        <w:left w:val="none" w:sz="0" w:space="0" w:color="auto"/>
        <w:bottom w:val="none" w:sz="0" w:space="0" w:color="auto"/>
        <w:right w:val="none" w:sz="0" w:space="0" w:color="auto"/>
      </w:divBdr>
    </w:div>
    <w:div w:id="1186871668">
      <w:bodyDiv w:val="1"/>
      <w:marLeft w:val="0"/>
      <w:marRight w:val="0"/>
      <w:marTop w:val="0"/>
      <w:marBottom w:val="0"/>
      <w:divBdr>
        <w:top w:val="none" w:sz="0" w:space="0" w:color="auto"/>
        <w:left w:val="none" w:sz="0" w:space="0" w:color="auto"/>
        <w:bottom w:val="none" w:sz="0" w:space="0" w:color="auto"/>
        <w:right w:val="none" w:sz="0" w:space="0" w:color="auto"/>
      </w:divBdr>
    </w:div>
    <w:div w:id="1186940762">
      <w:bodyDiv w:val="1"/>
      <w:marLeft w:val="0"/>
      <w:marRight w:val="0"/>
      <w:marTop w:val="0"/>
      <w:marBottom w:val="0"/>
      <w:divBdr>
        <w:top w:val="none" w:sz="0" w:space="0" w:color="auto"/>
        <w:left w:val="none" w:sz="0" w:space="0" w:color="auto"/>
        <w:bottom w:val="none" w:sz="0" w:space="0" w:color="auto"/>
        <w:right w:val="none" w:sz="0" w:space="0" w:color="auto"/>
      </w:divBdr>
    </w:div>
    <w:div w:id="1186945935">
      <w:bodyDiv w:val="1"/>
      <w:marLeft w:val="0"/>
      <w:marRight w:val="0"/>
      <w:marTop w:val="0"/>
      <w:marBottom w:val="0"/>
      <w:divBdr>
        <w:top w:val="none" w:sz="0" w:space="0" w:color="auto"/>
        <w:left w:val="none" w:sz="0" w:space="0" w:color="auto"/>
        <w:bottom w:val="none" w:sz="0" w:space="0" w:color="auto"/>
        <w:right w:val="none" w:sz="0" w:space="0" w:color="auto"/>
      </w:divBdr>
    </w:div>
    <w:div w:id="1186946670">
      <w:bodyDiv w:val="1"/>
      <w:marLeft w:val="0"/>
      <w:marRight w:val="0"/>
      <w:marTop w:val="0"/>
      <w:marBottom w:val="0"/>
      <w:divBdr>
        <w:top w:val="none" w:sz="0" w:space="0" w:color="auto"/>
        <w:left w:val="none" w:sz="0" w:space="0" w:color="auto"/>
        <w:bottom w:val="none" w:sz="0" w:space="0" w:color="auto"/>
        <w:right w:val="none" w:sz="0" w:space="0" w:color="auto"/>
      </w:divBdr>
    </w:div>
    <w:div w:id="1186988514">
      <w:bodyDiv w:val="1"/>
      <w:marLeft w:val="0"/>
      <w:marRight w:val="0"/>
      <w:marTop w:val="0"/>
      <w:marBottom w:val="0"/>
      <w:divBdr>
        <w:top w:val="none" w:sz="0" w:space="0" w:color="auto"/>
        <w:left w:val="none" w:sz="0" w:space="0" w:color="auto"/>
        <w:bottom w:val="none" w:sz="0" w:space="0" w:color="auto"/>
        <w:right w:val="none" w:sz="0" w:space="0" w:color="auto"/>
      </w:divBdr>
    </w:div>
    <w:div w:id="1187064779">
      <w:bodyDiv w:val="1"/>
      <w:marLeft w:val="0"/>
      <w:marRight w:val="0"/>
      <w:marTop w:val="0"/>
      <w:marBottom w:val="0"/>
      <w:divBdr>
        <w:top w:val="none" w:sz="0" w:space="0" w:color="auto"/>
        <w:left w:val="none" w:sz="0" w:space="0" w:color="auto"/>
        <w:bottom w:val="none" w:sz="0" w:space="0" w:color="auto"/>
        <w:right w:val="none" w:sz="0" w:space="0" w:color="auto"/>
      </w:divBdr>
    </w:div>
    <w:div w:id="1187138699">
      <w:bodyDiv w:val="1"/>
      <w:marLeft w:val="0"/>
      <w:marRight w:val="0"/>
      <w:marTop w:val="0"/>
      <w:marBottom w:val="0"/>
      <w:divBdr>
        <w:top w:val="none" w:sz="0" w:space="0" w:color="auto"/>
        <w:left w:val="none" w:sz="0" w:space="0" w:color="auto"/>
        <w:bottom w:val="none" w:sz="0" w:space="0" w:color="auto"/>
        <w:right w:val="none" w:sz="0" w:space="0" w:color="auto"/>
      </w:divBdr>
    </w:div>
    <w:div w:id="1187209461">
      <w:bodyDiv w:val="1"/>
      <w:marLeft w:val="0"/>
      <w:marRight w:val="0"/>
      <w:marTop w:val="0"/>
      <w:marBottom w:val="0"/>
      <w:divBdr>
        <w:top w:val="none" w:sz="0" w:space="0" w:color="auto"/>
        <w:left w:val="none" w:sz="0" w:space="0" w:color="auto"/>
        <w:bottom w:val="none" w:sz="0" w:space="0" w:color="auto"/>
        <w:right w:val="none" w:sz="0" w:space="0" w:color="auto"/>
      </w:divBdr>
    </w:div>
    <w:div w:id="1187211540">
      <w:bodyDiv w:val="1"/>
      <w:marLeft w:val="0"/>
      <w:marRight w:val="0"/>
      <w:marTop w:val="0"/>
      <w:marBottom w:val="0"/>
      <w:divBdr>
        <w:top w:val="none" w:sz="0" w:space="0" w:color="auto"/>
        <w:left w:val="none" w:sz="0" w:space="0" w:color="auto"/>
        <w:bottom w:val="none" w:sz="0" w:space="0" w:color="auto"/>
        <w:right w:val="none" w:sz="0" w:space="0" w:color="auto"/>
      </w:divBdr>
    </w:div>
    <w:div w:id="1187216307">
      <w:bodyDiv w:val="1"/>
      <w:marLeft w:val="0"/>
      <w:marRight w:val="0"/>
      <w:marTop w:val="0"/>
      <w:marBottom w:val="0"/>
      <w:divBdr>
        <w:top w:val="none" w:sz="0" w:space="0" w:color="auto"/>
        <w:left w:val="none" w:sz="0" w:space="0" w:color="auto"/>
        <w:bottom w:val="none" w:sz="0" w:space="0" w:color="auto"/>
        <w:right w:val="none" w:sz="0" w:space="0" w:color="auto"/>
      </w:divBdr>
    </w:div>
    <w:div w:id="1187251080">
      <w:bodyDiv w:val="1"/>
      <w:marLeft w:val="0"/>
      <w:marRight w:val="0"/>
      <w:marTop w:val="0"/>
      <w:marBottom w:val="0"/>
      <w:divBdr>
        <w:top w:val="none" w:sz="0" w:space="0" w:color="auto"/>
        <w:left w:val="none" w:sz="0" w:space="0" w:color="auto"/>
        <w:bottom w:val="none" w:sz="0" w:space="0" w:color="auto"/>
        <w:right w:val="none" w:sz="0" w:space="0" w:color="auto"/>
      </w:divBdr>
    </w:div>
    <w:div w:id="1187251253">
      <w:bodyDiv w:val="1"/>
      <w:marLeft w:val="0"/>
      <w:marRight w:val="0"/>
      <w:marTop w:val="0"/>
      <w:marBottom w:val="0"/>
      <w:divBdr>
        <w:top w:val="none" w:sz="0" w:space="0" w:color="auto"/>
        <w:left w:val="none" w:sz="0" w:space="0" w:color="auto"/>
        <w:bottom w:val="none" w:sz="0" w:space="0" w:color="auto"/>
        <w:right w:val="none" w:sz="0" w:space="0" w:color="auto"/>
      </w:divBdr>
    </w:div>
    <w:div w:id="1187331789">
      <w:bodyDiv w:val="1"/>
      <w:marLeft w:val="0"/>
      <w:marRight w:val="0"/>
      <w:marTop w:val="0"/>
      <w:marBottom w:val="0"/>
      <w:divBdr>
        <w:top w:val="none" w:sz="0" w:space="0" w:color="auto"/>
        <w:left w:val="none" w:sz="0" w:space="0" w:color="auto"/>
        <w:bottom w:val="none" w:sz="0" w:space="0" w:color="auto"/>
        <w:right w:val="none" w:sz="0" w:space="0" w:color="auto"/>
      </w:divBdr>
    </w:div>
    <w:div w:id="1187407917">
      <w:bodyDiv w:val="1"/>
      <w:marLeft w:val="0"/>
      <w:marRight w:val="0"/>
      <w:marTop w:val="0"/>
      <w:marBottom w:val="0"/>
      <w:divBdr>
        <w:top w:val="none" w:sz="0" w:space="0" w:color="auto"/>
        <w:left w:val="none" w:sz="0" w:space="0" w:color="auto"/>
        <w:bottom w:val="none" w:sz="0" w:space="0" w:color="auto"/>
        <w:right w:val="none" w:sz="0" w:space="0" w:color="auto"/>
      </w:divBdr>
    </w:div>
    <w:div w:id="1187409493">
      <w:bodyDiv w:val="1"/>
      <w:marLeft w:val="0"/>
      <w:marRight w:val="0"/>
      <w:marTop w:val="0"/>
      <w:marBottom w:val="0"/>
      <w:divBdr>
        <w:top w:val="none" w:sz="0" w:space="0" w:color="auto"/>
        <w:left w:val="none" w:sz="0" w:space="0" w:color="auto"/>
        <w:bottom w:val="none" w:sz="0" w:space="0" w:color="auto"/>
        <w:right w:val="none" w:sz="0" w:space="0" w:color="auto"/>
      </w:divBdr>
    </w:div>
    <w:div w:id="1187447241">
      <w:bodyDiv w:val="1"/>
      <w:marLeft w:val="0"/>
      <w:marRight w:val="0"/>
      <w:marTop w:val="0"/>
      <w:marBottom w:val="0"/>
      <w:divBdr>
        <w:top w:val="none" w:sz="0" w:space="0" w:color="auto"/>
        <w:left w:val="none" w:sz="0" w:space="0" w:color="auto"/>
        <w:bottom w:val="none" w:sz="0" w:space="0" w:color="auto"/>
        <w:right w:val="none" w:sz="0" w:space="0" w:color="auto"/>
      </w:divBdr>
    </w:div>
    <w:div w:id="1187596917">
      <w:bodyDiv w:val="1"/>
      <w:marLeft w:val="0"/>
      <w:marRight w:val="0"/>
      <w:marTop w:val="0"/>
      <w:marBottom w:val="0"/>
      <w:divBdr>
        <w:top w:val="none" w:sz="0" w:space="0" w:color="auto"/>
        <w:left w:val="none" w:sz="0" w:space="0" w:color="auto"/>
        <w:bottom w:val="none" w:sz="0" w:space="0" w:color="auto"/>
        <w:right w:val="none" w:sz="0" w:space="0" w:color="auto"/>
      </w:divBdr>
    </w:div>
    <w:div w:id="1187793523">
      <w:bodyDiv w:val="1"/>
      <w:marLeft w:val="0"/>
      <w:marRight w:val="0"/>
      <w:marTop w:val="0"/>
      <w:marBottom w:val="0"/>
      <w:divBdr>
        <w:top w:val="none" w:sz="0" w:space="0" w:color="auto"/>
        <w:left w:val="none" w:sz="0" w:space="0" w:color="auto"/>
        <w:bottom w:val="none" w:sz="0" w:space="0" w:color="auto"/>
        <w:right w:val="none" w:sz="0" w:space="0" w:color="auto"/>
      </w:divBdr>
    </w:div>
    <w:div w:id="1187793783">
      <w:bodyDiv w:val="1"/>
      <w:marLeft w:val="0"/>
      <w:marRight w:val="0"/>
      <w:marTop w:val="0"/>
      <w:marBottom w:val="0"/>
      <w:divBdr>
        <w:top w:val="none" w:sz="0" w:space="0" w:color="auto"/>
        <w:left w:val="none" w:sz="0" w:space="0" w:color="auto"/>
        <w:bottom w:val="none" w:sz="0" w:space="0" w:color="auto"/>
        <w:right w:val="none" w:sz="0" w:space="0" w:color="auto"/>
      </w:divBdr>
    </w:div>
    <w:div w:id="1187795439">
      <w:bodyDiv w:val="1"/>
      <w:marLeft w:val="0"/>
      <w:marRight w:val="0"/>
      <w:marTop w:val="0"/>
      <w:marBottom w:val="0"/>
      <w:divBdr>
        <w:top w:val="none" w:sz="0" w:space="0" w:color="auto"/>
        <w:left w:val="none" w:sz="0" w:space="0" w:color="auto"/>
        <w:bottom w:val="none" w:sz="0" w:space="0" w:color="auto"/>
        <w:right w:val="none" w:sz="0" w:space="0" w:color="auto"/>
      </w:divBdr>
    </w:div>
    <w:div w:id="1187866912">
      <w:bodyDiv w:val="1"/>
      <w:marLeft w:val="0"/>
      <w:marRight w:val="0"/>
      <w:marTop w:val="0"/>
      <w:marBottom w:val="0"/>
      <w:divBdr>
        <w:top w:val="none" w:sz="0" w:space="0" w:color="auto"/>
        <w:left w:val="none" w:sz="0" w:space="0" w:color="auto"/>
        <w:bottom w:val="none" w:sz="0" w:space="0" w:color="auto"/>
        <w:right w:val="none" w:sz="0" w:space="0" w:color="auto"/>
      </w:divBdr>
    </w:div>
    <w:div w:id="1187867144">
      <w:bodyDiv w:val="1"/>
      <w:marLeft w:val="0"/>
      <w:marRight w:val="0"/>
      <w:marTop w:val="0"/>
      <w:marBottom w:val="0"/>
      <w:divBdr>
        <w:top w:val="none" w:sz="0" w:space="0" w:color="auto"/>
        <w:left w:val="none" w:sz="0" w:space="0" w:color="auto"/>
        <w:bottom w:val="none" w:sz="0" w:space="0" w:color="auto"/>
        <w:right w:val="none" w:sz="0" w:space="0" w:color="auto"/>
      </w:divBdr>
    </w:div>
    <w:div w:id="1187870327">
      <w:bodyDiv w:val="1"/>
      <w:marLeft w:val="0"/>
      <w:marRight w:val="0"/>
      <w:marTop w:val="0"/>
      <w:marBottom w:val="0"/>
      <w:divBdr>
        <w:top w:val="none" w:sz="0" w:space="0" w:color="auto"/>
        <w:left w:val="none" w:sz="0" w:space="0" w:color="auto"/>
        <w:bottom w:val="none" w:sz="0" w:space="0" w:color="auto"/>
        <w:right w:val="none" w:sz="0" w:space="0" w:color="auto"/>
      </w:divBdr>
    </w:div>
    <w:div w:id="1188177531">
      <w:bodyDiv w:val="1"/>
      <w:marLeft w:val="0"/>
      <w:marRight w:val="0"/>
      <w:marTop w:val="0"/>
      <w:marBottom w:val="0"/>
      <w:divBdr>
        <w:top w:val="none" w:sz="0" w:space="0" w:color="auto"/>
        <w:left w:val="none" w:sz="0" w:space="0" w:color="auto"/>
        <w:bottom w:val="none" w:sz="0" w:space="0" w:color="auto"/>
        <w:right w:val="none" w:sz="0" w:space="0" w:color="auto"/>
      </w:divBdr>
    </w:div>
    <w:div w:id="1188300306">
      <w:bodyDiv w:val="1"/>
      <w:marLeft w:val="0"/>
      <w:marRight w:val="0"/>
      <w:marTop w:val="0"/>
      <w:marBottom w:val="0"/>
      <w:divBdr>
        <w:top w:val="none" w:sz="0" w:space="0" w:color="auto"/>
        <w:left w:val="none" w:sz="0" w:space="0" w:color="auto"/>
        <w:bottom w:val="none" w:sz="0" w:space="0" w:color="auto"/>
        <w:right w:val="none" w:sz="0" w:space="0" w:color="auto"/>
      </w:divBdr>
    </w:div>
    <w:div w:id="1188325650">
      <w:bodyDiv w:val="1"/>
      <w:marLeft w:val="0"/>
      <w:marRight w:val="0"/>
      <w:marTop w:val="0"/>
      <w:marBottom w:val="0"/>
      <w:divBdr>
        <w:top w:val="none" w:sz="0" w:space="0" w:color="auto"/>
        <w:left w:val="none" w:sz="0" w:space="0" w:color="auto"/>
        <w:bottom w:val="none" w:sz="0" w:space="0" w:color="auto"/>
        <w:right w:val="none" w:sz="0" w:space="0" w:color="auto"/>
      </w:divBdr>
    </w:div>
    <w:div w:id="1188372520">
      <w:bodyDiv w:val="1"/>
      <w:marLeft w:val="0"/>
      <w:marRight w:val="0"/>
      <w:marTop w:val="0"/>
      <w:marBottom w:val="0"/>
      <w:divBdr>
        <w:top w:val="none" w:sz="0" w:space="0" w:color="auto"/>
        <w:left w:val="none" w:sz="0" w:space="0" w:color="auto"/>
        <w:bottom w:val="none" w:sz="0" w:space="0" w:color="auto"/>
        <w:right w:val="none" w:sz="0" w:space="0" w:color="auto"/>
      </w:divBdr>
    </w:div>
    <w:div w:id="1188442408">
      <w:bodyDiv w:val="1"/>
      <w:marLeft w:val="0"/>
      <w:marRight w:val="0"/>
      <w:marTop w:val="0"/>
      <w:marBottom w:val="0"/>
      <w:divBdr>
        <w:top w:val="none" w:sz="0" w:space="0" w:color="auto"/>
        <w:left w:val="none" w:sz="0" w:space="0" w:color="auto"/>
        <w:bottom w:val="none" w:sz="0" w:space="0" w:color="auto"/>
        <w:right w:val="none" w:sz="0" w:space="0" w:color="auto"/>
      </w:divBdr>
    </w:div>
    <w:div w:id="1188517663">
      <w:bodyDiv w:val="1"/>
      <w:marLeft w:val="0"/>
      <w:marRight w:val="0"/>
      <w:marTop w:val="0"/>
      <w:marBottom w:val="0"/>
      <w:divBdr>
        <w:top w:val="none" w:sz="0" w:space="0" w:color="auto"/>
        <w:left w:val="none" w:sz="0" w:space="0" w:color="auto"/>
        <w:bottom w:val="none" w:sz="0" w:space="0" w:color="auto"/>
        <w:right w:val="none" w:sz="0" w:space="0" w:color="auto"/>
      </w:divBdr>
    </w:div>
    <w:div w:id="1188639043">
      <w:bodyDiv w:val="1"/>
      <w:marLeft w:val="0"/>
      <w:marRight w:val="0"/>
      <w:marTop w:val="0"/>
      <w:marBottom w:val="0"/>
      <w:divBdr>
        <w:top w:val="none" w:sz="0" w:space="0" w:color="auto"/>
        <w:left w:val="none" w:sz="0" w:space="0" w:color="auto"/>
        <w:bottom w:val="none" w:sz="0" w:space="0" w:color="auto"/>
        <w:right w:val="none" w:sz="0" w:space="0" w:color="auto"/>
      </w:divBdr>
    </w:div>
    <w:div w:id="1188715135">
      <w:bodyDiv w:val="1"/>
      <w:marLeft w:val="0"/>
      <w:marRight w:val="0"/>
      <w:marTop w:val="0"/>
      <w:marBottom w:val="0"/>
      <w:divBdr>
        <w:top w:val="none" w:sz="0" w:space="0" w:color="auto"/>
        <w:left w:val="none" w:sz="0" w:space="0" w:color="auto"/>
        <w:bottom w:val="none" w:sz="0" w:space="0" w:color="auto"/>
        <w:right w:val="none" w:sz="0" w:space="0" w:color="auto"/>
      </w:divBdr>
    </w:div>
    <w:div w:id="1188830964">
      <w:bodyDiv w:val="1"/>
      <w:marLeft w:val="0"/>
      <w:marRight w:val="0"/>
      <w:marTop w:val="0"/>
      <w:marBottom w:val="0"/>
      <w:divBdr>
        <w:top w:val="none" w:sz="0" w:space="0" w:color="auto"/>
        <w:left w:val="none" w:sz="0" w:space="0" w:color="auto"/>
        <w:bottom w:val="none" w:sz="0" w:space="0" w:color="auto"/>
        <w:right w:val="none" w:sz="0" w:space="0" w:color="auto"/>
      </w:divBdr>
    </w:div>
    <w:div w:id="1188831191">
      <w:bodyDiv w:val="1"/>
      <w:marLeft w:val="0"/>
      <w:marRight w:val="0"/>
      <w:marTop w:val="0"/>
      <w:marBottom w:val="0"/>
      <w:divBdr>
        <w:top w:val="none" w:sz="0" w:space="0" w:color="auto"/>
        <w:left w:val="none" w:sz="0" w:space="0" w:color="auto"/>
        <w:bottom w:val="none" w:sz="0" w:space="0" w:color="auto"/>
        <w:right w:val="none" w:sz="0" w:space="0" w:color="auto"/>
      </w:divBdr>
    </w:div>
    <w:div w:id="1188911442">
      <w:bodyDiv w:val="1"/>
      <w:marLeft w:val="0"/>
      <w:marRight w:val="0"/>
      <w:marTop w:val="0"/>
      <w:marBottom w:val="0"/>
      <w:divBdr>
        <w:top w:val="none" w:sz="0" w:space="0" w:color="auto"/>
        <w:left w:val="none" w:sz="0" w:space="0" w:color="auto"/>
        <w:bottom w:val="none" w:sz="0" w:space="0" w:color="auto"/>
        <w:right w:val="none" w:sz="0" w:space="0" w:color="auto"/>
      </w:divBdr>
    </w:div>
    <w:div w:id="1189026013">
      <w:bodyDiv w:val="1"/>
      <w:marLeft w:val="0"/>
      <w:marRight w:val="0"/>
      <w:marTop w:val="0"/>
      <w:marBottom w:val="0"/>
      <w:divBdr>
        <w:top w:val="none" w:sz="0" w:space="0" w:color="auto"/>
        <w:left w:val="none" w:sz="0" w:space="0" w:color="auto"/>
        <w:bottom w:val="none" w:sz="0" w:space="0" w:color="auto"/>
        <w:right w:val="none" w:sz="0" w:space="0" w:color="auto"/>
      </w:divBdr>
    </w:div>
    <w:div w:id="1189220987">
      <w:bodyDiv w:val="1"/>
      <w:marLeft w:val="0"/>
      <w:marRight w:val="0"/>
      <w:marTop w:val="0"/>
      <w:marBottom w:val="0"/>
      <w:divBdr>
        <w:top w:val="none" w:sz="0" w:space="0" w:color="auto"/>
        <w:left w:val="none" w:sz="0" w:space="0" w:color="auto"/>
        <w:bottom w:val="none" w:sz="0" w:space="0" w:color="auto"/>
        <w:right w:val="none" w:sz="0" w:space="0" w:color="auto"/>
      </w:divBdr>
    </w:div>
    <w:div w:id="1189248545">
      <w:bodyDiv w:val="1"/>
      <w:marLeft w:val="0"/>
      <w:marRight w:val="0"/>
      <w:marTop w:val="0"/>
      <w:marBottom w:val="0"/>
      <w:divBdr>
        <w:top w:val="none" w:sz="0" w:space="0" w:color="auto"/>
        <w:left w:val="none" w:sz="0" w:space="0" w:color="auto"/>
        <w:bottom w:val="none" w:sz="0" w:space="0" w:color="auto"/>
        <w:right w:val="none" w:sz="0" w:space="0" w:color="auto"/>
      </w:divBdr>
    </w:div>
    <w:div w:id="1189295479">
      <w:bodyDiv w:val="1"/>
      <w:marLeft w:val="0"/>
      <w:marRight w:val="0"/>
      <w:marTop w:val="0"/>
      <w:marBottom w:val="0"/>
      <w:divBdr>
        <w:top w:val="none" w:sz="0" w:space="0" w:color="auto"/>
        <w:left w:val="none" w:sz="0" w:space="0" w:color="auto"/>
        <w:bottom w:val="none" w:sz="0" w:space="0" w:color="auto"/>
        <w:right w:val="none" w:sz="0" w:space="0" w:color="auto"/>
      </w:divBdr>
    </w:div>
    <w:div w:id="1189487391">
      <w:bodyDiv w:val="1"/>
      <w:marLeft w:val="0"/>
      <w:marRight w:val="0"/>
      <w:marTop w:val="0"/>
      <w:marBottom w:val="0"/>
      <w:divBdr>
        <w:top w:val="none" w:sz="0" w:space="0" w:color="auto"/>
        <w:left w:val="none" w:sz="0" w:space="0" w:color="auto"/>
        <w:bottom w:val="none" w:sz="0" w:space="0" w:color="auto"/>
        <w:right w:val="none" w:sz="0" w:space="0" w:color="auto"/>
      </w:divBdr>
    </w:div>
    <w:div w:id="1189487605">
      <w:bodyDiv w:val="1"/>
      <w:marLeft w:val="0"/>
      <w:marRight w:val="0"/>
      <w:marTop w:val="0"/>
      <w:marBottom w:val="0"/>
      <w:divBdr>
        <w:top w:val="none" w:sz="0" w:space="0" w:color="auto"/>
        <w:left w:val="none" w:sz="0" w:space="0" w:color="auto"/>
        <w:bottom w:val="none" w:sz="0" w:space="0" w:color="auto"/>
        <w:right w:val="none" w:sz="0" w:space="0" w:color="auto"/>
      </w:divBdr>
    </w:div>
    <w:div w:id="1189567595">
      <w:bodyDiv w:val="1"/>
      <w:marLeft w:val="0"/>
      <w:marRight w:val="0"/>
      <w:marTop w:val="0"/>
      <w:marBottom w:val="0"/>
      <w:divBdr>
        <w:top w:val="none" w:sz="0" w:space="0" w:color="auto"/>
        <w:left w:val="none" w:sz="0" w:space="0" w:color="auto"/>
        <w:bottom w:val="none" w:sz="0" w:space="0" w:color="auto"/>
        <w:right w:val="none" w:sz="0" w:space="0" w:color="auto"/>
      </w:divBdr>
    </w:div>
    <w:div w:id="1189755518">
      <w:bodyDiv w:val="1"/>
      <w:marLeft w:val="0"/>
      <w:marRight w:val="0"/>
      <w:marTop w:val="0"/>
      <w:marBottom w:val="0"/>
      <w:divBdr>
        <w:top w:val="none" w:sz="0" w:space="0" w:color="auto"/>
        <w:left w:val="none" w:sz="0" w:space="0" w:color="auto"/>
        <w:bottom w:val="none" w:sz="0" w:space="0" w:color="auto"/>
        <w:right w:val="none" w:sz="0" w:space="0" w:color="auto"/>
      </w:divBdr>
    </w:div>
    <w:div w:id="1189760385">
      <w:bodyDiv w:val="1"/>
      <w:marLeft w:val="0"/>
      <w:marRight w:val="0"/>
      <w:marTop w:val="0"/>
      <w:marBottom w:val="0"/>
      <w:divBdr>
        <w:top w:val="none" w:sz="0" w:space="0" w:color="auto"/>
        <w:left w:val="none" w:sz="0" w:space="0" w:color="auto"/>
        <w:bottom w:val="none" w:sz="0" w:space="0" w:color="auto"/>
        <w:right w:val="none" w:sz="0" w:space="0" w:color="auto"/>
      </w:divBdr>
    </w:div>
    <w:div w:id="1189761633">
      <w:bodyDiv w:val="1"/>
      <w:marLeft w:val="0"/>
      <w:marRight w:val="0"/>
      <w:marTop w:val="0"/>
      <w:marBottom w:val="0"/>
      <w:divBdr>
        <w:top w:val="none" w:sz="0" w:space="0" w:color="auto"/>
        <w:left w:val="none" w:sz="0" w:space="0" w:color="auto"/>
        <w:bottom w:val="none" w:sz="0" w:space="0" w:color="auto"/>
        <w:right w:val="none" w:sz="0" w:space="0" w:color="auto"/>
      </w:divBdr>
    </w:div>
    <w:div w:id="1189835839">
      <w:bodyDiv w:val="1"/>
      <w:marLeft w:val="0"/>
      <w:marRight w:val="0"/>
      <w:marTop w:val="0"/>
      <w:marBottom w:val="0"/>
      <w:divBdr>
        <w:top w:val="none" w:sz="0" w:space="0" w:color="auto"/>
        <w:left w:val="none" w:sz="0" w:space="0" w:color="auto"/>
        <w:bottom w:val="none" w:sz="0" w:space="0" w:color="auto"/>
        <w:right w:val="none" w:sz="0" w:space="0" w:color="auto"/>
      </w:divBdr>
    </w:div>
    <w:div w:id="1189836386">
      <w:bodyDiv w:val="1"/>
      <w:marLeft w:val="0"/>
      <w:marRight w:val="0"/>
      <w:marTop w:val="0"/>
      <w:marBottom w:val="0"/>
      <w:divBdr>
        <w:top w:val="none" w:sz="0" w:space="0" w:color="auto"/>
        <w:left w:val="none" w:sz="0" w:space="0" w:color="auto"/>
        <w:bottom w:val="none" w:sz="0" w:space="0" w:color="auto"/>
        <w:right w:val="none" w:sz="0" w:space="0" w:color="auto"/>
      </w:divBdr>
    </w:div>
    <w:div w:id="1189878721">
      <w:bodyDiv w:val="1"/>
      <w:marLeft w:val="0"/>
      <w:marRight w:val="0"/>
      <w:marTop w:val="0"/>
      <w:marBottom w:val="0"/>
      <w:divBdr>
        <w:top w:val="none" w:sz="0" w:space="0" w:color="auto"/>
        <w:left w:val="none" w:sz="0" w:space="0" w:color="auto"/>
        <w:bottom w:val="none" w:sz="0" w:space="0" w:color="auto"/>
        <w:right w:val="none" w:sz="0" w:space="0" w:color="auto"/>
      </w:divBdr>
    </w:div>
    <w:div w:id="1189879817">
      <w:bodyDiv w:val="1"/>
      <w:marLeft w:val="0"/>
      <w:marRight w:val="0"/>
      <w:marTop w:val="0"/>
      <w:marBottom w:val="0"/>
      <w:divBdr>
        <w:top w:val="none" w:sz="0" w:space="0" w:color="auto"/>
        <w:left w:val="none" w:sz="0" w:space="0" w:color="auto"/>
        <w:bottom w:val="none" w:sz="0" w:space="0" w:color="auto"/>
        <w:right w:val="none" w:sz="0" w:space="0" w:color="auto"/>
      </w:divBdr>
    </w:div>
    <w:div w:id="1190022500">
      <w:bodyDiv w:val="1"/>
      <w:marLeft w:val="0"/>
      <w:marRight w:val="0"/>
      <w:marTop w:val="0"/>
      <w:marBottom w:val="0"/>
      <w:divBdr>
        <w:top w:val="none" w:sz="0" w:space="0" w:color="auto"/>
        <w:left w:val="none" w:sz="0" w:space="0" w:color="auto"/>
        <w:bottom w:val="none" w:sz="0" w:space="0" w:color="auto"/>
        <w:right w:val="none" w:sz="0" w:space="0" w:color="auto"/>
      </w:divBdr>
    </w:div>
    <w:div w:id="1190028512">
      <w:bodyDiv w:val="1"/>
      <w:marLeft w:val="0"/>
      <w:marRight w:val="0"/>
      <w:marTop w:val="0"/>
      <w:marBottom w:val="0"/>
      <w:divBdr>
        <w:top w:val="none" w:sz="0" w:space="0" w:color="auto"/>
        <w:left w:val="none" w:sz="0" w:space="0" w:color="auto"/>
        <w:bottom w:val="none" w:sz="0" w:space="0" w:color="auto"/>
        <w:right w:val="none" w:sz="0" w:space="0" w:color="auto"/>
      </w:divBdr>
    </w:div>
    <w:div w:id="1190030806">
      <w:bodyDiv w:val="1"/>
      <w:marLeft w:val="0"/>
      <w:marRight w:val="0"/>
      <w:marTop w:val="0"/>
      <w:marBottom w:val="0"/>
      <w:divBdr>
        <w:top w:val="none" w:sz="0" w:space="0" w:color="auto"/>
        <w:left w:val="none" w:sz="0" w:space="0" w:color="auto"/>
        <w:bottom w:val="none" w:sz="0" w:space="0" w:color="auto"/>
        <w:right w:val="none" w:sz="0" w:space="0" w:color="auto"/>
      </w:divBdr>
    </w:div>
    <w:div w:id="1190070140">
      <w:bodyDiv w:val="1"/>
      <w:marLeft w:val="0"/>
      <w:marRight w:val="0"/>
      <w:marTop w:val="0"/>
      <w:marBottom w:val="0"/>
      <w:divBdr>
        <w:top w:val="none" w:sz="0" w:space="0" w:color="auto"/>
        <w:left w:val="none" w:sz="0" w:space="0" w:color="auto"/>
        <w:bottom w:val="none" w:sz="0" w:space="0" w:color="auto"/>
        <w:right w:val="none" w:sz="0" w:space="0" w:color="auto"/>
      </w:divBdr>
    </w:div>
    <w:div w:id="1190220296">
      <w:bodyDiv w:val="1"/>
      <w:marLeft w:val="0"/>
      <w:marRight w:val="0"/>
      <w:marTop w:val="0"/>
      <w:marBottom w:val="0"/>
      <w:divBdr>
        <w:top w:val="none" w:sz="0" w:space="0" w:color="auto"/>
        <w:left w:val="none" w:sz="0" w:space="0" w:color="auto"/>
        <w:bottom w:val="none" w:sz="0" w:space="0" w:color="auto"/>
        <w:right w:val="none" w:sz="0" w:space="0" w:color="auto"/>
      </w:divBdr>
    </w:div>
    <w:div w:id="1190339505">
      <w:bodyDiv w:val="1"/>
      <w:marLeft w:val="0"/>
      <w:marRight w:val="0"/>
      <w:marTop w:val="0"/>
      <w:marBottom w:val="0"/>
      <w:divBdr>
        <w:top w:val="none" w:sz="0" w:space="0" w:color="auto"/>
        <w:left w:val="none" w:sz="0" w:space="0" w:color="auto"/>
        <w:bottom w:val="none" w:sz="0" w:space="0" w:color="auto"/>
        <w:right w:val="none" w:sz="0" w:space="0" w:color="auto"/>
      </w:divBdr>
    </w:div>
    <w:div w:id="1190486742">
      <w:bodyDiv w:val="1"/>
      <w:marLeft w:val="0"/>
      <w:marRight w:val="0"/>
      <w:marTop w:val="0"/>
      <w:marBottom w:val="0"/>
      <w:divBdr>
        <w:top w:val="none" w:sz="0" w:space="0" w:color="auto"/>
        <w:left w:val="none" w:sz="0" w:space="0" w:color="auto"/>
        <w:bottom w:val="none" w:sz="0" w:space="0" w:color="auto"/>
        <w:right w:val="none" w:sz="0" w:space="0" w:color="auto"/>
      </w:divBdr>
    </w:div>
    <w:div w:id="1190488442">
      <w:bodyDiv w:val="1"/>
      <w:marLeft w:val="0"/>
      <w:marRight w:val="0"/>
      <w:marTop w:val="0"/>
      <w:marBottom w:val="0"/>
      <w:divBdr>
        <w:top w:val="none" w:sz="0" w:space="0" w:color="auto"/>
        <w:left w:val="none" w:sz="0" w:space="0" w:color="auto"/>
        <w:bottom w:val="none" w:sz="0" w:space="0" w:color="auto"/>
        <w:right w:val="none" w:sz="0" w:space="0" w:color="auto"/>
      </w:divBdr>
    </w:div>
    <w:div w:id="1190527838">
      <w:bodyDiv w:val="1"/>
      <w:marLeft w:val="0"/>
      <w:marRight w:val="0"/>
      <w:marTop w:val="0"/>
      <w:marBottom w:val="0"/>
      <w:divBdr>
        <w:top w:val="none" w:sz="0" w:space="0" w:color="auto"/>
        <w:left w:val="none" w:sz="0" w:space="0" w:color="auto"/>
        <w:bottom w:val="none" w:sz="0" w:space="0" w:color="auto"/>
        <w:right w:val="none" w:sz="0" w:space="0" w:color="auto"/>
      </w:divBdr>
    </w:div>
    <w:div w:id="1190530597">
      <w:bodyDiv w:val="1"/>
      <w:marLeft w:val="0"/>
      <w:marRight w:val="0"/>
      <w:marTop w:val="0"/>
      <w:marBottom w:val="0"/>
      <w:divBdr>
        <w:top w:val="none" w:sz="0" w:space="0" w:color="auto"/>
        <w:left w:val="none" w:sz="0" w:space="0" w:color="auto"/>
        <w:bottom w:val="none" w:sz="0" w:space="0" w:color="auto"/>
        <w:right w:val="none" w:sz="0" w:space="0" w:color="auto"/>
      </w:divBdr>
    </w:div>
    <w:div w:id="1190532187">
      <w:bodyDiv w:val="1"/>
      <w:marLeft w:val="0"/>
      <w:marRight w:val="0"/>
      <w:marTop w:val="0"/>
      <w:marBottom w:val="0"/>
      <w:divBdr>
        <w:top w:val="none" w:sz="0" w:space="0" w:color="auto"/>
        <w:left w:val="none" w:sz="0" w:space="0" w:color="auto"/>
        <w:bottom w:val="none" w:sz="0" w:space="0" w:color="auto"/>
        <w:right w:val="none" w:sz="0" w:space="0" w:color="auto"/>
      </w:divBdr>
    </w:div>
    <w:div w:id="1190534359">
      <w:bodyDiv w:val="1"/>
      <w:marLeft w:val="0"/>
      <w:marRight w:val="0"/>
      <w:marTop w:val="0"/>
      <w:marBottom w:val="0"/>
      <w:divBdr>
        <w:top w:val="none" w:sz="0" w:space="0" w:color="auto"/>
        <w:left w:val="none" w:sz="0" w:space="0" w:color="auto"/>
        <w:bottom w:val="none" w:sz="0" w:space="0" w:color="auto"/>
        <w:right w:val="none" w:sz="0" w:space="0" w:color="auto"/>
      </w:divBdr>
    </w:div>
    <w:div w:id="1190677955">
      <w:bodyDiv w:val="1"/>
      <w:marLeft w:val="0"/>
      <w:marRight w:val="0"/>
      <w:marTop w:val="0"/>
      <w:marBottom w:val="0"/>
      <w:divBdr>
        <w:top w:val="none" w:sz="0" w:space="0" w:color="auto"/>
        <w:left w:val="none" w:sz="0" w:space="0" w:color="auto"/>
        <w:bottom w:val="none" w:sz="0" w:space="0" w:color="auto"/>
        <w:right w:val="none" w:sz="0" w:space="0" w:color="auto"/>
      </w:divBdr>
    </w:div>
    <w:div w:id="1190685729">
      <w:bodyDiv w:val="1"/>
      <w:marLeft w:val="0"/>
      <w:marRight w:val="0"/>
      <w:marTop w:val="0"/>
      <w:marBottom w:val="0"/>
      <w:divBdr>
        <w:top w:val="none" w:sz="0" w:space="0" w:color="auto"/>
        <w:left w:val="none" w:sz="0" w:space="0" w:color="auto"/>
        <w:bottom w:val="none" w:sz="0" w:space="0" w:color="auto"/>
        <w:right w:val="none" w:sz="0" w:space="0" w:color="auto"/>
      </w:divBdr>
    </w:div>
    <w:div w:id="1190948779">
      <w:bodyDiv w:val="1"/>
      <w:marLeft w:val="0"/>
      <w:marRight w:val="0"/>
      <w:marTop w:val="0"/>
      <w:marBottom w:val="0"/>
      <w:divBdr>
        <w:top w:val="none" w:sz="0" w:space="0" w:color="auto"/>
        <w:left w:val="none" w:sz="0" w:space="0" w:color="auto"/>
        <w:bottom w:val="none" w:sz="0" w:space="0" w:color="auto"/>
        <w:right w:val="none" w:sz="0" w:space="0" w:color="auto"/>
      </w:divBdr>
    </w:div>
    <w:div w:id="1190996135">
      <w:bodyDiv w:val="1"/>
      <w:marLeft w:val="0"/>
      <w:marRight w:val="0"/>
      <w:marTop w:val="0"/>
      <w:marBottom w:val="0"/>
      <w:divBdr>
        <w:top w:val="none" w:sz="0" w:space="0" w:color="auto"/>
        <w:left w:val="none" w:sz="0" w:space="0" w:color="auto"/>
        <w:bottom w:val="none" w:sz="0" w:space="0" w:color="auto"/>
        <w:right w:val="none" w:sz="0" w:space="0" w:color="auto"/>
      </w:divBdr>
    </w:div>
    <w:div w:id="1190996830">
      <w:bodyDiv w:val="1"/>
      <w:marLeft w:val="0"/>
      <w:marRight w:val="0"/>
      <w:marTop w:val="0"/>
      <w:marBottom w:val="0"/>
      <w:divBdr>
        <w:top w:val="none" w:sz="0" w:space="0" w:color="auto"/>
        <w:left w:val="none" w:sz="0" w:space="0" w:color="auto"/>
        <w:bottom w:val="none" w:sz="0" w:space="0" w:color="auto"/>
        <w:right w:val="none" w:sz="0" w:space="0" w:color="auto"/>
      </w:divBdr>
    </w:div>
    <w:div w:id="1191071168">
      <w:bodyDiv w:val="1"/>
      <w:marLeft w:val="0"/>
      <w:marRight w:val="0"/>
      <w:marTop w:val="0"/>
      <w:marBottom w:val="0"/>
      <w:divBdr>
        <w:top w:val="none" w:sz="0" w:space="0" w:color="auto"/>
        <w:left w:val="none" w:sz="0" w:space="0" w:color="auto"/>
        <w:bottom w:val="none" w:sz="0" w:space="0" w:color="auto"/>
        <w:right w:val="none" w:sz="0" w:space="0" w:color="auto"/>
      </w:divBdr>
    </w:div>
    <w:div w:id="1191190787">
      <w:bodyDiv w:val="1"/>
      <w:marLeft w:val="0"/>
      <w:marRight w:val="0"/>
      <w:marTop w:val="0"/>
      <w:marBottom w:val="0"/>
      <w:divBdr>
        <w:top w:val="none" w:sz="0" w:space="0" w:color="auto"/>
        <w:left w:val="none" w:sz="0" w:space="0" w:color="auto"/>
        <w:bottom w:val="none" w:sz="0" w:space="0" w:color="auto"/>
        <w:right w:val="none" w:sz="0" w:space="0" w:color="auto"/>
      </w:divBdr>
    </w:div>
    <w:div w:id="1191332554">
      <w:bodyDiv w:val="1"/>
      <w:marLeft w:val="0"/>
      <w:marRight w:val="0"/>
      <w:marTop w:val="0"/>
      <w:marBottom w:val="0"/>
      <w:divBdr>
        <w:top w:val="none" w:sz="0" w:space="0" w:color="auto"/>
        <w:left w:val="none" w:sz="0" w:space="0" w:color="auto"/>
        <w:bottom w:val="none" w:sz="0" w:space="0" w:color="auto"/>
        <w:right w:val="none" w:sz="0" w:space="0" w:color="auto"/>
      </w:divBdr>
    </w:div>
    <w:div w:id="1191341214">
      <w:bodyDiv w:val="1"/>
      <w:marLeft w:val="0"/>
      <w:marRight w:val="0"/>
      <w:marTop w:val="0"/>
      <w:marBottom w:val="0"/>
      <w:divBdr>
        <w:top w:val="none" w:sz="0" w:space="0" w:color="auto"/>
        <w:left w:val="none" w:sz="0" w:space="0" w:color="auto"/>
        <w:bottom w:val="none" w:sz="0" w:space="0" w:color="auto"/>
        <w:right w:val="none" w:sz="0" w:space="0" w:color="auto"/>
      </w:divBdr>
    </w:div>
    <w:div w:id="1191450914">
      <w:bodyDiv w:val="1"/>
      <w:marLeft w:val="0"/>
      <w:marRight w:val="0"/>
      <w:marTop w:val="0"/>
      <w:marBottom w:val="0"/>
      <w:divBdr>
        <w:top w:val="none" w:sz="0" w:space="0" w:color="auto"/>
        <w:left w:val="none" w:sz="0" w:space="0" w:color="auto"/>
        <w:bottom w:val="none" w:sz="0" w:space="0" w:color="auto"/>
        <w:right w:val="none" w:sz="0" w:space="0" w:color="auto"/>
      </w:divBdr>
    </w:div>
    <w:div w:id="1191457874">
      <w:bodyDiv w:val="1"/>
      <w:marLeft w:val="0"/>
      <w:marRight w:val="0"/>
      <w:marTop w:val="0"/>
      <w:marBottom w:val="0"/>
      <w:divBdr>
        <w:top w:val="none" w:sz="0" w:space="0" w:color="auto"/>
        <w:left w:val="none" w:sz="0" w:space="0" w:color="auto"/>
        <w:bottom w:val="none" w:sz="0" w:space="0" w:color="auto"/>
        <w:right w:val="none" w:sz="0" w:space="0" w:color="auto"/>
      </w:divBdr>
    </w:div>
    <w:div w:id="1191607286">
      <w:bodyDiv w:val="1"/>
      <w:marLeft w:val="0"/>
      <w:marRight w:val="0"/>
      <w:marTop w:val="0"/>
      <w:marBottom w:val="0"/>
      <w:divBdr>
        <w:top w:val="none" w:sz="0" w:space="0" w:color="auto"/>
        <w:left w:val="none" w:sz="0" w:space="0" w:color="auto"/>
        <w:bottom w:val="none" w:sz="0" w:space="0" w:color="auto"/>
        <w:right w:val="none" w:sz="0" w:space="0" w:color="auto"/>
      </w:divBdr>
    </w:div>
    <w:div w:id="1191644629">
      <w:bodyDiv w:val="1"/>
      <w:marLeft w:val="0"/>
      <w:marRight w:val="0"/>
      <w:marTop w:val="0"/>
      <w:marBottom w:val="0"/>
      <w:divBdr>
        <w:top w:val="none" w:sz="0" w:space="0" w:color="auto"/>
        <w:left w:val="none" w:sz="0" w:space="0" w:color="auto"/>
        <w:bottom w:val="none" w:sz="0" w:space="0" w:color="auto"/>
        <w:right w:val="none" w:sz="0" w:space="0" w:color="auto"/>
      </w:divBdr>
    </w:div>
    <w:div w:id="1191647253">
      <w:bodyDiv w:val="1"/>
      <w:marLeft w:val="0"/>
      <w:marRight w:val="0"/>
      <w:marTop w:val="0"/>
      <w:marBottom w:val="0"/>
      <w:divBdr>
        <w:top w:val="none" w:sz="0" w:space="0" w:color="auto"/>
        <w:left w:val="none" w:sz="0" w:space="0" w:color="auto"/>
        <w:bottom w:val="none" w:sz="0" w:space="0" w:color="auto"/>
        <w:right w:val="none" w:sz="0" w:space="0" w:color="auto"/>
      </w:divBdr>
    </w:div>
    <w:div w:id="1191648460">
      <w:bodyDiv w:val="1"/>
      <w:marLeft w:val="0"/>
      <w:marRight w:val="0"/>
      <w:marTop w:val="0"/>
      <w:marBottom w:val="0"/>
      <w:divBdr>
        <w:top w:val="none" w:sz="0" w:space="0" w:color="auto"/>
        <w:left w:val="none" w:sz="0" w:space="0" w:color="auto"/>
        <w:bottom w:val="none" w:sz="0" w:space="0" w:color="auto"/>
        <w:right w:val="none" w:sz="0" w:space="0" w:color="auto"/>
      </w:divBdr>
    </w:div>
    <w:div w:id="1191724127">
      <w:bodyDiv w:val="1"/>
      <w:marLeft w:val="0"/>
      <w:marRight w:val="0"/>
      <w:marTop w:val="0"/>
      <w:marBottom w:val="0"/>
      <w:divBdr>
        <w:top w:val="none" w:sz="0" w:space="0" w:color="auto"/>
        <w:left w:val="none" w:sz="0" w:space="0" w:color="auto"/>
        <w:bottom w:val="none" w:sz="0" w:space="0" w:color="auto"/>
        <w:right w:val="none" w:sz="0" w:space="0" w:color="auto"/>
      </w:divBdr>
    </w:div>
    <w:div w:id="1191793854">
      <w:bodyDiv w:val="1"/>
      <w:marLeft w:val="0"/>
      <w:marRight w:val="0"/>
      <w:marTop w:val="0"/>
      <w:marBottom w:val="0"/>
      <w:divBdr>
        <w:top w:val="none" w:sz="0" w:space="0" w:color="auto"/>
        <w:left w:val="none" w:sz="0" w:space="0" w:color="auto"/>
        <w:bottom w:val="none" w:sz="0" w:space="0" w:color="auto"/>
        <w:right w:val="none" w:sz="0" w:space="0" w:color="auto"/>
      </w:divBdr>
    </w:div>
    <w:div w:id="1191841517">
      <w:bodyDiv w:val="1"/>
      <w:marLeft w:val="0"/>
      <w:marRight w:val="0"/>
      <w:marTop w:val="0"/>
      <w:marBottom w:val="0"/>
      <w:divBdr>
        <w:top w:val="none" w:sz="0" w:space="0" w:color="auto"/>
        <w:left w:val="none" w:sz="0" w:space="0" w:color="auto"/>
        <w:bottom w:val="none" w:sz="0" w:space="0" w:color="auto"/>
        <w:right w:val="none" w:sz="0" w:space="0" w:color="auto"/>
      </w:divBdr>
    </w:div>
    <w:div w:id="1191870047">
      <w:bodyDiv w:val="1"/>
      <w:marLeft w:val="0"/>
      <w:marRight w:val="0"/>
      <w:marTop w:val="0"/>
      <w:marBottom w:val="0"/>
      <w:divBdr>
        <w:top w:val="none" w:sz="0" w:space="0" w:color="auto"/>
        <w:left w:val="none" w:sz="0" w:space="0" w:color="auto"/>
        <w:bottom w:val="none" w:sz="0" w:space="0" w:color="auto"/>
        <w:right w:val="none" w:sz="0" w:space="0" w:color="auto"/>
      </w:divBdr>
    </w:div>
    <w:div w:id="1191917901">
      <w:bodyDiv w:val="1"/>
      <w:marLeft w:val="0"/>
      <w:marRight w:val="0"/>
      <w:marTop w:val="0"/>
      <w:marBottom w:val="0"/>
      <w:divBdr>
        <w:top w:val="none" w:sz="0" w:space="0" w:color="auto"/>
        <w:left w:val="none" w:sz="0" w:space="0" w:color="auto"/>
        <w:bottom w:val="none" w:sz="0" w:space="0" w:color="auto"/>
        <w:right w:val="none" w:sz="0" w:space="0" w:color="auto"/>
      </w:divBdr>
    </w:div>
    <w:div w:id="1191995231">
      <w:bodyDiv w:val="1"/>
      <w:marLeft w:val="0"/>
      <w:marRight w:val="0"/>
      <w:marTop w:val="0"/>
      <w:marBottom w:val="0"/>
      <w:divBdr>
        <w:top w:val="none" w:sz="0" w:space="0" w:color="auto"/>
        <w:left w:val="none" w:sz="0" w:space="0" w:color="auto"/>
        <w:bottom w:val="none" w:sz="0" w:space="0" w:color="auto"/>
        <w:right w:val="none" w:sz="0" w:space="0" w:color="auto"/>
      </w:divBdr>
    </w:div>
    <w:div w:id="1192034441">
      <w:bodyDiv w:val="1"/>
      <w:marLeft w:val="0"/>
      <w:marRight w:val="0"/>
      <w:marTop w:val="0"/>
      <w:marBottom w:val="0"/>
      <w:divBdr>
        <w:top w:val="none" w:sz="0" w:space="0" w:color="auto"/>
        <w:left w:val="none" w:sz="0" w:space="0" w:color="auto"/>
        <w:bottom w:val="none" w:sz="0" w:space="0" w:color="auto"/>
        <w:right w:val="none" w:sz="0" w:space="0" w:color="auto"/>
      </w:divBdr>
    </w:div>
    <w:div w:id="1192107444">
      <w:bodyDiv w:val="1"/>
      <w:marLeft w:val="0"/>
      <w:marRight w:val="0"/>
      <w:marTop w:val="0"/>
      <w:marBottom w:val="0"/>
      <w:divBdr>
        <w:top w:val="none" w:sz="0" w:space="0" w:color="auto"/>
        <w:left w:val="none" w:sz="0" w:space="0" w:color="auto"/>
        <w:bottom w:val="none" w:sz="0" w:space="0" w:color="auto"/>
        <w:right w:val="none" w:sz="0" w:space="0" w:color="auto"/>
      </w:divBdr>
    </w:div>
    <w:div w:id="1192184130">
      <w:bodyDiv w:val="1"/>
      <w:marLeft w:val="0"/>
      <w:marRight w:val="0"/>
      <w:marTop w:val="0"/>
      <w:marBottom w:val="0"/>
      <w:divBdr>
        <w:top w:val="none" w:sz="0" w:space="0" w:color="auto"/>
        <w:left w:val="none" w:sz="0" w:space="0" w:color="auto"/>
        <w:bottom w:val="none" w:sz="0" w:space="0" w:color="auto"/>
        <w:right w:val="none" w:sz="0" w:space="0" w:color="auto"/>
      </w:divBdr>
    </w:div>
    <w:div w:id="1192231975">
      <w:bodyDiv w:val="1"/>
      <w:marLeft w:val="0"/>
      <w:marRight w:val="0"/>
      <w:marTop w:val="0"/>
      <w:marBottom w:val="0"/>
      <w:divBdr>
        <w:top w:val="none" w:sz="0" w:space="0" w:color="auto"/>
        <w:left w:val="none" w:sz="0" w:space="0" w:color="auto"/>
        <w:bottom w:val="none" w:sz="0" w:space="0" w:color="auto"/>
        <w:right w:val="none" w:sz="0" w:space="0" w:color="auto"/>
      </w:divBdr>
    </w:div>
    <w:div w:id="1192261920">
      <w:bodyDiv w:val="1"/>
      <w:marLeft w:val="0"/>
      <w:marRight w:val="0"/>
      <w:marTop w:val="0"/>
      <w:marBottom w:val="0"/>
      <w:divBdr>
        <w:top w:val="none" w:sz="0" w:space="0" w:color="auto"/>
        <w:left w:val="none" w:sz="0" w:space="0" w:color="auto"/>
        <w:bottom w:val="none" w:sz="0" w:space="0" w:color="auto"/>
        <w:right w:val="none" w:sz="0" w:space="0" w:color="auto"/>
      </w:divBdr>
    </w:div>
    <w:div w:id="1192300540">
      <w:bodyDiv w:val="1"/>
      <w:marLeft w:val="0"/>
      <w:marRight w:val="0"/>
      <w:marTop w:val="0"/>
      <w:marBottom w:val="0"/>
      <w:divBdr>
        <w:top w:val="none" w:sz="0" w:space="0" w:color="auto"/>
        <w:left w:val="none" w:sz="0" w:space="0" w:color="auto"/>
        <w:bottom w:val="none" w:sz="0" w:space="0" w:color="auto"/>
        <w:right w:val="none" w:sz="0" w:space="0" w:color="auto"/>
      </w:divBdr>
    </w:div>
    <w:div w:id="1192379912">
      <w:bodyDiv w:val="1"/>
      <w:marLeft w:val="0"/>
      <w:marRight w:val="0"/>
      <w:marTop w:val="0"/>
      <w:marBottom w:val="0"/>
      <w:divBdr>
        <w:top w:val="none" w:sz="0" w:space="0" w:color="auto"/>
        <w:left w:val="none" w:sz="0" w:space="0" w:color="auto"/>
        <w:bottom w:val="none" w:sz="0" w:space="0" w:color="auto"/>
        <w:right w:val="none" w:sz="0" w:space="0" w:color="auto"/>
      </w:divBdr>
    </w:div>
    <w:div w:id="1192381040">
      <w:bodyDiv w:val="1"/>
      <w:marLeft w:val="0"/>
      <w:marRight w:val="0"/>
      <w:marTop w:val="0"/>
      <w:marBottom w:val="0"/>
      <w:divBdr>
        <w:top w:val="none" w:sz="0" w:space="0" w:color="auto"/>
        <w:left w:val="none" w:sz="0" w:space="0" w:color="auto"/>
        <w:bottom w:val="none" w:sz="0" w:space="0" w:color="auto"/>
        <w:right w:val="none" w:sz="0" w:space="0" w:color="auto"/>
      </w:divBdr>
    </w:div>
    <w:div w:id="1192495776">
      <w:bodyDiv w:val="1"/>
      <w:marLeft w:val="0"/>
      <w:marRight w:val="0"/>
      <w:marTop w:val="0"/>
      <w:marBottom w:val="0"/>
      <w:divBdr>
        <w:top w:val="none" w:sz="0" w:space="0" w:color="auto"/>
        <w:left w:val="none" w:sz="0" w:space="0" w:color="auto"/>
        <w:bottom w:val="none" w:sz="0" w:space="0" w:color="auto"/>
        <w:right w:val="none" w:sz="0" w:space="0" w:color="auto"/>
      </w:divBdr>
    </w:div>
    <w:div w:id="1192569161">
      <w:bodyDiv w:val="1"/>
      <w:marLeft w:val="0"/>
      <w:marRight w:val="0"/>
      <w:marTop w:val="0"/>
      <w:marBottom w:val="0"/>
      <w:divBdr>
        <w:top w:val="none" w:sz="0" w:space="0" w:color="auto"/>
        <w:left w:val="none" w:sz="0" w:space="0" w:color="auto"/>
        <w:bottom w:val="none" w:sz="0" w:space="0" w:color="auto"/>
        <w:right w:val="none" w:sz="0" w:space="0" w:color="auto"/>
      </w:divBdr>
    </w:div>
    <w:div w:id="1192761777">
      <w:bodyDiv w:val="1"/>
      <w:marLeft w:val="0"/>
      <w:marRight w:val="0"/>
      <w:marTop w:val="0"/>
      <w:marBottom w:val="0"/>
      <w:divBdr>
        <w:top w:val="none" w:sz="0" w:space="0" w:color="auto"/>
        <w:left w:val="none" w:sz="0" w:space="0" w:color="auto"/>
        <w:bottom w:val="none" w:sz="0" w:space="0" w:color="auto"/>
        <w:right w:val="none" w:sz="0" w:space="0" w:color="auto"/>
      </w:divBdr>
    </w:div>
    <w:div w:id="1192763056">
      <w:bodyDiv w:val="1"/>
      <w:marLeft w:val="0"/>
      <w:marRight w:val="0"/>
      <w:marTop w:val="0"/>
      <w:marBottom w:val="0"/>
      <w:divBdr>
        <w:top w:val="none" w:sz="0" w:space="0" w:color="auto"/>
        <w:left w:val="none" w:sz="0" w:space="0" w:color="auto"/>
        <w:bottom w:val="none" w:sz="0" w:space="0" w:color="auto"/>
        <w:right w:val="none" w:sz="0" w:space="0" w:color="auto"/>
      </w:divBdr>
    </w:div>
    <w:div w:id="1192840413">
      <w:bodyDiv w:val="1"/>
      <w:marLeft w:val="0"/>
      <w:marRight w:val="0"/>
      <w:marTop w:val="0"/>
      <w:marBottom w:val="0"/>
      <w:divBdr>
        <w:top w:val="none" w:sz="0" w:space="0" w:color="auto"/>
        <w:left w:val="none" w:sz="0" w:space="0" w:color="auto"/>
        <w:bottom w:val="none" w:sz="0" w:space="0" w:color="auto"/>
        <w:right w:val="none" w:sz="0" w:space="0" w:color="auto"/>
      </w:divBdr>
    </w:div>
    <w:div w:id="1192842837">
      <w:bodyDiv w:val="1"/>
      <w:marLeft w:val="0"/>
      <w:marRight w:val="0"/>
      <w:marTop w:val="0"/>
      <w:marBottom w:val="0"/>
      <w:divBdr>
        <w:top w:val="none" w:sz="0" w:space="0" w:color="auto"/>
        <w:left w:val="none" w:sz="0" w:space="0" w:color="auto"/>
        <w:bottom w:val="none" w:sz="0" w:space="0" w:color="auto"/>
        <w:right w:val="none" w:sz="0" w:space="0" w:color="auto"/>
      </w:divBdr>
    </w:div>
    <w:div w:id="1192960936">
      <w:bodyDiv w:val="1"/>
      <w:marLeft w:val="0"/>
      <w:marRight w:val="0"/>
      <w:marTop w:val="0"/>
      <w:marBottom w:val="0"/>
      <w:divBdr>
        <w:top w:val="none" w:sz="0" w:space="0" w:color="auto"/>
        <w:left w:val="none" w:sz="0" w:space="0" w:color="auto"/>
        <w:bottom w:val="none" w:sz="0" w:space="0" w:color="auto"/>
        <w:right w:val="none" w:sz="0" w:space="0" w:color="auto"/>
      </w:divBdr>
    </w:div>
    <w:div w:id="1193104764">
      <w:bodyDiv w:val="1"/>
      <w:marLeft w:val="0"/>
      <w:marRight w:val="0"/>
      <w:marTop w:val="0"/>
      <w:marBottom w:val="0"/>
      <w:divBdr>
        <w:top w:val="none" w:sz="0" w:space="0" w:color="auto"/>
        <w:left w:val="none" w:sz="0" w:space="0" w:color="auto"/>
        <w:bottom w:val="none" w:sz="0" w:space="0" w:color="auto"/>
        <w:right w:val="none" w:sz="0" w:space="0" w:color="auto"/>
      </w:divBdr>
    </w:div>
    <w:div w:id="1193108563">
      <w:bodyDiv w:val="1"/>
      <w:marLeft w:val="0"/>
      <w:marRight w:val="0"/>
      <w:marTop w:val="0"/>
      <w:marBottom w:val="0"/>
      <w:divBdr>
        <w:top w:val="none" w:sz="0" w:space="0" w:color="auto"/>
        <w:left w:val="none" w:sz="0" w:space="0" w:color="auto"/>
        <w:bottom w:val="none" w:sz="0" w:space="0" w:color="auto"/>
        <w:right w:val="none" w:sz="0" w:space="0" w:color="auto"/>
      </w:divBdr>
    </w:div>
    <w:div w:id="1193154574">
      <w:bodyDiv w:val="1"/>
      <w:marLeft w:val="0"/>
      <w:marRight w:val="0"/>
      <w:marTop w:val="0"/>
      <w:marBottom w:val="0"/>
      <w:divBdr>
        <w:top w:val="none" w:sz="0" w:space="0" w:color="auto"/>
        <w:left w:val="none" w:sz="0" w:space="0" w:color="auto"/>
        <w:bottom w:val="none" w:sz="0" w:space="0" w:color="auto"/>
        <w:right w:val="none" w:sz="0" w:space="0" w:color="auto"/>
      </w:divBdr>
    </w:div>
    <w:div w:id="1193224843">
      <w:bodyDiv w:val="1"/>
      <w:marLeft w:val="0"/>
      <w:marRight w:val="0"/>
      <w:marTop w:val="0"/>
      <w:marBottom w:val="0"/>
      <w:divBdr>
        <w:top w:val="none" w:sz="0" w:space="0" w:color="auto"/>
        <w:left w:val="none" w:sz="0" w:space="0" w:color="auto"/>
        <w:bottom w:val="none" w:sz="0" w:space="0" w:color="auto"/>
        <w:right w:val="none" w:sz="0" w:space="0" w:color="auto"/>
      </w:divBdr>
    </w:div>
    <w:div w:id="1193231987">
      <w:bodyDiv w:val="1"/>
      <w:marLeft w:val="0"/>
      <w:marRight w:val="0"/>
      <w:marTop w:val="0"/>
      <w:marBottom w:val="0"/>
      <w:divBdr>
        <w:top w:val="none" w:sz="0" w:space="0" w:color="auto"/>
        <w:left w:val="none" w:sz="0" w:space="0" w:color="auto"/>
        <w:bottom w:val="none" w:sz="0" w:space="0" w:color="auto"/>
        <w:right w:val="none" w:sz="0" w:space="0" w:color="auto"/>
      </w:divBdr>
    </w:div>
    <w:div w:id="1193377566">
      <w:bodyDiv w:val="1"/>
      <w:marLeft w:val="0"/>
      <w:marRight w:val="0"/>
      <w:marTop w:val="0"/>
      <w:marBottom w:val="0"/>
      <w:divBdr>
        <w:top w:val="none" w:sz="0" w:space="0" w:color="auto"/>
        <w:left w:val="none" w:sz="0" w:space="0" w:color="auto"/>
        <w:bottom w:val="none" w:sz="0" w:space="0" w:color="auto"/>
        <w:right w:val="none" w:sz="0" w:space="0" w:color="auto"/>
      </w:divBdr>
    </w:div>
    <w:div w:id="1193419324">
      <w:bodyDiv w:val="1"/>
      <w:marLeft w:val="0"/>
      <w:marRight w:val="0"/>
      <w:marTop w:val="0"/>
      <w:marBottom w:val="0"/>
      <w:divBdr>
        <w:top w:val="none" w:sz="0" w:space="0" w:color="auto"/>
        <w:left w:val="none" w:sz="0" w:space="0" w:color="auto"/>
        <w:bottom w:val="none" w:sz="0" w:space="0" w:color="auto"/>
        <w:right w:val="none" w:sz="0" w:space="0" w:color="auto"/>
      </w:divBdr>
    </w:div>
    <w:div w:id="1193541809">
      <w:bodyDiv w:val="1"/>
      <w:marLeft w:val="0"/>
      <w:marRight w:val="0"/>
      <w:marTop w:val="0"/>
      <w:marBottom w:val="0"/>
      <w:divBdr>
        <w:top w:val="none" w:sz="0" w:space="0" w:color="auto"/>
        <w:left w:val="none" w:sz="0" w:space="0" w:color="auto"/>
        <w:bottom w:val="none" w:sz="0" w:space="0" w:color="auto"/>
        <w:right w:val="none" w:sz="0" w:space="0" w:color="auto"/>
      </w:divBdr>
    </w:div>
    <w:div w:id="1193616936">
      <w:bodyDiv w:val="1"/>
      <w:marLeft w:val="0"/>
      <w:marRight w:val="0"/>
      <w:marTop w:val="0"/>
      <w:marBottom w:val="0"/>
      <w:divBdr>
        <w:top w:val="none" w:sz="0" w:space="0" w:color="auto"/>
        <w:left w:val="none" w:sz="0" w:space="0" w:color="auto"/>
        <w:bottom w:val="none" w:sz="0" w:space="0" w:color="auto"/>
        <w:right w:val="none" w:sz="0" w:space="0" w:color="auto"/>
      </w:divBdr>
    </w:div>
    <w:div w:id="1193769355">
      <w:bodyDiv w:val="1"/>
      <w:marLeft w:val="0"/>
      <w:marRight w:val="0"/>
      <w:marTop w:val="0"/>
      <w:marBottom w:val="0"/>
      <w:divBdr>
        <w:top w:val="none" w:sz="0" w:space="0" w:color="auto"/>
        <w:left w:val="none" w:sz="0" w:space="0" w:color="auto"/>
        <w:bottom w:val="none" w:sz="0" w:space="0" w:color="auto"/>
        <w:right w:val="none" w:sz="0" w:space="0" w:color="auto"/>
      </w:divBdr>
    </w:div>
    <w:div w:id="1193886729">
      <w:bodyDiv w:val="1"/>
      <w:marLeft w:val="0"/>
      <w:marRight w:val="0"/>
      <w:marTop w:val="0"/>
      <w:marBottom w:val="0"/>
      <w:divBdr>
        <w:top w:val="none" w:sz="0" w:space="0" w:color="auto"/>
        <w:left w:val="none" w:sz="0" w:space="0" w:color="auto"/>
        <w:bottom w:val="none" w:sz="0" w:space="0" w:color="auto"/>
        <w:right w:val="none" w:sz="0" w:space="0" w:color="auto"/>
      </w:divBdr>
    </w:div>
    <w:div w:id="1194002352">
      <w:bodyDiv w:val="1"/>
      <w:marLeft w:val="0"/>
      <w:marRight w:val="0"/>
      <w:marTop w:val="0"/>
      <w:marBottom w:val="0"/>
      <w:divBdr>
        <w:top w:val="none" w:sz="0" w:space="0" w:color="auto"/>
        <w:left w:val="none" w:sz="0" w:space="0" w:color="auto"/>
        <w:bottom w:val="none" w:sz="0" w:space="0" w:color="auto"/>
        <w:right w:val="none" w:sz="0" w:space="0" w:color="auto"/>
      </w:divBdr>
    </w:div>
    <w:div w:id="1194030584">
      <w:bodyDiv w:val="1"/>
      <w:marLeft w:val="0"/>
      <w:marRight w:val="0"/>
      <w:marTop w:val="0"/>
      <w:marBottom w:val="0"/>
      <w:divBdr>
        <w:top w:val="none" w:sz="0" w:space="0" w:color="auto"/>
        <w:left w:val="none" w:sz="0" w:space="0" w:color="auto"/>
        <w:bottom w:val="none" w:sz="0" w:space="0" w:color="auto"/>
        <w:right w:val="none" w:sz="0" w:space="0" w:color="auto"/>
      </w:divBdr>
    </w:div>
    <w:div w:id="1194080323">
      <w:bodyDiv w:val="1"/>
      <w:marLeft w:val="0"/>
      <w:marRight w:val="0"/>
      <w:marTop w:val="0"/>
      <w:marBottom w:val="0"/>
      <w:divBdr>
        <w:top w:val="none" w:sz="0" w:space="0" w:color="auto"/>
        <w:left w:val="none" w:sz="0" w:space="0" w:color="auto"/>
        <w:bottom w:val="none" w:sz="0" w:space="0" w:color="auto"/>
        <w:right w:val="none" w:sz="0" w:space="0" w:color="auto"/>
      </w:divBdr>
    </w:div>
    <w:div w:id="1194154168">
      <w:bodyDiv w:val="1"/>
      <w:marLeft w:val="0"/>
      <w:marRight w:val="0"/>
      <w:marTop w:val="0"/>
      <w:marBottom w:val="0"/>
      <w:divBdr>
        <w:top w:val="none" w:sz="0" w:space="0" w:color="auto"/>
        <w:left w:val="none" w:sz="0" w:space="0" w:color="auto"/>
        <w:bottom w:val="none" w:sz="0" w:space="0" w:color="auto"/>
        <w:right w:val="none" w:sz="0" w:space="0" w:color="auto"/>
      </w:divBdr>
    </w:div>
    <w:div w:id="1194198432">
      <w:bodyDiv w:val="1"/>
      <w:marLeft w:val="0"/>
      <w:marRight w:val="0"/>
      <w:marTop w:val="0"/>
      <w:marBottom w:val="0"/>
      <w:divBdr>
        <w:top w:val="none" w:sz="0" w:space="0" w:color="auto"/>
        <w:left w:val="none" w:sz="0" w:space="0" w:color="auto"/>
        <w:bottom w:val="none" w:sz="0" w:space="0" w:color="auto"/>
        <w:right w:val="none" w:sz="0" w:space="0" w:color="auto"/>
      </w:divBdr>
    </w:div>
    <w:div w:id="1194222947">
      <w:bodyDiv w:val="1"/>
      <w:marLeft w:val="0"/>
      <w:marRight w:val="0"/>
      <w:marTop w:val="0"/>
      <w:marBottom w:val="0"/>
      <w:divBdr>
        <w:top w:val="none" w:sz="0" w:space="0" w:color="auto"/>
        <w:left w:val="none" w:sz="0" w:space="0" w:color="auto"/>
        <w:bottom w:val="none" w:sz="0" w:space="0" w:color="auto"/>
        <w:right w:val="none" w:sz="0" w:space="0" w:color="auto"/>
      </w:divBdr>
    </w:div>
    <w:div w:id="1194223350">
      <w:bodyDiv w:val="1"/>
      <w:marLeft w:val="0"/>
      <w:marRight w:val="0"/>
      <w:marTop w:val="0"/>
      <w:marBottom w:val="0"/>
      <w:divBdr>
        <w:top w:val="none" w:sz="0" w:space="0" w:color="auto"/>
        <w:left w:val="none" w:sz="0" w:space="0" w:color="auto"/>
        <w:bottom w:val="none" w:sz="0" w:space="0" w:color="auto"/>
        <w:right w:val="none" w:sz="0" w:space="0" w:color="auto"/>
      </w:divBdr>
    </w:div>
    <w:div w:id="1194268588">
      <w:bodyDiv w:val="1"/>
      <w:marLeft w:val="0"/>
      <w:marRight w:val="0"/>
      <w:marTop w:val="0"/>
      <w:marBottom w:val="0"/>
      <w:divBdr>
        <w:top w:val="none" w:sz="0" w:space="0" w:color="auto"/>
        <w:left w:val="none" w:sz="0" w:space="0" w:color="auto"/>
        <w:bottom w:val="none" w:sz="0" w:space="0" w:color="auto"/>
        <w:right w:val="none" w:sz="0" w:space="0" w:color="auto"/>
      </w:divBdr>
    </w:div>
    <w:div w:id="1194270989">
      <w:bodyDiv w:val="1"/>
      <w:marLeft w:val="0"/>
      <w:marRight w:val="0"/>
      <w:marTop w:val="0"/>
      <w:marBottom w:val="0"/>
      <w:divBdr>
        <w:top w:val="none" w:sz="0" w:space="0" w:color="auto"/>
        <w:left w:val="none" w:sz="0" w:space="0" w:color="auto"/>
        <w:bottom w:val="none" w:sz="0" w:space="0" w:color="auto"/>
        <w:right w:val="none" w:sz="0" w:space="0" w:color="auto"/>
      </w:divBdr>
    </w:div>
    <w:div w:id="1194272514">
      <w:bodyDiv w:val="1"/>
      <w:marLeft w:val="0"/>
      <w:marRight w:val="0"/>
      <w:marTop w:val="0"/>
      <w:marBottom w:val="0"/>
      <w:divBdr>
        <w:top w:val="none" w:sz="0" w:space="0" w:color="auto"/>
        <w:left w:val="none" w:sz="0" w:space="0" w:color="auto"/>
        <w:bottom w:val="none" w:sz="0" w:space="0" w:color="auto"/>
        <w:right w:val="none" w:sz="0" w:space="0" w:color="auto"/>
      </w:divBdr>
    </w:div>
    <w:div w:id="1194346308">
      <w:bodyDiv w:val="1"/>
      <w:marLeft w:val="0"/>
      <w:marRight w:val="0"/>
      <w:marTop w:val="0"/>
      <w:marBottom w:val="0"/>
      <w:divBdr>
        <w:top w:val="none" w:sz="0" w:space="0" w:color="auto"/>
        <w:left w:val="none" w:sz="0" w:space="0" w:color="auto"/>
        <w:bottom w:val="none" w:sz="0" w:space="0" w:color="auto"/>
        <w:right w:val="none" w:sz="0" w:space="0" w:color="auto"/>
      </w:divBdr>
    </w:div>
    <w:div w:id="1194347991">
      <w:bodyDiv w:val="1"/>
      <w:marLeft w:val="0"/>
      <w:marRight w:val="0"/>
      <w:marTop w:val="0"/>
      <w:marBottom w:val="0"/>
      <w:divBdr>
        <w:top w:val="none" w:sz="0" w:space="0" w:color="auto"/>
        <w:left w:val="none" w:sz="0" w:space="0" w:color="auto"/>
        <w:bottom w:val="none" w:sz="0" w:space="0" w:color="auto"/>
        <w:right w:val="none" w:sz="0" w:space="0" w:color="auto"/>
      </w:divBdr>
    </w:div>
    <w:div w:id="1194416255">
      <w:bodyDiv w:val="1"/>
      <w:marLeft w:val="0"/>
      <w:marRight w:val="0"/>
      <w:marTop w:val="0"/>
      <w:marBottom w:val="0"/>
      <w:divBdr>
        <w:top w:val="none" w:sz="0" w:space="0" w:color="auto"/>
        <w:left w:val="none" w:sz="0" w:space="0" w:color="auto"/>
        <w:bottom w:val="none" w:sz="0" w:space="0" w:color="auto"/>
        <w:right w:val="none" w:sz="0" w:space="0" w:color="auto"/>
      </w:divBdr>
    </w:div>
    <w:div w:id="1194461247">
      <w:bodyDiv w:val="1"/>
      <w:marLeft w:val="0"/>
      <w:marRight w:val="0"/>
      <w:marTop w:val="0"/>
      <w:marBottom w:val="0"/>
      <w:divBdr>
        <w:top w:val="none" w:sz="0" w:space="0" w:color="auto"/>
        <w:left w:val="none" w:sz="0" w:space="0" w:color="auto"/>
        <w:bottom w:val="none" w:sz="0" w:space="0" w:color="auto"/>
        <w:right w:val="none" w:sz="0" w:space="0" w:color="auto"/>
      </w:divBdr>
    </w:div>
    <w:div w:id="1194462360">
      <w:bodyDiv w:val="1"/>
      <w:marLeft w:val="0"/>
      <w:marRight w:val="0"/>
      <w:marTop w:val="0"/>
      <w:marBottom w:val="0"/>
      <w:divBdr>
        <w:top w:val="none" w:sz="0" w:space="0" w:color="auto"/>
        <w:left w:val="none" w:sz="0" w:space="0" w:color="auto"/>
        <w:bottom w:val="none" w:sz="0" w:space="0" w:color="auto"/>
        <w:right w:val="none" w:sz="0" w:space="0" w:color="auto"/>
      </w:divBdr>
    </w:div>
    <w:div w:id="1194608971">
      <w:bodyDiv w:val="1"/>
      <w:marLeft w:val="0"/>
      <w:marRight w:val="0"/>
      <w:marTop w:val="0"/>
      <w:marBottom w:val="0"/>
      <w:divBdr>
        <w:top w:val="none" w:sz="0" w:space="0" w:color="auto"/>
        <w:left w:val="none" w:sz="0" w:space="0" w:color="auto"/>
        <w:bottom w:val="none" w:sz="0" w:space="0" w:color="auto"/>
        <w:right w:val="none" w:sz="0" w:space="0" w:color="auto"/>
      </w:divBdr>
    </w:div>
    <w:div w:id="1194657171">
      <w:bodyDiv w:val="1"/>
      <w:marLeft w:val="0"/>
      <w:marRight w:val="0"/>
      <w:marTop w:val="0"/>
      <w:marBottom w:val="0"/>
      <w:divBdr>
        <w:top w:val="none" w:sz="0" w:space="0" w:color="auto"/>
        <w:left w:val="none" w:sz="0" w:space="0" w:color="auto"/>
        <w:bottom w:val="none" w:sz="0" w:space="0" w:color="auto"/>
        <w:right w:val="none" w:sz="0" w:space="0" w:color="auto"/>
      </w:divBdr>
    </w:div>
    <w:div w:id="1194658292">
      <w:bodyDiv w:val="1"/>
      <w:marLeft w:val="0"/>
      <w:marRight w:val="0"/>
      <w:marTop w:val="0"/>
      <w:marBottom w:val="0"/>
      <w:divBdr>
        <w:top w:val="none" w:sz="0" w:space="0" w:color="auto"/>
        <w:left w:val="none" w:sz="0" w:space="0" w:color="auto"/>
        <w:bottom w:val="none" w:sz="0" w:space="0" w:color="auto"/>
        <w:right w:val="none" w:sz="0" w:space="0" w:color="auto"/>
      </w:divBdr>
    </w:div>
    <w:div w:id="1194684332">
      <w:bodyDiv w:val="1"/>
      <w:marLeft w:val="0"/>
      <w:marRight w:val="0"/>
      <w:marTop w:val="0"/>
      <w:marBottom w:val="0"/>
      <w:divBdr>
        <w:top w:val="none" w:sz="0" w:space="0" w:color="auto"/>
        <w:left w:val="none" w:sz="0" w:space="0" w:color="auto"/>
        <w:bottom w:val="none" w:sz="0" w:space="0" w:color="auto"/>
        <w:right w:val="none" w:sz="0" w:space="0" w:color="auto"/>
      </w:divBdr>
    </w:div>
    <w:div w:id="1194687472">
      <w:bodyDiv w:val="1"/>
      <w:marLeft w:val="0"/>
      <w:marRight w:val="0"/>
      <w:marTop w:val="0"/>
      <w:marBottom w:val="0"/>
      <w:divBdr>
        <w:top w:val="none" w:sz="0" w:space="0" w:color="auto"/>
        <w:left w:val="none" w:sz="0" w:space="0" w:color="auto"/>
        <w:bottom w:val="none" w:sz="0" w:space="0" w:color="auto"/>
        <w:right w:val="none" w:sz="0" w:space="0" w:color="auto"/>
      </w:divBdr>
    </w:div>
    <w:div w:id="1194727188">
      <w:bodyDiv w:val="1"/>
      <w:marLeft w:val="0"/>
      <w:marRight w:val="0"/>
      <w:marTop w:val="0"/>
      <w:marBottom w:val="0"/>
      <w:divBdr>
        <w:top w:val="none" w:sz="0" w:space="0" w:color="auto"/>
        <w:left w:val="none" w:sz="0" w:space="0" w:color="auto"/>
        <w:bottom w:val="none" w:sz="0" w:space="0" w:color="auto"/>
        <w:right w:val="none" w:sz="0" w:space="0" w:color="auto"/>
      </w:divBdr>
    </w:div>
    <w:div w:id="1194728698">
      <w:bodyDiv w:val="1"/>
      <w:marLeft w:val="0"/>
      <w:marRight w:val="0"/>
      <w:marTop w:val="0"/>
      <w:marBottom w:val="0"/>
      <w:divBdr>
        <w:top w:val="none" w:sz="0" w:space="0" w:color="auto"/>
        <w:left w:val="none" w:sz="0" w:space="0" w:color="auto"/>
        <w:bottom w:val="none" w:sz="0" w:space="0" w:color="auto"/>
        <w:right w:val="none" w:sz="0" w:space="0" w:color="auto"/>
      </w:divBdr>
    </w:div>
    <w:div w:id="1194808801">
      <w:bodyDiv w:val="1"/>
      <w:marLeft w:val="0"/>
      <w:marRight w:val="0"/>
      <w:marTop w:val="0"/>
      <w:marBottom w:val="0"/>
      <w:divBdr>
        <w:top w:val="none" w:sz="0" w:space="0" w:color="auto"/>
        <w:left w:val="none" w:sz="0" w:space="0" w:color="auto"/>
        <w:bottom w:val="none" w:sz="0" w:space="0" w:color="auto"/>
        <w:right w:val="none" w:sz="0" w:space="0" w:color="auto"/>
      </w:divBdr>
    </w:div>
    <w:div w:id="1195070838">
      <w:bodyDiv w:val="1"/>
      <w:marLeft w:val="0"/>
      <w:marRight w:val="0"/>
      <w:marTop w:val="0"/>
      <w:marBottom w:val="0"/>
      <w:divBdr>
        <w:top w:val="none" w:sz="0" w:space="0" w:color="auto"/>
        <w:left w:val="none" w:sz="0" w:space="0" w:color="auto"/>
        <w:bottom w:val="none" w:sz="0" w:space="0" w:color="auto"/>
        <w:right w:val="none" w:sz="0" w:space="0" w:color="auto"/>
      </w:divBdr>
    </w:div>
    <w:div w:id="1195079278">
      <w:bodyDiv w:val="1"/>
      <w:marLeft w:val="0"/>
      <w:marRight w:val="0"/>
      <w:marTop w:val="0"/>
      <w:marBottom w:val="0"/>
      <w:divBdr>
        <w:top w:val="none" w:sz="0" w:space="0" w:color="auto"/>
        <w:left w:val="none" w:sz="0" w:space="0" w:color="auto"/>
        <w:bottom w:val="none" w:sz="0" w:space="0" w:color="auto"/>
        <w:right w:val="none" w:sz="0" w:space="0" w:color="auto"/>
      </w:divBdr>
    </w:div>
    <w:div w:id="1195194588">
      <w:bodyDiv w:val="1"/>
      <w:marLeft w:val="0"/>
      <w:marRight w:val="0"/>
      <w:marTop w:val="0"/>
      <w:marBottom w:val="0"/>
      <w:divBdr>
        <w:top w:val="none" w:sz="0" w:space="0" w:color="auto"/>
        <w:left w:val="none" w:sz="0" w:space="0" w:color="auto"/>
        <w:bottom w:val="none" w:sz="0" w:space="0" w:color="auto"/>
        <w:right w:val="none" w:sz="0" w:space="0" w:color="auto"/>
      </w:divBdr>
    </w:div>
    <w:div w:id="1195265043">
      <w:bodyDiv w:val="1"/>
      <w:marLeft w:val="0"/>
      <w:marRight w:val="0"/>
      <w:marTop w:val="0"/>
      <w:marBottom w:val="0"/>
      <w:divBdr>
        <w:top w:val="none" w:sz="0" w:space="0" w:color="auto"/>
        <w:left w:val="none" w:sz="0" w:space="0" w:color="auto"/>
        <w:bottom w:val="none" w:sz="0" w:space="0" w:color="auto"/>
        <w:right w:val="none" w:sz="0" w:space="0" w:color="auto"/>
      </w:divBdr>
    </w:div>
    <w:div w:id="1195579787">
      <w:bodyDiv w:val="1"/>
      <w:marLeft w:val="0"/>
      <w:marRight w:val="0"/>
      <w:marTop w:val="0"/>
      <w:marBottom w:val="0"/>
      <w:divBdr>
        <w:top w:val="none" w:sz="0" w:space="0" w:color="auto"/>
        <w:left w:val="none" w:sz="0" w:space="0" w:color="auto"/>
        <w:bottom w:val="none" w:sz="0" w:space="0" w:color="auto"/>
        <w:right w:val="none" w:sz="0" w:space="0" w:color="auto"/>
      </w:divBdr>
    </w:div>
    <w:div w:id="1195652555">
      <w:bodyDiv w:val="1"/>
      <w:marLeft w:val="0"/>
      <w:marRight w:val="0"/>
      <w:marTop w:val="0"/>
      <w:marBottom w:val="0"/>
      <w:divBdr>
        <w:top w:val="none" w:sz="0" w:space="0" w:color="auto"/>
        <w:left w:val="none" w:sz="0" w:space="0" w:color="auto"/>
        <w:bottom w:val="none" w:sz="0" w:space="0" w:color="auto"/>
        <w:right w:val="none" w:sz="0" w:space="0" w:color="auto"/>
      </w:divBdr>
    </w:div>
    <w:div w:id="1195654651">
      <w:bodyDiv w:val="1"/>
      <w:marLeft w:val="0"/>
      <w:marRight w:val="0"/>
      <w:marTop w:val="0"/>
      <w:marBottom w:val="0"/>
      <w:divBdr>
        <w:top w:val="none" w:sz="0" w:space="0" w:color="auto"/>
        <w:left w:val="none" w:sz="0" w:space="0" w:color="auto"/>
        <w:bottom w:val="none" w:sz="0" w:space="0" w:color="auto"/>
        <w:right w:val="none" w:sz="0" w:space="0" w:color="auto"/>
      </w:divBdr>
    </w:div>
    <w:div w:id="1195726160">
      <w:bodyDiv w:val="1"/>
      <w:marLeft w:val="0"/>
      <w:marRight w:val="0"/>
      <w:marTop w:val="0"/>
      <w:marBottom w:val="0"/>
      <w:divBdr>
        <w:top w:val="none" w:sz="0" w:space="0" w:color="auto"/>
        <w:left w:val="none" w:sz="0" w:space="0" w:color="auto"/>
        <w:bottom w:val="none" w:sz="0" w:space="0" w:color="auto"/>
        <w:right w:val="none" w:sz="0" w:space="0" w:color="auto"/>
      </w:divBdr>
    </w:div>
    <w:div w:id="1195844234">
      <w:bodyDiv w:val="1"/>
      <w:marLeft w:val="0"/>
      <w:marRight w:val="0"/>
      <w:marTop w:val="0"/>
      <w:marBottom w:val="0"/>
      <w:divBdr>
        <w:top w:val="none" w:sz="0" w:space="0" w:color="auto"/>
        <w:left w:val="none" w:sz="0" w:space="0" w:color="auto"/>
        <w:bottom w:val="none" w:sz="0" w:space="0" w:color="auto"/>
        <w:right w:val="none" w:sz="0" w:space="0" w:color="auto"/>
      </w:divBdr>
    </w:div>
    <w:div w:id="1195844945">
      <w:bodyDiv w:val="1"/>
      <w:marLeft w:val="0"/>
      <w:marRight w:val="0"/>
      <w:marTop w:val="0"/>
      <w:marBottom w:val="0"/>
      <w:divBdr>
        <w:top w:val="none" w:sz="0" w:space="0" w:color="auto"/>
        <w:left w:val="none" w:sz="0" w:space="0" w:color="auto"/>
        <w:bottom w:val="none" w:sz="0" w:space="0" w:color="auto"/>
        <w:right w:val="none" w:sz="0" w:space="0" w:color="auto"/>
      </w:divBdr>
    </w:div>
    <w:div w:id="1195846410">
      <w:bodyDiv w:val="1"/>
      <w:marLeft w:val="0"/>
      <w:marRight w:val="0"/>
      <w:marTop w:val="0"/>
      <w:marBottom w:val="0"/>
      <w:divBdr>
        <w:top w:val="none" w:sz="0" w:space="0" w:color="auto"/>
        <w:left w:val="none" w:sz="0" w:space="0" w:color="auto"/>
        <w:bottom w:val="none" w:sz="0" w:space="0" w:color="auto"/>
        <w:right w:val="none" w:sz="0" w:space="0" w:color="auto"/>
      </w:divBdr>
    </w:div>
    <w:div w:id="1195920626">
      <w:bodyDiv w:val="1"/>
      <w:marLeft w:val="0"/>
      <w:marRight w:val="0"/>
      <w:marTop w:val="0"/>
      <w:marBottom w:val="0"/>
      <w:divBdr>
        <w:top w:val="none" w:sz="0" w:space="0" w:color="auto"/>
        <w:left w:val="none" w:sz="0" w:space="0" w:color="auto"/>
        <w:bottom w:val="none" w:sz="0" w:space="0" w:color="auto"/>
        <w:right w:val="none" w:sz="0" w:space="0" w:color="auto"/>
      </w:divBdr>
    </w:div>
    <w:div w:id="1195924117">
      <w:bodyDiv w:val="1"/>
      <w:marLeft w:val="0"/>
      <w:marRight w:val="0"/>
      <w:marTop w:val="0"/>
      <w:marBottom w:val="0"/>
      <w:divBdr>
        <w:top w:val="none" w:sz="0" w:space="0" w:color="auto"/>
        <w:left w:val="none" w:sz="0" w:space="0" w:color="auto"/>
        <w:bottom w:val="none" w:sz="0" w:space="0" w:color="auto"/>
        <w:right w:val="none" w:sz="0" w:space="0" w:color="auto"/>
      </w:divBdr>
    </w:div>
    <w:div w:id="1195997072">
      <w:bodyDiv w:val="1"/>
      <w:marLeft w:val="0"/>
      <w:marRight w:val="0"/>
      <w:marTop w:val="0"/>
      <w:marBottom w:val="0"/>
      <w:divBdr>
        <w:top w:val="none" w:sz="0" w:space="0" w:color="auto"/>
        <w:left w:val="none" w:sz="0" w:space="0" w:color="auto"/>
        <w:bottom w:val="none" w:sz="0" w:space="0" w:color="auto"/>
        <w:right w:val="none" w:sz="0" w:space="0" w:color="auto"/>
      </w:divBdr>
    </w:div>
    <w:div w:id="1196114726">
      <w:bodyDiv w:val="1"/>
      <w:marLeft w:val="0"/>
      <w:marRight w:val="0"/>
      <w:marTop w:val="0"/>
      <w:marBottom w:val="0"/>
      <w:divBdr>
        <w:top w:val="none" w:sz="0" w:space="0" w:color="auto"/>
        <w:left w:val="none" w:sz="0" w:space="0" w:color="auto"/>
        <w:bottom w:val="none" w:sz="0" w:space="0" w:color="auto"/>
        <w:right w:val="none" w:sz="0" w:space="0" w:color="auto"/>
      </w:divBdr>
    </w:div>
    <w:div w:id="1196235913">
      <w:bodyDiv w:val="1"/>
      <w:marLeft w:val="0"/>
      <w:marRight w:val="0"/>
      <w:marTop w:val="0"/>
      <w:marBottom w:val="0"/>
      <w:divBdr>
        <w:top w:val="none" w:sz="0" w:space="0" w:color="auto"/>
        <w:left w:val="none" w:sz="0" w:space="0" w:color="auto"/>
        <w:bottom w:val="none" w:sz="0" w:space="0" w:color="auto"/>
        <w:right w:val="none" w:sz="0" w:space="0" w:color="auto"/>
      </w:divBdr>
    </w:div>
    <w:div w:id="1196239135">
      <w:bodyDiv w:val="1"/>
      <w:marLeft w:val="0"/>
      <w:marRight w:val="0"/>
      <w:marTop w:val="0"/>
      <w:marBottom w:val="0"/>
      <w:divBdr>
        <w:top w:val="none" w:sz="0" w:space="0" w:color="auto"/>
        <w:left w:val="none" w:sz="0" w:space="0" w:color="auto"/>
        <w:bottom w:val="none" w:sz="0" w:space="0" w:color="auto"/>
        <w:right w:val="none" w:sz="0" w:space="0" w:color="auto"/>
      </w:divBdr>
    </w:div>
    <w:div w:id="1196312150">
      <w:bodyDiv w:val="1"/>
      <w:marLeft w:val="0"/>
      <w:marRight w:val="0"/>
      <w:marTop w:val="0"/>
      <w:marBottom w:val="0"/>
      <w:divBdr>
        <w:top w:val="none" w:sz="0" w:space="0" w:color="auto"/>
        <w:left w:val="none" w:sz="0" w:space="0" w:color="auto"/>
        <w:bottom w:val="none" w:sz="0" w:space="0" w:color="auto"/>
        <w:right w:val="none" w:sz="0" w:space="0" w:color="auto"/>
      </w:divBdr>
    </w:div>
    <w:div w:id="1196389436">
      <w:bodyDiv w:val="1"/>
      <w:marLeft w:val="0"/>
      <w:marRight w:val="0"/>
      <w:marTop w:val="0"/>
      <w:marBottom w:val="0"/>
      <w:divBdr>
        <w:top w:val="none" w:sz="0" w:space="0" w:color="auto"/>
        <w:left w:val="none" w:sz="0" w:space="0" w:color="auto"/>
        <w:bottom w:val="none" w:sz="0" w:space="0" w:color="auto"/>
        <w:right w:val="none" w:sz="0" w:space="0" w:color="auto"/>
      </w:divBdr>
    </w:div>
    <w:div w:id="1196429104">
      <w:bodyDiv w:val="1"/>
      <w:marLeft w:val="0"/>
      <w:marRight w:val="0"/>
      <w:marTop w:val="0"/>
      <w:marBottom w:val="0"/>
      <w:divBdr>
        <w:top w:val="none" w:sz="0" w:space="0" w:color="auto"/>
        <w:left w:val="none" w:sz="0" w:space="0" w:color="auto"/>
        <w:bottom w:val="none" w:sz="0" w:space="0" w:color="auto"/>
        <w:right w:val="none" w:sz="0" w:space="0" w:color="auto"/>
      </w:divBdr>
    </w:div>
    <w:div w:id="1196502610">
      <w:bodyDiv w:val="1"/>
      <w:marLeft w:val="0"/>
      <w:marRight w:val="0"/>
      <w:marTop w:val="0"/>
      <w:marBottom w:val="0"/>
      <w:divBdr>
        <w:top w:val="none" w:sz="0" w:space="0" w:color="auto"/>
        <w:left w:val="none" w:sz="0" w:space="0" w:color="auto"/>
        <w:bottom w:val="none" w:sz="0" w:space="0" w:color="auto"/>
        <w:right w:val="none" w:sz="0" w:space="0" w:color="auto"/>
      </w:divBdr>
    </w:div>
    <w:div w:id="1196502671">
      <w:bodyDiv w:val="1"/>
      <w:marLeft w:val="0"/>
      <w:marRight w:val="0"/>
      <w:marTop w:val="0"/>
      <w:marBottom w:val="0"/>
      <w:divBdr>
        <w:top w:val="none" w:sz="0" w:space="0" w:color="auto"/>
        <w:left w:val="none" w:sz="0" w:space="0" w:color="auto"/>
        <w:bottom w:val="none" w:sz="0" w:space="0" w:color="auto"/>
        <w:right w:val="none" w:sz="0" w:space="0" w:color="auto"/>
      </w:divBdr>
    </w:div>
    <w:div w:id="1196504174">
      <w:bodyDiv w:val="1"/>
      <w:marLeft w:val="0"/>
      <w:marRight w:val="0"/>
      <w:marTop w:val="0"/>
      <w:marBottom w:val="0"/>
      <w:divBdr>
        <w:top w:val="none" w:sz="0" w:space="0" w:color="auto"/>
        <w:left w:val="none" w:sz="0" w:space="0" w:color="auto"/>
        <w:bottom w:val="none" w:sz="0" w:space="0" w:color="auto"/>
        <w:right w:val="none" w:sz="0" w:space="0" w:color="auto"/>
      </w:divBdr>
    </w:div>
    <w:div w:id="1196581834">
      <w:bodyDiv w:val="1"/>
      <w:marLeft w:val="0"/>
      <w:marRight w:val="0"/>
      <w:marTop w:val="0"/>
      <w:marBottom w:val="0"/>
      <w:divBdr>
        <w:top w:val="none" w:sz="0" w:space="0" w:color="auto"/>
        <w:left w:val="none" w:sz="0" w:space="0" w:color="auto"/>
        <w:bottom w:val="none" w:sz="0" w:space="0" w:color="auto"/>
        <w:right w:val="none" w:sz="0" w:space="0" w:color="auto"/>
      </w:divBdr>
    </w:div>
    <w:div w:id="1196774370">
      <w:bodyDiv w:val="1"/>
      <w:marLeft w:val="0"/>
      <w:marRight w:val="0"/>
      <w:marTop w:val="0"/>
      <w:marBottom w:val="0"/>
      <w:divBdr>
        <w:top w:val="none" w:sz="0" w:space="0" w:color="auto"/>
        <w:left w:val="none" w:sz="0" w:space="0" w:color="auto"/>
        <w:bottom w:val="none" w:sz="0" w:space="0" w:color="auto"/>
        <w:right w:val="none" w:sz="0" w:space="0" w:color="auto"/>
      </w:divBdr>
    </w:div>
    <w:div w:id="1196776456">
      <w:bodyDiv w:val="1"/>
      <w:marLeft w:val="0"/>
      <w:marRight w:val="0"/>
      <w:marTop w:val="0"/>
      <w:marBottom w:val="0"/>
      <w:divBdr>
        <w:top w:val="none" w:sz="0" w:space="0" w:color="auto"/>
        <w:left w:val="none" w:sz="0" w:space="0" w:color="auto"/>
        <w:bottom w:val="none" w:sz="0" w:space="0" w:color="auto"/>
        <w:right w:val="none" w:sz="0" w:space="0" w:color="auto"/>
      </w:divBdr>
    </w:div>
    <w:div w:id="1196887841">
      <w:bodyDiv w:val="1"/>
      <w:marLeft w:val="0"/>
      <w:marRight w:val="0"/>
      <w:marTop w:val="0"/>
      <w:marBottom w:val="0"/>
      <w:divBdr>
        <w:top w:val="none" w:sz="0" w:space="0" w:color="auto"/>
        <w:left w:val="none" w:sz="0" w:space="0" w:color="auto"/>
        <w:bottom w:val="none" w:sz="0" w:space="0" w:color="auto"/>
        <w:right w:val="none" w:sz="0" w:space="0" w:color="auto"/>
      </w:divBdr>
    </w:div>
    <w:div w:id="1196888689">
      <w:bodyDiv w:val="1"/>
      <w:marLeft w:val="0"/>
      <w:marRight w:val="0"/>
      <w:marTop w:val="0"/>
      <w:marBottom w:val="0"/>
      <w:divBdr>
        <w:top w:val="none" w:sz="0" w:space="0" w:color="auto"/>
        <w:left w:val="none" w:sz="0" w:space="0" w:color="auto"/>
        <w:bottom w:val="none" w:sz="0" w:space="0" w:color="auto"/>
        <w:right w:val="none" w:sz="0" w:space="0" w:color="auto"/>
      </w:divBdr>
    </w:div>
    <w:div w:id="1196890708">
      <w:bodyDiv w:val="1"/>
      <w:marLeft w:val="0"/>
      <w:marRight w:val="0"/>
      <w:marTop w:val="0"/>
      <w:marBottom w:val="0"/>
      <w:divBdr>
        <w:top w:val="none" w:sz="0" w:space="0" w:color="auto"/>
        <w:left w:val="none" w:sz="0" w:space="0" w:color="auto"/>
        <w:bottom w:val="none" w:sz="0" w:space="0" w:color="auto"/>
        <w:right w:val="none" w:sz="0" w:space="0" w:color="auto"/>
      </w:divBdr>
    </w:div>
    <w:div w:id="1197043897">
      <w:bodyDiv w:val="1"/>
      <w:marLeft w:val="0"/>
      <w:marRight w:val="0"/>
      <w:marTop w:val="0"/>
      <w:marBottom w:val="0"/>
      <w:divBdr>
        <w:top w:val="none" w:sz="0" w:space="0" w:color="auto"/>
        <w:left w:val="none" w:sz="0" w:space="0" w:color="auto"/>
        <w:bottom w:val="none" w:sz="0" w:space="0" w:color="auto"/>
        <w:right w:val="none" w:sz="0" w:space="0" w:color="auto"/>
      </w:divBdr>
    </w:div>
    <w:div w:id="1197161046">
      <w:bodyDiv w:val="1"/>
      <w:marLeft w:val="0"/>
      <w:marRight w:val="0"/>
      <w:marTop w:val="0"/>
      <w:marBottom w:val="0"/>
      <w:divBdr>
        <w:top w:val="none" w:sz="0" w:space="0" w:color="auto"/>
        <w:left w:val="none" w:sz="0" w:space="0" w:color="auto"/>
        <w:bottom w:val="none" w:sz="0" w:space="0" w:color="auto"/>
        <w:right w:val="none" w:sz="0" w:space="0" w:color="auto"/>
      </w:divBdr>
    </w:div>
    <w:div w:id="1197161730">
      <w:bodyDiv w:val="1"/>
      <w:marLeft w:val="0"/>
      <w:marRight w:val="0"/>
      <w:marTop w:val="0"/>
      <w:marBottom w:val="0"/>
      <w:divBdr>
        <w:top w:val="none" w:sz="0" w:space="0" w:color="auto"/>
        <w:left w:val="none" w:sz="0" w:space="0" w:color="auto"/>
        <w:bottom w:val="none" w:sz="0" w:space="0" w:color="auto"/>
        <w:right w:val="none" w:sz="0" w:space="0" w:color="auto"/>
      </w:divBdr>
    </w:div>
    <w:div w:id="1197230041">
      <w:bodyDiv w:val="1"/>
      <w:marLeft w:val="0"/>
      <w:marRight w:val="0"/>
      <w:marTop w:val="0"/>
      <w:marBottom w:val="0"/>
      <w:divBdr>
        <w:top w:val="none" w:sz="0" w:space="0" w:color="auto"/>
        <w:left w:val="none" w:sz="0" w:space="0" w:color="auto"/>
        <w:bottom w:val="none" w:sz="0" w:space="0" w:color="auto"/>
        <w:right w:val="none" w:sz="0" w:space="0" w:color="auto"/>
      </w:divBdr>
    </w:div>
    <w:div w:id="1197232787">
      <w:bodyDiv w:val="1"/>
      <w:marLeft w:val="0"/>
      <w:marRight w:val="0"/>
      <w:marTop w:val="0"/>
      <w:marBottom w:val="0"/>
      <w:divBdr>
        <w:top w:val="none" w:sz="0" w:space="0" w:color="auto"/>
        <w:left w:val="none" w:sz="0" w:space="0" w:color="auto"/>
        <w:bottom w:val="none" w:sz="0" w:space="0" w:color="auto"/>
        <w:right w:val="none" w:sz="0" w:space="0" w:color="auto"/>
      </w:divBdr>
    </w:div>
    <w:div w:id="1197625384">
      <w:bodyDiv w:val="1"/>
      <w:marLeft w:val="0"/>
      <w:marRight w:val="0"/>
      <w:marTop w:val="0"/>
      <w:marBottom w:val="0"/>
      <w:divBdr>
        <w:top w:val="none" w:sz="0" w:space="0" w:color="auto"/>
        <w:left w:val="none" w:sz="0" w:space="0" w:color="auto"/>
        <w:bottom w:val="none" w:sz="0" w:space="0" w:color="auto"/>
        <w:right w:val="none" w:sz="0" w:space="0" w:color="auto"/>
      </w:divBdr>
    </w:div>
    <w:div w:id="1197695628">
      <w:bodyDiv w:val="1"/>
      <w:marLeft w:val="0"/>
      <w:marRight w:val="0"/>
      <w:marTop w:val="0"/>
      <w:marBottom w:val="0"/>
      <w:divBdr>
        <w:top w:val="none" w:sz="0" w:space="0" w:color="auto"/>
        <w:left w:val="none" w:sz="0" w:space="0" w:color="auto"/>
        <w:bottom w:val="none" w:sz="0" w:space="0" w:color="auto"/>
        <w:right w:val="none" w:sz="0" w:space="0" w:color="auto"/>
      </w:divBdr>
    </w:div>
    <w:div w:id="1197700474">
      <w:bodyDiv w:val="1"/>
      <w:marLeft w:val="0"/>
      <w:marRight w:val="0"/>
      <w:marTop w:val="0"/>
      <w:marBottom w:val="0"/>
      <w:divBdr>
        <w:top w:val="none" w:sz="0" w:space="0" w:color="auto"/>
        <w:left w:val="none" w:sz="0" w:space="0" w:color="auto"/>
        <w:bottom w:val="none" w:sz="0" w:space="0" w:color="auto"/>
        <w:right w:val="none" w:sz="0" w:space="0" w:color="auto"/>
      </w:divBdr>
    </w:div>
    <w:div w:id="1197810891">
      <w:bodyDiv w:val="1"/>
      <w:marLeft w:val="0"/>
      <w:marRight w:val="0"/>
      <w:marTop w:val="0"/>
      <w:marBottom w:val="0"/>
      <w:divBdr>
        <w:top w:val="none" w:sz="0" w:space="0" w:color="auto"/>
        <w:left w:val="none" w:sz="0" w:space="0" w:color="auto"/>
        <w:bottom w:val="none" w:sz="0" w:space="0" w:color="auto"/>
        <w:right w:val="none" w:sz="0" w:space="0" w:color="auto"/>
      </w:divBdr>
    </w:div>
    <w:div w:id="1197812656">
      <w:bodyDiv w:val="1"/>
      <w:marLeft w:val="0"/>
      <w:marRight w:val="0"/>
      <w:marTop w:val="0"/>
      <w:marBottom w:val="0"/>
      <w:divBdr>
        <w:top w:val="none" w:sz="0" w:space="0" w:color="auto"/>
        <w:left w:val="none" w:sz="0" w:space="0" w:color="auto"/>
        <w:bottom w:val="none" w:sz="0" w:space="0" w:color="auto"/>
        <w:right w:val="none" w:sz="0" w:space="0" w:color="auto"/>
      </w:divBdr>
    </w:div>
    <w:div w:id="1198079366">
      <w:bodyDiv w:val="1"/>
      <w:marLeft w:val="0"/>
      <w:marRight w:val="0"/>
      <w:marTop w:val="0"/>
      <w:marBottom w:val="0"/>
      <w:divBdr>
        <w:top w:val="none" w:sz="0" w:space="0" w:color="auto"/>
        <w:left w:val="none" w:sz="0" w:space="0" w:color="auto"/>
        <w:bottom w:val="none" w:sz="0" w:space="0" w:color="auto"/>
        <w:right w:val="none" w:sz="0" w:space="0" w:color="auto"/>
      </w:divBdr>
    </w:div>
    <w:div w:id="1198154111">
      <w:bodyDiv w:val="1"/>
      <w:marLeft w:val="0"/>
      <w:marRight w:val="0"/>
      <w:marTop w:val="0"/>
      <w:marBottom w:val="0"/>
      <w:divBdr>
        <w:top w:val="none" w:sz="0" w:space="0" w:color="auto"/>
        <w:left w:val="none" w:sz="0" w:space="0" w:color="auto"/>
        <w:bottom w:val="none" w:sz="0" w:space="0" w:color="auto"/>
        <w:right w:val="none" w:sz="0" w:space="0" w:color="auto"/>
      </w:divBdr>
    </w:div>
    <w:div w:id="1198155031">
      <w:bodyDiv w:val="1"/>
      <w:marLeft w:val="0"/>
      <w:marRight w:val="0"/>
      <w:marTop w:val="0"/>
      <w:marBottom w:val="0"/>
      <w:divBdr>
        <w:top w:val="none" w:sz="0" w:space="0" w:color="auto"/>
        <w:left w:val="none" w:sz="0" w:space="0" w:color="auto"/>
        <w:bottom w:val="none" w:sz="0" w:space="0" w:color="auto"/>
        <w:right w:val="none" w:sz="0" w:space="0" w:color="auto"/>
      </w:divBdr>
    </w:div>
    <w:div w:id="1198394805">
      <w:bodyDiv w:val="1"/>
      <w:marLeft w:val="0"/>
      <w:marRight w:val="0"/>
      <w:marTop w:val="0"/>
      <w:marBottom w:val="0"/>
      <w:divBdr>
        <w:top w:val="none" w:sz="0" w:space="0" w:color="auto"/>
        <w:left w:val="none" w:sz="0" w:space="0" w:color="auto"/>
        <w:bottom w:val="none" w:sz="0" w:space="0" w:color="auto"/>
        <w:right w:val="none" w:sz="0" w:space="0" w:color="auto"/>
      </w:divBdr>
    </w:div>
    <w:div w:id="1198396735">
      <w:bodyDiv w:val="1"/>
      <w:marLeft w:val="0"/>
      <w:marRight w:val="0"/>
      <w:marTop w:val="0"/>
      <w:marBottom w:val="0"/>
      <w:divBdr>
        <w:top w:val="none" w:sz="0" w:space="0" w:color="auto"/>
        <w:left w:val="none" w:sz="0" w:space="0" w:color="auto"/>
        <w:bottom w:val="none" w:sz="0" w:space="0" w:color="auto"/>
        <w:right w:val="none" w:sz="0" w:space="0" w:color="auto"/>
      </w:divBdr>
    </w:div>
    <w:div w:id="1198470570">
      <w:bodyDiv w:val="1"/>
      <w:marLeft w:val="0"/>
      <w:marRight w:val="0"/>
      <w:marTop w:val="0"/>
      <w:marBottom w:val="0"/>
      <w:divBdr>
        <w:top w:val="none" w:sz="0" w:space="0" w:color="auto"/>
        <w:left w:val="none" w:sz="0" w:space="0" w:color="auto"/>
        <w:bottom w:val="none" w:sz="0" w:space="0" w:color="auto"/>
        <w:right w:val="none" w:sz="0" w:space="0" w:color="auto"/>
      </w:divBdr>
    </w:div>
    <w:div w:id="1198591926">
      <w:bodyDiv w:val="1"/>
      <w:marLeft w:val="0"/>
      <w:marRight w:val="0"/>
      <w:marTop w:val="0"/>
      <w:marBottom w:val="0"/>
      <w:divBdr>
        <w:top w:val="none" w:sz="0" w:space="0" w:color="auto"/>
        <w:left w:val="none" w:sz="0" w:space="0" w:color="auto"/>
        <w:bottom w:val="none" w:sz="0" w:space="0" w:color="auto"/>
        <w:right w:val="none" w:sz="0" w:space="0" w:color="auto"/>
      </w:divBdr>
    </w:div>
    <w:div w:id="1198856423">
      <w:bodyDiv w:val="1"/>
      <w:marLeft w:val="0"/>
      <w:marRight w:val="0"/>
      <w:marTop w:val="0"/>
      <w:marBottom w:val="0"/>
      <w:divBdr>
        <w:top w:val="none" w:sz="0" w:space="0" w:color="auto"/>
        <w:left w:val="none" w:sz="0" w:space="0" w:color="auto"/>
        <w:bottom w:val="none" w:sz="0" w:space="0" w:color="auto"/>
        <w:right w:val="none" w:sz="0" w:space="0" w:color="auto"/>
      </w:divBdr>
    </w:div>
    <w:div w:id="1198928061">
      <w:bodyDiv w:val="1"/>
      <w:marLeft w:val="0"/>
      <w:marRight w:val="0"/>
      <w:marTop w:val="0"/>
      <w:marBottom w:val="0"/>
      <w:divBdr>
        <w:top w:val="none" w:sz="0" w:space="0" w:color="auto"/>
        <w:left w:val="none" w:sz="0" w:space="0" w:color="auto"/>
        <w:bottom w:val="none" w:sz="0" w:space="0" w:color="auto"/>
        <w:right w:val="none" w:sz="0" w:space="0" w:color="auto"/>
      </w:divBdr>
    </w:div>
    <w:div w:id="1198929901">
      <w:bodyDiv w:val="1"/>
      <w:marLeft w:val="0"/>
      <w:marRight w:val="0"/>
      <w:marTop w:val="0"/>
      <w:marBottom w:val="0"/>
      <w:divBdr>
        <w:top w:val="none" w:sz="0" w:space="0" w:color="auto"/>
        <w:left w:val="none" w:sz="0" w:space="0" w:color="auto"/>
        <w:bottom w:val="none" w:sz="0" w:space="0" w:color="auto"/>
        <w:right w:val="none" w:sz="0" w:space="0" w:color="auto"/>
      </w:divBdr>
    </w:div>
    <w:div w:id="1199119993">
      <w:bodyDiv w:val="1"/>
      <w:marLeft w:val="0"/>
      <w:marRight w:val="0"/>
      <w:marTop w:val="0"/>
      <w:marBottom w:val="0"/>
      <w:divBdr>
        <w:top w:val="none" w:sz="0" w:space="0" w:color="auto"/>
        <w:left w:val="none" w:sz="0" w:space="0" w:color="auto"/>
        <w:bottom w:val="none" w:sz="0" w:space="0" w:color="auto"/>
        <w:right w:val="none" w:sz="0" w:space="0" w:color="auto"/>
      </w:divBdr>
    </w:div>
    <w:div w:id="1199121686">
      <w:bodyDiv w:val="1"/>
      <w:marLeft w:val="0"/>
      <w:marRight w:val="0"/>
      <w:marTop w:val="0"/>
      <w:marBottom w:val="0"/>
      <w:divBdr>
        <w:top w:val="none" w:sz="0" w:space="0" w:color="auto"/>
        <w:left w:val="none" w:sz="0" w:space="0" w:color="auto"/>
        <w:bottom w:val="none" w:sz="0" w:space="0" w:color="auto"/>
        <w:right w:val="none" w:sz="0" w:space="0" w:color="auto"/>
      </w:divBdr>
    </w:div>
    <w:div w:id="1199128004">
      <w:bodyDiv w:val="1"/>
      <w:marLeft w:val="0"/>
      <w:marRight w:val="0"/>
      <w:marTop w:val="0"/>
      <w:marBottom w:val="0"/>
      <w:divBdr>
        <w:top w:val="none" w:sz="0" w:space="0" w:color="auto"/>
        <w:left w:val="none" w:sz="0" w:space="0" w:color="auto"/>
        <w:bottom w:val="none" w:sz="0" w:space="0" w:color="auto"/>
        <w:right w:val="none" w:sz="0" w:space="0" w:color="auto"/>
      </w:divBdr>
    </w:div>
    <w:div w:id="1199271410">
      <w:bodyDiv w:val="1"/>
      <w:marLeft w:val="0"/>
      <w:marRight w:val="0"/>
      <w:marTop w:val="0"/>
      <w:marBottom w:val="0"/>
      <w:divBdr>
        <w:top w:val="none" w:sz="0" w:space="0" w:color="auto"/>
        <w:left w:val="none" w:sz="0" w:space="0" w:color="auto"/>
        <w:bottom w:val="none" w:sz="0" w:space="0" w:color="auto"/>
        <w:right w:val="none" w:sz="0" w:space="0" w:color="auto"/>
      </w:divBdr>
    </w:div>
    <w:div w:id="1199318764">
      <w:bodyDiv w:val="1"/>
      <w:marLeft w:val="0"/>
      <w:marRight w:val="0"/>
      <w:marTop w:val="0"/>
      <w:marBottom w:val="0"/>
      <w:divBdr>
        <w:top w:val="none" w:sz="0" w:space="0" w:color="auto"/>
        <w:left w:val="none" w:sz="0" w:space="0" w:color="auto"/>
        <w:bottom w:val="none" w:sz="0" w:space="0" w:color="auto"/>
        <w:right w:val="none" w:sz="0" w:space="0" w:color="auto"/>
      </w:divBdr>
    </w:div>
    <w:div w:id="1199390072">
      <w:bodyDiv w:val="1"/>
      <w:marLeft w:val="0"/>
      <w:marRight w:val="0"/>
      <w:marTop w:val="0"/>
      <w:marBottom w:val="0"/>
      <w:divBdr>
        <w:top w:val="none" w:sz="0" w:space="0" w:color="auto"/>
        <w:left w:val="none" w:sz="0" w:space="0" w:color="auto"/>
        <w:bottom w:val="none" w:sz="0" w:space="0" w:color="auto"/>
        <w:right w:val="none" w:sz="0" w:space="0" w:color="auto"/>
      </w:divBdr>
    </w:div>
    <w:div w:id="1199471828">
      <w:bodyDiv w:val="1"/>
      <w:marLeft w:val="0"/>
      <w:marRight w:val="0"/>
      <w:marTop w:val="0"/>
      <w:marBottom w:val="0"/>
      <w:divBdr>
        <w:top w:val="none" w:sz="0" w:space="0" w:color="auto"/>
        <w:left w:val="none" w:sz="0" w:space="0" w:color="auto"/>
        <w:bottom w:val="none" w:sz="0" w:space="0" w:color="auto"/>
        <w:right w:val="none" w:sz="0" w:space="0" w:color="auto"/>
      </w:divBdr>
    </w:div>
    <w:div w:id="1199659669">
      <w:bodyDiv w:val="1"/>
      <w:marLeft w:val="0"/>
      <w:marRight w:val="0"/>
      <w:marTop w:val="0"/>
      <w:marBottom w:val="0"/>
      <w:divBdr>
        <w:top w:val="none" w:sz="0" w:space="0" w:color="auto"/>
        <w:left w:val="none" w:sz="0" w:space="0" w:color="auto"/>
        <w:bottom w:val="none" w:sz="0" w:space="0" w:color="auto"/>
        <w:right w:val="none" w:sz="0" w:space="0" w:color="auto"/>
      </w:divBdr>
    </w:div>
    <w:div w:id="1199703040">
      <w:bodyDiv w:val="1"/>
      <w:marLeft w:val="0"/>
      <w:marRight w:val="0"/>
      <w:marTop w:val="0"/>
      <w:marBottom w:val="0"/>
      <w:divBdr>
        <w:top w:val="none" w:sz="0" w:space="0" w:color="auto"/>
        <w:left w:val="none" w:sz="0" w:space="0" w:color="auto"/>
        <w:bottom w:val="none" w:sz="0" w:space="0" w:color="auto"/>
        <w:right w:val="none" w:sz="0" w:space="0" w:color="auto"/>
      </w:divBdr>
    </w:div>
    <w:div w:id="1199704840">
      <w:bodyDiv w:val="1"/>
      <w:marLeft w:val="0"/>
      <w:marRight w:val="0"/>
      <w:marTop w:val="0"/>
      <w:marBottom w:val="0"/>
      <w:divBdr>
        <w:top w:val="none" w:sz="0" w:space="0" w:color="auto"/>
        <w:left w:val="none" w:sz="0" w:space="0" w:color="auto"/>
        <w:bottom w:val="none" w:sz="0" w:space="0" w:color="auto"/>
        <w:right w:val="none" w:sz="0" w:space="0" w:color="auto"/>
      </w:divBdr>
    </w:div>
    <w:div w:id="1199733749">
      <w:bodyDiv w:val="1"/>
      <w:marLeft w:val="0"/>
      <w:marRight w:val="0"/>
      <w:marTop w:val="0"/>
      <w:marBottom w:val="0"/>
      <w:divBdr>
        <w:top w:val="none" w:sz="0" w:space="0" w:color="auto"/>
        <w:left w:val="none" w:sz="0" w:space="0" w:color="auto"/>
        <w:bottom w:val="none" w:sz="0" w:space="0" w:color="auto"/>
        <w:right w:val="none" w:sz="0" w:space="0" w:color="auto"/>
      </w:divBdr>
    </w:div>
    <w:div w:id="1199855147">
      <w:bodyDiv w:val="1"/>
      <w:marLeft w:val="0"/>
      <w:marRight w:val="0"/>
      <w:marTop w:val="0"/>
      <w:marBottom w:val="0"/>
      <w:divBdr>
        <w:top w:val="none" w:sz="0" w:space="0" w:color="auto"/>
        <w:left w:val="none" w:sz="0" w:space="0" w:color="auto"/>
        <w:bottom w:val="none" w:sz="0" w:space="0" w:color="auto"/>
        <w:right w:val="none" w:sz="0" w:space="0" w:color="auto"/>
      </w:divBdr>
    </w:div>
    <w:div w:id="1199902459">
      <w:bodyDiv w:val="1"/>
      <w:marLeft w:val="0"/>
      <w:marRight w:val="0"/>
      <w:marTop w:val="0"/>
      <w:marBottom w:val="0"/>
      <w:divBdr>
        <w:top w:val="none" w:sz="0" w:space="0" w:color="auto"/>
        <w:left w:val="none" w:sz="0" w:space="0" w:color="auto"/>
        <w:bottom w:val="none" w:sz="0" w:space="0" w:color="auto"/>
        <w:right w:val="none" w:sz="0" w:space="0" w:color="auto"/>
      </w:divBdr>
    </w:div>
    <w:div w:id="1199969077">
      <w:bodyDiv w:val="1"/>
      <w:marLeft w:val="0"/>
      <w:marRight w:val="0"/>
      <w:marTop w:val="0"/>
      <w:marBottom w:val="0"/>
      <w:divBdr>
        <w:top w:val="none" w:sz="0" w:space="0" w:color="auto"/>
        <w:left w:val="none" w:sz="0" w:space="0" w:color="auto"/>
        <w:bottom w:val="none" w:sz="0" w:space="0" w:color="auto"/>
        <w:right w:val="none" w:sz="0" w:space="0" w:color="auto"/>
      </w:divBdr>
    </w:div>
    <w:div w:id="1199977233">
      <w:bodyDiv w:val="1"/>
      <w:marLeft w:val="0"/>
      <w:marRight w:val="0"/>
      <w:marTop w:val="0"/>
      <w:marBottom w:val="0"/>
      <w:divBdr>
        <w:top w:val="none" w:sz="0" w:space="0" w:color="auto"/>
        <w:left w:val="none" w:sz="0" w:space="0" w:color="auto"/>
        <w:bottom w:val="none" w:sz="0" w:space="0" w:color="auto"/>
        <w:right w:val="none" w:sz="0" w:space="0" w:color="auto"/>
      </w:divBdr>
    </w:div>
    <w:div w:id="1200048192">
      <w:bodyDiv w:val="1"/>
      <w:marLeft w:val="0"/>
      <w:marRight w:val="0"/>
      <w:marTop w:val="0"/>
      <w:marBottom w:val="0"/>
      <w:divBdr>
        <w:top w:val="none" w:sz="0" w:space="0" w:color="auto"/>
        <w:left w:val="none" w:sz="0" w:space="0" w:color="auto"/>
        <w:bottom w:val="none" w:sz="0" w:space="0" w:color="auto"/>
        <w:right w:val="none" w:sz="0" w:space="0" w:color="auto"/>
      </w:divBdr>
    </w:div>
    <w:div w:id="1200053032">
      <w:bodyDiv w:val="1"/>
      <w:marLeft w:val="0"/>
      <w:marRight w:val="0"/>
      <w:marTop w:val="0"/>
      <w:marBottom w:val="0"/>
      <w:divBdr>
        <w:top w:val="none" w:sz="0" w:space="0" w:color="auto"/>
        <w:left w:val="none" w:sz="0" w:space="0" w:color="auto"/>
        <w:bottom w:val="none" w:sz="0" w:space="0" w:color="auto"/>
        <w:right w:val="none" w:sz="0" w:space="0" w:color="auto"/>
      </w:divBdr>
    </w:div>
    <w:div w:id="1200165248">
      <w:bodyDiv w:val="1"/>
      <w:marLeft w:val="0"/>
      <w:marRight w:val="0"/>
      <w:marTop w:val="0"/>
      <w:marBottom w:val="0"/>
      <w:divBdr>
        <w:top w:val="none" w:sz="0" w:space="0" w:color="auto"/>
        <w:left w:val="none" w:sz="0" w:space="0" w:color="auto"/>
        <w:bottom w:val="none" w:sz="0" w:space="0" w:color="auto"/>
        <w:right w:val="none" w:sz="0" w:space="0" w:color="auto"/>
      </w:divBdr>
    </w:div>
    <w:div w:id="1200170603">
      <w:bodyDiv w:val="1"/>
      <w:marLeft w:val="0"/>
      <w:marRight w:val="0"/>
      <w:marTop w:val="0"/>
      <w:marBottom w:val="0"/>
      <w:divBdr>
        <w:top w:val="none" w:sz="0" w:space="0" w:color="auto"/>
        <w:left w:val="none" w:sz="0" w:space="0" w:color="auto"/>
        <w:bottom w:val="none" w:sz="0" w:space="0" w:color="auto"/>
        <w:right w:val="none" w:sz="0" w:space="0" w:color="auto"/>
      </w:divBdr>
    </w:div>
    <w:div w:id="1200246762">
      <w:bodyDiv w:val="1"/>
      <w:marLeft w:val="0"/>
      <w:marRight w:val="0"/>
      <w:marTop w:val="0"/>
      <w:marBottom w:val="0"/>
      <w:divBdr>
        <w:top w:val="none" w:sz="0" w:space="0" w:color="auto"/>
        <w:left w:val="none" w:sz="0" w:space="0" w:color="auto"/>
        <w:bottom w:val="none" w:sz="0" w:space="0" w:color="auto"/>
        <w:right w:val="none" w:sz="0" w:space="0" w:color="auto"/>
      </w:divBdr>
    </w:div>
    <w:div w:id="1200319794">
      <w:bodyDiv w:val="1"/>
      <w:marLeft w:val="0"/>
      <w:marRight w:val="0"/>
      <w:marTop w:val="0"/>
      <w:marBottom w:val="0"/>
      <w:divBdr>
        <w:top w:val="none" w:sz="0" w:space="0" w:color="auto"/>
        <w:left w:val="none" w:sz="0" w:space="0" w:color="auto"/>
        <w:bottom w:val="none" w:sz="0" w:space="0" w:color="auto"/>
        <w:right w:val="none" w:sz="0" w:space="0" w:color="auto"/>
      </w:divBdr>
    </w:div>
    <w:div w:id="1200322124">
      <w:bodyDiv w:val="1"/>
      <w:marLeft w:val="0"/>
      <w:marRight w:val="0"/>
      <w:marTop w:val="0"/>
      <w:marBottom w:val="0"/>
      <w:divBdr>
        <w:top w:val="none" w:sz="0" w:space="0" w:color="auto"/>
        <w:left w:val="none" w:sz="0" w:space="0" w:color="auto"/>
        <w:bottom w:val="none" w:sz="0" w:space="0" w:color="auto"/>
        <w:right w:val="none" w:sz="0" w:space="0" w:color="auto"/>
      </w:divBdr>
    </w:div>
    <w:div w:id="1200357722">
      <w:bodyDiv w:val="1"/>
      <w:marLeft w:val="0"/>
      <w:marRight w:val="0"/>
      <w:marTop w:val="0"/>
      <w:marBottom w:val="0"/>
      <w:divBdr>
        <w:top w:val="none" w:sz="0" w:space="0" w:color="auto"/>
        <w:left w:val="none" w:sz="0" w:space="0" w:color="auto"/>
        <w:bottom w:val="none" w:sz="0" w:space="0" w:color="auto"/>
        <w:right w:val="none" w:sz="0" w:space="0" w:color="auto"/>
      </w:divBdr>
    </w:div>
    <w:div w:id="1200359491">
      <w:bodyDiv w:val="1"/>
      <w:marLeft w:val="0"/>
      <w:marRight w:val="0"/>
      <w:marTop w:val="0"/>
      <w:marBottom w:val="0"/>
      <w:divBdr>
        <w:top w:val="none" w:sz="0" w:space="0" w:color="auto"/>
        <w:left w:val="none" w:sz="0" w:space="0" w:color="auto"/>
        <w:bottom w:val="none" w:sz="0" w:space="0" w:color="auto"/>
        <w:right w:val="none" w:sz="0" w:space="0" w:color="auto"/>
      </w:divBdr>
    </w:div>
    <w:div w:id="1200359974">
      <w:bodyDiv w:val="1"/>
      <w:marLeft w:val="0"/>
      <w:marRight w:val="0"/>
      <w:marTop w:val="0"/>
      <w:marBottom w:val="0"/>
      <w:divBdr>
        <w:top w:val="none" w:sz="0" w:space="0" w:color="auto"/>
        <w:left w:val="none" w:sz="0" w:space="0" w:color="auto"/>
        <w:bottom w:val="none" w:sz="0" w:space="0" w:color="auto"/>
        <w:right w:val="none" w:sz="0" w:space="0" w:color="auto"/>
      </w:divBdr>
    </w:div>
    <w:div w:id="1200430613">
      <w:bodyDiv w:val="1"/>
      <w:marLeft w:val="0"/>
      <w:marRight w:val="0"/>
      <w:marTop w:val="0"/>
      <w:marBottom w:val="0"/>
      <w:divBdr>
        <w:top w:val="none" w:sz="0" w:space="0" w:color="auto"/>
        <w:left w:val="none" w:sz="0" w:space="0" w:color="auto"/>
        <w:bottom w:val="none" w:sz="0" w:space="0" w:color="auto"/>
        <w:right w:val="none" w:sz="0" w:space="0" w:color="auto"/>
      </w:divBdr>
    </w:div>
    <w:div w:id="1200556041">
      <w:bodyDiv w:val="1"/>
      <w:marLeft w:val="0"/>
      <w:marRight w:val="0"/>
      <w:marTop w:val="0"/>
      <w:marBottom w:val="0"/>
      <w:divBdr>
        <w:top w:val="none" w:sz="0" w:space="0" w:color="auto"/>
        <w:left w:val="none" w:sz="0" w:space="0" w:color="auto"/>
        <w:bottom w:val="none" w:sz="0" w:space="0" w:color="auto"/>
        <w:right w:val="none" w:sz="0" w:space="0" w:color="auto"/>
      </w:divBdr>
    </w:div>
    <w:div w:id="1200583842">
      <w:bodyDiv w:val="1"/>
      <w:marLeft w:val="0"/>
      <w:marRight w:val="0"/>
      <w:marTop w:val="0"/>
      <w:marBottom w:val="0"/>
      <w:divBdr>
        <w:top w:val="none" w:sz="0" w:space="0" w:color="auto"/>
        <w:left w:val="none" w:sz="0" w:space="0" w:color="auto"/>
        <w:bottom w:val="none" w:sz="0" w:space="0" w:color="auto"/>
        <w:right w:val="none" w:sz="0" w:space="0" w:color="auto"/>
      </w:divBdr>
    </w:div>
    <w:div w:id="1200584248">
      <w:bodyDiv w:val="1"/>
      <w:marLeft w:val="0"/>
      <w:marRight w:val="0"/>
      <w:marTop w:val="0"/>
      <w:marBottom w:val="0"/>
      <w:divBdr>
        <w:top w:val="none" w:sz="0" w:space="0" w:color="auto"/>
        <w:left w:val="none" w:sz="0" w:space="0" w:color="auto"/>
        <w:bottom w:val="none" w:sz="0" w:space="0" w:color="auto"/>
        <w:right w:val="none" w:sz="0" w:space="0" w:color="auto"/>
      </w:divBdr>
    </w:div>
    <w:div w:id="1200699788">
      <w:bodyDiv w:val="1"/>
      <w:marLeft w:val="0"/>
      <w:marRight w:val="0"/>
      <w:marTop w:val="0"/>
      <w:marBottom w:val="0"/>
      <w:divBdr>
        <w:top w:val="none" w:sz="0" w:space="0" w:color="auto"/>
        <w:left w:val="none" w:sz="0" w:space="0" w:color="auto"/>
        <w:bottom w:val="none" w:sz="0" w:space="0" w:color="auto"/>
        <w:right w:val="none" w:sz="0" w:space="0" w:color="auto"/>
      </w:divBdr>
    </w:div>
    <w:div w:id="1200703946">
      <w:bodyDiv w:val="1"/>
      <w:marLeft w:val="0"/>
      <w:marRight w:val="0"/>
      <w:marTop w:val="0"/>
      <w:marBottom w:val="0"/>
      <w:divBdr>
        <w:top w:val="none" w:sz="0" w:space="0" w:color="auto"/>
        <w:left w:val="none" w:sz="0" w:space="0" w:color="auto"/>
        <w:bottom w:val="none" w:sz="0" w:space="0" w:color="auto"/>
        <w:right w:val="none" w:sz="0" w:space="0" w:color="auto"/>
      </w:divBdr>
    </w:div>
    <w:div w:id="1200706940">
      <w:bodyDiv w:val="1"/>
      <w:marLeft w:val="0"/>
      <w:marRight w:val="0"/>
      <w:marTop w:val="0"/>
      <w:marBottom w:val="0"/>
      <w:divBdr>
        <w:top w:val="none" w:sz="0" w:space="0" w:color="auto"/>
        <w:left w:val="none" w:sz="0" w:space="0" w:color="auto"/>
        <w:bottom w:val="none" w:sz="0" w:space="0" w:color="auto"/>
        <w:right w:val="none" w:sz="0" w:space="0" w:color="auto"/>
      </w:divBdr>
    </w:div>
    <w:div w:id="1200821835">
      <w:bodyDiv w:val="1"/>
      <w:marLeft w:val="0"/>
      <w:marRight w:val="0"/>
      <w:marTop w:val="0"/>
      <w:marBottom w:val="0"/>
      <w:divBdr>
        <w:top w:val="none" w:sz="0" w:space="0" w:color="auto"/>
        <w:left w:val="none" w:sz="0" w:space="0" w:color="auto"/>
        <w:bottom w:val="none" w:sz="0" w:space="0" w:color="auto"/>
        <w:right w:val="none" w:sz="0" w:space="0" w:color="auto"/>
      </w:divBdr>
    </w:div>
    <w:div w:id="1200899724">
      <w:bodyDiv w:val="1"/>
      <w:marLeft w:val="0"/>
      <w:marRight w:val="0"/>
      <w:marTop w:val="0"/>
      <w:marBottom w:val="0"/>
      <w:divBdr>
        <w:top w:val="none" w:sz="0" w:space="0" w:color="auto"/>
        <w:left w:val="none" w:sz="0" w:space="0" w:color="auto"/>
        <w:bottom w:val="none" w:sz="0" w:space="0" w:color="auto"/>
        <w:right w:val="none" w:sz="0" w:space="0" w:color="auto"/>
      </w:divBdr>
    </w:div>
    <w:div w:id="1201087361">
      <w:bodyDiv w:val="1"/>
      <w:marLeft w:val="0"/>
      <w:marRight w:val="0"/>
      <w:marTop w:val="0"/>
      <w:marBottom w:val="0"/>
      <w:divBdr>
        <w:top w:val="none" w:sz="0" w:space="0" w:color="auto"/>
        <w:left w:val="none" w:sz="0" w:space="0" w:color="auto"/>
        <w:bottom w:val="none" w:sz="0" w:space="0" w:color="auto"/>
        <w:right w:val="none" w:sz="0" w:space="0" w:color="auto"/>
      </w:divBdr>
    </w:div>
    <w:div w:id="1201087397">
      <w:bodyDiv w:val="1"/>
      <w:marLeft w:val="0"/>
      <w:marRight w:val="0"/>
      <w:marTop w:val="0"/>
      <w:marBottom w:val="0"/>
      <w:divBdr>
        <w:top w:val="none" w:sz="0" w:space="0" w:color="auto"/>
        <w:left w:val="none" w:sz="0" w:space="0" w:color="auto"/>
        <w:bottom w:val="none" w:sz="0" w:space="0" w:color="auto"/>
        <w:right w:val="none" w:sz="0" w:space="0" w:color="auto"/>
      </w:divBdr>
    </w:div>
    <w:div w:id="1201209917">
      <w:bodyDiv w:val="1"/>
      <w:marLeft w:val="0"/>
      <w:marRight w:val="0"/>
      <w:marTop w:val="0"/>
      <w:marBottom w:val="0"/>
      <w:divBdr>
        <w:top w:val="none" w:sz="0" w:space="0" w:color="auto"/>
        <w:left w:val="none" w:sz="0" w:space="0" w:color="auto"/>
        <w:bottom w:val="none" w:sz="0" w:space="0" w:color="auto"/>
        <w:right w:val="none" w:sz="0" w:space="0" w:color="auto"/>
      </w:divBdr>
    </w:div>
    <w:div w:id="1201280913">
      <w:bodyDiv w:val="1"/>
      <w:marLeft w:val="0"/>
      <w:marRight w:val="0"/>
      <w:marTop w:val="0"/>
      <w:marBottom w:val="0"/>
      <w:divBdr>
        <w:top w:val="none" w:sz="0" w:space="0" w:color="auto"/>
        <w:left w:val="none" w:sz="0" w:space="0" w:color="auto"/>
        <w:bottom w:val="none" w:sz="0" w:space="0" w:color="auto"/>
        <w:right w:val="none" w:sz="0" w:space="0" w:color="auto"/>
      </w:divBdr>
    </w:div>
    <w:div w:id="1201362934">
      <w:bodyDiv w:val="1"/>
      <w:marLeft w:val="0"/>
      <w:marRight w:val="0"/>
      <w:marTop w:val="0"/>
      <w:marBottom w:val="0"/>
      <w:divBdr>
        <w:top w:val="none" w:sz="0" w:space="0" w:color="auto"/>
        <w:left w:val="none" w:sz="0" w:space="0" w:color="auto"/>
        <w:bottom w:val="none" w:sz="0" w:space="0" w:color="auto"/>
        <w:right w:val="none" w:sz="0" w:space="0" w:color="auto"/>
      </w:divBdr>
    </w:div>
    <w:div w:id="1201430788">
      <w:bodyDiv w:val="1"/>
      <w:marLeft w:val="0"/>
      <w:marRight w:val="0"/>
      <w:marTop w:val="0"/>
      <w:marBottom w:val="0"/>
      <w:divBdr>
        <w:top w:val="none" w:sz="0" w:space="0" w:color="auto"/>
        <w:left w:val="none" w:sz="0" w:space="0" w:color="auto"/>
        <w:bottom w:val="none" w:sz="0" w:space="0" w:color="auto"/>
        <w:right w:val="none" w:sz="0" w:space="0" w:color="auto"/>
      </w:divBdr>
    </w:div>
    <w:div w:id="1201436746">
      <w:bodyDiv w:val="1"/>
      <w:marLeft w:val="0"/>
      <w:marRight w:val="0"/>
      <w:marTop w:val="0"/>
      <w:marBottom w:val="0"/>
      <w:divBdr>
        <w:top w:val="none" w:sz="0" w:space="0" w:color="auto"/>
        <w:left w:val="none" w:sz="0" w:space="0" w:color="auto"/>
        <w:bottom w:val="none" w:sz="0" w:space="0" w:color="auto"/>
        <w:right w:val="none" w:sz="0" w:space="0" w:color="auto"/>
      </w:divBdr>
    </w:div>
    <w:div w:id="1201480200">
      <w:bodyDiv w:val="1"/>
      <w:marLeft w:val="0"/>
      <w:marRight w:val="0"/>
      <w:marTop w:val="0"/>
      <w:marBottom w:val="0"/>
      <w:divBdr>
        <w:top w:val="none" w:sz="0" w:space="0" w:color="auto"/>
        <w:left w:val="none" w:sz="0" w:space="0" w:color="auto"/>
        <w:bottom w:val="none" w:sz="0" w:space="0" w:color="auto"/>
        <w:right w:val="none" w:sz="0" w:space="0" w:color="auto"/>
      </w:divBdr>
    </w:div>
    <w:div w:id="1201549512">
      <w:bodyDiv w:val="1"/>
      <w:marLeft w:val="0"/>
      <w:marRight w:val="0"/>
      <w:marTop w:val="0"/>
      <w:marBottom w:val="0"/>
      <w:divBdr>
        <w:top w:val="none" w:sz="0" w:space="0" w:color="auto"/>
        <w:left w:val="none" w:sz="0" w:space="0" w:color="auto"/>
        <w:bottom w:val="none" w:sz="0" w:space="0" w:color="auto"/>
        <w:right w:val="none" w:sz="0" w:space="0" w:color="auto"/>
      </w:divBdr>
    </w:div>
    <w:div w:id="1201629387">
      <w:bodyDiv w:val="1"/>
      <w:marLeft w:val="0"/>
      <w:marRight w:val="0"/>
      <w:marTop w:val="0"/>
      <w:marBottom w:val="0"/>
      <w:divBdr>
        <w:top w:val="none" w:sz="0" w:space="0" w:color="auto"/>
        <w:left w:val="none" w:sz="0" w:space="0" w:color="auto"/>
        <w:bottom w:val="none" w:sz="0" w:space="0" w:color="auto"/>
        <w:right w:val="none" w:sz="0" w:space="0" w:color="auto"/>
      </w:divBdr>
    </w:div>
    <w:div w:id="1201674848">
      <w:bodyDiv w:val="1"/>
      <w:marLeft w:val="0"/>
      <w:marRight w:val="0"/>
      <w:marTop w:val="0"/>
      <w:marBottom w:val="0"/>
      <w:divBdr>
        <w:top w:val="none" w:sz="0" w:space="0" w:color="auto"/>
        <w:left w:val="none" w:sz="0" w:space="0" w:color="auto"/>
        <w:bottom w:val="none" w:sz="0" w:space="0" w:color="auto"/>
        <w:right w:val="none" w:sz="0" w:space="0" w:color="auto"/>
      </w:divBdr>
    </w:div>
    <w:div w:id="1201748908">
      <w:bodyDiv w:val="1"/>
      <w:marLeft w:val="0"/>
      <w:marRight w:val="0"/>
      <w:marTop w:val="0"/>
      <w:marBottom w:val="0"/>
      <w:divBdr>
        <w:top w:val="none" w:sz="0" w:space="0" w:color="auto"/>
        <w:left w:val="none" w:sz="0" w:space="0" w:color="auto"/>
        <w:bottom w:val="none" w:sz="0" w:space="0" w:color="auto"/>
        <w:right w:val="none" w:sz="0" w:space="0" w:color="auto"/>
      </w:divBdr>
    </w:div>
    <w:div w:id="1201749989">
      <w:bodyDiv w:val="1"/>
      <w:marLeft w:val="0"/>
      <w:marRight w:val="0"/>
      <w:marTop w:val="0"/>
      <w:marBottom w:val="0"/>
      <w:divBdr>
        <w:top w:val="none" w:sz="0" w:space="0" w:color="auto"/>
        <w:left w:val="none" w:sz="0" w:space="0" w:color="auto"/>
        <w:bottom w:val="none" w:sz="0" w:space="0" w:color="auto"/>
        <w:right w:val="none" w:sz="0" w:space="0" w:color="auto"/>
      </w:divBdr>
    </w:div>
    <w:div w:id="1201816672">
      <w:bodyDiv w:val="1"/>
      <w:marLeft w:val="0"/>
      <w:marRight w:val="0"/>
      <w:marTop w:val="0"/>
      <w:marBottom w:val="0"/>
      <w:divBdr>
        <w:top w:val="none" w:sz="0" w:space="0" w:color="auto"/>
        <w:left w:val="none" w:sz="0" w:space="0" w:color="auto"/>
        <w:bottom w:val="none" w:sz="0" w:space="0" w:color="auto"/>
        <w:right w:val="none" w:sz="0" w:space="0" w:color="auto"/>
      </w:divBdr>
    </w:div>
    <w:div w:id="1201818804">
      <w:bodyDiv w:val="1"/>
      <w:marLeft w:val="0"/>
      <w:marRight w:val="0"/>
      <w:marTop w:val="0"/>
      <w:marBottom w:val="0"/>
      <w:divBdr>
        <w:top w:val="none" w:sz="0" w:space="0" w:color="auto"/>
        <w:left w:val="none" w:sz="0" w:space="0" w:color="auto"/>
        <w:bottom w:val="none" w:sz="0" w:space="0" w:color="auto"/>
        <w:right w:val="none" w:sz="0" w:space="0" w:color="auto"/>
      </w:divBdr>
    </w:div>
    <w:div w:id="1201891839">
      <w:bodyDiv w:val="1"/>
      <w:marLeft w:val="0"/>
      <w:marRight w:val="0"/>
      <w:marTop w:val="0"/>
      <w:marBottom w:val="0"/>
      <w:divBdr>
        <w:top w:val="none" w:sz="0" w:space="0" w:color="auto"/>
        <w:left w:val="none" w:sz="0" w:space="0" w:color="auto"/>
        <w:bottom w:val="none" w:sz="0" w:space="0" w:color="auto"/>
        <w:right w:val="none" w:sz="0" w:space="0" w:color="auto"/>
      </w:divBdr>
    </w:div>
    <w:div w:id="1202010963">
      <w:bodyDiv w:val="1"/>
      <w:marLeft w:val="0"/>
      <w:marRight w:val="0"/>
      <w:marTop w:val="0"/>
      <w:marBottom w:val="0"/>
      <w:divBdr>
        <w:top w:val="none" w:sz="0" w:space="0" w:color="auto"/>
        <w:left w:val="none" w:sz="0" w:space="0" w:color="auto"/>
        <w:bottom w:val="none" w:sz="0" w:space="0" w:color="auto"/>
        <w:right w:val="none" w:sz="0" w:space="0" w:color="auto"/>
      </w:divBdr>
    </w:div>
    <w:div w:id="1202087762">
      <w:bodyDiv w:val="1"/>
      <w:marLeft w:val="0"/>
      <w:marRight w:val="0"/>
      <w:marTop w:val="0"/>
      <w:marBottom w:val="0"/>
      <w:divBdr>
        <w:top w:val="none" w:sz="0" w:space="0" w:color="auto"/>
        <w:left w:val="none" w:sz="0" w:space="0" w:color="auto"/>
        <w:bottom w:val="none" w:sz="0" w:space="0" w:color="auto"/>
        <w:right w:val="none" w:sz="0" w:space="0" w:color="auto"/>
      </w:divBdr>
    </w:div>
    <w:div w:id="1202130021">
      <w:bodyDiv w:val="1"/>
      <w:marLeft w:val="0"/>
      <w:marRight w:val="0"/>
      <w:marTop w:val="0"/>
      <w:marBottom w:val="0"/>
      <w:divBdr>
        <w:top w:val="none" w:sz="0" w:space="0" w:color="auto"/>
        <w:left w:val="none" w:sz="0" w:space="0" w:color="auto"/>
        <w:bottom w:val="none" w:sz="0" w:space="0" w:color="auto"/>
        <w:right w:val="none" w:sz="0" w:space="0" w:color="auto"/>
      </w:divBdr>
    </w:div>
    <w:div w:id="1202207610">
      <w:bodyDiv w:val="1"/>
      <w:marLeft w:val="0"/>
      <w:marRight w:val="0"/>
      <w:marTop w:val="0"/>
      <w:marBottom w:val="0"/>
      <w:divBdr>
        <w:top w:val="none" w:sz="0" w:space="0" w:color="auto"/>
        <w:left w:val="none" w:sz="0" w:space="0" w:color="auto"/>
        <w:bottom w:val="none" w:sz="0" w:space="0" w:color="auto"/>
        <w:right w:val="none" w:sz="0" w:space="0" w:color="auto"/>
      </w:divBdr>
    </w:div>
    <w:div w:id="1202207855">
      <w:bodyDiv w:val="1"/>
      <w:marLeft w:val="0"/>
      <w:marRight w:val="0"/>
      <w:marTop w:val="0"/>
      <w:marBottom w:val="0"/>
      <w:divBdr>
        <w:top w:val="none" w:sz="0" w:space="0" w:color="auto"/>
        <w:left w:val="none" w:sz="0" w:space="0" w:color="auto"/>
        <w:bottom w:val="none" w:sz="0" w:space="0" w:color="auto"/>
        <w:right w:val="none" w:sz="0" w:space="0" w:color="auto"/>
      </w:divBdr>
    </w:div>
    <w:div w:id="1202284870">
      <w:bodyDiv w:val="1"/>
      <w:marLeft w:val="0"/>
      <w:marRight w:val="0"/>
      <w:marTop w:val="0"/>
      <w:marBottom w:val="0"/>
      <w:divBdr>
        <w:top w:val="none" w:sz="0" w:space="0" w:color="auto"/>
        <w:left w:val="none" w:sz="0" w:space="0" w:color="auto"/>
        <w:bottom w:val="none" w:sz="0" w:space="0" w:color="auto"/>
        <w:right w:val="none" w:sz="0" w:space="0" w:color="auto"/>
      </w:divBdr>
    </w:div>
    <w:div w:id="1202323600">
      <w:bodyDiv w:val="1"/>
      <w:marLeft w:val="0"/>
      <w:marRight w:val="0"/>
      <w:marTop w:val="0"/>
      <w:marBottom w:val="0"/>
      <w:divBdr>
        <w:top w:val="none" w:sz="0" w:space="0" w:color="auto"/>
        <w:left w:val="none" w:sz="0" w:space="0" w:color="auto"/>
        <w:bottom w:val="none" w:sz="0" w:space="0" w:color="auto"/>
        <w:right w:val="none" w:sz="0" w:space="0" w:color="auto"/>
      </w:divBdr>
    </w:div>
    <w:div w:id="1202354125">
      <w:bodyDiv w:val="1"/>
      <w:marLeft w:val="0"/>
      <w:marRight w:val="0"/>
      <w:marTop w:val="0"/>
      <w:marBottom w:val="0"/>
      <w:divBdr>
        <w:top w:val="none" w:sz="0" w:space="0" w:color="auto"/>
        <w:left w:val="none" w:sz="0" w:space="0" w:color="auto"/>
        <w:bottom w:val="none" w:sz="0" w:space="0" w:color="auto"/>
        <w:right w:val="none" w:sz="0" w:space="0" w:color="auto"/>
      </w:divBdr>
    </w:div>
    <w:div w:id="1202472813">
      <w:bodyDiv w:val="1"/>
      <w:marLeft w:val="0"/>
      <w:marRight w:val="0"/>
      <w:marTop w:val="0"/>
      <w:marBottom w:val="0"/>
      <w:divBdr>
        <w:top w:val="none" w:sz="0" w:space="0" w:color="auto"/>
        <w:left w:val="none" w:sz="0" w:space="0" w:color="auto"/>
        <w:bottom w:val="none" w:sz="0" w:space="0" w:color="auto"/>
        <w:right w:val="none" w:sz="0" w:space="0" w:color="auto"/>
      </w:divBdr>
    </w:div>
    <w:div w:id="1202478886">
      <w:bodyDiv w:val="1"/>
      <w:marLeft w:val="0"/>
      <w:marRight w:val="0"/>
      <w:marTop w:val="0"/>
      <w:marBottom w:val="0"/>
      <w:divBdr>
        <w:top w:val="none" w:sz="0" w:space="0" w:color="auto"/>
        <w:left w:val="none" w:sz="0" w:space="0" w:color="auto"/>
        <w:bottom w:val="none" w:sz="0" w:space="0" w:color="auto"/>
        <w:right w:val="none" w:sz="0" w:space="0" w:color="auto"/>
      </w:divBdr>
    </w:div>
    <w:div w:id="1202521126">
      <w:bodyDiv w:val="1"/>
      <w:marLeft w:val="0"/>
      <w:marRight w:val="0"/>
      <w:marTop w:val="0"/>
      <w:marBottom w:val="0"/>
      <w:divBdr>
        <w:top w:val="none" w:sz="0" w:space="0" w:color="auto"/>
        <w:left w:val="none" w:sz="0" w:space="0" w:color="auto"/>
        <w:bottom w:val="none" w:sz="0" w:space="0" w:color="auto"/>
        <w:right w:val="none" w:sz="0" w:space="0" w:color="auto"/>
      </w:divBdr>
    </w:div>
    <w:div w:id="1202548288">
      <w:bodyDiv w:val="1"/>
      <w:marLeft w:val="0"/>
      <w:marRight w:val="0"/>
      <w:marTop w:val="0"/>
      <w:marBottom w:val="0"/>
      <w:divBdr>
        <w:top w:val="none" w:sz="0" w:space="0" w:color="auto"/>
        <w:left w:val="none" w:sz="0" w:space="0" w:color="auto"/>
        <w:bottom w:val="none" w:sz="0" w:space="0" w:color="auto"/>
        <w:right w:val="none" w:sz="0" w:space="0" w:color="auto"/>
      </w:divBdr>
    </w:div>
    <w:div w:id="1202591985">
      <w:bodyDiv w:val="1"/>
      <w:marLeft w:val="0"/>
      <w:marRight w:val="0"/>
      <w:marTop w:val="0"/>
      <w:marBottom w:val="0"/>
      <w:divBdr>
        <w:top w:val="none" w:sz="0" w:space="0" w:color="auto"/>
        <w:left w:val="none" w:sz="0" w:space="0" w:color="auto"/>
        <w:bottom w:val="none" w:sz="0" w:space="0" w:color="auto"/>
        <w:right w:val="none" w:sz="0" w:space="0" w:color="auto"/>
      </w:divBdr>
    </w:div>
    <w:div w:id="1202740839">
      <w:bodyDiv w:val="1"/>
      <w:marLeft w:val="0"/>
      <w:marRight w:val="0"/>
      <w:marTop w:val="0"/>
      <w:marBottom w:val="0"/>
      <w:divBdr>
        <w:top w:val="none" w:sz="0" w:space="0" w:color="auto"/>
        <w:left w:val="none" w:sz="0" w:space="0" w:color="auto"/>
        <w:bottom w:val="none" w:sz="0" w:space="0" w:color="auto"/>
        <w:right w:val="none" w:sz="0" w:space="0" w:color="auto"/>
      </w:divBdr>
    </w:div>
    <w:div w:id="1202748281">
      <w:bodyDiv w:val="1"/>
      <w:marLeft w:val="0"/>
      <w:marRight w:val="0"/>
      <w:marTop w:val="0"/>
      <w:marBottom w:val="0"/>
      <w:divBdr>
        <w:top w:val="none" w:sz="0" w:space="0" w:color="auto"/>
        <w:left w:val="none" w:sz="0" w:space="0" w:color="auto"/>
        <w:bottom w:val="none" w:sz="0" w:space="0" w:color="auto"/>
        <w:right w:val="none" w:sz="0" w:space="0" w:color="auto"/>
      </w:divBdr>
    </w:div>
    <w:div w:id="1202783216">
      <w:bodyDiv w:val="1"/>
      <w:marLeft w:val="0"/>
      <w:marRight w:val="0"/>
      <w:marTop w:val="0"/>
      <w:marBottom w:val="0"/>
      <w:divBdr>
        <w:top w:val="none" w:sz="0" w:space="0" w:color="auto"/>
        <w:left w:val="none" w:sz="0" w:space="0" w:color="auto"/>
        <w:bottom w:val="none" w:sz="0" w:space="0" w:color="auto"/>
        <w:right w:val="none" w:sz="0" w:space="0" w:color="auto"/>
      </w:divBdr>
    </w:div>
    <w:div w:id="1202784591">
      <w:bodyDiv w:val="1"/>
      <w:marLeft w:val="0"/>
      <w:marRight w:val="0"/>
      <w:marTop w:val="0"/>
      <w:marBottom w:val="0"/>
      <w:divBdr>
        <w:top w:val="none" w:sz="0" w:space="0" w:color="auto"/>
        <w:left w:val="none" w:sz="0" w:space="0" w:color="auto"/>
        <w:bottom w:val="none" w:sz="0" w:space="0" w:color="auto"/>
        <w:right w:val="none" w:sz="0" w:space="0" w:color="auto"/>
      </w:divBdr>
    </w:div>
    <w:div w:id="1202791620">
      <w:bodyDiv w:val="1"/>
      <w:marLeft w:val="0"/>
      <w:marRight w:val="0"/>
      <w:marTop w:val="0"/>
      <w:marBottom w:val="0"/>
      <w:divBdr>
        <w:top w:val="none" w:sz="0" w:space="0" w:color="auto"/>
        <w:left w:val="none" w:sz="0" w:space="0" w:color="auto"/>
        <w:bottom w:val="none" w:sz="0" w:space="0" w:color="auto"/>
        <w:right w:val="none" w:sz="0" w:space="0" w:color="auto"/>
      </w:divBdr>
    </w:div>
    <w:div w:id="1202941193">
      <w:bodyDiv w:val="1"/>
      <w:marLeft w:val="0"/>
      <w:marRight w:val="0"/>
      <w:marTop w:val="0"/>
      <w:marBottom w:val="0"/>
      <w:divBdr>
        <w:top w:val="none" w:sz="0" w:space="0" w:color="auto"/>
        <w:left w:val="none" w:sz="0" w:space="0" w:color="auto"/>
        <w:bottom w:val="none" w:sz="0" w:space="0" w:color="auto"/>
        <w:right w:val="none" w:sz="0" w:space="0" w:color="auto"/>
      </w:divBdr>
    </w:div>
    <w:div w:id="1203134042">
      <w:bodyDiv w:val="1"/>
      <w:marLeft w:val="0"/>
      <w:marRight w:val="0"/>
      <w:marTop w:val="0"/>
      <w:marBottom w:val="0"/>
      <w:divBdr>
        <w:top w:val="none" w:sz="0" w:space="0" w:color="auto"/>
        <w:left w:val="none" w:sz="0" w:space="0" w:color="auto"/>
        <w:bottom w:val="none" w:sz="0" w:space="0" w:color="auto"/>
        <w:right w:val="none" w:sz="0" w:space="0" w:color="auto"/>
      </w:divBdr>
    </w:div>
    <w:div w:id="1203135584">
      <w:bodyDiv w:val="1"/>
      <w:marLeft w:val="0"/>
      <w:marRight w:val="0"/>
      <w:marTop w:val="0"/>
      <w:marBottom w:val="0"/>
      <w:divBdr>
        <w:top w:val="none" w:sz="0" w:space="0" w:color="auto"/>
        <w:left w:val="none" w:sz="0" w:space="0" w:color="auto"/>
        <w:bottom w:val="none" w:sz="0" w:space="0" w:color="auto"/>
        <w:right w:val="none" w:sz="0" w:space="0" w:color="auto"/>
      </w:divBdr>
    </w:div>
    <w:div w:id="1203204501">
      <w:bodyDiv w:val="1"/>
      <w:marLeft w:val="0"/>
      <w:marRight w:val="0"/>
      <w:marTop w:val="0"/>
      <w:marBottom w:val="0"/>
      <w:divBdr>
        <w:top w:val="none" w:sz="0" w:space="0" w:color="auto"/>
        <w:left w:val="none" w:sz="0" w:space="0" w:color="auto"/>
        <w:bottom w:val="none" w:sz="0" w:space="0" w:color="auto"/>
        <w:right w:val="none" w:sz="0" w:space="0" w:color="auto"/>
      </w:divBdr>
    </w:div>
    <w:div w:id="1203248322">
      <w:bodyDiv w:val="1"/>
      <w:marLeft w:val="0"/>
      <w:marRight w:val="0"/>
      <w:marTop w:val="0"/>
      <w:marBottom w:val="0"/>
      <w:divBdr>
        <w:top w:val="none" w:sz="0" w:space="0" w:color="auto"/>
        <w:left w:val="none" w:sz="0" w:space="0" w:color="auto"/>
        <w:bottom w:val="none" w:sz="0" w:space="0" w:color="auto"/>
        <w:right w:val="none" w:sz="0" w:space="0" w:color="auto"/>
      </w:divBdr>
    </w:div>
    <w:div w:id="1203324009">
      <w:bodyDiv w:val="1"/>
      <w:marLeft w:val="0"/>
      <w:marRight w:val="0"/>
      <w:marTop w:val="0"/>
      <w:marBottom w:val="0"/>
      <w:divBdr>
        <w:top w:val="none" w:sz="0" w:space="0" w:color="auto"/>
        <w:left w:val="none" w:sz="0" w:space="0" w:color="auto"/>
        <w:bottom w:val="none" w:sz="0" w:space="0" w:color="auto"/>
        <w:right w:val="none" w:sz="0" w:space="0" w:color="auto"/>
      </w:divBdr>
    </w:div>
    <w:div w:id="1203327863">
      <w:bodyDiv w:val="1"/>
      <w:marLeft w:val="0"/>
      <w:marRight w:val="0"/>
      <w:marTop w:val="0"/>
      <w:marBottom w:val="0"/>
      <w:divBdr>
        <w:top w:val="none" w:sz="0" w:space="0" w:color="auto"/>
        <w:left w:val="none" w:sz="0" w:space="0" w:color="auto"/>
        <w:bottom w:val="none" w:sz="0" w:space="0" w:color="auto"/>
        <w:right w:val="none" w:sz="0" w:space="0" w:color="auto"/>
      </w:divBdr>
    </w:div>
    <w:div w:id="1203439151">
      <w:bodyDiv w:val="1"/>
      <w:marLeft w:val="0"/>
      <w:marRight w:val="0"/>
      <w:marTop w:val="0"/>
      <w:marBottom w:val="0"/>
      <w:divBdr>
        <w:top w:val="none" w:sz="0" w:space="0" w:color="auto"/>
        <w:left w:val="none" w:sz="0" w:space="0" w:color="auto"/>
        <w:bottom w:val="none" w:sz="0" w:space="0" w:color="auto"/>
        <w:right w:val="none" w:sz="0" w:space="0" w:color="auto"/>
      </w:divBdr>
    </w:div>
    <w:div w:id="1203439622">
      <w:bodyDiv w:val="1"/>
      <w:marLeft w:val="0"/>
      <w:marRight w:val="0"/>
      <w:marTop w:val="0"/>
      <w:marBottom w:val="0"/>
      <w:divBdr>
        <w:top w:val="none" w:sz="0" w:space="0" w:color="auto"/>
        <w:left w:val="none" w:sz="0" w:space="0" w:color="auto"/>
        <w:bottom w:val="none" w:sz="0" w:space="0" w:color="auto"/>
        <w:right w:val="none" w:sz="0" w:space="0" w:color="auto"/>
      </w:divBdr>
    </w:div>
    <w:div w:id="1203515307">
      <w:bodyDiv w:val="1"/>
      <w:marLeft w:val="0"/>
      <w:marRight w:val="0"/>
      <w:marTop w:val="0"/>
      <w:marBottom w:val="0"/>
      <w:divBdr>
        <w:top w:val="none" w:sz="0" w:space="0" w:color="auto"/>
        <w:left w:val="none" w:sz="0" w:space="0" w:color="auto"/>
        <w:bottom w:val="none" w:sz="0" w:space="0" w:color="auto"/>
        <w:right w:val="none" w:sz="0" w:space="0" w:color="auto"/>
      </w:divBdr>
    </w:div>
    <w:div w:id="1203589817">
      <w:bodyDiv w:val="1"/>
      <w:marLeft w:val="0"/>
      <w:marRight w:val="0"/>
      <w:marTop w:val="0"/>
      <w:marBottom w:val="0"/>
      <w:divBdr>
        <w:top w:val="none" w:sz="0" w:space="0" w:color="auto"/>
        <w:left w:val="none" w:sz="0" w:space="0" w:color="auto"/>
        <w:bottom w:val="none" w:sz="0" w:space="0" w:color="auto"/>
        <w:right w:val="none" w:sz="0" w:space="0" w:color="auto"/>
      </w:divBdr>
    </w:div>
    <w:div w:id="1203591309">
      <w:bodyDiv w:val="1"/>
      <w:marLeft w:val="0"/>
      <w:marRight w:val="0"/>
      <w:marTop w:val="0"/>
      <w:marBottom w:val="0"/>
      <w:divBdr>
        <w:top w:val="none" w:sz="0" w:space="0" w:color="auto"/>
        <w:left w:val="none" w:sz="0" w:space="0" w:color="auto"/>
        <w:bottom w:val="none" w:sz="0" w:space="0" w:color="auto"/>
        <w:right w:val="none" w:sz="0" w:space="0" w:color="auto"/>
      </w:divBdr>
    </w:div>
    <w:div w:id="1203664488">
      <w:bodyDiv w:val="1"/>
      <w:marLeft w:val="0"/>
      <w:marRight w:val="0"/>
      <w:marTop w:val="0"/>
      <w:marBottom w:val="0"/>
      <w:divBdr>
        <w:top w:val="none" w:sz="0" w:space="0" w:color="auto"/>
        <w:left w:val="none" w:sz="0" w:space="0" w:color="auto"/>
        <w:bottom w:val="none" w:sz="0" w:space="0" w:color="auto"/>
        <w:right w:val="none" w:sz="0" w:space="0" w:color="auto"/>
      </w:divBdr>
    </w:div>
    <w:div w:id="1203666531">
      <w:bodyDiv w:val="1"/>
      <w:marLeft w:val="0"/>
      <w:marRight w:val="0"/>
      <w:marTop w:val="0"/>
      <w:marBottom w:val="0"/>
      <w:divBdr>
        <w:top w:val="none" w:sz="0" w:space="0" w:color="auto"/>
        <w:left w:val="none" w:sz="0" w:space="0" w:color="auto"/>
        <w:bottom w:val="none" w:sz="0" w:space="0" w:color="auto"/>
        <w:right w:val="none" w:sz="0" w:space="0" w:color="auto"/>
      </w:divBdr>
    </w:div>
    <w:div w:id="1203782886">
      <w:bodyDiv w:val="1"/>
      <w:marLeft w:val="0"/>
      <w:marRight w:val="0"/>
      <w:marTop w:val="0"/>
      <w:marBottom w:val="0"/>
      <w:divBdr>
        <w:top w:val="none" w:sz="0" w:space="0" w:color="auto"/>
        <w:left w:val="none" w:sz="0" w:space="0" w:color="auto"/>
        <w:bottom w:val="none" w:sz="0" w:space="0" w:color="auto"/>
        <w:right w:val="none" w:sz="0" w:space="0" w:color="auto"/>
      </w:divBdr>
    </w:div>
    <w:div w:id="1203783727">
      <w:bodyDiv w:val="1"/>
      <w:marLeft w:val="0"/>
      <w:marRight w:val="0"/>
      <w:marTop w:val="0"/>
      <w:marBottom w:val="0"/>
      <w:divBdr>
        <w:top w:val="none" w:sz="0" w:space="0" w:color="auto"/>
        <w:left w:val="none" w:sz="0" w:space="0" w:color="auto"/>
        <w:bottom w:val="none" w:sz="0" w:space="0" w:color="auto"/>
        <w:right w:val="none" w:sz="0" w:space="0" w:color="auto"/>
      </w:divBdr>
    </w:div>
    <w:div w:id="1203785726">
      <w:bodyDiv w:val="1"/>
      <w:marLeft w:val="0"/>
      <w:marRight w:val="0"/>
      <w:marTop w:val="0"/>
      <w:marBottom w:val="0"/>
      <w:divBdr>
        <w:top w:val="none" w:sz="0" w:space="0" w:color="auto"/>
        <w:left w:val="none" w:sz="0" w:space="0" w:color="auto"/>
        <w:bottom w:val="none" w:sz="0" w:space="0" w:color="auto"/>
        <w:right w:val="none" w:sz="0" w:space="0" w:color="auto"/>
      </w:divBdr>
    </w:div>
    <w:div w:id="1203788974">
      <w:bodyDiv w:val="1"/>
      <w:marLeft w:val="0"/>
      <w:marRight w:val="0"/>
      <w:marTop w:val="0"/>
      <w:marBottom w:val="0"/>
      <w:divBdr>
        <w:top w:val="none" w:sz="0" w:space="0" w:color="auto"/>
        <w:left w:val="none" w:sz="0" w:space="0" w:color="auto"/>
        <w:bottom w:val="none" w:sz="0" w:space="0" w:color="auto"/>
        <w:right w:val="none" w:sz="0" w:space="0" w:color="auto"/>
      </w:divBdr>
    </w:div>
    <w:div w:id="1203858969">
      <w:bodyDiv w:val="1"/>
      <w:marLeft w:val="0"/>
      <w:marRight w:val="0"/>
      <w:marTop w:val="0"/>
      <w:marBottom w:val="0"/>
      <w:divBdr>
        <w:top w:val="none" w:sz="0" w:space="0" w:color="auto"/>
        <w:left w:val="none" w:sz="0" w:space="0" w:color="auto"/>
        <w:bottom w:val="none" w:sz="0" w:space="0" w:color="auto"/>
        <w:right w:val="none" w:sz="0" w:space="0" w:color="auto"/>
      </w:divBdr>
    </w:div>
    <w:div w:id="1204057087">
      <w:bodyDiv w:val="1"/>
      <w:marLeft w:val="0"/>
      <w:marRight w:val="0"/>
      <w:marTop w:val="0"/>
      <w:marBottom w:val="0"/>
      <w:divBdr>
        <w:top w:val="none" w:sz="0" w:space="0" w:color="auto"/>
        <w:left w:val="none" w:sz="0" w:space="0" w:color="auto"/>
        <w:bottom w:val="none" w:sz="0" w:space="0" w:color="auto"/>
        <w:right w:val="none" w:sz="0" w:space="0" w:color="auto"/>
      </w:divBdr>
    </w:div>
    <w:div w:id="1204094571">
      <w:bodyDiv w:val="1"/>
      <w:marLeft w:val="0"/>
      <w:marRight w:val="0"/>
      <w:marTop w:val="0"/>
      <w:marBottom w:val="0"/>
      <w:divBdr>
        <w:top w:val="none" w:sz="0" w:space="0" w:color="auto"/>
        <w:left w:val="none" w:sz="0" w:space="0" w:color="auto"/>
        <w:bottom w:val="none" w:sz="0" w:space="0" w:color="auto"/>
        <w:right w:val="none" w:sz="0" w:space="0" w:color="auto"/>
      </w:divBdr>
    </w:div>
    <w:div w:id="1204171073">
      <w:bodyDiv w:val="1"/>
      <w:marLeft w:val="0"/>
      <w:marRight w:val="0"/>
      <w:marTop w:val="0"/>
      <w:marBottom w:val="0"/>
      <w:divBdr>
        <w:top w:val="none" w:sz="0" w:space="0" w:color="auto"/>
        <w:left w:val="none" w:sz="0" w:space="0" w:color="auto"/>
        <w:bottom w:val="none" w:sz="0" w:space="0" w:color="auto"/>
        <w:right w:val="none" w:sz="0" w:space="0" w:color="auto"/>
      </w:divBdr>
    </w:div>
    <w:div w:id="1204177745">
      <w:bodyDiv w:val="1"/>
      <w:marLeft w:val="0"/>
      <w:marRight w:val="0"/>
      <w:marTop w:val="0"/>
      <w:marBottom w:val="0"/>
      <w:divBdr>
        <w:top w:val="none" w:sz="0" w:space="0" w:color="auto"/>
        <w:left w:val="none" w:sz="0" w:space="0" w:color="auto"/>
        <w:bottom w:val="none" w:sz="0" w:space="0" w:color="auto"/>
        <w:right w:val="none" w:sz="0" w:space="0" w:color="auto"/>
      </w:divBdr>
    </w:div>
    <w:div w:id="1204249085">
      <w:bodyDiv w:val="1"/>
      <w:marLeft w:val="0"/>
      <w:marRight w:val="0"/>
      <w:marTop w:val="0"/>
      <w:marBottom w:val="0"/>
      <w:divBdr>
        <w:top w:val="none" w:sz="0" w:space="0" w:color="auto"/>
        <w:left w:val="none" w:sz="0" w:space="0" w:color="auto"/>
        <w:bottom w:val="none" w:sz="0" w:space="0" w:color="auto"/>
        <w:right w:val="none" w:sz="0" w:space="0" w:color="auto"/>
      </w:divBdr>
    </w:div>
    <w:div w:id="1204486497">
      <w:bodyDiv w:val="1"/>
      <w:marLeft w:val="0"/>
      <w:marRight w:val="0"/>
      <w:marTop w:val="0"/>
      <w:marBottom w:val="0"/>
      <w:divBdr>
        <w:top w:val="none" w:sz="0" w:space="0" w:color="auto"/>
        <w:left w:val="none" w:sz="0" w:space="0" w:color="auto"/>
        <w:bottom w:val="none" w:sz="0" w:space="0" w:color="auto"/>
        <w:right w:val="none" w:sz="0" w:space="0" w:color="auto"/>
      </w:divBdr>
    </w:div>
    <w:div w:id="1204487705">
      <w:bodyDiv w:val="1"/>
      <w:marLeft w:val="0"/>
      <w:marRight w:val="0"/>
      <w:marTop w:val="0"/>
      <w:marBottom w:val="0"/>
      <w:divBdr>
        <w:top w:val="none" w:sz="0" w:space="0" w:color="auto"/>
        <w:left w:val="none" w:sz="0" w:space="0" w:color="auto"/>
        <w:bottom w:val="none" w:sz="0" w:space="0" w:color="auto"/>
        <w:right w:val="none" w:sz="0" w:space="0" w:color="auto"/>
      </w:divBdr>
    </w:div>
    <w:div w:id="1204564549">
      <w:bodyDiv w:val="1"/>
      <w:marLeft w:val="0"/>
      <w:marRight w:val="0"/>
      <w:marTop w:val="0"/>
      <w:marBottom w:val="0"/>
      <w:divBdr>
        <w:top w:val="none" w:sz="0" w:space="0" w:color="auto"/>
        <w:left w:val="none" w:sz="0" w:space="0" w:color="auto"/>
        <w:bottom w:val="none" w:sz="0" w:space="0" w:color="auto"/>
        <w:right w:val="none" w:sz="0" w:space="0" w:color="auto"/>
      </w:divBdr>
    </w:div>
    <w:div w:id="1204636747">
      <w:bodyDiv w:val="1"/>
      <w:marLeft w:val="0"/>
      <w:marRight w:val="0"/>
      <w:marTop w:val="0"/>
      <w:marBottom w:val="0"/>
      <w:divBdr>
        <w:top w:val="none" w:sz="0" w:space="0" w:color="auto"/>
        <w:left w:val="none" w:sz="0" w:space="0" w:color="auto"/>
        <w:bottom w:val="none" w:sz="0" w:space="0" w:color="auto"/>
        <w:right w:val="none" w:sz="0" w:space="0" w:color="auto"/>
      </w:divBdr>
    </w:div>
    <w:div w:id="1204714636">
      <w:bodyDiv w:val="1"/>
      <w:marLeft w:val="0"/>
      <w:marRight w:val="0"/>
      <w:marTop w:val="0"/>
      <w:marBottom w:val="0"/>
      <w:divBdr>
        <w:top w:val="none" w:sz="0" w:space="0" w:color="auto"/>
        <w:left w:val="none" w:sz="0" w:space="0" w:color="auto"/>
        <w:bottom w:val="none" w:sz="0" w:space="0" w:color="auto"/>
        <w:right w:val="none" w:sz="0" w:space="0" w:color="auto"/>
      </w:divBdr>
    </w:div>
    <w:div w:id="1204899724">
      <w:bodyDiv w:val="1"/>
      <w:marLeft w:val="0"/>
      <w:marRight w:val="0"/>
      <w:marTop w:val="0"/>
      <w:marBottom w:val="0"/>
      <w:divBdr>
        <w:top w:val="none" w:sz="0" w:space="0" w:color="auto"/>
        <w:left w:val="none" w:sz="0" w:space="0" w:color="auto"/>
        <w:bottom w:val="none" w:sz="0" w:space="0" w:color="auto"/>
        <w:right w:val="none" w:sz="0" w:space="0" w:color="auto"/>
      </w:divBdr>
    </w:div>
    <w:div w:id="1204900773">
      <w:bodyDiv w:val="1"/>
      <w:marLeft w:val="0"/>
      <w:marRight w:val="0"/>
      <w:marTop w:val="0"/>
      <w:marBottom w:val="0"/>
      <w:divBdr>
        <w:top w:val="none" w:sz="0" w:space="0" w:color="auto"/>
        <w:left w:val="none" w:sz="0" w:space="0" w:color="auto"/>
        <w:bottom w:val="none" w:sz="0" w:space="0" w:color="auto"/>
        <w:right w:val="none" w:sz="0" w:space="0" w:color="auto"/>
      </w:divBdr>
    </w:div>
    <w:div w:id="1204947078">
      <w:bodyDiv w:val="1"/>
      <w:marLeft w:val="0"/>
      <w:marRight w:val="0"/>
      <w:marTop w:val="0"/>
      <w:marBottom w:val="0"/>
      <w:divBdr>
        <w:top w:val="none" w:sz="0" w:space="0" w:color="auto"/>
        <w:left w:val="none" w:sz="0" w:space="0" w:color="auto"/>
        <w:bottom w:val="none" w:sz="0" w:space="0" w:color="auto"/>
        <w:right w:val="none" w:sz="0" w:space="0" w:color="auto"/>
      </w:divBdr>
    </w:div>
    <w:div w:id="1204947455">
      <w:bodyDiv w:val="1"/>
      <w:marLeft w:val="0"/>
      <w:marRight w:val="0"/>
      <w:marTop w:val="0"/>
      <w:marBottom w:val="0"/>
      <w:divBdr>
        <w:top w:val="none" w:sz="0" w:space="0" w:color="auto"/>
        <w:left w:val="none" w:sz="0" w:space="0" w:color="auto"/>
        <w:bottom w:val="none" w:sz="0" w:space="0" w:color="auto"/>
        <w:right w:val="none" w:sz="0" w:space="0" w:color="auto"/>
      </w:divBdr>
    </w:div>
    <w:div w:id="1204949023">
      <w:bodyDiv w:val="1"/>
      <w:marLeft w:val="0"/>
      <w:marRight w:val="0"/>
      <w:marTop w:val="0"/>
      <w:marBottom w:val="0"/>
      <w:divBdr>
        <w:top w:val="none" w:sz="0" w:space="0" w:color="auto"/>
        <w:left w:val="none" w:sz="0" w:space="0" w:color="auto"/>
        <w:bottom w:val="none" w:sz="0" w:space="0" w:color="auto"/>
        <w:right w:val="none" w:sz="0" w:space="0" w:color="auto"/>
      </w:divBdr>
    </w:div>
    <w:div w:id="1204950640">
      <w:bodyDiv w:val="1"/>
      <w:marLeft w:val="0"/>
      <w:marRight w:val="0"/>
      <w:marTop w:val="0"/>
      <w:marBottom w:val="0"/>
      <w:divBdr>
        <w:top w:val="none" w:sz="0" w:space="0" w:color="auto"/>
        <w:left w:val="none" w:sz="0" w:space="0" w:color="auto"/>
        <w:bottom w:val="none" w:sz="0" w:space="0" w:color="auto"/>
        <w:right w:val="none" w:sz="0" w:space="0" w:color="auto"/>
      </w:divBdr>
    </w:div>
    <w:div w:id="1205022104">
      <w:bodyDiv w:val="1"/>
      <w:marLeft w:val="0"/>
      <w:marRight w:val="0"/>
      <w:marTop w:val="0"/>
      <w:marBottom w:val="0"/>
      <w:divBdr>
        <w:top w:val="none" w:sz="0" w:space="0" w:color="auto"/>
        <w:left w:val="none" w:sz="0" w:space="0" w:color="auto"/>
        <w:bottom w:val="none" w:sz="0" w:space="0" w:color="auto"/>
        <w:right w:val="none" w:sz="0" w:space="0" w:color="auto"/>
      </w:divBdr>
    </w:div>
    <w:div w:id="1205026538">
      <w:bodyDiv w:val="1"/>
      <w:marLeft w:val="0"/>
      <w:marRight w:val="0"/>
      <w:marTop w:val="0"/>
      <w:marBottom w:val="0"/>
      <w:divBdr>
        <w:top w:val="none" w:sz="0" w:space="0" w:color="auto"/>
        <w:left w:val="none" w:sz="0" w:space="0" w:color="auto"/>
        <w:bottom w:val="none" w:sz="0" w:space="0" w:color="auto"/>
        <w:right w:val="none" w:sz="0" w:space="0" w:color="auto"/>
      </w:divBdr>
    </w:div>
    <w:div w:id="1205218622">
      <w:bodyDiv w:val="1"/>
      <w:marLeft w:val="0"/>
      <w:marRight w:val="0"/>
      <w:marTop w:val="0"/>
      <w:marBottom w:val="0"/>
      <w:divBdr>
        <w:top w:val="none" w:sz="0" w:space="0" w:color="auto"/>
        <w:left w:val="none" w:sz="0" w:space="0" w:color="auto"/>
        <w:bottom w:val="none" w:sz="0" w:space="0" w:color="auto"/>
        <w:right w:val="none" w:sz="0" w:space="0" w:color="auto"/>
      </w:divBdr>
    </w:div>
    <w:div w:id="1205485968">
      <w:bodyDiv w:val="1"/>
      <w:marLeft w:val="0"/>
      <w:marRight w:val="0"/>
      <w:marTop w:val="0"/>
      <w:marBottom w:val="0"/>
      <w:divBdr>
        <w:top w:val="none" w:sz="0" w:space="0" w:color="auto"/>
        <w:left w:val="none" w:sz="0" w:space="0" w:color="auto"/>
        <w:bottom w:val="none" w:sz="0" w:space="0" w:color="auto"/>
        <w:right w:val="none" w:sz="0" w:space="0" w:color="auto"/>
      </w:divBdr>
    </w:div>
    <w:div w:id="1205558280">
      <w:bodyDiv w:val="1"/>
      <w:marLeft w:val="0"/>
      <w:marRight w:val="0"/>
      <w:marTop w:val="0"/>
      <w:marBottom w:val="0"/>
      <w:divBdr>
        <w:top w:val="none" w:sz="0" w:space="0" w:color="auto"/>
        <w:left w:val="none" w:sz="0" w:space="0" w:color="auto"/>
        <w:bottom w:val="none" w:sz="0" w:space="0" w:color="auto"/>
        <w:right w:val="none" w:sz="0" w:space="0" w:color="auto"/>
      </w:divBdr>
    </w:div>
    <w:div w:id="1205602021">
      <w:bodyDiv w:val="1"/>
      <w:marLeft w:val="0"/>
      <w:marRight w:val="0"/>
      <w:marTop w:val="0"/>
      <w:marBottom w:val="0"/>
      <w:divBdr>
        <w:top w:val="none" w:sz="0" w:space="0" w:color="auto"/>
        <w:left w:val="none" w:sz="0" w:space="0" w:color="auto"/>
        <w:bottom w:val="none" w:sz="0" w:space="0" w:color="auto"/>
        <w:right w:val="none" w:sz="0" w:space="0" w:color="auto"/>
      </w:divBdr>
    </w:div>
    <w:div w:id="1205675260">
      <w:bodyDiv w:val="1"/>
      <w:marLeft w:val="0"/>
      <w:marRight w:val="0"/>
      <w:marTop w:val="0"/>
      <w:marBottom w:val="0"/>
      <w:divBdr>
        <w:top w:val="none" w:sz="0" w:space="0" w:color="auto"/>
        <w:left w:val="none" w:sz="0" w:space="0" w:color="auto"/>
        <w:bottom w:val="none" w:sz="0" w:space="0" w:color="auto"/>
        <w:right w:val="none" w:sz="0" w:space="0" w:color="auto"/>
      </w:divBdr>
    </w:div>
    <w:div w:id="1205678818">
      <w:bodyDiv w:val="1"/>
      <w:marLeft w:val="0"/>
      <w:marRight w:val="0"/>
      <w:marTop w:val="0"/>
      <w:marBottom w:val="0"/>
      <w:divBdr>
        <w:top w:val="none" w:sz="0" w:space="0" w:color="auto"/>
        <w:left w:val="none" w:sz="0" w:space="0" w:color="auto"/>
        <w:bottom w:val="none" w:sz="0" w:space="0" w:color="auto"/>
        <w:right w:val="none" w:sz="0" w:space="0" w:color="auto"/>
      </w:divBdr>
    </w:div>
    <w:div w:id="1205679950">
      <w:bodyDiv w:val="1"/>
      <w:marLeft w:val="0"/>
      <w:marRight w:val="0"/>
      <w:marTop w:val="0"/>
      <w:marBottom w:val="0"/>
      <w:divBdr>
        <w:top w:val="none" w:sz="0" w:space="0" w:color="auto"/>
        <w:left w:val="none" w:sz="0" w:space="0" w:color="auto"/>
        <w:bottom w:val="none" w:sz="0" w:space="0" w:color="auto"/>
        <w:right w:val="none" w:sz="0" w:space="0" w:color="auto"/>
      </w:divBdr>
    </w:div>
    <w:div w:id="1205681770">
      <w:bodyDiv w:val="1"/>
      <w:marLeft w:val="0"/>
      <w:marRight w:val="0"/>
      <w:marTop w:val="0"/>
      <w:marBottom w:val="0"/>
      <w:divBdr>
        <w:top w:val="none" w:sz="0" w:space="0" w:color="auto"/>
        <w:left w:val="none" w:sz="0" w:space="0" w:color="auto"/>
        <w:bottom w:val="none" w:sz="0" w:space="0" w:color="auto"/>
        <w:right w:val="none" w:sz="0" w:space="0" w:color="auto"/>
      </w:divBdr>
    </w:div>
    <w:div w:id="1205748487">
      <w:bodyDiv w:val="1"/>
      <w:marLeft w:val="0"/>
      <w:marRight w:val="0"/>
      <w:marTop w:val="0"/>
      <w:marBottom w:val="0"/>
      <w:divBdr>
        <w:top w:val="none" w:sz="0" w:space="0" w:color="auto"/>
        <w:left w:val="none" w:sz="0" w:space="0" w:color="auto"/>
        <w:bottom w:val="none" w:sz="0" w:space="0" w:color="auto"/>
        <w:right w:val="none" w:sz="0" w:space="0" w:color="auto"/>
      </w:divBdr>
    </w:div>
    <w:div w:id="1205797022">
      <w:bodyDiv w:val="1"/>
      <w:marLeft w:val="0"/>
      <w:marRight w:val="0"/>
      <w:marTop w:val="0"/>
      <w:marBottom w:val="0"/>
      <w:divBdr>
        <w:top w:val="none" w:sz="0" w:space="0" w:color="auto"/>
        <w:left w:val="none" w:sz="0" w:space="0" w:color="auto"/>
        <w:bottom w:val="none" w:sz="0" w:space="0" w:color="auto"/>
        <w:right w:val="none" w:sz="0" w:space="0" w:color="auto"/>
      </w:divBdr>
    </w:div>
    <w:div w:id="1205871536">
      <w:bodyDiv w:val="1"/>
      <w:marLeft w:val="0"/>
      <w:marRight w:val="0"/>
      <w:marTop w:val="0"/>
      <w:marBottom w:val="0"/>
      <w:divBdr>
        <w:top w:val="none" w:sz="0" w:space="0" w:color="auto"/>
        <w:left w:val="none" w:sz="0" w:space="0" w:color="auto"/>
        <w:bottom w:val="none" w:sz="0" w:space="0" w:color="auto"/>
        <w:right w:val="none" w:sz="0" w:space="0" w:color="auto"/>
      </w:divBdr>
    </w:div>
    <w:div w:id="1205874141">
      <w:bodyDiv w:val="1"/>
      <w:marLeft w:val="0"/>
      <w:marRight w:val="0"/>
      <w:marTop w:val="0"/>
      <w:marBottom w:val="0"/>
      <w:divBdr>
        <w:top w:val="none" w:sz="0" w:space="0" w:color="auto"/>
        <w:left w:val="none" w:sz="0" w:space="0" w:color="auto"/>
        <w:bottom w:val="none" w:sz="0" w:space="0" w:color="auto"/>
        <w:right w:val="none" w:sz="0" w:space="0" w:color="auto"/>
      </w:divBdr>
    </w:div>
    <w:div w:id="1206061302">
      <w:bodyDiv w:val="1"/>
      <w:marLeft w:val="0"/>
      <w:marRight w:val="0"/>
      <w:marTop w:val="0"/>
      <w:marBottom w:val="0"/>
      <w:divBdr>
        <w:top w:val="none" w:sz="0" w:space="0" w:color="auto"/>
        <w:left w:val="none" w:sz="0" w:space="0" w:color="auto"/>
        <w:bottom w:val="none" w:sz="0" w:space="0" w:color="auto"/>
        <w:right w:val="none" w:sz="0" w:space="0" w:color="auto"/>
      </w:divBdr>
    </w:div>
    <w:div w:id="1206061931">
      <w:bodyDiv w:val="1"/>
      <w:marLeft w:val="0"/>
      <w:marRight w:val="0"/>
      <w:marTop w:val="0"/>
      <w:marBottom w:val="0"/>
      <w:divBdr>
        <w:top w:val="none" w:sz="0" w:space="0" w:color="auto"/>
        <w:left w:val="none" w:sz="0" w:space="0" w:color="auto"/>
        <w:bottom w:val="none" w:sz="0" w:space="0" w:color="auto"/>
        <w:right w:val="none" w:sz="0" w:space="0" w:color="auto"/>
      </w:divBdr>
    </w:div>
    <w:div w:id="1206066949">
      <w:bodyDiv w:val="1"/>
      <w:marLeft w:val="0"/>
      <w:marRight w:val="0"/>
      <w:marTop w:val="0"/>
      <w:marBottom w:val="0"/>
      <w:divBdr>
        <w:top w:val="none" w:sz="0" w:space="0" w:color="auto"/>
        <w:left w:val="none" w:sz="0" w:space="0" w:color="auto"/>
        <w:bottom w:val="none" w:sz="0" w:space="0" w:color="auto"/>
        <w:right w:val="none" w:sz="0" w:space="0" w:color="auto"/>
      </w:divBdr>
    </w:div>
    <w:div w:id="1206212057">
      <w:bodyDiv w:val="1"/>
      <w:marLeft w:val="0"/>
      <w:marRight w:val="0"/>
      <w:marTop w:val="0"/>
      <w:marBottom w:val="0"/>
      <w:divBdr>
        <w:top w:val="none" w:sz="0" w:space="0" w:color="auto"/>
        <w:left w:val="none" w:sz="0" w:space="0" w:color="auto"/>
        <w:bottom w:val="none" w:sz="0" w:space="0" w:color="auto"/>
        <w:right w:val="none" w:sz="0" w:space="0" w:color="auto"/>
      </w:divBdr>
    </w:div>
    <w:div w:id="1206219365">
      <w:bodyDiv w:val="1"/>
      <w:marLeft w:val="0"/>
      <w:marRight w:val="0"/>
      <w:marTop w:val="0"/>
      <w:marBottom w:val="0"/>
      <w:divBdr>
        <w:top w:val="none" w:sz="0" w:space="0" w:color="auto"/>
        <w:left w:val="none" w:sz="0" w:space="0" w:color="auto"/>
        <w:bottom w:val="none" w:sz="0" w:space="0" w:color="auto"/>
        <w:right w:val="none" w:sz="0" w:space="0" w:color="auto"/>
      </w:divBdr>
    </w:div>
    <w:div w:id="1206259002">
      <w:bodyDiv w:val="1"/>
      <w:marLeft w:val="0"/>
      <w:marRight w:val="0"/>
      <w:marTop w:val="0"/>
      <w:marBottom w:val="0"/>
      <w:divBdr>
        <w:top w:val="none" w:sz="0" w:space="0" w:color="auto"/>
        <w:left w:val="none" w:sz="0" w:space="0" w:color="auto"/>
        <w:bottom w:val="none" w:sz="0" w:space="0" w:color="auto"/>
        <w:right w:val="none" w:sz="0" w:space="0" w:color="auto"/>
      </w:divBdr>
    </w:div>
    <w:div w:id="1206287345">
      <w:bodyDiv w:val="1"/>
      <w:marLeft w:val="0"/>
      <w:marRight w:val="0"/>
      <w:marTop w:val="0"/>
      <w:marBottom w:val="0"/>
      <w:divBdr>
        <w:top w:val="none" w:sz="0" w:space="0" w:color="auto"/>
        <w:left w:val="none" w:sz="0" w:space="0" w:color="auto"/>
        <w:bottom w:val="none" w:sz="0" w:space="0" w:color="auto"/>
        <w:right w:val="none" w:sz="0" w:space="0" w:color="auto"/>
      </w:divBdr>
    </w:div>
    <w:div w:id="1206333797">
      <w:bodyDiv w:val="1"/>
      <w:marLeft w:val="0"/>
      <w:marRight w:val="0"/>
      <w:marTop w:val="0"/>
      <w:marBottom w:val="0"/>
      <w:divBdr>
        <w:top w:val="none" w:sz="0" w:space="0" w:color="auto"/>
        <w:left w:val="none" w:sz="0" w:space="0" w:color="auto"/>
        <w:bottom w:val="none" w:sz="0" w:space="0" w:color="auto"/>
        <w:right w:val="none" w:sz="0" w:space="0" w:color="auto"/>
      </w:divBdr>
    </w:div>
    <w:div w:id="1206482860">
      <w:bodyDiv w:val="1"/>
      <w:marLeft w:val="0"/>
      <w:marRight w:val="0"/>
      <w:marTop w:val="0"/>
      <w:marBottom w:val="0"/>
      <w:divBdr>
        <w:top w:val="none" w:sz="0" w:space="0" w:color="auto"/>
        <w:left w:val="none" w:sz="0" w:space="0" w:color="auto"/>
        <w:bottom w:val="none" w:sz="0" w:space="0" w:color="auto"/>
        <w:right w:val="none" w:sz="0" w:space="0" w:color="auto"/>
      </w:divBdr>
    </w:div>
    <w:div w:id="1206605942">
      <w:bodyDiv w:val="1"/>
      <w:marLeft w:val="0"/>
      <w:marRight w:val="0"/>
      <w:marTop w:val="0"/>
      <w:marBottom w:val="0"/>
      <w:divBdr>
        <w:top w:val="none" w:sz="0" w:space="0" w:color="auto"/>
        <w:left w:val="none" w:sz="0" w:space="0" w:color="auto"/>
        <w:bottom w:val="none" w:sz="0" w:space="0" w:color="auto"/>
        <w:right w:val="none" w:sz="0" w:space="0" w:color="auto"/>
      </w:divBdr>
    </w:div>
    <w:div w:id="1206723664">
      <w:bodyDiv w:val="1"/>
      <w:marLeft w:val="0"/>
      <w:marRight w:val="0"/>
      <w:marTop w:val="0"/>
      <w:marBottom w:val="0"/>
      <w:divBdr>
        <w:top w:val="none" w:sz="0" w:space="0" w:color="auto"/>
        <w:left w:val="none" w:sz="0" w:space="0" w:color="auto"/>
        <w:bottom w:val="none" w:sz="0" w:space="0" w:color="auto"/>
        <w:right w:val="none" w:sz="0" w:space="0" w:color="auto"/>
      </w:divBdr>
    </w:div>
    <w:div w:id="1206794097">
      <w:bodyDiv w:val="1"/>
      <w:marLeft w:val="0"/>
      <w:marRight w:val="0"/>
      <w:marTop w:val="0"/>
      <w:marBottom w:val="0"/>
      <w:divBdr>
        <w:top w:val="none" w:sz="0" w:space="0" w:color="auto"/>
        <w:left w:val="none" w:sz="0" w:space="0" w:color="auto"/>
        <w:bottom w:val="none" w:sz="0" w:space="0" w:color="auto"/>
        <w:right w:val="none" w:sz="0" w:space="0" w:color="auto"/>
      </w:divBdr>
    </w:div>
    <w:div w:id="1206796726">
      <w:bodyDiv w:val="1"/>
      <w:marLeft w:val="0"/>
      <w:marRight w:val="0"/>
      <w:marTop w:val="0"/>
      <w:marBottom w:val="0"/>
      <w:divBdr>
        <w:top w:val="none" w:sz="0" w:space="0" w:color="auto"/>
        <w:left w:val="none" w:sz="0" w:space="0" w:color="auto"/>
        <w:bottom w:val="none" w:sz="0" w:space="0" w:color="auto"/>
        <w:right w:val="none" w:sz="0" w:space="0" w:color="auto"/>
      </w:divBdr>
    </w:div>
    <w:div w:id="1206865292">
      <w:bodyDiv w:val="1"/>
      <w:marLeft w:val="0"/>
      <w:marRight w:val="0"/>
      <w:marTop w:val="0"/>
      <w:marBottom w:val="0"/>
      <w:divBdr>
        <w:top w:val="none" w:sz="0" w:space="0" w:color="auto"/>
        <w:left w:val="none" w:sz="0" w:space="0" w:color="auto"/>
        <w:bottom w:val="none" w:sz="0" w:space="0" w:color="auto"/>
        <w:right w:val="none" w:sz="0" w:space="0" w:color="auto"/>
      </w:divBdr>
    </w:div>
    <w:div w:id="1206866552">
      <w:bodyDiv w:val="1"/>
      <w:marLeft w:val="0"/>
      <w:marRight w:val="0"/>
      <w:marTop w:val="0"/>
      <w:marBottom w:val="0"/>
      <w:divBdr>
        <w:top w:val="none" w:sz="0" w:space="0" w:color="auto"/>
        <w:left w:val="none" w:sz="0" w:space="0" w:color="auto"/>
        <w:bottom w:val="none" w:sz="0" w:space="0" w:color="auto"/>
        <w:right w:val="none" w:sz="0" w:space="0" w:color="auto"/>
      </w:divBdr>
    </w:div>
    <w:div w:id="1206871565">
      <w:bodyDiv w:val="1"/>
      <w:marLeft w:val="0"/>
      <w:marRight w:val="0"/>
      <w:marTop w:val="0"/>
      <w:marBottom w:val="0"/>
      <w:divBdr>
        <w:top w:val="none" w:sz="0" w:space="0" w:color="auto"/>
        <w:left w:val="none" w:sz="0" w:space="0" w:color="auto"/>
        <w:bottom w:val="none" w:sz="0" w:space="0" w:color="auto"/>
        <w:right w:val="none" w:sz="0" w:space="0" w:color="auto"/>
      </w:divBdr>
    </w:div>
    <w:div w:id="1206912300">
      <w:bodyDiv w:val="1"/>
      <w:marLeft w:val="0"/>
      <w:marRight w:val="0"/>
      <w:marTop w:val="0"/>
      <w:marBottom w:val="0"/>
      <w:divBdr>
        <w:top w:val="none" w:sz="0" w:space="0" w:color="auto"/>
        <w:left w:val="none" w:sz="0" w:space="0" w:color="auto"/>
        <w:bottom w:val="none" w:sz="0" w:space="0" w:color="auto"/>
        <w:right w:val="none" w:sz="0" w:space="0" w:color="auto"/>
      </w:divBdr>
    </w:div>
    <w:div w:id="1207058478">
      <w:bodyDiv w:val="1"/>
      <w:marLeft w:val="0"/>
      <w:marRight w:val="0"/>
      <w:marTop w:val="0"/>
      <w:marBottom w:val="0"/>
      <w:divBdr>
        <w:top w:val="none" w:sz="0" w:space="0" w:color="auto"/>
        <w:left w:val="none" w:sz="0" w:space="0" w:color="auto"/>
        <w:bottom w:val="none" w:sz="0" w:space="0" w:color="auto"/>
        <w:right w:val="none" w:sz="0" w:space="0" w:color="auto"/>
      </w:divBdr>
    </w:div>
    <w:div w:id="1207062272">
      <w:bodyDiv w:val="1"/>
      <w:marLeft w:val="0"/>
      <w:marRight w:val="0"/>
      <w:marTop w:val="0"/>
      <w:marBottom w:val="0"/>
      <w:divBdr>
        <w:top w:val="none" w:sz="0" w:space="0" w:color="auto"/>
        <w:left w:val="none" w:sz="0" w:space="0" w:color="auto"/>
        <w:bottom w:val="none" w:sz="0" w:space="0" w:color="auto"/>
        <w:right w:val="none" w:sz="0" w:space="0" w:color="auto"/>
      </w:divBdr>
    </w:div>
    <w:div w:id="1207136154">
      <w:bodyDiv w:val="1"/>
      <w:marLeft w:val="0"/>
      <w:marRight w:val="0"/>
      <w:marTop w:val="0"/>
      <w:marBottom w:val="0"/>
      <w:divBdr>
        <w:top w:val="none" w:sz="0" w:space="0" w:color="auto"/>
        <w:left w:val="none" w:sz="0" w:space="0" w:color="auto"/>
        <w:bottom w:val="none" w:sz="0" w:space="0" w:color="auto"/>
        <w:right w:val="none" w:sz="0" w:space="0" w:color="auto"/>
      </w:divBdr>
    </w:div>
    <w:div w:id="1207176733">
      <w:bodyDiv w:val="1"/>
      <w:marLeft w:val="0"/>
      <w:marRight w:val="0"/>
      <w:marTop w:val="0"/>
      <w:marBottom w:val="0"/>
      <w:divBdr>
        <w:top w:val="none" w:sz="0" w:space="0" w:color="auto"/>
        <w:left w:val="none" w:sz="0" w:space="0" w:color="auto"/>
        <w:bottom w:val="none" w:sz="0" w:space="0" w:color="auto"/>
        <w:right w:val="none" w:sz="0" w:space="0" w:color="auto"/>
      </w:divBdr>
    </w:div>
    <w:div w:id="1207177630">
      <w:bodyDiv w:val="1"/>
      <w:marLeft w:val="0"/>
      <w:marRight w:val="0"/>
      <w:marTop w:val="0"/>
      <w:marBottom w:val="0"/>
      <w:divBdr>
        <w:top w:val="none" w:sz="0" w:space="0" w:color="auto"/>
        <w:left w:val="none" w:sz="0" w:space="0" w:color="auto"/>
        <w:bottom w:val="none" w:sz="0" w:space="0" w:color="auto"/>
        <w:right w:val="none" w:sz="0" w:space="0" w:color="auto"/>
      </w:divBdr>
    </w:div>
    <w:div w:id="1207258663">
      <w:bodyDiv w:val="1"/>
      <w:marLeft w:val="0"/>
      <w:marRight w:val="0"/>
      <w:marTop w:val="0"/>
      <w:marBottom w:val="0"/>
      <w:divBdr>
        <w:top w:val="none" w:sz="0" w:space="0" w:color="auto"/>
        <w:left w:val="none" w:sz="0" w:space="0" w:color="auto"/>
        <w:bottom w:val="none" w:sz="0" w:space="0" w:color="auto"/>
        <w:right w:val="none" w:sz="0" w:space="0" w:color="auto"/>
      </w:divBdr>
    </w:div>
    <w:div w:id="1207329949">
      <w:bodyDiv w:val="1"/>
      <w:marLeft w:val="0"/>
      <w:marRight w:val="0"/>
      <w:marTop w:val="0"/>
      <w:marBottom w:val="0"/>
      <w:divBdr>
        <w:top w:val="none" w:sz="0" w:space="0" w:color="auto"/>
        <w:left w:val="none" w:sz="0" w:space="0" w:color="auto"/>
        <w:bottom w:val="none" w:sz="0" w:space="0" w:color="auto"/>
        <w:right w:val="none" w:sz="0" w:space="0" w:color="auto"/>
      </w:divBdr>
    </w:div>
    <w:div w:id="1207334412">
      <w:bodyDiv w:val="1"/>
      <w:marLeft w:val="0"/>
      <w:marRight w:val="0"/>
      <w:marTop w:val="0"/>
      <w:marBottom w:val="0"/>
      <w:divBdr>
        <w:top w:val="none" w:sz="0" w:space="0" w:color="auto"/>
        <w:left w:val="none" w:sz="0" w:space="0" w:color="auto"/>
        <w:bottom w:val="none" w:sz="0" w:space="0" w:color="auto"/>
        <w:right w:val="none" w:sz="0" w:space="0" w:color="auto"/>
      </w:divBdr>
    </w:div>
    <w:div w:id="1207373073">
      <w:bodyDiv w:val="1"/>
      <w:marLeft w:val="0"/>
      <w:marRight w:val="0"/>
      <w:marTop w:val="0"/>
      <w:marBottom w:val="0"/>
      <w:divBdr>
        <w:top w:val="none" w:sz="0" w:space="0" w:color="auto"/>
        <w:left w:val="none" w:sz="0" w:space="0" w:color="auto"/>
        <w:bottom w:val="none" w:sz="0" w:space="0" w:color="auto"/>
        <w:right w:val="none" w:sz="0" w:space="0" w:color="auto"/>
      </w:divBdr>
    </w:div>
    <w:div w:id="1207451622">
      <w:bodyDiv w:val="1"/>
      <w:marLeft w:val="0"/>
      <w:marRight w:val="0"/>
      <w:marTop w:val="0"/>
      <w:marBottom w:val="0"/>
      <w:divBdr>
        <w:top w:val="none" w:sz="0" w:space="0" w:color="auto"/>
        <w:left w:val="none" w:sz="0" w:space="0" w:color="auto"/>
        <w:bottom w:val="none" w:sz="0" w:space="0" w:color="auto"/>
        <w:right w:val="none" w:sz="0" w:space="0" w:color="auto"/>
      </w:divBdr>
    </w:div>
    <w:div w:id="1207528296">
      <w:bodyDiv w:val="1"/>
      <w:marLeft w:val="0"/>
      <w:marRight w:val="0"/>
      <w:marTop w:val="0"/>
      <w:marBottom w:val="0"/>
      <w:divBdr>
        <w:top w:val="none" w:sz="0" w:space="0" w:color="auto"/>
        <w:left w:val="none" w:sz="0" w:space="0" w:color="auto"/>
        <w:bottom w:val="none" w:sz="0" w:space="0" w:color="auto"/>
        <w:right w:val="none" w:sz="0" w:space="0" w:color="auto"/>
      </w:divBdr>
    </w:div>
    <w:div w:id="1207595900">
      <w:bodyDiv w:val="1"/>
      <w:marLeft w:val="0"/>
      <w:marRight w:val="0"/>
      <w:marTop w:val="0"/>
      <w:marBottom w:val="0"/>
      <w:divBdr>
        <w:top w:val="none" w:sz="0" w:space="0" w:color="auto"/>
        <w:left w:val="none" w:sz="0" w:space="0" w:color="auto"/>
        <w:bottom w:val="none" w:sz="0" w:space="0" w:color="auto"/>
        <w:right w:val="none" w:sz="0" w:space="0" w:color="auto"/>
      </w:divBdr>
    </w:div>
    <w:div w:id="1207718274">
      <w:bodyDiv w:val="1"/>
      <w:marLeft w:val="0"/>
      <w:marRight w:val="0"/>
      <w:marTop w:val="0"/>
      <w:marBottom w:val="0"/>
      <w:divBdr>
        <w:top w:val="none" w:sz="0" w:space="0" w:color="auto"/>
        <w:left w:val="none" w:sz="0" w:space="0" w:color="auto"/>
        <w:bottom w:val="none" w:sz="0" w:space="0" w:color="auto"/>
        <w:right w:val="none" w:sz="0" w:space="0" w:color="auto"/>
      </w:divBdr>
    </w:div>
    <w:div w:id="1207764325">
      <w:bodyDiv w:val="1"/>
      <w:marLeft w:val="0"/>
      <w:marRight w:val="0"/>
      <w:marTop w:val="0"/>
      <w:marBottom w:val="0"/>
      <w:divBdr>
        <w:top w:val="none" w:sz="0" w:space="0" w:color="auto"/>
        <w:left w:val="none" w:sz="0" w:space="0" w:color="auto"/>
        <w:bottom w:val="none" w:sz="0" w:space="0" w:color="auto"/>
        <w:right w:val="none" w:sz="0" w:space="0" w:color="auto"/>
      </w:divBdr>
    </w:div>
    <w:div w:id="1207792139">
      <w:bodyDiv w:val="1"/>
      <w:marLeft w:val="0"/>
      <w:marRight w:val="0"/>
      <w:marTop w:val="0"/>
      <w:marBottom w:val="0"/>
      <w:divBdr>
        <w:top w:val="none" w:sz="0" w:space="0" w:color="auto"/>
        <w:left w:val="none" w:sz="0" w:space="0" w:color="auto"/>
        <w:bottom w:val="none" w:sz="0" w:space="0" w:color="auto"/>
        <w:right w:val="none" w:sz="0" w:space="0" w:color="auto"/>
      </w:divBdr>
    </w:div>
    <w:div w:id="1207985815">
      <w:bodyDiv w:val="1"/>
      <w:marLeft w:val="0"/>
      <w:marRight w:val="0"/>
      <w:marTop w:val="0"/>
      <w:marBottom w:val="0"/>
      <w:divBdr>
        <w:top w:val="none" w:sz="0" w:space="0" w:color="auto"/>
        <w:left w:val="none" w:sz="0" w:space="0" w:color="auto"/>
        <w:bottom w:val="none" w:sz="0" w:space="0" w:color="auto"/>
        <w:right w:val="none" w:sz="0" w:space="0" w:color="auto"/>
      </w:divBdr>
    </w:div>
    <w:div w:id="1207985905">
      <w:bodyDiv w:val="1"/>
      <w:marLeft w:val="0"/>
      <w:marRight w:val="0"/>
      <w:marTop w:val="0"/>
      <w:marBottom w:val="0"/>
      <w:divBdr>
        <w:top w:val="none" w:sz="0" w:space="0" w:color="auto"/>
        <w:left w:val="none" w:sz="0" w:space="0" w:color="auto"/>
        <w:bottom w:val="none" w:sz="0" w:space="0" w:color="auto"/>
        <w:right w:val="none" w:sz="0" w:space="0" w:color="auto"/>
      </w:divBdr>
    </w:div>
    <w:div w:id="1208102518">
      <w:bodyDiv w:val="1"/>
      <w:marLeft w:val="0"/>
      <w:marRight w:val="0"/>
      <w:marTop w:val="0"/>
      <w:marBottom w:val="0"/>
      <w:divBdr>
        <w:top w:val="none" w:sz="0" w:space="0" w:color="auto"/>
        <w:left w:val="none" w:sz="0" w:space="0" w:color="auto"/>
        <w:bottom w:val="none" w:sz="0" w:space="0" w:color="auto"/>
        <w:right w:val="none" w:sz="0" w:space="0" w:color="auto"/>
      </w:divBdr>
    </w:div>
    <w:div w:id="1208299614">
      <w:bodyDiv w:val="1"/>
      <w:marLeft w:val="0"/>
      <w:marRight w:val="0"/>
      <w:marTop w:val="0"/>
      <w:marBottom w:val="0"/>
      <w:divBdr>
        <w:top w:val="none" w:sz="0" w:space="0" w:color="auto"/>
        <w:left w:val="none" w:sz="0" w:space="0" w:color="auto"/>
        <w:bottom w:val="none" w:sz="0" w:space="0" w:color="auto"/>
        <w:right w:val="none" w:sz="0" w:space="0" w:color="auto"/>
      </w:divBdr>
    </w:div>
    <w:div w:id="1208374636">
      <w:bodyDiv w:val="1"/>
      <w:marLeft w:val="0"/>
      <w:marRight w:val="0"/>
      <w:marTop w:val="0"/>
      <w:marBottom w:val="0"/>
      <w:divBdr>
        <w:top w:val="none" w:sz="0" w:space="0" w:color="auto"/>
        <w:left w:val="none" w:sz="0" w:space="0" w:color="auto"/>
        <w:bottom w:val="none" w:sz="0" w:space="0" w:color="auto"/>
        <w:right w:val="none" w:sz="0" w:space="0" w:color="auto"/>
      </w:divBdr>
    </w:div>
    <w:div w:id="1208682098">
      <w:bodyDiv w:val="1"/>
      <w:marLeft w:val="0"/>
      <w:marRight w:val="0"/>
      <w:marTop w:val="0"/>
      <w:marBottom w:val="0"/>
      <w:divBdr>
        <w:top w:val="none" w:sz="0" w:space="0" w:color="auto"/>
        <w:left w:val="none" w:sz="0" w:space="0" w:color="auto"/>
        <w:bottom w:val="none" w:sz="0" w:space="0" w:color="auto"/>
        <w:right w:val="none" w:sz="0" w:space="0" w:color="auto"/>
      </w:divBdr>
    </w:div>
    <w:div w:id="1208755539">
      <w:bodyDiv w:val="1"/>
      <w:marLeft w:val="0"/>
      <w:marRight w:val="0"/>
      <w:marTop w:val="0"/>
      <w:marBottom w:val="0"/>
      <w:divBdr>
        <w:top w:val="none" w:sz="0" w:space="0" w:color="auto"/>
        <w:left w:val="none" w:sz="0" w:space="0" w:color="auto"/>
        <w:bottom w:val="none" w:sz="0" w:space="0" w:color="auto"/>
        <w:right w:val="none" w:sz="0" w:space="0" w:color="auto"/>
      </w:divBdr>
    </w:div>
    <w:div w:id="1208756045">
      <w:bodyDiv w:val="1"/>
      <w:marLeft w:val="0"/>
      <w:marRight w:val="0"/>
      <w:marTop w:val="0"/>
      <w:marBottom w:val="0"/>
      <w:divBdr>
        <w:top w:val="none" w:sz="0" w:space="0" w:color="auto"/>
        <w:left w:val="none" w:sz="0" w:space="0" w:color="auto"/>
        <w:bottom w:val="none" w:sz="0" w:space="0" w:color="auto"/>
        <w:right w:val="none" w:sz="0" w:space="0" w:color="auto"/>
      </w:divBdr>
    </w:div>
    <w:div w:id="1208757251">
      <w:bodyDiv w:val="1"/>
      <w:marLeft w:val="0"/>
      <w:marRight w:val="0"/>
      <w:marTop w:val="0"/>
      <w:marBottom w:val="0"/>
      <w:divBdr>
        <w:top w:val="none" w:sz="0" w:space="0" w:color="auto"/>
        <w:left w:val="none" w:sz="0" w:space="0" w:color="auto"/>
        <w:bottom w:val="none" w:sz="0" w:space="0" w:color="auto"/>
        <w:right w:val="none" w:sz="0" w:space="0" w:color="auto"/>
      </w:divBdr>
    </w:div>
    <w:div w:id="1208882621">
      <w:bodyDiv w:val="1"/>
      <w:marLeft w:val="0"/>
      <w:marRight w:val="0"/>
      <w:marTop w:val="0"/>
      <w:marBottom w:val="0"/>
      <w:divBdr>
        <w:top w:val="none" w:sz="0" w:space="0" w:color="auto"/>
        <w:left w:val="none" w:sz="0" w:space="0" w:color="auto"/>
        <w:bottom w:val="none" w:sz="0" w:space="0" w:color="auto"/>
        <w:right w:val="none" w:sz="0" w:space="0" w:color="auto"/>
      </w:divBdr>
    </w:div>
    <w:div w:id="1208948976">
      <w:bodyDiv w:val="1"/>
      <w:marLeft w:val="0"/>
      <w:marRight w:val="0"/>
      <w:marTop w:val="0"/>
      <w:marBottom w:val="0"/>
      <w:divBdr>
        <w:top w:val="none" w:sz="0" w:space="0" w:color="auto"/>
        <w:left w:val="none" w:sz="0" w:space="0" w:color="auto"/>
        <w:bottom w:val="none" w:sz="0" w:space="0" w:color="auto"/>
        <w:right w:val="none" w:sz="0" w:space="0" w:color="auto"/>
      </w:divBdr>
    </w:div>
    <w:div w:id="1209148750">
      <w:bodyDiv w:val="1"/>
      <w:marLeft w:val="0"/>
      <w:marRight w:val="0"/>
      <w:marTop w:val="0"/>
      <w:marBottom w:val="0"/>
      <w:divBdr>
        <w:top w:val="none" w:sz="0" w:space="0" w:color="auto"/>
        <w:left w:val="none" w:sz="0" w:space="0" w:color="auto"/>
        <w:bottom w:val="none" w:sz="0" w:space="0" w:color="auto"/>
        <w:right w:val="none" w:sz="0" w:space="0" w:color="auto"/>
      </w:divBdr>
    </w:div>
    <w:div w:id="1209225365">
      <w:bodyDiv w:val="1"/>
      <w:marLeft w:val="0"/>
      <w:marRight w:val="0"/>
      <w:marTop w:val="0"/>
      <w:marBottom w:val="0"/>
      <w:divBdr>
        <w:top w:val="none" w:sz="0" w:space="0" w:color="auto"/>
        <w:left w:val="none" w:sz="0" w:space="0" w:color="auto"/>
        <w:bottom w:val="none" w:sz="0" w:space="0" w:color="auto"/>
        <w:right w:val="none" w:sz="0" w:space="0" w:color="auto"/>
      </w:divBdr>
    </w:div>
    <w:div w:id="1209225428">
      <w:bodyDiv w:val="1"/>
      <w:marLeft w:val="0"/>
      <w:marRight w:val="0"/>
      <w:marTop w:val="0"/>
      <w:marBottom w:val="0"/>
      <w:divBdr>
        <w:top w:val="none" w:sz="0" w:space="0" w:color="auto"/>
        <w:left w:val="none" w:sz="0" w:space="0" w:color="auto"/>
        <w:bottom w:val="none" w:sz="0" w:space="0" w:color="auto"/>
        <w:right w:val="none" w:sz="0" w:space="0" w:color="auto"/>
      </w:divBdr>
    </w:div>
    <w:div w:id="1209293745">
      <w:bodyDiv w:val="1"/>
      <w:marLeft w:val="0"/>
      <w:marRight w:val="0"/>
      <w:marTop w:val="0"/>
      <w:marBottom w:val="0"/>
      <w:divBdr>
        <w:top w:val="none" w:sz="0" w:space="0" w:color="auto"/>
        <w:left w:val="none" w:sz="0" w:space="0" w:color="auto"/>
        <w:bottom w:val="none" w:sz="0" w:space="0" w:color="auto"/>
        <w:right w:val="none" w:sz="0" w:space="0" w:color="auto"/>
      </w:divBdr>
    </w:div>
    <w:div w:id="1209416111">
      <w:bodyDiv w:val="1"/>
      <w:marLeft w:val="0"/>
      <w:marRight w:val="0"/>
      <w:marTop w:val="0"/>
      <w:marBottom w:val="0"/>
      <w:divBdr>
        <w:top w:val="none" w:sz="0" w:space="0" w:color="auto"/>
        <w:left w:val="none" w:sz="0" w:space="0" w:color="auto"/>
        <w:bottom w:val="none" w:sz="0" w:space="0" w:color="auto"/>
        <w:right w:val="none" w:sz="0" w:space="0" w:color="auto"/>
      </w:divBdr>
    </w:div>
    <w:div w:id="1209491488">
      <w:bodyDiv w:val="1"/>
      <w:marLeft w:val="0"/>
      <w:marRight w:val="0"/>
      <w:marTop w:val="0"/>
      <w:marBottom w:val="0"/>
      <w:divBdr>
        <w:top w:val="none" w:sz="0" w:space="0" w:color="auto"/>
        <w:left w:val="none" w:sz="0" w:space="0" w:color="auto"/>
        <w:bottom w:val="none" w:sz="0" w:space="0" w:color="auto"/>
        <w:right w:val="none" w:sz="0" w:space="0" w:color="auto"/>
      </w:divBdr>
    </w:div>
    <w:div w:id="1209565081">
      <w:bodyDiv w:val="1"/>
      <w:marLeft w:val="0"/>
      <w:marRight w:val="0"/>
      <w:marTop w:val="0"/>
      <w:marBottom w:val="0"/>
      <w:divBdr>
        <w:top w:val="none" w:sz="0" w:space="0" w:color="auto"/>
        <w:left w:val="none" w:sz="0" w:space="0" w:color="auto"/>
        <w:bottom w:val="none" w:sz="0" w:space="0" w:color="auto"/>
        <w:right w:val="none" w:sz="0" w:space="0" w:color="auto"/>
      </w:divBdr>
    </w:div>
    <w:div w:id="1209612116">
      <w:bodyDiv w:val="1"/>
      <w:marLeft w:val="0"/>
      <w:marRight w:val="0"/>
      <w:marTop w:val="0"/>
      <w:marBottom w:val="0"/>
      <w:divBdr>
        <w:top w:val="none" w:sz="0" w:space="0" w:color="auto"/>
        <w:left w:val="none" w:sz="0" w:space="0" w:color="auto"/>
        <w:bottom w:val="none" w:sz="0" w:space="0" w:color="auto"/>
        <w:right w:val="none" w:sz="0" w:space="0" w:color="auto"/>
      </w:divBdr>
    </w:div>
    <w:div w:id="1209613421">
      <w:bodyDiv w:val="1"/>
      <w:marLeft w:val="0"/>
      <w:marRight w:val="0"/>
      <w:marTop w:val="0"/>
      <w:marBottom w:val="0"/>
      <w:divBdr>
        <w:top w:val="none" w:sz="0" w:space="0" w:color="auto"/>
        <w:left w:val="none" w:sz="0" w:space="0" w:color="auto"/>
        <w:bottom w:val="none" w:sz="0" w:space="0" w:color="auto"/>
        <w:right w:val="none" w:sz="0" w:space="0" w:color="auto"/>
      </w:divBdr>
    </w:div>
    <w:div w:id="1209679663">
      <w:bodyDiv w:val="1"/>
      <w:marLeft w:val="0"/>
      <w:marRight w:val="0"/>
      <w:marTop w:val="0"/>
      <w:marBottom w:val="0"/>
      <w:divBdr>
        <w:top w:val="none" w:sz="0" w:space="0" w:color="auto"/>
        <w:left w:val="none" w:sz="0" w:space="0" w:color="auto"/>
        <w:bottom w:val="none" w:sz="0" w:space="0" w:color="auto"/>
        <w:right w:val="none" w:sz="0" w:space="0" w:color="auto"/>
      </w:divBdr>
    </w:div>
    <w:div w:id="1209756386">
      <w:bodyDiv w:val="1"/>
      <w:marLeft w:val="0"/>
      <w:marRight w:val="0"/>
      <w:marTop w:val="0"/>
      <w:marBottom w:val="0"/>
      <w:divBdr>
        <w:top w:val="none" w:sz="0" w:space="0" w:color="auto"/>
        <w:left w:val="none" w:sz="0" w:space="0" w:color="auto"/>
        <w:bottom w:val="none" w:sz="0" w:space="0" w:color="auto"/>
        <w:right w:val="none" w:sz="0" w:space="0" w:color="auto"/>
      </w:divBdr>
    </w:div>
    <w:div w:id="1209800291">
      <w:bodyDiv w:val="1"/>
      <w:marLeft w:val="0"/>
      <w:marRight w:val="0"/>
      <w:marTop w:val="0"/>
      <w:marBottom w:val="0"/>
      <w:divBdr>
        <w:top w:val="none" w:sz="0" w:space="0" w:color="auto"/>
        <w:left w:val="none" w:sz="0" w:space="0" w:color="auto"/>
        <w:bottom w:val="none" w:sz="0" w:space="0" w:color="auto"/>
        <w:right w:val="none" w:sz="0" w:space="0" w:color="auto"/>
      </w:divBdr>
    </w:div>
    <w:div w:id="1209879087">
      <w:bodyDiv w:val="1"/>
      <w:marLeft w:val="0"/>
      <w:marRight w:val="0"/>
      <w:marTop w:val="0"/>
      <w:marBottom w:val="0"/>
      <w:divBdr>
        <w:top w:val="none" w:sz="0" w:space="0" w:color="auto"/>
        <w:left w:val="none" w:sz="0" w:space="0" w:color="auto"/>
        <w:bottom w:val="none" w:sz="0" w:space="0" w:color="auto"/>
        <w:right w:val="none" w:sz="0" w:space="0" w:color="auto"/>
      </w:divBdr>
    </w:div>
    <w:div w:id="1209949763">
      <w:bodyDiv w:val="1"/>
      <w:marLeft w:val="0"/>
      <w:marRight w:val="0"/>
      <w:marTop w:val="0"/>
      <w:marBottom w:val="0"/>
      <w:divBdr>
        <w:top w:val="none" w:sz="0" w:space="0" w:color="auto"/>
        <w:left w:val="none" w:sz="0" w:space="0" w:color="auto"/>
        <w:bottom w:val="none" w:sz="0" w:space="0" w:color="auto"/>
        <w:right w:val="none" w:sz="0" w:space="0" w:color="auto"/>
      </w:divBdr>
    </w:div>
    <w:div w:id="1210142785">
      <w:bodyDiv w:val="1"/>
      <w:marLeft w:val="0"/>
      <w:marRight w:val="0"/>
      <w:marTop w:val="0"/>
      <w:marBottom w:val="0"/>
      <w:divBdr>
        <w:top w:val="none" w:sz="0" w:space="0" w:color="auto"/>
        <w:left w:val="none" w:sz="0" w:space="0" w:color="auto"/>
        <w:bottom w:val="none" w:sz="0" w:space="0" w:color="auto"/>
        <w:right w:val="none" w:sz="0" w:space="0" w:color="auto"/>
      </w:divBdr>
    </w:div>
    <w:div w:id="1210190467">
      <w:bodyDiv w:val="1"/>
      <w:marLeft w:val="0"/>
      <w:marRight w:val="0"/>
      <w:marTop w:val="0"/>
      <w:marBottom w:val="0"/>
      <w:divBdr>
        <w:top w:val="none" w:sz="0" w:space="0" w:color="auto"/>
        <w:left w:val="none" w:sz="0" w:space="0" w:color="auto"/>
        <w:bottom w:val="none" w:sz="0" w:space="0" w:color="auto"/>
        <w:right w:val="none" w:sz="0" w:space="0" w:color="auto"/>
      </w:divBdr>
    </w:div>
    <w:div w:id="1210191202">
      <w:bodyDiv w:val="1"/>
      <w:marLeft w:val="0"/>
      <w:marRight w:val="0"/>
      <w:marTop w:val="0"/>
      <w:marBottom w:val="0"/>
      <w:divBdr>
        <w:top w:val="none" w:sz="0" w:space="0" w:color="auto"/>
        <w:left w:val="none" w:sz="0" w:space="0" w:color="auto"/>
        <w:bottom w:val="none" w:sz="0" w:space="0" w:color="auto"/>
        <w:right w:val="none" w:sz="0" w:space="0" w:color="auto"/>
      </w:divBdr>
    </w:div>
    <w:div w:id="1210265702">
      <w:bodyDiv w:val="1"/>
      <w:marLeft w:val="0"/>
      <w:marRight w:val="0"/>
      <w:marTop w:val="0"/>
      <w:marBottom w:val="0"/>
      <w:divBdr>
        <w:top w:val="none" w:sz="0" w:space="0" w:color="auto"/>
        <w:left w:val="none" w:sz="0" w:space="0" w:color="auto"/>
        <w:bottom w:val="none" w:sz="0" w:space="0" w:color="auto"/>
        <w:right w:val="none" w:sz="0" w:space="0" w:color="auto"/>
      </w:divBdr>
    </w:div>
    <w:div w:id="1210266000">
      <w:bodyDiv w:val="1"/>
      <w:marLeft w:val="0"/>
      <w:marRight w:val="0"/>
      <w:marTop w:val="0"/>
      <w:marBottom w:val="0"/>
      <w:divBdr>
        <w:top w:val="none" w:sz="0" w:space="0" w:color="auto"/>
        <w:left w:val="none" w:sz="0" w:space="0" w:color="auto"/>
        <w:bottom w:val="none" w:sz="0" w:space="0" w:color="auto"/>
        <w:right w:val="none" w:sz="0" w:space="0" w:color="auto"/>
      </w:divBdr>
    </w:div>
    <w:div w:id="1210268473">
      <w:bodyDiv w:val="1"/>
      <w:marLeft w:val="0"/>
      <w:marRight w:val="0"/>
      <w:marTop w:val="0"/>
      <w:marBottom w:val="0"/>
      <w:divBdr>
        <w:top w:val="none" w:sz="0" w:space="0" w:color="auto"/>
        <w:left w:val="none" w:sz="0" w:space="0" w:color="auto"/>
        <w:bottom w:val="none" w:sz="0" w:space="0" w:color="auto"/>
        <w:right w:val="none" w:sz="0" w:space="0" w:color="auto"/>
      </w:divBdr>
    </w:div>
    <w:div w:id="1210339766">
      <w:bodyDiv w:val="1"/>
      <w:marLeft w:val="0"/>
      <w:marRight w:val="0"/>
      <w:marTop w:val="0"/>
      <w:marBottom w:val="0"/>
      <w:divBdr>
        <w:top w:val="none" w:sz="0" w:space="0" w:color="auto"/>
        <w:left w:val="none" w:sz="0" w:space="0" w:color="auto"/>
        <w:bottom w:val="none" w:sz="0" w:space="0" w:color="auto"/>
        <w:right w:val="none" w:sz="0" w:space="0" w:color="auto"/>
      </w:divBdr>
    </w:div>
    <w:div w:id="1210412441">
      <w:bodyDiv w:val="1"/>
      <w:marLeft w:val="0"/>
      <w:marRight w:val="0"/>
      <w:marTop w:val="0"/>
      <w:marBottom w:val="0"/>
      <w:divBdr>
        <w:top w:val="none" w:sz="0" w:space="0" w:color="auto"/>
        <w:left w:val="none" w:sz="0" w:space="0" w:color="auto"/>
        <w:bottom w:val="none" w:sz="0" w:space="0" w:color="auto"/>
        <w:right w:val="none" w:sz="0" w:space="0" w:color="auto"/>
      </w:divBdr>
    </w:div>
    <w:div w:id="1210415149">
      <w:bodyDiv w:val="1"/>
      <w:marLeft w:val="0"/>
      <w:marRight w:val="0"/>
      <w:marTop w:val="0"/>
      <w:marBottom w:val="0"/>
      <w:divBdr>
        <w:top w:val="none" w:sz="0" w:space="0" w:color="auto"/>
        <w:left w:val="none" w:sz="0" w:space="0" w:color="auto"/>
        <w:bottom w:val="none" w:sz="0" w:space="0" w:color="auto"/>
        <w:right w:val="none" w:sz="0" w:space="0" w:color="auto"/>
      </w:divBdr>
    </w:div>
    <w:div w:id="1210458721">
      <w:bodyDiv w:val="1"/>
      <w:marLeft w:val="0"/>
      <w:marRight w:val="0"/>
      <w:marTop w:val="0"/>
      <w:marBottom w:val="0"/>
      <w:divBdr>
        <w:top w:val="none" w:sz="0" w:space="0" w:color="auto"/>
        <w:left w:val="none" w:sz="0" w:space="0" w:color="auto"/>
        <w:bottom w:val="none" w:sz="0" w:space="0" w:color="auto"/>
        <w:right w:val="none" w:sz="0" w:space="0" w:color="auto"/>
      </w:divBdr>
    </w:div>
    <w:div w:id="1210604203">
      <w:bodyDiv w:val="1"/>
      <w:marLeft w:val="0"/>
      <w:marRight w:val="0"/>
      <w:marTop w:val="0"/>
      <w:marBottom w:val="0"/>
      <w:divBdr>
        <w:top w:val="none" w:sz="0" w:space="0" w:color="auto"/>
        <w:left w:val="none" w:sz="0" w:space="0" w:color="auto"/>
        <w:bottom w:val="none" w:sz="0" w:space="0" w:color="auto"/>
        <w:right w:val="none" w:sz="0" w:space="0" w:color="auto"/>
      </w:divBdr>
    </w:div>
    <w:div w:id="1210606510">
      <w:bodyDiv w:val="1"/>
      <w:marLeft w:val="0"/>
      <w:marRight w:val="0"/>
      <w:marTop w:val="0"/>
      <w:marBottom w:val="0"/>
      <w:divBdr>
        <w:top w:val="none" w:sz="0" w:space="0" w:color="auto"/>
        <w:left w:val="none" w:sz="0" w:space="0" w:color="auto"/>
        <w:bottom w:val="none" w:sz="0" w:space="0" w:color="auto"/>
        <w:right w:val="none" w:sz="0" w:space="0" w:color="auto"/>
      </w:divBdr>
    </w:div>
    <w:div w:id="1210609273">
      <w:bodyDiv w:val="1"/>
      <w:marLeft w:val="0"/>
      <w:marRight w:val="0"/>
      <w:marTop w:val="0"/>
      <w:marBottom w:val="0"/>
      <w:divBdr>
        <w:top w:val="none" w:sz="0" w:space="0" w:color="auto"/>
        <w:left w:val="none" w:sz="0" w:space="0" w:color="auto"/>
        <w:bottom w:val="none" w:sz="0" w:space="0" w:color="auto"/>
        <w:right w:val="none" w:sz="0" w:space="0" w:color="auto"/>
      </w:divBdr>
    </w:div>
    <w:div w:id="1210611420">
      <w:bodyDiv w:val="1"/>
      <w:marLeft w:val="0"/>
      <w:marRight w:val="0"/>
      <w:marTop w:val="0"/>
      <w:marBottom w:val="0"/>
      <w:divBdr>
        <w:top w:val="none" w:sz="0" w:space="0" w:color="auto"/>
        <w:left w:val="none" w:sz="0" w:space="0" w:color="auto"/>
        <w:bottom w:val="none" w:sz="0" w:space="0" w:color="auto"/>
        <w:right w:val="none" w:sz="0" w:space="0" w:color="auto"/>
      </w:divBdr>
    </w:div>
    <w:div w:id="1210611556">
      <w:bodyDiv w:val="1"/>
      <w:marLeft w:val="0"/>
      <w:marRight w:val="0"/>
      <w:marTop w:val="0"/>
      <w:marBottom w:val="0"/>
      <w:divBdr>
        <w:top w:val="none" w:sz="0" w:space="0" w:color="auto"/>
        <w:left w:val="none" w:sz="0" w:space="0" w:color="auto"/>
        <w:bottom w:val="none" w:sz="0" w:space="0" w:color="auto"/>
        <w:right w:val="none" w:sz="0" w:space="0" w:color="auto"/>
      </w:divBdr>
    </w:div>
    <w:div w:id="1210654898">
      <w:bodyDiv w:val="1"/>
      <w:marLeft w:val="0"/>
      <w:marRight w:val="0"/>
      <w:marTop w:val="0"/>
      <w:marBottom w:val="0"/>
      <w:divBdr>
        <w:top w:val="none" w:sz="0" w:space="0" w:color="auto"/>
        <w:left w:val="none" w:sz="0" w:space="0" w:color="auto"/>
        <w:bottom w:val="none" w:sz="0" w:space="0" w:color="auto"/>
        <w:right w:val="none" w:sz="0" w:space="0" w:color="auto"/>
      </w:divBdr>
    </w:div>
    <w:div w:id="1210721839">
      <w:bodyDiv w:val="1"/>
      <w:marLeft w:val="0"/>
      <w:marRight w:val="0"/>
      <w:marTop w:val="0"/>
      <w:marBottom w:val="0"/>
      <w:divBdr>
        <w:top w:val="none" w:sz="0" w:space="0" w:color="auto"/>
        <w:left w:val="none" w:sz="0" w:space="0" w:color="auto"/>
        <w:bottom w:val="none" w:sz="0" w:space="0" w:color="auto"/>
        <w:right w:val="none" w:sz="0" w:space="0" w:color="auto"/>
      </w:divBdr>
    </w:div>
    <w:div w:id="1210722275">
      <w:bodyDiv w:val="1"/>
      <w:marLeft w:val="0"/>
      <w:marRight w:val="0"/>
      <w:marTop w:val="0"/>
      <w:marBottom w:val="0"/>
      <w:divBdr>
        <w:top w:val="none" w:sz="0" w:space="0" w:color="auto"/>
        <w:left w:val="none" w:sz="0" w:space="0" w:color="auto"/>
        <w:bottom w:val="none" w:sz="0" w:space="0" w:color="auto"/>
        <w:right w:val="none" w:sz="0" w:space="0" w:color="auto"/>
      </w:divBdr>
    </w:div>
    <w:div w:id="1210728391">
      <w:bodyDiv w:val="1"/>
      <w:marLeft w:val="0"/>
      <w:marRight w:val="0"/>
      <w:marTop w:val="0"/>
      <w:marBottom w:val="0"/>
      <w:divBdr>
        <w:top w:val="none" w:sz="0" w:space="0" w:color="auto"/>
        <w:left w:val="none" w:sz="0" w:space="0" w:color="auto"/>
        <w:bottom w:val="none" w:sz="0" w:space="0" w:color="auto"/>
        <w:right w:val="none" w:sz="0" w:space="0" w:color="auto"/>
      </w:divBdr>
    </w:div>
    <w:div w:id="1210799744">
      <w:bodyDiv w:val="1"/>
      <w:marLeft w:val="0"/>
      <w:marRight w:val="0"/>
      <w:marTop w:val="0"/>
      <w:marBottom w:val="0"/>
      <w:divBdr>
        <w:top w:val="none" w:sz="0" w:space="0" w:color="auto"/>
        <w:left w:val="none" w:sz="0" w:space="0" w:color="auto"/>
        <w:bottom w:val="none" w:sz="0" w:space="0" w:color="auto"/>
        <w:right w:val="none" w:sz="0" w:space="0" w:color="auto"/>
      </w:divBdr>
    </w:div>
    <w:div w:id="1210800533">
      <w:bodyDiv w:val="1"/>
      <w:marLeft w:val="0"/>
      <w:marRight w:val="0"/>
      <w:marTop w:val="0"/>
      <w:marBottom w:val="0"/>
      <w:divBdr>
        <w:top w:val="none" w:sz="0" w:space="0" w:color="auto"/>
        <w:left w:val="none" w:sz="0" w:space="0" w:color="auto"/>
        <w:bottom w:val="none" w:sz="0" w:space="0" w:color="auto"/>
        <w:right w:val="none" w:sz="0" w:space="0" w:color="auto"/>
      </w:divBdr>
    </w:div>
    <w:div w:id="1210804727">
      <w:bodyDiv w:val="1"/>
      <w:marLeft w:val="0"/>
      <w:marRight w:val="0"/>
      <w:marTop w:val="0"/>
      <w:marBottom w:val="0"/>
      <w:divBdr>
        <w:top w:val="none" w:sz="0" w:space="0" w:color="auto"/>
        <w:left w:val="none" w:sz="0" w:space="0" w:color="auto"/>
        <w:bottom w:val="none" w:sz="0" w:space="0" w:color="auto"/>
        <w:right w:val="none" w:sz="0" w:space="0" w:color="auto"/>
      </w:divBdr>
    </w:div>
    <w:div w:id="1210921213">
      <w:bodyDiv w:val="1"/>
      <w:marLeft w:val="0"/>
      <w:marRight w:val="0"/>
      <w:marTop w:val="0"/>
      <w:marBottom w:val="0"/>
      <w:divBdr>
        <w:top w:val="none" w:sz="0" w:space="0" w:color="auto"/>
        <w:left w:val="none" w:sz="0" w:space="0" w:color="auto"/>
        <w:bottom w:val="none" w:sz="0" w:space="0" w:color="auto"/>
        <w:right w:val="none" w:sz="0" w:space="0" w:color="auto"/>
      </w:divBdr>
    </w:div>
    <w:div w:id="1210992692">
      <w:bodyDiv w:val="1"/>
      <w:marLeft w:val="0"/>
      <w:marRight w:val="0"/>
      <w:marTop w:val="0"/>
      <w:marBottom w:val="0"/>
      <w:divBdr>
        <w:top w:val="none" w:sz="0" w:space="0" w:color="auto"/>
        <w:left w:val="none" w:sz="0" w:space="0" w:color="auto"/>
        <w:bottom w:val="none" w:sz="0" w:space="0" w:color="auto"/>
        <w:right w:val="none" w:sz="0" w:space="0" w:color="auto"/>
      </w:divBdr>
    </w:div>
    <w:div w:id="1210996600">
      <w:bodyDiv w:val="1"/>
      <w:marLeft w:val="0"/>
      <w:marRight w:val="0"/>
      <w:marTop w:val="0"/>
      <w:marBottom w:val="0"/>
      <w:divBdr>
        <w:top w:val="none" w:sz="0" w:space="0" w:color="auto"/>
        <w:left w:val="none" w:sz="0" w:space="0" w:color="auto"/>
        <w:bottom w:val="none" w:sz="0" w:space="0" w:color="auto"/>
        <w:right w:val="none" w:sz="0" w:space="0" w:color="auto"/>
      </w:divBdr>
    </w:div>
    <w:div w:id="1211066879">
      <w:bodyDiv w:val="1"/>
      <w:marLeft w:val="0"/>
      <w:marRight w:val="0"/>
      <w:marTop w:val="0"/>
      <w:marBottom w:val="0"/>
      <w:divBdr>
        <w:top w:val="none" w:sz="0" w:space="0" w:color="auto"/>
        <w:left w:val="none" w:sz="0" w:space="0" w:color="auto"/>
        <w:bottom w:val="none" w:sz="0" w:space="0" w:color="auto"/>
        <w:right w:val="none" w:sz="0" w:space="0" w:color="auto"/>
      </w:divBdr>
    </w:div>
    <w:div w:id="1211070602">
      <w:bodyDiv w:val="1"/>
      <w:marLeft w:val="0"/>
      <w:marRight w:val="0"/>
      <w:marTop w:val="0"/>
      <w:marBottom w:val="0"/>
      <w:divBdr>
        <w:top w:val="none" w:sz="0" w:space="0" w:color="auto"/>
        <w:left w:val="none" w:sz="0" w:space="0" w:color="auto"/>
        <w:bottom w:val="none" w:sz="0" w:space="0" w:color="auto"/>
        <w:right w:val="none" w:sz="0" w:space="0" w:color="auto"/>
      </w:divBdr>
    </w:div>
    <w:div w:id="1211183502">
      <w:bodyDiv w:val="1"/>
      <w:marLeft w:val="0"/>
      <w:marRight w:val="0"/>
      <w:marTop w:val="0"/>
      <w:marBottom w:val="0"/>
      <w:divBdr>
        <w:top w:val="none" w:sz="0" w:space="0" w:color="auto"/>
        <w:left w:val="none" w:sz="0" w:space="0" w:color="auto"/>
        <w:bottom w:val="none" w:sz="0" w:space="0" w:color="auto"/>
        <w:right w:val="none" w:sz="0" w:space="0" w:color="auto"/>
      </w:divBdr>
    </w:div>
    <w:div w:id="1211259239">
      <w:bodyDiv w:val="1"/>
      <w:marLeft w:val="0"/>
      <w:marRight w:val="0"/>
      <w:marTop w:val="0"/>
      <w:marBottom w:val="0"/>
      <w:divBdr>
        <w:top w:val="none" w:sz="0" w:space="0" w:color="auto"/>
        <w:left w:val="none" w:sz="0" w:space="0" w:color="auto"/>
        <w:bottom w:val="none" w:sz="0" w:space="0" w:color="auto"/>
        <w:right w:val="none" w:sz="0" w:space="0" w:color="auto"/>
      </w:divBdr>
    </w:div>
    <w:div w:id="1211264120">
      <w:bodyDiv w:val="1"/>
      <w:marLeft w:val="0"/>
      <w:marRight w:val="0"/>
      <w:marTop w:val="0"/>
      <w:marBottom w:val="0"/>
      <w:divBdr>
        <w:top w:val="none" w:sz="0" w:space="0" w:color="auto"/>
        <w:left w:val="none" w:sz="0" w:space="0" w:color="auto"/>
        <w:bottom w:val="none" w:sz="0" w:space="0" w:color="auto"/>
        <w:right w:val="none" w:sz="0" w:space="0" w:color="auto"/>
      </w:divBdr>
    </w:div>
    <w:div w:id="1211302805">
      <w:bodyDiv w:val="1"/>
      <w:marLeft w:val="0"/>
      <w:marRight w:val="0"/>
      <w:marTop w:val="0"/>
      <w:marBottom w:val="0"/>
      <w:divBdr>
        <w:top w:val="none" w:sz="0" w:space="0" w:color="auto"/>
        <w:left w:val="none" w:sz="0" w:space="0" w:color="auto"/>
        <w:bottom w:val="none" w:sz="0" w:space="0" w:color="auto"/>
        <w:right w:val="none" w:sz="0" w:space="0" w:color="auto"/>
      </w:divBdr>
    </w:div>
    <w:div w:id="1211308353">
      <w:bodyDiv w:val="1"/>
      <w:marLeft w:val="0"/>
      <w:marRight w:val="0"/>
      <w:marTop w:val="0"/>
      <w:marBottom w:val="0"/>
      <w:divBdr>
        <w:top w:val="none" w:sz="0" w:space="0" w:color="auto"/>
        <w:left w:val="none" w:sz="0" w:space="0" w:color="auto"/>
        <w:bottom w:val="none" w:sz="0" w:space="0" w:color="auto"/>
        <w:right w:val="none" w:sz="0" w:space="0" w:color="auto"/>
      </w:divBdr>
    </w:div>
    <w:div w:id="1211309288">
      <w:bodyDiv w:val="1"/>
      <w:marLeft w:val="0"/>
      <w:marRight w:val="0"/>
      <w:marTop w:val="0"/>
      <w:marBottom w:val="0"/>
      <w:divBdr>
        <w:top w:val="none" w:sz="0" w:space="0" w:color="auto"/>
        <w:left w:val="none" w:sz="0" w:space="0" w:color="auto"/>
        <w:bottom w:val="none" w:sz="0" w:space="0" w:color="auto"/>
        <w:right w:val="none" w:sz="0" w:space="0" w:color="auto"/>
      </w:divBdr>
    </w:div>
    <w:div w:id="1211378853">
      <w:bodyDiv w:val="1"/>
      <w:marLeft w:val="0"/>
      <w:marRight w:val="0"/>
      <w:marTop w:val="0"/>
      <w:marBottom w:val="0"/>
      <w:divBdr>
        <w:top w:val="none" w:sz="0" w:space="0" w:color="auto"/>
        <w:left w:val="none" w:sz="0" w:space="0" w:color="auto"/>
        <w:bottom w:val="none" w:sz="0" w:space="0" w:color="auto"/>
        <w:right w:val="none" w:sz="0" w:space="0" w:color="auto"/>
      </w:divBdr>
    </w:div>
    <w:div w:id="1211384398">
      <w:bodyDiv w:val="1"/>
      <w:marLeft w:val="0"/>
      <w:marRight w:val="0"/>
      <w:marTop w:val="0"/>
      <w:marBottom w:val="0"/>
      <w:divBdr>
        <w:top w:val="none" w:sz="0" w:space="0" w:color="auto"/>
        <w:left w:val="none" w:sz="0" w:space="0" w:color="auto"/>
        <w:bottom w:val="none" w:sz="0" w:space="0" w:color="auto"/>
        <w:right w:val="none" w:sz="0" w:space="0" w:color="auto"/>
      </w:divBdr>
    </w:div>
    <w:div w:id="1211453685">
      <w:bodyDiv w:val="1"/>
      <w:marLeft w:val="0"/>
      <w:marRight w:val="0"/>
      <w:marTop w:val="0"/>
      <w:marBottom w:val="0"/>
      <w:divBdr>
        <w:top w:val="none" w:sz="0" w:space="0" w:color="auto"/>
        <w:left w:val="none" w:sz="0" w:space="0" w:color="auto"/>
        <w:bottom w:val="none" w:sz="0" w:space="0" w:color="auto"/>
        <w:right w:val="none" w:sz="0" w:space="0" w:color="auto"/>
      </w:divBdr>
    </w:div>
    <w:div w:id="1211454832">
      <w:bodyDiv w:val="1"/>
      <w:marLeft w:val="0"/>
      <w:marRight w:val="0"/>
      <w:marTop w:val="0"/>
      <w:marBottom w:val="0"/>
      <w:divBdr>
        <w:top w:val="none" w:sz="0" w:space="0" w:color="auto"/>
        <w:left w:val="none" w:sz="0" w:space="0" w:color="auto"/>
        <w:bottom w:val="none" w:sz="0" w:space="0" w:color="auto"/>
        <w:right w:val="none" w:sz="0" w:space="0" w:color="auto"/>
      </w:divBdr>
    </w:div>
    <w:div w:id="1211504202">
      <w:bodyDiv w:val="1"/>
      <w:marLeft w:val="0"/>
      <w:marRight w:val="0"/>
      <w:marTop w:val="0"/>
      <w:marBottom w:val="0"/>
      <w:divBdr>
        <w:top w:val="none" w:sz="0" w:space="0" w:color="auto"/>
        <w:left w:val="none" w:sz="0" w:space="0" w:color="auto"/>
        <w:bottom w:val="none" w:sz="0" w:space="0" w:color="auto"/>
        <w:right w:val="none" w:sz="0" w:space="0" w:color="auto"/>
      </w:divBdr>
    </w:div>
    <w:div w:id="1211576534">
      <w:bodyDiv w:val="1"/>
      <w:marLeft w:val="0"/>
      <w:marRight w:val="0"/>
      <w:marTop w:val="0"/>
      <w:marBottom w:val="0"/>
      <w:divBdr>
        <w:top w:val="none" w:sz="0" w:space="0" w:color="auto"/>
        <w:left w:val="none" w:sz="0" w:space="0" w:color="auto"/>
        <w:bottom w:val="none" w:sz="0" w:space="0" w:color="auto"/>
        <w:right w:val="none" w:sz="0" w:space="0" w:color="auto"/>
      </w:divBdr>
    </w:div>
    <w:div w:id="1211650375">
      <w:bodyDiv w:val="1"/>
      <w:marLeft w:val="0"/>
      <w:marRight w:val="0"/>
      <w:marTop w:val="0"/>
      <w:marBottom w:val="0"/>
      <w:divBdr>
        <w:top w:val="none" w:sz="0" w:space="0" w:color="auto"/>
        <w:left w:val="none" w:sz="0" w:space="0" w:color="auto"/>
        <w:bottom w:val="none" w:sz="0" w:space="0" w:color="auto"/>
        <w:right w:val="none" w:sz="0" w:space="0" w:color="auto"/>
      </w:divBdr>
    </w:div>
    <w:div w:id="1211847134">
      <w:bodyDiv w:val="1"/>
      <w:marLeft w:val="0"/>
      <w:marRight w:val="0"/>
      <w:marTop w:val="0"/>
      <w:marBottom w:val="0"/>
      <w:divBdr>
        <w:top w:val="none" w:sz="0" w:space="0" w:color="auto"/>
        <w:left w:val="none" w:sz="0" w:space="0" w:color="auto"/>
        <w:bottom w:val="none" w:sz="0" w:space="0" w:color="auto"/>
        <w:right w:val="none" w:sz="0" w:space="0" w:color="auto"/>
      </w:divBdr>
    </w:div>
    <w:div w:id="1212037868">
      <w:bodyDiv w:val="1"/>
      <w:marLeft w:val="0"/>
      <w:marRight w:val="0"/>
      <w:marTop w:val="0"/>
      <w:marBottom w:val="0"/>
      <w:divBdr>
        <w:top w:val="none" w:sz="0" w:space="0" w:color="auto"/>
        <w:left w:val="none" w:sz="0" w:space="0" w:color="auto"/>
        <w:bottom w:val="none" w:sz="0" w:space="0" w:color="auto"/>
        <w:right w:val="none" w:sz="0" w:space="0" w:color="auto"/>
      </w:divBdr>
    </w:div>
    <w:div w:id="1212231024">
      <w:bodyDiv w:val="1"/>
      <w:marLeft w:val="0"/>
      <w:marRight w:val="0"/>
      <w:marTop w:val="0"/>
      <w:marBottom w:val="0"/>
      <w:divBdr>
        <w:top w:val="none" w:sz="0" w:space="0" w:color="auto"/>
        <w:left w:val="none" w:sz="0" w:space="0" w:color="auto"/>
        <w:bottom w:val="none" w:sz="0" w:space="0" w:color="auto"/>
        <w:right w:val="none" w:sz="0" w:space="0" w:color="auto"/>
      </w:divBdr>
    </w:div>
    <w:div w:id="1212233800">
      <w:bodyDiv w:val="1"/>
      <w:marLeft w:val="0"/>
      <w:marRight w:val="0"/>
      <w:marTop w:val="0"/>
      <w:marBottom w:val="0"/>
      <w:divBdr>
        <w:top w:val="none" w:sz="0" w:space="0" w:color="auto"/>
        <w:left w:val="none" w:sz="0" w:space="0" w:color="auto"/>
        <w:bottom w:val="none" w:sz="0" w:space="0" w:color="auto"/>
        <w:right w:val="none" w:sz="0" w:space="0" w:color="auto"/>
      </w:divBdr>
    </w:div>
    <w:div w:id="1212307444">
      <w:bodyDiv w:val="1"/>
      <w:marLeft w:val="0"/>
      <w:marRight w:val="0"/>
      <w:marTop w:val="0"/>
      <w:marBottom w:val="0"/>
      <w:divBdr>
        <w:top w:val="none" w:sz="0" w:space="0" w:color="auto"/>
        <w:left w:val="none" w:sz="0" w:space="0" w:color="auto"/>
        <w:bottom w:val="none" w:sz="0" w:space="0" w:color="auto"/>
        <w:right w:val="none" w:sz="0" w:space="0" w:color="auto"/>
      </w:divBdr>
    </w:div>
    <w:div w:id="1212383052">
      <w:bodyDiv w:val="1"/>
      <w:marLeft w:val="0"/>
      <w:marRight w:val="0"/>
      <w:marTop w:val="0"/>
      <w:marBottom w:val="0"/>
      <w:divBdr>
        <w:top w:val="none" w:sz="0" w:space="0" w:color="auto"/>
        <w:left w:val="none" w:sz="0" w:space="0" w:color="auto"/>
        <w:bottom w:val="none" w:sz="0" w:space="0" w:color="auto"/>
        <w:right w:val="none" w:sz="0" w:space="0" w:color="auto"/>
      </w:divBdr>
    </w:div>
    <w:div w:id="1212419488">
      <w:bodyDiv w:val="1"/>
      <w:marLeft w:val="0"/>
      <w:marRight w:val="0"/>
      <w:marTop w:val="0"/>
      <w:marBottom w:val="0"/>
      <w:divBdr>
        <w:top w:val="none" w:sz="0" w:space="0" w:color="auto"/>
        <w:left w:val="none" w:sz="0" w:space="0" w:color="auto"/>
        <w:bottom w:val="none" w:sz="0" w:space="0" w:color="auto"/>
        <w:right w:val="none" w:sz="0" w:space="0" w:color="auto"/>
      </w:divBdr>
    </w:div>
    <w:div w:id="1212421594">
      <w:bodyDiv w:val="1"/>
      <w:marLeft w:val="0"/>
      <w:marRight w:val="0"/>
      <w:marTop w:val="0"/>
      <w:marBottom w:val="0"/>
      <w:divBdr>
        <w:top w:val="none" w:sz="0" w:space="0" w:color="auto"/>
        <w:left w:val="none" w:sz="0" w:space="0" w:color="auto"/>
        <w:bottom w:val="none" w:sz="0" w:space="0" w:color="auto"/>
        <w:right w:val="none" w:sz="0" w:space="0" w:color="auto"/>
      </w:divBdr>
    </w:div>
    <w:div w:id="1212427137">
      <w:bodyDiv w:val="1"/>
      <w:marLeft w:val="0"/>
      <w:marRight w:val="0"/>
      <w:marTop w:val="0"/>
      <w:marBottom w:val="0"/>
      <w:divBdr>
        <w:top w:val="none" w:sz="0" w:space="0" w:color="auto"/>
        <w:left w:val="none" w:sz="0" w:space="0" w:color="auto"/>
        <w:bottom w:val="none" w:sz="0" w:space="0" w:color="auto"/>
        <w:right w:val="none" w:sz="0" w:space="0" w:color="auto"/>
      </w:divBdr>
    </w:div>
    <w:div w:id="1212495847">
      <w:bodyDiv w:val="1"/>
      <w:marLeft w:val="0"/>
      <w:marRight w:val="0"/>
      <w:marTop w:val="0"/>
      <w:marBottom w:val="0"/>
      <w:divBdr>
        <w:top w:val="none" w:sz="0" w:space="0" w:color="auto"/>
        <w:left w:val="none" w:sz="0" w:space="0" w:color="auto"/>
        <w:bottom w:val="none" w:sz="0" w:space="0" w:color="auto"/>
        <w:right w:val="none" w:sz="0" w:space="0" w:color="auto"/>
      </w:divBdr>
    </w:div>
    <w:div w:id="1212501200">
      <w:bodyDiv w:val="1"/>
      <w:marLeft w:val="0"/>
      <w:marRight w:val="0"/>
      <w:marTop w:val="0"/>
      <w:marBottom w:val="0"/>
      <w:divBdr>
        <w:top w:val="none" w:sz="0" w:space="0" w:color="auto"/>
        <w:left w:val="none" w:sz="0" w:space="0" w:color="auto"/>
        <w:bottom w:val="none" w:sz="0" w:space="0" w:color="auto"/>
        <w:right w:val="none" w:sz="0" w:space="0" w:color="auto"/>
      </w:divBdr>
    </w:div>
    <w:div w:id="1212572293">
      <w:bodyDiv w:val="1"/>
      <w:marLeft w:val="0"/>
      <w:marRight w:val="0"/>
      <w:marTop w:val="0"/>
      <w:marBottom w:val="0"/>
      <w:divBdr>
        <w:top w:val="none" w:sz="0" w:space="0" w:color="auto"/>
        <w:left w:val="none" w:sz="0" w:space="0" w:color="auto"/>
        <w:bottom w:val="none" w:sz="0" w:space="0" w:color="auto"/>
        <w:right w:val="none" w:sz="0" w:space="0" w:color="auto"/>
      </w:divBdr>
    </w:div>
    <w:div w:id="1212573747">
      <w:bodyDiv w:val="1"/>
      <w:marLeft w:val="0"/>
      <w:marRight w:val="0"/>
      <w:marTop w:val="0"/>
      <w:marBottom w:val="0"/>
      <w:divBdr>
        <w:top w:val="none" w:sz="0" w:space="0" w:color="auto"/>
        <w:left w:val="none" w:sz="0" w:space="0" w:color="auto"/>
        <w:bottom w:val="none" w:sz="0" w:space="0" w:color="auto"/>
        <w:right w:val="none" w:sz="0" w:space="0" w:color="auto"/>
      </w:divBdr>
    </w:div>
    <w:div w:id="1212576283">
      <w:bodyDiv w:val="1"/>
      <w:marLeft w:val="0"/>
      <w:marRight w:val="0"/>
      <w:marTop w:val="0"/>
      <w:marBottom w:val="0"/>
      <w:divBdr>
        <w:top w:val="none" w:sz="0" w:space="0" w:color="auto"/>
        <w:left w:val="none" w:sz="0" w:space="0" w:color="auto"/>
        <w:bottom w:val="none" w:sz="0" w:space="0" w:color="auto"/>
        <w:right w:val="none" w:sz="0" w:space="0" w:color="auto"/>
      </w:divBdr>
    </w:div>
    <w:div w:id="1212614989">
      <w:bodyDiv w:val="1"/>
      <w:marLeft w:val="0"/>
      <w:marRight w:val="0"/>
      <w:marTop w:val="0"/>
      <w:marBottom w:val="0"/>
      <w:divBdr>
        <w:top w:val="none" w:sz="0" w:space="0" w:color="auto"/>
        <w:left w:val="none" w:sz="0" w:space="0" w:color="auto"/>
        <w:bottom w:val="none" w:sz="0" w:space="0" w:color="auto"/>
        <w:right w:val="none" w:sz="0" w:space="0" w:color="auto"/>
      </w:divBdr>
    </w:div>
    <w:div w:id="1212620976">
      <w:bodyDiv w:val="1"/>
      <w:marLeft w:val="0"/>
      <w:marRight w:val="0"/>
      <w:marTop w:val="0"/>
      <w:marBottom w:val="0"/>
      <w:divBdr>
        <w:top w:val="none" w:sz="0" w:space="0" w:color="auto"/>
        <w:left w:val="none" w:sz="0" w:space="0" w:color="auto"/>
        <w:bottom w:val="none" w:sz="0" w:space="0" w:color="auto"/>
        <w:right w:val="none" w:sz="0" w:space="0" w:color="auto"/>
      </w:divBdr>
    </w:div>
    <w:div w:id="1212690405">
      <w:bodyDiv w:val="1"/>
      <w:marLeft w:val="0"/>
      <w:marRight w:val="0"/>
      <w:marTop w:val="0"/>
      <w:marBottom w:val="0"/>
      <w:divBdr>
        <w:top w:val="none" w:sz="0" w:space="0" w:color="auto"/>
        <w:left w:val="none" w:sz="0" w:space="0" w:color="auto"/>
        <w:bottom w:val="none" w:sz="0" w:space="0" w:color="auto"/>
        <w:right w:val="none" w:sz="0" w:space="0" w:color="auto"/>
      </w:divBdr>
    </w:div>
    <w:div w:id="1212690700">
      <w:bodyDiv w:val="1"/>
      <w:marLeft w:val="0"/>
      <w:marRight w:val="0"/>
      <w:marTop w:val="0"/>
      <w:marBottom w:val="0"/>
      <w:divBdr>
        <w:top w:val="none" w:sz="0" w:space="0" w:color="auto"/>
        <w:left w:val="none" w:sz="0" w:space="0" w:color="auto"/>
        <w:bottom w:val="none" w:sz="0" w:space="0" w:color="auto"/>
        <w:right w:val="none" w:sz="0" w:space="0" w:color="auto"/>
      </w:divBdr>
    </w:div>
    <w:div w:id="1212691086">
      <w:bodyDiv w:val="1"/>
      <w:marLeft w:val="0"/>
      <w:marRight w:val="0"/>
      <w:marTop w:val="0"/>
      <w:marBottom w:val="0"/>
      <w:divBdr>
        <w:top w:val="none" w:sz="0" w:space="0" w:color="auto"/>
        <w:left w:val="none" w:sz="0" w:space="0" w:color="auto"/>
        <w:bottom w:val="none" w:sz="0" w:space="0" w:color="auto"/>
        <w:right w:val="none" w:sz="0" w:space="0" w:color="auto"/>
      </w:divBdr>
    </w:div>
    <w:div w:id="1212692978">
      <w:bodyDiv w:val="1"/>
      <w:marLeft w:val="0"/>
      <w:marRight w:val="0"/>
      <w:marTop w:val="0"/>
      <w:marBottom w:val="0"/>
      <w:divBdr>
        <w:top w:val="none" w:sz="0" w:space="0" w:color="auto"/>
        <w:left w:val="none" w:sz="0" w:space="0" w:color="auto"/>
        <w:bottom w:val="none" w:sz="0" w:space="0" w:color="auto"/>
        <w:right w:val="none" w:sz="0" w:space="0" w:color="auto"/>
      </w:divBdr>
    </w:div>
    <w:div w:id="1212693605">
      <w:bodyDiv w:val="1"/>
      <w:marLeft w:val="0"/>
      <w:marRight w:val="0"/>
      <w:marTop w:val="0"/>
      <w:marBottom w:val="0"/>
      <w:divBdr>
        <w:top w:val="none" w:sz="0" w:space="0" w:color="auto"/>
        <w:left w:val="none" w:sz="0" w:space="0" w:color="auto"/>
        <w:bottom w:val="none" w:sz="0" w:space="0" w:color="auto"/>
        <w:right w:val="none" w:sz="0" w:space="0" w:color="auto"/>
      </w:divBdr>
    </w:div>
    <w:div w:id="1212888503">
      <w:bodyDiv w:val="1"/>
      <w:marLeft w:val="0"/>
      <w:marRight w:val="0"/>
      <w:marTop w:val="0"/>
      <w:marBottom w:val="0"/>
      <w:divBdr>
        <w:top w:val="none" w:sz="0" w:space="0" w:color="auto"/>
        <w:left w:val="none" w:sz="0" w:space="0" w:color="auto"/>
        <w:bottom w:val="none" w:sz="0" w:space="0" w:color="auto"/>
        <w:right w:val="none" w:sz="0" w:space="0" w:color="auto"/>
      </w:divBdr>
    </w:div>
    <w:div w:id="1212960198">
      <w:bodyDiv w:val="1"/>
      <w:marLeft w:val="0"/>
      <w:marRight w:val="0"/>
      <w:marTop w:val="0"/>
      <w:marBottom w:val="0"/>
      <w:divBdr>
        <w:top w:val="none" w:sz="0" w:space="0" w:color="auto"/>
        <w:left w:val="none" w:sz="0" w:space="0" w:color="auto"/>
        <w:bottom w:val="none" w:sz="0" w:space="0" w:color="auto"/>
        <w:right w:val="none" w:sz="0" w:space="0" w:color="auto"/>
      </w:divBdr>
    </w:div>
    <w:div w:id="1212963561">
      <w:bodyDiv w:val="1"/>
      <w:marLeft w:val="0"/>
      <w:marRight w:val="0"/>
      <w:marTop w:val="0"/>
      <w:marBottom w:val="0"/>
      <w:divBdr>
        <w:top w:val="none" w:sz="0" w:space="0" w:color="auto"/>
        <w:left w:val="none" w:sz="0" w:space="0" w:color="auto"/>
        <w:bottom w:val="none" w:sz="0" w:space="0" w:color="auto"/>
        <w:right w:val="none" w:sz="0" w:space="0" w:color="auto"/>
      </w:divBdr>
    </w:div>
    <w:div w:id="1213031247">
      <w:bodyDiv w:val="1"/>
      <w:marLeft w:val="0"/>
      <w:marRight w:val="0"/>
      <w:marTop w:val="0"/>
      <w:marBottom w:val="0"/>
      <w:divBdr>
        <w:top w:val="none" w:sz="0" w:space="0" w:color="auto"/>
        <w:left w:val="none" w:sz="0" w:space="0" w:color="auto"/>
        <w:bottom w:val="none" w:sz="0" w:space="0" w:color="auto"/>
        <w:right w:val="none" w:sz="0" w:space="0" w:color="auto"/>
      </w:divBdr>
    </w:div>
    <w:div w:id="1213229034">
      <w:bodyDiv w:val="1"/>
      <w:marLeft w:val="0"/>
      <w:marRight w:val="0"/>
      <w:marTop w:val="0"/>
      <w:marBottom w:val="0"/>
      <w:divBdr>
        <w:top w:val="none" w:sz="0" w:space="0" w:color="auto"/>
        <w:left w:val="none" w:sz="0" w:space="0" w:color="auto"/>
        <w:bottom w:val="none" w:sz="0" w:space="0" w:color="auto"/>
        <w:right w:val="none" w:sz="0" w:space="0" w:color="auto"/>
      </w:divBdr>
    </w:div>
    <w:div w:id="1213343088">
      <w:bodyDiv w:val="1"/>
      <w:marLeft w:val="0"/>
      <w:marRight w:val="0"/>
      <w:marTop w:val="0"/>
      <w:marBottom w:val="0"/>
      <w:divBdr>
        <w:top w:val="none" w:sz="0" w:space="0" w:color="auto"/>
        <w:left w:val="none" w:sz="0" w:space="0" w:color="auto"/>
        <w:bottom w:val="none" w:sz="0" w:space="0" w:color="auto"/>
        <w:right w:val="none" w:sz="0" w:space="0" w:color="auto"/>
      </w:divBdr>
    </w:div>
    <w:div w:id="1213345367">
      <w:bodyDiv w:val="1"/>
      <w:marLeft w:val="0"/>
      <w:marRight w:val="0"/>
      <w:marTop w:val="0"/>
      <w:marBottom w:val="0"/>
      <w:divBdr>
        <w:top w:val="none" w:sz="0" w:space="0" w:color="auto"/>
        <w:left w:val="none" w:sz="0" w:space="0" w:color="auto"/>
        <w:bottom w:val="none" w:sz="0" w:space="0" w:color="auto"/>
        <w:right w:val="none" w:sz="0" w:space="0" w:color="auto"/>
      </w:divBdr>
    </w:div>
    <w:div w:id="1213345390">
      <w:bodyDiv w:val="1"/>
      <w:marLeft w:val="0"/>
      <w:marRight w:val="0"/>
      <w:marTop w:val="0"/>
      <w:marBottom w:val="0"/>
      <w:divBdr>
        <w:top w:val="none" w:sz="0" w:space="0" w:color="auto"/>
        <w:left w:val="none" w:sz="0" w:space="0" w:color="auto"/>
        <w:bottom w:val="none" w:sz="0" w:space="0" w:color="auto"/>
        <w:right w:val="none" w:sz="0" w:space="0" w:color="auto"/>
      </w:divBdr>
    </w:div>
    <w:div w:id="1213347064">
      <w:bodyDiv w:val="1"/>
      <w:marLeft w:val="0"/>
      <w:marRight w:val="0"/>
      <w:marTop w:val="0"/>
      <w:marBottom w:val="0"/>
      <w:divBdr>
        <w:top w:val="none" w:sz="0" w:space="0" w:color="auto"/>
        <w:left w:val="none" w:sz="0" w:space="0" w:color="auto"/>
        <w:bottom w:val="none" w:sz="0" w:space="0" w:color="auto"/>
        <w:right w:val="none" w:sz="0" w:space="0" w:color="auto"/>
      </w:divBdr>
    </w:div>
    <w:div w:id="1213347122">
      <w:bodyDiv w:val="1"/>
      <w:marLeft w:val="0"/>
      <w:marRight w:val="0"/>
      <w:marTop w:val="0"/>
      <w:marBottom w:val="0"/>
      <w:divBdr>
        <w:top w:val="none" w:sz="0" w:space="0" w:color="auto"/>
        <w:left w:val="none" w:sz="0" w:space="0" w:color="auto"/>
        <w:bottom w:val="none" w:sz="0" w:space="0" w:color="auto"/>
        <w:right w:val="none" w:sz="0" w:space="0" w:color="auto"/>
      </w:divBdr>
    </w:div>
    <w:div w:id="1213347960">
      <w:bodyDiv w:val="1"/>
      <w:marLeft w:val="0"/>
      <w:marRight w:val="0"/>
      <w:marTop w:val="0"/>
      <w:marBottom w:val="0"/>
      <w:divBdr>
        <w:top w:val="none" w:sz="0" w:space="0" w:color="auto"/>
        <w:left w:val="none" w:sz="0" w:space="0" w:color="auto"/>
        <w:bottom w:val="none" w:sz="0" w:space="0" w:color="auto"/>
        <w:right w:val="none" w:sz="0" w:space="0" w:color="auto"/>
      </w:divBdr>
    </w:div>
    <w:div w:id="1213493326">
      <w:bodyDiv w:val="1"/>
      <w:marLeft w:val="0"/>
      <w:marRight w:val="0"/>
      <w:marTop w:val="0"/>
      <w:marBottom w:val="0"/>
      <w:divBdr>
        <w:top w:val="none" w:sz="0" w:space="0" w:color="auto"/>
        <w:left w:val="none" w:sz="0" w:space="0" w:color="auto"/>
        <w:bottom w:val="none" w:sz="0" w:space="0" w:color="auto"/>
        <w:right w:val="none" w:sz="0" w:space="0" w:color="auto"/>
      </w:divBdr>
    </w:div>
    <w:div w:id="1213497294">
      <w:bodyDiv w:val="1"/>
      <w:marLeft w:val="0"/>
      <w:marRight w:val="0"/>
      <w:marTop w:val="0"/>
      <w:marBottom w:val="0"/>
      <w:divBdr>
        <w:top w:val="none" w:sz="0" w:space="0" w:color="auto"/>
        <w:left w:val="none" w:sz="0" w:space="0" w:color="auto"/>
        <w:bottom w:val="none" w:sz="0" w:space="0" w:color="auto"/>
        <w:right w:val="none" w:sz="0" w:space="0" w:color="auto"/>
      </w:divBdr>
    </w:div>
    <w:div w:id="1213543103">
      <w:bodyDiv w:val="1"/>
      <w:marLeft w:val="0"/>
      <w:marRight w:val="0"/>
      <w:marTop w:val="0"/>
      <w:marBottom w:val="0"/>
      <w:divBdr>
        <w:top w:val="none" w:sz="0" w:space="0" w:color="auto"/>
        <w:left w:val="none" w:sz="0" w:space="0" w:color="auto"/>
        <w:bottom w:val="none" w:sz="0" w:space="0" w:color="auto"/>
        <w:right w:val="none" w:sz="0" w:space="0" w:color="auto"/>
      </w:divBdr>
    </w:div>
    <w:div w:id="1213614918">
      <w:bodyDiv w:val="1"/>
      <w:marLeft w:val="0"/>
      <w:marRight w:val="0"/>
      <w:marTop w:val="0"/>
      <w:marBottom w:val="0"/>
      <w:divBdr>
        <w:top w:val="none" w:sz="0" w:space="0" w:color="auto"/>
        <w:left w:val="none" w:sz="0" w:space="0" w:color="auto"/>
        <w:bottom w:val="none" w:sz="0" w:space="0" w:color="auto"/>
        <w:right w:val="none" w:sz="0" w:space="0" w:color="auto"/>
      </w:divBdr>
    </w:div>
    <w:div w:id="1213687460">
      <w:bodyDiv w:val="1"/>
      <w:marLeft w:val="0"/>
      <w:marRight w:val="0"/>
      <w:marTop w:val="0"/>
      <w:marBottom w:val="0"/>
      <w:divBdr>
        <w:top w:val="none" w:sz="0" w:space="0" w:color="auto"/>
        <w:left w:val="none" w:sz="0" w:space="0" w:color="auto"/>
        <w:bottom w:val="none" w:sz="0" w:space="0" w:color="auto"/>
        <w:right w:val="none" w:sz="0" w:space="0" w:color="auto"/>
      </w:divBdr>
    </w:div>
    <w:div w:id="1213924168">
      <w:bodyDiv w:val="1"/>
      <w:marLeft w:val="0"/>
      <w:marRight w:val="0"/>
      <w:marTop w:val="0"/>
      <w:marBottom w:val="0"/>
      <w:divBdr>
        <w:top w:val="none" w:sz="0" w:space="0" w:color="auto"/>
        <w:left w:val="none" w:sz="0" w:space="0" w:color="auto"/>
        <w:bottom w:val="none" w:sz="0" w:space="0" w:color="auto"/>
        <w:right w:val="none" w:sz="0" w:space="0" w:color="auto"/>
      </w:divBdr>
    </w:div>
    <w:div w:id="1214078345">
      <w:bodyDiv w:val="1"/>
      <w:marLeft w:val="0"/>
      <w:marRight w:val="0"/>
      <w:marTop w:val="0"/>
      <w:marBottom w:val="0"/>
      <w:divBdr>
        <w:top w:val="none" w:sz="0" w:space="0" w:color="auto"/>
        <w:left w:val="none" w:sz="0" w:space="0" w:color="auto"/>
        <w:bottom w:val="none" w:sz="0" w:space="0" w:color="auto"/>
        <w:right w:val="none" w:sz="0" w:space="0" w:color="auto"/>
      </w:divBdr>
    </w:div>
    <w:div w:id="1214149480">
      <w:bodyDiv w:val="1"/>
      <w:marLeft w:val="0"/>
      <w:marRight w:val="0"/>
      <w:marTop w:val="0"/>
      <w:marBottom w:val="0"/>
      <w:divBdr>
        <w:top w:val="none" w:sz="0" w:space="0" w:color="auto"/>
        <w:left w:val="none" w:sz="0" w:space="0" w:color="auto"/>
        <w:bottom w:val="none" w:sz="0" w:space="0" w:color="auto"/>
        <w:right w:val="none" w:sz="0" w:space="0" w:color="auto"/>
      </w:divBdr>
    </w:div>
    <w:div w:id="1214266475">
      <w:bodyDiv w:val="1"/>
      <w:marLeft w:val="0"/>
      <w:marRight w:val="0"/>
      <w:marTop w:val="0"/>
      <w:marBottom w:val="0"/>
      <w:divBdr>
        <w:top w:val="none" w:sz="0" w:space="0" w:color="auto"/>
        <w:left w:val="none" w:sz="0" w:space="0" w:color="auto"/>
        <w:bottom w:val="none" w:sz="0" w:space="0" w:color="auto"/>
        <w:right w:val="none" w:sz="0" w:space="0" w:color="auto"/>
      </w:divBdr>
    </w:div>
    <w:div w:id="1214276031">
      <w:bodyDiv w:val="1"/>
      <w:marLeft w:val="0"/>
      <w:marRight w:val="0"/>
      <w:marTop w:val="0"/>
      <w:marBottom w:val="0"/>
      <w:divBdr>
        <w:top w:val="none" w:sz="0" w:space="0" w:color="auto"/>
        <w:left w:val="none" w:sz="0" w:space="0" w:color="auto"/>
        <w:bottom w:val="none" w:sz="0" w:space="0" w:color="auto"/>
        <w:right w:val="none" w:sz="0" w:space="0" w:color="auto"/>
      </w:divBdr>
    </w:div>
    <w:div w:id="1214541387">
      <w:bodyDiv w:val="1"/>
      <w:marLeft w:val="0"/>
      <w:marRight w:val="0"/>
      <w:marTop w:val="0"/>
      <w:marBottom w:val="0"/>
      <w:divBdr>
        <w:top w:val="none" w:sz="0" w:space="0" w:color="auto"/>
        <w:left w:val="none" w:sz="0" w:space="0" w:color="auto"/>
        <w:bottom w:val="none" w:sz="0" w:space="0" w:color="auto"/>
        <w:right w:val="none" w:sz="0" w:space="0" w:color="auto"/>
      </w:divBdr>
    </w:div>
    <w:div w:id="1214584415">
      <w:bodyDiv w:val="1"/>
      <w:marLeft w:val="0"/>
      <w:marRight w:val="0"/>
      <w:marTop w:val="0"/>
      <w:marBottom w:val="0"/>
      <w:divBdr>
        <w:top w:val="none" w:sz="0" w:space="0" w:color="auto"/>
        <w:left w:val="none" w:sz="0" w:space="0" w:color="auto"/>
        <w:bottom w:val="none" w:sz="0" w:space="0" w:color="auto"/>
        <w:right w:val="none" w:sz="0" w:space="0" w:color="auto"/>
      </w:divBdr>
    </w:div>
    <w:div w:id="1214653549">
      <w:bodyDiv w:val="1"/>
      <w:marLeft w:val="0"/>
      <w:marRight w:val="0"/>
      <w:marTop w:val="0"/>
      <w:marBottom w:val="0"/>
      <w:divBdr>
        <w:top w:val="none" w:sz="0" w:space="0" w:color="auto"/>
        <w:left w:val="none" w:sz="0" w:space="0" w:color="auto"/>
        <w:bottom w:val="none" w:sz="0" w:space="0" w:color="auto"/>
        <w:right w:val="none" w:sz="0" w:space="0" w:color="auto"/>
      </w:divBdr>
    </w:div>
    <w:div w:id="1214655940">
      <w:bodyDiv w:val="1"/>
      <w:marLeft w:val="0"/>
      <w:marRight w:val="0"/>
      <w:marTop w:val="0"/>
      <w:marBottom w:val="0"/>
      <w:divBdr>
        <w:top w:val="none" w:sz="0" w:space="0" w:color="auto"/>
        <w:left w:val="none" w:sz="0" w:space="0" w:color="auto"/>
        <w:bottom w:val="none" w:sz="0" w:space="0" w:color="auto"/>
        <w:right w:val="none" w:sz="0" w:space="0" w:color="auto"/>
      </w:divBdr>
    </w:div>
    <w:div w:id="1214656528">
      <w:bodyDiv w:val="1"/>
      <w:marLeft w:val="0"/>
      <w:marRight w:val="0"/>
      <w:marTop w:val="0"/>
      <w:marBottom w:val="0"/>
      <w:divBdr>
        <w:top w:val="none" w:sz="0" w:space="0" w:color="auto"/>
        <w:left w:val="none" w:sz="0" w:space="0" w:color="auto"/>
        <w:bottom w:val="none" w:sz="0" w:space="0" w:color="auto"/>
        <w:right w:val="none" w:sz="0" w:space="0" w:color="auto"/>
      </w:divBdr>
    </w:div>
    <w:div w:id="1214853930">
      <w:bodyDiv w:val="1"/>
      <w:marLeft w:val="0"/>
      <w:marRight w:val="0"/>
      <w:marTop w:val="0"/>
      <w:marBottom w:val="0"/>
      <w:divBdr>
        <w:top w:val="none" w:sz="0" w:space="0" w:color="auto"/>
        <w:left w:val="none" w:sz="0" w:space="0" w:color="auto"/>
        <w:bottom w:val="none" w:sz="0" w:space="0" w:color="auto"/>
        <w:right w:val="none" w:sz="0" w:space="0" w:color="auto"/>
      </w:divBdr>
    </w:div>
    <w:div w:id="1214927831">
      <w:bodyDiv w:val="1"/>
      <w:marLeft w:val="0"/>
      <w:marRight w:val="0"/>
      <w:marTop w:val="0"/>
      <w:marBottom w:val="0"/>
      <w:divBdr>
        <w:top w:val="none" w:sz="0" w:space="0" w:color="auto"/>
        <w:left w:val="none" w:sz="0" w:space="0" w:color="auto"/>
        <w:bottom w:val="none" w:sz="0" w:space="0" w:color="auto"/>
        <w:right w:val="none" w:sz="0" w:space="0" w:color="auto"/>
      </w:divBdr>
    </w:div>
    <w:div w:id="1215041753">
      <w:bodyDiv w:val="1"/>
      <w:marLeft w:val="0"/>
      <w:marRight w:val="0"/>
      <w:marTop w:val="0"/>
      <w:marBottom w:val="0"/>
      <w:divBdr>
        <w:top w:val="none" w:sz="0" w:space="0" w:color="auto"/>
        <w:left w:val="none" w:sz="0" w:space="0" w:color="auto"/>
        <w:bottom w:val="none" w:sz="0" w:space="0" w:color="auto"/>
        <w:right w:val="none" w:sz="0" w:space="0" w:color="auto"/>
      </w:divBdr>
    </w:div>
    <w:div w:id="1215118903">
      <w:bodyDiv w:val="1"/>
      <w:marLeft w:val="0"/>
      <w:marRight w:val="0"/>
      <w:marTop w:val="0"/>
      <w:marBottom w:val="0"/>
      <w:divBdr>
        <w:top w:val="none" w:sz="0" w:space="0" w:color="auto"/>
        <w:left w:val="none" w:sz="0" w:space="0" w:color="auto"/>
        <w:bottom w:val="none" w:sz="0" w:space="0" w:color="auto"/>
        <w:right w:val="none" w:sz="0" w:space="0" w:color="auto"/>
      </w:divBdr>
    </w:div>
    <w:div w:id="1215192452">
      <w:bodyDiv w:val="1"/>
      <w:marLeft w:val="0"/>
      <w:marRight w:val="0"/>
      <w:marTop w:val="0"/>
      <w:marBottom w:val="0"/>
      <w:divBdr>
        <w:top w:val="none" w:sz="0" w:space="0" w:color="auto"/>
        <w:left w:val="none" w:sz="0" w:space="0" w:color="auto"/>
        <w:bottom w:val="none" w:sz="0" w:space="0" w:color="auto"/>
        <w:right w:val="none" w:sz="0" w:space="0" w:color="auto"/>
      </w:divBdr>
    </w:div>
    <w:div w:id="1215195638">
      <w:bodyDiv w:val="1"/>
      <w:marLeft w:val="0"/>
      <w:marRight w:val="0"/>
      <w:marTop w:val="0"/>
      <w:marBottom w:val="0"/>
      <w:divBdr>
        <w:top w:val="none" w:sz="0" w:space="0" w:color="auto"/>
        <w:left w:val="none" w:sz="0" w:space="0" w:color="auto"/>
        <w:bottom w:val="none" w:sz="0" w:space="0" w:color="auto"/>
        <w:right w:val="none" w:sz="0" w:space="0" w:color="auto"/>
      </w:divBdr>
    </w:div>
    <w:div w:id="1215240893">
      <w:bodyDiv w:val="1"/>
      <w:marLeft w:val="0"/>
      <w:marRight w:val="0"/>
      <w:marTop w:val="0"/>
      <w:marBottom w:val="0"/>
      <w:divBdr>
        <w:top w:val="none" w:sz="0" w:space="0" w:color="auto"/>
        <w:left w:val="none" w:sz="0" w:space="0" w:color="auto"/>
        <w:bottom w:val="none" w:sz="0" w:space="0" w:color="auto"/>
        <w:right w:val="none" w:sz="0" w:space="0" w:color="auto"/>
      </w:divBdr>
    </w:div>
    <w:div w:id="1215241466">
      <w:bodyDiv w:val="1"/>
      <w:marLeft w:val="0"/>
      <w:marRight w:val="0"/>
      <w:marTop w:val="0"/>
      <w:marBottom w:val="0"/>
      <w:divBdr>
        <w:top w:val="none" w:sz="0" w:space="0" w:color="auto"/>
        <w:left w:val="none" w:sz="0" w:space="0" w:color="auto"/>
        <w:bottom w:val="none" w:sz="0" w:space="0" w:color="auto"/>
        <w:right w:val="none" w:sz="0" w:space="0" w:color="auto"/>
      </w:divBdr>
    </w:div>
    <w:div w:id="1215390568">
      <w:bodyDiv w:val="1"/>
      <w:marLeft w:val="0"/>
      <w:marRight w:val="0"/>
      <w:marTop w:val="0"/>
      <w:marBottom w:val="0"/>
      <w:divBdr>
        <w:top w:val="none" w:sz="0" w:space="0" w:color="auto"/>
        <w:left w:val="none" w:sz="0" w:space="0" w:color="auto"/>
        <w:bottom w:val="none" w:sz="0" w:space="0" w:color="auto"/>
        <w:right w:val="none" w:sz="0" w:space="0" w:color="auto"/>
      </w:divBdr>
    </w:div>
    <w:div w:id="1215435770">
      <w:bodyDiv w:val="1"/>
      <w:marLeft w:val="0"/>
      <w:marRight w:val="0"/>
      <w:marTop w:val="0"/>
      <w:marBottom w:val="0"/>
      <w:divBdr>
        <w:top w:val="none" w:sz="0" w:space="0" w:color="auto"/>
        <w:left w:val="none" w:sz="0" w:space="0" w:color="auto"/>
        <w:bottom w:val="none" w:sz="0" w:space="0" w:color="auto"/>
        <w:right w:val="none" w:sz="0" w:space="0" w:color="auto"/>
      </w:divBdr>
    </w:div>
    <w:div w:id="1215506151">
      <w:bodyDiv w:val="1"/>
      <w:marLeft w:val="0"/>
      <w:marRight w:val="0"/>
      <w:marTop w:val="0"/>
      <w:marBottom w:val="0"/>
      <w:divBdr>
        <w:top w:val="none" w:sz="0" w:space="0" w:color="auto"/>
        <w:left w:val="none" w:sz="0" w:space="0" w:color="auto"/>
        <w:bottom w:val="none" w:sz="0" w:space="0" w:color="auto"/>
        <w:right w:val="none" w:sz="0" w:space="0" w:color="auto"/>
      </w:divBdr>
    </w:div>
    <w:div w:id="1215510753">
      <w:bodyDiv w:val="1"/>
      <w:marLeft w:val="0"/>
      <w:marRight w:val="0"/>
      <w:marTop w:val="0"/>
      <w:marBottom w:val="0"/>
      <w:divBdr>
        <w:top w:val="none" w:sz="0" w:space="0" w:color="auto"/>
        <w:left w:val="none" w:sz="0" w:space="0" w:color="auto"/>
        <w:bottom w:val="none" w:sz="0" w:space="0" w:color="auto"/>
        <w:right w:val="none" w:sz="0" w:space="0" w:color="auto"/>
      </w:divBdr>
    </w:div>
    <w:div w:id="1215577891">
      <w:bodyDiv w:val="1"/>
      <w:marLeft w:val="0"/>
      <w:marRight w:val="0"/>
      <w:marTop w:val="0"/>
      <w:marBottom w:val="0"/>
      <w:divBdr>
        <w:top w:val="none" w:sz="0" w:space="0" w:color="auto"/>
        <w:left w:val="none" w:sz="0" w:space="0" w:color="auto"/>
        <w:bottom w:val="none" w:sz="0" w:space="0" w:color="auto"/>
        <w:right w:val="none" w:sz="0" w:space="0" w:color="auto"/>
      </w:divBdr>
    </w:div>
    <w:div w:id="1215652726">
      <w:bodyDiv w:val="1"/>
      <w:marLeft w:val="0"/>
      <w:marRight w:val="0"/>
      <w:marTop w:val="0"/>
      <w:marBottom w:val="0"/>
      <w:divBdr>
        <w:top w:val="none" w:sz="0" w:space="0" w:color="auto"/>
        <w:left w:val="none" w:sz="0" w:space="0" w:color="auto"/>
        <w:bottom w:val="none" w:sz="0" w:space="0" w:color="auto"/>
        <w:right w:val="none" w:sz="0" w:space="0" w:color="auto"/>
      </w:divBdr>
    </w:div>
    <w:div w:id="1215657390">
      <w:bodyDiv w:val="1"/>
      <w:marLeft w:val="0"/>
      <w:marRight w:val="0"/>
      <w:marTop w:val="0"/>
      <w:marBottom w:val="0"/>
      <w:divBdr>
        <w:top w:val="none" w:sz="0" w:space="0" w:color="auto"/>
        <w:left w:val="none" w:sz="0" w:space="0" w:color="auto"/>
        <w:bottom w:val="none" w:sz="0" w:space="0" w:color="auto"/>
        <w:right w:val="none" w:sz="0" w:space="0" w:color="auto"/>
      </w:divBdr>
    </w:div>
    <w:div w:id="1215701734">
      <w:bodyDiv w:val="1"/>
      <w:marLeft w:val="0"/>
      <w:marRight w:val="0"/>
      <w:marTop w:val="0"/>
      <w:marBottom w:val="0"/>
      <w:divBdr>
        <w:top w:val="none" w:sz="0" w:space="0" w:color="auto"/>
        <w:left w:val="none" w:sz="0" w:space="0" w:color="auto"/>
        <w:bottom w:val="none" w:sz="0" w:space="0" w:color="auto"/>
        <w:right w:val="none" w:sz="0" w:space="0" w:color="auto"/>
      </w:divBdr>
    </w:div>
    <w:div w:id="1215771304">
      <w:bodyDiv w:val="1"/>
      <w:marLeft w:val="0"/>
      <w:marRight w:val="0"/>
      <w:marTop w:val="0"/>
      <w:marBottom w:val="0"/>
      <w:divBdr>
        <w:top w:val="none" w:sz="0" w:space="0" w:color="auto"/>
        <w:left w:val="none" w:sz="0" w:space="0" w:color="auto"/>
        <w:bottom w:val="none" w:sz="0" w:space="0" w:color="auto"/>
        <w:right w:val="none" w:sz="0" w:space="0" w:color="auto"/>
      </w:divBdr>
    </w:div>
    <w:div w:id="1215772074">
      <w:bodyDiv w:val="1"/>
      <w:marLeft w:val="0"/>
      <w:marRight w:val="0"/>
      <w:marTop w:val="0"/>
      <w:marBottom w:val="0"/>
      <w:divBdr>
        <w:top w:val="none" w:sz="0" w:space="0" w:color="auto"/>
        <w:left w:val="none" w:sz="0" w:space="0" w:color="auto"/>
        <w:bottom w:val="none" w:sz="0" w:space="0" w:color="auto"/>
        <w:right w:val="none" w:sz="0" w:space="0" w:color="auto"/>
      </w:divBdr>
    </w:div>
    <w:div w:id="1215845977">
      <w:bodyDiv w:val="1"/>
      <w:marLeft w:val="0"/>
      <w:marRight w:val="0"/>
      <w:marTop w:val="0"/>
      <w:marBottom w:val="0"/>
      <w:divBdr>
        <w:top w:val="none" w:sz="0" w:space="0" w:color="auto"/>
        <w:left w:val="none" w:sz="0" w:space="0" w:color="auto"/>
        <w:bottom w:val="none" w:sz="0" w:space="0" w:color="auto"/>
        <w:right w:val="none" w:sz="0" w:space="0" w:color="auto"/>
      </w:divBdr>
    </w:div>
    <w:div w:id="1215889921">
      <w:bodyDiv w:val="1"/>
      <w:marLeft w:val="0"/>
      <w:marRight w:val="0"/>
      <w:marTop w:val="0"/>
      <w:marBottom w:val="0"/>
      <w:divBdr>
        <w:top w:val="none" w:sz="0" w:space="0" w:color="auto"/>
        <w:left w:val="none" w:sz="0" w:space="0" w:color="auto"/>
        <w:bottom w:val="none" w:sz="0" w:space="0" w:color="auto"/>
        <w:right w:val="none" w:sz="0" w:space="0" w:color="auto"/>
      </w:divBdr>
    </w:div>
    <w:div w:id="1215894454">
      <w:bodyDiv w:val="1"/>
      <w:marLeft w:val="0"/>
      <w:marRight w:val="0"/>
      <w:marTop w:val="0"/>
      <w:marBottom w:val="0"/>
      <w:divBdr>
        <w:top w:val="none" w:sz="0" w:space="0" w:color="auto"/>
        <w:left w:val="none" w:sz="0" w:space="0" w:color="auto"/>
        <w:bottom w:val="none" w:sz="0" w:space="0" w:color="auto"/>
        <w:right w:val="none" w:sz="0" w:space="0" w:color="auto"/>
      </w:divBdr>
    </w:div>
    <w:div w:id="1215894614">
      <w:bodyDiv w:val="1"/>
      <w:marLeft w:val="0"/>
      <w:marRight w:val="0"/>
      <w:marTop w:val="0"/>
      <w:marBottom w:val="0"/>
      <w:divBdr>
        <w:top w:val="none" w:sz="0" w:space="0" w:color="auto"/>
        <w:left w:val="none" w:sz="0" w:space="0" w:color="auto"/>
        <w:bottom w:val="none" w:sz="0" w:space="0" w:color="auto"/>
        <w:right w:val="none" w:sz="0" w:space="0" w:color="auto"/>
      </w:divBdr>
    </w:div>
    <w:div w:id="1216043250">
      <w:bodyDiv w:val="1"/>
      <w:marLeft w:val="0"/>
      <w:marRight w:val="0"/>
      <w:marTop w:val="0"/>
      <w:marBottom w:val="0"/>
      <w:divBdr>
        <w:top w:val="none" w:sz="0" w:space="0" w:color="auto"/>
        <w:left w:val="none" w:sz="0" w:space="0" w:color="auto"/>
        <w:bottom w:val="none" w:sz="0" w:space="0" w:color="auto"/>
        <w:right w:val="none" w:sz="0" w:space="0" w:color="auto"/>
      </w:divBdr>
    </w:div>
    <w:div w:id="1216046837">
      <w:bodyDiv w:val="1"/>
      <w:marLeft w:val="0"/>
      <w:marRight w:val="0"/>
      <w:marTop w:val="0"/>
      <w:marBottom w:val="0"/>
      <w:divBdr>
        <w:top w:val="none" w:sz="0" w:space="0" w:color="auto"/>
        <w:left w:val="none" w:sz="0" w:space="0" w:color="auto"/>
        <w:bottom w:val="none" w:sz="0" w:space="0" w:color="auto"/>
        <w:right w:val="none" w:sz="0" w:space="0" w:color="auto"/>
      </w:divBdr>
    </w:div>
    <w:div w:id="1216048183">
      <w:bodyDiv w:val="1"/>
      <w:marLeft w:val="0"/>
      <w:marRight w:val="0"/>
      <w:marTop w:val="0"/>
      <w:marBottom w:val="0"/>
      <w:divBdr>
        <w:top w:val="none" w:sz="0" w:space="0" w:color="auto"/>
        <w:left w:val="none" w:sz="0" w:space="0" w:color="auto"/>
        <w:bottom w:val="none" w:sz="0" w:space="0" w:color="auto"/>
        <w:right w:val="none" w:sz="0" w:space="0" w:color="auto"/>
      </w:divBdr>
    </w:div>
    <w:div w:id="1216114336">
      <w:bodyDiv w:val="1"/>
      <w:marLeft w:val="0"/>
      <w:marRight w:val="0"/>
      <w:marTop w:val="0"/>
      <w:marBottom w:val="0"/>
      <w:divBdr>
        <w:top w:val="none" w:sz="0" w:space="0" w:color="auto"/>
        <w:left w:val="none" w:sz="0" w:space="0" w:color="auto"/>
        <w:bottom w:val="none" w:sz="0" w:space="0" w:color="auto"/>
        <w:right w:val="none" w:sz="0" w:space="0" w:color="auto"/>
      </w:divBdr>
    </w:div>
    <w:div w:id="1216116396">
      <w:bodyDiv w:val="1"/>
      <w:marLeft w:val="0"/>
      <w:marRight w:val="0"/>
      <w:marTop w:val="0"/>
      <w:marBottom w:val="0"/>
      <w:divBdr>
        <w:top w:val="none" w:sz="0" w:space="0" w:color="auto"/>
        <w:left w:val="none" w:sz="0" w:space="0" w:color="auto"/>
        <w:bottom w:val="none" w:sz="0" w:space="0" w:color="auto"/>
        <w:right w:val="none" w:sz="0" w:space="0" w:color="auto"/>
      </w:divBdr>
    </w:div>
    <w:div w:id="1216235267">
      <w:bodyDiv w:val="1"/>
      <w:marLeft w:val="0"/>
      <w:marRight w:val="0"/>
      <w:marTop w:val="0"/>
      <w:marBottom w:val="0"/>
      <w:divBdr>
        <w:top w:val="none" w:sz="0" w:space="0" w:color="auto"/>
        <w:left w:val="none" w:sz="0" w:space="0" w:color="auto"/>
        <w:bottom w:val="none" w:sz="0" w:space="0" w:color="auto"/>
        <w:right w:val="none" w:sz="0" w:space="0" w:color="auto"/>
      </w:divBdr>
    </w:div>
    <w:div w:id="1216426959">
      <w:bodyDiv w:val="1"/>
      <w:marLeft w:val="0"/>
      <w:marRight w:val="0"/>
      <w:marTop w:val="0"/>
      <w:marBottom w:val="0"/>
      <w:divBdr>
        <w:top w:val="none" w:sz="0" w:space="0" w:color="auto"/>
        <w:left w:val="none" w:sz="0" w:space="0" w:color="auto"/>
        <w:bottom w:val="none" w:sz="0" w:space="0" w:color="auto"/>
        <w:right w:val="none" w:sz="0" w:space="0" w:color="auto"/>
      </w:divBdr>
    </w:div>
    <w:div w:id="1216508646">
      <w:bodyDiv w:val="1"/>
      <w:marLeft w:val="0"/>
      <w:marRight w:val="0"/>
      <w:marTop w:val="0"/>
      <w:marBottom w:val="0"/>
      <w:divBdr>
        <w:top w:val="none" w:sz="0" w:space="0" w:color="auto"/>
        <w:left w:val="none" w:sz="0" w:space="0" w:color="auto"/>
        <w:bottom w:val="none" w:sz="0" w:space="0" w:color="auto"/>
        <w:right w:val="none" w:sz="0" w:space="0" w:color="auto"/>
      </w:divBdr>
    </w:div>
    <w:div w:id="1216545558">
      <w:bodyDiv w:val="1"/>
      <w:marLeft w:val="0"/>
      <w:marRight w:val="0"/>
      <w:marTop w:val="0"/>
      <w:marBottom w:val="0"/>
      <w:divBdr>
        <w:top w:val="none" w:sz="0" w:space="0" w:color="auto"/>
        <w:left w:val="none" w:sz="0" w:space="0" w:color="auto"/>
        <w:bottom w:val="none" w:sz="0" w:space="0" w:color="auto"/>
        <w:right w:val="none" w:sz="0" w:space="0" w:color="auto"/>
      </w:divBdr>
    </w:div>
    <w:div w:id="1216812170">
      <w:bodyDiv w:val="1"/>
      <w:marLeft w:val="0"/>
      <w:marRight w:val="0"/>
      <w:marTop w:val="0"/>
      <w:marBottom w:val="0"/>
      <w:divBdr>
        <w:top w:val="none" w:sz="0" w:space="0" w:color="auto"/>
        <w:left w:val="none" w:sz="0" w:space="0" w:color="auto"/>
        <w:bottom w:val="none" w:sz="0" w:space="0" w:color="auto"/>
        <w:right w:val="none" w:sz="0" w:space="0" w:color="auto"/>
      </w:divBdr>
    </w:div>
    <w:div w:id="1216889193">
      <w:bodyDiv w:val="1"/>
      <w:marLeft w:val="0"/>
      <w:marRight w:val="0"/>
      <w:marTop w:val="0"/>
      <w:marBottom w:val="0"/>
      <w:divBdr>
        <w:top w:val="none" w:sz="0" w:space="0" w:color="auto"/>
        <w:left w:val="none" w:sz="0" w:space="0" w:color="auto"/>
        <w:bottom w:val="none" w:sz="0" w:space="0" w:color="auto"/>
        <w:right w:val="none" w:sz="0" w:space="0" w:color="auto"/>
      </w:divBdr>
    </w:div>
    <w:div w:id="1217006804">
      <w:bodyDiv w:val="1"/>
      <w:marLeft w:val="0"/>
      <w:marRight w:val="0"/>
      <w:marTop w:val="0"/>
      <w:marBottom w:val="0"/>
      <w:divBdr>
        <w:top w:val="none" w:sz="0" w:space="0" w:color="auto"/>
        <w:left w:val="none" w:sz="0" w:space="0" w:color="auto"/>
        <w:bottom w:val="none" w:sz="0" w:space="0" w:color="auto"/>
        <w:right w:val="none" w:sz="0" w:space="0" w:color="auto"/>
      </w:divBdr>
    </w:div>
    <w:div w:id="1217081062">
      <w:bodyDiv w:val="1"/>
      <w:marLeft w:val="0"/>
      <w:marRight w:val="0"/>
      <w:marTop w:val="0"/>
      <w:marBottom w:val="0"/>
      <w:divBdr>
        <w:top w:val="none" w:sz="0" w:space="0" w:color="auto"/>
        <w:left w:val="none" w:sz="0" w:space="0" w:color="auto"/>
        <w:bottom w:val="none" w:sz="0" w:space="0" w:color="auto"/>
        <w:right w:val="none" w:sz="0" w:space="0" w:color="auto"/>
      </w:divBdr>
    </w:div>
    <w:div w:id="1217088645">
      <w:bodyDiv w:val="1"/>
      <w:marLeft w:val="0"/>
      <w:marRight w:val="0"/>
      <w:marTop w:val="0"/>
      <w:marBottom w:val="0"/>
      <w:divBdr>
        <w:top w:val="none" w:sz="0" w:space="0" w:color="auto"/>
        <w:left w:val="none" w:sz="0" w:space="0" w:color="auto"/>
        <w:bottom w:val="none" w:sz="0" w:space="0" w:color="auto"/>
        <w:right w:val="none" w:sz="0" w:space="0" w:color="auto"/>
      </w:divBdr>
    </w:div>
    <w:div w:id="1217156076">
      <w:bodyDiv w:val="1"/>
      <w:marLeft w:val="0"/>
      <w:marRight w:val="0"/>
      <w:marTop w:val="0"/>
      <w:marBottom w:val="0"/>
      <w:divBdr>
        <w:top w:val="none" w:sz="0" w:space="0" w:color="auto"/>
        <w:left w:val="none" w:sz="0" w:space="0" w:color="auto"/>
        <w:bottom w:val="none" w:sz="0" w:space="0" w:color="auto"/>
        <w:right w:val="none" w:sz="0" w:space="0" w:color="auto"/>
      </w:divBdr>
    </w:div>
    <w:div w:id="1217165713">
      <w:bodyDiv w:val="1"/>
      <w:marLeft w:val="0"/>
      <w:marRight w:val="0"/>
      <w:marTop w:val="0"/>
      <w:marBottom w:val="0"/>
      <w:divBdr>
        <w:top w:val="none" w:sz="0" w:space="0" w:color="auto"/>
        <w:left w:val="none" w:sz="0" w:space="0" w:color="auto"/>
        <w:bottom w:val="none" w:sz="0" w:space="0" w:color="auto"/>
        <w:right w:val="none" w:sz="0" w:space="0" w:color="auto"/>
      </w:divBdr>
    </w:div>
    <w:div w:id="1217356040">
      <w:bodyDiv w:val="1"/>
      <w:marLeft w:val="0"/>
      <w:marRight w:val="0"/>
      <w:marTop w:val="0"/>
      <w:marBottom w:val="0"/>
      <w:divBdr>
        <w:top w:val="none" w:sz="0" w:space="0" w:color="auto"/>
        <w:left w:val="none" w:sz="0" w:space="0" w:color="auto"/>
        <w:bottom w:val="none" w:sz="0" w:space="0" w:color="auto"/>
        <w:right w:val="none" w:sz="0" w:space="0" w:color="auto"/>
      </w:divBdr>
    </w:div>
    <w:div w:id="1217356952">
      <w:bodyDiv w:val="1"/>
      <w:marLeft w:val="0"/>
      <w:marRight w:val="0"/>
      <w:marTop w:val="0"/>
      <w:marBottom w:val="0"/>
      <w:divBdr>
        <w:top w:val="none" w:sz="0" w:space="0" w:color="auto"/>
        <w:left w:val="none" w:sz="0" w:space="0" w:color="auto"/>
        <w:bottom w:val="none" w:sz="0" w:space="0" w:color="auto"/>
        <w:right w:val="none" w:sz="0" w:space="0" w:color="auto"/>
      </w:divBdr>
    </w:div>
    <w:div w:id="1217428558">
      <w:bodyDiv w:val="1"/>
      <w:marLeft w:val="0"/>
      <w:marRight w:val="0"/>
      <w:marTop w:val="0"/>
      <w:marBottom w:val="0"/>
      <w:divBdr>
        <w:top w:val="none" w:sz="0" w:space="0" w:color="auto"/>
        <w:left w:val="none" w:sz="0" w:space="0" w:color="auto"/>
        <w:bottom w:val="none" w:sz="0" w:space="0" w:color="auto"/>
        <w:right w:val="none" w:sz="0" w:space="0" w:color="auto"/>
      </w:divBdr>
    </w:div>
    <w:div w:id="1217476899">
      <w:bodyDiv w:val="1"/>
      <w:marLeft w:val="0"/>
      <w:marRight w:val="0"/>
      <w:marTop w:val="0"/>
      <w:marBottom w:val="0"/>
      <w:divBdr>
        <w:top w:val="none" w:sz="0" w:space="0" w:color="auto"/>
        <w:left w:val="none" w:sz="0" w:space="0" w:color="auto"/>
        <w:bottom w:val="none" w:sz="0" w:space="0" w:color="auto"/>
        <w:right w:val="none" w:sz="0" w:space="0" w:color="auto"/>
      </w:divBdr>
    </w:div>
    <w:div w:id="1217664485">
      <w:bodyDiv w:val="1"/>
      <w:marLeft w:val="0"/>
      <w:marRight w:val="0"/>
      <w:marTop w:val="0"/>
      <w:marBottom w:val="0"/>
      <w:divBdr>
        <w:top w:val="none" w:sz="0" w:space="0" w:color="auto"/>
        <w:left w:val="none" w:sz="0" w:space="0" w:color="auto"/>
        <w:bottom w:val="none" w:sz="0" w:space="0" w:color="auto"/>
        <w:right w:val="none" w:sz="0" w:space="0" w:color="auto"/>
      </w:divBdr>
    </w:div>
    <w:div w:id="1217669027">
      <w:bodyDiv w:val="1"/>
      <w:marLeft w:val="0"/>
      <w:marRight w:val="0"/>
      <w:marTop w:val="0"/>
      <w:marBottom w:val="0"/>
      <w:divBdr>
        <w:top w:val="none" w:sz="0" w:space="0" w:color="auto"/>
        <w:left w:val="none" w:sz="0" w:space="0" w:color="auto"/>
        <w:bottom w:val="none" w:sz="0" w:space="0" w:color="auto"/>
        <w:right w:val="none" w:sz="0" w:space="0" w:color="auto"/>
      </w:divBdr>
    </w:div>
    <w:div w:id="1217858025">
      <w:bodyDiv w:val="1"/>
      <w:marLeft w:val="0"/>
      <w:marRight w:val="0"/>
      <w:marTop w:val="0"/>
      <w:marBottom w:val="0"/>
      <w:divBdr>
        <w:top w:val="none" w:sz="0" w:space="0" w:color="auto"/>
        <w:left w:val="none" w:sz="0" w:space="0" w:color="auto"/>
        <w:bottom w:val="none" w:sz="0" w:space="0" w:color="auto"/>
        <w:right w:val="none" w:sz="0" w:space="0" w:color="auto"/>
      </w:divBdr>
    </w:div>
    <w:div w:id="1217858712">
      <w:bodyDiv w:val="1"/>
      <w:marLeft w:val="0"/>
      <w:marRight w:val="0"/>
      <w:marTop w:val="0"/>
      <w:marBottom w:val="0"/>
      <w:divBdr>
        <w:top w:val="none" w:sz="0" w:space="0" w:color="auto"/>
        <w:left w:val="none" w:sz="0" w:space="0" w:color="auto"/>
        <w:bottom w:val="none" w:sz="0" w:space="0" w:color="auto"/>
        <w:right w:val="none" w:sz="0" w:space="0" w:color="auto"/>
      </w:divBdr>
    </w:div>
    <w:div w:id="1217858798">
      <w:bodyDiv w:val="1"/>
      <w:marLeft w:val="0"/>
      <w:marRight w:val="0"/>
      <w:marTop w:val="0"/>
      <w:marBottom w:val="0"/>
      <w:divBdr>
        <w:top w:val="none" w:sz="0" w:space="0" w:color="auto"/>
        <w:left w:val="none" w:sz="0" w:space="0" w:color="auto"/>
        <w:bottom w:val="none" w:sz="0" w:space="0" w:color="auto"/>
        <w:right w:val="none" w:sz="0" w:space="0" w:color="auto"/>
      </w:divBdr>
    </w:div>
    <w:div w:id="1217862582">
      <w:bodyDiv w:val="1"/>
      <w:marLeft w:val="0"/>
      <w:marRight w:val="0"/>
      <w:marTop w:val="0"/>
      <w:marBottom w:val="0"/>
      <w:divBdr>
        <w:top w:val="none" w:sz="0" w:space="0" w:color="auto"/>
        <w:left w:val="none" w:sz="0" w:space="0" w:color="auto"/>
        <w:bottom w:val="none" w:sz="0" w:space="0" w:color="auto"/>
        <w:right w:val="none" w:sz="0" w:space="0" w:color="auto"/>
      </w:divBdr>
    </w:div>
    <w:div w:id="1217930357">
      <w:bodyDiv w:val="1"/>
      <w:marLeft w:val="0"/>
      <w:marRight w:val="0"/>
      <w:marTop w:val="0"/>
      <w:marBottom w:val="0"/>
      <w:divBdr>
        <w:top w:val="none" w:sz="0" w:space="0" w:color="auto"/>
        <w:left w:val="none" w:sz="0" w:space="0" w:color="auto"/>
        <w:bottom w:val="none" w:sz="0" w:space="0" w:color="auto"/>
        <w:right w:val="none" w:sz="0" w:space="0" w:color="auto"/>
      </w:divBdr>
    </w:div>
    <w:div w:id="1218013532">
      <w:bodyDiv w:val="1"/>
      <w:marLeft w:val="0"/>
      <w:marRight w:val="0"/>
      <w:marTop w:val="0"/>
      <w:marBottom w:val="0"/>
      <w:divBdr>
        <w:top w:val="none" w:sz="0" w:space="0" w:color="auto"/>
        <w:left w:val="none" w:sz="0" w:space="0" w:color="auto"/>
        <w:bottom w:val="none" w:sz="0" w:space="0" w:color="auto"/>
        <w:right w:val="none" w:sz="0" w:space="0" w:color="auto"/>
      </w:divBdr>
    </w:div>
    <w:div w:id="1218055135">
      <w:bodyDiv w:val="1"/>
      <w:marLeft w:val="0"/>
      <w:marRight w:val="0"/>
      <w:marTop w:val="0"/>
      <w:marBottom w:val="0"/>
      <w:divBdr>
        <w:top w:val="none" w:sz="0" w:space="0" w:color="auto"/>
        <w:left w:val="none" w:sz="0" w:space="0" w:color="auto"/>
        <w:bottom w:val="none" w:sz="0" w:space="0" w:color="auto"/>
        <w:right w:val="none" w:sz="0" w:space="0" w:color="auto"/>
      </w:divBdr>
    </w:div>
    <w:div w:id="1218084118">
      <w:bodyDiv w:val="1"/>
      <w:marLeft w:val="0"/>
      <w:marRight w:val="0"/>
      <w:marTop w:val="0"/>
      <w:marBottom w:val="0"/>
      <w:divBdr>
        <w:top w:val="none" w:sz="0" w:space="0" w:color="auto"/>
        <w:left w:val="none" w:sz="0" w:space="0" w:color="auto"/>
        <w:bottom w:val="none" w:sz="0" w:space="0" w:color="auto"/>
        <w:right w:val="none" w:sz="0" w:space="0" w:color="auto"/>
      </w:divBdr>
    </w:div>
    <w:div w:id="1218123240">
      <w:bodyDiv w:val="1"/>
      <w:marLeft w:val="0"/>
      <w:marRight w:val="0"/>
      <w:marTop w:val="0"/>
      <w:marBottom w:val="0"/>
      <w:divBdr>
        <w:top w:val="none" w:sz="0" w:space="0" w:color="auto"/>
        <w:left w:val="none" w:sz="0" w:space="0" w:color="auto"/>
        <w:bottom w:val="none" w:sz="0" w:space="0" w:color="auto"/>
        <w:right w:val="none" w:sz="0" w:space="0" w:color="auto"/>
      </w:divBdr>
    </w:div>
    <w:div w:id="1218127965">
      <w:bodyDiv w:val="1"/>
      <w:marLeft w:val="0"/>
      <w:marRight w:val="0"/>
      <w:marTop w:val="0"/>
      <w:marBottom w:val="0"/>
      <w:divBdr>
        <w:top w:val="none" w:sz="0" w:space="0" w:color="auto"/>
        <w:left w:val="none" w:sz="0" w:space="0" w:color="auto"/>
        <w:bottom w:val="none" w:sz="0" w:space="0" w:color="auto"/>
        <w:right w:val="none" w:sz="0" w:space="0" w:color="auto"/>
      </w:divBdr>
    </w:div>
    <w:div w:id="1218198222">
      <w:bodyDiv w:val="1"/>
      <w:marLeft w:val="0"/>
      <w:marRight w:val="0"/>
      <w:marTop w:val="0"/>
      <w:marBottom w:val="0"/>
      <w:divBdr>
        <w:top w:val="none" w:sz="0" w:space="0" w:color="auto"/>
        <w:left w:val="none" w:sz="0" w:space="0" w:color="auto"/>
        <w:bottom w:val="none" w:sz="0" w:space="0" w:color="auto"/>
        <w:right w:val="none" w:sz="0" w:space="0" w:color="auto"/>
      </w:divBdr>
    </w:div>
    <w:div w:id="1218249353">
      <w:bodyDiv w:val="1"/>
      <w:marLeft w:val="0"/>
      <w:marRight w:val="0"/>
      <w:marTop w:val="0"/>
      <w:marBottom w:val="0"/>
      <w:divBdr>
        <w:top w:val="none" w:sz="0" w:space="0" w:color="auto"/>
        <w:left w:val="none" w:sz="0" w:space="0" w:color="auto"/>
        <w:bottom w:val="none" w:sz="0" w:space="0" w:color="auto"/>
        <w:right w:val="none" w:sz="0" w:space="0" w:color="auto"/>
      </w:divBdr>
    </w:div>
    <w:div w:id="1218470628">
      <w:bodyDiv w:val="1"/>
      <w:marLeft w:val="0"/>
      <w:marRight w:val="0"/>
      <w:marTop w:val="0"/>
      <w:marBottom w:val="0"/>
      <w:divBdr>
        <w:top w:val="none" w:sz="0" w:space="0" w:color="auto"/>
        <w:left w:val="none" w:sz="0" w:space="0" w:color="auto"/>
        <w:bottom w:val="none" w:sz="0" w:space="0" w:color="auto"/>
        <w:right w:val="none" w:sz="0" w:space="0" w:color="auto"/>
      </w:divBdr>
    </w:div>
    <w:div w:id="1218511772">
      <w:bodyDiv w:val="1"/>
      <w:marLeft w:val="0"/>
      <w:marRight w:val="0"/>
      <w:marTop w:val="0"/>
      <w:marBottom w:val="0"/>
      <w:divBdr>
        <w:top w:val="none" w:sz="0" w:space="0" w:color="auto"/>
        <w:left w:val="none" w:sz="0" w:space="0" w:color="auto"/>
        <w:bottom w:val="none" w:sz="0" w:space="0" w:color="auto"/>
        <w:right w:val="none" w:sz="0" w:space="0" w:color="auto"/>
      </w:divBdr>
    </w:div>
    <w:div w:id="1218513412">
      <w:bodyDiv w:val="1"/>
      <w:marLeft w:val="0"/>
      <w:marRight w:val="0"/>
      <w:marTop w:val="0"/>
      <w:marBottom w:val="0"/>
      <w:divBdr>
        <w:top w:val="none" w:sz="0" w:space="0" w:color="auto"/>
        <w:left w:val="none" w:sz="0" w:space="0" w:color="auto"/>
        <w:bottom w:val="none" w:sz="0" w:space="0" w:color="auto"/>
        <w:right w:val="none" w:sz="0" w:space="0" w:color="auto"/>
      </w:divBdr>
    </w:div>
    <w:div w:id="1218592112">
      <w:bodyDiv w:val="1"/>
      <w:marLeft w:val="0"/>
      <w:marRight w:val="0"/>
      <w:marTop w:val="0"/>
      <w:marBottom w:val="0"/>
      <w:divBdr>
        <w:top w:val="none" w:sz="0" w:space="0" w:color="auto"/>
        <w:left w:val="none" w:sz="0" w:space="0" w:color="auto"/>
        <w:bottom w:val="none" w:sz="0" w:space="0" w:color="auto"/>
        <w:right w:val="none" w:sz="0" w:space="0" w:color="auto"/>
      </w:divBdr>
    </w:div>
    <w:div w:id="1218662042">
      <w:bodyDiv w:val="1"/>
      <w:marLeft w:val="0"/>
      <w:marRight w:val="0"/>
      <w:marTop w:val="0"/>
      <w:marBottom w:val="0"/>
      <w:divBdr>
        <w:top w:val="none" w:sz="0" w:space="0" w:color="auto"/>
        <w:left w:val="none" w:sz="0" w:space="0" w:color="auto"/>
        <w:bottom w:val="none" w:sz="0" w:space="0" w:color="auto"/>
        <w:right w:val="none" w:sz="0" w:space="0" w:color="auto"/>
      </w:divBdr>
    </w:div>
    <w:div w:id="1218709039">
      <w:bodyDiv w:val="1"/>
      <w:marLeft w:val="0"/>
      <w:marRight w:val="0"/>
      <w:marTop w:val="0"/>
      <w:marBottom w:val="0"/>
      <w:divBdr>
        <w:top w:val="none" w:sz="0" w:space="0" w:color="auto"/>
        <w:left w:val="none" w:sz="0" w:space="0" w:color="auto"/>
        <w:bottom w:val="none" w:sz="0" w:space="0" w:color="auto"/>
        <w:right w:val="none" w:sz="0" w:space="0" w:color="auto"/>
      </w:divBdr>
    </w:div>
    <w:div w:id="1218710939">
      <w:bodyDiv w:val="1"/>
      <w:marLeft w:val="0"/>
      <w:marRight w:val="0"/>
      <w:marTop w:val="0"/>
      <w:marBottom w:val="0"/>
      <w:divBdr>
        <w:top w:val="none" w:sz="0" w:space="0" w:color="auto"/>
        <w:left w:val="none" w:sz="0" w:space="0" w:color="auto"/>
        <w:bottom w:val="none" w:sz="0" w:space="0" w:color="auto"/>
        <w:right w:val="none" w:sz="0" w:space="0" w:color="auto"/>
      </w:divBdr>
    </w:div>
    <w:div w:id="1218785998">
      <w:bodyDiv w:val="1"/>
      <w:marLeft w:val="0"/>
      <w:marRight w:val="0"/>
      <w:marTop w:val="0"/>
      <w:marBottom w:val="0"/>
      <w:divBdr>
        <w:top w:val="none" w:sz="0" w:space="0" w:color="auto"/>
        <w:left w:val="none" w:sz="0" w:space="0" w:color="auto"/>
        <w:bottom w:val="none" w:sz="0" w:space="0" w:color="auto"/>
        <w:right w:val="none" w:sz="0" w:space="0" w:color="auto"/>
      </w:divBdr>
    </w:div>
    <w:div w:id="1218853368">
      <w:bodyDiv w:val="1"/>
      <w:marLeft w:val="0"/>
      <w:marRight w:val="0"/>
      <w:marTop w:val="0"/>
      <w:marBottom w:val="0"/>
      <w:divBdr>
        <w:top w:val="none" w:sz="0" w:space="0" w:color="auto"/>
        <w:left w:val="none" w:sz="0" w:space="0" w:color="auto"/>
        <w:bottom w:val="none" w:sz="0" w:space="0" w:color="auto"/>
        <w:right w:val="none" w:sz="0" w:space="0" w:color="auto"/>
      </w:divBdr>
    </w:div>
    <w:div w:id="1218854105">
      <w:bodyDiv w:val="1"/>
      <w:marLeft w:val="0"/>
      <w:marRight w:val="0"/>
      <w:marTop w:val="0"/>
      <w:marBottom w:val="0"/>
      <w:divBdr>
        <w:top w:val="none" w:sz="0" w:space="0" w:color="auto"/>
        <w:left w:val="none" w:sz="0" w:space="0" w:color="auto"/>
        <w:bottom w:val="none" w:sz="0" w:space="0" w:color="auto"/>
        <w:right w:val="none" w:sz="0" w:space="0" w:color="auto"/>
      </w:divBdr>
    </w:div>
    <w:div w:id="1218856178">
      <w:bodyDiv w:val="1"/>
      <w:marLeft w:val="0"/>
      <w:marRight w:val="0"/>
      <w:marTop w:val="0"/>
      <w:marBottom w:val="0"/>
      <w:divBdr>
        <w:top w:val="none" w:sz="0" w:space="0" w:color="auto"/>
        <w:left w:val="none" w:sz="0" w:space="0" w:color="auto"/>
        <w:bottom w:val="none" w:sz="0" w:space="0" w:color="auto"/>
        <w:right w:val="none" w:sz="0" w:space="0" w:color="auto"/>
      </w:divBdr>
    </w:div>
    <w:div w:id="1218861212">
      <w:bodyDiv w:val="1"/>
      <w:marLeft w:val="0"/>
      <w:marRight w:val="0"/>
      <w:marTop w:val="0"/>
      <w:marBottom w:val="0"/>
      <w:divBdr>
        <w:top w:val="none" w:sz="0" w:space="0" w:color="auto"/>
        <w:left w:val="none" w:sz="0" w:space="0" w:color="auto"/>
        <w:bottom w:val="none" w:sz="0" w:space="0" w:color="auto"/>
        <w:right w:val="none" w:sz="0" w:space="0" w:color="auto"/>
      </w:divBdr>
    </w:div>
    <w:div w:id="1218862968">
      <w:bodyDiv w:val="1"/>
      <w:marLeft w:val="0"/>
      <w:marRight w:val="0"/>
      <w:marTop w:val="0"/>
      <w:marBottom w:val="0"/>
      <w:divBdr>
        <w:top w:val="none" w:sz="0" w:space="0" w:color="auto"/>
        <w:left w:val="none" w:sz="0" w:space="0" w:color="auto"/>
        <w:bottom w:val="none" w:sz="0" w:space="0" w:color="auto"/>
        <w:right w:val="none" w:sz="0" w:space="0" w:color="auto"/>
      </w:divBdr>
    </w:div>
    <w:div w:id="1219198971">
      <w:bodyDiv w:val="1"/>
      <w:marLeft w:val="0"/>
      <w:marRight w:val="0"/>
      <w:marTop w:val="0"/>
      <w:marBottom w:val="0"/>
      <w:divBdr>
        <w:top w:val="none" w:sz="0" w:space="0" w:color="auto"/>
        <w:left w:val="none" w:sz="0" w:space="0" w:color="auto"/>
        <w:bottom w:val="none" w:sz="0" w:space="0" w:color="auto"/>
        <w:right w:val="none" w:sz="0" w:space="0" w:color="auto"/>
      </w:divBdr>
    </w:div>
    <w:div w:id="1219243894">
      <w:bodyDiv w:val="1"/>
      <w:marLeft w:val="0"/>
      <w:marRight w:val="0"/>
      <w:marTop w:val="0"/>
      <w:marBottom w:val="0"/>
      <w:divBdr>
        <w:top w:val="none" w:sz="0" w:space="0" w:color="auto"/>
        <w:left w:val="none" w:sz="0" w:space="0" w:color="auto"/>
        <w:bottom w:val="none" w:sz="0" w:space="0" w:color="auto"/>
        <w:right w:val="none" w:sz="0" w:space="0" w:color="auto"/>
      </w:divBdr>
    </w:div>
    <w:div w:id="1219322831">
      <w:bodyDiv w:val="1"/>
      <w:marLeft w:val="0"/>
      <w:marRight w:val="0"/>
      <w:marTop w:val="0"/>
      <w:marBottom w:val="0"/>
      <w:divBdr>
        <w:top w:val="none" w:sz="0" w:space="0" w:color="auto"/>
        <w:left w:val="none" w:sz="0" w:space="0" w:color="auto"/>
        <w:bottom w:val="none" w:sz="0" w:space="0" w:color="auto"/>
        <w:right w:val="none" w:sz="0" w:space="0" w:color="auto"/>
      </w:divBdr>
    </w:div>
    <w:div w:id="1219364320">
      <w:bodyDiv w:val="1"/>
      <w:marLeft w:val="0"/>
      <w:marRight w:val="0"/>
      <w:marTop w:val="0"/>
      <w:marBottom w:val="0"/>
      <w:divBdr>
        <w:top w:val="none" w:sz="0" w:space="0" w:color="auto"/>
        <w:left w:val="none" w:sz="0" w:space="0" w:color="auto"/>
        <w:bottom w:val="none" w:sz="0" w:space="0" w:color="auto"/>
        <w:right w:val="none" w:sz="0" w:space="0" w:color="auto"/>
      </w:divBdr>
    </w:div>
    <w:div w:id="1219391188">
      <w:bodyDiv w:val="1"/>
      <w:marLeft w:val="0"/>
      <w:marRight w:val="0"/>
      <w:marTop w:val="0"/>
      <w:marBottom w:val="0"/>
      <w:divBdr>
        <w:top w:val="none" w:sz="0" w:space="0" w:color="auto"/>
        <w:left w:val="none" w:sz="0" w:space="0" w:color="auto"/>
        <w:bottom w:val="none" w:sz="0" w:space="0" w:color="auto"/>
        <w:right w:val="none" w:sz="0" w:space="0" w:color="auto"/>
      </w:divBdr>
    </w:div>
    <w:div w:id="1219433386">
      <w:bodyDiv w:val="1"/>
      <w:marLeft w:val="0"/>
      <w:marRight w:val="0"/>
      <w:marTop w:val="0"/>
      <w:marBottom w:val="0"/>
      <w:divBdr>
        <w:top w:val="none" w:sz="0" w:space="0" w:color="auto"/>
        <w:left w:val="none" w:sz="0" w:space="0" w:color="auto"/>
        <w:bottom w:val="none" w:sz="0" w:space="0" w:color="auto"/>
        <w:right w:val="none" w:sz="0" w:space="0" w:color="auto"/>
      </w:divBdr>
    </w:div>
    <w:div w:id="1219433543">
      <w:bodyDiv w:val="1"/>
      <w:marLeft w:val="0"/>
      <w:marRight w:val="0"/>
      <w:marTop w:val="0"/>
      <w:marBottom w:val="0"/>
      <w:divBdr>
        <w:top w:val="none" w:sz="0" w:space="0" w:color="auto"/>
        <w:left w:val="none" w:sz="0" w:space="0" w:color="auto"/>
        <w:bottom w:val="none" w:sz="0" w:space="0" w:color="auto"/>
        <w:right w:val="none" w:sz="0" w:space="0" w:color="auto"/>
      </w:divBdr>
    </w:div>
    <w:div w:id="1219440807">
      <w:bodyDiv w:val="1"/>
      <w:marLeft w:val="0"/>
      <w:marRight w:val="0"/>
      <w:marTop w:val="0"/>
      <w:marBottom w:val="0"/>
      <w:divBdr>
        <w:top w:val="none" w:sz="0" w:space="0" w:color="auto"/>
        <w:left w:val="none" w:sz="0" w:space="0" w:color="auto"/>
        <w:bottom w:val="none" w:sz="0" w:space="0" w:color="auto"/>
        <w:right w:val="none" w:sz="0" w:space="0" w:color="auto"/>
      </w:divBdr>
    </w:div>
    <w:div w:id="1219513953">
      <w:bodyDiv w:val="1"/>
      <w:marLeft w:val="0"/>
      <w:marRight w:val="0"/>
      <w:marTop w:val="0"/>
      <w:marBottom w:val="0"/>
      <w:divBdr>
        <w:top w:val="none" w:sz="0" w:space="0" w:color="auto"/>
        <w:left w:val="none" w:sz="0" w:space="0" w:color="auto"/>
        <w:bottom w:val="none" w:sz="0" w:space="0" w:color="auto"/>
        <w:right w:val="none" w:sz="0" w:space="0" w:color="auto"/>
      </w:divBdr>
    </w:div>
    <w:div w:id="1219516849">
      <w:bodyDiv w:val="1"/>
      <w:marLeft w:val="0"/>
      <w:marRight w:val="0"/>
      <w:marTop w:val="0"/>
      <w:marBottom w:val="0"/>
      <w:divBdr>
        <w:top w:val="none" w:sz="0" w:space="0" w:color="auto"/>
        <w:left w:val="none" w:sz="0" w:space="0" w:color="auto"/>
        <w:bottom w:val="none" w:sz="0" w:space="0" w:color="auto"/>
        <w:right w:val="none" w:sz="0" w:space="0" w:color="auto"/>
      </w:divBdr>
    </w:div>
    <w:div w:id="1219590358">
      <w:bodyDiv w:val="1"/>
      <w:marLeft w:val="0"/>
      <w:marRight w:val="0"/>
      <w:marTop w:val="0"/>
      <w:marBottom w:val="0"/>
      <w:divBdr>
        <w:top w:val="none" w:sz="0" w:space="0" w:color="auto"/>
        <w:left w:val="none" w:sz="0" w:space="0" w:color="auto"/>
        <w:bottom w:val="none" w:sz="0" w:space="0" w:color="auto"/>
        <w:right w:val="none" w:sz="0" w:space="0" w:color="auto"/>
      </w:divBdr>
    </w:div>
    <w:div w:id="1219591888">
      <w:bodyDiv w:val="1"/>
      <w:marLeft w:val="0"/>
      <w:marRight w:val="0"/>
      <w:marTop w:val="0"/>
      <w:marBottom w:val="0"/>
      <w:divBdr>
        <w:top w:val="none" w:sz="0" w:space="0" w:color="auto"/>
        <w:left w:val="none" w:sz="0" w:space="0" w:color="auto"/>
        <w:bottom w:val="none" w:sz="0" w:space="0" w:color="auto"/>
        <w:right w:val="none" w:sz="0" w:space="0" w:color="auto"/>
      </w:divBdr>
    </w:div>
    <w:div w:id="1219704902">
      <w:bodyDiv w:val="1"/>
      <w:marLeft w:val="0"/>
      <w:marRight w:val="0"/>
      <w:marTop w:val="0"/>
      <w:marBottom w:val="0"/>
      <w:divBdr>
        <w:top w:val="none" w:sz="0" w:space="0" w:color="auto"/>
        <w:left w:val="none" w:sz="0" w:space="0" w:color="auto"/>
        <w:bottom w:val="none" w:sz="0" w:space="0" w:color="auto"/>
        <w:right w:val="none" w:sz="0" w:space="0" w:color="auto"/>
      </w:divBdr>
    </w:div>
    <w:div w:id="1219777260">
      <w:bodyDiv w:val="1"/>
      <w:marLeft w:val="0"/>
      <w:marRight w:val="0"/>
      <w:marTop w:val="0"/>
      <w:marBottom w:val="0"/>
      <w:divBdr>
        <w:top w:val="none" w:sz="0" w:space="0" w:color="auto"/>
        <w:left w:val="none" w:sz="0" w:space="0" w:color="auto"/>
        <w:bottom w:val="none" w:sz="0" w:space="0" w:color="auto"/>
        <w:right w:val="none" w:sz="0" w:space="0" w:color="auto"/>
      </w:divBdr>
    </w:div>
    <w:div w:id="1219783863">
      <w:bodyDiv w:val="1"/>
      <w:marLeft w:val="0"/>
      <w:marRight w:val="0"/>
      <w:marTop w:val="0"/>
      <w:marBottom w:val="0"/>
      <w:divBdr>
        <w:top w:val="none" w:sz="0" w:space="0" w:color="auto"/>
        <w:left w:val="none" w:sz="0" w:space="0" w:color="auto"/>
        <w:bottom w:val="none" w:sz="0" w:space="0" w:color="auto"/>
        <w:right w:val="none" w:sz="0" w:space="0" w:color="auto"/>
      </w:divBdr>
    </w:div>
    <w:div w:id="1219900126">
      <w:bodyDiv w:val="1"/>
      <w:marLeft w:val="0"/>
      <w:marRight w:val="0"/>
      <w:marTop w:val="0"/>
      <w:marBottom w:val="0"/>
      <w:divBdr>
        <w:top w:val="none" w:sz="0" w:space="0" w:color="auto"/>
        <w:left w:val="none" w:sz="0" w:space="0" w:color="auto"/>
        <w:bottom w:val="none" w:sz="0" w:space="0" w:color="auto"/>
        <w:right w:val="none" w:sz="0" w:space="0" w:color="auto"/>
      </w:divBdr>
    </w:div>
    <w:div w:id="1219976494">
      <w:bodyDiv w:val="1"/>
      <w:marLeft w:val="0"/>
      <w:marRight w:val="0"/>
      <w:marTop w:val="0"/>
      <w:marBottom w:val="0"/>
      <w:divBdr>
        <w:top w:val="none" w:sz="0" w:space="0" w:color="auto"/>
        <w:left w:val="none" w:sz="0" w:space="0" w:color="auto"/>
        <w:bottom w:val="none" w:sz="0" w:space="0" w:color="auto"/>
        <w:right w:val="none" w:sz="0" w:space="0" w:color="auto"/>
      </w:divBdr>
    </w:div>
    <w:div w:id="1220021717">
      <w:bodyDiv w:val="1"/>
      <w:marLeft w:val="0"/>
      <w:marRight w:val="0"/>
      <w:marTop w:val="0"/>
      <w:marBottom w:val="0"/>
      <w:divBdr>
        <w:top w:val="none" w:sz="0" w:space="0" w:color="auto"/>
        <w:left w:val="none" w:sz="0" w:space="0" w:color="auto"/>
        <w:bottom w:val="none" w:sz="0" w:space="0" w:color="auto"/>
        <w:right w:val="none" w:sz="0" w:space="0" w:color="auto"/>
      </w:divBdr>
    </w:div>
    <w:div w:id="1220022221">
      <w:bodyDiv w:val="1"/>
      <w:marLeft w:val="0"/>
      <w:marRight w:val="0"/>
      <w:marTop w:val="0"/>
      <w:marBottom w:val="0"/>
      <w:divBdr>
        <w:top w:val="none" w:sz="0" w:space="0" w:color="auto"/>
        <w:left w:val="none" w:sz="0" w:space="0" w:color="auto"/>
        <w:bottom w:val="none" w:sz="0" w:space="0" w:color="auto"/>
        <w:right w:val="none" w:sz="0" w:space="0" w:color="auto"/>
      </w:divBdr>
    </w:div>
    <w:div w:id="1220045893">
      <w:bodyDiv w:val="1"/>
      <w:marLeft w:val="0"/>
      <w:marRight w:val="0"/>
      <w:marTop w:val="0"/>
      <w:marBottom w:val="0"/>
      <w:divBdr>
        <w:top w:val="none" w:sz="0" w:space="0" w:color="auto"/>
        <w:left w:val="none" w:sz="0" w:space="0" w:color="auto"/>
        <w:bottom w:val="none" w:sz="0" w:space="0" w:color="auto"/>
        <w:right w:val="none" w:sz="0" w:space="0" w:color="auto"/>
      </w:divBdr>
    </w:div>
    <w:div w:id="1220050179">
      <w:bodyDiv w:val="1"/>
      <w:marLeft w:val="0"/>
      <w:marRight w:val="0"/>
      <w:marTop w:val="0"/>
      <w:marBottom w:val="0"/>
      <w:divBdr>
        <w:top w:val="none" w:sz="0" w:space="0" w:color="auto"/>
        <w:left w:val="none" w:sz="0" w:space="0" w:color="auto"/>
        <w:bottom w:val="none" w:sz="0" w:space="0" w:color="auto"/>
        <w:right w:val="none" w:sz="0" w:space="0" w:color="auto"/>
      </w:divBdr>
    </w:div>
    <w:div w:id="1220091356">
      <w:bodyDiv w:val="1"/>
      <w:marLeft w:val="0"/>
      <w:marRight w:val="0"/>
      <w:marTop w:val="0"/>
      <w:marBottom w:val="0"/>
      <w:divBdr>
        <w:top w:val="none" w:sz="0" w:space="0" w:color="auto"/>
        <w:left w:val="none" w:sz="0" w:space="0" w:color="auto"/>
        <w:bottom w:val="none" w:sz="0" w:space="0" w:color="auto"/>
        <w:right w:val="none" w:sz="0" w:space="0" w:color="auto"/>
      </w:divBdr>
    </w:div>
    <w:div w:id="1220095367">
      <w:bodyDiv w:val="1"/>
      <w:marLeft w:val="0"/>
      <w:marRight w:val="0"/>
      <w:marTop w:val="0"/>
      <w:marBottom w:val="0"/>
      <w:divBdr>
        <w:top w:val="none" w:sz="0" w:space="0" w:color="auto"/>
        <w:left w:val="none" w:sz="0" w:space="0" w:color="auto"/>
        <w:bottom w:val="none" w:sz="0" w:space="0" w:color="auto"/>
        <w:right w:val="none" w:sz="0" w:space="0" w:color="auto"/>
      </w:divBdr>
    </w:div>
    <w:div w:id="1220096287">
      <w:bodyDiv w:val="1"/>
      <w:marLeft w:val="0"/>
      <w:marRight w:val="0"/>
      <w:marTop w:val="0"/>
      <w:marBottom w:val="0"/>
      <w:divBdr>
        <w:top w:val="none" w:sz="0" w:space="0" w:color="auto"/>
        <w:left w:val="none" w:sz="0" w:space="0" w:color="auto"/>
        <w:bottom w:val="none" w:sz="0" w:space="0" w:color="auto"/>
        <w:right w:val="none" w:sz="0" w:space="0" w:color="auto"/>
      </w:divBdr>
    </w:div>
    <w:div w:id="1220097490">
      <w:bodyDiv w:val="1"/>
      <w:marLeft w:val="0"/>
      <w:marRight w:val="0"/>
      <w:marTop w:val="0"/>
      <w:marBottom w:val="0"/>
      <w:divBdr>
        <w:top w:val="none" w:sz="0" w:space="0" w:color="auto"/>
        <w:left w:val="none" w:sz="0" w:space="0" w:color="auto"/>
        <w:bottom w:val="none" w:sz="0" w:space="0" w:color="auto"/>
        <w:right w:val="none" w:sz="0" w:space="0" w:color="auto"/>
      </w:divBdr>
    </w:div>
    <w:div w:id="1220240639">
      <w:bodyDiv w:val="1"/>
      <w:marLeft w:val="0"/>
      <w:marRight w:val="0"/>
      <w:marTop w:val="0"/>
      <w:marBottom w:val="0"/>
      <w:divBdr>
        <w:top w:val="none" w:sz="0" w:space="0" w:color="auto"/>
        <w:left w:val="none" w:sz="0" w:space="0" w:color="auto"/>
        <w:bottom w:val="none" w:sz="0" w:space="0" w:color="auto"/>
        <w:right w:val="none" w:sz="0" w:space="0" w:color="auto"/>
      </w:divBdr>
    </w:div>
    <w:div w:id="1220440814">
      <w:bodyDiv w:val="1"/>
      <w:marLeft w:val="0"/>
      <w:marRight w:val="0"/>
      <w:marTop w:val="0"/>
      <w:marBottom w:val="0"/>
      <w:divBdr>
        <w:top w:val="none" w:sz="0" w:space="0" w:color="auto"/>
        <w:left w:val="none" w:sz="0" w:space="0" w:color="auto"/>
        <w:bottom w:val="none" w:sz="0" w:space="0" w:color="auto"/>
        <w:right w:val="none" w:sz="0" w:space="0" w:color="auto"/>
      </w:divBdr>
    </w:div>
    <w:div w:id="1220550490">
      <w:bodyDiv w:val="1"/>
      <w:marLeft w:val="0"/>
      <w:marRight w:val="0"/>
      <w:marTop w:val="0"/>
      <w:marBottom w:val="0"/>
      <w:divBdr>
        <w:top w:val="none" w:sz="0" w:space="0" w:color="auto"/>
        <w:left w:val="none" w:sz="0" w:space="0" w:color="auto"/>
        <w:bottom w:val="none" w:sz="0" w:space="0" w:color="auto"/>
        <w:right w:val="none" w:sz="0" w:space="0" w:color="auto"/>
      </w:divBdr>
    </w:div>
    <w:div w:id="1220701495">
      <w:bodyDiv w:val="1"/>
      <w:marLeft w:val="0"/>
      <w:marRight w:val="0"/>
      <w:marTop w:val="0"/>
      <w:marBottom w:val="0"/>
      <w:divBdr>
        <w:top w:val="none" w:sz="0" w:space="0" w:color="auto"/>
        <w:left w:val="none" w:sz="0" w:space="0" w:color="auto"/>
        <w:bottom w:val="none" w:sz="0" w:space="0" w:color="auto"/>
        <w:right w:val="none" w:sz="0" w:space="0" w:color="auto"/>
      </w:divBdr>
    </w:div>
    <w:div w:id="1220743774">
      <w:bodyDiv w:val="1"/>
      <w:marLeft w:val="0"/>
      <w:marRight w:val="0"/>
      <w:marTop w:val="0"/>
      <w:marBottom w:val="0"/>
      <w:divBdr>
        <w:top w:val="none" w:sz="0" w:space="0" w:color="auto"/>
        <w:left w:val="none" w:sz="0" w:space="0" w:color="auto"/>
        <w:bottom w:val="none" w:sz="0" w:space="0" w:color="auto"/>
        <w:right w:val="none" w:sz="0" w:space="0" w:color="auto"/>
      </w:divBdr>
    </w:div>
    <w:div w:id="1220819373">
      <w:bodyDiv w:val="1"/>
      <w:marLeft w:val="0"/>
      <w:marRight w:val="0"/>
      <w:marTop w:val="0"/>
      <w:marBottom w:val="0"/>
      <w:divBdr>
        <w:top w:val="none" w:sz="0" w:space="0" w:color="auto"/>
        <w:left w:val="none" w:sz="0" w:space="0" w:color="auto"/>
        <w:bottom w:val="none" w:sz="0" w:space="0" w:color="auto"/>
        <w:right w:val="none" w:sz="0" w:space="0" w:color="auto"/>
      </w:divBdr>
    </w:div>
    <w:div w:id="1220825377">
      <w:bodyDiv w:val="1"/>
      <w:marLeft w:val="0"/>
      <w:marRight w:val="0"/>
      <w:marTop w:val="0"/>
      <w:marBottom w:val="0"/>
      <w:divBdr>
        <w:top w:val="none" w:sz="0" w:space="0" w:color="auto"/>
        <w:left w:val="none" w:sz="0" w:space="0" w:color="auto"/>
        <w:bottom w:val="none" w:sz="0" w:space="0" w:color="auto"/>
        <w:right w:val="none" w:sz="0" w:space="0" w:color="auto"/>
      </w:divBdr>
    </w:div>
    <w:div w:id="1220870736">
      <w:bodyDiv w:val="1"/>
      <w:marLeft w:val="0"/>
      <w:marRight w:val="0"/>
      <w:marTop w:val="0"/>
      <w:marBottom w:val="0"/>
      <w:divBdr>
        <w:top w:val="none" w:sz="0" w:space="0" w:color="auto"/>
        <w:left w:val="none" w:sz="0" w:space="0" w:color="auto"/>
        <w:bottom w:val="none" w:sz="0" w:space="0" w:color="auto"/>
        <w:right w:val="none" w:sz="0" w:space="0" w:color="auto"/>
      </w:divBdr>
    </w:div>
    <w:div w:id="1220940779">
      <w:bodyDiv w:val="1"/>
      <w:marLeft w:val="0"/>
      <w:marRight w:val="0"/>
      <w:marTop w:val="0"/>
      <w:marBottom w:val="0"/>
      <w:divBdr>
        <w:top w:val="none" w:sz="0" w:space="0" w:color="auto"/>
        <w:left w:val="none" w:sz="0" w:space="0" w:color="auto"/>
        <w:bottom w:val="none" w:sz="0" w:space="0" w:color="auto"/>
        <w:right w:val="none" w:sz="0" w:space="0" w:color="auto"/>
      </w:divBdr>
    </w:div>
    <w:div w:id="1221213601">
      <w:bodyDiv w:val="1"/>
      <w:marLeft w:val="0"/>
      <w:marRight w:val="0"/>
      <w:marTop w:val="0"/>
      <w:marBottom w:val="0"/>
      <w:divBdr>
        <w:top w:val="none" w:sz="0" w:space="0" w:color="auto"/>
        <w:left w:val="none" w:sz="0" w:space="0" w:color="auto"/>
        <w:bottom w:val="none" w:sz="0" w:space="0" w:color="auto"/>
        <w:right w:val="none" w:sz="0" w:space="0" w:color="auto"/>
      </w:divBdr>
    </w:div>
    <w:div w:id="1221284807">
      <w:bodyDiv w:val="1"/>
      <w:marLeft w:val="0"/>
      <w:marRight w:val="0"/>
      <w:marTop w:val="0"/>
      <w:marBottom w:val="0"/>
      <w:divBdr>
        <w:top w:val="none" w:sz="0" w:space="0" w:color="auto"/>
        <w:left w:val="none" w:sz="0" w:space="0" w:color="auto"/>
        <w:bottom w:val="none" w:sz="0" w:space="0" w:color="auto"/>
        <w:right w:val="none" w:sz="0" w:space="0" w:color="auto"/>
      </w:divBdr>
    </w:div>
    <w:div w:id="1221287492">
      <w:bodyDiv w:val="1"/>
      <w:marLeft w:val="0"/>
      <w:marRight w:val="0"/>
      <w:marTop w:val="0"/>
      <w:marBottom w:val="0"/>
      <w:divBdr>
        <w:top w:val="none" w:sz="0" w:space="0" w:color="auto"/>
        <w:left w:val="none" w:sz="0" w:space="0" w:color="auto"/>
        <w:bottom w:val="none" w:sz="0" w:space="0" w:color="auto"/>
        <w:right w:val="none" w:sz="0" w:space="0" w:color="auto"/>
      </w:divBdr>
    </w:div>
    <w:div w:id="1221329839">
      <w:bodyDiv w:val="1"/>
      <w:marLeft w:val="0"/>
      <w:marRight w:val="0"/>
      <w:marTop w:val="0"/>
      <w:marBottom w:val="0"/>
      <w:divBdr>
        <w:top w:val="none" w:sz="0" w:space="0" w:color="auto"/>
        <w:left w:val="none" w:sz="0" w:space="0" w:color="auto"/>
        <w:bottom w:val="none" w:sz="0" w:space="0" w:color="auto"/>
        <w:right w:val="none" w:sz="0" w:space="0" w:color="auto"/>
      </w:divBdr>
    </w:div>
    <w:div w:id="1221361554">
      <w:bodyDiv w:val="1"/>
      <w:marLeft w:val="0"/>
      <w:marRight w:val="0"/>
      <w:marTop w:val="0"/>
      <w:marBottom w:val="0"/>
      <w:divBdr>
        <w:top w:val="none" w:sz="0" w:space="0" w:color="auto"/>
        <w:left w:val="none" w:sz="0" w:space="0" w:color="auto"/>
        <w:bottom w:val="none" w:sz="0" w:space="0" w:color="auto"/>
        <w:right w:val="none" w:sz="0" w:space="0" w:color="auto"/>
      </w:divBdr>
    </w:div>
    <w:div w:id="1221474427">
      <w:bodyDiv w:val="1"/>
      <w:marLeft w:val="0"/>
      <w:marRight w:val="0"/>
      <w:marTop w:val="0"/>
      <w:marBottom w:val="0"/>
      <w:divBdr>
        <w:top w:val="none" w:sz="0" w:space="0" w:color="auto"/>
        <w:left w:val="none" w:sz="0" w:space="0" w:color="auto"/>
        <w:bottom w:val="none" w:sz="0" w:space="0" w:color="auto"/>
        <w:right w:val="none" w:sz="0" w:space="0" w:color="auto"/>
      </w:divBdr>
    </w:div>
    <w:div w:id="1221479153">
      <w:bodyDiv w:val="1"/>
      <w:marLeft w:val="0"/>
      <w:marRight w:val="0"/>
      <w:marTop w:val="0"/>
      <w:marBottom w:val="0"/>
      <w:divBdr>
        <w:top w:val="none" w:sz="0" w:space="0" w:color="auto"/>
        <w:left w:val="none" w:sz="0" w:space="0" w:color="auto"/>
        <w:bottom w:val="none" w:sz="0" w:space="0" w:color="auto"/>
        <w:right w:val="none" w:sz="0" w:space="0" w:color="auto"/>
      </w:divBdr>
    </w:div>
    <w:div w:id="1221593583">
      <w:bodyDiv w:val="1"/>
      <w:marLeft w:val="0"/>
      <w:marRight w:val="0"/>
      <w:marTop w:val="0"/>
      <w:marBottom w:val="0"/>
      <w:divBdr>
        <w:top w:val="none" w:sz="0" w:space="0" w:color="auto"/>
        <w:left w:val="none" w:sz="0" w:space="0" w:color="auto"/>
        <w:bottom w:val="none" w:sz="0" w:space="0" w:color="auto"/>
        <w:right w:val="none" w:sz="0" w:space="0" w:color="auto"/>
      </w:divBdr>
    </w:div>
    <w:div w:id="1221594406">
      <w:bodyDiv w:val="1"/>
      <w:marLeft w:val="0"/>
      <w:marRight w:val="0"/>
      <w:marTop w:val="0"/>
      <w:marBottom w:val="0"/>
      <w:divBdr>
        <w:top w:val="none" w:sz="0" w:space="0" w:color="auto"/>
        <w:left w:val="none" w:sz="0" w:space="0" w:color="auto"/>
        <w:bottom w:val="none" w:sz="0" w:space="0" w:color="auto"/>
        <w:right w:val="none" w:sz="0" w:space="0" w:color="auto"/>
      </w:divBdr>
    </w:div>
    <w:div w:id="1221668323">
      <w:bodyDiv w:val="1"/>
      <w:marLeft w:val="0"/>
      <w:marRight w:val="0"/>
      <w:marTop w:val="0"/>
      <w:marBottom w:val="0"/>
      <w:divBdr>
        <w:top w:val="none" w:sz="0" w:space="0" w:color="auto"/>
        <w:left w:val="none" w:sz="0" w:space="0" w:color="auto"/>
        <w:bottom w:val="none" w:sz="0" w:space="0" w:color="auto"/>
        <w:right w:val="none" w:sz="0" w:space="0" w:color="auto"/>
      </w:divBdr>
    </w:div>
    <w:div w:id="1221676614">
      <w:bodyDiv w:val="1"/>
      <w:marLeft w:val="0"/>
      <w:marRight w:val="0"/>
      <w:marTop w:val="0"/>
      <w:marBottom w:val="0"/>
      <w:divBdr>
        <w:top w:val="none" w:sz="0" w:space="0" w:color="auto"/>
        <w:left w:val="none" w:sz="0" w:space="0" w:color="auto"/>
        <w:bottom w:val="none" w:sz="0" w:space="0" w:color="auto"/>
        <w:right w:val="none" w:sz="0" w:space="0" w:color="auto"/>
      </w:divBdr>
    </w:div>
    <w:div w:id="1221676984">
      <w:bodyDiv w:val="1"/>
      <w:marLeft w:val="0"/>
      <w:marRight w:val="0"/>
      <w:marTop w:val="0"/>
      <w:marBottom w:val="0"/>
      <w:divBdr>
        <w:top w:val="none" w:sz="0" w:space="0" w:color="auto"/>
        <w:left w:val="none" w:sz="0" w:space="0" w:color="auto"/>
        <w:bottom w:val="none" w:sz="0" w:space="0" w:color="auto"/>
        <w:right w:val="none" w:sz="0" w:space="0" w:color="auto"/>
      </w:divBdr>
    </w:div>
    <w:div w:id="1221743823">
      <w:bodyDiv w:val="1"/>
      <w:marLeft w:val="0"/>
      <w:marRight w:val="0"/>
      <w:marTop w:val="0"/>
      <w:marBottom w:val="0"/>
      <w:divBdr>
        <w:top w:val="none" w:sz="0" w:space="0" w:color="auto"/>
        <w:left w:val="none" w:sz="0" w:space="0" w:color="auto"/>
        <w:bottom w:val="none" w:sz="0" w:space="0" w:color="auto"/>
        <w:right w:val="none" w:sz="0" w:space="0" w:color="auto"/>
      </w:divBdr>
    </w:div>
    <w:div w:id="1221790814">
      <w:bodyDiv w:val="1"/>
      <w:marLeft w:val="0"/>
      <w:marRight w:val="0"/>
      <w:marTop w:val="0"/>
      <w:marBottom w:val="0"/>
      <w:divBdr>
        <w:top w:val="none" w:sz="0" w:space="0" w:color="auto"/>
        <w:left w:val="none" w:sz="0" w:space="0" w:color="auto"/>
        <w:bottom w:val="none" w:sz="0" w:space="0" w:color="auto"/>
        <w:right w:val="none" w:sz="0" w:space="0" w:color="auto"/>
      </w:divBdr>
    </w:div>
    <w:div w:id="1221792142">
      <w:bodyDiv w:val="1"/>
      <w:marLeft w:val="0"/>
      <w:marRight w:val="0"/>
      <w:marTop w:val="0"/>
      <w:marBottom w:val="0"/>
      <w:divBdr>
        <w:top w:val="none" w:sz="0" w:space="0" w:color="auto"/>
        <w:left w:val="none" w:sz="0" w:space="0" w:color="auto"/>
        <w:bottom w:val="none" w:sz="0" w:space="0" w:color="auto"/>
        <w:right w:val="none" w:sz="0" w:space="0" w:color="auto"/>
      </w:divBdr>
    </w:div>
    <w:div w:id="1221792257">
      <w:bodyDiv w:val="1"/>
      <w:marLeft w:val="0"/>
      <w:marRight w:val="0"/>
      <w:marTop w:val="0"/>
      <w:marBottom w:val="0"/>
      <w:divBdr>
        <w:top w:val="none" w:sz="0" w:space="0" w:color="auto"/>
        <w:left w:val="none" w:sz="0" w:space="0" w:color="auto"/>
        <w:bottom w:val="none" w:sz="0" w:space="0" w:color="auto"/>
        <w:right w:val="none" w:sz="0" w:space="0" w:color="auto"/>
      </w:divBdr>
    </w:div>
    <w:div w:id="1221820202">
      <w:bodyDiv w:val="1"/>
      <w:marLeft w:val="0"/>
      <w:marRight w:val="0"/>
      <w:marTop w:val="0"/>
      <w:marBottom w:val="0"/>
      <w:divBdr>
        <w:top w:val="none" w:sz="0" w:space="0" w:color="auto"/>
        <w:left w:val="none" w:sz="0" w:space="0" w:color="auto"/>
        <w:bottom w:val="none" w:sz="0" w:space="0" w:color="auto"/>
        <w:right w:val="none" w:sz="0" w:space="0" w:color="auto"/>
      </w:divBdr>
    </w:div>
    <w:div w:id="1221936364">
      <w:bodyDiv w:val="1"/>
      <w:marLeft w:val="0"/>
      <w:marRight w:val="0"/>
      <w:marTop w:val="0"/>
      <w:marBottom w:val="0"/>
      <w:divBdr>
        <w:top w:val="none" w:sz="0" w:space="0" w:color="auto"/>
        <w:left w:val="none" w:sz="0" w:space="0" w:color="auto"/>
        <w:bottom w:val="none" w:sz="0" w:space="0" w:color="auto"/>
        <w:right w:val="none" w:sz="0" w:space="0" w:color="auto"/>
      </w:divBdr>
    </w:div>
    <w:div w:id="1222016306">
      <w:bodyDiv w:val="1"/>
      <w:marLeft w:val="0"/>
      <w:marRight w:val="0"/>
      <w:marTop w:val="0"/>
      <w:marBottom w:val="0"/>
      <w:divBdr>
        <w:top w:val="none" w:sz="0" w:space="0" w:color="auto"/>
        <w:left w:val="none" w:sz="0" w:space="0" w:color="auto"/>
        <w:bottom w:val="none" w:sz="0" w:space="0" w:color="auto"/>
        <w:right w:val="none" w:sz="0" w:space="0" w:color="auto"/>
      </w:divBdr>
    </w:div>
    <w:div w:id="1222059868">
      <w:bodyDiv w:val="1"/>
      <w:marLeft w:val="0"/>
      <w:marRight w:val="0"/>
      <w:marTop w:val="0"/>
      <w:marBottom w:val="0"/>
      <w:divBdr>
        <w:top w:val="none" w:sz="0" w:space="0" w:color="auto"/>
        <w:left w:val="none" w:sz="0" w:space="0" w:color="auto"/>
        <w:bottom w:val="none" w:sz="0" w:space="0" w:color="auto"/>
        <w:right w:val="none" w:sz="0" w:space="0" w:color="auto"/>
      </w:divBdr>
    </w:div>
    <w:div w:id="1222061671">
      <w:bodyDiv w:val="1"/>
      <w:marLeft w:val="0"/>
      <w:marRight w:val="0"/>
      <w:marTop w:val="0"/>
      <w:marBottom w:val="0"/>
      <w:divBdr>
        <w:top w:val="none" w:sz="0" w:space="0" w:color="auto"/>
        <w:left w:val="none" w:sz="0" w:space="0" w:color="auto"/>
        <w:bottom w:val="none" w:sz="0" w:space="0" w:color="auto"/>
        <w:right w:val="none" w:sz="0" w:space="0" w:color="auto"/>
      </w:divBdr>
    </w:div>
    <w:div w:id="1222181337">
      <w:bodyDiv w:val="1"/>
      <w:marLeft w:val="0"/>
      <w:marRight w:val="0"/>
      <w:marTop w:val="0"/>
      <w:marBottom w:val="0"/>
      <w:divBdr>
        <w:top w:val="none" w:sz="0" w:space="0" w:color="auto"/>
        <w:left w:val="none" w:sz="0" w:space="0" w:color="auto"/>
        <w:bottom w:val="none" w:sz="0" w:space="0" w:color="auto"/>
        <w:right w:val="none" w:sz="0" w:space="0" w:color="auto"/>
      </w:divBdr>
    </w:div>
    <w:div w:id="1222206103">
      <w:bodyDiv w:val="1"/>
      <w:marLeft w:val="0"/>
      <w:marRight w:val="0"/>
      <w:marTop w:val="0"/>
      <w:marBottom w:val="0"/>
      <w:divBdr>
        <w:top w:val="none" w:sz="0" w:space="0" w:color="auto"/>
        <w:left w:val="none" w:sz="0" w:space="0" w:color="auto"/>
        <w:bottom w:val="none" w:sz="0" w:space="0" w:color="auto"/>
        <w:right w:val="none" w:sz="0" w:space="0" w:color="auto"/>
      </w:divBdr>
    </w:div>
    <w:div w:id="1222322940">
      <w:bodyDiv w:val="1"/>
      <w:marLeft w:val="0"/>
      <w:marRight w:val="0"/>
      <w:marTop w:val="0"/>
      <w:marBottom w:val="0"/>
      <w:divBdr>
        <w:top w:val="none" w:sz="0" w:space="0" w:color="auto"/>
        <w:left w:val="none" w:sz="0" w:space="0" w:color="auto"/>
        <w:bottom w:val="none" w:sz="0" w:space="0" w:color="auto"/>
        <w:right w:val="none" w:sz="0" w:space="0" w:color="auto"/>
      </w:divBdr>
    </w:div>
    <w:div w:id="1222327588">
      <w:bodyDiv w:val="1"/>
      <w:marLeft w:val="0"/>
      <w:marRight w:val="0"/>
      <w:marTop w:val="0"/>
      <w:marBottom w:val="0"/>
      <w:divBdr>
        <w:top w:val="none" w:sz="0" w:space="0" w:color="auto"/>
        <w:left w:val="none" w:sz="0" w:space="0" w:color="auto"/>
        <w:bottom w:val="none" w:sz="0" w:space="0" w:color="auto"/>
        <w:right w:val="none" w:sz="0" w:space="0" w:color="auto"/>
      </w:divBdr>
    </w:div>
    <w:div w:id="1222328331">
      <w:bodyDiv w:val="1"/>
      <w:marLeft w:val="0"/>
      <w:marRight w:val="0"/>
      <w:marTop w:val="0"/>
      <w:marBottom w:val="0"/>
      <w:divBdr>
        <w:top w:val="none" w:sz="0" w:space="0" w:color="auto"/>
        <w:left w:val="none" w:sz="0" w:space="0" w:color="auto"/>
        <w:bottom w:val="none" w:sz="0" w:space="0" w:color="auto"/>
        <w:right w:val="none" w:sz="0" w:space="0" w:color="auto"/>
      </w:divBdr>
    </w:div>
    <w:div w:id="1222330122">
      <w:bodyDiv w:val="1"/>
      <w:marLeft w:val="0"/>
      <w:marRight w:val="0"/>
      <w:marTop w:val="0"/>
      <w:marBottom w:val="0"/>
      <w:divBdr>
        <w:top w:val="none" w:sz="0" w:space="0" w:color="auto"/>
        <w:left w:val="none" w:sz="0" w:space="0" w:color="auto"/>
        <w:bottom w:val="none" w:sz="0" w:space="0" w:color="auto"/>
        <w:right w:val="none" w:sz="0" w:space="0" w:color="auto"/>
      </w:divBdr>
    </w:div>
    <w:div w:id="1222330803">
      <w:bodyDiv w:val="1"/>
      <w:marLeft w:val="0"/>
      <w:marRight w:val="0"/>
      <w:marTop w:val="0"/>
      <w:marBottom w:val="0"/>
      <w:divBdr>
        <w:top w:val="none" w:sz="0" w:space="0" w:color="auto"/>
        <w:left w:val="none" w:sz="0" w:space="0" w:color="auto"/>
        <w:bottom w:val="none" w:sz="0" w:space="0" w:color="auto"/>
        <w:right w:val="none" w:sz="0" w:space="0" w:color="auto"/>
      </w:divBdr>
    </w:div>
    <w:div w:id="1222443831">
      <w:bodyDiv w:val="1"/>
      <w:marLeft w:val="0"/>
      <w:marRight w:val="0"/>
      <w:marTop w:val="0"/>
      <w:marBottom w:val="0"/>
      <w:divBdr>
        <w:top w:val="none" w:sz="0" w:space="0" w:color="auto"/>
        <w:left w:val="none" w:sz="0" w:space="0" w:color="auto"/>
        <w:bottom w:val="none" w:sz="0" w:space="0" w:color="auto"/>
        <w:right w:val="none" w:sz="0" w:space="0" w:color="auto"/>
      </w:divBdr>
    </w:div>
    <w:div w:id="1222444001">
      <w:bodyDiv w:val="1"/>
      <w:marLeft w:val="0"/>
      <w:marRight w:val="0"/>
      <w:marTop w:val="0"/>
      <w:marBottom w:val="0"/>
      <w:divBdr>
        <w:top w:val="none" w:sz="0" w:space="0" w:color="auto"/>
        <w:left w:val="none" w:sz="0" w:space="0" w:color="auto"/>
        <w:bottom w:val="none" w:sz="0" w:space="0" w:color="auto"/>
        <w:right w:val="none" w:sz="0" w:space="0" w:color="auto"/>
      </w:divBdr>
    </w:div>
    <w:div w:id="1222525042">
      <w:bodyDiv w:val="1"/>
      <w:marLeft w:val="0"/>
      <w:marRight w:val="0"/>
      <w:marTop w:val="0"/>
      <w:marBottom w:val="0"/>
      <w:divBdr>
        <w:top w:val="none" w:sz="0" w:space="0" w:color="auto"/>
        <w:left w:val="none" w:sz="0" w:space="0" w:color="auto"/>
        <w:bottom w:val="none" w:sz="0" w:space="0" w:color="auto"/>
        <w:right w:val="none" w:sz="0" w:space="0" w:color="auto"/>
      </w:divBdr>
    </w:div>
    <w:div w:id="1222592599">
      <w:bodyDiv w:val="1"/>
      <w:marLeft w:val="0"/>
      <w:marRight w:val="0"/>
      <w:marTop w:val="0"/>
      <w:marBottom w:val="0"/>
      <w:divBdr>
        <w:top w:val="none" w:sz="0" w:space="0" w:color="auto"/>
        <w:left w:val="none" w:sz="0" w:space="0" w:color="auto"/>
        <w:bottom w:val="none" w:sz="0" w:space="0" w:color="auto"/>
        <w:right w:val="none" w:sz="0" w:space="0" w:color="auto"/>
      </w:divBdr>
    </w:div>
    <w:div w:id="1222785615">
      <w:bodyDiv w:val="1"/>
      <w:marLeft w:val="0"/>
      <w:marRight w:val="0"/>
      <w:marTop w:val="0"/>
      <w:marBottom w:val="0"/>
      <w:divBdr>
        <w:top w:val="none" w:sz="0" w:space="0" w:color="auto"/>
        <w:left w:val="none" w:sz="0" w:space="0" w:color="auto"/>
        <w:bottom w:val="none" w:sz="0" w:space="0" w:color="auto"/>
        <w:right w:val="none" w:sz="0" w:space="0" w:color="auto"/>
      </w:divBdr>
    </w:div>
    <w:div w:id="1222862044">
      <w:bodyDiv w:val="1"/>
      <w:marLeft w:val="0"/>
      <w:marRight w:val="0"/>
      <w:marTop w:val="0"/>
      <w:marBottom w:val="0"/>
      <w:divBdr>
        <w:top w:val="none" w:sz="0" w:space="0" w:color="auto"/>
        <w:left w:val="none" w:sz="0" w:space="0" w:color="auto"/>
        <w:bottom w:val="none" w:sz="0" w:space="0" w:color="auto"/>
        <w:right w:val="none" w:sz="0" w:space="0" w:color="auto"/>
      </w:divBdr>
    </w:div>
    <w:div w:id="1222908166">
      <w:bodyDiv w:val="1"/>
      <w:marLeft w:val="0"/>
      <w:marRight w:val="0"/>
      <w:marTop w:val="0"/>
      <w:marBottom w:val="0"/>
      <w:divBdr>
        <w:top w:val="none" w:sz="0" w:space="0" w:color="auto"/>
        <w:left w:val="none" w:sz="0" w:space="0" w:color="auto"/>
        <w:bottom w:val="none" w:sz="0" w:space="0" w:color="auto"/>
        <w:right w:val="none" w:sz="0" w:space="0" w:color="auto"/>
      </w:divBdr>
    </w:div>
    <w:div w:id="1222978426">
      <w:bodyDiv w:val="1"/>
      <w:marLeft w:val="0"/>
      <w:marRight w:val="0"/>
      <w:marTop w:val="0"/>
      <w:marBottom w:val="0"/>
      <w:divBdr>
        <w:top w:val="none" w:sz="0" w:space="0" w:color="auto"/>
        <w:left w:val="none" w:sz="0" w:space="0" w:color="auto"/>
        <w:bottom w:val="none" w:sz="0" w:space="0" w:color="auto"/>
        <w:right w:val="none" w:sz="0" w:space="0" w:color="auto"/>
      </w:divBdr>
    </w:div>
    <w:div w:id="1223061897">
      <w:bodyDiv w:val="1"/>
      <w:marLeft w:val="0"/>
      <w:marRight w:val="0"/>
      <w:marTop w:val="0"/>
      <w:marBottom w:val="0"/>
      <w:divBdr>
        <w:top w:val="none" w:sz="0" w:space="0" w:color="auto"/>
        <w:left w:val="none" w:sz="0" w:space="0" w:color="auto"/>
        <w:bottom w:val="none" w:sz="0" w:space="0" w:color="auto"/>
        <w:right w:val="none" w:sz="0" w:space="0" w:color="auto"/>
      </w:divBdr>
    </w:div>
    <w:div w:id="1223062046">
      <w:bodyDiv w:val="1"/>
      <w:marLeft w:val="0"/>
      <w:marRight w:val="0"/>
      <w:marTop w:val="0"/>
      <w:marBottom w:val="0"/>
      <w:divBdr>
        <w:top w:val="none" w:sz="0" w:space="0" w:color="auto"/>
        <w:left w:val="none" w:sz="0" w:space="0" w:color="auto"/>
        <w:bottom w:val="none" w:sz="0" w:space="0" w:color="auto"/>
        <w:right w:val="none" w:sz="0" w:space="0" w:color="auto"/>
      </w:divBdr>
    </w:div>
    <w:div w:id="1223104706">
      <w:bodyDiv w:val="1"/>
      <w:marLeft w:val="0"/>
      <w:marRight w:val="0"/>
      <w:marTop w:val="0"/>
      <w:marBottom w:val="0"/>
      <w:divBdr>
        <w:top w:val="none" w:sz="0" w:space="0" w:color="auto"/>
        <w:left w:val="none" w:sz="0" w:space="0" w:color="auto"/>
        <w:bottom w:val="none" w:sz="0" w:space="0" w:color="auto"/>
        <w:right w:val="none" w:sz="0" w:space="0" w:color="auto"/>
      </w:divBdr>
    </w:div>
    <w:div w:id="1223179529">
      <w:bodyDiv w:val="1"/>
      <w:marLeft w:val="0"/>
      <w:marRight w:val="0"/>
      <w:marTop w:val="0"/>
      <w:marBottom w:val="0"/>
      <w:divBdr>
        <w:top w:val="none" w:sz="0" w:space="0" w:color="auto"/>
        <w:left w:val="none" w:sz="0" w:space="0" w:color="auto"/>
        <w:bottom w:val="none" w:sz="0" w:space="0" w:color="auto"/>
        <w:right w:val="none" w:sz="0" w:space="0" w:color="auto"/>
      </w:divBdr>
    </w:div>
    <w:div w:id="1223252366">
      <w:bodyDiv w:val="1"/>
      <w:marLeft w:val="0"/>
      <w:marRight w:val="0"/>
      <w:marTop w:val="0"/>
      <w:marBottom w:val="0"/>
      <w:divBdr>
        <w:top w:val="none" w:sz="0" w:space="0" w:color="auto"/>
        <w:left w:val="none" w:sz="0" w:space="0" w:color="auto"/>
        <w:bottom w:val="none" w:sz="0" w:space="0" w:color="auto"/>
        <w:right w:val="none" w:sz="0" w:space="0" w:color="auto"/>
      </w:divBdr>
    </w:div>
    <w:div w:id="1223370406">
      <w:bodyDiv w:val="1"/>
      <w:marLeft w:val="0"/>
      <w:marRight w:val="0"/>
      <w:marTop w:val="0"/>
      <w:marBottom w:val="0"/>
      <w:divBdr>
        <w:top w:val="none" w:sz="0" w:space="0" w:color="auto"/>
        <w:left w:val="none" w:sz="0" w:space="0" w:color="auto"/>
        <w:bottom w:val="none" w:sz="0" w:space="0" w:color="auto"/>
        <w:right w:val="none" w:sz="0" w:space="0" w:color="auto"/>
      </w:divBdr>
    </w:div>
    <w:div w:id="1223440441">
      <w:bodyDiv w:val="1"/>
      <w:marLeft w:val="0"/>
      <w:marRight w:val="0"/>
      <w:marTop w:val="0"/>
      <w:marBottom w:val="0"/>
      <w:divBdr>
        <w:top w:val="none" w:sz="0" w:space="0" w:color="auto"/>
        <w:left w:val="none" w:sz="0" w:space="0" w:color="auto"/>
        <w:bottom w:val="none" w:sz="0" w:space="0" w:color="auto"/>
        <w:right w:val="none" w:sz="0" w:space="0" w:color="auto"/>
      </w:divBdr>
    </w:div>
    <w:div w:id="1223442406">
      <w:bodyDiv w:val="1"/>
      <w:marLeft w:val="0"/>
      <w:marRight w:val="0"/>
      <w:marTop w:val="0"/>
      <w:marBottom w:val="0"/>
      <w:divBdr>
        <w:top w:val="none" w:sz="0" w:space="0" w:color="auto"/>
        <w:left w:val="none" w:sz="0" w:space="0" w:color="auto"/>
        <w:bottom w:val="none" w:sz="0" w:space="0" w:color="auto"/>
        <w:right w:val="none" w:sz="0" w:space="0" w:color="auto"/>
      </w:divBdr>
    </w:div>
    <w:div w:id="1223640477">
      <w:bodyDiv w:val="1"/>
      <w:marLeft w:val="0"/>
      <w:marRight w:val="0"/>
      <w:marTop w:val="0"/>
      <w:marBottom w:val="0"/>
      <w:divBdr>
        <w:top w:val="none" w:sz="0" w:space="0" w:color="auto"/>
        <w:left w:val="none" w:sz="0" w:space="0" w:color="auto"/>
        <w:bottom w:val="none" w:sz="0" w:space="0" w:color="auto"/>
        <w:right w:val="none" w:sz="0" w:space="0" w:color="auto"/>
      </w:divBdr>
    </w:div>
    <w:div w:id="1223714056">
      <w:bodyDiv w:val="1"/>
      <w:marLeft w:val="0"/>
      <w:marRight w:val="0"/>
      <w:marTop w:val="0"/>
      <w:marBottom w:val="0"/>
      <w:divBdr>
        <w:top w:val="none" w:sz="0" w:space="0" w:color="auto"/>
        <w:left w:val="none" w:sz="0" w:space="0" w:color="auto"/>
        <w:bottom w:val="none" w:sz="0" w:space="0" w:color="auto"/>
        <w:right w:val="none" w:sz="0" w:space="0" w:color="auto"/>
      </w:divBdr>
    </w:div>
    <w:div w:id="1223754019">
      <w:bodyDiv w:val="1"/>
      <w:marLeft w:val="0"/>
      <w:marRight w:val="0"/>
      <w:marTop w:val="0"/>
      <w:marBottom w:val="0"/>
      <w:divBdr>
        <w:top w:val="none" w:sz="0" w:space="0" w:color="auto"/>
        <w:left w:val="none" w:sz="0" w:space="0" w:color="auto"/>
        <w:bottom w:val="none" w:sz="0" w:space="0" w:color="auto"/>
        <w:right w:val="none" w:sz="0" w:space="0" w:color="auto"/>
      </w:divBdr>
    </w:div>
    <w:div w:id="1223755644">
      <w:bodyDiv w:val="1"/>
      <w:marLeft w:val="0"/>
      <w:marRight w:val="0"/>
      <w:marTop w:val="0"/>
      <w:marBottom w:val="0"/>
      <w:divBdr>
        <w:top w:val="none" w:sz="0" w:space="0" w:color="auto"/>
        <w:left w:val="none" w:sz="0" w:space="0" w:color="auto"/>
        <w:bottom w:val="none" w:sz="0" w:space="0" w:color="auto"/>
        <w:right w:val="none" w:sz="0" w:space="0" w:color="auto"/>
      </w:divBdr>
    </w:div>
    <w:div w:id="1223758025">
      <w:bodyDiv w:val="1"/>
      <w:marLeft w:val="0"/>
      <w:marRight w:val="0"/>
      <w:marTop w:val="0"/>
      <w:marBottom w:val="0"/>
      <w:divBdr>
        <w:top w:val="none" w:sz="0" w:space="0" w:color="auto"/>
        <w:left w:val="none" w:sz="0" w:space="0" w:color="auto"/>
        <w:bottom w:val="none" w:sz="0" w:space="0" w:color="auto"/>
        <w:right w:val="none" w:sz="0" w:space="0" w:color="auto"/>
      </w:divBdr>
    </w:div>
    <w:div w:id="1223759742">
      <w:bodyDiv w:val="1"/>
      <w:marLeft w:val="0"/>
      <w:marRight w:val="0"/>
      <w:marTop w:val="0"/>
      <w:marBottom w:val="0"/>
      <w:divBdr>
        <w:top w:val="none" w:sz="0" w:space="0" w:color="auto"/>
        <w:left w:val="none" w:sz="0" w:space="0" w:color="auto"/>
        <w:bottom w:val="none" w:sz="0" w:space="0" w:color="auto"/>
        <w:right w:val="none" w:sz="0" w:space="0" w:color="auto"/>
      </w:divBdr>
    </w:div>
    <w:div w:id="1223786182">
      <w:bodyDiv w:val="1"/>
      <w:marLeft w:val="0"/>
      <w:marRight w:val="0"/>
      <w:marTop w:val="0"/>
      <w:marBottom w:val="0"/>
      <w:divBdr>
        <w:top w:val="none" w:sz="0" w:space="0" w:color="auto"/>
        <w:left w:val="none" w:sz="0" w:space="0" w:color="auto"/>
        <w:bottom w:val="none" w:sz="0" w:space="0" w:color="auto"/>
        <w:right w:val="none" w:sz="0" w:space="0" w:color="auto"/>
      </w:divBdr>
    </w:div>
    <w:div w:id="1223902555">
      <w:bodyDiv w:val="1"/>
      <w:marLeft w:val="0"/>
      <w:marRight w:val="0"/>
      <w:marTop w:val="0"/>
      <w:marBottom w:val="0"/>
      <w:divBdr>
        <w:top w:val="none" w:sz="0" w:space="0" w:color="auto"/>
        <w:left w:val="none" w:sz="0" w:space="0" w:color="auto"/>
        <w:bottom w:val="none" w:sz="0" w:space="0" w:color="auto"/>
        <w:right w:val="none" w:sz="0" w:space="0" w:color="auto"/>
      </w:divBdr>
    </w:div>
    <w:div w:id="1223951004">
      <w:bodyDiv w:val="1"/>
      <w:marLeft w:val="0"/>
      <w:marRight w:val="0"/>
      <w:marTop w:val="0"/>
      <w:marBottom w:val="0"/>
      <w:divBdr>
        <w:top w:val="none" w:sz="0" w:space="0" w:color="auto"/>
        <w:left w:val="none" w:sz="0" w:space="0" w:color="auto"/>
        <w:bottom w:val="none" w:sz="0" w:space="0" w:color="auto"/>
        <w:right w:val="none" w:sz="0" w:space="0" w:color="auto"/>
      </w:divBdr>
    </w:div>
    <w:div w:id="1223979410">
      <w:bodyDiv w:val="1"/>
      <w:marLeft w:val="0"/>
      <w:marRight w:val="0"/>
      <w:marTop w:val="0"/>
      <w:marBottom w:val="0"/>
      <w:divBdr>
        <w:top w:val="none" w:sz="0" w:space="0" w:color="auto"/>
        <w:left w:val="none" w:sz="0" w:space="0" w:color="auto"/>
        <w:bottom w:val="none" w:sz="0" w:space="0" w:color="auto"/>
        <w:right w:val="none" w:sz="0" w:space="0" w:color="auto"/>
      </w:divBdr>
    </w:div>
    <w:div w:id="1224025692">
      <w:bodyDiv w:val="1"/>
      <w:marLeft w:val="0"/>
      <w:marRight w:val="0"/>
      <w:marTop w:val="0"/>
      <w:marBottom w:val="0"/>
      <w:divBdr>
        <w:top w:val="none" w:sz="0" w:space="0" w:color="auto"/>
        <w:left w:val="none" w:sz="0" w:space="0" w:color="auto"/>
        <w:bottom w:val="none" w:sz="0" w:space="0" w:color="auto"/>
        <w:right w:val="none" w:sz="0" w:space="0" w:color="auto"/>
      </w:divBdr>
    </w:div>
    <w:div w:id="1224099012">
      <w:bodyDiv w:val="1"/>
      <w:marLeft w:val="0"/>
      <w:marRight w:val="0"/>
      <w:marTop w:val="0"/>
      <w:marBottom w:val="0"/>
      <w:divBdr>
        <w:top w:val="none" w:sz="0" w:space="0" w:color="auto"/>
        <w:left w:val="none" w:sz="0" w:space="0" w:color="auto"/>
        <w:bottom w:val="none" w:sz="0" w:space="0" w:color="auto"/>
        <w:right w:val="none" w:sz="0" w:space="0" w:color="auto"/>
      </w:divBdr>
    </w:div>
    <w:div w:id="1224176168">
      <w:bodyDiv w:val="1"/>
      <w:marLeft w:val="0"/>
      <w:marRight w:val="0"/>
      <w:marTop w:val="0"/>
      <w:marBottom w:val="0"/>
      <w:divBdr>
        <w:top w:val="none" w:sz="0" w:space="0" w:color="auto"/>
        <w:left w:val="none" w:sz="0" w:space="0" w:color="auto"/>
        <w:bottom w:val="none" w:sz="0" w:space="0" w:color="auto"/>
        <w:right w:val="none" w:sz="0" w:space="0" w:color="auto"/>
      </w:divBdr>
    </w:div>
    <w:div w:id="1224295741">
      <w:bodyDiv w:val="1"/>
      <w:marLeft w:val="0"/>
      <w:marRight w:val="0"/>
      <w:marTop w:val="0"/>
      <w:marBottom w:val="0"/>
      <w:divBdr>
        <w:top w:val="none" w:sz="0" w:space="0" w:color="auto"/>
        <w:left w:val="none" w:sz="0" w:space="0" w:color="auto"/>
        <w:bottom w:val="none" w:sz="0" w:space="0" w:color="auto"/>
        <w:right w:val="none" w:sz="0" w:space="0" w:color="auto"/>
      </w:divBdr>
    </w:div>
    <w:div w:id="1224364981">
      <w:bodyDiv w:val="1"/>
      <w:marLeft w:val="0"/>
      <w:marRight w:val="0"/>
      <w:marTop w:val="0"/>
      <w:marBottom w:val="0"/>
      <w:divBdr>
        <w:top w:val="none" w:sz="0" w:space="0" w:color="auto"/>
        <w:left w:val="none" w:sz="0" w:space="0" w:color="auto"/>
        <w:bottom w:val="none" w:sz="0" w:space="0" w:color="auto"/>
        <w:right w:val="none" w:sz="0" w:space="0" w:color="auto"/>
      </w:divBdr>
    </w:div>
    <w:div w:id="1224559222">
      <w:bodyDiv w:val="1"/>
      <w:marLeft w:val="0"/>
      <w:marRight w:val="0"/>
      <w:marTop w:val="0"/>
      <w:marBottom w:val="0"/>
      <w:divBdr>
        <w:top w:val="none" w:sz="0" w:space="0" w:color="auto"/>
        <w:left w:val="none" w:sz="0" w:space="0" w:color="auto"/>
        <w:bottom w:val="none" w:sz="0" w:space="0" w:color="auto"/>
        <w:right w:val="none" w:sz="0" w:space="0" w:color="auto"/>
      </w:divBdr>
    </w:div>
    <w:div w:id="1224633049">
      <w:bodyDiv w:val="1"/>
      <w:marLeft w:val="0"/>
      <w:marRight w:val="0"/>
      <w:marTop w:val="0"/>
      <w:marBottom w:val="0"/>
      <w:divBdr>
        <w:top w:val="none" w:sz="0" w:space="0" w:color="auto"/>
        <w:left w:val="none" w:sz="0" w:space="0" w:color="auto"/>
        <w:bottom w:val="none" w:sz="0" w:space="0" w:color="auto"/>
        <w:right w:val="none" w:sz="0" w:space="0" w:color="auto"/>
      </w:divBdr>
    </w:div>
    <w:div w:id="1224676724">
      <w:bodyDiv w:val="1"/>
      <w:marLeft w:val="0"/>
      <w:marRight w:val="0"/>
      <w:marTop w:val="0"/>
      <w:marBottom w:val="0"/>
      <w:divBdr>
        <w:top w:val="none" w:sz="0" w:space="0" w:color="auto"/>
        <w:left w:val="none" w:sz="0" w:space="0" w:color="auto"/>
        <w:bottom w:val="none" w:sz="0" w:space="0" w:color="auto"/>
        <w:right w:val="none" w:sz="0" w:space="0" w:color="auto"/>
      </w:divBdr>
    </w:div>
    <w:div w:id="1224755354">
      <w:bodyDiv w:val="1"/>
      <w:marLeft w:val="0"/>
      <w:marRight w:val="0"/>
      <w:marTop w:val="0"/>
      <w:marBottom w:val="0"/>
      <w:divBdr>
        <w:top w:val="none" w:sz="0" w:space="0" w:color="auto"/>
        <w:left w:val="none" w:sz="0" w:space="0" w:color="auto"/>
        <w:bottom w:val="none" w:sz="0" w:space="0" w:color="auto"/>
        <w:right w:val="none" w:sz="0" w:space="0" w:color="auto"/>
      </w:divBdr>
    </w:div>
    <w:div w:id="1224829387">
      <w:bodyDiv w:val="1"/>
      <w:marLeft w:val="0"/>
      <w:marRight w:val="0"/>
      <w:marTop w:val="0"/>
      <w:marBottom w:val="0"/>
      <w:divBdr>
        <w:top w:val="none" w:sz="0" w:space="0" w:color="auto"/>
        <w:left w:val="none" w:sz="0" w:space="0" w:color="auto"/>
        <w:bottom w:val="none" w:sz="0" w:space="0" w:color="auto"/>
        <w:right w:val="none" w:sz="0" w:space="0" w:color="auto"/>
      </w:divBdr>
    </w:div>
    <w:div w:id="1224871942">
      <w:bodyDiv w:val="1"/>
      <w:marLeft w:val="0"/>
      <w:marRight w:val="0"/>
      <w:marTop w:val="0"/>
      <w:marBottom w:val="0"/>
      <w:divBdr>
        <w:top w:val="none" w:sz="0" w:space="0" w:color="auto"/>
        <w:left w:val="none" w:sz="0" w:space="0" w:color="auto"/>
        <w:bottom w:val="none" w:sz="0" w:space="0" w:color="auto"/>
        <w:right w:val="none" w:sz="0" w:space="0" w:color="auto"/>
      </w:divBdr>
    </w:div>
    <w:div w:id="1224873280">
      <w:bodyDiv w:val="1"/>
      <w:marLeft w:val="0"/>
      <w:marRight w:val="0"/>
      <w:marTop w:val="0"/>
      <w:marBottom w:val="0"/>
      <w:divBdr>
        <w:top w:val="none" w:sz="0" w:space="0" w:color="auto"/>
        <w:left w:val="none" w:sz="0" w:space="0" w:color="auto"/>
        <w:bottom w:val="none" w:sz="0" w:space="0" w:color="auto"/>
        <w:right w:val="none" w:sz="0" w:space="0" w:color="auto"/>
      </w:divBdr>
    </w:div>
    <w:div w:id="1224947898">
      <w:bodyDiv w:val="1"/>
      <w:marLeft w:val="0"/>
      <w:marRight w:val="0"/>
      <w:marTop w:val="0"/>
      <w:marBottom w:val="0"/>
      <w:divBdr>
        <w:top w:val="none" w:sz="0" w:space="0" w:color="auto"/>
        <w:left w:val="none" w:sz="0" w:space="0" w:color="auto"/>
        <w:bottom w:val="none" w:sz="0" w:space="0" w:color="auto"/>
        <w:right w:val="none" w:sz="0" w:space="0" w:color="auto"/>
      </w:divBdr>
    </w:div>
    <w:div w:id="1225142787">
      <w:bodyDiv w:val="1"/>
      <w:marLeft w:val="0"/>
      <w:marRight w:val="0"/>
      <w:marTop w:val="0"/>
      <w:marBottom w:val="0"/>
      <w:divBdr>
        <w:top w:val="none" w:sz="0" w:space="0" w:color="auto"/>
        <w:left w:val="none" w:sz="0" w:space="0" w:color="auto"/>
        <w:bottom w:val="none" w:sz="0" w:space="0" w:color="auto"/>
        <w:right w:val="none" w:sz="0" w:space="0" w:color="auto"/>
      </w:divBdr>
    </w:div>
    <w:div w:id="1225146586">
      <w:bodyDiv w:val="1"/>
      <w:marLeft w:val="0"/>
      <w:marRight w:val="0"/>
      <w:marTop w:val="0"/>
      <w:marBottom w:val="0"/>
      <w:divBdr>
        <w:top w:val="none" w:sz="0" w:space="0" w:color="auto"/>
        <w:left w:val="none" w:sz="0" w:space="0" w:color="auto"/>
        <w:bottom w:val="none" w:sz="0" w:space="0" w:color="auto"/>
        <w:right w:val="none" w:sz="0" w:space="0" w:color="auto"/>
      </w:divBdr>
    </w:div>
    <w:div w:id="1225212839">
      <w:bodyDiv w:val="1"/>
      <w:marLeft w:val="0"/>
      <w:marRight w:val="0"/>
      <w:marTop w:val="0"/>
      <w:marBottom w:val="0"/>
      <w:divBdr>
        <w:top w:val="none" w:sz="0" w:space="0" w:color="auto"/>
        <w:left w:val="none" w:sz="0" w:space="0" w:color="auto"/>
        <w:bottom w:val="none" w:sz="0" w:space="0" w:color="auto"/>
        <w:right w:val="none" w:sz="0" w:space="0" w:color="auto"/>
      </w:divBdr>
    </w:div>
    <w:div w:id="1225215197">
      <w:bodyDiv w:val="1"/>
      <w:marLeft w:val="0"/>
      <w:marRight w:val="0"/>
      <w:marTop w:val="0"/>
      <w:marBottom w:val="0"/>
      <w:divBdr>
        <w:top w:val="none" w:sz="0" w:space="0" w:color="auto"/>
        <w:left w:val="none" w:sz="0" w:space="0" w:color="auto"/>
        <w:bottom w:val="none" w:sz="0" w:space="0" w:color="auto"/>
        <w:right w:val="none" w:sz="0" w:space="0" w:color="auto"/>
      </w:divBdr>
    </w:div>
    <w:div w:id="1225291404">
      <w:bodyDiv w:val="1"/>
      <w:marLeft w:val="0"/>
      <w:marRight w:val="0"/>
      <w:marTop w:val="0"/>
      <w:marBottom w:val="0"/>
      <w:divBdr>
        <w:top w:val="none" w:sz="0" w:space="0" w:color="auto"/>
        <w:left w:val="none" w:sz="0" w:space="0" w:color="auto"/>
        <w:bottom w:val="none" w:sz="0" w:space="0" w:color="auto"/>
        <w:right w:val="none" w:sz="0" w:space="0" w:color="auto"/>
      </w:divBdr>
    </w:div>
    <w:div w:id="1225293667">
      <w:bodyDiv w:val="1"/>
      <w:marLeft w:val="0"/>
      <w:marRight w:val="0"/>
      <w:marTop w:val="0"/>
      <w:marBottom w:val="0"/>
      <w:divBdr>
        <w:top w:val="none" w:sz="0" w:space="0" w:color="auto"/>
        <w:left w:val="none" w:sz="0" w:space="0" w:color="auto"/>
        <w:bottom w:val="none" w:sz="0" w:space="0" w:color="auto"/>
        <w:right w:val="none" w:sz="0" w:space="0" w:color="auto"/>
      </w:divBdr>
    </w:div>
    <w:div w:id="1225340137">
      <w:bodyDiv w:val="1"/>
      <w:marLeft w:val="0"/>
      <w:marRight w:val="0"/>
      <w:marTop w:val="0"/>
      <w:marBottom w:val="0"/>
      <w:divBdr>
        <w:top w:val="none" w:sz="0" w:space="0" w:color="auto"/>
        <w:left w:val="none" w:sz="0" w:space="0" w:color="auto"/>
        <w:bottom w:val="none" w:sz="0" w:space="0" w:color="auto"/>
        <w:right w:val="none" w:sz="0" w:space="0" w:color="auto"/>
      </w:divBdr>
    </w:div>
    <w:div w:id="1225487368">
      <w:bodyDiv w:val="1"/>
      <w:marLeft w:val="0"/>
      <w:marRight w:val="0"/>
      <w:marTop w:val="0"/>
      <w:marBottom w:val="0"/>
      <w:divBdr>
        <w:top w:val="none" w:sz="0" w:space="0" w:color="auto"/>
        <w:left w:val="none" w:sz="0" w:space="0" w:color="auto"/>
        <w:bottom w:val="none" w:sz="0" w:space="0" w:color="auto"/>
        <w:right w:val="none" w:sz="0" w:space="0" w:color="auto"/>
      </w:divBdr>
    </w:div>
    <w:div w:id="1225678000">
      <w:bodyDiv w:val="1"/>
      <w:marLeft w:val="0"/>
      <w:marRight w:val="0"/>
      <w:marTop w:val="0"/>
      <w:marBottom w:val="0"/>
      <w:divBdr>
        <w:top w:val="none" w:sz="0" w:space="0" w:color="auto"/>
        <w:left w:val="none" w:sz="0" w:space="0" w:color="auto"/>
        <w:bottom w:val="none" w:sz="0" w:space="0" w:color="auto"/>
        <w:right w:val="none" w:sz="0" w:space="0" w:color="auto"/>
      </w:divBdr>
    </w:div>
    <w:div w:id="1225750995">
      <w:bodyDiv w:val="1"/>
      <w:marLeft w:val="0"/>
      <w:marRight w:val="0"/>
      <w:marTop w:val="0"/>
      <w:marBottom w:val="0"/>
      <w:divBdr>
        <w:top w:val="none" w:sz="0" w:space="0" w:color="auto"/>
        <w:left w:val="none" w:sz="0" w:space="0" w:color="auto"/>
        <w:bottom w:val="none" w:sz="0" w:space="0" w:color="auto"/>
        <w:right w:val="none" w:sz="0" w:space="0" w:color="auto"/>
      </w:divBdr>
    </w:div>
    <w:div w:id="1225793692">
      <w:bodyDiv w:val="1"/>
      <w:marLeft w:val="0"/>
      <w:marRight w:val="0"/>
      <w:marTop w:val="0"/>
      <w:marBottom w:val="0"/>
      <w:divBdr>
        <w:top w:val="none" w:sz="0" w:space="0" w:color="auto"/>
        <w:left w:val="none" w:sz="0" w:space="0" w:color="auto"/>
        <w:bottom w:val="none" w:sz="0" w:space="0" w:color="auto"/>
        <w:right w:val="none" w:sz="0" w:space="0" w:color="auto"/>
      </w:divBdr>
    </w:div>
    <w:div w:id="1225795385">
      <w:bodyDiv w:val="1"/>
      <w:marLeft w:val="0"/>
      <w:marRight w:val="0"/>
      <w:marTop w:val="0"/>
      <w:marBottom w:val="0"/>
      <w:divBdr>
        <w:top w:val="none" w:sz="0" w:space="0" w:color="auto"/>
        <w:left w:val="none" w:sz="0" w:space="0" w:color="auto"/>
        <w:bottom w:val="none" w:sz="0" w:space="0" w:color="auto"/>
        <w:right w:val="none" w:sz="0" w:space="0" w:color="auto"/>
      </w:divBdr>
    </w:div>
    <w:div w:id="1226061644">
      <w:bodyDiv w:val="1"/>
      <w:marLeft w:val="0"/>
      <w:marRight w:val="0"/>
      <w:marTop w:val="0"/>
      <w:marBottom w:val="0"/>
      <w:divBdr>
        <w:top w:val="none" w:sz="0" w:space="0" w:color="auto"/>
        <w:left w:val="none" w:sz="0" w:space="0" w:color="auto"/>
        <w:bottom w:val="none" w:sz="0" w:space="0" w:color="auto"/>
        <w:right w:val="none" w:sz="0" w:space="0" w:color="auto"/>
      </w:divBdr>
    </w:div>
    <w:div w:id="1226061865">
      <w:bodyDiv w:val="1"/>
      <w:marLeft w:val="0"/>
      <w:marRight w:val="0"/>
      <w:marTop w:val="0"/>
      <w:marBottom w:val="0"/>
      <w:divBdr>
        <w:top w:val="none" w:sz="0" w:space="0" w:color="auto"/>
        <w:left w:val="none" w:sz="0" w:space="0" w:color="auto"/>
        <w:bottom w:val="none" w:sz="0" w:space="0" w:color="auto"/>
        <w:right w:val="none" w:sz="0" w:space="0" w:color="auto"/>
      </w:divBdr>
    </w:div>
    <w:div w:id="1226062369">
      <w:bodyDiv w:val="1"/>
      <w:marLeft w:val="0"/>
      <w:marRight w:val="0"/>
      <w:marTop w:val="0"/>
      <w:marBottom w:val="0"/>
      <w:divBdr>
        <w:top w:val="none" w:sz="0" w:space="0" w:color="auto"/>
        <w:left w:val="none" w:sz="0" w:space="0" w:color="auto"/>
        <w:bottom w:val="none" w:sz="0" w:space="0" w:color="auto"/>
        <w:right w:val="none" w:sz="0" w:space="0" w:color="auto"/>
      </w:divBdr>
    </w:div>
    <w:div w:id="1226069212">
      <w:bodyDiv w:val="1"/>
      <w:marLeft w:val="0"/>
      <w:marRight w:val="0"/>
      <w:marTop w:val="0"/>
      <w:marBottom w:val="0"/>
      <w:divBdr>
        <w:top w:val="none" w:sz="0" w:space="0" w:color="auto"/>
        <w:left w:val="none" w:sz="0" w:space="0" w:color="auto"/>
        <w:bottom w:val="none" w:sz="0" w:space="0" w:color="auto"/>
        <w:right w:val="none" w:sz="0" w:space="0" w:color="auto"/>
      </w:divBdr>
    </w:div>
    <w:div w:id="1226183209">
      <w:bodyDiv w:val="1"/>
      <w:marLeft w:val="0"/>
      <w:marRight w:val="0"/>
      <w:marTop w:val="0"/>
      <w:marBottom w:val="0"/>
      <w:divBdr>
        <w:top w:val="none" w:sz="0" w:space="0" w:color="auto"/>
        <w:left w:val="none" w:sz="0" w:space="0" w:color="auto"/>
        <w:bottom w:val="none" w:sz="0" w:space="0" w:color="auto"/>
        <w:right w:val="none" w:sz="0" w:space="0" w:color="auto"/>
      </w:divBdr>
    </w:div>
    <w:div w:id="1226332223">
      <w:bodyDiv w:val="1"/>
      <w:marLeft w:val="0"/>
      <w:marRight w:val="0"/>
      <w:marTop w:val="0"/>
      <w:marBottom w:val="0"/>
      <w:divBdr>
        <w:top w:val="none" w:sz="0" w:space="0" w:color="auto"/>
        <w:left w:val="none" w:sz="0" w:space="0" w:color="auto"/>
        <w:bottom w:val="none" w:sz="0" w:space="0" w:color="auto"/>
        <w:right w:val="none" w:sz="0" w:space="0" w:color="auto"/>
      </w:divBdr>
    </w:div>
    <w:div w:id="1226457419">
      <w:bodyDiv w:val="1"/>
      <w:marLeft w:val="0"/>
      <w:marRight w:val="0"/>
      <w:marTop w:val="0"/>
      <w:marBottom w:val="0"/>
      <w:divBdr>
        <w:top w:val="none" w:sz="0" w:space="0" w:color="auto"/>
        <w:left w:val="none" w:sz="0" w:space="0" w:color="auto"/>
        <w:bottom w:val="none" w:sz="0" w:space="0" w:color="auto"/>
        <w:right w:val="none" w:sz="0" w:space="0" w:color="auto"/>
      </w:divBdr>
    </w:div>
    <w:div w:id="1226523238">
      <w:bodyDiv w:val="1"/>
      <w:marLeft w:val="0"/>
      <w:marRight w:val="0"/>
      <w:marTop w:val="0"/>
      <w:marBottom w:val="0"/>
      <w:divBdr>
        <w:top w:val="none" w:sz="0" w:space="0" w:color="auto"/>
        <w:left w:val="none" w:sz="0" w:space="0" w:color="auto"/>
        <w:bottom w:val="none" w:sz="0" w:space="0" w:color="auto"/>
        <w:right w:val="none" w:sz="0" w:space="0" w:color="auto"/>
      </w:divBdr>
    </w:div>
    <w:div w:id="1226523488">
      <w:bodyDiv w:val="1"/>
      <w:marLeft w:val="0"/>
      <w:marRight w:val="0"/>
      <w:marTop w:val="0"/>
      <w:marBottom w:val="0"/>
      <w:divBdr>
        <w:top w:val="none" w:sz="0" w:space="0" w:color="auto"/>
        <w:left w:val="none" w:sz="0" w:space="0" w:color="auto"/>
        <w:bottom w:val="none" w:sz="0" w:space="0" w:color="auto"/>
        <w:right w:val="none" w:sz="0" w:space="0" w:color="auto"/>
      </w:divBdr>
    </w:div>
    <w:div w:id="1226525935">
      <w:bodyDiv w:val="1"/>
      <w:marLeft w:val="0"/>
      <w:marRight w:val="0"/>
      <w:marTop w:val="0"/>
      <w:marBottom w:val="0"/>
      <w:divBdr>
        <w:top w:val="none" w:sz="0" w:space="0" w:color="auto"/>
        <w:left w:val="none" w:sz="0" w:space="0" w:color="auto"/>
        <w:bottom w:val="none" w:sz="0" w:space="0" w:color="auto"/>
        <w:right w:val="none" w:sz="0" w:space="0" w:color="auto"/>
      </w:divBdr>
    </w:div>
    <w:div w:id="1226604253">
      <w:bodyDiv w:val="1"/>
      <w:marLeft w:val="0"/>
      <w:marRight w:val="0"/>
      <w:marTop w:val="0"/>
      <w:marBottom w:val="0"/>
      <w:divBdr>
        <w:top w:val="none" w:sz="0" w:space="0" w:color="auto"/>
        <w:left w:val="none" w:sz="0" w:space="0" w:color="auto"/>
        <w:bottom w:val="none" w:sz="0" w:space="0" w:color="auto"/>
        <w:right w:val="none" w:sz="0" w:space="0" w:color="auto"/>
      </w:divBdr>
    </w:div>
    <w:div w:id="1226718337">
      <w:bodyDiv w:val="1"/>
      <w:marLeft w:val="0"/>
      <w:marRight w:val="0"/>
      <w:marTop w:val="0"/>
      <w:marBottom w:val="0"/>
      <w:divBdr>
        <w:top w:val="none" w:sz="0" w:space="0" w:color="auto"/>
        <w:left w:val="none" w:sz="0" w:space="0" w:color="auto"/>
        <w:bottom w:val="none" w:sz="0" w:space="0" w:color="auto"/>
        <w:right w:val="none" w:sz="0" w:space="0" w:color="auto"/>
      </w:divBdr>
    </w:div>
    <w:div w:id="1226723887">
      <w:bodyDiv w:val="1"/>
      <w:marLeft w:val="0"/>
      <w:marRight w:val="0"/>
      <w:marTop w:val="0"/>
      <w:marBottom w:val="0"/>
      <w:divBdr>
        <w:top w:val="none" w:sz="0" w:space="0" w:color="auto"/>
        <w:left w:val="none" w:sz="0" w:space="0" w:color="auto"/>
        <w:bottom w:val="none" w:sz="0" w:space="0" w:color="auto"/>
        <w:right w:val="none" w:sz="0" w:space="0" w:color="auto"/>
      </w:divBdr>
    </w:div>
    <w:div w:id="1226724529">
      <w:bodyDiv w:val="1"/>
      <w:marLeft w:val="0"/>
      <w:marRight w:val="0"/>
      <w:marTop w:val="0"/>
      <w:marBottom w:val="0"/>
      <w:divBdr>
        <w:top w:val="none" w:sz="0" w:space="0" w:color="auto"/>
        <w:left w:val="none" w:sz="0" w:space="0" w:color="auto"/>
        <w:bottom w:val="none" w:sz="0" w:space="0" w:color="auto"/>
        <w:right w:val="none" w:sz="0" w:space="0" w:color="auto"/>
      </w:divBdr>
    </w:div>
    <w:div w:id="1226794696">
      <w:bodyDiv w:val="1"/>
      <w:marLeft w:val="0"/>
      <w:marRight w:val="0"/>
      <w:marTop w:val="0"/>
      <w:marBottom w:val="0"/>
      <w:divBdr>
        <w:top w:val="none" w:sz="0" w:space="0" w:color="auto"/>
        <w:left w:val="none" w:sz="0" w:space="0" w:color="auto"/>
        <w:bottom w:val="none" w:sz="0" w:space="0" w:color="auto"/>
        <w:right w:val="none" w:sz="0" w:space="0" w:color="auto"/>
      </w:divBdr>
    </w:div>
    <w:div w:id="1226799637">
      <w:bodyDiv w:val="1"/>
      <w:marLeft w:val="0"/>
      <w:marRight w:val="0"/>
      <w:marTop w:val="0"/>
      <w:marBottom w:val="0"/>
      <w:divBdr>
        <w:top w:val="none" w:sz="0" w:space="0" w:color="auto"/>
        <w:left w:val="none" w:sz="0" w:space="0" w:color="auto"/>
        <w:bottom w:val="none" w:sz="0" w:space="0" w:color="auto"/>
        <w:right w:val="none" w:sz="0" w:space="0" w:color="auto"/>
      </w:divBdr>
    </w:div>
    <w:div w:id="1226838213">
      <w:bodyDiv w:val="1"/>
      <w:marLeft w:val="0"/>
      <w:marRight w:val="0"/>
      <w:marTop w:val="0"/>
      <w:marBottom w:val="0"/>
      <w:divBdr>
        <w:top w:val="none" w:sz="0" w:space="0" w:color="auto"/>
        <w:left w:val="none" w:sz="0" w:space="0" w:color="auto"/>
        <w:bottom w:val="none" w:sz="0" w:space="0" w:color="auto"/>
        <w:right w:val="none" w:sz="0" w:space="0" w:color="auto"/>
      </w:divBdr>
    </w:div>
    <w:div w:id="1226840044">
      <w:bodyDiv w:val="1"/>
      <w:marLeft w:val="0"/>
      <w:marRight w:val="0"/>
      <w:marTop w:val="0"/>
      <w:marBottom w:val="0"/>
      <w:divBdr>
        <w:top w:val="none" w:sz="0" w:space="0" w:color="auto"/>
        <w:left w:val="none" w:sz="0" w:space="0" w:color="auto"/>
        <w:bottom w:val="none" w:sz="0" w:space="0" w:color="auto"/>
        <w:right w:val="none" w:sz="0" w:space="0" w:color="auto"/>
      </w:divBdr>
    </w:div>
    <w:div w:id="1226842068">
      <w:bodyDiv w:val="1"/>
      <w:marLeft w:val="0"/>
      <w:marRight w:val="0"/>
      <w:marTop w:val="0"/>
      <w:marBottom w:val="0"/>
      <w:divBdr>
        <w:top w:val="none" w:sz="0" w:space="0" w:color="auto"/>
        <w:left w:val="none" w:sz="0" w:space="0" w:color="auto"/>
        <w:bottom w:val="none" w:sz="0" w:space="0" w:color="auto"/>
        <w:right w:val="none" w:sz="0" w:space="0" w:color="auto"/>
      </w:divBdr>
    </w:div>
    <w:div w:id="1226842567">
      <w:bodyDiv w:val="1"/>
      <w:marLeft w:val="0"/>
      <w:marRight w:val="0"/>
      <w:marTop w:val="0"/>
      <w:marBottom w:val="0"/>
      <w:divBdr>
        <w:top w:val="none" w:sz="0" w:space="0" w:color="auto"/>
        <w:left w:val="none" w:sz="0" w:space="0" w:color="auto"/>
        <w:bottom w:val="none" w:sz="0" w:space="0" w:color="auto"/>
        <w:right w:val="none" w:sz="0" w:space="0" w:color="auto"/>
      </w:divBdr>
    </w:div>
    <w:div w:id="1226843934">
      <w:bodyDiv w:val="1"/>
      <w:marLeft w:val="0"/>
      <w:marRight w:val="0"/>
      <w:marTop w:val="0"/>
      <w:marBottom w:val="0"/>
      <w:divBdr>
        <w:top w:val="none" w:sz="0" w:space="0" w:color="auto"/>
        <w:left w:val="none" w:sz="0" w:space="0" w:color="auto"/>
        <w:bottom w:val="none" w:sz="0" w:space="0" w:color="auto"/>
        <w:right w:val="none" w:sz="0" w:space="0" w:color="auto"/>
      </w:divBdr>
    </w:div>
    <w:div w:id="1226910414">
      <w:bodyDiv w:val="1"/>
      <w:marLeft w:val="0"/>
      <w:marRight w:val="0"/>
      <w:marTop w:val="0"/>
      <w:marBottom w:val="0"/>
      <w:divBdr>
        <w:top w:val="none" w:sz="0" w:space="0" w:color="auto"/>
        <w:left w:val="none" w:sz="0" w:space="0" w:color="auto"/>
        <w:bottom w:val="none" w:sz="0" w:space="0" w:color="auto"/>
        <w:right w:val="none" w:sz="0" w:space="0" w:color="auto"/>
      </w:divBdr>
    </w:div>
    <w:div w:id="1226914576">
      <w:bodyDiv w:val="1"/>
      <w:marLeft w:val="0"/>
      <w:marRight w:val="0"/>
      <w:marTop w:val="0"/>
      <w:marBottom w:val="0"/>
      <w:divBdr>
        <w:top w:val="none" w:sz="0" w:space="0" w:color="auto"/>
        <w:left w:val="none" w:sz="0" w:space="0" w:color="auto"/>
        <w:bottom w:val="none" w:sz="0" w:space="0" w:color="auto"/>
        <w:right w:val="none" w:sz="0" w:space="0" w:color="auto"/>
      </w:divBdr>
    </w:div>
    <w:div w:id="1227037173">
      <w:bodyDiv w:val="1"/>
      <w:marLeft w:val="0"/>
      <w:marRight w:val="0"/>
      <w:marTop w:val="0"/>
      <w:marBottom w:val="0"/>
      <w:divBdr>
        <w:top w:val="none" w:sz="0" w:space="0" w:color="auto"/>
        <w:left w:val="none" w:sz="0" w:space="0" w:color="auto"/>
        <w:bottom w:val="none" w:sz="0" w:space="0" w:color="auto"/>
        <w:right w:val="none" w:sz="0" w:space="0" w:color="auto"/>
      </w:divBdr>
    </w:div>
    <w:div w:id="1227063124">
      <w:bodyDiv w:val="1"/>
      <w:marLeft w:val="0"/>
      <w:marRight w:val="0"/>
      <w:marTop w:val="0"/>
      <w:marBottom w:val="0"/>
      <w:divBdr>
        <w:top w:val="none" w:sz="0" w:space="0" w:color="auto"/>
        <w:left w:val="none" w:sz="0" w:space="0" w:color="auto"/>
        <w:bottom w:val="none" w:sz="0" w:space="0" w:color="auto"/>
        <w:right w:val="none" w:sz="0" w:space="0" w:color="auto"/>
      </w:divBdr>
    </w:div>
    <w:div w:id="1227103690">
      <w:bodyDiv w:val="1"/>
      <w:marLeft w:val="0"/>
      <w:marRight w:val="0"/>
      <w:marTop w:val="0"/>
      <w:marBottom w:val="0"/>
      <w:divBdr>
        <w:top w:val="none" w:sz="0" w:space="0" w:color="auto"/>
        <w:left w:val="none" w:sz="0" w:space="0" w:color="auto"/>
        <w:bottom w:val="none" w:sz="0" w:space="0" w:color="auto"/>
        <w:right w:val="none" w:sz="0" w:space="0" w:color="auto"/>
      </w:divBdr>
    </w:div>
    <w:div w:id="1227111127">
      <w:bodyDiv w:val="1"/>
      <w:marLeft w:val="0"/>
      <w:marRight w:val="0"/>
      <w:marTop w:val="0"/>
      <w:marBottom w:val="0"/>
      <w:divBdr>
        <w:top w:val="none" w:sz="0" w:space="0" w:color="auto"/>
        <w:left w:val="none" w:sz="0" w:space="0" w:color="auto"/>
        <w:bottom w:val="none" w:sz="0" w:space="0" w:color="auto"/>
        <w:right w:val="none" w:sz="0" w:space="0" w:color="auto"/>
      </w:divBdr>
    </w:div>
    <w:div w:id="1227179764">
      <w:bodyDiv w:val="1"/>
      <w:marLeft w:val="0"/>
      <w:marRight w:val="0"/>
      <w:marTop w:val="0"/>
      <w:marBottom w:val="0"/>
      <w:divBdr>
        <w:top w:val="none" w:sz="0" w:space="0" w:color="auto"/>
        <w:left w:val="none" w:sz="0" w:space="0" w:color="auto"/>
        <w:bottom w:val="none" w:sz="0" w:space="0" w:color="auto"/>
        <w:right w:val="none" w:sz="0" w:space="0" w:color="auto"/>
      </w:divBdr>
    </w:div>
    <w:div w:id="1227181048">
      <w:bodyDiv w:val="1"/>
      <w:marLeft w:val="0"/>
      <w:marRight w:val="0"/>
      <w:marTop w:val="0"/>
      <w:marBottom w:val="0"/>
      <w:divBdr>
        <w:top w:val="none" w:sz="0" w:space="0" w:color="auto"/>
        <w:left w:val="none" w:sz="0" w:space="0" w:color="auto"/>
        <w:bottom w:val="none" w:sz="0" w:space="0" w:color="auto"/>
        <w:right w:val="none" w:sz="0" w:space="0" w:color="auto"/>
      </w:divBdr>
    </w:div>
    <w:div w:id="1227183064">
      <w:bodyDiv w:val="1"/>
      <w:marLeft w:val="0"/>
      <w:marRight w:val="0"/>
      <w:marTop w:val="0"/>
      <w:marBottom w:val="0"/>
      <w:divBdr>
        <w:top w:val="none" w:sz="0" w:space="0" w:color="auto"/>
        <w:left w:val="none" w:sz="0" w:space="0" w:color="auto"/>
        <w:bottom w:val="none" w:sz="0" w:space="0" w:color="auto"/>
        <w:right w:val="none" w:sz="0" w:space="0" w:color="auto"/>
      </w:divBdr>
    </w:div>
    <w:div w:id="1227257459">
      <w:bodyDiv w:val="1"/>
      <w:marLeft w:val="0"/>
      <w:marRight w:val="0"/>
      <w:marTop w:val="0"/>
      <w:marBottom w:val="0"/>
      <w:divBdr>
        <w:top w:val="none" w:sz="0" w:space="0" w:color="auto"/>
        <w:left w:val="none" w:sz="0" w:space="0" w:color="auto"/>
        <w:bottom w:val="none" w:sz="0" w:space="0" w:color="auto"/>
        <w:right w:val="none" w:sz="0" w:space="0" w:color="auto"/>
      </w:divBdr>
    </w:div>
    <w:div w:id="1227304095">
      <w:bodyDiv w:val="1"/>
      <w:marLeft w:val="0"/>
      <w:marRight w:val="0"/>
      <w:marTop w:val="0"/>
      <w:marBottom w:val="0"/>
      <w:divBdr>
        <w:top w:val="none" w:sz="0" w:space="0" w:color="auto"/>
        <w:left w:val="none" w:sz="0" w:space="0" w:color="auto"/>
        <w:bottom w:val="none" w:sz="0" w:space="0" w:color="auto"/>
        <w:right w:val="none" w:sz="0" w:space="0" w:color="auto"/>
      </w:divBdr>
    </w:div>
    <w:div w:id="1227305704">
      <w:bodyDiv w:val="1"/>
      <w:marLeft w:val="0"/>
      <w:marRight w:val="0"/>
      <w:marTop w:val="0"/>
      <w:marBottom w:val="0"/>
      <w:divBdr>
        <w:top w:val="none" w:sz="0" w:space="0" w:color="auto"/>
        <w:left w:val="none" w:sz="0" w:space="0" w:color="auto"/>
        <w:bottom w:val="none" w:sz="0" w:space="0" w:color="auto"/>
        <w:right w:val="none" w:sz="0" w:space="0" w:color="auto"/>
      </w:divBdr>
    </w:div>
    <w:div w:id="1227687042">
      <w:bodyDiv w:val="1"/>
      <w:marLeft w:val="0"/>
      <w:marRight w:val="0"/>
      <w:marTop w:val="0"/>
      <w:marBottom w:val="0"/>
      <w:divBdr>
        <w:top w:val="none" w:sz="0" w:space="0" w:color="auto"/>
        <w:left w:val="none" w:sz="0" w:space="0" w:color="auto"/>
        <w:bottom w:val="none" w:sz="0" w:space="0" w:color="auto"/>
        <w:right w:val="none" w:sz="0" w:space="0" w:color="auto"/>
      </w:divBdr>
    </w:div>
    <w:div w:id="1227690005">
      <w:bodyDiv w:val="1"/>
      <w:marLeft w:val="0"/>
      <w:marRight w:val="0"/>
      <w:marTop w:val="0"/>
      <w:marBottom w:val="0"/>
      <w:divBdr>
        <w:top w:val="none" w:sz="0" w:space="0" w:color="auto"/>
        <w:left w:val="none" w:sz="0" w:space="0" w:color="auto"/>
        <w:bottom w:val="none" w:sz="0" w:space="0" w:color="auto"/>
        <w:right w:val="none" w:sz="0" w:space="0" w:color="auto"/>
      </w:divBdr>
    </w:div>
    <w:div w:id="1227691455">
      <w:bodyDiv w:val="1"/>
      <w:marLeft w:val="0"/>
      <w:marRight w:val="0"/>
      <w:marTop w:val="0"/>
      <w:marBottom w:val="0"/>
      <w:divBdr>
        <w:top w:val="none" w:sz="0" w:space="0" w:color="auto"/>
        <w:left w:val="none" w:sz="0" w:space="0" w:color="auto"/>
        <w:bottom w:val="none" w:sz="0" w:space="0" w:color="auto"/>
        <w:right w:val="none" w:sz="0" w:space="0" w:color="auto"/>
      </w:divBdr>
    </w:div>
    <w:div w:id="1227767067">
      <w:bodyDiv w:val="1"/>
      <w:marLeft w:val="0"/>
      <w:marRight w:val="0"/>
      <w:marTop w:val="0"/>
      <w:marBottom w:val="0"/>
      <w:divBdr>
        <w:top w:val="none" w:sz="0" w:space="0" w:color="auto"/>
        <w:left w:val="none" w:sz="0" w:space="0" w:color="auto"/>
        <w:bottom w:val="none" w:sz="0" w:space="0" w:color="auto"/>
        <w:right w:val="none" w:sz="0" w:space="0" w:color="auto"/>
      </w:divBdr>
    </w:div>
    <w:div w:id="1227953755">
      <w:bodyDiv w:val="1"/>
      <w:marLeft w:val="0"/>
      <w:marRight w:val="0"/>
      <w:marTop w:val="0"/>
      <w:marBottom w:val="0"/>
      <w:divBdr>
        <w:top w:val="none" w:sz="0" w:space="0" w:color="auto"/>
        <w:left w:val="none" w:sz="0" w:space="0" w:color="auto"/>
        <w:bottom w:val="none" w:sz="0" w:space="0" w:color="auto"/>
        <w:right w:val="none" w:sz="0" w:space="0" w:color="auto"/>
      </w:divBdr>
    </w:div>
    <w:div w:id="1228297242">
      <w:bodyDiv w:val="1"/>
      <w:marLeft w:val="0"/>
      <w:marRight w:val="0"/>
      <w:marTop w:val="0"/>
      <w:marBottom w:val="0"/>
      <w:divBdr>
        <w:top w:val="none" w:sz="0" w:space="0" w:color="auto"/>
        <w:left w:val="none" w:sz="0" w:space="0" w:color="auto"/>
        <w:bottom w:val="none" w:sz="0" w:space="0" w:color="auto"/>
        <w:right w:val="none" w:sz="0" w:space="0" w:color="auto"/>
      </w:divBdr>
    </w:div>
    <w:div w:id="1228607238">
      <w:bodyDiv w:val="1"/>
      <w:marLeft w:val="0"/>
      <w:marRight w:val="0"/>
      <w:marTop w:val="0"/>
      <w:marBottom w:val="0"/>
      <w:divBdr>
        <w:top w:val="none" w:sz="0" w:space="0" w:color="auto"/>
        <w:left w:val="none" w:sz="0" w:space="0" w:color="auto"/>
        <w:bottom w:val="none" w:sz="0" w:space="0" w:color="auto"/>
        <w:right w:val="none" w:sz="0" w:space="0" w:color="auto"/>
      </w:divBdr>
    </w:div>
    <w:div w:id="1228608322">
      <w:bodyDiv w:val="1"/>
      <w:marLeft w:val="0"/>
      <w:marRight w:val="0"/>
      <w:marTop w:val="0"/>
      <w:marBottom w:val="0"/>
      <w:divBdr>
        <w:top w:val="none" w:sz="0" w:space="0" w:color="auto"/>
        <w:left w:val="none" w:sz="0" w:space="0" w:color="auto"/>
        <w:bottom w:val="none" w:sz="0" w:space="0" w:color="auto"/>
        <w:right w:val="none" w:sz="0" w:space="0" w:color="auto"/>
      </w:divBdr>
    </w:div>
    <w:div w:id="1228684592">
      <w:bodyDiv w:val="1"/>
      <w:marLeft w:val="0"/>
      <w:marRight w:val="0"/>
      <w:marTop w:val="0"/>
      <w:marBottom w:val="0"/>
      <w:divBdr>
        <w:top w:val="none" w:sz="0" w:space="0" w:color="auto"/>
        <w:left w:val="none" w:sz="0" w:space="0" w:color="auto"/>
        <w:bottom w:val="none" w:sz="0" w:space="0" w:color="auto"/>
        <w:right w:val="none" w:sz="0" w:space="0" w:color="auto"/>
      </w:divBdr>
    </w:div>
    <w:div w:id="1228757881">
      <w:bodyDiv w:val="1"/>
      <w:marLeft w:val="0"/>
      <w:marRight w:val="0"/>
      <w:marTop w:val="0"/>
      <w:marBottom w:val="0"/>
      <w:divBdr>
        <w:top w:val="none" w:sz="0" w:space="0" w:color="auto"/>
        <w:left w:val="none" w:sz="0" w:space="0" w:color="auto"/>
        <w:bottom w:val="none" w:sz="0" w:space="0" w:color="auto"/>
        <w:right w:val="none" w:sz="0" w:space="0" w:color="auto"/>
      </w:divBdr>
    </w:div>
    <w:div w:id="1228762582">
      <w:bodyDiv w:val="1"/>
      <w:marLeft w:val="0"/>
      <w:marRight w:val="0"/>
      <w:marTop w:val="0"/>
      <w:marBottom w:val="0"/>
      <w:divBdr>
        <w:top w:val="none" w:sz="0" w:space="0" w:color="auto"/>
        <w:left w:val="none" w:sz="0" w:space="0" w:color="auto"/>
        <w:bottom w:val="none" w:sz="0" w:space="0" w:color="auto"/>
        <w:right w:val="none" w:sz="0" w:space="0" w:color="auto"/>
      </w:divBdr>
    </w:div>
    <w:div w:id="1228807290">
      <w:bodyDiv w:val="1"/>
      <w:marLeft w:val="0"/>
      <w:marRight w:val="0"/>
      <w:marTop w:val="0"/>
      <w:marBottom w:val="0"/>
      <w:divBdr>
        <w:top w:val="none" w:sz="0" w:space="0" w:color="auto"/>
        <w:left w:val="none" w:sz="0" w:space="0" w:color="auto"/>
        <w:bottom w:val="none" w:sz="0" w:space="0" w:color="auto"/>
        <w:right w:val="none" w:sz="0" w:space="0" w:color="auto"/>
      </w:divBdr>
    </w:div>
    <w:div w:id="1228953172">
      <w:bodyDiv w:val="1"/>
      <w:marLeft w:val="0"/>
      <w:marRight w:val="0"/>
      <w:marTop w:val="0"/>
      <w:marBottom w:val="0"/>
      <w:divBdr>
        <w:top w:val="none" w:sz="0" w:space="0" w:color="auto"/>
        <w:left w:val="none" w:sz="0" w:space="0" w:color="auto"/>
        <w:bottom w:val="none" w:sz="0" w:space="0" w:color="auto"/>
        <w:right w:val="none" w:sz="0" w:space="0" w:color="auto"/>
      </w:divBdr>
    </w:div>
    <w:div w:id="1229144601">
      <w:bodyDiv w:val="1"/>
      <w:marLeft w:val="0"/>
      <w:marRight w:val="0"/>
      <w:marTop w:val="0"/>
      <w:marBottom w:val="0"/>
      <w:divBdr>
        <w:top w:val="none" w:sz="0" w:space="0" w:color="auto"/>
        <w:left w:val="none" w:sz="0" w:space="0" w:color="auto"/>
        <w:bottom w:val="none" w:sz="0" w:space="0" w:color="auto"/>
        <w:right w:val="none" w:sz="0" w:space="0" w:color="auto"/>
      </w:divBdr>
    </w:div>
    <w:div w:id="1229145017">
      <w:bodyDiv w:val="1"/>
      <w:marLeft w:val="0"/>
      <w:marRight w:val="0"/>
      <w:marTop w:val="0"/>
      <w:marBottom w:val="0"/>
      <w:divBdr>
        <w:top w:val="none" w:sz="0" w:space="0" w:color="auto"/>
        <w:left w:val="none" w:sz="0" w:space="0" w:color="auto"/>
        <w:bottom w:val="none" w:sz="0" w:space="0" w:color="auto"/>
        <w:right w:val="none" w:sz="0" w:space="0" w:color="auto"/>
      </w:divBdr>
    </w:div>
    <w:div w:id="1229151208">
      <w:bodyDiv w:val="1"/>
      <w:marLeft w:val="0"/>
      <w:marRight w:val="0"/>
      <w:marTop w:val="0"/>
      <w:marBottom w:val="0"/>
      <w:divBdr>
        <w:top w:val="none" w:sz="0" w:space="0" w:color="auto"/>
        <w:left w:val="none" w:sz="0" w:space="0" w:color="auto"/>
        <w:bottom w:val="none" w:sz="0" w:space="0" w:color="auto"/>
        <w:right w:val="none" w:sz="0" w:space="0" w:color="auto"/>
      </w:divBdr>
    </w:div>
    <w:div w:id="1229222549">
      <w:bodyDiv w:val="1"/>
      <w:marLeft w:val="0"/>
      <w:marRight w:val="0"/>
      <w:marTop w:val="0"/>
      <w:marBottom w:val="0"/>
      <w:divBdr>
        <w:top w:val="none" w:sz="0" w:space="0" w:color="auto"/>
        <w:left w:val="none" w:sz="0" w:space="0" w:color="auto"/>
        <w:bottom w:val="none" w:sz="0" w:space="0" w:color="auto"/>
        <w:right w:val="none" w:sz="0" w:space="0" w:color="auto"/>
      </w:divBdr>
    </w:div>
    <w:div w:id="1229223433">
      <w:bodyDiv w:val="1"/>
      <w:marLeft w:val="0"/>
      <w:marRight w:val="0"/>
      <w:marTop w:val="0"/>
      <w:marBottom w:val="0"/>
      <w:divBdr>
        <w:top w:val="none" w:sz="0" w:space="0" w:color="auto"/>
        <w:left w:val="none" w:sz="0" w:space="0" w:color="auto"/>
        <w:bottom w:val="none" w:sz="0" w:space="0" w:color="auto"/>
        <w:right w:val="none" w:sz="0" w:space="0" w:color="auto"/>
      </w:divBdr>
    </w:div>
    <w:div w:id="1229224375">
      <w:bodyDiv w:val="1"/>
      <w:marLeft w:val="0"/>
      <w:marRight w:val="0"/>
      <w:marTop w:val="0"/>
      <w:marBottom w:val="0"/>
      <w:divBdr>
        <w:top w:val="none" w:sz="0" w:space="0" w:color="auto"/>
        <w:left w:val="none" w:sz="0" w:space="0" w:color="auto"/>
        <w:bottom w:val="none" w:sz="0" w:space="0" w:color="auto"/>
        <w:right w:val="none" w:sz="0" w:space="0" w:color="auto"/>
      </w:divBdr>
    </w:div>
    <w:div w:id="1229342013">
      <w:bodyDiv w:val="1"/>
      <w:marLeft w:val="0"/>
      <w:marRight w:val="0"/>
      <w:marTop w:val="0"/>
      <w:marBottom w:val="0"/>
      <w:divBdr>
        <w:top w:val="none" w:sz="0" w:space="0" w:color="auto"/>
        <w:left w:val="none" w:sz="0" w:space="0" w:color="auto"/>
        <w:bottom w:val="none" w:sz="0" w:space="0" w:color="auto"/>
        <w:right w:val="none" w:sz="0" w:space="0" w:color="auto"/>
      </w:divBdr>
    </w:div>
    <w:div w:id="1229346323">
      <w:bodyDiv w:val="1"/>
      <w:marLeft w:val="0"/>
      <w:marRight w:val="0"/>
      <w:marTop w:val="0"/>
      <w:marBottom w:val="0"/>
      <w:divBdr>
        <w:top w:val="none" w:sz="0" w:space="0" w:color="auto"/>
        <w:left w:val="none" w:sz="0" w:space="0" w:color="auto"/>
        <w:bottom w:val="none" w:sz="0" w:space="0" w:color="auto"/>
        <w:right w:val="none" w:sz="0" w:space="0" w:color="auto"/>
      </w:divBdr>
    </w:div>
    <w:div w:id="1229346940">
      <w:bodyDiv w:val="1"/>
      <w:marLeft w:val="0"/>
      <w:marRight w:val="0"/>
      <w:marTop w:val="0"/>
      <w:marBottom w:val="0"/>
      <w:divBdr>
        <w:top w:val="none" w:sz="0" w:space="0" w:color="auto"/>
        <w:left w:val="none" w:sz="0" w:space="0" w:color="auto"/>
        <w:bottom w:val="none" w:sz="0" w:space="0" w:color="auto"/>
        <w:right w:val="none" w:sz="0" w:space="0" w:color="auto"/>
      </w:divBdr>
    </w:div>
    <w:div w:id="1229417833">
      <w:bodyDiv w:val="1"/>
      <w:marLeft w:val="0"/>
      <w:marRight w:val="0"/>
      <w:marTop w:val="0"/>
      <w:marBottom w:val="0"/>
      <w:divBdr>
        <w:top w:val="none" w:sz="0" w:space="0" w:color="auto"/>
        <w:left w:val="none" w:sz="0" w:space="0" w:color="auto"/>
        <w:bottom w:val="none" w:sz="0" w:space="0" w:color="auto"/>
        <w:right w:val="none" w:sz="0" w:space="0" w:color="auto"/>
      </w:divBdr>
    </w:div>
    <w:div w:id="1229612462">
      <w:bodyDiv w:val="1"/>
      <w:marLeft w:val="0"/>
      <w:marRight w:val="0"/>
      <w:marTop w:val="0"/>
      <w:marBottom w:val="0"/>
      <w:divBdr>
        <w:top w:val="none" w:sz="0" w:space="0" w:color="auto"/>
        <w:left w:val="none" w:sz="0" w:space="0" w:color="auto"/>
        <w:bottom w:val="none" w:sz="0" w:space="0" w:color="auto"/>
        <w:right w:val="none" w:sz="0" w:space="0" w:color="auto"/>
      </w:divBdr>
    </w:div>
    <w:div w:id="1229681847">
      <w:bodyDiv w:val="1"/>
      <w:marLeft w:val="0"/>
      <w:marRight w:val="0"/>
      <w:marTop w:val="0"/>
      <w:marBottom w:val="0"/>
      <w:divBdr>
        <w:top w:val="none" w:sz="0" w:space="0" w:color="auto"/>
        <w:left w:val="none" w:sz="0" w:space="0" w:color="auto"/>
        <w:bottom w:val="none" w:sz="0" w:space="0" w:color="auto"/>
        <w:right w:val="none" w:sz="0" w:space="0" w:color="auto"/>
      </w:divBdr>
    </w:div>
    <w:div w:id="1229683841">
      <w:bodyDiv w:val="1"/>
      <w:marLeft w:val="0"/>
      <w:marRight w:val="0"/>
      <w:marTop w:val="0"/>
      <w:marBottom w:val="0"/>
      <w:divBdr>
        <w:top w:val="none" w:sz="0" w:space="0" w:color="auto"/>
        <w:left w:val="none" w:sz="0" w:space="0" w:color="auto"/>
        <w:bottom w:val="none" w:sz="0" w:space="0" w:color="auto"/>
        <w:right w:val="none" w:sz="0" w:space="0" w:color="auto"/>
      </w:divBdr>
    </w:div>
    <w:div w:id="1229849811">
      <w:bodyDiv w:val="1"/>
      <w:marLeft w:val="0"/>
      <w:marRight w:val="0"/>
      <w:marTop w:val="0"/>
      <w:marBottom w:val="0"/>
      <w:divBdr>
        <w:top w:val="none" w:sz="0" w:space="0" w:color="auto"/>
        <w:left w:val="none" w:sz="0" w:space="0" w:color="auto"/>
        <w:bottom w:val="none" w:sz="0" w:space="0" w:color="auto"/>
        <w:right w:val="none" w:sz="0" w:space="0" w:color="auto"/>
      </w:divBdr>
    </w:div>
    <w:div w:id="1229918557">
      <w:bodyDiv w:val="1"/>
      <w:marLeft w:val="0"/>
      <w:marRight w:val="0"/>
      <w:marTop w:val="0"/>
      <w:marBottom w:val="0"/>
      <w:divBdr>
        <w:top w:val="none" w:sz="0" w:space="0" w:color="auto"/>
        <w:left w:val="none" w:sz="0" w:space="0" w:color="auto"/>
        <w:bottom w:val="none" w:sz="0" w:space="0" w:color="auto"/>
        <w:right w:val="none" w:sz="0" w:space="0" w:color="auto"/>
      </w:divBdr>
    </w:div>
    <w:div w:id="1229920143">
      <w:bodyDiv w:val="1"/>
      <w:marLeft w:val="0"/>
      <w:marRight w:val="0"/>
      <w:marTop w:val="0"/>
      <w:marBottom w:val="0"/>
      <w:divBdr>
        <w:top w:val="none" w:sz="0" w:space="0" w:color="auto"/>
        <w:left w:val="none" w:sz="0" w:space="0" w:color="auto"/>
        <w:bottom w:val="none" w:sz="0" w:space="0" w:color="auto"/>
        <w:right w:val="none" w:sz="0" w:space="0" w:color="auto"/>
      </w:divBdr>
    </w:div>
    <w:div w:id="1229925739">
      <w:bodyDiv w:val="1"/>
      <w:marLeft w:val="0"/>
      <w:marRight w:val="0"/>
      <w:marTop w:val="0"/>
      <w:marBottom w:val="0"/>
      <w:divBdr>
        <w:top w:val="none" w:sz="0" w:space="0" w:color="auto"/>
        <w:left w:val="none" w:sz="0" w:space="0" w:color="auto"/>
        <w:bottom w:val="none" w:sz="0" w:space="0" w:color="auto"/>
        <w:right w:val="none" w:sz="0" w:space="0" w:color="auto"/>
      </w:divBdr>
    </w:div>
    <w:div w:id="1230068807">
      <w:bodyDiv w:val="1"/>
      <w:marLeft w:val="0"/>
      <w:marRight w:val="0"/>
      <w:marTop w:val="0"/>
      <w:marBottom w:val="0"/>
      <w:divBdr>
        <w:top w:val="none" w:sz="0" w:space="0" w:color="auto"/>
        <w:left w:val="none" w:sz="0" w:space="0" w:color="auto"/>
        <w:bottom w:val="none" w:sz="0" w:space="0" w:color="auto"/>
        <w:right w:val="none" w:sz="0" w:space="0" w:color="auto"/>
      </w:divBdr>
    </w:div>
    <w:div w:id="1230075076">
      <w:bodyDiv w:val="1"/>
      <w:marLeft w:val="0"/>
      <w:marRight w:val="0"/>
      <w:marTop w:val="0"/>
      <w:marBottom w:val="0"/>
      <w:divBdr>
        <w:top w:val="none" w:sz="0" w:space="0" w:color="auto"/>
        <w:left w:val="none" w:sz="0" w:space="0" w:color="auto"/>
        <w:bottom w:val="none" w:sz="0" w:space="0" w:color="auto"/>
        <w:right w:val="none" w:sz="0" w:space="0" w:color="auto"/>
      </w:divBdr>
    </w:div>
    <w:div w:id="1230115464">
      <w:bodyDiv w:val="1"/>
      <w:marLeft w:val="0"/>
      <w:marRight w:val="0"/>
      <w:marTop w:val="0"/>
      <w:marBottom w:val="0"/>
      <w:divBdr>
        <w:top w:val="none" w:sz="0" w:space="0" w:color="auto"/>
        <w:left w:val="none" w:sz="0" w:space="0" w:color="auto"/>
        <w:bottom w:val="none" w:sz="0" w:space="0" w:color="auto"/>
        <w:right w:val="none" w:sz="0" w:space="0" w:color="auto"/>
      </w:divBdr>
    </w:div>
    <w:div w:id="1230120089">
      <w:bodyDiv w:val="1"/>
      <w:marLeft w:val="0"/>
      <w:marRight w:val="0"/>
      <w:marTop w:val="0"/>
      <w:marBottom w:val="0"/>
      <w:divBdr>
        <w:top w:val="none" w:sz="0" w:space="0" w:color="auto"/>
        <w:left w:val="none" w:sz="0" w:space="0" w:color="auto"/>
        <w:bottom w:val="none" w:sz="0" w:space="0" w:color="auto"/>
        <w:right w:val="none" w:sz="0" w:space="0" w:color="auto"/>
      </w:divBdr>
    </w:div>
    <w:div w:id="1230192857">
      <w:bodyDiv w:val="1"/>
      <w:marLeft w:val="0"/>
      <w:marRight w:val="0"/>
      <w:marTop w:val="0"/>
      <w:marBottom w:val="0"/>
      <w:divBdr>
        <w:top w:val="none" w:sz="0" w:space="0" w:color="auto"/>
        <w:left w:val="none" w:sz="0" w:space="0" w:color="auto"/>
        <w:bottom w:val="none" w:sz="0" w:space="0" w:color="auto"/>
        <w:right w:val="none" w:sz="0" w:space="0" w:color="auto"/>
      </w:divBdr>
    </w:div>
    <w:div w:id="1230266784">
      <w:bodyDiv w:val="1"/>
      <w:marLeft w:val="0"/>
      <w:marRight w:val="0"/>
      <w:marTop w:val="0"/>
      <w:marBottom w:val="0"/>
      <w:divBdr>
        <w:top w:val="none" w:sz="0" w:space="0" w:color="auto"/>
        <w:left w:val="none" w:sz="0" w:space="0" w:color="auto"/>
        <w:bottom w:val="none" w:sz="0" w:space="0" w:color="auto"/>
        <w:right w:val="none" w:sz="0" w:space="0" w:color="auto"/>
      </w:divBdr>
    </w:div>
    <w:div w:id="1230536433">
      <w:bodyDiv w:val="1"/>
      <w:marLeft w:val="0"/>
      <w:marRight w:val="0"/>
      <w:marTop w:val="0"/>
      <w:marBottom w:val="0"/>
      <w:divBdr>
        <w:top w:val="none" w:sz="0" w:space="0" w:color="auto"/>
        <w:left w:val="none" w:sz="0" w:space="0" w:color="auto"/>
        <w:bottom w:val="none" w:sz="0" w:space="0" w:color="auto"/>
        <w:right w:val="none" w:sz="0" w:space="0" w:color="auto"/>
      </w:divBdr>
    </w:div>
    <w:div w:id="1230724964">
      <w:bodyDiv w:val="1"/>
      <w:marLeft w:val="0"/>
      <w:marRight w:val="0"/>
      <w:marTop w:val="0"/>
      <w:marBottom w:val="0"/>
      <w:divBdr>
        <w:top w:val="none" w:sz="0" w:space="0" w:color="auto"/>
        <w:left w:val="none" w:sz="0" w:space="0" w:color="auto"/>
        <w:bottom w:val="none" w:sz="0" w:space="0" w:color="auto"/>
        <w:right w:val="none" w:sz="0" w:space="0" w:color="auto"/>
      </w:divBdr>
    </w:div>
    <w:div w:id="1230841833">
      <w:bodyDiv w:val="1"/>
      <w:marLeft w:val="0"/>
      <w:marRight w:val="0"/>
      <w:marTop w:val="0"/>
      <w:marBottom w:val="0"/>
      <w:divBdr>
        <w:top w:val="none" w:sz="0" w:space="0" w:color="auto"/>
        <w:left w:val="none" w:sz="0" w:space="0" w:color="auto"/>
        <w:bottom w:val="none" w:sz="0" w:space="0" w:color="auto"/>
        <w:right w:val="none" w:sz="0" w:space="0" w:color="auto"/>
      </w:divBdr>
    </w:div>
    <w:div w:id="1230844291">
      <w:bodyDiv w:val="1"/>
      <w:marLeft w:val="0"/>
      <w:marRight w:val="0"/>
      <w:marTop w:val="0"/>
      <w:marBottom w:val="0"/>
      <w:divBdr>
        <w:top w:val="none" w:sz="0" w:space="0" w:color="auto"/>
        <w:left w:val="none" w:sz="0" w:space="0" w:color="auto"/>
        <w:bottom w:val="none" w:sz="0" w:space="0" w:color="auto"/>
        <w:right w:val="none" w:sz="0" w:space="0" w:color="auto"/>
      </w:divBdr>
    </w:div>
    <w:div w:id="1230850492">
      <w:bodyDiv w:val="1"/>
      <w:marLeft w:val="0"/>
      <w:marRight w:val="0"/>
      <w:marTop w:val="0"/>
      <w:marBottom w:val="0"/>
      <w:divBdr>
        <w:top w:val="none" w:sz="0" w:space="0" w:color="auto"/>
        <w:left w:val="none" w:sz="0" w:space="0" w:color="auto"/>
        <w:bottom w:val="none" w:sz="0" w:space="0" w:color="auto"/>
        <w:right w:val="none" w:sz="0" w:space="0" w:color="auto"/>
      </w:divBdr>
    </w:div>
    <w:div w:id="1230918988">
      <w:bodyDiv w:val="1"/>
      <w:marLeft w:val="0"/>
      <w:marRight w:val="0"/>
      <w:marTop w:val="0"/>
      <w:marBottom w:val="0"/>
      <w:divBdr>
        <w:top w:val="none" w:sz="0" w:space="0" w:color="auto"/>
        <w:left w:val="none" w:sz="0" w:space="0" w:color="auto"/>
        <w:bottom w:val="none" w:sz="0" w:space="0" w:color="auto"/>
        <w:right w:val="none" w:sz="0" w:space="0" w:color="auto"/>
      </w:divBdr>
    </w:div>
    <w:div w:id="1231110733">
      <w:bodyDiv w:val="1"/>
      <w:marLeft w:val="0"/>
      <w:marRight w:val="0"/>
      <w:marTop w:val="0"/>
      <w:marBottom w:val="0"/>
      <w:divBdr>
        <w:top w:val="none" w:sz="0" w:space="0" w:color="auto"/>
        <w:left w:val="none" w:sz="0" w:space="0" w:color="auto"/>
        <w:bottom w:val="none" w:sz="0" w:space="0" w:color="auto"/>
        <w:right w:val="none" w:sz="0" w:space="0" w:color="auto"/>
      </w:divBdr>
    </w:div>
    <w:div w:id="1231115884">
      <w:bodyDiv w:val="1"/>
      <w:marLeft w:val="0"/>
      <w:marRight w:val="0"/>
      <w:marTop w:val="0"/>
      <w:marBottom w:val="0"/>
      <w:divBdr>
        <w:top w:val="none" w:sz="0" w:space="0" w:color="auto"/>
        <w:left w:val="none" w:sz="0" w:space="0" w:color="auto"/>
        <w:bottom w:val="none" w:sz="0" w:space="0" w:color="auto"/>
        <w:right w:val="none" w:sz="0" w:space="0" w:color="auto"/>
      </w:divBdr>
    </w:div>
    <w:div w:id="1231231783">
      <w:bodyDiv w:val="1"/>
      <w:marLeft w:val="0"/>
      <w:marRight w:val="0"/>
      <w:marTop w:val="0"/>
      <w:marBottom w:val="0"/>
      <w:divBdr>
        <w:top w:val="none" w:sz="0" w:space="0" w:color="auto"/>
        <w:left w:val="none" w:sz="0" w:space="0" w:color="auto"/>
        <w:bottom w:val="none" w:sz="0" w:space="0" w:color="auto"/>
        <w:right w:val="none" w:sz="0" w:space="0" w:color="auto"/>
      </w:divBdr>
    </w:div>
    <w:div w:id="1231304379">
      <w:bodyDiv w:val="1"/>
      <w:marLeft w:val="0"/>
      <w:marRight w:val="0"/>
      <w:marTop w:val="0"/>
      <w:marBottom w:val="0"/>
      <w:divBdr>
        <w:top w:val="none" w:sz="0" w:space="0" w:color="auto"/>
        <w:left w:val="none" w:sz="0" w:space="0" w:color="auto"/>
        <w:bottom w:val="none" w:sz="0" w:space="0" w:color="auto"/>
        <w:right w:val="none" w:sz="0" w:space="0" w:color="auto"/>
      </w:divBdr>
    </w:div>
    <w:div w:id="1231380510">
      <w:bodyDiv w:val="1"/>
      <w:marLeft w:val="0"/>
      <w:marRight w:val="0"/>
      <w:marTop w:val="0"/>
      <w:marBottom w:val="0"/>
      <w:divBdr>
        <w:top w:val="none" w:sz="0" w:space="0" w:color="auto"/>
        <w:left w:val="none" w:sz="0" w:space="0" w:color="auto"/>
        <w:bottom w:val="none" w:sz="0" w:space="0" w:color="auto"/>
        <w:right w:val="none" w:sz="0" w:space="0" w:color="auto"/>
      </w:divBdr>
    </w:div>
    <w:div w:id="1231382711">
      <w:bodyDiv w:val="1"/>
      <w:marLeft w:val="0"/>
      <w:marRight w:val="0"/>
      <w:marTop w:val="0"/>
      <w:marBottom w:val="0"/>
      <w:divBdr>
        <w:top w:val="none" w:sz="0" w:space="0" w:color="auto"/>
        <w:left w:val="none" w:sz="0" w:space="0" w:color="auto"/>
        <w:bottom w:val="none" w:sz="0" w:space="0" w:color="auto"/>
        <w:right w:val="none" w:sz="0" w:space="0" w:color="auto"/>
      </w:divBdr>
    </w:div>
    <w:div w:id="1231383910">
      <w:bodyDiv w:val="1"/>
      <w:marLeft w:val="0"/>
      <w:marRight w:val="0"/>
      <w:marTop w:val="0"/>
      <w:marBottom w:val="0"/>
      <w:divBdr>
        <w:top w:val="none" w:sz="0" w:space="0" w:color="auto"/>
        <w:left w:val="none" w:sz="0" w:space="0" w:color="auto"/>
        <w:bottom w:val="none" w:sz="0" w:space="0" w:color="auto"/>
        <w:right w:val="none" w:sz="0" w:space="0" w:color="auto"/>
      </w:divBdr>
    </w:div>
    <w:div w:id="1231426519">
      <w:bodyDiv w:val="1"/>
      <w:marLeft w:val="0"/>
      <w:marRight w:val="0"/>
      <w:marTop w:val="0"/>
      <w:marBottom w:val="0"/>
      <w:divBdr>
        <w:top w:val="none" w:sz="0" w:space="0" w:color="auto"/>
        <w:left w:val="none" w:sz="0" w:space="0" w:color="auto"/>
        <w:bottom w:val="none" w:sz="0" w:space="0" w:color="auto"/>
        <w:right w:val="none" w:sz="0" w:space="0" w:color="auto"/>
      </w:divBdr>
    </w:div>
    <w:div w:id="1231576243">
      <w:bodyDiv w:val="1"/>
      <w:marLeft w:val="0"/>
      <w:marRight w:val="0"/>
      <w:marTop w:val="0"/>
      <w:marBottom w:val="0"/>
      <w:divBdr>
        <w:top w:val="none" w:sz="0" w:space="0" w:color="auto"/>
        <w:left w:val="none" w:sz="0" w:space="0" w:color="auto"/>
        <w:bottom w:val="none" w:sz="0" w:space="0" w:color="auto"/>
        <w:right w:val="none" w:sz="0" w:space="0" w:color="auto"/>
      </w:divBdr>
    </w:div>
    <w:div w:id="1231694121">
      <w:bodyDiv w:val="1"/>
      <w:marLeft w:val="0"/>
      <w:marRight w:val="0"/>
      <w:marTop w:val="0"/>
      <w:marBottom w:val="0"/>
      <w:divBdr>
        <w:top w:val="none" w:sz="0" w:space="0" w:color="auto"/>
        <w:left w:val="none" w:sz="0" w:space="0" w:color="auto"/>
        <w:bottom w:val="none" w:sz="0" w:space="0" w:color="auto"/>
        <w:right w:val="none" w:sz="0" w:space="0" w:color="auto"/>
      </w:divBdr>
    </w:div>
    <w:div w:id="1231768623">
      <w:bodyDiv w:val="1"/>
      <w:marLeft w:val="0"/>
      <w:marRight w:val="0"/>
      <w:marTop w:val="0"/>
      <w:marBottom w:val="0"/>
      <w:divBdr>
        <w:top w:val="none" w:sz="0" w:space="0" w:color="auto"/>
        <w:left w:val="none" w:sz="0" w:space="0" w:color="auto"/>
        <w:bottom w:val="none" w:sz="0" w:space="0" w:color="auto"/>
        <w:right w:val="none" w:sz="0" w:space="0" w:color="auto"/>
      </w:divBdr>
    </w:div>
    <w:div w:id="1231770861">
      <w:bodyDiv w:val="1"/>
      <w:marLeft w:val="0"/>
      <w:marRight w:val="0"/>
      <w:marTop w:val="0"/>
      <w:marBottom w:val="0"/>
      <w:divBdr>
        <w:top w:val="none" w:sz="0" w:space="0" w:color="auto"/>
        <w:left w:val="none" w:sz="0" w:space="0" w:color="auto"/>
        <w:bottom w:val="none" w:sz="0" w:space="0" w:color="auto"/>
        <w:right w:val="none" w:sz="0" w:space="0" w:color="auto"/>
      </w:divBdr>
    </w:div>
    <w:div w:id="1231842114">
      <w:bodyDiv w:val="1"/>
      <w:marLeft w:val="0"/>
      <w:marRight w:val="0"/>
      <w:marTop w:val="0"/>
      <w:marBottom w:val="0"/>
      <w:divBdr>
        <w:top w:val="none" w:sz="0" w:space="0" w:color="auto"/>
        <w:left w:val="none" w:sz="0" w:space="0" w:color="auto"/>
        <w:bottom w:val="none" w:sz="0" w:space="0" w:color="auto"/>
        <w:right w:val="none" w:sz="0" w:space="0" w:color="auto"/>
      </w:divBdr>
    </w:div>
    <w:div w:id="1231845186">
      <w:bodyDiv w:val="1"/>
      <w:marLeft w:val="0"/>
      <w:marRight w:val="0"/>
      <w:marTop w:val="0"/>
      <w:marBottom w:val="0"/>
      <w:divBdr>
        <w:top w:val="none" w:sz="0" w:space="0" w:color="auto"/>
        <w:left w:val="none" w:sz="0" w:space="0" w:color="auto"/>
        <w:bottom w:val="none" w:sz="0" w:space="0" w:color="auto"/>
        <w:right w:val="none" w:sz="0" w:space="0" w:color="auto"/>
      </w:divBdr>
    </w:div>
    <w:div w:id="1231845300">
      <w:bodyDiv w:val="1"/>
      <w:marLeft w:val="0"/>
      <w:marRight w:val="0"/>
      <w:marTop w:val="0"/>
      <w:marBottom w:val="0"/>
      <w:divBdr>
        <w:top w:val="none" w:sz="0" w:space="0" w:color="auto"/>
        <w:left w:val="none" w:sz="0" w:space="0" w:color="auto"/>
        <w:bottom w:val="none" w:sz="0" w:space="0" w:color="auto"/>
        <w:right w:val="none" w:sz="0" w:space="0" w:color="auto"/>
      </w:divBdr>
    </w:div>
    <w:div w:id="1231846600">
      <w:bodyDiv w:val="1"/>
      <w:marLeft w:val="0"/>
      <w:marRight w:val="0"/>
      <w:marTop w:val="0"/>
      <w:marBottom w:val="0"/>
      <w:divBdr>
        <w:top w:val="none" w:sz="0" w:space="0" w:color="auto"/>
        <w:left w:val="none" w:sz="0" w:space="0" w:color="auto"/>
        <w:bottom w:val="none" w:sz="0" w:space="0" w:color="auto"/>
        <w:right w:val="none" w:sz="0" w:space="0" w:color="auto"/>
      </w:divBdr>
    </w:div>
    <w:div w:id="1231887044">
      <w:bodyDiv w:val="1"/>
      <w:marLeft w:val="0"/>
      <w:marRight w:val="0"/>
      <w:marTop w:val="0"/>
      <w:marBottom w:val="0"/>
      <w:divBdr>
        <w:top w:val="none" w:sz="0" w:space="0" w:color="auto"/>
        <w:left w:val="none" w:sz="0" w:space="0" w:color="auto"/>
        <w:bottom w:val="none" w:sz="0" w:space="0" w:color="auto"/>
        <w:right w:val="none" w:sz="0" w:space="0" w:color="auto"/>
      </w:divBdr>
    </w:div>
    <w:div w:id="1231965085">
      <w:bodyDiv w:val="1"/>
      <w:marLeft w:val="0"/>
      <w:marRight w:val="0"/>
      <w:marTop w:val="0"/>
      <w:marBottom w:val="0"/>
      <w:divBdr>
        <w:top w:val="none" w:sz="0" w:space="0" w:color="auto"/>
        <w:left w:val="none" w:sz="0" w:space="0" w:color="auto"/>
        <w:bottom w:val="none" w:sz="0" w:space="0" w:color="auto"/>
        <w:right w:val="none" w:sz="0" w:space="0" w:color="auto"/>
      </w:divBdr>
    </w:div>
    <w:div w:id="1232043173">
      <w:bodyDiv w:val="1"/>
      <w:marLeft w:val="0"/>
      <w:marRight w:val="0"/>
      <w:marTop w:val="0"/>
      <w:marBottom w:val="0"/>
      <w:divBdr>
        <w:top w:val="none" w:sz="0" w:space="0" w:color="auto"/>
        <w:left w:val="none" w:sz="0" w:space="0" w:color="auto"/>
        <w:bottom w:val="none" w:sz="0" w:space="0" w:color="auto"/>
        <w:right w:val="none" w:sz="0" w:space="0" w:color="auto"/>
      </w:divBdr>
    </w:div>
    <w:div w:id="1232154859">
      <w:bodyDiv w:val="1"/>
      <w:marLeft w:val="0"/>
      <w:marRight w:val="0"/>
      <w:marTop w:val="0"/>
      <w:marBottom w:val="0"/>
      <w:divBdr>
        <w:top w:val="none" w:sz="0" w:space="0" w:color="auto"/>
        <w:left w:val="none" w:sz="0" w:space="0" w:color="auto"/>
        <w:bottom w:val="none" w:sz="0" w:space="0" w:color="auto"/>
        <w:right w:val="none" w:sz="0" w:space="0" w:color="auto"/>
      </w:divBdr>
    </w:div>
    <w:div w:id="1232156630">
      <w:bodyDiv w:val="1"/>
      <w:marLeft w:val="0"/>
      <w:marRight w:val="0"/>
      <w:marTop w:val="0"/>
      <w:marBottom w:val="0"/>
      <w:divBdr>
        <w:top w:val="none" w:sz="0" w:space="0" w:color="auto"/>
        <w:left w:val="none" w:sz="0" w:space="0" w:color="auto"/>
        <w:bottom w:val="none" w:sz="0" w:space="0" w:color="auto"/>
        <w:right w:val="none" w:sz="0" w:space="0" w:color="auto"/>
      </w:divBdr>
    </w:div>
    <w:div w:id="1232159058">
      <w:bodyDiv w:val="1"/>
      <w:marLeft w:val="0"/>
      <w:marRight w:val="0"/>
      <w:marTop w:val="0"/>
      <w:marBottom w:val="0"/>
      <w:divBdr>
        <w:top w:val="none" w:sz="0" w:space="0" w:color="auto"/>
        <w:left w:val="none" w:sz="0" w:space="0" w:color="auto"/>
        <w:bottom w:val="none" w:sz="0" w:space="0" w:color="auto"/>
        <w:right w:val="none" w:sz="0" w:space="0" w:color="auto"/>
      </w:divBdr>
    </w:div>
    <w:div w:id="1232161642">
      <w:bodyDiv w:val="1"/>
      <w:marLeft w:val="0"/>
      <w:marRight w:val="0"/>
      <w:marTop w:val="0"/>
      <w:marBottom w:val="0"/>
      <w:divBdr>
        <w:top w:val="none" w:sz="0" w:space="0" w:color="auto"/>
        <w:left w:val="none" w:sz="0" w:space="0" w:color="auto"/>
        <w:bottom w:val="none" w:sz="0" w:space="0" w:color="auto"/>
        <w:right w:val="none" w:sz="0" w:space="0" w:color="auto"/>
      </w:divBdr>
    </w:div>
    <w:div w:id="1232231719">
      <w:bodyDiv w:val="1"/>
      <w:marLeft w:val="0"/>
      <w:marRight w:val="0"/>
      <w:marTop w:val="0"/>
      <w:marBottom w:val="0"/>
      <w:divBdr>
        <w:top w:val="none" w:sz="0" w:space="0" w:color="auto"/>
        <w:left w:val="none" w:sz="0" w:space="0" w:color="auto"/>
        <w:bottom w:val="none" w:sz="0" w:space="0" w:color="auto"/>
        <w:right w:val="none" w:sz="0" w:space="0" w:color="auto"/>
      </w:divBdr>
    </w:div>
    <w:div w:id="1232353653">
      <w:bodyDiv w:val="1"/>
      <w:marLeft w:val="0"/>
      <w:marRight w:val="0"/>
      <w:marTop w:val="0"/>
      <w:marBottom w:val="0"/>
      <w:divBdr>
        <w:top w:val="none" w:sz="0" w:space="0" w:color="auto"/>
        <w:left w:val="none" w:sz="0" w:space="0" w:color="auto"/>
        <w:bottom w:val="none" w:sz="0" w:space="0" w:color="auto"/>
        <w:right w:val="none" w:sz="0" w:space="0" w:color="auto"/>
      </w:divBdr>
    </w:div>
    <w:div w:id="1232425636">
      <w:bodyDiv w:val="1"/>
      <w:marLeft w:val="0"/>
      <w:marRight w:val="0"/>
      <w:marTop w:val="0"/>
      <w:marBottom w:val="0"/>
      <w:divBdr>
        <w:top w:val="none" w:sz="0" w:space="0" w:color="auto"/>
        <w:left w:val="none" w:sz="0" w:space="0" w:color="auto"/>
        <w:bottom w:val="none" w:sz="0" w:space="0" w:color="auto"/>
        <w:right w:val="none" w:sz="0" w:space="0" w:color="auto"/>
      </w:divBdr>
    </w:div>
    <w:div w:id="1232429611">
      <w:bodyDiv w:val="1"/>
      <w:marLeft w:val="0"/>
      <w:marRight w:val="0"/>
      <w:marTop w:val="0"/>
      <w:marBottom w:val="0"/>
      <w:divBdr>
        <w:top w:val="none" w:sz="0" w:space="0" w:color="auto"/>
        <w:left w:val="none" w:sz="0" w:space="0" w:color="auto"/>
        <w:bottom w:val="none" w:sz="0" w:space="0" w:color="auto"/>
        <w:right w:val="none" w:sz="0" w:space="0" w:color="auto"/>
      </w:divBdr>
    </w:div>
    <w:div w:id="1232499831">
      <w:bodyDiv w:val="1"/>
      <w:marLeft w:val="0"/>
      <w:marRight w:val="0"/>
      <w:marTop w:val="0"/>
      <w:marBottom w:val="0"/>
      <w:divBdr>
        <w:top w:val="none" w:sz="0" w:space="0" w:color="auto"/>
        <w:left w:val="none" w:sz="0" w:space="0" w:color="auto"/>
        <w:bottom w:val="none" w:sz="0" w:space="0" w:color="auto"/>
        <w:right w:val="none" w:sz="0" w:space="0" w:color="auto"/>
      </w:divBdr>
    </w:div>
    <w:div w:id="1232540258">
      <w:bodyDiv w:val="1"/>
      <w:marLeft w:val="0"/>
      <w:marRight w:val="0"/>
      <w:marTop w:val="0"/>
      <w:marBottom w:val="0"/>
      <w:divBdr>
        <w:top w:val="none" w:sz="0" w:space="0" w:color="auto"/>
        <w:left w:val="none" w:sz="0" w:space="0" w:color="auto"/>
        <w:bottom w:val="none" w:sz="0" w:space="0" w:color="auto"/>
        <w:right w:val="none" w:sz="0" w:space="0" w:color="auto"/>
      </w:divBdr>
    </w:div>
    <w:div w:id="1232691927">
      <w:bodyDiv w:val="1"/>
      <w:marLeft w:val="0"/>
      <w:marRight w:val="0"/>
      <w:marTop w:val="0"/>
      <w:marBottom w:val="0"/>
      <w:divBdr>
        <w:top w:val="none" w:sz="0" w:space="0" w:color="auto"/>
        <w:left w:val="none" w:sz="0" w:space="0" w:color="auto"/>
        <w:bottom w:val="none" w:sz="0" w:space="0" w:color="auto"/>
        <w:right w:val="none" w:sz="0" w:space="0" w:color="auto"/>
      </w:divBdr>
    </w:div>
    <w:div w:id="1232808533">
      <w:bodyDiv w:val="1"/>
      <w:marLeft w:val="0"/>
      <w:marRight w:val="0"/>
      <w:marTop w:val="0"/>
      <w:marBottom w:val="0"/>
      <w:divBdr>
        <w:top w:val="none" w:sz="0" w:space="0" w:color="auto"/>
        <w:left w:val="none" w:sz="0" w:space="0" w:color="auto"/>
        <w:bottom w:val="none" w:sz="0" w:space="0" w:color="auto"/>
        <w:right w:val="none" w:sz="0" w:space="0" w:color="auto"/>
      </w:divBdr>
    </w:div>
    <w:div w:id="1232809465">
      <w:bodyDiv w:val="1"/>
      <w:marLeft w:val="0"/>
      <w:marRight w:val="0"/>
      <w:marTop w:val="0"/>
      <w:marBottom w:val="0"/>
      <w:divBdr>
        <w:top w:val="none" w:sz="0" w:space="0" w:color="auto"/>
        <w:left w:val="none" w:sz="0" w:space="0" w:color="auto"/>
        <w:bottom w:val="none" w:sz="0" w:space="0" w:color="auto"/>
        <w:right w:val="none" w:sz="0" w:space="0" w:color="auto"/>
      </w:divBdr>
    </w:div>
    <w:div w:id="1232932463">
      <w:bodyDiv w:val="1"/>
      <w:marLeft w:val="0"/>
      <w:marRight w:val="0"/>
      <w:marTop w:val="0"/>
      <w:marBottom w:val="0"/>
      <w:divBdr>
        <w:top w:val="none" w:sz="0" w:space="0" w:color="auto"/>
        <w:left w:val="none" w:sz="0" w:space="0" w:color="auto"/>
        <w:bottom w:val="none" w:sz="0" w:space="0" w:color="auto"/>
        <w:right w:val="none" w:sz="0" w:space="0" w:color="auto"/>
      </w:divBdr>
    </w:div>
    <w:div w:id="1233008021">
      <w:bodyDiv w:val="1"/>
      <w:marLeft w:val="0"/>
      <w:marRight w:val="0"/>
      <w:marTop w:val="0"/>
      <w:marBottom w:val="0"/>
      <w:divBdr>
        <w:top w:val="none" w:sz="0" w:space="0" w:color="auto"/>
        <w:left w:val="none" w:sz="0" w:space="0" w:color="auto"/>
        <w:bottom w:val="none" w:sz="0" w:space="0" w:color="auto"/>
        <w:right w:val="none" w:sz="0" w:space="0" w:color="auto"/>
      </w:divBdr>
    </w:div>
    <w:div w:id="1233008138">
      <w:bodyDiv w:val="1"/>
      <w:marLeft w:val="0"/>
      <w:marRight w:val="0"/>
      <w:marTop w:val="0"/>
      <w:marBottom w:val="0"/>
      <w:divBdr>
        <w:top w:val="none" w:sz="0" w:space="0" w:color="auto"/>
        <w:left w:val="none" w:sz="0" w:space="0" w:color="auto"/>
        <w:bottom w:val="none" w:sz="0" w:space="0" w:color="auto"/>
        <w:right w:val="none" w:sz="0" w:space="0" w:color="auto"/>
      </w:divBdr>
    </w:div>
    <w:div w:id="1233009772">
      <w:bodyDiv w:val="1"/>
      <w:marLeft w:val="0"/>
      <w:marRight w:val="0"/>
      <w:marTop w:val="0"/>
      <w:marBottom w:val="0"/>
      <w:divBdr>
        <w:top w:val="none" w:sz="0" w:space="0" w:color="auto"/>
        <w:left w:val="none" w:sz="0" w:space="0" w:color="auto"/>
        <w:bottom w:val="none" w:sz="0" w:space="0" w:color="auto"/>
        <w:right w:val="none" w:sz="0" w:space="0" w:color="auto"/>
      </w:divBdr>
    </w:div>
    <w:div w:id="1233083235">
      <w:bodyDiv w:val="1"/>
      <w:marLeft w:val="0"/>
      <w:marRight w:val="0"/>
      <w:marTop w:val="0"/>
      <w:marBottom w:val="0"/>
      <w:divBdr>
        <w:top w:val="none" w:sz="0" w:space="0" w:color="auto"/>
        <w:left w:val="none" w:sz="0" w:space="0" w:color="auto"/>
        <w:bottom w:val="none" w:sz="0" w:space="0" w:color="auto"/>
        <w:right w:val="none" w:sz="0" w:space="0" w:color="auto"/>
      </w:divBdr>
    </w:div>
    <w:div w:id="1233151539">
      <w:bodyDiv w:val="1"/>
      <w:marLeft w:val="0"/>
      <w:marRight w:val="0"/>
      <w:marTop w:val="0"/>
      <w:marBottom w:val="0"/>
      <w:divBdr>
        <w:top w:val="none" w:sz="0" w:space="0" w:color="auto"/>
        <w:left w:val="none" w:sz="0" w:space="0" w:color="auto"/>
        <w:bottom w:val="none" w:sz="0" w:space="0" w:color="auto"/>
        <w:right w:val="none" w:sz="0" w:space="0" w:color="auto"/>
      </w:divBdr>
    </w:div>
    <w:div w:id="1233152281">
      <w:bodyDiv w:val="1"/>
      <w:marLeft w:val="0"/>
      <w:marRight w:val="0"/>
      <w:marTop w:val="0"/>
      <w:marBottom w:val="0"/>
      <w:divBdr>
        <w:top w:val="none" w:sz="0" w:space="0" w:color="auto"/>
        <w:left w:val="none" w:sz="0" w:space="0" w:color="auto"/>
        <w:bottom w:val="none" w:sz="0" w:space="0" w:color="auto"/>
        <w:right w:val="none" w:sz="0" w:space="0" w:color="auto"/>
      </w:divBdr>
    </w:div>
    <w:div w:id="1233195322">
      <w:bodyDiv w:val="1"/>
      <w:marLeft w:val="0"/>
      <w:marRight w:val="0"/>
      <w:marTop w:val="0"/>
      <w:marBottom w:val="0"/>
      <w:divBdr>
        <w:top w:val="none" w:sz="0" w:space="0" w:color="auto"/>
        <w:left w:val="none" w:sz="0" w:space="0" w:color="auto"/>
        <w:bottom w:val="none" w:sz="0" w:space="0" w:color="auto"/>
        <w:right w:val="none" w:sz="0" w:space="0" w:color="auto"/>
      </w:divBdr>
    </w:div>
    <w:div w:id="1233196583">
      <w:bodyDiv w:val="1"/>
      <w:marLeft w:val="0"/>
      <w:marRight w:val="0"/>
      <w:marTop w:val="0"/>
      <w:marBottom w:val="0"/>
      <w:divBdr>
        <w:top w:val="none" w:sz="0" w:space="0" w:color="auto"/>
        <w:left w:val="none" w:sz="0" w:space="0" w:color="auto"/>
        <w:bottom w:val="none" w:sz="0" w:space="0" w:color="auto"/>
        <w:right w:val="none" w:sz="0" w:space="0" w:color="auto"/>
      </w:divBdr>
    </w:div>
    <w:div w:id="1233272081">
      <w:bodyDiv w:val="1"/>
      <w:marLeft w:val="0"/>
      <w:marRight w:val="0"/>
      <w:marTop w:val="0"/>
      <w:marBottom w:val="0"/>
      <w:divBdr>
        <w:top w:val="none" w:sz="0" w:space="0" w:color="auto"/>
        <w:left w:val="none" w:sz="0" w:space="0" w:color="auto"/>
        <w:bottom w:val="none" w:sz="0" w:space="0" w:color="auto"/>
        <w:right w:val="none" w:sz="0" w:space="0" w:color="auto"/>
      </w:divBdr>
    </w:div>
    <w:div w:id="1233274982">
      <w:bodyDiv w:val="1"/>
      <w:marLeft w:val="0"/>
      <w:marRight w:val="0"/>
      <w:marTop w:val="0"/>
      <w:marBottom w:val="0"/>
      <w:divBdr>
        <w:top w:val="none" w:sz="0" w:space="0" w:color="auto"/>
        <w:left w:val="none" w:sz="0" w:space="0" w:color="auto"/>
        <w:bottom w:val="none" w:sz="0" w:space="0" w:color="auto"/>
        <w:right w:val="none" w:sz="0" w:space="0" w:color="auto"/>
      </w:divBdr>
    </w:div>
    <w:div w:id="1233276107">
      <w:bodyDiv w:val="1"/>
      <w:marLeft w:val="0"/>
      <w:marRight w:val="0"/>
      <w:marTop w:val="0"/>
      <w:marBottom w:val="0"/>
      <w:divBdr>
        <w:top w:val="none" w:sz="0" w:space="0" w:color="auto"/>
        <w:left w:val="none" w:sz="0" w:space="0" w:color="auto"/>
        <w:bottom w:val="none" w:sz="0" w:space="0" w:color="auto"/>
        <w:right w:val="none" w:sz="0" w:space="0" w:color="auto"/>
      </w:divBdr>
    </w:div>
    <w:div w:id="1233344767">
      <w:bodyDiv w:val="1"/>
      <w:marLeft w:val="0"/>
      <w:marRight w:val="0"/>
      <w:marTop w:val="0"/>
      <w:marBottom w:val="0"/>
      <w:divBdr>
        <w:top w:val="none" w:sz="0" w:space="0" w:color="auto"/>
        <w:left w:val="none" w:sz="0" w:space="0" w:color="auto"/>
        <w:bottom w:val="none" w:sz="0" w:space="0" w:color="auto"/>
        <w:right w:val="none" w:sz="0" w:space="0" w:color="auto"/>
      </w:divBdr>
    </w:div>
    <w:div w:id="1233346503">
      <w:bodyDiv w:val="1"/>
      <w:marLeft w:val="0"/>
      <w:marRight w:val="0"/>
      <w:marTop w:val="0"/>
      <w:marBottom w:val="0"/>
      <w:divBdr>
        <w:top w:val="none" w:sz="0" w:space="0" w:color="auto"/>
        <w:left w:val="none" w:sz="0" w:space="0" w:color="auto"/>
        <w:bottom w:val="none" w:sz="0" w:space="0" w:color="auto"/>
        <w:right w:val="none" w:sz="0" w:space="0" w:color="auto"/>
      </w:divBdr>
    </w:div>
    <w:div w:id="1233351235">
      <w:bodyDiv w:val="1"/>
      <w:marLeft w:val="0"/>
      <w:marRight w:val="0"/>
      <w:marTop w:val="0"/>
      <w:marBottom w:val="0"/>
      <w:divBdr>
        <w:top w:val="none" w:sz="0" w:space="0" w:color="auto"/>
        <w:left w:val="none" w:sz="0" w:space="0" w:color="auto"/>
        <w:bottom w:val="none" w:sz="0" w:space="0" w:color="auto"/>
        <w:right w:val="none" w:sz="0" w:space="0" w:color="auto"/>
      </w:divBdr>
    </w:div>
    <w:div w:id="1233389234">
      <w:bodyDiv w:val="1"/>
      <w:marLeft w:val="0"/>
      <w:marRight w:val="0"/>
      <w:marTop w:val="0"/>
      <w:marBottom w:val="0"/>
      <w:divBdr>
        <w:top w:val="none" w:sz="0" w:space="0" w:color="auto"/>
        <w:left w:val="none" w:sz="0" w:space="0" w:color="auto"/>
        <w:bottom w:val="none" w:sz="0" w:space="0" w:color="auto"/>
        <w:right w:val="none" w:sz="0" w:space="0" w:color="auto"/>
      </w:divBdr>
    </w:div>
    <w:div w:id="1233464253">
      <w:bodyDiv w:val="1"/>
      <w:marLeft w:val="0"/>
      <w:marRight w:val="0"/>
      <w:marTop w:val="0"/>
      <w:marBottom w:val="0"/>
      <w:divBdr>
        <w:top w:val="none" w:sz="0" w:space="0" w:color="auto"/>
        <w:left w:val="none" w:sz="0" w:space="0" w:color="auto"/>
        <w:bottom w:val="none" w:sz="0" w:space="0" w:color="auto"/>
        <w:right w:val="none" w:sz="0" w:space="0" w:color="auto"/>
      </w:divBdr>
    </w:div>
    <w:div w:id="1233470738">
      <w:bodyDiv w:val="1"/>
      <w:marLeft w:val="0"/>
      <w:marRight w:val="0"/>
      <w:marTop w:val="0"/>
      <w:marBottom w:val="0"/>
      <w:divBdr>
        <w:top w:val="none" w:sz="0" w:space="0" w:color="auto"/>
        <w:left w:val="none" w:sz="0" w:space="0" w:color="auto"/>
        <w:bottom w:val="none" w:sz="0" w:space="0" w:color="auto"/>
        <w:right w:val="none" w:sz="0" w:space="0" w:color="auto"/>
      </w:divBdr>
    </w:div>
    <w:div w:id="1233540207">
      <w:bodyDiv w:val="1"/>
      <w:marLeft w:val="0"/>
      <w:marRight w:val="0"/>
      <w:marTop w:val="0"/>
      <w:marBottom w:val="0"/>
      <w:divBdr>
        <w:top w:val="none" w:sz="0" w:space="0" w:color="auto"/>
        <w:left w:val="none" w:sz="0" w:space="0" w:color="auto"/>
        <w:bottom w:val="none" w:sz="0" w:space="0" w:color="auto"/>
        <w:right w:val="none" w:sz="0" w:space="0" w:color="auto"/>
      </w:divBdr>
    </w:div>
    <w:div w:id="1233664621">
      <w:bodyDiv w:val="1"/>
      <w:marLeft w:val="0"/>
      <w:marRight w:val="0"/>
      <w:marTop w:val="0"/>
      <w:marBottom w:val="0"/>
      <w:divBdr>
        <w:top w:val="none" w:sz="0" w:space="0" w:color="auto"/>
        <w:left w:val="none" w:sz="0" w:space="0" w:color="auto"/>
        <w:bottom w:val="none" w:sz="0" w:space="0" w:color="auto"/>
        <w:right w:val="none" w:sz="0" w:space="0" w:color="auto"/>
      </w:divBdr>
    </w:div>
    <w:div w:id="1233849099">
      <w:bodyDiv w:val="1"/>
      <w:marLeft w:val="0"/>
      <w:marRight w:val="0"/>
      <w:marTop w:val="0"/>
      <w:marBottom w:val="0"/>
      <w:divBdr>
        <w:top w:val="none" w:sz="0" w:space="0" w:color="auto"/>
        <w:left w:val="none" w:sz="0" w:space="0" w:color="auto"/>
        <w:bottom w:val="none" w:sz="0" w:space="0" w:color="auto"/>
        <w:right w:val="none" w:sz="0" w:space="0" w:color="auto"/>
      </w:divBdr>
    </w:div>
    <w:div w:id="1234001639">
      <w:bodyDiv w:val="1"/>
      <w:marLeft w:val="0"/>
      <w:marRight w:val="0"/>
      <w:marTop w:val="0"/>
      <w:marBottom w:val="0"/>
      <w:divBdr>
        <w:top w:val="none" w:sz="0" w:space="0" w:color="auto"/>
        <w:left w:val="none" w:sz="0" w:space="0" w:color="auto"/>
        <w:bottom w:val="none" w:sz="0" w:space="0" w:color="auto"/>
        <w:right w:val="none" w:sz="0" w:space="0" w:color="auto"/>
      </w:divBdr>
    </w:div>
    <w:div w:id="1234004973">
      <w:bodyDiv w:val="1"/>
      <w:marLeft w:val="0"/>
      <w:marRight w:val="0"/>
      <w:marTop w:val="0"/>
      <w:marBottom w:val="0"/>
      <w:divBdr>
        <w:top w:val="none" w:sz="0" w:space="0" w:color="auto"/>
        <w:left w:val="none" w:sz="0" w:space="0" w:color="auto"/>
        <w:bottom w:val="none" w:sz="0" w:space="0" w:color="auto"/>
        <w:right w:val="none" w:sz="0" w:space="0" w:color="auto"/>
      </w:divBdr>
    </w:div>
    <w:div w:id="1234043064">
      <w:bodyDiv w:val="1"/>
      <w:marLeft w:val="0"/>
      <w:marRight w:val="0"/>
      <w:marTop w:val="0"/>
      <w:marBottom w:val="0"/>
      <w:divBdr>
        <w:top w:val="none" w:sz="0" w:space="0" w:color="auto"/>
        <w:left w:val="none" w:sz="0" w:space="0" w:color="auto"/>
        <w:bottom w:val="none" w:sz="0" w:space="0" w:color="auto"/>
        <w:right w:val="none" w:sz="0" w:space="0" w:color="auto"/>
      </w:divBdr>
    </w:div>
    <w:div w:id="1234199435">
      <w:bodyDiv w:val="1"/>
      <w:marLeft w:val="0"/>
      <w:marRight w:val="0"/>
      <w:marTop w:val="0"/>
      <w:marBottom w:val="0"/>
      <w:divBdr>
        <w:top w:val="none" w:sz="0" w:space="0" w:color="auto"/>
        <w:left w:val="none" w:sz="0" w:space="0" w:color="auto"/>
        <w:bottom w:val="none" w:sz="0" w:space="0" w:color="auto"/>
        <w:right w:val="none" w:sz="0" w:space="0" w:color="auto"/>
      </w:divBdr>
    </w:div>
    <w:div w:id="1234244014">
      <w:bodyDiv w:val="1"/>
      <w:marLeft w:val="0"/>
      <w:marRight w:val="0"/>
      <w:marTop w:val="0"/>
      <w:marBottom w:val="0"/>
      <w:divBdr>
        <w:top w:val="none" w:sz="0" w:space="0" w:color="auto"/>
        <w:left w:val="none" w:sz="0" w:space="0" w:color="auto"/>
        <w:bottom w:val="none" w:sz="0" w:space="0" w:color="auto"/>
        <w:right w:val="none" w:sz="0" w:space="0" w:color="auto"/>
      </w:divBdr>
    </w:div>
    <w:div w:id="1234245208">
      <w:bodyDiv w:val="1"/>
      <w:marLeft w:val="0"/>
      <w:marRight w:val="0"/>
      <w:marTop w:val="0"/>
      <w:marBottom w:val="0"/>
      <w:divBdr>
        <w:top w:val="none" w:sz="0" w:space="0" w:color="auto"/>
        <w:left w:val="none" w:sz="0" w:space="0" w:color="auto"/>
        <w:bottom w:val="none" w:sz="0" w:space="0" w:color="auto"/>
        <w:right w:val="none" w:sz="0" w:space="0" w:color="auto"/>
      </w:divBdr>
    </w:div>
    <w:div w:id="1234317843">
      <w:bodyDiv w:val="1"/>
      <w:marLeft w:val="0"/>
      <w:marRight w:val="0"/>
      <w:marTop w:val="0"/>
      <w:marBottom w:val="0"/>
      <w:divBdr>
        <w:top w:val="none" w:sz="0" w:space="0" w:color="auto"/>
        <w:left w:val="none" w:sz="0" w:space="0" w:color="auto"/>
        <w:bottom w:val="none" w:sz="0" w:space="0" w:color="auto"/>
        <w:right w:val="none" w:sz="0" w:space="0" w:color="auto"/>
      </w:divBdr>
    </w:div>
    <w:div w:id="1234391155">
      <w:bodyDiv w:val="1"/>
      <w:marLeft w:val="0"/>
      <w:marRight w:val="0"/>
      <w:marTop w:val="0"/>
      <w:marBottom w:val="0"/>
      <w:divBdr>
        <w:top w:val="none" w:sz="0" w:space="0" w:color="auto"/>
        <w:left w:val="none" w:sz="0" w:space="0" w:color="auto"/>
        <w:bottom w:val="none" w:sz="0" w:space="0" w:color="auto"/>
        <w:right w:val="none" w:sz="0" w:space="0" w:color="auto"/>
      </w:divBdr>
    </w:div>
    <w:div w:id="1234393666">
      <w:bodyDiv w:val="1"/>
      <w:marLeft w:val="0"/>
      <w:marRight w:val="0"/>
      <w:marTop w:val="0"/>
      <w:marBottom w:val="0"/>
      <w:divBdr>
        <w:top w:val="none" w:sz="0" w:space="0" w:color="auto"/>
        <w:left w:val="none" w:sz="0" w:space="0" w:color="auto"/>
        <w:bottom w:val="none" w:sz="0" w:space="0" w:color="auto"/>
        <w:right w:val="none" w:sz="0" w:space="0" w:color="auto"/>
      </w:divBdr>
    </w:div>
    <w:div w:id="1234464861">
      <w:bodyDiv w:val="1"/>
      <w:marLeft w:val="0"/>
      <w:marRight w:val="0"/>
      <w:marTop w:val="0"/>
      <w:marBottom w:val="0"/>
      <w:divBdr>
        <w:top w:val="none" w:sz="0" w:space="0" w:color="auto"/>
        <w:left w:val="none" w:sz="0" w:space="0" w:color="auto"/>
        <w:bottom w:val="none" w:sz="0" w:space="0" w:color="auto"/>
        <w:right w:val="none" w:sz="0" w:space="0" w:color="auto"/>
      </w:divBdr>
    </w:div>
    <w:div w:id="1234505035">
      <w:bodyDiv w:val="1"/>
      <w:marLeft w:val="0"/>
      <w:marRight w:val="0"/>
      <w:marTop w:val="0"/>
      <w:marBottom w:val="0"/>
      <w:divBdr>
        <w:top w:val="none" w:sz="0" w:space="0" w:color="auto"/>
        <w:left w:val="none" w:sz="0" w:space="0" w:color="auto"/>
        <w:bottom w:val="none" w:sz="0" w:space="0" w:color="auto"/>
        <w:right w:val="none" w:sz="0" w:space="0" w:color="auto"/>
      </w:divBdr>
    </w:div>
    <w:div w:id="1234506038">
      <w:bodyDiv w:val="1"/>
      <w:marLeft w:val="0"/>
      <w:marRight w:val="0"/>
      <w:marTop w:val="0"/>
      <w:marBottom w:val="0"/>
      <w:divBdr>
        <w:top w:val="none" w:sz="0" w:space="0" w:color="auto"/>
        <w:left w:val="none" w:sz="0" w:space="0" w:color="auto"/>
        <w:bottom w:val="none" w:sz="0" w:space="0" w:color="auto"/>
        <w:right w:val="none" w:sz="0" w:space="0" w:color="auto"/>
      </w:divBdr>
    </w:div>
    <w:div w:id="1234507001">
      <w:bodyDiv w:val="1"/>
      <w:marLeft w:val="0"/>
      <w:marRight w:val="0"/>
      <w:marTop w:val="0"/>
      <w:marBottom w:val="0"/>
      <w:divBdr>
        <w:top w:val="none" w:sz="0" w:space="0" w:color="auto"/>
        <w:left w:val="none" w:sz="0" w:space="0" w:color="auto"/>
        <w:bottom w:val="none" w:sz="0" w:space="0" w:color="auto"/>
        <w:right w:val="none" w:sz="0" w:space="0" w:color="auto"/>
      </w:divBdr>
    </w:div>
    <w:div w:id="1234583383">
      <w:bodyDiv w:val="1"/>
      <w:marLeft w:val="0"/>
      <w:marRight w:val="0"/>
      <w:marTop w:val="0"/>
      <w:marBottom w:val="0"/>
      <w:divBdr>
        <w:top w:val="none" w:sz="0" w:space="0" w:color="auto"/>
        <w:left w:val="none" w:sz="0" w:space="0" w:color="auto"/>
        <w:bottom w:val="none" w:sz="0" w:space="0" w:color="auto"/>
        <w:right w:val="none" w:sz="0" w:space="0" w:color="auto"/>
      </w:divBdr>
    </w:div>
    <w:div w:id="1234588922">
      <w:bodyDiv w:val="1"/>
      <w:marLeft w:val="0"/>
      <w:marRight w:val="0"/>
      <w:marTop w:val="0"/>
      <w:marBottom w:val="0"/>
      <w:divBdr>
        <w:top w:val="none" w:sz="0" w:space="0" w:color="auto"/>
        <w:left w:val="none" w:sz="0" w:space="0" w:color="auto"/>
        <w:bottom w:val="none" w:sz="0" w:space="0" w:color="auto"/>
        <w:right w:val="none" w:sz="0" w:space="0" w:color="auto"/>
      </w:divBdr>
    </w:div>
    <w:div w:id="1234657876">
      <w:bodyDiv w:val="1"/>
      <w:marLeft w:val="0"/>
      <w:marRight w:val="0"/>
      <w:marTop w:val="0"/>
      <w:marBottom w:val="0"/>
      <w:divBdr>
        <w:top w:val="none" w:sz="0" w:space="0" w:color="auto"/>
        <w:left w:val="none" w:sz="0" w:space="0" w:color="auto"/>
        <w:bottom w:val="none" w:sz="0" w:space="0" w:color="auto"/>
        <w:right w:val="none" w:sz="0" w:space="0" w:color="auto"/>
      </w:divBdr>
    </w:div>
    <w:div w:id="1234701211">
      <w:bodyDiv w:val="1"/>
      <w:marLeft w:val="0"/>
      <w:marRight w:val="0"/>
      <w:marTop w:val="0"/>
      <w:marBottom w:val="0"/>
      <w:divBdr>
        <w:top w:val="none" w:sz="0" w:space="0" w:color="auto"/>
        <w:left w:val="none" w:sz="0" w:space="0" w:color="auto"/>
        <w:bottom w:val="none" w:sz="0" w:space="0" w:color="auto"/>
        <w:right w:val="none" w:sz="0" w:space="0" w:color="auto"/>
      </w:divBdr>
    </w:div>
    <w:div w:id="1234704724">
      <w:bodyDiv w:val="1"/>
      <w:marLeft w:val="0"/>
      <w:marRight w:val="0"/>
      <w:marTop w:val="0"/>
      <w:marBottom w:val="0"/>
      <w:divBdr>
        <w:top w:val="none" w:sz="0" w:space="0" w:color="auto"/>
        <w:left w:val="none" w:sz="0" w:space="0" w:color="auto"/>
        <w:bottom w:val="none" w:sz="0" w:space="0" w:color="auto"/>
        <w:right w:val="none" w:sz="0" w:space="0" w:color="auto"/>
      </w:divBdr>
    </w:div>
    <w:div w:id="1234776180">
      <w:bodyDiv w:val="1"/>
      <w:marLeft w:val="0"/>
      <w:marRight w:val="0"/>
      <w:marTop w:val="0"/>
      <w:marBottom w:val="0"/>
      <w:divBdr>
        <w:top w:val="none" w:sz="0" w:space="0" w:color="auto"/>
        <w:left w:val="none" w:sz="0" w:space="0" w:color="auto"/>
        <w:bottom w:val="none" w:sz="0" w:space="0" w:color="auto"/>
        <w:right w:val="none" w:sz="0" w:space="0" w:color="auto"/>
      </w:divBdr>
    </w:div>
    <w:div w:id="1234782094">
      <w:bodyDiv w:val="1"/>
      <w:marLeft w:val="0"/>
      <w:marRight w:val="0"/>
      <w:marTop w:val="0"/>
      <w:marBottom w:val="0"/>
      <w:divBdr>
        <w:top w:val="none" w:sz="0" w:space="0" w:color="auto"/>
        <w:left w:val="none" w:sz="0" w:space="0" w:color="auto"/>
        <w:bottom w:val="none" w:sz="0" w:space="0" w:color="auto"/>
        <w:right w:val="none" w:sz="0" w:space="0" w:color="auto"/>
      </w:divBdr>
    </w:div>
    <w:div w:id="1234782664">
      <w:bodyDiv w:val="1"/>
      <w:marLeft w:val="0"/>
      <w:marRight w:val="0"/>
      <w:marTop w:val="0"/>
      <w:marBottom w:val="0"/>
      <w:divBdr>
        <w:top w:val="none" w:sz="0" w:space="0" w:color="auto"/>
        <w:left w:val="none" w:sz="0" w:space="0" w:color="auto"/>
        <w:bottom w:val="none" w:sz="0" w:space="0" w:color="auto"/>
        <w:right w:val="none" w:sz="0" w:space="0" w:color="auto"/>
      </w:divBdr>
    </w:div>
    <w:div w:id="1234856782">
      <w:bodyDiv w:val="1"/>
      <w:marLeft w:val="0"/>
      <w:marRight w:val="0"/>
      <w:marTop w:val="0"/>
      <w:marBottom w:val="0"/>
      <w:divBdr>
        <w:top w:val="none" w:sz="0" w:space="0" w:color="auto"/>
        <w:left w:val="none" w:sz="0" w:space="0" w:color="auto"/>
        <w:bottom w:val="none" w:sz="0" w:space="0" w:color="auto"/>
        <w:right w:val="none" w:sz="0" w:space="0" w:color="auto"/>
      </w:divBdr>
    </w:div>
    <w:div w:id="1234857079">
      <w:bodyDiv w:val="1"/>
      <w:marLeft w:val="0"/>
      <w:marRight w:val="0"/>
      <w:marTop w:val="0"/>
      <w:marBottom w:val="0"/>
      <w:divBdr>
        <w:top w:val="none" w:sz="0" w:space="0" w:color="auto"/>
        <w:left w:val="none" w:sz="0" w:space="0" w:color="auto"/>
        <w:bottom w:val="none" w:sz="0" w:space="0" w:color="auto"/>
        <w:right w:val="none" w:sz="0" w:space="0" w:color="auto"/>
      </w:divBdr>
    </w:div>
    <w:div w:id="1234972654">
      <w:bodyDiv w:val="1"/>
      <w:marLeft w:val="0"/>
      <w:marRight w:val="0"/>
      <w:marTop w:val="0"/>
      <w:marBottom w:val="0"/>
      <w:divBdr>
        <w:top w:val="none" w:sz="0" w:space="0" w:color="auto"/>
        <w:left w:val="none" w:sz="0" w:space="0" w:color="auto"/>
        <w:bottom w:val="none" w:sz="0" w:space="0" w:color="auto"/>
        <w:right w:val="none" w:sz="0" w:space="0" w:color="auto"/>
      </w:divBdr>
    </w:div>
    <w:div w:id="1235042416">
      <w:bodyDiv w:val="1"/>
      <w:marLeft w:val="0"/>
      <w:marRight w:val="0"/>
      <w:marTop w:val="0"/>
      <w:marBottom w:val="0"/>
      <w:divBdr>
        <w:top w:val="none" w:sz="0" w:space="0" w:color="auto"/>
        <w:left w:val="none" w:sz="0" w:space="0" w:color="auto"/>
        <w:bottom w:val="none" w:sz="0" w:space="0" w:color="auto"/>
        <w:right w:val="none" w:sz="0" w:space="0" w:color="auto"/>
      </w:divBdr>
    </w:div>
    <w:div w:id="1235044431">
      <w:bodyDiv w:val="1"/>
      <w:marLeft w:val="0"/>
      <w:marRight w:val="0"/>
      <w:marTop w:val="0"/>
      <w:marBottom w:val="0"/>
      <w:divBdr>
        <w:top w:val="none" w:sz="0" w:space="0" w:color="auto"/>
        <w:left w:val="none" w:sz="0" w:space="0" w:color="auto"/>
        <w:bottom w:val="none" w:sz="0" w:space="0" w:color="auto"/>
        <w:right w:val="none" w:sz="0" w:space="0" w:color="auto"/>
      </w:divBdr>
    </w:div>
    <w:div w:id="1235161760">
      <w:bodyDiv w:val="1"/>
      <w:marLeft w:val="0"/>
      <w:marRight w:val="0"/>
      <w:marTop w:val="0"/>
      <w:marBottom w:val="0"/>
      <w:divBdr>
        <w:top w:val="none" w:sz="0" w:space="0" w:color="auto"/>
        <w:left w:val="none" w:sz="0" w:space="0" w:color="auto"/>
        <w:bottom w:val="none" w:sz="0" w:space="0" w:color="auto"/>
        <w:right w:val="none" w:sz="0" w:space="0" w:color="auto"/>
      </w:divBdr>
    </w:div>
    <w:div w:id="1235316116">
      <w:bodyDiv w:val="1"/>
      <w:marLeft w:val="0"/>
      <w:marRight w:val="0"/>
      <w:marTop w:val="0"/>
      <w:marBottom w:val="0"/>
      <w:divBdr>
        <w:top w:val="none" w:sz="0" w:space="0" w:color="auto"/>
        <w:left w:val="none" w:sz="0" w:space="0" w:color="auto"/>
        <w:bottom w:val="none" w:sz="0" w:space="0" w:color="auto"/>
        <w:right w:val="none" w:sz="0" w:space="0" w:color="auto"/>
      </w:divBdr>
    </w:div>
    <w:div w:id="1235431056">
      <w:bodyDiv w:val="1"/>
      <w:marLeft w:val="0"/>
      <w:marRight w:val="0"/>
      <w:marTop w:val="0"/>
      <w:marBottom w:val="0"/>
      <w:divBdr>
        <w:top w:val="none" w:sz="0" w:space="0" w:color="auto"/>
        <w:left w:val="none" w:sz="0" w:space="0" w:color="auto"/>
        <w:bottom w:val="none" w:sz="0" w:space="0" w:color="auto"/>
        <w:right w:val="none" w:sz="0" w:space="0" w:color="auto"/>
      </w:divBdr>
    </w:div>
    <w:div w:id="1235434581">
      <w:bodyDiv w:val="1"/>
      <w:marLeft w:val="0"/>
      <w:marRight w:val="0"/>
      <w:marTop w:val="0"/>
      <w:marBottom w:val="0"/>
      <w:divBdr>
        <w:top w:val="none" w:sz="0" w:space="0" w:color="auto"/>
        <w:left w:val="none" w:sz="0" w:space="0" w:color="auto"/>
        <w:bottom w:val="none" w:sz="0" w:space="0" w:color="auto"/>
        <w:right w:val="none" w:sz="0" w:space="0" w:color="auto"/>
      </w:divBdr>
    </w:div>
    <w:div w:id="1235503847">
      <w:bodyDiv w:val="1"/>
      <w:marLeft w:val="0"/>
      <w:marRight w:val="0"/>
      <w:marTop w:val="0"/>
      <w:marBottom w:val="0"/>
      <w:divBdr>
        <w:top w:val="none" w:sz="0" w:space="0" w:color="auto"/>
        <w:left w:val="none" w:sz="0" w:space="0" w:color="auto"/>
        <w:bottom w:val="none" w:sz="0" w:space="0" w:color="auto"/>
        <w:right w:val="none" w:sz="0" w:space="0" w:color="auto"/>
      </w:divBdr>
    </w:div>
    <w:div w:id="1235506748">
      <w:bodyDiv w:val="1"/>
      <w:marLeft w:val="0"/>
      <w:marRight w:val="0"/>
      <w:marTop w:val="0"/>
      <w:marBottom w:val="0"/>
      <w:divBdr>
        <w:top w:val="none" w:sz="0" w:space="0" w:color="auto"/>
        <w:left w:val="none" w:sz="0" w:space="0" w:color="auto"/>
        <w:bottom w:val="none" w:sz="0" w:space="0" w:color="auto"/>
        <w:right w:val="none" w:sz="0" w:space="0" w:color="auto"/>
      </w:divBdr>
    </w:div>
    <w:div w:id="1235510121">
      <w:bodyDiv w:val="1"/>
      <w:marLeft w:val="0"/>
      <w:marRight w:val="0"/>
      <w:marTop w:val="0"/>
      <w:marBottom w:val="0"/>
      <w:divBdr>
        <w:top w:val="none" w:sz="0" w:space="0" w:color="auto"/>
        <w:left w:val="none" w:sz="0" w:space="0" w:color="auto"/>
        <w:bottom w:val="none" w:sz="0" w:space="0" w:color="auto"/>
        <w:right w:val="none" w:sz="0" w:space="0" w:color="auto"/>
      </w:divBdr>
    </w:div>
    <w:div w:id="1235626170">
      <w:bodyDiv w:val="1"/>
      <w:marLeft w:val="0"/>
      <w:marRight w:val="0"/>
      <w:marTop w:val="0"/>
      <w:marBottom w:val="0"/>
      <w:divBdr>
        <w:top w:val="none" w:sz="0" w:space="0" w:color="auto"/>
        <w:left w:val="none" w:sz="0" w:space="0" w:color="auto"/>
        <w:bottom w:val="none" w:sz="0" w:space="0" w:color="auto"/>
        <w:right w:val="none" w:sz="0" w:space="0" w:color="auto"/>
      </w:divBdr>
    </w:div>
    <w:div w:id="1235626497">
      <w:bodyDiv w:val="1"/>
      <w:marLeft w:val="0"/>
      <w:marRight w:val="0"/>
      <w:marTop w:val="0"/>
      <w:marBottom w:val="0"/>
      <w:divBdr>
        <w:top w:val="none" w:sz="0" w:space="0" w:color="auto"/>
        <w:left w:val="none" w:sz="0" w:space="0" w:color="auto"/>
        <w:bottom w:val="none" w:sz="0" w:space="0" w:color="auto"/>
        <w:right w:val="none" w:sz="0" w:space="0" w:color="auto"/>
      </w:divBdr>
    </w:div>
    <w:div w:id="1235629065">
      <w:bodyDiv w:val="1"/>
      <w:marLeft w:val="0"/>
      <w:marRight w:val="0"/>
      <w:marTop w:val="0"/>
      <w:marBottom w:val="0"/>
      <w:divBdr>
        <w:top w:val="none" w:sz="0" w:space="0" w:color="auto"/>
        <w:left w:val="none" w:sz="0" w:space="0" w:color="auto"/>
        <w:bottom w:val="none" w:sz="0" w:space="0" w:color="auto"/>
        <w:right w:val="none" w:sz="0" w:space="0" w:color="auto"/>
      </w:divBdr>
    </w:div>
    <w:div w:id="1235630242">
      <w:bodyDiv w:val="1"/>
      <w:marLeft w:val="0"/>
      <w:marRight w:val="0"/>
      <w:marTop w:val="0"/>
      <w:marBottom w:val="0"/>
      <w:divBdr>
        <w:top w:val="none" w:sz="0" w:space="0" w:color="auto"/>
        <w:left w:val="none" w:sz="0" w:space="0" w:color="auto"/>
        <w:bottom w:val="none" w:sz="0" w:space="0" w:color="auto"/>
        <w:right w:val="none" w:sz="0" w:space="0" w:color="auto"/>
      </w:divBdr>
    </w:div>
    <w:div w:id="1235699352">
      <w:bodyDiv w:val="1"/>
      <w:marLeft w:val="0"/>
      <w:marRight w:val="0"/>
      <w:marTop w:val="0"/>
      <w:marBottom w:val="0"/>
      <w:divBdr>
        <w:top w:val="none" w:sz="0" w:space="0" w:color="auto"/>
        <w:left w:val="none" w:sz="0" w:space="0" w:color="auto"/>
        <w:bottom w:val="none" w:sz="0" w:space="0" w:color="auto"/>
        <w:right w:val="none" w:sz="0" w:space="0" w:color="auto"/>
      </w:divBdr>
    </w:div>
    <w:div w:id="1235704867">
      <w:bodyDiv w:val="1"/>
      <w:marLeft w:val="0"/>
      <w:marRight w:val="0"/>
      <w:marTop w:val="0"/>
      <w:marBottom w:val="0"/>
      <w:divBdr>
        <w:top w:val="none" w:sz="0" w:space="0" w:color="auto"/>
        <w:left w:val="none" w:sz="0" w:space="0" w:color="auto"/>
        <w:bottom w:val="none" w:sz="0" w:space="0" w:color="auto"/>
        <w:right w:val="none" w:sz="0" w:space="0" w:color="auto"/>
      </w:divBdr>
    </w:div>
    <w:div w:id="1235971890">
      <w:bodyDiv w:val="1"/>
      <w:marLeft w:val="0"/>
      <w:marRight w:val="0"/>
      <w:marTop w:val="0"/>
      <w:marBottom w:val="0"/>
      <w:divBdr>
        <w:top w:val="none" w:sz="0" w:space="0" w:color="auto"/>
        <w:left w:val="none" w:sz="0" w:space="0" w:color="auto"/>
        <w:bottom w:val="none" w:sz="0" w:space="0" w:color="auto"/>
        <w:right w:val="none" w:sz="0" w:space="0" w:color="auto"/>
      </w:divBdr>
    </w:div>
    <w:div w:id="1236010236">
      <w:bodyDiv w:val="1"/>
      <w:marLeft w:val="0"/>
      <w:marRight w:val="0"/>
      <w:marTop w:val="0"/>
      <w:marBottom w:val="0"/>
      <w:divBdr>
        <w:top w:val="none" w:sz="0" w:space="0" w:color="auto"/>
        <w:left w:val="none" w:sz="0" w:space="0" w:color="auto"/>
        <w:bottom w:val="none" w:sz="0" w:space="0" w:color="auto"/>
        <w:right w:val="none" w:sz="0" w:space="0" w:color="auto"/>
      </w:divBdr>
    </w:div>
    <w:div w:id="1236164693">
      <w:bodyDiv w:val="1"/>
      <w:marLeft w:val="0"/>
      <w:marRight w:val="0"/>
      <w:marTop w:val="0"/>
      <w:marBottom w:val="0"/>
      <w:divBdr>
        <w:top w:val="none" w:sz="0" w:space="0" w:color="auto"/>
        <w:left w:val="none" w:sz="0" w:space="0" w:color="auto"/>
        <w:bottom w:val="none" w:sz="0" w:space="0" w:color="auto"/>
        <w:right w:val="none" w:sz="0" w:space="0" w:color="auto"/>
      </w:divBdr>
    </w:div>
    <w:div w:id="1236208242">
      <w:bodyDiv w:val="1"/>
      <w:marLeft w:val="0"/>
      <w:marRight w:val="0"/>
      <w:marTop w:val="0"/>
      <w:marBottom w:val="0"/>
      <w:divBdr>
        <w:top w:val="none" w:sz="0" w:space="0" w:color="auto"/>
        <w:left w:val="none" w:sz="0" w:space="0" w:color="auto"/>
        <w:bottom w:val="none" w:sz="0" w:space="0" w:color="auto"/>
        <w:right w:val="none" w:sz="0" w:space="0" w:color="auto"/>
      </w:divBdr>
    </w:div>
    <w:div w:id="1236208749">
      <w:bodyDiv w:val="1"/>
      <w:marLeft w:val="0"/>
      <w:marRight w:val="0"/>
      <w:marTop w:val="0"/>
      <w:marBottom w:val="0"/>
      <w:divBdr>
        <w:top w:val="none" w:sz="0" w:space="0" w:color="auto"/>
        <w:left w:val="none" w:sz="0" w:space="0" w:color="auto"/>
        <w:bottom w:val="none" w:sz="0" w:space="0" w:color="auto"/>
        <w:right w:val="none" w:sz="0" w:space="0" w:color="auto"/>
      </w:divBdr>
    </w:div>
    <w:div w:id="1236282478">
      <w:bodyDiv w:val="1"/>
      <w:marLeft w:val="0"/>
      <w:marRight w:val="0"/>
      <w:marTop w:val="0"/>
      <w:marBottom w:val="0"/>
      <w:divBdr>
        <w:top w:val="none" w:sz="0" w:space="0" w:color="auto"/>
        <w:left w:val="none" w:sz="0" w:space="0" w:color="auto"/>
        <w:bottom w:val="none" w:sz="0" w:space="0" w:color="auto"/>
        <w:right w:val="none" w:sz="0" w:space="0" w:color="auto"/>
      </w:divBdr>
    </w:div>
    <w:div w:id="1236402187">
      <w:bodyDiv w:val="1"/>
      <w:marLeft w:val="0"/>
      <w:marRight w:val="0"/>
      <w:marTop w:val="0"/>
      <w:marBottom w:val="0"/>
      <w:divBdr>
        <w:top w:val="none" w:sz="0" w:space="0" w:color="auto"/>
        <w:left w:val="none" w:sz="0" w:space="0" w:color="auto"/>
        <w:bottom w:val="none" w:sz="0" w:space="0" w:color="auto"/>
        <w:right w:val="none" w:sz="0" w:space="0" w:color="auto"/>
      </w:divBdr>
    </w:div>
    <w:div w:id="1236472050">
      <w:bodyDiv w:val="1"/>
      <w:marLeft w:val="0"/>
      <w:marRight w:val="0"/>
      <w:marTop w:val="0"/>
      <w:marBottom w:val="0"/>
      <w:divBdr>
        <w:top w:val="none" w:sz="0" w:space="0" w:color="auto"/>
        <w:left w:val="none" w:sz="0" w:space="0" w:color="auto"/>
        <w:bottom w:val="none" w:sz="0" w:space="0" w:color="auto"/>
        <w:right w:val="none" w:sz="0" w:space="0" w:color="auto"/>
      </w:divBdr>
    </w:div>
    <w:div w:id="1236552889">
      <w:bodyDiv w:val="1"/>
      <w:marLeft w:val="0"/>
      <w:marRight w:val="0"/>
      <w:marTop w:val="0"/>
      <w:marBottom w:val="0"/>
      <w:divBdr>
        <w:top w:val="none" w:sz="0" w:space="0" w:color="auto"/>
        <w:left w:val="none" w:sz="0" w:space="0" w:color="auto"/>
        <w:bottom w:val="none" w:sz="0" w:space="0" w:color="auto"/>
        <w:right w:val="none" w:sz="0" w:space="0" w:color="auto"/>
      </w:divBdr>
    </w:div>
    <w:div w:id="1236623278">
      <w:bodyDiv w:val="1"/>
      <w:marLeft w:val="0"/>
      <w:marRight w:val="0"/>
      <w:marTop w:val="0"/>
      <w:marBottom w:val="0"/>
      <w:divBdr>
        <w:top w:val="none" w:sz="0" w:space="0" w:color="auto"/>
        <w:left w:val="none" w:sz="0" w:space="0" w:color="auto"/>
        <w:bottom w:val="none" w:sz="0" w:space="0" w:color="auto"/>
        <w:right w:val="none" w:sz="0" w:space="0" w:color="auto"/>
      </w:divBdr>
    </w:div>
    <w:div w:id="1236664877">
      <w:bodyDiv w:val="1"/>
      <w:marLeft w:val="0"/>
      <w:marRight w:val="0"/>
      <w:marTop w:val="0"/>
      <w:marBottom w:val="0"/>
      <w:divBdr>
        <w:top w:val="none" w:sz="0" w:space="0" w:color="auto"/>
        <w:left w:val="none" w:sz="0" w:space="0" w:color="auto"/>
        <w:bottom w:val="none" w:sz="0" w:space="0" w:color="auto"/>
        <w:right w:val="none" w:sz="0" w:space="0" w:color="auto"/>
      </w:divBdr>
    </w:div>
    <w:div w:id="1236671533">
      <w:bodyDiv w:val="1"/>
      <w:marLeft w:val="0"/>
      <w:marRight w:val="0"/>
      <w:marTop w:val="0"/>
      <w:marBottom w:val="0"/>
      <w:divBdr>
        <w:top w:val="none" w:sz="0" w:space="0" w:color="auto"/>
        <w:left w:val="none" w:sz="0" w:space="0" w:color="auto"/>
        <w:bottom w:val="none" w:sz="0" w:space="0" w:color="auto"/>
        <w:right w:val="none" w:sz="0" w:space="0" w:color="auto"/>
      </w:divBdr>
    </w:div>
    <w:div w:id="1236742012">
      <w:bodyDiv w:val="1"/>
      <w:marLeft w:val="0"/>
      <w:marRight w:val="0"/>
      <w:marTop w:val="0"/>
      <w:marBottom w:val="0"/>
      <w:divBdr>
        <w:top w:val="none" w:sz="0" w:space="0" w:color="auto"/>
        <w:left w:val="none" w:sz="0" w:space="0" w:color="auto"/>
        <w:bottom w:val="none" w:sz="0" w:space="0" w:color="auto"/>
        <w:right w:val="none" w:sz="0" w:space="0" w:color="auto"/>
      </w:divBdr>
    </w:div>
    <w:div w:id="1236822153">
      <w:bodyDiv w:val="1"/>
      <w:marLeft w:val="0"/>
      <w:marRight w:val="0"/>
      <w:marTop w:val="0"/>
      <w:marBottom w:val="0"/>
      <w:divBdr>
        <w:top w:val="none" w:sz="0" w:space="0" w:color="auto"/>
        <w:left w:val="none" w:sz="0" w:space="0" w:color="auto"/>
        <w:bottom w:val="none" w:sz="0" w:space="0" w:color="auto"/>
        <w:right w:val="none" w:sz="0" w:space="0" w:color="auto"/>
      </w:divBdr>
    </w:div>
    <w:div w:id="1236889752">
      <w:bodyDiv w:val="1"/>
      <w:marLeft w:val="0"/>
      <w:marRight w:val="0"/>
      <w:marTop w:val="0"/>
      <w:marBottom w:val="0"/>
      <w:divBdr>
        <w:top w:val="none" w:sz="0" w:space="0" w:color="auto"/>
        <w:left w:val="none" w:sz="0" w:space="0" w:color="auto"/>
        <w:bottom w:val="none" w:sz="0" w:space="0" w:color="auto"/>
        <w:right w:val="none" w:sz="0" w:space="0" w:color="auto"/>
      </w:divBdr>
    </w:div>
    <w:div w:id="1236891243">
      <w:bodyDiv w:val="1"/>
      <w:marLeft w:val="0"/>
      <w:marRight w:val="0"/>
      <w:marTop w:val="0"/>
      <w:marBottom w:val="0"/>
      <w:divBdr>
        <w:top w:val="none" w:sz="0" w:space="0" w:color="auto"/>
        <w:left w:val="none" w:sz="0" w:space="0" w:color="auto"/>
        <w:bottom w:val="none" w:sz="0" w:space="0" w:color="auto"/>
        <w:right w:val="none" w:sz="0" w:space="0" w:color="auto"/>
      </w:divBdr>
    </w:div>
    <w:div w:id="1236893489">
      <w:bodyDiv w:val="1"/>
      <w:marLeft w:val="0"/>
      <w:marRight w:val="0"/>
      <w:marTop w:val="0"/>
      <w:marBottom w:val="0"/>
      <w:divBdr>
        <w:top w:val="none" w:sz="0" w:space="0" w:color="auto"/>
        <w:left w:val="none" w:sz="0" w:space="0" w:color="auto"/>
        <w:bottom w:val="none" w:sz="0" w:space="0" w:color="auto"/>
        <w:right w:val="none" w:sz="0" w:space="0" w:color="auto"/>
      </w:divBdr>
    </w:div>
    <w:div w:id="1236934895">
      <w:bodyDiv w:val="1"/>
      <w:marLeft w:val="0"/>
      <w:marRight w:val="0"/>
      <w:marTop w:val="0"/>
      <w:marBottom w:val="0"/>
      <w:divBdr>
        <w:top w:val="none" w:sz="0" w:space="0" w:color="auto"/>
        <w:left w:val="none" w:sz="0" w:space="0" w:color="auto"/>
        <w:bottom w:val="none" w:sz="0" w:space="0" w:color="auto"/>
        <w:right w:val="none" w:sz="0" w:space="0" w:color="auto"/>
      </w:divBdr>
    </w:div>
    <w:div w:id="1237082758">
      <w:bodyDiv w:val="1"/>
      <w:marLeft w:val="0"/>
      <w:marRight w:val="0"/>
      <w:marTop w:val="0"/>
      <w:marBottom w:val="0"/>
      <w:divBdr>
        <w:top w:val="none" w:sz="0" w:space="0" w:color="auto"/>
        <w:left w:val="none" w:sz="0" w:space="0" w:color="auto"/>
        <w:bottom w:val="none" w:sz="0" w:space="0" w:color="auto"/>
        <w:right w:val="none" w:sz="0" w:space="0" w:color="auto"/>
      </w:divBdr>
    </w:div>
    <w:div w:id="1237131921">
      <w:bodyDiv w:val="1"/>
      <w:marLeft w:val="0"/>
      <w:marRight w:val="0"/>
      <w:marTop w:val="0"/>
      <w:marBottom w:val="0"/>
      <w:divBdr>
        <w:top w:val="none" w:sz="0" w:space="0" w:color="auto"/>
        <w:left w:val="none" w:sz="0" w:space="0" w:color="auto"/>
        <w:bottom w:val="none" w:sz="0" w:space="0" w:color="auto"/>
        <w:right w:val="none" w:sz="0" w:space="0" w:color="auto"/>
      </w:divBdr>
    </w:div>
    <w:div w:id="1237133216">
      <w:bodyDiv w:val="1"/>
      <w:marLeft w:val="0"/>
      <w:marRight w:val="0"/>
      <w:marTop w:val="0"/>
      <w:marBottom w:val="0"/>
      <w:divBdr>
        <w:top w:val="none" w:sz="0" w:space="0" w:color="auto"/>
        <w:left w:val="none" w:sz="0" w:space="0" w:color="auto"/>
        <w:bottom w:val="none" w:sz="0" w:space="0" w:color="auto"/>
        <w:right w:val="none" w:sz="0" w:space="0" w:color="auto"/>
      </w:divBdr>
    </w:div>
    <w:div w:id="1237202764">
      <w:bodyDiv w:val="1"/>
      <w:marLeft w:val="0"/>
      <w:marRight w:val="0"/>
      <w:marTop w:val="0"/>
      <w:marBottom w:val="0"/>
      <w:divBdr>
        <w:top w:val="none" w:sz="0" w:space="0" w:color="auto"/>
        <w:left w:val="none" w:sz="0" w:space="0" w:color="auto"/>
        <w:bottom w:val="none" w:sz="0" w:space="0" w:color="auto"/>
        <w:right w:val="none" w:sz="0" w:space="0" w:color="auto"/>
      </w:divBdr>
    </w:div>
    <w:div w:id="1237204159">
      <w:bodyDiv w:val="1"/>
      <w:marLeft w:val="0"/>
      <w:marRight w:val="0"/>
      <w:marTop w:val="0"/>
      <w:marBottom w:val="0"/>
      <w:divBdr>
        <w:top w:val="none" w:sz="0" w:space="0" w:color="auto"/>
        <w:left w:val="none" w:sz="0" w:space="0" w:color="auto"/>
        <w:bottom w:val="none" w:sz="0" w:space="0" w:color="auto"/>
        <w:right w:val="none" w:sz="0" w:space="0" w:color="auto"/>
      </w:divBdr>
    </w:div>
    <w:div w:id="1237208881">
      <w:bodyDiv w:val="1"/>
      <w:marLeft w:val="0"/>
      <w:marRight w:val="0"/>
      <w:marTop w:val="0"/>
      <w:marBottom w:val="0"/>
      <w:divBdr>
        <w:top w:val="none" w:sz="0" w:space="0" w:color="auto"/>
        <w:left w:val="none" w:sz="0" w:space="0" w:color="auto"/>
        <w:bottom w:val="none" w:sz="0" w:space="0" w:color="auto"/>
        <w:right w:val="none" w:sz="0" w:space="0" w:color="auto"/>
      </w:divBdr>
    </w:div>
    <w:div w:id="1237279457">
      <w:bodyDiv w:val="1"/>
      <w:marLeft w:val="0"/>
      <w:marRight w:val="0"/>
      <w:marTop w:val="0"/>
      <w:marBottom w:val="0"/>
      <w:divBdr>
        <w:top w:val="none" w:sz="0" w:space="0" w:color="auto"/>
        <w:left w:val="none" w:sz="0" w:space="0" w:color="auto"/>
        <w:bottom w:val="none" w:sz="0" w:space="0" w:color="auto"/>
        <w:right w:val="none" w:sz="0" w:space="0" w:color="auto"/>
      </w:divBdr>
    </w:div>
    <w:div w:id="1237322367">
      <w:bodyDiv w:val="1"/>
      <w:marLeft w:val="0"/>
      <w:marRight w:val="0"/>
      <w:marTop w:val="0"/>
      <w:marBottom w:val="0"/>
      <w:divBdr>
        <w:top w:val="none" w:sz="0" w:space="0" w:color="auto"/>
        <w:left w:val="none" w:sz="0" w:space="0" w:color="auto"/>
        <w:bottom w:val="none" w:sz="0" w:space="0" w:color="auto"/>
        <w:right w:val="none" w:sz="0" w:space="0" w:color="auto"/>
      </w:divBdr>
    </w:div>
    <w:div w:id="1237351906">
      <w:bodyDiv w:val="1"/>
      <w:marLeft w:val="0"/>
      <w:marRight w:val="0"/>
      <w:marTop w:val="0"/>
      <w:marBottom w:val="0"/>
      <w:divBdr>
        <w:top w:val="none" w:sz="0" w:space="0" w:color="auto"/>
        <w:left w:val="none" w:sz="0" w:space="0" w:color="auto"/>
        <w:bottom w:val="none" w:sz="0" w:space="0" w:color="auto"/>
        <w:right w:val="none" w:sz="0" w:space="0" w:color="auto"/>
      </w:divBdr>
    </w:div>
    <w:div w:id="1237399201">
      <w:bodyDiv w:val="1"/>
      <w:marLeft w:val="0"/>
      <w:marRight w:val="0"/>
      <w:marTop w:val="0"/>
      <w:marBottom w:val="0"/>
      <w:divBdr>
        <w:top w:val="none" w:sz="0" w:space="0" w:color="auto"/>
        <w:left w:val="none" w:sz="0" w:space="0" w:color="auto"/>
        <w:bottom w:val="none" w:sz="0" w:space="0" w:color="auto"/>
        <w:right w:val="none" w:sz="0" w:space="0" w:color="auto"/>
      </w:divBdr>
    </w:div>
    <w:div w:id="1237400117">
      <w:bodyDiv w:val="1"/>
      <w:marLeft w:val="0"/>
      <w:marRight w:val="0"/>
      <w:marTop w:val="0"/>
      <w:marBottom w:val="0"/>
      <w:divBdr>
        <w:top w:val="none" w:sz="0" w:space="0" w:color="auto"/>
        <w:left w:val="none" w:sz="0" w:space="0" w:color="auto"/>
        <w:bottom w:val="none" w:sz="0" w:space="0" w:color="auto"/>
        <w:right w:val="none" w:sz="0" w:space="0" w:color="auto"/>
      </w:divBdr>
    </w:div>
    <w:div w:id="1237401405">
      <w:bodyDiv w:val="1"/>
      <w:marLeft w:val="0"/>
      <w:marRight w:val="0"/>
      <w:marTop w:val="0"/>
      <w:marBottom w:val="0"/>
      <w:divBdr>
        <w:top w:val="none" w:sz="0" w:space="0" w:color="auto"/>
        <w:left w:val="none" w:sz="0" w:space="0" w:color="auto"/>
        <w:bottom w:val="none" w:sz="0" w:space="0" w:color="auto"/>
        <w:right w:val="none" w:sz="0" w:space="0" w:color="auto"/>
      </w:divBdr>
    </w:div>
    <w:div w:id="1237402816">
      <w:bodyDiv w:val="1"/>
      <w:marLeft w:val="0"/>
      <w:marRight w:val="0"/>
      <w:marTop w:val="0"/>
      <w:marBottom w:val="0"/>
      <w:divBdr>
        <w:top w:val="none" w:sz="0" w:space="0" w:color="auto"/>
        <w:left w:val="none" w:sz="0" w:space="0" w:color="auto"/>
        <w:bottom w:val="none" w:sz="0" w:space="0" w:color="auto"/>
        <w:right w:val="none" w:sz="0" w:space="0" w:color="auto"/>
      </w:divBdr>
    </w:div>
    <w:div w:id="1237403628">
      <w:bodyDiv w:val="1"/>
      <w:marLeft w:val="0"/>
      <w:marRight w:val="0"/>
      <w:marTop w:val="0"/>
      <w:marBottom w:val="0"/>
      <w:divBdr>
        <w:top w:val="none" w:sz="0" w:space="0" w:color="auto"/>
        <w:left w:val="none" w:sz="0" w:space="0" w:color="auto"/>
        <w:bottom w:val="none" w:sz="0" w:space="0" w:color="auto"/>
        <w:right w:val="none" w:sz="0" w:space="0" w:color="auto"/>
      </w:divBdr>
    </w:div>
    <w:div w:id="1237590611">
      <w:bodyDiv w:val="1"/>
      <w:marLeft w:val="0"/>
      <w:marRight w:val="0"/>
      <w:marTop w:val="0"/>
      <w:marBottom w:val="0"/>
      <w:divBdr>
        <w:top w:val="none" w:sz="0" w:space="0" w:color="auto"/>
        <w:left w:val="none" w:sz="0" w:space="0" w:color="auto"/>
        <w:bottom w:val="none" w:sz="0" w:space="0" w:color="auto"/>
        <w:right w:val="none" w:sz="0" w:space="0" w:color="auto"/>
      </w:divBdr>
    </w:div>
    <w:div w:id="1237593029">
      <w:bodyDiv w:val="1"/>
      <w:marLeft w:val="0"/>
      <w:marRight w:val="0"/>
      <w:marTop w:val="0"/>
      <w:marBottom w:val="0"/>
      <w:divBdr>
        <w:top w:val="none" w:sz="0" w:space="0" w:color="auto"/>
        <w:left w:val="none" w:sz="0" w:space="0" w:color="auto"/>
        <w:bottom w:val="none" w:sz="0" w:space="0" w:color="auto"/>
        <w:right w:val="none" w:sz="0" w:space="0" w:color="auto"/>
      </w:divBdr>
    </w:div>
    <w:div w:id="1237594684">
      <w:bodyDiv w:val="1"/>
      <w:marLeft w:val="0"/>
      <w:marRight w:val="0"/>
      <w:marTop w:val="0"/>
      <w:marBottom w:val="0"/>
      <w:divBdr>
        <w:top w:val="none" w:sz="0" w:space="0" w:color="auto"/>
        <w:left w:val="none" w:sz="0" w:space="0" w:color="auto"/>
        <w:bottom w:val="none" w:sz="0" w:space="0" w:color="auto"/>
        <w:right w:val="none" w:sz="0" w:space="0" w:color="auto"/>
      </w:divBdr>
    </w:div>
    <w:div w:id="1237714147">
      <w:bodyDiv w:val="1"/>
      <w:marLeft w:val="0"/>
      <w:marRight w:val="0"/>
      <w:marTop w:val="0"/>
      <w:marBottom w:val="0"/>
      <w:divBdr>
        <w:top w:val="none" w:sz="0" w:space="0" w:color="auto"/>
        <w:left w:val="none" w:sz="0" w:space="0" w:color="auto"/>
        <w:bottom w:val="none" w:sz="0" w:space="0" w:color="auto"/>
        <w:right w:val="none" w:sz="0" w:space="0" w:color="auto"/>
      </w:divBdr>
    </w:div>
    <w:div w:id="1237787746">
      <w:bodyDiv w:val="1"/>
      <w:marLeft w:val="0"/>
      <w:marRight w:val="0"/>
      <w:marTop w:val="0"/>
      <w:marBottom w:val="0"/>
      <w:divBdr>
        <w:top w:val="none" w:sz="0" w:space="0" w:color="auto"/>
        <w:left w:val="none" w:sz="0" w:space="0" w:color="auto"/>
        <w:bottom w:val="none" w:sz="0" w:space="0" w:color="auto"/>
        <w:right w:val="none" w:sz="0" w:space="0" w:color="auto"/>
      </w:divBdr>
    </w:div>
    <w:div w:id="1237863034">
      <w:bodyDiv w:val="1"/>
      <w:marLeft w:val="0"/>
      <w:marRight w:val="0"/>
      <w:marTop w:val="0"/>
      <w:marBottom w:val="0"/>
      <w:divBdr>
        <w:top w:val="none" w:sz="0" w:space="0" w:color="auto"/>
        <w:left w:val="none" w:sz="0" w:space="0" w:color="auto"/>
        <w:bottom w:val="none" w:sz="0" w:space="0" w:color="auto"/>
        <w:right w:val="none" w:sz="0" w:space="0" w:color="auto"/>
      </w:divBdr>
    </w:div>
    <w:div w:id="1237863248">
      <w:bodyDiv w:val="1"/>
      <w:marLeft w:val="0"/>
      <w:marRight w:val="0"/>
      <w:marTop w:val="0"/>
      <w:marBottom w:val="0"/>
      <w:divBdr>
        <w:top w:val="none" w:sz="0" w:space="0" w:color="auto"/>
        <w:left w:val="none" w:sz="0" w:space="0" w:color="auto"/>
        <w:bottom w:val="none" w:sz="0" w:space="0" w:color="auto"/>
        <w:right w:val="none" w:sz="0" w:space="0" w:color="auto"/>
      </w:divBdr>
    </w:div>
    <w:div w:id="1237983344">
      <w:bodyDiv w:val="1"/>
      <w:marLeft w:val="0"/>
      <w:marRight w:val="0"/>
      <w:marTop w:val="0"/>
      <w:marBottom w:val="0"/>
      <w:divBdr>
        <w:top w:val="none" w:sz="0" w:space="0" w:color="auto"/>
        <w:left w:val="none" w:sz="0" w:space="0" w:color="auto"/>
        <w:bottom w:val="none" w:sz="0" w:space="0" w:color="auto"/>
        <w:right w:val="none" w:sz="0" w:space="0" w:color="auto"/>
      </w:divBdr>
    </w:div>
    <w:div w:id="1238051552">
      <w:bodyDiv w:val="1"/>
      <w:marLeft w:val="0"/>
      <w:marRight w:val="0"/>
      <w:marTop w:val="0"/>
      <w:marBottom w:val="0"/>
      <w:divBdr>
        <w:top w:val="none" w:sz="0" w:space="0" w:color="auto"/>
        <w:left w:val="none" w:sz="0" w:space="0" w:color="auto"/>
        <w:bottom w:val="none" w:sz="0" w:space="0" w:color="auto"/>
        <w:right w:val="none" w:sz="0" w:space="0" w:color="auto"/>
      </w:divBdr>
    </w:div>
    <w:div w:id="1238051819">
      <w:bodyDiv w:val="1"/>
      <w:marLeft w:val="0"/>
      <w:marRight w:val="0"/>
      <w:marTop w:val="0"/>
      <w:marBottom w:val="0"/>
      <w:divBdr>
        <w:top w:val="none" w:sz="0" w:space="0" w:color="auto"/>
        <w:left w:val="none" w:sz="0" w:space="0" w:color="auto"/>
        <w:bottom w:val="none" w:sz="0" w:space="0" w:color="auto"/>
        <w:right w:val="none" w:sz="0" w:space="0" w:color="auto"/>
      </w:divBdr>
    </w:div>
    <w:div w:id="1238200941">
      <w:bodyDiv w:val="1"/>
      <w:marLeft w:val="0"/>
      <w:marRight w:val="0"/>
      <w:marTop w:val="0"/>
      <w:marBottom w:val="0"/>
      <w:divBdr>
        <w:top w:val="none" w:sz="0" w:space="0" w:color="auto"/>
        <w:left w:val="none" w:sz="0" w:space="0" w:color="auto"/>
        <w:bottom w:val="none" w:sz="0" w:space="0" w:color="auto"/>
        <w:right w:val="none" w:sz="0" w:space="0" w:color="auto"/>
      </w:divBdr>
    </w:div>
    <w:div w:id="1238202547">
      <w:bodyDiv w:val="1"/>
      <w:marLeft w:val="0"/>
      <w:marRight w:val="0"/>
      <w:marTop w:val="0"/>
      <w:marBottom w:val="0"/>
      <w:divBdr>
        <w:top w:val="none" w:sz="0" w:space="0" w:color="auto"/>
        <w:left w:val="none" w:sz="0" w:space="0" w:color="auto"/>
        <w:bottom w:val="none" w:sz="0" w:space="0" w:color="auto"/>
        <w:right w:val="none" w:sz="0" w:space="0" w:color="auto"/>
      </w:divBdr>
    </w:div>
    <w:div w:id="1238242615">
      <w:bodyDiv w:val="1"/>
      <w:marLeft w:val="0"/>
      <w:marRight w:val="0"/>
      <w:marTop w:val="0"/>
      <w:marBottom w:val="0"/>
      <w:divBdr>
        <w:top w:val="none" w:sz="0" w:space="0" w:color="auto"/>
        <w:left w:val="none" w:sz="0" w:space="0" w:color="auto"/>
        <w:bottom w:val="none" w:sz="0" w:space="0" w:color="auto"/>
        <w:right w:val="none" w:sz="0" w:space="0" w:color="auto"/>
      </w:divBdr>
    </w:div>
    <w:div w:id="1238323203">
      <w:bodyDiv w:val="1"/>
      <w:marLeft w:val="0"/>
      <w:marRight w:val="0"/>
      <w:marTop w:val="0"/>
      <w:marBottom w:val="0"/>
      <w:divBdr>
        <w:top w:val="none" w:sz="0" w:space="0" w:color="auto"/>
        <w:left w:val="none" w:sz="0" w:space="0" w:color="auto"/>
        <w:bottom w:val="none" w:sz="0" w:space="0" w:color="auto"/>
        <w:right w:val="none" w:sz="0" w:space="0" w:color="auto"/>
      </w:divBdr>
    </w:div>
    <w:div w:id="1238326436">
      <w:bodyDiv w:val="1"/>
      <w:marLeft w:val="0"/>
      <w:marRight w:val="0"/>
      <w:marTop w:val="0"/>
      <w:marBottom w:val="0"/>
      <w:divBdr>
        <w:top w:val="none" w:sz="0" w:space="0" w:color="auto"/>
        <w:left w:val="none" w:sz="0" w:space="0" w:color="auto"/>
        <w:bottom w:val="none" w:sz="0" w:space="0" w:color="auto"/>
        <w:right w:val="none" w:sz="0" w:space="0" w:color="auto"/>
      </w:divBdr>
    </w:div>
    <w:div w:id="1238327263">
      <w:bodyDiv w:val="1"/>
      <w:marLeft w:val="0"/>
      <w:marRight w:val="0"/>
      <w:marTop w:val="0"/>
      <w:marBottom w:val="0"/>
      <w:divBdr>
        <w:top w:val="none" w:sz="0" w:space="0" w:color="auto"/>
        <w:left w:val="none" w:sz="0" w:space="0" w:color="auto"/>
        <w:bottom w:val="none" w:sz="0" w:space="0" w:color="auto"/>
        <w:right w:val="none" w:sz="0" w:space="0" w:color="auto"/>
      </w:divBdr>
    </w:div>
    <w:div w:id="1238396693">
      <w:bodyDiv w:val="1"/>
      <w:marLeft w:val="0"/>
      <w:marRight w:val="0"/>
      <w:marTop w:val="0"/>
      <w:marBottom w:val="0"/>
      <w:divBdr>
        <w:top w:val="none" w:sz="0" w:space="0" w:color="auto"/>
        <w:left w:val="none" w:sz="0" w:space="0" w:color="auto"/>
        <w:bottom w:val="none" w:sz="0" w:space="0" w:color="auto"/>
        <w:right w:val="none" w:sz="0" w:space="0" w:color="auto"/>
      </w:divBdr>
    </w:div>
    <w:div w:id="1238437012">
      <w:bodyDiv w:val="1"/>
      <w:marLeft w:val="0"/>
      <w:marRight w:val="0"/>
      <w:marTop w:val="0"/>
      <w:marBottom w:val="0"/>
      <w:divBdr>
        <w:top w:val="none" w:sz="0" w:space="0" w:color="auto"/>
        <w:left w:val="none" w:sz="0" w:space="0" w:color="auto"/>
        <w:bottom w:val="none" w:sz="0" w:space="0" w:color="auto"/>
        <w:right w:val="none" w:sz="0" w:space="0" w:color="auto"/>
      </w:divBdr>
    </w:div>
    <w:div w:id="1238439177">
      <w:bodyDiv w:val="1"/>
      <w:marLeft w:val="0"/>
      <w:marRight w:val="0"/>
      <w:marTop w:val="0"/>
      <w:marBottom w:val="0"/>
      <w:divBdr>
        <w:top w:val="none" w:sz="0" w:space="0" w:color="auto"/>
        <w:left w:val="none" w:sz="0" w:space="0" w:color="auto"/>
        <w:bottom w:val="none" w:sz="0" w:space="0" w:color="auto"/>
        <w:right w:val="none" w:sz="0" w:space="0" w:color="auto"/>
      </w:divBdr>
    </w:div>
    <w:div w:id="1238511834">
      <w:bodyDiv w:val="1"/>
      <w:marLeft w:val="0"/>
      <w:marRight w:val="0"/>
      <w:marTop w:val="0"/>
      <w:marBottom w:val="0"/>
      <w:divBdr>
        <w:top w:val="none" w:sz="0" w:space="0" w:color="auto"/>
        <w:left w:val="none" w:sz="0" w:space="0" w:color="auto"/>
        <w:bottom w:val="none" w:sz="0" w:space="0" w:color="auto"/>
        <w:right w:val="none" w:sz="0" w:space="0" w:color="auto"/>
      </w:divBdr>
    </w:div>
    <w:div w:id="1238595212">
      <w:bodyDiv w:val="1"/>
      <w:marLeft w:val="0"/>
      <w:marRight w:val="0"/>
      <w:marTop w:val="0"/>
      <w:marBottom w:val="0"/>
      <w:divBdr>
        <w:top w:val="none" w:sz="0" w:space="0" w:color="auto"/>
        <w:left w:val="none" w:sz="0" w:space="0" w:color="auto"/>
        <w:bottom w:val="none" w:sz="0" w:space="0" w:color="auto"/>
        <w:right w:val="none" w:sz="0" w:space="0" w:color="auto"/>
      </w:divBdr>
    </w:div>
    <w:div w:id="1238661941">
      <w:bodyDiv w:val="1"/>
      <w:marLeft w:val="0"/>
      <w:marRight w:val="0"/>
      <w:marTop w:val="0"/>
      <w:marBottom w:val="0"/>
      <w:divBdr>
        <w:top w:val="none" w:sz="0" w:space="0" w:color="auto"/>
        <w:left w:val="none" w:sz="0" w:space="0" w:color="auto"/>
        <w:bottom w:val="none" w:sz="0" w:space="0" w:color="auto"/>
        <w:right w:val="none" w:sz="0" w:space="0" w:color="auto"/>
      </w:divBdr>
    </w:div>
    <w:div w:id="1238780027">
      <w:bodyDiv w:val="1"/>
      <w:marLeft w:val="0"/>
      <w:marRight w:val="0"/>
      <w:marTop w:val="0"/>
      <w:marBottom w:val="0"/>
      <w:divBdr>
        <w:top w:val="none" w:sz="0" w:space="0" w:color="auto"/>
        <w:left w:val="none" w:sz="0" w:space="0" w:color="auto"/>
        <w:bottom w:val="none" w:sz="0" w:space="0" w:color="auto"/>
        <w:right w:val="none" w:sz="0" w:space="0" w:color="auto"/>
      </w:divBdr>
    </w:div>
    <w:div w:id="1238782158">
      <w:bodyDiv w:val="1"/>
      <w:marLeft w:val="0"/>
      <w:marRight w:val="0"/>
      <w:marTop w:val="0"/>
      <w:marBottom w:val="0"/>
      <w:divBdr>
        <w:top w:val="none" w:sz="0" w:space="0" w:color="auto"/>
        <w:left w:val="none" w:sz="0" w:space="0" w:color="auto"/>
        <w:bottom w:val="none" w:sz="0" w:space="0" w:color="auto"/>
        <w:right w:val="none" w:sz="0" w:space="0" w:color="auto"/>
      </w:divBdr>
    </w:div>
    <w:div w:id="1238789522">
      <w:bodyDiv w:val="1"/>
      <w:marLeft w:val="0"/>
      <w:marRight w:val="0"/>
      <w:marTop w:val="0"/>
      <w:marBottom w:val="0"/>
      <w:divBdr>
        <w:top w:val="none" w:sz="0" w:space="0" w:color="auto"/>
        <w:left w:val="none" w:sz="0" w:space="0" w:color="auto"/>
        <w:bottom w:val="none" w:sz="0" w:space="0" w:color="auto"/>
        <w:right w:val="none" w:sz="0" w:space="0" w:color="auto"/>
      </w:divBdr>
    </w:div>
    <w:div w:id="1238901196">
      <w:bodyDiv w:val="1"/>
      <w:marLeft w:val="0"/>
      <w:marRight w:val="0"/>
      <w:marTop w:val="0"/>
      <w:marBottom w:val="0"/>
      <w:divBdr>
        <w:top w:val="none" w:sz="0" w:space="0" w:color="auto"/>
        <w:left w:val="none" w:sz="0" w:space="0" w:color="auto"/>
        <w:bottom w:val="none" w:sz="0" w:space="0" w:color="auto"/>
        <w:right w:val="none" w:sz="0" w:space="0" w:color="auto"/>
      </w:divBdr>
    </w:div>
    <w:div w:id="1238977979">
      <w:bodyDiv w:val="1"/>
      <w:marLeft w:val="0"/>
      <w:marRight w:val="0"/>
      <w:marTop w:val="0"/>
      <w:marBottom w:val="0"/>
      <w:divBdr>
        <w:top w:val="none" w:sz="0" w:space="0" w:color="auto"/>
        <w:left w:val="none" w:sz="0" w:space="0" w:color="auto"/>
        <w:bottom w:val="none" w:sz="0" w:space="0" w:color="auto"/>
        <w:right w:val="none" w:sz="0" w:space="0" w:color="auto"/>
      </w:divBdr>
    </w:div>
    <w:div w:id="1239091664">
      <w:bodyDiv w:val="1"/>
      <w:marLeft w:val="0"/>
      <w:marRight w:val="0"/>
      <w:marTop w:val="0"/>
      <w:marBottom w:val="0"/>
      <w:divBdr>
        <w:top w:val="none" w:sz="0" w:space="0" w:color="auto"/>
        <w:left w:val="none" w:sz="0" w:space="0" w:color="auto"/>
        <w:bottom w:val="none" w:sz="0" w:space="0" w:color="auto"/>
        <w:right w:val="none" w:sz="0" w:space="0" w:color="auto"/>
      </w:divBdr>
    </w:div>
    <w:div w:id="1239094247">
      <w:bodyDiv w:val="1"/>
      <w:marLeft w:val="0"/>
      <w:marRight w:val="0"/>
      <w:marTop w:val="0"/>
      <w:marBottom w:val="0"/>
      <w:divBdr>
        <w:top w:val="none" w:sz="0" w:space="0" w:color="auto"/>
        <w:left w:val="none" w:sz="0" w:space="0" w:color="auto"/>
        <w:bottom w:val="none" w:sz="0" w:space="0" w:color="auto"/>
        <w:right w:val="none" w:sz="0" w:space="0" w:color="auto"/>
      </w:divBdr>
    </w:div>
    <w:div w:id="1239096598">
      <w:bodyDiv w:val="1"/>
      <w:marLeft w:val="0"/>
      <w:marRight w:val="0"/>
      <w:marTop w:val="0"/>
      <w:marBottom w:val="0"/>
      <w:divBdr>
        <w:top w:val="none" w:sz="0" w:space="0" w:color="auto"/>
        <w:left w:val="none" w:sz="0" w:space="0" w:color="auto"/>
        <w:bottom w:val="none" w:sz="0" w:space="0" w:color="auto"/>
        <w:right w:val="none" w:sz="0" w:space="0" w:color="auto"/>
      </w:divBdr>
    </w:div>
    <w:div w:id="1239170816">
      <w:bodyDiv w:val="1"/>
      <w:marLeft w:val="0"/>
      <w:marRight w:val="0"/>
      <w:marTop w:val="0"/>
      <w:marBottom w:val="0"/>
      <w:divBdr>
        <w:top w:val="none" w:sz="0" w:space="0" w:color="auto"/>
        <w:left w:val="none" w:sz="0" w:space="0" w:color="auto"/>
        <w:bottom w:val="none" w:sz="0" w:space="0" w:color="auto"/>
        <w:right w:val="none" w:sz="0" w:space="0" w:color="auto"/>
      </w:divBdr>
    </w:div>
    <w:div w:id="1239251143">
      <w:bodyDiv w:val="1"/>
      <w:marLeft w:val="0"/>
      <w:marRight w:val="0"/>
      <w:marTop w:val="0"/>
      <w:marBottom w:val="0"/>
      <w:divBdr>
        <w:top w:val="none" w:sz="0" w:space="0" w:color="auto"/>
        <w:left w:val="none" w:sz="0" w:space="0" w:color="auto"/>
        <w:bottom w:val="none" w:sz="0" w:space="0" w:color="auto"/>
        <w:right w:val="none" w:sz="0" w:space="0" w:color="auto"/>
      </w:divBdr>
    </w:div>
    <w:div w:id="1239251621">
      <w:bodyDiv w:val="1"/>
      <w:marLeft w:val="0"/>
      <w:marRight w:val="0"/>
      <w:marTop w:val="0"/>
      <w:marBottom w:val="0"/>
      <w:divBdr>
        <w:top w:val="none" w:sz="0" w:space="0" w:color="auto"/>
        <w:left w:val="none" w:sz="0" w:space="0" w:color="auto"/>
        <w:bottom w:val="none" w:sz="0" w:space="0" w:color="auto"/>
        <w:right w:val="none" w:sz="0" w:space="0" w:color="auto"/>
      </w:divBdr>
    </w:div>
    <w:div w:id="1239285788">
      <w:bodyDiv w:val="1"/>
      <w:marLeft w:val="0"/>
      <w:marRight w:val="0"/>
      <w:marTop w:val="0"/>
      <w:marBottom w:val="0"/>
      <w:divBdr>
        <w:top w:val="none" w:sz="0" w:space="0" w:color="auto"/>
        <w:left w:val="none" w:sz="0" w:space="0" w:color="auto"/>
        <w:bottom w:val="none" w:sz="0" w:space="0" w:color="auto"/>
        <w:right w:val="none" w:sz="0" w:space="0" w:color="auto"/>
      </w:divBdr>
    </w:div>
    <w:div w:id="1239288487">
      <w:bodyDiv w:val="1"/>
      <w:marLeft w:val="0"/>
      <w:marRight w:val="0"/>
      <w:marTop w:val="0"/>
      <w:marBottom w:val="0"/>
      <w:divBdr>
        <w:top w:val="none" w:sz="0" w:space="0" w:color="auto"/>
        <w:left w:val="none" w:sz="0" w:space="0" w:color="auto"/>
        <w:bottom w:val="none" w:sz="0" w:space="0" w:color="auto"/>
        <w:right w:val="none" w:sz="0" w:space="0" w:color="auto"/>
      </w:divBdr>
    </w:div>
    <w:div w:id="1239290231">
      <w:bodyDiv w:val="1"/>
      <w:marLeft w:val="0"/>
      <w:marRight w:val="0"/>
      <w:marTop w:val="0"/>
      <w:marBottom w:val="0"/>
      <w:divBdr>
        <w:top w:val="none" w:sz="0" w:space="0" w:color="auto"/>
        <w:left w:val="none" w:sz="0" w:space="0" w:color="auto"/>
        <w:bottom w:val="none" w:sz="0" w:space="0" w:color="auto"/>
        <w:right w:val="none" w:sz="0" w:space="0" w:color="auto"/>
      </w:divBdr>
    </w:div>
    <w:div w:id="1239363854">
      <w:bodyDiv w:val="1"/>
      <w:marLeft w:val="0"/>
      <w:marRight w:val="0"/>
      <w:marTop w:val="0"/>
      <w:marBottom w:val="0"/>
      <w:divBdr>
        <w:top w:val="none" w:sz="0" w:space="0" w:color="auto"/>
        <w:left w:val="none" w:sz="0" w:space="0" w:color="auto"/>
        <w:bottom w:val="none" w:sz="0" w:space="0" w:color="auto"/>
        <w:right w:val="none" w:sz="0" w:space="0" w:color="auto"/>
      </w:divBdr>
    </w:div>
    <w:div w:id="1239364639">
      <w:bodyDiv w:val="1"/>
      <w:marLeft w:val="0"/>
      <w:marRight w:val="0"/>
      <w:marTop w:val="0"/>
      <w:marBottom w:val="0"/>
      <w:divBdr>
        <w:top w:val="none" w:sz="0" w:space="0" w:color="auto"/>
        <w:left w:val="none" w:sz="0" w:space="0" w:color="auto"/>
        <w:bottom w:val="none" w:sz="0" w:space="0" w:color="auto"/>
        <w:right w:val="none" w:sz="0" w:space="0" w:color="auto"/>
      </w:divBdr>
    </w:div>
    <w:div w:id="1239367993">
      <w:bodyDiv w:val="1"/>
      <w:marLeft w:val="0"/>
      <w:marRight w:val="0"/>
      <w:marTop w:val="0"/>
      <w:marBottom w:val="0"/>
      <w:divBdr>
        <w:top w:val="none" w:sz="0" w:space="0" w:color="auto"/>
        <w:left w:val="none" w:sz="0" w:space="0" w:color="auto"/>
        <w:bottom w:val="none" w:sz="0" w:space="0" w:color="auto"/>
        <w:right w:val="none" w:sz="0" w:space="0" w:color="auto"/>
      </w:divBdr>
    </w:div>
    <w:div w:id="1239482862">
      <w:bodyDiv w:val="1"/>
      <w:marLeft w:val="0"/>
      <w:marRight w:val="0"/>
      <w:marTop w:val="0"/>
      <w:marBottom w:val="0"/>
      <w:divBdr>
        <w:top w:val="none" w:sz="0" w:space="0" w:color="auto"/>
        <w:left w:val="none" w:sz="0" w:space="0" w:color="auto"/>
        <w:bottom w:val="none" w:sz="0" w:space="0" w:color="auto"/>
        <w:right w:val="none" w:sz="0" w:space="0" w:color="auto"/>
      </w:divBdr>
    </w:div>
    <w:div w:id="1239514012">
      <w:bodyDiv w:val="1"/>
      <w:marLeft w:val="0"/>
      <w:marRight w:val="0"/>
      <w:marTop w:val="0"/>
      <w:marBottom w:val="0"/>
      <w:divBdr>
        <w:top w:val="none" w:sz="0" w:space="0" w:color="auto"/>
        <w:left w:val="none" w:sz="0" w:space="0" w:color="auto"/>
        <w:bottom w:val="none" w:sz="0" w:space="0" w:color="auto"/>
        <w:right w:val="none" w:sz="0" w:space="0" w:color="auto"/>
      </w:divBdr>
    </w:div>
    <w:div w:id="1239631119">
      <w:bodyDiv w:val="1"/>
      <w:marLeft w:val="0"/>
      <w:marRight w:val="0"/>
      <w:marTop w:val="0"/>
      <w:marBottom w:val="0"/>
      <w:divBdr>
        <w:top w:val="none" w:sz="0" w:space="0" w:color="auto"/>
        <w:left w:val="none" w:sz="0" w:space="0" w:color="auto"/>
        <w:bottom w:val="none" w:sz="0" w:space="0" w:color="auto"/>
        <w:right w:val="none" w:sz="0" w:space="0" w:color="auto"/>
      </w:divBdr>
    </w:div>
    <w:div w:id="1239679866">
      <w:bodyDiv w:val="1"/>
      <w:marLeft w:val="0"/>
      <w:marRight w:val="0"/>
      <w:marTop w:val="0"/>
      <w:marBottom w:val="0"/>
      <w:divBdr>
        <w:top w:val="none" w:sz="0" w:space="0" w:color="auto"/>
        <w:left w:val="none" w:sz="0" w:space="0" w:color="auto"/>
        <w:bottom w:val="none" w:sz="0" w:space="0" w:color="auto"/>
        <w:right w:val="none" w:sz="0" w:space="0" w:color="auto"/>
      </w:divBdr>
    </w:div>
    <w:div w:id="1239707186">
      <w:bodyDiv w:val="1"/>
      <w:marLeft w:val="0"/>
      <w:marRight w:val="0"/>
      <w:marTop w:val="0"/>
      <w:marBottom w:val="0"/>
      <w:divBdr>
        <w:top w:val="none" w:sz="0" w:space="0" w:color="auto"/>
        <w:left w:val="none" w:sz="0" w:space="0" w:color="auto"/>
        <w:bottom w:val="none" w:sz="0" w:space="0" w:color="auto"/>
        <w:right w:val="none" w:sz="0" w:space="0" w:color="auto"/>
      </w:divBdr>
    </w:div>
    <w:div w:id="1239822971">
      <w:bodyDiv w:val="1"/>
      <w:marLeft w:val="0"/>
      <w:marRight w:val="0"/>
      <w:marTop w:val="0"/>
      <w:marBottom w:val="0"/>
      <w:divBdr>
        <w:top w:val="none" w:sz="0" w:space="0" w:color="auto"/>
        <w:left w:val="none" w:sz="0" w:space="0" w:color="auto"/>
        <w:bottom w:val="none" w:sz="0" w:space="0" w:color="auto"/>
        <w:right w:val="none" w:sz="0" w:space="0" w:color="auto"/>
      </w:divBdr>
    </w:div>
    <w:div w:id="1239900757">
      <w:bodyDiv w:val="1"/>
      <w:marLeft w:val="0"/>
      <w:marRight w:val="0"/>
      <w:marTop w:val="0"/>
      <w:marBottom w:val="0"/>
      <w:divBdr>
        <w:top w:val="none" w:sz="0" w:space="0" w:color="auto"/>
        <w:left w:val="none" w:sz="0" w:space="0" w:color="auto"/>
        <w:bottom w:val="none" w:sz="0" w:space="0" w:color="auto"/>
        <w:right w:val="none" w:sz="0" w:space="0" w:color="auto"/>
      </w:divBdr>
    </w:div>
    <w:div w:id="1239905803">
      <w:bodyDiv w:val="1"/>
      <w:marLeft w:val="0"/>
      <w:marRight w:val="0"/>
      <w:marTop w:val="0"/>
      <w:marBottom w:val="0"/>
      <w:divBdr>
        <w:top w:val="none" w:sz="0" w:space="0" w:color="auto"/>
        <w:left w:val="none" w:sz="0" w:space="0" w:color="auto"/>
        <w:bottom w:val="none" w:sz="0" w:space="0" w:color="auto"/>
        <w:right w:val="none" w:sz="0" w:space="0" w:color="auto"/>
      </w:divBdr>
    </w:div>
    <w:div w:id="1239941628">
      <w:bodyDiv w:val="1"/>
      <w:marLeft w:val="0"/>
      <w:marRight w:val="0"/>
      <w:marTop w:val="0"/>
      <w:marBottom w:val="0"/>
      <w:divBdr>
        <w:top w:val="none" w:sz="0" w:space="0" w:color="auto"/>
        <w:left w:val="none" w:sz="0" w:space="0" w:color="auto"/>
        <w:bottom w:val="none" w:sz="0" w:space="0" w:color="auto"/>
        <w:right w:val="none" w:sz="0" w:space="0" w:color="auto"/>
      </w:divBdr>
    </w:div>
    <w:div w:id="1239943884">
      <w:bodyDiv w:val="1"/>
      <w:marLeft w:val="0"/>
      <w:marRight w:val="0"/>
      <w:marTop w:val="0"/>
      <w:marBottom w:val="0"/>
      <w:divBdr>
        <w:top w:val="none" w:sz="0" w:space="0" w:color="auto"/>
        <w:left w:val="none" w:sz="0" w:space="0" w:color="auto"/>
        <w:bottom w:val="none" w:sz="0" w:space="0" w:color="auto"/>
        <w:right w:val="none" w:sz="0" w:space="0" w:color="auto"/>
      </w:divBdr>
    </w:div>
    <w:div w:id="1240022758">
      <w:bodyDiv w:val="1"/>
      <w:marLeft w:val="0"/>
      <w:marRight w:val="0"/>
      <w:marTop w:val="0"/>
      <w:marBottom w:val="0"/>
      <w:divBdr>
        <w:top w:val="none" w:sz="0" w:space="0" w:color="auto"/>
        <w:left w:val="none" w:sz="0" w:space="0" w:color="auto"/>
        <w:bottom w:val="none" w:sz="0" w:space="0" w:color="auto"/>
        <w:right w:val="none" w:sz="0" w:space="0" w:color="auto"/>
      </w:divBdr>
    </w:div>
    <w:div w:id="1240091030">
      <w:bodyDiv w:val="1"/>
      <w:marLeft w:val="0"/>
      <w:marRight w:val="0"/>
      <w:marTop w:val="0"/>
      <w:marBottom w:val="0"/>
      <w:divBdr>
        <w:top w:val="none" w:sz="0" w:space="0" w:color="auto"/>
        <w:left w:val="none" w:sz="0" w:space="0" w:color="auto"/>
        <w:bottom w:val="none" w:sz="0" w:space="0" w:color="auto"/>
        <w:right w:val="none" w:sz="0" w:space="0" w:color="auto"/>
      </w:divBdr>
    </w:div>
    <w:div w:id="1240099875">
      <w:bodyDiv w:val="1"/>
      <w:marLeft w:val="0"/>
      <w:marRight w:val="0"/>
      <w:marTop w:val="0"/>
      <w:marBottom w:val="0"/>
      <w:divBdr>
        <w:top w:val="none" w:sz="0" w:space="0" w:color="auto"/>
        <w:left w:val="none" w:sz="0" w:space="0" w:color="auto"/>
        <w:bottom w:val="none" w:sz="0" w:space="0" w:color="auto"/>
        <w:right w:val="none" w:sz="0" w:space="0" w:color="auto"/>
      </w:divBdr>
    </w:div>
    <w:div w:id="1240139752">
      <w:bodyDiv w:val="1"/>
      <w:marLeft w:val="0"/>
      <w:marRight w:val="0"/>
      <w:marTop w:val="0"/>
      <w:marBottom w:val="0"/>
      <w:divBdr>
        <w:top w:val="none" w:sz="0" w:space="0" w:color="auto"/>
        <w:left w:val="none" w:sz="0" w:space="0" w:color="auto"/>
        <w:bottom w:val="none" w:sz="0" w:space="0" w:color="auto"/>
        <w:right w:val="none" w:sz="0" w:space="0" w:color="auto"/>
      </w:divBdr>
    </w:div>
    <w:div w:id="1240210791">
      <w:bodyDiv w:val="1"/>
      <w:marLeft w:val="0"/>
      <w:marRight w:val="0"/>
      <w:marTop w:val="0"/>
      <w:marBottom w:val="0"/>
      <w:divBdr>
        <w:top w:val="none" w:sz="0" w:space="0" w:color="auto"/>
        <w:left w:val="none" w:sz="0" w:space="0" w:color="auto"/>
        <w:bottom w:val="none" w:sz="0" w:space="0" w:color="auto"/>
        <w:right w:val="none" w:sz="0" w:space="0" w:color="auto"/>
      </w:divBdr>
    </w:div>
    <w:div w:id="1240216851">
      <w:bodyDiv w:val="1"/>
      <w:marLeft w:val="0"/>
      <w:marRight w:val="0"/>
      <w:marTop w:val="0"/>
      <w:marBottom w:val="0"/>
      <w:divBdr>
        <w:top w:val="none" w:sz="0" w:space="0" w:color="auto"/>
        <w:left w:val="none" w:sz="0" w:space="0" w:color="auto"/>
        <w:bottom w:val="none" w:sz="0" w:space="0" w:color="auto"/>
        <w:right w:val="none" w:sz="0" w:space="0" w:color="auto"/>
      </w:divBdr>
    </w:div>
    <w:div w:id="1240360719">
      <w:bodyDiv w:val="1"/>
      <w:marLeft w:val="0"/>
      <w:marRight w:val="0"/>
      <w:marTop w:val="0"/>
      <w:marBottom w:val="0"/>
      <w:divBdr>
        <w:top w:val="none" w:sz="0" w:space="0" w:color="auto"/>
        <w:left w:val="none" w:sz="0" w:space="0" w:color="auto"/>
        <w:bottom w:val="none" w:sz="0" w:space="0" w:color="auto"/>
        <w:right w:val="none" w:sz="0" w:space="0" w:color="auto"/>
      </w:divBdr>
    </w:div>
    <w:div w:id="1240363424">
      <w:bodyDiv w:val="1"/>
      <w:marLeft w:val="0"/>
      <w:marRight w:val="0"/>
      <w:marTop w:val="0"/>
      <w:marBottom w:val="0"/>
      <w:divBdr>
        <w:top w:val="none" w:sz="0" w:space="0" w:color="auto"/>
        <w:left w:val="none" w:sz="0" w:space="0" w:color="auto"/>
        <w:bottom w:val="none" w:sz="0" w:space="0" w:color="auto"/>
        <w:right w:val="none" w:sz="0" w:space="0" w:color="auto"/>
      </w:divBdr>
    </w:div>
    <w:div w:id="1240403859">
      <w:bodyDiv w:val="1"/>
      <w:marLeft w:val="0"/>
      <w:marRight w:val="0"/>
      <w:marTop w:val="0"/>
      <w:marBottom w:val="0"/>
      <w:divBdr>
        <w:top w:val="none" w:sz="0" w:space="0" w:color="auto"/>
        <w:left w:val="none" w:sz="0" w:space="0" w:color="auto"/>
        <w:bottom w:val="none" w:sz="0" w:space="0" w:color="auto"/>
        <w:right w:val="none" w:sz="0" w:space="0" w:color="auto"/>
      </w:divBdr>
    </w:div>
    <w:div w:id="1240553688">
      <w:bodyDiv w:val="1"/>
      <w:marLeft w:val="0"/>
      <w:marRight w:val="0"/>
      <w:marTop w:val="0"/>
      <w:marBottom w:val="0"/>
      <w:divBdr>
        <w:top w:val="none" w:sz="0" w:space="0" w:color="auto"/>
        <w:left w:val="none" w:sz="0" w:space="0" w:color="auto"/>
        <w:bottom w:val="none" w:sz="0" w:space="0" w:color="auto"/>
        <w:right w:val="none" w:sz="0" w:space="0" w:color="auto"/>
      </w:divBdr>
    </w:div>
    <w:div w:id="1240560026">
      <w:bodyDiv w:val="1"/>
      <w:marLeft w:val="0"/>
      <w:marRight w:val="0"/>
      <w:marTop w:val="0"/>
      <w:marBottom w:val="0"/>
      <w:divBdr>
        <w:top w:val="none" w:sz="0" w:space="0" w:color="auto"/>
        <w:left w:val="none" w:sz="0" w:space="0" w:color="auto"/>
        <w:bottom w:val="none" w:sz="0" w:space="0" w:color="auto"/>
        <w:right w:val="none" w:sz="0" w:space="0" w:color="auto"/>
      </w:divBdr>
    </w:div>
    <w:div w:id="1240596963">
      <w:bodyDiv w:val="1"/>
      <w:marLeft w:val="0"/>
      <w:marRight w:val="0"/>
      <w:marTop w:val="0"/>
      <w:marBottom w:val="0"/>
      <w:divBdr>
        <w:top w:val="none" w:sz="0" w:space="0" w:color="auto"/>
        <w:left w:val="none" w:sz="0" w:space="0" w:color="auto"/>
        <w:bottom w:val="none" w:sz="0" w:space="0" w:color="auto"/>
        <w:right w:val="none" w:sz="0" w:space="0" w:color="auto"/>
      </w:divBdr>
    </w:div>
    <w:div w:id="1240628910">
      <w:bodyDiv w:val="1"/>
      <w:marLeft w:val="0"/>
      <w:marRight w:val="0"/>
      <w:marTop w:val="0"/>
      <w:marBottom w:val="0"/>
      <w:divBdr>
        <w:top w:val="none" w:sz="0" w:space="0" w:color="auto"/>
        <w:left w:val="none" w:sz="0" w:space="0" w:color="auto"/>
        <w:bottom w:val="none" w:sz="0" w:space="0" w:color="auto"/>
        <w:right w:val="none" w:sz="0" w:space="0" w:color="auto"/>
      </w:divBdr>
    </w:div>
    <w:div w:id="1240746384">
      <w:bodyDiv w:val="1"/>
      <w:marLeft w:val="0"/>
      <w:marRight w:val="0"/>
      <w:marTop w:val="0"/>
      <w:marBottom w:val="0"/>
      <w:divBdr>
        <w:top w:val="none" w:sz="0" w:space="0" w:color="auto"/>
        <w:left w:val="none" w:sz="0" w:space="0" w:color="auto"/>
        <w:bottom w:val="none" w:sz="0" w:space="0" w:color="auto"/>
        <w:right w:val="none" w:sz="0" w:space="0" w:color="auto"/>
      </w:divBdr>
    </w:div>
    <w:div w:id="1240746946">
      <w:bodyDiv w:val="1"/>
      <w:marLeft w:val="0"/>
      <w:marRight w:val="0"/>
      <w:marTop w:val="0"/>
      <w:marBottom w:val="0"/>
      <w:divBdr>
        <w:top w:val="none" w:sz="0" w:space="0" w:color="auto"/>
        <w:left w:val="none" w:sz="0" w:space="0" w:color="auto"/>
        <w:bottom w:val="none" w:sz="0" w:space="0" w:color="auto"/>
        <w:right w:val="none" w:sz="0" w:space="0" w:color="auto"/>
      </w:divBdr>
    </w:div>
    <w:div w:id="1240748343">
      <w:bodyDiv w:val="1"/>
      <w:marLeft w:val="0"/>
      <w:marRight w:val="0"/>
      <w:marTop w:val="0"/>
      <w:marBottom w:val="0"/>
      <w:divBdr>
        <w:top w:val="none" w:sz="0" w:space="0" w:color="auto"/>
        <w:left w:val="none" w:sz="0" w:space="0" w:color="auto"/>
        <w:bottom w:val="none" w:sz="0" w:space="0" w:color="auto"/>
        <w:right w:val="none" w:sz="0" w:space="0" w:color="auto"/>
      </w:divBdr>
    </w:div>
    <w:div w:id="1240749889">
      <w:bodyDiv w:val="1"/>
      <w:marLeft w:val="0"/>
      <w:marRight w:val="0"/>
      <w:marTop w:val="0"/>
      <w:marBottom w:val="0"/>
      <w:divBdr>
        <w:top w:val="none" w:sz="0" w:space="0" w:color="auto"/>
        <w:left w:val="none" w:sz="0" w:space="0" w:color="auto"/>
        <w:bottom w:val="none" w:sz="0" w:space="0" w:color="auto"/>
        <w:right w:val="none" w:sz="0" w:space="0" w:color="auto"/>
      </w:divBdr>
    </w:div>
    <w:div w:id="1240793388">
      <w:bodyDiv w:val="1"/>
      <w:marLeft w:val="0"/>
      <w:marRight w:val="0"/>
      <w:marTop w:val="0"/>
      <w:marBottom w:val="0"/>
      <w:divBdr>
        <w:top w:val="none" w:sz="0" w:space="0" w:color="auto"/>
        <w:left w:val="none" w:sz="0" w:space="0" w:color="auto"/>
        <w:bottom w:val="none" w:sz="0" w:space="0" w:color="auto"/>
        <w:right w:val="none" w:sz="0" w:space="0" w:color="auto"/>
      </w:divBdr>
    </w:div>
    <w:div w:id="1240940841">
      <w:bodyDiv w:val="1"/>
      <w:marLeft w:val="0"/>
      <w:marRight w:val="0"/>
      <w:marTop w:val="0"/>
      <w:marBottom w:val="0"/>
      <w:divBdr>
        <w:top w:val="none" w:sz="0" w:space="0" w:color="auto"/>
        <w:left w:val="none" w:sz="0" w:space="0" w:color="auto"/>
        <w:bottom w:val="none" w:sz="0" w:space="0" w:color="auto"/>
        <w:right w:val="none" w:sz="0" w:space="0" w:color="auto"/>
      </w:divBdr>
    </w:div>
    <w:div w:id="1240946251">
      <w:bodyDiv w:val="1"/>
      <w:marLeft w:val="0"/>
      <w:marRight w:val="0"/>
      <w:marTop w:val="0"/>
      <w:marBottom w:val="0"/>
      <w:divBdr>
        <w:top w:val="none" w:sz="0" w:space="0" w:color="auto"/>
        <w:left w:val="none" w:sz="0" w:space="0" w:color="auto"/>
        <w:bottom w:val="none" w:sz="0" w:space="0" w:color="auto"/>
        <w:right w:val="none" w:sz="0" w:space="0" w:color="auto"/>
      </w:divBdr>
    </w:div>
    <w:div w:id="1241014867">
      <w:bodyDiv w:val="1"/>
      <w:marLeft w:val="0"/>
      <w:marRight w:val="0"/>
      <w:marTop w:val="0"/>
      <w:marBottom w:val="0"/>
      <w:divBdr>
        <w:top w:val="none" w:sz="0" w:space="0" w:color="auto"/>
        <w:left w:val="none" w:sz="0" w:space="0" w:color="auto"/>
        <w:bottom w:val="none" w:sz="0" w:space="0" w:color="auto"/>
        <w:right w:val="none" w:sz="0" w:space="0" w:color="auto"/>
      </w:divBdr>
    </w:div>
    <w:div w:id="1241017387">
      <w:bodyDiv w:val="1"/>
      <w:marLeft w:val="0"/>
      <w:marRight w:val="0"/>
      <w:marTop w:val="0"/>
      <w:marBottom w:val="0"/>
      <w:divBdr>
        <w:top w:val="none" w:sz="0" w:space="0" w:color="auto"/>
        <w:left w:val="none" w:sz="0" w:space="0" w:color="auto"/>
        <w:bottom w:val="none" w:sz="0" w:space="0" w:color="auto"/>
        <w:right w:val="none" w:sz="0" w:space="0" w:color="auto"/>
      </w:divBdr>
    </w:div>
    <w:div w:id="1241064960">
      <w:bodyDiv w:val="1"/>
      <w:marLeft w:val="0"/>
      <w:marRight w:val="0"/>
      <w:marTop w:val="0"/>
      <w:marBottom w:val="0"/>
      <w:divBdr>
        <w:top w:val="none" w:sz="0" w:space="0" w:color="auto"/>
        <w:left w:val="none" w:sz="0" w:space="0" w:color="auto"/>
        <w:bottom w:val="none" w:sz="0" w:space="0" w:color="auto"/>
        <w:right w:val="none" w:sz="0" w:space="0" w:color="auto"/>
      </w:divBdr>
    </w:div>
    <w:div w:id="1241210594">
      <w:bodyDiv w:val="1"/>
      <w:marLeft w:val="0"/>
      <w:marRight w:val="0"/>
      <w:marTop w:val="0"/>
      <w:marBottom w:val="0"/>
      <w:divBdr>
        <w:top w:val="none" w:sz="0" w:space="0" w:color="auto"/>
        <w:left w:val="none" w:sz="0" w:space="0" w:color="auto"/>
        <w:bottom w:val="none" w:sz="0" w:space="0" w:color="auto"/>
        <w:right w:val="none" w:sz="0" w:space="0" w:color="auto"/>
      </w:divBdr>
    </w:div>
    <w:div w:id="1241210722">
      <w:bodyDiv w:val="1"/>
      <w:marLeft w:val="0"/>
      <w:marRight w:val="0"/>
      <w:marTop w:val="0"/>
      <w:marBottom w:val="0"/>
      <w:divBdr>
        <w:top w:val="none" w:sz="0" w:space="0" w:color="auto"/>
        <w:left w:val="none" w:sz="0" w:space="0" w:color="auto"/>
        <w:bottom w:val="none" w:sz="0" w:space="0" w:color="auto"/>
        <w:right w:val="none" w:sz="0" w:space="0" w:color="auto"/>
      </w:divBdr>
    </w:div>
    <w:div w:id="1241214909">
      <w:bodyDiv w:val="1"/>
      <w:marLeft w:val="0"/>
      <w:marRight w:val="0"/>
      <w:marTop w:val="0"/>
      <w:marBottom w:val="0"/>
      <w:divBdr>
        <w:top w:val="none" w:sz="0" w:space="0" w:color="auto"/>
        <w:left w:val="none" w:sz="0" w:space="0" w:color="auto"/>
        <w:bottom w:val="none" w:sz="0" w:space="0" w:color="auto"/>
        <w:right w:val="none" w:sz="0" w:space="0" w:color="auto"/>
      </w:divBdr>
    </w:div>
    <w:div w:id="1241216955">
      <w:bodyDiv w:val="1"/>
      <w:marLeft w:val="0"/>
      <w:marRight w:val="0"/>
      <w:marTop w:val="0"/>
      <w:marBottom w:val="0"/>
      <w:divBdr>
        <w:top w:val="none" w:sz="0" w:space="0" w:color="auto"/>
        <w:left w:val="none" w:sz="0" w:space="0" w:color="auto"/>
        <w:bottom w:val="none" w:sz="0" w:space="0" w:color="auto"/>
        <w:right w:val="none" w:sz="0" w:space="0" w:color="auto"/>
      </w:divBdr>
    </w:div>
    <w:div w:id="1241257784">
      <w:bodyDiv w:val="1"/>
      <w:marLeft w:val="0"/>
      <w:marRight w:val="0"/>
      <w:marTop w:val="0"/>
      <w:marBottom w:val="0"/>
      <w:divBdr>
        <w:top w:val="none" w:sz="0" w:space="0" w:color="auto"/>
        <w:left w:val="none" w:sz="0" w:space="0" w:color="auto"/>
        <w:bottom w:val="none" w:sz="0" w:space="0" w:color="auto"/>
        <w:right w:val="none" w:sz="0" w:space="0" w:color="auto"/>
      </w:divBdr>
    </w:div>
    <w:div w:id="1241528076">
      <w:bodyDiv w:val="1"/>
      <w:marLeft w:val="0"/>
      <w:marRight w:val="0"/>
      <w:marTop w:val="0"/>
      <w:marBottom w:val="0"/>
      <w:divBdr>
        <w:top w:val="none" w:sz="0" w:space="0" w:color="auto"/>
        <w:left w:val="none" w:sz="0" w:space="0" w:color="auto"/>
        <w:bottom w:val="none" w:sz="0" w:space="0" w:color="auto"/>
        <w:right w:val="none" w:sz="0" w:space="0" w:color="auto"/>
      </w:divBdr>
    </w:div>
    <w:div w:id="1241603742">
      <w:bodyDiv w:val="1"/>
      <w:marLeft w:val="0"/>
      <w:marRight w:val="0"/>
      <w:marTop w:val="0"/>
      <w:marBottom w:val="0"/>
      <w:divBdr>
        <w:top w:val="none" w:sz="0" w:space="0" w:color="auto"/>
        <w:left w:val="none" w:sz="0" w:space="0" w:color="auto"/>
        <w:bottom w:val="none" w:sz="0" w:space="0" w:color="auto"/>
        <w:right w:val="none" w:sz="0" w:space="0" w:color="auto"/>
      </w:divBdr>
    </w:div>
    <w:div w:id="1241669669">
      <w:bodyDiv w:val="1"/>
      <w:marLeft w:val="0"/>
      <w:marRight w:val="0"/>
      <w:marTop w:val="0"/>
      <w:marBottom w:val="0"/>
      <w:divBdr>
        <w:top w:val="none" w:sz="0" w:space="0" w:color="auto"/>
        <w:left w:val="none" w:sz="0" w:space="0" w:color="auto"/>
        <w:bottom w:val="none" w:sz="0" w:space="0" w:color="auto"/>
        <w:right w:val="none" w:sz="0" w:space="0" w:color="auto"/>
      </w:divBdr>
    </w:div>
    <w:div w:id="1241670596">
      <w:bodyDiv w:val="1"/>
      <w:marLeft w:val="0"/>
      <w:marRight w:val="0"/>
      <w:marTop w:val="0"/>
      <w:marBottom w:val="0"/>
      <w:divBdr>
        <w:top w:val="none" w:sz="0" w:space="0" w:color="auto"/>
        <w:left w:val="none" w:sz="0" w:space="0" w:color="auto"/>
        <w:bottom w:val="none" w:sz="0" w:space="0" w:color="auto"/>
        <w:right w:val="none" w:sz="0" w:space="0" w:color="auto"/>
      </w:divBdr>
    </w:div>
    <w:div w:id="1241671824">
      <w:bodyDiv w:val="1"/>
      <w:marLeft w:val="0"/>
      <w:marRight w:val="0"/>
      <w:marTop w:val="0"/>
      <w:marBottom w:val="0"/>
      <w:divBdr>
        <w:top w:val="none" w:sz="0" w:space="0" w:color="auto"/>
        <w:left w:val="none" w:sz="0" w:space="0" w:color="auto"/>
        <w:bottom w:val="none" w:sz="0" w:space="0" w:color="auto"/>
        <w:right w:val="none" w:sz="0" w:space="0" w:color="auto"/>
      </w:divBdr>
    </w:div>
    <w:div w:id="1241677171">
      <w:bodyDiv w:val="1"/>
      <w:marLeft w:val="0"/>
      <w:marRight w:val="0"/>
      <w:marTop w:val="0"/>
      <w:marBottom w:val="0"/>
      <w:divBdr>
        <w:top w:val="none" w:sz="0" w:space="0" w:color="auto"/>
        <w:left w:val="none" w:sz="0" w:space="0" w:color="auto"/>
        <w:bottom w:val="none" w:sz="0" w:space="0" w:color="auto"/>
        <w:right w:val="none" w:sz="0" w:space="0" w:color="auto"/>
      </w:divBdr>
    </w:div>
    <w:div w:id="1241715311">
      <w:bodyDiv w:val="1"/>
      <w:marLeft w:val="0"/>
      <w:marRight w:val="0"/>
      <w:marTop w:val="0"/>
      <w:marBottom w:val="0"/>
      <w:divBdr>
        <w:top w:val="none" w:sz="0" w:space="0" w:color="auto"/>
        <w:left w:val="none" w:sz="0" w:space="0" w:color="auto"/>
        <w:bottom w:val="none" w:sz="0" w:space="0" w:color="auto"/>
        <w:right w:val="none" w:sz="0" w:space="0" w:color="auto"/>
      </w:divBdr>
    </w:div>
    <w:div w:id="1241868734">
      <w:bodyDiv w:val="1"/>
      <w:marLeft w:val="0"/>
      <w:marRight w:val="0"/>
      <w:marTop w:val="0"/>
      <w:marBottom w:val="0"/>
      <w:divBdr>
        <w:top w:val="none" w:sz="0" w:space="0" w:color="auto"/>
        <w:left w:val="none" w:sz="0" w:space="0" w:color="auto"/>
        <w:bottom w:val="none" w:sz="0" w:space="0" w:color="auto"/>
        <w:right w:val="none" w:sz="0" w:space="0" w:color="auto"/>
      </w:divBdr>
    </w:div>
    <w:div w:id="1241913820">
      <w:bodyDiv w:val="1"/>
      <w:marLeft w:val="0"/>
      <w:marRight w:val="0"/>
      <w:marTop w:val="0"/>
      <w:marBottom w:val="0"/>
      <w:divBdr>
        <w:top w:val="none" w:sz="0" w:space="0" w:color="auto"/>
        <w:left w:val="none" w:sz="0" w:space="0" w:color="auto"/>
        <w:bottom w:val="none" w:sz="0" w:space="0" w:color="auto"/>
        <w:right w:val="none" w:sz="0" w:space="0" w:color="auto"/>
      </w:divBdr>
    </w:div>
    <w:div w:id="1241982708">
      <w:bodyDiv w:val="1"/>
      <w:marLeft w:val="0"/>
      <w:marRight w:val="0"/>
      <w:marTop w:val="0"/>
      <w:marBottom w:val="0"/>
      <w:divBdr>
        <w:top w:val="none" w:sz="0" w:space="0" w:color="auto"/>
        <w:left w:val="none" w:sz="0" w:space="0" w:color="auto"/>
        <w:bottom w:val="none" w:sz="0" w:space="0" w:color="auto"/>
        <w:right w:val="none" w:sz="0" w:space="0" w:color="auto"/>
      </w:divBdr>
    </w:div>
    <w:div w:id="1242252843">
      <w:bodyDiv w:val="1"/>
      <w:marLeft w:val="0"/>
      <w:marRight w:val="0"/>
      <w:marTop w:val="0"/>
      <w:marBottom w:val="0"/>
      <w:divBdr>
        <w:top w:val="none" w:sz="0" w:space="0" w:color="auto"/>
        <w:left w:val="none" w:sz="0" w:space="0" w:color="auto"/>
        <w:bottom w:val="none" w:sz="0" w:space="0" w:color="auto"/>
        <w:right w:val="none" w:sz="0" w:space="0" w:color="auto"/>
      </w:divBdr>
    </w:div>
    <w:div w:id="1242254189">
      <w:bodyDiv w:val="1"/>
      <w:marLeft w:val="0"/>
      <w:marRight w:val="0"/>
      <w:marTop w:val="0"/>
      <w:marBottom w:val="0"/>
      <w:divBdr>
        <w:top w:val="none" w:sz="0" w:space="0" w:color="auto"/>
        <w:left w:val="none" w:sz="0" w:space="0" w:color="auto"/>
        <w:bottom w:val="none" w:sz="0" w:space="0" w:color="auto"/>
        <w:right w:val="none" w:sz="0" w:space="0" w:color="auto"/>
      </w:divBdr>
    </w:div>
    <w:div w:id="1242301845">
      <w:bodyDiv w:val="1"/>
      <w:marLeft w:val="0"/>
      <w:marRight w:val="0"/>
      <w:marTop w:val="0"/>
      <w:marBottom w:val="0"/>
      <w:divBdr>
        <w:top w:val="none" w:sz="0" w:space="0" w:color="auto"/>
        <w:left w:val="none" w:sz="0" w:space="0" w:color="auto"/>
        <w:bottom w:val="none" w:sz="0" w:space="0" w:color="auto"/>
        <w:right w:val="none" w:sz="0" w:space="0" w:color="auto"/>
      </w:divBdr>
    </w:div>
    <w:div w:id="1242328715">
      <w:bodyDiv w:val="1"/>
      <w:marLeft w:val="0"/>
      <w:marRight w:val="0"/>
      <w:marTop w:val="0"/>
      <w:marBottom w:val="0"/>
      <w:divBdr>
        <w:top w:val="none" w:sz="0" w:space="0" w:color="auto"/>
        <w:left w:val="none" w:sz="0" w:space="0" w:color="auto"/>
        <w:bottom w:val="none" w:sz="0" w:space="0" w:color="auto"/>
        <w:right w:val="none" w:sz="0" w:space="0" w:color="auto"/>
      </w:divBdr>
    </w:div>
    <w:div w:id="1242372343">
      <w:bodyDiv w:val="1"/>
      <w:marLeft w:val="0"/>
      <w:marRight w:val="0"/>
      <w:marTop w:val="0"/>
      <w:marBottom w:val="0"/>
      <w:divBdr>
        <w:top w:val="none" w:sz="0" w:space="0" w:color="auto"/>
        <w:left w:val="none" w:sz="0" w:space="0" w:color="auto"/>
        <w:bottom w:val="none" w:sz="0" w:space="0" w:color="auto"/>
        <w:right w:val="none" w:sz="0" w:space="0" w:color="auto"/>
      </w:divBdr>
    </w:div>
    <w:div w:id="1242376288">
      <w:bodyDiv w:val="1"/>
      <w:marLeft w:val="0"/>
      <w:marRight w:val="0"/>
      <w:marTop w:val="0"/>
      <w:marBottom w:val="0"/>
      <w:divBdr>
        <w:top w:val="none" w:sz="0" w:space="0" w:color="auto"/>
        <w:left w:val="none" w:sz="0" w:space="0" w:color="auto"/>
        <w:bottom w:val="none" w:sz="0" w:space="0" w:color="auto"/>
        <w:right w:val="none" w:sz="0" w:space="0" w:color="auto"/>
      </w:divBdr>
    </w:div>
    <w:div w:id="1242448262">
      <w:bodyDiv w:val="1"/>
      <w:marLeft w:val="0"/>
      <w:marRight w:val="0"/>
      <w:marTop w:val="0"/>
      <w:marBottom w:val="0"/>
      <w:divBdr>
        <w:top w:val="none" w:sz="0" w:space="0" w:color="auto"/>
        <w:left w:val="none" w:sz="0" w:space="0" w:color="auto"/>
        <w:bottom w:val="none" w:sz="0" w:space="0" w:color="auto"/>
        <w:right w:val="none" w:sz="0" w:space="0" w:color="auto"/>
      </w:divBdr>
    </w:div>
    <w:div w:id="1242524532">
      <w:bodyDiv w:val="1"/>
      <w:marLeft w:val="0"/>
      <w:marRight w:val="0"/>
      <w:marTop w:val="0"/>
      <w:marBottom w:val="0"/>
      <w:divBdr>
        <w:top w:val="none" w:sz="0" w:space="0" w:color="auto"/>
        <w:left w:val="none" w:sz="0" w:space="0" w:color="auto"/>
        <w:bottom w:val="none" w:sz="0" w:space="0" w:color="auto"/>
        <w:right w:val="none" w:sz="0" w:space="0" w:color="auto"/>
      </w:divBdr>
    </w:div>
    <w:div w:id="1242563211">
      <w:bodyDiv w:val="1"/>
      <w:marLeft w:val="0"/>
      <w:marRight w:val="0"/>
      <w:marTop w:val="0"/>
      <w:marBottom w:val="0"/>
      <w:divBdr>
        <w:top w:val="none" w:sz="0" w:space="0" w:color="auto"/>
        <w:left w:val="none" w:sz="0" w:space="0" w:color="auto"/>
        <w:bottom w:val="none" w:sz="0" w:space="0" w:color="auto"/>
        <w:right w:val="none" w:sz="0" w:space="0" w:color="auto"/>
      </w:divBdr>
    </w:div>
    <w:div w:id="1242570480">
      <w:bodyDiv w:val="1"/>
      <w:marLeft w:val="0"/>
      <w:marRight w:val="0"/>
      <w:marTop w:val="0"/>
      <w:marBottom w:val="0"/>
      <w:divBdr>
        <w:top w:val="none" w:sz="0" w:space="0" w:color="auto"/>
        <w:left w:val="none" w:sz="0" w:space="0" w:color="auto"/>
        <w:bottom w:val="none" w:sz="0" w:space="0" w:color="auto"/>
        <w:right w:val="none" w:sz="0" w:space="0" w:color="auto"/>
      </w:divBdr>
    </w:div>
    <w:div w:id="1242721201">
      <w:bodyDiv w:val="1"/>
      <w:marLeft w:val="0"/>
      <w:marRight w:val="0"/>
      <w:marTop w:val="0"/>
      <w:marBottom w:val="0"/>
      <w:divBdr>
        <w:top w:val="none" w:sz="0" w:space="0" w:color="auto"/>
        <w:left w:val="none" w:sz="0" w:space="0" w:color="auto"/>
        <w:bottom w:val="none" w:sz="0" w:space="0" w:color="auto"/>
        <w:right w:val="none" w:sz="0" w:space="0" w:color="auto"/>
      </w:divBdr>
    </w:div>
    <w:div w:id="1242831222">
      <w:bodyDiv w:val="1"/>
      <w:marLeft w:val="0"/>
      <w:marRight w:val="0"/>
      <w:marTop w:val="0"/>
      <w:marBottom w:val="0"/>
      <w:divBdr>
        <w:top w:val="none" w:sz="0" w:space="0" w:color="auto"/>
        <w:left w:val="none" w:sz="0" w:space="0" w:color="auto"/>
        <w:bottom w:val="none" w:sz="0" w:space="0" w:color="auto"/>
        <w:right w:val="none" w:sz="0" w:space="0" w:color="auto"/>
      </w:divBdr>
    </w:div>
    <w:div w:id="1242838586">
      <w:bodyDiv w:val="1"/>
      <w:marLeft w:val="0"/>
      <w:marRight w:val="0"/>
      <w:marTop w:val="0"/>
      <w:marBottom w:val="0"/>
      <w:divBdr>
        <w:top w:val="none" w:sz="0" w:space="0" w:color="auto"/>
        <w:left w:val="none" w:sz="0" w:space="0" w:color="auto"/>
        <w:bottom w:val="none" w:sz="0" w:space="0" w:color="auto"/>
        <w:right w:val="none" w:sz="0" w:space="0" w:color="auto"/>
      </w:divBdr>
    </w:div>
    <w:div w:id="1242839173">
      <w:bodyDiv w:val="1"/>
      <w:marLeft w:val="0"/>
      <w:marRight w:val="0"/>
      <w:marTop w:val="0"/>
      <w:marBottom w:val="0"/>
      <w:divBdr>
        <w:top w:val="none" w:sz="0" w:space="0" w:color="auto"/>
        <w:left w:val="none" w:sz="0" w:space="0" w:color="auto"/>
        <w:bottom w:val="none" w:sz="0" w:space="0" w:color="auto"/>
        <w:right w:val="none" w:sz="0" w:space="0" w:color="auto"/>
      </w:divBdr>
    </w:div>
    <w:div w:id="1242906935">
      <w:bodyDiv w:val="1"/>
      <w:marLeft w:val="0"/>
      <w:marRight w:val="0"/>
      <w:marTop w:val="0"/>
      <w:marBottom w:val="0"/>
      <w:divBdr>
        <w:top w:val="none" w:sz="0" w:space="0" w:color="auto"/>
        <w:left w:val="none" w:sz="0" w:space="0" w:color="auto"/>
        <w:bottom w:val="none" w:sz="0" w:space="0" w:color="auto"/>
        <w:right w:val="none" w:sz="0" w:space="0" w:color="auto"/>
      </w:divBdr>
    </w:div>
    <w:div w:id="1242955924">
      <w:bodyDiv w:val="1"/>
      <w:marLeft w:val="0"/>
      <w:marRight w:val="0"/>
      <w:marTop w:val="0"/>
      <w:marBottom w:val="0"/>
      <w:divBdr>
        <w:top w:val="none" w:sz="0" w:space="0" w:color="auto"/>
        <w:left w:val="none" w:sz="0" w:space="0" w:color="auto"/>
        <w:bottom w:val="none" w:sz="0" w:space="0" w:color="auto"/>
        <w:right w:val="none" w:sz="0" w:space="0" w:color="auto"/>
      </w:divBdr>
    </w:div>
    <w:div w:id="1242956139">
      <w:bodyDiv w:val="1"/>
      <w:marLeft w:val="0"/>
      <w:marRight w:val="0"/>
      <w:marTop w:val="0"/>
      <w:marBottom w:val="0"/>
      <w:divBdr>
        <w:top w:val="none" w:sz="0" w:space="0" w:color="auto"/>
        <w:left w:val="none" w:sz="0" w:space="0" w:color="auto"/>
        <w:bottom w:val="none" w:sz="0" w:space="0" w:color="auto"/>
        <w:right w:val="none" w:sz="0" w:space="0" w:color="auto"/>
      </w:divBdr>
    </w:div>
    <w:div w:id="1242983429">
      <w:bodyDiv w:val="1"/>
      <w:marLeft w:val="0"/>
      <w:marRight w:val="0"/>
      <w:marTop w:val="0"/>
      <w:marBottom w:val="0"/>
      <w:divBdr>
        <w:top w:val="none" w:sz="0" w:space="0" w:color="auto"/>
        <w:left w:val="none" w:sz="0" w:space="0" w:color="auto"/>
        <w:bottom w:val="none" w:sz="0" w:space="0" w:color="auto"/>
        <w:right w:val="none" w:sz="0" w:space="0" w:color="auto"/>
      </w:divBdr>
    </w:div>
    <w:div w:id="1242986392">
      <w:bodyDiv w:val="1"/>
      <w:marLeft w:val="0"/>
      <w:marRight w:val="0"/>
      <w:marTop w:val="0"/>
      <w:marBottom w:val="0"/>
      <w:divBdr>
        <w:top w:val="none" w:sz="0" w:space="0" w:color="auto"/>
        <w:left w:val="none" w:sz="0" w:space="0" w:color="auto"/>
        <w:bottom w:val="none" w:sz="0" w:space="0" w:color="auto"/>
        <w:right w:val="none" w:sz="0" w:space="0" w:color="auto"/>
      </w:divBdr>
    </w:div>
    <w:div w:id="1243174859">
      <w:bodyDiv w:val="1"/>
      <w:marLeft w:val="0"/>
      <w:marRight w:val="0"/>
      <w:marTop w:val="0"/>
      <w:marBottom w:val="0"/>
      <w:divBdr>
        <w:top w:val="none" w:sz="0" w:space="0" w:color="auto"/>
        <w:left w:val="none" w:sz="0" w:space="0" w:color="auto"/>
        <w:bottom w:val="none" w:sz="0" w:space="0" w:color="auto"/>
        <w:right w:val="none" w:sz="0" w:space="0" w:color="auto"/>
      </w:divBdr>
    </w:div>
    <w:div w:id="1243221699">
      <w:bodyDiv w:val="1"/>
      <w:marLeft w:val="0"/>
      <w:marRight w:val="0"/>
      <w:marTop w:val="0"/>
      <w:marBottom w:val="0"/>
      <w:divBdr>
        <w:top w:val="none" w:sz="0" w:space="0" w:color="auto"/>
        <w:left w:val="none" w:sz="0" w:space="0" w:color="auto"/>
        <w:bottom w:val="none" w:sz="0" w:space="0" w:color="auto"/>
        <w:right w:val="none" w:sz="0" w:space="0" w:color="auto"/>
      </w:divBdr>
    </w:div>
    <w:div w:id="1243368750">
      <w:bodyDiv w:val="1"/>
      <w:marLeft w:val="0"/>
      <w:marRight w:val="0"/>
      <w:marTop w:val="0"/>
      <w:marBottom w:val="0"/>
      <w:divBdr>
        <w:top w:val="none" w:sz="0" w:space="0" w:color="auto"/>
        <w:left w:val="none" w:sz="0" w:space="0" w:color="auto"/>
        <w:bottom w:val="none" w:sz="0" w:space="0" w:color="auto"/>
        <w:right w:val="none" w:sz="0" w:space="0" w:color="auto"/>
      </w:divBdr>
    </w:div>
    <w:div w:id="1243375722">
      <w:bodyDiv w:val="1"/>
      <w:marLeft w:val="0"/>
      <w:marRight w:val="0"/>
      <w:marTop w:val="0"/>
      <w:marBottom w:val="0"/>
      <w:divBdr>
        <w:top w:val="none" w:sz="0" w:space="0" w:color="auto"/>
        <w:left w:val="none" w:sz="0" w:space="0" w:color="auto"/>
        <w:bottom w:val="none" w:sz="0" w:space="0" w:color="auto"/>
        <w:right w:val="none" w:sz="0" w:space="0" w:color="auto"/>
      </w:divBdr>
    </w:div>
    <w:div w:id="1243416222">
      <w:bodyDiv w:val="1"/>
      <w:marLeft w:val="0"/>
      <w:marRight w:val="0"/>
      <w:marTop w:val="0"/>
      <w:marBottom w:val="0"/>
      <w:divBdr>
        <w:top w:val="none" w:sz="0" w:space="0" w:color="auto"/>
        <w:left w:val="none" w:sz="0" w:space="0" w:color="auto"/>
        <w:bottom w:val="none" w:sz="0" w:space="0" w:color="auto"/>
        <w:right w:val="none" w:sz="0" w:space="0" w:color="auto"/>
      </w:divBdr>
    </w:div>
    <w:div w:id="1243416383">
      <w:bodyDiv w:val="1"/>
      <w:marLeft w:val="0"/>
      <w:marRight w:val="0"/>
      <w:marTop w:val="0"/>
      <w:marBottom w:val="0"/>
      <w:divBdr>
        <w:top w:val="none" w:sz="0" w:space="0" w:color="auto"/>
        <w:left w:val="none" w:sz="0" w:space="0" w:color="auto"/>
        <w:bottom w:val="none" w:sz="0" w:space="0" w:color="auto"/>
        <w:right w:val="none" w:sz="0" w:space="0" w:color="auto"/>
      </w:divBdr>
    </w:div>
    <w:div w:id="1243444123">
      <w:bodyDiv w:val="1"/>
      <w:marLeft w:val="0"/>
      <w:marRight w:val="0"/>
      <w:marTop w:val="0"/>
      <w:marBottom w:val="0"/>
      <w:divBdr>
        <w:top w:val="none" w:sz="0" w:space="0" w:color="auto"/>
        <w:left w:val="none" w:sz="0" w:space="0" w:color="auto"/>
        <w:bottom w:val="none" w:sz="0" w:space="0" w:color="auto"/>
        <w:right w:val="none" w:sz="0" w:space="0" w:color="auto"/>
      </w:divBdr>
    </w:div>
    <w:div w:id="1243638684">
      <w:bodyDiv w:val="1"/>
      <w:marLeft w:val="0"/>
      <w:marRight w:val="0"/>
      <w:marTop w:val="0"/>
      <w:marBottom w:val="0"/>
      <w:divBdr>
        <w:top w:val="none" w:sz="0" w:space="0" w:color="auto"/>
        <w:left w:val="none" w:sz="0" w:space="0" w:color="auto"/>
        <w:bottom w:val="none" w:sz="0" w:space="0" w:color="auto"/>
        <w:right w:val="none" w:sz="0" w:space="0" w:color="auto"/>
      </w:divBdr>
    </w:div>
    <w:div w:id="1243639313">
      <w:bodyDiv w:val="1"/>
      <w:marLeft w:val="0"/>
      <w:marRight w:val="0"/>
      <w:marTop w:val="0"/>
      <w:marBottom w:val="0"/>
      <w:divBdr>
        <w:top w:val="none" w:sz="0" w:space="0" w:color="auto"/>
        <w:left w:val="none" w:sz="0" w:space="0" w:color="auto"/>
        <w:bottom w:val="none" w:sz="0" w:space="0" w:color="auto"/>
        <w:right w:val="none" w:sz="0" w:space="0" w:color="auto"/>
      </w:divBdr>
    </w:div>
    <w:div w:id="1243679115">
      <w:bodyDiv w:val="1"/>
      <w:marLeft w:val="0"/>
      <w:marRight w:val="0"/>
      <w:marTop w:val="0"/>
      <w:marBottom w:val="0"/>
      <w:divBdr>
        <w:top w:val="none" w:sz="0" w:space="0" w:color="auto"/>
        <w:left w:val="none" w:sz="0" w:space="0" w:color="auto"/>
        <w:bottom w:val="none" w:sz="0" w:space="0" w:color="auto"/>
        <w:right w:val="none" w:sz="0" w:space="0" w:color="auto"/>
      </w:divBdr>
    </w:div>
    <w:div w:id="1243753498">
      <w:bodyDiv w:val="1"/>
      <w:marLeft w:val="0"/>
      <w:marRight w:val="0"/>
      <w:marTop w:val="0"/>
      <w:marBottom w:val="0"/>
      <w:divBdr>
        <w:top w:val="none" w:sz="0" w:space="0" w:color="auto"/>
        <w:left w:val="none" w:sz="0" w:space="0" w:color="auto"/>
        <w:bottom w:val="none" w:sz="0" w:space="0" w:color="auto"/>
        <w:right w:val="none" w:sz="0" w:space="0" w:color="auto"/>
      </w:divBdr>
    </w:div>
    <w:div w:id="1243754167">
      <w:bodyDiv w:val="1"/>
      <w:marLeft w:val="0"/>
      <w:marRight w:val="0"/>
      <w:marTop w:val="0"/>
      <w:marBottom w:val="0"/>
      <w:divBdr>
        <w:top w:val="none" w:sz="0" w:space="0" w:color="auto"/>
        <w:left w:val="none" w:sz="0" w:space="0" w:color="auto"/>
        <w:bottom w:val="none" w:sz="0" w:space="0" w:color="auto"/>
        <w:right w:val="none" w:sz="0" w:space="0" w:color="auto"/>
      </w:divBdr>
    </w:div>
    <w:div w:id="1243755915">
      <w:bodyDiv w:val="1"/>
      <w:marLeft w:val="0"/>
      <w:marRight w:val="0"/>
      <w:marTop w:val="0"/>
      <w:marBottom w:val="0"/>
      <w:divBdr>
        <w:top w:val="none" w:sz="0" w:space="0" w:color="auto"/>
        <w:left w:val="none" w:sz="0" w:space="0" w:color="auto"/>
        <w:bottom w:val="none" w:sz="0" w:space="0" w:color="auto"/>
        <w:right w:val="none" w:sz="0" w:space="0" w:color="auto"/>
      </w:divBdr>
    </w:div>
    <w:div w:id="1243829791">
      <w:bodyDiv w:val="1"/>
      <w:marLeft w:val="0"/>
      <w:marRight w:val="0"/>
      <w:marTop w:val="0"/>
      <w:marBottom w:val="0"/>
      <w:divBdr>
        <w:top w:val="none" w:sz="0" w:space="0" w:color="auto"/>
        <w:left w:val="none" w:sz="0" w:space="0" w:color="auto"/>
        <w:bottom w:val="none" w:sz="0" w:space="0" w:color="auto"/>
        <w:right w:val="none" w:sz="0" w:space="0" w:color="auto"/>
      </w:divBdr>
    </w:div>
    <w:div w:id="1243832906">
      <w:bodyDiv w:val="1"/>
      <w:marLeft w:val="0"/>
      <w:marRight w:val="0"/>
      <w:marTop w:val="0"/>
      <w:marBottom w:val="0"/>
      <w:divBdr>
        <w:top w:val="none" w:sz="0" w:space="0" w:color="auto"/>
        <w:left w:val="none" w:sz="0" w:space="0" w:color="auto"/>
        <w:bottom w:val="none" w:sz="0" w:space="0" w:color="auto"/>
        <w:right w:val="none" w:sz="0" w:space="0" w:color="auto"/>
      </w:divBdr>
    </w:div>
    <w:div w:id="1243874430">
      <w:bodyDiv w:val="1"/>
      <w:marLeft w:val="0"/>
      <w:marRight w:val="0"/>
      <w:marTop w:val="0"/>
      <w:marBottom w:val="0"/>
      <w:divBdr>
        <w:top w:val="none" w:sz="0" w:space="0" w:color="auto"/>
        <w:left w:val="none" w:sz="0" w:space="0" w:color="auto"/>
        <w:bottom w:val="none" w:sz="0" w:space="0" w:color="auto"/>
        <w:right w:val="none" w:sz="0" w:space="0" w:color="auto"/>
      </w:divBdr>
    </w:div>
    <w:div w:id="1243877563">
      <w:bodyDiv w:val="1"/>
      <w:marLeft w:val="0"/>
      <w:marRight w:val="0"/>
      <w:marTop w:val="0"/>
      <w:marBottom w:val="0"/>
      <w:divBdr>
        <w:top w:val="none" w:sz="0" w:space="0" w:color="auto"/>
        <w:left w:val="none" w:sz="0" w:space="0" w:color="auto"/>
        <w:bottom w:val="none" w:sz="0" w:space="0" w:color="auto"/>
        <w:right w:val="none" w:sz="0" w:space="0" w:color="auto"/>
      </w:divBdr>
    </w:div>
    <w:div w:id="1244145283">
      <w:bodyDiv w:val="1"/>
      <w:marLeft w:val="0"/>
      <w:marRight w:val="0"/>
      <w:marTop w:val="0"/>
      <w:marBottom w:val="0"/>
      <w:divBdr>
        <w:top w:val="none" w:sz="0" w:space="0" w:color="auto"/>
        <w:left w:val="none" w:sz="0" w:space="0" w:color="auto"/>
        <w:bottom w:val="none" w:sz="0" w:space="0" w:color="auto"/>
        <w:right w:val="none" w:sz="0" w:space="0" w:color="auto"/>
      </w:divBdr>
    </w:div>
    <w:div w:id="1244147305">
      <w:bodyDiv w:val="1"/>
      <w:marLeft w:val="0"/>
      <w:marRight w:val="0"/>
      <w:marTop w:val="0"/>
      <w:marBottom w:val="0"/>
      <w:divBdr>
        <w:top w:val="none" w:sz="0" w:space="0" w:color="auto"/>
        <w:left w:val="none" w:sz="0" w:space="0" w:color="auto"/>
        <w:bottom w:val="none" w:sz="0" w:space="0" w:color="auto"/>
        <w:right w:val="none" w:sz="0" w:space="0" w:color="auto"/>
      </w:divBdr>
    </w:div>
    <w:div w:id="1244294326">
      <w:bodyDiv w:val="1"/>
      <w:marLeft w:val="0"/>
      <w:marRight w:val="0"/>
      <w:marTop w:val="0"/>
      <w:marBottom w:val="0"/>
      <w:divBdr>
        <w:top w:val="none" w:sz="0" w:space="0" w:color="auto"/>
        <w:left w:val="none" w:sz="0" w:space="0" w:color="auto"/>
        <w:bottom w:val="none" w:sz="0" w:space="0" w:color="auto"/>
        <w:right w:val="none" w:sz="0" w:space="0" w:color="auto"/>
      </w:divBdr>
    </w:div>
    <w:div w:id="1244340457">
      <w:bodyDiv w:val="1"/>
      <w:marLeft w:val="0"/>
      <w:marRight w:val="0"/>
      <w:marTop w:val="0"/>
      <w:marBottom w:val="0"/>
      <w:divBdr>
        <w:top w:val="none" w:sz="0" w:space="0" w:color="auto"/>
        <w:left w:val="none" w:sz="0" w:space="0" w:color="auto"/>
        <w:bottom w:val="none" w:sz="0" w:space="0" w:color="auto"/>
        <w:right w:val="none" w:sz="0" w:space="0" w:color="auto"/>
      </w:divBdr>
    </w:div>
    <w:div w:id="1244342851">
      <w:bodyDiv w:val="1"/>
      <w:marLeft w:val="0"/>
      <w:marRight w:val="0"/>
      <w:marTop w:val="0"/>
      <w:marBottom w:val="0"/>
      <w:divBdr>
        <w:top w:val="none" w:sz="0" w:space="0" w:color="auto"/>
        <w:left w:val="none" w:sz="0" w:space="0" w:color="auto"/>
        <w:bottom w:val="none" w:sz="0" w:space="0" w:color="auto"/>
        <w:right w:val="none" w:sz="0" w:space="0" w:color="auto"/>
      </w:divBdr>
    </w:div>
    <w:div w:id="1244411127">
      <w:bodyDiv w:val="1"/>
      <w:marLeft w:val="0"/>
      <w:marRight w:val="0"/>
      <w:marTop w:val="0"/>
      <w:marBottom w:val="0"/>
      <w:divBdr>
        <w:top w:val="none" w:sz="0" w:space="0" w:color="auto"/>
        <w:left w:val="none" w:sz="0" w:space="0" w:color="auto"/>
        <w:bottom w:val="none" w:sz="0" w:space="0" w:color="auto"/>
        <w:right w:val="none" w:sz="0" w:space="0" w:color="auto"/>
      </w:divBdr>
    </w:div>
    <w:div w:id="1244411608">
      <w:bodyDiv w:val="1"/>
      <w:marLeft w:val="0"/>
      <w:marRight w:val="0"/>
      <w:marTop w:val="0"/>
      <w:marBottom w:val="0"/>
      <w:divBdr>
        <w:top w:val="none" w:sz="0" w:space="0" w:color="auto"/>
        <w:left w:val="none" w:sz="0" w:space="0" w:color="auto"/>
        <w:bottom w:val="none" w:sz="0" w:space="0" w:color="auto"/>
        <w:right w:val="none" w:sz="0" w:space="0" w:color="auto"/>
      </w:divBdr>
    </w:div>
    <w:div w:id="1244414003">
      <w:bodyDiv w:val="1"/>
      <w:marLeft w:val="0"/>
      <w:marRight w:val="0"/>
      <w:marTop w:val="0"/>
      <w:marBottom w:val="0"/>
      <w:divBdr>
        <w:top w:val="none" w:sz="0" w:space="0" w:color="auto"/>
        <w:left w:val="none" w:sz="0" w:space="0" w:color="auto"/>
        <w:bottom w:val="none" w:sz="0" w:space="0" w:color="auto"/>
        <w:right w:val="none" w:sz="0" w:space="0" w:color="auto"/>
      </w:divBdr>
    </w:div>
    <w:div w:id="1244559966">
      <w:bodyDiv w:val="1"/>
      <w:marLeft w:val="0"/>
      <w:marRight w:val="0"/>
      <w:marTop w:val="0"/>
      <w:marBottom w:val="0"/>
      <w:divBdr>
        <w:top w:val="none" w:sz="0" w:space="0" w:color="auto"/>
        <w:left w:val="none" w:sz="0" w:space="0" w:color="auto"/>
        <w:bottom w:val="none" w:sz="0" w:space="0" w:color="auto"/>
        <w:right w:val="none" w:sz="0" w:space="0" w:color="auto"/>
      </w:divBdr>
    </w:div>
    <w:div w:id="1244684077">
      <w:bodyDiv w:val="1"/>
      <w:marLeft w:val="0"/>
      <w:marRight w:val="0"/>
      <w:marTop w:val="0"/>
      <w:marBottom w:val="0"/>
      <w:divBdr>
        <w:top w:val="none" w:sz="0" w:space="0" w:color="auto"/>
        <w:left w:val="none" w:sz="0" w:space="0" w:color="auto"/>
        <w:bottom w:val="none" w:sz="0" w:space="0" w:color="auto"/>
        <w:right w:val="none" w:sz="0" w:space="0" w:color="auto"/>
      </w:divBdr>
    </w:div>
    <w:div w:id="1244726047">
      <w:bodyDiv w:val="1"/>
      <w:marLeft w:val="0"/>
      <w:marRight w:val="0"/>
      <w:marTop w:val="0"/>
      <w:marBottom w:val="0"/>
      <w:divBdr>
        <w:top w:val="none" w:sz="0" w:space="0" w:color="auto"/>
        <w:left w:val="none" w:sz="0" w:space="0" w:color="auto"/>
        <w:bottom w:val="none" w:sz="0" w:space="0" w:color="auto"/>
        <w:right w:val="none" w:sz="0" w:space="0" w:color="auto"/>
      </w:divBdr>
    </w:div>
    <w:div w:id="1244752848">
      <w:bodyDiv w:val="1"/>
      <w:marLeft w:val="0"/>
      <w:marRight w:val="0"/>
      <w:marTop w:val="0"/>
      <w:marBottom w:val="0"/>
      <w:divBdr>
        <w:top w:val="none" w:sz="0" w:space="0" w:color="auto"/>
        <w:left w:val="none" w:sz="0" w:space="0" w:color="auto"/>
        <w:bottom w:val="none" w:sz="0" w:space="0" w:color="auto"/>
        <w:right w:val="none" w:sz="0" w:space="0" w:color="auto"/>
      </w:divBdr>
    </w:div>
    <w:div w:id="1244796430">
      <w:bodyDiv w:val="1"/>
      <w:marLeft w:val="0"/>
      <w:marRight w:val="0"/>
      <w:marTop w:val="0"/>
      <w:marBottom w:val="0"/>
      <w:divBdr>
        <w:top w:val="none" w:sz="0" w:space="0" w:color="auto"/>
        <w:left w:val="none" w:sz="0" w:space="0" w:color="auto"/>
        <w:bottom w:val="none" w:sz="0" w:space="0" w:color="auto"/>
        <w:right w:val="none" w:sz="0" w:space="0" w:color="auto"/>
      </w:divBdr>
    </w:div>
    <w:div w:id="1244800451">
      <w:bodyDiv w:val="1"/>
      <w:marLeft w:val="0"/>
      <w:marRight w:val="0"/>
      <w:marTop w:val="0"/>
      <w:marBottom w:val="0"/>
      <w:divBdr>
        <w:top w:val="none" w:sz="0" w:space="0" w:color="auto"/>
        <w:left w:val="none" w:sz="0" w:space="0" w:color="auto"/>
        <w:bottom w:val="none" w:sz="0" w:space="0" w:color="auto"/>
        <w:right w:val="none" w:sz="0" w:space="0" w:color="auto"/>
      </w:divBdr>
    </w:div>
    <w:div w:id="1244804838">
      <w:bodyDiv w:val="1"/>
      <w:marLeft w:val="0"/>
      <w:marRight w:val="0"/>
      <w:marTop w:val="0"/>
      <w:marBottom w:val="0"/>
      <w:divBdr>
        <w:top w:val="none" w:sz="0" w:space="0" w:color="auto"/>
        <w:left w:val="none" w:sz="0" w:space="0" w:color="auto"/>
        <w:bottom w:val="none" w:sz="0" w:space="0" w:color="auto"/>
        <w:right w:val="none" w:sz="0" w:space="0" w:color="auto"/>
      </w:divBdr>
    </w:div>
    <w:div w:id="1244875814">
      <w:bodyDiv w:val="1"/>
      <w:marLeft w:val="0"/>
      <w:marRight w:val="0"/>
      <w:marTop w:val="0"/>
      <w:marBottom w:val="0"/>
      <w:divBdr>
        <w:top w:val="none" w:sz="0" w:space="0" w:color="auto"/>
        <w:left w:val="none" w:sz="0" w:space="0" w:color="auto"/>
        <w:bottom w:val="none" w:sz="0" w:space="0" w:color="auto"/>
        <w:right w:val="none" w:sz="0" w:space="0" w:color="auto"/>
      </w:divBdr>
    </w:div>
    <w:div w:id="1244949182">
      <w:bodyDiv w:val="1"/>
      <w:marLeft w:val="0"/>
      <w:marRight w:val="0"/>
      <w:marTop w:val="0"/>
      <w:marBottom w:val="0"/>
      <w:divBdr>
        <w:top w:val="none" w:sz="0" w:space="0" w:color="auto"/>
        <w:left w:val="none" w:sz="0" w:space="0" w:color="auto"/>
        <w:bottom w:val="none" w:sz="0" w:space="0" w:color="auto"/>
        <w:right w:val="none" w:sz="0" w:space="0" w:color="auto"/>
      </w:divBdr>
    </w:div>
    <w:div w:id="1244953643">
      <w:bodyDiv w:val="1"/>
      <w:marLeft w:val="0"/>
      <w:marRight w:val="0"/>
      <w:marTop w:val="0"/>
      <w:marBottom w:val="0"/>
      <w:divBdr>
        <w:top w:val="none" w:sz="0" w:space="0" w:color="auto"/>
        <w:left w:val="none" w:sz="0" w:space="0" w:color="auto"/>
        <w:bottom w:val="none" w:sz="0" w:space="0" w:color="auto"/>
        <w:right w:val="none" w:sz="0" w:space="0" w:color="auto"/>
      </w:divBdr>
    </w:div>
    <w:div w:id="1244995043">
      <w:bodyDiv w:val="1"/>
      <w:marLeft w:val="0"/>
      <w:marRight w:val="0"/>
      <w:marTop w:val="0"/>
      <w:marBottom w:val="0"/>
      <w:divBdr>
        <w:top w:val="none" w:sz="0" w:space="0" w:color="auto"/>
        <w:left w:val="none" w:sz="0" w:space="0" w:color="auto"/>
        <w:bottom w:val="none" w:sz="0" w:space="0" w:color="auto"/>
        <w:right w:val="none" w:sz="0" w:space="0" w:color="auto"/>
      </w:divBdr>
    </w:div>
    <w:div w:id="1245069653">
      <w:bodyDiv w:val="1"/>
      <w:marLeft w:val="0"/>
      <w:marRight w:val="0"/>
      <w:marTop w:val="0"/>
      <w:marBottom w:val="0"/>
      <w:divBdr>
        <w:top w:val="none" w:sz="0" w:space="0" w:color="auto"/>
        <w:left w:val="none" w:sz="0" w:space="0" w:color="auto"/>
        <w:bottom w:val="none" w:sz="0" w:space="0" w:color="auto"/>
        <w:right w:val="none" w:sz="0" w:space="0" w:color="auto"/>
      </w:divBdr>
    </w:div>
    <w:div w:id="1245071780">
      <w:bodyDiv w:val="1"/>
      <w:marLeft w:val="0"/>
      <w:marRight w:val="0"/>
      <w:marTop w:val="0"/>
      <w:marBottom w:val="0"/>
      <w:divBdr>
        <w:top w:val="none" w:sz="0" w:space="0" w:color="auto"/>
        <w:left w:val="none" w:sz="0" w:space="0" w:color="auto"/>
        <w:bottom w:val="none" w:sz="0" w:space="0" w:color="auto"/>
        <w:right w:val="none" w:sz="0" w:space="0" w:color="auto"/>
      </w:divBdr>
    </w:div>
    <w:div w:id="1245149027">
      <w:bodyDiv w:val="1"/>
      <w:marLeft w:val="0"/>
      <w:marRight w:val="0"/>
      <w:marTop w:val="0"/>
      <w:marBottom w:val="0"/>
      <w:divBdr>
        <w:top w:val="none" w:sz="0" w:space="0" w:color="auto"/>
        <w:left w:val="none" w:sz="0" w:space="0" w:color="auto"/>
        <w:bottom w:val="none" w:sz="0" w:space="0" w:color="auto"/>
        <w:right w:val="none" w:sz="0" w:space="0" w:color="auto"/>
      </w:divBdr>
    </w:div>
    <w:div w:id="1245186102">
      <w:bodyDiv w:val="1"/>
      <w:marLeft w:val="0"/>
      <w:marRight w:val="0"/>
      <w:marTop w:val="0"/>
      <w:marBottom w:val="0"/>
      <w:divBdr>
        <w:top w:val="none" w:sz="0" w:space="0" w:color="auto"/>
        <w:left w:val="none" w:sz="0" w:space="0" w:color="auto"/>
        <w:bottom w:val="none" w:sz="0" w:space="0" w:color="auto"/>
        <w:right w:val="none" w:sz="0" w:space="0" w:color="auto"/>
      </w:divBdr>
    </w:div>
    <w:div w:id="1245257491">
      <w:bodyDiv w:val="1"/>
      <w:marLeft w:val="0"/>
      <w:marRight w:val="0"/>
      <w:marTop w:val="0"/>
      <w:marBottom w:val="0"/>
      <w:divBdr>
        <w:top w:val="none" w:sz="0" w:space="0" w:color="auto"/>
        <w:left w:val="none" w:sz="0" w:space="0" w:color="auto"/>
        <w:bottom w:val="none" w:sz="0" w:space="0" w:color="auto"/>
        <w:right w:val="none" w:sz="0" w:space="0" w:color="auto"/>
      </w:divBdr>
    </w:div>
    <w:div w:id="1245258861">
      <w:bodyDiv w:val="1"/>
      <w:marLeft w:val="0"/>
      <w:marRight w:val="0"/>
      <w:marTop w:val="0"/>
      <w:marBottom w:val="0"/>
      <w:divBdr>
        <w:top w:val="none" w:sz="0" w:space="0" w:color="auto"/>
        <w:left w:val="none" w:sz="0" w:space="0" w:color="auto"/>
        <w:bottom w:val="none" w:sz="0" w:space="0" w:color="auto"/>
        <w:right w:val="none" w:sz="0" w:space="0" w:color="auto"/>
      </w:divBdr>
    </w:div>
    <w:div w:id="1245261559">
      <w:bodyDiv w:val="1"/>
      <w:marLeft w:val="0"/>
      <w:marRight w:val="0"/>
      <w:marTop w:val="0"/>
      <w:marBottom w:val="0"/>
      <w:divBdr>
        <w:top w:val="none" w:sz="0" w:space="0" w:color="auto"/>
        <w:left w:val="none" w:sz="0" w:space="0" w:color="auto"/>
        <w:bottom w:val="none" w:sz="0" w:space="0" w:color="auto"/>
        <w:right w:val="none" w:sz="0" w:space="0" w:color="auto"/>
      </w:divBdr>
    </w:div>
    <w:div w:id="1245263199">
      <w:bodyDiv w:val="1"/>
      <w:marLeft w:val="0"/>
      <w:marRight w:val="0"/>
      <w:marTop w:val="0"/>
      <w:marBottom w:val="0"/>
      <w:divBdr>
        <w:top w:val="none" w:sz="0" w:space="0" w:color="auto"/>
        <w:left w:val="none" w:sz="0" w:space="0" w:color="auto"/>
        <w:bottom w:val="none" w:sz="0" w:space="0" w:color="auto"/>
        <w:right w:val="none" w:sz="0" w:space="0" w:color="auto"/>
      </w:divBdr>
    </w:div>
    <w:div w:id="1245384081">
      <w:bodyDiv w:val="1"/>
      <w:marLeft w:val="0"/>
      <w:marRight w:val="0"/>
      <w:marTop w:val="0"/>
      <w:marBottom w:val="0"/>
      <w:divBdr>
        <w:top w:val="none" w:sz="0" w:space="0" w:color="auto"/>
        <w:left w:val="none" w:sz="0" w:space="0" w:color="auto"/>
        <w:bottom w:val="none" w:sz="0" w:space="0" w:color="auto"/>
        <w:right w:val="none" w:sz="0" w:space="0" w:color="auto"/>
      </w:divBdr>
    </w:div>
    <w:div w:id="1245450688">
      <w:bodyDiv w:val="1"/>
      <w:marLeft w:val="0"/>
      <w:marRight w:val="0"/>
      <w:marTop w:val="0"/>
      <w:marBottom w:val="0"/>
      <w:divBdr>
        <w:top w:val="none" w:sz="0" w:space="0" w:color="auto"/>
        <w:left w:val="none" w:sz="0" w:space="0" w:color="auto"/>
        <w:bottom w:val="none" w:sz="0" w:space="0" w:color="auto"/>
        <w:right w:val="none" w:sz="0" w:space="0" w:color="auto"/>
      </w:divBdr>
    </w:div>
    <w:div w:id="1245453382">
      <w:bodyDiv w:val="1"/>
      <w:marLeft w:val="0"/>
      <w:marRight w:val="0"/>
      <w:marTop w:val="0"/>
      <w:marBottom w:val="0"/>
      <w:divBdr>
        <w:top w:val="none" w:sz="0" w:space="0" w:color="auto"/>
        <w:left w:val="none" w:sz="0" w:space="0" w:color="auto"/>
        <w:bottom w:val="none" w:sz="0" w:space="0" w:color="auto"/>
        <w:right w:val="none" w:sz="0" w:space="0" w:color="auto"/>
      </w:divBdr>
    </w:div>
    <w:div w:id="1245460205">
      <w:bodyDiv w:val="1"/>
      <w:marLeft w:val="0"/>
      <w:marRight w:val="0"/>
      <w:marTop w:val="0"/>
      <w:marBottom w:val="0"/>
      <w:divBdr>
        <w:top w:val="none" w:sz="0" w:space="0" w:color="auto"/>
        <w:left w:val="none" w:sz="0" w:space="0" w:color="auto"/>
        <w:bottom w:val="none" w:sz="0" w:space="0" w:color="auto"/>
        <w:right w:val="none" w:sz="0" w:space="0" w:color="auto"/>
      </w:divBdr>
    </w:div>
    <w:div w:id="1245577280">
      <w:bodyDiv w:val="1"/>
      <w:marLeft w:val="0"/>
      <w:marRight w:val="0"/>
      <w:marTop w:val="0"/>
      <w:marBottom w:val="0"/>
      <w:divBdr>
        <w:top w:val="none" w:sz="0" w:space="0" w:color="auto"/>
        <w:left w:val="none" w:sz="0" w:space="0" w:color="auto"/>
        <w:bottom w:val="none" w:sz="0" w:space="0" w:color="auto"/>
        <w:right w:val="none" w:sz="0" w:space="0" w:color="auto"/>
      </w:divBdr>
    </w:div>
    <w:div w:id="1245603162">
      <w:bodyDiv w:val="1"/>
      <w:marLeft w:val="0"/>
      <w:marRight w:val="0"/>
      <w:marTop w:val="0"/>
      <w:marBottom w:val="0"/>
      <w:divBdr>
        <w:top w:val="none" w:sz="0" w:space="0" w:color="auto"/>
        <w:left w:val="none" w:sz="0" w:space="0" w:color="auto"/>
        <w:bottom w:val="none" w:sz="0" w:space="0" w:color="auto"/>
        <w:right w:val="none" w:sz="0" w:space="0" w:color="auto"/>
      </w:divBdr>
    </w:div>
    <w:div w:id="1245721652">
      <w:bodyDiv w:val="1"/>
      <w:marLeft w:val="0"/>
      <w:marRight w:val="0"/>
      <w:marTop w:val="0"/>
      <w:marBottom w:val="0"/>
      <w:divBdr>
        <w:top w:val="none" w:sz="0" w:space="0" w:color="auto"/>
        <w:left w:val="none" w:sz="0" w:space="0" w:color="auto"/>
        <w:bottom w:val="none" w:sz="0" w:space="0" w:color="auto"/>
        <w:right w:val="none" w:sz="0" w:space="0" w:color="auto"/>
      </w:divBdr>
    </w:div>
    <w:div w:id="1245721751">
      <w:bodyDiv w:val="1"/>
      <w:marLeft w:val="0"/>
      <w:marRight w:val="0"/>
      <w:marTop w:val="0"/>
      <w:marBottom w:val="0"/>
      <w:divBdr>
        <w:top w:val="none" w:sz="0" w:space="0" w:color="auto"/>
        <w:left w:val="none" w:sz="0" w:space="0" w:color="auto"/>
        <w:bottom w:val="none" w:sz="0" w:space="0" w:color="auto"/>
        <w:right w:val="none" w:sz="0" w:space="0" w:color="auto"/>
      </w:divBdr>
    </w:div>
    <w:div w:id="1245727633">
      <w:bodyDiv w:val="1"/>
      <w:marLeft w:val="0"/>
      <w:marRight w:val="0"/>
      <w:marTop w:val="0"/>
      <w:marBottom w:val="0"/>
      <w:divBdr>
        <w:top w:val="none" w:sz="0" w:space="0" w:color="auto"/>
        <w:left w:val="none" w:sz="0" w:space="0" w:color="auto"/>
        <w:bottom w:val="none" w:sz="0" w:space="0" w:color="auto"/>
        <w:right w:val="none" w:sz="0" w:space="0" w:color="auto"/>
      </w:divBdr>
    </w:div>
    <w:div w:id="1245797848">
      <w:bodyDiv w:val="1"/>
      <w:marLeft w:val="0"/>
      <w:marRight w:val="0"/>
      <w:marTop w:val="0"/>
      <w:marBottom w:val="0"/>
      <w:divBdr>
        <w:top w:val="none" w:sz="0" w:space="0" w:color="auto"/>
        <w:left w:val="none" w:sz="0" w:space="0" w:color="auto"/>
        <w:bottom w:val="none" w:sz="0" w:space="0" w:color="auto"/>
        <w:right w:val="none" w:sz="0" w:space="0" w:color="auto"/>
      </w:divBdr>
    </w:div>
    <w:div w:id="1245802002">
      <w:bodyDiv w:val="1"/>
      <w:marLeft w:val="0"/>
      <w:marRight w:val="0"/>
      <w:marTop w:val="0"/>
      <w:marBottom w:val="0"/>
      <w:divBdr>
        <w:top w:val="none" w:sz="0" w:space="0" w:color="auto"/>
        <w:left w:val="none" w:sz="0" w:space="0" w:color="auto"/>
        <w:bottom w:val="none" w:sz="0" w:space="0" w:color="auto"/>
        <w:right w:val="none" w:sz="0" w:space="0" w:color="auto"/>
      </w:divBdr>
    </w:div>
    <w:div w:id="1245803278">
      <w:bodyDiv w:val="1"/>
      <w:marLeft w:val="0"/>
      <w:marRight w:val="0"/>
      <w:marTop w:val="0"/>
      <w:marBottom w:val="0"/>
      <w:divBdr>
        <w:top w:val="none" w:sz="0" w:space="0" w:color="auto"/>
        <w:left w:val="none" w:sz="0" w:space="0" w:color="auto"/>
        <w:bottom w:val="none" w:sz="0" w:space="0" w:color="auto"/>
        <w:right w:val="none" w:sz="0" w:space="0" w:color="auto"/>
      </w:divBdr>
    </w:div>
    <w:div w:id="1245846796">
      <w:bodyDiv w:val="1"/>
      <w:marLeft w:val="0"/>
      <w:marRight w:val="0"/>
      <w:marTop w:val="0"/>
      <w:marBottom w:val="0"/>
      <w:divBdr>
        <w:top w:val="none" w:sz="0" w:space="0" w:color="auto"/>
        <w:left w:val="none" w:sz="0" w:space="0" w:color="auto"/>
        <w:bottom w:val="none" w:sz="0" w:space="0" w:color="auto"/>
        <w:right w:val="none" w:sz="0" w:space="0" w:color="auto"/>
      </w:divBdr>
    </w:div>
    <w:div w:id="1245991223">
      <w:bodyDiv w:val="1"/>
      <w:marLeft w:val="0"/>
      <w:marRight w:val="0"/>
      <w:marTop w:val="0"/>
      <w:marBottom w:val="0"/>
      <w:divBdr>
        <w:top w:val="none" w:sz="0" w:space="0" w:color="auto"/>
        <w:left w:val="none" w:sz="0" w:space="0" w:color="auto"/>
        <w:bottom w:val="none" w:sz="0" w:space="0" w:color="auto"/>
        <w:right w:val="none" w:sz="0" w:space="0" w:color="auto"/>
      </w:divBdr>
    </w:div>
    <w:div w:id="1246108313">
      <w:bodyDiv w:val="1"/>
      <w:marLeft w:val="0"/>
      <w:marRight w:val="0"/>
      <w:marTop w:val="0"/>
      <w:marBottom w:val="0"/>
      <w:divBdr>
        <w:top w:val="none" w:sz="0" w:space="0" w:color="auto"/>
        <w:left w:val="none" w:sz="0" w:space="0" w:color="auto"/>
        <w:bottom w:val="none" w:sz="0" w:space="0" w:color="auto"/>
        <w:right w:val="none" w:sz="0" w:space="0" w:color="auto"/>
      </w:divBdr>
    </w:div>
    <w:div w:id="1246114217">
      <w:bodyDiv w:val="1"/>
      <w:marLeft w:val="0"/>
      <w:marRight w:val="0"/>
      <w:marTop w:val="0"/>
      <w:marBottom w:val="0"/>
      <w:divBdr>
        <w:top w:val="none" w:sz="0" w:space="0" w:color="auto"/>
        <w:left w:val="none" w:sz="0" w:space="0" w:color="auto"/>
        <w:bottom w:val="none" w:sz="0" w:space="0" w:color="auto"/>
        <w:right w:val="none" w:sz="0" w:space="0" w:color="auto"/>
      </w:divBdr>
    </w:div>
    <w:div w:id="1246186546">
      <w:bodyDiv w:val="1"/>
      <w:marLeft w:val="0"/>
      <w:marRight w:val="0"/>
      <w:marTop w:val="0"/>
      <w:marBottom w:val="0"/>
      <w:divBdr>
        <w:top w:val="none" w:sz="0" w:space="0" w:color="auto"/>
        <w:left w:val="none" w:sz="0" w:space="0" w:color="auto"/>
        <w:bottom w:val="none" w:sz="0" w:space="0" w:color="auto"/>
        <w:right w:val="none" w:sz="0" w:space="0" w:color="auto"/>
      </w:divBdr>
    </w:div>
    <w:div w:id="1246259479">
      <w:bodyDiv w:val="1"/>
      <w:marLeft w:val="0"/>
      <w:marRight w:val="0"/>
      <w:marTop w:val="0"/>
      <w:marBottom w:val="0"/>
      <w:divBdr>
        <w:top w:val="none" w:sz="0" w:space="0" w:color="auto"/>
        <w:left w:val="none" w:sz="0" w:space="0" w:color="auto"/>
        <w:bottom w:val="none" w:sz="0" w:space="0" w:color="auto"/>
        <w:right w:val="none" w:sz="0" w:space="0" w:color="auto"/>
      </w:divBdr>
    </w:div>
    <w:div w:id="1246302658">
      <w:bodyDiv w:val="1"/>
      <w:marLeft w:val="0"/>
      <w:marRight w:val="0"/>
      <w:marTop w:val="0"/>
      <w:marBottom w:val="0"/>
      <w:divBdr>
        <w:top w:val="none" w:sz="0" w:space="0" w:color="auto"/>
        <w:left w:val="none" w:sz="0" w:space="0" w:color="auto"/>
        <w:bottom w:val="none" w:sz="0" w:space="0" w:color="auto"/>
        <w:right w:val="none" w:sz="0" w:space="0" w:color="auto"/>
      </w:divBdr>
    </w:div>
    <w:div w:id="1246304975">
      <w:bodyDiv w:val="1"/>
      <w:marLeft w:val="0"/>
      <w:marRight w:val="0"/>
      <w:marTop w:val="0"/>
      <w:marBottom w:val="0"/>
      <w:divBdr>
        <w:top w:val="none" w:sz="0" w:space="0" w:color="auto"/>
        <w:left w:val="none" w:sz="0" w:space="0" w:color="auto"/>
        <w:bottom w:val="none" w:sz="0" w:space="0" w:color="auto"/>
        <w:right w:val="none" w:sz="0" w:space="0" w:color="auto"/>
      </w:divBdr>
    </w:div>
    <w:div w:id="1246306918">
      <w:bodyDiv w:val="1"/>
      <w:marLeft w:val="0"/>
      <w:marRight w:val="0"/>
      <w:marTop w:val="0"/>
      <w:marBottom w:val="0"/>
      <w:divBdr>
        <w:top w:val="none" w:sz="0" w:space="0" w:color="auto"/>
        <w:left w:val="none" w:sz="0" w:space="0" w:color="auto"/>
        <w:bottom w:val="none" w:sz="0" w:space="0" w:color="auto"/>
        <w:right w:val="none" w:sz="0" w:space="0" w:color="auto"/>
      </w:divBdr>
    </w:div>
    <w:div w:id="1246457939">
      <w:bodyDiv w:val="1"/>
      <w:marLeft w:val="0"/>
      <w:marRight w:val="0"/>
      <w:marTop w:val="0"/>
      <w:marBottom w:val="0"/>
      <w:divBdr>
        <w:top w:val="none" w:sz="0" w:space="0" w:color="auto"/>
        <w:left w:val="none" w:sz="0" w:space="0" w:color="auto"/>
        <w:bottom w:val="none" w:sz="0" w:space="0" w:color="auto"/>
        <w:right w:val="none" w:sz="0" w:space="0" w:color="auto"/>
      </w:divBdr>
    </w:div>
    <w:div w:id="1246720879">
      <w:bodyDiv w:val="1"/>
      <w:marLeft w:val="0"/>
      <w:marRight w:val="0"/>
      <w:marTop w:val="0"/>
      <w:marBottom w:val="0"/>
      <w:divBdr>
        <w:top w:val="none" w:sz="0" w:space="0" w:color="auto"/>
        <w:left w:val="none" w:sz="0" w:space="0" w:color="auto"/>
        <w:bottom w:val="none" w:sz="0" w:space="0" w:color="auto"/>
        <w:right w:val="none" w:sz="0" w:space="0" w:color="auto"/>
      </w:divBdr>
    </w:div>
    <w:div w:id="1246836830">
      <w:bodyDiv w:val="1"/>
      <w:marLeft w:val="0"/>
      <w:marRight w:val="0"/>
      <w:marTop w:val="0"/>
      <w:marBottom w:val="0"/>
      <w:divBdr>
        <w:top w:val="none" w:sz="0" w:space="0" w:color="auto"/>
        <w:left w:val="none" w:sz="0" w:space="0" w:color="auto"/>
        <w:bottom w:val="none" w:sz="0" w:space="0" w:color="auto"/>
        <w:right w:val="none" w:sz="0" w:space="0" w:color="auto"/>
      </w:divBdr>
    </w:div>
    <w:div w:id="1246917703">
      <w:bodyDiv w:val="1"/>
      <w:marLeft w:val="0"/>
      <w:marRight w:val="0"/>
      <w:marTop w:val="0"/>
      <w:marBottom w:val="0"/>
      <w:divBdr>
        <w:top w:val="none" w:sz="0" w:space="0" w:color="auto"/>
        <w:left w:val="none" w:sz="0" w:space="0" w:color="auto"/>
        <w:bottom w:val="none" w:sz="0" w:space="0" w:color="auto"/>
        <w:right w:val="none" w:sz="0" w:space="0" w:color="auto"/>
      </w:divBdr>
    </w:div>
    <w:div w:id="1246963507">
      <w:bodyDiv w:val="1"/>
      <w:marLeft w:val="0"/>
      <w:marRight w:val="0"/>
      <w:marTop w:val="0"/>
      <w:marBottom w:val="0"/>
      <w:divBdr>
        <w:top w:val="none" w:sz="0" w:space="0" w:color="auto"/>
        <w:left w:val="none" w:sz="0" w:space="0" w:color="auto"/>
        <w:bottom w:val="none" w:sz="0" w:space="0" w:color="auto"/>
        <w:right w:val="none" w:sz="0" w:space="0" w:color="auto"/>
      </w:divBdr>
    </w:div>
    <w:div w:id="1247107530">
      <w:bodyDiv w:val="1"/>
      <w:marLeft w:val="0"/>
      <w:marRight w:val="0"/>
      <w:marTop w:val="0"/>
      <w:marBottom w:val="0"/>
      <w:divBdr>
        <w:top w:val="none" w:sz="0" w:space="0" w:color="auto"/>
        <w:left w:val="none" w:sz="0" w:space="0" w:color="auto"/>
        <w:bottom w:val="none" w:sz="0" w:space="0" w:color="auto"/>
        <w:right w:val="none" w:sz="0" w:space="0" w:color="auto"/>
      </w:divBdr>
    </w:div>
    <w:div w:id="1247228021">
      <w:bodyDiv w:val="1"/>
      <w:marLeft w:val="0"/>
      <w:marRight w:val="0"/>
      <w:marTop w:val="0"/>
      <w:marBottom w:val="0"/>
      <w:divBdr>
        <w:top w:val="none" w:sz="0" w:space="0" w:color="auto"/>
        <w:left w:val="none" w:sz="0" w:space="0" w:color="auto"/>
        <w:bottom w:val="none" w:sz="0" w:space="0" w:color="auto"/>
        <w:right w:val="none" w:sz="0" w:space="0" w:color="auto"/>
      </w:divBdr>
    </w:div>
    <w:div w:id="1247301088">
      <w:bodyDiv w:val="1"/>
      <w:marLeft w:val="0"/>
      <w:marRight w:val="0"/>
      <w:marTop w:val="0"/>
      <w:marBottom w:val="0"/>
      <w:divBdr>
        <w:top w:val="none" w:sz="0" w:space="0" w:color="auto"/>
        <w:left w:val="none" w:sz="0" w:space="0" w:color="auto"/>
        <w:bottom w:val="none" w:sz="0" w:space="0" w:color="auto"/>
        <w:right w:val="none" w:sz="0" w:space="0" w:color="auto"/>
      </w:divBdr>
    </w:div>
    <w:div w:id="1247302566">
      <w:bodyDiv w:val="1"/>
      <w:marLeft w:val="0"/>
      <w:marRight w:val="0"/>
      <w:marTop w:val="0"/>
      <w:marBottom w:val="0"/>
      <w:divBdr>
        <w:top w:val="none" w:sz="0" w:space="0" w:color="auto"/>
        <w:left w:val="none" w:sz="0" w:space="0" w:color="auto"/>
        <w:bottom w:val="none" w:sz="0" w:space="0" w:color="auto"/>
        <w:right w:val="none" w:sz="0" w:space="0" w:color="auto"/>
      </w:divBdr>
    </w:div>
    <w:div w:id="1247346858">
      <w:bodyDiv w:val="1"/>
      <w:marLeft w:val="0"/>
      <w:marRight w:val="0"/>
      <w:marTop w:val="0"/>
      <w:marBottom w:val="0"/>
      <w:divBdr>
        <w:top w:val="none" w:sz="0" w:space="0" w:color="auto"/>
        <w:left w:val="none" w:sz="0" w:space="0" w:color="auto"/>
        <w:bottom w:val="none" w:sz="0" w:space="0" w:color="auto"/>
        <w:right w:val="none" w:sz="0" w:space="0" w:color="auto"/>
      </w:divBdr>
    </w:div>
    <w:div w:id="1247423116">
      <w:bodyDiv w:val="1"/>
      <w:marLeft w:val="0"/>
      <w:marRight w:val="0"/>
      <w:marTop w:val="0"/>
      <w:marBottom w:val="0"/>
      <w:divBdr>
        <w:top w:val="none" w:sz="0" w:space="0" w:color="auto"/>
        <w:left w:val="none" w:sz="0" w:space="0" w:color="auto"/>
        <w:bottom w:val="none" w:sz="0" w:space="0" w:color="auto"/>
        <w:right w:val="none" w:sz="0" w:space="0" w:color="auto"/>
      </w:divBdr>
    </w:div>
    <w:div w:id="1247570660">
      <w:bodyDiv w:val="1"/>
      <w:marLeft w:val="0"/>
      <w:marRight w:val="0"/>
      <w:marTop w:val="0"/>
      <w:marBottom w:val="0"/>
      <w:divBdr>
        <w:top w:val="none" w:sz="0" w:space="0" w:color="auto"/>
        <w:left w:val="none" w:sz="0" w:space="0" w:color="auto"/>
        <w:bottom w:val="none" w:sz="0" w:space="0" w:color="auto"/>
        <w:right w:val="none" w:sz="0" w:space="0" w:color="auto"/>
      </w:divBdr>
    </w:div>
    <w:div w:id="1247767310">
      <w:bodyDiv w:val="1"/>
      <w:marLeft w:val="0"/>
      <w:marRight w:val="0"/>
      <w:marTop w:val="0"/>
      <w:marBottom w:val="0"/>
      <w:divBdr>
        <w:top w:val="none" w:sz="0" w:space="0" w:color="auto"/>
        <w:left w:val="none" w:sz="0" w:space="0" w:color="auto"/>
        <w:bottom w:val="none" w:sz="0" w:space="0" w:color="auto"/>
        <w:right w:val="none" w:sz="0" w:space="0" w:color="auto"/>
      </w:divBdr>
    </w:div>
    <w:div w:id="1247767707">
      <w:bodyDiv w:val="1"/>
      <w:marLeft w:val="0"/>
      <w:marRight w:val="0"/>
      <w:marTop w:val="0"/>
      <w:marBottom w:val="0"/>
      <w:divBdr>
        <w:top w:val="none" w:sz="0" w:space="0" w:color="auto"/>
        <w:left w:val="none" w:sz="0" w:space="0" w:color="auto"/>
        <w:bottom w:val="none" w:sz="0" w:space="0" w:color="auto"/>
        <w:right w:val="none" w:sz="0" w:space="0" w:color="auto"/>
      </w:divBdr>
    </w:div>
    <w:div w:id="1247883235">
      <w:bodyDiv w:val="1"/>
      <w:marLeft w:val="0"/>
      <w:marRight w:val="0"/>
      <w:marTop w:val="0"/>
      <w:marBottom w:val="0"/>
      <w:divBdr>
        <w:top w:val="none" w:sz="0" w:space="0" w:color="auto"/>
        <w:left w:val="none" w:sz="0" w:space="0" w:color="auto"/>
        <w:bottom w:val="none" w:sz="0" w:space="0" w:color="auto"/>
        <w:right w:val="none" w:sz="0" w:space="0" w:color="auto"/>
      </w:divBdr>
    </w:div>
    <w:div w:id="1247885185">
      <w:bodyDiv w:val="1"/>
      <w:marLeft w:val="0"/>
      <w:marRight w:val="0"/>
      <w:marTop w:val="0"/>
      <w:marBottom w:val="0"/>
      <w:divBdr>
        <w:top w:val="none" w:sz="0" w:space="0" w:color="auto"/>
        <w:left w:val="none" w:sz="0" w:space="0" w:color="auto"/>
        <w:bottom w:val="none" w:sz="0" w:space="0" w:color="auto"/>
        <w:right w:val="none" w:sz="0" w:space="0" w:color="auto"/>
      </w:divBdr>
      <w:divsChild>
        <w:div w:id="1590844718">
          <w:marLeft w:val="0"/>
          <w:marRight w:val="0"/>
          <w:marTop w:val="0"/>
          <w:marBottom w:val="0"/>
          <w:divBdr>
            <w:top w:val="none" w:sz="0" w:space="0" w:color="auto"/>
            <w:left w:val="none" w:sz="0" w:space="0" w:color="auto"/>
            <w:bottom w:val="none" w:sz="0" w:space="0" w:color="auto"/>
            <w:right w:val="none" w:sz="0" w:space="0" w:color="auto"/>
          </w:divBdr>
          <w:divsChild>
            <w:div w:id="1036195624">
              <w:marLeft w:val="0"/>
              <w:marRight w:val="0"/>
              <w:marTop w:val="0"/>
              <w:marBottom w:val="0"/>
              <w:divBdr>
                <w:top w:val="none" w:sz="0" w:space="0" w:color="auto"/>
                <w:left w:val="none" w:sz="0" w:space="0" w:color="auto"/>
                <w:bottom w:val="none" w:sz="0" w:space="0" w:color="auto"/>
                <w:right w:val="none" w:sz="0" w:space="0" w:color="auto"/>
              </w:divBdr>
            </w:div>
            <w:div w:id="150748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54246">
      <w:bodyDiv w:val="1"/>
      <w:marLeft w:val="0"/>
      <w:marRight w:val="0"/>
      <w:marTop w:val="0"/>
      <w:marBottom w:val="0"/>
      <w:divBdr>
        <w:top w:val="none" w:sz="0" w:space="0" w:color="auto"/>
        <w:left w:val="none" w:sz="0" w:space="0" w:color="auto"/>
        <w:bottom w:val="none" w:sz="0" w:space="0" w:color="auto"/>
        <w:right w:val="none" w:sz="0" w:space="0" w:color="auto"/>
      </w:divBdr>
    </w:div>
    <w:div w:id="1248032403">
      <w:bodyDiv w:val="1"/>
      <w:marLeft w:val="0"/>
      <w:marRight w:val="0"/>
      <w:marTop w:val="0"/>
      <w:marBottom w:val="0"/>
      <w:divBdr>
        <w:top w:val="none" w:sz="0" w:space="0" w:color="auto"/>
        <w:left w:val="none" w:sz="0" w:space="0" w:color="auto"/>
        <w:bottom w:val="none" w:sz="0" w:space="0" w:color="auto"/>
        <w:right w:val="none" w:sz="0" w:space="0" w:color="auto"/>
      </w:divBdr>
    </w:div>
    <w:div w:id="1248073391">
      <w:bodyDiv w:val="1"/>
      <w:marLeft w:val="0"/>
      <w:marRight w:val="0"/>
      <w:marTop w:val="0"/>
      <w:marBottom w:val="0"/>
      <w:divBdr>
        <w:top w:val="none" w:sz="0" w:space="0" w:color="auto"/>
        <w:left w:val="none" w:sz="0" w:space="0" w:color="auto"/>
        <w:bottom w:val="none" w:sz="0" w:space="0" w:color="auto"/>
        <w:right w:val="none" w:sz="0" w:space="0" w:color="auto"/>
      </w:divBdr>
    </w:div>
    <w:div w:id="1248075235">
      <w:bodyDiv w:val="1"/>
      <w:marLeft w:val="0"/>
      <w:marRight w:val="0"/>
      <w:marTop w:val="0"/>
      <w:marBottom w:val="0"/>
      <w:divBdr>
        <w:top w:val="none" w:sz="0" w:space="0" w:color="auto"/>
        <w:left w:val="none" w:sz="0" w:space="0" w:color="auto"/>
        <w:bottom w:val="none" w:sz="0" w:space="0" w:color="auto"/>
        <w:right w:val="none" w:sz="0" w:space="0" w:color="auto"/>
      </w:divBdr>
    </w:div>
    <w:div w:id="1248076942">
      <w:bodyDiv w:val="1"/>
      <w:marLeft w:val="0"/>
      <w:marRight w:val="0"/>
      <w:marTop w:val="0"/>
      <w:marBottom w:val="0"/>
      <w:divBdr>
        <w:top w:val="none" w:sz="0" w:space="0" w:color="auto"/>
        <w:left w:val="none" w:sz="0" w:space="0" w:color="auto"/>
        <w:bottom w:val="none" w:sz="0" w:space="0" w:color="auto"/>
        <w:right w:val="none" w:sz="0" w:space="0" w:color="auto"/>
      </w:divBdr>
    </w:div>
    <w:div w:id="1248147238">
      <w:bodyDiv w:val="1"/>
      <w:marLeft w:val="0"/>
      <w:marRight w:val="0"/>
      <w:marTop w:val="0"/>
      <w:marBottom w:val="0"/>
      <w:divBdr>
        <w:top w:val="none" w:sz="0" w:space="0" w:color="auto"/>
        <w:left w:val="none" w:sz="0" w:space="0" w:color="auto"/>
        <w:bottom w:val="none" w:sz="0" w:space="0" w:color="auto"/>
        <w:right w:val="none" w:sz="0" w:space="0" w:color="auto"/>
      </w:divBdr>
    </w:div>
    <w:div w:id="1248147406">
      <w:bodyDiv w:val="1"/>
      <w:marLeft w:val="0"/>
      <w:marRight w:val="0"/>
      <w:marTop w:val="0"/>
      <w:marBottom w:val="0"/>
      <w:divBdr>
        <w:top w:val="none" w:sz="0" w:space="0" w:color="auto"/>
        <w:left w:val="none" w:sz="0" w:space="0" w:color="auto"/>
        <w:bottom w:val="none" w:sz="0" w:space="0" w:color="auto"/>
        <w:right w:val="none" w:sz="0" w:space="0" w:color="auto"/>
      </w:divBdr>
    </w:div>
    <w:div w:id="1248152137">
      <w:bodyDiv w:val="1"/>
      <w:marLeft w:val="0"/>
      <w:marRight w:val="0"/>
      <w:marTop w:val="0"/>
      <w:marBottom w:val="0"/>
      <w:divBdr>
        <w:top w:val="none" w:sz="0" w:space="0" w:color="auto"/>
        <w:left w:val="none" w:sz="0" w:space="0" w:color="auto"/>
        <w:bottom w:val="none" w:sz="0" w:space="0" w:color="auto"/>
        <w:right w:val="none" w:sz="0" w:space="0" w:color="auto"/>
      </w:divBdr>
    </w:div>
    <w:div w:id="1248227662">
      <w:bodyDiv w:val="1"/>
      <w:marLeft w:val="0"/>
      <w:marRight w:val="0"/>
      <w:marTop w:val="0"/>
      <w:marBottom w:val="0"/>
      <w:divBdr>
        <w:top w:val="none" w:sz="0" w:space="0" w:color="auto"/>
        <w:left w:val="none" w:sz="0" w:space="0" w:color="auto"/>
        <w:bottom w:val="none" w:sz="0" w:space="0" w:color="auto"/>
        <w:right w:val="none" w:sz="0" w:space="0" w:color="auto"/>
      </w:divBdr>
    </w:div>
    <w:div w:id="1248230902">
      <w:bodyDiv w:val="1"/>
      <w:marLeft w:val="0"/>
      <w:marRight w:val="0"/>
      <w:marTop w:val="0"/>
      <w:marBottom w:val="0"/>
      <w:divBdr>
        <w:top w:val="none" w:sz="0" w:space="0" w:color="auto"/>
        <w:left w:val="none" w:sz="0" w:space="0" w:color="auto"/>
        <w:bottom w:val="none" w:sz="0" w:space="0" w:color="auto"/>
        <w:right w:val="none" w:sz="0" w:space="0" w:color="auto"/>
      </w:divBdr>
    </w:div>
    <w:div w:id="1248268598">
      <w:bodyDiv w:val="1"/>
      <w:marLeft w:val="0"/>
      <w:marRight w:val="0"/>
      <w:marTop w:val="0"/>
      <w:marBottom w:val="0"/>
      <w:divBdr>
        <w:top w:val="none" w:sz="0" w:space="0" w:color="auto"/>
        <w:left w:val="none" w:sz="0" w:space="0" w:color="auto"/>
        <w:bottom w:val="none" w:sz="0" w:space="0" w:color="auto"/>
        <w:right w:val="none" w:sz="0" w:space="0" w:color="auto"/>
      </w:divBdr>
    </w:div>
    <w:div w:id="1248342083">
      <w:bodyDiv w:val="1"/>
      <w:marLeft w:val="0"/>
      <w:marRight w:val="0"/>
      <w:marTop w:val="0"/>
      <w:marBottom w:val="0"/>
      <w:divBdr>
        <w:top w:val="none" w:sz="0" w:space="0" w:color="auto"/>
        <w:left w:val="none" w:sz="0" w:space="0" w:color="auto"/>
        <w:bottom w:val="none" w:sz="0" w:space="0" w:color="auto"/>
        <w:right w:val="none" w:sz="0" w:space="0" w:color="auto"/>
      </w:divBdr>
    </w:div>
    <w:div w:id="1248345677">
      <w:bodyDiv w:val="1"/>
      <w:marLeft w:val="0"/>
      <w:marRight w:val="0"/>
      <w:marTop w:val="0"/>
      <w:marBottom w:val="0"/>
      <w:divBdr>
        <w:top w:val="none" w:sz="0" w:space="0" w:color="auto"/>
        <w:left w:val="none" w:sz="0" w:space="0" w:color="auto"/>
        <w:bottom w:val="none" w:sz="0" w:space="0" w:color="auto"/>
        <w:right w:val="none" w:sz="0" w:space="0" w:color="auto"/>
      </w:divBdr>
    </w:div>
    <w:div w:id="1248348843">
      <w:bodyDiv w:val="1"/>
      <w:marLeft w:val="0"/>
      <w:marRight w:val="0"/>
      <w:marTop w:val="0"/>
      <w:marBottom w:val="0"/>
      <w:divBdr>
        <w:top w:val="none" w:sz="0" w:space="0" w:color="auto"/>
        <w:left w:val="none" w:sz="0" w:space="0" w:color="auto"/>
        <w:bottom w:val="none" w:sz="0" w:space="0" w:color="auto"/>
        <w:right w:val="none" w:sz="0" w:space="0" w:color="auto"/>
      </w:divBdr>
    </w:div>
    <w:div w:id="1248536940">
      <w:bodyDiv w:val="1"/>
      <w:marLeft w:val="0"/>
      <w:marRight w:val="0"/>
      <w:marTop w:val="0"/>
      <w:marBottom w:val="0"/>
      <w:divBdr>
        <w:top w:val="none" w:sz="0" w:space="0" w:color="auto"/>
        <w:left w:val="none" w:sz="0" w:space="0" w:color="auto"/>
        <w:bottom w:val="none" w:sz="0" w:space="0" w:color="auto"/>
        <w:right w:val="none" w:sz="0" w:space="0" w:color="auto"/>
      </w:divBdr>
    </w:div>
    <w:div w:id="1248537415">
      <w:bodyDiv w:val="1"/>
      <w:marLeft w:val="0"/>
      <w:marRight w:val="0"/>
      <w:marTop w:val="0"/>
      <w:marBottom w:val="0"/>
      <w:divBdr>
        <w:top w:val="none" w:sz="0" w:space="0" w:color="auto"/>
        <w:left w:val="none" w:sz="0" w:space="0" w:color="auto"/>
        <w:bottom w:val="none" w:sz="0" w:space="0" w:color="auto"/>
        <w:right w:val="none" w:sz="0" w:space="0" w:color="auto"/>
      </w:divBdr>
    </w:div>
    <w:div w:id="1248540680">
      <w:bodyDiv w:val="1"/>
      <w:marLeft w:val="0"/>
      <w:marRight w:val="0"/>
      <w:marTop w:val="0"/>
      <w:marBottom w:val="0"/>
      <w:divBdr>
        <w:top w:val="none" w:sz="0" w:space="0" w:color="auto"/>
        <w:left w:val="none" w:sz="0" w:space="0" w:color="auto"/>
        <w:bottom w:val="none" w:sz="0" w:space="0" w:color="auto"/>
        <w:right w:val="none" w:sz="0" w:space="0" w:color="auto"/>
      </w:divBdr>
    </w:div>
    <w:div w:id="1248617222">
      <w:bodyDiv w:val="1"/>
      <w:marLeft w:val="0"/>
      <w:marRight w:val="0"/>
      <w:marTop w:val="0"/>
      <w:marBottom w:val="0"/>
      <w:divBdr>
        <w:top w:val="none" w:sz="0" w:space="0" w:color="auto"/>
        <w:left w:val="none" w:sz="0" w:space="0" w:color="auto"/>
        <w:bottom w:val="none" w:sz="0" w:space="0" w:color="auto"/>
        <w:right w:val="none" w:sz="0" w:space="0" w:color="auto"/>
      </w:divBdr>
    </w:div>
    <w:div w:id="1248617556">
      <w:bodyDiv w:val="1"/>
      <w:marLeft w:val="0"/>
      <w:marRight w:val="0"/>
      <w:marTop w:val="0"/>
      <w:marBottom w:val="0"/>
      <w:divBdr>
        <w:top w:val="none" w:sz="0" w:space="0" w:color="auto"/>
        <w:left w:val="none" w:sz="0" w:space="0" w:color="auto"/>
        <w:bottom w:val="none" w:sz="0" w:space="0" w:color="auto"/>
        <w:right w:val="none" w:sz="0" w:space="0" w:color="auto"/>
      </w:divBdr>
    </w:div>
    <w:div w:id="1248729540">
      <w:bodyDiv w:val="1"/>
      <w:marLeft w:val="0"/>
      <w:marRight w:val="0"/>
      <w:marTop w:val="0"/>
      <w:marBottom w:val="0"/>
      <w:divBdr>
        <w:top w:val="none" w:sz="0" w:space="0" w:color="auto"/>
        <w:left w:val="none" w:sz="0" w:space="0" w:color="auto"/>
        <w:bottom w:val="none" w:sz="0" w:space="0" w:color="auto"/>
        <w:right w:val="none" w:sz="0" w:space="0" w:color="auto"/>
      </w:divBdr>
    </w:div>
    <w:div w:id="1248730940">
      <w:bodyDiv w:val="1"/>
      <w:marLeft w:val="0"/>
      <w:marRight w:val="0"/>
      <w:marTop w:val="0"/>
      <w:marBottom w:val="0"/>
      <w:divBdr>
        <w:top w:val="none" w:sz="0" w:space="0" w:color="auto"/>
        <w:left w:val="none" w:sz="0" w:space="0" w:color="auto"/>
        <w:bottom w:val="none" w:sz="0" w:space="0" w:color="auto"/>
        <w:right w:val="none" w:sz="0" w:space="0" w:color="auto"/>
      </w:divBdr>
    </w:div>
    <w:div w:id="1248921532">
      <w:bodyDiv w:val="1"/>
      <w:marLeft w:val="0"/>
      <w:marRight w:val="0"/>
      <w:marTop w:val="0"/>
      <w:marBottom w:val="0"/>
      <w:divBdr>
        <w:top w:val="none" w:sz="0" w:space="0" w:color="auto"/>
        <w:left w:val="none" w:sz="0" w:space="0" w:color="auto"/>
        <w:bottom w:val="none" w:sz="0" w:space="0" w:color="auto"/>
        <w:right w:val="none" w:sz="0" w:space="0" w:color="auto"/>
      </w:divBdr>
    </w:div>
    <w:div w:id="1248924231">
      <w:bodyDiv w:val="1"/>
      <w:marLeft w:val="0"/>
      <w:marRight w:val="0"/>
      <w:marTop w:val="0"/>
      <w:marBottom w:val="0"/>
      <w:divBdr>
        <w:top w:val="none" w:sz="0" w:space="0" w:color="auto"/>
        <w:left w:val="none" w:sz="0" w:space="0" w:color="auto"/>
        <w:bottom w:val="none" w:sz="0" w:space="0" w:color="auto"/>
        <w:right w:val="none" w:sz="0" w:space="0" w:color="auto"/>
      </w:divBdr>
    </w:div>
    <w:div w:id="1248925511">
      <w:bodyDiv w:val="1"/>
      <w:marLeft w:val="0"/>
      <w:marRight w:val="0"/>
      <w:marTop w:val="0"/>
      <w:marBottom w:val="0"/>
      <w:divBdr>
        <w:top w:val="none" w:sz="0" w:space="0" w:color="auto"/>
        <w:left w:val="none" w:sz="0" w:space="0" w:color="auto"/>
        <w:bottom w:val="none" w:sz="0" w:space="0" w:color="auto"/>
        <w:right w:val="none" w:sz="0" w:space="0" w:color="auto"/>
      </w:divBdr>
    </w:div>
    <w:div w:id="1249074386">
      <w:bodyDiv w:val="1"/>
      <w:marLeft w:val="0"/>
      <w:marRight w:val="0"/>
      <w:marTop w:val="0"/>
      <w:marBottom w:val="0"/>
      <w:divBdr>
        <w:top w:val="none" w:sz="0" w:space="0" w:color="auto"/>
        <w:left w:val="none" w:sz="0" w:space="0" w:color="auto"/>
        <w:bottom w:val="none" w:sz="0" w:space="0" w:color="auto"/>
        <w:right w:val="none" w:sz="0" w:space="0" w:color="auto"/>
      </w:divBdr>
    </w:div>
    <w:div w:id="1249116624">
      <w:bodyDiv w:val="1"/>
      <w:marLeft w:val="0"/>
      <w:marRight w:val="0"/>
      <w:marTop w:val="0"/>
      <w:marBottom w:val="0"/>
      <w:divBdr>
        <w:top w:val="none" w:sz="0" w:space="0" w:color="auto"/>
        <w:left w:val="none" w:sz="0" w:space="0" w:color="auto"/>
        <w:bottom w:val="none" w:sz="0" w:space="0" w:color="auto"/>
        <w:right w:val="none" w:sz="0" w:space="0" w:color="auto"/>
      </w:divBdr>
    </w:div>
    <w:div w:id="1249122144">
      <w:bodyDiv w:val="1"/>
      <w:marLeft w:val="0"/>
      <w:marRight w:val="0"/>
      <w:marTop w:val="0"/>
      <w:marBottom w:val="0"/>
      <w:divBdr>
        <w:top w:val="none" w:sz="0" w:space="0" w:color="auto"/>
        <w:left w:val="none" w:sz="0" w:space="0" w:color="auto"/>
        <w:bottom w:val="none" w:sz="0" w:space="0" w:color="auto"/>
        <w:right w:val="none" w:sz="0" w:space="0" w:color="auto"/>
      </w:divBdr>
    </w:div>
    <w:div w:id="1249147640">
      <w:bodyDiv w:val="1"/>
      <w:marLeft w:val="0"/>
      <w:marRight w:val="0"/>
      <w:marTop w:val="0"/>
      <w:marBottom w:val="0"/>
      <w:divBdr>
        <w:top w:val="none" w:sz="0" w:space="0" w:color="auto"/>
        <w:left w:val="none" w:sz="0" w:space="0" w:color="auto"/>
        <w:bottom w:val="none" w:sz="0" w:space="0" w:color="auto"/>
        <w:right w:val="none" w:sz="0" w:space="0" w:color="auto"/>
      </w:divBdr>
    </w:div>
    <w:div w:id="1249189620">
      <w:bodyDiv w:val="1"/>
      <w:marLeft w:val="0"/>
      <w:marRight w:val="0"/>
      <w:marTop w:val="0"/>
      <w:marBottom w:val="0"/>
      <w:divBdr>
        <w:top w:val="none" w:sz="0" w:space="0" w:color="auto"/>
        <w:left w:val="none" w:sz="0" w:space="0" w:color="auto"/>
        <w:bottom w:val="none" w:sz="0" w:space="0" w:color="auto"/>
        <w:right w:val="none" w:sz="0" w:space="0" w:color="auto"/>
      </w:divBdr>
    </w:div>
    <w:div w:id="1249191202">
      <w:bodyDiv w:val="1"/>
      <w:marLeft w:val="0"/>
      <w:marRight w:val="0"/>
      <w:marTop w:val="0"/>
      <w:marBottom w:val="0"/>
      <w:divBdr>
        <w:top w:val="none" w:sz="0" w:space="0" w:color="auto"/>
        <w:left w:val="none" w:sz="0" w:space="0" w:color="auto"/>
        <w:bottom w:val="none" w:sz="0" w:space="0" w:color="auto"/>
        <w:right w:val="none" w:sz="0" w:space="0" w:color="auto"/>
      </w:divBdr>
    </w:div>
    <w:div w:id="1249197153">
      <w:bodyDiv w:val="1"/>
      <w:marLeft w:val="0"/>
      <w:marRight w:val="0"/>
      <w:marTop w:val="0"/>
      <w:marBottom w:val="0"/>
      <w:divBdr>
        <w:top w:val="none" w:sz="0" w:space="0" w:color="auto"/>
        <w:left w:val="none" w:sz="0" w:space="0" w:color="auto"/>
        <w:bottom w:val="none" w:sz="0" w:space="0" w:color="auto"/>
        <w:right w:val="none" w:sz="0" w:space="0" w:color="auto"/>
      </w:divBdr>
    </w:div>
    <w:div w:id="1249267423">
      <w:bodyDiv w:val="1"/>
      <w:marLeft w:val="0"/>
      <w:marRight w:val="0"/>
      <w:marTop w:val="0"/>
      <w:marBottom w:val="0"/>
      <w:divBdr>
        <w:top w:val="none" w:sz="0" w:space="0" w:color="auto"/>
        <w:left w:val="none" w:sz="0" w:space="0" w:color="auto"/>
        <w:bottom w:val="none" w:sz="0" w:space="0" w:color="auto"/>
        <w:right w:val="none" w:sz="0" w:space="0" w:color="auto"/>
      </w:divBdr>
    </w:div>
    <w:div w:id="1249342075">
      <w:bodyDiv w:val="1"/>
      <w:marLeft w:val="0"/>
      <w:marRight w:val="0"/>
      <w:marTop w:val="0"/>
      <w:marBottom w:val="0"/>
      <w:divBdr>
        <w:top w:val="none" w:sz="0" w:space="0" w:color="auto"/>
        <w:left w:val="none" w:sz="0" w:space="0" w:color="auto"/>
        <w:bottom w:val="none" w:sz="0" w:space="0" w:color="auto"/>
        <w:right w:val="none" w:sz="0" w:space="0" w:color="auto"/>
      </w:divBdr>
    </w:div>
    <w:div w:id="1249466163">
      <w:bodyDiv w:val="1"/>
      <w:marLeft w:val="0"/>
      <w:marRight w:val="0"/>
      <w:marTop w:val="0"/>
      <w:marBottom w:val="0"/>
      <w:divBdr>
        <w:top w:val="none" w:sz="0" w:space="0" w:color="auto"/>
        <w:left w:val="none" w:sz="0" w:space="0" w:color="auto"/>
        <w:bottom w:val="none" w:sz="0" w:space="0" w:color="auto"/>
        <w:right w:val="none" w:sz="0" w:space="0" w:color="auto"/>
      </w:divBdr>
    </w:div>
    <w:div w:id="1249658090">
      <w:bodyDiv w:val="1"/>
      <w:marLeft w:val="0"/>
      <w:marRight w:val="0"/>
      <w:marTop w:val="0"/>
      <w:marBottom w:val="0"/>
      <w:divBdr>
        <w:top w:val="none" w:sz="0" w:space="0" w:color="auto"/>
        <w:left w:val="none" w:sz="0" w:space="0" w:color="auto"/>
        <w:bottom w:val="none" w:sz="0" w:space="0" w:color="auto"/>
        <w:right w:val="none" w:sz="0" w:space="0" w:color="auto"/>
      </w:divBdr>
    </w:div>
    <w:div w:id="1249732475">
      <w:bodyDiv w:val="1"/>
      <w:marLeft w:val="0"/>
      <w:marRight w:val="0"/>
      <w:marTop w:val="0"/>
      <w:marBottom w:val="0"/>
      <w:divBdr>
        <w:top w:val="none" w:sz="0" w:space="0" w:color="auto"/>
        <w:left w:val="none" w:sz="0" w:space="0" w:color="auto"/>
        <w:bottom w:val="none" w:sz="0" w:space="0" w:color="auto"/>
        <w:right w:val="none" w:sz="0" w:space="0" w:color="auto"/>
      </w:divBdr>
    </w:div>
    <w:div w:id="1249735113">
      <w:bodyDiv w:val="1"/>
      <w:marLeft w:val="0"/>
      <w:marRight w:val="0"/>
      <w:marTop w:val="0"/>
      <w:marBottom w:val="0"/>
      <w:divBdr>
        <w:top w:val="none" w:sz="0" w:space="0" w:color="auto"/>
        <w:left w:val="none" w:sz="0" w:space="0" w:color="auto"/>
        <w:bottom w:val="none" w:sz="0" w:space="0" w:color="auto"/>
        <w:right w:val="none" w:sz="0" w:space="0" w:color="auto"/>
      </w:divBdr>
    </w:div>
    <w:div w:id="1249735632">
      <w:bodyDiv w:val="1"/>
      <w:marLeft w:val="0"/>
      <w:marRight w:val="0"/>
      <w:marTop w:val="0"/>
      <w:marBottom w:val="0"/>
      <w:divBdr>
        <w:top w:val="none" w:sz="0" w:space="0" w:color="auto"/>
        <w:left w:val="none" w:sz="0" w:space="0" w:color="auto"/>
        <w:bottom w:val="none" w:sz="0" w:space="0" w:color="auto"/>
        <w:right w:val="none" w:sz="0" w:space="0" w:color="auto"/>
      </w:divBdr>
    </w:div>
    <w:div w:id="1249771696">
      <w:bodyDiv w:val="1"/>
      <w:marLeft w:val="0"/>
      <w:marRight w:val="0"/>
      <w:marTop w:val="0"/>
      <w:marBottom w:val="0"/>
      <w:divBdr>
        <w:top w:val="none" w:sz="0" w:space="0" w:color="auto"/>
        <w:left w:val="none" w:sz="0" w:space="0" w:color="auto"/>
        <w:bottom w:val="none" w:sz="0" w:space="0" w:color="auto"/>
        <w:right w:val="none" w:sz="0" w:space="0" w:color="auto"/>
      </w:divBdr>
    </w:div>
    <w:div w:id="1249845306">
      <w:bodyDiv w:val="1"/>
      <w:marLeft w:val="0"/>
      <w:marRight w:val="0"/>
      <w:marTop w:val="0"/>
      <w:marBottom w:val="0"/>
      <w:divBdr>
        <w:top w:val="none" w:sz="0" w:space="0" w:color="auto"/>
        <w:left w:val="none" w:sz="0" w:space="0" w:color="auto"/>
        <w:bottom w:val="none" w:sz="0" w:space="0" w:color="auto"/>
        <w:right w:val="none" w:sz="0" w:space="0" w:color="auto"/>
      </w:divBdr>
    </w:div>
    <w:div w:id="1249852427">
      <w:bodyDiv w:val="1"/>
      <w:marLeft w:val="0"/>
      <w:marRight w:val="0"/>
      <w:marTop w:val="0"/>
      <w:marBottom w:val="0"/>
      <w:divBdr>
        <w:top w:val="none" w:sz="0" w:space="0" w:color="auto"/>
        <w:left w:val="none" w:sz="0" w:space="0" w:color="auto"/>
        <w:bottom w:val="none" w:sz="0" w:space="0" w:color="auto"/>
        <w:right w:val="none" w:sz="0" w:space="0" w:color="auto"/>
      </w:divBdr>
    </w:div>
    <w:div w:id="1250037857">
      <w:bodyDiv w:val="1"/>
      <w:marLeft w:val="0"/>
      <w:marRight w:val="0"/>
      <w:marTop w:val="0"/>
      <w:marBottom w:val="0"/>
      <w:divBdr>
        <w:top w:val="none" w:sz="0" w:space="0" w:color="auto"/>
        <w:left w:val="none" w:sz="0" w:space="0" w:color="auto"/>
        <w:bottom w:val="none" w:sz="0" w:space="0" w:color="auto"/>
        <w:right w:val="none" w:sz="0" w:space="0" w:color="auto"/>
      </w:divBdr>
    </w:div>
    <w:div w:id="1250190784">
      <w:bodyDiv w:val="1"/>
      <w:marLeft w:val="0"/>
      <w:marRight w:val="0"/>
      <w:marTop w:val="0"/>
      <w:marBottom w:val="0"/>
      <w:divBdr>
        <w:top w:val="none" w:sz="0" w:space="0" w:color="auto"/>
        <w:left w:val="none" w:sz="0" w:space="0" w:color="auto"/>
        <w:bottom w:val="none" w:sz="0" w:space="0" w:color="auto"/>
        <w:right w:val="none" w:sz="0" w:space="0" w:color="auto"/>
      </w:divBdr>
    </w:div>
    <w:div w:id="1250230831">
      <w:bodyDiv w:val="1"/>
      <w:marLeft w:val="0"/>
      <w:marRight w:val="0"/>
      <w:marTop w:val="0"/>
      <w:marBottom w:val="0"/>
      <w:divBdr>
        <w:top w:val="none" w:sz="0" w:space="0" w:color="auto"/>
        <w:left w:val="none" w:sz="0" w:space="0" w:color="auto"/>
        <w:bottom w:val="none" w:sz="0" w:space="0" w:color="auto"/>
        <w:right w:val="none" w:sz="0" w:space="0" w:color="auto"/>
      </w:divBdr>
    </w:div>
    <w:div w:id="1250231617">
      <w:bodyDiv w:val="1"/>
      <w:marLeft w:val="0"/>
      <w:marRight w:val="0"/>
      <w:marTop w:val="0"/>
      <w:marBottom w:val="0"/>
      <w:divBdr>
        <w:top w:val="none" w:sz="0" w:space="0" w:color="auto"/>
        <w:left w:val="none" w:sz="0" w:space="0" w:color="auto"/>
        <w:bottom w:val="none" w:sz="0" w:space="0" w:color="auto"/>
        <w:right w:val="none" w:sz="0" w:space="0" w:color="auto"/>
      </w:divBdr>
    </w:div>
    <w:div w:id="1250235718">
      <w:bodyDiv w:val="1"/>
      <w:marLeft w:val="0"/>
      <w:marRight w:val="0"/>
      <w:marTop w:val="0"/>
      <w:marBottom w:val="0"/>
      <w:divBdr>
        <w:top w:val="none" w:sz="0" w:space="0" w:color="auto"/>
        <w:left w:val="none" w:sz="0" w:space="0" w:color="auto"/>
        <w:bottom w:val="none" w:sz="0" w:space="0" w:color="auto"/>
        <w:right w:val="none" w:sz="0" w:space="0" w:color="auto"/>
      </w:divBdr>
    </w:div>
    <w:div w:id="1250239246">
      <w:bodyDiv w:val="1"/>
      <w:marLeft w:val="0"/>
      <w:marRight w:val="0"/>
      <w:marTop w:val="0"/>
      <w:marBottom w:val="0"/>
      <w:divBdr>
        <w:top w:val="none" w:sz="0" w:space="0" w:color="auto"/>
        <w:left w:val="none" w:sz="0" w:space="0" w:color="auto"/>
        <w:bottom w:val="none" w:sz="0" w:space="0" w:color="auto"/>
        <w:right w:val="none" w:sz="0" w:space="0" w:color="auto"/>
      </w:divBdr>
    </w:div>
    <w:div w:id="1250309855">
      <w:bodyDiv w:val="1"/>
      <w:marLeft w:val="0"/>
      <w:marRight w:val="0"/>
      <w:marTop w:val="0"/>
      <w:marBottom w:val="0"/>
      <w:divBdr>
        <w:top w:val="none" w:sz="0" w:space="0" w:color="auto"/>
        <w:left w:val="none" w:sz="0" w:space="0" w:color="auto"/>
        <w:bottom w:val="none" w:sz="0" w:space="0" w:color="auto"/>
        <w:right w:val="none" w:sz="0" w:space="0" w:color="auto"/>
      </w:divBdr>
    </w:div>
    <w:div w:id="1250428297">
      <w:bodyDiv w:val="1"/>
      <w:marLeft w:val="0"/>
      <w:marRight w:val="0"/>
      <w:marTop w:val="0"/>
      <w:marBottom w:val="0"/>
      <w:divBdr>
        <w:top w:val="none" w:sz="0" w:space="0" w:color="auto"/>
        <w:left w:val="none" w:sz="0" w:space="0" w:color="auto"/>
        <w:bottom w:val="none" w:sz="0" w:space="0" w:color="auto"/>
        <w:right w:val="none" w:sz="0" w:space="0" w:color="auto"/>
      </w:divBdr>
    </w:div>
    <w:div w:id="1250457151">
      <w:bodyDiv w:val="1"/>
      <w:marLeft w:val="0"/>
      <w:marRight w:val="0"/>
      <w:marTop w:val="0"/>
      <w:marBottom w:val="0"/>
      <w:divBdr>
        <w:top w:val="none" w:sz="0" w:space="0" w:color="auto"/>
        <w:left w:val="none" w:sz="0" w:space="0" w:color="auto"/>
        <w:bottom w:val="none" w:sz="0" w:space="0" w:color="auto"/>
        <w:right w:val="none" w:sz="0" w:space="0" w:color="auto"/>
      </w:divBdr>
    </w:div>
    <w:div w:id="1250506220">
      <w:bodyDiv w:val="1"/>
      <w:marLeft w:val="0"/>
      <w:marRight w:val="0"/>
      <w:marTop w:val="0"/>
      <w:marBottom w:val="0"/>
      <w:divBdr>
        <w:top w:val="none" w:sz="0" w:space="0" w:color="auto"/>
        <w:left w:val="none" w:sz="0" w:space="0" w:color="auto"/>
        <w:bottom w:val="none" w:sz="0" w:space="0" w:color="auto"/>
        <w:right w:val="none" w:sz="0" w:space="0" w:color="auto"/>
      </w:divBdr>
    </w:div>
    <w:div w:id="1250578202">
      <w:bodyDiv w:val="1"/>
      <w:marLeft w:val="0"/>
      <w:marRight w:val="0"/>
      <w:marTop w:val="0"/>
      <w:marBottom w:val="0"/>
      <w:divBdr>
        <w:top w:val="none" w:sz="0" w:space="0" w:color="auto"/>
        <w:left w:val="none" w:sz="0" w:space="0" w:color="auto"/>
        <w:bottom w:val="none" w:sz="0" w:space="0" w:color="auto"/>
        <w:right w:val="none" w:sz="0" w:space="0" w:color="auto"/>
      </w:divBdr>
    </w:div>
    <w:div w:id="1250580021">
      <w:bodyDiv w:val="1"/>
      <w:marLeft w:val="0"/>
      <w:marRight w:val="0"/>
      <w:marTop w:val="0"/>
      <w:marBottom w:val="0"/>
      <w:divBdr>
        <w:top w:val="none" w:sz="0" w:space="0" w:color="auto"/>
        <w:left w:val="none" w:sz="0" w:space="0" w:color="auto"/>
        <w:bottom w:val="none" w:sz="0" w:space="0" w:color="auto"/>
        <w:right w:val="none" w:sz="0" w:space="0" w:color="auto"/>
      </w:divBdr>
    </w:div>
    <w:div w:id="1250700879">
      <w:bodyDiv w:val="1"/>
      <w:marLeft w:val="0"/>
      <w:marRight w:val="0"/>
      <w:marTop w:val="0"/>
      <w:marBottom w:val="0"/>
      <w:divBdr>
        <w:top w:val="none" w:sz="0" w:space="0" w:color="auto"/>
        <w:left w:val="none" w:sz="0" w:space="0" w:color="auto"/>
        <w:bottom w:val="none" w:sz="0" w:space="0" w:color="auto"/>
        <w:right w:val="none" w:sz="0" w:space="0" w:color="auto"/>
      </w:divBdr>
    </w:div>
    <w:div w:id="1250847661">
      <w:bodyDiv w:val="1"/>
      <w:marLeft w:val="0"/>
      <w:marRight w:val="0"/>
      <w:marTop w:val="0"/>
      <w:marBottom w:val="0"/>
      <w:divBdr>
        <w:top w:val="none" w:sz="0" w:space="0" w:color="auto"/>
        <w:left w:val="none" w:sz="0" w:space="0" w:color="auto"/>
        <w:bottom w:val="none" w:sz="0" w:space="0" w:color="auto"/>
        <w:right w:val="none" w:sz="0" w:space="0" w:color="auto"/>
      </w:divBdr>
    </w:div>
    <w:div w:id="1250852547">
      <w:bodyDiv w:val="1"/>
      <w:marLeft w:val="0"/>
      <w:marRight w:val="0"/>
      <w:marTop w:val="0"/>
      <w:marBottom w:val="0"/>
      <w:divBdr>
        <w:top w:val="none" w:sz="0" w:space="0" w:color="auto"/>
        <w:left w:val="none" w:sz="0" w:space="0" w:color="auto"/>
        <w:bottom w:val="none" w:sz="0" w:space="0" w:color="auto"/>
        <w:right w:val="none" w:sz="0" w:space="0" w:color="auto"/>
      </w:divBdr>
    </w:div>
    <w:div w:id="1250887579">
      <w:bodyDiv w:val="1"/>
      <w:marLeft w:val="0"/>
      <w:marRight w:val="0"/>
      <w:marTop w:val="0"/>
      <w:marBottom w:val="0"/>
      <w:divBdr>
        <w:top w:val="none" w:sz="0" w:space="0" w:color="auto"/>
        <w:left w:val="none" w:sz="0" w:space="0" w:color="auto"/>
        <w:bottom w:val="none" w:sz="0" w:space="0" w:color="auto"/>
        <w:right w:val="none" w:sz="0" w:space="0" w:color="auto"/>
      </w:divBdr>
    </w:div>
    <w:div w:id="1250889797">
      <w:bodyDiv w:val="1"/>
      <w:marLeft w:val="0"/>
      <w:marRight w:val="0"/>
      <w:marTop w:val="0"/>
      <w:marBottom w:val="0"/>
      <w:divBdr>
        <w:top w:val="none" w:sz="0" w:space="0" w:color="auto"/>
        <w:left w:val="none" w:sz="0" w:space="0" w:color="auto"/>
        <w:bottom w:val="none" w:sz="0" w:space="0" w:color="auto"/>
        <w:right w:val="none" w:sz="0" w:space="0" w:color="auto"/>
      </w:divBdr>
    </w:div>
    <w:div w:id="1250890800">
      <w:bodyDiv w:val="1"/>
      <w:marLeft w:val="0"/>
      <w:marRight w:val="0"/>
      <w:marTop w:val="0"/>
      <w:marBottom w:val="0"/>
      <w:divBdr>
        <w:top w:val="none" w:sz="0" w:space="0" w:color="auto"/>
        <w:left w:val="none" w:sz="0" w:space="0" w:color="auto"/>
        <w:bottom w:val="none" w:sz="0" w:space="0" w:color="auto"/>
        <w:right w:val="none" w:sz="0" w:space="0" w:color="auto"/>
      </w:divBdr>
    </w:div>
    <w:div w:id="1250892742">
      <w:bodyDiv w:val="1"/>
      <w:marLeft w:val="0"/>
      <w:marRight w:val="0"/>
      <w:marTop w:val="0"/>
      <w:marBottom w:val="0"/>
      <w:divBdr>
        <w:top w:val="none" w:sz="0" w:space="0" w:color="auto"/>
        <w:left w:val="none" w:sz="0" w:space="0" w:color="auto"/>
        <w:bottom w:val="none" w:sz="0" w:space="0" w:color="auto"/>
        <w:right w:val="none" w:sz="0" w:space="0" w:color="auto"/>
      </w:divBdr>
    </w:div>
    <w:div w:id="1251163056">
      <w:bodyDiv w:val="1"/>
      <w:marLeft w:val="0"/>
      <w:marRight w:val="0"/>
      <w:marTop w:val="0"/>
      <w:marBottom w:val="0"/>
      <w:divBdr>
        <w:top w:val="none" w:sz="0" w:space="0" w:color="auto"/>
        <w:left w:val="none" w:sz="0" w:space="0" w:color="auto"/>
        <w:bottom w:val="none" w:sz="0" w:space="0" w:color="auto"/>
        <w:right w:val="none" w:sz="0" w:space="0" w:color="auto"/>
      </w:divBdr>
    </w:div>
    <w:div w:id="1251164251">
      <w:bodyDiv w:val="1"/>
      <w:marLeft w:val="0"/>
      <w:marRight w:val="0"/>
      <w:marTop w:val="0"/>
      <w:marBottom w:val="0"/>
      <w:divBdr>
        <w:top w:val="none" w:sz="0" w:space="0" w:color="auto"/>
        <w:left w:val="none" w:sz="0" w:space="0" w:color="auto"/>
        <w:bottom w:val="none" w:sz="0" w:space="0" w:color="auto"/>
        <w:right w:val="none" w:sz="0" w:space="0" w:color="auto"/>
      </w:divBdr>
    </w:div>
    <w:div w:id="1251231537">
      <w:bodyDiv w:val="1"/>
      <w:marLeft w:val="0"/>
      <w:marRight w:val="0"/>
      <w:marTop w:val="0"/>
      <w:marBottom w:val="0"/>
      <w:divBdr>
        <w:top w:val="none" w:sz="0" w:space="0" w:color="auto"/>
        <w:left w:val="none" w:sz="0" w:space="0" w:color="auto"/>
        <w:bottom w:val="none" w:sz="0" w:space="0" w:color="auto"/>
        <w:right w:val="none" w:sz="0" w:space="0" w:color="auto"/>
      </w:divBdr>
    </w:div>
    <w:div w:id="1251231913">
      <w:bodyDiv w:val="1"/>
      <w:marLeft w:val="0"/>
      <w:marRight w:val="0"/>
      <w:marTop w:val="0"/>
      <w:marBottom w:val="0"/>
      <w:divBdr>
        <w:top w:val="none" w:sz="0" w:space="0" w:color="auto"/>
        <w:left w:val="none" w:sz="0" w:space="0" w:color="auto"/>
        <w:bottom w:val="none" w:sz="0" w:space="0" w:color="auto"/>
        <w:right w:val="none" w:sz="0" w:space="0" w:color="auto"/>
      </w:divBdr>
    </w:div>
    <w:div w:id="1251310785">
      <w:bodyDiv w:val="1"/>
      <w:marLeft w:val="0"/>
      <w:marRight w:val="0"/>
      <w:marTop w:val="0"/>
      <w:marBottom w:val="0"/>
      <w:divBdr>
        <w:top w:val="none" w:sz="0" w:space="0" w:color="auto"/>
        <w:left w:val="none" w:sz="0" w:space="0" w:color="auto"/>
        <w:bottom w:val="none" w:sz="0" w:space="0" w:color="auto"/>
        <w:right w:val="none" w:sz="0" w:space="0" w:color="auto"/>
      </w:divBdr>
    </w:div>
    <w:div w:id="1251349947">
      <w:bodyDiv w:val="1"/>
      <w:marLeft w:val="0"/>
      <w:marRight w:val="0"/>
      <w:marTop w:val="0"/>
      <w:marBottom w:val="0"/>
      <w:divBdr>
        <w:top w:val="none" w:sz="0" w:space="0" w:color="auto"/>
        <w:left w:val="none" w:sz="0" w:space="0" w:color="auto"/>
        <w:bottom w:val="none" w:sz="0" w:space="0" w:color="auto"/>
        <w:right w:val="none" w:sz="0" w:space="0" w:color="auto"/>
      </w:divBdr>
    </w:div>
    <w:div w:id="1251354851">
      <w:bodyDiv w:val="1"/>
      <w:marLeft w:val="0"/>
      <w:marRight w:val="0"/>
      <w:marTop w:val="0"/>
      <w:marBottom w:val="0"/>
      <w:divBdr>
        <w:top w:val="none" w:sz="0" w:space="0" w:color="auto"/>
        <w:left w:val="none" w:sz="0" w:space="0" w:color="auto"/>
        <w:bottom w:val="none" w:sz="0" w:space="0" w:color="auto"/>
        <w:right w:val="none" w:sz="0" w:space="0" w:color="auto"/>
      </w:divBdr>
    </w:div>
    <w:div w:id="1251543857">
      <w:bodyDiv w:val="1"/>
      <w:marLeft w:val="0"/>
      <w:marRight w:val="0"/>
      <w:marTop w:val="0"/>
      <w:marBottom w:val="0"/>
      <w:divBdr>
        <w:top w:val="none" w:sz="0" w:space="0" w:color="auto"/>
        <w:left w:val="none" w:sz="0" w:space="0" w:color="auto"/>
        <w:bottom w:val="none" w:sz="0" w:space="0" w:color="auto"/>
        <w:right w:val="none" w:sz="0" w:space="0" w:color="auto"/>
      </w:divBdr>
    </w:div>
    <w:div w:id="1251624354">
      <w:bodyDiv w:val="1"/>
      <w:marLeft w:val="0"/>
      <w:marRight w:val="0"/>
      <w:marTop w:val="0"/>
      <w:marBottom w:val="0"/>
      <w:divBdr>
        <w:top w:val="none" w:sz="0" w:space="0" w:color="auto"/>
        <w:left w:val="none" w:sz="0" w:space="0" w:color="auto"/>
        <w:bottom w:val="none" w:sz="0" w:space="0" w:color="auto"/>
        <w:right w:val="none" w:sz="0" w:space="0" w:color="auto"/>
      </w:divBdr>
    </w:div>
    <w:div w:id="1251693882">
      <w:bodyDiv w:val="1"/>
      <w:marLeft w:val="0"/>
      <w:marRight w:val="0"/>
      <w:marTop w:val="0"/>
      <w:marBottom w:val="0"/>
      <w:divBdr>
        <w:top w:val="none" w:sz="0" w:space="0" w:color="auto"/>
        <w:left w:val="none" w:sz="0" w:space="0" w:color="auto"/>
        <w:bottom w:val="none" w:sz="0" w:space="0" w:color="auto"/>
        <w:right w:val="none" w:sz="0" w:space="0" w:color="auto"/>
      </w:divBdr>
    </w:div>
    <w:div w:id="1251814810">
      <w:bodyDiv w:val="1"/>
      <w:marLeft w:val="0"/>
      <w:marRight w:val="0"/>
      <w:marTop w:val="0"/>
      <w:marBottom w:val="0"/>
      <w:divBdr>
        <w:top w:val="none" w:sz="0" w:space="0" w:color="auto"/>
        <w:left w:val="none" w:sz="0" w:space="0" w:color="auto"/>
        <w:bottom w:val="none" w:sz="0" w:space="0" w:color="auto"/>
        <w:right w:val="none" w:sz="0" w:space="0" w:color="auto"/>
      </w:divBdr>
    </w:div>
    <w:div w:id="1251890237">
      <w:bodyDiv w:val="1"/>
      <w:marLeft w:val="0"/>
      <w:marRight w:val="0"/>
      <w:marTop w:val="0"/>
      <w:marBottom w:val="0"/>
      <w:divBdr>
        <w:top w:val="none" w:sz="0" w:space="0" w:color="auto"/>
        <w:left w:val="none" w:sz="0" w:space="0" w:color="auto"/>
        <w:bottom w:val="none" w:sz="0" w:space="0" w:color="auto"/>
        <w:right w:val="none" w:sz="0" w:space="0" w:color="auto"/>
      </w:divBdr>
    </w:div>
    <w:div w:id="1251893087">
      <w:bodyDiv w:val="1"/>
      <w:marLeft w:val="0"/>
      <w:marRight w:val="0"/>
      <w:marTop w:val="0"/>
      <w:marBottom w:val="0"/>
      <w:divBdr>
        <w:top w:val="none" w:sz="0" w:space="0" w:color="auto"/>
        <w:left w:val="none" w:sz="0" w:space="0" w:color="auto"/>
        <w:bottom w:val="none" w:sz="0" w:space="0" w:color="auto"/>
        <w:right w:val="none" w:sz="0" w:space="0" w:color="auto"/>
      </w:divBdr>
    </w:div>
    <w:div w:id="1252004609">
      <w:bodyDiv w:val="1"/>
      <w:marLeft w:val="0"/>
      <w:marRight w:val="0"/>
      <w:marTop w:val="0"/>
      <w:marBottom w:val="0"/>
      <w:divBdr>
        <w:top w:val="none" w:sz="0" w:space="0" w:color="auto"/>
        <w:left w:val="none" w:sz="0" w:space="0" w:color="auto"/>
        <w:bottom w:val="none" w:sz="0" w:space="0" w:color="auto"/>
        <w:right w:val="none" w:sz="0" w:space="0" w:color="auto"/>
      </w:divBdr>
    </w:div>
    <w:div w:id="1252007066">
      <w:bodyDiv w:val="1"/>
      <w:marLeft w:val="0"/>
      <w:marRight w:val="0"/>
      <w:marTop w:val="0"/>
      <w:marBottom w:val="0"/>
      <w:divBdr>
        <w:top w:val="none" w:sz="0" w:space="0" w:color="auto"/>
        <w:left w:val="none" w:sz="0" w:space="0" w:color="auto"/>
        <w:bottom w:val="none" w:sz="0" w:space="0" w:color="auto"/>
        <w:right w:val="none" w:sz="0" w:space="0" w:color="auto"/>
      </w:divBdr>
    </w:div>
    <w:div w:id="1252082963">
      <w:bodyDiv w:val="1"/>
      <w:marLeft w:val="0"/>
      <w:marRight w:val="0"/>
      <w:marTop w:val="0"/>
      <w:marBottom w:val="0"/>
      <w:divBdr>
        <w:top w:val="none" w:sz="0" w:space="0" w:color="auto"/>
        <w:left w:val="none" w:sz="0" w:space="0" w:color="auto"/>
        <w:bottom w:val="none" w:sz="0" w:space="0" w:color="auto"/>
        <w:right w:val="none" w:sz="0" w:space="0" w:color="auto"/>
      </w:divBdr>
    </w:div>
    <w:div w:id="1252160042">
      <w:bodyDiv w:val="1"/>
      <w:marLeft w:val="0"/>
      <w:marRight w:val="0"/>
      <w:marTop w:val="0"/>
      <w:marBottom w:val="0"/>
      <w:divBdr>
        <w:top w:val="none" w:sz="0" w:space="0" w:color="auto"/>
        <w:left w:val="none" w:sz="0" w:space="0" w:color="auto"/>
        <w:bottom w:val="none" w:sz="0" w:space="0" w:color="auto"/>
        <w:right w:val="none" w:sz="0" w:space="0" w:color="auto"/>
      </w:divBdr>
    </w:div>
    <w:div w:id="1252200276">
      <w:bodyDiv w:val="1"/>
      <w:marLeft w:val="0"/>
      <w:marRight w:val="0"/>
      <w:marTop w:val="0"/>
      <w:marBottom w:val="0"/>
      <w:divBdr>
        <w:top w:val="none" w:sz="0" w:space="0" w:color="auto"/>
        <w:left w:val="none" w:sz="0" w:space="0" w:color="auto"/>
        <w:bottom w:val="none" w:sz="0" w:space="0" w:color="auto"/>
        <w:right w:val="none" w:sz="0" w:space="0" w:color="auto"/>
      </w:divBdr>
    </w:div>
    <w:div w:id="1252274122">
      <w:bodyDiv w:val="1"/>
      <w:marLeft w:val="0"/>
      <w:marRight w:val="0"/>
      <w:marTop w:val="0"/>
      <w:marBottom w:val="0"/>
      <w:divBdr>
        <w:top w:val="none" w:sz="0" w:space="0" w:color="auto"/>
        <w:left w:val="none" w:sz="0" w:space="0" w:color="auto"/>
        <w:bottom w:val="none" w:sz="0" w:space="0" w:color="auto"/>
        <w:right w:val="none" w:sz="0" w:space="0" w:color="auto"/>
      </w:divBdr>
    </w:div>
    <w:div w:id="1252275107">
      <w:bodyDiv w:val="1"/>
      <w:marLeft w:val="0"/>
      <w:marRight w:val="0"/>
      <w:marTop w:val="0"/>
      <w:marBottom w:val="0"/>
      <w:divBdr>
        <w:top w:val="none" w:sz="0" w:space="0" w:color="auto"/>
        <w:left w:val="none" w:sz="0" w:space="0" w:color="auto"/>
        <w:bottom w:val="none" w:sz="0" w:space="0" w:color="auto"/>
        <w:right w:val="none" w:sz="0" w:space="0" w:color="auto"/>
      </w:divBdr>
    </w:div>
    <w:div w:id="1252541695">
      <w:bodyDiv w:val="1"/>
      <w:marLeft w:val="0"/>
      <w:marRight w:val="0"/>
      <w:marTop w:val="0"/>
      <w:marBottom w:val="0"/>
      <w:divBdr>
        <w:top w:val="none" w:sz="0" w:space="0" w:color="auto"/>
        <w:left w:val="none" w:sz="0" w:space="0" w:color="auto"/>
        <w:bottom w:val="none" w:sz="0" w:space="0" w:color="auto"/>
        <w:right w:val="none" w:sz="0" w:space="0" w:color="auto"/>
      </w:divBdr>
    </w:div>
    <w:div w:id="1252590359">
      <w:bodyDiv w:val="1"/>
      <w:marLeft w:val="0"/>
      <w:marRight w:val="0"/>
      <w:marTop w:val="0"/>
      <w:marBottom w:val="0"/>
      <w:divBdr>
        <w:top w:val="none" w:sz="0" w:space="0" w:color="auto"/>
        <w:left w:val="none" w:sz="0" w:space="0" w:color="auto"/>
        <w:bottom w:val="none" w:sz="0" w:space="0" w:color="auto"/>
        <w:right w:val="none" w:sz="0" w:space="0" w:color="auto"/>
      </w:divBdr>
    </w:div>
    <w:div w:id="1252590868">
      <w:bodyDiv w:val="1"/>
      <w:marLeft w:val="0"/>
      <w:marRight w:val="0"/>
      <w:marTop w:val="0"/>
      <w:marBottom w:val="0"/>
      <w:divBdr>
        <w:top w:val="none" w:sz="0" w:space="0" w:color="auto"/>
        <w:left w:val="none" w:sz="0" w:space="0" w:color="auto"/>
        <w:bottom w:val="none" w:sz="0" w:space="0" w:color="auto"/>
        <w:right w:val="none" w:sz="0" w:space="0" w:color="auto"/>
      </w:divBdr>
    </w:div>
    <w:div w:id="1252658564">
      <w:bodyDiv w:val="1"/>
      <w:marLeft w:val="0"/>
      <w:marRight w:val="0"/>
      <w:marTop w:val="0"/>
      <w:marBottom w:val="0"/>
      <w:divBdr>
        <w:top w:val="none" w:sz="0" w:space="0" w:color="auto"/>
        <w:left w:val="none" w:sz="0" w:space="0" w:color="auto"/>
        <w:bottom w:val="none" w:sz="0" w:space="0" w:color="auto"/>
        <w:right w:val="none" w:sz="0" w:space="0" w:color="auto"/>
      </w:divBdr>
    </w:div>
    <w:div w:id="1252660963">
      <w:bodyDiv w:val="1"/>
      <w:marLeft w:val="0"/>
      <w:marRight w:val="0"/>
      <w:marTop w:val="0"/>
      <w:marBottom w:val="0"/>
      <w:divBdr>
        <w:top w:val="none" w:sz="0" w:space="0" w:color="auto"/>
        <w:left w:val="none" w:sz="0" w:space="0" w:color="auto"/>
        <w:bottom w:val="none" w:sz="0" w:space="0" w:color="auto"/>
        <w:right w:val="none" w:sz="0" w:space="0" w:color="auto"/>
      </w:divBdr>
    </w:div>
    <w:div w:id="1252667521">
      <w:bodyDiv w:val="1"/>
      <w:marLeft w:val="0"/>
      <w:marRight w:val="0"/>
      <w:marTop w:val="0"/>
      <w:marBottom w:val="0"/>
      <w:divBdr>
        <w:top w:val="none" w:sz="0" w:space="0" w:color="auto"/>
        <w:left w:val="none" w:sz="0" w:space="0" w:color="auto"/>
        <w:bottom w:val="none" w:sz="0" w:space="0" w:color="auto"/>
        <w:right w:val="none" w:sz="0" w:space="0" w:color="auto"/>
      </w:divBdr>
    </w:div>
    <w:div w:id="1252734728">
      <w:bodyDiv w:val="1"/>
      <w:marLeft w:val="0"/>
      <w:marRight w:val="0"/>
      <w:marTop w:val="0"/>
      <w:marBottom w:val="0"/>
      <w:divBdr>
        <w:top w:val="none" w:sz="0" w:space="0" w:color="auto"/>
        <w:left w:val="none" w:sz="0" w:space="0" w:color="auto"/>
        <w:bottom w:val="none" w:sz="0" w:space="0" w:color="auto"/>
        <w:right w:val="none" w:sz="0" w:space="0" w:color="auto"/>
      </w:divBdr>
    </w:div>
    <w:div w:id="1252737572">
      <w:bodyDiv w:val="1"/>
      <w:marLeft w:val="0"/>
      <w:marRight w:val="0"/>
      <w:marTop w:val="0"/>
      <w:marBottom w:val="0"/>
      <w:divBdr>
        <w:top w:val="none" w:sz="0" w:space="0" w:color="auto"/>
        <w:left w:val="none" w:sz="0" w:space="0" w:color="auto"/>
        <w:bottom w:val="none" w:sz="0" w:space="0" w:color="auto"/>
        <w:right w:val="none" w:sz="0" w:space="0" w:color="auto"/>
      </w:divBdr>
    </w:div>
    <w:div w:id="1252740025">
      <w:bodyDiv w:val="1"/>
      <w:marLeft w:val="0"/>
      <w:marRight w:val="0"/>
      <w:marTop w:val="0"/>
      <w:marBottom w:val="0"/>
      <w:divBdr>
        <w:top w:val="none" w:sz="0" w:space="0" w:color="auto"/>
        <w:left w:val="none" w:sz="0" w:space="0" w:color="auto"/>
        <w:bottom w:val="none" w:sz="0" w:space="0" w:color="auto"/>
        <w:right w:val="none" w:sz="0" w:space="0" w:color="auto"/>
      </w:divBdr>
    </w:div>
    <w:div w:id="1252742454">
      <w:bodyDiv w:val="1"/>
      <w:marLeft w:val="0"/>
      <w:marRight w:val="0"/>
      <w:marTop w:val="0"/>
      <w:marBottom w:val="0"/>
      <w:divBdr>
        <w:top w:val="none" w:sz="0" w:space="0" w:color="auto"/>
        <w:left w:val="none" w:sz="0" w:space="0" w:color="auto"/>
        <w:bottom w:val="none" w:sz="0" w:space="0" w:color="auto"/>
        <w:right w:val="none" w:sz="0" w:space="0" w:color="auto"/>
      </w:divBdr>
    </w:div>
    <w:div w:id="1252852793">
      <w:bodyDiv w:val="1"/>
      <w:marLeft w:val="0"/>
      <w:marRight w:val="0"/>
      <w:marTop w:val="0"/>
      <w:marBottom w:val="0"/>
      <w:divBdr>
        <w:top w:val="none" w:sz="0" w:space="0" w:color="auto"/>
        <w:left w:val="none" w:sz="0" w:space="0" w:color="auto"/>
        <w:bottom w:val="none" w:sz="0" w:space="0" w:color="auto"/>
        <w:right w:val="none" w:sz="0" w:space="0" w:color="auto"/>
      </w:divBdr>
    </w:div>
    <w:div w:id="1252856765">
      <w:bodyDiv w:val="1"/>
      <w:marLeft w:val="0"/>
      <w:marRight w:val="0"/>
      <w:marTop w:val="0"/>
      <w:marBottom w:val="0"/>
      <w:divBdr>
        <w:top w:val="none" w:sz="0" w:space="0" w:color="auto"/>
        <w:left w:val="none" w:sz="0" w:space="0" w:color="auto"/>
        <w:bottom w:val="none" w:sz="0" w:space="0" w:color="auto"/>
        <w:right w:val="none" w:sz="0" w:space="0" w:color="auto"/>
      </w:divBdr>
    </w:div>
    <w:div w:id="1252861567">
      <w:bodyDiv w:val="1"/>
      <w:marLeft w:val="0"/>
      <w:marRight w:val="0"/>
      <w:marTop w:val="0"/>
      <w:marBottom w:val="0"/>
      <w:divBdr>
        <w:top w:val="none" w:sz="0" w:space="0" w:color="auto"/>
        <w:left w:val="none" w:sz="0" w:space="0" w:color="auto"/>
        <w:bottom w:val="none" w:sz="0" w:space="0" w:color="auto"/>
        <w:right w:val="none" w:sz="0" w:space="0" w:color="auto"/>
      </w:divBdr>
    </w:div>
    <w:div w:id="1252932997">
      <w:bodyDiv w:val="1"/>
      <w:marLeft w:val="0"/>
      <w:marRight w:val="0"/>
      <w:marTop w:val="0"/>
      <w:marBottom w:val="0"/>
      <w:divBdr>
        <w:top w:val="none" w:sz="0" w:space="0" w:color="auto"/>
        <w:left w:val="none" w:sz="0" w:space="0" w:color="auto"/>
        <w:bottom w:val="none" w:sz="0" w:space="0" w:color="auto"/>
        <w:right w:val="none" w:sz="0" w:space="0" w:color="auto"/>
      </w:divBdr>
    </w:div>
    <w:div w:id="1252933934">
      <w:bodyDiv w:val="1"/>
      <w:marLeft w:val="0"/>
      <w:marRight w:val="0"/>
      <w:marTop w:val="0"/>
      <w:marBottom w:val="0"/>
      <w:divBdr>
        <w:top w:val="none" w:sz="0" w:space="0" w:color="auto"/>
        <w:left w:val="none" w:sz="0" w:space="0" w:color="auto"/>
        <w:bottom w:val="none" w:sz="0" w:space="0" w:color="auto"/>
        <w:right w:val="none" w:sz="0" w:space="0" w:color="auto"/>
      </w:divBdr>
    </w:div>
    <w:div w:id="1252934514">
      <w:bodyDiv w:val="1"/>
      <w:marLeft w:val="0"/>
      <w:marRight w:val="0"/>
      <w:marTop w:val="0"/>
      <w:marBottom w:val="0"/>
      <w:divBdr>
        <w:top w:val="none" w:sz="0" w:space="0" w:color="auto"/>
        <w:left w:val="none" w:sz="0" w:space="0" w:color="auto"/>
        <w:bottom w:val="none" w:sz="0" w:space="0" w:color="auto"/>
        <w:right w:val="none" w:sz="0" w:space="0" w:color="auto"/>
      </w:divBdr>
    </w:div>
    <w:div w:id="1253011090">
      <w:bodyDiv w:val="1"/>
      <w:marLeft w:val="0"/>
      <w:marRight w:val="0"/>
      <w:marTop w:val="0"/>
      <w:marBottom w:val="0"/>
      <w:divBdr>
        <w:top w:val="none" w:sz="0" w:space="0" w:color="auto"/>
        <w:left w:val="none" w:sz="0" w:space="0" w:color="auto"/>
        <w:bottom w:val="none" w:sz="0" w:space="0" w:color="auto"/>
        <w:right w:val="none" w:sz="0" w:space="0" w:color="auto"/>
      </w:divBdr>
    </w:div>
    <w:div w:id="1253011259">
      <w:bodyDiv w:val="1"/>
      <w:marLeft w:val="0"/>
      <w:marRight w:val="0"/>
      <w:marTop w:val="0"/>
      <w:marBottom w:val="0"/>
      <w:divBdr>
        <w:top w:val="none" w:sz="0" w:space="0" w:color="auto"/>
        <w:left w:val="none" w:sz="0" w:space="0" w:color="auto"/>
        <w:bottom w:val="none" w:sz="0" w:space="0" w:color="auto"/>
        <w:right w:val="none" w:sz="0" w:space="0" w:color="auto"/>
      </w:divBdr>
    </w:div>
    <w:div w:id="1253048737">
      <w:bodyDiv w:val="1"/>
      <w:marLeft w:val="0"/>
      <w:marRight w:val="0"/>
      <w:marTop w:val="0"/>
      <w:marBottom w:val="0"/>
      <w:divBdr>
        <w:top w:val="none" w:sz="0" w:space="0" w:color="auto"/>
        <w:left w:val="none" w:sz="0" w:space="0" w:color="auto"/>
        <w:bottom w:val="none" w:sz="0" w:space="0" w:color="auto"/>
        <w:right w:val="none" w:sz="0" w:space="0" w:color="auto"/>
      </w:divBdr>
    </w:div>
    <w:div w:id="1253049576">
      <w:bodyDiv w:val="1"/>
      <w:marLeft w:val="0"/>
      <w:marRight w:val="0"/>
      <w:marTop w:val="0"/>
      <w:marBottom w:val="0"/>
      <w:divBdr>
        <w:top w:val="none" w:sz="0" w:space="0" w:color="auto"/>
        <w:left w:val="none" w:sz="0" w:space="0" w:color="auto"/>
        <w:bottom w:val="none" w:sz="0" w:space="0" w:color="auto"/>
        <w:right w:val="none" w:sz="0" w:space="0" w:color="auto"/>
      </w:divBdr>
    </w:div>
    <w:div w:id="1253054092">
      <w:bodyDiv w:val="1"/>
      <w:marLeft w:val="0"/>
      <w:marRight w:val="0"/>
      <w:marTop w:val="0"/>
      <w:marBottom w:val="0"/>
      <w:divBdr>
        <w:top w:val="none" w:sz="0" w:space="0" w:color="auto"/>
        <w:left w:val="none" w:sz="0" w:space="0" w:color="auto"/>
        <w:bottom w:val="none" w:sz="0" w:space="0" w:color="auto"/>
        <w:right w:val="none" w:sz="0" w:space="0" w:color="auto"/>
      </w:divBdr>
    </w:div>
    <w:div w:id="1253079486">
      <w:bodyDiv w:val="1"/>
      <w:marLeft w:val="0"/>
      <w:marRight w:val="0"/>
      <w:marTop w:val="0"/>
      <w:marBottom w:val="0"/>
      <w:divBdr>
        <w:top w:val="none" w:sz="0" w:space="0" w:color="auto"/>
        <w:left w:val="none" w:sz="0" w:space="0" w:color="auto"/>
        <w:bottom w:val="none" w:sz="0" w:space="0" w:color="auto"/>
        <w:right w:val="none" w:sz="0" w:space="0" w:color="auto"/>
      </w:divBdr>
    </w:div>
    <w:div w:id="1253274803">
      <w:bodyDiv w:val="1"/>
      <w:marLeft w:val="0"/>
      <w:marRight w:val="0"/>
      <w:marTop w:val="0"/>
      <w:marBottom w:val="0"/>
      <w:divBdr>
        <w:top w:val="none" w:sz="0" w:space="0" w:color="auto"/>
        <w:left w:val="none" w:sz="0" w:space="0" w:color="auto"/>
        <w:bottom w:val="none" w:sz="0" w:space="0" w:color="auto"/>
        <w:right w:val="none" w:sz="0" w:space="0" w:color="auto"/>
      </w:divBdr>
    </w:div>
    <w:div w:id="1253316424">
      <w:bodyDiv w:val="1"/>
      <w:marLeft w:val="0"/>
      <w:marRight w:val="0"/>
      <w:marTop w:val="0"/>
      <w:marBottom w:val="0"/>
      <w:divBdr>
        <w:top w:val="none" w:sz="0" w:space="0" w:color="auto"/>
        <w:left w:val="none" w:sz="0" w:space="0" w:color="auto"/>
        <w:bottom w:val="none" w:sz="0" w:space="0" w:color="auto"/>
        <w:right w:val="none" w:sz="0" w:space="0" w:color="auto"/>
      </w:divBdr>
    </w:div>
    <w:div w:id="1253317173">
      <w:bodyDiv w:val="1"/>
      <w:marLeft w:val="0"/>
      <w:marRight w:val="0"/>
      <w:marTop w:val="0"/>
      <w:marBottom w:val="0"/>
      <w:divBdr>
        <w:top w:val="none" w:sz="0" w:space="0" w:color="auto"/>
        <w:left w:val="none" w:sz="0" w:space="0" w:color="auto"/>
        <w:bottom w:val="none" w:sz="0" w:space="0" w:color="auto"/>
        <w:right w:val="none" w:sz="0" w:space="0" w:color="auto"/>
      </w:divBdr>
    </w:div>
    <w:div w:id="1253467353">
      <w:bodyDiv w:val="1"/>
      <w:marLeft w:val="0"/>
      <w:marRight w:val="0"/>
      <w:marTop w:val="0"/>
      <w:marBottom w:val="0"/>
      <w:divBdr>
        <w:top w:val="none" w:sz="0" w:space="0" w:color="auto"/>
        <w:left w:val="none" w:sz="0" w:space="0" w:color="auto"/>
        <w:bottom w:val="none" w:sz="0" w:space="0" w:color="auto"/>
        <w:right w:val="none" w:sz="0" w:space="0" w:color="auto"/>
      </w:divBdr>
    </w:div>
    <w:div w:id="1253473971">
      <w:bodyDiv w:val="1"/>
      <w:marLeft w:val="0"/>
      <w:marRight w:val="0"/>
      <w:marTop w:val="0"/>
      <w:marBottom w:val="0"/>
      <w:divBdr>
        <w:top w:val="none" w:sz="0" w:space="0" w:color="auto"/>
        <w:left w:val="none" w:sz="0" w:space="0" w:color="auto"/>
        <w:bottom w:val="none" w:sz="0" w:space="0" w:color="auto"/>
        <w:right w:val="none" w:sz="0" w:space="0" w:color="auto"/>
      </w:divBdr>
    </w:div>
    <w:div w:id="1253511314">
      <w:bodyDiv w:val="1"/>
      <w:marLeft w:val="0"/>
      <w:marRight w:val="0"/>
      <w:marTop w:val="0"/>
      <w:marBottom w:val="0"/>
      <w:divBdr>
        <w:top w:val="none" w:sz="0" w:space="0" w:color="auto"/>
        <w:left w:val="none" w:sz="0" w:space="0" w:color="auto"/>
        <w:bottom w:val="none" w:sz="0" w:space="0" w:color="auto"/>
        <w:right w:val="none" w:sz="0" w:space="0" w:color="auto"/>
      </w:divBdr>
    </w:div>
    <w:div w:id="1253584264">
      <w:bodyDiv w:val="1"/>
      <w:marLeft w:val="0"/>
      <w:marRight w:val="0"/>
      <w:marTop w:val="0"/>
      <w:marBottom w:val="0"/>
      <w:divBdr>
        <w:top w:val="none" w:sz="0" w:space="0" w:color="auto"/>
        <w:left w:val="none" w:sz="0" w:space="0" w:color="auto"/>
        <w:bottom w:val="none" w:sz="0" w:space="0" w:color="auto"/>
        <w:right w:val="none" w:sz="0" w:space="0" w:color="auto"/>
      </w:divBdr>
    </w:div>
    <w:div w:id="1253590206">
      <w:bodyDiv w:val="1"/>
      <w:marLeft w:val="0"/>
      <w:marRight w:val="0"/>
      <w:marTop w:val="0"/>
      <w:marBottom w:val="0"/>
      <w:divBdr>
        <w:top w:val="none" w:sz="0" w:space="0" w:color="auto"/>
        <w:left w:val="none" w:sz="0" w:space="0" w:color="auto"/>
        <w:bottom w:val="none" w:sz="0" w:space="0" w:color="auto"/>
        <w:right w:val="none" w:sz="0" w:space="0" w:color="auto"/>
      </w:divBdr>
    </w:div>
    <w:div w:id="1253591947">
      <w:bodyDiv w:val="1"/>
      <w:marLeft w:val="0"/>
      <w:marRight w:val="0"/>
      <w:marTop w:val="0"/>
      <w:marBottom w:val="0"/>
      <w:divBdr>
        <w:top w:val="none" w:sz="0" w:space="0" w:color="auto"/>
        <w:left w:val="none" w:sz="0" w:space="0" w:color="auto"/>
        <w:bottom w:val="none" w:sz="0" w:space="0" w:color="auto"/>
        <w:right w:val="none" w:sz="0" w:space="0" w:color="auto"/>
      </w:divBdr>
    </w:div>
    <w:div w:id="1253780895">
      <w:bodyDiv w:val="1"/>
      <w:marLeft w:val="0"/>
      <w:marRight w:val="0"/>
      <w:marTop w:val="0"/>
      <w:marBottom w:val="0"/>
      <w:divBdr>
        <w:top w:val="none" w:sz="0" w:space="0" w:color="auto"/>
        <w:left w:val="none" w:sz="0" w:space="0" w:color="auto"/>
        <w:bottom w:val="none" w:sz="0" w:space="0" w:color="auto"/>
        <w:right w:val="none" w:sz="0" w:space="0" w:color="auto"/>
      </w:divBdr>
    </w:div>
    <w:div w:id="1253857549">
      <w:bodyDiv w:val="1"/>
      <w:marLeft w:val="0"/>
      <w:marRight w:val="0"/>
      <w:marTop w:val="0"/>
      <w:marBottom w:val="0"/>
      <w:divBdr>
        <w:top w:val="none" w:sz="0" w:space="0" w:color="auto"/>
        <w:left w:val="none" w:sz="0" w:space="0" w:color="auto"/>
        <w:bottom w:val="none" w:sz="0" w:space="0" w:color="auto"/>
        <w:right w:val="none" w:sz="0" w:space="0" w:color="auto"/>
      </w:divBdr>
    </w:div>
    <w:div w:id="1253901909">
      <w:bodyDiv w:val="1"/>
      <w:marLeft w:val="0"/>
      <w:marRight w:val="0"/>
      <w:marTop w:val="0"/>
      <w:marBottom w:val="0"/>
      <w:divBdr>
        <w:top w:val="none" w:sz="0" w:space="0" w:color="auto"/>
        <w:left w:val="none" w:sz="0" w:space="0" w:color="auto"/>
        <w:bottom w:val="none" w:sz="0" w:space="0" w:color="auto"/>
        <w:right w:val="none" w:sz="0" w:space="0" w:color="auto"/>
      </w:divBdr>
    </w:div>
    <w:div w:id="1253930662">
      <w:bodyDiv w:val="1"/>
      <w:marLeft w:val="0"/>
      <w:marRight w:val="0"/>
      <w:marTop w:val="0"/>
      <w:marBottom w:val="0"/>
      <w:divBdr>
        <w:top w:val="none" w:sz="0" w:space="0" w:color="auto"/>
        <w:left w:val="none" w:sz="0" w:space="0" w:color="auto"/>
        <w:bottom w:val="none" w:sz="0" w:space="0" w:color="auto"/>
        <w:right w:val="none" w:sz="0" w:space="0" w:color="auto"/>
      </w:divBdr>
    </w:div>
    <w:div w:id="1253931643">
      <w:bodyDiv w:val="1"/>
      <w:marLeft w:val="0"/>
      <w:marRight w:val="0"/>
      <w:marTop w:val="0"/>
      <w:marBottom w:val="0"/>
      <w:divBdr>
        <w:top w:val="none" w:sz="0" w:space="0" w:color="auto"/>
        <w:left w:val="none" w:sz="0" w:space="0" w:color="auto"/>
        <w:bottom w:val="none" w:sz="0" w:space="0" w:color="auto"/>
        <w:right w:val="none" w:sz="0" w:space="0" w:color="auto"/>
      </w:divBdr>
    </w:div>
    <w:div w:id="1253972652">
      <w:bodyDiv w:val="1"/>
      <w:marLeft w:val="0"/>
      <w:marRight w:val="0"/>
      <w:marTop w:val="0"/>
      <w:marBottom w:val="0"/>
      <w:divBdr>
        <w:top w:val="none" w:sz="0" w:space="0" w:color="auto"/>
        <w:left w:val="none" w:sz="0" w:space="0" w:color="auto"/>
        <w:bottom w:val="none" w:sz="0" w:space="0" w:color="auto"/>
        <w:right w:val="none" w:sz="0" w:space="0" w:color="auto"/>
      </w:divBdr>
    </w:div>
    <w:div w:id="1254044614">
      <w:bodyDiv w:val="1"/>
      <w:marLeft w:val="0"/>
      <w:marRight w:val="0"/>
      <w:marTop w:val="0"/>
      <w:marBottom w:val="0"/>
      <w:divBdr>
        <w:top w:val="none" w:sz="0" w:space="0" w:color="auto"/>
        <w:left w:val="none" w:sz="0" w:space="0" w:color="auto"/>
        <w:bottom w:val="none" w:sz="0" w:space="0" w:color="auto"/>
        <w:right w:val="none" w:sz="0" w:space="0" w:color="auto"/>
      </w:divBdr>
    </w:div>
    <w:div w:id="1254165838">
      <w:bodyDiv w:val="1"/>
      <w:marLeft w:val="0"/>
      <w:marRight w:val="0"/>
      <w:marTop w:val="0"/>
      <w:marBottom w:val="0"/>
      <w:divBdr>
        <w:top w:val="none" w:sz="0" w:space="0" w:color="auto"/>
        <w:left w:val="none" w:sz="0" w:space="0" w:color="auto"/>
        <w:bottom w:val="none" w:sz="0" w:space="0" w:color="auto"/>
        <w:right w:val="none" w:sz="0" w:space="0" w:color="auto"/>
      </w:divBdr>
    </w:div>
    <w:div w:id="1254239263">
      <w:bodyDiv w:val="1"/>
      <w:marLeft w:val="0"/>
      <w:marRight w:val="0"/>
      <w:marTop w:val="0"/>
      <w:marBottom w:val="0"/>
      <w:divBdr>
        <w:top w:val="none" w:sz="0" w:space="0" w:color="auto"/>
        <w:left w:val="none" w:sz="0" w:space="0" w:color="auto"/>
        <w:bottom w:val="none" w:sz="0" w:space="0" w:color="auto"/>
        <w:right w:val="none" w:sz="0" w:space="0" w:color="auto"/>
      </w:divBdr>
    </w:div>
    <w:div w:id="1254321315">
      <w:bodyDiv w:val="1"/>
      <w:marLeft w:val="0"/>
      <w:marRight w:val="0"/>
      <w:marTop w:val="0"/>
      <w:marBottom w:val="0"/>
      <w:divBdr>
        <w:top w:val="none" w:sz="0" w:space="0" w:color="auto"/>
        <w:left w:val="none" w:sz="0" w:space="0" w:color="auto"/>
        <w:bottom w:val="none" w:sz="0" w:space="0" w:color="auto"/>
        <w:right w:val="none" w:sz="0" w:space="0" w:color="auto"/>
      </w:divBdr>
    </w:div>
    <w:div w:id="1254507870">
      <w:bodyDiv w:val="1"/>
      <w:marLeft w:val="0"/>
      <w:marRight w:val="0"/>
      <w:marTop w:val="0"/>
      <w:marBottom w:val="0"/>
      <w:divBdr>
        <w:top w:val="none" w:sz="0" w:space="0" w:color="auto"/>
        <w:left w:val="none" w:sz="0" w:space="0" w:color="auto"/>
        <w:bottom w:val="none" w:sz="0" w:space="0" w:color="auto"/>
        <w:right w:val="none" w:sz="0" w:space="0" w:color="auto"/>
      </w:divBdr>
    </w:div>
    <w:div w:id="1254507916">
      <w:bodyDiv w:val="1"/>
      <w:marLeft w:val="0"/>
      <w:marRight w:val="0"/>
      <w:marTop w:val="0"/>
      <w:marBottom w:val="0"/>
      <w:divBdr>
        <w:top w:val="none" w:sz="0" w:space="0" w:color="auto"/>
        <w:left w:val="none" w:sz="0" w:space="0" w:color="auto"/>
        <w:bottom w:val="none" w:sz="0" w:space="0" w:color="auto"/>
        <w:right w:val="none" w:sz="0" w:space="0" w:color="auto"/>
      </w:divBdr>
    </w:div>
    <w:div w:id="1254510320">
      <w:bodyDiv w:val="1"/>
      <w:marLeft w:val="0"/>
      <w:marRight w:val="0"/>
      <w:marTop w:val="0"/>
      <w:marBottom w:val="0"/>
      <w:divBdr>
        <w:top w:val="none" w:sz="0" w:space="0" w:color="auto"/>
        <w:left w:val="none" w:sz="0" w:space="0" w:color="auto"/>
        <w:bottom w:val="none" w:sz="0" w:space="0" w:color="auto"/>
        <w:right w:val="none" w:sz="0" w:space="0" w:color="auto"/>
      </w:divBdr>
    </w:div>
    <w:div w:id="1254511863">
      <w:bodyDiv w:val="1"/>
      <w:marLeft w:val="0"/>
      <w:marRight w:val="0"/>
      <w:marTop w:val="0"/>
      <w:marBottom w:val="0"/>
      <w:divBdr>
        <w:top w:val="none" w:sz="0" w:space="0" w:color="auto"/>
        <w:left w:val="none" w:sz="0" w:space="0" w:color="auto"/>
        <w:bottom w:val="none" w:sz="0" w:space="0" w:color="auto"/>
        <w:right w:val="none" w:sz="0" w:space="0" w:color="auto"/>
      </w:divBdr>
    </w:div>
    <w:div w:id="1254512733">
      <w:bodyDiv w:val="1"/>
      <w:marLeft w:val="0"/>
      <w:marRight w:val="0"/>
      <w:marTop w:val="0"/>
      <w:marBottom w:val="0"/>
      <w:divBdr>
        <w:top w:val="none" w:sz="0" w:space="0" w:color="auto"/>
        <w:left w:val="none" w:sz="0" w:space="0" w:color="auto"/>
        <w:bottom w:val="none" w:sz="0" w:space="0" w:color="auto"/>
        <w:right w:val="none" w:sz="0" w:space="0" w:color="auto"/>
      </w:divBdr>
    </w:div>
    <w:div w:id="1254557941">
      <w:bodyDiv w:val="1"/>
      <w:marLeft w:val="0"/>
      <w:marRight w:val="0"/>
      <w:marTop w:val="0"/>
      <w:marBottom w:val="0"/>
      <w:divBdr>
        <w:top w:val="none" w:sz="0" w:space="0" w:color="auto"/>
        <w:left w:val="none" w:sz="0" w:space="0" w:color="auto"/>
        <w:bottom w:val="none" w:sz="0" w:space="0" w:color="auto"/>
        <w:right w:val="none" w:sz="0" w:space="0" w:color="auto"/>
      </w:divBdr>
    </w:div>
    <w:div w:id="1254700990">
      <w:bodyDiv w:val="1"/>
      <w:marLeft w:val="0"/>
      <w:marRight w:val="0"/>
      <w:marTop w:val="0"/>
      <w:marBottom w:val="0"/>
      <w:divBdr>
        <w:top w:val="none" w:sz="0" w:space="0" w:color="auto"/>
        <w:left w:val="none" w:sz="0" w:space="0" w:color="auto"/>
        <w:bottom w:val="none" w:sz="0" w:space="0" w:color="auto"/>
        <w:right w:val="none" w:sz="0" w:space="0" w:color="auto"/>
      </w:divBdr>
    </w:div>
    <w:div w:id="1254775805">
      <w:bodyDiv w:val="1"/>
      <w:marLeft w:val="0"/>
      <w:marRight w:val="0"/>
      <w:marTop w:val="0"/>
      <w:marBottom w:val="0"/>
      <w:divBdr>
        <w:top w:val="none" w:sz="0" w:space="0" w:color="auto"/>
        <w:left w:val="none" w:sz="0" w:space="0" w:color="auto"/>
        <w:bottom w:val="none" w:sz="0" w:space="0" w:color="auto"/>
        <w:right w:val="none" w:sz="0" w:space="0" w:color="auto"/>
      </w:divBdr>
    </w:div>
    <w:div w:id="1254784762">
      <w:bodyDiv w:val="1"/>
      <w:marLeft w:val="0"/>
      <w:marRight w:val="0"/>
      <w:marTop w:val="0"/>
      <w:marBottom w:val="0"/>
      <w:divBdr>
        <w:top w:val="none" w:sz="0" w:space="0" w:color="auto"/>
        <w:left w:val="none" w:sz="0" w:space="0" w:color="auto"/>
        <w:bottom w:val="none" w:sz="0" w:space="0" w:color="auto"/>
        <w:right w:val="none" w:sz="0" w:space="0" w:color="auto"/>
      </w:divBdr>
    </w:div>
    <w:div w:id="1254822655">
      <w:bodyDiv w:val="1"/>
      <w:marLeft w:val="0"/>
      <w:marRight w:val="0"/>
      <w:marTop w:val="0"/>
      <w:marBottom w:val="0"/>
      <w:divBdr>
        <w:top w:val="none" w:sz="0" w:space="0" w:color="auto"/>
        <w:left w:val="none" w:sz="0" w:space="0" w:color="auto"/>
        <w:bottom w:val="none" w:sz="0" w:space="0" w:color="auto"/>
        <w:right w:val="none" w:sz="0" w:space="0" w:color="auto"/>
      </w:divBdr>
    </w:div>
    <w:div w:id="1254822924">
      <w:bodyDiv w:val="1"/>
      <w:marLeft w:val="0"/>
      <w:marRight w:val="0"/>
      <w:marTop w:val="0"/>
      <w:marBottom w:val="0"/>
      <w:divBdr>
        <w:top w:val="none" w:sz="0" w:space="0" w:color="auto"/>
        <w:left w:val="none" w:sz="0" w:space="0" w:color="auto"/>
        <w:bottom w:val="none" w:sz="0" w:space="0" w:color="auto"/>
        <w:right w:val="none" w:sz="0" w:space="0" w:color="auto"/>
      </w:divBdr>
    </w:div>
    <w:div w:id="1254899104">
      <w:bodyDiv w:val="1"/>
      <w:marLeft w:val="0"/>
      <w:marRight w:val="0"/>
      <w:marTop w:val="0"/>
      <w:marBottom w:val="0"/>
      <w:divBdr>
        <w:top w:val="none" w:sz="0" w:space="0" w:color="auto"/>
        <w:left w:val="none" w:sz="0" w:space="0" w:color="auto"/>
        <w:bottom w:val="none" w:sz="0" w:space="0" w:color="auto"/>
        <w:right w:val="none" w:sz="0" w:space="0" w:color="auto"/>
      </w:divBdr>
    </w:div>
    <w:div w:id="1254899171">
      <w:bodyDiv w:val="1"/>
      <w:marLeft w:val="0"/>
      <w:marRight w:val="0"/>
      <w:marTop w:val="0"/>
      <w:marBottom w:val="0"/>
      <w:divBdr>
        <w:top w:val="none" w:sz="0" w:space="0" w:color="auto"/>
        <w:left w:val="none" w:sz="0" w:space="0" w:color="auto"/>
        <w:bottom w:val="none" w:sz="0" w:space="0" w:color="auto"/>
        <w:right w:val="none" w:sz="0" w:space="0" w:color="auto"/>
      </w:divBdr>
    </w:div>
    <w:div w:id="1255019395">
      <w:bodyDiv w:val="1"/>
      <w:marLeft w:val="0"/>
      <w:marRight w:val="0"/>
      <w:marTop w:val="0"/>
      <w:marBottom w:val="0"/>
      <w:divBdr>
        <w:top w:val="none" w:sz="0" w:space="0" w:color="auto"/>
        <w:left w:val="none" w:sz="0" w:space="0" w:color="auto"/>
        <w:bottom w:val="none" w:sz="0" w:space="0" w:color="auto"/>
        <w:right w:val="none" w:sz="0" w:space="0" w:color="auto"/>
      </w:divBdr>
    </w:div>
    <w:div w:id="1255044419">
      <w:bodyDiv w:val="1"/>
      <w:marLeft w:val="0"/>
      <w:marRight w:val="0"/>
      <w:marTop w:val="0"/>
      <w:marBottom w:val="0"/>
      <w:divBdr>
        <w:top w:val="none" w:sz="0" w:space="0" w:color="auto"/>
        <w:left w:val="none" w:sz="0" w:space="0" w:color="auto"/>
        <w:bottom w:val="none" w:sz="0" w:space="0" w:color="auto"/>
        <w:right w:val="none" w:sz="0" w:space="0" w:color="auto"/>
      </w:divBdr>
    </w:div>
    <w:div w:id="1255094586">
      <w:bodyDiv w:val="1"/>
      <w:marLeft w:val="0"/>
      <w:marRight w:val="0"/>
      <w:marTop w:val="0"/>
      <w:marBottom w:val="0"/>
      <w:divBdr>
        <w:top w:val="none" w:sz="0" w:space="0" w:color="auto"/>
        <w:left w:val="none" w:sz="0" w:space="0" w:color="auto"/>
        <w:bottom w:val="none" w:sz="0" w:space="0" w:color="auto"/>
        <w:right w:val="none" w:sz="0" w:space="0" w:color="auto"/>
      </w:divBdr>
    </w:div>
    <w:div w:id="1255358408">
      <w:bodyDiv w:val="1"/>
      <w:marLeft w:val="0"/>
      <w:marRight w:val="0"/>
      <w:marTop w:val="0"/>
      <w:marBottom w:val="0"/>
      <w:divBdr>
        <w:top w:val="none" w:sz="0" w:space="0" w:color="auto"/>
        <w:left w:val="none" w:sz="0" w:space="0" w:color="auto"/>
        <w:bottom w:val="none" w:sz="0" w:space="0" w:color="auto"/>
        <w:right w:val="none" w:sz="0" w:space="0" w:color="auto"/>
      </w:divBdr>
    </w:div>
    <w:div w:id="1255430860">
      <w:bodyDiv w:val="1"/>
      <w:marLeft w:val="0"/>
      <w:marRight w:val="0"/>
      <w:marTop w:val="0"/>
      <w:marBottom w:val="0"/>
      <w:divBdr>
        <w:top w:val="none" w:sz="0" w:space="0" w:color="auto"/>
        <w:left w:val="none" w:sz="0" w:space="0" w:color="auto"/>
        <w:bottom w:val="none" w:sz="0" w:space="0" w:color="auto"/>
        <w:right w:val="none" w:sz="0" w:space="0" w:color="auto"/>
      </w:divBdr>
    </w:div>
    <w:div w:id="1255475399">
      <w:bodyDiv w:val="1"/>
      <w:marLeft w:val="0"/>
      <w:marRight w:val="0"/>
      <w:marTop w:val="0"/>
      <w:marBottom w:val="0"/>
      <w:divBdr>
        <w:top w:val="none" w:sz="0" w:space="0" w:color="auto"/>
        <w:left w:val="none" w:sz="0" w:space="0" w:color="auto"/>
        <w:bottom w:val="none" w:sz="0" w:space="0" w:color="auto"/>
        <w:right w:val="none" w:sz="0" w:space="0" w:color="auto"/>
      </w:divBdr>
    </w:div>
    <w:div w:id="1255505907">
      <w:bodyDiv w:val="1"/>
      <w:marLeft w:val="0"/>
      <w:marRight w:val="0"/>
      <w:marTop w:val="0"/>
      <w:marBottom w:val="0"/>
      <w:divBdr>
        <w:top w:val="none" w:sz="0" w:space="0" w:color="auto"/>
        <w:left w:val="none" w:sz="0" w:space="0" w:color="auto"/>
        <w:bottom w:val="none" w:sz="0" w:space="0" w:color="auto"/>
        <w:right w:val="none" w:sz="0" w:space="0" w:color="auto"/>
      </w:divBdr>
    </w:div>
    <w:div w:id="1255556258">
      <w:bodyDiv w:val="1"/>
      <w:marLeft w:val="0"/>
      <w:marRight w:val="0"/>
      <w:marTop w:val="0"/>
      <w:marBottom w:val="0"/>
      <w:divBdr>
        <w:top w:val="none" w:sz="0" w:space="0" w:color="auto"/>
        <w:left w:val="none" w:sz="0" w:space="0" w:color="auto"/>
        <w:bottom w:val="none" w:sz="0" w:space="0" w:color="auto"/>
        <w:right w:val="none" w:sz="0" w:space="0" w:color="auto"/>
      </w:divBdr>
    </w:div>
    <w:div w:id="1255820975">
      <w:bodyDiv w:val="1"/>
      <w:marLeft w:val="0"/>
      <w:marRight w:val="0"/>
      <w:marTop w:val="0"/>
      <w:marBottom w:val="0"/>
      <w:divBdr>
        <w:top w:val="none" w:sz="0" w:space="0" w:color="auto"/>
        <w:left w:val="none" w:sz="0" w:space="0" w:color="auto"/>
        <w:bottom w:val="none" w:sz="0" w:space="0" w:color="auto"/>
        <w:right w:val="none" w:sz="0" w:space="0" w:color="auto"/>
      </w:divBdr>
    </w:div>
    <w:div w:id="1256011103">
      <w:bodyDiv w:val="1"/>
      <w:marLeft w:val="0"/>
      <w:marRight w:val="0"/>
      <w:marTop w:val="0"/>
      <w:marBottom w:val="0"/>
      <w:divBdr>
        <w:top w:val="none" w:sz="0" w:space="0" w:color="auto"/>
        <w:left w:val="none" w:sz="0" w:space="0" w:color="auto"/>
        <w:bottom w:val="none" w:sz="0" w:space="0" w:color="auto"/>
        <w:right w:val="none" w:sz="0" w:space="0" w:color="auto"/>
      </w:divBdr>
    </w:div>
    <w:div w:id="1256011575">
      <w:bodyDiv w:val="1"/>
      <w:marLeft w:val="0"/>
      <w:marRight w:val="0"/>
      <w:marTop w:val="0"/>
      <w:marBottom w:val="0"/>
      <w:divBdr>
        <w:top w:val="none" w:sz="0" w:space="0" w:color="auto"/>
        <w:left w:val="none" w:sz="0" w:space="0" w:color="auto"/>
        <w:bottom w:val="none" w:sz="0" w:space="0" w:color="auto"/>
        <w:right w:val="none" w:sz="0" w:space="0" w:color="auto"/>
      </w:divBdr>
    </w:div>
    <w:div w:id="1256012381">
      <w:bodyDiv w:val="1"/>
      <w:marLeft w:val="0"/>
      <w:marRight w:val="0"/>
      <w:marTop w:val="0"/>
      <w:marBottom w:val="0"/>
      <w:divBdr>
        <w:top w:val="none" w:sz="0" w:space="0" w:color="auto"/>
        <w:left w:val="none" w:sz="0" w:space="0" w:color="auto"/>
        <w:bottom w:val="none" w:sz="0" w:space="0" w:color="auto"/>
        <w:right w:val="none" w:sz="0" w:space="0" w:color="auto"/>
      </w:divBdr>
    </w:div>
    <w:div w:id="1256207140">
      <w:bodyDiv w:val="1"/>
      <w:marLeft w:val="0"/>
      <w:marRight w:val="0"/>
      <w:marTop w:val="0"/>
      <w:marBottom w:val="0"/>
      <w:divBdr>
        <w:top w:val="none" w:sz="0" w:space="0" w:color="auto"/>
        <w:left w:val="none" w:sz="0" w:space="0" w:color="auto"/>
        <w:bottom w:val="none" w:sz="0" w:space="0" w:color="auto"/>
        <w:right w:val="none" w:sz="0" w:space="0" w:color="auto"/>
      </w:divBdr>
    </w:div>
    <w:div w:id="1256212373">
      <w:bodyDiv w:val="1"/>
      <w:marLeft w:val="0"/>
      <w:marRight w:val="0"/>
      <w:marTop w:val="0"/>
      <w:marBottom w:val="0"/>
      <w:divBdr>
        <w:top w:val="none" w:sz="0" w:space="0" w:color="auto"/>
        <w:left w:val="none" w:sz="0" w:space="0" w:color="auto"/>
        <w:bottom w:val="none" w:sz="0" w:space="0" w:color="auto"/>
        <w:right w:val="none" w:sz="0" w:space="0" w:color="auto"/>
      </w:divBdr>
    </w:div>
    <w:div w:id="1256327592">
      <w:bodyDiv w:val="1"/>
      <w:marLeft w:val="0"/>
      <w:marRight w:val="0"/>
      <w:marTop w:val="0"/>
      <w:marBottom w:val="0"/>
      <w:divBdr>
        <w:top w:val="none" w:sz="0" w:space="0" w:color="auto"/>
        <w:left w:val="none" w:sz="0" w:space="0" w:color="auto"/>
        <w:bottom w:val="none" w:sz="0" w:space="0" w:color="auto"/>
        <w:right w:val="none" w:sz="0" w:space="0" w:color="auto"/>
      </w:divBdr>
    </w:div>
    <w:div w:id="1256328290">
      <w:bodyDiv w:val="1"/>
      <w:marLeft w:val="0"/>
      <w:marRight w:val="0"/>
      <w:marTop w:val="0"/>
      <w:marBottom w:val="0"/>
      <w:divBdr>
        <w:top w:val="none" w:sz="0" w:space="0" w:color="auto"/>
        <w:left w:val="none" w:sz="0" w:space="0" w:color="auto"/>
        <w:bottom w:val="none" w:sz="0" w:space="0" w:color="auto"/>
        <w:right w:val="none" w:sz="0" w:space="0" w:color="auto"/>
      </w:divBdr>
    </w:div>
    <w:div w:id="1256397059">
      <w:bodyDiv w:val="1"/>
      <w:marLeft w:val="0"/>
      <w:marRight w:val="0"/>
      <w:marTop w:val="0"/>
      <w:marBottom w:val="0"/>
      <w:divBdr>
        <w:top w:val="none" w:sz="0" w:space="0" w:color="auto"/>
        <w:left w:val="none" w:sz="0" w:space="0" w:color="auto"/>
        <w:bottom w:val="none" w:sz="0" w:space="0" w:color="auto"/>
        <w:right w:val="none" w:sz="0" w:space="0" w:color="auto"/>
      </w:divBdr>
    </w:div>
    <w:div w:id="1256473773">
      <w:bodyDiv w:val="1"/>
      <w:marLeft w:val="0"/>
      <w:marRight w:val="0"/>
      <w:marTop w:val="0"/>
      <w:marBottom w:val="0"/>
      <w:divBdr>
        <w:top w:val="none" w:sz="0" w:space="0" w:color="auto"/>
        <w:left w:val="none" w:sz="0" w:space="0" w:color="auto"/>
        <w:bottom w:val="none" w:sz="0" w:space="0" w:color="auto"/>
        <w:right w:val="none" w:sz="0" w:space="0" w:color="auto"/>
      </w:divBdr>
    </w:div>
    <w:div w:id="1256550610">
      <w:bodyDiv w:val="1"/>
      <w:marLeft w:val="0"/>
      <w:marRight w:val="0"/>
      <w:marTop w:val="0"/>
      <w:marBottom w:val="0"/>
      <w:divBdr>
        <w:top w:val="none" w:sz="0" w:space="0" w:color="auto"/>
        <w:left w:val="none" w:sz="0" w:space="0" w:color="auto"/>
        <w:bottom w:val="none" w:sz="0" w:space="0" w:color="auto"/>
        <w:right w:val="none" w:sz="0" w:space="0" w:color="auto"/>
      </w:divBdr>
    </w:div>
    <w:div w:id="1256591638">
      <w:bodyDiv w:val="1"/>
      <w:marLeft w:val="0"/>
      <w:marRight w:val="0"/>
      <w:marTop w:val="0"/>
      <w:marBottom w:val="0"/>
      <w:divBdr>
        <w:top w:val="none" w:sz="0" w:space="0" w:color="auto"/>
        <w:left w:val="none" w:sz="0" w:space="0" w:color="auto"/>
        <w:bottom w:val="none" w:sz="0" w:space="0" w:color="auto"/>
        <w:right w:val="none" w:sz="0" w:space="0" w:color="auto"/>
      </w:divBdr>
    </w:div>
    <w:div w:id="1256598469">
      <w:bodyDiv w:val="1"/>
      <w:marLeft w:val="0"/>
      <w:marRight w:val="0"/>
      <w:marTop w:val="0"/>
      <w:marBottom w:val="0"/>
      <w:divBdr>
        <w:top w:val="none" w:sz="0" w:space="0" w:color="auto"/>
        <w:left w:val="none" w:sz="0" w:space="0" w:color="auto"/>
        <w:bottom w:val="none" w:sz="0" w:space="0" w:color="auto"/>
        <w:right w:val="none" w:sz="0" w:space="0" w:color="auto"/>
      </w:divBdr>
    </w:div>
    <w:div w:id="1256675020">
      <w:bodyDiv w:val="1"/>
      <w:marLeft w:val="0"/>
      <w:marRight w:val="0"/>
      <w:marTop w:val="0"/>
      <w:marBottom w:val="0"/>
      <w:divBdr>
        <w:top w:val="none" w:sz="0" w:space="0" w:color="auto"/>
        <w:left w:val="none" w:sz="0" w:space="0" w:color="auto"/>
        <w:bottom w:val="none" w:sz="0" w:space="0" w:color="auto"/>
        <w:right w:val="none" w:sz="0" w:space="0" w:color="auto"/>
      </w:divBdr>
    </w:div>
    <w:div w:id="1256675245">
      <w:bodyDiv w:val="1"/>
      <w:marLeft w:val="0"/>
      <w:marRight w:val="0"/>
      <w:marTop w:val="0"/>
      <w:marBottom w:val="0"/>
      <w:divBdr>
        <w:top w:val="none" w:sz="0" w:space="0" w:color="auto"/>
        <w:left w:val="none" w:sz="0" w:space="0" w:color="auto"/>
        <w:bottom w:val="none" w:sz="0" w:space="0" w:color="auto"/>
        <w:right w:val="none" w:sz="0" w:space="0" w:color="auto"/>
      </w:divBdr>
    </w:div>
    <w:div w:id="1256865539">
      <w:bodyDiv w:val="1"/>
      <w:marLeft w:val="0"/>
      <w:marRight w:val="0"/>
      <w:marTop w:val="0"/>
      <w:marBottom w:val="0"/>
      <w:divBdr>
        <w:top w:val="none" w:sz="0" w:space="0" w:color="auto"/>
        <w:left w:val="none" w:sz="0" w:space="0" w:color="auto"/>
        <w:bottom w:val="none" w:sz="0" w:space="0" w:color="auto"/>
        <w:right w:val="none" w:sz="0" w:space="0" w:color="auto"/>
      </w:divBdr>
    </w:div>
    <w:div w:id="1256935466">
      <w:bodyDiv w:val="1"/>
      <w:marLeft w:val="0"/>
      <w:marRight w:val="0"/>
      <w:marTop w:val="0"/>
      <w:marBottom w:val="0"/>
      <w:divBdr>
        <w:top w:val="none" w:sz="0" w:space="0" w:color="auto"/>
        <w:left w:val="none" w:sz="0" w:space="0" w:color="auto"/>
        <w:bottom w:val="none" w:sz="0" w:space="0" w:color="auto"/>
        <w:right w:val="none" w:sz="0" w:space="0" w:color="auto"/>
      </w:divBdr>
    </w:div>
    <w:div w:id="1256943053">
      <w:bodyDiv w:val="1"/>
      <w:marLeft w:val="0"/>
      <w:marRight w:val="0"/>
      <w:marTop w:val="0"/>
      <w:marBottom w:val="0"/>
      <w:divBdr>
        <w:top w:val="none" w:sz="0" w:space="0" w:color="auto"/>
        <w:left w:val="none" w:sz="0" w:space="0" w:color="auto"/>
        <w:bottom w:val="none" w:sz="0" w:space="0" w:color="auto"/>
        <w:right w:val="none" w:sz="0" w:space="0" w:color="auto"/>
      </w:divBdr>
    </w:div>
    <w:div w:id="1256981091">
      <w:bodyDiv w:val="1"/>
      <w:marLeft w:val="0"/>
      <w:marRight w:val="0"/>
      <w:marTop w:val="0"/>
      <w:marBottom w:val="0"/>
      <w:divBdr>
        <w:top w:val="none" w:sz="0" w:space="0" w:color="auto"/>
        <w:left w:val="none" w:sz="0" w:space="0" w:color="auto"/>
        <w:bottom w:val="none" w:sz="0" w:space="0" w:color="auto"/>
        <w:right w:val="none" w:sz="0" w:space="0" w:color="auto"/>
      </w:divBdr>
    </w:div>
    <w:div w:id="1257127939">
      <w:bodyDiv w:val="1"/>
      <w:marLeft w:val="0"/>
      <w:marRight w:val="0"/>
      <w:marTop w:val="0"/>
      <w:marBottom w:val="0"/>
      <w:divBdr>
        <w:top w:val="none" w:sz="0" w:space="0" w:color="auto"/>
        <w:left w:val="none" w:sz="0" w:space="0" w:color="auto"/>
        <w:bottom w:val="none" w:sz="0" w:space="0" w:color="auto"/>
        <w:right w:val="none" w:sz="0" w:space="0" w:color="auto"/>
      </w:divBdr>
    </w:div>
    <w:div w:id="1257132460">
      <w:bodyDiv w:val="1"/>
      <w:marLeft w:val="0"/>
      <w:marRight w:val="0"/>
      <w:marTop w:val="0"/>
      <w:marBottom w:val="0"/>
      <w:divBdr>
        <w:top w:val="none" w:sz="0" w:space="0" w:color="auto"/>
        <w:left w:val="none" w:sz="0" w:space="0" w:color="auto"/>
        <w:bottom w:val="none" w:sz="0" w:space="0" w:color="auto"/>
        <w:right w:val="none" w:sz="0" w:space="0" w:color="auto"/>
      </w:divBdr>
    </w:div>
    <w:div w:id="1257205474">
      <w:bodyDiv w:val="1"/>
      <w:marLeft w:val="0"/>
      <w:marRight w:val="0"/>
      <w:marTop w:val="0"/>
      <w:marBottom w:val="0"/>
      <w:divBdr>
        <w:top w:val="none" w:sz="0" w:space="0" w:color="auto"/>
        <w:left w:val="none" w:sz="0" w:space="0" w:color="auto"/>
        <w:bottom w:val="none" w:sz="0" w:space="0" w:color="auto"/>
        <w:right w:val="none" w:sz="0" w:space="0" w:color="auto"/>
      </w:divBdr>
    </w:div>
    <w:div w:id="1257246187">
      <w:bodyDiv w:val="1"/>
      <w:marLeft w:val="0"/>
      <w:marRight w:val="0"/>
      <w:marTop w:val="0"/>
      <w:marBottom w:val="0"/>
      <w:divBdr>
        <w:top w:val="none" w:sz="0" w:space="0" w:color="auto"/>
        <w:left w:val="none" w:sz="0" w:space="0" w:color="auto"/>
        <w:bottom w:val="none" w:sz="0" w:space="0" w:color="auto"/>
        <w:right w:val="none" w:sz="0" w:space="0" w:color="auto"/>
      </w:divBdr>
    </w:div>
    <w:div w:id="1257321718">
      <w:bodyDiv w:val="1"/>
      <w:marLeft w:val="0"/>
      <w:marRight w:val="0"/>
      <w:marTop w:val="0"/>
      <w:marBottom w:val="0"/>
      <w:divBdr>
        <w:top w:val="none" w:sz="0" w:space="0" w:color="auto"/>
        <w:left w:val="none" w:sz="0" w:space="0" w:color="auto"/>
        <w:bottom w:val="none" w:sz="0" w:space="0" w:color="auto"/>
        <w:right w:val="none" w:sz="0" w:space="0" w:color="auto"/>
      </w:divBdr>
    </w:div>
    <w:div w:id="1257325029">
      <w:bodyDiv w:val="1"/>
      <w:marLeft w:val="0"/>
      <w:marRight w:val="0"/>
      <w:marTop w:val="0"/>
      <w:marBottom w:val="0"/>
      <w:divBdr>
        <w:top w:val="none" w:sz="0" w:space="0" w:color="auto"/>
        <w:left w:val="none" w:sz="0" w:space="0" w:color="auto"/>
        <w:bottom w:val="none" w:sz="0" w:space="0" w:color="auto"/>
        <w:right w:val="none" w:sz="0" w:space="0" w:color="auto"/>
      </w:divBdr>
    </w:div>
    <w:div w:id="1257329709">
      <w:bodyDiv w:val="1"/>
      <w:marLeft w:val="0"/>
      <w:marRight w:val="0"/>
      <w:marTop w:val="0"/>
      <w:marBottom w:val="0"/>
      <w:divBdr>
        <w:top w:val="none" w:sz="0" w:space="0" w:color="auto"/>
        <w:left w:val="none" w:sz="0" w:space="0" w:color="auto"/>
        <w:bottom w:val="none" w:sz="0" w:space="0" w:color="auto"/>
        <w:right w:val="none" w:sz="0" w:space="0" w:color="auto"/>
      </w:divBdr>
    </w:div>
    <w:div w:id="1257441616">
      <w:bodyDiv w:val="1"/>
      <w:marLeft w:val="0"/>
      <w:marRight w:val="0"/>
      <w:marTop w:val="0"/>
      <w:marBottom w:val="0"/>
      <w:divBdr>
        <w:top w:val="none" w:sz="0" w:space="0" w:color="auto"/>
        <w:left w:val="none" w:sz="0" w:space="0" w:color="auto"/>
        <w:bottom w:val="none" w:sz="0" w:space="0" w:color="auto"/>
        <w:right w:val="none" w:sz="0" w:space="0" w:color="auto"/>
      </w:divBdr>
    </w:div>
    <w:div w:id="1257445665">
      <w:bodyDiv w:val="1"/>
      <w:marLeft w:val="0"/>
      <w:marRight w:val="0"/>
      <w:marTop w:val="0"/>
      <w:marBottom w:val="0"/>
      <w:divBdr>
        <w:top w:val="none" w:sz="0" w:space="0" w:color="auto"/>
        <w:left w:val="none" w:sz="0" w:space="0" w:color="auto"/>
        <w:bottom w:val="none" w:sz="0" w:space="0" w:color="auto"/>
        <w:right w:val="none" w:sz="0" w:space="0" w:color="auto"/>
      </w:divBdr>
    </w:div>
    <w:div w:id="1257446744">
      <w:bodyDiv w:val="1"/>
      <w:marLeft w:val="0"/>
      <w:marRight w:val="0"/>
      <w:marTop w:val="0"/>
      <w:marBottom w:val="0"/>
      <w:divBdr>
        <w:top w:val="none" w:sz="0" w:space="0" w:color="auto"/>
        <w:left w:val="none" w:sz="0" w:space="0" w:color="auto"/>
        <w:bottom w:val="none" w:sz="0" w:space="0" w:color="auto"/>
        <w:right w:val="none" w:sz="0" w:space="0" w:color="auto"/>
      </w:divBdr>
    </w:div>
    <w:div w:id="1257516645">
      <w:bodyDiv w:val="1"/>
      <w:marLeft w:val="0"/>
      <w:marRight w:val="0"/>
      <w:marTop w:val="0"/>
      <w:marBottom w:val="0"/>
      <w:divBdr>
        <w:top w:val="none" w:sz="0" w:space="0" w:color="auto"/>
        <w:left w:val="none" w:sz="0" w:space="0" w:color="auto"/>
        <w:bottom w:val="none" w:sz="0" w:space="0" w:color="auto"/>
        <w:right w:val="none" w:sz="0" w:space="0" w:color="auto"/>
      </w:divBdr>
    </w:div>
    <w:div w:id="1257638889">
      <w:bodyDiv w:val="1"/>
      <w:marLeft w:val="0"/>
      <w:marRight w:val="0"/>
      <w:marTop w:val="0"/>
      <w:marBottom w:val="0"/>
      <w:divBdr>
        <w:top w:val="none" w:sz="0" w:space="0" w:color="auto"/>
        <w:left w:val="none" w:sz="0" w:space="0" w:color="auto"/>
        <w:bottom w:val="none" w:sz="0" w:space="0" w:color="auto"/>
        <w:right w:val="none" w:sz="0" w:space="0" w:color="auto"/>
      </w:divBdr>
    </w:div>
    <w:div w:id="1257903220">
      <w:bodyDiv w:val="1"/>
      <w:marLeft w:val="0"/>
      <w:marRight w:val="0"/>
      <w:marTop w:val="0"/>
      <w:marBottom w:val="0"/>
      <w:divBdr>
        <w:top w:val="none" w:sz="0" w:space="0" w:color="auto"/>
        <w:left w:val="none" w:sz="0" w:space="0" w:color="auto"/>
        <w:bottom w:val="none" w:sz="0" w:space="0" w:color="auto"/>
        <w:right w:val="none" w:sz="0" w:space="0" w:color="auto"/>
      </w:divBdr>
    </w:div>
    <w:div w:id="1257903950">
      <w:bodyDiv w:val="1"/>
      <w:marLeft w:val="0"/>
      <w:marRight w:val="0"/>
      <w:marTop w:val="0"/>
      <w:marBottom w:val="0"/>
      <w:divBdr>
        <w:top w:val="none" w:sz="0" w:space="0" w:color="auto"/>
        <w:left w:val="none" w:sz="0" w:space="0" w:color="auto"/>
        <w:bottom w:val="none" w:sz="0" w:space="0" w:color="auto"/>
        <w:right w:val="none" w:sz="0" w:space="0" w:color="auto"/>
      </w:divBdr>
    </w:div>
    <w:div w:id="1257978952">
      <w:bodyDiv w:val="1"/>
      <w:marLeft w:val="0"/>
      <w:marRight w:val="0"/>
      <w:marTop w:val="0"/>
      <w:marBottom w:val="0"/>
      <w:divBdr>
        <w:top w:val="none" w:sz="0" w:space="0" w:color="auto"/>
        <w:left w:val="none" w:sz="0" w:space="0" w:color="auto"/>
        <w:bottom w:val="none" w:sz="0" w:space="0" w:color="auto"/>
        <w:right w:val="none" w:sz="0" w:space="0" w:color="auto"/>
      </w:divBdr>
    </w:div>
    <w:div w:id="1257984907">
      <w:bodyDiv w:val="1"/>
      <w:marLeft w:val="0"/>
      <w:marRight w:val="0"/>
      <w:marTop w:val="0"/>
      <w:marBottom w:val="0"/>
      <w:divBdr>
        <w:top w:val="none" w:sz="0" w:space="0" w:color="auto"/>
        <w:left w:val="none" w:sz="0" w:space="0" w:color="auto"/>
        <w:bottom w:val="none" w:sz="0" w:space="0" w:color="auto"/>
        <w:right w:val="none" w:sz="0" w:space="0" w:color="auto"/>
      </w:divBdr>
    </w:div>
    <w:div w:id="1258060746">
      <w:bodyDiv w:val="1"/>
      <w:marLeft w:val="0"/>
      <w:marRight w:val="0"/>
      <w:marTop w:val="0"/>
      <w:marBottom w:val="0"/>
      <w:divBdr>
        <w:top w:val="none" w:sz="0" w:space="0" w:color="auto"/>
        <w:left w:val="none" w:sz="0" w:space="0" w:color="auto"/>
        <w:bottom w:val="none" w:sz="0" w:space="0" w:color="auto"/>
        <w:right w:val="none" w:sz="0" w:space="0" w:color="auto"/>
      </w:divBdr>
    </w:div>
    <w:div w:id="1258060924">
      <w:bodyDiv w:val="1"/>
      <w:marLeft w:val="0"/>
      <w:marRight w:val="0"/>
      <w:marTop w:val="0"/>
      <w:marBottom w:val="0"/>
      <w:divBdr>
        <w:top w:val="none" w:sz="0" w:space="0" w:color="auto"/>
        <w:left w:val="none" w:sz="0" w:space="0" w:color="auto"/>
        <w:bottom w:val="none" w:sz="0" w:space="0" w:color="auto"/>
        <w:right w:val="none" w:sz="0" w:space="0" w:color="auto"/>
      </w:divBdr>
    </w:div>
    <w:div w:id="1258366231">
      <w:bodyDiv w:val="1"/>
      <w:marLeft w:val="0"/>
      <w:marRight w:val="0"/>
      <w:marTop w:val="0"/>
      <w:marBottom w:val="0"/>
      <w:divBdr>
        <w:top w:val="none" w:sz="0" w:space="0" w:color="auto"/>
        <w:left w:val="none" w:sz="0" w:space="0" w:color="auto"/>
        <w:bottom w:val="none" w:sz="0" w:space="0" w:color="auto"/>
        <w:right w:val="none" w:sz="0" w:space="0" w:color="auto"/>
      </w:divBdr>
    </w:div>
    <w:div w:id="1258447301">
      <w:bodyDiv w:val="1"/>
      <w:marLeft w:val="0"/>
      <w:marRight w:val="0"/>
      <w:marTop w:val="0"/>
      <w:marBottom w:val="0"/>
      <w:divBdr>
        <w:top w:val="none" w:sz="0" w:space="0" w:color="auto"/>
        <w:left w:val="none" w:sz="0" w:space="0" w:color="auto"/>
        <w:bottom w:val="none" w:sz="0" w:space="0" w:color="auto"/>
        <w:right w:val="none" w:sz="0" w:space="0" w:color="auto"/>
      </w:divBdr>
    </w:div>
    <w:div w:id="1258516791">
      <w:bodyDiv w:val="1"/>
      <w:marLeft w:val="0"/>
      <w:marRight w:val="0"/>
      <w:marTop w:val="0"/>
      <w:marBottom w:val="0"/>
      <w:divBdr>
        <w:top w:val="none" w:sz="0" w:space="0" w:color="auto"/>
        <w:left w:val="none" w:sz="0" w:space="0" w:color="auto"/>
        <w:bottom w:val="none" w:sz="0" w:space="0" w:color="auto"/>
        <w:right w:val="none" w:sz="0" w:space="0" w:color="auto"/>
      </w:divBdr>
    </w:div>
    <w:div w:id="1258556095">
      <w:bodyDiv w:val="1"/>
      <w:marLeft w:val="0"/>
      <w:marRight w:val="0"/>
      <w:marTop w:val="0"/>
      <w:marBottom w:val="0"/>
      <w:divBdr>
        <w:top w:val="none" w:sz="0" w:space="0" w:color="auto"/>
        <w:left w:val="none" w:sz="0" w:space="0" w:color="auto"/>
        <w:bottom w:val="none" w:sz="0" w:space="0" w:color="auto"/>
        <w:right w:val="none" w:sz="0" w:space="0" w:color="auto"/>
      </w:divBdr>
    </w:div>
    <w:div w:id="1258562736">
      <w:bodyDiv w:val="1"/>
      <w:marLeft w:val="0"/>
      <w:marRight w:val="0"/>
      <w:marTop w:val="0"/>
      <w:marBottom w:val="0"/>
      <w:divBdr>
        <w:top w:val="none" w:sz="0" w:space="0" w:color="auto"/>
        <w:left w:val="none" w:sz="0" w:space="0" w:color="auto"/>
        <w:bottom w:val="none" w:sz="0" w:space="0" w:color="auto"/>
        <w:right w:val="none" w:sz="0" w:space="0" w:color="auto"/>
      </w:divBdr>
    </w:div>
    <w:div w:id="1258631856">
      <w:bodyDiv w:val="1"/>
      <w:marLeft w:val="0"/>
      <w:marRight w:val="0"/>
      <w:marTop w:val="0"/>
      <w:marBottom w:val="0"/>
      <w:divBdr>
        <w:top w:val="none" w:sz="0" w:space="0" w:color="auto"/>
        <w:left w:val="none" w:sz="0" w:space="0" w:color="auto"/>
        <w:bottom w:val="none" w:sz="0" w:space="0" w:color="auto"/>
        <w:right w:val="none" w:sz="0" w:space="0" w:color="auto"/>
      </w:divBdr>
    </w:div>
    <w:div w:id="1258633960">
      <w:bodyDiv w:val="1"/>
      <w:marLeft w:val="0"/>
      <w:marRight w:val="0"/>
      <w:marTop w:val="0"/>
      <w:marBottom w:val="0"/>
      <w:divBdr>
        <w:top w:val="none" w:sz="0" w:space="0" w:color="auto"/>
        <w:left w:val="none" w:sz="0" w:space="0" w:color="auto"/>
        <w:bottom w:val="none" w:sz="0" w:space="0" w:color="auto"/>
        <w:right w:val="none" w:sz="0" w:space="0" w:color="auto"/>
      </w:divBdr>
    </w:div>
    <w:div w:id="1258634564">
      <w:bodyDiv w:val="1"/>
      <w:marLeft w:val="0"/>
      <w:marRight w:val="0"/>
      <w:marTop w:val="0"/>
      <w:marBottom w:val="0"/>
      <w:divBdr>
        <w:top w:val="none" w:sz="0" w:space="0" w:color="auto"/>
        <w:left w:val="none" w:sz="0" w:space="0" w:color="auto"/>
        <w:bottom w:val="none" w:sz="0" w:space="0" w:color="auto"/>
        <w:right w:val="none" w:sz="0" w:space="0" w:color="auto"/>
      </w:divBdr>
    </w:div>
    <w:div w:id="1258708909">
      <w:bodyDiv w:val="1"/>
      <w:marLeft w:val="0"/>
      <w:marRight w:val="0"/>
      <w:marTop w:val="0"/>
      <w:marBottom w:val="0"/>
      <w:divBdr>
        <w:top w:val="none" w:sz="0" w:space="0" w:color="auto"/>
        <w:left w:val="none" w:sz="0" w:space="0" w:color="auto"/>
        <w:bottom w:val="none" w:sz="0" w:space="0" w:color="auto"/>
        <w:right w:val="none" w:sz="0" w:space="0" w:color="auto"/>
      </w:divBdr>
    </w:div>
    <w:div w:id="1258756849">
      <w:bodyDiv w:val="1"/>
      <w:marLeft w:val="0"/>
      <w:marRight w:val="0"/>
      <w:marTop w:val="0"/>
      <w:marBottom w:val="0"/>
      <w:divBdr>
        <w:top w:val="none" w:sz="0" w:space="0" w:color="auto"/>
        <w:left w:val="none" w:sz="0" w:space="0" w:color="auto"/>
        <w:bottom w:val="none" w:sz="0" w:space="0" w:color="auto"/>
        <w:right w:val="none" w:sz="0" w:space="0" w:color="auto"/>
      </w:divBdr>
    </w:div>
    <w:div w:id="1258832940">
      <w:bodyDiv w:val="1"/>
      <w:marLeft w:val="0"/>
      <w:marRight w:val="0"/>
      <w:marTop w:val="0"/>
      <w:marBottom w:val="0"/>
      <w:divBdr>
        <w:top w:val="none" w:sz="0" w:space="0" w:color="auto"/>
        <w:left w:val="none" w:sz="0" w:space="0" w:color="auto"/>
        <w:bottom w:val="none" w:sz="0" w:space="0" w:color="auto"/>
        <w:right w:val="none" w:sz="0" w:space="0" w:color="auto"/>
      </w:divBdr>
    </w:div>
    <w:div w:id="1258909179">
      <w:bodyDiv w:val="1"/>
      <w:marLeft w:val="0"/>
      <w:marRight w:val="0"/>
      <w:marTop w:val="0"/>
      <w:marBottom w:val="0"/>
      <w:divBdr>
        <w:top w:val="none" w:sz="0" w:space="0" w:color="auto"/>
        <w:left w:val="none" w:sz="0" w:space="0" w:color="auto"/>
        <w:bottom w:val="none" w:sz="0" w:space="0" w:color="auto"/>
        <w:right w:val="none" w:sz="0" w:space="0" w:color="auto"/>
      </w:divBdr>
    </w:div>
    <w:div w:id="1258975721">
      <w:bodyDiv w:val="1"/>
      <w:marLeft w:val="0"/>
      <w:marRight w:val="0"/>
      <w:marTop w:val="0"/>
      <w:marBottom w:val="0"/>
      <w:divBdr>
        <w:top w:val="none" w:sz="0" w:space="0" w:color="auto"/>
        <w:left w:val="none" w:sz="0" w:space="0" w:color="auto"/>
        <w:bottom w:val="none" w:sz="0" w:space="0" w:color="auto"/>
        <w:right w:val="none" w:sz="0" w:space="0" w:color="auto"/>
      </w:divBdr>
    </w:div>
    <w:div w:id="1259020683">
      <w:bodyDiv w:val="1"/>
      <w:marLeft w:val="0"/>
      <w:marRight w:val="0"/>
      <w:marTop w:val="0"/>
      <w:marBottom w:val="0"/>
      <w:divBdr>
        <w:top w:val="none" w:sz="0" w:space="0" w:color="auto"/>
        <w:left w:val="none" w:sz="0" w:space="0" w:color="auto"/>
        <w:bottom w:val="none" w:sz="0" w:space="0" w:color="auto"/>
        <w:right w:val="none" w:sz="0" w:space="0" w:color="auto"/>
      </w:divBdr>
    </w:div>
    <w:div w:id="1259026155">
      <w:bodyDiv w:val="1"/>
      <w:marLeft w:val="0"/>
      <w:marRight w:val="0"/>
      <w:marTop w:val="0"/>
      <w:marBottom w:val="0"/>
      <w:divBdr>
        <w:top w:val="none" w:sz="0" w:space="0" w:color="auto"/>
        <w:left w:val="none" w:sz="0" w:space="0" w:color="auto"/>
        <w:bottom w:val="none" w:sz="0" w:space="0" w:color="auto"/>
        <w:right w:val="none" w:sz="0" w:space="0" w:color="auto"/>
      </w:divBdr>
    </w:div>
    <w:div w:id="1259093464">
      <w:bodyDiv w:val="1"/>
      <w:marLeft w:val="0"/>
      <w:marRight w:val="0"/>
      <w:marTop w:val="0"/>
      <w:marBottom w:val="0"/>
      <w:divBdr>
        <w:top w:val="none" w:sz="0" w:space="0" w:color="auto"/>
        <w:left w:val="none" w:sz="0" w:space="0" w:color="auto"/>
        <w:bottom w:val="none" w:sz="0" w:space="0" w:color="auto"/>
        <w:right w:val="none" w:sz="0" w:space="0" w:color="auto"/>
      </w:divBdr>
    </w:div>
    <w:div w:id="1259097563">
      <w:bodyDiv w:val="1"/>
      <w:marLeft w:val="0"/>
      <w:marRight w:val="0"/>
      <w:marTop w:val="0"/>
      <w:marBottom w:val="0"/>
      <w:divBdr>
        <w:top w:val="none" w:sz="0" w:space="0" w:color="auto"/>
        <w:left w:val="none" w:sz="0" w:space="0" w:color="auto"/>
        <w:bottom w:val="none" w:sz="0" w:space="0" w:color="auto"/>
        <w:right w:val="none" w:sz="0" w:space="0" w:color="auto"/>
      </w:divBdr>
    </w:div>
    <w:div w:id="1259100496">
      <w:bodyDiv w:val="1"/>
      <w:marLeft w:val="0"/>
      <w:marRight w:val="0"/>
      <w:marTop w:val="0"/>
      <w:marBottom w:val="0"/>
      <w:divBdr>
        <w:top w:val="none" w:sz="0" w:space="0" w:color="auto"/>
        <w:left w:val="none" w:sz="0" w:space="0" w:color="auto"/>
        <w:bottom w:val="none" w:sz="0" w:space="0" w:color="auto"/>
        <w:right w:val="none" w:sz="0" w:space="0" w:color="auto"/>
      </w:divBdr>
    </w:div>
    <w:div w:id="1259212466">
      <w:bodyDiv w:val="1"/>
      <w:marLeft w:val="0"/>
      <w:marRight w:val="0"/>
      <w:marTop w:val="0"/>
      <w:marBottom w:val="0"/>
      <w:divBdr>
        <w:top w:val="none" w:sz="0" w:space="0" w:color="auto"/>
        <w:left w:val="none" w:sz="0" w:space="0" w:color="auto"/>
        <w:bottom w:val="none" w:sz="0" w:space="0" w:color="auto"/>
        <w:right w:val="none" w:sz="0" w:space="0" w:color="auto"/>
      </w:divBdr>
    </w:div>
    <w:div w:id="1259287528">
      <w:bodyDiv w:val="1"/>
      <w:marLeft w:val="0"/>
      <w:marRight w:val="0"/>
      <w:marTop w:val="0"/>
      <w:marBottom w:val="0"/>
      <w:divBdr>
        <w:top w:val="none" w:sz="0" w:space="0" w:color="auto"/>
        <w:left w:val="none" w:sz="0" w:space="0" w:color="auto"/>
        <w:bottom w:val="none" w:sz="0" w:space="0" w:color="auto"/>
        <w:right w:val="none" w:sz="0" w:space="0" w:color="auto"/>
      </w:divBdr>
    </w:div>
    <w:div w:id="1259288850">
      <w:bodyDiv w:val="1"/>
      <w:marLeft w:val="0"/>
      <w:marRight w:val="0"/>
      <w:marTop w:val="0"/>
      <w:marBottom w:val="0"/>
      <w:divBdr>
        <w:top w:val="none" w:sz="0" w:space="0" w:color="auto"/>
        <w:left w:val="none" w:sz="0" w:space="0" w:color="auto"/>
        <w:bottom w:val="none" w:sz="0" w:space="0" w:color="auto"/>
        <w:right w:val="none" w:sz="0" w:space="0" w:color="auto"/>
      </w:divBdr>
    </w:div>
    <w:div w:id="1259368901">
      <w:bodyDiv w:val="1"/>
      <w:marLeft w:val="0"/>
      <w:marRight w:val="0"/>
      <w:marTop w:val="0"/>
      <w:marBottom w:val="0"/>
      <w:divBdr>
        <w:top w:val="none" w:sz="0" w:space="0" w:color="auto"/>
        <w:left w:val="none" w:sz="0" w:space="0" w:color="auto"/>
        <w:bottom w:val="none" w:sz="0" w:space="0" w:color="auto"/>
        <w:right w:val="none" w:sz="0" w:space="0" w:color="auto"/>
      </w:divBdr>
    </w:div>
    <w:div w:id="1259487104">
      <w:bodyDiv w:val="1"/>
      <w:marLeft w:val="0"/>
      <w:marRight w:val="0"/>
      <w:marTop w:val="0"/>
      <w:marBottom w:val="0"/>
      <w:divBdr>
        <w:top w:val="none" w:sz="0" w:space="0" w:color="auto"/>
        <w:left w:val="none" w:sz="0" w:space="0" w:color="auto"/>
        <w:bottom w:val="none" w:sz="0" w:space="0" w:color="auto"/>
        <w:right w:val="none" w:sz="0" w:space="0" w:color="auto"/>
      </w:divBdr>
    </w:div>
    <w:div w:id="1259487123">
      <w:bodyDiv w:val="1"/>
      <w:marLeft w:val="0"/>
      <w:marRight w:val="0"/>
      <w:marTop w:val="0"/>
      <w:marBottom w:val="0"/>
      <w:divBdr>
        <w:top w:val="none" w:sz="0" w:space="0" w:color="auto"/>
        <w:left w:val="none" w:sz="0" w:space="0" w:color="auto"/>
        <w:bottom w:val="none" w:sz="0" w:space="0" w:color="auto"/>
        <w:right w:val="none" w:sz="0" w:space="0" w:color="auto"/>
      </w:divBdr>
    </w:div>
    <w:div w:id="1259558596">
      <w:bodyDiv w:val="1"/>
      <w:marLeft w:val="0"/>
      <w:marRight w:val="0"/>
      <w:marTop w:val="0"/>
      <w:marBottom w:val="0"/>
      <w:divBdr>
        <w:top w:val="none" w:sz="0" w:space="0" w:color="auto"/>
        <w:left w:val="none" w:sz="0" w:space="0" w:color="auto"/>
        <w:bottom w:val="none" w:sz="0" w:space="0" w:color="auto"/>
        <w:right w:val="none" w:sz="0" w:space="0" w:color="auto"/>
      </w:divBdr>
    </w:div>
    <w:div w:id="1259605410">
      <w:bodyDiv w:val="1"/>
      <w:marLeft w:val="0"/>
      <w:marRight w:val="0"/>
      <w:marTop w:val="0"/>
      <w:marBottom w:val="0"/>
      <w:divBdr>
        <w:top w:val="none" w:sz="0" w:space="0" w:color="auto"/>
        <w:left w:val="none" w:sz="0" w:space="0" w:color="auto"/>
        <w:bottom w:val="none" w:sz="0" w:space="0" w:color="auto"/>
        <w:right w:val="none" w:sz="0" w:space="0" w:color="auto"/>
      </w:divBdr>
    </w:div>
    <w:div w:id="1259680279">
      <w:bodyDiv w:val="1"/>
      <w:marLeft w:val="0"/>
      <w:marRight w:val="0"/>
      <w:marTop w:val="0"/>
      <w:marBottom w:val="0"/>
      <w:divBdr>
        <w:top w:val="none" w:sz="0" w:space="0" w:color="auto"/>
        <w:left w:val="none" w:sz="0" w:space="0" w:color="auto"/>
        <w:bottom w:val="none" w:sz="0" w:space="0" w:color="auto"/>
        <w:right w:val="none" w:sz="0" w:space="0" w:color="auto"/>
      </w:divBdr>
    </w:div>
    <w:div w:id="1259754238">
      <w:bodyDiv w:val="1"/>
      <w:marLeft w:val="0"/>
      <w:marRight w:val="0"/>
      <w:marTop w:val="0"/>
      <w:marBottom w:val="0"/>
      <w:divBdr>
        <w:top w:val="none" w:sz="0" w:space="0" w:color="auto"/>
        <w:left w:val="none" w:sz="0" w:space="0" w:color="auto"/>
        <w:bottom w:val="none" w:sz="0" w:space="0" w:color="auto"/>
        <w:right w:val="none" w:sz="0" w:space="0" w:color="auto"/>
      </w:divBdr>
    </w:div>
    <w:div w:id="1259755887">
      <w:bodyDiv w:val="1"/>
      <w:marLeft w:val="0"/>
      <w:marRight w:val="0"/>
      <w:marTop w:val="0"/>
      <w:marBottom w:val="0"/>
      <w:divBdr>
        <w:top w:val="none" w:sz="0" w:space="0" w:color="auto"/>
        <w:left w:val="none" w:sz="0" w:space="0" w:color="auto"/>
        <w:bottom w:val="none" w:sz="0" w:space="0" w:color="auto"/>
        <w:right w:val="none" w:sz="0" w:space="0" w:color="auto"/>
      </w:divBdr>
    </w:div>
    <w:div w:id="1259945295">
      <w:bodyDiv w:val="1"/>
      <w:marLeft w:val="0"/>
      <w:marRight w:val="0"/>
      <w:marTop w:val="0"/>
      <w:marBottom w:val="0"/>
      <w:divBdr>
        <w:top w:val="none" w:sz="0" w:space="0" w:color="auto"/>
        <w:left w:val="none" w:sz="0" w:space="0" w:color="auto"/>
        <w:bottom w:val="none" w:sz="0" w:space="0" w:color="auto"/>
        <w:right w:val="none" w:sz="0" w:space="0" w:color="auto"/>
      </w:divBdr>
    </w:div>
    <w:div w:id="1260092797">
      <w:bodyDiv w:val="1"/>
      <w:marLeft w:val="0"/>
      <w:marRight w:val="0"/>
      <w:marTop w:val="0"/>
      <w:marBottom w:val="0"/>
      <w:divBdr>
        <w:top w:val="none" w:sz="0" w:space="0" w:color="auto"/>
        <w:left w:val="none" w:sz="0" w:space="0" w:color="auto"/>
        <w:bottom w:val="none" w:sz="0" w:space="0" w:color="auto"/>
        <w:right w:val="none" w:sz="0" w:space="0" w:color="auto"/>
      </w:divBdr>
    </w:div>
    <w:div w:id="1260332041">
      <w:bodyDiv w:val="1"/>
      <w:marLeft w:val="0"/>
      <w:marRight w:val="0"/>
      <w:marTop w:val="0"/>
      <w:marBottom w:val="0"/>
      <w:divBdr>
        <w:top w:val="none" w:sz="0" w:space="0" w:color="auto"/>
        <w:left w:val="none" w:sz="0" w:space="0" w:color="auto"/>
        <w:bottom w:val="none" w:sz="0" w:space="0" w:color="auto"/>
        <w:right w:val="none" w:sz="0" w:space="0" w:color="auto"/>
      </w:divBdr>
    </w:div>
    <w:div w:id="1260455661">
      <w:bodyDiv w:val="1"/>
      <w:marLeft w:val="0"/>
      <w:marRight w:val="0"/>
      <w:marTop w:val="0"/>
      <w:marBottom w:val="0"/>
      <w:divBdr>
        <w:top w:val="none" w:sz="0" w:space="0" w:color="auto"/>
        <w:left w:val="none" w:sz="0" w:space="0" w:color="auto"/>
        <w:bottom w:val="none" w:sz="0" w:space="0" w:color="auto"/>
        <w:right w:val="none" w:sz="0" w:space="0" w:color="auto"/>
      </w:divBdr>
    </w:div>
    <w:div w:id="1260480022">
      <w:bodyDiv w:val="1"/>
      <w:marLeft w:val="0"/>
      <w:marRight w:val="0"/>
      <w:marTop w:val="0"/>
      <w:marBottom w:val="0"/>
      <w:divBdr>
        <w:top w:val="none" w:sz="0" w:space="0" w:color="auto"/>
        <w:left w:val="none" w:sz="0" w:space="0" w:color="auto"/>
        <w:bottom w:val="none" w:sz="0" w:space="0" w:color="auto"/>
        <w:right w:val="none" w:sz="0" w:space="0" w:color="auto"/>
      </w:divBdr>
    </w:div>
    <w:div w:id="1260481198">
      <w:bodyDiv w:val="1"/>
      <w:marLeft w:val="0"/>
      <w:marRight w:val="0"/>
      <w:marTop w:val="0"/>
      <w:marBottom w:val="0"/>
      <w:divBdr>
        <w:top w:val="none" w:sz="0" w:space="0" w:color="auto"/>
        <w:left w:val="none" w:sz="0" w:space="0" w:color="auto"/>
        <w:bottom w:val="none" w:sz="0" w:space="0" w:color="auto"/>
        <w:right w:val="none" w:sz="0" w:space="0" w:color="auto"/>
      </w:divBdr>
    </w:div>
    <w:div w:id="1260522202">
      <w:bodyDiv w:val="1"/>
      <w:marLeft w:val="0"/>
      <w:marRight w:val="0"/>
      <w:marTop w:val="0"/>
      <w:marBottom w:val="0"/>
      <w:divBdr>
        <w:top w:val="none" w:sz="0" w:space="0" w:color="auto"/>
        <w:left w:val="none" w:sz="0" w:space="0" w:color="auto"/>
        <w:bottom w:val="none" w:sz="0" w:space="0" w:color="auto"/>
        <w:right w:val="none" w:sz="0" w:space="0" w:color="auto"/>
      </w:divBdr>
    </w:div>
    <w:div w:id="1260526282">
      <w:bodyDiv w:val="1"/>
      <w:marLeft w:val="0"/>
      <w:marRight w:val="0"/>
      <w:marTop w:val="0"/>
      <w:marBottom w:val="0"/>
      <w:divBdr>
        <w:top w:val="none" w:sz="0" w:space="0" w:color="auto"/>
        <w:left w:val="none" w:sz="0" w:space="0" w:color="auto"/>
        <w:bottom w:val="none" w:sz="0" w:space="0" w:color="auto"/>
        <w:right w:val="none" w:sz="0" w:space="0" w:color="auto"/>
      </w:divBdr>
    </w:div>
    <w:div w:id="1260672763">
      <w:bodyDiv w:val="1"/>
      <w:marLeft w:val="0"/>
      <w:marRight w:val="0"/>
      <w:marTop w:val="0"/>
      <w:marBottom w:val="0"/>
      <w:divBdr>
        <w:top w:val="none" w:sz="0" w:space="0" w:color="auto"/>
        <w:left w:val="none" w:sz="0" w:space="0" w:color="auto"/>
        <w:bottom w:val="none" w:sz="0" w:space="0" w:color="auto"/>
        <w:right w:val="none" w:sz="0" w:space="0" w:color="auto"/>
      </w:divBdr>
    </w:div>
    <w:div w:id="1260718640">
      <w:bodyDiv w:val="1"/>
      <w:marLeft w:val="0"/>
      <w:marRight w:val="0"/>
      <w:marTop w:val="0"/>
      <w:marBottom w:val="0"/>
      <w:divBdr>
        <w:top w:val="none" w:sz="0" w:space="0" w:color="auto"/>
        <w:left w:val="none" w:sz="0" w:space="0" w:color="auto"/>
        <w:bottom w:val="none" w:sz="0" w:space="0" w:color="auto"/>
        <w:right w:val="none" w:sz="0" w:space="0" w:color="auto"/>
      </w:divBdr>
    </w:div>
    <w:div w:id="1260870741">
      <w:bodyDiv w:val="1"/>
      <w:marLeft w:val="0"/>
      <w:marRight w:val="0"/>
      <w:marTop w:val="0"/>
      <w:marBottom w:val="0"/>
      <w:divBdr>
        <w:top w:val="none" w:sz="0" w:space="0" w:color="auto"/>
        <w:left w:val="none" w:sz="0" w:space="0" w:color="auto"/>
        <w:bottom w:val="none" w:sz="0" w:space="0" w:color="auto"/>
        <w:right w:val="none" w:sz="0" w:space="0" w:color="auto"/>
      </w:divBdr>
    </w:div>
    <w:div w:id="1260912781">
      <w:bodyDiv w:val="1"/>
      <w:marLeft w:val="0"/>
      <w:marRight w:val="0"/>
      <w:marTop w:val="0"/>
      <w:marBottom w:val="0"/>
      <w:divBdr>
        <w:top w:val="none" w:sz="0" w:space="0" w:color="auto"/>
        <w:left w:val="none" w:sz="0" w:space="0" w:color="auto"/>
        <w:bottom w:val="none" w:sz="0" w:space="0" w:color="auto"/>
        <w:right w:val="none" w:sz="0" w:space="0" w:color="auto"/>
      </w:divBdr>
    </w:div>
    <w:div w:id="1260992521">
      <w:bodyDiv w:val="1"/>
      <w:marLeft w:val="0"/>
      <w:marRight w:val="0"/>
      <w:marTop w:val="0"/>
      <w:marBottom w:val="0"/>
      <w:divBdr>
        <w:top w:val="none" w:sz="0" w:space="0" w:color="auto"/>
        <w:left w:val="none" w:sz="0" w:space="0" w:color="auto"/>
        <w:bottom w:val="none" w:sz="0" w:space="0" w:color="auto"/>
        <w:right w:val="none" w:sz="0" w:space="0" w:color="auto"/>
      </w:divBdr>
    </w:div>
    <w:div w:id="1261062372">
      <w:bodyDiv w:val="1"/>
      <w:marLeft w:val="0"/>
      <w:marRight w:val="0"/>
      <w:marTop w:val="0"/>
      <w:marBottom w:val="0"/>
      <w:divBdr>
        <w:top w:val="none" w:sz="0" w:space="0" w:color="auto"/>
        <w:left w:val="none" w:sz="0" w:space="0" w:color="auto"/>
        <w:bottom w:val="none" w:sz="0" w:space="0" w:color="auto"/>
        <w:right w:val="none" w:sz="0" w:space="0" w:color="auto"/>
      </w:divBdr>
    </w:div>
    <w:div w:id="1261139567">
      <w:bodyDiv w:val="1"/>
      <w:marLeft w:val="0"/>
      <w:marRight w:val="0"/>
      <w:marTop w:val="0"/>
      <w:marBottom w:val="0"/>
      <w:divBdr>
        <w:top w:val="none" w:sz="0" w:space="0" w:color="auto"/>
        <w:left w:val="none" w:sz="0" w:space="0" w:color="auto"/>
        <w:bottom w:val="none" w:sz="0" w:space="0" w:color="auto"/>
        <w:right w:val="none" w:sz="0" w:space="0" w:color="auto"/>
      </w:divBdr>
    </w:div>
    <w:div w:id="1261184713">
      <w:bodyDiv w:val="1"/>
      <w:marLeft w:val="0"/>
      <w:marRight w:val="0"/>
      <w:marTop w:val="0"/>
      <w:marBottom w:val="0"/>
      <w:divBdr>
        <w:top w:val="none" w:sz="0" w:space="0" w:color="auto"/>
        <w:left w:val="none" w:sz="0" w:space="0" w:color="auto"/>
        <w:bottom w:val="none" w:sz="0" w:space="0" w:color="auto"/>
        <w:right w:val="none" w:sz="0" w:space="0" w:color="auto"/>
      </w:divBdr>
    </w:div>
    <w:div w:id="1261255109">
      <w:bodyDiv w:val="1"/>
      <w:marLeft w:val="0"/>
      <w:marRight w:val="0"/>
      <w:marTop w:val="0"/>
      <w:marBottom w:val="0"/>
      <w:divBdr>
        <w:top w:val="none" w:sz="0" w:space="0" w:color="auto"/>
        <w:left w:val="none" w:sz="0" w:space="0" w:color="auto"/>
        <w:bottom w:val="none" w:sz="0" w:space="0" w:color="auto"/>
        <w:right w:val="none" w:sz="0" w:space="0" w:color="auto"/>
      </w:divBdr>
    </w:div>
    <w:div w:id="1261255703">
      <w:bodyDiv w:val="1"/>
      <w:marLeft w:val="0"/>
      <w:marRight w:val="0"/>
      <w:marTop w:val="0"/>
      <w:marBottom w:val="0"/>
      <w:divBdr>
        <w:top w:val="none" w:sz="0" w:space="0" w:color="auto"/>
        <w:left w:val="none" w:sz="0" w:space="0" w:color="auto"/>
        <w:bottom w:val="none" w:sz="0" w:space="0" w:color="auto"/>
        <w:right w:val="none" w:sz="0" w:space="0" w:color="auto"/>
      </w:divBdr>
    </w:div>
    <w:div w:id="1261255776">
      <w:bodyDiv w:val="1"/>
      <w:marLeft w:val="0"/>
      <w:marRight w:val="0"/>
      <w:marTop w:val="0"/>
      <w:marBottom w:val="0"/>
      <w:divBdr>
        <w:top w:val="none" w:sz="0" w:space="0" w:color="auto"/>
        <w:left w:val="none" w:sz="0" w:space="0" w:color="auto"/>
        <w:bottom w:val="none" w:sz="0" w:space="0" w:color="auto"/>
        <w:right w:val="none" w:sz="0" w:space="0" w:color="auto"/>
      </w:divBdr>
    </w:div>
    <w:div w:id="1261379799">
      <w:bodyDiv w:val="1"/>
      <w:marLeft w:val="0"/>
      <w:marRight w:val="0"/>
      <w:marTop w:val="0"/>
      <w:marBottom w:val="0"/>
      <w:divBdr>
        <w:top w:val="none" w:sz="0" w:space="0" w:color="auto"/>
        <w:left w:val="none" w:sz="0" w:space="0" w:color="auto"/>
        <w:bottom w:val="none" w:sz="0" w:space="0" w:color="auto"/>
        <w:right w:val="none" w:sz="0" w:space="0" w:color="auto"/>
      </w:divBdr>
    </w:div>
    <w:div w:id="1261447890">
      <w:bodyDiv w:val="1"/>
      <w:marLeft w:val="0"/>
      <w:marRight w:val="0"/>
      <w:marTop w:val="0"/>
      <w:marBottom w:val="0"/>
      <w:divBdr>
        <w:top w:val="none" w:sz="0" w:space="0" w:color="auto"/>
        <w:left w:val="none" w:sz="0" w:space="0" w:color="auto"/>
        <w:bottom w:val="none" w:sz="0" w:space="0" w:color="auto"/>
        <w:right w:val="none" w:sz="0" w:space="0" w:color="auto"/>
      </w:divBdr>
    </w:div>
    <w:div w:id="1261451294">
      <w:bodyDiv w:val="1"/>
      <w:marLeft w:val="0"/>
      <w:marRight w:val="0"/>
      <w:marTop w:val="0"/>
      <w:marBottom w:val="0"/>
      <w:divBdr>
        <w:top w:val="none" w:sz="0" w:space="0" w:color="auto"/>
        <w:left w:val="none" w:sz="0" w:space="0" w:color="auto"/>
        <w:bottom w:val="none" w:sz="0" w:space="0" w:color="auto"/>
        <w:right w:val="none" w:sz="0" w:space="0" w:color="auto"/>
      </w:divBdr>
    </w:div>
    <w:div w:id="1261530704">
      <w:bodyDiv w:val="1"/>
      <w:marLeft w:val="0"/>
      <w:marRight w:val="0"/>
      <w:marTop w:val="0"/>
      <w:marBottom w:val="0"/>
      <w:divBdr>
        <w:top w:val="none" w:sz="0" w:space="0" w:color="auto"/>
        <w:left w:val="none" w:sz="0" w:space="0" w:color="auto"/>
        <w:bottom w:val="none" w:sz="0" w:space="0" w:color="auto"/>
        <w:right w:val="none" w:sz="0" w:space="0" w:color="auto"/>
      </w:divBdr>
    </w:div>
    <w:div w:id="1261715327">
      <w:bodyDiv w:val="1"/>
      <w:marLeft w:val="0"/>
      <w:marRight w:val="0"/>
      <w:marTop w:val="0"/>
      <w:marBottom w:val="0"/>
      <w:divBdr>
        <w:top w:val="none" w:sz="0" w:space="0" w:color="auto"/>
        <w:left w:val="none" w:sz="0" w:space="0" w:color="auto"/>
        <w:bottom w:val="none" w:sz="0" w:space="0" w:color="auto"/>
        <w:right w:val="none" w:sz="0" w:space="0" w:color="auto"/>
      </w:divBdr>
    </w:div>
    <w:div w:id="1261719288">
      <w:bodyDiv w:val="1"/>
      <w:marLeft w:val="0"/>
      <w:marRight w:val="0"/>
      <w:marTop w:val="0"/>
      <w:marBottom w:val="0"/>
      <w:divBdr>
        <w:top w:val="none" w:sz="0" w:space="0" w:color="auto"/>
        <w:left w:val="none" w:sz="0" w:space="0" w:color="auto"/>
        <w:bottom w:val="none" w:sz="0" w:space="0" w:color="auto"/>
        <w:right w:val="none" w:sz="0" w:space="0" w:color="auto"/>
      </w:divBdr>
    </w:div>
    <w:div w:id="1261722074">
      <w:bodyDiv w:val="1"/>
      <w:marLeft w:val="0"/>
      <w:marRight w:val="0"/>
      <w:marTop w:val="0"/>
      <w:marBottom w:val="0"/>
      <w:divBdr>
        <w:top w:val="none" w:sz="0" w:space="0" w:color="auto"/>
        <w:left w:val="none" w:sz="0" w:space="0" w:color="auto"/>
        <w:bottom w:val="none" w:sz="0" w:space="0" w:color="auto"/>
        <w:right w:val="none" w:sz="0" w:space="0" w:color="auto"/>
      </w:divBdr>
    </w:div>
    <w:div w:id="1261834852">
      <w:bodyDiv w:val="1"/>
      <w:marLeft w:val="0"/>
      <w:marRight w:val="0"/>
      <w:marTop w:val="0"/>
      <w:marBottom w:val="0"/>
      <w:divBdr>
        <w:top w:val="none" w:sz="0" w:space="0" w:color="auto"/>
        <w:left w:val="none" w:sz="0" w:space="0" w:color="auto"/>
        <w:bottom w:val="none" w:sz="0" w:space="0" w:color="auto"/>
        <w:right w:val="none" w:sz="0" w:space="0" w:color="auto"/>
      </w:divBdr>
    </w:div>
    <w:div w:id="1261836670">
      <w:bodyDiv w:val="1"/>
      <w:marLeft w:val="0"/>
      <w:marRight w:val="0"/>
      <w:marTop w:val="0"/>
      <w:marBottom w:val="0"/>
      <w:divBdr>
        <w:top w:val="none" w:sz="0" w:space="0" w:color="auto"/>
        <w:left w:val="none" w:sz="0" w:space="0" w:color="auto"/>
        <w:bottom w:val="none" w:sz="0" w:space="0" w:color="auto"/>
        <w:right w:val="none" w:sz="0" w:space="0" w:color="auto"/>
      </w:divBdr>
    </w:div>
    <w:div w:id="1261837274">
      <w:bodyDiv w:val="1"/>
      <w:marLeft w:val="0"/>
      <w:marRight w:val="0"/>
      <w:marTop w:val="0"/>
      <w:marBottom w:val="0"/>
      <w:divBdr>
        <w:top w:val="none" w:sz="0" w:space="0" w:color="auto"/>
        <w:left w:val="none" w:sz="0" w:space="0" w:color="auto"/>
        <w:bottom w:val="none" w:sz="0" w:space="0" w:color="auto"/>
        <w:right w:val="none" w:sz="0" w:space="0" w:color="auto"/>
      </w:divBdr>
    </w:div>
    <w:div w:id="1261914423">
      <w:bodyDiv w:val="1"/>
      <w:marLeft w:val="0"/>
      <w:marRight w:val="0"/>
      <w:marTop w:val="0"/>
      <w:marBottom w:val="0"/>
      <w:divBdr>
        <w:top w:val="none" w:sz="0" w:space="0" w:color="auto"/>
        <w:left w:val="none" w:sz="0" w:space="0" w:color="auto"/>
        <w:bottom w:val="none" w:sz="0" w:space="0" w:color="auto"/>
        <w:right w:val="none" w:sz="0" w:space="0" w:color="auto"/>
      </w:divBdr>
    </w:div>
    <w:div w:id="1261989808">
      <w:bodyDiv w:val="1"/>
      <w:marLeft w:val="0"/>
      <w:marRight w:val="0"/>
      <w:marTop w:val="0"/>
      <w:marBottom w:val="0"/>
      <w:divBdr>
        <w:top w:val="none" w:sz="0" w:space="0" w:color="auto"/>
        <w:left w:val="none" w:sz="0" w:space="0" w:color="auto"/>
        <w:bottom w:val="none" w:sz="0" w:space="0" w:color="auto"/>
        <w:right w:val="none" w:sz="0" w:space="0" w:color="auto"/>
      </w:divBdr>
    </w:div>
    <w:div w:id="1262035073">
      <w:bodyDiv w:val="1"/>
      <w:marLeft w:val="0"/>
      <w:marRight w:val="0"/>
      <w:marTop w:val="0"/>
      <w:marBottom w:val="0"/>
      <w:divBdr>
        <w:top w:val="none" w:sz="0" w:space="0" w:color="auto"/>
        <w:left w:val="none" w:sz="0" w:space="0" w:color="auto"/>
        <w:bottom w:val="none" w:sz="0" w:space="0" w:color="auto"/>
        <w:right w:val="none" w:sz="0" w:space="0" w:color="auto"/>
      </w:divBdr>
    </w:div>
    <w:div w:id="1262104127">
      <w:bodyDiv w:val="1"/>
      <w:marLeft w:val="0"/>
      <w:marRight w:val="0"/>
      <w:marTop w:val="0"/>
      <w:marBottom w:val="0"/>
      <w:divBdr>
        <w:top w:val="none" w:sz="0" w:space="0" w:color="auto"/>
        <w:left w:val="none" w:sz="0" w:space="0" w:color="auto"/>
        <w:bottom w:val="none" w:sz="0" w:space="0" w:color="auto"/>
        <w:right w:val="none" w:sz="0" w:space="0" w:color="auto"/>
      </w:divBdr>
    </w:div>
    <w:div w:id="1262181150">
      <w:bodyDiv w:val="1"/>
      <w:marLeft w:val="0"/>
      <w:marRight w:val="0"/>
      <w:marTop w:val="0"/>
      <w:marBottom w:val="0"/>
      <w:divBdr>
        <w:top w:val="none" w:sz="0" w:space="0" w:color="auto"/>
        <w:left w:val="none" w:sz="0" w:space="0" w:color="auto"/>
        <w:bottom w:val="none" w:sz="0" w:space="0" w:color="auto"/>
        <w:right w:val="none" w:sz="0" w:space="0" w:color="auto"/>
      </w:divBdr>
    </w:div>
    <w:div w:id="1262182453">
      <w:bodyDiv w:val="1"/>
      <w:marLeft w:val="0"/>
      <w:marRight w:val="0"/>
      <w:marTop w:val="0"/>
      <w:marBottom w:val="0"/>
      <w:divBdr>
        <w:top w:val="none" w:sz="0" w:space="0" w:color="auto"/>
        <w:left w:val="none" w:sz="0" w:space="0" w:color="auto"/>
        <w:bottom w:val="none" w:sz="0" w:space="0" w:color="auto"/>
        <w:right w:val="none" w:sz="0" w:space="0" w:color="auto"/>
      </w:divBdr>
    </w:div>
    <w:div w:id="1262228078">
      <w:bodyDiv w:val="1"/>
      <w:marLeft w:val="0"/>
      <w:marRight w:val="0"/>
      <w:marTop w:val="0"/>
      <w:marBottom w:val="0"/>
      <w:divBdr>
        <w:top w:val="none" w:sz="0" w:space="0" w:color="auto"/>
        <w:left w:val="none" w:sz="0" w:space="0" w:color="auto"/>
        <w:bottom w:val="none" w:sz="0" w:space="0" w:color="auto"/>
        <w:right w:val="none" w:sz="0" w:space="0" w:color="auto"/>
      </w:divBdr>
    </w:div>
    <w:div w:id="1262296513">
      <w:bodyDiv w:val="1"/>
      <w:marLeft w:val="0"/>
      <w:marRight w:val="0"/>
      <w:marTop w:val="0"/>
      <w:marBottom w:val="0"/>
      <w:divBdr>
        <w:top w:val="none" w:sz="0" w:space="0" w:color="auto"/>
        <w:left w:val="none" w:sz="0" w:space="0" w:color="auto"/>
        <w:bottom w:val="none" w:sz="0" w:space="0" w:color="auto"/>
        <w:right w:val="none" w:sz="0" w:space="0" w:color="auto"/>
      </w:divBdr>
    </w:div>
    <w:div w:id="1262298627">
      <w:bodyDiv w:val="1"/>
      <w:marLeft w:val="0"/>
      <w:marRight w:val="0"/>
      <w:marTop w:val="0"/>
      <w:marBottom w:val="0"/>
      <w:divBdr>
        <w:top w:val="none" w:sz="0" w:space="0" w:color="auto"/>
        <w:left w:val="none" w:sz="0" w:space="0" w:color="auto"/>
        <w:bottom w:val="none" w:sz="0" w:space="0" w:color="auto"/>
        <w:right w:val="none" w:sz="0" w:space="0" w:color="auto"/>
      </w:divBdr>
    </w:div>
    <w:div w:id="1262375945">
      <w:bodyDiv w:val="1"/>
      <w:marLeft w:val="0"/>
      <w:marRight w:val="0"/>
      <w:marTop w:val="0"/>
      <w:marBottom w:val="0"/>
      <w:divBdr>
        <w:top w:val="none" w:sz="0" w:space="0" w:color="auto"/>
        <w:left w:val="none" w:sz="0" w:space="0" w:color="auto"/>
        <w:bottom w:val="none" w:sz="0" w:space="0" w:color="auto"/>
        <w:right w:val="none" w:sz="0" w:space="0" w:color="auto"/>
      </w:divBdr>
    </w:div>
    <w:div w:id="1262449118">
      <w:bodyDiv w:val="1"/>
      <w:marLeft w:val="0"/>
      <w:marRight w:val="0"/>
      <w:marTop w:val="0"/>
      <w:marBottom w:val="0"/>
      <w:divBdr>
        <w:top w:val="none" w:sz="0" w:space="0" w:color="auto"/>
        <w:left w:val="none" w:sz="0" w:space="0" w:color="auto"/>
        <w:bottom w:val="none" w:sz="0" w:space="0" w:color="auto"/>
        <w:right w:val="none" w:sz="0" w:space="0" w:color="auto"/>
      </w:divBdr>
    </w:div>
    <w:div w:id="1262488835">
      <w:bodyDiv w:val="1"/>
      <w:marLeft w:val="0"/>
      <w:marRight w:val="0"/>
      <w:marTop w:val="0"/>
      <w:marBottom w:val="0"/>
      <w:divBdr>
        <w:top w:val="none" w:sz="0" w:space="0" w:color="auto"/>
        <w:left w:val="none" w:sz="0" w:space="0" w:color="auto"/>
        <w:bottom w:val="none" w:sz="0" w:space="0" w:color="auto"/>
        <w:right w:val="none" w:sz="0" w:space="0" w:color="auto"/>
      </w:divBdr>
    </w:div>
    <w:div w:id="1262493834">
      <w:bodyDiv w:val="1"/>
      <w:marLeft w:val="0"/>
      <w:marRight w:val="0"/>
      <w:marTop w:val="0"/>
      <w:marBottom w:val="0"/>
      <w:divBdr>
        <w:top w:val="none" w:sz="0" w:space="0" w:color="auto"/>
        <w:left w:val="none" w:sz="0" w:space="0" w:color="auto"/>
        <w:bottom w:val="none" w:sz="0" w:space="0" w:color="auto"/>
        <w:right w:val="none" w:sz="0" w:space="0" w:color="auto"/>
      </w:divBdr>
    </w:div>
    <w:div w:id="1262496199">
      <w:bodyDiv w:val="1"/>
      <w:marLeft w:val="0"/>
      <w:marRight w:val="0"/>
      <w:marTop w:val="0"/>
      <w:marBottom w:val="0"/>
      <w:divBdr>
        <w:top w:val="none" w:sz="0" w:space="0" w:color="auto"/>
        <w:left w:val="none" w:sz="0" w:space="0" w:color="auto"/>
        <w:bottom w:val="none" w:sz="0" w:space="0" w:color="auto"/>
        <w:right w:val="none" w:sz="0" w:space="0" w:color="auto"/>
      </w:divBdr>
    </w:div>
    <w:div w:id="1262567452">
      <w:bodyDiv w:val="1"/>
      <w:marLeft w:val="0"/>
      <w:marRight w:val="0"/>
      <w:marTop w:val="0"/>
      <w:marBottom w:val="0"/>
      <w:divBdr>
        <w:top w:val="none" w:sz="0" w:space="0" w:color="auto"/>
        <w:left w:val="none" w:sz="0" w:space="0" w:color="auto"/>
        <w:bottom w:val="none" w:sz="0" w:space="0" w:color="auto"/>
        <w:right w:val="none" w:sz="0" w:space="0" w:color="auto"/>
      </w:divBdr>
    </w:div>
    <w:div w:id="1262647904">
      <w:bodyDiv w:val="1"/>
      <w:marLeft w:val="0"/>
      <w:marRight w:val="0"/>
      <w:marTop w:val="0"/>
      <w:marBottom w:val="0"/>
      <w:divBdr>
        <w:top w:val="none" w:sz="0" w:space="0" w:color="auto"/>
        <w:left w:val="none" w:sz="0" w:space="0" w:color="auto"/>
        <w:bottom w:val="none" w:sz="0" w:space="0" w:color="auto"/>
        <w:right w:val="none" w:sz="0" w:space="0" w:color="auto"/>
      </w:divBdr>
    </w:div>
    <w:div w:id="1262756490">
      <w:bodyDiv w:val="1"/>
      <w:marLeft w:val="0"/>
      <w:marRight w:val="0"/>
      <w:marTop w:val="0"/>
      <w:marBottom w:val="0"/>
      <w:divBdr>
        <w:top w:val="none" w:sz="0" w:space="0" w:color="auto"/>
        <w:left w:val="none" w:sz="0" w:space="0" w:color="auto"/>
        <w:bottom w:val="none" w:sz="0" w:space="0" w:color="auto"/>
        <w:right w:val="none" w:sz="0" w:space="0" w:color="auto"/>
      </w:divBdr>
    </w:div>
    <w:div w:id="1262760446">
      <w:bodyDiv w:val="1"/>
      <w:marLeft w:val="0"/>
      <w:marRight w:val="0"/>
      <w:marTop w:val="0"/>
      <w:marBottom w:val="0"/>
      <w:divBdr>
        <w:top w:val="none" w:sz="0" w:space="0" w:color="auto"/>
        <w:left w:val="none" w:sz="0" w:space="0" w:color="auto"/>
        <w:bottom w:val="none" w:sz="0" w:space="0" w:color="auto"/>
        <w:right w:val="none" w:sz="0" w:space="0" w:color="auto"/>
      </w:divBdr>
    </w:div>
    <w:div w:id="1262835191">
      <w:bodyDiv w:val="1"/>
      <w:marLeft w:val="0"/>
      <w:marRight w:val="0"/>
      <w:marTop w:val="0"/>
      <w:marBottom w:val="0"/>
      <w:divBdr>
        <w:top w:val="none" w:sz="0" w:space="0" w:color="auto"/>
        <w:left w:val="none" w:sz="0" w:space="0" w:color="auto"/>
        <w:bottom w:val="none" w:sz="0" w:space="0" w:color="auto"/>
        <w:right w:val="none" w:sz="0" w:space="0" w:color="auto"/>
      </w:divBdr>
    </w:div>
    <w:div w:id="1262837780">
      <w:bodyDiv w:val="1"/>
      <w:marLeft w:val="0"/>
      <w:marRight w:val="0"/>
      <w:marTop w:val="0"/>
      <w:marBottom w:val="0"/>
      <w:divBdr>
        <w:top w:val="none" w:sz="0" w:space="0" w:color="auto"/>
        <w:left w:val="none" w:sz="0" w:space="0" w:color="auto"/>
        <w:bottom w:val="none" w:sz="0" w:space="0" w:color="auto"/>
        <w:right w:val="none" w:sz="0" w:space="0" w:color="auto"/>
      </w:divBdr>
    </w:div>
    <w:div w:id="1262955204">
      <w:bodyDiv w:val="1"/>
      <w:marLeft w:val="0"/>
      <w:marRight w:val="0"/>
      <w:marTop w:val="0"/>
      <w:marBottom w:val="0"/>
      <w:divBdr>
        <w:top w:val="none" w:sz="0" w:space="0" w:color="auto"/>
        <w:left w:val="none" w:sz="0" w:space="0" w:color="auto"/>
        <w:bottom w:val="none" w:sz="0" w:space="0" w:color="auto"/>
        <w:right w:val="none" w:sz="0" w:space="0" w:color="auto"/>
      </w:divBdr>
    </w:div>
    <w:div w:id="1262957066">
      <w:bodyDiv w:val="1"/>
      <w:marLeft w:val="0"/>
      <w:marRight w:val="0"/>
      <w:marTop w:val="0"/>
      <w:marBottom w:val="0"/>
      <w:divBdr>
        <w:top w:val="none" w:sz="0" w:space="0" w:color="auto"/>
        <w:left w:val="none" w:sz="0" w:space="0" w:color="auto"/>
        <w:bottom w:val="none" w:sz="0" w:space="0" w:color="auto"/>
        <w:right w:val="none" w:sz="0" w:space="0" w:color="auto"/>
      </w:divBdr>
    </w:div>
    <w:div w:id="1263027414">
      <w:bodyDiv w:val="1"/>
      <w:marLeft w:val="0"/>
      <w:marRight w:val="0"/>
      <w:marTop w:val="0"/>
      <w:marBottom w:val="0"/>
      <w:divBdr>
        <w:top w:val="none" w:sz="0" w:space="0" w:color="auto"/>
        <w:left w:val="none" w:sz="0" w:space="0" w:color="auto"/>
        <w:bottom w:val="none" w:sz="0" w:space="0" w:color="auto"/>
        <w:right w:val="none" w:sz="0" w:space="0" w:color="auto"/>
      </w:divBdr>
    </w:div>
    <w:div w:id="1263030851">
      <w:bodyDiv w:val="1"/>
      <w:marLeft w:val="0"/>
      <w:marRight w:val="0"/>
      <w:marTop w:val="0"/>
      <w:marBottom w:val="0"/>
      <w:divBdr>
        <w:top w:val="none" w:sz="0" w:space="0" w:color="auto"/>
        <w:left w:val="none" w:sz="0" w:space="0" w:color="auto"/>
        <w:bottom w:val="none" w:sz="0" w:space="0" w:color="auto"/>
        <w:right w:val="none" w:sz="0" w:space="0" w:color="auto"/>
      </w:divBdr>
    </w:div>
    <w:div w:id="1263223869">
      <w:bodyDiv w:val="1"/>
      <w:marLeft w:val="0"/>
      <w:marRight w:val="0"/>
      <w:marTop w:val="0"/>
      <w:marBottom w:val="0"/>
      <w:divBdr>
        <w:top w:val="none" w:sz="0" w:space="0" w:color="auto"/>
        <w:left w:val="none" w:sz="0" w:space="0" w:color="auto"/>
        <w:bottom w:val="none" w:sz="0" w:space="0" w:color="auto"/>
        <w:right w:val="none" w:sz="0" w:space="0" w:color="auto"/>
      </w:divBdr>
    </w:div>
    <w:div w:id="1263225534">
      <w:bodyDiv w:val="1"/>
      <w:marLeft w:val="0"/>
      <w:marRight w:val="0"/>
      <w:marTop w:val="0"/>
      <w:marBottom w:val="0"/>
      <w:divBdr>
        <w:top w:val="none" w:sz="0" w:space="0" w:color="auto"/>
        <w:left w:val="none" w:sz="0" w:space="0" w:color="auto"/>
        <w:bottom w:val="none" w:sz="0" w:space="0" w:color="auto"/>
        <w:right w:val="none" w:sz="0" w:space="0" w:color="auto"/>
      </w:divBdr>
    </w:div>
    <w:div w:id="1263339282">
      <w:bodyDiv w:val="1"/>
      <w:marLeft w:val="0"/>
      <w:marRight w:val="0"/>
      <w:marTop w:val="0"/>
      <w:marBottom w:val="0"/>
      <w:divBdr>
        <w:top w:val="none" w:sz="0" w:space="0" w:color="auto"/>
        <w:left w:val="none" w:sz="0" w:space="0" w:color="auto"/>
        <w:bottom w:val="none" w:sz="0" w:space="0" w:color="auto"/>
        <w:right w:val="none" w:sz="0" w:space="0" w:color="auto"/>
      </w:divBdr>
    </w:div>
    <w:div w:id="1263420259">
      <w:bodyDiv w:val="1"/>
      <w:marLeft w:val="0"/>
      <w:marRight w:val="0"/>
      <w:marTop w:val="0"/>
      <w:marBottom w:val="0"/>
      <w:divBdr>
        <w:top w:val="none" w:sz="0" w:space="0" w:color="auto"/>
        <w:left w:val="none" w:sz="0" w:space="0" w:color="auto"/>
        <w:bottom w:val="none" w:sz="0" w:space="0" w:color="auto"/>
        <w:right w:val="none" w:sz="0" w:space="0" w:color="auto"/>
      </w:divBdr>
    </w:div>
    <w:div w:id="1263487459">
      <w:bodyDiv w:val="1"/>
      <w:marLeft w:val="0"/>
      <w:marRight w:val="0"/>
      <w:marTop w:val="0"/>
      <w:marBottom w:val="0"/>
      <w:divBdr>
        <w:top w:val="none" w:sz="0" w:space="0" w:color="auto"/>
        <w:left w:val="none" w:sz="0" w:space="0" w:color="auto"/>
        <w:bottom w:val="none" w:sz="0" w:space="0" w:color="auto"/>
        <w:right w:val="none" w:sz="0" w:space="0" w:color="auto"/>
      </w:divBdr>
    </w:div>
    <w:div w:id="1263491883">
      <w:bodyDiv w:val="1"/>
      <w:marLeft w:val="0"/>
      <w:marRight w:val="0"/>
      <w:marTop w:val="0"/>
      <w:marBottom w:val="0"/>
      <w:divBdr>
        <w:top w:val="none" w:sz="0" w:space="0" w:color="auto"/>
        <w:left w:val="none" w:sz="0" w:space="0" w:color="auto"/>
        <w:bottom w:val="none" w:sz="0" w:space="0" w:color="auto"/>
        <w:right w:val="none" w:sz="0" w:space="0" w:color="auto"/>
      </w:divBdr>
    </w:div>
    <w:div w:id="1263536042">
      <w:bodyDiv w:val="1"/>
      <w:marLeft w:val="0"/>
      <w:marRight w:val="0"/>
      <w:marTop w:val="0"/>
      <w:marBottom w:val="0"/>
      <w:divBdr>
        <w:top w:val="none" w:sz="0" w:space="0" w:color="auto"/>
        <w:left w:val="none" w:sz="0" w:space="0" w:color="auto"/>
        <w:bottom w:val="none" w:sz="0" w:space="0" w:color="auto"/>
        <w:right w:val="none" w:sz="0" w:space="0" w:color="auto"/>
      </w:divBdr>
    </w:div>
    <w:div w:id="1263565446">
      <w:bodyDiv w:val="1"/>
      <w:marLeft w:val="0"/>
      <w:marRight w:val="0"/>
      <w:marTop w:val="0"/>
      <w:marBottom w:val="0"/>
      <w:divBdr>
        <w:top w:val="none" w:sz="0" w:space="0" w:color="auto"/>
        <w:left w:val="none" w:sz="0" w:space="0" w:color="auto"/>
        <w:bottom w:val="none" w:sz="0" w:space="0" w:color="auto"/>
        <w:right w:val="none" w:sz="0" w:space="0" w:color="auto"/>
      </w:divBdr>
    </w:div>
    <w:div w:id="1263611946">
      <w:bodyDiv w:val="1"/>
      <w:marLeft w:val="0"/>
      <w:marRight w:val="0"/>
      <w:marTop w:val="0"/>
      <w:marBottom w:val="0"/>
      <w:divBdr>
        <w:top w:val="none" w:sz="0" w:space="0" w:color="auto"/>
        <w:left w:val="none" w:sz="0" w:space="0" w:color="auto"/>
        <w:bottom w:val="none" w:sz="0" w:space="0" w:color="auto"/>
        <w:right w:val="none" w:sz="0" w:space="0" w:color="auto"/>
      </w:divBdr>
    </w:div>
    <w:div w:id="1263614568">
      <w:bodyDiv w:val="1"/>
      <w:marLeft w:val="0"/>
      <w:marRight w:val="0"/>
      <w:marTop w:val="0"/>
      <w:marBottom w:val="0"/>
      <w:divBdr>
        <w:top w:val="none" w:sz="0" w:space="0" w:color="auto"/>
        <w:left w:val="none" w:sz="0" w:space="0" w:color="auto"/>
        <w:bottom w:val="none" w:sz="0" w:space="0" w:color="auto"/>
        <w:right w:val="none" w:sz="0" w:space="0" w:color="auto"/>
      </w:divBdr>
    </w:div>
    <w:div w:id="1263689407">
      <w:bodyDiv w:val="1"/>
      <w:marLeft w:val="0"/>
      <w:marRight w:val="0"/>
      <w:marTop w:val="0"/>
      <w:marBottom w:val="0"/>
      <w:divBdr>
        <w:top w:val="none" w:sz="0" w:space="0" w:color="auto"/>
        <w:left w:val="none" w:sz="0" w:space="0" w:color="auto"/>
        <w:bottom w:val="none" w:sz="0" w:space="0" w:color="auto"/>
        <w:right w:val="none" w:sz="0" w:space="0" w:color="auto"/>
      </w:divBdr>
    </w:div>
    <w:div w:id="1263732346">
      <w:bodyDiv w:val="1"/>
      <w:marLeft w:val="0"/>
      <w:marRight w:val="0"/>
      <w:marTop w:val="0"/>
      <w:marBottom w:val="0"/>
      <w:divBdr>
        <w:top w:val="none" w:sz="0" w:space="0" w:color="auto"/>
        <w:left w:val="none" w:sz="0" w:space="0" w:color="auto"/>
        <w:bottom w:val="none" w:sz="0" w:space="0" w:color="auto"/>
        <w:right w:val="none" w:sz="0" w:space="0" w:color="auto"/>
      </w:divBdr>
    </w:div>
    <w:div w:id="1263757006">
      <w:bodyDiv w:val="1"/>
      <w:marLeft w:val="0"/>
      <w:marRight w:val="0"/>
      <w:marTop w:val="0"/>
      <w:marBottom w:val="0"/>
      <w:divBdr>
        <w:top w:val="none" w:sz="0" w:space="0" w:color="auto"/>
        <w:left w:val="none" w:sz="0" w:space="0" w:color="auto"/>
        <w:bottom w:val="none" w:sz="0" w:space="0" w:color="auto"/>
        <w:right w:val="none" w:sz="0" w:space="0" w:color="auto"/>
      </w:divBdr>
    </w:div>
    <w:div w:id="1263758446">
      <w:bodyDiv w:val="1"/>
      <w:marLeft w:val="0"/>
      <w:marRight w:val="0"/>
      <w:marTop w:val="0"/>
      <w:marBottom w:val="0"/>
      <w:divBdr>
        <w:top w:val="none" w:sz="0" w:space="0" w:color="auto"/>
        <w:left w:val="none" w:sz="0" w:space="0" w:color="auto"/>
        <w:bottom w:val="none" w:sz="0" w:space="0" w:color="auto"/>
        <w:right w:val="none" w:sz="0" w:space="0" w:color="auto"/>
      </w:divBdr>
    </w:div>
    <w:div w:id="1263762821">
      <w:bodyDiv w:val="1"/>
      <w:marLeft w:val="0"/>
      <w:marRight w:val="0"/>
      <w:marTop w:val="0"/>
      <w:marBottom w:val="0"/>
      <w:divBdr>
        <w:top w:val="none" w:sz="0" w:space="0" w:color="auto"/>
        <w:left w:val="none" w:sz="0" w:space="0" w:color="auto"/>
        <w:bottom w:val="none" w:sz="0" w:space="0" w:color="auto"/>
        <w:right w:val="none" w:sz="0" w:space="0" w:color="auto"/>
      </w:divBdr>
    </w:div>
    <w:div w:id="1263806747">
      <w:bodyDiv w:val="1"/>
      <w:marLeft w:val="0"/>
      <w:marRight w:val="0"/>
      <w:marTop w:val="0"/>
      <w:marBottom w:val="0"/>
      <w:divBdr>
        <w:top w:val="none" w:sz="0" w:space="0" w:color="auto"/>
        <w:left w:val="none" w:sz="0" w:space="0" w:color="auto"/>
        <w:bottom w:val="none" w:sz="0" w:space="0" w:color="auto"/>
        <w:right w:val="none" w:sz="0" w:space="0" w:color="auto"/>
      </w:divBdr>
    </w:div>
    <w:div w:id="1263957982">
      <w:bodyDiv w:val="1"/>
      <w:marLeft w:val="0"/>
      <w:marRight w:val="0"/>
      <w:marTop w:val="0"/>
      <w:marBottom w:val="0"/>
      <w:divBdr>
        <w:top w:val="none" w:sz="0" w:space="0" w:color="auto"/>
        <w:left w:val="none" w:sz="0" w:space="0" w:color="auto"/>
        <w:bottom w:val="none" w:sz="0" w:space="0" w:color="auto"/>
        <w:right w:val="none" w:sz="0" w:space="0" w:color="auto"/>
      </w:divBdr>
    </w:div>
    <w:div w:id="1264070087">
      <w:bodyDiv w:val="1"/>
      <w:marLeft w:val="0"/>
      <w:marRight w:val="0"/>
      <w:marTop w:val="0"/>
      <w:marBottom w:val="0"/>
      <w:divBdr>
        <w:top w:val="none" w:sz="0" w:space="0" w:color="auto"/>
        <w:left w:val="none" w:sz="0" w:space="0" w:color="auto"/>
        <w:bottom w:val="none" w:sz="0" w:space="0" w:color="auto"/>
        <w:right w:val="none" w:sz="0" w:space="0" w:color="auto"/>
      </w:divBdr>
    </w:div>
    <w:div w:id="1264150757">
      <w:bodyDiv w:val="1"/>
      <w:marLeft w:val="0"/>
      <w:marRight w:val="0"/>
      <w:marTop w:val="0"/>
      <w:marBottom w:val="0"/>
      <w:divBdr>
        <w:top w:val="none" w:sz="0" w:space="0" w:color="auto"/>
        <w:left w:val="none" w:sz="0" w:space="0" w:color="auto"/>
        <w:bottom w:val="none" w:sz="0" w:space="0" w:color="auto"/>
        <w:right w:val="none" w:sz="0" w:space="0" w:color="auto"/>
      </w:divBdr>
    </w:div>
    <w:div w:id="1264220466">
      <w:bodyDiv w:val="1"/>
      <w:marLeft w:val="0"/>
      <w:marRight w:val="0"/>
      <w:marTop w:val="0"/>
      <w:marBottom w:val="0"/>
      <w:divBdr>
        <w:top w:val="none" w:sz="0" w:space="0" w:color="auto"/>
        <w:left w:val="none" w:sz="0" w:space="0" w:color="auto"/>
        <w:bottom w:val="none" w:sz="0" w:space="0" w:color="auto"/>
        <w:right w:val="none" w:sz="0" w:space="0" w:color="auto"/>
      </w:divBdr>
    </w:div>
    <w:div w:id="1264221270">
      <w:bodyDiv w:val="1"/>
      <w:marLeft w:val="0"/>
      <w:marRight w:val="0"/>
      <w:marTop w:val="0"/>
      <w:marBottom w:val="0"/>
      <w:divBdr>
        <w:top w:val="none" w:sz="0" w:space="0" w:color="auto"/>
        <w:left w:val="none" w:sz="0" w:space="0" w:color="auto"/>
        <w:bottom w:val="none" w:sz="0" w:space="0" w:color="auto"/>
        <w:right w:val="none" w:sz="0" w:space="0" w:color="auto"/>
      </w:divBdr>
    </w:div>
    <w:div w:id="1264336336">
      <w:bodyDiv w:val="1"/>
      <w:marLeft w:val="0"/>
      <w:marRight w:val="0"/>
      <w:marTop w:val="0"/>
      <w:marBottom w:val="0"/>
      <w:divBdr>
        <w:top w:val="none" w:sz="0" w:space="0" w:color="auto"/>
        <w:left w:val="none" w:sz="0" w:space="0" w:color="auto"/>
        <w:bottom w:val="none" w:sz="0" w:space="0" w:color="auto"/>
        <w:right w:val="none" w:sz="0" w:space="0" w:color="auto"/>
      </w:divBdr>
    </w:div>
    <w:div w:id="1264340176">
      <w:bodyDiv w:val="1"/>
      <w:marLeft w:val="0"/>
      <w:marRight w:val="0"/>
      <w:marTop w:val="0"/>
      <w:marBottom w:val="0"/>
      <w:divBdr>
        <w:top w:val="none" w:sz="0" w:space="0" w:color="auto"/>
        <w:left w:val="none" w:sz="0" w:space="0" w:color="auto"/>
        <w:bottom w:val="none" w:sz="0" w:space="0" w:color="auto"/>
        <w:right w:val="none" w:sz="0" w:space="0" w:color="auto"/>
      </w:divBdr>
    </w:div>
    <w:div w:id="1264413748">
      <w:bodyDiv w:val="1"/>
      <w:marLeft w:val="0"/>
      <w:marRight w:val="0"/>
      <w:marTop w:val="0"/>
      <w:marBottom w:val="0"/>
      <w:divBdr>
        <w:top w:val="none" w:sz="0" w:space="0" w:color="auto"/>
        <w:left w:val="none" w:sz="0" w:space="0" w:color="auto"/>
        <w:bottom w:val="none" w:sz="0" w:space="0" w:color="auto"/>
        <w:right w:val="none" w:sz="0" w:space="0" w:color="auto"/>
      </w:divBdr>
    </w:div>
    <w:div w:id="1264414927">
      <w:bodyDiv w:val="1"/>
      <w:marLeft w:val="0"/>
      <w:marRight w:val="0"/>
      <w:marTop w:val="0"/>
      <w:marBottom w:val="0"/>
      <w:divBdr>
        <w:top w:val="none" w:sz="0" w:space="0" w:color="auto"/>
        <w:left w:val="none" w:sz="0" w:space="0" w:color="auto"/>
        <w:bottom w:val="none" w:sz="0" w:space="0" w:color="auto"/>
        <w:right w:val="none" w:sz="0" w:space="0" w:color="auto"/>
      </w:divBdr>
    </w:div>
    <w:div w:id="1264611618">
      <w:bodyDiv w:val="1"/>
      <w:marLeft w:val="0"/>
      <w:marRight w:val="0"/>
      <w:marTop w:val="0"/>
      <w:marBottom w:val="0"/>
      <w:divBdr>
        <w:top w:val="none" w:sz="0" w:space="0" w:color="auto"/>
        <w:left w:val="none" w:sz="0" w:space="0" w:color="auto"/>
        <w:bottom w:val="none" w:sz="0" w:space="0" w:color="auto"/>
        <w:right w:val="none" w:sz="0" w:space="0" w:color="auto"/>
      </w:divBdr>
    </w:div>
    <w:div w:id="1264650602">
      <w:bodyDiv w:val="1"/>
      <w:marLeft w:val="0"/>
      <w:marRight w:val="0"/>
      <w:marTop w:val="0"/>
      <w:marBottom w:val="0"/>
      <w:divBdr>
        <w:top w:val="none" w:sz="0" w:space="0" w:color="auto"/>
        <w:left w:val="none" w:sz="0" w:space="0" w:color="auto"/>
        <w:bottom w:val="none" w:sz="0" w:space="0" w:color="auto"/>
        <w:right w:val="none" w:sz="0" w:space="0" w:color="auto"/>
      </w:divBdr>
    </w:div>
    <w:div w:id="1264726127">
      <w:bodyDiv w:val="1"/>
      <w:marLeft w:val="0"/>
      <w:marRight w:val="0"/>
      <w:marTop w:val="0"/>
      <w:marBottom w:val="0"/>
      <w:divBdr>
        <w:top w:val="none" w:sz="0" w:space="0" w:color="auto"/>
        <w:left w:val="none" w:sz="0" w:space="0" w:color="auto"/>
        <w:bottom w:val="none" w:sz="0" w:space="0" w:color="auto"/>
        <w:right w:val="none" w:sz="0" w:space="0" w:color="auto"/>
      </w:divBdr>
    </w:div>
    <w:div w:id="1264847746">
      <w:bodyDiv w:val="1"/>
      <w:marLeft w:val="0"/>
      <w:marRight w:val="0"/>
      <w:marTop w:val="0"/>
      <w:marBottom w:val="0"/>
      <w:divBdr>
        <w:top w:val="none" w:sz="0" w:space="0" w:color="auto"/>
        <w:left w:val="none" w:sz="0" w:space="0" w:color="auto"/>
        <w:bottom w:val="none" w:sz="0" w:space="0" w:color="auto"/>
        <w:right w:val="none" w:sz="0" w:space="0" w:color="auto"/>
      </w:divBdr>
    </w:div>
    <w:div w:id="1264916641">
      <w:bodyDiv w:val="1"/>
      <w:marLeft w:val="0"/>
      <w:marRight w:val="0"/>
      <w:marTop w:val="0"/>
      <w:marBottom w:val="0"/>
      <w:divBdr>
        <w:top w:val="none" w:sz="0" w:space="0" w:color="auto"/>
        <w:left w:val="none" w:sz="0" w:space="0" w:color="auto"/>
        <w:bottom w:val="none" w:sz="0" w:space="0" w:color="auto"/>
        <w:right w:val="none" w:sz="0" w:space="0" w:color="auto"/>
      </w:divBdr>
    </w:div>
    <w:div w:id="1264920462">
      <w:bodyDiv w:val="1"/>
      <w:marLeft w:val="0"/>
      <w:marRight w:val="0"/>
      <w:marTop w:val="0"/>
      <w:marBottom w:val="0"/>
      <w:divBdr>
        <w:top w:val="none" w:sz="0" w:space="0" w:color="auto"/>
        <w:left w:val="none" w:sz="0" w:space="0" w:color="auto"/>
        <w:bottom w:val="none" w:sz="0" w:space="0" w:color="auto"/>
        <w:right w:val="none" w:sz="0" w:space="0" w:color="auto"/>
      </w:divBdr>
    </w:div>
    <w:div w:id="1264993255">
      <w:bodyDiv w:val="1"/>
      <w:marLeft w:val="0"/>
      <w:marRight w:val="0"/>
      <w:marTop w:val="0"/>
      <w:marBottom w:val="0"/>
      <w:divBdr>
        <w:top w:val="none" w:sz="0" w:space="0" w:color="auto"/>
        <w:left w:val="none" w:sz="0" w:space="0" w:color="auto"/>
        <w:bottom w:val="none" w:sz="0" w:space="0" w:color="auto"/>
        <w:right w:val="none" w:sz="0" w:space="0" w:color="auto"/>
      </w:divBdr>
    </w:div>
    <w:div w:id="1265068182">
      <w:bodyDiv w:val="1"/>
      <w:marLeft w:val="0"/>
      <w:marRight w:val="0"/>
      <w:marTop w:val="0"/>
      <w:marBottom w:val="0"/>
      <w:divBdr>
        <w:top w:val="none" w:sz="0" w:space="0" w:color="auto"/>
        <w:left w:val="none" w:sz="0" w:space="0" w:color="auto"/>
        <w:bottom w:val="none" w:sz="0" w:space="0" w:color="auto"/>
        <w:right w:val="none" w:sz="0" w:space="0" w:color="auto"/>
      </w:divBdr>
    </w:div>
    <w:div w:id="1265072282">
      <w:bodyDiv w:val="1"/>
      <w:marLeft w:val="0"/>
      <w:marRight w:val="0"/>
      <w:marTop w:val="0"/>
      <w:marBottom w:val="0"/>
      <w:divBdr>
        <w:top w:val="none" w:sz="0" w:space="0" w:color="auto"/>
        <w:left w:val="none" w:sz="0" w:space="0" w:color="auto"/>
        <w:bottom w:val="none" w:sz="0" w:space="0" w:color="auto"/>
        <w:right w:val="none" w:sz="0" w:space="0" w:color="auto"/>
      </w:divBdr>
    </w:div>
    <w:div w:id="1265184572">
      <w:bodyDiv w:val="1"/>
      <w:marLeft w:val="0"/>
      <w:marRight w:val="0"/>
      <w:marTop w:val="0"/>
      <w:marBottom w:val="0"/>
      <w:divBdr>
        <w:top w:val="none" w:sz="0" w:space="0" w:color="auto"/>
        <w:left w:val="none" w:sz="0" w:space="0" w:color="auto"/>
        <w:bottom w:val="none" w:sz="0" w:space="0" w:color="auto"/>
        <w:right w:val="none" w:sz="0" w:space="0" w:color="auto"/>
      </w:divBdr>
    </w:div>
    <w:div w:id="1265187835">
      <w:bodyDiv w:val="1"/>
      <w:marLeft w:val="0"/>
      <w:marRight w:val="0"/>
      <w:marTop w:val="0"/>
      <w:marBottom w:val="0"/>
      <w:divBdr>
        <w:top w:val="none" w:sz="0" w:space="0" w:color="auto"/>
        <w:left w:val="none" w:sz="0" w:space="0" w:color="auto"/>
        <w:bottom w:val="none" w:sz="0" w:space="0" w:color="auto"/>
        <w:right w:val="none" w:sz="0" w:space="0" w:color="auto"/>
      </w:divBdr>
    </w:div>
    <w:div w:id="1265191027">
      <w:bodyDiv w:val="1"/>
      <w:marLeft w:val="0"/>
      <w:marRight w:val="0"/>
      <w:marTop w:val="0"/>
      <w:marBottom w:val="0"/>
      <w:divBdr>
        <w:top w:val="none" w:sz="0" w:space="0" w:color="auto"/>
        <w:left w:val="none" w:sz="0" w:space="0" w:color="auto"/>
        <w:bottom w:val="none" w:sz="0" w:space="0" w:color="auto"/>
        <w:right w:val="none" w:sz="0" w:space="0" w:color="auto"/>
      </w:divBdr>
    </w:div>
    <w:div w:id="1265305780">
      <w:bodyDiv w:val="1"/>
      <w:marLeft w:val="0"/>
      <w:marRight w:val="0"/>
      <w:marTop w:val="0"/>
      <w:marBottom w:val="0"/>
      <w:divBdr>
        <w:top w:val="none" w:sz="0" w:space="0" w:color="auto"/>
        <w:left w:val="none" w:sz="0" w:space="0" w:color="auto"/>
        <w:bottom w:val="none" w:sz="0" w:space="0" w:color="auto"/>
        <w:right w:val="none" w:sz="0" w:space="0" w:color="auto"/>
      </w:divBdr>
    </w:div>
    <w:div w:id="1265307452">
      <w:bodyDiv w:val="1"/>
      <w:marLeft w:val="0"/>
      <w:marRight w:val="0"/>
      <w:marTop w:val="0"/>
      <w:marBottom w:val="0"/>
      <w:divBdr>
        <w:top w:val="none" w:sz="0" w:space="0" w:color="auto"/>
        <w:left w:val="none" w:sz="0" w:space="0" w:color="auto"/>
        <w:bottom w:val="none" w:sz="0" w:space="0" w:color="auto"/>
        <w:right w:val="none" w:sz="0" w:space="0" w:color="auto"/>
      </w:divBdr>
    </w:div>
    <w:div w:id="1265309854">
      <w:bodyDiv w:val="1"/>
      <w:marLeft w:val="0"/>
      <w:marRight w:val="0"/>
      <w:marTop w:val="0"/>
      <w:marBottom w:val="0"/>
      <w:divBdr>
        <w:top w:val="none" w:sz="0" w:space="0" w:color="auto"/>
        <w:left w:val="none" w:sz="0" w:space="0" w:color="auto"/>
        <w:bottom w:val="none" w:sz="0" w:space="0" w:color="auto"/>
        <w:right w:val="none" w:sz="0" w:space="0" w:color="auto"/>
      </w:divBdr>
    </w:div>
    <w:div w:id="1265385700">
      <w:bodyDiv w:val="1"/>
      <w:marLeft w:val="0"/>
      <w:marRight w:val="0"/>
      <w:marTop w:val="0"/>
      <w:marBottom w:val="0"/>
      <w:divBdr>
        <w:top w:val="none" w:sz="0" w:space="0" w:color="auto"/>
        <w:left w:val="none" w:sz="0" w:space="0" w:color="auto"/>
        <w:bottom w:val="none" w:sz="0" w:space="0" w:color="auto"/>
        <w:right w:val="none" w:sz="0" w:space="0" w:color="auto"/>
      </w:divBdr>
    </w:div>
    <w:div w:id="1265460292">
      <w:bodyDiv w:val="1"/>
      <w:marLeft w:val="0"/>
      <w:marRight w:val="0"/>
      <w:marTop w:val="0"/>
      <w:marBottom w:val="0"/>
      <w:divBdr>
        <w:top w:val="none" w:sz="0" w:space="0" w:color="auto"/>
        <w:left w:val="none" w:sz="0" w:space="0" w:color="auto"/>
        <w:bottom w:val="none" w:sz="0" w:space="0" w:color="auto"/>
        <w:right w:val="none" w:sz="0" w:space="0" w:color="auto"/>
      </w:divBdr>
    </w:div>
    <w:div w:id="1265530268">
      <w:bodyDiv w:val="1"/>
      <w:marLeft w:val="0"/>
      <w:marRight w:val="0"/>
      <w:marTop w:val="0"/>
      <w:marBottom w:val="0"/>
      <w:divBdr>
        <w:top w:val="none" w:sz="0" w:space="0" w:color="auto"/>
        <w:left w:val="none" w:sz="0" w:space="0" w:color="auto"/>
        <w:bottom w:val="none" w:sz="0" w:space="0" w:color="auto"/>
        <w:right w:val="none" w:sz="0" w:space="0" w:color="auto"/>
      </w:divBdr>
    </w:div>
    <w:div w:id="1265648187">
      <w:bodyDiv w:val="1"/>
      <w:marLeft w:val="0"/>
      <w:marRight w:val="0"/>
      <w:marTop w:val="0"/>
      <w:marBottom w:val="0"/>
      <w:divBdr>
        <w:top w:val="none" w:sz="0" w:space="0" w:color="auto"/>
        <w:left w:val="none" w:sz="0" w:space="0" w:color="auto"/>
        <w:bottom w:val="none" w:sz="0" w:space="0" w:color="auto"/>
        <w:right w:val="none" w:sz="0" w:space="0" w:color="auto"/>
      </w:divBdr>
    </w:div>
    <w:div w:id="1265723203">
      <w:bodyDiv w:val="1"/>
      <w:marLeft w:val="0"/>
      <w:marRight w:val="0"/>
      <w:marTop w:val="0"/>
      <w:marBottom w:val="0"/>
      <w:divBdr>
        <w:top w:val="none" w:sz="0" w:space="0" w:color="auto"/>
        <w:left w:val="none" w:sz="0" w:space="0" w:color="auto"/>
        <w:bottom w:val="none" w:sz="0" w:space="0" w:color="auto"/>
        <w:right w:val="none" w:sz="0" w:space="0" w:color="auto"/>
      </w:divBdr>
    </w:div>
    <w:div w:id="1265842830">
      <w:bodyDiv w:val="1"/>
      <w:marLeft w:val="0"/>
      <w:marRight w:val="0"/>
      <w:marTop w:val="0"/>
      <w:marBottom w:val="0"/>
      <w:divBdr>
        <w:top w:val="none" w:sz="0" w:space="0" w:color="auto"/>
        <w:left w:val="none" w:sz="0" w:space="0" w:color="auto"/>
        <w:bottom w:val="none" w:sz="0" w:space="0" w:color="auto"/>
        <w:right w:val="none" w:sz="0" w:space="0" w:color="auto"/>
      </w:divBdr>
    </w:div>
    <w:div w:id="1265914741">
      <w:bodyDiv w:val="1"/>
      <w:marLeft w:val="0"/>
      <w:marRight w:val="0"/>
      <w:marTop w:val="0"/>
      <w:marBottom w:val="0"/>
      <w:divBdr>
        <w:top w:val="none" w:sz="0" w:space="0" w:color="auto"/>
        <w:left w:val="none" w:sz="0" w:space="0" w:color="auto"/>
        <w:bottom w:val="none" w:sz="0" w:space="0" w:color="auto"/>
        <w:right w:val="none" w:sz="0" w:space="0" w:color="auto"/>
      </w:divBdr>
    </w:div>
    <w:div w:id="1265921759">
      <w:bodyDiv w:val="1"/>
      <w:marLeft w:val="0"/>
      <w:marRight w:val="0"/>
      <w:marTop w:val="0"/>
      <w:marBottom w:val="0"/>
      <w:divBdr>
        <w:top w:val="none" w:sz="0" w:space="0" w:color="auto"/>
        <w:left w:val="none" w:sz="0" w:space="0" w:color="auto"/>
        <w:bottom w:val="none" w:sz="0" w:space="0" w:color="auto"/>
        <w:right w:val="none" w:sz="0" w:space="0" w:color="auto"/>
      </w:divBdr>
    </w:div>
    <w:div w:id="1265922321">
      <w:bodyDiv w:val="1"/>
      <w:marLeft w:val="0"/>
      <w:marRight w:val="0"/>
      <w:marTop w:val="0"/>
      <w:marBottom w:val="0"/>
      <w:divBdr>
        <w:top w:val="none" w:sz="0" w:space="0" w:color="auto"/>
        <w:left w:val="none" w:sz="0" w:space="0" w:color="auto"/>
        <w:bottom w:val="none" w:sz="0" w:space="0" w:color="auto"/>
        <w:right w:val="none" w:sz="0" w:space="0" w:color="auto"/>
      </w:divBdr>
    </w:div>
    <w:div w:id="1265965963">
      <w:bodyDiv w:val="1"/>
      <w:marLeft w:val="0"/>
      <w:marRight w:val="0"/>
      <w:marTop w:val="0"/>
      <w:marBottom w:val="0"/>
      <w:divBdr>
        <w:top w:val="none" w:sz="0" w:space="0" w:color="auto"/>
        <w:left w:val="none" w:sz="0" w:space="0" w:color="auto"/>
        <w:bottom w:val="none" w:sz="0" w:space="0" w:color="auto"/>
        <w:right w:val="none" w:sz="0" w:space="0" w:color="auto"/>
      </w:divBdr>
    </w:div>
    <w:div w:id="1266040739">
      <w:bodyDiv w:val="1"/>
      <w:marLeft w:val="0"/>
      <w:marRight w:val="0"/>
      <w:marTop w:val="0"/>
      <w:marBottom w:val="0"/>
      <w:divBdr>
        <w:top w:val="none" w:sz="0" w:space="0" w:color="auto"/>
        <w:left w:val="none" w:sz="0" w:space="0" w:color="auto"/>
        <w:bottom w:val="none" w:sz="0" w:space="0" w:color="auto"/>
        <w:right w:val="none" w:sz="0" w:space="0" w:color="auto"/>
      </w:divBdr>
    </w:div>
    <w:div w:id="1266155673">
      <w:bodyDiv w:val="1"/>
      <w:marLeft w:val="0"/>
      <w:marRight w:val="0"/>
      <w:marTop w:val="0"/>
      <w:marBottom w:val="0"/>
      <w:divBdr>
        <w:top w:val="none" w:sz="0" w:space="0" w:color="auto"/>
        <w:left w:val="none" w:sz="0" w:space="0" w:color="auto"/>
        <w:bottom w:val="none" w:sz="0" w:space="0" w:color="auto"/>
        <w:right w:val="none" w:sz="0" w:space="0" w:color="auto"/>
      </w:divBdr>
    </w:div>
    <w:div w:id="1266156482">
      <w:bodyDiv w:val="1"/>
      <w:marLeft w:val="0"/>
      <w:marRight w:val="0"/>
      <w:marTop w:val="0"/>
      <w:marBottom w:val="0"/>
      <w:divBdr>
        <w:top w:val="none" w:sz="0" w:space="0" w:color="auto"/>
        <w:left w:val="none" w:sz="0" w:space="0" w:color="auto"/>
        <w:bottom w:val="none" w:sz="0" w:space="0" w:color="auto"/>
        <w:right w:val="none" w:sz="0" w:space="0" w:color="auto"/>
      </w:divBdr>
    </w:div>
    <w:div w:id="1266158511">
      <w:bodyDiv w:val="1"/>
      <w:marLeft w:val="0"/>
      <w:marRight w:val="0"/>
      <w:marTop w:val="0"/>
      <w:marBottom w:val="0"/>
      <w:divBdr>
        <w:top w:val="none" w:sz="0" w:space="0" w:color="auto"/>
        <w:left w:val="none" w:sz="0" w:space="0" w:color="auto"/>
        <w:bottom w:val="none" w:sz="0" w:space="0" w:color="auto"/>
        <w:right w:val="none" w:sz="0" w:space="0" w:color="auto"/>
      </w:divBdr>
    </w:div>
    <w:div w:id="1266159033">
      <w:bodyDiv w:val="1"/>
      <w:marLeft w:val="0"/>
      <w:marRight w:val="0"/>
      <w:marTop w:val="0"/>
      <w:marBottom w:val="0"/>
      <w:divBdr>
        <w:top w:val="none" w:sz="0" w:space="0" w:color="auto"/>
        <w:left w:val="none" w:sz="0" w:space="0" w:color="auto"/>
        <w:bottom w:val="none" w:sz="0" w:space="0" w:color="auto"/>
        <w:right w:val="none" w:sz="0" w:space="0" w:color="auto"/>
      </w:divBdr>
    </w:div>
    <w:div w:id="1266160128">
      <w:bodyDiv w:val="1"/>
      <w:marLeft w:val="0"/>
      <w:marRight w:val="0"/>
      <w:marTop w:val="0"/>
      <w:marBottom w:val="0"/>
      <w:divBdr>
        <w:top w:val="none" w:sz="0" w:space="0" w:color="auto"/>
        <w:left w:val="none" w:sz="0" w:space="0" w:color="auto"/>
        <w:bottom w:val="none" w:sz="0" w:space="0" w:color="auto"/>
        <w:right w:val="none" w:sz="0" w:space="0" w:color="auto"/>
      </w:divBdr>
    </w:div>
    <w:div w:id="1266185114">
      <w:bodyDiv w:val="1"/>
      <w:marLeft w:val="0"/>
      <w:marRight w:val="0"/>
      <w:marTop w:val="0"/>
      <w:marBottom w:val="0"/>
      <w:divBdr>
        <w:top w:val="none" w:sz="0" w:space="0" w:color="auto"/>
        <w:left w:val="none" w:sz="0" w:space="0" w:color="auto"/>
        <w:bottom w:val="none" w:sz="0" w:space="0" w:color="auto"/>
        <w:right w:val="none" w:sz="0" w:space="0" w:color="auto"/>
      </w:divBdr>
    </w:div>
    <w:div w:id="1266233919">
      <w:bodyDiv w:val="1"/>
      <w:marLeft w:val="0"/>
      <w:marRight w:val="0"/>
      <w:marTop w:val="0"/>
      <w:marBottom w:val="0"/>
      <w:divBdr>
        <w:top w:val="none" w:sz="0" w:space="0" w:color="auto"/>
        <w:left w:val="none" w:sz="0" w:space="0" w:color="auto"/>
        <w:bottom w:val="none" w:sz="0" w:space="0" w:color="auto"/>
        <w:right w:val="none" w:sz="0" w:space="0" w:color="auto"/>
      </w:divBdr>
    </w:div>
    <w:div w:id="1266378029">
      <w:bodyDiv w:val="1"/>
      <w:marLeft w:val="0"/>
      <w:marRight w:val="0"/>
      <w:marTop w:val="0"/>
      <w:marBottom w:val="0"/>
      <w:divBdr>
        <w:top w:val="none" w:sz="0" w:space="0" w:color="auto"/>
        <w:left w:val="none" w:sz="0" w:space="0" w:color="auto"/>
        <w:bottom w:val="none" w:sz="0" w:space="0" w:color="auto"/>
        <w:right w:val="none" w:sz="0" w:space="0" w:color="auto"/>
      </w:divBdr>
    </w:div>
    <w:div w:id="1266382060">
      <w:bodyDiv w:val="1"/>
      <w:marLeft w:val="0"/>
      <w:marRight w:val="0"/>
      <w:marTop w:val="0"/>
      <w:marBottom w:val="0"/>
      <w:divBdr>
        <w:top w:val="none" w:sz="0" w:space="0" w:color="auto"/>
        <w:left w:val="none" w:sz="0" w:space="0" w:color="auto"/>
        <w:bottom w:val="none" w:sz="0" w:space="0" w:color="auto"/>
        <w:right w:val="none" w:sz="0" w:space="0" w:color="auto"/>
      </w:divBdr>
    </w:div>
    <w:div w:id="1266383135">
      <w:bodyDiv w:val="1"/>
      <w:marLeft w:val="0"/>
      <w:marRight w:val="0"/>
      <w:marTop w:val="0"/>
      <w:marBottom w:val="0"/>
      <w:divBdr>
        <w:top w:val="none" w:sz="0" w:space="0" w:color="auto"/>
        <w:left w:val="none" w:sz="0" w:space="0" w:color="auto"/>
        <w:bottom w:val="none" w:sz="0" w:space="0" w:color="auto"/>
        <w:right w:val="none" w:sz="0" w:space="0" w:color="auto"/>
      </w:divBdr>
    </w:div>
    <w:div w:id="1266498549">
      <w:bodyDiv w:val="1"/>
      <w:marLeft w:val="0"/>
      <w:marRight w:val="0"/>
      <w:marTop w:val="0"/>
      <w:marBottom w:val="0"/>
      <w:divBdr>
        <w:top w:val="none" w:sz="0" w:space="0" w:color="auto"/>
        <w:left w:val="none" w:sz="0" w:space="0" w:color="auto"/>
        <w:bottom w:val="none" w:sz="0" w:space="0" w:color="auto"/>
        <w:right w:val="none" w:sz="0" w:space="0" w:color="auto"/>
      </w:divBdr>
    </w:div>
    <w:div w:id="1266578880">
      <w:bodyDiv w:val="1"/>
      <w:marLeft w:val="0"/>
      <w:marRight w:val="0"/>
      <w:marTop w:val="0"/>
      <w:marBottom w:val="0"/>
      <w:divBdr>
        <w:top w:val="none" w:sz="0" w:space="0" w:color="auto"/>
        <w:left w:val="none" w:sz="0" w:space="0" w:color="auto"/>
        <w:bottom w:val="none" w:sz="0" w:space="0" w:color="auto"/>
        <w:right w:val="none" w:sz="0" w:space="0" w:color="auto"/>
      </w:divBdr>
    </w:div>
    <w:div w:id="1266616477">
      <w:bodyDiv w:val="1"/>
      <w:marLeft w:val="0"/>
      <w:marRight w:val="0"/>
      <w:marTop w:val="0"/>
      <w:marBottom w:val="0"/>
      <w:divBdr>
        <w:top w:val="none" w:sz="0" w:space="0" w:color="auto"/>
        <w:left w:val="none" w:sz="0" w:space="0" w:color="auto"/>
        <w:bottom w:val="none" w:sz="0" w:space="0" w:color="auto"/>
        <w:right w:val="none" w:sz="0" w:space="0" w:color="auto"/>
      </w:divBdr>
    </w:div>
    <w:div w:id="1266645894">
      <w:bodyDiv w:val="1"/>
      <w:marLeft w:val="0"/>
      <w:marRight w:val="0"/>
      <w:marTop w:val="0"/>
      <w:marBottom w:val="0"/>
      <w:divBdr>
        <w:top w:val="none" w:sz="0" w:space="0" w:color="auto"/>
        <w:left w:val="none" w:sz="0" w:space="0" w:color="auto"/>
        <w:bottom w:val="none" w:sz="0" w:space="0" w:color="auto"/>
        <w:right w:val="none" w:sz="0" w:space="0" w:color="auto"/>
      </w:divBdr>
    </w:div>
    <w:div w:id="1266884762">
      <w:bodyDiv w:val="1"/>
      <w:marLeft w:val="0"/>
      <w:marRight w:val="0"/>
      <w:marTop w:val="0"/>
      <w:marBottom w:val="0"/>
      <w:divBdr>
        <w:top w:val="none" w:sz="0" w:space="0" w:color="auto"/>
        <w:left w:val="none" w:sz="0" w:space="0" w:color="auto"/>
        <w:bottom w:val="none" w:sz="0" w:space="0" w:color="auto"/>
        <w:right w:val="none" w:sz="0" w:space="0" w:color="auto"/>
      </w:divBdr>
    </w:div>
    <w:div w:id="1267033619">
      <w:bodyDiv w:val="1"/>
      <w:marLeft w:val="0"/>
      <w:marRight w:val="0"/>
      <w:marTop w:val="0"/>
      <w:marBottom w:val="0"/>
      <w:divBdr>
        <w:top w:val="none" w:sz="0" w:space="0" w:color="auto"/>
        <w:left w:val="none" w:sz="0" w:space="0" w:color="auto"/>
        <w:bottom w:val="none" w:sz="0" w:space="0" w:color="auto"/>
        <w:right w:val="none" w:sz="0" w:space="0" w:color="auto"/>
      </w:divBdr>
    </w:div>
    <w:div w:id="1267036283">
      <w:bodyDiv w:val="1"/>
      <w:marLeft w:val="0"/>
      <w:marRight w:val="0"/>
      <w:marTop w:val="0"/>
      <w:marBottom w:val="0"/>
      <w:divBdr>
        <w:top w:val="none" w:sz="0" w:space="0" w:color="auto"/>
        <w:left w:val="none" w:sz="0" w:space="0" w:color="auto"/>
        <w:bottom w:val="none" w:sz="0" w:space="0" w:color="auto"/>
        <w:right w:val="none" w:sz="0" w:space="0" w:color="auto"/>
      </w:divBdr>
    </w:div>
    <w:div w:id="1267037854">
      <w:bodyDiv w:val="1"/>
      <w:marLeft w:val="0"/>
      <w:marRight w:val="0"/>
      <w:marTop w:val="0"/>
      <w:marBottom w:val="0"/>
      <w:divBdr>
        <w:top w:val="none" w:sz="0" w:space="0" w:color="auto"/>
        <w:left w:val="none" w:sz="0" w:space="0" w:color="auto"/>
        <w:bottom w:val="none" w:sz="0" w:space="0" w:color="auto"/>
        <w:right w:val="none" w:sz="0" w:space="0" w:color="auto"/>
      </w:divBdr>
    </w:div>
    <w:div w:id="1267040207">
      <w:bodyDiv w:val="1"/>
      <w:marLeft w:val="0"/>
      <w:marRight w:val="0"/>
      <w:marTop w:val="0"/>
      <w:marBottom w:val="0"/>
      <w:divBdr>
        <w:top w:val="none" w:sz="0" w:space="0" w:color="auto"/>
        <w:left w:val="none" w:sz="0" w:space="0" w:color="auto"/>
        <w:bottom w:val="none" w:sz="0" w:space="0" w:color="auto"/>
        <w:right w:val="none" w:sz="0" w:space="0" w:color="auto"/>
      </w:divBdr>
    </w:div>
    <w:div w:id="1267083656">
      <w:bodyDiv w:val="1"/>
      <w:marLeft w:val="0"/>
      <w:marRight w:val="0"/>
      <w:marTop w:val="0"/>
      <w:marBottom w:val="0"/>
      <w:divBdr>
        <w:top w:val="none" w:sz="0" w:space="0" w:color="auto"/>
        <w:left w:val="none" w:sz="0" w:space="0" w:color="auto"/>
        <w:bottom w:val="none" w:sz="0" w:space="0" w:color="auto"/>
        <w:right w:val="none" w:sz="0" w:space="0" w:color="auto"/>
      </w:divBdr>
    </w:div>
    <w:div w:id="1267151143">
      <w:bodyDiv w:val="1"/>
      <w:marLeft w:val="0"/>
      <w:marRight w:val="0"/>
      <w:marTop w:val="0"/>
      <w:marBottom w:val="0"/>
      <w:divBdr>
        <w:top w:val="none" w:sz="0" w:space="0" w:color="auto"/>
        <w:left w:val="none" w:sz="0" w:space="0" w:color="auto"/>
        <w:bottom w:val="none" w:sz="0" w:space="0" w:color="auto"/>
        <w:right w:val="none" w:sz="0" w:space="0" w:color="auto"/>
      </w:divBdr>
    </w:div>
    <w:div w:id="1267151585">
      <w:bodyDiv w:val="1"/>
      <w:marLeft w:val="0"/>
      <w:marRight w:val="0"/>
      <w:marTop w:val="0"/>
      <w:marBottom w:val="0"/>
      <w:divBdr>
        <w:top w:val="none" w:sz="0" w:space="0" w:color="auto"/>
        <w:left w:val="none" w:sz="0" w:space="0" w:color="auto"/>
        <w:bottom w:val="none" w:sz="0" w:space="0" w:color="auto"/>
        <w:right w:val="none" w:sz="0" w:space="0" w:color="auto"/>
      </w:divBdr>
    </w:div>
    <w:div w:id="1267155039">
      <w:bodyDiv w:val="1"/>
      <w:marLeft w:val="0"/>
      <w:marRight w:val="0"/>
      <w:marTop w:val="0"/>
      <w:marBottom w:val="0"/>
      <w:divBdr>
        <w:top w:val="none" w:sz="0" w:space="0" w:color="auto"/>
        <w:left w:val="none" w:sz="0" w:space="0" w:color="auto"/>
        <w:bottom w:val="none" w:sz="0" w:space="0" w:color="auto"/>
        <w:right w:val="none" w:sz="0" w:space="0" w:color="auto"/>
      </w:divBdr>
    </w:div>
    <w:div w:id="1267230132">
      <w:bodyDiv w:val="1"/>
      <w:marLeft w:val="0"/>
      <w:marRight w:val="0"/>
      <w:marTop w:val="0"/>
      <w:marBottom w:val="0"/>
      <w:divBdr>
        <w:top w:val="none" w:sz="0" w:space="0" w:color="auto"/>
        <w:left w:val="none" w:sz="0" w:space="0" w:color="auto"/>
        <w:bottom w:val="none" w:sz="0" w:space="0" w:color="auto"/>
        <w:right w:val="none" w:sz="0" w:space="0" w:color="auto"/>
      </w:divBdr>
    </w:div>
    <w:div w:id="1267269734">
      <w:bodyDiv w:val="1"/>
      <w:marLeft w:val="0"/>
      <w:marRight w:val="0"/>
      <w:marTop w:val="0"/>
      <w:marBottom w:val="0"/>
      <w:divBdr>
        <w:top w:val="none" w:sz="0" w:space="0" w:color="auto"/>
        <w:left w:val="none" w:sz="0" w:space="0" w:color="auto"/>
        <w:bottom w:val="none" w:sz="0" w:space="0" w:color="auto"/>
        <w:right w:val="none" w:sz="0" w:space="0" w:color="auto"/>
      </w:divBdr>
    </w:div>
    <w:div w:id="1267270837">
      <w:bodyDiv w:val="1"/>
      <w:marLeft w:val="0"/>
      <w:marRight w:val="0"/>
      <w:marTop w:val="0"/>
      <w:marBottom w:val="0"/>
      <w:divBdr>
        <w:top w:val="none" w:sz="0" w:space="0" w:color="auto"/>
        <w:left w:val="none" w:sz="0" w:space="0" w:color="auto"/>
        <w:bottom w:val="none" w:sz="0" w:space="0" w:color="auto"/>
        <w:right w:val="none" w:sz="0" w:space="0" w:color="auto"/>
      </w:divBdr>
    </w:div>
    <w:div w:id="1267348772">
      <w:bodyDiv w:val="1"/>
      <w:marLeft w:val="0"/>
      <w:marRight w:val="0"/>
      <w:marTop w:val="0"/>
      <w:marBottom w:val="0"/>
      <w:divBdr>
        <w:top w:val="none" w:sz="0" w:space="0" w:color="auto"/>
        <w:left w:val="none" w:sz="0" w:space="0" w:color="auto"/>
        <w:bottom w:val="none" w:sz="0" w:space="0" w:color="auto"/>
        <w:right w:val="none" w:sz="0" w:space="0" w:color="auto"/>
      </w:divBdr>
    </w:div>
    <w:div w:id="1267349138">
      <w:bodyDiv w:val="1"/>
      <w:marLeft w:val="0"/>
      <w:marRight w:val="0"/>
      <w:marTop w:val="0"/>
      <w:marBottom w:val="0"/>
      <w:divBdr>
        <w:top w:val="none" w:sz="0" w:space="0" w:color="auto"/>
        <w:left w:val="none" w:sz="0" w:space="0" w:color="auto"/>
        <w:bottom w:val="none" w:sz="0" w:space="0" w:color="auto"/>
        <w:right w:val="none" w:sz="0" w:space="0" w:color="auto"/>
      </w:divBdr>
    </w:div>
    <w:div w:id="1267351553">
      <w:bodyDiv w:val="1"/>
      <w:marLeft w:val="0"/>
      <w:marRight w:val="0"/>
      <w:marTop w:val="0"/>
      <w:marBottom w:val="0"/>
      <w:divBdr>
        <w:top w:val="none" w:sz="0" w:space="0" w:color="auto"/>
        <w:left w:val="none" w:sz="0" w:space="0" w:color="auto"/>
        <w:bottom w:val="none" w:sz="0" w:space="0" w:color="auto"/>
        <w:right w:val="none" w:sz="0" w:space="0" w:color="auto"/>
      </w:divBdr>
    </w:div>
    <w:div w:id="1267469583">
      <w:bodyDiv w:val="1"/>
      <w:marLeft w:val="0"/>
      <w:marRight w:val="0"/>
      <w:marTop w:val="0"/>
      <w:marBottom w:val="0"/>
      <w:divBdr>
        <w:top w:val="none" w:sz="0" w:space="0" w:color="auto"/>
        <w:left w:val="none" w:sz="0" w:space="0" w:color="auto"/>
        <w:bottom w:val="none" w:sz="0" w:space="0" w:color="auto"/>
        <w:right w:val="none" w:sz="0" w:space="0" w:color="auto"/>
      </w:divBdr>
    </w:div>
    <w:div w:id="1267539829">
      <w:bodyDiv w:val="1"/>
      <w:marLeft w:val="0"/>
      <w:marRight w:val="0"/>
      <w:marTop w:val="0"/>
      <w:marBottom w:val="0"/>
      <w:divBdr>
        <w:top w:val="none" w:sz="0" w:space="0" w:color="auto"/>
        <w:left w:val="none" w:sz="0" w:space="0" w:color="auto"/>
        <w:bottom w:val="none" w:sz="0" w:space="0" w:color="auto"/>
        <w:right w:val="none" w:sz="0" w:space="0" w:color="auto"/>
      </w:divBdr>
    </w:div>
    <w:div w:id="1267542270">
      <w:bodyDiv w:val="1"/>
      <w:marLeft w:val="0"/>
      <w:marRight w:val="0"/>
      <w:marTop w:val="0"/>
      <w:marBottom w:val="0"/>
      <w:divBdr>
        <w:top w:val="none" w:sz="0" w:space="0" w:color="auto"/>
        <w:left w:val="none" w:sz="0" w:space="0" w:color="auto"/>
        <w:bottom w:val="none" w:sz="0" w:space="0" w:color="auto"/>
        <w:right w:val="none" w:sz="0" w:space="0" w:color="auto"/>
      </w:divBdr>
    </w:div>
    <w:div w:id="1267612398">
      <w:bodyDiv w:val="1"/>
      <w:marLeft w:val="0"/>
      <w:marRight w:val="0"/>
      <w:marTop w:val="0"/>
      <w:marBottom w:val="0"/>
      <w:divBdr>
        <w:top w:val="none" w:sz="0" w:space="0" w:color="auto"/>
        <w:left w:val="none" w:sz="0" w:space="0" w:color="auto"/>
        <w:bottom w:val="none" w:sz="0" w:space="0" w:color="auto"/>
        <w:right w:val="none" w:sz="0" w:space="0" w:color="auto"/>
      </w:divBdr>
    </w:div>
    <w:div w:id="1267621259">
      <w:bodyDiv w:val="1"/>
      <w:marLeft w:val="0"/>
      <w:marRight w:val="0"/>
      <w:marTop w:val="0"/>
      <w:marBottom w:val="0"/>
      <w:divBdr>
        <w:top w:val="none" w:sz="0" w:space="0" w:color="auto"/>
        <w:left w:val="none" w:sz="0" w:space="0" w:color="auto"/>
        <w:bottom w:val="none" w:sz="0" w:space="0" w:color="auto"/>
        <w:right w:val="none" w:sz="0" w:space="0" w:color="auto"/>
      </w:divBdr>
    </w:div>
    <w:div w:id="1267689986">
      <w:bodyDiv w:val="1"/>
      <w:marLeft w:val="0"/>
      <w:marRight w:val="0"/>
      <w:marTop w:val="0"/>
      <w:marBottom w:val="0"/>
      <w:divBdr>
        <w:top w:val="none" w:sz="0" w:space="0" w:color="auto"/>
        <w:left w:val="none" w:sz="0" w:space="0" w:color="auto"/>
        <w:bottom w:val="none" w:sz="0" w:space="0" w:color="auto"/>
        <w:right w:val="none" w:sz="0" w:space="0" w:color="auto"/>
      </w:divBdr>
    </w:div>
    <w:div w:id="1267690451">
      <w:bodyDiv w:val="1"/>
      <w:marLeft w:val="0"/>
      <w:marRight w:val="0"/>
      <w:marTop w:val="0"/>
      <w:marBottom w:val="0"/>
      <w:divBdr>
        <w:top w:val="none" w:sz="0" w:space="0" w:color="auto"/>
        <w:left w:val="none" w:sz="0" w:space="0" w:color="auto"/>
        <w:bottom w:val="none" w:sz="0" w:space="0" w:color="auto"/>
        <w:right w:val="none" w:sz="0" w:space="0" w:color="auto"/>
      </w:divBdr>
    </w:div>
    <w:div w:id="1267691433">
      <w:bodyDiv w:val="1"/>
      <w:marLeft w:val="0"/>
      <w:marRight w:val="0"/>
      <w:marTop w:val="0"/>
      <w:marBottom w:val="0"/>
      <w:divBdr>
        <w:top w:val="none" w:sz="0" w:space="0" w:color="auto"/>
        <w:left w:val="none" w:sz="0" w:space="0" w:color="auto"/>
        <w:bottom w:val="none" w:sz="0" w:space="0" w:color="auto"/>
        <w:right w:val="none" w:sz="0" w:space="0" w:color="auto"/>
      </w:divBdr>
    </w:div>
    <w:div w:id="1267808546">
      <w:bodyDiv w:val="1"/>
      <w:marLeft w:val="0"/>
      <w:marRight w:val="0"/>
      <w:marTop w:val="0"/>
      <w:marBottom w:val="0"/>
      <w:divBdr>
        <w:top w:val="none" w:sz="0" w:space="0" w:color="auto"/>
        <w:left w:val="none" w:sz="0" w:space="0" w:color="auto"/>
        <w:bottom w:val="none" w:sz="0" w:space="0" w:color="auto"/>
        <w:right w:val="none" w:sz="0" w:space="0" w:color="auto"/>
      </w:divBdr>
    </w:div>
    <w:div w:id="1267928468">
      <w:bodyDiv w:val="1"/>
      <w:marLeft w:val="0"/>
      <w:marRight w:val="0"/>
      <w:marTop w:val="0"/>
      <w:marBottom w:val="0"/>
      <w:divBdr>
        <w:top w:val="none" w:sz="0" w:space="0" w:color="auto"/>
        <w:left w:val="none" w:sz="0" w:space="0" w:color="auto"/>
        <w:bottom w:val="none" w:sz="0" w:space="0" w:color="auto"/>
        <w:right w:val="none" w:sz="0" w:space="0" w:color="auto"/>
      </w:divBdr>
    </w:div>
    <w:div w:id="1267931070">
      <w:bodyDiv w:val="1"/>
      <w:marLeft w:val="0"/>
      <w:marRight w:val="0"/>
      <w:marTop w:val="0"/>
      <w:marBottom w:val="0"/>
      <w:divBdr>
        <w:top w:val="none" w:sz="0" w:space="0" w:color="auto"/>
        <w:left w:val="none" w:sz="0" w:space="0" w:color="auto"/>
        <w:bottom w:val="none" w:sz="0" w:space="0" w:color="auto"/>
        <w:right w:val="none" w:sz="0" w:space="0" w:color="auto"/>
      </w:divBdr>
    </w:div>
    <w:div w:id="1267998596">
      <w:bodyDiv w:val="1"/>
      <w:marLeft w:val="0"/>
      <w:marRight w:val="0"/>
      <w:marTop w:val="0"/>
      <w:marBottom w:val="0"/>
      <w:divBdr>
        <w:top w:val="none" w:sz="0" w:space="0" w:color="auto"/>
        <w:left w:val="none" w:sz="0" w:space="0" w:color="auto"/>
        <w:bottom w:val="none" w:sz="0" w:space="0" w:color="auto"/>
        <w:right w:val="none" w:sz="0" w:space="0" w:color="auto"/>
      </w:divBdr>
    </w:div>
    <w:div w:id="1267999970">
      <w:bodyDiv w:val="1"/>
      <w:marLeft w:val="0"/>
      <w:marRight w:val="0"/>
      <w:marTop w:val="0"/>
      <w:marBottom w:val="0"/>
      <w:divBdr>
        <w:top w:val="none" w:sz="0" w:space="0" w:color="auto"/>
        <w:left w:val="none" w:sz="0" w:space="0" w:color="auto"/>
        <w:bottom w:val="none" w:sz="0" w:space="0" w:color="auto"/>
        <w:right w:val="none" w:sz="0" w:space="0" w:color="auto"/>
      </w:divBdr>
    </w:div>
    <w:div w:id="1268006156">
      <w:bodyDiv w:val="1"/>
      <w:marLeft w:val="0"/>
      <w:marRight w:val="0"/>
      <w:marTop w:val="0"/>
      <w:marBottom w:val="0"/>
      <w:divBdr>
        <w:top w:val="none" w:sz="0" w:space="0" w:color="auto"/>
        <w:left w:val="none" w:sz="0" w:space="0" w:color="auto"/>
        <w:bottom w:val="none" w:sz="0" w:space="0" w:color="auto"/>
        <w:right w:val="none" w:sz="0" w:space="0" w:color="auto"/>
      </w:divBdr>
    </w:div>
    <w:div w:id="1268192011">
      <w:bodyDiv w:val="1"/>
      <w:marLeft w:val="0"/>
      <w:marRight w:val="0"/>
      <w:marTop w:val="0"/>
      <w:marBottom w:val="0"/>
      <w:divBdr>
        <w:top w:val="none" w:sz="0" w:space="0" w:color="auto"/>
        <w:left w:val="none" w:sz="0" w:space="0" w:color="auto"/>
        <w:bottom w:val="none" w:sz="0" w:space="0" w:color="auto"/>
        <w:right w:val="none" w:sz="0" w:space="0" w:color="auto"/>
      </w:divBdr>
    </w:div>
    <w:div w:id="1268272375">
      <w:bodyDiv w:val="1"/>
      <w:marLeft w:val="0"/>
      <w:marRight w:val="0"/>
      <w:marTop w:val="0"/>
      <w:marBottom w:val="0"/>
      <w:divBdr>
        <w:top w:val="none" w:sz="0" w:space="0" w:color="auto"/>
        <w:left w:val="none" w:sz="0" w:space="0" w:color="auto"/>
        <w:bottom w:val="none" w:sz="0" w:space="0" w:color="auto"/>
        <w:right w:val="none" w:sz="0" w:space="0" w:color="auto"/>
      </w:divBdr>
    </w:div>
    <w:div w:id="1268344476">
      <w:bodyDiv w:val="1"/>
      <w:marLeft w:val="0"/>
      <w:marRight w:val="0"/>
      <w:marTop w:val="0"/>
      <w:marBottom w:val="0"/>
      <w:divBdr>
        <w:top w:val="none" w:sz="0" w:space="0" w:color="auto"/>
        <w:left w:val="none" w:sz="0" w:space="0" w:color="auto"/>
        <w:bottom w:val="none" w:sz="0" w:space="0" w:color="auto"/>
        <w:right w:val="none" w:sz="0" w:space="0" w:color="auto"/>
      </w:divBdr>
    </w:div>
    <w:div w:id="1268349126">
      <w:bodyDiv w:val="1"/>
      <w:marLeft w:val="0"/>
      <w:marRight w:val="0"/>
      <w:marTop w:val="0"/>
      <w:marBottom w:val="0"/>
      <w:divBdr>
        <w:top w:val="none" w:sz="0" w:space="0" w:color="auto"/>
        <w:left w:val="none" w:sz="0" w:space="0" w:color="auto"/>
        <w:bottom w:val="none" w:sz="0" w:space="0" w:color="auto"/>
        <w:right w:val="none" w:sz="0" w:space="0" w:color="auto"/>
      </w:divBdr>
    </w:div>
    <w:div w:id="1268350919">
      <w:bodyDiv w:val="1"/>
      <w:marLeft w:val="0"/>
      <w:marRight w:val="0"/>
      <w:marTop w:val="0"/>
      <w:marBottom w:val="0"/>
      <w:divBdr>
        <w:top w:val="none" w:sz="0" w:space="0" w:color="auto"/>
        <w:left w:val="none" w:sz="0" w:space="0" w:color="auto"/>
        <w:bottom w:val="none" w:sz="0" w:space="0" w:color="auto"/>
        <w:right w:val="none" w:sz="0" w:space="0" w:color="auto"/>
      </w:divBdr>
    </w:div>
    <w:div w:id="1268386455">
      <w:bodyDiv w:val="1"/>
      <w:marLeft w:val="0"/>
      <w:marRight w:val="0"/>
      <w:marTop w:val="0"/>
      <w:marBottom w:val="0"/>
      <w:divBdr>
        <w:top w:val="none" w:sz="0" w:space="0" w:color="auto"/>
        <w:left w:val="none" w:sz="0" w:space="0" w:color="auto"/>
        <w:bottom w:val="none" w:sz="0" w:space="0" w:color="auto"/>
        <w:right w:val="none" w:sz="0" w:space="0" w:color="auto"/>
      </w:divBdr>
    </w:div>
    <w:div w:id="1268388548">
      <w:bodyDiv w:val="1"/>
      <w:marLeft w:val="0"/>
      <w:marRight w:val="0"/>
      <w:marTop w:val="0"/>
      <w:marBottom w:val="0"/>
      <w:divBdr>
        <w:top w:val="none" w:sz="0" w:space="0" w:color="auto"/>
        <w:left w:val="none" w:sz="0" w:space="0" w:color="auto"/>
        <w:bottom w:val="none" w:sz="0" w:space="0" w:color="auto"/>
        <w:right w:val="none" w:sz="0" w:space="0" w:color="auto"/>
      </w:divBdr>
    </w:div>
    <w:div w:id="1268466219">
      <w:bodyDiv w:val="1"/>
      <w:marLeft w:val="0"/>
      <w:marRight w:val="0"/>
      <w:marTop w:val="0"/>
      <w:marBottom w:val="0"/>
      <w:divBdr>
        <w:top w:val="none" w:sz="0" w:space="0" w:color="auto"/>
        <w:left w:val="none" w:sz="0" w:space="0" w:color="auto"/>
        <w:bottom w:val="none" w:sz="0" w:space="0" w:color="auto"/>
        <w:right w:val="none" w:sz="0" w:space="0" w:color="auto"/>
      </w:divBdr>
    </w:div>
    <w:div w:id="1268662056">
      <w:bodyDiv w:val="1"/>
      <w:marLeft w:val="0"/>
      <w:marRight w:val="0"/>
      <w:marTop w:val="0"/>
      <w:marBottom w:val="0"/>
      <w:divBdr>
        <w:top w:val="none" w:sz="0" w:space="0" w:color="auto"/>
        <w:left w:val="none" w:sz="0" w:space="0" w:color="auto"/>
        <w:bottom w:val="none" w:sz="0" w:space="0" w:color="auto"/>
        <w:right w:val="none" w:sz="0" w:space="0" w:color="auto"/>
      </w:divBdr>
    </w:div>
    <w:div w:id="1268729444">
      <w:bodyDiv w:val="1"/>
      <w:marLeft w:val="0"/>
      <w:marRight w:val="0"/>
      <w:marTop w:val="0"/>
      <w:marBottom w:val="0"/>
      <w:divBdr>
        <w:top w:val="none" w:sz="0" w:space="0" w:color="auto"/>
        <w:left w:val="none" w:sz="0" w:space="0" w:color="auto"/>
        <w:bottom w:val="none" w:sz="0" w:space="0" w:color="auto"/>
        <w:right w:val="none" w:sz="0" w:space="0" w:color="auto"/>
      </w:divBdr>
    </w:div>
    <w:div w:id="1268809490">
      <w:bodyDiv w:val="1"/>
      <w:marLeft w:val="0"/>
      <w:marRight w:val="0"/>
      <w:marTop w:val="0"/>
      <w:marBottom w:val="0"/>
      <w:divBdr>
        <w:top w:val="none" w:sz="0" w:space="0" w:color="auto"/>
        <w:left w:val="none" w:sz="0" w:space="0" w:color="auto"/>
        <w:bottom w:val="none" w:sz="0" w:space="0" w:color="auto"/>
        <w:right w:val="none" w:sz="0" w:space="0" w:color="auto"/>
      </w:divBdr>
    </w:div>
    <w:div w:id="1268848780">
      <w:bodyDiv w:val="1"/>
      <w:marLeft w:val="0"/>
      <w:marRight w:val="0"/>
      <w:marTop w:val="0"/>
      <w:marBottom w:val="0"/>
      <w:divBdr>
        <w:top w:val="none" w:sz="0" w:space="0" w:color="auto"/>
        <w:left w:val="none" w:sz="0" w:space="0" w:color="auto"/>
        <w:bottom w:val="none" w:sz="0" w:space="0" w:color="auto"/>
        <w:right w:val="none" w:sz="0" w:space="0" w:color="auto"/>
      </w:divBdr>
    </w:div>
    <w:div w:id="1268855680">
      <w:bodyDiv w:val="1"/>
      <w:marLeft w:val="0"/>
      <w:marRight w:val="0"/>
      <w:marTop w:val="0"/>
      <w:marBottom w:val="0"/>
      <w:divBdr>
        <w:top w:val="none" w:sz="0" w:space="0" w:color="auto"/>
        <w:left w:val="none" w:sz="0" w:space="0" w:color="auto"/>
        <w:bottom w:val="none" w:sz="0" w:space="0" w:color="auto"/>
        <w:right w:val="none" w:sz="0" w:space="0" w:color="auto"/>
      </w:divBdr>
    </w:div>
    <w:div w:id="1268973601">
      <w:bodyDiv w:val="1"/>
      <w:marLeft w:val="0"/>
      <w:marRight w:val="0"/>
      <w:marTop w:val="0"/>
      <w:marBottom w:val="0"/>
      <w:divBdr>
        <w:top w:val="none" w:sz="0" w:space="0" w:color="auto"/>
        <w:left w:val="none" w:sz="0" w:space="0" w:color="auto"/>
        <w:bottom w:val="none" w:sz="0" w:space="0" w:color="auto"/>
        <w:right w:val="none" w:sz="0" w:space="0" w:color="auto"/>
      </w:divBdr>
    </w:div>
    <w:div w:id="1268974035">
      <w:bodyDiv w:val="1"/>
      <w:marLeft w:val="0"/>
      <w:marRight w:val="0"/>
      <w:marTop w:val="0"/>
      <w:marBottom w:val="0"/>
      <w:divBdr>
        <w:top w:val="none" w:sz="0" w:space="0" w:color="auto"/>
        <w:left w:val="none" w:sz="0" w:space="0" w:color="auto"/>
        <w:bottom w:val="none" w:sz="0" w:space="0" w:color="auto"/>
        <w:right w:val="none" w:sz="0" w:space="0" w:color="auto"/>
      </w:divBdr>
    </w:div>
    <w:div w:id="1269044131">
      <w:bodyDiv w:val="1"/>
      <w:marLeft w:val="0"/>
      <w:marRight w:val="0"/>
      <w:marTop w:val="0"/>
      <w:marBottom w:val="0"/>
      <w:divBdr>
        <w:top w:val="none" w:sz="0" w:space="0" w:color="auto"/>
        <w:left w:val="none" w:sz="0" w:space="0" w:color="auto"/>
        <w:bottom w:val="none" w:sz="0" w:space="0" w:color="auto"/>
        <w:right w:val="none" w:sz="0" w:space="0" w:color="auto"/>
      </w:divBdr>
    </w:div>
    <w:div w:id="1269048552">
      <w:bodyDiv w:val="1"/>
      <w:marLeft w:val="0"/>
      <w:marRight w:val="0"/>
      <w:marTop w:val="0"/>
      <w:marBottom w:val="0"/>
      <w:divBdr>
        <w:top w:val="none" w:sz="0" w:space="0" w:color="auto"/>
        <w:left w:val="none" w:sz="0" w:space="0" w:color="auto"/>
        <w:bottom w:val="none" w:sz="0" w:space="0" w:color="auto"/>
        <w:right w:val="none" w:sz="0" w:space="0" w:color="auto"/>
      </w:divBdr>
    </w:div>
    <w:div w:id="1269119268">
      <w:bodyDiv w:val="1"/>
      <w:marLeft w:val="0"/>
      <w:marRight w:val="0"/>
      <w:marTop w:val="0"/>
      <w:marBottom w:val="0"/>
      <w:divBdr>
        <w:top w:val="none" w:sz="0" w:space="0" w:color="auto"/>
        <w:left w:val="none" w:sz="0" w:space="0" w:color="auto"/>
        <w:bottom w:val="none" w:sz="0" w:space="0" w:color="auto"/>
        <w:right w:val="none" w:sz="0" w:space="0" w:color="auto"/>
      </w:divBdr>
    </w:div>
    <w:div w:id="1269191740">
      <w:bodyDiv w:val="1"/>
      <w:marLeft w:val="0"/>
      <w:marRight w:val="0"/>
      <w:marTop w:val="0"/>
      <w:marBottom w:val="0"/>
      <w:divBdr>
        <w:top w:val="none" w:sz="0" w:space="0" w:color="auto"/>
        <w:left w:val="none" w:sz="0" w:space="0" w:color="auto"/>
        <w:bottom w:val="none" w:sz="0" w:space="0" w:color="auto"/>
        <w:right w:val="none" w:sz="0" w:space="0" w:color="auto"/>
      </w:divBdr>
    </w:div>
    <w:div w:id="1269193945">
      <w:bodyDiv w:val="1"/>
      <w:marLeft w:val="0"/>
      <w:marRight w:val="0"/>
      <w:marTop w:val="0"/>
      <w:marBottom w:val="0"/>
      <w:divBdr>
        <w:top w:val="none" w:sz="0" w:space="0" w:color="auto"/>
        <w:left w:val="none" w:sz="0" w:space="0" w:color="auto"/>
        <w:bottom w:val="none" w:sz="0" w:space="0" w:color="auto"/>
        <w:right w:val="none" w:sz="0" w:space="0" w:color="auto"/>
      </w:divBdr>
    </w:div>
    <w:div w:id="1269195212">
      <w:bodyDiv w:val="1"/>
      <w:marLeft w:val="0"/>
      <w:marRight w:val="0"/>
      <w:marTop w:val="0"/>
      <w:marBottom w:val="0"/>
      <w:divBdr>
        <w:top w:val="none" w:sz="0" w:space="0" w:color="auto"/>
        <w:left w:val="none" w:sz="0" w:space="0" w:color="auto"/>
        <w:bottom w:val="none" w:sz="0" w:space="0" w:color="auto"/>
        <w:right w:val="none" w:sz="0" w:space="0" w:color="auto"/>
      </w:divBdr>
    </w:div>
    <w:div w:id="1269199757">
      <w:bodyDiv w:val="1"/>
      <w:marLeft w:val="0"/>
      <w:marRight w:val="0"/>
      <w:marTop w:val="0"/>
      <w:marBottom w:val="0"/>
      <w:divBdr>
        <w:top w:val="none" w:sz="0" w:space="0" w:color="auto"/>
        <w:left w:val="none" w:sz="0" w:space="0" w:color="auto"/>
        <w:bottom w:val="none" w:sz="0" w:space="0" w:color="auto"/>
        <w:right w:val="none" w:sz="0" w:space="0" w:color="auto"/>
      </w:divBdr>
    </w:div>
    <w:div w:id="1269199974">
      <w:bodyDiv w:val="1"/>
      <w:marLeft w:val="0"/>
      <w:marRight w:val="0"/>
      <w:marTop w:val="0"/>
      <w:marBottom w:val="0"/>
      <w:divBdr>
        <w:top w:val="none" w:sz="0" w:space="0" w:color="auto"/>
        <w:left w:val="none" w:sz="0" w:space="0" w:color="auto"/>
        <w:bottom w:val="none" w:sz="0" w:space="0" w:color="auto"/>
        <w:right w:val="none" w:sz="0" w:space="0" w:color="auto"/>
      </w:divBdr>
    </w:div>
    <w:div w:id="1269240183">
      <w:bodyDiv w:val="1"/>
      <w:marLeft w:val="0"/>
      <w:marRight w:val="0"/>
      <w:marTop w:val="0"/>
      <w:marBottom w:val="0"/>
      <w:divBdr>
        <w:top w:val="none" w:sz="0" w:space="0" w:color="auto"/>
        <w:left w:val="none" w:sz="0" w:space="0" w:color="auto"/>
        <w:bottom w:val="none" w:sz="0" w:space="0" w:color="auto"/>
        <w:right w:val="none" w:sz="0" w:space="0" w:color="auto"/>
      </w:divBdr>
    </w:div>
    <w:div w:id="1269386418">
      <w:bodyDiv w:val="1"/>
      <w:marLeft w:val="0"/>
      <w:marRight w:val="0"/>
      <w:marTop w:val="0"/>
      <w:marBottom w:val="0"/>
      <w:divBdr>
        <w:top w:val="none" w:sz="0" w:space="0" w:color="auto"/>
        <w:left w:val="none" w:sz="0" w:space="0" w:color="auto"/>
        <w:bottom w:val="none" w:sz="0" w:space="0" w:color="auto"/>
        <w:right w:val="none" w:sz="0" w:space="0" w:color="auto"/>
      </w:divBdr>
    </w:div>
    <w:div w:id="1269506044">
      <w:bodyDiv w:val="1"/>
      <w:marLeft w:val="0"/>
      <w:marRight w:val="0"/>
      <w:marTop w:val="0"/>
      <w:marBottom w:val="0"/>
      <w:divBdr>
        <w:top w:val="none" w:sz="0" w:space="0" w:color="auto"/>
        <w:left w:val="none" w:sz="0" w:space="0" w:color="auto"/>
        <w:bottom w:val="none" w:sz="0" w:space="0" w:color="auto"/>
        <w:right w:val="none" w:sz="0" w:space="0" w:color="auto"/>
      </w:divBdr>
    </w:div>
    <w:div w:id="1269507916">
      <w:bodyDiv w:val="1"/>
      <w:marLeft w:val="0"/>
      <w:marRight w:val="0"/>
      <w:marTop w:val="0"/>
      <w:marBottom w:val="0"/>
      <w:divBdr>
        <w:top w:val="none" w:sz="0" w:space="0" w:color="auto"/>
        <w:left w:val="none" w:sz="0" w:space="0" w:color="auto"/>
        <w:bottom w:val="none" w:sz="0" w:space="0" w:color="auto"/>
        <w:right w:val="none" w:sz="0" w:space="0" w:color="auto"/>
      </w:divBdr>
    </w:div>
    <w:div w:id="1269581729">
      <w:bodyDiv w:val="1"/>
      <w:marLeft w:val="0"/>
      <w:marRight w:val="0"/>
      <w:marTop w:val="0"/>
      <w:marBottom w:val="0"/>
      <w:divBdr>
        <w:top w:val="none" w:sz="0" w:space="0" w:color="auto"/>
        <w:left w:val="none" w:sz="0" w:space="0" w:color="auto"/>
        <w:bottom w:val="none" w:sz="0" w:space="0" w:color="auto"/>
        <w:right w:val="none" w:sz="0" w:space="0" w:color="auto"/>
      </w:divBdr>
    </w:div>
    <w:div w:id="1269775527">
      <w:bodyDiv w:val="1"/>
      <w:marLeft w:val="0"/>
      <w:marRight w:val="0"/>
      <w:marTop w:val="0"/>
      <w:marBottom w:val="0"/>
      <w:divBdr>
        <w:top w:val="none" w:sz="0" w:space="0" w:color="auto"/>
        <w:left w:val="none" w:sz="0" w:space="0" w:color="auto"/>
        <w:bottom w:val="none" w:sz="0" w:space="0" w:color="auto"/>
        <w:right w:val="none" w:sz="0" w:space="0" w:color="auto"/>
      </w:divBdr>
    </w:div>
    <w:div w:id="1269848332">
      <w:bodyDiv w:val="1"/>
      <w:marLeft w:val="0"/>
      <w:marRight w:val="0"/>
      <w:marTop w:val="0"/>
      <w:marBottom w:val="0"/>
      <w:divBdr>
        <w:top w:val="none" w:sz="0" w:space="0" w:color="auto"/>
        <w:left w:val="none" w:sz="0" w:space="0" w:color="auto"/>
        <w:bottom w:val="none" w:sz="0" w:space="0" w:color="auto"/>
        <w:right w:val="none" w:sz="0" w:space="0" w:color="auto"/>
      </w:divBdr>
    </w:div>
    <w:div w:id="1269969508">
      <w:bodyDiv w:val="1"/>
      <w:marLeft w:val="0"/>
      <w:marRight w:val="0"/>
      <w:marTop w:val="0"/>
      <w:marBottom w:val="0"/>
      <w:divBdr>
        <w:top w:val="none" w:sz="0" w:space="0" w:color="auto"/>
        <w:left w:val="none" w:sz="0" w:space="0" w:color="auto"/>
        <w:bottom w:val="none" w:sz="0" w:space="0" w:color="auto"/>
        <w:right w:val="none" w:sz="0" w:space="0" w:color="auto"/>
      </w:divBdr>
    </w:div>
    <w:div w:id="1270045297">
      <w:bodyDiv w:val="1"/>
      <w:marLeft w:val="0"/>
      <w:marRight w:val="0"/>
      <w:marTop w:val="0"/>
      <w:marBottom w:val="0"/>
      <w:divBdr>
        <w:top w:val="none" w:sz="0" w:space="0" w:color="auto"/>
        <w:left w:val="none" w:sz="0" w:space="0" w:color="auto"/>
        <w:bottom w:val="none" w:sz="0" w:space="0" w:color="auto"/>
        <w:right w:val="none" w:sz="0" w:space="0" w:color="auto"/>
      </w:divBdr>
    </w:div>
    <w:div w:id="1270118826">
      <w:bodyDiv w:val="1"/>
      <w:marLeft w:val="0"/>
      <w:marRight w:val="0"/>
      <w:marTop w:val="0"/>
      <w:marBottom w:val="0"/>
      <w:divBdr>
        <w:top w:val="none" w:sz="0" w:space="0" w:color="auto"/>
        <w:left w:val="none" w:sz="0" w:space="0" w:color="auto"/>
        <w:bottom w:val="none" w:sz="0" w:space="0" w:color="auto"/>
        <w:right w:val="none" w:sz="0" w:space="0" w:color="auto"/>
      </w:divBdr>
    </w:div>
    <w:div w:id="1270313597">
      <w:bodyDiv w:val="1"/>
      <w:marLeft w:val="0"/>
      <w:marRight w:val="0"/>
      <w:marTop w:val="0"/>
      <w:marBottom w:val="0"/>
      <w:divBdr>
        <w:top w:val="none" w:sz="0" w:space="0" w:color="auto"/>
        <w:left w:val="none" w:sz="0" w:space="0" w:color="auto"/>
        <w:bottom w:val="none" w:sz="0" w:space="0" w:color="auto"/>
        <w:right w:val="none" w:sz="0" w:space="0" w:color="auto"/>
      </w:divBdr>
    </w:div>
    <w:div w:id="1270352864">
      <w:bodyDiv w:val="1"/>
      <w:marLeft w:val="0"/>
      <w:marRight w:val="0"/>
      <w:marTop w:val="0"/>
      <w:marBottom w:val="0"/>
      <w:divBdr>
        <w:top w:val="none" w:sz="0" w:space="0" w:color="auto"/>
        <w:left w:val="none" w:sz="0" w:space="0" w:color="auto"/>
        <w:bottom w:val="none" w:sz="0" w:space="0" w:color="auto"/>
        <w:right w:val="none" w:sz="0" w:space="0" w:color="auto"/>
      </w:divBdr>
    </w:div>
    <w:div w:id="1270429682">
      <w:bodyDiv w:val="1"/>
      <w:marLeft w:val="0"/>
      <w:marRight w:val="0"/>
      <w:marTop w:val="0"/>
      <w:marBottom w:val="0"/>
      <w:divBdr>
        <w:top w:val="none" w:sz="0" w:space="0" w:color="auto"/>
        <w:left w:val="none" w:sz="0" w:space="0" w:color="auto"/>
        <w:bottom w:val="none" w:sz="0" w:space="0" w:color="auto"/>
        <w:right w:val="none" w:sz="0" w:space="0" w:color="auto"/>
      </w:divBdr>
    </w:div>
    <w:div w:id="1270509490">
      <w:bodyDiv w:val="1"/>
      <w:marLeft w:val="0"/>
      <w:marRight w:val="0"/>
      <w:marTop w:val="0"/>
      <w:marBottom w:val="0"/>
      <w:divBdr>
        <w:top w:val="none" w:sz="0" w:space="0" w:color="auto"/>
        <w:left w:val="none" w:sz="0" w:space="0" w:color="auto"/>
        <w:bottom w:val="none" w:sz="0" w:space="0" w:color="auto"/>
        <w:right w:val="none" w:sz="0" w:space="0" w:color="auto"/>
      </w:divBdr>
    </w:div>
    <w:div w:id="1270548606">
      <w:bodyDiv w:val="1"/>
      <w:marLeft w:val="0"/>
      <w:marRight w:val="0"/>
      <w:marTop w:val="0"/>
      <w:marBottom w:val="0"/>
      <w:divBdr>
        <w:top w:val="none" w:sz="0" w:space="0" w:color="auto"/>
        <w:left w:val="none" w:sz="0" w:space="0" w:color="auto"/>
        <w:bottom w:val="none" w:sz="0" w:space="0" w:color="auto"/>
        <w:right w:val="none" w:sz="0" w:space="0" w:color="auto"/>
      </w:divBdr>
    </w:div>
    <w:div w:id="1270628566">
      <w:bodyDiv w:val="1"/>
      <w:marLeft w:val="0"/>
      <w:marRight w:val="0"/>
      <w:marTop w:val="0"/>
      <w:marBottom w:val="0"/>
      <w:divBdr>
        <w:top w:val="none" w:sz="0" w:space="0" w:color="auto"/>
        <w:left w:val="none" w:sz="0" w:space="0" w:color="auto"/>
        <w:bottom w:val="none" w:sz="0" w:space="0" w:color="auto"/>
        <w:right w:val="none" w:sz="0" w:space="0" w:color="auto"/>
      </w:divBdr>
    </w:div>
    <w:div w:id="1270696369">
      <w:bodyDiv w:val="1"/>
      <w:marLeft w:val="0"/>
      <w:marRight w:val="0"/>
      <w:marTop w:val="0"/>
      <w:marBottom w:val="0"/>
      <w:divBdr>
        <w:top w:val="none" w:sz="0" w:space="0" w:color="auto"/>
        <w:left w:val="none" w:sz="0" w:space="0" w:color="auto"/>
        <w:bottom w:val="none" w:sz="0" w:space="0" w:color="auto"/>
        <w:right w:val="none" w:sz="0" w:space="0" w:color="auto"/>
      </w:divBdr>
    </w:div>
    <w:div w:id="1270745389">
      <w:bodyDiv w:val="1"/>
      <w:marLeft w:val="0"/>
      <w:marRight w:val="0"/>
      <w:marTop w:val="0"/>
      <w:marBottom w:val="0"/>
      <w:divBdr>
        <w:top w:val="none" w:sz="0" w:space="0" w:color="auto"/>
        <w:left w:val="none" w:sz="0" w:space="0" w:color="auto"/>
        <w:bottom w:val="none" w:sz="0" w:space="0" w:color="auto"/>
        <w:right w:val="none" w:sz="0" w:space="0" w:color="auto"/>
      </w:divBdr>
    </w:div>
    <w:div w:id="1271275487">
      <w:bodyDiv w:val="1"/>
      <w:marLeft w:val="0"/>
      <w:marRight w:val="0"/>
      <w:marTop w:val="0"/>
      <w:marBottom w:val="0"/>
      <w:divBdr>
        <w:top w:val="none" w:sz="0" w:space="0" w:color="auto"/>
        <w:left w:val="none" w:sz="0" w:space="0" w:color="auto"/>
        <w:bottom w:val="none" w:sz="0" w:space="0" w:color="auto"/>
        <w:right w:val="none" w:sz="0" w:space="0" w:color="auto"/>
      </w:divBdr>
    </w:div>
    <w:div w:id="1271275524">
      <w:bodyDiv w:val="1"/>
      <w:marLeft w:val="0"/>
      <w:marRight w:val="0"/>
      <w:marTop w:val="0"/>
      <w:marBottom w:val="0"/>
      <w:divBdr>
        <w:top w:val="none" w:sz="0" w:space="0" w:color="auto"/>
        <w:left w:val="none" w:sz="0" w:space="0" w:color="auto"/>
        <w:bottom w:val="none" w:sz="0" w:space="0" w:color="auto"/>
        <w:right w:val="none" w:sz="0" w:space="0" w:color="auto"/>
      </w:divBdr>
    </w:div>
    <w:div w:id="1271350549">
      <w:bodyDiv w:val="1"/>
      <w:marLeft w:val="0"/>
      <w:marRight w:val="0"/>
      <w:marTop w:val="0"/>
      <w:marBottom w:val="0"/>
      <w:divBdr>
        <w:top w:val="none" w:sz="0" w:space="0" w:color="auto"/>
        <w:left w:val="none" w:sz="0" w:space="0" w:color="auto"/>
        <w:bottom w:val="none" w:sz="0" w:space="0" w:color="auto"/>
        <w:right w:val="none" w:sz="0" w:space="0" w:color="auto"/>
      </w:divBdr>
    </w:div>
    <w:div w:id="1271355882">
      <w:bodyDiv w:val="1"/>
      <w:marLeft w:val="0"/>
      <w:marRight w:val="0"/>
      <w:marTop w:val="0"/>
      <w:marBottom w:val="0"/>
      <w:divBdr>
        <w:top w:val="none" w:sz="0" w:space="0" w:color="auto"/>
        <w:left w:val="none" w:sz="0" w:space="0" w:color="auto"/>
        <w:bottom w:val="none" w:sz="0" w:space="0" w:color="auto"/>
        <w:right w:val="none" w:sz="0" w:space="0" w:color="auto"/>
      </w:divBdr>
    </w:div>
    <w:div w:id="1271359259">
      <w:bodyDiv w:val="1"/>
      <w:marLeft w:val="0"/>
      <w:marRight w:val="0"/>
      <w:marTop w:val="0"/>
      <w:marBottom w:val="0"/>
      <w:divBdr>
        <w:top w:val="none" w:sz="0" w:space="0" w:color="auto"/>
        <w:left w:val="none" w:sz="0" w:space="0" w:color="auto"/>
        <w:bottom w:val="none" w:sz="0" w:space="0" w:color="auto"/>
        <w:right w:val="none" w:sz="0" w:space="0" w:color="auto"/>
      </w:divBdr>
    </w:div>
    <w:div w:id="1271430378">
      <w:bodyDiv w:val="1"/>
      <w:marLeft w:val="0"/>
      <w:marRight w:val="0"/>
      <w:marTop w:val="0"/>
      <w:marBottom w:val="0"/>
      <w:divBdr>
        <w:top w:val="none" w:sz="0" w:space="0" w:color="auto"/>
        <w:left w:val="none" w:sz="0" w:space="0" w:color="auto"/>
        <w:bottom w:val="none" w:sz="0" w:space="0" w:color="auto"/>
        <w:right w:val="none" w:sz="0" w:space="0" w:color="auto"/>
      </w:divBdr>
    </w:div>
    <w:div w:id="1271543631">
      <w:bodyDiv w:val="1"/>
      <w:marLeft w:val="0"/>
      <w:marRight w:val="0"/>
      <w:marTop w:val="0"/>
      <w:marBottom w:val="0"/>
      <w:divBdr>
        <w:top w:val="none" w:sz="0" w:space="0" w:color="auto"/>
        <w:left w:val="none" w:sz="0" w:space="0" w:color="auto"/>
        <w:bottom w:val="none" w:sz="0" w:space="0" w:color="auto"/>
        <w:right w:val="none" w:sz="0" w:space="0" w:color="auto"/>
      </w:divBdr>
    </w:div>
    <w:div w:id="1271544121">
      <w:bodyDiv w:val="1"/>
      <w:marLeft w:val="0"/>
      <w:marRight w:val="0"/>
      <w:marTop w:val="0"/>
      <w:marBottom w:val="0"/>
      <w:divBdr>
        <w:top w:val="none" w:sz="0" w:space="0" w:color="auto"/>
        <w:left w:val="none" w:sz="0" w:space="0" w:color="auto"/>
        <w:bottom w:val="none" w:sz="0" w:space="0" w:color="auto"/>
        <w:right w:val="none" w:sz="0" w:space="0" w:color="auto"/>
      </w:divBdr>
    </w:div>
    <w:div w:id="1271546390">
      <w:bodyDiv w:val="1"/>
      <w:marLeft w:val="0"/>
      <w:marRight w:val="0"/>
      <w:marTop w:val="0"/>
      <w:marBottom w:val="0"/>
      <w:divBdr>
        <w:top w:val="none" w:sz="0" w:space="0" w:color="auto"/>
        <w:left w:val="none" w:sz="0" w:space="0" w:color="auto"/>
        <w:bottom w:val="none" w:sz="0" w:space="0" w:color="auto"/>
        <w:right w:val="none" w:sz="0" w:space="0" w:color="auto"/>
      </w:divBdr>
    </w:div>
    <w:div w:id="1271547089">
      <w:bodyDiv w:val="1"/>
      <w:marLeft w:val="0"/>
      <w:marRight w:val="0"/>
      <w:marTop w:val="0"/>
      <w:marBottom w:val="0"/>
      <w:divBdr>
        <w:top w:val="none" w:sz="0" w:space="0" w:color="auto"/>
        <w:left w:val="none" w:sz="0" w:space="0" w:color="auto"/>
        <w:bottom w:val="none" w:sz="0" w:space="0" w:color="auto"/>
        <w:right w:val="none" w:sz="0" w:space="0" w:color="auto"/>
      </w:divBdr>
    </w:div>
    <w:div w:id="1271551406">
      <w:bodyDiv w:val="1"/>
      <w:marLeft w:val="0"/>
      <w:marRight w:val="0"/>
      <w:marTop w:val="0"/>
      <w:marBottom w:val="0"/>
      <w:divBdr>
        <w:top w:val="none" w:sz="0" w:space="0" w:color="auto"/>
        <w:left w:val="none" w:sz="0" w:space="0" w:color="auto"/>
        <w:bottom w:val="none" w:sz="0" w:space="0" w:color="auto"/>
        <w:right w:val="none" w:sz="0" w:space="0" w:color="auto"/>
      </w:divBdr>
    </w:div>
    <w:div w:id="1271551436">
      <w:bodyDiv w:val="1"/>
      <w:marLeft w:val="0"/>
      <w:marRight w:val="0"/>
      <w:marTop w:val="0"/>
      <w:marBottom w:val="0"/>
      <w:divBdr>
        <w:top w:val="none" w:sz="0" w:space="0" w:color="auto"/>
        <w:left w:val="none" w:sz="0" w:space="0" w:color="auto"/>
        <w:bottom w:val="none" w:sz="0" w:space="0" w:color="auto"/>
        <w:right w:val="none" w:sz="0" w:space="0" w:color="auto"/>
      </w:divBdr>
    </w:div>
    <w:div w:id="1271666231">
      <w:bodyDiv w:val="1"/>
      <w:marLeft w:val="0"/>
      <w:marRight w:val="0"/>
      <w:marTop w:val="0"/>
      <w:marBottom w:val="0"/>
      <w:divBdr>
        <w:top w:val="none" w:sz="0" w:space="0" w:color="auto"/>
        <w:left w:val="none" w:sz="0" w:space="0" w:color="auto"/>
        <w:bottom w:val="none" w:sz="0" w:space="0" w:color="auto"/>
        <w:right w:val="none" w:sz="0" w:space="0" w:color="auto"/>
      </w:divBdr>
    </w:div>
    <w:div w:id="1271667253">
      <w:bodyDiv w:val="1"/>
      <w:marLeft w:val="0"/>
      <w:marRight w:val="0"/>
      <w:marTop w:val="0"/>
      <w:marBottom w:val="0"/>
      <w:divBdr>
        <w:top w:val="none" w:sz="0" w:space="0" w:color="auto"/>
        <w:left w:val="none" w:sz="0" w:space="0" w:color="auto"/>
        <w:bottom w:val="none" w:sz="0" w:space="0" w:color="auto"/>
        <w:right w:val="none" w:sz="0" w:space="0" w:color="auto"/>
      </w:divBdr>
    </w:div>
    <w:div w:id="1271670033">
      <w:bodyDiv w:val="1"/>
      <w:marLeft w:val="0"/>
      <w:marRight w:val="0"/>
      <w:marTop w:val="0"/>
      <w:marBottom w:val="0"/>
      <w:divBdr>
        <w:top w:val="none" w:sz="0" w:space="0" w:color="auto"/>
        <w:left w:val="none" w:sz="0" w:space="0" w:color="auto"/>
        <w:bottom w:val="none" w:sz="0" w:space="0" w:color="auto"/>
        <w:right w:val="none" w:sz="0" w:space="0" w:color="auto"/>
      </w:divBdr>
    </w:div>
    <w:div w:id="1271739436">
      <w:bodyDiv w:val="1"/>
      <w:marLeft w:val="0"/>
      <w:marRight w:val="0"/>
      <w:marTop w:val="0"/>
      <w:marBottom w:val="0"/>
      <w:divBdr>
        <w:top w:val="none" w:sz="0" w:space="0" w:color="auto"/>
        <w:left w:val="none" w:sz="0" w:space="0" w:color="auto"/>
        <w:bottom w:val="none" w:sz="0" w:space="0" w:color="auto"/>
        <w:right w:val="none" w:sz="0" w:space="0" w:color="auto"/>
      </w:divBdr>
    </w:div>
    <w:div w:id="1271739955">
      <w:bodyDiv w:val="1"/>
      <w:marLeft w:val="0"/>
      <w:marRight w:val="0"/>
      <w:marTop w:val="0"/>
      <w:marBottom w:val="0"/>
      <w:divBdr>
        <w:top w:val="none" w:sz="0" w:space="0" w:color="auto"/>
        <w:left w:val="none" w:sz="0" w:space="0" w:color="auto"/>
        <w:bottom w:val="none" w:sz="0" w:space="0" w:color="auto"/>
        <w:right w:val="none" w:sz="0" w:space="0" w:color="auto"/>
      </w:divBdr>
    </w:div>
    <w:div w:id="1271744375">
      <w:bodyDiv w:val="1"/>
      <w:marLeft w:val="0"/>
      <w:marRight w:val="0"/>
      <w:marTop w:val="0"/>
      <w:marBottom w:val="0"/>
      <w:divBdr>
        <w:top w:val="none" w:sz="0" w:space="0" w:color="auto"/>
        <w:left w:val="none" w:sz="0" w:space="0" w:color="auto"/>
        <w:bottom w:val="none" w:sz="0" w:space="0" w:color="auto"/>
        <w:right w:val="none" w:sz="0" w:space="0" w:color="auto"/>
      </w:divBdr>
    </w:div>
    <w:div w:id="1271930178">
      <w:bodyDiv w:val="1"/>
      <w:marLeft w:val="0"/>
      <w:marRight w:val="0"/>
      <w:marTop w:val="0"/>
      <w:marBottom w:val="0"/>
      <w:divBdr>
        <w:top w:val="none" w:sz="0" w:space="0" w:color="auto"/>
        <w:left w:val="none" w:sz="0" w:space="0" w:color="auto"/>
        <w:bottom w:val="none" w:sz="0" w:space="0" w:color="auto"/>
        <w:right w:val="none" w:sz="0" w:space="0" w:color="auto"/>
      </w:divBdr>
    </w:div>
    <w:div w:id="1271930405">
      <w:bodyDiv w:val="1"/>
      <w:marLeft w:val="0"/>
      <w:marRight w:val="0"/>
      <w:marTop w:val="0"/>
      <w:marBottom w:val="0"/>
      <w:divBdr>
        <w:top w:val="none" w:sz="0" w:space="0" w:color="auto"/>
        <w:left w:val="none" w:sz="0" w:space="0" w:color="auto"/>
        <w:bottom w:val="none" w:sz="0" w:space="0" w:color="auto"/>
        <w:right w:val="none" w:sz="0" w:space="0" w:color="auto"/>
      </w:divBdr>
    </w:div>
    <w:div w:id="1272055154">
      <w:bodyDiv w:val="1"/>
      <w:marLeft w:val="0"/>
      <w:marRight w:val="0"/>
      <w:marTop w:val="0"/>
      <w:marBottom w:val="0"/>
      <w:divBdr>
        <w:top w:val="none" w:sz="0" w:space="0" w:color="auto"/>
        <w:left w:val="none" w:sz="0" w:space="0" w:color="auto"/>
        <w:bottom w:val="none" w:sz="0" w:space="0" w:color="auto"/>
        <w:right w:val="none" w:sz="0" w:space="0" w:color="auto"/>
      </w:divBdr>
    </w:div>
    <w:div w:id="1272056942">
      <w:bodyDiv w:val="1"/>
      <w:marLeft w:val="0"/>
      <w:marRight w:val="0"/>
      <w:marTop w:val="0"/>
      <w:marBottom w:val="0"/>
      <w:divBdr>
        <w:top w:val="none" w:sz="0" w:space="0" w:color="auto"/>
        <w:left w:val="none" w:sz="0" w:space="0" w:color="auto"/>
        <w:bottom w:val="none" w:sz="0" w:space="0" w:color="auto"/>
        <w:right w:val="none" w:sz="0" w:space="0" w:color="auto"/>
      </w:divBdr>
    </w:div>
    <w:div w:id="1272205536">
      <w:bodyDiv w:val="1"/>
      <w:marLeft w:val="0"/>
      <w:marRight w:val="0"/>
      <w:marTop w:val="0"/>
      <w:marBottom w:val="0"/>
      <w:divBdr>
        <w:top w:val="none" w:sz="0" w:space="0" w:color="auto"/>
        <w:left w:val="none" w:sz="0" w:space="0" w:color="auto"/>
        <w:bottom w:val="none" w:sz="0" w:space="0" w:color="auto"/>
        <w:right w:val="none" w:sz="0" w:space="0" w:color="auto"/>
      </w:divBdr>
    </w:div>
    <w:div w:id="1272207247">
      <w:bodyDiv w:val="1"/>
      <w:marLeft w:val="0"/>
      <w:marRight w:val="0"/>
      <w:marTop w:val="0"/>
      <w:marBottom w:val="0"/>
      <w:divBdr>
        <w:top w:val="none" w:sz="0" w:space="0" w:color="auto"/>
        <w:left w:val="none" w:sz="0" w:space="0" w:color="auto"/>
        <w:bottom w:val="none" w:sz="0" w:space="0" w:color="auto"/>
        <w:right w:val="none" w:sz="0" w:space="0" w:color="auto"/>
      </w:divBdr>
    </w:div>
    <w:div w:id="1272392433">
      <w:bodyDiv w:val="1"/>
      <w:marLeft w:val="0"/>
      <w:marRight w:val="0"/>
      <w:marTop w:val="0"/>
      <w:marBottom w:val="0"/>
      <w:divBdr>
        <w:top w:val="none" w:sz="0" w:space="0" w:color="auto"/>
        <w:left w:val="none" w:sz="0" w:space="0" w:color="auto"/>
        <w:bottom w:val="none" w:sz="0" w:space="0" w:color="auto"/>
        <w:right w:val="none" w:sz="0" w:space="0" w:color="auto"/>
      </w:divBdr>
    </w:div>
    <w:div w:id="1272393847">
      <w:bodyDiv w:val="1"/>
      <w:marLeft w:val="0"/>
      <w:marRight w:val="0"/>
      <w:marTop w:val="0"/>
      <w:marBottom w:val="0"/>
      <w:divBdr>
        <w:top w:val="none" w:sz="0" w:space="0" w:color="auto"/>
        <w:left w:val="none" w:sz="0" w:space="0" w:color="auto"/>
        <w:bottom w:val="none" w:sz="0" w:space="0" w:color="auto"/>
        <w:right w:val="none" w:sz="0" w:space="0" w:color="auto"/>
      </w:divBdr>
    </w:div>
    <w:div w:id="1272395052">
      <w:bodyDiv w:val="1"/>
      <w:marLeft w:val="0"/>
      <w:marRight w:val="0"/>
      <w:marTop w:val="0"/>
      <w:marBottom w:val="0"/>
      <w:divBdr>
        <w:top w:val="none" w:sz="0" w:space="0" w:color="auto"/>
        <w:left w:val="none" w:sz="0" w:space="0" w:color="auto"/>
        <w:bottom w:val="none" w:sz="0" w:space="0" w:color="auto"/>
        <w:right w:val="none" w:sz="0" w:space="0" w:color="auto"/>
      </w:divBdr>
    </w:div>
    <w:div w:id="1272396081">
      <w:bodyDiv w:val="1"/>
      <w:marLeft w:val="0"/>
      <w:marRight w:val="0"/>
      <w:marTop w:val="0"/>
      <w:marBottom w:val="0"/>
      <w:divBdr>
        <w:top w:val="none" w:sz="0" w:space="0" w:color="auto"/>
        <w:left w:val="none" w:sz="0" w:space="0" w:color="auto"/>
        <w:bottom w:val="none" w:sz="0" w:space="0" w:color="auto"/>
        <w:right w:val="none" w:sz="0" w:space="0" w:color="auto"/>
      </w:divBdr>
    </w:div>
    <w:div w:id="1272468140">
      <w:bodyDiv w:val="1"/>
      <w:marLeft w:val="0"/>
      <w:marRight w:val="0"/>
      <w:marTop w:val="0"/>
      <w:marBottom w:val="0"/>
      <w:divBdr>
        <w:top w:val="none" w:sz="0" w:space="0" w:color="auto"/>
        <w:left w:val="none" w:sz="0" w:space="0" w:color="auto"/>
        <w:bottom w:val="none" w:sz="0" w:space="0" w:color="auto"/>
        <w:right w:val="none" w:sz="0" w:space="0" w:color="auto"/>
      </w:divBdr>
    </w:div>
    <w:div w:id="1272542885">
      <w:bodyDiv w:val="1"/>
      <w:marLeft w:val="0"/>
      <w:marRight w:val="0"/>
      <w:marTop w:val="0"/>
      <w:marBottom w:val="0"/>
      <w:divBdr>
        <w:top w:val="none" w:sz="0" w:space="0" w:color="auto"/>
        <w:left w:val="none" w:sz="0" w:space="0" w:color="auto"/>
        <w:bottom w:val="none" w:sz="0" w:space="0" w:color="auto"/>
        <w:right w:val="none" w:sz="0" w:space="0" w:color="auto"/>
      </w:divBdr>
    </w:div>
    <w:div w:id="1272544548">
      <w:bodyDiv w:val="1"/>
      <w:marLeft w:val="0"/>
      <w:marRight w:val="0"/>
      <w:marTop w:val="0"/>
      <w:marBottom w:val="0"/>
      <w:divBdr>
        <w:top w:val="none" w:sz="0" w:space="0" w:color="auto"/>
        <w:left w:val="none" w:sz="0" w:space="0" w:color="auto"/>
        <w:bottom w:val="none" w:sz="0" w:space="0" w:color="auto"/>
        <w:right w:val="none" w:sz="0" w:space="0" w:color="auto"/>
      </w:divBdr>
    </w:div>
    <w:div w:id="1272585251">
      <w:bodyDiv w:val="1"/>
      <w:marLeft w:val="0"/>
      <w:marRight w:val="0"/>
      <w:marTop w:val="0"/>
      <w:marBottom w:val="0"/>
      <w:divBdr>
        <w:top w:val="none" w:sz="0" w:space="0" w:color="auto"/>
        <w:left w:val="none" w:sz="0" w:space="0" w:color="auto"/>
        <w:bottom w:val="none" w:sz="0" w:space="0" w:color="auto"/>
        <w:right w:val="none" w:sz="0" w:space="0" w:color="auto"/>
      </w:divBdr>
    </w:div>
    <w:div w:id="1272594387">
      <w:bodyDiv w:val="1"/>
      <w:marLeft w:val="0"/>
      <w:marRight w:val="0"/>
      <w:marTop w:val="0"/>
      <w:marBottom w:val="0"/>
      <w:divBdr>
        <w:top w:val="none" w:sz="0" w:space="0" w:color="auto"/>
        <w:left w:val="none" w:sz="0" w:space="0" w:color="auto"/>
        <w:bottom w:val="none" w:sz="0" w:space="0" w:color="auto"/>
        <w:right w:val="none" w:sz="0" w:space="0" w:color="auto"/>
      </w:divBdr>
    </w:div>
    <w:div w:id="1272736202">
      <w:bodyDiv w:val="1"/>
      <w:marLeft w:val="0"/>
      <w:marRight w:val="0"/>
      <w:marTop w:val="0"/>
      <w:marBottom w:val="0"/>
      <w:divBdr>
        <w:top w:val="none" w:sz="0" w:space="0" w:color="auto"/>
        <w:left w:val="none" w:sz="0" w:space="0" w:color="auto"/>
        <w:bottom w:val="none" w:sz="0" w:space="0" w:color="auto"/>
        <w:right w:val="none" w:sz="0" w:space="0" w:color="auto"/>
      </w:divBdr>
    </w:div>
    <w:div w:id="1272738426">
      <w:bodyDiv w:val="1"/>
      <w:marLeft w:val="0"/>
      <w:marRight w:val="0"/>
      <w:marTop w:val="0"/>
      <w:marBottom w:val="0"/>
      <w:divBdr>
        <w:top w:val="none" w:sz="0" w:space="0" w:color="auto"/>
        <w:left w:val="none" w:sz="0" w:space="0" w:color="auto"/>
        <w:bottom w:val="none" w:sz="0" w:space="0" w:color="auto"/>
        <w:right w:val="none" w:sz="0" w:space="0" w:color="auto"/>
      </w:divBdr>
    </w:div>
    <w:div w:id="1272780579">
      <w:bodyDiv w:val="1"/>
      <w:marLeft w:val="0"/>
      <w:marRight w:val="0"/>
      <w:marTop w:val="0"/>
      <w:marBottom w:val="0"/>
      <w:divBdr>
        <w:top w:val="none" w:sz="0" w:space="0" w:color="auto"/>
        <w:left w:val="none" w:sz="0" w:space="0" w:color="auto"/>
        <w:bottom w:val="none" w:sz="0" w:space="0" w:color="auto"/>
        <w:right w:val="none" w:sz="0" w:space="0" w:color="auto"/>
      </w:divBdr>
    </w:div>
    <w:div w:id="1272860767">
      <w:bodyDiv w:val="1"/>
      <w:marLeft w:val="0"/>
      <w:marRight w:val="0"/>
      <w:marTop w:val="0"/>
      <w:marBottom w:val="0"/>
      <w:divBdr>
        <w:top w:val="none" w:sz="0" w:space="0" w:color="auto"/>
        <w:left w:val="none" w:sz="0" w:space="0" w:color="auto"/>
        <w:bottom w:val="none" w:sz="0" w:space="0" w:color="auto"/>
        <w:right w:val="none" w:sz="0" w:space="0" w:color="auto"/>
      </w:divBdr>
    </w:div>
    <w:div w:id="1272863218">
      <w:bodyDiv w:val="1"/>
      <w:marLeft w:val="0"/>
      <w:marRight w:val="0"/>
      <w:marTop w:val="0"/>
      <w:marBottom w:val="0"/>
      <w:divBdr>
        <w:top w:val="none" w:sz="0" w:space="0" w:color="auto"/>
        <w:left w:val="none" w:sz="0" w:space="0" w:color="auto"/>
        <w:bottom w:val="none" w:sz="0" w:space="0" w:color="auto"/>
        <w:right w:val="none" w:sz="0" w:space="0" w:color="auto"/>
      </w:divBdr>
    </w:div>
    <w:div w:id="1272978155">
      <w:bodyDiv w:val="1"/>
      <w:marLeft w:val="0"/>
      <w:marRight w:val="0"/>
      <w:marTop w:val="0"/>
      <w:marBottom w:val="0"/>
      <w:divBdr>
        <w:top w:val="none" w:sz="0" w:space="0" w:color="auto"/>
        <w:left w:val="none" w:sz="0" w:space="0" w:color="auto"/>
        <w:bottom w:val="none" w:sz="0" w:space="0" w:color="auto"/>
        <w:right w:val="none" w:sz="0" w:space="0" w:color="auto"/>
      </w:divBdr>
    </w:div>
    <w:div w:id="1273056444">
      <w:bodyDiv w:val="1"/>
      <w:marLeft w:val="0"/>
      <w:marRight w:val="0"/>
      <w:marTop w:val="0"/>
      <w:marBottom w:val="0"/>
      <w:divBdr>
        <w:top w:val="none" w:sz="0" w:space="0" w:color="auto"/>
        <w:left w:val="none" w:sz="0" w:space="0" w:color="auto"/>
        <w:bottom w:val="none" w:sz="0" w:space="0" w:color="auto"/>
        <w:right w:val="none" w:sz="0" w:space="0" w:color="auto"/>
      </w:divBdr>
    </w:div>
    <w:div w:id="1273056643">
      <w:bodyDiv w:val="1"/>
      <w:marLeft w:val="0"/>
      <w:marRight w:val="0"/>
      <w:marTop w:val="0"/>
      <w:marBottom w:val="0"/>
      <w:divBdr>
        <w:top w:val="none" w:sz="0" w:space="0" w:color="auto"/>
        <w:left w:val="none" w:sz="0" w:space="0" w:color="auto"/>
        <w:bottom w:val="none" w:sz="0" w:space="0" w:color="auto"/>
        <w:right w:val="none" w:sz="0" w:space="0" w:color="auto"/>
      </w:divBdr>
    </w:div>
    <w:div w:id="1273129437">
      <w:bodyDiv w:val="1"/>
      <w:marLeft w:val="0"/>
      <w:marRight w:val="0"/>
      <w:marTop w:val="0"/>
      <w:marBottom w:val="0"/>
      <w:divBdr>
        <w:top w:val="none" w:sz="0" w:space="0" w:color="auto"/>
        <w:left w:val="none" w:sz="0" w:space="0" w:color="auto"/>
        <w:bottom w:val="none" w:sz="0" w:space="0" w:color="auto"/>
        <w:right w:val="none" w:sz="0" w:space="0" w:color="auto"/>
      </w:divBdr>
    </w:div>
    <w:div w:id="1273173921">
      <w:bodyDiv w:val="1"/>
      <w:marLeft w:val="0"/>
      <w:marRight w:val="0"/>
      <w:marTop w:val="0"/>
      <w:marBottom w:val="0"/>
      <w:divBdr>
        <w:top w:val="none" w:sz="0" w:space="0" w:color="auto"/>
        <w:left w:val="none" w:sz="0" w:space="0" w:color="auto"/>
        <w:bottom w:val="none" w:sz="0" w:space="0" w:color="auto"/>
        <w:right w:val="none" w:sz="0" w:space="0" w:color="auto"/>
      </w:divBdr>
    </w:div>
    <w:div w:id="1273199711">
      <w:bodyDiv w:val="1"/>
      <w:marLeft w:val="0"/>
      <w:marRight w:val="0"/>
      <w:marTop w:val="0"/>
      <w:marBottom w:val="0"/>
      <w:divBdr>
        <w:top w:val="none" w:sz="0" w:space="0" w:color="auto"/>
        <w:left w:val="none" w:sz="0" w:space="0" w:color="auto"/>
        <w:bottom w:val="none" w:sz="0" w:space="0" w:color="auto"/>
        <w:right w:val="none" w:sz="0" w:space="0" w:color="auto"/>
      </w:divBdr>
    </w:div>
    <w:div w:id="1273240861">
      <w:bodyDiv w:val="1"/>
      <w:marLeft w:val="0"/>
      <w:marRight w:val="0"/>
      <w:marTop w:val="0"/>
      <w:marBottom w:val="0"/>
      <w:divBdr>
        <w:top w:val="none" w:sz="0" w:space="0" w:color="auto"/>
        <w:left w:val="none" w:sz="0" w:space="0" w:color="auto"/>
        <w:bottom w:val="none" w:sz="0" w:space="0" w:color="auto"/>
        <w:right w:val="none" w:sz="0" w:space="0" w:color="auto"/>
      </w:divBdr>
    </w:div>
    <w:div w:id="1273321885">
      <w:bodyDiv w:val="1"/>
      <w:marLeft w:val="0"/>
      <w:marRight w:val="0"/>
      <w:marTop w:val="0"/>
      <w:marBottom w:val="0"/>
      <w:divBdr>
        <w:top w:val="none" w:sz="0" w:space="0" w:color="auto"/>
        <w:left w:val="none" w:sz="0" w:space="0" w:color="auto"/>
        <w:bottom w:val="none" w:sz="0" w:space="0" w:color="auto"/>
        <w:right w:val="none" w:sz="0" w:space="0" w:color="auto"/>
      </w:divBdr>
    </w:div>
    <w:div w:id="1273323699">
      <w:bodyDiv w:val="1"/>
      <w:marLeft w:val="0"/>
      <w:marRight w:val="0"/>
      <w:marTop w:val="0"/>
      <w:marBottom w:val="0"/>
      <w:divBdr>
        <w:top w:val="none" w:sz="0" w:space="0" w:color="auto"/>
        <w:left w:val="none" w:sz="0" w:space="0" w:color="auto"/>
        <w:bottom w:val="none" w:sz="0" w:space="0" w:color="auto"/>
        <w:right w:val="none" w:sz="0" w:space="0" w:color="auto"/>
      </w:divBdr>
    </w:div>
    <w:div w:id="1273364596">
      <w:bodyDiv w:val="1"/>
      <w:marLeft w:val="0"/>
      <w:marRight w:val="0"/>
      <w:marTop w:val="0"/>
      <w:marBottom w:val="0"/>
      <w:divBdr>
        <w:top w:val="none" w:sz="0" w:space="0" w:color="auto"/>
        <w:left w:val="none" w:sz="0" w:space="0" w:color="auto"/>
        <w:bottom w:val="none" w:sz="0" w:space="0" w:color="auto"/>
        <w:right w:val="none" w:sz="0" w:space="0" w:color="auto"/>
      </w:divBdr>
    </w:div>
    <w:div w:id="1273396023">
      <w:bodyDiv w:val="1"/>
      <w:marLeft w:val="0"/>
      <w:marRight w:val="0"/>
      <w:marTop w:val="0"/>
      <w:marBottom w:val="0"/>
      <w:divBdr>
        <w:top w:val="none" w:sz="0" w:space="0" w:color="auto"/>
        <w:left w:val="none" w:sz="0" w:space="0" w:color="auto"/>
        <w:bottom w:val="none" w:sz="0" w:space="0" w:color="auto"/>
        <w:right w:val="none" w:sz="0" w:space="0" w:color="auto"/>
      </w:divBdr>
    </w:div>
    <w:div w:id="1273436149">
      <w:bodyDiv w:val="1"/>
      <w:marLeft w:val="0"/>
      <w:marRight w:val="0"/>
      <w:marTop w:val="0"/>
      <w:marBottom w:val="0"/>
      <w:divBdr>
        <w:top w:val="none" w:sz="0" w:space="0" w:color="auto"/>
        <w:left w:val="none" w:sz="0" w:space="0" w:color="auto"/>
        <w:bottom w:val="none" w:sz="0" w:space="0" w:color="auto"/>
        <w:right w:val="none" w:sz="0" w:space="0" w:color="auto"/>
      </w:divBdr>
    </w:div>
    <w:div w:id="1273442984">
      <w:bodyDiv w:val="1"/>
      <w:marLeft w:val="0"/>
      <w:marRight w:val="0"/>
      <w:marTop w:val="0"/>
      <w:marBottom w:val="0"/>
      <w:divBdr>
        <w:top w:val="none" w:sz="0" w:space="0" w:color="auto"/>
        <w:left w:val="none" w:sz="0" w:space="0" w:color="auto"/>
        <w:bottom w:val="none" w:sz="0" w:space="0" w:color="auto"/>
        <w:right w:val="none" w:sz="0" w:space="0" w:color="auto"/>
      </w:divBdr>
    </w:div>
    <w:div w:id="1273516295">
      <w:bodyDiv w:val="1"/>
      <w:marLeft w:val="0"/>
      <w:marRight w:val="0"/>
      <w:marTop w:val="0"/>
      <w:marBottom w:val="0"/>
      <w:divBdr>
        <w:top w:val="none" w:sz="0" w:space="0" w:color="auto"/>
        <w:left w:val="none" w:sz="0" w:space="0" w:color="auto"/>
        <w:bottom w:val="none" w:sz="0" w:space="0" w:color="auto"/>
        <w:right w:val="none" w:sz="0" w:space="0" w:color="auto"/>
      </w:divBdr>
    </w:div>
    <w:div w:id="1273561187">
      <w:bodyDiv w:val="1"/>
      <w:marLeft w:val="0"/>
      <w:marRight w:val="0"/>
      <w:marTop w:val="0"/>
      <w:marBottom w:val="0"/>
      <w:divBdr>
        <w:top w:val="none" w:sz="0" w:space="0" w:color="auto"/>
        <w:left w:val="none" w:sz="0" w:space="0" w:color="auto"/>
        <w:bottom w:val="none" w:sz="0" w:space="0" w:color="auto"/>
        <w:right w:val="none" w:sz="0" w:space="0" w:color="auto"/>
      </w:divBdr>
    </w:div>
    <w:div w:id="1273584693">
      <w:bodyDiv w:val="1"/>
      <w:marLeft w:val="0"/>
      <w:marRight w:val="0"/>
      <w:marTop w:val="0"/>
      <w:marBottom w:val="0"/>
      <w:divBdr>
        <w:top w:val="none" w:sz="0" w:space="0" w:color="auto"/>
        <w:left w:val="none" w:sz="0" w:space="0" w:color="auto"/>
        <w:bottom w:val="none" w:sz="0" w:space="0" w:color="auto"/>
        <w:right w:val="none" w:sz="0" w:space="0" w:color="auto"/>
      </w:divBdr>
    </w:div>
    <w:div w:id="1273589696">
      <w:bodyDiv w:val="1"/>
      <w:marLeft w:val="0"/>
      <w:marRight w:val="0"/>
      <w:marTop w:val="0"/>
      <w:marBottom w:val="0"/>
      <w:divBdr>
        <w:top w:val="none" w:sz="0" w:space="0" w:color="auto"/>
        <w:left w:val="none" w:sz="0" w:space="0" w:color="auto"/>
        <w:bottom w:val="none" w:sz="0" w:space="0" w:color="auto"/>
        <w:right w:val="none" w:sz="0" w:space="0" w:color="auto"/>
      </w:divBdr>
    </w:div>
    <w:div w:id="1273591314">
      <w:bodyDiv w:val="1"/>
      <w:marLeft w:val="0"/>
      <w:marRight w:val="0"/>
      <w:marTop w:val="0"/>
      <w:marBottom w:val="0"/>
      <w:divBdr>
        <w:top w:val="none" w:sz="0" w:space="0" w:color="auto"/>
        <w:left w:val="none" w:sz="0" w:space="0" w:color="auto"/>
        <w:bottom w:val="none" w:sz="0" w:space="0" w:color="auto"/>
        <w:right w:val="none" w:sz="0" w:space="0" w:color="auto"/>
      </w:divBdr>
    </w:div>
    <w:div w:id="1273593292">
      <w:bodyDiv w:val="1"/>
      <w:marLeft w:val="0"/>
      <w:marRight w:val="0"/>
      <w:marTop w:val="0"/>
      <w:marBottom w:val="0"/>
      <w:divBdr>
        <w:top w:val="none" w:sz="0" w:space="0" w:color="auto"/>
        <w:left w:val="none" w:sz="0" w:space="0" w:color="auto"/>
        <w:bottom w:val="none" w:sz="0" w:space="0" w:color="auto"/>
        <w:right w:val="none" w:sz="0" w:space="0" w:color="auto"/>
      </w:divBdr>
    </w:div>
    <w:div w:id="1273593487">
      <w:bodyDiv w:val="1"/>
      <w:marLeft w:val="0"/>
      <w:marRight w:val="0"/>
      <w:marTop w:val="0"/>
      <w:marBottom w:val="0"/>
      <w:divBdr>
        <w:top w:val="none" w:sz="0" w:space="0" w:color="auto"/>
        <w:left w:val="none" w:sz="0" w:space="0" w:color="auto"/>
        <w:bottom w:val="none" w:sz="0" w:space="0" w:color="auto"/>
        <w:right w:val="none" w:sz="0" w:space="0" w:color="auto"/>
      </w:divBdr>
    </w:div>
    <w:div w:id="1273704720">
      <w:bodyDiv w:val="1"/>
      <w:marLeft w:val="0"/>
      <w:marRight w:val="0"/>
      <w:marTop w:val="0"/>
      <w:marBottom w:val="0"/>
      <w:divBdr>
        <w:top w:val="none" w:sz="0" w:space="0" w:color="auto"/>
        <w:left w:val="none" w:sz="0" w:space="0" w:color="auto"/>
        <w:bottom w:val="none" w:sz="0" w:space="0" w:color="auto"/>
        <w:right w:val="none" w:sz="0" w:space="0" w:color="auto"/>
      </w:divBdr>
    </w:div>
    <w:div w:id="1273829865">
      <w:bodyDiv w:val="1"/>
      <w:marLeft w:val="0"/>
      <w:marRight w:val="0"/>
      <w:marTop w:val="0"/>
      <w:marBottom w:val="0"/>
      <w:divBdr>
        <w:top w:val="none" w:sz="0" w:space="0" w:color="auto"/>
        <w:left w:val="none" w:sz="0" w:space="0" w:color="auto"/>
        <w:bottom w:val="none" w:sz="0" w:space="0" w:color="auto"/>
        <w:right w:val="none" w:sz="0" w:space="0" w:color="auto"/>
      </w:divBdr>
    </w:div>
    <w:div w:id="1273902307">
      <w:bodyDiv w:val="1"/>
      <w:marLeft w:val="0"/>
      <w:marRight w:val="0"/>
      <w:marTop w:val="0"/>
      <w:marBottom w:val="0"/>
      <w:divBdr>
        <w:top w:val="none" w:sz="0" w:space="0" w:color="auto"/>
        <w:left w:val="none" w:sz="0" w:space="0" w:color="auto"/>
        <w:bottom w:val="none" w:sz="0" w:space="0" w:color="auto"/>
        <w:right w:val="none" w:sz="0" w:space="0" w:color="auto"/>
      </w:divBdr>
    </w:div>
    <w:div w:id="1273976034">
      <w:bodyDiv w:val="1"/>
      <w:marLeft w:val="0"/>
      <w:marRight w:val="0"/>
      <w:marTop w:val="0"/>
      <w:marBottom w:val="0"/>
      <w:divBdr>
        <w:top w:val="none" w:sz="0" w:space="0" w:color="auto"/>
        <w:left w:val="none" w:sz="0" w:space="0" w:color="auto"/>
        <w:bottom w:val="none" w:sz="0" w:space="0" w:color="auto"/>
        <w:right w:val="none" w:sz="0" w:space="0" w:color="auto"/>
      </w:divBdr>
    </w:div>
    <w:div w:id="1274020414">
      <w:bodyDiv w:val="1"/>
      <w:marLeft w:val="0"/>
      <w:marRight w:val="0"/>
      <w:marTop w:val="0"/>
      <w:marBottom w:val="0"/>
      <w:divBdr>
        <w:top w:val="none" w:sz="0" w:space="0" w:color="auto"/>
        <w:left w:val="none" w:sz="0" w:space="0" w:color="auto"/>
        <w:bottom w:val="none" w:sz="0" w:space="0" w:color="auto"/>
        <w:right w:val="none" w:sz="0" w:space="0" w:color="auto"/>
      </w:divBdr>
    </w:div>
    <w:div w:id="1274020670">
      <w:bodyDiv w:val="1"/>
      <w:marLeft w:val="0"/>
      <w:marRight w:val="0"/>
      <w:marTop w:val="0"/>
      <w:marBottom w:val="0"/>
      <w:divBdr>
        <w:top w:val="none" w:sz="0" w:space="0" w:color="auto"/>
        <w:left w:val="none" w:sz="0" w:space="0" w:color="auto"/>
        <w:bottom w:val="none" w:sz="0" w:space="0" w:color="auto"/>
        <w:right w:val="none" w:sz="0" w:space="0" w:color="auto"/>
      </w:divBdr>
    </w:div>
    <w:div w:id="1274093018">
      <w:bodyDiv w:val="1"/>
      <w:marLeft w:val="0"/>
      <w:marRight w:val="0"/>
      <w:marTop w:val="0"/>
      <w:marBottom w:val="0"/>
      <w:divBdr>
        <w:top w:val="none" w:sz="0" w:space="0" w:color="auto"/>
        <w:left w:val="none" w:sz="0" w:space="0" w:color="auto"/>
        <w:bottom w:val="none" w:sz="0" w:space="0" w:color="auto"/>
        <w:right w:val="none" w:sz="0" w:space="0" w:color="auto"/>
      </w:divBdr>
    </w:div>
    <w:div w:id="1274096462">
      <w:bodyDiv w:val="1"/>
      <w:marLeft w:val="0"/>
      <w:marRight w:val="0"/>
      <w:marTop w:val="0"/>
      <w:marBottom w:val="0"/>
      <w:divBdr>
        <w:top w:val="none" w:sz="0" w:space="0" w:color="auto"/>
        <w:left w:val="none" w:sz="0" w:space="0" w:color="auto"/>
        <w:bottom w:val="none" w:sz="0" w:space="0" w:color="auto"/>
        <w:right w:val="none" w:sz="0" w:space="0" w:color="auto"/>
      </w:divBdr>
    </w:div>
    <w:div w:id="1274358874">
      <w:bodyDiv w:val="1"/>
      <w:marLeft w:val="0"/>
      <w:marRight w:val="0"/>
      <w:marTop w:val="0"/>
      <w:marBottom w:val="0"/>
      <w:divBdr>
        <w:top w:val="none" w:sz="0" w:space="0" w:color="auto"/>
        <w:left w:val="none" w:sz="0" w:space="0" w:color="auto"/>
        <w:bottom w:val="none" w:sz="0" w:space="0" w:color="auto"/>
        <w:right w:val="none" w:sz="0" w:space="0" w:color="auto"/>
      </w:divBdr>
    </w:div>
    <w:div w:id="1274366687">
      <w:bodyDiv w:val="1"/>
      <w:marLeft w:val="0"/>
      <w:marRight w:val="0"/>
      <w:marTop w:val="0"/>
      <w:marBottom w:val="0"/>
      <w:divBdr>
        <w:top w:val="none" w:sz="0" w:space="0" w:color="auto"/>
        <w:left w:val="none" w:sz="0" w:space="0" w:color="auto"/>
        <w:bottom w:val="none" w:sz="0" w:space="0" w:color="auto"/>
        <w:right w:val="none" w:sz="0" w:space="0" w:color="auto"/>
      </w:divBdr>
    </w:div>
    <w:div w:id="1274438352">
      <w:bodyDiv w:val="1"/>
      <w:marLeft w:val="0"/>
      <w:marRight w:val="0"/>
      <w:marTop w:val="0"/>
      <w:marBottom w:val="0"/>
      <w:divBdr>
        <w:top w:val="none" w:sz="0" w:space="0" w:color="auto"/>
        <w:left w:val="none" w:sz="0" w:space="0" w:color="auto"/>
        <w:bottom w:val="none" w:sz="0" w:space="0" w:color="auto"/>
        <w:right w:val="none" w:sz="0" w:space="0" w:color="auto"/>
      </w:divBdr>
    </w:div>
    <w:div w:id="1274510262">
      <w:bodyDiv w:val="1"/>
      <w:marLeft w:val="0"/>
      <w:marRight w:val="0"/>
      <w:marTop w:val="0"/>
      <w:marBottom w:val="0"/>
      <w:divBdr>
        <w:top w:val="none" w:sz="0" w:space="0" w:color="auto"/>
        <w:left w:val="none" w:sz="0" w:space="0" w:color="auto"/>
        <w:bottom w:val="none" w:sz="0" w:space="0" w:color="auto"/>
        <w:right w:val="none" w:sz="0" w:space="0" w:color="auto"/>
      </w:divBdr>
    </w:div>
    <w:div w:id="1274555636">
      <w:bodyDiv w:val="1"/>
      <w:marLeft w:val="0"/>
      <w:marRight w:val="0"/>
      <w:marTop w:val="0"/>
      <w:marBottom w:val="0"/>
      <w:divBdr>
        <w:top w:val="none" w:sz="0" w:space="0" w:color="auto"/>
        <w:left w:val="none" w:sz="0" w:space="0" w:color="auto"/>
        <w:bottom w:val="none" w:sz="0" w:space="0" w:color="auto"/>
        <w:right w:val="none" w:sz="0" w:space="0" w:color="auto"/>
      </w:divBdr>
    </w:div>
    <w:div w:id="1274752634">
      <w:bodyDiv w:val="1"/>
      <w:marLeft w:val="0"/>
      <w:marRight w:val="0"/>
      <w:marTop w:val="0"/>
      <w:marBottom w:val="0"/>
      <w:divBdr>
        <w:top w:val="none" w:sz="0" w:space="0" w:color="auto"/>
        <w:left w:val="none" w:sz="0" w:space="0" w:color="auto"/>
        <w:bottom w:val="none" w:sz="0" w:space="0" w:color="auto"/>
        <w:right w:val="none" w:sz="0" w:space="0" w:color="auto"/>
      </w:divBdr>
    </w:div>
    <w:div w:id="1274944542">
      <w:bodyDiv w:val="1"/>
      <w:marLeft w:val="0"/>
      <w:marRight w:val="0"/>
      <w:marTop w:val="0"/>
      <w:marBottom w:val="0"/>
      <w:divBdr>
        <w:top w:val="none" w:sz="0" w:space="0" w:color="auto"/>
        <w:left w:val="none" w:sz="0" w:space="0" w:color="auto"/>
        <w:bottom w:val="none" w:sz="0" w:space="0" w:color="auto"/>
        <w:right w:val="none" w:sz="0" w:space="0" w:color="auto"/>
      </w:divBdr>
    </w:div>
    <w:div w:id="1274947035">
      <w:bodyDiv w:val="1"/>
      <w:marLeft w:val="0"/>
      <w:marRight w:val="0"/>
      <w:marTop w:val="0"/>
      <w:marBottom w:val="0"/>
      <w:divBdr>
        <w:top w:val="none" w:sz="0" w:space="0" w:color="auto"/>
        <w:left w:val="none" w:sz="0" w:space="0" w:color="auto"/>
        <w:bottom w:val="none" w:sz="0" w:space="0" w:color="auto"/>
        <w:right w:val="none" w:sz="0" w:space="0" w:color="auto"/>
      </w:divBdr>
    </w:div>
    <w:div w:id="1275092167">
      <w:bodyDiv w:val="1"/>
      <w:marLeft w:val="0"/>
      <w:marRight w:val="0"/>
      <w:marTop w:val="0"/>
      <w:marBottom w:val="0"/>
      <w:divBdr>
        <w:top w:val="none" w:sz="0" w:space="0" w:color="auto"/>
        <w:left w:val="none" w:sz="0" w:space="0" w:color="auto"/>
        <w:bottom w:val="none" w:sz="0" w:space="0" w:color="auto"/>
        <w:right w:val="none" w:sz="0" w:space="0" w:color="auto"/>
      </w:divBdr>
    </w:div>
    <w:div w:id="1275212593">
      <w:bodyDiv w:val="1"/>
      <w:marLeft w:val="0"/>
      <w:marRight w:val="0"/>
      <w:marTop w:val="0"/>
      <w:marBottom w:val="0"/>
      <w:divBdr>
        <w:top w:val="none" w:sz="0" w:space="0" w:color="auto"/>
        <w:left w:val="none" w:sz="0" w:space="0" w:color="auto"/>
        <w:bottom w:val="none" w:sz="0" w:space="0" w:color="auto"/>
        <w:right w:val="none" w:sz="0" w:space="0" w:color="auto"/>
      </w:divBdr>
    </w:div>
    <w:div w:id="1275357225">
      <w:bodyDiv w:val="1"/>
      <w:marLeft w:val="0"/>
      <w:marRight w:val="0"/>
      <w:marTop w:val="0"/>
      <w:marBottom w:val="0"/>
      <w:divBdr>
        <w:top w:val="none" w:sz="0" w:space="0" w:color="auto"/>
        <w:left w:val="none" w:sz="0" w:space="0" w:color="auto"/>
        <w:bottom w:val="none" w:sz="0" w:space="0" w:color="auto"/>
        <w:right w:val="none" w:sz="0" w:space="0" w:color="auto"/>
      </w:divBdr>
    </w:div>
    <w:div w:id="1275559484">
      <w:bodyDiv w:val="1"/>
      <w:marLeft w:val="0"/>
      <w:marRight w:val="0"/>
      <w:marTop w:val="0"/>
      <w:marBottom w:val="0"/>
      <w:divBdr>
        <w:top w:val="none" w:sz="0" w:space="0" w:color="auto"/>
        <w:left w:val="none" w:sz="0" w:space="0" w:color="auto"/>
        <w:bottom w:val="none" w:sz="0" w:space="0" w:color="auto"/>
        <w:right w:val="none" w:sz="0" w:space="0" w:color="auto"/>
      </w:divBdr>
    </w:div>
    <w:div w:id="1275600844">
      <w:bodyDiv w:val="1"/>
      <w:marLeft w:val="0"/>
      <w:marRight w:val="0"/>
      <w:marTop w:val="0"/>
      <w:marBottom w:val="0"/>
      <w:divBdr>
        <w:top w:val="none" w:sz="0" w:space="0" w:color="auto"/>
        <w:left w:val="none" w:sz="0" w:space="0" w:color="auto"/>
        <w:bottom w:val="none" w:sz="0" w:space="0" w:color="auto"/>
        <w:right w:val="none" w:sz="0" w:space="0" w:color="auto"/>
      </w:divBdr>
    </w:div>
    <w:div w:id="1275673387">
      <w:bodyDiv w:val="1"/>
      <w:marLeft w:val="0"/>
      <w:marRight w:val="0"/>
      <w:marTop w:val="0"/>
      <w:marBottom w:val="0"/>
      <w:divBdr>
        <w:top w:val="none" w:sz="0" w:space="0" w:color="auto"/>
        <w:left w:val="none" w:sz="0" w:space="0" w:color="auto"/>
        <w:bottom w:val="none" w:sz="0" w:space="0" w:color="auto"/>
        <w:right w:val="none" w:sz="0" w:space="0" w:color="auto"/>
      </w:divBdr>
    </w:div>
    <w:div w:id="1275792753">
      <w:bodyDiv w:val="1"/>
      <w:marLeft w:val="0"/>
      <w:marRight w:val="0"/>
      <w:marTop w:val="0"/>
      <w:marBottom w:val="0"/>
      <w:divBdr>
        <w:top w:val="none" w:sz="0" w:space="0" w:color="auto"/>
        <w:left w:val="none" w:sz="0" w:space="0" w:color="auto"/>
        <w:bottom w:val="none" w:sz="0" w:space="0" w:color="auto"/>
        <w:right w:val="none" w:sz="0" w:space="0" w:color="auto"/>
      </w:divBdr>
    </w:div>
    <w:div w:id="1276055311">
      <w:bodyDiv w:val="1"/>
      <w:marLeft w:val="0"/>
      <w:marRight w:val="0"/>
      <w:marTop w:val="0"/>
      <w:marBottom w:val="0"/>
      <w:divBdr>
        <w:top w:val="none" w:sz="0" w:space="0" w:color="auto"/>
        <w:left w:val="none" w:sz="0" w:space="0" w:color="auto"/>
        <w:bottom w:val="none" w:sz="0" w:space="0" w:color="auto"/>
        <w:right w:val="none" w:sz="0" w:space="0" w:color="auto"/>
      </w:divBdr>
    </w:div>
    <w:div w:id="1276133844">
      <w:bodyDiv w:val="1"/>
      <w:marLeft w:val="0"/>
      <w:marRight w:val="0"/>
      <w:marTop w:val="0"/>
      <w:marBottom w:val="0"/>
      <w:divBdr>
        <w:top w:val="none" w:sz="0" w:space="0" w:color="auto"/>
        <w:left w:val="none" w:sz="0" w:space="0" w:color="auto"/>
        <w:bottom w:val="none" w:sz="0" w:space="0" w:color="auto"/>
        <w:right w:val="none" w:sz="0" w:space="0" w:color="auto"/>
      </w:divBdr>
    </w:div>
    <w:div w:id="1276206229">
      <w:bodyDiv w:val="1"/>
      <w:marLeft w:val="0"/>
      <w:marRight w:val="0"/>
      <w:marTop w:val="0"/>
      <w:marBottom w:val="0"/>
      <w:divBdr>
        <w:top w:val="none" w:sz="0" w:space="0" w:color="auto"/>
        <w:left w:val="none" w:sz="0" w:space="0" w:color="auto"/>
        <w:bottom w:val="none" w:sz="0" w:space="0" w:color="auto"/>
        <w:right w:val="none" w:sz="0" w:space="0" w:color="auto"/>
      </w:divBdr>
    </w:div>
    <w:div w:id="1276210538">
      <w:bodyDiv w:val="1"/>
      <w:marLeft w:val="0"/>
      <w:marRight w:val="0"/>
      <w:marTop w:val="0"/>
      <w:marBottom w:val="0"/>
      <w:divBdr>
        <w:top w:val="none" w:sz="0" w:space="0" w:color="auto"/>
        <w:left w:val="none" w:sz="0" w:space="0" w:color="auto"/>
        <w:bottom w:val="none" w:sz="0" w:space="0" w:color="auto"/>
        <w:right w:val="none" w:sz="0" w:space="0" w:color="auto"/>
      </w:divBdr>
    </w:div>
    <w:div w:id="1276210761">
      <w:bodyDiv w:val="1"/>
      <w:marLeft w:val="0"/>
      <w:marRight w:val="0"/>
      <w:marTop w:val="0"/>
      <w:marBottom w:val="0"/>
      <w:divBdr>
        <w:top w:val="none" w:sz="0" w:space="0" w:color="auto"/>
        <w:left w:val="none" w:sz="0" w:space="0" w:color="auto"/>
        <w:bottom w:val="none" w:sz="0" w:space="0" w:color="auto"/>
        <w:right w:val="none" w:sz="0" w:space="0" w:color="auto"/>
      </w:divBdr>
    </w:div>
    <w:div w:id="1276211569">
      <w:bodyDiv w:val="1"/>
      <w:marLeft w:val="0"/>
      <w:marRight w:val="0"/>
      <w:marTop w:val="0"/>
      <w:marBottom w:val="0"/>
      <w:divBdr>
        <w:top w:val="none" w:sz="0" w:space="0" w:color="auto"/>
        <w:left w:val="none" w:sz="0" w:space="0" w:color="auto"/>
        <w:bottom w:val="none" w:sz="0" w:space="0" w:color="auto"/>
        <w:right w:val="none" w:sz="0" w:space="0" w:color="auto"/>
      </w:divBdr>
    </w:div>
    <w:div w:id="1276249205">
      <w:bodyDiv w:val="1"/>
      <w:marLeft w:val="0"/>
      <w:marRight w:val="0"/>
      <w:marTop w:val="0"/>
      <w:marBottom w:val="0"/>
      <w:divBdr>
        <w:top w:val="none" w:sz="0" w:space="0" w:color="auto"/>
        <w:left w:val="none" w:sz="0" w:space="0" w:color="auto"/>
        <w:bottom w:val="none" w:sz="0" w:space="0" w:color="auto"/>
        <w:right w:val="none" w:sz="0" w:space="0" w:color="auto"/>
      </w:divBdr>
    </w:div>
    <w:div w:id="1276330130">
      <w:bodyDiv w:val="1"/>
      <w:marLeft w:val="0"/>
      <w:marRight w:val="0"/>
      <w:marTop w:val="0"/>
      <w:marBottom w:val="0"/>
      <w:divBdr>
        <w:top w:val="none" w:sz="0" w:space="0" w:color="auto"/>
        <w:left w:val="none" w:sz="0" w:space="0" w:color="auto"/>
        <w:bottom w:val="none" w:sz="0" w:space="0" w:color="auto"/>
        <w:right w:val="none" w:sz="0" w:space="0" w:color="auto"/>
      </w:divBdr>
    </w:div>
    <w:div w:id="1276404747">
      <w:bodyDiv w:val="1"/>
      <w:marLeft w:val="0"/>
      <w:marRight w:val="0"/>
      <w:marTop w:val="0"/>
      <w:marBottom w:val="0"/>
      <w:divBdr>
        <w:top w:val="none" w:sz="0" w:space="0" w:color="auto"/>
        <w:left w:val="none" w:sz="0" w:space="0" w:color="auto"/>
        <w:bottom w:val="none" w:sz="0" w:space="0" w:color="auto"/>
        <w:right w:val="none" w:sz="0" w:space="0" w:color="auto"/>
      </w:divBdr>
    </w:div>
    <w:div w:id="1276405259">
      <w:bodyDiv w:val="1"/>
      <w:marLeft w:val="0"/>
      <w:marRight w:val="0"/>
      <w:marTop w:val="0"/>
      <w:marBottom w:val="0"/>
      <w:divBdr>
        <w:top w:val="none" w:sz="0" w:space="0" w:color="auto"/>
        <w:left w:val="none" w:sz="0" w:space="0" w:color="auto"/>
        <w:bottom w:val="none" w:sz="0" w:space="0" w:color="auto"/>
        <w:right w:val="none" w:sz="0" w:space="0" w:color="auto"/>
      </w:divBdr>
    </w:div>
    <w:div w:id="1276524068">
      <w:bodyDiv w:val="1"/>
      <w:marLeft w:val="0"/>
      <w:marRight w:val="0"/>
      <w:marTop w:val="0"/>
      <w:marBottom w:val="0"/>
      <w:divBdr>
        <w:top w:val="none" w:sz="0" w:space="0" w:color="auto"/>
        <w:left w:val="none" w:sz="0" w:space="0" w:color="auto"/>
        <w:bottom w:val="none" w:sz="0" w:space="0" w:color="auto"/>
        <w:right w:val="none" w:sz="0" w:space="0" w:color="auto"/>
      </w:divBdr>
    </w:div>
    <w:div w:id="1276643488">
      <w:bodyDiv w:val="1"/>
      <w:marLeft w:val="0"/>
      <w:marRight w:val="0"/>
      <w:marTop w:val="0"/>
      <w:marBottom w:val="0"/>
      <w:divBdr>
        <w:top w:val="none" w:sz="0" w:space="0" w:color="auto"/>
        <w:left w:val="none" w:sz="0" w:space="0" w:color="auto"/>
        <w:bottom w:val="none" w:sz="0" w:space="0" w:color="auto"/>
        <w:right w:val="none" w:sz="0" w:space="0" w:color="auto"/>
      </w:divBdr>
    </w:div>
    <w:div w:id="1276712548">
      <w:bodyDiv w:val="1"/>
      <w:marLeft w:val="0"/>
      <w:marRight w:val="0"/>
      <w:marTop w:val="0"/>
      <w:marBottom w:val="0"/>
      <w:divBdr>
        <w:top w:val="none" w:sz="0" w:space="0" w:color="auto"/>
        <w:left w:val="none" w:sz="0" w:space="0" w:color="auto"/>
        <w:bottom w:val="none" w:sz="0" w:space="0" w:color="auto"/>
        <w:right w:val="none" w:sz="0" w:space="0" w:color="auto"/>
      </w:divBdr>
    </w:div>
    <w:div w:id="1276714583">
      <w:bodyDiv w:val="1"/>
      <w:marLeft w:val="0"/>
      <w:marRight w:val="0"/>
      <w:marTop w:val="0"/>
      <w:marBottom w:val="0"/>
      <w:divBdr>
        <w:top w:val="none" w:sz="0" w:space="0" w:color="auto"/>
        <w:left w:val="none" w:sz="0" w:space="0" w:color="auto"/>
        <w:bottom w:val="none" w:sz="0" w:space="0" w:color="auto"/>
        <w:right w:val="none" w:sz="0" w:space="0" w:color="auto"/>
      </w:divBdr>
    </w:div>
    <w:div w:id="1276717343">
      <w:bodyDiv w:val="1"/>
      <w:marLeft w:val="0"/>
      <w:marRight w:val="0"/>
      <w:marTop w:val="0"/>
      <w:marBottom w:val="0"/>
      <w:divBdr>
        <w:top w:val="none" w:sz="0" w:space="0" w:color="auto"/>
        <w:left w:val="none" w:sz="0" w:space="0" w:color="auto"/>
        <w:bottom w:val="none" w:sz="0" w:space="0" w:color="auto"/>
        <w:right w:val="none" w:sz="0" w:space="0" w:color="auto"/>
      </w:divBdr>
    </w:div>
    <w:div w:id="1276718101">
      <w:bodyDiv w:val="1"/>
      <w:marLeft w:val="0"/>
      <w:marRight w:val="0"/>
      <w:marTop w:val="0"/>
      <w:marBottom w:val="0"/>
      <w:divBdr>
        <w:top w:val="none" w:sz="0" w:space="0" w:color="auto"/>
        <w:left w:val="none" w:sz="0" w:space="0" w:color="auto"/>
        <w:bottom w:val="none" w:sz="0" w:space="0" w:color="auto"/>
        <w:right w:val="none" w:sz="0" w:space="0" w:color="auto"/>
      </w:divBdr>
    </w:div>
    <w:div w:id="1276863243">
      <w:bodyDiv w:val="1"/>
      <w:marLeft w:val="0"/>
      <w:marRight w:val="0"/>
      <w:marTop w:val="0"/>
      <w:marBottom w:val="0"/>
      <w:divBdr>
        <w:top w:val="none" w:sz="0" w:space="0" w:color="auto"/>
        <w:left w:val="none" w:sz="0" w:space="0" w:color="auto"/>
        <w:bottom w:val="none" w:sz="0" w:space="0" w:color="auto"/>
        <w:right w:val="none" w:sz="0" w:space="0" w:color="auto"/>
      </w:divBdr>
    </w:div>
    <w:div w:id="1276866768">
      <w:bodyDiv w:val="1"/>
      <w:marLeft w:val="0"/>
      <w:marRight w:val="0"/>
      <w:marTop w:val="0"/>
      <w:marBottom w:val="0"/>
      <w:divBdr>
        <w:top w:val="none" w:sz="0" w:space="0" w:color="auto"/>
        <w:left w:val="none" w:sz="0" w:space="0" w:color="auto"/>
        <w:bottom w:val="none" w:sz="0" w:space="0" w:color="auto"/>
        <w:right w:val="none" w:sz="0" w:space="0" w:color="auto"/>
      </w:divBdr>
    </w:div>
    <w:div w:id="1276904450">
      <w:bodyDiv w:val="1"/>
      <w:marLeft w:val="0"/>
      <w:marRight w:val="0"/>
      <w:marTop w:val="0"/>
      <w:marBottom w:val="0"/>
      <w:divBdr>
        <w:top w:val="none" w:sz="0" w:space="0" w:color="auto"/>
        <w:left w:val="none" w:sz="0" w:space="0" w:color="auto"/>
        <w:bottom w:val="none" w:sz="0" w:space="0" w:color="auto"/>
        <w:right w:val="none" w:sz="0" w:space="0" w:color="auto"/>
      </w:divBdr>
    </w:div>
    <w:div w:id="1276981349">
      <w:bodyDiv w:val="1"/>
      <w:marLeft w:val="0"/>
      <w:marRight w:val="0"/>
      <w:marTop w:val="0"/>
      <w:marBottom w:val="0"/>
      <w:divBdr>
        <w:top w:val="none" w:sz="0" w:space="0" w:color="auto"/>
        <w:left w:val="none" w:sz="0" w:space="0" w:color="auto"/>
        <w:bottom w:val="none" w:sz="0" w:space="0" w:color="auto"/>
        <w:right w:val="none" w:sz="0" w:space="0" w:color="auto"/>
      </w:divBdr>
    </w:div>
    <w:div w:id="1277175691">
      <w:bodyDiv w:val="1"/>
      <w:marLeft w:val="0"/>
      <w:marRight w:val="0"/>
      <w:marTop w:val="0"/>
      <w:marBottom w:val="0"/>
      <w:divBdr>
        <w:top w:val="none" w:sz="0" w:space="0" w:color="auto"/>
        <w:left w:val="none" w:sz="0" w:space="0" w:color="auto"/>
        <w:bottom w:val="none" w:sz="0" w:space="0" w:color="auto"/>
        <w:right w:val="none" w:sz="0" w:space="0" w:color="auto"/>
      </w:divBdr>
    </w:div>
    <w:div w:id="1277179568">
      <w:bodyDiv w:val="1"/>
      <w:marLeft w:val="0"/>
      <w:marRight w:val="0"/>
      <w:marTop w:val="0"/>
      <w:marBottom w:val="0"/>
      <w:divBdr>
        <w:top w:val="none" w:sz="0" w:space="0" w:color="auto"/>
        <w:left w:val="none" w:sz="0" w:space="0" w:color="auto"/>
        <w:bottom w:val="none" w:sz="0" w:space="0" w:color="auto"/>
        <w:right w:val="none" w:sz="0" w:space="0" w:color="auto"/>
      </w:divBdr>
    </w:div>
    <w:div w:id="1277248585">
      <w:bodyDiv w:val="1"/>
      <w:marLeft w:val="0"/>
      <w:marRight w:val="0"/>
      <w:marTop w:val="0"/>
      <w:marBottom w:val="0"/>
      <w:divBdr>
        <w:top w:val="none" w:sz="0" w:space="0" w:color="auto"/>
        <w:left w:val="none" w:sz="0" w:space="0" w:color="auto"/>
        <w:bottom w:val="none" w:sz="0" w:space="0" w:color="auto"/>
        <w:right w:val="none" w:sz="0" w:space="0" w:color="auto"/>
      </w:divBdr>
    </w:div>
    <w:div w:id="1277368591">
      <w:bodyDiv w:val="1"/>
      <w:marLeft w:val="0"/>
      <w:marRight w:val="0"/>
      <w:marTop w:val="0"/>
      <w:marBottom w:val="0"/>
      <w:divBdr>
        <w:top w:val="none" w:sz="0" w:space="0" w:color="auto"/>
        <w:left w:val="none" w:sz="0" w:space="0" w:color="auto"/>
        <w:bottom w:val="none" w:sz="0" w:space="0" w:color="auto"/>
        <w:right w:val="none" w:sz="0" w:space="0" w:color="auto"/>
      </w:divBdr>
    </w:div>
    <w:div w:id="1277373108">
      <w:bodyDiv w:val="1"/>
      <w:marLeft w:val="0"/>
      <w:marRight w:val="0"/>
      <w:marTop w:val="0"/>
      <w:marBottom w:val="0"/>
      <w:divBdr>
        <w:top w:val="none" w:sz="0" w:space="0" w:color="auto"/>
        <w:left w:val="none" w:sz="0" w:space="0" w:color="auto"/>
        <w:bottom w:val="none" w:sz="0" w:space="0" w:color="auto"/>
        <w:right w:val="none" w:sz="0" w:space="0" w:color="auto"/>
      </w:divBdr>
    </w:div>
    <w:div w:id="1277516686">
      <w:bodyDiv w:val="1"/>
      <w:marLeft w:val="0"/>
      <w:marRight w:val="0"/>
      <w:marTop w:val="0"/>
      <w:marBottom w:val="0"/>
      <w:divBdr>
        <w:top w:val="none" w:sz="0" w:space="0" w:color="auto"/>
        <w:left w:val="none" w:sz="0" w:space="0" w:color="auto"/>
        <w:bottom w:val="none" w:sz="0" w:space="0" w:color="auto"/>
        <w:right w:val="none" w:sz="0" w:space="0" w:color="auto"/>
      </w:divBdr>
    </w:div>
    <w:div w:id="1277519969">
      <w:bodyDiv w:val="1"/>
      <w:marLeft w:val="0"/>
      <w:marRight w:val="0"/>
      <w:marTop w:val="0"/>
      <w:marBottom w:val="0"/>
      <w:divBdr>
        <w:top w:val="none" w:sz="0" w:space="0" w:color="auto"/>
        <w:left w:val="none" w:sz="0" w:space="0" w:color="auto"/>
        <w:bottom w:val="none" w:sz="0" w:space="0" w:color="auto"/>
        <w:right w:val="none" w:sz="0" w:space="0" w:color="auto"/>
      </w:divBdr>
    </w:div>
    <w:div w:id="1277563448">
      <w:bodyDiv w:val="1"/>
      <w:marLeft w:val="0"/>
      <w:marRight w:val="0"/>
      <w:marTop w:val="0"/>
      <w:marBottom w:val="0"/>
      <w:divBdr>
        <w:top w:val="none" w:sz="0" w:space="0" w:color="auto"/>
        <w:left w:val="none" w:sz="0" w:space="0" w:color="auto"/>
        <w:bottom w:val="none" w:sz="0" w:space="0" w:color="auto"/>
        <w:right w:val="none" w:sz="0" w:space="0" w:color="auto"/>
      </w:divBdr>
    </w:div>
    <w:div w:id="1277635317">
      <w:bodyDiv w:val="1"/>
      <w:marLeft w:val="0"/>
      <w:marRight w:val="0"/>
      <w:marTop w:val="0"/>
      <w:marBottom w:val="0"/>
      <w:divBdr>
        <w:top w:val="none" w:sz="0" w:space="0" w:color="auto"/>
        <w:left w:val="none" w:sz="0" w:space="0" w:color="auto"/>
        <w:bottom w:val="none" w:sz="0" w:space="0" w:color="auto"/>
        <w:right w:val="none" w:sz="0" w:space="0" w:color="auto"/>
      </w:divBdr>
    </w:div>
    <w:div w:id="1277643054">
      <w:bodyDiv w:val="1"/>
      <w:marLeft w:val="0"/>
      <w:marRight w:val="0"/>
      <w:marTop w:val="0"/>
      <w:marBottom w:val="0"/>
      <w:divBdr>
        <w:top w:val="none" w:sz="0" w:space="0" w:color="auto"/>
        <w:left w:val="none" w:sz="0" w:space="0" w:color="auto"/>
        <w:bottom w:val="none" w:sz="0" w:space="0" w:color="auto"/>
        <w:right w:val="none" w:sz="0" w:space="0" w:color="auto"/>
      </w:divBdr>
    </w:div>
    <w:div w:id="1277827944">
      <w:bodyDiv w:val="1"/>
      <w:marLeft w:val="0"/>
      <w:marRight w:val="0"/>
      <w:marTop w:val="0"/>
      <w:marBottom w:val="0"/>
      <w:divBdr>
        <w:top w:val="none" w:sz="0" w:space="0" w:color="auto"/>
        <w:left w:val="none" w:sz="0" w:space="0" w:color="auto"/>
        <w:bottom w:val="none" w:sz="0" w:space="0" w:color="auto"/>
        <w:right w:val="none" w:sz="0" w:space="0" w:color="auto"/>
      </w:divBdr>
    </w:div>
    <w:div w:id="1277833254">
      <w:bodyDiv w:val="1"/>
      <w:marLeft w:val="0"/>
      <w:marRight w:val="0"/>
      <w:marTop w:val="0"/>
      <w:marBottom w:val="0"/>
      <w:divBdr>
        <w:top w:val="none" w:sz="0" w:space="0" w:color="auto"/>
        <w:left w:val="none" w:sz="0" w:space="0" w:color="auto"/>
        <w:bottom w:val="none" w:sz="0" w:space="0" w:color="auto"/>
        <w:right w:val="none" w:sz="0" w:space="0" w:color="auto"/>
      </w:divBdr>
    </w:div>
    <w:div w:id="1277835811">
      <w:bodyDiv w:val="1"/>
      <w:marLeft w:val="0"/>
      <w:marRight w:val="0"/>
      <w:marTop w:val="0"/>
      <w:marBottom w:val="0"/>
      <w:divBdr>
        <w:top w:val="none" w:sz="0" w:space="0" w:color="auto"/>
        <w:left w:val="none" w:sz="0" w:space="0" w:color="auto"/>
        <w:bottom w:val="none" w:sz="0" w:space="0" w:color="auto"/>
        <w:right w:val="none" w:sz="0" w:space="0" w:color="auto"/>
      </w:divBdr>
    </w:div>
    <w:div w:id="1277952766">
      <w:bodyDiv w:val="1"/>
      <w:marLeft w:val="0"/>
      <w:marRight w:val="0"/>
      <w:marTop w:val="0"/>
      <w:marBottom w:val="0"/>
      <w:divBdr>
        <w:top w:val="none" w:sz="0" w:space="0" w:color="auto"/>
        <w:left w:val="none" w:sz="0" w:space="0" w:color="auto"/>
        <w:bottom w:val="none" w:sz="0" w:space="0" w:color="auto"/>
        <w:right w:val="none" w:sz="0" w:space="0" w:color="auto"/>
      </w:divBdr>
    </w:div>
    <w:div w:id="1277982205">
      <w:bodyDiv w:val="1"/>
      <w:marLeft w:val="0"/>
      <w:marRight w:val="0"/>
      <w:marTop w:val="0"/>
      <w:marBottom w:val="0"/>
      <w:divBdr>
        <w:top w:val="none" w:sz="0" w:space="0" w:color="auto"/>
        <w:left w:val="none" w:sz="0" w:space="0" w:color="auto"/>
        <w:bottom w:val="none" w:sz="0" w:space="0" w:color="auto"/>
        <w:right w:val="none" w:sz="0" w:space="0" w:color="auto"/>
      </w:divBdr>
    </w:div>
    <w:div w:id="1278217275">
      <w:bodyDiv w:val="1"/>
      <w:marLeft w:val="0"/>
      <w:marRight w:val="0"/>
      <w:marTop w:val="0"/>
      <w:marBottom w:val="0"/>
      <w:divBdr>
        <w:top w:val="none" w:sz="0" w:space="0" w:color="auto"/>
        <w:left w:val="none" w:sz="0" w:space="0" w:color="auto"/>
        <w:bottom w:val="none" w:sz="0" w:space="0" w:color="auto"/>
        <w:right w:val="none" w:sz="0" w:space="0" w:color="auto"/>
      </w:divBdr>
    </w:div>
    <w:div w:id="1278297847">
      <w:bodyDiv w:val="1"/>
      <w:marLeft w:val="0"/>
      <w:marRight w:val="0"/>
      <w:marTop w:val="0"/>
      <w:marBottom w:val="0"/>
      <w:divBdr>
        <w:top w:val="none" w:sz="0" w:space="0" w:color="auto"/>
        <w:left w:val="none" w:sz="0" w:space="0" w:color="auto"/>
        <w:bottom w:val="none" w:sz="0" w:space="0" w:color="auto"/>
        <w:right w:val="none" w:sz="0" w:space="0" w:color="auto"/>
      </w:divBdr>
    </w:div>
    <w:div w:id="1278412432">
      <w:bodyDiv w:val="1"/>
      <w:marLeft w:val="0"/>
      <w:marRight w:val="0"/>
      <w:marTop w:val="0"/>
      <w:marBottom w:val="0"/>
      <w:divBdr>
        <w:top w:val="none" w:sz="0" w:space="0" w:color="auto"/>
        <w:left w:val="none" w:sz="0" w:space="0" w:color="auto"/>
        <w:bottom w:val="none" w:sz="0" w:space="0" w:color="auto"/>
        <w:right w:val="none" w:sz="0" w:space="0" w:color="auto"/>
      </w:divBdr>
    </w:div>
    <w:div w:id="1278559312">
      <w:bodyDiv w:val="1"/>
      <w:marLeft w:val="0"/>
      <w:marRight w:val="0"/>
      <w:marTop w:val="0"/>
      <w:marBottom w:val="0"/>
      <w:divBdr>
        <w:top w:val="none" w:sz="0" w:space="0" w:color="auto"/>
        <w:left w:val="none" w:sz="0" w:space="0" w:color="auto"/>
        <w:bottom w:val="none" w:sz="0" w:space="0" w:color="auto"/>
        <w:right w:val="none" w:sz="0" w:space="0" w:color="auto"/>
      </w:divBdr>
    </w:div>
    <w:div w:id="1278560597">
      <w:bodyDiv w:val="1"/>
      <w:marLeft w:val="0"/>
      <w:marRight w:val="0"/>
      <w:marTop w:val="0"/>
      <w:marBottom w:val="0"/>
      <w:divBdr>
        <w:top w:val="none" w:sz="0" w:space="0" w:color="auto"/>
        <w:left w:val="none" w:sz="0" w:space="0" w:color="auto"/>
        <w:bottom w:val="none" w:sz="0" w:space="0" w:color="auto"/>
        <w:right w:val="none" w:sz="0" w:space="0" w:color="auto"/>
      </w:divBdr>
    </w:div>
    <w:div w:id="1278560787">
      <w:bodyDiv w:val="1"/>
      <w:marLeft w:val="0"/>
      <w:marRight w:val="0"/>
      <w:marTop w:val="0"/>
      <w:marBottom w:val="0"/>
      <w:divBdr>
        <w:top w:val="none" w:sz="0" w:space="0" w:color="auto"/>
        <w:left w:val="none" w:sz="0" w:space="0" w:color="auto"/>
        <w:bottom w:val="none" w:sz="0" w:space="0" w:color="auto"/>
        <w:right w:val="none" w:sz="0" w:space="0" w:color="auto"/>
      </w:divBdr>
    </w:div>
    <w:div w:id="1278563211">
      <w:bodyDiv w:val="1"/>
      <w:marLeft w:val="0"/>
      <w:marRight w:val="0"/>
      <w:marTop w:val="0"/>
      <w:marBottom w:val="0"/>
      <w:divBdr>
        <w:top w:val="none" w:sz="0" w:space="0" w:color="auto"/>
        <w:left w:val="none" w:sz="0" w:space="0" w:color="auto"/>
        <w:bottom w:val="none" w:sz="0" w:space="0" w:color="auto"/>
        <w:right w:val="none" w:sz="0" w:space="0" w:color="auto"/>
      </w:divBdr>
    </w:div>
    <w:div w:id="1278679820">
      <w:bodyDiv w:val="1"/>
      <w:marLeft w:val="0"/>
      <w:marRight w:val="0"/>
      <w:marTop w:val="0"/>
      <w:marBottom w:val="0"/>
      <w:divBdr>
        <w:top w:val="none" w:sz="0" w:space="0" w:color="auto"/>
        <w:left w:val="none" w:sz="0" w:space="0" w:color="auto"/>
        <w:bottom w:val="none" w:sz="0" w:space="0" w:color="auto"/>
        <w:right w:val="none" w:sz="0" w:space="0" w:color="auto"/>
      </w:divBdr>
    </w:div>
    <w:div w:id="1278753623">
      <w:bodyDiv w:val="1"/>
      <w:marLeft w:val="0"/>
      <w:marRight w:val="0"/>
      <w:marTop w:val="0"/>
      <w:marBottom w:val="0"/>
      <w:divBdr>
        <w:top w:val="none" w:sz="0" w:space="0" w:color="auto"/>
        <w:left w:val="none" w:sz="0" w:space="0" w:color="auto"/>
        <w:bottom w:val="none" w:sz="0" w:space="0" w:color="auto"/>
        <w:right w:val="none" w:sz="0" w:space="0" w:color="auto"/>
      </w:divBdr>
    </w:div>
    <w:div w:id="1278830422">
      <w:bodyDiv w:val="1"/>
      <w:marLeft w:val="0"/>
      <w:marRight w:val="0"/>
      <w:marTop w:val="0"/>
      <w:marBottom w:val="0"/>
      <w:divBdr>
        <w:top w:val="none" w:sz="0" w:space="0" w:color="auto"/>
        <w:left w:val="none" w:sz="0" w:space="0" w:color="auto"/>
        <w:bottom w:val="none" w:sz="0" w:space="0" w:color="auto"/>
        <w:right w:val="none" w:sz="0" w:space="0" w:color="auto"/>
      </w:divBdr>
    </w:div>
    <w:div w:id="1278833726">
      <w:bodyDiv w:val="1"/>
      <w:marLeft w:val="0"/>
      <w:marRight w:val="0"/>
      <w:marTop w:val="0"/>
      <w:marBottom w:val="0"/>
      <w:divBdr>
        <w:top w:val="none" w:sz="0" w:space="0" w:color="auto"/>
        <w:left w:val="none" w:sz="0" w:space="0" w:color="auto"/>
        <w:bottom w:val="none" w:sz="0" w:space="0" w:color="auto"/>
        <w:right w:val="none" w:sz="0" w:space="0" w:color="auto"/>
      </w:divBdr>
    </w:div>
    <w:div w:id="1278951451">
      <w:bodyDiv w:val="1"/>
      <w:marLeft w:val="0"/>
      <w:marRight w:val="0"/>
      <w:marTop w:val="0"/>
      <w:marBottom w:val="0"/>
      <w:divBdr>
        <w:top w:val="none" w:sz="0" w:space="0" w:color="auto"/>
        <w:left w:val="none" w:sz="0" w:space="0" w:color="auto"/>
        <w:bottom w:val="none" w:sz="0" w:space="0" w:color="auto"/>
        <w:right w:val="none" w:sz="0" w:space="0" w:color="auto"/>
      </w:divBdr>
    </w:div>
    <w:div w:id="1279024708">
      <w:bodyDiv w:val="1"/>
      <w:marLeft w:val="0"/>
      <w:marRight w:val="0"/>
      <w:marTop w:val="0"/>
      <w:marBottom w:val="0"/>
      <w:divBdr>
        <w:top w:val="none" w:sz="0" w:space="0" w:color="auto"/>
        <w:left w:val="none" w:sz="0" w:space="0" w:color="auto"/>
        <w:bottom w:val="none" w:sz="0" w:space="0" w:color="auto"/>
        <w:right w:val="none" w:sz="0" w:space="0" w:color="auto"/>
      </w:divBdr>
    </w:div>
    <w:div w:id="1279216681">
      <w:bodyDiv w:val="1"/>
      <w:marLeft w:val="0"/>
      <w:marRight w:val="0"/>
      <w:marTop w:val="0"/>
      <w:marBottom w:val="0"/>
      <w:divBdr>
        <w:top w:val="none" w:sz="0" w:space="0" w:color="auto"/>
        <w:left w:val="none" w:sz="0" w:space="0" w:color="auto"/>
        <w:bottom w:val="none" w:sz="0" w:space="0" w:color="auto"/>
        <w:right w:val="none" w:sz="0" w:space="0" w:color="auto"/>
      </w:divBdr>
    </w:div>
    <w:div w:id="1279295138">
      <w:bodyDiv w:val="1"/>
      <w:marLeft w:val="0"/>
      <w:marRight w:val="0"/>
      <w:marTop w:val="0"/>
      <w:marBottom w:val="0"/>
      <w:divBdr>
        <w:top w:val="none" w:sz="0" w:space="0" w:color="auto"/>
        <w:left w:val="none" w:sz="0" w:space="0" w:color="auto"/>
        <w:bottom w:val="none" w:sz="0" w:space="0" w:color="auto"/>
        <w:right w:val="none" w:sz="0" w:space="0" w:color="auto"/>
      </w:divBdr>
    </w:div>
    <w:div w:id="1279336356">
      <w:bodyDiv w:val="1"/>
      <w:marLeft w:val="0"/>
      <w:marRight w:val="0"/>
      <w:marTop w:val="0"/>
      <w:marBottom w:val="0"/>
      <w:divBdr>
        <w:top w:val="none" w:sz="0" w:space="0" w:color="auto"/>
        <w:left w:val="none" w:sz="0" w:space="0" w:color="auto"/>
        <w:bottom w:val="none" w:sz="0" w:space="0" w:color="auto"/>
        <w:right w:val="none" w:sz="0" w:space="0" w:color="auto"/>
      </w:divBdr>
    </w:div>
    <w:div w:id="1279413703">
      <w:bodyDiv w:val="1"/>
      <w:marLeft w:val="0"/>
      <w:marRight w:val="0"/>
      <w:marTop w:val="0"/>
      <w:marBottom w:val="0"/>
      <w:divBdr>
        <w:top w:val="none" w:sz="0" w:space="0" w:color="auto"/>
        <w:left w:val="none" w:sz="0" w:space="0" w:color="auto"/>
        <w:bottom w:val="none" w:sz="0" w:space="0" w:color="auto"/>
        <w:right w:val="none" w:sz="0" w:space="0" w:color="auto"/>
      </w:divBdr>
    </w:div>
    <w:div w:id="1279413943">
      <w:bodyDiv w:val="1"/>
      <w:marLeft w:val="0"/>
      <w:marRight w:val="0"/>
      <w:marTop w:val="0"/>
      <w:marBottom w:val="0"/>
      <w:divBdr>
        <w:top w:val="none" w:sz="0" w:space="0" w:color="auto"/>
        <w:left w:val="none" w:sz="0" w:space="0" w:color="auto"/>
        <w:bottom w:val="none" w:sz="0" w:space="0" w:color="auto"/>
        <w:right w:val="none" w:sz="0" w:space="0" w:color="auto"/>
      </w:divBdr>
    </w:div>
    <w:div w:id="1279488015">
      <w:bodyDiv w:val="1"/>
      <w:marLeft w:val="0"/>
      <w:marRight w:val="0"/>
      <w:marTop w:val="0"/>
      <w:marBottom w:val="0"/>
      <w:divBdr>
        <w:top w:val="none" w:sz="0" w:space="0" w:color="auto"/>
        <w:left w:val="none" w:sz="0" w:space="0" w:color="auto"/>
        <w:bottom w:val="none" w:sz="0" w:space="0" w:color="auto"/>
        <w:right w:val="none" w:sz="0" w:space="0" w:color="auto"/>
      </w:divBdr>
    </w:div>
    <w:div w:id="1279533378">
      <w:bodyDiv w:val="1"/>
      <w:marLeft w:val="0"/>
      <w:marRight w:val="0"/>
      <w:marTop w:val="0"/>
      <w:marBottom w:val="0"/>
      <w:divBdr>
        <w:top w:val="none" w:sz="0" w:space="0" w:color="auto"/>
        <w:left w:val="none" w:sz="0" w:space="0" w:color="auto"/>
        <w:bottom w:val="none" w:sz="0" w:space="0" w:color="auto"/>
        <w:right w:val="none" w:sz="0" w:space="0" w:color="auto"/>
      </w:divBdr>
    </w:div>
    <w:div w:id="1279557423">
      <w:bodyDiv w:val="1"/>
      <w:marLeft w:val="0"/>
      <w:marRight w:val="0"/>
      <w:marTop w:val="0"/>
      <w:marBottom w:val="0"/>
      <w:divBdr>
        <w:top w:val="none" w:sz="0" w:space="0" w:color="auto"/>
        <w:left w:val="none" w:sz="0" w:space="0" w:color="auto"/>
        <w:bottom w:val="none" w:sz="0" w:space="0" w:color="auto"/>
        <w:right w:val="none" w:sz="0" w:space="0" w:color="auto"/>
      </w:divBdr>
    </w:div>
    <w:div w:id="1279676951">
      <w:bodyDiv w:val="1"/>
      <w:marLeft w:val="0"/>
      <w:marRight w:val="0"/>
      <w:marTop w:val="0"/>
      <w:marBottom w:val="0"/>
      <w:divBdr>
        <w:top w:val="none" w:sz="0" w:space="0" w:color="auto"/>
        <w:left w:val="none" w:sz="0" w:space="0" w:color="auto"/>
        <w:bottom w:val="none" w:sz="0" w:space="0" w:color="auto"/>
        <w:right w:val="none" w:sz="0" w:space="0" w:color="auto"/>
      </w:divBdr>
    </w:div>
    <w:div w:id="1279722820">
      <w:bodyDiv w:val="1"/>
      <w:marLeft w:val="0"/>
      <w:marRight w:val="0"/>
      <w:marTop w:val="0"/>
      <w:marBottom w:val="0"/>
      <w:divBdr>
        <w:top w:val="none" w:sz="0" w:space="0" w:color="auto"/>
        <w:left w:val="none" w:sz="0" w:space="0" w:color="auto"/>
        <w:bottom w:val="none" w:sz="0" w:space="0" w:color="auto"/>
        <w:right w:val="none" w:sz="0" w:space="0" w:color="auto"/>
      </w:divBdr>
    </w:div>
    <w:div w:id="1279794155">
      <w:bodyDiv w:val="1"/>
      <w:marLeft w:val="0"/>
      <w:marRight w:val="0"/>
      <w:marTop w:val="0"/>
      <w:marBottom w:val="0"/>
      <w:divBdr>
        <w:top w:val="none" w:sz="0" w:space="0" w:color="auto"/>
        <w:left w:val="none" w:sz="0" w:space="0" w:color="auto"/>
        <w:bottom w:val="none" w:sz="0" w:space="0" w:color="auto"/>
        <w:right w:val="none" w:sz="0" w:space="0" w:color="auto"/>
      </w:divBdr>
    </w:div>
    <w:div w:id="1279869499">
      <w:bodyDiv w:val="1"/>
      <w:marLeft w:val="0"/>
      <w:marRight w:val="0"/>
      <w:marTop w:val="0"/>
      <w:marBottom w:val="0"/>
      <w:divBdr>
        <w:top w:val="none" w:sz="0" w:space="0" w:color="auto"/>
        <w:left w:val="none" w:sz="0" w:space="0" w:color="auto"/>
        <w:bottom w:val="none" w:sz="0" w:space="0" w:color="auto"/>
        <w:right w:val="none" w:sz="0" w:space="0" w:color="auto"/>
      </w:divBdr>
    </w:div>
    <w:div w:id="1279871031">
      <w:bodyDiv w:val="1"/>
      <w:marLeft w:val="0"/>
      <w:marRight w:val="0"/>
      <w:marTop w:val="0"/>
      <w:marBottom w:val="0"/>
      <w:divBdr>
        <w:top w:val="none" w:sz="0" w:space="0" w:color="auto"/>
        <w:left w:val="none" w:sz="0" w:space="0" w:color="auto"/>
        <w:bottom w:val="none" w:sz="0" w:space="0" w:color="auto"/>
        <w:right w:val="none" w:sz="0" w:space="0" w:color="auto"/>
      </w:divBdr>
    </w:div>
    <w:div w:id="1279878262">
      <w:bodyDiv w:val="1"/>
      <w:marLeft w:val="0"/>
      <w:marRight w:val="0"/>
      <w:marTop w:val="0"/>
      <w:marBottom w:val="0"/>
      <w:divBdr>
        <w:top w:val="none" w:sz="0" w:space="0" w:color="auto"/>
        <w:left w:val="none" w:sz="0" w:space="0" w:color="auto"/>
        <w:bottom w:val="none" w:sz="0" w:space="0" w:color="auto"/>
        <w:right w:val="none" w:sz="0" w:space="0" w:color="auto"/>
      </w:divBdr>
    </w:div>
    <w:div w:id="1279950004">
      <w:bodyDiv w:val="1"/>
      <w:marLeft w:val="0"/>
      <w:marRight w:val="0"/>
      <w:marTop w:val="0"/>
      <w:marBottom w:val="0"/>
      <w:divBdr>
        <w:top w:val="none" w:sz="0" w:space="0" w:color="auto"/>
        <w:left w:val="none" w:sz="0" w:space="0" w:color="auto"/>
        <w:bottom w:val="none" w:sz="0" w:space="0" w:color="auto"/>
        <w:right w:val="none" w:sz="0" w:space="0" w:color="auto"/>
      </w:divBdr>
    </w:div>
    <w:div w:id="1279950047">
      <w:bodyDiv w:val="1"/>
      <w:marLeft w:val="0"/>
      <w:marRight w:val="0"/>
      <w:marTop w:val="0"/>
      <w:marBottom w:val="0"/>
      <w:divBdr>
        <w:top w:val="none" w:sz="0" w:space="0" w:color="auto"/>
        <w:left w:val="none" w:sz="0" w:space="0" w:color="auto"/>
        <w:bottom w:val="none" w:sz="0" w:space="0" w:color="auto"/>
        <w:right w:val="none" w:sz="0" w:space="0" w:color="auto"/>
      </w:divBdr>
    </w:div>
    <w:div w:id="1280062897">
      <w:bodyDiv w:val="1"/>
      <w:marLeft w:val="0"/>
      <w:marRight w:val="0"/>
      <w:marTop w:val="0"/>
      <w:marBottom w:val="0"/>
      <w:divBdr>
        <w:top w:val="none" w:sz="0" w:space="0" w:color="auto"/>
        <w:left w:val="none" w:sz="0" w:space="0" w:color="auto"/>
        <w:bottom w:val="none" w:sz="0" w:space="0" w:color="auto"/>
        <w:right w:val="none" w:sz="0" w:space="0" w:color="auto"/>
      </w:divBdr>
    </w:div>
    <w:div w:id="1280063519">
      <w:bodyDiv w:val="1"/>
      <w:marLeft w:val="0"/>
      <w:marRight w:val="0"/>
      <w:marTop w:val="0"/>
      <w:marBottom w:val="0"/>
      <w:divBdr>
        <w:top w:val="none" w:sz="0" w:space="0" w:color="auto"/>
        <w:left w:val="none" w:sz="0" w:space="0" w:color="auto"/>
        <w:bottom w:val="none" w:sz="0" w:space="0" w:color="auto"/>
        <w:right w:val="none" w:sz="0" w:space="0" w:color="auto"/>
      </w:divBdr>
    </w:div>
    <w:div w:id="1280066703">
      <w:bodyDiv w:val="1"/>
      <w:marLeft w:val="0"/>
      <w:marRight w:val="0"/>
      <w:marTop w:val="0"/>
      <w:marBottom w:val="0"/>
      <w:divBdr>
        <w:top w:val="none" w:sz="0" w:space="0" w:color="auto"/>
        <w:left w:val="none" w:sz="0" w:space="0" w:color="auto"/>
        <w:bottom w:val="none" w:sz="0" w:space="0" w:color="auto"/>
        <w:right w:val="none" w:sz="0" w:space="0" w:color="auto"/>
      </w:divBdr>
    </w:div>
    <w:div w:id="1280142779">
      <w:bodyDiv w:val="1"/>
      <w:marLeft w:val="0"/>
      <w:marRight w:val="0"/>
      <w:marTop w:val="0"/>
      <w:marBottom w:val="0"/>
      <w:divBdr>
        <w:top w:val="none" w:sz="0" w:space="0" w:color="auto"/>
        <w:left w:val="none" w:sz="0" w:space="0" w:color="auto"/>
        <w:bottom w:val="none" w:sz="0" w:space="0" w:color="auto"/>
        <w:right w:val="none" w:sz="0" w:space="0" w:color="auto"/>
      </w:divBdr>
    </w:div>
    <w:div w:id="1280183409">
      <w:bodyDiv w:val="1"/>
      <w:marLeft w:val="0"/>
      <w:marRight w:val="0"/>
      <w:marTop w:val="0"/>
      <w:marBottom w:val="0"/>
      <w:divBdr>
        <w:top w:val="none" w:sz="0" w:space="0" w:color="auto"/>
        <w:left w:val="none" w:sz="0" w:space="0" w:color="auto"/>
        <w:bottom w:val="none" w:sz="0" w:space="0" w:color="auto"/>
        <w:right w:val="none" w:sz="0" w:space="0" w:color="auto"/>
      </w:divBdr>
    </w:div>
    <w:div w:id="1280260700">
      <w:bodyDiv w:val="1"/>
      <w:marLeft w:val="0"/>
      <w:marRight w:val="0"/>
      <w:marTop w:val="0"/>
      <w:marBottom w:val="0"/>
      <w:divBdr>
        <w:top w:val="none" w:sz="0" w:space="0" w:color="auto"/>
        <w:left w:val="none" w:sz="0" w:space="0" w:color="auto"/>
        <w:bottom w:val="none" w:sz="0" w:space="0" w:color="auto"/>
        <w:right w:val="none" w:sz="0" w:space="0" w:color="auto"/>
      </w:divBdr>
    </w:div>
    <w:div w:id="1280381458">
      <w:bodyDiv w:val="1"/>
      <w:marLeft w:val="0"/>
      <w:marRight w:val="0"/>
      <w:marTop w:val="0"/>
      <w:marBottom w:val="0"/>
      <w:divBdr>
        <w:top w:val="none" w:sz="0" w:space="0" w:color="auto"/>
        <w:left w:val="none" w:sz="0" w:space="0" w:color="auto"/>
        <w:bottom w:val="none" w:sz="0" w:space="0" w:color="auto"/>
        <w:right w:val="none" w:sz="0" w:space="0" w:color="auto"/>
      </w:divBdr>
    </w:div>
    <w:div w:id="1280449274">
      <w:bodyDiv w:val="1"/>
      <w:marLeft w:val="0"/>
      <w:marRight w:val="0"/>
      <w:marTop w:val="0"/>
      <w:marBottom w:val="0"/>
      <w:divBdr>
        <w:top w:val="none" w:sz="0" w:space="0" w:color="auto"/>
        <w:left w:val="none" w:sz="0" w:space="0" w:color="auto"/>
        <w:bottom w:val="none" w:sz="0" w:space="0" w:color="auto"/>
        <w:right w:val="none" w:sz="0" w:space="0" w:color="auto"/>
      </w:divBdr>
    </w:div>
    <w:div w:id="1280449489">
      <w:bodyDiv w:val="1"/>
      <w:marLeft w:val="0"/>
      <w:marRight w:val="0"/>
      <w:marTop w:val="0"/>
      <w:marBottom w:val="0"/>
      <w:divBdr>
        <w:top w:val="none" w:sz="0" w:space="0" w:color="auto"/>
        <w:left w:val="none" w:sz="0" w:space="0" w:color="auto"/>
        <w:bottom w:val="none" w:sz="0" w:space="0" w:color="auto"/>
        <w:right w:val="none" w:sz="0" w:space="0" w:color="auto"/>
      </w:divBdr>
    </w:div>
    <w:div w:id="1280451277">
      <w:bodyDiv w:val="1"/>
      <w:marLeft w:val="0"/>
      <w:marRight w:val="0"/>
      <w:marTop w:val="0"/>
      <w:marBottom w:val="0"/>
      <w:divBdr>
        <w:top w:val="none" w:sz="0" w:space="0" w:color="auto"/>
        <w:left w:val="none" w:sz="0" w:space="0" w:color="auto"/>
        <w:bottom w:val="none" w:sz="0" w:space="0" w:color="auto"/>
        <w:right w:val="none" w:sz="0" w:space="0" w:color="auto"/>
      </w:divBdr>
    </w:div>
    <w:div w:id="1280526122">
      <w:bodyDiv w:val="1"/>
      <w:marLeft w:val="0"/>
      <w:marRight w:val="0"/>
      <w:marTop w:val="0"/>
      <w:marBottom w:val="0"/>
      <w:divBdr>
        <w:top w:val="none" w:sz="0" w:space="0" w:color="auto"/>
        <w:left w:val="none" w:sz="0" w:space="0" w:color="auto"/>
        <w:bottom w:val="none" w:sz="0" w:space="0" w:color="auto"/>
        <w:right w:val="none" w:sz="0" w:space="0" w:color="auto"/>
      </w:divBdr>
    </w:div>
    <w:div w:id="1280531922">
      <w:bodyDiv w:val="1"/>
      <w:marLeft w:val="0"/>
      <w:marRight w:val="0"/>
      <w:marTop w:val="0"/>
      <w:marBottom w:val="0"/>
      <w:divBdr>
        <w:top w:val="none" w:sz="0" w:space="0" w:color="auto"/>
        <w:left w:val="none" w:sz="0" w:space="0" w:color="auto"/>
        <w:bottom w:val="none" w:sz="0" w:space="0" w:color="auto"/>
        <w:right w:val="none" w:sz="0" w:space="0" w:color="auto"/>
      </w:divBdr>
    </w:div>
    <w:div w:id="1280651134">
      <w:bodyDiv w:val="1"/>
      <w:marLeft w:val="0"/>
      <w:marRight w:val="0"/>
      <w:marTop w:val="0"/>
      <w:marBottom w:val="0"/>
      <w:divBdr>
        <w:top w:val="none" w:sz="0" w:space="0" w:color="auto"/>
        <w:left w:val="none" w:sz="0" w:space="0" w:color="auto"/>
        <w:bottom w:val="none" w:sz="0" w:space="0" w:color="auto"/>
        <w:right w:val="none" w:sz="0" w:space="0" w:color="auto"/>
      </w:divBdr>
    </w:div>
    <w:div w:id="1280797019">
      <w:bodyDiv w:val="1"/>
      <w:marLeft w:val="0"/>
      <w:marRight w:val="0"/>
      <w:marTop w:val="0"/>
      <w:marBottom w:val="0"/>
      <w:divBdr>
        <w:top w:val="none" w:sz="0" w:space="0" w:color="auto"/>
        <w:left w:val="none" w:sz="0" w:space="0" w:color="auto"/>
        <w:bottom w:val="none" w:sz="0" w:space="0" w:color="auto"/>
        <w:right w:val="none" w:sz="0" w:space="0" w:color="auto"/>
      </w:divBdr>
    </w:div>
    <w:div w:id="1280919410">
      <w:bodyDiv w:val="1"/>
      <w:marLeft w:val="0"/>
      <w:marRight w:val="0"/>
      <w:marTop w:val="0"/>
      <w:marBottom w:val="0"/>
      <w:divBdr>
        <w:top w:val="none" w:sz="0" w:space="0" w:color="auto"/>
        <w:left w:val="none" w:sz="0" w:space="0" w:color="auto"/>
        <w:bottom w:val="none" w:sz="0" w:space="0" w:color="auto"/>
        <w:right w:val="none" w:sz="0" w:space="0" w:color="auto"/>
      </w:divBdr>
    </w:div>
    <w:div w:id="1280986171">
      <w:bodyDiv w:val="1"/>
      <w:marLeft w:val="0"/>
      <w:marRight w:val="0"/>
      <w:marTop w:val="0"/>
      <w:marBottom w:val="0"/>
      <w:divBdr>
        <w:top w:val="none" w:sz="0" w:space="0" w:color="auto"/>
        <w:left w:val="none" w:sz="0" w:space="0" w:color="auto"/>
        <w:bottom w:val="none" w:sz="0" w:space="0" w:color="auto"/>
        <w:right w:val="none" w:sz="0" w:space="0" w:color="auto"/>
      </w:divBdr>
    </w:div>
    <w:div w:id="1280991233">
      <w:bodyDiv w:val="1"/>
      <w:marLeft w:val="0"/>
      <w:marRight w:val="0"/>
      <w:marTop w:val="0"/>
      <w:marBottom w:val="0"/>
      <w:divBdr>
        <w:top w:val="none" w:sz="0" w:space="0" w:color="auto"/>
        <w:left w:val="none" w:sz="0" w:space="0" w:color="auto"/>
        <w:bottom w:val="none" w:sz="0" w:space="0" w:color="auto"/>
        <w:right w:val="none" w:sz="0" w:space="0" w:color="auto"/>
      </w:divBdr>
    </w:div>
    <w:div w:id="1280992608">
      <w:bodyDiv w:val="1"/>
      <w:marLeft w:val="0"/>
      <w:marRight w:val="0"/>
      <w:marTop w:val="0"/>
      <w:marBottom w:val="0"/>
      <w:divBdr>
        <w:top w:val="none" w:sz="0" w:space="0" w:color="auto"/>
        <w:left w:val="none" w:sz="0" w:space="0" w:color="auto"/>
        <w:bottom w:val="none" w:sz="0" w:space="0" w:color="auto"/>
        <w:right w:val="none" w:sz="0" w:space="0" w:color="auto"/>
      </w:divBdr>
    </w:div>
    <w:div w:id="1280993463">
      <w:bodyDiv w:val="1"/>
      <w:marLeft w:val="0"/>
      <w:marRight w:val="0"/>
      <w:marTop w:val="0"/>
      <w:marBottom w:val="0"/>
      <w:divBdr>
        <w:top w:val="none" w:sz="0" w:space="0" w:color="auto"/>
        <w:left w:val="none" w:sz="0" w:space="0" w:color="auto"/>
        <w:bottom w:val="none" w:sz="0" w:space="0" w:color="auto"/>
        <w:right w:val="none" w:sz="0" w:space="0" w:color="auto"/>
      </w:divBdr>
    </w:div>
    <w:div w:id="1280994104">
      <w:bodyDiv w:val="1"/>
      <w:marLeft w:val="0"/>
      <w:marRight w:val="0"/>
      <w:marTop w:val="0"/>
      <w:marBottom w:val="0"/>
      <w:divBdr>
        <w:top w:val="none" w:sz="0" w:space="0" w:color="auto"/>
        <w:left w:val="none" w:sz="0" w:space="0" w:color="auto"/>
        <w:bottom w:val="none" w:sz="0" w:space="0" w:color="auto"/>
        <w:right w:val="none" w:sz="0" w:space="0" w:color="auto"/>
      </w:divBdr>
    </w:div>
    <w:div w:id="1280995341">
      <w:bodyDiv w:val="1"/>
      <w:marLeft w:val="0"/>
      <w:marRight w:val="0"/>
      <w:marTop w:val="0"/>
      <w:marBottom w:val="0"/>
      <w:divBdr>
        <w:top w:val="none" w:sz="0" w:space="0" w:color="auto"/>
        <w:left w:val="none" w:sz="0" w:space="0" w:color="auto"/>
        <w:bottom w:val="none" w:sz="0" w:space="0" w:color="auto"/>
        <w:right w:val="none" w:sz="0" w:space="0" w:color="auto"/>
      </w:divBdr>
    </w:div>
    <w:div w:id="1281106132">
      <w:bodyDiv w:val="1"/>
      <w:marLeft w:val="0"/>
      <w:marRight w:val="0"/>
      <w:marTop w:val="0"/>
      <w:marBottom w:val="0"/>
      <w:divBdr>
        <w:top w:val="none" w:sz="0" w:space="0" w:color="auto"/>
        <w:left w:val="none" w:sz="0" w:space="0" w:color="auto"/>
        <w:bottom w:val="none" w:sz="0" w:space="0" w:color="auto"/>
        <w:right w:val="none" w:sz="0" w:space="0" w:color="auto"/>
      </w:divBdr>
    </w:div>
    <w:div w:id="1281107614">
      <w:bodyDiv w:val="1"/>
      <w:marLeft w:val="0"/>
      <w:marRight w:val="0"/>
      <w:marTop w:val="0"/>
      <w:marBottom w:val="0"/>
      <w:divBdr>
        <w:top w:val="none" w:sz="0" w:space="0" w:color="auto"/>
        <w:left w:val="none" w:sz="0" w:space="0" w:color="auto"/>
        <w:bottom w:val="none" w:sz="0" w:space="0" w:color="auto"/>
        <w:right w:val="none" w:sz="0" w:space="0" w:color="auto"/>
      </w:divBdr>
    </w:div>
    <w:div w:id="1281108139">
      <w:bodyDiv w:val="1"/>
      <w:marLeft w:val="0"/>
      <w:marRight w:val="0"/>
      <w:marTop w:val="0"/>
      <w:marBottom w:val="0"/>
      <w:divBdr>
        <w:top w:val="none" w:sz="0" w:space="0" w:color="auto"/>
        <w:left w:val="none" w:sz="0" w:space="0" w:color="auto"/>
        <w:bottom w:val="none" w:sz="0" w:space="0" w:color="auto"/>
        <w:right w:val="none" w:sz="0" w:space="0" w:color="auto"/>
      </w:divBdr>
    </w:div>
    <w:div w:id="1281112927">
      <w:bodyDiv w:val="1"/>
      <w:marLeft w:val="0"/>
      <w:marRight w:val="0"/>
      <w:marTop w:val="0"/>
      <w:marBottom w:val="0"/>
      <w:divBdr>
        <w:top w:val="none" w:sz="0" w:space="0" w:color="auto"/>
        <w:left w:val="none" w:sz="0" w:space="0" w:color="auto"/>
        <w:bottom w:val="none" w:sz="0" w:space="0" w:color="auto"/>
        <w:right w:val="none" w:sz="0" w:space="0" w:color="auto"/>
      </w:divBdr>
    </w:div>
    <w:div w:id="1281185126">
      <w:bodyDiv w:val="1"/>
      <w:marLeft w:val="0"/>
      <w:marRight w:val="0"/>
      <w:marTop w:val="0"/>
      <w:marBottom w:val="0"/>
      <w:divBdr>
        <w:top w:val="none" w:sz="0" w:space="0" w:color="auto"/>
        <w:left w:val="none" w:sz="0" w:space="0" w:color="auto"/>
        <w:bottom w:val="none" w:sz="0" w:space="0" w:color="auto"/>
        <w:right w:val="none" w:sz="0" w:space="0" w:color="auto"/>
      </w:divBdr>
    </w:div>
    <w:div w:id="1281187233">
      <w:bodyDiv w:val="1"/>
      <w:marLeft w:val="0"/>
      <w:marRight w:val="0"/>
      <w:marTop w:val="0"/>
      <w:marBottom w:val="0"/>
      <w:divBdr>
        <w:top w:val="none" w:sz="0" w:space="0" w:color="auto"/>
        <w:left w:val="none" w:sz="0" w:space="0" w:color="auto"/>
        <w:bottom w:val="none" w:sz="0" w:space="0" w:color="auto"/>
        <w:right w:val="none" w:sz="0" w:space="0" w:color="auto"/>
      </w:divBdr>
    </w:div>
    <w:div w:id="1281299010">
      <w:bodyDiv w:val="1"/>
      <w:marLeft w:val="0"/>
      <w:marRight w:val="0"/>
      <w:marTop w:val="0"/>
      <w:marBottom w:val="0"/>
      <w:divBdr>
        <w:top w:val="none" w:sz="0" w:space="0" w:color="auto"/>
        <w:left w:val="none" w:sz="0" w:space="0" w:color="auto"/>
        <w:bottom w:val="none" w:sz="0" w:space="0" w:color="auto"/>
        <w:right w:val="none" w:sz="0" w:space="0" w:color="auto"/>
      </w:divBdr>
    </w:div>
    <w:div w:id="1281301909">
      <w:bodyDiv w:val="1"/>
      <w:marLeft w:val="0"/>
      <w:marRight w:val="0"/>
      <w:marTop w:val="0"/>
      <w:marBottom w:val="0"/>
      <w:divBdr>
        <w:top w:val="none" w:sz="0" w:space="0" w:color="auto"/>
        <w:left w:val="none" w:sz="0" w:space="0" w:color="auto"/>
        <w:bottom w:val="none" w:sz="0" w:space="0" w:color="auto"/>
        <w:right w:val="none" w:sz="0" w:space="0" w:color="auto"/>
      </w:divBdr>
    </w:div>
    <w:div w:id="1281302679">
      <w:bodyDiv w:val="1"/>
      <w:marLeft w:val="0"/>
      <w:marRight w:val="0"/>
      <w:marTop w:val="0"/>
      <w:marBottom w:val="0"/>
      <w:divBdr>
        <w:top w:val="none" w:sz="0" w:space="0" w:color="auto"/>
        <w:left w:val="none" w:sz="0" w:space="0" w:color="auto"/>
        <w:bottom w:val="none" w:sz="0" w:space="0" w:color="auto"/>
        <w:right w:val="none" w:sz="0" w:space="0" w:color="auto"/>
      </w:divBdr>
    </w:div>
    <w:div w:id="1281306783">
      <w:bodyDiv w:val="1"/>
      <w:marLeft w:val="0"/>
      <w:marRight w:val="0"/>
      <w:marTop w:val="0"/>
      <w:marBottom w:val="0"/>
      <w:divBdr>
        <w:top w:val="none" w:sz="0" w:space="0" w:color="auto"/>
        <w:left w:val="none" w:sz="0" w:space="0" w:color="auto"/>
        <w:bottom w:val="none" w:sz="0" w:space="0" w:color="auto"/>
        <w:right w:val="none" w:sz="0" w:space="0" w:color="auto"/>
      </w:divBdr>
    </w:div>
    <w:div w:id="1281453291">
      <w:bodyDiv w:val="1"/>
      <w:marLeft w:val="0"/>
      <w:marRight w:val="0"/>
      <w:marTop w:val="0"/>
      <w:marBottom w:val="0"/>
      <w:divBdr>
        <w:top w:val="none" w:sz="0" w:space="0" w:color="auto"/>
        <w:left w:val="none" w:sz="0" w:space="0" w:color="auto"/>
        <w:bottom w:val="none" w:sz="0" w:space="0" w:color="auto"/>
        <w:right w:val="none" w:sz="0" w:space="0" w:color="auto"/>
      </w:divBdr>
    </w:div>
    <w:div w:id="1281453379">
      <w:bodyDiv w:val="1"/>
      <w:marLeft w:val="0"/>
      <w:marRight w:val="0"/>
      <w:marTop w:val="0"/>
      <w:marBottom w:val="0"/>
      <w:divBdr>
        <w:top w:val="none" w:sz="0" w:space="0" w:color="auto"/>
        <w:left w:val="none" w:sz="0" w:space="0" w:color="auto"/>
        <w:bottom w:val="none" w:sz="0" w:space="0" w:color="auto"/>
        <w:right w:val="none" w:sz="0" w:space="0" w:color="auto"/>
      </w:divBdr>
    </w:div>
    <w:div w:id="1281647783">
      <w:bodyDiv w:val="1"/>
      <w:marLeft w:val="0"/>
      <w:marRight w:val="0"/>
      <w:marTop w:val="0"/>
      <w:marBottom w:val="0"/>
      <w:divBdr>
        <w:top w:val="none" w:sz="0" w:space="0" w:color="auto"/>
        <w:left w:val="none" w:sz="0" w:space="0" w:color="auto"/>
        <w:bottom w:val="none" w:sz="0" w:space="0" w:color="auto"/>
        <w:right w:val="none" w:sz="0" w:space="0" w:color="auto"/>
      </w:divBdr>
    </w:div>
    <w:div w:id="1281689126">
      <w:bodyDiv w:val="1"/>
      <w:marLeft w:val="0"/>
      <w:marRight w:val="0"/>
      <w:marTop w:val="0"/>
      <w:marBottom w:val="0"/>
      <w:divBdr>
        <w:top w:val="none" w:sz="0" w:space="0" w:color="auto"/>
        <w:left w:val="none" w:sz="0" w:space="0" w:color="auto"/>
        <w:bottom w:val="none" w:sz="0" w:space="0" w:color="auto"/>
        <w:right w:val="none" w:sz="0" w:space="0" w:color="auto"/>
      </w:divBdr>
    </w:div>
    <w:div w:id="1281689809">
      <w:bodyDiv w:val="1"/>
      <w:marLeft w:val="0"/>
      <w:marRight w:val="0"/>
      <w:marTop w:val="0"/>
      <w:marBottom w:val="0"/>
      <w:divBdr>
        <w:top w:val="none" w:sz="0" w:space="0" w:color="auto"/>
        <w:left w:val="none" w:sz="0" w:space="0" w:color="auto"/>
        <w:bottom w:val="none" w:sz="0" w:space="0" w:color="auto"/>
        <w:right w:val="none" w:sz="0" w:space="0" w:color="auto"/>
      </w:divBdr>
    </w:div>
    <w:div w:id="1281717415">
      <w:bodyDiv w:val="1"/>
      <w:marLeft w:val="0"/>
      <w:marRight w:val="0"/>
      <w:marTop w:val="0"/>
      <w:marBottom w:val="0"/>
      <w:divBdr>
        <w:top w:val="none" w:sz="0" w:space="0" w:color="auto"/>
        <w:left w:val="none" w:sz="0" w:space="0" w:color="auto"/>
        <w:bottom w:val="none" w:sz="0" w:space="0" w:color="auto"/>
        <w:right w:val="none" w:sz="0" w:space="0" w:color="auto"/>
      </w:divBdr>
    </w:div>
    <w:div w:id="1281766477">
      <w:bodyDiv w:val="1"/>
      <w:marLeft w:val="0"/>
      <w:marRight w:val="0"/>
      <w:marTop w:val="0"/>
      <w:marBottom w:val="0"/>
      <w:divBdr>
        <w:top w:val="none" w:sz="0" w:space="0" w:color="auto"/>
        <w:left w:val="none" w:sz="0" w:space="0" w:color="auto"/>
        <w:bottom w:val="none" w:sz="0" w:space="0" w:color="auto"/>
        <w:right w:val="none" w:sz="0" w:space="0" w:color="auto"/>
      </w:divBdr>
    </w:div>
    <w:div w:id="1281768707">
      <w:bodyDiv w:val="1"/>
      <w:marLeft w:val="0"/>
      <w:marRight w:val="0"/>
      <w:marTop w:val="0"/>
      <w:marBottom w:val="0"/>
      <w:divBdr>
        <w:top w:val="none" w:sz="0" w:space="0" w:color="auto"/>
        <w:left w:val="none" w:sz="0" w:space="0" w:color="auto"/>
        <w:bottom w:val="none" w:sz="0" w:space="0" w:color="auto"/>
        <w:right w:val="none" w:sz="0" w:space="0" w:color="auto"/>
      </w:divBdr>
    </w:div>
    <w:div w:id="1281957459">
      <w:bodyDiv w:val="1"/>
      <w:marLeft w:val="0"/>
      <w:marRight w:val="0"/>
      <w:marTop w:val="0"/>
      <w:marBottom w:val="0"/>
      <w:divBdr>
        <w:top w:val="none" w:sz="0" w:space="0" w:color="auto"/>
        <w:left w:val="none" w:sz="0" w:space="0" w:color="auto"/>
        <w:bottom w:val="none" w:sz="0" w:space="0" w:color="auto"/>
        <w:right w:val="none" w:sz="0" w:space="0" w:color="auto"/>
      </w:divBdr>
    </w:div>
    <w:div w:id="1282110529">
      <w:bodyDiv w:val="1"/>
      <w:marLeft w:val="0"/>
      <w:marRight w:val="0"/>
      <w:marTop w:val="0"/>
      <w:marBottom w:val="0"/>
      <w:divBdr>
        <w:top w:val="none" w:sz="0" w:space="0" w:color="auto"/>
        <w:left w:val="none" w:sz="0" w:space="0" w:color="auto"/>
        <w:bottom w:val="none" w:sz="0" w:space="0" w:color="auto"/>
        <w:right w:val="none" w:sz="0" w:space="0" w:color="auto"/>
      </w:divBdr>
    </w:div>
    <w:div w:id="1282297391">
      <w:bodyDiv w:val="1"/>
      <w:marLeft w:val="0"/>
      <w:marRight w:val="0"/>
      <w:marTop w:val="0"/>
      <w:marBottom w:val="0"/>
      <w:divBdr>
        <w:top w:val="none" w:sz="0" w:space="0" w:color="auto"/>
        <w:left w:val="none" w:sz="0" w:space="0" w:color="auto"/>
        <w:bottom w:val="none" w:sz="0" w:space="0" w:color="auto"/>
        <w:right w:val="none" w:sz="0" w:space="0" w:color="auto"/>
      </w:divBdr>
    </w:div>
    <w:div w:id="1282346273">
      <w:bodyDiv w:val="1"/>
      <w:marLeft w:val="0"/>
      <w:marRight w:val="0"/>
      <w:marTop w:val="0"/>
      <w:marBottom w:val="0"/>
      <w:divBdr>
        <w:top w:val="none" w:sz="0" w:space="0" w:color="auto"/>
        <w:left w:val="none" w:sz="0" w:space="0" w:color="auto"/>
        <w:bottom w:val="none" w:sz="0" w:space="0" w:color="auto"/>
        <w:right w:val="none" w:sz="0" w:space="0" w:color="auto"/>
      </w:divBdr>
    </w:div>
    <w:div w:id="1282564965">
      <w:bodyDiv w:val="1"/>
      <w:marLeft w:val="0"/>
      <w:marRight w:val="0"/>
      <w:marTop w:val="0"/>
      <w:marBottom w:val="0"/>
      <w:divBdr>
        <w:top w:val="none" w:sz="0" w:space="0" w:color="auto"/>
        <w:left w:val="none" w:sz="0" w:space="0" w:color="auto"/>
        <w:bottom w:val="none" w:sz="0" w:space="0" w:color="auto"/>
        <w:right w:val="none" w:sz="0" w:space="0" w:color="auto"/>
      </w:divBdr>
    </w:div>
    <w:div w:id="1282570763">
      <w:bodyDiv w:val="1"/>
      <w:marLeft w:val="0"/>
      <w:marRight w:val="0"/>
      <w:marTop w:val="0"/>
      <w:marBottom w:val="0"/>
      <w:divBdr>
        <w:top w:val="none" w:sz="0" w:space="0" w:color="auto"/>
        <w:left w:val="none" w:sz="0" w:space="0" w:color="auto"/>
        <w:bottom w:val="none" w:sz="0" w:space="0" w:color="auto"/>
        <w:right w:val="none" w:sz="0" w:space="0" w:color="auto"/>
      </w:divBdr>
    </w:div>
    <w:div w:id="1282571843">
      <w:bodyDiv w:val="1"/>
      <w:marLeft w:val="0"/>
      <w:marRight w:val="0"/>
      <w:marTop w:val="0"/>
      <w:marBottom w:val="0"/>
      <w:divBdr>
        <w:top w:val="none" w:sz="0" w:space="0" w:color="auto"/>
        <w:left w:val="none" w:sz="0" w:space="0" w:color="auto"/>
        <w:bottom w:val="none" w:sz="0" w:space="0" w:color="auto"/>
        <w:right w:val="none" w:sz="0" w:space="0" w:color="auto"/>
      </w:divBdr>
    </w:div>
    <w:div w:id="1282615574">
      <w:bodyDiv w:val="1"/>
      <w:marLeft w:val="0"/>
      <w:marRight w:val="0"/>
      <w:marTop w:val="0"/>
      <w:marBottom w:val="0"/>
      <w:divBdr>
        <w:top w:val="none" w:sz="0" w:space="0" w:color="auto"/>
        <w:left w:val="none" w:sz="0" w:space="0" w:color="auto"/>
        <w:bottom w:val="none" w:sz="0" w:space="0" w:color="auto"/>
        <w:right w:val="none" w:sz="0" w:space="0" w:color="auto"/>
      </w:divBdr>
    </w:div>
    <w:div w:id="1282683484">
      <w:bodyDiv w:val="1"/>
      <w:marLeft w:val="0"/>
      <w:marRight w:val="0"/>
      <w:marTop w:val="0"/>
      <w:marBottom w:val="0"/>
      <w:divBdr>
        <w:top w:val="none" w:sz="0" w:space="0" w:color="auto"/>
        <w:left w:val="none" w:sz="0" w:space="0" w:color="auto"/>
        <w:bottom w:val="none" w:sz="0" w:space="0" w:color="auto"/>
        <w:right w:val="none" w:sz="0" w:space="0" w:color="auto"/>
      </w:divBdr>
    </w:div>
    <w:div w:id="1282686966">
      <w:bodyDiv w:val="1"/>
      <w:marLeft w:val="0"/>
      <w:marRight w:val="0"/>
      <w:marTop w:val="0"/>
      <w:marBottom w:val="0"/>
      <w:divBdr>
        <w:top w:val="none" w:sz="0" w:space="0" w:color="auto"/>
        <w:left w:val="none" w:sz="0" w:space="0" w:color="auto"/>
        <w:bottom w:val="none" w:sz="0" w:space="0" w:color="auto"/>
        <w:right w:val="none" w:sz="0" w:space="0" w:color="auto"/>
      </w:divBdr>
    </w:div>
    <w:div w:id="1282759352">
      <w:bodyDiv w:val="1"/>
      <w:marLeft w:val="0"/>
      <w:marRight w:val="0"/>
      <w:marTop w:val="0"/>
      <w:marBottom w:val="0"/>
      <w:divBdr>
        <w:top w:val="none" w:sz="0" w:space="0" w:color="auto"/>
        <w:left w:val="none" w:sz="0" w:space="0" w:color="auto"/>
        <w:bottom w:val="none" w:sz="0" w:space="0" w:color="auto"/>
        <w:right w:val="none" w:sz="0" w:space="0" w:color="auto"/>
      </w:divBdr>
    </w:div>
    <w:div w:id="1282808100">
      <w:bodyDiv w:val="1"/>
      <w:marLeft w:val="0"/>
      <w:marRight w:val="0"/>
      <w:marTop w:val="0"/>
      <w:marBottom w:val="0"/>
      <w:divBdr>
        <w:top w:val="none" w:sz="0" w:space="0" w:color="auto"/>
        <w:left w:val="none" w:sz="0" w:space="0" w:color="auto"/>
        <w:bottom w:val="none" w:sz="0" w:space="0" w:color="auto"/>
        <w:right w:val="none" w:sz="0" w:space="0" w:color="auto"/>
      </w:divBdr>
    </w:div>
    <w:div w:id="1282882197">
      <w:bodyDiv w:val="1"/>
      <w:marLeft w:val="0"/>
      <w:marRight w:val="0"/>
      <w:marTop w:val="0"/>
      <w:marBottom w:val="0"/>
      <w:divBdr>
        <w:top w:val="none" w:sz="0" w:space="0" w:color="auto"/>
        <w:left w:val="none" w:sz="0" w:space="0" w:color="auto"/>
        <w:bottom w:val="none" w:sz="0" w:space="0" w:color="auto"/>
        <w:right w:val="none" w:sz="0" w:space="0" w:color="auto"/>
      </w:divBdr>
    </w:div>
    <w:div w:id="1283001876">
      <w:bodyDiv w:val="1"/>
      <w:marLeft w:val="0"/>
      <w:marRight w:val="0"/>
      <w:marTop w:val="0"/>
      <w:marBottom w:val="0"/>
      <w:divBdr>
        <w:top w:val="none" w:sz="0" w:space="0" w:color="auto"/>
        <w:left w:val="none" w:sz="0" w:space="0" w:color="auto"/>
        <w:bottom w:val="none" w:sz="0" w:space="0" w:color="auto"/>
        <w:right w:val="none" w:sz="0" w:space="0" w:color="auto"/>
      </w:divBdr>
    </w:div>
    <w:div w:id="1283002279">
      <w:bodyDiv w:val="1"/>
      <w:marLeft w:val="0"/>
      <w:marRight w:val="0"/>
      <w:marTop w:val="0"/>
      <w:marBottom w:val="0"/>
      <w:divBdr>
        <w:top w:val="none" w:sz="0" w:space="0" w:color="auto"/>
        <w:left w:val="none" w:sz="0" w:space="0" w:color="auto"/>
        <w:bottom w:val="none" w:sz="0" w:space="0" w:color="auto"/>
        <w:right w:val="none" w:sz="0" w:space="0" w:color="auto"/>
      </w:divBdr>
    </w:div>
    <w:div w:id="1283002638">
      <w:bodyDiv w:val="1"/>
      <w:marLeft w:val="0"/>
      <w:marRight w:val="0"/>
      <w:marTop w:val="0"/>
      <w:marBottom w:val="0"/>
      <w:divBdr>
        <w:top w:val="none" w:sz="0" w:space="0" w:color="auto"/>
        <w:left w:val="none" w:sz="0" w:space="0" w:color="auto"/>
        <w:bottom w:val="none" w:sz="0" w:space="0" w:color="auto"/>
        <w:right w:val="none" w:sz="0" w:space="0" w:color="auto"/>
      </w:divBdr>
    </w:div>
    <w:div w:id="1283078902">
      <w:bodyDiv w:val="1"/>
      <w:marLeft w:val="0"/>
      <w:marRight w:val="0"/>
      <w:marTop w:val="0"/>
      <w:marBottom w:val="0"/>
      <w:divBdr>
        <w:top w:val="none" w:sz="0" w:space="0" w:color="auto"/>
        <w:left w:val="none" w:sz="0" w:space="0" w:color="auto"/>
        <w:bottom w:val="none" w:sz="0" w:space="0" w:color="auto"/>
        <w:right w:val="none" w:sz="0" w:space="0" w:color="auto"/>
      </w:divBdr>
    </w:div>
    <w:div w:id="1283265595">
      <w:bodyDiv w:val="1"/>
      <w:marLeft w:val="0"/>
      <w:marRight w:val="0"/>
      <w:marTop w:val="0"/>
      <w:marBottom w:val="0"/>
      <w:divBdr>
        <w:top w:val="none" w:sz="0" w:space="0" w:color="auto"/>
        <w:left w:val="none" w:sz="0" w:space="0" w:color="auto"/>
        <w:bottom w:val="none" w:sz="0" w:space="0" w:color="auto"/>
        <w:right w:val="none" w:sz="0" w:space="0" w:color="auto"/>
      </w:divBdr>
    </w:div>
    <w:div w:id="1283267098">
      <w:bodyDiv w:val="1"/>
      <w:marLeft w:val="0"/>
      <w:marRight w:val="0"/>
      <w:marTop w:val="0"/>
      <w:marBottom w:val="0"/>
      <w:divBdr>
        <w:top w:val="none" w:sz="0" w:space="0" w:color="auto"/>
        <w:left w:val="none" w:sz="0" w:space="0" w:color="auto"/>
        <w:bottom w:val="none" w:sz="0" w:space="0" w:color="auto"/>
        <w:right w:val="none" w:sz="0" w:space="0" w:color="auto"/>
      </w:divBdr>
    </w:div>
    <w:div w:id="1283270831">
      <w:bodyDiv w:val="1"/>
      <w:marLeft w:val="0"/>
      <w:marRight w:val="0"/>
      <w:marTop w:val="0"/>
      <w:marBottom w:val="0"/>
      <w:divBdr>
        <w:top w:val="none" w:sz="0" w:space="0" w:color="auto"/>
        <w:left w:val="none" w:sz="0" w:space="0" w:color="auto"/>
        <w:bottom w:val="none" w:sz="0" w:space="0" w:color="auto"/>
        <w:right w:val="none" w:sz="0" w:space="0" w:color="auto"/>
      </w:divBdr>
    </w:div>
    <w:div w:id="1283272437">
      <w:bodyDiv w:val="1"/>
      <w:marLeft w:val="0"/>
      <w:marRight w:val="0"/>
      <w:marTop w:val="0"/>
      <w:marBottom w:val="0"/>
      <w:divBdr>
        <w:top w:val="none" w:sz="0" w:space="0" w:color="auto"/>
        <w:left w:val="none" w:sz="0" w:space="0" w:color="auto"/>
        <w:bottom w:val="none" w:sz="0" w:space="0" w:color="auto"/>
        <w:right w:val="none" w:sz="0" w:space="0" w:color="auto"/>
      </w:divBdr>
    </w:div>
    <w:div w:id="1283272534">
      <w:bodyDiv w:val="1"/>
      <w:marLeft w:val="0"/>
      <w:marRight w:val="0"/>
      <w:marTop w:val="0"/>
      <w:marBottom w:val="0"/>
      <w:divBdr>
        <w:top w:val="none" w:sz="0" w:space="0" w:color="auto"/>
        <w:left w:val="none" w:sz="0" w:space="0" w:color="auto"/>
        <w:bottom w:val="none" w:sz="0" w:space="0" w:color="auto"/>
        <w:right w:val="none" w:sz="0" w:space="0" w:color="auto"/>
      </w:divBdr>
    </w:div>
    <w:div w:id="1283344776">
      <w:bodyDiv w:val="1"/>
      <w:marLeft w:val="0"/>
      <w:marRight w:val="0"/>
      <w:marTop w:val="0"/>
      <w:marBottom w:val="0"/>
      <w:divBdr>
        <w:top w:val="none" w:sz="0" w:space="0" w:color="auto"/>
        <w:left w:val="none" w:sz="0" w:space="0" w:color="auto"/>
        <w:bottom w:val="none" w:sz="0" w:space="0" w:color="auto"/>
        <w:right w:val="none" w:sz="0" w:space="0" w:color="auto"/>
      </w:divBdr>
    </w:div>
    <w:div w:id="1283415411">
      <w:bodyDiv w:val="1"/>
      <w:marLeft w:val="0"/>
      <w:marRight w:val="0"/>
      <w:marTop w:val="0"/>
      <w:marBottom w:val="0"/>
      <w:divBdr>
        <w:top w:val="none" w:sz="0" w:space="0" w:color="auto"/>
        <w:left w:val="none" w:sz="0" w:space="0" w:color="auto"/>
        <w:bottom w:val="none" w:sz="0" w:space="0" w:color="auto"/>
        <w:right w:val="none" w:sz="0" w:space="0" w:color="auto"/>
      </w:divBdr>
    </w:div>
    <w:div w:id="1283415876">
      <w:bodyDiv w:val="1"/>
      <w:marLeft w:val="0"/>
      <w:marRight w:val="0"/>
      <w:marTop w:val="0"/>
      <w:marBottom w:val="0"/>
      <w:divBdr>
        <w:top w:val="none" w:sz="0" w:space="0" w:color="auto"/>
        <w:left w:val="none" w:sz="0" w:space="0" w:color="auto"/>
        <w:bottom w:val="none" w:sz="0" w:space="0" w:color="auto"/>
        <w:right w:val="none" w:sz="0" w:space="0" w:color="auto"/>
      </w:divBdr>
    </w:div>
    <w:div w:id="1283418048">
      <w:bodyDiv w:val="1"/>
      <w:marLeft w:val="0"/>
      <w:marRight w:val="0"/>
      <w:marTop w:val="0"/>
      <w:marBottom w:val="0"/>
      <w:divBdr>
        <w:top w:val="none" w:sz="0" w:space="0" w:color="auto"/>
        <w:left w:val="none" w:sz="0" w:space="0" w:color="auto"/>
        <w:bottom w:val="none" w:sz="0" w:space="0" w:color="auto"/>
        <w:right w:val="none" w:sz="0" w:space="0" w:color="auto"/>
      </w:divBdr>
    </w:div>
    <w:div w:id="1283464107">
      <w:bodyDiv w:val="1"/>
      <w:marLeft w:val="0"/>
      <w:marRight w:val="0"/>
      <w:marTop w:val="0"/>
      <w:marBottom w:val="0"/>
      <w:divBdr>
        <w:top w:val="none" w:sz="0" w:space="0" w:color="auto"/>
        <w:left w:val="none" w:sz="0" w:space="0" w:color="auto"/>
        <w:bottom w:val="none" w:sz="0" w:space="0" w:color="auto"/>
        <w:right w:val="none" w:sz="0" w:space="0" w:color="auto"/>
      </w:divBdr>
    </w:div>
    <w:div w:id="1283614462">
      <w:bodyDiv w:val="1"/>
      <w:marLeft w:val="0"/>
      <w:marRight w:val="0"/>
      <w:marTop w:val="0"/>
      <w:marBottom w:val="0"/>
      <w:divBdr>
        <w:top w:val="none" w:sz="0" w:space="0" w:color="auto"/>
        <w:left w:val="none" w:sz="0" w:space="0" w:color="auto"/>
        <w:bottom w:val="none" w:sz="0" w:space="0" w:color="auto"/>
        <w:right w:val="none" w:sz="0" w:space="0" w:color="auto"/>
      </w:divBdr>
    </w:div>
    <w:div w:id="1283656958">
      <w:bodyDiv w:val="1"/>
      <w:marLeft w:val="0"/>
      <w:marRight w:val="0"/>
      <w:marTop w:val="0"/>
      <w:marBottom w:val="0"/>
      <w:divBdr>
        <w:top w:val="none" w:sz="0" w:space="0" w:color="auto"/>
        <w:left w:val="none" w:sz="0" w:space="0" w:color="auto"/>
        <w:bottom w:val="none" w:sz="0" w:space="0" w:color="auto"/>
        <w:right w:val="none" w:sz="0" w:space="0" w:color="auto"/>
      </w:divBdr>
    </w:div>
    <w:div w:id="1283726973">
      <w:bodyDiv w:val="1"/>
      <w:marLeft w:val="0"/>
      <w:marRight w:val="0"/>
      <w:marTop w:val="0"/>
      <w:marBottom w:val="0"/>
      <w:divBdr>
        <w:top w:val="none" w:sz="0" w:space="0" w:color="auto"/>
        <w:left w:val="none" w:sz="0" w:space="0" w:color="auto"/>
        <w:bottom w:val="none" w:sz="0" w:space="0" w:color="auto"/>
        <w:right w:val="none" w:sz="0" w:space="0" w:color="auto"/>
      </w:divBdr>
    </w:div>
    <w:div w:id="1283731724">
      <w:bodyDiv w:val="1"/>
      <w:marLeft w:val="0"/>
      <w:marRight w:val="0"/>
      <w:marTop w:val="0"/>
      <w:marBottom w:val="0"/>
      <w:divBdr>
        <w:top w:val="none" w:sz="0" w:space="0" w:color="auto"/>
        <w:left w:val="none" w:sz="0" w:space="0" w:color="auto"/>
        <w:bottom w:val="none" w:sz="0" w:space="0" w:color="auto"/>
        <w:right w:val="none" w:sz="0" w:space="0" w:color="auto"/>
      </w:divBdr>
    </w:div>
    <w:div w:id="1283733842">
      <w:bodyDiv w:val="1"/>
      <w:marLeft w:val="0"/>
      <w:marRight w:val="0"/>
      <w:marTop w:val="0"/>
      <w:marBottom w:val="0"/>
      <w:divBdr>
        <w:top w:val="none" w:sz="0" w:space="0" w:color="auto"/>
        <w:left w:val="none" w:sz="0" w:space="0" w:color="auto"/>
        <w:bottom w:val="none" w:sz="0" w:space="0" w:color="auto"/>
        <w:right w:val="none" w:sz="0" w:space="0" w:color="auto"/>
      </w:divBdr>
    </w:div>
    <w:div w:id="1283808824">
      <w:bodyDiv w:val="1"/>
      <w:marLeft w:val="0"/>
      <w:marRight w:val="0"/>
      <w:marTop w:val="0"/>
      <w:marBottom w:val="0"/>
      <w:divBdr>
        <w:top w:val="none" w:sz="0" w:space="0" w:color="auto"/>
        <w:left w:val="none" w:sz="0" w:space="0" w:color="auto"/>
        <w:bottom w:val="none" w:sz="0" w:space="0" w:color="auto"/>
        <w:right w:val="none" w:sz="0" w:space="0" w:color="auto"/>
      </w:divBdr>
    </w:div>
    <w:div w:id="1283878845">
      <w:bodyDiv w:val="1"/>
      <w:marLeft w:val="0"/>
      <w:marRight w:val="0"/>
      <w:marTop w:val="0"/>
      <w:marBottom w:val="0"/>
      <w:divBdr>
        <w:top w:val="none" w:sz="0" w:space="0" w:color="auto"/>
        <w:left w:val="none" w:sz="0" w:space="0" w:color="auto"/>
        <w:bottom w:val="none" w:sz="0" w:space="0" w:color="auto"/>
        <w:right w:val="none" w:sz="0" w:space="0" w:color="auto"/>
      </w:divBdr>
    </w:div>
    <w:div w:id="1283880531">
      <w:bodyDiv w:val="1"/>
      <w:marLeft w:val="0"/>
      <w:marRight w:val="0"/>
      <w:marTop w:val="0"/>
      <w:marBottom w:val="0"/>
      <w:divBdr>
        <w:top w:val="none" w:sz="0" w:space="0" w:color="auto"/>
        <w:left w:val="none" w:sz="0" w:space="0" w:color="auto"/>
        <w:bottom w:val="none" w:sz="0" w:space="0" w:color="auto"/>
        <w:right w:val="none" w:sz="0" w:space="0" w:color="auto"/>
      </w:divBdr>
    </w:div>
    <w:div w:id="1283922052">
      <w:bodyDiv w:val="1"/>
      <w:marLeft w:val="0"/>
      <w:marRight w:val="0"/>
      <w:marTop w:val="0"/>
      <w:marBottom w:val="0"/>
      <w:divBdr>
        <w:top w:val="none" w:sz="0" w:space="0" w:color="auto"/>
        <w:left w:val="none" w:sz="0" w:space="0" w:color="auto"/>
        <w:bottom w:val="none" w:sz="0" w:space="0" w:color="auto"/>
        <w:right w:val="none" w:sz="0" w:space="0" w:color="auto"/>
      </w:divBdr>
    </w:div>
    <w:div w:id="1283997787">
      <w:bodyDiv w:val="1"/>
      <w:marLeft w:val="0"/>
      <w:marRight w:val="0"/>
      <w:marTop w:val="0"/>
      <w:marBottom w:val="0"/>
      <w:divBdr>
        <w:top w:val="none" w:sz="0" w:space="0" w:color="auto"/>
        <w:left w:val="none" w:sz="0" w:space="0" w:color="auto"/>
        <w:bottom w:val="none" w:sz="0" w:space="0" w:color="auto"/>
        <w:right w:val="none" w:sz="0" w:space="0" w:color="auto"/>
      </w:divBdr>
    </w:div>
    <w:div w:id="1283998656">
      <w:bodyDiv w:val="1"/>
      <w:marLeft w:val="0"/>
      <w:marRight w:val="0"/>
      <w:marTop w:val="0"/>
      <w:marBottom w:val="0"/>
      <w:divBdr>
        <w:top w:val="none" w:sz="0" w:space="0" w:color="auto"/>
        <w:left w:val="none" w:sz="0" w:space="0" w:color="auto"/>
        <w:bottom w:val="none" w:sz="0" w:space="0" w:color="auto"/>
        <w:right w:val="none" w:sz="0" w:space="0" w:color="auto"/>
      </w:divBdr>
    </w:div>
    <w:div w:id="1284074970">
      <w:bodyDiv w:val="1"/>
      <w:marLeft w:val="0"/>
      <w:marRight w:val="0"/>
      <w:marTop w:val="0"/>
      <w:marBottom w:val="0"/>
      <w:divBdr>
        <w:top w:val="none" w:sz="0" w:space="0" w:color="auto"/>
        <w:left w:val="none" w:sz="0" w:space="0" w:color="auto"/>
        <w:bottom w:val="none" w:sz="0" w:space="0" w:color="auto"/>
        <w:right w:val="none" w:sz="0" w:space="0" w:color="auto"/>
      </w:divBdr>
    </w:div>
    <w:div w:id="1284113867">
      <w:bodyDiv w:val="1"/>
      <w:marLeft w:val="0"/>
      <w:marRight w:val="0"/>
      <w:marTop w:val="0"/>
      <w:marBottom w:val="0"/>
      <w:divBdr>
        <w:top w:val="none" w:sz="0" w:space="0" w:color="auto"/>
        <w:left w:val="none" w:sz="0" w:space="0" w:color="auto"/>
        <w:bottom w:val="none" w:sz="0" w:space="0" w:color="auto"/>
        <w:right w:val="none" w:sz="0" w:space="0" w:color="auto"/>
      </w:divBdr>
    </w:div>
    <w:div w:id="1284188351">
      <w:bodyDiv w:val="1"/>
      <w:marLeft w:val="0"/>
      <w:marRight w:val="0"/>
      <w:marTop w:val="0"/>
      <w:marBottom w:val="0"/>
      <w:divBdr>
        <w:top w:val="none" w:sz="0" w:space="0" w:color="auto"/>
        <w:left w:val="none" w:sz="0" w:space="0" w:color="auto"/>
        <w:bottom w:val="none" w:sz="0" w:space="0" w:color="auto"/>
        <w:right w:val="none" w:sz="0" w:space="0" w:color="auto"/>
      </w:divBdr>
    </w:div>
    <w:div w:id="1284193011">
      <w:bodyDiv w:val="1"/>
      <w:marLeft w:val="0"/>
      <w:marRight w:val="0"/>
      <w:marTop w:val="0"/>
      <w:marBottom w:val="0"/>
      <w:divBdr>
        <w:top w:val="none" w:sz="0" w:space="0" w:color="auto"/>
        <w:left w:val="none" w:sz="0" w:space="0" w:color="auto"/>
        <w:bottom w:val="none" w:sz="0" w:space="0" w:color="auto"/>
        <w:right w:val="none" w:sz="0" w:space="0" w:color="auto"/>
      </w:divBdr>
    </w:div>
    <w:div w:id="1284193743">
      <w:bodyDiv w:val="1"/>
      <w:marLeft w:val="0"/>
      <w:marRight w:val="0"/>
      <w:marTop w:val="0"/>
      <w:marBottom w:val="0"/>
      <w:divBdr>
        <w:top w:val="none" w:sz="0" w:space="0" w:color="auto"/>
        <w:left w:val="none" w:sz="0" w:space="0" w:color="auto"/>
        <w:bottom w:val="none" w:sz="0" w:space="0" w:color="auto"/>
        <w:right w:val="none" w:sz="0" w:space="0" w:color="auto"/>
      </w:divBdr>
    </w:div>
    <w:div w:id="1284263610">
      <w:bodyDiv w:val="1"/>
      <w:marLeft w:val="0"/>
      <w:marRight w:val="0"/>
      <w:marTop w:val="0"/>
      <w:marBottom w:val="0"/>
      <w:divBdr>
        <w:top w:val="none" w:sz="0" w:space="0" w:color="auto"/>
        <w:left w:val="none" w:sz="0" w:space="0" w:color="auto"/>
        <w:bottom w:val="none" w:sz="0" w:space="0" w:color="auto"/>
        <w:right w:val="none" w:sz="0" w:space="0" w:color="auto"/>
      </w:divBdr>
    </w:div>
    <w:div w:id="1284266160">
      <w:bodyDiv w:val="1"/>
      <w:marLeft w:val="0"/>
      <w:marRight w:val="0"/>
      <w:marTop w:val="0"/>
      <w:marBottom w:val="0"/>
      <w:divBdr>
        <w:top w:val="none" w:sz="0" w:space="0" w:color="auto"/>
        <w:left w:val="none" w:sz="0" w:space="0" w:color="auto"/>
        <w:bottom w:val="none" w:sz="0" w:space="0" w:color="auto"/>
        <w:right w:val="none" w:sz="0" w:space="0" w:color="auto"/>
      </w:divBdr>
    </w:div>
    <w:div w:id="1284384361">
      <w:bodyDiv w:val="1"/>
      <w:marLeft w:val="0"/>
      <w:marRight w:val="0"/>
      <w:marTop w:val="0"/>
      <w:marBottom w:val="0"/>
      <w:divBdr>
        <w:top w:val="none" w:sz="0" w:space="0" w:color="auto"/>
        <w:left w:val="none" w:sz="0" w:space="0" w:color="auto"/>
        <w:bottom w:val="none" w:sz="0" w:space="0" w:color="auto"/>
        <w:right w:val="none" w:sz="0" w:space="0" w:color="auto"/>
      </w:divBdr>
    </w:div>
    <w:div w:id="1284387568">
      <w:bodyDiv w:val="1"/>
      <w:marLeft w:val="0"/>
      <w:marRight w:val="0"/>
      <w:marTop w:val="0"/>
      <w:marBottom w:val="0"/>
      <w:divBdr>
        <w:top w:val="none" w:sz="0" w:space="0" w:color="auto"/>
        <w:left w:val="none" w:sz="0" w:space="0" w:color="auto"/>
        <w:bottom w:val="none" w:sz="0" w:space="0" w:color="auto"/>
        <w:right w:val="none" w:sz="0" w:space="0" w:color="auto"/>
      </w:divBdr>
    </w:div>
    <w:div w:id="1284458143">
      <w:bodyDiv w:val="1"/>
      <w:marLeft w:val="0"/>
      <w:marRight w:val="0"/>
      <w:marTop w:val="0"/>
      <w:marBottom w:val="0"/>
      <w:divBdr>
        <w:top w:val="none" w:sz="0" w:space="0" w:color="auto"/>
        <w:left w:val="none" w:sz="0" w:space="0" w:color="auto"/>
        <w:bottom w:val="none" w:sz="0" w:space="0" w:color="auto"/>
        <w:right w:val="none" w:sz="0" w:space="0" w:color="auto"/>
      </w:divBdr>
    </w:div>
    <w:div w:id="1284537596">
      <w:bodyDiv w:val="1"/>
      <w:marLeft w:val="0"/>
      <w:marRight w:val="0"/>
      <w:marTop w:val="0"/>
      <w:marBottom w:val="0"/>
      <w:divBdr>
        <w:top w:val="none" w:sz="0" w:space="0" w:color="auto"/>
        <w:left w:val="none" w:sz="0" w:space="0" w:color="auto"/>
        <w:bottom w:val="none" w:sz="0" w:space="0" w:color="auto"/>
        <w:right w:val="none" w:sz="0" w:space="0" w:color="auto"/>
      </w:divBdr>
    </w:div>
    <w:div w:id="1284575261">
      <w:bodyDiv w:val="1"/>
      <w:marLeft w:val="0"/>
      <w:marRight w:val="0"/>
      <w:marTop w:val="0"/>
      <w:marBottom w:val="0"/>
      <w:divBdr>
        <w:top w:val="none" w:sz="0" w:space="0" w:color="auto"/>
        <w:left w:val="none" w:sz="0" w:space="0" w:color="auto"/>
        <w:bottom w:val="none" w:sz="0" w:space="0" w:color="auto"/>
        <w:right w:val="none" w:sz="0" w:space="0" w:color="auto"/>
      </w:divBdr>
    </w:div>
    <w:div w:id="1284652097">
      <w:bodyDiv w:val="1"/>
      <w:marLeft w:val="0"/>
      <w:marRight w:val="0"/>
      <w:marTop w:val="0"/>
      <w:marBottom w:val="0"/>
      <w:divBdr>
        <w:top w:val="none" w:sz="0" w:space="0" w:color="auto"/>
        <w:left w:val="none" w:sz="0" w:space="0" w:color="auto"/>
        <w:bottom w:val="none" w:sz="0" w:space="0" w:color="auto"/>
        <w:right w:val="none" w:sz="0" w:space="0" w:color="auto"/>
      </w:divBdr>
    </w:div>
    <w:div w:id="1284730405">
      <w:bodyDiv w:val="1"/>
      <w:marLeft w:val="0"/>
      <w:marRight w:val="0"/>
      <w:marTop w:val="0"/>
      <w:marBottom w:val="0"/>
      <w:divBdr>
        <w:top w:val="none" w:sz="0" w:space="0" w:color="auto"/>
        <w:left w:val="none" w:sz="0" w:space="0" w:color="auto"/>
        <w:bottom w:val="none" w:sz="0" w:space="0" w:color="auto"/>
        <w:right w:val="none" w:sz="0" w:space="0" w:color="auto"/>
      </w:divBdr>
    </w:div>
    <w:div w:id="1284733272">
      <w:bodyDiv w:val="1"/>
      <w:marLeft w:val="0"/>
      <w:marRight w:val="0"/>
      <w:marTop w:val="0"/>
      <w:marBottom w:val="0"/>
      <w:divBdr>
        <w:top w:val="none" w:sz="0" w:space="0" w:color="auto"/>
        <w:left w:val="none" w:sz="0" w:space="0" w:color="auto"/>
        <w:bottom w:val="none" w:sz="0" w:space="0" w:color="auto"/>
        <w:right w:val="none" w:sz="0" w:space="0" w:color="auto"/>
      </w:divBdr>
    </w:div>
    <w:div w:id="1284843204">
      <w:bodyDiv w:val="1"/>
      <w:marLeft w:val="0"/>
      <w:marRight w:val="0"/>
      <w:marTop w:val="0"/>
      <w:marBottom w:val="0"/>
      <w:divBdr>
        <w:top w:val="none" w:sz="0" w:space="0" w:color="auto"/>
        <w:left w:val="none" w:sz="0" w:space="0" w:color="auto"/>
        <w:bottom w:val="none" w:sz="0" w:space="0" w:color="auto"/>
        <w:right w:val="none" w:sz="0" w:space="0" w:color="auto"/>
      </w:divBdr>
    </w:div>
    <w:div w:id="1284846523">
      <w:bodyDiv w:val="1"/>
      <w:marLeft w:val="0"/>
      <w:marRight w:val="0"/>
      <w:marTop w:val="0"/>
      <w:marBottom w:val="0"/>
      <w:divBdr>
        <w:top w:val="none" w:sz="0" w:space="0" w:color="auto"/>
        <w:left w:val="none" w:sz="0" w:space="0" w:color="auto"/>
        <w:bottom w:val="none" w:sz="0" w:space="0" w:color="auto"/>
        <w:right w:val="none" w:sz="0" w:space="0" w:color="auto"/>
      </w:divBdr>
    </w:div>
    <w:div w:id="1284917915">
      <w:bodyDiv w:val="1"/>
      <w:marLeft w:val="0"/>
      <w:marRight w:val="0"/>
      <w:marTop w:val="0"/>
      <w:marBottom w:val="0"/>
      <w:divBdr>
        <w:top w:val="none" w:sz="0" w:space="0" w:color="auto"/>
        <w:left w:val="none" w:sz="0" w:space="0" w:color="auto"/>
        <w:bottom w:val="none" w:sz="0" w:space="0" w:color="auto"/>
        <w:right w:val="none" w:sz="0" w:space="0" w:color="auto"/>
      </w:divBdr>
    </w:div>
    <w:div w:id="1285119073">
      <w:bodyDiv w:val="1"/>
      <w:marLeft w:val="0"/>
      <w:marRight w:val="0"/>
      <w:marTop w:val="0"/>
      <w:marBottom w:val="0"/>
      <w:divBdr>
        <w:top w:val="none" w:sz="0" w:space="0" w:color="auto"/>
        <w:left w:val="none" w:sz="0" w:space="0" w:color="auto"/>
        <w:bottom w:val="none" w:sz="0" w:space="0" w:color="auto"/>
        <w:right w:val="none" w:sz="0" w:space="0" w:color="auto"/>
      </w:divBdr>
    </w:div>
    <w:div w:id="1285193426">
      <w:bodyDiv w:val="1"/>
      <w:marLeft w:val="0"/>
      <w:marRight w:val="0"/>
      <w:marTop w:val="0"/>
      <w:marBottom w:val="0"/>
      <w:divBdr>
        <w:top w:val="none" w:sz="0" w:space="0" w:color="auto"/>
        <w:left w:val="none" w:sz="0" w:space="0" w:color="auto"/>
        <w:bottom w:val="none" w:sz="0" w:space="0" w:color="auto"/>
        <w:right w:val="none" w:sz="0" w:space="0" w:color="auto"/>
      </w:divBdr>
    </w:div>
    <w:div w:id="1285237845">
      <w:bodyDiv w:val="1"/>
      <w:marLeft w:val="0"/>
      <w:marRight w:val="0"/>
      <w:marTop w:val="0"/>
      <w:marBottom w:val="0"/>
      <w:divBdr>
        <w:top w:val="none" w:sz="0" w:space="0" w:color="auto"/>
        <w:left w:val="none" w:sz="0" w:space="0" w:color="auto"/>
        <w:bottom w:val="none" w:sz="0" w:space="0" w:color="auto"/>
        <w:right w:val="none" w:sz="0" w:space="0" w:color="auto"/>
      </w:divBdr>
    </w:div>
    <w:div w:id="1285384012">
      <w:bodyDiv w:val="1"/>
      <w:marLeft w:val="0"/>
      <w:marRight w:val="0"/>
      <w:marTop w:val="0"/>
      <w:marBottom w:val="0"/>
      <w:divBdr>
        <w:top w:val="none" w:sz="0" w:space="0" w:color="auto"/>
        <w:left w:val="none" w:sz="0" w:space="0" w:color="auto"/>
        <w:bottom w:val="none" w:sz="0" w:space="0" w:color="auto"/>
        <w:right w:val="none" w:sz="0" w:space="0" w:color="auto"/>
      </w:divBdr>
    </w:div>
    <w:div w:id="1285498901">
      <w:bodyDiv w:val="1"/>
      <w:marLeft w:val="0"/>
      <w:marRight w:val="0"/>
      <w:marTop w:val="0"/>
      <w:marBottom w:val="0"/>
      <w:divBdr>
        <w:top w:val="none" w:sz="0" w:space="0" w:color="auto"/>
        <w:left w:val="none" w:sz="0" w:space="0" w:color="auto"/>
        <w:bottom w:val="none" w:sz="0" w:space="0" w:color="auto"/>
        <w:right w:val="none" w:sz="0" w:space="0" w:color="auto"/>
      </w:divBdr>
    </w:div>
    <w:div w:id="1285580700">
      <w:bodyDiv w:val="1"/>
      <w:marLeft w:val="0"/>
      <w:marRight w:val="0"/>
      <w:marTop w:val="0"/>
      <w:marBottom w:val="0"/>
      <w:divBdr>
        <w:top w:val="none" w:sz="0" w:space="0" w:color="auto"/>
        <w:left w:val="none" w:sz="0" w:space="0" w:color="auto"/>
        <w:bottom w:val="none" w:sz="0" w:space="0" w:color="auto"/>
        <w:right w:val="none" w:sz="0" w:space="0" w:color="auto"/>
      </w:divBdr>
    </w:div>
    <w:div w:id="1285620667">
      <w:bodyDiv w:val="1"/>
      <w:marLeft w:val="0"/>
      <w:marRight w:val="0"/>
      <w:marTop w:val="0"/>
      <w:marBottom w:val="0"/>
      <w:divBdr>
        <w:top w:val="none" w:sz="0" w:space="0" w:color="auto"/>
        <w:left w:val="none" w:sz="0" w:space="0" w:color="auto"/>
        <w:bottom w:val="none" w:sz="0" w:space="0" w:color="auto"/>
        <w:right w:val="none" w:sz="0" w:space="0" w:color="auto"/>
      </w:divBdr>
    </w:div>
    <w:div w:id="1285648577">
      <w:bodyDiv w:val="1"/>
      <w:marLeft w:val="0"/>
      <w:marRight w:val="0"/>
      <w:marTop w:val="0"/>
      <w:marBottom w:val="0"/>
      <w:divBdr>
        <w:top w:val="none" w:sz="0" w:space="0" w:color="auto"/>
        <w:left w:val="none" w:sz="0" w:space="0" w:color="auto"/>
        <w:bottom w:val="none" w:sz="0" w:space="0" w:color="auto"/>
        <w:right w:val="none" w:sz="0" w:space="0" w:color="auto"/>
      </w:divBdr>
    </w:div>
    <w:div w:id="1285695229">
      <w:bodyDiv w:val="1"/>
      <w:marLeft w:val="0"/>
      <w:marRight w:val="0"/>
      <w:marTop w:val="0"/>
      <w:marBottom w:val="0"/>
      <w:divBdr>
        <w:top w:val="none" w:sz="0" w:space="0" w:color="auto"/>
        <w:left w:val="none" w:sz="0" w:space="0" w:color="auto"/>
        <w:bottom w:val="none" w:sz="0" w:space="0" w:color="auto"/>
        <w:right w:val="none" w:sz="0" w:space="0" w:color="auto"/>
      </w:divBdr>
    </w:div>
    <w:div w:id="1285696202">
      <w:bodyDiv w:val="1"/>
      <w:marLeft w:val="0"/>
      <w:marRight w:val="0"/>
      <w:marTop w:val="0"/>
      <w:marBottom w:val="0"/>
      <w:divBdr>
        <w:top w:val="none" w:sz="0" w:space="0" w:color="auto"/>
        <w:left w:val="none" w:sz="0" w:space="0" w:color="auto"/>
        <w:bottom w:val="none" w:sz="0" w:space="0" w:color="auto"/>
        <w:right w:val="none" w:sz="0" w:space="0" w:color="auto"/>
      </w:divBdr>
    </w:div>
    <w:div w:id="1285766259">
      <w:bodyDiv w:val="1"/>
      <w:marLeft w:val="0"/>
      <w:marRight w:val="0"/>
      <w:marTop w:val="0"/>
      <w:marBottom w:val="0"/>
      <w:divBdr>
        <w:top w:val="none" w:sz="0" w:space="0" w:color="auto"/>
        <w:left w:val="none" w:sz="0" w:space="0" w:color="auto"/>
        <w:bottom w:val="none" w:sz="0" w:space="0" w:color="auto"/>
        <w:right w:val="none" w:sz="0" w:space="0" w:color="auto"/>
      </w:divBdr>
    </w:div>
    <w:div w:id="1285890462">
      <w:bodyDiv w:val="1"/>
      <w:marLeft w:val="0"/>
      <w:marRight w:val="0"/>
      <w:marTop w:val="0"/>
      <w:marBottom w:val="0"/>
      <w:divBdr>
        <w:top w:val="none" w:sz="0" w:space="0" w:color="auto"/>
        <w:left w:val="none" w:sz="0" w:space="0" w:color="auto"/>
        <w:bottom w:val="none" w:sz="0" w:space="0" w:color="auto"/>
        <w:right w:val="none" w:sz="0" w:space="0" w:color="auto"/>
      </w:divBdr>
    </w:div>
    <w:div w:id="1285964653">
      <w:bodyDiv w:val="1"/>
      <w:marLeft w:val="0"/>
      <w:marRight w:val="0"/>
      <w:marTop w:val="0"/>
      <w:marBottom w:val="0"/>
      <w:divBdr>
        <w:top w:val="none" w:sz="0" w:space="0" w:color="auto"/>
        <w:left w:val="none" w:sz="0" w:space="0" w:color="auto"/>
        <w:bottom w:val="none" w:sz="0" w:space="0" w:color="auto"/>
        <w:right w:val="none" w:sz="0" w:space="0" w:color="auto"/>
      </w:divBdr>
    </w:div>
    <w:div w:id="1286042936">
      <w:bodyDiv w:val="1"/>
      <w:marLeft w:val="0"/>
      <w:marRight w:val="0"/>
      <w:marTop w:val="0"/>
      <w:marBottom w:val="0"/>
      <w:divBdr>
        <w:top w:val="none" w:sz="0" w:space="0" w:color="auto"/>
        <w:left w:val="none" w:sz="0" w:space="0" w:color="auto"/>
        <w:bottom w:val="none" w:sz="0" w:space="0" w:color="auto"/>
        <w:right w:val="none" w:sz="0" w:space="0" w:color="auto"/>
      </w:divBdr>
    </w:div>
    <w:div w:id="1286086969">
      <w:bodyDiv w:val="1"/>
      <w:marLeft w:val="0"/>
      <w:marRight w:val="0"/>
      <w:marTop w:val="0"/>
      <w:marBottom w:val="0"/>
      <w:divBdr>
        <w:top w:val="none" w:sz="0" w:space="0" w:color="auto"/>
        <w:left w:val="none" w:sz="0" w:space="0" w:color="auto"/>
        <w:bottom w:val="none" w:sz="0" w:space="0" w:color="auto"/>
        <w:right w:val="none" w:sz="0" w:space="0" w:color="auto"/>
      </w:divBdr>
    </w:div>
    <w:div w:id="1286234917">
      <w:bodyDiv w:val="1"/>
      <w:marLeft w:val="0"/>
      <w:marRight w:val="0"/>
      <w:marTop w:val="0"/>
      <w:marBottom w:val="0"/>
      <w:divBdr>
        <w:top w:val="none" w:sz="0" w:space="0" w:color="auto"/>
        <w:left w:val="none" w:sz="0" w:space="0" w:color="auto"/>
        <w:bottom w:val="none" w:sz="0" w:space="0" w:color="auto"/>
        <w:right w:val="none" w:sz="0" w:space="0" w:color="auto"/>
      </w:divBdr>
    </w:div>
    <w:div w:id="1286280244">
      <w:bodyDiv w:val="1"/>
      <w:marLeft w:val="0"/>
      <w:marRight w:val="0"/>
      <w:marTop w:val="0"/>
      <w:marBottom w:val="0"/>
      <w:divBdr>
        <w:top w:val="none" w:sz="0" w:space="0" w:color="auto"/>
        <w:left w:val="none" w:sz="0" w:space="0" w:color="auto"/>
        <w:bottom w:val="none" w:sz="0" w:space="0" w:color="auto"/>
        <w:right w:val="none" w:sz="0" w:space="0" w:color="auto"/>
      </w:divBdr>
    </w:div>
    <w:div w:id="1286305269">
      <w:bodyDiv w:val="1"/>
      <w:marLeft w:val="0"/>
      <w:marRight w:val="0"/>
      <w:marTop w:val="0"/>
      <w:marBottom w:val="0"/>
      <w:divBdr>
        <w:top w:val="none" w:sz="0" w:space="0" w:color="auto"/>
        <w:left w:val="none" w:sz="0" w:space="0" w:color="auto"/>
        <w:bottom w:val="none" w:sz="0" w:space="0" w:color="auto"/>
        <w:right w:val="none" w:sz="0" w:space="0" w:color="auto"/>
      </w:divBdr>
    </w:div>
    <w:div w:id="1286472758">
      <w:bodyDiv w:val="1"/>
      <w:marLeft w:val="0"/>
      <w:marRight w:val="0"/>
      <w:marTop w:val="0"/>
      <w:marBottom w:val="0"/>
      <w:divBdr>
        <w:top w:val="none" w:sz="0" w:space="0" w:color="auto"/>
        <w:left w:val="none" w:sz="0" w:space="0" w:color="auto"/>
        <w:bottom w:val="none" w:sz="0" w:space="0" w:color="auto"/>
        <w:right w:val="none" w:sz="0" w:space="0" w:color="auto"/>
      </w:divBdr>
    </w:div>
    <w:div w:id="1286504014">
      <w:bodyDiv w:val="1"/>
      <w:marLeft w:val="0"/>
      <w:marRight w:val="0"/>
      <w:marTop w:val="0"/>
      <w:marBottom w:val="0"/>
      <w:divBdr>
        <w:top w:val="none" w:sz="0" w:space="0" w:color="auto"/>
        <w:left w:val="none" w:sz="0" w:space="0" w:color="auto"/>
        <w:bottom w:val="none" w:sz="0" w:space="0" w:color="auto"/>
        <w:right w:val="none" w:sz="0" w:space="0" w:color="auto"/>
      </w:divBdr>
    </w:div>
    <w:div w:id="1286544715">
      <w:bodyDiv w:val="1"/>
      <w:marLeft w:val="0"/>
      <w:marRight w:val="0"/>
      <w:marTop w:val="0"/>
      <w:marBottom w:val="0"/>
      <w:divBdr>
        <w:top w:val="none" w:sz="0" w:space="0" w:color="auto"/>
        <w:left w:val="none" w:sz="0" w:space="0" w:color="auto"/>
        <w:bottom w:val="none" w:sz="0" w:space="0" w:color="auto"/>
        <w:right w:val="none" w:sz="0" w:space="0" w:color="auto"/>
      </w:divBdr>
    </w:div>
    <w:div w:id="1286694258">
      <w:bodyDiv w:val="1"/>
      <w:marLeft w:val="0"/>
      <w:marRight w:val="0"/>
      <w:marTop w:val="0"/>
      <w:marBottom w:val="0"/>
      <w:divBdr>
        <w:top w:val="none" w:sz="0" w:space="0" w:color="auto"/>
        <w:left w:val="none" w:sz="0" w:space="0" w:color="auto"/>
        <w:bottom w:val="none" w:sz="0" w:space="0" w:color="auto"/>
        <w:right w:val="none" w:sz="0" w:space="0" w:color="auto"/>
      </w:divBdr>
    </w:div>
    <w:div w:id="1286697201">
      <w:bodyDiv w:val="1"/>
      <w:marLeft w:val="0"/>
      <w:marRight w:val="0"/>
      <w:marTop w:val="0"/>
      <w:marBottom w:val="0"/>
      <w:divBdr>
        <w:top w:val="none" w:sz="0" w:space="0" w:color="auto"/>
        <w:left w:val="none" w:sz="0" w:space="0" w:color="auto"/>
        <w:bottom w:val="none" w:sz="0" w:space="0" w:color="auto"/>
        <w:right w:val="none" w:sz="0" w:space="0" w:color="auto"/>
      </w:divBdr>
    </w:div>
    <w:div w:id="1286738078">
      <w:bodyDiv w:val="1"/>
      <w:marLeft w:val="0"/>
      <w:marRight w:val="0"/>
      <w:marTop w:val="0"/>
      <w:marBottom w:val="0"/>
      <w:divBdr>
        <w:top w:val="none" w:sz="0" w:space="0" w:color="auto"/>
        <w:left w:val="none" w:sz="0" w:space="0" w:color="auto"/>
        <w:bottom w:val="none" w:sz="0" w:space="0" w:color="auto"/>
        <w:right w:val="none" w:sz="0" w:space="0" w:color="auto"/>
      </w:divBdr>
    </w:div>
    <w:div w:id="1286808989">
      <w:bodyDiv w:val="1"/>
      <w:marLeft w:val="0"/>
      <w:marRight w:val="0"/>
      <w:marTop w:val="0"/>
      <w:marBottom w:val="0"/>
      <w:divBdr>
        <w:top w:val="none" w:sz="0" w:space="0" w:color="auto"/>
        <w:left w:val="none" w:sz="0" w:space="0" w:color="auto"/>
        <w:bottom w:val="none" w:sz="0" w:space="0" w:color="auto"/>
        <w:right w:val="none" w:sz="0" w:space="0" w:color="auto"/>
      </w:divBdr>
    </w:div>
    <w:div w:id="1287007483">
      <w:bodyDiv w:val="1"/>
      <w:marLeft w:val="0"/>
      <w:marRight w:val="0"/>
      <w:marTop w:val="0"/>
      <w:marBottom w:val="0"/>
      <w:divBdr>
        <w:top w:val="none" w:sz="0" w:space="0" w:color="auto"/>
        <w:left w:val="none" w:sz="0" w:space="0" w:color="auto"/>
        <w:bottom w:val="none" w:sz="0" w:space="0" w:color="auto"/>
        <w:right w:val="none" w:sz="0" w:space="0" w:color="auto"/>
      </w:divBdr>
    </w:div>
    <w:div w:id="1287078900">
      <w:bodyDiv w:val="1"/>
      <w:marLeft w:val="0"/>
      <w:marRight w:val="0"/>
      <w:marTop w:val="0"/>
      <w:marBottom w:val="0"/>
      <w:divBdr>
        <w:top w:val="none" w:sz="0" w:space="0" w:color="auto"/>
        <w:left w:val="none" w:sz="0" w:space="0" w:color="auto"/>
        <w:bottom w:val="none" w:sz="0" w:space="0" w:color="auto"/>
        <w:right w:val="none" w:sz="0" w:space="0" w:color="auto"/>
      </w:divBdr>
    </w:div>
    <w:div w:id="1287128716">
      <w:bodyDiv w:val="1"/>
      <w:marLeft w:val="0"/>
      <w:marRight w:val="0"/>
      <w:marTop w:val="0"/>
      <w:marBottom w:val="0"/>
      <w:divBdr>
        <w:top w:val="none" w:sz="0" w:space="0" w:color="auto"/>
        <w:left w:val="none" w:sz="0" w:space="0" w:color="auto"/>
        <w:bottom w:val="none" w:sz="0" w:space="0" w:color="auto"/>
        <w:right w:val="none" w:sz="0" w:space="0" w:color="auto"/>
      </w:divBdr>
    </w:div>
    <w:div w:id="1287152574">
      <w:bodyDiv w:val="1"/>
      <w:marLeft w:val="0"/>
      <w:marRight w:val="0"/>
      <w:marTop w:val="0"/>
      <w:marBottom w:val="0"/>
      <w:divBdr>
        <w:top w:val="none" w:sz="0" w:space="0" w:color="auto"/>
        <w:left w:val="none" w:sz="0" w:space="0" w:color="auto"/>
        <w:bottom w:val="none" w:sz="0" w:space="0" w:color="auto"/>
        <w:right w:val="none" w:sz="0" w:space="0" w:color="auto"/>
      </w:divBdr>
    </w:div>
    <w:div w:id="1287155979">
      <w:bodyDiv w:val="1"/>
      <w:marLeft w:val="0"/>
      <w:marRight w:val="0"/>
      <w:marTop w:val="0"/>
      <w:marBottom w:val="0"/>
      <w:divBdr>
        <w:top w:val="none" w:sz="0" w:space="0" w:color="auto"/>
        <w:left w:val="none" w:sz="0" w:space="0" w:color="auto"/>
        <w:bottom w:val="none" w:sz="0" w:space="0" w:color="auto"/>
        <w:right w:val="none" w:sz="0" w:space="0" w:color="auto"/>
      </w:divBdr>
    </w:div>
    <w:div w:id="1287159210">
      <w:bodyDiv w:val="1"/>
      <w:marLeft w:val="0"/>
      <w:marRight w:val="0"/>
      <w:marTop w:val="0"/>
      <w:marBottom w:val="0"/>
      <w:divBdr>
        <w:top w:val="none" w:sz="0" w:space="0" w:color="auto"/>
        <w:left w:val="none" w:sz="0" w:space="0" w:color="auto"/>
        <w:bottom w:val="none" w:sz="0" w:space="0" w:color="auto"/>
        <w:right w:val="none" w:sz="0" w:space="0" w:color="auto"/>
      </w:divBdr>
    </w:div>
    <w:div w:id="1287272303">
      <w:bodyDiv w:val="1"/>
      <w:marLeft w:val="0"/>
      <w:marRight w:val="0"/>
      <w:marTop w:val="0"/>
      <w:marBottom w:val="0"/>
      <w:divBdr>
        <w:top w:val="none" w:sz="0" w:space="0" w:color="auto"/>
        <w:left w:val="none" w:sz="0" w:space="0" w:color="auto"/>
        <w:bottom w:val="none" w:sz="0" w:space="0" w:color="auto"/>
        <w:right w:val="none" w:sz="0" w:space="0" w:color="auto"/>
      </w:divBdr>
    </w:div>
    <w:div w:id="1287272824">
      <w:bodyDiv w:val="1"/>
      <w:marLeft w:val="0"/>
      <w:marRight w:val="0"/>
      <w:marTop w:val="0"/>
      <w:marBottom w:val="0"/>
      <w:divBdr>
        <w:top w:val="none" w:sz="0" w:space="0" w:color="auto"/>
        <w:left w:val="none" w:sz="0" w:space="0" w:color="auto"/>
        <w:bottom w:val="none" w:sz="0" w:space="0" w:color="auto"/>
        <w:right w:val="none" w:sz="0" w:space="0" w:color="auto"/>
      </w:divBdr>
    </w:div>
    <w:div w:id="1287273104">
      <w:bodyDiv w:val="1"/>
      <w:marLeft w:val="0"/>
      <w:marRight w:val="0"/>
      <w:marTop w:val="0"/>
      <w:marBottom w:val="0"/>
      <w:divBdr>
        <w:top w:val="none" w:sz="0" w:space="0" w:color="auto"/>
        <w:left w:val="none" w:sz="0" w:space="0" w:color="auto"/>
        <w:bottom w:val="none" w:sz="0" w:space="0" w:color="auto"/>
        <w:right w:val="none" w:sz="0" w:space="0" w:color="auto"/>
      </w:divBdr>
    </w:div>
    <w:div w:id="1287345283">
      <w:bodyDiv w:val="1"/>
      <w:marLeft w:val="0"/>
      <w:marRight w:val="0"/>
      <w:marTop w:val="0"/>
      <w:marBottom w:val="0"/>
      <w:divBdr>
        <w:top w:val="none" w:sz="0" w:space="0" w:color="auto"/>
        <w:left w:val="none" w:sz="0" w:space="0" w:color="auto"/>
        <w:bottom w:val="none" w:sz="0" w:space="0" w:color="auto"/>
        <w:right w:val="none" w:sz="0" w:space="0" w:color="auto"/>
      </w:divBdr>
    </w:div>
    <w:div w:id="1287345568">
      <w:bodyDiv w:val="1"/>
      <w:marLeft w:val="0"/>
      <w:marRight w:val="0"/>
      <w:marTop w:val="0"/>
      <w:marBottom w:val="0"/>
      <w:divBdr>
        <w:top w:val="none" w:sz="0" w:space="0" w:color="auto"/>
        <w:left w:val="none" w:sz="0" w:space="0" w:color="auto"/>
        <w:bottom w:val="none" w:sz="0" w:space="0" w:color="auto"/>
        <w:right w:val="none" w:sz="0" w:space="0" w:color="auto"/>
      </w:divBdr>
    </w:div>
    <w:div w:id="1287345597">
      <w:bodyDiv w:val="1"/>
      <w:marLeft w:val="0"/>
      <w:marRight w:val="0"/>
      <w:marTop w:val="0"/>
      <w:marBottom w:val="0"/>
      <w:divBdr>
        <w:top w:val="none" w:sz="0" w:space="0" w:color="auto"/>
        <w:left w:val="none" w:sz="0" w:space="0" w:color="auto"/>
        <w:bottom w:val="none" w:sz="0" w:space="0" w:color="auto"/>
        <w:right w:val="none" w:sz="0" w:space="0" w:color="auto"/>
      </w:divBdr>
    </w:div>
    <w:div w:id="1287349615">
      <w:bodyDiv w:val="1"/>
      <w:marLeft w:val="0"/>
      <w:marRight w:val="0"/>
      <w:marTop w:val="0"/>
      <w:marBottom w:val="0"/>
      <w:divBdr>
        <w:top w:val="none" w:sz="0" w:space="0" w:color="auto"/>
        <w:left w:val="none" w:sz="0" w:space="0" w:color="auto"/>
        <w:bottom w:val="none" w:sz="0" w:space="0" w:color="auto"/>
        <w:right w:val="none" w:sz="0" w:space="0" w:color="auto"/>
      </w:divBdr>
    </w:div>
    <w:div w:id="1287392915">
      <w:bodyDiv w:val="1"/>
      <w:marLeft w:val="0"/>
      <w:marRight w:val="0"/>
      <w:marTop w:val="0"/>
      <w:marBottom w:val="0"/>
      <w:divBdr>
        <w:top w:val="none" w:sz="0" w:space="0" w:color="auto"/>
        <w:left w:val="none" w:sz="0" w:space="0" w:color="auto"/>
        <w:bottom w:val="none" w:sz="0" w:space="0" w:color="auto"/>
        <w:right w:val="none" w:sz="0" w:space="0" w:color="auto"/>
      </w:divBdr>
    </w:div>
    <w:div w:id="1287394365">
      <w:bodyDiv w:val="1"/>
      <w:marLeft w:val="0"/>
      <w:marRight w:val="0"/>
      <w:marTop w:val="0"/>
      <w:marBottom w:val="0"/>
      <w:divBdr>
        <w:top w:val="none" w:sz="0" w:space="0" w:color="auto"/>
        <w:left w:val="none" w:sz="0" w:space="0" w:color="auto"/>
        <w:bottom w:val="none" w:sz="0" w:space="0" w:color="auto"/>
        <w:right w:val="none" w:sz="0" w:space="0" w:color="auto"/>
      </w:divBdr>
    </w:div>
    <w:div w:id="1287468090">
      <w:bodyDiv w:val="1"/>
      <w:marLeft w:val="0"/>
      <w:marRight w:val="0"/>
      <w:marTop w:val="0"/>
      <w:marBottom w:val="0"/>
      <w:divBdr>
        <w:top w:val="none" w:sz="0" w:space="0" w:color="auto"/>
        <w:left w:val="none" w:sz="0" w:space="0" w:color="auto"/>
        <w:bottom w:val="none" w:sz="0" w:space="0" w:color="auto"/>
        <w:right w:val="none" w:sz="0" w:space="0" w:color="auto"/>
      </w:divBdr>
    </w:div>
    <w:div w:id="1287588588">
      <w:bodyDiv w:val="1"/>
      <w:marLeft w:val="0"/>
      <w:marRight w:val="0"/>
      <w:marTop w:val="0"/>
      <w:marBottom w:val="0"/>
      <w:divBdr>
        <w:top w:val="none" w:sz="0" w:space="0" w:color="auto"/>
        <w:left w:val="none" w:sz="0" w:space="0" w:color="auto"/>
        <w:bottom w:val="none" w:sz="0" w:space="0" w:color="auto"/>
        <w:right w:val="none" w:sz="0" w:space="0" w:color="auto"/>
      </w:divBdr>
    </w:div>
    <w:div w:id="1287657038">
      <w:bodyDiv w:val="1"/>
      <w:marLeft w:val="0"/>
      <w:marRight w:val="0"/>
      <w:marTop w:val="0"/>
      <w:marBottom w:val="0"/>
      <w:divBdr>
        <w:top w:val="none" w:sz="0" w:space="0" w:color="auto"/>
        <w:left w:val="none" w:sz="0" w:space="0" w:color="auto"/>
        <w:bottom w:val="none" w:sz="0" w:space="0" w:color="auto"/>
        <w:right w:val="none" w:sz="0" w:space="0" w:color="auto"/>
      </w:divBdr>
    </w:div>
    <w:div w:id="1287659767">
      <w:bodyDiv w:val="1"/>
      <w:marLeft w:val="0"/>
      <w:marRight w:val="0"/>
      <w:marTop w:val="0"/>
      <w:marBottom w:val="0"/>
      <w:divBdr>
        <w:top w:val="none" w:sz="0" w:space="0" w:color="auto"/>
        <w:left w:val="none" w:sz="0" w:space="0" w:color="auto"/>
        <w:bottom w:val="none" w:sz="0" w:space="0" w:color="auto"/>
        <w:right w:val="none" w:sz="0" w:space="0" w:color="auto"/>
      </w:divBdr>
    </w:div>
    <w:div w:id="1287659907">
      <w:bodyDiv w:val="1"/>
      <w:marLeft w:val="0"/>
      <w:marRight w:val="0"/>
      <w:marTop w:val="0"/>
      <w:marBottom w:val="0"/>
      <w:divBdr>
        <w:top w:val="none" w:sz="0" w:space="0" w:color="auto"/>
        <w:left w:val="none" w:sz="0" w:space="0" w:color="auto"/>
        <w:bottom w:val="none" w:sz="0" w:space="0" w:color="auto"/>
        <w:right w:val="none" w:sz="0" w:space="0" w:color="auto"/>
      </w:divBdr>
    </w:div>
    <w:div w:id="1287660792">
      <w:bodyDiv w:val="1"/>
      <w:marLeft w:val="0"/>
      <w:marRight w:val="0"/>
      <w:marTop w:val="0"/>
      <w:marBottom w:val="0"/>
      <w:divBdr>
        <w:top w:val="none" w:sz="0" w:space="0" w:color="auto"/>
        <w:left w:val="none" w:sz="0" w:space="0" w:color="auto"/>
        <w:bottom w:val="none" w:sz="0" w:space="0" w:color="auto"/>
        <w:right w:val="none" w:sz="0" w:space="0" w:color="auto"/>
      </w:divBdr>
    </w:div>
    <w:div w:id="1287813634">
      <w:bodyDiv w:val="1"/>
      <w:marLeft w:val="0"/>
      <w:marRight w:val="0"/>
      <w:marTop w:val="0"/>
      <w:marBottom w:val="0"/>
      <w:divBdr>
        <w:top w:val="none" w:sz="0" w:space="0" w:color="auto"/>
        <w:left w:val="none" w:sz="0" w:space="0" w:color="auto"/>
        <w:bottom w:val="none" w:sz="0" w:space="0" w:color="auto"/>
        <w:right w:val="none" w:sz="0" w:space="0" w:color="auto"/>
      </w:divBdr>
    </w:div>
    <w:div w:id="1287855330">
      <w:bodyDiv w:val="1"/>
      <w:marLeft w:val="0"/>
      <w:marRight w:val="0"/>
      <w:marTop w:val="0"/>
      <w:marBottom w:val="0"/>
      <w:divBdr>
        <w:top w:val="none" w:sz="0" w:space="0" w:color="auto"/>
        <w:left w:val="none" w:sz="0" w:space="0" w:color="auto"/>
        <w:bottom w:val="none" w:sz="0" w:space="0" w:color="auto"/>
        <w:right w:val="none" w:sz="0" w:space="0" w:color="auto"/>
      </w:divBdr>
    </w:div>
    <w:div w:id="1287926640">
      <w:bodyDiv w:val="1"/>
      <w:marLeft w:val="0"/>
      <w:marRight w:val="0"/>
      <w:marTop w:val="0"/>
      <w:marBottom w:val="0"/>
      <w:divBdr>
        <w:top w:val="none" w:sz="0" w:space="0" w:color="auto"/>
        <w:left w:val="none" w:sz="0" w:space="0" w:color="auto"/>
        <w:bottom w:val="none" w:sz="0" w:space="0" w:color="auto"/>
        <w:right w:val="none" w:sz="0" w:space="0" w:color="auto"/>
      </w:divBdr>
    </w:div>
    <w:div w:id="1288004485">
      <w:bodyDiv w:val="1"/>
      <w:marLeft w:val="0"/>
      <w:marRight w:val="0"/>
      <w:marTop w:val="0"/>
      <w:marBottom w:val="0"/>
      <w:divBdr>
        <w:top w:val="none" w:sz="0" w:space="0" w:color="auto"/>
        <w:left w:val="none" w:sz="0" w:space="0" w:color="auto"/>
        <w:bottom w:val="none" w:sz="0" w:space="0" w:color="auto"/>
        <w:right w:val="none" w:sz="0" w:space="0" w:color="auto"/>
      </w:divBdr>
    </w:div>
    <w:div w:id="1288007695">
      <w:bodyDiv w:val="1"/>
      <w:marLeft w:val="0"/>
      <w:marRight w:val="0"/>
      <w:marTop w:val="0"/>
      <w:marBottom w:val="0"/>
      <w:divBdr>
        <w:top w:val="none" w:sz="0" w:space="0" w:color="auto"/>
        <w:left w:val="none" w:sz="0" w:space="0" w:color="auto"/>
        <w:bottom w:val="none" w:sz="0" w:space="0" w:color="auto"/>
        <w:right w:val="none" w:sz="0" w:space="0" w:color="auto"/>
      </w:divBdr>
    </w:div>
    <w:div w:id="1288243627">
      <w:bodyDiv w:val="1"/>
      <w:marLeft w:val="0"/>
      <w:marRight w:val="0"/>
      <w:marTop w:val="0"/>
      <w:marBottom w:val="0"/>
      <w:divBdr>
        <w:top w:val="none" w:sz="0" w:space="0" w:color="auto"/>
        <w:left w:val="none" w:sz="0" w:space="0" w:color="auto"/>
        <w:bottom w:val="none" w:sz="0" w:space="0" w:color="auto"/>
        <w:right w:val="none" w:sz="0" w:space="0" w:color="auto"/>
      </w:divBdr>
    </w:div>
    <w:div w:id="1288320902">
      <w:bodyDiv w:val="1"/>
      <w:marLeft w:val="0"/>
      <w:marRight w:val="0"/>
      <w:marTop w:val="0"/>
      <w:marBottom w:val="0"/>
      <w:divBdr>
        <w:top w:val="none" w:sz="0" w:space="0" w:color="auto"/>
        <w:left w:val="none" w:sz="0" w:space="0" w:color="auto"/>
        <w:bottom w:val="none" w:sz="0" w:space="0" w:color="auto"/>
        <w:right w:val="none" w:sz="0" w:space="0" w:color="auto"/>
      </w:divBdr>
    </w:div>
    <w:div w:id="1288396218">
      <w:bodyDiv w:val="1"/>
      <w:marLeft w:val="0"/>
      <w:marRight w:val="0"/>
      <w:marTop w:val="0"/>
      <w:marBottom w:val="0"/>
      <w:divBdr>
        <w:top w:val="none" w:sz="0" w:space="0" w:color="auto"/>
        <w:left w:val="none" w:sz="0" w:space="0" w:color="auto"/>
        <w:bottom w:val="none" w:sz="0" w:space="0" w:color="auto"/>
        <w:right w:val="none" w:sz="0" w:space="0" w:color="auto"/>
      </w:divBdr>
    </w:div>
    <w:div w:id="1288462985">
      <w:bodyDiv w:val="1"/>
      <w:marLeft w:val="0"/>
      <w:marRight w:val="0"/>
      <w:marTop w:val="0"/>
      <w:marBottom w:val="0"/>
      <w:divBdr>
        <w:top w:val="none" w:sz="0" w:space="0" w:color="auto"/>
        <w:left w:val="none" w:sz="0" w:space="0" w:color="auto"/>
        <w:bottom w:val="none" w:sz="0" w:space="0" w:color="auto"/>
        <w:right w:val="none" w:sz="0" w:space="0" w:color="auto"/>
      </w:divBdr>
    </w:div>
    <w:div w:id="1288663395">
      <w:bodyDiv w:val="1"/>
      <w:marLeft w:val="0"/>
      <w:marRight w:val="0"/>
      <w:marTop w:val="0"/>
      <w:marBottom w:val="0"/>
      <w:divBdr>
        <w:top w:val="none" w:sz="0" w:space="0" w:color="auto"/>
        <w:left w:val="none" w:sz="0" w:space="0" w:color="auto"/>
        <w:bottom w:val="none" w:sz="0" w:space="0" w:color="auto"/>
        <w:right w:val="none" w:sz="0" w:space="0" w:color="auto"/>
      </w:divBdr>
    </w:div>
    <w:div w:id="1288706635">
      <w:bodyDiv w:val="1"/>
      <w:marLeft w:val="0"/>
      <w:marRight w:val="0"/>
      <w:marTop w:val="0"/>
      <w:marBottom w:val="0"/>
      <w:divBdr>
        <w:top w:val="none" w:sz="0" w:space="0" w:color="auto"/>
        <w:left w:val="none" w:sz="0" w:space="0" w:color="auto"/>
        <w:bottom w:val="none" w:sz="0" w:space="0" w:color="auto"/>
        <w:right w:val="none" w:sz="0" w:space="0" w:color="auto"/>
      </w:divBdr>
    </w:div>
    <w:div w:id="1288773708">
      <w:bodyDiv w:val="1"/>
      <w:marLeft w:val="0"/>
      <w:marRight w:val="0"/>
      <w:marTop w:val="0"/>
      <w:marBottom w:val="0"/>
      <w:divBdr>
        <w:top w:val="none" w:sz="0" w:space="0" w:color="auto"/>
        <w:left w:val="none" w:sz="0" w:space="0" w:color="auto"/>
        <w:bottom w:val="none" w:sz="0" w:space="0" w:color="auto"/>
        <w:right w:val="none" w:sz="0" w:space="0" w:color="auto"/>
      </w:divBdr>
    </w:div>
    <w:div w:id="1288780164">
      <w:bodyDiv w:val="1"/>
      <w:marLeft w:val="0"/>
      <w:marRight w:val="0"/>
      <w:marTop w:val="0"/>
      <w:marBottom w:val="0"/>
      <w:divBdr>
        <w:top w:val="none" w:sz="0" w:space="0" w:color="auto"/>
        <w:left w:val="none" w:sz="0" w:space="0" w:color="auto"/>
        <w:bottom w:val="none" w:sz="0" w:space="0" w:color="auto"/>
        <w:right w:val="none" w:sz="0" w:space="0" w:color="auto"/>
      </w:divBdr>
    </w:div>
    <w:div w:id="1288850351">
      <w:bodyDiv w:val="1"/>
      <w:marLeft w:val="0"/>
      <w:marRight w:val="0"/>
      <w:marTop w:val="0"/>
      <w:marBottom w:val="0"/>
      <w:divBdr>
        <w:top w:val="none" w:sz="0" w:space="0" w:color="auto"/>
        <w:left w:val="none" w:sz="0" w:space="0" w:color="auto"/>
        <w:bottom w:val="none" w:sz="0" w:space="0" w:color="auto"/>
        <w:right w:val="none" w:sz="0" w:space="0" w:color="auto"/>
      </w:divBdr>
    </w:div>
    <w:div w:id="1288925074">
      <w:bodyDiv w:val="1"/>
      <w:marLeft w:val="0"/>
      <w:marRight w:val="0"/>
      <w:marTop w:val="0"/>
      <w:marBottom w:val="0"/>
      <w:divBdr>
        <w:top w:val="none" w:sz="0" w:space="0" w:color="auto"/>
        <w:left w:val="none" w:sz="0" w:space="0" w:color="auto"/>
        <w:bottom w:val="none" w:sz="0" w:space="0" w:color="auto"/>
        <w:right w:val="none" w:sz="0" w:space="0" w:color="auto"/>
      </w:divBdr>
    </w:div>
    <w:div w:id="1289119977">
      <w:bodyDiv w:val="1"/>
      <w:marLeft w:val="0"/>
      <w:marRight w:val="0"/>
      <w:marTop w:val="0"/>
      <w:marBottom w:val="0"/>
      <w:divBdr>
        <w:top w:val="none" w:sz="0" w:space="0" w:color="auto"/>
        <w:left w:val="none" w:sz="0" w:space="0" w:color="auto"/>
        <w:bottom w:val="none" w:sz="0" w:space="0" w:color="auto"/>
        <w:right w:val="none" w:sz="0" w:space="0" w:color="auto"/>
      </w:divBdr>
    </w:div>
    <w:div w:id="1289161925">
      <w:bodyDiv w:val="1"/>
      <w:marLeft w:val="0"/>
      <w:marRight w:val="0"/>
      <w:marTop w:val="0"/>
      <w:marBottom w:val="0"/>
      <w:divBdr>
        <w:top w:val="none" w:sz="0" w:space="0" w:color="auto"/>
        <w:left w:val="none" w:sz="0" w:space="0" w:color="auto"/>
        <w:bottom w:val="none" w:sz="0" w:space="0" w:color="auto"/>
        <w:right w:val="none" w:sz="0" w:space="0" w:color="auto"/>
      </w:divBdr>
    </w:div>
    <w:div w:id="1289313856">
      <w:bodyDiv w:val="1"/>
      <w:marLeft w:val="0"/>
      <w:marRight w:val="0"/>
      <w:marTop w:val="0"/>
      <w:marBottom w:val="0"/>
      <w:divBdr>
        <w:top w:val="none" w:sz="0" w:space="0" w:color="auto"/>
        <w:left w:val="none" w:sz="0" w:space="0" w:color="auto"/>
        <w:bottom w:val="none" w:sz="0" w:space="0" w:color="auto"/>
        <w:right w:val="none" w:sz="0" w:space="0" w:color="auto"/>
      </w:divBdr>
    </w:div>
    <w:div w:id="1289317700">
      <w:bodyDiv w:val="1"/>
      <w:marLeft w:val="0"/>
      <w:marRight w:val="0"/>
      <w:marTop w:val="0"/>
      <w:marBottom w:val="0"/>
      <w:divBdr>
        <w:top w:val="none" w:sz="0" w:space="0" w:color="auto"/>
        <w:left w:val="none" w:sz="0" w:space="0" w:color="auto"/>
        <w:bottom w:val="none" w:sz="0" w:space="0" w:color="auto"/>
        <w:right w:val="none" w:sz="0" w:space="0" w:color="auto"/>
      </w:divBdr>
    </w:div>
    <w:div w:id="1289318301">
      <w:bodyDiv w:val="1"/>
      <w:marLeft w:val="0"/>
      <w:marRight w:val="0"/>
      <w:marTop w:val="0"/>
      <w:marBottom w:val="0"/>
      <w:divBdr>
        <w:top w:val="none" w:sz="0" w:space="0" w:color="auto"/>
        <w:left w:val="none" w:sz="0" w:space="0" w:color="auto"/>
        <w:bottom w:val="none" w:sz="0" w:space="0" w:color="auto"/>
        <w:right w:val="none" w:sz="0" w:space="0" w:color="auto"/>
      </w:divBdr>
    </w:div>
    <w:div w:id="1289357834">
      <w:bodyDiv w:val="1"/>
      <w:marLeft w:val="0"/>
      <w:marRight w:val="0"/>
      <w:marTop w:val="0"/>
      <w:marBottom w:val="0"/>
      <w:divBdr>
        <w:top w:val="none" w:sz="0" w:space="0" w:color="auto"/>
        <w:left w:val="none" w:sz="0" w:space="0" w:color="auto"/>
        <w:bottom w:val="none" w:sz="0" w:space="0" w:color="auto"/>
        <w:right w:val="none" w:sz="0" w:space="0" w:color="auto"/>
      </w:divBdr>
    </w:div>
    <w:div w:id="1289553975">
      <w:bodyDiv w:val="1"/>
      <w:marLeft w:val="0"/>
      <w:marRight w:val="0"/>
      <w:marTop w:val="0"/>
      <w:marBottom w:val="0"/>
      <w:divBdr>
        <w:top w:val="none" w:sz="0" w:space="0" w:color="auto"/>
        <w:left w:val="none" w:sz="0" w:space="0" w:color="auto"/>
        <w:bottom w:val="none" w:sz="0" w:space="0" w:color="auto"/>
        <w:right w:val="none" w:sz="0" w:space="0" w:color="auto"/>
      </w:divBdr>
    </w:div>
    <w:div w:id="1289580900">
      <w:bodyDiv w:val="1"/>
      <w:marLeft w:val="0"/>
      <w:marRight w:val="0"/>
      <w:marTop w:val="0"/>
      <w:marBottom w:val="0"/>
      <w:divBdr>
        <w:top w:val="none" w:sz="0" w:space="0" w:color="auto"/>
        <w:left w:val="none" w:sz="0" w:space="0" w:color="auto"/>
        <w:bottom w:val="none" w:sz="0" w:space="0" w:color="auto"/>
        <w:right w:val="none" w:sz="0" w:space="0" w:color="auto"/>
      </w:divBdr>
    </w:div>
    <w:div w:id="1289774473">
      <w:bodyDiv w:val="1"/>
      <w:marLeft w:val="0"/>
      <w:marRight w:val="0"/>
      <w:marTop w:val="0"/>
      <w:marBottom w:val="0"/>
      <w:divBdr>
        <w:top w:val="none" w:sz="0" w:space="0" w:color="auto"/>
        <w:left w:val="none" w:sz="0" w:space="0" w:color="auto"/>
        <w:bottom w:val="none" w:sz="0" w:space="0" w:color="auto"/>
        <w:right w:val="none" w:sz="0" w:space="0" w:color="auto"/>
      </w:divBdr>
    </w:div>
    <w:div w:id="1289822493">
      <w:bodyDiv w:val="1"/>
      <w:marLeft w:val="0"/>
      <w:marRight w:val="0"/>
      <w:marTop w:val="0"/>
      <w:marBottom w:val="0"/>
      <w:divBdr>
        <w:top w:val="none" w:sz="0" w:space="0" w:color="auto"/>
        <w:left w:val="none" w:sz="0" w:space="0" w:color="auto"/>
        <w:bottom w:val="none" w:sz="0" w:space="0" w:color="auto"/>
        <w:right w:val="none" w:sz="0" w:space="0" w:color="auto"/>
      </w:divBdr>
    </w:div>
    <w:div w:id="1289893266">
      <w:bodyDiv w:val="1"/>
      <w:marLeft w:val="0"/>
      <w:marRight w:val="0"/>
      <w:marTop w:val="0"/>
      <w:marBottom w:val="0"/>
      <w:divBdr>
        <w:top w:val="none" w:sz="0" w:space="0" w:color="auto"/>
        <w:left w:val="none" w:sz="0" w:space="0" w:color="auto"/>
        <w:bottom w:val="none" w:sz="0" w:space="0" w:color="auto"/>
        <w:right w:val="none" w:sz="0" w:space="0" w:color="auto"/>
      </w:divBdr>
    </w:div>
    <w:div w:id="1289966791">
      <w:bodyDiv w:val="1"/>
      <w:marLeft w:val="0"/>
      <w:marRight w:val="0"/>
      <w:marTop w:val="0"/>
      <w:marBottom w:val="0"/>
      <w:divBdr>
        <w:top w:val="none" w:sz="0" w:space="0" w:color="auto"/>
        <w:left w:val="none" w:sz="0" w:space="0" w:color="auto"/>
        <w:bottom w:val="none" w:sz="0" w:space="0" w:color="auto"/>
        <w:right w:val="none" w:sz="0" w:space="0" w:color="auto"/>
      </w:divBdr>
    </w:div>
    <w:div w:id="1290011349">
      <w:bodyDiv w:val="1"/>
      <w:marLeft w:val="0"/>
      <w:marRight w:val="0"/>
      <w:marTop w:val="0"/>
      <w:marBottom w:val="0"/>
      <w:divBdr>
        <w:top w:val="none" w:sz="0" w:space="0" w:color="auto"/>
        <w:left w:val="none" w:sz="0" w:space="0" w:color="auto"/>
        <w:bottom w:val="none" w:sz="0" w:space="0" w:color="auto"/>
        <w:right w:val="none" w:sz="0" w:space="0" w:color="auto"/>
      </w:divBdr>
    </w:div>
    <w:div w:id="1290012892">
      <w:bodyDiv w:val="1"/>
      <w:marLeft w:val="0"/>
      <w:marRight w:val="0"/>
      <w:marTop w:val="0"/>
      <w:marBottom w:val="0"/>
      <w:divBdr>
        <w:top w:val="none" w:sz="0" w:space="0" w:color="auto"/>
        <w:left w:val="none" w:sz="0" w:space="0" w:color="auto"/>
        <w:bottom w:val="none" w:sz="0" w:space="0" w:color="auto"/>
        <w:right w:val="none" w:sz="0" w:space="0" w:color="auto"/>
      </w:divBdr>
    </w:div>
    <w:div w:id="1290013497">
      <w:bodyDiv w:val="1"/>
      <w:marLeft w:val="0"/>
      <w:marRight w:val="0"/>
      <w:marTop w:val="0"/>
      <w:marBottom w:val="0"/>
      <w:divBdr>
        <w:top w:val="none" w:sz="0" w:space="0" w:color="auto"/>
        <w:left w:val="none" w:sz="0" w:space="0" w:color="auto"/>
        <w:bottom w:val="none" w:sz="0" w:space="0" w:color="auto"/>
        <w:right w:val="none" w:sz="0" w:space="0" w:color="auto"/>
      </w:divBdr>
    </w:div>
    <w:div w:id="1290015629">
      <w:bodyDiv w:val="1"/>
      <w:marLeft w:val="0"/>
      <w:marRight w:val="0"/>
      <w:marTop w:val="0"/>
      <w:marBottom w:val="0"/>
      <w:divBdr>
        <w:top w:val="none" w:sz="0" w:space="0" w:color="auto"/>
        <w:left w:val="none" w:sz="0" w:space="0" w:color="auto"/>
        <w:bottom w:val="none" w:sz="0" w:space="0" w:color="auto"/>
        <w:right w:val="none" w:sz="0" w:space="0" w:color="auto"/>
      </w:divBdr>
    </w:div>
    <w:div w:id="1290162875">
      <w:bodyDiv w:val="1"/>
      <w:marLeft w:val="0"/>
      <w:marRight w:val="0"/>
      <w:marTop w:val="0"/>
      <w:marBottom w:val="0"/>
      <w:divBdr>
        <w:top w:val="none" w:sz="0" w:space="0" w:color="auto"/>
        <w:left w:val="none" w:sz="0" w:space="0" w:color="auto"/>
        <w:bottom w:val="none" w:sz="0" w:space="0" w:color="auto"/>
        <w:right w:val="none" w:sz="0" w:space="0" w:color="auto"/>
      </w:divBdr>
    </w:div>
    <w:div w:id="1290163615">
      <w:bodyDiv w:val="1"/>
      <w:marLeft w:val="0"/>
      <w:marRight w:val="0"/>
      <w:marTop w:val="0"/>
      <w:marBottom w:val="0"/>
      <w:divBdr>
        <w:top w:val="none" w:sz="0" w:space="0" w:color="auto"/>
        <w:left w:val="none" w:sz="0" w:space="0" w:color="auto"/>
        <w:bottom w:val="none" w:sz="0" w:space="0" w:color="auto"/>
        <w:right w:val="none" w:sz="0" w:space="0" w:color="auto"/>
      </w:divBdr>
    </w:div>
    <w:div w:id="1290169240">
      <w:bodyDiv w:val="1"/>
      <w:marLeft w:val="0"/>
      <w:marRight w:val="0"/>
      <w:marTop w:val="0"/>
      <w:marBottom w:val="0"/>
      <w:divBdr>
        <w:top w:val="none" w:sz="0" w:space="0" w:color="auto"/>
        <w:left w:val="none" w:sz="0" w:space="0" w:color="auto"/>
        <w:bottom w:val="none" w:sz="0" w:space="0" w:color="auto"/>
        <w:right w:val="none" w:sz="0" w:space="0" w:color="auto"/>
      </w:divBdr>
    </w:div>
    <w:div w:id="1290207730">
      <w:bodyDiv w:val="1"/>
      <w:marLeft w:val="0"/>
      <w:marRight w:val="0"/>
      <w:marTop w:val="0"/>
      <w:marBottom w:val="0"/>
      <w:divBdr>
        <w:top w:val="none" w:sz="0" w:space="0" w:color="auto"/>
        <w:left w:val="none" w:sz="0" w:space="0" w:color="auto"/>
        <w:bottom w:val="none" w:sz="0" w:space="0" w:color="auto"/>
        <w:right w:val="none" w:sz="0" w:space="0" w:color="auto"/>
      </w:divBdr>
    </w:div>
    <w:div w:id="1290207840">
      <w:bodyDiv w:val="1"/>
      <w:marLeft w:val="0"/>
      <w:marRight w:val="0"/>
      <w:marTop w:val="0"/>
      <w:marBottom w:val="0"/>
      <w:divBdr>
        <w:top w:val="none" w:sz="0" w:space="0" w:color="auto"/>
        <w:left w:val="none" w:sz="0" w:space="0" w:color="auto"/>
        <w:bottom w:val="none" w:sz="0" w:space="0" w:color="auto"/>
        <w:right w:val="none" w:sz="0" w:space="0" w:color="auto"/>
      </w:divBdr>
    </w:div>
    <w:div w:id="1290277878">
      <w:bodyDiv w:val="1"/>
      <w:marLeft w:val="0"/>
      <w:marRight w:val="0"/>
      <w:marTop w:val="0"/>
      <w:marBottom w:val="0"/>
      <w:divBdr>
        <w:top w:val="none" w:sz="0" w:space="0" w:color="auto"/>
        <w:left w:val="none" w:sz="0" w:space="0" w:color="auto"/>
        <w:bottom w:val="none" w:sz="0" w:space="0" w:color="auto"/>
        <w:right w:val="none" w:sz="0" w:space="0" w:color="auto"/>
      </w:divBdr>
    </w:div>
    <w:div w:id="1290361767">
      <w:bodyDiv w:val="1"/>
      <w:marLeft w:val="0"/>
      <w:marRight w:val="0"/>
      <w:marTop w:val="0"/>
      <w:marBottom w:val="0"/>
      <w:divBdr>
        <w:top w:val="none" w:sz="0" w:space="0" w:color="auto"/>
        <w:left w:val="none" w:sz="0" w:space="0" w:color="auto"/>
        <w:bottom w:val="none" w:sz="0" w:space="0" w:color="auto"/>
        <w:right w:val="none" w:sz="0" w:space="0" w:color="auto"/>
      </w:divBdr>
    </w:div>
    <w:div w:id="1290430312">
      <w:bodyDiv w:val="1"/>
      <w:marLeft w:val="0"/>
      <w:marRight w:val="0"/>
      <w:marTop w:val="0"/>
      <w:marBottom w:val="0"/>
      <w:divBdr>
        <w:top w:val="none" w:sz="0" w:space="0" w:color="auto"/>
        <w:left w:val="none" w:sz="0" w:space="0" w:color="auto"/>
        <w:bottom w:val="none" w:sz="0" w:space="0" w:color="auto"/>
        <w:right w:val="none" w:sz="0" w:space="0" w:color="auto"/>
      </w:divBdr>
    </w:div>
    <w:div w:id="1290697899">
      <w:bodyDiv w:val="1"/>
      <w:marLeft w:val="0"/>
      <w:marRight w:val="0"/>
      <w:marTop w:val="0"/>
      <w:marBottom w:val="0"/>
      <w:divBdr>
        <w:top w:val="none" w:sz="0" w:space="0" w:color="auto"/>
        <w:left w:val="none" w:sz="0" w:space="0" w:color="auto"/>
        <w:bottom w:val="none" w:sz="0" w:space="0" w:color="auto"/>
        <w:right w:val="none" w:sz="0" w:space="0" w:color="auto"/>
      </w:divBdr>
    </w:div>
    <w:div w:id="1290747632">
      <w:bodyDiv w:val="1"/>
      <w:marLeft w:val="0"/>
      <w:marRight w:val="0"/>
      <w:marTop w:val="0"/>
      <w:marBottom w:val="0"/>
      <w:divBdr>
        <w:top w:val="none" w:sz="0" w:space="0" w:color="auto"/>
        <w:left w:val="none" w:sz="0" w:space="0" w:color="auto"/>
        <w:bottom w:val="none" w:sz="0" w:space="0" w:color="auto"/>
        <w:right w:val="none" w:sz="0" w:space="0" w:color="auto"/>
      </w:divBdr>
    </w:div>
    <w:div w:id="1290862684">
      <w:bodyDiv w:val="1"/>
      <w:marLeft w:val="0"/>
      <w:marRight w:val="0"/>
      <w:marTop w:val="0"/>
      <w:marBottom w:val="0"/>
      <w:divBdr>
        <w:top w:val="none" w:sz="0" w:space="0" w:color="auto"/>
        <w:left w:val="none" w:sz="0" w:space="0" w:color="auto"/>
        <w:bottom w:val="none" w:sz="0" w:space="0" w:color="auto"/>
        <w:right w:val="none" w:sz="0" w:space="0" w:color="auto"/>
      </w:divBdr>
    </w:div>
    <w:div w:id="1290864144">
      <w:bodyDiv w:val="1"/>
      <w:marLeft w:val="0"/>
      <w:marRight w:val="0"/>
      <w:marTop w:val="0"/>
      <w:marBottom w:val="0"/>
      <w:divBdr>
        <w:top w:val="none" w:sz="0" w:space="0" w:color="auto"/>
        <w:left w:val="none" w:sz="0" w:space="0" w:color="auto"/>
        <w:bottom w:val="none" w:sz="0" w:space="0" w:color="auto"/>
        <w:right w:val="none" w:sz="0" w:space="0" w:color="auto"/>
      </w:divBdr>
    </w:div>
    <w:div w:id="1291011443">
      <w:bodyDiv w:val="1"/>
      <w:marLeft w:val="0"/>
      <w:marRight w:val="0"/>
      <w:marTop w:val="0"/>
      <w:marBottom w:val="0"/>
      <w:divBdr>
        <w:top w:val="none" w:sz="0" w:space="0" w:color="auto"/>
        <w:left w:val="none" w:sz="0" w:space="0" w:color="auto"/>
        <w:bottom w:val="none" w:sz="0" w:space="0" w:color="auto"/>
        <w:right w:val="none" w:sz="0" w:space="0" w:color="auto"/>
      </w:divBdr>
    </w:div>
    <w:div w:id="1291015682">
      <w:bodyDiv w:val="1"/>
      <w:marLeft w:val="0"/>
      <w:marRight w:val="0"/>
      <w:marTop w:val="0"/>
      <w:marBottom w:val="0"/>
      <w:divBdr>
        <w:top w:val="none" w:sz="0" w:space="0" w:color="auto"/>
        <w:left w:val="none" w:sz="0" w:space="0" w:color="auto"/>
        <w:bottom w:val="none" w:sz="0" w:space="0" w:color="auto"/>
        <w:right w:val="none" w:sz="0" w:space="0" w:color="auto"/>
      </w:divBdr>
    </w:div>
    <w:div w:id="1291127411">
      <w:bodyDiv w:val="1"/>
      <w:marLeft w:val="0"/>
      <w:marRight w:val="0"/>
      <w:marTop w:val="0"/>
      <w:marBottom w:val="0"/>
      <w:divBdr>
        <w:top w:val="none" w:sz="0" w:space="0" w:color="auto"/>
        <w:left w:val="none" w:sz="0" w:space="0" w:color="auto"/>
        <w:bottom w:val="none" w:sz="0" w:space="0" w:color="auto"/>
        <w:right w:val="none" w:sz="0" w:space="0" w:color="auto"/>
      </w:divBdr>
    </w:div>
    <w:div w:id="1291127635">
      <w:bodyDiv w:val="1"/>
      <w:marLeft w:val="0"/>
      <w:marRight w:val="0"/>
      <w:marTop w:val="0"/>
      <w:marBottom w:val="0"/>
      <w:divBdr>
        <w:top w:val="none" w:sz="0" w:space="0" w:color="auto"/>
        <w:left w:val="none" w:sz="0" w:space="0" w:color="auto"/>
        <w:bottom w:val="none" w:sz="0" w:space="0" w:color="auto"/>
        <w:right w:val="none" w:sz="0" w:space="0" w:color="auto"/>
      </w:divBdr>
    </w:div>
    <w:div w:id="1291132818">
      <w:bodyDiv w:val="1"/>
      <w:marLeft w:val="0"/>
      <w:marRight w:val="0"/>
      <w:marTop w:val="0"/>
      <w:marBottom w:val="0"/>
      <w:divBdr>
        <w:top w:val="none" w:sz="0" w:space="0" w:color="auto"/>
        <w:left w:val="none" w:sz="0" w:space="0" w:color="auto"/>
        <w:bottom w:val="none" w:sz="0" w:space="0" w:color="auto"/>
        <w:right w:val="none" w:sz="0" w:space="0" w:color="auto"/>
      </w:divBdr>
    </w:div>
    <w:div w:id="1291353103">
      <w:bodyDiv w:val="1"/>
      <w:marLeft w:val="0"/>
      <w:marRight w:val="0"/>
      <w:marTop w:val="0"/>
      <w:marBottom w:val="0"/>
      <w:divBdr>
        <w:top w:val="none" w:sz="0" w:space="0" w:color="auto"/>
        <w:left w:val="none" w:sz="0" w:space="0" w:color="auto"/>
        <w:bottom w:val="none" w:sz="0" w:space="0" w:color="auto"/>
        <w:right w:val="none" w:sz="0" w:space="0" w:color="auto"/>
      </w:divBdr>
    </w:div>
    <w:div w:id="1291475353">
      <w:bodyDiv w:val="1"/>
      <w:marLeft w:val="0"/>
      <w:marRight w:val="0"/>
      <w:marTop w:val="0"/>
      <w:marBottom w:val="0"/>
      <w:divBdr>
        <w:top w:val="none" w:sz="0" w:space="0" w:color="auto"/>
        <w:left w:val="none" w:sz="0" w:space="0" w:color="auto"/>
        <w:bottom w:val="none" w:sz="0" w:space="0" w:color="auto"/>
        <w:right w:val="none" w:sz="0" w:space="0" w:color="auto"/>
      </w:divBdr>
    </w:div>
    <w:div w:id="1291547161">
      <w:bodyDiv w:val="1"/>
      <w:marLeft w:val="0"/>
      <w:marRight w:val="0"/>
      <w:marTop w:val="0"/>
      <w:marBottom w:val="0"/>
      <w:divBdr>
        <w:top w:val="none" w:sz="0" w:space="0" w:color="auto"/>
        <w:left w:val="none" w:sz="0" w:space="0" w:color="auto"/>
        <w:bottom w:val="none" w:sz="0" w:space="0" w:color="auto"/>
        <w:right w:val="none" w:sz="0" w:space="0" w:color="auto"/>
      </w:divBdr>
    </w:div>
    <w:div w:id="1291592686">
      <w:bodyDiv w:val="1"/>
      <w:marLeft w:val="0"/>
      <w:marRight w:val="0"/>
      <w:marTop w:val="0"/>
      <w:marBottom w:val="0"/>
      <w:divBdr>
        <w:top w:val="none" w:sz="0" w:space="0" w:color="auto"/>
        <w:left w:val="none" w:sz="0" w:space="0" w:color="auto"/>
        <w:bottom w:val="none" w:sz="0" w:space="0" w:color="auto"/>
        <w:right w:val="none" w:sz="0" w:space="0" w:color="auto"/>
      </w:divBdr>
    </w:div>
    <w:div w:id="1291594354">
      <w:bodyDiv w:val="1"/>
      <w:marLeft w:val="0"/>
      <w:marRight w:val="0"/>
      <w:marTop w:val="0"/>
      <w:marBottom w:val="0"/>
      <w:divBdr>
        <w:top w:val="none" w:sz="0" w:space="0" w:color="auto"/>
        <w:left w:val="none" w:sz="0" w:space="0" w:color="auto"/>
        <w:bottom w:val="none" w:sz="0" w:space="0" w:color="auto"/>
        <w:right w:val="none" w:sz="0" w:space="0" w:color="auto"/>
      </w:divBdr>
    </w:div>
    <w:div w:id="1291597155">
      <w:bodyDiv w:val="1"/>
      <w:marLeft w:val="0"/>
      <w:marRight w:val="0"/>
      <w:marTop w:val="0"/>
      <w:marBottom w:val="0"/>
      <w:divBdr>
        <w:top w:val="none" w:sz="0" w:space="0" w:color="auto"/>
        <w:left w:val="none" w:sz="0" w:space="0" w:color="auto"/>
        <w:bottom w:val="none" w:sz="0" w:space="0" w:color="auto"/>
        <w:right w:val="none" w:sz="0" w:space="0" w:color="auto"/>
      </w:divBdr>
    </w:div>
    <w:div w:id="1291932730">
      <w:bodyDiv w:val="1"/>
      <w:marLeft w:val="0"/>
      <w:marRight w:val="0"/>
      <w:marTop w:val="0"/>
      <w:marBottom w:val="0"/>
      <w:divBdr>
        <w:top w:val="none" w:sz="0" w:space="0" w:color="auto"/>
        <w:left w:val="none" w:sz="0" w:space="0" w:color="auto"/>
        <w:bottom w:val="none" w:sz="0" w:space="0" w:color="auto"/>
        <w:right w:val="none" w:sz="0" w:space="0" w:color="auto"/>
      </w:divBdr>
    </w:div>
    <w:div w:id="1291933389">
      <w:bodyDiv w:val="1"/>
      <w:marLeft w:val="0"/>
      <w:marRight w:val="0"/>
      <w:marTop w:val="0"/>
      <w:marBottom w:val="0"/>
      <w:divBdr>
        <w:top w:val="none" w:sz="0" w:space="0" w:color="auto"/>
        <w:left w:val="none" w:sz="0" w:space="0" w:color="auto"/>
        <w:bottom w:val="none" w:sz="0" w:space="0" w:color="auto"/>
        <w:right w:val="none" w:sz="0" w:space="0" w:color="auto"/>
      </w:divBdr>
    </w:div>
    <w:div w:id="1292133865">
      <w:bodyDiv w:val="1"/>
      <w:marLeft w:val="0"/>
      <w:marRight w:val="0"/>
      <w:marTop w:val="0"/>
      <w:marBottom w:val="0"/>
      <w:divBdr>
        <w:top w:val="none" w:sz="0" w:space="0" w:color="auto"/>
        <w:left w:val="none" w:sz="0" w:space="0" w:color="auto"/>
        <w:bottom w:val="none" w:sz="0" w:space="0" w:color="auto"/>
        <w:right w:val="none" w:sz="0" w:space="0" w:color="auto"/>
      </w:divBdr>
    </w:div>
    <w:div w:id="1292203356">
      <w:bodyDiv w:val="1"/>
      <w:marLeft w:val="0"/>
      <w:marRight w:val="0"/>
      <w:marTop w:val="0"/>
      <w:marBottom w:val="0"/>
      <w:divBdr>
        <w:top w:val="none" w:sz="0" w:space="0" w:color="auto"/>
        <w:left w:val="none" w:sz="0" w:space="0" w:color="auto"/>
        <w:bottom w:val="none" w:sz="0" w:space="0" w:color="auto"/>
        <w:right w:val="none" w:sz="0" w:space="0" w:color="auto"/>
      </w:divBdr>
    </w:div>
    <w:div w:id="1292445317">
      <w:bodyDiv w:val="1"/>
      <w:marLeft w:val="0"/>
      <w:marRight w:val="0"/>
      <w:marTop w:val="0"/>
      <w:marBottom w:val="0"/>
      <w:divBdr>
        <w:top w:val="none" w:sz="0" w:space="0" w:color="auto"/>
        <w:left w:val="none" w:sz="0" w:space="0" w:color="auto"/>
        <w:bottom w:val="none" w:sz="0" w:space="0" w:color="auto"/>
        <w:right w:val="none" w:sz="0" w:space="0" w:color="auto"/>
      </w:divBdr>
    </w:div>
    <w:div w:id="1292633841">
      <w:bodyDiv w:val="1"/>
      <w:marLeft w:val="0"/>
      <w:marRight w:val="0"/>
      <w:marTop w:val="0"/>
      <w:marBottom w:val="0"/>
      <w:divBdr>
        <w:top w:val="none" w:sz="0" w:space="0" w:color="auto"/>
        <w:left w:val="none" w:sz="0" w:space="0" w:color="auto"/>
        <w:bottom w:val="none" w:sz="0" w:space="0" w:color="auto"/>
        <w:right w:val="none" w:sz="0" w:space="0" w:color="auto"/>
      </w:divBdr>
    </w:div>
    <w:div w:id="1292635583">
      <w:bodyDiv w:val="1"/>
      <w:marLeft w:val="0"/>
      <w:marRight w:val="0"/>
      <w:marTop w:val="0"/>
      <w:marBottom w:val="0"/>
      <w:divBdr>
        <w:top w:val="none" w:sz="0" w:space="0" w:color="auto"/>
        <w:left w:val="none" w:sz="0" w:space="0" w:color="auto"/>
        <w:bottom w:val="none" w:sz="0" w:space="0" w:color="auto"/>
        <w:right w:val="none" w:sz="0" w:space="0" w:color="auto"/>
      </w:divBdr>
    </w:div>
    <w:div w:id="1292713953">
      <w:bodyDiv w:val="1"/>
      <w:marLeft w:val="0"/>
      <w:marRight w:val="0"/>
      <w:marTop w:val="0"/>
      <w:marBottom w:val="0"/>
      <w:divBdr>
        <w:top w:val="none" w:sz="0" w:space="0" w:color="auto"/>
        <w:left w:val="none" w:sz="0" w:space="0" w:color="auto"/>
        <w:bottom w:val="none" w:sz="0" w:space="0" w:color="auto"/>
        <w:right w:val="none" w:sz="0" w:space="0" w:color="auto"/>
      </w:divBdr>
    </w:div>
    <w:div w:id="1292789545">
      <w:bodyDiv w:val="1"/>
      <w:marLeft w:val="0"/>
      <w:marRight w:val="0"/>
      <w:marTop w:val="0"/>
      <w:marBottom w:val="0"/>
      <w:divBdr>
        <w:top w:val="none" w:sz="0" w:space="0" w:color="auto"/>
        <w:left w:val="none" w:sz="0" w:space="0" w:color="auto"/>
        <w:bottom w:val="none" w:sz="0" w:space="0" w:color="auto"/>
        <w:right w:val="none" w:sz="0" w:space="0" w:color="auto"/>
      </w:divBdr>
    </w:div>
    <w:div w:id="1292830528">
      <w:bodyDiv w:val="1"/>
      <w:marLeft w:val="0"/>
      <w:marRight w:val="0"/>
      <w:marTop w:val="0"/>
      <w:marBottom w:val="0"/>
      <w:divBdr>
        <w:top w:val="none" w:sz="0" w:space="0" w:color="auto"/>
        <w:left w:val="none" w:sz="0" w:space="0" w:color="auto"/>
        <w:bottom w:val="none" w:sz="0" w:space="0" w:color="auto"/>
        <w:right w:val="none" w:sz="0" w:space="0" w:color="auto"/>
      </w:divBdr>
    </w:div>
    <w:div w:id="1292900527">
      <w:bodyDiv w:val="1"/>
      <w:marLeft w:val="0"/>
      <w:marRight w:val="0"/>
      <w:marTop w:val="0"/>
      <w:marBottom w:val="0"/>
      <w:divBdr>
        <w:top w:val="none" w:sz="0" w:space="0" w:color="auto"/>
        <w:left w:val="none" w:sz="0" w:space="0" w:color="auto"/>
        <w:bottom w:val="none" w:sz="0" w:space="0" w:color="auto"/>
        <w:right w:val="none" w:sz="0" w:space="0" w:color="auto"/>
      </w:divBdr>
    </w:div>
    <w:div w:id="1292975069">
      <w:bodyDiv w:val="1"/>
      <w:marLeft w:val="0"/>
      <w:marRight w:val="0"/>
      <w:marTop w:val="0"/>
      <w:marBottom w:val="0"/>
      <w:divBdr>
        <w:top w:val="none" w:sz="0" w:space="0" w:color="auto"/>
        <w:left w:val="none" w:sz="0" w:space="0" w:color="auto"/>
        <w:bottom w:val="none" w:sz="0" w:space="0" w:color="auto"/>
        <w:right w:val="none" w:sz="0" w:space="0" w:color="auto"/>
      </w:divBdr>
    </w:div>
    <w:div w:id="1293093553">
      <w:bodyDiv w:val="1"/>
      <w:marLeft w:val="0"/>
      <w:marRight w:val="0"/>
      <w:marTop w:val="0"/>
      <w:marBottom w:val="0"/>
      <w:divBdr>
        <w:top w:val="none" w:sz="0" w:space="0" w:color="auto"/>
        <w:left w:val="none" w:sz="0" w:space="0" w:color="auto"/>
        <w:bottom w:val="none" w:sz="0" w:space="0" w:color="auto"/>
        <w:right w:val="none" w:sz="0" w:space="0" w:color="auto"/>
      </w:divBdr>
    </w:div>
    <w:div w:id="1293172341">
      <w:bodyDiv w:val="1"/>
      <w:marLeft w:val="0"/>
      <w:marRight w:val="0"/>
      <w:marTop w:val="0"/>
      <w:marBottom w:val="0"/>
      <w:divBdr>
        <w:top w:val="none" w:sz="0" w:space="0" w:color="auto"/>
        <w:left w:val="none" w:sz="0" w:space="0" w:color="auto"/>
        <w:bottom w:val="none" w:sz="0" w:space="0" w:color="auto"/>
        <w:right w:val="none" w:sz="0" w:space="0" w:color="auto"/>
      </w:divBdr>
    </w:div>
    <w:div w:id="1293246906">
      <w:bodyDiv w:val="1"/>
      <w:marLeft w:val="0"/>
      <w:marRight w:val="0"/>
      <w:marTop w:val="0"/>
      <w:marBottom w:val="0"/>
      <w:divBdr>
        <w:top w:val="none" w:sz="0" w:space="0" w:color="auto"/>
        <w:left w:val="none" w:sz="0" w:space="0" w:color="auto"/>
        <w:bottom w:val="none" w:sz="0" w:space="0" w:color="auto"/>
        <w:right w:val="none" w:sz="0" w:space="0" w:color="auto"/>
      </w:divBdr>
    </w:div>
    <w:div w:id="1293247774">
      <w:bodyDiv w:val="1"/>
      <w:marLeft w:val="0"/>
      <w:marRight w:val="0"/>
      <w:marTop w:val="0"/>
      <w:marBottom w:val="0"/>
      <w:divBdr>
        <w:top w:val="none" w:sz="0" w:space="0" w:color="auto"/>
        <w:left w:val="none" w:sz="0" w:space="0" w:color="auto"/>
        <w:bottom w:val="none" w:sz="0" w:space="0" w:color="auto"/>
        <w:right w:val="none" w:sz="0" w:space="0" w:color="auto"/>
      </w:divBdr>
    </w:div>
    <w:div w:id="1293318835">
      <w:bodyDiv w:val="1"/>
      <w:marLeft w:val="0"/>
      <w:marRight w:val="0"/>
      <w:marTop w:val="0"/>
      <w:marBottom w:val="0"/>
      <w:divBdr>
        <w:top w:val="none" w:sz="0" w:space="0" w:color="auto"/>
        <w:left w:val="none" w:sz="0" w:space="0" w:color="auto"/>
        <w:bottom w:val="none" w:sz="0" w:space="0" w:color="auto"/>
        <w:right w:val="none" w:sz="0" w:space="0" w:color="auto"/>
      </w:divBdr>
    </w:div>
    <w:div w:id="1293438533">
      <w:bodyDiv w:val="1"/>
      <w:marLeft w:val="0"/>
      <w:marRight w:val="0"/>
      <w:marTop w:val="0"/>
      <w:marBottom w:val="0"/>
      <w:divBdr>
        <w:top w:val="none" w:sz="0" w:space="0" w:color="auto"/>
        <w:left w:val="none" w:sz="0" w:space="0" w:color="auto"/>
        <w:bottom w:val="none" w:sz="0" w:space="0" w:color="auto"/>
        <w:right w:val="none" w:sz="0" w:space="0" w:color="auto"/>
      </w:divBdr>
    </w:div>
    <w:div w:id="1293511855">
      <w:bodyDiv w:val="1"/>
      <w:marLeft w:val="0"/>
      <w:marRight w:val="0"/>
      <w:marTop w:val="0"/>
      <w:marBottom w:val="0"/>
      <w:divBdr>
        <w:top w:val="none" w:sz="0" w:space="0" w:color="auto"/>
        <w:left w:val="none" w:sz="0" w:space="0" w:color="auto"/>
        <w:bottom w:val="none" w:sz="0" w:space="0" w:color="auto"/>
        <w:right w:val="none" w:sz="0" w:space="0" w:color="auto"/>
      </w:divBdr>
    </w:div>
    <w:div w:id="1293516739">
      <w:bodyDiv w:val="1"/>
      <w:marLeft w:val="0"/>
      <w:marRight w:val="0"/>
      <w:marTop w:val="0"/>
      <w:marBottom w:val="0"/>
      <w:divBdr>
        <w:top w:val="none" w:sz="0" w:space="0" w:color="auto"/>
        <w:left w:val="none" w:sz="0" w:space="0" w:color="auto"/>
        <w:bottom w:val="none" w:sz="0" w:space="0" w:color="auto"/>
        <w:right w:val="none" w:sz="0" w:space="0" w:color="auto"/>
      </w:divBdr>
    </w:div>
    <w:div w:id="1293633370">
      <w:bodyDiv w:val="1"/>
      <w:marLeft w:val="0"/>
      <w:marRight w:val="0"/>
      <w:marTop w:val="0"/>
      <w:marBottom w:val="0"/>
      <w:divBdr>
        <w:top w:val="none" w:sz="0" w:space="0" w:color="auto"/>
        <w:left w:val="none" w:sz="0" w:space="0" w:color="auto"/>
        <w:bottom w:val="none" w:sz="0" w:space="0" w:color="auto"/>
        <w:right w:val="none" w:sz="0" w:space="0" w:color="auto"/>
      </w:divBdr>
    </w:div>
    <w:div w:id="1293707455">
      <w:bodyDiv w:val="1"/>
      <w:marLeft w:val="0"/>
      <w:marRight w:val="0"/>
      <w:marTop w:val="0"/>
      <w:marBottom w:val="0"/>
      <w:divBdr>
        <w:top w:val="none" w:sz="0" w:space="0" w:color="auto"/>
        <w:left w:val="none" w:sz="0" w:space="0" w:color="auto"/>
        <w:bottom w:val="none" w:sz="0" w:space="0" w:color="auto"/>
        <w:right w:val="none" w:sz="0" w:space="0" w:color="auto"/>
      </w:divBdr>
    </w:div>
    <w:div w:id="1293753635">
      <w:bodyDiv w:val="1"/>
      <w:marLeft w:val="0"/>
      <w:marRight w:val="0"/>
      <w:marTop w:val="0"/>
      <w:marBottom w:val="0"/>
      <w:divBdr>
        <w:top w:val="none" w:sz="0" w:space="0" w:color="auto"/>
        <w:left w:val="none" w:sz="0" w:space="0" w:color="auto"/>
        <w:bottom w:val="none" w:sz="0" w:space="0" w:color="auto"/>
        <w:right w:val="none" w:sz="0" w:space="0" w:color="auto"/>
      </w:divBdr>
    </w:div>
    <w:div w:id="1293899909">
      <w:bodyDiv w:val="1"/>
      <w:marLeft w:val="0"/>
      <w:marRight w:val="0"/>
      <w:marTop w:val="0"/>
      <w:marBottom w:val="0"/>
      <w:divBdr>
        <w:top w:val="none" w:sz="0" w:space="0" w:color="auto"/>
        <w:left w:val="none" w:sz="0" w:space="0" w:color="auto"/>
        <w:bottom w:val="none" w:sz="0" w:space="0" w:color="auto"/>
        <w:right w:val="none" w:sz="0" w:space="0" w:color="auto"/>
      </w:divBdr>
    </w:div>
    <w:div w:id="1293903871">
      <w:bodyDiv w:val="1"/>
      <w:marLeft w:val="0"/>
      <w:marRight w:val="0"/>
      <w:marTop w:val="0"/>
      <w:marBottom w:val="0"/>
      <w:divBdr>
        <w:top w:val="none" w:sz="0" w:space="0" w:color="auto"/>
        <w:left w:val="none" w:sz="0" w:space="0" w:color="auto"/>
        <w:bottom w:val="none" w:sz="0" w:space="0" w:color="auto"/>
        <w:right w:val="none" w:sz="0" w:space="0" w:color="auto"/>
      </w:divBdr>
    </w:div>
    <w:div w:id="1293907372">
      <w:bodyDiv w:val="1"/>
      <w:marLeft w:val="0"/>
      <w:marRight w:val="0"/>
      <w:marTop w:val="0"/>
      <w:marBottom w:val="0"/>
      <w:divBdr>
        <w:top w:val="none" w:sz="0" w:space="0" w:color="auto"/>
        <w:left w:val="none" w:sz="0" w:space="0" w:color="auto"/>
        <w:bottom w:val="none" w:sz="0" w:space="0" w:color="auto"/>
        <w:right w:val="none" w:sz="0" w:space="0" w:color="auto"/>
      </w:divBdr>
    </w:div>
    <w:div w:id="1294021600">
      <w:bodyDiv w:val="1"/>
      <w:marLeft w:val="0"/>
      <w:marRight w:val="0"/>
      <w:marTop w:val="0"/>
      <w:marBottom w:val="0"/>
      <w:divBdr>
        <w:top w:val="none" w:sz="0" w:space="0" w:color="auto"/>
        <w:left w:val="none" w:sz="0" w:space="0" w:color="auto"/>
        <w:bottom w:val="none" w:sz="0" w:space="0" w:color="auto"/>
        <w:right w:val="none" w:sz="0" w:space="0" w:color="auto"/>
      </w:divBdr>
    </w:div>
    <w:div w:id="1294022102">
      <w:bodyDiv w:val="1"/>
      <w:marLeft w:val="0"/>
      <w:marRight w:val="0"/>
      <w:marTop w:val="0"/>
      <w:marBottom w:val="0"/>
      <w:divBdr>
        <w:top w:val="none" w:sz="0" w:space="0" w:color="auto"/>
        <w:left w:val="none" w:sz="0" w:space="0" w:color="auto"/>
        <w:bottom w:val="none" w:sz="0" w:space="0" w:color="auto"/>
        <w:right w:val="none" w:sz="0" w:space="0" w:color="auto"/>
      </w:divBdr>
    </w:div>
    <w:div w:id="1294097590">
      <w:bodyDiv w:val="1"/>
      <w:marLeft w:val="0"/>
      <w:marRight w:val="0"/>
      <w:marTop w:val="0"/>
      <w:marBottom w:val="0"/>
      <w:divBdr>
        <w:top w:val="none" w:sz="0" w:space="0" w:color="auto"/>
        <w:left w:val="none" w:sz="0" w:space="0" w:color="auto"/>
        <w:bottom w:val="none" w:sz="0" w:space="0" w:color="auto"/>
        <w:right w:val="none" w:sz="0" w:space="0" w:color="auto"/>
      </w:divBdr>
    </w:div>
    <w:div w:id="1294214355">
      <w:bodyDiv w:val="1"/>
      <w:marLeft w:val="0"/>
      <w:marRight w:val="0"/>
      <w:marTop w:val="0"/>
      <w:marBottom w:val="0"/>
      <w:divBdr>
        <w:top w:val="none" w:sz="0" w:space="0" w:color="auto"/>
        <w:left w:val="none" w:sz="0" w:space="0" w:color="auto"/>
        <w:bottom w:val="none" w:sz="0" w:space="0" w:color="auto"/>
        <w:right w:val="none" w:sz="0" w:space="0" w:color="auto"/>
      </w:divBdr>
    </w:div>
    <w:div w:id="1294216050">
      <w:bodyDiv w:val="1"/>
      <w:marLeft w:val="0"/>
      <w:marRight w:val="0"/>
      <w:marTop w:val="0"/>
      <w:marBottom w:val="0"/>
      <w:divBdr>
        <w:top w:val="none" w:sz="0" w:space="0" w:color="auto"/>
        <w:left w:val="none" w:sz="0" w:space="0" w:color="auto"/>
        <w:bottom w:val="none" w:sz="0" w:space="0" w:color="auto"/>
        <w:right w:val="none" w:sz="0" w:space="0" w:color="auto"/>
      </w:divBdr>
    </w:div>
    <w:div w:id="1294287244">
      <w:bodyDiv w:val="1"/>
      <w:marLeft w:val="0"/>
      <w:marRight w:val="0"/>
      <w:marTop w:val="0"/>
      <w:marBottom w:val="0"/>
      <w:divBdr>
        <w:top w:val="none" w:sz="0" w:space="0" w:color="auto"/>
        <w:left w:val="none" w:sz="0" w:space="0" w:color="auto"/>
        <w:bottom w:val="none" w:sz="0" w:space="0" w:color="auto"/>
        <w:right w:val="none" w:sz="0" w:space="0" w:color="auto"/>
      </w:divBdr>
    </w:div>
    <w:div w:id="1294364804">
      <w:bodyDiv w:val="1"/>
      <w:marLeft w:val="0"/>
      <w:marRight w:val="0"/>
      <w:marTop w:val="0"/>
      <w:marBottom w:val="0"/>
      <w:divBdr>
        <w:top w:val="none" w:sz="0" w:space="0" w:color="auto"/>
        <w:left w:val="none" w:sz="0" w:space="0" w:color="auto"/>
        <w:bottom w:val="none" w:sz="0" w:space="0" w:color="auto"/>
        <w:right w:val="none" w:sz="0" w:space="0" w:color="auto"/>
      </w:divBdr>
    </w:div>
    <w:div w:id="1294485150">
      <w:bodyDiv w:val="1"/>
      <w:marLeft w:val="0"/>
      <w:marRight w:val="0"/>
      <w:marTop w:val="0"/>
      <w:marBottom w:val="0"/>
      <w:divBdr>
        <w:top w:val="none" w:sz="0" w:space="0" w:color="auto"/>
        <w:left w:val="none" w:sz="0" w:space="0" w:color="auto"/>
        <w:bottom w:val="none" w:sz="0" w:space="0" w:color="auto"/>
        <w:right w:val="none" w:sz="0" w:space="0" w:color="auto"/>
      </w:divBdr>
    </w:div>
    <w:div w:id="1294600151">
      <w:bodyDiv w:val="1"/>
      <w:marLeft w:val="0"/>
      <w:marRight w:val="0"/>
      <w:marTop w:val="0"/>
      <w:marBottom w:val="0"/>
      <w:divBdr>
        <w:top w:val="none" w:sz="0" w:space="0" w:color="auto"/>
        <w:left w:val="none" w:sz="0" w:space="0" w:color="auto"/>
        <w:bottom w:val="none" w:sz="0" w:space="0" w:color="auto"/>
        <w:right w:val="none" w:sz="0" w:space="0" w:color="auto"/>
      </w:divBdr>
    </w:div>
    <w:div w:id="1294755440">
      <w:bodyDiv w:val="1"/>
      <w:marLeft w:val="0"/>
      <w:marRight w:val="0"/>
      <w:marTop w:val="0"/>
      <w:marBottom w:val="0"/>
      <w:divBdr>
        <w:top w:val="none" w:sz="0" w:space="0" w:color="auto"/>
        <w:left w:val="none" w:sz="0" w:space="0" w:color="auto"/>
        <w:bottom w:val="none" w:sz="0" w:space="0" w:color="auto"/>
        <w:right w:val="none" w:sz="0" w:space="0" w:color="auto"/>
      </w:divBdr>
    </w:div>
    <w:div w:id="1294795442">
      <w:bodyDiv w:val="1"/>
      <w:marLeft w:val="0"/>
      <w:marRight w:val="0"/>
      <w:marTop w:val="0"/>
      <w:marBottom w:val="0"/>
      <w:divBdr>
        <w:top w:val="none" w:sz="0" w:space="0" w:color="auto"/>
        <w:left w:val="none" w:sz="0" w:space="0" w:color="auto"/>
        <w:bottom w:val="none" w:sz="0" w:space="0" w:color="auto"/>
        <w:right w:val="none" w:sz="0" w:space="0" w:color="auto"/>
      </w:divBdr>
    </w:div>
    <w:div w:id="1294796038">
      <w:bodyDiv w:val="1"/>
      <w:marLeft w:val="0"/>
      <w:marRight w:val="0"/>
      <w:marTop w:val="0"/>
      <w:marBottom w:val="0"/>
      <w:divBdr>
        <w:top w:val="none" w:sz="0" w:space="0" w:color="auto"/>
        <w:left w:val="none" w:sz="0" w:space="0" w:color="auto"/>
        <w:bottom w:val="none" w:sz="0" w:space="0" w:color="auto"/>
        <w:right w:val="none" w:sz="0" w:space="0" w:color="auto"/>
      </w:divBdr>
    </w:div>
    <w:div w:id="1294825660">
      <w:bodyDiv w:val="1"/>
      <w:marLeft w:val="0"/>
      <w:marRight w:val="0"/>
      <w:marTop w:val="0"/>
      <w:marBottom w:val="0"/>
      <w:divBdr>
        <w:top w:val="none" w:sz="0" w:space="0" w:color="auto"/>
        <w:left w:val="none" w:sz="0" w:space="0" w:color="auto"/>
        <w:bottom w:val="none" w:sz="0" w:space="0" w:color="auto"/>
        <w:right w:val="none" w:sz="0" w:space="0" w:color="auto"/>
      </w:divBdr>
    </w:div>
    <w:div w:id="1294942010">
      <w:bodyDiv w:val="1"/>
      <w:marLeft w:val="0"/>
      <w:marRight w:val="0"/>
      <w:marTop w:val="0"/>
      <w:marBottom w:val="0"/>
      <w:divBdr>
        <w:top w:val="none" w:sz="0" w:space="0" w:color="auto"/>
        <w:left w:val="none" w:sz="0" w:space="0" w:color="auto"/>
        <w:bottom w:val="none" w:sz="0" w:space="0" w:color="auto"/>
        <w:right w:val="none" w:sz="0" w:space="0" w:color="auto"/>
      </w:divBdr>
    </w:div>
    <w:div w:id="1295018414">
      <w:bodyDiv w:val="1"/>
      <w:marLeft w:val="0"/>
      <w:marRight w:val="0"/>
      <w:marTop w:val="0"/>
      <w:marBottom w:val="0"/>
      <w:divBdr>
        <w:top w:val="none" w:sz="0" w:space="0" w:color="auto"/>
        <w:left w:val="none" w:sz="0" w:space="0" w:color="auto"/>
        <w:bottom w:val="none" w:sz="0" w:space="0" w:color="auto"/>
        <w:right w:val="none" w:sz="0" w:space="0" w:color="auto"/>
      </w:divBdr>
    </w:div>
    <w:div w:id="1295022135">
      <w:bodyDiv w:val="1"/>
      <w:marLeft w:val="0"/>
      <w:marRight w:val="0"/>
      <w:marTop w:val="0"/>
      <w:marBottom w:val="0"/>
      <w:divBdr>
        <w:top w:val="none" w:sz="0" w:space="0" w:color="auto"/>
        <w:left w:val="none" w:sz="0" w:space="0" w:color="auto"/>
        <w:bottom w:val="none" w:sz="0" w:space="0" w:color="auto"/>
        <w:right w:val="none" w:sz="0" w:space="0" w:color="auto"/>
      </w:divBdr>
    </w:div>
    <w:div w:id="1295058777">
      <w:bodyDiv w:val="1"/>
      <w:marLeft w:val="0"/>
      <w:marRight w:val="0"/>
      <w:marTop w:val="0"/>
      <w:marBottom w:val="0"/>
      <w:divBdr>
        <w:top w:val="none" w:sz="0" w:space="0" w:color="auto"/>
        <w:left w:val="none" w:sz="0" w:space="0" w:color="auto"/>
        <w:bottom w:val="none" w:sz="0" w:space="0" w:color="auto"/>
        <w:right w:val="none" w:sz="0" w:space="0" w:color="auto"/>
      </w:divBdr>
    </w:div>
    <w:div w:id="1295212326">
      <w:bodyDiv w:val="1"/>
      <w:marLeft w:val="0"/>
      <w:marRight w:val="0"/>
      <w:marTop w:val="0"/>
      <w:marBottom w:val="0"/>
      <w:divBdr>
        <w:top w:val="none" w:sz="0" w:space="0" w:color="auto"/>
        <w:left w:val="none" w:sz="0" w:space="0" w:color="auto"/>
        <w:bottom w:val="none" w:sz="0" w:space="0" w:color="auto"/>
        <w:right w:val="none" w:sz="0" w:space="0" w:color="auto"/>
      </w:divBdr>
    </w:div>
    <w:div w:id="1295213356">
      <w:bodyDiv w:val="1"/>
      <w:marLeft w:val="0"/>
      <w:marRight w:val="0"/>
      <w:marTop w:val="0"/>
      <w:marBottom w:val="0"/>
      <w:divBdr>
        <w:top w:val="none" w:sz="0" w:space="0" w:color="auto"/>
        <w:left w:val="none" w:sz="0" w:space="0" w:color="auto"/>
        <w:bottom w:val="none" w:sz="0" w:space="0" w:color="auto"/>
        <w:right w:val="none" w:sz="0" w:space="0" w:color="auto"/>
      </w:divBdr>
    </w:div>
    <w:div w:id="1295334780">
      <w:bodyDiv w:val="1"/>
      <w:marLeft w:val="0"/>
      <w:marRight w:val="0"/>
      <w:marTop w:val="0"/>
      <w:marBottom w:val="0"/>
      <w:divBdr>
        <w:top w:val="none" w:sz="0" w:space="0" w:color="auto"/>
        <w:left w:val="none" w:sz="0" w:space="0" w:color="auto"/>
        <w:bottom w:val="none" w:sz="0" w:space="0" w:color="auto"/>
        <w:right w:val="none" w:sz="0" w:space="0" w:color="auto"/>
      </w:divBdr>
    </w:div>
    <w:div w:id="1295409228">
      <w:bodyDiv w:val="1"/>
      <w:marLeft w:val="0"/>
      <w:marRight w:val="0"/>
      <w:marTop w:val="0"/>
      <w:marBottom w:val="0"/>
      <w:divBdr>
        <w:top w:val="none" w:sz="0" w:space="0" w:color="auto"/>
        <w:left w:val="none" w:sz="0" w:space="0" w:color="auto"/>
        <w:bottom w:val="none" w:sz="0" w:space="0" w:color="auto"/>
        <w:right w:val="none" w:sz="0" w:space="0" w:color="auto"/>
      </w:divBdr>
    </w:div>
    <w:div w:id="1295482677">
      <w:bodyDiv w:val="1"/>
      <w:marLeft w:val="0"/>
      <w:marRight w:val="0"/>
      <w:marTop w:val="0"/>
      <w:marBottom w:val="0"/>
      <w:divBdr>
        <w:top w:val="none" w:sz="0" w:space="0" w:color="auto"/>
        <w:left w:val="none" w:sz="0" w:space="0" w:color="auto"/>
        <w:bottom w:val="none" w:sz="0" w:space="0" w:color="auto"/>
        <w:right w:val="none" w:sz="0" w:space="0" w:color="auto"/>
      </w:divBdr>
    </w:div>
    <w:div w:id="1295595654">
      <w:bodyDiv w:val="1"/>
      <w:marLeft w:val="0"/>
      <w:marRight w:val="0"/>
      <w:marTop w:val="0"/>
      <w:marBottom w:val="0"/>
      <w:divBdr>
        <w:top w:val="none" w:sz="0" w:space="0" w:color="auto"/>
        <w:left w:val="none" w:sz="0" w:space="0" w:color="auto"/>
        <w:bottom w:val="none" w:sz="0" w:space="0" w:color="auto"/>
        <w:right w:val="none" w:sz="0" w:space="0" w:color="auto"/>
      </w:divBdr>
    </w:div>
    <w:div w:id="1295674463">
      <w:bodyDiv w:val="1"/>
      <w:marLeft w:val="0"/>
      <w:marRight w:val="0"/>
      <w:marTop w:val="0"/>
      <w:marBottom w:val="0"/>
      <w:divBdr>
        <w:top w:val="none" w:sz="0" w:space="0" w:color="auto"/>
        <w:left w:val="none" w:sz="0" w:space="0" w:color="auto"/>
        <w:bottom w:val="none" w:sz="0" w:space="0" w:color="auto"/>
        <w:right w:val="none" w:sz="0" w:space="0" w:color="auto"/>
      </w:divBdr>
    </w:div>
    <w:div w:id="1295716641">
      <w:bodyDiv w:val="1"/>
      <w:marLeft w:val="0"/>
      <w:marRight w:val="0"/>
      <w:marTop w:val="0"/>
      <w:marBottom w:val="0"/>
      <w:divBdr>
        <w:top w:val="none" w:sz="0" w:space="0" w:color="auto"/>
        <w:left w:val="none" w:sz="0" w:space="0" w:color="auto"/>
        <w:bottom w:val="none" w:sz="0" w:space="0" w:color="auto"/>
        <w:right w:val="none" w:sz="0" w:space="0" w:color="auto"/>
      </w:divBdr>
    </w:div>
    <w:div w:id="1295717360">
      <w:bodyDiv w:val="1"/>
      <w:marLeft w:val="0"/>
      <w:marRight w:val="0"/>
      <w:marTop w:val="0"/>
      <w:marBottom w:val="0"/>
      <w:divBdr>
        <w:top w:val="none" w:sz="0" w:space="0" w:color="auto"/>
        <w:left w:val="none" w:sz="0" w:space="0" w:color="auto"/>
        <w:bottom w:val="none" w:sz="0" w:space="0" w:color="auto"/>
        <w:right w:val="none" w:sz="0" w:space="0" w:color="auto"/>
      </w:divBdr>
    </w:div>
    <w:div w:id="1295721573">
      <w:bodyDiv w:val="1"/>
      <w:marLeft w:val="0"/>
      <w:marRight w:val="0"/>
      <w:marTop w:val="0"/>
      <w:marBottom w:val="0"/>
      <w:divBdr>
        <w:top w:val="none" w:sz="0" w:space="0" w:color="auto"/>
        <w:left w:val="none" w:sz="0" w:space="0" w:color="auto"/>
        <w:bottom w:val="none" w:sz="0" w:space="0" w:color="auto"/>
        <w:right w:val="none" w:sz="0" w:space="0" w:color="auto"/>
      </w:divBdr>
    </w:div>
    <w:div w:id="1295871072">
      <w:bodyDiv w:val="1"/>
      <w:marLeft w:val="0"/>
      <w:marRight w:val="0"/>
      <w:marTop w:val="0"/>
      <w:marBottom w:val="0"/>
      <w:divBdr>
        <w:top w:val="none" w:sz="0" w:space="0" w:color="auto"/>
        <w:left w:val="none" w:sz="0" w:space="0" w:color="auto"/>
        <w:bottom w:val="none" w:sz="0" w:space="0" w:color="auto"/>
        <w:right w:val="none" w:sz="0" w:space="0" w:color="auto"/>
      </w:divBdr>
    </w:div>
    <w:div w:id="1295914161">
      <w:bodyDiv w:val="1"/>
      <w:marLeft w:val="0"/>
      <w:marRight w:val="0"/>
      <w:marTop w:val="0"/>
      <w:marBottom w:val="0"/>
      <w:divBdr>
        <w:top w:val="none" w:sz="0" w:space="0" w:color="auto"/>
        <w:left w:val="none" w:sz="0" w:space="0" w:color="auto"/>
        <w:bottom w:val="none" w:sz="0" w:space="0" w:color="auto"/>
        <w:right w:val="none" w:sz="0" w:space="0" w:color="auto"/>
      </w:divBdr>
    </w:div>
    <w:div w:id="1295984038">
      <w:bodyDiv w:val="1"/>
      <w:marLeft w:val="0"/>
      <w:marRight w:val="0"/>
      <w:marTop w:val="0"/>
      <w:marBottom w:val="0"/>
      <w:divBdr>
        <w:top w:val="none" w:sz="0" w:space="0" w:color="auto"/>
        <w:left w:val="none" w:sz="0" w:space="0" w:color="auto"/>
        <w:bottom w:val="none" w:sz="0" w:space="0" w:color="auto"/>
        <w:right w:val="none" w:sz="0" w:space="0" w:color="auto"/>
      </w:divBdr>
    </w:div>
    <w:div w:id="1295989249">
      <w:bodyDiv w:val="1"/>
      <w:marLeft w:val="0"/>
      <w:marRight w:val="0"/>
      <w:marTop w:val="0"/>
      <w:marBottom w:val="0"/>
      <w:divBdr>
        <w:top w:val="none" w:sz="0" w:space="0" w:color="auto"/>
        <w:left w:val="none" w:sz="0" w:space="0" w:color="auto"/>
        <w:bottom w:val="none" w:sz="0" w:space="0" w:color="auto"/>
        <w:right w:val="none" w:sz="0" w:space="0" w:color="auto"/>
      </w:divBdr>
    </w:div>
    <w:div w:id="1295990134">
      <w:bodyDiv w:val="1"/>
      <w:marLeft w:val="0"/>
      <w:marRight w:val="0"/>
      <w:marTop w:val="0"/>
      <w:marBottom w:val="0"/>
      <w:divBdr>
        <w:top w:val="none" w:sz="0" w:space="0" w:color="auto"/>
        <w:left w:val="none" w:sz="0" w:space="0" w:color="auto"/>
        <w:bottom w:val="none" w:sz="0" w:space="0" w:color="auto"/>
        <w:right w:val="none" w:sz="0" w:space="0" w:color="auto"/>
      </w:divBdr>
    </w:div>
    <w:div w:id="1296134709">
      <w:bodyDiv w:val="1"/>
      <w:marLeft w:val="0"/>
      <w:marRight w:val="0"/>
      <w:marTop w:val="0"/>
      <w:marBottom w:val="0"/>
      <w:divBdr>
        <w:top w:val="none" w:sz="0" w:space="0" w:color="auto"/>
        <w:left w:val="none" w:sz="0" w:space="0" w:color="auto"/>
        <w:bottom w:val="none" w:sz="0" w:space="0" w:color="auto"/>
        <w:right w:val="none" w:sz="0" w:space="0" w:color="auto"/>
      </w:divBdr>
    </w:div>
    <w:div w:id="1296179041">
      <w:bodyDiv w:val="1"/>
      <w:marLeft w:val="0"/>
      <w:marRight w:val="0"/>
      <w:marTop w:val="0"/>
      <w:marBottom w:val="0"/>
      <w:divBdr>
        <w:top w:val="none" w:sz="0" w:space="0" w:color="auto"/>
        <w:left w:val="none" w:sz="0" w:space="0" w:color="auto"/>
        <w:bottom w:val="none" w:sz="0" w:space="0" w:color="auto"/>
        <w:right w:val="none" w:sz="0" w:space="0" w:color="auto"/>
      </w:divBdr>
    </w:div>
    <w:div w:id="1296184028">
      <w:bodyDiv w:val="1"/>
      <w:marLeft w:val="0"/>
      <w:marRight w:val="0"/>
      <w:marTop w:val="0"/>
      <w:marBottom w:val="0"/>
      <w:divBdr>
        <w:top w:val="none" w:sz="0" w:space="0" w:color="auto"/>
        <w:left w:val="none" w:sz="0" w:space="0" w:color="auto"/>
        <w:bottom w:val="none" w:sz="0" w:space="0" w:color="auto"/>
        <w:right w:val="none" w:sz="0" w:space="0" w:color="auto"/>
      </w:divBdr>
    </w:div>
    <w:div w:id="1296326518">
      <w:bodyDiv w:val="1"/>
      <w:marLeft w:val="0"/>
      <w:marRight w:val="0"/>
      <w:marTop w:val="0"/>
      <w:marBottom w:val="0"/>
      <w:divBdr>
        <w:top w:val="none" w:sz="0" w:space="0" w:color="auto"/>
        <w:left w:val="none" w:sz="0" w:space="0" w:color="auto"/>
        <w:bottom w:val="none" w:sz="0" w:space="0" w:color="auto"/>
        <w:right w:val="none" w:sz="0" w:space="0" w:color="auto"/>
      </w:divBdr>
    </w:div>
    <w:div w:id="1296331683">
      <w:bodyDiv w:val="1"/>
      <w:marLeft w:val="0"/>
      <w:marRight w:val="0"/>
      <w:marTop w:val="0"/>
      <w:marBottom w:val="0"/>
      <w:divBdr>
        <w:top w:val="none" w:sz="0" w:space="0" w:color="auto"/>
        <w:left w:val="none" w:sz="0" w:space="0" w:color="auto"/>
        <w:bottom w:val="none" w:sz="0" w:space="0" w:color="auto"/>
        <w:right w:val="none" w:sz="0" w:space="0" w:color="auto"/>
      </w:divBdr>
    </w:div>
    <w:div w:id="1296374691">
      <w:bodyDiv w:val="1"/>
      <w:marLeft w:val="0"/>
      <w:marRight w:val="0"/>
      <w:marTop w:val="0"/>
      <w:marBottom w:val="0"/>
      <w:divBdr>
        <w:top w:val="none" w:sz="0" w:space="0" w:color="auto"/>
        <w:left w:val="none" w:sz="0" w:space="0" w:color="auto"/>
        <w:bottom w:val="none" w:sz="0" w:space="0" w:color="auto"/>
        <w:right w:val="none" w:sz="0" w:space="0" w:color="auto"/>
      </w:divBdr>
    </w:div>
    <w:div w:id="1296375045">
      <w:bodyDiv w:val="1"/>
      <w:marLeft w:val="0"/>
      <w:marRight w:val="0"/>
      <w:marTop w:val="0"/>
      <w:marBottom w:val="0"/>
      <w:divBdr>
        <w:top w:val="none" w:sz="0" w:space="0" w:color="auto"/>
        <w:left w:val="none" w:sz="0" w:space="0" w:color="auto"/>
        <w:bottom w:val="none" w:sz="0" w:space="0" w:color="auto"/>
        <w:right w:val="none" w:sz="0" w:space="0" w:color="auto"/>
      </w:divBdr>
    </w:div>
    <w:div w:id="1296522611">
      <w:bodyDiv w:val="1"/>
      <w:marLeft w:val="0"/>
      <w:marRight w:val="0"/>
      <w:marTop w:val="0"/>
      <w:marBottom w:val="0"/>
      <w:divBdr>
        <w:top w:val="none" w:sz="0" w:space="0" w:color="auto"/>
        <w:left w:val="none" w:sz="0" w:space="0" w:color="auto"/>
        <w:bottom w:val="none" w:sz="0" w:space="0" w:color="auto"/>
        <w:right w:val="none" w:sz="0" w:space="0" w:color="auto"/>
      </w:divBdr>
    </w:div>
    <w:div w:id="1296525355">
      <w:bodyDiv w:val="1"/>
      <w:marLeft w:val="0"/>
      <w:marRight w:val="0"/>
      <w:marTop w:val="0"/>
      <w:marBottom w:val="0"/>
      <w:divBdr>
        <w:top w:val="none" w:sz="0" w:space="0" w:color="auto"/>
        <w:left w:val="none" w:sz="0" w:space="0" w:color="auto"/>
        <w:bottom w:val="none" w:sz="0" w:space="0" w:color="auto"/>
        <w:right w:val="none" w:sz="0" w:space="0" w:color="auto"/>
      </w:divBdr>
    </w:div>
    <w:div w:id="1296566973">
      <w:bodyDiv w:val="1"/>
      <w:marLeft w:val="0"/>
      <w:marRight w:val="0"/>
      <w:marTop w:val="0"/>
      <w:marBottom w:val="0"/>
      <w:divBdr>
        <w:top w:val="none" w:sz="0" w:space="0" w:color="auto"/>
        <w:left w:val="none" w:sz="0" w:space="0" w:color="auto"/>
        <w:bottom w:val="none" w:sz="0" w:space="0" w:color="auto"/>
        <w:right w:val="none" w:sz="0" w:space="0" w:color="auto"/>
      </w:divBdr>
    </w:div>
    <w:div w:id="1296568803">
      <w:bodyDiv w:val="1"/>
      <w:marLeft w:val="0"/>
      <w:marRight w:val="0"/>
      <w:marTop w:val="0"/>
      <w:marBottom w:val="0"/>
      <w:divBdr>
        <w:top w:val="none" w:sz="0" w:space="0" w:color="auto"/>
        <w:left w:val="none" w:sz="0" w:space="0" w:color="auto"/>
        <w:bottom w:val="none" w:sz="0" w:space="0" w:color="auto"/>
        <w:right w:val="none" w:sz="0" w:space="0" w:color="auto"/>
      </w:divBdr>
    </w:div>
    <w:div w:id="1296595450">
      <w:bodyDiv w:val="1"/>
      <w:marLeft w:val="0"/>
      <w:marRight w:val="0"/>
      <w:marTop w:val="0"/>
      <w:marBottom w:val="0"/>
      <w:divBdr>
        <w:top w:val="none" w:sz="0" w:space="0" w:color="auto"/>
        <w:left w:val="none" w:sz="0" w:space="0" w:color="auto"/>
        <w:bottom w:val="none" w:sz="0" w:space="0" w:color="auto"/>
        <w:right w:val="none" w:sz="0" w:space="0" w:color="auto"/>
      </w:divBdr>
    </w:div>
    <w:div w:id="1296640129">
      <w:bodyDiv w:val="1"/>
      <w:marLeft w:val="0"/>
      <w:marRight w:val="0"/>
      <w:marTop w:val="0"/>
      <w:marBottom w:val="0"/>
      <w:divBdr>
        <w:top w:val="none" w:sz="0" w:space="0" w:color="auto"/>
        <w:left w:val="none" w:sz="0" w:space="0" w:color="auto"/>
        <w:bottom w:val="none" w:sz="0" w:space="0" w:color="auto"/>
        <w:right w:val="none" w:sz="0" w:space="0" w:color="auto"/>
      </w:divBdr>
    </w:div>
    <w:div w:id="1296643398">
      <w:bodyDiv w:val="1"/>
      <w:marLeft w:val="0"/>
      <w:marRight w:val="0"/>
      <w:marTop w:val="0"/>
      <w:marBottom w:val="0"/>
      <w:divBdr>
        <w:top w:val="none" w:sz="0" w:space="0" w:color="auto"/>
        <w:left w:val="none" w:sz="0" w:space="0" w:color="auto"/>
        <w:bottom w:val="none" w:sz="0" w:space="0" w:color="auto"/>
        <w:right w:val="none" w:sz="0" w:space="0" w:color="auto"/>
      </w:divBdr>
    </w:div>
    <w:div w:id="1296645965">
      <w:bodyDiv w:val="1"/>
      <w:marLeft w:val="0"/>
      <w:marRight w:val="0"/>
      <w:marTop w:val="0"/>
      <w:marBottom w:val="0"/>
      <w:divBdr>
        <w:top w:val="none" w:sz="0" w:space="0" w:color="auto"/>
        <w:left w:val="none" w:sz="0" w:space="0" w:color="auto"/>
        <w:bottom w:val="none" w:sz="0" w:space="0" w:color="auto"/>
        <w:right w:val="none" w:sz="0" w:space="0" w:color="auto"/>
      </w:divBdr>
    </w:div>
    <w:div w:id="1296716094">
      <w:bodyDiv w:val="1"/>
      <w:marLeft w:val="0"/>
      <w:marRight w:val="0"/>
      <w:marTop w:val="0"/>
      <w:marBottom w:val="0"/>
      <w:divBdr>
        <w:top w:val="none" w:sz="0" w:space="0" w:color="auto"/>
        <w:left w:val="none" w:sz="0" w:space="0" w:color="auto"/>
        <w:bottom w:val="none" w:sz="0" w:space="0" w:color="auto"/>
        <w:right w:val="none" w:sz="0" w:space="0" w:color="auto"/>
      </w:divBdr>
    </w:div>
    <w:div w:id="1296788889">
      <w:bodyDiv w:val="1"/>
      <w:marLeft w:val="0"/>
      <w:marRight w:val="0"/>
      <w:marTop w:val="0"/>
      <w:marBottom w:val="0"/>
      <w:divBdr>
        <w:top w:val="none" w:sz="0" w:space="0" w:color="auto"/>
        <w:left w:val="none" w:sz="0" w:space="0" w:color="auto"/>
        <w:bottom w:val="none" w:sz="0" w:space="0" w:color="auto"/>
        <w:right w:val="none" w:sz="0" w:space="0" w:color="auto"/>
      </w:divBdr>
    </w:div>
    <w:div w:id="1296793598">
      <w:bodyDiv w:val="1"/>
      <w:marLeft w:val="0"/>
      <w:marRight w:val="0"/>
      <w:marTop w:val="0"/>
      <w:marBottom w:val="0"/>
      <w:divBdr>
        <w:top w:val="none" w:sz="0" w:space="0" w:color="auto"/>
        <w:left w:val="none" w:sz="0" w:space="0" w:color="auto"/>
        <w:bottom w:val="none" w:sz="0" w:space="0" w:color="auto"/>
        <w:right w:val="none" w:sz="0" w:space="0" w:color="auto"/>
      </w:divBdr>
    </w:div>
    <w:div w:id="1297024752">
      <w:bodyDiv w:val="1"/>
      <w:marLeft w:val="0"/>
      <w:marRight w:val="0"/>
      <w:marTop w:val="0"/>
      <w:marBottom w:val="0"/>
      <w:divBdr>
        <w:top w:val="none" w:sz="0" w:space="0" w:color="auto"/>
        <w:left w:val="none" w:sz="0" w:space="0" w:color="auto"/>
        <w:bottom w:val="none" w:sz="0" w:space="0" w:color="auto"/>
        <w:right w:val="none" w:sz="0" w:space="0" w:color="auto"/>
      </w:divBdr>
    </w:div>
    <w:div w:id="1297103883">
      <w:bodyDiv w:val="1"/>
      <w:marLeft w:val="0"/>
      <w:marRight w:val="0"/>
      <w:marTop w:val="0"/>
      <w:marBottom w:val="0"/>
      <w:divBdr>
        <w:top w:val="none" w:sz="0" w:space="0" w:color="auto"/>
        <w:left w:val="none" w:sz="0" w:space="0" w:color="auto"/>
        <w:bottom w:val="none" w:sz="0" w:space="0" w:color="auto"/>
        <w:right w:val="none" w:sz="0" w:space="0" w:color="auto"/>
      </w:divBdr>
    </w:div>
    <w:div w:id="1297104847">
      <w:bodyDiv w:val="1"/>
      <w:marLeft w:val="0"/>
      <w:marRight w:val="0"/>
      <w:marTop w:val="0"/>
      <w:marBottom w:val="0"/>
      <w:divBdr>
        <w:top w:val="none" w:sz="0" w:space="0" w:color="auto"/>
        <w:left w:val="none" w:sz="0" w:space="0" w:color="auto"/>
        <w:bottom w:val="none" w:sz="0" w:space="0" w:color="auto"/>
        <w:right w:val="none" w:sz="0" w:space="0" w:color="auto"/>
      </w:divBdr>
    </w:div>
    <w:div w:id="1297223671">
      <w:bodyDiv w:val="1"/>
      <w:marLeft w:val="0"/>
      <w:marRight w:val="0"/>
      <w:marTop w:val="0"/>
      <w:marBottom w:val="0"/>
      <w:divBdr>
        <w:top w:val="none" w:sz="0" w:space="0" w:color="auto"/>
        <w:left w:val="none" w:sz="0" w:space="0" w:color="auto"/>
        <w:bottom w:val="none" w:sz="0" w:space="0" w:color="auto"/>
        <w:right w:val="none" w:sz="0" w:space="0" w:color="auto"/>
      </w:divBdr>
    </w:div>
    <w:div w:id="1297295083">
      <w:bodyDiv w:val="1"/>
      <w:marLeft w:val="0"/>
      <w:marRight w:val="0"/>
      <w:marTop w:val="0"/>
      <w:marBottom w:val="0"/>
      <w:divBdr>
        <w:top w:val="none" w:sz="0" w:space="0" w:color="auto"/>
        <w:left w:val="none" w:sz="0" w:space="0" w:color="auto"/>
        <w:bottom w:val="none" w:sz="0" w:space="0" w:color="auto"/>
        <w:right w:val="none" w:sz="0" w:space="0" w:color="auto"/>
      </w:divBdr>
    </w:div>
    <w:div w:id="1297445467">
      <w:bodyDiv w:val="1"/>
      <w:marLeft w:val="0"/>
      <w:marRight w:val="0"/>
      <w:marTop w:val="0"/>
      <w:marBottom w:val="0"/>
      <w:divBdr>
        <w:top w:val="none" w:sz="0" w:space="0" w:color="auto"/>
        <w:left w:val="none" w:sz="0" w:space="0" w:color="auto"/>
        <w:bottom w:val="none" w:sz="0" w:space="0" w:color="auto"/>
        <w:right w:val="none" w:sz="0" w:space="0" w:color="auto"/>
      </w:divBdr>
    </w:div>
    <w:div w:id="1297490136">
      <w:bodyDiv w:val="1"/>
      <w:marLeft w:val="0"/>
      <w:marRight w:val="0"/>
      <w:marTop w:val="0"/>
      <w:marBottom w:val="0"/>
      <w:divBdr>
        <w:top w:val="none" w:sz="0" w:space="0" w:color="auto"/>
        <w:left w:val="none" w:sz="0" w:space="0" w:color="auto"/>
        <w:bottom w:val="none" w:sz="0" w:space="0" w:color="auto"/>
        <w:right w:val="none" w:sz="0" w:space="0" w:color="auto"/>
      </w:divBdr>
    </w:div>
    <w:div w:id="1297612853">
      <w:bodyDiv w:val="1"/>
      <w:marLeft w:val="0"/>
      <w:marRight w:val="0"/>
      <w:marTop w:val="0"/>
      <w:marBottom w:val="0"/>
      <w:divBdr>
        <w:top w:val="none" w:sz="0" w:space="0" w:color="auto"/>
        <w:left w:val="none" w:sz="0" w:space="0" w:color="auto"/>
        <w:bottom w:val="none" w:sz="0" w:space="0" w:color="auto"/>
        <w:right w:val="none" w:sz="0" w:space="0" w:color="auto"/>
      </w:divBdr>
    </w:div>
    <w:div w:id="1297645021">
      <w:bodyDiv w:val="1"/>
      <w:marLeft w:val="0"/>
      <w:marRight w:val="0"/>
      <w:marTop w:val="0"/>
      <w:marBottom w:val="0"/>
      <w:divBdr>
        <w:top w:val="none" w:sz="0" w:space="0" w:color="auto"/>
        <w:left w:val="none" w:sz="0" w:space="0" w:color="auto"/>
        <w:bottom w:val="none" w:sz="0" w:space="0" w:color="auto"/>
        <w:right w:val="none" w:sz="0" w:space="0" w:color="auto"/>
      </w:divBdr>
    </w:div>
    <w:div w:id="1297685093">
      <w:bodyDiv w:val="1"/>
      <w:marLeft w:val="0"/>
      <w:marRight w:val="0"/>
      <w:marTop w:val="0"/>
      <w:marBottom w:val="0"/>
      <w:divBdr>
        <w:top w:val="none" w:sz="0" w:space="0" w:color="auto"/>
        <w:left w:val="none" w:sz="0" w:space="0" w:color="auto"/>
        <w:bottom w:val="none" w:sz="0" w:space="0" w:color="auto"/>
        <w:right w:val="none" w:sz="0" w:space="0" w:color="auto"/>
      </w:divBdr>
    </w:div>
    <w:div w:id="1297759817">
      <w:bodyDiv w:val="1"/>
      <w:marLeft w:val="0"/>
      <w:marRight w:val="0"/>
      <w:marTop w:val="0"/>
      <w:marBottom w:val="0"/>
      <w:divBdr>
        <w:top w:val="none" w:sz="0" w:space="0" w:color="auto"/>
        <w:left w:val="none" w:sz="0" w:space="0" w:color="auto"/>
        <w:bottom w:val="none" w:sz="0" w:space="0" w:color="auto"/>
        <w:right w:val="none" w:sz="0" w:space="0" w:color="auto"/>
      </w:divBdr>
    </w:div>
    <w:div w:id="1297833045">
      <w:bodyDiv w:val="1"/>
      <w:marLeft w:val="0"/>
      <w:marRight w:val="0"/>
      <w:marTop w:val="0"/>
      <w:marBottom w:val="0"/>
      <w:divBdr>
        <w:top w:val="none" w:sz="0" w:space="0" w:color="auto"/>
        <w:left w:val="none" w:sz="0" w:space="0" w:color="auto"/>
        <w:bottom w:val="none" w:sz="0" w:space="0" w:color="auto"/>
        <w:right w:val="none" w:sz="0" w:space="0" w:color="auto"/>
      </w:divBdr>
    </w:div>
    <w:div w:id="1297907554">
      <w:bodyDiv w:val="1"/>
      <w:marLeft w:val="0"/>
      <w:marRight w:val="0"/>
      <w:marTop w:val="0"/>
      <w:marBottom w:val="0"/>
      <w:divBdr>
        <w:top w:val="none" w:sz="0" w:space="0" w:color="auto"/>
        <w:left w:val="none" w:sz="0" w:space="0" w:color="auto"/>
        <w:bottom w:val="none" w:sz="0" w:space="0" w:color="auto"/>
        <w:right w:val="none" w:sz="0" w:space="0" w:color="auto"/>
      </w:divBdr>
    </w:div>
    <w:div w:id="1297907646">
      <w:bodyDiv w:val="1"/>
      <w:marLeft w:val="0"/>
      <w:marRight w:val="0"/>
      <w:marTop w:val="0"/>
      <w:marBottom w:val="0"/>
      <w:divBdr>
        <w:top w:val="none" w:sz="0" w:space="0" w:color="auto"/>
        <w:left w:val="none" w:sz="0" w:space="0" w:color="auto"/>
        <w:bottom w:val="none" w:sz="0" w:space="0" w:color="auto"/>
        <w:right w:val="none" w:sz="0" w:space="0" w:color="auto"/>
      </w:divBdr>
    </w:div>
    <w:div w:id="1297949890">
      <w:bodyDiv w:val="1"/>
      <w:marLeft w:val="0"/>
      <w:marRight w:val="0"/>
      <w:marTop w:val="0"/>
      <w:marBottom w:val="0"/>
      <w:divBdr>
        <w:top w:val="none" w:sz="0" w:space="0" w:color="auto"/>
        <w:left w:val="none" w:sz="0" w:space="0" w:color="auto"/>
        <w:bottom w:val="none" w:sz="0" w:space="0" w:color="auto"/>
        <w:right w:val="none" w:sz="0" w:space="0" w:color="auto"/>
      </w:divBdr>
    </w:div>
    <w:div w:id="1298101507">
      <w:bodyDiv w:val="1"/>
      <w:marLeft w:val="0"/>
      <w:marRight w:val="0"/>
      <w:marTop w:val="0"/>
      <w:marBottom w:val="0"/>
      <w:divBdr>
        <w:top w:val="none" w:sz="0" w:space="0" w:color="auto"/>
        <w:left w:val="none" w:sz="0" w:space="0" w:color="auto"/>
        <w:bottom w:val="none" w:sz="0" w:space="0" w:color="auto"/>
        <w:right w:val="none" w:sz="0" w:space="0" w:color="auto"/>
      </w:divBdr>
    </w:div>
    <w:div w:id="1298218559">
      <w:bodyDiv w:val="1"/>
      <w:marLeft w:val="0"/>
      <w:marRight w:val="0"/>
      <w:marTop w:val="0"/>
      <w:marBottom w:val="0"/>
      <w:divBdr>
        <w:top w:val="none" w:sz="0" w:space="0" w:color="auto"/>
        <w:left w:val="none" w:sz="0" w:space="0" w:color="auto"/>
        <w:bottom w:val="none" w:sz="0" w:space="0" w:color="auto"/>
        <w:right w:val="none" w:sz="0" w:space="0" w:color="auto"/>
      </w:divBdr>
    </w:div>
    <w:div w:id="1298416477">
      <w:bodyDiv w:val="1"/>
      <w:marLeft w:val="0"/>
      <w:marRight w:val="0"/>
      <w:marTop w:val="0"/>
      <w:marBottom w:val="0"/>
      <w:divBdr>
        <w:top w:val="none" w:sz="0" w:space="0" w:color="auto"/>
        <w:left w:val="none" w:sz="0" w:space="0" w:color="auto"/>
        <w:bottom w:val="none" w:sz="0" w:space="0" w:color="auto"/>
        <w:right w:val="none" w:sz="0" w:space="0" w:color="auto"/>
      </w:divBdr>
    </w:div>
    <w:div w:id="1298417301">
      <w:bodyDiv w:val="1"/>
      <w:marLeft w:val="0"/>
      <w:marRight w:val="0"/>
      <w:marTop w:val="0"/>
      <w:marBottom w:val="0"/>
      <w:divBdr>
        <w:top w:val="none" w:sz="0" w:space="0" w:color="auto"/>
        <w:left w:val="none" w:sz="0" w:space="0" w:color="auto"/>
        <w:bottom w:val="none" w:sz="0" w:space="0" w:color="auto"/>
        <w:right w:val="none" w:sz="0" w:space="0" w:color="auto"/>
      </w:divBdr>
    </w:div>
    <w:div w:id="1298490585">
      <w:bodyDiv w:val="1"/>
      <w:marLeft w:val="0"/>
      <w:marRight w:val="0"/>
      <w:marTop w:val="0"/>
      <w:marBottom w:val="0"/>
      <w:divBdr>
        <w:top w:val="none" w:sz="0" w:space="0" w:color="auto"/>
        <w:left w:val="none" w:sz="0" w:space="0" w:color="auto"/>
        <w:bottom w:val="none" w:sz="0" w:space="0" w:color="auto"/>
        <w:right w:val="none" w:sz="0" w:space="0" w:color="auto"/>
      </w:divBdr>
    </w:div>
    <w:div w:id="1298532875">
      <w:bodyDiv w:val="1"/>
      <w:marLeft w:val="0"/>
      <w:marRight w:val="0"/>
      <w:marTop w:val="0"/>
      <w:marBottom w:val="0"/>
      <w:divBdr>
        <w:top w:val="none" w:sz="0" w:space="0" w:color="auto"/>
        <w:left w:val="none" w:sz="0" w:space="0" w:color="auto"/>
        <w:bottom w:val="none" w:sz="0" w:space="0" w:color="auto"/>
        <w:right w:val="none" w:sz="0" w:space="0" w:color="auto"/>
      </w:divBdr>
    </w:div>
    <w:div w:id="1298536895">
      <w:bodyDiv w:val="1"/>
      <w:marLeft w:val="0"/>
      <w:marRight w:val="0"/>
      <w:marTop w:val="0"/>
      <w:marBottom w:val="0"/>
      <w:divBdr>
        <w:top w:val="none" w:sz="0" w:space="0" w:color="auto"/>
        <w:left w:val="none" w:sz="0" w:space="0" w:color="auto"/>
        <w:bottom w:val="none" w:sz="0" w:space="0" w:color="auto"/>
        <w:right w:val="none" w:sz="0" w:space="0" w:color="auto"/>
      </w:divBdr>
    </w:div>
    <w:div w:id="1298563000">
      <w:bodyDiv w:val="1"/>
      <w:marLeft w:val="0"/>
      <w:marRight w:val="0"/>
      <w:marTop w:val="0"/>
      <w:marBottom w:val="0"/>
      <w:divBdr>
        <w:top w:val="none" w:sz="0" w:space="0" w:color="auto"/>
        <w:left w:val="none" w:sz="0" w:space="0" w:color="auto"/>
        <w:bottom w:val="none" w:sz="0" w:space="0" w:color="auto"/>
        <w:right w:val="none" w:sz="0" w:space="0" w:color="auto"/>
      </w:divBdr>
    </w:div>
    <w:div w:id="1298605671">
      <w:bodyDiv w:val="1"/>
      <w:marLeft w:val="0"/>
      <w:marRight w:val="0"/>
      <w:marTop w:val="0"/>
      <w:marBottom w:val="0"/>
      <w:divBdr>
        <w:top w:val="none" w:sz="0" w:space="0" w:color="auto"/>
        <w:left w:val="none" w:sz="0" w:space="0" w:color="auto"/>
        <w:bottom w:val="none" w:sz="0" w:space="0" w:color="auto"/>
        <w:right w:val="none" w:sz="0" w:space="0" w:color="auto"/>
      </w:divBdr>
    </w:div>
    <w:div w:id="1298608860">
      <w:bodyDiv w:val="1"/>
      <w:marLeft w:val="0"/>
      <w:marRight w:val="0"/>
      <w:marTop w:val="0"/>
      <w:marBottom w:val="0"/>
      <w:divBdr>
        <w:top w:val="none" w:sz="0" w:space="0" w:color="auto"/>
        <w:left w:val="none" w:sz="0" w:space="0" w:color="auto"/>
        <w:bottom w:val="none" w:sz="0" w:space="0" w:color="auto"/>
        <w:right w:val="none" w:sz="0" w:space="0" w:color="auto"/>
      </w:divBdr>
    </w:div>
    <w:div w:id="1298729215">
      <w:bodyDiv w:val="1"/>
      <w:marLeft w:val="0"/>
      <w:marRight w:val="0"/>
      <w:marTop w:val="0"/>
      <w:marBottom w:val="0"/>
      <w:divBdr>
        <w:top w:val="none" w:sz="0" w:space="0" w:color="auto"/>
        <w:left w:val="none" w:sz="0" w:space="0" w:color="auto"/>
        <w:bottom w:val="none" w:sz="0" w:space="0" w:color="auto"/>
        <w:right w:val="none" w:sz="0" w:space="0" w:color="auto"/>
      </w:divBdr>
    </w:div>
    <w:div w:id="1298948016">
      <w:bodyDiv w:val="1"/>
      <w:marLeft w:val="0"/>
      <w:marRight w:val="0"/>
      <w:marTop w:val="0"/>
      <w:marBottom w:val="0"/>
      <w:divBdr>
        <w:top w:val="none" w:sz="0" w:space="0" w:color="auto"/>
        <w:left w:val="none" w:sz="0" w:space="0" w:color="auto"/>
        <w:bottom w:val="none" w:sz="0" w:space="0" w:color="auto"/>
        <w:right w:val="none" w:sz="0" w:space="0" w:color="auto"/>
      </w:divBdr>
    </w:div>
    <w:div w:id="1298953270">
      <w:bodyDiv w:val="1"/>
      <w:marLeft w:val="0"/>
      <w:marRight w:val="0"/>
      <w:marTop w:val="0"/>
      <w:marBottom w:val="0"/>
      <w:divBdr>
        <w:top w:val="none" w:sz="0" w:space="0" w:color="auto"/>
        <w:left w:val="none" w:sz="0" w:space="0" w:color="auto"/>
        <w:bottom w:val="none" w:sz="0" w:space="0" w:color="auto"/>
        <w:right w:val="none" w:sz="0" w:space="0" w:color="auto"/>
      </w:divBdr>
    </w:div>
    <w:div w:id="1298955458">
      <w:bodyDiv w:val="1"/>
      <w:marLeft w:val="0"/>
      <w:marRight w:val="0"/>
      <w:marTop w:val="0"/>
      <w:marBottom w:val="0"/>
      <w:divBdr>
        <w:top w:val="none" w:sz="0" w:space="0" w:color="auto"/>
        <w:left w:val="none" w:sz="0" w:space="0" w:color="auto"/>
        <w:bottom w:val="none" w:sz="0" w:space="0" w:color="auto"/>
        <w:right w:val="none" w:sz="0" w:space="0" w:color="auto"/>
      </w:divBdr>
    </w:div>
    <w:div w:id="1298991324">
      <w:bodyDiv w:val="1"/>
      <w:marLeft w:val="0"/>
      <w:marRight w:val="0"/>
      <w:marTop w:val="0"/>
      <w:marBottom w:val="0"/>
      <w:divBdr>
        <w:top w:val="none" w:sz="0" w:space="0" w:color="auto"/>
        <w:left w:val="none" w:sz="0" w:space="0" w:color="auto"/>
        <w:bottom w:val="none" w:sz="0" w:space="0" w:color="auto"/>
        <w:right w:val="none" w:sz="0" w:space="0" w:color="auto"/>
      </w:divBdr>
    </w:div>
    <w:div w:id="1298992242">
      <w:bodyDiv w:val="1"/>
      <w:marLeft w:val="0"/>
      <w:marRight w:val="0"/>
      <w:marTop w:val="0"/>
      <w:marBottom w:val="0"/>
      <w:divBdr>
        <w:top w:val="none" w:sz="0" w:space="0" w:color="auto"/>
        <w:left w:val="none" w:sz="0" w:space="0" w:color="auto"/>
        <w:bottom w:val="none" w:sz="0" w:space="0" w:color="auto"/>
        <w:right w:val="none" w:sz="0" w:space="0" w:color="auto"/>
      </w:divBdr>
    </w:div>
    <w:div w:id="1298992567">
      <w:bodyDiv w:val="1"/>
      <w:marLeft w:val="0"/>
      <w:marRight w:val="0"/>
      <w:marTop w:val="0"/>
      <w:marBottom w:val="0"/>
      <w:divBdr>
        <w:top w:val="none" w:sz="0" w:space="0" w:color="auto"/>
        <w:left w:val="none" w:sz="0" w:space="0" w:color="auto"/>
        <w:bottom w:val="none" w:sz="0" w:space="0" w:color="auto"/>
        <w:right w:val="none" w:sz="0" w:space="0" w:color="auto"/>
      </w:divBdr>
    </w:div>
    <w:div w:id="1299067398">
      <w:bodyDiv w:val="1"/>
      <w:marLeft w:val="0"/>
      <w:marRight w:val="0"/>
      <w:marTop w:val="0"/>
      <w:marBottom w:val="0"/>
      <w:divBdr>
        <w:top w:val="none" w:sz="0" w:space="0" w:color="auto"/>
        <w:left w:val="none" w:sz="0" w:space="0" w:color="auto"/>
        <w:bottom w:val="none" w:sz="0" w:space="0" w:color="auto"/>
        <w:right w:val="none" w:sz="0" w:space="0" w:color="auto"/>
      </w:divBdr>
    </w:div>
    <w:div w:id="1299140412">
      <w:bodyDiv w:val="1"/>
      <w:marLeft w:val="0"/>
      <w:marRight w:val="0"/>
      <w:marTop w:val="0"/>
      <w:marBottom w:val="0"/>
      <w:divBdr>
        <w:top w:val="none" w:sz="0" w:space="0" w:color="auto"/>
        <w:left w:val="none" w:sz="0" w:space="0" w:color="auto"/>
        <w:bottom w:val="none" w:sz="0" w:space="0" w:color="auto"/>
        <w:right w:val="none" w:sz="0" w:space="0" w:color="auto"/>
      </w:divBdr>
    </w:div>
    <w:div w:id="1299149582">
      <w:bodyDiv w:val="1"/>
      <w:marLeft w:val="0"/>
      <w:marRight w:val="0"/>
      <w:marTop w:val="0"/>
      <w:marBottom w:val="0"/>
      <w:divBdr>
        <w:top w:val="none" w:sz="0" w:space="0" w:color="auto"/>
        <w:left w:val="none" w:sz="0" w:space="0" w:color="auto"/>
        <w:bottom w:val="none" w:sz="0" w:space="0" w:color="auto"/>
        <w:right w:val="none" w:sz="0" w:space="0" w:color="auto"/>
      </w:divBdr>
    </w:div>
    <w:div w:id="1299188783">
      <w:bodyDiv w:val="1"/>
      <w:marLeft w:val="0"/>
      <w:marRight w:val="0"/>
      <w:marTop w:val="0"/>
      <w:marBottom w:val="0"/>
      <w:divBdr>
        <w:top w:val="none" w:sz="0" w:space="0" w:color="auto"/>
        <w:left w:val="none" w:sz="0" w:space="0" w:color="auto"/>
        <w:bottom w:val="none" w:sz="0" w:space="0" w:color="auto"/>
        <w:right w:val="none" w:sz="0" w:space="0" w:color="auto"/>
      </w:divBdr>
    </w:div>
    <w:div w:id="1299260455">
      <w:bodyDiv w:val="1"/>
      <w:marLeft w:val="0"/>
      <w:marRight w:val="0"/>
      <w:marTop w:val="0"/>
      <w:marBottom w:val="0"/>
      <w:divBdr>
        <w:top w:val="none" w:sz="0" w:space="0" w:color="auto"/>
        <w:left w:val="none" w:sz="0" w:space="0" w:color="auto"/>
        <w:bottom w:val="none" w:sz="0" w:space="0" w:color="auto"/>
        <w:right w:val="none" w:sz="0" w:space="0" w:color="auto"/>
      </w:divBdr>
    </w:div>
    <w:div w:id="1299340182">
      <w:bodyDiv w:val="1"/>
      <w:marLeft w:val="0"/>
      <w:marRight w:val="0"/>
      <w:marTop w:val="0"/>
      <w:marBottom w:val="0"/>
      <w:divBdr>
        <w:top w:val="none" w:sz="0" w:space="0" w:color="auto"/>
        <w:left w:val="none" w:sz="0" w:space="0" w:color="auto"/>
        <w:bottom w:val="none" w:sz="0" w:space="0" w:color="auto"/>
        <w:right w:val="none" w:sz="0" w:space="0" w:color="auto"/>
      </w:divBdr>
    </w:div>
    <w:div w:id="1299452936">
      <w:bodyDiv w:val="1"/>
      <w:marLeft w:val="0"/>
      <w:marRight w:val="0"/>
      <w:marTop w:val="0"/>
      <w:marBottom w:val="0"/>
      <w:divBdr>
        <w:top w:val="none" w:sz="0" w:space="0" w:color="auto"/>
        <w:left w:val="none" w:sz="0" w:space="0" w:color="auto"/>
        <w:bottom w:val="none" w:sz="0" w:space="0" w:color="auto"/>
        <w:right w:val="none" w:sz="0" w:space="0" w:color="auto"/>
      </w:divBdr>
    </w:div>
    <w:div w:id="1299527917">
      <w:bodyDiv w:val="1"/>
      <w:marLeft w:val="0"/>
      <w:marRight w:val="0"/>
      <w:marTop w:val="0"/>
      <w:marBottom w:val="0"/>
      <w:divBdr>
        <w:top w:val="none" w:sz="0" w:space="0" w:color="auto"/>
        <w:left w:val="none" w:sz="0" w:space="0" w:color="auto"/>
        <w:bottom w:val="none" w:sz="0" w:space="0" w:color="auto"/>
        <w:right w:val="none" w:sz="0" w:space="0" w:color="auto"/>
      </w:divBdr>
    </w:div>
    <w:div w:id="1299530982">
      <w:bodyDiv w:val="1"/>
      <w:marLeft w:val="0"/>
      <w:marRight w:val="0"/>
      <w:marTop w:val="0"/>
      <w:marBottom w:val="0"/>
      <w:divBdr>
        <w:top w:val="none" w:sz="0" w:space="0" w:color="auto"/>
        <w:left w:val="none" w:sz="0" w:space="0" w:color="auto"/>
        <w:bottom w:val="none" w:sz="0" w:space="0" w:color="auto"/>
        <w:right w:val="none" w:sz="0" w:space="0" w:color="auto"/>
      </w:divBdr>
    </w:div>
    <w:div w:id="1299649058">
      <w:bodyDiv w:val="1"/>
      <w:marLeft w:val="0"/>
      <w:marRight w:val="0"/>
      <w:marTop w:val="0"/>
      <w:marBottom w:val="0"/>
      <w:divBdr>
        <w:top w:val="none" w:sz="0" w:space="0" w:color="auto"/>
        <w:left w:val="none" w:sz="0" w:space="0" w:color="auto"/>
        <w:bottom w:val="none" w:sz="0" w:space="0" w:color="auto"/>
        <w:right w:val="none" w:sz="0" w:space="0" w:color="auto"/>
      </w:divBdr>
    </w:div>
    <w:div w:id="1299654041">
      <w:bodyDiv w:val="1"/>
      <w:marLeft w:val="0"/>
      <w:marRight w:val="0"/>
      <w:marTop w:val="0"/>
      <w:marBottom w:val="0"/>
      <w:divBdr>
        <w:top w:val="none" w:sz="0" w:space="0" w:color="auto"/>
        <w:left w:val="none" w:sz="0" w:space="0" w:color="auto"/>
        <w:bottom w:val="none" w:sz="0" w:space="0" w:color="auto"/>
        <w:right w:val="none" w:sz="0" w:space="0" w:color="auto"/>
      </w:divBdr>
    </w:div>
    <w:div w:id="1299722985">
      <w:bodyDiv w:val="1"/>
      <w:marLeft w:val="0"/>
      <w:marRight w:val="0"/>
      <w:marTop w:val="0"/>
      <w:marBottom w:val="0"/>
      <w:divBdr>
        <w:top w:val="none" w:sz="0" w:space="0" w:color="auto"/>
        <w:left w:val="none" w:sz="0" w:space="0" w:color="auto"/>
        <w:bottom w:val="none" w:sz="0" w:space="0" w:color="auto"/>
        <w:right w:val="none" w:sz="0" w:space="0" w:color="auto"/>
      </w:divBdr>
    </w:div>
    <w:div w:id="1299803199">
      <w:bodyDiv w:val="1"/>
      <w:marLeft w:val="0"/>
      <w:marRight w:val="0"/>
      <w:marTop w:val="0"/>
      <w:marBottom w:val="0"/>
      <w:divBdr>
        <w:top w:val="none" w:sz="0" w:space="0" w:color="auto"/>
        <w:left w:val="none" w:sz="0" w:space="0" w:color="auto"/>
        <w:bottom w:val="none" w:sz="0" w:space="0" w:color="auto"/>
        <w:right w:val="none" w:sz="0" w:space="0" w:color="auto"/>
      </w:divBdr>
    </w:div>
    <w:div w:id="1299871473">
      <w:bodyDiv w:val="1"/>
      <w:marLeft w:val="0"/>
      <w:marRight w:val="0"/>
      <w:marTop w:val="0"/>
      <w:marBottom w:val="0"/>
      <w:divBdr>
        <w:top w:val="none" w:sz="0" w:space="0" w:color="auto"/>
        <w:left w:val="none" w:sz="0" w:space="0" w:color="auto"/>
        <w:bottom w:val="none" w:sz="0" w:space="0" w:color="auto"/>
        <w:right w:val="none" w:sz="0" w:space="0" w:color="auto"/>
      </w:divBdr>
    </w:div>
    <w:div w:id="1299873594">
      <w:bodyDiv w:val="1"/>
      <w:marLeft w:val="0"/>
      <w:marRight w:val="0"/>
      <w:marTop w:val="0"/>
      <w:marBottom w:val="0"/>
      <w:divBdr>
        <w:top w:val="none" w:sz="0" w:space="0" w:color="auto"/>
        <w:left w:val="none" w:sz="0" w:space="0" w:color="auto"/>
        <w:bottom w:val="none" w:sz="0" w:space="0" w:color="auto"/>
        <w:right w:val="none" w:sz="0" w:space="0" w:color="auto"/>
      </w:divBdr>
    </w:div>
    <w:div w:id="1299919074">
      <w:bodyDiv w:val="1"/>
      <w:marLeft w:val="0"/>
      <w:marRight w:val="0"/>
      <w:marTop w:val="0"/>
      <w:marBottom w:val="0"/>
      <w:divBdr>
        <w:top w:val="none" w:sz="0" w:space="0" w:color="auto"/>
        <w:left w:val="none" w:sz="0" w:space="0" w:color="auto"/>
        <w:bottom w:val="none" w:sz="0" w:space="0" w:color="auto"/>
        <w:right w:val="none" w:sz="0" w:space="0" w:color="auto"/>
      </w:divBdr>
    </w:div>
    <w:div w:id="1299996328">
      <w:bodyDiv w:val="1"/>
      <w:marLeft w:val="0"/>
      <w:marRight w:val="0"/>
      <w:marTop w:val="0"/>
      <w:marBottom w:val="0"/>
      <w:divBdr>
        <w:top w:val="none" w:sz="0" w:space="0" w:color="auto"/>
        <w:left w:val="none" w:sz="0" w:space="0" w:color="auto"/>
        <w:bottom w:val="none" w:sz="0" w:space="0" w:color="auto"/>
        <w:right w:val="none" w:sz="0" w:space="0" w:color="auto"/>
      </w:divBdr>
    </w:div>
    <w:div w:id="1299996709">
      <w:bodyDiv w:val="1"/>
      <w:marLeft w:val="0"/>
      <w:marRight w:val="0"/>
      <w:marTop w:val="0"/>
      <w:marBottom w:val="0"/>
      <w:divBdr>
        <w:top w:val="none" w:sz="0" w:space="0" w:color="auto"/>
        <w:left w:val="none" w:sz="0" w:space="0" w:color="auto"/>
        <w:bottom w:val="none" w:sz="0" w:space="0" w:color="auto"/>
        <w:right w:val="none" w:sz="0" w:space="0" w:color="auto"/>
      </w:divBdr>
    </w:div>
    <w:div w:id="1300038343">
      <w:bodyDiv w:val="1"/>
      <w:marLeft w:val="0"/>
      <w:marRight w:val="0"/>
      <w:marTop w:val="0"/>
      <w:marBottom w:val="0"/>
      <w:divBdr>
        <w:top w:val="none" w:sz="0" w:space="0" w:color="auto"/>
        <w:left w:val="none" w:sz="0" w:space="0" w:color="auto"/>
        <w:bottom w:val="none" w:sz="0" w:space="0" w:color="auto"/>
        <w:right w:val="none" w:sz="0" w:space="0" w:color="auto"/>
      </w:divBdr>
    </w:div>
    <w:div w:id="1300066618">
      <w:bodyDiv w:val="1"/>
      <w:marLeft w:val="0"/>
      <w:marRight w:val="0"/>
      <w:marTop w:val="0"/>
      <w:marBottom w:val="0"/>
      <w:divBdr>
        <w:top w:val="none" w:sz="0" w:space="0" w:color="auto"/>
        <w:left w:val="none" w:sz="0" w:space="0" w:color="auto"/>
        <w:bottom w:val="none" w:sz="0" w:space="0" w:color="auto"/>
        <w:right w:val="none" w:sz="0" w:space="0" w:color="auto"/>
      </w:divBdr>
    </w:div>
    <w:div w:id="1300107387">
      <w:bodyDiv w:val="1"/>
      <w:marLeft w:val="0"/>
      <w:marRight w:val="0"/>
      <w:marTop w:val="0"/>
      <w:marBottom w:val="0"/>
      <w:divBdr>
        <w:top w:val="none" w:sz="0" w:space="0" w:color="auto"/>
        <w:left w:val="none" w:sz="0" w:space="0" w:color="auto"/>
        <w:bottom w:val="none" w:sz="0" w:space="0" w:color="auto"/>
        <w:right w:val="none" w:sz="0" w:space="0" w:color="auto"/>
      </w:divBdr>
    </w:div>
    <w:div w:id="1300113634">
      <w:bodyDiv w:val="1"/>
      <w:marLeft w:val="0"/>
      <w:marRight w:val="0"/>
      <w:marTop w:val="0"/>
      <w:marBottom w:val="0"/>
      <w:divBdr>
        <w:top w:val="none" w:sz="0" w:space="0" w:color="auto"/>
        <w:left w:val="none" w:sz="0" w:space="0" w:color="auto"/>
        <w:bottom w:val="none" w:sz="0" w:space="0" w:color="auto"/>
        <w:right w:val="none" w:sz="0" w:space="0" w:color="auto"/>
      </w:divBdr>
    </w:div>
    <w:div w:id="1300183824">
      <w:bodyDiv w:val="1"/>
      <w:marLeft w:val="0"/>
      <w:marRight w:val="0"/>
      <w:marTop w:val="0"/>
      <w:marBottom w:val="0"/>
      <w:divBdr>
        <w:top w:val="none" w:sz="0" w:space="0" w:color="auto"/>
        <w:left w:val="none" w:sz="0" w:space="0" w:color="auto"/>
        <w:bottom w:val="none" w:sz="0" w:space="0" w:color="auto"/>
        <w:right w:val="none" w:sz="0" w:space="0" w:color="auto"/>
      </w:divBdr>
    </w:div>
    <w:div w:id="1300191364">
      <w:bodyDiv w:val="1"/>
      <w:marLeft w:val="0"/>
      <w:marRight w:val="0"/>
      <w:marTop w:val="0"/>
      <w:marBottom w:val="0"/>
      <w:divBdr>
        <w:top w:val="none" w:sz="0" w:space="0" w:color="auto"/>
        <w:left w:val="none" w:sz="0" w:space="0" w:color="auto"/>
        <w:bottom w:val="none" w:sz="0" w:space="0" w:color="auto"/>
        <w:right w:val="none" w:sz="0" w:space="0" w:color="auto"/>
      </w:divBdr>
    </w:div>
    <w:div w:id="1300258380">
      <w:bodyDiv w:val="1"/>
      <w:marLeft w:val="0"/>
      <w:marRight w:val="0"/>
      <w:marTop w:val="0"/>
      <w:marBottom w:val="0"/>
      <w:divBdr>
        <w:top w:val="none" w:sz="0" w:space="0" w:color="auto"/>
        <w:left w:val="none" w:sz="0" w:space="0" w:color="auto"/>
        <w:bottom w:val="none" w:sz="0" w:space="0" w:color="auto"/>
        <w:right w:val="none" w:sz="0" w:space="0" w:color="auto"/>
      </w:divBdr>
    </w:div>
    <w:div w:id="1300260876">
      <w:bodyDiv w:val="1"/>
      <w:marLeft w:val="0"/>
      <w:marRight w:val="0"/>
      <w:marTop w:val="0"/>
      <w:marBottom w:val="0"/>
      <w:divBdr>
        <w:top w:val="none" w:sz="0" w:space="0" w:color="auto"/>
        <w:left w:val="none" w:sz="0" w:space="0" w:color="auto"/>
        <w:bottom w:val="none" w:sz="0" w:space="0" w:color="auto"/>
        <w:right w:val="none" w:sz="0" w:space="0" w:color="auto"/>
      </w:divBdr>
    </w:div>
    <w:div w:id="1300383894">
      <w:bodyDiv w:val="1"/>
      <w:marLeft w:val="0"/>
      <w:marRight w:val="0"/>
      <w:marTop w:val="0"/>
      <w:marBottom w:val="0"/>
      <w:divBdr>
        <w:top w:val="none" w:sz="0" w:space="0" w:color="auto"/>
        <w:left w:val="none" w:sz="0" w:space="0" w:color="auto"/>
        <w:bottom w:val="none" w:sz="0" w:space="0" w:color="auto"/>
        <w:right w:val="none" w:sz="0" w:space="0" w:color="auto"/>
      </w:divBdr>
    </w:div>
    <w:div w:id="1300497397">
      <w:bodyDiv w:val="1"/>
      <w:marLeft w:val="0"/>
      <w:marRight w:val="0"/>
      <w:marTop w:val="0"/>
      <w:marBottom w:val="0"/>
      <w:divBdr>
        <w:top w:val="none" w:sz="0" w:space="0" w:color="auto"/>
        <w:left w:val="none" w:sz="0" w:space="0" w:color="auto"/>
        <w:bottom w:val="none" w:sz="0" w:space="0" w:color="auto"/>
        <w:right w:val="none" w:sz="0" w:space="0" w:color="auto"/>
      </w:divBdr>
    </w:div>
    <w:div w:id="1300498208">
      <w:bodyDiv w:val="1"/>
      <w:marLeft w:val="0"/>
      <w:marRight w:val="0"/>
      <w:marTop w:val="0"/>
      <w:marBottom w:val="0"/>
      <w:divBdr>
        <w:top w:val="none" w:sz="0" w:space="0" w:color="auto"/>
        <w:left w:val="none" w:sz="0" w:space="0" w:color="auto"/>
        <w:bottom w:val="none" w:sz="0" w:space="0" w:color="auto"/>
        <w:right w:val="none" w:sz="0" w:space="0" w:color="auto"/>
      </w:divBdr>
    </w:div>
    <w:div w:id="1300526477">
      <w:bodyDiv w:val="1"/>
      <w:marLeft w:val="0"/>
      <w:marRight w:val="0"/>
      <w:marTop w:val="0"/>
      <w:marBottom w:val="0"/>
      <w:divBdr>
        <w:top w:val="none" w:sz="0" w:space="0" w:color="auto"/>
        <w:left w:val="none" w:sz="0" w:space="0" w:color="auto"/>
        <w:bottom w:val="none" w:sz="0" w:space="0" w:color="auto"/>
        <w:right w:val="none" w:sz="0" w:space="0" w:color="auto"/>
      </w:divBdr>
    </w:div>
    <w:div w:id="1300694105">
      <w:bodyDiv w:val="1"/>
      <w:marLeft w:val="0"/>
      <w:marRight w:val="0"/>
      <w:marTop w:val="0"/>
      <w:marBottom w:val="0"/>
      <w:divBdr>
        <w:top w:val="none" w:sz="0" w:space="0" w:color="auto"/>
        <w:left w:val="none" w:sz="0" w:space="0" w:color="auto"/>
        <w:bottom w:val="none" w:sz="0" w:space="0" w:color="auto"/>
        <w:right w:val="none" w:sz="0" w:space="0" w:color="auto"/>
      </w:divBdr>
    </w:div>
    <w:div w:id="1300720106">
      <w:bodyDiv w:val="1"/>
      <w:marLeft w:val="0"/>
      <w:marRight w:val="0"/>
      <w:marTop w:val="0"/>
      <w:marBottom w:val="0"/>
      <w:divBdr>
        <w:top w:val="none" w:sz="0" w:space="0" w:color="auto"/>
        <w:left w:val="none" w:sz="0" w:space="0" w:color="auto"/>
        <w:bottom w:val="none" w:sz="0" w:space="0" w:color="auto"/>
        <w:right w:val="none" w:sz="0" w:space="0" w:color="auto"/>
      </w:divBdr>
    </w:div>
    <w:div w:id="1300722161">
      <w:bodyDiv w:val="1"/>
      <w:marLeft w:val="0"/>
      <w:marRight w:val="0"/>
      <w:marTop w:val="0"/>
      <w:marBottom w:val="0"/>
      <w:divBdr>
        <w:top w:val="none" w:sz="0" w:space="0" w:color="auto"/>
        <w:left w:val="none" w:sz="0" w:space="0" w:color="auto"/>
        <w:bottom w:val="none" w:sz="0" w:space="0" w:color="auto"/>
        <w:right w:val="none" w:sz="0" w:space="0" w:color="auto"/>
      </w:divBdr>
    </w:div>
    <w:div w:id="1300763691">
      <w:bodyDiv w:val="1"/>
      <w:marLeft w:val="0"/>
      <w:marRight w:val="0"/>
      <w:marTop w:val="0"/>
      <w:marBottom w:val="0"/>
      <w:divBdr>
        <w:top w:val="none" w:sz="0" w:space="0" w:color="auto"/>
        <w:left w:val="none" w:sz="0" w:space="0" w:color="auto"/>
        <w:bottom w:val="none" w:sz="0" w:space="0" w:color="auto"/>
        <w:right w:val="none" w:sz="0" w:space="0" w:color="auto"/>
      </w:divBdr>
    </w:div>
    <w:div w:id="1300921508">
      <w:bodyDiv w:val="1"/>
      <w:marLeft w:val="0"/>
      <w:marRight w:val="0"/>
      <w:marTop w:val="0"/>
      <w:marBottom w:val="0"/>
      <w:divBdr>
        <w:top w:val="none" w:sz="0" w:space="0" w:color="auto"/>
        <w:left w:val="none" w:sz="0" w:space="0" w:color="auto"/>
        <w:bottom w:val="none" w:sz="0" w:space="0" w:color="auto"/>
        <w:right w:val="none" w:sz="0" w:space="0" w:color="auto"/>
      </w:divBdr>
    </w:div>
    <w:div w:id="1300959907">
      <w:bodyDiv w:val="1"/>
      <w:marLeft w:val="0"/>
      <w:marRight w:val="0"/>
      <w:marTop w:val="0"/>
      <w:marBottom w:val="0"/>
      <w:divBdr>
        <w:top w:val="none" w:sz="0" w:space="0" w:color="auto"/>
        <w:left w:val="none" w:sz="0" w:space="0" w:color="auto"/>
        <w:bottom w:val="none" w:sz="0" w:space="0" w:color="auto"/>
        <w:right w:val="none" w:sz="0" w:space="0" w:color="auto"/>
      </w:divBdr>
    </w:div>
    <w:div w:id="1301224265">
      <w:bodyDiv w:val="1"/>
      <w:marLeft w:val="0"/>
      <w:marRight w:val="0"/>
      <w:marTop w:val="0"/>
      <w:marBottom w:val="0"/>
      <w:divBdr>
        <w:top w:val="none" w:sz="0" w:space="0" w:color="auto"/>
        <w:left w:val="none" w:sz="0" w:space="0" w:color="auto"/>
        <w:bottom w:val="none" w:sz="0" w:space="0" w:color="auto"/>
        <w:right w:val="none" w:sz="0" w:space="0" w:color="auto"/>
      </w:divBdr>
    </w:div>
    <w:div w:id="1301232370">
      <w:bodyDiv w:val="1"/>
      <w:marLeft w:val="0"/>
      <w:marRight w:val="0"/>
      <w:marTop w:val="0"/>
      <w:marBottom w:val="0"/>
      <w:divBdr>
        <w:top w:val="none" w:sz="0" w:space="0" w:color="auto"/>
        <w:left w:val="none" w:sz="0" w:space="0" w:color="auto"/>
        <w:bottom w:val="none" w:sz="0" w:space="0" w:color="auto"/>
        <w:right w:val="none" w:sz="0" w:space="0" w:color="auto"/>
      </w:divBdr>
    </w:div>
    <w:div w:id="1301299930">
      <w:bodyDiv w:val="1"/>
      <w:marLeft w:val="0"/>
      <w:marRight w:val="0"/>
      <w:marTop w:val="0"/>
      <w:marBottom w:val="0"/>
      <w:divBdr>
        <w:top w:val="none" w:sz="0" w:space="0" w:color="auto"/>
        <w:left w:val="none" w:sz="0" w:space="0" w:color="auto"/>
        <w:bottom w:val="none" w:sz="0" w:space="0" w:color="auto"/>
        <w:right w:val="none" w:sz="0" w:space="0" w:color="auto"/>
      </w:divBdr>
    </w:div>
    <w:div w:id="1301300677">
      <w:bodyDiv w:val="1"/>
      <w:marLeft w:val="0"/>
      <w:marRight w:val="0"/>
      <w:marTop w:val="0"/>
      <w:marBottom w:val="0"/>
      <w:divBdr>
        <w:top w:val="none" w:sz="0" w:space="0" w:color="auto"/>
        <w:left w:val="none" w:sz="0" w:space="0" w:color="auto"/>
        <w:bottom w:val="none" w:sz="0" w:space="0" w:color="auto"/>
        <w:right w:val="none" w:sz="0" w:space="0" w:color="auto"/>
      </w:divBdr>
    </w:div>
    <w:div w:id="1301306426">
      <w:bodyDiv w:val="1"/>
      <w:marLeft w:val="0"/>
      <w:marRight w:val="0"/>
      <w:marTop w:val="0"/>
      <w:marBottom w:val="0"/>
      <w:divBdr>
        <w:top w:val="none" w:sz="0" w:space="0" w:color="auto"/>
        <w:left w:val="none" w:sz="0" w:space="0" w:color="auto"/>
        <w:bottom w:val="none" w:sz="0" w:space="0" w:color="auto"/>
        <w:right w:val="none" w:sz="0" w:space="0" w:color="auto"/>
      </w:divBdr>
    </w:div>
    <w:div w:id="1301423562">
      <w:bodyDiv w:val="1"/>
      <w:marLeft w:val="0"/>
      <w:marRight w:val="0"/>
      <w:marTop w:val="0"/>
      <w:marBottom w:val="0"/>
      <w:divBdr>
        <w:top w:val="none" w:sz="0" w:space="0" w:color="auto"/>
        <w:left w:val="none" w:sz="0" w:space="0" w:color="auto"/>
        <w:bottom w:val="none" w:sz="0" w:space="0" w:color="auto"/>
        <w:right w:val="none" w:sz="0" w:space="0" w:color="auto"/>
      </w:divBdr>
    </w:div>
    <w:div w:id="1301425196">
      <w:bodyDiv w:val="1"/>
      <w:marLeft w:val="0"/>
      <w:marRight w:val="0"/>
      <w:marTop w:val="0"/>
      <w:marBottom w:val="0"/>
      <w:divBdr>
        <w:top w:val="none" w:sz="0" w:space="0" w:color="auto"/>
        <w:left w:val="none" w:sz="0" w:space="0" w:color="auto"/>
        <w:bottom w:val="none" w:sz="0" w:space="0" w:color="auto"/>
        <w:right w:val="none" w:sz="0" w:space="0" w:color="auto"/>
      </w:divBdr>
    </w:div>
    <w:div w:id="1301495070">
      <w:bodyDiv w:val="1"/>
      <w:marLeft w:val="0"/>
      <w:marRight w:val="0"/>
      <w:marTop w:val="0"/>
      <w:marBottom w:val="0"/>
      <w:divBdr>
        <w:top w:val="none" w:sz="0" w:space="0" w:color="auto"/>
        <w:left w:val="none" w:sz="0" w:space="0" w:color="auto"/>
        <w:bottom w:val="none" w:sz="0" w:space="0" w:color="auto"/>
        <w:right w:val="none" w:sz="0" w:space="0" w:color="auto"/>
      </w:divBdr>
    </w:div>
    <w:div w:id="1301619752">
      <w:bodyDiv w:val="1"/>
      <w:marLeft w:val="0"/>
      <w:marRight w:val="0"/>
      <w:marTop w:val="0"/>
      <w:marBottom w:val="0"/>
      <w:divBdr>
        <w:top w:val="none" w:sz="0" w:space="0" w:color="auto"/>
        <w:left w:val="none" w:sz="0" w:space="0" w:color="auto"/>
        <w:bottom w:val="none" w:sz="0" w:space="0" w:color="auto"/>
        <w:right w:val="none" w:sz="0" w:space="0" w:color="auto"/>
      </w:divBdr>
    </w:div>
    <w:div w:id="1301619766">
      <w:bodyDiv w:val="1"/>
      <w:marLeft w:val="0"/>
      <w:marRight w:val="0"/>
      <w:marTop w:val="0"/>
      <w:marBottom w:val="0"/>
      <w:divBdr>
        <w:top w:val="none" w:sz="0" w:space="0" w:color="auto"/>
        <w:left w:val="none" w:sz="0" w:space="0" w:color="auto"/>
        <w:bottom w:val="none" w:sz="0" w:space="0" w:color="auto"/>
        <w:right w:val="none" w:sz="0" w:space="0" w:color="auto"/>
      </w:divBdr>
    </w:div>
    <w:div w:id="1301690195">
      <w:bodyDiv w:val="1"/>
      <w:marLeft w:val="0"/>
      <w:marRight w:val="0"/>
      <w:marTop w:val="0"/>
      <w:marBottom w:val="0"/>
      <w:divBdr>
        <w:top w:val="none" w:sz="0" w:space="0" w:color="auto"/>
        <w:left w:val="none" w:sz="0" w:space="0" w:color="auto"/>
        <w:bottom w:val="none" w:sz="0" w:space="0" w:color="auto"/>
        <w:right w:val="none" w:sz="0" w:space="0" w:color="auto"/>
      </w:divBdr>
    </w:div>
    <w:div w:id="1301692405">
      <w:bodyDiv w:val="1"/>
      <w:marLeft w:val="0"/>
      <w:marRight w:val="0"/>
      <w:marTop w:val="0"/>
      <w:marBottom w:val="0"/>
      <w:divBdr>
        <w:top w:val="none" w:sz="0" w:space="0" w:color="auto"/>
        <w:left w:val="none" w:sz="0" w:space="0" w:color="auto"/>
        <w:bottom w:val="none" w:sz="0" w:space="0" w:color="auto"/>
        <w:right w:val="none" w:sz="0" w:space="0" w:color="auto"/>
      </w:divBdr>
    </w:div>
    <w:div w:id="1301762196">
      <w:bodyDiv w:val="1"/>
      <w:marLeft w:val="0"/>
      <w:marRight w:val="0"/>
      <w:marTop w:val="0"/>
      <w:marBottom w:val="0"/>
      <w:divBdr>
        <w:top w:val="none" w:sz="0" w:space="0" w:color="auto"/>
        <w:left w:val="none" w:sz="0" w:space="0" w:color="auto"/>
        <w:bottom w:val="none" w:sz="0" w:space="0" w:color="auto"/>
        <w:right w:val="none" w:sz="0" w:space="0" w:color="auto"/>
      </w:divBdr>
    </w:div>
    <w:div w:id="1301762435">
      <w:bodyDiv w:val="1"/>
      <w:marLeft w:val="0"/>
      <w:marRight w:val="0"/>
      <w:marTop w:val="0"/>
      <w:marBottom w:val="0"/>
      <w:divBdr>
        <w:top w:val="none" w:sz="0" w:space="0" w:color="auto"/>
        <w:left w:val="none" w:sz="0" w:space="0" w:color="auto"/>
        <w:bottom w:val="none" w:sz="0" w:space="0" w:color="auto"/>
        <w:right w:val="none" w:sz="0" w:space="0" w:color="auto"/>
      </w:divBdr>
    </w:div>
    <w:div w:id="1301809334">
      <w:bodyDiv w:val="1"/>
      <w:marLeft w:val="0"/>
      <w:marRight w:val="0"/>
      <w:marTop w:val="0"/>
      <w:marBottom w:val="0"/>
      <w:divBdr>
        <w:top w:val="none" w:sz="0" w:space="0" w:color="auto"/>
        <w:left w:val="none" w:sz="0" w:space="0" w:color="auto"/>
        <w:bottom w:val="none" w:sz="0" w:space="0" w:color="auto"/>
        <w:right w:val="none" w:sz="0" w:space="0" w:color="auto"/>
      </w:divBdr>
    </w:div>
    <w:div w:id="1301879465">
      <w:bodyDiv w:val="1"/>
      <w:marLeft w:val="0"/>
      <w:marRight w:val="0"/>
      <w:marTop w:val="0"/>
      <w:marBottom w:val="0"/>
      <w:divBdr>
        <w:top w:val="none" w:sz="0" w:space="0" w:color="auto"/>
        <w:left w:val="none" w:sz="0" w:space="0" w:color="auto"/>
        <w:bottom w:val="none" w:sz="0" w:space="0" w:color="auto"/>
        <w:right w:val="none" w:sz="0" w:space="0" w:color="auto"/>
      </w:divBdr>
    </w:div>
    <w:div w:id="1301879512">
      <w:bodyDiv w:val="1"/>
      <w:marLeft w:val="0"/>
      <w:marRight w:val="0"/>
      <w:marTop w:val="0"/>
      <w:marBottom w:val="0"/>
      <w:divBdr>
        <w:top w:val="none" w:sz="0" w:space="0" w:color="auto"/>
        <w:left w:val="none" w:sz="0" w:space="0" w:color="auto"/>
        <w:bottom w:val="none" w:sz="0" w:space="0" w:color="auto"/>
        <w:right w:val="none" w:sz="0" w:space="0" w:color="auto"/>
      </w:divBdr>
    </w:div>
    <w:div w:id="1301881476">
      <w:bodyDiv w:val="1"/>
      <w:marLeft w:val="0"/>
      <w:marRight w:val="0"/>
      <w:marTop w:val="0"/>
      <w:marBottom w:val="0"/>
      <w:divBdr>
        <w:top w:val="none" w:sz="0" w:space="0" w:color="auto"/>
        <w:left w:val="none" w:sz="0" w:space="0" w:color="auto"/>
        <w:bottom w:val="none" w:sz="0" w:space="0" w:color="auto"/>
        <w:right w:val="none" w:sz="0" w:space="0" w:color="auto"/>
      </w:divBdr>
    </w:div>
    <w:div w:id="1301956447">
      <w:bodyDiv w:val="1"/>
      <w:marLeft w:val="0"/>
      <w:marRight w:val="0"/>
      <w:marTop w:val="0"/>
      <w:marBottom w:val="0"/>
      <w:divBdr>
        <w:top w:val="none" w:sz="0" w:space="0" w:color="auto"/>
        <w:left w:val="none" w:sz="0" w:space="0" w:color="auto"/>
        <w:bottom w:val="none" w:sz="0" w:space="0" w:color="auto"/>
        <w:right w:val="none" w:sz="0" w:space="0" w:color="auto"/>
      </w:divBdr>
    </w:div>
    <w:div w:id="1301961972">
      <w:bodyDiv w:val="1"/>
      <w:marLeft w:val="0"/>
      <w:marRight w:val="0"/>
      <w:marTop w:val="0"/>
      <w:marBottom w:val="0"/>
      <w:divBdr>
        <w:top w:val="none" w:sz="0" w:space="0" w:color="auto"/>
        <w:left w:val="none" w:sz="0" w:space="0" w:color="auto"/>
        <w:bottom w:val="none" w:sz="0" w:space="0" w:color="auto"/>
        <w:right w:val="none" w:sz="0" w:space="0" w:color="auto"/>
      </w:divBdr>
    </w:div>
    <w:div w:id="1302005474">
      <w:bodyDiv w:val="1"/>
      <w:marLeft w:val="0"/>
      <w:marRight w:val="0"/>
      <w:marTop w:val="0"/>
      <w:marBottom w:val="0"/>
      <w:divBdr>
        <w:top w:val="none" w:sz="0" w:space="0" w:color="auto"/>
        <w:left w:val="none" w:sz="0" w:space="0" w:color="auto"/>
        <w:bottom w:val="none" w:sz="0" w:space="0" w:color="auto"/>
        <w:right w:val="none" w:sz="0" w:space="0" w:color="auto"/>
      </w:divBdr>
    </w:div>
    <w:div w:id="1302030548">
      <w:bodyDiv w:val="1"/>
      <w:marLeft w:val="0"/>
      <w:marRight w:val="0"/>
      <w:marTop w:val="0"/>
      <w:marBottom w:val="0"/>
      <w:divBdr>
        <w:top w:val="none" w:sz="0" w:space="0" w:color="auto"/>
        <w:left w:val="none" w:sz="0" w:space="0" w:color="auto"/>
        <w:bottom w:val="none" w:sz="0" w:space="0" w:color="auto"/>
        <w:right w:val="none" w:sz="0" w:space="0" w:color="auto"/>
      </w:divBdr>
    </w:div>
    <w:div w:id="1302075117">
      <w:bodyDiv w:val="1"/>
      <w:marLeft w:val="0"/>
      <w:marRight w:val="0"/>
      <w:marTop w:val="0"/>
      <w:marBottom w:val="0"/>
      <w:divBdr>
        <w:top w:val="none" w:sz="0" w:space="0" w:color="auto"/>
        <w:left w:val="none" w:sz="0" w:space="0" w:color="auto"/>
        <w:bottom w:val="none" w:sz="0" w:space="0" w:color="auto"/>
        <w:right w:val="none" w:sz="0" w:space="0" w:color="auto"/>
      </w:divBdr>
    </w:div>
    <w:div w:id="1302229199">
      <w:bodyDiv w:val="1"/>
      <w:marLeft w:val="0"/>
      <w:marRight w:val="0"/>
      <w:marTop w:val="0"/>
      <w:marBottom w:val="0"/>
      <w:divBdr>
        <w:top w:val="none" w:sz="0" w:space="0" w:color="auto"/>
        <w:left w:val="none" w:sz="0" w:space="0" w:color="auto"/>
        <w:bottom w:val="none" w:sz="0" w:space="0" w:color="auto"/>
        <w:right w:val="none" w:sz="0" w:space="0" w:color="auto"/>
      </w:divBdr>
    </w:div>
    <w:div w:id="1302270439">
      <w:bodyDiv w:val="1"/>
      <w:marLeft w:val="0"/>
      <w:marRight w:val="0"/>
      <w:marTop w:val="0"/>
      <w:marBottom w:val="0"/>
      <w:divBdr>
        <w:top w:val="none" w:sz="0" w:space="0" w:color="auto"/>
        <w:left w:val="none" w:sz="0" w:space="0" w:color="auto"/>
        <w:bottom w:val="none" w:sz="0" w:space="0" w:color="auto"/>
        <w:right w:val="none" w:sz="0" w:space="0" w:color="auto"/>
      </w:divBdr>
    </w:div>
    <w:div w:id="1302346468">
      <w:bodyDiv w:val="1"/>
      <w:marLeft w:val="0"/>
      <w:marRight w:val="0"/>
      <w:marTop w:val="0"/>
      <w:marBottom w:val="0"/>
      <w:divBdr>
        <w:top w:val="none" w:sz="0" w:space="0" w:color="auto"/>
        <w:left w:val="none" w:sz="0" w:space="0" w:color="auto"/>
        <w:bottom w:val="none" w:sz="0" w:space="0" w:color="auto"/>
        <w:right w:val="none" w:sz="0" w:space="0" w:color="auto"/>
      </w:divBdr>
    </w:div>
    <w:div w:id="1302350349">
      <w:bodyDiv w:val="1"/>
      <w:marLeft w:val="0"/>
      <w:marRight w:val="0"/>
      <w:marTop w:val="0"/>
      <w:marBottom w:val="0"/>
      <w:divBdr>
        <w:top w:val="none" w:sz="0" w:space="0" w:color="auto"/>
        <w:left w:val="none" w:sz="0" w:space="0" w:color="auto"/>
        <w:bottom w:val="none" w:sz="0" w:space="0" w:color="auto"/>
        <w:right w:val="none" w:sz="0" w:space="0" w:color="auto"/>
      </w:divBdr>
    </w:div>
    <w:div w:id="1302417919">
      <w:bodyDiv w:val="1"/>
      <w:marLeft w:val="0"/>
      <w:marRight w:val="0"/>
      <w:marTop w:val="0"/>
      <w:marBottom w:val="0"/>
      <w:divBdr>
        <w:top w:val="none" w:sz="0" w:space="0" w:color="auto"/>
        <w:left w:val="none" w:sz="0" w:space="0" w:color="auto"/>
        <w:bottom w:val="none" w:sz="0" w:space="0" w:color="auto"/>
        <w:right w:val="none" w:sz="0" w:space="0" w:color="auto"/>
      </w:divBdr>
    </w:div>
    <w:div w:id="1302492936">
      <w:bodyDiv w:val="1"/>
      <w:marLeft w:val="0"/>
      <w:marRight w:val="0"/>
      <w:marTop w:val="0"/>
      <w:marBottom w:val="0"/>
      <w:divBdr>
        <w:top w:val="none" w:sz="0" w:space="0" w:color="auto"/>
        <w:left w:val="none" w:sz="0" w:space="0" w:color="auto"/>
        <w:bottom w:val="none" w:sz="0" w:space="0" w:color="auto"/>
        <w:right w:val="none" w:sz="0" w:space="0" w:color="auto"/>
      </w:divBdr>
    </w:div>
    <w:div w:id="1302534583">
      <w:bodyDiv w:val="1"/>
      <w:marLeft w:val="0"/>
      <w:marRight w:val="0"/>
      <w:marTop w:val="0"/>
      <w:marBottom w:val="0"/>
      <w:divBdr>
        <w:top w:val="none" w:sz="0" w:space="0" w:color="auto"/>
        <w:left w:val="none" w:sz="0" w:space="0" w:color="auto"/>
        <w:bottom w:val="none" w:sz="0" w:space="0" w:color="auto"/>
        <w:right w:val="none" w:sz="0" w:space="0" w:color="auto"/>
      </w:divBdr>
    </w:div>
    <w:div w:id="1302535479">
      <w:bodyDiv w:val="1"/>
      <w:marLeft w:val="0"/>
      <w:marRight w:val="0"/>
      <w:marTop w:val="0"/>
      <w:marBottom w:val="0"/>
      <w:divBdr>
        <w:top w:val="none" w:sz="0" w:space="0" w:color="auto"/>
        <w:left w:val="none" w:sz="0" w:space="0" w:color="auto"/>
        <w:bottom w:val="none" w:sz="0" w:space="0" w:color="auto"/>
        <w:right w:val="none" w:sz="0" w:space="0" w:color="auto"/>
      </w:divBdr>
    </w:div>
    <w:div w:id="1302660386">
      <w:bodyDiv w:val="1"/>
      <w:marLeft w:val="0"/>
      <w:marRight w:val="0"/>
      <w:marTop w:val="0"/>
      <w:marBottom w:val="0"/>
      <w:divBdr>
        <w:top w:val="none" w:sz="0" w:space="0" w:color="auto"/>
        <w:left w:val="none" w:sz="0" w:space="0" w:color="auto"/>
        <w:bottom w:val="none" w:sz="0" w:space="0" w:color="auto"/>
        <w:right w:val="none" w:sz="0" w:space="0" w:color="auto"/>
      </w:divBdr>
    </w:div>
    <w:div w:id="1302687269">
      <w:bodyDiv w:val="1"/>
      <w:marLeft w:val="0"/>
      <w:marRight w:val="0"/>
      <w:marTop w:val="0"/>
      <w:marBottom w:val="0"/>
      <w:divBdr>
        <w:top w:val="none" w:sz="0" w:space="0" w:color="auto"/>
        <w:left w:val="none" w:sz="0" w:space="0" w:color="auto"/>
        <w:bottom w:val="none" w:sz="0" w:space="0" w:color="auto"/>
        <w:right w:val="none" w:sz="0" w:space="0" w:color="auto"/>
      </w:divBdr>
    </w:div>
    <w:div w:id="1302879811">
      <w:bodyDiv w:val="1"/>
      <w:marLeft w:val="0"/>
      <w:marRight w:val="0"/>
      <w:marTop w:val="0"/>
      <w:marBottom w:val="0"/>
      <w:divBdr>
        <w:top w:val="none" w:sz="0" w:space="0" w:color="auto"/>
        <w:left w:val="none" w:sz="0" w:space="0" w:color="auto"/>
        <w:bottom w:val="none" w:sz="0" w:space="0" w:color="auto"/>
        <w:right w:val="none" w:sz="0" w:space="0" w:color="auto"/>
      </w:divBdr>
    </w:div>
    <w:div w:id="1302887239">
      <w:bodyDiv w:val="1"/>
      <w:marLeft w:val="0"/>
      <w:marRight w:val="0"/>
      <w:marTop w:val="0"/>
      <w:marBottom w:val="0"/>
      <w:divBdr>
        <w:top w:val="none" w:sz="0" w:space="0" w:color="auto"/>
        <w:left w:val="none" w:sz="0" w:space="0" w:color="auto"/>
        <w:bottom w:val="none" w:sz="0" w:space="0" w:color="auto"/>
        <w:right w:val="none" w:sz="0" w:space="0" w:color="auto"/>
      </w:divBdr>
    </w:div>
    <w:div w:id="1302887936">
      <w:bodyDiv w:val="1"/>
      <w:marLeft w:val="0"/>
      <w:marRight w:val="0"/>
      <w:marTop w:val="0"/>
      <w:marBottom w:val="0"/>
      <w:divBdr>
        <w:top w:val="none" w:sz="0" w:space="0" w:color="auto"/>
        <w:left w:val="none" w:sz="0" w:space="0" w:color="auto"/>
        <w:bottom w:val="none" w:sz="0" w:space="0" w:color="auto"/>
        <w:right w:val="none" w:sz="0" w:space="0" w:color="auto"/>
      </w:divBdr>
    </w:div>
    <w:div w:id="1302923478">
      <w:bodyDiv w:val="1"/>
      <w:marLeft w:val="0"/>
      <w:marRight w:val="0"/>
      <w:marTop w:val="0"/>
      <w:marBottom w:val="0"/>
      <w:divBdr>
        <w:top w:val="none" w:sz="0" w:space="0" w:color="auto"/>
        <w:left w:val="none" w:sz="0" w:space="0" w:color="auto"/>
        <w:bottom w:val="none" w:sz="0" w:space="0" w:color="auto"/>
        <w:right w:val="none" w:sz="0" w:space="0" w:color="auto"/>
      </w:divBdr>
    </w:div>
    <w:div w:id="1302925890">
      <w:bodyDiv w:val="1"/>
      <w:marLeft w:val="0"/>
      <w:marRight w:val="0"/>
      <w:marTop w:val="0"/>
      <w:marBottom w:val="0"/>
      <w:divBdr>
        <w:top w:val="none" w:sz="0" w:space="0" w:color="auto"/>
        <w:left w:val="none" w:sz="0" w:space="0" w:color="auto"/>
        <w:bottom w:val="none" w:sz="0" w:space="0" w:color="auto"/>
        <w:right w:val="none" w:sz="0" w:space="0" w:color="auto"/>
      </w:divBdr>
    </w:div>
    <w:div w:id="1303078469">
      <w:bodyDiv w:val="1"/>
      <w:marLeft w:val="0"/>
      <w:marRight w:val="0"/>
      <w:marTop w:val="0"/>
      <w:marBottom w:val="0"/>
      <w:divBdr>
        <w:top w:val="none" w:sz="0" w:space="0" w:color="auto"/>
        <w:left w:val="none" w:sz="0" w:space="0" w:color="auto"/>
        <w:bottom w:val="none" w:sz="0" w:space="0" w:color="auto"/>
        <w:right w:val="none" w:sz="0" w:space="0" w:color="auto"/>
      </w:divBdr>
    </w:div>
    <w:div w:id="1303193061">
      <w:bodyDiv w:val="1"/>
      <w:marLeft w:val="0"/>
      <w:marRight w:val="0"/>
      <w:marTop w:val="0"/>
      <w:marBottom w:val="0"/>
      <w:divBdr>
        <w:top w:val="none" w:sz="0" w:space="0" w:color="auto"/>
        <w:left w:val="none" w:sz="0" w:space="0" w:color="auto"/>
        <w:bottom w:val="none" w:sz="0" w:space="0" w:color="auto"/>
        <w:right w:val="none" w:sz="0" w:space="0" w:color="auto"/>
      </w:divBdr>
    </w:div>
    <w:div w:id="1303392512">
      <w:bodyDiv w:val="1"/>
      <w:marLeft w:val="0"/>
      <w:marRight w:val="0"/>
      <w:marTop w:val="0"/>
      <w:marBottom w:val="0"/>
      <w:divBdr>
        <w:top w:val="none" w:sz="0" w:space="0" w:color="auto"/>
        <w:left w:val="none" w:sz="0" w:space="0" w:color="auto"/>
        <w:bottom w:val="none" w:sz="0" w:space="0" w:color="auto"/>
        <w:right w:val="none" w:sz="0" w:space="0" w:color="auto"/>
      </w:divBdr>
    </w:div>
    <w:div w:id="1303461191">
      <w:bodyDiv w:val="1"/>
      <w:marLeft w:val="0"/>
      <w:marRight w:val="0"/>
      <w:marTop w:val="0"/>
      <w:marBottom w:val="0"/>
      <w:divBdr>
        <w:top w:val="none" w:sz="0" w:space="0" w:color="auto"/>
        <w:left w:val="none" w:sz="0" w:space="0" w:color="auto"/>
        <w:bottom w:val="none" w:sz="0" w:space="0" w:color="auto"/>
        <w:right w:val="none" w:sz="0" w:space="0" w:color="auto"/>
      </w:divBdr>
    </w:div>
    <w:div w:id="1303537965">
      <w:bodyDiv w:val="1"/>
      <w:marLeft w:val="0"/>
      <w:marRight w:val="0"/>
      <w:marTop w:val="0"/>
      <w:marBottom w:val="0"/>
      <w:divBdr>
        <w:top w:val="none" w:sz="0" w:space="0" w:color="auto"/>
        <w:left w:val="none" w:sz="0" w:space="0" w:color="auto"/>
        <w:bottom w:val="none" w:sz="0" w:space="0" w:color="auto"/>
        <w:right w:val="none" w:sz="0" w:space="0" w:color="auto"/>
      </w:divBdr>
    </w:div>
    <w:div w:id="1303538545">
      <w:bodyDiv w:val="1"/>
      <w:marLeft w:val="0"/>
      <w:marRight w:val="0"/>
      <w:marTop w:val="0"/>
      <w:marBottom w:val="0"/>
      <w:divBdr>
        <w:top w:val="none" w:sz="0" w:space="0" w:color="auto"/>
        <w:left w:val="none" w:sz="0" w:space="0" w:color="auto"/>
        <w:bottom w:val="none" w:sz="0" w:space="0" w:color="auto"/>
        <w:right w:val="none" w:sz="0" w:space="0" w:color="auto"/>
      </w:divBdr>
    </w:div>
    <w:div w:id="1303539988">
      <w:bodyDiv w:val="1"/>
      <w:marLeft w:val="0"/>
      <w:marRight w:val="0"/>
      <w:marTop w:val="0"/>
      <w:marBottom w:val="0"/>
      <w:divBdr>
        <w:top w:val="none" w:sz="0" w:space="0" w:color="auto"/>
        <w:left w:val="none" w:sz="0" w:space="0" w:color="auto"/>
        <w:bottom w:val="none" w:sz="0" w:space="0" w:color="auto"/>
        <w:right w:val="none" w:sz="0" w:space="0" w:color="auto"/>
      </w:divBdr>
    </w:div>
    <w:div w:id="1303651861">
      <w:bodyDiv w:val="1"/>
      <w:marLeft w:val="0"/>
      <w:marRight w:val="0"/>
      <w:marTop w:val="0"/>
      <w:marBottom w:val="0"/>
      <w:divBdr>
        <w:top w:val="none" w:sz="0" w:space="0" w:color="auto"/>
        <w:left w:val="none" w:sz="0" w:space="0" w:color="auto"/>
        <w:bottom w:val="none" w:sz="0" w:space="0" w:color="auto"/>
        <w:right w:val="none" w:sz="0" w:space="0" w:color="auto"/>
      </w:divBdr>
    </w:div>
    <w:div w:id="1303657113">
      <w:bodyDiv w:val="1"/>
      <w:marLeft w:val="0"/>
      <w:marRight w:val="0"/>
      <w:marTop w:val="0"/>
      <w:marBottom w:val="0"/>
      <w:divBdr>
        <w:top w:val="none" w:sz="0" w:space="0" w:color="auto"/>
        <w:left w:val="none" w:sz="0" w:space="0" w:color="auto"/>
        <w:bottom w:val="none" w:sz="0" w:space="0" w:color="auto"/>
        <w:right w:val="none" w:sz="0" w:space="0" w:color="auto"/>
      </w:divBdr>
    </w:div>
    <w:div w:id="1303775916">
      <w:bodyDiv w:val="1"/>
      <w:marLeft w:val="0"/>
      <w:marRight w:val="0"/>
      <w:marTop w:val="0"/>
      <w:marBottom w:val="0"/>
      <w:divBdr>
        <w:top w:val="none" w:sz="0" w:space="0" w:color="auto"/>
        <w:left w:val="none" w:sz="0" w:space="0" w:color="auto"/>
        <w:bottom w:val="none" w:sz="0" w:space="0" w:color="auto"/>
        <w:right w:val="none" w:sz="0" w:space="0" w:color="auto"/>
      </w:divBdr>
    </w:div>
    <w:div w:id="1303776023">
      <w:bodyDiv w:val="1"/>
      <w:marLeft w:val="0"/>
      <w:marRight w:val="0"/>
      <w:marTop w:val="0"/>
      <w:marBottom w:val="0"/>
      <w:divBdr>
        <w:top w:val="none" w:sz="0" w:space="0" w:color="auto"/>
        <w:left w:val="none" w:sz="0" w:space="0" w:color="auto"/>
        <w:bottom w:val="none" w:sz="0" w:space="0" w:color="auto"/>
        <w:right w:val="none" w:sz="0" w:space="0" w:color="auto"/>
      </w:divBdr>
    </w:div>
    <w:div w:id="1303776108">
      <w:bodyDiv w:val="1"/>
      <w:marLeft w:val="0"/>
      <w:marRight w:val="0"/>
      <w:marTop w:val="0"/>
      <w:marBottom w:val="0"/>
      <w:divBdr>
        <w:top w:val="none" w:sz="0" w:space="0" w:color="auto"/>
        <w:left w:val="none" w:sz="0" w:space="0" w:color="auto"/>
        <w:bottom w:val="none" w:sz="0" w:space="0" w:color="auto"/>
        <w:right w:val="none" w:sz="0" w:space="0" w:color="auto"/>
      </w:divBdr>
    </w:div>
    <w:div w:id="1303921454">
      <w:bodyDiv w:val="1"/>
      <w:marLeft w:val="0"/>
      <w:marRight w:val="0"/>
      <w:marTop w:val="0"/>
      <w:marBottom w:val="0"/>
      <w:divBdr>
        <w:top w:val="none" w:sz="0" w:space="0" w:color="auto"/>
        <w:left w:val="none" w:sz="0" w:space="0" w:color="auto"/>
        <w:bottom w:val="none" w:sz="0" w:space="0" w:color="auto"/>
        <w:right w:val="none" w:sz="0" w:space="0" w:color="auto"/>
      </w:divBdr>
    </w:div>
    <w:div w:id="1303921522">
      <w:bodyDiv w:val="1"/>
      <w:marLeft w:val="0"/>
      <w:marRight w:val="0"/>
      <w:marTop w:val="0"/>
      <w:marBottom w:val="0"/>
      <w:divBdr>
        <w:top w:val="none" w:sz="0" w:space="0" w:color="auto"/>
        <w:left w:val="none" w:sz="0" w:space="0" w:color="auto"/>
        <w:bottom w:val="none" w:sz="0" w:space="0" w:color="auto"/>
        <w:right w:val="none" w:sz="0" w:space="0" w:color="auto"/>
      </w:divBdr>
    </w:div>
    <w:div w:id="1303922423">
      <w:bodyDiv w:val="1"/>
      <w:marLeft w:val="0"/>
      <w:marRight w:val="0"/>
      <w:marTop w:val="0"/>
      <w:marBottom w:val="0"/>
      <w:divBdr>
        <w:top w:val="none" w:sz="0" w:space="0" w:color="auto"/>
        <w:left w:val="none" w:sz="0" w:space="0" w:color="auto"/>
        <w:bottom w:val="none" w:sz="0" w:space="0" w:color="auto"/>
        <w:right w:val="none" w:sz="0" w:space="0" w:color="auto"/>
      </w:divBdr>
    </w:div>
    <w:div w:id="1303999575">
      <w:bodyDiv w:val="1"/>
      <w:marLeft w:val="0"/>
      <w:marRight w:val="0"/>
      <w:marTop w:val="0"/>
      <w:marBottom w:val="0"/>
      <w:divBdr>
        <w:top w:val="none" w:sz="0" w:space="0" w:color="auto"/>
        <w:left w:val="none" w:sz="0" w:space="0" w:color="auto"/>
        <w:bottom w:val="none" w:sz="0" w:space="0" w:color="auto"/>
        <w:right w:val="none" w:sz="0" w:space="0" w:color="auto"/>
      </w:divBdr>
    </w:div>
    <w:div w:id="1304047485">
      <w:bodyDiv w:val="1"/>
      <w:marLeft w:val="0"/>
      <w:marRight w:val="0"/>
      <w:marTop w:val="0"/>
      <w:marBottom w:val="0"/>
      <w:divBdr>
        <w:top w:val="none" w:sz="0" w:space="0" w:color="auto"/>
        <w:left w:val="none" w:sz="0" w:space="0" w:color="auto"/>
        <w:bottom w:val="none" w:sz="0" w:space="0" w:color="auto"/>
        <w:right w:val="none" w:sz="0" w:space="0" w:color="auto"/>
      </w:divBdr>
    </w:div>
    <w:div w:id="1304114064">
      <w:bodyDiv w:val="1"/>
      <w:marLeft w:val="0"/>
      <w:marRight w:val="0"/>
      <w:marTop w:val="0"/>
      <w:marBottom w:val="0"/>
      <w:divBdr>
        <w:top w:val="none" w:sz="0" w:space="0" w:color="auto"/>
        <w:left w:val="none" w:sz="0" w:space="0" w:color="auto"/>
        <w:bottom w:val="none" w:sz="0" w:space="0" w:color="auto"/>
        <w:right w:val="none" w:sz="0" w:space="0" w:color="auto"/>
      </w:divBdr>
    </w:div>
    <w:div w:id="1304114500">
      <w:bodyDiv w:val="1"/>
      <w:marLeft w:val="0"/>
      <w:marRight w:val="0"/>
      <w:marTop w:val="0"/>
      <w:marBottom w:val="0"/>
      <w:divBdr>
        <w:top w:val="none" w:sz="0" w:space="0" w:color="auto"/>
        <w:left w:val="none" w:sz="0" w:space="0" w:color="auto"/>
        <w:bottom w:val="none" w:sz="0" w:space="0" w:color="auto"/>
        <w:right w:val="none" w:sz="0" w:space="0" w:color="auto"/>
      </w:divBdr>
    </w:div>
    <w:div w:id="1304119689">
      <w:bodyDiv w:val="1"/>
      <w:marLeft w:val="0"/>
      <w:marRight w:val="0"/>
      <w:marTop w:val="0"/>
      <w:marBottom w:val="0"/>
      <w:divBdr>
        <w:top w:val="none" w:sz="0" w:space="0" w:color="auto"/>
        <w:left w:val="none" w:sz="0" w:space="0" w:color="auto"/>
        <w:bottom w:val="none" w:sz="0" w:space="0" w:color="auto"/>
        <w:right w:val="none" w:sz="0" w:space="0" w:color="auto"/>
      </w:divBdr>
    </w:div>
    <w:div w:id="1304119872">
      <w:bodyDiv w:val="1"/>
      <w:marLeft w:val="0"/>
      <w:marRight w:val="0"/>
      <w:marTop w:val="0"/>
      <w:marBottom w:val="0"/>
      <w:divBdr>
        <w:top w:val="none" w:sz="0" w:space="0" w:color="auto"/>
        <w:left w:val="none" w:sz="0" w:space="0" w:color="auto"/>
        <w:bottom w:val="none" w:sz="0" w:space="0" w:color="auto"/>
        <w:right w:val="none" w:sz="0" w:space="0" w:color="auto"/>
      </w:divBdr>
    </w:div>
    <w:div w:id="1304190379">
      <w:bodyDiv w:val="1"/>
      <w:marLeft w:val="0"/>
      <w:marRight w:val="0"/>
      <w:marTop w:val="0"/>
      <w:marBottom w:val="0"/>
      <w:divBdr>
        <w:top w:val="none" w:sz="0" w:space="0" w:color="auto"/>
        <w:left w:val="none" w:sz="0" w:space="0" w:color="auto"/>
        <w:bottom w:val="none" w:sz="0" w:space="0" w:color="auto"/>
        <w:right w:val="none" w:sz="0" w:space="0" w:color="auto"/>
      </w:divBdr>
    </w:div>
    <w:div w:id="1304237244">
      <w:bodyDiv w:val="1"/>
      <w:marLeft w:val="0"/>
      <w:marRight w:val="0"/>
      <w:marTop w:val="0"/>
      <w:marBottom w:val="0"/>
      <w:divBdr>
        <w:top w:val="none" w:sz="0" w:space="0" w:color="auto"/>
        <w:left w:val="none" w:sz="0" w:space="0" w:color="auto"/>
        <w:bottom w:val="none" w:sz="0" w:space="0" w:color="auto"/>
        <w:right w:val="none" w:sz="0" w:space="0" w:color="auto"/>
      </w:divBdr>
    </w:div>
    <w:div w:id="1304238722">
      <w:bodyDiv w:val="1"/>
      <w:marLeft w:val="0"/>
      <w:marRight w:val="0"/>
      <w:marTop w:val="0"/>
      <w:marBottom w:val="0"/>
      <w:divBdr>
        <w:top w:val="none" w:sz="0" w:space="0" w:color="auto"/>
        <w:left w:val="none" w:sz="0" w:space="0" w:color="auto"/>
        <w:bottom w:val="none" w:sz="0" w:space="0" w:color="auto"/>
        <w:right w:val="none" w:sz="0" w:space="0" w:color="auto"/>
      </w:divBdr>
    </w:div>
    <w:div w:id="1304240153">
      <w:bodyDiv w:val="1"/>
      <w:marLeft w:val="0"/>
      <w:marRight w:val="0"/>
      <w:marTop w:val="0"/>
      <w:marBottom w:val="0"/>
      <w:divBdr>
        <w:top w:val="none" w:sz="0" w:space="0" w:color="auto"/>
        <w:left w:val="none" w:sz="0" w:space="0" w:color="auto"/>
        <w:bottom w:val="none" w:sz="0" w:space="0" w:color="auto"/>
        <w:right w:val="none" w:sz="0" w:space="0" w:color="auto"/>
      </w:divBdr>
    </w:div>
    <w:div w:id="1304314253">
      <w:bodyDiv w:val="1"/>
      <w:marLeft w:val="0"/>
      <w:marRight w:val="0"/>
      <w:marTop w:val="0"/>
      <w:marBottom w:val="0"/>
      <w:divBdr>
        <w:top w:val="none" w:sz="0" w:space="0" w:color="auto"/>
        <w:left w:val="none" w:sz="0" w:space="0" w:color="auto"/>
        <w:bottom w:val="none" w:sz="0" w:space="0" w:color="auto"/>
        <w:right w:val="none" w:sz="0" w:space="0" w:color="auto"/>
      </w:divBdr>
    </w:div>
    <w:div w:id="1304389143">
      <w:bodyDiv w:val="1"/>
      <w:marLeft w:val="0"/>
      <w:marRight w:val="0"/>
      <w:marTop w:val="0"/>
      <w:marBottom w:val="0"/>
      <w:divBdr>
        <w:top w:val="none" w:sz="0" w:space="0" w:color="auto"/>
        <w:left w:val="none" w:sz="0" w:space="0" w:color="auto"/>
        <w:bottom w:val="none" w:sz="0" w:space="0" w:color="auto"/>
        <w:right w:val="none" w:sz="0" w:space="0" w:color="auto"/>
      </w:divBdr>
    </w:div>
    <w:div w:id="1304429006">
      <w:bodyDiv w:val="1"/>
      <w:marLeft w:val="0"/>
      <w:marRight w:val="0"/>
      <w:marTop w:val="0"/>
      <w:marBottom w:val="0"/>
      <w:divBdr>
        <w:top w:val="none" w:sz="0" w:space="0" w:color="auto"/>
        <w:left w:val="none" w:sz="0" w:space="0" w:color="auto"/>
        <w:bottom w:val="none" w:sz="0" w:space="0" w:color="auto"/>
        <w:right w:val="none" w:sz="0" w:space="0" w:color="auto"/>
      </w:divBdr>
    </w:div>
    <w:div w:id="1304501588">
      <w:bodyDiv w:val="1"/>
      <w:marLeft w:val="0"/>
      <w:marRight w:val="0"/>
      <w:marTop w:val="0"/>
      <w:marBottom w:val="0"/>
      <w:divBdr>
        <w:top w:val="none" w:sz="0" w:space="0" w:color="auto"/>
        <w:left w:val="none" w:sz="0" w:space="0" w:color="auto"/>
        <w:bottom w:val="none" w:sz="0" w:space="0" w:color="auto"/>
        <w:right w:val="none" w:sz="0" w:space="0" w:color="auto"/>
      </w:divBdr>
    </w:div>
    <w:div w:id="1304506245">
      <w:bodyDiv w:val="1"/>
      <w:marLeft w:val="0"/>
      <w:marRight w:val="0"/>
      <w:marTop w:val="0"/>
      <w:marBottom w:val="0"/>
      <w:divBdr>
        <w:top w:val="none" w:sz="0" w:space="0" w:color="auto"/>
        <w:left w:val="none" w:sz="0" w:space="0" w:color="auto"/>
        <w:bottom w:val="none" w:sz="0" w:space="0" w:color="auto"/>
        <w:right w:val="none" w:sz="0" w:space="0" w:color="auto"/>
      </w:divBdr>
    </w:div>
    <w:div w:id="1304506449">
      <w:bodyDiv w:val="1"/>
      <w:marLeft w:val="0"/>
      <w:marRight w:val="0"/>
      <w:marTop w:val="0"/>
      <w:marBottom w:val="0"/>
      <w:divBdr>
        <w:top w:val="none" w:sz="0" w:space="0" w:color="auto"/>
        <w:left w:val="none" w:sz="0" w:space="0" w:color="auto"/>
        <w:bottom w:val="none" w:sz="0" w:space="0" w:color="auto"/>
        <w:right w:val="none" w:sz="0" w:space="0" w:color="auto"/>
      </w:divBdr>
    </w:div>
    <w:div w:id="1304507528">
      <w:bodyDiv w:val="1"/>
      <w:marLeft w:val="0"/>
      <w:marRight w:val="0"/>
      <w:marTop w:val="0"/>
      <w:marBottom w:val="0"/>
      <w:divBdr>
        <w:top w:val="none" w:sz="0" w:space="0" w:color="auto"/>
        <w:left w:val="none" w:sz="0" w:space="0" w:color="auto"/>
        <w:bottom w:val="none" w:sz="0" w:space="0" w:color="auto"/>
        <w:right w:val="none" w:sz="0" w:space="0" w:color="auto"/>
      </w:divBdr>
    </w:div>
    <w:div w:id="1304507747">
      <w:bodyDiv w:val="1"/>
      <w:marLeft w:val="0"/>
      <w:marRight w:val="0"/>
      <w:marTop w:val="0"/>
      <w:marBottom w:val="0"/>
      <w:divBdr>
        <w:top w:val="none" w:sz="0" w:space="0" w:color="auto"/>
        <w:left w:val="none" w:sz="0" w:space="0" w:color="auto"/>
        <w:bottom w:val="none" w:sz="0" w:space="0" w:color="auto"/>
        <w:right w:val="none" w:sz="0" w:space="0" w:color="auto"/>
      </w:divBdr>
    </w:div>
    <w:div w:id="1304583625">
      <w:bodyDiv w:val="1"/>
      <w:marLeft w:val="0"/>
      <w:marRight w:val="0"/>
      <w:marTop w:val="0"/>
      <w:marBottom w:val="0"/>
      <w:divBdr>
        <w:top w:val="none" w:sz="0" w:space="0" w:color="auto"/>
        <w:left w:val="none" w:sz="0" w:space="0" w:color="auto"/>
        <w:bottom w:val="none" w:sz="0" w:space="0" w:color="auto"/>
        <w:right w:val="none" w:sz="0" w:space="0" w:color="auto"/>
      </w:divBdr>
    </w:div>
    <w:div w:id="1304652544">
      <w:bodyDiv w:val="1"/>
      <w:marLeft w:val="0"/>
      <w:marRight w:val="0"/>
      <w:marTop w:val="0"/>
      <w:marBottom w:val="0"/>
      <w:divBdr>
        <w:top w:val="none" w:sz="0" w:space="0" w:color="auto"/>
        <w:left w:val="none" w:sz="0" w:space="0" w:color="auto"/>
        <w:bottom w:val="none" w:sz="0" w:space="0" w:color="auto"/>
        <w:right w:val="none" w:sz="0" w:space="0" w:color="auto"/>
      </w:divBdr>
    </w:div>
    <w:div w:id="1304770398">
      <w:bodyDiv w:val="1"/>
      <w:marLeft w:val="0"/>
      <w:marRight w:val="0"/>
      <w:marTop w:val="0"/>
      <w:marBottom w:val="0"/>
      <w:divBdr>
        <w:top w:val="none" w:sz="0" w:space="0" w:color="auto"/>
        <w:left w:val="none" w:sz="0" w:space="0" w:color="auto"/>
        <w:bottom w:val="none" w:sz="0" w:space="0" w:color="auto"/>
        <w:right w:val="none" w:sz="0" w:space="0" w:color="auto"/>
      </w:divBdr>
    </w:div>
    <w:div w:id="1304852668">
      <w:bodyDiv w:val="1"/>
      <w:marLeft w:val="0"/>
      <w:marRight w:val="0"/>
      <w:marTop w:val="0"/>
      <w:marBottom w:val="0"/>
      <w:divBdr>
        <w:top w:val="none" w:sz="0" w:space="0" w:color="auto"/>
        <w:left w:val="none" w:sz="0" w:space="0" w:color="auto"/>
        <w:bottom w:val="none" w:sz="0" w:space="0" w:color="auto"/>
        <w:right w:val="none" w:sz="0" w:space="0" w:color="auto"/>
      </w:divBdr>
    </w:div>
    <w:div w:id="1304967320">
      <w:bodyDiv w:val="1"/>
      <w:marLeft w:val="0"/>
      <w:marRight w:val="0"/>
      <w:marTop w:val="0"/>
      <w:marBottom w:val="0"/>
      <w:divBdr>
        <w:top w:val="none" w:sz="0" w:space="0" w:color="auto"/>
        <w:left w:val="none" w:sz="0" w:space="0" w:color="auto"/>
        <w:bottom w:val="none" w:sz="0" w:space="0" w:color="auto"/>
        <w:right w:val="none" w:sz="0" w:space="0" w:color="auto"/>
      </w:divBdr>
    </w:div>
    <w:div w:id="1305039087">
      <w:bodyDiv w:val="1"/>
      <w:marLeft w:val="0"/>
      <w:marRight w:val="0"/>
      <w:marTop w:val="0"/>
      <w:marBottom w:val="0"/>
      <w:divBdr>
        <w:top w:val="none" w:sz="0" w:space="0" w:color="auto"/>
        <w:left w:val="none" w:sz="0" w:space="0" w:color="auto"/>
        <w:bottom w:val="none" w:sz="0" w:space="0" w:color="auto"/>
        <w:right w:val="none" w:sz="0" w:space="0" w:color="auto"/>
      </w:divBdr>
    </w:div>
    <w:div w:id="1305040039">
      <w:bodyDiv w:val="1"/>
      <w:marLeft w:val="0"/>
      <w:marRight w:val="0"/>
      <w:marTop w:val="0"/>
      <w:marBottom w:val="0"/>
      <w:divBdr>
        <w:top w:val="none" w:sz="0" w:space="0" w:color="auto"/>
        <w:left w:val="none" w:sz="0" w:space="0" w:color="auto"/>
        <w:bottom w:val="none" w:sz="0" w:space="0" w:color="auto"/>
        <w:right w:val="none" w:sz="0" w:space="0" w:color="auto"/>
      </w:divBdr>
    </w:div>
    <w:div w:id="1305114034">
      <w:bodyDiv w:val="1"/>
      <w:marLeft w:val="0"/>
      <w:marRight w:val="0"/>
      <w:marTop w:val="0"/>
      <w:marBottom w:val="0"/>
      <w:divBdr>
        <w:top w:val="none" w:sz="0" w:space="0" w:color="auto"/>
        <w:left w:val="none" w:sz="0" w:space="0" w:color="auto"/>
        <w:bottom w:val="none" w:sz="0" w:space="0" w:color="auto"/>
        <w:right w:val="none" w:sz="0" w:space="0" w:color="auto"/>
      </w:divBdr>
    </w:div>
    <w:div w:id="1305114790">
      <w:bodyDiv w:val="1"/>
      <w:marLeft w:val="0"/>
      <w:marRight w:val="0"/>
      <w:marTop w:val="0"/>
      <w:marBottom w:val="0"/>
      <w:divBdr>
        <w:top w:val="none" w:sz="0" w:space="0" w:color="auto"/>
        <w:left w:val="none" w:sz="0" w:space="0" w:color="auto"/>
        <w:bottom w:val="none" w:sz="0" w:space="0" w:color="auto"/>
        <w:right w:val="none" w:sz="0" w:space="0" w:color="auto"/>
      </w:divBdr>
    </w:div>
    <w:div w:id="1305115412">
      <w:bodyDiv w:val="1"/>
      <w:marLeft w:val="0"/>
      <w:marRight w:val="0"/>
      <w:marTop w:val="0"/>
      <w:marBottom w:val="0"/>
      <w:divBdr>
        <w:top w:val="none" w:sz="0" w:space="0" w:color="auto"/>
        <w:left w:val="none" w:sz="0" w:space="0" w:color="auto"/>
        <w:bottom w:val="none" w:sz="0" w:space="0" w:color="auto"/>
        <w:right w:val="none" w:sz="0" w:space="0" w:color="auto"/>
      </w:divBdr>
    </w:div>
    <w:div w:id="1305116481">
      <w:bodyDiv w:val="1"/>
      <w:marLeft w:val="0"/>
      <w:marRight w:val="0"/>
      <w:marTop w:val="0"/>
      <w:marBottom w:val="0"/>
      <w:divBdr>
        <w:top w:val="none" w:sz="0" w:space="0" w:color="auto"/>
        <w:left w:val="none" w:sz="0" w:space="0" w:color="auto"/>
        <w:bottom w:val="none" w:sz="0" w:space="0" w:color="auto"/>
        <w:right w:val="none" w:sz="0" w:space="0" w:color="auto"/>
      </w:divBdr>
    </w:div>
    <w:div w:id="1305236462">
      <w:bodyDiv w:val="1"/>
      <w:marLeft w:val="0"/>
      <w:marRight w:val="0"/>
      <w:marTop w:val="0"/>
      <w:marBottom w:val="0"/>
      <w:divBdr>
        <w:top w:val="none" w:sz="0" w:space="0" w:color="auto"/>
        <w:left w:val="none" w:sz="0" w:space="0" w:color="auto"/>
        <w:bottom w:val="none" w:sz="0" w:space="0" w:color="auto"/>
        <w:right w:val="none" w:sz="0" w:space="0" w:color="auto"/>
      </w:divBdr>
    </w:div>
    <w:div w:id="1305281421">
      <w:bodyDiv w:val="1"/>
      <w:marLeft w:val="0"/>
      <w:marRight w:val="0"/>
      <w:marTop w:val="0"/>
      <w:marBottom w:val="0"/>
      <w:divBdr>
        <w:top w:val="none" w:sz="0" w:space="0" w:color="auto"/>
        <w:left w:val="none" w:sz="0" w:space="0" w:color="auto"/>
        <w:bottom w:val="none" w:sz="0" w:space="0" w:color="auto"/>
        <w:right w:val="none" w:sz="0" w:space="0" w:color="auto"/>
      </w:divBdr>
    </w:div>
    <w:div w:id="1305424167">
      <w:bodyDiv w:val="1"/>
      <w:marLeft w:val="0"/>
      <w:marRight w:val="0"/>
      <w:marTop w:val="0"/>
      <w:marBottom w:val="0"/>
      <w:divBdr>
        <w:top w:val="none" w:sz="0" w:space="0" w:color="auto"/>
        <w:left w:val="none" w:sz="0" w:space="0" w:color="auto"/>
        <w:bottom w:val="none" w:sz="0" w:space="0" w:color="auto"/>
        <w:right w:val="none" w:sz="0" w:space="0" w:color="auto"/>
      </w:divBdr>
    </w:div>
    <w:div w:id="1305545991">
      <w:bodyDiv w:val="1"/>
      <w:marLeft w:val="0"/>
      <w:marRight w:val="0"/>
      <w:marTop w:val="0"/>
      <w:marBottom w:val="0"/>
      <w:divBdr>
        <w:top w:val="none" w:sz="0" w:space="0" w:color="auto"/>
        <w:left w:val="none" w:sz="0" w:space="0" w:color="auto"/>
        <w:bottom w:val="none" w:sz="0" w:space="0" w:color="auto"/>
        <w:right w:val="none" w:sz="0" w:space="0" w:color="auto"/>
      </w:divBdr>
    </w:div>
    <w:div w:id="1305618894">
      <w:bodyDiv w:val="1"/>
      <w:marLeft w:val="0"/>
      <w:marRight w:val="0"/>
      <w:marTop w:val="0"/>
      <w:marBottom w:val="0"/>
      <w:divBdr>
        <w:top w:val="none" w:sz="0" w:space="0" w:color="auto"/>
        <w:left w:val="none" w:sz="0" w:space="0" w:color="auto"/>
        <w:bottom w:val="none" w:sz="0" w:space="0" w:color="auto"/>
        <w:right w:val="none" w:sz="0" w:space="0" w:color="auto"/>
      </w:divBdr>
    </w:div>
    <w:div w:id="1305698629">
      <w:bodyDiv w:val="1"/>
      <w:marLeft w:val="0"/>
      <w:marRight w:val="0"/>
      <w:marTop w:val="0"/>
      <w:marBottom w:val="0"/>
      <w:divBdr>
        <w:top w:val="none" w:sz="0" w:space="0" w:color="auto"/>
        <w:left w:val="none" w:sz="0" w:space="0" w:color="auto"/>
        <w:bottom w:val="none" w:sz="0" w:space="0" w:color="auto"/>
        <w:right w:val="none" w:sz="0" w:space="0" w:color="auto"/>
      </w:divBdr>
    </w:div>
    <w:div w:id="1305745055">
      <w:bodyDiv w:val="1"/>
      <w:marLeft w:val="0"/>
      <w:marRight w:val="0"/>
      <w:marTop w:val="0"/>
      <w:marBottom w:val="0"/>
      <w:divBdr>
        <w:top w:val="none" w:sz="0" w:space="0" w:color="auto"/>
        <w:left w:val="none" w:sz="0" w:space="0" w:color="auto"/>
        <w:bottom w:val="none" w:sz="0" w:space="0" w:color="auto"/>
        <w:right w:val="none" w:sz="0" w:space="0" w:color="auto"/>
      </w:divBdr>
    </w:div>
    <w:div w:id="1305768775">
      <w:bodyDiv w:val="1"/>
      <w:marLeft w:val="0"/>
      <w:marRight w:val="0"/>
      <w:marTop w:val="0"/>
      <w:marBottom w:val="0"/>
      <w:divBdr>
        <w:top w:val="none" w:sz="0" w:space="0" w:color="auto"/>
        <w:left w:val="none" w:sz="0" w:space="0" w:color="auto"/>
        <w:bottom w:val="none" w:sz="0" w:space="0" w:color="auto"/>
        <w:right w:val="none" w:sz="0" w:space="0" w:color="auto"/>
      </w:divBdr>
    </w:div>
    <w:div w:id="1305816875">
      <w:bodyDiv w:val="1"/>
      <w:marLeft w:val="0"/>
      <w:marRight w:val="0"/>
      <w:marTop w:val="0"/>
      <w:marBottom w:val="0"/>
      <w:divBdr>
        <w:top w:val="none" w:sz="0" w:space="0" w:color="auto"/>
        <w:left w:val="none" w:sz="0" w:space="0" w:color="auto"/>
        <w:bottom w:val="none" w:sz="0" w:space="0" w:color="auto"/>
        <w:right w:val="none" w:sz="0" w:space="0" w:color="auto"/>
      </w:divBdr>
    </w:div>
    <w:div w:id="1305819721">
      <w:bodyDiv w:val="1"/>
      <w:marLeft w:val="0"/>
      <w:marRight w:val="0"/>
      <w:marTop w:val="0"/>
      <w:marBottom w:val="0"/>
      <w:divBdr>
        <w:top w:val="none" w:sz="0" w:space="0" w:color="auto"/>
        <w:left w:val="none" w:sz="0" w:space="0" w:color="auto"/>
        <w:bottom w:val="none" w:sz="0" w:space="0" w:color="auto"/>
        <w:right w:val="none" w:sz="0" w:space="0" w:color="auto"/>
      </w:divBdr>
    </w:div>
    <w:div w:id="1305890929">
      <w:bodyDiv w:val="1"/>
      <w:marLeft w:val="0"/>
      <w:marRight w:val="0"/>
      <w:marTop w:val="0"/>
      <w:marBottom w:val="0"/>
      <w:divBdr>
        <w:top w:val="none" w:sz="0" w:space="0" w:color="auto"/>
        <w:left w:val="none" w:sz="0" w:space="0" w:color="auto"/>
        <w:bottom w:val="none" w:sz="0" w:space="0" w:color="auto"/>
        <w:right w:val="none" w:sz="0" w:space="0" w:color="auto"/>
      </w:divBdr>
    </w:div>
    <w:div w:id="1305965948">
      <w:bodyDiv w:val="1"/>
      <w:marLeft w:val="0"/>
      <w:marRight w:val="0"/>
      <w:marTop w:val="0"/>
      <w:marBottom w:val="0"/>
      <w:divBdr>
        <w:top w:val="none" w:sz="0" w:space="0" w:color="auto"/>
        <w:left w:val="none" w:sz="0" w:space="0" w:color="auto"/>
        <w:bottom w:val="none" w:sz="0" w:space="0" w:color="auto"/>
        <w:right w:val="none" w:sz="0" w:space="0" w:color="auto"/>
      </w:divBdr>
    </w:div>
    <w:div w:id="1306006154">
      <w:bodyDiv w:val="1"/>
      <w:marLeft w:val="0"/>
      <w:marRight w:val="0"/>
      <w:marTop w:val="0"/>
      <w:marBottom w:val="0"/>
      <w:divBdr>
        <w:top w:val="none" w:sz="0" w:space="0" w:color="auto"/>
        <w:left w:val="none" w:sz="0" w:space="0" w:color="auto"/>
        <w:bottom w:val="none" w:sz="0" w:space="0" w:color="auto"/>
        <w:right w:val="none" w:sz="0" w:space="0" w:color="auto"/>
      </w:divBdr>
    </w:div>
    <w:div w:id="1306009244">
      <w:bodyDiv w:val="1"/>
      <w:marLeft w:val="0"/>
      <w:marRight w:val="0"/>
      <w:marTop w:val="0"/>
      <w:marBottom w:val="0"/>
      <w:divBdr>
        <w:top w:val="none" w:sz="0" w:space="0" w:color="auto"/>
        <w:left w:val="none" w:sz="0" w:space="0" w:color="auto"/>
        <w:bottom w:val="none" w:sz="0" w:space="0" w:color="auto"/>
        <w:right w:val="none" w:sz="0" w:space="0" w:color="auto"/>
      </w:divBdr>
    </w:div>
    <w:div w:id="1306083902">
      <w:bodyDiv w:val="1"/>
      <w:marLeft w:val="0"/>
      <w:marRight w:val="0"/>
      <w:marTop w:val="0"/>
      <w:marBottom w:val="0"/>
      <w:divBdr>
        <w:top w:val="none" w:sz="0" w:space="0" w:color="auto"/>
        <w:left w:val="none" w:sz="0" w:space="0" w:color="auto"/>
        <w:bottom w:val="none" w:sz="0" w:space="0" w:color="auto"/>
        <w:right w:val="none" w:sz="0" w:space="0" w:color="auto"/>
      </w:divBdr>
    </w:div>
    <w:div w:id="1306088260">
      <w:bodyDiv w:val="1"/>
      <w:marLeft w:val="0"/>
      <w:marRight w:val="0"/>
      <w:marTop w:val="0"/>
      <w:marBottom w:val="0"/>
      <w:divBdr>
        <w:top w:val="none" w:sz="0" w:space="0" w:color="auto"/>
        <w:left w:val="none" w:sz="0" w:space="0" w:color="auto"/>
        <w:bottom w:val="none" w:sz="0" w:space="0" w:color="auto"/>
        <w:right w:val="none" w:sz="0" w:space="0" w:color="auto"/>
      </w:divBdr>
    </w:div>
    <w:div w:id="1306158997">
      <w:bodyDiv w:val="1"/>
      <w:marLeft w:val="0"/>
      <w:marRight w:val="0"/>
      <w:marTop w:val="0"/>
      <w:marBottom w:val="0"/>
      <w:divBdr>
        <w:top w:val="none" w:sz="0" w:space="0" w:color="auto"/>
        <w:left w:val="none" w:sz="0" w:space="0" w:color="auto"/>
        <w:bottom w:val="none" w:sz="0" w:space="0" w:color="auto"/>
        <w:right w:val="none" w:sz="0" w:space="0" w:color="auto"/>
      </w:divBdr>
    </w:div>
    <w:div w:id="1306159199">
      <w:bodyDiv w:val="1"/>
      <w:marLeft w:val="0"/>
      <w:marRight w:val="0"/>
      <w:marTop w:val="0"/>
      <w:marBottom w:val="0"/>
      <w:divBdr>
        <w:top w:val="none" w:sz="0" w:space="0" w:color="auto"/>
        <w:left w:val="none" w:sz="0" w:space="0" w:color="auto"/>
        <w:bottom w:val="none" w:sz="0" w:space="0" w:color="auto"/>
        <w:right w:val="none" w:sz="0" w:space="0" w:color="auto"/>
      </w:divBdr>
    </w:div>
    <w:div w:id="1306397080">
      <w:bodyDiv w:val="1"/>
      <w:marLeft w:val="0"/>
      <w:marRight w:val="0"/>
      <w:marTop w:val="0"/>
      <w:marBottom w:val="0"/>
      <w:divBdr>
        <w:top w:val="none" w:sz="0" w:space="0" w:color="auto"/>
        <w:left w:val="none" w:sz="0" w:space="0" w:color="auto"/>
        <w:bottom w:val="none" w:sz="0" w:space="0" w:color="auto"/>
        <w:right w:val="none" w:sz="0" w:space="0" w:color="auto"/>
      </w:divBdr>
    </w:div>
    <w:div w:id="1306541618">
      <w:bodyDiv w:val="1"/>
      <w:marLeft w:val="0"/>
      <w:marRight w:val="0"/>
      <w:marTop w:val="0"/>
      <w:marBottom w:val="0"/>
      <w:divBdr>
        <w:top w:val="none" w:sz="0" w:space="0" w:color="auto"/>
        <w:left w:val="none" w:sz="0" w:space="0" w:color="auto"/>
        <w:bottom w:val="none" w:sz="0" w:space="0" w:color="auto"/>
        <w:right w:val="none" w:sz="0" w:space="0" w:color="auto"/>
      </w:divBdr>
    </w:div>
    <w:div w:id="1306659685">
      <w:bodyDiv w:val="1"/>
      <w:marLeft w:val="0"/>
      <w:marRight w:val="0"/>
      <w:marTop w:val="0"/>
      <w:marBottom w:val="0"/>
      <w:divBdr>
        <w:top w:val="none" w:sz="0" w:space="0" w:color="auto"/>
        <w:left w:val="none" w:sz="0" w:space="0" w:color="auto"/>
        <w:bottom w:val="none" w:sz="0" w:space="0" w:color="auto"/>
        <w:right w:val="none" w:sz="0" w:space="0" w:color="auto"/>
      </w:divBdr>
    </w:div>
    <w:div w:id="1306662360">
      <w:bodyDiv w:val="1"/>
      <w:marLeft w:val="0"/>
      <w:marRight w:val="0"/>
      <w:marTop w:val="0"/>
      <w:marBottom w:val="0"/>
      <w:divBdr>
        <w:top w:val="none" w:sz="0" w:space="0" w:color="auto"/>
        <w:left w:val="none" w:sz="0" w:space="0" w:color="auto"/>
        <w:bottom w:val="none" w:sz="0" w:space="0" w:color="auto"/>
        <w:right w:val="none" w:sz="0" w:space="0" w:color="auto"/>
      </w:divBdr>
    </w:div>
    <w:div w:id="1306741005">
      <w:bodyDiv w:val="1"/>
      <w:marLeft w:val="0"/>
      <w:marRight w:val="0"/>
      <w:marTop w:val="0"/>
      <w:marBottom w:val="0"/>
      <w:divBdr>
        <w:top w:val="none" w:sz="0" w:space="0" w:color="auto"/>
        <w:left w:val="none" w:sz="0" w:space="0" w:color="auto"/>
        <w:bottom w:val="none" w:sz="0" w:space="0" w:color="auto"/>
        <w:right w:val="none" w:sz="0" w:space="0" w:color="auto"/>
      </w:divBdr>
    </w:div>
    <w:div w:id="1306853386">
      <w:bodyDiv w:val="1"/>
      <w:marLeft w:val="0"/>
      <w:marRight w:val="0"/>
      <w:marTop w:val="0"/>
      <w:marBottom w:val="0"/>
      <w:divBdr>
        <w:top w:val="none" w:sz="0" w:space="0" w:color="auto"/>
        <w:left w:val="none" w:sz="0" w:space="0" w:color="auto"/>
        <w:bottom w:val="none" w:sz="0" w:space="0" w:color="auto"/>
        <w:right w:val="none" w:sz="0" w:space="0" w:color="auto"/>
      </w:divBdr>
    </w:div>
    <w:div w:id="1306854182">
      <w:bodyDiv w:val="1"/>
      <w:marLeft w:val="0"/>
      <w:marRight w:val="0"/>
      <w:marTop w:val="0"/>
      <w:marBottom w:val="0"/>
      <w:divBdr>
        <w:top w:val="none" w:sz="0" w:space="0" w:color="auto"/>
        <w:left w:val="none" w:sz="0" w:space="0" w:color="auto"/>
        <w:bottom w:val="none" w:sz="0" w:space="0" w:color="auto"/>
        <w:right w:val="none" w:sz="0" w:space="0" w:color="auto"/>
      </w:divBdr>
    </w:div>
    <w:div w:id="1306858050">
      <w:bodyDiv w:val="1"/>
      <w:marLeft w:val="0"/>
      <w:marRight w:val="0"/>
      <w:marTop w:val="0"/>
      <w:marBottom w:val="0"/>
      <w:divBdr>
        <w:top w:val="none" w:sz="0" w:space="0" w:color="auto"/>
        <w:left w:val="none" w:sz="0" w:space="0" w:color="auto"/>
        <w:bottom w:val="none" w:sz="0" w:space="0" w:color="auto"/>
        <w:right w:val="none" w:sz="0" w:space="0" w:color="auto"/>
      </w:divBdr>
    </w:div>
    <w:div w:id="1306928838">
      <w:bodyDiv w:val="1"/>
      <w:marLeft w:val="0"/>
      <w:marRight w:val="0"/>
      <w:marTop w:val="0"/>
      <w:marBottom w:val="0"/>
      <w:divBdr>
        <w:top w:val="none" w:sz="0" w:space="0" w:color="auto"/>
        <w:left w:val="none" w:sz="0" w:space="0" w:color="auto"/>
        <w:bottom w:val="none" w:sz="0" w:space="0" w:color="auto"/>
        <w:right w:val="none" w:sz="0" w:space="0" w:color="auto"/>
      </w:divBdr>
    </w:div>
    <w:div w:id="1306929921">
      <w:bodyDiv w:val="1"/>
      <w:marLeft w:val="0"/>
      <w:marRight w:val="0"/>
      <w:marTop w:val="0"/>
      <w:marBottom w:val="0"/>
      <w:divBdr>
        <w:top w:val="none" w:sz="0" w:space="0" w:color="auto"/>
        <w:left w:val="none" w:sz="0" w:space="0" w:color="auto"/>
        <w:bottom w:val="none" w:sz="0" w:space="0" w:color="auto"/>
        <w:right w:val="none" w:sz="0" w:space="0" w:color="auto"/>
      </w:divBdr>
    </w:div>
    <w:div w:id="1306933602">
      <w:bodyDiv w:val="1"/>
      <w:marLeft w:val="0"/>
      <w:marRight w:val="0"/>
      <w:marTop w:val="0"/>
      <w:marBottom w:val="0"/>
      <w:divBdr>
        <w:top w:val="none" w:sz="0" w:space="0" w:color="auto"/>
        <w:left w:val="none" w:sz="0" w:space="0" w:color="auto"/>
        <w:bottom w:val="none" w:sz="0" w:space="0" w:color="auto"/>
        <w:right w:val="none" w:sz="0" w:space="0" w:color="auto"/>
      </w:divBdr>
    </w:div>
    <w:div w:id="1307050163">
      <w:bodyDiv w:val="1"/>
      <w:marLeft w:val="0"/>
      <w:marRight w:val="0"/>
      <w:marTop w:val="0"/>
      <w:marBottom w:val="0"/>
      <w:divBdr>
        <w:top w:val="none" w:sz="0" w:space="0" w:color="auto"/>
        <w:left w:val="none" w:sz="0" w:space="0" w:color="auto"/>
        <w:bottom w:val="none" w:sz="0" w:space="0" w:color="auto"/>
        <w:right w:val="none" w:sz="0" w:space="0" w:color="auto"/>
      </w:divBdr>
    </w:div>
    <w:div w:id="1307079750">
      <w:bodyDiv w:val="1"/>
      <w:marLeft w:val="0"/>
      <w:marRight w:val="0"/>
      <w:marTop w:val="0"/>
      <w:marBottom w:val="0"/>
      <w:divBdr>
        <w:top w:val="none" w:sz="0" w:space="0" w:color="auto"/>
        <w:left w:val="none" w:sz="0" w:space="0" w:color="auto"/>
        <w:bottom w:val="none" w:sz="0" w:space="0" w:color="auto"/>
        <w:right w:val="none" w:sz="0" w:space="0" w:color="auto"/>
      </w:divBdr>
    </w:div>
    <w:div w:id="1307126500">
      <w:bodyDiv w:val="1"/>
      <w:marLeft w:val="0"/>
      <w:marRight w:val="0"/>
      <w:marTop w:val="0"/>
      <w:marBottom w:val="0"/>
      <w:divBdr>
        <w:top w:val="none" w:sz="0" w:space="0" w:color="auto"/>
        <w:left w:val="none" w:sz="0" w:space="0" w:color="auto"/>
        <w:bottom w:val="none" w:sz="0" w:space="0" w:color="auto"/>
        <w:right w:val="none" w:sz="0" w:space="0" w:color="auto"/>
      </w:divBdr>
    </w:div>
    <w:div w:id="1307200742">
      <w:bodyDiv w:val="1"/>
      <w:marLeft w:val="0"/>
      <w:marRight w:val="0"/>
      <w:marTop w:val="0"/>
      <w:marBottom w:val="0"/>
      <w:divBdr>
        <w:top w:val="none" w:sz="0" w:space="0" w:color="auto"/>
        <w:left w:val="none" w:sz="0" w:space="0" w:color="auto"/>
        <w:bottom w:val="none" w:sz="0" w:space="0" w:color="auto"/>
        <w:right w:val="none" w:sz="0" w:space="0" w:color="auto"/>
      </w:divBdr>
    </w:div>
    <w:div w:id="1307275334">
      <w:bodyDiv w:val="1"/>
      <w:marLeft w:val="0"/>
      <w:marRight w:val="0"/>
      <w:marTop w:val="0"/>
      <w:marBottom w:val="0"/>
      <w:divBdr>
        <w:top w:val="none" w:sz="0" w:space="0" w:color="auto"/>
        <w:left w:val="none" w:sz="0" w:space="0" w:color="auto"/>
        <w:bottom w:val="none" w:sz="0" w:space="0" w:color="auto"/>
        <w:right w:val="none" w:sz="0" w:space="0" w:color="auto"/>
      </w:divBdr>
    </w:div>
    <w:div w:id="1307396999">
      <w:bodyDiv w:val="1"/>
      <w:marLeft w:val="0"/>
      <w:marRight w:val="0"/>
      <w:marTop w:val="0"/>
      <w:marBottom w:val="0"/>
      <w:divBdr>
        <w:top w:val="none" w:sz="0" w:space="0" w:color="auto"/>
        <w:left w:val="none" w:sz="0" w:space="0" w:color="auto"/>
        <w:bottom w:val="none" w:sz="0" w:space="0" w:color="auto"/>
        <w:right w:val="none" w:sz="0" w:space="0" w:color="auto"/>
      </w:divBdr>
    </w:div>
    <w:div w:id="1307466337">
      <w:bodyDiv w:val="1"/>
      <w:marLeft w:val="0"/>
      <w:marRight w:val="0"/>
      <w:marTop w:val="0"/>
      <w:marBottom w:val="0"/>
      <w:divBdr>
        <w:top w:val="none" w:sz="0" w:space="0" w:color="auto"/>
        <w:left w:val="none" w:sz="0" w:space="0" w:color="auto"/>
        <w:bottom w:val="none" w:sz="0" w:space="0" w:color="auto"/>
        <w:right w:val="none" w:sz="0" w:space="0" w:color="auto"/>
      </w:divBdr>
    </w:div>
    <w:div w:id="1307474623">
      <w:bodyDiv w:val="1"/>
      <w:marLeft w:val="0"/>
      <w:marRight w:val="0"/>
      <w:marTop w:val="0"/>
      <w:marBottom w:val="0"/>
      <w:divBdr>
        <w:top w:val="none" w:sz="0" w:space="0" w:color="auto"/>
        <w:left w:val="none" w:sz="0" w:space="0" w:color="auto"/>
        <w:bottom w:val="none" w:sz="0" w:space="0" w:color="auto"/>
        <w:right w:val="none" w:sz="0" w:space="0" w:color="auto"/>
      </w:divBdr>
    </w:div>
    <w:div w:id="1307509998">
      <w:bodyDiv w:val="1"/>
      <w:marLeft w:val="0"/>
      <w:marRight w:val="0"/>
      <w:marTop w:val="0"/>
      <w:marBottom w:val="0"/>
      <w:divBdr>
        <w:top w:val="none" w:sz="0" w:space="0" w:color="auto"/>
        <w:left w:val="none" w:sz="0" w:space="0" w:color="auto"/>
        <w:bottom w:val="none" w:sz="0" w:space="0" w:color="auto"/>
        <w:right w:val="none" w:sz="0" w:space="0" w:color="auto"/>
      </w:divBdr>
    </w:div>
    <w:div w:id="1307776883">
      <w:bodyDiv w:val="1"/>
      <w:marLeft w:val="0"/>
      <w:marRight w:val="0"/>
      <w:marTop w:val="0"/>
      <w:marBottom w:val="0"/>
      <w:divBdr>
        <w:top w:val="none" w:sz="0" w:space="0" w:color="auto"/>
        <w:left w:val="none" w:sz="0" w:space="0" w:color="auto"/>
        <w:bottom w:val="none" w:sz="0" w:space="0" w:color="auto"/>
        <w:right w:val="none" w:sz="0" w:space="0" w:color="auto"/>
      </w:divBdr>
    </w:div>
    <w:div w:id="1307778795">
      <w:bodyDiv w:val="1"/>
      <w:marLeft w:val="0"/>
      <w:marRight w:val="0"/>
      <w:marTop w:val="0"/>
      <w:marBottom w:val="0"/>
      <w:divBdr>
        <w:top w:val="none" w:sz="0" w:space="0" w:color="auto"/>
        <w:left w:val="none" w:sz="0" w:space="0" w:color="auto"/>
        <w:bottom w:val="none" w:sz="0" w:space="0" w:color="auto"/>
        <w:right w:val="none" w:sz="0" w:space="0" w:color="auto"/>
      </w:divBdr>
    </w:div>
    <w:div w:id="1307859512">
      <w:bodyDiv w:val="1"/>
      <w:marLeft w:val="0"/>
      <w:marRight w:val="0"/>
      <w:marTop w:val="0"/>
      <w:marBottom w:val="0"/>
      <w:divBdr>
        <w:top w:val="none" w:sz="0" w:space="0" w:color="auto"/>
        <w:left w:val="none" w:sz="0" w:space="0" w:color="auto"/>
        <w:bottom w:val="none" w:sz="0" w:space="0" w:color="auto"/>
        <w:right w:val="none" w:sz="0" w:space="0" w:color="auto"/>
      </w:divBdr>
    </w:div>
    <w:div w:id="1307931095">
      <w:bodyDiv w:val="1"/>
      <w:marLeft w:val="0"/>
      <w:marRight w:val="0"/>
      <w:marTop w:val="0"/>
      <w:marBottom w:val="0"/>
      <w:divBdr>
        <w:top w:val="none" w:sz="0" w:space="0" w:color="auto"/>
        <w:left w:val="none" w:sz="0" w:space="0" w:color="auto"/>
        <w:bottom w:val="none" w:sz="0" w:space="0" w:color="auto"/>
        <w:right w:val="none" w:sz="0" w:space="0" w:color="auto"/>
      </w:divBdr>
    </w:div>
    <w:div w:id="1308120706">
      <w:bodyDiv w:val="1"/>
      <w:marLeft w:val="0"/>
      <w:marRight w:val="0"/>
      <w:marTop w:val="0"/>
      <w:marBottom w:val="0"/>
      <w:divBdr>
        <w:top w:val="none" w:sz="0" w:space="0" w:color="auto"/>
        <w:left w:val="none" w:sz="0" w:space="0" w:color="auto"/>
        <w:bottom w:val="none" w:sz="0" w:space="0" w:color="auto"/>
        <w:right w:val="none" w:sz="0" w:space="0" w:color="auto"/>
      </w:divBdr>
    </w:div>
    <w:div w:id="1308127000">
      <w:bodyDiv w:val="1"/>
      <w:marLeft w:val="0"/>
      <w:marRight w:val="0"/>
      <w:marTop w:val="0"/>
      <w:marBottom w:val="0"/>
      <w:divBdr>
        <w:top w:val="none" w:sz="0" w:space="0" w:color="auto"/>
        <w:left w:val="none" w:sz="0" w:space="0" w:color="auto"/>
        <w:bottom w:val="none" w:sz="0" w:space="0" w:color="auto"/>
        <w:right w:val="none" w:sz="0" w:space="0" w:color="auto"/>
      </w:divBdr>
    </w:div>
    <w:div w:id="1308166176">
      <w:bodyDiv w:val="1"/>
      <w:marLeft w:val="0"/>
      <w:marRight w:val="0"/>
      <w:marTop w:val="0"/>
      <w:marBottom w:val="0"/>
      <w:divBdr>
        <w:top w:val="none" w:sz="0" w:space="0" w:color="auto"/>
        <w:left w:val="none" w:sz="0" w:space="0" w:color="auto"/>
        <w:bottom w:val="none" w:sz="0" w:space="0" w:color="auto"/>
        <w:right w:val="none" w:sz="0" w:space="0" w:color="auto"/>
      </w:divBdr>
    </w:div>
    <w:div w:id="1308172485">
      <w:bodyDiv w:val="1"/>
      <w:marLeft w:val="0"/>
      <w:marRight w:val="0"/>
      <w:marTop w:val="0"/>
      <w:marBottom w:val="0"/>
      <w:divBdr>
        <w:top w:val="none" w:sz="0" w:space="0" w:color="auto"/>
        <w:left w:val="none" w:sz="0" w:space="0" w:color="auto"/>
        <w:bottom w:val="none" w:sz="0" w:space="0" w:color="auto"/>
        <w:right w:val="none" w:sz="0" w:space="0" w:color="auto"/>
      </w:divBdr>
    </w:div>
    <w:div w:id="1308245987">
      <w:bodyDiv w:val="1"/>
      <w:marLeft w:val="0"/>
      <w:marRight w:val="0"/>
      <w:marTop w:val="0"/>
      <w:marBottom w:val="0"/>
      <w:divBdr>
        <w:top w:val="none" w:sz="0" w:space="0" w:color="auto"/>
        <w:left w:val="none" w:sz="0" w:space="0" w:color="auto"/>
        <w:bottom w:val="none" w:sz="0" w:space="0" w:color="auto"/>
        <w:right w:val="none" w:sz="0" w:space="0" w:color="auto"/>
      </w:divBdr>
    </w:div>
    <w:div w:id="1308247270">
      <w:bodyDiv w:val="1"/>
      <w:marLeft w:val="0"/>
      <w:marRight w:val="0"/>
      <w:marTop w:val="0"/>
      <w:marBottom w:val="0"/>
      <w:divBdr>
        <w:top w:val="none" w:sz="0" w:space="0" w:color="auto"/>
        <w:left w:val="none" w:sz="0" w:space="0" w:color="auto"/>
        <w:bottom w:val="none" w:sz="0" w:space="0" w:color="auto"/>
        <w:right w:val="none" w:sz="0" w:space="0" w:color="auto"/>
      </w:divBdr>
    </w:div>
    <w:div w:id="1308315886">
      <w:bodyDiv w:val="1"/>
      <w:marLeft w:val="0"/>
      <w:marRight w:val="0"/>
      <w:marTop w:val="0"/>
      <w:marBottom w:val="0"/>
      <w:divBdr>
        <w:top w:val="none" w:sz="0" w:space="0" w:color="auto"/>
        <w:left w:val="none" w:sz="0" w:space="0" w:color="auto"/>
        <w:bottom w:val="none" w:sz="0" w:space="0" w:color="auto"/>
        <w:right w:val="none" w:sz="0" w:space="0" w:color="auto"/>
      </w:divBdr>
    </w:div>
    <w:div w:id="1308316444">
      <w:bodyDiv w:val="1"/>
      <w:marLeft w:val="0"/>
      <w:marRight w:val="0"/>
      <w:marTop w:val="0"/>
      <w:marBottom w:val="0"/>
      <w:divBdr>
        <w:top w:val="none" w:sz="0" w:space="0" w:color="auto"/>
        <w:left w:val="none" w:sz="0" w:space="0" w:color="auto"/>
        <w:bottom w:val="none" w:sz="0" w:space="0" w:color="auto"/>
        <w:right w:val="none" w:sz="0" w:space="0" w:color="auto"/>
      </w:divBdr>
    </w:div>
    <w:div w:id="1308323558">
      <w:bodyDiv w:val="1"/>
      <w:marLeft w:val="0"/>
      <w:marRight w:val="0"/>
      <w:marTop w:val="0"/>
      <w:marBottom w:val="0"/>
      <w:divBdr>
        <w:top w:val="none" w:sz="0" w:space="0" w:color="auto"/>
        <w:left w:val="none" w:sz="0" w:space="0" w:color="auto"/>
        <w:bottom w:val="none" w:sz="0" w:space="0" w:color="auto"/>
        <w:right w:val="none" w:sz="0" w:space="0" w:color="auto"/>
      </w:divBdr>
    </w:div>
    <w:div w:id="1308365588">
      <w:bodyDiv w:val="1"/>
      <w:marLeft w:val="0"/>
      <w:marRight w:val="0"/>
      <w:marTop w:val="0"/>
      <w:marBottom w:val="0"/>
      <w:divBdr>
        <w:top w:val="none" w:sz="0" w:space="0" w:color="auto"/>
        <w:left w:val="none" w:sz="0" w:space="0" w:color="auto"/>
        <w:bottom w:val="none" w:sz="0" w:space="0" w:color="auto"/>
        <w:right w:val="none" w:sz="0" w:space="0" w:color="auto"/>
      </w:divBdr>
    </w:div>
    <w:div w:id="1308438649">
      <w:bodyDiv w:val="1"/>
      <w:marLeft w:val="0"/>
      <w:marRight w:val="0"/>
      <w:marTop w:val="0"/>
      <w:marBottom w:val="0"/>
      <w:divBdr>
        <w:top w:val="none" w:sz="0" w:space="0" w:color="auto"/>
        <w:left w:val="none" w:sz="0" w:space="0" w:color="auto"/>
        <w:bottom w:val="none" w:sz="0" w:space="0" w:color="auto"/>
        <w:right w:val="none" w:sz="0" w:space="0" w:color="auto"/>
      </w:divBdr>
    </w:div>
    <w:div w:id="1308512175">
      <w:bodyDiv w:val="1"/>
      <w:marLeft w:val="0"/>
      <w:marRight w:val="0"/>
      <w:marTop w:val="0"/>
      <w:marBottom w:val="0"/>
      <w:divBdr>
        <w:top w:val="none" w:sz="0" w:space="0" w:color="auto"/>
        <w:left w:val="none" w:sz="0" w:space="0" w:color="auto"/>
        <w:bottom w:val="none" w:sz="0" w:space="0" w:color="auto"/>
        <w:right w:val="none" w:sz="0" w:space="0" w:color="auto"/>
      </w:divBdr>
    </w:div>
    <w:div w:id="1308627984">
      <w:bodyDiv w:val="1"/>
      <w:marLeft w:val="0"/>
      <w:marRight w:val="0"/>
      <w:marTop w:val="0"/>
      <w:marBottom w:val="0"/>
      <w:divBdr>
        <w:top w:val="none" w:sz="0" w:space="0" w:color="auto"/>
        <w:left w:val="none" w:sz="0" w:space="0" w:color="auto"/>
        <w:bottom w:val="none" w:sz="0" w:space="0" w:color="auto"/>
        <w:right w:val="none" w:sz="0" w:space="0" w:color="auto"/>
      </w:divBdr>
    </w:div>
    <w:div w:id="1308704592">
      <w:bodyDiv w:val="1"/>
      <w:marLeft w:val="0"/>
      <w:marRight w:val="0"/>
      <w:marTop w:val="0"/>
      <w:marBottom w:val="0"/>
      <w:divBdr>
        <w:top w:val="none" w:sz="0" w:space="0" w:color="auto"/>
        <w:left w:val="none" w:sz="0" w:space="0" w:color="auto"/>
        <w:bottom w:val="none" w:sz="0" w:space="0" w:color="auto"/>
        <w:right w:val="none" w:sz="0" w:space="0" w:color="auto"/>
      </w:divBdr>
    </w:div>
    <w:div w:id="1308776694">
      <w:bodyDiv w:val="1"/>
      <w:marLeft w:val="0"/>
      <w:marRight w:val="0"/>
      <w:marTop w:val="0"/>
      <w:marBottom w:val="0"/>
      <w:divBdr>
        <w:top w:val="none" w:sz="0" w:space="0" w:color="auto"/>
        <w:left w:val="none" w:sz="0" w:space="0" w:color="auto"/>
        <w:bottom w:val="none" w:sz="0" w:space="0" w:color="auto"/>
        <w:right w:val="none" w:sz="0" w:space="0" w:color="auto"/>
      </w:divBdr>
    </w:div>
    <w:div w:id="1308820288">
      <w:bodyDiv w:val="1"/>
      <w:marLeft w:val="0"/>
      <w:marRight w:val="0"/>
      <w:marTop w:val="0"/>
      <w:marBottom w:val="0"/>
      <w:divBdr>
        <w:top w:val="none" w:sz="0" w:space="0" w:color="auto"/>
        <w:left w:val="none" w:sz="0" w:space="0" w:color="auto"/>
        <w:bottom w:val="none" w:sz="0" w:space="0" w:color="auto"/>
        <w:right w:val="none" w:sz="0" w:space="0" w:color="auto"/>
      </w:divBdr>
    </w:div>
    <w:div w:id="1308900692">
      <w:bodyDiv w:val="1"/>
      <w:marLeft w:val="0"/>
      <w:marRight w:val="0"/>
      <w:marTop w:val="0"/>
      <w:marBottom w:val="0"/>
      <w:divBdr>
        <w:top w:val="none" w:sz="0" w:space="0" w:color="auto"/>
        <w:left w:val="none" w:sz="0" w:space="0" w:color="auto"/>
        <w:bottom w:val="none" w:sz="0" w:space="0" w:color="auto"/>
        <w:right w:val="none" w:sz="0" w:space="0" w:color="auto"/>
      </w:divBdr>
    </w:div>
    <w:div w:id="1308971377">
      <w:bodyDiv w:val="1"/>
      <w:marLeft w:val="0"/>
      <w:marRight w:val="0"/>
      <w:marTop w:val="0"/>
      <w:marBottom w:val="0"/>
      <w:divBdr>
        <w:top w:val="none" w:sz="0" w:space="0" w:color="auto"/>
        <w:left w:val="none" w:sz="0" w:space="0" w:color="auto"/>
        <w:bottom w:val="none" w:sz="0" w:space="0" w:color="auto"/>
        <w:right w:val="none" w:sz="0" w:space="0" w:color="auto"/>
      </w:divBdr>
    </w:div>
    <w:div w:id="1308974549">
      <w:bodyDiv w:val="1"/>
      <w:marLeft w:val="0"/>
      <w:marRight w:val="0"/>
      <w:marTop w:val="0"/>
      <w:marBottom w:val="0"/>
      <w:divBdr>
        <w:top w:val="none" w:sz="0" w:space="0" w:color="auto"/>
        <w:left w:val="none" w:sz="0" w:space="0" w:color="auto"/>
        <w:bottom w:val="none" w:sz="0" w:space="0" w:color="auto"/>
        <w:right w:val="none" w:sz="0" w:space="0" w:color="auto"/>
      </w:divBdr>
    </w:div>
    <w:div w:id="1308974581">
      <w:bodyDiv w:val="1"/>
      <w:marLeft w:val="0"/>
      <w:marRight w:val="0"/>
      <w:marTop w:val="0"/>
      <w:marBottom w:val="0"/>
      <w:divBdr>
        <w:top w:val="none" w:sz="0" w:space="0" w:color="auto"/>
        <w:left w:val="none" w:sz="0" w:space="0" w:color="auto"/>
        <w:bottom w:val="none" w:sz="0" w:space="0" w:color="auto"/>
        <w:right w:val="none" w:sz="0" w:space="0" w:color="auto"/>
      </w:divBdr>
    </w:div>
    <w:div w:id="1308976683">
      <w:bodyDiv w:val="1"/>
      <w:marLeft w:val="0"/>
      <w:marRight w:val="0"/>
      <w:marTop w:val="0"/>
      <w:marBottom w:val="0"/>
      <w:divBdr>
        <w:top w:val="none" w:sz="0" w:space="0" w:color="auto"/>
        <w:left w:val="none" w:sz="0" w:space="0" w:color="auto"/>
        <w:bottom w:val="none" w:sz="0" w:space="0" w:color="auto"/>
        <w:right w:val="none" w:sz="0" w:space="0" w:color="auto"/>
      </w:divBdr>
    </w:div>
    <w:div w:id="1308978139">
      <w:bodyDiv w:val="1"/>
      <w:marLeft w:val="0"/>
      <w:marRight w:val="0"/>
      <w:marTop w:val="0"/>
      <w:marBottom w:val="0"/>
      <w:divBdr>
        <w:top w:val="none" w:sz="0" w:space="0" w:color="auto"/>
        <w:left w:val="none" w:sz="0" w:space="0" w:color="auto"/>
        <w:bottom w:val="none" w:sz="0" w:space="0" w:color="auto"/>
        <w:right w:val="none" w:sz="0" w:space="0" w:color="auto"/>
      </w:divBdr>
    </w:div>
    <w:div w:id="1309095407">
      <w:bodyDiv w:val="1"/>
      <w:marLeft w:val="0"/>
      <w:marRight w:val="0"/>
      <w:marTop w:val="0"/>
      <w:marBottom w:val="0"/>
      <w:divBdr>
        <w:top w:val="none" w:sz="0" w:space="0" w:color="auto"/>
        <w:left w:val="none" w:sz="0" w:space="0" w:color="auto"/>
        <w:bottom w:val="none" w:sz="0" w:space="0" w:color="auto"/>
        <w:right w:val="none" w:sz="0" w:space="0" w:color="auto"/>
      </w:divBdr>
    </w:div>
    <w:div w:id="1309214584">
      <w:bodyDiv w:val="1"/>
      <w:marLeft w:val="0"/>
      <w:marRight w:val="0"/>
      <w:marTop w:val="0"/>
      <w:marBottom w:val="0"/>
      <w:divBdr>
        <w:top w:val="none" w:sz="0" w:space="0" w:color="auto"/>
        <w:left w:val="none" w:sz="0" w:space="0" w:color="auto"/>
        <w:bottom w:val="none" w:sz="0" w:space="0" w:color="auto"/>
        <w:right w:val="none" w:sz="0" w:space="0" w:color="auto"/>
      </w:divBdr>
    </w:div>
    <w:div w:id="1309240831">
      <w:bodyDiv w:val="1"/>
      <w:marLeft w:val="0"/>
      <w:marRight w:val="0"/>
      <w:marTop w:val="0"/>
      <w:marBottom w:val="0"/>
      <w:divBdr>
        <w:top w:val="none" w:sz="0" w:space="0" w:color="auto"/>
        <w:left w:val="none" w:sz="0" w:space="0" w:color="auto"/>
        <w:bottom w:val="none" w:sz="0" w:space="0" w:color="auto"/>
        <w:right w:val="none" w:sz="0" w:space="0" w:color="auto"/>
      </w:divBdr>
    </w:div>
    <w:div w:id="1309290018">
      <w:bodyDiv w:val="1"/>
      <w:marLeft w:val="0"/>
      <w:marRight w:val="0"/>
      <w:marTop w:val="0"/>
      <w:marBottom w:val="0"/>
      <w:divBdr>
        <w:top w:val="none" w:sz="0" w:space="0" w:color="auto"/>
        <w:left w:val="none" w:sz="0" w:space="0" w:color="auto"/>
        <w:bottom w:val="none" w:sz="0" w:space="0" w:color="auto"/>
        <w:right w:val="none" w:sz="0" w:space="0" w:color="auto"/>
      </w:divBdr>
    </w:div>
    <w:div w:id="1309357886">
      <w:bodyDiv w:val="1"/>
      <w:marLeft w:val="0"/>
      <w:marRight w:val="0"/>
      <w:marTop w:val="0"/>
      <w:marBottom w:val="0"/>
      <w:divBdr>
        <w:top w:val="none" w:sz="0" w:space="0" w:color="auto"/>
        <w:left w:val="none" w:sz="0" w:space="0" w:color="auto"/>
        <w:bottom w:val="none" w:sz="0" w:space="0" w:color="auto"/>
        <w:right w:val="none" w:sz="0" w:space="0" w:color="auto"/>
      </w:divBdr>
    </w:div>
    <w:div w:id="1309364370">
      <w:bodyDiv w:val="1"/>
      <w:marLeft w:val="0"/>
      <w:marRight w:val="0"/>
      <w:marTop w:val="0"/>
      <w:marBottom w:val="0"/>
      <w:divBdr>
        <w:top w:val="none" w:sz="0" w:space="0" w:color="auto"/>
        <w:left w:val="none" w:sz="0" w:space="0" w:color="auto"/>
        <w:bottom w:val="none" w:sz="0" w:space="0" w:color="auto"/>
        <w:right w:val="none" w:sz="0" w:space="0" w:color="auto"/>
      </w:divBdr>
    </w:div>
    <w:div w:id="1309431272">
      <w:bodyDiv w:val="1"/>
      <w:marLeft w:val="0"/>
      <w:marRight w:val="0"/>
      <w:marTop w:val="0"/>
      <w:marBottom w:val="0"/>
      <w:divBdr>
        <w:top w:val="none" w:sz="0" w:space="0" w:color="auto"/>
        <w:left w:val="none" w:sz="0" w:space="0" w:color="auto"/>
        <w:bottom w:val="none" w:sz="0" w:space="0" w:color="auto"/>
        <w:right w:val="none" w:sz="0" w:space="0" w:color="auto"/>
      </w:divBdr>
    </w:div>
    <w:div w:id="1309435939">
      <w:bodyDiv w:val="1"/>
      <w:marLeft w:val="0"/>
      <w:marRight w:val="0"/>
      <w:marTop w:val="0"/>
      <w:marBottom w:val="0"/>
      <w:divBdr>
        <w:top w:val="none" w:sz="0" w:space="0" w:color="auto"/>
        <w:left w:val="none" w:sz="0" w:space="0" w:color="auto"/>
        <w:bottom w:val="none" w:sz="0" w:space="0" w:color="auto"/>
        <w:right w:val="none" w:sz="0" w:space="0" w:color="auto"/>
      </w:divBdr>
    </w:div>
    <w:div w:id="1309479449">
      <w:bodyDiv w:val="1"/>
      <w:marLeft w:val="0"/>
      <w:marRight w:val="0"/>
      <w:marTop w:val="0"/>
      <w:marBottom w:val="0"/>
      <w:divBdr>
        <w:top w:val="none" w:sz="0" w:space="0" w:color="auto"/>
        <w:left w:val="none" w:sz="0" w:space="0" w:color="auto"/>
        <w:bottom w:val="none" w:sz="0" w:space="0" w:color="auto"/>
        <w:right w:val="none" w:sz="0" w:space="0" w:color="auto"/>
      </w:divBdr>
    </w:div>
    <w:div w:id="1309482175">
      <w:bodyDiv w:val="1"/>
      <w:marLeft w:val="0"/>
      <w:marRight w:val="0"/>
      <w:marTop w:val="0"/>
      <w:marBottom w:val="0"/>
      <w:divBdr>
        <w:top w:val="none" w:sz="0" w:space="0" w:color="auto"/>
        <w:left w:val="none" w:sz="0" w:space="0" w:color="auto"/>
        <w:bottom w:val="none" w:sz="0" w:space="0" w:color="auto"/>
        <w:right w:val="none" w:sz="0" w:space="0" w:color="auto"/>
      </w:divBdr>
    </w:div>
    <w:div w:id="1309552755">
      <w:bodyDiv w:val="1"/>
      <w:marLeft w:val="0"/>
      <w:marRight w:val="0"/>
      <w:marTop w:val="0"/>
      <w:marBottom w:val="0"/>
      <w:divBdr>
        <w:top w:val="none" w:sz="0" w:space="0" w:color="auto"/>
        <w:left w:val="none" w:sz="0" w:space="0" w:color="auto"/>
        <w:bottom w:val="none" w:sz="0" w:space="0" w:color="auto"/>
        <w:right w:val="none" w:sz="0" w:space="0" w:color="auto"/>
      </w:divBdr>
    </w:div>
    <w:div w:id="1309627022">
      <w:bodyDiv w:val="1"/>
      <w:marLeft w:val="0"/>
      <w:marRight w:val="0"/>
      <w:marTop w:val="0"/>
      <w:marBottom w:val="0"/>
      <w:divBdr>
        <w:top w:val="none" w:sz="0" w:space="0" w:color="auto"/>
        <w:left w:val="none" w:sz="0" w:space="0" w:color="auto"/>
        <w:bottom w:val="none" w:sz="0" w:space="0" w:color="auto"/>
        <w:right w:val="none" w:sz="0" w:space="0" w:color="auto"/>
      </w:divBdr>
    </w:div>
    <w:div w:id="1309631575">
      <w:bodyDiv w:val="1"/>
      <w:marLeft w:val="0"/>
      <w:marRight w:val="0"/>
      <w:marTop w:val="0"/>
      <w:marBottom w:val="0"/>
      <w:divBdr>
        <w:top w:val="none" w:sz="0" w:space="0" w:color="auto"/>
        <w:left w:val="none" w:sz="0" w:space="0" w:color="auto"/>
        <w:bottom w:val="none" w:sz="0" w:space="0" w:color="auto"/>
        <w:right w:val="none" w:sz="0" w:space="0" w:color="auto"/>
      </w:divBdr>
    </w:div>
    <w:div w:id="1309701547">
      <w:bodyDiv w:val="1"/>
      <w:marLeft w:val="0"/>
      <w:marRight w:val="0"/>
      <w:marTop w:val="0"/>
      <w:marBottom w:val="0"/>
      <w:divBdr>
        <w:top w:val="none" w:sz="0" w:space="0" w:color="auto"/>
        <w:left w:val="none" w:sz="0" w:space="0" w:color="auto"/>
        <w:bottom w:val="none" w:sz="0" w:space="0" w:color="auto"/>
        <w:right w:val="none" w:sz="0" w:space="0" w:color="auto"/>
      </w:divBdr>
    </w:div>
    <w:div w:id="1309749760">
      <w:bodyDiv w:val="1"/>
      <w:marLeft w:val="0"/>
      <w:marRight w:val="0"/>
      <w:marTop w:val="0"/>
      <w:marBottom w:val="0"/>
      <w:divBdr>
        <w:top w:val="none" w:sz="0" w:space="0" w:color="auto"/>
        <w:left w:val="none" w:sz="0" w:space="0" w:color="auto"/>
        <w:bottom w:val="none" w:sz="0" w:space="0" w:color="auto"/>
        <w:right w:val="none" w:sz="0" w:space="0" w:color="auto"/>
      </w:divBdr>
    </w:div>
    <w:div w:id="1309896573">
      <w:bodyDiv w:val="1"/>
      <w:marLeft w:val="0"/>
      <w:marRight w:val="0"/>
      <w:marTop w:val="0"/>
      <w:marBottom w:val="0"/>
      <w:divBdr>
        <w:top w:val="none" w:sz="0" w:space="0" w:color="auto"/>
        <w:left w:val="none" w:sz="0" w:space="0" w:color="auto"/>
        <w:bottom w:val="none" w:sz="0" w:space="0" w:color="auto"/>
        <w:right w:val="none" w:sz="0" w:space="0" w:color="auto"/>
      </w:divBdr>
    </w:div>
    <w:div w:id="1310132286">
      <w:bodyDiv w:val="1"/>
      <w:marLeft w:val="0"/>
      <w:marRight w:val="0"/>
      <w:marTop w:val="0"/>
      <w:marBottom w:val="0"/>
      <w:divBdr>
        <w:top w:val="none" w:sz="0" w:space="0" w:color="auto"/>
        <w:left w:val="none" w:sz="0" w:space="0" w:color="auto"/>
        <w:bottom w:val="none" w:sz="0" w:space="0" w:color="auto"/>
        <w:right w:val="none" w:sz="0" w:space="0" w:color="auto"/>
      </w:divBdr>
    </w:div>
    <w:div w:id="1310132442">
      <w:bodyDiv w:val="1"/>
      <w:marLeft w:val="0"/>
      <w:marRight w:val="0"/>
      <w:marTop w:val="0"/>
      <w:marBottom w:val="0"/>
      <w:divBdr>
        <w:top w:val="none" w:sz="0" w:space="0" w:color="auto"/>
        <w:left w:val="none" w:sz="0" w:space="0" w:color="auto"/>
        <w:bottom w:val="none" w:sz="0" w:space="0" w:color="auto"/>
        <w:right w:val="none" w:sz="0" w:space="0" w:color="auto"/>
      </w:divBdr>
    </w:div>
    <w:div w:id="1310162139">
      <w:bodyDiv w:val="1"/>
      <w:marLeft w:val="0"/>
      <w:marRight w:val="0"/>
      <w:marTop w:val="0"/>
      <w:marBottom w:val="0"/>
      <w:divBdr>
        <w:top w:val="none" w:sz="0" w:space="0" w:color="auto"/>
        <w:left w:val="none" w:sz="0" w:space="0" w:color="auto"/>
        <w:bottom w:val="none" w:sz="0" w:space="0" w:color="auto"/>
        <w:right w:val="none" w:sz="0" w:space="0" w:color="auto"/>
      </w:divBdr>
    </w:div>
    <w:div w:id="1310212855">
      <w:bodyDiv w:val="1"/>
      <w:marLeft w:val="0"/>
      <w:marRight w:val="0"/>
      <w:marTop w:val="0"/>
      <w:marBottom w:val="0"/>
      <w:divBdr>
        <w:top w:val="none" w:sz="0" w:space="0" w:color="auto"/>
        <w:left w:val="none" w:sz="0" w:space="0" w:color="auto"/>
        <w:bottom w:val="none" w:sz="0" w:space="0" w:color="auto"/>
        <w:right w:val="none" w:sz="0" w:space="0" w:color="auto"/>
      </w:divBdr>
    </w:div>
    <w:div w:id="1310401442">
      <w:bodyDiv w:val="1"/>
      <w:marLeft w:val="0"/>
      <w:marRight w:val="0"/>
      <w:marTop w:val="0"/>
      <w:marBottom w:val="0"/>
      <w:divBdr>
        <w:top w:val="none" w:sz="0" w:space="0" w:color="auto"/>
        <w:left w:val="none" w:sz="0" w:space="0" w:color="auto"/>
        <w:bottom w:val="none" w:sz="0" w:space="0" w:color="auto"/>
        <w:right w:val="none" w:sz="0" w:space="0" w:color="auto"/>
      </w:divBdr>
    </w:div>
    <w:div w:id="1310401639">
      <w:bodyDiv w:val="1"/>
      <w:marLeft w:val="0"/>
      <w:marRight w:val="0"/>
      <w:marTop w:val="0"/>
      <w:marBottom w:val="0"/>
      <w:divBdr>
        <w:top w:val="none" w:sz="0" w:space="0" w:color="auto"/>
        <w:left w:val="none" w:sz="0" w:space="0" w:color="auto"/>
        <w:bottom w:val="none" w:sz="0" w:space="0" w:color="auto"/>
        <w:right w:val="none" w:sz="0" w:space="0" w:color="auto"/>
      </w:divBdr>
    </w:div>
    <w:div w:id="1310402311">
      <w:bodyDiv w:val="1"/>
      <w:marLeft w:val="0"/>
      <w:marRight w:val="0"/>
      <w:marTop w:val="0"/>
      <w:marBottom w:val="0"/>
      <w:divBdr>
        <w:top w:val="none" w:sz="0" w:space="0" w:color="auto"/>
        <w:left w:val="none" w:sz="0" w:space="0" w:color="auto"/>
        <w:bottom w:val="none" w:sz="0" w:space="0" w:color="auto"/>
        <w:right w:val="none" w:sz="0" w:space="0" w:color="auto"/>
      </w:divBdr>
    </w:div>
    <w:div w:id="1310404089">
      <w:bodyDiv w:val="1"/>
      <w:marLeft w:val="0"/>
      <w:marRight w:val="0"/>
      <w:marTop w:val="0"/>
      <w:marBottom w:val="0"/>
      <w:divBdr>
        <w:top w:val="none" w:sz="0" w:space="0" w:color="auto"/>
        <w:left w:val="none" w:sz="0" w:space="0" w:color="auto"/>
        <w:bottom w:val="none" w:sz="0" w:space="0" w:color="auto"/>
        <w:right w:val="none" w:sz="0" w:space="0" w:color="auto"/>
      </w:divBdr>
    </w:div>
    <w:div w:id="1310549089">
      <w:bodyDiv w:val="1"/>
      <w:marLeft w:val="0"/>
      <w:marRight w:val="0"/>
      <w:marTop w:val="0"/>
      <w:marBottom w:val="0"/>
      <w:divBdr>
        <w:top w:val="none" w:sz="0" w:space="0" w:color="auto"/>
        <w:left w:val="none" w:sz="0" w:space="0" w:color="auto"/>
        <w:bottom w:val="none" w:sz="0" w:space="0" w:color="auto"/>
        <w:right w:val="none" w:sz="0" w:space="0" w:color="auto"/>
      </w:divBdr>
    </w:div>
    <w:div w:id="1310591212">
      <w:bodyDiv w:val="1"/>
      <w:marLeft w:val="0"/>
      <w:marRight w:val="0"/>
      <w:marTop w:val="0"/>
      <w:marBottom w:val="0"/>
      <w:divBdr>
        <w:top w:val="none" w:sz="0" w:space="0" w:color="auto"/>
        <w:left w:val="none" w:sz="0" w:space="0" w:color="auto"/>
        <w:bottom w:val="none" w:sz="0" w:space="0" w:color="auto"/>
        <w:right w:val="none" w:sz="0" w:space="0" w:color="auto"/>
      </w:divBdr>
    </w:div>
    <w:div w:id="1310789502">
      <w:bodyDiv w:val="1"/>
      <w:marLeft w:val="0"/>
      <w:marRight w:val="0"/>
      <w:marTop w:val="0"/>
      <w:marBottom w:val="0"/>
      <w:divBdr>
        <w:top w:val="none" w:sz="0" w:space="0" w:color="auto"/>
        <w:left w:val="none" w:sz="0" w:space="0" w:color="auto"/>
        <w:bottom w:val="none" w:sz="0" w:space="0" w:color="auto"/>
        <w:right w:val="none" w:sz="0" w:space="0" w:color="auto"/>
      </w:divBdr>
    </w:div>
    <w:div w:id="1310792761">
      <w:bodyDiv w:val="1"/>
      <w:marLeft w:val="0"/>
      <w:marRight w:val="0"/>
      <w:marTop w:val="0"/>
      <w:marBottom w:val="0"/>
      <w:divBdr>
        <w:top w:val="none" w:sz="0" w:space="0" w:color="auto"/>
        <w:left w:val="none" w:sz="0" w:space="0" w:color="auto"/>
        <w:bottom w:val="none" w:sz="0" w:space="0" w:color="auto"/>
        <w:right w:val="none" w:sz="0" w:space="0" w:color="auto"/>
      </w:divBdr>
    </w:div>
    <w:div w:id="1310793786">
      <w:bodyDiv w:val="1"/>
      <w:marLeft w:val="0"/>
      <w:marRight w:val="0"/>
      <w:marTop w:val="0"/>
      <w:marBottom w:val="0"/>
      <w:divBdr>
        <w:top w:val="none" w:sz="0" w:space="0" w:color="auto"/>
        <w:left w:val="none" w:sz="0" w:space="0" w:color="auto"/>
        <w:bottom w:val="none" w:sz="0" w:space="0" w:color="auto"/>
        <w:right w:val="none" w:sz="0" w:space="0" w:color="auto"/>
      </w:divBdr>
    </w:div>
    <w:div w:id="1310863520">
      <w:bodyDiv w:val="1"/>
      <w:marLeft w:val="0"/>
      <w:marRight w:val="0"/>
      <w:marTop w:val="0"/>
      <w:marBottom w:val="0"/>
      <w:divBdr>
        <w:top w:val="none" w:sz="0" w:space="0" w:color="auto"/>
        <w:left w:val="none" w:sz="0" w:space="0" w:color="auto"/>
        <w:bottom w:val="none" w:sz="0" w:space="0" w:color="auto"/>
        <w:right w:val="none" w:sz="0" w:space="0" w:color="auto"/>
      </w:divBdr>
    </w:div>
    <w:div w:id="1310866513">
      <w:bodyDiv w:val="1"/>
      <w:marLeft w:val="0"/>
      <w:marRight w:val="0"/>
      <w:marTop w:val="0"/>
      <w:marBottom w:val="0"/>
      <w:divBdr>
        <w:top w:val="none" w:sz="0" w:space="0" w:color="auto"/>
        <w:left w:val="none" w:sz="0" w:space="0" w:color="auto"/>
        <w:bottom w:val="none" w:sz="0" w:space="0" w:color="auto"/>
        <w:right w:val="none" w:sz="0" w:space="0" w:color="auto"/>
      </w:divBdr>
    </w:div>
    <w:div w:id="1310866782">
      <w:bodyDiv w:val="1"/>
      <w:marLeft w:val="0"/>
      <w:marRight w:val="0"/>
      <w:marTop w:val="0"/>
      <w:marBottom w:val="0"/>
      <w:divBdr>
        <w:top w:val="none" w:sz="0" w:space="0" w:color="auto"/>
        <w:left w:val="none" w:sz="0" w:space="0" w:color="auto"/>
        <w:bottom w:val="none" w:sz="0" w:space="0" w:color="auto"/>
        <w:right w:val="none" w:sz="0" w:space="0" w:color="auto"/>
      </w:divBdr>
    </w:div>
    <w:div w:id="1311128600">
      <w:bodyDiv w:val="1"/>
      <w:marLeft w:val="0"/>
      <w:marRight w:val="0"/>
      <w:marTop w:val="0"/>
      <w:marBottom w:val="0"/>
      <w:divBdr>
        <w:top w:val="none" w:sz="0" w:space="0" w:color="auto"/>
        <w:left w:val="none" w:sz="0" w:space="0" w:color="auto"/>
        <w:bottom w:val="none" w:sz="0" w:space="0" w:color="auto"/>
        <w:right w:val="none" w:sz="0" w:space="0" w:color="auto"/>
      </w:divBdr>
    </w:div>
    <w:div w:id="1311254136">
      <w:bodyDiv w:val="1"/>
      <w:marLeft w:val="0"/>
      <w:marRight w:val="0"/>
      <w:marTop w:val="0"/>
      <w:marBottom w:val="0"/>
      <w:divBdr>
        <w:top w:val="none" w:sz="0" w:space="0" w:color="auto"/>
        <w:left w:val="none" w:sz="0" w:space="0" w:color="auto"/>
        <w:bottom w:val="none" w:sz="0" w:space="0" w:color="auto"/>
        <w:right w:val="none" w:sz="0" w:space="0" w:color="auto"/>
      </w:divBdr>
    </w:div>
    <w:div w:id="1311402512">
      <w:bodyDiv w:val="1"/>
      <w:marLeft w:val="0"/>
      <w:marRight w:val="0"/>
      <w:marTop w:val="0"/>
      <w:marBottom w:val="0"/>
      <w:divBdr>
        <w:top w:val="none" w:sz="0" w:space="0" w:color="auto"/>
        <w:left w:val="none" w:sz="0" w:space="0" w:color="auto"/>
        <w:bottom w:val="none" w:sz="0" w:space="0" w:color="auto"/>
        <w:right w:val="none" w:sz="0" w:space="0" w:color="auto"/>
      </w:divBdr>
    </w:div>
    <w:div w:id="1311592096">
      <w:bodyDiv w:val="1"/>
      <w:marLeft w:val="0"/>
      <w:marRight w:val="0"/>
      <w:marTop w:val="0"/>
      <w:marBottom w:val="0"/>
      <w:divBdr>
        <w:top w:val="none" w:sz="0" w:space="0" w:color="auto"/>
        <w:left w:val="none" w:sz="0" w:space="0" w:color="auto"/>
        <w:bottom w:val="none" w:sz="0" w:space="0" w:color="auto"/>
        <w:right w:val="none" w:sz="0" w:space="0" w:color="auto"/>
      </w:divBdr>
    </w:div>
    <w:div w:id="1311712488">
      <w:bodyDiv w:val="1"/>
      <w:marLeft w:val="0"/>
      <w:marRight w:val="0"/>
      <w:marTop w:val="0"/>
      <w:marBottom w:val="0"/>
      <w:divBdr>
        <w:top w:val="none" w:sz="0" w:space="0" w:color="auto"/>
        <w:left w:val="none" w:sz="0" w:space="0" w:color="auto"/>
        <w:bottom w:val="none" w:sz="0" w:space="0" w:color="auto"/>
        <w:right w:val="none" w:sz="0" w:space="0" w:color="auto"/>
      </w:divBdr>
    </w:div>
    <w:div w:id="1311714572">
      <w:bodyDiv w:val="1"/>
      <w:marLeft w:val="0"/>
      <w:marRight w:val="0"/>
      <w:marTop w:val="0"/>
      <w:marBottom w:val="0"/>
      <w:divBdr>
        <w:top w:val="none" w:sz="0" w:space="0" w:color="auto"/>
        <w:left w:val="none" w:sz="0" w:space="0" w:color="auto"/>
        <w:bottom w:val="none" w:sz="0" w:space="0" w:color="auto"/>
        <w:right w:val="none" w:sz="0" w:space="0" w:color="auto"/>
      </w:divBdr>
    </w:div>
    <w:div w:id="1311786839">
      <w:bodyDiv w:val="1"/>
      <w:marLeft w:val="0"/>
      <w:marRight w:val="0"/>
      <w:marTop w:val="0"/>
      <w:marBottom w:val="0"/>
      <w:divBdr>
        <w:top w:val="none" w:sz="0" w:space="0" w:color="auto"/>
        <w:left w:val="none" w:sz="0" w:space="0" w:color="auto"/>
        <w:bottom w:val="none" w:sz="0" w:space="0" w:color="auto"/>
        <w:right w:val="none" w:sz="0" w:space="0" w:color="auto"/>
      </w:divBdr>
    </w:div>
    <w:div w:id="1311787573">
      <w:bodyDiv w:val="1"/>
      <w:marLeft w:val="0"/>
      <w:marRight w:val="0"/>
      <w:marTop w:val="0"/>
      <w:marBottom w:val="0"/>
      <w:divBdr>
        <w:top w:val="none" w:sz="0" w:space="0" w:color="auto"/>
        <w:left w:val="none" w:sz="0" w:space="0" w:color="auto"/>
        <w:bottom w:val="none" w:sz="0" w:space="0" w:color="auto"/>
        <w:right w:val="none" w:sz="0" w:space="0" w:color="auto"/>
      </w:divBdr>
    </w:div>
    <w:div w:id="1311861361">
      <w:bodyDiv w:val="1"/>
      <w:marLeft w:val="0"/>
      <w:marRight w:val="0"/>
      <w:marTop w:val="0"/>
      <w:marBottom w:val="0"/>
      <w:divBdr>
        <w:top w:val="none" w:sz="0" w:space="0" w:color="auto"/>
        <w:left w:val="none" w:sz="0" w:space="0" w:color="auto"/>
        <w:bottom w:val="none" w:sz="0" w:space="0" w:color="auto"/>
        <w:right w:val="none" w:sz="0" w:space="0" w:color="auto"/>
      </w:divBdr>
    </w:div>
    <w:div w:id="1311864802">
      <w:bodyDiv w:val="1"/>
      <w:marLeft w:val="0"/>
      <w:marRight w:val="0"/>
      <w:marTop w:val="0"/>
      <w:marBottom w:val="0"/>
      <w:divBdr>
        <w:top w:val="none" w:sz="0" w:space="0" w:color="auto"/>
        <w:left w:val="none" w:sz="0" w:space="0" w:color="auto"/>
        <w:bottom w:val="none" w:sz="0" w:space="0" w:color="auto"/>
        <w:right w:val="none" w:sz="0" w:space="0" w:color="auto"/>
      </w:divBdr>
    </w:div>
    <w:div w:id="1311865816">
      <w:bodyDiv w:val="1"/>
      <w:marLeft w:val="0"/>
      <w:marRight w:val="0"/>
      <w:marTop w:val="0"/>
      <w:marBottom w:val="0"/>
      <w:divBdr>
        <w:top w:val="none" w:sz="0" w:space="0" w:color="auto"/>
        <w:left w:val="none" w:sz="0" w:space="0" w:color="auto"/>
        <w:bottom w:val="none" w:sz="0" w:space="0" w:color="auto"/>
        <w:right w:val="none" w:sz="0" w:space="0" w:color="auto"/>
      </w:divBdr>
    </w:div>
    <w:div w:id="1311985445">
      <w:bodyDiv w:val="1"/>
      <w:marLeft w:val="0"/>
      <w:marRight w:val="0"/>
      <w:marTop w:val="0"/>
      <w:marBottom w:val="0"/>
      <w:divBdr>
        <w:top w:val="none" w:sz="0" w:space="0" w:color="auto"/>
        <w:left w:val="none" w:sz="0" w:space="0" w:color="auto"/>
        <w:bottom w:val="none" w:sz="0" w:space="0" w:color="auto"/>
        <w:right w:val="none" w:sz="0" w:space="0" w:color="auto"/>
      </w:divBdr>
    </w:div>
    <w:div w:id="1312099263">
      <w:bodyDiv w:val="1"/>
      <w:marLeft w:val="0"/>
      <w:marRight w:val="0"/>
      <w:marTop w:val="0"/>
      <w:marBottom w:val="0"/>
      <w:divBdr>
        <w:top w:val="none" w:sz="0" w:space="0" w:color="auto"/>
        <w:left w:val="none" w:sz="0" w:space="0" w:color="auto"/>
        <w:bottom w:val="none" w:sz="0" w:space="0" w:color="auto"/>
        <w:right w:val="none" w:sz="0" w:space="0" w:color="auto"/>
      </w:divBdr>
    </w:div>
    <w:div w:id="1312128443">
      <w:bodyDiv w:val="1"/>
      <w:marLeft w:val="0"/>
      <w:marRight w:val="0"/>
      <w:marTop w:val="0"/>
      <w:marBottom w:val="0"/>
      <w:divBdr>
        <w:top w:val="none" w:sz="0" w:space="0" w:color="auto"/>
        <w:left w:val="none" w:sz="0" w:space="0" w:color="auto"/>
        <w:bottom w:val="none" w:sz="0" w:space="0" w:color="auto"/>
        <w:right w:val="none" w:sz="0" w:space="0" w:color="auto"/>
      </w:divBdr>
    </w:div>
    <w:div w:id="1312172883">
      <w:bodyDiv w:val="1"/>
      <w:marLeft w:val="0"/>
      <w:marRight w:val="0"/>
      <w:marTop w:val="0"/>
      <w:marBottom w:val="0"/>
      <w:divBdr>
        <w:top w:val="none" w:sz="0" w:space="0" w:color="auto"/>
        <w:left w:val="none" w:sz="0" w:space="0" w:color="auto"/>
        <w:bottom w:val="none" w:sz="0" w:space="0" w:color="auto"/>
        <w:right w:val="none" w:sz="0" w:space="0" w:color="auto"/>
      </w:divBdr>
    </w:div>
    <w:div w:id="1312178659">
      <w:bodyDiv w:val="1"/>
      <w:marLeft w:val="0"/>
      <w:marRight w:val="0"/>
      <w:marTop w:val="0"/>
      <w:marBottom w:val="0"/>
      <w:divBdr>
        <w:top w:val="none" w:sz="0" w:space="0" w:color="auto"/>
        <w:left w:val="none" w:sz="0" w:space="0" w:color="auto"/>
        <w:bottom w:val="none" w:sz="0" w:space="0" w:color="auto"/>
        <w:right w:val="none" w:sz="0" w:space="0" w:color="auto"/>
      </w:divBdr>
    </w:div>
    <w:div w:id="1312252378">
      <w:bodyDiv w:val="1"/>
      <w:marLeft w:val="0"/>
      <w:marRight w:val="0"/>
      <w:marTop w:val="0"/>
      <w:marBottom w:val="0"/>
      <w:divBdr>
        <w:top w:val="none" w:sz="0" w:space="0" w:color="auto"/>
        <w:left w:val="none" w:sz="0" w:space="0" w:color="auto"/>
        <w:bottom w:val="none" w:sz="0" w:space="0" w:color="auto"/>
        <w:right w:val="none" w:sz="0" w:space="0" w:color="auto"/>
      </w:divBdr>
    </w:div>
    <w:div w:id="1312294526">
      <w:bodyDiv w:val="1"/>
      <w:marLeft w:val="0"/>
      <w:marRight w:val="0"/>
      <w:marTop w:val="0"/>
      <w:marBottom w:val="0"/>
      <w:divBdr>
        <w:top w:val="none" w:sz="0" w:space="0" w:color="auto"/>
        <w:left w:val="none" w:sz="0" w:space="0" w:color="auto"/>
        <w:bottom w:val="none" w:sz="0" w:space="0" w:color="auto"/>
        <w:right w:val="none" w:sz="0" w:space="0" w:color="auto"/>
      </w:divBdr>
    </w:div>
    <w:div w:id="1312294831">
      <w:bodyDiv w:val="1"/>
      <w:marLeft w:val="0"/>
      <w:marRight w:val="0"/>
      <w:marTop w:val="0"/>
      <w:marBottom w:val="0"/>
      <w:divBdr>
        <w:top w:val="none" w:sz="0" w:space="0" w:color="auto"/>
        <w:left w:val="none" w:sz="0" w:space="0" w:color="auto"/>
        <w:bottom w:val="none" w:sz="0" w:space="0" w:color="auto"/>
        <w:right w:val="none" w:sz="0" w:space="0" w:color="auto"/>
      </w:divBdr>
    </w:div>
    <w:div w:id="1312323685">
      <w:bodyDiv w:val="1"/>
      <w:marLeft w:val="0"/>
      <w:marRight w:val="0"/>
      <w:marTop w:val="0"/>
      <w:marBottom w:val="0"/>
      <w:divBdr>
        <w:top w:val="none" w:sz="0" w:space="0" w:color="auto"/>
        <w:left w:val="none" w:sz="0" w:space="0" w:color="auto"/>
        <w:bottom w:val="none" w:sz="0" w:space="0" w:color="auto"/>
        <w:right w:val="none" w:sz="0" w:space="0" w:color="auto"/>
      </w:divBdr>
    </w:div>
    <w:div w:id="1312368699">
      <w:bodyDiv w:val="1"/>
      <w:marLeft w:val="0"/>
      <w:marRight w:val="0"/>
      <w:marTop w:val="0"/>
      <w:marBottom w:val="0"/>
      <w:divBdr>
        <w:top w:val="none" w:sz="0" w:space="0" w:color="auto"/>
        <w:left w:val="none" w:sz="0" w:space="0" w:color="auto"/>
        <w:bottom w:val="none" w:sz="0" w:space="0" w:color="auto"/>
        <w:right w:val="none" w:sz="0" w:space="0" w:color="auto"/>
      </w:divBdr>
    </w:div>
    <w:div w:id="1312448149">
      <w:bodyDiv w:val="1"/>
      <w:marLeft w:val="0"/>
      <w:marRight w:val="0"/>
      <w:marTop w:val="0"/>
      <w:marBottom w:val="0"/>
      <w:divBdr>
        <w:top w:val="none" w:sz="0" w:space="0" w:color="auto"/>
        <w:left w:val="none" w:sz="0" w:space="0" w:color="auto"/>
        <w:bottom w:val="none" w:sz="0" w:space="0" w:color="auto"/>
        <w:right w:val="none" w:sz="0" w:space="0" w:color="auto"/>
      </w:divBdr>
    </w:div>
    <w:div w:id="1312514707">
      <w:bodyDiv w:val="1"/>
      <w:marLeft w:val="0"/>
      <w:marRight w:val="0"/>
      <w:marTop w:val="0"/>
      <w:marBottom w:val="0"/>
      <w:divBdr>
        <w:top w:val="none" w:sz="0" w:space="0" w:color="auto"/>
        <w:left w:val="none" w:sz="0" w:space="0" w:color="auto"/>
        <w:bottom w:val="none" w:sz="0" w:space="0" w:color="auto"/>
        <w:right w:val="none" w:sz="0" w:space="0" w:color="auto"/>
      </w:divBdr>
    </w:div>
    <w:div w:id="1312563368">
      <w:bodyDiv w:val="1"/>
      <w:marLeft w:val="0"/>
      <w:marRight w:val="0"/>
      <w:marTop w:val="0"/>
      <w:marBottom w:val="0"/>
      <w:divBdr>
        <w:top w:val="none" w:sz="0" w:space="0" w:color="auto"/>
        <w:left w:val="none" w:sz="0" w:space="0" w:color="auto"/>
        <w:bottom w:val="none" w:sz="0" w:space="0" w:color="auto"/>
        <w:right w:val="none" w:sz="0" w:space="0" w:color="auto"/>
      </w:divBdr>
    </w:div>
    <w:div w:id="1312565799">
      <w:bodyDiv w:val="1"/>
      <w:marLeft w:val="0"/>
      <w:marRight w:val="0"/>
      <w:marTop w:val="0"/>
      <w:marBottom w:val="0"/>
      <w:divBdr>
        <w:top w:val="none" w:sz="0" w:space="0" w:color="auto"/>
        <w:left w:val="none" w:sz="0" w:space="0" w:color="auto"/>
        <w:bottom w:val="none" w:sz="0" w:space="0" w:color="auto"/>
        <w:right w:val="none" w:sz="0" w:space="0" w:color="auto"/>
      </w:divBdr>
    </w:div>
    <w:div w:id="1312709274">
      <w:bodyDiv w:val="1"/>
      <w:marLeft w:val="0"/>
      <w:marRight w:val="0"/>
      <w:marTop w:val="0"/>
      <w:marBottom w:val="0"/>
      <w:divBdr>
        <w:top w:val="none" w:sz="0" w:space="0" w:color="auto"/>
        <w:left w:val="none" w:sz="0" w:space="0" w:color="auto"/>
        <w:bottom w:val="none" w:sz="0" w:space="0" w:color="auto"/>
        <w:right w:val="none" w:sz="0" w:space="0" w:color="auto"/>
      </w:divBdr>
    </w:div>
    <w:div w:id="1312782987">
      <w:bodyDiv w:val="1"/>
      <w:marLeft w:val="0"/>
      <w:marRight w:val="0"/>
      <w:marTop w:val="0"/>
      <w:marBottom w:val="0"/>
      <w:divBdr>
        <w:top w:val="none" w:sz="0" w:space="0" w:color="auto"/>
        <w:left w:val="none" w:sz="0" w:space="0" w:color="auto"/>
        <w:bottom w:val="none" w:sz="0" w:space="0" w:color="auto"/>
        <w:right w:val="none" w:sz="0" w:space="0" w:color="auto"/>
      </w:divBdr>
    </w:div>
    <w:div w:id="1312826034">
      <w:bodyDiv w:val="1"/>
      <w:marLeft w:val="0"/>
      <w:marRight w:val="0"/>
      <w:marTop w:val="0"/>
      <w:marBottom w:val="0"/>
      <w:divBdr>
        <w:top w:val="none" w:sz="0" w:space="0" w:color="auto"/>
        <w:left w:val="none" w:sz="0" w:space="0" w:color="auto"/>
        <w:bottom w:val="none" w:sz="0" w:space="0" w:color="auto"/>
        <w:right w:val="none" w:sz="0" w:space="0" w:color="auto"/>
      </w:divBdr>
    </w:div>
    <w:div w:id="1312826333">
      <w:bodyDiv w:val="1"/>
      <w:marLeft w:val="0"/>
      <w:marRight w:val="0"/>
      <w:marTop w:val="0"/>
      <w:marBottom w:val="0"/>
      <w:divBdr>
        <w:top w:val="none" w:sz="0" w:space="0" w:color="auto"/>
        <w:left w:val="none" w:sz="0" w:space="0" w:color="auto"/>
        <w:bottom w:val="none" w:sz="0" w:space="0" w:color="auto"/>
        <w:right w:val="none" w:sz="0" w:space="0" w:color="auto"/>
      </w:divBdr>
    </w:div>
    <w:div w:id="1312901590">
      <w:bodyDiv w:val="1"/>
      <w:marLeft w:val="0"/>
      <w:marRight w:val="0"/>
      <w:marTop w:val="0"/>
      <w:marBottom w:val="0"/>
      <w:divBdr>
        <w:top w:val="none" w:sz="0" w:space="0" w:color="auto"/>
        <w:left w:val="none" w:sz="0" w:space="0" w:color="auto"/>
        <w:bottom w:val="none" w:sz="0" w:space="0" w:color="auto"/>
        <w:right w:val="none" w:sz="0" w:space="0" w:color="auto"/>
      </w:divBdr>
    </w:div>
    <w:div w:id="1312903417">
      <w:bodyDiv w:val="1"/>
      <w:marLeft w:val="0"/>
      <w:marRight w:val="0"/>
      <w:marTop w:val="0"/>
      <w:marBottom w:val="0"/>
      <w:divBdr>
        <w:top w:val="none" w:sz="0" w:space="0" w:color="auto"/>
        <w:left w:val="none" w:sz="0" w:space="0" w:color="auto"/>
        <w:bottom w:val="none" w:sz="0" w:space="0" w:color="auto"/>
        <w:right w:val="none" w:sz="0" w:space="0" w:color="auto"/>
      </w:divBdr>
    </w:div>
    <w:div w:id="1312904871">
      <w:bodyDiv w:val="1"/>
      <w:marLeft w:val="0"/>
      <w:marRight w:val="0"/>
      <w:marTop w:val="0"/>
      <w:marBottom w:val="0"/>
      <w:divBdr>
        <w:top w:val="none" w:sz="0" w:space="0" w:color="auto"/>
        <w:left w:val="none" w:sz="0" w:space="0" w:color="auto"/>
        <w:bottom w:val="none" w:sz="0" w:space="0" w:color="auto"/>
        <w:right w:val="none" w:sz="0" w:space="0" w:color="auto"/>
      </w:divBdr>
    </w:div>
    <w:div w:id="1313023943">
      <w:bodyDiv w:val="1"/>
      <w:marLeft w:val="0"/>
      <w:marRight w:val="0"/>
      <w:marTop w:val="0"/>
      <w:marBottom w:val="0"/>
      <w:divBdr>
        <w:top w:val="none" w:sz="0" w:space="0" w:color="auto"/>
        <w:left w:val="none" w:sz="0" w:space="0" w:color="auto"/>
        <w:bottom w:val="none" w:sz="0" w:space="0" w:color="auto"/>
        <w:right w:val="none" w:sz="0" w:space="0" w:color="auto"/>
      </w:divBdr>
    </w:div>
    <w:div w:id="1313025339">
      <w:bodyDiv w:val="1"/>
      <w:marLeft w:val="0"/>
      <w:marRight w:val="0"/>
      <w:marTop w:val="0"/>
      <w:marBottom w:val="0"/>
      <w:divBdr>
        <w:top w:val="none" w:sz="0" w:space="0" w:color="auto"/>
        <w:left w:val="none" w:sz="0" w:space="0" w:color="auto"/>
        <w:bottom w:val="none" w:sz="0" w:space="0" w:color="auto"/>
        <w:right w:val="none" w:sz="0" w:space="0" w:color="auto"/>
      </w:divBdr>
    </w:div>
    <w:div w:id="1313097607">
      <w:bodyDiv w:val="1"/>
      <w:marLeft w:val="0"/>
      <w:marRight w:val="0"/>
      <w:marTop w:val="0"/>
      <w:marBottom w:val="0"/>
      <w:divBdr>
        <w:top w:val="none" w:sz="0" w:space="0" w:color="auto"/>
        <w:left w:val="none" w:sz="0" w:space="0" w:color="auto"/>
        <w:bottom w:val="none" w:sz="0" w:space="0" w:color="auto"/>
        <w:right w:val="none" w:sz="0" w:space="0" w:color="auto"/>
      </w:divBdr>
    </w:div>
    <w:div w:id="1313102174">
      <w:bodyDiv w:val="1"/>
      <w:marLeft w:val="0"/>
      <w:marRight w:val="0"/>
      <w:marTop w:val="0"/>
      <w:marBottom w:val="0"/>
      <w:divBdr>
        <w:top w:val="none" w:sz="0" w:space="0" w:color="auto"/>
        <w:left w:val="none" w:sz="0" w:space="0" w:color="auto"/>
        <w:bottom w:val="none" w:sz="0" w:space="0" w:color="auto"/>
        <w:right w:val="none" w:sz="0" w:space="0" w:color="auto"/>
      </w:divBdr>
    </w:div>
    <w:div w:id="1313171764">
      <w:bodyDiv w:val="1"/>
      <w:marLeft w:val="0"/>
      <w:marRight w:val="0"/>
      <w:marTop w:val="0"/>
      <w:marBottom w:val="0"/>
      <w:divBdr>
        <w:top w:val="none" w:sz="0" w:space="0" w:color="auto"/>
        <w:left w:val="none" w:sz="0" w:space="0" w:color="auto"/>
        <w:bottom w:val="none" w:sz="0" w:space="0" w:color="auto"/>
        <w:right w:val="none" w:sz="0" w:space="0" w:color="auto"/>
      </w:divBdr>
    </w:div>
    <w:div w:id="1313173046">
      <w:bodyDiv w:val="1"/>
      <w:marLeft w:val="0"/>
      <w:marRight w:val="0"/>
      <w:marTop w:val="0"/>
      <w:marBottom w:val="0"/>
      <w:divBdr>
        <w:top w:val="none" w:sz="0" w:space="0" w:color="auto"/>
        <w:left w:val="none" w:sz="0" w:space="0" w:color="auto"/>
        <w:bottom w:val="none" w:sz="0" w:space="0" w:color="auto"/>
        <w:right w:val="none" w:sz="0" w:space="0" w:color="auto"/>
      </w:divBdr>
    </w:div>
    <w:div w:id="1313221207">
      <w:bodyDiv w:val="1"/>
      <w:marLeft w:val="0"/>
      <w:marRight w:val="0"/>
      <w:marTop w:val="0"/>
      <w:marBottom w:val="0"/>
      <w:divBdr>
        <w:top w:val="none" w:sz="0" w:space="0" w:color="auto"/>
        <w:left w:val="none" w:sz="0" w:space="0" w:color="auto"/>
        <w:bottom w:val="none" w:sz="0" w:space="0" w:color="auto"/>
        <w:right w:val="none" w:sz="0" w:space="0" w:color="auto"/>
      </w:divBdr>
    </w:div>
    <w:div w:id="1313293983">
      <w:bodyDiv w:val="1"/>
      <w:marLeft w:val="0"/>
      <w:marRight w:val="0"/>
      <w:marTop w:val="0"/>
      <w:marBottom w:val="0"/>
      <w:divBdr>
        <w:top w:val="none" w:sz="0" w:space="0" w:color="auto"/>
        <w:left w:val="none" w:sz="0" w:space="0" w:color="auto"/>
        <w:bottom w:val="none" w:sz="0" w:space="0" w:color="auto"/>
        <w:right w:val="none" w:sz="0" w:space="0" w:color="auto"/>
      </w:divBdr>
    </w:div>
    <w:div w:id="1313482141">
      <w:bodyDiv w:val="1"/>
      <w:marLeft w:val="0"/>
      <w:marRight w:val="0"/>
      <w:marTop w:val="0"/>
      <w:marBottom w:val="0"/>
      <w:divBdr>
        <w:top w:val="none" w:sz="0" w:space="0" w:color="auto"/>
        <w:left w:val="none" w:sz="0" w:space="0" w:color="auto"/>
        <w:bottom w:val="none" w:sz="0" w:space="0" w:color="auto"/>
        <w:right w:val="none" w:sz="0" w:space="0" w:color="auto"/>
      </w:divBdr>
    </w:div>
    <w:div w:id="1313487159">
      <w:bodyDiv w:val="1"/>
      <w:marLeft w:val="0"/>
      <w:marRight w:val="0"/>
      <w:marTop w:val="0"/>
      <w:marBottom w:val="0"/>
      <w:divBdr>
        <w:top w:val="none" w:sz="0" w:space="0" w:color="auto"/>
        <w:left w:val="none" w:sz="0" w:space="0" w:color="auto"/>
        <w:bottom w:val="none" w:sz="0" w:space="0" w:color="auto"/>
        <w:right w:val="none" w:sz="0" w:space="0" w:color="auto"/>
      </w:divBdr>
    </w:div>
    <w:div w:id="1313632560">
      <w:bodyDiv w:val="1"/>
      <w:marLeft w:val="0"/>
      <w:marRight w:val="0"/>
      <w:marTop w:val="0"/>
      <w:marBottom w:val="0"/>
      <w:divBdr>
        <w:top w:val="none" w:sz="0" w:space="0" w:color="auto"/>
        <w:left w:val="none" w:sz="0" w:space="0" w:color="auto"/>
        <w:bottom w:val="none" w:sz="0" w:space="0" w:color="auto"/>
        <w:right w:val="none" w:sz="0" w:space="0" w:color="auto"/>
      </w:divBdr>
    </w:div>
    <w:div w:id="1313679623">
      <w:bodyDiv w:val="1"/>
      <w:marLeft w:val="0"/>
      <w:marRight w:val="0"/>
      <w:marTop w:val="0"/>
      <w:marBottom w:val="0"/>
      <w:divBdr>
        <w:top w:val="none" w:sz="0" w:space="0" w:color="auto"/>
        <w:left w:val="none" w:sz="0" w:space="0" w:color="auto"/>
        <w:bottom w:val="none" w:sz="0" w:space="0" w:color="auto"/>
        <w:right w:val="none" w:sz="0" w:space="0" w:color="auto"/>
      </w:divBdr>
    </w:div>
    <w:div w:id="1313755780">
      <w:bodyDiv w:val="1"/>
      <w:marLeft w:val="0"/>
      <w:marRight w:val="0"/>
      <w:marTop w:val="0"/>
      <w:marBottom w:val="0"/>
      <w:divBdr>
        <w:top w:val="none" w:sz="0" w:space="0" w:color="auto"/>
        <w:left w:val="none" w:sz="0" w:space="0" w:color="auto"/>
        <w:bottom w:val="none" w:sz="0" w:space="0" w:color="auto"/>
        <w:right w:val="none" w:sz="0" w:space="0" w:color="auto"/>
      </w:divBdr>
    </w:div>
    <w:div w:id="1313758854">
      <w:bodyDiv w:val="1"/>
      <w:marLeft w:val="0"/>
      <w:marRight w:val="0"/>
      <w:marTop w:val="0"/>
      <w:marBottom w:val="0"/>
      <w:divBdr>
        <w:top w:val="none" w:sz="0" w:space="0" w:color="auto"/>
        <w:left w:val="none" w:sz="0" w:space="0" w:color="auto"/>
        <w:bottom w:val="none" w:sz="0" w:space="0" w:color="auto"/>
        <w:right w:val="none" w:sz="0" w:space="0" w:color="auto"/>
      </w:divBdr>
    </w:div>
    <w:div w:id="1313800780">
      <w:bodyDiv w:val="1"/>
      <w:marLeft w:val="0"/>
      <w:marRight w:val="0"/>
      <w:marTop w:val="0"/>
      <w:marBottom w:val="0"/>
      <w:divBdr>
        <w:top w:val="none" w:sz="0" w:space="0" w:color="auto"/>
        <w:left w:val="none" w:sz="0" w:space="0" w:color="auto"/>
        <w:bottom w:val="none" w:sz="0" w:space="0" w:color="auto"/>
        <w:right w:val="none" w:sz="0" w:space="0" w:color="auto"/>
      </w:divBdr>
    </w:div>
    <w:div w:id="1313825069">
      <w:bodyDiv w:val="1"/>
      <w:marLeft w:val="0"/>
      <w:marRight w:val="0"/>
      <w:marTop w:val="0"/>
      <w:marBottom w:val="0"/>
      <w:divBdr>
        <w:top w:val="none" w:sz="0" w:space="0" w:color="auto"/>
        <w:left w:val="none" w:sz="0" w:space="0" w:color="auto"/>
        <w:bottom w:val="none" w:sz="0" w:space="0" w:color="auto"/>
        <w:right w:val="none" w:sz="0" w:space="0" w:color="auto"/>
      </w:divBdr>
    </w:div>
    <w:div w:id="1313830938">
      <w:bodyDiv w:val="1"/>
      <w:marLeft w:val="0"/>
      <w:marRight w:val="0"/>
      <w:marTop w:val="0"/>
      <w:marBottom w:val="0"/>
      <w:divBdr>
        <w:top w:val="none" w:sz="0" w:space="0" w:color="auto"/>
        <w:left w:val="none" w:sz="0" w:space="0" w:color="auto"/>
        <w:bottom w:val="none" w:sz="0" w:space="0" w:color="auto"/>
        <w:right w:val="none" w:sz="0" w:space="0" w:color="auto"/>
      </w:divBdr>
    </w:div>
    <w:div w:id="1313945497">
      <w:bodyDiv w:val="1"/>
      <w:marLeft w:val="0"/>
      <w:marRight w:val="0"/>
      <w:marTop w:val="0"/>
      <w:marBottom w:val="0"/>
      <w:divBdr>
        <w:top w:val="none" w:sz="0" w:space="0" w:color="auto"/>
        <w:left w:val="none" w:sz="0" w:space="0" w:color="auto"/>
        <w:bottom w:val="none" w:sz="0" w:space="0" w:color="auto"/>
        <w:right w:val="none" w:sz="0" w:space="0" w:color="auto"/>
      </w:divBdr>
    </w:div>
    <w:div w:id="1313951605">
      <w:bodyDiv w:val="1"/>
      <w:marLeft w:val="0"/>
      <w:marRight w:val="0"/>
      <w:marTop w:val="0"/>
      <w:marBottom w:val="0"/>
      <w:divBdr>
        <w:top w:val="none" w:sz="0" w:space="0" w:color="auto"/>
        <w:left w:val="none" w:sz="0" w:space="0" w:color="auto"/>
        <w:bottom w:val="none" w:sz="0" w:space="0" w:color="auto"/>
        <w:right w:val="none" w:sz="0" w:space="0" w:color="auto"/>
      </w:divBdr>
    </w:div>
    <w:div w:id="1314137501">
      <w:bodyDiv w:val="1"/>
      <w:marLeft w:val="0"/>
      <w:marRight w:val="0"/>
      <w:marTop w:val="0"/>
      <w:marBottom w:val="0"/>
      <w:divBdr>
        <w:top w:val="none" w:sz="0" w:space="0" w:color="auto"/>
        <w:left w:val="none" w:sz="0" w:space="0" w:color="auto"/>
        <w:bottom w:val="none" w:sz="0" w:space="0" w:color="auto"/>
        <w:right w:val="none" w:sz="0" w:space="0" w:color="auto"/>
      </w:divBdr>
    </w:div>
    <w:div w:id="1314141043">
      <w:bodyDiv w:val="1"/>
      <w:marLeft w:val="0"/>
      <w:marRight w:val="0"/>
      <w:marTop w:val="0"/>
      <w:marBottom w:val="0"/>
      <w:divBdr>
        <w:top w:val="none" w:sz="0" w:space="0" w:color="auto"/>
        <w:left w:val="none" w:sz="0" w:space="0" w:color="auto"/>
        <w:bottom w:val="none" w:sz="0" w:space="0" w:color="auto"/>
        <w:right w:val="none" w:sz="0" w:space="0" w:color="auto"/>
      </w:divBdr>
    </w:div>
    <w:div w:id="1314211656">
      <w:bodyDiv w:val="1"/>
      <w:marLeft w:val="0"/>
      <w:marRight w:val="0"/>
      <w:marTop w:val="0"/>
      <w:marBottom w:val="0"/>
      <w:divBdr>
        <w:top w:val="none" w:sz="0" w:space="0" w:color="auto"/>
        <w:left w:val="none" w:sz="0" w:space="0" w:color="auto"/>
        <w:bottom w:val="none" w:sz="0" w:space="0" w:color="auto"/>
        <w:right w:val="none" w:sz="0" w:space="0" w:color="auto"/>
      </w:divBdr>
    </w:div>
    <w:div w:id="1314217523">
      <w:bodyDiv w:val="1"/>
      <w:marLeft w:val="0"/>
      <w:marRight w:val="0"/>
      <w:marTop w:val="0"/>
      <w:marBottom w:val="0"/>
      <w:divBdr>
        <w:top w:val="none" w:sz="0" w:space="0" w:color="auto"/>
        <w:left w:val="none" w:sz="0" w:space="0" w:color="auto"/>
        <w:bottom w:val="none" w:sz="0" w:space="0" w:color="auto"/>
        <w:right w:val="none" w:sz="0" w:space="0" w:color="auto"/>
      </w:divBdr>
    </w:div>
    <w:div w:id="1314217696">
      <w:bodyDiv w:val="1"/>
      <w:marLeft w:val="0"/>
      <w:marRight w:val="0"/>
      <w:marTop w:val="0"/>
      <w:marBottom w:val="0"/>
      <w:divBdr>
        <w:top w:val="none" w:sz="0" w:space="0" w:color="auto"/>
        <w:left w:val="none" w:sz="0" w:space="0" w:color="auto"/>
        <w:bottom w:val="none" w:sz="0" w:space="0" w:color="auto"/>
        <w:right w:val="none" w:sz="0" w:space="0" w:color="auto"/>
      </w:divBdr>
    </w:div>
    <w:div w:id="1314260592">
      <w:bodyDiv w:val="1"/>
      <w:marLeft w:val="0"/>
      <w:marRight w:val="0"/>
      <w:marTop w:val="0"/>
      <w:marBottom w:val="0"/>
      <w:divBdr>
        <w:top w:val="none" w:sz="0" w:space="0" w:color="auto"/>
        <w:left w:val="none" w:sz="0" w:space="0" w:color="auto"/>
        <w:bottom w:val="none" w:sz="0" w:space="0" w:color="auto"/>
        <w:right w:val="none" w:sz="0" w:space="0" w:color="auto"/>
      </w:divBdr>
    </w:div>
    <w:div w:id="1314262095">
      <w:bodyDiv w:val="1"/>
      <w:marLeft w:val="0"/>
      <w:marRight w:val="0"/>
      <w:marTop w:val="0"/>
      <w:marBottom w:val="0"/>
      <w:divBdr>
        <w:top w:val="none" w:sz="0" w:space="0" w:color="auto"/>
        <w:left w:val="none" w:sz="0" w:space="0" w:color="auto"/>
        <w:bottom w:val="none" w:sz="0" w:space="0" w:color="auto"/>
        <w:right w:val="none" w:sz="0" w:space="0" w:color="auto"/>
      </w:divBdr>
    </w:div>
    <w:div w:id="1314290417">
      <w:bodyDiv w:val="1"/>
      <w:marLeft w:val="0"/>
      <w:marRight w:val="0"/>
      <w:marTop w:val="0"/>
      <w:marBottom w:val="0"/>
      <w:divBdr>
        <w:top w:val="none" w:sz="0" w:space="0" w:color="auto"/>
        <w:left w:val="none" w:sz="0" w:space="0" w:color="auto"/>
        <w:bottom w:val="none" w:sz="0" w:space="0" w:color="auto"/>
        <w:right w:val="none" w:sz="0" w:space="0" w:color="auto"/>
      </w:divBdr>
    </w:div>
    <w:div w:id="1314486369">
      <w:bodyDiv w:val="1"/>
      <w:marLeft w:val="0"/>
      <w:marRight w:val="0"/>
      <w:marTop w:val="0"/>
      <w:marBottom w:val="0"/>
      <w:divBdr>
        <w:top w:val="none" w:sz="0" w:space="0" w:color="auto"/>
        <w:left w:val="none" w:sz="0" w:space="0" w:color="auto"/>
        <w:bottom w:val="none" w:sz="0" w:space="0" w:color="auto"/>
        <w:right w:val="none" w:sz="0" w:space="0" w:color="auto"/>
      </w:divBdr>
    </w:div>
    <w:div w:id="1314681071">
      <w:bodyDiv w:val="1"/>
      <w:marLeft w:val="0"/>
      <w:marRight w:val="0"/>
      <w:marTop w:val="0"/>
      <w:marBottom w:val="0"/>
      <w:divBdr>
        <w:top w:val="none" w:sz="0" w:space="0" w:color="auto"/>
        <w:left w:val="none" w:sz="0" w:space="0" w:color="auto"/>
        <w:bottom w:val="none" w:sz="0" w:space="0" w:color="auto"/>
        <w:right w:val="none" w:sz="0" w:space="0" w:color="auto"/>
      </w:divBdr>
    </w:div>
    <w:div w:id="1314682797">
      <w:bodyDiv w:val="1"/>
      <w:marLeft w:val="0"/>
      <w:marRight w:val="0"/>
      <w:marTop w:val="0"/>
      <w:marBottom w:val="0"/>
      <w:divBdr>
        <w:top w:val="none" w:sz="0" w:space="0" w:color="auto"/>
        <w:left w:val="none" w:sz="0" w:space="0" w:color="auto"/>
        <w:bottom w:val="none" w:sz="0" w:space="0" w:color="auto"/>
        <w:right w:val="none" w:sz="0" w:space="0" w:color="auto"/>
      </w:divBdr>
    </w:div>
    <w:div w:id="1314718415">
      <w:bodyDiv w:val="1"/>
      <w:marLeft w:val="0"/>
      <w:marRight w:val="0"/>
      <w:marTop w:val="0"/>
      <w:marBottom w:val="0"/>
      <w:divBdr>
        <w:top w:val="none" w:sz="0" w:space="0" w:color="auto"/>
        <w:left w:val="none" w:sz="0" w:space="0" w:color="auto"/>
        <w:bottom w:val="none" w:sz="0" w:space="0" w:color="auto"/>
        <w:right w:val="none" w:sz="0" w:space="0" w:color="auto"/>
      </w:divBdr>
    </w:div>
    <w:div w:id="1314791673">
      <w:bodyDiv w:val="1"/>
      <w:marLeft w:val="0"/>
      <w:marRight w:val="0"/>
      <w:marTop w:val="0"/>
      <w:marBottom w:val="0"/>
      <w:divBdr>
        <w:top w:val="none" w:sz="0" w:space="0" w:color="auto"/>
        <w:left w:val="none" w:sz="0" w:space="0" w:color="auto"/>
        <w:bottom w:val="none" w:sz="0" w:space="0" w:color="auto"/>
        <w:right w:val="none" w:sz="0" w:space="0" w:color="auto"/>
      </w:divBdr>
    </w:div>
    <w:div w:id="1314916382">
      <w:bodyDiv w:val="1"/>
      <w:marLeft w:val="0"/>
      <w:marRight w:val="0"/>
      <w:marTop w:val="0"/>
      <w:marBottom w:val="0"/>
      <w:divBdr>
        <w:top w:val="none" w:sz="0" w:space="0" w:color="auto"/>
        <w:left w:val="none" w:sz="0" w:space="0" w:color="auto"/>
        <w:bottom w:val="none" w:sz="0" w:space="0" w:color="auto"/>
        <w:right w:val="none" w:sz="0" w:space="0" w:color="auto"/>
      </w:divBdr>
    </w:div>
    <w:div w:id="1314942507">
      <w:bodyDiv w:val="1"/>
      <w:marLeft w:val="0"/>
      <w:marRight w:val="0"/>
      <w:marTop w:val="0"/>
      <w:marBottom w:val="0"/>
      <w:divBdr>
        <w:top w:val="none" w:sz="0" w:space="0" w:color="auto"/>
        <w:left w:val="none" w:sz="0" w:space="0" w:color="auto"/>
        <w:bottom w:val="none" w:sz="0" w:space="0" w:color="auto"/>
        <w:right w:val="none" w:sz="0" w:space="0" w:color="auto"/>
      </w:divBdr>
    </w:div>
    <w:div w:id="1314986035">
      <w:bodyDiv w:val="1"/>
      <w:marLeft w:val="0"/>
      <w:marRight w:val="0"/>
      <w:marTop w:val="0"/>
      <w:marBottom w:val="0"/>
      <w:divBdr>
        <w:top w:val="none" w:sz="0" w:space="0" w:color="auto"/>
        <w:left w:val="none" w:sz="0" w:space="0" w:color="auto"/>
        <w:bottom w:val="none" w:sz="0" w:space="0" w:color="auto"/>
        <w:right w:val="none" w:sz="0" w:space="0" w:color="auto"/>
      </w:divBdr>
    </w:div>
    <w:div w:id="1314989489">
      <w:bodyDiv w:val="1"/>
      <w:marLeft w:val="0"/>
      <w:marRight w:val="0"/>
      <w:marTop w:val="0"/>
      <w:marBottom w:val="0"/>
      <w:divBdr>
        <w:top w:val="none" w:sz="0" w:space="0" w:color="auto"/>
        <w:left w:val="none" w:sz="0" w:space="0" w:color="auto"/>
        <w:bottom w:val="none" w:sz="0" w:space="0" w:color="auto"/>
        <w:right w:val="none" w:sz="0" w:space="0" w:color="auto"/>
      </w:divBdr>
    </w:div>
    <w:div w:id="1314989595">
      <w:bodyDiv w:val="1"/>
      <w:marLeft w:val="0"/>
      <w:marRight w:val="0"/>
      <w:marTop w:val="0"/>
      <w:marBottom w:val="0"/>
      <w:divBdr>
        <w:top w:val="none" w:sz="0" w:space="0" w:color="auto"/>
        <w:left w:val="none" w:sz="0" w:space="0" w:color="auto"/>
        <w:bottom w:val="none" w:sz="0" w:space="0" w:color="auto"/>
        <w:right w:val="none" w:sz="0" w:space="0" w:color="auto"/>
      </w:divBdr>
    </w:div>
    <w:div w:id="1315064008">
      <w:bodyDiv w:val="1"/>
      <w:marLeft w:val="0"/>
      <w:marRight w:val="0"/>
      <w:marTop w:val="0"/>
      <w:marBottom w:val="0"/>
      <w:divBdr>
        <w:top w:val="none" w:sz="0" w:space="0" w:color="auto"/>
        <w:left w:val="none" w:sz="0" w:space="0" w:color="auto"/>
        <w:bottom w:val="none" w:sz="0" w:space="0" w:color="auto"/>
        <w:right w:val="none" w:sz="0" w:space="0" w:color="auto"/>
      </w:divBdr>
    </w:div>
    <w:div w:id="1315178356">
      <w:bodyDiv w:val="1"/>
      <w:marLeft w:val="0"/>
      <w:marRight w:val="0"/>
      <w:marTop w:val="0"/>
      <w:marBottom w:val="0"/>
      <w:divBdr>
        <w:top w:val="none" w:sz="0" w:space="0" w:color="auto"/>
        <w:left w:val="none" w:sz="0" w:space="0" w:color="auto"/>
        <w:bottom w:val="none" w:sz="0" w:space="0" w:color="auto"/>
        <w:right w:val="none" w:sz="0" w:space="0" w:color="auto"/>
      </w:divBdr>
    </w:div>
    <w:div w:id="1315187501">
      <w:bodyDiv w:val="1"/>
      <w:marLeft w:val="0"/>
      <w:marRight w:val="0"/>
      <w:marTop w:val="0"/>
      <w:marBottom w:val="0"/>
      <w:divBdr>
        <w:top w:val="none" w:sz="0" w:space="0" w:color="auto"/>
        <w:left w:val="none" w:sz="0" w:space="0" w:color="auto"/>
        <w:bottom w:val="none" w:sz="0" w:space="0" w:color="auto"/>
        <w:right w:val="none" w:sz="0" w:space="0" w:color="auto"/>
      </w:divBdr>
    </w:div>
    <w:div w:id="1315254421">
      <w:bodyDiv w:val="1"/>
      <w:marLeft w:val="0"/>
      <w:marRight w:val="0"/>
      <w:marTop w:val="0"/>
      <w:marBottom w:val="0"/>
      <w:divBdr>
        <w:top w:val="none" w:sz="0" w:space="0" w:color="auto"/>
        <w:left w:val="none" w:sz="0" w:space="0" w:color="auto"/>
        <w:bottom w:val="none" w:sz="0" w:space="0" w:color="auto"/>
        <w:right w:val="none" w:sz="0" w:space="0" w:color="auto"/>
      </w:divBdr>
    </w:div>
    <w:div w:id="1315373891">
      <w:bodyDiv w:val="1"/>
      <w:marLeft w:val="0"/>
      <w:marRight w:val="0"/>
      <w:marTop w:val="0"/>
      <w:marBottom w:val="0"/>
      <w:divBdr>
        <w:top w:val="none" w:sz="0" w:space="0" w:color="auto"/>
        <w:left w:val="none" w:sz="0" w:space="0" w:color="auto"/>
        <w:bottom w:val="none" w:sz="0" w:space="0" w:color="auto"/>
        <w:right w:val="none" w:sz="0" w:space="0" w:color="auto"/>
      </w:divBdr>
    </w:div>
    <w:div w:id="1315374250">
      <w:bodyDiv w:val="1"/>
      <w:marLeft w:val="0"/>
      <w:marRight w:val="0"/>
      <w:marTop w:val="0"/>
      <w:marBottom w:val="0"/>
      <w:divBdr>
        <w:top w:val="none" w:sz="0" w:space="0" w:color="auto"/>
        <w:left w:val="none" w:sz="0" w:space="0" w:color="auto"/>
        <w:bottom w:val="none" w:sz="0" w:space="0" w:color="auto"/>
        <w:right w:val="none" w:sz="0" w:space="0" w:color="auto"/>
      </w:divBdr>
    </w:div>
    <w:div w:id="1315572338">
      <w:bodyDiv w:val="1"/>
      <w:marLeft w:val="0"/>
      <w:marRight w:val="0"/>
      <w:marTop w:val="0"/>
      <w:marBottom w:val="0"/>
      <w:divBdr>
        <w:top w:val="none" w:sz="0" w:space="0" w:color="auto"/>
        <w:left w:val="none" w:sz="0" w:space="0" w:color="auto"/>
        <w:bottom w:val="none" w:sz="0" w:space="0" w:color="auto"/>
        <w:right w:val="none" w:sz="0" w:space="0" w:color="auto"/>
      </w:divBdr>
    </w:div>
    <w:div w:id="1315647322">
      <w:bodyDiv w:val="1"/>
      <w:marLeft w:val="0"/>
      <w:marRight w:val="0"/>
      <w:marTop w:val="0"/>
      <w:marBottom w:val="0"/>
      <w:divBdr>
        <w:top w:val="none" w:sz="0" w:space="0" w:color="auto"/>
        <w:left w:val="none" w:sz="0" w:space="0" w:color="auto"/>
        <w:bottom w:val="none" w:sz="0" w:space="0" w:color="auto"/>
        <w:right w:val="none" w:sz="0" w:space="0" w:color="auto"/>
      </w:divBdr>
    </w:div>
    <w:div w:id="1315717432">
      <w:bodyDiv w:val="1"/>
      <w:marLeft w:val="0"/>
      <w:marRight w:val="0"/>
      <w:marTop w:val="0"/>
      <w:marBottom w:val="0"/>
      <w:divBdr>
        <w:top w:val="none" w:sz="0" w:space="0" w:color="auto"/>
        <w:left w:val="none" w:sz="0" w:space="0" w:color="auto"/>
        <w:bottom w:val="none" w:sz="0" w:space="0" w:color="auto"/>
        <w:right w:val="none" w:sz="0" w:space="0" w:color="auto"/>
      </w:divBdr>
    </w:div>
    <w:div w:id="1315832968">
      <w:bodyDiv w:val="1"/>
      <w:marLeft w:val="0"/>
      <w:marRight w:val="0"/>
      <w:marTop w:val="0"/>
      <w:marBottom w:val="0"/>
      <w:divBdr>
        <w:top w:val="none" w:sz="0" w:space="0" w:color="auto"/>
        <w:left w:val="none" w:sz="0" w:space="0" w:color="auto"/>
        <w:bottom w:val="none" w:sz="0" w:space="0" w:color="auto"/>
        <w:right w:val="none" w:sz="0" w:space="0" w:color="auto"/>
      </w:divBdr>
    </w:div>
    <w:div w:id="1315990217">
      <w:bodyDiv w:val="1"/>
      <w:marLeft w:val="0"/>
      <w:marRight w:val="0"/>
      <w:marTop w:val="0"/>
      <w:marBottom w:val="0"/>
      <w:divBdr>
        <w:top w:val="none" w:sz="0" w:space="0" w:color="auto"/>
        <w:left w:val="none" w:sz="0" w:space="0" w:color="auto"/>
        <w:bottom w:val="none" w:sz="0" w:space="0" w:color="auto"/>
        <w:right w:val="none" w:sz="0" w:space="0" w:color="auto"/>
      </w:divBdr>
    </w:div>
    <w:div w:id="1315990490">
      <w:bodyDiv w:val="1"/>
      <w:marLeft w:val="0"/>
      <w:marRight w:val="0"/>
      <w:marTop w:val="0"/>
      <w:marBottom w:val="0"/>
      <w:divBdr>
        <w:top w:val="none" w:sz="0" w:space="0" w:color="auto"/>
        <w:left w:val="none" w:sz="0" w:space="0" w:color="auto"/>
        <w:bottom w:val="none" w:sz="0" w:space="0" w:color="auto"/>
        <w:right w:val="none" w:sz="0" w:space="0" w:color="auto"/>
      </w:divBdr>
    </w:div>
    <w:div w:id="1315993129">
      <w:bodyDiv w:val="1"/>
      <w:marLeft w:val="0"/>
      <w:marRight w:val="0"/>
      <w:marTop w:val="0"/>
      <w:marBottom w:val="0"/>
      <w:divBdr>
        <w:top w:val="none" w:sz="0" w:space="0" w:color="auto"/>
        <w:left w:val="none" w:sz="0" w:space="0" w:color="auto"/>
        <w:bottom w:val="none" w:sz="0" w:space="0" w:color="auto"/>
        <w:right w:val="none" w:sz="0" w:space="0" w:color="auto"/>
      </w:divBdr>
    </w:div>
    <w:div w:id="1316108220">
      <w:bodyDiv w:val="1"/>
      <w:marLeft w:val="0"/>
      <w:marRight w:val="0"/>
      <w:marTop w:val="0"/>
      <w:marBottom w:val="0"/>
      <w:divBdr>
        <w:top w:val="none" w:sz="0" w:space="0" w:color="auto"/>
        <w:left w:val="none" w:sz="0" w:space="0" w:color="auto"/>
        <w:bottom w:val="none" w:sz="0" w:space="0" w:color="auto"/>
        <w:right w:val="none" w:sz="0" w:space="0" w:color="auto"/>
      </w:divBdr>
    </w:div>
    <w:div w:id="1316110432">
      <w:bodyDiv w:val="1"/>
      <w:marLeft w:val="0"/>
      <w:marRight w:val="0"/>
      <w:marTop w:val="0"/>
      <w:marBottom w:val="0"/>
      <w:divBdr>
        <w:top w:val="none" w:sz="0" w:space="0" w:color="auto"/>
        <w:left w:val="none" w:sz="0" w:space="0" w:color="auto"/>
        <w:bottom w:val="none" w:sz="0" w:space="0" w:color="auto"/>
        <w:right w:val="none" w:sz="0" w:space="0" w:color="auto"/>
      </w:divBdr>
    </w:div>
    <w:div w:id="1316227976">
      <w:bodyDiv w:val="1"/>
      <w:marLeft w:val="0"/>
      <w:marRight w:val="0"/>
      <w:marTop w:val="0"/>
      <w:marBottom w:val="0"/>
      <w:divBdr>
        <w:top w:val="none" w:sz="0" w:space="0" w:color="auto"/>
        <w:left w:val="none" w:sz="0" w:space="0" w:color="auto"/>
        <w:bottom w:val="none" w:sz="0" w:space="0" w:color="auto"/>
        <w:right w:val="none" w:sz="0" w:space="0" w:color="auto"/>
      </w:divBdr>
    </w:div>
    <w:div w:id="1316300652">
      <w:bodyDiv w:val="1"/>
      <w:marLeft w:val="0"/>
      <w:marRight w:val="0"/>
      <w:marTop w:val="0"/>
      <w:marBottom w:val="0"/>
      <w:divBdr>
        <w:top w:val="none" w:sz="0" w:space="0" w:color="auto"/>
        <w:left w:val="none" w:sz="0" w:space="0" w:color="auto"/>
        <w:bottom w:val="none" w:sz="0" w:space="0" w:color="auto"/>
        <w:right w:val="none" w:sz="0" w:space="0" w:color="auto"/>
      </w:divBdr>
    </w:div>
    <w:div w:id="1316451207">
      <w:bodyDiv w:val="1"/>
      <w:marLeft w:val="0"/>
      <w:marRight w:val="0"/>
      <w:marTop w:val="0"/>
      <w:marBottom w:val="0"/>
      <w:divBdr>
        <w:top w:val="none" w:sz="0" w:space="0" w:color="auto"/>
        <w:left w:val="none" w:sz="0" w:space="0" w:color="auto"/>
        <w:bottom w:val="none" w:sz="0" w:space="0" w:color="auto"/>
        <w:right w:val="none" w:sz="0" w:space="0" w:color="auto"/>
      </w:divBdr>
    </w:div>
    <w:div w:id="1316690587">
      <w:bodyDiv w:val="1"/>
      <w:marLeft w:val="0"/>
      <w:marRight w:val="0"/>
      <w:marTop w:val="0"/>
      <w:marBottom w:val="0"/>
      <w:divBdr>
        <w:top w:val="none" w:sz="0" w:space="0" w:color="auto"/>
        <w:left w:val="none" w:sz="0" w:space="0" w:color="auto"/>
        <w:bottom w:val="none" w:sz="0" w:space="0" w:color="auto"/>
        <w:right w:val="none" w:sz="0" w:space="0" w:color="auto"/>
      </w:divBdr>
    </w:div>
    <w:div w:id="1316757015">
      <w:bodyDiv w:val="1"/>
      <w:marLeft w:val="0"/>
      <w:marRight w:val="0"/>
      <w:marTop w:val="0"/>
      <w:marBottom w:val="0"/>
      <w:divBdr>
        <w:top w:val="none" w:sz="0" w:space="0" w:color="auto"/>
        <w:left w:val="none" w:sz="0" w:space="0" w:color="auto"/>
        <w:bottom w:val="none" w:sz="0" w:space="0" w:color="auto"/>
        <w:right w:val="none" w:sz="0" w:space="0" w:color="auto"/>
      </w:divBdr>
    </w:div>
    <w:div w:id="1316765031">
      <w:bodyDiv w:val="1"/>
      <w:marLeft w:val="0"/>
      <w:marRight w:val="0"/>
      <w:marTop w:val="0"/>
      <w:marBottom w:val="0"/>
      <w:divBdr>
        <w:top w:val="none" w:sz="0" w:space="0" w:color="auto"/>
        <w:left w:val="none" w:sz="0" w:space="0" w:color="auto"/>
        <w:bottom w:val="none" w:sz="0" w:space="0" w:color="auto"/>
        <w:right w:val="none" w:sz="0" w:space="0" w:color="auto"/>
      </w:divBdr>
    </w:div>
    <w:div w:id="1316834809">
      <w:bodyDiv w:val="1"/>
      <w:marLeft w:val="0"/>
      <w:marRight w:val="0"/>
      <w:marTop w:val="0"/>
      <w:marBottom w:val="0"/>
      <w:divBdr>
        <w:top w:val="none" w:sz="0" w:space="0" w:color="auto"/>
        <w:left w:val="none" w:sz="0" w:space="0" w:color="auto"/>
        <w:bottom w:val="none" w:sz="0" w:space="0" w:color="auto"/>
        <w:right w:val="none" w:sz="0" w:space="0" w:color="auto"/>
      </w:divBdr>
    </w:div>
    <w:div w:id="1316911852">
      <w:bodyDiv w:val="1"/>
      <w:marLeft w:val="0"/>
      <w:marRight w:val="0"/>
      <w:marTop w:val="0"/>
      <w:marBottom w:val="0"/>
      <w:divBdr>
        <w:top w:val="none" w:sz="0" w:space="0" w:color="auto"/>
        <w:left w:val="none" w:sz="0" w:space="0" w:color="auto"/>
        <w:bottom w:val="none" w:sz="0" w:space="0" w:color="auto"/>
        <w:right w:val="none" w:sz="0" w:space="0" w:color="auto"/>
      </w:divBdr>
    </w:div>
    <w:div w:id="1316957473">
      <w:bodyDiv w:val="1"/>
      <w:marLeft w:val="0"/>
      <w:marRight w:val="0"/>
      <w:marTop w:val="0"/>
      <w:marBottom w:val="0"/>
      <w:divBdr>
        <w:top w:val="none" w:sz="0" w:space="0" w:color="auto"/>
        <w:left w:val="none" w:sz="0" w:space="0" w:color="auto"/>
        <w:bottom w:val="none" w:sz="0" w:space="0" w:color="auto"/>
        <w:right w:val="none" w:sz="0" w:space="0" w:color="auto"/>
      </w:divBdr>
    </w:div>
    <w:div w:id="1317025838">
      <w:bodyDiv w:val="1"/>
      <w:marLeft w:val="0"/>
      <w:marRight w:val="0"/>
      <w:marTop w:val="0"/>
      <w:marBottom w:val="0"/>
      <w:divBdr>
        <w:top w:val="none" w:sz="0" w:space="0" w:color="auto"/>
        <w:left w:val="none" w:sz="0" w:space="0" w:color="auto"/>
        <w:bottom w:val="none" w:sz="0" w:space="0" w:color="auto"/>
        <w:right w:val="none" w:sz="0" w:space="0" w:color="auto"/>
      </w:divBdr>
    </w:div>
    <w:div w:id="1317414249">
      <w:bodyDiv w:val="1"/>
      <w:marLeft w:val="0"/>
      <w:marRight w:val="0"/>
      <w:marTop w:val="0"/>
      <w:marBottom w:val="0"/>
      <w:divBdr>
        <w:top w:val="none" w:sz="0" w:space="0" w:color="auto"/>
        <w:left w:val="none" w:sz="0" w:space="0" w:color="auto"/>
        <w:bottom w:val="none" w:sz="0" w:space="0" w:color="auto"/>
        <w:right w:val="none" w:sz="0" w:space="0" w:color="auto"/>
      </w:divBdr>
    </w:div>
    <w:div w:id="1317488471">
      <w:bodyDiv w:val="1"/>
      <w:marLeft w:val="0"/>
      <w:marRight w:val="0"/>
      <w:marTop w:val="0"/>
      <w:marBottom w:val="0"/>
      <w:divBdr>
        <w:top w:val="none" w:sz="0" w:space="0" w:color="auto"/>
        <w:left w:val="none" w:sz="0" w:space="0" w:color="auto"/>
        <w:bottom w:val="none" w:sz="0" w:space="0" w:color="auto"/>
        <w:right w:val="none" w:sz="0" w:space="0" w:color="auto"/>
      </w:divBdr>
    </w:div>
    <w:div w:id="1317611859">
      <w:bodyDiv w:val="1"/>
      <w:marLeft w:val="0"/>
      <w:marRight w:val="0"/>
      <w:marTop w:val="0"/>
      <w:marBottom w:val="0"/>
      <w:divBdr>
        <w:top w:val="none" w:sz="0" w:space="0" w:color="auto"/>
        <w:left w:val="none" w:sz="0" w:space="0" w:color="auto"/>
        <w:bottom w:val="none" w:sz="0" w:space="0" w:color="auto"/>
        <w:right w:val="none" w:sz="0" w:space="0" w:color="auto"/>
      </w:divBdr>
    </w:div>
    <w:div w:id="1317685289">
      <w:bodyDiv w:val="1"/>
      <w:marLeft w:val="0"/>
      <w:marRight w:val="0"/>
      <w:marTop w:val="0"/>
      <w:marBottom w:val="0"/>
      <w:divBdr>
        <w:top w:val="none" w:sz="0" w:space="0" w:color="auto"/>
        <w:left w:val="none" w:sz="0" w:space="0" w:color="auto"/>
        <w:bottom w:val="none" w:sz="0" w:space="0" w:color="auto"/>
        <w:right w:val="none" w:sz="0" w:space="0" w:color="auto"/>
      </w:divBdr>
    </w:div>
    <w:div w:id="1317757337">
      <w:bodyDiv w:val="1"/>
      <w:marLeft w:val="0"/>
      <w:marRight w:val="0"/>
      <w:marTop w:val="0"/>
      <w:marBottom w:val="0"/>
      <w:divBdr>
        <w:top w:val="none" w:sz="0" w:space="0" w:color="auto"/>
        <w:left w:val="none" w:sz="0" w:space="0" w:color="auto"/>
        <w:bottom w:val="none" w:sz="0" w:space="0" w:color="auto"/>
        <w:right w:val="none" w:sz="0" w:space="0" w:color="auto"/>
      </w:divBdr>
    </w:div>
    <w:div w:id="1317763228">
      <w:bodyDiv w:val="1"/>
      <w:marLeft w:val="0"/>
      <w:marRight w:val="0"/>
      <w:marTop w:val="0"/>
      <w:marBottom w:val="0"/>
      <w:divBdr>
        <w:top w:val="none" w:sz="0" w:space="0" w:color="auto"/>
        <w:left w:val="none" w:sz="0" w:space="0" w:color="auto"/>
        <w:bottom w:val="none" w:sz="0" w:space="0" w:color="auto"/>
        <w:right w:val="none" w:sz="0" w:space="0" w:color="auto"/>
      </w:divBdr>
    </w:div>
    <w:div w:id="1317799019">
      <w:bodyDiv w:val="1"/>
      <w:marLeft w:val="0"/>
      <w:marRight w:val="0"/>
      <w:marTop w:val="0"/>
      <w:marBottom w:val="0"/>
      <w:divBdr>
        <w:top w:val="none" w:sz="0" w:space="0" w:color="auto"/>
        <w:left w:val="none" w:sz="0" w:space="0" w:color="auto"/>
        <w:bottom w:val="none" w:sz="0" w:space="0" w:color="auto"/>
        <w:right w:val="none" w:sz="0" w:space="0" w:color="auto"/>
      </w:divBdr>
    </w:div>
    <w:div w:id="1317879789">
      <w:bodyDiv w:val="1"/>
      <w:marLeft w:val="0"/>
      <w:marRight w:val="0"/>
      <w:marTop w:val="0"/>
      <w:marBottom w:val="0"/>
      <w:divBdr>
        <w:top w:val="none" w:sz="0" w:space="0" w:color="auto"/>
        <w:left w:val="none" w:sz="0" w:space="0" w:color="auto"/>
        <w:bottom w:val="none" w:sz="0" w:space="0" w:color="auto"/>
        <w:right w:val="none" w:sz="0" w:space="0" w:color="auto"/>
      </w:divBdr>
    </w:div>
    <w:div w:id="1317957167">
      <w:bodyDiv w:val="1"/>
      <w:marLeft w:val="0"/>
      <w:marRight w:val="0"/>
      <w:marTop w:val="0"/>
      <w:marBottom w:val="0"/>
      <w:divBdr>
        <w:top w:val="none" w:sz="0" w:space="0" w:color="auto"/>
        <w:left w:val="none" w:sz="0" w:space="0" w:color="auto"/>
        <w:bottom w:val="none" w:sz="0" w:space="0" w:color="auto"/>
        <w:right w:val="none" w:sz="0" w:space="0" w:color="auto"/>
      </w:divBdr>
    </w:div>
    <w:div w:id="1317959146">
      <w:bodyDiv w:val="1"/>
      <w:marLeft w:val="0"/>
      <w:marRight w:val="0"/>
      <w:marTop w:val="0"/>
      <w:marBottom w:val="0"/>
      <w:divBdr>
        <w:top w:val="none" w:sz="0" w:space="0" w:color="auto"/>
        <w:left w:val="none" w:sz="0" w:space="0" w:color="auto"/>
        <w:bottom w:val="none" w:sz="0" w:space="0" w:color="auto"/>
        <w:right w:val="none" w:sz="0" w:space="0" w:color="auto"/>
      </w:divBdr>
    </w:div>
    <w:div w:id="1318266285">
      <w:bodyDiv w:val="1"/>
      <w:marLeft w:val="0"/>
      <w:marRight w:val="0"/>
      <w:marTop w:val="0"/>
      <w:marBottom w:val="0"/>
      <w:divBdr>
        <w:top w:val="none" w:sz="0" w:space="0" w:color="auto"/>
        <w:left w:val="none" w:sz="0" w:space="0" w:color="auto"/>
        <w:bottom w:val="none" w:sz="0" w:space="0" w:color="auto"/>
        <w:right w:val="none" w:sz="0" w:space="0" w:color="auto"/>
      </w:divBdr>
    </w:div>
    <w:div w:id="1318340663">
      <w:bodyDiv w:val="1"/>
      <w:marLeft w:val="0"/>
      <w:marRight w:val="0"/>
      <w:marTop w:val="0"/>
      <w:marBottom w:val="0"/>
      <w:divBdr>
        <w:top w:val="none" w:sz="0" w:space="0" w:color="auto"/>
        <w:left w:val="none" w:sz="0" w:space="0" w:color="auto"/>
        <w:bottom w:val="none" w:sz="0" w:space="0" w:color="auto"/>
        <w:right w:val="none" w:sz="0" w:space="0" w:color="auto"/>
      </w:divBdr>
    </w:div>
    <w:div w:id="1318419269">
      <w:bodyDiv w:val="1"/>
      <w:marLeft w:val="0"/>
      <w:marRight w:val="0"/>
      <w:marTop w:val="0"/>
      <w:marBottom w:val="0"/>
      <w:divBdr>
        <w:top w:val="none" w:sz="0" w:space="0" w:color="auto"/>
        <w:left w:val="none" w:sz="0" w:space="0" w:color="auto"/>
        <w:bottom w:val="none" w:sz="0" w:space="0" w:color="auto"/>
        <w:right w:val="none" w:sz="0" w:space="0" w:color="auto"/>
      </w:divBdr>
    </w:div>
    <w:div w:id="1318530456">
      <w:bodyDiv w:val="1"/>
      <w:marLeft w:val="0"/>
      <w:marRight w:val="0"/>
      <w:marTop w:val="0"/>
      <w:marBottom w:val="0"/>
      <w:divBdr>
        <w:top w:val="none" w:sz="0" w:space="0" w:color="auto"/>
        <w:left w:val="none" w:sz="0" w:space="0" w:color="auto"/>
        <w:bottom w:val="none" w:sz="0" w:space="0" w:color="auto"/>
        <w:right w:val="none" w:sz="0" w:space="0" w:color="auto"/>
      </w:divBdr>
    </w:div>
    <w:div w:id="1318535333">
      <w:bodyDiv w:val="1"/>
      <w:marLeft w:val="0"/>
      <w:marRight w:val="0"/>
      <w:marTop w:val="0"/>
      <w:marBottom w:val="0"/>
      <w:divBdr>
        <w:top w:val="none" w:sz="0" w:space="0" w:color="auto"/>
        <w:left w:val="none" w:sz="0" w:space="0" w:color="auto"/>
        <w:bottom w:val="none" w:sz="0" w:space="0" w:color="auto"/>
        <w:right w:val="none" w:sz="0" w:space="0" w:color="auto"/>
      </w:divBdr>
    </w:div>
    <w:div w:id="1318538195">
      <w:bodyDiv w:val="1"/>
      <w:marLeft w:val="0"/>
      <w:marRight w:val="0"/>
      <w:marTop w:val="0"/>
      <w:marBottom w:val="0"/>
      <w:divBdr>
        <w:top w:val="none" w:sz="0" w:space="0" w:color="auto"/>
        <w:left w:val="none" w:sz="0" w:space="0" w:color="auto"/>
        <w:bottom w:val="none" w:sz="0" w:space="0" w:color="auto"/>
        <w:right w:val="none" w:sz="0" w:space="0" w:color="auto"/>
      </w:divBdr>
    </w:div>
    <w:div w:id="1318610358">
      <w:bodyDiv w:val="1"/>
      <w:marLeft w:val="0"/>
      <w:marRight w:val="0"/>
      <w:marTop w:val="0"/>
      <w:marBottom w:val="0"/>
      <w:divBdr>
        <w:top w:val="none" w:sz="0" w:space="0" w:color="auto"/>
        <w:left w:val="none" w:sz="0" w:space="0" w:color="auto"/>
        <w:bottom w:val="none" w:sz="0" w:space="0" w:color="auto"/>
        <w:right w:val="none" w:sz="0" w:space="0" w:color="auto"/>
      </w:divBdr>
    </w:div>
    <w:div w:id="1318726325">
      <w:bodyDiv w:val="1"/>
      <w:marLeft w:val="0"/>
      <w:marRight w:val="0"/>
      <w:marTop w:val="0"/>
      <w:marBottom w:val="0"/>
      <w:divBdr>
        <w:top w:val="none" w:sz="0" w:space="0" w:color="auto"/>
        <w:left w:val="none" w:sz="0" w:space="0" w:color="auto"/>
        <w:bottom w:val="none" w:sz="0" w:space="0" w:color="auto"/>
        <w:right w:val="none" w:sz="0" w:space="0" w:color="auto"/>
      </w:divBdr>
    </w:div>
    <w:div w:id="1318806692">
      <w:bodyDiv w:val="1"/>
      <w:marLeft w:val="0"/>
      <w:marRight w:val="0"/>
      <w:marTop w:val="0"/>
      <w:marBottom w:val="0"/>
      <w:divBdr>
        <w:top w:val="none" w:sz="0" w:space="0" w:color="auto"/>
        <w:left w:val="none" w:sz="0" w:space="0" w:color="auto"/>
        <w:bottom w:val="none" w:sz="0" w:space="0" w:color="auto"/>
        <w:right w:val="none" w:sz="0" w:space="0" w:color="auto"/>
      </w:divBdr>
    </w:div>
    <w:div w:id="1318920880">
      <w:bodyDiv w:val="1"/>
      <w:marLeft w:val="0"/>
      <w:marRight w:val="0"/>
      <w:marTop w:val="0"/>
      <w:marBottom w:val="0"/>
      <w:divBdr>
        <w:top w:val="none" w:sz="0" w:space="0" w:color="auto"/>
        <w:left w:val="none" w:sz="0" w:space="0" w:color="auto"/>
        <w:bottom w:val="none" w:sz="0" w:space="0" w:color="auto"/>
        <w:right w:val="none" w:sz="0" w:space="0" w:color="auto"/>
      </w:divBdr>
    </w:div>
    <w:div w:id="1319110263">
      <w:bodyDiv w:val="1"/>
      <w:marLeft w:val="0"/>
      <w:marRight w:val="0"/>
      <w:marTop w:val="0"/>
      <w:marBottom w:val="0"/>
      <w:divBdr>
        <w:top w:val="none" w:sz="0" w:space="0" w:color="auto"/>
        <w:left w:val="none" w:sz="0" w:space="0" w:color="auto"/>
        <w:bottom w:val="none" w:sz="0" w:space="0" w:color="auto"/>
        <w:right w:val="none" w:sz="0" w:space="0" w:color="auto"/>
      </w:divBdr>
    </w:div>
    <w:div w:id="1319266226">
      <w:bodyDiv w:val="1"/>
      <w:marLeft w:val="0"/>
      <w:marRight w:val="0"/>
      <w:marTop w:val="0"/>
      <w:marBottom w:val="0"/>
      <w:divBdr>
        <w:top w:val="none" w:sz="0" w:space="0" w:color="auto"/>
        <w:left w:val="none" w:sz="0" w:space="0" w:color="auto"/>
        <w:bottom w:val="none" w:sz="0" w:space="0" w:color="auto"/>
        <w:right w:val="none" w:sz="0" w:space="0" w:color="auto"/>
      </w:divBdr>
    </w:div>
    <w:div w:id="1319501881">
      <w:bodyDiv w:val="1"/>
      <w:marLeft w:val="0"/>
      <w:marRight w:val="0"/>
      <w:marTop w:val="0"/>
      <w:marBottom w:val="0"/>
      <w:divBdr>
        <w:top w:val="none" w:sz="0" w:space="0" w:color="auto"/>
        <w:left w:val="none" w:sz="0" w:space="0" w:color="auto"/>
        <w:bottom w:val="none" w:sz="0" w:space="0" w:color="auto"/>
        <w:right w:val="none" w:sz="0" w:space="0" w:color="auto"/>
      </w:divBdr>
    </w:div>
    <w:div w:id="1319571410">
      <w:bodyDiv w:val="1"/>
      <w:marLeft w:val="0"/>
      <w:marRight w:val="0"/>
      <w:marTop w:val="0"/>
      <w:marBottom w:val="0"/>
      <w:divBdr>
        <w:top w:val="none" w:sz="0" w:space="0" w:color="auto"/>
        <w:left w:val="none" w:sz="0" w:space="0" w:color="auto"/>
        <w:bottom w:val="none" w:sz="0" w:space="0" w:color="auto"/>
        <w:right w:val="none" w:sz="0" w:space="0" w:color="auto"/>
      </w:divBdr>
    </w:div>
    <w:div w:id="1319572927">
      <w:bodyDiv w:val="1"/>
      <w:marLeft w:val="0"/>
      <w:marRight w:val="0"/>
      <w:marTop w:val="0"/>
      <w:marBottom w:val="0"/>
      <w:divBdr>
        <w:top w:val="none" w:sz="0" w:space="0" w:color="auto"/>
        <w:left w:val="none" w:sz="0" w:space="0" w:color="auto"/>
        <w:bottom w:val="none" w:sz="0" w:space="0" w:color="auto"/>
        <w:right w:val="none" w:sz="0" w:space="0" w:color="auto"/>
      </w:divBdr>
    </w:div>
    <w:div w:id="1319724107">
      <w:bodyDiv w:val="1"/>
      <w:marLeft w:val="0"/>
      <w:marRight w:val="0"/>
      <w:marTop w:val="0"/>
      <w:marBottom w:val="0"/>
      <w:divBdr>
        <w:top w:val="none" w:sz="0" w:space="0" w:color="auto"/>
        <w:left w:val="none" w:sz="0" w:space="0" w:color="auto"/>
        <w:bottom w:val="none" w:sz="0" w:space="0" w:color="auto"/>
        <w:right w:val="none" w:sz="0" w:space="0" w:color="auto"/>
      </w:divBdr>
    </w:div>
    <w:div w:id="1319766898">
      <w:bodyDiv w:val="1"/>
      <w:marLeft w:val="0"/>
      <w:marRight w:val="0"/>
      <w:marTop w:val="0"/>
      <w:marBottom w:val="0"/>
      <w:divBdr>
        <w:top w:val="none" w:sz="0" w:space="0" w:color="auto"/>
        <w:left w:val="none" w:sz="0" w:space="0" w:color="auto"/>
        <w:bottom w:val="none" w:sz="0" w:space="0" w:color="auto"/>
        <w:right w:val="none" w:sz="0" w:space="0" w:color="auto"/>
      </w:divBdr>
    </w:div>
    <w:div w:id="1319769497">
      <w:bodyDiv w:val="1"/>
      <w:marLeft w:val="0"/>
      <w:marRight w:val="0"/>
      <w:marTop w:val="0"/>
      <w:marBottom w:val="0"/>
      <w:divBdr>
        <w:top w:val="none" w:sz="0" w:space="0" w:color="auto"/>
        <w:left w:val="none" w:sz="0" w:space="0" w:color="auto"/>
        <w:bottom w:val="none" w:sz="0" w:space="0" w:color="auto"/>
        <w:right w:val="none" w:sz="0" w:space="0" w:color="auto"/>
      </w:divBdr>
    </w:div>
    <w:div w:id="1319992419">
      <w:bodyDiv w:val="1"/>
      <w:marLeft w:val="0"/>
      <w:marRight w:val="0"/>
      <w:marTop w:val="0"/>
      <w:marBottom w:val="0"/>
      <w:divBdr>
        <w:top w:val="none" w:sz="0" w:space="0" w:color="auto"/>
        <w:left w:val="none" w:sz="0" w:space="0" w:color="auto"/>
        <w:bottom w:val="none" w:sz="0" w:space="0" w:color="auto"/>
        <w:right w:val="none" w:sz="0" w:space="0" w:color="auto"/>
      </w:divBdr>
    </w:div>
    <w:div w:id="1320110684">
      <w:bodyDiv w:val="1"/>
      <w:marLeft w:val="0"/>
      <w:marRight w:val="0"/>
      <w:marTop w:val="0"/>
      <w:marBottom w:val="0"/>
      <w:divBdr>
        <w:top w:val="none" w:sz="0" w:space="0" w:color="auto"/>
        <w:left w:val="none" w:sz="0" w:space="0" w:color="auto"/>
        <w:bottom w:val="none" w:sz="0" w:space="0" w:color="auto"/>
        <w:right w:val="none" w:sz="0" w:space="0" w:color="auto"/>
      </w:divBdr>
    </w:div>
    <w:div w:id="1320114209">
      <w:bodyDiv w:val="1"/>
      <w:marLeft w:val="0"/>
      <w:marRight w:val="0"/>
      <w:marTop w:val="0"/>
      <w:marBottom w:val="0"/>
      <w:divBdr>
        <w:top w:val="none" w:sz="0" w:space="0" w:color="auto"/>
        <w:left w:val="none" w:sz="0" w:space="0" w:color="auto"/>
        <w:bottom w:val="none" w:sz="0" w:space="0" w:color="auto"/>
        <w:right w:val="none" w:sz="0" w:space="0" w:color="auto"/>
      </w:divBdr>
    </w:div>
    <w:div w:id="1320157246">
      <w:bodyDiv w:val="1"/>
      <w:marLeft w:val="0"/>
      <w:marRight w:val="0"/>
      <w:marTop w:val="0"/>
      <w:marBottom w:val="0"/>
      <w:divBdr>
        <w:top w:val="none" w:sz="0" w:space="0" w:color="auto"/>
        <w:left w:val="none" w:sz="0" w:space="0" w:color="auto"/>
        <w:bottom w:val="none" w:sz="0" w:space="0" w:color="auto"/>
        <w:right w:val="none" w:sz="0" w:space="0" w:color="auto"/>
      </w:divBdr>
    </w:div>
    <w:div w:id="1320189600">
      <w:bodyDiv w:val="1"/>
      <w:marLeft w:val="0"/>
      <w:marRight w:val="0"/>
      <w:marTop w:val="0"/>
      <w:marBottom w:val="0"/>
      <w:divBdr>
        <w:top w:val="none" w:sz="0" w:space="0" w:color="auto"/>
        <w:left w:val="none" w:sz="0" w:space="0" w:color="auto"/>
        <w:bottom w:val="none" w:sz="0" w:space="0" w:color="auto"/>
        <w:right w:val="none" w:sz="0" w:space="0" w:color="auto"/>
      </w:divBdr>
    </w:div>
    <w:div w:id="1320227706">
      <w:bodyDiv w:val="1"/>
      <w:marLeft w:val="0"/>
      <w:marRight w:val="0"/>
      <w:marTop w:val="0"/>
      <w:marBottom w:val="0"/>
      <w:divBdr>
        <w:top w:val="none" w:sz="0" w:space="0" w:color="auto"/>
        <w:left w:val="none" w:sz="0" w:space="0" w:color="auto"/>
        <w:bottom w:val="none" w:sz="0" w:space="0" w:color="auto"/>
        <w:right w:val="none" w:sz="0" w:space="0" w:color="auto"/>
      </w:divBdr>
    </w:div>
    <w:div w:id="1320234758">
      <w:bodyDiv w:val="1"/>
      <w:marLeft w:val="0"/>
      <w:marRight w:val="0"/>
      <w:marTop w:val="0"/>
      <w:marBottom w:val="0"/>
      <w:divBdr>
        <w:top w:val="none" w:sz="0" w:space="0" w:color="auto"/>
        <w:left w:val="none" w:sz="0" w:space="0" w:color="auto"/>
        <w:bottom w:val="none" w:sz="0" w:space="0" w:color="auto"/>
        <w:right w:val="none" w:sz="0" w:space="0" w:color="auto"/>
      </w:divBdr>
    </w:div>
    <w:div w:id="1320302328">
      <w:bodyDiv w:val="1"/>
      <w:marLeft w:val="0"/>
      <w:marRight w:val="0"/>
      <w:marTop w:val="0"/>
      <w:marBottom w:val="0"/>
      <w:divBdr>
        <w:top w:val="none" w:sz="0" w:space="0" w:color="auto"/>
        <w:left w:val="none" w:sz="0" w:space="0" w:color="auto"/>
        <w:bottom w:val="none" w:sz="0" w:space="0" w:color="auto"/>
        <w:right w:val="none" w:sz="0" w:space="0" w:color="auto"/>
      </w:divBdr>
    </w:div>
    <w:div w:id="1320302504">
      <w:bodyDiv w:val="1"/>
      <w:marLeft w:val="0"/>
      <w:marRight w:val="0"/>
      <w:marTop w:val="0"/>
      <w:marBottom w:val="0"/>
      <w:divBdr>
        <w:top w:val="none" w:sz="0" w:space="0" w:color="auto"/>
        <w:left w:val="none" w:sz="0" w:space="0" w:color="auto"/>
        <w:bottom w:val="none" w:sz="0" w:space="0" w:color="auto"/>
        <w:right w:val="none" w:sz="0" w:space="0" w:color="auto"/>
      </w:divBdr>
    </w:div>
    <w:div w:id="1320309140">
      <w:bodyDiv w:val="1"/>
      <w:marLeft w:val="0"/>
      <w:marRight w:val="0"/>
      <w:marTop w:val="0"/>
      <w:marBottom w:val="0"/>
      <w:divBdr>
        <w:top w:val="none" w:sz="0" w:space="0" w:color="auto"/>
        <w:left w:val="none" w:sz="0" w:space="0" w:color="auto"/>
        <w:bottom w:val="none" w:sz="0" w:space="0" w:color="auto"/>
        <w:right w:val="none" w:sz="0" w:space="0" w:color="auto"/>
      </w:divBdr>
    </w:div>
    <w:div w:id="1320380659">
      <w:bodyDiv w:val="1"/>
      <w:marLeft w:val="0"/>
      <w:marRight w:val="0"/>
      <w:marTop w:val="0"/>
      <w:marBottom w:val="0"/>
      <w:divBdr>
        <w:top w:val="none" w:sz="0" w:space="0" w:color="auto"/>
        <w:left w:val="none" w:sz="0" w:space="0" w:color="auto"/>
        <w:bottom w:val="none" w:sz="0" w:space="0" w:color="auto"/>
        <w:right w:val="none" w:sz="0" w:space="0" w:color="auto"/>
      </w:divBdr>
    </w:div>
    <w:div w:id="1320426012">
      <w:bodyDiv w:val="1"/>
      <w:marLeft w:val="0"/>
      <w:marRight w:val="0"/>
      <w:marTop w:val="0"/>
      <w:marBottom w:val="0"/>
      <w:divBdr>
        <w:top w:val="none" w:sz="0" w:space="0" w:color="auto"/>
        <w:left w:val="none" w:sz="0" w:space="0" w:color="auto"/>
        <w:bottom w:val="none" w:sz="0" w:space="0" w:color="auto"/>
        <w:right w:val="none" w:sz="0" w:space="0" w:color="auto"/>
      </w:divBdr>
    </w:div>
    <w:div w:id="1320621748">
      <w:bodyDiv w:val="1"/>
      <w:marLeft w:val="0"/>
      <w:marRight w:val="0"/>
      <w:marTop w:val="0"/>
      <w:marBottom w:val="0"/>
      <w:divBdr>
        <w:top w:val="none" w:sz="0" w:space="0" w:color="auto"/>
        <w:left w:val="none" w:sz="0" w:space="0" w:color="auto"/>
        <w:bottom w:val="none" w:sz="0" w:space="0" w:color="auto"/>
        <w:right w:val="none" w:sz="0" w:space="0" w:color="auto"/>
      </w:divBdr>
    </w:div>
    <w:div w:id="1320648407">
      <w:bodyDiv w:val="1"/>
      <w:marLeft w:val="0"/>
      <w:marRight w:val="0"/>
      <w:marTop w:val="0"/>
      <w:marBottom w:val="0"/>
      <w:divBdr>
        <w:top w:val="none" w:sz="0" w:space="0" w:color="auto"/>
        <w:left w:val="none" w:sz="0" w:space="0" w:color="auto"/>
        <w:bottom w:val="none" w:sz="0" w:space="0" w:color="auto"/>
        <w:right w:val="none" w:sz="0" w:space="0" w:color="auto"/>
      </w:divBdr>
    </w:div>
    <w:div w:id="1320695105">
      <w:bodyDiv w:val="1"/>
      <w:marLeft w:val="0"/>
      <w:marRight w:val="0"/>
      <w:marTop w:val="0"/>
      <w:marBottom w:val="0"/>
      <w:divBdr>
        <w:top w:val="none" w:sz="0" w:space="0" w:color="auto"/>
        <w:left w:val="none" w:sz="0" w:space="0" w:color="auto"/>
        <w:bottom w:val="none" w:sz="0" w:space="0" w:color="auto"/>
        <w:right w:val="none" w:sz="0" w:space="0" w:color="auto"/>
      </w:divBdr>
    </w:div>
    <w:div w:id="1320695538">
      <w:bodyDiv w:val="1"/>
      <w:marLeft w:val="0"/>
      <w:marRight w:val="0"/>
      <w:marTop w:val="0"/>
      <w:marBottom w:val="0"/>
      <w:divBdr>
        <w:top w:val="none" w:sz="0" w:space="0" w:color="auto"/>
        <w:left w:val="none" w:sz="0" w:space="0" w:color="auto"/>
        <w:bottom w:val="none" w:sz="0" w:space="0" w:color="auto"/>
        <w:right w:val="none" w:sz="0" w:space="0" w:color="auto"/>
      </w:divBdr>
    </w:div>
    <w:div w:id="1320765703">
      <w:bodyDiv w:val="1"/>
      <w:marLeft w:val="0"/>
      <w:marRight w:val="0"/>
      <w:marTop w:val="0"/>
      <w:marBottom w:val="0"/>
      <w:divBdr>
        <w:top w:val="none" w:sz="0" w:space="0" w:color="auto"/>
        <w:left w:val="none" w:sz="0" w:space="0" w:color="auto"/>
        <w:bottom w:val="none" w:sz="0" w:space="0" w:color="auto"/>
        <w:right w:val="none" w:sz="0" w:space="0" w:color="auto"/>
      </w:divBdr>
    </w:div>
    <w:div w:id="1320766681">
      <w:bodyDiv w:val="1"/>
      <w:marLeft w:val="0"/>
      <w:marRight w:val="0"/>
      <w:marTop w:val="0"/>
      <w:marBottom w:val="0"/>
      <w:divBdr>
        <w:top w:val="none" w:sz="0" w:space="0" w:color="auto"/>
        <w:left w:val="none" w:sz="0" w:space="0" w:color="auto"/>
        <w:bottom w:val="none" w:sz="0" w:space="0" w:color="auto"/>
        <w:right w:val="none" w:sz="0" w:space="0" w:color="auto"/>
      </w:divBdr>
    </w:div>
    <w:div w:id="1320770428">
      <w:bodyDiv w:val="1"/>
      <w:marLeft w:val="0"/>
      <w:marRight w:val="0"/>
      <w:marTop w:val="0"/>
      <w:marBottom w:val="0"/>
      <w:divBdr>
        <w:top w:val="none" w:sz="0" w:space="0" w:color="auto"/>
        <w:left w:val="none" w:sz="0" w:space="0" w:color="auto"/>
        <w:bottom w:val="none" w:sz="0" w:space="0" w:color="auto"/>
        <w:right w:val="none" w:sz="0" w:space="0" w:color="auto"/>
      </w:divBdr>
    </w:div>
    <w:div w:id="1320812615">
      <w:bodyDiv w:val="1"/>
      <w:marLeft w:val="0"/>
      <w:marRight w:val="0"/>
      <w:marTop w:val="0"/>
      <w:marBottom w:val="0"/>
      <w:divBdr>
        <w:top w:val="none" w:sz="0" w:space="0" w:color="auto"/>
        <w:left w:val="none" w:sz="0" w:space="0" w:color="auto"/>
        <w:bottom w:val="none" w:sz="0" w:space="0" w:color="auto"/>
        <w:right w:val="none" w:sz="0" w:space="0" w:color="auto"/>
      </w:divBdr>
    </w:div>
    <w:div w:id="1320813951">
      <w:bodyDiv w:val="1"/>
      <w:marLeft w:val="0"/>
      <w:marRight w:val="0"/>
      <w:marTop w:val="0"/>
      <w:marBottom w:val="0"/>
      <w:divBdr>
        <w:top w:val="none" w:sz="0" w:space="0" w:color="auto"/>
        <w:left w:val="none" w:sz="0" w:space="0" w:color="auto"/>
        <w:bottom w:val="none" w:sz="0" w:space="0" w:color="auto"/>
        <w:right w:val="none" w:sz="0" w:space="0" w:color="auto"/>
      </w:divBdr>
    </w:div>
    <w:div w:id="1320815125">
      <w:bodyDiv w:val="1"/>
      <w:marLeft w:val="0"/>
      <w:marRight w:val="0"/>
      <w:marTop w:val="0"/>
      <w:marBottom w:val="0"/>
      <w:divBdr>
        <w:top w:val="none" w:sz="0" w:space="0" w:color="auto"/>
        <w:left w:val="none" w:sz="0" w:space="0" w:color="auto"/>
        <w:bottom w:val="none" w:sz="0" w:space="0" w:color="auto"/>
        <w:right w:val="none" w:sz="0" w:space="0" w:color="auto"/>
      </w:divBdr>
    </w:div>
    <w:div w:id="1320842270">
      <w:bodyDiv w:val="1"/>
      <w:marLeft w:val="0"/>
      <w:marRight w:val="0"/>
      <w:marTop w:val="0"/>
      <w:marBottom w:val="0"/>
      <w:divBdr>
        <w:top w:val="none" w:sz="0" w:space="0" w:color="auto"/>
        <w:left w:val="none" w:sz="0" w:space="0" w:color="auto"/>
        <w:bottom w:val="none" w:sz="0" w:space="0" w:color="auto"/>
        <w:right w:val="none" w:sz="0" w:space="0" w:color="auto"/>
      </w:divBdr>
    </w:div>
    <w:div w:id="1321033665">
      <w:bodyDiv w:val="1"/>
      <w:marLeft w:val="0"/>
      <w:marRight w:val="0"/>
      <w:marTop w:val="0"/>
      <w:marBottom w:val="0"/>
      <w:divBdr>
        <w:top w:val="none" w:sz="0" w:space="0" w:color="auto"/>
        <w:left w:val="none" w:sz="0" w:space="0" w:color="auto"/>
        <w:bottom w:val="none" w:sz="0" w:space="0" w:color="auto"/>
        <w:right w:val="none" w:sz="0" w:space="0" w:color="auto"/>
      </w:divBdr>
    </w:div>
    <w:div w:id="1321036950">
      <w:bodyDiv w:val="1"/>
      <w:marLeft w:val="0"/>
      <w:marRight w:val="0"/>
      <w:marTop w:val="0"/>
      <w:marBottom w:val="0"/>
      <w:divBdr>
        <w:top w:val="none" w:sz="0" w:space="0" w:color="auto"/>
        <w:left w:val="none" w:sz="0" w:space="0" w:color="auto"/>
        <w:bottom w:val="none" w:sz="0" w:space="0" w:color="auto"/>
        <w:right w:val="none" w:sz="0" w:space="0" w:color="auto"/>
      </w:divBdr>
    </w:div>
    <w:div w:id="1321041744">
      <w:bodyDiv w:val="1"/>
      <w:marLeft w:val="0"/>
      <w:marRight w:val="0"/>
      <w:marTop w:val="0"/>
      <w:marBottom w:val="0"/>
      <w:divBdr>
        <w:top w:val="none" w:sz="0" w:space="0" w:color="auto"/>
        <w:left w:val="none" w:sz="0" w:space="0" w:color="auto"/>
        <w:bottom w:val="none" w:sz="0" w:space="0" w:color="auto"/>
        <w:right w:val="none" w:sz="0" w:space="0" w:color="auto"/>
      </w:divBdr>
    </w:div>
    <w:div w:id="1321152845">
      <w:bodyDiv w:val="1"/>
      <w:marLeft w:val="0"/>
      <w:marRight w:val="0"/>
      <w:marTop w:val="0"/>
      <w:marBottom w:val="0"/>
      <w:divBdr>
        <w:top w:val="none" w:sz="0" w:space="0" w:color="auto"/>
        <w:left w:val="none" w:sz="0" w:space="0" w:color="auto"/>
        <w:bottom w:val="none" w:sz="0" w:space="0" w:color="auto"/>
        <w:right w:val="none" w:sz="0" w:space="0" w:color="auto"/>
      </w:divBdr>
    </w:div>
    <w:div w:id="1321234101">
      <w:bodyDiv w:val="1"/>
      <w:marLeft w:val="0"/>
      <w:marRight w:val="0"/>
      <w:marTop w:val="0"/>
      <w:marBottom w:val="0"/>
      <w:divBdr>
        <w:top w:val="none" w:sz="0" w:space="0" w:color="auto"/>
        <w:left w:val="none" w:sz="0" w:space="0" w:color="auto"/>
        <w:bottom w:val="none" w:sz="0" w:space="0" w:color="auto"/>
        <w:right w:val="none" w:sz="0" w:space="0" w:color="auto"/>
      </w:divBdr>
    </w:div>
    <w:div w:id="1321275401">
      <w:bodyDiv w:val="1"/>
      <w:marLeft w:val="0"/>
      <w:marRight w:val="0"/>
      <w:marTop w:val="0"/>
      <w:marBottom w:val="0"/>
      <w:divBdr>
        <w:top w:val="none" w:sz="0" w:space="0" w:color="auto"/>
        <w:left w:val="none" w:sz="0" w:space="0" w:color="auto"/>
        <w:bottom w:val="none" w:sz="0" w:space="0" w:color="auto"/>
        <w:right w:val="none" w:sz="0" w:space="0" w:color="auto"/>
      </w:divBdr>
    </w:div>
    <w:div w:id="1321351174">
      <w:bodyDiv w:val="1"/>
      <w:marLeft w:val="0"/>
      <w:marRight w:val="0"/>
      <w:marTop w:val="0"/>
      <w:marBottom w:val="0"/>
      <w:divBdr>
        <w:top w:val="none" w:sz="0" w:space="0" w:color="auto"/>
        <w:left w:val="none" w:sz="0" w:space="0" w:color="auto"/>
        <w:bottom w:val="none" w:sz="0" w:space="0" w:color="auto"/>
        <w:right w:val="none" w:sz="0" w:space="0" w:color="auto"/>
      </w:divBdr>
    </w:div>
    <w:div w:id="1321421253">
      <w:bodyDiv w:val="1"/>
      <w:marLeft w:val="0"/>
      <w:marRight w:val="0"/>
      <w:marTop w:val="0"/>
      <w:marBottom w:val="0"/>
      <w:divBdr>
        <w:top w:val="none" w:sz="0" w:space="0" w:color="auto"/>
        <w:left w:val="none" w:sz="0" w:space="0" w:color="auto"/>
        <w:bottom w:val="none" w:sz="0" w:space="0" w:color="auto"/>
        <w:right w:val="none" w:sz="0" w:space="0" w:color="auto"/>
      </w:divBdr>
    </w:div>
    <w:div w:id="1321470742">
      <w:bodyDiv w:val="1"/>
      <w:marLeft w:val="0"/>
      <w:marRight w:val="0"/>
      <w:marTop w:val="0"/>
      <w:marBottom w:val="0"/>
      <w:divBdr>
        <w:top w:val="none" w:sz="0" w:space="0" w:color="auto"/>
        <w:left w:val="none" w:sz="0" w:space="0" w:color="auto"/>
        <w:bottom w:val="none" w:sz="0" w:space="0" w:color="auto"/>
        <w:right w:val="none" w:sz="0" w:space="0" w:color="auto"/>
      </w:divBdr>
    </w:div>
    <w:div w:id="1321495628">
      <w:bodyDiv w:val="1"/>
      <w:marLeft w:val="0"/>
      <w:marRight w:val="0"/>
      <w:marTop w:val="0"/>
      <w:marBottom w:val="0"/>
      <w:divBdr>
        <w:top w:val="none" w:sz="0" w:space="0" w:color="auto"/>
        <w:left w:val="none" w:sz="0" w:space="0" w:color="auto"/>
        <w:bottom w:val="none" w:sz="0" w:space="0" w:color="auto"/>
        <w:right w:val="none" w:sz="0" w:space="0" w:color="auto"/>
      </w:divBdr>
    </w:div>
    <w:div w:id="1321541745">
      <w:bodyDiv w:val="1"/>
      <w:marLeft w:val="0"/>
      <w:marRight w:val="0"/>
      <w:marTop w:val="0"/>
      <w:marBottom w:val="0"/>
      <w:divBdr>
        <w:top w:val="none" w:sz="0" w:space="0" w:color="auto"/>
        <w:left w:val="none" w:sz="0" w:space="0" w:color="auto"/>
        <w:bottom w:val="none" w:sz="0" w:space="0" w:color="auto"/>
        <w:right w:val="none" w:sz="0" w:space="0" w:color="auto"/>
      </w:divBdr>
    </w:div>
    <w:div w:id="1321614523">
      <w:bodyDiv w:val="1"/>
      <w:marLeft w:val="0"/>
      <w:marRight w:val="0"/>
      <w:marTop w:val="0"/>
      <w:marBottom w:val="0"/>
      <w:divBdr>
        <w:top w:val="none" w:sz="0" w:space="0" w:color="auto"/>
        <w:left w:val="none" w:sz="0" w:space="0" w:color="auto"/>
        <w:bottom w:val="none" w:sz="0" w:space="0" w:color="auto"/>
        <w:right w:val="none" w:sz="0" w:space="0" w:color="auto"/>
      </w:divBdr>
    </w:div>
    <w:div w:id="1321615901">
      <w:bodyDiv w:val="1"/>
      <w:marLeft w:val="0"/>
      <w:marRight w:val="0"/>
      <w:marTop w:val="0"/>
      <w:marBottom w:val="0"/>
      <w:divBdr>
        <w:top w:val="none" w:sz="0" w:space="0" w:color="auto"/>
        <w:left w:val="none" w:sz="0" w:space="0" w:color="auto"/>
        <w:bottom w:val="none" w:sz="0" w:space="0" w:color="auto"/>
        <w:right w:val="none" w:sz="0" w:space="0" w:color="auto"/>
      </w:divBdr>
    </w:div>
    <w:div w:id="1321691654">
      <w:bodyDiv w:val="1"/>
      <w:marLeft w:val="0"/>
      <w:marRight w:val="0"/>
      <w:marTop w:val="0"/>
      <w:marBottom w:val="0"/>
      <w:divBdr>
        <w:top w:val="none" w:sz="0" w:space="0" w:color="auto"/>
        <w:left w:val="none" w:sz="0" w:space="0" w:color="auto"/>
        <w:bottom w:val="none" w:sz="0" w:space="0" w:color="auto"/>
        <w:right w:val="none" w:sz="0" w:space="0" w:color="auto"/>
      </w:divBdr>
    </w:div>
    <w:div w:id="1321694859">
      <w:bodyDiv w:val="1"/>
      <w:marLeft w:val="0"/>
      <w:marRight w:val="0"/>
      <w:marTop w:val="0"/>
      <w:marBottom w:val="0"/>
      <w:divBdr>
        <w:top w:val="none" w:sz="0" w:space="0" w:color="auto"/>
        <w:left w:val="none" w:sz="0" w:space="0" w:color="auto"/>
        <w:bottom w:val="none" w:sz="0" w:space="0" w:color="auto"/>
        <w:right w:val="none" w:sz="0" w:space="0" w:color="auto"/>
      </w:divBdr>
    </w:div>
    <w:div w:id="1321885077">
      <w:bodyDiv w:val="1"/>
      <w:marLeft w:val="0"/>
      <w:marRight w:val="0"/>
      <w:marTop w:val="0"/>
      <w:marBottom w:val="0"/>
      <w:divBdr>
        <w:top w:val="none" w:sz="0" w:space="0" w:color="auto"/>
        <w:left w:val="none" w:sz="0" w:space="0" w:color="auto"/>
        <w:bottom w:val="none" w:sz="0" w:space="0" w:color="auto"/>
        <w:right w:val="none" w:sz="0" w:space="0" w:color="auto"/>
      </w:divBdr>
    </w:div>
    <w:div w:id="1321956691">
      <w:bodyDiv w:val="1"/>
      <w:marLeft w:val="0"/>
      <w:marRight w:val="0"/>
      <w:marTop w:val="0"/>
      <w:marBottom w:val="0"/>
      <w:divBdr>
        <w:top w:val="none" w:sz="0" w:space="0" w:color="auto"/>
        <w:left w:val="none" w:sz="0" w:space="0" w:color="auto"/>
        <w:bottom w:val="none" w:sz="0" w:space="0" w:color="auto"/>
        <w:right w:val="none" w:sz="0" w:space="0" w:color="auto"/>
      </w:divBdr>
    </w:div>
    <w:div w:id="1322000704">
      <w:bodyDiv w:val="1"/>
      <w:marLeft w:val="0"/>
      <w:marRight w:val="0"/>
      <w:marTop w:val="0"/>
      <w:marBottom w:val="0"/>
      <w:divBdr>
        <w:top w:val="none" w:sz="0" w:space="0" w:color="auto"/>
        <w:left w:val="none" w:sz="0" w:space="0" w:color="auto"/>
        <w:bottom w:val="none" w:sz="0" w:space="0" w:color="auto"/>
        <w:right w:val="none" w:sz="0" w:space="0" w:color="auto"/>
      </w:divBdr>
    </w:div>
    <w:div w:id="1322075332">
      <w:bodyDiv w:val="1"/>
      <w:marLeft w:val="0"/>
      <w:marRight w:val="0"/>
      <w:marTop w:val="0"/>
      <w:marBottom w:val="0"/>
      <w:divBdr>
        <w:top w:val="none" w:sz="0" w:space="0" w:color="auto"/>
        <w:left w:val="none" w:sz="0" w:space="0" w:color="auto"/>
        <w:bottom w:val="none" w:sz="0" w:space="0" w:color="auto"/>
        <w:right w:val="none" w:sz="0" w:space="0" w:color="auto"/>
      </w:divBdr>
    </w:div>
    <w:div w:id="1322198672">
      <w:bodyDiv w:val="1"/>
      <w:marLeft w:val="0"/>
      <w:marRight w:val="0"/>
      <w:marTop w:val="0"/>
      <w:marBottom w:val="0"/>
      <w:divBdr>
        <w:top w:val="none" w:sz="0" w:space="0" w:color="auto"/>
        <w:left w:val="none" w:sz="0" w:space="0" w:color="auto"/>
        <w:bottom w:val="none" w:sz="0" w:space="0" w:color="auto"/>
        <w:right w:val="none" w:sz="0" w:space="0" w:color="auto"/>
      </w:divBdr>
    </w:div>
    <w:div w:id="1322349849">
      <w:bodyDiv w:val="1"/>
      <w:marLeft w:val="0"/>
      <w:marRight w:val="0"/>
      <w:marTop w:val="0"/>
      <w:marBottom w:val="0"/>
      <w:divBdr>
        <w:top w:val="none" w:sz="0" w:space="0" w:color="auto"/>
        <w:left w:val="none" w:sz="0" w:space="0" w:color="auto"/>
        <w:bottom w:val="none" w:sz="0" w:space="0" w:color="auto"/>
        <w:right w:val="none" w:sz="0" w:space="0" w:color="auto"/>
      </w:divBdr>
    </w:div>
    <w:div w:id="1322350886">
      <w:bodyDiv w:val="1"/>
      <w:marLeft w:val="0"/>
      <w:marRight w:val="0"/>
      <w:marTop w:val="0"/>
      <w:marBottom w:val="0"/>
      <w:divBdr>
        <w:top w:val="none" w:sz="0" w:space="0" w:color="auto"/>
        <w:left w:val="none" w:sz="0" w:space="0" w:color="auto"/>
        <w:bottom w:val="none" w:sz="0" w:space="0" w:color="auto"/>
        <w:right w:val="none" w:sz="0" w:space="0" w:color="auto"/>
      </w:divBdr>
    </w:div>
    <w:div w:id="1322656289">
      <w:bodyDiv w:val="1"/>
      <w:marLeft w:val="0"/>
      <w:marRight w:val="0"/>
      <w:marTop w:val="0"/>
      <w:marBottom w:val="0"/>
      <w:divBdr>
        <w:top w:val="none" w:sz="0" w:space="0" w:color="auto"/>
        <w:left w:val="none" w:sz="0" w:space="0" w:color="auto"/>
        <w:bottom w:val="none" w:sz="0" w:space="0" w:color="auto"/>
        <w:right w:val="none" w:sz="0" w:space="0" w:color="auto"/>
      </w:divBdr>
    </w:div>
    <w:div w:id="1322660253">
      <w:bodyDiv w:val="1"/>
      <w:marLeft w:val="0"/>
      <w:marRight w:val="0"/>
      <w:marTop w:val="0"/>
      <w:marBottom w:val="0"/>
      <w:divBdr>
        <w:top w:val="none" w:sz="0" w:space="0" w:color="auto"/>
        <w:left w:val="none" w:sz="0" w:space="0" w:color="auto"/>
        <w:bottom w:val="none" w:sz="0" w:space="0" w:color="auto"/>
        <w:right w:val="none" w:sz="0" w:space="0" w:color="auto"/>
      </w:divBdr>
    </w:div>
    <w:div w:id="1322661469">
      <w:bodyDiv w:val="1"/>
      <w:marLeft w:val="0"/>
      <w:marRight w:val="0"/>
      <w:marTop w:val="0"/>
      <w:marBottom w:val="0"/>
      <w:divBdr>
        <w:top w:val="none" w:sz="0" w:space="0" w:color="auto"/>
        <w:left w:val="none" w:sz="0" w:space="0" w:color="auto"/>
        <w:bottom w:val="none" w:sz="0" w:space="0" w:color="auto"/>
        <w:right w:val="none" w:sz="0" w:space="0" w:color="auto"/>
      </w:divBdr>
    </w:div>
    <w:div w:id="1322780945">
      <w:bodyDiv w:val="1"/>
      <w:marLeft w:val="0"/>
      <w:marRight w:val="0"/>
      <w:marTop w:val="0"/>
      <w:marBottom w:val="0"/>
      <w:divBdr>
        <w:top w:val="none" w:sz="0" w:space="0" w:color="auto"/>
        <w:left w:val="none" w:sz="0" w:space="0" w:color="auto"/>
        <w:bottom w:val="none" w:sz="0" w:space="0" w:color="auto"/>
        <w:right w:val="none" w:sz="0" w:space="0" w:color="auto"/>
      </w:divBdr>
    </w:div>
    <w:div w:id="1323004432">
      <w:bodyDiv w:val="1"/>
      <w:marLeft w:val="0"/>
      <w:marRight w:val="0"/>
      <w:marTop w:val="0"/>
      <w:marBottom w:val="0"/>
      <w:divBdr>
        <w:top w:val="none" w:sz="0" w:space="0" w:color="auto"/>
        <w:left w:val="none" w:sz="0" w:space="0" w:color="auto"/>
        <w:bottom w:val="none" w:sz="0" w:space="0" w:color="auto"/>
        <w:right w:val="none" w:sz="0" w:space="0" w:color="auto"/>
      </w:divBdr>
    </w:div>
    <w:div w:id="1323005407">
      <w:bodyDiv w:val="1"/>
      <w:marLeft w:val="0"/>
      <w:marRight w:val="0"/>
      <w:marTop w:val="0"/>
      <w:marBottom w:val="0"/>
      <w:divBdr>
        <w:top w:val="none" w:sz="0" w:space="0" w:color="auto"/>
        <w:left w:val="none" w:sz="0" w:space="0" w:color="auto"/>
        <w:bottom w:val="none" w:sz="0" w:space="0" w:color="auto"/>
        <w:right w:val="none" w:sz="0" w:space="0" w:color="auto"/>
      </w:divBdr>
    </w:div>
    <w:div w:id="1323042956">
      <w:bodyDiv w:val="1"/>
      <w:marLeft w:val="0"/>
      <w:marRight w:val="0"/>
      <w:marTop w:val="0"/>
      <w:marBottom w:val="0"/>
      <w:divBdr>
        <w:top w:val="none" w:sz="0" w:space="0" w:color="auto"/>
        <w:left w:val="none" w:sz="0" w:space="0" w:color="auto"/>
        <w:bottom w:val="none" w:sz="0" w:space="0" w:color="auto"/>
        <w:right w:val="none" w:sz="0" w:space="0" w:color="auto"/>
      </w:divBdr>
    </w:div>
    <w:div w:id="1323121399">
      <w:bodyDiv w:val="1"/>
      <w:marLeft w:val="0"/>
      <w:marRight w:val="0"/>
      <w:marTop w:val="0"/>
      <w:marBottom w:val="0"/>
      <w:divBdr>
        <w:top w:val="none" w:sz="0" w:space="0" w:color="auto"/>
        <w:left w:val="none" w:sz="0" w:space="0" w:color="auto"/>
        <w:bottom w:val="none" w:sz="0" w:space="0" w:color="auto"/>
        <w:right w:val="none" w:sz="0" w:space="0" w:color="auto"/>
      </w:divBdr>
    </w:div>
    <w:div w:id="1323191677">
      <w:bodyDiv w:val="1"/>
      <w:marLeft w:val="0"/>
      <w:marRight w:val="0"/>
      <w:marTop w:val="0"/>
      <w:marBottom w:val="0"/>
      <w:divBdr>
        <w:top w:val="none" w:sz="0" w:space="0" w:color="auto"/>
        <w:left w:val="none" w:sz="0" w:space="0" w:color="auto"/>
        <w:bottom w:val="none" w:sz="0" w:space="0" w:color="auto"/>
        <w:right w:val="none" w:sz="0" w:space="0" w:color="auto"/>
      </w:divBdr>
    </w:div>
    <w:div w:id="1323195593">
      <w:bodyDiv w:val="1"/>
      <w:marLeft w:val="0"/>
      <w:marRight w:val="0"/>
      <w:marTop w:val="0"/>
      <w:marBottom w:val="0"/>
      <w:divBdr>
        <w:top w:val="none" w:sz="0" w:space="0" w:color="auto"/>
        <w:left w:val="none" w:sz="0" w:space="0" w:color="auto"/>
        <w:bottom w:val="none" w:sz="0" w:space="0" w:color="auto"/>
        <w:right w:val="none" w:sz="0" w:space="0" w:color="auto"/>
      </w:divBdr>
    </w:div>
    <w:div w:id="1323238806">
      <w:bodyDiv w:val="1"/>
      <w:marLeft w:val="0"/>
      <w:marRight w:val="0"/>
      <w:marTop w:val="0"/>
      <w:marBottom w:val="0"/>
      <w:divBdr>
        <w:top w:val="none" w:sz="0" w:space="0" w:color="auto"/>
        <w:left w:val="none" w:sz="0" w:space="0" w:color="auto"/>
        <w:bottom w:val="none" w:sz="0" w:space="0" w:color="auto"/>
        <w:right w:val="none" w:sz="0" w:space="0" w:color="auto"/>
      </w:divBdr>
    </w:div>
    <w:div w:id="1323239083">
      <w:bodyDiv w:val="1"/>
      <w:marLeft w:val="0"/>
      <w:marRight w:val="0"/>
      <w:marTop w:val="0"/>
      <w:marBottom w:val="0"/>
      <w:divBdr>
        <w:top w:val="none" w:sz="0" w:space="0" w:color="auto"/>
        <w:left w:val="none" w:sz="0" w:space="0" w:color="auto"/>
        <w:bottom w:val="none" w:sz="0" w:space="0" w:color="auto"/>
        <w:right w:val="none" w:sz="0" w:space="0" w:color="auto"/>
      </w:divBdr>
    </w:div>
    <w:div w:id="1323319232">
      <w:bodyDiv w:val="1"/>
      <w:marLeft w:val="0"/>
      <w:marRight w:val="0"/>
      <w:marTop w:val="0"/>
      <w:marBottom w:val="0"/>
      <w:divBdr>
        <w:top w:val="none" w:sz="0" w:space="0" w:color="auto"/>
        <w:left w:val="none" w:sz="0" w:space="0" w:color="auto"/>
        <w:bottom w:val="none" w:sz="0" w:space="0" w:color="auto"/>
        <w:right w:val="none" w:sz="0" w:space="0" w:color="auto"/>
      </w:divBdr>
    </w:div>
    <w:div w:id="1323435251">
      <w:bodyDiv w:val="1"/>
      <w:marLeft w:val="0"/>
      <w:marRight w:val="0"/>
      <w:marTop w:val="0"/>
      <w:marBottom w:val="0"/>
      <w:divBdr>
        <w:top w:val="none" w:sz="0" w:space="0" w:color="auto"/>
        <w:left w:val="none" w:sz="0" w:space="0" w:color="auto"/>
        <w:bottom w:val="none" w:sz="0" w:space="0" w:color="auto"/>
        <w:right w:val="none" w:sz="0" w:space="0" w:color="auto"/>
      </w:divBdr>
    </w:div>
    <w:div w:id="1323462433">
      <w:bodyDiv w:val="1"/>
      <w:marLeft w:val="0"/>
      <w:marRight w:val="0"/>
      <w:marTop w:val="0"/>
      <w:marBottom w:val="0"/>
      <w:divBdr>
        <w:top w:val="none" w:sz="0" w:space="0" w:color="auto"/>
        <w:left w:val="none" w:sz="0" w:space="0" w:color="auto"/>
        <w:bottom w:val="none" w:sz="0" w:space="0" w:color="auto"/>
        <w:right w:val="none" w:sz="0" w:space="0" w:color="auto"/>
      </w:divBdr>
    </w:div>
    <w:div w:id="1323466751">
      <w:bodyDiv w:val="1"/>
      <w:marLeft w:val="0"/>
      <w:marRight w:val="0"/>
      <w:marTop w:val="0"/>
      <w:marBottom w:val="0"/>
      <w:divBdr>
        <w:top w:val="none" w:sz="0" w:space="0" w:color="auto"/>
        <w:left w:val="none" w:sz="0" w:space="0" w:color="auto"/>
        <w:bottom w:val="none" w:sz="0" w:space="0" w:color="auto"/>
        <w:right w:val="none" w:sz="0" w:space="0" w:color="auto"/>
      </w:divBdr>
    </w:div>
    <w:div w:id="1323505961">
      <w:bodyDiv w:val="1"/>
      <w:marLeft w:val="0"/>
      <w:marRight w:val="0"/>
      <w:marTop w:val="0"/>
      <w:marBottom w:val="0"/>
      <w:divBdr>
        <w:top w:val="none" w:sz="0" w:space="0" w:color="auto"/>
        <w:left w:val="none" w:sz="0" w:space="0" w:color="auto"/>
        <w:bottom w:val="none" w:sz="0" w:space="0" w:color="auto"/>
        <w:right w:val="none" w:sz="0" w:space="0" w:color="auto"/>
      </w:divBdr>
    </w:div>
    <w:div w:id="1323658187">
      <w:bodyDiv w:val="1"/>
      <w:marLeft w:val="0"/>
      <w:marRight w:val="0"/>
      <w:marTop w:val="0"/>
      <w:marBottom w:val="0"/>
      <w:divBdr>
        <w:top w:val="none" w:sz="0" w:space="0" w:color="auto"/>
        <w:left w:val="none" w:sz="0" w:space="0" w:color="auto"/>
        <w:bottom w:val="none" w:sz="0" w:space="0" w:color="auto"/>
        <w:right w:val="none" w:sz="0" w:space="0" w:color="auto"/>
      </w:divBdr>
    </w:div>
    <w:div w:id="1323772707">
      <w:bodyDiv w:val="1"/>
      <w:marLeft w:val="0"/>
      <w:marRight w:val="0"/>
      <w:marTop w:val="0"/>
      <w:marBottom w:val="0"/>
      <w:divBdr>
        <w:top w:val="none" w:sz="0" w:space="0" w:color="auto"/>
        <w:left w:val="none" w:sz="0" w:space="0" w:color="auto"/>
        <w:bottom w:val="none" w:sz="0" w:space="0" w:color="auto"/>
        <w:right w:val="none" w:sz="0" w:space="0" w:color="auto"/>
      </w:divBdr>
    </w:div>
    <w:div w:id="1323850918">
      <w:bodyDiv w:val="1"/>
      <w:marLeft w:val="0"/>
      <w:marRight w:val="0"/>
      <w:marTop w:val="0"/>
      <w:marBottom w:val="0"/>
      <w:divBdr>
        <w:top w:val="none" w:sz="0" w:space="0" w:color="auto"/>
        <w:left w:val="none" w:sz="0" w:space="0" w:color="auto"/>
        <w:bottom w:val="none" w:sz="0" w:space="0" w:color="auto"/>
        <w:right w:val="none" w:sz="0" w:space="0" w:color="auto"/>
      </w:divBdr>
    </w:div>
    <w:div w:id="1323896522">
      <w:bodyDiv w:val="1"/>
      <w:marLeft w:val="0"/>
      <w:marRight w:val="0"/>
      <w:marTop w:val="0"/>
      <w:marBottom w:val="0"/>
      <w:divBdr>
        <w:top w:val="none" w:sz="0" w:space="0" w:color="auto"/>
        <w:left w:val="none" w:sz="0" w:space="0" w:color="auto"/>
        <w:bottom w:val="none" w:sz="0" w:space="0" w:color="auto"/>
        <w:right w:val="none" w:sz="0" w:space="0" w:color="auto"/>
      </w:divBdr>
    </w:div>
    <w:div w:id="1323924078">
      <w:bodyDiv w:val="1"/>
      <w:marLeft w:val="0"/>
      <w:marRight w:val="0"/>
      <w:marTop w:val="0"/>
      <w:marBottom w:val="0"/>
      <w:divBdr>
        <w:top w:val="none" w:sz="0" w:space="0" w:color="auto"/>
        <w:left w:val="none" w:sz="0" w:space="0" w:color="auto"/>
        <w:bottom w:val="none" w:sz="0" w:space="0" w:color="auto"/>
        <w:right w:val="none" w:sz="0" w:space="0" w:color="auto"/>
      </w:divBdr>
    </w:div>
    <w:div w:id="1323970482">
      <w:bodyDiv w:val="1"/>
      <w:marLeft w:val="0"/>
      <w:marRight w:val="0"/>
      <w:marTop w:val="0"/>
      <w:marBottom w:val="0"/>
      <w:divBdr>
        <w:top w:val="none" w:sz="0" w:space="0" w:color="auto"/>
        <w:left w:val="none" w:sz="0" w:space="0" w:color="auto"/>
        <w:bottom w:val="none" w:sz="0" w:space="0" w:color="auto"/>
        <w:right w:val="none" w:sz="0" w:space="0" w:color="auto"/>
      </w:divBdr>
    </w:div>
    <w:div w:id="1323973639">
      <w:bodyDiv w:val="1"/>
      <w:marLeft w:val="0"/>
      <w:marRight w:val="0"/>
      <w:marTop w:val="0"/>
      <w:marBottom w:val="0"/>
      <w:divBdr>
        <w:top w:val="none" w:sz="0" w:space="0" w:color="auto"/>
        <w:left w:val="none" w:sz="0" w:space="0" w:color="auto"/>
        <w:bottom w:val="none" w:sz="0" w:space="0" w:color="auto"/>
        <w:right w:val="none" w:sz="0" w:space="0" w:color="auto"/>
      </w:divBdr>
    </w:div>
    <w:div w:id="1324042029">
      <w:bodyDiv w:val="1"/>
      <w:marLeft w:val="0"/>
      <w:marRight w:val="0"/>
      <w:marTop w:val="0"/>
      <w:marBottom w:val="0"/>
      <w:divBdr>
        <w:top w:val="none" w:sz="0" w:space="0" w:color="auto"/>
        <w:left w:val="none" w:sz="0" w:space="0" w:color="auto"/>
        <w:bottom w:val="none" w:sz="0" w:space="0" w:color="auto"/>
        <w:right w:val="none" w:sz="0" w:space="0" w:color="auto"/>
      </w:divBdr>
    </w:div>
    <w:div w:id="1324121339">
      <w:bodyDiv w:val="1"/>
      <w:marLeft w:val="0"/>
      <w:marRight w:val="0"/>
      <w:marTop w:val="0"/>
      <w:marBottom w:val="0"/>
      <w:divBdr>
        <w:top w:val="none" w:sz="0" w:space="0" w:color="auto"/>
        <w:left w:val="none" w:sz="0" w:space="0" w:color="auto"/>
        <w:bottom w:val="none" w:sz="0" w:space="0" w:color="auto"/>
        <w:right w:val="none" w:sz="0" w:space="0" w:color="auto"/>
      </w:divBdr>
    </w:div>
    <w:div w:id="1324162338">
      <w:bodyDiv w:val="1"/>
      <w:marLeft w:val="0"/>
      <w:marRight w:val="0"/>
      <w:marTop w:val="0"/>
      <w:marBottom w:val="0"/>
      <w:divBdr>
        <w:top w:val="none" w:sz="0" w:space="0" w:color="auto"/>
        <w:left w:val="none" w:sz="0" w:space="0" w:color="auto"/>
        <w:bottom w:val="none" w:sz="0" w:space="0" w:color="auto"/>
        <w:right w:val="none" w:sz="0" w:space="0" w:color="auto"/>
      </w:divBdr>
    </w:div>
    <w:div w:id="1324238210">
      <w:bodyDiv w:val="1"/>
      <w:marLeft w:val="0"/>
      <w:marRight w:val="0"/>
      <w:marTop w:val="0"/>
      <w:marBottom w:val="0"/>
      <w:divBdr>
        <w:top w:val="none" w:sz="0" w:space="0" w:color="auto"/>
        <w:left w:val="none" w:sz="0" w:space="0" w:color="auto"/>
        <w:bottom w:val="none" w:sz="0" w:space="0" w:color="auto"/>
        <w:right w:val="none" w:sz="0" w:space="0" w:color="auto"/>
      </w:divBdr>
    </w:div>
    <w:div w:id="1324238264">
      <w:bodyDiv w:val="1"/>
      <w:marLeft w:val="0"/>
      <w:marRight w:val="0"/>
      <w:marTop w:val="0"/>
      <w:marBottom w:val="0"/>
      <w:divBdr>
        <w:top w:val="none" w:sz="0" w:space="0" w:color="auto"/>
        <w:left w:val="none" w:sz="0" w:space="0" w:color="auto"/>
        <w:bottom w:val="none" w:sz="0" w:space="0" w:color="auto"/>
        <w:right w:val="none" w:sz="0" w:space="0" w:color="auto"/>
      </w:divBdr>
    </w:div>
    <w:div w:id="1324241630">
      <w:bodyDiv w:val="1"/>
      <w:marLeft w:val="0"/>
      <w:marRight w:val="0"/>
      <w:marTop w:val="0"/>
      <w:marBottom w:val="0"/>
      <w:divBdr>
        <w:top w:val="none" w:sz="0" w:space="0" w:color="auto"/>
        <w:left w:val="none" w:sz="0" w:space="0" w:color="auto"/>
        <w:bottom w:val="none" w:sz="0" w:space="0" w:color="auto"/>
        <w:right w:val="none" w:sz="0" w:space="0" w:color="auto"/>
      </w:divBdr>
    </w:div>
    <w:div w:id="1324310217">
      <w:bodyDiv w:val="1"/>
      <w:marLeft w:val="0"/>
      <w:marRight w:val="0"/>
      <w:marTop w:val="0"/>
      <w:marBottom w:val="0"/>
      <w:divBdr>
        <w:top w:val="none" w:sz="0" w:space="0" w:color="auto"/>
        <w:left w:val="none" w:sz="0" w:space="0" w:color="auto"/>
        <w:bottom w:val="none" w:sz="0" w:space="0" w:color="auto"/>
        <w:right w:val="none" w:sz="0" w:space="0" w:color="auto"/>
      </w:divBdr>
    </w:div>
    <w:div w:id="1324314517">
      <w:bodyDiv w:val="1"/>
      <w:marLeft w:val="0"/>
      <w:marRight w:val="0"/>
      <w:marTop w:val="0"/>
      <w:marBottom w:val="0"/>
      <w:divBdr>
        <w:top w:val="none" w:sz="0" w:space="0" w:color="auto"/>
        <w:left w:val="none" w:sz="0" w:space="0" w:color="auto"/>
        <w:bottom w:val="none" w:sz="0" w:space="0" w:color="auto"/>
        <w:right w:val="none" w:sz="0" w:space="0" w:color="auto"/>
      </w:divBdr>
    </w:div>
    <w:div w:id="1324355988">
      <w:bodyDiv w:val="1"/>
      <w:marLeft w:val="0"/>
      <w:marRight w:val="0"/>
      <w:marTop w:val="0"/>
      <w:marBottom w:val="0"/>
      <w:divBdr>
        <w:top w:val="none" w:sz="0" w:space="0" w:color="auto"/>
        <w:left w:val="none" w:sz="0" w:space="0" w:color="auto"/>
        <w:bottom w:val="none" w:sz="0" w:space="0" w:color="auto"/>
        <w:right w:val="none" w:sz="0" w:space="0" w:color="auto"/>
      </w:divBdr>
    </w:div>
    <w:div w:id="1324504528">
      <w:bodyDiv w:val="1"/>
      <w:marLeft w:val="0"/>
      <w:marRight w:val="0"/>
      <w:marTop w:val="0"/>
      <w:marBottom w:val="0"/>
      <w:divBdr>
        <w:top w:val="none" w:sz="0" w:space="0" w:color="auto"/>
        <w:left w:val="none" w:sz="0" w:space="0" w:color="auto"/>
        <w:bottom w:val="none" w:sz="0" w:space="0" w:color="auto"/>
        <w:right w:val="none" w:sz="0" w:space="0" w:color="auto"/>
      </w:divBdr>
    </w:div>
    <w:div w:id="1324550202">
      <w:bodyDiv w:val="1"/>
      <w:marLeft w:val="0"/>
      <w:marRight w:val="0"/>
      <w:marTop w:val="0"/>
      <w:marBottom w:val="0"/>
      <w:divBdr>
        <w:top w:val="none" w:sz="0" w:space="0" w:color="auto"/>
        <w:left w:val="none" w:sz="0" w:space="0" w:color="auto"/>
        <w:bottom w:val="none" w:sz="0" w:space="0" w:color="auto"/>
        <w:right w:val="none" w:sz="0" w:space="0" w:color="auto"/>
      </w:divBdr>
    </w:div>
    <w:div w:id="1324551744">
      <w:bodyDiv w:val="1"/>
      <w:marLeft w:val="0"/>
      <w:marRight w:val="0"/>
      <w:marTop w:val="0"/>
      <w:marBottom w:val="0"/>
      <w:divBdr>
        <w:top w:val="none" w:sz="0" w:space="0" w:color="auto"/>
        <w:left w:val="none" w:sz="0" w:space="0" w:color="auto"/>
        <w:bottom w:val="none" w:sz="0" w:space="0" w:color="auto"/>
        <w:right w:val="none" w:sz="0" w:space="0" w:color="auto"/>
      </w:divBdr>
    </w:div>
    <w:div w:id="1324773612">
      <w:bodyDiv w:val="1"/>
      <w:marLeft w:val="0"/>
      <w:marRight w:val="0"/>
      <w:marTop w:val="0"/>
      <w:marBottom w:val="0"/>
      <w:divBdr>
        <w:top w:val="none" w:sz="0" w:space="0" w:color="auto"/>
        <w:left w:val="none" w:sz="0" w:space="0" w:color="auto"/>
        <w:bottom w:val="none" w:sz="0" w:space="0" w:color="auto"/>
        <w:right w:val="none" w:sz="0" w:space="0" w:color="auto"/>
      </w:divBdr>
    </w:div>
    <w:div w:id="1324775566">
      <w:bodyDiv w:val="1"/>
      <w:marLeft w:val="0"/>
      <w:marRight w:val="0"/>
      <w:marTop w:val="0"/>
      <w:marBottom w:val="0"/>
      <w:divBdr>
        <w:top w:val="none" w:sz="0" w:space="0" w:color="auto"/>
        <w:left w:val="none" w:sz="0" w:space="0" w:color="auto"/>
        <w:bottom w:val="none" w:sz="0" w:space="0" w:color="auto"/>
        <w:right w:val="none" w:sz="0" w:space="0" w:color="auto"/>
      </w:divBdr>
    </w:div>
    <w:div w:id="1324819403">
      <w:bodyDiv w:val="1"/>
      <w:marLeft w:val="0"/>
      <w:marRight w:val="0"/>
      <w:marTop w:val="0"/>
      <w:marBottom w:val="0"/>
      <w:divBdr>
        <w:top w:val="none" w:sz="0" w:space="0" w:color="auto"/>
        <w:left w:val="none" w:sz="0" w:space="0" w:color="auto"/>
        <w:bottom w:val="none" w:sz="0" w:space="0" w:color="auto"/>
        <w:right w:val="none" w:sz="0" w:space="0" w:color="auto"/>
      </w:divBdr>
    </w:div>
    <w:div w:id="1324896753">
      <w:bodyDiv w:val="1"/>
      <w:marLeft w:val="0"/>
      <w:marRight w:val="0"/>
      <w:marTop w:val="0"/>
      <w:marBottom w:val="0"/>
      <w:divBdr>
        <w:top w:val="none" w:sz="0" w:space="0" w:color="auto"/>
        <w:left w:val="none" w:sz="0" w:space="0" w:color="auto"/>
        <w:bottom w:val="none" w:sz="0" w:space="0" w:color="auto"/>
        <w:right w:val="none" w:sz="0" w:space="0" w:color="auto"/>
      </w:divBdr>
    </w:div>
    <w:div w:id="1324965804">
      <w:bodyDiv w:val="1"/>
      <w:marLeft w:val="0"/>
      <w:marRight w:val="0"/>
      <w:marTop w:val="0"/>
      <w:marBottom w:val="0"/>
      <w:divBdr>
        <w:top w:val="none" w:sz="0" w:space="0" w:color="auto"/>
        <w:left w:val="none" w:sz="0" w:space="0" w:color="auto"/>
        <w:bottom w:val="none" w:sz="0" w:space="0" w:color="auto"/>
        <w:right w:val="none" w:sz="0" w:space="0" w:color="auto"/>
      </w:divBdr>
    </w:div>
    <w:div w:id="1324967506">
      <w:bodyDiv w:val="1"/>
      <w:marLeft w:val="0"/>
      <w:marRight w:val="0"/>
      <w:marTop w:val="0"/>
      <w:marBottom w:val="0"/>
      <w:divBdr>
        <w:top w:val="none" w:sz="0" w:space="0" w:color="auto"/>
        <w:left w:val="none" w:sz="0" w:space="0" w:color="auto"/>
        <w:bottom w:val="none" w:sz="0" w:space="0" w:color="auto"/>
        <w:right w:val="none" w:sz="0" w:space="0" w:color="auto"/>
      </w:divBdr>
    </w:div>
    <w:div w:id="1324973029">
      <w:bodyDiv w:val="1"/>
      <w:marLeft w:val="0"/>
      <w:marRight w:val="0"/>
      <w:marTop w:val="0"/>
      <w:marBottom w:val="0"/>
      <w:divBdr>
        <w:top w:val="none" w:sz="0" w:space="0" w:color="auto"/>
        <w:left w:val="none" w:sz="0" w:space="0" w:color="auto"/>
        <w:bottom w:val="none" w:sz="0" w:space="0" w:color="auto"/>
        <w:right w:val="none" w:sz="0" w:space="0" w:color="auto"/>
      </w:divBdr>
    </w:div>
    <w:div w:id="1325089752">
      <w:bodyDiv w:val="1"/>
      <w:marLeft w:val="0"/>
      <w:marRight w:val="0"/>
      <w:marTop w:val="0"/>
      <w:marBottom w:val="0"/>
      <w:divBdr>
        <w:top w:val="none" w:sz="0" w:space="0" w:color="auto"/>
        <w:left w:val="none" w:sz="0" w:space="0" w:color="auto"/>
        <w:bottom w:val="none" w:sz="0" w:space="0" w:color="auto"/>
        <w:right w:val="none" w:sz="0" w:space="0" w:color="auto"/>
      </w:divBdr>
    </w:div>
    <w:div w:id="1325233122">
      <w:bodyDiv w:val="1"/>
      <w:marLeft w:val="0"/>
      <w:marRight w:val="0"/>
      <w:marTop w:val="0"/>
      <w:marBottom w:val="0"/>
      <w:divBdr>
        <w:top w:val="none" w:sz="0" w:space="0" w:color="auto"/>
        <w:left w:val="none" w:sz="0" w:space="0" w:color="auto"/>
        <w:bottom w:val="none" w:sz="0" w:space="0" w:color="auto"/>
        <w:right w:val="none" w:sz="0" w:space="0" w:color="auto"/>
      </w:divBdr>
    </w:div>
    <w:div w:id="1325281711">
      <w:bodyDiv w:val="1"/>
      <w:marLeft w:val="0"/>
      <w:marRight w:val="0"/>
      <w:marTop w:val="0"/>
      <w:marBottom w:val="0"/>
      <w:divBdr>
        <w:top w:val="none" w:sz="0" w:space="0" w:color="auto"/>
        <w:left w:val="none" w:sz="0" w:space="0" w:color="auto"/>
        <w:bottom w:val="none" w:sz="0" w:space="0" w:color="auto"/>
        <w:right w:val="none" w:sz="0" w:space="0" w:color="auto"/>
      </w:divBdr>
    </w:div>
    <w:div w:id="1325356437">
      <w:bodyDiv w:val="1"/>
      <w:marLeft w:val="0"/>
      <w:marRight w:val="0"/>
      <w:marTop w:val="0"/>
      <w:marBottom w:val="0"/>
      <w:divBdr>
        <w:top w:val="none" w:sz="0" w:space="0" w:color="auto"/>
        <w:left w:val="none" w:sz="0" w:space="0" w:color="auto"/>
        <w:bottom w:val="none" w:sz="0" w:space="0" w:color="auto"/>
        <w:right w:val="none" w:sz="0" w:space="0" w:color="auto"/>
      </w:divBdr>
    </w:div>
    <w:div w:id="1325360189">
      <w:bodyDiv w:val="1"/>
      <w:marLeft w:val="0"/>
      <w:marRight w:val="0"/>
      <w:marTop w:val="0"/>
      <w:marBottom w:val="0"/>
      <w:divBdr>
        <w:top w:val="none" w:sz="0" w:space="0" w:color="auto"/>
        <w:left w:val="none" w:sz="0" w:space="0" w:color="auto"/>
        <w:bottom w:val="none" w:sz="0" w:space="0" w:color="auto"/>
        <w:right w:val="none" w:sz="0" w:space="0" w:color="auto"/>
      </w:divBdr>
    </w:div>
    <w:div w:id="1325545823">
      <w:bodyDiv w:val="1"/>
      <w:marLeft w:val="0"/>
      <w:marRight w:val="0"/>
      <w:marTop w:val="0"/>
      <w:marBottom w:val="0"/>
      <w:divBdr>
        <w:top w:val="none" w:sz="0" w:space="0" w:color="auto"/>
        <w:left w:val="none" w:sz="0" w:space="0" w:color="auto"/>
        <w:bottom w:val="none" w:sz="0" w:space="0" w:color="auto"/>
        <w:right w:val="none" w:sz="0" w:space="0" w:color="auto"/>
      </w:divBdr>
    </w:div>
    <w:div w:id="1325552858">
      <w:bodyDiv w:val="1"/>
      <w:marLeft w:val="0"/>
      <w:marRight w:val="0"/>
      <w:marTop w:val="0"/>
      <w:marBottom w:val="0"/>
      <w:divBdr>
        <w:top w:val="none" w:sz="0" w:space="0" w:color="auto"/>
        <w:left w:val="none" w:sz="0" w:space="0" w:color="auto"/>
        <w:bottom w:val="none" w:sz="0" w:space="0" w:color="auto"/>
        <w:right w:val="none" w:sz="0" w:space="0" w:color="auto"/>
      </w:divBdr>
    </w:div>
    <w:div w:id="1325553615">
      <w:bodyDiv w:val="1"/>
      <w:marLeft w:val="0"/>
      <w:marRight w:val="0"/>
      <w:marTop w:val="0"/>
      <w:marBottom w:val="0"/>
      <w:divBdr>
        <w:top w:val="none" w:sz="0" w:space="0" w:color="auto"/>
        <w:left w:val="none" w:sz="0" w:space="0" w:color="auto"/>
        <w:bottom w:val="none" w:sz="0" w:space="0" w:color="auto"/>
        <w:right w:val="none" w:sz="0" w:space="0" w:color="auto"/>
      </w:divBdr>
    </w:div>
    <w:div w:id="1325620170">
      <w:bodyDiv w:val="1"/>
      <w:marLeft w:val="0"/>
      <w:marRight w:val="0"/>
      <w:marTop w:val="0"/>
      <w:marBottom w:val="0"/>
      <w:divBdr>
        <w:top w:val="none" w:sz="0" w:space="0" w:color="auto"/>
        <w:left w:val="none" w:sz="0" w:space="0" w:color="auto"/>
        <w:bottom w:val="none" w:sz="0" w:space="0" w:color="auto"/>
        <w:right w:val="none" w:sz="0" w:space="0" w:color="auto"/>
      </w:divBdr>
    </w:div>
    <w:div w:id="1325622476">
      <w:bodyDiv w:val="1"/>
      <w:marLeft w:val="0"/>
      <w:marRight w:val="0"/>
      <w:marTop w:val="0"/>
      <w:marBottom w:val="0"/>
      <w:divBdr>
        <w:top w:val="none" w:sz="0" w:space="0" w:color="auto"/>
        <w:left w:val="none" w:sz="0" w:space="0" w:color="auto"/>
        <w:bottom w:val="none" w:sz="0" w:space="0" w:color="auto"/>
        <w:right w:val="none" w:sz="0" w:space="0" w:color="auto"/>
      </w:divBdr>
    </w:div>
    <w:div w:id="1325666836">
      <w:bodyDiv w:val="1"/>
      <w:marLeft w:val="0"/>
      <w:marRight w:val="0"/>
      <w:marTop w:val="0"/>
      <w:marBottom w:val="0"/>
      <w:divBdr>
        <w:top w:val="none" w:sz="0" w:space="0" w:color="auto"/>
        <w:left w:val="none" w:sz="0" w:space="0" w:color="auto"/>
        <w:bottom w:val="none" w:sz="0" w:space="0" w:color="auto"/>
        <w:right w:val="none" w:sz="0" w:space="0" w:color="auto"/>
      </w:divBdr>
    </w:div>
    <w:div w:id="1325669712">
      <w:bodyDiv w:val="1"/>
      <w:marLeft w:val="0"/>
      <w:marRight w:val="0"/>
      <w:marTop w:val="0"/>
      <w:marBottom w:val="0"/>
      <w:divBdr>
        <w:top w:val="none" w:sz="0" w:space="0" w:color="auto"/>
        <w:left w:val="none" w:sz="0" w:space="0" w:color="auto"/>
        <w:bottom w:val="none" w:sz="0" w:space="0" w:color="auto"/>
        <w:right w:val="none" w:sz="0" w:space="0" w:color="auto"/>
      </w:divBdr>
    </w:div>
    <w:div w:id="1325738485">
      <w:bodyDiv w:val="1"/>
      <w:marLeft w:val="0"/>
      <w:marRight w:val="0"/>
      <w:marTop w:val="0"/>
      <w:marBottom w:val="0"/>
      <w:divBdr>
        <w:top w:val="none" w:sz="0" w:space="0" w:color="auto"/>
        <w:left w:val="none" w:sz="0" w:space="0" w:color="auto"/>
        <w:bottom w:val="none" w:sz="0" w:space="0" w:color="auto"/>
        <w:right w:val="none" w:sz="0" w:space="0" w:color="auto"/>
      </w:divBdr>
    </w:div>
    <w:div w:id="1325889994">
      <w:bodyDiv w:val="1"/>
      <w:marLeft w:val="0"/>
      <w:marRight w:val="0"/>
      <w:marTop w:val="0"/>
      <w:marBottom w:val="0"/>
      <w:divBdr>
        <w:top w:val="none" w:sz="0" w:space="0" w:color="auto"/>
        <w:left w:val="none" w:sz="0" w:space="0" w:color="auto"/>
        <w:bottom w:val="none" w:sz="0" w:space="0" w:color="auto"/>
        <w:right w:val="none" w:sz="0" w:space="0" w:color="auto"/>
      </w:divBdr>
    </w:div>
    <w:div w:id="1325935961">
      <w:bodyDiv w:val="1"/>
      <w:marLeft w:val="0"/>
      <w:marRight w:val="0"/>
      <w:marTop w:val="0"/>
      <w:marBottom w:val="0"/>
      <w:divBdr>
        <w:top w:val="none" w:sz="0" w:space="0" w:color="auto"/>
        <w:left w:val="none" w:sz="0" w:space="0" w:color="auto"/>
        <w:bottom w:val="none" w:sz="0" w:space="0" w:color="auto"/>
        <w:right w:val="none" w:sz="0" w:space="0" w:color="auto"/>
      </w:divBdr>
    </w:div>
    <w:div w:id="1325939036">
      <w:bodyDiv w:val="1"/>
      <w:marLeft w:val="0"/>
      <w:marRight w:val="0"/>
      <w:marTop w:val="0"/>
      <w:marBottom w:val="0"/>
      <w:divBdr>
        <w:top w:val="none" w:sz="0" w:space="0" w:color="auto"/>
        <w:left w:val="none" w:sz="0" w:space="0" w:color="auto"/>
        <w:bottom w:val="none" w:sz="0" w:space="0" w:color="auto"/>
        <w:right w:val="none" w:sz="0" w:space="0" w:color="auto"/>
      </w:divBdr>
    </w:div>
    <w:div w:id="1326009074">
      <w:bodyDiv w:val="1"/>
      <w:marLeft w:val="0"/>
      <w:marRight w:val="0"/>
      <w:marTop w:val="0"/>
      <w:marBottom w:val="0"/>
      <w:divBdr>
        <w:top w:val="none" w:sz="0" w:space="0" w:color="auto"/>
        <w:left w:val="none" w:sz="0" w:space="0" w:color="auto"/>
        <w:bottom w:val="none" w:sz="0" w:space="0" w:color="auto"/>
        <w:right w:val="none" w:sz="0" w:space="0" w:color="auto"/>
      </w:divBdr>
    </w:div>
    <w:div w:id="1326015289">
      <w:bodyDiv w:val="1"/>
      <w:marLeft w:val="0"/>
      <w:marRight w:val="0"/>
      <w:marTop w:val="0"/>
      <w:marBottom w:val="0"/>
      <w:divBdr>
        <w:top w:val="none" w:sz="0" w:space="0" w:color="auto"/>
        <w:left w:val="none" w:sz="0" w:space="0" w:color="auto"/>
        <w:bottom w:val="none" w:sz="0" w:space="0" w:color="auto"/>
        <w:right w:val="none" w:sz="0" w:space="0" w:color="auto"/>
      </w:divBdr>
    </w:div>
    <w:div w:id="1326015493">
      <w:bodyDiv w:val="1"/>
      <w:marLeft w:val="0"/>
      <w:marRight w:val="0"/>
      <w:marTop w:val="0"/>
      <w:marBottom w:val="0"/>
      <w:divBdr>
        <w:top w:val="none" w:sz="0" w:space="0" w:color="auto"/>
        <w:left w:val="none" w:sz="0" w:space="0" w:color="auto"/>
        <w:bottom w:val="none" w:sz="0" w:space="0" w:color="auto"/>
        <w:right w:val="none" w:sz="0" w:space="0" w:color="auto"/>
      </w:divBdr>
    </w:div>
    <w:div w:id="1326055827">
      <w:bodyDiv w:val="1"/>
      <w:marLeft w:val="0"/>
      <w:marRight w:val="0"/>
      <w:marTop w:val="0"/>
      <w:marBottom w:val="0"/>
      <w:divBdr>
        <w:top w:val="none" w:sz="0" w:space="0" w:color="auto"/>
        <w:left w:val="none" w:sz="0" w:space="0" w:color="auto"/>
        <w:bottom w:val="none" w:sz="0" w:space="0" w:color="auto"/>
        <w:right w:val="none" w:sz="0" w:space="0" w:color="auto"/>
      </w:divBdr>
    </w:div>
    <w:div w:id="1326084662">
      <w:bodyDiv w:val="1"/>
      <w:marLeft w:val="0"/>
      <w:marRight w:val="0"/>
      <w:marTop w:val="0"/>
      <w:marBottom w:val="0"/>
      <w:divBdr>
        <w:top w:val="none" w:sz="0" w:space="0" w:color="auto"/>
        <w:left w:val="none" w:sz="0" w:space="0" w:color="auto"/>
        <w:bottom w:val="none" w:sz="0" w:space="0" w:color="auto"/>
        <w:right w:val="none" w:sz="0" w:space="0" w:color="auto"/>
      </w:divBdr>
    </w:div>
    <w:div w:id="1326129107">
      <w:bodyDiv w:val="1"/>
      <w:marLeft w:val="0"/>
      <w:marRight w:val="0"/>
      <w:marTop w:val="0"/>
      <w:marBottom w:val="0"/>
      <w:divBdr>
        <w:top w:val="none" w:sz="0" w:space="0" w:color="auto"/>
        <w:left w:val="none" w:sz="0" w:space="0" w:color="auto"/>
        <w:bottom w:val="none" w:sz="0" w:space="0" w:color="auto"/>
        <w:right w:val="none" w:sz="0" w:space="0" w:color="auto"/>
      </w:divBdr>
    </w:div>
    <w:div w:id="1326133708">
      <w:bodyDiv w:val="1"/>
      <w:marLeft w:val="0"/>
      <w:marRight w:val="0"/>
      <w:marTop w:val="0"/>
      <w:marBottom w:val="0"/>
      <w:divBdr>
        <w:top w:val="none" w:sz="0" w:space="0" w:color="auto"/>
        <w:left w:val="none" w:sz="0" w:space="0" w:color="auto"/>
        <w:bottom w:val="none" w:sz="0" w:space="0" w:color="auto"/>
        <w:right w:val="none" w:sz="0" w:space="0" w:color="auto"/>
      </w:divBdr>
    </w:div>
    <w:div w:id="1326204101">
      <w:bodyDiv w:val="1"/>
      <w:marLeft w:val="0"/>
      <w:marRight w:val="0"/>
      <w:marTop w:val="0"/>
      <w:marBottom w:val="0"/>
      <w:divBdr>
        <w:top w:val="none" w:sz="0" w:space="0" w:color="auto"/>
        <w:left w:val="none" w:sz="0" w:space="0" w:color="auto"/>
        <w:bottom w:val="none" w:sz="0" w:space="0" w:color="auto"/>
        <w:right w:val="none" w:sz="0" w:space="0" w:color="auto"/>
      </w:divBdr>
    </w:div>
    <w:div w:id="1326320808">
      <w:bodyDiv w:val="1"/>
      <w:marLeft w:val="0"/>
      <w:marRight w:val="0"/>
      <w:marTop w:val="0"/>
      <w:marBottom w:val="0"/>
      <w:divBdr>
        <w:top w:val="none" w:sz="0" w:space="0" w:color="auto"/>
        <w:left w:val="none" w:sz="0" w:space="0" w:color="auto"/>
        <w:bottom w:val="none" w:sz="0" w:space="0" w:color="auto"/>
        <w:right w:val="none" w:sz="0" w:space="0" w:color="auto"/>
      </w:divBdr>
    </w:div>
    <w:div w:id="1326324317">
      <w:bodyDiv w:val="1"/>
      <w:marLeft w:val="0"/>
      <w:marRight w:val="0"/>
      <w:marTop w:val="0"/>
      <w:marBottom w:val="0"/>
      <w:divBdr>
        <w:top w:val="none" w:sz="0" w:space="0" w:color="auto"/>
        <w:left w:val="none" w:sz="0" w:space="0" w:color="auto"/>
        <w:bottom w:val="none" w:sz="0" w:space="0" w:color="auto"/>
        <w:right w:val="none" w:sz="0" w:space="0" w:color="auto"/>
      </w:divBdr>
    </w:div>
    <w:div w:id="1326395638">
      <w:bodyDiv w:val="1"/>
      <w:marLeft w:val="0"/>
      <w:marRight w:val="0"/>
      <w:marTop w:val="0"/>
      <w:marBottom w:val="0"/>
      <w:divBdr>
        <w:top w:val="none" w:sz="0" w:space="0" w:color="auto"/>
        <w:left w:val="none" w:sz="0" w:space="0" w:color="auto"/>
        <w:bottom w:val="none" w:sz="0" w:space="0" w:color="auto"/>
        <w:right w:val="none" w:sz="0" w:space="0" w:color="auto"/>
      </w:divBdr>
    </w:div>
    <w:div w:id="1326470936">
      <w:bodyDiv w:val="1"/>
      <w:marLeft w:val="0"/>
      <w:marRight w:val="0"/>
      <w:marTop w:val="0"/>
      <w:marBottom w:val="0"/>
      <w:divBdr>
        <w:top w:val="none" w:sz="0" w:space="0" w:color="auto"/>
        <w:left w:val="none" w:sz="0" w:space="0" w:color="auto"/>
        <w:bottom w:val="none" w:sz="0" w:space="0" w:color="auto"/>
        <w:right w:val="none" w:sz="0" w:space="0" w:color="auto"/>
      </w:divBdr>
    </w:div>
    <w:div w:id="1326472917">
      <w:bodyDiv w:val="1"/>
      <w:marLeft w:val="0"/>
      <w:marRight w:val="0"/>
      <w:marTop w:val="0"/>
      <w:marBottom w:val="0"/>
      <w:divBdr>
        <w:top w:val="none" w:sz="0" w:space="0" w:color="auto"/>
        <w:left w:val="none" w:sz="0" w:space="0" w:color="auto"/>
        <w:bottom w:val="none" w:sz="0" w:space="0" w:color="auto"/>
        <w:right w:val="none" w:sz="0" w:space="0" w:color="auto"/>
      </w:divBdr>
    </w:div>
    <w:div w:id="1326476140">
      <w:bodyDiv w:val="1"/>
      <w:marLeft w:val="0"/>
      <w:marRight w:val="0"/>
      <w:marTop w:val="0"/>
      <w:marBottom w:val="0"/>
      <w:divBdr>
        <w:top w:val="none" w:sz="0" w:space="0" w:color="auto"/>
        <w:left w:val="none" w:sz="0" w:space="0" w:color="auto"/>
        <w:bottom w:val="none" w:sz="0" w:space="0" w:color="auto"/>
        <w:right w:val="none" w:sz="0" w:space="0" w:color="auto"/>
      </w:divBdr>
    </w:div>
    <w:div w:id="1326517814">
      <w:bodyDiv w:val="1"/>
      <w:marLeft w:val="0"/>
      <w:marRight w:val="0"/>
      <w:marTop w:val="0"/>
      <w:marBottom w:val="0"/>
      <w:divBdr>
        <w:top w:val="none" w:sz="0" w:space="0" w:color="auto"/>
        <w:left w:val="none" w:sz="0" w:space="0" w:color="auto"/>
        <w:bottom w:val="none" w:sz="0" w:space="0" w:color="auto"/>
        <w:right w:val="none" w:sz="0" w:space="0" w:color="auto"/>
      </w:divBdr>
    </w:div>
    <w:div w:id="1326519001">
      <w:bodyDiv w:val="1"/>
      <w:marLeft w:val="0"/>
      <w:marRight w:val="0"/>
      <w:marTop w:val="0"/>
      <w:marBottom w:val="0"/>
      <w:divBdr>
        <w:top w:val="none" w:sz="0" w:space="0" w:color="auto"/>
        <w:left w:val="none" w:sz="0" w:space="0" w:color="auto"/>
        <w:bottom w:val="none" w:sz="0" w:space="0" w:color="auto"/>
        <w:right w:val="none" w:sz="0" w:space="0" w:color="auto"/>
      </w:divBdr>
    </w:div>
    <w:div w:id="1326587795">
      <w:bodyDiv w:val="1"/>
      <w:marLeft w:val="0"/>
      <w:marRight w:val="0"/>
      <w:marTop w:val="0"/>
      <w:marBottom w:val="0"/>
      <w:divBdr>
        <w:top w:val="none" w:sz="0" w:space="0" w:color="auto"/>
        <w:left w:val="none" w:sz="0" w:space="0" w:color="auto"/>
        <w:bottom w:val="none" w:sz="0" w:space="0" w:color="auto"/>
        <w:right w:val="none" w:sz="0" w:space="0" w:color="auto"/>
      </w:divBdr>
    </w:div>
    <w:div w:id="1326589648">
      <w:bodyDiv w:val="1"/>
      <w:marLeft w:val="0"/>
      <w:marRight w:val="0"/>
      <w:marTop w:val="0"/>
      <w:marBottom w:val="0"/>
      <w:divBdr>
        <w:top w:val="none" w:sz="0" w:space="0" w:color="auto"/>
        <w:left w:val="none" w:sz="0" w:space="0" w:color="auto"/>
        <w:bottom w:val="none" w:sz="0" w:space="0" w:color="auto"/>
        <w:right w:val="none" w:sz="0" w:space="0" w:color="auto"/>
      </w:divBdr>
    </w:div>
    <w:div w:id="1326661534">
      <w:bodyDiv w:val="1"/>
      <w:marLeft w:val="0"/>
      <w:marRight w:val="0"/>
      <w:marTop w:val="0"/>
      <w:marBottom w:val="0"/>
      <w:divBdr>
        <w:top w:val="none" w:sz="0" w:space="0" w:color="auto"/>
        <w:left w:val="none" w:sz="0" w:space="0" w:color="auto"/>
        <w:bottom w:val="none" w:sz="0" w:space="0" w:color="auto"/>
        <w:right w:val="none" w:sz="0" w:space="0" w:color="auto"/>
      </w:divBdr>
    </w:div>
    <w:div w:id="1326668722">
      <w:bodyDiv w:val="1"/>
      <w:marLeft w:val="0"/>
      <w:marRight w:val="0"/>
      <w:marTop w:val="0"/>
      <w:marBottom w:val="0"/>
      <w:divBdr>
        <w:top w:val="none" w:sz="0" w:space="0" w:color="auto"/>
        <w:left w:val="none" w:sz="0" w:space="0" w:color="auto"/>
        <w:bottom w:val="none" w:sz="0" w:space="0" w:color="auto"/>
        <w:right w:val="none" w:sz="0" w:space="0" w:color="auto"/>
      </w:divBdr>
    </w:div>
    <w:div w:id="1326739779">
      <w:bodyDiv w:val="1"/>
      <w:marLeft w:val="0"/>
      <w:marRight w:val="0"/>
      <w:marTop w:val="0"/>
      <w:marBottom w:val="0"/>
      <w:divBdr>
        <w:top w:val="none" w:sz="0" w:space="0" w:color="auto"/>
        <w:left w:val="none" w:sz="0" w:space="0" w:color="auto"/>
        <w:bottom w:val="none" w:sz="0" w:space="0" w:color="auto"/>
        <w:right w:val="none" w:sz="0" w:space="0" w:color="auto"/>
      </w:divBdr>
    </w:div>
    <w:div w:id="1326859691">
      <w:bodyDiv w:val="1"/>
      <w:marLeft w:val="0"/>
      <w:marRight w:val="0"/>
      <w:marTop w:val="0"/>
      <w:marBottom w:val="0"/>
      <w:divBdr>
        <w:top w:val="none" w:sz="0" w:space="0" w:color="auto"/>
        <w:left w:val="none" w:sz="0" w:space="0" w:color="auto"/>
        <w:bottom w:val="none" w:sz="0" w:space="0" w:color="auto"/>
        <w:right w:val="none" w:sz="0" w:space="0" w:color="auto"/>
      </w:divBdr>
    </w:div>
    <w:div w:id="1326933615">
      <w:bodyDiv w:val="1"/>
      <w:marLeft w:val="0"/>
      <w:marRight w:val="0"/>
      <w:marTop w:val="0"/>
      <w:marBottom w:val="0"/>
      <w:divBdr>
        <w:top w:val="none" w:sz="0" w:space="0" w:color="auto"/>
        <w:left w:val="none" w:sz="0" w:space="0" w:color="auto"/>
        <w:bottom w:val="none" w:sz="0" w:space="0" w:color="auto"/>
        <w:right w:val="none" w:sz="0" w:space="0" w:color="auto"/>
      </w:divBdr>
    </w:div>
    <w:div w:id="1326935413">
      <w:bodyDiv w:val="1"/>
      <w:marLeft w:val="0"/>
      <w:marRight w:val="0"/>
      <w:marTop w:val="0"/>
      <w:marBottom w:val="0"/>
      <w:divBdr>
        <w:top w:val="none" w:sz="0" w:space="0" w:color="auto"/>
        <w:left w:val="none" w:sz="0" w:space="0" w:color="auto"/>
        <w:bottom w:val="none" w:sz="0" w:space="0" w:color="auto"/>
        <w:right w:val="none" w:sz="0" w:space="0" w:color="auto"/>
      </w:divBdr>
    </w:div>
    <w:div w:id="1326935857">
      <w:bodyDiv w:val="1"/>
      <w:marLeft w:val="0"/>
      <w:marRight w:val="0"/>
      <w:marTop w:val="0"/>
      <w:marBottom w:val="0"/>
      <w:divBdr>
        <w:top w:val="none" w:sz="0" w:space="0" w:color="auto"/>
        <w:left w:val="none" w:sz="0" w:space="0" w:color="auto"/>
        <w:bottom w:val="none" w:sz="0" w:space="0" w:color="auto"/>
        <w:right w:val="none" w:sz="0" w:space="0" w:color="auto"/>
      </w:divBdr>
    </w:div>
    <w:div w:id="1327173263">
      <w:bodyDiv w:val="1"/>
      <w:marLeft w:val="0"/>
      <w:marRight w:val="0"/>
      <w:marTop w:val="0"/>
      <w:marBottom w:val="0"/>
      <w:divBdr>
        <w:top w:val="none" w:sz="0" w:space="0" w:color="auto"/>
        <w:left w:val="none" w:sz="0" w:space="0" w:color="auto"/>
        <w:bottom w:val="none" w:sz="0" w:space="0" w:color="auto"/>
        <w:right w:val="none" w:sz="0" w:space="0" w:color="auto"/>
      </w:divBdr>
    </w:div>
    <w:div w:id="1327246730">
      <w:bodyDiv w:val="1"/>
      <w:marLeft w:val="0"/>
      <w:marRight w:val="0"/>
      <w:marTop w:val="0"/>
      <w:marBottom w:val="0"/>
      <w:divBdr>
        <w:top w:val="none" w:sz="0" w:space="0" w:color="auto"/>
        <w:left w:val="none" w:sz="0" w:space="0" w:color="auto"/>
        <w:bottom w:val="none" w:sz="0" w:space="0" w:color="auto"/>
        <w:right w:val="none" w:sz="0" w:space="0" w:color="auto"/>
      </w:divBdr>
    </w:div>
    <w:div w:id="1327319877">
      <w:bodyDiv w:val="1"/>
      <w:marLeft w:val="0"/>
      <w:marRight w:val="0"/>
      <w:marTop w:val="0"/>
      <w:marBottom w:val="0"/>
      <w:divBdr>
        <w:top w:val="none" w:sz="0" w:space="0" w:color="auto"/>
        <w:left w:val="none" w:sz="0" w:space="0" w:color="auto"/>
        <w:bottom w:val="none" w:sz="0" w:space="0" w:color="auto"/>
        <w:right w:val="none" w:sz="0" w:space="0" w:color="auto"/>
      </w:divBdr>
    </w:div>
    <w:div w:id="1327366302">
      <w:bodyDiv w:val="1"/>
      <w:marLeft w:val="0"/>
      <w:marRight w:val="0"/>
      <w:marTop w:val="0"/>
      <w:marBottom w:val="0"/>
      <w:divBdr>
        <w:top w:val="none" w:sz="0" w:space="0" w:color="auto"/>
        <w:left w:val="none" w:sz="0" w:space="0" w:color="auto"/>
        <w:bottom w:val="none" w:sz="0" w:space="0" w:color="auto"/>
        <w:right w:val="none" w:sz="0" w:space="0" w:color="auto"/>
      </w:divBdr>
    </w:div>
    <w:div w:id="1327435937">
      <w:bodyDiv w:val="1"/>
      <w:marLeft w:val="0"/>
      <w:marRight w:val="0"/>
      <w:marTop w:val="0"/>
      <w:marBottom w:val="0"/>
      <w:divBdr>
        <w:top w:val="none" w:sz="0" w:space="0" w:color="auto"/>
        <w:left w:val="none" w:sz="0" w:space="0" w:color="auto"/>
        <w:bottom w:val="none" w:sz="0" w:space="0" w:color="auto"/>
        <w:right w:val="none" w:sz="0" w:space="0" w:color="auto"/>
      </w:divBdr>
    </w:div>
    <w:div w:id="1327519303">
      <w:bodyDiv w:val="1"/>
      <w:marLeft w:val="0"/>
      <w:marRight w:val="0"/>
      <w:marTop w:val="0"/>
      <w:marBottom w:val="0"/>
      <w:divBdr>
        <w:top w:val="none" w:sz="0" w:space="0" w:color="auto"/>
        <w:left w:val="none" w:sz="0" w:space="0" w:color="auto"/>
        <w:bottom w:val="none" w:sz="0" w:space="0" w:color="auto"/>
        <w:right w:val="none" w:sz="0" w:space="0" w:color="auto"/>
      </w:divBdr>
    </w:div>
    <w:div w:id="1327632381">
      <w:bodyDiv w:val="1"/>
      <w:marLeft w:val="0"/>
      <w:marRight w:val="0"/>
      <w:marTop w:val="0"/>
      <w:marBottom w:val="0"/>
      <w:divBdr>
        <w:top w:val="none" w:sz="0" w:space="0" w:color="auto"/>
        <w:left w:val="none" w:sz="0" w:space="0" w:color="auto"/>
        <w:bottom w:val="none" w:sz="0" w:space="0" w:color="auto"/>
        <w:right w:val="none" w:sz="0" w:space="0" w:color="auto"/>
      </w:divBdr>
    </w:div>
    <w:div w:id="1327634606">
      <w:bodyDiv w:val="1"/>
      <w:marLeft w:val="0"/>
      <w:marRight w:val="0"/>
      <w:marTop w:val="0"/>
      <w:marBottom w:val="0"/>
      <w:divBdr>
        <w:top w:val="none" w:sz="0" w:space="0" w:color="auto"/>
        <w:left w:val="none" w:sz="0" w:space="0" w:color="auto"/>
        <w:bottom w:val="none" w:sz="0" w:space="0" w:color="auto"/>
        <w:right w:val="none" w:sz="0" w:space="0" w:color="auto"/>
      </w:divBdr>
    </w:div>
    <w:div w:id="1327710099">
      <w:bodyDiv w:val="1"/>
      <w:marLeft w:val="0"/>
      <w:marRight w:val="0"/>
      <w:marTop w:val="0"/>
      <w:marBottom w:val="0"/>
      <w:divBdr>
        <w:top w:val="none" w:sz="0" w:space="0" w:color="auto"/>
        <w:left w:val="none" w:sz="0" w:space="0" w:color="auto"/>
        <w:bottom w:val="none" w:sz="0" w:space="0" w:color="auto"/>
        <w:right w:val="none" w:sz="0" w:space="0" w:color="auto"/>
      </w:divBdr>
    </w:div>
    <w:div w:id="1327905086">
      <w:bodyDiv w:val="1"/>
      <w:marLeft w:val="0"/>
      <w:marRight w:val="0"/>
      <w:marTop w:val="0"/>
      <w:marBottom w:val="0"/>
      <w:divBdr>
        <w:top w:val="none" w:sz="0" w:space="0" w:color="auto"/>
        <w:left w:val="none" w:sz="0" w:space="0" w:color="auto"/>
        <w:bottom w:val="none" w:sz="0" w:space="0" w:color="auto"/>
        <w:right w:val="none" w:sz="0" w:space="0" w:color="auto"/>
      </w:divBdr>
    </w:div>
    <w:div w:id="1328021998">
      <w:bodyDiv w:val="1"/>
      <w:marLeft w:val="0"/>
      <w:marRight w:val="0"/>
      <w:marTop w:val="0"/>
      <w:marBottom w:val="0"/>
      <w:divBdr>
        <w:top w:val="none" w:sz="0" w:space="0" w:color="auto"/>
        <w:left w:val="none" w:sz="0" w:space="0" w:color="auto"/>
        <w:bottom w:val="none" w:sz="0" w:space="0" w:color="auto"/>
        <w:right w:val="none" w:sz="0" w:space="0" w:color="auto"/>
      </w:divBdr>
    </w:div>
    <w:div w:id="1328022583">
      <w:bodyDiv w:val="1"/>
      <w:marLeft w:val="0"/>
      <w:marRight w:val="0"/>
      <w:marTop w:val="0"/>
      <w:marBottom w:val="0"/>
      <w:divBdr>
        <w:top w:val="none" w:sz="0" w:space="0" w:color="auto"/>
        <w:left w:val="none" w:sz="0" w:space="0" w:color="auto"/>
        <w:bottom w:val="none" w:sz="0" w:space="0" w:color="auto"/>
        <w:right w:val="none" w:sz="0" w:space="0" w:color="auto"/>
      </w:divBdr>
    </w:div>
    <w:div w:id="1328053650">
      <w:bodyDiv w:val="1"/>
      <w:marLeft w:val="0"/>
      <w:marRight w:val="0"/>
      <w:marTop w:val="0"/>
      <w:marBottom w:val="0"/>
      <w:divBdr>
        <w:top w:val="none" w:sz="0" w:space="0" w:color="auto"/>
        <w:left w:val="none" w:sz="0" w:space="0" w:color="auto"/>
        <w:bottom w:val="none" w:sz="0" w:space="0" w:color="auto"/>
        <w:right w:val="none" w:sz="0" w:space="0" w:color="auto"/>
      </w:divBdr>
    </w:div>
    <w:div w:id="1328093050">
      <w:bodyDiv w:val="1"/>
      <w:marLeft w:val="0"/>
      <w:marRight w:val="0"/>
      <w:marTop w:val="0"/>
      <w:marBottom w:val="0"/>
      <w:divBdr>
        <w:top w:val="none" w:sz="0" w:space="0" w:color="auto"/>
        <w:left w:val="none" w:sz="0" w:space="0" w:color="auto"/>
        <w:bottom w:val="none" w:sz="0" w:space="0" w:color="auto"/>
        <w:right w:val="none" w:sz="0" w:space="0" w:color="auto"/>
      </w:divBdr>
    </w:div>
    <w:div w:id="1328166165">
      <w:bodyDiv w:val="1"/>
      <w:marLeft w:val="0"/>
      <w:marRight w:val="0"/>
      <w:marTop w:val="0"/>
      <w:marBottom w:val="0"/>
      <w:divBdr>
        <w:top w:val="none" w:sz="0" w:space="0" w:color="auto"/>
        <w:left w:val="none" w:sz="0" w:space="0" w:color="auto"/>
        <w:bottom w:val="none" w:sz="0" w:space="0" w:color="auto"/>
        <w:right w:val="none" w:sz="0" w:space="0" w:color="auto"/>
      </w:divBdr>
    </w:div>
    <w:div w:id="1328247512">
      <w:bodyDiv w:val="1"/>
      <w:marLeft w:val="0"/>
      <w:marRight w:val="0"/>
      <w:marTop w:val="0"/>
      <w:marBottom w:val="0"/>
      <w:divBdr>
        <w:top w:val="none" w:sz="0" w:space="0" w:color="auto"/>
        <w:left w:val="none" w:sz="0" w:space="0" w:color="auto"/>
        <w:bottom w:val="none" w:sz="0" w:space="0" w:color="auto"/>
        <w:right w:val="none" w:sz="0" w:space="0" w:color="auto"/>
      </w:divBdr>
    </w:div>
    <w:div w:id="1328287367">
      <w:bodyDiv w:val="1"/>
      <w:marLeft w:val="0"/>
      <w:marRight w:val="0"/>
      <w:marTop w:val="0"/>
      <w:marBottom w:val="0"/>
      <w:divBdr>
        <w:top w:val="none" w:sz="0" w:space="0" w:color="auto"/>
        <w:left w:val="none" w:sz="0" w:space="0" w:color="auto"/>
        <w:bottom w:val="none" w:sz="0" w:space="0" w:color="auto"/>
        <w:right w:val="none" w:sz="0" w:space="0" w:color="auto"/>
      </w:divBdr>
    </w:div>
    <w:div w:id="1328289752">
      <w:bodyDiv w:val="1"/>
      <w:marLeft w:val="0"/>
      <w:marRight w:val="0"/>
      <w:marTop w:val="0"/>
      <w:marBottom w:val="0"/>
      <w:divBdr>
        <w:top w:val="none" w:sz="0" w:space="0" w:color="auto"/>
        <w:left w:val="none" w:sz="0" w:space="0" w:color="auto"/>
        <w:bottom w:val="none" w:sz="0" w:space="0" w:color="auto"/>
        <w:right w:val="none" w:sz="0" w:space="0" w:color="auto"/>
      </w:divBdr>
    </w:div>
    <w:div w:id="1328291301">
      <w:bodyDiv w:val="1"/>
      <w:marLeft w:val="0"/>
      <w:marRight w:val="0"/>
      <w:marTop w:val="0"/>
      <w:marBottom w:val="0"/>
      <w:divBdr>
        <w:top w:val="none" w:sz="0" w:space="0" w:color="auto"/>
        <w:left w:val="none" w:sz="0" w:space="0" w:color="auto"/>
        <w:bottom w:val="none" w:sz="0" w:space="0" w:color="auto"/>
        <w:right w:val="none" w:sz="0" w:space="0" w:color="auto"/>
      </w:divBdr>
    </w:div>
    <w:div w:id="1328364704">
      <w:bodyDiv w:val="1"/>
      <w:marLeft w:val="0"/>
      <w:marRight w:val="0"/>
      <w:marTop w:val="0"/>
      <w:marBottom w:val="0"/>
      <w:divBdr>
        <w:top w:val="none" w:sz="0" w:space="0" w:color="auto"/>
        <w:left w:val="none" w:sz="0" w:space="0" w:color="auto"/>
        <w:bottom w:val="none" w:sz="0" w:space="0" w:color="auto"/>
        <w:right w:val="none" w:sz="0" w:space="0" w:color="auto"/>
      </w:divBdr>
    </w:div>
    <w:div w:id="1328632063">
      <w:bodyDiv w:val="1"/>
      <w:marLeft w:val="0"/>
      <w:marRight w:val="0"/>
      <w:marTop w:val="0"/>
      <w:marBottom w:val="0"/>
      <w:divBdr>
        <w:top w:val="none" w:sz="0" w:space="0" w:color="auto"/>
        <w:left w:val="none" w:sz="0" w:space="0" w:color="auto"/>
        <w:bottom w:val="none" w:sz="0" w:space="0" w:color="auto"/>
        <w:right w:val="none" w:sz="0" w:space="0" w:color="auto"/>
      </w:divBdr>
    </w:div>
    <w:div w:id="1328679296">
      <w:bodyDiv w:val="1"/>
      <w:marLeft w:val="0"/>
      <w:marRight w:val="0"/>
      <w:marTop w:val="0"/>
      <w:marBottom w:val="0"/>
      <w:divBdr>
        <w:top w:val="none" w:sz="0" w:space="0" w:color="auto"/>
        <w:left w:val="none" w:sz="0" w:space="0" w:color="auto"/>
        <w:bottom w:val="none" w:sz="0" w:space="0" w:color="auto"/>
        <w:right w:val="none" w:sz="0" w:space="0" w:color="auto"/>
      </w:divBdr>
    </w:div>
    <w:div w:id="1328824223">
      <w:bodyDiv w:val="1"/>
      <w:marLeft w:val="0"/>
      <w:marRight w:val="0"/>
      <w:marTop w:val="0"/>
      <w:marBottom w:val="0"/>
      <w:divBdr>
        <w:top w:val="none" w:sz="0" w:space="0" w:color="auto"/>
        <w:left w:val="none" w:sz="0" w:space="0" w:color="auto"/>
        <w:bottom w:val="none" w:sz="0" w:space="0" w:color="auto"/>
        <w:right w:val="none" w:sz="0" w:space="0" w:color="auto"/>
      </w:divBdr>
    </w:div>
    <w:div w:id="1328896062">
      <w:bodyDiv w:val="1"/>
      <w:marLeft w:val="0"/>
      <w:marRight w:val="0"/>
      <w:marTop w:val="0"/>
      <w:marBottom w:val="0"/>
      <w:divBdr>
        <w:top w:val="none" w:sz="0" w:space="0" w:color="auto"/>
        <w:left w:val="none" w:sz="0" w:space="0" w:color="auto"/>
        <w:bottom w:val="none" w:sz="0" w:space="0" w:color="auto"/>
        <w:right w:val="none" w:sz="0" w:space="0" w:color="auto"/>
      </w:divBdr>
    </w:div>
    <w:div w:id="1328898757">
      <w:bodyDiv w:val="1"/>
      <w:marLeft w:val="0"/>
      <w:marRight w:val="0"/>
      <w:marTop w:val="0"/>
      <w:marBottom w:val="0"/>
      <w:divBdr>
        <w:top w:val="none" w:sz="0" w:space="0" w:color="auto"/>
        <w:left w:val="none" w:sz="0" w:space="0" w:color="auto"/>
        <w:bottom w:val="none" w:sz="0" w:space="0" w:color="auto"/>
        <w:right w:val="none" w:sz="0" w:space="0" w:color="auto"/>
      </w:divBdr>
    </w:div>
    <w:div w:id="1328943018">
      <w:bodyDiv w:val="1"/>
      <w:marLeft w:val="0"/>
      <w:marRight w:val="0"/>
      <w:marTop w:val="0"/>
      <w:marBottom w:val="0"/>
      <w:divBdr>
        <w:top w:val="none" w:sz="0" w:space="0" w:color="auto"/>
        <w:left w:val="none" w:sz="0" w:space="0" w:color="auto"/>
        <w:bottom w:val="none" w:sz="0" w:space="0" w:color="auto"/>
        <w:right w:val="none" w:sz="0" w:space="0" w:color="auto"/>
      </w:divBdr>
    </w:div>
    <w:div w:id="1329015728">
      <w:bodyDiv w:val="1"/>
      <w:marLeft w:val="0"/>
      <w:marRight w:val="0"/>
      <w:marTop w:val="0"/>
      <w:marBottom w:val="0"/>
      <w:divBdr>
        <w:top w:val="none" w:sz="0" w:space="0" w:color="auto"/>
        <w:left w:val="none" w:sz="0" w:space="0" w:color="auto"/>
        <w:bottom w:val="none" w:sz="0" w:space="0" w:color="auto"/>
        <w:right w:val="none" w:sz="0" w:space="0" w:color="auto"/>
      </w:divBdr>
    </w:div>
    <w:div w:id="1329091939">
      <w:bodyDiv w:val="1"/>
      <w:marLeft w:val="0"/>
      <w:marRight w:val="0"/>
      <w:marTop w:val="0"/>
      <w:marBottom w:val="0"/>
      <w:divBdr>
        <w:top w:val="none" w:sz="0" w:space="0" w:color="auto"/>
        <w:left w:val="none" w:sz="0" w:space="0" w:color="auto"/>
        <w:bottom w:val="none" w:sz="0" w:space="0" w:color="auto"/>
        <w:right w:val="none" w:sz="0" w:space="0" w:color="auto"/>
      </w:divBdr>
    </w:div>
    <w:div w:id="1329096225">
      <w:bodyDiv w:val="1"/>
      <w:marLeft w:val="0"/>
      <w:marRight w:val="0"/>
      <w:marTop w:val="0"/>
      <w:marBottom w:val="0"/>
      <w:divBdr>
        <w:top w:val="none" w:sz="0" w:space="0" w:color="auto"/>
        <w:left w:val="none" w:sz="0" w:space="0" w:color="auto"/>
        <w:bottom w:val="none" w:sz="0" w:space="0" w:color="auto"/>
        <w:right w:val="none" w:sz="0" w:space="0" w:color="auto"/>
      </w:divBdr>
    </w:div>
    <w:div w:id="1329140671">
      <w:bodyDiv w:val="1"/>
      <w:marLeft w:val="0"/>
      <w:marRight w:val="0"/>
      <w:marTop w:val="0"/>
      <w:marBottom w:val="0"/>
      <w:divBdr>
        <w:top w:val="none" w:sz="0" w:space="0" w:color="auto"/>
        <w:left w:val="none" w:sz="0" w:space="0" w:color="auto"/>
        <w:bottom w:val="none" w:sz="0" w:space="0" w:color="auto"/>
        <w:right w:val="none" w:sz="0" w:space="0" w:color="auto"/>
      </w:divBdr>
    </w:div>
    <w:div w:id="1329140810">
      <w:bodyDiv w:val="1"/>
      <w:marLeft w:val="0"/>
      <w:marRight w:val="0"/>
      <w:marTop w:val="0"/>
      <w:marBottom w:val="0"/>
      <w:divBdr>
        <w:top w:val="none" w:sz="0" w:space="0" w:color="auto"/>
        <w:left w:val="none" w:sz="0" w:space="0" w:color="auto"/>
        <w:bottom w:val="none" w:sz="0" w:space="0" w:color="auto"/>
        <w:right w:val="none" w:sz="0" w:space="0" w:color="auto"/>
      </w:divBdr>
    </w:div>
    <w:div w:id="1329211061">
      <w:bodyDiv w:val="1"/>
      <w:marLeft w:val="0"/>
      <w:marRight w:val="0"/>
      <w:marTop w:val="0"/>
      <w:marBottom w:val="0"/>
      <w:divBdr>
        <w:top w:val="none" w:sz="0" w:space="0" w:color="auto"/>
        <w:left w:val="none" w:sz="0" w:space="0" w:color="auto"/>
        <w:bottom w:val="none" w:sz="0" w:space="0" w:color="auto"/>
        <w:right w:val="none" w:sz="0" w:space="0" w:color="auto"/>
      </w:divBdr>
    </w:div>
    <w:div w:id="1329214542">
      <w:bodyDiv w:val="1"/>
      <w:marLeft w:val="0"/>
      <w:marRight w:val="0"/>
      <w:marTop w:val="0"/>
      <w:marBottom w:val="0"/>
      <w:divBdr>
        <w:top w:val="none" w:sz="0" w:space="0" w:color="auto"/>
        <w:left w:val="none" w:sz="0" w:space="0" w:color="auto"/>
        <w:bottom w:val="none" w:sz="0" w:space="0" w:color="auto"/>
        <w:right w:val="none" w:sz="0" w:space="0" w:color="auto"/>
      </w:divBdr>
    </w:div>
    <w:div w:id="1329288704">
      <w:bodyDiv w:val="1"/>
      <w:marLeft w:val="0"/>
      <w:marRight w:val="0"/>
      <w:marTop w:val="0"/>
      <w:marBottom w:val="0"/>
      <w:divBdr>
        <w:top w:val="none" w:sz="0" w:space="0" w:color="auto"/>
        <w:left w:val="none" w:sz="0" w:space="0" w:color="auto"/>
        <w:bottom w:val="none" w:sz="0" w:space="0" w:color="auto"/>
        <w:right w:val="none" w:sz="0" w:space="0" w:color="auto"/>
      </w:divBdr>
    </w:div>
    <w:div w:id="1329290586">
      <w:bodyDiv w:val="1"/>
      <w:marLeft w:val="0"/>
      <w:marRight w:val="0"/>
      <w:marTop w:val="0"/>
      <w:marBottom w:val="0"/>
      <w:divBdr>
        <w:top w:val="none" w:sz="0" w:space="0" w:color="auto"/>
        <w:left w:val="none" w:sz="0" w:space="0" w:color="auto"/>
        <w:bottom w:val="none" w:sz="0" w:space="0" w:color="auto"/>
        <w:right w:val="none" w:sz="0" w:space="0" w:color="auto"/>
      </w:divBdr>
    </w:div>
    <w:div w:id="1329290846">
      <w:bodyDiv w:val="1"/>
      <w:marLeft w:val="0"/>
      <w:marRight w:val="0"/>
      <w:marTop w:val="0"/>
      <w:marBottom w:val="0"/>
      <w:divBdr>
        <w:top w:val="none" w:sz="0" w:space="0" w:color="auto"/>
        <w:left w:val="none" w:sz="0" w:space="0" w:color="auto"/>
        <w:bottom w:val="none" w:sz="0" w:space="0" w:color="auto"/>
        <w:right w:val="none" w:sz="0" w:space="0" w:color="auto"/>
      </w:divBdr>
    </w:div>
    <w:div w:id="1329332322">
      <w:bodyDiv w:val="1"/>
      <w:marLeft w:val="0"/>
      <w:marRight w:val="0"/>
      <w:marTop w:val="0"/>
      <w:marBottom w:val="0"/>
      <w:divBdr>
        <w:top w:val="none" w:sz="0" w:space="0" w:color="auto"/>
        <w:left w:val="none" w:sz="0" w:space="0" w:color="auto"/>
        <w:bottom w:val="none" w:sz="0" w:space="0" w:color="auto"/>
        <w:right w:val="none" w:sz="0" w:space="0" w:color="auto"/>
      </w:divBdr>
    </w:div>
    <w:div w:id="1329358054">
      <w:bodyDiv w:val="1"/>
      <w:marLeft w:val="0"/>
      <w:marRight w:val="0"/>
      <w:marTop w:val="0"/>
      <w:marBottom w:val="0"/>
      <w:divBdr>
        <w:top w:val="none" w:sz="0" w:space="0" w:color="auto"/>
        <w:left w:val="none" w:sz="0" w:space="0" w:color="auto"/>
        <w:bottom w:val="none" w:sz="0" w:space="0" w:color="auto"/>
        <w:right w:val="none" w:sz="0" w:space="0" w:color="auto"/>
      </w:divBdr>
      <w:divsChild>
        <w:div w:id="628822306">
          <w:marLeft w:val="0"/>
          <w:marRight w:val="0"/>
          <w:marTop w:val="0"/>
          <w:marBottom w:val="0"/>
          <w:divBdr>
            <w:top w:val="none" w:sz="0" w:space="0" w:color="auto"/>
            <w:left w:val="none" w:sz="0" w:space="0" w:color="auto"/>
            <w:bottom w:val="none" w:sz="0" w:space="0" w:color="auto"/>
            <w:right w:val="none" w:sz="0" w:space="0" w:color="auto"/>
          </w:divBdr>
        </w:div>
        <w:div w:id="1376462472">
          <w:marLeft w:val="0"/>
          <w:marRight w:val="0"/>
          <w:marTop w:val="0"/>
          <w:marBottom w:val="0"/>
          <w:divBdr>
            <w:top w:val="single" w:sz="2" w:space="0" w:color="D9D9E3"/>
            <w:left w:val="single" w:sz="2" w:space="0" w:color="D9D9E3"/>
            <w:bottom w:val="single" w:sz="2" w:space="0" w:color="D9D9E3"/>
            <w:right w:val="single" w:sz="2" w:space="0" w:color="D9D9E3"/>
          </w:divBdr>
          <w:divsChild>
            <w:div w:id="1339889150">
              <w:marLeft w:val="0"/>
              <w:marRight w:val="0"/>
              <w:marTop w:val="0"/>
              <w:marBottom w:val="0"/>
              <w:divBdr>
                <w:top w:val="single" w:sz="2" w:space="0" w:color="D9D9E3"/>
                <w:left w:val="single" w:sz="2" w:space="0" w:color="D9D9E3"/>
                <w:bottom w:val="single" w:sz="2" w:space="0" w:color="D9D9E3"/>
                <w:right w:val="single" w:sz="2" w:space="0" w:color="D9D9E3"/>
              </w:divBdr>
              <w:divsChild>
                <w:div w:id="678044576">
                  <w:marLeft w:val="0"/>
                  <w:marRight w:val="0"/>
                  <w:marTop w:val="0"/>
                  <w:marBottom w:val="0"/>
                  <w:divBdr>
                    <w:top w:val="single" w:sz="2" w:space="0" w:color="D9D9E3"/>
                    <w:left w:val="single" w:sz="2" w:space="0" w:color="D9D9E3"/>
                    <w:bottom w:val="single" w:sz="2" w:space="0" w:color="D9D9E3"/>
                    <w:right w:val="single" w:sz="2" w:space="0" w:color="D9D9E3"/>
                  </w:divBdr>
                  <w:divsChild>
                    <w:div w:id="1392581665">
                      <w:marLeft w:val="0"/>
                      <w:marRight w:val="0"/>
                      <w:marTop w:val="0"/>
                      <w:marBottom w:val="0"/>
                      <w:divBdr>
                        <w:top w:val="single" w:sz="2" w:space="0" w:color="D9D9E3"/>
                        <w:left w:val="single" w:sz="2" w:space="0" w:color="D9D9E3"/>
                        <w:bottom w:val="single" w:sz="2" w:space="0" w:color="D9D9E3"/>
                        <w:right w:val="single" w:sz="2" w:space="0" w:color="D9D9E3"/>
                      </w:divBdr>
                      <w:divsChild>
                        <w:div w:id="707265712">
                          <w:marLeft w:val="0"/>
                          <w:marRight w:val="0"/>
                          <w:marTop w:val="0"/>
                          <w:marBottom w:val="0"/>
                          <w:divBdr>
                            <w:top w:val="single" w:sz="2" w:space="0" w:color="auto"/>
                            <w:left w:val="single" w:sz="2" w:space="0" w:color="auto"/>
                            <w:bottom w:val="single" w:sz="6" w:space="0" w:color="auto"/>
                            <w:right w:val="single" w:sz="2" w:space="0" w:color="auto"/>
                          </w:divBdr>
                          <w:divsChild>
                            <w:div w:id="2803798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80643681">
                                  <w:marLeft w:val="0"/>
                                  <w:marRight w:val="0"/>
                                  <w:marTop w:val="0"/>
                                  <w:marBottom w:val="0"/>
                                  <w:divBdr>
                                    <w:top w:val="single" w:sz="2" w:space="0" w:color="D9D9E3"/>
                                    <w:left w:val="single" w:sz="2" w:space="0" w:color="D9D9E3"/>
                                    <w:bottom w:val="single" w:sz="2" w:space="0" w:color="D9D9E3"/>
                                    <w:right w:val="single" w:sz="2" w:space="0" w:color="D9D9E3"/>
                                  </w:divBdr>
                                  <w:divsChild>
                                    <w:div w:id="1332954412">
                                      <w:marLeft w:val="0"/>
                                      <w:marRight w:val="0"/>
                                      <w:marTop w:val="0"/>
                                      <w:marBottom w:val="0"/>
                                      <w:divBdr>
                                        <w:top w:val="single" w:sz="2" w:space="0" w:color="D9D9E3"/>
                                        <w:left w:val="single" w:sz="2" w:space="0" w:color="D9D9E3"/>
                                        <w:bottom w:val="single" w:sz="2" w:space="0" w:color="D9D9E3"/>
                                        <w:right w:val="single" w:sz="2" w:space="0" w:color="D9D9E3"/>
                                      </w:divBdr>
                                      <w:divsChild>
                                        <w:div w:id="39016680">
                                          <w:marLeft w:val="0"/>
                                          <w:marRight w:val="0"/>
                                          <w:marTop w:val="0"/>
                                          <w:marBottom w:val="0"/>
                                          <w:divBdr>
                                            <w:top w:val="single" w:sz="2" w:space="0" w:color="D9D9E3"/>
                                            <w:left w:val="single" w:sz="2" w:space="0" w:color="D9D9E3"/>
                                            <w:bottom w:val="single" w:sz="2" w:space="0" w:color="D9D9E3"/>
                                            <w:right w:val="single" w:sz="2" w:space="0" w:color="D9D9E3"/>
                                          </w:divBdr>
                                          <w:divsChild>
                                            <w:div w:id="660504278">
                                              <w:marLeft w:val="0"/>
                                              <w:marRight w:val="0"/>
                                              <w:marTop w:val="0"/>
                                              <w:marBottom w:val="0"/>
                                              <w:divBdr>
                                                <w:top w:val="single" w:sz="2" w:space="0" w:color="D9D9E3"/>
                                                <w:left w:val="single" w:sz="2" w:space="0" w:color="D9D9E3"/>
                                                <w:bottom w:val="single" w:sz="2" w:space="0" w:color="D9D9E3"/>
                                                <w:right w:val="single" w:sz="2" w:space="0" w:color="D9D9E3"/>
                                              </w:divBdr>
                                              <w:divsChild>
                                                <w:div w:id="16310885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29364635">
      <w:bodyDiv w:val="1"/>
      <w:marLeft w:val="0"/>
      <w:marRight w:val="0"/>
      <w:marTop w:val="0"/>
      <w:marBottom w:val="0"/>
      <w:divBdr>
        <w:top w:val="none" w:sz="0" w:space="0" w:color="auto"/>
        <w:left w:val="none" w:sz="0" w:space="0" w:color="auto"/>
        <w:bottom w:val="none" w:sz="0" w:space="0" w:color="auto"/>
        <w:right w:val="none" w:sz="0" w:space="0" w:color="auto"/>
      </w:divBdr>
    </w:div>
    <w:div w:id="1329477541">
      <w:bodyDiv w:val="1"/>
      <w:marLeft w:val="0"/>
      <w:marRight w:val="0"/>
      <w:marTop w:val="0"/>
      <w:marBottom w:val="0"/>
      <w:divBdr>
        <w:top w:val="none" w:sz="0" w:space="0" w:color="auto"/>
        <w:left w:val="none" w:sz="0" w:space="0" w:color="auto"/>
        <w:bottom w:val="none" w:sz="0" w:space="0" w:color="auto"/>
        <w:right w:val="none" w:sz="0" w:space="0" w:color="auto"/>
      </w:divBdr>
    </w:div>
    <w:div w:id="1329557446">
      <w:bodyDiv w:val="1"/>
      <w:marLeft w:val="0"/>
      <w:marRight w:val="0"/>
      <w:marTop w:val="0"/>
      <w:marBottom w:val="0"/>
      <w:divBdr>
        <w:top w:val="none" w:sz="0" w:space="0" w:color="auto"/>
        <w:left w:val="none" w:sz="0" w:space="0" w:color="auto"/>
        <w:bottom w:val="none" w:sz="0" w:space="0" w:color="auto"/>
        <w:right w:val="none" w:sz="0" w:space="0" w:color="auto"/>
      </w:divBdr>
    </w:div>
    <w:div w:id="1329670892">
      <w:bodyDiv w:val="1"/>
      <w:marLeft w:val="0"/>
      <w:marRight w:val="0"/>
      <w:marTop w:val="0"/>
      <w:marBottom w:val="0"/>
      <w:divBdr>
        <w:top w:val="none" w:sz="0" w:space="0" w:color="auto"/>
        <w:left w:val="none" w:sz="0" w:space="0" w:color="auto"/>
        <w:bottom w:val="none" w:sz="0" w:space="0" w:color="auto"/>
        <w:right w:val="none" w:sz="0" w:space="0" w:color="auto"/>
      </w:divBdr>
    </w:div>
    <w:div w:id="1329744661">
      <w:bodyDiv w:val="1"/>
      <w:marLeft w:val="0"/>
      <w:marRight w:val="0"/>
      <w:marTop w:val="0"/>
      <w:marBottom w:val="0"/>
      <w:divBdr>
        <w:top w:val="none" w:sz="0" w:space="0" w:color="auto"/>
        <w:left w:val="none" w:sz="0" w:space="0" w:color="auto"/>
        <w:bottom w:val="none" w:sz="0" w:space="0" w:color="auto"/>
        <w:right w:val="none" w:sz="0" w:space="0" w:color="auto"/>
      </w:divBdr>
    </w:div>
    <w:div w:id="1329871816">
      <w:bodyDiv w:val="1"/>
      <w:marLeft w:val="0"/>
      <w:marRight w:val="0"/>
      <w:marTop w:val="0"/>
      <w:marBottom w:val="0"/>
      <w:divBdr>
        <w:top w:val="none" w:sz="0" w:space="0" w:color="auto"/>
        <w:left w:val="none" w:sz="0" w:space="0" w:color="auto"/>
        <w:bottom w:val="none" w:sz="0" w:space="0" w:color="auto"/>
        <w:right w:val="none" w:sz="0" w:space="0" w:color="auto"/>
      </w:divBdr>
    </w:div>
    <w:div w:id="1329943337">
      <w:bodyDiv w:val="1"/>
      <w:marLeft w:val="0"/>
      <w:marRight w:val="0"/>
      <w:marTop w:val="0"/>
      <w:marBottom w:val="0"/>
      <w:divBdr>
        <w:top w:val="none" w:sz="0" w:space="0" w:color="auto"/>
        <w:left w:val="none" w:sz="0" w:space="0" w:color="auto"/>
        <w:bottom w:val="none" w:sz="0" w:space="0" w:color="auto"/>
        <w:right w:val="none" w:sz="0" w:space="0" w:color="auto"/>
      </w:divBdr>
    </w:div>
    <w:div w:id="1330017695">
      <w:bodyDiv w:val="1"/>
      <w:marLeft w:val="0"/>
      <w:marRight w:val="0"/>
      <w:marTop w:val="0"/>
      <w:marBottom w:val="0"/>
      <w:divBdr>
        <w:top w:val="none" w:sz="0" w:space="0" w:color="auto"/>
        <w:left w:val="none" w:sz="0" w:space="0" w:color="auto"/>
        <w:bottom w:val="none" w:sz="0" w:space="0" w:color="auto"/>
        <w:right w:val="none" w:sz="0" w:space="0" w:color="auto"/>
      </w:divBdr>
    </w:div>
    <w:div w:id="1330060714">
      <w:bodyDiv w:val="1"/>
      <w:marLeft w:val="0"/>
      <w:marRight w:val="0"/>
      <w:marTop w:val="0"/>
      <w:marBottom w:val="0"/>
      <w:divBdr>
        <w:top w:val="none" w:sz="0" w:space="0" w:color="auto"/>
        <w:left w:val="none" w:sz="0" w:space="0" w:color="auto"/>
        <w:bottom w:val="none" w:sz="0" w:space="0" w:color="auto"/>
        <w:right w:val="none" w:sz="0" w:space="0" w:color="auto"/>
      </w:divBdr>
    </w:div>
    <w:div w:id="1330131317">
      <w:bodyDiv w:val="1"/>
      <w:marLeft w:val="0"/>
      <w:marRight w:val="0"/>
      <w:marTop w:val="0"/>
      <w:marBottom w:val="0"/>
      <w:divBdr>
        <w:top w:val="none" w:sz="0" w:space="0" w:color="auto"/>
        <w:left w:val="none" w:sz="0" w:space="0" w:color="auto"/>
        <w:bottom w:val="none" w:sz="0" w:space="0" w:color="auto"/>
        <w:right w:val="none" w:sz="0" w:space="0" w:color="auto"/>
      </w:divBdr>
    </w:div>
    <w:div w:id="1330134875">
      <w:bodyDiv w:val="1"/>
      <w:marLeft w:val="0"/>
      <w:marRight w:val="0"/>
      <w:marTop w:val="0"/>
      <w:marBottom w:val="0"/>
      <w:divBdr>
        <w:top w:val="none" w:sz="0" w:space="0" w:color="auto"/>
        <w:left w:val="none" w:sz="0" w:space="0" w:color="auto"/>
        <w:bottom w:val="none" w:sz="0" w:space="0" w:color="auto"/>
        <w:right w:val="none" w:sz="0" w:space="0" w:color="auto"/>
      </w:divBdr>
    </w:div>
    <w:div w:id="1330215448">
      <w:bodyDiv w:val="1"/>
      <w:marLeft w:val="0"/>
      <w:marRight w:val="0"/>
      <w:marTop w:val="0"/>
      <w:marBottom w:val="0"/>
      <w:divBdr>
        <w:top w:val="none" w:sz="0" w:space="0" w:color="auto"/>
        <w:left w:val="none" w:sz="0" w:space="0" w:color="auto"/>
        <w:bottom w:val="none" w:sz="0" w:space="0" w:color="auto"/>
        <w:right w:val="none" w:sz="0" w:space="0" w:color="auto"/>
      </w:divBdr>
    </w:div>
    <w:div w:id="1330257797">
      <w:bodyDiv w:val="1"/>
      <w:marLeft w:val="0"/>
      <w:marRight w:val="0"/>
      <w:marTop w:val="0"/>
      <w:marBottom w:val="0"/>
      <w:divBdr>
        <w:top w:val="none" w:sz="0" w:space="0" w:color="auto"/>
        <w:left w:val="none" w:sz="0" w:space="0" w:color="auto"/>
        <w:bottom w:val="none" w:sz="0" w:space="0" w:color="auto"/>
        <w:right w:val="none" w:sz="0" w:space="0" w:color="auto"/>
      </w:divBdr>
    </w:div>
    <w:div w:id="1330405474">
      <w:bodyDiv w:val="1"/>
      <w:marLeft w:val="0"/>
      <w:marRight w:val="0"/>
      <w:marTop w:val="0"/>
      <w:marBottom w:val="0"/>
      <w:divBdr>
        <w:top w:val="none" w:sz="0" w:space="0" w:color="auto"/>
        <w:left w:val="none" w:sz="0" w:space="0" w:color="auto"/>
        <w:bottom w:val="none" w:sz="0" w:space="0" w:color="auto"/>
        <w:right w:val="none" w:sz="0" w:space="0" w:color="auto"/>
      </w:divBdr>
    </w:div>
    <w:div w:id="1330407022">
      <w:bodyDiv w:val="1"/>
      <w:marLeft w:val="0"/>
      <w:marRight w:val="0"/>
      <w:marTop w:val="0"/>
      <w:marBottom w:val="0"/>
      <w:divBdr>
        <w:top w:val="none" w:sz="0" w:space="0" w:color="auto"/>
        <w:left w:val="none" w:sz="0" w:space="0" w:color="auto"/>
        <w:bottom w:val="none" w:sz="0" w:space="0" w:color="auto"/>
        <w:right w:val="none" w:sz="0" w:space="0" w:color="auto"/>
      </w:divBdr>
    </w:div>
    <w:div w:id="1330408755">
      <w:bodyDiv w:val="1"/>
      <w:marLeft w:val="0"/>
      <w:marRight w:val="0"/>
      <w:marTop w:val="0"/>
      <w:marBottom w:val="0"/>
      <w:divBdr>
        <w:top w:val="none" w:sz="0" w:space="0" w:color="auto"/>
        <w:left w:val="none" w:sz="0" w:space="0" w:color="auto"/>
        <w:bottom w:val="none" w:sz="0" w:space="0" w:color="auto"/>
        <w:right w:val="none" w:sz="0" w:space="0" w:color="auto"/>
      </w:divBdr>
    </w:div>
    <w:div w:id="1330446596">
      <w:bodyDiv w:val="1"/>
      <w:marLeft w:val="0"/>
      <w:marRight w:val="0"/>
      <w:marTop w:val="0"/>
      <w:marBottom w:val="0"/>
      <w:divBdr>
        <w:top w:val="none" w:sz="0" w:space="0" w:color="auto"/>
        <w:left w:val="none" w:sz="0" w:space="0" w:color="auto"/>
        <w:bottom w:val="none" w:sz="0" w:space="0" w:color="auto"/>
        <w:right w:val="none" w:sz="0" w:space="0" w:color="auto"/>
      </w:divBdr>
    </w:div>
    <w:div w:id="1330477307">
      <w:bodyDiv w:val="1"/>
      <w:marLeft w:val="0"/>
      <w:marRight w:val="0"/>
      <w:marTop w:val="0"/>
      <w:marBottom w:val="0"/>
      <w:divBdr>
        <w:top w:val="none" w:sz="0" w:space="0" w:color="auto"/>
        <w:left w:val="none" w:sz="0" w:space="0" w:color="auto"/>
        <w:bottom w:val="none" w:sz="0" w:space="0" w:color="auto"/>
        <w:right w:val="none" w:sz="0" w:space="0" w:color="auto"/>
      </w:divBdr>
    </w:div>
    <w:div w:id="1330593236">
      <w:bodyDiv w:val="1"/>
      <w:marLeft w:val="0"/>
      <w:marRight w:val="0"/>
      <w:marTop w:val="0"/>
      <w:marBottom w:val="0"/>
      <w:divBdr>
        <w:top w:val="none" w:sz="0" w:space="0" w:color="auto"/>
        <w:left w:val="none" w:sz="0" w:space="0" w:color="auto"/>
        <w:bottom w:val="none" w:sz="0" w:space="0" w:color="auto"/>
        <w:right w:val="none" w:sz="0" w:space="0" w:color="auto"/>
      </w:divBdr>
    </w:div>
    <w:div w:id="1330594578">
      <w:bodyDiv w:val="1"/>
      <w:marLeft w:val="0"/>
      <w:marRight w:val="0"/>
      <w:marTop w:val="0"/>
      <w:marBottom w:val="0"/>
      <w:divBdr>
        <w:top w:val="none" w:sz="0" w:space="0" w:color="auto"/>
        <w:left w:val="none" w:sz="0" w:space="0" w:color="auto"/>
        <w:bottom w:val="none" w:sz="0" w:space="0" w:color="auto"/>
        <w:right w:val="none" w:sz="0" w:space="0" w:color="auto"/>
      </w:divBdr>
    </w:div>
    <w:div w:id="1330602687">
      <w:bodyDiv w:val="1"/>
      <w:marLeft w:val="0"/>
      <w:marRight w:val="0"/>
      <w:marTop w:val="0"/>
      <w:marBottom w:val="0"/>
      <w:divBdr>
        <w:top w:val="none" w:sz="0" w:space="0" w:color="auto"/>
        <w:left w:val="none" w:sz="0" w:space="0" w:color="auto"/>
        <w:bottom w:val="none" w:sz="0" w:space="0" w:color="auto"/>
        <w:right w:val="none" w:sz="0" w:space="0" w:color="auto"/>
      </w:divBdr>
    </w:div>
    <w:div w:id="1330669810">
      <w:bodyDiv w:val="1"/>
      <w:marLeft w:val="0"/>
      <w:marRight w:val="0"/>
      <w:marTop w:val="0"/>
      <w:marBottom w:val="0"/>
      <w:divBdr>
        <w:top w:val="none" w:sz="0" w:space="0" w:color="auto"/>
        <w:left w:val="none" w:sz="0" w:space="0" w:color="auto"/>
        <w:bottom w:val="none" w:sz="0" w:space="0" w:color="auto"/>
        <w:right w:val="none" w:sz="0" w:space="0" w:color="auto"/>
      </w:divBdr>
    </w:div>
    <w:div w:id="1330715605">
      <w:bodyDiv w:val="1"/>
      <w:marLeft w:val="0"/>
      <w:marRight w:val="0"/>
      <w:marTop w:val="0"/>
      <w:marBottom w:val="0"/>
      <w:divBdr>
        <w:top w:val="none" w:sz="0" w:space="0" w:color="auto"/>
        <w:left w:val="none" w:sz="0" w:space="0" w:color="auto"/>
        <w:bottom w:val="none" w:sz="0" w:space="0" w:color="auto"/>
        <w:right w:val="none" w:sz="0" w:space="0" w:color="auto"/>
      </w:divBdr>
    </w:div>
    <w:div w:id="1330794525">
      <w:bodyDiv w:val="1"/>
      <w:marLeft w:val="0"/>
      <w:marRight w:val="0"/>
      <w:marTop w:val="0"/>
      <w:marBottom w:val="0"/>
      <w:divBdr>
        <w:top w:val="none" w:sz="0" w:space="0" w:color="auto"/>
        <w:left w:val="none" w:sz="0" w:space="0" w:color="auto"/>
        <w:bottom w:val="none" w:sz="0" w:space="0" w:color="auto"/>
        <w:right w:val="none" w:sz="0" w:space="0" w:color="auto"/>
      </w:divBdr>
    </w:div>
    <w:div w:id="1330864021">
      <w:bodyDiv w:val="1"/>
      <w:marLeft w:val="0"/>
      <w:marRight w:val="0"/>
      <w:marTop w:val="0"/>
      <w:marBottom w:val="0"/>
      <w:divBdr>
        <w:top w:val="none" w:sz="0" w:space="0" w:color="auto"/>
        <w:left w:val="none" w:sz="0" w:space="0" w:color="auto"/>
        <w:bottom w:val="none" w:sz="0" w:space="0" w:color="auto"/>
        <w:right w:val="none" w:sz="0" w:space="0" w:color="auto"/>
      </w:divBdr>
    </w:div>
    <w:div w:id="1330866252">
      <w:bodyDiv w:val="1"/>
      <w:marLeft w:val="0"/>
      <w:marRight w:val="0"/>
      <w:marTop w:val="0"/>
      <w:marBottom w:val="0"/>
      <w:divBdr>
        <w:top w:val="none" w:sz="0" w:space="0" w:color="auto"/>
        <w:left w:val="none" w:sz="0" w:space="0" w:color="auto"/>
        <w:bottom w:val="none" w:sz="0" w:space="0" w:color="auto"/>
        <w:right w:val="none" w:sz="0" w:space="0" w:color="auto"/>
      </w:divBdr>
    </w:div>
    <w:div w:id="1330870411">
      <w:bodyDiv w:val="1"/>
      <w:marLeft w:val="0"/>
      <w:marRight w:val="0"/>
      <w:marTop w:val="0"/>
      <w:marBottom w:val="0"/>
      <w:divBdr>
        <w:top w:val="none" w:sz="0" w:space="0" w:color="auto"/>
        <w:left w:val="none" w:sz="0" w:space="0" w:color="auto"/>
        <w:bottom w:val="none" w:sz="0" w:space="0" w:color="auto"/>
        <w:right w:val="none" w:sz="0" w:space="0" w:color="auto"/>
      </w:divBdr>
    </w:div>
    <w:div w:id="1330906984">
      <w:bodyDiv w:val="1"/>
      <w:marLeft w:val="0"/>
      <w:marRight w:val="0"/>
      <w:marTop w:val="0"/>
      <w:marBottom w:val="0"/>
      <w:divBdr>
        <w:top w:val="none" w:sz="0" w:space="0" w:color="auto"/>
        <w:left w:val="none" w:sz="0" w:space="0" w:color="auto"/>
        <w:bottom w:val="none" w:sz="0" w:space="0" w:color="auto"/>
        <w:right w:val="none" w:sz="0" w:space="0" w:color="auto"/>
      </w:divBdr>
    </w:div>
    <w:div w:id="1330985334">
      <w:bodyDiv w:val="1"/>
      <w:marLeft w:val="0"/>
      <w:marRight w:val="0"/>
      <w:marTop w:val="0"/>
      <w:marBottom w:val="0"/>
      <w:divBdr>
        <w:top w:val="none" w:sz="0" w:space="0" w:color="auto"/>
        <w:left w:val="none" w:sz="0" w:space="0" w:color="auto"/>
        <w:bottom w:val="none" w:sz="0" w:space="0" w:color="auto"/>
        <w:right w:val="none" w:sz="0" w:space="0" w:color="auto"/>
      </w:divBdr>
    </w:div>
    <w:div w:id="1330987832">
      <w:bodyDiv w:val="1"/>
      <w:marLeft w:val="0"/>
      <w:marRight w:val="0"/>
      <w:marTop w:val="0"/>
      <w:marBottom w:val="0"/>
      <w:divBdr>
        <w:top w:val="none" w:sz="0" w:space="0" w:color="auto"/>
        <w:left w:val="none" w:sz="0" w:space="0" w:color="auto"/>
        <w:bottom w:val="none" w:sz="0" w:space="0" w:color="auto"/>
        <w:right w:val="none" w:sz="0" w:space="0" w:color="auto"/>
      </w:divBdr>
    </w:div>
    <w:div w:id="1330988007">
      <w:bodyDiv w:val="1"/>
      <w:marLeft w:val="0"/>
      <w:marRight w:val="0"/>
      <w:marTop w:val="0"/>
      <w:marBottom w:val="0"/>
      <w:divBdr>
        <w:top w:val="none" w:sz="0" w:space="0" w:color="auto"/>
        <w:left w:val="none" w:sz="0" w:space="0" w:color="auto"/>
        <w:bottom w:val="none" w:sz="0" w:space="0" w:color="auto"/>
        <w:right w:val="none" w:sz="0" w:space="0" w:color="auto"/>
      </w:divBdr>
    </w:div>
    <w:div w:id="1331056530">
      <w:bodyDiv w:val="1"/>
      <w:marLeft w:val="0"/>
      <w:marRight w:val="0"/>
      <w:marTop w:val="0"/>
      <w:marBottom w:val="0"/>
      <w:divBdr>
        <w:top w:val="none" w:sz="0" w:space="0" w:color="auto"/>
        <w:left w:val="none" w:sz="0" w:space="0" w:color="auto"/>
        <w:bottom w:val="none" w:sz="0" w:space="0" w:color="auto"/>
        <w:right w:val="none" w:sz="0" w:space="0" w:color="auto"/>
      </w:divBdr>
    </w:div>
    <w:div w:id="1331102051">
      <w:bodyDiv w:val="1"/>
      <w:marLeft w:val="0"/>
      <w:marRight w:val="0"/>
      <w:marTop w:val="0"/>
      <w:marBottom w:val="0"/>
      <w:divBdr>
        <w:top w:val="none" w:sz="0" w:space="0" w:color="auto"/>
        <w:left w:val="none" w:sz="0" w:space="0" w:color="auto"/>
        <w:bottom w:val="none" w:sz="0" w:space="0" w:color="auto"/>
        <w:right w:val="none" w:sz="0" w:space="0" w:color="auto"/>
      </w:divBdr>
    </w:div>
    <w:div w:id="1331178679">
      <w:bodyDiv w:val="1"/>
      <w:marLeft w:val="0"/>
      <w:marRight w:val="0"/>
      <w:marTop w:val="0"/>
      <w:marBottom w:val="0"/>
      <w:divBdr>
        <w:top w:val="none" w:sz="0" w:space="0" w:color="auto"/>
        <w:left w:val="none" w:sz="0" w:space="0" w:color="auto"/>
        <w:bottom w:val="none" w:sz="0" w:space="0" w:color="auto"/>
        <w:right w:val="none" w:sz="0" w:space="0" w:color="auto"/>
      </w:divBdr>
    </w:div>
    <w:div w:id="1331300098">
      <w:bodyDiv w:val="1"/>
      <w:marLeft w:val="0"/>
      <w:marRight w:val="0"/>
      <w:marTop w:val="0"/>
      <w:marBottom w:val="0"/>
      <w:divBdr>
        <w:top w:val="none" w:sz="0" w:space="0" w:color="auto"/>
        <w:left w:val="none" w:sz="0" w:space="0" w:color="auto"/>
        <w:bottom w:val="none" w:sz="0" w:space="0" w:color="auto"/>
        <w:right w:val="none" w:sz="0" w:space="0" w:color="auto"/>
      </w:divBdr>
    </w:div>
    <w:div w:id="1331373556">
      <w:bodyDiv w:val="1"/>
      <w:marLeft w:val="0"/>
      <w:marRight w:val="0"/>
      <w:marTop w:val="0"/>
      <w:marBottom w:val="0"/>
      <w:divBdr>
        <w:top w:val="none" w:sz="0" w:space="0" w:color="auto"/>
        <w:left w:val="none" w:sz="0" w:space="0" w:color="auto"/>
        <w:bottom w:val="none" w:sz="0" w:space="0" w:color="auto"/>
        <w:right w:val="none" w:sz="0" w:space="0" w:color="auto"/>
      </w:divBdr>
    </w:div>
    <w:div w:id="1331375458">
      <w:bodyDiv w:val="1"/>
      <w:marLeft w:val="0"/>
      <w:marRight w:val="0"/>
      <w:marTop w:val="0"/>
      <w:marBottom w:val="0"/>
      <w:divBdr>
        <w:top w:val="none" w:sz="0" w:space="0" w:color="auto"/>
        <w:left w:val="none" w:sz="0" w:space="0" w:color="auto"/>
        <w:bottom w:val="none" w:sz="0" w:space="0" w:color="auto"/>
        <w:right w:val="none" w:sz="0" w:space="0" w:color="auto"/>
      </w:divBdr>
    </w:div>
    <w:div w:id="1331444349">
      <w:bodyDiv w:val="1"/>
      <w:marLeft w:val="0"/>
      <w:marRight w:val="0"/>
      <w:marTop w:val="0"/>
      <w:marBottom w:val="0"/>
      <w:divBdr>
        <w:top w:val="none" w:sz="0" w:space="0" w:color="auto"/>
        <w:left w:val="none" w:sz="0" w:space="0" w:color="auto"/>
        <w:bottom w:val="none" w:sz="0" w:space="0" w:color="auto"/>
        <w:right w:val="none" w:sz="0" w:space="0" w:color="auto"/>
      </w:divBdr>
    </w:div>
    <w:div w:id="1331517240">
      <w:bodyDiv w:val="1"/>
      <w:marLeft w:val="0"/>
      <w:marRight w:val="0"/>
      <w:marTop w:val="0"/>
      <w:marBottom w:val="0"/>
      <w:divBdr>
        <w:top w:val="none" w:sz="0" w:space="0" w:color="auto"/>
        <w:left w:val="none" w:sz="0" w:space="0" w:color="auto"/>
        <w:bottom w:val="none" w:sz="0" w:space="0" w:color="auto"/>
        <w:right w:val="none" w:sz="0" w:space="0" w:color="auto"/>
      </w:divBdr>
    </w:div>
    <w:div w:id="1331563290">
      <w:bodyDiv w:val="1"/>
      <w:marLeft w:val="0"/>
      <w:marRight w:val="0"/>
      <w:marTop w:val="0"/>
      <w:marBottom w:val="0"/>
      <w:divBdr>
        <w:top w:val="none" w:sz="0" w:space="0" w:color="auto"/>
        <w:left w:val="none" w:sz="0" w:space="0" w:color="auto"/>
        <w:bottom w:val="none" w:sz="0" w:space="0" w:color="auto"/>
        <w:right w:val="none" w:sz="0" w:space="0" w:color="auto"/>
      </w:divBdr>
    </w:div>
    <w:div w:id="1331565564">
      <w:bodyDiv w:val="1"/>
      <w:marLeft w:val="0"/>
      <w:marRight w:val="0"/>
      <w:marTop w:val="0"/>
      <w:marBottom w:val="0"/>
      <w:divBdr>
        <w:top w:val="none" w:sz="0" w:space="0" w:color="auto"/>
        <w:left w:val="none" w:sz="0" w:space="0" w:color="auto"/>
        <w:bottom w:val="none" w:sz="0" w:space="0" w:color="auto"/>
        <w:right w:val="none" w:sz="0" w:space="0" w:color="auto"/>
      </w:divBdr>
    </w:div>
    <w:div w:id="1331714419">
      <w:bodyDiv w:val="1"/>
      <w:marLeft w:val="0"/>
      <w:marRight w:val="0"/>
      <w:marTop w:val="0"/>
      <w:marBottom w:val="0"/>
      <w:divBdr>
        <w:top w:val="none" w:sz="0" w:space="0" w:color="auto"/>
        <w:left w:val="none" w:sz="0" w:space="0" w:color="auto"/>
        <w:bottom w:val="none" w:sz="0" w:space="0" w:color="auto"/>
        <w:right w:val="none" w:sz="0" w:space="0" w:color="auto"/>
      </w:divBdr>
    </w:div>
    <w:div w:id="1331716066">
      <w:bodyDiv w:val="1"/>
      <w:marLeft w:val="0"/>
      <w:marRight w:val="0"/>
      <w:marTop w:val="0"/>
      <w:marBottom w:val="0"/>
      <w:divBdr>
        <w:top w:val="none" w:sz="0" w:space="0" w:color="auto"/>
        <w:left w:val="none" w:sz="0" w:space="0" w:color="auto"/>
        <w:bottom w:val="none" w:sz="0" w:space="0" w:color="auto"/>
        <w:right w:val="none" w:sz="0" w:space="0" w:color="auto"/>
      </w:divBdr>
    </w:div>
    <w:div w:id="1331908462">
      <w:bodyDiv w:val="1"/>
      <w:marLeft w:val="0"/>
      <w:marRight w:val="0"/>
      <w:marTop w:val="0"/>
      <w:marBottom w:val="0"/>
      <w:divBdr>
        <w:top w:val="none" w:sz="0" w:space="0" w:color="auto"/>
        <w:left w:val="none" w:sz="0" w:space="0" w:color="auto"/>
        <w:bottom w:val="none" w:sz="0" w:space="0" w:color="auto"/>
        <w:right w:val="none" w:sz="0" w:space="0" w:color="auto"/>
      </w:divBdr>
    </w:div>
    <w:div w:id="1332098289">
      <w:bodyDiv w:val="1"/>
      <w:marLeft w:val="0"/>
      <w:marRight w:val="0"/>
      <w:marTop w:val="0"/>
      <w:marBottom w:val="0"/>
      <w:divBdr>
        <w:top w:val="none" w:sz="0" w:space="0" w:color="auto"/>
        <w:left w:val="none" w:sz="0" w:space="0" w:color="auto"/>
        <w:bottom w:val="none" w:sz="0" w:space="0" w:color="auto"/>
        <w:right w:val="none" w:sz="0" w:space="0" w:color="auto"/>
      </w:divBdr>
    </w:div>
    <w:div w:id="1332103943">
      <w:bodyDiv w:val="1"/>
      <w:marLeft w:val="0"/>
      <w:marRight w:val="0"/>
      <w:marTop w:val="0"/>
      <w:marBottom w:val="0"/>
      <w:divBdr>
        <w:top w:val="none" w:sz="0" w:space="0" w:color="auto"/>
        <w:left w:val="none" w:sz="0" w:space="0" w:color="auto"/>
        <w:bottom w:val="none" w:sz="0" w:space="0" w:color="auto"/>
        <w:right w:val="none" w:sz="0" w:space="0" w:color="auto"/>
      </w:divBdr>
    </w:div>
    <w:div w:id="1332180842">
      <w:bodyDiv w:val="1"/>
      <w:marLeft w:val="0"/>
      <w:marRight w:val="0"/>
      <w:marTop w:val="0"/>
      <w:marBottom w:val="0"/>
      <w:divBdr>
        <w:top w:val="none" w:sz="0" w:space="0" w:color="auto"/>
        <w:left w:val="none" w:sz="0" w:space="0" w:color="auto"/>
        <w:bottom w:val="none" w:sz="0" w:space="0" w:color="auto"/>
        <w:right w:val="none" w:sz="0" w:space="0" w:color="auto"/>
      </w:divBdr>
    </w:div>
    <w:div w:id="1332219296">
      <w:bodyDiv w:val="1"/>
      <w:marLeft w:val="0"/>
      <w:marRight w:val="0"/>
      <w:marTop w:val="0"/>
      <w:marBottom w:val="0"/>
      <w:divBdr>
        <w:top w:val="none" w:sz="0" w:space="0" w:color="auto"/>
        <w:left w:val="none" w:sz="0" w:space="0" w:color="auto"/>
        <w:bottom w:val="none" w:sz="0" w:space="0" w:color="auto"/>
        <w:right w:val="none" w:sz="0" w:space="0" w:color="auto"/>
      </w:divBdr>
    </w:div>
    <w:div w:id="1332290849">
      <w:bodyDiv w:val="1"/>
      <w:marLeft w:val="0"/>
      <w:marRight w:val="0"/>
      <w:marTop w:val="0"/>
      <w:marBottom w:val="0"/>
      <w:divBdr>
        <w:top w:val="none" w:sz="0" w:space="0" w:color="auto"/>
        <w:left w:val="none" w:sz="0" w:space="0" w:color="auto"/>
        <w:bottom w:val="none" w:sz="0" w:space="0" w:color="auto"/>
        <w:right w:val="none" w:sz="0" w:space="0" w:color="auto"/>
      </w:divBdr>
    </w:div>
    <w:div w:id="1332291976">
      <w:bodyDiv w:val="1"/>
      <w:marLeft w:val="0"/>
      <w:marRight w:val="0"/>
      <w:marTop w:val="0"/>
      <w:marBottom w:val="0"/>
      <w:divBdr>
        <w:top w:val="none" w:sz="0" w:space="0" w:color="auto"/>
        <w:left w:val="none" w:sz="0" w:space="0" w:color="auto"/>
        <w:bottom w:val="none" w:sz="0" w:space="0" w:color="auto"/>
        <w:right w:val="none" w:sz="0" w:space="0" w:color="auto"/>
      </w:divBdr>
    </w:div>
    <w:div w:id="1332370501">
      <w:bodyDiv w:val="1"/>
      <w:marLeft w:val="0"/>
      <w:marRight w:val="0"/>
      <w:marTop w:val="0"/>
      <w:marBottom w:val="0"/>
      <w:divBdr>
        <w:top w:val="none" w:sz="0" w:space="0" w:color="auto"/>
        <w:left w:val="none" w:sz="0" w:space="0" w:color="auto"/>
        <w:bottom w:val="none" w:sz="0" w:space="0" w:color="auto"/>
        <w:right w:val="none" w:sz="0" w:space="0" w:color="auto"/>
      </w:divBdr>
    </w:div>
    <w:div w:id="1332415473">
      <w:bodyDiv w:val="1"/>
      <w:marLeft w:val="0"/>
      <w:marRight w:val="0"/>
      <w:marTop w:val="0"/>
      <w:marBottom w:val="0"/>
      <w:divBdr>
        <w:top w:val="none" w:sz="0" w:space="0" w:color="auto"/>
        <w:left w:val="none" w:sz="0" w:space="0" w:color="auto"/>
        <w:bottom w:val="none" w:sz="0" w:space="0" w:color="auto"/>
        <w:right w:val="none" w:sz="0" w:space="0" w:color="auto"/>
      </w:divBdr>
    </w:div>
    <w:div w:id="1332416105">
      <w:bodyDiv w:val="1"/>
      <w:marLeft w:val="0"/>
      <w:marRight w:val="0"/>
      <w:marTop w:val="0"/>
      <w:marBottom w:val="0"/>
      <w:divBdr>
        <w:top w:val="none" w:sz="0" w:space="0" w:color="auto"/>
        <w:left w:val="none" w:sz="0" w:space="0" w:color="auto"/>
        <w:bottom w:val="none" w:sz="0" w:space="0" w:color="auto"/>
        <w:right w:val="none" w:sz="0" w:space="0" w:color="auto"/>
      </w:divBdr>
    </w:div>
    <w:div w:id="1332441290">
      <w:bodyDiv w:val="1"/>
      <w:marLeft w:val="0"/>
      <w:marRight w:val="0"/>
      <w:marTop w:val="0"/>
      <w:marBottom w:val="0"/>
      <w:divBdr>
        <w:top w:val="none" w:sz="0" w:space="0" w:color="auto"/>
        <w:left w:val="none" w:sz="0" w:space="0" w:color="auto"/>
        <w:bottom w:val="none" w:sz="0" w:space="0" w:color="auto"/>
        <w:right w:val="none" w:sz="0" w:space="0" w:color="auto"/>
      </w:divBdr>
    </w:div>
    <w:div w:id="1332443535">
      <w:bodyDiv w:val="1"/>
      <w:marLeft w:val="0"/>
      <w:marRight w:val="0"/>
      <w:marTop w:val="0"/>
      <w:marBottom w:val="0"/>
      <w:divBdr>
        <w:top w:val="none" w:sz="0" w:space="0" w:color="auto"/>
        <w:left w:val="none" w:sz="0" w:space="0" w:color="auto"/>
        <w:bottom w:val="none" w:sz="0" w:space="0" w:color="auto"/>
        <w:right w:val="none" w:sz="0" w:space="0" w:color="auto"/>
      </w:divBdr>
    </w:div>
    <w:div w:id="1332487309">
      <w:bodyDiv w:val="1"/>
      <w:marLeft w:val="0"/>
      <w:marRight w:val="0"/>
      <w:marTop w:val="0"/>
      <w:marBottom w:val="0"/>
      <w:divBdr>
        <w:top w:val="none" w:sz="0" w:space="0" w:color="auto"/>
        <w:left w:val="none" w:sz="0" w:space="0" w:color="auto"/>
        <w:bottom w:val="none" w:sz="0" w:space="0" w:color="auto"/>
        <w:right w:val="none" w:sz="0" w:space="0" w:color="auto"/>
      </w:divBdr>
    </w:div>
    <w:div w:id="1332754666">
      <w:bodyDiv w:val="1"/>
      <w:marLeft w:val="0"/>
      <w:marRight w:val="0"/>
      <w:marTop w:val="0"/>
      <w:marBottom w:val="0"/>
      <w:divBdr>
        <w:top w:val="none" w:sz="0" w:space="0" w:color="auto"/>
        <w:left w:val="none" w:sz="0" w:space="0" w:color="auto"/>
        <w:bottom w:val="none" w:sz="0" w:space="0" w:color="auto"/>
        <w:right w:val="none" w:sz="0" w:space="0" w:color="auto"/>
      </w:divBdr>
    </w:div>
    <w:div w:id="1332832313">
      <w:bodyDiv w:val="1"/>
      <w:marLeft w:val="0"/>
      <w:marRight w:val="0"/>
      <w:marTop w:val="0"/>
      <w:marBottom w:val="0"/>
      <w:divBdr>
        <w:top w:val="none" w:sz="0" w:space="0" w:color="auto"/>
        <w:left w:val="none" w:sz="0" w:space="0" w:color="auto"/>
        <w:bottom w:val="none" w:sz="0" w:space="0" w:color="auto"/>
        <w:right w:val="none" w:sz="0" w:space="0" w:color="auto"/>
      </w:divBdr>
    </w:div>
    <w:div w:id="1332872582">
      <w:bodyDiv w:val="1"/>
      <w:marLeft w:val="0"/>
      <w:marRight w:val="0"/>
      <w:marTop w:val="0"/>
      <w:marBottom w:val="0"/>
      <w:divBdr>
        <w:top w:val="none" w:sz="0" w:space="0" w:color="auto"/>
        <w:left w:val="none" w:sz="0" w:space="0" w:color="auto"/>
        <w:bottom w:val="none" w:sz="0" w:space="0" w:color="auto"/>
        <w:right w:val="none" w:sz="0" w:space="0" w:color="auto"/>
      </w:divBdr>
    </w:div>
    <w:div w:id="1332873557">
      <w:bodyDiv w:val="1"/>
      <w:marLeft w:val="0"/>
      <w:marRight w:val="0"/>
      <w:marTop w:val="0"/>
      <w:marBottom w:val="0"/>
      <w:divBdr>
        <w:top w:val="none" w:sz="0" w:space="0" w:color="auto"/>
        <w:left w:val="none" w:sz="0" w:space="0" w:color="auto"/>
        <w:bottom w:val="none" w:sz="0" w:space="0" w:color="auto"/>
        <w:right w:val="none" w:sz="0" w:space="0" w:color="auto"/>
      </w:divBdr>
    </w:div>
    <w:div w:id="1332945844">
      <w:bodyDiv w:val="1"/>
      <w:marLeft w:val="0"/>
      <w:marRight w:val="0"/>
      <w:marTop w:val="0"/>
      <w:marBottom w:val="0"/>
      <w:divBdr>
        <w:top w:val="none" w:sz="0" w:space="0" w:color="auto"/>
        <w:left w:val="none" w:sz="0" w:space="0" w:color="auto"/>
        <w:bottom w:val="none" w:sz="0" w:space="0" w:color="auto"/>
        <w:right w:val="none" w:sz="0" w:space="0" w:color="auto"/>
      </w:divBdr>
    </w:div>
    <w:div w:id="1332947827">
      <w:bodyDiv w:val="1"/>
      <w:marLeft w:val="0"/>
      <w:marRight w:val="0"/>
      <w:marTop w:val="0"/>
      <w:marBottom w:val="0"/>
      <w:divBdr>
        <w:top w:val="none" w:sz="0" w:space="0" w:color="auto"/>
        <w:left w:val="none" w:sz="0" w:space="0" w:color="auto"/>
        <w:bottom w:val="none" w:sz="0" w:space="0" w:color="auto"/>
        <w:right w:val="none" w:sz="0" w:space="0" w:color="auto"/>
      </w:divBdr>
    </w:div>
    <w:div w:id="1332952653">
      <w:bodyDiv w:val="1"/>
      <w:marLeft w:val="0"/>
      <w:marRight w:val="0"/>
      <w:marTop w:val="0"/>
      <w:marBottom w:val="0"/>
      <w:divBdr>
        <w:top w:val="none" w:sz="0" w:space="0" w:color="auto"/>
        <w:left w:val="none" w:sz="0" w:space="0" w:color="auto"/>
        <w:bottom w:val="none" w:sz="0" w:space="0" w:color="auto"/>
        <w:right w:val="none" w:sz="0" w:space="0" w:color="auto"/>
      </w:divBdr>
    </w:div>
    <w:div w:id="1333024856">
      <w:bodyDiv w:val="1"/>
      <w:marLeft w:val="0"/>
      <w:marRight w:val="0"/>
      <w:marTop w:val="0"/>
      <w:marBottom w:val="0"/>
      <w:divBdr>
        <w:top w:val="none" w:sz="0" w:space="0" w:color="auto"/>
        <w:left w:val="none" w:sz="0" w:space="0" w:color="auto"/>
        <w:bottom w:val="none" w:sz="0" w:space="0" w:color="auto"/>
        <w:right w:val="none" w:sz="0" w:space="0" w:color="auto"/>
      </w:divBdr>
    </w:div>
    <w:div w:id="1333029395">
      <w:bodyDiv w:val="1"/>
      <w:marLeft w:val="0"/>
      <w:marRight w:val="0"/>
      <w:marTop w:val="0"/>
      <w:marBottom w:val="0"/>
      <w:divBdr>
        <w:top w:val="none" w:sz="0" w:space="0" w:color="auto"/>
        <w:left w:val="none" w:sz="0" w:space="0" w:color="auto"/>
        <w:bottom w:val="none" w:sz="0" w:space="0" w:color="auto"/>
        <w:right w:val="none" w:sz="0" w:space="0" w:color="auto"/>
      </w:divBdr>
    </w:div>
    <w:div w:id="1333069226">
      <w:bodyDiv w:val="1"/>
      <w:marLeft w:val="0"/>
      <w:marRight w:val="0"/>
      <w:marTop w:val="0"/>
      <w:marBottom w:val="0"/>
      <w:divBdr>
        <w:top w:val="none" w:sz="0" w:space="0" w:color="auto"/>
        <w:left w:val="none" w:sz="0" w:space="0" w:color="auto"/>
        <w:bottom w:val="none" w:sz="0" w:space="0" w:color="auto"/>
        <w:right w:val="none" w:sz="0" w:space="0" w:color="auto"/>
      </w:divBdr>
    </w:div>
    <w:div w:id="1333148026">
      <w:bodyDiv w:val="1"/>
      <w:marLeft w:val="0"/>
      <w:marRight w:val="0"/>
      <w:marTop w:val="0"/>
      <w:marBottom w:val="0"/>
      <w:divBdr>
        <w:top w:val="none" w:sz="0" w:space="0" w:color="auto"/>
        <w:left w:val="none" w:sz="0" w:space="0" w:color="auto"/>
        <w:bottom w:val="none" w:sz="0" w:space="0" w:color="auto"/>
        <w:right w:val="none" w:sz="0" w:space="0" w:color="auto"/>
      </w:divBdr>
    </w:div>
    <w:div w:id="1333220125">
      <w:bodyDiv w:val="1"/>
      <w:marLeft w:val="0"/>
      <w:marRight w:val="0"/>
      <w:marTop w:val="0"/>
      <w:marBottom w:val="0"/>
      <w:divBdr>
        <w:top w:val="none" w:sz="0" w:space="0" w:color="auto"/>
        <w:left w:val="none" w:sz="0" w:space="0" w:color="auto"/>
        <w:bottom w:val="none" w:sz="0" w:space="0" w:color="auto"/>
        <w:right w:val="none" w:sz="0" w:space="0" w:color="auto"/>
      </w:divBdr>
    </w:div>
    <w:div w:id="1333220745">
      <w:bodyDiv w:val="1"/>
      <w:marLeft w:val="0"/>
      <w:marRight w:val="0"/>
      <w:marTop w:val="0"/>
      <w:marBottom w:val="0"/>
      <w:divBdr>
        <w:top w:val="none" w:sz="0" w:space="0" w:color="auto"/>
        <w:left w:val="none" w:sz="0" w:space="0" w:color="auto"/>
        <w:bottom w:val="none" w:sz="0" w:space="0" w:color="auto"/>
        <w:right w:val="none" w:sz="0" w:space="0" w:color="auto"/>
      </w:divBdr>
    </w:div>
    <w:div w:id="1333265153">
      <w:bodyDiv w:val="1"/>
      <w:marLeft w:val="0"/>
      <w:marRight w:val="0"/>
      <w:marTop w:val="0"/>
      <w:marBottom w:val="0"/>
      <w:divBdr>
        <w:top w:val="none" w:sz="0" w:space="0" w:color="auto"/>
        <w:left w:val="none" w:sz="0" w:space="0" w:color="auto"/>
        <w:bottom w:val="none" w:sz="0" w:space="0" w:color="auto"/>
        <w:right w:val="none" w:sz="0" w:space="0" w:color="auto"/>
      </w:divBdr>
    </w:div>
    <w:div w:id="1333337732">
      <w:bodyDiv w:val="1"/>
      <w:marLeft w:val="0"/>
      <w:marRight w:val="0"/>
      <w:marTop w:val="0"/>
      <w:marBottom w:val="0"/>
      <w:divBdr>
        <w:top w:val="none" w:sz="0" w:space="0" w:color="auto"/>
        <w:left w:val="none" w:sz="0" w:space="0" w:color="auto"/>
        <w:bottom w:val="none" w:sz="0" w:space="0" w:color="auto"/>
        <w:right w:val="none" w:sz="0" w:space="0" w:color="auto"/>
      </w:divBdr>
    </w:div>
    <w:div w:id="1333413882">
      <w:bodyDiv w:val="1"/>
      <w:marLeft w:val="0"/>
      <w:marRight w:val="0"/>
      <w:marTop w:val="0"/>
      <w:marBottom w:val="0"/>
      <w:divBdr>
        <w:top w:val="none" w:sz="0" w:space="0" w:color="auto"/>
        <w:left w:val="none" w:sz="0" w:space="0" w:color="auto"/>
        <w:bottom w:val="none" w:sz="0" w:space="0" w:color="auto"/>
        <w:right w:val="none" w:sz="0" w:space="0" w:color="auto"/>
      </w:divBdr>
    </w:div>
    <w:div w:id="1333415262">
      <w:bodyDiv w:val="1"/>
      <w:marLeft w:val="0"/>
      <w:marRight w:val="0"/>
      <w:marTop w:val="0"/>
      <w:marBottom w:val="0"/>
      <w:divBdr>
        <w:top w:val="none" w:sz="0" w:space="0" w:color="auto"/>
        <w:left w:val="none" w:sz="0" w:space="0" w:color="auto"/>
        <w:bottom w:val="none" w:sz="0" w:space="0" w:color="auto"/>
        <w:right w:val="none" w:sz="0" w:space="0" w:color="auto"/>
      </w:divBdr>
    </w:div>
    <w:div w:id="1333528542">
      <w:bodyDiv w:val="1"/>
      <w:marLeft w:val="0"/>
      <w:marRight w:val="0"/>
      <w:marTop w:val="0"/>
      <w:marBottom w:val="0"/>
      <w:divBdr>
        <w:top w:val="none" w:sz="0" w:space="0" w:color="auto"/>
        <w:left w:val="none" w:sz="0" w:space="0" w:color="auto"/>
        <w:bottom w:val="none" w:sz="0" w:space="0" w:color="auto"/>
        <w:right w:val="none" w:sz="0" w:space="0" w:color="auto"/>
      </w:divBdr>
    </w:div>
    <w:div w:id="1333601020">
      <w:bodyDiv w:val="1"/>
      <w:marLeft w:val="0"/>
      <w:marRight w:val="0"/>
      <w:marTop w:val="0"/>
      <w:marBottom w:val="0"/>
      <w:divBdr>
        <w:top w:val="none" w:sz="0" w:space="0" w:color="auto"/>
        <w:left w:val="none" w:sz="0" w:space="0" w:color="auto"/>
        <w:bottom w:val="none" w:sz="0" w:space="0" w:color="auto"/>
        <w:right w:val="none" w:sz="0" w:space="0" w:color="auto"/>
      </w:divBdr>
    </w:div>
    <w:div w:id="1333604667">
      <w:bodyDiv w:val="1"/>
      <w:marLeft w:val="0"/>
      <w:marRight w:val="0"/>
      <w:marTop w:val="0"/>
      <w:marBottom w:val="0"/>
      <w:divBdr>
        <w:top w:val="none" w:sz="0" w:space="0" w:color="auto"/>
        <w:left w:val="none" w:sz="0" w:space="0" w:color="auto"/>
        <w:bottom w:val="none" w:sz="0" w:space="0" w:color="auto"/>
        <w:right w:val="none" w:sz="0" w:space="0" w:color="auto"/>
      </w:divBdr>
    </w:div>
    <w:div w:id="1333609893">
      <w:bodyDiv w:val="1"/>
      <w:marLeft w:val="0"/>
      <w:marRight w:val="0"/>
      <w:marTop w:val="0"/>
      <w:marBottom w:val="0"/>
      <w:divBdr>
        <w:top w:val="none" w:sz="0" w:space="0" w:color="auto"/>
        <w:left w:val="none" w:sz="0" w:space="0" w:color="auto"/>
        <w:bottom w:val="none" w:sz="0" w:space="0" w:color="auto"/>
        <w:right w:val="none" w:sz="0" w:space="0" w:color="auto"/>
      </w:divBdr>
    </w:div>
    <w:div w:id="1333678472">
      <w:bodyDiv w:val="1"/>
      <w:marLeft w:val="0"/>
      <w:marRight w:val="0"/>
      <w:marTop w:val="0"/>
      <w:marBottom w:val="0"/>
      <w:divBdr>
        <w:top w:val="none" w:sz="0" w:space="0" w:color="auto"/>
        <w:left w:val="none" w:sz="0" w:space="0" w:color="auto"/>
        <w:bottom w:val="none" w:sz="0" w:space="0" w:color="auto"/>
        <w:right w:val="none" w:sz="0" w:space="0" w:color="auto"/>
      </w:divBdr>
    </w:div>
    <w:div w:id="1333724936">
      <w:bodyDiv w:val="1"/>
      <w:marLeft w:val="0"/>
      <w:marRight w:val="0"/>
      <w:marTop w:val="0"/>
      <w:marBottom w:val="0"/>
      <w:divBdr>
        <w:top w:val="none" w:sz="0" w:space="0" w:color="auto"/>
        <w:left w:val="none" w:sz="0" w:space="0" w:color="auto"/>
        <w:bottom w:val="none" w:sz="0" w:space="0" w:color="auto"/>
        <w:right w:val="none" w:sz="0" w:space="0" w:color="auto"/>
      </w:divBdr>
    </w:div>
    <w:div w:id="1333800196">
      <w:bodyDiv w:val="1"/>
      <w:marLeft w:val="0"/>
      <w:marRight w:val="0"/>
      <w:marTop w:val="0"/>
      <w:marBottom w:val="0"/>
      <w:divBdr>
        <w:top w:val="none" w:sz="0" w:space="0" w:color="auto"/>
        <w:left w:val="none" w:sz="0" w:space="0" w:color="auto"/>
        <w:bottom w:val="none" w:sz="0" w:space="0" w:color="auto"/>
        <w:right w:val="none" w:sz="0" w:space="0" w:color="auto"/>
      </w:divBdr>
    </w:div>
    <w:div w:id="1333802789">
      <w:bodyDiv w:val="1"/>
      <w:marLeft w:val="0"/>
      <w:marRight w:val="0"/>
      <w:marTop w:val="0"/>
      <w:marBottom w:val="0"/>
      <w:divBdr>
        <w:top w:val="none" w:sz="0" w:space="0" w:color="auto"/>
        <w:left w:val="none" w:sz="0" w:space="0" w:color="auto"/>
        <w:bottom w:val="none" w:sz="0" w:space="0" w:color="auto"/>
        <w:right w:val="none" w:sz="0" w:space="0" w:color="auto"/>
      </w:divBdr>
    </w:div>
    <w:div w:id="1333869722">
      <w:bodyDiv w:val="1"/>
      <w:marLeft w:val="0"/>
      <w:marRight w:val="0"/>
      <w:marTop w:val="0"/>
      <w:marBottom w:val="0"/>
      <w:divBdr>
        <w:top w:val="none" w:sz="0" w:space="0" w:color="auto"/>
        <w:left w:val="none" w:sz="0" w:space="0" w:color="auto"/>
        <w:bottom w:val="none" w:sz="0" w:space="0" w:color="auto"/>
        <w:right w:val="none" w:sz="0" w:space="0" w:color="auto"/>
      </w:divBdr>
    </w:div>
    <w:div w:id="1333873114">
      <w:bodyDiv w:val="1"/>
      <w:marLeft w:val="0"/>
      <w:marRight w:val="0"/>
      <w:marTop w:val="0"/>
      <w:marBottom w:val="0"/>
      <w:divBdr>
        <w:top w:val="none" w:sz="0" w:space="0" w:color="auto"/>
        <w:left w:val="none" w:sz="0" w:space="0" w:color="auto"/>
        <w:bottom w:val="none" w:sz="0" w:space="0" w:color="auto"/>
        <w:right w:val="none" w:sz="0" w:space="0" w:color="auto"/>
      </w:divBdr>
    </w:div>
    <w:div w:id="1333949732">
      <w:bodyDiv w:val="1"/>
      <w:marLeft w:val="0"/>
      <w:marRight w:val="0"/>
      <w:marTop w:val="0"/>
      <w:marBottom w:val="0"/>
      <w:divBdr>
        <w:top w:val="none" w:sz="0" w:space="0" w:color="auto"/>
        <w:left w:val="none" w:sz="0" w:space="0" w:color="auto"/>
        <w:bottom w:val="none" w:sz="0" w:space="0" w:color="auto"/>
        <w:right w:val="none" w:sz="0" w:space="0" w:color="auto"/>
      </w:divBdr>
    </w:div>
    <w:div w:id="1333950624">
      <w:bodyDiv w:val="1"/>
      <w:marLeft w:val="0"/>
      <w:marRight w:val="0"/>
      <w:marTop w:val="0"/>
      <w:marBottom w:val="0"/>
      <w:divBdr>
        <w:top w:val="none" w:sz="0" w:space="0" w:color="auto"/>
        <w:left w:val="none" w:sz="0" w:space="0" w:color="auto"/>
        <w:bottom w:val="none" w:sz="0" w:space="0" w:color="auto"/>
        <w:right w:val="none" w:sz="0" w:space="0" w:color="auto"/>
      </w:divBdr>
    </w:div>
    <w:div w:id="1334064271">
      <w:bodyDiv w:val="1"/>
      <w:marLeft w:val="0"/>
      <w:marRight w:val="0"/>
      <w:marTop w:val="0"/>
      <w:marBottom w:val="0"/>
      <w:divBdr>
        <w:top w:val="none" w:sz="0" w:space="0" w:color="auto"/>
        <w:left w:val="none" w:sz="0" w:space="0" w:color="auto"/>
        <w:bottom w:val="none" w:sz="0" w:space="0" w:color="auto"/>
        <w:right w:val="none" w:sz="0" w:space="0" w:color="auto"/>
      </w:divBdr>
    </w:div>
    <w:div w:id="1334065215">
      <w:bodyDiv w:val="1"/>
      <w:marLeft w:val="0"/>
      <w:marRight w:val="0"/>
      <w:marTop w:val="0"/>
      <w:marBottom w:val="0"/>
      <w:divBdr>
        <w:top w:val="none" w:sz="0" w:space="0" w:color="auto"/>
        <w:left w:val="none" w:sz="0" w:space="0" w:color="auto"/>
        <w:bottom w:val="none" w:sz="0" w:space="0" w:color="auto"/>
        <w:right w:val="none" w:sz="0" w:space="0" w:color="auto"/>
      </w:divBdr>
    </w:div>
    <w:div w:id="1334066762">
      <w:bodyDiv w:val="1"/>
      <w:marLeft w:val="0"/>
      <w:marRight w:val="0"/>
      <w:marTop w:val="0"/>
      <w:marBottom w:val="0"/>
      <w:divBdr>
        <w:top w:val="none" w:sz="0" w:space="0" w:color="auto"/>
        <w:left w:val="none" w:sz="0" w:space="0" w:color="auto"/>
        <w:bottom w:val="none" w:sz="0" w:space="0" w:color="auto"/>
        <w:right w:val="none" w:sz="0" w:space="0" w:color="auto"/>
      </w:divBdr>
    </w:div>
    <w:div w:id="1334071271">
      <w:bodyDiv w:val="1"/>
      <w:marLeft w:val="0"/>
      <w:marRight w:val="0"/>
      <w:marTop w:val="0"/>
      <w:marBottom w:val="0"/>
      <w:divBdr>
        <w:top w:val="none" w:sz="0" w:space="0" w:color="auto"/>
        <w:left w:val="none" w:sz="0" w:space="0" w:color="auto"/>
        <w:bottom w:val="none" w:sz="0" w:space="0" w:color="auto"/>
        <w:right w:val="none" w:sz="0" w:space="0" w:color="auto"/>
      </w:divBdr>
    </w:div>
    <w:div w:id="1334258891">
      <w:bodyDiv w:val="1"/>
      <w:marLeft w:val="0"/>
      <w:marRight w:val="0"/>
      <w:marTop w:val="0"/>
      <w:marBottom w:val="0"/>
      <w:divBdr>
        <w:top w:val="none" w:sz="0" w:space="0" w:color="auto"/>
        <w:left w:val="none" w:sz="0" w:space="0" w:color="auto"/>
        <w:bottom w:val="none" w:sz="0" w:space="0" w:color="auto"/>
        <w:right w:val="none" w:sz="0" w:space="0" w:color="auto"/>
      </w:divBdr>
    </w:div>
    <w:div w:id="1334263375">
      <w:bodyDiv w:val="1"/>
      <w:marLeft w:val="0"/>
      <w:marRight w:val="0"/>
      <w:marTop w:val="0"/>
      <w:marBottom w:val="0"/>
      <w:divBdr>
        <w:top w:val="none" w:sz="0" w:space="0" w:color="auto"/>
        <w:left w:val="none" w:sz="0" w:space="0" w:color="auto"/>
        <w:bottom w:val="none" w:sz="0" w:space="0" w:color="auto"/>
        <w:right w:val="none" w:sz="0" w:space="0" w:color="auto"/>
      </w:divBdr>
    </w:div>
    <w:div w:id="1334449552">
      <w:bodyDiv w:val="1"/>
      <w:marLeft w:val="0"/>
      <w:marRight w:val="0"/>
      <w:marTop w:val="0"/>
      <w:marBottom w:val="0"/>
      <w:divBdr>
        <w:top w:val="none" w:sz="0" w:space="0" w:color="auto"/>
        <w:left w:val="none" w:sz="0" w:space="0" w:color="auto"/>
        <w:bottom w:val="none" w:sz="0" w:space="0" w:color="auto"/>
        <w:right w:val="none" w:sz="0" w:space="0" w:color="auto"/>
      </w:divBdr>
    </w:div>
    <w:div w:id="1334453679">
      <w:bodyDiv w:val="1"/>
      <w:marLeft w:val="0"/>
      <w:marRight w:val="0"/>
      <w:marTop w:val="0"/>
      <w:marBottom w:val="0"/>
      <w:divBdr>
        <w:top w:val="none" w:sz="0" w:space="0" w:color="auto"/>
        <w:left w:val="none" w:sz="0" w:space="0" w:color="auto"/>
        <w:bottom w:val="none" w:sz="0" w:space="0" w:color="auto"/>
        <w:right w:val="none" w:sz="0" w:space="0" w:color="auto"/>
      </w:divBdr>
    </w:div>
    <w:div w:id="1334525958">
      <w:bodyDiv w:val="1"/>
      <w:marLeft w:val="0"/>
      <w:marRight w:val="0"/>
      <w:marTop w:val="0"/>
      <w:marBottom w:val="0"/>
      <w:divBdr>
        <w:top w:val="none" w:sz="0" w:space="0" w:color="auto"/>
        <w:left w:val="none" w:sz="0" w:space="0" w:color="auto"/>
        <w:bottom w:val="none" w:sz="0" w:space="0" w:color="auto"/>
        <w:right w:val="none" w:sz="0" w:space="0" w:color="auto"/>
      </w:divBdr>
    </w:div>
    <w:div w:id="1334529949">
      <w:bodyDiv w:val="1"/>
      <w:marLeft w:val="0"/>
      <w:marRight w:val="0"/>
      <w:marTop w:val="0"/>
      <w:marBottom w:val="0"/>
      <w:divBdr>
        <w:top w:val="none" w:sz="0" w:space="0" w:color="auto"/>
        <w:left w:val="none" w:sz="0" w:space="0" w:color="auto"/>
        <w:bottom w:val="none" w:sz="0" w:space="0" w:color="auto"/>
        <w:right w:val="none" w:sz="0" w:space="0" w:color="auto"/>
      </w:divBdr>
    </w:div>
    <w:div w:id="1334575438">
      <w:bodyDiv w:val="1"/>
      <w:marLeft w:val="0"/>
      <w:marRight w:val="0"/>
      <w:marTop w:val="0"/>
      <w:marBottom w:val="0"/>
      <w:divBdr>
        <w:top w:val="none" w:sz="0" w:space="0" w:color="auto"/>
        <w:left w:val="none" w:sz="0" w:space="0" w:color="auto"/>
        <w:bottom w:val="none" w:sz="0" w:space="0" w:color="auto"/>
        <w:right w:val="none" w:sz="0" w:space="0" w:color="auto"/>
      </w:divBdr>
    </w:div>
    <w:div w:id="1334606072">
      <w:bodyDiv w:val="1"/>
      <w:marLeft w:val="0"/>
      <w:marRight w:val="0"/>
      <w:marTop w:val="0"/>
      <w:marBottom w:val="0"/>
      <w:divBdr>
        <w:top w:val="none" w:sz="0" w:space="0" w:color="auto"/>
        <w:left w:val="none" w:sz="0" w:space="0" w:color="auto"/>
        <w:bottom w:val="none" w:sz="0" w:space="0" w:color="auto"/>
        <w:right w:val="none" w:sz="0" w:space="0" w:color="auto"/>
      </w:divBdr>
    </w:div>
    <w:div w:id="1334719912">
      <w:bodyDiv w:val="1"/>
      <w:marLeft w:val="0"/>
      <w:marRight w:val="0"/>
      <w:marTop w:val="0"/>
      <w:marBottom w:val="0"/>
      <w:divBdr>
        <w:top w:val="none" w:sz="0" w:space="0" w:color="auto"/>
        <w:left w:val="none" w:sz="0" w:space="0" w:color="auto"/>
        <w:bottom w:val="none" w:sz="0" w:space="0" w:color="auto"/>
        <w:right w:val="none" w:sz="0" w:space="0" w:color="auto"/>
      </w:divBdr>
    </w:div>
    <w:div w:id="1334798377">
      <w:bodyDiv w:val="1"/>
      <w:marLeft w:val="0"/>
      <w:marRight w:val="0"/>
      <w:marTop w:val="0"/>
      <w:marBottom w:val="0"/>
      <w:divBdr>
        <w:top w:val="none" w:sz="0" w:space="0" w:color="auto"/>
        <w:left w:val="none" w:sz="0" w:space="0" w:color="auto"/>
        <w:bottom w:val="none" w:sz="0" w:space="0" w:color="auto"/>
        <w:right w:val="none" w:sz="0" w:space="0" w:color="auto"/>
      </w:divBdr>
    </w:div>
    <w:div w:id="1334802139">
      <w:bodyDiv w:val="1"/>
      <w:marLeft w:val="0"/>
      <w:marRight w:val="0"/>
      <w:marTop w:val="0"/>
      <w:marBottom w:val="0"/>
      <w:divBdr>
        <w:top w:val="none" w:sz="0" w:space="0" w:color="auto"/>
        <w:left w:val="none" w:sz="0" w:space="0" w:color="auto"/>
        <w:bottom w:val="none" w:sz="0" w:space="0" w:color="auto"/>
        <w:right w:val="none" w:sz="0" w:space="0" w:color="auto"/>
      </w:divBdr>
    </w:div>
    <w:div w:id="1334912343">
      <w:bodyDiv w:val="1"/>
      <w:marLeft w:val="0"/>
      <w:marRight w:val="0"/>
      <w:marTop w:val="0"/>
      <w:marBottom w:val="0"/>
      <w:divBdr>
        <w:top w:val="none" w:sz="0" w:space="0" w:color="auto"/>
        <w:left w:val="none" w:sz="0" w:space="0" w:color="auto"/>
        <w:bottom w:val="none" w:sz="0" w:space="0" w:color="auto"/>
        <w:right w:val="none" w:sz="0" w:space="0" w:color="auto"/>
      </w:divBdr>
    </w:div>
    <w:div w:id="1334988687">
      <w:bodyDiv w:val="1"/>
      <w:marLeft w:val="0"/>
      <w:marRight w:val="0"/>
      <w:marTop w:val="0"/>
      <w:marBottom w:val="0"/>
      <w:divBdr>
        <w:top w:val="none" w:sz="0" w:space="0" w:color="auto"/>
        <w:left w:val="none" w:sz="0" w:space="0" w:color="auto"/>
        <w:bottom w:val="none" w:sz="0" w:space="0" w:color="auto"/>
        <w:right w:val="none" w:sz="0" w:space="0" w:color="auto"/>
      </w:divBdr>
    </w:div>
    <w:div w:id="1335112230">
      <w:bodyDiv w:val="1"/>
      <w:marLeft w:val="0"/>
      <w:marRight w:val="0"/>
      <w:marTop w:val="0"/>
      <w:marBottom w:val="0"/>
      <w:divBdr>
        <w:top w:val="none" w:sz="0" w:space="0" w:color="auto"/>
        <w:left w:val="none" w:sz="0" w:space="0" w:color="auto"/>
        <w:bottom w:val="none" w:sz="0" w:space="0" w:color="auto"/>
        <w:right w:val="none" w:sz="0" w:space="0" w:color="auto"/>
      </w:divBdr>
    </w:div>
    <w:div w:id="1335113193">
      <w:bodyDiv w:val="1"/>
      <w:marLeft w:val="0"/>
      <w:marRight w:val="0"/>
      <w:marTop w:val="0"/>
      <w:marBottom w:val="0"/>
      <w:divBdr>
        <w:top w:val="none" w:sz="0" w:space="0" w:color="auto"/>
        <w:left w:val="none" w:sz="0" w:space="0" w:color="auto"/>
        <w:bottom w:val="none" w:sz="0" w:space="0" w:color="auto"/>
        <w:right w:val="none" w:sz="0" w:space="0" w:color="auto"/>
      </w:divBdr>
    </w:div>
    <w:div w:id="1335186368">
      <w:bodyDiv w:val="1"/>
      <w:marLeft w:val="0"/>
      <w:marRight w:val="0"/>
      <w:marTop w:val="0"/>
      <w:marBottom w:val="0"/>
      <w:divBdr>
        <w:top w:val="none" w:sz="0" w:space="0" w:color="auto"/>
        <w:left w:val="none" w:sz="0" w:space="0" w:color="auto"/>
        <w:bottom w:val="none" w:sz="0" w:space="0" w:color="auto"/>
        <w:right w:val="none" w:sz="0" w:space="0" w:color="auto"/>
      </w:divBdr>
    </w:div>
    <w:div w:id="1335187771">
      <w:bodyDiv w:val="1"/>
      <w:marLeft w:val="0"/>
      <w:marRight w:val="0"/>
      <w:marTop w:val="0"/>
      <w:marBottom w:val="0"/>
      <w:divBdr>
        <w:top w:val="none" w:sz="0" w:space="0" w:color="auto"/>
        <w:left w:val="none" w:sz="0" w:space="0" w:color="auto"/>
        <w:bottom w:val="none" w:sz="0" w:space="0" w:color="auto"/>
        <w:right w:val="none" w:sz="0" w:space="0" w:color="auto"/>
      </w:divBdr>
    </w:div>
    <w:div w:id="1335231880">
      <w:bodyDiv w:val="1"/>
      <w:marLeft w:val="0"/>
      <w:marRight w:val="0"/>
      <w:marTop w:val="0"/>
      <w:marBottom w:val="0"/>
      <w:divBdr>
        <w:top w:val="none" w:sz="0" w:space="0" w:color="auto"/>
        <w:left w:val="none" w:sz="0" w:space="0" w:color="auto"/>
        <w:bottom w:val="none" w:sz="0" w:space="0" w:color="auto"/>
        <w:right w:val="none" w:sz="0" w:space="0" w:color="auto"/>
      </w:divBdr>
    </w:div>
    <w:div w:id="1335375863">
      <w:bodyDiv w:val="1"/>
      <w:marLeft w:val="0"/>
      <w:marRight w:val="0"/>
      <w:marTop w:val="0"/>
      <w:marBottom w:val="0"/>
      <w:divBdr>
        <w:top w:val="none" w:sz="0" w:space="0" w:color="auto"/>
        <w:left w:val="none" w:sz="0" w:space="0" w:color="auto"/>
        <w:bottom w:val="none" w:sz="0" w:space="0" w:color="auto"/>
        <w:right w:val="none" w:sz="0" w:space="0" w:color="auto"/>
      </w:divBdr>
    </w:div>
    <w:div w:id="1335498189">
      <w:bodyDiv w:val="1"/>
      <w:marLeft w:val="0"/>
      <w:marRight w:val="0"/>
      <w:marTop w:val="0"/>
      <w:marBottom w:val="0"/>
      <w:divBdr>
        <w:top w:val="none" w:sz="0" w:space="0" w:color="auto"/>
        <w:left w:val="none" w:sz="0" w:space="0" w:color="auto"/>
        <w:bottom w:val="none" w:sz="0" w:space="0" w:color="auto"/>
        <w:right w:val="none" w:sz="0" w:space="0" w:color="auto"/>
      </w:divBdr>
    </w:div>
    <w:div w:id="1335642172">
      <w:bodyDiv w:val="1"/>
      <w:marLeft w:val="0"/>
      <w:marRight w:val="0"/>
      <w:marTop w:val="0"/>
      <w:marBottom w:val="0"/>
      <w:divBdr>
        <w:top w:val="none" w:sz="0" w:space="0" w:color="auto"/>
        <w:left w:val="none" w:sz="0" w:space="0" w:color="auto"/>
        <w:bottom w:val="none" w:sz="0" w:space="0" w:color="auto"/>
        <w:right w:val="none" w:sz="0" w:space="0" w:color="auto"/>
      </w:divBdr>
    </w:div>
    <w:div w:id="1335644749">
      <w:bodyDiv w:val="1"/>
      <w:marLeft w:val="0"/>
      <w:marRight w:val="0"/>
      <w:marTop w:val="0"/>
      <w:marBottom w:val="0"/>
      <w:divBdr>
        <w:top w:val="none" w:sz="0" w:space="0" w:color="auto"/>
        <w:left w:val="none" w:sz="0" w:space="0" w:color="auto"/>
        <w:bottom w:val="none" w:sz="0" w:space="0" w:color="auto"/>
        <w:right w:val="none" w:sz="0" w:space="0" w:color="auto"/>
      </w:divBdr>
    </w:div>
    <w:div w:id="1335718122">
      <w:bodyDiv w:val="1"/>
      <w:marLeft w:val="0"/>
      <w:marRight w:val="0"/>
      <w:marTop w:val="0"/>
      <w:marBottom w:val="0"/>
      <w:divBdr>
        <w:top w:val="none" w:sz="0" w:space="0" w:color="auto"/>
        <w:left w:val="none" w:sz="0" w:space="0" w:color="auto"/>
        <w:bottom w:val="none" w:sz="0" w:space="0" w:color="auto"/>
        <w:right w:val="none" w:sz="0" w:space="0" w:color="auto"/>
      </w:divBdr>
    </w:div>
    <w:div w:id="1335766623">
      <w:bodyDiv w:val="1"/>
      <w:marLeft w:val="0"/>
      <w:marRight w:val="0"/>
      <w:marTop w:val="0"/>
      <w:marBottom w:val="0"/>
      <w:divBdr>
        <w:top w:val="none" w:sz="0" w:space="0" w:color="auto"/>
        <w:left w:val="none" w:sz="0" w:space="0" w:color="auto"/>
        <w:bottom w:val="none" w:sz="0" w:space="0" w:color="auto"/>
        <w:right w:val="none" w:sz="0" w:space="0" w:color="auto"/>
      </w:divBdr>
    </w:div>
    <w:div w:id="1335962340">
      <w:bodyDiv w:val="1"/>
      <w:marLeft w:val="0"/>
      <w:marRight w:val="0"/>
      <w:marTop w:val="0"/>
      <w:marBottom w:val="0"/>
      <w:divBdr>
        <w:top w:val="none" w:sz="0" w:space="0" w:color="auto"/>
        <w:left w:val="none" w:sz="0" w:space="0" w:color="auto"/>
        <w:bottom w:val="none" w:sz="0" w:space="0" w:color="auto"/>
        <w:right w:val="none" w:sz="0" w:space="0" w:color="auto"/>
      </w:divBdr>
    </w:div>
    <w:div w:id="1336226508">
      <w:bodyDiv w:val="1"/>
      <w:marLeft w:val="0"/>
      <w:marRight w:val="0"/>
      <w:marTop w:val="0"/>
      <w:marBottom w:val="0"/>
      <w:divBdr>
        <w:top w:val="none" w:sz="0" w:space="0" w:color="auto"/>
        <w:left w:val="none" w:sz="0" w:space="0" w:color="auto"/>
        <w:bottom w:val="none" w:sz="0" w:space="0" w:color="auto"/>
        <w:right w:val="none" w:sz="0" w:space="0" w:color="auto"/>
      </w:divBdr>
    </w:div>
    <w:div w:id="1336228629">
      <w:bodyDiv w:val="1"/>
      <w:marLeft w:val="0"/>
      <w:marRight w:val="0"/>
      <w:marTop w:val="0"/>
      <w:marBottom w:val="0"/>
      <w:divBdr>
        <w:top w:val="none" w:sz="0" w:space="0" w:color="auto"/>
        <w:left w:val="none" w:sz="0" w:space="0" w:color="auto"/>
        <w:bottom w:val="none" w:sz="0" w:space="0" w:color="auto"/>
        <w:right w:val="none" w:sz="0" w:space="0" w:color="auto"/>
      </w:divBdr>
    </w:div>
    <w:div w:id="1336298126">
      <w:bodyDiv w:val="1"/>
      <w:marLeft w:val="0"/>
      <w:marRight w:val="0"/>
      <w:marTop w:val="0"/>
      <w:marBottom w:val="0"/>
      <w:divBdr>
        <w:top w:val="none" w:sz="0" w:space="0" w:color="auto"/>
        <w:left w:val="none" w:sz="0" w:space="0" w:color="auto"/>
        <w:bottom w:val="none" w:sz="0" w:space="0" w:color="auto"/>
        <w:right w:val="none" w:sz="0" w:space="0" w:color="auto"/>
      </w:divBdr>
    </w:div>
    <w:div w:id="1336614636">
      <w:bodyDiv w:val="1"/>
      <w:marLeft w:val="0"/>
      <w:marRight w:val="0"/>
      <w:marTop w:val="0"/>
      <w:marBottom w:val="0"/>
      <w:divBdr>
        <w:top w:val="none" w:sz="0" w:space="0" w:color="auto"/>
        <w:left w:val="none" w:sz="0" w:space="0" w:color="auto"/>
        <w:bottom w:val="none" w:sz="0" w:space="0" w:color="auto"/>
        <w:right w:val="none" w:sz="0" w:space="0" w:color="auto"/>
      </w:divBdr>
    </w:div>
    <w:div w:id="1336615622">
      <w:bodyDiv w:val="1"/>
      <w:marLeft w:val="0"/>
      <w:marRight w:val="0"/>
      <w:marTop w:val="0"/>
      <w:marBottom w:val="0"/>
      <w:divBdr>
        <w:top w:val="none" w:sz="0" w:space="0" w:color="auto"/>
        <w:left w:val="none" w:sz="0" w:space="0" w:color="auto"/>
        <w:bottom w:val="none" w:sz="0" w:space="0" w:color="auto"/>
        <w:right w:val="none" w:sz="0" w:space="0" w:color="auto"/>
      </w:divBdr>
    </w:div>
    <w:div w:id="1336686337">
      <w:bodyDiv w:val="1"/>
      <w:marLeft w:val="0"/>
      <w:marRight w:val="0"/>
      <w:marTop w:val="0"/>
      <w:marBottom w:val="0"/>
      <w:divBdr>
        <w:top w:val="none" w:sz="0" w:space="0" w:color="auto"/>
        <w:left w:val="none" w:sz="0" w:space="0" w:color="auto"/>
        <w:bottom w:val="none" w:sz="0" w:space="0" w:color="auto"/>
        <w:right w:val="none" w:sz="0" w:space="0" w:color="auto"/>
      </w:divBdr>
    </w:div>
    <w:div w:id="1336686621">
      <w:bodyDiv w:val="1"/>
      <w:marLeft w:val="0"/>
      <w:marRight w:val="0"/>
      <w:marTop w:val="0"/>
      <w:marBottom w:val="0"/>
      <w:divBdr>
        <w:top w:val="none" w:sz="0" w:space="0" w:color="auto"/>
        <w:left w:val="none" w:sz="0" w:space="0" w:color="auto"/>
        <w:bottom w:val="none" w:sz="0" w:space="0" w:color="auto"/>
        <w:right w:val="none" w:sz="0" w:space="0" w:color="auto"/>
      </w:divBdr>
    </w:div>
    <w:div w:id="1336686855">
      <w:bodyDiv w:val="1"/>
      <w:marLeft w:val="0"/>
      <w:marRight w:val="0"/>
      <w:marTop w:val="0"/>
      <w:marBottom w:val="0"/>
      <w:divBdr>
        <w:top w:val="none" w:sz="0" w:space="0" w:color="auto"/>
        <w:left w:val="none" w:sz="0" w:space="0" w:color="auto"/>
        <w:bottom w:val="none" w:sz="0" w:space="0" w:color="auto"/>
        <w:right w:val="none" w:sz="0" w:space="0" w:color="auto"/>
      </w:divBdr>
    </w:div>
    <w:div w:id="1336759341">
      <w:bodyDiv w:val="1"/>
      <w:marLeft w:val="0"/>
      <w:marRight w:val="0"/>
      <w:marTop w:val="0"/>
      <w:marBottom w:val="0"/>
      <w:divBdr>
        <w:top w:val="none" w:sz="0" w:space="0" w:color="auto"/>
        <w:left w:val="none" w:sz="0" w:space="0" w:color="auto"/>
        <w:bottom w:val="none" w:sz="0" w:space="0" w:color="auto"/>
        <w:right w:val="none" w:sz="0" w:space="0" w:color="auto"/>
      </w:divBdr>
    </w:div>
    <w:div w:id="1336768664">
      <w:bodyDiv w:val="1"/>
      <w:marLeft w:val="0"/>
      <w:marRight w:val="0"/>
      <w:marTop w:val="0"/>
      <w:marBottom w:val="0"/>
      <w:divBdr>
        <w:top w:val="none" w:sz="0" w:space="0" w:color="auto"/>
        <w:left w:val="none" w:sz="0" w:space="0" w:color="auto"/>
        <w:bottom w:val="none" w:sz="0" w:space="0" w:color="auto"/>
        <w:right w:val="none" w:sz="0" w:space="0" w:color="auto"/>
      </w:divBdr>
    </w:div>
    <w:div w:id="1336809329">
      <w:bodyDiv w:val="1"/>
      <w:marLeft w:val="0"/>
      <w:marRight w:val="0"/>
      <w:marTop w:val="0"/>
      <w:marBottom w:val="0"/>
      <w:divBdr>
        <w:top w:val="none" w:sz="0" w:space="0" w:color="auto"/>
        <w:left w:val="none" w:sz="0" w:space="0" w:color="auto"/>
        <w:bottom w:val="none" w:sz="0" w:space="0" w:color="auto"/>
        <w:right w:val="none" w:sz="0" w:space="0" w:color="auto"/>
      </w:divBdr>
    </w:div>
    <w:div w:id="1336880688">
      <w:bodyDiv w:val="1"/>
      <w:marLeft w:val="0"/>
      <w:marRight w:val="0"/>
      <w:marTop w:val="0"/>
      <w:marBottom w:val="0"/>
      <w:divBdr>
        <w:top w:val="none" w:sz="0" w:space="0" w:color="auto"/>
        <w:left w:val="none" w:sz="0" w:space="0" w:color="auto"/>
        <w:bottom w:val="none" w:sz="0" w:space="0" w:color="auto"/>
        <w:right w:val="none" w:sz="0" w:space="0" w:color="auto"/>
      </w:divBdr>
    </w:div>
    <w:div w:id="1337001134">
      <w:bodyDiv w:val="1"/>
      <w:marLeft w:val="0"/>
      <w:marRight w:val="0"/>
      <w:marTop w:val="0"/>
      <w:marBottom w:val="0"/>
      <w:divBdr>
        <w:top w:val="none" w:sz="0" w:space="0" w:color="auto"/>
        <w:left w:val="none" w:sz="0" w:space="0" w:color="auto"/>
        <w:bottom w:val="none" w:sz="0" w:space="0" w:color="auto"/>
        <w:right w:val="none" w:sz="0" w:space="0" w:color="auto"/>
      </w:divBdr>
    </w:div>
    <w:div w:id="1337004479">
      <w:bodyDiv w:val="1"/>
      <w:marLeft w:val="0"/>
      <w:marRight w:val="0"/>
      <w:marTop w:val="0"/>
      <w:marBottom w:val="0"/>
      <w:divBdr>
        <w:top w:val="none" w:sz="0" w:space="0" w:color="auto"/>
        <w:left w:val="none" w:sz="0" w:space="0" w:color="auto"/>
        <w:bottom w:val="none" w:sz="0" w:space="0" w:color="auto"/>
        <w:right w:val="none" w:sz="0" w:space="0" w:color="auto"/>
      </w:divBdr>
    </w:div>
    <w:div w:id="1337151171">
      <w:bodyDiv w:val="1"/>
      <w:marLeft w:val="0"/>
      <w:marRight w:val="0"/>
      <w:marTop w:val="0"/>
      <w:marBottom w:val="0"/>
      <w:divBdr>
        <w:top w:val="none" w:sz="0" w:space="0" w:color="auto"/>
        <w:left w:val="none" w:sz="0" w:space="0" w:color="auto"/>
        <w:bottom w:val="none" w:sz="0" w:space="0" w:color="auto"/>
        <w:right w:val="none" w:sz="0" w:space="0" w:color="auto"/>
      </w:divBdr>
    </w:div>
    <w:div w:id="1337223275">
      <w:bodyDiv w:val="1"/>
      <w:marLeft w:val="0"/>
      <w:marRight w:val="0"/>
      <w:marTop w:val="0"/>
      <w:marBottom w:val="0"/>
      <w:divBdr>
        <w:top w:val="none" w:sz="0" w:space="0" w:color="auto"/>
        <w:left w:val="none" w:sz="0" w:space="0" w:color="auto"/>
        <w:bottom w:val="none" w:sz="0" w:space="0" w:color="auto"/>
        <w:right w:val="none" w:sz="0" w:space="0" w:color="auto"/>
      </w:divBdr>
    </w:div>
    <w:div w:id="1337228798">
      <w:bodyDiv w:val="1"/>
      <w:marLeft w:val="0"/>
      <w:marRight w:val="0"/>
      <w:marTop w:val="0"/>
      <w:marBottom w:val="0"/>
      <w:divBdr>
        <w:top w:val="none" w:sz="0" w:space="0" w:color="auto"/>
        <w:left w:val="none" w:sz="0" w:space="0" w:color="auto"/>
        <w:bottom w:val="none" w:sz="0" w:space="0" w:color="auto"/>
        <w:right w:val="none" w:sz="0" w:space="0" w:color="auto"/>
      </w:divBdr>
    </w:div>
    <w:div w:id="1337343776">
      <w:bodyDiv w:val="1"/>
      <w:marLeft w:val="0"/>
      <w:marRight w:val="0"/>
      <w:marTop w:val="0"/>
      <w:marBottom w:val="0"/>
      <w:divBdr>
        <w:top w:val="none" w:sz="0" w:space="0" w:color="auto"/>
        <w:left w:val="none" w:sz="0" w:space="0" w:color="auto"/>
        <w:bottom w:val="none" w:sz="0" w:space="0" w:color="auto"/>
        <w:right w:val="none" w:sz="0" w:space="0" w:color="auto"/>
      </w:divBdr>
    </w:div>
    <w:div w:id="1337420436">
      <w:bodyDiv w:val="1"/>
      <w:marLeft w:val="0"/>
      <w:marRight w:val="0"/>
      <w:marTop w:val="0"/>
      <w:marBottom w:val="0"/>
      <w:divBdr>
        <w:top w:val="none" w:sz="0" w:space="0" w:color="auto"/>
        <w:left w:val="none" w:sz="0" w:space="0" w:color="auto"/>
        <w:bottom w:val="none" w:sz="0" w:space="0" w:color="auto"/>
        <w:right w:val="none" w:sz="0" w:space="0" w:color="auto"/>
      </w:divBdr>
    </w:div>
    <w:div w:id="1337465553">
      <w:bodyDiv w:val="1"/>
      <w:marLeft w:val="0"/>
      <w:marRight w:val="0"/>
      <w:marTop w:val="0"/>
      <w:marBottom w:val="0"/>
      <w:divBdr>
        <w:top w:val="none" w:sz="0" w:space="0" w:color="auto"/>
        <w:left w:val="none" w:sz="0" w:space="0" w:color="auto"/>
        <w:bottom w:val="none" w:sz="0" w:space="0" w:color="auto"/>
        <w:right w:val="none" w:sz="0" w:space="0" w:color="auto"/>
      </w:divBdr>
    </w:div>
    <w:div w:id="1337538405">
      <w:bodyDiv w:val="1"/>
      <w:marLeft w:val="0"/>
      <w:marRight w:val="0"/>
      <w:marTop w:val="0"/>
      <w:marBottom w:val="0"/>
      <w:divBdr>
        <w:top w:val="none" w:sz="0" w:space="0" w:color="auto"/>
        <w:left w:val="none" w:sz="0" w:space="0" w:color="auto"/>
        <w:bottom w:val="none" w:sz="0" w:space="0" w:color="auto"/>
        <w:right w:val="none" w:sz="0" w:space="0" w:color="auto"/>
      </w:divBdr>
    </w:div>
    <w:div w:id="1337659449">
      <w:bodyDiv w:val="1"/>
      <w:marLeft w:val="0"/>
      <w:marRight w:val="0"/>
      <w:marTop w:val="0"/>
      <w:marBottom w:val="0"/>
      <w:divBdr>
        <w:top w:val="none" w:sz="0" w:space="0" w:color="auto"/>
        <w:left w:val="none" w:sz="0" w:space="0" w:color="auto"/>
        <w:bottom w:val="none" w:sz="0" w:space="0" w:color="auto"/>
        <w:right w:val="none" w:sz="0" w:space="0" w:color="auto"/>
      </w:divBdr>
    </w:div>
    <w:div w:id="1337884040">
      <w:bodyDiv w:val="1"/>
      <w:marLeft w:val="0"/>
      <w:marRight w:val="0"/>
      <w:marTop w:val="0"/>
      <w:marBottom w:val="0"/>
      <w:divBdr>
        <w:top w:val="none" w:sz="0" w:space="0" w:color="auto"/>
        <w:left w:val="none" w:sz="0" w:space="0" w:color="auto"/>
        <w:bottom w:val="none" w:sz="0" w:space="0" w:color="auto"/>
        <w:right w:val="none" w:sz="0" w:space="0" w:color="auto"/>
      </w:divBdr>
    </w:div>
    <w:div w:id="1338075740">
      <w:bodyDiv w:val="1"/>
      <w:marLeft w:val="0"/>
      <w:marRight w:val="0"/>
      <w:marTop w:val="0"/>
      <w:marBottom w:val="0"/>
      <w:divBdr>
        <w:top w:val="none" w:sz="0" w:space="0" w:color="auto"/>
        <w:left w:val="none" w:sz="0" w:space="0" w:color="auto"/>
        <w:bottom w:val="none" w:sz="0" w:space="0" w:color="auto"/>
        <w:right w:val="none" w:sz="0" w:space="0" w:color="auto"/>
      </w:divBdr>
    </w:div>
    <w:div w:id="1338196126">
      <w:bodyDiv w:val="1"/>
      <w:marLeft w:val="0"/>
      <w:marRight w:val="0"/>
      <w:marTop w:val="0"/>
      <w:marBottom w:val="0"/>
      <w:divBdr>
        <w:top w:val="none" w:sz="0" w:space="0" w:color="auto"/>
        <w:left w:val="none" w:sz="0" w:space="0" w:color="auto"/>
        <w:bottom w:val="none" w:sz="0" w:space="0" w:color="auto"/>
        <w:right w:val="none" w:sz="0" w:space="0" w:color="auto"/>
      </w:divBdr>
    </w:div>
    <w:div w:id="1338262901">
      <w:bodyDiv w:val="1"/>
      <w:marLeft w:val="0"/>
      <w:marRight w:val="0"/>
      <w:marTop w:val="0"/>
      <w:marBottom w:val="0"/>
      <w:divBdr>
        <w:top w:val="none" w:sz="0" w:space="0" w:color="auto"/>
        <w:left w:val="none" w:sz="0" w:space="0" w:color="auto"/>
        <w:bottom w:val="none" w:sz="0" w:space="0" w:color="auto"/>
        <w:right w:val="none" w:sz="0" w:space="0" w:color="auto"/>
      </w:divBdr>
    </w:div>
    <w:div w:id="1338271904">
      <w:bodyDiv w:val="1"/>
      <w:marLeft w:val="0"/>
      <w:marRight w:val="0"/>
      <w:marTop w:val="0"/>
      <w:marBottom w:val="0"/>
      <w:divBdr>
        <w:top w:val="none" w:sz="0" w:space="0" w:color="auto"/>
        <w:left w:val="none" w:sz="0" w:space="0" w:color="auto"/>
        <w:bottom w:val="none" w:sz="0" w:space="0" w:color="auto"/>
        <w:right w:val="none" w:sz="0" w:space="0" w:color="auto"/>
      </w:divBdr>
    </w:div>
    <w:div w:id="1338340833">
      <w:bodyDiv w:val="1"/>
      <w:marLeft w:val="0"/>
      <w:marRight w:val="0"/>
      <w:marTop w:val="0"/>
      <w:marBottom w:val="0"/>
      <w:divBdr>
        <w:top w:val="none" w:sz="0" w:space="0" w:color="auto"/>
        <w:left w:val="none" w:sz="0" w:space="0" w:color="auto"/>
        <w:bottom w:val="none" w:sz="0" w:space="0" w:color="auto"/>
        <w:right w:val="none" w:sz="0" w:space="0" w:color="auto"/>
      </w:divBdr>
    </w:div>
    <w:div w:id="1338649769">
      <w:bodyDiv w:val="1"/>
      <w:marLeft w:val="0"/>
      <w:marRight w:val="0"/>
      <w:marTop w:val="0"/>
      <w:marBottom w:val="0"/>
      <w:divBdr>
        <w:top w:val="none" w:sz="0" w:space="0" w:color="auto"/>
        <w:left w:val="none" w:sz="0" w:space="0" w:color="auto"/>
        <w:bottom w:val="none" w:sz="0" w:space="0" w:color="auto"/>
        <w:right w:val="none" w:sz="0" w:space="0" w:color="auto"/>
      </w:divBdr>
    </w:div>
    <w:div w:id="1338927248">
      <w:bodyDiv w:val="1"/>
      <w:marLeft w:val="0"/>
      <w:marRight w:val="0"/>
      <w:marTop w:val="0"/>
      <w:marBottom w:val="0"/>
      <w:divBdr>
        <w:top w:val="none" w:sz="0" w:space="0" w:color="auto"/>
        <w:left w:val="none" w:sz="0" w:space="0" w:color="auto"/>
        <w:bottom w:val="none" w:sz="0" w:space="0" w:color="auto"/>
        <w:right w:val="none" w:sz="0" w:space="0" w:color="auto"/>
      </w:divBdr>
    </w:div>
    <w:div w:id="1339045144">
      <w:bodyDiv w:val="1"/>
      <w:marLeft w:val="0"/>
      <w:marRight w:val="0"/>
      <w:marTop w:val="0"/>
      <w:marBottom w:val="0"/>
      <w:divBdr>
        <w:top w:val="none" w:sz="0" w:space="0" w:color="auto"/>
        <w:left w:val="none" w:sz="0" w:space="0" w:color="auto"/>
        <w:bottom w:val="none" w:sz="0" w:space="0" w:color="auto"/>
        <w:right w:val="none" w:sz="0" w:space="0" w:color="auto"/>
      </w:divBdr>
    </w:div>
    <w:div w:id="1339229533">
      <w:bodyDiv w:val="1"/>
      <w:marLeft w:val="0"/>
      <w:marRight w:val="0"/>
      <w:marTop w:val="0"/>
      <w:marBottom w:val="0"/>
      <w:divBdr>
        <w:top w:val="none" w:sz="0" w:space="0" w:color="auto"/>
        <w:left w:val="none" w:sz="0" w:space="0" w:color="auto"/>
        <w:bottom w:val="none" w:sz="0" w:space="0" w:color="auto"/>
        <w:right w:val="none" w:sz="0" w:space="0" w:color="auto"/>
      </w:divBdr>
    </w:div>
    <w:div w:id="1339305972">
      <w:bodyDiv w:val="1"/>
      <w:marLeft w:val="0"/>
      <w:marRight w:val="0"/>
      <w:marTop w:val="0"/>
      <w:marBottom w:val="0"/>
      <w:divBdr>
        <w:top w:val="none" w:sz="0" w:space="0" w:color="auto"/>
        <w:left w:val="none" w:sz="0" w:space="0" w:color="auto"/>
        <w:bottom w:val="none" w:sz="0" w:space="0" w:color="auto"/>
        <w:right w:val="none" w:sz="0" w:space="0" w:color="auto"/>
      </w:divBdr>
    </w:div>
    <w:div w:id="1339310746">
      <w:bodyDiv w:val="1"/>
      <w:marLeft w:val="0"/>
      <w:marRight w:val="0"/>
      <w:marTop w:val="0"/>
      <w:marBottom w:val="0"/>
      <w:divBdr>
        <w:top w:val="none" w:sz="0" w:space="0" w:color="auto"/>
        <w:left w:val="none" w:sz="0" w:space="0" w:color="auto"/>
        <w:bottom w:val="none" w:sz="0" w:space="0" w:color="auto"/>
        <w:right w:val="none" w:sz="0" w:space="0" w:color="auto"/>
      </w:divBdr>
    </w:div>
    <w:div w:id="1339313781">
      <w:bodyDiv w:val="1"/>
      <w:marLeft w:val="0"/>
      <w:marRight w:val="0"/>
      <w:marTop w:val="0"/>
      <w:marBottom w:val="0"/>
      <w:divBdr>
        <w:top w:val="none" w:sz="0" w:space="0" w:color="auto"/>
        <w:left w:val="none" w:sz="0" w:space="0" w:color="auto"/>
        <w:bottom w:val="none" w:sz="0" w:space="0" w:color="auto"/>
        <w:right w:val="none" w:sz="0" w:space="0" w:color="auto"/>
      </w:divBdr>
    </w:div>
    <w:div w:id="1339507622">
      <w:bodyDiv w:val="1"/>
      <w:marLeft w:val="0"/>
      <w:marRight w:val="0"/>
      <w:marTop w:val="0"/>
      <w:marBottom w:val="0"/>
      <w:divBdr>
        <w:top w:val="none" w:sz="0" w:space="0" w:color="auto"/>
        <w:left w:val="none" w:sz="0" w:space="0" w:color="auto"/>
        <w:bottom w:val="none" w:sz="0" w:space="0" w:color="auto"/>
        <w:right w:val="none" w:sz="0" w:space="0" w:color="auto"/>
      </w:divBdr>
    </w:div>
    <w:div w:id="1339575895">
      <w:bodyDiv w:val="1"/>
      <w:marLeft w:val="0"/>
      <w:marRight w:val="0"/>
      <w:marTop w:val="0"/>
      <w:marBottom w:val="0"/>
      <w:divBdr>
        <w:top w:val="none" w:sz="0" w:space="0" w:color="auto"/>
        <w:left w:val="none" w:sz="0" w:space="0" w:color="auto"/>
        <w:bottom w:val="none" w:sz="0" w:space="0" w:color="auto"/>
        <w:right w:val="none" w:sz="0" w:space="0" w:color="auto"/>
      </w:divBdr>
    </w:div>
    <w:div w:id="1339650189">
      <w:bodyDiv w:val="1"/>
      <w:marLeft w:val="0"/>
      <w:marRight w:val="0"/>
      <w:marTop w:val="0"/>
      <w:marBottom w:val="0"/>
      <w:divBdr>
        <w:top w:val="none" w:sz="0" w:space="0" w:color="auto"/>
        <w:left w:val="none" w:sz="0" w:space="0" w:color="auto"/>
        <w:bottom w:val="none" w:sz="0" w:space="0" w:color="auto"/>
        <w:right w:val="none" w:sz="0" w:space="0" w:color="auto"/>
      </w:divBdr>
    </w:div>
    <w:div w:id="1339695490">
      <w:bodyDiv w:val="1"/>
      <w:marLeft w:val="0"/>
      <w:marRight w:val="0"/>
      <w:marTop w:val="0"/>
      <w:marBottom w:val="0"/>
      <w:divBdr>
        <w:top w:val="none" w:sz="0" w:space="0" w:color="auto"/>
        <w:left w:val="none" w:sz="0" w:space="0" w:color="auto"/>
        <w:bottom w:val="none" w:sz="0" w:space="0" w:color="auto"/>
        <w:right w:val="none" w:sz="0" w:space="0" w:color="auto"/>
      </w:divBdr>
    </w:div>
    <w:div w:id="1339772292">
      <w:bodyDiv w:val="1"/>
      <w:marLeft w:val="0"/>
      <w:marRight w:val="0"/>
      <w:marTop w:val="0"/>
      <w:marBottom w:val="0"/>
      <w:divBdr>
        <w:top w:val="none" w:sz="0" w:space="0" w:color="auto"/>
        <w:left w:val="none" w:sz="0" w:space="0" w:color="auto"/>
        <w:bottom w:val="none" w:sz="0" w:space="0" w:color="auto"/>
        <w:right w:val="none" w:sz="0" w:space="0" w:color="auto"/>
      </w:divBdr>
    </w:div>
    <w:div w:id="1339843931">
      <w:bodyDiv w:val="1"/>
      <w:marLeft w:val="0"/>
      <w:marRight w:val="0"/>
      <w:marTop w:val="0"/>
      <w:marBottom w:val="0"/>
      <w:divBdr>
        <w:top w:val="none" w:sz="0" w:space="0" w:color="auto"/>
        <w:left w:val="none" w:sz="0" w:space="0" w:color="auto"/>
        <w:bottom w:val="none" w:sz="0" w:space="0" w:color="auto"/>
        <w:right w:val="none" w:sz="0" w:space="0" w:color="auto"/>
      </w:divBdr>
    </w:div>
    <w:div w:id="1340039381">
      <w:bodyDiv w:val="1"/>
      <w:marLeft w:val="0"/>
      <w:marRight w:val="0"/>
      <w:marTop w:val="0"/>
      <w:marBottom w:val="0"/>
      <w:divBdr>
        <w:top w:val="none" w:sz="0" w:space="0" w:color="auto"/>
        <w:left w:val="none" w:sz="0" w:space="0" w:color="auto"/>
        <w:bottom w:val="none" w:sz="0" w:space="0" w:color="auto"/>
        <w:right w:val="none" w:sz="0" w:space="0" w:color="auto"/>
      </w:divBdr>
    </w:div>
    <w:div w:id="1340042964">
      <w:bodyDiv w:val="1"/>
      <w:marLeft w:val="0"/>
      <w:marRight w:val="0"/>
      <w:marTop w:val="0"/>
      <w:marBottom w:val="0"/>
      <w:divBdr>
        <w:top w:val="none" w:sz="0" w:space="0" w:color="auto"/>
        <w:left w:val="none" w:sz="0" w:space="0" w:color="auto"/>
        <w:bottom w:val="none" w:sz="0" w:space="0" w:color="auto"/>
        <w:right w:val="none" w:sz="0" w:space="0" w:color="auto"/>
      </w:divBdr>
    </w:div>
    <w:div w:id="1340043505">
      <w:bodyDiv w:val="1"/>
      <w:marLeft w:val="0"/>
      <w:marRight w:val="0"/>
      <w:marTop w:val="0"/>
      <w:marBottom w:val="0"/>
      <w:divBdr>
        <w:top w:val="none" w:sz="0" w:space="0" w:color="auto"/>
        <w:left w:val="none" w:sz="0" w:space="0" w:color="auto"/>
        <w:bottom w:val="none" w:sz="0" w:space="0" w:color="auto"/>
        <w:right w:val="none" w:sz="0" w:space="0" w:color="auto"/>
      </w:divBdr>
    </w:div>
    <w:div w:id="1340230308">
      <w:bodyDiv w:val="1"/>
      <w:marLeft w:val="0"/>
      <w:marRight w:val="0"/>
      <w:marTop w:val="0"/>
      <w:marBottom w:val="0"/>
      <w:divBdr>
        <w:top w:val="none" w:sz="0" w:space="0" w:color="auto"/>
        <w:left w:val="none" w:sz="0" w:space="0" w:color="auto"/>
        <w:bottom w:val="none" w:sz="0" w:space="0" w:color="auto"/>
        <w:right w:val="none" w:sz="0" w:space="0" w:color="auto"/>
      </w:divBdr>
    </w:div>
    <w:div w:id="1340276751">
      <w:bodyDiv w:val="1"/>
      <w:marLeft w:val="0"/>
      <w:marRight w:val="0"/>
      <w:marTop w:val="0"/>
      <w:marBottom w:val="0"/>
      <w:divBdr>
        <w:top w:val="none" w:sz="0" w:space="0" w:color="auto"/>
        <w:left w:val="none" w:sz="0" w:space="0" w:color="auto"/>
        <w:bottom w:val="none" w:sz="0" w:space="0" w:color="auto"/>
        <w:right w:val="none" w:sz="0" w:space="0" w:color="auto"/>
      </w:divBdr>
    </w:div>
    <w:div w:id="1340304563">
      <w:bodyDiv w:val="1"/>
      <w:marLeft w:val="0"/>
      <w:marRight w:val="0"/>
      <w:marTop w:val="0"/>
      <w:marBottom w:val="0"/>
      <w:divBdr>
        <w:top w:val="none" w:sz="0" w:space="0" w:color="auto"/>
        <w:left w:val="none" w:sz="0" w:space="0" w:color="auto"/>
        <w:bottom w:val="none" w:sz="0" w:space="0" w:color="auto"/>
        <w:right w:val="none" w:sz="0" w:space="0" w:color="auto"/>
      </w:divBdr>
    </w:div>
    <w:div w:id="1340306999">
      <w:bodyDiv w:val="1"/>
      <w:marLeft w:val="0"/>
      <w:marRight w:val="0"/>
      <w:marTop w:val="0"/>
      <w:marBottom w:val="0"/>
      <w:divBdr>
        <w:top w:val="none" w:sz="0" w:space="0" w:color="auto"/>
        <w:left w:val="none" w:sz="0" w:space="0" w:color="auto"/>
        <w:bottom w:val="none" w:sz="0" w:space="0" w:color="auto"/>
        <w:right w:val="none" w:sz="0" w:space="0" w:color="auto"/>
      </w:divBdr>
    </w:div>
    <w:div w:id="1340431247">
      <w:bodyDiv w:val="1"/>
      <w:marLeft w:val="0"/>
      <w:marRight w:val="0"/>
      <w:marTop w:val="0"/>
      <w:marBottom w:val="0"/>
      <w:divBdr>
        <w:top w:val="none" w:sz="0" w:space="0" w:color="auto"/>
        <w:left w:val="none" w:sz="0" w:space="0" w:color="auto"/>
        <w:bottom w:val="none" w:sz="0" w:space="0" w:color="auto"/>
        <w:right w:val="none" w:sz="0" w:space="0" w:color="auto"/>
      </w:divBdr>
    </w:div>
    <w:div w:id="1340498047">
      <w:bodyDiv w:val="1"/>
      <w:marLeft w:val="0"/>
      <w:marRight w:val="0"/>
      <w:marTop w:val="0"/>
      <w:marBottom w:val="0"/>
      <w:divBdr>
        <w:top w:val="none" w:sz="0" w:space="0" w:color="auto"/>
        <w:left w:val="none" w:sz="0" w:space="0" w:color="auto"/>
        <w:bottom w:val="none" w:sz="0" w:space="0" w:color="auto"/>
        <w:right w:val="none" w:sz="0" w:space="0" w:color="auto"/>
      </w:divBdr>
    </w:div>
    <w:div w:id="1340615661">
      <w:bodyDiv w:val="1"/>
      <w:marLeft w:val="0"/>
      <w:marRight w:val="0"/>
      <w:marTop w:val="0"/>
      <w:marBottom w:val="0"/>
      <w:divBdr>
        <w:top w:val="none" w:sz="0" w:space="0" w:color="auto"/>
        <w:left w:val="none" w:sz="0" w:space="0" w:color="auto"/>
        <w:bottom w:val="none" w:sz="0" w:space="0" w:color="auto"/>
        <w:right w:val="none" w:sz="0" w:space="0" w:color="auto"/>
      </w:divBdr>
    </w:div>
    <w:div w:id="1340621036">
      <w:bodyDiv w:val="1"/>
      <w:marLeft w:val="0"/>
      <w:marRight w:val="0"/>
      <w:marTop w:val="0"/>
      <w:marBottom w:val="0"/>
      <w:divBdr>
        <w:top w:val="none" w:sz="0" w:space="0" w:color="auto"/>
        <w:left w:val="none" w:sz="0" w:space="0" w:color="auto"/>
        <w:bottom w:val="none" w:sz="0" w:space="0" w:color="auto"/>
        <w:right w:val="none" w:sz="0" w:space="0" w:color="auto"/>
      </w:divBdr>
    </w:div>
    <w:div w:id="1340735922">
      <w:bodyDiv w:val="1"/>
      <w:marLeft w:val="0"/>
      <w:marRight w:val="0"/>
      <w:marTop w:val="0"/>
      <w:marBottom w:val="0"/>
      <w:divBdr>
        <w:top w:val="none" w:sz="0" w:space="0" w:color="auto"/>
        <w:left w:val="none" w:sz="0" w:space="0" w:color="auto"/>
        <w:bottom w:val="none" w:sz="0" w:space="0" w:color="auto"/>
        <w:right w:val="none" w:sz="0" w:space="0" w:color="auto"/>
      </w:divBdr>
    </w:div>
    <w:div w:id="1340742714">
      <w:bodyDiv w:val="1"/>
      <w:marLeft w:val="0"/>
      <w:marRight w:val="0"/>
      <w:marTop w:val="0"/>
      <w:marBottom w:val="0"/>
      <w:divBdr>
        <w:top w:val="none" w:sz="0" w:space="0" w:color="auto"/>
        <w:left w:val="none" w:sz="0" w:space="0" w:color="auto"/>
        <w:bottom w:val="none" w:sz="0" w:space="0" w:color="auto"/>
        <w:right w:val="none" w:sz="0" w:space="0" w:color="auto"/>
      </w:divBdr>
    </w:div>
    <w:div w:id="1340766874">
      <w:bodyDiv w:val="1"/>
      <w:marLeft w:val="0"/>
      <w:marRight w:val="0"/>
      <w:marTop w:val="0"/>
      <w:marBottom w:val="0"/>
      <w:divBdr>
        <w:top w:val="none" w:sz="0" w:space="0" w:color="auto"/>
        <w:left w:val="none" w:sz="0" w:space="0" w:color="auto"/>
        <w:bottom w:val="none" w:sz="0" w:space="0" w:color="auto"/>
        <w:right w:val="none" w:sz="0" w:space="0" w:color="auto"/>
      </w:divBdr>
    </w:div>
    <w:div w:id="1340767446">
      <w:bodyDiv w:val="1"/>
      <w:marLeft w:val="0"/>
      <w:marRight w:val="0"/>
      <w:marTop w:val="0"/>
      <w:marBottom w:val="0"/>
      <w:divBdr>
        <w:top w:val="none" w:sz="0" w:space="0" w:color="auto"/>
        <w:left w:val="none" w:sz="0" w:space="0" w:color="auto"/>
        <w:bottom w:val="none" w:sz="0" w:space="0" w:color="auto"/>
        <w:right w:val="none" w:sz="0" w:space="0" w:color="auto"/>
      </w:divBdr>
    </w:div>
    <w:div w:id="1340933747">
      <w:bodyDiv w:val="1"/>
      <w:marLeft w:val="0"/>
      <w:marRight w:val="0"/>
      <w:marTop w:val="0"/>
      <w:marBottom w:val="0"/>
      <w:divBdr>
        <w:top w:val="none" w:sz="0" w:space="0" w:color="auto"/>
        <w:left w:val="none" w:sz="0" w:space="0" w:color="auto"/>
        <w:bottom w:val="none" w:sz="0" w:space="0" w:color="auto"/>
        <w:right w:val="none" w:sz="0" w:space="0" w:color="auto"/>
      </w:divBdr>
    </w:div>
    <w:div w:id="1341003410">
      <w:bodyDiv w:val="1"/>
      <w:marLeft w:val="0"/>
      <w:marRight w:val="0"/>
      <w:marTop w:val="0"/>
      <w:marBottom w:val="0"/>
      <w:divBdr>
        <w:top w:val="none" w:sz="0" w:space="0" w:color="auto"/>
        <w:left w:val="none" w:sz="0" w:space="0" w:color="auto"/>
        <w:bottom w:val="none" w:sz="0" w:space="0" w:color="auto"/>
        <w:right w:val="none" w:sz="0" w:space="0" w:color="auto"/>
      </w:divBdr>
    </w:div>
    <w:div w:id="1341005041">
      <w:bodyDiv w:val="1"/>
      <w:marLeft w:val="0"/>
      <w:marRight w:val="0"/>
      <w:marTop w:val="0"/>
      <w:marBottom w:val="0"/>
      <w:divBdr>
        <w:top w:val="none" w:sz="0" w:space="0" w:color="auto"/>
        <w:left w:val="none" w:sz="0" w:space="0" w:color="auto"/>
        <w:bottom w:val="none" w:sz="0" w:space="0" w:color="auto"/>
        <w:right w:val="none" w:sz="0" w:space="0" w:color="auto"/>
      </w:divBdr>
    </w:div>
    <w:div w:id="1341009959">
      <w:bodyDiv w:val="1"/>
      <w:marLeft w:val="0"/>
      <w:marRight w:val="0"/>
      <w:marTop w:val="0"/>
      <w:marBottom w:val="0"/>
      <w:divBdr>
        <w:top w:val="none" w:sz="0" w:space="0" w:color="auto"/>
        <w:left w:val="none" w:sz="0" w:space="0" w:color="auto"/>
        <w:bottom w:val="none" w:sz="0" w:space="0" w:color="auto"/>
        <w:right w:val="none" w:sz="0" w:space="0" w:color="auto"/>
      </w:divBdr>
    </w:div>
    <w:div w:id="1341084806">
      <w:bodyDiv w:val="1"/>
      <w:marLeft w:val="0"/>
      <w:marRight w:val="0"/>
      <w:marTop w:val="0"/>
      <w:marBottom w:val="0"/>
      <w:divBdr>
        <w:top w:val="none" w:sz="0" w:space="0" w:color="auto"/>
        <w:left w:val="none" w:sz="0" w:space="0" w:color="auto"/>
        <w:bottom w:val="none" w:sz="0" w:space="0" w:color="auto"/>
        <w:right w:val="none" w:sz="0" w:space="0" w:color="auto"/>
      </w:divBdr>
    </w:div>
    <w:div w:id="1341158841">
      <w:bodyDiv w:val="1"/>
      <w:marLeft w:val="0"/>
      <w:marRight w:val="0"/>
      <w:marTop w:val="0"/>
      <w:marBottom w:val="0"/>
      <w:divBdr>
        <w:top w:val="none" w:sz="0" w:space="0" w:color="auto"/>
        <w:left w:val="none" w:sz="0" w:space="0" w:color="auto"/>
        <w:bottom w:val="none" w:sz="0" w:space="0" w:color="auto"/>
        <w:right w:val="none" w:sz="0" w:space="0" w:color="auto"/>
      </w:divBdr>
    </w:div>
    <w:div w:id="1341197492">
      <w:bodyDiv w:val="1"/>
      <w:marLeft w:val="0"/>
      <w:marRight w:val="0"/>
      <w:marTop w:val="0"/>
      <w:marBottom w:val="0"/>
      <w:divBdr>
        <w:top w:val="none" w:sz="0" w:space="0" w:color="auto"/>
        <w:left w:val="none" w:sz="0" w:space="0" w:color="auto"/>
        <w:bottom w:val="none" w:sz="0" w:space="0" w:color="auto"/>
        <w:right w:val="none" w:sz="0" w:space="0" w:color="auto"/>
      </w:divBdr>
    </w:div>
    <w:div w:id="1341541881">
      <w:bodyDiv w:val="1"/>
      <w:marLeft w:val="0"/>
      <w:marRight w:val="0"/>
      <w:marTop w:val="0"/>
      <w:marBottom w:val="0"/>
      <w:divBdr>
        <w:top w:val="none" w:sz="0" w:space="0" w:color="auto"/>
        <w:left w:val="none" w:sz="0" w:space="0" w:color="auto"/>
        <w:bottom w:val="none" w:sz="0" w:space="0" w:color="auto"/>
        <w:right w:val="none" w:sz="0" w:space="0" w:color="auto"/>
      </w:divBdr>
    </w:div>
    <w:div w:id="1341544463">
      <w:bodyDiv w:val="1"/>
      <w:marLeft w:val="0"/>
      <w:marRight w:val="0"/>
      <w:marTop w:val="0"/>
      <w:marBottom w:val="0"/>
      <w:divBdr>
        <w:top w:val="none" w:sz="0" w:space="0" w:color="auto"/>
        <w:left w:val="none" w:sz="0" w:space="0" w:color="auto"/>
        <w:bottom w:val="none" w:sz="0" w:space="0" w:color="auto"/>
        <w:right w:val="none" w:sz="0" w:space="0" w:color="auto"/>
      </w:divBdr>
    </w:div>
    <w:div w:id="1341665078">
      <w:bodyDiv w:val="1"/>
      <w:marLeft w:val="0"/>
      <w:marRight w:val="0"/>
      <w:marTop w:val="0"/>
      <w:marBottom w:val="0"/>
      <w:divBdr>
        <w:top w:val="none" w:sz="0" w:space="0" w:color="auto"/>
        <w:left w:val="none" w:sz="0" w:space="0" w:color="auto"/>
        <w:bottom w:val="none" w:sz="0" w:space="0" w:color="auto"/>
        <w:right w:val="none" w:sz="0" w:space="0" w:color="auto"/>
      </w:divBdr>
    </w:div>
    <w:div w:id="1341816288">
      <w:bodyDiv w:val="1"/>
      <w:marLeft w:val="0"/>
      <w:marRight w:val="0"/>
      <w:marTop w:val="0"/>
      <w:marBottom w:val="0"/>
      <w:divBdr>
        <w:top w:val="none" w:sz="0" w:space="0" w:color="auto"/>
        <w:left w:val="none" w:sz="0" w:space="0" w:color="auto"/>
        <w:bottom w:val="none" w:sz="0" w:space="0" w:color="auto"/>
        <w:right w:val="none" w:sz="0" w:space="0" w:color="auto"/>
      </w:divBdr>
    </w:div>
    <w:div w:id="1341858542">
      <w:bodyDiv w:val="1"/>
      <w:marLeft w:val="0"/>
      <w:marRight w:val="0"/>
      <w:marTop w:val="0"/>
      <w:marBottom w:val="0"/>
      <w:divBdr>
        <w:top w:val="none" w:sz="0" w:space="0" w:color="auto"/>
        <w:left w:val="none" w:sz="0" w:space="0" w:color="auto"/>
        <w:bottom w:val="none" w:sz="0" w:space="0" w:color="auto"/>
        <w:right w:val="none" w:sz="0" w:space="0" w:color="auto"/>
      </w:divBdr>
    </w:div>
    <w:div w:id="1341928795">
      <w:bodyDiv w:val="1"/>
      <w:marLeft w:val="0"/>
      <w:marRight w:val="0"/>
      <w:marTop w:val="0"/>
      <w:marBottom w:val="0"/>
      <w:divBdr>
        <w:top w:val="none" w:sz="0" w:space="0" w:color="auto"/>
        <w:left w:val="none" w:sz="0" w:space="0" w:color="auto"/>
        <w:bottom w:val="none" w:sz="0" w:space="0" w:color="auto"/>
        <w:right w:val="none" w:sz="0" w:space="0" w:color="auto"/>
      </w:divBdr>
    </w:div>
    <w:div w:id="1341931395">
      <w:bodyDiv w:val="1"/>
      <w:marLeft w:val="0"/>
      <w:marRight w:val="0"/>
      <w:marTop w:val="0"/>
      <w:marBottom w:val="0"/>
      <w:divBdr>
        <w:top w:val="none" w:sz="0" w:space="0" w:color="auto"/>
        <w:left w:val="none" w:sz="0" w:space="0" w:color="auto"/>
        <w:bottom w:val="none" w:sz="0" w:space="0" w:color="auto"/>
        <w:right w:val="none" w:sz="0" w:space="0" w:color="auto"/>
      </w:divBdr>
    </w:div>
    <w:div w:id="1341934210">
      <w:bodyDiv w:val="1"/>
      <w:marLeft w:val="0"/>
      <w:marRight w:val="0"/>
      <w:marTop w:val="0"/>
      <w:marBottom w:val="0"/>
      <w:divBdr>
        <w:top w:val="none" w:sz="0" w:space="0" w:color="auto"/>
        <w:left w:val="none" w:sz="0" w:space="0" w:color="auto"/>
        <w:bottom w:val="none" w:sz="0" w:space="0" w:color="auto"/>
        <w:right w:val="none" w:sz="0" w:space="0" w:color="auto"/>
      </w:divBdr>
    </w:div>
    <w:div w:id="1342010461">
      <w:bodyDiv w:val="1"/>
      <w:marLeft w:val="0"/>
      <w:marRight w:val="0"/>
      <w:marTop w:val="0"/>
      <w:marBottom w:val="0"/>
      <w:divBdr>
        <w:top w:val="none" w:sz="0" w:space="0" w:color="auto"/>
        <w:left w:val="none" w:sz="0" w:space="0" w:color="auto"/>
        <w:bottom w:val="none" w:sz="0" w:space="0" w:color="auto"/>
        <w:right w:val="none" w:sz="0" w:space="0" w:color="auto"/>
      </w:divBdr>
    </w:div>
    <w:div w:id="1342127847">
      <w:bodyDiv w:val="1"/>
      <w:marLeft w:val="0"/>
      <w:marRight w:val="0"/>
      <w:marTop w:val="0"/>
      <w:marBottom w:val="0"/>
      <w:divBdr>
        <w:top w:val="none" w:sz="0" w:space="0" w:color="auto"/>
        <w:left w:val="none" w:sz="0" w:space="0" w:color="auto"/>
        <w:bottom w:val="none" w:sz="0" w:space="0" w:color="auto"/>
        <w:right w:val="none" w:sz="0" w:space="0" w:color="auto"/>
      </w:divBdr>
    </w:div>
    <w:div w:id="1342199534">
      <w:bodyDiv w:val="1"/>
      <w:marLeft w:val="0"/>
      <w:marRight w:val="0"/>
      <w:marTop w:val="0"/>
      <w:marBottom w:val="0"/>
      <w:divBdr>
        <w:top w:val="none" w:sz="0" w:space="0" w:color="auto"/>
        <w:left w:val="none" w:sz="0" w:space="0" w:color="auto"/>
        <w:bottom w:val="none" w:sz="0" w:space="0" w:color="auto"/>
        <w:right w:val="none" w:sz="0" w:space="0" w:color="auto"/>
      </w:divBdr>
    </w:div>
    <w:div w:id="1342245642">
      <w:bodyDiv w:val="1"/>
      <w:marLeft w:val="0"/>
      <w:marRight w:val="0"/>
      <w:marTop w:val="0"/>
      <w:marBottom w:val="0"/>
      <w:divBdr>
        <w:top w:val="none" w:sz="0" w:space="0" w:color="auto"/>
        <w:left w:val="none" w:sz="0" w:space="0" w:color="auto"/>
        <w:bottom w:val="none" w:sz="0" w:space="0" w:color="auto"/>
        <w:right w:val="none" w:sz="0" w:space="0" w:color="auto"/>
      </w:divBdr>
    </w:div>
    <w:div w:id="1342246505">
      <w:bodyDiv w:val="1"/>
      <w:marLeft w:val="0"/>
      <w:marRight w:val="0"/>
      <w:marTop w:val="0"/>
      <w:marBottom w:val="0"/>
      <w:divBdr>
        <w:top w:val="none" w:sz="0" w:space="0" w:color="auto"/>
        <w:left w:val="none" w:sz="0" w:space="0" w:color="auto"/>
        <w:bottom w:val="none" w:sz="0" w:space="0" w:color="auto"/>
        <w:right w:val="none" w:sz="0" w:space="0" w:color="auto"/>
      </w:divBdr>
    </w:div>
    <w:div w:id="1342274241">
      <w:bodyDiv w:val="1"/>
      <w:marLeft w:val="0"/>
      <w:marRight w:val="0"/>
      <w:marTop w:val="0"/>
      <w:marBottom w:val="0"/>
      <w:divBdr>
        <w:top w:val="none" w:sz="0" w:space="0" w:color="auto"/>
        <w:left w:val="none" w:sz="0" w:space="0" w:color="auto"/>
        <w:bottom w:val="none" w:sz="0" w:space="0" w:color="auto"/>
        <w:right w:val="none" w:sz="0" w:space="0" w:color="auto"/>
      </w:divBdr>
    </w:div>
    <w:div w:id="1342312678">
      <w:bodyDiv w:val="1"/>
      <w:marLeft w:val="0"/>
      <w:marRight w:val="0"/>
      <w:marTop w:val="0"/>
      <w:marBottom w:val="0"/>
      <w:divBdr>
        <w:top w:val="none" w:sz="0" w:space="0" w:color="auto"/>
        <w:left w:val="none" w:sz="0" w:space="0" w:color="auto"/>
        <w:bottom w:val="none" w:sz="0" w:space="0" w:color="auto"/>
        <w:right w:val="none" w:sz="0" w:space="0" w:color="auto"/>
      </w:divBdr>
    </w:div>
    <w:div w:id="1342318682">
      <w:bodyDiv w:val="1"/>
      <w:marLeft w:val="0"/>
      <w:marRight w:val="0"/>
      <w:marTop w:val="0"/>
      <w:marBottom w:val="0"/>
      <w:divBdr>
        <w:top w:val="none" w:sz="0" w:space="0" w:color="auto"/>
        <w:left w:val="none" w:sz="0" w:space="0" w:color="auto"/>
        <w:bottom w:val="none" w:sz="0" w:space="0" w:color="auto"/>
        <w:right w:val="none" w:sz="0" w:space="0" w:color="auto"/>
      </w:divBdr>
    </w:div>
    <w:div w:id="1342388592">
      <w:bodyDiv w:val="1"/>
      <w:marLeft w:val="0"/>
      <w:marRight w:val="0"/>
      <w:marTop w:val="0"/>
      <w:marBottom w:val="0"/>
      <w:divBdr>
        <w:top w:val="none" w:sz="0" w:space="0" w:color="auto"/>
        <w:left w:val="none" w:sz="0" w:space="0" w:color="auto"/>
        <w:bottom w:val="none" w:sz="0" w:space="0" w:color="auto"/>
        <w:right w:val="none" w:sz="0" w:space="0" w:color="auto"/>
      </w:divBdr>
    </w:div>
    <w:div w:id="1342388615">
      <w:bodyDiv w:val="1"/>
      <w:marLeft w:val="0"/>
      <w:marRight w:val="0"/>
      <w:marTop w:val="0"/>
      <w:marBottom w:val="0"/>
      <w:divBdr>
        <w:top w:val="none" w:sz="0" w:space="0" w:color="auto"/>
        <w:left w:val="none" w:sz="0" w:space="0" w:color="auto"/>
        <w:bottom w:val="none" w:sz="0" w:space="0" w:color="auto"/>
        <w:right w:val="none" w:sz="0" w:space="0" w:color="auto"/>
      </w:divBdr>
    </w:div>
    <w:div w:id="1342439511">
      <w:bodyDiv w:val="1"/>
      <w:marLeft w:val="0"/>
      <w:marRight w:val="0"/>
      <w:marTop w:val="0"/>
      <w:marBottom w:val="0"/>
      <w:divBdr>
        <w:top w:val="none" w:sz="0" w:space="0" w:color="auto"/>
        <w:left w:val="none" w:sz="0" w:space="0" w:color="auto"/>
        <w:bottom w:val="none" w:sz="0" w:space="0" w:color="auto"/>
        <w:right w:val="none" w:sz="0" w:space="0" w:color="auto"/>
      </w:divBdr>
    </w:div>
    <w:div w:id="1342506116">
      <w:bodyDiv w:val="1"/>
      <w:marLeft w:val="0"/>
      <w:marRight w:val="0"/>
      <w:marTop w:val="0"/>
      <w:marBottom w:val="0"/>
      <w:divBdr>
        <w:top w:val="none" w:sz="0" w:space="0" w:color="auto"/>
        <w:left w:val="none" w:sz="0" w:space="0" w:color="auto"/>
        <w:bottom w:val="none" w:sz="0" w:space="0" w:color="auto"/>
        <w:right w:val="none" w:sz="0" w:space="0" w:color="auto"/>
      </w:divBdr>
    </w:div>
    <w:div w:id="1342507219">
      <w:bodyDiv w:val="1"/>
      <w:marLeft w:val="0"/>
      <w:marRight w:val="0"/>
      <w:marTop w:val="0"/>
      <w:marBottom w:val="0"/>
      <w:divBdr>
        <w:top w:val="none" w:sz="0" w:space="0" w:color="auto"/>
        <w:left w:val="none" w:sz="0" w:space="0" w:color="auto"/>
        <w:bottom w:val="none" w:sz="0" w:space="0" w:color="auto"/>
        <w:right w:val="none" w:sz="0" w:space="0" w:color="auto"/>
      </w:divBdr>
    </w:div>
    <w:div w:id="1342588876">
      <w:bodyDiv w:val="1"/>
      <w:marLeft w:val="0"/>
      <w:marRight w:val="0"/>
      <w:marTop w:val="0"/>
      <w:marBottom w:val="0"/>
      <w:divBdr>
        <w:top w:val="none" w:sz="0" w:space="0" w:color="auto"/>
        <w:left w:val="none" w:sz="0" w:space="0" w:color="auto"/>
        <w:bottom w:val="none" w:sz="0" w:space="0" w:color="auto"/>
        <w:right w:val="none" w:sz="0" w:space="0" w:color="auto"/>
      </w:divBdr>
    </w:div>
    <w:div w:id="1342704241">
      <w:bodyDiv w:val="1"/>
      <w:marLeft w:val="0"/>
      <w:marRight w:val="0"/>
      <w:marTop w:val="0"/>
      <w:marBottom w:val="0"/>
      <w:divBdr>
        <w:top w:val="none" w:sz="0" w:space="0" w:color="auto"/>
        <w:left w:val="none" w:sz="0" w:space="0" w:color="auto"/>
        <w:bottom w:val="none" w:sz="0" w:space="0" w:color="auto"/>
        <w:right w:val="none" w:sz="0" w:space="0" w:color="auto"/>
      </w:divBdr>
    </w:div>
    <w:div w:id="1342777964">
      <w:bodyDiv w:val="1"/>
      <w:marLeft w:val="0"/>
      <w:marRight w:val="0"/>
      <w:marTop w:val="0"/>
      <w:marBottom w:val="0"/>
      <w:divBdr>
        <w:top w:val="none" w:sz="0" w:space="0" w:color="auto"/>
        <w:left w:val="none" w:sz="0" w:space="0" w:color="auto"/>
        <w:bottom w:val="none" w:sz="0" w:space="0" w:color="auto"/>
        <w:right w:val="none" w:sz="0" w:space="0" w:color="auto"/>
      </w:divBdr>
    </w:div>
    <w:div w:id="1342780011">
      <w:bodyDiv w:val="1"/>
      <w:marLeft w:val="0"/>
      <w:marRight w:val="0"/>
      <w:marTop w:val="0"/>
      <w:marBottom w:val="0"/>
      <w:divBdr>
        <w:top w:val="none" w:sz="0" w:space="0" w:color="auto"/>
        <w:left w:val="none" w:sz="0" w:space="0" w:color="auto"/>
        <w:bottom w:val="none" w:sz="0" w:space="0" w:color="auto"/>
        <w:right w:val="none" w:sz="0" w:space="0" w:color="auto"/>
      </w:divBdr>
    </w:div>
    <w:div w:id="1342927780">
      <w:bodyDiv w:val="1"/>
      <w:marLeft w:val="0"/>
      <w:marRight w:val="0"/>
      <w:marTop w:val="0"/>
      <w:marBottom w:val="0"/>
      <w:divBdr>
        <w:top w:val="none" w:sz="0" w:space="0" w:color="auto"/>
        <w:left w:val="none" w:sz="0" w:space="0" w:color="auto"/>
        <w:bottom w:val="none" w:sz="0" w:space="0" w:color="auto"/>
        <w:right w:val="none" w:sz="0" w:space="0" w:color="auto"/>
      </w:divBdr>
    </w:div>
    <w:div w:id="1342967970">
      <w:bodyDiv w:val="1"/>
      <w:marLeft w:val="0"/>
      <w:marRight w:val="0"/>
      <w:marTop w:val="0"/>
      <w:marBottom w:val="0"/>
      <w:divBdr>
        <w:top w:val="none" w:sz="0" w:space="0" w:color="auto"/>
        <w:left w:val="none" w:sz="0" w:space="0" w:color="auto"/>
        <w:bottom w:val="none" w:sz="0" w:space="0" w:color="auto"/>
        <w:right w:val="none" w:sz="0" w:space="0" w:color="auto"/>
      </w:divBdr>
    </w:div>
    <w:div w:id="1343244271">
      <w:bodyDiv w:val="1"/>
      <w:marLeft w:val="0"/>
      <w:marRight w:val="0"/>
      <w:marTop w:val="0"/>
      <w:marBottom w:val="0"/>
      <w:divBdr>
        <w:top w:val="none" w:sz="0" w:space="0" w:color="auto"/>
        <w:left w:val="none" w:sz="0" w:space="0" w:color="auto"/>
        <w:bottom w:val="none" w:sz="0" w:space="0" w:color="auto"/>
        <w:right w:val="none" w:sz="0" w:space="0" w:color="auto"/>
      </w:divBdr>
    </w:div>
    <w:div w:id="1343318508">
      <w:bodyDiv w:val="1"/>
      <w:marLeft w:val="0"/>
      <w:marRight w:val="0"/>
      <w:marTop w:val="0"/>
      <w:marBottom w:val="0"/>
      <w:divBdr>
        <w:top w:val="none" w:sz="0" w:space="0" w:color="auto"/>
        <w:left w:val="none" w:sz="0" w:space="0" w:color="auto"/>
        <w:bottom w:val="none" w:sz="0" w:space="0" w:color="auto"/>
        <w:right w:val="none" w:sz="0" w:space="0" w:color="auto"/>
      </w:divBdr>
    </w:div>
    <w:div w:id="1343320862">
      <w:bodyDiv w:val="1"/>
      <w:marLeft w:val="0"/>
      <w:marRight w:val="0"/>
      <w:marTop w:val="0"/>
      <w:marBottom w:val="0"/>
      <w:divBdr>
        <w:top w:val="none" w:sz="0" w:space="0" w:color="auto"/>
        <w:left w:val="none" w:sz="0" w:space="0" w:color="auto"/>
        <w:bottom w:val="none" w:sz="0" w:space="0" w:color="auto"/>
        <w:right w:val="none" w:sz="0" w:space="0" w:color="auto"/>
      </w:divBdr>
    </w:div>
    <w:div w:id="1343358842">
      <w:bodyDiv w:val="1"/>
      <w:marLeft w:val="0"/>
      <w:marRight w:val="0"/>
      <w:marTop w:val="0"/>
      <w:marBottom w:val="0"/>
      <w:divBdr>
        <w:top w:val="none" w:sz="0" w:space="0" w:color="auto"/>
        <w:left w:val="none" w:sz="0" w:space="0" w:color="auto"/>
        <w:bottom w:val="none" w:sz="0" w:space="0" w:color="auto"/>
        <w:right w:val="none" w:sz="0" w:space="0" w:color="auto"/>
      </w:divBdr>
    </w:div>
    <w:div w:id="1343359678">
      <w:bodyDiv w:val="1"/>
      <w:marLeft w:val="0"/>
      <w:marRight w:val="0"/>
      <w:marTop w:val="0"/>
      <w:marBottom w:val="0"/>
      <w:divBdr>
        <w:top w:val="none" w:sz="0" w:space="0" w:color="auto"/>
        <w:left w:val="none" w:sz="0" w:space="0" w:color="auto"/>
        <w:bottom w:val="none" w:sz="0" w:space="0" w:color="auto"/>
        <w:right w:val="none" w:sz="0" w:space="0" w:color="auto"/>
      </w:divBdr>
    </w:div>
    <w:div w:id="1343362933">
      <w:bodyDiv w:val="1"/>
      <w:marLeft w:val="0"/>
      <w:marRight w:val="0"/>
      <w:marTop w:val="0"/>
      <w:marBottom w:val="0"/>
      <w:divBdr>
        <w:top w:val="none" w:sz="0" w:space="0" w:color="auto"/>
        <w:left w:val="none" w:sz="0" w:space="0" w:color="auto"/>
        <w:bottom w:val="none" w:sz="0" w:space="0" w:color="auto"/>
        <w:right w:val="none" w:sz="0" w:space="0" w:color="auto"/>
      </w:divBdr>
    </w:div>
    <w:div w:id="1343430046">
      <w:bodyDiv w:val="1"/>
      <w:marLeft w:val="0"/>
      <w:marRight w:val="0"/>
      <w:marTop w:val="0"/>
      <w:marBottom w:val="0"/>
      <w:divBdr>
        <w:top w:val="none" w:sz="0" w:space="0" w:color="auto"/>
        <w:left w:val="none" w:sz="0" w:space="0" w:color="auto"/>
        <w:bottom w:val="none" w:sz="0" w:space="0" w:color="auto"/>
        <w:right w:val="none" w:sz="0" w:space="0" w:color="auto"/>
      </w:divBdr>
    </w:div>
    <w:div w:id="1343505450">
      <w:bodyDiv w:val="1"/>
      <w:marLeft w:val="0"/>
      <w:marRight w:val="0"/>
      <w:marTop w:val="0"/>
      <w:marBottom w:val="0"/>
      <w:divBdr>
        <w:top w:val="none" w:sz="0" w:space="0" w:color="auto"/>
        <w:left w:val="none" w:sz="0" w:space="0" w:color="auto"/>
        <w:bottom w:val="none" w:sz="0" w:space="0" w:color="auto"/>
        <w:right w:val="none" w:sz="0" w:space="0" w:color="auto"/>
      </w:divBdr>
    </w:div>
    <w:div w:id="1343554707">
      <w:bodyDiv w:val="1"/>
      <w:marLeft w:val="0"/>
      <w:marRight w:val="0"/>
      <w:marTop w:val="0"/>
      <w:marBottom w:val="0"/>
      <w:divBdr>
        <w:top w:val="none" w:sz="0" w:space="0" w:color="auto"/>
        <w:left w:val="none" w:sz="0" w:space="0" w:color="auto"/>
        <w:bottom w:val="none" w:sz="0" w:space="0" w:color="auto"/>
        <w:right w:val="none" w:sz="0" w:space="0" w:color="auto"/>
      </w:divBdr>
    </w:div>
    <w:div w:id="1343706212">
      <w:bodyDiv w:val="1"/>
      <w:marLeft w:val="0"/>
      <w:marRight w:val="0"/>
      <w:marTop w:val="0"/>
      <w:marBottom w:val="0"/>
      <w:divBdr>
        <w:top w:val="none" w:sz="0" w:space="0" w:color="auto"/>
        <w:left w:val="none" w:sz="0" w:space="0" w:color="auto"/>
        <w:bottom w:val="none" w:sz="0" w:space="0" w:color="auto"/>
        <w:right w:val="none" w:sz="0" w:space="0" w:color="auto"/>
      </w:divBdr>
    </w:div>
    <w:div w:id="1343774739">
      <w:bodyDiv w:val="1"/>
      <w:marLeft w:val="0"/>
      <w:marRight w:val="0"/>
      <w:marTop w:val="0"/>
      <w:marBottom w:val="0"/>
      <w:divBdr>
        <w:top w:val="none" w:sz="0" w:space="0" w:color="auto"/>
        <w:left w:val="none" w:sz="0" w:space="0" w:color="auto"/>
        <w:bottom w:val="none" w:sz="0" w:space="0" w:color="auto"/>
        <w:right w:val="none" w:sz="0" w:space="0" w:color="auto"/>
      </w:divBdr>
    </w:div>
    <w:div w:id="1344016802">
      <w:bodyDiv w:val="1"/>
      <w:marLeft w:val="0"/>
      <w:marRight w:val="0"/>
      <w:marTop w:val="0"/>
      <w:marBottom w:val="0"/>
      <w:divBdr>
        <w:top w:val="none" w:sz="0" w:space="0" w:color="auto"/>
        <w:left w:val="none" w:sz="0" w:space="0" w:color="auto"/>
        <w:bottom w:val="none" w:sz="0" w:space="0" w:color="auto"/>
        <w:right w:val="none" w:sz="0" w:space="0" w:color="auto"/>
      </w:divBdr>
    </w:div>
    <w:div w:id="1344018281">
      <w:bodyDiv w:val="1"/>
      <w:marLeft w:val="0"/>
      <w:marRight w:val="0"/>
      <w:marTop w:val="0"/>
      <w:marBottom w:val="0"/>
      <w:divBdr>
        <w:top w:val="none" w:sz="0" w:space="0" w:color="auto"/>
        <w:left w:val="none" w:sz="0" w:space="0" w:color="auto"/>
        <w:bottom w:val="none" w:sz="0" w:space="0" w:color="auto"/>
        <w:right w:val="none" w:sz="0" w:space="0" w:color="auto"/>
      </w:divBdr>
    </w:div>
    <w:div w:id="1344018702">
      <w:bodyDiv w:val="1"/>
      <w:marLeft w:val="0"/>
      <w:marRight w:val="0"/>
      <w:marTop w:val="0"/>
      <w:marBottom w:val="0"/>
      <w:divBdr>
        <w:top w:val="none" w:sz="0" w:space="0" w:color="auto"/>
        <w:left w:val="none" w:sz="0" w:space="0" w:color="auto"/>
        <w:bottom w:val="none" w:sz="0" w:space="0" w:color="auto"/>
        <w:right w:val="none" w:sz="0" w:space="0" w:color="auto"/>
      </w:divBdr>
    </w:div>
    <w:div w:id="1344166033">
      <w:bodyDiv w:val="1"/>
      <w:marLeft w:val="0"/>
      <w:marRight w:val="0"/>
      <w:marTop w:val="0"/>
      <w:marBottom w:val="0"/>
      <w:divBdr>
        <w:top w:val="none" w:sz="0" w:space="0" w:color="auto"/>
        <w:left w:val="none" w:sz="0" w:space="0" w:color="auto"/>
        <w:bottom w:val="none" w:sz="0" w:space="0" w:color="auto"/>
        <w:right w:val="none" w:sz="0" w:space="0" w:color="auto"/>
      </w:divBdr>
    </w:div>
    <w:div w:id="1344670317">
      <w:bodyDiv w:val="1"/>
      <w:marLeft w:val="0"/>
      <w:marRight w:val="0"/>
      <w:marTop w:val="0"/>
      <w:marBottom w:val="0"/>
      <w:divBdr>
        <w:top w:val="none" w:sz="0" w:space="0" w:color="auto"/>
        <w:left w:val="none" w:sz="0" w:space="0" w:color="auto"/>
        <w:bottom w:val="none" w:sz="0" w:space="0" w:color="auto"/>
        <w:right w:val="none" w:sz="0" w:space="0" w:color="auto"/>
      </w:divBdr>
    </w:div>
    <w:div w:id="1344744263">
      <w:bodyDiv w:val="1"/>
      <w:marLeft w:val="0"/>
      <w:marRight w:val="0"/>
      <w:marTop w:val="0"/>
      <w:marBottom w:val="0"/>
      <w:divBdr>
        <w:top w:val="none" w:sz="0" w:space="0" w:color="auto"/>
        <w:left w:val="none" w:sz="0" w:space="0" w:color="auto"/>
        <w:bottom w:val="none" w:sz="0" w:space="0" w:color="auto"/>
        <w:right w:val="none" w:sz="0" w:space="0" w:color="auto"/>
      </w:divBdr>
    </w:div>
    <w:div w:id="1344747461">
      <w:bodyDiv w:val="1"/>
      <w:marLeft w:val="0"/>
      <w:marRight w:val="0"/>
      <w:marTop w:val="0"/>
      <w:marBottom w:val="0"/>
      <w:divBdr>
        <w:top w:val="none" w:sz="0" w:space="0" w:color="auto"/>
        <w:left w:val="none" w:sz="0" w:space="0" w:color="auto"/>
        <w:bottom w:val="none" w:sz="0" w:space="0" w:color="auto"/>
        <w:right w:val="none" w:sz="0" w:space="0" w:color="auto"/>
      </w:divBdr>
    </w:div>
    <w:div w:id="1344817071">
      <w:bodyDiv w:val="1"/>
      <w:marLeft w:val="0"/>
      <w:marRight w:val="0"/>
      <w:marTop w:val="0"/>
      <w:marBottom w:val="0"/>
      <w:divBdr>
        <w:top w:val="none" w:sz="0" w:space="0" w:color="auto"/>
        <w:left w:val="none" w:sz="0" w:space="0" w:color="auto"/>
        <w:bottom w:val="none" w:sz="0" w:space="0" w:color="auto"/>
        <w:right w:val="none" w:sz="0" w:space="0" w:color="auto"/>
      </w:divBdr>
    </w:div>
    <w:div w:id="1344818036">
      <w:bodyDiv w:val="1"/>
      <w:marLeft w:val="0"/>
      <w:marRight w:val="0"/>
      <w:marTop w:val="0"/>
      <w:marBottom w:val="0"/>
      <w:divBdr>
        <w:top w:val="none" w:sz="0" w:space="0" w:color="auto"/>
        <w:left w:val="none" w:sz="0" w:space="0" w:color="auto"/>
        <w:bottom w:val="none" w:sz="0" w:space="0" w:color="auto"/>
        <w:right w:val="none" w:sz="0" w:space="0" w:color="auto"/>
      </w:divBdr>
    </w:div>
    <w:div w:id="1344941368">
      <w:bodyDiv w:val="1"/>
      <w:marLeft w:val="0"/>
      <w:marRight w:val="0"/>
      <w:marTop w:val="0"/>
      <w:marBottom w:val="0"/>
      <w:divBdr>
        <w:top w:val="none" w:sz="0" w:space="0" w:color="auto"/>
        <w:left w:val="none" w:sz="0" w:space="0" w:color="auto"/>
        <w:bottom w:val="none" w:sz="0" w:space="0" w:color="auto"/>
        <w:right w:val="none" w:sz="0" w:space="0" w:color="auto"/>
      </w:divBdr>
    </w:div>
    <w:div w:id="1345008840">
      <w:bodyDiv w:val="1"/>
      <w:marLeft w:val="0"/>
      <w:marRight w:val="0"/>
      <w:marTop w:val="0"/>
      <w:marBottom w:val="0"/>
      <w:divBdr>
        <w:top w:val="none" w:sz="0" w:space="0" w:color="auto"/>
        <w:left w:val="none" w:sz="0" w:space="0" w:color="auto"/>
        <w:bottom w:val="none" w:sz="0" w:space="0" w:color="auto"/>
        <w:right w:val="none" w:sz="0" w:space="0" w:color="auto"/>
      </w:divBdr>
    </w:div>
    <w:div w:id="1345014493">
      <w:bodyDiv w:val="1"/>
      <w:marLeft w:val="0"/>
      <w:marRight w:val="0"/>
      <w:marTop w:val="0"/>
      <w:marBottom w:val="0"/>
      <w:divBdr>
        <w:top w:val="none" w:sz="0" w:space="0" w:color="auto"/>
        <w:left w:val="none" w:sz="0" w:space="0" w:color="auto"/>
        <w:bottom w:val="none" w:sz="0" w:space="0" w:color="auto"/>
        <w:right w:val="none" w:sz="0" w:space="0" w:color="auto"/>
      </w:divBdr>
    </w:div>
    <w:div w:id="1345093437">
      <w:bodyDiv w:val="1"/>
      <w:marLeft w:val="0"/>
      <w:marRight w:val="0"/>
      <w:marTop w:val="0"/>
      <w:marBottom w:val="0"/>
      <w:divBdr>
        <w:top w:val="none" w:sz="0" w:space="0" w:color="auto"/>
        <w:left w:val="none" w:sz="0" w:space="0" w:color="auto"/>
        <w:bottom w:val="none" w:sz="0" w:space="0" w:color="auto"/>
        <w:right w:val="none" w:sz="0" w:space="0" w:color="auto"/>
      </w:divBdr>
    </w:div>
    <w:div w:id="1345132843">
      <w:bodyDiv w:val="1"/>
      <w:marLeft w:val="0"/>
      <w:marRight w:val="0"/>
      <w:marTop w:val="0"/>
      <w:marBottom w:val="0"/>
      <w:divBdr>
        <w:top w:val="none" w:sz="0" w:space="0" w:color="auto"/>
        <w:left w:val="none" w:sz="0" w:space="0" w:color="auto"/>
        <w:bottom w:val="none" w:sz="0" w:space="0" w:color="auto"/>
        <w:right w:val="none" w:sz="0" w:space="0" w:color="auto"/>
      </w:divBdr>
    </w:div>
    <w:div w:id="1345202309">
      <w:bodyDiv w:val="1"/>
      <w:marLeft w:val="0"/>
      <w:marRight w:val="0"/>
      <w:marTop w:val="0"/>
      <w:marBottom w:val="0"/>
      <w:divBdr>
        <w:top w:val="none" w:sz="0" w:space="0" w:color="auto"/>
        <w:left w:val="none" w:sz="0" w:space="0" w:color="auto"/>
        <w:bottom w:val="none" w:sz="0" w:space="0" w:color="auto"/>
        <w:right w:val="none" w:sz="0" w:space="0" w:color="auto"/>
      </w:divBdr>
    </w:div>
    <w:div w:id="1345206588">
      <w:bodyDiv w:val="1"/>
      <w:marLeft w:val="0"/>
      <w:marRight w:val="0"/>
      <w:marTop w:val="0"/>
      <w:marBottom w:val="0"/>
      <w:divBdr>
        <w:top w:val="none" w:sz="0" w:space="0" w:color="auto"/>
        <w:left w:val="none" w:sz="0" w:space="0" w:color="auto"/>
        <w:bottom w:val="none" w:sz="0" w:space="0" w:color="auto"/>
        <w:right w:val="none" w:sz="0" w:space="0" w:color="auto"/>
      </w:divBdr>
    </w:div>
    <w:div w:id="1345211496">
      <w:bodyDiv w:val="1"/>
      <w:marLeft w:val="0"/>
      <w:marRight w:val="0"/>
      <w:marTop w:val="0"/>
      <w:marBottom w:val="0"/>
      <w:divBdr>
        <w:top w:val="none" w:sz="0" w:space="0" w:color="auto"/>
        <w:left w:val="none" w:sz="0" w:space="0" w:color="auto"/>
        <w:bottom w:val="none" w:sz="0" w:space="0" w:color="auto"/>
        <w:right w:val="none" w:sz="0" w:space="0" w:color="auto"/>
      </w:divBdr>
    </w:div>
    <w:div w:id="1345281191">
      <w:bodyDiv w:val="1"/>
      <w:marLeft w:val="0"/>
      <w:marRight w:val="0"/>
      <w:marTop w:val="0"/>
      <w:marBottom w:val="0"/>
      <w:divBdr>
        <w:top w:val="none" w:sz="0" w:space="0" w:color="auto"/>
        <w:left w:val="none" w:sz="0" w:space="0" w:color="auto"/>
        <w:bottom w:val="none" w:sz="0" w:space="0" w:color="auto"/>
        <w:right w:val="none" w:sz="0" w:space="0" w:color="auto"/>
      </w:divBdr>
    </w:div>
    <w:div w:id="1345282340">
      <w:bodyDiv w:val="1"/>
      <w:marLeft w:val="0"/>
      <w:marRight w:val="0"/>
      <w:marTop w:val="0"/>
      <w:marBottom w:val="0"/>
      <w:divBdr>
        <w:top w:val="none" w:sz="0" w:space="0" w:color="auto"/>
        <w:left w:val="none" w:sz="0" w:space="0" w:color="auto"/>
        <w:bottom w:val="none" w:sz="0" w:space="0" w:color="auto"/>
        <w:right w:val="none" w:sz="0" w:space="0" w:color="auto"/>
      </w:divBdr>
    </w:div>
    <w:div w:id="1345282490">
      <w:bodyDiv w:val="1"/>
      <w:marLeft w:val="0"/>
      <w:marRight w:val="0"/>
      <w:marTop w:val="0"/>
      <w:marBottom w:val="0"/>
      <w:divBdr>
        <w:top w:val="none" w:sz="0" w:space="0" w:color="auto"/>
        <w:left w:val="none" w:sz="0" w:space="0" w:color="auto"/>
        <w:bottom w:val="none" w:sz="0" w:space="0" w:color="auto"/>
        <w:right w:val="none" w:sz="0" w:space="0" w:color="auto"/>
      </w:divBdr>
    </w:div>
    <w:div w:id="1345323177">
      <w:bodyDiv w:val="1"/>
      <w:marLeft w:val="0"/>
      <w:marRight w:val="0"/>
      <w:marTop w:val="0"/>
      <w:marBottom w:val="0"/>
      <w:divBdr>
        <w:top w:val="none" w:sz="0" w:space="0" w:color="auto"/>
        <w:left w:val="none" w:sz="0" w:space="0" w:color="auto"/>
        <w:bottom w:val="none" w:sz="0" w:space="0" w:color="auto"/>
        <w:right w:val="none" w:sz="0" w:space="0" w:color="auto"/>
      </w:divBdr>
    </w:div>
    <w:div w:id="1345325410">
      <w:bodyDiv w:val="1"/>
      <w:marLeft w:val="0"/>
      <w:marRight w:val="0"/>
      <w:marTop w:val="0"/>
      <w:marBottom w:val="0"/>
      <w:divBdr>
        <w:top w:val="none" w:sz="0" w:space="0" w:color="auto"/>
        <w:left w:val="none" w:sz="0" w:space="0" w:color="auto"/>
        <w:bottom w:val="none" w:sz="0" w:space="0" w:color="auto"/>
        <w:right w:val="none" w:sz="0" w:space="0" w:color="auto"/>
      </w:divBdr>
    </w:div>
    <w:div w:id="1345395532">
      <w:bodyDiv w:val="1"/>
      <w:marLeft w:val="0"/>
      <w:marRight w:val="0"/>
      <w:marTop w:val="0"/>
      <w:marBottom w:val="0"/>
      <w:divBdr>
        <w:top w:val="none" w:sz="0" w:space="0" w:color="auto"/>
        <w:left w:val="none" w:sz="0" w:space="0" w:color="auto"/>
        <w:bottom w:val="none" w:sz="0" w:space="0" w:color="auto"/>
        <w:right w:val="none" w:sz="0" w:space="0" w:color="auto"/>
      </w:divBdr>
    </w:div>
    <w:div w:id="1345399616">
      <w:bodyDiv w:val="1"/>
      <w:marLeft w:val="0"/>
      <w:marRight w:val="0"/>
      <w:marTop w:val="0"/>
      <w:marBottom w:val="0"/>
      <w:divBdr>
        <w:top w:val="none" w:sz="0" w:space="0" w:color="auto"/>
        <w:left w:val="none" w:sz="0" w:space="0" w:color="auto"/>
        <w:bottom w:val="none" w:sz="0" w:space="0" w:color="auto"/>
        <w:right w:val="none" w:sz="0" w:space="0" w:color="auto"/>
      </w:divBdr>
    </w:div>
    <w:div w:id="1345520505">
      <w:bodyDiv w:val="1"/>
      <w:marLeft w:val="0"/>
      <w:marRight w:val="0"/>
      <w:marTop w:val="0"/>
      <w:marBottom w:val="0"/>
      <w:divBdr>
        <w:top w:val="none" w:sz="0" w:space="0" w:color="auto"/>
        <w:left w:val="none" w:sz="0" w:space="0" w:color="auto"/>
        <w:bottom w:val="none" w:sz="0" w:space="0" w:color="auto"/>
        <w:right w:val="none" w:sz="0" w:space="0" w:color="auto"/>
      </w:divBdr>
    </w:div>
    <w:div w:id="1345522805">
      <w:bodyDiv w:val="1"/>
      <w:marLeft w:val="0"/>
      <w:marRight w:val="0"/>
      <w:marTop w:val="0"/>
      <w:marBottom w:val="0"/>
      <w:divBdr>
        <w:top w:val="none" w:sz="0" w:space="0" w:color="auto"/>
        <w:left w:val="none" w:sz="0" w:space="0" w:color="auto"/>
        <w:bottom w:val="none" w:sz="0" w:space="0" w:color="auto"/>
        <w:right w:val="none" w:sz="0" w:space="0" w:color="auto"/>
      </w:divBdr>
    </w:div>
    <w:div w:id="1345523179">
      <w:bodyDiv w:val="1"/>
      <w:marLeft w:val="0"/>
      <w:marRight w:val="0"/>
      <w:marTop w:val="0"/>
      <w:marBottom w:val="0"/>
      <w:divBdr>
        <w:top w:val="none" w:sz="0" w:space="0" w:color="auto"/>
        <w:left w:val="none" w:sz="0" w:space="0" w:color="auto"/>
        <w:bottom w:val="none" w:sz="0" w:space="0" w:color="auto"/>
        <w:right w:val="none" w:sz="0" w:space="0" w:color="auto"/>
      </w:divBdr>
    </w:div>
    <w:div w:id="1345592621">
      <w:bodyDiv w:val="1"/>
      <w:marLeft w:val="0"/>
      <w:marRight w:val="0"/>
      <w:marTop w:val="0"/>
      <w:marBottom w:val="0"/>
      <w:divBdr>
        <w:top w:val="none" w:sz="0" w:space="0" w:color="auto"/>
        <w:left w:val="none" w:sz="0" w:space="0" w:color="auto"/>
        <w:bottom w:val="none" w:sz="0" w:space="0" w:color="auto"/>
        <w:right w:val="none" w:sz="0" w:space="0" w:color="auto"/>
      </w:divBdr>
    </w:div>
    <w:div w:id="1345594721">
      <w:bodyDiv w:val="1"/>
      <w:marLeft w:val="0"/>
      <w:marRight w:val="0"/>
      <w:marTop w:val="0"/>
      <w:marBottom w:val="0"/>
      <w:divBdr>
        <w:top w:val="none" w:sz="0" w:space="0" w:color="auto"/>
        <w:left w:val="none" w:sz="0" w:space="0" w:color="auto"/>
        <w:bottom w:val="none" w:sz="0" w:space="0" w:color="auto"/>
        <w:right w:val="none" w:sz="0" w:space="0" w:color="auto"/>
      </w:divBdr>
    </w:div>
    <w:div w:id="1345673259">
      <w:bodyDiv w:val="1"/>
      <w:marLeft w:val="0"/>
      <w:marRight w:val="0"/>
      <w:marTop w:val="0"/>
      <w:marBottom w:val="0"/>
      <w:divBdr>
        <w:top w:val="none" w:sz="0" w:space="0" w:color="auto"/>
        <w:left w:val="none" w:sz="0" w:space="0" w:color="auto"/>
        <w:bottom w:val="none" w:sz="0" w:space="0" w:color="auto"/>
        <w:right w:val="none" w:sz="0" w:space="0" w:color="auto"/>
      </w:divBdr>
    </w:div>
    <w:div w:id="1345743575">
      <w:bodyDiv w:val="1"/>
      <w:marLeft w:val="0"/>
      <w:marRight w:val="0"/>
      <w:marTop w:val="0"/>
      <w:marBottom w:val="0"/>
      <w:divBdr>
        <w:top w:val="none" w:sz="0" w:space="0" w:color="auto"/>
        <w:left w:val="none" w:sz="0" w:space="0" w:color="auto"/>
        <w:bottom w:val="none" w:sz="0" w:space="0" w:color="auto"/>
        <w:right w:val="none" w:sz="0" w:space="0" w:color="auto"/>
      </w:divBdr>
    </w:div>
    <w:div w:id="1345858627">
      <w:bodyDiv w:val="1"/>
      <w:marLeft w:val="0"/>
      <w:marRight w:val="0"/>
      <w:marTop w:val="0"/>
      <w:marBottom w:val="0"/>
      <w:divBdr>
        <w:top w:val="none" w:sz="0" w:space="0" w:color="auto"/>
        <w:left w:val="none" w:sz="0" w:space="0" w:color="auto"/>
        <w:bottom w:val="none" w:sz="0" w:space="0" w:color="auto"/>
        <w:right w:val="none" w:sz="0" w:space="0" w:color="auto"/>
      </w:divBdr>
    </w:div>
    <w:div w:id="1345859843">
      <w:bodyDiv w:val="1"/>
      <w:marLeft w:val="0"/>
      <w:marRight w:val="0"/>
      <w:marTop w:val="0"/>
      <w:marBottom w:val="0"/>
      <w:divBdr>
        <w:top w:val="none" w:sz="0" w:space="0" w:color="auto"/>
        <w:left w:val="none" w:sz="0" w:space="0" w:color="auto"/>
        <w:bottom w:val="none" w:sz="0" w:space="0" w:color="auto"/>
        <w:right w:val="none" w:sz="0" w:space="0" w:color="auto"/>
      </w:divBdr>
    </w:div>
    <w:div w:id="1345935495">
      <w:bodyDiv w:val="1"/>
      <w:marLeft w:val="0"/>
      <w:marRight w:val="0"/>
      <w:marTop w:val="0"/>
      <w:marBottom w:val="0"/>
      <w:divBdr>
        <w:top w:val="none" w:sz="0" w:space="0" w:color="auto"/>
        <w:left w:val="none" w:sz="0" w:space="0" w:color="auto"/>
        <w:bottom w:val="none" w:sz="0" w:space="0" w:color="auto"/>
        <w:right w:val="none" w:sz="0" w:space="0" w:color="auto"/>
      </w:divBdr>
    </w:div>
    <w:div w:id="1345935654">
      <w:bodyDiv w:val="1"/>
      <w:marLeft w:val="0"/>
      <w:marRight w:val="0"/>
      <w:marTop w:val="0"/>
      <w:marBottom w:val="0"/>
      <w:divBdr>
        <w:top w:val="none" w:sz="0" w:space="0" w:color="auto"/>
        <w:left w:val="none" w:sz="0" w:space="0" w:color="auto"/>
        <w:bottom w:val="none" w:sz="0" w:space="0" w:color="auto"/>
        <w:right w:val="none" w:sz="0" w:space="0" w:color="auto"/>
      </w:divBdr>
    </w:div>
    <w:div w:id="1345938350">
      <w:bodyDiv w:val="1"/>
      <w:marLeft w:val="0"/>
      <w:marRight w:val="0"/>
      <w:marTop w:val="0"/>
      <w:marBottom w:val="0"/>
      <w:divBdr>
        <w:top w:val="none" w:sz="0" w:space="0" w:color="auto"/>
        <w:left w:val="none" w:sz="0" w:space="0" w:color="auto"/>
        <w:bottom w:val="none" w:sz="0" w:space="0" w:color="auto"/>
        <w:right w:val="none" w:sz="0" w:space="0" w:color="auto"/>
      </w:divBdr>
    </w:div>
    <w:div w:id="1346249238">
      <w:bodyDiv w:val="1"/>
      <w:marLeft w:val="0"/>
      <w:marRight w:val="0"/>
      <w:marTop w:val="0"/>
      <w:marBottom w:val="0"/>
      <w:divBdr>
        <w:top w:val="none" w:sz="0" w:space="0" w:color="auto"/>
        <w:left w:val="none" w:sz="0" w:space="0" w:color="auto"/>
        <w:bottom w:val="none" w:sz="0" w:space="0" w:color="auto"/>
        <w:right w:val="none" w:sz="0" w:space="0" w:color="auto"/>
      </w:divBdr>
    </w:div>
    <w:div w:id="1346327319">
      <w:bodyDiv w:val="1"/>
      <w:marLeft w:val="0"/>
      <w:marRight w:val="0"/>
      <w:marTop w:val="0"/>
      <w:marBottom w:val="0"/>
      <w:divBdr>
        <w:top w:val="none" w:sz="0" w:space="0" w:color="auto"/>
        <w:left w:val="none" w:sz="0" w:space="0" w:color="auto"/>
        <w:bottom w:val="none" w:sz="0" w:space="0" w:color="auto"/>
        <w:right w:val="none" w:sz="0" w:space="0" w:color="auto"/>
      </w:divBdr>
    </w:div>
    <w:div w:id="1346395163">
      <w:bodyDiv w:val="1"/>
      <w:marLeft w:val="0"/>
      <w:marRight w:val="0"/>
      <w:marTop w:val="0"/>
      <w:marBottom w:val="0"/>
      <w:divBdr>
        <w:top w:val="none" w:sz="0" w:space="0" w:color="auto"/>
        <w:left w:val="none" w:sz="0" w:space="0" w:color="auto"/>
        <w:bottom w:val="none" w:sz="0" w:space="0" w:color="auto"/>
        <w:right w:val="none" w:sz="0" w:space="0" w:color="auto"/>
      </w:divBdr>
    </w:div>
    <w:div w:id="1346443882">
      <w:bodyDiv w:val="1"/>
      <w:marLeft w:val="0"/>
      <w:marRight w:val="0"/>
      <w:marTop w:val="0"/>
      <w:marBottom w:val="0"/>
      <w:divBdr>
        <w:top w:val="none" w:sz="0" w:space="0" w:color="auto"/>
        <w:left w:val="none" w:sz="0" w:space="0" w:color="auto"/>
        <w:bottom w:val="none" w:sz="0" w:space="0" w:color="auto"/>
        <w:right w:val="none" w:sz="0" w:space="0" w:color="auto"/>
      </w:divBdr>
    </w:div>
    <w:div w:id="1346446254">
      <w:bodyDiv w:val="1"/>
      <w:marLeft w:val="0"/>
      <w:marRight w:val="0"/>
      <w:marTop w:val="0"/>
      <w:marBottom w:val="0"/>
      <w:divBdr>
        <w:top w:val="none" w:sz="0" w:space="0" w:color="auto"/>
        <w:left w:val="none" w:sz="0" w:space="0" w:color="auto"/>
        <w:bottom w:val="none" w:sz="0" w:space="0" w:color="auto"/>
        <w:right w:val="none" w:sz="0" w:space="0" w:color="auto"/>
      </w:divBdr>
    </w:div>
    <w:div w:id="1346514627">
      <w:bodyDiv w:val="1"/>
      <w:marLeft w:val="0"/>
      <w:marRight w:val="0"/>
      <w:marTop w:val="0"/>
      <w:marBottom w:val="0"/>
      <w:divBdr>
        <w:top w:val="none" w:sz="0" w:space="0" w:color="auto"/>
        <w:left w:val="none" w:sz="0" w:space="0" w:color="auto"/>
        <w:bottom w:val="none" w:sz="0" w:space="0" w:color="auto"/>
        <w:right w:val="none" w:sz="0" w:space="0" w:color="auto"/>
      </w:divBdr>
    </w:div>
    <w:div w:id="1346517308">
      <w:bodyDiv w:val="1"/>
      <w:marLeft w:val="0"/>
      <w:marRight w:val="0"/>
      <w:marTop w:val="0"/>
      <w:marBottom w:val="0"/>
      <w:divBdr>
        <w:top w:val="none" w:sz="0" w:space="0" w:color="auto"/>
        <w:left w:val="none" w:sz="0" w:space="0" w:color="auto"/>
        <w:bottom w:val="none" w:sz="0" w:space="0" w:color="auto"/>
        <w:right w:val="none" w:sz="0" w:space="0" w:color="auto"/>
      </w:divBdr>
    </w:div>
    <w:div w:id="1346589502">
      <w:bodyDiv w:val="1"/>
      <w:marLeft w:val="0"/>
      <w:marRight w:val="0"/>
      <w:marTop w:val="0"/>
      <w:marBottom w:val="0"/>
      <w:divBdr>
        <w:top w:val="none" w:sz="0" w:space="0" w:color="auto"/>
        <w:left w:val="none" w:sz="0" w:space="0" w:color="auto"/>
        <w:bottom w:val="none" w:sz="0" w:space="0" w:color="auto"/>
        <w:right w:val="none" w:sz="0" w:space="0" w:color="auto"/>
      </w:divBdr>
    </w:div>
    <w:div w:id="1346592342">
      <w:bodyDiv w:val="1"/>
      <w:marLeft w:val="0"/>
      <w:marRight w:val="0"/>
      <w:marTop w:val="0"/>
      <w:marBottom w:val="0"/>
      <w:divBdr>
        <w:top w:val="none" w:sz="0" w:space="0" w:color="auto"/>
        <w:left w:val="none" w:sz="0" w:space="0" w:color="auto"/>
        <w:bottom w:val="none" w:sz="0" w:space="0" w:color="auto"/>
        <w:right w:val="none" w:sz="0" w:space="0" w:color="auto"/>
      </w:divBdr>
    </w:div>
    <w:div w:id="1346595224">
      <w:bodyDiv w:val="1"/>
      <w:marLeft w:val="0"/>
      <w:marRight w:val="0"/>
      <w:marTop w:val="0"/>
      <w:marBottom w:val="0"/>
      <w:divBdr>
        <w:top w:val="none" w:sz="0" w:space="0" w:color="auto"/>
        <w:left w:val="none" w:sz="0" w:space="0" w:color="auto"/>
        <w:bottom w:val="none" w:sz="0" w:space="0" w:color="auto"/>
        <w:right w:val="none" w:sz="0" w:space="0" w:color="auto"/>
      </w:divBdr>
    </w:div>
    <w:div w:id="1346596624">
      <w:bodyDiv w:val="1"/>
      <w:marLeft w:val="0"/>
      <w:marRight w:val="0"/>
      <w:marTop w:val="0"/>
      <w:marBottom w:val="0"/>
      <w:divBdr>
        <w:top w:val="none" w:sz="0" w:space="0" w:color="auto"/>
        <w:left w:val="none" w:sz="0" w:space="0" w:color="auto"/>
        <w:bottom w:val="none" w:sz="0" w:space="0" w:color="auto"/>
        <w:right w:val="none" w:sz="0" w:space="0" w:color="auto"/>
      </w:divBdr>
    </w:div>
    <w:div w:id="1346711259">
      <w:bodyDiv w:val="1"/>
      <w:marLeft w:val="0"/>
      <w:marRight w:val="0"/>
      <w:marTop w:val="0"/>
      <w:marBottom w:val="0"/>
      <w:divBdr>
        <w:top w:val="none" w:sz="0" w:space="0" w:color="auto"/>
        <w:left w:val="none" w:sz="0" w:space="0" w:color="auto"/>
        <w:bottom w:val="none" w:sz="0" w:space="0" w:color="auto"/>
        <w:right w:val="none" w:sz="0" w:space="0" w:color="auto"/>
      </w:divBdr>
    </w:div>
    <w:div w:id="1346713686">
      <w:bodyDiv w:val="1"/>
      <w:marLeft w:val="0"/>
      <w:marRight w:val="0"/>
      <w:marTop w:val="0"/>
      <w:marBottom w:val="0"/>
      <w:divBdr>
        <w:top w:val="none" w:sz="0" w:space="0" w:color="auto"/>
        <w:left w:val="none" w:sz="0" w:space="0" w:color="auto"/>
        <w:bottom w:val="none" w:sz="0" w:space="0" w:color="auto"/>
        <w:right w:val="none" w:sz="0" w:space="0" w:color="auto"/>
      </w:divBdr>
    </w:div>
    <w:div w:id="1346857511">
      <w:bodyDiv w:val="1"/>
      <w:marLeft w:val="0"/>
      <w:marRight w:val="0"/>
      <w:marTop w:val="0"/>
      <w:marBottom w:val="0"/>
      <w:divBdr>
        <w:top w:val="none" w:sz="0" w:space="0" w:color="auto"/>
        <w:left w:val="none" w:sz="0" w:space="0" w:color="auto"/>
        <w:bottom w:val="none" w:sz="0" w:space="0" w:color="auto"/>
        <w:right w:val="none" w:sz="0" w:space="0" w:color="auto"/>
      </w:divBdr>
    </w:div>
    <w:div w:id="1346862875">
      <w:bodyDiv w:val="1"/>
      <w:marLeft w:val="0"/>
      <w:marRight w:val="0"/>
      <w:marTop w:val="0"/>
      <w:marBottom w:val="0"/>
      <w:divBdr>
        <w:top w:val="none" w:sz="0" w:space="0" w:color="auto"/>
        <w:left w:val="none" w:sz="0" w:space="0" w:color="auto"/>
        <w:bottom w:val="none" w:sz="0" w:space="0" w:color="auto"/>
        <w:right w:val="none" w:sz="0" w:space="0" w:color="auto"/>
      </w:divBdr>
    </w:div>
    <w:div w:id="1346899721">
      <w:bodyDiv w:val="1"/>
      <w:marLeft w:val="0"/>
      <w:marRight w:val="0"/>
      <w:marTop w:val="0"/>
      <w:marBottom w:val="0"/>
      <w:divBdr>
        <w:top w:val="none" w:sz="0" w:space="0" w:color="auto"/>
        <w:left w:val="none" w:sz="0" w:space="0" w:color="auto"/>
        <w:bottom w:val="none" w:sz="0" w:space="0" w:color="auto"/>
        <w:right w:val="none" w:sz="0" w:space="0" w:color="auto"/>
      </w:divBdr>
    </w:div>
    <w:div w:id="1346900469">
      <w:bodyDiv w:val="1"/>
      <w:marLeft w:val="0"/>
      <w:marRight w:val="0"/>
      <w:marTop w:val="0"/>
      <w:marBottom w:val="0"/>
      <w:divBdr>
        <w:top w:val="none" w:sz="0" w:space="0" w:color="auto"/>
        <w:left w:val="none" w:sz="0" w:space="0" w:color="auto"/>
        <w:bottom w:val="none" w:sz="0" w:space="0" w:color="auto"/>
        <w:right w:val="none" w:sz="0" w:space="0" w:color="auto"/>
      </w:divBdr>
    </w:div>
    <w:div w:id="1346906820">
      <w:bodyDiv w:val="1"/>
      <w:marLeft w:val="0"/>
      <w:marRight w:val="0"/>
      <w:marTop w:val="0"/>
      <w:marBottom w:val="0"/>
      <w:divBdr>
        <w:top w:val="none" w:sz="0" w:space="0" w:color="auto"/>
        <w:left w:val="none" w:sz="0" w:space="0" w:color="auto"/>
        <w:bottom w:val="none" w:sz="0" w:space="0" w:color="auto"/>
        <w:right w:val="none" w:sz="0" w:space="0" w:color="auto"/>
      </w:divBdr>
    </w:div>
    <w:div w:id="1346983446">
      <w:bodyDiv w:val="1"/>
      <w:marLeft w:val="0"/>
      <w:marRight w:val="0"/>
      <w:marTop w:val="0"/>
      <w:marBottom w:val="0"/>
      <w:divBdr>
        <w:top w:val="none" w:sz="0" w:space="0" w:color="auto"/>
        <w:left w:val="none" w:sz="0" w:space="0" w:color="auto"/>
        <w:bottom w:val="none" w:sz="0" w:space="0" w:color="auto"/>
        <w:right w:val="none" w:sz="0" w:space="0" w:color="auto"/>
      </w:divBdr>
    </w:div>
    <w:div w:id="1347053821">
      <w:bodyDiv w:val="1"/>
      <w:marLeft w:val="0"/>
      <w:marRight w:val="0"/>
      <w:marTop w:val="0"/>
      <w:marBottom w:val="0"/>
      <w:divBdr>
        <w:top w:val="none" w:sz="0" w:space="0" w:color="auto"/>
        <w:left w:val="none" w:sz="0" w:space="0" w:color="auto"/>
        <w:bottom w:val="none" w:sz="0" w:space="0" w:color="auto"/>
        <w:right w:val="none" w:sz="0" w:space="0" w:color="auto"/>
      </w:divBdr>
    </w:div>
    <w:div w:id="1347055402">
      <w:bodyDiv w:val="1"/>
      <w:marLeft w:val="0"/>
      <w:marRight w:val="0"/>
      <w:marTop w:val="0"/>
      <w:marBottom w:val="0"/>
      <w:divBdr>
        <w:top w:val="none" w:sz="0" w:space="0" w:color="auto"/>
        <w:left w:val="none" w:sz="0" w:space="0" w:color="auto"/>
        <w:bottom w:val="none" w:sz="0" w:space="0" w:color="auto"/>
        <w:right w:val="none" w:sz="0" w:space="0" w:color="auto"/>
      </w:divBdr>
    </w:div>
    <w:div w:id="1347059059">
      <w:bodyDiv w:val="1"/>
      <w:marLeft w:val="0"/>
      <w:marRight w:val="0"/>
      <w:marTop w:val="0"/>
      <w:marBottom w:val="0"/>
      <w:divBdr>
        <w:top w:val="none" w:sz="0" w:space="0" w:color="auto"/>
        <w:left w:val="none" w:sz="0" w:space="0" w:color="auto"/>
        <w:bottom w:val="none" w:sz="0" w:space="0" w:color="auto"/>
        <w:right w:val="none" w:sz="0" w:space="0" w:color="auto"/>
      </w:divBdr>
    </w:div>
    <w:div w:id="1347171683">
      <w:bodyDiv w:val="1"/>
      <w:marLeft w:val="0"/>
      <w:marRight w:val="0"/>
      <w:marTop w:val="0"/>
      <w:marBottom w:val="0"/>
      <w:divBdr>
        <w:top w:val="none" w:sz="0" w:space="0" w:color="auto"/>
        <w:left w:val="none" w:sz="0" w:space="0" w:color="auto"/>
        <w:bottom w:val="none" w:sz="0" w:space="0" w:color="auto"/>
        <w:right w:val="none" w:sz="0" w:space="0" w:color="auto"/>
      </w:divBdr>
    </w:div>
    <w:div w:id="1347174523">
      <w:bodyDiv w:val="1"/>
      <w:marLeft w:val="0"/>
      <w:marRight w:val="0"/>
      <w:marTop w:val="0"/>
      <w:marBottom w:val="0"/>
      <w:divBdr>
        <w:top w:val="none" w:sz="0" w:space="0" w:color="auto"/>
        <w:left w:val="none" w:sz="0" w:space="0" w:color="auto"/>
        <w:bottom w:val="none" w:sz="0" w:space="0" w:color="auto"/>
        <w:right w:val="none" w:sz="0" w:space="0" w:color="auto"/>
      </w:divBdr>
    </w:div>
    <w:div w:id="1347177511">
      <w:bodyDiv w:val="1"/>
      <w:marLeft w:val="0"/>
      <w:marRight w:val="0"/>
      <w:marTop w:val="0"/>
      <w:marBottom w:val="0"/>
      <w:divBdr>
        <w:top w:val="none" w:sz="0" w:space="0" w:color="auto"/>
        <w:left w:val="none" w:sz="0" w:space="0" w:color="auto"/>
        <w:bottom w:val="none" w:sz="0" w:space="0" w:color="auto"/>
        <w:right w:val="none" w:sz="0" w:space="0" w:color="auto"/>
      </w:divBdr>
    </w:div>
    <w:div w:id="1347248055">
      <w:bodyDiv w:val="1"/>
      <w:marLeft w:val="0"/>
      <w:marRight w:val="0"/>
      <w:marTop w:val="0"/>
      <w:marBottom w:val="0"/>
      <w:divBdr>
        <w:top w:val="none" w:sz="0" w:space="0" w:color="auto"/>
        <w:left w:val="none" w:sz="0" w:space="0" w:color="auto"/>
        <w:bottom w:val="none" w:sz="0" w:space="0" w:color="auto"/>
        <w:right w:val="none" w:sz="0" w:space="0" w:color="auto"/>
      </w:divBdr>
    </w:div>
    <w:div w:id="1347371002">
      <w:bodyDiv w:val="1"/>
      <w:marLeft w:val="0"/>
      <w:marRight w:val="0"/>
      <w:marTop w:val="0"/>
      <w:marBottom w:val="0"/>
      <w:divBdr>
        <w:top w:val="none" w:sz="0" w:space="0" w:color="auto"/>
        <w:left w:val="none" w:sz="0" w:space="0" w:color="auto"/>
        <w:bottom w:val="none" w:sz="0" w:space="0" w:color="auto"/>
        <w:right w:val="none" w:sz="0" w:space="0" w:color="auto"/>
      </w:divBdr>
    </w:div>
    <w:div w:id="1347638349">
      <w:bodyDiv w:val="1"/>
      <w:marLeft w:val="0"/>
      <w:marRight w:val="0"/>
      <w:marTop w:val="0"/>
      <w:marBottom w:val="0"/>
      <w:divBdr>
        <w:top w:val="none" w:sz="0" w:space="0" w:color="auto"/>
        <w:left w:val="none" w:sz="0" w:space="0" w:color="auto"/>
        <w:bottom w:val="none" w:sz="0" w:space="0" w:color="auto"/>
        <w:right w:val="none" w:sz="0" w:space="0" w:color="auto"/>
      </w:divBdr>
    </w:div>
    <w:div w:id="1347705503">
      <w:bodyDiv w:val="1"/>
      <w:marLeft w:val="0"/>
      <w:marRight w:val="0"/>
      <w:marTop w:val="0"/>
      <w:marBottom w:val="0"/>
      <w:divBdr>
        <w:top w:val="none" w:sz="0" w:space="0" w:color="auto"/>
        <w:left w:val="none" w:sz="0" w:space="0" w:color="auto"/>
        <w:bottom w:val="none" w:sz="0" w:space="0" w:color="auto"/>
        <w:right w:val="none" w:sz="0" w:space="0" w:color="auto"/>
      </w:divBdr>
    </w:div>
    <w:div w:id="1347709890">
      <w:bodyDiv w:val="1"/>
      <w:marLeft w:val="0"/>
      <w:marRight w:val="0"/>
      <w:marTop w:val="0"/>
      <w:marBottom w:val="0"/>
      <w:divBdr>
        <w:top w:val="none" w:sz="0" w:space="0" w:color="auto"/>
        <w:left w:val="none" w:sz="0" w:space="0" w:color="auto"/>
        <w:bottom w:val="none" w:sz="0" w:space="0" w:color="auto"/>
        <w:right w:val="none" w:sz="0" w:space="0" w:color="auto"/>
      </w:divBdr>
    </w:div>
    <w:div w:id="1347757325">
      <w:bodyDiv w:val="1"/>
      <w:marLeft w:val="0"/>
      <w:marRight w:val="0"/>
      <w:marTop w:val="0"/>
      <w:marBottom w:val="0"/>
      <w:divBdr>
        <w:top w:val="none" w:sz="0" w:space="0" w:color="auto"/>
        <w:left w:val="none" w:sz="0" w:space="0" w:color="auto"/>
        <w:bottom w:val="none" w:sz="0" w:space="0" w:color="auto"/>
        <w:right w:val="none" w:sz="0" w:space="0" w:color="auto"/>
      </w:divBdr>
    </w:div>
    <w:div w:id="1347902458">
      <w:bodyDiv w:val="1"/>
      <w:marLeft w:val="0"/>
      <w:marRight w:val="0"/>
      <w:marTop w:val="0"/>
      <w:marBottom w:val="0"/>
      <w:divBdr>
        <w:top w:val="none" w:sz="0" w:space="0" w:color="auto"/>
        <w:left w:val="none" w:sz="0" w:space="0" w:color="auto"/>
        <w:bottom w:val="none" w:sz="0" w:space="0" w:color="auto"/>
        <w:right w:val="none" w:sz="0" w:space="0" w:color="auto"/>
      </w:divBdr>
    </w:div>
    <w:div w:id="1347903304">
      <w:bodyDiv w:val="1"/>
      <w:marLeft w:val="0"/>
      <w:marRight w:val="0"/>
      <w:marTop w:val="0"/>
      <w:marBottom w:val="0"/>
      <w:divBdr>
        <w:top w:val="none" w:sz="0" w:space="0" w:color="auto"/>
        <w:left w:val="none" w:sz="0" w:space="0" w:color="auto"/>
        <w:bottom w:val="none" w:sz="0" w:space="0" w:color="auto"/>
        <w:right w:val="none" w:sz="0" w:space="0" w:color="auto"/>
      </w:divBdr>
    </w:div>
    <w:div w:id="1347906339">
      <w:bodyDiv w:val="1"/>
      <w:marLeft w:val="0"/>
      <w:marRight w:val="0"/>
      <w:marTop w:val="0"/>
      <w:marBottom w:val="0"/>
      <w:divBdr>
        <w:top w:val="none" w:sz="0" w:space="0" w:color="auto"/>
        <w:left w:val="none" w:sz="0" w:space="0" w:color="auto"/>
        <w:bottom w:val="none" w:sz="0" w:space="0" w:color="auto"/>
        <w:right w:val="none" w:sz="0" w:space="0" w:color="auto"/>
      </w:divBdr>
    </w:div>
    <w:div w:id="1347945674">
      <w:bodyDiv w:val="1"/>
      <w:marLeft w:val="0"/>
      <w:marRight w:val="0"/>
      <w:marTop w:val="0"/>
      <w:marBottom w:val="0"/>
      <w:divBdr>
        <w:top w:val="none" w:sz="0" w:space="0" w:color="auto"/>
        <w:left w:val="none" w:sz="0" w:space="0" w:color="auto"/>
        <w:bottom w:val="none" w:sz="0" w:space="0" w:color="auto"/>
        <w:right w:val="none" w:sz="0" w:space="0" w:color="auto"/>
      </w:divBdr>
    </w:div>
    <w:div w:id="1347948243">
      <w:bodyDiv w:val="1"/>
      <w:marLeft w:val="0"/>
      <w:marRight w:val="0"/>
      <w:marTop w:val="0"/>
      <w:marBottom w:val="0"/>
      <w:divBdr>
        <w:top w:val="none" w:sz="0" w:space="0" w:color="auto"/>
        <w:left w:val="none" w:sz="0" w:space="0" w:color="auto"/>
        <w:bottom w:val="none" w:sz="0" w:space="0" w:color="auto"/>
        <w:right w:val="none" w:sz="0" w:space="0" w:color="auto"/>
      </w:divBdr>
    </w:div>
    <w:div w:id="1348022509">
      <w:bodyDiv w:val="1"/>
      <w:marLeft w:val="0"/>
      <w:marRight w:val="0"/>
      <w:marTop w:val="0"/>
      <w:marBottom w:val="0"/>
      <w:divBdr>
        <w:top w:val="none" w:sz="0" w:space="0" w:color="auto"/>
        <w:left w:val="none" w:sz="0" w:space="0" w:color="auto"/>
        <w:bottom w:val="none" w:sz="0" w:space="0" w:color="auto"/>
        <w:right w:val="none" w:sz="0" w:space="0" w:color="auto"/>
      </w:divBdr>
    </w:div>
    <w:div w:id="1348025384">
      <w:bodyDiv w:val="1"/>
      <w:marLeft w:val="0"/>
      <w:marRight w:val="0"/>
      <w:marTop w:val="0"/>
      <w:marBottom w:val="0"/>
      <w:divBdr>
        <w:top w:val="none" w:sz="0" w:space="0" w:color="auto"/>
        <w:left w:val="none" w:sz="0" w:space="0" w:color="auto"/>
        <w:bottom w:val="none" w:sz="0" w:space="0" w:color="auto"/>
        <w:right w:val="none" w:sz="0" w:space="0" w:color="auto"/>
      </w:divBdr>
    </w:div>
    <w:div w:id="1348213027">
      <w:bodyDiv w:val="1"/>
      <w:marLeft w:val="0"/>
      <w:marRight w:val="0"/>
      <w:marTop w:val="0"/>
      <w:marBottom w:val="0"/>
      <w:divBdr>
        <w:top w:val="none" w:sz="0" w:space="0" w:color="auto"/>
        <w:left w:val="none" w:sz="0" w:space="0" w:color="auto"/>
        <w:bottom w:val="none" w:sz="0" w:space="0" w:color="auto"/>
        <w:right w:val="none" w:sz="0" w:space="0" w:color="auto"/>
      </w:divBdr>
    </w:div>
    <w:div w:id="1348285226">
      <w:bodyDiv w:val="1"/>
      <w:marLeft w:val="0"/>
      <w:marRight w:val="0"/>
      <w:marTop w:val="0"/>
      <w:marBottom w:val="0"/>
      <w:divBdr>
        <w:top w:val="none" w:sz="0" w:space="0" w:color="auto"/>
        <w:left w:val="none" w:sz="0" w:space="0" w:color="auto"/>
        <w:bottom w:val="none" w:sz="0" w:space="0" w:color="auto"/>
        <w:right w:val="none" w:sz="0" w:space="0" w:color="auto"/>
      </w:divBdr>
    </w:div>
    <w:div w:id="1348365376">
      <w:bodyDiv w:val="1"/>
      <w:marLeft w:val="0"/>
      <w:marRight w:val="0"/>
      <w:marTop w:val="0"/>
      <w:marBottom w:val="0"/>
      <w:divBdr>
        <w:top w:val="none" w:sz="0" w:space="0" w:color="auto"/>
        <w:left w:val="none" w:sz="0" w:space="0" w:color="auto"/>
        <w:bottom w:val="none" w:sz="0" w:space="0" w:color="auto"/>
        <w:right w:val="none" w:sz="0" w:space="0" w:color="auto"/>
      </w:divBdr>
    </w:div>
    <w:div w:id="1348409056">
      <w:bodyDiv w:val="1"/>
      <w:marLeft w:val="0"/>
      <w:marRight w:val="0"/>
      <w:marTop w:val="0"/>
      <w:marBottom w:val="0"/>
      <w:divBdr>
        <w:top w:val="none" w:sz="0" w:space="0" w:color="auto"/>
        <w:left w:val="none" w:sz="0" w:space="0" w:color="auto"/>
        <w:bottom w:val="none" w:sz="0" w:space="0" w:color="auto"/>
        <w:right w:val="none" w:sz="0" w:space="0" w:color="auto"/>
      </w:divBdr>
    </w:div>
    <w:div w:id="1348485499">
      <w:bodyDiv w:val="1"/>
      <w:marLeft w:val="0"/>
      <w:marRight w:val="0"/>
      <w:marTop w:val="0"/>
      <w:marBottom w:val="0"/>
      <w:divBdr>
        <w:top w:val="none" w:sz="0" w:space="0" w:color="auto"/>
        <w:left w:val="none" w:sz="0" w:space="0" w:color="auto"/>
        <w:bottom w:val="none" w:sz="0" w:space="0" w:color="auto"/>
        <w:right w:val="none" w:sz="0" w:space="0" w:color="auto"/>
      </w:divBdr>
    </w:div>
    <w:div w:id="1348561828">
      <w:bodyDiv w:val="1"/>
      <w:marLeft w:val="0"/>
      <w:marRight w:val="0"/>
      <w:marTop w:val="0"/>
      <w:marBottom w:val="0"/>
      <w:divBdr>
        <w:top w:val="none" w:sz="0" w:space="0" w:color="auto"/>
        <w:left w:val="none" w:sz="0" w:space="0" w:color="auto"/>
        <w:bottom w:val="none" w:sz="0" w:space="0" w:color="auto"/>
        <w:right w:val="none" w:sz="0" w:space="0" w:color="auto"/>
      </w:divBdr>
    </w:div>
    <w:div w:id="1348673675">
      <w:bodyDiv w:val="1"/>
      <w:marLeft w:val="0"/>
      <w:marRight w:val="0"/>
      <w:marTop w:val="0"/>
      <w:marBottom w:val="0"/>
      <w:divBdr>
        <w:top w:val="none" w:sz="0" w:space="0" w:color="auto"/>
        <w:left w:val="none" w:sz="0" w:space="0" w:color="auto"/>
        <w:bottom w:val="none" w:sz="0" w:space="0" w:color="auto"/>
        <w:right w:val="none" w:sz="0" w:space="0" w:color="auto"/>
      </w:divBdr>
    </w:div>
    <w:div w:id="1348679672">
      <w:bodyDiv w:val="1"/>
      <w:marLeft w:val="0"/>
      <w:marRight w:val="0"/>
      <w:marTop w:val="0"/>
      <w:marBottom w:val="0"/>
      <w:divBdr>
        <w:top w:val="none" w:sz="0" w:space="0" w:color="auto"/>
        <w:left w:val="none" w:sz="0" w:space="0" w:color="auto"/>
        <w:bottom w:val="none" w:sz="0" w:space="0" w:color="auto"/>
        <w:right w:val="none" w:sz="0" w:space="0" w:color="auto"/>
      </w:divBdr>
    </w:div>
    <w:div w:id="1348751458">
      <w:bodyDiv w:val="1"/>
      <w:marLeft w:val="0"/>
      <w:marRight w:val="0"/>
      <w:marTop w:val="0"/>
      <w:marBottom w:val="0"/>
      <w:divBdr>
        <w:top w:val="none" w:sz="0" w:space="0" w:color="auto"/>
        <w:left w:val="none" w:sz="0" w:space="0" w:color="auto"/>
        <w:bottom w:val="none" w:sz="0" w:space="0" w:color="auto"/>
        <w:right w:val="none" w:sz="0" w:space="0" w:color="auto"/>
      </w:divBdr>
    </w:div>
    <w:div w:id="1348751825">
      <w:bodyDiv w:val="1"/>
      <w:marLeft w:val="0"/>
      <w:marRight w:val="0"/>
      <w:marTop w:val="0"/>
      <w:marBottom w:val="0"/>
      <w:divBdr>
        <w:top w:val="none" w:sz="0" w:space="0" w:color="auto"/>
        <w:left w:val="none" w:sz="0" w:space="0" w:color="auto"/>
        <w:bottom w:val="none" w:sz="0" w:space="0" w:color="auto"/>
        <w:right w:val="none" w:sz="0" w:space="0" w:color="auto"/>
      </w:divBdr>
    </w:div>
    <w:div w:id="1348755624">
      <w:bodyDiv w:val="1"/>
      <w:marLeft w:val="0"/>
      <w:marRight w:val="0"/>
      <w:marTop w:val="0"/>
      <w:marBottom w:val="0"/>
      <w:divBdr>
        <w:top w:val="none" w:sz="0" w:space="0" w:color="auto"/>
        <w:left w:val="none" w:sz="0" w:space="0" w:color="auto"/>
        <w:bottom w:val="none" w:sz="0" w:space="0" w:color="auto"/>
        <w:right w:val="none" w:sz="0" w:space="0" w:color="auto"/>
      </w:divBdr>
    </w:div>
    <w:div w:id="1348871260">
      <w:bodyDiv w:val="1"/>
      <w:marLeft w:val="0"/>
      <w:marRight w:val="0"/>
      <w:marTop w:val="0"/>
      <w:marBottom w:val="0"/>
      <w:divBdr>
        <w:top w:val="none" w:sz="0" w:space="0" w:color="auto"/>
        <w:left w:val="none" w:sz="0" w:space="0" w:color="auto"/>
        <w:bottom w:val="none" w:sz="0" w:space="0" w:color="auto"/>
        <w:right w:val="none" w:sz="0" w:space="0" w:color="auto"/>
      </w:divBdr>
    </w:div>
    <w:div w:id="1349021059">
      <w:bodyDiv w:val="1"/>
      <w:marLeft w:val="0"/>
      <w:marRight w:val="0"/>
      <w:marTop w:val="0"/>
      <w:marBottom w:val="0"/>
      <w:divBdr>
        <w:top w:val="none" w:sz="0" w:space="0" w:color="auto"/>
        <w:left w:val="none" w:sz="0" w:space="0" w:color="auto"/>
        <w:bottom w:val="none" w:sz="0" w:space="0" w:color="auto"/>
        <w:right w:val="none" w:sz="0" w:space="0" w:color="auto"/>
      </w:divBdr>
    </w:div>
    <w:div w:id="1349209352">
      <w:bodyDiv w:val="1"/>
      <w:marLeft w:val="0"/>
      <w:marRight w:val="0"/>
      <w:marTop w:val="0"/>
      <w:marBottom w:val="0"/>
      <w:divBdr>
        <w:top w:val="none" w:sz="0" w:space="0" w:color="auto"/>
        <w:left w:val="none" w:sz="0" w:space="0" w:color="auto"/>
        <w:bottom w:val="none" w:sz="0" w:space="0" w:color="auto"/>
        <w:right w:val="none" w:sz="0" w:space="0" w:color="auto"/>
      </w:divBdr>
    </w:div>
    <w:div w:id="1349210883">
      <w:bodyDiv w:val="1"/>
      <w:marLeft w:val="0"/>
      <w:marRight w:val="0"/>
      <w:marTop w:val="0"/>
      <w:marBottom w:val="0"/>
      <w:divBdr>
        <w:top w:val="none" w:sz="0" w:space="0" w:color="auto"/>
        <w:left w:val="none" w:sz="0" w:space="0" w:color="auto"/>
        <w:bottom w:val="none" w:sz="0" w:space="0" w:color="auto"/>
        <w:right w:val="none" w:sz="0" w:space="0" w:color="auto"/>
      </w:divBdr>
    </w:div>
    <w:div w:id="1349218093">
      <w:bodyDiv w:val="1"/>
      <w:marLeft w:val="0"/>
      <w:marRight w:val="0"/>
      <w:marTop w:val="0"/>
      <w:marBottom w:val="0"/>
      <w:divBdr>
        <w:top w:val="none" w:sz="0" w:space="0" w:color="auto"/>
        <w:left w:val="none" w:sz="0" w:space="0" w:color="auto"/>
        <w:bottom w:val="none" w:sz="0" w:space="0" w:color="auto"/>
        <w:right w:val="none" w:sz="0" w:space="0" w:color="auto"/>
      </w:divBdr>
    </w:div>
    <w:div w:id="1349260288">
      <w:bodyDiv w:val="1"/>
      <w:marLeft w:val="0"/>
      <w:marRight w:val="0"/>
      <w:marTop w:val="0"/>
      <w:marBottom w:val="0"/>
      <w:divBdr>
        <w:top w:val="none" w:sz="0" w:space="0" w:color="auto"/>
        <w:left w:val="none" w:sz="0" w:space="0" w:color="auto"/>
        <w:bottom w:val="none" w:sz="0" w:space="0" w:color="auto"/>
        <w:right w:val="none" w:sz="0" w:space="0" w:color="auto"/>
      </w:divBdr>
    </w:div>
    <w:div w:id="1349409979">
      <w:bodyDiv w:val="1"/>
      <w:marLeft w:val="0"/>
      <w:marRight w:val="0"/>
      <w:marTop w:val="0"/>
      <w:marBottom w:val="0"/>
      <w:divBdr>
        <w:top w:val="none" w:sz="0" w:space="0" w:color="auto"/>
        <w:left w:val="none" w:sz="0" w:space="0" w:color="auto"/>
        <w:bottom w:val="none" w:sz="0" w:space="0" w:color="auto"/>
        <w:right w:val="none" w:sz="0" w:space="0" w:color="auto"/>
      </w:divBdr>
    </w:div>
    <w:div w:id="1349677459">
      <w:bodyDiv w:val="1"/>
      <w:marLeft w:val="0"/>
      <w:marRight w:val="0"/>
      <w:marTop w:val="0"/>
      <w:marBottom w:val="0"/>
      <w:divBdr>
        <w:top w:val="none" w:sz="0" w:space="0" w:color="auto"/>
        <w:left w:val="none" w:sz="0" w:space="0" w:color="auto"/>
        <w:bottom w:val="none" w:sz="0" w:space="0" w:color="auto"/>
        <w:right w:val="none" w:sz="0" w:space="0" w:color="auto"/>
      </w:divBdr>
    </w:div>
    <w:div w:id="1349714621">
      <w:bodyDiv w:val="1"/>
      <w:marLeft w:val="0"/>
      <w:marRight w:val="0"/>
      <w:marTop w:val="0"/>
      <w:marBottom w:val="0"/>
      <w:divBdr>
        <w:top w:val="none" w:sz="0" w:space="0" w:color="auto"/>
        <w:left w:val="none" w:sz="0" w:space="0" w:color="auto"/>
        <w:bottom w:val="none" w:sz="0" w:space="0" w:color="auto"/>
        <w:right w:val="none" w:sz="0" w:space="0" w:color="auto"/>
      </w:divBdr>
    </w:div>
    <w:div w:id="1349868536">
      <w:bodyDiv w:val="1"/>
      <w:marLeft w:val="0"/>
      <w:marRight w:val="0"/>
      <w:marTop w:val="0"/>
      <w:marBottom w:val="0"/>
      <w:divBdr>
        <w:top w:val="none" w:sz="0" w:space="0" w:color="auto"/>
        <w:left w:val="none" w:sz="0" w:space="0" w:color="auto"/>
        <w:bottom w:val="none" w:sz="0" w:space="0" w:color="auto"/>
        <w:right w:val="none" w:sz="0" w:space="0" w:color="auto"/>
      </w:divBdr>
    </w:div>
    <w:div w:id="1349868777">
      <w:bodyDiv w:val="1"/>
      <w:marLeft w:val="0"/>
      <w:marRight w:val="0"/>
      <w:marTop w:val="0"/>
      <w:marBottom w:val="0"/>
      <w:divBdr>
        <w:top w:val="none" w:sz="0" w:space="0" w:color="auto"/>
        <w:left w:val="none" w:sz="0" w:space="0" w:color="auto"/>
        <w:bottom w:val="none" w:sz="0" w:space="0" w:color="auto"/>
        <w:right w:val="none" w:sz="0" w:space="0" w:color="auto"/>
      </w:divBdr>
    </w:div>
    <w:div w:id="1349869555">
      <w:bodyDiv w:val="1"/>
      <w:marLeft w:val="0"/>
      <w:marRight w:val="0"/>
      <w:marTop w:val="0"/>
      <w:marBottom w:val="0"/>
      <w:divBdr>
        <w:top w:val="none" w:sz="0" w:space="0" w:color="auto"/>
        <w:left w:val="none" w:sz="0" w:space="0" w:color="auto"/>
        <w:bottom w:val="none" w:sz="0" w:space="0" w:color="auto"/>
        <w:right w:val="none" w:sz="0" w:space="0" w:color="auto"/>
      </w:divBdr>
    </w:div>
    <w:div w:id="1349914272">
      <w:bodyDiv w:val="1"/>
      <w:marLeft w:val="0"/>
      <w:marRight w:val="0"/>
      <w:marTop w:val="0"/>
      <w:marBottom w:val="0"/>
      <w:divBdr>
        <w:top w:val="none" w:sz="0" w:space="0" w:color="auto"/>
        <w:left w:val="none" w:sz="0" w:space="0" w:color="auto"/>
        <w:bottom w:val="none" w:sz="0" w:space="0" w:color="auto"/>
        <w:right w:val="none" w:sz="0" w:space="0" w:color="auto"/>
      </w:divBdr>
    </w:div>
    <w:div w:id="1349984525">
      <w:bodyDiv w:val="1"/>
      <w:marLeft w:val="0"/>
      <w:marRight w:val="0"/>
      <w:marTop w:val="0"/>
      <w:marBottom w:val="0"/>
      <w:divBdr>
        <w:top w:val="none" w:sz="0" w:space="0" w:color="auto"/>
        <w:left w:val="none" w:sz="0" w:space="0" w:color="auto"/>
        <w:bottom w:val="none" w:sz="0" w:space="0" w:color="auto"/>
        <w:right w:val="none" w:sz="0" w:space="0" w:color="auto"/>
      </w:divBdr>
    </w:div>
    <w:div w:id="1349990301">
      <w:bodyDiv w:val="1"/>
      <w:marLeft w:val="0"/>
      <w:marRight w:val="0"/>
      <w:marTop w:val="0"/>
      <w:marBottom w:val="0"/>
      <w:divBdr>
        <w:top w:val="none" w:sz="0" w:space="0" w:color="auto"/>
        <w:left w:val="none" w:sz="0" w:space="0" w:color="auto"/>
        <w:bottom w:val="none" w:sz="0" w:space="0" w:color="auto"/>
        <w:right w:val="none" w:sz="0" w:space="0" w:color="auto"/>
      </w:divBdr>
    </w:div>
    <w:div w:id="1349990753">
      <w:bodyDiv w:val="1"/>
      <w:marLeft w:val="0"/>
      <w:marRight w:val="0"/>
      <w:marTop w:val="0"/>
      <w:marBottom w:val="0"/>
      <w:divBdr>
        <w:top w:val="none" w:sz="0" w:space="0" w:color="auto"/>
        <w:left w:val="none" w:sz="0" w:space="0" w:color="auto"/>
        <w:bottom w:val="none" w:sz="0" w:space="0" w:color="auto"/>
        <w:right w:val="none" w:sz="0" w:space="0" w:color="auto"/>
      </w:divBdr>
    </w:div>
    <w:div w:id="1350062491">
      <w:bodyDiv w:val="1"/>
      <w:marLeft w:val="0"/>
      <w:marRight w:val="0"/>
      <w:marTop w:val="0"/>
      <w:marBottom w:val="0"/>
      <w:divBdr>
        <w:top w:val="none" w:sz="0" w:space="0" w:color="auto"/>
        <w:left w:val="none" w:sz="0" w:space="0" w:color="auto"/>
        <w:bottom w:val="none" w:sz="0" w:space="0" w:color="auto"/>
        <w:right w:val="none" w:sz="0" w:space="0" w:color="auto"/>
      </w:divBdr>
    </w:div>
    <w:div w:id="1350067443">
      <w:bodyDiv w:val="1"/>
      <w:marLeft w:val="0"/>
      <w:marRight w:val="0"/>
      <w:marTop w:val="0"/>
      <w:marBottom w:val="0"/>
      <w:divBdr>
        <w:top w:val="none" w:sz="0" w:space="0" w:color="auto"/>
        <w:left w:val="none" w:sz="0" w:space="0" w:color="auto"/>
        <w:bottom w:val="none" w:sz="0" w:space="0" w:color="auto"/>
        <w:right w:val="none" w:sz="0" w:space="0" w:color="auto"/>
      </w:divBdr>
    </w:div>
    <w:div w:id="1350136296">
      <w:bodyDiv w:val="1"/>
      <w:marLeft w:val="0"/>
      <w:marRight w:val="0"/>
      <w:marTop w:val="0"/>
      <w:marBottom w:val="0"/>
      <w:divBdr>
        <w:top w:val="none" w:sz="0" w:space="0" w:color="auto"/>
        <w:left w:val="none" w:sz="0" w:space="0" w:color="auto"/>
        <w:bottom w:val="none" w:sz="0" w:space="0" w:color="auto"/>
        <w:right w:val="none" w:sz="0" w:space="0" w:color="auto"/>
      </w:divBdr>
    </w:div>
    <w:div w:id="1350183351">
      <w:bodyDiv w:val="1"/>
      <w:marLeft w:val="0"/>
      <w:marRight w:val="0"/>
      <w:marTop w:val="0"/>
      <w:marBottom w:val="0"/>
      <w:divBdr>
        <w:top w:val="none" w:sz="0" w:space="0" w:color="auto"/>
        <w:left w:val="none" w:sz="0" w:space="0" w:color="auto"/>
        <w:bottom w:val="none" w:sz="0" w:space="0" w:color="auto"/>
        <w:right w:val="none" w:sz="0" w:space="0" w:color="auto"/>
      </w:divBdr>
    </w:div>
    <w:div w:id="1350328290">
      <w:bodyDiv w:val="1"/>
      <w:marLeft w:val="0"/>
      <w:marRight w:val="0"/>
      <w:marTop w:val="0"/>
      <w:marBottom w:val="0"/>
      <w:divBdr>
        <w:top w:val="none" w:sz="0" w:space="0" w:color="auto"/>
        <w:left w:val="none" w:sz="0" w:space="0" w:color="auto"/>
        <w:bottom w:val="none" w:sz="0" w:space="0" w:color="auto"/>
        <w:right w:val="none" w:sz="0" w:space="0" w:color="auto"/>
      </w:divBdr>
    </w:div>
    <w:div w:id="1350374321">
      <w:bodyDiv w:val="1"/>
      <w:marLeft w:val="0"/>
      <w:marRight w:val="0"/>
      <w:marTop w:val="0"/>
      <w:marBottom w:val="0"/>
      <w:divBdr>
        <w:top w:val="none" w:sz="0" w:space="0" w:color="auto"/>
        <w:left w:val="none" w:sz="0" w:space="0" w:color="auto"/>
        <w:bottom w:val="none" w:sz="0" w:space="0" w:color="auto"/>
        <w:right w:val="none" w:sz="0" w:space="0" w:color="auto"/>
      </w:divBdr>
    </w:div>
    <w:div w:id="1350376224">
      <w:bodyDiv w:val="1"/>
      <w:marLeft w:val="0"/>
      <w:marRight w:val="0"/>
      <w:marTop w:val="0"/>
      <w:marBottom w:val="0"/>
      <w:divBdr>
        <w:top w:val="none" w:sz="0" w:space="0" w:color="auto"/>
        <w:left w:val="none" w:sz="0" w:space="0" w:color="auto"/>
        <w:bottom w:val="none" w:sz="0" w:space="0" w:color="auto"/>
        <w:right w:val="none" w:sz="0" w:space="0" w:color="auto"/>
      </w:divBdr>
    </w:div>
    <w:div w:id="1350453519">
      <w:bodyDiv w:val="1"/>
      <w:marLeft w:val="0"/>
      <w:marRight w:val="0"/>
      <w:marTop w:val="0"/>
      <w:marBottom w:val="0"/>
      <w:divBdr>
        <w:top w:val="none" w:sz="0" w:space="0" w:color="auto"/>
        <w:left w:val="none" w:sz="0" w:space="0" w:color="auto"/>
        <w:bottom w:val="none" w:sz="0" w:space="0" w:color="auto"/>
        <w:right w:val="none" w:sz="0" w:space="0" w:color="auto"/>
      </w:divBdr>
    </w:div>
    <w:div w:id="1350524868">
      <w:bodyDiv w:val="1"/>
      <w:marLeft w:val="0"/>
      <w:marRight w:val="0"/>
      <w:marTop w:val="0"/>
      <w:marBottom w:val="0"/>
      <w:divBdr>
        <w:top w:val="none" w:sz="0" w:space="0" w:color="auto"/>
        <w:left w:val="none" w:sz="0" w:space="0" w:color="auto"/>
        <w:bottom w:val="none" w:sz="0" w:space="0" w:color="auto"/>
        <w:right w:val="none" w:sz="0" w:space="0" w:color="auto"/>
      </w:divBdr>
    </w:div>
    <w:div w:id="1350595544">
      <w:bodyDiv w:val="1"/>
      <w:marLeft w:val="0"/>
      <w:marRight w:val="0"/>
      <w:marTop w:val="0"/>
      <w:marBottom w:val="0"/>
      <w:divBdr>
        <w:top w:val="none" w:sz="0" w:space="0" w:color="auto"/>
        <w:left w:val="none" w:sz="0" w:space="0" w:color="auto"/>
        <w:bottom w:val="none" w:sz="0" w:space="0" w:color="auto"/>
        <w:right w:val="none" w:sz="0" w:space="0" w:color="auto"/>
      </w:divBdr>
    </w:div>
    <w:div w:id="1350765243">
      <w:bodyDiv w:val="1"/>
      <w:marLeft w:val="0"/>
      <w:marRight w:val="0"/>
      <w:marTop w:val="0"/>
      <w:marBottom w:val="0"/>
      <w:divBdr>
        <w:top w:val="none" w:sz="0" w:space="0" w:color="auto"/>
        <w:left w:val="none" w:sz="0" w:space="0" w:color="auto"/>
        <w:bottom w:val="none" w:sz="0" w:space="0" w:color="auto"/>
        <w:right w:val="none" w:sz="0" w:space="0" w:color="auto"/>
      </w:divBdr>
    </w:div>
    <w:div w:id="1350831394">
      <w:bodyDiv w:val="1"/>
      <w:marLeft w:val="0"/>
      <w:marRight w:val="0"/>
      <w:marTop w:val="0"/>
      <w:marBottom w:val="0"/>
      <w:divBdr>
        <w:top w:val="none" w:sz="0" w:space="0" w:color="auto"/>
        <w:left w:val="none" w:sz="0" w:space="0" w:color="auto"/>
        <w:bottom w:val="none" w:sz="0" w:space="0" w:color="auto"/>
        <w:right w:val="none" w:sz="0" w:space="0" w:color="auto"/>
      </w:divBdr>
    </w:div>
    <w:div w:id="1350837804">
      <w:bodyDiv w:val="1"/>
      <w:marLeft w:val="0"/>
      <w:marRight w:val="0"/>
      <w:marTop w:val="0"/>
      <w:marBottom w:val="0"/>
      <w:divBdr>
        <w:top w:val="none" w:sz="0" w:space="0" w:color="auto"/>
        <w:left w:val="none" w:sz="0" w:space="0" w:color="auto"/>
        <w:bottom w:val="none" w:sz="0" w:space="0" w:color="auto"/>
        <w:right w:val="none" w:sz="0" w:space="0" w:color="auto"/>
      </w:divBdr>
    </w:div>
    <w:div w:id="1350838924">
      <w:bodyDiv w:val="1"/>
      <w:marLeft w:val="0"/>
      <w:marRight w:val="0"/>
      <w:marTop w:val="0"/>
      <w:marBottom w:val="0"/>
      <w:divBdr>
        <w:top w:val="none" w:sz="0" w:space="0" w:color="auto"/>
        <w:left w:val="none" w:sz="0" w:space="0" w:color="auto"/>
        <w:bottom w:val="none" w:sz="0" w:space="0" w:color="auto"/>
        <w:right w:val="none" w:sz="0" w:space="0" w:color="auto"/>
      </w:divBdr>
    </w:div>
    <w:div w:id="1350982151">
      <w:bodyDiv w:val="1"/>
      <w:marLeft w:val="0"/>
      <w:marRight w:val="0"/>
      <w:marTop w:val="0"/>
      <w:marBottom w:val="0"/>
      <w:divBdr>
        <w:top w:val="none" w:sz="0" w:space="0" w:color="auto"/>
        <w:left w:val="none" w:sz="0" w:space="0" w:color="auto"/>
        <w:bottom w:val="none" w:sz="0" w:space="0" w:color="auto"/>
        <w:right w:val="none" w:sz="0" w:space="0" w:color="auto"/>
      </w:divBdr>
    </w:div>
    <w:div w:id="1350987489">
      <w:bodyDiv w:val="1"/>
      <w:marLeft w:val="0"/>
      <w:marRight w:val="0"/>
      <w:marTop w:val="0"/>
      <w:marBottom w:val="0"/>
      <w:divBdr>
        <w:top w:val="none" w:sz="0" w:space="0" w:color="auto"/>
        <w:left w:val="none" w:sz="0" w:space="0" w:color="auto"/>
        <w:bottom w:val="none" w:sz="0" w:space="0" w:color="auto"/>
        <w:right w:val="none" w:sz="0" w:space="0" w:color="auto"/>
      </w:divBdr>
    </w:div>
    <w:div w:id="1351025428">
      <w:bodyDiv w:val="1"/>
      <w:marLeft w:val="0"/>
      <w:marRight w:val="0"/>
      <w:marTop w:val="0"/>
      <w:marBottom w:val="0"/>
      <w:divBdr>
        <w:top w:val="none" w:sz="0" w:space="0" w:color="auto"/>
        <w:left w:val="none" w:sz="0" w:space="0" w:color="auto"/>
        <w:bottom w:val="none" w:sz="0" w:space="0" w:color="auto"/>
        <w:right w:val="none" w:sz="0" w:space="0" w:color="auto"/>
      </w:divBdr>
    </w:div>
    <w:div w:id="1351029605">
      <w:bodyDiv w:val="1"/>
      <w:marLeft w:val="0"/>
      <w:marRight w:val="0"/>
      <w:marTop w:val="0"/>
      <w:marBottom w:val="0"/>
      <w:divBdr>
        <w:top w:val="none" w:sz="0" w:space="0" w:color="auto"/>
        <w:left w:val="none" w:sz="0" w:space="0" w:color="auto"/>
        <w:bottom w:val="none" w:sz="0" w:space="0" w:color="auto"/>
        <w:right w:val="none" w:sz="0" w:space="0" w:color="auto"/>
      </w:divBdr>
    </w:div>
    <w:div w:id="1351101873">
      <w:bodyDiv w:val="1"/>
      <w:marLeft w:val="0"/>
      <w:marRight w:val="0"/>
      <w:marTop w:val="0"/>
      <w:marBottom w:val="0"/>
      <w:divBdr>
        <w:top w:val="none" w:sz="0" w:space="0" w:color="auto"/>
        <w:left w:val="none" w:sz="0" w:space="0" w:color="auto"/>
        <w:bottom w:val="none" w:sz="0" w:space="0" w:color="auto"/>
        <w:right w:val="none" w:sz="0" w:space="0" w:color="auto"/>
      </w:divBdr>
    </w:div>
    <w:div w:id="1351179969">
      <w:bodyDiv w:val="1"/>
      <w:marLeft w:val="0"/>
      <w:marRight w:val="0"/>
      <w:marTop w:val="0"/>
      <w:marBottom w:val="0"/>
      <w:divBdr>
        <w:top w:val="none" w:sz="0" w:space="0" w:color="auto"/>
        <w:left w:val="none" w:sz="0" w:space="0" w:color="auto"/>
        <w:bottom w:val="none" w:sz="0" w:space="0" w:color="auto"/>
        <w:right w:val="none" w:sz="0" w:space="0" w:color="auto"/>
      </w:divBdr>
    </w:div>
    <w:div w:id="1351182013">
      <w:bodyDiv w:val="1"/>
      <w:marLeft w:val="0"/>
      <w:marRight w:val="0"/>
      <w:marTop w:val="0"/>
      <w:marBottom w:val="0"/>
      <w:divBdr>
        <w:top w:val="none" w:sz="0" w:space="0" w:color="auto"/>
        <w:left w:val="none" w:sz="0" w:space="0" w:color="auto"/>
        <w:bottom w:val="none" w:sz="0" w:space="0" w:color="auto"/>
        <w:right w:val="none" w:sz="0" w:space="0" w:color="auto"/>
      </w:divBdr>
    </w:div>
    <w:div w:id="1351221665">
      <w:bodyDiv w:val="1"/>
      <w:marLeft w:val="0"/>
      <w:marRight w:val="0"/>
      <w:marTop w:val="0"/>
      <w:marBottom w:val="0"/>
      <w:divBdr>
        <w:top w:val="none" w:sz="0" w:space="0" w:color="auto"/>
        <w:left w:val="none" w:sz="0" w:space="0" w:color="auto"/>
        <w:bottom w:val="none" w:sz="0" w:space="0" w:color="auto"/>
        <w:right w:val="none" w:sz="0" w:space="0" w:color="auto"/>
      </w:divBdr>
    </w:div>
    <w:div w:id="1351221762">
      <w:bodyDiv w:val="1"/>
      <w:marLeft w:val="0"/>
      <w:marRight w:val="0"/>
      <w:marTop w:val="0"/>
      <w:marBottom w:val="0"/>
      <w:divBdr>
        <w:top w:val="none" w:sz="0" w:space="0" w:color="auto"/>
        <w:left w:val="none" w:sz="0" w:space="0" w:color="auto"/>
        <w:bottom w:val="none" w:sz="0" w:space="0" w:color="auto"/>
        <w:right w:val="none" w:sz="0" w:space="0" w:color="auto"/>
      </w:divBdr>
    </w:div>
    <w:div w:id="1351222782">
      <w:bodyDiv w:val="1"/>
      <w:marLeft w:val="0"/>
      <w:marRight w:val="0"/>
      <w:marTop w:val="0"/>
      <w:marBottom w:val="0"/>
      <w:divBdr>
        <w:top w:val="none" w:sz="0" w:space="0" w:color="auto"/>
        <w:left w:val="none" w:sz="0" w:space="0" w:color="auto"/>
        <w:bottom w:val="none" w:sz="0" w:space="0" w:color="auto"/>
        <w:right w:val="none" w:sz="0" w:space="0" w:color="auto"/>
      </w:divBdr>
    </w:div>
    <w:div w:id="1351297919">
      <w:bodyDiv w:val="1"/>
      <w:marLeft w:val="0"/>
      <w:marRight w:val="0"/>
      <w:marTop w:val="0"/>
      <w:marBottom w:val="0"/>
      <w:divBdr>
        <w:top w:val="none" w:sz="0" w:space="0" w:color="auto"/>
        <w:left w:val="none" w:sz="0" w:space="0" w:color="auto"/>
        <w:bottom w:val="none" w:sz="0" w:space="0" w:color="auto"/>
        <w:right w:val="none" w:sz="0" w:space="0" w:color="auto"/>
      </w:divBdr>
    </w:div>
    <w:div w:id="1351418662">
      <w:bodyDiv w:val="1"/>
      <w:marLeft w:val="0"/>
      <w:marRight w:val="0"/>
      <w:marTop w:val="0"/>
      <w:marBottom w:val="0"/>
      <w:divBdr>
        <w:top w:val="none" w:sz="0" w:space="0" w:color="auto"/>
        <w:left w:val="none" w:sz="0" w:space="0" w:color="auto"/>
        <w:bottom w:val="none" w:sz="0" w:space="0" w:color="auto"/>
        <w:right w:val="none" w:sz="0" w:space="0" w:color="auto"/>
      </w:divBdr>
    </w:div>
    <w:div w:id="1351495529">
      <w:bodyDiv w:val="1"/>
      <w:marLeft w:val="0"/>
      <w:marRight w:val="0"/>
      <w:marTop w:val="0"/>
      <w:marBottom w:val="0"/>
      <w:divBdr>
        <w:top w:val="none" w:sz="0" w:space="0" w:color="auto"/>
        <w:left w:val="none" w:sz="0" w:space="0" w:color="auto"/>
        <w:bottom w:val="none" w:sz="0" w:space="0" w:color="auto"/>
        <w:right w:val="none" w:sz="0" w:space="0" w:color="auto"/>
      </w:divBdr>
    </w:div>
    <w:div w:id="1351640868">
      <w:bodyDiv w:val="1"/>
      <w:marLeft w:val="0"/>
      <w:marRight w:val="0"/>
      <w:marTop w:val="0"/>
      <w:marBottom w:val="0"/>
      <w:divBdr>
        <w:top w:val="none" w:sz="0" w:space="0" w:color="auto"/>
        <w:left w:val="none" w:sz="0" w:space="0" w:color="auto"/>
        <w:bottom w:val="none" w:sz="0" w:space="0" w:color="auto"/>
        <w:right w:val="none" w:sz="0" w:space="0" w:color="auto"/>
      </w:divBdr>
    </w:div>
    <w:div w:id="1351680273">
      <w:bodyDiv w:val="1"/>
      <w:marLeft w:val="0"/>
      <w:marRight w:val="0"/>
      <w:marTop w:val="0"/>
      <w:marBottom w:val="0"/>
      <w:divBdr>
        <w:top w:val="none" w:sz="0" w:space="0" w:color="auto"/>
        <w:left w:val="none" w:sz="0" w:space="0" w:color="auto"/>
        <w:bottom w:val="none" w:sz="0" w:space="0" w:color="auto"/>
        <w:right w:val="none" w:sz="0" w:space="0" w:color="auto"/>
      </w:divBdr>
    </w:div>
    <w:div w:id="1351833304">
      <w:bodyDiv w:val="1"/>
      <w:marLeft w:val="0"/>
      <w:marRight w:val="0"/>
      <w:marTop w:val="0"/>
      <w:marBottom w:val="0"/>
      <w:divBdr>
        <w:top w:val="none" w:sz="0" w:space="0" w:color="auto"/>
        <w:left w:val="none" w:sz="0" w:space="0" w:color="auto"/>
        <w:bottom w:val="none" w:sz="0" w:space="0" w:color="auto"/>
        <w:right w:val="none" w:sz="0" w:space="0" w:color="auto"/>
      </w:divBdr>
    </w:div>
    <w:div w:id="1351881905">
      <w:bodyDiv w:val="1"/>
      <w:marLeft w:val="0"/>
      <w:marRight w:val="0"/>
      <w:marTop w:val="0"/>
      <w:marBottom w:val="0"/>
      <w:divBdr>
        <w:top w:val="none" w:sz="0" w:space="0" w:color="auto"/>
        <w:left w:val="none" w:sz="0" w:space="0" w:color="auto"/>
        <w:bottom w:val="none" w:sz="0" w:space="0" w:color="auto"/>
        <w:right w:val="none" w:sz="0" w:space="0" w:color="auto"/>
      </w:divBdr>
    </w:div>
    <w:div w:id="1351949407">
      <w:bodyDiv w:val="1"/>
      <w:marLeft w:val="0"/>
      <w:marRight w:val="0"/>
      <w:marTop w:val="0"/>
      <w:marBottom w:val="0"/>
      <w:divBdr>
        <w:top w:val="none" w:sz="0" w:space="0" w:color="auto"/>
        <w:left w:val="none" w:sz="0" w:space="0" w:color="auto"/>
        <w:bottom w:val="none" w:sz="0" w:space="0" w:color="auto"/>
        <w:right w:val="none" w:sz="0" w:space="0" w:color="auto"/>
      </w:divBdr>
    </w:div>
    <w:div w:id="1351952773">
      <w:bodyDiv w:val="1"/>
      <w:marLeft w:val="0"/>
      <w:marRight w:val="0"/>
      <w:marTop w:val="0"/>
      <w:marBottom w:val="0"/>
      <w:divBdr>
        <w:top w:val="none" w:sz="0" w:space="0" w:color="auto"/>
        <w:left w:val="none" w:sz="0" w:space="0" w:color="auto"/>
        <w:bottom w:val="none" w:sz="0" w:space="0" w:color="auto"/>
        <w:right w:val="none" w:sz="0" w:space="0" w:color="auto"/>
      </w:divBdr>
    </w:div>
    <w:div w:id="1351953012">
      <w:bodyDiv w:val="1"/>
      <w:marLeft w:val="0"/>
      <w:marRight w:val="0"/>
      <w:marTop w:val="0"/>
      <w:marBottom w:val="0"/>
      <w:divBdr>
        <w:top w:val="none" w:sz="0" w:space="0" w:color="auto"/>
        <w:left w:val="none" w:sz="0" w:space="0" w:color="auto"/>
        <w:bottom w:val="none" w:sz="0" w:space="0" w:color="auto"/>
        <w:right w:val="none" w:sz="0" w:space="0" w:color="auto"/>
      </w:divBdr>
    </w:div>
    <w:div w:id="1351957872">
      <w:bodyDiv w:val="1"/>
      <w:marLeft w:val="0"/>
      <w:marRight w:val="0"/>
      <w:marTop w:val="0"/>
      <w:marBottom w:val="0"/>
      <w:divBdr>
        <w:top w:val="none" w:sz="0" w:space="0" w:color="auto"/>
        <w:left w:val="none" w:sz="0" w:space="0" w:color="auto"/>
        <w:bottom w:val="none" w:sz="0" w:space="0" w:color="auto"/>
        <w:right w:val="none" w:sz="0" w:space="0" w:color="auto"/>
      </w:divBdr>
    </w:div>
    <w:div w:id="1352101074">
      <w:bodyDiv w:val="1"/>
      <w:marLeft w:val="0"/>
      <w:marRight w:val="0"/>
      <w:marTop w:val="0"/>
      <w:marBottom w:val="0"/>
      <w:divBdr>
        <w:top w:val="none" w:sz="0" w:space="0" w:color="auto"/>
        <w:left w:val="none" w:sz="0" w:space="0" w:color="auto"/>
        <w:bottom w:val="none" w:sz="0" w:space="0" w:color="auto"/>
        <w:right w:val="none" w:sz="0" w:space="0" w:color="auto"/>
      </w:divBdr>
    </w:div>
    <w:div w:id="1352105050">
      <w:bodyDiv w:val="1"/>
      <w:marLeft w:val="0"/>
      <w:marRight w:val="0"/>
      <w:marTop w:val="0"/>
      <w:marBottom w:val="0"/>
      <w:divBdr>
        <w:top w:val="none" w:sz="0" w:space="0" w:color="auto"/>
        <w:left w:val="none" w:sz="0" w:space="0" w:color="auto"/>
        <w:bottom w:val="none" w:sz="0" w:space="0" w:color="auto"/>
        <w:right w:val="none" w:sz="0" w:space="0" w:color="auto"/>
      </w:divBdr>
    </w:div>
    <w:div w:id="1352298850">
      <w:bodyDiv w:val="1"/>
      <w:marLeft w:val="0"/>
      <w:marRight w:val="0"/>
      <w:marTop w:val="0"/>
      <w:marBottom w:val="0"/>
      <w:divBdr>
        <w:top w:val="none" w:sz="0" w:space="0" w:color="auto"/>
        <w:left w:val="none" w:sz="0" w:space="0" w:color="auto"/>
        <w:bottom w:val="none" w:sz="0" w:space="0" w:color="auto"/>
        <w:right w:val="none" w:sz="0" w:space="0" w:color="auto"/>
      </w:divBdr>
    </w:div>
    <w:div w:id="1352300231">
      <w:bodyDiv w:val="1"/>
      <w:marLeft w:val="0"/>
      <w:marRight w:val="0"/>
      <w:marTop w:val="0"/>
      <w:marBottom w:val="0"/>
      <w:divBdr>
        <w:top w:val="none" w:sz="0" w:space="0" w:color="auto"/>
        <w:left w:val="none" w:sz="0" w:space="0" w:color="auto"/>
        <w:bottom w:val="none" w:sz="0" w:space="0" w:color="auto"/>
        <w:right w:val="none" w:sz="0" w:space="0" w:color="auto"/>
      </w:divBdr>
    </w:div>
    <w:div w:id="1352337767">
      <w:bodyDiv w:val="1"/>
      <w:marLeft w:val="0"/>
      <w:marRight w:val="0"/>
      <w:marTop w:val="0"/>
      <w:marBottom w:val="0"/>
      <w:divBdr>
        <w:top w:val="none" w:sz="0" w:space="0" w:color="auto"/>
        <w:left w:val="none" w:sz="0" w:space="0" w:color="auto"/>
        <w:bottom w:val="none" w:sz="0" w:space="0" w:color="auto"/>
        <w:right w:val="none" w:sz="0" w:space="0" w:color="auto"/>
      </w:divBdr>
    </w:div>
    <w:div w:id="1352412057">
      <w:bodyDiv w:val="1"/>
      <w:marLeft w:val="0"/>
      <w:marRight w:val="0"/>
      <w:marTop w:val="0"/>
      <w:marBottom w:val="0"/>
      <w:divBdr>
        <w:top w:val="none" w:sz="0" w:space="0" w:color="auto"/>
        <w:left w:val="none" w:sz="0" w:space="0" w:color="auto"/>
        <w:bottom w:val="none" w:sz="0" w:space="0" w:color="auto"/>
        <w:right w:val="none" w:sz="0" w:space="0" w:color="auto"/>
      </w:divBdr>
    </w:div>
    <w:div w:id="1352535557">
      <w:bodyDiv w:val="1"/>
      <w:marLeft w:val="0"/>
      <w:marRight w:val="0"/>
      <w:marTop w:val="0"/>
      <w:marBottom w:val="0"/>
      <w:divBdr>
        <w:top w:val="none" w:sz="0" w:space="0" w:color="auto"/>
        <w:left w:val="none" w:sz="0" w:space="0" w:color="auto"/>
        <w:bottom w:val="none" w:sz="0" w:space="0" w:color="auto"/>
        <w:right w:val="none" w:sz="0" w:space="0" w:color="auto"/>
      </w:divBdr>
    </w:div>
    <w:div w:id="1352606213">
      <w:bodyDiv w:val="1"/>
      <w:marLeft w:val="0"/>
      <w:marRight w:val="0"/>
      <w:marTop w:val="0"/>
      <w:marBottom w:val="0"/>
      <w:divBdr>
        <w:top w:val="none" w:sz="0" w:space="0" w:color="auto"/>
        <w:left w:val="none" w:sz="0" w:space="0" w:color="auto"/>
        <w:bottom w:val="none" w:sz="0" w:space="0" w:color="auto"/>
        <w:right w:val="none" w:sz="0" w:space="0" w:color="auto"/>
      </w:divBdr>
    </w:div>
    <w:div w:id="1352608359">
      <w:bodyDiv w:val="1"/>
      <w:marLeft w:val="0"/>
      <w:marRight w:val="0"/>
      <w:marTop w:val="0"/>
      <w:marBottom w:val="0"/>
      <w:divBdr>
        <w:top w:val="none" w:sz="0" w:space="0" w:color="auto"/>
        <w:left w:val="none" w:sz="0" w:space="0" w:color="auto"/>
        <w:bottom w:val="none" w:sz="0" w:space="0" w:color="auto"/>
        <w:right w:val="none" w:sz="0" w:space="0" w:color="auto"/>
      </w:divBdr>
    </w:div>
    <w:div w:id="1352680111">
      <w:bodyDiv w:val="1"/>
      <w:marLeft w:val="0"/>
      <w:marRight w:val="0"/>
      <w:marTop w:val="0"/>
      <w:marBottom w:val="0"/>
      <w:divBdr>
        <w:top w:val="none" w:sz="0" w:space="0" w:color="auto"/>
        <w:left w:val="none" w:sz="0" w:space="0" w:color="auto"/>
        <w:bottom w:val="none" w:sz="0" w:space="0" w:color="auto"/>
        <w:right w:val="none" w:sz="0" w:space="0" w:color="auto"/>
      </w:divBdr>
    </w:div>
    <w:div w:id="1352680442">
      <w:bodyDiv w:val="1"/>
      <w:marLeft w:val="0"/>
      <w:marRight w:val="0"/>
      <w:marTop w:val="0"/>
      <w:marBottom w:val="0"/>
      <w:divBdr>
        <w:top w:val="none" w:sz="0" w:space="0" w:color="auto"/>
        <w:left w:val="none" w:sz="0" w:space="0" w:color="auto"/>
        <w:bottom w:val="none" w:sz="0" w:space="0" w:color="auto"/>
        <w:right w:val="none" w:sz="0" w:space="0" w:color="auto"/>
      </w:divBdr>
    </w:div>
    <w:div w:id="1352758172">
      <w:bodyDiv w:val="1"/>
      <w:marLeft w:val="0"/>
      <w:marRight w:val="0"/>
      <w:marTop w:val="0"/>
      <w:marBottom w:val="0"/>
      <w:divBdr>
        <w:top w:val="none" w:sz="0" w:space="0" w:color="auto"/>
        <w:left w:val="none" w:sz="0" w:space="0" w:color="auto"/>
        <w:bottom w:val="none" w:sz="0" w:space="0" w:color="auto"/>
        <w:right w:val="none" w:sz="0" w:space="0" w:color="auto"/>
      </w:divBdr>
    </w:div>
    <w:div w:id="1352758749">
      <w:bodyDiv w:val="1"/>
      <w:marLeft w:val="0"/>
      <w:marRight w:val="0"/>
      <w:marTop w:val="0"/>
      <w:marBottom w:val="0"/>
      <w:divBdr>
        <w:top w:val="none" w:sz="0" w:space="0" w:color="auto"/>
        <w:left w:val="none" w:sz="0" w:space="0" w:color="auto"/>
        <w:bottom w:val="none" w:sz="0" w:space="0" w:color="auto"/>
        <w:right w:val="none" w:sz="0" w:space="0" w:color="auto"/>
      </w:divBdr>
    </w:div>
    <w:div w:id="1352799894">
      <w:bodyDiv w:val="1"/>
      <w:marLeft w:val="0"/>
      <w:marRight w:val="0"/>
      <w:marTop w:val="0"/>
      <w:marBottom w:val="0"/>
      <w:divBdr>
        <w:top w:val="none" w:sz="0" w:space="0" w:color="auto"/>
        <w:left w:val="none" w:sz="0" w:space="0" w:color="auto"/>
        <w:bottom w:val="none" w:sz="0" w:space="0" w:color="auto"/>
        <w:right w:val="none" w:sz="0" w:space="0" w:color="auto"/>
      </w:divBdr>
    </w:div>
    <w:div w:id="1352878764">
      <w:bodyDiv w:val="1"/>
      <w:marLeft w:val="0"/>
      <w:marRight w:val="0"/>
      <w:marTop w:val="0"/>
      <w:marBottom w:val="0"/>
      <w:divBdr>
        <w:top w:val="none" w:sz="0" w:space="0" w:color="auto"/>
        <w:left w:val="none" w:sz="0" w:space="0" w:color="auto"/>
        <w:bottom w:val="none" w:sz="0" w:space="0" w:color="auto"/>
        <w:right w:val="none" w:sz="0" w:space="0" w:color="auto"/>
      </w:divBdr>
    </w:div>
    <w:div w:id="1352994220">
      <w:bodyDiv w:val="1"/>
      <w:marLeft w:val="0"/>
      <w:marRight w:val="0"/>
      <w:marTop w:val="0"/>
      <w:marBottom w:val="0"/>
      <w:divBdr>
        <w:top w:val="none" w:sz="0" w:space="0" w:color="auto"/>
        <w:left w:val="none" w:sz="0" w:space="0" w:color="auto"/>
        <w:bottom w:val="none" w:sz="0" w:space="0" w:color="auto"/>
        <w:right w:val="none" w:sz="0" w:space="0" w:color="auto"/>
      </w:divBdr>
    </w:div>
    <w:div w:id="1352999208">
      <w:bodyDiv w:val="1"/>
      <w:marLeft w:val="0"/>
      <w:marRight w:val="0"/>
      <w:marTop w:val="0"/>
      <w:marBottom w:val="0"/>
      <w:divBdr>
        <w:top w:val="none" w:sz="0" w:space="0" w:color="auto"/>
        <w:left w:val="none" w:sz="0" w:space="0" w:color="auto"/>
        <w:bottom w:val="none" w:sz="0" w:space="0" w:color="auto"/>
        <w:right w:val="none" w:sz="0" w:space="0" w:color="auto"/>
      </w:divBdr>
    </w:div>
    <w:div w:id="1353069936">
      <w:bodyDiv w:val="1"/>
      <w:marLeft w:val="0"/>
      <w:marRight w:val="0"/>
      <w:marTop w:val="0"/>
      <w:marBottom w:val="0"/>
      <w:divBdr>
        <w:top w:val="none" w:sz="0" w:space="0" w:color="auto"/>
        <w:left w:val="none" w:sz="0" w:space="0" w:color="auto"/>
        <w:bottom w:val="none" w:sz="0" w:space="0" w:color="auto"/>
        <w:right w:val="none" w:sz="0" w:space="0" w:color="auto"/>
      </w:divBdr>
    </w:div>
    <w:div w:id="1353071816">
      <w:bodyDiv w:val="1"/>
      <w:marLeft w:val="0"/>
      <w:marRight w:val="0"/>
      <w:marTop w:val="0"/>
      <w:marBottom w:val="0"/>
      <w:divBdr>
        <w:top w:val="none" w:sz="0" w:space="0" w:color="auto"/>
        <w:left w:val="none" w:sz="0" w:space="0" w:color="auto"/>
        <w:bottom w:val="none" w:sz="0" w:space="0" w:color="auto"/>
        <w:right w:val="none" w:sz="0" w:space="0" w:color="auto"/>
      </w:divBdr>
    </w:div>
    <w:div w:id="1353073038">
      <w:bodyDiv w:val="1"/>
      <w:marLeft w:val="0"/>
      <w:marRight w:val="0"/>
      <w:marTop w:val="0"/>
      <w:marBottom w:val="0"/>
      <w:divBdr>
        <w:top w:val="none" w:sz="0" w:space="0" w:color="auto"/>
        <w:left w:val="none" w:sz="0" w:space="0" w:color="auto"/>
        <w:bottom w:val="none" w:sz="0" w:space="0" w:color="auto"/>
        <w:right w:val="none" w:sz="0" w:space="0" w:color="auto"/>
      </w:divBdr>
    </w:div>
    <w:div w:id="1353258924">
      <w:bodyDiv w:val="1"/>
      <w:marLeft w:val="0"/>
      <w:marRight w:val="0"/>
      <w:marTop w:val="0"/>
      <w:marBottom w:val="0"/>
      <w:divBdr>
        <w:top w:val="none" w:sz="0" w:space="0" w:color="auto"/>
        <w:left w:val="none" w:sz="0" w:space="0" w:color="auto"/>
        <w:bottom w:val="none" w:sz="0" w:space="0" w:color="auto"/>
        <w:right w:val="none" w:sz="0" w:space="0" w:color="auto"/>
      </w:divBdr>
    </w:div>
    <w:div w:id="1353264195">
      <w:bodyDiv w:val="1"/>
      <w:marLeft w:val="0"/>
      <w:marRight w:val="0"/>
      <w:marTop w:val="0"/>
      <w:marBottom w:val="0"/>
      <w:divBdr>
        <w:top w:val="none" w:sz="0" w:space="0" w:color="auto"/>
        <w:left w:val="none" w:sz="0" w:space="0" w:color="auto"/>
        <w:bottom w:val="none" w:sz="0" w:space="0" w:color="auto"/>
        <w:right w:val="none" w:sz="0" w:space="0" w:color="auto"/>
      </w:divBdr>
    </w:div>
    <w:div w:id="1353268103">
      <w:bodyDiv w:val="1"/>
      <w:marLeft w:val="0"/>
      <w:marRight w:val="0"/>
      <w:marTop w:val="0"/>
      <w:marBottom w:val="0"/>
      <w:divBdr>
        <w:top w:val="none" w:sz="0" w:space="0" w:color="auto"/>
        <w:left w:val="none" w:sz="0" w:space="0" w:color="auto"/>
        <w:bottom w:val="none" w:sz="0" w:space="0" w:color="auto"/>
        <w:right w:val="none" w:sz="0" w:space="0" w:color="auto"/>
      </w:divBdr>
    </w:div>
    <w:div w:id="1353335904">
      <w:bodyDiv w:val="1"/>
      <w:marLeft w:val="0"/>
      <w:marRight w:val="0"/>
      <w:marTop w:val="0"/>
      <w:marBottom w:val="0"/>
      <w:divBdr>
        <w:top w:val="none" w:sz="0" w:space="0" w:color="auto"/>
        <w:left w:val="none" w:sz="0" w:space="0" w:color="auto"/>
        <w:bottom w:val="none" w:sz="0" w:space="0" w:color="auto"/>
        <w:right w:val="none" w:sz="0" w:space="0" w:color="auto"/>
      </w:divBdr>
    </w:div>
    <w:div w:id="1353340218">
      <w:bodyDiv w:val="1"/>
      <w:marLeft w:val="0"/>
      <w:marRight w:val="0"/>
      <w:marTop w:val="0"/>
      <w:marBottom w:val="0"/>
      <w:divBdr>
        <w:top w:val="none" w:sz="0" w:space="0" w:color="auto"/>
        <w:left w:val="none" w:sz="0" w:space="0" w:color="auto"/>
        <w:bottom w:val="none" w:sz="0" w:space="0" w:color="auto"/>
        <w:right w:val="none" w:sz="0" w:space="0" w:color="auto"/>
      </w:divBdr>
    </w:div>
    <w:div w:id="1353340734">
      <w:bodyDiv w:val="1"/>
      <w:marLeft w:val="0"/>
      <w:marRight w:val="0"/>
      <w:marTop w:val="0"/>
      <w:marBottom w:val="0"/>
      <w:divBdr>
        <w:top w:val="none" w:sz="0" w:space="0" w:color="auto"/>
        <w:left w:val="none" w:sz="0" w:space="0" w:color="auto"/>
        <w:bottom w:val="none" w:sz="0" w:space="0" w:color="auto"/>
        <w:right w:val="none" w:sz="0" w:space="0" w:color="auto"/>
      </w:divBdr>
    </w:div>
    <w:div w:id="1353528576">
      <w:bodyDiv w:val="1"/>
      <w:marLeft w:val="0"/>
      <w:marRight w:val="0"/>
      <w:marTop w:val="0"/>
      <w:marBottom w:val="0"/>
      <w:divBdr>
        <w:top w:val="none" w:sz="0" w:space="0" w:color="auto"/>
        <w:left w:val="none" w:sz="0" w:space="0" w:color="auto"/>
        <w:bottom w:val="none" w:sz="0" w:space="0" w:color="auto"/>
        <w:right w:val="none" w:sz="0" w:space="0" w:color="auto"/>
      </w:divBdr>
    </w:div>
    <w:div w:id="1353609757">
      <w:bodyDiv w:val="1"/>
      <w:marLeft w:val="0"/>
      <w:marRight w:val="0"/>
      <w:marTop w:val="0"/>
      <w:marBottom w:val="0"/>
      <w:divBdr>
        <w:top w:val="none" w:sz="0" w:space="0" w:color="auto"/>
        <w:left w:val="none" w:sz="0" w:space="0" w:color="auto"/>
        <w:bottom w:val="none" w:sz="0" w:space="0" w:color="auto"/>
        <w:right w:val="none" w:sz="0" w:space="0" w:color="auto"/>
      </w:divBdr>
    </w:div>
    <w:div w:id="1353654238">
      <w:bodyDiv w:val="1"/>
      <w:marLeft w:val="0"/>
      <w:marRight w:val="0"/>
      <w:marTop w:val="0"/>
      <w:marBottom w:val="0"/>
      <w:divBdr>
        <w:top w:val="none" w:sz="0" w:space="0" w:color="auto"/>
        <w:left w:val="none" w:sz="0" w:space="0" w:color="auto"/>
        <w:bottom w:val="none" w:sz="0" w:space="0" w:color="auto"/>
        <w:right w:val="none" w:sz="0" w:space="0" w:color="auto"/>
      </w:divBdr>
    </w:div>
    <w:div w:id="1353847113">
      <w:bodyDiv w:val="1"/>
      <w:marLeft w:val="0"/>
      <w:marRight w:val="0"/>
      <w:marTop w:val="0"/>
      <w:marBottom w:val="0"/>
      <w:divBdr>
        <w:top w:val="none" w:sz="0" w:space="0" w:color="auto"/>
        <w:left w:val="none" w:sz="0" w:space="0" w:color="auto"/>
        <w:bottom w:val="none" w:sz="0" w:space="0" w:color="auto"/>
        <w:right w:val="none" w:sz="0" w:space="0" w:color="auto"/>
      </w:divBdr>
    </w:div>
    <w:div w:id="1353923635">
      <w:bodyDiv w:val="1"/>
      <w:marLeft w:val="0"/>
      <w:marRight w:val="0"/>
      <w:marTop w:val="0"/>
      <w:marBottom w:val="0"/>
      <w:divBdr>
        <w:top w:val="none" w:sz="0" w:space="0" w:color="auto"/>
        <w:left w:val="none" w:sz="0" w:space="0" w:color="auto"/>
        <w:bottom w:val="none" w:sz="0" w:space="0" w:color="auto"/>
        <w:right w:val="none" w:sz="0" w:space="0" w:color="auto"/>
      </w:divBdr>
    </w:div>
    <w:div w:id="1353990787">
      <w:bodyDiv w:val="1"/>
      <w:marLeft w:val="0"/>
      <w:marRight w:val="0"/>
      <w:marTop w:val="0"/>
      <w:marBottom w:val="0"/>
      <w:divBdr>
        <w:top w:val="none" w:sz="0" w:space="0" w:color="auto"/>
        <w:left w:val="none" w:sz="0" w:space="0" w:color="auto"/>
        <w:bottom w:val="none" w:sz="0" w:space="0" w:color="auto"/>
        <w:right w:val="none" w:sz="0" w:space="0" w:color="auto"/>
      </w:divBdr>
    </w:div>
    <w:div w:id="1354108546">
      <w:bodyDiv w:val="1"/>
      <w:marLeft w:val="0"/>
      <w:marRight w:val="0"/>
      <w:marTop w:val="0"/>
      <w:marBottom w:val="0"/>
      <w:divBdr>
        <w:top w:val="none" w:sz="0" w:space="0" w:color="auto"/>
        <w:left w:val="none" w:sz="0" w:space="0" w:color="auto"/>
        <w:bottom w:val="none" w:sz="0" w:space="0" w:color="auto"/>
        <w:right w:val="none" w:sz="0" w:space="0" w:color="auto"/>
      </w:divBdr>
    </w:div>
    <w:div w:id="1354188863">
      <w:bodyDiv w:val="1"/>
      <w:marLeft w:val="0"/>
      <w:marRight w:val="0"/>
      <w:marTop w:val="0"/>
      <w:marBottom w:val="0"/>
      <w:divBdr>
        <w:top w:val="none" w:sz="0" w:space="0" w:color="auto"/>
        <w:left w:val="none" w:sz="0" w:space="0" w:color="auto"/>
        <w:bottom w:val="none" w:sz="0" w:space="0" w:color="auto"/>
        <w:right w:val="none" w:sz="0" w:space="0" w:color="auto"/>
      </w:divBdr>
    </w:div>
    <w:div w:id="1354191813">
      <w:bodyDiv w:val="1"/>
      <w:marLeft w:val="0"/>
      <w:marRight w:val="0"/>
      <w:marTop w:val="0"/>
      <w:marBottom w:val="0"/>
      <w:divBdr>
        <w:top w:val="none" w:sz="0" w:space="0" w:color="auto"/>
        <w:left w:val="none" w:sz="0" w:space="0" w:color="auto"/>
        <w:bottom w:val="none" w:sz="0" w:space="0" w:color="auto"/>
        <w:right w:val="none" w:sz="0" w:space="0" w:color="auto"/>
      </w:divBdr>
    </w:div>
    <w:div w:id="1354258988">
      <w:bodyDiv w:val="1"/>
      <w:marLeft w:val="0"/>
      <w:marRight w:val="0"/>
      <w:marTop w:val="0"/>
      <w:marBottom w:val="0"/>
      <w:divBdr>
        <w:top w:val="none" w:sz="0" w:space="0" w:color="auto"/>
        <w:left w:val="none" w:sz="0" w:space="0" w:color="auto"/>
        <w:bottom w:val="none" w:sz="0" w:space="0" w:color="auto"/>
        <w:right w:val="none" w:sz="0" w:space="0" w:color="auto"/>
      </w:divBdr>
    </w:div>
    <w:div w:id="1354265415">
      <w:bodyDiv w:val="1"/>
      <w:marLeft w:val="0"/>
      <w:marRight w:val="0"/>
      <w:marTop w:val="0"/>
      <w:marBottom w:val="0"/>
      <w:divBdr>
        <w:top w:val="none" w:sz="0" w:space="0" w:color="auto"/>
        <w:left w:val="none" w:sz="0" w:space="0" w:color="auto"/>
        <w:bottom w:val="none" w:sz="0" w:space="0" w:color="auto"/>
        <w:right w:val="none" w:sz="0" w:space="0" w:color="auto"/>
      </w:divBdr>
    </w:div>
    <w:div w:id="1354307862">
      <w:bodyDiv w:val="1"/>
      <w:marLeft w:val="0"/>
      <w:marRight w:val="0"/>
      <w:marTop w:val="0"/>
      <w:marBottom w:val="0"/>
      <w:divBdr>
        <w:top w:val="none" w:sz="0" w:space="0" w:color="auto"/>
        <w:left w:val="none" w:sz="0" w:space="0" w:color="auto"/>
        <w:bottom w:val="none" w:sz="0" w:space="0" w:color="auto"/>
        <w:right w:val="none" w:sz="0" w:space="0" w:color="auto"/>
      </w:divBdr>
    </w:div>
    <w:div w:id="1354377896">
      <w:bodyDiv w:val="1"/>
      <w:marLeft w:val="0"/>
      <w:marRight w:val="0"/>
      <w:marTop w:val="0"/>
      <w:marBottom w:val="0"/>
      <w:divBdr>
        <w:top w:val="none" w:sz="0" w:space="0" w:color="auto"/>
        <w:left w:val="none" w:sz="0" w:space="0" w:color="auto"/>
        <w:bottom w:val="none" w:sz="0" w:space="0" w:color="auto"/>
        <w:right w:val="none" w:sz="0" w:space="0" w:color="auto"/>
      </w:divBdr>
    </w:div>
    <w:div w:id="1354527870">
      <w:bodyDiv w:val="1"/>
      <w:marLeft w:val="0"/>
      <w:marRight w:val="0"/>
      <w:marTop w:val="0"/>
      <w:marBottom w:val="0"/>
      <w:divBdr>
        <w:top w:val="none" w:sz="0" w:space="0" w:color="auto"/>
        <w:left w:val="none" w:sz="0" w:space="0" w:color="auto"/>
        <w:bottom w:val="none" w:sz="0" w:space="0" w:color="auto"/>
        <w:right w:val="none" w:sz="0" w:space="0" w:color="auto"/>
      </w:divBdr>
    </w:div>
    <w:div w:id="1354530588">
      <w:bodyDiv w:val="1"/>
      <w:marLeft w:val="0"/>
      <w:marRight w:val="0"/>
      <w:marTop w:val="0"/>
      <w:marBottom w:val="0"/>
      <w:divBdr>
        <w:top w:val="none" w:sz="0" w:space="0" w:color="auto"/>
        <w:left w:val="none" w:sz="0" w:space="0" w:color="auto"/>
        <w:bottom w:val="none" w:sz="0" w:space="0" w:color="auto"/>
        <w:right w:val="none" w:sz="0" w:space="0" w:color="auto"/>
      </w:divBdr>
    </w:div>
    <w:div w:id="1354570172">
      <w:bodyDiv w:val="1"/>
      <w:marLeft w:val="0"/>
      <w:marRight w:val="0"/>
      <w:marTop w:val="0"/>
      <w:marBottom w:val="0"/>
      <w:divBdr>
        <w:top w:val="none" w:sz="0" w:space="0" w:color="auto"/>
        <w:left w:val="none" w:sz="0" w:space="0" w:color="auto"/>
        <w:bottom w:val="none" w:sz="0" w:space="0" w:color="auto"/>
        <w:right w:val="none" w:sz="0" w:space="0" w:color="auto"/>
      </w:divBdr>
    </w:div>
    <w:div w:id="1354576248">
      <w:bodyDiv w:val="1"/>
      <w:marLeft w:val="0"/>
      <w:marRight w:val="0"/>
      <w:marTop w:val="0"/>
      <w:marBottom w:val="0"/>
      <w:divBdr>
        <w:top w:val="none" w:sz="0" w:space="0" w:color="auto"/>
        <w:left w:val="none" w:sz="0" w:space="0" w:color="auto"/>
        <w:bottom w:val="none" w:sz="0" w:space="0" w:color="auto"/>
        <w:right w:val="none" w:sz="0" w:space="0" w:color="auto"/>
      </w:divBdr>
    </w:div>
    <w:div w:id="1354645231">
      <w:bodyDiv w:val="1"/>
      <w:marLeft w:val="0"/>
      <w:marRight w:val="0"/>
      <w:marTop w:val="0"/>
      <w:marBottom w:val="0"/>
      <w:divBdr>
        <w:top w:val="none" w:sz="0" w:space="0" w:color="auto"/>
        <w:left w:val="none" w:sz="0" w:space="0" w:color="auto"/>
        <w:bottom w:val="none" w:sz="0" w:space="0" w:color="auto"/>
        <w:right w:val="none" w:sz="0" w:space="0" w:color="auto"/>
      </w:divBdr>
    </w:div>
    <w:div w:id="1354653011">
      <w:bodyDiv w:val="1"/>
      <w:marLeft w:val="0"/>
      <w:marRight w:val="0"/>
      <w:marTop w:val="0"/>
      <w:marBottom w:val="0"/>
      <w:divBdr>
        <w:top w:val="none" w:sz="0" w:space="0" w:color="auto"/>
        <w:left w:val="none" w:sz="0" w:space="0" w:color="auto"/>
        <w:bottom w:val="none" w:sz="0" w:space="0" w:color="auto"/>
        <w:right w:val="none" w:sz="0" w:space="0" w:color="auto"/>
      </w:divBdr>
    </w:div>
    <w:div w:id="1354653820">
      <w:bodyDiv w:val="1"/>
      <w:marLeft w:val="0"/>
      <w:marRight w:val="0"/>
      <w:marTop w:val="0"/>
      <w:marBottom w:val="0"/>
      <w:divBdr>
        <w:top w:val="none" w:sz="0" w:space="0" w:color="auto"/>
        <w:left w:val="none" w:sz="0" w:space="0" w:color="auto"/>
        <w:bottom w:val="none" w:sz="0" w:space="0" w:color="auto"/>
        <w:right w:val="none" w:sz="0" w:space="0" w:color="auto"/>
      </w:divBdr>
    </w:div>
    <w:div w:id="1354696005">
      <w:bodyDiv w:val="1"/>
      <w:marLeft w:val="0"/>
      <w:marRight w:val="0"/>
      <w:marTop w:val="0"/>
      <w:marBottom w:val="0"/>
      <w:divBdr>
        <w:top w:val="none" w:sz="0" w:space="0" w:color="auto"/>
        <w:left w:val="none" w:sz="0" w:space="0" w:color="auto"/>
        <w:bottom w:val="none" w:sz="0" w:space="0" w:color="auto"/>
        <w:right w:val="none" w:sz="0" w:space="0" w:color="auto"/>
      </w:divBdr>
    </w:div>
    <w:div w:id="1354696195">
      <w:bodyDiv w:val="1"/>
      <w:marLeft w:val="0"/>
      <w:marRight w:val="0"/>
      <w:marTop w:val="0"/>
      <w:marBottom w:val="0"/>
      <w:divBdr>
        <w:top w:val="none" w:sz="0" w:space="0" w:color="auto"/>
        <w:left w:val="none" w:sz="0" w:space="0" w:color="auto"/>
        <w:bottom w:val="none" w:sz="0" w:space="0" w:color="auto"/>
        <w:right w:val="none" w:sz="0" w:space="0" w:color="auto"/>
      </w:divBdr>
    </w:div>
    <w:div w:id="1354771726">
      <w:bodyDiv w:val="1"/>
      <w:marLeft w:val="0"/>
      <w:marRight w:val="0"/>
      <w:marTop w:val="0"/>
      <w:marBottom w:val="0"/>
      <w:divBdr>
        <w:top w:val="none" w:sz="0" w:space="0" w:color="auto"/>
        <w:left w:val="none" w:sz="0" w:space="0" w:color="auto"/>
        <w:bottom w:val="none" w:sz="0" w:space="0" w:color="auto"/>
        <w:right w:val="none" w:sz="0" w:space="0" w:color="auto"/>
      </w:divBdr>
    </w:div>
    <w:div w:id="1354914628">
      <w:bodyDiv w:val="1"/>
      <w:marLeft w:val="0"/>
      <w:marRight w:val="0"/>
      <w:marTop w:val="0"/>
      <w:marBottom w:val="0"/>
      <w:divBdr>
        <w:top w:val="none" w:sz="0" w:space="0" w:color="auto"/>
        <w:left w:val="none" w:sz="0" w:space="0" w:color="auto"/>
        <w:bottom w:val="none" w:sz="0" w:space="0" w:color="auto"/>
        <w:right w:val="none" w:sz="0" w:space="0" w:color="auto"/>
      </w:divBdr>
    </w:div>
    <w:div w:id="1354918481">
      <w:bodyDiv w:val="1"/>
      <w:marLeft w:val="0"/>
      <w:marRight w:val="0"/>
      <w:marTop w:val="0"/>
      <w:marBottom w:val="0"/>
      <w:divBdr>
        <w:top w:val="none" w:sz="0" w:space="0" w:color="auto"/>
        <w:left w:val="none" w:sz="0" w:space="0" w:color="auto"/>
        <w:bottom w:val="none" w:sz="0" w:space="0" w:color="auto"/>
        <w:right w:val="none" w:sz="0" w:space="0" w:color="auto"/>
      </w:divBdr>
    </w:div>
    <w:div w:id="1355108931">
      <w:bodyDiv w:val="1"/>
      <w:marLeft w:val="0"/>
      <w:marRight w:val="0"/>
      <w:marTop w:val="0"/>
      <w:marBottom w:val="0"/>
      <w:divBdr>
        <w:top w:val="none" w:sz="0" w:space="0" w:color="auto"/>
        <w:left w:val="none" w:sz="0" w:space="0" w:color="auto"/>
        <w:bottom w:val="none" w:sz="0" w:space="0" w:color="auto"/>
        <w:right w:val="none" w:sz="0" w:space="0" w:color="auto"/>
      </w:divBdr>
    </w:div>
    <w:div w:id="1355153924">
      <w:bodyDiv w:val="1"/>
      <w:marLeft w:val="0"/>
      <w:marRight w:val="0"/>
      <w:marTop w:val="0"/>
      <w:marBottom w:val="0"/>
      <w:divBdr>
        <w:top w:val="none" w:sz="0" w:space="0" w:color="auto"/>
        <w:left w:val="none" w:sz="0" w:space="0" w:color="auto"/>
        <w:bottom w:val="none" w:sz="0" w:space="0" w:color="auto"/>
        <w:right w:val="none" w:sz="0" w:space="0" w:color="auto"/>
      </w:divBdr>
    </w:div>
    <w:div w:id="1355183340">
      <w:bodyDiv w:val="1"/>
      <w:marLeft w:val="0"/>
      <w:marRight w:val="0"/>
      <w:marTop w:val="0"/>
      <w:marBottom w:val="0"/>
      <w:divBdr>
        <w:top w:val="none" w:sz="0" w:space="0" w:color="auto"/>
        <w:left w:val="none" w:sz="0" w:space="0" w:color="auto"/>
        <w:bottom w:val="none" w:sz="0" w:space="0" w:color="auto"/>
        <w:right w:val="none" w:sz="0" w:space="0" w:color="auto"/>
      </w:divBdr>
    </w:div>
    <w:div w:id="1355227919">
      <w:bodyDiv w:val="1"/>
      <w:marLeft w:val="0"/>
      <w:marRight w:val="0"/>
      <w:marTop w:val="0"/>
      <w:marBottom w:val="0"/>
      <w:divBdr>
        <w:top w:val="none" w:sz="0" w:space="0" w:color="auto"/>
        <w:left w:val="none" w:sz="0" w:space="0" w:color="auto"/>
        <w:bottom w:val="none" w:sz="0" w:space="0" w:color="auto"/>
        <w:right w:val="none" w:sz="0" w:space="0" w:color="auto"/>
      </w:divBdr>
    </w:div>
    <w:div w:id="1355230278">
      <w:bodyDiv w:val="1"/>
      <w:marLeft w:val="0"/>
      <w:marRight w:val="0"/>
      <w:marTop w:val="0"/>
      <w:marBottom w:val="0"/>
      <w:divBdr>
        <w:top w:val="none" w:sz="0" w:space="0" w:color="auto"/>
        <w:left w:val="none" w:sz="0" w:space="0" w:color="auto"/>
        <w:bottom w:val="none" w:sz="0" w:space="0" w:color="auto"/>
        <w:right w:val="none" w:sz="0" w:space="0" w:color="auto"/>
      </w:divBdr>
    </w:div>
    <w:div w:id="1355303826">
      <w:bodyDiv w:val="1"/>
      <w:marLeft w:val="0"/>
      <w:marRight w:val="0"/>
      <w:marTop w:val="0"/>
      <w:marBottom w:val="0"/>
      <w:divBdr>
        <w:top w:val="none" w:sz="0" w:space="0" w:color="auto"/>
        <w:left w:val="none" w:sz="0" w:space="0" w:color="auto"/>
        <w:bottom w:val="none" w:sz="0" w:space="0" w:color="auto"/>
        <w:right w:val="none" w:sz="0" w:space="0" w:color="auto"/>
      </w:divBdr>
    </w:div>
    <w:div w:id="1355424516">
      <w:bodyDiv w:val="1"/>
      <w:marLeft w:val="0"/>
      <w:marRight w:val="0"/>
      <w:marTop w:val="0"/>
      <w:marBottom w:val="0"/>
      <w:divBdr>
        <w:top w:val="none" w:sz="0" w:space="0" w:color="auto"/>
        <w:left w:val="none" w:sz="0" w:space="0" w:color="auto"/>
        <w:bottom w:val="none" w:sz="0" w:space="0" w:color="auto"/>
        <w:right w:val="none" w:sz="0" w:space="0" w:color="auto"/>
      </w:divBdr>
    </w:div>
    <w:div w:id="1355499921">
      <w:bodyDiv w:val="1"/>
      <w:marLeft w:val="0"/>
      <w:marRight w:val="0"/>
      <w:marTop w:val="0"/>
      <w:marBottom w:val="0"/>
      <w:divBdr>
        <w:top w:val="none" w:sz="0" w:space="0" w:color="auto"/>
        <w:left w:val="none" w:sz="0" w:space="0" w:color="auto"/>
        <w:bottom w:val="none" w:sz="0" w:space="0" w:color="auto"/>
        <w:right w:val="none" w:sz="0" w:space="0" w:color="auto"/>
      </w:divBdr>
    </w:div>
    <w:div w:id="1355570343">
      <w:bodyDiv w:val="1"/>
      <w:marLeft w:val="0"/>
      <w:marRight w:val="0"/>
      <w:marTop w:val="0"/>
      <w:marBottom w:val="0"/>
      <w:divBdr>
        <w:top w:val="none" w:sz="0" w:space="0" w:color="auto"/>
        <w:left w:val="none" w:sz="0" w:space="0" w:color="auto"/>
        <w:bottom w:val="none" w:sz="0" w:space="0" w:color="auto"/>
        <w:right w:val="none" w:sz="0" w:space="0" w:color="auto"/>
      </w:divBdr>
    </w:div>
    <w:div w:id="1355576161">
      <w:bodyDiv w:val="1"/>
      <w:marLeft w:val="0"/>
      <w:marRight w:val="0"/>
      <w:marTop w:val="0"/>
      <w:marBottom w:val="0"/>
      <w:divBdr>
        <w:top w:val="none" w:sz="0" w:space="0" w:color="auto"/>
        <w:left w:val="none" w:sz="0" w:space="0" w:color="auto"/>
        <w:bottom w:val="none" w:sz="0" w:space="0" w:color="auto"/>
        <w:right w:val="none" w:sz="0" w:space="0" w:color="auto"/>
      </w:divBdr>
    </w:div>
    <w:div w:id="1355614007">
      <w:bodyDiv w:val="1"/>
      <w:marLeft w:val="0"/>
      <w:marRight w:val="0"/>
      <w:marTop w:val="0"/>
      <w:marBottom w:val="0"/>
      <w:divBdr>
        <w:top w:val="none" w:sz="0" w:space="0" w:color="auto"/>
        <w:left w:val="none" w:sz="0" w:space="0" w:color="auto"/>
        <w:bottom w:val="none" w:sz="0" w:space="0" w:color="auto"/>
        <w:right w:val="none" w:sz="0" w:space="0" w:color="auto"/>
      </w:divBdr>
    </w:div>
    <w:div w:id="1355620203">
      <w:bodyDiv w:val="1"/>
      <w:marLeft w:val="0"/>
      <w:marRight w:val="0"/>
      <w:marTop w:val="0"/>
      <w:marBottom w:val="0"/>
      <w:divBdr>
        <w:top w:val="none" w:sz="0" w:space="0" w:color="auto"/>
        <w:left w:val="none" w:sz="0" w:space="0" w:color="auto"/>
        <w:bottom w:val="none" w:sz="0" w:space="0" w:color="auto"/>
        <w:right w:val="none" w:sz="0" w:space="0" w:color="auto"/>
      </w:divBdr>
    </w:div>
    <w:div w:id="1355765392">
      <w:bodyDiv w:val="1"/>
      <w:marLeft w:val="0"/>
      <w:marRight w:val="0"/>
      <w:marTop w:val="0"/>
      <w:marBottom w:val="0"/>
      <w:divBdr>
        <w:top w:val="none" w:sz="0" w:space="0" w:color="auto"/>
        <w:left w:val="none" w:sz="0" w:space="0" w:color="auto"/>
        <w:bottom w:val="none" w:sz="0" w:space="0" w:color="auto"/>
        <w:right w:val="none" w:sz="0" w:space="0" w:color="auto"/>
      </w:divBdr>
    </w:div>
    <w:div w:id="1355838340">
      <w:bodyDiv w:val="1"/>
      <w:marLeft w:val="0"/>
      <w:marRight w:val="0"/>
      <w:marTop w:val="0"/>
      <w:marBottom w:val="0"/>
      <w:divBdr>
        <w:top w:val="none" w:sz="0" w:space="0" w:color="auto"/>
        <w:left w:val="none" w:sz="0" w:space="0" w:color="auto"/>
        <w:bottom w:val="none" w:sz="0" w:space="0" w:color="auto"/>
        <w:right w:val="none" w:sz="0" w:space="0" w:color="auto"/>
      </w:divBdr>
    </w:div>
    <w:div w:id="1355888263">
      <w:bodyDiv w:val="1"/>
      <w:marLeft w:val="0"/>
      <w:marRight w:val="0"/>
      <w:marTop w:val="0"/>
      <w:marBottom w:val="0"/>
      <w:divBdr>
        <w:top w:val="none" w:sz="0" w:space="0" w:color="auto"/>
        <w:left w:val="none" w:sz="0" w:space="0" w:color="auto"/>
        <w:bottom w:val="none" w:sz="0" w:space="0" w:color="auto"/>
        <w:right w:val="none" w:sz="0" w:space="0" w:color="auto"/>
      </w:divBdr>
    </w:div>
    <w:div w:id="1356150465">
      <w:bodyDiv w:val="1"/>
      <w:marLeft w:val="0"/>
      <w:marRight w:val="0"/>
      <w:marTop w:val="0"/>
      <w:marBottom w:val="0"/>
      <w:divBdr>
        <w:top w:val="none" w:sz="0" w:space="0" w:color="auto"/>
        <w:left w:val="none" w:sz="0" w:space="0" w:color="auto"/>
        <w:bottom w:val="none" w:sz="0" w:space="0" w:color="auto"/>
        <w:right w:val="none" w:sz="0" w:space="0" w:color="auto"/>
      </w:divBdr>
    </w:div>
    <w:div w:id="1356231888">
      <w:bodyDiv w:val="1"/>
      <w:marLeft w:val="0"/>
      <w:marRight w:val="0"/>
      <w:marTop w:val="0"/>
      <w:marBottom w:val="0"/>
      <w:divBdr>
        <w:top w:val="none" w:sz="0" w:space="0" w:color="auto"/>
        <w:left w:val="none" w:sz="0" w:space="0" w:color="auto"/>
        <w:bottom w:val="none" w:sz="0" w:space="0" w:color="auto"/>
        <w:right w:val="none" w:sz="0" w:space="0" w:color="auto"/>
      </w:divBdr>
    </w:div>
    <w:div w:id="1356272418">
      <w:bodyDiv w:val="1"/>
      <w:marLeft w:val="0"/>
      <w:marRight w:val="0"/>
      <w:marTop w:val="0"/>
      <w:marBottom w:val="0"/>
      <w:divBdr>
        <w:top w:val="none" w:sz="0" w:space="0" w:color="auto"/>
        <w:left w:val="none" w:sz="0" w:space="0" w:color="auto"/>
        <w:bottom w:val="none" w:sz="0" w:space="0" w:color="auto"/>
        <w:right w:val="none" w:sz="0" w:space="0" w:color="auto"/>
      </w:divBdr>
    </w:div>
    <w:div w:id="1356495716">
      <w:bodyDiv w:val="1"/>
      <w:marLeft w:val="0"/>
      <w:marRight w:val="0"/>
      <w:marTop w:val="0"/>
      <w:marBottom w:val="0"/>
      <w:divBdr>
        <w:top w:val="none" w:sz="0" w:space="0" w:color="auto"/>
        <w:left w:val="none" w:sz="0" w:space="0" w:color="auto"/>
        <w:bottom w:val="none" w:sz="0" w:space="0" w:color="auto"/>
        <w:right w:val="none" w:sz="0" w:space="0" w:color="auto"/>
      </w:divBdr>
    </w:div>
    <w:div w:id="1356616551">
      <w:bodyDiv w:val="1"/>
      <w:marLeft w:val="0"/>
      <w:marRight w:val="0"/>
      <w:marTop w:val="0"/>
      <w:marBottom w:val="0"/>
      <w:divBdr>
        <w:top w:val="none" w:sz="0" w:space="0" w:color="auto"/>
        <w:left w:val="none" w:sz="0" w:space="0" w:color="auto"/>
        <w:bottom w:val="none" w:sz="0" w:space="0" w:color="auto"/>
        <w:right w:val="none" w:sz="0" w:space="0" w:color="auto"/>
      </w:divBdr>
    </w:div>
    <w:div w:id="1356813180">
      <w:bodyDiv w:val="1"/>
      <w:marLeft w:val="0"/>
      <w:marRight w:val="0"/>
      <w:marTop w:val="0"/>
      <w:marBottom w:val="0"/>
      <w:divBdr>
        <w:top w:val="none" w:sz="0" w:space="0" w:color="auto"/>
        <w:left w:val="none" w:sz="0" w:space="0" w:color="auto"/>
        <w:bottom w:val="none" w:sz="0" w:space="0" w:color="auto"/>
        <w:right w:val="none" w:sz="0" w:space="0" w:color="auto"/>
      </w:divBdr>
    </w:div>
    <w:div w:id="1356929075">
      <w:bodyDiv w:val="1"/>
      <w:marLeft w:val="0"/>
      <w:marRight w:val="0"/>
      <w:marTop w:val="0"/>
      <w:marBottom w:val="0"/>
      <w:divBdr>
        <w:top w:val="none" w:sz="0" w:space="0" w:color="auto"/>
        <w:left w:val="none" w:sz="0" w:space="0" w:color="auto"/>
        <w:bottom w:val="none" w:sz="0" w:space="0" w:color="auto"/>
        <w:right w:val="none" w:sz="0" w:space="0" w:color="auto"/>
      </w:divBdr>
    </w:div>
    <w:div w:id="1357000962">
      <w:bodyDiv w:val="1"/>
      <w:marLeft w:val="0"/>
      <w:marRight w:val="0"/>
      <w:marTop w:val="0"/>
      <w:marBottom w:val="0"/>
      <w:divBdr>
        <w:top w:val="none" w:sz="0" w:space="0" w:color="auto"/>
        <w:left w:val="none" w:sz="0" w:space="0" w:color="auto"/>
        <w:bottom w:val="none" w:sz="0" w:space="0" w:color="auto"/>
        <w:right w:val="none" w:sz="0" w:space="0" w:color="auto"/>
      </w:divBdr>
    </w:div>
    <w:div w:id="1357001323">
      <w:bodyDiv w:val="1"/>
      <w:marLeft w:val="0"/>
      <w:marRight w:val="0"/>
      <w:marTop w:val="0"/>
      <w:marBottom w:val="0"/>
      <w:divBdr>
        <w:top w:val="none" w:sz="0" w:space="0" w:color="auto"/>
        <w:left w:val="none" w:sz="0" w:space="0" w:color="auto"/>
        <w:bottom w:val="none" w:sz="0" w:space="0" w:color="auto"/>
        <w:right w:val="none" w:sz="0" w:space="0" w:color="auto"/>
      </w:divBdr>
    </w:div>
    <w:div w:id="1357076733">
      <w:bodyDiv w:val="1"/>
      <w:marLeft w:val="0"/>
      <w:marRight w:val="0"/>
      <w:marTop w:val="0"/>
      <w:marBottom w:val="0"/>
      <w:divBdr>
        <w:top w:val="none" w:sz="0" w:space="0" w:color="auto"/>
        <w:left w:val="none" w:sz="0" w:space="0" w:color="auto"/>
        <w:bottom w:val="none" w:sz="0" w:space="0" w:color="auto"/>
        <w:right w:val="none" w:sz="0" w:space="0" w:color="auto"/>
      </w:divBdr>
    </w:div>
    <w:div w:id="1357077385">
      <w:bodyDiv w:val="1"/>
      <w:marLeft w:val="0"/>
      <w:marRight w:val="0"/>
      <w:marTop w:val="0"/>
      <w:marBottom w:val="0"/>
      <w:divBdr>
        <w:top w:val="none" w:sz="0" w:space="0" w:color="auto"/>
        <w:left w:val="none" w:sz="0" w:space="0" w:color="auto"/>
        <w:bottom w:val="none" w:sz="0" w:space="0" w:color="auto"/>
        <w:right w:val="none" w:sz="0" w:space="0" w:color="auto"/>
      </w:divBdr>
    </w:div>
    <w:div w:id="1357120460">
      <w:bodyDiv w:val="1"/>
      <w:marLeft w:val="0"/>
      <w:marRight w:val="0"/>
      <w:marTop w:val="0"/>
      <w:marBottom w:val="0"/>
      <w:divBdr>
        <w:top w:val="none" w:sz="0" w:space="0" w:color="auto"/>
        <w:left w:val="none" w:sz="0" w:space="0" w:color="auto"/>
        <w:bottom w:val="none" w:sz="0" w:space="0" w:color="auto"/>
        <w:right w:val="none" w:sz="0" w:space="0" w:color="auto"/>
      </w:divBdr>
    </w:div>
    <w:div w:id="1357122934">
      <w:bodyDiv w:val="1"/>
      <w:marLeft w:val="0"/>
      <w:marRight w:val="0"/>
      <w:marTop w:val="0"/>
      <w:marBottom w:val="0"/>
      <w:divBdr>
        <w:top w:val="none" w:sz="0" w:space="0" w:color="auto"/>
        <w:left w:val="none" w:sz="0" w:space="0" w:color="auto"/>
        <w:bottom w:val="none" w:sz="0" w:space="0" w:color="auto"/>
        <w:right w:val="none" w:sz="0" w:space="0" w:color="auto"/>
      </w:divBdr>
    </w:div>
    <w:div w:id="1357149407">
      <w:bodyDiv w:val="1"/>
      <w:marLeft w:val="0"/>
      <w:marRight w:val="0"/>
      <w:marTop w:val="0"/>
      <w:marBottom w:val="0"/>
      <w:divBdr>
        <w:top w:val="none" w:sz="0" w:space="0" w:color="auto"/>
        <w:left w:val="none" w:sz="0" w:space="0" w:color="auto"/>
        <w:bottom w:val="none" w:sz="0" w:space="0" w:color="auto"/>
        <w:right w:val="none" w:sz="0" w:space="0" w:color="auto"/>
      </w:divBdr>
    </w:div>
    <w:div w:id="1357273143">
      <w:bodyDiv w:val="1"/>
      <w:marLeft w:val="0"/>
      <w:marRight w:val="0"/>
      <w:marTop w:val="0"/>
      <w:marBottom w:val="0"/>
      <w:divBdr>
        <w:top w:val="none" w:sz="0" w:space="0" w:color="auto"/>
        <w:left w:val="none" w:sz="0" w:space="0" w:color="auto"/>
        <w:bottom w:val="none" w:sz="0" w:space="0" w:color="auto"/>
        <w:right w:val="none" w:sz="0" w:space="0" w:color="auto"/>
      </w:divBdr>
    </w:div>
    <w:div w:id="1357273859">
      <w:bodyDiv w:val="1"/>
      <w:marLeft w:val="0"/>
      <w:marRight w:val="0"/>
      <w:marTop w:val="0"/>
      <w:marBottom w:val="0"/>
      <w:divBdr>
        <w:top w:val="none" w:sz="0" w:space="0" w:color="auto"/>
        <w:left w:val="none" w:sz="0" w:space="0" w:color="auto"/>
        <w:bottom w:val="none" w:sz="0" w:space="0" w:color="auto"/>
        <w:right w:val="none" w:sz="0" w:space="0" w:color="auto"/>
      </w:divBdr>
    </w:div>
    <w:div w:id="1357346579">
      <w:bodyDiv w:val="1"/>
      <w:marLeft w:val="0"/>
      <w:marRight w:val="0"/>
      <w:marTop w:val="0"/>
      <w:marBottom w:val="0"/>
      <w:divBdr>
        <w:top w:val="none" w:sz="0" w:space="0" w:color="auto"/>
        <w:left w:val="none" w:sz="0" w:space="0" w:color="auto"/>
        <w:bottom w:val="none" w:sz="0" w:space="0" w:color="auto"/>
        <w:right w:val="none" w:sz="0" w:space="0" w:color="auto"/>
      </w:divBdr>
    </w:div>
    <w:div w:id="1357734859">
      <w:bodyDiv w:val="1"/>
      <w:marLeft w:val="0"/>
      <w:marRight w:val="0"/>
      <w:marTop w:val="0"/>
      <w:marBottom w:val="0"/>
      <w:divBdr>
        <w:top w:val="none" w:sz="0" w:space="0" w:color="auto"/>
        <w:left w:val="none" w:sz="0" w:space="0" w:color="auto"/>
        <w:bottom w:val="none" w:sz="0" w:space="0" w:color="auto"/>
        <w:right w:val="none" w:sz="0" w:space="0" w:color="auto"/>
      </w:divBdr>
    </w:div>
    <w:div w:id="1357736324">
      <w:bodyDiv w:val="1"/>
      <w:marLeft w:val="0"/>
      <w:marRight w:val="0"/>
      <w:marTop w:val="0"/>
      <w:marBottom w:val="0"/>
      <w:divBdr>
        <w:top w:val="none" w:sz="0" w:space="0" w:color="auto"/>
        <w:left w:val="none" w:sz="0" w:space="0" w:color="auto"/>
        <w:bottom w:val="none" w:sz="0" w:space="0" w:color="auto"/>
        <w:right w:val="none" w:sz="0" w:space="0" w:color="auto"/>
      </w:divBdr>
    </w:div>
    <w:div w:id="1357776992">
      <w:bodyDiv w:val="1"/>
      <w:marLeft w:val="0"/>
      <w:marRight w:val="0"/>
      <w:marTop w:val="0"/>
      <w:marBottom w:val="0"/>
      <w:divBdr>
        <w:top w:val="none" w:sz="0" w:space="0" w:color="auto"/>
        <w:left w:val="none" w:sz="0" w:space="0" w:color="auto"/>
        <w:bottom w:val="none" w:sz="0" w:space="0" w:color="auto"/>
        <w:right w:val="none" w:sz="0" w:space="0" w:color="auto"/>
      </w:divBdr>
    </w:div>
    <w:div w:id="1357778951">
      <w:bodyDiv w:val="1"/>
      <w:marLeft w:val="0"/>
      <w:marRight w:val="0"/>
      <w:marTop w:val="0"/>
      <w:marBottom w:val="0"/>
      <w:divBdr>
        <w:top w:val="none" w:sz="0" w:space="0" w:color="auto"/>
        <w:left w:val="none" w:sz="0" w:space="0" w:color="auto"/>
        <w:bottom w:val="none" w:sz="0" w:space="0" w:color="auto"/>
        <w:right w:val="none" w:sz="0" w:space="0" w:color="auto"/>
      </w:divBdr>
    </w:div>
    <w:div w:id="1357779558">
      <w:bodyDiv w:val="1"/>
      <w:marLeft w:val="0"/>
      <w:marRight w:val="0"/>
      <w:marTop w:val="0"/>
      <w:marBottom w:val="0"/>
      <w:divBdr>
        <w:top w:val="none" w:sz="0" w:space="0" w:color="auto"/>
        <w:left w:val="none" w:sz="0" w:space="0" w:color="auto"/>
        <w:bottom w:val="none" w:sz="0" w:space="0" w:color="auto"/>
        <w:right w:val="none" w:sz="0" w:space="0" w:color="auto"/>
      </w:divBdr>
    </w:div>
    <w:div w:id="1357854125">
      <w:bodyDiv w:val="1"/>
      <w:marLeft w:val="0"/>
      <w:marRight w:val="0"/>
      <w:marTop w:val="0"/>
      <w:marBottom w:val="0"/>
      <w:divBdr>
        <w:top w:val="none" w:sz="0" w:space="0" w:color="auto"/>
        <w:left w:val="none" w:sz="0" w:space="0" w:color="auto"/>
        <w:bottom w:val="none" w:sz="0" w:space="0" w:color="auto"/>
        <w:right w:val="none" w:sz="0" w:space="0" w:color="auto"/>
      </w:divBdr>
    </w:div>
    <w:div w:id="1357923566">
      <w:bodyDiv w:val="1"/>
      <w:marLeft w:val="0"/>
      <w:marRight w:val="0"/>
      <w:marTop w:val="0"/>
      <w:marBottom w:val="0"/>
      <w:divBdr>
        <w:top w:val="none" w:sz="0" w:space="0" w:color="auto"/>
        <w:left w:val="none" w:sz="0" w:space="0" w:color="auto"/>
        <w:bottom w:val="none" w:sz="0" w:space="0" w:color="auto"/>
        <w:right w:val="none" w:sz="0" w:space="0" w:color="auto"/>
      </w:divBdr>
    </w:div>
    <w:div w:id="1357926301">
      <w:bodyDiv w:val="1"/>
      <w:marLeft w:val="0"/>
      <w:marRight w:val="0"/>
      <w:marTop w:val="0"/>
      <w:marBottom w:val="0"/>
      <w:divBdr>
        <w:top w:val="none" w:sz="0" w:space="0" w:color="auto"/>
        <w:left w:val="none" w:sz="0" w:space="0" w:color="auto"/>
        <w:bottom w:val="none" w:sz="0" w:space="0" w:color="auto"/>
        <w:right w:val="none" w:sz="0" w:space="0" w:color="auto"/>
      </w:divBdr>
    </w:div>
    <w:div w:id="1358002342">
      <w:bodyDiv w:val="1"/>
      <w:marLeft w:val="0"/>
      <w:marRight w:val="0"/>
      <w:marTop w:val="0"/>
      <w:marBottom w:val="0"/>
      <w:divBdr>
        <w:top w:val="none" w:sz="0" w:space="0" w:color="auto"/>
        <w:left w:val="none" w:sz="0" w:space="0" w:color="auto"/>
        <w:bottom w:val="none" w:sz="0" w:space="0" w:color="auto"/>
        <w:right w:val="none" w:sz="0" w:space="0" w:color="auto"/>
      </w:divBdr>
    </w:div>
    <w:div w:id="1358119742">
      <w:bodyDiv w:val="1"/>
      <w:marLeft w:val="0"/>
      <w:marRight w:val="0"/>
      <w:marTop w:val="0"/>
      <w:marBottom w:val="0"/>
      <w:divBdr>
        <w:top w:val="none" w:sz="0" w:space="0" w:color="auto"/>
        <w:left w:val="none" w:sz="0" w:space="0" w:color="auto"/>
        <w:bottom w:val="none" w:sz="0" w:space="0" w:color="auto"/>
        <w:right w:val="none" w:sz="0" w:space="0" w:color="auto"/>
      </w:divBdr>
    </w:div>
    <w:div w:id="1358121121">
      <w:bodyDiv w:val="1"/>
      <w:marLeft w:val="0"/>
      <w:marRight w:val="0"/>
      <w:marTop w:val="0"/>
      <w:marBottom w:val="0"/>
      <w:divBdr>
        <w:top w:val="none" w:sz="0" w:space="0" w:color="auto"/>
        <w:left w:val="none" w:sz="0" w:space="0" w:color="auto"/>
        <w:bottom w:val="none" w:sz="0" w:space="0" w:color="auto"/>
        <w:right w:val="none" w:sz="0" w:space="0" w:color="auto"/>
      </w:divBdr>
    </w:div>
    <w:div w:id="1358121227">
      <w:bodyDiv w:val="1"/>
      <w:marLeft w:val="0"/>
      <w:marRight w:val="0"/>
      <w:marTop w:val="0"/>
      <w:marBottom w:val="0"/>
      <w:divBdr>
        <w:top w:val="none" w:sz="0" w:space="0" w:color="auto"/>
        <w:left w:val="none" w:sz="0" w:space="0" w:color="auto"/>
        <w:bottom w:val="none" w:sz="0" w:space="0" w:color="auto"/>
        <w:right w:val="none" w:sz="0" w:space="0" w:color="auto"/>
      </w:divBdr>
    </w:div>
    <w:div w:id="1358122289">
      <w:bodyDiv w:val="1"/>
      <w:marLeft w:val="0"/>
      <w:marRight w:val="0"/>
      <w:marTop w:val="0"/>
      <w:marBottom w:val="0"/>
      <w:divBdr>
        <w:top w:val="none" w:sz="0" w:space="0" w:color="auto"/>
        <w:left w:val="none" w:sz="0" w:space="0" w:color="auto"/>
        <w:bottom w:val="none" w:sz="0" w:space="0" w:color="auto"/>
        <w:right w:val="none" w:sz="0" w:space="0" w:color="auto"/>
      </w:divBdr>
    </w:div>
    <w:div w:id="1358122675">
      <w:bodyDiv w:val="1"/>
      <w:marLeft w:val="0"/>
      <w:marRight w:val="0"/>
      <w:marTop w:val="0"/>
      <w:marBottom w:val="0"/>
      <w:divBdr>
        <w:top w:val="none" w:sz="0" w:space="0" w:color="auto"/>
        <w:left w:val="none" w:sz="0" w:space="0" w:color="auto"/>
        <w:bottom w:val="none" w:sz="0" w:space="0" w:color="auto"/>
        <w:right w:val="none" w:sz="0" w:space="0" w:color="auto"/>
      </w:divBdr>
    </w:div>
    <w:div w:id="1358384415">
      <w:bodyDiv w:val="1"/>
      <w:marLeft w:val="0"/>
      <w:marRight w:val="0"/>
      <w:marTop w:val="0"/>
      <w:marBottom w:val="0"/>
      <w:divBdr>
        <w:top w:val="none" w:sz="0" w:space="0" w:color="auto"/>
        <w:left w:val="none" w:sz="0" w:space="0" w:color="auto"/>
        <w:bottom w:val="none" w:sz="0" w:space="0" w:color="auto"/>
        <w:right w:val="none" w:sz="0" w:space="0" w:color="auto"/>
      </w:divBdr>
    </w:div>
    <w:div w:id="1358434852">
      <w:bodyDiv w:val="1"/>
      <w:marLeft w:val="0"/>
      <w:marRight w:val="0"/>
      <w:marTop w:val="0"/>
      <w:marBottom w:val="0"/>
      <w:divBdr>
        <w:top w:val="none" w:sz="0" w:space="0" w:color="auto"/>
        <w:left w:val="none" w:sz="0" w:space="0" w:color="auto"/>
        <w:bottom w:val="none" w:sz="0" w:space="0" w:color="auto"/>
        <w:right w:val="none" w:sz="0" w:space="0" w:color="auto"/>
      </w:divBdr>
    </w:div>
    <w:div w:id="1358462384">
      <w:bodyDiv w:val="1"/>
      <w:marLeft w:val="0"/>
      <w:marRight w:val="0"/>
      <w:marTop w:val="0"/>
      <w:marBottom w:val="0"/>
      <w:divBdr>
        <w:top w:val="none" w:sz="0" w:space="0" w:color="auto"/>
        <w:left w:val="none" w:sz="0" w:space="0" w:color="auto"/>
        <w:bottom w:val="none" w:sz="0" w:space="0" w:color="auto"/>
        <w:right w:val="none" w:sz="0" w:space="0" w:color="auto"/>
      </w:divBdr>
    </w:div>
    <w:div w:id="1358502568">
      <w:bodyDiv w:val="1"/>
      <w:marLeft w:val="0"/>
      <w:marRight w:val="0"/>
      <w:marTop w:val="0"/>
      <w:marBottom w:val="0"/>
      <w:divBdr>
        <w:top w:val="none" w:sz="0" w:space="0" w:color="auto"/>
        <w:left w:val="none" w:sz="0" w:space="0" w:color="auto"/>
        <w:bottom w:val="none" w:sz="0" w:space="0" w:color="auto"/>
        <w:right w:val="none" w:sz="0" w:space="0" w:color="auto"/>
      </w:divBdr>
    </w:div>
    <w:div w:id="1358577427">
      <w:bodyDiv w:val="1"/>
      <w:marLeft w:val="0"/>
      <w:marRight w:val="0"/>
      <w:marTop w:val="0"/>
      <w:marBottom w:val="0"/>
      <w:divBdr>
        <w:top w:val="none" w:sz="0" w:space="0" w:color="auto"/>
        <w:left w:val="none" w:sz="0" w:space="0" w:color="auto"/>
        <w:bottom w:val="none" w:sz="0" w:space="0" w:color="auto"/>
        <w:right w:val="none" w:sz="0" w:space="0" w:color="auto"/>
      </w:divBdr>
    </w:div>
    <w:div w:id="1358577616">
      <w:bodyDiv w:val="1"/>
      <w:marLeft w:val="0"/>
      <w:marRight w:val="0"/>
      <w:marTop w:val="0"/>
      <w:marBottom w:val="0"/>
      <w:divBdr>
        <w:top w:val="none" w:sz="0" w:space="0" w:color="auto"/>
        <w:left w:val="none" w:sz="0" w:space="0" w:color="auto"/>
        <w:bottom w:val="none" w:sz="0" w:space="0" w:color="auto"/>
        <w:right w:val="none" w:sz="0" w:space="0" w:color="auto"/>
      </w:divBdr>
    </w:div>
    <w:div w:id="1358658831">
      <w:bodyDiv w:val="1"/>
      <w:marLeft w:val="0"/>
      <w:marRight w:val="0"/>
      <w:marTop w:val="0"/>
      <w:marBottom w:val="0"/>
      <w:divBdr>
        <w:top w:val="none" w:sz="0" w:space="0" w:color="auto"/>
        <w:left w:val="none" w:sz="0" w:space="0" w:color="auto"/>
        <w:bottom w:val="none" w:sz="0" w:space="0" w:color="auto"/>
        <w:right w:val="none" w:sz="0" w:space="0" w:color="auto"/>
      </w:divBdr>
    </w:div>
    <w:div w:id="1358774967">
      <w:bodyDiv w:val="1"/>
      <w:marLeft w:val="0"/>
      <w:marRight w:val="0"/>
      <w:marTop w:val="0"/>
      <w:marBottom w:val="0"/>
      <w:divBdr>
        <w:top w:val="none" w:sz="0" w:space="0" w:color="auto"/>
        <w:left w:val="none" w:sz="0" w:space="0" w:color="auto"/>
        <w:bottom w:val="none" w:sz="0" w:space="0" w:color="auto"/>
        <w:right w:val="none" w:sz="0" w:space="0" w:color="auto"/>
      </w:divBdr>
    </w:div>
    <w:div w:id="1358889285">
      <w:bodyDiv w:val="1"/>
      <w:marLeft w:val="0"/>
      <w:marRight w:val="0"/>
      <w:marTop w:val="0"/>
      <w:marBottom w:val="0"/>
      <w:divBdr>
        <w:top w:val="none" w:sz="0" w:space="0" w:color="auto"/>
        <w:left w:val="none" w:sz="0" w:space="0" w:color="auto"/>
        <w:bottom w:val="none" w:sz="0" w:space="0" w:color="auto"/>
        <w:right w:val="none" w:sz="0" w:space="0" w:color="auto"/>
      </w:divBdr>
    </w:div>
    <w:div w:id="1358890304">
      <w:bodyDiv w:val="1"/>
      <w:marLeft w:val="0"/>
      <w:marRight w:val="0"/>
      <w:marTop w:val="0"/>
      <w:marBottom w:val="0"/>
      <w:divBdr>
        <w:top w:val="none" w:sz="0" w:space="0" w:color="auto"/>
        <w:left w:val="none" w:sz="0" w:space="0" w:color="auto"/>
        <w:bottom w:val="none" w:sz="0" w:space="0" w:color="auto"/>
        <w:right w:val="none" w:sz="0" w:space="0" w:color="auto"/>
      </w:divBdr>
    </w:div>
    <w:div w:id="1358892295">
      <w:bodyDiv w:val="1"/>
      <w:marLeft w:val="0"/>
      <w:marRight w:val="0"/>
      <w:marTop w:val="0"/>
      <w:marBottom w:val="0"/>
      <w:divBdr>
        <w:top w:val="none" w:sz="0" w:space="0" w:color="auto"/>
        <w:left w:val="none" w:sz="0" w:space="0" w:color="auto"/>
        <w:bottom w:val="none" w:sz="0" w:space="0" w:color="auto"/>
        <w:right w:val="none" w:sz="0" w:space="0" w:color="auto"/>
      </w:divBdr>
    </w:div>
    <w:div w:id="1358962926">
      <w:bodyDiv w:val="1"/>
      <w:marLeft w:val="0"/>
      <w:marRight w:val="0"/>
      <w:marTop w:val="0"/>
      <w:marBottom w:val="0"/>
      <w:divBdr>
        <w:top w:val="none" w:sz="0" w:space="0" w:color="auto"/>
        <w:left w:val="none" w:sz="0" w:space="0" w:color="auto"/>
        <w:bottom w:val="none" w:sz="0" w:space="0" w:color="auto"/>
        <w:right w:val="none" w:sz="0" w:space="0" w:color="auto"/>
      </w:divBdr>
    </w:div>
    <w:div w:id="1358968278">
      <w:bodyDiv w:val="1"/>
      <w:marLeft w:val="0"/>
      <w:marRight w:val="0"/>
      <w:marTop w:val="0"/>
      <w:marBottom w:val="0"/>
      <w:divBdr>
        <w:top w:val="none" w:sz="0" w:space="0" w:color="auto"/>
        <w:left w:val="none" w:sz="0" w:space="0" w:color="auto"/>
        <w:bottom w:val="none" w:sz="0" w:space="0" w:color="auto"/>
        <w:right w:val="none" w:sz="0" w:space="0" w:color="auto"/>
      </w:divBdr>
    </w:div>
    <w:div w:id="1359038981">
      <w:bodyDiv w:val="1"/>
      <w:marLeft w:val="0"/>
      <w:marRight w:val="0"/>
      <w:marTop w:val="0"/>
      <w:marBottom w:val="0"/>
      <w:divBdr>
        <w:top w:val="none" w:sz="0" w:space="0" w:color="auto"/>
        <w:left w:val="none" w:sz="0" w:space="0" w:color="auto"/>
        <w:bottom w:val="none" w:sz="0" w:space="0" w:color="auto"/>
        <w:right w:val="none" w:sz="0" w:space="0" w:color="auto"/>
      </w:divBdr>
    </w:div>
    <w:div w:id="1359088789">
      <w:bodyDiv w:val="1"/>
      <w:marLeft w:val="0"/>
      <w:marRight w:val="0"/>
      <w:marTop w:val="0"/>
      <w:marBottom w:val="0"/>
      <w:divBdr>
        <w:top w:val="none" w:sz="0" w:space="0" w:color="auto"/>
        <w:left w:val="none" w:sz="0" w:space="0" w:color="auto"/>
        <w:bottom w:val="none" w:sz="0" w:space="0" w:color="auto"/>
        <w:right w:val="none" w:sz="0" w:space="0" w:color="auto"/>
      </w:divBdr>
    </w:div>
    <w:div w:id="1359233722">
      <w:bodyDiv w:val="1"/>
      <w:marLeft w:val="0"/>
      <w:marRight w:val="0"/>
      <w:marTop w:val="0"/>
      <w:marBottom w:val="0"/>
      <w:divBdr>
        <w:top w:val="none" w:sz="0" w:space="0" w:color="auto"/>
        <w:left w:val="none" w:sz="0" w:space="0" w:color="auto"/>
        <w:bottom w:val="none" w:sz="0" w:space="0" w:color="auto"/>
        <w:right w:val="none" w:sz="0" w:space="0" w:color="auto"/>
      </w:divBdr>
    </w:div>
    <w:div w:id="1359236514">
      <w:bodyDiv w:val="1"/>
      <w:marLeft w:val="0"/>
      <w:marRight w:val="0"/>
      <w:marTop w:val="0"/>
      <w:marBottom w:val="0"/>
      <w:divBdr>
        <w:top w:val="none" w:sz="0" w:space="0" w:color="auto"/>
        <w:left w:val="none" w:sz="0" w:space="0" w:color="auto"/>
        <w:bottom w:val="none" w:sz="0" w:space="0" w:color="auto"/>
        <w:right w:val="none" w:sz="0" w:space="0" w:color="auto"/>
      </w:divBdr>
    </w:div>
    <w:div w:id="1359282186">
      <w:bodyDiv w:val="1"/>
      <w:marLeft w:val="0"/>
      <w:marRight w:val="0"/>
      <w:marTop w:val="0"/>
      <w:marBottom w:val="0"/>
      <w:divBdr>
        <w:top w:val="none" w:sz="0" w:space="0" w:color="auto"/>
        <w:left w:val="none" w:sz="0" w:space="0" w:color="auto"/>
        <w:bottom w:val="none" w:sz="0" w:space="0" w:color="auto"/>
        <w:right w:val="none" w:sz="0" w:space="0" w:color="auto"/>
      </w:divBdr>
    </w:div>
    <w:div w:id="1359308740">
      <w:bodyDiv w:val="1"/>
      <w:marLeft w:val="0"/>
      <w:marRight w:val="0"/>
      <w:marTop w:val="0"/>
      <w:marBottom w:val="0"/>
      <w:divBdr>
        <w:top w:val="none" w:sz="0" w:space="0" w:color="auto"/>
        <w:left w:val="none" w:sz="0" w:space="0" w:color="auto"/>
        <w:bottom w:val="none" w:sz="0" w:space="0" w:color="auto"/>
        <w:right w:val="none" w:sz="0" w:space="0" w:color="auto"/>
      </w:divBdr>
    </w:div>
    <w:div w:id="1359312970">
      <w:bodyDiv w:val="1"/>
      <w:marLeft w:val="0"/>
      <w:marRight w:val="0"/>
      <w:marTop w:val="0"/>
      <w:marBottom w:val="0"/>
      <w:divBdr>
        <w:top w:val="none" w:sz="0" w:space="0" w:color="auto"/>
        <w:left w:val="none" w:sz="0" w:space="0" w:color="auto"/>
        <w:bottom w:val="none" w:sz="0" w:space="0" w:color="auto"/>
        <w:right w:val="none" w:sz="0" w:space="0" w:color="auto"/>
      </w:divBdr>
    </w:div>
    <w:div w:id="1359350592">
      <w:bodyDiv w:val="1"/>
      <w:marLeft w:val="0"/>
      <w:marRight w:val="0"/>
      <w:marTop w:val="0"/>
      <w:marBottom w:val="0"/>
      <w:divBdr>
        <w:top w:val="none" w:sz="0" w:space="0" w:color="auto"/>
        <w:left w:val="none" w:sz="0" w:space="0" w:color="auto"/>
        <w:bottom w:val="none" w:sz="0" w:space="0" w:color="auto"/>
        <w:right w:val="none" w:sz="0" w:space="0" w:color="auto"/>
      </w:divBdr>
    </w:div>
    <w:div w:id="1359428878">
      <w:bodyDiv w:val="1"/>
      <w:marLeft w:val="0"/>
      <w:marRight w:val="0"/>
      <w:marTop w:val="0"/>
      <w:marBottom w:val="0"/>
      <w:divBdr>
        <w:top w:val="none" w:sz="0" w:space="0" w:color="auto"/>
        <w:left w:val="none" w:sz="0" w:space="0" w:color="auto"/>
        <w:bottom w:val="none" w:sz="0" w:space="0" w:color="auto"/>
        <w:right w:val="none" w:sz="0" w:space="0" w:color="auto"/>
      </w:divBdr>
    </w:div>
    <w:div w:id="1359430210">
      <w:bodyDiv w:val="1"/>
      <w:marLeft w:val="0"/>
      <w:marRight w:val="0"/>
      <w:marTop w:val="0"/>
      <w:marBottom w:val="0"/>
      <w:divBdr>
        <w:top w:val="none" w:sz="0" w:space="0" w:color="auto"/>
        <w:left w:val="none" w:sz="0" w:space="0" w:color="auto"/>
        <w:bottom w:val="none" w:sz="0" w:space="0" w:color="auto"/>
        <w:right w:val="none" w:sz="0" w:space="0" w:color="auto"/>
      </w:divBdr>
    </w:div>
    <w:div w:id="1359433619">
      <w:bodyDiv w:val="1"/>
      <w:marLeft w:val="0"/>
      <w:marRight w:val="0"/>
      <w:marTop w:val="0"/>
      <w:marBottom w:val="0"/>
      <w:divBdr>
        <w:top w:val="none" w:sz="0" w:space="0" w:color="auto"/>
        <w:left w:val="none" w:sz="0" w:space="0" w:color="auto"/>
        <w:bottom w:val="none" w:sz="0" w:space="0" w:color="auto"/>
        <w:right w:val="none" w:sz="0" w:space="0" w:color="auto"/>
      </w:divBdr>
    </w:div>
    <w:div w:id="1359624725">
      <w:bodyDiv w:val="1"/>
      <w:marLeft w:val="0"/>
      <w:marRight w:val="0"/>
      <w:marTop w:val="0"/>
      <w:marBottom w:val="0"/>
      <w:divBdr>
        <w:top w:val="none" w:sz="0" w:space="0" w:color="auto"/>
        <w:left w:val="none" w:sz="0" w:space="0" w:color="auto"/>
        <w:bottom w:val="none" w:sz="0" w:space="0" w:color="auto"/>
        <w:right w:val="none" w:sz="0" w:space="0" w:color="auto"/>
      </w:divBdr>
    </w:div>
    <w:div w:id="1359700218">
      <w:bodyDiv w:val="1"/>
      <w:marLeft w:val="0"/>
      <w:marRight w:val="0"/>
      <w:marTop w:val="0"/>
      <w:marBottom w:val="0"/>
      <w:divBdr>
        <w:top w:val="none" w:sz="0" w:space="0" w:color="auto"/>
        <w:left w:val="none" w:sz="0" w:space="0" w:color="auto"/>
        <w:bottom w:val="none" w:sz="0" w:space="0" w:color="auto"/>
        <w:right w:val="none" w:sz="0" w:space="0" w:color="auto"/>
      </w:divBdr>
    </w:div>
    <w:div w:id="1359745648">
      <w:bodyDiv w:val="1"/>
      <w:marLeft w:val="0"/>
      <w:marRight w:val="0"/>
      <w:marTop w:val="0"/>
      <w:marBottom w:val="0"/>
      <w:divBdr>
        <w:top w:val="none" w:sz="0" w:space="0" w:color="auto"/>
        <w:left w:val="none" w:sz="0" w:space="0" w:color="auto"/>
        <w:bottom w:val="none" w:sz="0" w:space="0" w:color="auto"/>
        <w:right w:val="none" w:sz="0" w:space="0" w:color="auto"/>
      </w:divBdr>
    </w:div>
    <w:div w:id="1359888793">
      <w:bodyDiv w:val="1"/>
      <w:marLeft w:val="0"/>
      <w:marRight w:val="0"/>
      <w:marTop w:val="0"/>
      <w:marBottom w:val="0"/>
      <w:divBdr>
        <w:top w:val="none" w:sz="0" w:space="0" w:color="auto"/>
        <w:left w:val="none" w:sz="0" w:space="0" w:color="auto"/>
        <w:bottom w:val="none" w:sz="0" w:space="0" w:color="auto"/>
        <w:right w:val="none" w:sz="0" w:space="0" w:color="auto"/>
      </w:divBdr>
    </w:div>
    <w:div w:id="1360084772">
      <w:bodyDiv w:val="1"/>
      <w:marLeft w:val="0"/>
      <w:marRight w:val="0"/>
      <w:marTop w:val="0"/>
      <w:marBottom w:val="0"/>
      <w:divBdr>
        <w:top w:val="none" w:sz="0" w:space="0" w:color="auto"/>
        <w:left w:val="none" w:sz="0" w:space="0" w:color="auto"/>
        <w:bottom w:val="none" w:sz="0" w:space="0" w:color="auto"/>
        <w:right w:val="none" w:sz="0" w:space="0" w:color="auto"/>
      </w:divBdr>
    </w:div>
    <w:div w:id="1360086193">
      <w:bodyDiv w:val="1"/>
      <w:marLeft w:val="0"/>
      <w:marRight w:val="0"/>
      <w:marTop w:val="0"/>
      <w:marBottom w:val="0"/>
      <w:divBdr>
        <w:top w:val="none" w:sz="0" w:space="0" w:color="auto"/>
        <w:left w:val="none" w:sz="0" w:space="0" w:color="auto"/>
        <w:bottom w:val="none" w:sz="0" w:space="0" w:color="auto"/>
        <w:right w:val="none" w:sz="0" w:space="0" w:color="auto"/>
      </w:divBdr>
    </w:div>
    <w:div w:id="1360161230">
      <w:bodyDiv w:val="1"/>
      <w:marLeft w:val="0"/>
      <w:marRight w:val="0"/>
      <w:marTop w:val="0"/>
      <w:marBottom w:val="0"/>
      <w:divBdr>
        <w:top w:val="none" w:sz="0" w:space="0" w:color="auto"/>
        <w:left w:val="none" w:sz="0" w:space="0" w:color="auto"/>
        <w:bottom w:val="none" w:sz="0" w:space="0" w:color="auto"/>
        <w:right w:val="none" w:sz="0" w:space="0" w:color="auto"/>
      </w:divBdr>
    </w:div>
    <w:div w:id="1360201534">
      <w:bodyDiv w:val="1"/>
      <w:marLeft w:val="0"/>
      <w:marRight w:val="0"/>
      <w:marTop w:val="0"/>
      <w:marBottom w:val="0"/>
      <w:divBdr>
        <w:top w:val="none" w:sz="0" w:space="0" w:color="auto"/>
        <w:left w:val="none" w:sz="0" w:space="0" w:color="auto"/>
        <w:bottom w:val="none" w:sz="0" w:space="0" w:color="auto"/>
        <w:right w:val="none" w:sz="0" w:space="0" w:color="auto"/>
      </w:divBdr>
    </w:div>
    <w:div w:id="1360204033">
      <w:bodyDiv w:val="1"/>
      <w:marLeft w:val="0"/>
      <w:marRight w:val="0"/>
      <w:marTop w:val="0"/>
      <w:marBottom w:val="0"/>
      <w:divBdr>
        <w:top w:val="none" w:sz="0" w:space="0" w:color="auto"/>
        <w:left w:val="none" w:sz="0" w:space="0" w:color="auto"/>
        <w:bottom w:val="none" w:sz="0" w:space="0" w:color="auto"/>
        <w:right w:val="none" w:sz="0" w:space="0" w:color="auto"/>
      </w:divBdr>
    </w:div>
    <w:div w:id="1360230861">
      <w:bodyDiv w:val="1"/>
      <w:marLeft w:val="0"/>
      <w:marRight w:val="0"/>
      <w:marTop w:val="0"/>
      <w:marBottom w:val="0"/>
      <w:divBdr>
        <w:top w:val="none" w:sz="0" w:space="0" w:color="auto"/>
        <w:left w:val="none" w:sz="0" w:space="0" w:color="auto"/>
        <w:bottom w:val="none" w:sz="0" w:space="0" w:color="auto"/>
        <w:right w:val="none" w:sz="0" w:space="0" w:color="auto"/>
      </w:divBdr>
    </w:div>
    <w:div w:id="1360350242">
      <w:bodyDiv w:val="1"/>
      <w:marLeft w:val="0"/>
      <w:marRight w:val="0"/>
      <w:marTop w:val="0"/>
      <w:marBottom w:val="0"/>
      <w:divBdr>
        <w:top w:val="none" w:sz="0" w:space="0" w:color="auto"/>
        <w:left w:val="none" w:sz="0" w:space="0" w:color="auto"/>
        <w:bottom w:val="none" w:sz="0" w:space="0" w:color="auto"/>
        <w:right w:val="none" w:sz="0" w:space="0" w:color="auto"/>
      </w:divBdr>
    </w:div>
    <w:div w:id="1360472017">
      <w:bodyDiv w:val="1"/>
      <w:marLeft w:val="0"/>
      <w:marRight w:val="0"/>
      <w:marTop w:val="0"/>
      <w:marBottom w:val="0"/>
      <w:divBdr>
        <w:top w:val="none" w:sz="0" w:space="0" w:color="auto"/>
        <w:left w:val="none" w:sz="0" w:space="0" w:color="auto"/>
        <w:bottom w:val="none" w:sz="0" w:space="0" w:color="auto"/>
        <w:right w:val="none" w:sz="0" w:space="0" w:color="auto"/>
      </w:divBdr>
    </w:div>
    <w:div w:id="1360551700">
      <w:bodyDiv w:val="1"/>
      <w:marLeft w:val="0"/>
      <w:marRight w:val="0"/>
      <w:marTop w:val="0"/>
      <w:marBottom w:val="0"/>
      <w:divBdr>
        <w:top w:val="none" w:sz="0" w:space="0" w:color="auto"/>
        <w:left w:val="none" w:sz="0" w:space="0" w:color="auto"/>
        <w:bottom w:val="none" w:sz="0" w:space="0" w:color="auto"/>
        <w:right w:val="none" w:sz="0" w:space="0" w:color="auto"/>
      </w:divBdr>
    </w:div>
    <w:div w:id="1360622442">
      <w:bodyDiv w:val="1"/>
      <w:marLeft w:val="0"/>
      <w:marRight w:val="0"/>
      <w:marTop w:val="0"/>
      <w:marBottom w:val="0"/>
      <w:divBdr>
        <w:top w:val="none" w:sz="0" w:space="0" w:color="auto"/>
        <w:left w:val="none" w:sz="0" w:space="0" w:color="auto"/>
        <w:bottom w:val="none" w:sz="0" w:space="0" w:color="auto"/>
        <w:right w:val="none" w:sz="0" w:space="0" w:color="auto"/>
      </w:divBdr>
    </w:div>
    <w:div w:id="1360744183">
      <w:bodyDiv w:val="1"/>
      <w:marLeft w:val="0"/>
      <w:marRight w:val="0"/>
      <w:marTop w:val="0"/>
      <w:marBottom w:val="0"/>
      <w:divBdr>
        <w:top w:val="none" w:sz="0" w:space="0" w:color="auto"/>
        <w:left w:val="none" w:sz="0" w:space="0" w:color="auto"/>
        <w:bottom w:val="none" w:sz="0" w:space="0" w:color="auto"/>
        <w:right w:val="none" w:sz="0" w:space="0" w:color="auto"/>
      </w:divBdr>
    </w:div>
    <w:div w:id="1360860046">
      <w:bodyDiv w:val="1"/>
      <w:marLeft w:val="0"/>
      <w:marRight w:val="0"/>
      <w:marTop w:val="0"/>
      <w:marBottom w:val="0"/>
      <w:divBdr>
        <w:top w:val="none" w:sz="0" w:space="0" w:color="auto"/>
        <w:left w:val="none" w:sz="0" w:space="0" w:color="auto"/>
        <w:bottom w:val="none" w:sz="0" w:space="0" w:color="auto"/>
        <w:right w:val="none" w:sz="0" w:space="0" w:color="auto"/>
      </w:divBdr>
    </w:div>
    <w:div w:id="1361012663">
      <w:bodyDiv w:val="1"/>
      <w:marLeft w:val="0"/>
      <w:marRight w:val="0"/>
      <w:marTop w:val="0"/>
      <w:marBottom w:val="0"/>
      <w:divBdr>
        <w:top w:val="none" w:sz="0" w:space="0" w:color="auto"/>
        <w:left w:val="none" w:sz="0" w:space="0" w:color="auto"/>
        <w:bottom w:val="none" w:sz="0" w:space="0" w:color="auto"/>
        <w:right w:val="none" w:sz="0" w:space="0" w:color="auto"/>
      </w:divBdr>
    </w:div>
    <w:div w:id="1361083768">
      <w:bodyDiv w:val="1"/>
      <w:marLeft w:val="0"/>
      <w:marRight w:val="0"/>
      <w:marTop w:val="0"/>
      <w:marBottom w:val="0"/>
      <w:divBdr>
        <w:top w:val="none" w:sz="0" w:space="0" w:color="auto"/>
        <w:left w:val="none" w:sz="0" w:space="0" w:color="auto"/>
        <w:bottom w:val="none" w:sz="0" w:space="0" w:color="auto"/>
        <w:right w:val="none" w:sz="0" w:space="0" w:color="auto"/>
      </w:divBdr>
    </w:div>
    <w:div w:id="1361202552">
      <w:bodyDiv w:val="1"/>
      <w:marLeft w:val="0"/>
      <w:marRight w:val="0"/>
      <w:marTop w:val="0"/>
      <w:marBottom w:val="0"/>
      <w:divBdr>
        <w:top w:val="none" w:sz="0" w:space="0" w:color="auto"/>
        <w:left w:val="none" w:sz="0" w:space="0" w:color="auto"/>
        <w:bottom w:val="none" w:sz="0" w:space="0" w:color="auto"/>
        <w:right w:val="none" w:sz="0" w:space="0" w:color="auto"/>
      </w:divBdr>
    </w:div>
    <w:div w:id="1361205508">
      <w:bodyDiv w:val="1"/>
      <w:marLeft w:val="0"/>
      <w:marRight w:val="0"/>
      <w:marTop w:val="0"/>
      <w:marBottom w:val="0"/>
      <w:divBdr>
        <w:top w:val="none" w:sz="0" w:space="0" w:color="auto"/>
        <w:left w:val="none" w:sz="0" w:space="0" w:color="auto"/>
        <w:bottom w:val="none" w:sz="0" w:space="0" w:color="auto"/>
        <w:right w:val="none" w:sz="0" w:space="0" w:color="auto"/>
      </w:divBdr>
    </w:div>
    <w:div w:id="1361205815">
      <w:bodyDiv w:val="1"/>
      <w:marLeft w:val="0"/>
      <w:marRight w:val="0"/>
      <w:marTop w:val="0"/>
      <w:marBottom w:val="0"/>
      <w:divBdr>
        <w:top w:val="none" w:sz="0" w:space="0" w:color="auto"/>
        <w:left w:val="none" w:sz="0" w:space="0" w:color="auto"/>
        <w:bottom w:val="none" w:sz="0" w:space="0" w:color="auto"/>
        <w:right w:val="none" w:sz="0" w:space="0" w:color="auto"/>
      </w:divBdr>
    </w:div>
    <w:div w:id="1361274893">
      <w:bodyDiv w:val="1"/>
      <w:marLeft w:val="0"/>
      <w:marRight w:val="0"/>
      <w:marTop w:val="0"/>
      <w:marBottom w:val="0"/>
      <w:divBdr>
        <w:top w:val="none" w:sz="0" w:space="0" w:color="auto"/>
        <w:left w:val="none" w:sz="0" w:space="0" w:color="auto"/>
        <w:bottom w:val="none" w:sz="0" w:space="0" w:color="auto"/>
        <w:right w:val="none" w:sz="0" w:space="0" w:color="auto"/>
      </w:divBdr>
    </w:div>
    <w:div w:id="1361275664">
      <w:bodyDiv w:val="1"/>
      <w:marLeft w:val="0"/>
      <w:marRight w:val="0"/>
      <w:marTop w:val="0"/>
      <w:marBottom w:val="0"/>
      <w:divBdr>
        <w:top w:val="none" w:sz="0" w:space="0" w:color="auto"/>
        <w:left w:val="none" w:sz="0" w:space="0" w:color="auto"/>
        <w:bottom w:val="none" w:sz="0" w:space="0" w:color="auto"/>
        <w:right w:val="none" w:sz="0" w:space="0" w:color="auto"/>
      </w:divBdr>
    </w:div>
    <w:div w:id="1361276530">
      <w:bodyDiv w:val="1"/>
      <w:marLeft w:val="0"/>
      <w:marRight w:val="0"/>
      <w:marTop w:val="0"/>
      <w:marBottom w:val="0"/>
      <w:divBdr>
        <w:top w:val="none" w:sz="0" w:space="0" w:color="auto"/>
        <w:left w:val="none" w:sz="0" w:space="0" w:color="auto"/>
        <w:bottom w:val="none" w:sz="0" w:space="0" w:color="auto"/>
        <w:right w:val="none" w:sz="0" w:space="0" w:color="auto"/>
      </w:divBdr>
    </w:div>
    <w:div w:id="1361318766">
      <w:bodyDiv w:val="1"/>
      <w:marLeft w:val="0"/>
      <w:marRight w:val="0"/>
      <w:marTop w:val="0"/>
      <w:marBottom w:val="0"/>
      <w:divBdr>
        <w:top w:val="none" w:sz="0" w:space="0" w:color="auto"/>
        <w:left w:val="none" w:sz="0" w:space="0" w:color="auto"/>
        <w:bottom w:val="none" w:sz="0" w:space="0" w:color="auto"/>
        <w:right w:val="none" w:sz="0" w:space="0" w:color="auto"/>
      </w:divBdr>
    </w:div>
    <w:div w:id="1361398570">
      <w:bodyDiv w:val="1"/>
      <w:marLeft w:val="0"/>
      <w:marRight w:val="0"/>
      <w:marTop w:val="0"/>
      <w:marBottom w:val="0"/>
      <w:divBdr>
        <w:top w:val="none" w:sz="0" w:space="0" w:color="auto"/>
        <w:left w:val="none" w:sz="0" w:space="0" w:color="auto"/>
        <w:bottom w:val="none" w:sz="0" w:space="0" w:color="auto"/>
        <w:right w:val="none" w:sz="0" w:space="0" w:color="auto"/>
      </w:divBdr>
    </w:div>
    <w:div w:id="1361399050">
      <w:bodyDiv w:val="1"/>
      <w:marLeft w:val="0"/>
      <w:marRight w:val="0"/>
      <w:marTop w:val="0"/>
      <w:marBottom w:val="0"/>
      <w:divBdr>
        <w:top w:val="none" w:sz="0" w:space="0" w:color="auto"/>
        <w:left w:val="none" w:sz="0" w:space="0" w:color="auto"/>
        <w:bottom w:val="none" w:sz="0" w:space="0" w:color="auto"/>
        <w:right w:val="none" w:sz="0" w:space="0" w:color="auto"/>
      </w:divBdr>
    </w:div>
    <w:div w:id="1361467706">
      <w:bodyDiv w:val="1"/>
      <w:marLeft w:val="0"/>
      <w:marRight w:val="0"/>
      <w:marTop w:val="0"/>
      <w:marBottom w:val="0"/>
      <w:divBdr>
        <w:top w:val="none" w:sz="0" w:space="0" w:color="auto"/>
        <w:left w:val="none" w:sz="0" w:space="0" w:color="auto"/>
        <w:bottom w:val="none" w:sz="0" w:space="0" w:color="auto"/>
        <w:right w:val="none" w:sz="0" w:space="0" w:color="auto"/>
      </w:divBdr>
    </w:div>
    <w:div w:id="1361516499">
      <w:bodyDiv w:val="1"/>
      <w:marLeft w:val="0"/>
      <w:marRight w:val="0"/>
      <w:marTop w:val="0"/>
      <w:marBottom w:val="0"/>
      <w:divBdr>
        <w:top w:val="none" w:sz="0" w:space="0" w:color="auto"/>
        <w:left w:val="none" w:sz="0" w:space="0" w:color="auto"/>
        <w:bottom w:val="none" w:sz="0" w:space="0" w:color="auto"/>
        <w:right w:val="none" w:sz="0" w:space="0" w:color="auto"/>
      </w:divBdr>
    </w:div>
    <w:div w:id="1361586913">
      <w:bodyDiv w:val="1"/>
      <w:marLeft w:val="0"/>
      <w:marRight w:val="0"/>
      <w:marTop w:val="0"/>
      <w:marBottom w:val="0"/>
      <w:divBdr>
        <w:top w:val="none" w:sz="0" w:space="0" w:color="auto"/>
        <w:left w:val="none" w:sz="0" w:space="0" w:color="auto"/>
        <w:bottom w:val="none" w:sz="0" w:space="0" w:color="auto"/>
        <w:right w:val="none" w:sz="0" w:space="0" w:color="auto"/>
      </w:divBdr>
    </w:div>
    <w:div w:id="1361588604">
      <w:bodyDiv w:val="1"/>
      <w:marLeft w:val="0"/>
      <w:marRight w:val="0"/>
      <w:marTop w:val="0"/>
      <w:marBottom w:val="0"/>
      <w:divBdr>
        <w:top w:val="none" w:sz="0" w:space="0" w:color="auto"/>
        <w:left w:val="none" w:sz="0" w:space="0" w:color="auto"/>
        <w:bottom w:val="none" w:sz="0" w:space="0" w:color="auto"/>
        <w:right w:val="none" w:sz="0" w:space="0" w:color="auto"/>
      </w:divBdr>
    </w:div>
    <w:div w:id="1361666082">
      <w:bodyDiv w:val="1"/>
      <w:marLeft w:val="0"/>
      <w:marRight w:val="0"/>
      <w:marTop w:val="0"/>
      <w:marBottom w:val="0"/>
      <w:divBdr>
        <w:top w:val="none" w:sz="0" w:space="0" w:color="auto"/>
        <w:left w:val="none" w:sz="0" w:space="0" w:color="auto"/>
        <w:bottom w:val="none" w:sz="0" w:space="0" w:color="auto"/>
        <w:right w:val="none" w:sz="0" w:space="0" w:color="auto"/>
      </w:divBdr>
    </w:div>
    <w:div w:id="1361736610">
      <w:bodyDiv w:val="1"/>
      <w:marLeft w:val="0"/>
      <w:marRight w:val="0"/>
      <w:marTop w:val="0"/>
      <w:marBottom w:val="0"/>
      <w:divBdr>
        <w:top w:val="none" w:sz="0" w:space="0" w:color="auto"/>
        <w:left w:val="none" w:sz="0" w:space="0" w:color="auto"/>
        <w:bottom w:val="none" w:sz="0" w:space="0" w:color="auto"/>
        <w:right w:val="none" w:sz="0" w:space="0" w:color="auto"/>
      </w:divBdr>
    </w:div>
    <w:div w:id="1361778795">
      <w:bodyDiv w:val="1"/>
      <w:marLeft w:val="0"/>
      <w:marRight w:val="0"/>
      <w:marTop w:val="0"/>
      <w:marBottom w:val="0"/>
      <w:divBdr>
        <w:top w:val="none" w:sz="0" w:space="0" w:color="auto"/>
        <w:left w:val="none" w:sz="0" w:space="0" w:color="auto"/>
        <w:bottom w:val="none" w:sz="0" w:space="0" w:color="auto"/>
        <w:right w:val="none" w:sz="0" w:space="0" w:color="auto"/>
      </w:divBdr>
    </w:div>
    <w:div w:id="1361785866">
      <w:bodyDiv w:val="1"/>
      <w:marLeft w:val="0"/>
      <w:marRight w:val="0"/>
      <w:marTop w:val="0"/>
      <w:marBottom w:val="0"/>
      <w:divBdr>
        <w:top w:val="none" w:sz="0" w:space="0" w:color="auto"/>
        <w:left w:val="none" w:sz="0" w:space="0" w:color="auto"/>
        <w:bottom w:val="none" w:sz="0" w:space="0" w:color="auto"/>
        <w:right w:val="none" w:sz="0" w:space="0" w:color="auto"/>
      </w:divBdr>
    </w:div>
    <w:div w:id="1361862304">
      <w:bodyDiv w:val="1"/>
      <w:marLeft w:val="0"/>
      <w:marRight w:val="0"/>
      <w:marTop w:val="0"/>
      <w:marBottom w:val="0"/>
      <w:divBdr>
        <w:top w:val="none" w:sz="0" w:space="0" w:color="auto"/>
        <w:left w:val="none" w:sz="0" w:space="0" w:color="auto"/>
        <w:bottom w:val="none" w:sz="0" w:space="0" w:color="auto"/>
        <w:right w:val="none" w:sz="0" w:space="0" w:color="auto"/>
      </w:divBdr>
    </w:div>
    <w:div w:id="1361904526">
      <w:bodyDiv w:val="1"/>
      <w:marLeft w:val="0"/>
      <w:marRight w:val="0"/>
      <w:marTop w:val="0"/>
      <w:marBottom w:val="0"/>
      <w:divBdr>
        <w:top w:val="none" w:sz="0" w:space="0" w:color="auto"/>
        <w:left w:val="none" w:sz="0" w:space="0" w:color="auto"/>
        <w:bottom w:val="none" w:sz="0" w:space="0" w:color="auto"/>
        <w:right w:val="none" w:sz="0" w:space="0" w:color="auto"/>
      </w:divBdr>
    </w:div>
    <w:div w:id="1361935359">
      <w:bodyDiv w:val="1"/>
      <w:marLeft w:val="0"/>
      <w:marRight w:val="0"/>
      <w:marTop w:val="0"/>
      <w:marBottom w:val="0"/>
      <w:divBdr>
        <w:top w:val="none" w:sz="0" w:space="0" w:color="auto"/>
        <w:left w:val="none" w:sz="0" w:space="0" w:color="auto"/>
        <w:bottom w:val="none" w:sz="0" w:space="0" w:color="auto"/>
        <w:right w:val="none" w:sz="0" w:space="0" w:color="auto"/>
      </w:divBdr>
    </w:div>
    <w:div w:id="1361974789">
      <w:bodyDiv w:val="1"/>
      <w:marLeft w:val="0"/>
      <w:marRight w:val="0"/>
      <w:marTop w:val="0"/>
      <w:marBottom w:val="0"/>
      <w:divBdr>
        <w:top w:val="none" w:sz="0" w:space="0" w:color="auto"/>
        <w:left w:val="none" w:sz="0" w:space="0" w:color="auto"/>
        <w:bottom w:val="none" w:sz="0" w:space="0" w:color="auto"/>
        <w:right w:val="none" w:sz="0" w:space="0" w:color="auto"/>
      </w:divBdr>
    </w:div>
    <w:div w:id="1362055476">
      <w:bodyDiv w:val="1"/>
      <w:marLeft w:val="0"/>
      <w:marRight w:val="0"/>
      <w:marTop w:val="0"/>
      <w:marBottom w:val="0"/>
      <w:divBdr>
        <w:top w:val="none" w:sz="0" w:space="0" w:color="auto"/>
        <w:left w:val="none" w:sz="0" w:space="0" w:color="auto"/>
        <w:bottom w:val="none" w:sz="0" w:space="0" w:color="auto"/>
        <w:right w:val="none" w:sz="0" w:space="0" w:color="auto"/>
      </w:divBdr>
    </w:div>
    <w:div w:id="1362168986">
      <w:bodyDiv w:val="1"/>
      <w:marLeft w:val="0"/>
      <w:marRight w:val="0"/>
      <w:marTop w:val="0"/>
      <w:marBottom w:val="0"/>
      <w:divBdr>
        <w:top w:val="none" w:sz="0" w:space="0" w:color="auto"/>
        <w:left w:val="none" w:sz="0" w:space="0" w:color="auto"/>
        <w:bottom w:val="none" w:sz="0" w:space="0" w:color="auto"/>
        <w:right w:val="none" w:sz="0" w:space="0" w:color="auto"/>
      </w:divBdr>
    </w:div>
    <w:div w:id="1362169634">
      <w:bodyDiv w:val="1"/>
      <w:marLeft w:val="0"/>
      <w:marRight w:val="0"/>
      <w:marTop w:val="0"/>
      <w:marBottom w:val="0"/>
      <w:divBdr>
        <w:top w:val="none" w:sz="0" w:space="0" w:color="auto"/>
        <w:left w:val="none" w:sz="0" w:space="0" w:color="auto"/>
        <w:bottom w:val="none" w:sz="0" w:space="0" w:color="auto"/>
        <w:right w:val="none" w:sz="0" w:space="0" w:color="auto"/>
      </w:divBdr>
    </w:div>
    <w:div w:id="1362315373">
      <w:bodyDiv w:val="1"/>
      <w:marLeft w:val="0"/>
      <w:marRight w:val="0"/>
      <w:marTop w:val="0"/>
      <w:marBottom w:val="0"/>
      <w:divBdr>
        <w:top w:val="none" w:sz="0" w:space="0" w:color="auto"/>
        <w:left w:val="none" w:sz="0" w:space="0" w:color="auto"/>
        <w:bottom w:val="none" w:sz="0" w:space="0" w:color="auto"/>
        <w:right w:val="none" w:sz="0" w:space="0" w:color="auto"/>
      </w:divBdr>
    </w:div>
    <w:div w:id="1362390439">
      <w:bodyDiv w:val="1"/>
      <w:marLeft w:val="0"/>
      <w:marRight w:val="0"/>
      <w:marTop w:val="0"/>
      <w:marBottom w:val="0"/>
      <w:divBdr>
        <w:top w:val="none" w:sz="0" w:space="0" w:color="auto"/>
        <w:left w:val="none" w:sz="0" w:space="0" w:color="auto"/>
        <w:bottom w:val="none" w:sz="0" w:space="0" w:color="auto"/>
        <w:right w:val="none" w:sz="0" w:space="0" w:color="auto"/>
      </w:divBdr>
    </w:div>
    <w:div w:id="1362434056">
      <w:bodyDiv w:val="1"/>
      <w:marLeft w:val="0"/>
      <w:marRight w:val="0"/>
      <w:marTop w:val="0"/>
      <w:marBottom w:val="0"/>
      <w:divBdr>
        <w:top w:val="none" w:sz="0" w:space="0" w:color="auto"/>
        <w:left w:val="none" w:sz="0" w:space="0" w:color="auto"/>
        <w:bottom w:val="none" w:sz="0" w:space="0" w:color="auto"/>
        <w:right w:val="none" w:sz="0" w:space="0" w:color="auto"/>
      </w:divBdr>
    </w:div>
    <w:div w:id="1362516888">
      <w:bodyDiv w:val="1"/>
      <w:marLeft w:val="0"/>
      <w:marRight w:val="0"/>
      <w:marTop w:val="0"/>
      <w:marBottom w:val="0"/>
      <w:divBdr>
        <w:top w:val="none" w:sz="0" w:space="0" w:color="auto"/>
        <w:left w:val="none" w:sz="0" w:space="0" w:color="auto"/>
        <w:bottom w:val="none" w:sz="0" w:space="0" w:color="auto"/>
        <w:right w:val="none" w:sz="0" w:space="0" w:color="auto"/>
      </w:divBdr>
    </w:div>
    <w:div w:id="1362590048">
      <w:bodyDiv w:val="1"/>
      <w:marLeft w:val="0"/>
      <w:marRight w:val="0"/>
      <w:marTop w:val="0"/>
      <w:marBottom w:val="0"/>
      <w:divBdr>
        <w:top w:val="none" w:sz="0" w:space="0" w:color="auto"/>
        <w:left w:val="none" w:sz="0" w:space="0" w:color="auto"/>
        <w:bottom w:val="none" w:sz="0" w:space="0" w:color="auto"/>
        <w:right w:val="none" w:sz="0" w:space="0" w:color="auto"/>
      </w:divBdr>
    </w:div>
    <w:div w:id="1362630730">
      <w:bodyDiv w:val="1"/>
      <w:marLeft w:val="0"/>
      <w:marRight w:val="0"/>
      <w:marTop w:val="0"/>
      <w:marBottom w:val="0"/>
      <w:divBdr>
        <w:top w:val="none" w:sz="0" w:space="0" w:color="auto"/>
        <w:left w:val="none" w:sz="0" w:space="0" w:color="auto"/>
        <w:bottom w:val="none" w:sz="0" w:space="0" w:color="auto"/>
        <w:right w:val="none" w:sz="0" w:space="0" w:color="auto"/>
      </w:divBdr>
    </w:div>
    <w:div w:id="1362701565">
      <w:bodyDiv w:val="1"/>
      <w:marLeft w:val="0"/>
      <w:marRight w:val="0"/>
      <w:marTop w:val="0"/>
      <w:marBottom w:val="0"/>
      <w:divBdr>
        <w:top w:val="none" w:sz="0" w:space="0" w:color="auto"/>
        <w:left w:val="none" w:sz="0" w:space="0" w:color="auto"/>
        <w:bottom w:val="none" w:sz="0" w:space="0" w:color="auto"/>
        <w:right w:val="none" w:sz="0" w:space="0" w:color="auto"/>
      </w:divBdr>
    </w:div>
    <w:div w:id="1362897322">
      <w:bodyDiv w:val="1"/>
      <w:marLeft w:val="0"/>
      <w:marRight w:val="0"/>
      <w:marTop w:val="0"/>
      <w:marBottom w:val="0"/>
      <w:divBdr>
        <w:top w:val="none" w:sz="0" w:space="0" w:color="auto"/>
        <w:left w:val="none" w:sz="0" w:space="0" w:color="auto"/>
        <w:bottom w:val="none" w:sz="0" w:space="0" w:color="auto"/>
        <w:right w:val="none" w:sz="0" w:space="0" w:color="auto"/>
      </w:divBdr>
    </w:div>
    <w:div w:id="1362902313">
      <w:bodyDiv w:val="1"/>
      <w:marLeft w:val="0"/>
      <w:marRight w:val="0"/>
      <w:marTop w:val="0"/>
      <w:marBottom w:val="0"/>
      <w:divBdr>
        <w:top w:val="none" w:sz="0" w:space="0" w:color="auto"/>
        <w:left w:val="none" w:sz="0" w:space="0" w:color="auto"/>
        <w:bottom w:val="none" w:sz="0" w:space="0" w:color="auto"/>
        <w:right w:val="none" w:sz="0" w:space="0" w:color="auto"/>
      </w:divBdr>
    </w:div>
    <w:div w:id="1362973929">
      <w:bodyDiv w:val="1"/>
      <w:marLeft w:val="0"/>
      <w:marRight w:val="0"/>
      <w:marTop w:val="0"/>
      <w:marBottom w:val="0"/>
      <w:divBdr>
        <w:top w:val="none" w:sz="0" w:space="0" w:color="auto"/>
        <w:left w:val="none" w:sz="0" w:space="0" w:color="auto"/>
        <w:bottom w:val="none" w:sz="0" w:space="0" w:color="auto"/>
        <w:right w:val="none" w:sz="0" w:space="0" w:color="auto"/>
      </w:divBdr>
    </w:div>
    <w:div w:id="1363018282">
      <w:bodyDiv w:val="1"/>
      <w:marLeft w:val="0"/>
      <w:marRight w:val="0"/>
      <w:marTop w:val="0"/>
      <w:marBottom w:val="0"/>
      <w:divBdr>
        <w:top w:val="none" w:sz="0" w:space="0" w:color="auto"/>
        <w:left w:val="none" w:sz="0" w:space="0" w:color="auto"/>
        <w:bottom w:val="none" w:sz="0" w:space="0" w:color="auto"/>
        <w:right w:val="none" w:sz="0" w:space="0" w:color="auto"/>
      </w:divBdr>
    </w:div>
    <w:div w:id="1363088895">
      <w:bodyDiv w:val="1"/>
      <w:marLeft w:val="0"/>
      <w:marRight w:val="0"/>
      <w:marTop w:val="0"/>
      <w:marBottom w:val="0"/>
      <w:divBdr>
        <w:top w:val="none" w:sz="0" w:space="0" w:color="auto"/>
        <w:left w:val="none" w:sz="0" w:space="0" w:color="auto"/>
        <w:bottom w:val="none" w:sz="0" w:space="0" w:color="auto"/>
        <w:right w:val="none" w:sz="0" w:space="0" w:color="auto"/>
      </w:divBdr>
    </w:div>
    <w:div w:id="1363097019">
      <w:bodyDiv w:val="1"/>
      <w:marLeft w:val="0"/>
      <w:marRight w:val="0"/>
      <w:marTop w:val="0"/>
      <w:marBottom w:val="0"/>
      <w:divBdr>
        <w:top w:val="none" w:sz="0" w:space="0" w:color="auto"/>
        <w:left w:val="none" w:sz="0" w:space="0" w:color="auto"/>
        <w:bottom w:val="none" w:sz="0" w:space="0" w:color="auto"/>
        <w:right w:val="none" w:sz="0" w:space="0" w:color="auto"/>
      </w:divBdr>
    </w:div>
    <w:div w:id="1363163102">
      <w:bodyDiv w:val="1"/>
      <w:marLeft w:val="0"/>
      <w:marRight w:val="0"/>
      <w:marTop w:val="0"/>
      <w:marBottom w:val="0"/>
      <w:divBdr>
        <w:top w:val="none" w:sz="0" w:space="0" w:color="auto"/>
        <w:left w:val="none" w:sz="0" w:space="0" w:color="auto"/>
        <w:bottom w:val="none" w:sz="0" w:space="0" w:color="auto"/>
        <w:right w:val="none" w:sz="0" w:space="0" w:color="auto"/>
      </w:divBdr>
    </w:div>
    <w:div w:id="1363172858">
      <w:bodyDiv w:val="1"/>
      <w:marLeft w:val="0"/>
      <w:marRight w:val="0"/>
      <w:marTop w:val="0"/>
      <w:marBottom w:val="0"/>
      <w:divBdr>
        <w:top w:val="none" w:sz="0" w:space="0" w:color="auto"/>
        <w:left w:val="none" w:sz="0" w:space="0" w:color="auto"/>
        <w:bottom w:val="none" w:sz="0" w:space="0" w:color="auto"/>
        <w:right w:val="none" w:sz="0" w:space="0" w:color="auto"/>
      </w:divBdr>
    </w:div>
    <w:div w:id="1363244366">
      <w:bodyDiv w:val="1"/>
      <w:marLeft w:val="0"/>
      <w:marRight w:val="0"/>
      <w:marTop w:val="0"/>
      <w:marBottom w:val="0"/>
      <w:divBdr>
        <w:top w:val="none" w:sz="0" w:space="0" w:color="auto"/>
        <w:left w:val="none" w:sz="0" w:space="0" w:color="auto"/>
        <w:bottom w:val="none" w:sz="0" w:space="0" w:color="auto"/>
        <w:right w:val="none" w:sz="0" w:space="0" w:color="auto"/>
      </w:divBdr>
    </w:div>
    <w:div w:id="1363284434">
      <w:bodyDiv w:val="1"/>
      <w:marLeft w:val="0"/>
      <w:marRight w:val="0"/>
      <w:marTop w:val="0"/>
      <w:marBottom w:val="0"/>
      <w:divBdr>
        <w:top w:val="none" w:sz="0" w:space="0" w:color="auto"/>
        <w:left w:val="none" w:sz="0" w:space="0" w:color="auto"/>
        <w:bottom w:val="none" w:sz="0" w:space="0" w:color="auto"/>
        <w:right w:val="none" w:sz="0" w:space="0" w:color="auto"/>
      </w:divBdr>
    </w:div>
    <w:div w:id="1363356772">
      <w:bodyDiv w:val="1"/>
      <w:marLeft w:val="0"/>
      <w:marRight w:val="0"/>
      <w:marTop w:val="0"/>
      <w:marBottom w:val="0"/>
      <w:divBdr>
        <w:top w:val="none" w:sz="0" w:space="0" w:color="auto"/>
        <w:left w:val="none" w:sz="0" w:space="0" w:color="auto"/>
        <w:bottom w:val="none" w:sz="0" w:space="0" w:color="auto"/>
        <w:right w:val="none" w:sz="0" w:space="0" w:color="auto"/>
      </w:divBdr>
    </w:div>
    <w:div w:id="1363358324">
      <w:bodyDiv w:val="1"/>
      <w:marLeft w:val="0"/>
      <w:marRight w:val="0"/>
      <w:marTop w:val="0"/>
      <w:marBottom w:val="0"/>
      <w:divBdr>
        <w:top w:val="none" w:sz="0" w:space="0" w:color="auto"/>
        <w:left w:val="none" w:sz="0" w:space="0" w:color="auto"/>
        <w:bottom w:val="none" w:sz="0" w:space="0" w:color="auto"/>
        <w:right w:val="none" w:sz="0" w:space="0" w:color="auto"/>
      </w:divBdr>
    </w:div>
    <w:div w:id="1363435947">
      <w:bodyDiv w:val="1"/>
      <w:marLeft w:val="0"/>
      <w:marRight w:val="0"/>
      <w:marTop w:val="0"/>
      <w:marBottom w:val="0"/>
      <w:divBdr>
        <w:top w:val="none" w:sz="0" w:space="0" w:color="auto"/>
        <w:left w:val="none" w:sz="0" w:space="0" w:color="auto"/>
        <w:bottom w:val="none" w:sz="0" w:space="0" w:color="auto"/>
        <w:right w:val="none" w:sz="0" w:space="0" w:color="auto"/>
      </w:divBdr>
    </w:div>
    <w:div w:id="1363477045">
      <w:bodyDiv w:val="1"/>
      <w:marLeft w:val="0"/>
      <w:marRight w:val="0"/>
      <w:marTop w:val="0"/>
      <w:marBottom w:val="0"/>
      <w:divBdr>
        <w:top w:val="none" w:sz="0" w:space="0" w:color="auto"/>
        <w:left w:val="none" w:sz="0" w:space="0" w:color="auto"/>
        <w:bottom w:val="none" w:sz="0" w:space="0" w:color="auto"/>
        <w:right w:val="none" w:sz="0" w:space="0" w:color="auto"/>
      </w:divBdr>
    </w:div>
    <w:div w:id="1363477428">
      <w:bodyDiv w:val="1"/>
      <w:marLeft w:val="0"/>
      <w:marRight w:val="0"/>
      <w:marTop w:val="0"/>
      <w:marBottom w:val="0"/>
      <w:divBdr>
        <w:top w:val="none" w:sz="0" w:space="0" w:color="auto"/>
        <w:left w:val="none" w:sz="0" w:space="0" w:color="auto"/>
        <w:bottom w:val="none" w:sz="0" w:space="0" w:color="auto"/>
        <w:right w:val="none" w:sz="0" w:space="0" w:color="auto"/>
      </w:divBdr>
    </w:div>
    <w:div w:id="1363552338">
      <w:bodyDiv w:val="1"/>
      <w:marLeft w:val="0"/>
      <w:marRight w:val="0"/>
      <w:marTop w:val="0"/>
      <w:marBottom w:val="0"/>
      <w:divBdr>
        <w:top w:val="none" w:sz="0" w:space="0" w:color="auto"/>
        <w:left w:val="none" w:sz="0" w:space="0" w:color="auto"/>
        <w:bottom w:val="none" w:sz="0" w:space="0" w:color="auto"/>
        <w:right w:val="none" w:sz="0" w:space="0" w:color="auto"/>
      </w:divBdr>
    </w:div>
    <w:div w:id="1363556834">
      <w:bodyDiv w:val="1"/>
      <w:marLeft w:val="0"/>
      <w:marRight w:val="0"/>
      <w:marTop w:val="0"/>
      <w:marBottom w:val="0"/>
      <w:divBdr>
        <w:top w:val="none" w:sz="0" w:space="0" w:color="auto"/>
        <w:left w:val="none" w:sz="0" w:space="0" w:color="auto"/>
        <w:bottom w:val="none" w:sz="0" w:space="0" w:color="auto"/>
        <w:right w:val="none" w:sz="0" w:space="0" w:color="auto"/>
      </w:divBdr>
    </w:div>
    <w:div w:id="1363747902">
      <w:bodyDiv w:val="1"/>
      <w:marLeft w:val="0"/>
      <w:marRight w:val="0"/>
      <w:marTop w:val="0"/>
      <w:marBottom w:val="0"/>
      <w:divBdr>
        <w:top w:val="none" w:sz="0" w:space="0" w:color="auto"/>
        <w:left w:val="none" w:sz="0" w:space="0" w:color="auto"/>
        <w:bottom w:val="none" w:sz="0" w:space="0" w:color="auto"/>
        <w:right w:val="none" w:sz="0" w:space="0" w:color="auto"/>
      </w:divBdr>
    </w:div>
    <w:div w:id="1363826715">
      <w:bodyDiv w:val="1"/>
      <w:marLeft w:val="0"/>
      <w:marRight w:val="0"/>
      <w:marTop w:val="0"/>
      <w:marBottom w:val="0"/>
      <w:divBdr>
        <w:top w:val="none" w:sz="0" w:space="0" w:color="auto"/>
        <w:left w:val="none" w:sz="0" w:space="0" w:color="auto"/>
        <w:bottom w:val="none" w:sz="0" w:space="0" w:color="auto"/>
        <w:right w:val="none" w:sz="0" w:space="0" w:color="auto"/>
      </w:divBdr>
    </w:div>
    <w:div w:id="1363898473">
      <w:bodyDiv w:val="1"/>
      <w:marLeft w:val="0"/>
      <w:marRight w:val="0"/>
      <w:marTop w:val="0"/>
      <w:marBottom w:val="0"/>
      <w:divBdr>
        <w:top w:val="none" w:sz="0" w:space="0" w:color="auto"/>
        <w:left w:val="none" w:sz="0" w:space="0" w:color="auto"/>
        <w:bottom w:val="none" w:sz="0" w:space="0" w:color="auto"/>
        <w:right w:val="none" w:sz="0" w:space="0" w:color="auto"/>
      </w:divBdr>
    </w:div>
    <w:div w:id="1363942805">
      <w:bodyDiv w:val="1"/>
      <w:marLeft w:val="0"/>
      <w:marRight w:val="0"/>
      <w:marTop w:val="0"/>
      <w:marBottom w:val="0"/>
      <w:divBdr>
        <w:top w:val="none" w:sz="0" w:space="0" w:color="auto"/>
        <w:left w:val="none" w:sz="0" w:space="0" w:color="auto"/>
        <w:bottom w:val="none" w:sz="0" w:space="0" w:color="auto"/>
        <w:right w:val="none" w:sz="0" w:space="0" w:color="auto"/>
      </w:divBdr>
    </w:div>
    <w:div w:id="1363945961">
      <w:bodyDiv w:val="1"/>
      <w:marLeft w:val="0"/>
      <w:marRight w:val="0"/>
      <w:marTop w:val="0"/>
      <w:marBottom w:val="0"/>
      <w:divBdr>
        <w:top w:val="none" w:sz="0" w:space="0" w:color="auto"/>
        <w:left w:val="none" w:sz="0" w:space="0" w:color="auto"/>
        <w:bottom w:val="none" w:sz="0" w:space="0" w:color="auto"/>
        <w:right w:val="none" w:sz="0" w:space="0" w:color="auto"/>
      </w:divBdr>
    </w:div>
    <w:div w:id="1364012260">
      <w:bodyDiv w:val="1"/>
      <w:marLeft w:val="0"/>
      <w:marRight w:val="0"/>
      <w:marTop w:val="0"/>
      <w:marBottom w:val="0"/>
      <w:divBdr>
        <w:top w:val="none" w:sz="0" w:space="0" w:color="auto"/>
        <w:left w:val="none" w:sz="0" w:space="0" w:color="auto"/>
        <w:bottom w:val="none" w:sz="0" w:space="0" w:color="auto"/>
        <w:right w:val="none" w:sz="0" w:space="0" w:color="auto"/>
      </w:divBdr>
    </w:div>
    <w:div w:id="1364095169">
      <w:bodyDiv w:val="1"/>
      <w:marLeft w:val="0"/>
      <w:marRight w:val="0"/>
      <w:marTop w:val="0"/>
      <w:marBottom w:val="0"/>
      <w:divBdr>
        <w:top w:val="none" w:sz="0" w:space="0" w:color="auto"/>
        <w:left w:val="none" w:sz="0" w:space="0" w:color="auto"/>
        <w:bottom w:val="none" w:sz="0" w:space="0" w:color="auto"/>
        <w:right w:val="none" w:sz="0" w:space="0" w:color="auto"/>
      </w:divBdr>
    </w:div>
    <w:div w:id="1364283759">
      <w:bodyDiv w:val="1"/>
      <w:marLeft w:val="0"/>
      <w:marRight w:val="0"/>
      <w:marTop w:val="0"/>
      <w:marBottom w:val="0"/>
      <w:divBdr>
        <w:top w:val="none" w:sz="0" w:space="0" w:color="auto"/>
        <w:left w:val="none" w:sz="0" w:space="0" w:color="auto"/>
        <w:bottom w:val="none" w:sz="0" w:space="0" w:color="auto"/>
        <w:right w:val="none" w:sz="0" w:space="0" w:color="auto"/>
      </w:divBdr>
    </w:div>
    <w:div w:id="1364289219">
      <w:bodyDiv w:val="1"/>
      <w:marLeft w:val="0"/>
      <w:marRight w:val="0"/>
      <w:marTop w:val="0"/>
      <w:marBottom w:val="0"/>
      <w:divBdr>
        <w:top w:val="none" w:sz="0" w:space="0" w:color="auto"/>
        <w:left w:val="none" w:sz="0" w:space="0" w:color="auto"/>
        <w:bottom w:val="none" w:sz="0" w:space="0" w:color="auto"/>
        <w:right w:val="none" w:sz="0" w:space="0" w:color="auto"/>
      </w:divBdr>
    </w:div>
    <w:div w:id="1364360354">
      <w:bodyDiv w:val="1"/>
      <w:marLeft w:val="0"/>
      <w:marRight w:val="0"/>
      <w:marTop w:val="0"/>
      <w:marBottom w:val="0"/>
      <w:divBdr>
        <w:top w:val="none" w:sz="0" w:space="0" w:color="auto"/>
        <w:left w:val="none" w:sz="0" w:space="0" w:color="auto"/>
        <w:bottom w:val="none" w:sz="0" w:space="0" w:color="auto"/>
        <w:right w:val="none" w:sz="0" w:space="0" w:color="auto"/>
      </w:divBdr>
    </w:div>
    <w:div w:id="1364479073">
      <w:bodyDiv w:val="1"/>
      <w:marLeft w:val="0"/>
      <w:marRight w:val="0"/>
      <w:marTop w:val="0"/>
      <w:marBottom w:val="0"/>
      <w:divBdr>
        <w:top w:val="none" w:sz="0" w:space="0" w:color="auto"/>
        <w:left w:val="none" w:sz="0" w:space="0" w:color="auto"/>
        <w:bottom w:val="none" w:sz="0" w:space="0" w:color="auto"/>
        <w:right w:val="none" w:sz="0" w:space="0" w:color="auto"/>
      </w:divBdr>
    </w:div>
    <w:div w:id="1364479614">
      <w:bodyDiv w:val="1"/>
      <w:marLeft w:val="0"/>
      <w:marRight w:val="0"/>
      <w:marTop w:val="0"/>
      <w:marBottom w:val="0"/>
      <w:divBdr>
        <w:top w:val="none" w:sz="0" w:space="0" w:color="auto"/>
        <w:left w:val="none" w:sz="0" w:space="0" w:color="auto"/>
        <w:bottom w:val="none" w:sz="0" w:space="0" w:color="auto"/>
        <w:right w:val="none" w:sz="0" w:space="0" w:color="auto"/>
      </w:divBdr>
    </w:div>
    <w:div w:id="1364479836">
      <w:bodyDiv w:val="1"/>
      <w:marLeft w:val="0"/>
      <w:marRight w:val="0"/>
      <w:marTop w:val="0"/>
      <w:marBottom w:val="0"/>
      <w:divBdr>
        <w:top w:val="none" w:sz="0" w:space="0" w:color="auto"/>
        <w:left w:val="none" w:sz="0" w:space="0" w:color="auto"/>
        <w:bottom w:val="none" w:sz="0" w:space="0" w:color="auto"/>
        <w:right w:val="none" w:sz="0" w:space="0" w:color="auto"/>
      </w:divBdr>
    </w:div>
    <w:div w:id="1364556813">
      <w:bodyDiv w:val="1"/>
      <w:marLeft w:val="0"/>
      <w:marRight w:val="0"/>
      <w:marTop w:val="0"/>
      <w:marBottom w:val="0"/>
      <w:divBdr>
        <w:top w:val="none" w:sz="0" w:space="0" w:color="auto"/>
        <w:left w:val="none" w:sz="0" w:space="0" w:color="auto"/>
        <w:bottom w:val="none" w:sz="0" w:space="0" w:color="auto"/>
        <w:right w:val="none" w:sz="0" w:space="0" w:color="auto"/>
      </w:divBdr>
    </w:div>
    <w:div w:id="1364745741">
      <w:bodyDiv w:val="1"/>
      <w:marLeft w:val="0"/>
      <w:marRight w:val="0"/>
      <w:marTop w:val="0"/>
      <w:marBottom w:val="0"/>
      <w:divBdr>
        <w:top w:val="none" w:sz="0" w:space="0" w:color="auto"/>
        <w:left w:val="none" w:sz="0" w:space="0" w:color="auto"/>
        <w:bottom w:val="none" w:sz="0" w:space="0" w:color="auto"/>
        <w:right w:val="none" w:sz="0" w:space="0" w:color="auto"/>
      </w:divBdr>
    </w:div>
    <w:div w:id="1364794307">
      <w:bodyDiv w:val="1"/>
      <w:marLeft w:val="0"/>
      <w:marRight w:val="0"/>
      <w:marTop w:val="0"/>
      <w:marBottom w:val="0"/>
      <w:divBdr>
        <w:top w:val="none" w:sz="0" w:space="0" w:color="auto"/>
        <w:left w:val="none" w:sz="0" w:space="0" w:color="auto"/>
        <w:bottom w:val="none" w:sz="0" w:space="0" w:color="auto"/>
        <w:right w:val="none" w:sz="0" w:space="0" w:color="auto"/>
      </w:divBdr>
    </w:div>
    <w:div w:id="1364939982">
      <w:bodyDiv w:val="1"/>
      <w:marLeft w:val="0"/>
      <w:marRight w:val="0"/>
      <w:marTop w:val="0"/>
      <w:marBottom w:val="0"/>
      <w:divBdr>
        <w:top w:val="none" w:sz="0" w:space="0" w:color="auto"/>
        <w:left w:val="none" w:sz="0" w:space="0" w:color="auto"/>
        <w:bottom w:val="none" w:sz="0" w:space="0" w:color="auto"/>
        <w:right w:val="none" w:sz="0" w:space="0" w:color="auto"/>
      </w:divBdr>
    </w:div>
    <w:div w:id="1364943044">
      <w:bodyDiv w:val="1"/>
      <w:marLeft w:val="0"/>
      <w:marRight w:val="0"/>
      <w:marTop w:val="0"/>
      <w:marBottom w:val="0"/>
      <w:divBdr>
        <w:top w:val="none" w:sz="0" w:space="0" w:color="auto"/>
        <w:left w:val="none" w:sz="0" w:space="0" w:color="auto"/>
        <w:bottom w:val="none" w:sz="0" w:space="0" w:color="auto"/>
        <w:right w:val="none" w:sz="0" w:space="0" w:color="auto"/>
      </w:divBdr>
    </w:div>
    <w:div w:id="1365056662">
      <w:bodyDiv w:val="1"/>
      <w:marLeft w:val="0"/>
      <w:marRight w:val="0"/>
      <w:marTop w:val="0"/>
      <w:marBottom w:val="0"/>
      <w:divBdr>
        <w:top w:val="none" w:sz="0" w:space="0" w:color="auto"/>
        <w:left w:val="none" w:sz="0" w:space="0" w:color="auto"/>
        <w:bottom w:val="none" w:sz="0" w:space="0" w:color="auto"/>
        <w:right w:val="none" w:sz="0" w:space="0" w:color="auto"/>
      </w:divBdr>
    </w:div>
    <w:div w:id="1365135223">
      <w:bodyDiv w:val="1"/>
      <w:marLeft w:val="0"/>
      <w:marRight w:val="0"/>
      <w:marTop w:val="0"/>
      <w:marBottom w:val="0"/>
      <w:divBdr>
        <w:top w:val="none" w:sz="0" w:space="0" w:color="auto"/>
        <w:left w:val="none" w:sz="0" w:space="0" w:color="auto"/>
        <w:bottom w:val="none" w:sz="0" w:space="0" w:color="auto"/>
        <w:right w:val="none" w:sz="0" w:space="0" w:color="auto"/>
      </w:divBdr>
    </w:div>
    <w:div w:id="1365204929">
      <w:bodyDiv w:val="1"/>
      <w:marLeft w:val="0"/>
      <w:marRight w:val="0"/>
      <w:marTop w:val="0"/>
      <w:marBottom w:val="0"/>
      <w:divBdr>
        <w:top w:val="none" w:sz="0" w:space="0" w:color="auto"/>
        <w:left w:val="none" w:sz="0" w:space="0" w:color="auto"/>
        <w:bottom w:val="none" w:sz="0" w:space="0" w:color="auto"/>
        <w:right w:val="none" w:sz="0" w:space="0" w:color="auto"/>
      </w:divBdr>
    </w:div>
    <w:div w:id="1365210419">
      <w:bodyDiv w:val="1"/>
      <w:marLeft w:val="0"/>
      <w:marRight w:val="0"/>
      <w:marTop w:val="0"/>
      <w:marBottom w:val="0"/>
      <w:divBdr>
        <w:top w:val="none" w:sz="0" w:space="0" w:color="auto"/>
        <w:left w:val="none" w:sz="0" w:space="0" w:color="auto"/>
        <w:bottom w:val="none" w:sz="0" w:space="0" w:color="auto"/>
        <w:right w:val="none" w:sz="0" w:space="0" w:color="auto"/>
      </w:divBdr>
    </w:div>
    <w:div w:id="1365255775">
      <w:bodyDiv w:val="1"/>
      <w:marLeft w:val="0"/>
      <w:marRight w:val="0"/>
      <w:marTop w:val="0"/>
      <w:marBottom w:val="0"/>
      <w:divBdr>
        <w:top w:val="none" w:sz="0" w:space="0" w:color="auto"/>
        <w:left w:val="none" w:sz="0" w:space="0" w:color="auto"/>
        <w:bottom w:val="none" w:sz="0" w:space="0" w:color="auto"/>
        <w:right w:val="none" w:sz="0" w:space="0" w:color="auto"/>
      </w:divBdr>
    </w:div>
    <w:div w:id="1365326720">
      <w:bodyDiv w:val="1"/>
      <w:marLeft w:val="0"/>
      <w:marRight w:val="0"/>
      <w:marTop w:val="0"/>
      <w:marBottom w:val="0"/>
      <w:divBdr>
        <w:top w:val="none" w:sz="0" w:space="0" w:color="auto"/>
        <w:left w:val="none" w:sz="0" w:space="0" w:color="auto"/>
        <w:bottom w:val="none" w:sz="0" w:space="0" w:color="auto"/>
        <w:right w:val="none" w:sz="0" w:space="0" w:color="auto"/>
      </w:divBdr>
    </w:div>
    <w:div w:id="1365406913">
      <w:bodyDiv w:val="1"/>
      <w:marLeft w:val="0"/>
      <w:marRight w:val="0"/>
      <w:marTop w:val="0"/>
      <w:marBottom w:val="0"/>
      <w:divBdr>
        <w:top w:val="none" w:sz="0" w:space="0" w:color="auto"/>
        <w:left w:val="none" w:sz="0" w:space="0" w:color="auto"/>
        <w:bottom w:val="none" w:sz="0" w:space="0" w:color="auto"/>
        <w:right w:val="none" w:sz="0" w:space="0" w:color="auto"/>
      </w:divBdr>
    </w:div>
    <w:div w:id="1365444911">
      <w:bodyDiv w:val="1"/>
      <w:marLeft w:val="0"/>
      <w:marRight w:val="0"/>
      <w:marTop w:val="0"/>
      <w:marBottom w:val="0"/>
      <w:divBdr>
        <w:top w:val="none" w:sz="0" w:space="0" w:color="auto"/>
        <w:left w:val="none" w:sz="0" w:space="0" w:color="auto"/>
        <w:bottom w:val="none" w:sz="0" w:space="0" w:color="auto"/>
        <w:right w:val="none" w:sz="0" w:space="0" w:color="auto"/>
      </w:divBdr>
    </w:div>
    <w:div w:id="1365520678">
      <w:bodyDiv w:val="1"/>
      <w:marLeft w:val="0"/>
      <w:marRight w:val="0"/>
      <w:marTop w:val="0"/>
      <w:marBottom w:val="0"/>
      <w:divBdr>
        <w:top w:val="none" w:sz="0" w:space="0" w:color="auto"/>
        <w:left w:val="none" w:sz="0" w:space="0" w:color="auto"/>
        <w:bottom w:val="none" w:sz="0" w:space="0" w:color="auto"/>
        <w:right w:val="none" w:sz="0" w:space="0" w:color="auto"/>
      </w:divBdr>
    </w:div>
    <w:div w:id="1365593384">
      <w:bodyDiv w:val="1"/>
      <w:marLeft w:val="0"/>
      <w:marRight w:val="0"/>
      <w:marTop w:val="0"/>
      <w:marBottom w:val="0"/>
      <w:divBdr>
        <w:top w:val="none" w:sz="0" w:space="0" w:color="auto"/>
        <w:left w:val="none" w:sz="0" w:space="0" w:color="auto"/>
        <w:bottom w:val="none" w:sz="0" w:space="0" w:color="auto"/>
        <w:right w:val="none" w:sz="0" w:space="0" w:color="auto"/>
      </w:divBdr>
    </w:div>
    <w:div w:id="1365599099">
      <w:bodyDiv w:val="1"/>
      <w:marLeft w:val="0"/>
      <w:marRight w:val="0"/>
      <w:marTop w:val="0"/>
      <w:marBottom w:val="0"/>
      <w:divBdr>
        <w:top w:val="none" w:sz="0" w:space="0" w:color="auto"/>
        <w:left w:val="none" w:sz="0" w:space="0" w:color="auto"/>
        <w:bottom w:val="none" w:sz="0" w:space="0" w:color="auto"/>
        <w:right w:val="none" w:sz="0" w:space="0" w:color="auto"/>
      </w:divBdr>
    </w:div>
    <w:div w:id="1365709920">
      <w:bodyDiv w:val="1"/>
      <w:marLeft w:val="0"/>
      <w:marRight w:val="0"/>
      <w:marTop w:val="0"/>
      <w:marBottom w:val="0"/>
      <w:divBdr>
        <w:top w:val="none" w:sz="0" w:space="0" w:color="auto"/>
        <w:left w:val="none" w:sz="0" w:space="0" w:color="auto"/>
        <w:bottom w:val="none" w:sz="0" w:space="0" w:color="auto"/>
        <w:right w:val="none" w:sz="0" w:space="0" w:color="auto"/>
      </w:divBdr>
    </w:div>
    <w:div w:id="1365716085">
      <w:bodyDiv w:val="1"/>
      <w:marLeft w:val="0"/>
      <w:marRight w:val="0"/>
      <w:marTop w:val="0"/>
      <w:marBottom w:val="0"/>
      <w:divBdr>
        <w:top w:val="none" w:sz="0" w:space="0" w:color="auto"/>
        <w:left w:val="none" w:sz="0" w:space="0" w:color="auto"/>
        <w:bottom w:val="none" w:sz="0" w:space="0" w:color="auto"/>
        <w:right w:val="none" w:sz="0" w:space="0" w:color="auto"/>
      </w:divBdr>
    </w:div>
    <w:div w:id="1365786839">
      <w:bodyDiv w:val="1"/>
      <w:marLeft w:val="0"/>
      <w:marRight w:val="0"/>
      <w:marTop w:val="0"/>
      <w:marBottom w:val="0"/>
      <w:divBdr>
        <w:top w:val="none" w:sz="0" w:space="0" w:color="auto"/>
        <w:left w:val="none" w:sz="0" w:space="0" w:color="auto"/>
        <w:bottom w:val="none" w:sz="0" w:space="0" w:color="auto"/>
        <w:right w:val="none" w:sz="0" w:space="0" w:color="auto"/>
      </w:divBdr>
    </w:div>
    <w:div w:id="1365860423">
      <w:bodyDiv w:val="1"/>
      <w:marLeft w:val="0"/>
      <w:marRight w:val="0"/>
      <w:marTop w:val="0"/>
      <w:marBottom w:val="0"/>
      <w:divBdr>
        <w:top w:val="none" w:sz="0" w:space="0" w:color="auto"/>
        <w:left w:val="none" w:sz="0" w:space="0" w:color="auto"/>
        <w:bottom w:val="none" w:sz="0" w:space="0" w:color="auto"/>
        <w:right w:val="none" w:sz="0" w:space="0" w:color="auto"/>
      </w:divBdr>
    </w:div>
    <w:div w:id="1365860817">
      <w:bodyDiv w:val="1"/>
      <w:marLeft w:val="0"/>
      <w:marRight w:val="0"/>
      <w:marTop w:val="0"/>
      <w:marBottom w:val="0"/>
      <w:divBdr>
        <w:top w:val="none" w:sz="0" w:space="0" w:color="auto"/>
        <w:left w:val="none" w:sz="0" w:space="0" w:color="auto"/>
        <w:bottom w:val="none" w:sz="0" w:space="0" w:color="auto"/>
        <w:right w:val="none" w:sz="0" w:space="0" w:color="auto"/>
      </w:divBdr>
    </w:div>
    <w:div w:id="1365860948">
      <w:bodyDiv w:val="1"/>
      <w:marLeft w:val="0"/>
      <w:marRight w:val="0"/>
      <w:marTop w:val="0"/>
      <w:marBottom w:val="0"/>
      <w:divBdr>
        <w:top w:val="none" w:sz="0" w:space="0" w:color="auto"/>
        <w:left w:val="none" w:sz="0" w:space="0" w:color="auto"/>
        <w:bottom w:val="none" w:sz="0" w:space="0" w:color="auto"/>
        <w:right w:val="none" w:sz="0" w:space="0" w:color="auto"/>
      </w:divBdr>
    </w:div>
    <w:div w:id="1365866301">
      <w:bodyDiv w:val="1"/>
      <w:marLeft w:val="0"/>
      <w:marRight w:val="0"/>
      <w:marTop w:val="0"/>
      <w:marBottom w:val="0"/>
      <w:divBdr>
        <w:top w:val="none" w:sz="0" w:space="0" w:color="auto"/>
        <w:left w:val="none" w:sz="0" w:space="0" w:color="auto"/>
        <w:bottom w:val="none" w:sz="0" w:space="0" w:color="auto"/>
        <w:right w:val="none" w:sz="0" w:space="0" w:color="auto"/>
      </w:divBdr>
    </w:div>
    <w:div w:id="1365907472">
      <w:bodyDiv w:val="1"/>
      <w:marLeft w:val="0"/>
      <w:marRight w:val="0"/>
      <w:marTop w:val="0"/>
      <w:marBottom w:val="0"/>
      <w:divBdr>
        <w:top w:val="none" w:sz="0" w:space="0" w:color="auto"/>
        <w:left w:val="none" w:sz="0" w:space="0" w:color="auto"/>
        <w:bottom w:val="none" w:sz="0" w:space="0" w:color="auto"/>
        <w:right w:val="none" w:sz="0" w:space="0" w:color="auto"/>
      </w:divBdr>
    </w:div>
    <w:div w:id="1365909865">
      <w:bodyDiv w:val="1"/>
      <w:marLeft w:val="0"/>
      <w:marRight w:val="0"/>
      <w:marTop w:val="0"/>
      <w:marBottom w:val="0"/>
      <w:divBdr>
        <w:top w:val="none" w:sz="0" w:space="0" w:color="auto"/>
        <w:left w:val="none" w:sz="0" w:space="0" w:color="auto"/>
        <w:bottom w:val="none" w:sz="0" w:space="0" w:color="auto"/>
        <w:right w:val="none" w:sz="0" w:space="0" w:color="auto"/>
      </w:divBdr>
    </w:div>
    <w:div w:id="1365980408">
      <w:bodyDiv w:val="1"/>
      <w:marLeft w:val="0"/>
      <w:marRight w:val="0"/>
      <w:marTop w:val="0"/>
      <w:marBottom w:val="0"/>
      <w:divBdr>
        <w:top w:val="none" w:sz="0" w:space="0" w:color="auto"/>
        <w:left w:val="none" w:sz="0" w:space="0" w:color="auto"/>
        <w:bottom w:val="none" w:sz="0" w:space="0" w:color="auto"/>
        <w:right w:val="none" w:sz="0" w:space="0" w:color="auto"/>
      </w:divBdr>
    </w:div>
    <w:div w:id="1366103444">
      <w:bodyDiv w:val="1"/>
      <w:marLeft w:val="0"/>
      <w:marRight w:val="0"/>
      <w:marTop w:val="0"/>
      <w:marBottom w:val="0"/>
      <w:divBdr>
        <w:top w:val="none" w:sz="0" w:space="0" w:color="auto"/>
        <w:left w:val="none" w:sz="0" w:space="0" w:color="auto"/>
        <w:bottom w:val="none" w:sz="0" w:space="0" w:color="auto"/>
        <w:right w:val="none" w:sz="0" w:space="0" w:color="auto"/>
      </w:divBdr>
    </w:div>
    <w:div w:id="1366129151">
      <w:bodyDiv w:val="1"/>
      <w:marLeft w:val="0"/>
      <w:marRight w:val="0"/>
      <w:marTop w:val="0"/>
      <w:marBottom w:val="0"/>
      <w:divBdr>
        <w:top w:val="none" w:sz="0" w:space="0" w:color="auto"/>
        <w:left w:val="none" w:sz="0" w:space="0" w:color="auto"/>
        <w:bottom w:val="none" w:sz="0" w:space="0" w:color="auto"/>
        <w:right w:val="none" w:sz="0" w:space="0" w:color="auto"/>
      </w:divBdr>
    </w:div>
    <w:div w:id="1366296296">
      <w:bodyDiv w:val="1"/>
      <w:marLeft w:val="0"/>
      <w:marRight w:val="0"/>
      <w:marTop w:val="0"/>
      <w:marBottom w:val="0"/>
      <w:divBdr>
        <w:top w:val="none" w:sz="0" w:space="0" w:color="auto"/>
        <w:left w:val="none" w:sz="0" w:space="0" w:color="auto"/>
        <w:bottom w:val="none" w:sz="0" w:space="0" w:color="auto"/>
        <w:right w:val="none" w:sz="0" w:space="0" w:color="auto"/>
      </w:divBdr>
    </w:div>
    <w:div w:id="1366298449">
      <w:bodyDiv w:val="1"/>
      <w:marLeft w:val="0"/>
      <w:marRight w:val="0"/>
      <w:marTop w:val="0"/>
      <w:marBottom w:val="0"/>
      <w:divBdr>
        <w:top w:val="none" w:sz="0" w:space="0" w:color="auto"/>
        <w:left w:val="none" w:sz="0" w:space="0" w:color="auto"/>
        <w:bottom w:val="none" w:sz="0" w:space="0" w:color="auto"/>
        <w:right w:val="none" w:sz="0" w:space="0" w:color="auto"/>
      </w:divBdr>
    </w:div>
    <w:div w:id="1366327288">
      <w:bodyDiv w:val="1"/>
      <w:marLeft w:val="0"/>
      <w:marRight w:val="0"/>
      <w:marTop w:val="0"/>
      <w:marBottom w:val="0"/>
      <w:divBdr>
        <w:top w:val="none" w:sz="0" w:space="0" w:color="auto"/>
        <w:left w:val="none" w:sz="0" w:space="0" w:color="auto"/>
        <w:bottom w:val="none" w:sz="0" w:space="0" w:color="auto"/>
        <w:right w:val="none" w:sz="0" w:space="0" w:color="auto"/>
      </w:divBdr>
    </w:div>
    <w:div w:id="1366365435">
      <w:bodyDiv w:val="1"/>
      <w:marLeft w:val="0"/>
      <w:marRight w:val="0"/>
      <w:marTop w:val="0"/>
      <w:marBottom w:val="0"/>
      <w:divBdr>
        <w:top w:val="none" w:sz="0" w:space="0" w:color="auto"/>
        <w:left w:val="none" w:sz="0" w:space="0" w:color="auto"/>
        <w:bottom w:val="none" w:sz="0" w:space="0" w:color="auto"/>
        <w:right w:val="none" w:sz="0" w:space="0" w:color="auto"/>
      </w:divBdr>
    </w:div>
    <w:div w:id="1366516180">
      <w:bodyDiv w:val="1"/>
      <w:marLeft w:val="0"/>
      <w:marRight w:val="0"/>
      <w:marTop w:val="0"/>
      <w:marBottom w:val="0"/>
      <w:divBdr>
        <w:top w:val="none" w:sz="0" w:space="0" w:color="auto"/>
        <w:left w:val="none" w:sz="0" w:space="0" w:color="auto"/>
        <w:bottom w:val="none" w:sz="0" w:space="0" w:color="auto"/>
        <w:right w:val="none" w:sz="0" w:space="0" w:color="auto"/>
      </w:divBdr>
    </w:div>
    <w:div w:id="1366562353">
      <w:bodyDiv w:val="1"/>
      <w:marLeft w:val="0"/>
      <w:marRight w:val="0"/>
      <w:marTop w:val="0"/>
      <w:marBottom w:val="0"/>
      <w:divBdr>
        <w:top w:val="none" w:sz="0" w:space="0" w:color="auto"/>
        <w:left w:val="none" w:sz="0" w:space="0" w:color="auto"/>
        <w:bottom w:val="none" w:sz="0" w:space="0" w:color="auto"/>
        <w:right w:val="none" w:sz="0" w:space="0" w:color="auto"/>
      </w:divBdr>
    </w:div>
    <w:div w:id="1366711626">
      <w:bodyDiv w:val="1"/>
      <w:marLeft w:val="0"/>
      <w:marRight w:val="0"/>
      <w:marTop w:val="0"/>
      <w:marBottom w:val="0"/>
      <w:divBdr>
        <w:top w:val="none" w:sz="0" w:space="0" w:color="auto"/>
        <w:left w:val="none" w:sz="0" w:space="0" w:color="auto"/>
        <w:bottom w:val="none" w:sz="0" w:space="0" w:color="auto"/>
        <w:right w:val="none" w:sz="0" w:space="0" w:color="auto"/>
      </w:divBdr>
    </w:div>
    <w:div w:id="1366715666">
      <w:bodyDiv w:val="1"/>
      <w:marLeft w:val="0"/>
      <w:marRight w:val="0"/>
      <w:marTop w:val="0"/>
      <w:marBottom w:val="0"/>
      <w:divBdr>
        <w:top w:val="none" w:sz="0" w:space="0" w:color="auto"/>
        <w:left w:val="none" w:sz="0" w:space="0" w:color="auto"/>
        <w:bottom w:val="none" w:sz="0" w:space="0" w:color="auto"/>
        <w:right w:val="none" w:sz="0" w:space="0" w:color="auto"/>
      </w:divBdr>
    </w:div>
    <w:div w:id="1366755063">
      <w:bodyDiv w:val="1"/>
      <w:marLeft w:val="0"/>
      <w:marRight w:val="0"/>
      <w:marTop w:val="0"/>
      <w:marBottom w:val="0"/>
      <w:divBdr>
        <w:top w:val="none" w:sz="0" w:space="0" w:color="auto"/>
        <w:left w:val="none" w:sz="0" w:space="0" w:color="auto"/>
        <w:bottom w:val="none" w:sz="0" w:space="0" w:color="auto"/>
        <w:right w:val="none" w:sz="0" w:space="0" w:color="auto"/>
      </w:divBdr>
    </w:div>
    <w:div w:id="1366905491">
      <w:bodyDiv w:val="1"/>
      <w:marLeft w:val="0"/>
      <w:marRight w:val="0"/>
      <w:marTop w:val="0"/>
      <w:marBottom w:val="0"/>
      <w:divBdr>
        <w:top w:val="none" w:sz="0" w:space="0" w:color="auto"/>
        <w:left w:val="none" w:sz="0" w:space="0" w:color="auto"/>
        <w:bottom w:val="none" w:sz="0" w:space="0" w:color="auto"/>
        <w:right w:val="none" w:sz="0" w:space="0" w:color="auto"/>
      </w:divBdr>
    </w:div>
    <w:div w:id="1366977458">
      <w:bodyDiv w:val="1"/>
      <w:marLeft w:val="0"/>
      <w:marRight w:val="0"/>
      <w:marTop w:val="0"/>
      <w:marBottom w:val="0"/>
      <w:divBdr>
        <w:top w:val="none" w:sz="0" w:space="0" w:color="auto"/>
        <w:left w:val="none" w:sz="0" w:space="0" w:color="auto"/>
        <w:bottom w:val="none" w:sz="0" w:space="0" w:color="auto"/>
        <w:right w:val="none" w:sz="0" w:space="0" w:color="auto"/>
      </w:divBdr>
    </w:div>
    <w:div w:id="1366979776">
      <w:bodyDiv w:val="1"/>
      <w:marLeft w:val="0"/>
      <w:marRight w:val="0"/>
      <w:marTop w:val="0"/>
      <w:marBottom w:val="0"/>
      <w:divBdr>
        <w:top w:val="none" w:sz="0" w:space="0" w:color="auto"/>
        <w:left w:val="none" w:sz="0" w:space="0" w:color="auto"/>
        <w:bottom w:val="none" w:sz="0" w:space="0" w:color="auto"/>
        <w:right w:val="none" w:sz="0" w:space="0" w:color="auto"/>
      </w:divBdr>
    </w:div>
    <w:div w:id="1367103409">
      <w:bodyDiv w:val="1"/>
      <w:marLeft w:val="0"/>
      <w:marRight w:val="0"/>
      <w:marTop w:val="0"/>
      <w:marBottom w:val="0"/>
      <w:divBdr>
        <w:top w:val="none" w:sz="0" w:space="0" w:color="auto"/>
        <w:left w:val="none" w:sz="0" w:space="0" w:color="auto"/>
        <w:bottom w:val="none" w:sz="0" w:space="0" w:color="auto"/>
        <w:right w:val="none" w:sz="0" w:space="0" w:color="auto"/>
      </w:divBdr>
    </w:div>
    <w:div w:id="1367632277">
      <w:bodyDiv w:val="1"/>
      <w:marLeft w:val="0"/>
      <w:marRight w:val="0"/>
      <w:marTop w:val="0"/>
      <w:marBottom w:val="0"/>
      <w:divBdr>
        <w:top w:val="none" w:sz="0" w:space="0" w:color="auto"/>
        <w:left w:val="none" w:sz="0" w:space="0" w:color="auto"/>
        <w:bottom w:val="none" w:sz="0" w:space="0" w:color="auto"/>
        <w:right w:val="none" w:sz="0" w:space="0" w:color="auto"/>
      </w:divBdr>
    </w:div>
    <w:div w:id="1367753906">
      <w:bodyDiv w:val="1"/>
      <w:marLeft w:val="0"/>
      <w:marRight w:val="0"/>
      <w:marTop w:val="0"/>
      <w:marBottom w:val="0"/>
      <w:divBdr>
        <w:top w:val="none" w:sz="0" w:space="0" w:color="auto"/>
        <w:left w:val="none" w:sz="0" w:space="0" w:color="auto"/>
        <w:bottom w:val="none" w:sz="0" w:space="0" w:color="auto"/>
        <w:right w:val="none" w:sz="0" w:space="0" w:color="auto"/>
      </w:divBdr>
    </w:div>
    <w:div w:id="1367829024">
      <w:bodyDiv w:val="1"/>
      <w:marLeft w:val="0"/>
      <w:marRight w:val="0"/>
      <w:marTop w:val="0"/>
      <w:marBottom w:val="0"/>
      <w:divBdr>
        <w:top w:val="none" w:sz="0" w:space="0" w:color="auto"/>
        <w:left w:val="none" w:sz="0" w:space="0" w:color="auto"/>
        <w:bottom w:val="none" w:sz="0" w:space="0" w:color="auto"/>
        <w:right w:val="none" w:sz="0" w:space="0" w:color="auto"/>
      </w:divBdr>
    </w:div>
    <w:div w:id="1367868102">
      <w:bodyDiv w:val="1"/>
      <w:marLeft w:val="0"/>
      <w:marRight w:val="0"/>
      <w:marTop w:val="0"/>
      <w:marBottom w:val="0"/>
      <w:divBdr>
        <w:top w:val="none" w:sz="0" w:space="0" w:color="auto"/>
        <w:left w:val="none" w:sz="0" w:space="0" w:color="auto"/>
        <w:bottom w:val="none" w:sz="0" w:space="0" w:color="auto"/>
        <w:right w:val="none" w:sz="0" w:space="0" w:color="auto"/>
      </w:divBdr>
    </w:div>
    <w:div w:id="1367870500">
      <w:bodyDiv w:val="1"/>
      <w:marLeft w:val="0"/>
      <w:marRight w:val="0"/>
      <w:marTop w:val="0"/>
      <w:marBottom w:val="0"/>
      <w:divBdr>
        <w:top w:val="none" w:sz="0" w:space="0" w:color="auto"/>
        <w:left w:val="none" w:sz="0" w:space="0" w:color="auto"/>
        <w:bottom w:val="none" w:sz="0" w:space="0" w:color="auto"/>
        <w:right w:val="none" w:sz="0" w:space="0" w:color="auto"/>
      </w:divBdr>
    </w:div>
    <w:div w:id="1367874557">
      <w:bodyDiv w:val="1"/>
      <w:marLeft w:val="0"/>
      <w:marRight w:val="0"/>
      <w:marTop w:val="0"/>
      <w:marBottom w:val="0"/>
      <w:divBdr>
        <w:top w:val="none" w:sz="0" w:space="0" w:color="auto"/>
        <w:left w:val="none" w:sz="0" w:space="0" w:color="auto"/>
        <w:bottom w:val="none" w:sz="0" w:space="0" w:color="auto"/>
        <w:right w:val="none" w:sz="0" w:space="0" w:color="auto"/>
      </w:divBdr>
    </w:div>
    <w:div w:id="1367877039">
      <w:bodyDiv w:val="1"/>
      <w:marLeft w:val="0"/>
      <w:marRight w:val="0"/>
      <w:marTop w:val="0"/>
      <w:marBottom w:val="0"/>
      <w:divBdr>
        <w:top w:val="none" w:sz="0" w:space="0" w:color="auto"/>
        <w:left w:val="none" w:sz="0" w:space="0" w:color="auto"/>
        <w:bottom w:val="none" w:sz="0" w:space="0" w:color="auto"/>
        <w:right w:val="none" w:sz="0" w:space="0" w:color="auto"/>
      </w:divBdr>
    </w:div>
    <w:div w:id="1367943472">
      <w:bodyDiv w:val="1"/>
      <w:marLeft w:val="0"/>
      <w:marRight w:val="0"/>
      <w:marTop w:val="0"/>
      <w:marBottom w:val="0"/>
      <w:divBdr>
        <w:top w:val="none" w:sz="0" w:space="0" w:color="auto"/>
        <w:left w:val="none" w:sz="0" w:space="0" w:color="auto"/>
        <w:bottom w:val="none" w:sz="0" w:space="0" w:color="auto"/>
        <w:right w:val="none" w:sz="0" w:space="0" w:color="auto"/>
      </w:divBdr>
    </w:div>
    <w:div w:id="1367951812">
      <w:bodyDiv w:val="1"/>
      <w:marLeft w:val="0"/>
      <w:marRight w:val="0"/>
      <w:marTop w:val="0"/>
      <w:marBottom w:val="0"/>
      <w:divBdr>
        <w:top w:val="none" w:sz="0" w:space="0" w:color="auto"/>
        <w:left w:val="none" w:sz="0" w:space="0" w:color="auto"/>
        <w:bottom w:val="none" w:sz="0" w:space="0" w:color="auto"/>
        <w:right w:val="none" w:sz="0" w:space="0" w:color="auto"/>
      </w:divBdr>
    </w:div>
    <w:div w:id="1368027267">
      <w:bodyDiv w:val="1"/>
      <w:marLeft w:val="0"/>
      <w:marRight w:val="0"/>
      <w:marTop w:val="0"/>
      <w:marBottom w:val="0"/>
      <w:divBdr>
        <w:top w:val="none" w:sz="0" w:space="0" w:color="auto"/>
        <w:left w:val="none" w:sz="0" w:space="0" w:color="auto"/>
        <w:bottom w:val="none" w:sz="0" w:space="0" w:color="auto"/>
        <w:right w:val="none" w:sz="0" w:space="0" w:color="auto"/>
      </w:divBdr>
    </w:div>
    <w:div w:id="1368065458">
      <w:bodyDiv w:val="1"/>
      <w:marLeft w:val="0"/>
      <w:marRight w:val="0"/>
      <w:marTop w:val="0"/>
      <w:marBottom w:val="0"/>
      <w:divBdr>
        <w:top w:val="none" w:sz="0" w:space="0" w:color="auto"/>
        <w:left w:val="none" w:sz="0" w:space="0" w:color="auto"/>
        <w:bottom w:val="none" w:sz="0" w:space="0" w:color="auto"/>
        <w:right w:val="none" w:sz="0" w:space="0" w:color="auto"/>
      </w:divBdr>
    </w:div>
    <w:div w:id="1368070264">
      <w:bodyDiv w:val="1"/>
      <w:marLeft w:val="0"/>
      <w:marRight w:val="0"/>
      <w:marTop w:val="0"/>
      <w:marBottom w:val="0"/>
      <w:divBdr>
        <w:top w:val="none" w:sz="0" w:space="0" w:color="auto"/>
        <w:left w:val="none" w:sz="0" w:space="0" w:color="auto"/>
        <w:bottom w:val="none" w:sz="0" w:space="0" w:color="auto"/>
        <w:right w:val="none" w:sz="0" w:space="0" w:color="auto"/>
      </w:divBdr>
    </w:div>
    <w:div w:id="1368095550">
      <w:bodyDiv w:val="1"/>
      <w:marLeft w:val="0"/>
      <w:marRight w:val="0"/>
      <w:marTop w:val="0"/>
      <w:marBottom w:val="0"/>
      <w:divBdr>
        <w:top w:val="none" w:sz="0" w:space="0" w:color="auto"/>
        <w:left w:val="none" w:sz="0" w:space="0" w:color="auto"/>
        <w:bottom w:val="none" w:sz="0" w:space="0" w:color="auto"/>
        <w:right w:val="none" w:sz="0" w:space="0" w:color="auto"/>
      </w:divBdr>
    </w:div>
    <w:div w:id="1368213920">
      <w:bodyDiv w:val="1"/>
      <w:marLeft w:val="0"/>
      <w:marRight w:val="0"/>
      <w:marTop w:val="0"/>
      <w:marBottom w:val="0"/>
      <w:divBdr>
        <w:top w:val="none" w:sz="0" w:space="0" w:color="auto"/>
        <w:left w:val="none" w:sz="0" w:space="0" w:color="auto"/>
        <w:bottom w:val="none" w:sz="0" w:space="0" w:color="auto"/>
        <w:right w:val="none" w:sz="0" w:space="0" w:color="auto"/>
      </w:divBdr>
    </w:div>
    <w:div w:id="1368214995">
      <w:bodyDiv w:val="1"/>
      <w:marLeft w:val="0"/>
      <w:marRight w:val="0"/>
      <w:marTop w:val="0"/>
      <w:marBottom w:val="0"/>
      <w:divBdr>
        <w:top w:val="none" w:sz="0" w:space="0" w:color="auto"/>
        <w:left w:val="none" w:sz="0" w:space="0" w:color="auto"/>
        <w:bottom w:val="none" w:sz="0" w:space="0" w:color="auto"/>
        <w:right w:val="none" w:sz="0" w:space="0" w:color="auto"/>
      </w:divBdr>
    </w:div>
    <w:div w:id="1368330719">
      <w:bodyDiv w:val="1"/>
      <w:marLeft w:val="0"/>
      <w:marRight w:val="0"/>
      <w:marTop w:val="0"/>
      <w:marBottom w:val="0"/>
      <w:divBdr>
        <w:top w:val="none" w:sz="0" w:space="0" w:color="auto"/>
        <w:left w:val="none" w:sz="0" w:space="0" w:color="auto"/>
        <w:bottom w:val="none" w:sz="0" w:space="0" w:color="auto"/>
        <w:right w:val="none" w:sz="0" w:space="0" w:color="auto"/>
      </w:divBdr>
    </w:div>
    <w:div w:id="1368330816">
      <w:bodyDiv w:val="1"/>
      <w:marLeft w:val="0"/>
      <w:marRight w:val="0"/>
      <w:marTop w:val="0"/>
      <w:marBottom w:val="0"/>
      <w:divBdr>
        <w:top w:val="none" w:sz="0" w:space="0" w:color="auto"/>
        <w:left w:val="none" w:sz="0" w:space="0" w:color="auto"/>
        <w:bottom w:val="none" w:sz="0" w:space="0" w:color="auto"/>
        <w:right w:val="none" w:sz="0" w:space="0" w:color="auto"/>
      </w:divBdr>
    </w:div>
    <w:div w:id="1368528137">
      <w:bodyDiv w:val="1"/>
      <w:marLeft w:val="0"/>
      <w:marRight w:val="0"/>
      <w:marTop w:val="0"/>
      <w:marBottom w:val="0"/>
      <w:divBdr>
        <w:top w:val="none" w:sz="0" w:space="0" w:color="auto"/>
        <w:left w:val="none" w:sz="0" w:space="0" w:color="auto"/>
        <w:bottom w:val="none" w:sz="0" w:space="0" w:color="auto"/>
        <w:right w:val="none" w:sz="0" w:space="0" w:color="auto"/>
      </w:divBdr>
    </w:div>
    <w:div w:id="1368528138">
      <w:bodyDiv w:val="1"/>
      <w:marLeft w:val="0"/>
      <w:marRight w:val="0"/>
      <w:marTop w:val="0"/>
      <w:marBottom w:val="0"/>
      <w:divBdr>
        <w:top w:val="none" w:sz="0" w:space="0" w:color="auto"/>
        <w:left w:val="none" w:sz="0" w:space="0" w:color="auto"/>
        <w:bottom w:val="none" w:sz="0" w:space="0" w:color="auto"/>
        <w:right w:val="none" w:sz="0" w:space="0" w:color="auto"/>
      </w:divBdr>
    </w:div>
    <w:div w:id="1368678827">
      <w:bodyDiv w:val="1"/>
      <w:marLeft w:val="0"/>
      <w:marRight w:val="0"/>
      <w:marTop w:val="0"/>
      <w:marBottom w:val="0"/>
      <w:divBdr>
        <w:top w:val="none" w:sz="0" w:space="0" w:color="auto"/>
        <w:left w:val="none" w:sz="0" w:space="0" w:color="auto"/>
        <w:bottom w:val="none" w:sz="0" w:space="0" w:color="auto"/>
        <w:right w:val="none" w:sz="0" w:space="0" w:color="auto"/>
      </w:divBdr>
    </w:div>
    <w:div w:id="1368679064">
      <w:bodyDiv w:val="1"/>
      <w:marLeft w:val="0"/>
      <w:marRight w:val="0"/>
      <w:marTop w:val="0"/>
      <w:marBottom w:val="0"/>
      <w:divBdr>
        <w:top w:val="none" w:sz="0" w:space="0" w:color="auto"/>
        <w:left w:val="none" w:sz="0" w:space="0" w:color="auto"/>
        <w:bottom w:val="none" w:sz="0" w:space="0" w:color="auto"/>
        <w:right w:val="none" w:sz="0" w:space="0" w:color="auto"/>
      </w:divBdr>
    </w:div>
    <w:div w:id="1368679403">
      <w:bodyDiv w:val="1"/>
      <w:marLeft w:val="0"/>
      <w:marRight w:val="0"/>
      <w:marTop w:val="0"/>
      <w:marBottom w:val="0"/>
      <w:divBdr>
        <w:top w:val="none" w:sz="0" w:space="0" w:color="auto"/>
        <w:left w:val="none" w:sz="0" w:space="0" w:color="auto"/>
        <w:bottom w:val="none" w:sz="0" w:space="0" w:color="auto"/>
        <w:right w:val="none" w:sz="0" w:space="0" w:color="auto"/>
      </w:divBdr>
    </w:div>
    <w:div w:id="1368719644">
      <w:bodyDiv w:val="1"/>
      <w:marLeft w:val="0"/>
      <w:marRight w:val="0"/>
      <w:marTop w:val="0"/>
      <w:marBottom w:val="0"/>
      <w:divBdr>
        <w:top w:val="none" w:sz="0" w:space="0" w:color="auto"/>
        <w:left w:val="none" w:sz="0" w:space="0" w:color="auto"/>
        <w:bottom w:val="none" w:sz="0" w:space="0" w:color="auto"/>
        <w:right w:val="none" w:sz="0" w:space="0" w:color="auto"/>
      </w:divBdr>
    </w:div>
    <w:div w:id="1368870545">
      <w:bodyDiv w:val="1"/>
      <w:marLeft w:val="0"/>
      <w:marRight w:val="0"/>
      <w:marTop w:val="0"/>
      <w:marBottom w:val="0"/>
      <w:divBdr>
        <w:top w:val="none" w:sz="0" w:space="0" w:color="auto"/>
        <w:left w:val="none" w:sz="0" w:space="0" w:color="auto"/>
        <w:bottom w:val="none" w:sz="0" w:space="0" w:color="auto"/>
        <w:right w:val="none" w:sz="0" w:space="0" w:color="auto"/>
      </w:divBdr>
    </w:div>
    <w:div w:id="1368945164">
      <w:bodyDiv w:val="1"/>
      <w:marLeft w:val="0"/>
      <w:marRight w:val="0"/>
      <w:marTop w:val="0"/>
      <w:marBottom w:val="0"/>
      <w:divBdr>
        <w:top w:val="none" w:sz="0" w:space="0" w:color="auto"/>
        <w:left w:val="none" w:sz="0" w:space="0" w:color="auto"/>
        <w:bottom w:val="none" w:sz="0" w:space="0" w:color="auto"/>
        <w:right w:val="none" w:sz="0" w:space="0" w:color="auto"/>
      </w:divBdr>
    </w:div>
    <w:div w:id="1368945173">
      <w:bodyDiv w:val="1"/>
      <w:marLeft w:val="0"/>
      <w:marRight w:val="0"/>
      <w:marTop w:val="0"/>
      <w:marBottom w:val="0"/>
      <w:divBdr>
        <w:top w:val="none" w:sz="0" w:space="0" w:color="auto"/>
        <w:left w:val="none" w:sz="0" w:space="0" w:color="auto"/>
        <w:bottom w:val="none" w:sz="0" w:space="0" w:color="auto"/>
        <w:right w:val="none" w:sz="0" w:space="0" w:color="auto"/>
      </w:divBdr>
    </w:div>
    <w:div w:id="1368990068">
      <w:bodyDiv w:val="1"/>
      <w:marLeft w:val="0"/>
      <w:marRight w:val="0"/>
      <w:marTop w:val="0"/>
      <w:marBottom w:val="0"/>
      <w:divBdr>
        <w:top w:val="none" w:sz="0" w:space="0" w:color="auto"/>
        <w:left w:val="none" w:sz="0" w:space="0" w:color="auto"/>
        <w:bottom w:val="none" w:sz="0" w:space="0" w:color="auto"/>
        <w:right w:val="none" w:sz="0" w:space="0" w:color="auto"/>
      </w:divBdr>
    </w:div>
    <w:div w:id="1369182002">
      <w:bodyDiv w:val="1"/>
      <w:marLeft w:val="0"/>
      <w:marRight w:val="0"/>
      <w:marTop w:val="0"/>
      <w:marBottom w:val="0"/>
      <w:divBdr>
        <w:top w:val="none" w:sz="0" w:space="0" w:color="auto"/>
        <w:left w:val="none" w:sz="0" w:space="0" w:color="auto"/>
        <w:bottom w:val="none" w:sz="0" w:space="0" w:color="auto"/>
        <w:right w:val="none" w:sz="0" w:space="0" w:color="auto"/>
      </w:divBdr>
    </w:div>
    <w:div w:id="1369332912">
      <w:bodyDiv w:val="1"/>
      <w:marLeft w:val="0"/>
      <w:marRight w:val="0"/>
      <w:marTop w:val="0"/>
      <w:marBottom w:val="0"/>
      <w:divBdr>
        <w:top w:val="none" w:sz="0" w:space="0" w:color="auto"/>
        <w:left w:val="none" w:sz="0" w:space="0" w:color="auto"/>
        <w:bottom w:val="none" w:sz="0" w:space="0" w:color="auto"/>
        <w:right w:val="none" w:sz="0" w:space="0" w:color="auto"/>
      </w:divBdr>
    </w:div>
    <w:div w:id="1369375587">
      <w:bodyDiv w:val="1"/>
      <w:marLeft w:val="0"/>
      <w:marRight w:val="0"/>
      <w:marTop w:val="0"/>
      <w:marBottom w:val="0"/>
      <w:divBdr>
        <w:top w:val="none" w:sz="0" w:space="0" w:color="auto"/>
        <w:left w:val="none" w:sz="0" w:space="0" w:color="auto"/>
        <w:bottom w:val="none" w:sz="0" w:space="0" w:color="auto"/>
        <w:right w:val="none" w:sz="0" w:space="0" w:color="auto"/>
      </w:divBdr>
    </w:div>
    <w:div w:id="1369449605">
      <w:bodyDiv w:val="1"/>
      <w:marLeft w:val="0"/>
      <w:marRight w:val="0"/>
      <w:marTop w:val="0"/>
      <w:marBottom w:val="0"/>
      <w:divBdr>
        <w:top w:val="none" w:sz="0" w:space="0" w:color="auto"/>
        <w:left w:val="none" w:sz="0" w:space="0" w:color="auto"/>
        <w:bottom w:val="none" w:sz="0" w:space="0" w:color="auto"/>
        <w:right w:val="none" w:sz="0" w:space="0" w:color="auto"/>
      </w:divBdr>
    </w:div>
    <w:div w:id="1369451737">
      <w:bodyDiv w:val="1"/>
      <w:marLeft w:val="0"/>
      <w:marRight w:val="0"/>
      <w:marTop w:val="0"/>
      <w:marBottom w:val="0"/>
      <w:divBdr>
        <w:top w:val="none" w:sz="0" w:space="0" w:color="auto"/>
        <w:left w:val="none" w:sz="0" w:space="0" w:color="auto"/>
        <w:bottom w:val="none" w:sz="0" w:space="0" w:color="auto"/>
        <w:right w:val="none" w:sz="0" w:space="0" w:color="auto"/>
      </w:divBdr>
    </w:div>
    <w:div w:id="1369456652">
      <w:bodyDiv w:val="1"/>
      <w:marLeft w:val="0"/>
      <w:marRight w:val="0"/>
      <w:marTop w:val="0"/>
      <w:marBottom w:val="0"/>
      <w:divBdr>
        <w:top w:val="none" w:sz="0" w:space="0" w:color="auto"/>
        <w:left w:val="none" w:sz="0" w:space="0" w:color="auto"/>
        <w:bottom w:val="none" w:sz="0" w:space="0" w:color="auto"/>
        <w:right w:val="none" w:sz="0" w:space="0" w:color="auto"/>
      </w:divBdr>
    </w:div>
    <w:div w:id="1369531131">
      <w:bodyDiv w:val="1"/>
      <w:marLeft w:val="0"/>
      <w:marRight w:val="0"/>
      <w:marTop w:val="0"/>
      <w:marBottom w:val="0"/>
      <w:divBdr>
        <w:top w:val="none" w:sz="0" w:space="0" w:color="auto"/>
        <w:left w:val="none" w:sz="0" w:space="0" w:color="auto"/>
        <w:bottom w:val="none" w:sz="0" w:space="0" w:color="auto"/>
        <w:right w:val="none" w:sz="0" w:space="0" w:color="auto"/>
      </w:divBdr>
    </w:div>
    <w:div w:id="1369572687">
      <w:bodyDiv w:val="1"/>
      <w:marLeft w:val="0"/>
      <w:marRight w:val="0"/>
      <w:marTop w:val="0"/>
      <w:marBottom w:val="0"/>
      <w:divBdr>
        <w:top w:val="none" w:sz="0" w:space="0" w:color="auto"/>
        <w:left w:val="none" w:sz="0" w:space="0" w:color="auto"/>
        <w:bottom w:val="none" w:sz="0" w:space="0" w:color="auto"/>
        <w:right w:val="none" w:sz="0" w:space="0" w:color="auto"/>
      </w:divBdr>
    </w:div>
    <w:div w:id="1369600765">
      <w:bodyDiv w:val="1"/>
      <w:marLeft w:val="0"/>
      <w:marRight w:val="0"/>
      <w:marTop w:val="0"/>
      <w:marBottom w:val="0"/>
      <w:divBdr>
        <w:top w:val="none" w:sz="0" w:space="0" w:color="auto"/>
        <w:left w:val="none" w:sz="0" w:space="0" w:color="auto"/>
        <w:bottom w:val="none" w:sz="0" w:space="0" w:color="auto"/>
        <w:right w:val="none" w:sz="0" w:space="0" w:color="auto"/>
      </w:divBdr>
    </w:div>
    <w:div w:id="1369792123">
      <w:bodyDiv w:val="1"/>
      <w:marLeft w:val="0"/>
      <w:marRight w:val="0"/>
      <w:marTop w:val="0"/>
      <w:marBottom w:val="0"/>
      <w:divBdr>
        <w:top w:val="none" w:sz="0" w:space="0" w:color="auto"/>
        <w:left w:val="none" w:sz="0" w:space="0" w:color="auto"/>
        <w:bottom w:val="none" w:sz="0" w:space="0" w:color="auto"/>
        <w:right w:val="none" w:sz="0" w:space="0" w:color="auto"/>
      </w:divBdr>
    </w:div>
    <w:div w:id="1369842751">
      <w:bodyDiv w:val="1"/>
      <w:marLeft w:val="0"/>
      <w:marRight w:val="0"/>
      <w:marTop w:val="0"/>
      <w:marBottom w:val="0"/>
      <w:divBdr>
        <w:top w:val="none" w:sz="0" w:space="0" w:color="auto"/>
        <w:left w:val="none" w:sz="0" w:space="0" w:color="auto"/>
        <w:bottom w:val="none" w:sz="0" w:space="0" w:color="auto"/>
        <w:right w:val="none" w:sz="0" w:space="0" w:color="auto"/>
      </w:divBdr>
    </w:div>
    <w:div w:id="1369984886">
      <w:bodyDiv w:val="1"/>
      <w:marLeft w:val="0"/>
      <w:marRight w:val="0"/>
      <w:marTop w:val="0"/>
      <w:marBottom w:val="0"/>
      <w:divBdr>
        <w:top w:val="none" w:sz="0" w:space="0" w:color="auto"/>
        <w:left w:val="none" w:sz="0" w:space="0" w:color="auto"/>
        <w:bottom w:val="none" w:sz="0" w:space="0" w:color="auto"/>
        <w:right w:val="none" w:sz="0" w:space="0" w:color="auto"/>
      </w:divBdr>
    </w:div>
    <w:div w:id="1369991531">
      <w:bodyDiv w:val="1"/>
      <w:marLeft w:val="0"/>
      <w:marRight w:val="0"/>
      <w:marTop w:val="0"/>
      <w:marBottom w:val="0"/>
      <w:divBdr>
        <w:top w:val="none" w:sz="0" w:space="0" w:color="auto"/>
        <w:left w:val="none" w:sz="0" w:space="0" w:color="auto"/>
        <w:bottom w:val="none" w:sz="0" w:space="0" w:color="auto"/>
        <w:right w:val="none" w:sz="0" w:space="0" w:color="auto"/>
      </w:divBdr>
    </w:div>
    <w:div w:id="1370030491">
      <w:bodyDiv w:val="1"/>
      <w:marLeft w:val="0"/>
      <w:marRight w:val="0"/>
      <w:marTop w:val="0"/>
      <w:marBottom w:val="0"/>
      <w:divBdr>
        <w:top w:val="none" w:sz="0" w:space="0" w:color="auto"/>
        <w:left w:val="none" w:sz="0" w:space="0" w:color="auto"/>
        <w:bottom w:val="none" w:sz="0" w:space="0" w:color="auto"/>
        <w:right w:val="none" w:sz="0" w:space="0" w:color="auto"/>
      </w:divBdr>
    </w:div>
    <w:div w:id="1370108700">
      <w:bodyDiv w:val="1"/>
      <w:marLeft w:val="0"/>
      <w:marRight w:val="0"/>
      <w:marTop w:val="0"/>
      <w:marBottom w:val="0"/>
      <w:divBdr>
        <w:top w:val="none" w:sz="0" w:space="0" w:color="auto"/>
        <w:left w:val="none" w:sz="0" w:space="0" w:color="auto"/>
        <w:bottom w:val="none" w:sz="0" w:space="0" w:color="auto"/>
        <w:right w:val="none" w:sz="0" w:space="0" w:color="auto"/>
      </w:divBdr>
    </w:div>
    <w:div w:id="1370254223">
      <w:bodyDiv w:val="1"/>
      <w:marLeft w:val="0"/>
      <w:marRight w:val="0"/>
      <w:marTop w:val="0"/>
      <w:marBottom w:val="0"/>
      <w:divBdr>
        <w:top w:val="none" w:sz="0" w:space="0" w:color="auto"/>
        <w:left w:val="none" w:sz="0" w:space="0" w:color="auto"/>
        <w:bottom w:val="none" w:sz="0" w:space="0" w:color="auto"/>
        <w:right w:val="none" w:sz="0" w:space="0" w:color="auto"/>
      </w:divBdr>
    </w:div>
    <w:div w:id="1370254520">
      <w:bodyDiv w:val="1"/>
      <w:marLeft w:val="0"/>
      <w:marRight w:val="0"/>
      <w:marTop w:val="0"/>
      <w:marBottom w:val="0"/>
      <w:divBdr>
        <w:top w:val="none" w:sz="0" w:space="0" w:color="auto"/>
        <w:left w:val="none" w:sz="0" w:space="0" w:color="auto"/>
        <w:bottom w:val="none" w:sz="0" w:space="0" w:color="auto"/>
        <w:right w:val="none" w:sz="0" w:space="0" w:color="auto"/>
      </w:divBdr>
    </w:div>
    <w:div w:id="1370258320">
      <w:bodyDiv w:val="1"/>
      <w:marLeft w:val="0"/>
      <w:marRight w:val="0"/>
      <w:marTop w:val="0"/>
      <w:marBottom w:val="0"/>
      <w:divBdr>
        <w:top w:val="none" w:sz="0" w:space="0" w:color="auto"/>
        <w:left w:val="none" w:sz="0" w:space="0" w:color="auto"/>
        <w:bottom w:val="none" w:sz="0" w:space="0" w:color="auto"/>
        <w:right w:val="none" w:sz="0" w:space="0" w:color="auto"/>
      </w:divBdr>
    </w:div>
    <w:div w:id="1370304695">
      <w:bodyDiv w:val="1"/>
      <w:marLeft w:val="0"/>
      <w:marRight w:val="0"/>
      <w:marTop w:val="0"/>
      <w:marBottom w:val="0"/>
      <w:divBdr>
        <w:top w:val="none" w:sz="0" w:space="0" w:color="auto"/>
        <w:left w:val="none" w:sz="0" w:space="0" w:color="auto"/>
        <w:bottom w:val="none" w:sz="0" w:space="0" w:color="auto"/>
        <w:right w:val="none" w:sz="0" w:space="0" w:color="auto"/>
      </w:divBdr>
    </w:div>
    <w:div w:id="1370304786">
      <w:bodyDiv w:val="1"/>
      <w:marLeft w:val="0"/>
      <w:marRight w:val="0"/>
      <w:marTop w:val="0"/>
      <w:marBottom w:val="0"/>
      <w:divBdr>
        <w:top w:val="none" w:sz="0" w:space="0" w:color="auto"/>
        <w:left w:val="none" w:sz="0" w:space="0" w:color="auto"/>
        <w:bottom w:val="none" w:sz="0" w:space="0" w:color="auto"/>
        <w:right w:val="none" w:sz="0" w:space="0" w:color="auto"/>
      </w:divBdr>
    </w:div>
    <w:div w:id="1370372969">
      <w:bodyDiv w:val="1"/>
      <w:marLeft w:val="0"/>
      <w:marRight w:val="0"/>
      <w:marTop w:val="0"/>
      <w:marBottom w:val="0"/>
      <w:divBdr>
        <w:top w:val="none" w:sz="0" w:space="0" w:color="auto"/>
        <w:left w:val="none" w:sz="0" w:space="0" w:color="auto"/>
        <w:bottom w:val="none" w:sz="0" w:space="0" w:color="auto"/>
        <w:right w:val="none" w:sz="0" w:space="0" w:color="auto"/>
      </w:divBdr>
    </w:div>
    <w:div w:id="1370493539">
      <w:bodyDiv w:val="1"/>
      <w:marLeft w:val="0"/>
      <w:marRight w:val="0"/>
      <w:marTop w:val="0"/>
      <w:marBottom w:val="0"/>
      <w:divBdr>
        <w:top w:val="none" w:sz="0" w:space="0" w:color="auto"/>
        <w:left w:val="none" w:sz="0" w:space="0" w:color="auto"/>
        <w:bottom w:val="none" w:sz="0" w:space="0" w:color="auto"/>
        <w:right w:val="none" w:sz="0" w:space="0" w:color="auto"/>
      </w:divBdr>
    </w:div>
    <w:div w:id="1370642669">
      <w:bodyDiv w:val="1"/>
      <w:marLeft w:val="0"/>
      <w:marRight w:val="0"/>
      <w:marTop w:val="0"/>
      <w:marBottom w:val="0"/>
      <w:divBdr>
        <w:top w:val="none" w:sz="0" w:space="0" w:color="auto"/>
        <w:left w:val="none" w:sz="0" w:space="0" w:color="auto"/>
        <w:bottom w:val="none" w:sz="0" w:space="0" w:color="auto"/>
        <w:right w:val="none" w:sz="0" w:space="0" w:color="auto"/>
      </w:divBdr>
    </w:div>
    <w:div w:id="1370765402">
      <w:bodyDiv w:val="1"/>
      <w:marLeft w:val="0"/>
      <w:marRight w:val="0"/>
      <w:marTop w:val="0"/>
      <w:marBottom w:val="0"/>
      <w:divBdr>
        <w:top w:val="none" w:sz="0" w:space="0" w:color="auto"/>
        <w:left w:val="none" w:sz="0" w:space="0" w:color="auto"/>
        <w:bottom w:val="none" w:sz="0" w:space="0" w:color="auto"/>
        <w:right w:val="none" w:sz="0" w:space="0" w:color="auto"/>
      </w:divBdr>
    </w:div>
    <w:div w:id="1370766032">
      <w:bodyDiv w:val="1"/>
      <w:marLeft w:val="0"/>
      <w:marRight w:val="0"/>
      <w:marTop w:val="0"/>
      <w:marBottom w:val="0"/>
      <w:divBdr>
        <w:top w:val="none" w:sz="0" w:space="0" w:color="auto"/>
        <w:left w:val="none" w:sz="0" w:space="0" w:color="auto"/>
        <w:bottom w:val="none" w:sz="0" w:space="0" w:color="auto"/>
        <w:right w:val="none" w:sz="0" w:space="0" w:color="auto"/>
      </w:divBdr>
    </w:div>
    <w:div w:id="1370837403">
      <w:bodyDiv w:val="1"/>
      <w:marLeft w:val="0"/>
      <w:marRight w:val="0"/>
      <w:marTop w:val="0"/>
      <w:marBottom w:val="0"/>
      <w:divBdr>
        <w:top w:val="none" w:sz="0" w:space="0" w:color="auto"/>
        <w:left w:val="none" w:sz="0" w:space="0" w:color="auto"/>
        <w:bottom w:val="none" w:sz="0" w:space="0" w:color="auto"/>
        <w:right w:val="none" w:sz="0" w:space="0" w:color="auto"/>
      </w:divBdr>
    </w:div>
    <w:div w:id="1370837843">
      <w:bodyDiv w:val="1"/>
      <w:marLeft w:val="0"/>
      <w:marRight w:val="0"/>
      <w:marTop w:val="0"/>
      <w:marBottom w:val="0"/>
      <w:divBdr>
        <w:top w:val="none" w:sz="0" w:space="0" w:color="auto"/>
        <w:left w:val="none" w:sz="0" w:space="0" w:color="auto"/>
        <w:bottom w:val="none" w:sz="0" w:space="0" w:color="auto"/>
        <w:right w:val="none" w:sz="0" w:space="0" w:color="auto"/>
      </w:divBdr>
    </w:div>
    <w:div w:id="1370841485">
      <w:bodyDiv w:val="1"/>
      <w:marLeft w:val="0"/>
      <w:marRight w:val="0"/>
      <w:marTop w:val="0"/>
      <w:marBottom w:val="0"/>
      <w:divBdr>
        <w:top w:val="none" w:sz="0" w:space="0" w:color="auto"/>
        <w:left w:val="none" w:sz="0" w:space="0" w:color="auto"/>
        <w:bottom w:val="none" w:sz="0" w:space="0" w:color="auto"/>
        <w:right w:val="none" w:sz="0" w:space="0" w:color="auto"/>
      </w:divBdr>
    </w:div>
    <w:div w:id="1370910542">
      <w:bodyDiv w:val="1"/>
      <w:marLeft w:val="0"/>
      <w:marRight w:val="0"/>
      <w:marTop w:val="0"/>
      <w:marBottom w:val="0"/>
      <w:divBdr>
        <w:top w:val="none" w:sz="0" w:space="0" w:color="auto"/>
        <w:left w:val="none" w:sz="0" w:space="0" w:color="auto"/>
        <w:bottom w:val="none" w:sz="0" w:space="0" w:color="auto"/>
        <w:right w:val="none" w:sz="0" w:space="0" w:color="auto"/>
      </w:divBdr>
    </w:div>
    <w:div w:id="1370914335">
      <w:bodyDiv w:val="1"/>
      <w:marLeft w:val="0"/>
      <w:marRight w:val="0"/>
      <w:marTop w:val="0"/>
      <w:marBottom w:val="0"/>
      <w:divBdr>
        <w:top w:val="none" w:sz="0" w:space="0" w:color="auto"/>
        <w:left w:val="none" w:sz="0" w:space="0" w:color="auto"/>
        <w:bottom w:val="none" w:sz="0" w:space="0" w:color="auto"/>
        <w:right w:val="none" w:sz="0" w:space="0" w:color="auto"/>
      </w:divBdr>
    </w:div>
    <w:div w:id="1370958917">
      <w:bodyDiv w:val="1"/>
      <w:marLeft w:val="0"/>
      <w:marRight w:val="0"/>
      <w:marTop w:val="0"/>
      <w:marBottom w:val="0"/>
      <w:divBdr>
        <w:top w:val="none" w:sz="0" w:space="0" w:color="auto"/>
        <w:left w:val="none" w:sz="0" w:space="0" w:color="auto"/>
        <w:bottom w:val="none" w:sz="0" w:space="0" w:color="auto"/>
        <w:right w:val="none" w:sz="0" w:space="0" w:color="auto"/>
      </w:divBdr>
    </w:div>
    <w:div w:id="1371226492">
      <w:bodyDiv w:val="1"/>
      <w:marLeft w:val="0"/>
      <w:marRight w:val="0"/>
      <w:marTop w:val="0"/>
      <w:marBottom w:val="0"/>
      <w:divBdr>
        <w:top w:val="none" w:sz="0" w:space="0" w:color="auto"/>
        <w:left w:val="none" w:sz="0" w:space="0" w:color="auto"/>
        <w:bottom w:val="none" w:sz="0" w:space="0" w:color="auto"/>
        <w:right w:val="none" w:sz="0" w:space="0" w:color="auto"/>
      </w:divBdr>
    </w:div>
    <w:div w:id="1371341500">
      <w:bodyDiv w:val="1"/>
      <w:marLeft w:val="0"/>
      <w:marRight w:val="0"/>
      <w:marTop w:val="0"/>
      <w:marBottom w:val="0"/>
      <w:divBdr>
        <w:top w:val="none" w:sz="0" w:space="0" w:color="auto"/>
        <w:left w:val="none" w:sz="0" w:space="0" w:color="auto"/>
        <w:bottom w:val="none" w:sz="0" w:space="0" w:color="auto"/>
        <w:right w:val="none" w:sz="0" w:space="0" w:color="auto"/>
      </w:divBdr>
    </w:div>
    <w:div w:id="1371419346">
      <w:bodyDiv w:val="1"/>
      <w:marLeft w:val="0"/>
      <w:marRight w:val="0"/>
      <w:marTop w:val="0"/>
      <w:marBottom w:val="0"/>
      <w:divBdr>
        <w:top w:val="none" w:sz="0" w:space="0" w:color="auto"/>
        <w:left w:val="none" w:sz="0" w:space="0" w:color="auto"/>
        <w:bottom w:val="none" w:sz="0" w:space="0" w:color="auto"/>
        <w:right w:val="none" w:sz="0" w:space="0" w:color="auto"/>
      </w:divBdr>
    </w:div>
    <w:div w:id="1371420565">
      <w:bodyDiv w:val="1"/>
      <w:marLeft w:val="0"/>
      <w:marRight w:val="0"/>
      <w:marTop w:val="0"/>
      <w:marBottom w:val="0"/>
      <w:divBdr>
        <w:top w:val="none" w:sz="0" w:space="0" w:color="auto"/>
        <w:left w:val="none" w:sz="0" w:space="0" w:color="auto"/>
        <w:bottom w:val="none" w:sz="0" w:space="0" w:color="auto"/>
        <w:right w:val="none" w:sz="0" w:space="0" w:color="auto"/>
      </w:divBdr>
    </w:div>
    <w:div w:id="1371496733">
      <w:bodyDiv w:val="1"/>
      <w:marLeft w:val="0"/>
      <w:marRight w:val="0"/>
      <w:marTop w:val="0"/>
      <w:marBottom w:val="0"/>
      <w:divBdr>
        <w:top w:val="none" w:sz="0" w:space="0" w:color="auto"/>
        <w:left w:val="none" w:sz="0" w:space="0" w:color="auto"/>
        <w:bottom w:val="none" w:sz="0" w:space="0" w:color="auto"/>
        <w:right w:val="none" w:sz="0" w:space="0" w:color="auto"/>
      </w:divBdr>
    </w:div>
    <w:div w:id="1371761208">
      <w:bodyDiv w:val="1"/>
      <w:marLeft w:val="0"/>
      <w:marRight w:val="0"/>
      <w:marTop w:val="0"/>
      <w:marBottom w:val="0"/>
      <w:divBdr>
        <w:top w:val="none" w:sz="0" w:space="0" w:color="auto"/>
        <w:left w:val="none" w:sz="0" w:space="0" w:color="auto"/>
        <w:bottom w:val="none" w:sz="0" w:space="0" w:color="auto"/>
        <w:right w:val="none" w:sz="0" w:space="0" w:color="auto"/>
      </w:divBdr>
    </w:div>
    <w:div w:id="1371804438">
      <w:bodyDiv w:val="1"/>
      <w:marLeft w:val="0"/>
      <w:marRight w:val="0"/>
      <w:marTop w:val="0"/>
      <w:marBottom w:val="0"/>
      <w:divBdr>
        <w:top w:val="none" w:sz="0" w:space="0" w:color="auto"/>
        <w:left w:val="none" w:sz="0" w:space="0" w:color="auto"/>
        <w:bottom w:val="none" w:sz="0" w:space="0" w:color="auto"/>
        <w:right w:val="none" w:sz="0" w:space="0" w:color="auto"/>
      </w:divBdr>
    </w:div>
    <w:div w:id="1371876439">
      <w:bodyDiv w:val="1"/>
      <w:marLeft w:val="0"/>
      <w:marRight w:val="0"/>
      <w:marTop w:val="0"/>
      <w:marBottom w:val="0"/>
      <w:divBdr>
        <w:top w:val="none" w:sz="0" w:space="0" w:color="auto"/>
        <w:left w:val="none" w:sz="0" w:space="0" w:color="auto"/>
        <w:bottom w:val="none" w:sz="0" w:space="0" w:color="auto"/>
        <w:right w:val="none" w:sz="0" w:space="0" w:color="auto"/>
      </w:divBdr>
    </w:div>
    <w:div w:id="1371997798">
      <w:bodyDiv w:val="1"/>
      <w:marLeft w:val="0"/>
      <w:marRight w:val="0"/>
      <w:marTop w:val="0"/>
      <w:marBottom w:val="0"/>
      <w:divBdr>
        <w:top w:val="none" w:sz="0" w:space="0" w:color="auto"/>
        <w:left w:val="none" w:sz="0" w:space="0" w:color="auto"/>
        <w:bottom w:val="none" w:sz="0" w:space="0" w:color="auto"/>
        <w:right w:val="none" w:sz="0" w:space="0" w:color="auto"/>
      </w:divBdr>
    </w:div>
    <w:div w:id="1372071304">
      <w:bodyDiv w:val="1"/>
      <w:marLeft w:val="0"/>
      <w:marRight w:val="0"/>
      <w:marTop w:val="0"/>
      <w:marBottom w:val="0"/>
      <w:divBdr>
        <w:top w:val="none" w:sz="0" w:space="0" w:color="auto"/>
        <w:left w:val="none" w:sz="0" w:space="0" w:color="auto"/>
        <w:bottom w:val="none" w:sz="0" w:space="0" w:color="auto"/>
        <w:right w:val="none" w:sz="0" w:space="0" w:color="auto"/>
      </w:divBdr>
    </w:div>
    <w:div w:id="1372145751">
      <w:bodyDiv w:val="1"/>
      <w:marLeft w:val="0"/>
      <w:marRight w:val="0"/>
      <w:marTop w:val="0"/>
      <w:marBottom w:val="0"/>
      <w:divBdr>
        <w:top w:val="none" w:sz="0" w:space="0" w:color="auto"/>
        <w:left w:val="none" w:sz="0" w:space="0" w:color="auto"/>
        <w:bottom w:val="none" w:sz="0" w:space="0" w:color="auto"/>
        <w:right w:val="none" w:sz="0" w:space="0" w:color="auto"/>
      </w:divBdr>
    </w:div>
    <w:div w:id="1372152080">
      <w:bodyDiv w:val="1"/>
      <w:marLeft w:val="0"/>
      <w:marRight w:val="0"/>
      <w:marTop w:val="0"/>
      <w:marBottom w:val="0"/>
      <w:divBdr>
        <w:top w:val="none" w:sz="0" w:space="0" w:color="auto"/>
        <w:left w:val="none" w:sz="0" w:space="0" w:color="auto"/>
        <w:bottom w:val="none" w:sz="0" w:space="0" w:color="auto"/>
        <w:right w:val="none" w:sz="0" w:space="0" w:color="auto"/>
      </w:divBdr>
    </w:div>
    <w:div w:id="1372153134">
      <w:bodyDiv w:val="1"/>
      <w:marLeft w:val="0"/>
      <w:marRight w:val="0"/>
      <w:marTop w:val="0"/>
      <w:marBottom w:val="0"/>
      <w:divBdr>
        <w:top w:val="none" w:sz="0" w:space="0" w:color="auto"/>
        <w:left w:val="none" w:sz="0" w:space="0" w:color="auto"/>
        <w:bottom w:val="none" w:sz="0" w:space="0" w:color="auto"/>
        <w:right w:val="none" w:sz="0" w:space="0" w:color="auto"/>
      </w:divBdr>
    </w:div>
    <w:div w:id="1372195206">
      <w:bodyDiv w:val="1"/>
      <w:marLeft w:val="0"/>
      <w:marRight w:val="0"/>
      <w:marTop w:val="0"/>
      <w:marBottom w:val="0"/>
      <w:divBdr>
        <w:top w:val="none" w:sz="0" w:space="0" w:color="auto"/>
        <w:left w:val="none" w:sz="0" w:space="0" w:color="auto"/>
        <w:bottom w:val="none" w:sz="0" w:space="0" w:color="auto"/>
        <w:right w:val="none" w:sz="0" w:space="0" w:color="auto"/>
      </w:divBdr>
    </w:div>
    <w:div w:id="1372219989">
      <w:bodyDiv w:val="1"/>
      <w:marLeft w:val="0"/>
      <w:marRight w:val="0"/>
      <w:marTop w:val="0"/>
      <w:marBottom w:val="0"/>
      <w:divBdr>
        <w:top w:val="none" w:sz="0" w:space="0" w:color="auto"/>
        <w:left w:val="none" w:sz="0" w:space="0" w:color="auto"/>
        <w:bottom w:val="none" w:sz="0" w:space="0" w:color="auto"/>
        <w:right w:val="none" w:sz="0" w:space="0" w:color="auto"/>
      </w:divBdr>
    </w:div>
    <w:div w:id="1372267917">
      <w:bodyDiv w:val="1"/>
      <w:marLeft w:val="0"/>
      <w:marRight w:val="0"/>
      <w:marTop w:val="0"/>
      <w:marBottom w:val="0"/>
      <w:divBdr>
        <w:top w:val="none" w:sz="0" w:space="0" w:color="auto"/>
        <w:left w:val="none" w:sz="0" w:space="0" w:color="auto"/>
        <w:bottom w:val="none" w:sz="0" w:space="0" w:color="auto"/>
        <w:right w:val="none" w:sz="0" w:space="0" w:color="auto"/>
      </w:divBdr>
    </w:div>
    <w:div w:id="1372339532">
      <w:bodyDiv w:val="1"/>
      <w:marLeft w:val="0"/>
      <w:marRight w:val="0"/>
      <w:marTop w:val="0"/>
      <w:marBottom w:val="0"/>
      <w:divBdr>
        <w:top w:val="none" w:sz="0" w:space="0" w:color="auto"/>
        <w:left w:val="none" w:sz="0" w:space="0" w:color="auto"/>
        <w:bottom w:val="none" w:sz="0" w:space="0" w:color="auto"/>
        <w:right w:val="none" w:sz="0" w:space="0" w:color="auto"/>
      </w:divBdr>
    </w:div>
    <w:div w:id="1372455337">
      <w:bodyDiv w:val="1"/>
      <w:marLeft w:val="0"/>
      <w:marRight w:val="0"/>
      <w:marTop w:val="0"/>
      <w:marBottom w:val="0"/>
      <w:divBdr>
        <w:top w:val="none" w:sz="0" w:space="0" w:color="auto"/>
        <w:left w:val="none" w:sz="0" w:space="0" w:color="auto"/>
        <w:bottom w:val="none" w:sz="0" w:space="0" w:color="auto"/>
        <w:right w:val="none" w:sz="0" w:space="0" w:color="auto"/>
      </w:divBdr>
    </w:div>
    <w:div w:id="1372464309">
      <w:bodyDiv w:val="1"/>
      <w:marLeft w:val="0"/>
      <w:marRight w:val="0"/>
      <w:marTop w:val="0"/>
      <w:marBottom w:val="0"/>
      <w:divBdr>
        <w:top w:val="none" w:sz="0" w:space="0" w:color="auto"/>
        <w:left w:val="none" w:sz="0" w:space="0" w:color="auto"/>
        <w:bottom w:val="none" w:sz="0" w:space="0" w:color="auto"/>
        <w:right w:val="none" w:sz="0" w:space="0" w:color="auto"/>
      </w:divBdr>
    </w:div>
    <w:div w:id="1372731859">
      <w:bodyDiv w:val="1"/>
      <w:marLeft w:val="0"/>
      <w:marRight w:val="0"/>
      <w:marTop w:val="0"/>
      <w:marBottom w:val="0"/>
      <w:divBdr>
        <w:top w:val="none" w:sz="0" w:space="0" w:color="auto"/>
        <w:left w:val="none" w:sz="0" w:space="0" w:color="auto"/>
        <w:bottom w:val="none" w:sz="0" w:space="0" w:color="auto"/>
        <w:right w:val="none" w:sz="0" w:space="0" w:color="auto"/>
      </w:divBdr>
    </w:div>
    <w:div w:id="1372875656">
      <w:bodyDiv w:val="1"/>
      <w:marLeft w:val="0"/>
      <w:marRight w:val="0"/>
      <w:marTop w:val="0"/>
      <w:marBottom w:val="0"/>
      <w:divBdr>
        <w:top w:val="none" w:sz="0" w:space="0" w:color="auto"/>
        <w:left w:val="none" w:sz="0" w:space="0" w:color="auto"/>
        <w:bottom w:val="none" w:sz="0" w:space="0" w:color="auto"/>
        <w:right w:val="none" w:sz="0" w:space="0" w:color="auto"/>
      </w:divBdr>
    </w:div>
    <w:div w:id="1372876448">
      <w:bodyDiv w:val="1"/>
      <w:marLeft w:val="0"/>
      <w:marRight w:val="0"/>
      <w:marTop w:val="0"/>
      <w:marBottom w:val="0"/>
      <w:divBdr>
        <w:top w:val="none" w:sz="0" w:space="0" w:color="auto"/>
        <w:left w:val="none" w:sz="0" w:space="0" w:color="auto"/>
        <w:bottom w:val="none" w:sz="0" w:space="0" w:color="auto"/>
        <w:right w:val="none" w:sz="0" w:space="0" w:color="auto"/>
      </w:divBdr>
    </w:div>
    <w:div w:id="1372917750">
      <w:bodyDiv w:val="1"/>
      <w:marLeft w:val="0"/>
      <w:marRight w:val="0"/>
      <w:marTop w:val="0"/>
      <w:marBottom w:val="0"/>
      <w:divBdr>
        <w:top w:val="none" w:sz="0" w:space="0" w:color="auto"/>
        <w:left w:val="none" w:sz="0" w:space="0" w:color="auto"/>
        <w:bottom w:val="none" w:sz="0" w:space="0" w:color="auto"/>
        <w:right w:val="none" w:sz="0" w:space="0" w:color="auto"/>
      </w:divBdr>
    </w:div>
    <w:div w:id="1372917887">
      <w:bodyDiv w:val="1"/>
      <w:marLeft w:val="0"/>
      <w:marRight w:val="0"/>
      <w:marTop w:val="0"/>
      <w:marBottom w:val="0"/>
      <w:divBdr>
        <w:top w:val="none" w:sz="0" w:space="0" w:color="auto"/>
        <w:left w:val="none" w:sz="0" w:space="0" w:color="auto"/>
        <w:bottom w:val="none" w:sz="0" w:space="0" w:color="auto"/>
        <w:right w:val="none" w:sz="0" w:space="0" w:color="auto"/>
      </w:divBdr>
    </w:div>
    <w:div w:id="1372922507">
      <w:bodyDiv w:val="1"/>
      <w:marLeft w:val="0"/>
      <w:marRight w:val="0"/>
      <w:marTop w:val="0"/>
      <w:marBottom w:val="0"/>
      <w:divBdr>
        <w:top w:val="none" w:sz="0" w:space="0" w:color="auto"/>
        <w:left w:val="none" w:sz="0" w:space="0" w:color="auto"/>
        <w:bottom w:val="none" w:sz="0" w:space="0" w:color="auto"/>
        <w:right w:val="none" w:sz="0" w:space="0" w:color="auto"/>
      </w:divBdr>
    </w:div>
    <w:div w:id="1373269652">
      <w:bodyDiv w:val="1"/>
      <w:marLeft w:val="0"/>
      <w:marRight w:val="0"/>
      <w:marTop w:val="0"/>
      <w:marBottom w:val="0"/>
      <w:divBdr>
        <w:top w:val="none" w:sz="0" w:space="0" w:color="auto"/>
        <w:left w:val="none" w:sz="0" w:space="0" w:color="auto"/>
        <w:bottom w:val="none" w:sz="0" w:space="0" w:color="auto"/>
        <w:right w:val="none" w:sz="0" w:space="0" w:color="auto"/>
      </w:divBdr>
    </w:div>
    <w:div w:id="1373457208">
      <w:bodyDiv w:val="1"/>
      <w:marLeft w:val="0"/>
      <w:marRight w:val="0"/>
      <w:marTop w:val="0"/>
      <w:marBottom w:val="0"/>
      <w:divBdr>
        <w:top w:val="none" w:sz="0" w:space="0" w:color="auto"/>
        <w:left w:val="none" w:sz="0" w:space="0" w:color="auto"/>
        <w:bottom w:val="none" w:sz="0" w:space="0" w:color="auto"/>
        <w:right w:val="none" w:sz="0" w:space="0" w:color="auto"/>
      </w:divBdr>
    </w:div>
    <w:div w:id="1373462300">
      <w:bodyDiv w:val="1"/>
      <w:marLeft w:val="0"/>
      <w:marRight w:val="0"/>
      <w:marTop w:val="0"/>
      <w:marBottom w:val="0"/>
      <w:divBdr>
        <w:top w:val="none" w:sz="0" w:space="0" w:color="auto"/>
        <w:left w:val="none" w:sz="0" w:space="0" w:color="auto"/>
        <w:bottom w:val="none" w:sz="0" w:space="0" w:color="auto"/>
        <w:right w:val="none" w:sz="0" w:space="0" w:color="auto"/>
      </w:divBdr>
    </w:div>
    <w:div w:id="1373532192">
      <w:bodyDiv w:val="1"/>
      <w:marLeft w:val="0"/>
      <w:marRight w:val="0"/>
      <w:marTop w:val="0"/>
      <w:marBottom w:val="0"/>
      <w:divBdr>
        <w:top w:val="none" w:sz="0" w:space="0" w:color="auto"/>
        <w:left w:val="none" w:sz="0" w:space="0" w:color="auto"/>
        <w:bottom w:val="none" w:sz="0" w:space="0" w:color="auto"/>
        <w:right w:val="none" w:sz="0" w:space="0" w:color="auto"/>
      </w:divBdr>
    </w:div>
    <w:div w:id="1373572382">
      <w:bodyDiv w:val="1"/>
      <w:marLeft w:val="0"/>
      <w:marRight w:val="0"/>
      <w:marTop w:val="0"/>
      <w:marBottom w:val="0"/>
      <w:divBdr>
        <w:top w:val="none" w:sz="0" w:space="0" w:color="auto"/>
        <w:left w:val="none" w:sz="0" w:space="0" w:color="auto"/>
        <w:bottom w:val="none" w:sz="0" w:space="0" w:color="auto"/>
        <w:right w:val="none" w:sz="0" w:space="0" w:color="auto"/>
      </w:divBdr>
    </w:div>
    <w:div w:id="1373575703">
      <w:bodyDiv w:val="1"/>
      <w:marLeft w:val="0"/>
      <w:marRight w:val="0"/>
      <w:marTop w:val="0"/>
      <w:marBottom w:val="0"/>
      <w:divBdr>
        <w:top w:val="none" w:sz="0" w:space="0" w:color="auto"/>
        <w:left w:val="none" w:sz="0" w:space="0" w:color="auto"/>
        <w:bottom w:val="none" w:sz="0" w:space="0" w:color="auto"/>
        <w:right w:val="none" w:sz="0" w:space="0" w:color="auto"/>
      </w:divBdr>
    </w:div>
    <w:div w:id="1373649061">
      <w:bodyDiv w:val="1"/>
      <w:marLeft w:val="0"/>
      <w:marRight w:val="0"/>
      <w:marTop w:val="0"/>
      <w:marBottom w:val="0"/>
      <w:divBdr>
        <w:top w:val="none" w:sz="0" w:space="0" w:color="auto"/>
        <w:left w:val="none" w:sz="0" w:space="0" w:color="auto"/>
        <w:bottom w:val="none" w:sz="0" w:space="0" w:color="auto"/>
        <w:right w:val="none" w:sz="0" w:space="0" w:color="auto"/>
      </w:divBdr>
    </w:div>
    <w:div w:id="1373654109">
      <w:bodyDiv w:val="1"/>
      <w:marLeft w:val="0"/>
      <w:marRight w:val="0"/>
      <w:marTop w:val="0"/>
      <w:marBottom w:val="0"/>
      <w:divBdr>
        <w:top w:val="none" w:sz="0" w:space="0" w:color="auto"/>
        <w:left w:val="none" w:sz="0" w:space="0" w:color="auto"/>
        <w:bottom w:val="none" w:sz="0" w:space="0" w:color="auto"/>
        <w:right w:val="none" w:sz="0" w:space="0" w:color="auto"/>
      </w:divBdr>
    </w:div>
    <w:div w:id="1373655656">
      <w:bodyDiv w:val="1"/>
      <w:marLeft w:val="0"/>
      <w:marRight w:val="0"/>
      <w:marTop w:val="0"/>
      <w:marBottom w:val="0"/>
      <w:divBdr>
        <w:top w:val="none" w:sz="0" w:space="0" w:color="auto"/>
        <w:left w:val="none" w:sz="0" w:space="0" w:color="auto"/>
        <w:bottom w:val="none" w:sz="0" w:space="0" w:color="auto"/>
        <w:right w:val="none" w:sz="0" w:space="0" w:color="auto"/>
      </w:divBdr>
    </w:div>
    <w:div w:id="1373729597">
      <w:bodyDiv w:val="1"/>
      <w:marLeft w:val="0"/>
      <w:marRight w:val="0"/>
      <w:marTop w:val="0"/>
      <w:marBottom w:val="0"/>
      <w:divBdr>
        <w:top w:val="none" w:sz="0" w:space="0" w:color="auto"/>
        <w:left w:val="none" w:sz="0" w:space="0" w:color="auto"/>
        <w:bottom w:val="none" w:sz="0" w:space="0" w:color="auto"/>
        <w:right w:val="none" w:sz="0" w:space="0" w:color="auto"/>
      </w:divBdr>
    </w:div>
    <w:div w:id="1373769146">
      <w:bodyDiv w:val="1"/>
      <w:marLeft w:val="0"/>
      <w:marRight w:val="0"/>
      <w:marTop w:val="0"/>
      <w:marBottom w:val="0"/>
      <w:divBdr>
        <w:top w:val="none" w:sz="0" w:space="0" w:color="auto"/>
        <w:left w:val="none" w:sz="0" w:space="0" w:color="auto"/>
        <w:bottom w:val="none" w:sz="0" w:space="0" w:color="auto"/>
        <w:right w:val="none" w:sz="0" w:space="0" w:color="auto"/>
      </w:divBdr>
    </w:div>
    <w:div w:id="1373771430">
      <w:bodyDiv w:val="1"/>
      <w:marLeft w:val="0"/>
      <w:marRight w:val="0"/>
      <w:marTop w:val="0"/>
      <w:marBottom w:val="0"/>
      <w:divBdr>
        <w:top w:val="none" w:sz="0" w:space="0" w:color="auto"/>
        <w:left w:val="none" w:sz="0" w:space="0" w:color="auto"/>
        <w:bottom w:val="none" w:sz="0" w:space="0" w:color="auto"/>
        <w:right w:val="none" w:sz="0" w:space="0" w:color="auto"/>
      </w:divBdr>
    </w:div>
    <w:div w:id="1373773245">
      <w:bodyDiv w:val="1"/>
      <w:marLeft w:val="0"/>
      <w:marRight w:val="0"/>
      <w:marTop w:val="0"/>
      <w:marBottom w:val="0"/>
      <w:divBdr>
        <w:top w:val="none" w:sz="0" w:space="0" w:color="auto"/>
        <w:left w:val="none" w:sz="0" w:space="0" w:color="auto"/>
        <w:bottom w:val="none" w:sz="0" w:space="0" w:color="auto"/>
        <w:right w:val="none" w:sz="0" w:space="0" w:color="auto"/>
      </w:divBdr>
    </w:div>
    <w:div w:id="1373774165">
      <w:bodyDiv w:val="1"/>
      <w:marLeft w:val="0"/>
      <w:marRight w:val="0"/>
      <w:marTop w:val="0"/>
      <w:marBottom w:val="0"/>
      <w:divBdr>
        <w:top w:val="none" w:sz="0" w:space="0" w:color="auto"/>
        <w:left w:val="none" w:sz="0" w:space="0" w:color="auto"/>
        <w:bottom w:val="none" w:sz="0" w:space="0" w:color="auto"/>
        <w:right w:val="none" w:sz="0" w:space="0" w:color="auto"/>
      </w:divBdr>
    </w:div>
    <w:div w:id="1373843313">
      <w:bodyDiv w:val="1"/>
      <w:marLeft w:val="0"/>
      <w:marRight w:val="0"/>
      <w:marTop w:val="0"/>
      <w:marBottom w:val="0"/>
      <w:divBdr>
        <w:top w:val="none" w:sz="0" w:space="0" w:color="auto"/>
        <w:left w:val="none" w:sz="0" w:space="0" w:color="auto"/>
        <w:bottom w:val="none" w:sz="0" w:space="0" w:color="auto"/>
        <w:right w:val="none" w:sz="0" w:space="0" w:color="auto"/>
      </w:divBdr>
    </w:div>
    <w:div w:id="1373923370">
      <w:bodyDiv w:val="1"/>
      <w:marLeft w:val="0"/>
      <w:marRight w:val="0"/>
      <w:marTop w:val="0"/>
      <w:marBottom w:val="0"/>
      <w:divBdr>
        <w:top w:val="none" w:sz="0" w:space="0" w:color="auto"/>
        <w:left w:val="none" w:sz="0" w:space="0" w:color="auto"/>
        <w:bottom w:val="none" w:sz="0" w:space="0" w:color="auto"/>
        <w:right w:val="none" w:sz="0" w:space="0" w:color="auto"/>
      </w:divBdr>
    </w:div>
    <w:div w:id="1373925726">
      <w:bodyDiv w:val="1"/>
      <w:marLeft w:val="0"/>
      <w:marRight w:val="0"/>
      <w:marTop w:val="0"/>
      <w:marBottom w:val="0"/>
      <w:divBdr>
        <w:top w:val="none" w:sz="0" w:space="0" w:color="auto"/>
        <w:left w:val="none" w:sz="0" w:space="0" w:color="auto"/>
        <w:bottom w:val="none" w:sz="0" w:space="0" w:color="auto"/>
        <w:right w:val="none" w:sz="0" w:space="0" w:color="auto"/>
      </w:divBdr>
    </w:div>
    <w:div w:id="1373964368">
      <w:bodyDiv w:val="1"/>
      <w:marLeft w:val="0"/>
      <w:marRight w:val="0"/>
      <w:marTop w:val="0"/>
      <w:marBottom w:val="0"/>
      <w:divBdr>
        <w:top w:val="none" w:sz="0" w:space="0" w:color="auto"/>
        <w:left w:val="none" w:sz="0" w:space="0" w:color="auto"/>
        <w:bottom w:val="none" w:sz="0" w:space="0" w:color="auto"/>
        <w:right w:val="none" w:sz="0" w:space="0" w:color="auto"/>
      </w:divBdr>
    </w:div>
    <w:div w:id="1374037777">
      <w:bodyDiv w:val="1"/>
      <w:marLeft w:val="0"/>
      <w:marRight w:val="0"/>
      <w:marTop w:val="0"/>
      <w:marBottom w:val="0"/>
      <w:divBdr>
        <w:top w:val="none" w:sz="0" w:space="0" w:color="auto"/>
        <w:left w:val="none" w:sz="0" w:space="0" w:color="auto"/>
        <w:bottom w:val="none" w:sz="0" w:space="0" w:color="auto"/>
        <w:right w:val="none" w:sz="0" w:space="0" w:color="auto"/>
      </w:divBdr>
    </w:div>
    <w:div w:id="1374039306">
      <w:bodyDiv w:val="1"/>
      <w:marLeft w:val="0"/>
      <w:marRight w:val="0"/>
      <w:marTop w:val="0"/>
      <w:marBottom w:val="0"/>
      <w:divBdr>
        <w:top w:val="none" w:sz="0" w:space="0" w:color="auto"/>
        <w:left w:val="none" w:sz="0" w:space="0" w:color="auto"/>
        <w:bottom w:val="none" w:sz="0" w:space="0" w:color="auto"/>
        <w:right w:val="none" w:sz="0" w:space="0" w:color="auto"/>
      </w:divBdr>
    </w:div>
    <w:div w:id="1374039665">
      <w:bodyDiv w:val="1"/>
      <w:marLeft w:val="0"/>
      <w:marRight w:val="0"/>
      <w:marTop w:val="0"/>
      <w:marBottom w:val="0"/>
      <w:divBdr>
        <w:top w:val="none" w:sz="0" w:space="0" w:color="auto"/>
        <w:left w:val="none" w:sz="0" w:space="0" w:color="auto"/>
        <w:bottom w:val="none" w:sz="0" w:space="0" w:color="auto"/>
        <w:right w:val="none" w:sz="0" w:space="0" w:color="auto"/>
      </w:divBdr>
    </w:div>
    <w:div w:id="1374041010">
      <w:bodyDiv w:val="1"/>
      <w:marLeft w:val="0"/>
      <w:marRight w:val="0"/>
      <w:marTop w:val="0"/>
      <w:marBottom w:val="0"/>
      <w:divBdr>
        <w:top w:val="none" w:sz="0" w:space="0" w:color="auto"/>
        <w:left w:val="none" w:sz="0" w:space="0" w:color="auto"/>
        <w:bottom w:val="none" w:sz="0" w:space="0" w:color="auto"/>
        <w:right w:val="none" w:sz="0" w:space="0" w:color="auto"/>
      </w:divBdr>
    </w:div>
    <w:div w:id="1374112442">
      <w:bodyDiv w:val="1"/>
      <w:marLeft w:val="0"/>
      <w:marRight w:val="0"/>
      <w:marTop w:val="0"/>
      <w:marBottom w:val="0"/>
      <w:divBdr>
        <w:top w:val="none" w:sz="0" w:space="0" w:color="auto"/>
        <w:left w:val="none" w:sz="0" w:space="0" w:color="auto"/>
        <w:bottom w:val="none" w:sz="0" w:space="0" w:color="auto"/>
        <w:right w:val="none" w:sz="0" w:space="0" w:color="auto"/>
      </w:divBdr>
    </w:div>
    <w:div w:id="1374228336">
      <w:bodyDiv w:val="1"/>
      <w:marLeft w:val="0"/>
      <w:marRight w:val="0"/>
      <w:marTop w:val="0"/>
      <w:marBottom w:val="0"/>
      <w:divBdr>
        <w:top w:val="none" w:sz="0" w:space="0" w:color="auto"/>
        <w:left w:val="none" w:sz="0" w:space="0" w:color="auto"/>
        <w:bottom w:val="none" w:sz="0" w:space="0" w:color="auto"/>
        <w:right w:val="none" w:sz="0" w:space="0" w:color="auto"/>
      </w:divBdr>
    </w:div>
    <w:div w:id="1374231001">
      <w:bodyDiv w:val="1"/>
      <w:marLeft w:val="0"/>
      <w:marRight w:val="0"/>
      <w:marTop w:val="0"/>
      <w:marBottom w:val="0"/>
      <w:divBdr>
        <w:top w:val="none" w:sz="0" w:space="0" w:color="auto"/>
        <w:left w:val="none" w:sz="0" w:space="0" w:color="auto"/>
        <w:bottom w:val="none" w:sz="0" w:space="0" w:color="auto"/>
        <w:right w:val="none" w:sz="0" w:space="0" w:color="auto"/>
      </w:divBdr>
    </w:div>
    <w:div w:id="1374234118">
      <w:bodyDiv w:val="1"/>
      <w:marLeft w:val="0"/>
      <w:marRight w:val="0"/>
      <w:marTop w:val="0"/>
      <w:marBottom w:val="0"/>
      <w:divBdr>
        <w:top w:val="none" w:sz="0" w:space="0" w:color="auto"/>
        <w:left w:val="none" w:sz="0" w:space="0" w:color="auto"/>
        <w:bottom w:val="none" w:sz="0" w:space="0" w:color="auto"/>
        <w:right w:val="none" w:sz="0" w:space="0" w:color="auto"/>
      </w:divBdr>
    </w:div>
    <w:div w:id="1374303270">
      <w:bodyDiv w:val="1"/>
      <w:marLeft w:val="0"/>
      <w:marRight w:val="0"/>
      <w:marTop w:val="0"/>
      <w:marBottom w:val="0"/>
      <w:divBdr>
        <w:top w:val="none" w:sz="0" w:space="0" w:color="auto"/>
        <w:left w:val="none" w:sz="0" w:space="0" w:color="auto"/>
        <w:bottom w:val="none" w:sz="0" w:space="0" w:color="auto"/>
        <w:right w:val="none" w:sz="0" w:space="0" w:color="auto"/>
      </w:divBdr>
    </w:div>
    <w:div w:id="1374306363">
      <w:bodyDiv w:val="1"/>
      <w:marLeft w:val="0"/>
      <w:marRight w:val="0"/>
      <w:marTop w:val="0"/>
      <w:marBottom w:val="0"/>
      <w:divBdr>
        <w:top w:val="none" w:sz="0" w:space="0" w:color="auto"/>
        <w:left w:val="none" w:sz="0" w:space="0" w:color="auto"/>
        <w:bottom w:val="none" w:sz="0" w:space="0" w:color="auto"/>
        <w:right w:val="none" w:sz="0" w:space="0" w:color="auto"/>
      </w:divBdr>
    </w:div>
    <w:div w:id="1374311999">
      <w:bodyDiv w:val="1"/>
      <w:marLeft w:val="0"/>
      <w:marRight w:val="0"/>
      <w:marTop w:val="0"/>
      <w:marBottom w:val="0"/>
      <w:divBdr>
        <w:top w:val="none" w:sz="0" w:space="0" w:color="auto"/>
        <w:left w:val="none" w:sz="0" w:space="0" w:color="auto"/>
        <w:bottom w:val="none" w:sz="0" w:space="0" w:color="auto"/>
        <w:right w:val="none" w:sz="0" w:space="0" w:color="auto"/>
      </w:divBdr>
    </w:div>
    <w:div w:id="1374578573">
      <w:bodyDiv w:val="1"/>
      <w:marLeft w:val="0"/>
      <w:marRight w:val="0"/>
      <w:marTop w:val="0"/>
      <w:marBottom w:val="0"/>
      <w:divBdr>
        <w:top w:val="none" w:sz="0" w:space="0" w:color="auto"/>
        <w:left w:val="none" w:sz="0" w:space="0" w:color="auto"/>
        <w:bottom w:val="none" w:sz="0" w:space="0" w:color="auto"/>
        <w:right w:val="none" w:sz="0" w:space="0" w:color="auto"/>
      </w:divBdr>
    </w:div>
    <w:div w:id="1374619463">
      <w:bodyDiv w:val="1"/>
      <w:marLeft w:val="0"/>
      <w:marRight w:val="0"/>
      <w:marTop w:val="0"/>
      <w:marBottom w:val="0"/>
      <w:divBdr>
        <w:top w:val="none" w:sz="0" w:space="0" w:color="auto"/>
        <w:left w:val="none" w:sz="0" w:space="0" w:color="auto"/>
        <w:bottom w:val="none" w:sz="0" w:space="0" w:color="auto"/>
        <w:right w:val="none" w:sz="0" w:space="0" w:color="auto"/>
      </w:divBdr>
    </w:div>
    <w:div w:id="1374619833">
      <w:bodyDiv w:val="1"/>
      <w:marLeft w:val="0"/>
      <w:marRight w:val="0"/>
      <w:marTop w:val="0"/>
      <w:marBottom w:val="0"/>
      <w:divBdr>
        <w:top w:val="none" w:sz="0" w:space="0" w:color="auto"/>
        <w:left w:val="none" w:sz="0" w:space="0" w:color="auto"/>
        <w:bottom w:val="none" w:sz="0" w:space="0" w:color="auto"/>
        <w:right w:val="none" w:sz="0" w:space="0" w:color="auto"/>
      </w:divBdr>
    </w:div>
    <w:div w:id="1374647649">
      <w:bodyDiv w:val="1"/>
      <w:marLeft w:val="0"/>
      <w:marRight w:val="0"/>
      <w:marTop w:val="0"/>
      <w:marBottom w:val="0"/>
      <w:divBdr>
        <w:top w:val="none" w:sz="0" w:space="0" w:color="auto"/>
        <w:left w:val="none" w:sz="0" w:space="0" w:color="auto"/>
        <w:bottom w:val="none" w:sz="0" w:space="0" w:color="auto"/>
        <w:right w:val="none" w:sz="0" w:space="0" w:color="auto"/>
      </w:divBdr>
    </w:div>
    <w:div w:id="1374690677">
      <w:bodyDiv w:val="1"/>
      <w:marLeft w:val="0"/>
      <w:marRight w:val="0"/>
      <w:marTop w:val="0"/>
      <w:marBottom w:val="0"/>
      <w:divBdr>
        <w:top w:val="none" w:sz="0" w:space="0" w:color="auto"/>
        <w:left w:val="none" w:sz="0" w:space="0" w:color="auto"/>
        <w:bottom w:val="none" w:sz="0" w:space="0" w:color="auto"/>
        <w:right w:val="none" w:sz="0" w:space="0" w:color="auto"/>
      </w:divBdr>
    </w:div>
    <w:div w:id="1374691263">
      <w:bodyDiv w:val="1"/>
      <w:marLeft w:val="0"/>
      <w:marRight w:val="0"/>
      <w:marTop w:val="0"/>
      <w:marBottom w:val="0"/>
      <w:divBdr>
        <w:top w:val="none" w:sz="0" w:space="0" w:color="auto"/>
        <w:left w:val="none" w:sz="0" w:space="0" w:color="auto"/>
        <w:bottom w:val="none" w:sz="0" w:space="0" w:color="auto"/>
        <w:right w:val="none" w:sz="0" w:space="0" w:color="auto"/>
      </w:divBdr>
    </w:div>
    <w:div w:id="1374773935">
      <w:bodyDiv w:val="1"/>
      <w:marLeft w:val="0"/>
      <w:marRight w:val="0"/>
      <w:marTop w:val="0"/>
      <w:marBottom w:val="0"/>
      <w:divBdr>
        <w:top w:val="none" w:sz="0" w:space="0" w:color="auto"/>
        <w:left w:val="none" w:sz="0" w:space="0" w:color="auto"/>
        <w:bottom w:val="none" w:sz="0" w:space="0" w:color="auto"/>
        <w:right w:val="none" w:sz="0" w:space="0" w:color="auto"/>
      </w:divBdr>
    </w:div>
    <w:div w:id="1374846010">
      <w:bodyDiv w:val="1"/>
      <w:marLeft w:val="0"/>
      <w:marRight w:val="0"/>
      <w:marTop w:val="0"/>
      <w:marBottom w:val="0"/>
      <w:divBdr>
        <w:top w:val="none" w:sz="0" w:space="0" w:color="auto"/>
        <w:left w:val="none" w:sz="0" w:space="0" w:color="auto"/>
        <w:bottom w:val="none" w:sz="0" w:space="0" w:color="auto"/>
        <w:right w:val="none" w:sz="0" w:space="0" w:color="auto"/>
      </w:divBdr>
    </w:div>
    <w:div w:id="1374891772">
      <w:bodyDiv w:val="1"/>
      <w:marLeft w:val="0"/>
      <w:marRight w:val="0"/>
      <w:marTop w:val="0"/>
      <w:marBottom w:val="0"/>
      <w:divBdr>
        <w:top w:val="none" w:sz="0" w:space="0" w:color="auto"/>
        <w:left w:val="none" w:sz="0" w:space="0" w:color="auto"/>
        <w:bottom w:val="none" w:sz="0" w:space="0" w:color="auto"/>
        <w:right w:val="none" w:sz="0" w:space="0" w:color="auto"/>
      </w:divBdr>
    </w:div>
    <w:div w:id="1375041081">
      <w:bodyDiv w:val="1"/>
      <w:marLeft w:val="0"/>
      <w:marRight w:val="0"/>
      <w:marTop w:val="0"/>
      <w:marBottom w:val="0"/>
      <w:divBdr>
        <w:top w:val="none" w:sz="0" w:space="0" w:color="auto"/>
        <w:left w:val="none" w:sz="0" w:space="0" w:color="auto"/>
        <w:bottom w:val="none" w:sz="0" w:space="0" w:color="auto"/>
        <w:right w:val="none" w:sz="0" w:space="0" w:color="auto"/>
      </w:divBdr>
    </w:div>
    <w:div w:id="1375083577">
      <w:bodyDiv w:val="1"/>
      <w:marLeft w:val="0"/>
      <w:marRight w:val="0"/>
      <w:marTop w:val="0"/>
      <w:marBottom w:val="0"/>
      <w:divBdr>
        <w:top w:val="none" w:sz="0" w:space="0" w:color="auto"/>
        <w:left w:val="none" w:sz="0" w:space="0" w:color="auto"/>
        <w:bottom w:val="none" w:sz="0" w:space="0" w:color="auto"/>
        <w:right w:val="none" w:sz="0" w:space="0" w:color="auto"/>
      </w:divBdr>
    </w:div>
    <w:div w:id="1375153039">
      <w:bodyDiv w:val="1"/>
      <w:marLeft w:val="0"/>
      <w:marRight w:val="0"/>
      <w:marTop w:val="0"/>
      <w:marBottom w:val="0"/>
      <w:divBdr>
        <w:top w:val="none" w:sz="0" w:space="0" w:color="auto"/>
        <w:left w:val="none" w:sz="0" w:space="0" w:color="auto"/>
        <w:bottom w:val="none" w:sz="0" w:space="0" w:color="auto"/>
        <w:right w:val="none" w:sz="0" w:space="0" w:color="auto"/>
      </w:divBdr>
    </w:div>
    <w:div w:id="1375160647">
      <w:bodyDiv w:val="1"/>
      <w:marLeft w:val="0"/>
      <w:marRight w:val="0"/>
      <w:marTop w:val="0"/>
      <w:marBottom w:val="0"/>
      <w:divBdr>
        <w:top w:val="none" w:sz="0" w:space="0" w:color="auto"/>
        <w:left w:val="none" w:sz="0" w:space="0" w:color="auto"/>
        <w:bottom w:val="none" w:sz="0" w:space="0" w:color="auto"/>
        <w:right w:val="none" w:sz="0" w:space="0" w:color="auto"/>
      </w:divBdr>
    </w:div>
    <w:div w:id="1375232125">
      <w:bodyDiv w:val="1"/>
      <w:marLeft w:val="0"/>
      <w:marRight w:val="0"/>
      <w:marTop w:val="0"/>
      <w:marBottom w:val="0"/>
      <w:divBdr>
        <w:top w:val="none" w:sz="0" w:space="0" w:color="auto"/>
        <w:left w:val="none" w:sz="0" w:space="0" w:color="auto"/>
        <w:bottom w:val="none" w:sz="0" w:space="0" w:color="auto"/>
        <w:right w:val="none" w:sz="0" w:space="0" w:color="auto"/>
      </w:divBdr>
    </w:div>
    <w:div w:id="1375234432">
      <w:bodyDiv w:val="1"/>
      <w:marLeft w:val="0"/>
      <w:marRight w:val="0"/>
      <w:marTop w:val="0"/>
      <w:marBottom w:val="0"/>
      <w:divBdr>
        <w:top w:val="none" w:sz="0" w:space="0" w:color="auto"/>
        <w:left w:val="none" w:sz="0" w:space="0" w:color="auto"/>
        <w:bottom w:val="none" w:sz="0" w:space="0" w:color="auto"/>
        <w:right w:val="none" w:sz="0" w:space="0" w:color="auto"/>
      </w:divBdr>
    </w:div>
    <w:div w:id="1375234467">
      <w:bodyDiv w:val="1"/>
      <w:marLeft w:val="0"/>
      <w:marRight w:val="0"/>
      <w:marTop w:val="0"/>
      <w:marBottom w:val="0"/>
      <w:divBdr>
        <w:top w:val="none" w:sz="0" w:space="0" w:color="auto"/>
        <w:left w:val="none" w:sz="0" w:space="0" w:color="auto"/>
        <w:bottom w:val="none" w:sz="0" w:space="0" w:color="auto"/>
        <w:right w:val="none" w:sz="0" w:space="0" w:color="auto"/>
      </w:divBdr>
    </w:div>
    <w:div w:id="1375303180">
      <w:bodyDiv w:val="1"/>
      <w:marLeft w:val="0"/>
      <w:marRight w:val="0"/>
      <w:marTop w:val="0"/>
      <w:marBottom w:val="0"/>
      <w:divBdr>
        <w:top w:val="none" w:sz="0" w:space="0" w:color="auto"/>
        <w:left w:val="none" w:sz="0" w:space="0" w:color="auto"/>
        <w:bottom w:val="none" w:sz="0" w:space="0" w:color="auto"/>
        <w:right w:val="none" w:sz="0" w:space="0" w:color="auto"/>
      </w:divBdr>
    </w:div>
    <w:div w:id="1375305634">
      <w:bodyDiv w:val="1"/>
      <w:marLeft w:val="0"/>
      <w:marRight w:val="0"/>
      <w:marTop w:val="0"/>
      <w:marBottom w:val="0"/>
      <w:divBdr>
        <w:top w:val="none" w:sz="0" w:space="0" w:color="auto"/>
        <w:left w:val="none" w:sz="0" w:space="0" w:color="auto"/>
        <w:bottom w:val="none" w:sz="0" w:space="0" w:color="auto"/>
        <w:right w:val="none" w:sz="0" w:space="0" w:color="auto"/>
      </w:divBdr>
    </w:div>
    <w:div w:id="1375427284">
      <w:bodyDiv w:val="1"/>
      <w:marLeft w:val="0"/>
      <w:marRight w:val="0"/>
      <w:marTop w:val="0"/>
      <w:marBottom w:val="0"/>
      <w:divBdr>
        <w:top w:val="none" w:sz="0" w:space="0" w:color="auto"/>
        <w:left w:val="none" w:sz="0" w:space="0" w:color="auto"/>
        <w:bottom w:val="none" w:sz="0" w:space="0" w:color="auto"/>
        <w:right w:val="none" w:sz="0" w:space="0" w:color="auto"/>
      </w:divBdr>
    </w:div>
    <w:div w:id="1375502090">
      <w:bodyDiv w:val="1"/>
      <w:marLeft w:val="0"/>
      <w:marRight w:val="0"/>
      <w:marTop w:val="0"/>
      <w:marBottom w:val="0"/>
      <w:divBdr>
        <w:top w:val="none" w:sz="0" w:space="0" w:color="auto"/>
        <w:left w:val="none" w:sz="0" w:space="0" w:color="auto"/>
        <w:bottom w:val="none" w:sz="0" w:space="0" w:color="auto"/>
        <w:right w:val="none" w:sz="0" w:space="0" w:color="auto"/>
      </w:divBdr>
    </w:div>
    <w:div w:id="1375544146">
      <w:bodyDiv w:val="1"/>
      <w:marLeft w:val="0"/>
      <w:marRight w:val="0"/>
      <w:marTop w:val="0"/>
      <w:marBottom w:val="0"/>
      <w:divBdr>
        <w:top w:val="none" w:sz="0" w:space="0" w:color="auto"/>
        <w:left w:val="none" w:sz="0" w:space="0" w:color="auto"/>
        <w:bottom w:val="none" w:sz="0" w:space="0" w:color="auto"/>
        <w:right w:val="none" w:sz="0" w:space="0" w:color="auto"/>
      </w:divBdr>
    </w:div>
    <w:div w:id="1375619446">
      <w:bodyDiv w:val="1"/>
      <w:marLeft w:val="0"/>
      <w:marRight w:val="0"/>
      <w:marTop w:val="0"/>
      <w:marBottom w:val="0"/>
      <w:divBdr>
        <w:top w:val="none" w:sz="0" w:space="0" w:color="auto"/>
        <w:left w:val="none" w:sz="0" w:space="0" w:color="auto"/>
        <w:bottom w:val="none" w:sz="0" w:space="0" w:color="auto"/>
        <w:right w:val="none" w:sz="0" w:space="0" w:color="auto"/>
      </w:divBdr>
    </w:div>
    <w:div w:id="1375693721">
      <w:bodyDiv w:val="1"/>
      <w:marLeft w:val="0"/>
      <w:marRight w:val="0"/>
      <w:marTop w:val="0"/>
      <w:marBottom w:val="0"/>
      <w:divBdr>
        <w:top w:val="none" w:sz="0" w:space="0" w:color="auto"/>
        <w:left w:val="none" w:sz="0" w:space="0" w:color="auto"/>
        <w:bottom w:val="none" w:sz="0" w:space="0" w:color="auto"/>
        <w:right w:val="none" w:sz="0" w:space="0" w:color="auto"/>
      </w:divBdr>
    </w:div>
    <w:div w:id="1375693803">
      <w:bodyDiv w:val="1"/>
      <w:marLeft w:val="0"/>
      <w:marRight w:val="0"/>
      <w:marTop w:val="0"/>
      <w:marBottom w:val="0"/>
      <w:divBdr>
        <w:top w:val="none" w:sz="0" w:space="0" w:color="auto"/>
        <w:left w:val="none" w:sz="0" w:space="0" w:color="auto"/>
        <w:bottom w:val="none" w:sz="0" w:space="0" w:color="auto"/>
        <w:right w:val="none" w:sz="0" w:space="0" w:color="auto"/>
      </w:divBdr>
    </w:div>
    <w:div w:id="1375734887">
      <w:bodyDiv w:val="1"/>
      <w:marLeft w:val="0"/>
      <w:marRight w:val="0"/>
      <w:marTop w:val="0"/>
      <w:marBottom w:val="0"/>
      <w:divBdr>
        <w:top w:val="none" w:sz="0" w:space="0" w:color="auto"/>
        <w:left w:val="none" w:sz="0" w:space="0" w:color="auto"/>
        <w:bottom w:val="none" w:sz="0" w:space="0" w:color="auto"/>
        <w:right w:val="none" w:sz="0" w:space="0" w:color="auto"/>
      </w:divBdr>
    </w:div>
    <w:div w:id="1375813986">
      <w:bodyDiv w:val="1"/>
      <w:marLeft w:val="0"/>
      <w:marRight w:val="0"/>
      <w:marTop w:val="0"/>
      <w:marBottom w:val="0"/>
      <w:divBdr>
        <w:top w:val="none" w:sz="0" w:space="0" w:color="auto"/>
        <w:left w:val="none" w:sz="0" w:space="0" w:color="auto"/>
        <w:bottom w:val="none" w:sz="0" w:space="0" w:color="auto"/>
        <w:right w:val="none" w:sz="0" w:space="0" w:color="auto"/>
      </w:divBdr>
    </w:div>
    <w:div w:id="1375888460">
      <w:bodyDiv w:val="1"/>
      <w:marLeft w:val="0"/>
      <w:marRight w:val="0"/>
      <w:marTop w:val="0"/>
      <w:marBottom w:val="0"/>
      <w:divBdr>
        <w:top w:val="none" w:sz="0" w:space="0" w:color="auto"/>
        <w:left w:val="none" w:sz="0" w:space="0" w:color="auto"/>
        <w:bottom w:val="none" w:sz="0" w:space="0" w:color="auto"/>
        <w:right w:val="none" w:sz="0" w:space="0" w:color="auto"/>
      </w:divBdr>
    </w:div>
    <w:div w:id="1375889153">
      <w:bodyDiv w:val="1"/>
      <w:marLeft w:val="0"/>
      <w:marRight w:val="0"/>
      <w:marTop w:val="0"/>
      <w:marBottom w:val="0"/>
      <w:divBdr>
        <w:top w:val="none" w:sz="0" w:space="0" w:color="auto"/>
        <w:left w:val="none" w:sz="0" w:space="0" w:color="auto"/>
        <w:bottom w:val="none" w:sz="0" w:space="0" w:color="auto"/>
        <w:right w:val="none" w:sz="0" w:space="0" w:color="auto"/>
      </w:divBdr>
    </w:div>
    <w:div w:id="1375932725">
      <w:bodyDiv w:val="1"/>
      <w:marLeft w:val="0"/>
      <w:marRight w:val="0"/>
      <w:marTop w:val="0"/>
      <w:marBottom w:val="0"/>
      <w:divBdr>
        <w:top w:val="none" w:sz="0" w:space="0" w:color="auto"/>
        <w:left w:val="none" w:sz="0" w:space="0" w:color="auto"/>
        <w:bottom w:val="none" w:sz="0" w:space="0" w:color="auto"/>
        <w:right w:val="none" w:sz="0" w:space="0" w:color="auto"/>
      </w:divBdr>
    </w:div>
    <w:div w:id="1376004397">
      <w:bodyDiv w:val="1"/>
      <w:marLeft w:val="0"/>
      <w:marRight w:val="0"/>
      <w:marTop w:val="0"/>
      <w:marBottom w:val="0"/>
      <w:divBdr>
        <w:top w:val="none" w:sz="0" w:space="0" w:color="auto"/>
        <w:left w:val="none" w:sz="0" w:space="0" w:color="auto"/>
        <w:bottom w:val="none" w:sz="0" w:space="0" w:color="auto"/>
        <w:right w:val="none" w:sz="0" w:space="0" w:color="auto"/>
      </w:divBdr>
    </w:div>
    <w:div w:id="1376075319">
      <w:bodyDiv w:val="1"/>
      <w:marLeft w:val="0"/>
      <w:marRight w:val="0"/>
      <w:marTop w:val="0"/>
      <w:marBottom w:val="0"/>
      <w:divBdr>
        <w:top w:val="none" w:sz="0" w:space="0" w:color="auto"/>
        <w:left w:val="none" w:sz="0" w:space="0" w:color="auto"/>
        <w:bottom w:val="none" w:sz="0" w:space="0" w:color="auto"/>
        <w:right w:val="none" w:sz="0" w:space="0" w:color="auto"/>
      </w:divBdr>
    </w:div>
    <w:div w:id="1376081495">
      <w:bodyDiv w:val="1"/>
      <w:marLeft w:val="0"/>
      <w:marRight w:val="0"/>
      <w:marTop w:val="0"/>
      <w:marBottom w:val="0"/>
      <w:divBdr>
        <w:top w:val="none" w:sz="0" w:space="0" w:color="auto"/>
        <w:left w:val="none" w:sz="0" w:space="0" w:color="auto"/>
        <w:bottom w:val="none" w:sz="0" w:space="0" w:color="auto"/>
        <w:right w:val="none" w:sz="0" w:space="0" w:color="auto"/>
      </w:divBdr>
    </w:div>
    <w:div w:id="1376152138">
      <w:bodyDiv w:val="1"/>
      <w:marLeft w:val="0"/>
      <w:marRight w:val="0"/>
      <w:marTop w:val="0"/>
      <w:marBottom w:val="0"/>
      <w:divBdr>
        <w:top w:val="none" w:sz="0" w:space="0" w:color="auto"/>
        <w:left w:val="none" w:sz="0" w:space="0" w:color="auto"/>
        <w:bottom w:val="none" w:sz="0" w:space="0" w:color="auto"/>
        <w:right w:val="none" w:sz="0" w:space="0" w:color="auto"/>
      </w:divBdr>
    </w:div>
    <w:div w:id="1376155338">
      <w:bodyDiv w:val="1"/>
      <w:marLeft w:val="0"/>
      <w:marRight w:val="0"/>
      <w:marTop w:val="0"/>
      <w:marBottom w:val="0"/>
      <w:divBdr>
        <w:top w:val="none" w:sz="0" w:space="0" w:color="auto"/>
        <w:left w:val="none" w:sz="0" w:space="0" w:color="auto"/>
        <w:bottom w:val="none" w:sz="0" w:space="0" w:color="auto"/>
        <w:right w:val="none" w:sz="0" w:space="0" w:color="auto"/>
      </w:divBdr>
    </w:div>
    <w:div w:id="1376274086">
      <w:bodyDiv w:val="1"/>
      <w:marLeft w:val="0"/>
      <w:marRight w:val="0"/>
      <w:marTop w:val="0"/>
      <w:marBottom w:val="0"/>
      <w:divBdr>
        <w:top w:val="none" w:sz="0" w:space="0" w:color="auto"/>
        <w:left w:val="none" w:sz="0" w:space="0" w:color="auto"/>
        <w:bottom w:val="none" w:sz="0" w:space="0" w:color="auto"/>
        <w:right w:val="none" w:sz="0" w:space="0" w:color="auto"/>
      </w:divBdr>
    </w:div>
    <w:div w:id="1376393127">
      <w:bodyDiv w:val="1"/>
      <w:marLeft w:val="0"/>
      <w:marRight w:val="0"/>
      <w:marTop w:val="0"/>
      <w:marBottom w:val="0"/>
      <w:divBdr>
        <w:top w:val="none" w:sz="0" w:space="0" w:color="auto"/>
        <w:left w:val="none" w:sz="0" w:space="0" w:color="auto"/>
        <w:bottom w:val="none" w:sz="0" w:space="0" w:color="auto"/>
        <w:right w:val="none" w:sz="0" w:space="0" w:color="auto"/>
      </w:divBdr>
    </w:div>
    <w:div w:id="1376544876">
      <w:bodyDiv w:val="1"/>
      <w:marLeft w:val="0"/>
      <w:marRight w:val="0"/>
      <w:marTop w:val="0"/>
      <w:marBottom w:val="0"/>
      <w:divBdr>
        <w:top w:val="none" w:sz="0" w:space="0" w:color="auto"/>
        <w:left w:val="none" w:sz="0" w:space="0" w:color="auto"/>
        <w:bottom w:val="none" w:sz="0" w:space="0" w:color="auto"/>
        <w:right w:val="none" w:sz="0" w:space="0" w:color="auto"/>
      </w:divBdr>
    </w:div>
    <w:div w:id="1376733259">
      <w:bodyDiv w:val="1"/>
      <w:marLeft w:val="0"/>
      <w:marRight w:val="0"/>
      <w:marTop w:val="0"/>
      <w:marBottom w:val="0"/>
      <w:divBdr>
        <w:top w:val="none" w:sz="0" w:space="0" w:color="auto"/>
        <w:left w:val="none" w:sz="0" w:space="0" w:color="auto"/>
        <w:bottom w:val="none" w:sz="0" w:space="0" w:color="auto"/>
        <w:right w:val="none" w:sz="0" w:space="0" w:color="auto"/>
      </w:divBdr>
    </w:div>
    <w:div w:id="1376856880">
      <w:bodyDiv w:val="1"/>
      <w:marLeft w:val="0"/>
      <w:marRight w:val="0"/>
      <w:marTop w:val="0"/>
      <w:marBottom w:val="0"/>
      <w:divBdr>
        <w:top w:val="none" w:sz="0" w:space="0" w:color="auto"/>
        <w:left w:val="none" w:sz="0" w:space="0" w:color="auto"/>
        <w:bottom w:val="none" w:sz="0" w:space="0" w:color="auto"/>
        <w:right w:val="none" w:sz="0" w:space="0" w:color="auto"/>
      </w:divBdr>
    </w:div>
    <w:div w:id="1376929265">
      <w:bodyDiv w:val="1"/>
      <w:marLeft w:val="0"/>
      <w:marRight w:val="0"/>
      <w:marTop w:val="0"/>
      <w:marBottom w:val="0"/>
      <w:divBdr>
        <w:top w:val="none" w:sz="0" w:space="0" w:color="auto"/>
        <w:left w:val="none" w:sz="0" w:space="0" w:color="auto"/>
        <w:bottom w:val="none" w:sz="0" w:space="0" w:color="auto"/>
        <w:right w:val="none" w:sz="0" w:space="0" w:color="auto"/>
      </w:divBdr>
    </w:div>
    <w:div w:id="1376929363">
      <w:bodyDiv w:val="1"/>
      <w:marLeft w:val="0"/>
      <w:marRight w:val="0"/>
      <w:marTop w:val="0"/>
      <w:marBottom w:val="0"/>
      <w:divBdr>
        <w:top w:val="none" w:sz="0" w:space="0" w:color="auto"/>
        <w:left w:val="none" w:sz="0" w:space="0" w:color="auto"/>
        <w:bottom w:val="none" w:sz="0" w:space="0" w:color="auto"/>
        <w:right w:val="none" w:sz="0" w:space="0" w:color="auto"/>
      </w:divBdr>
    </w:div>
    <w:div w:id="1376932788">
      <w:bodyDiv w:val="1"/>
      <w:marLeft w:val="0"/>
      <w:marRight w:val="0"/>
      <w:marTop w:val="0"/>
      <w:marBottom w:val="0"/>
      <w:divBdr>
        <w:top w:val="none" w:sz="0" w:space="0" w:color="auto"/>
        <w:left w:val="none" w:sz="0" w:space="0" w:color="auto"/>
        <w:bottom w:val="none" w:sz="0" w:space="0" w:color="auto"/>
        <w:right w:val="none" w:sz="0" w:space="0" w:color="auto"/>
      </w:divBdr>
    </w:div>
    <w:div w:id="1377006680">
      <w:bodyDiv w:val="1"/>
      <w:marLeft w:val="0"/>
      <w:marRight w:val="0"/>
      <w:marTop w:val="0"/>
      <w:marBottom w:val="0"/>
      <w:divBdr>
        <w:top w:val="none" w:sz="0" w:space="0" w:color="auto"/>
        <w:left w:val="none" w:sz="0" w:space="0" w:color="auto"/>
        <w:bottom w:val="none" w:sz="0" w:space="0" w:color="auto"/>
        <w:right w:val="none" w:sz="0" w:space="0" w:color="auto"/>
      </w:divBdr>
    </w:div>
    <w:div w:id="1377042607">
      <w:bodyDiv w:val="1"/>
      <w:marLeft w:val="0"/>
      <w:marRight w:val="0"/>
      <w:marTop w:val="0"/>
      <w:marBottom w:val="0"/>
      <w:divBdr>
        <w:top w:val="none" w:sz="0" w:space="0" w:color="auto"/>
        <w:left w:val="none" w:sz="0" w:space="0" w:color="auto"/>
        <w:bottom w:val="none" w:sz="0" w:space="0" w:color="auto"/>
        <w:right w:val="none" w:sz="0" w:space="0" w:color="auto"/>
      </w:divBdr>
    </w:div>
    <w:div w:id="1377195274">
      <w:bodyDiv w:val="1"/>
      <w:marLeft w:val="0"/>
      <w:marRight w:val="0"/>
      <w:marTop w:val="0"/>
      <w:marBottom w:val="0"/>
      <w:divBdr>
        <w:top w:val="none" w:sz="0" w:space="0" w:color="auto"/>
        <w:left w:val="none" w:sz="0" w:space="0" w:color="auto"/>
        <w:bottom w:val="none" w:sz="0" w:space="0" w:color="auto"/>
        <w:right w:val="none" w:sz="0" w:space="0" w:color="auto"/>
      </w:divBdr>
    </w:div>
    <w:div w:id="1377197487">
      <w:bodyDiv w:val="1"/>
      <w:marLeft w:val="0"/>
      <w:marRight w:val="0"/>
      <w:marTop w:val="0"/>
      <w:marBottom w:val="0"/>
      <w:divBdr>
        <w:top w:val="none" w:sz="0" w:space="0" w:color="auto"/>
        <w:left w:val="none" w:sz="0" w:space="0" w:color="auto"/>
        <w:bottom w:val="none" w:sz="0" w:space="0" w:color="auto"/>
        <w:right w:val="none" w:sz="0" w:space="0" w:color="auto"/>
      </w:divBdr>
    </w:div>
    <w:div w:id="1377197536">
      <w:bodyDiv w:val="1"/>
      <w:marLeft w:val="0"/>
      <w:marRight w:val="0"/>
      <w:marTop w:val="0"/>
      <w:marBottom w:val="0"/>
      <w:divBdr>
        <w:top w:val="none" w:sz="0" w:space="0" w:color="auto"/>
        <w:left w:val="none" w:sz="0" w:space="0" w:color="auto"/>
        <w:bottom w:val="none" w:sz="0" w:space="0" w:color="auto"/>
        <w:right w:val="none" w:sz="0" w:space="0" w:color="auto"/>
      </w:divBdr>
    </w:div>
    <w:div w:id="1377270293">
      <w:bodyDiv w:val="1"/>
      <w:marLeft w:val="0"/>
      <w:marRight w:val="0"/>
      <w:marTop w:val="0"/>
      <w:marBottom w:val="0"/>
      <w:divBdr>
        <w:top w:val="none" w:sz="0" w:space="0" w:color="auto"/>
        <w:left w:val="none" w:sz="0" w:space="0" w:color="auto"/>
        <w:bottom w:val="none" w:sz="0" w:space="0" w:color="auto"/>
        <w:right w:val="none" w:sz="0" w:space="0" w:color="auto"/>
      </w:divBdr>
    </w:div>
    <w:div w:id="1377314735">
      <w:bodyDiv w:val="1"/>
      <w:marLeft w:val="0"/>
      <w:marRight w:val="0"/>
      <w:marTop w:val="0"/>
      <w:marBottom w:val="0"/>
      <w:divBdr>
        <w:top w:val="none" w:sz="0" w:space="0" w:color="auto"/>
        <w:left w:val="none" w:sz="0" w:space="0" w:color="auto"/>
        <w:bottom w:val="none" w:sz="0" w:space="0" w:color="auto"/>
        <w:right w:val="none" w:sz="0" w:space="0" w:color="auto"/>
      </w:divBdr>
    </w:div>
    <w:div w:id="1377386482">
      <w:bodyDiv w:val="1"/>
      <w:marLeft w:val="0"/>
      <w:marRight w:val="0"/>
      <w:marTop w:val="0"/>
      <w:marBottom w:val="0"/>
      <w:divBdr>
        <w:top w:val="none" w:sz="0" w:space="0" w:color="auto"/>
        <w:left w:val="none" w:sz="0" w:space="0" w:color="auto"/>
        <w:bottom w:val="none" w:sz="0" w:space="0" w:color="auto"/>
        <w:right w:val="none" w:sz="0" w:space="0" w:color="auto"/>
      </w:divBdr>
    </w:div>
    <w:div w:id="1377436277">
      <w:bodyDiv w:val="1"/>
      <w:marLeft w:val="0"/>
      <w:marRight w:val="0"/>
      <w:marTop w:val="0"/>
      <w:marBottom w:val="0"/>
      <w:divBdr>
        <w:top w:val="none" w:sz="0" w:space="0" w:color="auto"/>
        <w:left w:val="none" w:sz="0" w:space="0" w:color="auto"/>
        <w:bottom w:val="none" w:sz="0" w:space="0" w:color="auto"/>
        <w:right w:val="none" w:sz="0" w:space="0" w:color="auto"/>
      </w:divBdr>
    </w:div>
    <w:div w:id="1377436790">
      <w:bodyDiv w:val="1"/>
      <w:marLeft w:val="0"/>
      <w:marRight w:val="0"/>
      <w:marTop w:val="0"/>
      <w:marBottom w:val="0"/>
      <w:divBdr>
        <w:top w:val="none" w:sz="0" w:space="0" w:color="auto"/>
        <w:left w:val="none" w:sz="0" w:space="0" w:color="auto"/>
        <w:bottom w:val="none" w:sz="0" w:space="0" w:color="auto"/>
        <w:right w:val="none" w:sz="0" w:space="0" w:color="auto"/>
      </w:divBdr>
    </w:div>
    <w:div w:id="1377464285">
      <w:bodyDiv w:val="1"/>
      <w:marLeft w:val="0"/>
      <w:marRight w:val="0"/>
      <w:marTop w:val="0"/>
      <w:marBottom w:val="0"/>
      <w:divBdr>
        <w:top w:val="none" w:sz="0" w:space="0" w:color="auto"/>
        <w:left w:val="none" w:sz="0" w:space="0" w:color="auto"/>
        <w:bottom w:val="none" w:sz="0" w:space="0" w:color="auto"/>
        <w:right w:val="none" w:sz="0" w:space="0" w:color="auto"/>
      </w:divBdr>
    </w:div>
    <w:div w:id="1377465514">
      <w:bodyDiv w:val="1"/>
      <w:marLeft w:val="0"/>
      <w:marRight w:val="0"/>
      <w:marTop w:val="0"/>
      <w:marBottom w:val="0"/>
      <w:divBdr>
        <w:top w:val="none" w:sz="0" w:space="0" w:color="auto"/>
        <w:left w:val="none" w:sz="0" w:space="0" w:color="auto"/>
        <w:bottom w:val="none" w:sz="0" w:space="0" w:color="auto"/>
        <w:right w:val="none" w:sz="0" w:space="0" w:color="auto"/>
      </w:divBdr>
    </w:div>
    <w:div w:id="1377513126">
      <w:bodyDiv w:val="1"/>
      <w:marLeft w:val="0"/>
      <w:marRight w:val="0"/>
      <w:marTop w:val="0"/>
      <w:marBottom w:val="0"/>
      <w:divBdr>
        <w:top w:val="none" w:sz="0" w:space="0" w:color="auto"/>
        <w:left w:val="none" w:sz="0" w:space="0" w:color="auto"/>
        <w:bottom w:val="none" w:sz="0" w:space="0" w:color="auto"/>
        <w:right w:val="none" w:sz="0" w:space="0" w:color="auto"/>
      </w:divBdr>
    </w:div>
    <w:div w:id="1377580226">
      <w:bodyDiv w:val="1"/>
      <w:marLeft w:val="0"/>
      <w:marRight w:val="0"/>
      <w:marTop w:val="0"/>
      <w:marBottom w:val="0"/>
      <w:divBdr>
        <w:top w:val="none" w:sz="0" w:space="0" w:color="auto"/>
        <w:left w:val="none" w:sz="0" w:space="0" w:color="auto"/>
        <w:bottom w:val="none" w:sz="0" w:space="0" w:color="auto"/>
        <w:right w:val="none" w:sz="0" w:space="0" w:color="auto"/>
      </w:divBdr>
    </w:div>
    <w:div w:id="1377587012">
      <w:bodyDiv w:val="1"/>
      <w:marLeft w:val="0"/>
      <w:marRight w:val="0"/>
      <w:marTop w:val="0"/>
      <w:marBottom w:val="0"/>
      <w:divBdr>
        <w:top w:val="none" w:sz="0" w:space="0" w:color="auto"/>
        <w:left w:val="none" w:sz="0" w:space="0" w:color="auto"/>
        <w:bottom w:val="none" w:sz="0" w:space="0" w:color="auto"/>
        <w:right w:val="none" w:sz="0" w:space="0" w:color="auto"/>
      </w:divBdr>
    </w:div>
    <w:div w:id="1377587265">
      <w:bodyDiv w:val="1"/>
      <w:marLeft w:val="0"/>
      <w:marRight w:val="0"/>
      <w:marTop w:val="0"/>
      <w:marBottom w:val="0"/>
      <w:divBdr>
        <w:top w:val="none" w:sz="0" w:space="0" w:color="auto"/>
        <w:left w:val="none" w:sz="0" w:space="0" w:color="auto"/>
        <w:bottom w:val="none" w:sz="0" w:space="0" w:color="auto"/>
        <w:right w:val="none" w:sz="0" w:space="0" w:color="auto"/>
      </w:divBdr>
    </w:div>
    <w:div w:id="1377654616">
      <w:bodyDiv w:val="1"/>
      <w:marLeft w:val="0"/>
      <w:marRight w:val="0"/>
      <w:marTop w:val="0"/>
      <w:marBottom w:val="0"/>
      <w:divBdr>
        <w:top w:val="none" w:sz="0" w:space="0" w:color="auto"/>
        <w:left w:val="none" w:sz="0" w:space="0" w:color="auto"/>
        <w:bottom w:val="none" w:sz="0" w:space="0" w:color="auto"/>
        <w:right w:val="none" w:sz="0" w:space="0" w:color="auto"/>
      </w:divBdr>
    </w:div>
    <w:div w:id="1377656354">
      <w:bodyDiv w:val="1"/>
      <w:marLeft w:val="0"/>
      <w:marRight w:val="0"/>
      <w:marTop w:val="0"/>
      <w:marBottom w:val="0"/>
      <w:divBdr>
        <w:top w:val="none" w:sz="0" w:space="0" w:color="auto"/>
        <w:left w:val="none" w:sz="0" w:space="0" w:color="auto"/>
        <w:bottom w:val="none" w:sz="0" w:space="0" w:color="auto"/>
        <w:right w:val="none" w:sz="0" w:space="0" w:color="auto"/>
      </w:divBdr>
    </w:div>
    <w:div w:id="1377657207">
      <w:bodyDiv w:val="1"/>
      <w:marLeft w:val="0"/>
      <w:marRight w:val="0"/>
      <w:marTop w:val="0"/>
      <w:marBottom w:val="0"/>
      <w:divBdr>
        <w:top w:val="none" w:sz="0" w:space="0" w:color="auto"/>
        <w:left w:val="none" w:sz="0" w:space="0" w:color="auto"/>
        <w:bottom w:val="none" w:sz="0" w:space="0" w:color="auto"/>
        <w:right w:val="none" w:sz="0" w:space="0" w:color="auto"/>
      </w:divBdr>
    </w:div>
    <w:div w:id="1377658514">
      <w:bodyDiv w:val="1"/>
      <w:marLeft w:val="0"/>
      <w:marRight w:val="0"/>
      <w:marTop w:val="0"/>
      <w:marBottom w:val="0"/>
      <w:divBdr>
        <w:top w:val="none" w:sz="0" w:space="0" w:color="auto"/>
        <w:left w:val="none" w:sz="0" w:space="0" w:color="auto"/>
        <w:bottom w:val="none" w:sz="0" w:space="0" w:color="auto"/>
        <w:right w:val="none" w:sz="0" w:space="0" w:color="auto"/>
      </w:divBdr>
    </w:div>
    <w:div w:id="1377849572">
      <w:bodyDiv w:val="1"/>
      <w:marLeft w:val="0"/>
      <w:marRight w:val="0"/>
      <w:marTop w:val="0"/>
      <w:marBottom w:val="0"/>
      <w:divBdr>
        <w:top w:val="none" w:sz="0" w:space="0" w:color="auto"/>
        <w:left w:val="none" w:sz="0" w:space="0" w:color="auto"/>
        <w:bottom w:val="none" w:sz="0" w:space="0" w:color="auto"/>
        <w:right w:val="none" w:sz="0" w:space="0" w:color="auto"/>
      </w:divBdr>
    </w:div>
    <w:div w:id="1377924200">
      <w:bodyDiv w:val="1"/>
      <w:marLeft w:val="0"/>
      <w:marRight w:val="0"/>
      <w:marTop w:val="0"/>
      <w:marBottom w:val="0"/>
      <w:divBdr>
        <w:top w:val="none" w:sz="0" w:space="0" w:color="auto"/>
        <w:left w:val="none" w:sz="0" w:space="0" w:color="auto"/>
        <w:bottom w:val="none" w:sz="0" w:space="0" w:color="auto"/>
        <w:right w:val="none" w:sz="0" w:space="0" w:color="auto"/>
      </w:divBdr>
    </w:div>
    <w:div w:id="1377968681">
      <w:bodyDiv w:val="1"/>
      <w:marLeft w:val="0"/>
      <w:marRight w:val="0"/>
      <w:marTop w:val="0"/>
      <w:marBottom w:val="0"/>
      <w:divBdr>
        <w:top w:val="none" w:sz="0" w:space="0" w:color="auto"/>
        <w:left w:val="none" w:sz="0" w:space="0" w:color="auto"/>
        <w:bottom w:val="none" w:sz="0" w:space="0" w:color="auto"/>
        <w:right w:val="none" w:sz="0" w:space="0" w:color="auto"/>
      </w:divBdr>
    </w:div>
    <w:div w:id="1378046834">
      <w:bodyDiv w:val="1"/>
      <w:marLeft w:val="0"/>
      <w:marRight w:val="0"/>
      <w:marTop w:val="0"/>
      <w:marBottom w:val="0"/>
      <w:divBdr>
        <w:top w:val="none" w:sz="0" w:space="0" w:color="auto"/>
        <w:left w:val="none" w:sz="0" w:space="0" w:color="auto"/>
        <w:bottom w:val="none" w:sz="0" w:space="0" w:color="auto"/>
        <w:right w:val="none" w:sz="0" w:space="0" w:color="auto"/>
      </w:divBdr>
    </w:div>
    <w:div w:id="1378118332">
      <w:bodyDiv w:val="1"/>
      <w:marLeft w:val="0"/>
      <w:marRight w:val="0"/>
      <w:marTop w:val="0"/>
      <w:marBottom w:val="0"/>
      <w:divBdr>
        <w:top w:val="none" w:sz="0" w:space="0" w:color="auto"/>
        <w:left w:val="none" w:sz="0" w:space="0" w:color="auto"/>
        <w:bottom w:val="none" w:sz="0" w:space="0" w:color="auto"/>
        <w:right w:val="none" w:sz="0" w:space="0" w:color="auto"/>
      </w:divBdr>
    </w:div>
    <w:div w:id="1378123700">
      <w:bodyDiv w:val="1"/>
      <w:marLeft w:val="0"/>
      <w:marRight w:val="0"/>
      <w:marTop w:val="0"/>
      <w:marBottom w:val="0"/>
      <w:divBdr>
        <w:top w:val="none" w:sz="0" w:space="0" w:color="auto"/>
        <w:left w:val="none" w:sz="0" w:space="0" w:color="auto"/>
        <w:bottom w:val="none" w:sz="0" w:space="0" w:color="auto"/>
        <w:right w:val="none" w:sz="0" w:space="0" w:color="auto"/>
      </w:divBdr>
    </w:div>
    <w:div w:id="1378161541">
      <w:bodyDiv w:val="1"/>
      <w:marLeft w:val="0"/>
      <w:marRight w:val="0"/>
      <w:marTop w:val="0"/>
      <w:marBottom w:val="0"/>
      <w:divBdr>
        <w:top w:val="none" w:sz="0" w:space="0" w:color="auto"/>
        <w:left w:val="none" w:sz="0" w:space="0" w:color="auto"/>
        <w:bottom w:val="none" w:sz="0" w:space="0" w:color="auto"/>
        <w:right w:val="none" w:sz="0" w:space="0" w:color="auto"/>
      </w:divBdr>
    </w:div>
    <w:div w:id="1378166218">
      <w:bodyDiv w:val="1"/>
      <w:marLeft w:val="0"/>
      <w:marRight w:val="0"/>
      <w:marTop w:val="0"/>
      <w:marBottom w:val="0"/>
      <w:divBdr>
        <w:top w:val="none" w:sz="0" w:space="0" w:color="auto"/>
        <w:left w:val="none" w:sz="0" w:space="0" w:color="auto"/>
        <w:bottom w:val="none" w:sz="0" w:space="0" w:color="auto"/>
        <w:right w:val="none" w:sz="0" w:space="0" w:color="auto"/>
      </w:divBdr>
    </w:div>
    <w:div w:id="1378167259">
      <w:bodyDiv w:val="1"/>
      <w:marLeft w:val="0"/>
      <w:marRight w:val="0"/>
      <w:marTop w:val="0"/>
      <w:marBottom w:val="0"/>
      <w:divBdr>
        <w:top w:val="none" w:sz="0" w:space="0" w:color="auto"/>
        <w:left w:val="none" w:sz="0" w:space="0" w:color="auto"/>
        <w:bottom w:val="none" w:sz="0" w:space="0" w:color="auto"/>
        <w:right w:val="none" w:sz="0" w:space="0" w:color="auto"/>
      </w:divBdr>
    </w:div>
    <w:div w:id="1378235604">
      <w:bodyDiv w:val="1"/>
      <w:marLeft w:val="0"/>
      <w:marRight w:val="0"/>
      <w:marTop w:val="0"/>
      <w:marBottom w:val="0"/>
      <w:divBdr>
        <w:top w:val="none" w:sz="0" w:space="0" w:color="auto"/>
        <w:left w:val="none" w:sz="0" w:space="0" w:color="auto"/>
        <w:bottom w:val="none" w:sz="0" w:space="0" w:color="auto"/>
        <w:right w:val="none" w:sz="0" w:space="0" w:color="auto"/>
      </w:divBdr>
    </w:div>
    <w:div w:id="1378311398">
      <w:bodyDiv w:val="1"/>
      <w:marLeft w:val="0"/>
      <w:marRight w:val="0"/>
      <w:marTop w:val="0"/>
      <w:marBottom w:val="0"/>
      <w:divBdr>
        <w:top w:val="none" w:sz="0" w:space="0" w:color="auto"/>
        <w:left w:val="none" w:sz="0" w:space="0" w:color="auto"/>
        <w:bottom w:val="none" w:sz="0" w:space="0" w:color="auto"/>
        <w:right w:val="none" w:sz="0" w:space="0" w:color="auto"/>
      </w:divBdr>
    </w:div>
    <w:div w:id="1378353478">
      <w:bodyDiv w:val="1"/>
      <w:marLeft w:val="0"/>
      <w:marRight w:val="0"/>
      <w:marTop w:val="0"/>
      <w:marBottom w:val="0"/>
      <w:divBdr>
        <w:top w:val="none" w:sz="0" w:space="0" w:color="auto"/>
        <w:left w:val="none" w:sz="0" w:space="0" w:color="auto"/>
        <w:bottom w:val="none" w:sz="0" w:space="0" w:color="auto"/>
        <w:right w:val="none" w:sz="0" w:space="0" w:color="auto"/>
      </w:divBdr>
    </w:div>
    <w:div w:id="1378354025">
      <w:bodyDiv w:val="1"/>
      <w:marLeft w:val="0"/>
      <w:marRight w:val="0"/>
      <w:marTop w:val="0"/>
      <w:marBottom w:val="0"/>
      <w:divBdr>
        <w:top w:val="none" w:sz="0" w:space="0" w:color="auto"/>
        <w:left w:val="none" w:sz="0" w:space="0" w:color="auto"/>
        <w:bottom w:val="none" w:sz="0" w:space="0" w:color="auto"/>
        <w:right w:val="none" w:sz="0" w:space="0" w:color="auto"/>
      </w:divBdr>
    </w:div>
    <w:div w:id="1378385875">
      <w:bodyDiv w:val="1"/>
      <w:marLeft w:val="0"/>
      <w:marRight w:val="0"/>
      <w:marTop w:val="0"/>
      <w:marBottom w:val="0"/>
      <w:divBdr>
        <w:top w:val="none" w:sz="0" w:space="0" w:color="auto"/>
        <w:left w:val="none" w:sz="0" w:space="0" w:color="auto"/>
        <w:bottom w:val="none" w:sz="0" w:space="0" w:color="auto"/>
        <w:right w:val="none" w:sz="0" w:space="0" w:color="auto"/>
      </w:divBdr>
    </w:div>
    <w:div w:id="1378429863">
      <w:bodyDiv w:val="1"/>
      <w:marLeft w:val="0"/>
      <w:marRight w:val="0"/>
      <w:marTop w:val="0"/>
      <w:marBottom w:val="0"/>
      <w:divBdr>
        <w:top w:val="none" w:sz="0" w:space="0" w:color="auto"/>
        <w:left w:val="none" w:sz="0" w:space="0" w:color="auto"/>
        <w:bottom w:val="none" w:sz="0" w:space="0" w:color="auto"/>
        <w:right w:val="none" w:sz="0" w:space="0" w:color="auto"/>
      </w:divBdr>
    </w:div>
    <w:div w:id="1378578857">
      <w:bodyDiv w:val="1"/>
      <w:marLeft w:val="0"/>
      <w:marRight w:val="0"/>
      <w:marTop w:val="0"/>
      <w:marBottom w:val="0"/>
      <w:divBdr>
        <w:top w:val="none" w:sz="0" w:space="0" w:color="auto"/>
        <w:left w:val="none" w:sz="0" w:space="0" w:color="auto"/>
        <w:bottom w:val="none" w:sz="0" w:space="0" w:color="auto"/>
        <w:right w:val="none" w:sz="0" w:space="0" w:color="auto"/>
      </w:divBdr>
    </w:div>
    <w:div w:id="1378773331">
      <w:bodyDiv w:val="1"/>
      <w:marLeft w:val="0"/>
      <w:marRight w:val="0"/>
      <w:marTop w:val="0"/>
      <w:marBottom w:val="0"/>
      <w:divBdr>
        <w:top w:val="none" w:sz="0" w:space="0" w:color="auto"/>
        <w:left w:val="none" w:sz="0" w:space="0" w:color="auto"/>
        <w:bottom w:val="none" w:sz="0" w:space="0" w:color="auto"/>
        <w:right w:val="none" w:sz="0" w:space="0" w:color="auto"/>
      </w:divBdr>
    </w:div>
    <w:div w:id="1378778830">
      <w:bodyDiv w:val="1"/>
      <w:marLeft w:val="0"/>
      <w:marRight w:val="0"/>
      <w:marTop w:val="0"/>
      <w:marBottom w:val="0"/>
      <w:divBdr>
        <w:top w:val="none" w:sz="0" w:space="0" w:color="auto"/>
        <w:left w:val="none" w:sz="0" w:space="0" w:color="auto"/>
        <w:bottom w:val="none" w:sz="0" w:space="0" w:color="auto"/>
        <w:right w:val="none" w:sz="0" w:space="0" w:color="auto"/>
      </w:divBdr>
    </w:div>
    <w:div w:id="1378968669">
      <w:bodyDiv w:val="1"/>
      <w:marLeft w:val="0"/>
      <w:marRight w:val="0"/>
      <w:marTop w:val="0"/>
      <w:marBottom w:val="0"/>
      <w:divBdr>
        <w:top w:val="none" w:sz="0" w:space="0" w:color="auto"/>
        <w:left w:val="none" w:sz="0" w:space="0" w:color="auto"/>
        <w:bottom w:val="none" w:sz="0" w:space="0" w:color="auto"/>
        <w:right w:val="none" w:sz="0" w:space="0" w:color="auto"/>
      </w:divBdr>
    </w:div>
    <w:div w:id="1378970774">
      <w:bodyDiv w:val="1"/>
      <w:marLeft w:val="0"/>
      <w:marRight w:val="0"/>
      <w:marTop w:val="0"/>
      <w:marBottom w:val="0"/>
      <w:divBdr>
        <w:top w:val="none" w:sz="0" w:space="0" w:color="auto"/>
        <w:left w:val="none" w:sz="0" w:space="0" w:color="auto"/>
        <w:bottom w:val="none" w:sz="0" w:space="0" w:color="auto"/>
        <w:right w:val="none" w:sz="0" w:space="0" w:color="auto"/>
      </w:divBdr>
    </w:div>
    <w:div w:id="1379082840">
      <w:bodyDiv w:val="1"/>
      <w:marLeft w:val="0"/>
      <w:marRight w:val="0"/>
      <w:marTop w:val="0"/>
      <w:marBottom w:val="0"/>
      <w:divBdr>
        <w:top w:val="none" w:sz="0" w:space="0" w:color="auto"/>
        <w:left w:val="none" w:sz="0" w:space="0" w:color="auto"/>
        <w:bottom w:val="none" w:sz="0" w:space="0" w:color="auto"/>
        <w:right w:val="none" w:sz="0" w:space="0" w:color="auto"/>
      </w:divBdr>
    </w:div>
    <w:div w:id="1379086103">
      <w:bodyDiv w:val="1"/>
      <w:marLeft w:val="0"/>
      <w:marRight w:val="0"/>
      <w:marTop w:val="0"/>
      <w:marBottom w:val="0"/>
      <w:divBdr>
        <w:top w:val="none" w:sz="0" w:space="0" w:color="auto"/>
        <w:left w:val="none" w:sz="0" w:space="0" w:color="auto"/>
        <w:bottom w:val="none" w:sz="0" w:space="0" w:color="auto"/>
        <w:right w:val="none" w:sz="0" w:space="0" w:color="auto"/>
      </w:divBdr>
    </w:div>
    <w:div w:id="1379234535">
      <w:bodyDiv w:val="1"/>
      <w:marLeft w:val="0"/>
      <w:marRight w:val="0"/>
      <w:marTop w:val="0"/>
      <w:marBottom w:val="0"/>
      <w:divBdr>
        <w:top w:val="none" w:sz="0" w:space="0" w:color="auto"/>
        <w:left w:val="none" w:sz="0" w:space="0" w:color="auto"/>
        <w:bottom w:val="none" w:sz="0" w:space="0" w:color="auto"/>
        <w:right w:val="none" w:sz="0" w:space="0" w:color="auto"/>
      </w:divBdr>
    </w:div>
    <w:div w:id="1379356440">
      <w:bodyDiv w:val="1"/>
      <w:marLeft w:val="0"/>
      <w:marRight w:val="0"/>
      <w:marTop w:val="0"/>
      <w:marBottom w:val="0"/>
      <w:divBdr>
        <w:top w:val="none" w:sz="0" w:space="0" w:color="auto"/>
        <w:left w:val="none" w:sz="0" w:space="0" w:color="auto"/>
        <w:bottom w:val="none" w:sz="0" w:space="0" w:color="auto"/>
        <w:right w:val="none" w:sz="0" w:space="0" w:color="auto"/>
      </w:divBdr>
    </w:div>
    <w:div w:id="1379356557">
      <w:bodyDiv w:val="1"/>
      <w:marLeft w:val="0"/>
      <w:marRight w:val="0"/>
      <w:marTop w:val="0"/>
      <w:marBottom w:val="0"/>
      <w:divBdr>
        <w:top w:val="none" w:sz="0" w:space="0" w:color="auto"/>
        <w:left w:val="none" w:sz="0" w:space="0" w:color="auto"/>
        <w:bottom w:val="none" w:sz="0" w:space="0" w:color="auto"/>
        <w:right w:val="none" w:sz="0" w:space="0" w:color="auto"/>
      </w:divBdr>
    </w:div>
    <w:div w:id="1379430182">
      <w:bodyDiv w:val="1"/>
      <w:marLeft w:val="0"/>
      <w:marRight w:val="0"/>
      <w:marTop w:val="0"/>
      <w:marBottom w:val="0"/>
      <w:divBdr>
        <w:top w:val="none" w:sz="0" w:space="0" w:color="auto"/>
        <w:left w:val="none" w:sz="0" w:space="0" w:color="auto"/>
        <w:bottom w:val="none" w:sz="0" w:space="0" w:color="auto"/>
        <w:right w:val="none" w:sz="0" w:space="0" w:color="auto"/>
      </w:divBdr>
    </w:div>
    <w:div w:id="1379431784">
      <w:bodyDiv w:val="1"/>
      <w:marLeft w:val="0"/>
      <w:marRight w:val="0"/>
      <w:marTop w:val="0"/>
      <w:marBottom w:val="0"/>
      <w:divBdr>
        <w:top w:val="none" w:sz="0" w:space="0" w:color="auto"/>
        <w:left w:val="none" w:sz="0" w:space="0" w:color="auto"/>
        <w:bottom w:val="none" w:sz="0" w:space="0" w:color="auto"/>
        <w:right w:val="none" w:sz="0" w:space="0" w:color="auto"/>
      </w:divBdr>
    </w:div>
    <w:div w:id="1379432917">
      <w:bodyDiv w:val="1"/>
      <w:marLeft w:val="0"/>
      <w:marRight w:val="0"/>
      <w:marTop w:val="0"/>
      <w:marBottom w:val="0"/>
      <w:divBdr>
        <w:top w:val="none" w:sz="0" w:space="0" w:color="auto"/>
        <w:left w:val="none" w:sz="0" w:space="0" w:color="auto"/>
        <w:bottom w:val="none" w:sz="0" w:space="0" w:color="auto"/>
        <w:right w:val="none" w:sz="0" w:space="0" w:color="auto"/>
      </w:divBdr>
    </w:div>
    <w:div w:id="1379545900">
      <w:bodyDiv w:val="1"/>
      <w:marLeft w:val="0"/>
      <w:marRight w:val="0"/>
      <w:marTop w:val="0"/>
      <w:marBottom w:val="0"/>
      <w:divBdr>
        <w:top w:val="none" w:sz="0" w:space="0" w:color="auto"/>
        <w:left w:val="none" w:sz="0" w:space="0" w:color="auto"/>
        <w:bottom w:val="none" w:sz="0" w:space="0" w:color="auto"/>
        <w:right w:val="none" w:sz="0" w:space="0" w:color="auto"/>
      </w:divBdr>
    </w:div>
    <w:div w:id="1379546973">
      <w:bodyDiv w:val="1"/>
      <w:marLeft w:val="0"/>
      <w:marRight w:val="0"/>
      <w:marTop w:val="0"/>
      <w:marBottom w:val="0"/>
      <w:divBdr>
        <w:top w:val="none" w:sz="0" w:space="0" w:color="auto"/>
        <w:left w:val="none" w:sz="0" w:space="0" w:color="auto"/>
        <w:bottom w:val="none" w:sz="0" w:space="0" w:color="auto"/>
        <w:right w:val="none" w:sz="0" w:space="0" w:color="auto"/>
      </w:divBdr>
    </w:div>
    <w:div w:id="1379623163">
      <w:bodyDiv w:val="1"/>
      <w:marLeft w:val="0"/>
      <w:marRight w:val="0"/>
      <w:marTop w:val="0"/>
      <w:marBottom w:val="0"/>
      <w:divBdr>
        <w:top w:val="none" w:sz="0" w:space="0" w:color="auto"/>
        <w:left w:val="none" w:sz="0" w:space="0" w:color="auto"/>
        <w:bottom w:val="none" w:sz="0" w:space="0" w:color="auto"/>
        <w:right w:val="none" w:sz="0" w:space="0" w:color="auto"/>
      </w:divBdr>
    </w:div>
    <w:div w:id="1379625248">
      <w:bodyDiv w:val="1"/>
      <w:marLeft w:val="0"/>
      <w:marRight w:val="0"/>
      <w:marTop w:val="0"/>
      <w:marBottom w:val="0"/>
      <w:divBdr>
        <w:top w:val="none" w:sz="0" w:space="0" w:color="auto"/>
        <w:left w:val="none" w:sz="0" w:space="0" w:color="auto"/>
        <w:bottom w:val="none" w:sz="0" w:space="0" w:color="auto"/>
        <w:right w:val="none" w:sz="0" w:space="0" w:color="auto"/>
      </w:divBdr>
    </w:div>
    <w:div w:id="1379667621">
      <w:bodyDiv w:val="1"/>
      <w:marLeft w:val="0"/>
      <w:marRight w:val="0"/>
      <w:marTop w:val="0"/>
      <w:marBottom w:val="0"/>
      <w:divBdr>
        <w:top w:val="none" w:sz="0" w:space="0" w:color="auto"/>
        <w:left w:val="none" w:sz="0" w:space="0" w:color="auto"/>
        <w:bottom w:val="none" w:sz="0" w:space="0" w:color="auto"/>
        <w:right w:val="none" w:sz="0" w:space="0" w:color="auto"/>
      </w:divBdr>
    </w:div>
    <w:div w:id="1379862809">
      <w:bodyDiv w:val="1"/>
      <w:marLeft w:val="0"/>
      <w:marRight w:val="0"/>
      <w:marTop w:val="0"/>
      <w:marBottom w:val="0"/>
      <w:divBdr>
        <w:top w:val="none" w:sz="0" w:space="0" w:color="auto"/>
        <w:left w:val="none" w:sz="0" w:space="0" w:color="auto"/>
        <w:bottom w:val="none" w:sz="0" w:space="0" w:color="auto"/>
        <w:right w:val="none" w:sz="0" w:space="0" w:color="auto"/>
      </w:divBdr>
    </w:div>
    <w:div w:id="1379940680">
      <w:bodyDiv w:val="1"/>
      <w:marLeft w:val="0"/>
      <w:marRight w:val="0"/>
      <w:marTop w:val="0"/>
      <w:marBottom w:val="0"/>
      <w:divBdr>
        <w:top w:val="none" w:sz="0" w:space="0" w:color="auto"/>
        <w:left w:val="none" w:sz="0" w:space="0" w:color="auto"/>
        <w:bottom w:val="none" w:sz="0" w:space="0" w:color="auto"/>
        <w:right w:val="none" w:sz="0" w:space="0" w:color="auto"/>
      </w:divBdr>
    </w:div>
    <w:div w:id="1380088036">
      <w:bodyDiv w:val="1"/>
      <w:marLeft w:val="0"/>
      <w:marRight w:val="0"/>
      <w:marTop w:val="0"/>
      <w:marBottom w:val="0"/>
      <w:divBdr>
        <w:top w:val="none" w:sz="0" w:space="0" w:color="auto"/>
        <w:left w:val="none" w:sz="0" w:space="0" w:color="auto"/>
        <w:bottom w:val="none" w:sz="0" w:space="0" w:color="auto"/>
        <w:right w:val="none" w:sz="0" w:space="0" w:color="auto"/>
      </w:divBdr>
    </w:div>
    <w:div w:id="1380129106">
      <w:bodyDiv w:val="1"/>
      <w:marLeft w:val="0"/>
      <w:marRight w:val="0"/>
      <w:marTop w:val="0"/>
      <w:marBottom w:val="0"/>
      <w:divBdr>
        <w:top w:val="none" w:sz="0" w:space="0" w:color="auto"/>
        <w:left w:val="none" w:sz="0" w:space="0" w:color="auto"/>
        <w:bottom w:val="none" w:sz="0" w:space="0" w:color="auto"/>
        <w:right w:val="none" w:sz="0" w:space="0" w:color="auto"/>
      </w:divBdr>
    </w:div>
    <w:div w:id="1380131317">
      <w:bodyDiv w:val="1"/>
      <w:marLeft w:val="0"/>
      <w:marRight w:val="0"/>
      <w:marTop w:val="0"/>
      <w:marBottom w:val="0"/>
      <w:divBdr>
        <w:top w:val="none" w:sz="0" w:space="0" w:color="auto"/>
        <w:left w:val="none" w:sz="0" w:space="0" w:color="auto"/>
        <w:bottom w:val="none" w:sz="0" w:space="0" w:color="auto"/>
        <w:right w:val="none" w:sz="0" w:space="0" w:color="auto"/>
      </w:divBdr>
    </w:div>
    <w:div w:id="1380201488">
      <w:bodyDiv w:val="1"/>
      <w:marLeft w:val="0"/>
      <w:marRight w:val="0"/>
      <w:marTop w:val="0"/>
      <w:marBottom w:val="0"/>
      <w:divBdr>
        <w:top w:val="none" w:sz="0" w:space="0" w:color="auto"/>
        <w:left w:val="none" w:sz="0" w:space="0" w:color="auto"/>
        <w:bottom w:val="none" w:sz="0" w:space="0" w:color="auto"/>
        <w:right w:val="none" w:sz="0" w:space="0" w:color="auto"/>
      </w:divBdr>
    </w:div>
    <w:div w:id="1380276520">
      <w:bodyDiv w:val="1"/>
      <w:marLeft w:val="0"/>
      <w:marRight w:val="0"/>
      <w:marTop w:val="0"/>
      <w:marBottom w:val="0"/>
      <w:divBdr>
        <w:top w:val="none" w:sz="0" w:space="0" w:color="auto"/>
        <w:left w:val="none" w:sz="0" w:space="0" w:color="auto"/>
        <w:bottom w:val="none" w:sz="0" w:space="0" w:color="auto"/>
        <w:right w:val="none" w:sz="0" w:space="0" w:color="auto"/>
      </w:divBdr>
    </w:div>
    <w:div w:id="1380284999">
      <w:bodyDiv w:val="1"/>
      <w:marLeft w:val="0"/>
      <w:marRight w:val="0"/>
      <w:marTop w:val="0"/>
      <w:marBottom w:val="0"/>
      <w:divBdr>
        <w:top w:val="none" w:sz="0" w:space="0" w:color="auto"/>
        <w:left w:val="none" w:sz="0" w:space="0" w:color="auto"/>
        <w:bottom w:val="none" w:sz="0" w:space="0" w:color="auto"/>
        <w:right w:val="none" w:sz="0" w:space="0" w:color="auto"/>
      </w:divBdr>
    </w:div>
    <w:div w:id="1380323223">
      <w:bodyDiv w:val="1"/>
      <w:marLeft w:val="0"/>
      <w:marRight w:val="0"/>
      <w:marTop w:val="0"/>
      <w:marBottom w:val="0"/>
      <w:divBdr>
        <w:top w:val="none" w:sz="0" w:space="0" w:color="auto"/>
        <w:left w:val="none" w:sz="0" w:space="0" w:color="auto"/>
        <w:bottom w:val="none" w:sz="0" w:space="0" w:color="auto"/>
        <w:right w:val="none" w:sz="0" w:space="0" w:color="auto"/>
      </w:divBdr>
    </w:div>
    <w:div w:id="1380326514">
      <w:bodyDiv w:val="1"/>
      <w:marLeft w:val="0"/>
      <w:marRight w:val="0"/>
      <w:marTop w:val="0"/>
      <w:marBottom w:val="0"/>
      <w:divBdr>
        <w:top w:val="none" w:sz="0" w:space="0" w:color="auto"/>
        <w:left w:val="none" w:sz="0" w:space="0" w:color="auto"/>
        <w:bottom w:val="none" w:sz="0" w:space="0" w:color="auto"/>
        <w:right w:val="none" w:sz="0" w:space="0" w:color="auto"/>
      </w:divBdr>
    </w:div>
    <w:div w:id="1380399082">
      <w:bodyDiv w:val="1"/>
      <w:marLeft w:val="0"/>
      <w:marRight w:val="0"/>
      <w:marTop w:val="0"/>
      <w:marBottom w:val="0"/>
      <w:divBdr>
        <w:top w:val="none" w:sz="0" w:space="0" w:color="auto"/>
        <w:left w:val="none" w:sz="0" w:space="0" w:color="auto"/>
        <w:bottom w:val="none" w:sz="0" w:space="0" w:color="auto"/>
        <w:right w:val="none" w:sz="0" w:space="0" w:color="auto"/>
      </w:divBdr>
    </w:div>
    <w:div w:id="1380519095">
      <w:bodyDiv w:val="1"/>
      <w:marLeft w:val="0"/>
      <w:marRight w:val="0"/>
      <w:marTop w:val="0"/>
      <w:marBottom w:val="0"/>
      <w:divBdr>
        <w:top w:val="none" w:sz="0" w:space="0" w:color="auto"/>
        <w:left w:val="none" w:sz="0" w:space="0" w:color="auto"/>
        <w:bottom w:val="none" w:sz="0" w:space="0" w:color="auto"/>
        <w:right w:val="none" w:sz="0" w:space="0" w:color="auto"/>
      </w:divBdr>
    </w:div>
    <w:div w:id="1380546743">
      <w:bodyDiv w:val="1"/>
      <w:marLeft w:val="0"/>
      <w:marRight w:val="0"/>
      <w:marTop w:val="0"/>
      <w:marBottom w:val="0"/>
      <w:divBdr>
        <w:top w:val="none" w:sz="0" w:space="0" w:color="auto"/>
        <w:left w:val="none" w:sz="0" w:space="0" w:color="auto"/>
        <w:bottom w:val="none" w:sz="0" w:space="0" w:color="auto"/>
        <w:right w:val="none" w:sz="0" w:space="0" w:color="auto"/>
      </w:divBdr>
    </w:div>
    <w:div w:id="1380593243">
      <w:bodyDiv w:val="1"/>
      <w:marLeft w:val="0"/>
      <w:marRight w:val="0"/>
      <w:marTop w:val="0"/>
      <w:marBottom w:val="0"/>
      <w:divBdr>
        <w:top w:val="none" w:sz="0" w:space="0" w:color="auto"/>
        <w:left w:val="none" w:sz="0" w:space="0" w:color="auto"/>
        <w:bottom w:val="none" w:sz="0" w:space="0" w:color="auto"/>
        <w:right w:val="none" w:sz="0" w:space="0" w:color="auto"/>
      </w:divBdr>
    </w:div>
    <w:div w:id="1380594748">
      <w:bodyDiv w:val="1"/>
      <w:marLeft w:val="0"/>
      <w:marRight w:val="0"/>
      <w:marTop w:val="0"/>
      <w:marBottom w:val="0"/>
      <w:divBdr>
        <w:top w:val="none" w:sz="0" w:space="0" w:color="auto"/>
        <w:left w:val="none" w:sz="0" w:space="0" w:color="auto"/>
        <w:bottom w:val="none" w:sz="0" w:space="0" w:color="auto"/>
        <w:right w:val="none" w:sz="0" w:space="0" w:color="auto"/>
      </w:divBdr>
    </w:div>
    <w:div w:id="1380667693">
      <w:bodyDiv w:val="1"/>
      <w:marLeft w:val="0"/>
      <w:marRight w:val="0"/>
      <w:marTop w:val="0"/>
      <w:marBottom w:val="0"/>
      <w:divBdr>
        <w:top w:val="none" w:sz="0" w:space="0" w:color="auto"/>
        <w:left w:val="none" w:sz="0" w:space="0" w:color="auto"/>
        <w:bottom w:val="none" w:sz="0" w:space="0" w:color="auto"/>
        <w:right w:val="none" w:sz="0" w:space="0" w:color="auto"/>
      </w:divBdr>
    </w:div>
    <w:div w:id="1380668034">
      <w:bodyDiv w:val="1"/>
      <w:marLeft w:val="0"/>
      <w:marRight w:val="0"/>
      <w:marTop w:val="0"/>
      <w:marBottom w:val="0"/>
      <w:divBdr>
        <w:top w:val="none" w:sz="0" w:space="0" w:color="auto"/>
        <w:left w:val="none" w:sz="0" w:space="0" w:color="auto"/>
        <w:bottom w:val="none" w:sz="0" w:space="0" w:color="auto"/>
        <w:right w:val="none" w:sz="0" w:space="0" w:color="auto"/>
      </w:divBdr>
    </w:div>
    <w:div w:id="1380861356">
      <w:bodyDiv w:val="1"/>
      <w:marLeft w:val="0"/>
      <w:marRight w:val="0"/>
      <w:marTop w:val="0"/>
      <w:marBottom w:val="0"/>
      <w:divBdr>
        <w:top w:val="none" w:sz="0" w:space="0" w:color="auto"/>
        <w:left w:val="none" w:sz="0" w:space="0" w:color="auto"/>
        <w:bottom w:val="none" w:sz="0" w:space="0" w:color="auto"/>
        <w:right w:val="none" w:sz="0" w:space="0" w:color="auto"/>
      </w:divBdr>
    </w:div>
    <w:div w:id="1380931874">
      <w:bodyDiv w:val="1"/>
      <w:marLeft w:val="0"/>
      <w:marRight w:val="0"/>
      <w:marTop w:val="0"/>
      <w:marBottom w:val="0"/>
      <w:divBdr>
        <w:top w:val="none" w:sz="0" w:space="0" w:color="auto"/>
        <w:left w:val="none" w:sz="0" w:space="0" w:color="auto"/>
        <w:bottom w:val="none" w:sz="0" w:space="0" w:color="auto"/>
        <w:right w:val="none" w:sz="0" w:space="0" w:color="auto"/>
      </w:divBdr>
    </w:div>
    <w:div w:id="1380981373">
      <w:bodyDiv w:val="1"/>
      <w:marLeft w:val="0"/>
      <w:marRight w:val="0"/>
      <w:marTop w:val="0"/>
      <w:marBottom w:val="0"/>
      <w:divBdr>
        <w:top w:val="none" w:sz="0" w:space="0" w:color="auto"/>
        <w:left w:val="none" w:sz="0" w:space="0" w:color="auto"/>
        <w:bottom w:val="none" w:sz="0" w:space="0" w:color="auto"/>
        <w:right w:val="none" w:sz="0" w:space="0" w:color="auto"/>
      </w:divBdr>
    </w:div>
    <w:div w:id="1381056829">
      <w:bodyDiv w:val="1"/>
      <w:marLeft w:val="0"/>
      <w:marRight w:val="0"/>
      <w:marTop w:val="0"/>
      <w:marBottom w:val="0"/>
      <w:divBdr>
        <w:top w:val="none" w:sz="0" w:space="0" w:color="auto"/>
        <w:left w:val="none" w:sz="0" w:space="0" w:color="auto"/>
        <w:bottom w:val="none" w:sz="0" w:space="0" w:color="auto"/>
        <w:right w:val="none" w:sz="0" w:space="0" w:color="auto"/>
      </w:divBdr>
    </w:div>
    <w:div w:id="1381130039">
      <w:bodyDiv w:val="1"/>
      <w:marLeft w:val="0"/>
      <w:marRight w:val="0"/>
      <w:marTop w:val="0"/>
      <w:marBottom w:val="0"/>
      <w:divBdr>
        <w:top w:val="none" w:sz="0" w:space="0" w:color="auto"/>
        <w:left w:val="none" w:sz="0" w:space="0" w:color="auto"/>
        <w:bottom w:val="none" w:sz="0" w:space="0" w:color="auto"/>
        <w:right w:val="none" w:sz="0" w:space="0" w:color="auto"/>
      </w:divBdr>
    </w:div>
    <w:div w:id="1381131612">
      <w:bodyDiv w:val="1"/>
      <w:marLeft w:val="0"/>
      <w:marRight w:val="0"/>
      <w:marTop w:val="0"/>
      <w:marBottom w:val="0"/>
      <w:divBdr>
        <w:top w:val="none" w:sz="0" w:space="0" w:color="auto"/>
        <w:left w:val="none" w:sz="0" w:space="0" w:color="auto"/>
        <w:bottom w:val="none" w:sz="0" w:space="0" w:color="auto"/>
        <w:right w:val="none" w:sz="0" w:space="0" w:color="auto"/>
      </w:divBdr>
    </w:div>
    <w:div w:id="1381242873">
      <w:bodyDiv w:val="1"/>
      <w:marLeft w:val="0"/>
      <w:marRight w:val="0"/>
      <w:marTop w:val="0"/>
      <w:marBottom w:val="0"/>
      <w:divBdr>
        <w:top w:val="none" w:sz="0" w:space="0" w:color="auto"/>
        <w:left w:val="none" w:sz="0" w:space="0" w:color="auto"/>
        <w:bottom w:val="none" w:sz="0" w:space="0" w:color="auto"/>
        <w:right w:val="none" w:sz="0" w:space="0" w:color="auto"/>
      </w:divBdr>
    </w:div>
    <w:div w:id="1381324004">
      <w:bodyDiv w:val="1"/>
      <w:marLeft w:val="0"/>
      <w:marRight w:val="0"/>
      <w:marTop w:val="0"/>
      <w:marBottom w:val="0"/>
      <w:divBdr>
        <w:top w:val="none" w:sz="0" w:space="0" w:color="auto"/>
        <w:left w:val="none" w:sz="0" w:space="0" w:color="auto"/>
        <w:bottom w:val="none" w:sz="0" w:space="0" w:color="auto"/>
        <w:right w:val="none" w:sz="0" w:space="0" w:color="auto"/>
      </w:divBdr>
    </w:div>
    <w:div w:id="1381326061">
      <w:bodyDiv w:val="1"/>
      <w:marLeft w:val="0"/>
      <w:marRight w:val="0"/>
      <w:marTop w:val="0"/>
      <w:marBottom w:val="0"/>
      <w:divBdr>
        <w:top w:val="none" w:sz="0" w:space="0" w:color="auto"/>
        <w:left w:val="none" w:sz="0" w:space="0" w:color="auto"/>
        <w:bottom w:val="none" w:sz="0" w:space="0" w:color="auto"/>
        <w:right w:val="none" w:sz="0" w:space="0" w:color="auto"/>
      </w:divBdr>
    </w:div>
    <w:div w:id="1381392681">
      <w:bodyDiv w:val="1"/>
      <w:marLeft w:val="0"/>
      <w:marRight w:val="0"/>
      <w:marTop w:val="0"/>
      <w:marBottom w:val="0"/>
      <w:divBdr>
        <w:top w:val="none" w:sz="0" w:space="0" w:color="auto"/>
        <w:left w:val="none" w:sz="0" w:space="0" w:color="auto"/>
        <w:bottom w:val="none" w:sz="0" w:space="0" w:color="auto"/>
        <w:right w:val="none" w:sz="0" w:space="0" w:color="auto"/>
      </w:divBdr>
    </w:div>
    <w:div w:id="1381394652">
      <w:bodyDiv w:val="1"/>
      <w:marLeft w:val="0"/>
      <w:marRight w:val="0"/>
      <w:marTop w:val="0"/>
      <w:marBottom w:val="0"/>
      <w:divBdr>
        <w:top w:val="none" w:sz="0" w:space="0" w:color="auto"/>
        <w:left w:val="none" w:sz="0" w:space="0" w:color="auto"/>
        <w:bottom w:val="none" w:sz="0" w:space="0" w:color="auto"/>
        <w:right w:val="none" w:sz="0" w:space="0" w:color="auto"/>
      </w:divBdr>
    </w:div>
    <w:div w:id="1381511664">
      <w:bodyDiv w:val="1"/>
      <w:marLeft w:val="0"/>
      <w:marRight w:val="0"/>
      <w:marTop w:val="0"/>
      <w:marBottom w:val="0"/>
      <w:divBdr>
        <w:top w:val="none" w:sz="0" w:space="0" w:color="auto"/>
        <w:left w:val="none" w:sz="0" w:space="0" w:color="auto"/>
        <w:bottom w:val="none" w:sz="0" w:space="0" w:color="auto"/>
        <w:right w:val="none" w:sz="0" w:space="0" w:color="auto"/>
      </w:divBdr>
    </w:div>
    <w:div w:id="1381593957">
      <w:bodyDiv w:val="1"/>
      <w:marLeft w:val="0"/>
      <w:marRight w:val="0"/>
      <w:marTop w:val="0"/>
      <w:marBottom w:val="0"/>
      <w:divBdr>
        <w:top w:val="none" w:sz="0" w:space="0" w:color="auto"/>
        <w:left w:val="none" w:sz="0" w:space="0" w:color="auto"/>
        <w:bottom w:val="none" w:sz="0" w:space="0" w:color="auto"/>
        <w:right w:val="none" w:sz="0" w:space="0" w:color="auto"/>
      </w:divBdr>
    </w:div>
    <w:div w:id="1381712817">
      <w:bodyDiv w:val="1"/>
      <w:marLeft w:val="0"/>
      <w:marRight w:val="0"/>
      <w:marTop w:val="0"/>
      <w:marBottom w:val="0"/>
      <w:divBdr>
        <w:top w:val="none" w:sz="0" w:space="0" w:color="auto"/>
        <w:left w:val="none" w:sz="0" w:space="0" w:color="auto"/>
        <w:bottom w:val="none" w:sz="0" w:space="0" w:color="auto"/>
        <w:right w:val="none" w:sz="0" w:space="0" w:color="auto"/>
      </w:divBdr>
    </w:div>
    <w:div w:id="1381713168">
      <w:bodyDiv w:val="1"/>
      <w:marLeft w:val="0"/>
      <w:marRight w:val="0"/>
      <w:marTop w:val="0"/>
      <w:marBottom w:val="0"/>
      <w:divBdr>
        <w:top w:val="none" w:sz="0" w:space="0" w:color="auto"/>
        <w:left w:val="none" w:sz="0" w:space="0" w:color="auto"/>
        <w:bottom w:val="none" w:sz="0" w:space="0" w:color="auto"/>
        <w:right w:val="none" w:sz="0" w:space="0" w:color="auto"/>
      </w:divBdr>
    </w:div>
    <w:div w:id="1381781575">
      <w:bodyDiv w:val="1"/>
      <w:marLeft w:val="0"/>
      <w:marRight w:val="0"/>
      <w:marTop w:val="0"/>
      <w:marBottom w:val="0"/>
      <w:divBdr>
        <w:top w:val="none" w:sz="0" w:space="0" w:color="auto"/>
        <w:left w:val="none" w:sz="0" w:space="0" w:color="auto"/>
        <w:bottom w:val="none" w:sz="0" w:space="0" w:color="auto"/>
        <w:right w:val="none" w:sz="0" w:space="0" w:color="auto"/>
      </w:divBdr>
    </w:div>
    <w:div w:id="1381830837">
      <w:bodyDiv w:val="1"/>
      <w:marLeft w:val="0"/>
      <w:marRight w:val="0"/>
      <w:marTop w:val="0"/>
      <w:marBottom w:val="0"/>
      <w:divBdr>
        <w:top w:val="none" w:sz="0" w:space="0" w:color="auto"/>
        <w:left w:val="none" w:sz="0" w:space="0" w:color="auto"/>
        <w:bottom w:val="none" w:sz="0" w:space="0" w:color="auto"/>
        <w:right w:val="none" w:sz="0" w:space="0" w:color="auto"/>
      </w:divBdr>
    </w:div>
    <w:div w:id="1381978347">
      <w:bodyDiv w:val="1"/>
      <w:marLeft w:val="0"/>
      <w:marRight w:val="0"/>
      <w:marTop w:val="0"/>
      <w:marBottom w:val="0"/>
      <w:divBdr>
        <w:top w:val="none" w:sz="0" w:space="0" w:color="auto"/>
        <w:left w:val="none" w:sz="0" w:space="0" w:color="auto"/>
        <w:bottom w:val="none" w:sz="0" w:space="0" w:color="auto"/>
        <w:right w:val="none" w:sz="0" w:space="0" w:color="auto"/>
      </w:divBdr>
    </w:div>
    <w:div w:id="1381979745">
      <w:bodyDiv w:val="1"/>
      <w:marLeft w:val="0"/>
      <w:marRight w:val="0"/>
      <w:marTop w:val="0"/>
      <w:marBottom w:val="0"/>
      <w:divBdr>
        <w:top w:val="none" w:sz="0" w:space="0" w:color="auto"/>
        <w:left w:val="none" w:sz="0" w:space="0" w:color="auto"/>
        <w:bottom w:val="none" w:sz="0" w:space="0" w:color="auto"/>
        <w:right w:val="none" w:sz="0" w:space="0" w:color="auto"/>
      </w:divBdr>
    </w:div>
    <w:div w:id="1381979915">
      <w:bodyDiv w:val="1"/>
      <w:marLeft w:val="0"/>
      <w:marRight w:val="0"/>
      <w:marTop w:val="0"/>
      <w:marBottom w:val="0"/>
      <w:divBdr>
        <w:top w:val="none" w:sz="0" w:space="0" w:color="auto"/>
        <w:left w:val="none" w:sz="0" w:space="0" w:color="auto"/>
        <w:bottom w:val="none" w:sz="0" w:space="0" w:color="auto"/>
        <w:right w:val="none" w:sz="0" w:space="0" w:color="auto"/>
      </w:divBdr>
    </w:div>
    <w:div w:id="1382054764">
      <w:bodyDiv w:val="1"/>
      <w:marLeft w:val="0"/>
      <w:marRight w:val="0"/>
      <w:marTop w:val="0"/>
      <w:marBottom w:val="0"/>
      <w:divBdr>
        <w:top w:val="none" w:sz="0" w:space="0" w:color="auto"/>
        <w:left w:val="none" w:sz="0" w:space="0" w:color="auto"/>
        <w:bottom w:val="none" w:sz="0" w:space="0" w:color="auto"/>
        <w:right w:val="none" w:sz="0" w:space="0" w:color="auto"/>
      </w:divBdr>
    </w:div>
    <w:div w:id="1382094454">
      <w:bodyDiv w:val="1"/>
      <w:marLeft w:val="0"/>
      <w:marRight w:val="0"/>
      <w:marTop w:val="0"/>
      <w:marBottom w:val="0"/>
      <w:divBdr>
        <w:top w:val="none" w:sz="0" w:space="0" w:color="auto"/>
        <w:left w:val="none" w:sz="0" w:space="0" w:color="auto"/>
        <w:bottom w:val="none" w:sz="0" w:space="0" w:color="auto"/>
        <w:right w:val="none" w:sz="0" w:space="0" w:color="auto"/>
      </w:divBdr>
    </w:div>
    <w:div w:id="1382097088">
      <w:bodyDiv w:val="1"/>
      <w:marLeft w:val="0"/>
      <w:marRight w:val="0"/>
      <w:marTop w:val="0"/>
      <w:marBottom w:val="0"/>
      <w:divBdr>
        <w:top w:val="none" w:sz="0" w:space="0" w:color="auto"/>
        <w:left w:val="none" w:sz="0" w:space="0" w:color="auto"/>
        <w:bottom w:val="none" w:sz="0" w:space="0" w:color="auto"/>
        <w:right w:val="none" w:sz="0" w:space="0" w:color="auto"/>
      </w:divBdr>
    </w:div>
    <w:div w:id="1382170100">
      <w:bodyDiv w:val="1"/>
      <w:marLeft w:val="0"/>
      <w:marRight w:val="0"/>
      <w:marTop w:val="0"/>
      <w:marBottom w:val="0"/>
      <w:divBdr>
        <w:top w:val="none" w:sz="0" w:space="0" w:color="auto"/>
        <w:left w:val="none" w:sz="0" w:space="0" w:color="auto"/>
        <w:bottom w:val="none" w:sz="0" w:space="0" w:color="auto"/>
        <w:right w:val="none" w:sz="0" w:space="0" w:color="auto"/>
      </w:divBdr>
    </w:div>
    <w:div w:id="1382245054">
      <w:bodyDiv w:val="1"/>
      <w:marLeft w:val="0"/>
      <w:marRight w:val="0"/>
      <w:marTop w:val="0"/>
      <w:marBottom w:val="0"/>
      <w:divBdr>
        <w:top w:val="none" w:sz="0" w:space="0" w:color="auto"/>
        <w:left w:val="none" w:sz="0" w:space="0" w:color="auto"/>
        <w:bottom w:val="none" w:sz="0" w:space="0" w:color="auto"/>
        <w:right w:val="none" w:sz="0" w:space="0" w:color="auto"/>
      </w:divBdr>
    </w:div>
    <w:div w:id="1382248964">
      <w:bodyDiv w:val="1"/>
      <w:marLeft w:val="0"/>
      <w:marRight w:val="0"/>
      <w:marTop w:val="0"/>
      <w:marBottom w:val="0"/>
      <w:divBdr>
        <w:top w:val="none" w:sz="0" w:space="0" w:color="auto"/>
        <w:left w:val="none" w:sz="0" w:space="0" w:color="auto"/>
        <w:bottom w:val="none" w:sz="0" w:space="0" w:color="auto"/>
        <w:right w:val="none" w:sz="0" w:space="0" w:color="auto"/>
      </w:divBdr>
    </w:div>
    <w:div w:id="1382249052">
      <w:bodyDiv w:val="1"/>
      <w:marLeft w:val="0"/>
      <w:marRight w:val="0"/>
      <w:marTop w:val="0"/>
      <w:marBottom w:val="0"/>
      <w:divBdr>
        <w:top w:val="none" w:sz="0" w:space="0" w:color="auto"/>
        <w:left w:val="none" w:sz="0" w:space="0" w:color="auto"/>
        <w:bottom w:val="none" w:sz="0" w:space="0" w:color="auto"/>
        <w:right w:val="none" w:sz="0" w:space="0" w:color="auto"/>
      </w:divBdr>
    </w:div>
    <w:div w:id="1382290937">
      <w:bodyDiv w:val="1"/>
      <w:marLeft w:val="0"/>
      <w:marRight w:val="0"/>
      <w:marTop w:val="0"/>
      <w:marBottom w:val="0"/>
      <w:divBdr>
        <w:top w:val="none" w:sz="0" w:space="0" w:color="auto"/>
        <w:left w:val="none" w:sz="0" w:space="0" w:color="auto"/>
        <w:bottom w:val="none" w:sz="0" w:space="0" w:color="auto"/>
        <w:right w:val="none" w:sz="0" w:space="0" w:color="auto"/>
      </w:divBdr>
    </w:div>
    <w:div w:id="1382293064">
      <w:bodyDiv w:val="1"/>
      <w:marLeft w:val="0"/>
      <w:marRight w:val="0"/>
      <w:marTop w:val="0"/>
      <w:marBottom w:val="0"/>
      <w:divBdr>
        <w:top w:val="none" w:sz="0" w:space="0" w:color="auto"/>
        <w:left w:val="none" w:sz="0" w:space="0" w:color="auto"/>
        <w:bottom w:val="none" w:sz="0" w:space="0" w:color="auto"/>
        <w:right w:val="none" w:sz="0" w:space="0" w:color="auto"/>
      </w:divBdr>
    </w:div>
    <w:div w:id="1382362065">
      <w:bodyDiv w:val="1"/>
      <w:marLeft w:val="0"/>
      <w:marRight w:val="0"/>
      <w:marTop w:val="0"/>
      <w:marBottom w:val="0"/>
      <w:divBdr>
        <w:top w:val="none" w:sz="0" w:space="0" w:color="auto"/>
        <w:left w:val="none" w:sz="0" w:space="0" w:color="auto"/>
        <w:bottom w:val="none" w:sz="0" w:space="0" w:color="auto"/>
        <w:right w:val="none" w:sz="0" w:space="0" w:color="auto"/>
      </w:divBdr>
    </w:div>
    <w:div w:id="1382437083">
      <w:bodyDiv w:val="1"/>
      <w:marLeft w:val="0"/>
      <w:marRight w:val="0"/>
      <w:marTop w:val="0"/>
      <w:marBottom w:val="0"/>
      <w:divBdr>
        <w:top w:val="none" w:sz="0" w:space="0" w:color="auto"/>
        <w:left w:val="none" w:sz="0" w:space="0" w:color="auto"/>
        <w:bottom w:val="none" w:sz="0" w:space="0" w:color="auto"/>
        <w:right w:val="none" w:sz="0" w:space="0" w:color="auto"/>
      </w:divBdr>
    </w:div>
    <w:div w:id="1382438110">
      <w:bodyDiv w:val="1"/>
      <w:marLeft w:val="0"/>
      <w:marRight w:val="0"/>
      <w:marTop w:val="0"/>
      <w:marBottom w:val="0"/>
      <w:divBdr>
        <w:top w:val="none" w:sz="0" w:space="0" w:color="auto"/>
        <w:left w:val="none" w:sz="0" w:space="0" w:color="auto"/>
        <w:bottom w:val="none" w:sz="0" w:space="0" w:color="auto"/>
        <w:right w:val="none" w:sz="0" w:space="0" w:color="auto"/>
      </w:divBdr>
    </w:div>
    <w:div w:id="1382443162">
      <w:bodyDiv w:val="1"/>
      <w:marLeft w:val="0"/>
      <w:marRight w:val="0"/>
      <w:marTop w:val="0"/>
      <w:marBottom w:val="0"/>
      <w:divBdr>
        <w:top w:val="none" w:sz="0" w:space="0" w:color="auto"/>
        <w:left w:val="none" w:sz="0" w:space="0" w:color="auto"/>
        <w:bottom w:val="none" w:sz="0" w:space="0" w:color="auto"/>
        <w:right w:val="none" w:sz="0" w:space="0" w:color="auto"/>
      </w:divBdr>
    </w:div>
    <w:div w:id="1382512728">
      <w:bodyDiv w:val="1"/>
      <w:marLeft w:val="0"/>
      <w:marRight w:val="0"/>
      <w:marTop w:val="0"/>
      <w:marBottom w:val="0"/>
      <w:divBdr>
        <w:top w:val="none" w:sz="0" w:space="0" w:color="auto"/>
        <w:left w:val="none" w:sz="0" w:space="0" w:color="auto"/>
        <w:bottom w:val="none" w:sz="0" w:space="0" w:color="auto"/>
        <w:right w:val="none" w:sz="0" w:space="0" w:color="auto"/>
      </w:divBdr>
    </w:div>
    <w:div w:id="1382553073">
      <w:bodyDiv w:val="1"/>
      <w:marLeft w:val="0"/>
      <w:marRight w:val="0"/>
      <w:marTop w:val="0"/>
      <w:marBottom w:val="0"/>
      <w:divBdr>
        <w:top w:val="none" w:sz="0" w:space="0" w:color="auto"/>
        <w:left w:val="none" w:sz="0" w:space="0" w:color="auto"/>
        <w:bottom w:val="none" w:sz="0" w:space="0" w:color="auto"/>
        <w:right w:val="none" w:sz="0" w:space="0" w:color="auto"/>
      </w:divBdr>
    </w:div>
    <w:div w:id="1382555810">
      <w:bodyDiv w:val="1"/>
      <w:marLeft w:val="0"/>
      <w:marRight w:val="0"/>
      <w:marTop w:val="0"/>
      <w:marBottom w:val="0"/>
      <w:divBdr>
        <w:top w:val="none" w:sz="0" w:space="0" w:color="auto"/>
        <w:left w:val="none" w:sz="0" w:space="0" w:color="auto"/>
        <w:bottom w:val="none" w:sz="0" w:space="0" w:color="auto"/>
        <w:right w:val="none" w:sz="0" w:space="0" w:color="auto"/>
      </w:divBdr>
    </w:div>
    <w:div w:id="1382557476">
      <w:bodyDiv w:val="1"/>
      <w:marLeft w:val="0"/>
      <w:marRight w:val="0"/>
      <w:marTop w:val="0"/>
      <w:marBottom w:val="0"/>
      <w:divBdr>
        <w:top w:val="none" w:sz="0" w:space="0" w:color="auto"/>
        <w:left w:val="none" w:sz="0" w:space="0" w:color="auto"/>
        <w:bottom w:val="none" w:sz="0" w:space="0" w:color="auto"/>
        <w:right w:val="none" w:sz="0" w:space="0" w:color="auto"/>
      </w:divBdr>
    </w:div>
    <w:div w:id="1382703298">
      <w:bodyDiv w:val="1"/>
      <w:marLeft w:val="0"/>
      <w:marRight w:val="0"/>
      <w:marTop w:val="0"/>
      <w:marBottom w:val="0"/>
      <w:divBdr>
        <w:top w:val="none" w:sz="0" w:space="0" w:color="auto"/>
        <w:left w:val="none" w:sz="0" w:space="0" w:color="auto"/>
        <w:bottom w:val="none" w:sz="0" w:space="0" w:color="auto"/>
        <w:right w:val="none" w:sz="0" w:space="0" w:color="auto"/>
      </w:divBdr>
    </w:div>
    <w:div w:id="1382705033">
      <w:bodyDiv w:val="1"/>
      <w:marLeft w:val="0"/>
      <w:marRight w:val="0"/>
      <w:marTop w:val="0"/>
      <w:marBottom w:val="0"/>
      <w:divBdr>
        <w:top w:val="none" w:sz="0" w:space="0" w:color="auto"/>
        <w:left w:val="none" w:sz="0" w:space="0" w:color="auto"/>
        <w:bottom w:val="none" w:sz="0" w:space="0" w:color="auto"/>
        <w:right w:val="none" w:sz="0" w:space="0" w:color="auto"/>
      </w:divBdr>
    </w:div>
    <w:div w:id="1382705314">
      <w:bodyDiv w:val="1"/>
      <w:marLeft w:val="0"/>
      <w:marRight w:val="0"/>
      <w:marTop w:val="0"/>
      <w:marBottom w:val="0"/>
      <w:divBdr>
        <w:top w:val="none" w:sz="0" w:space="0" w:color="auto"/>
        <w:left w:val="none" w:sz="0" w:space="0" w:color="auto"/>
        <w:bottom w:val="none" w:sz="0" w:space="0" w:color="auto"/>
        <w:right w:val="none" w:sz="0" w:space="0" w:color="auto"/>
      </w:divBdr>
    </w:div>
    <w:div w:id="1382707575">
      <w:bodyDiv w:val="1"/>
      <w:marLeft w:val="0"/>
      <w:marRight w:val="0"/>
      <w:marTop w:val="0"/>
      <w:marBottom w:val="0"/>
      <w:divBdr>
        <w:top w:val="none" w:sz="0" w:space="0" w:color="auto"/>
        <w:left w:val="none" w:sz="0" w:space="0" w:color="auto"/>
        <w:bottom w:val="none" w:sz="0" w:space="0" w:color="auto"/>
        <w:right w:val="none" w:sz="0" w:space="0" w:color="auto"/>
      </w:divBdr>
    </w:div>
    <w:div w:id="1382707855">
      <w:bodyDiv w:val="1"/>
      <w:marLeft w:val="0"/>
      <w:marRight w:val="0"/>
      <w:marTop w:val="0"/>
      <w:marBottom w:val="0"/>
      <w:divBdr>
        <w:top w:val="none" w:sz="0" w:space="0" w:color="auto"/>
        <w:left w:val="none" w:sz="0" w:space="0" w:color="auto"/>
        <w:bottom w:val="none" w:sz="0" w:space="0" w:color="auto"/>
        <w:right w:val="none" w:sz="0" w:space="0" w:color="auto"/>
      </w:divBdr>
    </w:div>
    <w:div w:id="1382899103">
      <w:bodyDiv w:val="1"/>
      <w:marLeft w:val="0"/>
      <w:marRight w:val="0"/>
      <w:marTop w:val="0"/>
      <w:marBottom w:val="0"/>
      <w:divBdr>
        <w:top w:val="none" w:sz="0" w:space="0" w:color="auto"/>
        <w:left w:val="none" w:sz="0" w:space="0" w:color="auto"/>
        <w:bottom w:val="none" w:sz="0" w:space="0" w:color="auto"/>
        <w:right w:val="none" w:sz="0" w:space="0" w:color="auto"/>
      </w:divBdr>
    </w:div>
    <w:div w:id="1382900818">
      <w:bodyDiv w:val="1"/>
      <w:marLeft w:val="0"/>
      <w:marRight w:val="0"/>
      <w:marTop w:val="0"/>
      <w:marBottom w:val="0"/>
      <w:divBdr>
        <w:top w:val="none" w:sz="0" w:space="0" w:color="auto"/>
        <w:left w:val="none" w:sz="0" w:space="0" w:color="auto"/>
        <w:bottom w:val="none" w:sz="0" w:space="0" w:color="auto"/>
        <w:right w:val="none" w:sz="0" w:space="0" w:color="auto"/>
      </w:divBdr>
    </w:div>
    <w:div w:id="1382901257">
      <w:bodyDiv w:val="1"/>
      <w:marLeft w:val="0"/>
      <w:marRight w:val="0"/>
      <w:marTop w:val="0"/>
      <w:marBottom w:val="0"/>
      <w:divBdr>
        <w:top w:val="none" w:sz="0" w:space="0" w:color="auto"/>
        <w:left w:val="none" w:sz="0" w:space="0" w:color="auto"/>
        <w:bottom w:val="none" w:sz="0" w:space="0" w:color="auto"/>
        <w:right w:val="none" w:sz="0" w:space="0" w:color="auto"/>
      </w:divBdr>
    </w:div>
    <w:div w:id="1383021238">
      <w:bodyDiv w:val="1"/>
      <w:marLeft w:val="0"/>
      <w:marRight w:val="0"/>
      <w:marTop w:val="0"/>
      <w:marBottom w:val="0"/>
      <w:divBdr>
        <w:top w:val="none" w:sz="0" w:space="0" w:color="auto"/>
        <w:left w:val="none" w:sz="0" w:space="0" w:color="auto"/>
        <w:bottom w:val="none" w:sz="0" w:space="0" w:color="auto"/>
        <w:right w:val="none" w:sz="0" w:space="0" w:color="auto"/>
      </w:divBdr>
    </w:div>
    <w:div w:id="1383168593">
      <w:bodyDiv w:val="1"/>
      <w:marLeft w:val="0"/>
      <w:marRight w:val="0"/>
      <w:marTop w:val="0"/>
      <w:marBottom w:val="0"/>
      <w:divBdr>
        <w:top w:val="none" w:sz="0" w:space="0" w:color="auto"/>
        <w:left w:val="none" w:sz="0" w:space="0" w:color="auto"/>
        <w:bottom w:val="none" w:sz="0" w:space="0" w:color="auto"/>
        <w:right w:val="none" w:sz="0" w:space="0" w:color="auto"/>
      </w:divBdr>
    </w:div>
    <w:div w:id="1383215788">
      <w:bodyDiv w:val="1"/>
      <w:marLeft w:val="0"/>
      <w:marRight w:val="0"/>
      <w:marTop w:val="0"/>
      <w:marBottom w:val="0"/>
      <w:divBdr>
        <w:top w:val="none" w:sz="0" w:space="0" w:color="auto"/>
        <w:left w:val="none" w:sz="0" w:space="0" w:color="auto"/>
        <w:bottom w:val="none" w:sz="0" w:space="0" w:color="auto"/>
        <w:right w:val="none" w:sz="0" w:space="0" w:color="auto"/>
      </w:divBdr>
    </w:div>
    <w:div w:id="1383290843">
      <w:bodyDiv w:val="1"/>
      <w:marLeft w:val="0"/>
      <w:marRight w:val="0"/>
      <w:marTop w:val="0"/>
      <w:marBottom w:val="0"/>
      <w:divBdr>
        <w:top w:val="none" w:sz="0" w:space="0" w:color="auto"/>
        <w:left w:val="none" w:sz="0" w:space="0" w:color="auto"/>
        <w:bottom w:val="none" w:sz="0" w:space="0" w:color="auto"/>
        <w:right w:val="none" w:sz="0" w:space="0" w:color="auto"/>
      </w:divBdr>
    </w:div>
    <w:div w:id="1383364572">
      <w:bodyDiv w:val="1"/>
      <w:marLeft w:val="0"/>
      <w:marRight w:val="0"/>
      <w:marTop w:val="0"/>
      <w:marBottom w:val="0"/>
      <w:divBdr>
        <w:top w:val="none" w:sz="0" w:space="0" w:color="auto"/>
        <w:left w:val="none" w:sz="0" w:space="0" w:color="auto"/>
        <w:bottom w:val="none" w:sz="0" w:space="0" w:color="auto"/>
        <w:right w:val="none" w:sz="0" w:space="0" w:color="auto"/>
      </w:divBdr>
    </w:div>
    <w:div w:id="1383553440">
      <w:bodyDiv w:val="1"/>
      <w:marLeft w:val="0"/>
      <w:marRight w:val="0"/>
      <w:marTop w:val="0"/>
      <w:marBottom w:val="0"/>
      <w:divBdr>
        <w:top w:val="none" w:sz="0" w:space="0" w:color="auto"/>
        <w:left w:val="none" w:sz="0" w:space="0" w:color="auto"/>
        <w:bottom w:val="none" w:sz="0" w:space="0" w:color="auto"/>
        <w:right w:val="none" w:sz="0" w:space="0" w:color="auto"/>
      </w:divBdr>
    </w:div>
    <w:div w:id="1383557682">
      <w:bodyDiv w:val="1"/>
      <w:marLeft w:val="0"/>
      <w:marRight w:val="0"/>
      <w:marTop w:val="0"/>
      <w:marBottom w:val="0"/>
      <w:divBdr>
        <w:top w:val="none" w:sz="0" w:space="0" w:color="auto"/>
        <w:left w:val="none" w:sz="0" w:space="0" w:color="auto"/>
        <w:bottom w:val="none" w:sz="0" w:space="0" w:color="auto"/>
        <w:right w:val="none" w:sz="0" w:space="0" w:color="auto"/>
      </w:divBdr>
    </w:div>
    <w:div w:id="1383557692">
      <w:bodyDiv w:val="1"/>
      <w:marLeft w:val="0"/>
      <w:marRight w:val="0"/>
      <w:marTop w:val="0"/>
      <w:marBottom w:val="0"/>
      <w:divBdr>
        <w:top w:val="none" w:sz="0" w:space="0" w:color="auto"/>
        <w:left w:val="none" w:sz="0" w:space="0" w:color="auto"/>
        <w:bottom w:val="none" w:sz="0" w:space="0" w:color="auto"/>
        <w:right w:val="none" w:sz="0" w:space="0" w:color="auto"/>
      </w:divBdr>
    </w:div>
    <w:div w:id="1383558500">
      <w:bodyDiv w:val="1"/>
      <w:marLeft w:val="0"/>
      <w:marRight w:val="0"/>
      <w:marTop w:val="0"/>
      <w:marBottom w:val="0"/>
      <w:divBdr>
        <w:top w:val="none" w:sz="0" w:space="0" w:color="auto"/>
        <w:left w:val="none" w:sz="0" w:space="0" w:color="auto"/>
        <w:bottom w:val="none" w:sz="0" w:space="0" w:color="auto"/>
        <w:right w:val="none" w:sz="0" w:space="0" w:color="auto"/>
      </w:divBdr>
    </w:div>
    <w:div w:id="1383604032">
      <w:bodyDiv w:val="1"/>
      <w:marLeft w:val="0"/>
      <w:marRight w:val="0"/>
      <w:marTop w:val="0"/>
      <w:marBottom w:val="0"/>
      <w:divBdr>
        <w:top w:val="none" w:sz="0" w:space="0" w:color="auto"/>
        <w:left w:val="none" w:sz="0" w:space="0" w:color="auto"/>
        <w:bottom w:val="none" w:sz="0" w:space="0" w:color="auto"/>
        <w:right w:val="none" w:sz="0" w:space="0" w:color="auto"/>
      </w:divBdr>
    </w:div>
    <w:div w:id="1383627320">
      <w:bodyDiv w:val="1"/>
      <w:marLeft w:val="0"/>
      <w:marRight w:val="0"/>
      <w:marTop w:val="0"/>
      <w:marBottom w:val="0"/>
      <w:divBdr>
        <w:top w:val="none" w:sz="0" w:space="0" w:color="auto"/>
        <w:left w:val="none" w:sz="0" w:space="0" w:color="auto"/>
        <w:bottom w:val="none" w:sz="0" w:space="0" w:color="auto"/>
        <w:right w:val="none" w:sz="0" w:space="0" w:color="auto"/>
      </w:divBdr>
    </w:div>
    <w:div w:id="1383673304">
      <w:bodyDiv w:val="1"/>
      <w:marLeft w:val="0"/>
      <w:marRight w:val="0"/>
      <w:marTop w:val="0"/>
      <w:marBottom w:val="0"/>
      <w:divBdr>
        <w:top w:val="none" w:sz="0" w:space="0" w:color="auto"/>
        <w:left w:val="none" w:sz="0" w:space="0" w:color="auto"/>
        <w:bottom w:val="none" w:sz="0" w:space="0" w:color="auto"/>
        <w:right w:val="none" w:sz="0" w:space="0" w:color="auto"/>
      </w:divBdr>
    </w:div>
    <w:div w:id="1383942876">
      <w:bodyDiv w:val="1"/>
      <w:marLeft w:val="0"/>
      <w:marRight w:val="0"/>
      <w:marTop w:val="0"/>
      <w:marBottom w:val="0"/>
      <w:divBdr>
        <w:top w:val="none" w:sz="0" w:space="0" w:color="auto"/>
        <w:left w:val="none" w:sz="0" w:space="0" w:color="auto"/>
        <w:bottom w:val="none" w:sz="0" w:space="0" w:color="auto"/>
        <w:right w:val="none" w:sz="0" w:space="0" w:color="auto"/>
      </w:divBdr>
    </w:div>
    <w:div w:id="1383990489">
      <w:bodyDiv w:val="1"/>
      <w:marLeft w:val="0"/>
      <w:marRight w:val="0"/>
      <w:marTop w:val="0"/>
      <w:marBottom w:val="0"/>
      <w:divBdr>
        <w:top w:val="none" w:sz="0" w:space="0" w:color="auto"/>
        <w:left w:val="none" w:sz="0" w:space="0" w:color="auto"/>
        <w:bottom w:val="none" w:sz="0" w:space="0" w:color="auto"/>
        <w:right w:val="none" w:sz="0" w:space="0" w:color="auto"/>
      </w:divBdr>
    </w:div>
    <w:div w:id="1384325489">
      <w:bodyDiv w:val="1"/>
      <w:marLeft w:val="0"/>
      <w:marRight w:val="0"/>
      <w:marTop w:val="0"/>
      <w:marBottom w:val="0"/>
      <w:divBdr>
        <w:top w:val="none" w:sz="0" w:space="0" w:color="auto"/>
        <w:left w:val="none" w:sz="0" w:space="0" w:color="auto"/>
        <w:bottom w:val="none" w:sz="0" w:space="0" w:color="auto"/>
        <w:right w:val="none" w:sz="0" w:space="0" w:color="auto"/>
      </w:divBdr>
    </w:div>
    <w:div w:id="1384401830">
      <w:bodyDiv w:val="1"/>
      <w:marLeft w:val="0"/>
      <w:marRight w:val="0"/>
      <w:marTop w:val="0"/>
      <w:marBottom w:val="0"/>
      <w:divBdr>
        <w:top w:val="none" w:sz="0" w:space="0" w:color="auto"/>
        <w:left w:val="none" w:sz="0" w:space="0" w:color="auto"/>
        <w:bottom w:val="none" w:sz="0" w:space="0" w:color="auto"/>
        <w:right w:val="none" w:sz="0" w:space="0" w:color="auto"/>
      </w:divBdr>
    </w:div>
    <w:div w:id="1384405929">
      <w:bodyDiv w:val="1"/>
      <w:marLeft w:val="0"/>
      <w:marRight w:val="0"/>
      <w:marTop w:val="0"/>
      <w:marBottom w:val="0"/>
      <w:divBdr>
        <w:top w:val="none" w:sz="0" w:space="0" w:color="auto"/>
        <w:left w:val="none" w:sz="0" w:space="0" w:color="auto"/>
        <w:bottom w:val="none" w:sz="0" w:space="0" w:color="auto"/>
        <w:right w:val="none" w:sz="0" w:space="0" w:color="auto"/>
      </w:divBdr>
    </w:div>
    <w:div w:id="1384452249">
      <w:bodyDiv w:val="1"/>
      <w:marLeft w:val="0"/>
      <w:marRight w:val="0"/>
      <w:marTop w:val="0"/>
      <w:marBottom w:val="0"/>
      <w:divBdr>
        <w:top w:val="none" w:sz="0" w:space="0" w:color="auto"/>
        <w:left w:val="none" w:sz="0" w:space="0" w:color="auto"/>
        <w:bottom w:val="none" w:sz="0" w:space="0" w:color="auto"/>
        <w:right w:val="none" w:sz="0" w:space="0" w:color="auto"/>
      </w:divBdr>
    </w:div>
    <w:div w:id="1384478736">
      <w:bodyDiv w:val="1"/>
      <w:marLeft w:val="0"/>
      <w:marRight w:val="0"/>
      <w:marTop w:val="0"/>
      <w:marBottom w:val="0"/>
      <w:divBdr>
        <w:top w:val="none" w:sz="0" w:space="0" w:color="auto"/>
        <w:left w:val="none" w:sz="0" w:space="0" w:color="auto"/>
        <w:bottom w:val="none" w:sz="0" w:space="0" w:color="auto"/>
        <w:right w:val="none" w:sz="0" w:space="0" w:color="auto"/>
      </w:divBdr>
    </w:div>
    <w:div w:id="1384479456">
      <w:bodyDiv w:val="1"/>
      <w:marLeft w:val="0"/>
      <w:marRight w:val="0"/>
      <w:marTop w:val="0"/>
      <w:marBottom w:val="0"/>
      <w:divBdr>
        <w:top w:val="none" w:sz="0" w:space="0" w:color="auto"/>
        <w:left w:val="none" w:sz="0" w:space="0" w:color="auto"/>
        <w:bottom w:val="none" w:sz="0" w:space="0" w:color="auto"/>
        <w:right w:val="none" w:sz="0" w:space="0" w:color="auto"/>
      </w:divBdr>
    </w:div>
    <w:div w:id="1384479693">
      <w:bodyDiv w:val="1"/>
      <w:marLeft w:val="0"/>
      <w:marRight w:val="0"/>
      <w:marTop w:val="0"/>
      <w:marBottom w:val="0"/>
      <w:divBdr>
        <w:top w:val="none" w:sz="0" w:space="0" w:color="auto"/>
        <w:left w:val="none" w:sz="0" w:space="0" w:color="auto"/>
        <w:bottom w:val="none" w:sz="0" w:space="0" w:color="auto"/>
        <w:right w:val="none" w:sz="0" w:space="0" w:color="auto"/>
      </w:divBdr>
    </w:div>
    <w:div w:id="1384523386">
      <w:bodyDiv w:val="1"/>
      <w:marLeft w:val="0"/>
      <w:marRight w:val="0"/>
      <w:marTop w:val="0"/>
      <w:marBottom w:val="0"/>
      <w:divBdr>
        <w:top w:val="none" w:sz="0" w:space="0" w:color="auto"/>
        <w:left w:val="none" w:sz="0" w:space="0" w:color="auto"/>
        <w:bottom w:val="none" w:sz="0" w:space="0" w:color="auto"/>
        <w:right w:val="none" w:sz="0" w:space="0" w:color="auto"/>
      </w:divBdr>
    </w:div>
    <w:div w:id="1384525860">
      <w:bodyDiv w:val="1"/>
      <w:marLeft w:val="0"/>
      <w:marRight w:val="0"/>
      <w:marTop w:val="0"/>
      <w:marBottom w:val="0"/>
      <w:divBdr>
        <w:top w:val="none" w:sz="0" w:space="0" w:color="auto"/>
        <w:left w:val="none" w:sz="0" w:space="0" w:color="auto"/>
        <w:bottom w:val="none" w:sz="0" w:space="0" w:color="auto"/>
        <w:right w:val="none" w:sz="0" w:space="0" w:color="auto"/>
      </w:divBdr>
    </w:div>
    <w:div w:id="1384595644">
      <w:bodyDiv w:val="1"/>
      <w:marLeft w:val="0"/>
      <w:marRight w:val="0"/>
      <w:marTop w:val="0"/>
      <w:marBottom w:val="0"/>
      <w:divBdr>
        <w:top w:val="none" w:sz="0" w:space="0" w:color="auto"/>
        <w:left w:val="none" w:sz="0" w:space="0" w:color="auto"/>
        <w:bottom w:val="none" w:sz="0" w:space="0" w:color="auto"/>
        <w:right w:val="none" w:sz="0" w:space="0" w:color="auto"/>
      </w:divBdr>
    </w:div>
    <w:div w:id="1384595783">
      <w:bodyDiv w:val="1"/>
      <w:marLeft w:val="0"/>
      <w:marRight w:val="0"/>
      <w:marTop w:val="0"/>
      <w:marBottom w:val="0"/>
      <w:divBdr>
        <w:top w:val="none" w:sz="0" w:space="0" w:color="auto"/>
        <w:left w:val="none" w:sz="0" w:space="0" w:color="auto"/>
        <w:bottom w:val="none" w:sz="0" w:space="0" w:color="auto"/>
        <w:right w:val="none" w:sz="0" w:space="0" w:color="auto"/>
      </w:divBdr>
    </w:div>
    <w:div w:id="1384675411">
      <w:bodyDiv w:val="1"/>
      <w:marLeft w:val="0"/>
      <w:marRight w:val="0"/>
      <w:marTop w:val="0"/>
      <w:marBottom w:val="0"/>
      <w:divBdr>
        <w:top w:val="none" w:sz="0" w:space="0" w:color="auto"/>
        <w:left w:val="none" w:sz="0" w:space="0" w:color="auto"/>
        <w:bottom w:val="none" w:sz="0" w:space="0" w:color="auto"/>
        <w:right w:val="none" w:sz="0" w:space="0" w:color="auto"/>
      </w:divBdr>
    </w:div>
    <w:div w:id="1384676493">
      <w:bodyDiv w:val="1"/>
      <w:marLeft w:val="0"/>
      <w:marRight w:val="0"/>
      <w:marTop w:val="0"/>
      <w:marBottom w:val="0"/>
      <w:divBdr>
        <w:top w:val="none" w:sz="0" w:space="0" w:color="auto"/>
        <w:left w:val="none" w:sz="0" w:space="0" w:color="auto"/>
        <w:bottom w:val="none" w:sz="0" w:space="0" w:color="auto"/>
        <w:right w:val="none" w:sz="0" w:space="0" w:color="auto"/>
      </w:divBdr>
    </w:div>
    <w:div w:id="1384794173">
      <w:bodyDiv w:val="1"/>
      <w:marLeft w:val="0"/>
      <w:marRight w:val="0"/>
      <w:marTop w:val="0"/>
      <w:marBottom w:val="0"/>
      <w:divBdr>
        <w:top w:val="none" w:sz="0" w:space="0" w:color="auto"/>
        <w:left w:val="none" w:sz="0" w:space="0" w:color="auto"/>
        <w:bottom w:val="none" w:sz="0" w:space="0" w:color="auto"/>
        <w:right w:val="none" w:sz="0" w:space="0" w:color="auto"/>
      </w:divBdr>
    </w:div>
    <w:div w:id="1384863043">
      <w:bodyDiv w:val="1"/>
      <w:marLeft w:val="0"/>
      <w:marRight w:val="0"/>
      <w:marTop w:val="0"/>
      <w:marBottom w:val="0"/>
      <w:divBdr>
        <w:top w:val="none" w:sz="0" w:space="0" w:color="auto"/>
        <w:left w:val="none" w:sz="0" w:space="0" w:color="auto"/>
        <w:bottom w:val="none" w:sz="0" w:space="0" w:color="auto"/>
        <w:right w:val="none" w:sz="0" w:space="0" w:color="auto"/>
      </w:divBdr>
    </w:div>
    <w:div w:id="1384864223">
      <w:bodyDiv w:val="1"/>
      <w:marLeft w:val="0"/>
      <w:marRight w:val="0"/>
      <w:marTop w:val="0"/>
      <w:marBottom w:val="0"/>
      <w:divBdr>
        <w:top w:val="none" w:sz="0" w:space="0" w:color="auto"/>
        <w:left w:val="none" w:sz="0" w:space="0" w:color="auto"/>
        <w:bottom w:val="none" w:sz="0" w:space="0" w:color="auto"/>
        <w:right w:val="none" w:sz="0" w:space="0" w:color="auto"/>
      </w:divBdr>
    </w:div>
    <w:div w:id="1384871973">
      <w:bodyDiv w:val="1"/>
      <w:marLeft w:val="0"/>
      <w:marRight w:val="0"/>
      <w:marTop w:val="0"/>
      <w:marBottom w:val="0"/>
      <w:divBdr>
        <w:top w:val="none" w:sz="0" w:space="0" w:color="auto"/>
        <w:left w:val="none" w:sz="0" w:space="0" w:color="auto"/>
        <w:bottom w:val="none" w:sz="0" w:space="0" w:color="auto"/>
        <w:right w:val="none" w:sz="0" w:space="0" w:color="auto"/>
      </w:divBdr>
    </w:div>
    <w:div w:id="1384907722">
      <w:bodyDiv w:val="1"/>
      <w:marLeft w:val="0"/>
      <w:marRight w:val="0"/>
      <w:marTop w:val="0"/>
      <w:marBottom w:val="0"/>
      <w:divBdr>
        <w:top w:val="none" w:sz="0" w:space="0" w:color="auto"/>
        <w:left w:val="none" w:sz="0" w:space="0" w:color="auto"/>
        <w:bottom w:val="none" w:sz="0" w:space="0" w:color="auto"/>
        <w:right w:val="none" w:sz="0" w:space="0" w:color="auto"/>
      </w:divBdr>
    </w:div>
    <w:div w:id="1384914095">
      <w:bodyDiv w:val="1"/>
      <w:marLeft w:val="0"/>
      <w:marRight w:val="0"/>
      <w:marTop w:val="0"/>
      <w:marBottom w:val="0"/>
      <w:divBdr>
        <w:top w:val="none" w:sz="0" w:space="0" w:color="auto"/>
        <w:left w:val="none" w:sz="0" w:space="0" w:color="auto"/>
        <w:bottom w:val="none" w:sz="0" w:space="0" w:color="auto"/>
        <w:right w:val="none" w:sz="0" w:space="0" w:color="auto"/>
      </w:divBdr>
    </w:div>
    <w:div w:id="1384938184">
      <w:bodyDiv w:val="1"/>
      <w:marLeft w:val="0"/>
      <w:marRight w:val="0"/>
      <w:marTop w:val="0"/>
      <w:marBottom w:val="0"/>
      <w:divBdr>
        <w:top w:val="none" w:sz="0" w:space="0" w:color="auto"/>
        <w:left w:val="none" w:sz="0" w:space="0" w:color="auto"/>
        <w:bottom w:val="none" w:sz="0" w:space="0" w:color="auto"/>
        <w:right w:val="none" w:sz="0" w:space="0" w:color="auto"/>
      </w:divBdr>
    </w:div>
    <w:div w:id="1384985355">
      <w:bodyDiv w:val="1"/>
      <w:marLeft w:val="0"/>
      <w:marRight w:val="0"/>
      <w:marTop w:val="0"/>
      <w:marBottom w:val="0"/>
      <w:divBdr>
        <w:top w:val="none" w:sz="0" w:space="0" w:color="auto"/>
        <w:left w:val="none" w:sz="0" w:space="0" w:color="auto"/>
        <w:bottom w:val="none" w:sz="0" w:space="0" w:color="auto"/>
        <w:right w:val="none" w:sz="0" w:space="0" w:color="auto"/>
      </w:divBdr>
    </w:div>
    <w:div w:id="1385056326">
      <w:bodyDiv w:val="1"/>
      <w:marLeft w:val="0"/>
      <w:marRight w:val="0"/>
      <w:marTop w:val="0"/>
      <w:marBottom w:val="0"/>
      <w:divBdr>
        <w:top w:val="none" w:sz="0" w:space="0" w:color="auto"/>
        <w:left w:val="none" w:sz="0" w:space="0" w:color="auto"/>
        <w:bottom w:val="none" w:sz="0" w:space="0" w:color="auto"/>
        <w:right w:val="none" w:sz="0" w:space="0" w:color="auto"/>
      </w:divBdr>
    </w:div>
    <w:div w:id="1385103858">
      <w:bodyDiv w:val="1"/>
      <w:marLeft w:val="0"/>
      <w:marRight w:val="0"/>
      <w:marTop w:val="0"/>
      <w:marBottom w:val="0"/>
      <w:divBdr>
        <w:top w:val="none" w:sz="0" w:space="0" w:color="auto"/>
        <w:left w:val="none" w:sz="0" w:space="0" w:color="auto"/>
        <w:bottom w:val="none" w:sz="0" w:space="0" w:color="auto"/>
        <w:right w:val="none" w:sz="0" w:space="0" w:color="auto"/>
      </w:divBdr>
    </w:div>
    <w:div w:id="1385133498">
      <w:bodyDiv w:val="1"/>
      <w:marLeft w:val="0"/>
      <w:marRight w:val="0"/>
      <w:marTop w:val="0"/>
      <w:marBottom w:val="0"/>
      <w:divBdr>
        <w:top w:val="none" w:sz="0" w:space="0" w:color="auto"/>
        <w:left w:val="none" w:sz="0" w:space="0" w:color="auto"/>
        <w:bottom w:val="none" w:sz="0" w:space="0" w:color="auto"/>
        <w:right w:val="none" w:sz="0" w:space="0" w:color="auto"/>
      </w:divBdr>
    </w:div>
    <w:div w:id="1385249557">
      <w:bodyDiv w:val="1"/>
      <w:marLeft w:val="0"/>
      <w:marRight w:val="0"/>
      <w:marTop w:val="0"/>
      <w:marBottom w:val="0"/>
      <w:divBdr>
        <w:top w:val="none" w:sz="0" w:space="0" w:color="auto"/>
        <w:left w:val="none" w:sz="0" w:space="0" w:color="auto"/>
        <w:bottom w:val="none" w:sz="0" w:space="0" w:color="auto"/>
        <w:right w:val="none" w:sz="0" w:space="0" w:color="auto"/>
      </w:divBdr>
    </w:div>
    <w:div w:id="1385326487">
      <w:bodyDiv w:val="1"/>
      <w:marLeft w:val="0"/>
      <w:marRight w:val="0"/>
      <w:marTop w:val="0"/>
      <w:marBottom w:val="0"/>
      <w:divBdr>
        <w:top w:val="none" w:sz="0" w:space="0" w:color="auto"/>
        <w:left w:val="none" w:sz="0" w:space="0" w:color="auto"/>
        <w:bottom w:val="none" w:sz="0" w:space="0" w:color="auto"/>
        <w:right w:val="none" w:sz="0" w:space="0" w:color="auto"/>
      </w:divBdr>
    </w:div>
    <w:div w:id="1385370843">
      <w:bodyDiv w:val="1"/>
      <w:marLeft w:val="0"/>
      <w:marRight w:val="0"/>
      <w:marTop w:val="0"/>
      <w:marBottom w:val="0"/>
      <w:divBdr>
        <w:top w:val="none" w:sz="0" w:space="0" w:color="auto"/>
        <w:left w:val="none" w:sz="0" w:space="0" w:color="auto"/>
        <w:bottom w:val="none" w:sz="0" w:space="0" w:color="auto"/>
        <w:right w:val="none" w:sz="0" w:space="0" w:color="auto"/>
      </w:divBdr>
    </w:div>
    <w:div w:id="1385375482">
      <w:bodyDiv w:val="1"/>
      <w:marLeft w:val="0"/>
      <w:marRight w:val="0"/>
      <w:marTop w:val="0"/>
      <w:marBottom w:val="0"/>
      <w:divBdr>
        <w:top w:val="none" w:sz="0" w:space="0" w:color="auto"/>
        <w:left w:val="none" w:sz="0" w:space="0" w:color="auto"/>
        <w:bottom w:val="none" w:sz="0" w:space="0" w:color="auto"/>
        <w:right w:val="none" w:sz="0" w:space="0" w:color="auto"/>
      </w:divBdr>
    </w:div>
    <w:div w:id="1385567765">
      <w:bodyDiv w:val="1"/>
      <w:marLeft w:val="0"/>
      <w:marRight w:val="0"/>
      <w:marTop w:val="0"/>
      <w:marBottom w:val="0"/>
      <w:divBdr>
        <w:top w:val="none" w:sz="0" w:space="0" w:color="auto"/>
        <w:left w:val="none" w:sz="0" w:space="0" w:color="auto"/>
        <w:bottom w:val="none" w:sz="0" w:space="0" w:color="auto"/>
        <w:right w:val="none" w:sz="0" w:space="0" w:color="auto"/>
      </w:divBdr>
    </w:div>
    <w:div w:id="1385636219">
      <w:bodyDiv w:val="1"/>
      <w:marLeft w:val="0"/>
      <w:marRight w:val="0"/>
      <w:marTop w:val="0"/>
      <w:marBottom w:val="0"/>
      <w:divBdr>
        <w:top w:val="none" w:sz="0" w:space="0" w:color="auto"/>
        <w:left w:val="none" w:sz="0" w:space="0" w:color="auto"/>
        <w:bottom w:val="none" w:sz="0" w:space="0" w:color="auto"/>
        <w:right w:val="none" w:sz="0" w:space="0" w:color="auto"/>
      </w:divBdr>
    </w:div>
    <w:div w:id="1385719514">
      <w:bodyDiv w:val="1"/>
      <w:marLeft w:val="0"/>
      <w:marRight w:val="0"/>
      <w:marTop w:val="0"/>
      <w:marBottom w:val="0"/>
      <w:divBdr>
        <w:top w:val="none" w:sz="0" w:space="0" w:color="auto"/>
        <w:left w:val="none" w:sz="0" w:space="0" w:color="auto"/>
        <w:bottom w:val="none" w:sz="0" w:space="0" w:color="auto"/>
        <w:right w:val="none" w:sz="0" w:space="0" w:color="auto"/>
      </w:divBdr>
    </w:div>
    <w:div w:id="1385831571">
      <w:bodyDiv w:val="1"/>
      <w:marLeft w:val="0"/>
      <w:marRight w:val="0"/>
      <w:marTop w:val="0"/>
      <w:marBottom w:val="0"/>
      <w:divBdr>
        <w:top w:val="none" w:sz="0" w:space="0" w:color="auto"/>
        <w:left w:val="none" w:sz="0" w:space="0" w:color="auto"/>
        <w:bottom w:val="none" w:sz="0" w:space="0" w:color="auto"/>
        <w:right w:val="none" w:sz="0" w:space="0" w:color="auto"/>
      </w:divBdr>
    </w:div>
    <w:div w:id="1385837528">
      <w:bodyDiv w:val="1"/>
      <w:marLeft w:val="0"/>
      <w:marRight w:val="0"/>
      <w:marTop w:val="0"/>
      <w:marBottom w:val="0"/>
      <w:divBdr>
        <w:top w:val="none" w:sz="0" w:space="0" w:color="auto"/>
        <w:left w:val="none" w:sz="0" w:space="0" w:color="auto"/>
        <w:bottom w:val="none" w:sz="0" w:space="0" w:color="auto"/>
        <w:right w:val="none" w:sz="0" w:space="0" w:color="auto"/>
      </w:divBdr>
    </w:div>
    <w:div w:id="1385983184">
      <w:bodyDiv w:val="1"/>
      <w:marLeft w:val="0"/>
      <w:marRight w:val="0"/>
      <w:marTop w:val="0"/>
      <w:marBottom w:val="0"/>
      <w:divBdr>
        <w:top w:val="none" w:sz="0" w:space="0" w:color="auto"/>
        <w:left w:val="none" w:sz="0" w:space="0" w:color="auto"/>
        <w:bottom w:val="none" w:sz="0" w:space="0" w:color="auto"/>
        <w:right w:val="none" w:sz="0" w:space="0" w:color="auto"/>
      </w:divBdr>
    </w:div>
    <w:div w:id="1385983279">
      <w:bodyDiv w:val="1"/>
      <w:marLeft w:val="0"/>
      <w:marRight w:val="0"/>
      <w:marTop w:val="0"/>
      <w:marBottom w:val="0"/>
      <w:divBdr>
        <w:top w:val="none" w:sz="0" w:space="0" w:color="auto"/>
        <w:left w:val="none" w:sz="0" w:space="0" w:color="auto"/>
        <w:bottom w:val="none" w:sz="0" w:space="0" w:color="auto"/>
        <w:right w:val="none" w:sz="0" w:space="0" w:color="auto"/>
      </w:divBdr>
    </w:div>
    <w:div w:id="1386030831">
      <w:bodyDiv w:val="1"/>
      <w:marLeft w:val="0"/>
      <w:marRight w:val="0"/>
      <w:marTop w:val="0"/>
      <w:marBottom w:val="0"/>
      <w:divBdr>
        <w:top w:val="none" w:sz="0" w:space="0" w:color="auto"/>
        <w:left w:val="none" w:sz="0" w:space="0" w:color="auto"/>
        <w:bottom w:val="none" w:sz="0" w:space="0" w:color="auto"/>
        <w:right w:val="none" w:sz="0" w:space="0" w:color="auto"/>
      </w:divBdr>
    </w:div>
    <w:div w:id="1386099010">
      <w:bodyDiv w:val="1"/>
      <w:marLeft w:val="0"/>
      <w:marRight w:val="0"/>
      <w:marTop w:val="0"/>
      <w:marBottom w:val="0"/>
      <w:divBdr>
        <w:top w:val="none" w:sz="0" w:space="0" w:color="auto"/>
        <w:left w:val="none" w:sz="0" w:space="0" w:color="auto"/>
        <w:bottom w:val="none" w:sz="0" w:space="0" w:color="auto"/>
        <w:right w:val="none" w:sz="0" w:space="0" w:color="auto"/>
      </w:divBdr>
    </w:div>
    <w:div w:id="1386219850">
      <w:bodyDiv w:val="1"/>
      <w:marLeft w:val="0"/>
      <w:marRight w:val="0"/>
      <w:marTop w:val="0"/>
      <w:marBottom w:val="0"/>
      <w:divBdr>
        <w:top w:val="none" w:sz="0" w:space="0" w:color="auto"/>
        <w:left w:val="none" w:sz="0" w:space="0" w:color="auto"/>
        <w:bottom w:val="none" w:sz="0" w:space="0" w:color="auto"/>
        <w:right w:val="none" w:sz="0" w:space="0" w:color="auto"/>
      </w:divBdr>
    </w:div>
    <w:div w:id="1386223310">
      <w:bodyDiv w:val="1"/>
      <w:marLeft w:val="0"/>
      <w:marRight w:val="0"/>
      <w:marTop w:val="0"/>
      <w:marBottom w:val="0"/>
      <w:divBdr>
        <w:top w:val="none" w:sz="0" w:space="0" w:color="auto"/>
        <w:left w:val="none" w:sz="0" w:space="0" w:color="auto"/>
        <w:bottom w:val="none" w:sz="0" w:space="0" w:color="auto"/>
        <w:right w:val="none" w:sz="0" w:space="0" w:color="auto"/>
      </w:divBdr>
    </w:div>
    <w:div w:id="1386372819">
      <w:bodyDiv w:val="1"/>
      <w:marLeft w:val="0"/>
      <w:marRight w:val="0"/>
      <w:marTop w:val="0"/>
      <w:marBottom w:val="0"/>
      <w:divBdr>
        <w:top w:val="none" w:sz="0" w:space="0" w:color="auto"/>
        <w:left w:val="none" w:sz="0" w:space="0" w:color="auto"/>
        <w:bottom w:val="none" w:sz="0" w:space="0" w:color="auto"/>
        <w:right w:val="none" w:sz="0" w:space="0" w:color="auto"/>
      </w:divBdr>
    </w:div>
    <w:div w:id="1386415093">
      <w:bodyDiv w:val="1"/>
      <w:marLeft w:val="0"/>
      <w:marRight w:val="0"/>
      <w:marTop w:val="0"/>
      <w:marBottom w:val="0"/>
      <w:divBdr>
        <w:top w:val="none" w:sz="0" w:space="0" w:color="auto"/>
        <w:left w:val="none" w:sz="0" w:space="0" w:color="auto"/>
        <w:bottom w:val="none" w:sz="0" w:space="0" w:color="auto"/>
        <w:right w:val="none" w:sz="0" w:space="0" w:color="auto"/>
      </w:divBdr>
    </w:div>
    <w:div w:id="1386418440">
      <w:bodyDiv w:val="1"/>
      <w:marLeft w:val="0"/>
      <w:marRight w:val="0"/>
      <w:marTop w:val="0"/>
      <w:marBottom w:val="0"/>
      <w:divBdr>
        <w:top w:val="none" w:sz="0" w:space="0" w:color="auto"/>
        <w:left w:val="none" w:sz="0" w:space="0" w:color="auto"/>
        <w:bottom w:val="none" w:sz="0" w:space="0" w:color="auto"/>
        <w:right w:val="none" w:sz="0" w:space="0" w:color="auto"/>
      </w:divBdr>
    </w:div>
    <w:div w:id="1386565035">
      <w:bodyDiv w:val="1"/>
      <w:marLeft w:val="0"/>
      <w:marRight w:val="0"/>
      <w:marTop w:val="0"/>
      <w:marBottom w:val="0"/>
      <w:divBdr>
        <w:top w:val="none" w:sz="0" w:space="0" w:color="auto"/>
        <w:left w:val="none" w:sz="0" w:space="0" w:color="auto"/>
        <w:bottom w:val="none" w:sz="0" w:space="0" w:color="auto"/>
        <w:right w:val="none" w:sz="0" w:space="0" w:color="auto"/>
      </w:divBdr>
    </w:div>
    <w:div w:id="1386567889">
      <w:bodyDiv w:val="1"/>
      <w:marLeft w:val="0"/>
      <w:marRight w:val="0"/>
      <w:marTop w:val="0"/>
      <w:marBottom w:val="0"/>
      <w:divBdr>
        <w:top w:val="none" w:sz="0" w:space="0" w:color="auto"/>
        <w:left w:val="none" w:sz="0" w:space="0" w:color="auto"/>
        <w:bottom w:val="none" w:sz="0" w:space="0" w:color="auto"/>
        <w:right w:val="none" w:sz="0" w:space="0" w:color="auto"/>
      </w:divBdr>
    </w:div>
    <w:div w:id="1386684255">
      <w:bodyDiv w:val="1"/>
      <w:marLeft w:val="0"/>
      <w:marRight w:val="0"/>
      <w:marTop w:val="0"/>
      <w:marBottom w:val="0"/>
      <w:divBdr>
        <w:top w:val="none" w:sz="0" w:space="0" w:color="auto"/>
        <w:left w:val="none" w:sz="0" w:space="0" w:color="auto"/>
        <w:bottom w:val="none" w:sz="0" w:space="0" w:color="auto"/>
        <w:right w:val="none" w:sz="0" w:space="0" w:color="auto"/>
      </w:divBdr>
    </w:div>
    <w:div w:id="1386761192">
      <w:bodyDiv w:val="1"/>
      <w:marLeft w:val="0"/>
      <w:marRight w:val="0"/>
      <w:marTop w:val="0"/>
      <w:marBottom w:val="0"/>
      <w:divBdr>
        <w:top w:val="none" w:sz="0" w:space="0" w:color="auto"/>
        <w:left w:val="none" w:sz="0" w:space="0" w:color="auto"/>
        <w:bottom w:val="none" w:sz="0" w:space="0" w:color="auto"/>
        <w:right w:val="none" w:sz="0" w:space="0" w:color="auto"/>
      </w:divBdr>
    </w:div>
    <w:div w:id="1386833197">
      <w:bodyDiv w:val="1"/>
      <w:marLeft w:val="0"/>
      <w:marRight w:val="0"/>
      <w:marTop w:val="0"/>
      <w:marBottom w:val="0"/>
      <w:divBdr>
        <w:top w:val="none" w:sz="0" w:space="0" w:color="auto"/>
        <w:left w:val="none" w:sz="0" w:space="0" w:color="auto"/>
        <w:bottom w:val="none" w:sz="0" w:space="0" w:color="auto"/>
        <w:right w:val="none" w:sz="0" w:space="0" w:color="auto"/>
      </w:divBdr>
    </w:div>
    <w:div w:id="1386837067">
      <w:bodyDiv w:val="1"/>
      <w:marLeft w:val="0"/>
      <w:marRight w:val="0"/>
      <w:marTop w:val="0"/>
      <w:marBottom w:val="0"/>
      <w:divBdr>
        <w:top w:val="none" w:sz="0" w:space="0" w:color="auto"/>
        <w:left w:val="none" w:sz="0" w:space="0" w:color="auto"/>
        <w:bottom w:val="none" w:sz="0" w:space="0" w:color="auto"/>
        <w:right w:val="none" w:sz="0" w:space="0" w:color="auto"/>
      </w:divBdr>
    </w:div>
    <w:div w:id="1386878127">
      <w:bodyDiv w:val="1"/>
      <w:marLeft w:val="0"/>
      <w:marRight w:val="0"/>
      <w:marTop w:val="0"/>
      <w:marBottom w:val="0"/>
      <w:divBdr>
        <w:top w:val="none" w:sz="0" w:space="0" w:color="auto"/>
        <w:left w:val="none" w:sz="0" w:space="0" w:color="auto"/>
        <w:bottom w:val="none" w:sz="0" w:space="0" w:color="auto"/>
        <w:right w:val="none" w:sz="0" w:space="0" w:color="auto"/>
      </w:divBdr>
    </w:div>
    <w:div w:id="1386946661">
      <w:bodyDiv w:val="1"/>
      <w:marLeft w:val="0"/>
      <w:marRight w:val="0"/>
      <w:marTop w:val="0"/>
      <w:marBottom w:val="0"/>
      <w:divBdr>
        <w:top w:val="none" w:sz="0" w:space="0" w:color="auto"/>
        <w:left w:val="none" w:sz="0" w:space="0" w:color="auto"/>
        <w:bottom w:val="none" w:sz="0" w:space="0" w:color="auto"/>
        <w:right w:val="none" w:sz="0" w:space="0" w:color="auto"/>
      </w:divBdr>
    </w:div>
    <w:div w:id="1386949950">
      <w:bodyDiv w:val="1"/>
      <w:marLeft w:val="0"/>
      <w:marRight w:val="0"/>
      <w:marTop w:val="0"/>
      <w:marBottom w:val="0"/>
      <w:divBdr>
        <w:top w:val="none" w:sz="0" w:space="0" w:color="auto"/>
        <w:left w:val="none" w:sz="0" w:space="0" w:color="auto"/>
        <w:bottom w:val="none" w:sz="0" w:space="0" w:color="auto"/>
        <w:right w:val="none" w:sz="0" w:space="0" w:color="auto"/>
      </w:divBdr>
    </w:div>
    <w:div w:id="1387023044">
      <w:bodyDiv w:val="1"/>
      <w:marLeft w:val="0"/>
      <w:marRight w:val="0"/>
      <w:marTop w:val="0"/>
      <w:marBottom w:val="0"/>
      <w:divBdr>
        <w:top w:val="none" w:sz="0" w:space="0" w:color="auto"/>
        <w:left w:val="none" w:sz="0" w:space="0" w:color="auto"/>
        <w:bottom w:val="none" w:sz="0" w:space="0" w:color="auto"/>
        <w:right w:val="none" w:sz="0" w:space="0" w:color="auto"/>
      </w:divBdr>
    </w:div>
    <w:div w:id="1387147786">
      <w:bodyDiv w:val="1"/>
      <w:marLeft w:val="0"/>
      <w:marRight w:val="0"/>
      <w:marTop w:val="0"/>
      <w:marBottom w:val="0"/>
      <w:divBdr>
        <w:top w:val="none" w:sz="0" w:space="0" w:color="auto"/>
        <w:left w:val="none" w:sz="0" w:space="0" w:color="auto"/>
        <w:bottom w:val="none" w:sz="0" w:space="0" w:color="auto"/>
        <w:right w:val="none" w:sz="0" w:space="0" w:color="auto"/>
      </w:divBdr>
    </w:div>
    <w:div w:id="1387224292">
      <w:bodyDiv w:val="1"/>
      <w:marLeft w:val="0"/>
      <w:marRight w:val="0"/>
      <w:marTop w:val="0"/>
      <w:marBottom w:val="0"/>
      <w:divBdr>
        <w:top w:val="none" w:sz="0" w:space="0" w:color="auto"/>
        <w:left w:val="none" w:sz="0" w:space="0" w:color="auto"/>
        <w:bottom w:val="none" w:sz="0" w:space="0" w:color="auto"/>
        <w:right w:val="none" w:sz="0" w:space="0" w:color="auto"/>
      </w:divBdr>
    </w:div>
    <w:div w:id="1387292424">
      <w:bodyDiv w:val="1"/>
      <w:marLeft w:val="0"/>
      <w:marRight w:val="0"/>
      <w:marTop w:val="0"/>
      <w:marBottom w:val="0"/>
      <w:divBdr>
        <w:top w:val="none" w:sz="0" w:space="0" w:color="auto"/>
        <w:left w:val="none" w:sz="0" w:space="0" w:color="auto"/>
        <w:bottom w:val="none" w:sz="0" w:space="0" w:color="auto"/>
        <w:right w:val="none" w:sz="0" w:space="0" w:color="auto"/>
      </w:divBdr>
    </w:div>
    <w:div w:id="1387293712">
      <w:bodyDiv w:val="1"/>
      <w:marLeft w:val="0"/>
      <w:marRight w:val="0"/>
      <w:marTop w:val="0"/>
      <w:marBottom w:val="0"/>
      <w:divBdr>
        <w:top w:val="none" w:sz="0" w:space="0" w:color="auto"/>
        <w:left w:val="none" w:sz="0" w:space="0" w:color="auto"/>
        <w:bottom w:val="none" w:sz="0" w:space="0" w:color="auto"/>
        <w:right w:val="none" w:sz="0" w:space="0" w:color="auto"/>
      </w:divBdr>
    </w:div>
    <w:div w:id="1387293933">
      <w:bodyDiv w:val="1"/>
      <w:marLeft w:val="0"/>
      <w:marRight w:val="0"/>
      <w:marTop w:val="0"/>
      <w:marBottom w:val="0"/>
      <w:divBdr>
        <w:top w:val="none" w:sz="0" w:space="0" w:color="auto"/>
        <w:left w:val="none" w:sz="0" w:space="0" w:color="auto"/>
        <w:bottom w:val="none" w:sz="0" w:space="0" w:color="auto"/>
        <w:right w:val="none" w:sz="0" w:space="0" w:color="auto"/>
      </w:divBdr>
    </w:div>
    <w:div w:id="1387294210">
      <w:bodyDiv w:val="1"/>
      <w:marLeft w:val="0"/>
      <w:marRight w:val="0"/>
      <w:marTop w:val="0"/>
      <w:marBottom w:val="0"/>
      <w:divBdr>
        <w:top w:val="none" w:sz="0" w:space="0" w:color="auto"/>
        <w:left w:val="none" w:sz="0" w:space="0" w:color="auto"/>
        <w:bottom w:val="none" w:sz="0" w:space="0" w:color="auto"/>
        <w:right w:val="none" w:sz="0" w:space="0" w:color="auto"/>
      </w:divBdr>
    </w:div>
    <w:div w:id="1387341760">
      <w:bodyDiv w:val="1"/>
      <w:marLeft w:val="0"/>
      <w:marRight w:val="0"/>
      <w:marTop w:val="0"/>
      <w:marBottom w:val="0"/>
      <w:divBdr>
        <w:top w:val="none" w:sz="0" w:space="0" w:color="auto"/>
        <w:left w:val="none" w:sz="0" w:space="0" w:color="auto"/>
        <w:bottom w:val="none" w:sz="0" w:space="0" w:color="auto"/>
        <w:right w:val="none" w:sz="0" w:space="0" w:color="auto"/>
      </w:divBdr>
    </w:div>
    <w:div w:id="1387413232">
      <w:bodyDiv w:val="1"/>
      <w:marLeft w:val="0"/>
      <w:marRight w:val="0"/>
      <w:marTop w:val="0"/>
      <w:marBottom w:val="0"/>
      <w:divBdr>
        <w:top w:val="none" w:sz="0" w:space="0" w:color="auto"/>
        <w:left w:val="none" w:sz="0" w:space="0" w:color="auto"/>
        <w:bottom w:val="none" w:sz="0" w:space="0" w:color="auto"/>
        <w:right w:val="none" w:sz="0" w:space="0" w:color="auto"/>
      </w:divBdr>
    </w:div>
    <w:div w:id="1387491597">
      <w:bodyDiv w:val="1"/>
      <w:marLeft w:val="0"/>
      <w:marRight w:val="0"/>
      <w:marTop w:val="0"/>
      <w:marBottom w:val="0"/>
      <w:divBdr>
        <w:top w:val="none" w:sz="0" w:space="0" w:color="auto"/>
        <w:left w:val="none" w:sz="0" w:space="0" w:color="auto"/>
        <w:bottom w:val="none" w:sz="0" w:space="0" w:color="auto"/>
        <w:right w:val="none" w:sz="0" w:space="0" w:color="auto"/>
      </w:divBdr>
    </w:div>
    <w:div w:id="1387605276">
      <w:bodyDiv w:val="1"/>
      <w:marLeft w:val="0"/>
      <w:marRight w:val="0"/>
      <w:marTop w:val="0"/>
      <w:marBottom w:val="0"/>
      <w:divBdr>
        <w:top w:val="none" w:sz="0" w:space="0" w:color="auto"/>
        <w:left w:val="none" w:sz="0" w:space="0" w:color="auto"/>
        <w:bottom w:val="none" w:sz="0" w:space="0" w:color="auto"/>
        <w:right w:val="none" w:sz="0" w:space="0" w:color="auto"/>
      </w:divBdr>
    </w:div>
    <w:div w:id="1387605571">
      <w:bodyDiv w:val="1"/>
      <w:marLeft w:val="0"/>
      <w:marRight w:val="0"/>
      <w:marTop w:val="0"/>
      <w:marBottom w:val="0"/>
      <w:divBdr>
        <w:top w:val="none" w:sz="0" w:space="0" w:color="auto"/>
        <w:left w:val="none" w:sz="0" w:space="0" w:color="auto"/>
        <w:bottom w:val="none" w:sz="0" w:space="0" w:color="auto"/>
        <w:right w:val="none" w:sz="0" w:space="0" w:color="auto"/>
      </w:divBdr>
    </w:div>
    <w:div w:id="1387725818">
      <w:bodyDiv w:val="1"/>
      <w:marLeft w:val="0"/>
      <w:marRight w:val="0"/>
      <w:marTop w:val="0"/>
      <w:marBottom w:val="0"/>
      <w:divBdr>
        <w:top w:val="none" w:sz="0" w:space="0" w:color="auto"/>
        <w:left w:val="none" w:sz="0" w:space="0" w:color="auto"/>
        <w:bottom w:val="none" w:sz="0" w:space="0" w:color="auto"/>
        <w:right w:val="none" w:sz="0" w:space="0" w:color="auto"/>
      </w:divBdr>
    </w:div>
    <w:div w:id="1387947430">
      <w:bodyDiv w:val="1"/>
      <w:marLeft w:val="0"/>
      <w:marRight w:val="0"/>
      <w:marTop w:val="0"/>
      <w:marBottom w:val="0"/>
      <w:divBdr>
        <w:top w:val="none" w:sz="0" w:space="0" w:color="auto"/>
        <w:left w:val="none" w:sz="0" w:space="0" w:color="auto"/>
        <w:bottom w:val="none" w:sz="0" w:space="0" w:color="auto"/>
        <w:right w:val="none" w:sz="0" w:space="0" w:color="auto"/>
      </w:divBdr>
    </w:div>
    <w:div w:id="1387950746">
      <w:bodyDiv w:val="1"/>
      <w:marLeft w:val="0"/>
      <w:marRight w:val="0"/>
      <w:marTop w:val="0"/>
      <w:marBottom w:val="0"/>
      <w:divBdr>
        <w:top w:val="none" w:sz="0" w:space="0" w:color="auto"/>
        <w:left w:val="none" w:sz="0" w:space="0" w:color="auto"/>
        <w:bottom w:val="none" w:sz="0" w:space="0" w:color="auto"/>
        <w:right w:val="none" w:sz="0" w:space="0" w:color="auto"/>
      </w:divBdr>
    </w:div>
    <w:div w:id="1387992432">
      <w:bodyDiv w:val="1"/>
      <w:marLeft w:val="0"/>
      <w:marRight w:val="0"/>
      <w:marTop w:val="0"/>
      <w:marBottom w:val="0"/>
      <w:divBdr>
        <w:top w:val="none" w:sz="0" w:space="0" w:color="auto"/>
        <w:left w:val="none" w:sz="0" w:space="0" w:color="auto"/>
        <w:bottom w:val="none" w:sz="0" w:space="0" w:color="auto"/>
        <w:right w:val="none" w:sz="0" w:space="0" w:color="auto"/>
      </w:divBdr>
    </w:div>
    <w:div w:id="1387994636">
      <w:bodyDiv w:val="1"/>
      <w:marLeft w:val="0"/>
      <w:marRight w:val="0"/>
      <w:marTop w:val="0"/>
      <w:marBottom w:val="0"/>
      <w:divBdr>
        <w:top w:val="none" w:sz="0" w:space="0" w:color="auto"/>
        <w:left w:val="none" w:sz="0" w:space="0" w:color="auto"/>
        <w:bottom w:val="none" w:sz="0" w:space="0" w:color="auto"/>
        <w:right w:val="none" w:sz="0" w:space="0" w:color="auto"/>
      </w:divBdr>
    </w:div>
    <w:div w:id="1388142368">
      <w:bodyDiv w:val="1"/>
      <w:marLeft w:val="0"/>
      <w:marRight w:val="0"/>
      <w:marTop w:val="0"/>
      <w:marBottom w:val="0"/>
      <w:divBdr>
        <w:top w:val="none" w:sz="0" w:space="0" w:color="auto"/>
        <w:left w:val="none" w:sz="0" w:space="0" w:color="auto"/>
        <w:bottom w:val="none" w:sz="0" w:space="0" w:color="auto"/>
        <w:right w:val="none" w:sz="0" w:space="0" w:color="auto"/>
      </w:divBdr>
    </w:div>
    <w:div w:id="1388142895">
      <w:bodyDiv w:val="1"/>
      <w:marLeft w:val="0"/>
      <w:marRight w:val="0"/>
      <w:marTop w:val="0"/>
      <w:marBottom w:val="0"/>
      <w:divBdr>
        <w:top w:val="none" w:sz="0" w:space="0" w:color="auto"/>
        <w:left w:val="none" w:sz="0" w:space="0" w:color="auto"/>
        <w:bottom w:val="none" w:sz="0" w:space="0" w:color="auto"/>
        <w:right w:val="none" w:sz="0" w:space="0" w:color="auto"/>
      </w:divBdr>
    </w:div>
    <w:div w:id="1388144340">
      <w:bodyDiv w:val="1"/>
      <w:marLeft w:val="0"/>
      <w:marRight w:val="0"/>
      <w:marTop w:val="0"/>
      <w:marBottom w:val="0"/>
      <w:divBdr>
        <w:top w:val="none" w:sz="0" w:space="0" w:color="auto"/>
        <w:left w:val="none" w:sz="0" w:space="0" w:color="auto"/>
        <w:bottom w:val="none" w:sz="0" w:space="0" w:color="auto"/>
        <w:right w:val="none" w:sz="0" w:space="0" w:color="auto"/>
      </w:divBdr>
    </w:div>
    <w:div w:id="1388147841">
      <w:bodyDiv w:val="1"/>
      <w:marLeft w:val="0"/>
      <w:marRight w:val="0"/>
      <w:marTop w:val="0"/>
      <w:marBottom w:val="0"/>
      <w:divBdr>
        <w:top w:val="none" w:sz="0" w:space="0" w:color="auto"/>
        <w:left w:val="none" w:sz="0" w:space="0" w:color="auto"/>
        <w:bottom w:val="none" w:sz="0" w:space="0" w:color="auto"/>
        <w:right w:val="none" w:sz="0" w:space="0" w:color="auto"/>
      </w:divBdr>
    </w:div>
    <w:div w:id="1388186269">
      <w:bodyDiv w:val="1"/>
      <w:marLeft w:val="0"/>
      <w:marRight w:val="0"/>
      <w:marTop w:val="0"/>
      <w:marBottom w:val="0"/>
      <w:divBdr>
        <w:top w:val="none" w:sz="0" w:space="0" w:color="auto"/>
        <w:left w:val="none" w:sz="0" w:space="0" w:color="auto"/>
        <w:bottom w:val="none" w:sz="0" w:space="0" w:color="auto"/>
        <w:right w:val="none" w:sz="0" w:space="0" w:color="auto"/>
      </w:divBdr>
    </w:div>
    <w:div w:id="1388190309">
      <w:bodyDiv w:val="1"/>
      <w:marLeft w:val="0"/>
      <w:marRight w:val="0"/>
      <w:marTop w:val="0"/>
      <w:marBottom w:val="0"/>
      <w:divBdr>
        <w:top w:val="none" w:sz="0" w:space="0" w:color="auto"/>
        <w:left w:val="none" w:sz="0" w:space="0" w:color="auto"/>
        <w:bottom w:val="none" w:sz="0" w:space="0" w:color="auto"/>
        <w:right w:val="none" w:sz="0" w:space="0" w:color="auto"/>
      </w:divBdr>
    </w:div>
    <w:div w:id="1388259167">
      <w:bodyDiv w:val="1"/>
      <w:marLeft w:val="0"/>
      <w:marRight w:val="0"/>
      <w:marTop w:val="0"/>
      <w:marBottom w:val="0"/>
      <w:divBdr>
        <w:top w:val="none" w:sz="0" w:space="0" w:color="auto"/>
        <w:left w:val="none" w:sz="0" w:space="0" w:color="auto"/>
        <w:bottom w:val="none" w:sz="0" w:space="0" w:color="auto"/>
        <w:right w:val="none" w:sz="0" w:space="0" w:color="auto"/>
      </w:divBdr>
    </w:div>
    <w:div w:id="1388263183">
      <w:bodyDiv w:val="1"/>
      <w:marLeft w:val="0"/>
      <w:marRight w:val="0"/>
      <w:marTop w:val="0"/>
      <w:marBottom w:val="0"/>
      <w:divBdr>
        <w:top w:val="none" w:sz="0" w:space="0" w:color="auto"/>
        <w:left w:val="none" w:sz="0" w:space="0" w:color="auto"/>
        <w:bottom w:val="none" w:sz="0" w:space="0" w:color="auto"/>
        <w:right w:val="none" w:sz="0" w:space="0" w:color="auto"/>
      </w:divBdr>
    </w:div>
    <w:div w:id="1388380460">
      <w:bodyDiv w:val="1"/>
      <w:marLeft w:val="0"/>
      <w:marRight w:val="0"/>
      <w:marTop w:val="0"/>
      <w:marBottom w:val="0"/>
      <w:divBdr>
        <w:top w:val="none" w:sz="0" w:space="0" w:color="auto"/>
        <w:left w:val="none" w:sz="0" w:space="0" w:color="auto"/>
        <w:bottom w:val="none" w:sz="0" w:space="0" w:color="auto"/>
        <w:right w:val="none" w:sz="0" w:space="0" w:color="auto"/>
      </w:divBdr>
    </w:div>
    <w:div w:id="1388411883">
      <w:bodyDiv w:val="1"/>
      <w:marLeft w:val="0"/>
      <w:marRight w:val="0"/>
      <w:marTop w:val="0"/>
      <w:marBottom w:val="0"/>
      <w:divBdr>
        <w:top w:val="none" w:sz="0" w:space="0" w:color="auto"/>
        <w:left w:val="none" w:sz="0" w:space="0" w:color="auto"/>
        <w:bottom w:val="none" w:sz="0" w:space="0" w:color="auto"/>
        <w:right w:val="none" w:sz="0" w:space="0" w:color="auto"/>
      </w:divBdr>
    </w:div>
    <w:div w:id="1388412504">
      <w:bodyDiv w:val="1"/>
      <w:marLeft w:val="0"/>
      <w:marRight w:val="0"/>
      <w:marTop w:val="0"/>
      <w:marBottom w:val="0"/>
      <w:divBdr>
        <w:top w:val="none" w:sz="0" w:space="0" w:color="auto"/>
        <w:left w:val="none" w:sz="0" w:space="0" w:color="auto"/>
        <w:bottom w:val="none" w:sz="0" w:space="0" w:color="auto"/>
        <w:right w:val="none" w:sz="0" w:space="0" w:color="auto"/>
      </w:divBdr>
    </w:div>
    <w:div w:id="1388452242">
      <w:bodyDiv w:val="1"/>
      <w:marLeft w:val="0"/>
      <w:marRight w:val="0"/>
      <w:marTop w:val="0"/>
      <w:marBottom w:val="0"/>
      <w:divBdr>
        <w:top w:val="none" w:sz="0" w:space="0" w:color="auto"/>
        <w:left w:val="none" w:sz="0" w:space="0" w:color="auto"/>
        <w:bottom w:val="none" w:sz="0" w:space="0" w:color="auto"/>
        <w:right w:val="none" w:sz="0" w:space="0" w:color="auto"/>
      </w:divBdr>
    </w:div>
    <w:div w:id="1388458436">
      <w:bodyDiv w:val="1"/>
      <w:marLeft w:val="0"/>
      <w:marRight w:val="0"/>
      <w:marTop w:val="0"/>
      <w:marBottom w:val="0"/>
      <w:divBdr>
        <w:top w:val="none" w:sz="0" w:space="0" w:color="auto"/>
        <w:left w:val="none" w:sz="0" w:space="0" w:color="auto"/>
        <w:bottom w:val="none" w:sz="0" w:space="0" w:color="auto"/>
        <w:right w:val="none" w:sz="0" w:space="0" w:color="auto"/>
      </w:divBdr>
    </w:div>
    <w:div w:id="1388605861">
      <w:bodyDiv w:val="1"/>
      <w:marLeft w:val="0"/>
      <w:marRight w:val="0"/>
      <w:marTop w:val="0"/>
      <w:marBottom w:val="0"/>
      <w:divBdr>
        <w:top w:val="none" w:sz="0" w:space="0" w:color="auto"/>
        <w:left w:val="none" w:sz="0" w:space="0" w:color="auto"/>
        <w:bottom w:val="none" w:sz="0" w:space="0" w:color="auto"/>
        <w:right w:val="none" w:sz="0" w:space="0" w:color="auto"/>
      </w:divBdr>
    </w:div>
    <w:div w:id="1388647341">
      <w:bodyDiv w:val="1"/>
      <w:marLeft w:val="0"/>
      <w:marRight w:val="0"/>
      <w:marTop w:val="0"/>
      <w:marBottom w:val="0"/>
      <w:divBdr>
        <w:top w:val="none" w:sz="0" w:space="0" w:color="auto"/>
        <w:left w:val="none" w:sz="0" w:space="0" w:color="auto"/>
        <w:bottom w:val="none" w:sz="0" w:space="0" w:color="auto"/>
        <w:right w:val="none" w:sz="0" w:space="0" w:color="auto"/>
      </w:divBdr>
    </w:div>
    <w:div w:id="1388800908">
      <w:bodyDiv w:val="1"/>
      <w:marLeft w:val="0"/>
      <w:marRight w:val="0"/>
      <w:marTop w:val="0"/>
      <w:marBottom w:val="0"/>
      <w:divBdr>
        <w:top w:val="none" w:sz="0" w:space="0" w:color="auto"/>
        <w:left w:val="none" w:sz="0" w:space="0" w:color="auto"/>
        <w:bottom w:val="none" w:sz="0" w:space="0" w:color="auto"/>
        <w:right w:val="none" w:sz="0" w:space="0" w:color="auto"/>
      </w:divBdr>
    </w:div>
    <w:div w:id="1388803453">
      <w:bodyDiv w:val="1"/>
      <w:marLeft w:val="0"/>
      <w:marRight w:val="0"/>
      <w:marTop w:val="0"/>
      <w:marBottom w:val="0"/>
      <w:divBdr>
        <w:top w:val="none" w:sz="0" w:space="0" w:color="auto"/>
        <w:left w:val="none" w:sz="0" w:space="0" w:color="auto"/>
        <w:bottom w:val="none" w:sz="0" w:space="0" w:color="auto"/>
        <w:right w:val="none" w:sz="0" w:space="0" w:color="auto"/>
      </w:divBdr>
    </w:div>
    <w:div w:id="1388842054">
      <w:bodyDiv w:val="1"/>
      <w:marLeft w:val="0"/>
      <w:marRight w:val="0"/>
      <w:marTop w:val="0"/>
      <w:marBottom w:val="0"/>
      <w:divBdr>
        <w:top w:val="none" w:sz="0" w:space="0" w:color="auto"/>
        <w:left w:val="none" w:sz="0" w:space="0" w:color="auto"/>
        <w:bottom w:val="none" w:sz="0" w:space="0" w:color="auto"/>
        <w:right w:val="none" w:sz="0" w:space="0" w:color="auto"/>
      </w:divBdr>
    </w:div>
    <w:div w:id="1389037639">
      <w:bodyDiv w:val="1"/>
      <w:marLeft w:val="0"/>
      <w:marRight w:val="0"/>
      <w:marTop w:val="0"/>
      <w:marBottom w:val="0"/>
      <w:divBdr>
        <w:top w:val="none" w:sz="0" w:space="0" w:color="auto"/>
        <w:left w:val="none" w:sz="0" w:space="0" w:color="auto"/>
        <w:bottom w:val="none" w:sz="0" w:space="0" w:color="auto"/>
        <w:right w:val="none" w:sz="0" w:space="0" w:color="auto"/>
      </w:divBdr>
    </w:div>
    <w:div w:id="1389185153">
      <w:bodyDiv w:val="1"/>
      <w:marLeft w:val="0"/>
      <w:marRight w:val="0"/>
      <w:marTop w:val="0"/>
      <w:marBottom w:val="0"/>
      <w:divBdr>
        <w:top w:val="none" w:sz="0" w:space="0" w:color="auto"/>
        <w:left w:val="none" w:sz="0" w:space="0" w:color="auto"/>
        <w:bottom w:val="none" w:sz="0" w:space="0" w:color="auto"/>
        <w:right w:val="none" w:sz="0" w:space="0" w:color="auto"/>
      </w:divBdr>
    </w:div>
    <w:div w:id="1389256557">
      <w:bodyDiv w:val="1"/>
      <w:marLeft w:val="0"/>
      <w:marRight w:val="0"/>
      <w:marTop w:val="0"/>
      <w:marBottom w:val="0"/>
      <w:divBdr>
        <w:top w:val="none" w:sz="0" w:space="0" w:color="auto"/>
        <w:left w:val="none" w:sz="0" w:space="0" w:color="auto"/>
        <w:bottom w:val="none" w:sz="0" w:space="0" w:color="auto"/>
        <w:right w:val="none" w:sz="0" w:space="0" w:color="auto"/>
      </w:divBdr>
    </w:div>
    <w:div w:id="1389262563">
      <w:bodyDiv w:val="1"/>
      <w:marLeft w:val="0"/>
      <w:marRight w:val="0"/>
      <w:marTop w:val="0"/>
      <w:marBottom w:val="0"/>
      <w:divBdr>
        <w:top w:val="none" w:sz="0" w:space="0" w:color="auto"/>
        <w:left w:val="none" w:sz="0" w:space="0" w:color="auto"/>
        <w:bottom w:val="none" w:sz="0" w:space="0" w:color="auto"/>
        <w:right w:val="none" w:sz="0" w:space="0" w:color="auto"/>
      </w:divBdr>
    </w:div>
    <w:div w:id="1389300919">
      <w:bodyDiv w:val="1"/>
      <w:marLeft w:val="0"/>
      <w:marRight w:val="0"/>
      <w:marTop w:val="0"/>
      <w:marBottom w:val="0"/>
      <w:divBdr>
        <w:top w:val="none" w:sz="0" w:space="0" w:color="auto"/>
        <w:left w:val="none" w:sz="0" w:space="0" w:color="auto"/>
        <w:bottom w:val="none" w:sz="0" w:space="0" w:color="auto"/>
        <w:right w:val="none" w:sz="0" w:space="0" w:color="auto"/>
      </w:divBdr>
    </w:div>
    <w:div w:id="1389301823">
      <w:bodyDiv w:val="1"/>
      <w:marLeft w:val="0"/>
      <w:marRight w:val="0"/>
      <w:marTop w:val="0"/>
      <w:marBottom w:val="0"/>
      <w:divBdr>
        <w:top w:val="none" w:sz="0" w:space="0" w:color="auto"/>
        <w:left w:val="none" w:sz="0" w:space="0" w:color="auto"/>
        <w:bottom w:val="none" w:sz="0" w:space="0" w:color="auto"/>
        <w:right w:val="none" w:sz="0" w:space="0" w:color="auto"/>
      </w:divBdr>
    </w:div>
    <w:div w:id="1389374323">
      <w:bodyDiv w:val="1"/>
      <w:marLeft w:val="0"/>
      <w:marRight w:val="0"/>
      <w:marTop w:val="0"/>
      <w:marBottom w:val="0"/>
      <w:divBdr>
        <w:top w:val="none" w:sz="0" w:space="0" w:color="auto"/>
        <w:left w:val="none" w:sz="0" w:space="0" w:color="auto"/>
        <w:bottom w:val="none" w:sz="0" w:space="0" w:color="auto"/>
        <w:right w:val="none" w:sz="0" w:space="0" w:color="auto"/>
      </w:divBdr>
    </w:div>
    <w:div w:id="1389377902">
      <w:bodyDiv w:val="1"/>
      <w:marLeft w:val="0"/>
      <w:marRight w:val="0"/>
      <w:marTop w:val="0"/>
      <w:marBottom w:val="0"/>
      <w:divBdr>
        <w:top w:val="none" w:sz="0" w:space="0" w:color="auto"/>
        <w:left w:val="none" w:sz="0" w:space="0" w:color="auto"/>
        <w:bottom w:val="none" w:sz="0" w:space="0" w:color="auto"/>
        <w:right w:val="none" w:sz="0" w:space="0" w:color="auto"/>
      </w:divBdr>
    </w:div>
    <w:div w:id="1389567955">
      <w:bodyDiv w:val="1"/>
      <w:marLeft w:val="0"/>
      <w:marRight w:val="0"/>
      <w:marTop w:val="0"/>
      <w:marBottom w:val="0"/>
      <w:divBdr>
        <w:top w:val="none" w:sz="0" w:space="0" w:color="auto"/>
        <w:left w:val="none" w:sz="0" w:space="0" w:color="auto"/>
        <w:bottom w:val="none" w:sz="0" w:space="0" w:color="auto"/>
        <w:right w:val="none" w:sz="0" w:space="0" w:color="auto"/>
      </w:divBdr>
    </w:div>
    <w:div w:id="1389650426">
      <w:bodyDiv w:val="1"/>
      <w:marLeft w:val="0"/>
      <w:marRight w:val="0"/>
      <w:marTop w:val="0"/>
      <w:marBottom w:val="0"/>
      <w:divBdr>
        <w:top w:val="none" w:sz="0" w:space="0" w:color="auto"/>
        <w:left w:val="none" w:sz="0" w:space="0" w:color="auto"/>
        <w:bottom w:val="none" w:sz="0" w:space="0" w:color="auto"/>
        <w:right w:val="none" w:sz="0" w:space="0" w:color="auto"/>
      </w:divBdr>
    </w:div>
    <w:div w:id="1389762504">
      <w:bodyDiv w:val="1"/>
      <w:marLeft w:val="0"/>
      <w:marRight w:val="0"/>
      <w:marTop w:val="0"/>
      <w:marBottom w:val="0"/>
      <w:divBdr>
        <w:top w:val="none" w:sz="0" w:space="0" w:color="auto"/>
        <w:left w:val="none" w:sz="0" w:space="0" w:color="auto"/>
        <w:bottom w:val="none" w:sz="0" w:space="0" w:color="auto"/>
        <w:right w:val="none" w:sz="0" w:space="0" w:color="auto"/>
      </w:divBdr>
    </w:div>
    <w:div w:id="1389768230">
      <w:bodyDiv w:val="1"/>
      <w:marLeft w:val="0"/>
      <w:marRight w:val="0"/>
      <w:marTop w:val="0"/>
      <w:marBottom w:val="0"/>
      <w:divBdr>
        <w:top w:val="none" w:sz="0" w:space="0" w:color="auto"/>
        <w:left w:val="none" w:sz="0" w:space="0" w:color="auto"/>
        <w:bottom w:val="none" w:sz="0" w:space="0" w:color="auto"/>
        <w:right w:val="none" w:sz="0" w:space="0" w:color="auto"/>
      </w:divBdr>
    </w:div>
    <w:div w:id="1389768837">
      <w:bodyDiv w:val="1"/>
      <w:marLeft w:val="0"/>
      <w:marRight w:val="0"/>
      <w:marTop w:val="0"/>
      <w:marBottom w:val="0"/>
      <w:divBdr>
        <w:top w:val="none" w:sz="0" w:space="0" w:color="auto"/>
        <w:left w:val="none" w:sz="0" w:space="0" w:color="auto"/>
        <w:bottom w:val="none" w:sz="0" w:space="0" w:color="auto"/>
        <w:right w:val="none" w:sz="0" w:space="0" w:color="auto"/>
      </w:divBdr>
    </w:div>
    <w:div w:id="1389836170">
      <w:bodyDiv w:val="1"/>
      <w:marLeft w:val="0"/>
      <w:marRight w:val="0"/>
      <w:marTop w:val="0"/>
      <w:marBottom w:val="0"/>
      <w:divBdr>
        <w:top w:val="none" w:sz="0" w:space="0" w:color="auto"/>
        <w:left w:val="none" w:sz="0" w:space="0" w:color="auto"/>
        <w:bottom w:val="none" w:sz="0" w:space="0" w:color="auto"/>
        <w:right w:val="none" w:sz="0" w:space="0" w:color="auto"/>
      </w:divBdr>
    </w:div>
    <w:div w:id="1389837011">
      <w:bodyDiv w:val="1"/>
      <w:marLeft w:val="0"/>
      <w:marRight w:val="0"/>
      <w:marTop w:val="0"/>
      <w:marBottom w:val="0"/>
      <w:divBdr>
        <w:top w:val="none" w:sz="0" w:space="0" w:color="auto"/>
        <w:left w:val="none" w:sz="0" w:space="0" w:color="auto"/>
        <w:bottom w:val="none" w:sz="0" w:space="0" w:color="auto"/>
        <w:right w:val="none" w:sz="0" w:space="0" w:color="auto"/>
      </w:divBdr>
    </w:div>
    <w:div w:id="1389844863">
      <w:bodyDiv w:val="1"/>
      <w:marLeft w:val="0"/>
      <w:marRight w:val="0"/>
      <w:marTop w:val="0"/>
      <w:marBottom w:val="0"/>
      <w:divBdr>
        <w:top w:val="none" w:sz="0" w:space="0" w:color="auto"/>
        <w:left w:val="none" w:sz="0" w:space="0" w:color="auto"/>
        <w:bottom w:val="none" w:sz="0" w:space="0" w:color="auto"/>
        <w:right w:val="none" w:sz="0" w:space="0" w:color="auto"/>
      </w:divBdr>
    </w:div>
    <w:div w:id="1389959145">
      <w:bodyDiv w:val="1"/>
      <w:marLeft w:val="0"/>
      <w:marRight w:val="0"/>
      <w:marTop w:val="0"/>
      <w:marBottom w:val="0"/>
      <w:divBdr>
        <w:top w:val="none" w:sz="0" w:space="0" w:color="auto"/>
        <w:left w:val="none" w:sz="0" w:space="0" w:color="auto"/>
        <w:bottom w:val="none" w:sz="0" w:space="0" w:color="auto"/>
        <w:right w:val="none" w:sz="0" w:space="0" w:color="auto"/>
      </w:divBdr>
    </w:div>
    <w:div w:id="1390037422">
      <w:bodyDiv w:val="1"/>
      <w:marLeft w:val="0"/>
      <w:marRight w:val="0"/>
      <w:marTop w:val="0"/>
      <w:marBottom w:val="0"/>
      <w:divBdr>
        <w:top w:val="none" w:sz="0" w:space="0" w:color="auto"/>
        <w:left w:val="none" w:sz="0" w:space="0" w:color="auto"/>
        <w:bottom w:val="none" w:sz="0" w:space="0" w:color="auto"/>
        <w:right w:val="none" w:sz="0" w:space="0" w:color="auto"/>
      </w:divBdr>
    </w:div>
    <w:div w:id="1390106917">
      <w:bodyDiv w:val="1"/>
      <w:marLeft w:val="0"/>
      <w:marRight w:val="0"/>
      <w:marTop w:val="0"/>
      <w:marBottom w:val="0"/>
      <w:divBdr>
        <w:top w:val="none" w:sz="0" w:space="0" w:color="auto"/>
        <w:left w:val="none" w:sz="0" w:space="0" w:color="auto"/>
        <w:bottom w:val="none" w:sz="0" w:space="0" w:color="auto"/>
        <w:right w:val="none" w:sz="0" w:space="0" w:color="auto"/>
      </w:divBdr>
    </w:div>
    <w:div w:id="1390107997">
      <w:bodyDiv w:val="1"/>
      <w:marLeft w:val="0"/>
      <w:marRight w:val="0"/>
      <w:marTop w:val="0"/>
      <w:marBottom w:val="0"/>
      <w:divBdr>
        <w:top w:val="none" w:sz="0" w:space="0" w:color="auto"/>
        <w:left w:val="none" w:sz="0" w:space="0" w:color="auto"/>
        <w:bottom w:val="none" w:sz="0" w:space="0" w:color="auto"/>
        <w:right w:val="none" w:sz="0" w:space="0" w:color="auto"/>
      </w:divBdr>
    </w:div>
    <w:div w:id="1390108367">
      <w:bodyDiv w:val="1"/>
      <w:marLeft w:val="0"/>
      <w:marRight w:val="0"/>
      <w:marTop w:val="0"/>
      <w:marBottom w:val="0"/>
      <w:divBdr>
        <w:top w:val="none" w:sz="0" w:space="0" w:color="auto"/>
        <w:left w:val="none" w:sz="0" w:space="0" w:color="auto"/>
        <w:bottom w:val="none" w:sz="0" w:space="0" w:color="auto"/>
        <w:right w:val="none" w:sz="0" w:space="0" w:color="auto"/>
      </w:divBdr>
    </w:div>
    <w:div w:id="1390151900">
      <w:bodyDiv w:val="1"/>
      <w:marLeft w:val="0"/>
      <w:marRight w:val="0"/>
      <w:marTop w:val="0"/>
      <w:marBottom w:val="0"/>
      <w:divBdr>
        <w:top w:val="none" w:sz="0" w:space="0" w:color="auto"/>
        <w:left w:val="none" w:sz="0" w:space="0" w:color="auto"/>
        <w:bottom w:val="none" w:sz="0" w:space="0" w:color="auto"/>
        <w:right w:val="none" w:sz="0" w:space="0" w:color="auto"/>
      </w:divBdr>
    </w:div>
    <w:div w:id="1390223105">
      <w:bodyDiv w:val="1"/>
      <w:marLeft w:val="0"/>
      <w:marRight w:val="0"/>
      <w:marTop w:val="0"/>
      <w:marBottom w:val="0"/>
      <w:divBdr>
        <w:top w:val="none" w:sz="0" w:space="0" w:color="auto"/>
        <w:left w:val="none" w:sz="0" w:space="0" w:color="auto"/>
        <w:bottom w:val="none" w:sz="0" w:space="0" w:color="auto"/>
        <w:right w:val="none" w:sz="0" w:space="0" w:color="auto"/>
      </w:divBdr>
    </w:div>
    <w:div w:id="1390378658">
      <w:bodyDiv w:val="1"/>
      <w:marLeft w:val="0"/>
      <w:marRight w:val="0"/>
      <w:marTop w:val="0"/>
      <w:marBottom w:val="0"/>
      <w:divBdr>
        <w:top w:val="none" w:sz="0" w:space="0" w:color="auto"/>
        <w:left w:val="none" w:sz="0" w:space="0" w:color="auto"/>
        <w:bottom w:val="none" w:sz="0" w:space="0" w:color="auto"/>
        <w:right w:val="none" w:sz="0" w:space="0" w:color="auto"/>
      </w:divBdr>
    </w:div>
    <w:div w:id="1390497034">
      <w:bodyDiv w:val="1"/>
      <w:marLeft w:val="0"/>
      <w:marRight w:val="0"/>
      <w:marTop w:val="0"/>
      <w:marBottom w:val="0"/>
      <w:divBdr>
        <w:top w:val="none" w:sz="0" w:space="0" w:color="auto"/>
        <w:left w:val="none" w:sz="0" w:space="0" w:color="auto"/>
        <w:bottom w:val="none" w:sz="0" w:space="0" w:color="auto"/>
        <w:right w:val="none" w:sz="0" w:space="0" w:color="auto"/>
      </w:divBdr>
    </w:div>
    <w:div w:id="1390500305">
      <w:bodyDiv w:val="1"/>
      <w:marLeft w:val="0"/>
      <w:marRight w:val="0"/>
      <w:marTop w:val="0"/>
      <w:marBottom w:val="0"/>
      <w:divBdr>
        <w:top w:val="none" w:sz="0" w:space="0" w:color="auto"/>
        <w:left w:val="none" w:sz="0" w:space="0" w:color="auto"/>
        <w:bottom w:val="none" w:sz="0" w:space="0" w:color="auto"/>
        <w:right w:val="none" w:sz="0" w:space="0" w:color="auto"/>
      </w:divBdr>
    </w:div>
    <w:div w:id="1390566618">
      <w:bodyDiv w:val="1"/>
      <w:marLeft w:val="0"/>
      <w:marRight w:val="0"/>
      <w:marTop w:val="0"/>
      <w:marBottom w:val="0"/>
      <w:divBdr>
        <w:top w:val="none" w:sz="0" w:space="0" w:color="auto"/>
        <w:left w:val="none" w:sz="0" w:space="0" w:color="auto"/>
        <w:bottom w:val="none" w:sz="0" w:space="0" w:color="auto"/>
        <w:right w:val="none" w:sz="0" w:space="0" w:color="auto"/>
      </w:divBdr>
    </w:div>
    <w:div w:id="1390568948">
      <w:bodyDiv w:val="1"/>
      <w:marLeft w:val="0"/>
      <w:marRight w:val="0"/>
      <w:marTop w:val="0"/>
      <w:marBottom w:val="0"/>
      <w:divBdr>
        <w:top w:val="none" w:sz="0" w:space="0" w:color="auto"/>
        <w:left w:val="none" w:sz="0" w:space="0" w:color="auto"/>
        <w:bottom w:val="none" w:sz="0" w:space="0" w:color="auto"/>
        <w:right w:val="none" w:sz="0" w:space="0" w:color="auto"/>
      </w:divBdr>
    </w:div>
    <w:div w:id="1390570316">
      <w:bodyDiv w:val="1"/>
      <w:marLeft w:val="0"/>
      <w:marRight w:val="0"/>
      <w:marTop w:val="0"/>
      <w:marBottom w:val="0"/>
      <w:divBdr>
        <w:top w:val="none" w:sz="0" w:space="0" w:color="auto"/>
        <w:left w:val="none" w:sz="0" w:space="0" w:color="auto"/>
        <w:bottom w:val="none" w:sz="0" w:space="0" w:color="auto"/>
        <w:right w:val="none" w:sz="0" w:space="0" w:color="auto"/>
      </w:divBdr>
    </w:div>
    <w:div w:id="1390571302">
      <w:bodyDiv w:val="1"/>
      <w:marLeft w:val="0"/>
      <w:marRight w:val="0"/>
      <w:marTop w:val="0"/>
      <w:marBottom w:val="0"/>
      <w:divBdr>
        <w:top w:val="none" w:sz="0" w:space="0" w:color="auto"/>
        <w:left w:val="none" w:sz="0" w:space="0" w:color="auto"/>
        <w:bottom w:val="none" w:sz="0" w:space="0" w:color="auto"/>
        <w:right w:val="none" w:sz="0" w:space="0" w:color="auto"/>
      </w:divBdr>
    </w:div>
    <w:div w:id="1390572724">
      <w:bodyDiv w:val="1"/>
      <w:marLeft w:val="0"/>
      <w:marRight w:val="0"/>
      <w:marTop w:val="0"/>
      <w:marBottom w:val="0"/>
      <w:divBdr>
        <w:top w:val="none" w:sz="0" w:space="0" w:color="auto"/>
        <w:left w:val="none" w:sz="0" w:space="0" w:color="auto"/>
        <w:bottom w:val="none" w:sz="0" w:space="0" w:color="auto"/>
        <w:right w:val="none" w:sz="0" w:space="0" w:color="auto"/>
      </w:divBdr>
    </w:div>
    <w:div w:id="1390573119">
      <w:bodyDiv w:val="1"/>
      <w:marLeft w:val="0"/>
      <w:marRight w:val="0"/>
      <w:marTop w:val="0"/>
      <w:marBottom w:val="0"/>
      <w:divBdr>
        <w:top w:val="none" w:sz="0" w:space="0" w:color="auto"/>
        <w:left w:val="none" w:sz="0" w:space="0" w:color="auto"/>
        <w:bottom w:val="none" w:sz="0" w:space="0" w:color="auto"/>
        <w:right w:val="none" w:sz="0" w:space="0" w:color="auto"/>
      </w:divBdr>
    </w:div>
    <w:div w:id="1390611469">
      <w:bodyDiv w:val="1"/>
      <w:marLeft w:val="0"/>
      <w:marRight w:val="0"/>
      <w:marTop w:val="0"/>
      <w:marBottom w:val="0"/>
      <w:divBdr>
        <w:top w:val="none" w:sz="0" w:space="0" w:color="auto"/>
        <w:left w:val="none" w:sz="0" w:space="0" w:color="auto"/>
        <w:bottom w:val="none" w:sz="0" w:space="0" w:color="auto"/>
        <w:right w:val="none" w:sz="0" w:space="0" w:color="auto"/>
      </w:divBdr>
    </w:div>
    <w:div w:id="1390693336">
      <w:bodyDiv w:val="1"/>
      <w:marLeft w:val="0"/>
      <w:marRight w:val="0"/>
      <w:marTop w:val="0"/>
      <w:marBottom w:val="0"/>
      <w:divBdr>
        <w:top w:val="none" w:sz="0" w:space="0" w:color="auto"/>
        <w:left w:val="none" w:sz="0" w:space="0" w:color="auto"/>
        <w:bottom w:val="none" w:sz="0" w:space="0" w:color="auto"/>
        <w:right w:val="none" w:sz="0" w:space="0" w:color="auto"/>
      </w:divBdr>
    </w:div>
    <w:div w:id="1390760929">
      <w:bodyDiv w:val="1"/>
      <w:marLeft w:val="0"/>
      <w:marRight w:val="0"/>
      <w:marTop w:val="0"/>
      <w:marBottom w:val="0"/>
      <w:divBdr>
        <w:top w:val="none" w:sz="0" w:space="0" w:color="auto"/>
        <w:left w:val="none" w:sz="0" w:space="0" w:color="auto"/>
        <w:bottom w:val="none" w:sz="0" w:space="0" w:color="auto"/>
        <w:right w:val="none" w:sz="0" w:space="0" w:color="auto"/>
      </w:divBdr>
    </w:div>
    <w:div w:id="1390768912">
      <w:bodyDiv w:val="1"/>
      <w:marLeft w:val="0"/>
      <w:marRight w:val="0"/>
      <w:marTop w:val="0"/>
      <w:marBottom w:val="0"/>
      <w:divBdr>
        <w:top w:val="none" w:sz="0" w:space="0" w:color="auto"/>
        <w:left w:val="none" w:sz="0" w:space="0" w:color="auto"/>
        <w:bottom w:val="none" w:sz="0" w:space="0" w:color="auto"/>
        <w:right w:val="none" w:sz="0" w:space="0" w:color="auto"/>
      </w:divBdr>
    </w:div>
    <w:div w:id="1390883057">
      <w:bodyDiv w:val="1"/>
      <w:marLeft w:val="0"/>
      <w:marRight w:val="0"/>
      <w:marTop w:val="0"/>
      <w:marBottom w:val="0"/>
      <w:divBdr>
        <w:top w:val="none" w:sz="0" w:space="0" w:color="auto"/>
        <w:left w:val="none" w:sz="0" w:space="0" w:color="auto"/>
        <w:bottom w:val="none" w:sz="0" w:space="0" w:color="auto"/>
        <w:right w:val="none" w:sz="0" w:space="0" w:color="auto"/>
      </w:divBdr>
    </w:div>
    <w:div w:id="1390887060">
      <w:bodyDiv w:val="1"/>
      <w:marLeft w:val="0"/>
      <w:marRight w:val="0"/>
      <w:marTop w:val="0"/>
      <w:marBottom w:val="0"/>
      <w:divBdr>
        <w:top w:val="none" w:sz="0" w:space="0" w:color="auto"/>
        <w:left w:val="none" w:sz="0" w:space="0" w:color="auto"/>
        <w:bottom w:val="none" w:sz="0" w:space="0" w:color="auto"/>
        <w:right w:val="none" w:sz="0" w:space="0" w:color="auto"/>
      </w:divBdr>
    </w:div>
    <w:div w:id="1390954150">
      <w:bodyDiv w:val="1"/>
      <w:marLeft w:val="0"/>
      <w:marRight w:val="0"/>
      <w:marTop w:val="0"/>
      <w:marBottom w:val="0"/>
      <w:divBdr>
        <w:top w:val="none" w:sz="0" w:space="0" w:color="auto"/>
        <w:left w:val="none" w:sz="0" w:space="0" w:color="auto"/>
        <w:bottom w:val="none" w:sz="0" w:space="0" w:color="auto"/>
        <w:right w:val="none" w:sz="0" w:space="0" w:color="auto"/>
      </w:divBdr>
    </w:div>
    <w:div w:id="1391080665">
      <w:bodyDiv w:val="1"/>
      <w:marLeft w:val="0"/>
      <w:marRight w:val="0"/>
      <w:marTop w:val="0"/>
      <w:marBottom w:val="0"/>
      <w:divBdr>
        <w:top w:val="none" w:sz="0" w:space="0" w:color="auto"/>
        <w:left w:val="none" w:sz="0" w:space="0" w:color="auto"/>
        <w:bottom w:val="none" w:sz="0" w:space="0" w:color="auto"/>
        <w:right w:val="none" w:sz="0" w:space="0" w:color="auto"/>
      </w:divBdr>
    </w:div>
    <w:div w:id="1391149342">
      <w:bodyDiv w:val="1"/>
      <w:marLeft w:val="0"/>
      <w:marRight w:val="0"/>
      <w:marTop w:val="0"/>
      <w:marBottom w:val="0"/>
      <w:divBdr>
        <w:top w:val="none" w:sz="0" w:space="0" w:color="auto"/>
        <w:left w:val="none" w:sz="0" w:space="0" w:color="auto"/>
        <w:bottom w:val="none" w:sz="0" w:space="0" w:color="auto"/>
        <w:right w:val="none" w:sz="0" w:space="0" w:color="auto"/>
      </w:divBdr>
    </w:div>
    <w:div w:id="1391149780">
      <w:bodyDiv w:val="1"/>
      <w:marLeft w:val="0"/>
      <w:marRight w:val="0"/>
      <w:marTop w:val="0"/>
      <w:marBottom w:val="0"/>
      <w:divBdr>
        <w:top w:val="none" w:sz="0" w:space="0" w:color="auto"/>
        <w:left w:val="none" w:sz="0" w:space="0" w:color="auto"/>
        <w:bottom w:val="none" w:sz="0" w:space="0" w:color="auto"/>
        <w:right w:val="none" w:sz="0" w:space="0" w:color="auto"/>
      </w:divBdr>
    </w:div>
    <w:div w:id="1391270079">
      <w:bodyDiv w:val="1"/>
      <w:marLeft w:val="0"/>
      <w:marRight w:val="0"/>
      <w:marTop w:val="0"/>
      <w:marBottom w:val="0"/>
      <w:divBdr>
        <w:top w:val="none" w:sz="0" w:space="0" w:color="auto"/>
        <w:left w:val="none" w:sz="0" w:space="0" w:color="auto"/>
        <w:bottom w:val="none" w:sz="0" w:space="0" w:color="auto"/>
        <w:right w:val="none" w:sz="0" w:space="0" w:color="auto"/>
      </w:divBdr>
    </w:div>
    <w:div w:id="1391340060">
      <w:bodyDiv w:val="1"/>
      <w:marLeft w:val="0"/>
      <w:marRight w:val="0"/>
      <w:marTop w:val="0"/>
      <w:marBottom w:val="0"/>
      <w:divBdr>
        <w:top w:val="none" w:sz="0" w:space="0" w:color="auto"/>
        <w:left w:val="none" w:sz="0" w:space="0" w:color="auto"/>
        <w:bottom w:val="none" w:sz="0" w:space="0" w:color="auto"/>
        <w:right w:val="none" w:sz="0" w:space="0" w:color="auto"/>
      </w:divBdr>
    </w:div>
    <w:div w:id="1391423072">
      <w:bodyDiv w:val="1"/>
      <w:marLeft w:val="0"/>
      <w:marRight w:val="0"/>
      <w:marTop w:val="0"/>
      <w:marBottom w:val="0"/>
      <w:divBdr>
        <w:top w:val="none" w:sz="0" w:space="0" w:color="auto"/>
        <w:left w:val="none" w:sz="0" w:space="0" w:color="auto"/>
        <w:bottom w:val="none" w:sz="0" w:space="0" w:color="auto"/>
        <w:right w:val="none" w:sz="0" w:space="0" w:color="auto"/>
      </w:divBdr>
    </w:div>
    <w:div w:id="1391463086">
      <w:bodyDiv w:val="1"/>
      <w:marLeft w:val="0"/>
      <w:marRight w:val="0"/>
      <w:marTop w:val="0"/>
      <w:marBottom w:val="0"/>
      <w:divBdr>
        <w:top w:val="none" w:sz="0" w:space="0" w:color="auto"/>
        <w:left w:val="none" w:sz="0" w:space="0" w:color="auto"/>
        <w:bottom w:val="none" w:sz="0" w:space="0" w:color="auto"/>
        <w:right w:val="none" w:sz="0" w:space="0" w:color="auto"/>
      </w:divBdr>
    </w:div>
    <w:div w:id="1391463513">
      <w:bodyDiv w:val="1"/>
      <w:marLeft w:val="0"/>
      <w:marRight w:val="0"/>
      <w:marTop w:val="0"/>
      <w:marBottom w:val="0"/>
      <w:divBdr>
        <w:top w:val="none" w:sz="0" w:space="0" w:color="auto"/>
        <w:left w:val="none" w:sz="0" w:space="0" w:color="auto"/>
        <w:bottom w:val="none" w:sz="0" w:space="0" w:color="auto"/>
        <w:right w:val="none" w:sz="0" w:space="0" w:color="auto"/>
      </w:divBdr>
    </w:div>
    <w:div w:id="1391535394">
      <w:bodyDiv w:val="1"/>
      <w:marLeft w:val="0"/>
      <w:marRight w:val="0"/>
      <w:marTop w:val="0"/>
      <w:marBottom w:val="0"/>
      <w:divBdr>
        <w:top w:val="none" w:sz="0" w:space="0" w:color="auto"/>
        <w:left w:val="none" w:sz="0" w:space="0" w:color="auto"/>
        <w:bottom w:val="none" w:sz="0" w:space="0" w:color="auto"/>
        <w:right w:val="none" w:sz="0" w:space="0" w:color="auto"/>
      </w:divBdr>
    </w:div>
    <w:div w:id="1391659304">
      <w:bodyDiv w:val="1"/>
      <w:marLeft w:val="0"/>
      <w:marRight w:val="0"/>
      <w:marTop w:val="0"/>
      <w:marBottom w:val="0"/>
      <w:divBdr>
        <w:top w:val="none" w:sz="0" w:space="0" w:color="auto"/>
        <w:left w:val="none" w:sz="0" w:space="0" w:color="auto"/>
        <w:bottom w:val="none" w:sz="0" w:space="0" w:color="auto"/>
        <w:right w:val="none" w:sz="0" w:space="0" w:color="auto"/>
      </w:divBdr>
    </w:div>
    <w:div w:id="1391729151">
      <w:bodyDiv w:val="1"/>
      <w:marLeft w:val="0"/>
      <w:marRight w:val="0"/>
      <w:marTop w:val="0"/>
      <w:marBottom w:val="0"/>
      <w:divBdr>
        <w:top w:val="none" w:sz="0" w:space="0" w:color="auto"/>
        <w:left w:val="none" w:sz="0" w:space="0" w:color="auto"/>
        <w:bottom w:val="none" w:sz="0" w:space="0" w:color="auto"/>
        <w:right w:val="none" w:sz="0" w:space="0" w:color="auto"/>
      </w:divBdr>
    </w:div>
    <w:div w:id="1391730525">
      <w:bodyDiv w:val="1"/>
      <w:marLeft w:val="0"/>
      <w:marRight w:val="0"/>
      <w:marTop w:val="0"/>
      <w:marBottom w:val="0"/>
      <w:divBdr>
        <w:top w:val="none" w:sz="0" w:space="0" w:color="auto"/>
        <w:left w:val="none" w:sz="0" w:space="0" w:color="auto"/>
        <w:bottom w:val="none" w:sz="0" w:space="0" w:color="auto"/>
        <w:right w:val="none" w:sz="0" w:space="0" w:color="auto"/>
      </w:divBdr>
    </w:div>
    <w:div w:id="1391734656">
      <w:bodyDiv w:val="1"/>
      <w:marLeft w:val="0"/>
      <w:marRight w:val="0"/>
      <w:marTop w:val="0"/>
      <w:marBottom w:val="0"/>
      <w:divBdr>
        <w:top w:val="none" w:sz="0" w:space="0" w:color="auto"/>
        <w:left w:val="none" w:sz="0" w:space="0" w:color="auto"/>
        <w:bottom w:val="none" w:sz="0" w:space="0" w:color="auto"/>
        <w:right w:val="none" w:sz="0" w:space="0" w:color="auto"/>
      </w:divBdr>
    </w:div>
    <w:div w:id="1391804495">
      <w:bodyDiv w:val="1"/>
      <w:marLeft w:val="0"/>
      <w:marRight w:val="0"/>
      <w:marTop w:val="0"/>
      <w:marBottom w:val="0"/>
      <w:divBdr>
        <w:top w:val="none" w:sz="0" w:space="0" w:color="auto"/>
        <w:left w:val="none" w:sz="0" w:space="0" w:color="auto"/>
        <w:bottom w:val="none" w:sz="0" w:space="0" w:color="auto"/>
        <w:right w:val="none" w:sz="0" w:space="0" w:color="auto"/>
      </w:divBdr>
    </w:div>
    <w:div w:id="1391879099">
      <w:bodyDiv w:val="1"/>
      <w:marLeft w:val="0"/>
      <w:marRight w:val="0"/>
      <w:marTop w:val="0"/>
      <w:marBottom w:val="0"/>
      <w:divBdr>
        <w:top w:val="none" w:sz="0" w:space="0" w:color="auto"/>
        <w:left w:val="none" w:sz="0" w:space="0" w:color="auto"/>
        <w:bottom w:val="none" w:sz="0" w:space="0" w:color="auto"/>
        <w:right w:val="none" w:sz="0" w:space="0" w:color="auto"/>
      </w:divBdr>
    </w:div>
    <w:div w:id="1391879971">
      <w:bodyDiv w:val="1"/>
      <w:marLeft w:val="0"/>
      <w:marRight w:val="0"/>
      <w:marTop w:val="0"/>
      <w:marBottom w:val="0"/>
      <w:divBdr>
        <w:top w:val="none" w:sz="0" w:space="0" w:color="auto"/>
        <w:left w:val="none" w:sz="0" w:space="0" w:color="auto"/>
        <w:bottom w:val="none" w:sz="0" w:space="0" w:color="auto"/>
        <w:right w:val="none" w:sz="0" w:space="0" w:color="auto"/>
      </w:divBdr>
    </w:div>
    <w:div w:id="1392122635">
      <w:bodyDiv w:val="1"/>
      <w:marLeft w:val="0"/>
      <w:marRight w:val="0"/>
      <w:marTop w:val="0"/>
      <w:marBottom w:val="0"/>
      <w:divBdr>
        <w:top w:val="none" w:sz="0" w:space="0" w:color="auto"/>
        <w:left w:val="none" w:sz="0" w:space="0" w:color="auto"/>
        <w:bottom w:val="none" w:sz="0" w:space="0" w:color="auto"/>
        <w:right w:val="none" w:sz="0" w:space="0" w:color="auto"/>
      </w:divBdr>
    </w:div>
    <w:div w:id="1392147819">
      <w:bodyDiv w:val="1"/>
      <w:marLeft w:val="0"/>
      <w:marRight w:val="0"/>
      <w:marTop w:val="0"/>
      <w:marBottom w:val="0"/>
      <w:divBdr>
        <w:top w:val="none" w:sz="0" w:space="0" w:color="auto"/>
        <w:left w:val="none" w:sz="0" w:space="0" w:color="auto"/>
        <w:bottom w:val="none" w:sz="0" w:space="0" w:color="auto"/>
        <w:right w:val="none" w:sz="0" w:space="0" w:color="auto"/>
      </w:divBdr>
    </w:div>
    <w:div w:id="1392268393">
      <w:bodyDiv w:val="1"/>
      <w:marLeft w:val="0"/>
      <w:marRight w:val="0"/>
      <w:marTop w:val="0"/>
      <w:marBottom w:val="0"/>
      <w:divBdr>
        <w:top w:val="none" w:sz="0" w:space="0" w:color="auto"/>
        <w:left w:val="none" w:sz="0" w:space="0" w:color="auto"/>
        <w:bottom w:val="none" w:sz="0" w:space="0" w:color="auto"/>
        <w:right w:val="none" w:sz="0" w:space="0" w:color="auto"/>
      </w:divBdr>
    </w:div>
    <w:div w:id="1392388306">
      <w:bodyDiv w:val="1"/>
      <w:marLeft w:val="0"/>
      <w:marRight w:val="0"/>
      <w:marTop w:val="0"/>
      <w:marBottom w:val="0"/>
      <w:divBdr>
        <w:top w:val="none" w:sz="0" w:space="0" w:color="auto"/>
        <w:left w:val="none" w:sz="0" w:space="0" w:color="auto"/>
        <w:bottom w:val="none" w:sz="0" w:space="0" w:color="auto"/>
        <w:right w:val="none" w:sz="0" w:space="0" w:color="auto"/>
      </w:divBdr>
    </w:div>
    <w:div w:id="1392390060">
      <w:bodyDiv w:val="1"/>
      <w:marLeft w:val="0"/>
      <w:marRight w:val="0"/>
      <w:marTop w:val="0"/>
      <w:marBottom w:val="0"/>
      <w:divBdr>
        <w:top w:val="none" w:sz="0" w:space="0" w:color="auto"/>
        <w:left w:val="none" w:sz="0" w:space="0" w:color="auto"/>
        <w:bottom w:val="none" w:sz="0" w:space="0" w:color="auto"/>
        <w:right w:val="none" w:sz="0" w:space="0" w:color="auto"/>
      </w:divBdr>
    </w:div>
    <w:div w:id="1392457706">
      <w:bodyDiv w:val="1"/>
      <w:marLeft w:val="0"/>
      <w:marRight w:val="0"/>
      <w:marTop w:val="0"/>
      <w:marBottom w:val="0"/>
      <w:divBdr>
        <w:top w:val="none" w:sz="0" w:space="0" w:color="auto"/>
        <w:left w:val="none" w:sz="0" w:space="0" w:color="auto"/>
        <w:bottom w:val="none" w:sz="0" w:space="0" w:color="auto"/>
        <w:right w:val="none" w:sz="0" w:space="0" w:color="auto"/>
      </w:divBdr>
    </w:div>
    <w:div w:id="1392465360">
      <w:bodyDiv w:val="1"/>
      <w:marLeft w:val="0"/>
      <w:marRight w:val="0"/>
      <w:marTop w:val="0"/>
      <w:marBottom w:val="0"/>
      <w:divBdr>
        <w:top w:val="none" w:sz="0" w:space="0" w:color="auto"/>
        <w:left w:val="none" w:sz="0" w:space="0" w:color="auto"/>
        <w:bottom w:val="none" w:sz="0" w:space="0" w:color="auto"/>
        <w:right w:val="none" w:sz="0" w:space="0" w:color="auto"/>
      </w:divBdr>
    </w:div>
    <w:div w:id="1392726533">
      <w:bodyDiv w:val="1"/>
      <w:marLeft w:val="0"/>
      <w:marRight w:val="0"/>
      <w:marTop w:val="0"/>
      <w:marBottom w:val="0"/>
      <w:divBdr>
        <w:top w:val="none" w:sz="0" w:space="0" w:color="auto"/>
        <w:left w:val="none" w:sz="0" w:space="0" w:color="auto"/>
        <w:bottom w:val="none" w:sz="0" w:space="0" w:color="auto"/>
        <w:right w:val="none" w:sz="0" w:space="0" w:color="auto"/>
      </w:divBdr>
    </w:div>
    <w:div w:id="1392728780">
      <w:bodyDiv w:val="1"/>
      <w:marLeft w:val="0"/>
      <w:marRight w:val="0"/>
      <w:marTop w:val="0"/>
      <w:marBottom w:val="0"/>
      <w:divBdr>
        <w:top w:val="none" w:sz="0" w:space="0" w:color="auto"/>
        <w:left w:val="none" w:sz="0" w:space="0" w:color="auto"/>
        <w:bottom w:val="none" w:sz="0" w:space="0" w:color="auto"/>
        <w:right w:val="none" w:sz="0" w:space="0" w:color="auto"/>
      </w:divBdr>
    </w:div>
    <w:div w:id="1392734245">
      <w:bodyDiv w:val="1"/>
      <w:marLeft w:val="0"/>
      <w:marRight w:val="0"/>
      <w:marTop w:val="0"/>
      <w:marBottom w:val="0"/>
      <w:divBdr>
        <w:top w:val="none" w:sz="0" w:space="0" w:color="auto"/>
        <w:left w:val="none" w:sz="0" w:space="0" w:color="auto"/>
        <w:bottom w:val="none" w:sz="0" w:space="0" w:color="auto"/>
        <w:right w:val="none" w:sz="0" w:space="0" w:color="auto"/>
      </w:divBdr>
    </w:div>
    <w:div w:id="1392734604">
      <w:bodyDiv w:val="1"/>
      <w:marLeft w:val="0"/>
      <w:marRight w:val="0"/>
      <w:marTop w:val="0"/>
      <w:marBottom w:val="0"/>
      <w:divBdr>
        <w:top w:val="none" w:sz="0" w:space="0" w:color="auto"/>
        <w:left w:val="none" w:sz="0" w:space="0" w:color="auto"/>
        <w:bottom w:val="none" w:sz="0" w:space="0" w:color="auto"/>
        <w:right w:val="none" w:sz="0" w:space="0" w:color="auto"/>
      </w:divBdr>
    </w:div>
    <w:div w:id="1392846999">
      <w:bodyDiv w:val="1"/>
      <w:marLeft w:val="0"/>
      <w:marRight w:val="0"/>
      <w:marTop w:val="0"/>
      <w:marBottom w:val="0"/>
      <w:divBdr>
        <w:top w:val="none" w:sz="0" w:space="0" w:color="auto"/>
        <w:left w:val="none" w:sz="0" w:space="0" w:color="auto"/>
        <w:bottom w:val="none" w:sz="0" w:space="0" w:color="auto"/>
        <w:right w:val="none" w:sz="0" w:space="0" w:color="auto"/>
      </w:divBdr>
    </w:div>
    <w:div w:id="1393116793">
      <w:bodyDiv w:val="1"/>
      <w:marLeft w:val="0"/>
      <w:marRight w:val="0"/>
      <w:marTop w:val="0"/>
      <w:marBottom w:val="0"/>
      <w:divBdr>
        <w:top w:val="none" w:sz="0" w:space="0" w:color="auto"/>
        <w:left w:val="none" w:sz="0" w:space="0" w:color="auto"/>
        <w:bottom w:val="none" w:sz="0" w:space="0" w:color="auto"/>
        <w:right w:val="none" w:sz="0" w:space="0" w:color="auto"/>
      </w:divBdr>
    </w:div>
    <w:div w:id="1393188693">
      <w:bodyDiv w:val="1"/>
      <w:marLeft w:val="0"/>
      <w:marRight w:val="0"/>
      <w:marTop w:val="0"/>
      <w:marBottom w:val="0"/>
      <w:divBdr>
        <w:top w:val="none" w:sz="0" w:space="0" w:color="auto"/>
        <w:left w:val="none" w:sz="0" w:space="0" w:color="auto"/>
        <w:bottom w:val="none" w:sz="0" w:space="0" w:color="auto"/>
        <w:right w:val="none" w:sz="0" w:space="0" w:color="auto"/>
      </w:divBdr>
    </w:div>
    <w:div w:id="1393236920">
      <w:bodyDiv w:val="1"/>
      <w:marLeft w:val="0"/>
      <w:marRight w:val="0"/>
      <w:marTop w:val="0"/>
      <w:marBottom w:val="0"/>
      <w:divBdr>
        <w:top w:val="none" w:sz="0" w:space="0" w:color="auto"/>
        <w:left w:val="none" w:sz="0" w:space="0" w:color="auto"/>
        <w:bottom w:val="none" w:sz="0" w:space="0" w:color="auto"/>
        <w:right w:val="none" w:sz="0" w:space="0" w:color="auto"/>
      </w:divBdr>
    </w:div>
    <w:div w:id="1393383973">
      <w:bodyDiv w:val="1"/>
      <w:marLeft w:val="0"/>
      <w:marRight w:val="0"/>
      <w:marTop w:val="0"/>
      <w:marBottom w:val="0"/>
      <w:divBdr>
        <w:top w:val="none" w:sz="0" w:space="0" w:color="auto"/>
        <w:left w:val="none" w:sz="0" w:space="0" w:color="auto"/>
        <w:bottom w:val="none" w:sz="0" w:space="0" w:color="auto"/>
        <w:right w:val="none" w:sz="0" w:space="0" w:color="auto"/>
      </w:divBdr>
    </w:div>
    <w:div w:id="1393457896">
      <w:bodyDiv w:val="1"/>
      <w:marLeft w:val="0"/>
      <w:marRight w:val="0"/>
      <w:marTop w:val="0"/>
      <w:marBottom w:val="0"/>
      <w:divBdr>
        <w:top w:val="none" w:sz="0" w:space="0" w:color="auto"/>
        <w:left w:val="none" w:sz="0" w:space="0" w:color="auto"/>
        <w:bottom w:val="none" w:sz="0" w:space="0" w:color="auto"/>
        <w:right w:val="none" w:sz="0" w:space="0" w:color="auto"/>
      </w:divBdr>
    </w:div>
    <w:div w:id="1393498837">
      <w:bodyDiv w:val="1"/>
      <w:marLeft w:val="0"/>
      <w:marRight w:val="0"/>
      <w:marTop w:val="0"/>
      <w:marBottom w:val="0"/>
      <w:divBdr>
        <w:top w:val="none" w:sz="0" w:space="0" w:color="auto"/>
        <w:left w:val="none" w:sz="0" w:space="0" w:color="auto"/>
        <w:bottom w:val="none" w:sz="0" w:space="0" w:color="auto"/>
        <w:right w:val="none" w:sz="0" w:space="0" w:color="auto"/>
      </w:divBdr>
    </w:div>
    <w:div w:id="1393499938">
      <w:bodyDiv w:val="1"/>
      <w:marLeft w:val="0"/>
      <w:marRight w:val="0"/>
      <w:marTop w:val="0"/>
      <w:marBottom w:val="0"/>
      <w:divBdr>
        <w:top w:val="none" w:sz="0" w:space="0" w:color="auto"/>
        <w:left w:val="none" w:sz="0" w:space="0" w:color="auto"/>
        <w:bottom w:val="none" w:sz="0" w:space="0" w:color="auto"/>
        <w:right w:val="none" w:sz="0" w:space="0" w:color="auto"/>
      </w:divBdr>
    </w:div>
    <w:div w:id="1393576289">
      <w:bodyDiv w:val="1"/>
      <w:marLeft w:val="0"/>
      <w:marRight w:val="0"/>
      <w:marTop w:val="0"/>
      <w:marBottom w:val="0"/>
      <w:divBdr>
        <w:top w:val="none" w:sz="0" w:space="0" w:color="auto"/>
        <w:left w:val="none" w:sz="0" w:space="0" w:color="auto"/>
        <w:bottom w:val="none" w:sz="0" w:space="0" w:color="auto"/>
        <w:right w:val="none" w:sz="0" w:space="0" w:color="auto"/>
      </w:divBdr>
    </w:div>
    <w:div w:id="1393578026">
      <w:bodyDiv w:val="1"/>
      <w:marLeft w:val="0"/>
      <w:marRight w:val="0"/>
      <w:marTop w:val="0"/>
      <w:marBottom w:val="0"/>
      <w:divBdr>
        <w:top w:val="none" w:sz="0" w:space="0" w:color="auto"/>
        <w:left w:val="none" w:sz="0" w:space="0" w:color="auto"/>
        <w:bottom w:val="none" w:sz="0" w:space="0" w:color="auto"/>
        <w:right w:val="none" w:sz="0" w:space="0" w:color="auto"/>
      </w:divBdr>
    </w:div>
    <w:div w:id="1393698409">
      <w:bodyDiv w:val="1"/>
      <w:marLeft w:val="0"/>
      <w:marRight w:val="0"/>
      <w:marTop w:val="0"/>
      <w:marBottom w:val="0"/>
      <w:divBdr>
        <w:top w:val="none" w:sz="0" w:space="0" w:color="auto"/>
        <w:left w:val="none" w:sz="0" w:space="0" w:color="auto"/>
        <w:bottom w:val="none" w:sz="0" w:space="0" w:color="auto"/>
        <w:right w:val="none" w:sz="0" w:space="0" w:color="auto"/>
      </w:divBdr>
    </w:div>
    <w:div w:id="1393769001">
      <w:bodyDiv w:val="1"/>
      <w:marLeft w:val="0"/>
      <w:marRight w:val="0"/>
      <w:marTop w:val="0"/>
      <w:marBottom w:val="0"/>
      <w:divBdr>
        <w:top w:val="none" w:sz="0" w:space="0" w:color="auto"/>
        <w:left w:val="none" w:sz="0" w:space="0" w:color="auto"/>
        <w:bottom w:val="none" w:sz="0" w:space="0" w:color="auto"/>
        <w:right w:val="none" w:sz="0" w:space="0" w:color="auto"/>
      </w:divBdr>
    </w:div>
    <w:div w:id="1393775572">
      <w:bodyDiv w:val="1"/>
      <w:marLeft w:val="0"/>
      <w:marRight w:val="0"/>
      <w:marTop w:val="0"/>
      <w:marBottom w:val="0"/>
      <w:divBdr>
        <w:top w:val="none" w:sz="0" w:space="0" w:color="auto"/>
        <w:left w:val="none" w:sz="0" w:space="0" w:color="auto"/>
        <w:bottom w:val="none" w:sz="0" w:space="0" w:color="auto"/>
        <w:right w:val="none" w:sz="0" w:space="0" w:color="auto"/>
      </w:divBdr>
    </w:div>
    <w:div w:id="1393891066">
      <w:bodyDiv w:val="1"/>
      <w:marLeft w:val="0"/>
      <w:marRight w:val="0"/>
      <w:marTop w:val="0"/>
      <w:marBottom w:val="0"/>
      <w:divBdr>
        <w:top w:val="none" w:sz="0" w:space="0" w:color="auto"/>
        <w:left w:val="none" w:sz="0" w:space="0" w:color="auto"/>
        <w:bottom w:val="none" w:sz="0" w:space="0" w:color="auto"/>
        <w:right w:val="none" w:sz="0" w:space="0" w:color="auto"/>
      </w:divBdr>
    </w:div>
    <w:div w:id="1393968986">
      <w:bodyDiv w:val="1"/>
      <w:marLeft w:val="0"/>
      <w:marRight w:val="0"/>
      <w:marTop w:val="0"/>
      <w:marBottom w:val="0"/>
      <w:divBdr>
        <w:top w:val="none" w:sz="0" w:space="0" w:color="auto"/>
        <w:left w:val="none" w:sz="0" w:space="0" w:color="auto"/>
        <w:bottom w:val="none" w:sz="0" w:space="0" w:color="auto"/>
        <w:right w:val="none" w:sz="0" w:space="0" w:color="auto"/>
      </w:divBdr>
    </w:div>
    <w:div w:id="1394084555">
      <w:bodyDiv w:val="1"/>
      <w:marLeft w:val="0"/>
      <w:marRight w:val="0"/>
      <w:marTop w:val="0"/>
      <w:marBottom w:val="0"/>
      <w:divBdr>
        <w:top w:val="none" w:sz="0" w:space="0" w:color="auto"/>
        <w:left w:val="none" w:sz="0" w:space="0" w:color="auto"/>
        <w:bottom w:val="none" w:sz="0" w:space="0" w:color="auto"/>
        <w:right w:val="none" w:sz="0" w:space="0" w:color="auto"/>
      </w:divBdr>
    </w:div>
    <w:div w:id="1394086348">
      <w:bodyDiv w:val="1"/>
      <w:marLeft w:val="0"/>
      <w:marRight w:val="0"/>
      <w:marTop w:val="0"/>
      <w:marBottom w:val="0"/>
      <w:divBdr>
        <w:top w:val="none" w:sz="0" w:space="0" w:color="auto"/>
        <w:left w:val="none" w:sz="0" w:space="0" w:color="auto"/>
        <w:bottom w:val="none" w:sz="0" w:space="0" w:color="auto"/>
        <w:right w:val="none" w:sz="0" w:space="0" w:color="auto"/>
      </w:divBdr>
    </w:div>
    <w:div w:id="1394112188">
      <w:bodyDiv w:val="1"/>
      <w:marLeft w:val="0"/>
      <w:marRight w:val="0"/>
      <w:marTop w:val="0"/>
      <w:marBottom w:val="0"/>
      <w:divBdr>
        <w:top w:val="none" w:sz="0" w:space="0" w:color="auto"/>
        <w:left w:val="none" w:sz="0" w:space="0" w:color="auto"/>
        <w:bottom w:val="none" w:sz="0" w:space="0" w:color="auto"/>
        <w:right w:val="none" w:sz="0" w:space="0" w:color="auto"/>
      </w:divBdr>
    </w:div>
    <w:div w:id="1394154406">
      <w:bodyDiv w:val="1"/>
      <w:marLeft w:val="0"/>
      <w:marRight w:val="0"/>
      <w:marTop w:val="0"/>
      <w:marBottom w:val="0"/>
      <w:divBdr>
        <w:top w:val="none" w:sz="0" w:space="0" w:color="auto"/>
        <w:left w:val="none" w:sz="0" w:space="0" w:color="auto"/>
        <w:bottom w:val="none" w:sz="0" w:space="0" w:color="auto"/>
        <w:right w:val="none" w:sz="0" w:space="0" w:color="auto"/>
      </w:divBdr>
    </w:div>
    <w:div w:id="1394154597">
      <w:bodyDiv w:val="1"/>
      <w:marLeft w:val="0"/>
      <w:marRight w:val="0"/>
      <w:marTop w:val="0"/>
      <w:marBottom w:val="0"/>
      <w:divBdr>
        <w:top w:val="none" w:sz="0" w:space="0" w:color="auto"/>
        <w:left w:val="none" w:sz="0" w:space="0" w:color="auto"/>
        <w:bottom w:val="none" w:sz="0" w:space="0" w:color="auto"/>
        <w:right w:val="none" w:sz="0" w:space="0" w:color="auto"/>
      </w:divBdr>
    </w:div>
    <w:div w:id="1394308031">
      <w:bodyDiv w:val="1"/>
      <w:marLeft w:val="0"/>
      <w:marRight w:val="0"/>
      <w:marTop w:val="0"/>
      <w:marBottom w:val="0"/>
      <w:divBdr>
        <w:top w:val="none" w:sz="0" w:space="0" w:color="auto"/>
        <w:left w:val="none" w:sz="0" w:space="0" w:color="auto"/>
        <w:bottom w:val="none" w:sz="0" w:space="0" w:color="auto"/>
        <w:right w:val="none" w:sz="0" w:space="0" w:color="auto"/>
      </w:divBdr>
    </w:div>
    <w:div w:id="1394350451">
      <w:bodyDiv w:val="1"/>
      <w:marLeft w:val="0"/>
      <w:marRight w:val="0"/>
      <w:marTop w:val="0"/>
      <w:marBottom w:val="0"/>
      <w:divBdr>
        <w:top w:val="none" w:sz="0" w:space="0" w:color="auto"/>
        <w:left w:val="none" w:sz="0" w:space="0" w:color="auto"/>
        <w:bottom w:val="none" w:sz="0" w:space="0" w:color="auto"/>
        <w:right w:val="none" w:sz="0" w:space="0" w:color="auto"/>
      </w:divBdr>
    </w:div>
    <w:div w:id="1394498740">
      <w:bodyDiv w:val="1"/>
      <w:marLeft w:val="0"/>
      <w:marRight w:val="0"/>
      <w:marTop w:val="0"/>
      <w:marBottom w:val="0"/>
      <w:divBdr>
        <w:top w:val="none" w:sz="0" w:space="0" w:color="auto"/>
        <w:left w:val="none" w:sz="0" w:space="0" w:color="auto"/>
        <w:bottom w:val="none" w:sz="0" w:space="0" w:color="auto"/>
        <w:right w:val="none" w:sz="0" w:space="0" w:color="auto"/>
      </w:divBdr>
    </w:div>
    <w:div w:id="1394544279">
      <w:bodyDiv w:val="1"/>
      <w:marLeft w:val="0"/>
      <w:marRight w:val="0"/>
      <w:marTop w:val="0"/>
      <w:marBottom w:val="0"/>
      <w:divBdr>
        <w:top w:val="none" w:sz="0" w:space="0" w:color="auto"/>
        <w:left w:val="none" w:sz="0" w:space="0" w:color="auto"/>
        <w:bottom w:val="none" w:sz="0" w:space="0" w:color="auto"/>
        <w:right w:val="none" w:sz="0" w:space="0" w:color="auto"/>
      </w:divBdr>
    </w:div>
    <w:div w:id="1394547062">
      <w:bodyDiv w:val="1"/>
      <w:marLeft w:val="0"/>
      <w:marRight w:val="0"/>
      <w:marTop w:val="0"/>
      <w:marBottom w:val="0"/>
      <w:divBdr>
        <w:top w:val="none" w:sz="0" w:space="0" w:color="auto"/>
        <w:left w:val="none" w:sz="0" w:space="0" w:color="auto"/>
        <w:bottom w:val="none" w:sz="0" w:space="0" w:color="auto"/>
        <w:right w:val="none" w:sz="0" w:space="0" w:color="auto"/>
      </w:divBdr>
    </w:div>
    <w:div w:id="1394549943">
      <w:bodyDiv w:val="1"/>
      <w:marLeft w:val="0"/>
      <w:marRight w:val="0"/>
      <w:marTop w:val="0"/>
      <w:marBottom w:val="0"/>
      <w:divBdr>
        <w:top w:val="none" w:sz="0" w:space="0" w:color="auto"/>
        <w:left w:val="none" w:sz="0" w:space="0" w:color="auto"/>
        <w:bottom w:val="none" w:sz="0" w:space="0" w:color="auto"/>
        <w:right w:val="none" w:sz="0" w:space="0" w:color="auto"/>
      </w:divBdr>
    </w:div>
    <w:div w:id="1394616770">
      <w:bodyDiv w:val="1"/>
      <w:marLeft w:val="0"/>
      <w:marRight w:val="0"/>
      <w:marTop w:val="0"/>
      <w:marBottom w:val="0"/>
      <w:divBdr>
        <w:top w:val="none" w:sz="0" w:space="0" w:color="auto"/>
        <w:left w:val="none" w:sz="0" w:space="0" w:color="auto"/>
        <w:bottom w:val="none" w:sz="0" w:space="0" w:color="auto"/>
        <w:right w:val="none" w:sz="0" w:space="0" w:color="auto"/>
      </w:divBdr>
    </w:div>
    <w:div w:id="1394624706">
      <w:bodyDiv w:val="1"/>
      <w:marLeft w:val="0"/>
      <w:marRight w:val="0"/>
      <w:marTop w:val="0"/>
      <w:marBottom w:val="0"/>
      <w:divBdr>
        <w:top w:val="none" w:sz="0" w:space="0" w:color="auto"/>
        <w:left w:val="none" w:sz="0" w:space="0" w:color="auto"/>
        <w:bottom w:val="none" w:sz="0" w:space="0" w:color="auto"/>
        <w:right w:val="none" w:sz="0" w:space="0" w:color="auto"/>
      </w:divBdr>
    </w:div>
    <w:div w:id="1394693792">
      <w:bodyDiv w:val="1"/>
      <w:marLeft w:val="0"/>
      <w:marRight w:val="0"/>
      <w:marTop w:val="0"/>
      <w:marBottom w:val="0"/>
      <w:divBdr>
        <w:top w:val="none" w:sz="0" w:space="0" w:color="auto"/>
        <w:left w:val="none" w:sz="0" w:space="0" w:color="auto"/>
        <w:bottom w:val="none" w:sz="0" w:space="0" w:color="auto"/>
        <w:right w:val="none" w:sz="0" w:space="0" w:color="auto"/>
      </w:divBdr>
    </w:div>
    <w:div w:id="1395202536">
      <w:bodyDiv w:val="1"/>
      <w:marLeft w:val="0"/>
      <w:marRight w:val="0"/>
      <w:marTop w:val="0"/>
      <w:marBottom w:val="0"/>
      <w:divBdr>
        <w:top w:val="none" w:sz="0" w:space="0" w:color="auto"/>
        <w:left w:val="none" w:sz="0" w:space="0" w:color="auto"/>
        <w:bottom w:val="none" w:sz="0" w:space="0" w:color="auto"/>
        <w:right w:val="none" w:sz="0" w:space="0" w:color="auto"/>
      </w:divBdr>
    </w:div>
    <w:div w:id="1395275673">
      <w:bodyDiv w:val="1"/>
      <w:marLeft w:val="0"/>
      <w:marRight w:val="0"/>
      <w:marTop w:val="0"/>
      <w:marBottom w:val="0"/>
      <w:divBdr>
        <w:top w:val="none" w:sz="0" w:space="0" w:color="auto"/>
        <w:left w:val="none" w:sz="0" w:space="0" w:color="auto"/>
        <w:bottom w:val="none" w:sz="0" w:space="0" w:color="auto"/>
        <w:right w:val="none" w:sz="0" w:space="0" w:color="auto"/>
      </w:divBdr>
    </w:div>
    <w:div w:id="1395276425">
      <w:bodyDiv w:val="1"/>
      <w:marLeft w:val="0"/>
      <w:marRight w:val="0"/>
      <w:marTop w:val="0"/>
      <w:marBottom w:val="0"/>
      <w:divBdr>
        <w:top w:val="none" w:sz="0" w:space="0" w:color="auto"/>
        <w:left w:val="none" w:sz="0" w:space="0" w:color="auto"/>
        <w:bottom w:val="none" w:sz="0" w:space="0" w:color="auto"/>
        <w:right w:val="none" w:sz="0" w:space="0" w:color="auto"/>
      </w:divBdr>
    </w:div>
    <w:div w:id="1395352581">
      <w:bodyDiv w:val="1"/>
      <w:marLeft w:val="0"/>
      <w:marRight w:val="0"/>
      <w:marTop w:val="0"/>
      <w:marBottom w:val="0"/>
      <w:divBdr>
        <w:top w:val="none" w:sz="0" w:space="0" w:color="auto"/>
        <w:left w:val="none" w:sz="0" w:space="0" w:color="auto"/>
        <w:bottom w:val="none" w:sz="0" w:space="0" w:color="auto"/>
        <w:right w:val="none" w:sz="0" w:space="0" w:color="auto"/>
      </w:divBdr>
    </w:div>
    <w:div w:id="1395356011">
      <w:bodyDiv w:val="1"/>
      <w:marLeft w:val="0"/>
      <w:marRight w:val="0"/>
      <w:marTop w:val="0"/>
      <w:marBottom w:val="0"/>
      <w:divBdr>
        <w:top w:val="none" w:sz="0" w:space="0" w:color="auto"/>
        <w:left w:val="none" w:sz="0" w:space="0" w:color="auto"/>
        <w:bottom w:val="none" w:sz="0" w:space="0" w:color="auto"/>
        <w:right w:val="none" w:sz="0" w:space="0" w:color="auto"/>
      </w:divBdr>
    </w:div>
    <w:div w:id="1395397001">
      <w:bodyDiv w:val="1"/>
      <w:marLeft w:val="0"/>
      <w:marRight w:val="0"/>
      <w:marTop w:val="0"/>
      <w:marBottom w:val="0"/>
      <w:divBdr>
        <w:top w:val="none" w:sz="0" w:space="0" w:color="auto"/>
        <w:left w:val="none" w:sz="0" w:space="0" w:color="auto"/>
        <w:bottom w:val="none" w:sz="0" w:space="0" w:color="auto"/>
        <w:right w:val="none" w:sz="0" w:space="0" w:color="auto"/>
      </w:divBdr>
    </w:div>
    <w:div w:id="1395397585">
      <w:bodyDiv w:val="1"/>
      <w:marLeft w:val="0"/>
      <w:marRight w:val="0"/>
      <w:marTop w:val="0"/>
      <w:marBottom w:val="0"/>
      <w:divBdr>
        <w:top w:val="none" w:sz="0" w:space="0" w:color="auto"/>
        <w:left w:val="none" w:sz="0" w:space="0" w:color="auto"/>
        <w:bottom w:val="none" w:sz="0" w:space="0" w:color="auto"/>
        <w:right w:val="none" w:sz="0" w:space="0" w:color="auto"/>
      </w:divBdr>
    </w:div>
    <w:div w:id="1395424520">
      <w:bodyDiv w:val="1"/>
      <w:marLeft w:val="0"/>
      <w:marRight w:val="0"/>
      <w:marTop w:val="0"/>
      <w:marBottom w:val="0"/>
      <w:divBdr>
        <w:top w:val="none" w:sz="0" w:space="0" w:color="auto"/>
        <w:left w:val="none" w:sz="0" w:space="0" w:color="auto"/>
        <w:bottom w:val="none" w:sz="0" w:space="0" w:color="auto"/>
        <w:right w:val="none" w:sz="0" w:space="0" w:color="auto"/>
      </w:divBdr>
    </w:div>
    <w:div w:id="1395466288">
      <w:bodyDiv w:val="1"/>
      <w:marLeft w:val="0"/>
      <w:marRight w:val="0"/>
      <w:marTop w:val="0"/>
      <w:marBottom w:val="0"/>
      <w:divBdr>
        <w:top w:val="none" w:sz="0" w:space="0" w:color="auto"/>
        <w:left w:val="none" w:sz="0" w:space="0" w:color="auto"/>
        <w:bottom w:val="none" w:sz="0" w:space="0" w:color="auto"/>
        <w:right w:val="none" w:sz="0" w:space="0" w:color="auto"/>
      </w:divBdr>
    </w:div>
    <w:div w:id="1395469190">
      <w:bodyDiv w:val="1"/>
      <w:marLeft w:val="0"/>
      <w:marRight w:val="0"/>
      <w:marTop w:val="0"/>
      <w:marBottom w:val="0"/>
      <w:divBdr>
        <w:top w:val="none" w:sz="0" w:space="0" w:color="auto"/>
        <w:left w:val="none" w:sz="0" w:space="0" w:color="auto"/>
        <w:bottom w:val="none" w:sz="0" w:space="0" w:color="auto"/>
        <w:right w:val="none" w:sz="0" w:space="0" w:color="auto"/>
      </w:divBdr>
    </w:div>
    <w:div w:id="1395472322">
      <w:bodyDiv w:val="1"/>
      <w:marLeft w:val="0"/>
      <w:marRight w:val="0"/>
      <w:marTop w:val="0"/>
      <w:marBottom w:val="0"/>
      <w:divBdr>
        <w:top w:val="none" w:sz="0" w:space="0" w:color="auto"/>
        <w:left w:val="none" w:sz="0" w:space="0" w:color="auto"/>
        <w:bottom w:val="none" w:sz="0" w:space="0" w:color="auto"/>
        <w:right w:val="none" w:sz="0" w:space="0" w:color="auto"/>
      </w:divBdr>
    </w:div>
    <w:div w:id="1395541237">
      <w:bodyDiv w:val="1"/>
      <w:marLeft w:val="0"/>
      <w:marRight w:val="0"/>
      <w:marTop w:val="0"/>
      <w:marBottom w:val="0"/>
      <w:divBdr>
        <w:top w:val="none" w:sz="0" w:space="0" w:color="auto"/>
        <w:left w:val="none" w:sz="0" w:space="0" w:color="auto"/>
        <w:bottom w:val="none" w:sz="0" w:space="0" w:color="auto"/>
        <w:right w:val="none" w:sz="0" w:space="0" w:color="auto"/>
      </w:divBdr>
    </w:div>
    <w:div w:id="1395546181">
      <w:bodyDiv w:val="1"/>
      <w:marLeft w:val="0"/>
      <w:marRight w:val="0"/>
      <w:marTop w:val="0"/>
      <w:marBottom w:val="0"/>
      <w:divBdr>
        <w:top w:val="none" w:sz="0" w:space="0" w:color="auto"/>
        <w:left w:val="none" w:sz="0" w:space="0" w:color="auto"/>
        <w:bottom w:val="none" w:sz="0" w:space="0" w:color="auto"/>
        <w:right w:val="none" w:sz="0" w:space="0" w:color="auto"/>
      </w:divBdr>
    </w:div>
    <w:div w:id="1395590098">
      <w:bodyDiv w:val="1"/>
      <w:marLeft w:val="0"/>
      <w:marRight w:val="0"/>
      <w:marTop w:val="0"/>
      <w:marBottom w:val="0"/>
      <w:divBdr>
        <w:top w:val="none" w:sz="0" w:space="0" w:color="auto"/>
        <w:left w:val="none" w:sz="0" w:space="0" w:color="auto"/>
        <w:bottom w:val="none" w:sz="0" w:space="0" w:color="auto"/>
        <w:right w:val="none" w:sz="0" w:space="0" w:color="auto"/>
      </w:divBdr>
    </w:div>
    <w:div w:id="1395616585">
      <w:bodyDiv w:val="1"/>
      <w:marLeft w:val="0"/>
      <w:marRight w:val="0"/>
      <w:marTop w:val="0"/>
      <w:marBottom w:val="0"/>
      <w:divBdr>
        <w:top w:val="none" w:sz="0" w:space="0" w:color="auto"/>
        <w:left w:val="none" w:sz="0" w:space="0" w:color="auto"/>
        <w:bottom w:val="none" w:sz="0" w:space="0" w:color="auto"/>
        <w:right w:val="none" w:sz="0" w:space="0" w:color="auto"/>
      </w:divBdr>
    </w:div>
    <w:div w:id="1395659965">
      <w:bodyDiv w:val="1"/>
      <w:marLeft w:val="0"/>
      <w:marRight w:val="0"/>
      <w:marTop w:val="0"/>
      <w:marBottom w:val="0"/>
      <w:divBdr>
        <w:top w:val="none" w:sz="0" w:space="0" w:color="auto"/>
        <w:left w:val="none" w:sz="0" w:space="0" w:color="auto"/>
        <w:bottom w:val="none" w:sz="0" w:space="0" w:color="auto"/>
        <w:right w:val="none" w:sz="0" w:space="0" w:color="auto"/>
      </w:divBdr>
    </w:div>
    <w:div w:id="1395660061">
      <w:bodyDiv w:val="1"/>
      <w:marLeft w:val="0"/>
      <w:marRight w:val="0"/>
      <w:marTop w:val="0"/>
      <w:marBottom w:val="0"/>
      <w:divBdr>
        <w:top w:val="none" w:sz="0" w:space="0" w:color="auto"/>
        <w:left w:val="none" w:sz="0" w:space="0" w:color="auto"/>
        <w:bottom w:val="none" w:sz="0" w:space="0" w:color="auto"/>
        <w:right w:val="none" w:sz="0" w:space="0" w:color="auto"/>
      </w:divBdr>
    </w:div>
    <w:div w:id="1395737291">
      <w:bodyDiv w:val="1"/>
      <w:marLeft w:val="0"/>
      <w:marRight w:val="0"/>
      <w:marTop w:val="0"/>
      <w:marBottom w:val="0"/>
      <w:divBdr>
        <w:top w:val="none" w:sz="0" w:space="0" w:color="auto"/>
        <w:left w:val="none" w:sz="0" w:space="0" w:color="auto"/>
        <w:bottom w:val="none" w:sz="0" w:space="0" w:color="auto"/>
        <w:right w:val="none" w:sz="0" w:space="0" w:color="auto"/>
      </w:divBdr>
    </w:div>
    <w:div w:id="1395738567">
      <w:bodyDiv w:val="1"/>
      <w:marLeft w:val="0"/>
      <w:marRight w:val="0"/>
      <w:marTop w:val="0"/>
      <w:marBottom w:val="0"/>
      <w:divBdr>
        <w:top w:val="none" w:sz="0" w:space="0" w:color="auto"/>
        <w:left w:val="none" w:sz="0" w:space="0" w:color="auto"/>
        <w:bottom w:val="none" w:sz="0" w:space="0" w:color="auto"/>
        <w:right w:val="none" w:sz="0" w:space="0" w:color="auto"/>
      </w:divBdr>
    </w:div>
    <w:div w:id="1395740541">
      <w:bodyDiv w:val="1"/>
      <w:marLeft w:val="0"/>
      <w:marRight w:val="0"/>
      <w:marTop w:val="0"/>
      <w:marBottom w:val="0"/>
      <w:divBdr>
        <w:top w:val="none" w:sz="0" w:space="0" w:color="auto"/>
        <w:left w:val="none" w:sz="0" w:space="0" w:color="auto"/>
        <w:bottom w:val="none" w:sz="0" w:space="0" w:color="auto"/>
        <w:right w:val="none" w:sz="0" w:space="0" w:color="auto"/>
      </w:divBdr>
    </w:div>
    <w:div w:id="1395812024">
      <w:bodyDiv w:val="1"/>
      <w:marLeft w:val="0"/>
      <w:marRight w:val="0"/>
      <w:marTop w:val="0"/>
      <w:marBottom w:val="0"/>
      <w:divBdr>
        <w:top w:val="none" w:sz="0" w:space="0" w:color="auto"/>
        <w:left w:val="none" w:sz="0" w:space="0" w:color="auto"/>
        <w:bottom w:val="none" w:sz="0" w:space="0" w:color="auto"/>
        <w:right w:val="none" w:sz="0" w:space="0" w:color="auto"/>
      </w:divBdr>
    </w:div>
    <w:div w:id="1395814336">
      <w:bodyDiv w:val="1"/>
      <w:marLeft w:val="0"/>
      <w:marRight w:val="0"/>
      <w:marTop w:val="0"/>
      <w:marBottom w:val="0"/>
      <w:divBdr>
        <w:top w:val="none" w:sz="0" w:space="0" w:color="auto"/>
        <w:left w:val="none" w:sz="0" w:space="0" w:color="auto"/>
        <w:bottom w:val="none" w:sz="0" w:space="0" w:color="auto"/>
        <w:right w:val="none" w:sz="0" w:space="0" w:color="auto"/>
      </w:divBdr>
    </w:div>
    <w:div w:id="1395817637">
      <w:bodyDiv w:val="1"/>
      <w:marLeft w:val="0"/>
      <w:marRight w:val="0"/>
      <w:marTop w:val="0"/>
      <w:marBottom w:val="0"/>
      <w:divBdr>
        <w:top w:val="none" w:sz="0" w:space="0" w:color="auto"/>
        <w:left w:val="none" w:sz="0" w:space="0" w:color="auto"/>
        <w:bottom w:val="none" w:sz="0" w:space="0" w:color="auto"/>
        <w:right w:val="none" w:sz="0" w:space="0" w:color="auto"/>
      </w:divBdr>
    </w:div>
    <w:div w:id="1395855533">
      <w:bodyDiv w:val="1"/>
      <w:marLeft w:val="0"/>
      <w:marRight w:val="0"/>
      <w:marTop w:val="0"/>
      <w:marBottom w:val="0"/>
      <w:divBdr>
        <w:top w:val="none" w:sz="0" w:space="0" w:color="auto"/>
        <w:left w:val="none" w:sz="0" w:space="0" w:color="auto"/>
        <w:bottom w:val="none" w:sz="0" w:space="0" w:color="auto"/>
        <w:right w:val="none" w:sz="0" w:space="0" w:color="auto"/>
      </w:divBdr>
    </w:div>
    <w:div w:id="1395931208">
      <w:bodyDiv w:val="1"/>
      <w:marLeft w:val="0"/>
      <w:marRight w:val="0"/>
      <w:marTop w:val="0"/>
      <w:marBottom w:val="0"/>
      <w:divBdr>
        <w:top w:val="none" w:sz="0" w:space="0" w:color="auto"/>
        <w:left w:val="none" w:sz="0" w:space="0" w:color="auto"/>
        <w:bottom w:val="none" w:sz="0" w:space="0" w:color="auto"/>
        <w:right w:val="none" w:sz="0" w:space="0" w:color="auto"/>
      </w:divBdr>
    </w:div>
    <w:div w:id="1395933504">
      <w:bodyDiv w:val="1"/>
      <w:marLeft w:val="0"/>
      <w:marRight w:val="0"/>
      <w:marTop w:val="0"/>
      <w:marBottom w:val="0"/>
      <w:divBdr>
        <w:top w:val="none" w:sz="0" w:space="0" w:color="auto"/>
        <w:left w:val="none" w:sz="0" w:space="0" w:color="auto"/>
        <w:bottom w:val="none" w:sz="0" w:space="0" w:color="auto"/>
        <w:right w:val="none" w:sz="0" w:space="0" w:color="auto"/>
      </w:divBdr>
    </w:div>
    <w:div w:id="1395934089">
      <w:bodyDiv w:val="1"/>
      <w:marLeft w:val="0"/>
      <w:marRight w:val="0"/>
      <w:marTop w:val="0"/>
      <w:marBottom w:val="0"/>
      <w:divBdr>
        <w:top w:val="none" w:sz="0" w:space="0" w:color="auto"/>
        <w:left w:val="none" w:sz="0" w:space="0" w:color="auto"/>
        <w:bottom w:val="none" w:sz="0" w:space="0" w:color="auto"/>
        <w:right w:val="none" w:sz="0" w:space="0" w:color="auto"/>
      </w:divBdr>
    </w:div>
    <w:div w:id="1395935081">
      <w:bodyDiv w:val="1"/>
      <w:marLeft w:val="0"/>
      <w:marRight w:val="0"/>
      <w:marTop w:val="0"/>
      <w:marBottom w:val="0"/>
      <w:divBdr>
        <w:top w:val="none" w:sz="0" w:space="0" w:color="auto"/>
        <w:left w:val="none" w:sz="0" w:space="0" w:color="auto"/>
        <w:bottom w:val="none" w:sz="0" w:space="0" w:color="auto"/>
        <w:right w:val="none" w:sz="0" w:space="0" w:color="auto"/>
      </w:divBdr>
    </w:div>
    <w:div w:id="1396004199">
      <w:bodyDiv w:val="1"/>
      <w:marLeft w:val="0"/>
      <w:marRight w:val="0"/>
      <w:marTop w:val="0"/>
      <w:marBottom w:val="0"/>
      <w:divBdr>
        <w:top w:val="none" w:sz="0" w:space="0" w:color="auto"/>
        <w:left w:val="none" w:sz="0" w:space="0" w:color="auto"/>
        <w:bottom w:val="none" w:sz="0" w:space="0" w:color="auto"/>
        <w:right w:val="none" w:sz="0" w:space="0" w:color="auto"/>
      </w:divBdr>
    </w:div>
    <w:div w:id="1396006800">
      <w:bodyDiv w:val="1"/>
      <w:marLeft w:val="0"/>
      <w:marRight w:val="0"/>
      <w:marTop w:val="0"/>
      <w:marBottom w:val="0"/>
      <w:divBdr>
        <w:top w:val="none" w:sz="0" w:space="0" w:color="auto"/>
        <w:left w:val="none" w:sz="0" w:space="0" w:color="auto"/>
        <w:bottom w:val="none" w:sz="0" w:space="0" w:color="auto"/>
        <w:right w:val="none" w:sz="0" w:space="0" w:color="auto"/>
      </w:divBdr>
    </w:div>
    <w:div w:id="1396008814">
      <w:bodyDiv w:val="1"/>
      <w:marLeft w:val="0"/>
      <w:marRight w:val="0"/>
      <w:marTop w:val="0"/>
      <w:marBottom w:val="0"/>
      <w:divBdr>
        <w:top w:val="none" w:sz="0" w:space="0" w:color="auto"/>
        <w:left w:val="none" w:sz="0" w:space="0" w:color="auto"/>
        <w:bottom w:val="none" w:sz="0" w:space="0" w:color="auto"/>
        <w:right w:val="none" w:sz="0" w:space="0" w:color="auto"/>
      </w:divBdr>
    </w:div>
    <w:div w:id="1396011468">
      <w:bodyDiv w:val="1"/>
      <w:marLeft w:val="0"/>
      <w:marRight w:val="0"/>
      <w:marTop w:val="0"/>
      <w:marBottom w:val="0"/>
      <w:divBdr>
        <w:top w:val="none" w:sz="0" w:space="0" w:color="auto"/>
        <w:left w:val="none" w:sz="0" w:space="0" w:color="auto"/>
        <w:bottom w:val="none" w:sz="0" w:space="0" w:color="auto"/>
        <w:right w:val="none" w:sz="0" w:space="0" w:color="auto"/>
      </w:divBdr>
    </w:div>
    <w:div w:id="1396122576">
      <w:bodyDiv w:val="1"/>
      <w:marLeft w:val="0"/>
      <w:marRight w:val="0"/>
      <w:marTop w:val="0"/>
      <w:marBottom w:val="0"/>
      <w:divBdr>
        <w:top w:val="none" w:sz="0" w:space="0" w:color="auto"/>
        <w:left w:val="none" w:sz="0" w:space="0" w:color="auto"/>
        <w:bottom w:val="none" w:sz="0" w:space="0" w:color="auto"/>
        <w:right w:val="none" w:sz="0" w:space="0" w:color="auto"/>
      </w:divBdr>
    </w:div>
    <w:div w:id="1396125669">
      <w:bodyDiv w:val="1"/>
      <w:marLeft w:val="0"/>
      <w:marRight w:val="0"/>
      <w:marTop w:val="0"/>
      <w:marBottom w:val="0"/>
      <w:divBdr>
        <w:top w:val="none" w:sz="0" w:space="0" w:color="auto"/>
        <w:left w:val="none" w:sz="0" w:space="0" w:color="auto"/>
        <w:bottom w:val="none" w:sz="0" w:space="0" w:color="auto"/>
        <w:right w:val="none" w:sz="0" w:space="0" w:color="auto"/>
      </w:divBdr>
    </w:div>
    <w:div w:id="1396129323">
      <w:bodyDiv w:val="1"/>
      <w:marLeft w:val="0"/>
      <w:marRight w:val="0"/>
      <w:marTop w:val="0"/>
      <w:marBottom w:val="0"/>
      <w:divBdr>
        <w:top w:val="none" w:sz="0" w:space="0" w:color="auto"/>
        <w:left w:val="none" w:sz="0" w:space="0" w:color="auto"/>
        <w:bottom w:val="none" w:sz="0" w:space="0" w:color="auto"/>
        <w:right w:val="none" w:sz="0" w:space="0" w:color="auto"/>
      </w:divBdr>
    </w:div>
    <w:div w:id="1396196991">
      <w:bodyDiv w:val="1"/>
      <w:marLeft w:val="0"/>
      <w:marRight w:val="0"/>
      <w:marTop w:val="0"/>
      <w:marBottom w:val="0"/>
      <w:divBdr>
        <w:top w:val="none" w:sz="0" w:space="0" w:color="auto"/>
        <w:left w:val="none" w:sz="0" w:space="0" w:color="auto"/>
        <w:bottom w:val="none" w:sz="0" w:space="0" w:color="auto"/>
        <w:right w:val="none" w:sz="0" w:space="0" w:color="auto"/>
      </w:divBdr>
    </w:div>
    <w:div w:id="1396198433">
      <w:bodyDiv w:val="1"/>
      <w:marLeft w:val="0"/>
      <w:marRight w:val="0"/>
      <w:marTop w:val="0"/>
      <w:marBottom w:val="0"/>
      <w:divBdr>
        <w:top w:val="none" w:sz="0" w:space="0" w:color="auto"/>
        <w:left w:val="none" w:sz="0" w:space="0" w:color="auto"/>
        <w:bottom w:val="none" w:sz="0" w:space="0" w:color="auto"/>
        <w:right w:val="none" w:sz="0" w:space="0" w:color="auto"/>
      </w:divBdr>
    </w:div>
    <w:div w:id="1396198999">
      <w:bodyDiv w:val="1"/>
      <w:marLeft w:val="0"/>
      <w:marRight w:val="0"/>
      <w:marTop w:val="0"/>
      <w:marBottom w:val="0"/>
      <w:divBdr>
        <w:top w:val="none" w:sz="0" w:space="0" w:color="auto"/>
        <w:left w:val="none" w:sz="0" w:space="0" w:color="auto"/>
        <w:bottom w:val="none" w:sz="0" w:space="0" w:color="auto"/>
        <w:right w:val="none" w:sz="0" w:space="0" w:color="auto"/>
      </w:divBdr>
    </w:div>
    <w:div w:id="1396203467">
      <w:bodyDiv w:val="1"/>
      <w:marLeft w:val="0"/>
      <w:marRight w:val="0"/>
      <w:marTop w:val="0"/>
      <w:marBottom w:val="0"/>
      <w:divBdr>
        <w:top w:val="none" w:sz="0" w:space="0" w:color="auto"/>
        <w:left w:val="none" w:sz="0" w:space="0" w:color="auto"/>
        <w:bottom w:val="none" w:sz="0" w:space="0" w:color="auto"/>
        <w:right w:val="none" w:sz="0" w:space="0" w:color="auto"/>
      </w:divBdr>
    </w:div>
    <w:div w:id="1396313984">
      <w:bodyDiv w:val="1"/>
      <w:marLeft w:val="0"/>
      <w:marRight w:val="0"/>
      <w:marTop w:val="0"/>
      <w:marBottom w:val="0"/>
      <w:divBdr>
        <w:top w:val="none" w:sz="0" w:space="0" w:color="auto"/>
        <w:left w:val="none" w:sz="0" w:space="0" w:color="auto"/>
        <w:bottom w:val="none" w:sz="0" w:space="0" w:color="auto"/>
        <w:right w:val="none" w:sz="0" w:space="0" w:color="auto"/>
      </w:divBdr>
    </w:div>
    <w:div w:id="1396322677">
      <w:bodyDiv w:val="1"/>
      <w:marLeft w:val="0"/>
      <w:marRight w:val="0"/>
      <w:marTop w:val="0"/>
      <w:marBottom w:val="0"/>
      <w:divBdr>
        <w:top w:val="none" w:sz="0" w:space="0" w:color="auto"/>
        <w:left w:val="none" w:sz="0" w:space="0" w:color="auto"/>
        <w:bottom w:val="none" w:sz="0" w:space="0" w:color="auto"/>
        <w:right w:val="none" w:sz="0" w:space="0" w:color="auto"/>
      </w:divBdr>
    </w:div>
    <w:div w:id="1396466703">
      <w:bodyDiv w:val="1"/>
      <w:marLeft w:val="0"/>
      <w:marRight w:val="0"/>
      <w:marTop w:val="0"/>
      <w:marBottom w:val="0"/>
      <w:divBdr>
        <w:top w:val="none" w:sz="0" w:space="0" w:color="auto"/>
        <w:left w:val="none" w:sz="0" w:space="0" w:color="auto"/>
        <w:bottom w:val="none" w:sz="0" w:space="0" w:color="auto"/>
        <w:right w:val="none" w:sz="0" w:space="0" w:color="auto"/>
      </w:divBdr>
    </w:div>
    <w:div w:id="1396467608">
      <w:bodyDiv w:val="1"/>
      <w:marLeft w:val="0"/>
      <w:marRight w:val="0"/>
      <w:marTop w:val="0"/>
      <w:marBottom w:val="0"/>
      <w:divBdr>
        <w:top w:val="none" w:sz="0" w:space="0" w:color="auto"/>
        <w:left w:val="none" w:sz="0" w:space="0" w:color="auto"/>
        <w:bottom w:val="none" w:sz="0" w:space="0" w:color="auto"/>
        <w:right w:val="none" w:sz="0" w:space="0" w:color="auto"/>
      </w:divBdr>
    </w:div>
    <w:div w:id="1396473151">
      <w:bodyDiv w:val="1"/>
      <w:marLeft w:val="0"/>
      <w:marRight w:val="0"/>
      <w:marTop w:val="0"/>
      <w:marBottom w:val="0"/>
      <w:divBdr>
        <w:top w:val="none" w:sz="0" w:space="0" w:color="auto"/>
        <w:left w:val="none" w:sz="0" w:space="0" w:color="auto"/>
        <w:bottom w:val="none" w:sz="0" w:space="0" w:color="auto"/>
        <w:right w:val="none" w:sz="0" w:space="0" w:color="auto"/>
      </w:divBdr>
    </w:div>
    <w:div w:id="1396659870">
      <w:bodyDiv w:val="1"/>
      <w:marLeft w:val="0"/>
      <w:marRight w:val="0"/>
      <w:marTop w:val="0"/>
      <w:marBottom w:val="0"/>
      <w:divBdr>
        <w:top w:val="none" w:sz="0" w:space="0" w:color="auto"/>
        <w:left w:val="none" w:sz="0" w:space="0" w:color="auto"/>
        <w:bottom w:val="none" w:sz="0" w:space="0" w:color="auto"/>
        <w:right w:val="none" w:sz="0" w:space="0" w:color="auto"/>
      </w:divBdr>
    </w:div>
    <w:div w:id="1396735887">
      <w:bodyDiv w:val="1"/>
      <w:marLeft w:val="0"/>
      <w:marRight w:val="0"/>
      <w:marTop w:val="0"/>
      <w:marBottom w:val="0"/>
      <w:divBdr>
        <w:top w:val="none" w:sz="0" w:space="0" w:color="auto"/>
        <w:left w:val="none" w:sz="0" w:space="0" w:color="auto"/>
        <w:bottom w:val="none" w:sz="0" w:space="0" w:color="auto"/>
        <w:right w:val="none" w:sz="0" w:space="0" w:color="auto"/>
      </w:divBdr>
    </w:div>
    <w:div w:id="1396780515">
      <w:bodyDiv w:val="1"/>
      <w:marLeft w:val="0"/>
      <w:marRight w:val="0"/>
      <w:marTop w:val="0"/>
      <w:marBottom w:val="0"/>
      <w:divBdr>
        <w:top w:val="none" w:sz="0" w:space="0" w:color="auto"/>
        <w:left w:val="none" w:sz="0" w:space="0" w:color="auto"/>
        <w:bottom w:val="none" w:sz="0" w:space="0" w:color="auto"/>
        <w:right w:val="none" w:sz="0" w:space="0" w:color="auto"/>
      </w:divBdr>
    </w:div>
    <w:div w:id="1396781854">
      <w:bodyDiv w:val="1"/>
      <w:marLeft w:val="0"/>
      <w:marRight w:val="0"/>
      <w:marTop w:val="0"/>
      <w:marBottom w:val="0"/>
      <w:divBdr>
        <w:top w:val="none" w:sz="0" w:space="0" w:color="auto"/>
        <w:left w:val="none" w:sz="0" w:space="0" w:color="auto"/>
        <w:bottom w:val="none" w:sz="0" w:space="0" w:color="auto"/>
        <w:right w:val="none" w:sz="0" w:space="0" w:color="auto"/>
      </w:divBdr>
    </w:div>
    <w:div w:id="1396854369">
      <w:bodyDiv w:val="1"/>
      <w:marLeft w:val="0"/>
      <w:marRight w:val="0"/>
      <w:marTop w:val="0"/>
      <w:marBottom w:val="0"/>
      <w:divBdr>
        <w:top w:val="none" w:sz="0" w:space="0" w:color="auto"/>
        <w:left w:val="none" w:sz="0" w:space="0" w:color="auto"/>
        <w:bottom w:val="none" w:sz="0" w:space="0" w:color="auto"/>
        <w:right w:val="none" w:sz="0" w:space="0" w:color="auto"/>
      </w:divBdr>
    </w:div>
    <w:div w:id="1396857359">
      <w:bodyDiv w:val="1"/>
      <w:marLeft w:val="0"/>
      <w:marRight w:val="0"/>
      <w:marTop w:val="0"/>
      <w:marBottom w:val="0"/>
      <w:divBdr>
        <w:top w:val="none" w:sz="0" w:space="0" w:color="auto"/>
        <w:left w:val="none" w:sz="0" w:space="0" w:color="auto"/>
        <w:bottom w:val="none" w:sz="0" w:space="0" w:color="auto"/>
        <w:right w:val="none" w:sz="0" w:space="0" w:color="auto"/>
      </w:divBdr>
    </w:div>
    <w:div w:id="1396970278">
      <w:bodyDiv w:val="1"/>
      <w:marLeft w:val="0"/>
      <w:marRight w:val="0"/>
      <w:marTop w:val="0"/>
      <w:marBottom w:val="0"/>
      <w:divBdr>
        <w:top w:val="none" w:sz="0" w:space="0" w:color="auto"/>
        <w:left w:val="none" w:sz="0" w:space="0" w:color="auto"/>
        <w:bottom w:val="none" w:sz="0" w:space="0" w:color="auto"/>
        <w:right w:val="none" w:sz="0" w:space="0" w:color="auto"/>
      </w:divBdr>
    </w:div>
    <w:div w:id="1396972983">
      <w:bodyDiv w:val="1"/>
      <w:marLeft w:val="0"/>
      <w:marRight w:val="0"/>
      <w:marTop w:val="0"/>
      <w:marBottom w:val="0"/>
      <w:divBdr>
        <w:top w:val="none" w:sz="0" w:space="0" w:color="auto"/>
        <w:left w:val="none" w:sz="0" w:space="0" w:color="auto"/>
        <w:bottom w:val="none" w:sz="0" w:space="0" w:color="auto"/>
        <w:right w:val="none" w:sz="0" w:space="0" w:color="auto"/>
      </w:divBdr>
    </w:div>
    <w:div w:id="1397123860">
      <w:bodyDiv w:val="1"/>
      <w:marLeft w:val="0"/>
      <w:marRight w:val="0"/>
      <w:marTop w:val="0"/>
      <w:marBottom w:val="0"/>
      <w:divBdr>
        <w:top w:val="none" w:sz="0" w:space="0" w:color="auto"/>
        <w:left w:val="none" w:sz="0" w:space="0" w:color="auto"/>
        <w:bottom w:val="none" w:sz="0" w:space="0" w:color="auto"/>
        <w:right w:val="none" w:sz="0" w:space="0" w:color="auto"/>
      </w:divBdr>
    </w:div>
    <w:div w:id="1397123914">
      <w:bodyDiv w:val="1"/>
      <w:marLeft w:val="0"/>
      <w:marRight w:val="0"/>
      <w:marTop w:val="0"/>
      <w:marBottom w:val="0"/>
      <w:divBdr>
        <w:top w:val="none" w:sz="0" w:space="0" w:color="auto"/>
        <w:left w:val="none" w:sz="0" w:space="0" w:color="auto"/>
        <w:bottom w:val="none" w:sz="0" w:space="0" w:color="auto"/>
        <w:right w:val="none" w:sz="0" w:space="0" w:color="auto"/>
      </w:divBdr>
    </w:div>
    <w:div w:id="1397359588">
      <w:bodyDiv w:val="1"/>
      <w:marLeft w:val="0"/>
      <w:marRight w:val="0"/>
      <w:marTop w:val="0"/>
      <w:marBottom w:val="0"/>
      <w:divBdr>
        <w:top w:val="none" w:sz="0" w:space="0" w:color="auto"/>
        <w:left w:val="none" w:sz="0" w:space="0" w:color="auto"/>
        <w:bottom w:val="none" w:sz="0" w:space="0" w:color="auto"/>
        <w:right w:val="none" w:sz="0" w:space="0" w:color="auto"/>
      </w:divBdr>
    </w:div>
    <w:div w:id="1397389858">
      <w:bodyDiv w:val="1"/>
      <w:marLeft w:val="0"/>
      <w:marRight w:val="0"/>
      <w:marTop w:val="0"/>
      <w:marBottom w:val="0"/>
      <w:divBdr>
        <w:top w:val="none" w:sz="0" w:space="0" w:color="auto"/>
        <w:left w:val="none" w:sz="0" w:space="0" w:color="auto"/>
        <w:bottom w:val="none" w:sz="0" w:space="0" w:color="auto"/>
        <w:right w:val="none" w:sz="0" w:space="0" w:color="auto"/>
      </w:divBdr>
    </w:div>
    <w:div w:id="1397558069">
      <w:bodyDiv w:val="1"/>
      <w:marLeft w:val="0"/>
      <w:marRight w:val="0"/>
      <w:marTop w:val="0"/>
      <w:marBottom w:val="0"/>
      <w:divBdr>
        <w:top w:val="none" w:sz="0" w:space="0" w:color="auto"/>
        <w:left w:val="none" w:sz="0" w:space="0" w:color="auto"/>
        <w:bottom w:val="none" w:sz="0" w:space="0" w:color="auto"/>
        <w:right w:val="none" w:sz="0" w:space="0" w:color="auto"/>
      </w:divBdr>
    </w:div>
    <w:div w:id="1397625717">
      <w:bodyDiv w:val="1"/>
      <w:marLeft w:val="0"/>
      <w:marRight w:val="0"/>
      <w:marTop w:val="0"/>
      <w:marBottom w:val="0"/>
      <w:divBdr>
        <w:top w:val="none" w:sz="0" w:space="0" w:color="auto"/>
        <w:left w:val="none" w:sz="0" w:space="0" w:color="auto"/>
        <w:bottom w:val="none" w:sz="0" w:space="0" w:color="auto"/>
        <w:right w:val="none" w:sz="0" w:space="0" w:color="auto"/>
      </w:divBdr>
    </w:div>
    <w:div w:id="1397702874">
      <w:bodyDiv w:val="1"/>
      <w:marLeft w:val="0"/>
      <w:marRight w:val="0"/>
      <w:marTop w:val="0"/>
      <w:marBottom w:val="0"/>
      <w:divBdr>
        <w:top w:val="none" w:sz="0" w:space="0" w:color="auto"/>
        <w:left w:val="none" w:sz="0" w:space="0" w:color="auto"/>
        <w:bottom w:val="none" w:sz="0" w:space="0" w:color="auto"/>
        <w:right w:val="none" w:sz="0" w:space="0" w:color="auto"/>
      </w:divBdr>
    </w:div>
    <w:div w:id="1397775446">
      <w:bodyDiv w:val="1"/>
      <w:marLeft w:val="0"/>
      <w:marRight w:val="0"/>
      <w:marTop w:val="0"/>
      <w:marBottom w:val="0"/>
      <w:divBdr>
        <w:top w:val="none" w:sz="0" w:space="0" w:color="auto"/>
        <w:left w:val="none" w:sz="0" w:space="0" w:color="auto"/>
        <w:bottom w:val="none" w:sz="0" w:space="0" w:color="auto"/>
        <w:right w:val="none" w:sz="0" w:space="0" w:color="auto"/>
      </w:divBdr>
    </w:div>
    <w:div w:id="1397819906">
      <w:bodyDiv w:val="1"/>
      <w:marLeft w:val="0"/>
      <w:marRight w:val="0"/>
      <w:marTop w:val="0"/>
      <w:marBottom w:val="0"/>
      <w:divBdr>
        <w:top w:val="none" w:sz="0" w:space="0" w:color="auto"/>
        <w:left w:val="none" w:sz="0" w:space="0" w:color="auto"/>
        <w:bottom w:val="none" w:sz="0" w:space="0" w:color="auto"/>
        <w:right w:val="none" w:sz="0" w:space="0" w:color="auto"/>
      </w:divBdr>
    </w:div>
    <w:div w:id="1397820156">
      <w:bodyDiv w:val="1"/>
      <w:marLeft w:val="0"/>
      <w:marRight w:val="0"/>
      <w:marTop w:val="0"/>
      <w:marBottom w:val="0"/>
      <w:divBdr>
        <w:top w:val="none" w:sz="0" w:space="0" w:color="auto"/>
        <w:left w:val="none" w:sz="0" w:space="0" w:color="auto"/>
        <w:bottom w:val="none" w:sz="0" w:space="0" w:color="auto"/>
        <w:right w:val="none" w:sz="0" w:space="0" w:color="auto"/>
      </w:divBdr>
    </w:div>
    <w:div w:id="1398016086">
      <w:bodyDiv w:val="1"/>
      <w:marLeft w:val="0"/>
      <w:marRight w:val="0"/>
      <w:marTop w:val="0"/>
      <w:marBottom w:val="0"/>
      <w:divBdr>
        <w:top w:val="none" w:sz="0" w:space="0" w:color="auto"/>
        <w:left w:val="none" w:sz="0" w:space="0" w:color="auto"/>
        <w:bottom w:val="none" w:sz="0" w:space="0" w:color="auto"/>
        <w:right w:val="none" w:sz="0" w:space="0" w:color="auto"/>
      </w:divBdr>
    </w:div>
    <w:div w:id="1398091010">
      <w:bodyDiv w:val="1"/>
      <w:marLeft w:val="0"/>
      <w:marRight w:val="0"/>
      <w:marTop w:val="0"/>
      <w:marBottom w:val="0"/>
      <w:divBdr>
        <w:top w:val="none" w:sz="0" w:space="0" w:color="auto"/>
        <w:left w:val="none" w:sz="0" w:space="0" w:color="auto"/>
        <w:bottom w:val="none" w:sz="0" w:space="0" w:color="auto"/>
        <w:right w:val="none" w:sz="0" w:space="0" w:color="auto"/>
      </w:divBdr>
    </w:div>
    <w:div w:id="1398094552">
      <w:bodyDiv w:val="1"/>
      <w:marLeft w:val="0"/>
      <w:marRight w:val="0"/>
      <w:marTop w:val="0"/>
      <w:marBottom w:val="0"/>
      <w:divBdr>
        <w:top w:val="none" w:sz="0" w:space="0" w:color="auto"/>
        <w:left w:val="none" w:sz="0" w:space="0" w:color="auto"/>
        <w:bottom w:val="none" w:sz="0" w:space="0" w:color="auto"/>
        <w:right w:val="none" w:sz="0" w:space="0" w:color="auto"/>
      </w:divBdr>
    </w:div>
    <w:div w:id="1398213118">
      <w:bodyDiv w:val="1"/>
      <w:marLeft w:val="0"/>
      <w:marRight w:val="0"/>
      <w:marTop w:val="0"/>
      <w:marBottom w:val="0"/>
      <w:divBdr>
        <w:top w:val="none" w:sz="0" w:space="0" w:color="auto"/>
        <w:left w:val="none" w:sz="0" w:space="0" w:color="auto"/>
        <w:bottom w:val="none" w:sz="0" w:space="0" w:color="auto"/>
        <w:right w:val="none" w:sz="0" w:space="0" w:color="auto"/>
      </w:divBdr>
    </w:div>
    <w:div w:id="1398285025">
      <w:bodyDiv w:val="1"/>
      <w:marLeft w:val="0"/>
      <w:marRight w:val="0"/>
      <w:marTop w:val="0"/>
      <w:marBottom w:val="0"/>
      <w:divBdr>
        <w:top w:val="none" w:sz="0" w:space="0" w:color="auto"/>
        <w:left w:val="none" w:sz="0" w:space="0" w:color="auto"/>
        <w:bottom w:val="none" w:sz="0" w:space="0" w:color="auto"/>
        <w:right w:val="none" w:sz="0" w:space="0" w:color="auto"/>
      </w:divBdr>
    </w:div>
    <w:div w:id="1398357524">
      <w:bodyDiv w:val="1"/>
      <w:marLeft w:val="0"/>
      <w:marRight w:val="0"/>
      <w:marTop w:val="0"/>
      <w:marBottom w:val="0"/>
      <w:divBdr>
        <w:top w:val="none" w:sz="0" w:space="0" w:color="auto"/>
        <w:left w:val="none" w:sz="0" w:space="0" w:color="auto"/>
        <w:bottom w:val="none" w:sz="0" w:space="0" w:color="auto"/>
        <w:right w:val="none" w:sz="0" w:space="0" w:color="auto"/>
      </w:divBdr>
    </w:div>
    <w:div w:id="1398473341">
      <w:bodyDiv w:val="1"/>
      <w:marLeft w:val="0"/>
      <w:marRight w:val="0"/>
      <w:marTop w:val="0"/>
      <w:marBottom w:val="0"/>
      <w:divBdr>
        <w:top w:val="none" w:sz="0" w:space="0" w:color="auto"/>
        <w:left w:val="none" w:sz="0" w:space="0" w:color="auto"/>
        <w:bottom w:val="none" w:sz="0" w:space="0" w:color="auto"/>
        <w:right w:val="none" w:sz="0" w:space="0" w:color="auto"/>
      </w:divBdr>
    </w:div>
    <w:div w:id="1398505087">
      <w:bodyDiv w:val="1"/>
      <w:marLeft w:val="0"/>
      <w:marRight w:val="0"/>
      <w:marTop w:val="0"/>
      <w:marBottom w:val="0"/>
      <w:divBdr>
        <w:top w:val="none" w:sz="0" w:space="0" w:color="auto"/>
        <w:left w:val="none" w:sz="0" w:space="0" w:color="auto"/>
        <w:bottom w:val="none" w:sz="0" w:space="0" w:color="auto"/>
        <w:right w:val="none" w:sz="0" w:space="0" w:color="auto"/>
      </w:divBdr>
    </w:div>
    <w:div w:id="1398552180">
      <w:bodyDiv w:val="1"/>
      <w:marLeft w:val="0"/>
      <w:marRight w:val="0"/>
      <w:marTop w:val="0"/>
      <w:marBottom w:val="0"/>
      <w:divBdr>
        <w:top w:val="none" w:sz="0" w:space="0" w:color="auto"/>
        <w:left w:val="none" w:sz="0" w:space="0" w:color="auto"/>
        <w:bottom w:val="none" w:sz="0" w:space="0" w:color="auto"/>
        <w:right w:val="none" w:sz="0" w:space="0" w:color="auto"/>
      </w:divBdr>
    </w:div>
    <w:div w:id="1398552185">
      <w:bodyDiv w:val="1"/>
      <w:marLeft w:val="0"/>
      <w:marRight w:val="0"/>
      <w:marTop w:val="0"/>
      <w:marBottom w:val="0"/>
      <w:divBdr>
        <w:top w:val="none" w:sz="0" w:space="0" w:color="auto"/>
        <w:left w:val="none" w:sz="0" w:space="0" w:color="auto"/>
        <w:bottom w:val="none" w:sz="0" w:space="0" w:color="auto"/>
        <w:right w:val="none" w:sz="0" w:space="0" w:color="auto"/>
      </w:divBdr>
    </w:div>
    <w:div w:id="1398629897">
      <w:bodyDiv w:val="1"/>
      <w:marLeft w:val="0"/>
      <w:marRight w:val="0"/>
      <w:marTop w:val="0"/>
      <w:marBottom w:val="0"/>
      <w:divBdr>
        <w:top w:val="none" w:sz="0" w:space="0" w:color="auto"/>
        <w:left w:val="none" w:sz="0" w:space="0" w:color="auto"/>
        <w:bottom w:val="none" w:sz="0" w:space="0" w:color="auto"/>
        <w:right w:val="none" w:sz="0" w:space="0" w:color="auto"/>
      </w:divBdr>
    </w:div>
    <w:div w:id="1398674056">
      <w:bodyDiv w:val="1"/>
      <w:marLeft w:val="0"/>
      <w:marRight w:val="0"/>
      <w:marTop w:val="0"/>
      <w:marBottom w:val="0"/>
      <w:divBdr>
        <w:top w:val="none" w:sz="0" w:space="0" w:color="auto"/>
        <w:left w:val="none" w:sz="0" w:space="0" w:color="auto"/>
        <w:bottom w:val="none" w:sz="0" w:space="0" w:color="auto"/>
        <w:right w:val="none" w:sz="0" w:space="0" w:color="auto"/>
      </w:divBdr>
    </w:div>
    <w:div w:id="1398700021">
      <w:bodyDiv w:val="1"/>
      <w:marLeft w:val="0"/>
      <w:marRight w:val="0"/>
      <w:marTop w:val="0"/>
      <w:marBottom w:val="0"/>
      <w:divBdr>
        <w:top w:val="none" w:sz="0" w:space="0" w:color="auto"/>
        <w:left w:val="none" w:sz="0" w:space="0" w:color="auto"/>
        <w:bottom w:val="none" w:sz="0" w:space="0" w:color="auto"/>
        <w:right w:val="none" w:sz="0" w:space="0" w:color="auto"/>
      </w:divBdr>
    </w:div>
    <w:div w:id="1398822381">
      <w:bodyDiv w:val="1"/>
      <w:marLeft w:val="0"/>
      <w:marRight w:val="0"/>
      <w:marTop w:val="0"/>
      <w:marBottom w:val="0"/>
      <w:divBdr>
        <w:top w:val="none" w:sz="0" w:space="0" w:color="auto"/>
        <w:left w:val="none" w:sz="0" w:space="0" w:color="auto"/>
        <w:bottom w:val="none" w:sz="0" w:space="0" w:color="auto"/>
        <w:right w:val="none" w:sz="0" w:space="0" w:color="auto"/>
      </w:divBdr>
    </w:div>
    <w:div w:id="1399018798">
      <w:bodyDiv w:val="1"/>
      <w:marLeft w:val="0"/>
      <w:marRight w:val="0"/>
      <w:marTop w:val="0"/>
      <w:marBottom w:val="0"/>
      <w:divBdr>
        <w:top w:val="none" w:sz="0" w:space="0" w:color="auto"/>
        <w:left w:val="none" w:sz="0" w:space="0" w:color="auto"/>
        <w:bottom w:val="none" w:sz="0" w:space="0" w:color="auto"/>
        <w:right w:val="none" w:sz="0" w:space="0" w:color="auto"/>
      </w:divBdr>
    </w:div>
    <w:div w:id="1399134088">
      <w:bodyDiv w:val="1"/>
      <w:marLeft w:val="0"/>
      <w:marRight w:val="0"/>
      <w:marTop w:val="0"/>
      <w:marBottom w:val="0"/>
      <w:divBdr>
        <w:top w:val="none" w:sz="0" w:space="0" w:color="auto"/>
        <w:left w:val="none" w:sz="0" w:space="0" w:color="auto"/>
        <w:bottom w:val="none" w:sz="0" w:space="0" w:color="auto"/>
        <w:right w:val="none" w:sz="0" w:space="0" w:color="auto"/>
      </w:divBdr>
    </w:div>
    <w:div w:id="1399207705">
      <w:bodyDiv w:val="1"/>
      <w:marLeft w:val="0"/>
      <w:marRight w:val="0"/>
      <w:marTop w:val="0"/>
      <w:marBottom w:val="0"/>
      <w:divBdr>
        <w:top w:val="none" w:sz="0" w:space="0" w:color="auto"/>
        <w:left w:val="none" w:sz="0" w:space="0" w:color="auto"/>
        <w:bottom w:val="none" w:sz="0" w:space="0" w:color="auto"/>
        <w:right w:val="none" w:sz="0" w:space="0" w:color="auto"/>
      </w:divBdr>
    </w:div>
    <w:div w:id="1399208840">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399325614">
      <w:bodyDiv w:val="1"/>
      <w:marLeft w:val="0"/>
      <w:marRight w:val="0"/>
      <w:marTop w:val="0"/>
      <w:marBottom w:val="0"/>
      <w:divBdr>
        <w:top w:val="none" w:sz="0" w:space="0" w:color="auto"/>
        <w:left w:val="none" w:sz="0" w:space="0" w:color="auto"/>
        <w:bottom w:val="none" w:sz="0" w:space="0" w:color="auto"/>
        <w:right w:val="none" w:sz="0" w:space="0" w:color="auto"/>
      </w:divBdr>
    </w:div>
    <w:div w:id="1399327239">
      <w:bodyDiv w:val="1"/>
      <w:marLeft w:val="0"/>
      <w:marRight w:val="0"/>
      <w:marTop w:val="0"/>
      <w:marBottom w:val="0"/>
      <w:divBdr>
        <w:top w:val="none" w:sz="0" w:space="0" w:color="auto"/>
        <w:left w:val="none" w:sz="0" w:space="0" w:color="auto"/>
        <w:bottom w:val="none" w:sz="0" w:space="0" w:color="auto"/>
        <w:right w:val="none" w:sz="0" w:space="0" w:color="auto"/>
      </w:divBdr>
    </w:div>
    <w:div w:id="1399405621">
      <w:bodyDiv w:val="1"/>
      <w:marLeft w:val="0"/>
      <w:marRight w:val="0"/>
      <w:marTop w:val="0"/>
      <w:marBottom w:val="0"/>
      <w:divBdr>
        <w:top w:val="none" w:sz="0" w:space="0" w:color="auto"/>
        <w:left w:val="none" w:sz="0" w:space="0" w:color="auto"/>
        <w:bottom w:val="none" w:sz="0" w:space="0" w:color="auto"/>
        <w:right w:val="none" w:sz="0" w:space="0" w:color="auto"/>
      </w:divBdr>
    </w:div>
    <w:div w:id="1399471881">
      <w:bodyDiv w:val="1"/>
      <w:marLeft w:val="0"/>
      <w:marRight w:val="0"/>
      <w:marTop w:val="0"/>
      <w:marBottom w:val="0"/>
      <w:divBdr>
        <w:top w:val="none" w:sz="0" w:space="0" w:color="auto"/>
        <w:left w:val="none" w:sz="0" w:space="0" w:color="auto"/>
        <w:bottom w:val="none" w:sz="0" w:space="0" w:color="auto"/>
        <w:right w:val="none" w:sz="0" w:space="0" w:color="auto"/>
      </w:divBdr>
    </w:div>
    <w:div w:id="1399547277">
      <w:bodyDiv w:val="1"/>
      <w:marLeft w:val="0"/>
      <w:marRight w:val="0"/>
      <w:marTop w:val="0"/>
      <w:marBottom w:val="0"/>
      <w:divBdr>
        <w:top w:val="none" w:sz="0" w:space="0" w:color="auto"/>
        <w:left w:val="none" w:sz="0" w:space="0" w:color="auto"/>
        <w:bottom w:val="none" w:sz="0" w:space="0" w:color="auto"/>
        <w:right w:val="none" w:sz="0" w:space="0" w:color="auto"/>
      </w:divBdr>
    </w:div>
    <w:div w:id="1399591095">
      <w:bodyDiv w:val="1"/>
      <w:marLeft w:val="0"/>
      <w:marRight w:val="0"/>
      <w:marTop w:val="0"/>
      <w:marBottom w:val="0"/>
      <w:divBdr>
        <w:top w:val="none" w:sz="0" w:space="0" w:color="auto"/>
        <w:left w:val="none" w:sz="0" w:space="0" w:color="auto"/>
        <w:bottom w:val="none" w:sz="0" w:space="0" w:color="auto"/>
        <w:right w:val="none" w:sz="0" w:space="0" w:color="auto"/>
      </w:divBdr>
    </w:div>
    <w:div w:id="1399593803">
      <w:bodyDiv w:val="1"/>
      <w:marLeft w:val="0"/>
      <w:marRight w:val="0"/>
      <w:marTop w:val="0"/>
      <w:marBottom w:val="0"/>
      <w:divBdr>
        <w:top w:val="none" w:sz="0" w:space="0" w:color="auto"/>
        <w:left w:val="none" w:sz="0" w:space="0" w:color="auto"/>
        <w:bottom w:val="none" w:sz="0" w:space="0" w:color="auto"/>
        <w:right w:val="none" w:sz="0" w:space="0" w:color="auto"/>
      </w:divBdr>
    </w:div>
    <w:div w:id="1399593894">
      <w:bodyDiv w:val="1"/>
      <w:marLeft w:val="0"/>
      <w:marRight w:val="0"/>
      <w:marTop w:val="0"/>
      <w:marBottom w:val="0"/>
      <w:divBdr>
        <w:top w:val="none" w:sz="0" w:space="0" w:color="auto"/>
        <w:left w:val="none" w:sz="0" w:space="0" w:color="auto"/>
        <w:bottom w:val="none" w:sz="0" w:space="0" w:color="auto"/>
        <w:right w:val="none" w:sz="0" w:space="0" w:color="auto"/>
      </w:divBdr>
    </w:div>
    <w:div w:id="1399598914">
      <w:bodyDiv w:val="1"/>
      <w:marLeft w:val="0"/>
      <w:marRight w:val="0"/>
      <w:marTop w:val="0"/>
      <w:marBottom w:val="0"/>
      <w:divBdr>
        <w:top w:val="none" w:sz="0" w:space="0" w:color="auto"/>
        <w:left w:val="none" w:sz="0" w:space="0" w:color="auto"/>
        <w:bottom w:val="none" w:sz="0" w:space="0" w:color="auto"/>
        <w:right w:val="none" w:sz="0" w:space="0" w:color="auto"/>
      </w:divBdr>
    </w:div>
    <w:div w:id="1399669040">
      <w:bodyDiv w:val="1"/>
      <w:marLeft w:val="0"/>
      <w:marRight w:val="0"/>
      <w:marTop w:val="0"/>
      <w:marBottom w:val="0"/>
      <w:divBdr>
        <w:top w:val="none" w:sz="0" w:space="0" w:color="auto"/>
        <w:left w:val="none" w:sz="0" w:space="0" w:color="auto"/>
        <w:bottom w:val="none" w:sz="0" w:space="0" w:color="auto"/>
        <w:right w:val="none" w:sz="0" w:space="0" w:color="auto"/>
      </w:divBdr>
    </w:div>
    <w:div w:id="1399860140">
      <w:bodyDiv w:val="1"/>
      <w:marLeft w:val="0"/>
      <w:marRight w:val="0"/>
      <w:marTop w:val="0"/>
      <w:marBottom w:val="0"/>
      <w:divBdr>
        <w:top w:val="none" w:sz="0" w:space="0" w:color="auto"/>
        <w:left w:val="none" w:sz="0" w:space="0" w:color="auto"/>
        <w:bottom w:val="none" w:sz="0" w:space="0" w:color="auto"/>
        <w:right w:val="none" w:sz="0" w:space="0" w:color="auto"/>
      </w:divBdr>
    </w:div>
    <w:div w:id="1399866935">
      <w:bodyDiv w:val="1"/>
      <w:marLeft w:val="0"/>
      <w:marRight w:val="0"/>
      <w:marTop w:val="0"/>
      <w:marBottom w:val="0"/>
      <w:divBdr>
        <w:top w:val="none" w:sz="0" w:space="0" w:color="auto"/>
        <w:left w:val="none" w:sz="0" w:space="0" w:color="auto"/>
        <w:bottom w:val="none" w:sz="0" w:space="0" w:color="auto"/>
        <w:right w:val="none" w:sz="0" w:space="0" w:color="auto"/>
      </w:divBdr>
    </w:div>
    <w:div w:id="1399867194">
      <w:bodyDiv w:val="1"/>
      <w:marLeft w:val="0"/>
      <w:marRight w:val="0"/>
      <w:marTop w:val="0"/>
      <w:marBottom w:val="0"/>
      <w:divBdr>
        <w:top w:val="none" w:sz="0" w:space="0" w:color="auto"/>
        <w:left w:val="none" w:sz="0" w:space="0" w:color="auto"/>
        <w:bottom w:val="none" w:sz="0" w:space="0" w:color="auto"/>
        <w:right w:val="none" w:sz="0" w:space="0" w:color="auto"/>
      </w:divBdr>
    </w:div>
    <w:div w:id="1399943130">
      <w:bodyDiv w:val="1"/>
      <w:marLeft w:val="0"/>
      <w:marRight w:val="0"/>
      <w:marTop w:val="0"/>
      <w:marBottom w:val="0"/>
      <w:divBdr>
        <w:top w:val="none" w:sz="0" w:space="0" w:color="auto"/>
        <w:left w:val="none" w:sz="0" w:space="0" w:color="auto"/>
        <w:bottom w:val="none" w:sz="0" w:space="0" w:color="auto"/>
        <w:right w:val="none" w:sz="0" w:space="0" w:color="auto"/>
      </w:divBdr>
    </w:div>
    <w:div w:id="1400134403">
      <w:bodyDiv w:val="1"/>
      <w:marLeft w:val="0"/>
      <w:marRight w:val="0"/>
      <w:marTop w:val="0"/>
      <w:marBottom w:val="0"/>
      <w:divBdr>
        <w:top w:val="none" w:sz="0" w:space="0" w:color="auto"/>
        <w:left w:val="none" w:sz="0" w:space="0" w:color="auto"/>
        <w:bottom w:val="none" w:sz="0" w:space="0" w:color="auto"/>
        <w:right w:val="none" w:sz="0" w:space="0" w:color="auto"/>
      </w:divBdr>
    </w:div>
    <w:div w:id="1400250888">
      <w:bodyDiv w:val="1"/>
      <w:marLeft w:val="0"/>
      <w:marRight w:val="0"/>
      <w:marTop w:val="0"/>
      <w:marBottom w:val="0"/>
      <w:divBdr>
        <w:top w:val="none" w:sz="0" w:space="0" w:color="auto"/>
        <w:left w:val="none" w:sz="0" w:space="0" w:color="auto"/>
        <w:bottom w:val="none" w:sz="0" w:space="0" w:color="auto"/>
        <w:right w:val="none" w:sz="0" w:space="0" w:color="auto"/>
      </w:divBdr>
    </w:div>
    <w:div w:id="1400251443">
      <w:bodyDiv w:val="1"/>
      <w:marLeft w:val="0"/>
      <w:marRight w:val="0"/>
      <w:marTop w:val="0"/>
      <w:marBottom w:val="0"/>
      <w:divBdr>
        <w:top w:val="none" w:sz="0" w:space="0" w:color="auto"/>
        <w:left w:val="none" w:sz="0" w:space="0" w:color="auto"/>
        <w:bottom w:val="none" w:sz="0" w:space="0" w:color="auto"/>
        <w:right w:val="none" w:sz="0" w:space="0" w:color="auto"/>
      </w:divBdr>
    </w:div>
    <w:div w:id="1400252419">
      <w:bodyDiv w:val="1"/>
      <w:marLeft w:val="0"/>
      <w:marRight w:val="0"/>
      <w:marTop w:val="0"/>
      <w:marBottom w:val="0"/>
      <w:divBdr>
        <w:top w:val="none" w:sz="0" w:space="0" w:color="auto"/>
        <w:left w:val="none" w:sz="0" w:space="0" w:color="auto"/>
        <w:bottom w:val="none" w:sz="0" w:space="0" w:color="auto"/>
        <w:right w:val="none" w:sz="0" w:space="0" w:color="auto"/>
      </w:divBdr>
    </w:div>
    <w:div w:id="1400320884">
      <w:bodyDiv w:val="1"/>
      <w:marLeft w:val="0"/>
      <w:marRight w:val="0"/>
      <w:marTop w:val="0"/>
      <w:marBottom w:val="0"/>
      <w:divBdr>
        <w:top w:val="none" w:sz="0" w:space="0" w:color="auto"/>
        <w:left w:val="none" w:sz="0" w:space="0" w:color="auto"/>
        <w:bottom w:val="none" w:sz="0" w:space="0" w:color="auto"/>
        <w:right w:val="none" w:sz="0" w:space="0" w:color="auto"/>
      </w:divBdr>
    </w:div>
    <w:div w:id="1400399219">
      <w:bodyDiv w:val="1"/>
      <w:marLeft w:val="0"/>
      <w:marRight w:val="0"/>
      <w:marTop w:val="0"/>
      <w:marBottom w:val="0"/>
      <w:divBdr>
        <w:top w:val="none" w:sz="0" w:space="0" w:color="auto"/>
        <w:left w:val="none" w:sz="0" w:space="0" w:color="auto"/>
        <w:bottom w:val="none" w:sz="0" w:space="0" w:color="auto"/>
        <w:right w:val="none" w:sz="0" w:space="0" w:color="auto"/>
      </w:divBdr>
    </w:div>
    <w:div w:id="1400400155">
      <w:bodyDiv w:val="1"/>
      <w:marLeft w:val="0"/>
      <w:marRight w:val="0"/>
      <w:marTop w:val="0"/>
      <w:marBottom w:val="0"/>
      <w:divBdr>
        <w:top w:val="none" w:sz="0" w:space="0" w:color="auto"/>
        <w:left w:val="none" w:sz="0" w:space="0" w:color="auto"/>
        <w:bottom w:val="none" w:sz="0" w:space="0" w:color="auto"/>
        <w:right w:val="none" w:sz="0" w:space="0" w:color="auto"/>
      </w:divBdr>
    </w:div>
    <w:div w:id="1400404770">
      <w:bodyDiv w:val="1"/>
      <w:marLeft w:val="0"/>
      <w:marRight w:val="0"/>
      <w:marTop w:val="0"/>
      <w:marBottom w:val="0"/>
      <w:divBdr>
        <w:top w:val="none" w:sz="0" w:space="0" w:color="auto"/>
        <w:left w:val="none" w:sz="0" w:space="0" w:color="auto"/>
        <w:bottom w:val="none" w:sz="0" w:space="0" w:color="auto"/>
        <w:right w:val="none" w:sz="0" w:space="0" w:color="auto"/>
      </w:divBdr>
    </w:div>
    <w:div w:id="1400441922">
      <w:bodyDiv w:val="1"/>
      <w:marLeft w:val="0"/>
      <w:marRight w:val="0"/>
      <w:marTop w:val="0"/>
      <w:marBottom w:val="0"/>
      <w:divBdr>
        <w:top w:val="none" w:sz="0" w:space="0" w:color="auto"/>
        <w:left w:val="none" w:sz="0" w:space="0" w:color="auto"/>
        <w:bottom w:val="none" w:sz="0" w:space="0" w:color="auto"/>
        <w:right w:val="none" w:sz="0" w:space="0" w:color="auto"/>
      </w:divBdr>
    </w:div>
    <w:div w:id="1400447245">
      <w:bodyDiv w:val="1"/>
      <w:marLeft w:val="0"/>
      <w:marRight w:val="0"/>
      <w:marTop w:val="0"/>
      <w:marBottom w:val="0"/>
      <w:divBdr>
        <w:top w:val="none" w:sz="0" w:space="0" w:color="auto"/>
        <w:left w:val="none" w:sz="0" w:space="0" w:color="auto"/>
        <w:bottom w:val="none" w:sz="0" w:space="0" w:color="auto"/>
        <w:right w:val="none" w:sz="0" w:space="0" w:color="auto"/>
      </w:divBdr>
    </w:div>
    <w:div w:id="1400636110">
      <w:bodyDiv w:val="1"/>
      <w:marLeft w:val="0"/>
      <w:marRight w:val="0"/>
      <w:marTop w:val="0"/>
      <w:marBottom w:val="0"/>
      <w:divBdr>
        <w:top w:val="none" w:sz="0" w:space="0" w:color="auto"/>
        <w:left w:val="none" w:sz="0" w:space="0" w:color="auto"/>
        <w:bottom w:val="none" w:sz="0" w:space="0" w:color="auto"/>
        <w:right w:val="none" w:sz="0" w:space="0" w:color="auto"/>
      </w:divBdr>
    </w:div>
    <w:div w:id="1400640895">
      <w:bodyDiv w:val="1"/>
      <w:marLeft w:val="0"/>
      <w:marRight w:val="0"/>
      <w:marTop w:val="0"/>
      <w:marBottom w:val="0"/>
      <w:divBdr>
        <w:top w:val="none" w:sz="0" w:space="0" w:color="auto"/>
        <w:left w:val="none" w:sz="0" w:space="0" w:color="auto"/>
        <w:bottom w:val="none" w:sz="0" w:space="0" w:color="auto"/>
        <w:right w:val="none" w:sz="0" w:space="0" w:color="auto"/>
      </w:divBdr>
    </w:div>
    <w:div w:id="1400714276">
      <w:bodyDiv w:val="1"/>
      <w:marLeft w:val="0"/>
      <w:marRight w:val="0"/>
      <w:marTop w:val="0"/>
      <w:marBottom w:val="0"/>
      <w:divBdr>
        <w:top w:val="none" w:sz="0" w:space="0" w:color="auto"/>
        <w:left w:val="none" w:sz="0" w:space="0" w:color="auto"/>
        <w:bottom w:val="none" w:sz="0" w:space="0" w:color="auto"/>
        <w:right w:val="none" w:sz="0" w:space="0" w:color="auto"/>
      </w:divBdr>
    </w:div>
    <w:div w:id="1400785593">
      <w:bodyDiv w:val="1"/>
      <w:marLeft w:val="0"/>
      <w:marRight w:val="0"/>
      <w:marTop w:val="0"/>
      <w:marBottom w:val="0"/>
      <w:divBdr>
        <w:top w:val="none" w:sz="0" w:space="0" w:color="auto"/>
        <w:left w:val="none" w:sz="0" w:space="0" w:color="auto"/>
        <w:bottom w:val="none" w:sz="0" w:space="0" w:color="auto"/>
        <w:right w:val="none" w:sz="0" w:space="0" w:color="auto"/>
      </w:divBdr>
    </w:div>
    <w:div w:id="1400786577">
      <w:bodyDiv w:val="1"/>
      <w:marLeft w:val="0"/>
      <w:marRight w:val="0"/>
      <w:marTop w:val="0"/>
      <w:marBottom w:val="0"/>
      <w:divBdr>
        <w:top w:val="none" w:sz="0" w:space="0" w:color="auto"/>
        <w:left w:val="none" w:sz="0" w:space="0" w:color="auto"/>
        <w:bottom w:val="none" w:sz="0" w:space="0" w:color="auto"/>
        <w:right w:val="none" w:sz="0" w:space="0" w:color="auto"/>
      </w:divBdr>
    </w:div>
    <w:div w:id="1400788159">
      <w:bodyDiv w:val="1"/>
      <w:marLeft w:val="0"/>
      <w:marRight w:val="0"/>
      <w:marTop w:val="0"/>
      <w:marBottom w:val="0"/>
      <w:divBdr>
        <w:top w:val="none" w:sz="0" w:space="0" w:color="auto"/>
        <w:left w:val="none" w:sz="0" w:space="0" w:color="auto"/>
        <w:bottom w:val="none" w:sz="0" w:space="0" w:color="auto"/>
        <w:right w:val="none" w:sz="0" w:space="0" w:color="auto"/>
      </w:divBdr>
    </w:div>
    <w:div w:id="1400858271">
      <w:bodyDiv w:val="1"/>
      <w:marLeft w:val="0"/>
      <w:marRight w:val="0"/>
      <w:marTop w:val="0"/>
      <w:marBottom w:val="0"/>
      <w:divBdr>
        <w:top w:val="none" w:sz="0" w:space="0" w:color="auto"/>
        <w:left w:val="none" w:sz="0" w:space="0" w:color="auto"/>
        <w:bottom w:val="none" w:sz="0" w:space="0" w:color="auto"/>
        <w:right w:val="none" w:sz="0" w:space="0" w:color="auto"/>
      </w:divBdr>
    </w:div>
    <w:div w:id="1400905584">
      <w:bodyDiv w:val="1"/>
      <w:marLeft w:val="0"/>
      <w:marRight w:val="0"/>
      <w:marTop w:val="0"/>
      <w:marBottom w:val="0"/>
      <w:divBdr>
        <w:top w:val="none" w:sz="0" w:space="0" w:color="auto"/>
        <w:left w:val="none" w:sz="0" w:space="0" w:color="auto"/>
        <w:bottom w:val="none" w:sz="0" w:space="0" w:color="auto"/>
        <w:right w:val="none" w:sz="0" w:space="0" w:color="auto"/>
      </w:divBdr>
    </w:div>
    <w:div w:id="1400909555">
      <w:bodyDiv w:val="1"/>
      <w:marLeft w:val="0"/>
      <w:marRight w:val="0"/>
      <w:marTop w:val="0"/>
      <w:marBottom w:val="0"/>
      <w:divBdr>
        <w:top w:val="none" w:sz="0" w:space="0" w:color="auto"/>
        <w:left w:val="none" w:sz="0" w:space="0" w:color="auto"/>
        <w:bottom w:val="none" w:sz="0" w:space="0" w:color="auto"/>
        <w:right w:val="none" w:sz="0" w:space="0" w:color="auto"/>
      </w:divBdr>
    </w:div>
    <w:div w:id="1400977607">
      <w:bodyDiv w:val="1"/>
      <w:marLeft w:val="0"/>
      <w:marRight w:val="0"/>
      <w:marTop w:val="0"/>
      <w:marBottom w:val="0"/>
      <w:divBdr>
        <w:top w:val="none" w:sz="0" w:space="0" w:color="auto"/>
        <w:left w:val="none" w:sz="0" w:space="0" w:color="auto"/>
        <w:bottom w:val="none" w:sz="0" w:space="0" w:color="auto"/>
        <w:right w:val="none" w:sz="0" w:space="0" w:color="auto"/>
      </w:divBdr>
    </w:div>
    <w:div w:id="1401054666">
      <w:bodyDiv w:val="1"/>
      <w:marLeft w:val="0"/>
      <w:marRight w:val="0"/>
      <w:marTop w:val="0"/>
      <w:marBottom w:val="0"/>
      <w:divBdr>
        <w:top w:val="none" w:sz="0" w:space="0" w:color="auto"/>
        <w:left w:val="none" w:sz="0" w:space="0" w:color="auto"/>
        <w:bottom w:val="none" w:sz="0" w:space="0" w:color="auto"/>
        <w:right w:val="none" w:sz="0" w:space="0" w:color="auto"/>
      </w:divBdr>
    </w:div>
    <w:div w:id="1401055861">
      <w:bodyDiv w:val="1"/>
      <w:marLeft w:val="0"/>
      <w:marRight w:val="0"/>
      <w:marTop w:val="0"/>
      <w:marBottom w:val="0"/>
      <w:divBdr>
        <w:top w:val="none" w:sz="0" w:space="0" w:color="auto"/>
        <w:left w:val="none" w:sz="0" w:space="0" w:color="auto"/>
        <w:bottom w:val="none" w:sz="0" w:space="0" w:color="auto"/>
        <w:right w:val="none" w:sz="0" w:space="0" w:color="auto"/>
      </w:divBdr>
    </w:div>
    <w:div w:id="1401057244">
      <w:bodyDiv w:val="1"/>
      <w:marLeft w:val="0"/>
      <w:marRight w:val="0"/>
      <w:marTop w:val="0"/>
      <w:marBottom w:val="0"/>
      <w:divBdr>
        <w:top w:val="none" w:sz="0" w:space="0" w:color="auto"/>
        <w:left w:val="none" w:sz="0" w:space="0" w:color="auto"/>
        <w:bottom w:val="none" w:sz="0" w:space="0" w:color="auto"/>
        <w:right w:val="none" w:sz="0" w:space="0" w:color="auto"/>
      </w:divBdr>
    </w:div>
    <w:div w:id="1401095194">
      <w:bodyDiv w:val="1"/>
      <w:marLeft w:val="0"/>
      <w:marRight w:val="0"/>
      <w:marTop w:val="0"/>
      <w:marBottom w:val="0"/>
      <w:divBdr>
        <w:top w:val="none" w:sz="0" w:space="0" w:color="auto"/>
        <w:left w:val="none" w:sz="0" w:space="0" w:color="auto"/>
        <w:bottom w:val="none" w:sz="0" w:space="0" w:color="auto"/>
        <w:right w:val="none" w:sz="0" w:space="0" w:color="auto"/>
      </w:divBdr>
    </w:div>
    <w:div w:id="1401126548">
      <w:bodyDiv w:val="1"/>
      <w:marLeft w:val="0"/>
      <w:marRight w:val="0"/>
      <w:marTop w:val="0"/>
      <w:marBottom w:val="0"/>
      <w:divBdr>
        <w:top w:val="none" w:sz="0" w:space="0" w:color="auto"/>
        <w:left w:val="none" w:sz="0" w:space="0" w:color="auto"/>
        <w:bottom w:val="none" w:sz="0" w:space="0" w:color="auto"/>
        <w:right w:val="none" w:sz="0" w:space="0" w:color="auto"/>
      </w:divBdr>
    </w:div>
    <w:div w:id="1401168821">
      <w:bodyDiv w:val="1"/>
      <w:marLeft w:val="0"/>
      <w:marRight w:val="0"/>
      <w:marTop w:val="0"/>
      <w:marBottom w:val="0"/>
      <w:divBdr>
        <w:top w:val="none" w:sz="0" w:space="0" w:color="auto"/>
        <w:left w:val="none" w:sz="0" w:space="0" w:color="auto"/>
        <w:bottom w:val="none" w:sz="0" w:space="0" w:color="auto"/>
        <w:right w:val="none" w:sz="0" w:space="0" w:color="auto"/>
      </w:divBdr>
    </w:div>
    <w:div w:id="1401168955">
      <w:bodyDiv w:val="1"/>
      <w:marLeft w:val="0"/>
      <w:marRight w:val="0"/>
      <w:marTop w:val="0"/>
      <w:marBottom w:val="0"/>
      <w:divBdr>
        <w:top w:val="none" w:sz="0" w:space="0" w:color="auto"/>
        <w:left w:val="none" w:sz="0" w:space="0" w:color="auto"/>
        <w:bottom w:val="none" w:sz="0" w:space="0" w:color="auto"/>
        <w:right w:val="none" w:sz="0" w:space="0" w:color="auto"/>
      </w:divBdr>
    </w:div>
    <w:div w:id="1401177408">
      <w:bodyDiv w:val="1"/>
      <w:marLeft w:val="0"/>
      <w:marRight w:val="0"/>
      <w:marTop w:val="0"/>
      <w:marBottom w:val="0"/>
      <w:divBdr>
        <w:top w:val="none" w:sz="0" w:space="0" w:color="auto"/>
        <w:left w:val="none" w:sz="0" w:space="0" w:color="auto"/>
        <w:bottom w:val="none" w:sz="0" w:space="0" w:color="auto"/>
        <w:right w:val="none" w:sz="0" w:space="0" w:color="auto"/>
      </w:divBdr>
    </w:div>
    <w:div w:id="1401252500">
      <w:bodyDiv w:val="1"/>
      <w:marLeft w:val="0"/>
      <w:marRight w:val="0"/>
      <w:marTop w:val="0"/>
      <w:marBottom w:val="0"/>
      <w:divBdr>
        <w:top w:val="none" w:sz="0" w:space="0" w:color="auto"/>
        <w:left w:val="none" w:sz="0" w:space="0" w:color="auto"/>
        <w:bottom w:val="none" w:sz="0" w:space="0" w:color="auto"/>
        <w:right w:val="none" w:sz="0" w:space="0" w:color="auto"/>
      </w:divBdr>
    </w:div>
    <w:div w:id="1401292541">
      <w:bodyDiv w:val="1"/>
      <w:marLeft w:val="0"/>
      <w:marRight w:val="0"/>
      <w:marTop w:val="0"/>
      <w:marBottom w:val="0"/>
      <w:divBdr>
        <w:top w:val="none" w:sz="0" w:space="0" w:color="auto"/>
        <w:left w:val="none" w:sz="0" w:space="0" w:color="auto"/>
        <w:bottom w:val="none" w:sz="0" w:space="0" w:color="auto"/>
        <w:right w:val="none" w:sz="0" w:space="0" w:color="auto"/>
      </w:divBdr>
    </w:div>
    <w:div w:id="1401370841">
      <w:bodyDiv w:val="1"/>
      <w:marLeft w:val="0"/>
      <w:marRight w:val="0"/>
      <w:marTop w:val="0"/>
      <w:marBottom w:val="0"/>
      <w:divBdr>
        <w:top w:val="none" w:sz="0" w:space="0" w:color="auto"/>
        <w:left w:val="none" w:sz="0" w:space="0" w:color="auto"/>
        <w:bottom w:val="none" w:sz="0" w:space="0" w:color="auto"/>
        <w:right w:val="none" w:sz="0" w:space="0" w:color="auto"/>
      </w:divBdr>
    </w:div>
    <w:div w:id="1401371203">
      <w:bodyDiv w:val="1"/>
      <w:marLeft w:val="0"/>
      <w:marRight w:val="0"/>
      <w:marTop w:val="0"/>
      <w:marBottom w:val="0"/>
      <w:divBdr>
        <w:top w:val="none" w:sz="0" w:space="0" w:color="auto"/>
        <w:left w:val="none" w:sz="0" w:space="0" w:color="auto"/>
        <w:bottom w:val="none" w:sz="0" w:space="0" w:color="auto"/>
        <w:right w:val="none" w:sz="0" w:space="0" w:color="auto"/>
      </w:divBdr>
    </w:div>
    <w:div w:id="1401440218">
      <w:bodyDiv w:val="1"/>
      <w:marLeft w:val="0"/>
      <w:marRight w:val="0"/>
      <w:marTop w:val="0"/>
      <w:marBottom w:val="0"/>
      <w:divBdr>
        <w:top w:val="none" w:sz="0" w:space="0" w:color="auto"/>
        <w:left w:val="none" w:sz="0" w:space="0" w:color="auto"/>
        <w:bottom w:val="none" w:sz="0" w:space="0" w:color="auto"/>
        <w:right w:val="none" w:sz="0" w:space="0" w:color="auto"/>
      </w:divBdr>
    </w:div>
    <w:div w:id="1401446604">
      <w:bodyDiv w:val="1"/>
      <w:marLeft w:val="0"/>
      <w:marRight w:val="0"/>
      <w:marTop w:val="0"/>
      <w:marBottom w:val="0"/>
      <w:divBdr>
        <w:top w:val="none" w:sz="0" w:space="0" w:color="auto"/>
        <w:left w:val="none" w:sz="0" w:space="0" w:color="auto"/>
        <w:bottom w:val="none" w:sz="0" w:space="0" w:color="auto"/>
        <w:right w:val="none" w:sz="0" w:space="0" w:color="auto"/>
      </w:divBdr>
    </w:div>
    <w:div w:id="1401556449">
      <w:bodyDiv w:val="1"/>
      <w:marLeft w:val="0"/>
      <w:marRight w:val="0"/>
      <w:marTop w:val="0"/>
      <w:marBottom w:val="0"/>
      <w:divBdr>
        <w:top w:val="none" w:sz="0" w:space="0" w:color="auto"/>
        <w:left w:val="none" w:sz="0" w:space="0" w:color="auto"/>
        <w:bottom w:val="none" w:sz="0" w:space="0" w:color="auto"/>
        <w:right w:val="none" w:sz="0" w:space="0" w:color="auto"/>
      </w:divBdr>
    </w:div>
    <w:div w:id="1401560092">
      <w:bodyDiv w:val="1"/>
      <w:marLeft w:val="0"/>
      <w:marRight w:val="0"/>
      <w:marTop w:val="0"/>
      <w:marBottom w:val="0"/>
      <w:divBdr>
        <w:top w:val="none" w:sz="0" w:space="0" w:color="auto"/>
        <w:left w:val="none" w:sz="0" w:space="0" w:color="auto"/>
        <w:bottom w:val="none" w:sz="0" w:space="0" w:color="auto"/>
        <w:right w:val="none" w:sz="0" w:space="0" w:color="auto"/>
      </w:divBdr>
    </w:div>
    <w:div w:id="1401709200">
      <w:bodyDiv w:val="1"/>
      <w:marLeft w:val="0"/>
      <w:marRight w:val="0"/>
      <w:marTop w:val="0"/>
      <w:marBottom w:val="0"/>
      <w:divBdr>
        <w:top w:val="none" w:sz="0" w:space="0" w:color="auto"/>
        <w:left w:val="none" w:sz="0" w:space="0" w:color="auto"/>
        <w:bottom w:val="none" w:sz="0" w:space="0" w:color="auto"/>
        <w:right w:val="none" w:sz="0" w:space="0" w:color="auto"/>
      </w:divBdr>
    </w:div>
    <w:div w:id="1401712218">
      <w:bodyDiv w:val="1"/>
      <w:marLeft w:val="0"/>
      <w:marRight w:val="0"/>
      <w:marTop w:val="0"/>
      <w:marBottom w:val="0"/>
      <w:divBdr>
        <w:top w:val="none" w:sz="0" w:space="0" w:color="auto"/>
        <w:left w:val="none" w:sz="0" w:space="0" w:color="auto"/>
        <w:bottom w:val="none" w:sz="0" w:space="0" w:color="auto"/>
        <w:right w:val="none" w:sz="0" w:space="0" w:color="auto"/>
      </w:divBdr>
    </w:div>
    <w:div w:id="1401829270">
      <w:bodyDiv w:val="1"/>
      <w:marLeft w:val="0"/>
      <w:marRight w:val="0"/>
      <w:marTop w:val="0"/>
      <w:marBottom w:val="0"/>
      <w:divBdr>
        <w:top w:val="none" w:sz="0" w:space="0" w:color="auto"/>
        <w:left w:val="none" w:sz="0" w:space="0" w:color="auto"/>
        <w:bottom w:val="none" w:sz="0" w:space="0" w:color="auto"/>
        <w:right w:val="none" w:sz="0" w:space="0" w:color="auto"/>
      </w:divBdr>
    </w:div>
    <w:div w:id="1401832977">
      <w:bodyDiv w:val="1"/>
      <w:marLeft w:val="0"/>
      <w:marRight w:val="0"/>
      <w:marTop w:val="0"/>
      <w:marBottom w:val="0"/>
      <w:divBdr>
        <w:top w:val="none" w:sz="0" w:space="0" w:color="auto"/>
        <w:left w:val="none" w:sz="0" w:space="0" w:color="auto"/>
        <w:bottom w:val="none" w:sz="0" w:space="0" w:color="auto"/>
        <w:right w:val="none" w:sz="0" w:space="0" w:color="auto"/>
      </w:divBdr>
    </w:div>
    <w:div w:id="1401907478">
      <w:bodyDiv w:val="1"/>
      <w:marLeft w:val="0"/>
      <w:marRight w:val="0"/>
      <w:marTop w:val="0"/>
      <w:marBottom w:val="0"/>
      <w:divBdr>
        <w:top w:val="none" w:sz="0" w:space="0" w:color="auto"/>
        <w:left w:val="none" w:sz="0" w:space="0" w:color="auto"/>
        <w:bottom w:val="none" w:sz="0" w:space="0" w:color="auto"/>
        <w:right w:val="none" w:sz="0" w:space="0" w:color="auto"/>
      </w:divBdr>
    </w:div>
    <w:div w:id="1401950716">
      <w:bodyDiv w:val="1"/>
      <w:marLeft w:val="0"/>
      <w:marRight w:val="0"/>
      <w:marTop w:val="0"/>
      <w:marBottom w:val="0"/>
      <w:divBdr>
        <w:top w:val="none" w:sz="0" w:space="0" w:color="auto"/>
        <w:left w:val="none" w:sz="0" w:space="0" w:color="auto"/>
        <w:bottom w:val="none" w:sz="0" w:space="0" w:color="auto"/>
        <w:right w:val="none" w:sz="0" w:space="0" w:color="auto"/>
      </w:divBdr>
    </w:div>
    <w:div w:id="1401977702">
      <w:bodyDiv w:val="1"/>
      <w:marLeft w:val="0"/>
      <w:marRight w:val="0"/>
      <w:marTop w:val="0"/>
      <w:marBottom w:val="0"/>
      <w:divBdr>
        <w:top w:val="none" w:sz="0" w:space="0" w:color="auto"/>
        <w:left w:val="none" w:sz="0" w:space="0" w:color="auto"/>
        <w:bottom w:val="none" w:sz="0" w:space="0" w:color="auto"/>
        <w:right w:val="none" w:sz="0" w:space="0" w:color="auto"/>
      </w:divBdr>
    </w:div>
    <w:div w:id="1402022329">
      <w:bodyDiv w:val="1"/>
      <w:marLeft w:val="0"/>
      <w:marRight w:val="0"/>
      <w:marTop w:val="0"/>
      <w:marBottom w:val="0"/>
      <w:divBdr>
        <w:top w:val="none" w:sz="0" w:space="0" w:color="auto"/>
        <w:left w:val="none" w:sz="0" w:space="0" w:color="auto"/>
        <w:bottom w:val="none" w:sz="0" w:space="0" w:color="auto"/>
        <w:right w:val="none" w:sz="0" w:space="0" w:color="auto"/>
      </w:divBdr>
    </w:div>
    <w:div w:id="1402094116">
      <w:bodyDiv w:val="1"/>
      <w:marLeft w:val="0"/>
      <w:marRight w:val="0"/>
      <w:marTop w:val="0"/>
      <w:marBottom w:val="0"/>
      <w:divBdr>
        <w:top w:val="none" w:sz="0" w:space="0" w:color="auto"/>
        <w:left w:val="none" w:sz="0" w:space="0" w:color="auto"/>
        <w:bottom w:val="none" w:sz="0" w:space="0" w:color="auto"/>
        <w:right w:val="none" w:sz="0" w:space="0" w:color="auto"/>
      </w:divBdr>
    </w:div>
    <w:div w:id="1402099874">
      <w:bodyDiv w:val="1"/>
      <w:marLeft w:val="0"/>
      <w:marRight w:val="0"/>
      <w:marTop w:val="0"/>
      <w:marBottom w:val="0"/>
      <w:divBdr>
        <w:top w:val="none" w:sz="0" w:space="0" w:color="auto"/>
        <w:left w:val="none" w:sz="0" w:space="0" w:color="auto"/>
        <w:bottom w:val="none" w:sz="0" w:space="0" w:color="auto"/>
        <w:right w:val="none" w:sz="0" w:space="0" w:color="auto"/>
      </w:divBdr>
    </w:div>
    <w:div w:id="1402171755">
      <w:bodyDiv w:val="1"/>
      <w:marLeft w:val="0"/>
      <w:marRight w:val="0"/>
      <w:marTop w:val="0"/>
      <w:marBottom w:val="0"/>
      <w:divBdr>
        <w:top w:val="none" w:sz="0" w:space="0" w:color="auto"/>
        <w:left w:val="none" w:sz="0" w:space="0" w:color="auto"/>
        <w:bottom w:val="none" w:sz="0" w:space="0" w:color="auto"/>
        <w:right w:val="none" w:sz="0" w:space="0" w:color="auto"/>
      </w:divBdr>
    </w:div>
    <w:div w:id="1402212576">
      <w:bodyDiv w:val="1"/>
      <w:marLeft w:val="0"/>
      <w:marRight w:val="0"/>
      <w:marTop w:val="0"/>
      <w:marBottom w:val="0"/>
      <w:divBdr>
        <w:top w:val="none" w:sz="0" w:space="0" w:color="auto"/>
        <w:left w:val="none" w:sz="0" w:space="0" w:color="auto"/>
        <w:bottom w:val="none" w:sz="0" w:space="0" w:color="auto"/>
        <w:right w:val="none" w:sz="0" w:space="0" w:color="auto"/>
      </w:divBdr>
    </w:div>
    <w:div w:id="1402214892">
      <w:bodyDiv w:val="1"/>
      <w:marLeft w:val="0"/>
      <w:marRight w:val="0"/>
      <w:marTop w:val="0"/>
      <w:marBottom w:val="0"/>
      <w:divBdr>
        <w:top w:val="none" w:sz="0" w:space="0" w:color="auto"/>
        <w:left w:val="none" w:sz="0" w:space="0" w:color="auto"/>
        <w:bottom w:val="none" w:sz="0" w:space="0" w:color="auto"/>
        <w:right w:val="none" w:sz="0" w:space="0" w:color="auto"/>
      </w:divBdr>
    </w:div>
    <w:div w:id="1402405057">
      <w:bodyDiv w:val="1"/>
      <w:marLeft w:val="0"/>
      <w:marRight w:val="0"/>
      <w:marTop w:val="0"/>
      <w:marBottom w:val="0"/>
      <w:divBdr>
        <w:top w:val="none" w:sz="0" w:space="0" w:color="auto"/>
        <w:left w:val="none" w:sz="0" w:space="0" w:color="auto"/>
        <w:bottom w:val="none" w:sz="0" w:space="0" w:color="auto"/>
        <w:right w:val="none" w:sz="0" w:space="0" w:color="auto"/>
      </w:divBdr>
    </w:div>
    <w:div w:id="1402413479">
      <w:bodyDiv w:val="1"/>
      <w:marLeft w:val="0"/>
      <w:marRight w:val="0"/>
      <w:marTop w:val="0"/>
      <w:marBottom w:val="0"/>
      <w:divBdr>
        <w:top w:val="none" w:sz="0" w:space="0" w:color="auto"/>
        <w:left w:val="none" w:sz="0" w:space="0" w:color="auto"/>
        <w:bottom w:val="none" w:sz="0" w:space="0" w:color="auto"/>
        <w:right w:val="none" w:sz="0" w:space="0" w:color="auto"/>
      </w:divBdr>
    </w:div>
    <w:div w:id="1402488585">
      <w:bodyDiv w:val="1"/>
      <w:marLeft w:val="0"/>
      <w:marRight w:val="0"/>
      <w:marTop w:val="0"/>
      <w:marBottom w:val="0"/>
      <w:divBdr>
        <w:top w:val="none" w:sz="0" w:space="0" w:color="auto"/>
        <w:left w:val="none" w:sz="0" w:space="0" w:color="auto"/>
        <w:bottom w:val="none" w:sz="0" w:space="0" w:color="auto"/>
        <w:right w:val="none" w:sz="0" w:space="0" w:color="auto"/>
      </w:divBdr>
    </w:div>
    <w:div w:id="1402556319">
      <w:bodyDiv w:val="1"/>
      <w:marLeft w:val="0"/>
      <w:marRight w:val="0"/>
      <w:marTop w:val="0"/>
      <w:marBottom w:val="0"/>
      <w:divBdr>
        <w:top w:val="none" w:sz="0" w:space="0" w:color="auto"/>
        <w:left w:val="none" w:sz="0" w:space="0" w:color="auto"/>
        <w:bottom w:val="none" w:sz="0" w:space="0" w:color="auto"/>
        <w:right w:val="none" w:sz="0" w:space="0" w:color="auto"/>
      </w:divBdr>
    </w:div>
    <w:div w:id="1402557842">
      <w:bodyDiv w:val="1"/>
      <w:marLeft w:val="0"/>
      <w:marRight w:val="0"/>
      <w:marTop w:val="0"/>
      <w:marBottom w:val="0"/>
      <w:divBdr>
        <w:top w:val="none" w:sz="0" w:space="0" w:color="auto"/>
        <w:left w:val="none" w:sz="0" w:space="0" w:color="auto"/>
        <w:bottom w:val="none" w:sz="0" w:space="0" w:color="auto"/>
        <w:right w:val="none" w:sz="0" w:space="0" w:color="auto"/>
      </w:divBdr>
    </w:div>
    <w:div w:id="1402557940">
      <w:bodyDiv w:val="1"/>
      <w:marLeft w:val="0"/>
      <w:marRight w:val="0"/>
      <w:marTop w:val="0"/>
      <w:marBottom w:val="0"/>
      <w:divBdr>
        <w:top w:val="none" w:sz="0" w:space="0" w:color="auto"/>
        <w:left w:val="none" w:sz="0" w:space="0" w:color="auto"/>
        <w:bottom w:val="none" w:sz="0" w:space="0" w:color="auto"/>
        <w:right w:val="none" w:sz="0" w:space="0" w:color="auto"/>
      </w:divBdr>
    </w:div>
    <w:div w:id="1402559329">
      <w:bodyDiv w:val="1"/>
      <w:marLeft w:val="0"/>
      <w:marRight w:val="0"/>
      <w:marTop w:val="0"/>
      <w:marBottom w:val="0"/>
      <w:divBdr>
        <w:top w:val="none" w:sz="0" w:space="0" w:color="auto"/>
        <w:left w:val="none" w:sz="0" w:space="0" w:color="auto"/>
        <w:bottom w:val="none" w:sz="0" w:space="0" w:color="auto"/>
        <w:right w:val="none" w:sz="0" w:space="0" w:color="auto"/>
      </w:divBdr>
    </w:div>
    <w:div w:id="1402630876">
      <w:bodyDiv w:val="1"/>
      <w:marLeft w:val="0"/>
      <w:marRight w:val="0"/>
      <w:marTop w:val="0"/>
      <w:marBottom w:val="0"/>
      <w:divBdr>
        <w:top w:val="none" w:sz="0" w:space="0" w:color="auto"/>
        <w:left w:val="none" w:sz="0" w:space="0" w:color="auto"/>
        <w:bottom w:val="none" w:sz="0" w:space="0" w:color="auto"/>
        <w:right w:val="none" w:sz="0" w:space="0" w:color="auto"/>
      </w:divBdr>
    </w:div>
    <w:div w:id="1402754161">
      <w:bodyDiv w:val="1"/>
      <w:marLeft w:val="0"/>
      <w:marRight w:val="0"/>
      <w:marTop w:val="0"/>
      <w:marBottom w:val="0"/>
      <w:divBdr>
        <w:top w:val="none" w:sz="0" w:space="0" w:color="auto"/>
        <w:left w:val="none" w:sz="0" w:space="0" w:color="auto"/>
        <w:bottom w:val="none" w:sz="0" w:space="0" w:color="auto"/>
        <w:right w:val="none" w:sz="0" w:space="0" w:color="auto"/>
      </w:divBdr>
    </w:div>
    <w:div w:id="1402874436">
      <w:bodyDiv w:val="1"/>
      <w:marLeft w:val="0"/>
      <w:marRight w:val="0"/>
      <w:marTop w:val="0"/>
      <w:marBottom w:val="0"/>
      <w:divBdr>
        <w:top w:val="none" w:sz="0" w:space="0" w:color="auto"/>
        <w:left w:val="none" w:sz="0" w:space="0" w:color="auto"/>
        <w:bottom w:val="none" w:sz="0" w:space="0" w:color="auto"/>
        <w:right w:val="none" w:sz="0" w:space="0" w:color="auto"/>
      </w:divBdr>
    </w:div>
    <w:div w:id="1403018181">
      <w:bodyDiv w:val="1"/>
      <w:marLeft w:val="0"/>
      <w:marRight w:val="0"/>
      <w:marTop w:val="0"/>
      <w:marBottom w:val="0"/>
      <w:divBdr>
        <w:top w:val="none" w:sz="0" w:space="0" w:color="auto"/>
        <w:left w:val="none" w:sz="0" w:space="0" w:color="auto"/>
        <w:bottom w:val="none" w:sz="0" w:space="0" w:color="auto"/>
        <w:right w:val="none" w:sz="0" w:space="0" w:color="auto"/>
      </w:divBdr>
    </w:div>
    <w:div w:id="1403060657">
      <w:bodyDiv w:val="1"/>
      <w:marLeft w:val="0"/>
      <w:marRight w:val="0"/>
      <w:marTop w:val="0"/>
      <w:marBottom w:val="0"/>
      <w:divBdr>
        <w:top w:val="none" w:sz="0" w:space="0" w:color="auto"/>
        <w:left w:val="none" w:sz="0" w:space="0" w:color="auto"/>
        <w:bottom w:val="none" w:sz="0" w:space="0" w:color="auto"/>
        <w:right w:val="none" w:sz="0" w:space="0" w:color="auto"/>
      </w:divBdr>
    </w:div>
    <w:div w:id="1403061437">
      <w:bodyDiv w:val="1"/>
      <w:marLeft w:val="0"/>
      <w:marRight w:val="0"/>
      <w:marTop w:val="0"/>
      <w:marBottom w:val="0"/>
      <w:divBdr>
        <w:top w:val="none" w:sz="0" w:space="0" w:color="auto"/>
        <w:left w:val="none" w:sz="0" w:space="0" w:color="auto"/>
        <w:bottom w:val="none" w:sz="0" w:space="0" w:color="auto"/>
        <w:right w:val="none" w:sz="0" w:space="0" w:color="auto"/>
      </w:divBdr>
    </w:div>
    <w:div w:id="1403063095">
      <w:bodyDiv w:val="1"/>
      <w:marLeft w:val="0"/>
      <w:marRight w:val="0"/>
      <w:marTop w:val="0"/>
      <w:marBottom w:val="0"/>
      <w:divBdr>
        <w:top w:val="none" w:sz="0" w:space="0" w:color="auto"/>
        <w:left w:val="none" w:sz="0" w:space="0" w:color="auto"/>
        <w:bottom w:val="none" w:sz="0" w:space="0" w:color="auto"/>
        <w:right w:val="none" w:sz="0" w:space="0" w:color="auto"/>
      </w:divBdr>
    </w:div>
    <w:div w:id="1403065104">
      <w:bodyDiv w:val="1"/>
      <w:marLeft w:val="0"/>
      <w:marRight w:val="0"/>
      <w:marTop w:val="0"/>
      <w:marBottom w:val="0"/>
      <w:divBdr>
        <w:top w:val="none" w:sz="0" w:space="0" w:color="auto"/>
        <w:left w:val="none" w:sz="0" w:space="0" w:color="auto"/>
        <w:bottom w:val="none" w:sz="0" w:space="0" w:color="auto"/>
        <w:right w:val="none" w:sz="0" w:space="0" w:color="auto"/>
      </w:divBdr>
    </w:div>
    <w:div w:id="1403135774">
      <w:bodyDiv w:val="1"/>
      <w:marLeft w:val="0"/>
      <w:marRight w:val="0"/>
      <w:marTop w:val="0"/>
      <w:marBottom w:val="0"/>
      <w:divBdr>
        <w:top w:val="none" w:sz="0" w:space="0" w:color="auto"/>
        <w:left w:val="none" w:sz="0" w:space="0" w:color="auto"/>
        <w:bottom w:val="none" w:sz="0" w:space="0" w:color="auto"/>
        <w:right w:val="none" w:sz="0" w:space="0" w:color="auto"/>
      </w:divBdr>
    </w:div>
    <w:div w:id="1403213045">
      <w:bodyDiv w:val="1"/>
      <w:marLeft w:val="0"/>
      <w:marRight w:val="0"/>
      <w:marTop w:val="0"/>
      <w:marBottom w:val="0"/>
      <w:divBdr>
        <w:top w:val="none" w:sz="0" w:space="0" w:color="auto"/>
        <w:left w:val="none" w:sz="0" w:space="0" w:color="auto"/>
        <w:bottom w:val="none" w:sz="0" w:space="0" w:color="auto"/>
        <w:right w:val="none" w:sz="0" w:space="0" w:color="auto"/>
      </w:divBdr>
    </w:div>
    <w:div w:id="1403285273">
      <w:bodyDiv w:val="1"/>
      <w:marLeft w:val="0"/>
      <w:marRight w:val="0"/>
      <w:marTop w:val="0"/>
      <w:marBottom w:val="0"/>
      <w:divBdr>
        <w:top w:val="none" w:sz="0" w:space="0" w:color="auto"/>
        <w:left w:val="none" w:sz="0" w:space="0" w:color="auto"/>
        <w:bottom w:val="none" w:sz="0" w:space="0" w:color="auto"/>
        <w:right w:val="none" w:sz="0" w:space="0" w:color="auto"/>
      </w:divBdr>
    </w:div>
    <w:div w:id="1403328483">
      <w:bodyDiv w:val="1"/>
      <w:marLeft w:val="0"/>
      <w:marRight w:val="0"/>
      <w:marTop w:val="0"/>
      <w:marBottom w:val="0"/>
      <w:divBdr>
        <w:top w:val="none" w:sz="0" w:space="0" w:color="auto"/>
        <w:left w:val="none" w:sz="0" w:space="0" w:color="auto"/>
        <w:bottom w:val="none" w:sz="0" w:space="0" w:color="auto"/>
        <w:right w:val="none" w:sz="0" w:space="0" w:color="auto"/>
      </w:divBdr>
    </w:div>
    <w:div w:id="1403403825">
      <w:bodyDiv w:val="1"/>
      <w:marLeft w:val="0"/>
      <w:marRight w:val="0"/>
      <w:marTop w:val="0"/>
      <w:marBottom w:val="0"/>
      <w:divBdr>
        <w:top w:val="none" w:sz="0" w:space="0" w:color="auto"/>
        <w:left w:val="none" w:sz="0" w:space="0" w:color="auto"/>
        <w:bottom w:val="none" w:sz="0" w:space="0" w:color="auto"/>
        <w:right w:val="none" w:sz="0" w:space="0" w:color="auto"/>
      </w:divBdr>
    </w:div>
    <w:div w:id="1403481024">
      <w:bodyDiv w:val="1"/>
      <w:marLeft w:val="0"/>
      <w:marRight w:val="0"/>
      <w:marTop w:val="0"/>
      <w:marBottom w:val="0"/>
      <w:divBdr>
        <w:top w:val="none" w:sz="0" w:space="0" w:color="auto"/>
        <w:left w:val="none" w:sz="0" w:space="0" w:color="auto"/>
        <w:bottom w:val="none" w:sz="0" w:space="0" w:color="auto"/>
        <w:right w:val="none" w:sz="0" w:space="0" w:color="auto"/>
      </w:divBdr>
    </w:div>
    <w:div w:id="1403482717">
      <w:bodyDiv w:val="1"/>
      <w:marLeft w:val="0"/>
      <w:marRight w:val="0"/>
      <w:marTop w:val="0"/>
      <w:marBottom w:val="0"/>
      <w:divBdr>
        <w:top w:val="none" w:sz="0" w:space="0" w:color="auto"/>
        <w:left w:val="none" w:sz="0" w:space="0" w:color="auto"/>
        <w:bottom w:val="none" w:sz="0" w:space="0" w:color="auto"/>
        <w:right w:val="none" w:sz="0" w:space="0" w:color="auto"/>
      </w:divBdr>
    </w:div>
    <w:div w:id="1403527136">
      <w:bodyDiv w:val="1"/>
      <w:marLeft w:val="0"/>
      <w:marRight w:val="0"/>
      <w:marTop w:val="0"/>
      <w:marBottom w:val="0"/>
      <w:divBdr>
        <w:top w:val="none" w:sz="0" w:space="0" w:color="auto"/>
        <w:left w:val="none" w:sz="0" w:space="0" w:color="auto"/>
        <w:bottom w:val="none" w:sz="0" w:space="0" w:color="auto"/>
        <w:right w:val="none" w:sz="0" w:space="0" w:color="auto"/>
      </w:divBdr>
      <w:divsChild>
        <w:div w:id="1510948023">
          <w:marLeft w:val="0"/>
          <w:marRight w:val="0"/>
          <w:marTop w:val="0"/>
          <w:marBottom w:val="0"/>
          <w:divBdr>
            <w:top w:val="none" w:sz="0" w:space="0" w:color="auto"/>
            <w:left w:val="none" w:sz="0" w:space="0" w:color="auto"/>
            <w:bottom w:val="none" w:sz="0" w:space="0" w:color="auto"/>
            <w:right w:val="none" w:sz="0" w:space="0" w:color="auto"/>
          </w:divBdr>
          <w:divsChild>
            <w:div w:id="131142059">
              <w:marLeft w:val="0"/>
              <w:marRight w:val="0"/>
              <w:marTop w:val="0"/>
              <w:marBottom w:val="0"/>
              <w:divBdr>
                <w:top w:val="none" w:sz="0" w:space="0" w:color="auto"/>
                <w:left w:val="none" w:sz="0" w:space="0" w:color="auto"/>
                <w:bottom w:val="none" w:sz="0" w:space="0" w:color="auto"/>
                <w:right w:val="none" w:sz="0" w:space="0" w:color="auto"/>
              </w:divBdr>
            </w:div>
            <w:div w:id="263805955">
              <w:marLeft w:val="0"/>
              <w:marRight w:val="0"/>
              <w:marTop w:val="0"/>
              <w:marBottom w:val="0"/>
              <w:divBdr>
                <w:top w:val="none" w:sz="0" w:space="0" w:color="auto"/>
                <w:left w:val="none" w:sz="0" w:space="0" w:color="auto"/>
                <w:bottom w:val="none" w:sz="0" w:space="0" w:color="auto"/>
                <w:right w:val="none" w:sz="0" w:space="0" w:color="auto"/>
              </w:divBdr>
            </w:div>
            <w:div w:id="611983240">
              <w:marLeft w:val="0"/>
              <w:marRight w:val="0"/>
              <w:marTop w:val="0"/>
              <w:marBottom w:val="0"/>
              <w:divBdr>
                <w:top w:val="none" w:sz="0" w:space="0" w:color="auto"/>
                <w:left w:val="none" w:sz="0" w:space="0" w:color="auto"/>
                <w:bottom w:val="none" w:sz="0" w:space="0" w:color="auto"/>
                <w:right w:val="none" w:sz="0" w:space="0" w:color="auto"/>
              </w:divBdr>
            </w:div>
            <w:div w:id="731077460">
              <w:marLeft w:val="0"/>
              <w:marRight w:val="0"/>
              <w:marTop w:val="0"/>
              <w:marBottom w:val="0"/>
              <w:divBdr>
                <w:top w:val="none" w:sz="0" w:space="0" w:color="auto"/>
                <w:left w:val="none" w:sz="0" w:space="0" w:color="auto"/>
                <w:bottom w:val="none" w:sz="0" w:space="0" w:color="auto"/>
                <w:right w:val="none" w:sz="0" w:space="0" w:color="auto"/>
              </w:divBdr>
            </w:div>
            <w:div w:id="1092749508">
              <w:marLeft w:val="0"/>
              <w:marRight w:val="0"/>
              <w:marTop w:val="0"/>
              <w:marBottom w:val="0"/>
              <w:divBdr>
                <w:top w:val="none" w:sz="0" w:space="0" w:color="auto"/>
                <w:left w:val="none" w:sz="0" w:space="0" w:color="auto"/>
                <w:bottom w:val="none" w:sz="0" w:space="0" w:color="auto"/>
                <w:right w:val="none" w:sz="0" w:space="0" w:color="auto"/>
              </w:divBdr>
            </w:div>
            <w:div w:id="1524632530">
              <w:marLeft w:val="0"/>
              <w:marRight w:val="0"/>
              <w:marTop w:val="0"/>
              <w:marBottom w:val="0"/>
              <w:divBdr>
                <w:top w:val="none" w:sz="0" w:space="0" w:color="auto"/>
                <w:left w:val="none" w:sz="0" w:space="0" w:color="auto"/>
                <w:bottom w:val="none" w:sz="0" w:space="0" w:color="auto"/>
                <w:right w:val="none" w:sz="0" w:space="0" w:color="auto"/>
              </w:divBdr>
            </w:div>
            <w:div w:id="1611472136">
              <w:marLeft w:val="0"/>
              <w:marRight w:val="0"/>
              <w:marTop w:val="0"/>
              <w:marBottom w:val="0"/>
              <w:divBdr>
                <w:top w:val="none" w:sz="0" w:space="0" w:color="auto"/>
                <w:left w:val="none" w:sz="0" w:space="0" w:color="auto"/>
                <w:bottom w:val="none" w:sz="0" w:space="0" w:color="auto"/>
                <w:right w:val="none" w:sz="0" w:space="0" w:color="auto"/>
              </w:divBdr>
            </w:div>
            <w:div w:id="195173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99846">
      <w:bodyDiv w:val="1"/>
      <w:marLeft w:val="0"/>
      <w:marRight w:val="0"/>
      <w:marTop w:val="0"/>
      <w:marBottom w:val="0"/>
      <w:divBdr>
        <w:top w:val="none" w:sz="0" w:space="0" w:color="auto"/>
        <w:left w:val="none" w:sz="0" w:space="0" w:color="auto"/>
        <w:bottom w:val="none" w:sz="0" w:space="0" w:color="auto"/>
        <w:right w:val="none" w:sz="0" w:space="0" w:color="auto"/>
      </w:divBdr>
    </w:div>
    <w:div w:id="1403716141">
      <w:bodyDiv w:val="1"/>
      <w:marLeft w:val="0"/>
      <w:marRight w:val="0"/>
      <w:marTop w:val="0"/>
      <w:marBottom w:val="0"/>
      <w:divBdr>
        <w:top w:val="none" w:sz="0" w:space="0" w:color="auto"/>
        <w:left w:val="none" w:sz="0" w:space="0" w:color="auto"/>
        <w:bottom w:val="none" w:sz="0" w:space="0" w:color="auto"/>
        <w:right w:val="none" w:sz="0" w:space="0" w:color="auto"/>
      </w:divBdr>
    </w:div>
    <w:div w:id="1403719894">
      <w:bodyDiv w:val="1"/>
      <w:marLeft w:val="0"/>
      <w:marRight w:val="0"/>
      <w:marTop w:val="0"/>
      <w:marBottom w:val="0"/>
      <w:divBdr>
        <w:top w:val="none" w:sz="0" w:space="0" w:color="auto"/>
        <w:left w:val="none" w:sz="0" w:space="0" w:color="auto"/>
        <w:bottom w:val="none" w:sz="0" w:space="0" w:color="auto"/>
        <w:right w:val="none" w:sz="0" w:space="0" w:color="auto"/>
      </w:divBdr>
    </w:div>
    <w:div w:id="1403748020">
      <w:bodyDiv w:val="1"/>
      <w:marLeft w:val="0"/>
      <w:marRight w:val="0"/>
      <w:marTop w:val="0"/>
      <w:marBottom w:val="0"/>
      <w:divBdr>
        <w:top w:val="none" w:sz="0" w:space="0" w:color="auto"/>
        <w:left w:val="none" w:sz="0" w:space="0" w:color="auto"/>
        <w:bottom w:val="none" w:sz="0" w:space="0" w:color="auto"/>
        <w:right w:val="none" w:sz="0" w:space="0" w:color="auto"/>
      </w:divBdr>
    </w:div>
    <w:div w:id="1403790107">
      <w:bodyDiv w:val="1"/>
      <w:marLeft w:val="0"/>
      <w:marRight w:val="0"/>
      <w:marTop w:val="0"/>
      <w:marBottom w:val="0"/>
      <w:divBdr>
        <w:top w:val="none" w:sz="0" w:space="0" w:color="auto"/>
        <w:left w:val="none" w:sz="0" w:space="0" w:color="auto"/>
        <w:bottom w:val="none" w:sz="0" w:space="0" w:color="auto"/>
        <w:right w:val="none" w:sz="0" w:space="0" w:color="auto"/>
      </w:divBdr>
    </w:div>
    <w:div w:id="1403865685">
      <w:bodyDiv w:val="1"/>
      <w:marLeft w:val="0"/>
      <w:marRight w:val="0"/>
      <w:marTop w:val="0"/>
      <w:marBottom w:val="0"/>
      <w:divBdr>
        <w:top w:val="none" w:sz="0" w:space="0" w:color="auto"/>
        <w:left w:val="none" w:sz="0" w:space="0" w:color="auto"/>
        <w:bottom w:val="none" w:sz="0" w:space="0" w:color="auto"/>
        <w:right w:val="none" w:sz="0" w:space="0" w:color="auto"/>
      </w:divBdr>
    </w:div>
    <w:div w:id="1403868240">
      <w:bodyDiv w:val="1"/>
      <w:marLeft w:val="0"/>
      <w:marRight w:val="0"/>
      <w:marTop w:val="0"/>
      <w:marBottom w:val="0"/>
      <w:divBdr>
        <w:top w:val="none" w:sz="0" w:space="0" w:color="auto"/>
        <w:left w:val="none" w:sz="0" w:space="0" w:color="auto"/>
        <w:bottom w:val="none" w:sz="0" w:space="0" w:color="auto"/>
        <w:right w:val="none" w:sz="0" w:space="0" w:color="auto"/>
      </w:divBdr>
    </w:div>
    <w:div w:id="1403912738">
      <w:bodyDiv w:val="1"/>
      <w:marLeft w:val="0"/>
      <w:marRight w:val="0"/>
      <w:marTop w:val="0"/>
      <w:marBottom w:val="0"/>
      <w:divBdr>
        <w:top w:val="none" w:sz="0" w:space="0" w:color="auto"/>
        <w:left w:val="none" w:sz="0" w:space="0" w:color="auto"/>
        <w:bottom w:val="none" w:sz="0" w:space="0" w:color="auto"/>
        <w:right w:val="none" w:sz="0" w:space="0" w:color="auto"/>
      </w:divBdr>
    </w:div>
    <w:div w:id="1403984810">
      <w:bodyDiv w:val="1"/>
      <w:marLeft w:val="0"/>
      <w:marRight w:val="0"/>
      <w:marTop w:val="0"/>
      <w:marBottom w:val="0"/>
      <w:divBdr>
        <w:top w:val="none" w:sz="0" w:space="0" w:color="auto"/>
        <w:left w:val="none" w:sz="0" w:space="0" w:color="auto"/>
        <w:bottom w:val="none" w:sz="0" w:space="0" w:color="auto"/>
        <w:right w:val="none" w:sz="0" w:space="0" w:color="auto"/>
      </w:divBdr>
    </w:div>
    <w:div w:id="1404064161">
      <w:bodyDiv w:val="1"/>
      <w:marLeft w:val="0"/>
      <w:marRight w:val="0"/>
      <w:marTop w:val="0"/>
      <w:marBottom w:val="0"/>
      <w:divBdr>
        <w:top w:val="none" w:sz="0" w:space="0" w:color="auto"/>
        <w:left w:val="none" w:sz="0" w:space="0" w:color="auto"/>
        <w:bottom w:val="none" w:sz="0" w:space="0" w:color="auto"/>
        <w:right w:val="none" w:sz="0" w:space="0" w:color="auto"/>
      </w:divBdr>
    </w:div>
    <w:div w:id="1404253246">
      <w:bodyDiv w:val="1"/>
      <w:marLeft w:val="0"/>
      <w:marRight w:val="0"/>
      <w:marTop w:val="0"/>
      <w:marBottom w:val="0"/>
      <w:divBdr>
        <w:top w:val="none" w:sz="0" w:space="0" w:color="auto"/>
        <w:left w:val="none" w:sz="0" w:space="0" w:color="auto"/>
        <w:bottom w:val="none" w:sz="0" w:space="0" w:color="auto"/>
        <w:right w:val="none" w:sz="0" w:space="0" w:color="auto"/>
      </w:divBdr>
    </w:div>
    <w:div w:id="1404327367">
      <w:bodyDiv w:val="1"/>
      <w:marLeft w:val="0"/>
      <w:marRight w:val="0"/>
      <w:marTop w:val="0"/>
      <w:marBottom w:val="0"/>
      <w:divBdr>
        <w:top w:val="none" w:sz="0" w:space="0" w:color="auto"/>
        <w:left w:val="none" w:sz="0" w:space="0" w:color="auto"/>
        <w:bottom w:val="none" w:sz="0" w:space="0" w:color="auto"/>
        <w:right w:val="none" w:sz="0" w:space="0" w:color="auto"/>
      </w:divBdr>
    </w:div>
    <w:div w:id="1404328059">
      <w:bodyDiv w:val="1"/>
      <w:marLeft w:val="0"/>
      <w:marRight w:val="0"/>
      <w:marTop w:val="0"/>
      <w:marBottom w:val="0"/>
      <w:divBdr>
        <w:top w:val="none" w:sz="0" w:space="0" w:color="auto"/>
        <w:left w:val="none" w:sz="0" w:space="0" w:color="auto"/>
        <w:bottom w:val="none" w:sz="0" w:space="0" w:color="auto"/>
        <w:right w:val="none" w:sz="0" w:space="0" w:color="auto"/>
      </w:divBdr>
    </w:div>
    <w:div w:id="1404329389">
      <w:bodyDiv w:val="1"/>
      <w:marLeft w:val="0"/>
      <w:marRight w:val="0"/>
      <w:marTop w:val="0"/>
      <w:marBottom w:val="0"/>
      <w:divBdr>
        <w:top w:val="none" w:sz="0" w:space="0" w:color="auto"/>
        <w:left w:val="none" w:sz="0" w:space="0" w:color="auto"/>
        <w:bottom w:val="none" w:sz="0" w:space="0" w:color="auto"/>
        <w:right w:val="none" w:sz="0" w:space="0" w:color="auto"/>
      </w:divBdr>
    </w:div>
    <w:div w:id="1404330371">
      <w:bodyDiv w:val="1"/>
      <w:marLeft w:val="0"/>
      <w:marRight w:val="0"/>
      <w:marTop w:val="0"/>
      <w:marBottom w:val="0"/>
      <w:divBdr>
        <w:top w:val="none" w:sz="0" w:space="0" w:color="auto"/>
        <w:left w:val="none" w:sz="0" w:space="0" w:color="auto"/>
        <w:bottom w:val="none" w:sz="0" w:space="0" w:color="auto"/>
        <w:right w:val="none" w:sz="0" w:space="0" w:color="auto"/>
      </w:divBdr>
    </w:div>
    <w:div w:id="1404335607">
      <w:bodyDiv w:val="1"/>
      <w:marLeft w:val="0"/>
      <w:marRight w:val="0"/>
      <w:marTop w:val="0"/>
      <w:marBottom w:val="0"/>
      <w:divBdr>
        <w:top w:val="none" w:sz="0" w:space="0" w:color="auto"/>
        <w:left w:val="none" w:sz="0" w:space="0" w:color="auto"/>
        <w:bottom w:val="none" w:sz="0" w:space="0" w:color="auto"/>
        <w:right w:val="none" w:sz="0" w:space="0" w:color="auto"/>
      </w:divBdr>
    </w:div>
    <w:div w:id="1404375353">
      <w:bodyDiv w:val="1"/>
      <w:marLeft w:val="0"/>
      <w:marRight w:val="0"/>
      <w:marTop w:val="0"/>
      <w:marBottom w:val="0"/>
      <w:divBdr>
        <w:top w:val="none" w:sz="0" w:space="0" w:color="auto"/>
        <w:left w:val="none" w:sz="0" w:space="0" w:color="auto"/>
        <w:bottom w:val="none" w:sz="0" w:space="0" w:color="auto"/>
        <w:right w:val="none" w:sz="0" w:space="0" w:color="auto"/>
      </w:divBdr>
    </w:div>
    <w:div w:id="1404445176">
      <w:bodyDiv w:val="1"/>
      <w:marLeft w:val="0"/>
      <w:marRight w:val="0"/>
      <w:marTop w:val="0"/>
      <w:marBottom w:val="0"/>
      <w:divBdr>
        <w:top w:val="none" w:sz="0" w:space="0" w:color="auto"/>
        <w:left w:val="none" w:sz="0" w:space="0" w:color="auto"/>
        <w:bottom w:val="none" w:sz="0" w:space="0" w:color="auto"/>
        <w:right w:val="none" w:sz="0" w:space="0" w:color="auto"/>
      </w:divBdr>
    </w:div>
    <w:div w:id="1404453942">
      <w:bodyDiv w:val="1"/>
      <w:marLeft w:val="0"/>
      <w:marRight w:val="0"/>
      <w:marTop w:val="0"/>
      <w:marBottom w:val="0"/>
      <w:divBdr>
        <w:top w:val="none" w:sz="0" w:space="0" w:color="auto"/>
        <w:left w:val="none" w:sz="0" w:space="0" w:color="auto"/>
        <w:bottom w:val="none" w:sz="0" w:space="0" w:color="auto"/>
        <w:right w:val="none" w:sz="0" w:space="0" w:color="auto"/>
      </w:divBdr>
    </w:div>
    <w:div w:id="1404454538">
      <w:bodyDiv w:val="1"/>
      <w:marLeft w:val="0"/>
      <w:marRight w:val="0"/>
      <w:marTop w:val="0"/>
      <w:marBottom w:val="0"/>
      <w:divBdr>
        <w:top w:val="none" w:sz="0" w:space="0" w:color="auto"/>
        <w:left w:val="none" w:sz="0" w:space="0" w:color="auto"/>
        <w:bottom w:val="none" w:sz="0" w:space="0" w:color="auto"/>
        <w:right w:val="none" w:sz="0" w:space="0" w:color="auto"/>
      </w:divBdr>
    </w:div>
    <w:div w:id="1404641800">
      <w:bodyDiv w:val="1"/>
      <w:marLeft w:val="0"/>
      <w:marRight w:val="0"/>
      <w:marTop w:val="0"/>
      <w:marBottom w:val="0"/>
      <w:divBdr>
        <w:top w:val="none" w:sz="0" w:space="0" w:color="auto"/>
        <w:left w:val="none" w:sz="0" w:space="0" w:color="auto"/>
        <w:bottom w:val="none" w:sz="0" w:space="0" w:color="auto"/>
        <w:right w:val="none" w:sz="0" w:space="0" w:color="auto"/>
      </w:divBdr>
    </w:div>
    <w:div w:id="1404721682">
      <w:bodyDiv w:val="1"/>
      <w:marLeft w:val="0"/>
      <w:marRight w:val="0"/>
      <w:marTop w:val="0"/>
      <w:marBottom w:val="0"/>
      <w:divBdr>
        <w:top w:val="none" w:sz="0" w:space="0" w:color="auto"/>
        <w:left w:val="none" w:sz="0" w:space="0" w:color="auto"/>
        <w:bottom w:val="none" w:sz="0" w:space="0" w:color="auto"/>
        <w:right w:val="none" w:sz="0" w:space="0" w:color="auto"/>
      </w:divBdr>
    </w:div>
    <w:div w:id="1404790768">
      <w:bodyDiv w:val="1"/>
      <w:marLeft w:val="0"/>
      <w:marRight w:val="0"/>
      <w:marTop w:val="0"/>
      <w:marBottom w:val="0"/>
      <w:divBdr>
        <w:top w:val="none" w:sz="0" w:space="0" w:color="auto"/>
        <w:left w:val="none" w:sz="0" w:space="0" w:color="auto"/>
        <w:bottom w:val="none" w:sz="0" w:space="0" w:color="auto"/>
        <w:right w:val="none" w:sz="0" w:space="0" w:color="auto"/>
      </w:divBdr>
    </w:div>
    <w:div w:id="1404835718">
      <w:bodyDiv w:val="1"/>
      <w:marLeft w:val="0"/>
      <w:marRight w:val="0"/>
      <w:marTop w:val="0"/>
      <w:marBottom w:val="0"/>
      <w:divBdr>
        <w:top w:val="none" w:sz="0" w:space="0" w:color="auto"/>
        <w:left w:val="none" w:sz="0" w:space="0" w:color="auto"/>
        <w:bottom w:val="none" w:sz="0" w:space="0" w:color="auto"/>
        <w:right w:val="none" w:sz="0" w:space="0" w:color="auto"/>
      </w:divBdr>
    </w:div>
    <w:div w:id="1404840016">
      <w:bodyDiv w:val="1"/>
      <w:marLeft w:val="0"/>
      <w:marRight w:val="0"/>
      <w:marTop w:val="0"/>
      <w:marBottom w:val="0"/>
      <w:divBdr>
        <w:top w:val="none" w:sz="0" w:space="0" w:color="auto"/>
        <w:left w:val="none" w:sz="0" w:space="0" w:color="auto"/>
        <w:bottom w:val="none" w:sz="0" w:space="0" w:color="auto"/>
        <w:right w:val="none" w:sz="0" w:space="0" w:color="auto"/>
      </w:divBdr>
    </w:div>
    <w:div w:id="1404913151">
      <w:bodyDiv w:val="1"/>
      <w:marLeft w:val="0"/>
      <w:marRight w:val="0"/>
      <w:marTop w:val="0"/>
      <w:marBottom w:val="0"/>
      <w:divBdr>
        <w:top w:val="none" w:sz="0" w:space="0" w:color="auto"/>
        <w:left w:val="none" w:sz="0" w:space="0" w:color="auto"/>
        <w:bottom w:val="none" w:sz="0" w:space="0" w:color="auto"/>
        <w:right w:val="none" w:sz="0" w:space="0" w:color="auto"/>
      </w:divBdr>
    </w:div>
    <w:div w:id="1404983051">
      <w:bodyDiv w:val="1"/>
      <w:marLeft w:val="0"/>
      <w:marRight w:val="0"/>
      <w:marTop w:val="0"/>
      <w:marBottom w:val="0"/>
      <w:divBdr>
        <w:top w:val="none" w:sz="0" w:space="0" w:color="auto"/>
        <w:left w:val="none" w:sz="0" w:space="0" w:color="auto"/>
        <w:bottom w:val="none" w:sz="0" w:space="0" w:color="auto"/>
        <w:right w:val="none" w:sz="0" w:space="0" w:color="auto"/>
      </w:divBdr>
    </w:div>
    <w:div w:id="1404985200">
      <w:bodyDiv w:val="1"/>
      <w:marLeft w:val="0"/>
      <w:marRight w:val="0"/>
      <w:marTop w:val="0"/>
      <w:marBottom w:val="0"/>
      <w:divBdr>
        <w:top w:val="none" w:sz="0" w:space="0" w:color="auto"/>
        <w:left w:val="none" w:sz="0" w:space="0" w:color="auto"/>
        <w:bottom w:val="none" w:sz="0" w:space="0" w:color="auto"/>
        <w:right w:val="none" w:sz="0" w:space="0" w:color="auto"/>
      </w:divBdr>
    </w:div>
    <w:div w:id="1405029799">
      <w:bodyDiv w:val="1"/>
      <w:marLeft w:val="0"/>
      <w:marRight w:val="0"/>
      <w:marTop w:val="0"/>
      <w:marBottom w:val="0"/>
      <w:divBdr>
        <w:top w:val="none" w:sz="0" w:space="0" w:color="auto"/>
        <w:left w:val="none" w:sz="0" w:space="0" w:color="auto"/>
        <w:bottom w:val="none" w:sz="0" w:space="0" w:color="auto"/>
        <w:right w:val="none" w:sz="0" w:space="0" w:color="auto"/>
      </w:divBdr>
    </w:div>
    <w:div w:id="1405058428">
      <w:bodyDiv w:val="1"/>
      <w:marLeft w:val="0"/>
      <w:marRight w:val="0"/>
      <w:marTop w:val="0"/>
      <w:marBottom w:val="0"/>
      <w:divBdr>
        <w:top w:val="none" w:sz="0" w:space="0" w:color="auto"/>
        <w:left w:val="none" w:sz="0" w:space="0" w:color="auto"/>
        <w:bottom w:val="none" w:sz="0" w:space="0" w:color="auto"/>
        <w:right w:val="none" w:sz="0" w:space="0" w:color="auto"/>
      </w:divBdr>
    </w:div>
    <w:div w:id="1405109346">
      <w:bodyDiv w:val="1"/>
      <w:marLeft w:val="0"/>
      <w:marRight w:val="0"/>
      <w:marTop w:val="0"/>
      <w:marBottom w:val="0"/>
      <w:divBdr>
        <w:top w:val="none" w:sz="0" w:space="0" w:color="auto"/>
        <w:left w:val="none" w:sz="0" w:space="0" w:color="auto"/>
        <w:bottom w:val="none" w:sz="0" w:space="0" w:color="auto"/>
        <w:right w:val="none" w:sz="0" w:space="0" w:color="auto"/>
      </w:divBdr>
    </w:div>
    <w:div w:id="1405184849">
      <w:bodyDiv w:val="1"/>
      <w:marLeft w:val="0"/>
      <w:marRight w:val="0"/>
      <w:marTop w:val="0"/>
      <w:marBottom w:val="0"/>
      <w:divBdr>
        <w:top w:val="none" w:sz="0" w:space="0" w:color="auto"/>
        <w:left w:val="none" w:sz="0" w:space="0" w:color="auto"/>
        <w:bottom w:val="none" w:sz="0" w:space="0" w:color="auto"/>
        <w:right w:val="none" w:sz="0" w:space="0" w:color="auto"/>
      </w:divBdr>
    </w:div>
    <w:div w:id="1405251606">
      <w:bodyDiv w:val="1"/>
      <w:marLeft w:val="0"/>
      <w:marRight w:val="0"/>
      <w:marTop w:val="0"/>
      <w:marBottom w:val="0"/>
      <w:divBdr>
        <w:top w:val="none" w:sz="0" w:space="0" w:color="auto"/>
        <w:left w:val="none" w:sz="0" w:space="0" w:color="auto"/>
        <w:bottom w:val="none" w:sz="0" w:space="0" w:color="auto"/>
        <w:right w:val="none" w:sz="0" w:space="0" w:color="auto"/>
      </w:divBdr>
    </w:div>
    <w:div w:id="1405252274">
      <w:bodyDiv w:val="1"/>
      <w:marLeft w:val="0"/>
      <w:marRight w:val="0"/>
      <w:marTop w:val="0"/>
      <w:marBottom w:val="0"/>
      <w:divBdr>
        <w:top w:val="none" w:sz="0" w:space="0" w:color="auto"/>
        <w:left w:val="none" w:sz="0" w:space="0" w:color="auto"/>
        <w:bottom w:val="none" w:sz="0" w:space="0" w:color="auto"/>
        <w:right w:val="none" w:sz="0" w:space="0" w:color="auto"/>
      </w:divBdr>
    </w:div>
    <w:div w:id="1405374714">
      <w:bodyDiv w:val="1"/>
      <w:marLeft w:val="0"/>
      <w:marRight w:val="0"/>
      <w:marTop w:val="0"/>
      <w:marBottom w:val="0"/>
      <w:divBdr>
        <w:top w:val="none" w:sz="0" w:space="0" w:color="auto"/>
        <w:left w:val="none" w:sz="0" w:space="0" w:color="auto"/>
        <w:bottom w:val="none" w:sz="0" w:space="0" w:color="auto"/>
        <w:right w:val="none" w:sz="0" w:space="0" w:color="auto"/>
      </w:divBdr>
    </w:div>
    <w:div w:id="1405445587">
      <w:bodyDiv w:val="1"/>
      <w:marLeft w:val="0"/>
      <w:marRight w:val="0"/>
      <w:marTop w:val="0"/>
      <w:marBottom w:val="0"/>
      <w:divBdr>
        <w:top w:val="none" w:sz="0" w:space="0" w:color="auto"/>
        <w:left w:val="none" w:sz="0" w:space="0" w:color="auto"/>
        <w:bottom w:val="none" w:sz="0" w:space="0" w:color="auto"/>
        <w:right w:val="none" w:sz="0" w:space="0" w:color="auto"/>
      </w:divBdr>
    </w:div>
    <w:div w:id="1405445782">
      <w:bodyDiv w:val="1"/>
      <w:marLeft w:val="0"/>
      <w:marRight w:val="0"/>
      <w:marTop w:val="0"/>
      <w:marBottom w:val="0"/>
      <w:divBdr>
        <w:top w:val="none" w:sz="0" w:space="0" w:color="auto"/>
        <w:left w:val="none" w:sz="0" w:space="0" w:color="auto"/>
        <w:bottom w:val="none" w:sz="0" w:space="0" w:color="auto"/>
        <w:right w:val="none" w:sz="0" w:space="0" w:color="auto"/>
      </w:divBdr>
    </w:div>
    <w:div w:id="1405489698">
      <w:bodyDiv w:val="1"/>
      <w:marLeft w:val="0"/>
      <w:marRight w:val="0"/>
      <w:marTop w:val="0"/>
      <w:marBottom w:val="0"/>
      <w:divBdr>
        <w:top w:val="none" w:sz="0" w:space="0" w:color="auto"/>
        <w:left w:val="none" w:sz="0" w:space="0" w:color="auto"/>
        <w:bottom w:val="none" w:sz="0" w:space="0" w:color="auto"/>
        <w:right w:val="none" w:sz="0" w:space="0" w:color="auto"/>
      </w:divBdr>
    </w:div>
    <w:div w:id="1405564752">
      <w:bodyDiv w:val="1"/>
      <w:marLeft w:val="0"/>
      <w:marRight w:val="0"/>
      <w:marTop w:val="0"/>
      <w:marBottom w:val="0"/>
      <w:divBdr>
        <w:top w:val="none" w:sz="0" w:space="0" w:color="auto"/>
        <w:left w:val="none" w:sz="0" w:space="0" w:color="auto"/>
        <w:bottom w:val="none" w:sz="0" w:space="0" w:color="auto"/>
        <w:right w:val="none" w:sz="0" w:space="0" w:color="auto"/>
      </w:divBdr>
    </w:div>
    <w:div w:id="1405568645">
      <w:bodyDiv w:val="1"/>
      <w:marLeft w:val="0"/>
      <w:marRight w:val="0"/>
      <w:marTop w:val="0"/>
      <w:marBottom w:val="0"/>
      <w:divBdr>
        <w:top w:val="none" w:sz="0" w:space="0" w:color="auto"/>
        <w:left w:val="none" w:sz="0" w:space="0" w:color="auto"/>
        <w:bottom w:val="none" w:sz="0" w:space="0" w:color="auto"/>
        <w:right w:val="none" w:sz="0" w:space="0" w:color="auto"/>
      </w:divBdr>
    </w:div>
    <w:div w:id="1405685438">
      <w:bodyDiv w:val="1"/>
      <w:marLeft w:val="0"/>
      <w:marRight w:val="0"/>
      <w:marTop w:val="0"/>
      <w:marBottom w:val="0"/>
      <w:divBdr>
        <w:top w:val="none" w:sz="0" w:space="0" w:color="auto"/>
        <w:left w:val="none" w:sz="0" w:space="0" w:color="auto"/>
        <w:bottom w:val="none" w:sz="0" w:space="0" w:color="auto"/>
        <w:right w:val="none" w:sz="0" w:space="0" w:color="auto"/>
      </w:divBdr>
    </w:div>
    <w:div w:id="1405687429">
      <w:bodyDiv w:val="1"/>
      <w:marLeft w:val="0"/>
      <w:marRight w:val="0"/>
      <w:marTop w:val="0"/>
      <w:marBottom w:val="0"/>
      <w:divBdr>
        <w:top w:val="none" w:sz="0" w:space="0" w:color="auto"/>
        <w:left w:val="none" w:sz="0" w:space="0" w:color="auto"/>
        <w:bottom w:val="none" w:sz="0" w:space="0" w:color="auto"/>
        <w:right w:val="none" w:sz="0" w:space="0" w:color="auto"/>
      </w:divBdr>
    </w:div>
    <w:div w:id="1405834538">
      <w:bodyDiv w:val="1"/>
      <w:marLeft w:val="0"/>
      <w:marRight w:val="0"/>
      <w:marTop w:val="0"/>
      <w:marBottom w:val="0"/>
      <w:divBdr>
        <w:top w:val="none" w:sz="0" w:space="0" w:color="auto"/>
        <w:left w:val="none" w:sz="0" w:space="0" w:color="auto"/>
        <w:bottom w:val="none" w:sz="0" w:space="0" w:color="auto"/>
        <w:right w:val="none" w:sz="0" w:space="0" w:color="auto"/>
      </w:divBdr>
    </w:div>
    <w:div w:id="1405837521">
      <w:bodyDiv w:val="1"/>
      <w:marLeft w:val="0"/>
      <w:marRight w:val="0"/>
      <w:marTop w:val="0"/>
      <w:marBottom w:val="0"/>
      <w:divBdr>
        <w:top w:val="none" w:sz="0" w:space="0" w:color="auto"/>
        <w:left w:val="none" w:sz="0" w:space="0" w:color="auto"/>
        <w:bottom w:val="none" w:sz="0" w:space="0" w:color="auto"/>
        <w:right w:val="none" w:sz="0" w:space="0" w:color="auto"/>
      </w:divBdr>
    </w:div>
    <w:div w:id="1405949386">
      <w:bodyDiv w:val="1"/>
      <w:marLeft w:val="0"/>
      <w:marRight w:val="0"/>
      <w:marTop w:val="0"/>
      <w:marBottom w:val="0"/>
      <w:divBdr>
        <w:top w:val="none" w:sz="0" w:space="0" w:color="auto"/>
        <w:left w:val="none" w:sz="0" w:space="0" w:color="auto"/>
        <w:bottom w:val="none" w:sz="0" w:space="0" w:color="auto"/>
        <w:right w:val="none" w:sz="0" w:space="0" w:color="auto"/>
      </w:divBdr>
    </w:div>
    <w:div w:id="1406025038">
      <w:bodyDiv w:val="1"/>
      <w:marLeft w:val="0"/>
      <w:marRight w:val="0"/>
      <w:marTop w:val="0"/>
      <w:marBottom w:val="0"/>
      <w:divBdr>
        <w:top w:val="none" w:sz="0" w:space="0" w:color="auto"/>
        <w:left w:val="none" w:sz="0" w:space="0" w:color="auto"/>
        <w:bottom w:val="none" w:sz="0" w:space="0" w:color="auto"/>
        <w:right w:val="none" w:sz="0" w:space="0" w:color="auto"/>
      </w:divBdr>
    </w:div>
    <w:div w:id="1406027915">
      <w:bodyDiv w:val="1"/>
      <w:marLeft w:val="0"/>
      <w:marRight w:val="0"/>
      <w:marTop w:val="0"/>
      <w:marBottom w:val="0"/>
      <w:divBdr>
        <w:top w:val="none" w:sz="0" w:space="0" w:color="auto"/>
        <w:left w:val="none" w:sz="0" w:space="0" w:color="auto"/>
        <w:bottom w:val="none" w:sz="0" w:space="0" w:color="auto"/>
        <w:right w:val="none" w:sz="0" w:space="0" w:color="auto"/>
      </w:divBdr>
    </w:div>
    <w:div w:id="1406028058">
      <w:bodyDiv w:val="1"/>
      <w:marLeft w:val="0"/>
      <w:marRight w:val="0"/>
      <w:marTop w:val="0"/>
      <w:marBottom w:val="0"/>
      <w:divBdr>
        <w:top w:val="none" w:sz="0" w:space="0" w:color="auto"/>
        <w:left w:val="none" w:sz="0" w:space="0" w:color="auto"/>
        <w:bottom w:val="none" w:sz="0" w:space="0" w:color="auto"/>
        <w:right w:val="none" w:sz="0" w:space="0" w:color="auto"/>
      </w:divBdr>
    </w:div>
    <w:div w:id="1406145297">
      <w:bodyDiv w:val="1"/>
      <w:marLeft w:val="0"/>
      <w:marRight w:val="0"/>
      <w:marTop w:val="0"/>
      <w:marBottom w:val="0"/>
      <w:divBdr>
        <w:top w:val="none" w:sz="0" w:space="0" w:color="auto"/>
        <w:left w:val="none" w:sz="0" w:space="0" w:color="auto"/>
        <w:bottom w:val="none" w:sz="0" w:space="0" w:color="auto"/>
        <w:right w:val="none" w:sz="0" w:space="0" w:color="auto"/>
      </w:divBdr>
    </w:div>
    <w:div w:id="1406221928">
      <w:bodyDiv w:val="1"/>
      <w:marLeft w:val="0"/>
      <w:marRight w:val="0"/>
      <w:marTop w:val="0"/>
      <w:marBottom w:val="0"/>
      <w:divBdr>
        <w:top w:val="none" w:sz="0" w:space="0" w:color="auto"/>
        <w:left w:val="none" w:sz="0" w:space="0" w:color="auto"/>
        <w:bottom w:val="none" w:sz="0" w:space="0" w:color="auto"/>
        <w:right w:val="none" w:sz="0" w:space="0" w:color="auto"/>
      </w:divBdr>
    </w:div>
    <w:div w:id="1406222446">
      <w:bodyDiv w:val="1"/>
      <w:marLeft w:val="0"/>
      <w:marRight w:val="0"/>
      <w:marTop w:val="0"/>
      <w:marBottom w:val="0"/>
      <w:divBdr>
        <w:top w:val="none" w:sz="0" w:space="0" w:color="auto"/>
        <w:left w:val="none" w:sz="0" w:space="0" w:color="auto"/>
        <w:bottom w:val="none" w:sz="0" w:space="0" w:color="auto"/>
        <w:right w:val="none" w:sz="0" w:space="0" w:color="auto"/>
      </w:divBdr>
    </w:div>
    <w:div w:id="1406295485">
      <w:bodyDiv w:val="1"/>
      <w:marLeft w:val="0"/>
      <w:marRight w:val="0"/>
      <w:marTop w:val="0"/>
      <w:marBottom w:val="0"/>
      <w:divBdr>
        <w:top w:val="none" w:sz="0" w:space="0" w:color="auto"/>
        <w:left w:val="none" w:sz="0" w:space="0" w:color="auto"/>
        <w:bottom w:val="none" w:sz="0" w:space="0" w:color="auto"/>
        <w:right w:val="none" w:sz="0" w:space="0" w:color="auto"/>
      </w:divBdr>
    </w:div>
    <w:div w:id="1406760023">
      <w:bodyDiv w:val="1"/>
      <w:marLeft w:val="0"/>
      <w:marRight w:val="0"/>
      <w:marTop w:val="0"/>
      <w:marBottom w:val="0"/>
      <w:divBdr>
        <w:top w:val="none" w:sz="0" w:space="0" w:color="auto"/>
        <w:left w:val="none" w:sz="0" w:space="0" w:color="auto"/>
        <w:bottom w:val="none" w:sz="0" w:space="0" w:color="auto"/>
        <w:right w:val="none" w:sz="0" w:space="0" w:color="auto"/>
      </w:divBdr>
    </w:div>
    <w:div w:id="1406760279">
      <w:bodyDiv w:val="1"/>
      <w:marLeft w:val="0"/>
      <w:marRight w:val="0"/>
      <w:marTop w:val="0"/>
      <w:marBottom w:val="0"/>
      <w:divBdr>
        <w:top w:val="none" w:sz="0" w:space="0" w:color="auto"/>
        <w:left w:val="none" w:sz="0" w:space="0" w:color="auto"/>
        <w:bottom w:val="none" w:sz="0" w:space="0" w:color="auto"/>
        <w:right w:val="none" w:sz="0" w:space="0" w:color="auto"/>
      </w:divBdr>
    </w:div>
    <w:div w:id="1406805739">
      <w:bodyDiv w:val="1"/>
      <w:marLeft w:val="0"/>
      <w:marRight w:val="0"/>
      <w:marTop w:val="0"/>
      <w:marBottom w:val="0"/>
      <w:divBdr>
        <w:top w:val="none" w:sz="0" w:space="0" w:color="auto"/>
        <w:left w:val="none" w:sz="0" w:space="0" w:color="auto"/>
        <w:bottom w:val="none" w:sz="0" w:space="0" w:color="auto"/>
        <w:right w:val="none" w:sz="0" w:space="0" w:color="auto"/>
      </w:divBdr>
    </w:div>
    <w:div w:id="1406948367">
      <w:bodyDiv w:val="1"/>
      <w:marLeft w:val="0"/>
      <w:marRight w:val="0"/>
      <w:marTop w:val="0"/>
      <w:marBottom w:val="0"/>
      <w:divBdr>
        <w:top w:val="none" w:sz="0" w:space="0" w:color="auto"/>
        <w:left w:val="none" w:sz="0" w:space="0" w:color="auto"/>
        <w:bottom w:val="none" w:sz="0" w:space="0" w:color="auto"/>
        <w:right w:val="none" w:sz="0" w:space="0" w:color="auto"/>
      </w:divBdr>
    </w:div>
    <w:div w:id="1406956689">
      <w:bodyDiv w:val="1"/>
      <w:marLeft w:val="0"/>
      <w:marRight w:val="0"/>
      <w:marTop w:val="0"/>
      <w:marBottom w:val="0"/>
      <w:divBdr>
        <w:top w:val="none" w:sz="0" w:space="0" w:color="auto"/>
        <w:left w:val="none" w:sz="0" w:space="0" w:color="auto"/>
        <w:bottom w:val="none" w:sz="0" w:space="0" w:color="auto"/>
        <w:right w:val="none" w:sz="0" w:space="0" w:color="auto"/>
      </w:divBdr>
    </w:div>
    <w:div w:id="1407067579">
      <w:bodyDiv w:val="1"/>
      <w:marLeft w:val="0"/>
      <w:marRight w:val="0"/>
      <w:marTop w:val="0"/>
      <w:marBottom w:val="0"/>
      <w:divBdr>
        <w:top w:val="none" w:sz="0" w:space="0" w:color="auto"/>
        <w:left w:val="none" w:sz="0" w:space="0" w:color="auto"/>
        <w:bottom w:val="none" w:sz="0" w:space="0" w:color="auto"/>
        <w:right w:val="none" w:sz="0" w:space="0" w:color="auto"/>
      </w:divBdr>
    </w:div>
    <w:div w:id="1407072029">
      <w:bodyDiv w:val="1"/>
      <w:marLeft w:val="0"/>
      <w:marRight w:val="0"/>
      <w:marTop w:val="0"/>
      <w:marBottom w:val="0"/>
      <w:divBdr>
        <w:top w:val="none" w:sz="0" w:space="0" w:color="auto"/>
        <w:left w:val="none" w:sz="0" w:space="0" w:color="auto"/>
        <w:bottom w:val="none" w:sz="0" w:space="0" w:color="auto"/>
        <w:right w:val="none" w:sz="0" w:space="0" w:color="auto"/>
      </w:divBdr>
    </w:div>
    <w:div w:id="1407074072">
      <w:bodyDiv w:val="1"/>
      <w:marLeft w:val="0"/>
      <w:marRight w:val="0"/>
      <w:marTop w:val="0"/>
      <w:marBottom w:val="0"/>
      <w:divBdr>
        <w:top w:val="none" w:sz="0" w:space="0" w:color="auto"/>
        <w:left w:val="none" w:sz="0" w:space="0" w:color="auto"/>
        <w:bottom w:val="none" w:sz="0" w:space="0" w:color="auto"/>
        <w:right w:val="none" w:sz="0" w:space="0" w:color="auto"/>
      </w:divBdr>
    </w:div>
    <w:div w:id="1407147049">
      <w:bodyDiv w:val="1"/>
      <w:marLeft w:val="0"/>
      <w:marRight w:val="0"/>
      <w:marTop w:val="0"/>
      <w:marBottom w:val="0"/>
      <w:divBdr>
        <w:top w:val="none" w:sz="0" w:space="0" w:color="auto"/>
        <w:left w:val="none" w:sz="0" w:space="0" w:color="auto"/>
        <w:bottom w:val="none" w:sz="0" w:space="0" w:color="auto"/>
        <w:right w:val="none" w:sz="0" w:space="0" w:color="auto"/>
      </w:divBdr>
    </w:div>
    <w:div w:id="1407149989">
      <w:bodyDiv w:val="1"/>
      <w:marLeft w:val="0"/>
      <w:marRight w:val="0"/>
      <w:marTop w:val="0"/>
      <w:marBottom w:val="0"/>
      <w:divBdr>
        <w:top w:val="none" w:sz="0" w:space="0" w:color="auto"/>
        <w:left w:val="none" w:sz="0" w:space="0" w:color="auto"/>
        <w:bottom w:val="none" w:sz="0" w:space="0" w:color="auto"/>
        <w:right w:val="none" w:sz="0" w:space="0" w:color="auto"/>
      </w:divBdr>
    </w:div>
    <w:div w:id="1407189909">
      <w:bodyDiv w:val="1"/>
      <w:marLeft w:val="0"/>
      <w:marRight w:val="0"/>
      <w:marTop w:val="0"/>
      <w:marBottom w:val="0"/>
      <w:divBdr>
        <w:top w:val="none" w:sz="0" w:space="0" w:color="auto"/>
        <w:left w:val="none" w:sz="0" w:space="0" w:color="auto"/>
        <w:bottom w:val="none" w:sz="0" w:space="0" w:color="auto"/>
        <w:right w:val="none" w:sz="0" w:space="0" w:color="auto"/>
      </w:divBdr>
    </w:div>
    <w:div w:id="1407341717">
      <w:bodyDiv w:val="1"/>
      <w:marLeft w:val="0"/>
      <w:marRight w:val="0"/>
      <w:marTop w:val="0"/>
      <w:marBottom w:val="0"/>
      <w:divBdr>
        <w:top w:val="none" w:sz="0" w:space="0" w:color="auto"/>
        <w:left w:val="none" w:sz="0" w:space="0" w:color="auto"/>
        <w:bottom w:val="none" w:sz="0" w:space="0" w:color="auto"/>
        <w:right w:val="none" w:sz="0" w:space="0" w:color="auto"/>
      </w:divBdr>
    </w:div>
    <w:div w:id="1407461111">
      <w:bodyDiv w:val="1"/>
      <w:marLeft w:val="0"/>
      <w:marRight w:val="0"/>
      <w:marTop w:val="0"/>
      <w:marBottom w:val="0"/>
      <w:divBdr>
        <w:top w:val="none" w:sz="0" w:space="0" w:color="auto"/>
        <w:left w:val="none" w:sz="0" w:space="0" w:color="auto"/>
        <w:bottom w:val="none" w:sz="0" w:space="0" w:color="auto"/>
        <w:right w:val="none" w:sz="0" w:space="0" w:color="auto"/>
      </w:divBdr>
    </w:div>
    <w:div w:id="1407721698">
      <w:bodyDiv w:val="1"/>
      <w:marLeft w:val="0"/>
      <w:marRight w:val="0"/>
      <w:marTop w:val="0"/>
      <w:marBottom w:val="0"/>
      <w:divBdr>
        <w:top w:val="none" w:sz="0" w:space="0" w:color="auto"/>
        <w:left w:val="none" w:sz="0" w:space="0" w:color="auto"/>
        <w:bottom w:val="none" w:sz="0" w:space="0" w:color="auto"/>
        <w:right w:val="none" w:sz="0" w:space="0" w:color="auto"/>
      </w:divBdr>
    </w:div>
    <w:div w:id="1407872971">
      <w:bodyDiv w:val="1"/>
      <w:marLeft w:val="0"/>
      <w:marRight w:val="0"/>
      <w:marTop w:val="0"/>
      <w:marBottom w:val="0"/>
      <w:divBdr>
        <w:top w:val="none" w:sz="0" w:space="0" w:color="auto"/>
        <w:left w:val="none" w:sz="0" w:space="0" w:color="auto"/>
        <w:bottom w:val="none" w:sz="0" w:space="0" w:color="auto"/>
        <w:right w:val="none" w:sz="0" w:space="0" w:color="auto"/>
      </w:divBdr>
    </w:div>
    <w:div w:id="1407875196">
      <w:bodyDiv w:val="1"/>
      <w:marLeft w:val="0"/>
      <w:marRight w:val="0"/>
      <w:marTop w:val="0"/>
      <w:marBottom w:val="0"/>
      <w:divBdr>
        <w:top w:val="none" w:sz="0" w:space="0" w:color="auto"/>
        <w:left w:val="none" w:sz="0" w:space="0" w:color="auto"/>
        <w:bottom w:val="none" w:sz="0" w:space="0" w:color="auto"/>
        <w:right w:val="none" w:sz="0" w:space="0" w:color="auto"/>
      </w:divBdr>
    </w:div>
    <w:div w:id="1408066575">
      <w:bodyDiv w:val="1"/>
      <w:marLeft w:val="0"/>
      <w:marRight w:val="0"/>
      <w:marTop w:val="0"/>
      <w:marBottom w:val="0"/>
      <w:divBdr>
        <w:top w:val="none" w:sz="0" w:space="0" w:color="auto"/>
        <w:left w:val="none" w:sz="0" w:space="0" w:color="auto"/>
        <w:bottom w:val="none" w:sz="0" w:space="0" w:color="auto"/>
        <w:right w:val="none" w:sz="0" w:space="0" w:color="auto"/>
      </w:divBdr>
    </w:div>
    <w:div w:id="1408069427">
      <w:bodyDiv w:val="1"/>
      <w:marLeft w:val="0"/>
      <w:marRight w:val="0"/>
      <w:marTop w:val="0"/>
      <w:marBottom w:val="0"/>
      <w:divBdr>
        <w:top w:val="none" w:sz="0" w:space="0" w:color="auto"/>
        <w:left w:val="none" w:sz="0" w:space="0" w:color="auto"/>
        <w:bottom w:val="none" w:sz="0" w:space="0" w:color="auto"/>
        <w:right w:val="none" w:sz="0" w:space="0" w:color="auto"/>
      </w:divBdr>
    </w:div>
    <w:div w:id="1408109678">
      <w:bodyDiv w:val="1"/>
      <w:marLeft w:val="0"/>
      <w:marRight w:val="0"/>
      <w:marTop w:val="0"/>
      <w:marBottom w:val="0"/>
      <w:divBdr>
        <w:top w:val="none" w:sz="0" w:space="0" w:color="auto"/>
        <w:left w:val="none" w:sz="0" w:space="0" w:color="auto"/>
        <w:bottom w:val="none" w:sz="0" w:space="0" w:color="auto"/>
        <w:right w:val="none" w:sz="0" w:space="0" w:color="auto"/>
      </w:divBdr>
    </w:div>
    <w:div w:id="1408184626">
      <w:bodyDiv w:val="1"/>
      <w:marLeft w:val="0"/>
      <w:marRight w:val="0"/>
      <w:marTop w:val="0"/>
      <w:marBottom w:val="0"/>
      <w:divBdr>
        <w:top w:val="none" w:sz="0" w:space="0" w:color="auto"/>
        <w:left w:val="none" w:sz="0" w:space="0" w:color="auto"/>
        <w:bottom w:val="none" w:sz="0" w:space="0" w:color="auto"/>
        <w:right w:val="none" w:sz="0" w:space="0" w:color="auto"/>
      </w:divBdr>
    </w:div>
    <w:div w:id="1408335524">
      <w:bodyDiv w:val="1"/>
      <w:marLeft w:val="0"/>
      <w:marRight w:val="0"/>
      <w:marTop w:val="0"/>
      <w:marBottom w:val="0"/>
      <w:divBdr>
        <w:top w:val="none" w:sz="0" w:space="0" w:color="auto"/>
        <w:left w:val="none" w:sz="0" w:space="0" w:color="auto"/>
        <w:bottom w:val="none" w:sz="0" w:space="0" w:color="auto"/>
        <w:right w:val="none" w:sz="0" w:space="0" w:color="auto"/>
      </w:divBdr>
    </w:div>
    <w:div w:id="1408461320">
      <w:bodyDiv w:val="1"/>
      <w:marLeft w:val="0"/>
      <w:marRight w:val="0"/>
      <w:marTop w:val="0"/>
      <w:marBottom w:val="0"/>
      <w:divBdr>
        <w:top w:val="none" w:sz="0" w:space="0" w:color="auto"/>
        <w:left w:val="none" w:sz="0" w:space="0" w:color="auto"/>
        <w:bottom w:val="none" w:sz="0" w:space="0" w:color="auto"/>
        <w:right w:val="none" w:sz="0" w:space="0" w:color="auto"/>
      </w:divBdr>
    </w:div>
    <w:div w:id="1408579529">
      <w:bodyDiv w:val="1"/>
      <w:marLeft w:val="0"/>
      <w:marRight w:val="0"/>
      <w:marTop w:val="0"/>
      <w:marBottom w:val="0"/>
      <w:divBdr>
        <w:top w:val="none" w:sz="0" w:space="0" w:color="auto"/>
        <w:left w:val="none" w:sz="0" w:space="0" w:color="auto"/>
        <w:bottom w:val="none" w:sz="0" w:space="0" w:color="auto"/>
        <w:right w:val="none" w:sz="0" w:space="0" w:color="auto"/>
      </w:divBdr>
    </w:div>
    <w:div w:id="1408727726">
      <w:bodyDiv w:val="1"/>
      <w:marLeft w:val="0"/>
      <w:marRight w:val="0"/>
      <w:marTop w:val="0"/>
      <w:marBottom w:val="0"/>
      <w:divBdr>
        <w:top w:val="none" w:sz="0" w:space="0" w:color="auto"/>
        <w:left w:val="none" w:sz="0" w:space="0" w:color="auto"/>
        <w:bottom w:val="none" w:sz="0" w:space="0" w:color="auto"/>
        <w:right w:val="none" w:sz="0" w:space="0" w:color="auto"/>
      </w:divBdr>
    </w:div>
    <w:div w:id="1408728261">
      <w:bodyDiv w:val="1"/>
      <w:marLeft w:val="0"/>
      <w:marRight w:val="0"/>
      <w:marTop w:val="0"/>
      <w:marBottom w:val="0"/>
      <w:divBdr>
        <w:top w:val="none" w:sz="0" w:space="0" w:color="auto"/>
        <w:left w:val="none" w:sz="0" w:space="0" w:color="auto"/>
        <w:bottom w:val="none" w:sz="0" w:space="0" w:color="auto"/>
        <w:right w:val="none" w:sz="0" w:space="0" w:color="auto"/>
      </w:divBdr>
    </w:div>
    <w:div w:id="1408772575">
      <w:bodyDiv w:val="1"/>
      <w:marLeft w:val="0"/>
      <w:marRight w:val="0"/>
      <w:marTop w:val="0"/>
      <w:marBottom w:val="0"/>
      <w:divBdr>
        <w:top w:val="none" w:sz="0" w:space="0" w:color="auto"/>
        <w:left w:val="none" w:sz="0" w:space="0" w:color="auto"/>
        <w:bottom w:val="none" w:sz="0" w:space="0" w:color="auto"/>
        <w:right w:val="none" w:sz="0" w:space="0" w:color="auto"/>
      </w:divBdr>
    </w:div>
    <w:div w:id="1408841159">
      <w:bodyDiv w:val="1"/>
      <w:marLeft w:val="0"/>
      <w:marRight w:val="0"/>
      <w:marTop w:val="0"/>
      <w:marBottom w:val="0"/>
      <w:divBdr>
        <w:top w:val="none" w:sz="0" w:space="0" w:color="auto"/>
        <w:left w:val="none" w:sz="0" w:space="0" w:color="auto"/>
        <w:bottom w:val="none" w:sz="0" w:space="0" w:color="auto"/>
        <w:right w:val="none" w:sz="0" w:space="0" w:color="auto"/>
      </w:divBdr>
    </w:div>
    <w:div w:id="1408959572">
      <w:bodyDiv w:val="1"/>
      <w:marLeft w:val="0"/>
      <w:marRight w:val="0"/>
      <w:marTop w:val="0"/>
      <w:marBottom w:val="0"/>
      <w:divBdr>
        <w:top w:val="none" w:sz="0" w:space="0" w:color="auto"/>
        <w:left w:val="none" w:sz="0" w:space="0" w:color="auto"/>
        <w:bottom w:val="none" w:sz="0" w:space="0" w:color="auto"/>
        <w:right w:val="none" w:sz="0" w:space="0" w:color="auto"/>
      </w:divBdr>
    </w:div>
    <w:div w:id="1408963166">
      <w:bodyDiv w:val="1"/>
      <w:marLeft w:val="0"/>
      <w:marRight w:val="0"/>
      <w:marTop w:val="0"/>
      <w:marBottom w:val="0"/>
      <w:divBdr>
        <w:top w:val="none" w:sz="0" w:space="0" w:color="auto"/>
        <w:left w:val="none" w:sz="0" w:space="0" w:color="auto"/>
        <w:bottom w:val="none" w:sz="0" w:space="0" w:color="auto"/>
        <w:right w:val="none" w:sz="0" w:space="0" w:color="auto"/>
      </w:divBdr>
    </w:div>
    <w:div w:id="1409184701">
      <w:bodyDiv w:val="1"/>
      <w:marLeft w:val="0"/>
      <w:marRight w:val="0"/>
      <w:marTop w:val="0"/>
      <w:marBottom w:val="0"/>
      <w:divBdr>
        <w:top w:val="none" w:sz="0" w:space="0" w:color="auto"/>
        <w:left w:val="none" w:sz="0" w:space="0" w:color="auto"/>
        <w:bottom w:val="none" w:sz="0" w:space="0" w:color="auto"/>
        <w:right w:val="none" w:sz="0" w:space="0" w:color="auto"/>
      </w:divBdr>
    </w:div>
    <w:div w:id="1409228353">
      <w:bodyDiv w:val="1"/>
      <w:marLeft w:val="0"/>
      <w:marRight w:val="0"/>
      <w:marTop w:val="0"/>
      <w:marBottom w:val="0"/>
      <w:divBdr>
        <w:top w:val="none" w:sz="0" w:space="0" w:color="auto"/>
        <w:left w:val="none" w:sz="0" w:space="0" w:color="auto"/>
        <w:bottom w:val="none" w:sz="0" w:space="0" w:color="auto"/>
        <w:right w:val="none" w:sz="0" w:space="0" w:color="auto"/>
      </w:divBdr>
    </w:div>
    <w:div w:id="1409229552">
      <w:bodyDiv w:val="1"/>
      <w:marLeft w:val="0"/>
      <w:marRight w:val="0"/>
      <w:marTop w:val="0"/>
      <w:marBottom w:val="0"/>
      <w:divBdr>
        <w:top w:val="none" w:sz="0" w:space="0" w:color="auto"/>
        <w:left w:val="none" w:sz="0" w:space="0" w:color="auto"/>
        <w:bottom w:val="none" w:sz="0" w:space="0" w:color="auto"/>
        <w:right w:val="none" w:sz="0" w:space="0" w:color="auto"/>
      </w:divBdr>
    </w:div>
    <w:div w:id="1409229936">
      <w:bodyDiv w:val="1"/>
      <w:marLeft w:val="0"/>
      <w:marRight w:val="0"/>
      <w:marTop w:val="0"/>
      <w:marBottom w:val="0"/>
      <w:divBdr>
        <w:top w:val="none" w:sz="0" w:space="0" w:color="auto"/>
        <w:left w:val="none" w:sz="0" w:space="0" w:color="auto"/>
        <w:bottom w:val="none" w:sz="0" w:space="0" w:color="auto"/>
        <w:right w:val="none" w:sz="0" w:space="0" w:color="auto"/>
      </w:divBdr>
    </w:div>
    <w:div w:id="1409383240">
      <w:bodyDiv w:val="1"/>
      <w:marLeft w:val="0"/>
      <w:marRight w:val="0"/>
      <w:marTop w:val="0"/>
      <w:marBottom w:val="0"/>
      <w:divBdr>
        <w:top w:val="none" w:sz="0" w:space="0" w:color="auto"/>
        <w:left w:val="none" w:sz="0" w:space="0" w:color="auto"/>
        <w:bottom w:val="none" w:sz="0" w:space="0" w:color="auto"/>
        <w:right w:val="none" w:sz="0" w:space="0" w:color="auto"/>
      </w:divBdr>
    </w:div>
    <w:div w:id="1409383783">
      <w:bodyDiv w:val="1"/>
      <w:marLeft w:val="0"/>
      <w:marRight w:val="0"/>
      <w:marTop w:val="0"/>
      <w:marBottom w:val="0"/>
      <w:divBdr>
        <w:top w:val="none" w:sz="0" w:space="0" w:color="auto"/>
        <w:left w:val="none" w:sz="0" w:space="0" w:color="auto"/>
        <w:bottom w:val="none" w:sz="0" w:space="0" w:color="auto"/>
        <w:right w:val="none" w:sz="0" w:space="0" w:color="auto"/>
      </w:divBdr>
    </w:div>
    <w:div w:id="1409426374">
      <w:bodyDiv w:val="1"/>
      <w:marLeft w:val="0"/>
      <w:marRight w:val="0"/>
      <w:marTop w:val="0"/>
      <w:marBottom w:val="0"/>
      <w:divBdr>
        <w:top w:val="none" w:sz="0" w:space="0" w:color="auto"/>
        <w:left w:val="none" w:sz="0" w:space="0" w:color="auto"/>
        <w:bottom w:val="none" w:sz="0" w:space="0" w:color="auto"/>
        <w:right w:val="none" w:sz="0" w:space="0" w:color="auto"/>
      </w:divBdr>
    </w:div>
    <w:div w:id="1409690814">
      <w:bodyDiv w:val="1"/>
      <w:marLeft w:val="0"/>
      <w:marRight w:val="0"/>
      <w:marTop w:val="0"/>
      <w:marBottom w:val="0"/>
      <w:divBdr>
        <w:top w:val="none" w:sz="0" w:space="0" w:color="auto"/>
        <w:left w:val="none" w:sz="0" w:space="0" w:color="auto"/>
        <w:bottom w:val="none" w:sz="0" w:space="0" w:color="auto"/>
        <w:right w:val="none" w:sz="0" w:space="0" w:color="auto"/>
      </w:divBdr>
    </w:div>
    <w:div w:id="1409764063">
      <w:bodyDiv w:val="1"/>
      <w:marLeft w:val="0"/>
      <w:marRight w:val="0"/>
      <w:marTop w:val="0"/>
      <w:marBottom w:val="0"/>
      <w:divBdr>
        <w:top w:val="none" w:sz="0" w:space="0" w:color="auto"/>
        <w:left w:val="none" w:sz="0" w:space="0" w:color="auto"/>
        <w:bottom w:val="none" w:sz="0" w:space="0" w:color="auto"/>
        <w:right w:val="none" w:sz="0" w:space="0" w:color="auto"/>
      </w:divBdr>
    </w:div>
    <w:div w:id="1409765599">
      <w:bodyDiv w:val="1"/>
      <w:marLeft w:val="0"/>
      <w:marRight w:val="0"/>
      <w:marTop w:val="0"/>
      <w:marBottom w:val="0"/>
      <w:divBdr>
        <w:top w:val="none" w:sz="0" w:space="0" w:color="auto"/>
        <w:left w:val="none" w:sz="0" w:space="0" w:color="auto"/>
        <w:bottom w:val="none" w:sz="0" w:space="0" w:color="auto"/>
        <w:right w:val="none" w:sz="0" w:space="0" w:color="auto"/>
      </w:divBdr>
    </w:div>
    <w:div w:id="1409814439">
      <w:bodyDiv w:val="1"/>
      <w:marLeft w:val="0"/>
      <w:marRight w:val="0"/>
      <w:marTop w:val="0"/>
      <w:marBottom w:val="0"/>
      <w:divBdr>
        <w:top w:val="none" w:sz="0" w:space="0" w:color="auto"/>
        <w:left w:val="none" w:sz="0" w:space="0" w:color="auto"/>
        <w:bottom w:val="none" w:sz="0" w:space="0" w:color="auto"/>
        <w:right w:val="none" w:sz="0" w:space="0" w:color="auto"/>
      </w:divBdr>
    </w:div>
    <w:div w:id="1409885900">
      <w:bodyDiv w:val="1"/>
      <w:marLeft w:val="0"/>
      <w:marRight w:val="0"/>
      <w:marTop w:val="0"/>
      <w:marBottom w:val="0"/>
      <w:divBdr>
        <w:top w:val="none" w:sz="0" w:space="0" w:color="auto"/>
        <w:left w:val="none" w:sz="0" w:space="0" w:color="auto"/>
        <w:bottom w:val="none" w:sz="0" w:space="0" w:color="auto"/>
        <w:right w:val="none" w:sz="0" w:space="0" w:color="auto"/>
      </w:divBdr>
    </w:div>
    <w:div w:id="1409956282">
      <w:bodyDiv w:val="1"/>
      <w:marLeft w:val="0"/>
      <w:marRight w:val="0"/>
      <w:marTop w:val="0"/>
      <w:marBottom w:val="0"/>
      <w:divBdr>
        <w:top w:val="none" w:sz="0" w:space="0" w:color="auto"/>
        <w:left w:val="none" w:sz="0" w:space="0" w:color="auto"/>
        <w:bottom w:val="none" w:sz="0" w:space="0" w:color="auto"/>
        <w:right w:val="none" w:sz="0" w:space="0" w:color="auto"/>
      </w:divBdr>
    </w:div>
    <w:div w:id="1409961683">
      <w:bodyDiv w:val="1"/>
      <w:marLeft w:val="0"/>
      <w:marRight w:val="0"/>
      <w:marTop w:val="0"/>
      <w:marBottom w:val="0"/>
      <w:divBdr>
        <w:top w:val="none" w:sz="0" w:space="0" w:color="auto"/>
        <w:left w:val="none" w:sz="0" w:space="0" w:color="auto"/>
        <w:bottom w:val="none" w:sz="0" w:space="0" w:color="auto"/>
        <w:right w:val="none" w:sz="0" w:space="0" w:color="auto"/>
      </w:divBdr>
    </w:div>
    <w:div w:id="1410275403">
      <w:bodyDiv w:val="1"/>
      <w:marLeft w:val="0"/>
      <w:marRight w:val="0"/>
      <w:marTop w:val="0"/>
      <w:marBottom w:val="0"/>
      <w:divBdr>
        <w:top w:val="none" w:sz="0" w:space="0" w:color="auto"/>
        <w:left w:val="none" w:sz="0" w:space="0" w:color="auto"/>
        <w:bottom w:val="none" w:sz="0" w:space="0" w:color="auto"/>
        <w:right w:val="none" w:sz="0" w:space="0" w:color="auto"/>
      </w:divBdr>
    </w:div>
    <w:div w:id="1410424710">
      <w:bodyDiv w:val="1"/>
      <w:marLeft w:val="0"/>
      <w:marRight w:val="0"/>
      <w:marTop w:val="0"/>
      <w:marBottom w:val="0"/>
      <w:divBdr>
        <w:top w:val="none" w:sz="0" w:space="0" w:color="auto"/>
        <w:left w:val="none" w:sz="0" w:space="0" w:color="auto"/>
        <w:bottom w:val="none" w:sz="0" w:space="0" w:color="auto"/>
        <w:right w:val="none" w:sz="0" w:space="0" w:color="auto"/>
      </w:divBdr>
    </w:div>
    <w:div w:id="1410425265">
      <w:bodyDiv w:val="1"/>
      <w:marLeft w:val="0"/>
      <w:marRight w:val="0"/>
      <w:marTop w:val="0"/>
      <w:marBottom w:val="0"/>
      <w:divBdr>
        <w:top w:val="none" w:sz="0" w:space="0" w:color="auto"/>
        <w:left w:val="none" w:sz="0" w:space="0" w:color="auto"/>
        <w:bottom w:val="none" w:sz="0" w:space="0" w:color="auto"/>
        <w:right w:val="none" w:sz="0" w:space="0" w:color="auto"/>
      </w:divBdr>
    </w:div>
    <w:div w:id="1410538106">
      <w:bodyDiv w:val="1"/>
      <w:marLeft w:val="0"/>
      <w:marRight w:val="0"/>
      <w:marTop w:val="0"/>
      <w:marBottom w:val="0"/>
      <w:divBdr>
        <w:top w:val="none" w:sz="0" w:space="0" w:color="auto"/>
        <w:left w:val="none" w:sz="0" w:space="0" w:color="auto"/>
        <w:bottom w:val="none" w:sz="0" w:space="0" w:color="auto"/>
        <w:right w:val="none" w:sz="0" w:space="0" w:color="auto"/>
      </w:divBdr>
    </w:div>
    <w:div w:id="1410542887">
      <w:bodyDiv w:val="1"/>
      <w:marLeft w:val="0"/>
      <w:marRight w:val="0"/>
      <w:marTop w:val="0"/>
      <w:marBottom w:val="0"/>
      <w:divBdr>
        <w:top w:val="none" w:sz="0" w:space="0" w:color="auto"/>
        <w:left w:val="none" w:sz="0" w:space="0" w:color="auto"/>
        <w:bottom w:val="none" w:sz="0" w:space="0" w:color="auto"/>
        <w:right w:val="none" w:sz="0" w:space="0" w:color="auto"/>
      </w:divBdr>
    </w:div>
    <w:div w:id="1410691293">
      <w:bodyDiv w:val="1"/>
      <w:marLeft w:val="0"/>
      <w:marRight w:val="0"/>
      <w:marTop w:val="0"/>
      <w:marBottom w:val="0"/>
      <w:divBdr>
        <w:top w:val="none" w:sz="0" w:space="0" w:color="auto"/>
        <w:left w:val="none" w:sz="0" w:space="0" w:color="auto"/>
        <w:bottom w:val="none" w:sz="0" w:space="0" w:color="auto"/>
        <w:right w:val="none" w:sz="0" w:space="0" w:color="auto"/>
      </w:divBdr>
    </w:div>
    <w:div w:id="1410729786">
      <w:bodyDiv w:val="1"/>
      <w:marLeft w:val="0"/>
      <w:marRight w:val="0"/>
      <w:marTop w:val="0"/>
      <w:marBottom w:val="0"/>
      <w:divBdr>
        <w:top w:val="none" w:sz="0" w:space="0" w:color="auto"/>
        <w:left w:val="none" w:sz="0" w:space="0" w:color="auto"/>
        <w:bottom w:val="none" w:sz="0" w:space="0" w:color="auto"/>
        <w:right w:val="none" w:sz="0" w:space="0" w:color="auto"/>
      </w:divBdr>
    </w:div>
    <w:div w:id="1410735139">
      <w:bodyDiv w:val="1"/>
      <w:marLeft w:val="0"/>
      <w:marRight w:val="0"/>
      <w:marTop w:val="0"/>
      <w:marBottom w:val="0"/>
      <w:divBdr>
        <w:top w:val="none" w:sz="0" w:space="0" w:color="auto"/>
        <w:left w:val="none" w:sz="0" w:space="0" w:color="auto"/>
        <w:bottom w:val="none" w:sz="0" w:space="0" w:color="auto"/>
        <w:right w:val="none" w:sz="0" w:space="0" w:color="auto"/>
      </w:divBdr>
    </w:div>
    <w:div w:id="1410810909">
      <w:bodyDiv w:val="1"/>
      <w:marLeft w:val="0"/>
      <w:marRight w:val="0"/>
      <w:marTop w:val="0"/>
      <w:marBottom w:val="0"/>
      <w:divBdr>
        <w:top w:val="none" w:sz="0" w:space="0" w:color="auto"/>
        <w:left w:val="none" w:sz="0" w:space="0" w:color="auto"/>
        <w:bottom w:val="none" w:sz="0" w:space="0" w:color="auto"/>
        <w:right w:val="none" w:sz="0" w:space="0" w:color="auto"/>
      </w:divBdr>
    </w:div>
    <w:div w:id="1410813749">
      <w:bodyDiv w:val="1"/>
      <w:marLeft w:val="0"/>
      <w:marRight w:val="0"/>
      <w:marTop w:val="0"/>
      <w:marBottom w:val="0"/>
      <w:divBdr>
        <w:top w:val="none" w:sz="0" w:space="0" w:color="auto"/>
        <w:left w:val="none" w:sz="0" w:space="0" w:color="auto"/>
        <w:bottom w:val="none" w:sz="0" w:space="0" w:color="auto"/>
        <w:right w:val="none" w:sz="0" w:space="0" w:color="auto"/>
      </w:divBdr>
    </w:div>
    <w:div w:id="1410927021">
      <w:bodyDiv w:val="1"/>
      <w:marLeft w:val="0"/>
      <w:marRight w:val="0"/>
      <w:marTop w:val="0"/>
      <w:marBottom w:val="0"/>
      <w:divBdr>
        <w:top w:val="none" w:sz="0" w:space="0" w:color="auto"/>
        <w:left w:val="none" w:sz="0" w:space="0" w:color="auto"/>
        <w:bottom w:val="none" w:sz="0" w:space="0" w:color="auto"/>
        <w:right w:val="none" w:sz="0" w:space="0" w:color="auto"/>
      </w:divBdr>
    </w:div>
    <w:div w:id="1410927863">
      <w:bodyDiv w:val="1"/>
      <w:marLeft w:val="0"/>
      <w:marRight w:val="0"/>
      <w:marTop w:val="0"/>
      <w:marBottom w:val="0"/>
      <w:divBdr>
        <w:top w:val="none" w:sz="0" w:space="0" w:color="auto"/>
        <w:left w:val="none" w:sz="0" w:space="0" w:color="auto"/>
        <w:bottom w:val="none" w:sz="0" w:space="0" w:color="auto"/>
        <w:right w:val="none" w:sz="0" w:space="0" w:color="auto"/>
      </w:divBdr>
    </w:div>
    <w:div w:id="1411004479">
      <w:bodyDiv w:val="1"/>
      <w:marLeft w:val="0"/>
      <w:marRight w:val="0"/>
      <w:marTop w:val="0"/>
      <w:marBottom w:val="0"/>
      <w:divBdr>
        <w:top w:val="none" w:sz="0" w:space="0" w:color="auto"/>
        <w:left w:val="none" w:sz="0" w:space="0" w:color="auto"/>
        <w:bottom w:val="none" w:sz="0" w:space="0" w:color="auto"/>
        <w:right w:val="none" w:sz="0" w:space="0" w:color="auto"/>
      </w:divBdr>
    </w:div>
    <w:div w:id="1411076497">
      <w:bodyDiv w:val="1"/>
      <w:marLeft w:val="0"/>
      <w:marRight w:val="0"/>
      <w:marTop w:val="0"/>
      <w:marBottom w:val="0"/>
      <w:divBdr>
        <w:top w:val="none" w:sz="0" w:space="0" w:color="auto"/>
        <w:left w:val="none" w:sz="0" w:space="0" w:color="auto"/>
        <w:bottom w:val="none" w:sz="0" w:space="0" w:color="auto"/>
        <w:right w:val="none" w:sz="0" w:space="0" w:color="auto"/>
      </w:divBdr>
    </w:div>
    <w:div w:id="1411077575">
      <w:bodyDiv w:val="1"/>
      <w:marLeft w:val="0"/>
      <w:marRight w:val="0"/>
      <w:marTop w:val="0"/>
      <w:marBottom w:val="0"/>
      <w:divBdr>
        <w:top w:val="none" w:sz="0" w:space="0" w:color="auto"/>
        <w:left w:val="none" w:sz="0" w:space="0" w:color="auto"/>
        <w:bottom w:val="none" w:sz="0" w:space="0" w:color="auto"/>
        <w:right w:val="none" w:sz="0" w:space="0" w:color="auto"/>
      </w:divBdr>
    </w:div>
    <w:div w:id="1411080334">
      <w:bodyDiv w:val="1"/>
      <w:marLeft w:val="0"/>
      <w:marRight w:val="0"/>
      <w:marTop w:val="0"/>
      <w:marBottom w:val="0"/>
      <w:divBdr>
        <w:top w:val="none" w:sz="0" w:space="0" w:color="auto"/>
        <w:left w:val="none" w:sz="0" w:space="0" w:color="auto"/>
        <w:bottom w:val="none" w:sz="0" w:space="0" w:color="auto"/>
        <w:right w:val="none" w:sz="0" w:space="0" w:color="auto"/>
      </w:divBdr>
    </w:div>
    <w:div w:id="1411082750">
      <w:bodyDiv w:val="1"/>
      <w:marLeft w:val="0"/>
      <w:marRight w:val="0"/>
      <w:marTop w:val="0"/>
      <w:marBottom w:val="0"/>
      <w:divBdr>
        <w:top w:val="none" w:sz="0" w:space="0" w:color="auto"/>
        <w:left w:val="none" w:sz="0" w:space="0" w:color="auto"/>
        <w:bottom w:val="none" w:sz="0" w:space="0" w:color="auto"/>
        <w:right w:val="none" w:sz="0" w:space="0" w:color="auto"/>
      </w:divBdr>
    </w:div>
    <w:div w:id="1411123331">
      <w:bodyDiv w:val="1"/>
      <w:marLeft w:val="0"/>
      <w:marRight w:val="0"/>
      <w:marTop w:val="0"/>
      <w:marBottom w:val="0"/>
      <w:divBdr>
        <w:top w:val="none" w:sz="0" w:space="0" w:color="auto"/>
        <w:left w:val="none" w:sz="0" w:space="0" w:color="auto"/>
        <w:bottom w:val="none" w:sz="0" w:space="0" w:color="auto"/>
        <w:right w:val="none" w:sz="0" w:space="0" w:color="auto"/>
      </w:divBdr>
    </w:div>
    <w:div w:id="1411195834">
      <w:bodyDiv w:val="1"/>
      <w:marLeft w:val="0"/>
      <w:marRight w:val="0"/>
      <w:marTop w:val="0"/>
      <w:marBottom w:val="0"/>
      <w:divBdr>
        <w:top w:val="none" w:sz="0" w:space="0" w:color="auto"/>
        <w:left w:val="none" w:sz="0" w:space="0" w:color="auto"/>
        <w:bottom w:val="none" w:sz="0" w:space="0" w:color="auto"/>
        <w:right w:val="none" w:sz="0" w:space="0" w:color="auto"/>
      </w:divBdr>
    </w:div>
    <w:div w:id="1411271074">
      <w:bodyDiv w:val="1"/>
      <w:marLeft w:val="0"/>
      <w:marRight w:val="0"/>
      <w:marTop w:val="0"/>
      <w:marBottom w:val="0"/>
      <w:divBdr>
        <w:top w:val="none" w:sz="0" w:space="0" w:color="auto"/>
        <w:left w:val="none" w:sz="0" w:space="0" w:color="auto"/>
        <w:bottom w:val="none" w:sz="0" w:space="0" w:color="auto"/>
        <w:right w:val="none" w:sz="0" w:space="0" w:color="auto"/>
      </w:divBdr>
    </w:div>
    <w:div w:id="1411347868">
      <w:bodyDiv w:val="1"/>
      <w:marLeft w:val="0"/>
      <w:marRight w:val="0"/>
      <w:marTop w:val="0"/>
      <w:marBottom w:val="0"/>
      <w:divBdr>
        <w:top w:val="none" w:sz="0" w:space="0" w:color="auto"/>
        <w:left w:val="none" w:sz="0" w:space="0" w:color="auto"/>
        <w:bottom w:val="none" w:sz="0" w:space="0" w:color="auto"/>
        <w:right w:val="none" w:sz="0" w:space="0" w:color="auto"/>
      </w:divBdr>
    </w:div>
    <w:div w:id="1411390637">
      <w:bodyDiv w:val="1"/>
      <w:marLeft w:val="0"/>
      <w:marRight w:val="0"/>
      <w:marTop w:val="0"/>
      <w:marBottom w:val="0"/>
      <w:divBdr>
        <w:top w:val="none" w:sz="0" w:space="0" w:color="auto"/>
        <w:left w:val="none" w:sz="0" w:space="0" w:color="auto"/>
        <w:bottom w:val="none" w:sz="0" w:space="0" w:color="auto"/>
        <w:right w:val="none" w:sz="0" w:space="0" w:color="auto"/>
      </w:divBdr>
    </w:div>
    <w:div w:id="1411462303">
      <w:bodyDiv w:val="1"/>
      <w:marLeft w:val="0"/>
      <w:marRight w:val="0"/>
      <w:marTop w:val="0"/>
      <w:marBottom w:val="0"/>
      <w:divBdr>
        <w:top w:val="none" w:sz="0" w:space="0" w:color="auto"/>
        <w:left w:val="none" w:sz="0" w:space="0" w:color="auto"/>
        <w:bottom w:val="none" w:sz="0" w:space="0" w:color="auto"/>
        <w:right w:val="none" w:sz="0" w:space="0" w:color="auto"/>
      </w:divBdr>
    </w:div>
    <w:div w:id="1411463265">
      <w:bodyDiv w:val="1"/>
      <w:marLeft w:val="0"/>
      <w:marRight w:val="0"/>
      <w:marTop w:val="0"/>
      <w:marBottom w:val="0"/>
      <w:divBdr>
        <w:top w:val="none" w:sz="0" w:space="0" w:color="auto"/>
        <w:left w:val="none" w:sz="0" w:space="0" w:color="auto"/>
        <w:bottom w:val="none" w:sz="0" w:space="0" w:color="auto"/>
        <w:right w:val="none" w:sz="0" w:space="0" w:color="auto"/>
      </w:divBdr>
    </w:div>
    <w:div w:id="1411465634">
      <w:bodyDiv w:val="1"/>
      <w:marLeft w:val="0"/>
      <w:marRight w:val="0"/>
      <w:marTop w:val="0"/>
      <w:marBottom w:val="0"/>
      <w:divBdr>
        <w:top w:val="none" w:sz="0" w:space="0" w:color="auto"/>
        <w:left w:val="none" w:sz="0" w:space="0" w:color="auto"/>
        <w:bottom w:val="none" w:sz="0" w:space="0" w:color="auto"/>
        <w:right w:val="none" w:sz="0" w:space="0" w:color="auto"/>
      </w:divBdr>
    </w:div>
    <w:div w:id="1411848636">
      <w:bodyDiv w:val="1"/>
      <w:marLeft w:val="0"/>
      <w:marRight w:val="0"/>
      <w:marTop w:val="0"/>
      <w:marBottom w:val="0"/>
      <w:divBdr>
        <w:top w:val="none" w:sz="0" w:space="0" w:color="auto"/>
        <w:left w:val="none" w:sz="0" w:space="0" w:color="auto"/>
        <w:bottom w:val="none" w:sz="0" w:space="0" w:color="auto"/>
        <w:right w:val="none" w:sz="0" w:space="0" w:color="auto"/>
      </w:divBdr>
    </w:div>
    <w:div w:id="1411921939">
      <w:bodyDiv w:val="1"/>
      <w:marLeft w:val="0"/>
      <w:marRight w:val="0"/>
      <w:marTop w:val="0"/>
      <w:marBottom w:val="0"/>
      <w:divBdr>
        <w:top w:val="none" w:sz="0" w:space="0" w:color="auto"/>
        <w:left w:val="none" w:sz="0" w:space="0" w:color="auto"/>
        <w:bottom w:val="none" w:sz="0" w:space="0" w:color="auto"/>
        <w:right w:val="none" w:sz="0" w:space="0" w:color="auto"/>
      </w:divBdr>
    </w:div>
    <w:div w:id="1411930518">
      <w:bodyDiv w:val="1"/>
      <w:marLeft w:val="0"/>
      <w:marRight w:val="0"/>
      <w:marTop w:val="0"/>
      <w:marBottom w:val="0"/>
      <w:divBdr>
        <w:top w:val="none" w:sz="0" w:space="0" w:color="auto"/>
        <w:left w:val="none" w:sz="0" w:space="0" w:color="auto"/>
        <w:bottom w:val="none" w:sz="0" w:space="0" w:color="auto"/>
        <w:right w:val="none" w:sz="0" w:space="0" w:color="auto"/>
      </w:divBdr>
    </w:div>
    <w:div w:id="1412041413">
      <w:bodyDiv w:val="1"/>
      <w:marLeft w:val="0"/>
      <w:marRight w:val="0"/>
      <w:marTop w:val="0"/>
      <w:marBottom w:val="0"/>
      <w:divBdr>
        <w:top w:val="none" w:sz="0" w:space="0" w:color="auto"/>
        <w:left w:val="none" w:sz="0" w:space="0" w:color="auto"/>
        <w:bottom w:val="none" w:sz="0" w:space="0" w:color="auto"/>
        <w:right w:val="none" w:sz="0" w:space="0" w:color="auto"/>
      </w:divBdr>
    </w:div>
    <w:div w:id="1412199490">
      <w:bodyDiv w:val="1"/>
      <w:marLeft w:val="0"/>
      <w:marRight w:val="0"/>
      <w:marTop w:val="0"/>
      <w:marBottom w:val="0"/>
      <w:divBdr>
        <w:top w:val="none" w:sz="0" w:space="0" w:color="auto"/>
        <w:left w:val="none" w:sz="0" w:space="0" w:color="auto"/>
        <w:bottom w:val="none" w:sz="0" w:space="0" w:color="auto"/>
        <w:right w:val="none" w:sz="0" w:space="0" w:color="auto"/>
      </w:divBdr>
    </w:div>
    <w:div w:id="1412242364">
      <w:bodyDiv w:val="1"/>
      <w:marLeft w:val="0"/>
      <w:marRight w:val="0"/>
      <w:marTop w:val="0"/>
      <w:marBottom w:val="0"/>
      <w:divBdr>
        <w:top w:val="none" w:sz="0" w:space="0" w:color="auto"/>
        <w:left w:val="none" w:sz="0" w:space="0" w:color="auto"/>
        <w:bottom w:val="none" w:sz="0" w:space="0" w:color="auto"/>
        <w:right w:val="none" w:sz="0" w:space="0" w:color="auto"/>
      </w:divBdr>
    </w:div>
    <w:div w:id="1412267748">
      <w:bodyDiv w:val="1"/>
      <w:marLeft w:val="0"/>
      <w:marRight w:val="0"/>
      <w:marTop w:val="0"/>
      <w:marBottom w:val="0"/>
      <w:divBdr>
        <w:top w:val="none" w:sz="0" w:space="0" w:color="auto"/>
        <w:left w:val="none" w:sz="0" w:space="0" w:color="auto"/>
        <w:bottom w:val="none" w:sz="0" w:space="0" w:color="auto"/>
        <w:right w:val="none" w:sz="0" w:space="0" w:color="auto"/>
      </w:divBdr>
    </w:div>
    <w:div w:id="1412310178">
      <w:bodyDiv w:val="1"/>
      <w:marLeft w:val="0"/>
      <w:marRight w:val="0"/>
      <w:marTop w:val="0"/>
      <w:marBottom w:val="0"/>
      <w:divBdr>
        <w:top w:val="none" w:sz="0" w:space="0" w:color="auto"/>
        <w:left w:val="none" w:sz="0" w:space="0" w:color="auto"/>
        <w:bottom w:val="none" w:sz="0" w:space="0" w:color="auto"/>
        <w:right w:val="none" w:sz="0" w:space="0" w:color="auto"/>
      </w:divBdr>
    </w:div>
    <w:div w:id="1412315374">
      <w:bodyDiv w:val="1"/>
      <w:marLeft w:val="0"/>
      <w:marRight w:val="0"/>
      <w:marTop w:val="0"/>
      <w:marBottom w:val="0"/>
      <w:divBdr>
        <w:top w:val="none" w:sz="0" w:space="0" w:color="auto"/>
        <w:left w:val="none" w:sz="0" w:space="0" w:color="auto"/>
        <w:bottom w:val="none" w:sz="0" w:space="0" w:color="auto"/>
        <w:right w:val="none" w:sz="0" w:space="0" w:color="auto"/>
      </w:divBdr>
    </w:div>
    <w:div w:id="1412389890">
      <w:bodyDiv w:val="1"/>
      <w:marLeft w:val="0"/>
      <w:marRight w:val="0"/>
      <w:marTop w:val="0"/>
      <w:marBottom w:val="0"/>
      <w:divBdr>
        <w:top w:val="none" w:sz="0" w:space="0" w:color="auto"/>
        <w:left w:val="none" w:sz="0" w:space="0" w:color="auto"/>
        <w:bottom w:val="none" w:sz="0" w:space="0" w:color="auto"/>
        <w:right w:val="none" w:sz="0" w:space="0" w:color="auto"/>
      </w:divBdr>
    </w:div>
    <w:div w:id="1412390337">
      <w:bodyDiv w:val="1"/>
      <w:marLeft w:val="0"/>
      <w:marRight w:val="0"/>
      <w:marTop w:val="0"/>
      <w:marBottom w:val="0"/>
      <w:divBdr>
        <w:top w:val="none" w:sz="0" w:space="0" w:color="auto"/>
        <w:left w:val="none" w:sz="0" w:space="0" w:color="auto"/>
        <w:bottom w:val="none" w:sz="0" w:space="0" w:color="auto"/>
        <w:right w:val="none" w:sz="0" w:space="0" w:color="auto"/>
      </w:divBdr>
    </w:div>
    <w:div w:id="1412506847">
      <w:bodyDiv w:val="1"/>
      <w:marLeft w:val="0"/>
      <w:marRight w:val="0"/>
      <w:marTop w:val="0"/>
      <w:marBottom w:val="0"/>
      <w:divBdr>
        <w:top w:val="none" w:sz="0" w:space="0" w:color="auto"/>
        <w:left w:val="none" w:sz="0" w:space="0" w:color="auto"/>
        <w:bottom w:val="none" w:sz="0" w:space="0" w:color="auto"/>
        <w:right w:val="none" w:sz="0" w:space="0" w:color="auto"/>
      </w:divBdr>
    </w:div>
    <w:div w:id="1412508681">
      <w:bodyDiv w:val="1"/>
      <w:marLeft w:val="0"/>
      <w:marRight w:val="0"/>
      <w:marTop w:val="0"/>
      <w:marBottom w:val="0"/>
      <w:divBdr>
        <w:top w:val="none" w:sz="0" w:space="0" w:color="auto"/>
        <w:left w:val="none" w:sz="0" w:space="0" w:color="auto"/>
        <w:bottom w:val="none" w:sz="0" w:space="0" w:color="auto"/>
        <w:right w:val="none" w:sz="0" w:space="0" w:color="auto"/>
      </w:divBdr>
    </w:div>
    <w:div w:id="1412577309">
      <w:bodyDiv w:val="1"/>
      <w:marLeft w:val="0"/>
      <w:marRight w:val="0"/>
      <w:marTop w:val="0"/>
      <w:marBottom w:val="0"/>
      <w:divBdr>
        <w:top w:val="none" w:sz="0" w:space="0" w:color="auto"/>
        <w:left w:val="none" w:sz="0" w:space="0" w:color="auto"/>
        <w:bottom w:val="none" w:sz="0" w:space="0" w:color="auto"/>
        <w:right w:val="none" w:sz="0" w:space="0" w:color="auto"/>
      </w:divBdr>
    </w:div>
    <w:div w:id="1412628601">
      <w:bodyDiv w:val="1"/>
      <w:marLeft w:val="0"/>
      <w:marRight w:val="0"/>
      <w:marTop w:val="0"/>
      <w:marBottom w:val="0"/>
      <w:divBdr>
        <w:top w:val="none" w:sz="0" w:space="0" w:color="auto"/>
        <w:left w:val="none" w:sz="0" w:space="0" w:color="auto"/>
        <w:bottom w:val="none" w:sz="0" w:space="0" w:color="auto"/>
        <w:right w:val="none" w:sz="0" w:space="0" w:color="auto"/>
      </w:divBdr>
    </w:div>
    <w:div w:id="1412697143">
      <w:bodyDiv w:val="1"/>
      <w:marLeft w:val="0"/>
      <w:marRight w:val="0"/>
      <w:marTop w:val="0"/>
      <w:marBottom w:val="0"/>
      <w:divBdr>
        <w:top w:val="none" w:sz="0" w:space="0" w:color="auto"/>
        <w:left w:val="none" w:sz="0" w:space="0" w:color="auto"/>
        <w:bottom w:val="none" w:sz="0" w:space="0" w:color="auto"/>
        <w:right w:val="none" w:sz="0" w:space="0" w:color="auto"/>
      </w:divBdr>
    </w:div>
    <w:div w:id="1412704365">
      <w:bodyDiv w:val="1"/>
      <w:marLeft w:val="0"/>
      <w:marRight w:val="0"/>
      <w:marTop w:val="0"/>
      <w:marBottom w:val="0"/>
      <w:divBdr>
        <w:top w:val="none" w:sz="0" w:space="0" w:color="auto"/>
        <w:left w:val="none" w:sz="0" w:space="0" w:color="auto"/>
        <w:bottom w:val="none" w:sz="0" w:space="0" w:color="auto"/>
        <w:right w:val="none" w:sz="0" w:space="0" w:color="auto"/>
      </w:divBdr>
    </w:div>
    <w:div w:id="1412771323">
      <w:bodyDiv w:val="1"/>
      <w:marLeft w:val="0"/>
      <w:marRight w:val="0"/>
      <w:marTop w:val="0"/>
      <w:marBottom w:val="0"/>
      <w:divBdr>
        <w:top w:val="none" w:sz="0" w:space="0" w:color="auto"/>
        <w:left w:val="none" w:sz="0" w:space="0" w:color="auto"/>
        <w:bottom w:val="none" w:sz="0" w:space="0" w:color="auto"/>
        <w:right w:val="none" w:sz="0" w:space="0" w:color="auto"/>
      </w:divBdr>
    </w:div>
    <w:div w:id="1412775906">
      <w:bodyDiv w:val="1"/>
      <w:marLeft w:val="0"/>
      <w:marRight w:val="0"/>
      <w:marTop w:val="0"/>
      <w:marBottom w:val="0"/>
      <w:divBdr>
        <w:top w:val="none" w:sz="0" w:space="0" w:color="auto"/>
        <w:left w:val="none" w:sz="0" w:space="0" w:color="auto"/>
        <w:bottom w:val="none" w:sz="0" w:space="0" w:color="auto"/>
        <w:right w:val="none" w:sz="0" w:space="0" w:color="auto"/>
      </w:divBdr>
    </w:div>
    <w:div w:id="1412778296">
      <w:bodyDiv w:val="1"/>
      <w:marLeft w:val="0"/>
      <w:marRight w:val="0"/>
      <w:marTop w:val="0"/>
      <w:marBottom w:val="0"/>
      <w:divBdr>
        <w:top w:val="none" w:sz="0" w:space="0" w:color="auto"/>
        <w:left w:val="none" w:sz="0" w:space="0" w:color="auto"/>
        <w:bottom w:val="none" w:sz="0" w:space="0" w:color="auto"/>
        <w:right w:val="none" w:sz="0" w:space="0" w:color="auto"/>
      </w:divBdr>
    </w:div>
    <w:div w:id="1412853161">
      <w:bodyDiv w:val="1"/>
      <w:marLeft w:val="0"/>
      <w:marRight w:val="0"/>
      <w:marTop w:val="0"/>
      <w:marBottom w:val="0"/>
      <w:divBdr>
        <w:top w:val="none" w:sz="0" w:space="0" w:color="auto"/>
        <w:left w:val="none" w:sz="0" w:space="0" w:color="auto"/>
        <w:bottom w:val="none" w:sz="0" w:space="0" w:color="auto"/>
        <w:right w:val="none" w:sz="0" w:space="0" w:color="auto"/>
      </w:divBdr>
    </w:div>
    <w:div w:id="1412855273">
      <w:bodyDiv w:val="1"/>
      <w:marLeft w:val="0"/>
      <w:marRight w:val="0"/>
      <w:marTop w:val="0"/>
      <w:marBottom w:val="0"/>
      <w:divBdr>
        <w:top w:val="none" w:sz="0" w:space="0" w:color="auto"/>
        <w:left w:val="none" w:sz="0" w:space="0" w:color="auto"/>
        <w:bottom w:val="none" w:sz="0" w:space="0" w:color="auto"/>
        <w:right w:val="none" w:sz="0" w:space="0" w:color="auto"/>
      </w:divBdr>
    </w:div>
    <w:div w:id="1412896578">
      <w:bodyDiv w:val="1"/>
      <w:marLeft w:val="0"/>
      <w:marRight w:val="0"/>
      <w:marTop w:val="0"/>
      <w:marBottom w:val="0"/>
      <w:divBdr>
        <w:top w:val="none" w:sz="0" w:space="0" w:color="auto"/>
        <w:left w:val="none" w:sz="0" w:space="0" w:color="auto"/>
        <w:bottom w:val="none" w:sz="0" w:space="0" w:color="auto"/>
        <w:right w:val="none" w:sz="0" w:space="0" w:color="auto"/>
      </w:divBdr>
    </w:div>
    <w:div w:id="1413043944">
      <w:bodyDiv w:val="1"/>
      <w:marLeft w:val="0"/>
      <w:marRight w:val="0"/>
      <w:marTop w:val="0"/>
      <w:marBottom w:val="0"/>
      <w:divBdr>
        <w:top w:val="none" w:sz="0" w:space="0" w:color="auto"/>
        <w:left w:val="none" w:sz="0" w:space="0" w:color="auto"/>
        <w:bottom w:val="none" w:sz="0" w:space="0" w:color="auto"/>
        <w:right w:val="none" w:sz="0" w:space="0" w:color="auto"/>
      </w:divBdr>
    </w:div>
    <w:div w:id="1413046700">
      <w:bodyDiv w:val="1"/>
      <w:marLeft w:val="0"/>
      <w:marRight w:val="0"/>
      <w:marTop w:val="0"/>
      <w:marBottom w:val="0"/>
      <w:divBdr>
        <w:top w:val="none" w:sz="0" w:space="0" w:color="auto"/>
        <w:left w:val="none" w:sz="0" w:space="0" w:color="auto"/>
        <w:bottom w:val="none" w:sz="0" w:space="0" w:color="auto"/>
        <w:right w:val="none" w:sz="0" w:space="0" w:color="auto"/>
      </w:divBdr>
    </w:div>
    <w:div w:id="1413087461">
      <w:bodyDiv w:val="1"/>
      <w:marLeft w:val="0"/>
      <w:marRight w:val="0"/>
      <w:marTop w:val="0"/>
      <w:marBottom w:val="0"/>
      <w:divBdr>
        <w:top w:val="none" w:sz="0" w:space="0" w:color="auto"/>
        <w:left w:val="none" w:sz="0" w:space="0" w:color="auto"/>
        <w:bottom w:val="none" w:sz="0" w:space="0" w:color="auto"/>
        <w:right w:val="none" w:sz="0" w:space="0" w:color="auto"/>
      </w:divBdr>
    </w:div>
    <w:div w:id="1413166607">
      <w:bodyDiv w:val="1"/>
      <w:marLeft w:val="0"/>
      <w:marRight w:val="0"/>
      <w:marTop w:val="0"/>
      <w:marBottom w:val="0"/>
      <w:divBdr>
        <w:top w:val="none" w:sz="0" w:space="0" w:color="auto"/>
        <w:left w:val="none" w:sz="0" w:space="0" w:color="auto"/>
        <w:bottom w:val="none" w:sz="0" w:space="0" w:color="auto"/>
        <w:right w:val="none" w:sz="0" w:space="0" w:color="auto"/>
      </w:divBdr>
    </w:div>
    <w:div w:id="1413237113">
      <w:bodyDiv w:val="1"/>
      <w:marLeft w:val="0"/>
      <w:marRight w:val="0"/>
      <w:marTop w:val="0"/>
      <w:marBottom w:val="0"/>
      <w:divBdr>
        <w:top w:val="none" w:sz="0" w:space="0" w:color="auto"/>
        <w:left w:val="none" w:sz="0" w:space="0" w:color="auto"/>
        <w:bottom w:val="none" w:sz="0" w:space="0" w:color="auto"/>
        <w:right w:val="none" w:sz="0" w:space="0" w:color="auto"/>
      </w:divBdr>
    </w:div>
    <w:div w:id="1413238003">
      <w:bodyDiv w:val="1"/>
      <w:marLeft w:val="0"/>
      <w:marRight w:val="0"/>
      <w:marTop w:val="0"/>
      <w:marBottom w:val="0"/>
      <w:divBdr>
        <w:top w:val="none" w:sz="0" w:space="0" w:color="auto"/>
        <w:left w:val="none" w:sz="0" w:space="0" w:color="auto"/>
        <w:bottom w:val="none" w:sz="0" w:space="0" w:color="auto"/>
        <w:right w:val="none" w:sz="0" w:space="0" w:color="auto"/>
      </w:divBdr>
    </w:div>
    <w:div w:id="1413309774">
      <w:bodyDiv w:val="1"/>
      <w:marLeft w:val="0"/>
      <w:marRight w:val="0"/>
      <w:marTop w:val="0"/>
      <w:marBottom w:val="0"/>
      <w:divBdr>
        <w:top w:val="none" w:sz="0" w:space="0" w:color="auto"/>
        <w:left w:val="none" w:sz="0" w:space="0" w:color="auto"/>
        <w:bottom w:val="none" w:sz="0" w:space="0" w:color="auto"/>
        <w:right w:val="none" w:sz="0" w:space="0" w:color="auto"/>
      </w:divBdr>
    </w:div>
    <w:div w:id="1413314309">
      <w:bodyDiv w:val="1"/>
      <w:marLeft w:val="0"/>
      <w:marRight w:val="0"/>
      <w:marTop w:val="0"/>
      <w:marBottom w:val="0"/>
      <w:divBdr>
        <w:top w:val="none" w:sz="0" w:space="0" w:color="auto"/>
        <w:left w:val="none" w:sz="0" w:space="0" w:color="auto"/>
        <w:bottom w:val="none" w:sz="0" w:space="0" w:color="auto"/>
        <w:right w:val="none" w:sz="0" w:space="0" w:color="auto"/>
      </w:divBdr>
    </w:div>
    <w:div w:id="1413359632">
      <w:bodyDiv w:val="1"/>
      <w:marLeft w:val="0"/>
      <w:marRight w:val="0"/>
      <w:marTop w:val="0"/>
      <w:marBottom w:val="0"/>
      <w:divBdr>
        <w:top w:val="none" w:sz="0" w:space="0" w:color="auto"/>
        <w:left w:val="none" w:sz="0" w:space="0" w:color="auto"/>
        <w:bottom w:val="none" w:sz="0" w:space="0" w:color="auto"/>
        <w:right w:val="none" w:sz="0" w:space="0" w:color="auto"/>
      </w:divBdr>
    </w:div>
    <w:div w:id="1413428804">
      <w:bodyDiv w:val="1"/>
      <w:marLeft w:val="0"/>
      <w:marRight w:val="0"/>
      <w:marTop w:val="0"/>
      <w:marBottom w:val="0"/>
      <w:divBdr>
        <w:top w:val="none" w:sz="0" w:space="0" w:color="auto"/>
        <w:left w:val="none" w:sz="0" w:space="0" w:color="auto"/>
        <w:bottom w:val="none" w:sz="0" w:space="0" w:color="auto"/>
        <w:right w:val="none" w:sz="0" w:space="0" w:color="auto"/>
      </w:divBdr>
    </w:div>
    <w:div w:id="1413429509">
      <w:bodyDiv w:val="1"/>
      <w:marLeft w:val="0"/>
      <w:marRight w:val="0"/>
      <w:marTop w:val="0"/>
      <w:marBottom w:val="0"/>
      <w:divBdr>
        <w:top w:val="none" w:sz="0" w:space="0" w:color="auto"/>
        <w:left w:val="none" w:sz="0" w:space="0" w:color="auto"/>
        <w:bottom w:val="none" w:sz="0" w:space="0" w:color="auto"/>
        <w:right w:val="none" w:sz="0" w:space="0" w:color="auto"/>
      </w:divBdr>
    </w:div>
    <w:div w:id="1413432383">
      <w:bodyDiv w:val="1"/>
      <w:marLeft w:val="0"/>
      <w:marRight w:val="0"/>
      <w:marTop w:val="0"/>
      <w:marBottom w:val="0"/>
      <w:divBdr>
        <w:top w:val="none" w:sz="0" w:space="0" w:color="auto"/>
        <w:left w:val="none" w:sz="0" w:space="0" w:color="auto"/>
        <w:bottom w:val="none" w:sz="0" w:space="0" w:color="auto"/>
        <w:right w:val="none" w:sz="0" w:space="0" w:color="auto"/>
      </w:divBdr>
    </w:div>
    <w:div w:id="1413546582">
      <w:bodyDiv w:val="1"/>
      <w:marLeft w:val="0"/>
      <w:marRight w:val="0"/>
      <w:marTop w:val="0"/>
      <w:marBottom w:val="0"/>
      <w:divBdr>
        <w:top w:val="none" w:sz="0" w:space="0" w:color="auto"/>
        <w:left w:val="none" w:sz="0" w:space="0" w:color="auto"/>
        <w:bottom w:val="none" w:sz="0" w:space="0" w:color="auto"/>
        <w:right w:val="none" w:sz="0" w:space="0" w:color="auto"/>
      </w:divBdr>
    </w:div>
    <w:div w:id="1413547930">
      <w:bodyDiv w:val="1"/>
      <w:marLeft w:val="0"/>
      <w:marRight w:val="0"/>
      <w:marTop w:val="0"/>
      <w:marBottom w:val="0"/>
      <w:divBdr>
        <w:top w:val="none" w:sz="0" w:space="0" w:color="auto"/>
        <w:left w:val="none" w:sz="0" w:space="0" w:color="auto"/>
        <w:bottom w:val="none" w:sz="0" w:space="0" w:color="auto"/>
        <w:right w:val="none" w:sz="0" w:space="0" w:color="auto"/>
      </w:divBdr>
    </w:div>
    <w:div w:id="1413744211">
      <w:bodyDiv w:val="1"/>
      <w:marLeft w:val="0"/>
      <w:marRight w:val="0"/>
      <w:marTop w:val="0"/>
      <w:marBottom w:val="0"/>
      <w:divBdr>
        <w:top w:val="none" w:sz="0" w:space="0" w:color="auto"/>
        <w:left w:val="none" w:sz="0" w:space="0" w:color="auto"/>
        <w:bottom w:val="none" w:sz="0" w:space="0" w:color="auto"/>
        <w:right w:val="none" w:sz="0" w:space="0" w:color="auto"/>
      </w:divBdr>
    </w:div>
    <w:div w:id="1413744666">
      <w:bodyDiv w:val="1"/>
      <w:marLeft w:val="0"/>
      <w:marRight w:val="0"/>
      <w:marTop w:val="0"/>
      <w:marBottom w:val="0"/>
      <w:divBdr>
        <w:top w:val="none" w:sz="0" w:space="0" w:color="auto"/>
        <w:left w:val="none" w:sz="0" w:space="0" w:color="auto"/>
        <w:bottom w:val="none" w:sz="0" w:space="0" w:color="auto"/>
        <w:right w:val="none" w:sz="0" w:space="0" w:color="auto"/>
      </w:divBdr>
    </w:div>
    <w:div w:id="1413772121">
      <w:bodyDiv w:val="1"/>
      <w:marLeft w:val="0"/>
      <w:marRight w:val="0"/>
      <w:marTop w:val="0"/>
      <w:marBottom w:val="0"/>
      <w:divBdr>
        <w:top w:val="none" w:sz="0" w:space="0" w:color="auto"/>
        <w:left w:val="none" w:sz="0" w:space="0" w:color="auto"/>
        <w:bottom w:val="none" w:sz="0" w:space="0" w:color="auto"/>
        <w:right w:val="none" w:sz="0" w:space="0" w:color="auto"/>
      </w:divBdr>
    </w:div>
    <w:div w:id="1413820330">
      <w:bodyDiv w:val="1"/>
      <w:marLeft w:val="0"/>
      <w:marRight w:val="0"/>
      <w:marTop w:val="0"/>
      <w:marBottom w:val="0"/>
      <w:divBdr>
        <w:top w:val="none" w:sz="0" w:space="0" w:color="auto"/>
        <w:left w:val="none" w:sz="0" w:space="0" w:color="auto"/>
        <w:bottom w:val="none" w:sz="0" w:space="0" w:color="auto"/>
        <w:right w:val="none" w:sz="0" w:space="0" w:color="auto"/>
      </w:divBdr>
    </w:div>
    <w:div w:id="1413888192">
      <w:bodyDiv w:val="1"/>
      <w:marLeft w:val="0"/>
      <w:marRight w:val="0"/>
      <w:marTop w:val="0"/>
      <w:marBottom w:val="0"/>
      <w:divBdr>
        <w:top w:val="none" w:sz="0" w:space="0" w:color="auto"/>
        <w:left w:val="none" w:sz="0" w:space="0" w:color="auto"/>
        <w:bottom w:val="none" w:sz="0" w:space="0" w:color="auto"/>
        <w:right w:val="none" w:sz="0" w:space="0" w:color="auto"/>
      </w:divBdr>
    </w:div>
    <w:div w:id="1413893111">
      <w:bodyDiv w:val="1"/>
      <w:marLeft w:val="0"/>
      <w:marRight w:val="0"/>
      <w:marTop w:val="0"/>
      <w:marBottom w:val="0"/>
      <w:divBdr>
        <w:top w:val="none" w:sz="0" w:space="0" w:color="auto"/>
        <w:left w:val="none" w:sz="0" w:space="0" w:color="auto"/>
        <w:bottom w:val="none" w:sz="0" w:space="0" w:color="auto"/>
        <w:right w:val="none" w:sz="0" w:space="0" w:color="auto"/>
      </w:divBdr>
    </w:div>
    <w:div w:id="1413894101">
      <w:bodyDiv w:val="1"/>
      <w:marLeft w:val="0"/>
      <w:marRight w:val="0"/>
      <w:marTop w:val="0"/>
      <w:marBottom w:val="0"/>
      <w:divBdr>
        <w:top w:val="none" w:sz="0" w:space="0" w:color="auto"/>
        <w:left w:val="none" w:sz="0" w:space="0" w:color="auto"/>
        <w:bottom w:val="none" w:sz="0" w:space="0" w:color="auto"/>
        <w:right w:val="none" w:sz="0" w:space="0" w:color="auto"/>
      </w:divBdr>
    </w:div>
    <w:div w:id="1413965063">
      <w:bodyDiv w:val="1"/>
      <w:marLeft w:val="0"/>
      <w:marRight w:val="0"/>
      <w:marTop w:val="0"/>
      <w:marBottom w:val="0"/>
      <w:divBdr>
        <w:top w:val="none" w:sz="0" w:space="0" w:color="auto"/>
        <w:left w:val="none" w:sz="0" w:space="0" w:color="auto"/>
        <w:bottom w:val="none" w:sz="0" w:space="0" w:color="auto"/>
        <w:right w:val="none" w:sz="0" w:space="0" w:color="auto"/>
      </w:divBdr>
    </w:div>
    <w:div w:id="1413968598">
      <w:bodyDiv w:val="1"/>
      <w:marLeft w:val="0"/>
      <w:marRight w:val="0"/>
      <w:marTop w:val="0"/>
      <w:marBottom w:val="0"/>
      <w:divBdr>
        <w:top w:val="none" w:sz="0" w:space="0" w:color="auto"/>
        <w:left w:val="none" w:sz="0" w:space="0" w:color="auto"/>
        <w:bottom w:val="none" w:sz="0" w:space="0" w:color="auto"/>
        <w:right w:val="none" w:sz="0" w:space="0" w:color="auto"/>
      </w:divBdr>
    </w:div>
    <w:div w:id="1414082101">
      <w:bodyDiv w:val="1"/>
      <w:marLeft w:val="0"/>
      <w:marRight w:val="0"/>
      <w:marTop w:val="0"/>
      <w:marBottom w:val="0"/>
      <w:divBdr>
        <w:top w:val="none" w:sz="0" w:space="0" w:color="auto"/>
        <w:left w:val="none" w:sz="0" w:space="0" w:color="auto"/>
        <w:bottom w:val="none" w:sz="0" w:space="0" w:color="auto"/>
        <w:right w:val="none" w:sz="0" w:space="0" w:color="auto"/>
      </w:divBdr>
    </w:div>
    <w:div w:id="1414164589">
      <w:bodyDiv w:val="1"/>
      <w:marLeft w:val="0"/>
      <w:marRight w:val="0"/>
      <w:marTop w:val="0"/>
      <w:marBottom w:val="0"/>
      <w:divBdr>
        <w:top w:val="none" w:sz="0" w:space="0" w:color="auto"/>
        <w:left w:val="none" w:sz="0" w:space="0" w:color="auto"/>
        <w:bottom w:val="none" w:sz="0" w:space="0" w:color="auto"/>
        <w:right w:val="none" w:sz="0" w:space="0" w:color="auto"/>
      </w:divBdr>
    </w:div>
    <w:div w:id="1414231912">
      <w:bodyDiv w:val="1"/>
      <w:marLeft w:val="0"/>
      <w:marRight w:val="0"/>
      <w:marTop w:val="0"/>
      <w:marBottom w:val="0"/>
      <w:divBdr>
        <w:top w:val="none" w:sz="0" w:space="0" w:color="auto"/>
        <w:left w:val="none" w:sz="0" w:space="0" w:color="auto"/>
        <w:bottom w:val="none" w:sz="0" w:space="0" w:color="auto"/>
        <w:right w:val="none" w:sz="0" w:space="0" w:color="auto"/>
      </w:divBdr>
    </w:div>
    <w:div w:id="1414281622">
      <w:bodyDiv w:val="1"/>
      <w:marLeft w:val="0"/>
      <w:marRight w:val="0"/>
      <w:marTop w:val="0"/>
      <w:marBottom w:val="0"/>
      <w:divBdr>
        <w:top w:val="none" w:sz="0" w:space="0" w:color="auto"/>
        <w:left w:val="none" w:sz="0" w:space="0" w:color="auto"/>
        <w:bottom w:val="none" w:sz="0" w:space="0" w:color="auto"/>
        <w:right w:val="none" w:sz="0" w:space="0" w:color="auto"/>
      </w:divBdr>
    </w:div>
    <w:div w:id="1414283057">
      <w:bodyDiv w:val="1"/>
      <w:marLeft w:val="0"/>
      <w:marRight w:val="0"/>
      <w:marTop w:val="0"/>
      <w:marBottom w:val="0"/>
      <w:divBdr>
        <w:top w:val="none" w:sz="0" w:space="0" w:color="auto"/>
        <w:left w:val="none" w:sz="0" w:space="0" w:color="auto"/>
        <w:bottom w:val="none" w:sz="0" w:space="0" w:color="auto"/>
        <w:right w:val="none" w:sz="0" w:space="0" w:color="auto"/>
      </w:divBdr>
    </w:div>
    <w:div w:id="1414358334">
      <w:bodyDiv w:val="1"/>
      <w:marLeft w:val="0"/>
      <w:marRight w:val="0"/>
      <w:marTop w:val="0"/>
      <w:marBottom w:val="0"/>
      <w:divBdr>
        <w:top w:val="none" w:sz="0" w:space="0" w:color="auto"/>
        <w:left w:val="none" w:sz="0" w:space="0" w:color="auto"/>
        <w:bottom w:val="none" w:sz="0" w:space="0" w:color="auto"/>
        <w:right w:val="none" w:sz="0" w:space="0" w:color="auto"/>
      </w:divBdr>
    </w:div>
    <w:div w:id="1414472631">
      <w:bodyDiv w:val="1"/>
      <w:marLeft w:val="0"/>
      <w:marRight w:val="0"/>
      <w:marTop w:val="0"/>
      <w:marBottom w:val="0"/>
      <w:divBdr>
        <w:top w:val="none" w:sz="0" w:space="0" w:color="auto"/>
        <w:left w:val="none" w:sz="0" w:space="0" w:color="auto"/>
        <w:bottom w:val="none" w:sz="0" w:space="0" w:color="auto"/>
        <w:right w:val="none" w:sz="0" w:space="0" w:color="auto"/>
      </w:divBdr>
    </w:div>
    <w:div w:id="1414476697">
      <w:bodyDiv w:val="1"/>
      <w:marLeft w:val="0"/>
      <w:marRight w:val="0"/>
      <w:marTop w:val="0"/>
      <w:marBottom w:val="0"/>
      <w:divBdr>
        <w:top w:val="none" w:sz="0" w:space="0" w:color="auto"/>
        <w:left w:val="none" w:sz="0" w:space="0" w:color="auto"/>
        <w:bottom w:val="none" w:sz="0" w:space="0" w:color="auto"/>
        <w:right w:val="none" w:sz="0" w:space="0" w:color="auto"/>
      </w:divBdr>
    </w:div>
    <w:div w:id="1414736669">
      <w:bodyDiv w:val="1"/>
      <w:marLeft w:val="0"/>
      <w:marRight w:val="0"/>
      <w:marTop w:val="0"/>
      <w:marBottom w:val="0"/>
      <w:divBdr>
        <w:top w:val="none" w:sz="0" w:space="0" w:color="auto"/>
        <w:left w:val="none" w:sz="0" w:space="0" w:color="auto"/>
        <w:bottom w:val="none" w:sz="0" w:space="0" w:color="auto"/>
        <w:right w:val="none" w:sz="0" w:space="0" w:color="auto"/>
      </w:divBdr>
    </w:div>
    <w:div w:id="1414741347">
      <w:bodyDiv w:val="1"/>
      <w:marLeft w:val="0"/>
      <w:marRight w:val="0"/>
      <w:marTop w:val="0"/>
      <w:marBottom w:val="0"/>
      <w:divBdr>
        <w:top w:val="none" w:sz="0" w:space="0" w:color="auto"/>
        <w:left w:val="none" w:sz="0" w:space="0" w:color="auto"/>
        <w:bottom w:val="none" w:sz="0" w:space="0" w:color="auto"/>
        <w:right w:val="none" w:sz="0" w:space="0" w:color="auto"/>
      </w:divBdr>
    </w:div>
    <w:div w:id="1414860773">
      <w:bodyDiv w:val="1"/>
      <w:marLeft w:val="0"/>
      <w:marRight w:val="0"/>
      <w:marTop w:val="0"/>
      <w:marBottom w:val="0"/>
      <w:divBdr>
        <w:top w:val="none" w:sz="0" w:space="0" w:color="auto"/>
        <w:left w:val="none" w:sz="0" w:space="0" w:color="auto"/>
        <w:bottom w:val="none" w:sz="0" w:space="0" w:color="auto"/>
        <w:right w:val="none" w:sz="0" w:space="0" w:color="auto"/>
      </w:divBdr>
    </w:div>
    <w:div w:id="1414861286">
      <w:bodyDiv w:val="1"/>
      <w:marLeft w:val="0"/>
      <w:marRight w:val="0"/>
      <w:marTop w:val="0"/>
      <w:marBottom w:val="0"/>
      <w:divBdr>
        <w:top w:val="none" w:sz="0" w:space="0" w:color="auto"/>
        <w:left w:val="none" w:sz="0" w:space="0" w:color="auto"/>
        <w:bottom w:val="none" w:sz="0" w:space="0" w:color="auto"/>
        <w:right w:val="none" w:sz="0" w:space="0" w:color="auto"/>
      </w:divBdr>
    </w:div>
    <w:div w:id="1414887039">
      <w:bodyDiv w:val="1"/>
      <w:marLeft w:val="0"/>
      <w:marRight w:val="0"/>
      <w:marTop w:val="0"/>
      <w:marBottom w:val="0"/>
      <w:divBdr>
        <w:top w:val="none" w:sz="0" w:space="0" w:color="auto"/>
        <w:left w:val="none" w:sz="0" w:space="0" w:color="auto"/>
        <w:bottom w:val="none" w:sz="0" w:space="0" w:color="auto"/>
        <w:right w:val="none" w:sz="0" w:space="0" w:color="auto"/>
      </w:divBdr>
    </w:div>
    <w:div w:id="1415014454">
      <w:bodyDiv w:val="1"/>
      <w:marLeft w:val="0"/>
      <w:marRight w:val="0"/>
      <w:marTop w:val="0"/>
      <w:marBottom w:val="0"/>
      <w:divBdr>
        <w:top w:val="none" w:sz="0" w:space="0" w:color="auto"/>
        <w:left w:val="none" w:sz="0" w:space="0" w:color="auto"/>
        <w:bottom w:val="none" w:sz="0" w:space="0" w:color="auto"/>
        <w:right w:val="none" w:sz="0" w:space="0" w:color="auto"/>
      </w:divBdr>
    </w:div>
    <w:div w:id="1415275849">
      <w:bodyDiv w:val="1"/>
      <w:marLeft w:val="0"/>
      <w:marRight w:val="0"/>
      <w:marTop w:val="0"/>
      <w:marBottom w:val="0"/>
      <w:divBdr>
        <w:top w:val="none" w:sz="0" w:space="0" w:color="auto"/>
        <w:left w:val="none" w:sz="0" w:space="0" w:color="auto"/>
        <w:bottom w:val="none" w:sz="0" w:space="0" w:color="auto"/>
        <w:right w:val="none" w:sz="0" w:space="0" w:color="auto"/>
      </w:divBdr>
    </w:div>
    <w:div w:id="1415278540">
      <w:bodyDiv w:val="1"/>
      <w:marLeft w:val="0"/>
      <w:marRight w:val="0"/>
      <w:marTop w:val="0"/>
      <w:marBottom w:val="0"/>
      <w:divBdr>
        <w:top w:val="none" w:sz="0" w:space="0" w:color="auto"/>
        <w:left w:val="none" w:sz="0" w:space="0" w:color="auto"/>
        <w:bottom w:val="none" w:sz="0" w:space="0" w:color="auto"/>
        <w:right w:val="none" w:sz="0" w:space="0" w:color="auto"/>
      </w:divBdr>
    </w:div>
    <w:div w:id="1415316977">
      <w:bodyDiv w:val="1"/>
      <w:marLeft w:val="0"/>
      <w:marRight w:val="0"/>
      <w:marTop w:val="0"/>
      <w:marBottom w:val="0"/>
      <w:divBdr>
        <w:top w:val="none" w:sz="0" w:space="0" w:color="auto"/>
        <w:left w:val="none" w:sz="0" w:space="0" w:color="auto"/>
        <w:bottom w:val="none" w:sz="0" w:space="0" w:color="auto"/>
        <w:right w:val="none" w:sz="0" w:space="0" w:color="auto"/>
      </w:divBdr>
    </w:div>
    <w:div w:id="1415319316">
      <w:bodyDiv w:val="1"/>
      <w:marLeft w:val="0"/>
      <w:marRight w:val="0"/>
      <w:marTop w:val="0"/>
      <w:marBottom w:val="0"/>
      <w:divBdr>
        <w:top w:val="none" w:sz="0" w:space="0" w:color="auto"/>
        <w:left w:val="none" w:sz="0" w:space="0" w:color="auto"/>
        <w:bottom w:val="none" w:sz="0" w:space="0" w:color="auto"/>
        <w:right w:val="none" w:sz="0" w:space="0" w:color="auto"/>
      </w:divBdr>
    </w:div>
    <w:div w:id="1415467593">
      <w:bodyDiv w:val="1"/>
      <w:marLeft w:val="0"/>
      <w:marRight w:val="0"/>
      <w:marTop w:val="0"/>
      <w:marBottom w:val="0"/>
      <w:divBdr>
        <w:top w:val="none" w:sz="0" w:space="0" w:color="auto"/>
        <w:left w:val="none" w:sz="0" w:space="0" w:color="auto"/>
        <w:bottom w:val="none" w:sz="0" w:space="0" w:color="auto"/>
        <w:right w:val="none" w:sz="0" w:space="0" w:color="auto"/>
      </w:divBdr>
    </w:div>
    <w:div w:id="1415517145">
      <w:bodyDiv w:val="1"/>
      <w:marLeft w:val="0"/>
      <w:marRight w:val="0"/>
      <w:marTop w:val="0"/>
      <w:marBottom w:val="0"/>
      <w:divBdr>
        <w:top w:val="none" w:sz="0" w:space="0" w:color="auto"/>
        <w:left w:val="none" w:sz="0" w:space="0" w:color="auto"/>
        <w:bottom w:val="none" w:sz="0" w:space="0" w:color="auto"/>
        <w:right w:val="none" w:sz="0" w:space="0" w:color="auto"/>
      </w:divBdr>
    </w:div>
    <w:div w:id="1415544210">
      <w:bodyDiv w:val="1"/>
      <w:marLeft w:val="0"/>
      <w:marRight w:val="0"/>
      <w:marTop w:val="0"/>
      <w:marBottom w:val="0"/>
      <w:divBdr>
        <w:top w:val="none" w:sz="0" w:space="0" w:color="auto"/>
        <w:left w:val="none" w:sz="0" w:space="0" w:color="auto"/>
        <w:bottom w:val="none" w:sz="0" w:space="0" w:color="auto"/>
        <w:right w:val="none" w:sz="0" w:space="0" w:color="auto"/>
      </w:divBdr>
    </w:div>
    <w:div w:id="1415661201">
      <w:bodyDiv w:val="1"/>
      <w:marLeft w:val="0"/>
      <w:marRight w:val="0"/>
      <w:marTop w:val="0"/>
      <w:marBottom w:val="0"/>
      <w:divBdr>
        <w:top w:val="none" w:sz="0" w:space="0" w:color="auto"/>
        <w:left w:val="none" w:sz="0" w:space="0" w:color="auto"/>
        <w:bottom w:val="none" w:sz="0" w:space="0" w:color="auto"/>
        <w:right w:val="none" w:sz="0" w:space="0" w:color="auto"/>
      </w:divBdr>
    </w:div>
    <w:div w:id="1415664285">
      <w:bodyDiv w:val="1"/>
      <w:marLeft w:val="0"/>
      <w:marRight w:val="0"/>
      <w:marTop w:val="0"/>
      <w:marBottom w:val="0"/>
      <w:divBdr>
        <w:top w:val="none" w:sz="0" w:space="0" w:color="auto"/>
        <w:left w:val="none" w:sz="0" w:space="0" w:color="auto"/>
        <w:bottom w:val="none" w:sz="0" w:space="0" w:color="auto"/>
        <w:right w:val="none" w:sz="0" w:space="0" w:color="auto"/>
      </w:divBdr>
    </w:div>
    <w:div w:id="1415668485">
      <w:bodyDiv w:val="1"/>
      <w:marLeft w:val="0"/>
      <w:marRight w:val="0"/>
      <w:marTop w:val="0"/>
      <w:marBottom w:val="0"/>
      <w:divBdr>
        <w:top w:val="none" w:sz="0" w:space="0" w:color="auto"/>
        <w:left w:val="none" w:sz="0" w:space="0" w:color="auto"/>
        <w:bottom w:val="none" w:sz="0" w:space="0" w:color="auto"/>
        <w:right w:val="none" w:sz="0" w:space="0" w:color="auto"/>
      </w:divBdr>
    </w:div>
    <w:div w:id="1415669561">
      <w:bodyDiv w:val="1"/>
      <w:marLeft w:val="0"/>
      <w:marRight w:val="0"/>
      <w:marTop w:val="0"/>
      <w:marBottom w:val="0"/>
      <w:divBdr>
        <w:top w:val="none" w:sz="0" w:space="0" w:color="auto"/>
        <w:left w:val="none" w:sz="0" w:space="0" w:color="auto"/>
        <w:bottom w:val="none" w:sz="0" w:space="0" w:color="auto"/>
        <w:right w:val="none" w:sz="0" w:space="0" w:color="auto"/>
      </w:divBdr>
    </w:div>
    <w:div w:id="1415709935">
      <w:bodyDiv w:val="1"/>
      <w:marLeft w:val="0"/>
      <w:marRight w:val="0"/>
      <w:marTop w:val="0"/>
      <w:marBottom w:val="0"/>
      <w:divBdr>
        <w:top w:val="none" w:sz="0" w:space="0" w:color="auto"/>
        <w:left w:val="none" w:sz="0" w:space="0" w:color="auto"/>
        <w:bottom w:val="none" w:sz="0" w:space="0" w:color="auto"/>
        <w:right w:val="none" w:sz="0" w:space="0" w:color="auto"/>
      </w:divBdr>
    </w:div>
    <w:div w:id="1415778016">
      <w:bodyDiv w:val="1"/>
      <w:marLeft w:val="0"/>
      <w:marRight w:val="0"/>
      <w:marTop w:val="0"/>
      <w:marBottom w:val="0"/>
      <w:divBdr>
        <w:top w:val="none" w:sz="0" w:space="0" w:color="auto"/>
        <w:left w:val="none" w:sz="0" w:space="0" w:color="auto"/>
        <w:bottom w:val="none" w:sz="0" w:space="0" w:color="auto"/>
        <w:right w:val="none" w:sz="0" w:space="0" w:color="auto"/>
      </w:divBdr>
    </w:div>
    <w:div w:id="1415780106">
      <w:bodyDiv w:val="1"/>
      <w:marLeft w:val="0"/>
      <w:marRight w:val="0"/>
      <w:marTop w:val="0"/>
      <w:marBottom w:val="0"/>
      <w:divBdr>
        <w:top w:val="none" w:sz="0" w:space="0" w:color="auto"/>
        <w:left w:val="none" w:sz="0" w:space="0" w:color="auto"/>
        <w:bottom w:val="none" w:sz="0" w:space="0" w:color="auto"/>
        <w:right w:val="none" w:sz="0" w:space="0" w:color="auto"/>
      </w:divBdr>
    </w:div>
    <w:div w:id="1415783019">
      <w:bodyDiv w:val="1"/>
      <w:marLeft w:val="0"/>
      <w:marRight w:val="0"/>
      <w:marTop w:val="0"/>
      <w:marBottom w:val="0"/>
      <w:divBdr>
        <w:top w:val="none" w:sz="0" w:space="0" w:color="auto"/>
        <w:left w:val="none" w:sz="0" w:space="0" w:color="auto"/>
        <w:bottom w:val="none" w:sz="0" w:space="0" w:color="auto"/>
        <w:right w:val="none" w:sz="0" w:space="0" w:color="auto"/>
      </w:divBdr>
    </w:div>
    <w:div w:id="1415932507">
      <w:bodyDiv w:val="1"/>
      <w:marLeft w:val="0"/>
      <w:marRight w:val="0"/>
      <w:marTop w:val="0"/>
      <w:marBottom w:val="0"/>
      <w:divBdr>
        <w:top w:val="none" w:sz="0" w:space="0" w:color="auto"/>
        <w:left w:val="none" w:sz="0" w:space="0" w:color="auto"/>
        <w:bottom w:val="none" w:sz="0" w:space="0" w:color="auto"/>
        <w:right w:val="none" w:sz="0" w:space="0" w:color="auto"/>
      </w:divBdr>
    </w:div>
    <w:div w:id="1415933880">
      <w:bodyDiv w:val="1"/>
      <w:marLeft w:val="0"/>
      <w:marRight w:val="0"/>
      <w:marTop w:val="0"/>
      <w:marBottom w:val="0"/>
      <w:divBdr>
        <w:top w:val="none" w:sz="0" w:space="0" w:color="auto"/>
        <w:left w:val="none" w:sz="0" w:space="0" w:color="auto"/>
        <w:bottom w:val="none" w:sz="0" w:space="0" w:color="auto"/>
        <w:right w:val="none" w:sz="0" w:space="0" w:color="auto"/>
      </w:divBdr>
    </w:div>
    <w:div w:id="1415973195">
      <w:bodyDiv w:val="1"/>
      <w:marLeft w:val="0"/>
      <w:marRight w:val="0"/>
      <w:marTop w:val="0"/>
      <w:marBottom w:val="0"/>
      <w:divBdr>
        <w:top w:val="none" w:sz="0" w:space="0" w:color="auto"/>
        <w:left w:val="none" w:sz="0" w:space="0" w:color="auto"/>
        <w:bottom w:val="none" w:sz="0" w:space="0" w:color="auto"/>
        <w:right w:val="none" w:sz="0" w:space="0" w:color="auto"/>
      </w:divBdr>
    </w:div>
    <w:div w:id="1415973959">
      <w:bodyDiv w:val="1"/>
      <w:marLeft w:val="0"/>
      <w:marRight w:val="0"/>
      <w:marTop w:val="0"/>
      <w:marBottom w:val="0"/>
      <w:divBdr>
        <w:top w:val="none" w:sz="0" w:space="0" w:color="auto"/>
        <w:left w:val="none" w:sz="0" w:space="0" w:color="auto"/>
        <w:bottom w:val="none" w:sz="0" w:space="0" w:color="auto"/>
        <w:right w:val="none" w:sz="0" w:space="0" w:color="auto"/>
      </w:divBdr>
    </w:div>
    <w:div w:id="1415976309">
      <w:bodyDiv w:val="1"/>
      <w:marLeft w:val="0"/>
      <w:marRight w:val="0"/>
      <w:marTop w:val="0"/>
      <w:marBottom w:val="0"/>
      <w:divBdr>
        <w:top w:val="none" w:sz="0" w:space="0" w:color="auto"/>
        <w:left w:val="none" w:sz="0" w:space="0" w:color="auto"/>
        <w:bottom w:val="none" w:sz="0" w:space="0" w:color="auto"/>
        <w:right w:val="none" w:sz="0" w:space="0" w:color="auto"/>
      </w:divBdr>
    </w:div>
    <w:div w:id="1415977277">
      <w:bodyDiv w:val="1"/>
      <w:marLeft w:val="0"/>
      <w:marRight w:val="0"/>
      <w:marTop w:val="0"/>
      <w:marBottom w:val="0"/>
      <w:divBdr>
        <w:top w:val="none" w:sz="0" w:space="0" w:color="auto"/>
        <w:left w:val="none" w:sz="0" w:space="0" w:color="auto"/>
        <w:bottom w:val="none" w:sz="0" w:space="0" w:color="auto"/>
        <w:right w:val="none" w:sz="0" w:space="0" w:color="auto"/>
      </w:divBdr>
    </w:div>
    <w:div w:id="1416047979">
      <w:bodyDiv w:val="1"/>
      <w:marLeft w:val="0"/>
      <w:marRight w:val="0"/>
      <w:marTop w:val="0"/>
      <w:marBottom w:val="0"/>
      <w:divBdr>
        <w:top w:val="none" w:sz="0" w:space="0" w:color="auto"/>
        <w:left w:val="none" w:sz="0" w:space="0" w:color="auto"/>
        <w:bottom w:val="none" w:sz="0" w:space="0" w:color="auto"/>
        <w:right w:val="none" w:sz="0" w:space="0" w:color="auto"/>
      </w:divBdr>
    </w:div>
    <w:div w:id="1416051376">
      <w:bodyDiv w:val="1"/>
      <w:marLeft w:val="0"/>
      <w:marRight w:val="0"/>
      <w:marTop w:val="0"/>
      <w:marBottom w:val="0"/>
      <w:divBdr>
        <w:top w:val="none" w:sz="0" w:space="0" w:color="auto"/>
        <w:left w:val="none" w:sz="0" w:space="0" w:color="auto"/>
        <w:bottom w:val="none" w:sz="0" w:space="0" w:color="auto"/>
        <w:right w:val="none" w:sz="0" w:space="0" w:color="auto"/>
      </w:divBdr>
    </w:div>
    <w:div w:id="1416053070">
      <w:bodyDiv w:val="1"/>
      <w:marLeft w:val="0"/>
      <w:marRight w:val="0"/>
      <w:marTop w:val="0"/>
      <w:marBottom w:val="0"/>
      <w:divBdr>
        <w:top w:val="none" w:sz="0" w:space="0" w:color="auto"/>
        <w:left w:val="none" w:sz="0" w:space="0" w:color="auto"/>
        <w:bottom w:val="none" w:sz="0" w:space="0" w:color="auto"/>
        <w:right w:val="none" w:sz="0" w:space="0" w:color="auto"/>
      </w:divBdr>
    </w:div>
    <w:div w:id="1416129305">
      <w:bodyDiv w:val="1"/>
      <w:marLeft w:val="0"/>
      <w:marRight w:val="0"/>
      <w:marTop w:val="0"/>
      <w:marBottom w:val="0"/>
      <w:divBdr>
        <w:top w:val="none" w:sz="0" w:space="0" w:color="auto"/>
        <w:left w:val="none" w:sz="0" w:space="0" w:color="auto"/>
        <w:bottom w:val="none" w:sz="0" w:space="0" w:color="auto"/>
        <w:right w:val="none" w:sz="0" w:space="0" w:color="auto"/>
      </w:divBdr>
    </w:div>
    <w:div w:id="1416129761">
      <w:bodyDiv w:val="1"/>
      <w:marLeft w:val="0"/>
      <w:marRight w:val="0"/>
      <w:marTop w:val="0"/>
      <w:marBottom w:val="0"/>
      <w:divBdr>
        <w:top w:val="none" w:sz="0" w:space="0" w:color="auto"/>
        <w:left w:val="none" w:sz="0" w:space="0" w:color="auto"/>
        <w:bottom w:val="none" w:sz="0" w:space="0" w:color="auto"/>
        <w:right w:val="none" w:sz="0" w:space="0" w:color="auto"/>
      </w:divBdr>
    </w:div>
    <w:div w:id="1416315882">
      <w:bodyDiv w:val="1"/>
      <w:marLeft w:val="0"/>
      <w:marRight w:val="0"/>
      <w:marTop w:val="0"/>
      <w:marBottom w:val="0"/>
      <w:divBdr>
        <w:top w:val="none" w:sz="0" w:space="0" w:color="auto"/>
        <w:left w:val="none" w:sz="0" w:space="0" w:color="auto"/>
        <w:bottom w:val="none" w:sz="0" w:space="0" w:color="auto"/>
        <w:right w:val="none" w:sz="0" w:space="0" w:color="auto"/>
      </w:divBdr>
    </w:div>
    <w:div w:id="1416320286">
      <w:bodyDiv w:val="1"/>
      <w:marLeft w:val="0"/>
      <w:marRight w:val="0"/>
      <w:marTop w:val="0"/>
      <w:marBottom w:val="0"/>
      <w:divBdr>
        <w:top w:val="none" w:sz="0" w:space="0" w:color="auto"/>
        <w:left w:val="none" w:sz="0" w:space="0" w:color="auto"/>
        <w:bottom w:val="none" w:sz="0" w:space="0" w:color="auto"/>
        <w:right w:val="none" w:sz="0" w:space="0" w:color="auto"/>
      </w:divBdr>
    </w:div>
    <w:div w:id="1416511674">
      <w:bodyDiv w:val="1"/>
      <w:marLeft w:val="0"/>
      <w:marRight w:val="0"/>
      <w:marTop w:val="0"/>
      <w:marBottom w:val="0"/>
      <w:divBdr>
        <w:top w:val="none" w:sz="0" w:space="0" w:color="auto"/>
        <w:left w:val="none" w:sz="0" w:space="0" w:color="auto"/>
        <w:bottom w:val="none" w:sz="0" w:space="0" w:color="auto"/>
        <w:right w:val="none" w:sz="0" w:space="0" w:color="auto"/>
      </w:divBdr>
    </w:div>
    <w:div w:id="1416517934">
      <w:bodyDiv w:val="1"/>
      <w:marLeft w:val="0"/>
      <w:marRight w:val="0"/>
      <w:marTop w:val="0"/>
      <w:marBottom w:val="0"/>
      <w:divBdr>
        <w:top w:val="none" w:sz="0" w:space="0" w:color="auto"/>
        <w:left w:val="none" w:sz="0" w:space="0" w:color="auto"/>
        <w:bottom w:val="none" w:sz="0" w:space="0" w:color="auto"/>
        <w:right w:val="none" w:sz="0" w:space="0" w:color="auto"/>
      </w:divBdr>
    </w:div>
    <w:div w:id="1416635153">
      <w:bodyDiv w:val="1"/>
      <w:marLeft w:val="0"/>
      <w:marRight w:val="0"/>
      <w:marTop w:val="0"/>
      <w:marBottom w:val="0"/>
      <w:divBdr>
        <w:top w:val="none" w:sz="0" w:space="0" w:color="auto"/>
        <w:left w:val="none" w:sz="0" w:space="0" w:color="auto"/>
        <w:bottom w:val="none" w:sz="0" w:space="0" w:color="auto"/>
        <w:right w:val="none" w:sz="0" w:space="0" w:color="auto"/>
      </w:divBdr>
    </w:div>
    <w:div w:id="1416783578">
      <w:bodyDiv w:val="1"/>
      <w:marLeft w:val="0"/>
      <w:marRight w:val="0"/>
      <w:marTop w:val="0"/>
      <w:marBottom w:val="0"/>
      <w:divBdr>
        <w:top w:val="none" w:sz="0" w:space="0" w:color="auto"/>
        <w:left w:val="none" w:sz="0" w:space="0" w:color="auto"/>
        <w:bottom w:val="none" w:sz="0" w:space="0" w:color="auto"/>
        <w:right w:val="none" w:sz="0" w:space="0" w:color="auto"/>
      </w:divBdr>
    </w:div>
    <w:div w:id="1416854968">
      <w:bodyDiv w:val="1"/>
      <w:marLeft w:val="0"/>
      <w:marRight w:val="0"/>
      <w:marTop w:val="0"/>
      <w:marBottom w:val="0"/>
      <w:divBdr>
        <w:top w:val="none" w:sz="0" w:space="0" w:color="auto"/>
        <w:left w:val="none" w:sz="0" w:space="0" w:color="auto"/>
        <w:bottom w:val="none" w:sz="0" w:space="0" w:color="auto"/>
        <w:right w:val="none" w:sz="0" w:space="0" w:color="auto"/>
      </w:divBdr>
    </w:div>
    <w:div w:id="1416973815">
      <w:bodyDiv w:val="1"/>
      <w:marLeft w:val="0"/>
      <w:marRight w:val="0"/>
      <w:marTop w:val="0"/>
      <w:marBottom w:val="0"/>
      <w:divBdr>
        <w:top w:val="none" w:sz="0" w:space="0" w:color="auto"/>
        <w:left w:val="none" w:sz="0" w:space="0" w:color="auto"/>
        <w:bottom w:val="none" w:sz="0" w:space="0" w:color="auto"/>
        <w:right w:val="none" w:sz="0" w:space="0" w:color="auto"/>
      </w:divBdr>
    </w:div>
    <w:div w:id="1416976140">
      <w:bodyDiv w:val="1"/>
      <w:marLeft w:val="0"/>
      <w:marRight w:val="0"/>
      <w:marTop w:val="0"/>
      <w:marBottom w:val="0"/>
      <w:divBdr>
        <w:top w:val="none" w:sz="0" w:space="0" w:color="auto"/>
        <w:left w:val="none" w:sz="0" w:space="0" w:color="auto"/>
        <w:bottom w:val="none" w:sz="0" w:space="0" w:color="auto"/>
        <w:right w:val="none" w:sz="0" w:space="0" w:color="auto"/>
      </w:divBdr>
    </w:div>
    <w:div w:id="1417096426">
      <w:bodyDiv w:val="1"/>
      <w:marLeft w:val="0"/>
      <w:marRight w:val="0"/>
      <w:marTop w:val="0"/>
      <w:marBottom w:val="0"/>
      <w:divBdr>
        <w:top w:val="none" w:sz="0" w:space="0" w:color="auto"/>
        <w:left w:val="none" w:sz="0" w:space="0" w:color="auto"/>
        <w:bottom w:val="none" w:sz="0" w:space="0" w:color="auto"/>
        <w:right w:val="none" w:sz="0" w:space="0" w:color="auto"/>
      </w:divBdr>
    </w:div>
    <w:div w:id="1417286035">
      <w:bodyDiv w:val="1"/>
      <w:marLeft w:val="0"/>
      <w:marRight w:val="0"/>
      <w:marTop w:val="0"/>
      <w:marBottom w:val="0"/>
      <w:divBdr>
        <w:top w:val="none" w:sz="0" w:space="0" w:color="auto"/>
        <w:left w:val="none" w:sz="0" w:space="0" w:color="auto"/>
        <w:bottom w:val="none" w:sz="0" w:space="0" w:color="auto"/>
        <w:right w:val="none" w:sz="0" w:space="0" w:color="auto"/>
      </w:divBdr>
    </w:div>
    <w:div w:id="1417288931">
      <w:bodyDiv w:val="1"/>
      <w:marLeft w:val="0"/>
      <w:marRight w:val="0"/>
      <w:marTop w:val="0"/>
      <w:marBottom w:val="0"/>
      <w:divBdr>
        <w:top w:val="none" w:sz="0" w:space="0" w:color="auto"/>
        <w:left w:val="none" w:sz="0" w:space="0" w:color="auto"/>
        <w:bottom w:val="none" w:sz="0" w:space="0" w:color="auto"/>
        <w:right w:val="none" w:sz="0" w:space="0" w:color="auto"/>
      </w:divBdr>
    </w:div>
    <w:div w:id="1417289184">
      <w:bodyDiv w:val="1"/>
      <w:marLeft w:val="0"/>
      <w:marRight w:val="0"/>
      <w:marTop w:val="0"/>
      <w:marBottom w:val="0"/>
      <w:divBdr>
        <w:top w:val="none" w:sz="0" w:space="0" w:color="auto"/>
        <w:left w:val="none" w:sz="0" w:space="0" w:color="auto"/>
        <w:bottom w:val="none" w:sz="0" w:space="0" w:color="auto"/>
        <w:right w:val="none" w:sz="0" w:space="0" w:color="auto"/>
      </w:divBdr>
    </w:div>
    <w:div w:id="1417360317">
      <w:bodyDiv w:val="1"/>
      <w:marLeft w:val="0"/>
      <w:marRight w:val="0"/>
      <w:marTop w:val="0"/>
      <w:marBottom w:val="0"/>
      <w:divBdr>
        <w:top w:val="none" w:sz="0" w:space="0" w:color="auto"/>
        <w:left w:val="none" w:sz="0" w:space="0" w:color="auto"/>
        <w:bottom w:val="none" w:sz="0" w:space="0" w:color="auto"/>
        <w:right w:val="none" w:sz="0" w:space="0" w:color="auto"/>
      </w:divBdr>
    </w:div>
    <w:div w:id="1417365291">
      <w:bodyDiv w:val="1"/>
      <w:marLeft w:val="0"/>
      <w:marRight w:val="0"/>
      <w:marTop w:val="0"/>
      <w:marBottom w:val="0"/>
      <w:divBdr>
        <w:top w:val="none" w:sz="0" w:space="0" w:color="auto"/>
        <w:left w:val="none" w:sz="0" w:space="0" w:color="auto"/>
        <w:bottom w:val="none" w:sz="0" w:space="0" w:color="auto"/>
        <w:right w:val="none" w:sz="0" w:space="0" w:color="auto"/>
      </w:divBdr>
    </w:div>
    <w:div w:id="1417365709">
      <w:bodyDiv w:val="1"/>
      <w:marLeft w:val="0"/>
      <w:marRight w:val="0"/>
      <w:marTop w:val="0"/>
      <w:marBottom w:val="0"/>
      <w:divBdr>
        <w:top w:val="none" w:sz="0" w:space="0" w:color="auto"/>
        <w:left w:val="none" w:sz="0" w:space="0" w:color="auto"/>
        <w:bottom w:val="none" w:sz="0" w:space="0" w:color="auto"/>
        <w:right w:val="none" w:sz="0" w:space="0" w:color="auto"/>
      </w:divBdr>
    </w:div>
    <w:div w:id="1417434993">
      <w:bodyDiv w:val="1"/>
      <w:marLeft w:val="0"/>
      <w:marRight w:val="0"/>
      <w:marTop w:val="0"/>
      <w:marBottom w:val="0"/>
      <w:divBdr>
        <w:top w:val="none" w:sz="0" w:space="0" w:color="auto"/>
        <w:left w:val="none" w:sz="0" w:space="0" w:color="auto"/>
        <w:bottom w:val="none" w:sz="0" w:space="0" w:color="auto"/>
        <w:right w:val="none" w:sz="0" w:space="0" w:color="auto"/>
      </w:divBdr>
    </w:div>
    <w:div w:id="1417436714">
      <w:bodyDiv w:val="1"/>
      <w:marLeft w:val="0"/>
      <w:marRight w:val="0"/>
      <w:marTop w:val="0"/>
      <w:marBottom w:val="0"/>
      <w:divBdr>
        <w:top w:val="none" w:sz="0" w:space="0" w:color="auto"/>
        <w:left w:val="none" w:sz="0" w:space="0" w:color="auto"/>
        <w:bottom w:val="none" w:sz="0" w:space="0" w:color="auto"/>
        <w:right w:val="none" w:sz="0" w:space="0" w:color="auto"/>
      </w:divBdr>
    </w:div>
    <w:div w:id="1417479435">
      <w:bodyDiv w:val="1"/>
      <w:marLeft w:val="0"/>
      <w:marRight w:val="0"/>
      <w:marTop w:val="0"/>
      <w:marBottom w:val="0"/>
      <w:divBdr>
        <w:top w:val="none" w:sz="0" w:space="0" w:color="auto"/>
        <w:left w:val="none" w:sz="0" w:space="0" w:color="auto"/>
        <w:bottom w:val="none" w:sz="0" w:space="0" w:color="auto"/>
        <w:right w:val="none" w:sz="0" w:space="0" w:color="auto"/>
      </w:divBdr>
    </w:div>
    <w:div w:id="1417479838">
      <w:bodyDiv w:val="1"/>
      <w:marLeft w:val="0"/>
      <w:marRight w:val="0"/>
      <w:marTop w:val="0"/>
      <w:marBottom w:val="0"/>
      <w:divBdr>
        <w:top w:val="none" w:sz="0" w:space="0" w:color="auto"/>
        <w:left w:val="none" w:sz="0" w:space="0" w:color="auto"/>
        <w:bottom w:val="none" w:sz="0" w:space="0" w:color="auto"/>
        <w:right w:val="none" w:sz="0" w:space="0" w:color="auto"/>
      </w:divBdr>
    </w:div>
    <w:div w:id="1417553196">
      <w:bodyDiv w:val="1"/>
      <w:marLeft w:val="0"/>
      <w:marRight w:val="0"/>
      <w:marTop w:val="0"/>
      <w:marBottom w:val="0"/>
      <w:divBdr>
        <w:top w:val="none" w:sz="0" w:space="0" w:color="auto"/>
        <w:left w:val="none" w:sz="0" w:space="0" w:color="auto"/>
        <w:bottom w:val="none" w:sz="0" w:space="0" w:color="auto"/>
        <w:right w:val="none" w:sz="0" w:space="0" w:color="auto"/>
      </w:divBdr>
    </w:div>
    <w:div w:id="1417635546">
      <w:bodyDiv w:val="1"/>
      <w:marLeft w:val="0"/>
      <w:marRight w:val="0"/>
      <w:marTop w:val="0"/>
      <w:marBottom w:val="0"/>
      <w:divBdr>
        <w:top w:val="none" w:sz="0" w:space="0" w:color="auto"/>
        <w:left w:val="none" w:sz="0" w:space="0" w:color="auto"/>
        <w:bottom w:val="none" w:sz="0" w:space="0" w:color="auto"/>
        <w:right w:val="none" w:sz="0" w:space="0" w:color="auto"/>
      </w:divBdr>
    </w:div>
    <w:div w:id="1417704871">
      <w:bodyDiv w:val="1"/>
      <w:marLeft w:val="0"/>
      <w:marRight w:val="0"/>
      <w:marTop w:val="0"/>
      <w:marBottom w:val="0"/>
      <w:divBdr>
        <w:top w:val="none" w:sz="0" w:space="0" w:color="auto"/>
        <w:left w:val="none" w:sz="0" w:space="0" w:color="auto"/>
        <w:bottom w:val="none" w:sz="0" w:space="0" w:color="auto"/>
        <w:right w:val="none" w:sz="0" w:space="0" w:color="auto"/>
      </w:divBdr>
    </w:div>
    <w:div w:id="1417705725">
      <w:bodyDiv w:val="1"/>
      <w:marLeft w:val="0"/>
      <w:marRight w:val="0"/>
      <w:marTop w:val="0"/>
      <w:marBottom w:val="0"/>
      <w:divBdr>
        <w:top w:val="none" w:sz="0" w:space="0" w:color="auto"/>
        <w:left w:val="none" w:sz="0" w:space="0" w:color="auto"/>
        <w:bottom w:val="none" w:sz="0" w:space="0" w:color="auto"/>
        <w:right w:val="none" w:sz="0" w:space="0" w:color="auto"/>
      </w:divBdr>
    </w:div>
    <w:div w:id="1417748772">
      <w:bodyDiv w:val="1"/>
      <w:marLeft w:val="0"/>
      <w:marRight w:val="0"/>
      <w:marTop w:val="0"/>
      <w:marBottom w:val="0"/>
      <w:divBdr>
        <w:top w:val="none" w:sz="0" w:space="0" w:color="auto"/>
        <w:left w:val="none" w:sz="0" w:space="0" w:color="auto"/>
        <w:bottom w:val="none" w:sz="0" w:space="0" w:color="auto"/>
        <w:right w:val="none" w:sz="0" w:space="0" w:color="auto"/>
      </w:divBdr>
    </w:div>
    <w:div w:id="1418359521">
      <w:bodyDiv w:val="1"/>
      <w:marLeft w:val="0"/>
      <w:marRight w:val="0"/>
      <w:marTop w:val="0"/>
      <w:marBottom w:val="0"/>
      <w:divBdr>
        <w:top w:val="none" w:sz="0" w:space="0" w:color="auto"/>
        <w:left w:val="none" w:sz="0" w:space="0" w:color="auto"/>
        <w:bottom w:val="none" w:sz="0" w:space="0" w:color="auto"/>
        <w:right w:val="none" w:sz="0" w:space="0" w:color="auto"/>
      </w:divBdr>
    </w:div>
    <w:div w:id="1418360110">
      <w:bodyDiv w:val="1"/>
      <w:marLeft w:val="0"/>
      <w:marRight w:val="0"/>
      <w:marTop w:val="0"/>
      <w:marBottom w:val="0"/>
      <w:divBdr>
        <w:top w:val="none" w:sz="0" w:space="0" w:color="auto"/>
        <w:left w:val="none" w:sz="0" w:space="0" w:color="auto"/>
        <w:bottom w:val="none" w:sz="0" w:space="0" w:color="auto"/>
        <w:right w:val="none" w:sz="0" w:space="0" w:color="auto"/>
      </w:divBdr>
    </w:div>
    <w:div w:id="1418402469">
      <w:bodyDiv w:val="1"/>
      <w:marLeft w:val="0"/>
      <w:marRight w:val="0"/>
      <w:marTop w:val="0"/>
      <w:marBottom w:val="0"/>
      <w:divBdr>
        <w:top w:val="none" w:sz="0" w:space="0" w:color="auto"/>
        <w:left w:val="none" w:sz="0" w:space="0" w:color="auto"/>
        <w:bottom w:val="none" w:sz="0" w:space="0" w:color="auto"/>
        <w:right w:val="none" w:sz="0" w:space="0" w:color="auto"/>
      </w:divBdr>
    </w:div>
    <w:div w:id="1418599752">
      <w:bodyDiv w:val="1"/>
      <w:marLeft w:val="0"/>
      <w:marRight w:val="0"/>
      <w:marTop w:val="0"/>
      <w:marBottom w:val="0"/>
      <w:divBdr>
        <w:top w:val="none" w:sz="0" w:space="0" w:color="auto"/>
        <w:left w:val="none" w:sz="0" w:space="0" w:color="auto"/>
        <w:bottom w:val="none" w:sz="0" w:space="0" w:color="auto"/>
        <w:right w:val="none" w:sz="0" w:space="0" w:color="auto"/>
      </w:divBdr>
    </w:div>
    <w:div w:id="1418672163">
      <w:bodyDiv w:val="1"/>
      <w:marLeft w:val="0"/>
      <w:marRight w:val="0"/>
      <w:marTop w:val="0"/>
      <w:marBottom w:val="0"/>
      <w:divBdr>
        <w:top w:val="none" w:sz="0" w:space="0" w:color="auto"/>
        <w:left w:val="none" w:sz="0" w:space="0" w:color="auto"/>
        <w:bottom w:val="none" w:sz="0" w:space="0" w:color="auto"/>
        <w:right w:val="none" w:sz="0" w:space="0" w:color="auto"/>
      </w:divBdr>
    </w:div>
    <w:div w:id="1418743814">
      <w:bodyDiv w:val="1"/>
      <w:marLeft w:val="0"/>
      <w:marRight w:val="0"/>
      <w:marTop w:val="0"/>
      <w:marBottom w:val="0"/>
      <w:divBdr>
        <w:top w:val="none" w:sz="0" w:space="0" w:color="auto"/>
        <w:left w:val="none" w:sz="0" w:space="0" w:color="auto"/>
        <w:bottom w:val="none" w:sz="0" w:space="0" w:color="auto"/>
        <w:right w:val="none" w:sz="0" w:space="0" w:color="auto"/>
      </w:divBdr>
    </w:div>
    <w:div w:id="1418793897">
      <w:bodyDiv w:val="1"/>
      <w:marLeft w:val="0"/>
      <w:marRight w:val="0"/>
      <w:marTop w:val="0"/>
      <w:marBottom w:val="0"/>
      <w:divBdr>
        <w:top w:val="none" w:sz="0" w:space="0" w:color="auto"/>
        <w:left w:val="none" w:sz="0" w:space="0" w:color="auto"/>
        <w:bottom w:val="none" w:sz="0" w:space="0" w:color="auto"/>
        <w:right w:val="none" w:sz="0" w:space="0" w:color="auto"/>
      </w:divBdr>
    </w:div>
    <w:div w:id="1418938700">
      <w:bodyDiv w:val="1"/>
      <w:marLeft w:val="0"/>
      <w:marRight w:val="0"/>
      <w:marTop w:val="0"/>
      <w:marBottom w:val="0"/>
      <w:divBdr>
        <w:top w:val="none" w:sz="0" w:space="0" w:color="auto"/>
        <w:left w:val="none" w:sz="0" w:space="0" w:color="auto"/>
        <w:bottom w:val="none" w:sz="0" w:space="0" w:color="auto"/>
        <w:right w:val="none" w:sz="0" w:space="0" w:color="auto"/>
      </w:divBdr>
    </w:div>
    <w:div w:id="1418939660">
      <w:bodyDiv w:val="1"/>
      <w:marLeft w:val="0"/>
      <w:marRight w:val="0"/>
      <w:marTop w:val="0"/>
      <w:marBottom w:val="0"/>
      <w:divBdr>
        <w:top w:val="none" w:sz="0" w:space="0" w:color="auto"/>
        <w:left w:val="none" w:sz="0" w:space="0" w:color="auto"/>
        <w:bottom w:val="none" w:sz="0" w:space="0" w:color="auto"/>
        <w:right w:val="none" w:sz="0" w:space="0" w:color="auto"/>
      </w:divBdr>
    </w:div>
    <w:div w:id="1419056830">
      <w:bodyDiv w:val="1"/>
      <w:marLeft w:val="0"/>
      <w:marRight w:val="0"/>
      <w:marTop w:val="0"/>
      <w:marBottom w:val="0"/>
      <w:divBdr>
        <w:top w:val="none" w:sz="0" w:space="0" w:color="auto"/>
        <w:left w:val="none" w:sz="0" w:space="0" w:color="auto"/>
        <w:bottom w:val="none" w:sz="0" w:space="0" w:color="auto"/>
        <w:right w:val="none" w:sz="0" w:space="0" w:color="auto"/>
      </w:divBdr>
    </w:div>
    <w:div w:id="1419063909">
      <w:bodyDiv w:val="1"/>
      <w:marLeft w:val="0"/>
      <w:marRight w:val="0"/>
      <w:marTop w:val="0"/>
      <w:marBottom w:val="0"/>
      <w:divBdr>
        <w:top w:val="none" w:sz="0" w:space="0" w:color="auto"/>
        <w:left w:val="none" w:sz="0" w:space="0" w:color="auto"/>
        <w:bottom w:val="none" w:sz="0" w:space="0" w:color="auto"/>
        <w:right w:val="none" w:sz="0" w:space="0" w:color="auto"/>
      </w:divBdr>
    </w:div>
    <w:div w:id="1419132612">
      <w:bodyDiv w:val="1"/>
      <w:marLeft w:val="0"/>
      <w:marRight w:val="0"/>
      <w:marTop w:val="0"/>
      <w:marBottom w:val="0"/>
      <w:divBdr>
        <w:top w:val="none" w:sz="0" w:space="0" w:color="auto"/>
        <w:left w:val="none" w:sz="0" w:space="0" w:color="auto"/>
        <w:bottom w:val="none" w:sz="0" w:space="0" w:color="auto"/>
        <w:right w:val="none" w:sz="0" w:space="0" w:color="auto"/>
      </w:divBdr>
    </w:div>
    <w:div w:id="1419139114">
      <w:bodyDiv w:val="1"/>
      <w:marLeft w:val="0"/>
      <w:marRight w:val="0"/>
      <w:marTop w:val="0"/>
      <w:marBottom w:val="0"/>
      <w:divBdr>
        <w:top w:val="none" w:sz="0" w:space="0" w:color="auto"/>
        <w:left w:val="none" w:sz="0" w:space="0" w:color="auto"/>
        <w:bottom w:val="none" w:sz="0" w:space="0" w:color="auto"/>
        <w:right w:val="none" w:sz="0" w:space="0" w:color="auto"/>
      </w:divBdr>
    </w:div>
    <w:div w:id="1419210148">
      <w:bodyDiv w:val="1"/>
      <w:marLeft w:val="0"/>
      <w:marRight w:val="0"/>
      <w:marTop w:val="0"/>
      <w:marBottom w:val="0"/>
      <w:divBdr>
        <w:top w:val="none" w:sz="0" w:space="0" w:color="auto"/>
        <w:left w:val="none" w:sz="0" w:space="0" w:color="auto"/>
        <w:bottom w:val="none" w:sz="0" w:space="0" w:color="auto"/>
        <w:right w:val="none" w:sz="0" w:space="0" w:color="auto"/>
      </w:divBdr>
    </w:div>
    <w:div w:id="1419254411">
      <w:bodyDiv w:val="1"/>
      <w:marLeft w:val="0"/>
      <w:marRight w:val="0"/>
      <w:marTop w:val="0"/>
      <w:marBottom w:val="0"/>
      <w:divBdr>
        <w:top w:val="none" w:sz="0" w:space="0" w:color="auto"/>
        <w:left w:val="none" w:sz="0" w:space="0" w:color="auto"/>
        <w:bottom w:val="none" w:sz="0" w:space="0" w:color="auto"/>
        <w:right w:val="none" w:sz="0" w:space="0" w:color="auto"/>
      </w:divBdr>
    </w:div>
    <w:div w:id="1419256309">
      <w:bodyDiv w:val="1"/>
      <w:marLeft w:val="0"/>
      <w:marRight w:val="0"/>
      <w:marTop w:val="0"/>
      <w:marBottom w:val="0"/>
      <w:divBdr>
        <w:top w:val="none" w:sz="0" w:space="0" w:color="auto"/>
        <w:left w:val="none" w:sz="0" w:space="0" w:color="auto"/>
        <w:bottom w:val="none" w:sz="0" w:space="0" w:color="auto"/>
        <w:right w:val="none" w:sz="0" w:space="0" w:color="auto"/>
      </w:divBdr>
    </w:div>
    <w:div w:id="1419399389">
      <w:bodyDiv w:val="1"/>
      <w:marLeft w:val="0"/>
      <w:marRight w:val="0"/>
      <w:marTop w:val="0"/>
      <w:marBottom w:val="0"/>
      <w:divBdr>
        <w:top w:val="none" w:sz="0" w:space="0" w:color="auto"/>
        <w:left w:val="none" w:sz="0" w:space="0" w:color="auto"/>
        <w:bottom w:val="none" w:sz="0" w:space="0" w:color="auto"/>
        <w:right w:val="none" w:sz="0" w:space="0" w:color="auto"/>
      </w:divBdr>
    </w:div>
    <w:div w:id="1419404595">
      <w:bodyDiv w:val="1"/>
      <w:marLeft w:val="0"/>
      <w:marRight w:val="0"/>
      <w:marTop w:val="0"/>
      <w:marBottom w:val="0"/>
      <w:divBdr>
        <w:top w:val="none" w:sz="0" w:space="0" w:color="auto"/>
        <w:left w:val="none" w:sz="0" w:space="0" w:color="auto"/>
        <w:bottom w:val="none" w:sz="0" w:space="0" w:color="auto"/>
        <w:right w:val="none" w:sz="0" w:space="0" w:color="auto"/>
      </w:divBdr>
    </w:div>
    <w:div w:id="1419448113">
      <w:bodyDiv w:val="1"/>
      <w:marLeft w:val="0"/>
      <w:marRight w:val="0"/>
      <w:marTop w:val="0"/>
      <w:marBottom w:val="0"/>
      <w:divBdr>
        <w:top w:val="none" w:sz="0" w:space="0" w:color="auto"/>
        <w:left w:val="none" w:sz="0" w:space="0" w:color="auto"/>
        <w:bottom w:val="none" w:sz="0" w:space="0" w:color="auto"/>
        <w:right w:val="none" w:sz="0" w:space="0" w:color="auto"/>
      </w:divBdr>
    </w:div>
    <w:div w:id="1419475850">
      <w:bodyDiv w:val="1"/>
      <w:marLeft w:val="0"/>
      <w:marRight w:val="0"/>
      <w:marTop w:val="0"/>
      <w:marBottom w:val="0"/>
      <w:divBdr>
        <w:top w:val="none" w:sz="0" w:space="0" w:color="auto"/>
        <w:left w:val="none" w:sz="0" w:space="0" w:color="auto"/>
        <w:bottom w:val="none" w:sz="0" w:space="0" w:color="auto"/>
        <w:right w:val="none" w:sz="0" w:space="0" w:color="auto"/>
      </w:divBdr>
    </w:div>
    <w:div w:id="1419520768">
      <w:bodyDiv w:val="1"/>
      <w:marLeft w:val="0"/>
      <w:marRight w:val="0"/>
      <w:marTop w:val="0"/>
      <w:marBottom w:val="0"/>
      <w:divBdr>
        <w:top w:val="none" w:sz="0" w:space="0" w:color="auto"/>
        <w:left w:val="none" w:sz="0" w:space="0" w:color="auto"/>
        <w:bottom w:val="none" w:sz="0" w:space="0" w:color="auto"/>
        <w:right w:val="none" w:sz="0" w:space="0" w:color="auto"/>
      </w:divBdr>
    </w:div>
    <w:div w:id="1419597275">
      <w:bodyDiv w:val="1"/>
      <w:marLeft w:val="0"/>
      <w:marRight w:val="0"/>
      <w:marTop w:val="0"/>
      <w:marBottom w:val="0"/>
      <w:divBdr>
        <w:top w:val="none" w:sz="0" w:space="0" w:color="auto"/>
        <w:left w:val="none" w:sz="0" w:space="0" w:color="auto"/>
        <w:bottom w:val="none" w:sz="0" w:space="0" w:color="auto"/>
        <w:right w:val="none" w:sz="0" w:space="0" w:color="auto"/>
      </w:divBdr>
    </w:div>
    <w:div w:id="1419598177">
      <w:bodyDiv w:val="1"/>
      <w:marLeft w:val="0"/>
      <w:marRight w:val="0"/>
      <w:marTop w:val="0"/>
      <w:marBottom w:val="0"/>
      <w:divBdr>
        <w:top w:val="none" w:sz="0" w:space="0" w:color="auto"/>
        <w:left w:val="none" w:sz="0" w:space="0" w:color="auto"/>
        <w:bottom w:val="none" w:sz="0" w:space="0" w:color="auto"/>
        <w:right w:val="none" w:sz="0" w:space="0" w:color="auto"/>
      </w:divBdr>
    </w:div>
    <w:div w:id="1419599714">
      <w:bodyDiv w:val="1"/>
      <w:marLeft w:val="0"/>
      <w:marRight w:val="0"/>
      <w:marTop w:val="0"/>
      <w:marBottom w:val="0"/>
      <w:divBdr>
        <w:top w:val="none" w:sz="0" w:space="0" w:color="auto"/>
        <w:left w:val="none" w:sz="0" w:space="0" w:color="auto"/>
        <w:bottom w:val="none" w:sz="0" w:space="0" w:color="auto"/>
        <w:right w:val="none" w:sz="0" w:space="0" w:color="auto"/>
      </w:divBdr>
    </w:div>
    <w:div w:id="1419601013">
      <w:bodyDiv w:val="1"/>
      <w:marLeft w:val="0"/>
      <w:marRight w:val="0"/>
      <w:marTop w:val="0"/>
      <w:marBottom w:val="0"/>
      <w:divBdr>
        <w:top w:val="none" w:sz="0" w:space="0" w:color="auto"/>
        <w:left w:val="none" w:sz="0" w:space="0" w:color="auto"/>
        <w:bottom w:val="none" w:sz="0" w:space="0" w:color="auto"/>
        <w:right w:val="none" w:sz="0" w:space="0" w:color="auto"/>
      </w:divBdr>
    </w:div>
    <w:div w:id="1419642990">
      <w:bodyDiv w:val="1"/>
      <w:marLeft w:val="0"/>
      <w:marRight w:val="0"/>
      <w:marTop w:val="0"/>
      <w:marBottom w:val="0"/>
      <w:divBdr>
        <w:top w:val="none" w:sz="0" w:space="0" w:color="auto"/>
        <w:left w:val="none" w:sz="0" w:space="0" w:color="auto"/>
        <w:bottom w:val="none" w:sz="0" w:space="0" w:color="auto"/>
        <w:right w:val="none" w:sz="0" w:space="0" w:color="auto"/>
      </w:divBdr>
    </w:div>
    <w:div w:id="1419668102">
      <w:bodyDiv w:val="1"/>
      <w:marLeft w:val="0"/>
      <w:marRight w:val="0"/>
      <w:marTop w:val="0"/>
      <w:marBottom w:val="0"/>
      <w:divBdr>
        <w:top w:val="none" w:sz="0" w:space="0" w:color="auto"/>
        <w:left w:val="none" w:sz="0" w:space="0" w:color="auto"/>
        <w:bottom w:val="none" w:sz="0" w:space="0" w:color="auto"/>
        <w:right w:val="none" w:sz="0" w:space="0" w:color="auto"/>
      </w:divBdr>
    </w:div>
    <w:div w:id="1419717242">
      <w:bodyDiv w:val="1"/>
      <w:marLeft w:val="0"/>
      <w:marRight w:val="0"/>
      <w:marTop w:val="0"/>
      <w:marBottom w:val="0"/>
      <w:divBdr>
        <w:top w:val="none" w:sz="0" w:space="0" w:color="auto"/>
        <w:left w:val="none" w:sz="0" w:space="0" w:color="auto"/>
        <w:bottom w:val="none" w:sz="0" w:space="0" w:color="auto"/>
        <w:right w:val="none" w:sz="0" w:space="0" w:color="auto"/>
      </w:divBdr>
    </w:div>
    <w:div w:id="1419717737">
      <w:bodyDiv w:val="1"/>
      <w:marLeft w:val="0"/>
      <w:marRight w:val="0"/>
      <w:marTop w:val="0"/>
      <w:marBottom w:val="0"/>
      <w:divBdr>
        <w:top w:val="none" w:sz="0" w:space="0" w:color="auto"/>
        <w:left w:val="none" w:sz="0" w:space="0" w:color="auto"/>
        <w:bottom w:val="none" w:sz="0" w:space="0" w:color="auto"/>
        <w:right w:val="none" w:sz="0" w:space="0" w:color="auto"/>
      </w:divBdr>
    </w:div>
    <w:div w:id="1419718050">
      <w:bodyDiv w:val="1"/>
      <w:marLeft w:val="0"/>
      <w:marRight w:val="0"/>
      <w:marTop w:val="0"/>
      <w:marBottom w:val="0"/>
      <w:divBdr>
        <w:top w:val="none" w:sz="0" w:space="0" w:color="auto"/>
        <w:left w:val="none" w:sz="0" w:space="0" w:color="auto"/>
        <w:bottom w:val="none" w:sz="0" w:space="0" w:color="auto"/>
        <w:right w:val="none" w:sz="0" w:space="0" w:color="auto"/>
      </w:divBdr>
    </w:div>
    <w:div w:id="1419860543">
      <w:bodyDiv w:val="1"/>
      <w:marLeft w:val="0"/>
      <w:marRight w:val="0"/>
      <w:marTop w:val="0"/>
      <w:marBottom w:val="0"/>
      <w:divBdr>
        <w:top w:val="none" w:sz="0" w:space="0" w:color="auto"/>
        <w:left w:val="none" w:sz="0" w:space="0" w:color="auto"/>
        <w:bottom w:val="none" w:sz="0" w:space="0" w:color="auto"/>
        <w:right w:val="none" w:sz="0" w:space="0" w:color="auto"/>
      </w:divBdr>
    </w:div>
    <w:div w:id="1419910292">
      <w:bodyDiv w:val="1"/>
      <w:marLeft w:val="0"/>
      <w:marRight w:val="0"/>
      <w:marTop w:val="0"/>
      <w:marBottom w:val="0"/>
      <w:divBdr>
        <w:top w:val="none" w:sz="0" w:space="0" w:color="auto"/>
        <w:left w:val="none" w:sz="0" w:space="0" w:color="auto"/>
        <w:bottom w:val="none" w:sz="0" w:space="0" w:color="auto"/>
        <w:right w:val="none" w:sz="0" w:space="0" w:color="auto"/>
      </w:divBdr>
    </w:div>
    <w:div w:id="1420129866">
      <w:bodyDiv w:val="1"/>
      <w:marLeft w:val="0"/>
      <w:marRight w:val="0"/>
      <w:marTop w:val="0"/>
      <w:marBottom w:val="0"/>
      <w:divBdr>
        <w:top w:val="none" w:sz="0" w:space="0" w:color="auto"/>
        <w:left w:val="none" w:sz="0" w:space="0" w:color="auto"/>
        <w:bottom w:val="none" w:sz="0" w:space="0" w:color="auto"/>
        <w:right w:val="none" w:sz="0" w:space="0" w:color="auto"/>
      </w:divBdr>
    </w:div>
    <w:div w:id="1420367116">
      <w:bodyDiv w:val="1"/>
      <w:marLeft w:val="0"/>
      <w:marRight w:val="0"/>
      <w:marTop w:val="0"/>
      <w:marBottom w:val="0"/>
      <w:divBdr>
        <w:top w:val="none" w:sz="0" w:space="0" w:color="auto"/>
        <w:left w:val="none" w:sz="0" w:space="0" w:color="auto"/>
        <w:bottom w:val="none" w:sz="0" w:space="0" w:color="auto"/>
        <w:right w:val="none" w:sz="0" w:space="0" w:color="auto"/>
      </w:divBdr>
    </w:div>
    <w:div w:id="1420449310">
      <w:bodyDiv w:val="1"/>
      <w:marLeft w:val="0"/>
      <w:marRight w:val="0"/>
      <w:marTop w:val="0"/>
      <w:marBottom w:val="0"/>
      <w:divBdr>
        <w:top w:val="none" w:sz="0" w:space="0" w:color="auto"/>
        <w:left w:val="none" w:sz="0" w:space="0" w:color="auto"/>
        <w:bottom w:val="none" w:sz="0" w:space="0" w:color="auto"/>
        <w:right w:val="none" w:sz="0" w:space="0" w:color="auto"/>
      </w:divBdr>
    </w:div>
    <w:div w:id="1420516632">
      <w:bodyDiv w:val="1"/>
      <w:marLeft w:val="0"/>
      <w:marRight w:val="0"/>
      <w:marTop w:val="0"/>
      <w:marBottom w:val="0"/>
      <w:divBdr>
        <w:top w:val="none" w:sz="0" w:space="0" w:color="auto"/>
        <w:left w:val="none" w:sz="0" w:space="0" w:color="auto"/>
        <w:bottom w:val="none" w:sz="0" w:space="0" w:color="auto"/>
        <w:right w:val="none" w:sz="0" w:space="0" w:color="auto"/>
      </w:divBdr>
    </w:div>
    <w:div w:id="1420522237">
      <w:bodyDiv w:val="1"/>
      <w:marLeft w:val="0"/>
      <w:marRight w:val="0"/>
      <w:marTop w:val="0"/>
      <w:marBottom w:val="0"/>
      <w:divBdr>
        <w:top w:val="none" w:sz="0" w:space="0" w:color="auto"/>
        <w:left w:val="none" w:sz="0" w:space="0" w:color="auto"/>
        <w:bottom w:val="none" w:sz="0" w:space="0" w:color="auto"/>
        <w:right w:val="none" w:sz="0" w:space="0" w:color="auto"/>
      </w:divBdr>
    </w:div>
    <w:div w:id="1420636698">
      <w:bodyDiv w:val="1"/>
      <w:marLeft w:val="0"/>
      <w:marRight w:val="0"/>
      <w:marTop w:val="0"/>
      <w:marBottom w:val="0"/>
      <w:divBdr>
        <w:top w:val="none" w:sz="0" w:space="0" w:color="auto"/>
        <w:left w:val="none" w:sz="0" w:space="0" w:color="auto"/>
        <w:bottom w:val="none" w:sz="0" w:space="0" w:color="auto"/>
        <w:right w:val="none" w:sz="0" w:space="0" w:color="auto"/>
      </w:divBdr>
    </w:div>
    <w:div w:id="1420709896">
      <w:bodyDiv w:val="1"/>
      <w:marLeft w:val="0"/>
      <w:marRight w:val="0"/>
      <w:marTop w:val="0"/>
      <w:marBottom w:val="0"/>
      <w:divBdr>
        <w:top w:val="none" w:sz="0" w:space="0" w:color="auto"/>
        <w:left w:val="none" w:sz="0" w:space="0" w:color="auto"/>
        <w:bottom w:val="none" w:sz="0" w:space="0" w:color="auto"/>
        <w:right w:val="none" w:sz="0" w:space="0" w:color="auto"/>
      </w:divBdr>
    </w:div>
    <w:div w:id="1420758966">
      <w:bodyDiv w:val="1"/>
      <w:marLeft w:val="0"/>
      <w:marRight w:val="0"/>
      <w:marTop w:val="0"/>
      <w:marBottom w:val="0"/>
      <w:divBdr>
        <w:top w:val="none" w:sz="0" w:space="0" w:color="auto"/>
        <w:left w:val="none" w:sz="0" w:space="0" w:color="auto"/>
        <w:bottom w:val="none" w:sz="0" w:space="0" w:color="auto"/>
        <w:right w:val="none" w:sz="0" w:space="0" w:color="auto"/>
      </w:divBdr>
    </w:div>
    <w:div w:id="1420827949">
      <w:bodyDiv w:val="1"/>
      <w:marLeft w:val="0"/>
      <w:marRight w:val="0"/>
      <w:marTop w:val="0"/>
      <w:marBottom w:val="0"/>
      <w:divBdr>
        <w:top w:val="none" w:sz="0" w:space="0" w:color="auto"/>
        <w:left w:val="none" w:sz="0" w:space="0" w:color="auto"/>
        <w:bottom w:val="none" w:sz="0" w:space="0" w:color="auto"/>
        <w:right w:val="none" w:sz="0" w:space="0" w:color="auto"/>
      </w:divBdr>
    </w:div>
    <w:div w:id="1420831109">
      <w:bodyDiv w:val="1"/>
      <w:marLeft w:val="0"/>
      <w:marRight w:val="0"/>
      <w:marTop w:val="0"/>
      <w:marBottom w:val="0"/>
      <w:divBdr>
        <w:top w:val="none" w:sz="0" w:space="0" w:color="auto"/>
        <w:left w:val="none" w:sz="0" w:space="0" w:color="auto"/>
        <w:bottom w:val="none" w:sz="0" w:space="0" w:color="auto"/>
        <w:right w:val="none" w:sz="0" w:space="0" w:color="auto"/>
      </w:divBdr>
    </w:div>
    <w:div w:id="1420902482">
      <w:bodyDiv w:val="1"/>
      <w:marLeft w:val="0"/>
      <w:marRight w:val="0"/>
      <w:marTop w:val="0"/>
      <w:marBottom w:val="0"/>
      <w:divBdr>
        <w:top w:val="none" w:sz="0" w:space="0" w:color="auto"/>
        <w:left w:val="none" w:sz="0" w:space="0" w:color="auto"/>
        <w:bottom w:val="none" w:sz="0" w:space="0" w:color="auto"/>
        <w:right w:val="none" w:sz="0" w:space="0" w:color="auto"/>
      </w:divBdr>
    </w:div>
    <w:div w:id="1420906370">
      <w:bodyDiv w:val="1"/>
      <w:marLeft w:val="0"/>
      <w:marRight w:val="0"/>
      <w:marTop w:val="0"/>
      <w:marBottom w:val="0"/>
      <w:divBdr>
        <w:top w:val="none" w:sz="0" w:space="0" w:color="auto"/>
        <w:left w:val="none" w:sz="0" w:space="0" w:color="auto"/>
        <w:bottom w:val="none" w:sz="0" w:space="0" w:color="auto"/>
        <w:right w:val="none" w:sz="0" w:space="0" w:color="auto"/>
      </w:divBdr>
    </w:div>
    <w:div w:id="1421097339">
      <w:bodyDiv w:val="1"/>
      <w:marLeft w:val="0"/>
      <w:marRight w:val="0"/>
      <w:marTop w:val="0"/>
      <w:marBottom w:val="0"/>
      <w:divBdr>
        <w:top w:val="none" w:sz="0" w:space="0" w:color="auto"/>
        <w:left w:val="none" w:sz="0" w:space="0" w:color="auto"/>
        <w:bottom w:val="none" w:sz="0" w:space="0" w:color="auto"/>
        <w:right w:val="none" w:sz="0" w:space="0" w:color="auto"/>
      </w:divBdr>
    </w:div>
    <w:div w:id="1421098303">
      <w:bodyDiv w:val="1"/>
      <w:marLeft w:val="0"/>
      <w:marRight w:val="0"/>
      <w:marTop w:val="0"/>
      <w:marBottom w:val="0"/>
      <w:divBdr>
        <w:top w:val="none" w:sz="0" w:space="0" w:color="auto"/>
        <w:left w:val="none" w:sz="0" w:space="0" w:color="auto"/>
        <w:bottom w:val="none" w:sz="0" w:space="0" w:color="auto"/>
        <w:right w:val="none" w:sz="0" w:space="0" w:color="auto"/>
      </w:divBdr>
    </w:div>
    <w:div w:id="1421366513">
      <w:bodyDiv w:val="1"/>
      <w:marLeft w:val="0"/>
      <w:marRight w:val="0"/>
      <w:marTop w:val="0"/>
      <w:marBottom w:val="0"/>
      <w:divBdr>
        <w:top w:val="none" w:sz="0" w:space="0" w:color="auto"/>
        <w:left w:val="none" w:sz="0" w:space="0" w:color="auto"/>
        <w:bottom w:val="none" w:sz="0" w:space="0" w:color="auto"/>
        <w:right w:val="none" w:sz="0" w:space="0" w:color="auto"/>
      </w:divBdr>
    </w:div>
    <w:div w:id="1421369215">
      <w:bodyDiv w:val="1"/>
      <w:marLeft w:val="0"/>
      <w:marRight w:val="0"/>
      <w:marTop w:val="0"/>
      <w:marBottom w:val="0"/>
      <w:divBdr>
        <w:top w:val="none" w:sz="0" w:space="0" w:color="auto"/>
        <w:left w:val="none" w:sz="0" w:space="0" w:color="auto"/>
        <w:bottom w:val="none" w:sz="0" w:space="0" w:color="auto"/>
        <w:right w:val="none" w:sz="0" w:space="0" w:color="auto"/>
      </w:divBdr>
    </w:div>
    <w:div w:id="1421371965">
      <w:bodyDiv w:val="1"/>
      <w:marLeft w:val="0"/>
      <w:marRight w:val="0"/>
      <w:marTop w:val="0"/>
      <w:marBottom w:val="0"/>
      <w:divBdr>
        <w:top w:val="none" w:sz="0" w:space="0" w:color="auto"/>
        <w:left w:val="none" w:sz="0" w:space="0" w:color="auto"/>
        <w:bottom w:val="none" w:sz="0" w:space="0" w:color="auto"/>
        <w:right w:val="none" w:sz="0" w:space="0" w:color="auto"/>
      </w:divBdr>
    </w:div>
    <w:div w:id="1421442561">
      <w:bodyDiv w:val="1"/>
      <w:marLeft w:val="0"/>
      <w:marRight w:val="0"/>
      <w:marTop w:val="0"/>
      <w:marBottom w:val="0"/>
      <w:divBdr>
        <w:top w:val="none" w:sz="0" w:space="0" w:color="auto"/>
        <w:left w:val="none" w:sz="0" w:space="0" w:color="auto"/>
        <w:bottom w:val="none" w:sz="0" w:space="0" w:color="auto"/>
        <w:right w:val="none" w:sz="0" w:space="0" w:color="auto"/>
      </w:divBdr>
    </w:div>
    <w:div w:id="1421559875">
      <w:bodyDiv w:val="1"/>
      <w:marLeft w:val="0"/>
      <w:marRight w:val="0"/>
      <w:marTop w:val="0"/>
      <w:marBottom w:val="0"/>
      <w:divBdr>
        <w:top w:val="none" w:sz="0" w:space="0" w:color="auto"/>
        <w:left w:val="none" w:sz="0" w:space="0" w:color="auto"/>
        <w:bottom w:val="none" w:sz="0" w:space="0" w:color="auto"/>
        <w:right w:val="none" w:sz="0" w:space="0" w:color="auto"/>
      </w:divBdr>
    </w:div>
    <w:div w:id="1421566789">
      <w:bodyDiv w:val="1"/>
      <w:marLeft w:val="0"/>
      <w:marRight w:val="0"/>
      <w:marTop w:val="0"/>
      <w:marBottom w:val="0"/>
      <w:divBdr>
        <w:top w:val="none" w:sz="0" w:space="0" w:color="auto"/>
        <w:left w:val="none" w:sz="0" w:space="0" w:color="auto"/>
        <w:bottom w:val="none" w:sz="0" w:space="0" w:color="auto"/>
        <w:right w:val="none" w:sz="0" w:space="0" w:color="auto"/>
      </w:divBdr>
    </w:div>
    <w:div w:id="1421634492">
      <w:bodyDiv w:val="1"/>
      <w:marLeft w:val="0"/>
      <w:marRight w:val="0"/>
      <w:marTop w:val="0"/>
      <w:marBottom w:val="0"/>
      <w:divBdr>
        <w:top w:val="none" w:sz="0" w:space="0" w:color="auto"/>
        <w:left w:val="none" w:sz="0" w:space="0" w:color="auto"/>
        <w:bottom w:val="none" w:sz="0" w:space="0" w:color="auto"/>
        <w:right w:val="none" w:sz="0" w:space="0" w:color="auto"/>
      </w:divBdr>
    </w:div>
    <w:div w:id="1421678036">
      <w:bodyDiv w:val="1"/>
      <w:marLeft w:val="0"/>
      <w:marRight w:val="0"/>
      <w:marTop w:val="0"/>
      <w:marBottom w:val="0"/>
      <w:divBdr>
        <w:top w:val="none" w:sz="0" w:space="0" w:color="auto"/>
        <w:left w:val="none" w:sz="0" w:space="0" w:color="auto"/>
        <w:bottom w:val="none" w:sz="0" w:space="0" w:color="auto"/>
        <w:right w:val="none" w:sz="0" w:space="0" w:color="auto"/>
      </w:divBdr>
    </w:div>
    <w:div w:id="1421681440">
      <w:bodyDiv w:val="1"/>
      <w:marLeft w:val="0"/>
      <w:marRight w:val="0"/>
      <w:marTop w:val="0"/>
      <w:marBottom w:val="0"/>
      <w:divBdr>
        <w:top w:val="none" w:sz="0" w:space="0" w:color="auto"/>
        <w:left w:val="none" w:sz="0" w:space="0" w:color="auto"/>
        <w:bottom w:val="none" w:sz="0" w:space="0" w:color="auto"/>
        <w:right w:val="none" w:sz="0" w:space="0" w:color="auto"/>
      </w:divBdr>
    </w:div>
    <w:div w:id="1421753506">
      <w:bodyDiv w:val="1"/>
      <w:marLeft w:val="0"/>
      <w:marRight w:val="0"/>
      <w:marTop w:val="0"/>
      <w:marBottom w:val="0"/>
      <w:divBdr>
        <w:top w:val="none" w:sz="0" w:space="0" w:color="auto"/>
        <w:left w:val="none" w:sz="0" w:space="0" w:color="auto"/>
        <w:bottom w:val="none" w:sz="0" w:space="0" w:color="auto"/>
        <w:right w:val="none" w:sz="0" w:space="0" w:color="auto"/>
      </w:divBdr>
    </w:div>
    <w:div w:id="1421828776">
      <w:bodyDiv w:val="1"/>
      <w:marLeft w:val="0"/>
      <w:marRight w:val="0"/>
      <w:marTop w:val="0"/>
      <w:marBottom w:val="0"/>
      <w:divBdr>
        <w:top w:val="none" w:sz="0" w:space="0" w:color="auto"/>
        <w:left w:val="none" w:sz="0" w:space="0" w:color="auto"/>
        <w:bottom w:val="none" w:sz="0" w:space="0" w:color="auto"/>
        <w:right w:val="none" w:sz="0" w:space="0" w:color="auto"/>
      </w:divBdr>
    </w:div>
    <w:div w:id="1421869133">
      <w:bodyDiv w:val="1"/>
      <w:marLeft w:val="0"/>
      <w:marRight w:val="0"/>
      <w:marTop w:val="0"/>
      <w:marBottom w:val="0"/>
      <w:divBdr>
        <w:top w:val="none" w:sz="0" w:space="0" w:color="auto"/>
        <w:left w:val="none" w:sz="0" w:space="0" w:color="auto"/>
        <w:bottom w:val="none" w:sz="0" w:space="0" w:color="auto"/>
        <w:right w:val="none" w:sz="0" w:space="0" w:color="auto"/>
      </w:divBdr>
    </w:div>
    <w:div w:id="1421870407">
      <w:bodyDiv w:val="1"/>
      <w:marLeft w:val="0"/>
      <w:marRight w:val="0"/>
      <w:marTop w:val="0"/>
      <w:marBottom w:val="0"/>
      <w:divBdr>
        <w:top w:val="none" w:sz="0" w:space="0" w:color="auto"/>
        <w:left w:val="none" w:sz="0" w:space="0" w:color="auto"/>
        <w:bottom w:val="none" w:sz="0" w:space="0" w:color="auto"/>
        <w:right w:val="none" w:sz="0" w:space="0" w:color="auto"/>
      </w:divBdr>
    </w:div>
    <w:div w:id="1421946416">
      <w:bodyDiv w:val="1"/>
      <w:marLeft w:val="0"/>
      <w:marRight w:val="0"/>
      <w:marTop w:val="0"/>
      <w:marBottom w:val="0"/>
      <w:divBdr>
        <w:top w:val="none" w:sz="0" w:space="0" w:color="auto"/>
        <w:left w:val="none" w:sz="0" w:space="0" w:color="auto"/>
        <w:bottom w:val="none" w:sz="0" w:space="0" w:color="auto"/>
        <w:right w:val="none" w:sz="0" w:space="0" w:color="auto"/>
      </w:divBdr>
    </w:div>
    <w:div w:id="1421948190">
      <w:bodyDiv w:val="1"/>
      <w:marLeft w:val="0"/>
      <w:marRight w:val="0"/>
      <w:marTop w:val="0"/>
      <w:marBottom w:val="0"/>
      <w:divBdr>
        <w:top w:val="none" w:sz="0" w:space="0" w:color="auto"/>
        <w:left w:val="none" w:sz="0" w:space="0" w:color="auto"/>
        <w:bottom w:val="none" w:sz="0" w:space="0" w:color="auto"/>
        <w:right w:val="none" w:sz="0" w:space="0" w:color="auto"/>
      </w:divBdr>
    </w:div>
    <w:div w:id="1421950020">
      <w:bodyDiv w:val="1"/>
      <w:marLeft w:val="0"/>
      <w:marRight w:val="0"/>
      <w:marTop w:val="0"/>
      <w:marBottom w:val="0"/>
      <w:divBdr>
        <w:top w:val="none" w:sz="0" w:space="0" w:color="auto"/>
        <w:left w:val="none" w:sz="0" w:space="0" w:color="auto"/>
        <w:bottom w:val="none" w:sz="0" w:space="0" w:color="auto"/>
        <w:right w:val="none" w:sz="0" w:space="0" w:color="auto"/>
      </w:divBdr>
    </w:div>
    <w:div w:id="1422023950">
      <w:bodyDiv w:val="1"/>
      <w:marLeft w:val="0"/>
      <w:marRight w:val="0"/>
      <w:marTop w:val="0"/>
      <w:marBottom w:val="0"/>
      <w:divBdr>
        <w:top w:val="none" w:sz="0" w:space="0" w:color="auto"/>
        <w:left w:val="none" w:sz="0" w:space="0" w:color="auto"/>
        <w:bottom w:val="none" w:sz="0" w:space="0" w:color="auto"/>
        <w:right w:val="none" w:sz="0" w:space="0" w:color="auto"/>
      </w:divBdr>
    </w:div>
    <w:div w:id="1422096023">
      <w:bodyDiv w:val="1"/>
      <w:marLeft w:val="0"/>
      <w:marRight w:val="0"/>
      <w:marTop w:val="0"/>
      <w:marBottom w:val="0"/>
      <w:divBdr>
        <w:top w:val="none" w:sz="0" w:space="0" w:color="auto"/>
        <w:left w:val="none" w:sz="0" w:space="0" w:color="auto"/>
        <w:bottom w:val="none" w:sz="0" w:space="0" w:color="auto"/>
        <w:right w:val="none" w:sz="0" w:space="0" w:color="auto"/>
      </w:divBdr>
    </w:div>
    <w:div w:id="1422146030">
      <w:bodyDiv w:val="1"/>
      <w:marLeft w:val="0"/>
      <w:marRight w:val="0"/>
      <w:marTop w:val="0"/>
      <w:marBottom w:val="0"/>
      <w:divBdr>
        <w:top w:val="none" w:sz="0" w:space="0" w:color="auto"/>
        <w:left w:val="none" w:sz="0" w:space="0" w:color="auto"/>
        <w:bottom w:val="none" w:sz="0" w:space="0" w:color="auto"/>
        <w:right w:val="none" w:sz="0" w:space="0" w:color="auto"/>
      </w:divBdr>
    </w:div>
    <w:div w:id="1422219163">
      <w:bodyDiv w:val="1"/>
      <w:marLeft w:val="0"/>
      <w:marRight w:val="0"/>
      <w:marTop w:val="0"/>
      <w:marBottom w:val="0"/>
      <w:divBdr>
        <w:top w:val="none" w:sz="0" w:space="0" w:color="auto"/>
        <w:left w:val="none" w:sz="0" w:space="0" w:color="auto"/>
        <w:bottom w:val="none" w:sz="0" w:space="0" w:color="auto"/>
        <w:right w:val="none" w:sz="0" w:space="0" w:color="auto"/>
      </w:divBdr>
    </w:div>
    <w:div w:id="1422219557">
      <w:bodyDiv w:val="1"/>
      <w:marLeft w:val="0"/>
      <w:marRight w:val="0"/>
      <w:marTop w:val="0"/>
      <w:marBottom w:val="0"/>
      <w:divBdr>
        <w:top w:val="none" w:sz="0" w:space="0" w:color="auto"/>
        <w:left w:val="none" w:sz="0" w:space="0" w:color="auto"/>
        <w:bottom w:val="none" w:sz="0" w:space="0" w:color="auto"/>
        <w:right w:val="none" w:sz="0" w:space="0" w:color="auto"/>
      </w:divBdr>
    </w:div>
    <w:div w:id="1422339076">
      <w:bodyDiv w:val="1"/>
      <w:marLeft w:val="0"/>
      <w:marRight w:val="0"/>
      <w:marTop w:val="0"/>
      <w:marBottom w:val="0"/>
      <w:divBdr>
        <w:top w:val="none" w:sz="0" w:space="0" w:color="auto"/>
        <w:left w:val="none" w:sz="0" w:space="0" w:color="auto"/>
        <w:bottom w:val="none" w:sz="0" w:space="0" w:color="auto"/>
        <w:right w:val="none" w:sz="0" w:space="0" w:color="auto"/>
      </w:divBdr>
    </w:div>
    <w:div w:id="1422481977">
      <w:bodyDiv w:val="1"/>
      <w:marLeft w:val="0"/>
      <w:marRight w:val="0"/>
      <w:marTop w:val="0"/>
      <w:marBottom w:val="0"/>
      <w:divBdr>
        <w:top w:val="none" w:sz="0" w:space="0" w:color="auto"/>
        <w:left w:val="none" w:sz="0" w:space="0" w:color="auto"/>
        <w:bottom w:val="none" w:sz="0" w:space="0" w:color="auto"/>
        <w:right w:val="none" w:sz="0" w:space="0" w:color="auto"/>
      </w:divBdr>
    </w:div>
    <w:div w:id="1422876488">
      <w:bodyDiv w:val="1"/>
      <w:marLeft w:val="0"/>
      <w:marRight w:val="0"/>
      <w:marTop w:val="0"/>
      <w:marBottom w:val="0"/>
      <w:divBdr>
        <w:top w:val="none" w:sz="0" w:space="0" w:color="auto"/>
        <w:left w:val="none" w:sz="0" w:space="0" w:color="auto"/>
        <w:bottom w:val="none" w:sz="0" w:space="0" w:color="auto"/>
        <w:right w:val="none" w:sz="0" w:space="0" w:color="auto"/>
      </w:divBdr>
    </w:div>
    <w:div w:id="1422876774">
      <w:bodyDiv w:val="1"/>
      <w:marLeft w:val="0"/>
      <w:marRight w:val="0"/>
      <w:marTop w:val="0"/>
      <w:marBottom w:val="0"/>
      <w:divBdr>
        <w:top w:val="none" w:sz="0" w:space="0" w:color="auto"/>
        <w:left w:val="none" w:sz="0" w:space="0" w:color="auto"/>
        <w:bottom w:val="none" w:sz="0" w:space="0" w:color="auto"/>
        <w:right w:val="none" w:sz="0" w:space="0" w:color="auto"/>
      </w:divBdr>
    </w:div>
    <w:div w:id="1422918400">
      <w:bodyDiv w:val="1"/>
      <w:marLeft w:val="0"/>
      <w:marRight w:val="0"/>
      <w:marTop w:val="0"/>
      <w:marBottom w:val="0"/>
      <w:divBdr>
        <w:top w:val="none" w:sz="0" w:space="0" w:color="auto"/>
        <w:left w:val="none" w:sz="0" w:space="0" w:color="auto"/>
        <w:bottom w:val="none" w:sz="0" w:space="0" w:color="auto"/>
        <w:right w:val="none" w:sz="0" w:space="0" w:color="auto"/>
      </w:divBdr>
    </w:div>
    <w:div w:id="1422989692">
      <w:bodyDiv w:val="1"/>
      <w:marLeft w:val="0"/>
      <w:marRight w:val="0"/>
      <w:marTop w:val="0"/>
      <w:marBottom w:val="0"/>
      <w:divBdr>
        <w:top w:val="none" w:sz="0" w:space="0" w:color="auto"/>
        <w:left w:val="none" w:sz="0" w:space="0" w:color="auto"/>
        <w:bottom w:val="none" w:sz="0" w:space="0" w:color="auto"/>
        <w:right w:val="none" w:sz="0" w:space="0" w:color="auto"/>
      </w:divBdr>
    </w:div>
    <w:div w:id="1422991328">
      <w:bodyDiv w:val="1"/>
      <w:marLeft w:val="0"/>
      <w:marRight w:val="0"/>
      <w:marTop w:val="0"/>
      <w:marBottom w:val="0"/>
      <w:divBdr>
        <w:top w:val="none" w:sz="0" w:space="0" w:color="auto"/>
        <w:left w:val="none" w:sz="0" w:space="0" w:color="auto"/>
        <w:bottom w:val="none" w:sz="0" w:space="0" w:color="auto"/>
        <w:right w:val="none" w:sz="0" w:space="0" w:color="auto"/>
      </w:divBdr>
    </w:div>
    <w:div w:id="1423064107">
      <w:bodyDiv w:val="1"/>
      <w:marLeft w:val="0"/>
      <w:marRight w:val="0"/>
      <w:marTop w:val="0"/>
      <w:marBottom w:val="0"/>
      <w:divBdr>
        <w:top w:val="none" w:sz="0" w:space="0" w:color="auto"/>
        <w:left w:val="none" w:sz="0" w:space="0" w:color="auto"/>
        <w:bottom w:val="none" w:sz="0" w:space="0" w:color="auto"/>
        <w:right w:val="none" w:sz="0" w:space="0" w:color="auto"/>
      </w:divBdr>
    </w:div>
    <w:div w:id="1423064416">
      <w:bodyDiv w:val="1"/>
      <w:marLeft w:val="0"/>
      <w:marRight w:val="0"/>
      <w:marTop w:val="0"/>
      <w:marBottom w:val="0"/>
      <w:divBdr>
        <w:top w:val="none" w:sz="0" w:space="0" w:color="auto"/>
        <w:left w:val="none" w:sz="0" w:space="0" w:color="auto"/>
        <w:bottom w:val="none" w:sz="0" w:space="0" w:color="auto"/>
        <w:right w:val="none" w:sz="0" w:space="0" w:color="auto"/>
      </w:divBdr>
    </w:div>
    <w:div w:id="1423064896">
      <w:bodyDiv w:val="1"/>
      <w:marLeft w:val="0"/>
      <w:marRight w:val="0"/>
      <w:marTop w:val="0"/>
      <w:marBottom w:val="0"/>
      <w:divBdr>
        <w:top w:val="none" w:sz="0" w:space="0" w:color="auto"/>
        <w:left w:val="none" w:sz="0" w:space="0" w:color="auto"/>
        <w:bottom w:val="none" w:sz="0" w:space="0" w:color="auto"/>
        <w:right w:val="none" w:sz="0" w:space="0" w:color="auto"/>
      </w:divBdr>
    </w:div>
    <w:div w:id="1423144001">
      <w:bodyDiv w:val="1"/>
      <w:marLeft w:val="0"/>
      <w:marRight w:val="0"/>
      <w:marTop w:val="0"/>
      <w:marBottom w:val="0"/>
      <w:divBdr>
        <w:top w:val="none" w:sz="0" w:space="0" w:color="auto"/>
        <w:left w:val="none" w:sz="0" w:space="0" w:color="auto"/>
        <w:bottom w:val="none" w:sz="0" w:space="0" w:color="auto"/>
        <w:right w:val="none" w:sz="0" w:space="0" w:color="auto"/>
      </w:divBdr>
    </w:div>
    <w:div w:id="1423187483">
      <w:bodyDiv w:val="1"/>
      <w:marLeft w:val="0"/>
      <w:marRight w:val="0"/>
      <w:marTop w:val="0"/>
      <w:marBottom w:val="0"/>
      <w:divBdr>
        <w:top w:val="none" w:sz="0" w:space="0" w:color="auto"/>
        <w:left w:val="none" w:sz="0" w:space="0" w:color="auto"/>
        <w:bottom w:val="none" w:sz="0" w:space="0" w:color="auto"/>
        <w:right w:val="none" w:sz="0" w:space="0" w:color="auto"/>
      </w:divBdr>
    </w:div>
    <w:div w:id="1423256377">
      <w:bodyDiv w:val="1"/>
      <w:marLeft w:val="0"/>
      <w:marRight w:val="0"/>
      <w:marTop w:val="0"/>
      <w:marBottom w:val="0"/>
      <w:divBdr>
        <w:top w:val="none" w:sz="0" w:space="0" w:color="auto"/>
        <w:left w:val="none" w:sz="0" w:space="0" w:color="auto"/>
        <w:bottom w:val="none" w:sz="0" w:space="0" w:color="auto"/>
        <w:right w:val="none" w:sz="0" w:space="0" w:color="auto"/>
      </w:divBdr>
    </w:div>
    <w:div w:id="1423339108">
      <w:bodyDiv w:val="1"/>
      <w:marLeft w:val="0"/>
      <w:marRight w:val="0"/>
      <w:marTop w:val="0"/>
      <w:marBottom w:val="0"/>
      <w:divBdr>
        <w:top w:val="none" w:sz="0" w:space="0" w:color="auto"/>
        <w:left w:val="none" w:sz="0" w:space="0" w:color="auto"/>
        <w:bottom w:val="none" w:sz="0" w:space="0" w:color="auto"/>
        <w:right w:val="none" w:sz="0" w:space="0" w:color="auto"/>
      </w:divBdr>
    </w:div>
    <w:div w:id="1423377320">
      <w:bodyDiv w:val="1"/>
      <w:marLeft w:val="0"/>
      <w:marRight w:val="0"/>
      <w:marTop w:val="0"/>
      <w:marBottom w:val="0"/>
      <w:divBdr>
        <w:top w:val="none" w:sz="0" w:space="0" w:color="auto"/>
        <w:left w:val="none" w:sz="0" w:space="0" w:color="auto"/>
        <w:bottom w:val="none" w:sz="0" w:space="0" w:color="auto"/>
        <w:right w:val="none" w:sz="0" w:space="0" w:color="auto"/>
      </w:divBdr>
    </w:div>
    <w:div w:id="1423454765">
      <w:bodyDiv w:val="1"/>
      <w:marLeft w:val="0"/>
      <w:marRight w:val="0"/>
      <w:marTop w:val="0"/>
      <w:marBottom w:val="0"/>
      <w:divBdr>
        <w:top w:val="none" w:sz="0" w:space="0" w:color="auto"/>
        <w:left w:val="none" w:sz="0" w:space="0" w:color="auto"/>
        <w:bottom w:val="none" w:sz="0" w:space="0" w:color="auto"/>
        <w:right w:val="none" w:sz="0" w:space="0" w:color="auto"/>
      </w:divBdr>
    </w:div>
    <w:div w:id="1423457370">
      <w:bodyDiv w:val="1"/>
      <w:marLeft w:val="0"/>
      <w:marRight w:val="0"/>
      <w:marTop w:val="0"/>
      <w:marBottom w:val="0"/>
      <w:divBdr>
        <w:top w:val="none" w:sz="0" w:space="0" w:color="auto"/>
        <w:left w:val="none" w:sz="0" w:space="0" w:color="auto"/>
        <w:bottom w:val="none" w:sz="0" w:space="0" w:color="auto"/>
        <w:right w:val="none" w:sz="0" w:space="0" w:color="auto"/>
      </w:divBdr>
    </w:div>
    <w:div w:id="1423527835">
      <w:bodyDiv w:val="1"/>
      <w:marLeft w:val="0"/>
      <w:marRight w:val="0"/>
      <w:marTop w:val="0"/>
      <w:marBottom w:val="0"/>
      <w:divBdr>
        <w:top w:val="none" w:sz="0" w:space="0" w:color="auto"/>
        <w:left w:val="none" w:sz="0" w:space="0" w:color="auto"/>
        <w:bottom w:val="none" w:sz="0" w:space="0" w:color="auto"/>
        <w:right w:val="none" w:sz="0" w:space="0" w:color="auto"/>
      </w:divBdr>
    </w:div>
    <w:div w:id="1423528977">
      <w:bodyDiv w:val="1"/>
      <w:marLeft w:val="0"/>
      <w:marRight w:val="0"/>
      <w:marTop w:val="0"/>
      <w:marBottom w:val="0"/>
      <w:divBdr>
        <w:top w:val="none" w:sz="0" w:space="0" w:color="auto"/>
        <w:left w:val="none" w:sz="0" w:space="0" w:color="auto"/>
        <w:bottom w:val="none" w:sz="0" w:space="0" w:color="auto"/>
        <w:right w:val="none" w:sz="0" w:space="0" w:color="auto"/>
      </w:divBdr>
    </w:div>
    <w:div w:id="1423573811">
      <w:bodyDiv w:val="1"/>
      <w:marLeft w:val="0"/>
      <w:marRight w:val="0"/>
      <w:marTop w:val="0"/>
      <w:marBottom w:val="0"/>
      <w:divBdr>
        <w:top w:val="none" w:sz="0" w:space="0" w:color="auto"/>
        <w:left w:val="none" w:sz="0" w:space="0" w:color="auto"/>
        <w:bottom w:val="none" w:sz="0" w:space="0" w:color="auto"/>
        <w:right w:val="none" w:sz="0" w:space="0" w:color="auto"/>
      </w:divBdr>
    </w:div>
    <w:div w:id="1423599178">
      <w:bodyDiv w:val="1"/>
      <w:marLeft w:val="0"/>
      <w:marRight w:val="0"/>
      <w:marTop w:val="0"/>
      <w:marBottom w:val="0"/>
      <w:divBdr>
        <w:top w:val="none" w:sz="0" w:space="0" w:color="auto"/>
        <w:left w:val="none" w:sz="0" w:space="0" w:color="auto"/>
        <w:bottom w:val="none" w:sz="0" w:space="0" w:color="auto"/>
        <w:right w:val="none" w:sz="0" w:space="0" w:color="auto"/>
      </w:divBdr>
    </w:div>
    <w:div w:id="1423647031">
      <w:bodyDiv w:val="1"/>
      <w:marLeft w:val="0"/>
      <w:marRight w:val="0"/>
      <w:marTop w:val="0"/>
      <w:marBottom w:val="0"/>
      <w:divBdr>
        <w:top w:val="none" w:sz="0" w:space="0" w:color="auto"/>
        <w:left w:val="none" w:sz="0" w:space="0" w:color="auto"/>
        <w:bottom w:val="none" w:sz="0" w:space="0" w:color="auto"/>
        <w:right w:val="none" w:sz="0" w:space="0" w:color="auto"/>
      </w:divBdr>
    </w:div>
    <w:div w:id="1423648858">
      <w:bodyDiv w:val="1"/>
      <w:marLeft w:val="0"/>
      <w:marRight w:val="0"/>
      <w:marTop w:val="0"/>
      <w:marBottom w:val="0"/>
      <w:divBdr>
        <w:top w:val="none" w:sz="0" w:space="0" w:color="auto"/>
        <w:left w:val="none" w:sz="0" w:space="0" w:color="auto"/>
        <w:bottom w:val="none" w:sz="0" w:space="0" w:color="auto"/>
        <w:right w:val="none" w:sz="0" w:space="0" w:color="auto"/>
      </w:divBdr>
    </w:div>
    <w:div w:id="1423794033">
      <w:bodyDiv w:val="1"/>
      <w:marLeft w:val="0"/>
      <w:marRight w:val="0"/>
      <w:marTop w:val="0"/>
      <w:marBottom w:val="0"/>
      <w:divBdr>
        <w:top w:val="none" w:sz="0" w:space="0" w:color="auto"/>
        <w:left w:val="none" w:sz="0" w:space="0" w:color="auto"/>
        <w:bottom w:val="none" w:sz="0" w:space="0" w:color="auto"/>
        <w:right w:val="none" w:sz="0" w:space="0" w:color="auto"/>
      </w:divBdr>
    </w:div>
    <w:div w:id="1423835866">
      <w:bodyDiv w:val="1"/>
      <w:marLeft w:val="0"/>
      <w:marRight w:val="0"/>
      <w:marTop w:val="0"/>
      <w:marBottom w:val="0"/>
      <w:divBdr>
        <w:top w:val="none" w:sz="0" w:space="0" w:color="auto"/>
        <w:left w:val="none" w:sz="0" w:space="0" w:color="auto"/>
        <w:bottom w:val="none" w:sz="0" w:space="0" w:color="auto"/>
        <w:right w:val="none" w:sz="0" w:space="0" w:color="auto"/>
      </w:divBdr>
    </w:div>
    <w:div w:id="1423836127">
      <w:bodyDiv w:val="1"/>
      <w:marLeft w:val="0"/>
      <w:marRight w:val="0"/>
      <w:marTop w:val="0"/>
      <w:marBottom w:val="0"/>
      <w:divBdr>
        <w:top w:val="none" w:sz="0" w:space="0" w:color="auto"/>
        <w:left w:val="none" w:sz="0" w:space="0" w:color="auto"/>
        <w:bottom w:val="none" w:sz="0" w:space="0" w:color="auto"/>
        <w:right w:val="none" w:sz="0" w:space="0" w:color="auto"/>
      </w:divBdr>
    </w:div>
    <w:div w:id="1423917510">
      <w:bodyDiv w:val="1"/>
      <w:marLeft w:val="0"/>
      <w:marRight w:val="0"/>
      <w:marTop w:val="0"/>
      <w:marBottom w:val="0"/>
      <w:divBdr>
        <w:top w:val="none" w:sz="0" w:space="0" w:color="auto"/>
        <w:left w:val="none" w:sz="0" w:space="0" w:color="auto"/>
        <w:bottom w:val="none" w:sz="0" w:space="0" w:color="auto"/>
        <w:right w:val="none" w:sz="0" w:space="0" w:color="auto"/>
      </w:divBdr>
    </w:div>
    <w:div w:id="1423992659">
      <w:bodyDiv w:val="1"/>
      <w:marLeft w:val="0"/>
      <w:marRight w:val="0"/>
      <w:marTop w:val="0"/>
      <w:marBottom w:val="0"/>
      <w:divBdr>
        <w:top w:val="none" w:sz="0" w:space="0" w:color="auto"/>
        <w:left w:val="none" w:sz="0" w:space="0" w:color="auto"/>
        <w:bottom w:val="none" w:sz="0" w:space="0" w:color="auto"/>
        <w:right w:val="none" w:sz="0" w:space="0" w:color="auto"/>
      </w:divBdr>
    </w:div>
    <w:div w:id="1424103942">
      <w:bodyDiv w:val="1"/>
      <w:marLeft w:val="0"/>
      <w:marRight w:val="0"/>
      <w:marTop w:val="0"/>
      <w:marBottom w:val="0"/>
      <w:divBdr>
        <w:top w:val="none" w:sz="0" w:space="0" w:color="auto"/>
        <w:left w:val="none" w:sz="0" w:space="0" w:color="auto"/>
        <w:bottom w:val="none" w:sz="0" w:space="0" w:color="auto"/>
        <w:right w:val="none" w:sz="0" w:space="0" w:color="auto"/>
      </w:divBdr>
    </w:div>
    <w:div w:id="1424104058">
      <w:bodyDiv w:val="1"/>
      <w:marLeft w:val="0"/>
      <w:marRight w:val="0"/>
      <w:marTop w:val="0"/>
      <w:marBottom w:val="0"/>
      <w:divBdr>
        <w:top w:val="none" w:sz="0" w:space="0" w:color="auto"/>
        <w:left w:val="none" w:sz="0" w:space="0" w:color="auto"/>
        <w:bottom w:val="none" w:sz="0" w:space="0" w:color="auto"/>
        <w:right w:val="none" w:sz="0" w:space="0" w:color="auto"/>
      </w:divBdr>
    </w:div>
    <w:div w:id="1424106938">
      <w:bodyDiv w:val="1"/>
      <w:marLeft w:val="0"/>
      <w:marRight w:val="0"/>
      <w:marTop w:val="0"/>
      <w:marBottom w:val="0"/>
      <w:divBdr>
        <w:top w:val="none" w:sz="0" w:space="0" w:color="auto"/>
        <w:left w:val="none" w:sz="0" w:space="0" w:color="auto"/>
        <w:bottom w:val="none" w:sz="0" w:space="0" w:color="auto"/>
        <w:right w:val="none" w:sz="0" w:space="0" w:color="auto"/>
      </w:divBdr>
    </w:div>
    <w:div w:id="1424110940">
      <w:bodyDiv w:val="1"/>
      <w:marLeft w:val="0"/>
      <w:marRight w:val="0"/>
      <w:marTop w:val="0"/>
      <w:marBottom w:val="0"/>
      <w:divBdr>
        <w:top w:val="none" w:sz="0" w:space="0" w:color="auto"/>
        <w:left w:val="none" w:sz="0" w:space="0" w:color="auto"/>
        <w:bottom w:val="none" w:sz="0" w:space="0" w:color="auto"/>
        <w:right w:val="none" w:sz="0" w:space="0" w:color="auto"/>
      </w:divBdr>
    </w:div>
    <w:div w:id="1424182714">
      <w:bodyDiv w:val="1"/>
      <w:marLeft w:val="0"/>
      <w:marRight w:val="0"/>
      <w:marTop w:val="0"/>
      <w:marBottom w:val="0"/>
      <w:divBdr>
        <w:top w:val="none" w:sz="0" w:space="0" w:color="auto"/>
        <w:left w:val="none" w:sz="0" w:space="0" w:color="auto"/>
        <w:bottom w:val="none" w:sz="0" w:space="0" w:color="auto"/>
        <w:right w:val="none" w:sz="0" w:space="0" w:color="auto"/>
      </w:divBdr>
    </w:div>
    <w:div w:id="1424230058">
      <w:bodyDiv w:val="1"/>
      <w:marLeft w:val="0"/>
      <w:marRight w:val="0"/>
      <w:marTop w:val="0"/>
      <w:marBottom w:val="0"/>
      <w:divBdr>
        <w:top w:val="none" w:sz="0" w:space="0" w:color="auto"/>
        <w:left w:val="none" w:sz="0" w:space="0" w:color="auto"/>
        <w:bottom w:val="none" w:sz="0" w:space="0" w:color="auto"/>
        <w:right w:val="none" w:sz="0" w:space="0" w:color="auto"/>
      </w:divBdr>
    </w:div>
    <w:div w:id="1424372128">
      <w:bodyDiv w:val="1"/>
      <w:marLeft w:val="0"/>
      <w:marRight w:val="0"/>
      <w:marTop w:val="0"/>
      <w:marBottom w:val="0"/>
      <w:divBdr>
        <w:top w:val="none" w:sz="0" w:space="0" w:color="auto"/>
        <w:left w:val="none" w:sz="0" w:space="0" w:color="auto"/>
        <w:bottom w:val="none" w:sz="0" w:space="0" w:color="auto"/>
        <w:right w:val="none" w:sz="0" w:space="0" w:color="auto"/>
      </w:divBdr>
    </w:div>
    <w:div w:id="1424372721">
      <w:bodyDiv w:val="1"/>
      <w:marLeft w:val="0"/>
      <w:marRight w:val="0"/>
      <w:marTop w:val="0"/>
      <w:marBottom w:val="0"/>
      <w:divBdr>
        <w:top w:val="none" w:sz="0" w:space="0" w:color="auto"/>
        <w:left w:val="none" w:sz="0" w:space="0" w:color="auto"/>
        <w:bottom w:val="none" w:sz="0" w:space="0" w:color="auto"/>
        <w:right w:val="none" w:sz="0" w:space="0" w:color="auto"/>
      </w:divBdr>
    </w:div>
    <w:div w:id="1424375751">
      <w:bodyDiv w:val="1"/>
      <w:marLeft w:val="0"/>
      <w:marRight w:val="0"/>
      <w:marTop w:val="0"/>
      <w:marBottom w:val="0"/>
      <w:divBdr>
        <w:top w:val="none" w:sz="0" w:space="0" w:color="auto"/>
        <w:left w:val="none" w:sz="0" w:space="0" w:color="auto"/>
        <w:bottom w:val="none" w:sz="0" w:space="0" w:color="auto"/>
        <w:right w:val="none" w:sz="0" w:space="0" w:color="auto"/>
      </w:divBdr>
    </w:div>
    <w:div w:id="1424646190">
      <w:bodyDiv w:val="1"/>
      <w:marLeft w:val="0"/>
      <w:marRight w:val="0"/>
      <w:marTop w:val="0"/>
      <w:marBottom w:val="0"/>
      <w:divBdr>
        <w:top w:val="none" w:sz="0" w:space="0" w:color="auto"/>
        <w:left w:val="none" w:sz="0" w:space="0" w:color="auto"/>
        <w:bottom w:val="none" w:sz="0" w:space="0" w:color="auto"/>
        <w:right w:val="none" w:sz="0" w:space="0" w:color="auto"/>
      </w:divBdr>
    </w:div>
    <w:div w:id="1424689368">
      <w:bodyDiv w:val="1"/>
      <w:marLeft w:val="0"/>
      <w:marRight w:val="0"/>
      <w:marTop w:val="0"/>
      <w:marBottom w:val="0"/>
      <w:divBdr>
        <w:top w:val="none" w:sz="0" w:space="0" w:color="auto"/>
        <w:left w:val="none" w:sz="0" w:space="0" w:color="auto"/>
        <w:bottom w:val="none" w:sz="0" w:space="0" w:color="auto"/>
        <w:right w:val="none" w:sz="0" w:space="0" w:color="auto"/>
      </w:divBdr>
    </w:div>
    <w:div w:id="1424835698">
      <w:bodyDiv w:val="1"/>
      <w:marLeft w:val="0"/>
      <w:marRight w:val="0"/>
      <w:marTop w:val="0"/>
      <w:marBottom w:val="0"/>
      <w:divBdr>
        <w:top w:val="none" w:sz="0" w:space="0" w:color="auto"/>
        <w:left w:val="none" w:sz="0" w:space="0" w:color="auto"/>
        <w:bottom w:val="none" w:sz="0" w:space="0" w:color="auto"/>
        <w:right w:val="none" w:sz="0" w:space="0" w:color="auto"/>
      </w:divBdr>
    </w:div>
    <w:div w:id="1424909186">
      <w:bodyDiv w:val="1"/>
      <w:marLeft w:val="0"/>
      <w:marRight w:val="0"/>
      <w:marTop w:val="0"/>
      <w:marBottom w:val="0"/>
      <w:divBdr>
        <w:top w:val="none" w:sz="0" w:space="0" w:color="auto"/>
        <w:left w:val="none" w:sz="0" w:space="0" w:color="auto"/>
        <w:bottom w:val="none" w:sz="0" w:space="0" w:color="auto"/>
        <w:right w:val="none" w:sz="0" w:space="0" w:color="auto"/>
      </w:divBdr>
    </w:div>
    <w:div w:id="1424913403">
      <w:bodyDiv w:val="1"/>
      <w:marLeft w:val="0"/>
      <w:marRight w:val="0"/>
      <w:marTop w:val="0"/>
      <w:marBottom w:val="0"/>
      <w:divBdr>
        <w:top w:val="none" w:sz="0" w:space="0" w:color="auto"/>
        <w:left w:val="none" w:sz="0" w:space="0" w:color="auto"/>
        <w:bottom w:val="none" w:sz="0" w:space="0" w:color="auto"/>
        <w:right w:val="none" w:sz="0" w:space="0" w:color="auto"/>
      </w:divBdr>
    </w:div>
    <w:div w:id="1424957404">
      <w:bodyDiv w:val="1"/>
      <w:marLeft w:val="0"/>
      <w:marRight w:val="0"/>
      <w:marTop w:val="0"/>
      <w:marBottom w:val="0"/>
      <w:divBdr>
        <w:top w:val="none" w:sz="0" w:space="0" w:color="auto"/>
        <w:left w:val="none" w:sz="0" w:space="0" w:color="auto"/>
        <w:bottom w:val="none" w:sz="0" w:space="0" w:color="auto"/>
        <w:right w:val="none" w:sz="0" w:space="0" w:color="auto"/>
      </w:divBdr>
    </w:div>
    <w:div w:id="1425029044">
      <w:bodyDiv w:val="1"/>
      <w:marLeft w:val="0"/>
      <w:marRight w:val="0"/>
      <w:marTop w:val="0"/>
      <w:marBottom w:val="0"/>
      <w:divBdr>
        <w:top w:val="none" w:sz="0" w:space="0" w:color="auto"/>
        <w:left w:val="none" w:sz="0" w:space="0" w:color="auto"/>
        <w:bottom w:val="none" w:sz="0" w:space="0" w:color="auto"/>
        <w:right w:val="none" w:sz="0" w:space="0" w:color="auto"/>
      </w:divBdr>
    </w:div>
    <w:div w:id="1425105207">
      <w:bodyDiv w:val="1"/>
      <w:marLeft w:val="0"/>
      <w:marRight w:val="0"/>
      <w:marTop w:val="0"/>
      <w:marBottom w:val="0"/>
      <w:divBdr>
        <w:top w:val="none" w:sz="0" w:space="0" w:color="auto"/>
        <w:left w:val="none" w:sz="0" w:space="0" w:color="auto"/>
        <w:bottom w:val="none" w:sz="0" w:space="0" w:color="auto"/>
        <w:right w:val="none" w:sz="0" w:space="0" w:color="auto"/>
      </w:divBdr>
    </w:div>
    <w:div w:id="1425110586">
      <w:bodyDiv w:val="1"/>
      <w:marLeft w:val="0"/>
      <w:marRight w:val="0"/>
      <w:marTop w:val="0"/>
      <w:marBottom w:val="0"/>
      <w:divBdr>
        <w:top w:val="none" w:sz="0" w:space="0" w:color="auto"/>
        <w:left w:val="none" w:sz="0" w:space="0" w:color="auto"/>
        <w:bottom w:val="none" w:sz="0" w:space="0" w:color="auto"/>
        <w:right w:val="none" w:sz="0" w:space="0" w:color="auto"/>
      </w:divBdr>
    </w:div>
    <w:div w:id="1425149748">
      <w:bodyDiv w:val="1"/>
      <w:marLeft w:val="0"/>
      <w:marRight w:val="0"/>
      <w:marTop w:val="0"/>
      <w:marBottom w:val="0"/>
      <w:divBdr>
        <w:top w:val="none" w:sz="0" w:space="0" w:color="auto"/>
        <w:left w:val="none" w:sz="0" w:space="0" w:color="auto"/>
        <w:bottom w:val="none" w:sz="0" w:space="0" w:color="auto"/>
        <w:right w:val="none" w:sz="0" w:space="0" w:color="auto"/>
      </w:divBdr>
    </w:div>
    <w:div w:id="1425223511">
      <w:bodyDiv w:val="1"/>
      <w:marLeft w:val="0"/>
      <w:marRight w:val="0"/>
      <w:marTop w:val="0"/>
      <w:marBottom w:val="0"/>
      <w:divBdr>
        <w:top w:val="none" w:sz="0" w:space="0" w:color="auto"/>
        <w:left w:val="none" w:sz="0" w:space="0" w:color="auto"/>
        <w:bottom w:val="none" w:sz="0" w:space="0" w:color="auto"/>
        <w:right w:val="none" w:sz="0" w:space="0" w:color="auto"/>
      </w:divBdr>
    </w:div>
    <w:div w:id="1425301201">
      <w:bodyDiv w:val="1"/>
      <w:marLeft w:val="0"/>
      <w:marRight w:val="0"/>
      <w:marTop w:val="0"/>
      <w:marBottom w:val="0"/>
      <w:divBdr>
        <w:top w:val="none" w:sz="0" w:space="0" w:color="auto"/>
        <w:left w:val="none" w:sz="0" w:space="0" w:color="auto"/>
        <w:bottom w:val="none" w:sz="0" w:space="0" w:color="auto"/>
        <w:right w:val="none" w:sz="0" w:space="0" w:color="auto"/>
      </w:divBdr>
    </w:div>
    <w:div w:id="1425304565">
      <w:bodyDiv w:val="1"/>
      <w:marLeft w:val="0"/>
      <w:marRight w:val="0"/>
      <w:marTop w:val="0"/>
      <w:marBottom w:val="0"/>
      <w:divBdr>
        <w:top w:val="none" w:sz="0" w:space="0" w:color="auto"/>
        <w:left w:val="none" w:sz="0" w:space="0" w:color="auto"/>
        <w:bottom w:val="none" w:sz="0" w:space="0" w:color="auto"/>
        <w:right w:val="none" w:sz="0" w:space="0" w:color="auto"/>
      </w:divBdr>
    </w:div>
    <w:div w:id="1425418415">
      <w:bodyDiv w:val="1"/>
      <w:marLeft w:val="0"/>
      <w:marRight w:val="0"/>
      <w:marTop w:val="0"/>
      <w:marBottom w:val="0"/>
      <w:divBdr>
        <w:top w:val="none" w:sz="0" w:space="0" w:color="auto"/>
        <w:left w:val="none" w:sz="0" w:space="0" w:color="auto"/>
        <w:bottom w:val="none" w:sz="0" w:space="0" w:color="auto"/>
        <w:right w:val="none" w:sz="0" w:space="0" w:color="auto"/>
      </w:divBdr>
    </w:div>
    <w:div w:id="1425423089">
      <w:bodyDiv w:val="1"/>
      <w:marLeft w:val="0"/>
      <w:marRight w:val="0"/>
      <w:marTop w:val="0"/>
      <w:marBottom w:val="0"/>
      <w:divBdr>
        <w:top w:val="none" w:sz="0" w:space="0" w:color="auto"/>
        <w:left w:val="none" w:sz="0" w:space="0" w:color="auto"/>
        <w:bottom w:val="none" w:sz="0" w:space="0" w:color="auto"/>
        <w:right w:val="none" w:sz="0" w:space="0" w:color="auto"/>
      </w:divBdr>
    </w:div>
    <w:div w:id="1425611889">
      <w:bodyDiv w:val="1"/>
      <w:marLeft w:val="0"/>
      <w:marRight w:val="0"/>
      <w:marTop w:val="0"/>
      <w:marBottom w:val="0"/>
      <w:divBdr>
        <w:top w:val="none" w:sz="0" w:space="0" w:color="auto"/>
        <w:left w:val="none" w:sz="0" w:space="0" w:color="auto"/>
        <w:bottom w:val="none" w:sz="0" w:space="0" w:color="auto"/>
        <w:right w:val="none" w:sz="0" w:space="0" w:color="auto"/>
      </w:divBdr>
    </w:div>
    <w:div w:id="1425612845">
      <w:bodyDiv w:val="1"/>
      <w:marLeft w:val="0"/>
      <w:marRight w:val="0"/>
      <w:marTop w:val="0"/>
      <w:marBottom w:val="0"/>
      <w:divBdr>
        <w:top w:val="none" w:sz="0" w:space="0" w:color="auto"/>
        <w:left w:val="none" w:sz="0" w:space="0" w:color="auto"/>
        <w:bottom w:val="none" w:sz="0" w:space="0" w:color="auto"/>
        <w:right w:val="none" w:sz="0" w:space="0" w:color="auto"/>
      </w:divBdr>
    </w:div>
    <w:div w:id="1425683744">
      <w:bodyDiv w:val="1"/>
      <w:marLeft w:val="0"/>
      <w:marRight w:val="0"/>
      <w:marTop w:val="0"/>
      <w:marBottom w:val="0"/>
      <w:divBdr>
        <w:top w:val="none" w:sz="0" w:space="0" w:color="auto"/>
        <w:left w:val="none" w:sz="0" w:space="0" w:color="auto"/>
        <w:bottom w:val="none" w:sz="0" w:space="0" w:color="auto"/>
        <w:right w:val="none" w:sz="0" w:space="0" w:color="auto"/>
      </w:divBdr>
    </w:div>
    <w:div w:id="1425764638">
      <w:bodyDiv w:val="1"/>
      <w:marLeft w:val="0"/>
      <w:marRight w:val="0"/>
      <w:marTop w:val="0"/>
      <w:marBottom w:val="0"/>
      <w:divBdr>
        <w:top w:val="none" w:sz="0" w:space="0" w:color="auto"/>
        <w:left w:val="none" w:sz="0" w:space="0" w:color="auto"/>
        <w:bottom w:val="none" w:sz="0" w:space="0" w:color="auto"/>
        <w:right w:val="none" w:sz="0" w:space="0" w:color="auto"/>
      </w:divBdr>
    </w:div>
    <w:div w:id="1425805930">
      <w:bodyDiv w:val="1"/>
      <w:marLeft w:val="0"/>
      <w:marRight w:val="0"/>
      <w:marTop w:val="0"/>
      <w:marBottom w:val="0"/>
      <w:divBdr>
        <w:top w:val="none" w:sz="0" w:space="0" w:color="auto"/>
        <w:left w:val="none" w:sz="0" w:space="0" w:color="auto"/>
        <w:bottom w:val="none" w:sz="0" w:space="0" w:color="auto"/>
        <w:right w:val="none" w:sz="0" w:space="0" w:color="auto"/>
      </w:divBdr>
    </w:div>
    <w:div w:id="1425877705">
      <w:bodyDiv w:val="1"/>
      <w:marLeft w:val="0"/>
      <w:marRight w:val="0"/>
      <w:marTop w:val="0"/>
      <w:marBottom w:val="0"/>
      <w:divBdr>
        <w:top w:val="none" w:sz="0" w:space="0" w:color="auto"/>
        <w:left w:val="none" w:sz="0" w:space="0" w:color="auto"/>
        <w:bottom w:val="none" w:sz="0" w:space="0" w:color="auto"/>
        <w:right w:val="none" w:sz="0" w:space="0" w:color="auto"/>
      </w:divBdr>
    </w:div>
    <w:div w:id="1425884237">
      <w:bodyDiv w:val="1"/>
      <w:marLeft w:val="0"/>
      <w:marRight w:val="0"/>
      <w:marTop w:val="0"/>
      <w:marBottom w:val="0"/>
      <w:divBdr>
        <w:top w:val="none" w:sz="0" w:space="0" w:color="auto"/>
        <w:left w:val="none" w:sz="0" w:space="0" w:color="auto"/>
        <w:bottom w:val="none" w:sz="0" w:space="0" w:color="auto"/>
        <w:right w:val="none" w:sz="0" w:space="0" w:color="auto"/>
      </w:divBdr>
    </w:div>
    <w:div w:id="1425952729">
      <w:bodyDiv w:val="1"/>
      <w:marLeft w:val="0"/>
      <w:marRight w:val="0"/>
      <w:marTop w:val="0"/>
      <w:marBottom w:val="0"/>
      <w:divBdr>
        <w:top w:val="none" w:sz="0" w:space="0" w:color="auto"/>
        <w:left w:val="none" w:sz="0" w:space="0" w:color="auto"/>
        <w:bottom w:val="none" w:sz="0" w:space="0" w:color="auto"/>
        <w:right w:val="none" w:sz="0" w:space="0" w:color="auto"/>
      </w:divBdr>
    </w:div>
    <w:div w:id="1425958935">
      <w:bodyDiv w:val="1"/>
      <w:marLeft w:val="0"/>
      <w:marRight w:val="0"/>
      <w:marTop w:val="0"/>
      <w:marBottom w:val="0"/>
      <w:divBdr>
        <w:top w:val="none" w:sz="0" w:space="0" w:color="auto"/>
        <w:left w:val="none" w:sz="0" w:space="0" w:color="auto"/>
        <w:bottom w:val="none" w:sz="0" w:space="0" w:color="auto"/>
        <w:right w:val="none" w:sz="0" w:space="0" w:color="auto"/>
      </w:divBdr>
    </w:div>
    <w:div w:id="1425960462">
      <w:bodyDiv w:val="1"/>
      <w:marLeft w:val="0"/>
      <w:marRight w:val="0"/>
      <w:marTop w:val="0"/>
      <w:marBottom w:val="0"/>
      <w:divBdr>
        <w:top w:val="none" w:sz="0" w:space="0" w:color="auto"/>
        <w:left w:val="none" w:sz="0" w:space="0" w:color="auto"/>
        <w:bottom w:val="none" w:sz="0" w:space="0" w:color="auto"/>
        <w:right w:val="none" w:sz="0" w:space="0" w:color="auto"/>
      </w:divBdr>
    </w:div>
    <w:div w:id="1425998499">
      <w:bodyDiv w:val="1"/>
      <w:marLeft w:val="0"/>
      <w:marRight w:val="0"/>
      <w:marTop w:val="0"/>
      <w:marBottom w:val="0"/>
      <w:divBdr>
        <w:top w:val="none" w:sz="0" w:space="0" w:color="auto"/>
        <w:left w:val="none" w:sz="0" w:space="0" w:color="auto"/>
        <w:bottom w:val="none" w:sz="0" w:space="0" w:color="auto"/>
        <w:right w:val="none" w:sz="0" w:space="0" w:color="auto"/>
      </w:divBdr>
    </w:div>
    <w:div w:id="1426026444">
      <w:bodyDiv w:val="1"/>
      <w:marLeft w:val="0"/>
      <w:marRight w:val="0"/>
      <w:marTop w:val="0"/>
      <w:marBottom w:val="0"/>
      <w:divBdr>
        <w:top w:val="none" w:sz="0" w:space="0" w:color="auto"/>
        <w:left w:val="none" w:sz="0" w:space="0" w:color="auto"/>
        <w:bottom w:val="none" w:sz="0" w:space="0" w:color="auto"/>
        <w:right w:val="none" w:sz="0" w:space="0" w:color="auto"/>
      </w:divBdr>
    </w:div>
    <w:div w:id="1426069513">
      <w:bodyDiv w:val="1"/>
      <w:marLeft w:val="0"/>
      <w:marRight w:val="0"/>
      <w:marTop w:val="0"/>
      <w:marBottom w:val="0"/>
      <w:divBdr>
        <w:top w:val="none" w:sz="0" w:space="0" w:color="auto"/>
        <w:left w:val="none" w:sz="0" w:space="0" w:color="auto"/>
        <w:bottom w:val="none" w:sz="0" w:space="0" w:color="auto"/>
        <w:right w:val="none" w:sz="0" w:space="0" w:color="auto"/>
      </w:divBdr>
    </w:div>
    <w:div w:id="1426196531">
      <w:bodyDiv w:val="1"/>
      <w:marLeft w:val="0"/>
      <w:marRight w:val="0"/>
      <w:marTop w:val="0"/>
      <w:marBottom w:val="0"/>
      <w:divBdr>
        <w:top w:val="none" w:sz="0" w:space="0" w:color="auto"/>
        <w:left w:val="none" w:sz="0" w:space="0" w:color="auto"/>
        <w:bottom w:val="none" w:sz="0" w:space="0" w:color="auto"/>
        <w:right w:val="none" w:sz="0" w:space="0" w:color="auto"/>
      </w:divBdr>
    </w:div>
    <w:div w:id="1426266254">
      <w:bodyDiv w:val="1"/>
      <w:marLeft w:val="0"/>
      <w:marRight w:val="0"/>
      <w:marTop w:val="0"/>
      <w:marBottom w:val="0"/>
      <w:divBdr>
        <w:top w:val="none" w:sz="0" w:space="0" w:color="auto"/>
        <w:left w:val="none" w:sz="0" w:space="0" w:color="auto"/>
        <w:bottom w:val="none" w:sz="0" w:space="0" w:color="auto"/>
        <w:right w:val="none" w:sz="0" w:space="0" w:color="auto"/>
      </w:divBdr>
    </w:div>
    <w:div w:id="1426269086">
      <w:bodyDiv w:val="1"/>
      <w:marLeft w:val="0"/>
      <w:marRight w:val="0"/>
      <w:marTop w:val="0"/>
      <w:marBottom w:val="0"/>
      <w:divBdr>
        <w:top w:val="none" w:sz="0" w:space="0" w:color="auto"/>
        <w:left w:val="none" w:sz="0" w:space="0" w:color="auto"/>
        <w:bottom w:val="none" w:sz="0" w:space="0" w:color="auto"/>
        <w:right w:val="none" w:sz="0" w:space="0" w:color="auto"/>
      </w:divBdr>
    </w:div>
    <w:div w:id="1426340580">
      <w:bodyDiv w:val="1"/>
      <w:marLeft w:val="0"/>
      <w:marRight w:val="0"/>
      <w:marTop w:val="0"/>
      <w:marBottom w:val="0"/>
      <w:divBdr>
        <w:top w:val="none" w:sz="0" w:space="0" w:color="auto"/>
        <w:left w:val="none" w:sz="0" w:space="0" w:color="auto"/>
        <w:bottom w:val="none" w:sz="0" w:space="0" w:color="auto"/>
        <w:right w:val="none" w:sz="0" w:space="0" w:color="auto"/>
      </w:divBdr>
    </w:div>
    <w:div w:id="1426345712">
      <w:bodyDiv w:val="1"/>
      <w:marLeft w:val="0"/>
      <w:marRight w:val="0"/>
      <w:marTop w:val="0"/>
      <w:marBottom w:val="0"/>
      <w:divBdr>
        <w:top w:val="none" w:sz="0" w:space="0" w:color="auto"/>
        <w:left w:val="none" w:sz="0" w:space="0" w:color="auto"/>
        <w:bottom w:val="none" w:sz="0" w:space="0" w:color="auto"/>
        <w:right w:val="none" w:sz="0" w:space="0" w:color="auto"/>
      </w:divBdr>
    </w:div>
    <w:div w:id="1426347097">
      <w:bodyDiv w:val="1"/>
      <w:marLeft w:val="0"/>
      <w:marRight w:val="0"/>
      <w:marTop w:val="0"/>
      <w:marBottom w:val="0"/>
      <w:divBdr>
        <w:top w:val="none" w:sz="0" w:space="0" w:color="auto"/>
        <w:left w:val="none" w:sz="0" w:space="0" w:color="auto"/>
        <w:bottom w:val="none" w:sz="0" w:space="0" w:color="auto"/>
        <w:right w:val="none" w:sz="0" w:space="0" w:color="auto"/>
      </w:divBdr>
    </w:div>
    <w:div w:id="1426416689">
      <w:bodyDiv w:val="1"/>
      <w:marLeft w:val="0"/>
      <w:marRight w:val="0"/>
      <w:marTop w:val="0"/>
      <w:marBottom w:val="0"/>
      <w:divBdr>
        <w:top w:val="none" w:sz="0" w:space="0" w:color="auto"/>
        <w:left w:val="none" w:sz="0" w:space="0" w:color="auto"/>
        <w:bottom w:val="none" w:sz="0" w:space="0" w:color="auto"/>
        <w:right w:val="none" w:sz="0" w:space="0" w:color="auto"/>
      </w:divBdr>
    </w:div>
    <w:div w:id="1426418099">
      <w:bodyDiv w:val="1"/>
      <w:marLeft w:val="0"/>
      <w:marRight w:val="0"/>
      <w:marTop w:val="0"/>
      <w:marBottom w:val="0"/>
      <w:divBdr>
        <w:top w:val="none" w:sz="0" w:space="0" w:color="auto"/>
        <w:left w:val="none" w:sz="0" w:space="0" w:color="auto"/>
        <w:bottom w:val="none" w:sz="0" w:space="0" w:color="auto"/>
        <w:right w:val="none" w:sz="0" w:space="0" w:color="auto"/>
      </w:divBdr>
    </w:div>
    <w:div w:id="1426456587">
      <w:bodyDiv w:val="1"/>
      <w:marLeft w:val="0"/>
      <w:marRight w:val="0"/>
      <w:marTop w:val="0"/>
      <w:marBottom w:val="0"/>
      <w:divBdr>
        <w:top w:val="none" w:sz="0" w:space="0" w:color="auto"/>
        <w:left w:val="none" w:sz="0" w:space="0" w:color="auto"/>
        <w:bottom w:val="none" w:sz="0" w:space="0" w:color="auto"/>
        <w:right w:val="none" w:sz="0" w:space="0" w:color="auto"/>
      </w:divBdr>
    </w:div>
    <w:div w:id="1426464072">
      <w:bodyDiv w:val="1"/>
      <w:marLeft w:val="0"/>
      <w:marRight w:val="0"/>
      <w:marTop w:val="0"/>
      <w:marBottom w:val="0"/>
      <w:divBdr>
        <w:top w:val="none" w:sz="0" w:space="0" w:color="auto"/>
        <w:left w:val="none" w:sz="0" w:space="0" w:color="auto"/>
        <w:bottom w:val="none" w:sz="0" w:space="0" w:color="auto"/>
        <w:right w:val="none" w:sz="0" w:space="0" w:color="auto"/>
      </w:divBdr>
    </w:div>
    <w:div w:id="1426610460">
      <w:bodyDiv w:val="1"/>
      <w:marLeft w:val="0"/>
      <w:marRight w:val="0"/>
      <w:marTop w:val="0"/>
      <w:marBottom w:val="0"/>
      <w:divBdr>
        <w:top w:val="none" w:sz="0" w:space="0" w:color="auto"/>
        <w:left w:val="none" w:sz="0" w:space="0" w:color="auto"/>
        <w:bottom w:val="none" w:sz="0" w:space="0" w:color="auto"/>
        <w:right w:val="none" w:sz="0" w:space="0" w:color="auto"/>
      </w:divBdr>
    </w:div>
    <w:div w:id="1426611574">
      <w:bodyDiv w:val="1"/>
      <w:marLeft w:val="0"/>
      <w:marRight w:val="0"/>
      <w:marTop w:val="0"/>
      <w:marBottom w:val="0"/>
      <w:divBdr>
        <w:top w:val="none" w:sz="0" w:space="0" w:color="auto"/>
        <w:left w:val="none" w:sz="0" w:space="0" w:color="auto"/>
        <w:bottom w:val="none" w:sz="0" w:space="0" w:color="auto"/>
        <w:right w:val="none" w:sz="0" w:space="0" w:color="auto"/>
      </w:divBdr>
    </w:div>
    <w:div w:id="1426656572">
      <w:bodyDiv w:val="1"/>
      <w:marLeft w:val="0"/>
      <w:marRight w:val="0"/>
      <w:marTop w:val="0"/>
      <w:marBottom w:val="0"/>
      <w:divBdr>
        <w:top w:val="none" w:sz="0" w:space="0" w:color="auto"/>
        <w:left w:val="none" w:sz="0" w:space="0" w:color="auto"/>
        <w:bottom w:val="none" w:sz="0" w:space="0" w:color="auto"/>
        <w:right w:val="none" w:sz="0" w:space="0" w:color="auto"/>
      </w:divBdr>
    </w:div>
    <w:div w:id="1426683055">
      <w:bodyDiv w:val="1"/>
      <w:marLeft w:val="0"/>
      <w:marRight w:val="0"/>
      <w:marTop w:val="0"/>
      <w:marBottom w:val="0"/>
      <w:divBdr>
        <w:top w:val="none" w:sz="0" w:space="0" w:color="auto"/>
        <w:left w:val="none" w:sz="0" w:space="0" w:color="auto"/>
        <w:bottom w:val="none" w:sz="0" w:space="0" w:color="auto"/>
        <w:right w:val="none" w:sz="0" w:space="0" w:color="auto"/>
      </w:divBdr>
    </w:div>
    <w:div w:id="1426683929">
      <w:bodyDiv w:val="1"/>
      <w:marLeft w:val="0"/>
      <w:marRight w:val="0"/>
      <w:marTop w:val="0"/>
      <w:marBottom w:val="0"/>
      <w:divBdr>
        <w:top w:val="none" w:sz="0" w:space="0" w:color="auto"/>
        <w:left w:val="none" w:sz="0" w:space="0" w:color="auto"/>
        <w:bottom w:val="none" w:sz="0" w:space="0" w:color="auto"/>
        <w:right w:val="none" w:sz="0" w:space="0" w:color="auto"/>
      </w:divBdr>
    </w:div>
    <w:div w:id="1426724633">
      <w:bodyDiv w:val="1"/>
      <w:marLeft w:val="0"/>
      <w:marRight w:val="0"/>
      <w:marTop w:val="0"/>
      <w:marBottom w:val="0"/>
      <w:divBdr>
        <w:top w:val="none" w:sz="0" w:space="0" w:color="auto"/>
        <w:left w:val="none" w:sz="0" w:space="0" w:color="auto"/>
        <w:bottom w:val="none" w:sz="0" w:space="0" w:color="auto"/>
        <w:right w:val="none" w:sz="0" w:space="0" w:color="auto"/>
      </w:divBdr>
    </w:div>
    <w:div w:id="1426926626">
      <w:bodyDiv w:val="1"/>
      <w:marLeft w:val="0"/>
      <w:marRight w:val="0"/>
      <w:marTop w:val="0"/>
      <w:marBottom w:val="0"/>
      <w:divBdr>
        <w:top w:val="none" w:sz="0" w:space="0" w:color="auto"/>
        <w:left w:val="none" w:sz="0" w:space="0" w:color="auto"/>
        <w:bottom w:val="none" w:sz="0" w:space="0" w:color="auto"/>
        <w:right w:val="none" w:sz="0" w:space="0" w:color="auto"/>
      </w:divBdr>
    </w:div>
    <w:div w:id="1426995384">
      <w:bodyDiv w:val="1"/>
      <w:marLeft w:val="0"/>
      <w:marRight w:val="0"/>
      <w:marTop w:val="0"/>
      <w:marBottom w:val="0"/>
      <w:divBdr>
        <w:top w:val="none" w:sz="0" w:space="0" w:color="auto"/>
        <w:left w:val="none" w:sz="0" w:space="0" w:color="auto"/>
        <w:bottom w:val="none" w:sz="0" w:space="0" w:color="auto"/>
        <w:right w:val="none" w:sz="0" w:space="0" w:color="auto"/>
      </w:divBdr>
    </w:div>
    <w:div w:id="1427068770">
      <w:bodyDiv w:val="1"/>
      <w:marLeft w:val="0"/>
      <w:marRight w:val="0"/>
      <w:marTop w:val="0"/>
      <w:marBottom w:val="0"/>
      <w:divBdr>
        <w:top w:val="none" w:sz="0" w:space="0" w:color="auto"/>
        <w:left w:val="none" w:sz="0" w:space="0" w:color="auto"/>
        <w:bottom w:val="none" w:sz="0" w:space="0" w:color="auto"/>
        <w:right w:val="none" w:sz="0" w:space="0" w:color="auto"/>
      </w:divBdr>
    </w:div>
    <w:div w:id="1427116340">
      <w:bodyDiv w:val="1"/>
      <w:marLeft w:val="0"/>
      <w:marRight w:val="0"/>
      <w:marTop w:val="0"/>
      <w:marBottom w:val="0"/>
      <w:divBdr>
        <w:top w:val="none" w:sz="0" w:space="0" w:color="auto"/>
        <w:left w:val="none" w:sz="0" w:space="0" w:color="auto"/>
        <w:bottom w:val="none" w:sz="0" w:space="0" w:color="auto"/>
        <w:right w:val="none" w:sz="0" w:space="0" w:color="auto"/>
      </w:divBdr>
    </w:div>
    <w:div w:id="1427144317">
      <w:bodyDiv w:val="1"/>
      <w:marLeft w:val="0"/>
      <w:marRight w:val="0"/>
      <w:marTop w:val="0"/>
      <w:marBottom w:val="0"/>
      <w:divBdr>
        <w:top w:val="none" w:sz="0" w:space="0" w:color="auto"/>
        <w:left w:val="none" w:sz="0" w:space="0" w:color="auto"/>
        <w:bottom w:val="none" w:sz="0" w:space="0" w:color="auto"/>
        <w:right w:val="none" w:sz="0" w:space="0" w:color="auto"/>
      </w:divBdr>
    </w:div>
    <w:div w:id="1427192651">
      <w:bodyDiv w:val="1"/>
      <w:marLeft w:val="0"/>
      <w:marRight w:val="0"/>
      <w:marTop w:val="0"/>
      <w:marBottom w:val="0"/>
      <w:divBdr>
        <w:top w:val="none" w:sz="0" w:space="0" w:color="auto"/>
        <w:left w:val="none" w:sz="0" w:space="0" w:color="auto"/>
        <w:bottom w:val="none" w:sz="0" w:space="0" w:color="auto"/>
        <w:right w:val="none" w:sz="0" w:space="0" w:color="auto"/>
      </w:divBdr>
    </w:div>
    <w:div w:id="1427340343">
      <w:bodyDiv w:val="1"/>
      <w:marLeft w:val="0"/>
      <w:marRight w:val="0"/>
      <w:marTop w:val="0"/>
      <w:marBottom w:val="0"/>
      <w:divBdr>
        <w:top w:val="none" w:sz="0" w:space="0" w:color="auto"/>
        <w:left w:val="none" w:sz="0" w:space="0" w:color="auto"/>
        <w:bottom w:val="none" w:sz="0" w:space="0" w:color="auto"/>
        <w:right w:val="none" w:sz="0" w:space="0" w:color="auto"/>
      </w:divBdr>
    </w:div>
    <w:div w:id="1427388558">
      <w:bodyDiv w:val="1"/>
      <w:marLeft w:val="0"/>
      <w:marRight w:val="0"/>
      <w:marTop w:val="0"/>
      <w:marBottom w:val="0"/>
      <w:divBdr>
        <w:top w:val="none" w:sz="0" w:space="0" w:color="auto"/>
        <w:left w:val="none" w:sz="0" w:space="0" w:color="auto"/>
        <w:bottom w:val="none" w:sz="0" w:space="0" w:color="auto"/>
        <w:right w:val="none" w:sz="0" w:space="0" w:color="auto"/>
      </w:divBdr>
    </w:div>
    <w:div w:id="1427578332">
      <w:bodyDiv w:val="1"/>
      <w:marLeft w:val="0"/>
      <w:marRight w:val="0"/>
      <w:marTop w:val="0"/>
      <w:marBottom w:val="0"/>
      <w:divBdr>
        <w:top w:val="none" w:sz="0" w:space="0" w:color="auto"/>
        <w:left w:val="none" w:sz="0" w:space="0" w:color="auto"/>
        <w:bottom w:val="none" w:sz="0" w:space="0" w:color="auto"/>
        <w:right w:val="none" w:sz="0" w:space="0" w:color="auto"/>
      </w:divBdr>
    </w:div>
    <w:div w:id="1427655862">
      <w:bodyDiv w:val="1"/>
      <w:marLeft w:val="0"/>
      <w:marRight w:val="0"/>
      <w:marTop w:val="0"/>
      <w:marBottom w:val="0"/>
      <w:divBdr>
        <w:top w:val="none" w:sz="0" w:space="0" w:color="auto"/>
        <w:left w:val="none" w:sz="0" w:space="0" w:color="auto"/>
        <w:bottom w:val="none" w:sz="0" w:space="0" w:color="auto"/>
        <w:right w:val="none" w:sz="0" w:space="0" w:color="auto"/>
      </w:divBdr>
    </w:div>
    <w:div w:id="1427729991">
      <w:bodyDiv w:val="1"/>
      <w:marLeft w:val="0"/>
      <w:marRight w:val="0"/>
      <w:marTop w:val="0"/>
      <w:marBottom w:val="0"/>
      <w:divBdr>
        <w:top w:val="none" w:sz="0" w:space="0" w:color="auto"/>
        <w:left w:val="none" w:sz="0" w:space="0" w:color="auto"/>
        <w:bottom w:val="none" w:sz="0" w:space="0" w:color="auto"/>
        <w:right w:val="none" w:sz="0" w:space="0" w:color="auto"/>
      </w:divBdr>
    </w:div>
    <w:div w:id="1427730073">
      <w:bodyDiv w:val="1"/>
      <w:marLeft w:val="0"/>
      <w:marRight w:val="0"/>
      <w:marTop w:val="0"/>
      <w:marBottom w:val="0"/>
      <w:divBdr>
        <w:top w:val="none" w:sz="0" w:space="0" w:color="auto"/>
        <w:left w:val="none" w:sz="0" w:space="0" w:color="auto"/>
        <w:bottom w:val="none" w:sz="0" w:space="0" w:color="auto"/>
        <w:right w:val="none" w:sz="0" w:space="0" w:color="auto"/>
      </w:divBdr>
    </w:div>
    <w:div w:id="1427730365">
      <w:bodyDiv w:val="1"/>
      <w:marLeft w:val="0"/>
      <w:marRight w:val="0"/>
      <w:marTop w:val="0"/>
      <w:marBottom w:val="0"/>
      <w:divBdr>
        <w:top w:val="none" w:sz="0" w:space="0" w:color="auto"/>
        <w:left w:val="none" w:sz="0" w:space="0" w:color="auto"/>
        <w:bottom w:val="none" w:sz="0" w:space="0" w:color="auto"/>
        <w:right w:val="none" w:sz="0" w:space="0" w:color="auto"/>
      </w:divBdr>
    </w:div>
    <w:div w:id="1427733050">
      <w:bodyDiv w:val="1"/>
      <w:marLeft w:val="0"/>
      <w:marRight w:val="0"/>
      <w:marTop w:val="0"/>
      <w:marBottom w:val="0"/>
      <w:divBdr>
        <w:top w:val="none" w:sz="0" w:space="0" w:color="auto"/>
        <w:left w:val="none" w:sz="0" w:space="0" w:color="auto"/>
        <w:bottom w:val="none" w:sz="0" w:space="0" w:color="auto"/>
        <w:right w:val="none" w:sz="0" w:space="0" w:color="auto"/>
      </w:divBdr>
    </w:div>
    <w:div w:id="1427844725">
      <w:bodyDiv w:val="1"/>
      <w:marLeft w:val="0"/>
      <w:marRight w:val="0"/>
      <w:marTop w:val="0"/>
      <w:marBottom w:val="0"/>
      <w:divBdr>
        <w:top w:val="none" w:sz="0" w:space="0" w:color="auto"/>
        <w:left w:val="none" w:sz="0" w:space="0" w:color="auto"/>
        <w:bottom w:val="none" w:sz="0" w:space="0" w:color="auto"/>
        <w:right w:val="none" w:sz="0" w:space="0" w:color="auto"/>
      </w:divBdr>
    </w:div>
    <w:div w:id="1428043903">
      <w:bodyDiv w:val="1"/>
      <w:marLeft w:val="0"/>
      <w:marRight w:val="0"/>
      <w:marTop w:val="0"/>
      <w:marBottom w:val="0"/>
      <w:divBdr>
        <w:top w:val="none" w:sz="0" w:space="0" w:color="auto"/>
        <w:left w:val="none" w:sz="0" w:space="0" w:color="auto"/>
        <w:bottom w:val="none" w:sz="0" w:space="0" w:color="auto"/>
        <w:right w:val="none" w:sz="0" w:space="0" w:color="auto"/>
      </w:divBdr>
    </w:div>
    <w:div w:id="1428115535">
      <w:bodyDiv w:val="1"/>
      <w:marLeft w:val="0"/>
      <w:marRight w:val="0"/>
      <w:marTop w:val="0"/>
      <w:marBottom w:val="0"/>
      <w:divBdr>
        <w:top w:val="none" w:sz="0" w:space="0" w:color="auto"/>
        <w:left w:val="none" w:sz="0" w:space="0" w:color="auto"/>
        <w:bottom w:val="none" w:sz="0" w:space="0" w:color="auto"/>
        <w:right w:val="none" w:sz="0" w:space="0" w:color="auto"/>
      </w:divBdr>
    </w:div>
    <w:div w:id="1428161665">
      <w:bodyDiv w:val="1"/>
      <w:marLeft w:val="0"/>
      <w:marRight w:val="0"/>
      <w:marTop w:val="0"/>
      <w:marBottom w:val="0"/>
      <w:divBdr>
        <w:top w:val="none" w:sz="0" w:space="0" w:color="auto"/>
        <w:left w:val="none" w:sz="0" w:space="0" w:color="auto"/>
        <w:bottom w:val="none" w:sz="0" w:space="0" w:color="auto"/>
        <w:right w:val="none" w:sz="0" w:space="0" w:color="auto"/>
      </w:divBdr>
    </w:div>
    <w:div w:id="1428498900">
      <w:bodyDiv w:val="1"/>
      <w:marLeft w:val="0"/>
      <w:marRight w:val="0"/>
      <w:marTop w:val="0"/>
      <w:marBottom w:val="0"/>
      <w:divBdr>
        <w:top w:val="none" w:sz="0" w:space="0" w:color="auto"/>
        <w:left w:val="none" w:sz="0" w:space="0" w:color="auto"/>
        <w:bottom w:val="none" w:sz="0" w:space="0" w:color="auto"/>
        <w:right w:val="none" w:sz="0" w:space="0" w:color="auto"/>
      </w:divBdr>
    </w:div>
    <w:div w:id="1428503580">
      <w:bodyDiv w:val="1"/>
      <w:marLeft w:val="0"/>
      <w:marRight w:val="0"/>
      <w:marTop w:val="0"/>
      <w:marBottom w:val="0"/>
      <w:divBdr>
        <w:top w:val="none" w:sz="0" w:space="0" w:color="auto"/>
        <w:left w:val="none" w:sz="0" w:space="0" w:color="auto"/>
        <w:bottom w:val="none" w:sz="0" w:space="0" w:color="auto"/>
        <w:right w:val="none" w:sz="0" w:space="0" w:color="auto"/>
      </w:divBdr>
    </w:div>
    <w:div w:id="1428573174">
      <w:bodyDiv w:val="1"/>
      <w:marLeft w:val="0"/>
      <w:marRight w:val="0"/>
      <w:marTop w:val="0"/>
      <w:marBottom w:val="0"/>
      <w:divBdr>
        <w:top w:val="none" w:sz="0" w:space="0" w:color="auto"/>
        <w:left w:val="none" w:sz="0" w:space="0" w:color="auto"/>
        <w:bottom w:val="none" w:sz="0" w:space="0" w:color="auto"/>
        <w:right w:val="none" w:sz="0" w:space="0" w:color="auto"/>
      </w:divBdr>
    </w:div>
    <w:div w:id="1428841620">
      <w:bodyDiv w:val="1"/>
      <w:marLeft w:val="0"/>
      <w:marRight w:val="0"/>
      <w:marTop w:val="0"/>
      <w:marBottom w:val="0"/>
      <w:divBdr>
        <w:top w:val="none" w:sz="0" w:space="0" w:color="auto"/>
        <w:left w:val="none" w:sz="0" w:space="0" w:color="auto"/>
        <w:bottom w:val="none" w:sz="0" w:space="0" w:color="auto"/>
        <w:right w:val="none" w:sz="0" w:space="0" w:color="auto"/>
      </w:divBdr>
    </w:div>
    <w:div w:id="1428887690">
      <w:bodyDiv w:val="1"/>
      <w:marLeft w:val="0"/>
      <w:marRight w:val="0"/>
      <w:marTop w:val="0"/>
      <w:marBottom w:val="0"/>
      <w:divBdr>
        <w:top w:val="none" w:sz="0" w:space="0" w:color="auto"/>
        <w:left w:val="none" w:sz="0" w:space="0" w:color="auto"/>
        <w:bottom w:val="none" w:sz="0" w:space="0" w:color="auto"/>
        <w:right w:val="none" w:sz="0" w:space="0" w:color="auto"/>
      </w:divBdr>
    </w:div>
    <w:div w:id="1428959834">
      <w:bodyDiv w:val="1"/>
      <w:marLeft w:val="0"/>
      <w:marRight w:val="0"/>
      <w:marTop w:val="0"/>
      <w:marBottom w:val="0"/>
      <w:divBdr>
        <w:top w:val="none" w:sz="0" w:space="0" w:color="auto"/>
        <w:left w:val="none" w:sz="0" w:space="0" w:color="auto"/>
        <w:bottom w:val="none" w:sz="0" w:space="0" w:color="auto"/>
        <w:right w:val="none" w:sz="0" w:space="0" w:color="auto"/>
      </w:divBdr>
    </w:div>
    <w:div w:id="1428960115">
      <w:bodyDiv w:val="1"/>
      <w:marLeft w:val="0"/>
      <w:marRight w:val="0"/>
      <w:marTop w:val="0"/>
      <w:marBottom w:val="0"/>
      <w:divBdr>
        <w:top w:val="none" w:sz="0" w:space="0" w:color="auto"/>
        <w:left w:val="none" w:sz="0" w:space="0" w:color="auto"/>
        <w:bottom w:val="none" w:sz="0" w:space="0" w:color="auto"/>
        <w:right w:val="none" w:sz="0" w:space="0" w:color="auto"/>
      </w:divBdr>
    </w:div>
    <w:div w:id="1428962234">
      <w:bodyDiv w:val="1"/>
      <w:marLeft w:val="0"/>
      <w:marRight w:val="0"/>
      <w:marTop w:val="0"/>
      <w:marBottom w:val="0"/>
      <w:divBdr>
        <w:top w:val="none" w:sz="0" w:space="0" w:color="auto"/>
        <w:left w:val="none" w:sz="0" w:space="0" w:color="auto"/>
        <w:bottom w:val="none" w:sz="0" w:space="0" w:color="auto"/>
        <w:right w:val="none" w:sz="0" w:space="0" w:color="auto"/>
      </w:divBdr>
    </w:div>
    <w:div w:id="1428962995">
      <w:bodyDiv w:val="1"/>
      <w:marLeft w:val="0"/>
      <w:marRight w:val="0"/>
      <w:marTop w:val="0"/>
      <w:marBottom w:val="0"/>
      <w:divBdr>
        <w:top w:val="none" w:sz="0" w:space="0" w:color="auto"/>
        <w:left w:val="none" w:sz="0" w:space="0" w:color="auto"/>
        <w:bottom w:val="none" w:sz="0" w:space="0" w:color="auto"/>
        <w:right w:val="none" w:sz="0" w:space="0" w:color="auto"/>
      </w:divBdr>
    </w:div>
    <w:div w:id="1428963833">
      <w:bodyDiv w:val="1"/>
      <w:marLeft w:val="0"/>
      <w:marRight w:val="0"/>
      <w:marTop w:val="0"/>
      <w:marBottom w:val="0"/>
      <w:divBdr>
        <w:top w:val="none" w:sz="0" w:space="0" w:color="auto"/>
        <w:left w:val="none" w:sz="0" w:space="0" w:color="auto"/>
        <w:bottom w:val="none" w:sz="0" w:space="0" w:color="auto"/>
        <w:right w:val="none" w:sz="0" w:space="0" w:color="auto"/>
      </w:divBdr>
    </w:div>
    <w:div w:id="1429350415">
      <w:bodyDiv w:val="1"/>
      <w:marLeft w:val="0"/>
      <w:marRight w:val="0"/>
      <w:marTop w:val="0"/>
      <w:marBottom w:val="0"/>
      <w:divBdr>
        <w:top w:val="none" w:sz="0" w:space="0" w:color="auto"/>
        <w:left w:val="none" w:sz="0" w:space="0" w:color="auto"/>
        <w:bottom w:val="none" w:sz="0" w:space="0" w:color="auto"/>
        <w:right w:val="none" w:sz="0" w:space="0" w:color="auto"/>
      </w:divBdr>
    </w:div>
    <w:div w:id="1429426335">
      <w:bodyDiv w:val="1"/>
      <w:marLeft w:val="0"/>
      <w:marRight w:val="0"/>
      <w:marTop w:val="0"/>
      <w:marBottom w:val="0"/>
      <w:divBdr>
        <w:top w:val="none" w:sz="0" w:space="0" w:color="auto"/>
        <w:left w:val="none" w:sz="0" w:space="0" w:color="auto"/>
        <w:bottom w:val="none" w:sz="0" w:space="0" w:color="auto"/>
        <w:right w:val="none" w:sz="0" w:space="0" w:color="auto"/>
      </w:divBdr>
    </w:div>
    <w:div w:id="1429496750">
      <w:bodyDiv w:val="1"/>
      <w:marLeft w:val="0"/>
      <w:marRight w:val="0"/>
      <w:marTop w:val="0"/>
      <w:marBottom w:val="0"/>
      <w:divBdr>
        <w:top w:val="none" w:sz="0" w:space="0" w:color="auto"/>
        <w:left w:val="none" w:sz="0" w:space="0" w:color="auto"/>
        <w:bottom w:val="none" w:sz="0" w:space="0" w:color="auto"/>
        <w:right w:val="none" w:sz="0" w:space="0" w:color="auto"/>
      </w:divBdr>
    </w:div>
    <w:div w:id="1429497828">
      <w:bodyDiv w:val="1"/>
      <w:marLeft w:val="0"/>
      <w:marRight w:val="0"/>
      <w:marTop w:val="0"/>
      <w:marBottom w:val="0"/>
      <w:divBdr>
        <w:top w:val="none" w:sz="0" w:space="0" w:color="auto"/>
        <w:left w:val="none" w:sz="0" w:space="0" w:color="auto"/>
        <w:bottom w:val="none" w:sz="0" w:space="0" w:color="auto"/>
        <w:right w:val="none" w:sz="0" w:space="0" w:color="auto"/>
      </w:divBdr>
    </w:div>
    <w:div w:id="1429544329">
      <w:bodyDiv w:val="1"/>
      <w:marLeft w:val="0"/>
      <w:marRight w:val="0"/>
      <w:marTop w:val="0"/>
      <w:marBottom w:val="0"/>
      <w:divBdr>
        <w:top w:val="none" w:sz="0" w:space="0" w:color="auto"/>
        <w:left w:val="none" w:sz="0" w:space="0" w:color="auto"/>
        <w:bottom w:val="none" w:sz="0" w:space="0" w:color="auto"/>
        <w:right w:val="none" w:sz="0" w:space="0" w:color="auto"/>
      </w:divBdr>
    </w:div>
    <w:div w:id="1429545062">
      <w:bodyDiv w:val="1"/>
      <w:marLeft w:val="0"/>
      <w:marRight w:val="0"/>
      <w:marTop w:val="0"/>
      <w:marBottom w:val="0"/>
      <w:divBdr>
        <w:top w:val="none" w:sz="0" w:space="0" w:color="auto"/>
        <w:left w:val="none" w:sz="0" w:space="0" w:color="auto"/>
        <w:bottom w:val="none" w:sz="0" w:space="0" w:color="auto"/>
        <w:right w:val="none" w:sz="0" w:space="0" w:color="auto"/>
      </w:divBdr>
    </w:div>
    <w:div w:id="1429692154">
      <w:bodyDiv w:val="1"/>
      <w:marLeft w:val="0"/>
      <w:marRight w:val="0"/>
      <w:marTop w:val="0"/>
      <w:marBottom w:val="0"/>
      <w:divBdr>
        <w:top w:val="none" w:sz="0" w:space="0" w:color="auto"/>
        <w:left w:val="none" w:sz="0" w:space="0" w:color="auto"/>
        <w:bottom w:val="none" w:sz="0" w:space="0" w:color="auto"/>
        <w:right w:val="none" w:sz="0" w:space="0" w:color="auto"/>
      </w:divBdr>
    </w:div>
    <w:div w:id="1429692983">
      <w:bodyDiv w:val="1"/>
      <w:marLeft w:val="0"/>
      <w:marRight w:val="0"/>
      <w:marTop w:val="0"/>
      <w:marBottom w:val="0"/>
      <w:divBdr>
        <w:top w:val="none" w:sz="0" w:space="0" w:color="auto"/>
        <w:left w:val="none" w:sz="0" w:space="0" w:color="auto"/>
        <w:bottom w:val="none" w:sz="0" w:space="0" w:color="auto"/>
        <w:right w:val="none" w:sz="0" w:space="0" w:color="auto"/>
      </w:divBdr>
    </w:div>
    <w:div w:id="1429890914">
      <w:bodyDiv w:val="1"/>
      <w:marLeft w:val="0"/>
      <w:marRight w:val="0"/>
      <w:marTop w:val="0"/>
      <w:marBottom w:val="0"/>
      <w:divBdr>
        <w:top w:val="none" w:sz="0" w:space="0" w:color="auto"/>
        <w:left w:val="none" w:sz="0" w:space="0" w:color="auto"/>
        <w:bottom w:val="none" w:sz="0" w:space="0" w:color="auto"/>
        <w:right w:val="none" w:sz="0" w:space="0" w:color="auto"/>
      </w:divBdr>
    </w:div>
    <w:div w:id="1429958034">
      <w:bodyDiv w:val="1"/>
      <w:marLeft w:val="0"/>
      <w:marRight w:val="0"/>
      <w:marTop w:val="0"/>
      <w:marBottom w:val="0"/>
      <w:divBdr>
        <w:top w:val="none" w:sz="0" w:space="0" w:color="auto"/>
        <w:left w:val="none" w:sz="0" w:space="0" w:color="auto"/>
        <w:bottom w:val="none" w:sz="0" w:space="0" w:color="auto"/>
        <w:right w:val="none" w:sz="0" w:space="0" w:color="auto"/>
      </w:divBdr>
    </w:div>
    <w:div w:id="1430002506">
      <w:bodyDiv w:val="1"/>
      <w:marLeft w:val="0"/>
      <w:marRight w:val="0"/>
      <w:marTop w:val="0"/>
      <w:marBottom w:val="0"/>
      <w:divBdr>
        <w:top w:val="none" w:sz="0" w:space="0" w:color="auto"/>
        <w:left w:val="none" w:sz="0" w:space="0" w:color="auto"/>
        <w:bottom w:val="none" w:sz="0" w:space="0" w:color="auto"/>
        <w:right w:val="none" w:sz="0" w:space="0" w:color="auto"/>
      </w:divBdr>
    </w:div>
    <w:div w:id="1430005928">
      <w:bodyDiv w:val="1"/>
      <w:marLeft w:val="0"/>
      <w:marRight w:val="0"/>
      <w:marTop w:val="0"/>
      <w:marBottom w:val="0"/>
      <w:divBdr>
        <w:top w:val="none" w:sz="0" w:space="0" w:color="auto"/>
        <w:left w:val="none" w:sz="0" w:space="0" w:color="auto"/>
        <w:bottom w:val="none" w:sz="0" w:space="0" w:color="auto"/>
        <w:right w:val="none" w:sz="0" w:space="0" w:color="auto"/>
      </w:divBdr>
    </w:div>
    <w:div w:id="1430008937">
      <w:bodyDiv w:val="1"/>
      <w:marLeft w:val="0"/>
      <w:marRight w:val="0"/>
      <w:marTop w:val="0"/>
      <w:marBottom w:val="0"/>
      <w:divBdr>
        <w:top w:val="none" w:sz="0" w:space="0" w:color="auto"/>
        <w:left w:val="none" w:sz="0" w:space="0" w:color="auto"/>
        <w:bottom w:val="none" w:sz="0" w:space="0" w:color="auto"/>
        <w:right w:val="none" w:sz="0" w:space="0" w:color="auto"/>
      </w:divBdr>
    </w:div>
    <w:div w:id="1430158297">
      <w:bodyDiv w:val="1"/>
      <w:marLeft w:val="0"/>
      <w:marRight w:val="0"/>
      <w:marTop w:val="0"/>
      <w:marBottom w:val="0"/>
      <w:divBdr>
        <w:top w:val="none" w:sz="0" w:space="0" w:color="auto"/>
        <w:left w:val="none" w:sz="0" w:space="0" w:color="auto"/>
        <w:bottom w:val="none" w:sz="0" w:space="0" w:color="auto"/>
        <w:right w:val="none" w:sz="0" w:space="0" w:color="auto"/>
      </w:divBdr>
    </w:div>
    <w:div w:id="1430277404">
      <w:bodyDiv w:val="1"/>
      <w:marLeft w:val="0"/>
      <w:marRight w:val="0"/>
      <w:marTop w:val="0"/>
      <w:marBottom w:val="0"/>
      <w:divBdr>
        <w:top w:val="none" w:sz="0" w:space="0" w:color="auto"/>
        <w:left w:val="none" w:sz="0" w:space="0" w:color="auto"/>
        <w:bottom w:val="none" w:sz="0" w:space="0" w:color="auto"/>
        <w:right w:val="none" w:sz="0" w:space="0" w:color="auto"/>
      </w:divBdr>
    </w:div>
    <w:div w:id="1430277451">
      <w:bodyDiv w:val="1"/>
      <w:marLeft w:val="0"/>
      <w:marRight w:val="0"/>
      <w:marTop w:val="0"/>
      <w:marBottom w:val="0"/>
      <w:divBdr>
        <w:top w:val="none" w:sz="0" w:space="0" w:color="auto"/>
        <w:left w:val="none" w:sz="0" w:space="0" w:color="auto"/>
        <w:bottom w:val="none" w:sz="0" w:space="0" w:color="auto"/>
        <w:right w:val="none" w:sz="0" w:space="0" w:color="auto"/>
      </w:divBdr>
    </w:div>
    <w:div w:id="1430389426">
      <w:bodyDiv w:val="1"/>
      <w:marLeft w:val="0"/>
      <w:marRight w:val="0"/>
      <w:marTop w:val="0"/>
      <w:marBottom w:val="0"/>
      <w:divBdr>
        <w:top w:val="none" w:sz="0" w:space="0" w:color="auto"/>
        <w:left w:val="none" w:sz="0" w:space="0" w:color="auto"/>
        <w:bottom w:val="none" w:sz="0" w:space="0" w:color="auto"/>
        <w:right w:val="none" w:sz="0" w:space="0" w:color="auto"/>
      </w:divBdr>
    </w:div>
    <w:div w:id="1430543958">
      <w:bodyDiv w:val="1"/>
      <w:marLeft w:val="0"/>
      <w:marRight w:val="0"/>
      <w:marTop w:val="0"/>
      <w:marBottom w:val="0"/>
      <w:divBdr>
        <w:top w:val="none" w:sz="0" w:space="0" w:color="auto"/>
        <w:left w:val="none" w:sz="0" w:space="0" w:color="auto"/>
        <w:bottom w:val="none" w:sz="0" w:space="0" w:color="auto"/>
        <w:right w:val="none" w:sz="0" w:space="0" w:color="auto"/>
      </w:divBdr>
    </w:div>
    <w:div w:id="1430544837">
      <w:bodyDiv w:val="1"/>
      <w:marLeft w:val="0"/>
      <w:marRight w:val="0"/>
      <w:marTop w:val="0"/>
      <w:marBottom w:val="0"/>
      <w:divBdr>
        <w:top w:val="none" w:sz="0" w:space="0" w:color="auto"/>
        <w:left w:val="none" w:sz="0" w:space="0" w:color="auto"/>
        <w:bottom w:val="none" w:sz="0" w:space="0" w:color="auto"/>
        <w:right w:val="none" w:sz="0" w:space="0" w:color="auto"/>
      </w:divBdr>
    </w:div>
    <w:div w:id="1430545791">
      <w:bodyDiv w:val="1"/>
      <w:marLeft w:val="0"/>
      <w:marRight w:val="0"/>
      <w:marTop w:val="0"/>
      <w:marBottom w:val="0"/>
      <w:divBdr>
        <w:top w:val="none" w:sz="0" w:space="0" w:color="auto"/>
        <w:left w:val="none" w:sz="0" w:space="0" w:color="auto"/>
        <w:bottom w:val="none" w:sz="0" w:space="0" w:color="auto"/>
        <w:right w:val="none" w:sz="0" w:space="0" w:color="auto"/>
      </w:divBdr>
    </w:div>
    <w:div w:id="1430664608">
      <w:bodyDiv w:val="1"/>
      <w:marLeft w:val="0"/>
      <w:marRight w:val="0"/>
      <w:marTop w:val="0"/>
      <w:marBottom w:val="0"/>
      <w:divBdr>
        <w:top w:val="none" w:sz="0" w:space="0" w:color="auto"/>
        <w:left w:val="none" w:sz="0" w:space="0" w:color="auto"/>
        <w:bottom w:val="none" w:sz="0" w:space="0" w:color="auto"/>
        <w:right w:val="none" w:sz="0" w:space="0" w:color="auto"/>
      </w:divBdr>
    </w:div>
    <w:div w:id="1430809379">
      <w:bodyDiv w:val="1"/>
      <w:marLeft w:val="0"/>
      <w:marRight w:val="0"/>
      <w:marTop w:val="0"/>
      <w:marBottom w:val="0"/>
      <w:divBdr>
        <w:top w:val="none" w:sz="0" w:space="0" w:color="auto"/>
        <w:left w:val="none" w:sz="0" w:space="0" w:color="auto"/>
        <w:bottom w:val="none" w:sz="0" w:space="0" w:color="auto"/>
        <w:right w:val="none" w:sz="0" w:space="0" w:color="auto"/>
      </w:divBdr>
    </w:div>
    <w:div w:id="1430810886">
      <w:bodyDiv w:val="1"/>
      <w:marLeft w:val="0"/>
      <w:marRight w:val="0"/>
      <w:marTop w:val="0"/>
      <w:marBottom w:val="0"/>
      <w:divBdr>
        <w:top w:val="none" w:sz="0" w:space="0" w:color="auto"/>
        <w:left w:val="none" w:sz="0" w:space="0" w:color="auto"/>
        <w:bottom w:val="none" w:sz="0" w:space="0" w:color="auto"/>
        <w:right w:val="none" w:sz="0" w:space="0" w:color="auto"/>
      </w:divBdr>
    </w:div>
    <w:div w:id="1430849204">
      <w:bodyDiv w:val="1"/>
      <w:marLeft w:val="0"/>
      <w:marRight w:val="0"/>
      <w:marTop w:val="0"/>
      <w:marBottom w:val="0"/>
      <w:divBdr>
        <w:top w:val="none" w:sz="0" w:space="0" w:color="auto"/>
        <w:left w:val="none" w:sz="0" w:space="0" w:color="auto"/>
        <w:bottom w:val="none" w:sz="0" w:space="0" w:color="auto"/>
        <w:right w:val="none" w:sz="0" w:space="0" w:color="auto"/>
      </w:divBdr>
    </w:div>
    <w:div w:id="1430854607">
      <w:bodyDiv w:val="1"/>
      <w:marLeft w:val="0"/>
      <w:marRight w:val="0"/>
      <w:marTop w:val="0"/>
      <w:marBottom w:val="0"/>
      <w:divBdr>
        <w:top w:val="none" w:sz="0" w:space="0" w:color="auto"/>
        <w:left w:val="none" w:sz="0" w:space="0" w:color="auto"/>
        <w:bottom w:val="none" w:sz="0" w:space="0" w:color="auto"/>
        <w:right w:val="none" w:sz="0" w:space="0" w:color="auto"/>
      </w:divBdr>
    </w:div>
    <w:div w:id="1430926703">
      <w:bodyDiv w:val="1"/>
      <w:marLeft w:val="0"/>
      <w:marRight w:val="0"/>
      <w:marTop w:val="0"/>
      <w:marBottom w:val="0"/>
      <w:divBdr>
        <w:top w:val="none" w:sz="0" w:space="0" w:color="auto"/>
        <w:left w:val="none" w:sz="0" w:space="0" w:color="auto"/>
        <w:bottom w:val="none" w:sz="0" w:space="0" w:color="auto"/>
        <w:right w:val="none" w:sz="0" w:space="0" w:color="auto"/>
      </w:divBdr>
    </w:div>
    <w:div w:id="1431001179">
      <w:bodyDiv w:val="1"/>
      <w:marLeft w:val="0"/>
      <w:marRight w:val="0"/>
      <w:marTop w:val="0"/>
      <w:marBottom w:val="0"/>
      <w:divBdr>
        <w:top w:val="none" w:sz="0" w:space="0" w:color="auto"/>
        <w:left w:val="none" w:sz="0" w:space="0" w:color="auto"/>
        <w:bottom w:val="none" w:sz="0" w:space="0" w:color="auto"/>
        <w:right w:val="none" w:sz="0" w:space="0" w:color="auto"/>
      </w:divBdr>
    </w:div>
    <w:div w:id="1431006015">
      <w:bodyDiv w:val="1"/>
      <w:marLeft w:val="0"/>
      <w:marRight w:val="0"/>
      <w:marTop w:val="0"/>
      <w:marBottom w:val="0"/>
      <w:divBdr>
        <w:top w:val="none" w:sz="0" w:space="0" w:color="auto"/>
        <w:left w:val="none" w:sz="0" w:space="0" w:color="auto"/>
        <w:bottom w:val="none" w:sz="0" w:space="0" w:color="auto"/>
        <w:right w:val="none" w:sz="0" w:space="0" w:color="auto"/>
      </w:divBdr>
    </w:div>
    <w:div w:id="1431045861">
      <w:bodyDiv w:val="1"/>
      <w:marLeft w:val="0"/>
      <w:marRight w:val="0"/>
      <w:marTop w:val="0"/>
      <w:marBottom w:val="0"/>
      <w:divBdr>
        <w:top w:val="none" w:sz="0" w:space="0" w:color="auto"/>
        <w:left w:val="none" w:sz="0" w:space="0" w:color="auto"/>
        <w:bottom w:val="none" w:sz="0" w:space="0" w:color="auto"/>
        <w:right w:val="none" w:sz="0" w:space="0" w:color="auto"/>
      </w:divBdr>
    </w:div>
    <w:div w:id="1431046666">
      <w:bodyDiv w:val="1"/>
      <w:marLeft w:val="0"/>
      <w:marRight w:val="0"/>
      <w:marTop w:val="0"/>
      <w:marBottom w:val="0"/>
      <w:divBdr>
        <w:top w:val="none" w:sz="0" w:space="0" w:color="auto"/>
        <w:left w:val="none" w:sz="0" w:space="0" w:color="auto"/>
        <w:bottom w:val="none" w:sz="0" w:space="0" w:color="auto"/>
        <w:right w:val="none" w:sz="0" w:space="0" w:color="auto"/>
      </w:divBdr>
    </w:div>
    <w:div w:id="1431049819">
      <w:bodyDiv w:val="1"/>
      <w:marLeft w:val="0"/>
      <w:marRight w:val="0"/>
      <w:marTop w:val="0"/>
      <w:marBottom w:val="0"/>
      <w:divBdr>
        <w:top w:val="none" w:sz="0" w:space="0" w:color="auto"/>
        <w:left w:val="none" w:sz="0" w:space="0" w:color="auto"/>
        <w:bottom w:val="none" w:sz="0" w:space="0" w:color="auto"/>
        <w:right w:val="none" w:sz="0" w:space="0" w:color="auto"/>
      </w:divBdr>
    </w:div>
    <w:div w:id="1431049937">
      <w:bodyDiv w:val="1"/>
      <w:marLeft w:val="0"/>
      <w:marRight w:val="0"/>
      <w:marTop w:val="0"/>
      <w:marBottom w:val="0"/>
      <w:divBdr>
        <w:top w:val="none" w:sz="0" w:space="0" w:color="auto"/>
        <w:left w:val="none" w:sz="0" w:space="0" w:color="auto"/>
        <w:bottom w:val="none" w:sz="0" w:space="0" w:color="auto"/>
        <w:right w:val="none" w:sz="0" w:space="0" w:color="auto"/>
      </w:divBdr>
    </w:div>
    <w:div w:id="1431200421">
      <w:bodyDiv w:val="1"/>
      <w:marLeft w:val="0"/>
      <w:marRight w:val="0"/>
      <w:marTop w:val="0"/>
      <w:marBottom w:val="0"/>
      <w:divBdr>
        <w:top w:val="none" w:sz="0" w:space="0" w:color="auto"/>
        <w:left w:val="none" w:sz="0" w:space="0" w:color="auto"/>
        <w:bottom w:val="none" w:sz="0" w:space="0" w:color="auto"/>
        <w:right w:val="none" w:sz="0" w:space="0" w:color="auto"/>
      </w:divBdr>
    </w:div>
    <w:div w:id="1431272371">
      <w:bodyDiv w:val="1"/>
      <w:marLeft w:val="0"/>
      <w:marRight w:val="0"/>
      <w:marTop w:val="0"/>
      <w:marBottom w:val="0"/>
      <w:divBdr>
        <w:top w:val="none" w:sz="0" w:space="0" w:color="auto"/>
        <w:left w:val="none" w:sz="0" w:space="0" w:color="auto"/>
        <w:bottom w:val="none" w:sz="0" w:space="0" w:color="auto"/>
        <w:right w:val="none" w:sz="0" w:space="0" w:color="auto"/>
      </w:divBdr>
    </w:div>
    <w:div w:id="1431313502">
      <w:bodyDiv w:val="1"/>
      <w:marLeft w:val="0"/>
      <w:marRight w:val="0"/>
      <w:marTop w:val="0"/>
      <w:marBottom w:val="0"/>
      <w:divBdr>
        <w:top w:val="none" w:sz="0" w:space="0" w:color="auto"/>
        <w:left w:val="none" w:sz="0" w:space="0" w:color="auto"/>
        <w:bottom w:val="none" w:sz="0" w:space="0" w:color="auto"/>
        <w:right w:val="none" w:sz="0" w:space="0" w:color="auto"/>
      </w:divBdr>
    </w:div>
    <w:div w:id="1431318807">
      <w:bodyDiv w:val="1"/>
      <w:marLeft w:val="0"/>
      <w:marRight w:val="0"/>
      <w:marTop w:val="0"/>
      <w:marBottom w:val="0"/>
      <w:divBdr>
        <w:top w:val="none" w:sz="0" w:space="0" w:color="auto"/>
        <w:left w:val="none" w:sz="0" w:space="0" w:color="auto"/>
        <w:bottom w:val="none" w:sz="0" w:space="0" w:color="auto"/>
        <w:right w:val="none" w:sz="0" w:space="0" w:color="auto"/>
      </w:divBdr>
    </w:div>
    <w:div w:id="1431387788">
      <w:bodyDiv w:val="1"/>
      <w:marLeft w:val="0"/>
      <w:marRight w:val="0"/>
      <w:marTop w:val="0"/>
      <w:marBottom w:val="0"/>
      <w:divBdr>
        <w:top w:val="none" w:sz="0" w:space="0" w:color="auto"/>
        <w:left w:val="none" w:sz="0" w:space="0" w:color="auto"/>
        <w:bottom w:val="none" w:sz="0" w:space="0" w:color="auto"/>
        <w:right w:val="none" w:sz="0" w:space="0" w:color="auto"/>
      </w:divBdr>
    </w:div>
    <w:div w:id="1431462996">
      <w:bodyDiv w:val="1"/>
      <w:marLeft w:val="0"/>
      <w:marRight w:val="0"/>
      <w:marTop w:val="0"/>
      <w:marBottom w:val="0"/>
      <w:divBdr>
        <w:top w:val="none" w:sz="0" w:space="0" w:color="auto"/>
        <w:left w:val="none" w:sz="0" w:space="0" w:color="auto"/>
        <w:bottom w:val="none" w:sz="0" w:space="0" w:color="auto"/>
        <w:right w:val="none" w:sz="0" w:space="0" w:color="auto"/>
      </w:divBdr>
    </w:div>
    <w:div w:id="1431463596">
      <w:bodyDiv w:val="1"/>
      <w:marLeft w:val="0"/>
      <w:marRight w:val="0"/>
      <w:marTop w:val="0"/>
      <w:marBottom w:val="0"/>
      <w:divBdr>
        <w:top w:val="none" w:sz="0" w:space="0" w:color="auto"/>
        <w:left w:val="none" w:sz="0" w:space="0" w:color="auto"/>
        <w:bottom w:val="none" w:sz="0" w:space="0" w:color="auto"/>
        <w:right w:val="none" w:sz="0" w:space="0" w:color="auto"/>
      </w:divBdr>
    </w:div>
    <w:div w:id="1431581799">
      <w:bodyDiv w:val="1"/>
      <w:marLeft w:val="0"/>
      <w:marRight w:val="0"/>
      <w:marTop w:val="0"/>
      <w:marBottom w:val="0"/>
      <w:divBdr>
        <w:top w:val="none" w:sz="0" w:space="0" w:color="auto"/>
        <w:left w:val="none" w:sz="0" w:space="0" w:color="auto"/>
        <w:bottom w:val="none" w:sz="0" w:space="0" w:color="auto"/>
        <w:right w:val="none" w:sz="0" w:space="0" w:color="auto"/>
      </w:divBdr>
    </w:div>
    <w:div w:id="1431584955">
      <w:bodyDiv w:val="1"/>
      <w:marLeft w:val="0"/>
      <w:marRight w:val="0"/>
      <w:marTop w:val="0"/>
      <w:marBottom w:val="0"/>
      <w:divBdr>
        <w:top w:val="none" w:sz="0" w:space="0" w:color="auto"/>
        <w:left w:val="none" w:sz="0" w:space="0" w:color="auto"/>
        <w:bottom w:val="none" w:sz="0" w:space="0" w:color="auto"/>
        <w:right w:val="none" w:sz="0" w:space="0" w:color="auto"/>
      </w:divBdr>
    </w:div>
    <w:div w:id="1431657167">
      <w:bodyDiv w:val="1"/>
      <w:marLeft w:val="0"/>
      <w:marRight w:val="0"/>
      <w:marTop w:val="0"/>
      <w:marBottom w:val="0"/>
      <w:divBdr>
        <w:top w:val="none" w:sz="0" w:space="0" w:color="auto"/>
        <w:left w:val="none" w:sz="0" w:space="0" w:color="auto"/>
        <w:bottom w:val="none" w:sz="0" w:space="0" w:color="auto"/>
        <w:right w:val="none" w:sz="0" w:space="0" w:color="auto"/>
      </w:divBdr>
    </w:div>
    <w:div w:id="1431700060">
      <w:bodyDiv w:val="1"/>
      <w:marLeft w:val="0"/>
      <w:marRight w:val="0"/>
      <w:marTop w:val="0"/>
      <w:marBottom w:val="0"/>
      <w:divBdr>
        <w:top w:val="none" w:sz="0" w:space="0" w:color="auto"/>
        <w:left w:val="none" w:sz="0" w:space="0" w:color="auto"/>
        <w:bottom w:val="none" w:sz="0" w:space="0" w:color="auto"/>
        <w:right w:val="none" w:sz="0" w:space="0" w:color="auto"/>
      </w:divBdr>
    </w:div>
    <w:div w:id="1431702908">
      <w:bodyDiv w:val="1"/>
      <w:marLeft w:val="0"/>
      <w:marRight w:val="0"/>
      <w:marTop w:val="0"/>
      <w:marBottom w:val="0"/>
      <w:divBdr>
        <w:top w:val="none" w:sz="0" w:space="0" w:color="auto"/>
        <w:left w:val="none" w:sz="0" w:space="0" w:color="auto"/>
        <w:bottom w:val="none" w:sz="0" w:space="0" w:color="auto"/>
        <w:right w:val="none" w:sz="0" w:space="0" w:color="auto"/>
      </w:divBdr>
    </w:div>
    <w:div w:id="1431707040">
      <w:bodyDiv w:val="1"/>
      <w:marLeft w:val="0"/>
      <w:marRight w:val="0"/>
      <w:marTop w:val="0"/>
      <w:marBottom w:val="0"/>
      <w:divBdr>
        <w:top w:val="none" w:sz="0" w:space="0" w:color="auto"/>
        <w:left w:val="none" w:sz="0" w:space="0" w:color="auto"/>
        <w:bottom w:val="none" w:sz="0" w:space="0" w:color="auto"/>
        <w:right w:val="none" w:sz="0" w:space="0" w:color="auto"/>
      </w:divBdr>
    </w:div>
    <w:div w:id="1431780343">
      <w:bodyDiv w:val="1"/>
      <w:marLeft w:val="0"/>
      <w:marRight w:val="0"/>
      <w:marTop w:val="0"/>
      <w:marBottom w:val="0"/>
      <w:divBdr>
        <w:top w:val="none" w:sz="0" w:space="0" w:color="auto"/>
        <w:left w:val="none" w:sz="0" w:space="0" w:color="auto"/>
        <w:bottom w:val="none" w:sz="0" w:space="0" w:color="auto"/>
        <w:right w:val="none" w:sz="0" w:space="0" w:color="auto"/>
      </w:divBdr>
    </w:div>
    <w:div w:id="1431854402">
      <w:bodyDiv w:val="1"/>
      <w:marLeft w:val="0"/>
      <w:marRight w:val="0"/>
      <w:marTop w:val="0"/>
      <w:marBottom w:val="0"/>
      <w:divBdr>
        <w:top w:val="none" w:sz="0" w:space="0" w:color="auto"/>
        <w:left w:val="none" w:sz="0" w:space="0" w:color="auto"/>
        <w:bottom w:val="none" w:sz="0" w:space="0" w:color="auto"/>
        <w:right w:val="none" w:sz="0" w:space="0" w:color="auto"/>
      </w:divBdr>
    </w:div>
    <w:div w:id="1431857109">
      <w:bodyDiv w:val="1"/>
      <w:marLeft w:val="0"/>
      <w:marRight w:val="0"/>
      <w:marTop w:val="0"/>
      <w:marBottom w:val="0"/>
      <w:divBdr>
        <w:top w:val="none" w:sz="0" w:space="0" w:color="auto"/>
        <w:left w:val="none" w:sz="0" w:space="0" w:color="auto"/>
        <w:bottom w:val="none" w:sz="0" w:space="0" w:color="auto"/>
        <w:right w:val="none" w:sz="0" w:space="0" w:color="auto"/>
      </w:divBdr>
    </w:div>
    <w:div w:id="1431900265">
      <w:bodyDiv w:val="1"/>
      <w:marLeft w:val="0"/>
      <w:marRight w:val="0"/>
      <w:marTop w:val="0"/>
      <w:marBottom w:val="0"/>
      <w:divBdr>
        <w:top w:val="none" w:sz="0" w:space="0" w:color="auto"/>
        <w:left w:val="none" w:sz="0" w:space="0" w:color="auto"/>
        <w:bottom w:val="none" w:sz="0" w:space="0" w:color="auto"/>
        <w:right w:val="none" w:sz="0" w:space="0" w:color="auto"/>
      </w:divBdr>
    </w:div>
    <w:div w:id="1431971155">
      <w:bodyDiv w:val="1"/>
      <w:marLeft w:val="0"/>
      <w:marRight w:val="0"/>
      <w:marTop w:val="0"/>
      <w:marBottom w:val="0"/>
      <w:divBdr>
        <w:top w:val="none" w:sz="0" w:space="0" w:color="auto"/>
        <w:left w:val="none" w:sz="0" w:space="0" w:color="auto"/>
        <w:bottom w:val="none" w:sz="0" w:space="0" w:color="auto"/>
        <w:right w:val="none" w:sz="0" w:space="0" w:color="auto"/>
      </w:divBdr>
    </w:div>
    <w:div w:id="1432045102">
      <w:bodyDiv w:val="1"/>
      <w:marLeft w:val="0"/>
      <w:marRight w:val="0"/>
      <w:marTop w:val="0"/>
      <w:marBottom w:val="0"/>
      <w:divBdr>
        <w:top w:val="none" w:sz="0" w:space="0" w:color="auto"/>
        <w:left w:val="none" w:sz="0" w:space="0" w:color="auto"/>
        <w:bottom w:val="none" w:sz="0" w:space="0" w:color="auto"/>
        <w:right w:val="none" w:sz="0" w:space="0" w:color="auto"/>
      </w:divBdr>
    </w:div>
    <w:div w:id="1432048257">
      <w:bodyDiv w:val="1"/>
      <w:marLeft w:val="0"/>
      <w:marRight w:val="0"/>
      <w:marTop w:val="0"/>
      <w:marBottom w:val="0"/>
      <w:divBdr>
        <w:top w:val="none" w:sz="0" w:space="0" w:color="auto"/>
        <w:left w:val="none" w:sz="0" w:space="0" w:color="auto"/>
        <w:bottom w:val="none" w:sz="0" w:space="0" w:color="auto"/>
        <w:right w:val="none" w:sz="0" w:space="0" w:color="auto"/>
      </w:divBdr>
    </w:div>
    <w:div w:id="1432120934">
      <w:bodyDiv w:val="1"/>
      <w:marLeft w:val="0"/>
      <w:marRight w:val="0"/>
      <w:marTop w:val="0"/>
      <w:marBottom w:val="0"/>
      <w:divBdr>
        <w:top w:val="none" w:sz="0" w:space="0" w:color="auto"/>
        <w:left w:val="none" w:sz="0" w:space="0" w:color="auto"/>
        <w:bottom w:val="none" w:sz="0" w:space="0" w:color="auto"/>
        <w:right w:val="none" w:sz="0" w:space="0" w:color="auto"/>
      </w:divBdr>
    </w:div>
    <w:div w:id="1432312463">
      <w:bodyDiv w:val="1"/>
      <w:marLeft w:val="0"/>
      <w:marRight w:val="0"/>
      <w:marTop w:val="0"/>
      <w:marBottom w:val="0"/>
      <w:divBdr>
        <w:top w:val="none" w:sz="0" w:space="0" w:color="auto"/>
        <w:left w:val="none" w:sz="0" w:space="0" w:color="auto"/>
        <w:bottom w:val="none" w:sz="0" w:space="0" w:color="auto"/>
        <w:right w:val="none" w:sz="0" w:space="0" w:color="auto"/>
      </w:divBdr>
    </w:div>
    <w:div w:id="1432313916">
      <w:bodyDiv w:val="1"/>
      <w:marLeft w:val="0"/>
      <w:marRight w:val="0"/>
      <w:marTop w:val="0"/>
      <w:marBottom w:val="0"/>
      <w:divBdr>
        <w:top w:val="none" w:sz="0" w:space="0" w:color="auto"/>
        <w:left w:val="none" w:sz="0" w:space="0" w:color="auto"/>
        <w:bottom w:val="none" w:sz="0" w:space="0" w:color="auto"/>
        <w:right w:val="none" w:sz="0" w:space="0" w:color="auto"/>
      </w:divBdr>
    </w:div>
    <w:div w:id="1432317997">
      <w:bodyDiv w:val="1"/>
      <w:marLeft w:val="0"/>
      <w:marRight w:val="0"/>
      <w:marTop w:val="0"/>
      <w:marBottom w:val="0"/>
      <w:divBdr>
        <w:top w:val="none" w:sz="0" w:space="0" w:color="auto"/>
        <w:left w:val="none" w:sz="0" w:space="0" w:color="auto"/>
        <w:bottom w:val="none" w:sz="0" w:space="0" w:color="auto"/>
        <w:right w:val="none" w:sz="0" w:space="0" w:color="auto"/>
      </w:divBdr>
    </w:div>
    <w:div w:id="1432437478">
      <w:bodyDiv w:val="1"/>
      <w:marLeft w:val="0"/>
      <w:marRight w:val="0"/>
      <w:marTop w:val="0"/>
      <w:marBottom w:val="0"/>
      <w:divBdr>
        <w:top w:val="none" w:sz="0" w:space="0" w:color="auto"/>
        <w:left w:val="none" w:sz="0" w:space="0" w:color="auto"/>
        <w:bottom w:val="none" w:sz="0" w:space="0" w:color="auto"/>
        <w:right w:val="none" w:sz="0" w:space="0" w:color="auto"/>
      </w:divBdr>
    </w:div>
    <w:div w:id="1432503811">
      <w:bodyDiv w:val="1"/>
      <w:marLeft w:val="0"/>
      <w:marRight w:val="0"/>
      <w:marTop w:val="0"/>
      <w:marBottom w:val="0"/>
      <w:divBdr>
        <w:top w:val="none" w:sz="0" w:space="0" w:color="auto"/>
        <w:left w:val="none" w:sz="0" w:space="0" w:color="auto"/>
        <w:bottom w:val="none" w:sz="0" w:space="0" w:color="auto"/>
        <w:right w:val="none" w:sz="0" w:space="0" w:color="auto"/>
      </w:divBdr>
    </w:div>
    <w:div w:id="1432510294">
      <w:bodyDiv w:val="1"/>
      <w:marLeft w:val="0"/>
      <w:marRight w:val="0"/>
      <w:marTop w:val="0"/>
      <w:marBottom w:val="0"/>
      <w:divBdr>
        <w:top w:val="none" w:sz="0" w:space="0" w:color="auto"/>
        <w:left w:val="none" w:sz="0" w:space="0" w:color="auto"/>
        <w:bottom w:val="none" w:sz="0" w:space="0" w:color="auto"/>
        <w:right w:val="none" w:sz="0" w:space="0" w:color="auto"/>
      </w:divBdr>
    </w:div>
    <w:div w:id="1432553642">
      <w:bodyDiv w:val="1"/>
      <w:marLeft w:val="0"/>
      <w:marRight w:val="0"/>
      <w:marTop w:val="0"/>
      <w:marBottom w:val="0"/>
      <w:divBdr>
        <w:top w:val="none" w:sz="0" w:space="0" w:color="auto"/>
        <w:left w:val="none" w:sz="0" w:space="0" w:color="auto"/>
        <w:bottom w:val="none" w:sz="0" w:space="0" w:color="auto"/>
        <w:right w:val="none" w:sz="0" w:space="0" w:color="auto"/>
      </w:divBdr>
    </w:div>
    <w:div w:id="1432582600">
      <w:bodyDiv w:val="1"/>
      <w:marLeft w:val="0"/>
      <w:marRight w:val="0"/>
      <w:marTop w:val="0"/>
      <w:marBottom w:val="0"/>
      <w:divBdr>
        <w:top w:val="none" w:sz="0" w:space="0" w:color="auto"/>
        <w:left w:val="none" w:sz="0" w:space="0" w:color="auto"/>
        <w:bottom w:val="none" w:sz="0" w:space="0" w:color="auto"/>
        <w:right w:val="none" w:sz="0" w:space="0" w:color="auto"/>
      </w:divBdr>
    </w:div>
    <w:div w:id="1432622030">
      <w:bodyDiv w:val="1"/>
      <w:marLeft w:val="0"/>
      <w:marRight w:val="0"/>
      <w:marTop w:val="0"/>
      <w:marBottom w:val="0"/>
      <w:divBdr>
        <w:top w:val="none" w:sz="0" w:space="0" w:color="auto"/>
        <w:left w:val="none" w:sz="0" w:space="0" w:color="auto"/>
        <w:bottom w:val="none" w:sz="0" w:space="0" w:color="auto"/>
        <w:right w:val="none" w:sz="0" w:space="0" w:color="auto"/>
      </w:divBdr>
    </w:div>
    <w:div w:id="1432625483">
      <w:bodyDiv w:val="1"/>
      <w:marLeft w:val="0"/>
      <w:marRight w:val="0"/>
      <w:marTop w:val="0"/>
      <w:marBottom w:val="0"/>
      <w:divBdr>
        <w:top w:val="none" w:sz="0" w:space="0" w:color="auto"/>
        <w:left w:val="none" w:sz="0" w:space="0" w:color="auto"/>
        <w:bottom w:val="none" w:sz="0" w:space="0" w:color="auto"/>
        <w:right w:val="none" w:sz="0" w:space="0" w:color="auto"/>
      </w:divBdr>
    </w:div>
    <w:div w:id="1432749124">
      <w:bodyDiv w:val="1"/>
      <w:marLeft w:val="0"/>
      <w:marRight w:val="0"/>
      <w:marTop w:val="0"/>
      <w:marBottom w:val="0"/>
      <w:divBdr>
        <w:top w:val="none" w:sz="0" w:space="0" w:color="auto"/>
        <w:left w:val="none" w:sz="0" w:space="0" w:color="auto"/>
        <w:bottom w:val="none" w:sz="0" w:space="0" w:color="auto"/>
        <w:right w:val="none" w:sz="0" w:space="0" w:color="auto"/>
      </w:divBdr>
    </w:div>
    <w:div w:id="1432779350">
      <w:bodyDiv w:val="1"/>
      <w:marLeft w:val="0"/>
      <w:marRight w:val="0"/>
      <w:marTop w:val="0"/>
      <w:marBottom w:val="0"/>
      <w:divBdr>
        <w:top w:val="none" w:sz="0" w:space="0" w:color="auto"/>
        <w:left w:val="none" w:sz="0" w:space="0" w:color="auto"/>
        <w:bottom w:val="none" w:sz="0" w:space="0" w:color="auto"/>
        <w:right w:val="none" w:sz="0" w:space="0" w:color="auto"/>
      </w:divBdr>
    </w:div>
    <w:div w:id="1432822849">
      <w:bodyDiv w:val="1"/>
      <w:marLeft w:val="0"/>
      <w:marRight w:val="0"/>
      <w:marTop w:val="0"/>
      <w:marBottom w:val="0"/>
      <w:divBdr>
        <w:top w:val="none" w:sz="0" w:space="0" w:color="auto"/>
        <w:left w:val="none" w:sz="0" w:space="0" w:color="auto"/>
        <w:bottom w:val="none" w:sz="0" w:space="0" w:color="auto"/>
        <w:right w:val="none" w:sz="0" w:space="0" w:color="auto"/>
      </w:divBdr>
    </w:div>
    <w:div w:id="1432823449">
      <w:bodyDiv w:val="1"/>
      <w:marLeft w:val="0"/>
      <w:marRight w:val="0"/>
      <w:marTop w:val="0"/>
      <w:marBottom w:val="0"/>
      <w:divBdr>
        <w:top w:val="none" w:sz="0" w:space="0" w:color="auto"/>
        <w:left w:val="none" w:sz="0" w:space="0" w:color="auto"/>
        <w:bottom w:val="none" w:sz="0" w:space="0" w:color="auto"/>
        <w:right w:val="none" w:sz="0" w:space="0" w:color="auto"/>
      </w:divBdr>
    </w:div>
    <w:div w:id="1432892919">
      <w:bodyDiv w:val="1"/>
      <w:marLeft w:val="0"/>
      <w:marRight w:val="0"/>
      <w:marTop w:val="0"/>
      <w:marBottom w:val="0"/>
      <w:divBdr>
        <w:top w:val="none" w:sz="0" w:space="0" w:color="auto"/>
        <w:left w:val="none" w:sz="0" w:space="0" w:color="auto"/>
        <w:bottom w:val="none" w:sz="0" w:space="0" w:color="auto"/>
        <w:right w:val="none" w:sz="0" w:space="0" w:color="auto"/>
      </w:divBdr>
    </w:div>
    <w:div w:id="1433016056">
      <w:bodyDiv w:val="1"/>
      <w:marLeft w:val="0"/>
      <w:marRight w:val="0"/>
      <w:marTop w:val="0"/>
      <w:marBottom w:val="0"/>
      <w:divBdr>
        <w:top w:val="none" w:sz="0" w:space="0" w:color="auto"/>
        <w:left w:val="none" w:sz="0" w:space="0" w:color="auto"/>
        <w:bottom w:val="none" w:sz="0" w:space="0" w:color="auto"/>
        <w:right w:val="none" w:sz="0" w:space="0" w:color="auto"/>
      </w:divBdr>
    </w:div>
    <w:div w:id="1433083613">
      <w:bodyDiv w:val="1"/>
      <w:marLeft w:val="0"/>
      <w:marRight w:val="0"/>
      <w:marTop w:val="0"/>
      <w:marBottom w:val="0"/>
      <w:divBdr>
        <w:top w:val="none" w:sz="0" w:space="0" w:color="auto"/>
        <w:left w:val="none" w:sz="0" w:space="0" w:color="auto"/>
        <w:bottom w:val="none" w:sz="0" w:space="0" w:color="auto"/>
        <w:right w:val="none" w:sz="0" w:space="0" w:color="auto"/>
      </w:divBdr>
    </w:div>
    <w:div w:id="1433085061">
      <w:bodyDiv w:val="1"/>
      <w:marLeft w:val="0"/>
      <w:marRight w:val="0"/>
      <w:marTop w:val="0"/>
      <w:marBottom w:val="0"/>
      <w:divBdr>
        <w:top w:val="none" w:sz="0" w:space="0" w:color="auto"/>
        <w:left w:val="none" w:sz="0" w:space="0" w:color="auto"/>
        <w:bottom w:val="none" w:sz="0" w:space="0" w:color="auto"/>
        <w:right w:val="none" w:sz="0" w:space="0" w:color="auto"/>
      </w:divBdr>
    </w:div>
    <w:div w:id="1433087300">
      <w:bodyDiv w:val="1"/>
      <w:marLeft w:val="0"/>
      <w:marRight w:val="0"/>
      <w:marTop w:val="0"/>
      <w:marBottom w:val="0"/>
      <w:divBdr>
        <w:top w:val="none" w:sz="0" w:space="0" w:color="auto"/>
        <w:left w:val="none" w:sz="0" w:space="0" w:color="auto"/>
        <w:bottom w:val="none" w:sz="0" w:space="0" w:color="auto"/>
        <w:right w:val="none" w:sz="0" w:space="0" w:color="auto"/>
      </w:divBdr>
    </w:div>
    <w:div w:id="1433160506">
      <w:bodyDiv w:val="1"/>
      <w:marLeft w:val="0"/>
      <w:marRight w:val="0"/>
      <w:marTop w:val="0"/>
      <w:marBottom w:val="0"/>
      <w:divBdr>
        <w:top w:val="none" w:sz="0" w:space="0" w:color="auto"/>
        <w:left w:val="none" w:sz="0" w:space="0" w:color="auto"/>
        <w:bottom w:val="none" w:sz="0" w:space="0" w:color="auto"/>
        <w:right w:val="none" w:sz="0" w:space="0" w:color="auto"/>
      </w:divBdr>
    </w:div>
    <w:div w:id="1433234989">
      <w:bodyDiv w:val="1"/>
      <w:marLeft w:val="0"/>
      <w:marRight w:val="0"/>
      <w:marTop w:val="0"/>
      <w:marBottom w:val="0"/>
      <w:divBdr>
        <w:top w:val="none" w:sz="0" w:space="0" w:color="auto"/>
        <w:left w:val="none" w:sz="0" w:space="0" w:color="auto"/>
        <w:bottom w:val="none" w:sz="0" w:space="0" w:color="auto"/>
        <w:right w:val="none" w:sz="0" w:space="0" w:color="auto"/>
      </w:divBdr>
    </w:div>
    <w:div w:id="1433278493">
      <w:bodyDiv w:val="1"/>
      <w:marLeft w:val="0"/>
      <w:marRight w:val="0"/>
      <w:marTop w:val="0"/>
      <w:marBottom w:val="0"/>
      <w:divBdr>
        <w:top w:val="none" w:sz="0" w:space="0" w:color="auto"/>
        <w:left w:val="none" w:sz="0" w:space="0" w:color="auto"/>
        <w:bottom w:val="none" w:sz="0" w:space="0" w:color="auto"/>
        <w:right w:val="none" w:sz="0" w:space="0" w:color="auto"/>
      </w:divBdr>
    </w:div>
    <w:div w:id="1433282148">
      <w:bodyDiv w:val="1"/>
      <w:marLeft w:val="0"/>
      <w:marRight w:val="0"/>
      <w:marTop w:val="0"/>
      <w:marBottom w:val="0"/>
      <w:divBdr>
        <w:top w:val="none" w:sz="0" w:space="0" w:color="auto"/>
        <w:left w:val="none" w:sz="0" w:space="0" w:color="auto"/>
        <w:bottom w:val="none" w:sz="0" w:space="0" w:color="auto"/>
        <w:right w:val="none" w:sz="0" w:space="0" w:color="auto"/>
      </w:divBdr>
    </w:div>
    <w:div w:id="1433282342">
      <w:bodyDiv w:val="1"/>
      <w:marLeft w:val="0"/>
      <w:marRight w:val="0"/>
      <w:marTop w:val="0"/>
      <w:marBottom w:val="0"/>
      <w:divBdr>
        <w:top w:val="none" w:sz="0" w:space="0" w:color="auto"/>
        <w:left w:val="none" w:sz="0" w:space="0" w:color="auto"/>
        <w:bottom w:val="none" w:sz="0" w:space="0" w:color="auto"/>
        <w:right w:val="none" w:sz="0" w:space="0" w:color="auto"/>
      </w:divBdr>
    </w:div>
    <w:div w:id="1433361666">
      <w:bodyDiv w:val="1"/>
      <w:marLeft w:val="0"/>
      <w:marRight w:val="0"/>
      <w:marTop w:val="0"/>
      <w:marBottom w:val="0"/>
      <w:divBdr>
        <w:top w:val="none" w:sz="0" w:space="0" w:color="auto"/>
        <w:left w:val="none" w:sz="0" w:space="0" w:color="auto"/>
        <w:bottom w:val="none" w:sz="0" w:space="0" w:color="auto"/>
        <w:right w:val="none" w:sz="0" w:space="0" w:color="auto"/>
      </w:divBdr>
    </w:div>
    <w:div w:id="1433435753">
      <w:bodyDiv w:val="1"/>
      <w:marLeft w:val="0"/>
      <w:marRight w:val="0"/>
      <w:marTop w:val="0"/>
      <w:marBottom w:val="0"/>
      <w:divBdr>
        <w:top w:val="none" w:sz="0" w:space="0" w:color="auto"/>
        <w:left w:val="none" w:sz="0" w:space="0" w:color="auto"/>
        <w:bottom w:val="none" w:sz="0" w:space="0" w:color="auto"/>
        <w:right w:val="none" w:sz="0" w:space="0" w:color="auto"/>
      </w:divBdr>
    </w:div>
    <w:div w:id="1433470224">
      <w:bodyDiv w:val="1"/>
      <w:marLeft w:val="0"/>
      <w:marRight w:val="0"/>
      <w:marTop w:val="0"/>
      <w:marBottom w:val="0"/>
      <w:divBdr>
        <w:top w:val="none" w:sz="0" w:space="0" w:color="auto"/>
        <w:left w:val="none" w:sz="0" w:space="0" w:color="auto"/>
        <w:bottom w:val="none" w:sz="0" w:space="0" w:color="auto"/>
        <w:right w:val="none" w:sz="0" w:space="0" w:color="auto"/>
      </w:divBdr>
    </w:div>
    <w:div w:id="1433697066">
      <w:bodyDiv w:val="1"/>
      <w:marLeft w:val="0"/>
      <w:marRight w:val="0"/>
      <w:marTop w:val="0"/>
      <w:marBottom w:val="0"/>
      <w:divBdr>
        <w:top w:val="none" w:sz="0" w:space="0" w:color="auto"/>
        <w:left w:val="none" w:sz="0" w:space="0" w:color="auto"/>
        <w:bottom w:val="none" w:sz="0" w:space="0" w:color="auto"/>
        <w:right w:val="none" w:sz="0" w:space="0" w:color="auto"/>
      </w:divBdr>
    </w:div>
    <w:div w:id="1433814586">
      <w:bodyDiv w:val="1"/>
      <w:marLeft w:val="0"/>
      <w:marRight w:val="0"/>
      <w:marTop w:val="0"/>
      <w:marBottom w:val="0"/>
      <w:divBdr>
        <w:top w:val="none" w:sz="0" w:space="0" w:color="auto"/>
        <w:left w:val="none" w:sz="0" w:space="0" w:color="auto"/>
        <w:bottom w:val="none" w:sz="0" w:space="0" w:color="auto"/>
        <w:right w:val="none" w:sz="0" w:space="0" w:color="auto"/>
      </w:divBdr>
    </w:div>
    <w:div w:id="1433889748">
      <w:bodyDiv w:val="1"/>
      <w:marLeft w:val="0"/>
      <w:marRight w:val="0"/>
      <w:marTop w:val="0"/>
      <w:marBottom w:val="0"/>
      <w:divBdr>
        <w:top w:val="none" w:sz="0" w:space="0" w:color="auto"/>
        <w:left w:val="none" w:sz="0" w:space="0" w:color="auto"/>
        <w:bottom w:val="none" w:sz="0" w:space="0" w:color="auto"/>
        <w:right w:val="none" w:sz="0" w:space="0" w:color="auto"/>
      </w:divBdr>
    </w:div>
    <w:div w:id="1434014575">
      <w:bodyDiv w:val="1"/>
      <w:marLeft w:val="0"/>
      <w:marRight w:val="0"/>
      <w:marTop w:val="0"/>
      <w:marBottom w:val="0"/>
      <w:divBdr>
        <w:top w:val="none" w:sz="0" w:space="0" w:color="auto"/>
        <w:left w:val="none" w:sz="0" w:space="0" w:color="auto"/>
        <w:bottom w:val="none" w:sz="0" w:space="0" w:color="auto"/>
        <w:right w:val="none" w:sz="0" w:space="0" w:color="auto"/>
      </w:divBdr>
    </w:div>
    <w:div w:id="1434016960">
      <w:bodyDiv w:val="1"/>
      <w:marLeft w:val="0"/>
      <w:marRight w:val="0"/>
      <w:marTop w:val="0"/>
      <w:marBottom w:val="0"/>
      <w:divBdr>
        <w:top w:val="none" w:sz="0" w:space="0" w:color="auto"/>
        <w:left w:val="none" w:sz="0" w:space="0" w:color="auto"/>
        <w:bottom w:val="none" w:sz="0" w:space="0" w:color="auto"/>
        <w:right w:val="none" w:sz="0" w:space="0" w:color="auto"/>
      </w:divBdr>
    </w:div>
    <w:div w:id="1434082852">
      <w:bodyDiv w:val="1"/>
      <w:marLeft w:val="0"/>
      <w:marRight w:val="0"/>
      <w:marTop w:val="0"/>
      <w:marBottom w:val="0"/>
      <w:divBdr>
        <w:top w:val="none" w:sz="0" w:space="0" w:color="auto"/>
        <w:left w:val="none" w:sz="0" w:space="0" w:color="auto"/>
        <w:bottom w:val="none" w:sz="0" w:space="0" w:color="auto"/>
        <w:right w:val="none" w:sz="0" w:space="0" w:color="auto"/>
      </w:divBdr>
    </w:div>
    <w:div w:id="1434088108">
      <w:bodyDiv w:val="1"/>
      <w:marLeft w:val="0"/>
      <w:marRight w:val="0"/>
      <w:marTop w:val="0"/>
      <w:marBottom w:val="0"/>
      <w:divBdr>
        <w:top w:val="none" w:sz="0" w:space="0" w:color="auto"/>
        <w:left w:val="none" w:sz="0" w:space="0" w:color="auto"/>
        <w:bottom w:val="none" w:sz="0" w:space="0" w:color="auto"/>
        <w:right w:val="none" w:sz="0" w:space="0" w:color="auto"/>
      </w:divBdr>
    </w:div>
    <w:div w:id="1434126289">
      <w:bodyDiv w:val="1"/>
      <w:marLeft w:val="0"/>
      <w:marRight w:val="0"/>
      <w:marTop w:val="0"/>
      <w:marBottom w:val="0"/>
      <w:divBdr>
        <w:top w:val="none" w:sz="0" w:space="0" w:color="auto"/>
        <w:left w:val="none" w:sz="0" w:space="0" w:color="auto"/>
        <w:bottom w:val="none" w:sz="0" w:space="0" w:color="auto"/>
        <w:right w:val="none" w:sz="0" w:space="0" w:color="auto"/>
      </w:divBdr>
    </w:div>
    <w:div w:id="1434206140">
      <w:bodyDiv w:val="1"/>
      <w:marLeft w:val="0"/>
      <w:marRight w:val="0"/>
      <w:marTop w:val="0"/>
      <w:marBottom w:val="0"/>
      <w:divBdr>
        <w:top w:val="none" w:sz="0" w:space="0" w:color="auto"/>
        <w:left w:val="none" w:sz="0" w:space="0" w:color="auto"/>
        <w:bottom w:val="none" w:sz="0" w:space="0" w:color="auto"/>
        <w:right w:val="none" w:sz="0" w:space="0" w:color="auto"/>
      </w:divBdr>
    </w:div>
    <w:div w:id="1434280106">
      <w:bodyDiv w:val="1"/>
      <w:marLeft w:val="0"/>
      <w:marRight w:val="0"/>
      <w:marTop w:val="0"/>
      <w:marBottom w:val="0"/>
      <w:divBdr>
        <w:top w:val="none" w:sz="0" w:space="0" w:color="auto"/>
        <w:left w:val="none" w:sz="0" w:space="0" w:color="auto"/>
        <w:bottom w:val="none" w:sz="0" w:space="0" w:color="auto"/>
        <w:right w:val="none" w:sz="0" w:space="0" w:color="auto"/>
      </w:divBdr>
    </w:div>
    <w:div w:id="1434283457">
      <w:bodyDiv w:val="1"/>
      <w:marLeft w:val="0"/>
      <w:marRight w:val="0"/>
      <w:marTop w:val="0"/>
      <w:marBottom w:val="0"/>
      <w:divBdr>
        <w:top w:val="none" w:sz="0" w:space="0" w:color="auto"/>
        <w:left w:val="none" w:sz="0" w:space="0" w:color="auto"/>
        <w:bottom w:val="none" w:sz="0" w:space="0" w:color="auto"/>
        <w:right w:val="none" w:sz="0" w:space="0" w:color="auto"/>
      </w:divBdr>
    </w:div>
    <w:div w:id="1434323586">
      <w:bodyDiv w:val="1"/>
      <w:marLeft w:val="0"/>
      <w:marRight w:val="0"/>
      <w:marTop w:val="0"/>
      <w:marBottom w:val="0"/>
      <w:divBdr>
        <w:top w:val="none" w:sz="0" w:space="0" w:color="auto"/>
        <w:left w:val="none" w:sz="0" w:space="0" w:color="auto"/>
        <w:bottom w:val="none" w:sz="0" w:space="0" w:color="auto"/>
        <w:right w:val="none" w:sz="0" w:space="0" w:color="auto"/>
      </w:divBdr>
    </w:div>
    <w:div w:id="1434397072">
      <w:bodyDiv w:val="1"/>
      <w:marLeft w:val="0"/>
      <w:marRight w:val="0"/>
      <w:marTop w:val="0"/>
      <w:marBottom w:val="0"/>
      <w:divBdr>
        <w:top w:val="none" w:sz="0" w:space="0" w:color="auto"/>
        <w:left w:val="none" w:sz="0" w:space="0" w:color="auto"/>
        <w:bottom w:val="none" w:sz="0" w:space="0" w:color="auto"/>
        <w:right w:val="none" w:sz="0" w:space="0" w:color="auto"/>
      </w:divBdr>
    </w:div>
    <w:div w:id="1434663044">
      <w:bodyDiv w:val="1"/>
      <w:marLeft w:val="0"/>
      <w:marRight w:val="0"/>
      <w:marTop w:val="0"/>
      <w:marBottom w:val="0"/>
      <w:divBdr>
        <w:top w:val="none" w:sz="0" w:space="0" w:color="auto"/>
        <w:left w:val="none" w:sz="0" w:space="0" w:color="auto"/>
        <w:bottom w:val="none" w:sz="0" w:space="0" w:color="auto"/>
        <w:right w:val="none" w:sz="0" w:space="0" w:color="auto"/>
      </w:divBdr>
    </w:div>
    <w:div w:id="1434667216">
      <w:bodyDiv w:val="1"/>
      <w:marLeft w:val="0"/>
      <w:marRight w:val="0"/>
      <w:marTop w:val="0"/>
      <w:marBottom w:val="0"/>
      <w:divBdr>
        <w:top w:val="none" w:sz="0" w:space="0" w:color="auto"/>
        <w:left w:val="none" w:sz="0" w:space="0" w:color="auto"/>
        <w:bottom w:val="none" w:sz="0" w:space="0" w:color="auto"/>
        <w:right w:val="none" w:sz="0" w:space="0" w:color="auto"/>
      </w:divBdr>
    </w:div>
    <w:div w:id="1434671459">
      <w:bodyDiv w:val="1"/>
      <w:marLeft w:val="0"/>
      <w:marRight w:val="0"/>
      <w:marTop w:val="0"/>
      <w:marBottom w:val="0"/>
      <w:divBdr>
        <w:top w:val="none" w:sz="0" w:space="0" w:color="auto"/>
        <w:left w:val="none" w:sz="0" w:space="0" w:color="auto"/>
        <w:bottom w:val="none" w:sz="0" w:space="0" w:color="auto"/>
        <w:right w:val="none" w:sz="0" w:space="0" w:color="auto"/>
      </w:divBdr>
    </w:div>
    <w:div w:id="1434787693">
      <w:bodyDiv w:val="1"/>
      <w:marLeft w:val="0"/>
      <w:marRight w:val="0"/>
      <w:marTop w:val="0"/>
      <w:marBottom w:val="0"/>
      <w:divBdr>
        <w:top w:val="none" w:sz="0" w:space="0" w:color="auto"/>
        <w:left w:val="none" w:sz="0" w:space="0" w:color="auto"/>
        <w:bottom w:val="none" w:sz="0" w:space="0" w:color="auto"/>
        <w:right w:val="none" w:sz="0" w:space="0" w:color="auto"/>
      </w:divBdr>
    </w:div>
    <w:div w:id="1434859680">
      <w:bodyDiv w:val="1"/>
      <w:marLeft w:val="0"/>
      <w:marRight w:val="0"/>
      <w:marTop w:val="0"/>
      <w:marBottom w:val="0"/>
      <w:divBdr>
        <w:top w:val="none" w:sz="0" w:space="0" w:color="auto"/>
        <w:left w:val="none" w:sz="0" w:space="0" w:color="auto"/>
        <w:bottom w:val="none" w:sz="0" w:space="0" w:color="auto"/>
        <w:right w:val="none" w:sz="0" w:space="0" w:color="auto"/>
      </w:divBdr>
      <w:divsChild>
        <w:div w:id="2048287583">
          <w:marLeft w:val="0"/>
          <w:marRight w:val="0"/>
          <w:marTop w:val="0"/>
          <w:marBottom w:val="0"/>
          <w:divBdr>
            <w:top w:val="none" w:sz="0" w:space="0" w:color="auto"/>
            <w:left w:val="none" w:sz="0" w:space="0" w:color="auto"/>
            <w:bottom w:val="none" w:sz="0" w:space="0" w:color="auto"/>
            <w:right w:val="none" w:sz="0" w:space="0" w:color="auto"/>
          </w:divBdr>
          <w:divsChild>
            <w:div w:id="79720939">
              <w:marLeft w:val="0"/>
              <w:marRight w:val="0"/>
              <w:marTop w:val="0"/>
              <w:marBottom w:val="0"/>
              <w:divBdr>
                <w:top w:val="none" w:sz="0" w:space="0" w:color="auto"/>
                <w:left w:val="none" w:sz="0" w:space="0" w:color="auto"/>
                <w:bottom w:val="none" w:sz="0" w:space="0" w:color="auto"/>
                <w:right w:val="none" w:sz="0" w:space="0" w:color="auto"/>
              </w:divBdr>
            </w:div>
            <w:div w:id="94985093">
              <w:marLeft w:val="0"/>
              <w:marRight w:val="0"/>
              <w:marTop w:val="0"/>
              <w:marBottom w:val="0"/>
              <w:divBdr>
                <w:top w:val="none" w:sz="0" w:space="0" w:color="auto"/>
                <w:left w:val="none" w:sz="0" w:space="0" w:color="auto"/>
                <w:bottom w:val="none" w:sz="0" w:space="0" w:color="auto"/>
                <w:right w:val="none" w:sz="0" w:space="0" w:color="auto"/>
              </w:divBdr>
            </w:div>
            <w:div w:id="130364426">
              <w:marLeft w:val="0"/>
              <w:marRight w:val="0"/>
              <w:marTop w:val="0"/>
              <w:marBottom w:val="0"/>
              <w:divBdr>
                <w:top w:val="none" w:sz="0" w:space="0" w:color="auto"/>
                <w:left w:val="none" w:sz="0" w:space="0" w:color="auto"/>
                <w:bottom w:val="none" w:sz="0" w:space="0" w:color="auto"/>
                <w:right w:val="none" w:sz="0" w:space="0" w:color="auto"/>
              </w:divBdr>
            </w:div>
            <w:div w:id="192500399">
              <w:marLeft w:val="0"/>
              <w:marRight w:val="0"/>
              <w:marTop w:val="0"/>
              <w:marBottom w:val="0"/>
              <w:divBdr>
                <w:top w:val="none" w:sz="0" w:space="0" w:color="auto"/>
                <w:left w:val="none" w:sz="0" w:space="0" w:color="auto"/>
                <w:bottom w:val="none" w:sz="0" w:space="0" w:color="auto"/>
                <w:right w:val="none" w:sz="0" w:space="0" w:color="auto"/>
              </w:divBdr>
            </w:div>
            <w:div w:id="202985193">
              <w:marLeft w:val="0"/>
              <w:marRight w:val="0"/>
              <w:marTop w:val="0"/>
              <w:marBottom w:val="0"/>
              <w:divBdr>
                <w:top w:val="none" w:sz="0" w:space="0" w:color="auto"/>
                <w:left w:val="none" w:sz="0" w:space="0" w:color="auto"/>
                <w:bottom w:val="none" w:sz="0" w:space="0" w:color="auto"/>
                <w:right w:val="none" w:sz="0" w:space="0" w:color="auto"/>
              </w:divBdr>
            </w:div>
            <w:div w:id="269581487">
              <w:marLeft w:val="0"/>
              <w:marRight w:val="0"/>
              <w:marTop w:val="0"/>
              <w:marBottom w:val="0"/>
              <w:divBdr>
                <w:top w:val="none" w:sz="0" w:space="0" w:color="auto"/>
                <w:left w:val="none" w:sz="0" w:space="0" w:color="auto"/>
                <w:bottom w:val="none" w:sz="0" w:space="0" w:color="auto"/>
                <w:right w:val="none" w:sz="0" w:space="0" w:color="auto"/>
              </w:divBdr>
            </w:div>
            <w:div w:id="298658682">
              <w:marLeft w:val="0"/>
              <w:marRight w:val="0"/>
              <w:marTop w:val="0"/>
              <w:marBottom w:val="0"/>
              <w:divBdr>
                <w:top w:val="none" w:sz="0" w:space="0" w:color="auto"/>
                <w:left w:val="none" w:sz="0" w:space="0" w:color="auto"/>
                <w:bottom w:val="none" w:sz="0" w:space="0" w:color="auto"/>
                <w:right w:val="none" w:sz="0" w:space="0" w:color="auto"/>
              </w:divBdr>
            </w:div>
            <w:div w:id="332684596">
              <w:marLeft w:val="0"/>
              <w:marRight w:val="0"/>
              <w:marTop w:val="0"/>
              <w:marBottom w:val="0"/>
              <w:divBdr>
                <w:top w:val="none" w:sz="0" w:space="0" w:color="auto"/>
                <w:left w:val="none" w:sz="0" w:space="0" w:color="auto"/>
                <w:bottom w:val="none" w:sz="0" w:space="0" w:color="auto"/>
                <w:right w:val="none" w:sz="0" w:space="0" w:color="auto"/>
              </w:divBdr>
            </w:div>
            <w:div w:id="337585817">
              <w:marLeft w:val="0"/>
              <w:marRight w:val="0"/>
              <w:marTop w:val="0"/>
              <w:marBottom w:val="0"/>
              <w:divBdr>
                <w:top w:val="none" w:sz="0" w:space="0" w:color="auto"/>
                <w:left w:val="none" w:sz="0" w:space="0" w:color="auto"/>
                <w:bottom w:val="none" w:sz="0" w:space="0" w:color="auto"/>
                <w:right w:val="none" w:sz="0" w:space="0" w:color="auto"/>
              </w:divBdr>
            </w:div>
            <w:div w:id="357589897">
              <w:marLeft w:val="0"/>
              <w:marRight w:val="0"/>
              <w:marTop w:val="0"/>
              <w:marBottom w:val="0"/>
              <w:divBdr>
                <w:top w:val="none" w:sz="0" w:space="0" w:color="auto"/>
                <w:left w:val="none" w:sz="0" w:space="0" w:color="auto"/>
                <w:bottom w:val="none" w:sz="0" w:space="0" w:color="auto"/>
                <w:right w:val="none" w:sz="0" w:space="0" w:color="auto"/>
              </w:divBdr>
            </w:div>
            <w:div w:id="387339334">
              <w:marLeft w:val="0"/>
              <w:marRight w:val="0"/>
              <w:marTop w:val="0"/>
              <w:marBottom w:val="0"/>
              <w:divBdr>
                <w:top w:val="none" w:sz="0" w:space="0" w:color="auto"/>
                <w:left w:val="none" w:sz="0" w:space="0" w:color="auto"/>
                <w:bottom w:val="none" w:sz="0" w:space="0" w:color="auto"/>
                <w:right w:val="none" w:sz="0" w:space="0" w:color="auto"/>
              </w:divBdr>
            </w:div>
            <w:div w:id="393159489">
              <w:marLeft w:val="0"/>
              <w:marRight w:val="0"/>
              <w:marTop w:val="0"/>
              <w:marBottom w:val="0"/>
              <w:divBdr>
                <w:top w:val="none" w:sz="0" w:space="0" w:color="auto"/>
                <w:left w:val="none" w:sz="0" w:space="0" w:color="auto"/>
                <w:bottom w:val="none" w:sz="0" w:space="0" w:color="auto"/>
                <w:right w:val="none" w:sz="0" w:space="0" w:color="auto"/>
              </w:divBdr>
            </w:div>
            <w:div w:id="424228691">
              <w:marLeft w:val="0"/>
              <w:marRight w:val="0"/>
              <w:marTop w:val="0"/>
              <w:marBottom w:val="0"/>
              <w:divBdr>
                <w:top w:val="none" w:sz="0" w:space="0" w:color="auto"/>
                <w:left w:val="none" w:sz="0" w:space="0" w:color="auto"/>
                <w:bottom w:val="none" w:sz="0" w:space="0" w:color="auto"/>
                <w:right w:val="none" w:sz="0" w:space="0" w:color="auto"/>
              </w:divBdr>
            </w:div>
            <w:div w:id="458183592">
              <w:marLeft w:val="0"/>
              <w:marRight w:val="0"/>
              <w:marTop w:val="0"/>
              <w:marBottom w:val="0"/>
              <w:divBdr>
                <w:top w:val="none" w:sz="0" w:space="0" w:color="auto"/>
                <w:left w:val="none" w:sz="0" w:space="0" w:color="auto"/>
                <w:bottom w:val="none" w:sz="0" w:space="0" w:color="auto"/>
                <w:right w:val="none" w:sz="0" w:space="0" w:color="auto"/>
              </w:divBdr>
            </w:div>
            <w:div w:id="511726471">
              <w:marLeft w:val="0"/>
              <w:marRight w:val="0"/>
              <w:marTop w:val="0"/>
              <w:marBottom w:val="0"/>
              <w:divBdr>
                <w:top w:val="none" w:sz="0" w:space="0" w:color="auto"/>
                <w:left w:val="none" w:sz="0" w:space="0" w:color="auto"/>
                <w:bottom w:val="none" w:sz="0" w:space="0" w:color="auto"/>
                <w:right w:val="none" w:sz="0" w:space="0" w:color="auto"/>
              </w:divBdr>
            </w:div>
            <w:div w:id="528228744">
              <w:marLeft w:val="0"/>
              <w:marRight w:val="0"/>
              <w:marTop w:val="0"/>
              <w:marBottom w:val="0"/>
              <w:divBdr>
                <w:top w:val="none" w:sz="0" w:space="0" w:color="auto"/>
                <w:left w:val="none" w:sz="0" w:space="0" w:color="auto"/>
                <w:bottom w:val="none" w:sz="0" w:space="0" w:color="auto"/>
                <w:right w:val="none" w:sz="0" w:space="0" w:color="auto"/>
              </w:divBdr>
            </w:div>
            <w:div w:id="562838172">
              <w:marLeft w:val="0"/>
              <w:marRight w:val="0"/>
              <w:marTop w:val="0"/>
              <w:marBottom w:val="0"/>
              <w:divBdr>
                <w:top w:val="none" w:sz="0" w:space="0" w:color="auto"/>
                <w:left w:val="none" w:sz="0" w:space="0" w:color="auto"/>
                <w:bottom w:val="none" w:sz="0" w:space="0" w:color="auto"/>
                <w:right w:val="none" w:sz="0" w:space="0" w:color="auto"/>
              </w:divBdr>
            </w:div>
            <w:div w:id="600141954">
              <w:marLeft w:val="0"/>
              <w:marRight w:val="0"/>
              <w:marTop w:val="0"/>
              <w:marBottom w:val="0"/>
              <w:divBdr>
                <w:top w:val="none" w:sz="0" w:space="0" w:color="auto"/>
                <w:left w:val="none" w:sz="0" w:space="0" w:color="auto"/>
                <w:bottom w:val="none" w:sz="0" w:space="0" w:color="auto"/>
                <w:right w:val="none" w:sz="0" w:space="0" w:color="auto"/>
              </w:divBdr>
            </w:div>
            <w:div w:id="604385321">
              <w:marLeft w:val="0"/>
              <w:marRight w:val="0"/>
              <w:marTop w:val="0"/>
              <w:marBottom w:val="0"/>
              <w:divBdr>
                <w:top w:val="none" w:sz="0" w:space="0" w:color="auto"/>
                <w:left w:val="none" w:sz="0" w:space="0" w:color="auto"/>
                <w:bottom w:val="none" w:sz="0" w:space="0" w:color="auto"/>
                <w:right w:val="none" w:sz="0" w:space="0" w:color="auto"/>
              </w:divBdr>
            </w:div>
            <w:div w:id="655452308">
              <w:marLeft w:val="0"/>
              <w:marRight w:val="0"/>
              <w:marTop w:val="0"/>
              <w:marBottom w:val="0"/>
              <w:divBdr>
                <w:top w:val="none" w:sz="0" w:space="0" w:color="auto"/>
                <w:left w:val="none" w:sz="0" w:space="0" w:color="auto"/>
                <w:bottom w:val="none" w:sz="0" w:space="0" w:color="auto"/>
                <w:right w:val="none" w:sz="0" w:space="0" w:color="auto"/>
              </w:divBdr>
            </w:div>
            <w:div w:id="769352644">
              <w:marLeft w:val="0"/>
              <w:marRight w:val="0"/>
              <w:marTop w:val="0"/>
              <w:marBottom w:val="0"/>
              <w:divBdr>
                <w:top w:val="none" w:sz="0" w:space="0" w:color="auto"/>
                <w:left w:val="none" w:sz="0" w:space="0" w:color="auto"/>
                <w:bottom w:val="none" w:sz="0" w:space="0" w:color="auto"/>
                <w:right w:val="none" w:sz="0" w:space="0" w:color="auto"/>
              </w:divBdr>
            </w:div>
            <w:div w:id="803232221">
              <w:marLeft w:val="0"/>
              <w:marRight w:val="0"/>
              <w:marTop w:val="0"/>
              <w:marBottom w:val="0"/>
              <w:divBdr>
                <w:top w:val="none" w:sz="0" w:space="0" w:color="auto"/>
                <w:left w:val="none" w:sz="0" w:space="0" w:color="auto"/>
                <w:bottom w:val="none" w:sz="0" w:space="0" w:color="auto"/>
                <w:right w:val="none" w:sz="0" w:space="0" w:color="auto"/>
              </w:divBdr>
            </w:div>
            <w:div w:id="815491763">
              <w:marLeft w:val="0"/>
              <w:marRight w:val="0"/>
              <w:marTop w:val="0"/>
              <w:marBottom w:val="0"/>
              <w:divBdr>
                <w:top w:val="none" w:sz="0" w:space="0" w:color="auto"/>
                <w:left w:val="none" w:sz="0" w:space="0" w:color="auto"/>
                <w:bottom w:val="none" w:sz="0" w:space="0" w:color="auto"/>
                <w:right w:val="none" w:sz="0" w:space="0" w:color="auto"/>
              </w:divBdr>
            </w:div>
            <w:div w:id="987437764">
              <w:marLeft w:val="0"/>
              <w:marRight w:val="0"/>
              <w:marTop w:val="0"/>
              <w:marBottom w:val="0"/>
              <w:divBdr>
                <w:top w:val="none" w:sz="0" w:space="0" w:color="auto"/>
                <w:left w:val="none" w:sz="0" w:space="0" w:color="auto"/>
                <w:bottom w:val="none" w:sz="0" w:space="0" w:color="auto"/>
                <w:right w:val="none" w:sz="0" w:space="0" w:color="auto"/>
              </w:divBdr>
            </w:div>
            <w:div w:id="1014304592">
              <w:marLeft w:val="0"/>
              <w:marRight w:val="0"/>
              <w:marTop w:val="0"/>
              <w:marBottom w:val="0"/>
              <w:divBdr>
                <w:top w:val="none" w:sz="0" w:space="0" w:color="auto"/>
                <w:left w:val="none" w:sz="0" w:space="0" w:color="auto"/>
                <w:bottom w:val="none" w:sz="0" w:space="0" w:color="auto"/>
                <w:right w:val="none" w:sz="0" w:space="0" w:color="auto"/>
              </w:divBdr>
            </w:div>
            <w:div w:id="1075400615">
              <w:marLeft w:val="0"/>
              <w:marRight w:val="0"/>
              <w:marTop w:val="0"/>
              <w:marBottom w:val="0"/>
              <w:divBdr>
                <w:top w:val="none" w:sz="0" w:space="0" w:color="auto"/>
                <w:left w:val="none" w:sz="0" w:space="0" w:color="auto"/>
                <w:bottom w:val="none" w:sz="0" w:space="0" w:color="auto"/>
                <w:right w:val="none" w:sz="0" w:space="0" w:color="auto"/>
              </w:divBdr>
            </w:div>
            <w:div w:id="1090154992">
              <w:marLeft w:val="0"/>
              <w:marRight w:val="0"/>
              <w:marTop w:val="0"/>
              <w:marBottom w:val="0"/>
              <w:divBdr>
                <w:top w:val="none" w:sz="0" w:space="0" w:color="auto"/>
                <w:left w:val="none" w:sz="0" w:space="0" w:color="auto"/>
                <w:bottom w:val="none" w:sz="0" w:space="0" w:color="auto"/>
                <w:right w:val="none" w:sz="0" w:space="0" w:color="auto"/>
              </w:divBdr>
            </w:div>
            <w:div w:id="1224291539">
              <w:marLeft w:val="0"/>
              <w:marRight w:val="0"/>
              <w:marTop w:val="0"/>
              <w:marBottom w:val="0"/>
              <w:divBdr>
                <w:top w:val="none" w:sz="0" w:space="0" w:color="auto"/>
                <w:left w:val="none" w:sz="0" w:space="0" w:color="auto"/>
                <w:bottom w:val="none" w:sz="0" w:space="0" w:color="auto"/>
                <w:right w:val="none" w:sz="0" w:space="0" w:color="auto"/>
              </w:divBdr>
            </w:div>
            <w:div w:id="1357732106">
              <w:marLeft w:val="0"/>
              <w:marRight w:val="0"/>
              <w:marTop w:val="0"/>
              <w:marBottom w:val="0"/>
              <w:divBdr>
                <w:top w:val="none" w:sz="0" w:space="0" w:color="auto"/>
                <w:left w:val="none" w:sz="0" w:space="0" w:color="auto"/>
                <w:bottom w:val="none" w:sz="0" w:space="0" w:color="auto"/>
                <w:right w:val="none" w:sz="0" w:space="0" w:color="auto"/>
              </w:divBdr>
            </w:div>
            <w:div w:id="1421414986">
              <w:marLeft w:val="0"/>
              <w:marRight w:val="0"/>
              <w:marTop w:val="0"/>
              <w:marBottom w:val="0"/>
              <w:divBdr>
                <w:top w:val="none" w:sz="0" w:space="0" w:color="auto"/>
                <w:left w:val="none" w:sz="0" w:space="0" w:color="auto"/>
                <w:bottom w:val="none" w:sz="0" w:space="0" w:color="auto"/>
                <w:right w:val="none" w:sz="0" w:space="0" w:color="auto"/>
              </w:divBdr>
            </w:div>
            <w:div w:id="1444762546">
              <w:marLeft w:val="0"/>
              <w:marRight w:val="0"/>
              <w:marTop w:val="0"/>
              <w:marBottom w:val="0"/>
              <w:divBdr>
                <w:top w:val="none" w:sz="0" w:space="0" w:color="auto"/>
                <w:left w:val="none" w:sz="0" w:space="0" w:color="auto"/>
                <w:bottom w:val="none" w:sz="0" w:space="0" w:color="auto"/>
                <w:right w:val="none" w:sz="0" w:space="0" w:color="auto"/>
              </w:divBdr>
            </w:div>
            <w:div w:id="1495142643">
              <w:marLeft w:val="0"/>
              <w:marRight w:val="0"/>
              <w:marTop w:val="0"/>
              <w:marBottom w:val="0"/>
              <w:divBdr>
                <w:top w:val="none" w:sz="0" w:space="0" w:color="auto"/>
                <w:left w:val="none" w:sz="0" w:space="0" w:color="auto"/>
                <w:bottom w:val="none" w:sz="0" w:space="0" w:color="auto"/>
                <w:right w:val="none" w:sz="0" w:space="0" w:color="auto"/>
              </w:divBdr>
            </w:div>
            <w:div w:id="1496650090">
              <w:marLeft w:val="0"/>
              <w:marRight w:val="0"/>
              <w:marTop w:val="0"/>
              <w:marBottom w:val="0"/>
              <w:divBdr>
                <w:top w:val="none" w:sz="0" w:space="0" w:color="auto"/>
                <w:left w:val="none" w:sz="0" w:space="0" w:color="auto"/>
                <w:bottom w:val="none" w:sz="0" w:space="0" w:color="auto"/>
                <w:right w:val="none" w:sz="0" w:space="0" w:color="auto"/>
              </w:divBdr>
            </w:div>
            <w:div w:id="1530022388">
              <w:marLeft w:val="0"/>
              <w:marRight w:val="0"/>
              <w:marTop w:val="0"/>
              <w:marBottom w:val="0"/>
              <w:divBdr>
                <w:top w:val="none" w:sz="0" w:space="0" w:color="auto"/>
                <w:left w:val="none" w:sz="0" w:space="0" w:color="auto"/>
                <w:bottom w:val="none" w:sz="0" w:space="0" w:color="auto"/>
                <w:right w:val="none" w:sz="0" w:space="0" w:color="auto"/>
              </w:divBdr>
            </w:div>
            <w:div w:id="1548183606">
              <w:marLeft w:val="0"/>
              <w:marRight w:val="0"/>
              <w:marTop w:val="0"/>
              <w:marBottom w:val="0"/>
              <w:divBdr>
                <w:top w:val="none" w:sz="0" w:space="0" w:color="auto"/>
                <w:left w:val="none" w:sz="0" w:space="0" w:color="auto"/>
                <w:bottom w:val="none" w:sz="0" w:space="0" w:color="auto"/>
                <w:right w:val="none" w:sz="0" w:space="0" w:color="auto"/>
              </w:divBdr>
            </w:div>
            <w:div w:id="1661620079">
              <w:marLeft w:val="0"/>
              <w:marRight w:val="0"/>
              <w:marTop w:val="0"/>
              <w:marBottom w:val="0"/>
              <w:divBdr>
                <w:top w:val="none" w:sz="0" w:space="0" w:color="auto"/>
                <w:left w:val="none" w:sz="0" w:space="0" w:color="auto"/>
                <w:bottom w:val="none" w:sz="0" w:space="0" w:color="auto"/>
                <w:right w:val="none" w:sz="0" w:space="0" w:color="auto"/>
              </w:divBdr>
            </w:div>
            <w:div w:id="1667126395">
              <w:marLeft w:val="0"/>
              <w:marRight w:val="0"/>
              <w:marTop w:val="0"/>
              <w:marBottom w:val="0"/>
              <w:divBdr>
                <w:top w:val="none" w:sz="0" w:space="0" w:color="auto"/>
                <w:left w:val="none" w:sz="0" w:space="0" w:color="auto"/>
                <w:bottom w:val="none" w:sz="0" w:space="0" w:color="auto"/>
                <w:right w:val="none" w:sz="0" w:space="0" w:color="auto"/>
              </w:divBdr>
            </w:div>
            <w:div w:id="1701860413">
              <w:marLeft w:val="0"/>
              <w:marRight w:val="0"/>
              <w:marTop w:val="0"/>
              <w:marBottom w:val="0"/>
              <w:divBdr>
                <w:top w:val="none" w:sz="0" w:space="0" w:color="auto"/>
                <w:left w:val="none" w:sz="0" w:space="0" w:color="auto"/>
                <w:bottom w:val="none" w:sz="0" w:space="0" w:color="auto"/>
                <w:right w:val="none" w:sz="0" w:space="0" w:color="auto"/>
              </w:divBdr>
            </w:div>
            <w:div w:id="1715932370">
              <w:marLeft w:val="0"/>
              <w:marRight w:val="0"/>
              <w:marTop w:val="0"/>
              <w:marBottom w:val="0"/>
              <w:divBdr>
                <w:top w:val="none" w:sz="0" w:space="0" w:color="auto"/>
                <w:left w:val="none" w:sz="0" w:space="0" w:color="auto"/>
                <w:bottom w:val="none" w:sz="0" w:space="0" w:color="auto"/>
                <w:right w:val="none" w:sz="0" w:space="0" w:color="auto"/>
              </w:divBdr>
            </w:div>
            <w:div w:id="1725179177">
              <w:marLeft w:val="0"/>
              <w:marRight w:val="0"/>
              <w:marTop w:val="0"/>
              <w:marBottom w:val="0"/>
              <w:divBdr>
                <w:top w:val="none" w:sz="0" w:space="0" w:color="auto"/>
                <w:left w:val="none" w:sz="0" w:space="0" w:color="auto"/>
                <w:bottom w:val="none" w:sz="0" w:space="0" w:color="auto"/>
                <w:right w:val="none" w:sz="0" w:space="0" w:color="auto"/>
              </w:divBdr>
            </w:div>
            <w:div w:id="1771897065">
              <w:marLeft w:val="0"/>
              <w:marRight w:val="0"/>
              <w:marTop w:val="0"/>
              <w:marBottom w:val="0"/>
              <w:divBdr>
                <w:top w:val="none" w:sz="0" w:space="0" w:color="auto"/>
                <w:left w:val="none" w:sz="0" w:space="0" w:color="auto"/>
                <w:bottom w:val="none" w:sz="0" w:space="0" w:color="auto"/>
                <w:right w:val="none" w:sz="0" w:space="0" w:color="auto"/>
              </w:divBdr>
            </w:div>
            <w:div w:id="1778868050">
              <w:marLeft w:val="0"/>
              <w:marRight w:val="0"/>
              <w:marTop w:val="0"/>
              <w:marBottom w:val="0"/>
              <w:divBdr>
                <w:top w:val="none" w:sz="0" w:space="0" w:color="auto"/>
                <w:left w:val="none" w:sz="0" w:space="0" w:color="auto"/>
                <w:bottom w:val="none" w:sz="0" w:space="0" w:color="auto"/>
                <w:right w:val="none" w:sz="0" w:space="0" w:color="auto"/>
              </w:divBdr>
            </w:div>
            <w:div w:id="1862863465">
              <w:marLeft w:val="0"/>
              <w:marRight w:val="0"/>
              <w:marTop w:val="0"/>
              <w:marBottom w:val="0"/>
              <w:divBdr>
                <w:top w:val="none" w:sz="0" w:space="0" w:color="auto"/>
                <w:left w:val="none" w:sz="0" w:space="0" w:color="auto"/>
                <w:bottom w:val="none" w:sz="0" w:space="0" w:color="auto"/>
                <w:right w:val="none" w:sz="0" w:space="0" w:color="auto"/>
              </w:divBdr>
            </w:div>
            <w:div w:id="1872302211">
              <w:marLeft w:val="0"/>
              <w:marRight w:val="0"/>
              <w:marTop w:val="0"/>
              <w:marBottom w:val="0"/>
              <w:divBdr>
                <w:top w:val="none" w:sz="0" w:space="0" w:color="auto"/>
                <w:left w:val="none" w:sz="0" w:space="0" w:color="auto"/>
                <w:bottom w:val="none" w:sz="0" w:space="0" w:color="auto"/>
                <w:right w:val="none" w:sz="0" w:space="0" w:color="auto"/>
              </w:divBdr>
            </w:div>
            <w:div w:id="1881553359">
              <w:marLeft w:val="0"/>
              <w:marRight w:val="0"/>
              <w:marTop w:val="0"/>
              <w:marBottom w:val="0"/>
              <w:divBdr>
                <w:top w:val="none" w:sz="0" w:space="0" w:color="auto"/>
                <w:left w:val="none" w:sz="0" w:space="0" w:color="auto"/>
                <w:bottom w:val="none" w:sz="0" w:space="0" w:color="auto"/>
                <w:right w:val="none" w:sz="0" w:space="0" w:color="auto"/>
              </w:divBdr>
            </w:div>
            <w:div w:id="1985115910">
              <w:marLeft w:val="0"/>
              <w:marRight w:val="0"/>
              <w:marTop w:val="0"/>
              <w:marBottom w:val="0"/>
              <w:divBdr>
                <w:top w:val="none" w:sz="0" w:space="0" w:color="auto"/>
                <w:left w:val="none" w:sz="0" w:space="0" w:color="auto"/>
                <w:bottom w:val="none" w:sz="0" w:space="0" w:color="auto"/>
                <w:right w:val="none" w:sz="0" w:space="0" w:color="auto"/>
              </w:divBdr>
            </w:div>
            <w:div w:id="2000186680">
              <w:marLeft w:val="0"/>
              <w:marRight w:val="0"/>
              <w:marTop w:val="0"/>
              <w:marBottom w:val="0"/>
              <w:divBdr>
                <w:top w:val="none" w:sz="0" w:space="0" w:color="auto"/>
                <w:left w:val="none" w:sz="0" w:space="0" w:color="auto"/>
                <w:bottom w:val="none" w:sz="0" w:space="0" w:color="auto"/>
                <w:right w:val="none" w:sz="0" w:space="0" w:color="auto"/>
              </w:divBdr>
            </w:div>
            <w:div w:id="2065249666">
              <w:marLeft w:val="0"/>
              <w:marRight w:val="0"/>
              <w:marTop w:val="0"/>
              <w:marBottom w:val="0"/>
              <w:divBdr>
                <w:top w:val="none" w:sz="0" w:space="0" w:color="auto"/>
                <w:left w:val="none" w:sz="0" w:space="0" w:color="auto"/>
                <w:bottom w:val="none" w:sz="0" w:space="0" w:color="auto"/>
                <w:right w:val="none" w:sz="0" w:space="0" w:color="auto"/>
              </w:divBdr>
            </w:div>
            <w:div w:id="2073655576">
              <w:marLeft w:val="0"/>
              <w:marRight w:val="0"/>
              <w:marTop w:val="0"/>
              <w:marBottom w:val="0"/>
              <w:divBdr>
                <w:top w:val="none" w:sz="0" w:space="0" w:color="auto"/>
                <w:left w:val="none" w:sz="0" w:space="0" w:color="auto"/>
                <w:bottom w:val="none" w:sz="0" w:space="0" w:color="auto"/>
                <w:right w:val="none" w:sz="0" w:space="0" w:color="auto"/>
              </w:divBdr>
            </w:div>
            <w:div w:id="2093159129">
              <w:marLeft w:val="0"/>
              <w:marRight w:val="0"/>
              <w:marTop w:val="0"/>
              <w:marBottom w:val="0"/>
              <w:divBdr>
                <w:top w:val="none" w:sz="0" w:space="0" w:color="auto"/>
                <w:left w:val="none" w:sz="0" w:space="0" w:color="auto"/>
                <w:bottom w:val="none" w:sz="0" w:space="0" w:color="auto"/>
                <w:right w:val="none" w:sz="0" w:space="0" w:color="auto"/>
              </w:divBdr>
            </w:div>
            <w:div w:id="2093165036">
              <w:marLeft w:val="0"/>
              <w:marRight w:val="0"/>
              <w:marTop w:val="0"/>
              <w:marBottom w:val="0"/>
              <w:divBdr>
                <w:top w:val="none" w:sz="0" w:space="0" w:color="auto"/>
                <w:left w:val="none" w:sz="0" w:space="0" w:color="auto"/>
                <w:bottom w:val="none" w:sz="0" w:space="0" w:color="auto"/>
                <w:right w:val="none" w:sz="0" w:space="0" w:color="auto"/>
              </w:divBdr>
            </w:div>
            <w:div w:id="2109110802">
              <w:marLeft w:val="0"/>
              <w:marRight w:val="0"/>
              <w:marTop w:val="0"/>
              <w:marBottom w:val="0"/>
              <w:divBdr>
                <w:top w:val="none" w:sz="0" w:space="0" w:color="auto"/>
                <w:left w:val="none" w:sz="0" w:space="0" w:color="auto"/>
                <w:bottom w:val="none" w:sz="0" w:space="0" w:color="auto"/>
                <w:right w:val="none" w:sz="0" w:space="0" w:color="auto"/>
              </w:divBdr>
            </w:div>
            <w:div w:id="21427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0158">
      <w:bodyDiv w:val="1"/>
      <w:marLeft w:val="0"/>
      <w:marRight w:val="0"/>
      <w:marTop w:val="0"/>
      <w:marBottom w:val="0"/>
      <w:divBdr>
        <w:top w:val="none" w:sz="0" w:space="0" w:color="auto"/>
        <w:left w:val="none" w:sz="0" w:space="0" w:color="auto"/>
        <w:bottom w:val="none" w:sz="0" w:space="0" w:color="auto"/>
        <w:right w:val="none" w:sz="0" w:space="0" w:color="auto"/>
      </w:divBdr>
    </w:div>
    <w:div w:id="1434863251">
      <w:bodyDiv w:val="1"/>
      <w:marLeft w:val="0"/>
      <w:marRight w:val="0"/>
      <w:marTop w:val="0"/>
      <w:marBottom w:val="0"/>
      <w:divBdr>
        <w:top w:val="none" w:sz="0" w:space="0" w:color="auto"/>
        <w:left w:val="none" w:sz="0" w:space="0" w:color="auto"/>
        <w:bottom w:val="none" w:sz="0" w:space="0" w:color="auto"/>
        <w:right w:val="none" w:sz="0" w:space="0" w:color="auto"/>
      </w:divBdr>
    </w:div>
    <w:div w:id="1434977229">
      <w:bodyDiv w:val="1"/>
      <w:marLeft w:val="0"/>
      <w:marRight w:val="0"/>
      <w:marTop w:val="0"/>
      <w:marBottom w:val="0"/>
      <w:divBdr>
        <w:top w:val="none" w:sz="0" w:space="0" w:color="auto"/>
        <w:left w:val="none" w:sz="0" w:space="0" w:color="auto"/>
        <w:bottom w:val="none" w:sz="0" w:space="0" w:color="auto"/>
        <w:right w:val="none" w:sz="0" w:space="0" w:color="auto"/>
      </w:divBdr>
    </w:div>
    <w:div w:id="1435134236">
      <w:bodyDiv w:val="1"/>
      <w:marLeft w:val="0"/>
      <w:marRight w:val="0"/>
      <w:marTop w:val="0"/>
      <w:marBottom w:val="0"/>
      <w:divBdr>
        <w:top w:val="none" w:sz="0" w:space="0" w:color="auto"/>
        <w:left w:val="none" w:sz="0" w:space="0" w:color="auto"/>
        <w:bottom w:val="none" w:sz="0" w:space="0" w:color="auto"/>
        <w:right w:val="none" w:sz="0" w:space="0" w:color="auto"/>
      </w:divBdr>
    </w:div>
    <w:div w:id="1435173264">
      <w:bodyDiv w:val="1"/>
      <w:marLeft w:val="0"/>
      <w:marRight w:val="0"/>
      <w:marTop w:val="0"/>
      <w:marBottom w:val="0"/>
      <w:divBdr>
        <w:top w:val="none" w:sz="0" w:space="0" w:color="auto"/>
        <w:left w:val="none" w:sz="0" w:space="0" w:color="auto"/>
        <w:bottom w:val="none" w:sz="0" w:space="0" w:color="auto"/>
        <w:right w:val="none" w:sz="0" w:space="0" w:color="auto"/>
      </w:divBdr>
    </w:div>
    <w:div w:id="1435175678">
      <w:bodyDiv w:val="1"/>
      <w:marLeft w:val="0"/>
      <w:marRight w:val="0"/>
      <w:marTop w:val="0"/>
      <w:marBottom w:val="0"/>
      <w:divBdr>
        <w:top w:val="none" w:sz="0" w:space="0" w:color="auto"/>
        <w:left w:val="none" w:sz="0" w:space="0" w:color="auto"/>
        <w:bottom w:val="none" w:sz="0" w:space="0" w:color="auto"/>
        <w:right w:val="none" w:sz="0" w:space="0" w:color="auto"/>
      </w:divBdr>
    </w:div>
    <w:div w:id="1435200971">
      <w:bodyDiv w:val="1"/>
      <w:marLeft w:val="0"/>
      <w:marRight w:val="0"/>
      <w:marTop w:val="0"/>
      <w:marBottom w:val="0"/>
      <w:divBdr>
        <w:top w:val="none" w:sz="0" w:space="0" w:color="auto"/>
        <w:left w:val="none" w:sz="0" w:space="0" w:color="auto"/>
        <w:bottom w:val="none" w:sz="0" w:space="0" w:color="auto"/>
        <w:right w:val="none" w:sz="0" w:space="0" w:color="auto"/>
      </w:divBdr>
    </w:div>
    <w:div w:id="1435204107">
      <w:bodyDiv w:val="1"/>
      <w:marLeft w:val="0"/>
      <w:marRight w:val="0"/>
      <w:marTop w:val="0"/>
      <w:marBottom w:val="0"/>
      <w:divBdr>
        <w:top w:val="none" w:sz="0" w:space="0" w:color="auto"/>
        <w:left w:val="none" w:sz="0" w:space="0" w:color="auto"/>
        <w:bottom w:val="none" w:sz="0" w:space="0" w:color="auto"/>
        <w:right w:val="none" w:sz="0" w:space="0" w:color="auto"/>
      </w:divBdr>
    </w:div>
    <w:div w:id="1435250943">
      <w:bodyDiv w:val="1"/>
      <w:marLeft w:val="0"/>
      <w:marRight w:val="0"/>
      <w:marTop w:val="0"/>
      <w:marBottom w:val="0"/>
      <w:divBdr>
        <w:top w:val="none" w:sz="0" w:space="0" w:color="auto"/>
        <w:left w:val="none" w:sz="0" w:space="0" w:color="auto"/>
        <w:bottom w:val="none" w:sz="0" w:space="0" w:color="auto"/>
        <w:right w:val="none" w:sz="0" w:space="0" w:color="auto"/>
      </w:divBdr>
    </w:div>
    <w:div w:id="1435252207">
      <w:bodyDiv w:val="1"/>
      <w:marLeft w:val="0"/>
      <w:marRight w:val="0"/>
      <w:marTop w:val="0"/>
      <w:marBottom w:val="0"/>
      <w:divBdr>
        <w:top w:val="none" w:sz="0" w:space="0" w:color="auto"/>
        <w:left w:val="none" w:sz="0" w:space="0" w:color="auto"/>
        <w:bottom w:val="none" w:sz="0" w:space="0" w:color="auto"/>
        <w:right w:val="none" w:sz="0" w:space="0" w:color="auto"/>
      </w:divBdr>
    </w:div>
    <w:div w:id="1435322230">
      <w:bodyDiv w:val="1"/>
      <w:marLeft w:val="0"/>
      <w:marRight w:val="0"/>
      <w:marTop w:val="0"/>
      <w:marBottom w:val="0"/>
      <w:divBdr>
        <w:top w:val="none" w:sz="0" w:space="0" w:color="auto"/>
        <w:left w:val="none" w:sz="0" w:space="0" w:color="auto"/>
        <w:bottom w:val="none" w:sz="0" w:space="0" w:color="auto"/>
        <w:right w:val="none" w:sz="0" w:space="0" w:color="auto"/>
      </w:divBdr>
    </w:div>
    <w:div w:id="1435393444">
      <w:bodyDiv w:val="1"/>
      <w:marLeft w:val="0"/>
      <w:marRight w:val="0"/>
      <w:marTop w:val="0"/>
      <w:marBottom w:val="0"/>
      <w:divBdr>
        <w:top w:val="none" w:sz="0" w:space="0" w:color="auto"/>
        <w:left w:val="none" w:sz="0" w:space="0" w:color="auto"/>
        <w:bottom w:val="none" w:sz="0" w:space="0" w:color="auto"/>
        <w:right w:val="none" w:sz="0" w:space="0" w:color="auto"/>
      </w:divBdr>
    </w:div>
    <w:div w:id="1435395078">
      <w:bodyDiv w:val="1"/>
      <w:marLeft w:val="0"/>
      <w:marRight w:val="0"/>
      <w:marTop w:val="0"/>
      <w:marBottom w:val="0"/>
      <w:divBdr>
        <w:top w:val="none" w:sz="0" w:space="0" w:color="auto"/>
        <w:left w:val="none" w:sz="0" w:space="0" w:color="auto"/>
        <w:bottom w:val="none" w:sz="0" w:space="0" w:color="auto"/>
        <w:right w:val="none" w:sz="0" w:space="0" w:color="auto"/>
      </w:divBdr>
    </w:div>
    <w:div w:id="1435399375">
      <w:bodyDiv w:val="1"/>
      <w:marLeft w:val="0"/>
      <w:marRight w:val="0"/>
      <w:marTop w:val="0"/>
      <w:marBottom w:val="0"/>
      <w:divBdr>
        <w:top w:val="none" w:sz="0" w:space="0" w:color="auto"/>
        <w:left w:val="none" w:sz="0" w:space="0" w:color="auto"/>
        <w:bottom w:val="none" w:sz="0" w:space="0" w:color="auto"/>
        <w:right w:val="none" w:sz="0" w:space="0" w:color="auto"/>
      </w:divBdr>
    </w:div>
    <w:div w:id="1435441475">
      <w:bodyDiv w:val="1"/>
      <w:marLeft w:val="0"/>
      <w:marRight w:val="0"/>
      <w:marTop w:val="0"/>
      <w:marBottom w:val="0"/>
      <w:divBdr>
        <w:top w:val="none" w:sz="0" w:space="0" w:color="auto"/>
        <w:left w:val="none" w:sz="0" w:space="0" w:color="auto"/>
        <w:bottom w:val="none" w:sz="0" w:space="0" w:color="auto"/>
        <w:right w:val="none" w:sz="0" w:space="0" w:color="auto"/>
      </w:divBdr>
    </w:div>
    <w:div w:id="1435663477">
      <w:bodyDiv w:val="1"/>
      <w:marLeft w:val="0"/>
      <w:marRight w:val="0"/>
      <w:marTop w:val="0"/>
      <w:marBottom w:val="0"/>
      <w:divBdr>
        <w:top w:val="none" w:sz="0" w:space="0" w:color="auto"/>
        <w:left w:val="none" w:sz="0" w:space="0" w:color="auto"/>
        <w:bottom w:val="none" w:sz="0" w:space="0" w:color="auto"/>
        <w:right w:val="none" w:sz="0" w:space="0" w:color="auto"/>
      </w:divBdr>
    </w:div>
    <w:div w:id="1435706549">
      <w:bodyDiv w:val="1"/>
      <w:marLeft w:val="0"/>
      <w:marRight w:val="0"/>
      <w:marTop w:val="0"/>
      <w:marBottom w:val="0"/>
      <w:divBdr>
        <w:top w:val="none" w:sz="0" w:space="0" w:color="auto"/>
        <w:left w:val="none" w:sz="0" w:space="0" w:color="auto"/>
        <w:bottom w:val="none" w:sz="0" w:space="0" w:color="auto"/>
        <w:right w:val="none" w:sz="0" w:space="0" w:color="auto"/>
      </w:divBdr>
    </w:div>
    <w:div w:id="1435780915">
      <w:bodyDiv w:val="1"/>
      <w:marLeft w:val="0"/>
      <w:marRight w:val="0"/>
      <w:marTop w:val="0"/>
      <w:marBottom w:val="0"/>
      <w:divBdr>
        <w:top w:val="none" w:sz="0" w:space="0" w:color="auto"/>
        <w:left w:val="none" w:sz="0" w:space="0" w:color="auto"/>
        <w:bottom w:val="none" w:sz="0" w:space="0" w:color="auto"/>
        <w:right w:val="none" w:sz="0" w:space="0" w:color="auto"/>
      </w:divBdr>
    </w:div>
    <w:div w:id="1435786307">
      <w:bodyDiv w:val="1"/>
      <w:marLeft w:val="0"/>
      <w:marRight w:val="0"/>
      <w:marTop w:val="0"/>
      <w:marBottom w:val="0"/>
      <w:divBdr>
        <w:top w:val="none" w:sz="0" w:space="0" w:color="auto"/>
        <w:left w:val="none" w:sz="0" w:space="0" w:color="auto"/>
        <w:bottom w:val="none" w:sz="0" w:space="0" w:color="auto"/>
        <w:right w:val="none" w:sz="0" w:space="0" w:color="auto"/>
      </w:divBdr>
    </w:div>
    <w:div w:id="1435787643">
      <w:bodyDiv w:val="1"/>
      <w:marLeft w:val="0"/>
      <w:marRight w:val="0"/>
      <w:marTop w:val="0"/>
      <w:marBottom w:val="0"/>
      <w:divBdr>
        <w:top w:val="none" w:sz="0" w:space="0" w:color="auto"/>
        <w:left w:val="none" w:sz="0" w:space="0" w:color="auto"/>
        <w:bottom w:val="none" w:sz="0" w:space="0" w:color="auto"/>
        <w:right w:val="none" w:sz="0" w:space="0" w:color="auto"/>
      </w:divBdr>
    </w:div>
    <w:div w:id="1436050093">
      <w:bodyDiv w:val="1"/>
      <w:marLeft w:val="0"/>
      <w:marRight w:val="0"/>
      <w:marTop w:val="0"/>
      <w:marBottom w:val="0"/>
      <w:divBdr>
        <w:top w:val="none" w:sz="0" w:space="0" w:color="auto"/>
        <w:left w:val="none" w:sz="0" w:space="0" w:color="auto"/>
        <w:bottom w:val="none" w:sz="0" w:space="0" w:color="auto"/>
        <w:right w:val="none" w:sz="0" w:space="0" w:color="auto"/>
      </w:divBdr>
    </w:div>
    <w:div w:id="1436050319">
      <w:bodyDiv w:val="1"/>
      <w:marLeft w:val="0"/>
      <w:marRight w:val="0"/>
      <w:marTop w:val="0"/>
      <w:marBottom w:val="0"/>
      <w:divBdr>
        <w:top w:val="none" w:sz="0" w:space="0" w:color="auto"/>
        <w:left w:val="none" w:sz="0" w:space="0" w:color="auto"/>
        <w:bottom w:val="none" w:sz="0" w:space="0" w:color="auto"/>
        <w:right w:val="none" w:sz="0" w:space="0" w:color="auto"/>
      </w:divBdr>
    </w:div>
    <w:div w:id="1436057228">
      <w:bodyDiv w:val="1"/>
      <w:marLeft w:val="0"/>
      <w:marRight w:val="0"/>
      <w:marTop w:val="0"/>
      <w:marBottom w:val="0"/>
      <w:divBdr>
        <w:top w:val="none" w:sz="0" w:space="0" w:color="auto"/>
        <w:left w:val="none" w:sz="0" w:space="0" w:color="auto"/>
        <w:bottom w:val="none" w:sz="0" w:space="0" w:color="auto"/>
        <w:right w:val="none" w:sz="0" w:space="0" w:color="auto"/>
      </w:divBdr>
    </w:div>
    <w:div w:id="1436093605">
      <w:bodyDiv w:val="1"/>
      <w:marLeft w:val="0"/>
      <w:marRight w:val="0"/>
      <w:marTop w:val="0"/>
      <w:marBottom w:val="0"/>
      <w:divBdr>
        <w:top w:val="none" w:sz="0" w:space="0" w:color="auto"/>
        <w:left w:val="none" w:sz="0" w:space="0" w:color="auto"/>
        <w:bottom w:val="none" w:sz="0" w:space="0" w:color="auto"/>
        <w:right w:val="none" w:sz="0" w:space="0" w:color="auto"/>
      </w:divBdr>
    </w:div>
    <w:div w:id="1436094988">
      <w:bodyDiv w:val="1"/>
      <w:marLeft w:val="0"/>
      <w:marRight w:val="0"/>
      <w:marTop w:val="0"/>
      <w:marBottom w:val="0"/>
      <w:divBdr>
        <w:top w:val="none" w:sz="0" w:space="0" w:color="auto"/>
        <w:left w:val="none" w:sz="0" w:space="0" w:color="auto"/>
        <w:bottom w:val="none" w:sz="0" w:space="0" w:color="auto"/>
        <w:right w:val="none" w:sz="0" w:space="0" w:color="auto"/>
      </w:divBdr>
    </w:div>
    <w:div w:id="1436247135">
      <w:bodyDiv w:val="1"/>
      <w:marLeft w:val="0"/>
      <w:marRight w:val="0"/>
      <w:marTop w:val="0"/>
      <w:marBottom w:val="0"/>
      <w:divBdr>
        <w:top w:val="none" w:sz="0" w:space="0" w:color="auto"/>
        <w:left w:val="none" w:sz="0" w:space="0" w:color="auto"/>
        <w:bottom w:val="none" w:sz="0" w:space="0" w:color="auto"/>
        <w:right w:val="none" w:sz="0" w:space="0" w:color="auto"/>
      </w:divBdr>
    </w:div>
    <w:div w:id="1436250085">
      <w:bodyDiv w:val="1"/>
      <w:marLeft w:val="0"/>
      <w:marRight w:val="0"/>
      <w:marTop w:val="0"/>
      <w:marBottom w:val="0"/>
      <w:divBdr>
        <w:top w:val="none" w:sz="0" w:space="0" w:color="auto"/>
        <w:left w:val="none" w:sz="0" w:space="0" w:color="auto"/>
        <w:bottom w:val="none" w:sz="0" w:space="0" w:color="auto"/>
        <w:right w:val="none" w:sz="0" w:space="0" w:color="auto"/>
      </w:divBdr>
    </w:div>
    <w:div w:id="1436250695">
      <w:bodyDiv w:val="1"/>
      <w:marLeft w:val="0"/>
      <w:marRight w:val="0"/>
      <w:marTop w:val="0"/>
      <w:marBottom w:val="0"/>
      <w:divBdr>
        <w:top w:val="none" w:sz="0" w:space="0" w:color="auto"/>
        <w:left w:val="none" w:sz="0" w:space="0" w:color="auto"/>
        <w:bottom w:val="none" w:sz="0" w:space="0" w:color="auto"/>
        <w:right w:val="none" w:sz="0" w:space="0" w:color="auto"/>
      </w:divBdr>
    </w:div>
    <w:div w:id="1436288077">
      <w:bodyDiv w:val="1"/>
      <w:marLeft w:val="0"/>
      <w:marRight w:val="0"/>
      <w:marTop w:val="0"/>
      <w:marBottom w:val="0"/>
      <w:divBdr>
        <w:top w:val="none" w:sz="0" w:space="0" w:color="auto"/>
        <w:left w:val="none" w:sz="0" w:space="0" w:color="auto"/>
        <w:bottom w:val="none" w:sz="0" w:space="0" w:color="auto"/>
        <w:right w:val="none" w:sz="0" w:space="0" w:color="auto"/>
      </w:divBdr>
    </w:div>
    <w:div w:id="1436290014">
      <w:bodyDiv w:val="1"/>
      <w:marLeft w:val="0"/>
      <w:marRight w:val="0"/>
      <w:marTop w:val="0"/>
      <w:marBottom w:val="0"/>
      <w:divBdr>
        <w:top w:val="none" w:sz="0" w:space="0" w:color="auto"/>
        <w:left w:val="none" w:sz="0" w:space="0" w:color="auto"/>
        <w:bottom w:val="none" w:sz="0" w:space="0" w:color="auto"/>
        <w:right w:val="none" w:sz="0" w:space="0" w:color="auto"/>
      </w:divBdr>
    </w:div>
    <w:div w:id="1436319140">
      <w:bodyDiv w:val="1"/>
      <w:marLeft w:val="0"/>
      <w:marRight w:val="0"/>
      <w:marTop w:val="0"/>
      <w:marBottom w:val="0"/>
      <w:divBdr>
        <w:top w:val="none" w:sz="0" w:space="0" w:color="auto"/>
        <w:left w:val="none" w:sz="0" w:space="0" w:color="auto"/>
        <w:bottom w:val="none" w:sz="0" w:space="0" w:color="auto"/>
        <w:right w:val="none" w:sz="0" w:space="0" w:color="auto"/>
      </w:divBdr>
    </w:div>
    <w:div w:id="1436363978">
      <w:bodyDiv w:val="1"/>
      <w:marLeft w:val="0"/>
      <w:marRight w:val="0"/>
      <w:marTop w:val="0"/>
      <w:marBottom w:val="0"/>
      <w:divBdr>
        <w:top w:val="none" w:sz="0" w:space="0" w:color="auto"/>
        <w:left w:val="none" w:sz="0" w:space="0" w:color="auto"/>
        <w:bottom w:val="none" w:sz="0" w:space="0" w:color="auto"/>
        <w:right w:val="none" w:sz="0" w:space="0" w:color="auto"/>
      </w:divBdr>
    </w:div>
    <w:div w:id="1436486120">
      <w:bodyDiv w:val="1"/>
      <w:marLeft w:val="0"/>
      <w:marRight w:val="0"/>
      <w:marTop w:val="0"/>
      <w:marBottom w:val="0"/>
      <w:divBdr>
        <w:top w:val="none" w:sz="0" w:space="0" w:color="auto"/>
        <w:left w:val="none" w:sz="0" w:space="0" w:color="auto"/>
        <w:bottom w:val="none" w:sz="0" w:space="0" w:color="auto"/>
        <w:right w:val="none" w:sz="0" w:space="0" w:color="auto"/>
      </w:divBdr>
    </w:div>
    <w:div w:id="1436705119">
      <w:bodyDiv w:val="1"/>
      <w:marLeft w:val="0"/>
      <w:marRight w:val="0"/>
      <w:marTop w:val="0"/>
      <w:marBottom w:val="0"/>
      <w:divBdr>
        <w:top w:val="none" w:sz="0" w:space="0" w:color="auto"/>
        <w:left w:val="none" w:sz="0" w:space="0" w:color="auto"/>
        <w:bottom w:val="none" w:sz="0" w:space="0" w:color="auto"/>
        <w:right w:val="none" w:sz="0" w:space="0" w:color="auto"/>
      </w:divBdr>
    </w:div>
    <w:div w:id="1436708821">
      <w:bodyDiv w:val="1"/>
      <w:marLeft w:val="0"/>
      <w:marRight w:val="0"/>
      <w:marTop w:val="0"/>
      <w:marBottom w:val="0"/>
      <w:divBdr>
        <w:top w:val="none" w:sz="0" w:space="0" w:color="auto"/>
        <w:left w:val="none" w:sz="0" w:space="0" w:color="auto"/>
        <w:bottom w:val="none" w:sz="0" w:space="0" w:color="auto"/>
        <w:right w:val="none" w:sz="0" w:space="0" w:color="auto"/>
      </w:divBdr>
    </w:div>
    <w:div w:id="1436751448">
      <w:bodyDiv w:val="1"/>
      <w:marLeft w:val="0"/>
      <w:marRight w:val="0"/>
      <w:marTop w:val="0"/>
      <w:marBottom w:val="0"/>
      <w:divBdr>
        <w:top w:val="none" w:sz="0" w:space="0" w:color="auto"/>
        <w:left w:val="none" w:sz="0" w:space="0" w:color="auto"/>
        <w:bottom w:val="none" w:sz="0" w:space="0" w:color="auto"/>
        <w:right w:val="none" w:sz="0" w:space="0" w:color="auto"/>
      </w:divBdr>
    </w:div>
    <w:div w:id="1436751586">
      <w:bodyDiv w:val="1"/>
      <w:marLeft w:val="0"/>
      <w:marRight w:val="0"/>
      <w:marTop w:val="0"/>
      <w:marBottom w:val="0"/>
      <w:divBdr>
        <w:top w:val="none" w:sz="0" w:space="0" w:color="auto"/>
        <w:left w:val="none" w:sz="0" w:space="0" w:color="auto"/>
        <w:bottom w:val="none" w:sz="0" w:space="0" w:color="auto"/>
        <w:right w:val="none" w:sz="0" w:space="0" w:color="auto"/>
      </w:divBdr>
    </w:div>
    <w:div w:id="1436899119">
      <w:bodyDiv w:val="1"/>
      <w:marLeft w:val="0"/>
      <w:marRight w:val="0"/>
      <w:marTop w:val="0"/>
      <w:marBottom w:val="0"/>
      <w:divBdr>
        <w:top w:val="none" w:sz="0" w:space="0" w:color="auto"/>
        <w:left w:val="none" w:sz="0" w:space="0" w:color="auto"/>
        <w:bottom w:val="none" w:sz="0" w:space="0" w:color="auto"/>
        <w:right w:val="none" w:sz="0" w:space="0" w:color="auto"/>
      </w:divBdr>
    </w:div>
    <w:div w:id="1436901457">
      <w:bodyDiv w:val="1"/>
      <w:marLeft w:val="0"/>
      <w:marRight w:val="0"/>
      <w:marTop w:val="0"/>
      <w:marBottom w:val="0"/>
      <w:divBdr>
        <w:top w:val="none" w:sz="0" w:space="0" w:color="auto"/>
        <w:left w:val="none" w:sz="0" w:space="0" w:color="auto"/>
        <w:bottom w:val="none" w:sz="0" w:space="0" w:color="auto"/>
        <w:right w:val="none" w:sz="0" w:space="0" w:color="auto"/>
      </w:divBdr>
    </w:div>
    <w:div w:id="1436948487">
      <w:bodyDiv w:val="1"/>
      <w:marLeft w:val="0"/>
      <w:marRight w:val="0"/>
      <w:marTop w:val="0"/>
      <w:marBottom w:val="0"/>
      <w:divBdr>
        <w:top w:val="none" w:sz="0" w:space="0" w:color="auto"/>
        <w:left w:val="none" w:sz="0" w:space="0" w:color="auto"/>
        <w:bottom w:val="none" w:sz="0" w:space="0" w:color="auto"/>
        <w:right w:val="none" w:sz="0" w:space="0" w:color="auto"/>
      </w:divBdr>
    </w:div>
    <w:div w:id="1437091579">
      <w:bodyDiv w:val="1"/>
      <w:marLeft w:val="0"/>
      <w:marRight w:val="0"/>
      <w:marTop w:val="0"/>
      <w:marBottom w:val="0"/>
      <w:divBdr>
        <w:top w:val="none" w:sz="0" w:space="0" w:color="auto"/>
        <w:left w:val="none" w:sz="0" w:space="0" w:color="auto"/>
        <w:bottom w:val="none" w:sz="0" w:space="0" w:color="auto"/>
        <w:right w:val="none" w:sz="0" w:space="0" w:color="auto"/>
      </w:divBdr>
    </w:div>
    <w:div w:id="1437166884">
      <w:bodyDiv w:val="1"/>
      <w:marLeft w:val="0"/>
      <w:marRight w:val="0"/>
      <w:marTop w:val="0"/>
      <w:marBottom w:val="0"/>
      <w:divBdr>
        <w:top w:val="none" w:sz="0" w:space="0" w:color="auto"/>
        <w:left w:val="none" w:sz="0" w:space="0" w:color="auto"/>
        <w:bottom w:val="none" w:sz="0" w:space="0" w:color="auto"/>
        <w:right w:val="none" w:sz="0" w:space="0" w:color="auto"/>
      </w:divBdr>
    </w:div>
    <w:div w:id="1437208728">
      <w:bodyDiv w:val="1"/>
      <w:marLeft w:val="0"/>
      <w:marRight w:val="0"/>
      <w:marTop w:val="0"/>
      <w:marBottom w:val="0"/>
      <w:divBdr>
        <w:top w:val="none" w:sz="0" w:space="0" w:color="auto"/>
        <w:left w:val="none" w:sz="0" w:space="0" w:color="auto"/>
        <w:bottom w:val="none" w:sz="0" w:space="0" w:color="auto"/>
        <w:right w:val="none" w:sz="0" w:space="0" w:color="auto"/>
      </w:divBdr>
    </w:div>
    <w:div w:id="1437293194">
      <w:bodyDiv w:val="1"/>
      <w:marLeft w:val="0"/>
      <w:marRight w:val="0"/>
      <w:marTop w:val="0"/>
      <w:marBottom w:val="0"/>
      <w:divBdr>
        <w:top w:val="none" w:sz="0" w:space="0" w:color="auto"/>
        <w:left w:val="none" w:sz="0" w:space="0" w:color="auto"/>
        <w:bottom w:val="none" w:sz="0" w:space="0" w:color="auto"/>
        <w:right w:val="none" w:sz="0" w:space="0" w:color="auto"/>
      </w:divBdr>
    </w:div>
    <w:div w:id="1437359365">
      <w:bodyDiv w:val="1"/>
      <w:marLeft w:val="0"/>
      <w:marRight w:val="0"/>
      <w:marTop w:val="0"/>
      <w:marBottom w:val="0"/>
      <w:divBdr>
        <w:top w:val="none" w:sz="0" w:space="0" w:color="auto"/>
        <w:left w:val="none" w:sz="0" w:space="0" w:color="auto"/>
        <w:bottom w:val="none" w:sz="0" w:space="0" w:color="auto"/>
        <w:right w:val="none" w:sz="0" w:space="0" w:color="auto"/>
      </w:divBdr>
    </w:div>
    <w:div w:id="1437364405">
      <w:bodyDiv w:val="1"/>
      <w:marLeft w:val="0"/>
      <w:marRight w:val="0"/>
      <w:marTop w:val="0"/>
      <w:marBottom w:val="0"/>
      <w:divBdr>
        <w:top w:val="none" w:sz="0" w:space="0" w:color="auto"/>
        <w:left w:val="none" w:sz="0" w:space="0" w:color="auto"/>
        <w:bottom w:val="none" w:sz="0" w:space="0" w:color="auto"/>
        <w:right w:val="none" w:sz="0" w:space="0" w:color="auto"/>
      </w:divBdr>
    </w:div>
    <w:div w:id="1437411315">
      <w:bodyDiv w:val="1"/>
      <w:marLeft w:val="0"/>
      <w:marRight w:val="0"/>
      <w:marTop w:val="0"/>
      <w:marBottom w:val="0"/>
      <w:divBdr>
        <w:top w:val="none" w:sz="0" w:space="0" w:color="auto"/>
        <w:left w:val="none" w:sz="0" w:space="0" w:color="auto"/>
        <w:bottom w:val="none" w:sz="0" w:space="0" w:color="auto"/>
        <w:right w:val="none" w:sz="0" w:space="0" w:color="auto"/>
      </w:divBdr>
    </w:div>
    <w:div w:id="1437481022">
      <w:bodyDiv w:val="1"/>
      <w:marLeft w:val="0"/>
      <w:marRight w:val="0"/>
      <w:marTop w:val="0"/>
      <w:marBottom w:val="0"/>
      <w:divBdr>
        <w:top w:val="none" w:sz="0" w:space="0" w:color="auto"/>
        <w:left w:val="none" w:sz="0" w:space="0" w:color="auto"/>
        <w:bottom w:val="none" w:sz="0" w:space="0" w:color="auto"/>
        <w:right w:val="none" w:sz="0" w:space="0" w:color="auto"/>
      </w:divBdr>
    </w:div>
    <w:div w:id="1437562204">
      <w:bodyDiv w:val="1"/>
      <w:marLeft w:val="0"/>
      <w:marRight w:val="0"/>
      <w:marTop w:val="0"/>
      <w:marBottom w:val="0"/>
      <w:divBdr>
        <w:top w:val="none" w:sz="0" w:space="0" w:color="auto"/>
        <w:left w:val="none" w:sz="0" w:space="0" w:color="auto"/>
        <w:bottom w:val="none" w:sz="0" w:space="0" w:color="auto"/>
        <w:right w:val="none" w:sz="0" w:space="0" w:color="auto"/>
      </w:divBdr>
    </w:div>
    <w:div w:id="1437628551">
      <w:bodyDiv w:val="1"/>
      <w:marLeft w:val="0"/>
      <w:marRight w:val="0"/>
      <w:marTop w:val="0"/>
      <w:marBottom w:val="0"/>
      <w:divBdr>
        <w:top w:val="none" w:sz="0" w:space="0" w:color="auto"/>
        <w:left w:val="none" w:sz="0" w:space="0" w:color="auto"/>
        <w:bottom w:val="none" w:sz="0" w:space="0" w:color="auto"/>
        <w:right w:val="none" w:sz="0" w:space="0" w:color="auto"/>
      </w:divBdr>
    </w:div>
    <w:div w:id="1437674893">
      <w:bodyDiv w:val="1"/>
      <w:marLeft w:val="0"/>
      <w:marRight w:val="0"/>
      <w:marTop w:val="0"/>
      <w:marBottom w:val="0"/>
      <w:divBdr>
        <w:top w:val="none" w:sz="0" w:space="0" w:color="auto"/>
        <w:left w:val="none" w:sz="0" w:space="0" w:color="auto"/>
        <w:bottom w:val="none" w:sz="0" w:space="0" w:color="auto"/>
        <w:right w:val="none" w:sz="0" w:space="0" w:color="auto"/>
      </w:divBdr>
    </w:div>
    <w:div w:id="1437750109">
      <w:bodyDiv w:val="1"/>
      <w:marLeft w:val="0"/>
      <w:marRight w:val="0"/>
      <w:marTop w:val="0"/>
      <w:marBottom w:val="0"/>
      <w:divBdr>
        <w:top w:val="none" w:sz="0" w:space="0" w:color="auto"/>
        <w:left w:val="none" w:sz="0" w:space="0" w:color="auto"/>
        <w:bottom w:val="none" w:sz="0" w:space="0" w:color="auto"/>
        <w:right w:val="none" w:sz="0" w:space="0" w:color="auto"/>
      </w:divBdr>
    </w:div>
    <w:div w:id="1437752509">
      <w:bodyDiv w:val="1"/>
      <w:marLeft w:val="0"/>
      <w:marRight w:val="0"/>
      <w:marTop w:val="0"/>
      <w:marBottom w:val="0"/>
      <w:divBdr>
        <w:top w:val="none" w:sz="0" w:space="0" w:color="auto"/>
        <w:left w:val="none" w:sz="0" w:space="0" w:color="auto"/>
        <w:bottom w:val="none" w:sz="0" w:space="0" w:color="auto"/>
        <w:right w:val="none" w:sz="0" w:space="0" w:color="auto"/>
      </w:divBdr>
    </w:div>
    <w:div w:id="1437753071">
      <w:bodyDiv w:val="1"/>
      <w:marLeft w:val="0"/>
      <w:marRight w:val="0"/>
      <w:marTop w:val="0"/>
      <w:marBottom w:val="0"/>
      <w:divBdr>
        <w:top w:val="none" w:sz="0" w:space="0" w:color="auto"/>
        <w:left w:val="none" w:sz="0" w:space="0" w:color="auto"/>
        <w:bottom w:val="none" w:sz="0" w:space="0" w:color="auto"/>
        <w:right w:val="none" w:sz="0" w:space="0" w:color="auto"/>
      </w:divBdr>
    </w:div>
    <w:div w:id="1437754530">
      <w:bodyDiv w:val="1"/>
      <w:marLeft w:val="0"/>
      <w:marRight w:val="0"/>
      <w:marTop w:val="0"/>
      <w:marBottom w:val="0"/>
      <w:divBdr>
        <w:top w:val="none" w:sz="0" w:space="0" w:color="auto"/>
        <w:left w:val="none" w:sz="0" w:space="0" w:color="auto"/>
        <w:bottom w:val="none" w:sz="0" w:space="0" w:color="auto"/>
        <w:right w:val="none" w:sz="0" w:space="0" w:color="auto"/>
      </w:divBdr>
    </w:div>
    <w:div w:id="1437754552">
      <w:bodyDiv w:val="1"/>
      <w:marLeft w:val="0"/>
      <w:marRight w:val="0"/>
      <w:marTop w:val="0"/>
      <w:marBottom w:val="0"/>
      <w:divBdr>
        <w:top w:val="none" w:sz="0" w:space="0" w:color="auto"/>
        <w:left w:val="none" w:sz="0" w:space="0" w:color="auto"/>
        <w:bottom w:val="none" w:sz="0" w:space="0" w:color="auto"/>
        <w:right w:val="none" w:sz="0" w:space="0" w:color="auto"/>
      </w:divBdr>
    </w:div>
    <w:div w:id="1437795387">
      <w:bodyDiv w:val="1"/>
      <w:marLeft w:val="0"/>
      <w:marRight w:val="0"/>
      <w:marTop w:val="0"/>
      <w:marBottom w:val="0"/>
      <w:divBdr>
        <w:top w:val="none" w:sz="0" w:space="0" w:color="auto"/>
        <w:left w:val="none" w:sz="0" w:space="0" w:color="auto"/>
        <w:bottom w:val="none" w:sz="0" w:space="0" w:color="auto"/>
        <w:right w:val="none" w:sz="0" w:space="0" w:color="auto"/>
      </w:divBdr>
    </w:div>
    <w:div w:id="1437870905">
      <w:bodyDiv w:val="1"/>
      <w:marLeft w:val="0"/>
      <w:marRight w:val="0"/>
      <w:marTop w:val="0"/>
      <w:marBottom w:val="0"/>
      <w:divBdr>
        <w:top w:val="none" w:sz="0" w:space="0" w:color="auto"/>
        <w:left w:val="none" w:sz="0" w:space="0" w:color="auto"/>
        <w:bottom w:val="none" w:sz="0" w:space="0" w:color="auto"/>
        <w:right w:val="none" w:sz="0" w:space="0" w:color="auto"/>
      </w:divBdr>
    </w:div>
    <w:div w:id="1437872996">
      <w:bodyDiv w:val="1"/>
      <w:marLeft w:val="0"/>
      <w:marRight w:val="0"/>
      <w:marTop w:val="0"/>
      <w:marBottom w:val="0"/>
      <w:divBdr>
        <w:top w:val="none" w:sz="0" w:space="0" w:color="auto"/>
        <w:left w:val="none" w:sz="0" w:space="0" w:color="auto"/>
        <w:bottom w:val="none" w:sz="0" w:space="0" w:color="auto"/>
        <w:right w:val="none" w:sz="0" w:space="0" w:color="auto"/>
      </w:divBdr>
    </w:div>
    <w:div w:id="1437944620">
      <w:bodyDiv w:val="1"/>
      <w:marLeft w:val="0"/>
      <w:marRight w:val="0"/>
      <w:marTop w:val="0"/>
      <w:marBottom w:val="0"/>
      <w:divBdr>
        <w:top w:val="none" w:sz="0" w:space="0" w:color="auto"/>
        <w:left w:val="none" w:sz="0" w:space="0" w:color="auto"/>
        <w:bottom w:val="none" w:sz="0" w:space="0" w:color="auto"/>
        <w:right w:val="none" w:sz="0" w:space="0" w:color="auto"/>
      </w:divBdr>
    </w:div>
    <w:div w:id="1438021342">
      <w:bodyDiv w:val="1"/>
      <w:marLeft w:val="0"/>
      <w:marRight w:val="0"/>
      <w:marTop w:val="0"/>
      <w:marBottom w:val="0"/>
      <w:divBdr>
        <w:top w:val="none" w:sz="0" w:space="0" w:color="auto"/>
        <w:left w:val="none" w:sz="0" w:space="0" w:color="auto"/>
        <w:bottom w:val="none" w:sz="0" w:space="0" w:color="auto"/>
        <w:right w:val="none" w:sz="0" w:space="0" w:color="auto"/>
      </w:divBdr>
    </w:div>
    <w:div w:id="1438058675">
      <w:bodyDiv w:val="1"/>
      <w:marLeft w:val="0"/>
      <w:marRight w:val="0"/>
      <w:marTop w:val="0"/>
      <w:marBottom w:val="0"/>
      <w:divBdr>
        <w:top w:val="none" w:sz="0" w:space="0" w:color="auto"/>
        <w:left w:val="none" w:sz="0" w:space="0" w:color="auto"/>
        <w:bottom w:val="none" w:sz="0" w:space="0" w:color="auto"/>
        <w:right w:val="none" w:sz="0" w:space="0" w:color="auto"/>
      </w:divBdr>
    </w:div>
    <w:div w:id="1438063543">
      <w:bodyDiv w:val="1"/>
      <w:marLeft w:val="0"/>
      <w:marRight w:val="0"/>
      <w:marTop w:val="0"/>
      <w:marBottom w:val="0"/>
      <w:divBdr>
        <w:top w:val="none" w:sz="0" w:space="0" w:color="auto"/>
        <w:left w:val="none" w:sz="0" w:space="0" w:color="auto"/>
        <w:bottom w:val="none" w:sz="0" w:space="0" w:color="auto"/>
        <w:right w:val="none" w:sz="0" w:space="0" w:color="auto"/>
      </w:divBdr>
    </w:div>
    <w:div w:id="1438136009">
      <w:bodyDiv w:val="1"/>
      <w:marLeft w:val="0"/>
      <w:marRight w:val="0"/>
      <w:marTop w:val="0"/>
      <w:marBottom w:val="0"/>
      <w:divBdr>
        <w:top w:val="none" w:sz="0" w:space="0" w:color="auto"/>
        <w:left w:val="none" w:sz="0" w:space="0" w:color="auto"/>
        <w:bottom w:val="none" w:sz="0" w:space="0" w:color="auto"/>
        <w:right w:val="none" w:sz="0" w:space="0" w:color="auto"/>
      </w:divBdr>
    </w:div>
    <w:div w:id="1438140454">
      <w:bodyDiv w:val="1"/>
      <w:marLeft w:val="0"/>
      <w:marRight w:val="0"/>
      <w:marTop w:val="0"/>
      <w:marBottom w:val="0"/>
      <w:divBdr>
        <w:top w:val="none" w:sz="0" w:space="0" w:color="auto"/>
        <w:left w:val="none" w:sz="0" w:space="0" w:color="auto"/>
        <w:bottom w:val="none" w:sz="0" w:space="0" w:color="auto"/>
        <w:right w:val="none" w:sz="0" w:space="0" w:color="auto"/>
      </w:divBdr>
    </w:div>
    <w:div w:id="1438255489">
      <w:bodyDiv w:val="1"/>
      <w:marLeft w:val="0"/>
      <w:marRight w:val="0"/>
      <w:marTop w:val="0"/>
      <w:marBottom w:val="0"/>
      <w:divBdr>
        <w:top w:val="none" w:sz="0" w:space="0" w:color="auto"/>
        <w:left w:val="none" w:sz="0" w:space="0" w:color="auto"/>
        <w:bottom w:val="none" w:sz="0" w:space="0" w:color="auto"/>
        <w:right w:val="none" w:sz="0" w:space="0" w:color="auto"/>
      </w:divBdr>
    </w:div>
    <w:div w:id="1438257698">
      <w:bodyDiv w:val="1"/>
      <w:marLeft w:val="0"/>
      <w:marRight w:val="0"/>
      <w:marTop w:val="0"/>
      <w:marBottom w:val="0"/>
      <w:divBdr>
        <w:top w:val="none" w:sz="0" w:space="0" w:color="auto"/>
        <w:left w:val="none" w:sz="0" w:space="0" w:color="auto"/>
        <w:bottom w:val="none" w:sz="0" w:space="0" w:color="auto"/>
        <w:right w:val="none" w:sz="0" w:space="0" w:color="auto"/>
      </w:divBdr>
    </w:div>
    <w:div w:id="1438329665">
      <w:bodyDiv w:val="1"/>
      <w:marLeft w:val="0"/>
      <w:marRight w:val="0"/>
      <w:marTop w:val="0"/>
      <w:marBottom w:val="0"/>
      <w:divBdr>
        <w:top w:val="none" w:sz="0" w:space="0" w:color="auto"/>
        <w:left w:val="none" w:sz="0" w:space="0" w:color="auto"/>
        <w:bottom w:val="none" w:sz="0" w:space="0" w:color="auto"/>
        <w:right w:val="none" w:sz="0" w:space="0" w:color="auto"/>
      </w:divBdr>
    </w:div>
    <w:div w:id="1438401964">
      <w:bodyDiv w:val="1"/>
      <w:marLeft w:val="0"/>
      <w:marRight w:val="0"/>
      <w:marTop w:val="0"/>
      <w:marBottom w:val="0"/>
      <w:divBdr>
        <w:top w:val="none" w:sz="0" w:space="0" w:color="auto"/>
        <w:left w:val="none" w:sz="0" w:space="0" w:color="auto"/>
        <w:bottom w:val="none" w:sz="0" w:space="0" w:color="auto"/>
        <w:right w:val="none" w:sz="0" w:space="0" w:color="auto"/>
      </w:divBdr>
    </w:div>
    <w:div w:id="1438406575">
      <w:bodyDiv w:val="1"/>
      <w:marLeft w:val="0"/>
      <w:marRight w:val="0"/>
      <w:marTop w:val="0"/>
      <w:marBottom w:val="0"/>
      <w:divBdr>
        <w:top w:val="none" w:sz="0" w:space="0" w:color="auto"/>
        <w:left w:val="none" w:sz="0" w:space="0" w:color="auto"/>
        <w:bottom w:val="none" w:sz="0" w:space="0" w:color="auto"/>
        <w:right w:val="none" w:sz="0" w:space="0" w:color="auto"/>
      </w:divBdr>
    </w:div>
    <w:div w:id="1438406678">
      <w:bodyDiv w:val="1"/>
      <w:marLeft w:val="0"/>
      <w:marRight w:val="0"/>
      <w:marTop w:val="0"/>
      <w:marBottom w:val="0"/>
      <w:divBdr>
        <w:top w:val="none" w:sz="0" w:space="0" w:color="auto"/>
        <w:left w:val="none" w:sz="0" w:space="0" w:color="auto"/>
        <w:bottom w:val="none" w:sz="0" w:space="0" w:color="auto"/>
        <w:right w:val="none" w:sz="0" w:space="0" w:color="auto"/>
      </w:divBdr>
    </w:div>
    <w:div w:id="1438410484">
      <w:bodyDiv w:val="1"/>
      <w:marLeft w:val="0"/>
      <w:marRight w:val="0"/>
      <w:marTop w:val="0"/>
      <w:marBottom w:val="0"/>
      <w:divBdr>
        <w:top w:val="none" w:sz="0" w:space="0" w:color="auto"/>
        <w:left w:val="none" w:sz="0" w:space="0" w:color="auto"/>
        <w:bottom w:val="none" w:sz="0" w:space="0" w:color="auto"/>
        <w:right w:val="none" w:sz="0" w:space="0" w:color="auto"/>
      </w:divBdr>
    </w:div>
    <w:div w:id="1438519455">
      <w:bodyDiv w:val="1"/>
      <w:marLeft w:val="0"/>
      <w:marRight w:val="0"/>
      <w:marTop w:val="0"/>
      <w:marBottom w:val="0"/>
      <w:divBdr>
        <w:top w:val="none" w:sz="0" w:space="0" w:color="auto"/>
        <w:left w:val="none" w:sz="0" w:space="0" w:color="auto"/>
        <w:bottom w:val="none" w:sz="0" w:space="0" w:color="auto"/>
        <w:right w:val="none" w:sz="0" w:space="0" w:color="auto"/>
      </w:divBdr>
    </w:div>
    <w:div w:id="1438522789">
      <w:bodyDiv w:val="1"/>
      <w:marLeft w:val="0"/>
      <w:marRight w:val="0"/>
      <w:marTop w:val="0"/>
      <w:marBottom w:val="0"/>
      <w:divBdr>
        <w:top w:val="none" w:sz="0" w:space="0" w:color="auto"/>
        <w:left w:val="none" w:sz="0" w:space="0" w:color="auto"/>
        <w:bottom w:val="none" w:sz="0" w:space="0" w:color="auto"/>
        <w:right w:val="none" w:sz="0" w:space="0" w:color="auto"/>
      </w:divBdr>
    </w:div>
    <w:div w:id="1438523725">
      <w:bodyDiv w:val="1"/>
      <w:marLeft w:val="0"/>
      <w:marRight w:val="0"/>
      <w:marTop w:val="0"/>
      <w:marBottom w:val="0"/>
      <w:divBdr>
        <w:top w:val="none" w:sz="0" w:space="0" w:color="auto"/>
        <w:left w:val="none" w:sz="0" w:space="0" w:color="auto"/>
        <w:bottom w:val="none" w:sz="0" w:space="0" w:color="auto"/>
        <w:right w:val="none" w:sz="0" w:space="0" w:color="auto"/>
      </w:divBdr>
    </w:div>
    <w:div w:id="1438595898">
      <w:bodyDiv w:val="1"/>
      <w:marLeft w:val="0"/>
      <w:marRight w:val="0"/>
      <w:marTop w:val="0"/>
      <w:marBottom w:val="0"/>
      <w:divBdr>
        <w:top w:val="none" w:sz="0" w:space="0" w:color="auto"/>
        <w:left w:val="none" w:sz="0" w:space="0" w:color="auto"/>
        <w:bottom w:val="none" w:sz="0" w:space="0" w:color="auto"/>
        <w:right w:val="none" w:sz="0" w:space="0" w:color="auto"/>
      </w:divBdr>
    </w:div>
    <w:div w:id="1438674641">
      <w:bodyDiv w:val="1"/>
      <w:marLeft w:val="0"/>
      <w:marRight w:val="0"/>
      <w:marTop w:val="0"/>
      <w:marBottom w:val="0"/>
      <w:divBdr>
        <w:top w:val="none" w:sz="0" w:space="0" w:color="auto"/>
        <w:left w:val="none" w:sz="0" w:space="0" w:color="auto"/>
        <w:bottom w:val="none" w:sz="0" w:space="0" w:color="auto"/>
        <w:right w:val="none" w:sz="0" w:space="0" w:color="auto"/>
      </w:divBdr>
    </w:div>
    <w:div w:id="1438981244">
      <w:bodyDiv w:val="1"/>
      <w:marLeft w:val="0"/>
      <w:marRight w:val="0"/>
      <w:marTop w:val="0"/>
      <w:marBottom w:val="0"/>
      <w:divBdr>
        <w:top w:val="none" w:sz="0" w:space="0" w:color="auto"/>
        <w:left w:val="none" w:sz="0" w:space="0" w:color="auto"/>
        <w:bottom w:val="none" w:sz="0" w:space="0" w:color="auto"/>
        <w:right w:val="none" w:sz="0" w:space="0" w:color="auto"/>
      </w:divBdr>
    </w:div>
    <w:div w:id="1438988837">
      <w:bodyDiv w:val="1"/>
      <w:marLeft w:val="0"/>
      <w:marRight w:val="0"/>
      <w:marTop w:val="0"/>
      <w:marBottom w:val="0"/>
      <w:divBdr>
        <w:top w:val="none" w:sz="0" w:space="0" w:color="auto"/>
        <w:left w:val="none" w:sz="0" w:space="0" w:color="auto"/>
        <w:bottom w:val="none" w:sz="0" w:space="0" w:color="auto"/>
        <w:right w:val="none" w:sz="0" w:space="0" w:color="auto"/>
      </w:divBdr>
    </w:div>
    <w:div w:id="1439060124">
      <w:bodyDiv w:val="1"/>
      <w:marLeft w:val="0"/>
      <w:marRight w:val="0"/>
      <w:marTop w:val="0"/>
      <w:marBottom w:val="0"/>
      <w:divBdr>
        <w:top w:val="none" w:sz="0" w:space="0" w:color="auto"/>
        <w:left w:val="none" w:sz="0" w:space="0" w:color="auto"/>
        <w:bottom w:val="none" w:sz="0" w:space="0" w:color="auto"/>
        <w:right w:val="none" w:sz="0" w:space="0" w:color="auto"/>
      </w:divBdr>
    </w:div>
    <w:div w:id="1439179944">
      <w:bodyDiv w:val="1"/>
      <w:marLeft w:val="0"/>
      <w:marRight w:val="0"/>
      <w:marTop w:val="0"/>
      <w:marBottom w:val="0"/>
      <w:divBdr>
        <w:top w:val="none" w:sz="0" w:space="0" w:color="auto"/>
        <w:left w:val="none" w:sz="0" w:space="0" w:color="auto"/>
        <w:bottom w:val="none" w:sz="0" w:space="0" w:color="auto"/>
        <w:right w:val="none" w:sz="0" w:space="0" w:color="auto"/>
      </w:divBdr>
    </w:div>
    <w:div w:id="1439333150">
      <w:bodyDiv w:val="1"/>
      <w:marLeft w:val="0"/>
      <w:marRight w:val="0"/>
      <w:marTop w:val="0"/>
      <w:marBottom w:val="0"/>
      <w:divBdr>
        <w:top w:val="none" w:sz="0" w:space="0" w:color="auto"/>
        <w:left w:val="none" w:sz="0" w:space="0" w:color="auto"/>
        <w:bottom w:val="none" w:sz="0" w:space="0" w:color="auto"/>
        <w:right w:val="none" w:sz="0" w:space="0" w:color="auto"/>
      </w:divBdr>
    </w:div>
    <w:div w:id="1439369006">
      <w:bodyDiv w:val="1"/>
      <w:marLeft w:val="0"/>
      <w:marRight w:val="0"/>
      <w:marTop w:val="0"/>
      <w:marBottom w:val="0"/>
      <w:divBdr>
        <w:top w:val="none" w:sz="0" w:space="0" w:color="auto"/>
        <w:left w:val="none" w:sz="0" w:space="0" w:color="auto"/>
        <w:bottom w:val="none" w:sz="0" w:space="0" w:color="auto"/>
        <w:right w:val="none" w:sz="0" w:space="0" w:color="auto"/>
      </w:divBdr>
    </w:div>
    <w:div w:id="1439372638">
      <w:bodyDiv w:val="1"/>
      <w:marLeft w:val="0"/>
      <w:marRight w:val="0"/>
      <w:marTop w:val="0"/>
      <w:marBottom w:val="0"/>
      <w:divBdr>
        <w:top w:val="none" w:sz="0" w:space="0" w:color="auto"/>
        <w:left w:val="none" w:sz="0" w:space="0" w:color="auto"/>
        <w:bottom w:val="none" w:sz="0" w:space="0" w:color="auto"/>
        <w:right w:val="none" w:sz="0" w:space="0" w:color="auto"/>
      </w:divBdr>
    </w:div>
    <w:div w:id="1439373691">
      <w:bodyDiv w:val="1"/>
      <w:marLeft w:val="0"/>
      <w:marRight w:val="0"/>
      <w:marTop w:val="0"/>
      <w:marBottom w:val="0"/>
      <w:divBdr>
        <w:top w:val="none" w:sz="0" w:space="0" w:color="auto"/>
        <w:left w:val="none" w:sz="0" w:space="0" w:color="auto"/>
        <w:bottom w:val="none" w:sz="0" w:space="0" w:color="auto"/>
        <w:right w:val="none" w:sz="0" w:space="0" w:color="auto"/>
      </w:divBdr>
    </w:div>
    <w:div w:id="1439374154">
      <w:bodyDiv w:val="1"/>
      <w:marLeft w:val="0"/>
      <w:marRight w:val="0"/>
      <w:marTop w:val="0"/>
      <w:marBottom w:val="0"/>
      <w:divBdr>
        <w:top w:val="none" w:sz="0" w:space="0" w:color="auto"/>
        <w:left w:val="none" w:sz="0" w:space="0" w:color="auto"/>
        <w:bottom w:val="none" w:sz="0" w:space="0" w:color="auto"/>
        <w:right w:val="none" w:sz="0" w:space="0" w:color="auto"/>
      </w:divBdr>
    </w:div>
    <w:div w:id="1439448367">
      <w:bodyDiv w:val="1"/>
      <w:marLeft w:val="0"/>
      <w:marRight w:val="0"/>
      <w:marTop w:val="0"/>
      <w:marBottom w:val="0"/>
      <w:divBdr>
        <w:top w:val="none" w:sz="0" w:space="0" w:color="auto"/>
        <w:left w:val="none" w:sz="0" w:space="0" w:color="auto"/>
        <w:bottom w:val="none" w:sz="0" w:space="0" w:color="auto"/>
        <w:right w:val="none" w:sz="0" w:space="0" w:color="auto"/>
      </w:divBdr>
    </w:div>
    <w:div w:id="1439451924">
      <w:bodyDiv w:val="1"/>
      <w:marLeft w:val="0"/>
      <w:marRight w:val="0"/>
      <w:marTop w:val="0"/>
      <w:marBottom w:val="0"/>
      <w:divBdr>
        <w:top w:val="none" w:sz="0" w:space="0" w:color="auto"/>
        <w:left w:val="none" w:sz="0" w:space="0" w:color="auto"/>
        <w:bottom w:val="none" w:sz="0" w:space="0" w:color="auto"/>
        <w:right w:val="none" w:sz="0" w:space="0" w:color="auto"/>
      </w:divBdr>
    </w:div>
    <w:div w:id="1439641571">
      <w:bodyDiv w:val="1"/>
      <w:marLeft w:val="0"/>
      <w:marRight w:val="0"/>
      <w:marTop w:val="0"/>
      <w:marBottom w:val="0"/>
      <w:divBdr>
        <w:top w:val="none" w:sz="0" w:space="0" w:color="auto"/>
        <w:left w:val="none" w:sz="0" w:space="0" w:color="auto"/>
        <w:bottom w:val="none" w:sz="0" w:space="0" w:color="auto"/>
        <w:right w:val="none" w:sz="0" w:space="0" w:color="auto"/>
      </w:divBdr>
    </w:div>
    <w:div w:id="1439717585">
      <w:bodyDiv w:val="1"/>
      <w:marLeft w:val="0"/>
      <w:marRight w:val="0"/>
      <w:marTop w:val="0"/>
      <w:marBottom w:val="0"/>
      <w:divBdr>
        <w:top w:val="none" w:sz="0" w:space="0" w:color="auto"/>
        <w:left w:val="none" w:sz="0" w:space="0" w:color="auto"/>
        <w:bottom w:val="none" w:sz="0" w:space="0" w:color="auto"/>
        <w:right w:val="none" w:sz="0" w:space="0" w:color="auto"/>
      </w:divBdr>
    </w:div>
    <w:div w:id="1439719382">
      <w:bodyDiv w:val="1"/>
      <w:marLeft w:val="0"/>
      <w:marRight w:val="0"/>
      <w:marTop w:val="0"/>
      <w:marBottom w:val="0"/>
      <w:divBdr>
        <w:top w:val="none" w:sz="0" w:space="0" w:color="auto"/>
        <w:left w:val="none" w:sz="0" w:space="0" w:color="auto"/>
        <w:bottom w:val="none" w:sz="0" w:space="0" w:color="auto"/>
        <w:right w:val="none" w:sz="0" w:space="0" w:color="auto"/>
      </w:divBdr>
    </w:div>
    <w:div w:id="1439790808">
      <w:bodyDiv w:val="1"/>
      <w:marLeft w:val="0"/>
      <w:marRight w:val="0"/>
      <w:marTop w:val="0"/>
      <w:marBottom w:val="0"/>
      <w:divBdr>
        <w:top w:val="none" w:sz="0" w:space="0" w:color="auto"/>
        <w:left w:val="none" w:sz="0" w:space="0" w:color="auto"/>
        <w:bottom w:val="none" w:sz="0" w:space="0" w:color="auto"/>
        <w:right w:val="none" w:sz="0" w:space="0" w:color="auto"/>
      </w:divBdr>
    </w:div>
    <w:div w:id="1439909873">
      <w:bodyDiv w:val="1"/>
      <w:marLeft w:val="0"/>
      <w:marRight w:val="0"/>
      <w:marTop w:val="0"/>
      <w:marBottom w:val="0"/>
      <w:divBdr>
        <w:top w:val="none" w:sz="0" w:space="0" w:color="auto"/>
        <w:left w:val="none" w:sz="0" w:space="0" w:color="auto"/>
        <w:bottom w:val="none" w:sz="0" w:space="0" w:color="auto"/>
        <w:right w:val="none" w:sz="0" w:space="0" w:color="auto"/>
      </w:divBdr>
    </w:div>
    <w:div w:id="1440030017">
      <w:bodyDiv w:val="1"/>
      <w:marLeft w:val="0"/>
      <w:marRight w:val="0"/>
      <w:marTop w:val="0"/>
      <w:marBottom w:val="0"/>
      <w:divBdr>
        <w:top w:val="none" w:sz="0" w:space="0" w:color="auto"/>
        <w:left w:val="none" w:sz="0" w:space="0" w:color="auto"/>
        <w:bottom w:val="none" w:sz="0" w:space="0" w:color="auto"/>
        <w:right w:val="none" w:sz="0" w:space="0" w:color="auto"/>
      </w:divBdr>
    </w:div>
    <w:div w:id="1440098621">
      <w:bodyDiv w:val="1"/>
      <w:marLeft w:val="0"/>
      <w:marRight w:val="0"/>
      <w:marTop w:val="0"/>
      <w:marBottom w:val="0"/>
      <w:divBdr>
        <w:top w:val="none" w:sz="0" w:space="0" w:color="auto"/>
        <w:left w:val="none" w:sz="0" w:space="0" w:color="auto"/>
        <w:bottom w:val="none" w:sz="0" w:space="0" w:color="auto"/>
        <w:right w:val="none" w:sz="0" w:space="0" w:color="auto"/>
      </w:divBdr>
    </w:div>
    <w:div w:id="1440102181">
      <w:bodyDiv w:val="1"/>
      <w:marLeft w:val="0"/>
      <w:marRight w:val="0"/>
      <w:marTop w:val="0"/>
      <w:marBottom w:val="0"/>
      <w:divBdr>
        <w:top w:val="none" w:sz="0" w:space="0" w:color="auto"/>
        <w:left w:val="none" w:sz="0" w:space="0" w:color="auto"/>
        <w:bottom w:val="none" w:sz="0" w:space="0" w:color="auto"/>
        <w:right w:val="none" w:sz="0" w:space="0" w:color="auto"/>
      </w:divBdr>
    </w:div>
    <w:div w:id="1440103501">
      <w:bodyDiv w:val="1"/>
      <w:marLeft w:val="0"/>
      <w:marRight w:val="0"/>
      <w:marTop w:val="0"/>
      <w:marBottom w:val="0"/>
      <w:divBdr>
        <w:top w:val="none" w:sz="0" w:space="0" w:color="auto"/>
        <w:left w:val="none" w:sz="0" w:space="0" w:color="auto"/>
        <w:bottom w:val="none" w:sz="0" w:space="0" w:color="auto"/>
        <w:right w:val="none" w:sz="0" w:space="0" w:color="auto"/>
      </w:divBdr>
    </w:div>
    <w:div w:id="1440104787">
      <w:bodyDiv w:val="1"/>
      <w:marLeft w:val="0"/>
      <w:marRight w:val="0"/>
      <w:marTop w:val="0"/>
      <w:marBottom w:val="0"/>
      <w:divBdr>
        <w:top w:val="none" w:sz="0" w:space="0" w:color="auto"/>
        <w:left w:val="none" w:sz="0" w:space="0" w:color="auto"/>
        <w:bottom w:val="none" w:sz="0" w:space="0" w:color="auto"/>
        <w:right w:val="none" w:sz="0" w:space="0" w:color="auto"/>
      </w:divBdr>
    </w:div>
    <w:div w:id="1440105979">
      <w:bodyDiv w:val="1"/>
      <w:marLeft w:val="0"/>
      <w:marRight w:val="0"/>
      <w:marTop w:val="0"/>
      <w:marBottom w:val="0"/>
      <w:divBdr>
        <w:top w:val="none" w:sz="0" w:space="0" w:color="auto"/>
        <w:left w:val="none" w:sz="0" w:space="0" w:color="auto"/>
        <w:bottom w:val="none" w:sz="0" w:space="0" w:color="auto"/>
        <w:right w:val="none" w:sz="0" w:space="0" w:color="auto"/>
      </w:divBdr>
    </w:div>
    <w:div w:id="1440106825">
      <w:bodyDiv w:val="1"/>
      <w:marLeft w:val="0"/>
      <w:marRight w:val="0"/>
      <w:marTop w:val="0"/>
      <w:marBottom w:val="0"/>
      <w:divBdr>
        <w:top w:val="none" w:sz="0" w:space="0" w:color="auto"/>
        <w:left w:val="none" w:sz="0" w:space="0" w:color="auto"/>
        <w:bottom w:val="none" w:sz="0" w:space="0" w:color="auto"/>
        <w:right w:val="none" w:sz="0" w:space="0" w:color="auto"/>
      </w:divBdr>
    </w:div>
    <w:div w:id="1440107389">
      <w:bodyDiv w:val="1"/>
      <w:marLeft w:val="0"/>
      <w:marRight w:val="0"/>
      <w:marTop w:val="0"/>
      <w:marBottom w:val="0"/>
      <w:divBdr>
        <w:top w:val="none" w:sz="0" w:space="0" w:color="auto"/>
        <w:left w:val="none" w:sz="0" w:space="0" w:color="auto"/>
        <w:bottom w:val="none" w:sz="0" w:space="0" w:color="auto"/>
        <w:right w:val="none" w:sz="0" w:space="0" w:color="auto"/>
      </w:divBdr>
    </w:div>
    <w:div w:id="1440295556">
      <w:bodyDiv w:val="1"/>
      <w:marLeft w:val="0"/>
      <w:marRight w:val="0"/>
      <w:marTop w:val="0"/>
      <w:marBottom w:val="0"/>
      <w:divBdr>
        <w:top w:val="none" w:sz="0" w:space="0" w:color="auto"/>
        <w:left w:val="none" w:sz="0" w:space="0" w:color="auto"/>
        <w:bottom w:val="none" w:sz="0" w:space="0" w:color="auto"/>
        <w:right w:val="none" w:sz="0" w:space="0" w:color="auto"/>
      </w:divBdr>
    </w:div>
    <w:div w:id="1440373907">
      <w:bodyDiv w:val="1"/>
      <w:marLeft w:val="0"/>
      <w:marRight w:val="0"/>
      <w:marTop w:val="0"/>
      <w:marBottom w:val="0"/>
      <w:divBdr>
        <w:top w:val="none" w:sz="0" w:space="0" w:color="auto"/>
        <w:left w:val="none" w:sz="0" w:space="0" w:color="auto"/>
        <w:bottom w:val="none" w:sz="0" w:space="0" w:color="auto"/>
        <w:right w:val="none" w:sz="0" w:space="0" w:color="auto"/>
      </w:divBdr>
    </w:div>
    <w:div w:id="1440562716">
      <w:bodyDiv w:val="1"/>
      <w:marLeft w:val="0"/>
      <w:marRight w:val="0"/>
      <w:marTop w:val="0"/>
      <w:marBottom w:val="0"/>
      <w:divBdr>
        <w:top w:val="none" w:sz="0" w:space="0" w:color="auto"/>
        <w:left w:val="none" w:sz="0" w:space="0" w:color="auto"/>
        <w:bottom w:val="none" w:sz="0" w:space="0" w:color="auto"/>
        <w:right w:val="none" w:sz="0" w:space="0" w:color="auto"/>
      </w:divBdr>
    </w:div>
    <w:div w:id="1440569400">
      <w:bodyDiv w:val="1"/>
      <w:marLeft w:val="0"/>
      <w:marRight w:val="0"/>
      <w:marTop w:val="0"/>
      <w:marBottom w:val="0"/>
      <w:divBdr>
        <w:top w:val="none" w:sz="0" w:space="0" w:color="auto"/>
        <w:left w:val="none" w:sz="0" w:space="0" w:color="auto"/>
        <w:bottom w:val="none" w:sz="0" w:space="0" w:color="auto"/>
        <w:right w:val="none" w:sz="0" w:space="0" w:color="auto"/>
      </w:divBdr>
    </w:div>
    <w:div w:id="1440681825">
      <w:bodyDiv w:val="1"/>
      <w:marLeft w:val="0"/>
      <w:marRight w:val="0"/>
      <w:marTop w:val="0"/>
      <w:marBottom w:val="0"/>
      <w:divBdr>
        <w:top w:val="none" w:sz="0" w:space="0" w:color="auto"/>
        <w:left w:val="none" w:sz="0" w:space="0" w:color="auto"/>
        <w:bottom w:val="none" w:sz="0" w:space="0" w:color="auto"/>
        <w:right w:val="none" w:sz="0" w:space="0" w:color="auto"/>
      </w:divBdr>
    </w:div>
    <w:div w:id="1440683152">
      <w:bodyDiv w:val="1"/>
      <w:marLeft w:val="0"/>
      <w:marRight w:val="0"/>
      <w:marTop w:val="0"/>
      <w:marBottom w:val="0"/>
      <w:divBdr>
        <w:top w:val="none" w:sz="0" w:space="0" w:color="auto"/>
        <w:left w:val="none" w:sz="0" w:space="0" w:color="auto"/>
        <w:bottom w:val="none" w:sz="0" w:space="0" w:color="auto"/>
        <w:right w:val="none" w:sz="0" w:space="0" w:color="auto"/>
      </w:divBdr>
    </w:div>
    <w:div w:id="1440684759">
      <w:bodyDiv w:val="1"/>
      <w:marLeft w:val="0"/>
      <w:marRight w:val="0"/>
      <w:marTop w:val="0"/>
      <w:marBottom w:val="0"/>
      <w:divBdr>
        <w:top w:val="none" w:sz="0" w:space="0" w:color="auto"/>
        <w:left w:val="none" w:sz="0" w:space="0" w:color="auto"/>
        <w:bottom w:val="none" w:sz="0" w:space="0" w:color="auto"/>
        <w:right w:val="none" w:sz="0" w:space="0" w:color="auto"/>
      </w:divBdr>
    </w:div>
    <w:div w:id="1440755837">
      <w:bodyDiv w:val="1"/>
      <w:marLeft w:val="0"/>
      <w:marRight w:val="0"/>
      <w:marTop w:val="0"/>
      <w:marBottom w:val="0"/>
      <w:divBdr>
        <w:top w:val="none" w:sz="0" w:space="0" w:color="auto"/>
        <w:left w:val="none" w:sz="0" w:space="0" w:color="auto"/>
        <w:bottom w:val="none" w:sz="0" w:space="0" w:color="auto"/>
        <w:right w:val="none" w:sz="0" w:space="0" w:color="auto"/>
      </w:divBdr>
    </w:div>
    <w:div w:id="1440760005">
      <w:bodyDiv w:val="1"/>
      <w:marLeft w:val="0"/>
      <w:marRight w:val="0"/>
      <w:marTop w:val="0"/>
      <w:marBottom w:val="0"/>
      <w:divBdr>
        <w:top w:val="none" w:sz="0" w:space="0" w:color="auto"/>
        <w:left w:val="none" w:sz="0" w:space="0" w:color="auto"/>
        <w:bottom w:val="none" w:sz="0" w:space="0" w:color="auto"/>
        <w:right w:val="none" w:sz="0" w:space="0" w:color="auto"/>
      </w:divBdr>
    </w:div>
    <w:div w:id="1440763065">
      <w:bodyDiv w:val="1"/>
      <w:marLeft w:val="0"/>
      <w:marRight w:val="0"/>
      <w:marTop w:val="0"/>
      <w:marBottom w:val="0"/>
      <w:divBdr>
        <w:top w:val="none" w:sz="0" w:space="0" w:color="auto"/>
        <w:left w:val="none" w:sz="0" w:space="0" w:color="auto"/>
        <w:bottom w:val="none" w:sz="0" w:space="0" w:color="auto"/>
        <w:right w:val="none" w:sz="0" w:space="0" w:color="auto"/>
      </w:divBdr>
    </w:div>
    <w:div w:id="1440763167">
      <w:bodyDiv w:val="1"/>
      <w:marLeft w:val="0"/>
      <w:marRight w:val="0"/>
      <w:marTop w:val="0"/>
      <w:marBottom w:val="0"/>
      <w:divBdr>
        <w:top w:val="none" w:sz="0" w:space="0" w:color="auto"/>
        <w:left w:val="none" w:sz="0" w:space="0" w:color="auto"/>
        <w:bottom w:val="none" w:sz="0" w:space="0" w:color="auto"/>
        <w:right w:val="none" w:sz="0" w:space="0" w:color="auto"/>
      </w:divBdr>
    </w:div>
    <w:div w:id="1440835964">
      <w:bodyDiv w:val="1"/>
      <w:marLeft w:val="0"/>
      <w:marRight w:val="0"/>
      <w:marTop w:val="0"/>
      <w:marBottom w:val="0"/>
      <w:divBdr>
        <w:top w:val="none" w:sz="0" w:space="0" w:color="auto"/>
        <w:left w:val="none" w:sz="0" w:space="0" w:color="auto"/>
        <w:bottom w:val="none" w:sz="0" w:space="0" w:color="auto"/>
        <w:right w:val="none" w:sz="0" w:space="0" w:color="auto"/>
      </w:divBdr>
    </w:div>
    <w:div w:id="1440948495">
      <w:bodyDiv w:val="1"/>
      <w:marLeft w:val="0"/>
      <w:marRight w:val="0"/>
      <w:marTop w:val="0"/>
      <w:marBottom w:val="0"/>
      <w:divBdr>
        <w:top w:val="none" w:sz="0" w:space="0" w:color="auto"/>
        <w:left w:val="none" w:sz="0" w:space="0" w:color="auto"/>
        <w:bottom w:val="none" w:sz="0" w:space="0" w:color="auto"/>
        <w:right w:val="none" w:sz="0" w:space="0" w:color="auto"/>
      </w:divBdr>
    </w:div>
    <w:div w:id="1441072178">
      <w:bodyDiv w:val="1"/>
      <w:marLeft w:val="0"/>
      <w:marRight w:val="0"/>
      <w:marTop w:val="0"/>
      <w:marBottom w:val="0"/>
      <w:divBdr>
        <w:top w:val="none" w:sz="0" w:space="0" w:color="auto"/>
        <w:left w:val="none" w:sz="0" w:space="0" w:color="auto"/>
        <w:bottom w:val="none" w:sz="0" w:space="0" w:color="auto"/>
        <w:right w:val="none" w:sz="0" w:space="0" w:color="auto"/>
      </w:divBdr>
    </w:div>
    <w:div w:id="1441142203">
      <w:bodyDiv w:val="1"/>
      <w:marLeft w:val="0"/>
      <w:marRight w:val="0"/>
      <w:marTop w:val="0"/>
      <w:marBottom w:val="0"/>
      <w:divBdr>
        <w:top w:val="none" w:sz="0" w:space="0" w:color="auto"/>
        <w:left w:val="none" w:sz="0" w:space="0" w:color="auto"/>
        <w:bottom w:val="none" w:sz="0" w:space="0" w:color="auto"/>
        <w:right w:val="none" w:sz="0" w:space="0" w:color="auto"/>
      </w:divBdr>
    </w:div>
    <w:div w:id="1441291178">
      <w:bodyDiv w:val="1"/>
      <w:marLeft w:val="0"/>
      <w:marRight w:val="0"/>
      <w:marTop w:val="0"/>
      <w:marBottom w:val="0"/>
      <w:divBdr>
        <w:top w:val="none" w:sz="0" w:space="0" w:color="auto"/>
        <w:left w:val="none" w:sz="0" w:space="0" w:color="auto"/>
        <w:bottom w:val="none" w:sz="0" w:space="0" w:color="auto"/>
        <w:right w:val="none" w:sz="0" w:space="0" w:color="auto"/>
      </w:divBdr>
    </w:div>
    <w:div w:id="1441294824">
      <w:bodyDiv w:val="1"/>
      <w:marLeft w:val="0"/>
      <w:marRight w:val="0"/>
      <w:marTop w:val="0"/>
      <w:marBottom w:val="0"/>
      <w:divBdr>
        <w:top w:val="none" w:sz="0" w:space="0" w:color="auto"/>
        <w:left w:val="none" w:sz="0" w:space="0" w:color="auto"/>
        <w:bottom w:val="none" w:sz="0" w:space="0" w:color="auto"/>
        <w:right w:val="none" w:sz="0" w:space="0" w:color="auto"/>
      </w:divBdr>
    </w:div>
    <w:div w:id="1441296969">
      <w:bodyDiv w:val="1"/>
      <w:marLeft w:val="0"/>
      <w:marRight w:val="0"/>
      <w:marTop w:val="0"/>
      <w:marBottom w:val="0"/>
      <w:divBdr>
        <w:top w:val="none" w:sz="0" w:space="0" w:color="auto"/>
        <w:left w:val="none" w:sz="0" w:space="0" w:color="auto"/>
        <w:bottom w:val="none" w:sz="0" w:space="0" w:color="auto"/>
        <w:right w:val="none" w:sz="0" w:space="0" w:color="auto"/>
      </w:divBdr>
    </w:div>
    <w:div w:id="1441297848">
      <w:bodyDiv w:val="1"/>
      <w:marLeft w:val="0"/>
      <w:marRight w:val="0"/>
      <w:marTop w:val="0"/>
      <w:marBottom w:val="0"/>
      <w:divBdr>
        <w:top w:val="none" w:sz="0" w:space="0" w:color="auto"/>
        <w:left w:val="none" w:sz="0" w:space="0" w:color="auto"/>
        <w:bottom w:val="none" w:sz="0" w:space="0" w:color="auto"/>
        <w:right w:val="none" w:sz="0" w:space="0" w:color="auto"/>
      </w:divBdr>
    </w:div>
    <w:div w:id="1441298548">
      <w:bodyDiv w:val="1"/>
      <w:marLeft w:val="0"/>
      <w:marRight w:val="0"/>
      <w:marTop w:val="0"/>
      <w:marBottom w:val="0"/>
      <w:divBdr>
        <w:top w:val="none" w:sz="0" w:space="0" w:color="auto"/>
        <w:left w:val="none" w:sz="0" w:space="0" w:color="auto"/>
        <w:bottom w:val="none" w:sz="0" w:space="0" w:color="auto"/>
        <w:right w:val="none" w:sz="0" w:space="0" w:color="auto"/>
      </w:divBdr>
    </w:div>
    <w:div w:id="1441300405">
      <w:bodyDiv w:val="1"/>
      <w:marLeft w:val="0"/>
      <w:marRight w:val="0"/>
      <w:marTop w:val="0"/>
      <w:marBottom w:val="0"/>
      <w:divBdr>
        <w:top w:val="none" w:sz="0" w:space="0" w:color="auto"/>
        <w:left w:val="none" w:sz="0" w:space="0" w:color="auto"/>
        <w:bottom w:val="none" w:sz="0" w:space="0" w:color="auto"/>
        <w:right w:val="none" w:sz="0" w:space="0" w:color="auto"/>
      </w:divBdr>
    </w:div>
    <w:div w:id="1441333789">
      <w:bodyDiv w:val="1"/>
      <w:marLeft w:val="0"/>
      <w:marRight w:val="0"/>
      <w:marTop w:val="0"/>
      <w:marBottom w:val="0"/>
      <w:divBdr>
        <w:top w:val="none" w:sz="0" w:space="0" w:color="auto"/>
        <w:left w:val="none" w:sz="0" w:space="0" w:color="auto"/>
        <w:bottom w:val="none" w:sz="0" w:space="0" w:color="auto"/>
        <w:right w:val="none" w:sz="0" w:space="0" w:color="auto"/>
      </w:divBdr>
    </w:div>
    <w:div w:id="1441409883">
      <w:bodyDiv w:val="1"/>
      <w:marLeft w:val="0"/>
      <w:marRight w:val="0"/>
      <w:marTop w:val="0"/>
      <w:marBottom w:val="0"/>
      <w:divBdr>
        <w:top w:val="none" w:sz="0" w:space="0" w:color="auto"/>
        <w:left w:val="none" w:sz="0" w:space="0" w:color="auto"/>
        <w:bottom w:val="none" w:sz="0" w:space="0" w:color="auto"/>
        <w:right w:val="none" w:sz="0" w:space="0" w:color="auto"/>
      </w:divBdr>
    </w:div>
    <w:div w:id="1441484393">
      <w:bodyDiv w:val="1"/>
      <w:marLeft w:val="0"/>
      <w:marRight w:val="0"/>
      <w:marTop w:val="0"/>
      <w:marBottom w:val="0"/>
      <w:divBdr>
        <w:top w:val="none" w:sz="0" w:space="0" w:color="auto"/>
        <w:left w:val="none" w:sz="0" w:space="0" w:color="auto"/>
        <w:bottom w:val="none" w:sz="0" w:space="0" w:color="auto"/>
        <w:right w:val="none" w:sz="0" w:space="0" w:color="auto"/>
      </w:divBdr>
    </w:div>
    <w:div w:id="1441485610">
      <w:bodyDiv w:val="1"/>
      <w:marLeft w:val="0"/>
      <w:marRight w:val="0"/>
      <w:marTop w:val="0"/>
      <w:marBottom w:val="0"/>
      <w:divBdr>
        <w:top w:val="none" w:sz="0" w:space="0" w:color="auto"/>
        <w:left w:val="none" w:sz="0" w:space="0" w:color="auto"/>
        <w:bottom w:val="none" w:sz="0" w:space="0" w:color="auto"/>
        <w:right w:val="none" w:sz="0" w:space="0" w:color="auto"/>
      </w:divBdr>
    </w:div>
    <w:div w:id="1441486886">
      <w:bodyDiv w:val="1"/>
      <w:marLeft w:val="0"/>
      <w:marRight w:val="0"/>
      <w:marTop w:val="0"/>
      <w:marBottom w:val="0"/>
      <w:divBdr>
        <w:top w:val="none" w:sz="0" w:space="0" w:color="auto"/>
        <w:left w:val="none" w:sz="0" w:space="0" w:color="auto"/>
        <w:bottom w:val="none" w:sz="0" w:space="0" w:color="auto"/>
        <w:right w:val="none" w:sz="0" w:space="0" w:color="auto"/>
      </w:divBdr>
    </w:div>
    <w:div w:id="1441560858">
      <w:bodyDiv w:val="1"/>
      <w:marLeft w:val="0"/>
      <w:marRight w:val="0"/>
      <w:marTop w:val="0"/>
      <w:marBottom w:val="0"/>
      <w:divBdr>
        <w:top w:val="none" w:sz="0" w:space="0" w:color="auto"/>
        <w:left w:val="none" w:sz="0" w:space="0" w:color="auto"/>
        <w:bottom w:val="none" w:sz="0" w:space="0" w:color="auto"/>
        <w:right w:val="none" w:sz="0" w:space="0" w:color="auto"/>
      </w:divBdr>
    </w:div>
    <w:div w:id="1441602487">
      <w:bodyDiv w:val="1"/>
      <w:marLeft w:val="0"/>
      <w:marRight w:val="0"/>
      <w:marTop w:val="0"/>
      <w:marBottom w:val="0"/>
      <w:divBdr>
        <w:top w:val="none" w:sz="0" w:space="0" w:color="auto"/>
        <w:left w:val="none" w:sz="0" w:space="0" w:color="auto"/>
        <w:bottom w:val="none" w:sz="0" w:space="0" w:color="auto"/>
        <w:right w:val="none" w:sz="0" w:space="0" w:color="auto"/>
      </w:divBdr>
    </w:div>
    <w:div w:id="1441683686">
      <w:bodyDiv w:val="1"/>
      <w:marLeft w:val="0"/>
      <w:marRight w:val="0"/>
      <w:marTop w:val="0"/>
      <w:marBottom w:val="0"/>
      <w:divBdr>
        <w:top w:val="none" w:sz="0" w:space="0" w:color="auto"/>
        <w:left w:val="none" w:sz="0" w:space="0" w:color="auto"/>
        <w:bottom w:val="none" w:sz="0" w:space="0" w:color="auto"/>
        <w:right w:val="none" w:sz="0" w:space="0" w:color="auto"/>
      </w:divBdr>
    </w:div>
    <w:div w:id="1441758876">
      <w:bodyDiv w:val="1"/>
      <w:marLeft w:val="0"/>
      <w:marRight w:val="0"/>
      <w:marTop w:val="0"/>
      <w:marBottom w:val="0"/>
      <w:divBdr>
        <w:top w:val="none" w:sz="0" w:space="0" w:color="auto"/>
        <w:left w:val="none" w:sz="0" w:space="0" w:color="auto"/>
        <w:bottom w:val="none" w:sz="0" w:space="0" w:color="auto"/>
        <w:right w:val="none" w:sz="0" w:space="0" w:color="auto"/>
      </w:divBdr>
    </w:div>
    <w:div w:id="1441797821">
      <w:bodyDiv w:val="1"/>
      <w:marLeft w:val="0"/>
      <w:marRight w:val="0"/>
      <w:marTop w:val="0"/>
      <w:marBottom w:val="0"/>
      <w:divBdr>
        <w:top w:val="none" w:sz="0" w:space="0" w:color="auto"/>
        <w:left w:val="none" w:sz="0" w:space="0" w:color="auto"/>
        <w:bottom w:val="none" w:sz="0" w:space="0" w:color="auto"/>
        <w:right w:val="none" w:sz="0" w:space="0" w:color="auto"/>
      </w:divBdr>
    </w:div>
    <w:div w:id="1441798923">
      <w:bodyDiv w:val="1"/>
      <w:marLeft w:val="0"/>
      <w:marRight w:val="0"/>
      <w:marTop w:val="0"/>
      <w:marBottom w:val="0"/>
      <w:divBdr>
        <w:top w:val="none" w:sz="0" w:space="0" w:color="auto"/>
        <w:left w:val="none" w:sz="0" w:space="0" w:color="auto"/>
        <w:bottom w:val="none" w:sz="0" w:space="0" w:color="auto"/>
        <w:right w:val="none" w:sz="0" w:space="0" w:color="auto"/>
      </w:divBdr>
    </w:div>
    <w:div w:id="1441870908">
      <w:bodyDiv w:val="1"/>
      <w:marLeft w:val="0"/>
      <w:marRight w:val="0"/>
      <w:marTop w:val="0"/>
      <w:marBottom w:val="0"/>
      <w:divBdr>
        <w:top w:val="none" w:sz="0" w:space="0" w:color="auto"/>
        <w:left w:val="none" w:sz="0" w:space="0" w:color="auto"/>
        <w:bottom w:val="none" w:sz="0" w:space="0" w:color="auto"/>
        <w:right w:val="none" w:sz="0" w:space="0" w:color="auto"/>
      </w:divBdr>
    </w:div>
    <w:div w:id="1441874740">
      <w:bodyDiv w:val="1"/>
      <w:marLeft w:val="0"/>
      <w:marRight w:val="0"/>
      <w:marTop w:val="0"/>
      <w:marBottom w:val="0"/>
      <w:divBdr>
        <w:top w:val="none" w:sz="0" w:space="0" w:color="auto"/>
        <w:left w:val="none" w:sz="0" w:space="0" w:color="auto"/>
        <w:bottom w:val="none" w:sz="0" w:space="0" w:color="auto"/>
        <w:right w:val="none" w:sz="0" w:space="0" w:color="auto"/>
      </w:divBdr>
    </w:div>
    <w:div w:id="1441953084">
      <w:bodyDiv w:val="1"/>
      <w:marLeft w:val="0"/>
      <w:marRight w:val="0"/>
      <w:marTop w:val="0"/>
      <w:marBottom w:val="0"/>
      <w:divBdr>
        <w:top w:val="none" w:sz="0" w:space="0" w:color="auto"/>
        <w:left w:val="none" w:sz="0" w:space="0" w:color="auto"/>
        <w:bottom w:val="none" w:sz="0" w:space="0" w:color="auto"/>
        <w:right w:val="none" w:sz="0" w:space="0" w:color="auto"/>
      </w:divBdr>
    </w:div>
    <w:div w:id="1442141211">
      <w:bodyDiv w:val="1"/>
      <w:marLeft w:val="0"/>
      <w:marRight w:val="0"/>
      <w:marTop w:val="0"/>
      <w:marBottom w:val="0"/>
      <w:divBdr>
        <w:top w:val="none" w:sz="0" w:space="0" w:color="auto"/>
        <w:left w:val="none" w:sz="0" w:space="0" w:color="auto"/>
        <w:bottom w:val="none" w:sz="0" w:space="0" w:color="auto"/>
        <w:right w:val="none" w:sz="0" w:space="0" w:color="auto"/>
      </w:divBdr>
    </w:div>
    <w:div w:id="1442142797">
      <w:bodyDiv w:val="1"/>
      <w:marLeft w:val="0"/>
      <w:marRight w:val="0"/>
      <w:marTop w:val="0"/>
      <w:marBottom w:val="0"/>
      <w:divBdr>
        <w:top w:val="none" w:sz="0" w:space="0" w:color="auto"/>
        <w:left w:val="none" w:sz="0" w:space="0" w:color="auto"/>
        <w:bottom w:val="none" w:sz="0" w:space="0" w:color="auto"/>
        <w:right w:val="none" w:sz="0" w:space="0" w:color="auto"/>
      </w:divBdr>
    </w:div>
    <w:div w:id="1442146975">
      <w:bodyDiv w:val="1"/>
      <w:marLeft w:val="0"/>
      <w:marRight w:val="0"/>
      <w:marTop w:val="0"/>
      <w:marBottom w:val="0"/>
      <w:divBdr>
        <w:top w:val="none" w:sz="0" w:space="0" w:color="auto"/>
        <w:left w:val="none" w:sz="0" w:space="0" w:color="auto"/>
        <w:bottom w:val="none" w:sz="0" w:space="0" w:color="auto"/>
        <w:right w:val="none" w:sz="0" w:space="0" w:color="auto"/>
      </w:divBdr>
    </w:div>
    <w:div w:id="1442186395">
      <w:bodyDiv w:val="1"/>
      <w:marLeft w:val="0"/>
      <w:marRight w:val="0"/>
      <w:marTop w:val="0"/>
      <w:marBottom w:val="0"/>
      <w:divBdr>
        <w:top w:val="none" w:sz="0" w:space="0" w:color="auto"/>
        <w:left w:val="none" w:sz="0" w:space="0" w:color="auto"/>
        <w:bottom w:val="none" w:sz="0" w:space="0" w:color="auto"/>
        <w:right w:val="none" w:sz="0" w:space="0" w:color="auto"/>
      </w:divBdr>
    </w:div>
    <w:div w:id="1442190429">
      <w:bodyDiv w:val="1"/>
      <w:marLeft w:val="0"/>
      <w:marRight w:val="0"/>
      <w:marTop w:val="0"/>
      <w:marBottom w:val="0"/>
      <w:divBdr>
        <w:top w:val="none" w:sz="0" w:space="0" w:color="auto"/>
        <w:left w:val="none" w:sz="0" w:space="0" w:color="auto"/>
        <w:bottom w:val="none" w:sz="0" w:space="0" w:color="auto"/>
        <w:right w:val="none" w:sz="0" w:space="0" w:color="auto"/>
      </w:divBdr>
    </w:div>
    <w:div w:id="1442263510">
      <w:bodyDiv w:val="1"/>
      <w:marLeft w:val="0"/>
      <w:marRight w:val="0"/>
      <w:marTop w:val="0"/>
      <w:marBottom w:val="0"/>
      <w:divBdr>
        <w:top w:val="none" w:sz="0" w:space="0" w:color="auto"/>
        <w:left w:val="none" w:sz="0" w:space="0" w:color="auto"/>
        <w:bottom w:val="none" w:sz="0" w:space="0" w:color="auto"/>
        <w:right w:val="none" w:sz="0" w:space="0" w:color="auto"/>
      </w:divBdr>
    </w:div>
    <w:div w:id="1442457126">
      <w:bodyDiv w:val="1"/>
      <w:marLeft w:val="0"/>
      <w:marRight w:val="0"/>
      <w:marTop w:val="0"/>
      <w:marBottom w:val="0"/>
      <w:divBdr>
        <w:top w:val="none" w:sz="0" w:space="0" w:color="auto"/>
        <w:left w:val="none" w:sz="0" w:space="0" w:color="auto"/>
        <w:bottom w:val="none" w:sz="0" w:space="0" w:color="auto"/>
        <w:right w:val="none" w:sz="0" w:space="0" w:color="auto"/>
      </w:divBdr>
    </w:div>
    <w:div w:id="1442527976">
      <w:bodyDiv w:val="1"/>
      <w:marLeft w:val="0"/>
      <w:marRight w:val="0"/>
      <w:marTop w:val="0"/>
      <w:marBottom w:val="0"/>
      <w:divBdr>
        <w:top w:val="none" w:sz="0" w:space="0" w:color="auto"/>
        <w:left w:val="none" w:sz="0" w:space="0" w:color="auto"/>
        <w:bottom w:val="none" w:sz="0" w:space="0" w:color="auto"/>
        <w:right w:val="none" w:sz="0" w:space="0" w:color="auto"/>
      </w:divBdr>
    </w:div>
    <w:div w:id="1442530807">
      <w:bodyDiv w:val="1"/>
      <w:marLeft w:val="0"/>
      <w:marRight w:val="0"/>
      <w:marTop w:val="0"/>
      <w:marBottom w:val="0"/>
      <w:divBdr>
        <w:top w:val="none" w:sz="0" w:space="0" w:color="auto"/>
        <w:left w:val="none" w:sz="0" w:space="0" w:color="auto"/>
        <w:bottom w:val="none" w:sz="0" w:space="0" w:color="auto"/>
        <w:right w:val="none" w:sz="0" w:space="0" w:color="auto"/>
      </w:divBdr>
    </w:div>
    <w:div w:id="1442645728">
      <w:bodyDiv w:val="1"/>
      <w:marLeft w:val="0"/>
      <w:marRight w:val="0"/>
      <w:marTop w:val="0"/>
      <w:marBottom w:val="0"/>
      <w:divBdr>
        <w:top w:val="none" w:sz="0" w:space="0" w:color="auto"/>
        <w:left w:val="none" w:sz="0" w:space="0" w:color="auto"/>
        <w:bottom w:val="none" w:sz="0" w:space="0" w:color="auto"/>
        <w:right w:val="none" w:sz="0" w:space="0" w:color="auto"/>
      </w:divBdr>
    </w:div>
    <w:div w:id="1442800325">
      <w:bodyDiv w:val="1"/>
      <w:marLeft w:val="0"/>
      <w:marRight w:val="0"/>
      <w:marTop w:val="0"/>
      <w:marBottom w:val="0"/>
      <w:divBdr>
        <w:top w:val="none" w:sz="0" w:space="0" w:color="auto"/>
        <w:left w:val="none" w:sz="0" w:space="0" w:color="auto"/>
        <w:bottom w:val="none" w:sz="0" w:space="0" w:color="auto"/>
        <w:right w:val="none" w:sz="0" w:space="0" w:color="auto"/>
      </w:divBdr>
    </w:div>
    <w:div w:id="1442803233">
      <w:bodyDiv w:val="1"/>
      <w:marLeft w:val="0"/>
      <w:marRight w:val="0"/>
      <w:marTop w:val="0"/>
      <w:marBottom w:val="0"/>
      <w:divBdr>
        <w:top w:val="none" w:sz="0" w:space="0" w:color="auto"/>
        <w:left w:val="none" w:sz="0" w:space="0" w:color="auto"/>
        <w:bottom w:val="none" w:sz="0" w:space="0" w:color="auto"/>
        <w:right w:val="none" w:sz="0" w:space="0" w:color="auto"/>
      </w:divBdr>
    </w:div>
    <w:div w:id="1442842609">
      <w:bodyDiv w:val="1"/>
      <w:marLeft w:val="0"/>
      <w:marRight w:val="0"/>
      <w:marTop w:val="0"/>
      <w:marBottom w:val="0"/>
      <w:divBdr>
        <w:top w:val="none" w:sz="0" w:space="0" w:color="auto"/>
        <w:left w:val="none" w:sz="0" w:space="0" w:color="auto"/>
        <w:bottom w:val="none" w:sz="0" w:space="0" w:color="auto"/>
        <w:right w:val="none" w:sz="0" w:space="0" w:color="auto"/>
      </w:divBdr>
    </w:div>
    <w:div w:id="1442845810">
      <w:bodyDiv w:val="1"/>
      <w:marLeft w:val="0"/>
      <w:marRight w:val="0"/>
      <w:marTop w:val="0"/>
      <w:marBottom w:val="0"/>
      <w:divBdr>
        <w:top w:val="none" w:sz="0" w:space="0" w:color="auto"/>
        <w:left w:val="none" w:sz="0" w:space="0" w:color="auto"/>
        <w:bottom w:val="none" w:sz="0" w:space="0" w:color="auto"/>
        <w:right w:val="none" w:sz="0" w:space="0" w:color="auto"/>
      </w:divBdr>
    </w:div>
    <w:div w:id="1442846459">
      <w:bodyDiv w:val="1"/>
      <w:marLeft w:val="0"/>
      <w:marRight w:val="0"/>
      <w:marTop w:val="0"/>
      <w:marBottom w:val="0"/>
      <w:divBdr>
        <w:top w:val="none" w:sz="0" w:space="0" w:color="auto"/>
        <w:left w:val="none" w:sz="0" w:space="0" w:color="auto"/>
        <w:bottom w:val="none" w:sz="0" w:space="0" w:color="auto"/>
        <w:right w:val="none" w:sz="0" w:space="0" w:color="auto"/>
      </w:divBdr>
    </w:div>
    <w:div w:id="1442988159">
      <w:bodyDiv w:val="1"/>
      <w:marLeft w:val="0"/>
      <w:marRight w:val="0"/>
      <w:marTop w:val="0"/>
      <w:marBottom w:val="0"/>
      <w:divBdr>
        <w:top w:val="none" w:sz="0" w:space="0" w:color="auto"/>
        <w:left w:val="none" w:sz="0" w:space="0" w:color="auto"/>
        <w:bottom w:val="none" w:sz="0" w:space="0" w:color="auto"/>
        <w:right w:val="none" w:sz="0" w:space="0" w:color="auto"/>
      </w:divBdr>
    </w:div>
    <w:div w:id="1443106263">
      <w:bodyDiv w:val="1"/>
      <w:marLeft w:val="0"/>
      <w:marRight w:val="0"/>
      <w:marTop w:val="0"/>
      <w:marBottom w:val="0"/>
      <w:divBdr>
        <w:top w:val="none" w:sz="0" w:space="0" w:color="auto"/>
        <w:left w:val="none" w:sz="0" w:space="0" w:color="auto"/>
        <w:bottom w:val="none" w:sz="0" w:space="0" w:color="auto"/>
        <w:right w:val="none" w:sz="0" w:space="0" w:color="auto"/>
      </w:divBdr>
    </w:div>
    <w:div w:id="1443115215">
      <w:bodyDiv w:val="1"/>
      <w:marLeft w:val="0"/>
      <w:marRight w:val="0"/>
      <w:marTop w:val="0"/>
      <w:marBottom w:val="0"/>
      <w:divBdr>
        <w:top w:val="none" w:sz="0" w:space="0" w:color="auto"/>
        <w:left w:val="none" w:sz="0" w:space="0" w:color="auto"/>
        <w:bottom w:val="none" w:sz="0" w:space="0" w:color="auto"/>
        <w:right w:val="none" w:sz="0" w:space="0" w:color="auto"/>
      </w:divBdr>
    </w:div>
    <w:div w:id="1443182462">
      <w:bodyDiv w:val="1"/>
      <w:marLeft w:val="0"/>
      <w:marRight w:val="0"/>
      <w:marTop w:val="0"/>
      <w:marBottom w:val="0"/>
      <w:divBdr>
        <w:top w:val="none" w:sz="0" w:space="0" w:color="auto"/>
        <w:left w:val="none" w:sz="0" w:space="0" w:color="auto"/>
        <w:bottom w:val="none" w:sz="0" w:space="0" w:color="auto"/>
        <w:right w:val="none" w:sz="0" w:space="0" w:color="auto"/>
      </w:divBdr>
    </w:div>
    <w:div w:id="1443189612">
      <w:bodyDiv w:val="1"/>
      <w:marLeft w:val="0"/>
      <w:marRight w:val="0"/>
      <w:marTop w:val="0"/>
      <w:marBottom w:val="0"/>
      <w:divBdr>
        <w:top w:val="none" w:sz="0" w:space="0" w:color="auto"/>
        <w:left w:val="none" w:sz="0" w:space="0" w:color="auto"/>
        <w:bottom w:val="none" w:sz="0" w:space="0" w:color="auto"/>
        <w:right w:val="none" w:sz="0" w:space="0" w:color="auto"/>
      </w:divBdr>
    </w:div>
    <w:div w:id="1443257260">
      <w:bodyDiv w:val="1"/>
      <w:marLeft w:val="0"/>
      <w:marRight w:val="0"/>
      <w:marTop w:val="0"/>
      <w:marBottom w:val="0"/>
      <w:divBdr>
        <w:top w:val="none" w:sz="0" w:space="0" w:color="auto"/>
        <w:left w:val="none" w:sz="0" w:space="0" w:color="auto"/>
        <w:bottom w:val="none" w:sz="0" w:space="0" w:color="auto"/>
        <w:right w:val="none" w:sz="0" w:space="0" w:color="auto"/>
      </w:divBdr>
    </w:div>
    <w:div w:id="1443266060">
      <w:bodyDiv w:val="1"/>
      <w:marLeft w:val="0"/>
      <w:marRight w:val="0"/>
      <w:marTop w:val="0"/>
      <w:marBottom w:val="0"/>
      <w:divBdr>
        <w:top w:val="none" w:sz="0" w:space="0" w:color="auto"/>
        <w:left w:val="none" w:sz="0" w:space="0" w:color="auto"/>
        <w:bottom w:val="none" w:sz="0" w:space="0" w:color="auto"/>
        <w:right w:val="none" w:sz="0" w:space="0" w:color="auto"/>
      </w:divBdr>
    </w:div>
    <w:div w:id="1443377691">
      <w:bodyDiv w:val="1"/>
      <w:marLeft w:val="0"/>
      <w:marRight w:val="0"/>
      <w:marTop w:val="0"/>
      <w:marBottom w:val="0"/>
      <w:divBdr>
        <w:top w:val="none" w:sz="0" w:space="0" w:color="auto"/>
        <w:left w:val="none" w:sz="0" w:space="0" w:color="auto"/>
        <w:bottom w:val="none" w:sz="0" w:space="0" w:color="auto"/>
        <w:right w:val="none" w:sz="0" w:space="0" w:color="auto"/>
      </w:divBdr>
    </w:div>
    <w:div w:id="1443378009">
      <w:bodyDiv w:val="1"/>
      <w:marLeft w:val="0"/>
      <w:marRight w:val="0"/>
      <w:marTop w:val="0"/>
      <w:marBottom w:val="0"/>
      <w:divBdr>
        <w:top w:val="none" w:sz="0" w:space="0" w:color="auto"/>
        <w:left w:val="none" w:sz="0" w:space="0" w:color="auto"/>
        <w:bottom w:val="none" w:sz="0" w:space="0" w:color="auto"/>
        <w:right w:val="none" w:sz="0" w:space="0" w:color="auto"/>
      </w:divBdr>
    </w:div>
    <w:div w:id="1443383493">
      <w:bodyDiv w:val="1"/>
      <w:marLeft w:val="0"/>
      <w:marRight w:val="0"/>
      <w:marTop w:val="0"/>
      <w:marBottom w:val="0"/>
      <w:divBdr>
        <w:top w:val="none" w:sz="0" w:space="0" w:color="auto"/>
        <w:left w:val="none" w:sz="0" w:space="0" w:color="auto"/>
        <w:bottom w:val="none" w:sz="0" w:space="0" w:color="auto"/>
        <w:right w:val="none" w:sz="0" w:space="0" w:color="auto"/>
      </w:divBdr>
    </w:div>
    <w:div w:id="1443451975">
      <w:bodyDiv w:val="1"/>
      <w:marLeft w:val="0"/>
      <w:marRight w:val="0"/>
      <w:marTop w:val="0"/>
      <w:marBottom w:val="0"/>
      <w:divBdr>
        <w:top w:val="none" w:sz="0" w:space="0" w:color="auto"/>
        <w:left w:val="none" w:sz="0" w:space="0" w:color="auto"/>
        <w:bottom w:val="none" w:sz="0" w:space="0" w:color="auto"/>
        <w:right w:val="none" w:sz="0" w:space="0" w:color="auto"/>
      </w:divBdr>
    </w:div>
    <w:div w:id="1443452647">
      <w:bodyDiv w:val="1"/>
      <w:marLeft w:val="0"/>
      <w:marRight w:val="0"/>
      <w:marTop w:val="0"/>
      <w:marBottom w:val="0"/>
      <w:divBdr>
        <w:top w:val="none" w:sz="0" w:space="0" w:color="auto"/>
        <w:left w:val="none" w:sz="0" w:space="0" w:color="auto"/>
        <w:bottom w:val="none" w:sz="0" w:space="0" w:color="auto"/>
        <w:right w:val="none" w:sz="0" w:space="0" w:color="auto"/>
      </w:divBdr>
    </w:div>
    <w:div w:id="1443457134">
      <w:bodyDiv w:val="1"/>
      <w:marLeft w:val="0"/>
      <w:marRight w:val="0"/>
      <w:marTop w:val="0"/>
      <w:marBottom w:val="0"/>
      <w:divBdr>
        <w:top w:val="none" w:sz="0" w:space="0" w:color="auto"/>
        <w:left w:val="none" w:sz="0" w:space="0" w:color="auto"/>
        <w:bottom w:val="none" w:sz="0" w:space="0" w:color="auto"/>
        <w:right w:val="none" w:sz="0" w:space="0" w:color="auto"/>
      </w:divBdr>
    </w:div>
    <w:div w:id="1443458052">
      <w:bodyDiv w:val="1"/>
      <w:marLeft w:val="0"/>
      <w:marRight w:val="0"/>
      <w:marTop w:val="0"/>
      <w:marBottom w:val="0"/>
      <w:divBdr>
        <w:top w:val="none" w:sz="0" w:space="0" w:color="auto"/>
        <w:left w:val="none" w:sz="0" w:space="0" w:color="auto"/>
        <w:bottom w:val="none" w:sz="0" w:space="0" w:color="auto"/>
        <w:right w:val="none" w:sz="0" w:space="0" w:color="auto"/>
      </w:divBdr>
    </w:div>
    <w:div w:id="1443458736">
      <w:bodyDiv w:val="1"/>
      <w:marLeft w:val="0"/>
      <w:marRight w:val="0"/>
      <w:marTop w:val="0"/>
      <w:marBottom w:val="0"/>
      <w:divBdr>
        <w:top w:val="none" w:sz="0" w:space="0" w:color="auto"/>
        <w:left w:val="none" w:sz="0" w:space="0" w:color="auto"/>
        <w:bottom w:val="none" w:sz="0" w:space="0" w:color="auto"/>
        <w:right w:val="none" w:sz="0" w:space="0" w:color="auto"/>
      </w:divBdr>
    </w:div>
    <w:div w:id="1443527229">
      <w:bodyDiv w:val="1"/>
      <w:marLeft w:val="0"/>
      <w:marRight w:val="0"/>
      <w:marTop w:val="0"/>
      <w:marBottom w:val="0"/>
      <w:divBdr>
        <w:top w:val="none" w:sz="0" w:space="0" w:color="auto"/>
        <w:left w:val="none" w:sz="0" w:space="0" w:color="auto"/>
        <w:bottom w:val="none" w:sz="0" w:space="0" w:color="auto"/>
        <w:right w:val="none" w:sz="0" w:space="0" w:color="auto"/>
      </w:divBdr>
    </w:div>
    <w:div w:id="1443574677">
      <w:bodyDiv w:val="1"/>
      <w:marLeft w:val="0"/>
      <w:marRight w:val="0"/>
      <w:marTop w:val="0"/>
      <w:marBottom w:val="0"/>
      <w:divBdr>
        <w:top w:val="none" w:sz="0" w:space="0" w:color="auto"/>
        <w:left w:val="none" w:sz="0" w:space="0" w:color="auto"/>
        <w:bottom w:val="none" w:sz="0" w:space="0" w:color="auto"/>
        <w:right w:val="none" w:sz="0" w:space="0" w:color="auto"/>
      </w:divBdr>
    </w:div>
    <w:div w:id="1443575528">
      <w:bodyDiv w:val="1"/>
      <w:marLeft w:val="0"/>
      <w:marRight w:val="0"/>
      <w:marTop w:val="0"/>
      <w:marBottom w:val="0"/>
      <w:divBdr>
        <w:top w:val="none" w:sz="0" w:space="0" w:color="auto"/>
        <w:left w:val="none" w:sz="0" w:space="0" w:color="auto"/>
        <w:bottom w:val="none" w:sz="0" w:space="0" w:color="auto"/>
        <w:right w:val="none" w:sz="0" w:space="0" w:color="auto"/>
      </w:divBdr>
    </w:div>
    <w:div w:id="1443577429">
      <w:bodyDiv w:val="1"/>
      <w:marLeft w:val="0"/>
      <w:marRight w:val="0"/>
      <w:marTop w:val="0"/>
      <w:marBottom w:val="0"/>
      <w:divBdr>
        <w:top w:val="none" w:sz="0" w:space="0" w:color="auto"/>
        <w:left w:val="none" w:sz="0" w:space="0" w:color="auto"/>
        <w:bottom w:val="none" w:sz="0" w:space="0" w:color="auto"/>
        <w:right w:val="none" w:sz="0" w:space="0" w:color="auto"/>
      </w:divBdr>
    </w:div>
    <w:div w:id="1443643712">
      <w:bodyDiv w:val="1"/>
      <w:marLeft w:val="0"/>
      <w:marRight w:val="0"/>
      <w:marTop w:val="0"/>
      <w:marBottom w:val="0"/>
      <w:divBdr>
        <w:top w:val="none" w:sz="0" w:space="0" w:color="auto"/>
        <w:left w:val="none" w:sz="0" w:space="0" w:color="auto"/>
        <w:bottom w:val="none" w:sz="0" w:space="0" w:color="auto"/>
        <w:right w:val="none" w:sz="0" w:space="0" w:color="auto"/>
      </w:divBdr>
    </w:div>
    <w:div w:id="1443719018">
      <w:bodyDiv w:val="1"/>
      <w:marLeft w:val="0"/>
      <w:marRight w:val="0"/>
      <w:marTop w:val="0"/>
      <w:marBottom w:val="0"/>
      <w:divBdr>
        <w:top w:val="none" w:sz="0" w:space="0" w:color="auto"/>
        <w:left w:val="none" w:sz="0" w:space="0" w:color="auto"/>
        <w:bottom w:val="none" w:sz="0" w:space="0" w:color="auto"/>
        <w:right w:val="none" w:sz="0" w:space="0" w:color="auto"/>
      </w:divBdr>
    </w:div>
    <w:div w:id="1443721514">
      <w:bodyDiv w:val="1"/>
      <w:marLeft w:val="0"/>
      <w:marRight w:val="0"/>
      <w:marTop w:val="0"/>
      <w:marBottom w:val="0"/>
      <w:divBdr>
        <w:top w:val="none" w:sz="0" w:space="0" w:color="auto"/>
        <w:left w:val="none" w:sz="0" w:space="0" w:color="auto"/>
        <w:bottom w:val="none" w:sz="0" w:space="0" w:color="auto"/>
        <w:right w:val="none" w:sz="0" w:space="0" w:color="auto"/>
      </w:divBdr>
    </w:div>
    <w:div w:id="1443761158">
      <w:bodyDiv w:val="1"/>
      <w:marLeft w:val="0"/>
      <w:marRight w:val="0"/>
      <w:marTop w:val="0"/>
      <w:marBottom w:val="0"/>
      <w:divBdr>
        <w:top w:val="none" w:sz="0" w:space="0" w:color="auto"/>
        <w:left w:val="none" w:sz="0" w:space="0" w:color="auto"/>
        <w:bottom w:val="none" w:sz="0" w:space="0" w:color="auto"/>
        <w:right w:val="none" w:sz="0" w:space="0" w:color="auto"/>
      </w:divBdr>
    </w:div>
    <w:div w:id="1443837946">
      <w:bodyDiv w:val="1"/>
      <w:marLeft w:val="0"/>
      <w:marRight w:val="0"/>
      <w:marTop w:val="0"/>
      <w:marBottom w:val="0"/>
      <w:divBdr>
        <w:top w:val="none" w:sz="0" w:space="0" w:color="auto"/>
        <w:left w:val="none" w:sz="0" w:space="0" w:color="auto"/>
        <w:bottom w:val="none" w:sz="0" w:space="0" w:color="auto"/>
        <w:right w:val="none" w:sz="0" w:space="0" w:color="auto"/>
      </w:divBdr>
    </w:div>
    <w:div w:id="1443840961">
      <w:bodyDiv w:val="1"/>
      <w:marLeft w:val="0"/>
      <w:marRight w:val="0"/>
      <w:marTop w:val="0"/>
      <w:marBottom w:val="0"/>
      <w:divBdr>
        <w:top w:val="none" w:sz="0" w:space="0" w:color="auto"/>
        <w:left w:val="none" w:sz="0" w:space="0" w:color="auto"/>
        <w:bottom w:val="none" w:sz="0" w:space="0" w:color="auto"/>
        <w:right w:val="none" w:sz="0" w:space="0" w:color="auto"/>
      </w:divBdr>
    </w:div>
    <w:div w:id="1443846233">
      <w:bodyDiv w:val="1"/>
      <w:marLeft w:val="0"/>
      <w:marRight w:val="0"/>
      <w:marTop w:val="0"/>
      <w:marBottom w:val="0"/>
      <w:divBdr>
        <w:top w:val="none" w:sz="0" w:space="0" w:color="auto"/>
        <w:left w:val="none" w:sz="0" w:space="0" w:color="auto"/>
        <w:bottom w:val="none" w:sz="0" w:space="0" w:color="auto"/>
        <w:right w:val="none" w:sz="0" w:space="0" w:color="auto"/>
      </w:divBdr>
    </w:div>
    <w:div w:id="1444030232">
      <w:bodyDiv w:val="1"/>
      <w:marLeft w:val="0"/>
      <w:marRight w:val="0"/>
      <w:marTop w:val="0"/>
      <w:marBottom w:val="0"/>
      <w:divBdr>
        <w:top w:val="none" w:sz="0" w:space="0" w:color="auto"/>
        <w:left w:val="none" w:sz="0" w:space="0" w:color="auto"/>
        <w:bottom w:val="none" w:sz="0" w:space="0" w:color="auto"/>
        <w:right w:val="none" w:sz="0" w:space="0" w:color="auto"/>
      </w:divBdr>
    </w:div>
    <w:div w:id="1444109157">
      <w:bodyDiv w:val="1"/>
      <w:marLeft w:val="0"/>
      <w:marRight w:val="0"/>
      <w:marTop w:val="0"/>
      <w:marBottom w:val="0"/>
      <w:divBdr>
        <w:top w:val="none" w:sz="0" w:space="0" w:color="auto"/>
        <w:left w:val="none" w:sz="0" w:space="0" w:color="auto"/>
        <w:bottom w:val="none" w:sz="0" w:space="0" w:color="auto"/>
        <w:right w:val="none" w:sz="0" w:space="0" w:color="auto"/>
      </w:divBdr>
    </w:div>
    <w:div w:id="1444114638">
      <w:bodyDiv w:val="1"/>
      <w:marLeft w:val="0"/>
      <w:marRight w:val="0"/>
      <w:marTop w:val="0"/>
      <w:marBottom w:val="0"/>
      <w:divBdr>
        <w:top w:val="none" w:sz="0" w:space="0" w:color="auto"/>
        <w:left w:val="none" w:sz="0" w:space="0" w:color="auto"/>
        <w:bottom w:val="none" w:sz="0" w:space="0" w:color="auto"/>
        <w:right w:val="none" w:sz="0" w:space="0" w:color="auto"/>
      </w:divBdr>
    </w:div>
    <w:div w:id="1444152787">
      <w:bodyDiv w:val="1"/>
      <w:marLeft w:val="0"/>
      <w:marRight w:val="0"/>
      <w:marTop w:val="0"/>
      <w:marBottom w:val="0"/>
      <w:divBdr>
        <w:top w:val="none" w:sz="0" w:space="0" w:color="auto"/>
        <w:left w:val="none" w:sz="0" w:space="0" w:color="auto"/>
        <w:bottom w:val="none" w:sz="0" w:space="0" w:color="auto"/>
        <w:right w:val="none" w:sz="0" w:space="0" w:color="auto"/>
      </w:divBdr>
    </w:div>
    <w:div w:id="1444156324">
      <w:bodyDiv w:val="1"/>
      <w:marLeft w:val="0"/>
      <w:marRight w:val="0"/>
      <w:marTop w:val="0"/>
      <w:marBottom w:val="0"/>
      <w:divBdr>
        <w:top w:val="none" w:sz="0" w:space="0" w:color="auto"/>
        <w:left w:val="none" w:sz="0" w:space="0" w:color="auto"/>
        <w:bottom w:val="none" w:sz="0" w:space="0" w:color="auto"/>
        <w:right w:val="none" w:sz="0" w:space="0" w:color="auto"/>
      </w:divBdr>
    </w:div>
    <w:div w:id="1444302584">
      <w:bodyDiv w:val="1"/>
      <w:marLeft w:val="0"/>
      <w:marRight w:val="0"/>
      <w:marTop w:val="0"/>
      <w:marBottom w:val="0"/>
      <w:divBdr>
        <w:top w:val="none" w:sz="0" w:space="0" w:color="auto"/>
        <w:left w:val="none" w:sz="0" w:space="0" w:color="auto"/>
        <w:bottom w:val="none" w:sz="0" w:space="0" w:color="auto"/>
        <w:right w:val="none" w:sz="0" w:space="0" w:color="auto"/>
      </w:divBdr>
    </w:div>
    <w:div w:id="1444303014">
      <w:bodyDiv w:val="1"/>
      <w:marLeft w:val="0"/>
      <w:marRight w:val="0"/>
      <w:marTop w:val="0"/>
      <w:marBottom w:val="0"/>
      <w:divBdr>
        <w:top w:val="none" w:sz="0" w:space="0" w:color="auto"/>
        <w:left w:val="none" w:sz="0" w:space="0" w:color="auto"/>
        <w:bottom w:val="none" w:sz="0" w:space="0" w:color="auto"/>
        <w:right w:val="none" w:sz="0" w:space="0" w:color="auto"/>
      </w:divBdr>
    </w:div>
    <w:div w:id="1444306719">
      <w:bodyDiv w:val="1"/>
      <w:marLeft w:val="0"/>
      <w:marRight w:val="0"/>
      <w:marTop w:val="0"/>
      <w:marBottom w:val="0"/>
      <w:divBdr>
        <w:top w:val="none" w:sz="0" w:space="0" w:color="auto"/>
        <w:left w:val="none" w:sz="0" w:space="0" w:color="auto"/>
        <w:bottom w:val="none" w:sz="0" w:space="0" w:color="auto"/>
        <w:right w:val="none" w:sz="0" w:space="0" w:color="auto"/>
      </w:divBdr>
    </w:div>
    <w:div w:id="1444374171">
      <w:bodyDiv w:val="1"/>
      <w:marLeft w:val="0"/>
      <w:marRight w:val="0"/>
      <w:marTop w:val="0"/>
      <w:marBottom w:val="0"/>
      <w:divBdr>
        <w:top w:val="none" w:sz="0" w:space="0" w:color="auto"/>
        <w:left w:val="none" w:sz="0" w:space="0" w:color="auto"/>
        <w:bottom w:val="none" w:sz="0" w:space="0" w:color="auto"/>
        <w:right w:val="none" w:sz="0" w:space="0" w:color="auto"/>
      </w:divBdr>
    </w:div>
    <w:div w:id="1444418913">
      <w:bodyDiv w:val="1"/>
      <w:marLeft w:val="0"/>
      <w:marRight w:val="0"/>
      <w:marTop w:val="0"/>
      <w:marBottom w:val="0"/>
      <w:divBdr>
        <w:top w:val="none" w:sz="0" w:space="0" w:color="auto"/>
        <w:left w:val="none" w:sz="0" w:space="0" w:color="auto"/>
        <w:bottom w:val="none" w:sz="0" w:space="0" w:color="auto"/>
        <w:right w:val="none" w:sz="0" w:space="0" w:color="auto"/>
      </w:divBdr>
    </w:div>
    <w:div w:id="1444422224">
      <w:bodyDiv w:val="1"/>
      <w:marLeft w:val="0"/>
      <w:marRight w:val="0"/>
      <w:marTop w:val="0"/>
      <w:marBottom w:val="0"/>
      <w:divBdr>
        <w:top w:val="none" w:sz="0" w:space="0" w:color="auto"/>
        <w:left w:val="none" w:sz="0" w:space="0" w:color="auto"/>
        <w:bottom w:val="none" w:sz="0" w:space="0" w:color="auto"/>
        <w:right w:val="none" w:sz="0" w:space="0" w:color="auto"/>
      </w:divBdr>
    </w:div>
    <w:div w:id="1444572740">
      <w:bodyDiv w:val="1"/>
      <w:marLeft w:val="0"/>
      <w:marRight w:val="0"/>
      <w:marTop w:val="0"/>
      <w:marBottom w:val="0"/>
      <w:divBdr>
        <w:top w:val="none" w:sz="0" w:space="0" w:color="auto"/>
        <w:left w:val="none" w:sz="0" w:space="0" w:color="auto"/>
        <w:bottom w:val="none" w:sz="0" w:space="0" w:color="auto"/>
        <w:right w:val="none" w:sz="0" w:space="0" w:color="auto"/>
      </w:divBdr>
    </w:div>
    <w:div w:id="1444614644">
      <w:bodyDiv w:val="1"/>
      <w:marLeft w:val="0"/>
      <w:marRight w:val="0"/>
      <w:marTop w:val="0"/>
      <w:marBottom w:val="0"/>
      <w:divBdr>
        <w:top w:val="none" w:sz="0" w:space="0" w:color="auto"/>
        <w:left w:val="none" w:sz="0" w:space="0" w:color="auto"/>
        <w:bottom w:val="none" w:sz="0" w:space="0" w:color="auto"/>
        <w:right w:val="none" w:sz="0" w:space="0" w:color="auto"/>
      </w:divBdr>
    </w:div>
    <w:div w:id="1444617955">
      <w:bodyDiv w:val="1"/>
      <w:marLeft w:val="0"/>
      <w:marRight w:val="0"/>
      <w:marTop w:val="0"/>
      <w:marBottom w:val="0"/>
      <w:divBdr>
        <w:top w:val="none" w:sz="0" w:space="0" w:color="auto"/>
        <w:left w:val="none" w:sz="0" w:space="0" w:color="auto"/>
        <w:bottom w:val="none" w:sz="0" w:space="0" w:color="auto"/>
        <w:right w:val="none" w:sz="0" w:space="0" w:color="auto"/>
      </w:divBdr>
    </w:div>
    <w:div w:id="1444618431">
      <w:bodyDiv w:val="1"/>
      <w:marLeft w:val="0"/>
      <w:marRight w:val="0"/>
      <w:marTop w:val="0"/>
      <w:marBottom w:val="0"/>
      <w:divBdr>
        <w:top w:val="none" w:sz="0" w:space="0" w:color="auto"/>
        <w:left w:val="none" w:sz="0" w:space="0" w:color="auto"/>
        <w:bottom w:val="none" w:sz="0" w:space="0" w:color="auto"/>
        <w:right w:val="none" w:sz="0" w:space="0" w:color="auto"/>
      </w:divBdr>
    </w:div>
    <w:div w:id="1444882847">
      <w:bodyDiv w:val="1"/>
      <w:marLeft w:val="0"/>
      <w:marRight w:val="0"/>
      <w:marTop w:val="0"/>
      <w:marBottom w:val="0"/>
      <w:divBdr>
        <w:top w:val="none" w:sz="0" w:space="0" w:color="auto"/>
        <w:left w:val="none" w:sz="0" w:space="0" w:color="auto"/>
        <w:bottom w:val="none" w:sz="0" w:space="0" w:color="auto"/>
        <w:right w:val="none" w:sz="0" w:space="0" w:color="auto"/>
      </w:divBdr>
    </w:div>
    <w:div w:id="1444883648">
      <w:bodyDiv w:val="1"/>
      <w:marLeft w:val="0"/>
      <w:marRight w:val="0"/>
      <w:marTop w:val="0"/>
      <w:marBottom w:val="0"/>
      <w:divBdr>
        <w:top w:val="none" w:sz="0" w:space="0" w:color="auto"/>
        <w:left w:val="none" w:sz="0" w:space="0" w:color="auto"/>
        <w:bottom w:val="none" w:sz="0" w:space="0" w:color="auto"/>
        <w:right w:val="none" w:sz="0" w:space="0" w:color="auto"/>
      </w:divBdr>
    </w:div>
    <w:div w:id="1444957671">
      <w:bodyDiv w:val="1"/>
      <w:marLeft w:val="0"/>
      <w:marRight w:val="0"/>
      <w:marTop w:val="0"/>
      <w:marBottom w:val="0"/>
      <w:divBdr>
        <w:top w:val="none" w:sz="0" w:space="0" w:color="auto"/>
        <w:left w:val="none" w:sz="0" w:space="0" w:color="auto"/>
        <w:bottom w:val="none" w:sz="0" w:space="0" w:color="auto"/>
        <w:right w:val="none" w:sz="0" w:space="0" w:color="auto"/>
      </w:divBdr>
    </w:div>
    <w:div w:id="1444957980">
      <w:bodyDiv w:val="1"/>
      <w:marLeft w:val="0"/>
      <w:marRight w:val="0"/>
      <w:marTop w:val="0"/>
      <w:marBottom w:val="0"/>
      <w:divBdr>
        <w:top w:val="none" w:sz="0" w:space="0" w:color="auto"/>
        <w:left w:val="none" w:sz="0" w:space="0" w:color="auto"/>
        <w:bottom w:val="none" w:sz="0" w:space="0" w:color="auto"/>
        <w:right w:val="none" w:sz="0" w:space="0" w:color="auto"/>
      </w:divBdr>
    </w:div>
    <w:div w:id="1444960070">
      <w:bodyDiv w:val="1"/>
      <w:marLeft w:val="0"/>
      <w:marRight w:val="0"/>
      <w:marTop w:val="0"/>
      <w:marBottom w:val="0"/>
      <w:divBdr>
        <w:top w:val="none" w:sz="0" w:space="0" w:color="auto"/>
        <w:left w:val="none" w:sz="0" w:space="0" w:color="auto"/>
        <w:bottom w:val="none" w:sz="0" w:space="0" w:color="auto"/>
        <w:right w:val="none" w:sz="0" w:space="0" w:color="auto"/>
      </w:divBdr>
    </w:div>
    <w:div w:id="1445034278">
      <w:bodyDiv w:val="1"/>
      <w:marLeft w:val="0"/>
      <w:marRight w:val="0"/>
      <w:marTop w:val="0"/>
      <w:marBottom w:val="0"/>
      <w:divBdr>
        <w:top w:val="none" w:sz="0" w:space="0" w:color="auto"/>
        <w:left w:val="none" w:sz="0" w:space="0" w:color="auto"/>
        <w:bottom w:val="none" w:sz="0" w:space="0" w:color="auto"/>
        <w:right w:val="none" w:sz="0" w:space="0" w:color="auto"/>
      </w:divBdr>
    </w:div>
    <w:div w:id="1445270923">
      <w:bodyDiv w:val="1"/>
      <w:marLeft w:val="0"/>
      <w:marRight w:val="0"/>
      <w:marTop w:val="0"/>
      <w:marBottom w:val="0"/>
      <w:divBdr>
        <w:top w:val="none" w:sz="0" w:space="0" w:color="auto"/>
        <w:left w:val="none" w:sz="0" w:space="0" w:color="auto"/>
        <w:bottom w:val="none" w:sz="0" w:space="0" w:color="auto"/>
        <w:right w:val="none" w:sz="0" w:space="0" w:color="auto"/>
      </w:divBdr>
    </w:div>
    <w:div w:id="1445271475">
      <w:bodyDiv w:val="1"/>
      <w:marLeft w:val="0"/>
      <w:marRight w:val="0"/>
      <w:marTop w:val="0"/>
      <w:marBottom w:val="0"/>
      <w:divBdr>
        <w:top w:val="none" w:sz="0" w:space="0" w:color="auto"/>
        <w:left w:val="none" w:sz="0" w:space="0" w:color="auto"/>
        <w:bottom w:val="none" w:sz="0" w:space="0" w:color="auto"/>
        <w:right w:val="none" w:sz="0" w:space="0" w:color="auto"/>
      </w:divBdr>
    </w:div>
    <w:div w:id="1445271882">
      <w:bodyDiv w:val="1"/>
      <w:marLeft w:val="0"/>
      <w:marRight w:val="0"/>
      <w:marTop w:val="0"/>
      <w:marBottom w:val="0"/>
      <w:divBdr>
        <w:top w:val="none" w:sz="0" w:space="0" w:color="auto"/>
        <w:left w:val="none" w:sz="0" w:space="0" w:color="auto"/>
        <w:bottom w:val="none" w:sz="0" w:space="0" w:color="auto"/>
        <w:right w:val="none" w:sz="0" w:space="0" w:color="auto"/>
      </w:divBdr>
    </w:div>
    <w:div w:id="1445272229">
      <w:bodyDiv w:val="1"/>
      <w:marLeft w:val="0"/>
      <w:marRight w:val="0"/>
      <w:marTop w:val="0"/>
      <w:marBottom w:val="0"/>
      <w:divBdr>
        <w:top w:val="none" w:sz="0" w:space="0" w:color="auto"/>
        <w:left w:val="none" w:sz="0" w:space="0" w:color="auto"/>
        <w:bottom w:val="none" w:sz="0" w:space="0" w:color="auto"/>
        <w:right w:val="none" w:sz="0" w:space="0" w:color="auto"/>
      </w:divBdr>
    </w:div>
    <w:div w:id="1445274621">
      <w:bodyDiv w:val="1"/>
      <w:marLeft w:val="0"/>
      <w:marRight w:val="0"/>
      <w:marTop w:val="0"/>
      <w:marBottom w:val="0"/>
      <w:divBdr>
        <w:top w:val="none" w:sz="0" w:space="0" w:color="auto"/>
        <w:left w:val="none" w:sz="0" w:space="0" w:color="auto"/>
        <w:bottom w:val="none" w:sz="0" w:space="0" w:color="auto"/>
        <w:right w:val="none" w:sz="0" w:space="0" w:color="auto"/>
      </w:divBdr>
    </w:div>
    <w:div w:id="1445347973">
      <w:bodyDiv w:val="1"/>
      <w:marLeft w:val="0"/>
      <w:marRight w:val="0"/>
      <w:marTop w:val="0"/>
      <w:marBottom w:val="0"/>
      <w:divBdr>
        <w:top w:val="none" w:sz="0" w:space="0" w:color="auto"/>
        <w:left w:val="none" w:sz="0" w:space="0" w:color="auto"/>
        <w:bottom w:val="none" w:sz="0" w:space="0" w:color="auto"/>
        <w:right w:val="none" w:sz="0" w:space="0" w:color="auto"/>
      </w:divBdr>
    </w:div>
    <w:div w:id="1445462861">
      <w:bodyDiv w:val="1"/>
      <w:marLeft w:val="0"/>
      <w:marRight w:val="0"/>
      <w:marTop w:val="0"/>
      <w:marBottom w:val="0"/>
      <w:divBdr>
        <w:top w:val="none" w:sz="0" w:space="0" w:color="auto"/>
        <w:left w:val="none" w:sz="0" w:space="0" w:color="auto"/>
        <w:bottom w:val="none" w:sz="0" w:space="0" w:color="auto"/>
        <w:right w:val="none" w:sz="0" w:space="0" w:color="auto"/>
      </w:divBdr>
    </w:div>
    <w:div w:id="1445538226">
      <w:bodyDiv w:val="1"/>
      <w:marLeft w:val="0"/>
      <w:marRight w:val="0"/>
      <w:marTop w:val="0"/>
      <w:marBottom w:val="0"/>
      <w:divBdr>
        <w:top w:val="none" w:sz="0" w:space="0" w:color="auto"/>
        <w:left w:val="none" w:sz="0" w:space="0" w:color="auto"/>
        <w:bottom w:val="none" w:sz="0" w:space="0" w:color="auto"/>
        <w:right w:val="none" w:sz="0" w:space="0" w:color="auto"/>
      </w:divBdr>
    </w:div>
    <w:div w:id="1445609440">
      <w:bodyDiv w:val="1"/>
      <w:marLeft w:val="0"/>
      <w:marRight w:val="0"/>
      <w:marTop w:val="0"/>
      <w:marBottom w:val="0"/>
      <w:divBdr>
        <w:top w:val="none" w:sz="0" w:space="0" w:color="auto"/>
        <w:left w:val="none" w:sz="0" w:space="0" w:color="auto"/>
        <w:bottom w:val="none" w:sz="0" w:space="0" w:color="auto"/>
        <w:right w:val="none" w:sz="0" w:space="0" w:color="auto"/>
      </w:divBdr>
    </w:div>
    <w:div w:id="1445613475">
      <w:bodyDiv w:val="1"/>
      <w:marLeft w:val="0"/>
      <w:marRight w:val="0"/>
      <w:marTop w:val="0"/>
      <w:marBottom w:val="0"/>
      <w:divBdr>
        <w:top w:val="none" w:sz="0" w:space="0" w:color="auto"/>
        <w:left w:val="none" w:sz="0" w:space="0" w:color="auto"/>
        <w:bottom w:val="none" w:sz="0" w:space="0" w:color="auto"/>
        <w:right w:val="none" w:sz="0" w:space="0" w:color="auto"/>
      </w:divBdr>
    </w:div>
    <w:div w:id="1445688322">
      <w:bodyDiv w:val="1"/>
      <w:marLeft w:val="0"/>
      <w:marRight w:val="0"/>
      <w:marTop w:val="0"/>
      <w:marBottom w:val="0"/>
      <w:divBdr>
        <w:top w:val="none" w:sz="0" w:space="0" w:color="auto"/>
        <w:left w:val="none" w:sz="0" w:space="0" w:color="auto"/>
        <w:bottom w:val="none" w:sz="0" w:space="0" w:color="auto"/>
        <w:right w:val="none" w:sz="0" w:space="0" w:color="auto"/>
      </w:divBdr>
    </w:div>
    <w:div w:id="1445690818">
      <w:bodyDiv w:val="1"/>
      <w:marLeft w:val="0"/>
      <w:marRight w:val="0"/>
      <w:marTop w:val="0"/>
      <w:marBottom w:val="0"/>
      <w:divBdr>
        <w:top w:val="none" w:sz="0" w:space="0" w:color="auto"/>
        <w:left w:val="none" w:sz="0" w:space="0" w:color="auto"/>
        <w:bottom w:val="none" w:sz="0" w:space="0" w:color="auto"/>
        <w:right w:val="none" w:sz="0" w:space="0" w:color="auto"/>
      </w:divBdr>
    </w:div>
    <w:div w:id="1445729496">
      <w:bodyDiv w:val="1"/>
      <w:marLeft w:val="0"/>
      <w:marRight w:val="0"/>
      <w:marTop w:val="0"/>
      <w:marBottom w:val="0"/>
      <w:divBdr>
        <w:top w:val="none" w:sz="0" w:space="0" w:color="auto"/>
        <w:left w:val="none" w:sz="0" w:space="0" w:color="auto"/>
        <w:bottom w:val="none" w:sz="0" w:space="0" w:color="auto"/>
        <w:right w:val="none" w:sz="0" w:space="0" w:color="auto"/>
      </w:divBdr>
    </w:div>
    <w:div w:id="1445734571">
      <w:bodyDiv w:val="1"/>
      <w:marLeft w:val="0"/>
      <w:marRight w:val="0"/>
      <w:marTop w:val="0"/>
      <w:marBottom w:val="0"/>
      <w:divBdr>
        <w:top w:val="none" w:sz="0" w:space="0" w:color="auto"/>
        <w:left w:val="none" w:sz="0" w:space="0" w:color="auto"/>
        <w:bottom w:val="none" w:sz="0" w:space="0" w:color="auto"/>
        <w:right w:val="none" w:sz="0" w:space="0" w:color="auto"/>
      </w:divBdr>
    </w:div>
    <w:div w:id="1445804508">
      <w:bodyDiv w:val="1"/>
      <w:marLeft w:val="0"/>
      <w:marRight w:val="0"/>
      <w:marTop w:val="0"/>
      <w:marBottom w:val="0"/>
      <w:divBdr>
        <w:top w:val="none" w:sz="0" w:space="0" w:color="auto"/>
        <w:left w:val="none" w:sz="0" w:space="0" w:color="auto"/>
        <w:bottom w:val="none" w:sz="0" w:space="0" w:color="auto"/>
        <w:right w:val="none" w:sz="0" w:space="0" w:color="auto"/>
      </w:divBdr>
    </w:div>
    <w:div w:id="1445884726">
      <w:bodyDiv w:val="1"/>
      <w:marLeft w:val="0"/>
      <w:marRight w:val="0"/>
      <w:marTop w:val="0"/>
      <w:marBottom w:val="0"/>
      <w:divBdr>
        <w:top w:val="none" w:sz="0" w:space="0" w:color="auto"/>
        <w:left w:val="none" w:sz="0" w:space="0" w:color="auto"/>
        <w:bottom w:val="none" w:sz="0" w:space="0" w:color="auto"/>
        <w:right w:val="none" w:sz="0" w:space="0" w:color="auto"/>
      </w:divBdr>
    </w:div>
    <w:div w:id="1445923021">
      <w:bodyDiv w:val="1"/>
      <w:marLeft w:val="0"/>
      <w:marRight w:val="0"/>
      <w:marTop w:val="0"/>
      <w:marBottom w:val="0"/>
      <w:divBdr>
        <w:top w:val="none" w:sz="0" w:space="0" w:color="auto"/>
        <w:left w:val="none" w:sz="0" w:space="0" w:color="auto"/>
        <w:bottom w:val="none" w:sz="0" w:space="0" w:color="auto"/>
        <w:right w:val="none" w:sz="0" w:space="0" w:color="auto"/>
      </w:divBdr>
    </w:div>
    <w:div w:id="1445924105">
      <w:bodyDiv w:val="1"/>
      <w:marLeft w:val="0"/>
      <w:marRight w:val="0"/>
      <w:marTop w:val="0"/>
      <w:marBottom w:val="0"/>
      <w:divBdr>
        <w:top w:val="none" w:sz="0" w:space="0" w:color="auto"/>
        <w:left w:val="none" w:sz="0" w:space="0" w:color="auto"/>
        <w:bottom w:val="none" w:sz="0" w:space="0" w:color="auto"/>
        <w:right w:val="none" w:sz="0" w:space="0" w:color="auto"/>
      </w:divBdr>
    </w:div>
    <w:div w:id="1445926889">
      <w:bodyDiv w:val="1"/>
      <w:marLeft w:val="0"/>
      <w:marRight w:val="0"/>
      <w:marTop w:val="0"/>
      <w:marBottom w:val="0"/>
      <w:divBdr>
        <w:top w:val="none" w:sz="0" w:space="0" w:color="auto"/>
        <w:left w:val="none" w:sz="0" w:space="0" w:color="auto"/>
        <w:bottom w:val="none" w:sz="0" w:space="0" w:color="auto"/>
        <w:right w:val="none" w:sz="0" w:space="0" w:color="auto"/>
      </w:divBdr>
    </w:div>
    <w:div w:id="1445999618">
      <w:bodyDiv w:val="1"/>
      <w:marLeft w:val="0"/>
      <w:marRight w:val="0"/>
      <w:marTop w:val="0"/>
      <w:marBottom w:val="0"/>
      <w:divBdr>
        <w:top w:val="none" w:sz="0" w:space="0" w:color="auto"/>
        <w:left w:val="none" w:sz="0" w:space="0" w:color="auto"/>
        <w:bottom w:val="none" w:sz="0" w:space="0" w:color="auto"/>
        <w:right w:val="none" w:sz="0" w:space="0" w:color="auto"/>
      </w:divBdr>
    </w:div>
    <w:div w:id="1446004031">
      <w:bodyDiv w:val="1"/>
      <w:marLeft w:val="0"/>
      <w:marRight w:val="0"/>
      <w:marTop w:val="0"/>
      <w:marBottom w:val="0"/>
      <w:divBdr>
        <w:top w:val="none" w:sz="0" w:space="0" w:color="auto"/>
        <w:left w:val="none" w:sz="0" w:space="0" w:color="auto"/>
        <w:bottom w:val="none" w:sz="0" w:space="0" w:color="auto"/>
        <w:right w:val="none" w:sz="0" w:space="0" w:color="auto"/>
      </w:divBdr>
    </w:div>
    <w:div w:id="1446079843">
      <w:bodyDiv w:val="1"/>
      <w:marLeft w:val="0"/>
      <w:marRight w:val="0"/>
      <w:marTop w:val="0"/>
      <w:marBottom w:val="0"/>
      <w:divBdr>
        <w:top w:val="none" w:sz="0" w:space="0" w:color="auto"/>
        <w:left w:val="none" w:sz="0" w:space="0" w:color="auto"/>
        <w:bottom w:val="none" w:sz="0" w:space="0" w:color="auto"/>
        <w:right w:val="none" w:sz="0" w:space="0" w:color="auto"/>
      </w:divBdr>
    </w:div>
    <w:div w:id="1446080720">
      <w:bodyDiv w:val="1"/>
      <w:marLeft w:val="0"/>
      <w:marRight w:val="0"/>
      <w:marTop w:val="0"/>
      <w:marBottom w:val="0"/>
      <w:divBdr>
        <w:top w:val="none" w:sz="0" w:space="0" w:color="auto"/>
        <w:left w:val="none" w:sz="0" w:space="0" w:color="auto"/>
        <w:bottom w:val="none" w:sz="0" w:space="0" w:color="auto"/>
        <w:right w:val="none" w:sz="0" w:space="0" w:color="auto"/>
      </w:divBdr>
    </w:div>
    <w:div w:id="1446268519">
      <w:bodyDiv w:val="1"/>
      <w:marLeft w:val="0"/>
      <w:marRight w:val="0"/>
      <w:marTop w:val="0"/>
      <w:marBottom w:val="0"/>
      <w:divBdr>
        <w:top w:val="none" w:sz="0" w:space="0" w:color="auto"/>
        <w:left w:val="none" w:sz="0" w:space="0" w:color="auto"/>
        <w:bottom w:val="none" w:sz="0" w:space="0" w:color="auto"/>
        <w:right w:val="none" w:sz="0" w:space="0" w:color="auto"/>
      </w:divBdr>
    </w:div>
    <w:div w:id="1446534905">
      <w:bodyDiv w:val="1"/>
      <w:marLeft w:val="0"/>
      <w:marRight w:val="0"/>
      <w:marTop w:val="0"/>
      <w:marBottom w:val="0"/>
      <w:divBdr>
        <w:top w:val="none" w:sz="0" w:space="0" w:color="auto"/>
        <w:left w:val="none" w:sz="0" w:space="0" w:color="auto"/>
        <w:bottom w:val="none" w:sz="0" w:space="0" w:color="auto"/>
        <w:right w:val="none" w:sz="0" w:space="0" w:color="auto"/>
      </w:divBdr>
    </w:div>
    <w:div w:id="1446542491">
      <w:bodyDiv w:val="1"/>
      <w:marLeft w:val="0"/>
      <w:marRight w:val="0"/>
      <w:marTop w:val="0"/>
      <w:marBottom w:val="0"/>
      <w:divBdr>
        <w:top w:val="none" w:sz="0" w:space="0" w:color="auto"/>
        <w:left w:val="none" w:sz="0" w:space="0" w:color="auto"/>
        <w:bottom w:val="none" w:sz="0" w:space="0" w:color="auto"/>
        <w:right w:val="none" w:sz="0" w:space="0" w:color="auto"/>
      </w:divBdr>
    </w:div>
    <w:div w:id="1446578466">
      <w:bodyDiv w:val="1"/>
      <w:marLeft w:val="0"/>
      <w:marRight w:val="0"/>
      <w:marTop w:val="0"/>
      <w:marBottom w:val="0"/>
      <w:divBdr>
        <w:top w:val="none" w:sz="0" w:space="0" w:color="auto"/>
        <w:left w:val="none" w:sz="0" w:space="0" w:color="auto"/>
        <w:bottom w:val="none" w:sz="0" w:space="0" w:color="auto"/>
        <w:right w:val="none" w:sz="0" w:space="0" w:color="auto"/>
      </w:divBdr>
    </w:div>
    <w:div w:id="1446579563">
      <w:bodyDiv w:val="1"/>
      <w:marLeft w:val="0"/>
      <w:marRight w:val="0"/>
      <w:marTop w:val="0"/>
      <w:marBottom w:val="0"/>
      <w:divBdr>
        <w:top w:val="none" w:sz="0" w:space="0" w:color="auto"/>
        <w:left w:val="none" w:sz="0" w:space="0" w:color="auto"/>
        <w:bottom w:val="none" w:sz="0" w:space="0" w:color="auto"/>
        <w:right w:val="none" w:sz="0" w:space="0" w:color="auto"/>
      </w:divBdr>
    </w:div>
    <w:div w:id="1446584589">
      <w:bodyDiv w:val="1"/>
      <w:marLeft w:val="0"/>
      <w:marRight w:val="0"/>
      <w:marTop w:val="0"/>
      <w:marBottom w:val="0"/>
      <w:divBdr>
        <w:top w:val="none" w:sz="0" w:space="0" w:color="auto"/>
        <w:left w:val="none" w:sz="0" w:space="0" w:color="auto"/>
        <w:bottom w:val="none" w:sz="0" w:space="0" w:color="auto"/>
        <w:right w:val="none" w:sz="0" w:space="0" w:color="auto"/>
      </w:divBdr>
    </w:div>
    <w:div w:id="1446655424">
      <w:bodyDiv w:val="1"/>
      <w:marLeft w:val="0"/>
      <w:marRight w:val="0"/>
      <w:marTop w:val="0"/>
      <w:marBottom w:val="0"/>
      <w:divBdr>
        <w:top w:val="none" w:sz="0" w:space="0" w:color="auto"/>
        <w:left w:val="none" w:sz="0" w:space="0" w:color="auto"/>
        <w:bottom w:val="none" w:sz="0" w:space="0" w:color="auto"/>
        <w:right w:val="none" w:sz="0" w:space="0" w:color="auto"/>
      </w:divBdr>
    </w:div>
    <w:div w:id="1446776283">
      <w:bodyDiv w:val="1"/>
      <w:marLeft w:val="0"/>
      <w:marRight w:val="0"/>
      <w:marTop w:val="0"/>
      <w:marBottom w:val="0"/>
      <w:divBdr>
        <w:top w:val="none" w:sz="0" w:space="0" w:color="auto"/>
        <w:left w:val="none" w:sz="0" w:space="0" w:color="auto"/>
        <w:bottom w:val="none" w:sz="0" w:space="0" w:color="auto"/>
        <w:right w:val="none" w:sz="0" w:space="0" w:color="auto"/>
      </w:divBdr>
    </w:div>
    <w:div w:id="1446845171">
      <w:bodyDiv w:val="1"/>
      <w:marLeft w:val="0"/>
      <w:marRight w:val="0"/>
      <w:marTop w:val="0"/>
      <w:marBottom w:val="0"/>
      <w:divBdr>
        <w:top w:val="none" w:sz="0" w:space="0" w:color="auto"/>
        <w:left w:val="none" w:sz="0" w:space="0" w:color="auto"/>
        <w:bottom w:val="none" w:sz="0" w:space="0" w:color="auto"/>
        <w:right w:val="none" w:sz="0" w:space="0" w:color="auto"/>
      </w:divBdr>
    </w:div>
    <w:div w:id="1446847858">
      <w:bodyDiv w:val="1"/>
      <w:marLeft w:val="0"/>
      <w:marRight w:val="0"/>
      <w:marTop w:val="0"/>
      <w:marBottom w:val="0"/>
      <w:divBdr>
        <w:top w:val="none" w:sz="0" w:space="0" w:color="auto"/>
        <w:left w:val="none" w:sz="0" w:space="0" w:color="auto"/>
        <w:bottom w:val="none" w:sz="0" w:space="0" w:color="auto"/>
        <w:right w:val="none" w:sz="0" w:space="0" w:color="auto"/>
      </w:divBdr>
    </w:div>
    <w:div w:id="1446848702">
      <w:bodyDiv w:val="1"/>
      <w:marLeft w:val="0"/>
      <w:marRight w:val="0"/>
      <w:marTop w:val="0"/>
      <w:marBottom w:val="0"/>
      <w:divBdr>
        <w:top w:val="none" w:sz="0" w:space="0" w:color="auto"/>
        <w:left w:val="none" w:sz="0" w:space="0" w:color="auto"/>
        <w:bottom w:val="none" w:sz="0" w:space="0" w:color="auto"/>
        <w:right w:val="none" w:sz="0" w:space="0" w:color="auto"/>
      </w:divBdr>
    </w:div>
    <w:div w:id="1446925268">
      <w:bodyDiv w:val="1"/>
      <w:marLeft w:val="0"/>
      <w:marRight w:val="0"/>
      <w:marTop w:val="0"/>
      <w:marBottom w:val="0"/>
      <w:divBdr>
        <w:top w:val="none" w:sz="0" w:space="0" w:color="auto"/>
        <w:left w:val="none" w:sz="0" w:space="0" w:color="auto"/>
        <w:bottom w:val="none" w:sz="0" w:space="0" w:color="auto"/>
        <w:right w:val="none" w:sz="0" w:space="0" w:color="auto"/>
      </w:divBdr>
    </w:div>
    <w:div w:id="1446927479">
      <w:bodyDiv w:val="1"/>
      <w:marLeft w:val="0"/>
      <w:marRight w:val="0"/>
      <w:marTop w:val="0"/>
      <w:marBottom w:val="0"/>
      <w:divBdr>
        <w:top w:val="none" w:sz="0" w:space="0" w:color="auto"/>
        <w:left w:val="none" w:sz="0" w:space="0" w:color="auto"/>
        <w:bottom w:val="none" w:sz="0" w:space="0" w:color="auto"/>
        <w:right w:val="none" w:sz="0" w:space="0" w:color="auto"/>
      </w:divBdr>
    </w:div>
    <w:div w:id="1446995624">
      <w:bodyDiv w:val="1"/>
      <w:marLeft w:val="0"/>
      <w:marRight w:val="0"/>
      <w:marTop w:val="0"/>
      <w:marBottom w:val="0"/>
      <w:divBdr>
        <w:top w:val="none" w:sz="0" w:space="0" w:color="auto"/>
        <w:left w:val="none" w:sz="0" w:space="0" w:color="auto"/>
        <w:bottom w:val="none" w:sz="0" w:space="0" w:color="auto"/>
        <w:right w:val="none" w:sz="0" w:space="0" w:color="auto"/>
      </w:divBdr>
    </w:div>
    <w:div w:id="1447119301">
      <w:bodyDiv w:val="1"/>
      <w:marLeft w:val="0"/>
      <w:marRight w:val="0"/>
      <w:marTop w:val="0"/>
      <w:marBottom w:val="0"/>
      <w:divBdr>
        <w:top w:val="none" w:sz="0" w:space="0" w:color="auto"/>
        <w:left w:val="none" w:sz="0" w:space="0" w:color="auto"/>
        <w:bottom w:val="none" w:sz="0" w:space="0" w:color="auto"/>
        <w:right w:val="none" w:sz="0" w:space="0" w:color="auto"/>
      </w:divBdr>
    </w:div>
    <w:div w:id="1447310462">
      <w:bodyDiv w:val="1"/>
      <w:marLeft w:val="0"/>
      <w:marRight w:val="0"/>
      <w:marTop w:val="0"/>
      <w:marBottom w:val="0"/>
      <w:divBdr>
        <w:top w:val="none" w:sz="0" w:space="0" w:color="auto"/>
        <w:left w:val="none" w:sz="0" w:space="0" w:color="auto"/>
        <w:bottom w:val="none" w:sz="0" w:space="0" w:color="auto"/>
        <w:right w:val="none" w:sz="0" w:space="0" w:color="auto"/>
      </w:divBdr>
    </w:div>
    <w:div w:id="1447500663">
      <w:bodyDiv w:val="1"/>
      <w:marLeft w:val="0"/>
      <w:marRight w:val="0"/>
      <w:marTop w:val="0"/>
      <w:marBottom w:val="0"/>
      <w:divBdr>
        <w:top w:val="none" w:sz="0" w:space="0" w:color="auto"/>
        <w:left w:val="none" w:sz="0" w:space="0" w:color="auto"/>
        <w:bottom w:val="none" w:sz="0" w:space="0" w:color="auto"/>
        <w:right w:val="none" w:sz="0" w:space="0" w:color="auto"/>
      </w:divBdr>
    </w:div>
    <w:div w:id="1447505010">
      <w:bodyDiv w:val="1"/>
      <w:marLeft w:val="0"/>
      <w:marRight w:val="0"/>
      <w:marTop w:val="0"/>
      <w:marBottom w:val="0"/>
      <w:divBdr>
        <w:top w:val="none" w:sz="0" w:space="0" w:color="auto"/>
        <w:left w:val="none" w:sz="0" w:space="0" w:color="auto"/>
        <w:bottom w:val="none" w:sz="0" w:space="0" w:color="auto"/>
        <w:right w:val="none" w:sz="0" w:space="0" w:color="auto"/>
      </w:divBdr>
    </w:div>
    <w:div w:id="1447581075">
      <w:bodyDiv w:val="1"/>
      <w:marLeft w:val="0"/>
      <w:marRight w:val="0"/>
      <w:marTop w:val="0"/>
      <w:marBottom w:val="0"/>
      <w:divBdr>
        <w:top w:val="none" w:sz="0" w:space="0" w:color="auto"/>
        <w:left w:val="none" w:sz="0" w:space="0" w:color="auto"/>
        <w:bottom w:val="none" w:sz="0" w:space="0" w:color="auto"/>
        <w:right w:val="none" w:sz="0" w:space="0" w:color="auto"/>
      </w:divBdr>
    </w:div>
    <w:div w:id="1447657110">
      <w:bodyDiv w:val="1"/>
      <w:marLeft w:val="0"/>
      <w:marRight w:val="0"/>
      <w:marTop w:val="0"/>
      <w:marBottom w:val="0"/>
      <w:divBdr>
        <w:top w:val="none" w:sz="0" w:space="0" w:color="auto"/>
        <w:left w:val="none" w:sz="0" w:space="0" w:color="auto"/>
        <w:bottom w:val="none" w:sz="0" w:space="0" w:color="auto"/>
        <w:right w:val="none" w:sz="0" w:space="0" w:color="auto"/>
      </w:divBdr>
    </w:div>
    <w:div w:id="1447700454">
      <w:bodyDiv w:val="1"/>
      <w:marLeft w:val="0"/>
      <w:marRight w:val="0"/>
      <w:marTop w:val="0"/>
      <w:marBottom w:val="0"/>
      <w:divBdr>
        <w:top w:val="none" w:sz="0" w:space="0" w:color="auto"/>
        <w:left w:val="none" w:sz="0" w:space="0" w:color="auto"/>
        <w:bottom w:val="none" w:sz="0" w:space="0" w:color="auto"/>
        <w:right w:val="none" w:sz="0" w:space="0" w:color="auto"/>
      </w:divBdr>
    </w:div>
    <w:div w:id="1447702200">
      <w:bodyDiv w:val="1"/>
      <w:marLeft w:val="0"/>
      <w:marRight w:val="0"/>
      <w:marTop w:val="0"/>
      <w:marBottom w:val="0"/>
      <w:divBdr>
        <w:top w:val="none" w:sz="0" w:space="0" w:color="auto"/>
        <w:left w:val="none" w:sz="0" w:space="0" w:color="auto"/>
        <w:bottom w:val="none" w:sz="0" w:space="0" w:color="auto"/>
        <w:right w:val="none" w:sz="0" w:space="0" w:color="auto"/>
      </w:divBdr>
    </w:div>
    <w:div w:id="1447771542">
      <w:bodyDiv w:val="1"/>
      <w:marLeft w:val="0"/>
      <w:marRight w:val="0"/>
      <w:marTop w:val="0"/>
      <w:marBottom w:val="0"/>
      <w:divBdr>
        <w:top w:val="none" w:sz="0" w:space="0" w:color="auto"/>
        <w:left w:val="none" w:sz="0" w:space="0" w:color="auto"/>
        <w:bottom w:val="none" w:sz="0" w:space="0" w:color="auto"/>
        <w:right w:val="none" w:sz="0" w:space="0" w:color="auto"/>
      </w:divBdr>
    </w:div>
    <w:div w:id="1447776942">
      <w:bodyDiv w:val="1"/>
      <w:marLeft w:val="0"/>
      <w:marRight w:val="0"/>
      <w:marTop w:val="0"/>
      <w:marBottom w:val="0"/>
      <w:divBdr>
        <w:top w:val="none" w:sz="0" w:space="0" w:color="auto"/>
        <w:left w:val="none" w:sz="0" w:space="0" w:color="auto"/>
        <w:bottom w:val="none" w:sz="0" w:space="0" w:color="auto"/>
        <w:right w:val="none" w:sz="0" w:space="0" w:color="auto"/>
      </w:divBdr>
    </w:div>
    <w:div w:id="1447891212">
      <w:bodyDiv w:val="1"/>
      <w:marLeft w:val="0"/>
      <w:marRight w:val="0"/>
      <w:marTop w:val="0"/>
      <w:marBottom w:val="0"/>
      <w:divBdr>
        <w:top w:val="none" w:sz="0" w:space="0" w:color="auto"/>
        <w:left w:val="none" w:sz="0" w:space="0" w:color="auto"/>
        <w:bottom w:val="none" w:sz="0" w:space="0" w:color="auto"/>
        <w:right w:val="none" w:sz="0" w:space="0" w:color="auto"/>
      </w:divBdr>
    </w:div>
    <w:div w:id="1447965789">
      <w:bodyDiv w:val="1"/>
      <w:marLeft w:val="0"/>
      <w:marRight w:val="0"/>
      <w:marTop w:val="0"/>
      <w:marBottom w:val="0"/>
      <w:divBdr>
        <w:top w:val="none" w:sz="0" w:space="0" w:color="auto"/>
        <w:left w:val="none" w:sz="0" w:space="0" w:color="auto"/>
        <w:bottom w:val="none" w:sz="0" w:space="0" w:color="auto"/>
        <w:right w:val="none" w:sz="0" w:space="0" w:color="auto"/>
      </w:divBdr>
    </w:div>
    <w:div w:id="1448157627">
      <w:bodyDiv w:val="1"/>
      <w:marLeft w:val="0"/>
      <w:marRight w:val="0"/>
      <w:marTop w:val="0"/>
      <w:marBottom w:val="0"/>
      <w:divBdr>
        <w:top w:val="none" w:sz="0" w:space="0" w:color="auto"/>
        <w:left w:val="none" w:sz="0" w:space="0" w:color="auto"/>
        <w:bottom w:val="none" w:sz="0" w:space="0" w:color="auto"/>
        <w:right w:val="none" w:sz="0" w:space="0" w:color="auto"/>
      </w:divBdr>
    </w:div>
    <w:div w:id="1448160831">
      <w:bodyDiv w:val="1"/>
      <w:marLeft w:val="0"/>
      <w:marRight w:val="0"/>
      <w:marTop w:val="0"/>
      <w:marBottom w:val="0"/>
      <w:divBdr>
        <w:top w:val="none" w:sz="0" w:space="0" w:color="auto"/>
        <w:left w:val="none" w:sz="0" w:space="0" w:color="auto"/>
        <w:bottom w:val="none" w:sz="0" w:space="0" w:color="auto"/>
        <w:right w:val="none" w:sz="0" w:space="0" w:color="auto"/>
      </w:divBdr>
    </w:div>
    <w:div w:id="1448238598">
      <w:bodyDiv w:val="1"/>
      <w:marLeft w:val="0"/>
      <w:marRight w:val="0"/>
      <w:marTop w:val="0"/>
      <w:marBottom w:val="0"/>
      <w:divBdr>
        <w:top w:val="none" w:sz="0" w:space="0" w:color="auto"/>
        <w:left w:val="none" w:sz="0" w:space="0" w:color="auto"/>
        <w:bottom w:val="none" w:sz="0" w:space="0" w:color="auto"/>
        <w:right w:val="none" w:sz="0" w:space="0" w:color="auto"/>
      </w:divBdr>
    </w:div>
    <w:div w:id="1448504983">
      <w:bodyDiv w:val="1"/>
      <w:marLeft w:val="0"/>
      <w:marRight w:val="0"/>
      <w:marTop w:val="0"/>
      <w:marBottom w:val="0"/>
      <w:divBdr>
        <w:top w:val="none" w:sz="0" w:space="0" w:color="auto"/>
        <w:left w:val="none" w:sz="0" w:space="0" w:color="auto"/>
        <w:bottom w:val="none" w:sz="0" w:space="0" w:color="auto"/>
        <w:right w:val="none" w:sz="0" w:space="0" w:color="auto"/>
      </w:divBdr>
    </w:div>
    <w:div w:id="1448617555">
      <w:bodyDiv w:val="1"/>
      <w:marLeft w:val="0"/>
      <w:marRight w:val="0"/>
      <w:marTop w:val="0"/>
      <w:marBottom w:val="0"/>
      <w:divBdr>
        <w:top w:val="none" w:sz="0" w:space="0" w:color="auto"/>
        <w:left w:val="none" w:sz="0" w:space="0" w:color="auto"/>
        <w:bottom w:val="none" w:sz="0" w:space="0" w:color="auto"/>
        <w:right w:val="none" w:sz="0" w:space="0" w:color="auto"/>
      </w:divBdr>
    </w:div>
    <w:div w:id="1448768652">
      <w:bodyDiv w:val="1"/>
      <w:marLeft w:val="0"/>
      <w:marRight w:val="0"/>
      <w:marTop w:val="0"/>
      <w:marBottom w:val="0"/>
      <w:divBdr>
        <w:top w:val="none" w:sz="0" w:space="0" w:color="auto"/>
        <w:left w:val="none" w:sz="0" w:space="0" w:color="auto"/>
        <w:bottom w:val="none" w:sz="0" w:space="0" w:color="auto"/>
        <w:right w:val="none" w:sz="0" w:space="0" w:color="auto"/>
      </w:divBdr>
    </w:div>
    <w:div w:id="1448771216">
      <w:bodyDiv w:val="1"/>
      <w:marLeft w:val="0"/>
      <w:marRight w:val="0"/>
      <w:marTop w:val="0"/>
      <w:marBottom w:val="0"/>
      <w:divBdr>
        <w:top w:val="none" w:sz="0" w:space="0" w:color="auto"/>
        <w:left w:val="none" w:sz="0" w:space="0" w:color="auto"/>
        <w:bottom w:val="none" w:sz="0" w:space="0" w:color="auto"/>
        <w:right w:val="none" w:sz="0" w:space="0" w:color="auto"/>
      </w:divBdr>
    </w:div>
    <w:div w:id="1448818177">
      <w:bodyDiv w:val="1"/>
      <w:marLeft w:val="0"/>
      <w:marRight w:val="0"/>
      <w:marTop w:val="0"/>
      <w:marBottom w:val="0"/>
      <w:divBdr>
        <w:top w:val="none" w:sz="0" w:space="0" w:color="auto"/>
        <w:left w:val="none" w:sz="0" w:space="0" w:color="auto"/>
        <w:bottom w:val="none" w:sz="0" w:space="0" w:color="auto"/>
        <w:right w:val="none" w:sz="0" w:space="0" w:color="auto"/>
      </w:divBdr>
    </w:div>
    <w:div w:id="1448886560">
      <w:bodyDiv w:val="1"/>
      <w:marLeft w:val="0"/>
      <w:marRight w:val="0"/>
      <w:marTop w:val="0"/>
      <w:marBottom w:val="0"/>
      <w:divBdr>
        <w:top w:val="none" w:sz="0" w:space="0" w:color="auto"/>
        <w:left w:val="none" w:sz="0" w:space="0" w:color="auto"/>
        <w:bottom w:val="none" w:sz="0" w:space="0" w:color="auto"/>
        <w:right w:val="none" w:sz="0" w:space="0" w:color="auto"/>
      </w:divBdr>
    </w:div>
    <w:div w:id="1448893975">
      <w:bodyDiv w:val="1"/>
      <w:marLeft w:val="0"/>
      <w:marRight w:val="0"/>
      <w:marTop w:val="0"/>
      <w:marBottom w:val="0"/>
      <w:divBdr>
        <w:top w:val="none" w:sz="0" w:space="0" w:color="auto"/>
        <w:left w:val="none" w:sz="0" w:space="0" w:color="auto"/>
        <w:bottom w:val="none" w:sz="0" w:space="0" w:color="auto"/>
        <w:right w:val="none" w:sz="0" w:space="0" w:color="auto"/>
      </w:divBdr>
    </w:div>
    <w:div w:id="1448895130">
      <w:bodyDiv w:val="1"/>
      <w:marLeft w:val="0"/>
      <w:marRight w:val="0"/>
      <w:marTop w:val="0"/>
      <w:marBottom w:val="0"/>
      <w:divBdr>
        <w:top w:val="none" w:sz="0" w:space="0" w:color="auto"/>
        <w:left w:val="none" w:sz="0" w:space="0" w:color="auto"/>
        <w:bottom w:val="none" w:sz="0" w:space="0" w:color="auto"/>
        <w:right w:val="none" w:sz="0" w:space="0" w:color="auto"/>
      </w:divBdr>
    </w:div>
    <w:div w:id="1448937107">
      <w:bodyDiv w:val="1"/>
      <w:marLeft w:val="0"/>
      <w:marRight w:val="0"/>
      <w:marTop w:val="0"/>
      <w:marBottom w:val="0"/>
      <w:divBdr>
        <w:top w:val="none" w:sz="0" w:space="0" w:color="auto"/>
        <w:left w:val="none" w:sz="0" w:space="0" w:color="auto"/>
        <w:bottom w:val="none" w:sz="0" w:space="0" w:color="auto"/>
        <w:right w:val="none" w:sz="0" w:space="0" w:color="auto"/>
      </w:divBdr>
    </w:div>
    <w:div w:id="1448937117">
      <w:bodyDiv w:val="1"/>
      <w:marLeft w:val="0"/>
      <w:marRight w:val="0"/>
      <w:marTop w:val="0"/>
      <w:marBottom w:val="0"/>
      <w:divBdr>
        <w:top w:val="none" w:sz="0" w:space="0" w:color="auto"/>
        <w:left w:val="none" w:sz="0" w:space="0" w:color="auto"/>
        <w:bottom w:val="none" w:sz="0" w:space="0" w:color="auto"/>
        <w:right w:val="none" w:sz="0" w:space="0" w:color="auto"/>
      </w:divBdr>
    </w:div>
    <w:div w:id="1448962633">
      <w:bodyDiv w:val="1"/>
      <w:marLeft w:val="0"/>
      <w:marRight w:val="0"/>
      <w:marTop w:val="0"/>
      <w:marBottom w:val="0"/>
      <w:divBdr>
        <w:top w:val="none" w:sz="0" w:space="0" w:color="auto"/>
        <w:left w:val="none" w:sz="0" w:space="0" w:color="auto"/>
        <w:bottom w:val="none" w:sz="0" w:space="0" w:color="auto"/>
        <w:right w:val="none" w:sz="0" w:space="0" w:color="auto"/>
      </w:divBdr>
    </w:div>
    <w:div w:id="1449005727">
      <w:bodyDiv w:val="1"/>
      <w:marLeft w:val="0"/>
      <w:marRight w:val="0"/>
      <w:marTop w:val="0"/>
      <w:marBottom w:val="0"/>
      <w:divBdr>
        <w:top w:val="none" w:sz="0" w:space="0" w:color="auto"/>
        <w:left w:val="none" w:sz="0" w:space="0" w:color="auto"/>
        <w:bottom w:val="none" w:sz="0" w:space="0" w:color="auto"/>
        <w:right w:val="none" w:sz="0" w:space="0" w:color="auto"/>
      </w:divBdr>
    </w:div>
    <w:div w:id="1449008924">
      <w:bodyDiv w:val="1"/>
      <w:marLeft w:val="0"/>
      <w:marRight w:val="0"/>
      <w:marTop w:val="0"/>
      <w:marBottom w:val="0"/>
      <w:divBdr>
        <w:top w:val="none" w:sz="0" w:space="0" w:color="auto"/>
        <w:left w:val="none" w:sz="0" w:space="0" w:color="auto"/>
        <w:bottom w:val="none" w:sz="0" w:space="0" w:color="auto"/>
        <w:right w:val="none" w:sz="0" w:space="0" w:color="auto"/>
      </w:divBdr>
    </w:div>
    <w:div w:id="1449158457">
      <w:bodyDiv w:val="1"/>
      <w:marLeft w:val="0"/>
      <w:marRight w:val="0"/>
      <w:marTop w:val="0"/>
      <w:marBottom w:val="0"/>
      <w:divBdr>
        <w:top w:val="none" w:sz="0" w:space="0" w:color="auto"/>
        <w:left w:val="none" w:sz="0" w:space="0" w:color="auto"/>
        <w:bottom w:val="none" w:sz="0" w:space="0" w:color="auto"/>
        <w:right w:val="none" w:sz="0" w:space="0" w:color="auto"/>
      </w:divBdr>
    </w:div>
    <w:div w:id="1449162676">
      <w:bodyDiv w:val="1"/>
      <w:marLeft w:val="0"/>
      <w:marRight w:val="0"/>
      <w:marTop w:val="0"/>
      <w:marBottom w:val="0"/>
      <w:divBdr>
        <w:top w:val="none" w:sz="0" w:space="0" w:color="auto"/>
        <w:left w:val="none" w:sz="0" w:space="0" w:color="auto"/>
        <w:bottom w:val="none" w:sz="0" w:space="0" w:color="auto"/>
        <w:right w:val="none" w:sz="0" w:space="0" w:color="auto"/>
      </w:divBdr>
    </w:div>
    <w:div w:id="1449202203">
      <w:bodyDiv w:val="1"/>
      <w:marLeft w:val="0"/>
      <w:marRight w:val="0"/>
      <w:marTop w:val="0"/>
      <w:marBottom w:val="0"/>
      <w:divBdr>
        <w:top w:val="none" w:sz="0" w:space="0" w:color="auto"/>
        <w:left w:val="none" w:sz="0" w:space="0" w:color="auto"/>
        <w:bottom w:val="none" w:sz="0" w:space="0" w:color="auto"/>
        <w:right w:val="none" w:sz="0" w:space="0" w:color="auto"/>
      </w:divBdr>
    </w:div>
    <w:div w:id="1449275005">
      <w:bodyDiv w:val="1"/>
      <w:marLeft w:val="0"/>
      <w:marRight w:val="0"/>
      <w:marTop w:val="0"/>
      <w:marBottom w:val="0"/>
      <w:divBdr>
        <w:top w:val="none" w:sz="0" w:space="0" w:color="auto"/>
        <w:left w:val="none" w:sz="0" w:space="0" w:color="auto"/>
        <w:bottom w:val="none" w:sz="0" w:space="0" w:color="auto"/>
        <w:right w:val="none" w:sz="0" w:space="0" w:color="auto"/>
      </w:divBdr>
    </w:div>
    <w:div w:id="1449354905">
      <w:bodyDiv w:val="1"/>
      <w:marLeft w:val="0"/>
      <w:marRight w:val="0"/>
      <w:marTop w:val="0"/>
      <w:marBottom w:val="0"/>
      <w:divBdr>
        <w:top w:val="none" w:sz="0" w:space="0" w:color="auto"/>
        <w:left w:val="none" w:sz="0" w:space="0" w:color="auto"/>
        <w:bottom w:val="none" w:sz="0" w:space="0" w:color="auto"/>
        <w:right w:val="none" w:sz="0" w:space="0" w:color="auto"/>
      </w:divBdr>
    </w:div>
    <w:div w:id="1449355959">
      <w:bodyDiv w:val="1"/>
      <w:marLeft w:val="0"/>
      <w:marRight w:val="0"/>
      <w:marTop w:val="0"/>
      <w:marBottom w:val="0"/>
      <w:divBdr>
        <w:top w:val="none" w:sz="0" w:space="0" w:color="auto"/>
        <w:left w:val="none" w:sz="0" w:space="0" w:color="auto"/>
        <w:bottom w:val="none" w:sz="0" w:space="0" w:color="auto"/>
        <w:right w:val="none" w:sz="0" w:space="0" w:color="auto"/>
      </w:divBdr>
    </w:div>
    <w:div w:id="1449473678">
      <w:bodyDiv w:val="1"/>
      <w:marLeft w:val="0"/>
      <w:marRight w:val="0"/>
      <w:marTop w:val="0"/>
      <w:marBottom w:val="0"/>
      <w:divBdr>
        <w:top w:val="none" w:sz="0" w:space="0" w:color="auto"/>
        <w:left w:val="none" w:sz="0" w:space="0" w:color="auto"/>
        <w:bottom w:val="none" w:sz="0" w:space="0" w:color="auto"/>
        <w:right w:val="none" w:sz="0" w:space="0" w:color="auto"/>
      </w:divBdr>
    </w:div>
    <w:div w:id="1449618391">
      <w:bodyDiv w:val="1"/>
      <w:marLeft w:val="0"/>
      <w:marRight w:val="0"/>
      <w:marTop w:val="0"/>
      <w:marBottom w:val="0"/>
      <w:divBdr>
        <w:top w:val="none" w:sz="0" w:space="0" w:color="auto"/>
        <w:left w:val="none" w:sz="0" w:space="0" w:color="auto"/>
        <w:bottom w:val="none" w:sz="0" w:space="0" w:color="auto"/>
        <w:right w:val="none" w:sz="0" w:space="0" w:color="auto"/>
      </w:divBdr>
    </w:div>
    <w:div w:id="1449618706">
      <w:bodyDiv w:val="1"/>
      <w:marLeft w:val="0"/>
      <w:marRight w:val="0"/>
      <w:marTop w:val="0"/>
      <w:marBottom w:val="0"/>
      <w:divBdr>
        <w:top w:val="none" w:sz="0" w:space="0" w:color="auto"/>
        <w:left w:val="none" w:sz="0" w:space="0" w:color="auto"/>
        <w:bottom w:val="none" w:sz="0" w:space="0" w:color="auto"/>
        <w:right w:val="none" w:sz="0" w:space="0" w:color="auto"/>
      </w:divBdr>
    </w:div>
    <w:div w:id="1449623547">
      <w:bodyDiv w:val="1"/>
      <w:marLeft w:val="0"/>
      <w:marRight w:val="0"/>
      <w:marTop w:val="0"/>
      <w:marBottom w:val="0"/>
      <w:divBdr>
        <w:top w:val="none" w:sz="0" w:space="0" w:color="auto"/>
        <w:left w:val="none" w:sz="0" w:space="0" w:color="auto"/>
        <w:bottom w:val="none" w:sz="0" w:space="0" w:color="auto"/>
        <w:right w:val="none" w:sz="0" w:space="0" w:color="auto"/>
      </w:divBdr>
    </w:div>
    <w:div w:id="1449658596">
      <w:bodyDiv w:val="1"/>
      <w:marLeft w:val="0"/>
      <w:marRight w:val="0"/>
      <w:marTop w:val="0"/>
      <w:marBottom w:val="0"/>
      <w:divBdr>
        <w:top w:val="none" w:sz="0" w:space="0" w:color="auto"/>
        <w:left w:val="none" w:sz="0" w:space="0" w:color="auto"/>
        <w:bottom w:val="none" w:sz="0" w:space="0" w:color="auto"/>
        <w:right w:val="none" w:sz="0" w:space="0" w:color="auto"/>
      </w:divBdr>
    </w:div>
    <w:div w:id="1449668217">
      <w:bodyDiv w:val="1"/>
      <w:marLeft w:val="0"/>
      <w:marRight w:val="0"/>
      <w:marTop w:val="0"/>
      <w:marBottom w:val="0"/>
      <w:divBdr>
        <w:top w:val="none" w:sz="0" w:space="0" w:color="auto"/>
        <w:left w:val="none" w:sz="0" w:space="0" w:color="auto"/>
        <w:bottom w:val="none" w:sz="0" w:space="0" w:color="auto"/>
        <w:right w:val="none" w:sz="0" w:space="0" w:color="auto"/>
      </w:divBdr>
    </w:div>
    <w:div w:id="1449855199">
      <w:bodyDiv w:val="1"/>
      <w:marLeft w:val="0"/>
      <w:marRight w:val="0"/>
      <w:marTop w:val="0"/>
      <w:marBottom w:val="0"/>
      <w:divBdr>
        <w:top w:val="none" w:sz="0" w:space="0" w:color="auto"/>
        <w:left w:val="none" w:sz="0" w:space="0" w:color="auto"/>
        <w:bottom w:val="none" w:sz="0" w:space="0" w:color="auto"/>
        <w:right w:val="none" w:sz="0" w:space="0" w:color="auto"/>
      </w:divBdr>
    </w:div>
    <w:div w:id="1449860213">
      <w:bodyDiv w:val="1"/>
      <w:marLeft w:val="0"/>
      <w:marRight w:val="0"/>
      <w:marTop w:val="0"/>
      <w:marBottom w:val="0"/>
      <w:divBdr>
        <w:top w:val="none" w:sz="0" w:space="0" w:color="auto"/>
        <w:left w:val="none" w:sz="0" w:space="0" w:color="auto"/>
        <w:bottom w:val="none" w:sz="0" w:space="0" w:color="auto"/>
        <w:right w:val="none" w:sz="0" w:space="0" w:color="auto"/>
      </w:divBdr>
    </w:div>
    <w:div w:id="1449932792">
      <w:bodyDiv w:val="1"/>
      <w:marLeft w:val="0"/>
      <w:marRight w:val="0"/>
      <w:marTop w:val="0"/>
      <w:marBottom w:val="0"/>
      <w:divBdr>
        <w:top w:val="none" w:sz="0" w:space="0" w:color="auto"/>
        <w:left w:val="none" w:sz="0" w:space="0" w:color="auto"/>
        <w:bottom w:val="none" w:sz="0" w:space="0" w:color="auto"/>
        <w:right w:val="none" w:sz="0" w:space="0" w:color="auto"/>
      </w:divBdr>
    </w:div>
    <w:div w:id="1449932849">
      <w:bodyDiv w:val="1"/>
      <w:marLeft w:val="0"/>
      <w:marRight w:val="0"/>
      <w:marTop w:val="0"/>
      <w:marBottom w:val="0"/>
      <w:divBdr>
        <w:top w:val="none" w:sz="0" w:space="0" w:color="auto"/>
        <w:left w:val="none" w:sz="0" w:space="0" w:color="auto"/>
        <w:bottom w:val="none" w:sz="0" w:space="0" w:color="auto"/>
        <w:right w:val="none" w:sz="0" w:space="0" w:color="auto"/>
      </w:divBdr>
    </w:div>
    <w:div w:id="1450053453">
      <w:bodyDiv w:val="1"/>
      <w:marLeft w:val="0"/>
      <w:marRight w:val="0"/>
      <w:marTop w:val="0"/>
      <w:marBottom w:val="0"/>
      <w:divBdr>
        <w:top w:val="none" w:sz="0" w:space="0" w:color="auto"/>
        <w:left w:val="none" w:sz="0" w:space="0" w:color="auto"/>
        <w:bottom w:val="none" w:sz="0" w:space="0" w:color="auto"/>
        <w:right w:val="none" w:sz="0" w:space="0" w:color="auto"/>
      </w:divBdr>
    </w:div>
    <w:div w:id="1450123591">
      <w:bodyDiv w:val="1"/>
      <w:marLeft w:val="0"/>
      <w:marRight w:val="0"/>
      <w:marTop w:val="0"/>
      <w:marBottom w:val="0"/>
      <w:divBdr>
        <w:top w:val="none" w:sz="0" w:space="0" w:color="auto"/>
        <w:left w:val="none" w:sz="0" w:space="0" w:color="auto"/>
        <w:bottom w:val="none" w:sz="0" w:space="0" w:color="auto"/>
        <w:right w:val="none" w:sz="0" w:space="0" w:color="auto"/>
      </w:divBdr>
    </w:div>
    <w:div w:id="1450124319">
      <w:bodyDiv w:val="1"/>
      <w:marLeft w:val="0"/>
      <w:marRight w:val="0"/>
      <w:marTop w:val="0"/>
      <w:marBottom w:val="0"/>
      <w:divBdr>
        <w:top w:val="none" w:sz="0" w:space="0" w:color="auto"/>
        <w:left w:val="none" w:sz="0" w:space="0" w:color="auto"/>
        <w:bottom w:val="none" w:sz="0" w:space="0" w:color="auto"/>
        <w:right w:val="none" w:sz="0" w:space="0" w:color="auto"/>
      </w:divBdr>
    </w:div>
    <w:div w:id="1450124755">
      <w:bodyDiv w:val="1"/>
      <w:marLeft w:val="0"/>
      <w:marRight w:val="0"/>
      <w:marTop w:val="0"/>
      <w:marBottom w:val="0"/>
      <w:divBdr>
        <w:top w:val="none" w:sz="0" w:space="0" w:color="auto"/>
        <w:left w:val="none" w:sz="0" w:space="0" w:color="auto"/>
        <w:bottom w:val="none" w:sz="0" w:space="0" w:color="auto"/>
        <w:right w:val="none" w:sz="0" w:space="0" w:color="auto"/>
      </w:divBdr>
    </w:div>
    <w:div w:id="1450273251">
      <w:bodyDiv w:val="1"/>
      <w:marLeft w:val="0"/>
      <w:marRight w:val="0"/>
      <w:marTop w:val="0"/>
      <w:marBottom w:val="0"/>
      <w:divBdr>
        <w:top w:val="none" w:sz="0" w:space="0" w:color="auto"/>
        <w:left w:val="none" w:sz="0" w:space="0" w:color="auto"/>
        <w:bottom w:val="none" w:sz="0" w:space="0" w:color="auto"/>
        <w:right w:val="none" w:sz="0" w:space="0" w:color="auto"/>
      </w:divBdr>
    </w:div>
    <w:div w:id="1450315944">
      <w:bodyDiv w:val="1"/>
      <w:marLeft w:val="0"/>
      <w:marRight w:val="0"/>
      <w:marTop w:val="0"/>
      <w:marBottom w:val="0"/>
      <w:divBdr>
        <w:top w:val="none" w:sz="0" w:space="0" w:color="auto"/>
        <w:left w:val="none" w:sz="0" w:space="0" w:color="auto"/>
        <w:bottom w:val="none" w:sz="0" w:space="0" w:color="auto"/>
        <w:right w:val="none" w:sz="0" w:space="0" w:color="auto"/>
      </w:divBdr>
    </w:div>
    <w:div w:id="1450516237">
      <w:bodyDiv w:val="1"/>
      <w:marLeft w:val="0"/>
      <w:marRight w:val="0"/>
      <w:marTop w:val="0"/>
      <w:marBottom w:val="0"/>
      <w:divBdr>
        <w:top w:val="none" w:sz="0" w:space="0" w:color="auto"/>
        <w:left w:val="none" w:sz="0" w:space="0" w:color="auto"/>
        <w:bottom w:val="none" w:sz="0" w:space="0" w:color="auto"/>
        <w:right w:val="none" w:sz="0" w:space="0" w:color="auto"/>
      </w:divBdr>
    </w:div>
    <w:div w:id="1450540202">
      <w:bodyDiv w:val="1"/>
      <w:marLeft w:val="0"/>
      <w:marRight w:val="0"/>
      <w:marTop w:val="0"/>
      <w:marBottom w:val="0"/>
      <w:divBdr>
        <w:top w:val="none" w:sz="0" w:space="0" w:color="auto"/>
        <w:left w:val="none" w:sz="0" w:space="0" w:color="auto"/>
        <w:bottom w:val="none" w:sz="0" w:space="0" w:color="auto"/>
        <w:right w:val="none" w:sz="0" w:space="0" w:color="auto"/>
      </w:divBdr>
    </w:div>
    <w:div w:id="1450584037">
      <w:bodyDiv w:val="1"/>
      <w:marLeft w:val="0"/>
      <w:marRight w:val="0"/>
      <w:marTop w:val="0"/>
      <w:marBottom w:val="0"/>
      <w:divBdr>
        <w:top w:val="none" w:sz="0" w:space="0" w:color="auto"/>
        <w:left w:val="none" w:sz="0" w:space="0" w:color="auto"/>
        <w:bottom w:val="none" w:sz="0" w:space="0" w:color="auto"/>
        <w:right w:val="none" w:sz="0" w:space="0" w:color="auto"/>
      </w:divBdr>
    </w:div>
    <w:div w:id="1450588664">
      <w:bodyDiv w:val="1"/>
      <w:marLeft w:val="0"/>
      <w:marRight w:val="0"/>
      <w:marTop w:val="0"/>
      <w:marBottom w:val="0"/>
      <w:divBdr>
        <w:top w:val="none" w:sz="0" w:space="0" w:color="auto"/>
        <w:left w:val="none" w:sz="0" w:space="0" w:color="auto"/>
        <w:bottom w:val="none" w:sz="0" w:space="0" w:color="auto"/>
        <w:right w:val="none" w:sz="0" w:space="0" w:color="auto"/>
      </w:divBdr>
    </w:div>
    <w:div w:id="1450661681">
      <w:bodyDiv w:val="1"/>
      <w:marLeft w:val="0"/>
      <w:marRight w:val="0"/>
      <w:marTop w:val="0"/>
      <w:marBottom w:val="0"/>
      <w:divBdr>
        <w:top w:val="none" w:sz="0" w:space="0" w:color="auto"/>
        <w:left w:val="none" w:sz="0" w:space="0" w:color="auto"/>
        <w:bottom w:val="none" w:sz="0" w:space="0" w:color="auto"/>
        <w:right w:val="none" w:sz="0" w:space="0" w:color="auto"/>
      </w:divBdr>
    </w:div>
    <w:div w:id="1450859579">
      <w:bodyDiv w:val="1"/>
      <w:marLeft w:val="0"/>
      <w:marRight w:val="0"/>
      <w:marTop w:val="0"/>
      <w:marBottom w:val="0"/>
      <w:divBdr>
        <w:top w:val="none" w:sz="0" w:space="0" w:color="auto"/>
        <w:left w:val="none" w:sz="0" w:space="0" w:color="auto"/>
        <w:bottom w:val="none" w:sz="0" w:space="0" w:color="auto"/>
        <w:right w:val="none" w:sz="0" w:space="0" w:color="auto"/>
      </w:divBdr>
    </w:div>
    <w:div w:id="1450932211">
      <w:bodyDiv w:val="1"/>
      <w:marLeft w:val="0"/>
      <w:marRight w:val="0"/>
      <w:marTop w:val="0"/>
      <w:marBottom w:val="0"/>
      <w:divBdr>
        <w:top w:val="none" w:sz="0" w:space="0" w:color="auto"/>
        <w:left w:val="none" w:sz="0" w:space="0" w:color="auto"/>
        <w:bottom w:val="none" w:sz="0" w:space="0" w:color="auto"/>
        <w:right w:val="none" w:sz="0" w:space="0" w:color="auto"/>
      </w:divBdr>
    </w:div>
    <w:div w:id="1450978694">
      <w:bodyDiv w:val="1"/>
      <w:marLeft w:val="0"/>
      <w:marRight w:val="0"/>
      <w:marTop w:val="0"/>
      <w:marBottom w:val="0"/>
      <w:divBdr>
        <w:top w:val="none" w:sz="0" w:space="0" w:color="auto"/>
        <w:left w:val="none" w:sz="0" w:space="0" w:color="auto"/>
        <w:bottom w:val="none" w:sz="0" w:space="0" w:color="auto"/>
        <w:right w:val="none" w:sz="0" w:space="0" w:color="auto"/>
      </w:divBdr>
    </w:div>
    <w:div w:id="1451045731">
      <w:bodyDiv w:val="1"/>
      <w:marLeft w:val="0"/>
      <w:marRight w:val="0"/>
      <w:marTop w:val="0"/>
      <w:marBottom w:val="0"/>
      <w:divBdr>
        <w:top w:val="none" w:sz="0" w:space="0" w:color="auto"/>
        <w:left w:val="none" w:sz="0" w:space="0" w:color="auto"/>
        <w:bottom w:val="none" w:sz="0" w:space="0" w:color="auto"/>
        <w:right w:val="none" w:sz="0" w:space="0" w:color="auto"/>
      </w:divBdr>
    </w:div>
    <w:div w:id="1451047188">
      <w:bodyDiv w:val="1"/>
      <w:marLeft w:val="0"/>
      <w:marRight w:val="0"/>
      <w:marTop w:val="0"/>
      <w:marBottom w:val="0"/>
      <w:divBdr>
        <w:top w:val="none" w:sz="0" w:space="0" w:color="auto"/>
        <w:left w:val="none" w:sz="0" w:space="0" w:color="auto"/>
        <w:bottom w:val="none" w:sz="0" w:space="0" w:color="auto"/>
        <w:right w:val="none" w:sz="0" w:space="0" w:color="auto"/>
      </w:divBdr>
    </w:div>
    <w:div w:id="1451048160">
      <w:bodyDiv w:val="1"/>
      <w:marLeft w:val="0"/>
      <w:marRight w:val="0"/>
      <w:marTop w:val="0"/>
      <w:marBottom w:val="0"/>
      <w:divBdr>
        <w:top w:val="none" w:sz="0" w:space="0" w:color="auto"/>
        <w:left w:val="none" w:sz="0" w:space="0" w:color="auto"/>
        <w:bottom w:val="none" w:sz="0" w:space="0" w:color="auto"/>
        <w:right w:val="none" w:sz="0" w:space="0" w:color="auto"/>
      </w:divBdr>
    </w:div>
    <w:div w:id="1451050746">
      <w:bodyDiv w:val="1"/>
      <w:marLeft w:val="0"/>
      <w:marRight w:val="0"/>
      <w:marTop w:val="0"/>
      <w:marBottom w:val="0"/>
      <w:divBdr>
        <w:top w:val="none" w:sz="0" w:space="0" w:color="auto"/>
        <w:left w:val="none" w:sz="0" w:space="0" w:color="auto"/>
        <w:bottom w:val="none" w:sz="0" w:space="0" w:color="auto"/>
        <w:right w:val="none" w:sz="0" w:space="0" w:color="auto"/>
      </w:divBdr>
    </w:div>
    <w:div w:id="1451240106">
      <w:bodyDiv w:val="1"/>
      <w:marLeft w:val="0"/>
      <w:marRight w:val="0"/>
      <w:marTop w:val="0"/>
      <w:marBottom w:val="0"/>
      <w:divBdr>
        <w:top w:val="none" w:sz="0" w:space="0" w:color="auto"/>
        <w:left w:val="none" w:sz="0" w:space="0" w:color="auto"/>
        <w:bottom w:val="none" w:sz="0" w:space="0" w:color="auto"/>
        <w:right w:val="none" w:sz="0" w:space="0" w:color="auto"/>
      </w:divBdr>
    </w:div>
    <w:div w:id="1451314378">
      <w:bodyDiv w:val="1"/>
      <w:marLeft w:val="0"/>
      <w:marRight w:val="0"/>
      <w:marTop w:val="0"/>
      <w:marBottom w:val="0"/>
      <w:divBdr>
        <w:top w:val="none" w:sz="0" w:space="0" w:color="auto"/>
        <w:left w:val="none" w:sz="0" w:space="0" w:color="auto"/>
        <w:bottom w:val="none" w:sz="0" w:space="0" w:color="auto"/>
        <w:right w:val="none" w:sz="0" w:space="0" w:color="auto"/>
      </w:divBdr>
    </w:div>
    <w:div w:id="1451314810">
      <w:bodyDiv w:val="1"/>
      <w:marLeft w:val="0"/>
      <w:marRight w:val="0"/>
      <w:marTop w:val="0"/>
      <w:marBottom w:val="0"/>
      <w:divBdr>
        <w:top w:val="none" w:sz="0" w:space="0" w:color="auto"/>
        <w:left w:val="none" w:sz="0" w:space="0" w:color="auto"/>
        <w:bottom w:val="none" w:sz="0" w:space="0" w:color="auto"/>
        <w:right w:val="none" w:sz="0" w:space="0" w:color="auto"/>
      </w:divBdr>
    </w:div>
    <w:div w:id="1451317084">
      <w:bodyDiv w:val="1"/>
      <w:marLeft w:val="0"/>
      <w:marRight w:val="0"/>
      <w:marTop w:val="0"/>
      <w:marBottom w:val="0"/>
      <w:divBdr>
        <w:top w:val="none" w:sz="0" w:space="0" w:color="auto"/>
        <w:left w:val="none" w:sz="0" w:space="0" w:color="auto"/>
        <w:bottom w:val="none" w:sz="0" w:space="0" w:color="auto"/>
        <w:right w:val="none" w:sz="0" w:space="0" w:color="auto"/>
      </w:divBdr>
    </w:div>
    <w:div w:id="1451438760">
      <w:bodyDiv w:val="1"/>
      <w:marLeft w:val="0"/>
      <w:marRight w:val="0"/>
      <w:marTop w:val="0"/>
      <w:marBottom w:val="0"/>
      <w:divBdr>
        <w:top w:val="none" w:sz="0" w:space="0" w:color="auto"/>
        <w:left w:val="none" w:sz="0" w:space="0" w:color="auto"/>
        <w:bottom w:val="none" w:sz="0" w:space="0" w:color="auto"/>
        <w:right w:val="none" w:sz="0" w:space="0" w:color="auto"/>
      </w:divBdr>
    </w:div>
    <w:div w:id="1451439227">
      <w:bodyDiv w:val="1"/>
      <w:marLeft w:val="0"/>
      <w:marRight w:val="0"/>
      <w:marTop w:val="0"/>
      <w:marBottom w:val="0"/>
      <w:divBdr>
        <w:top w:val="none" w:sz="0" w:space="0" w:color="auto"/>
        <w:left w:val="none" w:sz="0" w:space="0" w:color="auto"/>
        <w:bottom w:val="none" w:sz="0" w:space="0" w:color="auto"/>
        <w:right w:val="none" w:sz="0" w:space="0" w:color="auto"/>
      </w:divBdr>
    </w:div>
    <w:div w:id="1451507295">
      <w:bodyDiv w:val="1"/>
      <w:marLeft w:val="0"/>
      <w:marRight w:val="0"/>
      <w:marTop w:val="0"/>
      <w:marBottom w:val="0"/>
      <w:divBdr>
        <w:top w:val="none" w:sz="0" w:space="0" w:color="auto"/>
        <w:left w:val="none" w:sz="0" w:space="0" w:color="auto"/>
        <w:bottom w:val="none" w:sz="0" w:space="0" w:color="auto"/>
        <w:right w:val="none" w:sz="0" w:space="0" w:color="auto"/>
      </w:divBdr>
    </w:div>
    <w:div w:id="1451509398">
      <w:bodyDiv w:val="1"/>
      <w:marLeft w:val="0"/>
      <w:marRight w:val="0"/>
      <w:marTop w:val="0"/>
      <w:marBottom w:val="0"/>
      <w:divBdr>
        <w:top w:val="none" w:sz="0" w:space="0" w:color="auto"/>
        <w:left w:val="none" w:sz="0" w:space="0" w:color="auto"/>
        <w:bottom w:val="none" w:sz="0" w:space="0" w:color="auto"/>
        <w:right w:val="none" w:sz="0" w:space="0" w:color="auto"/>
      </w:divBdr>
    </w:div>
    <w:div w:id="1451583744">
      <w:bodyDiv w:val="1"/>
      <w:marLeft w:val="0"/>
      <w:marRight w:val="0"/>
      <w:marTop w:val="0"/>
      <w:marBottom w:val="0"/>
      <w:divBdr>
        <w:top w:val="none" w:sz="0" w:space="0" w:color="auto"/>
        <w:left w:val="none" w:sz="0" w:space="0" w:color="auto"/>
        <w:bottom w:val="none" w:sz="0" w:space="0" w:color="auto"/>
        <w:right w:val="none" w:sz="0" w:space="0" w:color="auto"/>
      </w:divBdr>
    </w:div>
    <w:div w:id="1451585696">
      <w:bodyDiv w:val="1"/>
      <w:marLeft w:val="0"/>
      <w:marRight w:val="0"/>
      <w:marTop w:val="0"/>
      <w:marBottom w:val="0"/>
      <w:divBdr>
        <w:top w:val="none" w:sz="0" w:space="0" w:color="auto"/>
        <w:left w:val="none" w:sz="0" w:space="0" w:color="auto"/>
        <w:bottom w:val="none" w:sz="0" w:space="0" w:color="auto"/>
        <w:right w:val="none" w:sz="0" w:space="0" w:color="auto"/>
      </w:divBdr>
    </w:div>
    <w:div w:id="1451625282">
      <w:bodyDiv w:val="1"/>
      <w:marLeft w:val="0"/>
      <w:marRight w:val="0"/>
      <w:marTop w:val="0"/>
      <w:marBottom w:val="0"/>
      <w:divBdr>
        <w:top w:val="none" w:sz="0" w:space="0" w:color="auto"/>
        <w:left w:val="none" w:sz="0" w:space="0" w:color="auto"/>
        <w:bottom w:val="none" w:sz="0" w:space="0" w:color="auto"/>
        <w:right w:val="none" w:sz="0" w:space="0" w:color="auto"/>
      </w:divBdr>
    </w:div>
    <w:div w:id="1451699853">
      <w:bodyDiv w:val="1"/>
      <w:marLeft w:val="0"/>
      <w:marRight w:val="0"/>
      <w:marTop w:val="0"/>
      <w:marBottom w:val="0"/>
      <w:divBdr>
        <w:top w:val="none" w:sz="0" w:space="0" w:color="auto"/>
        <w:left w:val="none" w:sz="0" w:space="0" w:color="auto"/>
        <w:bottom w:val="none" w:sz="0" w:space="0" w:color="auto"/>
        <w:right w:val="none" w:sz="0" w:space="0" w:color="auto"/>
      </w:divBdr>
    </w:div>
    <w:div w:id="1451776161">
      <w:bodyDiv w:val="1"/>
      <w:marLeft w:val="0"/>
      <w:marRight w:val="0"/>
      <w:marTop w:val="0"/>
      <w:marBottom w:val="0"/>
      <w:divBdr>
        <w:top w:val="none" w:sz="0" w:space="0" w:color="auto"/>
        <w:left w:val="none" w:sz="0" w:space="0" w:color="auto"/>
        <w:bottom w:val="none" w:sz="0" w:space="0" w:color="auto"/>
        <w:right w:val="none" w:sz="0" w:space="0" w:color="auto"/>
      </w:divBdr>
    </w:div>
    <w:div w:id="1451783636">
      <w:bodyDiv w:val="1"/>
      <w:marLeft w:val="0"/>
      <w:marRight w:val="0"/>
      <w:marTop w:val="0"/>
      <w:marBottom w:val="0"/>
      <w:divBdr>
        <w:top w:val="none" w:sz="0" w:space="0" w:color="auto"/>
        <w:left w:val="none" w:sz="0" w:space="0" w:color="auto"/>
        <w:bottom w:val="none" w:sz="0" w:space="0" w:color="auto"/>
        <w:right w:val="none" w:sz="0" w:space="0" w:color="auto"/>
      </w:divBdr>
    </w:div>
    <w:div w:id="1452087979">
      <w:bodyDiv w:val="1"/>
      <w:marLeft w:val="0"/>
      <w:marRight w:val="0"/>
      <w:marTop w:val="0"/>
      <w:marBottom w:val="0"/>
      <w:divBdr>
        <w:top w:val="none" w:sz="0" w:space="0" w:color="auto"/>
        <w:left w:val="none" w:sz="0" w:space="0" w:color="auto"/>
        <w:bottom w:val="none" w:sz="0" w:space="0" w:color="auto"/>
        <w:right w:val="none" w:sz="0" w:space="0" w:color="auto"/>
      </w:divBdr>
    </w:div>
    <w:div w:id="1452091169">
      <w:bodyDiv w:val="1"/>
      <w:marLeft w:val="0"/>
      <w:marRight w:val="0"/>
      <w:marTop w:val="0"/>
      <w:marBottom w:val="0"/>
      <w:divBdr>
        <w:top w:val="none" w:sz="0" w:space="0" w:color="auto"/>
        <w:left w:val="none" w:sz="0" w:space="0" w:color="auto"/>
        <w:bottom w:val="none" w:sz="0" w:space="0" w:color="auto"/>
        <w:right w:val="none" w:sz="0" w:space="0" w:color="auto"/>
      </w:divBdr>
    </w:div>
    <w:div w:id="1452166077">
      <w:bodyDiv w:val="1"/>
      <w:marLeft w:val="0"/>
      <w:marRight w:val="0"/>
      <w:marTop w:val="0"/>
      <w:marBottom w:val="0"/>
      <w:divBdr>
        <w:top w:val="none" w:sz="0" w:space="0" w:color="auto"/>
        <w:left w:val="none" w:sz="0" w:space="0" w:color="auto"/>
        <w:bottom w:val="none" w:sz="0" w:space="0" w:color="auto"/>
        <w:right w:val="none" w:sz="0" w:space="0" w:color="auto"/>
      </w:divBdr>
    </w:div>
    <w:div w:id="1452237083">
      <w:bodyDiv w:val="1"/>
      <w:marLeft w:val="0"/>
      <w:marRight w:val="0"/>
      <w:marTop w:val="0"/>
      <w:marBottom w:val="0"/>
      <w:divBdr>
        <w:top w:val="none" w:sz="0" w:space="0" w:color="auto"/>
        <w:left w:val="none" w:sz="0" w:space="0" w:color="auto"/>
        <w:bottom w:val="none" w:sz="0" w:space="0" w:color="auto"/>
        <w:right w:val="none" w:sz="0" w:space="0" w:color="auto"/>
      </w:divBdr>
    </w:div>
    <w:div w:id="1452237139">
      <w:bodyDiv w:val="1"/>
      <w:marLeft w:val="0"/>
      <w:marRight w:val="0"/>
      <w:marTop w:val="0"/>
      <w:marBottom w:val="0"/>
      <w:divBdr>
        <w:top w:val="none" w:sz="0" w:space="0" w:color="auto"/>
        <w:left w:val="none" w:sz="0" w:space="0" w:color="auto"/>
        <w:bottom w:val="none" w:sz="0" w:space="0" w:color="auto"/>
        <w:right w:val="none" w:sz="0" w:space="0" w:color="auto"/>
      </w:divBdr>
    </w:div>
    <w:div w:id="1452356757">
      <w:bodyDiv w:val="1"/>
      <w:marLeft w:val="0"/>
      <w:marRight w:val="0"/>
      <w:marTop w:val="0"/>
      <w:marBottom w:val="0"/>
      <w:divBdr>
        <w:top w:val="none" w:sz="0" w:space="0" w:color="auto"/>
        <w:left w:val="none" w:sz="0" w:space="0" w:color="auto"/>
        <w:bottom w:val="none" w:sz="0" w:space="0" w:color="auto"/>
        <w:right w:val="none" w:sz="0" w:space="0" w:color="auto"/>
      </w:divBdr>
    </w:div>
    <w:div w:id="1452438075">
      <w:bodyDiv w:val="1"/>
      <w:marLeft w:val="0"/>
      <w:marRight w:val="0"/>
      <w:marTop w:val="0"/>
      <w:marBottom w:val="0"/>
      <w:divBdr>
        <w:top w:val="none" w:sz="0" w:space="0" w:color="auto"/>
        <w:left w:val="none" w:sz="0" w:space="0" w:color="auto"/>
        <w:bottom w:val="none" w:sz="0" w:space="0" w:color="auto"/>
        <w:right w:val="none" w:sz="0" w:space="0" w:color="auto"/>
      </w:divBdr>
    </w:div>
    <w:div w:id="1452557084">
      <w:bodyDiv w:val="1"/>
      <w:marLeft w:val="0"/>
      <w:marRight w:val="0"/>
      <w:marTop w:val="0"/>
      <w:marBottom w:val="0"/>
      <w:divBdr>
        <w:top w:val="none" w:sz="0" w:space="0" w:color="auto"/>
        <w:left w:val="none" w:sz="0" w:space="0" w:color="auto"/>
        <w:bottom w:val="none" w:sz="0" w:space="0" w:color="auto"/>
        <w:right w:val="none" w:sz="0" w:space="0" w:color="auto"/>
      </w:divBdr>
    </w:div>
    <w:div w:id="1452631843">
      <w:bodyDiv w:val="1"/>
      <w:marLeft w:val="0"/>
      <w:marRight w:val="0"/>
      <w:marTop w:val="0"/>
      <w:marBottom w:val="0"/>
      <w:divBdr>
        <w:top w:val="none" w:sz="0" w:space="0" w:color="auto"/>
        <w:left w:val="none" w:sz="0" w:space="0" w:color="auto"/>
        <w:bottom w:val="none" w:sz="0" w:space="0" w:color="auto"/>
        <w:right w:val="none" w:sz="0" w:space="0" w:color="auto"/>
      </w:divBdr>
    </w:div>
    <w:div w:id="1452671290">
      <w:bodyDiv w:val="1"/>
      <w:marLeft w:val="0"/>
      <w:marRight w:val="0"/>
      <w:marTop w:val="0"/>
      <w:marBottom w:val="0"/>
      <w:divBdr>
        <w:top w:val="none" w:sz="0" w:space="0" w:color="auto"/>
        <w:left w:val="none" w:sz="0" w:space="0" w:color="auto"/>
        <w:bottom w:val="none" w:sz="0" w:space="0" w:color="auto"/>
        <w:right w:val="none" w:sz="0" w:space="0" w:color="auto"/>
      </w:divBdr>
    </w:div>
    <w:div w:id="1452701700">
      <w:bodyDiv w:val="1"/>
      <w:marLeft w:val="0"/>
      <w:marRight w:val="0"/>
      <w:marTop w:val="0"/>
      <w:marBottom w:val="0"/>
      <w:divBdr>
        <w:top w:val="none" w:sz="0" w:space="0" w:color="auto"/>
        <w:left w:val="none" w:sz="0" w:space="0" w:color="auto"/>
        <w:bottom w:val="none" w:sz="0" w:space="0" w:color="auto"/>
        <w:right w:val="none" w:sz="0" w:space="0" w:color="auto"/>
      </w:divBdr>
    </w:div>
    <w:div w:id="1452749778">
      <w:bodyDiv w:val="1"/>
      <w:marLeft w:val="0"/>
      <w:marRight w:val="0"/>
      <w:marTop w:val="0"/>
      <w:marBottom w:val="0"/>
      <w:divBdr>
        <w:top w:val="none" w:sz="0" w:space="0" w:color="auto"/>
        <w:left w:val="none" w:sz="0" w:space="0" w:color="auto"/>
        <w:bottom w:val="none" w:sz="0" w:space="0" w:color="auto"/>
        <w:right w:val="none" w:sz="0" w:space="0" w:color="auto"/>
      </w:divBdr>
    </w:div>
    <w:div w:id="1452750764">
      <w:bodyDiv w:val="1"/>
      <w:marLeft w:val="0"/>
      <w:marRight w:val="0"/>
      <w:marTop w:val="0"/>
      <w:marBottom w:val="0"/>
      <w:divBdr>
        <w:top w:val="none" w:sz="0" w:space="0" w:color="auto"/>
        <w:left w:val="none" w:sz="0" w:space="0" w:color="auto"/>
        <w:bottom w:val="none" w:sz="0" w:space="0" w:color="auto"/>
        <w:right w:val="none" w:sz="0" w:space="0" w:color="auto"/>
      </w:divBdr>
    </w:div>
    <w:div w:id="1452894558">
      <w:bodyDiv w:val="1"/>
      <w:marLeft w:val="0"/>
      <w:marRight w:val="0"/>
      <w:marTop w:val="0"/>
      <w:marBottom w:val="0"/>
      <w:divBdr>
        <w:top w:val="none" w:sz="0" w:space="0" w:color="auto"/>
        <w:left w:val="none" w:sz="0" w:space="0" w:color="auto"/>
        <w:bottom w:val="none" w:sz="0" w:space="0" w:color="auto"/>
        <w:right w:val="none" w:sz="0" w:space="0" w:color="auto"/>
      </w:divBdr>
    </w:div>
    <w:div w:id="1453014890">
      <w:bodyDiv w:val="1"/>
      <w:marLeft w:val="0"/>
      <w:marRight w:val="0"/>
      <w:marTop w:val="0"/>
      <w:marBottom w:val="0"/>
      <w:divBdr>
        <w:top w:val="none" w:sz="0" w:space="0" w:color="auto"/>
        <w:left w:val="none" w:sz="0" w:space="0" w:color="auto"/>
        <w:bottom w:val="none" w:sz="0" w:space="0" w:color="auto"/>
        <w:right w:val="none" w:sz="0" w:space="0" w:color="auto"/>
      </w:divBdr>
    </w:div>
    <w:div w:id="1453016084">
      <w:bodyDiv w:val="1"/>
      <w:marLeft w:val="0"/>
      <w:marRight w:val="0"/>
      <w:marTop w:val="0"/>
      <w:marBottom w:val="0"/>
      <w:divBdr>
        <w:top w:val="none" w:sz="0" w:space="0" w:color="auto"/>
        <w:left w:val="none" w:sz="0" w:space="0" w:color="auto"/>
        <w:bottom w:val="none" w:sz="0" w:space="0" w:color="auto"/>
        <w:right w:val="none" w:sz="0" w:space="0" w:color="auto"/>
      </w:divBdr>
    </w:div>
    <w:div w:id="1453133014">
      <w:bodyDiv w:val="1"/>
      <w:marLeft w:val="0"/>
      <w:marRight w:val="0"/>
      <w:marTop w:val="0"/>
      <w:marBottom w:val="0"/>
      <w:divBdr>
        <w:top w:val="none" w:sz="0" w:space="0" w:color="auto"/>
        <w:left w:val="none" w:sz="0" w:space="0" w:color="auto"/>
        <w:bottom w:val="none" w:sz="0" w:space="0" w:color="auto"/>
        <w:right w:val="none" w:sz="0" w:space="0" w:color="auto"/>
      </w:divBdr>
    </w:div>
    <w:div w:id="1453212706">
      <w:bodyDiv w:val="1"/>
      <w:marLeft w:val="0"/>
      <w:marRight w:val="0"/>
      <w:marTop w:val="0"/>
      <w:marBottom w:val="0"/>
      <w:divBdr>
        <w:top w:val="none" w:sz="0" w:space="0" w:color="auto"/>
        <w:left w:val="none" w:sz="0" w:space="0" w:color="auto"/>
        <w:bottom w:val="none" w:sz="0" w:space="0" w:color="auto"/>
        <w:right w:val="none" w:sz="0" w:space="0" w:color="auto"/>
      </w:divBdr>
    </w:div>
    <w:div w:id="1453282186">
      <w:bodyDiv w:val="1"/>
      <w:marLeft w:val="0"/>
      <w:marRight w:val="0"/>
      <w:marTop w:val="0"/>
      <w:marBottom w:val="0"/>
      <w:divBdr>
        <w:top w:val="none" w:sz="0" w:space="0" w:color="auto"/>
        <w:left w:val="none" w:sz="0" w:space="0" w:color="auto"/>
        <w:bottom w:val="none" w:sz="0" w:space="0" w:color="auto"/>
        <w:right w:val="none" w:sz="0" w:space="0" w:color="auto"/>
      </w:divBdr>
    </w:div>
    <w:div w:id="1453330724">
      <w:bodyDiv w:val="1"/>
      <w:marLeft w:val="0"/>
      <w:marRight w:val="0"/>
      <w:marTop w:val="0"/>
      <w:marBottom w:val="0"/>
      <w:divBdr>
        <w:top w:val="none" w:sz="0" w:space="0" w:color="auto"/>
        <w:left w:val="none" w:sz="0" w:space="0" w:color="auto"/>
        <w:bottom w:val="none" w:sz="0" w:space="0" w:color="auto"/>
        <w:right w:val="none" w:sz="0" w:space="0" w:color="auto"/>
      </w:divBdr>
    </w:div>
    <w:div w:id="1453402451">
      <w:bodyDiv w:val="1"/>
      <w:marLeft w:val="0"/>
      <w:marRight w:val="0"/>
      <w:marTop w:val="0"/>
      <w:marBottom w:val="0"/>
      <w:divBdr>
        <w:top w:val="none" w:sz="0" w:space="0" w:color="auto"/>
        <w:left w:val="none" w:sz="0" w:space="0" w:color="auto"/>
        <w:bottom w:val="none" w:sz="0" w:space="0" w:color="auto"/>
        <w:right w:val="none" w:sz="0" w:space="0" w:color="auto"/>
      </w:divBdr>
    </w:div>
    <w:div w:id="1453551532">
      <w:bodyDiv w:val="1"/>
      <w:marLeft w:val="0"/>
      <w:marRight w:val="0"/>
      <w:marTop w:val="0"/>
      <w:marBottom w:val="0"/>
      <w:divBdr>
        <w:top w:val="none" w:sz="0" w:space="0" w:color="auto"/>
        <w:left w:val="none" w:sz="0" w:space="0" w:color="auto"/>
        <w:bottom w:val="none" w:sz="0" w:space="0" w:color="auto"/>
        <w:right w:val="none" w:sz="0" w:space="0" w:color="auto"/>
      </w:divBdr>
    </w:div>
    <w:div w:id="1453939793">
      <w:bodyDiv w:val="1"/>
      <w:marLeft w:val="0"/>
      <w:marRight w:val="0"/>
      <w:marTop w:val="0"/>
      <w:marBottom w:val="0"/>
      <w:divBdr>
        <w:top w:val="none" w:sz="0" w:space="0" w:color="auto"/>
        <w:left w:val="none" w:sz="0" w:space="0" w:color="auto"/>
        <w:bottom w:val="none" w:sz="0" w:space="0" w:color="auto"/>
        <w:right w:val="none" w:sz="0" w:space="0" w:color="auto"/>
      </w:divBdr>
    </w:div>
    <w:div w:id="1453941657">
      <w:bodyDiv w:val="1"/>
      <w:marLeft w:val="0"/>
      <w:marRight w:val="0"/>
      <w:marTop w:val="0"/>
      <w:marBottom w:val="0"/>
      <w:divBdr>
        <w:top w:val="none" w:sz="0" w:space="0" w:color="auto"/>
        <w:left w:val="none" w:sz="0" w:space="0" w:color="auto"/>
        <w:bottom w:val="none" w:sz="0" w:space="0" w:color="auto"/>
        <w:right w:val="none" w:sz="0" w:space="0" w:color="auto"/>
      </w:divBdr>
    </w:div>
    <w:div w:id="1453941777">
      <w:bodyDiv w:val="1"/>
      <w:marLeft w:val="0"/>
      <w:marRight w:val="0"/>
      <w:marTop w:val="0"/>
      <w:marBottom w:val="0"/>
      <w:divBdr>
        <w:top w:val="none" w:sz="0" w:space="0" w:color="auto"/>
        <w:left w:val="none" w:sz="0" w:space="0" w:color="auto"/>
        <w:bottom w:val="none" w:sz="0" w:space="0" w:color="auto"/>
        <w:right w:val="none" w:sz="0" w:space="0" w:color="auto"/>
      </w:divBdr>
    </w:div>
    <w:div w:id="1453983243">
      <w:bodyDiv w:val="1"/>
      <w:marLeft w:val="0"/>
      <w:marRight w:val="0"/>
      <w:marTop w:val="0"/>
      <w:marBottom w:val="0"/>
      <w:divBdr>
        <w:top w:val="none" w:sz="0" w:space="0" w:color="auto"/>
        <w:left w:val="none" w:sz="0" w:space="0" w:color="auto"/>
        <w:bottom w:val="none" w:sz="0" w:space="0" w:color="auto"/>
        <w:right w:val="none" w:sz="0" w:space="0" w:color="auto"/>
      </w:divBdr>
    </w:div>
    <w:div w:id="1453983618">
      <w:bodyDiv w:val="1"/>
      <w:marLeft w:val="0"/>
      <w:marRight w:val="0"/>
      <w:marTop w:val="0"/>
      <w:marBottom w:val="0"/>
      <w:divBdr>
        <w:top w:val="none" w:sz="0" w:space="0" w:color="auto"/>
        <w:left w:val="none" w:sz="0" w:space="0" w:color="auto"/>
        <w:bottom w:val="none" w:sz="0" w:space="0" w:color="auto"/>
        <w:right w:val="none" w:sz="0" w:space="0" w:color="auto"/>
      </w:divBdr>
    </w:div>
    <w:div w:id="1454013669">
      <w:bodyDiv w:val="1"/>
      <w:marLeft w:val="0"/>
      <w:marRight w:val="0"/>
      <w:marTop w:val="0"/>
      <w:marBottom w:val="0"/>
      <w:divBdr>
        <w:top w:val="none" w:sz="0" w:space="0" w:color="auto"/>
        <w:left w:val="none" w:sz="0" w:space="0" w:color="auto"/>
        <w:bottom w:val="none" w:sz="0" w:space="0" w:color="auto"/>
        <w:right w:val="none" w:sz="0" w:space="0" w:color="auto"/>
      </w:divBdr>
    </w:div>
    <w:div w:id="1454014027">
      <w:bodyDiv w:val="1"/>
      <w:marLeft w:val="0"/>
      <w:marRight w:val="0"/>
      <w:marTop w:val="0"/>
      <w:marBottom w:val="0"/>
      <w:divBdr>
        <w:top w:val="none" w:sz="0" w:space="0" w:color="auto"/>
        <w:left w:val="none" w:sz="0" w:space="0" w:color="auto"/>
        <w:bottom w:val="none" w:sz="0" w:space="0" w:color="auto"/>
        <w:right w:val="none" w:sz="0" w:space="0" w:color="auto"/>
      </w:divBdr>
    </w:div>
    <w:div w:id="1454203695">
      <w:bodyDiv w:val="1"/>
      <w:marLeft w:val="0"/>
      <w:marRight w:val="0"/>
      <w:marTop w:val="0"/>
      <w:marBottom w:val="0"/>
      <w:divBdr>
        <w:top w:val="none" w:sz="0" w:space="0" w:color="auto"/>
        <w:left w:val="none" w:sz="0" w:space="0" w:color="auto"/>
        <w:bottom w:val="none" w:sz="0" w:space="0" w:color="auto"/>
        <w:right w:val="none" w:sz="0" w:space="0" w:color="auto"/>
      </w:divBdr>
    </w:div>
    <w:div w:id="1454321843">
      <w:bodyDiv w:val="1"/>
      <w:marLeft w:val="0"/>
      <w:marRight w:val="0"/>
      <w:marTop w:val="0"/>
      <w:marBottom w:val="0"/>
      <w:divBdr>
        <w:top w:val="none" w:sz="0" w:space="0" w:color="auto"/>
        <w:left w:val="none" w:sz="0" w:space="0" w:color="auto"/>
        <w:bottom w:val="none" w:sz="0" w:space="0" w:color="auto"/>
        <w:right w:val="none" w:sz="0" w:space="0" w:color="auto"/>
      </w:divBdr>
    </w:div>
    <w:div w:id="1454329210">
      <w:bodyDiv w:val="1"/>
      <w:marLeft w:val="0"/>
      <w:marRight w:val="0"/>
      <w:marTop w:val="0"/>
      <w:marBottom w:val="0"/>
      <w:divBdr>
        <w:top w:val="none" w:sz="0" w:space="0" w:color="auto"/>
        <w:left w:val="none" w:sz="0" w:space="0" w:color="auto"/>
        <w:bottom w:val="none" w:sz="0" w:space="0" w:color="auto"/>
        <w:right w:val="none" w:sz="0" w:space="0" w:color="auto"/>
      </w:divBdr>
    </w:div>
    <w:div w:id="1454515335">
      <w:bodyDiv w:val="1"/>
      <w:marLeft w:val="0"/>
      <w:marRight w:val="0"/>
      <w:marTop w:val="0"/>
      <w:marBottom w:val="0"/>
      <w:divBdr>
        <w:top w:val="none" w:sz="0" w:space="0" w:color="auto"/>
        <w:left w:val="none" w:sz="0" w:space="0" w:color="auto"/>
        <w:bottom w:val="none" w:sz="0" w:space="0" w:color="auto"/>
        <w:right w:val="none" w:sz="0" w:space="0" w:color="auto"/>
      </w:divBdr>
    </w:div>
    <w:div w:id="1454595107">
      <w:bodyDiv w:val="1"/>
      <w:marLeft w:val="0"/>
      <w:marRight w:val="0"/>
      <w:marTop w:val="0"/>
      <w:marBottom w:val="0"/>
      <w:divBdr>
        <w:top w:val="none" w:sz="0" w:space="0" w:color="auto"/>
        <w:left w:val="none" w:sz="0" w:space="0" w:color="auto"/>
        <w:bottom w:val="none" w:sz="0" w:space="0" w:color="auto"/>
        <w:right w:val="none" w:sz="0" w:space="0" w:color="auto"/>
      </w:divBdr>
    </w:div>
    <w:div w:id="1454640710">
      <w:bodyDiv w:val="1"/>
      <w:marLeft w:val="0"/>
      <w:marRight w:val="0"/>
      <w:marTop w:val="0"/>
      <w:marBottom w:val="0"/>
      <w:divBdr>
        <w:top w:val="none" w:sz="0" w:space="0" w:color="auto"/>
        <w:left w:val="none" w:sz="0" w:space="0" w:color="auto"/>
        <w:bottom w:val="none" w:sz="0" w:space="0" w:color="auto"/>
        <w:right w:val="none" w:sz="0" w:space="0" w:color="auto"/>
      </w:divBdr>
    </w:div>
    <w:div w:id="1454666803">
      <w:bodyDiv w:val="1"/>
      <w:marLeft w:val="0"/>
      <w:marRight w:val="0"/>
      <w:marTop w:val="0"/>
      <w:marBottom w:val="0"/>
      <w:divBdr>
        <w:top w:val="none" w:sz="0" w:space="0" w:color="auto"/>
        <w:left w:val="none" w:sz="0" w:space="0" w:color="auto"/>
        <w:bottom w:val="none" w:sz="0" w:space="0" w:color="auto"/>
        <w:right w:val="none" w:sz="0" w:space="0" w:color="auto"/>
      </w:divBdr>
    </w:div>
    <w:div w:id="1454712287">
      <w:bodyDiv w:val="1"/>
      <w:marLeft w:val="0"/>
      <w:marRight w:val="0"/>
      <w:marTop w:val="0"/>
      <w:marBottom w:val="0"/>
      <w:divBdr>
        <w:top w:val="none" w:sz="0" w:space="0" w:color="auto"/>
        <w:left w:val="none" w:sz="0" w:space="0" w:color="auto"/>
        <w:bottom w:val="none" w:sz="0" w:space="0" w:color="auto"/>
        <w:right w:val="none" w:sz="0" w:space="0" w:color="auto"/>
      </w:divBdr>
    </w:div>
    <w:div w:id="1454713286">
      <w:bodyDiv w:val="1"/>
      <w:marLeft w:val="0"/>
      <w:marRight w:val="0"/>
      <w:marTop w:val="0"/>
      <w:marBottom w:val="0"/>
      <w:divBdr>
        <w:top w:val="none" w:sz="0" w:space="0" w:color="auto"/>
        <w:left w:val="none" w:sz="0" w:space="0" w:color="auto"/>
        <w:bottom w:val="none" w:sz="0" w:space="0" w:color="auto"/>
        <w:right w:val="none" w:sz="0" w:space="0" w:color="auto"/>
      </w:divBdr>
    </w:div>
    <w:div w:id="1454834708">
      <w:bodyDiv w:val="1"/>
      <w:marLeft w:val="0"/>
      <w:marRight w:val="0"/>
      <w:marTop w:val="0"/>
      <w:marBottom w:val="0"/>
      <w:divBdr>
        <w:top w:val="none" w:sz="0" w:space="0" w:color="auto"/>
        <w:left w:val="none" w:sz="0" w:space="0" w:color="auto"/>
        <w:bottom w:val="none" w:sz="0" w:space="0" w:color="auto"/>
        <w:right w:val="none" w:sz="0" w:space="0" w:color="auto"/>
      </w:divBdr>
    </w:div>
    <w:div w:id="1455178664">
      <w:bodyDiv w:val="1"/>
      <w:marLeft w:val="0"/>
      <w:marRight w:val="0"/>
      <w:marTop w:val="0"/>
      <w:marBottom w:val="0"/>
      <w:divBdr>
        <w:top w:val="none" w:sz="0" w:space="0" w:color="auto"/>
        <w:left w:val="none" w:sz="0" w:space="0" w:color="auto"/>
        <w:bottom w:val="none" w:sz="0" w:space="0" w:color="auto"/>
        <w:right w:val="none" w:sz="0" w:space="0" w:color="auto"/>
      </w:divBdr>
    </w:div>
    <w:div w:id="1455324748">
      <w:bodyDiv w:val="1"/>
      <w:marLeft w:val="0"/>
      <w:marRight w:val="0"/>
      <w:marTop w:val="0"/>
      <w:marBottom w:val="0"/>
      <w:divBdr>
        <w:top w:val="none" w:sz="0" w:space="0" w:color="auto"/>
        <w:left w:val="none" w:sz="0" w:space="0" w:color="auto"/>
        <w:bottom w:val="none" w:sz="0" w:space="0" w:color="auto"/>
        <w:right w:val="none" w:sz="0" w:space="0" w:color="auto"/>
      </w:divBdr>
    </w:div>
    <w:div w:id="1455443630">
      <w:bodyDiv w:val="1"/>
      <w:marLeft w:val="0"/>
      <w:marRight w:val="0"/>
      <w:marTop w:val="0"/>
      <w:marBottom w:val="0"/>
      <w:divBdr>
        <w:top w:val="none" w:sz="0" w:space="0" w:color="auto"/>
        <w:left w:val="none" w:sz="0" w:space="0" w:color="auto"/>
        <w:bottom w:val="none" w:sz="0" w:space="0" w:color="auto"/>
        <w:right w:val="none" w:sz="0" w:space="0" w:color="auto"/>
      </w:divBdr>
    </w:div>
    <w:div w:id="1455443941">
      <w:bodyDiv w:val="1"/>
      <w:marLeft w:val="0"/>
      <w:marRight w:val="0"/>
      <w:marTop w:val="0"/>
      <w:marBottom w:val="0"/>
      <w:divBdr>
        <w:top w:val="none" w:sz="0" w:space="0" w:color="auto"/>
        <w:left w:val="none" w:sz="0" w:space="0" w:color="auto"/>
        <w:bottom w:val="none" w:sz="0" w:space="0" w:color="auto"/>
        <w:right w:val="none" w:sz="0" w:space="0" w:color="auto"/>
      </w:divBdr>
    </w:div>
    <w:div w:id="1455711260">
      <w:bodyDiv w:val="1"/>
      <w:marLeft w:val="0"/>
      <w:marRight w:val="0"/>
      <w:marTop w:val="0"/>
      <w:marBottom w:val="0"/>
      <w:divBdr>
        <w:top w:val="none" w:sz="0" w:space="0" w:color="auto"/>
        <w:left w:val="none" w:sz="0" w:space="0" w:color="auto"/>
        <w:bottom w:val="none" w:sz="0" w:space="0" w:color="auto"/>
        <w:right w:val="none" w:sz="0" w:space="0" w:color="auto"/>
      </w:divBdr>
    </w:div>
    <w:div w:id="1455758826">
      <w:bodyDiv w:val="1"/>
      <w:marLeft w:val="0"/>
      <w:marRight w:val="0"/>
      <w:marTop w:val="0"/>
      <w:marBottom w:val="0"/>
      <w:divBdr>
        <w:top w:val="none" w:sz="0" w:space="0" w:color="auto"/>
        <w:left w:val="none" w:sz="0" w:space="0" w:color="auto"/>
        <w:bottom w:val="none" w:sz="0" w:space="0" w:color="auto"/>
        <w:right w:val="none" w:sz="0" w:space="0" w:color="auto"/>
      </w:divBdr>
    </w:div>
    <w:div w:id="1455824912">
      <w:bodyDiv w:val="1"/>
      <w:marLeft w:val="0"/>
      <w:marRight w:val="0"/>
      <w:marTop w:val="0"/>
      <w:marBottom w:val="0"/>
      <w:divBdr>
        <w:top w:val="none" w:sz="0" w:space="0" w:color="auto"/>
        <w:left w:val="none" w:sz="0" w:space="0" w:color="auto"/>
        <w:bottom w:val="none" w:sz="0" w:space="0" w:color="auto"/>
        <w:right w:val="none" w:sz="0" w:space="0" w:color="auto"/>
      </w:divBdr>
    </w:div>
    <w:div w:id="1455909088">
      <w:bodyDiv w:val="1"/>
      <w:marLeft w:val="0"/>
      <w:marRight w:val="0"/>
      <w:marTop w:val="0"/>
      <w:marBottom w:val="0"/>
      <w:divBdr>
        <w:top w:val="none" w:sz="0" w:space="0" w:color="auto"/>
        <w:left w:val="none" w:sz="0" w:space="0" w:color="auto"/>
        <w:bottom w:val="none" w:sz="0" w:space="0" w:color="auto"/>
        <w:right w:val="none" w:sz="0" w:space="0" w:color="auto"/>
      </w:divBdr>
    </w:div>
    <w:div w:id="1455980447">
      <w:bodyDiv w:val="1"/>
      <w:marLeft w:val="0"/>
      <w:marRight w:val="0"/>
      <w:marTop w:val="0"/>
      <w:marBottom w:val="0"/>
      <w:divBdr>
        <w:top w:val="none" w:sz="0" w:space="0" w:color="auto"/>
        <w:left w:val="none" w:sz="0" w:space="0" w:color="auto"/>
        <w:bottom w:val="none" w:sz="0" w:space="0" w:color="auto"/>
        <w:right w:val="none" w:sz="0" w:space="0" w:color="auto"/>
      </w:divBdr>
    </w:div>
    <w:div w:id="1456021862">
      <w:bodyDiv w:val="1"/>
      <w:marLeft w:val="0"/>
      <w:marRight w:val="0"/>
      <w:marTop w:val="0"/>
      <w:marBottom w:val="0"/>
      <w:divBdr>
        <w:top w:val="none" w:sz="0" w:space="0" w:color="auto"/>
        <w:left w:val="none" w:sz="0" w:space="0" w:color="auto"/>
        <w:bottom w:val="none" w:sz="0" w:space="0" w:color="auto"/>
        <w:right w:val="none" w:sz="0" w:space="0" w:color="auto"/>
      </w:divBdr>
    </w:div>
    <w:div w:id="1456024725">
      <w:bodyDiv w:val="1"/>
      <w:marLeft w:val="0"/>
      <w:marRight w:val="0"/>
      <w:marTop w:val="0"/>
      <w:marBottom w:val="0"/>
      <w:divBdr>
        <w:top w:val="none" w:sz="0" w:space="0" w:color="auto"/>
        <w:left w:val="none" w:sz="0" w:space="0" w:color="auto"/>
        <w:bottom w:val="none" w:sz="0" w:space="0" w:color="auto"/>
        <w:right w:val="none" w:sz="0" w:space="0" w:color="auto"/>
      </w:divBdr>
    </w:div>
    <w:div w:id="1456101291">
      <w:bodyDiv w:val="1"/>
      <w:marLeft w:val="0"/>
      <w:marRight w:val="0"/>
      <w:marTop w:val="0"/>
      <w:marBottom w:val="0"/>
      <w:divBdr>
        <w:top w:val="none" w:sz="0" w:space="0" w:color="auto"/>
        <w:left w:val="none" w:sz="0" w:space="0" w:color="auto"/>
        <w:bottom w:val="none" w:sz="0" w:space="0" w:color="auto"/>
        <w:right w:val="none" w:sz="0" w:space="0" w:color="auto"/>
      </w:divBdr>
    </w:div>
    <w:div w:id="1456172166">
      <w:bodyDiv w:val="1"/>
      <w:marLeft w:val="0"/>
      <w:marRight w:val="0"/>
      <w:marTop w:val="0"/>
      <w:marBottom w:val="0"/>
      <w:divBdr>
        <w:top w:val="none" w:sz="0" w:space="0" w:color="auto"/>
        <w:left w:val="none" w:sz="0" w:space="0" w:color="auto"/>
        <w:bottom w:val="none" w:sz="0" w:space="0" w:color="auto"/>
        <w:right w:val="none" w:sz="0" w:space="0" w:color="auto"/>
      </w:divBdr>
    </w:div>
    <w:div w:id="1456214949">
      <w:bodyDiv w:val="1"/>
      <w:marLeft w:val="0"/>
      <w:marRight w:val="0"/>
      <w:marTop w:val="0"/>
      <w:marBottom w:val="0"/>
      <w:divBdr>
        <w:top w:val="none" w:sz="0" w:space="0" w:color="auto"/>
        <w:left w:val="none" w:sz="0" w:space="0" w:color="auto"/>
        <w:bottom w:val="none" w:sz="0" w:space="0" w:color="auto"/>
        <w:right w:val="none" w:sz="0" w:space="0" w:color="auto"/>
      </w:divBdr>
    </w:div>
    <w:div w:id="1456220406">
      <w:bodyDiv w:val="1"/>
      <w:marLeft w:val="0"/>
      <w:marRight w:val="0"/>
      <w:marTop w:val="0"/>
      <w:marBottom w:val="0"/>
      <w:divBdr>
        <w:top w:val="none" w:sz="0" w:space="0" w:color="auto"/>
        <w:left w:val="none" w:sz="0" w:space="0" w:color="auto"/>
        <w:bottom w:val="none" w:sz="0" w:space="0" w:color="auto"/>
        <w:right w:val="none" w:sz="0" w:space="0" w:color="auto"/>
      </w:divBdr>
    </w:div>
    <w:div w:id="1456289270">
      <w:bodyDiv w:val="1"/>
      <w:marLeft w:val="0"/>
      <w:marRight w:val="0"/>
      <w:marTop w:val="0"/>
      <w:marBottom w:val="0"/>
      <w:divBdr>
        <w:top w:val="none" w:sz="0" w:space="0" w:color="auto"/>
        <w:left w:val="none" w:sz="0" w:space="0" w:color="auto"/>
        <w:bottom w:val="none" w:sz="0" w:space="0" w:color="auto"/>
        <w:right w:val="none" w:sz="0" w:space="0" w:color="auto"/>
      </w:divBdr>
    </w:div>
    <w:div w:id="1456367004">
      <w:bodyDiv w:val="1"/>
      <w:marLeft w:val="0"/>
      <w:marRight w:val="0"/>
      <w:marTop w:val="0"/>
      <w:marBottom w:val="0"/>
      <w:divBdr>
        <w:top w:val="none" w:sz="0" w:space="0" w:color="auto"/>
        <w:left w:val="none" w:sz="0" w:space="0" w:color="auto"/>
        <w:bottom w:val="none" w:sz="0" w:space="0" w:color="auto"/>
        <w:right w:val="none" w:sz="0" w:space="0" w:color="auto"/>
      </w:divBdr>
    </w:div>
    <w:div w:id="1456483439">
      <w:bodyDiv w:val="1"/>
      <w:marLeft w:val="0"/>
      <w:marRight w:val="0"/>
      <w:marTop w:val="0"/>
      <w:marBottom w:val="0"/>
      <w:divBdr>
        <w:top w:val="none" w:sz="0" w:space="0" w:color="auto"/>
        <w:left w:val="none" w:sz="0" w:space="0" w:color="auto"/>
        <w:bottom w:val="none" w:sz="0" w:space="0" w:color="auto"/>
        <w:right w:val="none" w:sz="0" w:space="0" w:color="auto"/>
      </w:divBdr>
    </w:div>
    <w:div w:id="1456564200">
      <w:bodyDiv w:val="1"/>
      <w:marLeft w:val="0"/>
      <w:marRight w:val="0"/>
      <w:marTop w:val="0"/>
      <w:marBottom w:val="0"/>
      <w:divBdr>
        <w:top w:val="none" w:sz="0" w:space="0" w:color="auto"/>
        <w:left w:val="none" w:sz="0" w:space="0" w:color="auto"/>
        <w:bottom w:val="none" w:sz="0" w:space="0" w:color="auto"/>
        <w:right w:val="none" w:sz="0" w:space="0" w:color="auto"/>
      </w:divBdr>
    </w:div>
    <w:div w:id="1456633033">
      <w:bodyDiv w:val="1"/>
      <w:marLeft w:val="0"/>
      <w:marRight w:val="0"/>
      <w:marTop w:val="0"/>
      <w:marBottom w:val="0"/>
      <w:divBdr>
        <w:top w:val="none" w:sz="0" w:space="0" w:color="auto"/>
        <w:left w:val="none" w:sz="0" w:space="0" w:color="auto"/>
        <w:bottom w:val="none" w:sz="0" w:space="0" w:color="auto"/>
        <w:right w:val="none" w:sz="0" w:space="0" w:color="auto"/>
      </w:divBdr>
    </w:div>
    <w:div w:id="1456678355">
      <w:bodyDiv w:val="1"/>
      <w:marLeft w:val="0"/>
      <w:marRight w:val="0"/>
      <w:marTop w:val="0"/>
      <w:marBottom w:val="0"/>
      <w:divBdr>
        <w:top w:val="none" w:sz="0" w:space="0" w:color="auto"/>
        <w:left w:val="none" w:sz="0" w:space="0" w:color="auto"/>
        <w:bottom w:val="none" w:sz="0" w:space="0" w:color="auto"/>
        <w:right w:val="none" w:sz="0" w:space="0" w:color="auto"/>
      </w:divBdr>
    </w:div>
    <w:div w:id="1456679967">
      <w:bodyDiv w:val="1"/>
      <w:marLeft w:val="0"/>
      <w:marRight w:val="0"/>
      <w:marTop w:val="0"/>
      <w:marBottom w:val="0"/>
      <w:divBdr>
        <w:top w:val="none" w:sz="0" w:space="0" w:color="auto"/>
        <w:left w:val="none" w:sz="0" w:space="0" w:color="auto"/>
        <w:bottom w:val="none" w:sz="0" w:space="0" w:color="auto"/>
        <w:right w:val="none" w:sz="0" w:space="0" w:color="auto"/>
      </w:divBdr>
    </w:div>
    <w:div w:id="1456755661">
      <w:bodyDiv w:val="1"/>
      <w:marLeft w:val="0"/>
      <w:marRight w:val="0"/>
      <w:marTop w:val="0"/>
      <w:marBottom w:val="0"/>
      <w:divBdr>
        <w:top w:val="none" w:sz="0" w:space="0" w:color="auto"/>
        <w:left w:val="none" w:sz="0" w:space="0" w:color="auto"/>
        <w:bottom w:val="none" w:sz="0" w:space="0" w:color="auto"/>
        <w:right w:val="none" w:sz="0" w:space="0" w:color="auto"/>
      </w:divBdr>
    </w:div>
    <w:div w:id="1456867913">
      <w:bodyDiv w:val="1"/>
      <w:marLeft w:val="0"/>
      <w:marRight w:val="0"/>
      <w:marTop w:val="0"/>
      <w:marBottom w:val="0"/>
      <w:divBdr>
        <w:top w:val="none" w:sz="0" w:space="0" w:color="auto"/>
        <w:left w:val="none" w:sz="0" w:space="0" w:color="auto"/>
        <w:bottom w:val="none" w:sz="0" w:space="0" w:color="auto"/>
        <w:right w:val="none" w:sz="0" w:space="0" w:color="auto"/>
      </w:divBdr>
    </w:div>
    <w:div w:id="1456872481">
      <w:bodyDiv w:val="1"/>
      <w:marLeft w:val="0"/>
      <w:marRight w:val="0"/>
      <w:marTop w:val="0"/>
      <w:marBottom w:val="0"/>
      <w:divBdr>
        <w:top w:val="none" w:sz="0" w:space="0" w:color="auto"/>
        <w:left w:val="none" w:sz="0" w:space="0" w:color="auto"/>
        <w:bottom w:val="none" w:sz="0" w:space="0" w:color="auto"/>
        <w:right w:val="none" w:sz="0" w:space="0" w:color="auto"/>
      </w:divBdr>
    </w:div>
    <w:div w:id="1456874016">
      <w:bodyDiv w:val="1"/>
      <w:marLeft w:val="0"/>
      <w:marRight w:val="0"/>
      <w:marTop w:val="0"/>
      <w:marBottom w:val="0"/>
      <w:divBdr>
        <w:top w:val="none" w:sz="0" w:space="0" w:color="auto"/>
        <w:left w:val="none" w:sz="0" w:space="0" w:color="auto"/>
        <w:bottom w:val="none" w:sz="0" w:space="0" w:color="auto"/>
        <w:right w:val="none" w:sz="0" w:space="0" w:color="auto"/>
      </w:divBdr>
    </w:div>
    <w:div w:id="1456946843">
      <w:bodyDiv w:val="1"/>
      <w:marLeft w:val="0"/>
      <w:marRight w:val="0"/>
      <w:marTop w:val="0"/>
      <w:marBottom w:val="0"/>
      <w:divBdr>
        <w:top w:val="none" w:sz="0" w:space="0" w:color="auto"/>
        <w:left w:val="none" w:sz="0" w:space="0" w:color="auto"/>
        <w:bottom w:val="none" w:sz="0" w:space="0" w:color="auto"/>
        <w:right w:val="none" w:sz="0" w:space="0" w:color="auto"/>
      </w:divBdr>
    </w:div>
    <w:div w:id="1456950264">
      <w:bodyDiv w:val="1"/>
      <w:marLeft w:val="0"/>
      <w:marRight w:val="0"/>
      <w:marTop w:val="0"/>
      <w:marBottom w:val="0"/>
      <w:divBdr>
        <w:top w:val="none" w:sz="0" w:space="0" w:color="auto"/>
        <w:left w:val="none" w:sz="0" w:space="0" w:color="auto"/>
        <w:bottom w:val="none" w:sz="0" w:space="0" w:color="auto"/>
        <w:right w:val="none" w:sz="0" w:space="0" w:color="auto"/>
      </w:divBdr>
    </w:div>
    <w:div w:id="1457019589">
      <w:bodyDiv w:val="1"/>
      <w:marLeft w:val="0"/>
      <w:marRight w:val="0"/>
      <w:marTop w:val="0"/>
      <w:marBottom w:val="0"/>
      <w:divBdr>
        <w:top w:val="none" w:sz="0" w:space="0" w:color="auto"/>
        <w:left w:val="none" w:sz="0" w:space="0" w:color="auto"/>
        <w:bottom w:val="none" w:sz="0" w:space="0" w:color="auto"/>
        <w:right w:val="none" w:sz="0" w:space="0" w:color="auto"/>
      </w:divBdr>
    </w:div>
    <w:div w:id="1457023749">
      <w:bodyDiv w:val="1"/>
      <w:marLeft w:val="0"/>
      <w:marRight w:val="0"/>
      <w:marTop w:val="0"/>
      <w:marBottom w:val="0"/>
      <w:divBdr>
        <w:top w:val="none" w:sz="0" w:space="0" w:color="auto"/>
        <w:left w:val="none" w:sz="0" w:space="0" w:color="auto"/>
        <w:bottom w:val="none" w:sz="0" w:space="0" w:color="auto"/>
        <w:right w:val="none" w:sz="0" w:space="0" w:color="auto"/>
      </w:divBdr>
    </w:div>
    <w:div w:id="1457063477">
      <w:bodyDiv w:val="1"/>
      <w:marLeft w:val="0"/>
      <w:marRight w:val="0"/>
      <w:marTop w:val="0"/>
      <w:marBottom w:val="0"/>
      <w:divBdr>
        <w:top w:val="none" w:sz="0" w:space="0" w:color="auto"/>
        <w:left w:val="none" w:sz="0" w:space="0" w:color="auto"/>
        <w:bottom w:val="none" w:sz="0" w:space="0" w:color="auto"/>
        <w:right w:val="none" w:sz="0" w:space="0" w:color="auto"/>
      </w:divBdr>
    </w:div>
    <w:div w:id="1457135307">
      <w:bodyDiv w:val="1"/>
      <w:marLeft w:val="0"/>
      <w:marRight w:val="0"/>
      <w:marTop w:val="0"/>
      <w:marBottom w:val="0"/>
      <w:divBdr>
        <w:top w:val="none" w:sz="0" w:space="0" w:color="auto"/>
        <w:left w:val="none" w:sz="0" w:space="0" w:color="auto"/>
        <w:bottom w:val="none" w:sz="0" w:space="0" w:color="auto"/>
        <w:right w:val="none" w:sz="0" w:space="0" w:color="auto"/>
      </w:divBdr>
    </w:div>
    <w:div w:id="1457140656">
      <w:bodyDiv w:val="1"/>
      <w:marLeft w:val="0"/>
      <w:marRight w:val="0"/>
      <w:marTop w:val="0"/>
      <w:marBottom w:val="0"/>
      <w:divBdr>
        <w:top w:val="none" w:sz="0" w:space="0" w:color="auto"/>
        <w:left w:val="none" w:sz="0" w:space="0" w:color="auto"/>
        <w:bottom w:val="none" w:sz="0" w:space="0" w:color="auto"/>
        <w:right w:val="none" w:sz="0" w:space="0" w:color="auto"/>
      </w:divBdr>
    </w:div>
    <w:div w:id="1457144603">
      <w:bodyDiv w:val="1"/>
      <w:marLeft w:val="0"/>
      <w:marRight w:val="0"/>
      <w:marTop w:val="0"/>
      <w:marBottom w:val="0"/>
      <w:divBdr>
        <w:top w:val="none" w:sz="0" w:space="0" w:color="auto"/>
        <w:left w:val="none" w:sz="0" w:space="0" w:color="auto"/>
        <w:bottom w:val="none" w:sz="0" w:space="0" w:color="auto"/>
        <w:right w:val="none" w:sz="0" w:space="0" w:color="auto"/>
      </w:divBdr>
    </w:div>
    <w:div w:id="1457215793">
      <w:bodyDiv w:val="1"/>
      <w:marLeft w:val="0"/>
      <w:marRight w:val="0"/>
      <w:marTop w:val="0"/>
      <w:marBottom w:val="0"/>
      <w:divBdr>
        <w:top w:val="none" w:sz="0" w:space="0" w:color="auto"/>
        <w:left w:val="none" w:sz="0" w:space="0" w:color="auto"/>
        <w:bottom w:val="none" w:sz="0" w:space="0" w:color="auto"/>
        <w:right w:val="none" w:sz="0" w:space="0" w:color="auto"/>
      </w:divBdr>
    </w:div>
    <w:div w:id="1457258880">
      <w:bodyDiv w:val="1"/>
      <w:marLeft w:val="0"/>
      <w:marRight w:val="0"/>
      <w:marTop w:val="0"/>
      <w:marBottom w:val="0"/>
      <w:divBdr>
        <w:top w:val="none" w:sz="0" w:space="0" w:color="auto"/>
        <w:left w:val="none" w:sz="0" w:space="0" w:color="auto"/>
        <w:bottom w:val="none" w:sz="0" w:space="0" w:color="auto"/>
        <w:right w:val="none" w:sz="0" w:space="0" w:color="auto"/>
      </w:divBdr>
    </w:div>
    <w:div w:id="1457287797">
      <w:bodyDiv w:val="1"/>
      <w:marLeft w:val="0"/>
      <w:marRight w:val="0"/>
      <w:marTop w:val="0"/>
      <w:marBottom w:val="0"/>
      <w:divBdr>
        <w:top w:val="none" w:sz="0" w:space="0" w:color="auto"/>
        <w:left w:val="none" w:sz="0" w:space="0" w:color="auto"/>
        <w:bottom w:val="none" w:sz="0" w:space="0" w:color="auto"/>
        <w:right w:val="none" w:sz="0" w:space="0" w:color="auto"/>
      </w:divBdr>
    </w:div>
    <w:div w:id="1457332964">
      <w:bodyDiv w:val="1"/>
      <w:marLeft w:val="0"/>
      <w:marRight w:val="0"/>
      <w:marTop w:val="0"/>
      <w:marBottom w:val="0"/>
      <w:divBdr>
        <w:top w:val="none" w:sz="0" w:space="0" w:color="auto"/>
        <w:left w:val="none" w:sz="0" w:space="0" w:color="auto"/>
        <w:bottom w:val="none" w:sz="0" w:space="0" w:color="auto"/>
        <w:right w:val="none" w:sz="0" w:space="0" w:color="auto"/>
      </w:divBdr>
    </w:div>
    <w:div w:id="1457411545">
      <w:bodyDiv w:val="1"/>
      <w:marLeft w:val="0"/>
      <w:marRight w:val="0"/>
      <w:marTop w:val="0"/>
      <w:marBottom w:val="0"/>
      <w:divBdr>
        <w:top w:val="none" w:sz="0" w:space="0" w:color="auto"/>
        <w:left w:val="none" w:sz="0" w:space="0" w:color="auto"/>
        <w:bottom w:val="none" w:sz="0" w:space="0" w:color="auto"/>
        <w:right w:val="none" w:sz="0" w:space="0" w:color="auto"/>
      </w:divBdr>
    </w:div>
    <w:div w:id="1457481199">
      <w:bodyDiv w:val="1"/>
      <w:marLeft w:val="0"/>
      <w:marRight w:val="0"/>
      <w:marTop w:val="0"/>
      <w:marBottom w:val="0"/>
      <w:divBdr>
        <w:top w:val="none" w:sz="0" w:space="0" w:color="auto"/>
        <w:left w:val="none" w:sz="0" w:space="0" w:color="auto"/>
        <w:bottom w:val="none" w:sz="0" w:space="0" w:color="auto"/>
        <w:right w:val="none" w:sz="0" w:space="0" w:color="auto"/>
      </w:divBdr>
    </w:div>
    <w:div w:id="1457483435">
      <w:bodyDiv w:val="1"/>
      <w:marLeft w:val="0"/>
      <w:marRight w:val="0"/>
      <w:marTop w:val="0"/>
      <w:marBottom w:val="0"/>
      <w:divBdr>
        <w:top w:val="none" w:sz="0" w:space="0" w:color="auto"/>
        <w:left w:val="none" w:sz="0" w:space="0" w:color="auto"/>
        <w:bottom w:val="none" w:sz="0" w:space="0" w:color="auto"/>
        <w:right w:val="none" w:sz="0" w:space="0" w:color="auto"/>
      </w:divBdr>
    </w:div>
    <w:div w:id="1457530453">
      <w:bodyDiv w:val="1"/>
      <w:marLeft w:val="0"/>
      <w:marRight w:val="0"/>
      <w:marTop w:val="0"/>
      <w:marBottom w:val="0"/>
      <w:divBdr>
        <w:top w:val="none" w:sz="0" w:space="0" w:color="auto"/>
        <w:left w:val="none" w:sz="0" w:space="0" w:color="auto"/>
        <w:bottom w:val="none" w:sz="0" w:space="0" w:color="auto"/>
        <w:right w:val="none" w:sz="0" w:space="0" w:color="auto"/>
      </w:divBdr>
    </w:div>
    <w:div w:id="1457599513">
      <w:bodyDiv w:val="1"/>
      <w:marLeft w:val="0"/>
      <w:marRight w:val="0"/>
      <w:marTop w:val="0"/>
      <w:marBottom w:val="0"/>
      <w:divBdr>
        <w:top w:val="none" w:sz="0" w:space="0" w:color="auto"/>
        <w:left w:val="none" w:sz="0" w:space="0" w:color="auto"/>
        <w:bottom w:val="none" w:sz="0" w:space="0" w:color="auto"/>
        <w:right w:val="none" w:sz="0" w:space="0" w:color="auto"/>
      </w:divBdr>
    </w:div>
    <w:div w:id="1457682198">
      <w:bodyDiv w:val="1"/>
      <w:marLeft w:val="0"/>
      <w:marRight w:val="0"/>
      <w:marTop w:val="0"/>
      <w:marBottom w:val="0"/>
      <w:divBdr>
        <w:top w:val="none" w:sz="0" w:space="0" w:color="auto"/>
        <w:left w:val="none" w:sz="0" w:space="0" w:color="auto"/>
        <w:bottom w:val="none" w:sz="0" w:space="0" w:color="auto"/>
        <w:right w:val="none" w:sz="0" w:space="0" w:color="auto"/>
      </w:divBdr>
    </w:div>
    <w:div w:id="1457721270">
      <w:bodyDiv w:val="1"/>
      <w:marLeft w:val="0"/>
      <w:marRight w:val="0"/>
      <w:marTop w:val="0"/>
      <w:marBottom w:val="0"/>
      <w:divBdr>
        <w:top w:val="none" w:sz="0" w:space="0" w:color="auto"/>
        <w:left w:val="none" w:sz="0" w:space="0" w:color="auto"/>
        <w:bottom w:val="none" w:sz="0" w:space="0" w:color="auto"/>
        <w:right w:val="none" w:sz="0" w:space="0" w:color="auto"/>
      </w:divBdr>
    </w:div>
    <w:div w:id="1457748991">
      <w:bodyDiv w:val="1"/>
      <w:marLeft w:val="0"/>
      <w:marRight w:val="0"/>
      <w:marTop w:val="0"/>
      <w:marBottom w:val="0"/>
      <w:divBdr>
        <w:top w:val="none" w:sz="0" w:space="0" w:color="auto"/>
        <w:left w:val="none" w:sz="0" w:space="0" w:color="auto"/>
        <w:bottom w:val="none" w:sz="0" w:space="0" w:color="auto"/>
        <w:right w:val="none" w:sz="0" w:space="0" w:color="auto"/>
      </w:divBdr>
    </w:div>
    <w:div w:id="1457791834">
      <w:bodyDiv w:val="1"/>
      <w:marLeft w:val="0"/>
      <w:marRight w:val="0"/>
      <w:marTop w:val="0"/>
      <w:marBottom w:val="0"/>
      <w:divBdr>
        <w:top w:val="none" w:sz="0" w:space="0" w:color="auto"/>
        <w:left w:val="none" w:sz="0" w:space="0" w:color="auto"/>
        <w:bottom w:val="none" w:sz="0" w:space="0" w:color="auto"/>
        <w:right w:val="none" w:sz="0" w:space="0" w:color="auto"/>
      </w:divBdr>
    </w:div>
    <w:div w:id="1457800197">
      <w:bodyDiv w:val="1"/>
      <w:marLeft w:val="0"/>
      <w:marRight w:val="0"/>
      <w:marTop w:val="0"/>
      <w:marBottom w:val="0"/>
      <w:divBdr>
        <w:top w:val="none" w:sz="0" w:space="0" w:color="auto"/>
        <w:left w:val="none" w:sz="0" w:space="0" w:color="auto"/>
        <w:bottom w:val="none" w:sz="0" w:space="0" w:color="auto"/>
        <w:right w:val="none" w:sz="0" w:space="0" w:color="auto"/>
      </w:divBdr>
    </w:div>
    <w:div w:id="1457871638">
      <w:bodyDiv w:val="1"/>
      <w:marLeft w:val="0"/>
      <w:marRight w:val="0"/>
      <w:marTop w:val="0"/>
      <w:marBottom w:val="0"/>
      <w:divBdr>
        <w:top w:val="none" w:sz="0" w:space="0" w:color="auto"/>
        <w:left w:val="none" w:sz="0" w:space="0" w:color="auto"/>
        <w:bottom w:val="none" w:sz="0" w:space="0" w:color="auto"/>
        <w:right w:val="none" w:sz="0" w:space="0" w:color="auto"/>
      </w:divBdr>
    </w:div>
    <w:div w:id="1457874352">
      <w:bodyDiv w:val="1"/>
      <w:marLeft w:val="0"/>
      <w:marRight w:val="0"/>
      <w:marTop w:val="0"/>
      <w:marBottom w:val="0"/>
      <w:divBdr>
        <w:top w:val="none" w:sz="0" w:space="0" w:color="auto"/>
        <w:left w:val="none" w:sz="0" w:space="0" w:color="auto"/>
        <w:bottom w:val="none" w:sz="0" w:space="0" w:color="auto"/>
        <w:right w:val="none" w:sz="0" w:space="0" w:color="auto"/>
      </w:divBdr>
    </w:div>
    <w:div w:id="1457874635">
      <w:bodyDiv w:val="1"/>
      <w:marLeft w:val="0"/>
      <w:marRight w:val="0"/>
      <w:marTop w:val="0"/>
      <w:marBottom w:val="0"/>
      <w:divBdr>
        <w:top w:val="none" w:sz="0" w:space="0" w:color="auto"/>
        <w:left w:val="none" w:sz="0" w:space="0" w:color="auto"/>
        <w:bottom w:val="none" w:sz="0" w:space="0" w:color="auto"/>
        <w:right w:val="none" w:sz="0" w:space="0" w:color="auto"/>
      </w:divBdr>
    </w:div>
    <w:div w:id="1457944567">
      <w:bodyDiv w:val="1"/>
      <w:marLeft w:val="0"/>
      <w:marRight w:val="0"/>
      <w:marTop w:val="0"/>
      <w:marBottom w:val="0"/>
      <w:divBdr>
        <w:top w:val="none" w:sz="0" w:space="0" w:color="auto"/>
        <w:left w:val="none" w:sz="0" w:space="0" w:color="auto"/>
        <w:bottom w:val="none" w:sz="0" w:space="0" w:color="auto"/>
        <w:right w:val="none" w:sz="0" w:space="0" w:color="auto"/>
      </w:divBdr>
    </w:div>
    <w:div w:id="1457984212">
      <w:bodyDiv w:val="1"/>
      <w:marLeft w:val="0"/>
      <w:marRight w:val="0"/>
      <w:marTop w:val="0"/>
      <w:marBottom w:val="0"/>
      <w:divBdr>
        <w:top w:val="none" w:sz="0" w:space="0" w:color="auto"/>
        <w:left w:val="none" w:sz="0" w:space="0" w:color="auto"/>
        <w:bottom w:val="none" w:sz="0" w:space="0" w:color="auto"/>
        <w:right w:val="none" w:sz="0" w:space="0" w:color="auto"/>
      </w:divBdr>
    </w:div>
    <w:div w:id="1457993326">
      <w:bodyDiv w:val="1"/>
      <w:marLeft w:val="0"/>
      <w:marRight w:val="0"/>
      <w:marTop w:val="0"/>
      <w:marBottom w:val="0"/>
      <w:divBdr>
        <w:top w:val="none" w:sz="0" w:space="0" w:color="auto"/>
        <w:left w:val="none" w:sz="0" w:space="0" w:color="auto"/>
        <w:bottom w:val="none" w:sz="0" w:space="0" w:color="auto"/>
        <w:right w:val="none" w:sz="0" w:space="0" w:color="auto"/>
      </w:divBdr>
    </w:div>
    <w:div w:id="1458061168">
      <w:bodyDiv w:val="1"/>
      <w:marLeft w:val="0"/>
      <w:marRight w:val="0"/>
      <w:marTop w:val="0"/>
      <w:marBottom w:val="0"/>
      <w:divBdr>
        <w:top w:val="none" w:sz="0" w:space="0" w:color="auto"/>
        <w:left w:val="none" w:sz="0" w:space="0" w:color="auto"/>
        <w:bottom w:val="none" w:sz="0" w:space="0" w:color="auto"/>
        <w:right w:val="none" w:sz="0" w:space="0" w:color="auto"/>
      </w:divBdr>
    </w:div>
    <w:div w:id="1458062974">
      <w:bodyDiv w:val="1"/>
      <w:marLeft w:val="0"/>
      <w:marRight w:val="0"/>
      <w:marTop w:val="0"/>
      <w:marBottom w:val="0"/>
      <w:divBdr>
        <w:top w:val="none" w:sz="0" w:space="0" w:color="auto"/>
        <w:left w:val="none" w:sz="0" w:space="0" w:color="auto"/>
        <w:bottom w:val="none" w:sz="0" w:space="0" w:color="auto"/>
        <w:right w:val="none" w:sz="0" w:space="0" w:color="auto"/>
      </w:divBdr>
    </w:div>
    <w:div w:id="1458135015">
      <w:bodyDiv w:val="1"/>
      <w:marLeft w:val="0"/>
      <w:marRight w:val="0"/>
      <w:marTop w:val="0"/>
      <w:marBottom w:val="0"/>
      <w:divBdr>
        <w:top w:val="none" w:sz="0" w:space="0" w:color="auto"/>
        <w:left w:val="none" w:sz="0" w:space="0" w:color="auto"/>
        <w:bottom w:val="none" w:sz="0" w:space="0" w:color="auto"/>
        <w:right w:val="none" w:sz="0" w:space="0" w:color="auto"/>
      </w:divBdr>
    </w:div>
    <w:div w:id="1458180327">
      <w:bodyDiv w:val="1"/>
      <w:marLeft w:val="0"/>
      <w:marRight w:val="0"/>
      <w:marTop w:val="0"/>
      <w:marBottom w:val="0"/>
      <w:divBdr>
        <w:top w:val="none" w:sz="0" w:space="0" w:color="auto"/>
        <w:left w:val="none" w:sz="0" w:space="0" w:color="auto"/>
        <w:bottom w:val="none" w:sz="0" w:space="0" w:color="auto"/>
        <w:right w:val="none" w:sz="0" w:space="0" w:color="auto"/>
      </w:divBdr>
    </w:div>
    <w:div w:id="1458181612">
      <w:bodyDiv w:val="1"/>
      <w:marLeft w:val="0"/>
      <w:marRight w:val="0"/>
      <w:marTop w:val="0"/>
      <w:marBottom w:val="0"/>
      <w:divBdr>
        <w:top w:val="none" w:sz="0" w:space="0" w:color="auto"/>
        <w:left w:val="none" w:sz="0" w:space="0" w:color="auto"/>
        <w:bottom w:val="none" w:sz="0" w:space="0" w:color="auto"/>
        <w:right w:val="none" w:sz="0" w:space="0" w:color="auto"/>
      </w:divBdr>
    </w:div>
    <w:div w:id="1458256893">
      <w:bodyDiv w:val="1"/>
      <w:marLeft w:val="0"/>
      <w:marRight w:val="0"/>
      <w:marTop w:val="0"/>
      <w:marBottom w:val="0"/>
      <w:divBdr>
        <w:top w:val="none" w:sz="0" w:space="0" w:color="auto"/>
        <w:left w:val="none" w:sz="0" w:space="0" w:color="auto"/>
        <w:bottom w:val="none" w:sz="0" w:space="0" w:color="auto"/>
        <w:right w:val="none" w:sz="0" w:space="0" w:color="auto"/>
      </w:divBdr>
    </w:div>
    <w:div w:id="1458259414">
      <w:bodyDiv w:val="1"/>
      <w:marLeft w:val="0"/>
      <w:marRight w:val="0"/>
      <w:marTop w:val="0"/>
      <w:marBottom w:val="0"/>
      <w:divBdr>
        <w:top w:val="none" w:sz="0" w:space="0" w:color="auto"/>
        <w:left w:val="none" w:sz="0" w:space="0" w:color="auto"/>
        <w:bottom w:val="none" w:sz="0" w:space="0" w:color="auto"/>
        <w:right w:val="none" w:sz="0" w:space="0" w:color="auto"/>
      </w:divBdr>
    </w:div>
    <w:div w:id="1458330732">
      <w:bodyDiv w:val="1"/>
      <w:marLeft w:val="0"/>
      <w:marRight w:val="0"/>
      <w:marTop w:val="0"/>
      <w:marBottom w:val="0"/>
      <w:divBdr>
        <w:top w:val="none" w:sz="0" w:space="0" w:color="auto"/>
        <w:left w:val="none" w:sz="0" w:space="0" w:color="auto"/>
        <w:bottom w:val="none" w:sz="0" w:space="0" w:color="auto"/>
        <w:right w:val="none" w:sz="0" w:space="0" w:color="auto"/>
      </w:divBdr>
    </w:div>
    <w:div w:id="1458373111">
      <w:bodyDiv w:val="1"/>
      <w:marLeft w:val="0"/>
      <w:marRight w:val="0"/>
      <w:marTop w:val="0"/>
      <w:marBottom w:val="0"/>
      <w:divBdr>
        <w:top w:val="none" w:sz="0" w:space="0" w:color="auto"/>
        <w:left w:val="none" w:sz="0" w:space="0" w:color="auto"/>
        <w:bottom w:val="none" w:sz="0" w:space="0" w:color="auto"/>
        <w:right w:val="none" w:sz="0" w:space="0" w:color="auto"/>
      </w:divBdr>
    </w:div>
    <w:div w:id="1458447798">
      <w:bodyDiv w:val="1"/>
      <w:marLeft w:val="0"/>
      <w:marRight w:val="0"/>
      <w:marTop w:val="0"/>
      <w:marBottom w:val="0"/>
      <w:divBdr>
        <w:top w:val="none" w:sz="0" w:space="0" w:color="auto"/>
        <w:left w:val="none" w:sz="0" w:space="0" w:color="auto"/>
        <w:bottom w:val="none" w:sz="0" w:space="0" w:color="auto"/>
        <w:right w:val="none" w:sz="0" w:space="0" w:color="auto"/>
      </w:divBdr>
    </w:div>
    <w:div w:id="1458451661">
      <w:bodyDiv w:val="1"/>
      <w:marLeft w:val="0"/>
      <w:marRight w:val="0"/>
      <w:marTop w:val="0"/>
      <w:marBottom w:val="0"/>
      <w:divBdr>
        <w:top w:val="none" w:sz="0" w:space="0" w:color="auto"/>
        <w:left w:val="none" w:sz="0" w:space="0" w:color="auto"/>
        <w:bottom w:val="none" w:sz="0" w:space="0" w:color="auto"/>
        <w:right w:val="none" w:sz="0" w:space="0" w:color="auto"/>
      </w:divBdr>
    </w:div>
    <w:div w:id="1458526547">
      <w:bodyDiv w:val="1"/>
      <w:marLeft w:val="0"/>
      <w:marRight w:val="0"/>
      <w:marTop w:val="0"/>
      <w:marBottom w:val="0"/>
      <w:divBdr>
        <w:top w:val="none" w:sz="0" w:space="0" w:color="auto"/>
        <w:left w:val="none" w:sz="0" w:space="0" w:color="auto"/>
        <w:bottom w:val="none" w:sz="0" w:space="0" w:color="auto"/>
        <w:right w:val="none" w:sz="0" w:space="0" w:color="auto"/>
      </w:divBdr>
    </w:div>
    <w:div w:id="1458599537">
      <w:bodyDiv w:val="1"/>
      <w:marLeft w:val="0"/>
      <w:marRight w:val="0"/>
      <w:marTop w:val="0"/>
      <w:marBottom w:val="0"/>
      <w:divBdr>
        <w:top w:val="none" w:sz="0" w:space="0" w:color="auto"/>
        <w:left w:val="none" w:sz="0" w:space="0" w:color="auto"/>
        <w:bottom w:val="none" w:sz="0" w:space="0" w:color="auto"/>
        <w:right w:val="none" w:sz="0" w:space="0" w:color="auto"/>
      </w:divBdr>
    </w:div>
    <w:div w:id="1458648344">
      <w:bodyDiv w:val="1"/>
      <w:marLeft w:val="0"/>
      <w:marRight w:val="0"/>
      <w:marTop w:val="0"/>
      <w:marBottom w:val="0"/>
      <w:divBdr>
        <w:top w:val="none" w:sz="0" w:space="0" w:color="auto"/>
        <w:left w:val="none" w:sz="0" w:space="0" w:color="auto"/>
        <w:bottom w:val="none" w:sz="0" w:space="0" w:color="auto"/>
        <w:right w:val="none" w:sz="0" w:space="0" w:color="auto"/>
      </w:divBdr>
    </w:div>
    <w:div w:id="1458719514">
      <w:bodyDiv w:val="1"/>
      <w:marLeft w:val="0"/>
      <w:marRight w:val="0"/>
      <w:marTop w:val="0"/>
      <w:marBottom w:val="0"/>
      <w:divBdr>
        <w:top w:val="none" w:sz="0" w:space="0" w:color="auto"/>
        <w:left w:val="none" w:sz="0" w:space="0" w:color="auto"/>
        <w:bottom w:val="none" w:sz="0" w:space="0" w:color="auto"/>
        <w:right w:val="none" w:sz="0" w:space="0" w:color="auto"/>
      </w:divBdr>
    </w:div>
    <w:div w:id="1458793579">
      <w:bodyDiv w:val="1"/>
      <w:marLeft w:val="0"/>
      <w:marRight w:val="0"/>
      <w:marTop w:val="0"/>
      <w:marBottom w:val="0"/>
      <w:divBdr>
        <w:top w:val="none" w:sz="0" w:space="0" w:color="auto"/>
        <w:left w:val="none" w:sz="0" w:space="0" w:color="auto"/>
        <w:bottom w:val="none" w:sz="0" w:space="0" w:color="auto"/>
        <w:right w:val="none" w:sz="0" w:space="0" w:color="auto"/>
      </w:divBdr>
    </w:div>
    <w:div w:id="1458838445">
      <w:bodyDiv w:val="1"/>
      <w:marLeft w:val="0"/>
      <w:marRight w:val="0"/>
      <w:marTop w:val="0"/>
      <w:marBottom w:val="0"/>
      <w:divBdr>
        <w:top w:val="none" w:sz="0" w:space="0" w:color="auto"/>
        <w:left w:val="none" w:sz="0" w:space="0" w:color="auto"/>
        <w:bottom w:val="none" w:sz="0" w:space="0" w:color="auto"/>
        <w:right w:val="none" w:sz="0" w:space="0" w:color="auto"/>
      </w:divBdr>
    </w:div>
    <w:div w:id="1458838614">
      <w:bodyDiv w:val="1"/>
      <w:marLeft w:val="0"/>
      <w:marRight w:val="0"/>
      <w:marTop w:val="0"/>
      <w:marBottom w:val="0"/>
      <w:divBdr>
        <w:top w:val="none" w:sz="0" w:space="0" w:color="auto"/>
        <w:left w:val="none" w:sz="0" w:space="0" w:color="auto"/>
        <w:bottom w:val="none" w:sz="0" w:space="0" w:color="auto"/>
        <w:right w:val="none" w:sz="0" w:space="0" w:color="auto"/>
      </w:divBdr>
    </w:div>
    <w:div w:id="1458840027">
      <w:bodyDiv w:val="1"/>
      <w:marLeft w:val="0"/>
      <w:marRight w:val="0"/>
      <w:marTop w:val="0"/>
      <w:marBottom w:val="0"/>
      <w:divBdr>
        <w:top w:val="none" w:sz="0" w:space="0" w:color="auto"/>
        <w:left w:val="none" w:sz="0" w:space="0" w:color="auto"/>
        <w:bottom w:val="none" w:sz="0" w:space="0" w:color="auto"/>
        <w:right w:val="none" w:sz="0" w:space="0" w:color="auto"/>
      </w:divBdr>
    </w:div>
    <w:div w:id="1458908313">
      <w:bodyDiv w:val="1"/>
      <w:marLeft w:val="0"/>
      <w:marRight w:val="0"/>
      <w:marTop w:val="0"/>
      <w:marBottom w:val="0"/>
      <w:divBdr>
        <w:top w:val="none" w:sz="0" w:space="0" w:color="auto"/>
        <w:left w:val="none" w:sz="0" w:space="0" w:color="auto"/>
        <w:bottom w:val="none" w:sz="0" w:space="0" w:color="auto"/>
        <w:right w:val="none" w:sz="0" w:space="0" w:color="auto"/>
      </w:divBdr>
    </w:div>
    <w:div w:id="1458915211">
      <w:bodyDiv w:val="1"/>
      <w:marLeft w:val="0"/>
      <w:marRight w:val="0"/>
      <w:marTop w:val="0"/>
      <w:marBottom w:val="0"/>
      <w:divBdr>
        <w:top w:val="none" w:sz="0" w:space="0" w:color="auto"/>
        <w:left w:val="none" w:sz="0" w:space="0" w:color="auto"/>
        <w:bottom w:val="none" w:sz="0" w:space="0" w:color="auto"/>
        <w:right w:val="none" w:sz="0" w:space="0" w:color="auto"/>
      </w:divBdr>
    </w:div>
    <w:div w:id="1459032372">
      <w:bodyDiv w:val="1"/>
      <w:marLeft w:val="0"/>
      <w:marRight w:val="0"/>
      <w:marTop w:val="0"/>
      <w:marBottom w:val="0"/>
      <w:divBdr>
        <w:top w:val="none" w:sz="0" w:space="0" w:color="auto"/>
        <w:left w:val="none" w:sz="0" w:space="0" w:color="auto"/>
        <w:bottom w:val="none" w:sz="0" w:space="0" w:color="auto"/>
        <w:right w:val="none" w:sz="0" w:space="0" w:color="auto"/>
      </w:divBdr>
    </w:div>
    <w:div w:id="1459104040">
      <w:bodyDiv w:val="1"/>
      <w:marLeft w:val="0"/>
      <w:marRight w:val="0"/>
      <w:marTop w:val="0"/>
      <w:marBottom w:val="0"/>
      <w:divBdr>
        <w:top w:val="none" w:sz="0" w:space="0" w:color="auto"/>
        <w:left w:val="none" w:sz="0" w:space="0" w:color="auto"/>
        <w:bottom w:val="none" w:sz="0" w:space="0" w:color="auto"/>
        <w:right w:val="none" w:sz="0" w:space="0" w:color="auto"/>
      </w:divBdr>
    </w:div>
    <w:div w:id="1459182481">
      <w:bodyDiv w:val="1"/>
      <w:marLeft w:val="0"/>
      <w:marRight w:val="0"/>
      <w:marTop w:val="0"/>
      <w:marBottom w:val="0"/>
      <w:divBdr>
        <w:top w:val="none" w:sz="0" w:space="0" w:color="auto"/>
        <w:left w:val="none" w:sz="0" w:space="0" w:color="auto"/>
        <w:bottom w:val="none" w:sz="0" w:space="0" w:color="auto"/>
        <w:right w:val="none" w:sz="0" w:space="0" w:color="auto"/>
      </w:divBdr>
    </w:div>
    <w:div w:id="1459373951">
      <w:bodyDiv w:val="1"/>
      <w:marLeft w:val="0"/>
      <w:marRight w:val="0"/>
      <w:marTop w:val="0"/>
      <w:marBottom w:val="0"/>
      <w:divBdr>
        <w:top w:val="none" w:sz="0" w:space="0" w:color="auto"/>
        <w:left w:val="none" w:sz="0" w:space="0" w:color="auto"/>
        <w:bottom w:val="none" w:sz="0" w:space="0" w:color="auto"/>
        <w:right w:val="none" w:sz="0" w:space="0" w:color="auto"/>
      </w:divBdr>
    </w:div>
    <w:div w:id="1459451363">
      <w:bodyDiv w:val="1"/>
      <w:marLeft w:val="0"/>
      <w:marRight w:val="0"/>
      <w:marTop w:val="0"/>
      <w:marBottom w:val="0"/>
      <w:divBdr>
        <w:top w:val="none" w:sz="0" w:space="0" w:color="auto"/>
        <w:left w:val="none" w:sz="0" w:space="0" w:color="auto"/>
        <w:bottom w:val="none" w:sz="0" w:space="0" w:color="auto"/>
        <w:right w:val="none" w:sz="0" w:space="0" w:color="auto"/>
      </w:divBdr>
    </w:div>
    <w:div w:id="1459489967">
      <w:bodyDiv w:val="1"/>
      <w:marLeft w:val="0"/>
      <w:marRight w:val="0"/>
      <w:marTop w:val="0"/>
      <w:marBottom w:val="0"/>
      <w:divBdr>
        <w:top w:val="none" w:sz="0" w:space="0" w:color="auto"/>
        <w:left w:val="none" w:sz="0" w:space="0" w:color="auto"/>
        <w:bottom w:val="none" w:sz="0" w:space="0" w:color="auto"/>
        <w:right w:val="none" w:sz="0" w:space="0" w:color="auto"/>
      </w:divBdr>
    </w:div>
    <w:div w:id="1459687771">
      <w:bodyDiv w:val="1"/>
      <w:marLeft w:val="0"/>
      <w:marRight w:val="0"/>
      <w:marTop w:val="0"/>
      <w:marBottom w:val="0"/>
      <w:divBdr>
        <w:top w:val="none" w:sz="0" w:space="0" w:color="auto"/>
        <w:left w:val="none" w:sz="0" w:space="0" w:color="auto"/>
        <w:bottom w:val="none" w:sz="0" w:space="0" w:color="auto"/>
        <w:right w:val="none" w:sz="0" w:space="0" w:color="auto"/>
      </w:divBdr>
    </w:div>
    <w:div w:id="1459688207">
      <w:bodyDiv w:val="1"/>
      <w:marLeft w:val="0"/>
      <w:marRight w:val="0"/>
      <w:marTop w:val="0"/>
      <w:marBottom w:val="0"/>
      <w:divBdr>
        <w:top w:val="none" w:sz="0" w:space="0" w:color="auto"/>
        <w:left w:val="none" w:sz="0" w:space="0" w:color="auto"/>
        <w:bottom w:val="none" w:sz="0" w:space="0" w:color="auto"/>
        <w:right w:val="none" w:sz="0" w:space="0" w:color="auto"/>
      </w:divBdr>
    </w:div>
    <w:div w:id="1459762471">
      <w:bodyDiv w:val="1"/>
      <w:marLeft w:val="0"/>
      <w:marRight w:val="0"/>
      <w:marTop w:val="0"/>
      <w:marBottom w:val="0"/>
      <w:divBdr>
        <w:top w:val="none" w:sz="0" w:space="0" w:color="auto"/>
        <w:left w:val="none" w:sz="0" w:space="0" w:color="auto"/>
        <w:bottom w:val="none" w:sz="0" w:space="0" w:color="auto"/>
        <w:right w:val="none" w:sz="0" w:space="0" w:color="auto"/>
      </w:divBdr>
    </w:div>
    <w:div w:id="1459765293">
      <w:bodyDiv w:val="1"/>
      <w:marLeft w:val="0"/>
      <w:marRight w:val="0"/>
      <w:marTop w:val="0"/>
      <w:marBottom w:val="0"/>
      <w:divBdr>
        <w:top w:val="none" w:sz="0" w:space="0" w:color="auto"/>
        <w:left w:val="none" w:sz="0" w:space="0" w:color="auto"/>
        <w:bottom w:val="none" w:sz="0" w:space="0" w:color="auto"/>
        <w:right w:val="none" w:sz="0" w:space="0" w:color="auto"/>
      </w:divBdr>
    </w:div>
    <w:div w:id="1460031742">
      <w:bodyDiv w:val="1"/>
      <w:marLeft w:val="0"/>
      <w:marRight w:val="0"/>
      <w:marTop w:val="0"/>
      <w:marBottom w:val="0"/>
      <w:divBdr>
        <w:top w:val="none" w:sz="0" w:space="0" w:color="auto"/>
        <w:left w:val="none" w:sz="0" w:space="0" w:color="auto"/>
        <w:bottom w:val="none" w:sz="0" w:space="0" w:color="auto"/>
        <w:right w:val="none" w:sz="0" w:space="0" w:color="auto"/>
      </w:divBdr>
    </w:div>
    <w:div w:id="1460034021">
      <w:bodyDiv w:val="1"/>
      <w:marLeft w:val="0"/>
      <w:marRight w:val="0"/>
      <w:marTop w:val="0"/>
      <w:marBottom w:val="0"/>
      <w:divBdr>
        <w:top w:val="none" w:sz="0" w:space="0" w:color="auto"/>
        <w:left w:val="none" w:sz="0" w:space="0" w:color="auto"/>
        <w:bottom w:val="none" w:sz="0" w:space="0" w:color="auto"/>
        <w:right w:val="none" w:sz="0" w:space="0" w:color="auto"/>
      </w:divBdr>
    </w:div>
    <w:div w:id="1460100636">
      <w:bodyDiv w:val="1"/>
      <w:marLeft w:val="0"/>
      <w:marRight w:val="0"/>
      <w:marTop w:val="0"/>
      <w:marBottom w:val="0"/>
      <w:divBdr>
        <w:top w:val="none" w:sz="0" w:space="0" w:color="auto"/>
        <w:left w:val="none" w:sz="0" w:space="0" w:color="auto"/>
        <w:bottom w:val="none" w:sz="0" w:space="0" w:color="auto"/>
        <w:right w:val="none" w:sz="0" w:space="0" w:color="auto"/>
      </w:divBdr>
    </w:div>
    <w:div w:id="1460108491">
      <w:bodyDiv w:val="1"/>
      <w:marLeft w:val="0"/>
      <w:marRight w:val="0"/>
      <w:marTop w:val="0"/>
      <w:marBottom w:val="0"/>
      <w:divBdr>
        <w:top w:val="none" w:sz="0" w:space="0" w:color="auto"/>
        <w:left w:val="none" w:sz="0" w:space="0" w:color="auto"/>
        <w:bottom w:val="none" w:sz="0" w:space="0" w:color="auto"/>
        <w:right w:val="none" w:sz="0" w:space="0" w:color="auto"/>
      </w:divBdr>
    </w:div>
    <w:div w:id="1460143446">
      <w:bodyDiv w:val="1"/>
      <w:marLeft w:val="0"/>
      <w:marRight w:val="0"/>
      <w:marTop w:val="0"/>
      <w:marBottom w:val="0"/>
      <w:divBdr>
        <w:top w:val="none" w:sz="0" w:space="0" w:color="auto"/>
        <w:left w:val="none" w:sz="0" w:space="0" w:color="auto"/>
        <w:bottom w:val="none" w:sz="0" w:space="0" w:color="auto"/>
        <w:right w:val="none" w:sz="0" w:space="0" w:color="auto"/>
      </w:divBdr>
    </w:div>
    <w:div w:id="1460145669">
      <w:bodyDiv w:val="1"/>
      <w:marLeft w:val="0"/>
      <w:marRight w:val="0"/>
      <w:marTop w:val="0"/>
      <w:marBottom w:val="0"/>
      <w:divBdr>
        <w:top w:val="none" w:sz="0" w:space="0" w:color="auto"/>
        <w:left w:val="none" w:sz="0" w:space="0" w:color="auto"/>
        <w:bottom w:val="none" w:sz="0" w:space="0" w:color="auto"/>
        <w:right w:val="none" w:sz="0" w:space="0" w:color="auto"/>
      </w:divBdr>
    </w:div>
    <w:div w:id="1460148563">
      <w:bodyDiv w:val="1"/>
      <w:marLeft w:val="0"/>
      <w:marRight w:val="0"/>
      <w:marTop w:val="0"/>
      <w:marBottom w:val="0"/>
      <w:divBdr>
        <w:top w:val="none" w:sz="0" w:space="0" w:color="auto"/>
        <w:left w:val="none" w:sz="0" w:space="0" w:color="auto"/>
        <w:bottom w:val="none" w:sz="0" w:space="0" w:color="auto"/>
        <w:right w:val="none" w:sz="0" w:space="0" w:color="auto"/>
      </w:divBdr>
    </w:div>
    <w:div w:id="1460151947">
      <w:bodyDiv w:val="1"/>
      <w:marLeft w:val="0"/>
      <w:marRight w:val="0"/>
      <w:marTop w:val="0"/>
      <w:marBottom w:val="0"/>
      <w:divBdr>
        <w:top w:val="none" w:sz="0" w:space="0" w:color="auto"/>
        <w:left w:val="none" w:sz="0" w:space="0" w:color="auto"/>
        <w:bottom w:val="none" w:sz="0" w:space="0" w:color="auto"/>
        <w:right w:val="none" w:sz="0" w:space="0" w:color="auto"/>
      </w:divBdr>
    </w:div>
    <w:div w:id="1460339188">
      <w:bodyDiv w:val="1"/>
      <w:marLeft w:val="0"/>
      <w:marRight w:val="0"/>
      <w:marTop w:val="0"/>
      <w:marBottom w:val="0"/>
      <w:divBdr>
        <w:top w:val="none" w:sz="0" w:space="0" w:color="auto"/>
        <w:left w:val="none" w:sz="0" w:space="0" w:color="auto"/>
        <w:bottom w:val="none" w:sz="0" w:space="0" w:color="auto"/>
        <w:right w:val="none" w:sz="0" w:space="0" w:color="auto"/>
      </w:divBdr>
    </w:div>
    <w:div w:id="1460344692">
      <w:bodyDiv w:val="1"/>
      <w:marLeft w:val="0"/>
      <w:marRight w:val="0"/>
      <w:marTop w:val="0"/>
      <w:marBottom w:val="0"/>
      <w:divBdr>
        <w:top w:val="none" w:sz="0" w:space="0" w:color="auto"/>
        <w:left w:val="none" w:sz="0" w:space="0" w:color="auto"/>
        <w:bottom w:val="none" w:sz="0" w:space="0" w:color="auto"/>
        <w:right w:val="none" w:sz="0" w:space="0" w:color="auto"/>
      </w:divBdr>
    </w:div>
    <w:div w:id="1460412979">
      <w:bodyDiv w:val="1"/>
      <w:marLeft w:val="0"/>
      <w:marRight w:val="0"/>
      <w:marTop w:val="0"/>
      <w:marBottom w:val="0"/>
      <w:divBdr>
        <w:top w:val="none" w:sz="0" w:space="0" w:color="auto"/>
        <w:left w:val="none" w:sz="0" w:space="0" w:color="auto"/>
        <w:bottom w:val="none" w:sz="0" w:space="0" w:color="auto"/>
        <w:right w:val="none" w:sz="0" w:space="0" w:color="auto"/>
      </w:divBdr>
    </w:div>
    <w:div w:id="1460413738">
      <w:bodyDiv w:val="1"/>
      <w:marLeft w:val="0"/>
      <w:marRight w:val="0"/>
      <w:marTop w:val="0"/>
      <w:marBottom w:val="0"/>
      <w:divBdr>
        <w:top w:val="none" w:sz="0" w:space="0" w:color="auto"/>
        <w:left w:val="none" w:sz="0" w:space="0" w:color="auto"/>
        <w:bottom w:val="none" w:sz="0" w:space="0" w:color="auto"/>
        <w:right w:val="none" w:sz="0" w:space="0" w:color="auto"/>
      </w:divBdr>
    </w:div>
    <w:div w:id="1460415095">
      <w:bodyDiv w:val="1"/>
      <w:marLeft w:val="0"/>
      <w:marRight w:val="0"/>
      <w:marTop w:val="0"/>
      <w:marBottom w:val="0"/>
      <w:divBdr>
        <w:top w:val="none" w:sz="0" w:space="0" w:color="auto"/>
        <w:left w:val="none" w:sz="0" w:space="0" w:color="auto"/>
        <w:bottom w:val="none" w:sz="0" w:space="0" w:color="auto"/>
        <w:right w:val="none" w:sz="0" w:space="0" w:color="auto"/>
      </w:divBdr>
    </w:div>
    <w:div w:id="1460420701">
      <w:bodyDiv w:val="1"/>
      <w:marLeft w:val="0"/>
      <w:marRight w:val="0"/>
      <w:marTop w:val="0"/>
      <w:marBottom w:val="0"/>
      <w:divBdr>
        <w:top w:val="none" w:sz="0" w:space="0" w:color="auto"/>
        <w:left w:val="none" w:sz="0" w:space="0" w:color="auto"/>
        <w:bottom w:val="none" w:sz="0" w:space="0" w:color="auto"/>
        <w:right w:val="none" w:sz="0" w:space="0" w:color="auto"/>
      </w:divBdr>
    </w:div>
    <w:div w:id="1460496567">
      <w:bodyDiv w:val="1"/>
      <w:marLeft w:val="0"/>
      <w:marRight w:val="0"/>
      <w:marTop w:val="0"/>
      <w:marBottom w:val="0"/>
      <w:divBdr>
        <w:top w:val="none" w:sz="0" w:space="0" w:color="auto"/>
        <w:left w:val="none" w:sz="0" w:space="0" w:color="auto"/>
        <w:bottom w:val="none" w:sz="0" w:space="0" w:color="auto"/>
        <w:right w:val="none" w:sz="0" w:space="0" w:color="auto"/>
      </w:divBdr>
    </w:div>
    <w:div w:id="1460607791">
      <w:bodyDiv w:val="1"/>
      <w:marLeft w:val="0"/>
      <w:marRight w:val="0"/>
      <w:marTop w:val="0"/>
      <w:marBottom w:val="0"/>
      <w:divBdr>
        <w:top w:val="none" w:sz="0" w:space="0" w:color="auto"/>
        <w:left w:val="none" w:sz="0" w:space="0" w:color="auto"/>
        <w:bottom w:val="none" w:sz="0" w:space="0" w:color="auto"/>
        <w:right w:val="none" w:sz="0" w:space="0" w:color="auto"/>
      </w:divBdr>
    </w:div>
    <w:div w:id="1460682664">
      <w:bodyDiv w:val="1"/>
      <w:marLeft w:val="0"/>
      <w:marRight w:val="0"/>
      <w:marTop w:val="0"/>
      <w:marBottom w:val="0"/>
      <w:divBdr>
        <w:top w:val="none" w:sz="0" w:space="0" w:color="auto"/>
        <w:left w:val="none" w:sz="0" w:space="0" w:color="auto"/>
        <w:bottom w:val="none" w:sz="0" w:space="0" w:color="auto"/>
        <w:right w:val="none" w:sz="0" w:space="0" w:color="auto"/>
      </w:divBdr>
    </w:div>
    <w:div w:id="1460688814">
      <w:bodyDiv w:val="1"/>
      <w:marLeft w:val="0"/>
      <w:marRight w:val="0"/>
      <w:marTop w:val="0"/>
      <w:marBottom w:val="0"/>
      <w:divBdr>
        <w:top w:val="none" w:sz="0" w:space="0" w:color="auto"/>
        <w:left w:val="none" w:sz="0" w:space="0" w:color="auto"/>
        <w:bottom w:val="none" w:sz="0" w:space="0" w:color="auto"/>
        <w:right w:val="none" w:sz="0" w:space="0" w:color="auto"/>
      </w:divBdr>
    </w:div>
    <w:div w:id="1460801279">
      <w:bodyDiv w:val="1"/>
      <w:marLeft w:val="0"/>
      <w:marRight w:val="0"/>
      <w:marTop w:val="0"/>
      <w:marBottom w:val="0"/>
      <w:divBdr>
        <w:top w:val="none" w:sz="0" w:space="0" w:color="auto"/>
        <w:left w:val="none" w:sz="0" w:space="0" w:color="auto"/>
        <w:bottom w:val="none" w:sz="0" w:space="0" w:color="auto"/>
        <w:right w:val="none" w:sz="0" w:space="0" w:color="auto"/>
      </w:divBdr>
    </w:div>
    <w:div w:id="1460802229">
      <w:bodyDiv w:val="1"/>
      <w:marLeft w:val="0"/>
      <w:marRight w:val="0"/>
      <w:marTop w:val="0"/>
      <w:marBottom w:val="0"/>
      <w:divBdr>
        <w:top w:val="none" w:sz="0" w:space="0" w:color="auto"/>
        <w:left w:val="none" w:sz="0" w:space="0" w:color="auto"/>
        <w:bottom w:val="none" w:sz="0" w:space="0" w:color="auto"/>
        <w:right w:val="none" w:sz="0" w:space="0" w:color="auto"/>
      </w:divBdr>
    </w:div>
    <w:div w:id="1460874003">
      <w:bodyDiv w:val="1"/>
      <w:marLeft w:val="0"/>
      <w:marRight w:val="0"/>
      <w:marTop w:val="0"/>
      <w:marBottom w:val="0"/>
      <w:divBdr>
        <w:top w:val="none" w:sz="0" w:space="0" w:color="auto"/>
        <w:left w:val="none" w:sz="0" w:space="0" w:color="auto"/>
        <w:bottom w:val="none" w:sz="0" w:space="0" w:color="auto"/>
        <w:right w:val="none" w:sz="0" w:space="0" w:color="auto"/>
      </w:divBdr>
    </w:div>
    <w:div w:id="1460874937">
      <w:bodyDiv w:val="1"/>
      <w:marLeft w:val="0"/>
      <w:marRight w:val="0"/>
      <w:marTop w:val="0"/>
      <w:marBottom w:val="0"/>
      <w:divBdr>
        <w:top w:val="none" w:sz="0" w:space="0" w:color="auto"/>
        <w:left w:val="none" w:sz="0" w:space="0" w:color="auto"/>
        <w:bottom w:val="none" w:sz="0" w:space="0" w:color="auto"/>
        <w:right w:val="none" w:sz="0" w:space="0" w:color="auto"/>
      </w:divBdr>
    </w:div>
    <w:div w:id="1460996776">
      <w:bodyDiv w:val="1"/>
      <w:marLeft w:val="0"/>
      <w:marRight w:val="0"/>
      <w:marTop w:val="0"/>
      <w:marBottom w:val="0"/>
      <w:divBdr>
        <w:top w:val="none" w:sz="0" w:space="0" w:color="auto"/>
        <w:left w:val="none" w:sz="0" w:space="0" w:color="auto"/>
        <w:bottom w:val="none" w:sz="0" w:space="0" w:color="auto"/>
        <w:right w:val="none" w:sz="0" w:space="0" w:color="auto"/>
      </w:divBdr>
    </w:div>
    <w:div w:id="1461026319">
      <w:bodyDiv w:val="1"/>
      <w:marLeft w:val="0"/>
      <w:marRight w:val="0"/>
      <w:marTop w:val="0"/>
      <w:marBottom w:val="0"/>
      <w:divBdr>
        <w:top w:val="none" w:sz="0" w:space="0" w:color="auto"/>
        <w:left w:val="none" w:sz="0" w:space="0" w:color="auto"/>
        <w:bottom w:val="none" w:sz="0" w:space="0" w:color="auto"/>
        <w:right w:val="none" w:sz="0" w:space="0" w:color="auto"/>
      </w:divBdr>
    </w:div>
    <w:div w:id="1461068907">
      <w:bodyDiv w:val="1"/>
      <w:marLeft w:val="0"/>
      <w:marRight w:val="0"/>
      <w:marTop w:val="0"/>
      <w:marBottom w:val="0"/>
      <w:divBdr>
        <w:top w:val="none" w:sz="0" w:space="0" w:color="auto"/>
        <w:left w:val="none" w:sz="0" w:space="0" w:color="auto"/>
        <w:bottom w:val="none" w:sz="0" w:space="0" w:color="auto"/>
        <w:right w:val="none" w:sz="0" w:space="0" w:color="auto"/>
      </w:divBdr>
    </w:div>
    <w:div w:id="1461143793">
      <w:bodyDiv w:val="1"/>
      <w:marLeft w:val="0"/>
      <w:marRight w:val="0"/>
      <w:marTop w:val="0"/>
      <w:marBottom w:val="0"/>
      <w:divBdr>
        <w:top w:val="none" w:sz="0" w:space="0" w:color="auto"/>
        <w:left w:val="none" w:sz="0" w:space="0" w:color="auto"/>
        <w:bottom w:val="none" w:sz="0" w:space="0" w:color="auto"/>
        <w:right w:val="none" w:sz="0" w:space="0" w:color="auto"/>
      </w:divBdr>
    </w:div>
    <w:div w:id="1461263695">
      <w:bodyDiv w:val="1"/>
      <w:marLeft w:val="0"/>
      <w:marRight w:val="0"/>
      <w:marTop w:val="0"/>
      <w:marBottom w:val="0"/>
      <w:divBdr>
        <w:top w:val="none" w:sz="0" w:space="0" w:color="auto"/>
        <w:left w:val="none" w:sz="0" w:space="0" w:color="auto"/>
        <w:bottom w:val="none" w:sz="0" w:space="0" w:color="auto"/>
        <w:right w:val="none" w:sz="0" w:space="0" w:color="auto"/>
      </w:divBdr>
    </w:div>
    <w:div w:id="1461265741">
      <w:bodyDiv w:val="1"/>
      <w:marLeft w:val="0"/>
      <w:marRight w:val="0"/>
      <w:marTop w:val="0"/>
      <w:marBottom w:val="0"/>
      <w:divBdr>
        <w:top w:val="none" w:sz="0" w:space="0" w:color="auto"/>
        <w:left w:val="none" w:sz="0" w:space="0" w:color="auto"/>
        <w:bottom w:val="none" w:sz="0" w:space="0" w:color="auto"/>
        <w:right w:val="none" w:sz="0" w:space="0" w:color="auto"/>
      </w:divBdr>
    </w:div>
    <w:div w:id="1461335877">
      <w:bodyDiv w:val="1"/>
      <w:marLeft w:val="0"/>
      <w:marRight w:val="0"/>
      <w:marTop w:val="0"/>
      <w:marBottom w:val="0"/>
      <w:divBdr>
        <w:top w:val="none" w:sz="0" w:space="0" w:color="auto"/>
        <w:left w:val="none" w:sz="0" w:space="0" w:color="auto"/>
        <w:bottom w:val="none" w:sz="0" w:space="0" w:color="auto"/>
        <w:right w:val="none" w:sz="0" w:space="0" w:color="auto"/>
      </w:divBdr>
    </w:div>
    <w:div w:id="1461343984">
      <w:bodyDiv w:val="1"/>
      <w:marLeft w:val="0"/>
      <w:marRight w:val="0"/>
      <w:marTop w:val="0"/>
      <w:marBottom w:val="0"/>
      <w:divBdr>
        <w:top w:val="none" w:sz="0" w:space="0" w:color="auto"/>
        <w:left w:val="none" w:sz="0" w:space="0" w:color="auto"/>
        <w:bottom w:val="none" w:sz="0" w:space="0" w:color="auto"/>
        <w:right w:val="none" w:sz="0" w:space="0" w:color="auto"/>
      </w:divBdr>
    </w:div>
    <w:div w:id="1461419175">
      <w:bodyDiv w:val="1"/>
      <w:marLeft w:val="0"/>
      <w:marRight w:val="0"/>
      <w:marTop w:val="0"/>
      <w:marBottom w:val="0"/>
      <w:divBdr>
        <w:top w:val="none" w:sz="0" w:space="0" w:color="auto"/>
        <w:left w:val="none" w:sz="0" w:space="0" w:color="auto"/>
        <w:bottom w:val="none" w:sz="0" w:space="0" w:color="auto"/>
        <w:right w:val="none" w:sz="0" w:space="0" w:color="auto"/>
      </w:divBdr>
    </w:div>
    <w:div w:id="1461609781">
      <w:bodyDiv w:val="1"/>
      <w:marLeft w:val="0"/>
      <w:marRight w:val="0"/>
      <w:marTop w:val="0"/>
      <w:marBottom w:val="0"/>
      <w:divBdr>
        <w:top w:val="none" w:sz="0" w:space="0" w:color="auto"/>
        <w:left w:val="none" w:sz="0" w:space="0" w:color="auto"/>
        <w:bottom w:val="none" w:sz="0" w:space="0" w:color="auto"/>
        <w:right w:val="none" w:sz="0" w:space="0" w:color="auto"/>
      </w:divBdr>
    </w:div>
    <w:div w:id="1461611045">
      <w:bodyDiv w:val="1"/>
      <w:marLeft w:val="0"/>
      <w:marRight w:val="0"/>
      <w:marTop w:val="0"/>
      <w:marBottom w:val="0"/>
      <w:divBdr>
        <w:top w:val="none" w:sz="0" w:space="0" w:color="auto"/>
        <w:left w:val="none" w:sz="0" w:space="0" w:color="auto"/>
        <w:bottom w:val="none" w:sz="0" w:space="0" w:color="auto"/>
        <w:right w:val="none" w:sz="0" w:space="0" w:color="auto"/>
      </w:divBdr>
    </w:div>
    <w:div w:id="1461679811">
      <w:bodyDiv w:val="1"/>
      <w:marLeft w:val="0"/>
      <w:marRight w:val="0"/>
      <w:marTop w:val="0"/>
      <w:marBottom w:val="0"/>
      <w:divBdr>
        <w:top w:val="none" w:sz="0" w:space="0" w:color="auto"/>
        <w:left w:val="none" w:sz="0" w:space="0" w:color="auto"/>
        <w:bottom w:val="none" w:sz="0" w:space="0" w:color="auto"/>
        <w:right w:val="none" w:sz="0" w:space="0" w:color="auto"/>
      </w:divBdr>
    </w:div>
    <w:div w:id="1461915965">
      <w:bodyDiv w:val="1"/>
      <w:marLeft w:val="0"/>
      <w:marRight w:val="0"/>
      <w:marTop w:val="0"/>
      <w:marBottom w:val="0"/>
      <w:divBdr>
        <w:top w:val="none" w:sz="0" w:space="0" w:color="auto"/>
        <w:left w:val="none" w:sz="0" w:space="0" w:color="auto"/>
        <w:bottom w:val="none" w:sz="0" w:space="0" w:color="auto"/>
        <w:right w:val="none" w:sz="0" w:space="0" w:color="auto"/>
      </w:divBdr>
    </w:div>
    <w:div w:id="1461992500">
      <w:bodyDiv w:val="1"/>
      <w:marLeft w:val="0"/>
      <w:marRight w:val="0"/>
      <w:marTop w:val="0"/>
      <w:marBottom w:val="0"/>
      <w:divBdr>
        <w:top w:val="none" w:sz="0" w:space="0" w:color="auto"/>
        <w:left w:val="none" w:sz="0" w:space="0" w:color="auto"/>
        <w:bottom w:val="none" w:sz="0" w:space="0" w:color="auto"/>
        <w:right w:val="none" w:sz="0" w:space="0" w:color="auto"/>
      </w:divBdr>
    </w:div>
    <w:div w:id="1462000302">
      <w:bodyDiv w:val="1"/>
      <w:marLeft w:val="0"/>
      <w:marRight w:val="0"/>
      <w:marTop w:val="0"/>
      <w:marBottom w:val="0"/>
      <w:divBdr>
        <w:top w:val="none" w:sz="0" w:space="0" w:color="auto"/>
        <w:left w:val="none" w:sz="0" w:space="0" w:color="auto"/>
        <w:bottom w:val="none" w:sz="0" w:space="0" w:color="auto"/>
        <w:right w:val="none" w:sz="0" w:space="0" w:color="auto"/>
      </w:divBdr>
    </w:div>
    <w:div w:id="1462070751">
      <w:bodyDiv w:val="1"/>
      <w:marLeft w:val="0"/>
      <w:marRight w:val="0"/>
      <w:marTop w:val="0"/>
      <w:marBottom w:val="0"/>
      <w:divBdr>
        <w:top w:val="none" w:sz="0" w:space="0" w:color="auto"/>
        <w:left w:val="none" w:sz="0" w:space="0" w:color="auto"/>
        <w:bottom w:val="none" w:sz="0" w:space="0" w:color="auto"/>
        <w:right w:val="none" w:sz="0" w:space="0" w:color="auto"/>
      </w:divBdr>
    </w:div>
    <w:div w:id="1462072632">
      <w:bodyDiv w:val="1"/>
      <w:marLeft w:val="0"/>
      <w:marRight w:val="0"/>
      <w:marTop w:val="0"/>
      <w:marBottom w:val="0"/>
      <w:divBdr>
        <w:top w:val="none" w:sz="0" w:space="0" w:color="auto"/>
        <w:left w:val="none" w:sz="0" w:space="0" w:color="auto"/>
        <w:bottom w:val="none" w:sz="0" w:space="0" w:color="auto"/>
        <w:right w:val="none" w:sz="0" w:space="0" w:color="auto"/>
      </w:divBdr>
    </w:div>
    <w:div w:id="1462116544">
      <w:bodyDiv w:val="1"/>
      <w:marLeft w:val="0"/>
      <w:marRight w:val="0"/>
      <w:marTop w:val="0"/>
      <w:marBottom w:val="0"/>
      <w:divBdr>
        <w:top w:val="none" w:sz="0" w:space="0" w:color="auto"/>
        <w:left w:val="none" w:sz="0" w:space="0" w:color="auto"/>
        <w:bottom w:val="none" w:sz="0" w:space="0" w:color="auto"/>
        <w:right w:val="none" w:sz="0" w:space="0" w:color="auto"/>
      </w:divBdr>
    </w:div>
    <w:div w:id="1462308016">
      <w:bodyDiv w:val="1"/>
      <w:marLeft w:val="0"/>
      <w:marRight w:val="0"/>
      <w:marTop w:val="0"/>
      <w:marBottom w:val="0"/>
      <w:divBdr>
        <w:top w:val="none" w:sz="0" w:space="0" w:color="auto"/>
        <w:left w:val="none" w:sz="0" w:space="0" w:color="auto"/>
        <w:bottom w:val="none" w:sz="0" w:space="0" w:color="auto"/>
        <w:right w:val="none" w:sz="0" w:space="0" w:color="auto"/>
      </w:divBdr>
    </w:div>
    <w:div w:id="1462308426">
      <w:bodyDiv w:val="1"/>
      <w:marLeft w:val="0"/>
      <w:marRight w:val="0"/>
      <w:marTop w:val="0"/>
      <w:marBottom w:val="0"/>
      <w:divBdr>
        <w:top w:val="none" w:sz="0" w:space="0" w:color="auto"/>
        <w:left w:val="none" w:sz="0" w:space="0" w:color="auto"/>
        <w:bottom w:val="none" w:sz="0" w:space="0" w:color="auto"/>
        <w:right w:val="none" w:sz="0" w:space="0" w:color="auto"/>
      </w:divBdr>
    </w:div>
    <w:div w:id="1462311126">
      <w:bodyDiv w:val="1"/>
      <w:marLeft w:val="0"/>
      <w:marRight w:val="0"/>
      <w:marTop w:val="0"/>
      <w:marBottom w:val="0"/>
      <w:divBdr>
        <w:top w:val="none" w:sz="0" w:space="0" w:color="auto"/>
        <w:left w:val="none" w:sz="0" w:space="0" w:color="auto"/>
        <w:bottom w:val="none" w:sz="0" w:space="0" w:color="auto"/>
        <w:right w:val="none" w:sz="0" w:space="0" w:color="auto"/>
      </w:divBdr>
    </w:div>
    <w:div w:id="1462386513">
      <w:bodyDiv w:val="1"/>
      <w:marLeft w:val="0"/>
      <w:marRight w:val="0"/>
      <w:marTop w:val="0"/>
      <w:marBottom w:val="0"/>
      <w:divBdr>
        <w:top w:val="none" w:sz="0" w:space="0" w:color="auto"/>
        <w:left w:val="none" w:sz="0" w:space="0" w:color="auto"/>
        <w:bottom w:val="none" w:sz="0" w:space="0" w:color="auto"/>
        <w:right w:val="none" w:sz="0" w:space="0" w:color="auto"/>
      </w:divBdr>
    </w:div>
    <w:div w:id="1462502470">
      <w:bodyDiv w:val="1"/>
      <w:marLeft w:val="0"/>
      <w:marRight w:val="0"/>
      <w:marTop w:val="0"/>
      <w:marBottom w:val="0"/>
      <w:divBdr>
        <w:top w:val="none" w:sz="0" w:space="0" w:color="auto"/>
        <w:left w:val="none" w:sz="0" w:space="0" w:color="auto"/>
        <w:bottom w:val="none" w:sz="0" w:space="0" w:color="auto"/>
        <w:right w:val="none" w:sz="0" w:space="0" w:color="auto"/>
      </w:divBdr>
    </w:div>
    <w:div w:id="1462505028">
      <w:bodyDiv w:val="1"/>
      <w:marLeft w:val="0"/>
      <w:marRight w:val="0"/>
      <w:marTop w:val="0"/>
      <w:marBottom w:val="0"/>
      <w:divBdr>
        <w:top w:val="none" w:sz="0" w:space="0" w:color="auto"/>
        <w:left w:val="none" w:sz="0" w:space="0" w:color="auto"/>
        <w:bottom w:val="none" w:sz="0" w:space="0" w:color="auto"/>
        <w:right w:val="none" w:sz="0" w:space="0" w:color="auto"/>
      </w:divBdr>
    </w:div>
    <w:div w:id="1462529308">
      <w:bodyDiv w:val="1"/>
      <w:marLeft w:val="0"/>
      <w:marRight w:val="0"/>
      <w:marTop w:val="0"/>
      <w:marBottom w:val="0"/>
      <w:divBdr>
        <w:top w:val="none" w:sz="0" w:space="0" w:color="auto"/>
        <w:left w:val="none" w:sz="0" w:space="0" w:color="auto"/>
        <w:bottom w:val="none" w:sz="0" w:space="0" w:color="auto"/>
        <w:right w:val="none" w:sz="0" w:space="0" w:color="auto"/>
      </w:divBdr>
    </w:div>
    <w:div w:id="1462571040">
      <w:bodyDiv w:val="1"/>
      <w:marLeft w:val="0"/>
      <w:marRight w:val="0"/>
      <w:marTop w:val="0"/>
      <w:marBottom w:val="0"/>
      <w:divBdr>
        <w:top w:val="none" w:sz="0" w:space="0" w:color="auto"/>
        <w:left w:val="none" w:sz="0" w:space="0" w:color="auto"/>
        <w:bottom w:val="none" w:sz="0" w:space="0" w:color="auto"/>
        <w:right w:val="none" w:sz="0" w:space="0" w:color="auto"/>
      </w:divBdr>
    </w:div>
    <w:div w:id="1462647063">
      <w:bodyDiv w:val="1"/>
      <w:marLeft w:val="0"/>
      <w:marRight w:val="0"/>
      <w:marTop w:val="0"/>
      <w:marBottom w:val="0"/>
      <w:divBdr>
        <w:top w:val="none" w:sz="0" w:space="0" w:color="auto"/>
        <w:left w:val="none" w:sz="0" w:space="0" w:color="auto"/>
        <w:bottom w:val="none" w:sz="0" w:space="0" w:color="auto"/>
        <w:right w:val="none" w:sz="0" w:space="0" w:color="auto"/>
      </w:divBdr>
    </w:div>
    <w:div w:id="1462765282">
      <w:bodyDiv w:val="1"/>
      <w:marLeft w:val="0"/>
      <w:marRight w:val="0"/>
      <w:marTop w:val="0"/>
      <w:marBottom w:val="0"/>
      <w:divBdr>
        <w:top w:val="none" w:sz="0" w:space="0" w:color="auto"/>
        <w:left w:val="none" w:sz="0" w:space="0" w:color="auto"/>
        <w:bottom w:val="none" w:sz="0" w:space="0" w:color="auto"/>
        <w:right w:val="none" w:sz="0" w:space="0" w:color="auto"/>
      </w:divBdr>
    </w:div>
    <w:div w:id="1462767011">
      <w:bodyDiv w:val="1"/>
      <w:marLeft w:val="0"/>
      <w:marRight w:val="0"/>
      <w:marTop w:val="0"/>
      <w:marBottom w:val="0"/>
      <w:divBdr>
        <w:top w:val="none" w:sz="0" w:space="0" w:color="auto"/>
        <w:left w:val="none" w:sz="0" w:space="0" w:color="auto"/>
        <w:bottom w:val="none" w:sz="0" w:space="0" w:color="auto"/>
        <w:right w:val="none" w:sz="0" w:space="0" w:color="auto"/>
      </w:divBdr>
    </w:div>
    <w:div w:id="1462847041">
      <w:bodyDiv w:val="1"/>
      <w:marLeft w:val="0"/>
      <w:marRight w:val="0"/>
      <w:marTop w:val="0"/>
      <w:marBottom w:val="0"/>
      <w:divBdr>
        <w:top w:val="none" w:sz="0" w:space="0" w:color="auto"/>
        <w:left w:val="none" w:sz="0" w:space="0" w:color="auto"/>
        <w:bottom w:val="none" w:sz="0" w:space="0" w:color="auto"/>
        <w:right w:val="none" w:sz="0" w:space="0" w:color="auto"/>
      </w:divBdr>
    </w:div>
    <w:div w:id="1462920758">
      <w:bodyDiv w:val="1"/>
      <w:marLeft w:val="0"/>
      <w:marRight w:val="0"/>
      <w:marTop w:val="0"/>
      <w:marBottom w:val="0"/>
      <w:divBdr>
        <w:top w:val="none" w:sz="0" w:space="0" w:color="auto"/>
        <w:left w:val="none" w:sz="0" w:space="0" w:color="auto"/>
        <w:bottom w:val="none" w:sz="0" w:space="0" w:color="auto"/>
        <w:right w:val="none" w:sz="0" w:space="0" w:color="auto"/>
      </w:divBdr>
    </w:div>
    <w:div w:id="1462923265">
      <w:bodyDiv w:val="1"/>
      <w:marLeft w:val="0"/>
      <w:marRight w:val="0"/>
      <w:marTop w:val="0"/>
      <w:marBottom w:val="0"/>
      <w:divBdr>
        <w:top w:val="none" w:sz="0" w:space="0" w:color="auto"/>
        <w:left w:val="none" w:sz="0" w:space="0" w:color="auto"/>
        <w:bottom w:val="none" w:sz="0" w:space="0" w:color="auto"/>
        <w:right w:val="none" w:sz="0" w:space="0" w:color="auto"/>
      </w:divBdr>
    </w:div>
    <w:div w:id="1462966569">
      <w:bodyDiv w:val="1"/>
      <w:marLeft w:val="0"/>
      <w:marRight w:val="0"/>
      <w:marTop w:val="0"/>
      <w:marBottom w:val="0"/>
      <w:divBdr>
        <w:top w:val="none" w:sz="0" w:space="0" w:color="auto"/>
        <w:left w:val="none" w:sz="0" w:space="0" w:color="auto"/>
        <w:bottom w:val="none" w:sz="0" w:space="0" w:color="auto"/>
        <w:right w:val="none" w:sz="0" w:space="0" w:color="auto"/>
      </w:divBdr>
    </w:div>
    <w:div w:id="1463183992">
      <w:bodyDiv w:val="1"/>
      <w:marLeft w:val="0"/>
      <w:marRight w:val="0"/>
      <w:marTop w:val="0"/>
      <w:marBottom w:val="0"/>
      <w:divBdr>
        <w:top w:val="none" w:sz="0" w:space="0" w:color="auto"/>
        <w:left w:val="none" w:sz="0" w:space="0" w:color="auto"/>
        <w:bottom w:val="none" w:sz="0" w:space="0" w:color="auto"/>
        <w:right w:val="none" w:sz="0" w:space="0" w:color="auto"/>
      </w:divBdr>
    </w:div>
    <w:div w:id="1463188287">
      <w:bodyDiv w:val="1"/>
      <w:marLeft w:val="0"/>
      <w:marRight w:val="0"/>
      <w:marTop w:val="0"/>
      <w:marBottom w:val="0"/>
      <w:divBdr>
        <w:top w:val="none" w:sz="0" w:space="0" w:color="auto"/>
        <w:left w:val="none" w:sz="0" w:space="0" w:color="auto"/>
        <w:bottom w:val="none" w:sz="0" w:space="0" w:color="auto"/>
        <w:right w:val="none" w:sz="0" w:space="0" w:color="auto"/>
      </w:divBdr>
    </w:div>
    <w:div w:id="1463189407">
      <w:bodyDiv w:val="1"/>
      <w:marLeft w:val="0"/>
      <w:marRight w:val="0"/>
      <w:marTop w:val="0"/>
      <w:marBottom w:val="0"/>
      <w:divBdr>
        <w:top w:val="none" w:sz="0" w:space="0" w:color="auto"/>
        <w:left w:val="none" w:sz="0" w:space="0" w:color="auto"/>
        <w:bottom w:val="none" w:sz="0" w:space="0" w:color="auto"/>
        <w:right w:val="none" w:sz="0" w:space="0" w:color="auto"/>
      </w:divBdr>
    </w:div>
    <w:div w:id="1463225984">
      <w:bodyDiv w:val="1"/>
      <w:marLeft w:val="0"/>
      <w:marRight w:val="0"/>
      <w:marTop w:val="0"/>
      <w:marBottom w:val="0"/>
      <w:divBdr>
        <w:top w:val="none" w:sz="0" w:space="0" w:color="auto"/>
        <w:left w:val="none" w:sz="0" w:space="0" w:color="auto"/>
        <w:bottom w:val="none" w:sz="0" w:space="0" w:color="auto"/>
        <w:right w:val="none" w:sz="0" w:space="0" w:color="auto"/>
      </w:divBdr>
    </w:div>
    <w:div w:id="1463304359">
      <w:bodyDiv w:val="1"/>
      <w:marLeft w:val="0"/>
      <w:marRight w:val="0"/>
      <w:marTop w:val="0"/>
      <w:marBottom w:val="0"/>
      <w:divBdr>
        <w:top w:val="none" w:sz="0" w:space="0" w:color="auto"/>
        <w:left w:val="none" w:sz="0" w:space="0" w:color="auto"/>
        <w:bottom w:val="none" w:sz="0" w:space="0" w:color="auto"/>
        <w:right w:val="none" w:sz="0" w:space="0" w:color="auto"/>
      </w:divBdr>
    </w:div>
    <w:div w:id="1463378226">
      <w:bodyDiv w:val="1"/>
      <w:marLeft w:val="0"/>
      <w:marRight w:val="0"/>
      <w:marTop w:val="0"/>
      <w:marBottom w:val="0"/>
      <w:divBdr>
        <w:top w:val="none" w:sz="0" w:space="0" w:color="auto"/>
        <w:left w:val="none" w:sz="0" w:space="0" w:color="auto"/>
        <w:bottom w:val="none" w:sz="0" w:space="0" w:color="auto"/>
        <w:right w:val="none" w:sz="0" w:space="0" w:color="auto"/>
      </w:divBdr>
    </w:div>
    <w:div w:id="1463500077">
      <w:bodyDiv w:val="1"/>
      <w:marLeft w:val="0"/>
      <w:marRight w:val="0"/>
      <w:marTop w:val="0"/>
      <w:marBottom w:val="0"/>
      <w:divBdr>
        <w:top w:val="none" w:sz="0" w:space="0" w:color="auto"/>
        <w:left w:val="none" w:sz="0" w:space="0" w:color="auto"/>
        <w:bottom w:val="none" w:sz="0" w:space="0" w:color="auto"/>
        <w:right w:val="none" w:sz="0" w:space="0" w:color="auto"/>
      </w:divBdr>
    </w:div>
    <w:div w:id="1463502227">
      <w:bodyDiv w:val="1"/>
      <w:marLeft w:val="0"/>
      <w:marRight w:val="0"/>
      <w:marTop w:val="0"/>
      <w:marBottom w:val="0"/>
      <w:divBdr>
        <w:top w:val="none" w:sz="0" w:space="0" w:color="auto"/>
        <w:left w:val="none" w:sz="0" w:space="0" w:color="auto"/>
        <w:bottom w:val="none" w:sz="0" w:space="0" w:color="auto"/>
        <w:right w:val="none" w:sz="0" w:space="0" w:color="auto"/>
      </w:divBdr>
    </w:div>
    <w:div w:id="1463575430">
      <w:bodyDiv w:val="1"/>
      <w:marLeft w:val="0"/>
      <w:marRight w:val="0"/>
      <w:marTop w:val="0"/>
      <w:marBottom w:val="0"/>
      <w:divBdr>
        <w:top w:val="none" w:sz="0" w:space="0" w:color="auto"/>
        <w:left w:val="none" w:sz="0" w:space="0" w:color="auto"/>
        <w:bottom w:val="none" w:sz="0" w:space="0" w:color="auto"/>
        <w:right w:val="none" w:sz="0" w:space="0" w:color="auto"/>
      </w:divBdr>
    </w:div>
    <w:div w:id="1463577634">
      <w:bodyDiv w:val="1"/>
      <w:marLeft w:val="0"/>
      <w:marRight w:val="0"/>
      <w:marTop w:val="0"/>
      <w:marBottom w:val="0"/>
      <w:divBdr>
        <w:top w:val="none" w:sz="0" w:space="0" w:color="auto"/>
        <w:left w:val="none" w:sz="0" w:space="0" w:color="auto"/>
        <w:bottom w:val="none" w:sz="0" w:space="0" w:color="auto"/>
        <w:right w:val="none" w:sz="0" w:space="0" w:color="auto"/>
      </w:divBdr>
    </w:div>
    <w:div w:id="1463620529">
      <w:bodyDiv w:val="1"/>
      <w:marLeft w:val="0"/>
      <w:marRight w:val="0"/>
      <w:marTop w:val="0"/>
      <w:marBottom w:val="0"/>
      <w:divBdr>
        <w:top w:val="none" w:sz="0" w:space="0" w:color="auto"/>
        <w:left w:val="none" w:sz="0" w:space="0" w:color="auto"/>
        <w:bottom w:val="none" w:sz="0" w:space="0" w:color="auto"/>
        <w:right w:val="none" w:sz="0" w:space="0" w:color="auto"/>
      </w:divBdr>
    </w:div>
    <w:div w:id="1463689599">
      <w:bodyDiv w:val="1"/>
      <w:marLeft w:val="0"/>
      <w:marRight w:val="0"/>
      <w:marTop w:val="0"/>
      <w:marBottom w:val="0"/>
      <w:divBdr>
        <w:top w:val="none" w:sz="0" w:space="0" w:color="auto"/>
        <w:left w:val="none" w:sz="0" w:space="0" w:color="auto"/>
        <w:bottom w:val="none" w:sz="0" w:space="0" w:color="auto"/>
        <w:right w:val="none" w:sz="0" w:space="0" w:color="auto"/>
      </w:divBdr>
    </w:div>
    <w:div w:id="1463765154">
      <w:bodyDiv w:val="1"/>
      <w:marLeft w:val="0"/>
      <w:marRight w:val="0"/>
      <w:marTop w:val="0"/>
      <w:marBottom w:val="0"/>
      <w:divBdr>
        <w:top w:val="none" w:sz="0" w:space="0" w:color="auto"/>
        <w:left w:val="none" w:sz="0" w:space="0" w:color="auto"/>
        <w:bottom w:val="none" w:sz="0" w:space="0" w:color="auto"/>
        <w:right w:val="none" w:sz="0" w:space="0" w:color="auto"/>
      </w:divBdr>
    </w:div>
    <w:div w:id="1463767296">
      <w:bodyDiv w:val="1"/>
      <w:marLeft w:val="0"/>
      <w:marRight w:val="0"/>
      <w:marTop w:val="0"/>
      <w:marBottom w:val="0"/>
      <w:divBdr>
        <w:top w:val="none" w:sz="0" w:space="0" w:color="auto"/>
        <w:left w:val="none" w:sz="0" w:space="0" w:color="auto"/>
        <w:bottom w:val="none" w:sz="0" w:space="0" w:color="auto"/>
        <w:right w:val="none" w:sz="0" w:space="0" w:color="auto"/>
      </w:divBdr>
    </w:div>
    <w:div w:id="1463886480">
      <w:bodyDiv w:val="1"/>
      <w:marLeft w:val="0"/>
      <w:marRight w:val="0"/>
      <w:marTop w:val="0"/>
      <w:marBottom w:val="0"/>
      <w:divBdr>
        <w:top w:val="none" w:sz="0" w:space="0" w:color="auto"/>
        <w:left w:val="none" w:sz="0" w:space="0" w:color="auto"/>
        <w:bottom w:val="none" w:sz="0" w:space="0" w:color="auto"/>
        <w:right w:val="none" w:sz="0" w:space="0" w:color="auto"/>
      </w:divBdr>
    </w:div>
    <w:div w:id="1463890627">
      <w:bodyDiv w:val="1"/>
      <w:marLeft w:val="0"/>
      <w:marRight w:val="0"/>
      <w:marTop w:val="0"/>
      <w:marBottom w:val="0"/>
      <w:divBdr>
        <w:top w:val="none" w:sz="0" w:space="0" w:color="auto"/>
        <w:left w:val="none" w:sz="0" w:space="0" w:color="auto"/>
        <w:bottom w:val="none" w:sz="0" w:space="0" w:color="auto"/>
        <w:right w:val="none" w:sz="0" w:space="0" w:color="auto"/>
      </w:divBdr>
    </w:div>
    <w:div w:id="1464037556">
      <w:bodyDiv w:val="1"/>
      <w:marLeft w:val="0"/>
      <w:marRight w:val="0"/>
      <w:marTop w:val="0"/>
      <w:marBottom w:val="0"/>
      <w:divBdr>
        <w:top w:val="none" w:sz="0" w:space="0" w:color="auto"/>
        <w:left w:val="none" w:sz="0" w:space="0" w:color="auto"/>
        <w:bottom w:val="none" w:sz="0" w:space="0" w:color="auto"/>
        <w:right w:val="none" w:sz="0" w:space="0" w:color="auto"/>
      </w:divBdr>
    </w:div>
    <w:div w:id="1464040866">
      <w:bodyDiv w:val="1"/>
      <w:marLeft w:val="0"/>
      <w:marRight w:val="0"/>
      <w:marTop w:val="0"/>
      <w:marBottom w:val="0"/>
      <w:divBdr>
        <w:top w:val="none" w:sz="0" w:space="0" w:color="auto"/>
        <w:left w:val="none" w:sz="0" w:space="0" w:color="auto"/>
        <w:bottom w:val="none" w:sz="0" w:space="0" w:color="auto"/>
        <w:right w:val="none" w:sz="0" w:space="0" w:color="auto"/>
      </w:divBdr>
    </w:div>
    <w:div w:id="1464083093">
      <w:bodyDiv w:val="1"/>
      <w:marLeft w:val="0"/>
      <w:marRight w:val="0"/>
      <w:marTop w:val="0"/>
      <w:marBottom w:val="0"/>
      <w:divBdr>
        <w:top w:val="none" w:sz="0" w:space="0" w:color="auto"/>
        <w:left w:val="none" w:sz="0" w:space="0" w:color="auto"/>
        <w:bottom w:val="none" w:sz="0" w:space="0" w:color="auto"/>
        <w:right w:val="none" w:sz="0" w:space="0" w:color="auto"/>
      </w:divBdr>
    </w:div>
    <w:div w:id="1464084024">
      <w:bodyDiv w:val="1"/>
      <w:marLeft w:val="0"/>
      <w:marRight w:val="0"/>
      <w:marTop w:val="0"/>
      <w:marBottom w:val="0"/>
      <w:divBdr>
        <w:top w:val="none" w:sz="0" w:space="0" w:color="auto"/>
        <w:left w:val="none" w:sz="0" w:space="0" w:color="auto"/>
        <w:bottom w:val="none" w:sz="0" w:space="0" w:color="auto"/>
        <w:right w:val="none" w:sz="0" w:space="0" w:color="auto"/>
      </w:divBdr>
    </w:div>
    <w:div w:id="1464226420">
      <w:bodyDiv w:val="1"/>
      <w:marLeft w:val="0"/>
      <w:marRight w:val="0"/>
      <w:marTop w:val="0"/>
      <w:marBottom w:val="0"/>
      <w:divBdr>
        <w:top w:val="none" w:sz="0" w:space="0" w:color="auto"/>
        <w:left w:val="none" w:sz="0" w:space="0" w:color="auto"/>
        <w:bottom w:val="none" w:sz="0" w:space="0" w:color="auto"/>
        <w:right w:val="none" w:sz="0" w:space="0" w:color="auto"/>
      </w:divBdr>
    </w:div>
    <w:div w:id="1464302898">
      <w:bodyDiv w:val="1"/>
      <w:marLeft w:val="0"/>
      <w:marRight w:val="0"/>
      <w:marTop w:val="0"/>
      <w:marBottom w:val="0"/>
      <w:divBdr>
        <w:top w:val="none" w:sz="0" w:space="0" w:color="auto"/>
        <w:left w:val="none" w:sz="0" w:space="0" w:color="auto"/>
        <w:bottom w:val="none" w:sz="0" w:space="0" w:color="auto"/>
        <w:right w:val="none" w:sz="0" w:space="0" w:color="auto"/>
      </w:divBdr>
    </w:div>
    <w:div w:id="1464427840">
      <w:bodyDiv w:val="1"/>
      <w:marLeft w:val="0"/>
      <w:marRight w:val="0"/>
      <w:marTop w:val="0"/>
      <w:marBottom w:val="0"/>
      <w:divBdr>
        <w:top w:val="none" w:sz="0" w:space="0" w:color="auto"/>
        <w:left w:val="none" w:sz="0" w:space="0" w:color="auto"/>
        <w:bottom w:val="none" w:sz="0" w:space="0" w:color="auto"/>
        <w:right w:val="none" w:sz="0" w:space="0" w:color="auto"/>
      </w:divBdr>
    </w:div>
    <w:div w:id="1464496069">
      <w:bodyDiv w:val="1"/>
      <w:marLeft w:val="0"/>
      <w:marRight w:val="0"/>
      <w:marTop w:val="0"/>
      <w:marBottom w:val="0"/>
      <w:divBdr>
        <w:top w:val="none" w:sz="0" w:space="0" w:color="auto"/>
        <w:left w:val="none" w:sz="0" w:space="0" w:color="auto"/>
        <w:bottom w:val="none" w:sz="0" w:space="0" w:color="auto"/>
        <w:right w:val="none" w:sz="0" w:space="0" w:color="auto"/>
      </w:divBdr>
    </w:div>
    <w:div w:id="1464496270">
      <w:bodyDiv w:val="1"/>
      <w:marLeft w:val="0"/>
      <w:marRight w:val="0"/>
      <w:marTop w:val="0"/>
      <w:marBottom w:val="0"/>
      <w:divBdr>
        <w:top w:val="none" w:sz="0" w:space="0" w:color="auto"/>
        <w:left w:val="none" w:sz="0" w:space="0" w:color="auto"/>
        <w:bottom w:val="none" w:sz="0" w:space="0" w:color="auto"/>
        <w:right w:val="none" w:sz="0" w:space="0" w:color="auto"/>
      </w:divBdr>
    </w:div>
    <w:div w:id="1464498327">
      <w:bodyDiv w:val="1"/>
      <w:marLeft w:val="0"/>
      <w:marRight w:val="0"/>
      <w:marTop w:val="0"/>
      <w:marBottom w:val="0"/>
      <w:divBdr>
        <w:top w:val="none" w:sz="0" w:space="0" w:color="auto"/>
        <w:left w:val="none" w:sz="0" w:space="0" w:color="auto"/>
        <w:bottom w:val="none" w:sz="0" w:space="0" w:color="auto"/>
        <w:right w:val="none" w:sz="0" w:space="0" w:color="auto"/>
      </w:divBdr>
    </w:div>
    <w:div w:id="1464543389">
      <w:bodyDiv w:val="1"/>
      <w:marLeft w:val="0"/>
      <w:marRight w:val="0"/>
      <w:marTop w:val="0"/>
      <w:marBottom w:val="0"/>
      <w:divBdr>
        <w:top w:val="none" w:sz="0" w:space="0" w:color="auto"/>
        <w:left w:val="none" w:sz="0" w:space="0" w:color="auto"/>
        <w:bottom w:val="none" w:sz="0" w:space="0" w:color="auto"/>
        <w:right w:val="none" w:sz="0" w:space="0" w:color="auto"/>
      </w:divBdr>
    </w:div>
    <w:div w:id="1464688696">
      <w:bodyDiv w:val="1"/>
      <w:marLeft w:val="0"/>
      <w:marRight w:val="0"/>
      <w:marTop w:val="0"/>
      <w:marBottom w:val="0"/>
      <w:divBdr>
        <w:top w:val="none" w:sz="0" w:space="0" w:color="auto"/>
        <w:left w:val="none" w:sz="0" w:space="0" w:color="auto"/>
        <w:bottom w:val="none" w:sz="0" w:space="0" w:color="auto"/>
        <w:right w:val="none" w:sz="0" w:space="0" w:color="auto"/>
      </w:divBdr>
    </w:div>
    <w:div w:id="1464692060">
      <w:bodyDiv w:val="1"/>
      <w:marLeft w:val="0"/>
      <w:marRight w:val="0"/>
      <w:marTop w:val="0"/>
      <w:marBottom w:val="0"/>
      <w:divBdr>
        <w:top w:val="none" w:sz="0" w:space="0" w:color="auto"/>
        <w:left w:val="none" w:sz="0" w:space="0" w:color="auto"/>
        <w:bottom w:val="none" w:sz="0" w:space="0" w:color="auto"/>
        <w:right w:val="none" w:sz="0" w:space="0" w:color="auto"/>
      </w:divBdr>
    </w:div>
    <w:div w:id="1464732035">
      <w:bodyDiv w:val="1"/>
      <w:marLeft w:val="0"/>
      <w:marRight w:val="0"/>
      <w:marTop w:val="0"/>
      <w:marBottom w:val="0"/>
      <w:divBdr>
        <w:top w:val="none" w:sz="0" w:space="0" w:color="auto"/>
        <w:left w:val="none" w:sz="0" w:space="0" w:color="auto"/>
        <w:bottom w:val="none" w:sz="0" w:space="0" w:color="auto"/>
        <w:right w:val="none" w:sz="0" w:space="0" w:color="auto"/>
      </w:divBdr>
    </w:div>
    <w:div w:id="1464733188">
      <w:bodyDiv w:val="1"/>
      <w:marLeft w:val="0"/>
      <w:marRight w:val="0"/>
      <w:marTop w:val="0"/>
      <w:marBottom w:val="0"/>
      <w:divBdr>
        <w:top w:val="none" w:sz="0" w:space="0" w:color="auto"/>
        <w:left w:val="none" w:sz="0" w:space="0" w:color="auto"/>
        <w:bottom w:val="none" w:sz="0" w:space="0" w:color="auto"/>
        <w:right w:val="none" w:sz="0" w:space="0" w:color="auto"/>
      </w:divBdr>
    </w:div>
    <w:div w:id="1464737946">
      <w:bodyDiv w:val="1"/>
      <w:marLeft w:val="0"/>
      <w:marRight w:val="0"/>
      <w:marTop w:val="0"/>
      <w:marBottom w:val="0"/>
      <w:divBdr>
        <w:top w:val="none" w:sz="0" w:space="0" w:color="auto"/>
        <w:left w:val="none" w:sz="0" w:space="0" w:color="auto"/>
        <w:bottom w:val="none" w:sz="0" w:space="0" w:color="auto"/>
        <w:right w:val="none" w:sz="0" w:space="0" w:color="auto"/>
      </w:divBdr>
    </w:div>
    <w:div w:id="1464814199">
      <w:bodyDiv w:val="1"/>
      <w:marLeft w:val="0"/>
      <w:marRight w:val="0"/>
      <w:marTop w:val="0"/>
      <w:marBottom w:val="0"/>
      <w:divBdr>
        <w:top w:val="none" w:sz="0" w:space="0" w:color="auto"/>
        <w:left w:val="none" w:sz="0" w:space="0" w:color="auto"/>
        <w:bottom w:val="none" w:sz="0" w:space="0" w:color="auto"/>
        <w:right w:val="none" w:sz="0" w:space="0" w:color="auto"/>
      </w:divBdr>
    </w:div>
    <w:div w:id="1464888814">
      <w:bodyDiv w:val="1"/>
      <w:marLeft w:val="0"/>
      <w:marRight w:val="0"/>
      <w:marTop w:val="0"/>
      <w:marBottom w:val="0"/>
      <w:divBdr>
        <w:top w:val="none" w:sz="0" w:space="0" w:color="auto"/>
        <w:left w:val="none" w:sz="0" w:space="0" w:color="auto"/>
        <w:bottom w:val="none" w:sz="0" w:space="0" w:color="auto"/>
        <w:right w:val="none" w:sz="0" w:space="0" w:color="auto"/>
      </w:divBdr>
    </w:div>
    <w:div w:id="1464927712">
      <w:bodyDiv w:val="1"/>
      <w:marLeft w:val="0"/>
      <w:marRight w:val="0"/>
      <w:marTop w:val="0"/>
      <w:marBottom w:val="0"/>
      <w:divBdr>
        <w:top w:val="none" w:sz="0" w:space="0" w:color="auto"/>
        <w:left w:val="none" w:sz="0" w:space="0" w:color="auto"/>
        <w:bottom w:val="none" w:sz="0" w:space="0" w:color="auto"/>
        <w:right w:val="none" w:sz="0" w:space="0" w:color="auto"/>
      </w:divBdr>
    </w:div>
    <w:div w:id="1465007391">
      <w:bodyDiv w:val="1"/>
      <w:marLeft w:val="0"/>
      <w:marRight w:val="0"/>
      <w:marTop w:val="0"/>
      <w:marBottom w:val="0"/>
      <w:divBdr>
        <w:top w:val="none" w:sz="0" w:space="0" w:color="auto"/>
        <w:left w:val="none" w:sz="0" w:space="0" w:color="auto"/>
        <w:bottom w:val="none" w:sz="0" w:space="0" w:color="auto"/>
        <w:right w:val="none" w:sz="0" w:space="0" w:color="auto"/>
      </w:divBdr>
    </w:div>
    <w:div w:id="1465079928">
      <w:bodyDiv w:val="1"/>
      <w:marLeft w:val="0"/>
      <w:marRight w:val="0"/>
      <w:marTop w:val="0"/>
      <w:marBottom w:val="0"/>
      <w:divBdr>
        <w:top w:val="none" w:sz="0" w:space="0" w:color="auto"/>
        <w:left w:val="none" w:sz="0" w:space="0" w:color="auto"/>
        <w:bottom w:val="none" w:sz="0" w:space="0" w:color="auto"/>
        <w:right w:val="none" w:sz="0" w:space="0" w:color="auto"/>
      </w:divBdr>
    </w:div>
    <w:div w:id="1465149377">
      <w:bodyDiv w:val="1"/>
      <w:marLeft w:val="0"/>
      <w:marRight w:val="0"/>
      <w:marTop w:val="0"/>
      <w:marBottom w:val="0"/>
      <w:divBdr>
        <w:top w:val="none" w:sz="0" w:space="0" w:color="auto"/>
        <w:left w:val="none" w:sz="0" w:space="0" w:color="auto"/>
        <w:bottom w:val="none" w:sz="0" w:space="0" w:color="auto"/>
        <w:right w:val="none" w:sz="0" w:space="0" w:color="auto"/>
      </w:divBdr>
    </w:div>
    <w:div w:id="1465269980">
      <w:bodyDiv w:val="1"/>
      <w:marLeft w:val="0"/>
      <w:marRight w:val="0"/>
      <w:marTop w:val="0"/>
      <w:marBottom w:val="0"/>
      <w:divBdr>
        <w:top w:val="none" w:sz="0" w:space="0" w:color="auto"/>
        <w:left w:val="none" w:sz="0" w:space="0" w:color="auto"/>
        <w:bottom w:val="none" w:sz="0" w:space="0" w:color="auto"/>
        <w:right w:val="none" w:sz="0" w:space="0" w:color="auto"/>
      </w:divBdr>
    </w:div>
    <w:div w:id="1465273527">
      <w:bodyDiv w:val="1"/>
      <w:marLeft w:val="0"/>
      <w:marRight w:val="0"/>
      <w:marTop w:val="0"/>
      <w:marBottom w:val="0"/>
      <w:divBdr>
        <w:top w:val="none" w:sz="0" w:space="0" w:color="auto"/>
        <w:left w:val="none" w:sz="0" w:space="0" w:color="auto"/>
        <w:bottom w:val="none" w:sz="0" w:space="0" w:color="auto"/>
        <w:right w:val="none" w:sz="0" w:space="0" w:color="auto"/>
      </w:divBdr>
    </w:div>
    <w:div w:id="1465349117">
      <w:bodyDiv w:val="1"/>
      <w:marLeft w:val="0"/>
      <w:marRight w:val="0"/>
      <w:marTop w:val="0"/>
      <w:marBottom w:val="0"/>
      <w:divBdr>
        <w:top w:val="none" w:sz="0" w:space="0" w:color="auto"/>
        <w:left w:val="none" w:sz="0" w:space="0" w:color="auto"/>
        <w:bottom w:val="none" w:sz="0" w:space="0" w:color="auto"/>
        <w:right w:val="none" w:sz="0" w:space="0" w:color="auto"/>
      </w:divBdr>
    </w:div>
    <w:div w:id="1465390505">
      <w:bodyDiv w:val="1"/>
      <w:marLeft w:val="0"/>
      <w:marRight w:val="0"/>
      <w:marTop w:val="0"/>
      <w:marBottom w:val="0"/>
      <w:divBdr>
        <w:top w:val="none" w:sz="0" w:space="0" w:color="auto"/>
        <w:left w:val="none" w:sz="0" w:space="0" w:color="auto"/>
        <w:bottom w:val="none" w:sz="0" w:space="0" w:color="auto"/>
        <w:right w:val="none" w:sz="0" w:space="0" w:color="auto"/>
      </w:divBdr>
    </w:div>
    <w:div w:id="1465461408">
      <w:bodyDiv w:val="1"/>
      <w:marLeft w:val="0"/>
      <w:marRight w:val="0"/>
      <w:marTop w:val="0"/>
      <w:marBottom w:val="0"/>
      <w:divBdr>
        <w:top w:val="none" w:sz="0" w:space="0" w:color="auto"/>
        <w:left w:val="none" w:sz="0" w:space="0" w:color="auto"/>
        <w:bottom w:val="none" w:sz="0" w:space="0" w:color="auto"/>
        <w:right w:val="none" w:sz="0" w:space="0" w:color="auto"/>
      </w:divBdr>
    </w:div>
    <w:div w:id="1465545043">
      <w:bodyDiv w:val="1"/>
      <w:marLeft w:val="0"/>
      <w:marRight w:val="0"/>
      <w:marTop w:val="0"/>
      <w:marBottom w:val="0"/>
      <w:divBdr>
        <w:top w:val="none" w:sz="0" w:space="0" w:color="auto"/>
        <w:left w:val="none" w:sz="0" w:space="0" w:color="auto"/>
        <w:bottom w:val="none" w:sz="0" w:space="0" w:color="auto"/>
        <w:right w:val="none" w:sz="0" w:space="0" w:color="auto"/>
      </w:divBdr>
    </w:div>
    <w:div w:id="1465729543">
      <w:bodyDiv w:val="1"/>
      <w:marLeft w:val="0"/>
      <w:marRight w:val="0"/>
      <w:marTop w:val="0"/>
      <w:marBottom w:val="0"/>
      <w:divBdr>
        <w:top w:val="none" w:sz="0" w:space="0" w:color="auto"/>
        <w:left w:val="none" w:sz="0" w:space="0" w:color="auto"/>
        <w:bottom w:val="none" w:sz="0" w:space="0" w:color="auto"/>
        <w:right w:val="none" w:sz="0" w:space="0" w:color="auto"/>
      </w:divBdr>
    </w:div>
    <w:div w:id="1465804763">
      <w:bodyDiv w:val="1"/>
      <w:marLeft w:val="0"/>
      <w:marRight w:val="0"/>
      <w:marTop w:val="0"/>
      <w:marBottom w:val="0"/>
      <w:divBdr>
        <w:top w:val="none" w:sz="0" w:space="0" w:color="auto"/>
        <w:left w:val="none" w:sz="0" w:space="0" w:color="auto"/>
        <w:bottom w:val="none" w:sz="0" w:space="0" w:color="auto"/>
        <w:right w:val="none" w:sz="0" w:space="0" w:color="auto"/>
      </w:divBdr>
    </w:div>
    <w:div w:id="1465856609">
      <w:bodyDiv w:val="1"/>
      <w:marLeft w:val="0"/>
      <w:marRight w:val="0"/>
      <w:marTop w:val="0"/>
      <w:marBottom w:val="0"/>
      <w:divBdr>
        <w:top w:val="none" w:sz="0" w:space="0" w:color="auto"/>
        <w:left w:val="none" w:sz="0" w:space="0" w:color="auto"/>
        <w:bottom w:val="none" w:sz="0" w:space="0" w:color="auto"/>
        <w:right w:val="none" w:sz="0" w:space="0" w:color="auto"/>
      </w:divBdr>
    </w:div>
    <w:div w:id="1465931061">
      <w:bodyDiv w:val="1"/>
      <w:marLeft w:val="0"/>
      <w:marRight w:val="0"/>
      <w:marTop w:val="0"/>
      <w:marBottom w:val="0"/>
      <w:divBdr>
        <w:top w:val="none" w:sz="0" w:space="0" w:color="auto"/>
        <w:left w:val="none" w:sz="0" w:space="0" w:color="auto"/>
        <w:bottom w:val="none" w:sz="0" w:space="0" w:color="auto"/>
        <w:right w:val="none" w:sz="0" w:space="0" w:color="auto"/>
      </w:divBdr>
    </w:div>
    <w:div w:id="1466047602">
      <w:bodyDiv w:val="1"/>
      <w:marLeft w:val="0"/>
      <w:marRight w:val="0"/>
      <w:marTop w:val="0"/>
      <w:marBottom w:val="0"/>
      <w:divBdr>
        <w:top w:val="none" w:sz="0" w:space="0" w:color="auto"/>
        <w:left w:val="none" w:sz="0" w:space="0" w:color="auto"/>
        <w:bottom w:val="none" w:sz="0" w:space="0" w:color="auto"/>
        <w:right w:val="none" w:sz="0" w:space="0" w:color="auto"/>
      </w:divBdr>
    </w:div>
    <w:div w:id="1466124420">
      <w:bodyDiv w:val="1"/>
      <w:marLeft w:val="0"/>
      <w:marRight w:val="0"/>
      <w:marTop w:val="0"/>
      <w:marBottom w:val="0"/>
      <w:divBdr>
        <w:top w:val="none" w:sz="0" w:space="0" w:color="auto"/>
        <w:left w:val="none" w:sz="0" w:space="0" w:color="auto"/>
        <w:bottom w:val="none" w:sz="0" w:space="0" w:color="auto"/>
        <w:right w:val="none" w:sz="0" w:space="0" w:color="auto"/>
      </w:divBdr>
    </w:div>
    <w:div w:id="1466312595">
      <w:bodyDiv w:val="1"/>
      <w:marLeft w:val="0"/>
      <w:marRight w:val="0"/>
      <w:marTop w:val="0"/>
      <w:marBottom w:val="0"/>
      <w:divBdr>
        <w:top w:val="none" w:sz="0" w:space="0" w:color="auto"/>
        <w:left w:val="none" w:sz="0" w:space="0" w:color="auto"/>
        <w:bottom w:val="none" w:sz="0" w:space="0" w:color="auto"/>
        <w:right w:val="none" w:sz="0" w:space="0" w:color="auto"/>
      </w:divBdr>
    </w:div>
    <w:div w:id="1466316419">
      <w:bodyDiv w:val="1"/>
      <w:marLeft w:val="0"/>
      <w:marRight w:val="0"/>
      <w:marTop w:val="0"/>
      <w:marBottom w:val="0"/>
      <w:divBdr>
        <w:top w:val="none" w:sz="0" w:space="0" w:color="auto"/>
        <w:left w:val="none" w:sz="0" w:space="0" w:color="auto"/>
        <w:bottom w:val="none" w:sz="0" w:space="0" w:color="auto"/>
        <w:right w:val="none" w:sz="0" w:space="0" w:color="auto"/>
      </w:divBdr>
    </w:div>
    <w:div w:id="1466392142">
      <w:bodyDiv w:val="1"/>
      <w:marLeft w:val="0"/>
      <w:marRight w:val="0"/>
      <w:marTop w:val="0"/>
      <w:marBottom w:val="0"/>
      <w:divBdr>
        <w:top w:val="none" w:sz="0" w:space="0" w:color="auto"/>
        <w:left w:val="none" w:sz="0" w:space="0" w:color="auto"/>
        <w:bottom w:val="none" w:sz="0" w:space="0" w:color="auto"/>
        <w:right w:val="none" w:sz="0" w:space="0" w:color="auto"/>
      </w:divBdr>
    </w:div>
    <w:div w:id="1466510257">
      <w:bodyDiv w:val="1"/>
      <w:marLeft w:val="0"/>
      <w:marRight w:val="0"/>
      <w:marTop w:val="0"/>
      <w:marBottom w:val="0"/>
      <w:divBdr>
        <w:top w:val="none" w:sz="0" w:space="0" w:color="auto"/>
        <w:left w:val="none" w:sz="0" w:space="0" w:color="auto"/>
        <w:bottom w:val="none" w:sz="0" w:space="0" w:color="auto"/>
        <w:right w:val="none" w:sz="0" w:space="0" w:color="auto"/>
      </w:divBdr>
    </w:div>
    <w:div w:id="1466698049">
      <w:bodyDiv w:val="1"/>
      <w:marLeft w:val="0"/>
      <w:marRight w:val="0"/>
      <w:marTop w:val="0"/>
      <w:marBottom w:val="0"/>
      <w:divBdr>
        <w:top w:val="none" w:sz="0" w:space="0" w:color="auto"/>
        <w:left w:val="none" w:sz="0" w:space="0" w:color="auto"/>
        <w:bottom w:val="none" w:sz="0" w:space="0" w:color="auto"/>
        <w:right w:val="none" w:sz="0" w:space="0" w:color="auto"/>
      </w:divBdr>
    </w:div>
    <w:div w:id="1466849156">
      <w:bodyDiv w:val="1"/>
      <w:marLeft w:val="0"/>
      <w:marRight w:val="0"/>
      <w:marTop w:val="0"/>
      <w:marBottom w:val="0"/>
      <w:divBdr>
        <w:top w:val="none" w:sz="0" w:space="0" w:color="auto"/>
        <w:left w:val="none" w:sz="0" w:space="0" w:color="auto"/>
        <w:bottom w:val="none" w:sz="0" w:space="0" w:color="auto"/>
        <w:right w:val="none" w:sz="0" w:space="0" w:color="auto"/>
      </w:divBdr>
    </w:div>
    <w:div w:id="1467045660">
      <w:bodyDiv w:val="1"/>
      <w:marLeft w:val="0"/>
      <w:marRight w:val="0"/>
      <w:marTop w:val="0"/>
      <w:marBottom w:val="0"/>
      <w:divBdr>
        <w:top w:val="none" w:sz="0" w:space="0" w:color="auto"/>
        <w:left w:val="none" w:sz="0" w:space="0" w:color="auto"/>
        <w:bottom w:val="none" w:sz="0" w:space="0" w:color="auto"/>
        <w:right w:val="none" w:sz="0" w:space="0" w:color="auto"/>
      </w:divBdr>
    </w:div>
    <w:div w:id="1467116770">
      <w:bodyDiv w:val="1"/>
      <w:marLeft w:val="0"/>
      <w:marRight w:val="0"/>
      <w:marTop w:val="0"/>
      <w:marBottom w:val="0"/>
      <w:divBdr>
        <w:top w:val="none" w:sz="0" w:space="0" w:color="auto"/>
        <w:left w:val="none" w:sz="0" w:space="0" w:color="auto"/>
        <w:bottom w:val="none" w:sz="0" w:space="0" w:color="auto"/>
        <w:right w:val="none" w:sz="0" w:space="0" w:color="auto"/>
      </w:divBdr>
    </w:div>
    <w:div w:id="1467157689">
      <w:bodyDiv w:val="1"/>
      <w:marLeft w:val="0"/>
      <w:marRight w:val="0"/>
      <w:marTop w:val="0"/>
      <w:marBottom w:val="0"/>
      <w:divBdr>
        <w:top w:val="none" w:sz="0" w:space="0" w:color="auto"/>
        <w:left w:val="none" w:sz="0" w:space="0" w:color="auto"/>
        <w:bottom w:val="none" w:sz="0" w:space="0" w:color="auto"/>
        <w:right w:val="none" w:sz="0" w:space="0" w:color="auto"/>
      </w:divBdr>
    </w:div>
    <w:div w:id="1467161380">
      <w:bodyDiv w:val="1"/>
      <w:marLeft w:val="0"/>
      <w:marRight w:val="0"/>
      <w:marTop w:val="0"/>
      <w:marBottom w:val="0"/>
      <w:divBdr>
        <w:top w:val="none" w:sz="0" w:space="0" w:color="auto"/>
        <w:left w:val="none" w:sz="0" w:space="0" w:color="auto"/>
        <w:bottom w:val="none" w:sz="0" w:space="0" w:color="auto"/>
        <w:right w:val="none" w:sz="0" w:space="0" w:color="auto"/>
      </w:divBdr>
    </w:div>
    <w:div w:id="1467164545">
      <w:bodyDiv w:val="1"/>
      <w:marLeft w:val="0"/>
      <w:marRight w:val="0"/>
      <w:marTop w:val="0"/>
      <w:marBottom w:val="0"/>
      <w:divBdr>
        <w:top w:val="none" w:sz="0" w:space="0" w:color="auto"/>
        <w:left w:val="none" w:sz="0" w:space="0" w:color="auto"/>
        <w:bottom w:val="none" w:sz="0" w:space="0" w:color="auto"/>
        <w:right w:val="none" w:sz="0" w:space="0" w:color="auto"/>
      </w:divBdr>
    </w:div>
    <w:div w:id="1467233908">
      <w:bodyDiv w:val="1"/>
      <w:marLeft w:val="0"/>
      <w:marRight w:val="0"/>
      <w:marTop w:val="0"/>
      <w:marBottom w:val="0"/>
      <w:divBdr>
        <w:top w:val="none" w:sz="0" w:space="0" w:color="auto"/>
        <w:left w:val="none" w:sz="0" w:space="0" w:color="auto"/>
        <w:bottom w:val="none" w:sz="0" w:space="0" w:color="auto"/>
        <w:right w:val="none" w:sz="0" w:space="0" w:color="auto"/>
      </w:divBdr>
    </w:div>
    <w:div w:id="1467239096">
      <w:bodyDiv w:val="1"/>
      <w:marLeft w:val="0"/>
      <w:marRight w:val="0"/>
      <w:marTop w:val="0"/>
      <w:marBottom w:val="0"/>
      <w:divBdr>
        <w:top w:val="none" w:sz="0" w:space="0" w:color="auto"/>
        <w:left w:val="none" w:sz="0" w:space="0" w:color="auto"/>
        <w:bottom w:val="none" w:sz="0" w:space="0" w:color="auto"/>
        <w:right w:val="none" w:sz="0" w:space="0" w:color="auto"/>
      </w:divBdr>
    </w:div>
    <w:div w:id="1467309395">
      <w:bodyDiv w:val="1"/>
      <w:marLeft w:val="0"/>
      <w:marRight w:val="0"/>
      <w:marTop w:val="0"/>
      <w:marBottom w:val="0"/>
      <w:divBdr>
        <w:top w:val="none" w:sz="0" w:space="0" w:color="auto"/>
        <w:left w:val="none" w:sz="0" w:space="0" w:color="auto"/>
        <w:bottom w:val="none" w:sz="0" w:space="0" w:color="auto"/>
        <w:right w:val="none" w:sz="0" w:space="0" w:color="auto"/>
      </w:divBdr>
    </w:div>
    <w:div w:id="1467358339">
      <w:bodyDiv w:val="1"/>
      <w:marLeft w:val="0"/>
      <w:marRight w:val="0"/>
      <w:marTop w:val="0"/>
      <w:marBottom w:val="0"/>
      <w:divBdr>
        <w:top w:val="none" w:sz="0" w:space="0" w:color="auto"/>
        <w:left w:val="none" w:sz="0" w:space="0" w:color="auto"/>
        <w:bottom w:val="none" w:sz="0" w:space="0" w:color="auto"/>
        <w:right w:val="none" w:sz="0" w:space="0" w:color="auto"/>
      </w:divBdr>
    </w:div>
    <w:div w:id="1467426405">
      <w:bodyDiv w:val="1"/>
      <w:marLeft w:val="0"/>
      <w:marRight w:val="0"/>
      <w:marTop w:val="0"/>
      <w:marBottom w:val="0"/>
      <w:divBdr>
        <w:top w:val="none" w:sz="0" w:space="0" w:color="auto"/>
        <w:left w:val="none" w:sz="0" w:space="0" w:color="auto"/>
        <w:bottom w:val="none" w:sz="0" w:space="0" w:color="auto"/>
        <w:right w:val="none" w:sz="0" w:space="0" w:color="auto"/>
      </w:divBdr>
    </w:div>
    <w:div w:id="1467426557">
      <w:bodyDiv w:val="1"/>
      <w:marLeft w:val="0"/>
      <w:marRight w:val="0"/>
      <w:marTop w:val="0"/>
      <w:marBottom w:val="0"/>
      <w:divBdr>
        <w:top w:val="none" w:sz="0" w:space="0" w:color="auto"/>
        <w:left w:val="none" w:sz="0" w:space="0" w:color="auto"/>
        <w:bottom w:val="none" w:sz="0" w:space="0" w:color="auto"/>
        <w:right w:val="none" w:sz="0" w:space="0" w:color="auto"/>
      </w:divBdr>
    </w:div>
    <w:div w:id="1467431251">
      <w:bodyDiv w:val="1"/>
      <w:marLeft w:val="0"/>
      <w:marRight w:val="0"/>
      <w:marTop w:val="0"/>
      <w:marBottom w:val="0"/>
      <w:divBdr>
        <w:top w:val="none" w:sz="0" w:space="0" w:color="auto"/>
        <w:left w:val="none" w:sz="0" w:space="0" w:color="auto"/>
        <w:bottom w:val="none" w:sz="0" w:space="0" w:color="auto"/>
        <w:right w:val="none" w:sz="0" w:space="0" w:color="auto"/>
      </w:divBdr>
    </w:div>
    <w:div w:id="1467432106">
      <w:bodyDiv w:val="1"/>
      <w:marLeft w:val="0"/>
      <w:marRight w:val="0"/>
      <w:marTop w:val="0"/>
      <w:marBottom w:val="0"/>
      <w:divBdr>
        <w:top w:val="none" w:sz="0" w:space="0" w:color="auto"/>
        <w:left w:val="none" w:sz="0" w:space="0" w:color="auto"/>
        <w:bottom w:val="none" w:sz="0" w:space="0" w:color="auto"/>
        <w:right w:val="none" w:sz="0" w:space="0" w:color="auto"/>
      </w:divBdr>
    </w:div>
    <w:div w:id="1467434300">
      <w:bodyDiv w:val="1"/>
      <w:marLeft w:val="0"/>
      <w:marRight w:val="0"/>
      <w:marTop w:val="0"/>
      <w:marBottom w:val="0"/>
      <w:divBdr>
        <w:top w:val="none" w:sz="0" w:space="0" w:color="auto"/>
        <w:left w:val="none" w:sz="0" w:space="0" w:color="auto"/>
        <w:bottom w:val="none" w:sz="0" w:space="0" w:color="auto"/>
        <w:right w:val="none" w:sz="0" w:space="0" w:color="auto"/>
      </w:divBdr>
    </w:div>
    <w:div w:id="1467504496">
      <w:bodyDiv w:val="1"/>
      <w:marLeft w:val="0"/>
      <w:marRight w:val="0"/>
      <w:marTop w:val="0"/>
      <w:marBottom w:val="0"/>
      <w:divBdr>
        <w:top w:val="none" w:sz="0" w:space="0" w:color="auto"/>
        <w:left w:val="none" w:sz="0" w:space="0" w:color="auto"/>
        <w:bottom w:val="none" w:sz="0" w:space="0" w:color="auto"/>
        <w:right w:val="none" w:sz="0" w:space="0" w:color="auto"/>
      </w:divBdr>
    </w:div>
    <w:div w:id="1467622598">
      <w:bodyDiv w:val="1"/>
      <w:marLeft w:val="0"/>
      <w:marRight w:val="0"/>
      <w:marTop w:val="0"/>
      <w:marBottom w:val="0"/>
      <w:divBdr>
        <w:top w:val="none" w:sz="0" w:space="0" w:color="auto"/>
        <w:left w:val="none" w:sz="0" w:space="0" w:color="auto"/>
        <w:bottom w:val="none" w:sz="0" w:space="0" w:color="auto"/>
        <w:right w:val="none" w:sz="0" w:space="0" w:color="auto"/>
      </w:divBdr>
    </w:div>
    <w:div w:id="1467625185">
      <w:bodyDiv w:val="1"/>
      <w:marLeft w:val="0"/>
      <w:marRight w:val="0"/>
      <w:marTop w:val="0"/>
      <w:marBottom w:val="0"/>
      <w:divBdr>
        <w:top w:val="none" w:sz="0" w:space="0" w:color="auto"/>
        <w:left w:val="none" w:sz="0" w:space="0" w:color="auto"/>
        <w:bottom w:val="none" w:sz="0" w:space="0" w:color="auto"/>
        <w:right w:val="none" w:sz="0" w:space="0" w:color="auto"/>
      </w:divBdr>
    </w:div>
    <w:div w:id="1467626251">
      <w:bodyDiv w:val="1"/>
      <w:marLeft w:val="0"/>
      <w:marRight w:val="0"/>
      <w:marTop w:val="0"/>
      <w:marBottom w:val="0"/>
      <w:divBdr>
        <w:top w:val="none" w:sz="0" w:space="0" w:color="auto"/>
        <w:left w:val="none" w:sz="0" w:space="0" w:color="auto"/>
        <w:bottom w:val="none" w:sz="0" w:space="0" w:color="auto"/>
        <w:right w:val="none" w:sz="0" w:space="0" w:color="auto"/>
      </w:divBdr>
    </w:div>
    <w:div w:id="1467702744">
      <w:bodyDiv w:val="1"/>
      <w:marLeft w:val="0"/>
      <w:marRight w:val="0"/>
      <w:marTop w:val="0"/>
      <w:marBottom w:val="0"/>
      <w:divBdr>
        <w:top w:val="none" w:sz="0" w:space="0" w:color="auto"/>
        <w:left w:val="none" w:sz="0" w:space="0" w:color="auto"/>
        <w:bottom w:val="none" w:sz="0" w:space="0" w:color="auto"/>
        <w:right w:val="none" w:sz="0" w:space="0" w:color="auto"/>
      </w:divBdr>
    </w:div>
    <w:div w:id="1467774040">
      <w:bodyDiv w:val="1"/>
      <w:marLeft w:val="0"/>
      <w:marRight w:val="0"/>
      <w:marTop w:val="0"/>
      <w:marBottom w:val="0"/>
      <w:divBdr>
        <w:top w:val="none" w:sz="0" w:space="0" w:color="auto"/>
        <w:left w:val="none" w:sz="0" w:space="0" w:color="auto"/>
        <w:bottom w:val="none" w:sz="0" w:space="0" w:color="auto"/>
        <w:right w:val="none" w:sz="0" w:space="0" w:color="auto"/>
      </w:divBdr>
    </w:div>
    <w:div w:id="1467891615">
      <w:bodyDiv w:val="1"/>
      <w:marLeft w:val="0"/>
      <w:marRight w:val="0"/>
      <w:marTop w:val="0"/>
      <w:marBottom w:val="0"/>
      <w:divBdr>
        <w:top w:val="none" w:sz="0" w:space="0" w:color="auto"/>
        <w:left w:val="none" w:sz="0" w:space="0" w:color="auto"/>
        <w:bottom w:val="none" w:sz="0" w:space="0" w:color="auto"/>
        <w:right w:val="none" w:sz="0" w:space="0" w:color="auto"/>
      </w:divBdr>
    </w:div>
    <w:div w:id="1467891761">
      <w:bodyDiv w:val="1"/>
      <w:marLeft w:val="0"/>
      <w:marRight w:val="0"/>
      <w:marTop w:val="0"/>
      <w:marBottom w:val="0"/>
      <w:divBdr>
        <w:top w:val="none" w:sz="0" w:space="0" w:color="auto"/>
        <w:left w:val="none" w:sz="0" w:space="0" w:color="auto"/>
        <w:bottom w:val="none" w:sz="0" w:space="0" w:color="auto"/>
        <w:right w:val="none" w:sz="0" w:space="0" w:color="auto"/>
      </w:divBdr>
    </w:div>
    <w:div w:id="1467896591">
      <w:bodyDiv w:val="1"/>
      <w:marLeft w:val="0"/>
      <w:marRight w:val="0"/>
      <w:marTop w:val="0"/>
      <w:marBottom w:val="0"/>
      <w:divBdr>
        <w:top w:val="none" w:sz="0" w:space="0" w:color="auto"/>
        <w:left w:val="none" w:sz="0" w:space="0" w:color="auto"/>
        <w:bottom w:val="none" w:sz="0" w:space="0" w:color="auto"/>
        <w:right w:val="none" w:sz="0" w:space="0" w:color="auto"/>
      </w:divBdr>
    </w:div>
    <w:div w:id="1467966741">
      <w:bodyDiv w:val="1"/>
      <w:marLeft w:val="0"/>
      <w:marRight w:val="0"/>
      <w:marTop w:val="0"/>
      <w:marBottom w:val="0"/>
      <w:divBdr>
        <w:top w:val="none" w:sz="0" w:space="0" w:color="auto"/>
        <w:left w:val="none" w:sz="0" w:space="0" w:color="auto"/>
        <w:bottom w:val="none" w:sz="0" w:space="0" w:color="auto"/>
        <w:right w:val="none" w:sz="0" w:space="0" w:color="auto"/>
      </w:divBdr>
    </w:div>
    <w:div w:id="1468088852">
      <w:bodyDiv w:val="1"/>
      <w:marLeft w:val="0"/>
      <w:marRight w:val="0"/>
      <w:marTop w:val="0"/>
      <w:marBottom w:val="0"/>
      <w:divBdr>
        <w:top w:val="none" w:sz="0" w:space="0" w:color="auto"/>
        <w:left w:val="none" w:sz="0" w:space="0" w:color="auto"/>
        <w:bottom w:val="none" w:sz="0" w:space="0" w:color="auto"/>
        <w:right w:val="none" w:sz="0" w:space="0" w:color="auto"/>
      </w:divBdr>
    </w:div>
    <w:div w:id="1468164513">
      <w:bodyDiv w:val="1"/>
      <w:marLeft w:val="0"/>
      <w:marRight w:val="0"/>
      <w:marTop w:val="0"/>
      <w:marBottom w:val="0"/>
      <w:divBdr>
        <w:top w:val="none" w:sz="0" w:space="0" w:color="auto"/>
        <w:left w:val="none" w:sz="0" w:space="0" w:color="auto"/>
        <w:bottom w:val="none" w:sz="0" w:space="0" w:color="auto"/>
        <w:right w:val="none" w:sz="0" w:space="0" w:color="auto"/>
      </w:divBdr>
    </w:div>
    <w:div w:id="1468350872">
      <w:bodyDiv w:val="1"/>
      <w:marLeft w:val="0"/>
      <w:marRight w:val="0"/>
      <w:marTop w:val="0"/>
      <w:marBottom w:val="0"/>
      <w:divBdr>
        <w:top w:val="none" w:sz="0" w:space="0" w:color="auto"/>
        <w:left w:val="none" w:sz="0" w:space="0" w:color="auto"/>
        <w:bottom w:val="none" w:sz="0" w:space="0" w:color="auto"/>
        <w:right w:val="none" w:sz="0" w:space="0" w:color="auto"/>
      </w:divBdr>
    </w:div>
    <w:div w:id="1468358825">
      <w:bodyDiv w:val="1"/>
      <w:marLeft w:val="0"/>
      <w:marRight w:val="0"/>
      <w:marTop w:val="0"/>
      <w:marBottom w:val="0"/>
      <w:divBdr>
        <w:top w:val="none" w:sz="0" w:space="0" w:color="auto"/>
        <w:left w:val="none" w:sz="0" w:space="0" w:color="auto"/>
        <w:bottom w:val="none" w:sz="0" w:space="0" w:color="auto"/>
        <w:right w:val="none" w:sz="0" w:space="0" w:color="auto"/>
      </w:divBdr>
    </w:div>
    <w:div w:id="1468402209">
      <w:bodyDiv w:val="1"/>
      <w:marLeft w:val="0"/>
      <w:marRight w:val="0"/>
      <w:marTop w:val="0"/>
      <w:marBottom w:val="0"/>
      <w:divBdr>
        <w:top w:val="none" w:sz="0" w:space="0" w:color="auto"/>
        <w:left w:val="none" w:sz="0" w:space="0" w:color="auto"/>
        <w:bottom w:val="none" w:sz="0" w:space="0" w:color="auto"/>
        <w:right w:val="none" w:sz="0" w:space="0" w:color="auto"/>
      </w:divBdr>
    </w:div>
    <w:div w:id="1468428389">
      <w:bodyDiv w:val="1"/>
      <w:marLeft w:val="0"/>
      <w:marRight w:val="0"/>
      <w:marTop w:val="0"/>
      <w:marBottom w:val="0"/>
      <w:divBdr>
        <w:top w:val="none" w:sz="0" w:space="0" w:color="auto"/>
        <w:left w:val="none" w:sz="0" w:space="0" w:color="auto"/>
        <w:bottom w:val="none" w:sz="0" w:space="0" w:color="auto"/>
        <w:right w:val="none" w:sz="0" w:space="0" w:color="auto"/>
      </w:divBdr>
    </w:div>
    <w:div w:id="1468625366">
      <w:bodyDiv w:val="1"/>
      <w:marLeft w:val="0"/>
      <w:marRight w:val="0"/>
      <w:marTop w:val="0"/>
      <w:marBottom w:val="0"/>
      <w:divBdr>
        <w:top w:val="none" w:sz="0" w:space="0" w:color="auto"/>
        <w:left w:val="none" w:sz="0" w:space="0" w:color="auto"/>
        <w:bottom w:val="none" w:sz="0" w:space="0" w:color="auto"/>
        <w:right w:val="none" w:sz="0" w:space="0" w:color="auto"/>
      </w:divBdr>
    </w:div>
    <w:div w:id="1468627844">
      <w:bodyDiv w:val="1"/>
      <w:marLeft w:val="0"/>
      <w:marRight w:val="0"/>
      <w:marTop w:val="0"/>
      <w:marBottom w:val="0"/>
      <w:divBdr>
        <w:top w:val="none" w:sz="0" w:space="0" w:color="auto"/>
        <w:left w:val="none" w:sz="0" w:space="0" w:color="auto"/>
        <w:bottom w:val="none" w:sz="0" w:space="0" w:color="auto"/>
        <w:right w:val="none" w:sz="0" w:space="0" w:color="auto"/>
      </w:divBdr>
    </w:div>
    <w:div w:id="1468668882">
      <w:bodyDiv w:val="1"/>
      <w:marLeft w:val="0"/>
      <w:marRight w:val="0"/>
      <w:marTop w:val="0"/>
      <w:marBottom w:val="0"/>
      <w:divBdr>
        <w:top w:val="none" w:sz="0" w:space="0" w:color="auto"/>
        <w:left w:val="none" w:sz="0" w:space="0" w:color="auto"/>
        <w:bottom w:val="none" w:sz="0" w:space="0" w:color="auto"/>
        <w:right w:val="none" w:sz="0" w:space="0" w:color="auto"/>
      </w:divBdr>
    </w:div>
    <w:div w:id="1468669080">
      <w:bodyDiv w:val="1"/>
      <w:marLeft w:val="0"/>
      <w:marRight w:val="0"/>
      <w:marTop w:val="0"/>
      <w:marBottom w:val="0"/>
      <w:divBdr>
        <w:top w:val="none" w:sz="0" w:space="0" w:color="auto"/>
        <w:left w:val="none" w:sz="0" w:space="0" w:color="auto"/>
        <w:bottom w:val="none" w:sz="0" w:space="0" w:color="auto"/>
        <w:right w:val="none" w:sz="0" w:space="0" w:color="auto"/>
      </w:divBdr>
    </w:div>
    <w:div w:id="1468669569">
      <w:bodyDiv w:val="1"/>
      <w:marLeft w:val="0"/>
      <w:marRight w:val="0"/>
      <w:marTop w:val="0"/>
      <w:marBottom w:val="0"/>
      <w:divBdr>
        <w:top w:val="none" w:sz="0" w:space="0" w:color="auto"/>
        <w:left w:val="none" w:sz="0" w:space="0" w:color="auto"/>
        <w:bottom w:val="none" w:sz="0" w:space="0" w:color="auto"/>
        <w:right w:val="none" w:sz="0" w:space="0" w:color="auto"/>
      </w:divBdr>
    </w:div>
    <w:div w:id="1468669670">
      <w:bodyDiv w:val="1"/>
      <w:marLeft w:val="0"/>
      <w:marRight w:val="0"/>
      <w:marTop w:val="0"/>
      <w:marBottom w:val="0"/>
      <w:divBdr>
        <w:top w:val="none" w:sz="0" w:space="0" w:color="auto"/>
        <w:left w:val="none" w:sz="0" w:space="0" w:color="auto"/>
        <w:bottom w:val="none" w:sz="0" w:space="0" w:color="auto"/>
        <w:right w:val="none" w:sz="0" w:space="0" w:color="auto"/>
      </w:divBdr>
    </w:div>
    <w:div w:id="1468737159">
      <w:bodyDiv w:val="1"/>
      <w:marLeft w:val="0"/>
      <w:marRight w:val="0"/>
      <w:marTop w:val="0"/>
      <w:marBottom w:val="0"/>
      <w:divBdr>
        <w:top w:val="none" w:sz="0" w:space="0" w:color="auto"/>
        <w:left w:val="none" w:sz="0" w:space="0" w:color="auto"/>
        <w:bottom w:val="none" w:sz="0" w:space="0" w:color="auto"/>
        <w:right w:val="none" w:sz="0" w:space="0" w:color="auto"/>
      </w:divBdr>
    </w:div>
    <w:div w:id="1468816244">
      <w:bodyDiv w:val="1"/>
      <w:marLeft w:val="0"/>
      <w:marRight w:val="0"/>
      <w:marTop w:val="0"/>
      <w:marBottom w:val="0"/>
      <w:divBdr>
        <w:top w:val="none" w:sz="0" w:space="0" w:color="auto"/>
        <w:left w:val="none" w:sz="0" w:space="0" w:color="auto"/>
        <w:bottom w:val="none" w:sz="0" w:space="0" w:color="auto"/>
        <w:right w:val="none" w:sz="0" w:space="0" w:color="auto"/>
      </w:divBdr>
    </w:div>
    <w:div w:id="1468887470">
      <w:bodyDiv w:val="1"/>
      <w:marLeft w:val="0"/>
      <w:marRight w:val="0"/>
      <w:marTop w:val="0"/>
      <w:marBottom w:val="0"/>
      <w:divBdr>
        <w:top w:val="none" w:sz="0" w:space="0" w:color="auto"/>
        <w:left w:val="none" w:sz="0" w:space="0" w:color="auto"/>
        <w:bottom w:val="none" w:sz="0" w:space="0" w:color="auto"/>
        <w:right w:val="none" w:sz="0" w:space="0" w:color="auto"/>
      </w:divBdr>
    </w:div>
    <w:div w:id="1469005403">
      <w:bodyDiv w:val="1"/>
      <w:marLeft w:val="0"/>
      <w:marRight w:val="0"/>
      <w:marTop w:val="0"/>
      <w:marBottom w:val="0"/>
      <w:divBdr>
        <w:top w:val="none" w:sz="0" w:space="0" w:color="auto"/>
        <w:left w:val="none" w:sz="0" w:space="0" w:color="auto"/>
        <w:bottom w:val="none" w:sz="0" w:space="0" w:color="auto"/>
        <w:right w:val="none" w:sz="0" w:space="0" w:color="auto"/>
      </w:divBdr>
    </w:div>
    <w:div w:id="1469127992">
      <w:bodyDiv w:val="1"/>
      <w:marLeft w:val="0"/>
      <w:marRight w:val="0"/>
      <w:marTop w:val="0"/>
      <w:marBottom w:val="0"/>
      <w:divBdr>
        <w:top w:val="none" w:sz="0" w:space="0" w:color="auto"/>
        <w:left w:val="none" w:sz="0" w:space="0" w:color="auto"/>
        <w:bottom w:val="none" w:sz="0" w:space="0" w:color="auto"/>
        <w:right w:val="none" w:sz="0" w:space="0" w:color="auto"/>
      </w:divBdr>
    </w:div>
    <w:div w:id="1469129202">
      <w:bodyDiv w:val="1"/>
      <w:marLeft w:val="0"/>
      <w:marRight w:val="0"/>
      <w:marTop w:val="0"/>
      <w:marBottom w:val="0"/>
      <w:divBdr>
        <w:top w:val="none" w:sz="0" w:space="0" w:color="auto"/>
        <w:left w:val="none" w:sz="0" w:space="0" w:color="auto"/>
        <w:bottom w:val="none" w:sz="0" w:space="0" w:color="auto"/>
        <w:right w:val="none" w:sz="0" w:space="0" w:color="auto"/>
      </w:divBdr>
    </w:div>
    <w:div w:id="1469277576">
      <w:bodyDiv w:val="1"/>
      <w:marLeft w:val="0"/>
      <w:marRight w:val="0"/>
      <w:marTop w:val="0"/>
      <w:marBottom w:val="0"/>
      <w:divBdr>
        <w:top w:val="none" w:sz="0" w:space="0" w:color="auto"/>
        <w:left w:val="none" w:sz="0" w:space="0" w:color="auto"/>
        <w:bottom w:val="none" w:sz="0" w:space="0" w:color="auto"/>
        <w:right w:val="none" w:sz="0" w:space="0" w:color="auto"/>
      </w:divBdr>
    </w:div>
    <w:div w:id="1469322684">
      <w:bodyDiv w:val="1"/>
      <w:marLeft w:val="0"/>
      <w:marRight w:val="0"/>
      <w:marTop w:val="0"/>
      <w:marBottom w:val="0"/>
      <w:divBdr>
        <w:top w:val="none" w:sz="0" w:space="0" w:color="auto"/>
        <w:left w:val="none" w:sz="0" w:space="0" w:color="auto"/>
        <w:bottom w:val="none" w:sz="0" w:space="0" w:color="auto"/>
        <w:right w:val="none" w:sz="0" w:space="0" w:color="auto"/>
      </w:divBdr>
    </w:div>
    <w:div w:id="1469324994">
      <w:bodyDiv w:val="1"/>
      <w:marLeft w:val="0"/>
      <w:marRight w:val="0"/>
      <w:marTop w:val="0"/>
      <w:marBottom w:val="0"/>
      <w:divBdr>
        <w:top w:val="none" w:sz="0" w:space="0" w:color="auto"/>
        <w:left w:val="none" w:sz="0" w:space="0" w:color="auto"/>
        <w:bottom w:val="none" w:sz="0" w:space="0" w:color="auto"/>
        <w:right w:val="none" w:sz="0" w:space="0" w:color="auto"/>
      </w:divBdr>
    </w:div>
    <w:div w:id="1469349613">
      <w:bodyDiv w:val="1"/>
      <w:marLeft w:val="0"/>
      <w:marRight w:val="0"/>
      <w:marTop w:val="0"/>
      <w:marBottom w:val="0"/>
      <w:divBdr>
        <w:top w:val="none" w:sz="0" w:space="0" w:color="auto"/>
        <w:left w:val="none" w:sz="0" w:space="0" w:color="auto"/>
        <w:bottom w:val="none" w:sz="0" w:space="0" w:color="auto"/>
        <w:right w:val="none" w:sz="0" w:space="0" w:color="auto"/>
      </w:divBdr>
    </w:div>
    <w:div w:id="1469392181">
      <w:bodyDiv w:val="1"/>
      <w:marLeft w:val="0"/>
      <w:marRight w:val="0"/>
      <w:marTop w:val="0"/>
      <w:marBottom w:val="0"/>
      <w:divBdr>
        <w:top w:val="none" w:sz="0" w:space="0" w:color="auto"/>
        <w:left w:val="none" w:sz="0" w:space="0" w:color="auto"/>
        <w:bottom w:val="none" w:sz="0" w:space="0" w:color="auto"/>
        <w:right w:val="none" w:sz="0" w:space="0" w:color="auto"/>
      </w:divBdr>
    </w:div>
    <w:div w:id="1469399498">
      <w:bodyDiv w:val="1"/>
      <w:marLeft w:val="0"/>
      <w:marRight w:val="0"/>
      <w:marTop w:val="0"/>
      <w:marBottom w:val="0"/>
      <w:divBdr>
        <w:top w:val="none" w:sz="0" w:space="0" w:color="auto"/>
        <w:left w:val="none" w:sz="0" w:space="0" w:color="auto"/>
        <w:bottom w:val="none" w:sz="0" w:space="0" w:color="auto"/>
        <w:right w:val="none" w:sz="0" w:space="0" w:color="auto"/>
      </w:divBdr>
    </w:div>
    <w:div w:id="1469472494">
      <w:bodyDiv w:val="1"/>
      <w:marLeft w:val="0"/>
      <w:marRight w:val="0"/>
      <w:marTop w:val="0"/>
      <w:marBottom w:val="0"/>
      <w:divBdr>
        <w:top w:val="none" w:sz="0" w:space="0" w:color="auto"/>
        <w:left w:val="none" w:sz="0" w:space="0" w:color="auto"/>
        <w:bottom w:val="none" w:sz="0" w:space="0" w:color="auto"/>
        <w:right w:val="none" w:sz="0" w:space="0" w:color="auto"/>
      </w:divBdr>
    </w:div>
    <w:div w:id="1469543296">
      <w:bodyDiv w:val="1"/>
      <w:marLeft w:val="0"/>
      <w:marRight w:val="0"/>
      <w:marTop w:val="0"/>
      <w:marBottom w:val="0"/>
      <w:divBdr>
        <w:top w:val="none" w:sz="0" w:space="0" w:color="auto"/>
        <w:left w:val="none" w:sz="0" w:space="0" w:color="auto"/>
        <w:bottom w:val="none" w:sz="0" w:space="0" w:color="auto"/>
        <w:right w:val="none" w:sz="0" w:space="0" w:color="auto"/>
      </w:divBdr>
    </w:div>
    <w:div w:id="1469712824">
      <w:bodyDiv w:val="1"/>
      <w:marLeft w:val="0"/>
      <w:marRight w:val="0"/>
      <w:marTop w:val="0"/>
      <w:marBottom w:val="0"/>
      <w:divBdr>
        <w:top w:val="none" w:sz="0" w:space="0" w:color="auto"/>
        <w:left w:val="none" w:sz="0" w:space="0" w:color="auto"/>
        <w:bottom w:val="none" w:sz="0" w:space="0" w:color="auto"/>
        <w:right w:val="none" w:sz="0" w:space="0" w:color="auto"/>
      </w:divBdr>
    </w:div>
    <w:div w:id="1469782098">
      <w:bodyDiv w:val="1"/>
      <w:marLeft w:val="0"/>
      <w:marRight w:val="0"/>
      <w:marTop w:val="0"/>
      <w:marBottom w:val="0"/>
      <w:divBdr>
        <w:top w:val="none" w:sz="0" w:space="0" w:color="auto"/>
        <w:left w:val="none" w:sz="0" w:space="0" w:color="auto"/>
        <w:bottom w:val="none" w:sz="0" w:space="0" w:color="auto"/>
        <w:right w:val="none" w:sz="0" w:space="0" w:color="auto"/>
      </w:divBdr>
    </w:div>
    <w:div w:id="1469782672">
      <w:bodyDiv w:val="1"/>
      <w:marLeft w:val="0"/>
      <w:marRight w:val="0"/>
      <w:marTop w:val="0"/>
      <w:marBottom w:val="0"/>
      <w:divBdr>
        <w:top w:val="none" w:sz="0" w:space="0" w:color="auto"/>
        <w:left w:val="none" w:sz="0" w:space="0" w:color="auto"/>
        <w:bottom w:val="none" w:sz="0" w:space="0" w:color="auto"/>
        <w:right w:val="none" w:sz="0" w:space="0" w:color="auto"/>
      </w:divBdr>
    </w:div>
    <w:div w:id="1469858565">
      <w:bodyDiv w:val="1"/>
      <w:marLeft w:val="0"/>
      <w:marRight w:val="0"/>
      <w:marTop w:val="0"/>
      <w:marBottom w:val="0"/>
      <w:divBdr>
        <w:top w:val="none" w:sz="0" w:space="0" w:color="auto"/>
        <w:left w:val="none" w:sz="0" w:space="0" w:color="auto"/>
        <w:bottom w:val="none" w:sz="0" w:space="0" w:color="auto"/>
        <w:right w:val="none" w:sz="0" w:space="0" w:color="auto"/>
      </w:divBdr>
    </w:div>
    <w:div w:id="1469860789">
      <w:bodyDiv w:val="1"/>
      <w:marLeft w:val="0"/>
      <w:marRight w:val="0"/>
      <w:marTop w:val="0"/>
      <w:marBottom w:val="0"/>
      <w:divBdr>
        <w:top w:val="none" w:sz="0" w:space="0" w:color="auto"/>
        <w:left w:val="none" w:sz="0" w:space="0" w:color="auto"/>
        <w:bottom w:val="none" w:sz="0" w:space="0" w:color="auto"/>
        <w:right w:val="none" w:sz="0" w:space="0" w:color="auto"/>
      </w:divBdr>
    </w:div>
    <w:div w:id="1470004862">
      <w:bodyDiv w:val="1"/>
      <w:marLeft w:val="0"/>
      <w:marRight w:val="0"/>
      <w:marTop w:val="0"/>
      <w:marBottom w:val="0"/>
      <w:divBdr>
        <w:top w:val="none" w:sz="0" w:space="0" w:color="auto"/>
        <w:left w:val="none" w:sz="0" w:space="0" w:color="auto"/>
        <w:bottom w:val="none" w:sz="0" w:space="0" w:color="auto"/>
        <w:right w:val="none" w:sz="0" w:space="0" w:color="auto"/>
      </w:divBdr>
    </w:div>
    <w:div w:id="1470050445">
      <w:bodyDiv w:val="1"/>
      <w:marLeft w:val="0"/>
      <w:marRight w:val="0"/>
      <w:marTop w:val="0"/>
      <w:marBottom w:val="0"/>
      <w:divBdr>
        <w:top w:val="none" w:sz="0" w:space="0" w:color="auto"/>
        <w:left w:val="none" w:sz="0" w:space="0" w:color="auto"/>
        <w:bottom w:val="none" w:sz="0" w:space="0" w:color="auto"/>
        <w:right w:val="none" w:sz="0" w:space="0" w:color="auto"/>
      </w:divBdr>
    </w:div>
    <w:div w:id="1470124426">
      <w:bodyDiv w:val="1"/>
      <w:marLeft w:val="0"/>
      <w:marRight w:val="0"/>
      <w:marTop w:val="0"/>
      <w:marBottom w:val="0"/>
      <w:divBdr>
        <w:top w:val="none" w:sz="0" w:space="0" w:color="auto"/>
        <w:left w:val="none" w:sz="0" w:space="0" w:color="auto"/>
        <w:bottom w:val="none" w:sz="0" w:space="0" w:color="auto"/>
        <w:right w:val="none" w:sz="0" w:space="0" w:color="auto"/>
      </w:divBdr>
    </w:div>
    <w:div w:id="1470127161">
      <w:bodyDiv w:val="1"/>
      <w:marLeft w:val="0"/>
      <w:marRight w:val="0"/>
      <w:marTop w:val="0"/>
      <w:marBottom w:val="0"/>
      <w:divBdr>
        <w:top w:val="none" w:sz="0" w:space="0" w:color="auto"/>
        <w:left w:val="none" w:sz="0" w:space="0" w:color="auto"/>
        <w:bottom w:val="none" w:sz="0" w:space="0" w:color="auto"/>
        <w:right w:val="none" w:sz="0" w:space="0" w:color="auto"/>
      </w:divBdr>
    </w:div>
    <w:div w:id="1470245258">
      <w:bodyDiv w:val="1"/>
      <w:marLeft w:val="0"/>
      <w:marRight w:val="0"/>
      <w:marTop w:val="0"/>
      <w:marBottom w:val="0"/>
      <w:divBdr>
        <w:top w:val="none" w:sz="0" w:space="0" w:color="auto"/>
        <w:left w:val="none" w:sz="0" w:space="0" w:color="auto"/>
        <w:bottom w:val="none" w:sz="0" w:space="0" w:color="auto"/>
        <w:right w:val="none" w:sz="0" w:space="0" w:color="auto"/>
      </w:divBdr>
    </w:div>
    <w:div w:id="1470316074">
      <w:bodyDiv w:val="1"/>
      <w:marLeft w:val="0"/>
      <w:marRight w:val="0"/>
      <w:marTop w:val="0"/>
      <w:marBottom w:val="0"/>
      <w:divBdr>
        <w:top w:val="none" w:sz="0" w:space="0" w:color="auto"/>
        <w:left w:val="none" w:sz="0" w:space="0" w:color="auto"/>
        <w:bottom w:val="none" w:sz="0" w:space="0" w:color="auto"/>
        <w:right w:val="none" w:sz="0" w:space="0" w:color="auto"/>
      </w:divBdr>
    </w:div>
    <w:div w:id="1470316911">
      <w:bodyDiv w:val="1"/>
      <w:marLeft w:val="0"/>
      <w:marRight w:val="0"/>
      <w:marTop w:val="0"/>
      <w:marBottom w:val="0"/>
      <w:divBdr>
        <w:top w:val="none" w:sz="0" w:space="0" w:color="auto"/>
        <w:left w:val="none" w:sz="0" w:space="0" w:color="auto"/>
        <w:bottom w:val="none" w:sz="0" w:space="0" w:color="auto"/>
        <w:right w:val="none" w:sz="0" w:space="0" w:color="auto"/>
      </w:divBdr>
    </w:div>
    <w:div w:id="1470318265">
      <w:bodyDiv w:val="1"/>
      <w:marLeft w:val="0"/>
      <w:marRight w:val="0"/>
      <w:marTop w:val="0"/>
      <w:marBottom w:val="0"/>
      <w:divBdr>
        <w:top w:val="none" w:sz="0" w:space="0" w:color="auto"/>
        <w:left w:val="none" w:sz="0" w:space="0" w:color="auto"/>
        <w:bottom w:val="none" w:sz="0" w:space="0" w:color="auto"/>
        <w:right w:val="none" w:sz="0" w:space="0" w:color="auto"/>
      </w:divBdr>
    </w:div>
    <w:div w:id="1470366280">
      <w:bodyDiv w:val="1"/>
      <w:marLeft w:val="0"/>
      <w:marRight w:val="0"/>
      <w:marTop w:val="0"/>
      <w:marBottom w:val="0"/>
      <w:divBdr>
        <w:top w:val="none" w:sz="0" w:space="0" w:color="auto"/>
        <w:left w:val="none" w:sz="0" w:space="0" w:color="auto"/>
        <w:bottom w:val="none" w:sz="0" w:space="0" w:color="auto"/>
        <w:right w:val="none" w:sz="0" w:space="0" w:color="auto"/>
      </w:divBdr>
    </w:div>
    <w:div w:id="1470391559">
      <w:bodyDiv w:val="1"/>
      <w:marLeft w:val="0"/>
      <w:marRight w:val="0"/>
      <w:marTop w:val="0"/>
      <w:marBottom w:val="0"/>
      <w:divBdr>
        <w:top w:val="none" w:sz="0" w:space="0" w:color="auto"/>
        <w:left w:val="none" w:sz="0" w:space="0" w:color="auto"/>
        <w:bottom w:val="none" w:sz="0" w:space="0" w:color="auto"/>
        <w:right w:val="none" w:sz="0" w:space="0" w:color="auto"/>
      </w:divBdr>
    </w:div>
    <w:div w:id="1470392494">
      <w:bodyDiv w:val="1"/>
      <w:marLeft w:val="0"/>
      <w:marRight w:val="0"/>
      <w:marTop w:val="0"/>
      <w:marBottom w:val="0"/>
      <w:divBdr>
        <w:top w:val="none" w:sz="0" w:space="0" w:color="auto"/>
        <w:left w:val="none" w:sz="0" w:space="0" w:color="auto"/>
        <w:bottom w:val="none" w:sz="0" w:space="0" w:color="auto"/>
        <w:right w:val="none" w:sz="0" w:space="0" w:color="auto"/>
      </w:divBdr>
    </w:div>
    <w:div w:id="1470440501">
      <w:bodyDiv w:val="1"/>
      <w:marLeft w:val="0"/>
      <w:marRight w:val="0"/>
      <w:marTop w:val="0"/>
      <w:marBottom w:val="0"/>
      <w:divBdr>
        <w:top w:val="none" w:sz="0" w:space="0" w:color="auto"/>
        <w:left w:val="none" w:sz="0" w:space="0" w:color="auto"/>
        <w:bottom w:val="none" w:sz="0" w:space="0" w:color="auto"/>
        <w:right w:val="none" w:sz="0" w:space="0" w:color="auto"/>
      </w:divBdr>
    </w:div>
    <w:div w:id="1470592575">
      <w:bodyDiv w:val="1"/>
      <w:marLeft w:val="0"/>
      <w:marRight w:val="0"/>
      <w:marTop w:val="0"/>
      <w:marBottom w:val="0"/>
      <w:divBdr>
        <w:top w:val="none" w:sz="0" w:space="0" w:color="auto"/>
        <w:left w:val="none" w:sz="0" w:space="0" w:color="auto"/>
        <w:bottom w:val="none" w:sz="0" w:space="0" w:color="auto"/>
        <w:right w:val="none" w:sz="0" w:space="0" w:color="auto"/>
      </w:divBdr>
    </w:div>
    <w:div w:id="1470629156">
      <w:bodyDiv w:val="1"/>
      <w:marLeft w:val="0"/>
      <w:marRight w:val="0"/>
      <w:marTop w:val="0"/>
      <w:marBottom w:val="0"/>
      <w:divBdr>
        <w:top w:val="none" w:sz="0" w:space="0" w:color="auto"/>
        <w:left w:val="none" w:sz="0" w:space="0" w:color="auto"/>
        <w:bottom w:val="none" w:sz="0" w:space="0" w:color="auto"/>
        <w:right w:val="none" w:sz="0" w:space="0" w:color="auto"/>
      </w:divBdr>
    </w:div>
    <w:div w:id="1470630226">
      <w:bodyDiv w:val="1"/>
      <w:marLeft w:val="0"/>
      <w:marRight w:val="0"/>
      <w:marTop w:val="0"/>
      <w:marBottom w:val="0"/>
      <w:divBdr>
        <w:top w:val="none" w:sz="0" w:space="0" w:color="auto"/>
        <w:left w:val="none" w:sz="0" w:space="0" w:color="auto"/>
        <w:bottom w:val="none" w:sz="0" w:space="0" w:color="auto"/>
        <w:right w:val="none" w:sz="0" w:space="0" w:color="auto"/>
      </w:divBdr>
    </w:div>
    <w:div w:id="1470711695">
      <w:bodyDiv w:val="1"/>
      <w:marLeft w:val="0"/>
      <w:marRight w:val="0"/>
      <w:marTop w:val="0"/>
      <w:marBottom w:val="0"/>
      <w:divBdr>
        <w:top w:val="none" w:sz="0" w:space="0" w:color="auto"/>
        <w:left w:val="none" w:sz="0" w:space="0" w:color="auto"/>
        <w:bottom w:val="none" w:sz="0" w:space="0" w:color="auto"/>
        <w:right w:val="none" w:sz="0" w:space="0" w:color="auto"/>
      </w:divBdr>
    </w:div>
    <w:div w:id="1470828999">
      <w:bodyDiv w:val="1"/>
      <w:marLeft w:val="0"/>
      <w:marRight w:val="0"/>
      <w:marTop w:val="0"/>
      <w:marBottom w:val="0"/>
      <w:divBdr>
        <w:top w:val="none" w:sz="0" w:space="0" w:color="auto"/>
        <w:left w:val="none" w:sz="0" w:space="0" w:color="auto"/>
        <w:bottom w:val="none" w:sz="0" w:space="0" w:color="auto"/>
        <w:right w:val="none" w:sz="0" w:space="0" w:color="auto"/>
      </w:divBdr>
    </w:div>
    <w:div w:id="1470902059">
      <w:bodyDiv w:val="1"/>
      <w:marLeft w:val="0"/>
      <w:marRight w:val="0"/>
      <w:marTop w:val="0"/>
      <w:marBottom w:val="0"/>
      <w:divBdr>
        <w:top w:val="none" w:sz="0" w:space="0" w:color="auto"/>
        <w:left w:val="none" w:sz="0" w:space="0" w:color="auto"/>
        <w:bottom w:val="none" w:sz="0" w:space="0" w:color="auto"/>
        <w:right w:val="none" w:sz="0" w:space="0" w:color="auto"/>
      </w:divBdr>
    </w:div>
    <w:div w:id="1470903602">
      <w:bodyDiv w:val="1"/>
      <w:marLeft w:val="0"/>
      <w:marRight w:val="0"/>
      <w:marTop w:val="0"/>
      <w:marBottom w:val="0"/>
      <w:divBdr>
        <w:top w:val="none" w:sz="0" w:space="0" w:color="auto"/>
        <w:left w:val="none" w:sz="0" w:space="0" w:color="auto"/>
        <w:bottom w:val="none" w:sz="0" w:space="0" w:color="auto"/>
        <w:right w:val="none" w:sz="0" w:space="0" w:color="auto"/>
      </w:divBdr>
    </w:div>
    <w:div w:id="1470977266">
      <w:bodyDiv w:val="1"/>
      <w:marLeft w:val="0"/>
      <w:marRight w:val="0"/>
      <w:marTop w:val="0"/>
      <w:marBottom w:val="0"/>
      <w:divBdr>
        <w:top w:val="none" w:sz="0" w:space="0" w:color="auto"/>
        <w:left w:val="none" w:sz="0" w:space="0" w:color="auto"/>
        <w:bottom w:val="none" w:sz="0" w:space="0" w:color="auto"/>
        <w:right w:val="none" w:sz="0" w:space="0" w:color="auto"/>
      </w:divBdr>
    </w:div>
    <w:div w:id="1471091849">
      <w:bodyDiv w:val="1"/>
      <w:marLeft w:val="0"/>
      <w:marRight w:val="0"/>
      <w:marTop w:val="0"/>
      <w:marBottom w:val="0"/>
      <w:divBdr>
        <w:top w:val="none" w:sz="0" w:space="0" w:color="auto"/>
        <w:left w:val="none" w:sz="0" w:space="0" w:color="auto"/>
        <w:bottom w:val="none" w:sz="0" w:space="0" w:color="auto"/>
        <w:right w:val="none" w:sz="0" w:space="0" w:color="auto"/>
      </w:divBdr>
    </w:div>
    <w:div w:id="1471168438">
      <w:bodyDiv w:val="1"/>
      <w:marLeft w:val="0"/>
      <w:marRight w:val="0"/>
      <w:marTop w:val="0"/>
      <w:marBottom w:val="0"/>
      <w:divBdr>
        <w:top w:val="none" w:sz="0" w:space="0" w:color="auto"/>
        <w:left w:val="none" w:sz="0" w:space="0" w:color="auto"/>
        <w:bottom w:val="none" w:sz="0" w:space="0" w:color="auto"/>
        <w:right w:val="none" w:sz="0" w:space="0" w:color="auto"/>
      </w:divBdr>
    </w:div>
    <w:div w:id="1471173353">
      <w:bodyDiv w:val="1"/>
      <w:marLeft w:val="0"/>
      <w:marRight w:val="0"/>
      <w:marTop w:val="0"/>
      <w:marBottom w:val="0"/>
      <w:divBdr>
        <w:top w:val="none" w:sz="0" w:space="0" w:color="auto"/>
        <w:left w:val="none" w:sz="0" w:space="0" w:color="auto"/>
        <w:bottom w:val="none" w:sz="0" w:space="0" w:color="auto"/>
        <w:right w:val="none" w:sz="0" w:space="0" w:color="auto"/>
      </w:divBdr>
    </w:div>
    <w:div w:id="1471287604">
      <w:bodyDiv w:val="1"/>
      <w:marLeft w:val="0"/>
      <w:marRight w:val="0"/>
      <w:marTop w:val="0"/>
      <w:marBottom w:val="0"/>
      <w:divBdr>
        <w:top w:val="none" w:sz="0" w:space="0" w:color="auto"/>
        <w:left w:val="none" w:sz="0" w:space="0" w:color="auto"/>
        <w:bottom w:val="none" w:sz="0" w:space="0" w:color="auto"/>
        <w:right w:val="none" w:sz="0" w:space="0" w:color="auto"/>
      </w:divBdr>
    </w:div>
    <w:div w:id="1471290644">
      <w:bodyDiv w:val="1"/>
      <w:marLeft w:val="0"/>
      <w:marRight w:val="0"/>
      <w:marTop w:val="0"/>
      <w:marBottom w:val="0"/>
      <w:divBdr>
        <w:top w:val="none" w:sz="0" w:space="0" w:color="auto"/>
        <w:left w:val="none" w:sz="0" w:space="0" w:color="auto"/>
        <w:bottom w:val="none" w:sz="0" w:space="0" w:color="auto"/>
        <w:right w:val="none" w:sz="0" w:space="0" w:color="auto"/>
      </w:divBdr>
    </w:div>
    <w:div w:id="1471291489">
      <w:bodyDiv w:val="1"/>
      <w:marLeft w:val="0"/>
      <w:marRight w:val="0"/>
      <w:marTop w:val="0"/>
      <w:marBottom w:val="0"/>
      <w:divBdr>
        <w:top w:val="none" w:sz="0" w:space="0" w:color="auto"/>
        <w:left w:val="none" w:sz="0" w:space="0" w:color="auto"/>
        <w:bottom w:val="none" w:sz="0" w:space="0" w:color="auto"/>
        <w:right w:val="none" w:sz="0" w:space="0" w:color="auto"/>
      </w:divBdr>
    </w:div>
    <w:div w:id="1471366662">
      <w:bodyDiv w:val="1"/>
      <w:marLeft w:val="0"/>
      <w:marRight w:val="0"/>
      <w:marTop w:val="0"/>
      <w:marBottom w:val="0"/>
      <w:divBdr>
        <w:top w:val="none" w:sz="0" w:space="0" w:color="auto"/>
        <w:left w:val="none" w:sz="0" w:space="0" w:color="auto"/>
        <w:bottom w:val="none" w:sz="0" w:space="0" w:color="auto"/>
        <w:right w:val="none" w:sz="0" w:space="0" w:color="auto"/>
      </w:divBdr>
    </w:div>
    <w:div w:id="1471484163">
      <w:bodyDiv w:val="1"/>
      <w:marLeft w:val="0"/>
      <w:marRight w:val="0"/>
      <w:marTop w:val="0"/>
      <w:marBottom w:val="0"/>
      <w:divBdr>
        <w:top w:val="none" w:sz="0" w:space="0" w:color="auto"/>
        <w:left w:val="none" w:sz="0" w:space="0" w:color="auto"/>
        <w:bottom w:val="none" w:sz="0" w:space="0" w:color="auto"/>
        <w:right w:val="none" w:sz="0" w:space="0" w:color="auto"/>
      </w:divBdr>
    </w:div>
    <w:div w:id="1471508816">
      <w:bodyDiv w:val="1"/>
      <w:marLeft w:val="0"/>
      <w:marRight w:val="0"/>
      <w:marTop w:val="0"/>
      <w:marBottom w:val="0"/>
      <w:divBdr>
        <w:top w:val="none" w:sz="0" w:space="0" w:color="auto"/>
        <w:left w:val="none" w:sz="0" w:space="0" w:color="auto"/>
        <w:bottom w:val="none" w:sz="0" w:space="0" w:color="auto"/>
        <w:right w:val="none" w:sz="0" w:space="0" w:color="auto"/>
      </w:divBdr>
    </w:div>
    <w:div w:id="1471551696">
      <w:bodyDiv w:val="1"/>
      <w:marLeft w:val="0"/>
      <w:marRight w:val="0"/>
      <w:marTop w:val="0"/>
      <w:marBottom w:val="0"/>
      <w:divBdr>
        <w:top w:val="none" w:sz="0" w:space="0" w:color="auto"/>
        <w:left w:val="none" w:sz="0" w:space="0" w:color="auto"/>
        <w:bottom w:val="none" w:sz="0" w:space="0" w:color="auto"/>
        <w:right w:val="none" w:sz="0" w:space="0" w:color="auto"/>
      </w:divBdr>
    </w:div>
    <w:div w:id="1471630334">
      <w:bodyDiv w:val="1"/>
      <w:marLeft w:val="0"/>
      <w:marRight w:val="0"/>
      <w:marTop w:val="0"/>
      <w:marBottom w:val="0"/>
      <w:divBdr>
        <w:top w:val="none" w:sz="0" w:space="0" w:color="auto"/>
        <w:left w:val="none" w:sz="0" w:space="0" w:color="auto"/>
        <w:bottom w:val="none" w:sz="0" w:space="0" w:color="auto"/>
        <w:right w:val="none" w:sz="0" w:space="0" w:color="auto"/>
      </w:divBdr>
    </w:div>
    <w:div w:id="1471703439">
      <w:bodyDiv w:val="1"/>
      <w:marLeft w:val="0"/>
      <w:marRight w:val="0"/>
      <w:marTop w:val="0"/>
      <w:marBottom w:val="0"/>
      <w:divBdr>
        <w:top w:val="none" w:sz="0" w:space="0" w:color="auto"/>
        <w:left w:val="none" w:sz="0" w:space="0" w:color="auto"/>
        <w:bottom w:val="none" w:sz="0" w:space="0" w:color="auto"/>
        <w:right w:val="none" w:sz="0" w:space="0" w:color="auto"/>
      </w:divBdr>
    </w:div>
    <w:div w:id="1471703706">
      <w:bodyDiv w:val="1"/>
      <w:marLeft w:val="0"/>
      <w:marRight w:val="0"/>
      <w:marTop w:val="0"/>
      <w:marBottom w:val="0"/>
      <w:divBdr>
        <w:top w:val="none" w:sz="0" w:space="0" w:color="auto"/>
        <w:left w:val="none" w:sz="0" w:space="0" w:color="auto"/>
        <w:bottom w:val="none" w:sz="0" w:space="0" w:color="auto"/>
        <w:right w:val="none" w:sz="0" w:space="0" w:color="auto"/>
      </w:divBdr>
    </w:div>
    <w:div w:id="1471751906">
      <w:bodyDiv w:val="1"/>
      <w:marLeft w:val="0"/>
      <w:marRight w:val="0"/>
      <w:marTop w:val="0"/>
      <w:marBottom w:val="0"/>
      <w:divBdr>
        <w:top w:val="none" w:sz="0" w:space="0" w:color="auto"/>
        <w:left w:val="none" w:sz="0" w:space="0" w:color="auto"/>
        <w:bottom w:val="none" w:sz="0" w:space="0" w:color="auto"/>
        <w:right w:val="none" w:sz="0" w:space="0" w:color="auto"/>
      </w:divBdr>
    </w:div>
    <w:div w:id="1471824990">
      <w:bodyDiv w:val="1"/>
      <w:marLeft w:val="0"/>
      <w:marRight w:val="0"/>
      <w:marTop w:val="0"/>
      <w:marBottom w:val="0"/>
      <w:divBdr>
        <w:top w:val="none" w:sz="0" w:space="0" w:color="auto"/>
        <w:left w:val="none" w:sz="0" w:space="0" w:color="auto"/>
        <w:bottom w:val="none" w:sz="0" w:space="0" w:color="auto"/>
        <w:right w:val="none" w:sz="0" w:space="0" w:color="auto"/>
      </w:divBdr>
    </w:div>
    <w:div w:id="1472021342">
      <w:bodyDiv w:val="1"/>
      <w:marLeft w:val="0"/>
      <w:marRight w:val="0"/>
      <w:marTop w:val="0"/>
      <w:marBottom w:val="0"/>
      <w:divBdr>
        <w:top w:val="none" w:sz="0" w:space="0" w:color="auto"/>
        <w:left w:val="none" w:sz="0" w:space="0" w:color="auto"/>
        <w:bottom w:val="none" w:sz="0" w:space="0" w:color="auto"/>
        <w:right w:val="none" w:sz="0" w:space="0" w:color="auto"/>
      </w:divBdr>
    </w:div>
    <w:div w:id="1472165623">
      <w:bodyDiv w:val="1"/>
      <w:marLeft w:val="0"/>
      <w:marRight w:val="0"/>
      <w:marTop w:val="0"/>
      <w:marBottom w:val="0"/>
      <w:divBdr>
        <w:top w:val="none" w:sz="0" w:space="0" w:color="auto"/>
        <w:left w:val="none" w:sz="0" w:space="0" w:color="auto"/>
        <w:bottom w:val="none" w:sz="0" w:space="0" w:color="auto"/>
        <w:right w:val="none" w:sz="0" w:space="0" w:color="auto"/>
      </w:divBdr>
    </w:div>
    <w:div w:id="1472206941">
      <w:bodyDiv w:val="1"/>
      <w:marLeft w:val="0"/>
      <w:marRight w:val="0"/>
      <w:marTop w:val="0"/>
      <w:marBottom w:val="0"/>
      <w:divBdr>
        <w:top w:val="none" w:sz="0" w:space="0" w:color="auto"/>
        <w:left w:val="none" w:sz="0" w:space="0" w:color="auto"/>
        <w:bottom w:val="none" w:sz="0" w:space="0" w:color="auto"/>
        <w:right w:val="none" w:sz="0" w:space="0" w:color="auto"/>
      </w:divBdr>
    </w:div>
    <w:div w:id="1472209572">
      <w:bodyDiv w:val="1"/>
      <w:marLeft w:val="0"/>
      <w:marRight w:val="0"/>
      <w:marTop w:val="0"/>
      <w:marBottom w:val="0"/>
      <w:divBdr>
        <w:top w:val="none" w:sz="0" w:space="0" w:color="auto"/>
        <w:left w:val="none" w:sz="0" w:space="0" w:color="auto"/>
        <w:bottom w:val="none" w:sz="0" w:space="0" w:color="auto"/>
        <w:right w:val="none" w:sz="0" w:space="0" w:color="auto"/>
      </w:divBdr>
    </w:div>
    <w:div w:id="1472291146">
      <w:bodyDiv w:val="1"/>
      <w:marLeft w:val="0"/>
      <w:marRight w:val="0"/>
      <w:marTop w:val="0"/>
      <w:marBottom w:val="0"/>
      <w:divBdr>
        <w:top w:val="none" w:sz="0" w:space="0" w:color="auto"/>
        <w:left w:val="none" w:sz="0" w:space="0" w:color="auto"/>
        <w:bottom w:val="none" w:sz="0" w:space="0" w:color="auto"/>
        <w:right w:val="none" w:sz="0" w:space="0" w:color="auto"/>
      </w:divBdr>
    </w:div>
    <w:div w:id="1472333886">
      <w:bodyDiv w:val="1"/>
      <w:marLeft w:val="0"/>
      <w:marRight w:val="0"/>
      <w:marTop w:val="0"/>
      <w:marBottom w:val="0"/>
      <w:divBdr>
        <w:top w:val="none" w:sz="0" w:space="0" w:color="auto"/>
        <w:left w:val="none" w:sz="0" w:space="0" w:color="auto"/>
        <w:bottom w:val="none" w:sz="0" w:space="0" w:color="auto"/>
        <w:right w:val="none" w:sz="0" w:space="0" w:color="auto"/>
      </w:divBdr>
    </w:div>
    <w:div w:id="1472409028">
      <w:bodyDiv w:val="1"/>
      <w:marLeft w:val="0"/>
      <w:marRight w:val="0"/>
      <w:marTop w:val="0"/>
      <w:marBottom w:val="0"/>
      <w:divBdr>
        <w:top w:val="none" w:sz="0" w:space="0" w:color="auto"/>
        <w:left w:val="none" w:sz="0" w:space="0" w:color="auto"/>
        <w:bottom w:val="none" w:sz="0" w:space="0" w:color="auto"/>
        <w:right w:val="none" w:sz="0" w:space="0" w:color="auto"/>
      </w:divBdr>
    </w:div>
    <w:div w:id="1472475081">
      <w:bodyDiv w:val="1"/>
      <w:marLeft w:val="0"/>
      <w:marRight w:val="0"/>
      <w:marTop w:val="0"/>
      <w:marBottom w:val="0"/>
      <w:divBdr>
        <w:top w:val="none" w:sz="0" w:space="0" w:color="auto"/>
        <w:left w:val="none" w:sz="0" w:space="0" w:color="auto"/>
        <w:bottom w:val="none" w:sz="0" w:space="0" w:color="auto"/>
        <w:right w:val="none" w:sz="0" w:space="0" w:color="auto"/>
      </w:divBdr>
    </w:div>
    <w:div w:id="1472478208">
      <w:bodyDiv w:val="1"/>
      <w:marLeft w:val="0"/>
      <w:marRight w:val="0"/>
      <w:marTop w:val="0"/>
      <w:marBottom w:val="0"/>
      <w:divBdr>
        <w:top w:val="none" w:sz="0" w:space="0" w:color="auto"/>
        <w:left w:val="none" w:sz="0" w:space="0" w:color="auto"/>
        <w:bottom w:val="none" w:sz="0" w:space="0" w:color="auto"/>
        <w:right w:val="none" w:sz="0" w:space="0" w:color="auto"/>
      </w:divBdr>
    </w:div>
    <w:div w:id="1472478918">
      <w:bodyDiv w:val="1"/>
      <w:marLeft w:val="0"/>
      <w:marRight w:val="0"/>
      <w:marTop w:val="0"/>
      <w:marBottom w:val="0"/>
      <w:divBdr>
        <w:top w:val="none" w:sz="0" w:space="0" w:color="auto"/>
        <w:left w:val="none" w:sz="0" w:space="0" w:color="auto"/>
        <w:bottom w:val="none" w:sz="0" w:space="0" w:color="auto"/>
        <w:right w:val="none" w:sz="0" w:space="0" w:color="auto"/>
      </w:divBdr>
    </w:div>
    <w:div w:id="1472479778">
      <w:bodyDiv w:val="1"/>
      <w:marLeft w:val="0"/>
      <w:marRight w:val="0"/>
      <w:marTop w:val="0"/>
      <w:marBottom w:val="0"/>
      <w:divBdr>
        <w:top w:val="none" w:sz="0" w:space="0" w:color="auto"/>
        <w:left w:val="none" w:sz="0" w:space="0" w:color="auto"/>
        <w:bottom w:val="none" w:sz="0" w:space="0" w:color="auto"/>
        <w:right w:val="none" w:sz="0" w:space="0" w:color="auto"/>
      </w:divBdr>
    </w:div>
    <w:div w:id="1472481277">
      <w:bodyDiv w:val="1"/>
      <w:marLeft w:val="0"/>
      <w:marRight w:val="0"/>
      <w:marTop w:val="0"/>
      <w:marBottom w:val="0"/>
      <w:divBdr>
        <w:top w:val="none" w:sz="0" w:space="0" w:color="auto"/>
        <w:left w:val="none" w:sz="0" w:space="0" w:color="auto"/>
        <w:bottom w:val="none" w:sz="0" w:space="0" w:color="auto"/>
        <w:right w:val="none" w:sz="0" w:space="0" w:color="auto"/>
      </w:divBdr>
    </w:div>
    <w:div w:id="1472554632">
      <w:bodyDiv w:val="1"/>
      <w:marLeft w:val="0"/>
      <w:marRight w:val="0"/>
      <w:marTop w:val="0"/>
      <w:marBottom w:val="0"/>
      <w:divBdr>
        <w:top w:val="none" w:sz="0" w:space="0" w:color="auto"/>
        <w:left w:val="none" w:sz="0" w:space="0" w:color="auto"/>
        <w:bottom w:val="none" w:sz="0" w:space="0" w:color="auto"/>
        <w:right w:val="none" w:sz="0" w:space="0" w:color="auto"/>
      </w:divBdr>
    </w:div>
    <w:div w:id="1472558779">
      <w:bodyDiv w:val="1"/>
      <w:marLeft w:val="0"/>
      <w:marRight w:val="0"/>
      <w:marTop w:val="0"/>
      <w:marBottom w:val="0"/>
      <w:divBdr>
        <w:top w:val="none" w:sz="0" w:space="0" w:color="auto"/>
        <w:left w:val="none" w:sz="0" w:space="0" w:color="auto"/>
        <w:bottom w:val="none" w:sz="0" w:space="0" w:color="auto"/>
        <w:right w:val="none" w:sz="0" w:space="0" w:color="auto"/>
      </w:divBdr>
    </w:div>
    <w:div w:id="1472559409">
      <w:bodyDiv w:val="1"/>
      <w:marLeft w:val="0"/>
      <w:marRight w:val="0"/>
      <w:marTop w:val="0"/>
      <w:marBottom w:val="0"/>
      <w:divBdr>
        <w:top w:val="none" w:sz="0" w:space="0" w:color="auto"/>
        <w:left w:val="none" w:sz="0" w:space="0" w:color="auto"/>
        <w:bottom w:val="none" w:sz="0" w:space="0" w:color="auto"/>
        <w:right w:val="none" w:sz="0" w:space="0" w:color="auto"/>
      </w:divBdr>
    </w:div>
    <w:div w:id="1472595383">
      <w:bodyDiv w:val="1"/>
      <w:marLeft w:val="0"/>
      <w:marRight w:val="0"/>
      <w:marTop w:val="0"/>
      <w:marBottom w:val="0"/>
      <w:divBdr>
        <w:top w:val="none" w:sz="0" w:space="0" w:color="auto"/>
        <w:left w:val="none" w:sz="0" w:space="0" w:color="auto"/>
        <w:bottom w:val="none" w:sz="0" w:space="0" w:color="auto"/>
        <w:right w:val="none" w:sz="0" w:space="0" w:color="auto"/>
      </w:divBdr>
    </w:div>
    <w:div w:id="1472674284">
      <w:bodyDiv w:val="1"/>
      <w:marLeft w:val="0"/>
      <w:marRight w:val="0"/>
      <w:marTop w:val="0"/>
      <w:marBottom w:val="0"/>
      <w:divBdr>
        <w:top w:val="none" w:sz="0" w:space="0" w:color="auto"/>
        <w:left w:val="none" w:sz="0" w:space="0" w:color="auto"/>
        <w:bottom w:val="none" w:sz="0" w:space="0" w:color="auto"/>
        <w:right w:val="none" w:sz="0" w:space="0" w:color="auto"/>
      </w:divBdr>
    </w:div>
    <w:div w:id="1472752822">
      <w:bodyDiv w:val="1"/>
      <w:marLeft w:val="0"/>
      <w:marRight w:val="0"/>
      <w:marTop w:val="0"/>
      <w:marBottom w:val="0"/>
      <w:divBdr>
        <w:top w:val="none" w:sz="0" w:space="0" w:color="auto"/>
        <w:left w:val="none" w:sz="0" w:space="0" w:color="auto"/>
        <w:bottom w:val="none" w:sz="0" w:space="0" w:color="auto"/>
        <w:right w:val="none" w:sz="0" w:space="0" w:color="auto"/>
      </w:divBdr>
    </w:div>
    <w:div w:id="1472865865">
      <w:bodyDiv w:val="1"/>
      <w:marLeft w:val="0"/>
      <w:marRight w:val="0"/>
      <w:marTop w:val="0"/>
      <w:marBottom w:val="0"/>
      <w:divBdr>
        <w:top w:val="none" w:sz="0" w:space="0" w:color="auto"/>
        <w:left w:val="none" w:sz="0" w:space="0" w:color="auto"/>
        <w:bottom w:val="none" w:sz="0" w:space="0" w:color="auto"/>
        <w:right w:val="none" w:sz="0" w:space="0" w:color="auto"/>
      </w:divBdr>
    </w:div>
    <w:div w:id="1473015065">
      <w:bodyDiv w:val="1"/>
      <w:marLeft w:val="0"/>
      <w:marRight w:val="0"/>
      <w:marTop w:val="0"/>
      <w:marBottom w:val="0"/>
      <w:divBdr>
        <w:top w:val="none" w:sz="0" w:space="0" w:color="auto"/>
        <w:left w:val="none" w:sz="0" w:space="0" w:color="auto"/>
        <w:bottom w:val="none" w:sz="0" w:space="0" w:color="auto"/>
        <w:right w:val="none" w:sz="0" w:space="0" w:color="auto"/>
      </w:divBdr>
    </w:div>
    <w:div w:id="1473133269">
      <w:bodyDiv w:val="1"/>
      <w:marLeft w:val="0"/>
      <w:marRight w:val="0"/>
      <w:marTop w:val="0"/>
      <w:marBottom w:val="0"/>
      <w:divBdr>
        <w:top w:val="none" w:sz="0" w:space="0" w:color="auto"/>
        <w:left w:val="none" w:sz="0" w:space="0" w:color="auto"/>
        <w:bottom w:val="none" w:sz="0" w:space="0" w:color="auto"/>
        <w:right w:val="none" w:sz="0" w:space="0" w:color="auto"/>
      </w:divBdr>
    </w:div>
    <w:div w:id="1473249518">
      <w:bodyDiv w:val="1"/>
      <w:marLeft w:val="0"/>
      <w:marRight w:val="0"/>
      <w:marTop w:val="0"/>
      <w:marBottom w:val="0"/>
      <w:divBdr>
        <w:top w:val="none" w:sz="0" w:space="0" w:color="auto"/>
        <w:left w:val="none" w:sz="0" w:space="0" w:color="auto"/>
        <w:bottom w:val="none" w:sz="0" w:space="0" w:color="auto"/>
        <w:right w:val="none" w:sz="0" w:space="0" w:color="auto"/>
      </w:divBdr>
    </w:div>
    <w:div w:id="1473252345">
      <w:bodyDiv w:val="1"/>
      <w:marLeft w:val="0"/>
      <w:marRight w:val="0"/>
      <w:marTop w:val="0"/>
      <w:marBottom w:val="0"/>
      <w:divBdr>
        <w:top w:val="none" w:sz="0" w:space="0" w:color="auto"/>
        <w:left w:val="none" w:sz="0" w:space="0" w:color="auto"/>
        <w:bottom w:val="none" w:sz="0" w:space="0" w:color="auto"/>
        <w:right w:val="none" w:sz="0" w:space="0" w:color="auto"/>
      </w:divBdr>
    </w:div>
    <w:div w:id="1473253004">
      <w:bodyDiv w:val="1"/>
      <w:marLeft w:val="0"/>
      <w:marRight w:val="0"/>
      <w:marTop w:val="0"/>
      <w:marBottom w:val="0"/>
      <w:divBdr>
        <w:top w:val="none" w:sz="0" w:space="0" w:color="auto"/>
        <w:left w:val="none" w:sz="0" w:space="0" w:color="auto"/>
        <w:bottom w:val="none" w:sz="0" w:space="0" w:color="auto"/>
        <w:right w:val="none" w:sz="0" w:space="0" w:color="auto"/>
      </w:divBdr>
    </w:div>
    <w:div w:id="1473407263">
      <w:bodyDiv w:val="1"/>
      <w:marLeft w:val="0"/>
      <w:marRight w:val="0"/>
      <w:marTop w:val="0"/>
      <w:marBottom w:val="0"/>
      <w:divBdr>
        <w:top w:val="none" w:sz="0" w:space="0" w:color="auto"/>
        <w:left w:val="none" w:sz="0" w:space="0" w:color="auto"/>
        <w:bottom w:val="none" w:sz="0" w:space="0" w:color="auto"/>
        <w:right w:val="none" w:sz="0" w:space="0" w:color="auto"/>
      </w:divBdr>
    </w:div>
    <w:div w:id="1473446989">
      <w:bodyDiv w:val="1"/>
      <w:marLeft w:val="0"/>
      <w:marRight w:val="0"/>
      <w:marTop w:val="0"/>
      <w:marBottom w:val="0"/>
      <w:divBdr>
        <w:top w:val="none" w:sz="0" w:space="0" w:color="auto"/>
        <w:left w:val="none" w:sz="0" w:space="0" w:color="auto"/>
        <w:bottom w:val="none" w:sz="0" w:space="0" w:color="auto"/>
        <w:right w:val="none" w:sz="0" w:space="0" w:color="auto"/>
      </w:divBdr>
    </w:div>
    <w:div w:id="1473517627">
      <w:bodyDiv w:val="1"/>
      <w:marLeft w:val="0"/>
      <w:marRight w:val="0"/>
      <w:marTop w:val="0"/>
      <w:marBottom w:val="0"/>
      <w:divBdr>
        <w:top w:val="none" w:sz="0" w:space="0" w:color="auto"/>
        <w:left w:val="none" w:sz="0" w:space="0" w:color="auto"/>
        <w:bottom w:val="none" w:sz="0" w:space="0" w:color="auto"/>
        <w:right w:val="none" w:sz="0" w:space="0" w:color="auto"/>
      </w:divBdr>
    </w:div>
    <w:div w:id="1473518688">
      <w:bodyDiv w:val="1"/>
      <w:marLeft w:val="0"/>
      <w:marRight w:val="0"/>
      <w:marTop w:val="0"/>
      <w:marBottom w:val="0"/>
      <w:divBdr>
        <w:top w:val="none" w:sz="0" w:space="0" w:color="auto"/>
        <w:left w:val="none" w:sz="0" w:space="0" w:color="auto"/>
        <w:bottom w:val="none" w:sz="0" w:space="0" w:color="auto"/>
        <w:right w:val="none" w:sz="0" w:space="0" w:color="auto"/>
      </w:divBdr>
    </w:div>
    <w:div w:id="1473670513">
      <w:bodyDiv w:val="1"/>
      <w:marLeft w:val="0"/>
      <w:marRight w:val="0"/>
      <w:marTop w:val="0"/>
      <w:marBottom w:val="0"/>
      <w:divBdr>
        <w:top w:val="none" w:sz="0" w:space="0" w:color="auto"/>
        <w:left w:val="none" w:sz="0" w:space="0" w:color="auto"/>
        <w:bottom w:val="none" w:sz="0" w:space="0" w:color="auto"/>
        <w:right w:val="none" w:sz="0" w:space="0" w:color="auto"/>
      </w:divBdr>
    </w:div>
    <w:div w:id="1473673064">
      <w:bodyDiv w:val="1"/>
      <w:marLeft w:val="0"/>
      <w:marRight w:val="0"/>
      <w:marTop w:val="0"/>
      <w:marBottom w:val="0"/>
      <w:divBdr>
        <w:top w:val="none" w:sz="0" w:space="0" w:color="auto"/>
        <w:left w:val="none" w:sz="0" w:space="0" w:color="auto"/>
        <w:bottom w:val="none" w:sz="0" w:space="0" w:color="auto"/>
        <w:right w:val="none" w:sz="0" w:space="0" w:color="auto"/>
      </w:divBdr>
    </w:div>
    <w:div w:id="1473712107">
      <w:bodyDiv w:val="1"/>
      <w:marLeft w:val="0"/>
      <w:marRight w:val="0"/>
      <w:marTop w:val="0"/>
      <w:marBottom w:val="0"/>
      <w:divBdr>
        <w:top w:val="none" w:sz="0" w:space="0" w:color="auto"/>
        <w:left w:val="none" w:sz="0" w:space="0" w:color="auto"/>
        <w:bottom w:val="none" w:sz="0" w:space="0" w:color="auto"/>
        <w:right w:val="none" w:sz="0" w:space="0" w:color="auto"/>
      </w:divBdr>
    </w:div>
    <w:div w:id="1473787627">
      <w:bodyDiv w:val="1"/>
      <w:marLeft w:val="0"/>
      <w:marRight w:val="0"/>
      <w:marTop w:val="0"/>
      <w:marBottom w:val="0"/>
      <w:divBdr>
        <w:top w:val="none" w:sz="0" w:space="0" w:color="auto"/>
        <w:left w:val="none" w:sz="0" w:space="0" w:color="auto"/>
        <w:bottom w:val="none" w:sz="0" w:space="0" w:color="auto"/>
        <w:right w:val="none" w:sz="0" w:space="0" w:color="auto"/>
      </w:divBdr>
    </w:div>
    <w:div w:id="1473789127">
      <w:bodyDiv w:val="1"/>
      <w:marLeft w:val="0"/>
      <w:marRight w:val="0"/>
      <w:marTop w:val="0"/>
      <w:marBottom w:val="0"/>
      <w:divBdr>
        <w:top w:val="none" w:sz="0" w:space="0" w:color="auto"/>
        <w:left w:val="none" w:sz="0" w:space="0" w:color="auto"/>
        <w:bottom w:val="none" w:sz="0" w:space="0" w:color="auto"/>
        <w:right w:val="none" w:sz="0" w:space="0" w:color="auto"/>
      </w:divBdr>
    </w:div>
    <w:div w:id="1473909533">
      <w:bodyDiv w:val="1"/>
      <w:marLeft w:val="0"/>
      <w:marRight w:val="0"/>
      <w:marTop w:val="0"/>
      <w:marBottom w:val="0"/>
      <w:divBdr>
        <w:top w:val="none" w:sz="0" w:space="0" w:color="auto"/>
        <w:left w:val="none" w:sz="0" w:space="0" w:color="auto"/>
        <w:bottom w:val="none" w:sz="0" w:space="0" w:color="auto"/>
        <w:right w:val="none" w:sz="0" w:space="0" w:color="auto"/>
      </w:divBdr>
    </w:div>
    <w:div w:id="1473981561">
      <w:bodyDiv w:val="1"/>
      <w:marLeft w:val="0"/>
      <w:marRight w:val="0"/>
      <w:marTop w:val="0"/>
      <w:marBottom w:val="0"/>
      <w:divBdr>
        <w:top w:val="none" w:sz="0" w:space="0" w:color="auto"/>
        <w:left w:val="none" w:sz="0" w:space="0" w:color="auto"/>
        <w:bottom w:val="none" w:sz="0" w:space="0" w:color="auto"/>
        <w:right w:val="none" w:sz="0" w:space="0" w:color="auto"/>
      </w:divBdr>
    </w:div>
    <w:div w:id="1473983511">
      <w:bodyDiv w:val="1"/>
      <w:marLeft w:val="0"/>
      <w:marRight w:val="0"/>
      <w:marTop w:val="0"/>
      <w:marBottom w:val="0"/>
      <w:divBdr>
        <w:top w:val="none" w:sz="0" w:space="0" w:color="auto"/>
        <w:left w:val="none" w:sz="0" w:space="0" w:color="auto"/>
        <w:bottom w:val="none" w:sz="0" w:space="0" w:color="auto"/>
        <w:right w:val="none" w:sz="0" w:space="0" w:color="auto"/>
      </w:divBdr>
    </w:div>
    <w:div w:id="1474247547">
      <w:bodyDiv w:val="1"/>
      <w:marLeft w:val="0"/>
      <w:marRight w:val="0"/>
      <w:marTop w:val="0"/>
      <w:marBottom w:val="0"/>
      <w:divBdr>
        <w:top w:val="none" w:sz="0" w:space="0" w:color="auto"/>
        <w:left w:val="none" w:sz="0" w:space="0" w:color="auto"/>
        <w:bottom w:val="none" w:sz="0" w:space="0" w:color="auto"/>
        <w:right w:val="none" w:sz="0" w:space="0" w:color="auto"/>
      </w:divBdr>
    </w:div>
    <w:div w:id="1474251480">
      <w:bodyDiv w:val="1"/>
      <w:marLeft w:val="0"/>
      <w:marRight w:val="0"/>
      <w:marTop w:val="0"/>
      <w:marBottom w:val="0"/>
      <w:divBdr>
        <w:top w:val="none" w:sz="0" w:space="0" w:color="auto"/>
        <w:left w:val="none" w:sz="0" w:space="0" w:color="auto"/>
        <w:bottom w:val="none" w:sz="0" w:space="0" w:color="auto"/>
        <w:right w:val="none" w:sz="0" w:space="0" w:color="auto"/>
      </w:divBdr>
    </w:div>
    <w:div w:id="1474324711">
      <w:bodyDiv w:val="1"/>
      <w:marLeft w:val="0"/>
      <w:marRight w:val="0"/>
      <w:marTop w:val="0"/>
      <w:marBottom w:val="0"/>
      <w:divBdr>
        <w:top w:val="none" w:sz="0" w:space="0" w:color="auto"/>
        <w:left w:val="none" w:sz="0" w:space="0" w:color="auto"/>
        <w:bottom w:val="none" w:sz="0" w:space="0" w:color="auto"/>
        <w:right w:val="none" w:sz="0" w:space="0" w:color="auto"/>
      </w:divBdr>
    </w:div>
    <w:div w:id="1474369374">
      <w:bodyDiv w:val="1"/>
      <w:marLeft w:val="0"/>
      <w:marRight w:val="0"/>
      <w:marTop w:val="0"/>
      <w:marBottom w:val="0"/>
      <w:divBdr>
        <w:top w:val="none" w:sz="0" w:space="0" w:color="auto"/>
        <w:left w:val="none" w:sz="0" w:space="0" w:color="auto"/>
        <w:bottom w:val="none" w:sz="0" w:space="0" w:color="auto"/>
        <w:right w:val="none" w:sz="0" w:space="0" w:color="auto"/>
      </w:divBdr>
    </w:div>
    <w:div w:id="1474444004">
      <w:bodyDiv w:val="1"/>
      <w:marLeft w:val="0"/>
      <w:marRight w:val="0"/>
      <w:marTop w:val="0"/>
      <w:marBottom w:val="0"/>
      <w:divBdr>
        <w:top w:val="none" w:sz="0" w:space="0" w:color="auto"/>
        <w:left w:val="none" w:sz="0" w:space="0" w:color="auto"/>
        <w:bottom w:val="none" w:sz="0" w:space="0" w:color="auto"/>
        <w:right w:val="none" w:sz="0" w:space="0" w:color="auto"/>
      </w:divBdr>
    </w:div>
    <w:div w:id="1474516742">
      <w:bodyDiv w:val="1"/>
      <w:marLeft w:val="0"/>
      <w:marRight w:val="0"/>
      <w:marTop w:val="0"/>
      <w:marBottom w:val="0"/>
      <w:divBdr>
        <w:top w:val="none" w:sz="0" w:space="0" w:color="auto"/>
        <w:left w:val="none" w:sz="0" w:space="0" w:color="auto"/>
        <w:bottom w:val="none" w:sz="0" w:space="0" w:color="auto"/>
        <w:right w:val="none" w:sz="0" w:space="0" w:color="auto"/>
      </w:divBdr>
    </w:div>
    <w:div w:id="1474517497">
      <w:bodyDiv w:val="1"/>
      <w:marLeft w:val="0"/>
      <w:marRight w:val="0"/>
      <w:marTop w:val="0"/>
      <w:marBottom w:val="0"/>
      <w:divBdr>
        <w:top w:val="none" w:sz="0" w:space="0" w:color="auto"/>
        <w:left w:val="none" w:sz="0" w:space="0" w:color="auto"/>
        <w:bottom w:val="none" w:sz="0" w:space="0" w:color="auto"/>
        <w:right w:val="none" w:sz="0" w:space="0" w:color="auto"/>
      </w:divBdr>
    </w:div>
    <w:div w:id="1474566848">
      <w:bodyDiv w:val="1"/>
      <w:marLeft w:val="0"/>
      <w:marRight w:val="0"/>
      <w:marTop w:val="0"/>
      <w:marBottom w:val="0"/>
      <w:divBdr>
        <w:top w:val="none" w:sz="0" w:space="0" w:color="auto"/>
        <w:left w:val="none" w:sz="0" w:space="0" w:color="auto"/>
        <w:bottom w:val="none" w:sz="0" w:space="0" w:color="auto"/>
        <w:right w:val="none" w:sz="0" w:space="0" w:color="auto"/>
      </w:divBdr>
    </w:div>
    <w:div w:id="1474567767">
      <w:bodyDiv w:val="1"/>
      <w:marLeft w:val="0"/>
      <w:marRight w:val="0"/>
      <w:marTop w:val="0"/>
      <w:marBottom w:val="0"/>
      <w:divBdr>
        <w:top w:val="none" w:sz="0" w:space="0" w:color="auto"/>
        <w:left w:val="none" w:sz="0" w:space="0" w:color="auto"/>
        <w:bottom w:val="none" w:sz="0" w:space="0" w:color="auto"/>
        <w:right w:val="none" w:sz="0" w:space="0" w:color="auto"/>
      </w:divBdr>
    </w:div>
    <w:div w:id="1474568577">
      <w:bodyDiv w:val="1"/>
      <w:marLeft w:val="0"/>
      <w:marRight w:val="0"/>
      <w:marTop w:val="0"/>
      <w:marBottom w:val="0"/>
      <w:divBdr>
        <w:top w:val="none" w:sz="0" w:space="0" w:color="auto"/>
        <w:left w:val="none" w:sz="0" w:space="0" w:color="auto"/>
        <w:bottom w:val="none" w:sz="0" w:space="0" w:color="auto"/>
        <w:right w:val="none" w:sz="0" w:space="0" w:color="auto"/>
      </w:divBdr>
    </w:div>
    <w:div w:id="1474637929">
      <w:bodyDiv w:val="1"/>
      <w:marLeft w:val="0"/>
      <w:marRight w:val="0"/>
      <w:marTop w:val="0"/>
      <w:marBottom w:val="0"/>
      <w:divBdr>
        <w:top w:val="none" w:sz="0" w:space="0" w:color="auto"/>
        <w:left w:val="none" w:sz="0" w:space="0" w:color="auto"/>
        <w:bottom w:val="none" w:sz="0" w:space="0" w:color="auto"/>
        <w:right w:val="none" w:sz="0" w:space="0" w:color="auto"/>
      </w:divBdr>
    </w:div>
    <w:div w:id="1474638259">
      <w:bodyDiv w:val="1"/>
      <w:marLeft w:val="0"/>
      <w:marRight w:val="0"/>
      <w:marTop w:val="0"/>
      <w:marBottom w:val="0"/>
      <w:divBdr>
        <w:top w:val="none" w:sz="0" w:space="0" w:color="auto"/>
        <w:left w:val="none" w:sz="0" w:space="0" w:color="auto"/>
        <w:bottom w:val="none" w:sz="0" w:space="0" w:color="auto"/>
        <w:right w:val="none" w:sz="0" w:space="0" w:color="auto"/>
      </w:divBdr>
    </w:div>
    <w:div w:id="1474640312">
      <w:bodyDiv w:val="1"/>
      <w:marLeft w:val="0"/>
      <w:marRight w:val="0"/>
      <w:marTop w:val="0"/>
      <w:marBottom w:val="0"/>
      <w:divBdr>
        <w:top w:val="none" w:sz="0" w:space="0" w:color="auto"/>
        <w:left w:val="none" w:sz="0" w:space="0" w:color="auto"/>
        <w:bottom w:val="none" w:sz="0" w:space="0" w:color="auto"/>
        <w:right w:val="none" w:sz="0" w:space="0" w:color="auto"/>
      </w:divBdr>
    </w:div>
    <w:div w:id="1474716883">
      <w:bodyDiv w:val="1"/>
      <w:marLeft w:val="0"/>
      <w:marRight w:val="0"/>
      <w:marTop w:val="0"/>
      <w:marBottom w:val="0"/>
      <w:divBdr>
        <w:top w:val="none" w:sz="0" w:space="0" w:color="auto"/>
        <w:left w:val="none" w:sz="0" w:space="0" w:color="auto"/>
        <w:bottom w:val="none" w:sz="0" w:space="0" w:color="auto"/>
        <w:right w:val="none" w:sz="0" w:space="0" w:color="auto"/>
      </w:divBdr>
    </w:div>
    <w:div w:id="1474906474">
      <w:bodyDiv w:val="1"/>
      <w:marLeft w:val="0"/>
      <w:marRight w:val="0"/>
      <w:marTop w:val="0"/>
      <w:marBottom w:val="0"/>
      <w:divBdr>
        <w:top w:val="none" w:sz="0" w:space="0" w:color="auto"/>
        <w:left w:val="none" w:sz="0" w:space="0" w:color="auto"/>
        <w:bottom w:val="none" w:sz="0" w:space="0" w:color="auto"/>
        <w:right w:val="none" w:sz="0" w:space="0" w:color="auto"/>
      </w:divBdr>
    </w:div>
    <w:div w:id="1474907419">
      <w:bodyDiv w:val="1"/>
      <w:marLeft w:val="0"/>
      <w:marRight w:val="0"/>
      <w:marTop w:val="0"/>
      <w:marBottom w:val="0"/>
      <w:divBdr>
        <w:top w:val="none" w:sz="0" w:space="0" w:color="auto"/>
        <w:left w:val="none" w:sz="0" w:space="0" w:color="auto"/>
        <w:bottom w:val="none" w:sz="0" w:space="0" w:color="auto"/>
        <w:right w:val="none" w:sz="0" w:space="0" w:color="auto"/>
      </w:divBdr>
    </w:div>
    <w:div w:id="1475099970">
      <w:bodyDiv w:val="1"/>
      <w:marLeft w:val="0"/>
      <w:marRight w:val="0"/>
      <w:marTop w:val="0"/>
      <w:marBottom w:val="0"/>
      <w:divBdr>
        <w:top w:val="none" w:sz="0" w:space="0" w:color="auto"/>
        <w:left w:val="none" w:sz="0" w:space="0" w:color="auto"/>
        <w:bottom w:val="none" w:sz="0" w:space="0" w:color="auto"/>
        <w:right w:val="none" w:sz="0" w:space="0" w:color="auto"/>
      </w:divBdr>
    </w:div>
    <w:div w:id="1475174832">
      <w:bodyDiv w:val="1"/>
      <w:marLeft w:val="0"/>
      <w:marRight w:val="0"/>
      <w:marTop w:val="0"/>
      <w:marBottom w:val="0"/>
      <w:divBdr>
        <w:top w:val="none" w:sz="0" w:space="0" w:color="auto"/>
        <w:left w:val="none" w:sz="0" w:space="0" w:color="auto"/>
        <w:bottom w:val="none" w:sz="0" w:space="0" w:color="auto"/>
        <w:right w:val="none" w:sz="0" w:space="0" w:color="auto"/>
      </w:divBdr>
    </w:div>
    <w:div w:id="1475368675">
      <w:bodyDiv w:val="1"/>
      <w:marLeft w:val="0"/>
      <w:marRight w:val="0"/>
      <w:marTop w:val="0"/>
      <w:marBottom w:val="0"/>
      <w:divBdr>
        <w:top w:val="none" w:sz="0" w:space="0" w:color="auto"/>
        <w:left w:val="none" w:sz="0" w:space="0" w:color="auto"/>
        <w:bottom w:val="none" w:sz="0" w:space="0" w:color="auto"/>
        <w:right w:val="none" w:sz="0" w:space="0" w:color="auto"/>
      </w:divBdr>
    </w:div>
    <w:div w:id="1475440978">
      <w:bodyDiv w:val="1"/>
      <w:marLeft w:val="0"/>
      <w:marRight w:val="0"/>
      <w:marTop w:val="0"/>
      <w:marBottom w:val="0"/>
      <w:divBdr>
        <w:top w:val="none" w:sz="0" w:space="0" w:color="auto"/>
        <w:left w:val="none" w:sz="0" w:space="0" w:color="auto"/>
        <w:bottom w:val="none" w:sz="0" w:space="0" w:color="auto"/>
        <w:right w:val="none" w:sz="0" w:space="0" w:color="auto"/>
      </w:divBdr>
    </w:div>
    <w:div w:id="1475488592">
      <w:bodyDiv w:val="1"/>
      <w:marLeft w:val="0"/>
      <w:marRight w:val="0"/>
      <w:marTop w:val="0"/>
      <w:marBottom w:val="0"/>
      <w:divBdr>
        <w:top w:val="none" w:sz="0" w:space="0" w:color="auto"/>
        <w:left w:val="none" w:sz="0" w:space="0" w:color="auto"/>
        <w:bottom w:val="none" w:sz="0" w:space="0" w:color="auto"/>
        <w:right w:val="none" w:sz="0" w:space="0" w:color="auto"/>
      </w:divBdr>
    </w:div>
    <w:div w:id="1475490389">
      <w:bodyDiv w:val="1"/>
      <w:marLeft w:val="0"/>
      <w:marRight w:val="0"/>
      <w:marTop w:val="0"/>
      <w:marBottom w:val="0"/>
      <w:divBdr>
        <w:top w:val="none" w:sz="0" w:space="0" w:color="auto"/>
        <w:left w:val="none" w:sz="0" w:space="0" w:color="auto"/>
        <w:bottom w:val="none" w:sz="0" w:space="0" w:color="auto"/>
        <w:right w:val="none" w:sz="0" w:space="0" w:color="auto"/>
      </w:divBdr>
    </w:div>
    <w:div w:id="1475567034">
      <w:bodyDiv w:val="1"/>
      <w:marLeft w:val="0"/>
      <w:marRight w:val="0"/>
      <w:marTop w:val="0"/>
      <w:marBottom w:val="0"/>
      <w:divBdr>
        <w:top w:val="none" w:sz="0" w:space="0" w:color="auto"/>
        <w:left w:val="none" w:sz="0" w:space="0" w:color="auto"/>
        <w:bottom w:val="none" w:sz="0" w:space="0" w:color="auto"/>
        <w:right w:val="none" w:sz="0" w:space="0" w:color="auto"/>
      </w:divBdr>
    </w:div>
    <w:div w:id="1475610232">
      <w:bodyDiv w:val="1"/>
      <w:marLeft w:val="0"/>
      <w:marRight w:val="0"/>
      <w:marTop w:val="0"/>
      <w:marBottom w:val="0"/>
      <w:divBdr>
        <w:top w:val="none" w:sz="0" w:space="0" w:color="auto"/>
        <w:left w:val="none" w:sz="0" w:space="0" w:color="auto"/>
        <w:bottom w:val="none" w:sz="0" w:space="0" w:color="auto"/>
        <w:right w:val="none" w:sz="0" w:space="0" w:color="auto"/>
      </w:divBdr>
    </w:div>
    <w:div w:id="1475634935">
      <w:bodyDiv w:val="1"/>
      <w:marLeft w:val="0"/>
      <w:marRight w:val="0"/>
      <w:marTop w:val="0"/>
      <w:marBottom w:val="0"/>
      <w:divBdr>
        <w:top w:val="none" w:sz="0" w:space="0" w:color="auto"/>
        <w:left w:val="none" w:sz="0" w:space="0" w:color="auto"/>
        <w:bottom w:val="none" w:sz="0" w:space="0" w:color="auto"/>
        <w:right w:val="none" w:sz="0" w:space="0" w:color="auto"/>
      </w:divBdr>
    </w:div>
    <w:div w:id="1475638394">
      <w:bodyDiv w:val="1"/>
      <w:marLeft w:val="0"/>
      <w:marRight w:val="0"/>
      <w:marTop w:val="0"/>
      <w:marBottom w:val="0"/>
      <w:divBdr>
        <w:top w:val="none" w:sz="0" w:space="0" w:color="auto"/>
        <w:left w:val="none" w:sz="0" w:space="0" w:color="auto"/>
        <w:bottom w:val="none" w:sz="0" w:space="0" w:color="auto"/>
        <w:right w:val="none" w:sz="0" w:space="0" w:color="auto"/>
      </w:divBdr>
    </w:div>
    <w:div w:id="1475755400">
      <w:bodyDiv w:val="1"/>
      <w:marLeft w:val="0"/>
      <w:marRight w:val="0"/>
      <w:marTop w:val="0"/>
      <w:marBottom w:val="0"/>
      <w:divBdr>
        <w:top w:val="none" w:sz="0" w:space="0" w:color="auto"/>
        <w:left w:val="none" w:sz="0" w:space="0" w:color="auto"/>
        <w:bottom w:val="none" w:sz="0" w:space="0" w:color="auto"/>
        <w:right w:val="none" w:sz="0" w:space="0" w:color="auto"/>
      </w:divBdr>
    </w:div>
    <w:div w:id="1475827803">
      <w:bodyDiv w:val="1"/>
      <w:marLeft w:val="0"/>
      <w:marRight w:val="0"/>
      <w:marTop w:val="0"/>
      <w:marBottom w:val="0"/>
      <w:divBdr>
        <w:top w:val="none" w:sz="0" w:space="0" w:color="auto"/>
        <w:left w:val="none" w:sz="0" w:space="0" w:color="auto"/>
        <w:bottom w:val="none" w:sz="0" w:space="0" w:color="auto"/>
        <w:right w:val="none" w:sz="0" w:space="0" w:color="auto"/>
      </w:divBdr>
    </w:div>
    <w:div w:id="1475950603">
      <w:bodyDiv w:val="1"/>
      <w:marLeft w:val="0"/>
      <w:marRight w:val="0"/>
      <w:marTop w:val="0"/>
      <w:marBottom w:val="0"/>
      <w:divBdr>
        <w:top w:val="none" w:sz="0" w:space="0" w:color="auto"/>
        <w:left w:val="none" w:sz="0" w:space="0" w:color="auto"/>
        <w:bottom w:val="none" w:sz="0" w:space="0" w:color="auto"/>
        <w:right w:val="none" w:sz="0" w:space="0" w:color="auto"/>
      </w:divBdr>
    </w:div>
    <w:div w:id="1476025752">
      <w:bodyDiv w:val="1"/>
      <w:marLeft w:val="0"/>
      <w:marRight w:val="0"/>
      <w:marTop w:val="0"/>
      <w:marBottom w:val="0"/>
      <w:divBdr>
        <w:top w:val="none" w:sz="0" w:space="0" w:color="auto"/>
        <w:left w:val="none" w:sz="0" w:space="0" w:color="auto"/>
        <w:bottom w:val="none" w:sz="0" w:space="0" w:color="auto"/>
        <w:right w:val="none" w:sz="0" w:space="0" w:color="auto"/>
      </w:divBdr>
    </w:div>
    <w:div w:id="1476026330">
      <w:bodyDiv w:val="1"/>
      <w:marLeft w:val="0"/>
      <w:marRight w:val="0"/>
      <w:marTop w:val="0"/>
      <w:marBottom w:val="0"/>
      <w:divBdr>
        <w:top w:val="none" w:sz="0" w:space="0" w:color="auto"/>
        <w:left w:val="none" w:sz="0" w:space="0" w:color="auto"/>
        <w:bottom w:val="none" w:sz="0" w:space="0" w:color="auto"/>
        <w:right w:val="none" w:sz="0" w:space="0" w:color="auto"/>
      </w:divBdr>
    </w:div>
    <w:div w:id="1476098598">
      <w:bodyDiv w:val="1"/>
      <w:marLeft w:val="0"/>
      <w:marRight w:val="0"/>
      <w:marTop w:val="0"/>
      <w:marBottom w:val="0"/>
      <w:divBdr>
        <w:top w:val="none" w:sz="0" w:space="0" w:color="auto"/>
        <w:left w:val="none" w:sz="0" w:space="0" w:color="auto"/>
        <w:bottom w:val="none" w:sz="0" w:space="0" w:color="auto"/>
        <w:right w:val="none" w:sz="0" w:space="0" w:color="auto"/>
      </w:divBdr>
    </w:div>
    <w:div w:id="1476140809">
      <w:bodyDiv w:val="1"/>
      <w:marLeft w:val="0"/>
      <w:marRight w:val="0"/>
      <w:marTop w:val="0"/>
      <w:marBottom w:val="0"/>
      <w:divBdr>
        <w:top w:val="none" w:sz="0" w:space="0" w:color="auto"/>
        <w:left w:val="none" w:sz="0" w:space="0" w:color="auto"/>
        <w:bottom w:val="none" w:sz="0" w:space="0" w:color="auto"/>
        <w:right w:val="none" w:sz="0" w:space="0" w:color="auto"/>
      </w:divBdr>
    </w:div>
    <w:div w:id="1476222264">
      <w:bodyDiv w:val="1"/>
      <w:marLeft w:val="0"/>
      <w:marRight w:val="0"/>
      <w:marTop w:val="0"/>
      <w:marBottom w:val="0"/>
      <w:divBdr>
        <w:top w:val="none" w:sz="0" w:space="0" w:color="auto"/>
        <w:left w:val="none" w:sz="0" w:space="0" w:color="auto"/>
        <w:bottom w:val="none" w:sz="0" w:space="0" w:color="auto"/>
        <w:right w:val="none" w:sz="0" w:space="0" w:color="auto"/>
      </w:divBdr>
    </w:div>
    <w:div w:id="1476337202">
      <w:bodyDiv w:val="1"/>
      <w:marLeft w:val="0"/>
      <w:marRight w:val="0"/>
      <w:marTop w:val="0"/>
      <w:marBottom w:val="0"/>
      <w:divBdr>
        <w:top w:val="none" w:sz="0" w:space="0" w:color="auto"/>
        <w:left w:val="none" w:sz="0" w:space="0" w:color="auto"/>
        <w:bottom w:val="none" w:sz="0" w:space="0" w:color="auto"/>
        <w:right w:val="none" w:sz="0" w:space="0" w:color="auto"/>
      </w:divBdr>
    </w:div>
    <w:div w:id="1476409852">
      <w:bodyDiv w:val="1"/>
      <w:marLeft w:val="0"/>
      <w:marRight w:val="0"/>
      <w:marTop w:val="0"/>
      <w:marBottom w:val="0"/>
      <w:divBdr>
        <w:top w:val="none" w:sz="0" w:space="0" w:color="auto"/>
        <w:left w:val="none" w:sz="0" w:space="0" w:color="auto"/>
        <w:bottom w:val="none" w:sz="0" w:space="0" w:color="auto"/>
        <w:right w:val="none" w:sz="0" w:space="0" w:color="auto"/>
      </w:divBdr>
    </w:div>
    <w:div w:id="1476486679">
      <w:bodyDiv w:val="1"/>
      <w:marLeft w:val="0"/>
      <w:marRight w:val="0"/>
      <w:marTop w:val="0"/>
      <w:marBottom w:val="0"/>
      <w:divBdr>
        <w:top w:val="none" w:sz="0" w:space="0" w:color="auto"/>
        <w:left w:val="none" w:sz="0" w:space="0" w:color="auto"/>
        <w:bottom w:val="none" w:sz="0" w:space="0" w:color="auto"/>
        <w:right w:val="none" w:sz="0" w:space="0" w:color="auto"/>
      </w:divBdr>
    </w:div>
    <w:div w:id="1476491560">
      <w:bodyDiv w:val="1"/>
      <w:marLeft w:val="0"/>
      <w:marRight w:val="0"/>
      <w:marTop w:val="0"/>
      <w:marBottom w:val="0"/>
      <w:divBdr>
        <w:top w:val="none" w:sz="0" w:space="0" w:color="auto"/>
        <w:left w:val="none" w:sz="0" w:space="0" w:color="auto"/>
        <w:bottom w:val="none" w:sz="0" w:space="0" w:color="auto"/>
        <w:right w:val="none" w:sz="0" w:space="0" w:color="auto"/>
      </w:divBdr>
    </w:div>
    <w:div w:id="1476532810">
      <w:bodyDiv w:val="1"/>
      <w:marLeft w:val="0"/>
      <w:marRight w:val="0"/>
      <w:marTop w:val="0"/>
      <w:marBottom w:val="0"/>
      <w:divBdr>
        <w:top w:val="none" w:sz="0" w:space="0" w:color="auto"/>
        <w:left w:val="none" w:sz="0" w:space="0" w:color="auto"/>
        <w:bottom w:val="none" w:sz="0" w:space="0" w:color="auto"/>
        <w:right w:val="none" w:sz="0" w:space="0" w:color="auto"/>
      </w:divBdr>
    </w:div>
    <w:div w:id="1476534384">
      <w:bodyDiv w:val="1"/>
      <w:marLeft w:val="0"/>
      <w:marRight w:val="0"/>
      <w:marTop w:val="0"/>
      <w:marBottom w:val="0"/>
      <w:divBdr>
        <w:top w:val="none" w:sz="0" w:space="0" w:color="auto"/>
        <w:left w:val="none" w:sz="0" w:space="0" w:color="auto"/>
        <w:bottom w:val="none" w:sz="0" w:space="0" w:color="auto"/>
        <w:right w:val="none" w:sz="0" w:space="0" w:color="auto"/>
      </w:divBdr>
    </w:div>
    <w:div w:id="1476683539">
      <w:bodyDiv w:val="1"/>
      <w:marLeft w:val="0"/>
      <w:marRight w:val="0"/>
      <w:marTop w:val="0"/>
      <w:marBottom w:val="0"/>
      <w:divBdr>
        <w:top w:val="none" w:sz="0" w:space="0" w:color="auto"/>
        <w:left w:val="none" w:sz="0" w:space="0" w:color="auto"/>
        <w:bottom w:val="none" w:sz="0" w:space="0" w:color="auto"/>
        <w:right w:val="none" w:sz="0" w:space="0" w:color="auto"/>
      </w:divBdr>
    </w:div>
    <w:div w:id="1476725124">
      <w:bodyDiv w:val="1"/>
      <w:marLeft w:val="0"/>
      <w:marRight w:val="0"/>
      <w:marTop w:val="0"/>
      <w:marBottom w:val="0"/>
      <w:divBdr>
        <w:top w:val="none" w:sz="0" w:space="0" w:color="auto"/>
        <w:left w:val="none" w:sz="0" w:space="0" w:color="auto"/>
        <w:bottom w:val="none" w:sz="0" w:space="0" w:color="auto"/>
        <w:right w:val="none" w:sz="0" w:space="0" w:color="auto"/>
      </w:divBdr>
    </w:div>
    <w:div w:id="1476726130">
      <w:bodyDiv w:val="1"/>
      <w:marLeft w:val="0"/>
      <w:marRight w:val="0"/>
      <w:marTop w:val="0"/>
      <w:marBottom w:val="0"/>
      <w:divBdr>
        <w:top w:val="none" w:sz="0" w:space="0" w:color="auto"/>
        <w:left w:val="none" w:sz="0" w:space="0" w:color="auto"/>
        <w:bottom w:val="none" w:sz="0" w:space="0" w:color="auto"/>
        <w:right w:val="none" w:sz="0" w:space="0" w:color="auto"/>
      </w:divBdr>
    </w:div>
    <w:div w:id="1476755259">
      <w:bodyDiv w:val="1"/>
      <w:marLeft w:val="0"/>
      <w:marRight w:val="0"/>
      <w:marTop w:val="0"/>
      <w:marBottom w:val="0"/>
      <w:divBdr>
        <w:top w:val="none" w:sz="0" w:space="0" w:color="auto"/>
        <w:left w:val="none" w:sz="0" w:space="0" w:color="auto"/>
        <w:bottom w:val="none" w:sz="0" w:space="0" w:color="auto"/>
        <w:right w:val="none" w:sz="0" w:space="0" w:color="auto"/>
      </w:divBdr>
    </w:div>
    <w:div w:id="1476798264">
      <w:bodyDiv w:val="1"/>
      <w:marLeft w:val="0"/>
      <w:marRight w:val="0"/>
      <w:marTop w:val="0"/>
      <w:marBottom w:val="0"/>
      <w:divBdr>
        <w:top w:val="none" w:sz="0" w:space="0" w:color="auto"/>
        <w:left w:val="none" w:sz="0" w:space="0" w:color="auto"/>
        <w:bottom w:val="none" w:sz="0" w:space="0" w:color="auto"/>
        <w:right w:val="none" w:sz="0" w:space="0" w:color="auto"/>
      </w:divBdr>
    </w:div>
    <w:div w:id="1476951864">
      <w:bodyDiv w:val="1"/>
      <w:marLeft w:val="0"/>
      <w:marRight w:val="0"/>
      <w:marTop w:val="0"/>
      <w:marBottom w:val="0"/>
      <w:divBdr>
        <w:top w:val="none" w:sz="0" w:space="0" w:color="auto"/>
        <w:left w:val="none" w:sz="0" w:space="0" w:color="auto"/>
        <w:bottom w:val="none" w:sz="0" w:space="0" w:color="auto"/>
        <w:right w:val="none" w:sz="0" w:space="0" w:color="auto"/>
      </w:divBdr>
    </w:div>
    <w:div w:id="1476989111">
      <w:bodyDiv w:val="1"/>
      <w:marLeft w:val="0"/>
      <w:marRight w:val="0"/>
      <w:marTop w:val="0"/>
      <w:marBottom w:val="0"/>
      <w:divBdr>
        <w:top w:val="none" w:sz="0" w:space="0" w:color="auto"/>
        <w:left w:val="none" w:sz="0" w:space="0" w:color="auto"/>
        <w:bottom w:val="none" w:sz="0" w:space="0" w:color="auto"/>
        <w:right w:val="none" w:sz="0" w:space="0" w:color="auto"/>
      </w:divBdr>
    </w:div>
    <w:div w:id="1477063810">
      <w:bodyDiv w:val="1"/>
      <w:marLeft w:val="0"/>
      <w:marRight w:val="0"/>
      <w:marTop w:val="0"/>
      <w:marBottom w:val="0"/>
      <w:divBdr>
        <w:top w:val="none" w:sz="0" w:space="0" w:color="auto"/>
        <w:left w:val="none" w:sz="0" w:space="0" w:color="auto"/>
        <w:bottom w:val="none" w:sz="0" w:space="0" w:color="auto"/>
        <w:right w:val="none" w:sz="0" w:space="0" w:color="auto"/>
      </w:divBdr>
    </w:div>
    <w:div w:id="1477068733">
      <w:bodyDiv w:val="1"/>
      <w:marLeft w:val="0"/>
      <w:marRight w:val="0"/>
      <w:marTop w:val="0"/>
      <w:marBottom w:val="0"/>
      <w:divBdr>
        <w:top w:val="none" w:sz="0" w:space="0" w:color="auto"/>
        <w:left w:val="none" w:sz="0" w:space="0" w:color="auto"/>
        <w:bottom w:val="none" w:sz="0" w:space="0" w:color="auto"/>
        <w:right w:val="none" w:sz="0" w:space="0" w:color="auto"/>
      </w:divBdr>
    </w:div>
    <w:div w:id="1477070279">
      <w:bodyDiv w:val="1"/>
      <w:marLeft w:val="0"/>
      <w:marRight w:val="0"/>
      <w:marTop w:val="0"/>
      <w:marBottom w:val="0"/>
      <w:divBdr>
        <w:top w:val="none" w:sz="0" w:space="0" w:color="auto"/>
        <w:left w:val="none" w:sz="0" w:space="0" w:color="auto"/>
        <w:bottom w:val="none" w:sz="0" w:space="0" w:color="auto"/>
        <w:right w:val="none" w:sz="0" w:space="0" w:color="auto"/>
      </w:divBdr>
    </w:div>
    <w:div w:id="1477183711">
      <w:bodyDiv w:val="1"/>
      <w:marLeft w:val="0"/>
      <w:marRight w:val="0"/>
      <w:marTop w:val="0"/>
      <w:marBottom w:val="0"/>
      <w:divBdr>
        <w:top w:val="none" w:sz="0" w:space="0" w:color="auto"/>
        <w:left w:val="none" w:sz="0" w:space="0" w:color="auto"/>
        <w:bottom w:val="none" w:sz="0" w:space="0" w:color="auto"/>
        <w:right w:val="none" w:sz="0" w:space="0" w:color="auto"/>
      </w:divBdr>
    </w:div>
    <w:div w:id="1477183921">
      <w:bodyDiv w:val="1"/>
      <w:marLeft w:val="0"/>
      <w:marRight w:val="0"/>
      <w:marTop w:val="0"/>
      <w:marBottom w:val="0"/>
      <w:divBdr>
        <w:top w:val="none" w:sz="0" w:space="0" w:color="auto"/>
        <w:left w:val="none" w:sz="0" w:space="0" w:color="auto"/>
        <w:bottom w:val="none" w:sz="0" w:space="0" w:color="auto"/>
        <w:right w:val="none" w:sz="0" w:space="0" w:color="auto"/>
      </w:divBdr>
    </w:div>
    <w:div w:id="1477188922">
      <w:bodyDiv w:val="1"/>
      <w:marLeft w:val="0"/>
      <w:marRight w:val="0"/>
      <w:marTop w:val="0"/>
      <w:marBottom w:val="0"/>
      <w:divBdr>
        <w:top w:val="none" w:sz="0" w:space="0" w:color="auto"/>
        <w:left w:val="none" w:sz="0" w:space="0" w:color="auto"/>
        <w:bottom w:val="none" w:sz="0" w:space="0" w:color="auto"/>
        <w:right w:val="none" w:sz="0" w:space="0" w:color="auto"/>
      </w:divBdr>
    </w:div>
    <w:div w:id="1477214197">
      <w:bodyDiv w:val="1"/>
      <w:marLeft w:val="0"/>
      <w:marRight w:val="0"/>
      <w:marTop w:val="0"/>
      <w:marBottom w:val="0"/>
      <w:divBdr>
        <w:top w:val="none" w:sz="0" w:space="0" w:color="auto"/>
        <w:left w:val="none" w:sz="0" w:space="0" w:color="auto"/>
        <w:bottom w:val="none" w:sz="0" w:space="0" w:color="auto"/>
        <w:right w:val="none" w:sz="0" w:space="0" w:color="auto"/>
      </w:divBdr>
    </w:div>
    <w:div w:id="1477335934">
      <w:bodyDiv w:val="1"/>
      <w:marLeft w:val="0"/>
      <w:marRight w:val="0"/>
      <w:marTop w:val="0"/>
      <w:marBottom w:val="0"/>
      <w:divBdr>
        <w:top w:val="none" w:sz="0" w:space="0" w:color="auto"/>
        <w:left w:val="none" w:sz="0" w:space="0" w:color="auto"/>
        <w:bottom w:val="none" w:sz="0" w:space="0" w:color="auto"/>
        <w:right w:val="none" w:sz="0" w:space="0" w:color="auto"/>
      </w:divBdr>
    </w:div>
    <w:div w:id="1477456424">
      <w:bodyDiv w:val="1"/>
      <w:marLeft w:val="0"/>
      <w:marRight w:val="0"/>
      <w:marTop w:val="0"/>
      <w:marBottom w:val="0"/>
      <w:divBdr>
        <w:top w:val="none" w:sz="0" w:space="0" w:color="auto"/>
        <w:left w:val="none" w:sz="0" w:space="0" w:color="auto"/>
        <w:bottom w:val="none" w:sz="0" w:space="0" w:color="auto"/>
        <w:right w:val="none" w:sz="0" w:space="0" w:color="auto"/>
      </w:divBdr>
    </w:div>
    <w:div w:id="1477527267">
      <w:bodyDiv w:val="1"/>
      <w:marLeft w:val="0"/>
      <w:marRight w:val="0"/>
      <w:marTop w:val="0"/>
      <w:marBottom w:val="0"/>
      <w:divBdr>
        <w:top w:val="none" w:sz="0" w:space="0" w:color="auto"/>
        <w:left w:val="none" w:sz="0" w:space="0" w:color="auto"/>
        <w:bottom w:val="none" w:sz="0" w:space="0" w:color="auto"/>
        <w:right w:val="none" w:sz="0" w:space="0" w:color="auto"/>
      </w:divBdr>
    </w:div>
    <w:div w:id="1477797641">
      <w:bodyDiv w:val="1"/>
      <w:marLeft w:val="0"/>
      <w:marRight w:val="0"/>
      <w:marTop w:val="0"/>
      <w:marBottom w:val="0"/>
      <w:divBdr>
        <w:top w:val="none" w:sz="0" w:space="0" w:color="auto"/>
        <w:left w:val="none" w:sz="0" w:space="0" w:color="auto"/>
        <w:bottom w:val="none" w:sz="0" w:space="0" w:color="auto"/>
        <w:right w:val="none" w:sz="0" w:space="0" w:color="auto"/>
      </w:divBdr>
    </w:div>
    <w:div w:id="1477868922">
      <w:bodyDiv w:val="1"/>
      <w:marLeft w:val="0"/>
      <w:marRight w:val="0"/>
      <w:marTop w:val="0"/>
      <w:marBottom w:val="0"/>
      <w:divBdr>
        <w:top w:val="none" w:sz="0" w:space="0" w:color="auto"/>
        <w:left w:val="none" w:sz="0" w:space="0" w:color="auto"/>
        <w:bottom w:val="none" w:sz="0" w:space="0" w:color="auto"/>
        <w:right w:val="none" w:sz="0" w:space="0" w:color="auto"/>
      </w:divBdr>
    </w:div>
    <w:div w:id="1478298932">
      <w:bodyDiv w:val="1"/>
      <w:marLeft w:val="0"/>
      <w:marRight w:val="0"/>
      <w:marTop w:val="0"/>
      <w:marBottom w:val="0"/>
      <w:divBdr>
        <w:top w:val="none" w:sz="0" w:space="0" w:color="auto"/>
        <w:left w:val="none" w:sz="0" w:space="0" w:color="auto"/>
        <w:bottom w:val="none" w:sz="0" w:space="0" w:color="auto"/>
        <w:right w:val="none" w:sz="0" w:space="0" w:color="auto"/>
      </w:divBdr>
    </w:div>
    <w:div w:id="1478300434">
      <w:bodyDiv w:val="1"/>
      <w:marLeft w:val="0"/>
      <w:marRight w:val="0"/>
      <w:marTop w:val="0"/>
      <w:marBottom w:val="0"/>
      <w:divBdr>
        <w:top w:val="none" w:sz="0" w:space="0" w:color="auto"/>
        <w:left w:val="none" w:sz="0" w:space="0" w:color="auto"/>
        <w:bottom w:val="none" w:sz="0" w:space="0" w:color="auto"/>
        <w:right w:val="none" w:sz="0" w:space="0" w:color="auto"/>
      </w:divBdr>
    </w:div>
    <w:div w:id="1478302853">
      <w:bodyDiv w:val="1"/>
      <w:marLeft w:val="0"/>
      <w:marRight w:val="0"/>
      <w:marTop w:val="0"/>
      <w:marBottom w:val="0"/>
      <w:divBdr>
        <w:top w:val="none" w:sz="0" w:space="0" w:color="auto"/>
        <w:left w:val="none" w:sz="0" w:space="0" w:color="auto"/>
        <w:bottom w:val="none" w:sz="0" w:space="0" w:color="auto"/>
        <w:right w:val="none" w:sz="0" w:space="0" w:color="auto"/>
      </w:divBdr>
    </w:div>
    <w:div w:id="1478379666">
      <w:bodyDiv w:val="1"/>
      <w:marLeft w:val="0"/>
      <w:marRight w:val="0"/>
      <w:marTop w:val="0"/>
      <w:marBottom w:val="0"/>
      <w:divBdr>
        <w:top w:val="none" w:sz="0" w:space="0" w:color="auto"/>
        <w:left w:val="none" w:sz="0" w:space="0" w:color="auto"/>
        <w:bottom w:val="none" w:sz="0" w:space="0" w:color="auto"/>
        <w:right w:val="none" w:sz="0" w:space="0" w:color="auto"/>
      </w:divBdr>
    </w:div>
    <w:div w:id="1478497176">
      <w:bodyDiv w:val="1"/>
      <w:marLeft w:val="0"/>
      <w:marRight w:val="0"/>
      <w:marTop w:val="0"/>
      <w:marBottom w:val="0"/>
      <w:divBdr>
        <w:top w:val="none" w:sz="0" w:space="0" w:color="auto"/>
        <w:left w:val="none" w:sz="0" w:space="0" w:color="auto"/>
        <w:bottom w:val="none" w:sz="0" w:space="0" w:color="auto"/>
        <w:right w:val="none" w:sz="0" w:space="0" w:color="auto"/>
      </w:divBdr>
    </w:div>
    <w:div w:id="1478524125">
      <w:bodyDiv w:val="1"/>
      <w:marLeft w:val="0"/>
      <w:marRight w:val="0"/>
      <w:marTop w:val="0"/>
      <w:marBottom w:val="0"/>
      <w:divBdr>
        <w:top w:val="none" w:sz="0" w:space="0" w:color="auto"/>
        <w:left w:val="none" w:sz="0" w:space="0" w:color="auto"/>
        <w:bottom w:val="none" w:sz="0" w:space="0" w:color="auto"/>
        <w:right w:val="none" w:sz="0" w:space="0" w:color="auto"/>
      </w:divBdr>
    </w:div>
    <w:div w:id="1478566311">
      <w:bodyDiv w:val="1"/>
      <w:marLeft w:val="0"/>
      <w:marRight w:val="0"/>
      <w:marTop w:val="0"/>
      <w:marBottom w:val="0"/>
      <w:divBdr>
        <w:top w:val="none" w:sz="0" w:space="0" w:color="auto"/>
        <w:left w:val="none" w:sz="0" w:space="0" w:color="auto"/>
        <w:bottom w:val="none" w:sz="0" w:space="0" w:color="auto"/>
        <w:right w:val="none" w:sz="0" w:space="0" w:color="auto"/>
      </w:divBdr>
    </w:div>
    <w:div w:id="1478642288">
      <w:bodyDiv w:val="1"/>
      <w:marLeft w:val="0"/>
      <w:marRight w:val="0"/>
      <w:marTop w:val="0"/>
      <w:marBottom w:val="0"/>
      <w:divBdr>
        <w:top w:val="none" w:sz="0" w:space="0" w:color="auto"/>
        <w:left w:val="none" w:sz="0" w:space="0" w:color="auto"/>
        <w:bottom w:val="none" w:sz="0" w:space="0" w:color="auto"/>
        <w:right w:val="none" w:sz="0" w:space="0" w:color="auto"/>
      </w:divBdr>
    </w:div>
    <w:div w:id="1478646534">
      <w:bodyDiv w:val="1"/>
      <w:marLeft w:val="0"/>
      <w:marRight w:val="0"/>
      <w:marTop w:val="0"/>
      <w:marBottom w:val="0"/>
      <w:divBdr>
        <w:top w:val="none" w:sz="0" w:space="0" w:color="auto"/>
        <w:left w:val="none" w:sz="0" w:space="0" w:color="auto"/>
        <w:bottom w:val="none" w:sz="0" w:space="0" w:color="auto"/>
        <w:right w:val="none" w:sz="0" w:space="0" w:color="auto"/>
      </w:divBdr>
    </w:div>
    <w:div w:id="1478720545">
      <w:bodyDiv w:val="1"/>
      <w:marLeft w:val="0"/>
      <w:marRight w:val="0"/>
      <w:marTop w:val="0"/>
      <w:marBottom w:val="0"/>
      <w:divBdr>
        <w:top w:val="none" w:sz="0" w:space="0" w:color="auto"/>
        <w:left w:val="none" w:sz="0" w:space="0" w:color="auto"/>
        <w:bottom w:val="none" w:sz="0" w:space="0" w:color="auto"/>
        <w:right w:val="none" w:sz="0" w:space="0" w:color="auto"/>
      </w:divBdr>
    </w:div>
    <w:div w:id="1478952618">
      <w:bodyDiv w:val="1"/>
      <w:marLeft w:val="0"/>
      <w:marRight w:val="0"/>
      <w:marTop w:val="0"/>
      <w:marBottom w:val="0"/>
      <w:divBdr>
        <w:top w:val="none" w:sz="0" w:space="0" w:color="auto"/>
        <w:left w:val="none" w:sz="0" w:space="0" w:color="auto"/>
        <w:bottom w:val="none" w:sz="0" w:space="0" w:color="auto"/>
        <w:right w:val="none" w:sz="0" w:space="0" w:color="auto"/>
      </w:divBdr>
    </w:div>
    <w:div w:id="1478960954">
      <w:bodyDiv w:val="1"/>
      <w:marLeft w:val="0"/>
      <w:marRight w:val="0"/>
      <w:marTop w:val="0"/>
      <w:marBottom w:val="0"/>
      <w:divBdr>
        <w:top w:val="none" w:sz="0" w:space="0" w:color="auto"/>
        <w:left w:val="none" w:sz="0" w:space="0" w:color="auto"/>
        <w:bottom w:val="none" w:sz="0" w:space="0" w:color="auto"/>
        <w:right w:val="none" w:sz="0" w:space="0" w:color="auto"/>
      </w:divBdr>
    </w:div>
    <w:div w:id="1479028013">
      <w:bodyDiv w:val="1"/>
      <w:marLeft w:val="0"/>
      <w:marRight w:val="0"/>
      <w:marTop w:val="0"/>
      <w:marBottom w:val="0"/>
      <w:divBdr>
        <w:top w:val="none" w:sz="0" w:space="0" w:color="auto"/>
        <w:left w:val="none" w:sz="0" w:space="0" w:color="auto"/>
        <w:bottom w:val="none" w:sz="0" w:space="0" w:color="auto"/>
        <w:right w:val="none" w:sz="0" w:space="0" w:color="auto"/>
      </w:divBdr>
    </w:div>
    <w:div w:id="1479032475">
      <w:bodyDiv w:val="1"/>
      <w:marLeft w:val="0"/>
      <w:marRight w:val="0"/>
      <w:marTop w:val="0"/>
      <w:marBottom w:val="0"/>
      <w:divBdr>
        <w:top w:val="none" w:sz="0" w:space="0" w:color="auto"/>
        <w:left w:val="none" w:sz="0" w:space="0" w:color="auto"/>
        <w:bottom w:val="none" w:sz="0" w:space="0" w:color="auto"/>
        <w:right w:val="none" w:sz="0" w:space="0" w:color="auto"/>
      </w:divBdr>
    </w:div>
    <w:div w:id="1479104042">
      <w:bodyDiv w:val="1"/>
      <w:marLeft w:val="0"/>
      <w:marRight w:val="0"/>
      <w:marTop w:val="0"/>
      <w:marBottom w:val="0"/>
      <w:divBdr>
        <w:top w:val="none" w:sz="0" w:space="0" w:color="auto"/>
        <w:left w:val="none" w:sz="0" w:space="0" w:color="auto"/>
        <w:bottom w:val="none" w:sz="0" w:space="0" w:color="auto"/>
        <w:right w:val="none" w:sz="0" w:space="0" w:color="auto"/>
      </w:divBdr>
    </w:div>
    <w:div w:id="1479105400">
      <w:bodyDiv w:val="1"/>
      <w:marLeft w:val="0"/>
      <w:marRight w:val="0"/>
      <w:marTop w:val="0"/>
      <w:marBottom w:val="0"/>
      <w:divBdr>
        <w:top w:val="none" w:sz="0" w:space="0" w:color="auto"/>
        <w:left w:val="none" w:sz="0" w:space="0" w:color="auto"/>
        <w:bottom w:val="none" w:sz="0" w:space="0" w:color="auto"/>
        <w:right w:val="none" w:sz="0" w:space="0" w:color="auto"/>
      </w:divBdr>
    </w:div>
    <w:div w:id="1479108384">
      <w:bodyDiv w:val="1"/>
      <w:marLeft w:val="0"/>
      <w:marRight w:val="0"/>
      <w:marTop w:val="0"/>
      <w:marBottom w:val="0"/>
      <w:divBdr>
        <w:top w:val="none" w:sz="0" w:space="0" w:color="auto"/>
        <w:left w:val="none" w:sz="0" w:space="0" w:color="auto"/>
        <w:bottom w:val="none" w:sz="0" w:space="0" w:color="auto"/>
        <w:right w:val="none" w:sz="0" w:space="0" w:color="auto"/>
      </w:divBdr>
    </w:div>
    <w:div w:id="1479109329">
      <w:bodyDiv w:val="1"/>
      <w:marLeft w:val="0"/>
      <w:marRight w:val="0"/>
      <w:marTop w:val="0"/>
      <w:marBottom w:val="0"/>
      <w:divBdr>
        <w:top w:val="none" w:sz="0" w:space="0" w:color="auto"/>
        <w:left w:val="none" w:sz="0" w:space="0" w:color="auto"/>
        <w:bottom w:val="none" w:sz="0" w:space="0" w:color="auto"/>
        <w:right w:val="none" w:sz="0" w:space="0" w:color="auto"/>
      </w:divBdr>
    </w:div>
    <w:div w:id="1479110830">
      <w:bodyDiv w:val="1"/>
      <w:marLeft w:val="0"/>
      <w:marRight w:val="0"/>
      <w:marTop w:val="0"/>
      <w:marBottom w:val="0"/>
      <w:divBdr>
        <w:top w:val="none" w:sz="0" w:space="0" w:color="auto"/>
        <w:left w:val="none" w:sz="0" w:space="0" w:color="auto"/>
        <w:bottom w:val="none" w:sz="0" w:space="0" w:color="auto"/>
        <w:right w:val="none" w:sz="0" w:space="0" w:color="auto"/>
      </w:divBdr>
    </w:div>
    <w:div w:id="1479150534">
      <w:bodyDiv w:val="1"/>
      <w:marLeft w:val="0"/>
      <w:marRight w:val="0"/>
      <w:marTop w:val="0"/>
      <w:marBottom w:val="0"/>
      <w:divBdr>
        <w:top w:val="none" w:sz="0" w:space="0" w:color="auto"/>
        <w:left w:val="none" w:sz="0" w:space="0" w:color="auto"/>
        <w:bottom w:val="none" w:sz="0" w:space="0" w:color="auto"/>
        <w:right w:val="none" w:sz="0" w:space="0" w:color="auto"/>
      </w:divBdr>
    </w:div>
    <w:div w:id="1479224298">
      <w:bodyDiv w:val="1"/>
      <w:marLeft w:val="0"/>
      <w:marRight w:val="0"/>
      <w:marTop w:val="0"/>
      <w:marBottom w:val="0"/>
      <w:divBdr>
        <w:top w:val="none" w:sz="0" w:space="0" w:color="auto"/>
        <w:left w:val="none" w:sz="0" w:space="0" w:color="auto"/>
        <w:bottom w:val="none" w:sz="0" w:space="0" w:color="auto"/>
        <w:right w:val="none" w:sz="0" w:space="0" w:color="auto"/>
      </w:divBdr>
    </w:div>
    <w:div w:id="1479225136">
      <w:bodyDiv w:val="1"/>
      <w:marLeft w:val="0"/>
      <w:marRight w:val="0"/>
      <w:marTop w:val="0"/>
      <w:marBottom w:val="0"/>
      <w:divBdr>
        <w:top w:val="none" w:sz="0" w:space="0" w:color="auto"/>
        <w:left w:val="none" w:sz="0" w:space="0" w:color="auto"/>
        <w:bottom w:val="none" w:sz="0" w:space="0" w:color="auto"/>
        <w:right w:val="none" w:sz="0" w:space="0" w:color="auto"/>
      </w:divBdr>
    </w:div>
    <w:div w:id="1479225722">
      <w:bodyDiv w:val="1"/>
      <w:marLeft w:val="0"/>
      <w:marRight w:val="0"/>
      <w:marTop w:val="0"/>
      <w:marBottom w:val="0"/>
      <w:divBdr>
        <w:top w:val="none" w:sz="0" w:space="0" w:color="auto"/>
        <w:left w:val="none" w:sz="0" w:space="0" w:color="auto"/>
        <w:bottom w:val="none" w:sz="0" w:space="0" w:color="auto"/>
        <w:right w:val="none" w:sz="0" w:space="0" w:color="auto"/>
      </w:divBdr>
    </w:div>
    <w:div w:id="1479296903">
      <w:bodyDiv w:val="1"/>
      <w:marLeft w:val="0"/>
      <w:marRight w:val="0"/>
      <w:marTop w:val="0"/>
      <w:marBottom w:val="0"/>
      <w:divBdr>
        <w:top w:val="none" w:sz="0" w:space="0" w:color="auto"/>
        <w:left w:val="none" w:sz="0" w:space="0" w:color="auto"/>
        <w:bottom w:val="none" w:sz="0" w:space="0" w:color="auto"/>
        <w:right w:val="none" w:sz="0" w:space="0" w:color="auto"/>
      </w:divBdr>
    </w:div>
    <w:div w:id="1479348766">
      <w:bodyDiv w:val="1"/>
      <w:marLeft w:val="0"/>
      <w:marRight w:val="0"/>
      <w:marTop w:val="0"/>
      <w:marBottom w:val="0"/>
      <w:divBdr>
        <w:top w:val="none" w:sz="0" w:space="0" w:color="auto"/>
        <w:left w:val="none" w:sz="0" w:space="0" w:color="auto"/>
        <w:bottom w:val="none" w:sz="0" w:space="0" w:color="auto"/>
        <w:right w:val="none" w:sz="0" w:space="0" w:color="auto"/>
      </w:divBdr>
    </w:div>
    <w:div w:id="1479374393">
      <w:bodyDiv w:val="1"/>
      <w:marLeft w:val="0"/>
      <w:marRight w:val="0"/>
      <w:marTop w:val="0"/>
      <w:marBottom w:val="0"/>
      <w:divBdr>
        <w:top w:val="none" w:sz="0" w:space="0" w:color="auto"/>
        <w:left w:val="none" w:sz="0" w:space="0" w:color="auto"/>
        <w:bottom w:val="none" w:sz="0" w:space="0" w:color="auto"/>
        <w:right w:val="none" w:sz="0" w:space="0" w:color="auto"/>
      </w:divBdr>
    </w:div>
    <w:div w:id="1479415469">
      <w:bodyDiv w:val="1"/>
      <w:marLeft w:val="0"/>
      <w:marRight w:val="0"/>
      <w:marTop w:val="0"/>
      <w:marBottom w:val="0"/>
      <w:divBdr>
        <w:top w:val="none" w:sz="0" w:space="0" w:color="auto"/>
        <w:left w:val="none" w:sz="0" w:space="0" w:color="auto"/>
        <w:bottom w:val="none" w:sz="0" w:space="0" w:color="auto"/>
        <w:right w:val="none" w:sz="0" w:space="0" w:color="auto"/>
      </w:divBdr>
    </w:div>
    <w:div w:id="1479541991">
      <w:bodyDiv w:val="1"/>
      <w:marLeft w:val="0"/>
      <w:marRight w:val="0"/>
      <w:marTop w:val="0"/>
      <w:marBottom w:val="0"/>
      <w:divBdr>
        <w:top w:val="none" w:sz="0" w:space="0" w:color="auto"/>
        <w:left w:val="none" w:sz="0" w:space="0" w:color="auto"/>
        <w:bottom w:val="none" w:sz="0" w:space="0" w:color="auto"/>
        <w:right w:val="none" w:sz="0" w:space="0" w:color="auto"/>
      </w:divBdr>
    </w:div>
    <w:div w:id="1479614751">
      <w:bodyDiv w:val="1"/>
      <w:marLeft w:val="0"/>
      <w:marRight w:val="0"/>
      <w:marTop w:val="0"/>
      <w:marBottom w:val="0"/>
      <w:divBdr>
        <w:top w:val="none" w:sz="0" w:space="0" w:color="auto"/>
        <w:left w:val="none" w:sz="0" w:space="0" w:color="auto"/>
        <w:bottom w:val="none" w:sz="0" w:space="0" w:color="auto"/>
        <w:right w:val="none" w:sz="0" w:space="0" w:color="auto"/>
      </w:divBdr>
    </w:div>
    <w:div w:id="1479763404">
      <w:bodyDiv w:val="1"/>
      <w:marLeft w:val="0"/>
      <w:marRight w:val="0"/>
      <w:marTop w:val="0"/>
      <w:marBottom w:val="0"/>
      <w:divBdr>
        <w:top w:val="none" w:sz="0" w:space="0" w:color="auto"/>
        <w:left w:val="none" w:sz="0" w:space="0" w:color="auto"/>
        <w:bottom w:val="none" w:sz="0" w:space="0" w:color="auto"/>
        <w:right w:val="none" w:sz="0" w:space="0" w:color="auto"/>
      </w:divBdr>
    </w:div>
    <w:div w:id="1480070503">
      <w:bodyDiv w:val="1"/>
      <w:marLeft w:val="0"/>
      <w:marRight w:val="0"/>
      <w:marTop w:val="0"/>
      <w:marBottom w:val="0"/>
      <w:divBdr>
        <w:top w:val="none" w:sz="0" w:space="0" w:color="auto"/>
        <w:left w:val="none" w:sz="0" w:space="0" w:color="auto"/>
        <w:bottom w:val="none" w:sz="0" w:space="0" w:color="auto"/>
        <w:right w:val="none" w:sz="0" w:space="0" w:color="auto"/>
      </w:divBdr>
    </w:div>
    <w:div w:id="1480149388">
      <w:bodyDiv w:val="1"/>
      <w:marLeft w:val="0"/>
      <w:marRight w:val="0"/>
      <w:marTop w:val="0"/>
      <w:marBottom w:val="0"/>
      <w:divBdr>
        <w:top w:val="none" w:sz="0" w:space="0" w:color="auto"/>
        <w:left w:val="none" w:sz="0" w:space="0" w:color="auto"/>
        <w:bottom w:val="none" w:sz="0" w:space="0" w:color="auto"/>
        <w:right w:val="none" w:sz="0" w:space="0" w:color="auto"/>
      </w:divBdr>
    </w:div>
    <w:div w:id="1480263069">
      <w:bodyDiv w:val="1"/>
      <w:marLeft w:val="0"/>
      <w:marRight w:val="0"/>
      <w:marTop w:val="0"/>
      <w:marBottom w:val="0"/>
      <w:divBdr>
        <w:top w:val="none" w:sz="0" w:space="0" w:color="auto"/>
        <w:left w:val="none" w:sz="0" w:space="0" w:color="auto"/>
        <w:bottom w:val="none" w:sz="0" w:space="0" w:color="auto"/>
        <w:right w:val="none" w:sz="0" w:space="0" w:color="auto"/>
      </w:divBdr>
    </w:div>
    <w:div w:id="1480265979">
      <w:bodyDiv w:val="1"/>
      <w:marLeft w:val="0"/>
      <w:marRight w:val="0"/>
      <w:marTop w:val="0"/>
      <w:marBottom w:val="0"/>
      <w:divBdr>
        <w:top w:val="none" w:sz="0" w:space="0" w:color="auto"/>
        <w:left w:val="none" w:sz="0" w:space="0" w:color="auto"/>
        <w:bottom w:val="none" w:sz="0" w:space="0" w:color="auto"/>
        <w:right w:val="none" w:sz="0" w:space="0" w:color="auto"/>
      </w:divBdr>
    </w:div>
    <w:div w:id="1480267597">
      <w:bodyDiv w:val="1"/>
      <w:marLeft w:val="0"/>
      <w:marRight w:val="0"/>
      <w:marTop w:val="0"/>
      <w:marBottom w:val="0"/>
      <w:divBdr>
        <w:top w:val="none" w:sz="0" w:space="0" w:color="auto"/>
        <w:left w:val="none" w:sz="0" w:space="0" w:color="auto"/>
        <w:bottom w:val="none" w:sz="0" w:space="0" w:color="auto"/>
        <w:right w:val="none" w:sz="0" w:space="0" w:color="auto"/>
      </w:divBdr>
    </w:div>
    <w:div w:id="1480272511">
      <w:bodyDiv w:val="1"/>
      <w:marLeft w:val="0"/>
      <w:marRight w:val="0"/>
      <w:marTop w:val="0"/>
      <w:marBottom w:val="0"/>
      <w:divBdr>
        <w:top w:val="none" w:sz="0" w:space="0" w:color="auto"/>
        <w:left w:val="none" w:sz="0" w:space="0" w:color="auto"/>
        <w:bottom w:val="none" w:sz="0" w:space="0" w:color="auto"/>
        <w:right w:val="none" w:sz="0" w:space="0" w:color="auto"/>
      </w:divBdr>
    </w:div>
    <w:div w:id="1480417388">
      <w:bodyDiv w:val="1"/>
      <w:marLeft w:val="0"/>
      <w:marRight w:val="0"/>
      <w:marTop w:val="0"/>
      <w:marBottom w:val="0"/>
      <w:divBdr>
        <w:top w:val="none" w:sz="0" w:space="0" w:color="auto"/>
        <w:left w:val="none" w:sz="0" w:space="0" w:color="auto"/>
        <w:bottom w:val="none" w:sz="0" w:space="0" w:color="auto"/>
        <w:right w:val="none" w:sz="0" w:space="0" w:color="auto"/>
      </w:divBdr>
    </w:div>
    <w:div w:id="1480419113">
      <w:bodyDiv w:val="1"/>
      <w:marLeft w:val="0"/>
      <w:marRight w:val="0"/>
      <w:marTop w:val="0"/>
      <w:marBottom w:val="0"/>
      <w:divBdr>
        <w:top w:val="none" w:sz="0" w:space="0" w:color="auto"/>
        <w:left w:val="none" w:sz="0" w:space="0" w:color="auto"/>
        <w:bottom w:val="none" w:sz="0" w:space="0" w:color="auto"/>
        <w:right w:val="none" w:sz="0" w:space="0" w:color="auto"/>
      </w:divBdr>
    </w:div>
    <w:div w:id="1480422154">
      <w:bodyDiv w:val="1"/>
      <w:marLeft w:val="0"/>
      <w:marRight w:val="0"/>
      <w:marTop w:val="0"/>
      <w:marBottom w:val="0"/>
      <w:divBdr>
        <w:top w:val="none" w:sz="0" w:space="0" w:color="auto"/>
        <w:left w:val="none" w:sz="0" w:space="0" w:color="auto"/>
        <w:bottom w:val="none" w:sz="0" w:space="0" w:color="auto"/>
        <w:right w:val="none" w:sz="0" w:space="0" w:color="auto"/>
      </w:divBdr>
    </w:div>
    <w:div w:id="1480532499">
      <w:bodyDiv w:val="1"/>
      <w:marLeft w:val="0"/>
      <w:marRight w:val="0"/>
      <w:marTop w:val="0"/>
      <w:marBottom w:val="0"/>
      <w:divBdr>
        <w:top w:val="none" w:sz="0" w:space="0" w:color="auto"/>
        <w:left w:val="none" w:sz="0" w:space="0" w:color="auto"/>
        <w:bottom w:val="none" w:sz="0" w:space="0" w:color="auto"/>
        <w:right w:val="none" w:sz="0" w:space="0" w:color="auto"/>
      </w:divBdr>
    </w:div>
    <w:div w:id="1480616191">
      <w:bodyDiv w:val="1"/>
      <w:marLeft w:val="0"/>
      <w:marRight w:val="0"/>
      <w:marTop w:val="0"/>
      <w:marBottom w:val="0"/>
      <w:divBdr>
        <w:top w:val="none" w:sz="0" w:space="0" w:color="auto"/>
        <w:left w:val="none" w:sz="0" w:space="0" w:color="auto"/>
        <w:bottom w:val="none" w:sz="0" w:space="0" w:color="auto"/>
        <w:right w:val="none" w:sz="0" w:space="0" w:color="auto"/>
      </w:divBdr>
    </w:div>
    <w:div w:id="1480727204">
      <w:bodyDiv w:val="1"/>
      <w:marLeft w:val="0"/>
      <w:marRight w:val="0"/>
      <w:marTop w:val="0"/>
      <w:marBottom w:val="0"/>
      <w:divBdr>
        <w:top w:val="none" w:sz="0" w:space="0" w:color="auto"/>
        <w:left w:val="none" w:sz="0" w:space="0" w:color="auto"/>
        <w:bottom w:val="none" w:sz="0" w:space="0" w:color="auto"/>
        <w:right w:val="none" w:sz="0" w:space="0" w:color="auto"/>
      </w:divBdr>
    </w:div>
    <w:div w:id="1480881331">
      <w:bodyDiv w:val="1"/>
      <w:marLeft w:val="0"/>
      <w:marRight w:val="0"/>
      <w:marTop w:val="0"/>
      <w:marBottom w:val="0"/>
      <w:divBdr>
        <w:top w:val="none" w:sz="0" w:space="0" w:color="auto"/>
        <w:left w:val="none" w:sz="0" w:space="0" w:color="auto"/>
        <w:bottom w:val="none" w:sz="0" w:space="0" w:color="auto"/>
        <w:right w:val="none" w:sz="0" w:space="0" w:color="auto"/>
      </w:divBdr>
    </w:div>
    <w:div w:id="1480999758">
      <w:bodyDiv w:val="1"/>
      <w:marLeft w:val="0"/>
      <w:marRight w:val="0"/>
      <w:marTop w:val="0"/>
      <w:marBottom w:val="0"/>
      <w:divBdr>
        <w:top w:val="none" w:sz="0" w:space="0" w:color="auto"/>
        <w:left w:val="none" w:sz="0" w:space="0" w:color="auto"/>
        <w:bottom w:val="none" w:sz="0" w:space="0" w:color="auto"/>
        <w:right w:val="none" w:sz="0" w:space="0" w:color="auto"/>
      </w:divBdr>
    </w:div>
    <w:div w:id="1481115692">
      <w:bodyDiv w:val="1"/>
      <w:marLeft w:val="0"/>
      <w:marRight w:val="0"/>
      <w:marTop w:val="0"/>
      <w:marBottom w:val="0"/>
      <w:divBdr>
        <w:top w:val="none" w:sz="0" w:space="0" w:color="auto"/>
        <w:left w:val="none" w:sz="0" w:space="0" w:color="auto"/>
        <w:bottom w:val="none" w:sz="0" w:space="0" w:color="auto"/>
        <w:right w:val="none" w:sz="0" w:space="0" w:color="auto"/>
      </w:divBdr>
    </w:div>
    <w:div w:id="1481190275">
      <w:bodyDiv w:val="1"/>
      <w:marLeft w:val="0"/>
      <w:marRight w:val="0"/>
      <w:marTop w:val="0"/>
      <w:marBottom w:val="0"/>
      <w:divBdr>
        <w:top w:val="none" w:sz="0" w:space="0" w:color="auto"/>
        <w:left w:val="none" w:sz="0" w:space="0" w:color="auto"/>
        <w:bottom w:val="none" w:sz="0" w:space="0" w:color="auto"/>
        <w:right w:val="none" w:sz="0" w:space="0" w:color="auto"/>
      </w:divBdr>
    </w:div>
    <w:div w:id="1481264583">
      <w:bodyDiv w:val="1"/>
      <w:marLeft w:val="0"/>
      <w:marRight w:val="0"/>
      <w:marTop w:val="0"/>
      <w:marBottom w:val="0"/>
      <w:divBdr>
        <w:top w:val="none" w:sz="0" w:space="0" w:color="auto"/>
        <w:left w:val="none" w:sz="0" w:space="0" w:color="auto"/>
        <w:bottom w:val="none" w:sz="0" w:space="0" w:color="auto"/>
        <w:right w:val="none" w:sz="0" w:space="0" w:color="auto"/>
      </w:divBdr>
    </w:div>
    <w:div w:id="1481383946">
      <w:bodyDiv w:val="1"/>
      <w:marLeft w:val="0"/>
      <w:marRight w:val="0"/>
      <w:marTop w:val="0"/>
      <w:marBottom w:val="0"/>
      <w:divBdr>
        <w:top w:val="none" w:sz="0" w:space="0" w:color="auto"/>
        <w:left w:val="none" w:sz="0" w:space="0" w:color="auto"/>
        <w:bottom w:val="none" w:sz="0" w:space="0" w:color="auto"/>
        <w:right w:val="none" w:sz="0" w:space="0" w:color="auto"/>
      </w:divBdr>
    </w:div>
    <w:div w:id="1481386965">
      <w:bodyDiv w:val="1"/>
      <w:marLeft w:val="0"/>
      <w:marRight w:val="0"/>
      <w:marTop w:val="0"/>
      <w:marBottom w:val="0"/>
      <w:divBdr>
        <w:top w:val="none" w:sz="0" w:space="0" w:color="auto"/>
        <w:left w:val="none" w:sz="0" w:space="0" w:color="auto"/>
        <w:bottom w:val="none" w:sz="0" w:space="0" w:color="auto"/>
        <w:right w:val="none" w:sz="0" w:space="0" w:color="auto"/>
      </w:divBdr>
    </w:div>
    <w:div w:id="1481574649">
      <w:bodyDiv w:val="1"/>
      <w:marLeft w:val="0"/>
      <w:marRight w:val="0"/>
      <w:marTop w:val="0"/>
      <w:marBottom w:val="0"/>
      <w:divBdr>
        <w:top w:val="none" w:sz="0" w:space="0" w:color="auto"/>
        <w:left w:val="none" w:sz="0" w:space="0" w:color="auto"/>
        <w:bottom w:val="none" w:sz="0" w:space="0" w:color="auto"/>
        <w:right w:val="none" w:sz="0" w:space="0" w:color="auto"/>
      </w:divBdr>
    </w:div>
    <w:div w:id="1481580117">
      <w:bodyDiv w:val="1"/>
      <w:marLeft w:val="0"/>
      <w:marRight w:val="0"/>
      <w:marTop w:val="0"/>
      <w:marBottom w:val="0"/>
      <w:divBdr>
        <w:top w:val="none" w:sz="0" w:space="0" w:color="auto"/>
        <w:left w:val="none" w:sz="0" w:space="0" w:color="auto"/>
        <w:bottom w:val="none" w:sz="0" w:space="0" w:color="auto"/>
        <w:right w:val="none" w:sz="0" w:space="0" w:color="auto"/>
      </w:divBdr>
    </w:div>
    <w:div w:id="1481730374">
      <w:bodyDiv w:val="1"/>
      <w:marLeft w:val="0"/>
      <w:marRight w:val="0"/>
      <w:marTop w:val="0"/>
      <w:marBottom w:val="0"/>
      <w:divBdr>
        <w:top w:val="none" w:sz="0" w:space="0" w:color="auto"/>
        <w:left w:val="none" w:sz="0" w:space="0" w:color="auto"/>
        <w:bottom w:val="none" w:sz="0" w:space="0" w:color="auto"/>
        <w:right w:val="none" w:sz="0" w:space="0" w:color="auto"/>
      </w:divBdr>
    </w:div>
    <w:div w:id="1481774127">
      <w:bodyDiv w:val="1"/>
      <w:marLeft w:val="0"/>
      <w:marRight w:val="0"/>
      <w:marTop w:val="0"/>
      <w:marBottom w:val="0"/>
      <w:divBdr>
        <w:top w:val="none" w:sz="0" w:space="0" w:color="auto"/>
        <w:left w:val="none" w:sz="0" w:space="0" w:color="auto"/>
        <w:bottom w:val="none" w:sz="0" w:space="0" w:color="auto"/>
        <w:right w:val="none" w:sz="0" w:space="0" w:color="auto"/>
      </w:divBdr>
    </w:div>
    <w:div w:id="1481775121">
      <w:bodyDiv w:val="1"/>
      <w:marLeft w:val="0"/>
      <w:marRight w:val="0"/>
      <w:marTop w:val="0"/>
      <w:marBottom w:val="0"/>
      <w:divBdr>
        <w:top w:val="none" w:sz="0" w:space="0" w:color="auto"/>
        <w:left w:val="none" w:sz="0" w:space="0" w:color="auto"/>
        <w:bottom w:val="none" w:sz="0" w:space="0" w:color="auto"/>
        <w:right w:val="none" w:sz="0" w:space="0" w:color="auto"/>
      </w:divBdr>
    </w:div>
    <w:div w:id="1481920572">
      <w:bodyDiv w:val="1"/>
      <w:marLeft w:val="0"/>
      <w:marRight w:val="0"/>
      <w:marTop w:val="0"/>
      <w:marBottom w:val="0"/>
      <w:divBdr>
        <w:top w:val="none" w:sz="0" w:space="0" w:color="auto"/>
        <w:left w:val="none" w:sz="0" w:space="0" w:color="auto"/>
        <w:bottom w:val="none" w:sz="0" w:space="0" w:color="auto"/>
        <w:right w:val="none" w:sz="0" w:space="0" w:color="auto"/>
      </w:divBdr>
    </w:div>
    <w:div w:id="1481924638">
      <w:bodyDiv w:val="1"/>
      <w:marLeft w:val="0"/>
      <w:marRight w:val="0"/>
      <w:marTop w:val="0"/>
      <w:marBottom w:val="0"/>
      <w:divBdr>
        <w:top w:val="none" w:sz="0" w:space="0" w:color="auto"/>
        <w:left w:val="none" w:sz="0" w:space="0" w:color="auto"/>
        <w:bottom w:val="none" w:sz="0" w:space="0" w:color="auto"/>
        <w:right w:val="none" w:sz="0" w:space="0" w:color="auto"/>
      </w:divBdr>
    </w:div>
    <w:div w:id="1481969392">
      <w:bodyDiv w:val="1"/>
      <w:marLeft w:val="0"/>
      <w:marRight w:val="0"/>
      <w:marTop w:val="0"/>
      <w:marBottom w:val="0"/>
      <w:divBdr>
        <w:top w:val="none" w:sz="0" w:space="0" w:color="auto"/>
        <w:left w:val="none" w:sz="0" w:space="0" w:color="auto"/>
        <w:bottom w:val="none" w:sz="0" w:space="0" w:color="auto"/>
        <w:right w:val="none" w:sz="0" w:space="0" w:color="auto"/>
      </w:divBdr>
    </w:div>
    <w:div w:id="1482037712">
      <w:bodyDiv w:val="1"/>
      <w:marLeft w:val="0"/>
      <w:marRight w:val="0"/>
      <w:marTop w:val="0"/>
      <w:marBottom w:val="0"/>
      <w:divBdr>
        <w:top w:val="none" w:sz="0" w:space="0" w:color="auto"/>
        <w:left w:val="none" w:sz="0" w:space="0" w:color="auto"/>
        <w:bottom w:val="none" w:sz="0" w:space="0" w:color="auto"/>
        <w:right w:val="none" w:sz="0" w:space="0" w:color="auto"/>
      </w:divBdr>
    </w:div>
    <w:div w:id="1482194927">
      <w:bodyDiv w:val="1"/>
      <w:marLeft w:val="0"/>
      <w:marRight w:val="0"/>
      <w:marTop w:val="0"/>
      <w:marBottom w:val="0"/>
      <w:divBdr>
        <w:top w:val="none" w:sz="0" w:space="0" w:color="auto"/>
        <w:left w:val="none" w:sz="0" w:space="0" w:color="auto"/>
        <w:bottom w:val="none" w:sz="0" w:space="0" w:color="auto"/>
        <w:right w:val="none" w:sz="0" w:space="0" w:color="auto"/>
      </w:divBdr>
    </w:div>
    <w:div w:id="1482312161">
      <w:bodyDiv w:val="1"/>
      <w:marLeft w:val="0"/>
      <w:marRight w:val="0"/>
      <w:marTop w:val="0"/>
      <w:marBottom w:val="0"/>
      <w:divBdr>
        <w:top w:val="none" w:sz="0" w:space="0" w:color="auto"/>
        <w:left w:val="none" w:sz="0" w:space="0" w:color="auto"/>
        <w:bottom w:val="none" w:sz="0" w:space="0" w:color="auto"/>
        <w:right w:val="none" w:sz="0" w:space="0" w:color="auto"/>
      </w:divBdr>
    </w:div>
    <w:div w:id="1482379590">
      <w:bodyDiv w:val="1"/>
      <w:marLeft w:val="0"/>
      <w:marRight w:val="0"/>
      <w:marTop w:val="0"/>
      <w:marBottom w:val="0"/>
      <w:divBdr>
        <w:top w:val="none" w:sz="0" w:space="0" w:color="auto"/>
        <w:left w:val="none" w:sz="0" w:space="0" w:color="auto"/>
        <w:bottom w:val="none" w:sz="0" w:space="0" w:color="auto"/>
        <w:right w:val="none" w:sz="0" w:space="0" w:color="auto"/>
      </w:divBdr>
    </w:div>
    <w:div w:id="1482381118">
      <w:bodyDiv w:val="1"/>
      <w:marLeft w:val="0"/>
      <w:marRight w:val="0"/>
      <w:marTop w:val="0"/>
      <w:marBottom w:val="0"/>
      <w:divBdr>
        <w:top w:val="none" w:sz="0" w:space="0" w:color="auto"/>
        <w:left w:val="none" w:sz="0" w:space="0" w:color="auto"/>
        <w:bottom w:val="none" w:sz="0" w:space="0" w:color="auto"/>
        <w:right w:val="none" w:sz="0" w:space="0" w:color="auto"/>
      </w:divBdr>
    </w:div>
    <w:div w:id="1482426086">
      <w:bodyDiv w:val="1"/>
      <w:marLeft w:val="0"/>
      <w:marRight w:val="0"/>
      <w:marTop w:val="0"/>
      <w:marBottom w:val="0"/>
      <w:divBdr>
        <w:top w:val="none" w:sz="0" w:space="0" w:color="auto"/>
        <w:left w:val="none" w:sz="0" w:space="0" w:color="auto"/>
        <w:bottom w:val="none" w:sz="0" w:space="0" w:color="auto"/>
        <w:right w:val="none" w:sz="0" w:space="0" w:color="auto"/>
      </w:divBdr>
    </w:div>
    <w:div w:id="1482430711">
      <w:bodyDiv w:val="1"/>
      <w:marLeft w:val="0"/>
      <w:marRight w:val="0"/>
      <w:marTop w:val="0"/>
      <w:marBottom w:val="0"/>
      <w:divBdr>
        <w:top w:val="none" w:sz="0" w:space="0" w:color="auto"/>
        <w:left w:val="none" w:sz="0" w:space="0" w:color="auto"/>
        <w:bottom w:val="none" w:sz="0" w:space="0" w:color="auto"/>
        <w:right w:val="none" w:sz="0" w:space="0" w:color="auto"/>
      </w:divBdr>
    </w:div>
    <w:div w:id="1482502628">
      <w:bodyDiv w:val="1"/>
      <w:marLeft w:val="0"/>
      <w:marRight w:val="0"/>
      <w:marTop w:val="0"/>
      <w:marBottom w:val="0"/>
      <w:divBdr>
        <w:top w:val="none" w:sz="0" w:space="0" w:color="auto"/>
        <w:left w:val="none" w:sz="0" w:space="0" w:color="auto"/>
        <w:bottom w:val="none" w:sz="0" w:space="0" w:color="auto"/>
        <w:right w:val="none" w:sz="0" w:space="0" w:color="auto"/>
      </w:divBdr>
    </w:div>
    <w:div w:id="1482697367">
      <w:bodyDiv w:val="1"/>
      <w:marLeft w:val="0"/>
      <w:marRight w:val="0"/>
      <w:marTop w:val="0"/>
      <w:marBottom w:val="0"/>
      <w:divBdr>
        <w:top w:val="none" w:sz="0" w:space="0" w:color="auto"/>
        <w:left w:val="none" w:sz="0" w:space="0" w:color="auto"/>
        <w:bottom w:val="none" w:sz="0" w:space="0" w:color="auto"/>
        <w:right w:val="none" w:sz="0" w:space="0" w:color="auto"/>
      </w:divBdr>
    </w:div>
    <w:div w:id="1482698751">
      <w:bodyDiv w:val="1"/>
      <w:marLeft w:val="0"/>
      <w:marRight w:val="0"/>
      <w:marTop w:val="0"/>
      <w:marBottom w:val="0"/>
      <w:divBdr>
        <w:top w:val="none" w:sz="0" w:space="0" w:color="auto"/>
        <w:left w:val="none" w:sz="0" w:space="0" w:color="auto"/>
        <w:bottom w:val="none" w:sz="0" w:space="0" w:color="auto"/>
        <w:right w:val="none" w:sz="0" w:space="0" w:color="auto"/>
      </w:divBdr>
    </w:div>
    <w:div w:id="1482766867">
      <w:bodyDiv w:val="1"/>
      <w:marLeft w:val="0"/>
      <w:marRight w:val="0"/>
      <w:marTop w:val="0"/>
      <w:marBottom w:val="0"/>
      <w:divBdr>
        <w:top w:val="none" w:sz="0" w:space="0" w:color="auto"/>
        <w:left w:val="none" w:sz="0" w:space="0" w:color="auto"/>
        <w:bottom w:val="none" w:sz="0" w:space="0" w:color="auto"/>
        <w:right w:val="none" w:sz="0" w:space="0" w:color="auto"/>
      </w:divBdr>
    </w:div>
    <w:div w:id="1482771100">
      <w:bodyDiv w:val="1"/>
      <w:marLeft w:val="0"/>
      <w:marRight w:val="0"/>
      <w:marTop w:val="0"/>
      <w:marBottom w:val="0"/>
      <w:divBdr>
        <w:top w:val="none" w:sz="0" w:space="0" w:color="auto"/>
        <w:left w:val="none" w:sz="0" w:space="0" w:color="auto"/>
        <w:bottom w:val="none" w:sz="0" w:space="0" w:color="auto"/>
        <w:right w:val="none" w:sz="0" w:space="0" w:color="auto"/>
      </w:divBdr>
    </w:div>
    <w:div w:id="1482772982">
      <w:bodyDiv w:val="1"/>
      <w:marLeft w:val="0"/>
      <w:marRight w:val="0"/>
      <w:marTop w:val="0"/>
      <w:marBottom w:val="0"/>
      <w:divBdr>
        <w:top w:val="none" w:sz="0" w:space="0" w:color="auto"/>
        <w:left w:val="none" w:sz="0" w:space="0" w:color="auto"/>
        <w:bottom w:val="none" w:sz="0" w:space="0" w:color="auto"/>
        <w:right w:val="none" w:sz="0" w:space="0" w:color="auto"/>
      </w:divBdr>
    </w:div>
    <w:div w:id="1482884297">
      <w:bodyDiv w:val="1"/>
      <w:marLeft w:val="0"/>
      <w:marRight w:val="0"/>
      <w:marTop w:val="0"/>
      <w:marBottom w:val="0"/>
      <w:divBdr>
        <w:top w:val="none" w:sz="0" w:space="0" w:color="auto"/>
        <w:left w:val="none" w:sz="0" w:space="0" w:color="auto"/>
        <w:bottom w:val="none" w:sz="0" w:space="0" w:color="auto"/>
        <w:right w:val="none" w:sz="0" w:space="0" w:color="auto"/>
      </w:divBdr>
    </w:div>
    <w:div w:id="1482887827">
      <w:bodyDiv w:val="1"/>
      <w:marLeft w:val="0"/>
      <w:marRight w:val="0"/>
      <w:marTop w:val="0"/>
      <w:marBottom w:val="0"/>
      <w:divBdr>
        <w:top w:val="none" w:sz="0" w:space="0" w:color="auto"/>
        <w:left w:val="none" w:sz="0" w:space="0" w:color="auto"/>
        <w:bottom w:val="none" w:sz="0" w:space="0" w:color="auto"/>
        <w:right w:val="none" w:sz="0" w:space="0" w:color="auto"/>
      </w:divBdr>
    </w:div>
    <w:div w:id="1482965999">
      <w:bodyDiv w:val="1"/>
      <w:marLeft w:val="0"/>
      <w:marRight w:val="0"/>
      <w:marTop w:val="0"/>
      <w:marBottom w:val="0"/>
      <w:divBdr>
        <w:top w:val="none" w:sz="0" w:space="0" w:color="auto"/>
        <w:left w:val="none" w:sz="0" w:space="0" w:color="auto"/>
        <w:bottom w:val="none" w:sz="0" w:space="0" w:color="auto"/>
        <w:right w:val="none" w:sz="0" w:space="0" w:color="auto"/>
      </w:divBdr>
    </w:div>
    <w:div w:id="1482966795">
      <w:bodyDiv w:val="1"/>
      <w:marLeft w:val="0"/>
      <w:marRight w:val="0"/>
      <w:marTop w:val="0"/>
      <w:marBottom w:val="0"/>
      <w:divBdr>
        <w:top w:val="none" w:sz="0" w:space="0" w:color="auto"/>
        <w:left w:val="none" w:sz="0" w:space="0" w:color="auto"/>
        <w:bottom w:val="none" w:sz="0" w:space="0" w:color="auto"/>
        <w:right w:val="none" w:sz="0" w:space="0" w:color="auto"/>
      </w:divBdr>
    </w:div>
    <w:div w:id="1483036193">
      <w:bodyDiv w:val="1"/>
      <w:marLeft w:val="0"/>
      <w:marRight w:val="0"/>
      <w:marTop w:val="0"/>
      <w:marBottom w:val="0"/>
      <w:divBdr>
        <w:top w:val="none" w:sz="0" w:space="0" w:color="auto"/>
        <w:left w:val="none" w:sz="0" w:space="0" w:color="auto"/>
        <w:bottom w:val="none" w:sz="0" w:space="0" w:color="auto"/>
        <w:right w:val="none" w:sz="0" w:space="0" w:color="auto"/>
      </w:divBdr>
    </w:div>
    <w:div w:id="1483229971">
      <w:bodyDiv w:val="1"/>
      <w:marLeft w:val="0"/>
      <w:marRight w:val="0"/>
      <w:marTop w:val="0"/>
      <w:marBottom w:val="0"/>
      <w:divBdr>
        <w:top w:val="none" w:sz="0" w:space="0" w:color="auto"/>
        <w:left w:val="none" w:sz="0" w:space="0" w:color="auto"/>
        <w:bottom w:val="none" w:sz="0" w:space="0" w:color="auto"/>
        <w:right w:val="none" w:sz="0" w:space="0" w:color="auto"/>
      </w:divBdr>
    </w:div>
    <w:div w:id="1483277557">
      <w:bodyDiv w:val="1"/>
      <w:marLeft w:val="0"/>
      <w:marRight w:val="0"/>
      <w:marTop w:val="0"/>
      <w:marBottom w:val="0"/>
      <w:divBdr>
        <w:top w:val="none" w:sz="0" w:space="0" w:color="auto"/>
        <w:left w:val="none" w:sz="0" w:space="0" w:color="auto"/>
        <w:bottom w:val="none" w:sz="0" w:space="0" w:color="auto"/>
        <w:right w:val="none" w:sz="0" w:space="0" w:color="auto"/>
      </w:divBdr>
    </w:div>
    <w:div w:id="1483308284">
      <w:bodyDiv w:val="1"/>
      <w:marLeft w:val="0"/>
      <w:marRight w:val="0"/>
      <w:marTop w:val="0"/>
      <w:marBottom w:val="0"/>
      <w:divBdr>
        <w:top w:val="none" w:sz="0" w:space="0" w:color="auto"/>
        <w:left w:val="none" w:sz="0" w:space="0" w:color="auto"/>
        <w:bottom w:val="none" w:sz="0" w:space="0" w:color="auto"/>
        <w:right w:val="none" w:sz="0" w:space="0" w:color="auto"/>
      </w:divBdr>
    </w:div>
    <w:div w:id="1483308353">
      <w:bodyDiv w:val="1"/>
      <w:marLeft w:val="0"/>
      <w:marRight w:val="0"/>
      <w:marTop w:val="0"/>
      <w:marBottom w:val="0"/>
      <w:divBdr>
        <w:top w:val="none" w:sz="0" w:space="0" w:color="auto"/>
        <w:left w:val="none" w:sz="0" w:space="0" w:color="auto"/>
        <w:bottom w:val="none" w:sz="0" w:space="0" w:color="auto"/>
        <w:right w:val="none" w:sz="0" w:space="0" w:color="auto"/>
      </w:divBdr>
    </w:div>
    <w:div w:id="1483308458">
      <w:bodyDiv w:val="1"/>
      <w:marLeft w:val="0"/>
      <w:marRight w:val="0"/>
      <w:marTop w:val="0"/>
      <w:marBottom w:val="0"/>
      <w:divBdr>
        <w:top w:val="none" w:sz="0" w:space="0" w:color="auto"/>
        <w:left w:val="none" w:sz="0" w:space="0" w:color="auto"/>
        <w:bottom w:val="none" w:sz="0" w:space="0" w:color="auto"/>
        <w:right w:val="none" w:sz="0" w:space="0" w:color="auto"/>
      </w:divBdr>
    </w:div>
    <w:div w:id="1483353570">
      <w:bodyDiv w:val="1"/>
      <w:marLeft w:val="0"/>
      <w:marRight w:val="0"/>
      <w:marTop w:val="0"/>
      <w:marBottom w:val="0"/>
      <w:divBdr>
        <w:top w:val="none" w:sz="0" w:space="0" w:color="auto"/>
        <w:left w:val="none" w:sz="0" w:space="0" w:color="auto"/>
        <w:bottom w:val="none" w:sz="0" w:space="0" w:color="auto"/>
        <w:right w:val="none" w:sz="0" w:space="0" w:color="auto"/>
      </w:divBdr>
    </w:div>
    <w:div w:id="1483503342">
      <w:bodyDiv w:val="1"/>
      <w:marLeft w:val="0"/>
      <w:marRight w:val="0"/>
      <w:marTop w:val="0"/>
      <w:marBottom w:val="0"/>
      <w:divBdr>
        <w:top w:val="none" w:sz="0" w:space="0" w:color="auto"/>
        <w:left w:val="none" w:sz="0" w:space="0" w:color="auto"/>
        <w:bottom w:val="none" w:sz="0" w:space="0" w:color="auto"/>
        <w:right w:val="none" w:sz="0" w:space="0" w:color="auto"/>
      </w:divBdr>
    </w:div>
    <w:div w:id="1483694216">
      <w:bodyDiv w:val="1"/>
      <w:marLeft w:val="0"/>
      <w:marRight w:val="0"/>
      <w:marTop w:val="0"/>
      <w:marBottom w:val="0"/>
      <w:divBdr>
        <w:top w:val="none" w:sz="0" w:space="0" w:color="auto"/>
        <w:left w:val="none" w:sz="0" w:space="0" w:color="auto"/>
        <w:bottom w:val="none" w:sz="0" w:space="0" w:color="auto"/>
        <w:right w:val="none" w:sz="0" w:space="0" w:color="auto"/>
      </w:divBdr>
    </w:div>
    <w:div w:id="1483694773">
      <w:bodyDiv w:val="1"/>
      <w:marLeft w:val="0"/>
      <w:marRight w:val="0"/>
      <w:marTop w:val="0"/>
      <w:marBottom w:val="0"/>
      <w:divBdr>
        <w:top w:val="none" w:sz="0" w:space="0" w:color="auto"/>
        <w:left w:val="none" w:sz="0" w:space="0" w:color="auto"/>
        <w:bottom w:val="none" w:sz="0" w:space="0" w:color="auto"/>
        <w:right w:val="none" w:sz="0" w:space="0" w:color="auto"/>
      </w:divBdr>
    </w:div>
    <w:div w:id="1483765938">
      <w:bodyDiv w:val="1"/>
      <w:marLeft w:val="0"/>
      <w:marRight w:val="0"/>
      <w:marTop w:val="0"/>
      <w:marBottom w:val="0"/>
      <w:divBdr>
        <w:top w:val="none" w:sz="0" w:space="0" w:color="auto"/>
        <w:left w:val="none" w:sz="0" w:space="0" w:color="auto"/>
        <w:bottom w:val="none" w:sz="0" w:space="0" w:color="auto"/>
        <w:right w:val="none" w:sz="0" w:space="0" w:color="auto"/>
      </w:divBdr>
    </w:div>
    <w:div w:id="1483809773">
      <w:bodyDiv w:val="1"/>
      <w:marLeft w:val="0"/>
      <w:marRight w:val="0"/>
      <w:marTop w:val="0"/>
      <w:marBottom w:val="0"/>
      <w:divBdr>
        <w:top w:val="none" w:sz="0" w:space="0" w:color="auto"/>
        <w:left w:val="none" w:sz="0" w:space="0" w:color="auto"/>
        <w:bottom w:val="none" w:sz="0" w:space="0" w:color="auto"/>
        <w:right w:val="none" w:sz="0" w:space="0" w:color="auto"/>
      </w:divBdr>
    </w:div>
    <w:div w:id="1483815248">
      <w:bodyDiv w:val="1"/>
      <w:marLeft w:val="0"/>
      <w:marRight w:val="0"/>
      <w:marTop w:val="0"/>
      <w:marBottom w:val="0"/>
      <w:divBdr>
        <w:top w:val="none" w:sz="0" w:space="0" w:color="auto"/>
        <w:left w:val="none" w:sz="0" w:space="0" w:color="auto"/>
        <w:bottom w:val="none" w:sz="0" w:space="0" w:color="auto"/>
        <w:right w:val="none" w:sz="0" w:space="0" w:color="auto"/>
      </w:divBdr>
    </w:div>
    <w:div w:id="1483884423">
      <w:bodyDiv w:val="1"/>
      <w:marLeft w:val="0"/>
      <w:marRight w:val="0"/>
      <w:marTop w:val="0"/>
      <w:marBottom w:val="0"/>
      <w:divBdr>
        <w:top w:val="none" w:sz="0" w:space="0" w:color="auto"/>
        <w:left w:val="none" w:sz="0" w:space="0" w:color="auto"/>
        <w:bottom w:val="none" w:sz="0" w:space="0" w:color="auto"/>
        <w:right w:val="none" w:sz="0" w:space="0" w:color="auto"/>
      </w:divBdr>
    </w:div>
    <w:div w:id="1483934511">
      <w:bodyDiv w:val="1"/>
      <w:marLeft w:val="0"/>
      <w:marRight w:val="0"/>
      <w:marTop w:val="0"/>
      <w:marBottom w:val="0"/>
      <w:divBdr>
        <w:top w:val="none" w:sz="0" w:space="0" w:color="auto"/>
        <w:left w:val="none" w:sz="0" w:space="0" w:color="auto"/>
        <w:bottom w:val="none" w:sz="0" w:space="0" w:color="auto"/>
        <w:right w:val="none" w:sz="0" w:space="0" w:color="auto"/>
      </w:divBdr>
    </w:div>
    <w:div w:id="1484003938">
      <w:bodyDiv w:val="1"/>
      <w:marLeft w:val="0"/>
      <w:marRight w:val="0"/>
      <w:marTop w:val="0"/>
      <w:marBottom w:val="0"/>
      <w:divBdr>
        <w:top w:val="none" w:sz="0" w:space="0" w:color="auto"/>
        <w:left w:val="none" w:sz="0" w:space="0" w:color="auto"/>
        <w:bottom w:val="none" w:sz="0" w:space="0" w:color="auto"/>
        <w:right w:val="none" w:sz="0" w:space="0" w:color="auto"/>
      </w:divBdr>
    </w:div>
    <w:div w:id="1484005548">
      <w:bodyDiv w:val="1"/>
      <w:marLeft w:val="0"/>
      <w:marRight w:val="0"/>
      <w:marTop w:val="0"/>
      <w:marBottom w:val="0"/>
      <w:divBdr>
        <w:top w:val="none" w:sz="0" w:space="0" w:color="auto"/>
        <w:left w:val="none" w:sz="0" w:space="0" w:color="auto"/>
        <w:bottom w:val="none" w:sz="0" w:space="0" w:color="auto"/>
        <w:right w:val="none" w:sz="0" w:space="0" w:color="auto"/>
      </w:divBdr>
    </w:div>
    <w:div w:id="1484078273">
      <w:bodyDiv w:val="1"/>
      <w:marLeft w:val="0"/>
      <w:marRight w:val="0"/>
      <w:marTop w:val="0"/>
      <w:marBottom w:val="0"/>
      <w:divBdr>
        <w:top w:val="none" w:sz="0" w:space="0" w:color="auto"/>
        <w:left w:val="none" w:sz="0" w:space="0" w:color="auto"/>
        <w:bottom w:val="none" w:sz="0" w:space="0" w:color="auto"/>
        <w:right w:val="none" w:sz="0" w:space="0" w:color="auto"/>
      </w:divBdr>
    </w:div>
    <w:div w:id="1484078815">
      <w:bodyDiv w:val="1"/>
      <w:marLeft w:val="0"/>
      <w:marRight w:val="0"/>
      <w:marTop w:val="0"/>
      <w:marBottom w:val="0"/>
      <w:divBdr>
        <w:top w:val="none" w:sz="0" w:space="0" w:color="auto"/>
        <w:left w:val="none" w:sz="0" w:space="0" w:color="auto"/>
        <w:bottom w:val="none" w:sz="0" w:space="0" w:color="auto"/>
        <w:right w:val="none" w:sz="0" w:space="0" w:color="auto"/>
      </w:divBdr>
    </w:div>
    <w:div w:id="1484200344">
      <w:bodyDiv w:val="1"/>
      <w:marLeft w:val="0"/>
      <w:marRight w:val="0"/>
      <w:marTop w:val="0"/>
      <w:marBottom w:val="0"/>
      <w:divBdr>
        <w:top w:val="none" w:sz="0" w:space="0" w:color="auto"/>
        <w:left w:val="none" w:sz="0" w:space="0" w:color="auto"/>
        <w:bottom w:val="none" w:sz="0" w:space="0" w:color="auto"/>
        <w:right w:val="none" w:sz="0" w:space="0" w:color="auto"/>
      </w:divBdr>
    </w:div>
    <w:div w:id="1484467794">
      <w:bodyDiv w:val="1"/>
      <w:marLeft w:val="0"/>
      <w:marRight w:val="0"/>
      <w:marTop w:val="0"/>
      <w:marBottom w:val="0"/>
      <w:divBdr>
        <w:top w:val="none" w:sz="0" w:space="0" w:color="auto"/>
        <w:left w:val="none" w:sz="0" w:space="0" w:color="auto"/>
        <w:bottom w:val="none" w:sz="0" w:space="0" w:color="auto"/>
        <w:right w:val="none" w:sz="0" w:space="0" w:color="auto"/>
      </w:divBdr>
    </w:div>
    <w:div w:id="1484471957">
      <w:bodyDiv w:val="1"/>
      <w:marLeft w:val="0"/>
      <w:marRight w:val="0"/>
      <w:marTop w:val="0"/>
      <w:marBottom w:val="0"/>
      <w:divBdr>
        <w:top w:val="none" w:sz="0" w:space="0" w:color="auto"/>
        <w:left w:val="none" w:sz="0" w:space="0" w:color="auto"/>
        <w:bottom w:val="none" w:sz="0" w:space="0" w:color="auto"/>
        <w:right w:val="none" w:sz="0" w:space="0" w:color="auto"/>
      </w:divBdr>
    </w:div>
    <w:div w:id="1484539986">
      <w:bodyDiv w:val="1"/>
      <w:marLeft w:val="0"/>
      <w:marRight w:val="0"/>
      <w:marTop w:val="0"/>
      <w:marBottom w:val="0"/>
      <w:divBdr>
        <w:top w:val="none" w:sz="0" w:space="0" w:color="auto"/>
        <w:left w:val="none" w:sz="0" w:space="0" w:color="auto"/>
        <w:bottom w:val="none" w:sz="0" w:space="0" w:color="auto"/>
        <w:right w:val="none" w:sz="0" w:space="0" w:color="auto"/>
      </w:divBdr>
    </w:div>
    <w:div w:id="1484587713">
      <w:bodyDiv w:val="1"/>
      <w:marLeft w:val="0"/>
      <w:marRight w:val="0"/>
      <w:marTop w:val="0"/>
      <w:marBottom w:val="0"/>
      <w:divBdr>
        <w:top w:val="none" w:sz="0" w:space="0" w:color="auto"/>
        <w:left w:val="none" w:sz="0" w:space="0" w:color="auto"/>
        <w:bottom w:val="none" w:sz="0" w:space="0" w:color="auto"/>
        <w:right w:val="none" w:sz="0" w:space="0" w:color="auto"/>
      </w:divBdr>
    </w:div>
    <w:div w:id="1484588343">
      <w:bodyDiv w:val="1"/>
      <w:marLeft w:val="0"/>
      <w:marRight w:val="0"/>
      <w:marTop w:val="0"/>
      <w:marBottom w:val="0"/>
      <w:divBdr>
        <w:top w:val="none" w:sz="0" w:space="0" w:color="auto"/>
        <w:left w:val="none" w:sz="0" w:space="0" w:color="auto"/>
        <w:bottom w:val="none" w:sz="0" w:space="0" w:color="auto"/>
        <w:right w:val="none" w:sz="0" w:space="0" w:color="auto"/>
      </w:divBdr>
    </w:div>
    <w:div w:id="1484814135">
      <w:bodyDiv w:val="1"/>
      <w:marLeft w:val="0"/>
      <w:marRight w:val="0"/>
      <w:marTop w:val="0"/>
      <w:marBottom w:val="0"/>
      <w:divBdr>
        <w:top w:val="none" w:sz="0" w:space="0" w:color="auto"/>
        <w:left w:val="none" w:sz="0" w:space="0" w:color="auto"/>
        <w:bottom w:val="none" w:sz="0" w:space="0" w:color="auto"/>
        <w:right w:val="none" w:sz="0" w:space="0" w:color="auto"/>
      </w:divBdr>
    </w:div>
    <w:div w:id="1484857961">
      <w:bodyDiv w:val="1"/>
      <w:marLeft w:val="0"/>
      <w:marRight w:val="0"/>
      <w:marTop w:val="0"/>
      <w:marBottom w:val="0"/>
      <w:divBdr>
        <w:top w:val="none" w:sz="0" w:space="0" w:color="auto"/>
        <w:left w:val="none" w:sz="0" w:space="0" w:color="auto"/>
        <w:bottom w:val="none" w:sz="0" w:space="0" w:color="auto"/>
        <w:right w:val="none" w:sz="0" w:space="0" w:color="auto"/>
      </w:divBdr>
    </w:div>
    <w:div w:id="1484859587">
      <w:bodyDiv w:val="1"/>
      <w:marLeft w:val="0"/>
      <w:marRight w:val="0"/>
      <w:marTop w:val="0"/>
      <w:marBottom w:val="0"/>
      <w:divBdr>
        <w:top w:val="none" w:sz="0" w:space="0" w:color="auto"/>
        <w:left w:val="none" w:sz="0" w:space="0" w:color="auto"/>
        <w:bottom w:val="none" w:sz="0" w:space="0" w:color="auto"/>
        <w:right w:val="none" w:sz="0" w:space="0" w:color="auto"/>
      </w:divBdr>
    </w:div>
    <w:div w:id="1485000792">
      <w:bodyDiv w:val="1"/>
      <w:marLeft w:val="0"/>
      <w:marRight w:val="0"/>
      <w:marTop w:val="0"/>
      <w:marBottom w:val="0"/>
      <w:divBdr>
        <w:top w:val="none" w:sz="0" w:space="0" w:color="auto"/>
        <w:left w:val="none" w:sz="0" w:space="0" w:color="auto"/>
        <w:bottom w:val="none" w:sz="0" w:space="0" w:color="auto"/>
        <w:right w:val="none" w:sz="0" w:space="0" w:color="auto"/>
      </w:divBdr>
    </w:div>
    <w:div w:id="1485001524">
      <w:bodyDiv w:val="1"/>
      <w:marLeft w:val="0"/>
      <w:marRight w:val="0"/>
      <w:marTop w:val="0"/>
      <w:marBottom w:val="0"/>
      <w:divBdr>
        <w:top w:val="none" w:sz="0" w:space="0" w:color="auto"/>
        <w:left w:val="none" w:sz="0" w:space="0" w:color="auto"/>
        <w:bottom w:val="none" w:sz="0" w:space="0" w:color="auto"/>
        <w:right w:val="none" w:sz="0" w:space="0" w:color="auto"/>
      </w:divBdr>
    </w:div>
    <w:div w:id="1485005705">
      <w:bodyDiv w:val="1"/>
      <w:marLeft w:val="0"/>
      <w:marRight w:val="0"/>
      <w:marTop w:val="0"/>
      <w:marBottom w:val="0"/>
      <w:divBdr>
        <w:top w:val="none" w:sz="0" w:space="0" w:color="auto"/>
        <w:left w:val="none" w:sz="0" w:space="0" w:color="auto"/>
        <w:bottom w:val="none" w:sz="0" w:space="0" w:color="auto"/>
        <w:right w:val="none" w:sz="0" w:space="0" w:color="auto"/>
      </w:divBdr>
    </w:div>
    <w:div w:id="1485050416">
      <w:bodyDiv w:val="1"/>
      <w:marLeft w:val="0"/>
      <w:marRight w:val="0"/>
      <w:marTop w:val="0"/>
      <w:marBottom w:val="0"/>
      <w:divBdr>
        <w:top w:val="none" w:sz="0" w:space="0" w:color="auto"/>
        <w:left w:val="none" w:sz="0" w:space="0" w:color="auto"/>
        <w:bottom w:val="none" w:sz="0" w:space="0" w:color="auto"/>
        <w:right w:val="none" w:sz="0" w:space="0" w:color="auto"/>
      </w:divBdr>
    </w:div>
    <w:div w:id="1485077609">
      <w:bodyDiv w:val="1"/>
      <w:marLeft w:val="0"/>
      <w:marRight w:val="0"/>
      <w:marTop w:val="0"/>
      <w:marBottom w:val="0"/>
      <w:divBdr>
        <w:top w:val="none" w:sz="0" w:space="0" w:color="auto"/>
        <w:left w:val="none" w:sz="0" w:space="0" w:color="auto"/>
        <w:bottom w:val="none" w:sz="0" w:space="0" w:color="auto"/>
        <w:right w:val="none" w:sz="0" w:space="0" w:color="auto"/>
      </w:divBdr>
    </w:div>
    <w:div w:id="1485118551">
      <w:bodyDiv w:val="1"/>
      <w:marLeft w:val="0"/>
      <w:marRight w:val="0"/>
      <w:marTop w:val="0"/>
      <w:marBottom w:val="0"/>
      <w:divBdr>
        <w:top w:val="none" w:sz="0" w:space="0" w:color="auto"/>
        <w:left w:val="none" w:sz="0" w:space="0" w:color="auto"/>
        <w:bottom w:val="none" w:sz="0" w:space="0" w:color="auto"/>
        <w:right w:val="none" w:sz="0" w:space="0" w:color="auto"/>
      </w:divBdr>
    </w:div>
    <w:div w:id="1485120184">
      <w:bodyDiv w:val="1"/>
      <w:marLeft w:val="0"/>
      <w:marRight w:val="0"/>
      <w:marTop w:val="0"/>
      <w:marBottom w:val="0"/>
      <w:divBdr>
        <w:top w:val="none" w:sz="0" w:space="0" w:color="auto"/>
        <w:left w:val="none" w:sz="0" w:space="0" w:color="auto"/>
        <w:bottom w:val="none" w:sz="0" w:space="0" w:color="auto"/>
        <w:right w:val="none" w:sz="0" w:space="0" w:color="auto"/>
      </w:divBdr>
    </w:div>
    <w:div w:id="1485199032">
      <w:bodyDiv w:val="1"/>
      <w:marLeft w:val="0"/>
      <w:marRight w:val="0"/>
      <w:marTop w:val="0"/>
      <w:marBottom w:val="0"/>
      <w:divBdr>
        <w:top w:val="none" w:sz="0" w:space="0" w:color="auto"/>
        <w:left w:val="none" w:sz="0" w:space="0" w:color="auto"/>
        <w:bottom w:val="none" w:sz="0" w:space="0" w:color="auto"/>
        <w:right w:val="none" w:sz="0" w:space="0" w:color="auto"/>
      </w:divBdr>
    </w:div>
    <w:div w:id="1485319496">
      <w:bodyDiv w:val="1"/>
      <w:marLeft w:val="0"/>
      <w:marRight w:val="0"/>
      <w:marTop w:val="0"/>
      <w:marBottom w:val="0"/>
      <w:divBdr>
        <w:top w:val="none" w:sz="0" w:space="0" w:color="auto"/>
        <w:left w:val="none" w:sz="0" w:space="0" w:color="auto"/>
        <w:bottom w:val="none" w:sz="0" w:space="0" w:color="auto"/>
        <w:right w:val="none" w:sz="0" w:space="0" w:color="auto"/>
      </w:divBdr>
    </w:div>
    <w:div w:id="1485658374">
      <w:bodyDiv w:val="1"/>
      <w:marLeft w:val="0"/>
      <w:marRight w:val="0"/>
      <w:marTop w:val="0"/>
      <w:marBottom w:val="0"/>
      <w:divBdr>
        <w:top w:val="none" w:sz="0" w:space="0" w:color="auto"/>
        <w:left w:val="none" w:sz="0" w:space="0" w:color="auto"/>
        <w:bottom w:val="none" w:sz="0" w:space="0" w:color="auto"/>
        <w:right w:val="none" w:sz="0" w:space="0" w:color="auto"/>
      </w:divBdr>
    </w:div>
    <w:div w:id="1485775107">
      <w:bodyDiv w:val="1"/>
      <w:marLeft w:val="0"/>
      <w:marRight w:val="0"/>
      <w:marTop w:val="0"/>
      <w:marBottom w:val="0"/>
      <w:divBdr>
        <w:top w:val="none" w:sz="0" w:space="0" w:color="auto"/>
        <w:left w:val="none" w:sz="0" w:space="0" w:color="auto"/>
        <w:bottom w:val="none" w:sz="0" w:space="0" w:color="auto"/>
        <w:right w:val="none" w:sz="0" w:space="0" w:color="auto"/>
      </w:divBdr>
    </w:div>
    <w:div w:id="1485780075">
      <w:bodyDiv w:val="1"/>
      <w:marLeft w:val="0"/>
      <w:marRight w:val="0"/>
      <w:marTop w:val="0"/>
      <w:marBottom w:val="0"/>
      <w:divBdr>
        <w:top w:val="none" w:sz="0" w:space="0" w:color="auto"/>
        <w:left w:val="none" w:sz="0" w:space="0" w:color="auto"/>
        <w:bottom w:val="none" w:sz="0" w:space="0" w:color="auto"/>
        <w:right w:val="none" w:sz="0" w:space="0" w:color="auto"/>
      </w:divBdr>
    </w:div>
    <w:div w:id="1485781830">
      <w:bodyDiv w:val="1"/>
      <w:marLeft w:val="0"/>
      <w:marRight w:val="0"/>
      <w:marTop w:val="0"/>
      <w:marBottom w:val="0"/>
      <w:divBdr>
        <w:top w:val="none" w:sz="0" w:space="0" w:color="auto"/>
        <w:left w:val="none" w:sz="0" w:space="0" w:color="auto"/>
        <w:bottom w:val="none" w:sz="0" w:space="0" w:color="auto"/>
        <w:right w:val="none" w:sz="0" w:space="0" w:color="auto"/>
      </w:divBdr>
    </w:div>
    <w:div w:id="1485900536">
      <w:bodyDiv w:val="1"/>
      <w:marLeft w:val="0"/>
      <w:marRight w:val="0"/>
      <w:marTop w:val="0"/>
      <w:marBottom w:val="0"/>
      <w:divBdr>
        <w:top w:val="none" w:sz="0" w:space="0" w:color="auto"/>
        <w:left w:val="none" w:sz="0" w:space="0" w:color="auto"/>
        <w:bottom w:val="none" w:sz="0" w:space="0" w:color="auto"/>
        <w:right w:val="none" w:sz="0" w:space="0" w:color="auto"/>
      </w:divBdr>
    </w:div>
    <w:div w:id="1485967052">
      <w:bodyDiv w:val="1"/>
      <w:marLeft w:val="0"/>
      <w:marRight w:val="0"/>
      <w:marTop w:val="0"/>
      <w:marBottom w:val="0"/>
      <w:divBdr>
        <w:top w:val="none" w:sz="0" w:space="0" w:color="auto"/>
        <w:left w:val="none" w:sz="0" w:space="0" w:color="auto"/>
        <w:bottom w:val="none" w:sz="0" w:space="0" w:color="auto"/>
        <w:right w:val="none" w:sz="0" w:space="0" w:color="auto"/>
      </w:divBdr>
    </w:div>
    <w:div w:id="1486046155">
      <w:bodyDiv w:val="1"/>
      <w:marLeft w:val="0"/>
      <w:marRight w:val="0"/>
      <w:marTop w:val="0"/>
      <w:marBottom w:val="0"/>
      <w:divBdr>
        <w:top w:val="none" w:sz="0" w:space="0" w:color="auto"/>
        <w:left w:val="none" w:sz="0" w:space="0" w:color="auto"/>
        <w:bottom w:val="none" w:sz="0" w:space="0" w:color="auto"/>
        <w:right w:val="none" w:sz="0" w:space="0" w:color="auto"/>
      </w:divBdr>
    </w:div>
    <w:div w:id="1486047701">
      <w:bodyDiv w:val="1"/>
      <w:marLeft w:val="0"/>
      <w:marRight w:val="0"/>
      <w:marTop w:val="0"/>
      <w:marBottom w:val="0"/>
      <w:divBdr>
        <w:top w:val="none" w:sz="0" w:space="0" w:color="auto"/>
        <w:left w:val="none" w:sz="0" w:space="0" w:color="auto"/>
        <w:bottom w:val="none" w:sz="0" w:space="0" w:color="auto"/>
        <w:right w:val="none" w:sz="0" w:space="0" w:color="auto"/>
      </w:divBdr>
    </w:div>
    <w:div w:id="1486121906">
      <w:bodyDiv w:val="1"/>
      <w:marLeft w:val="0"/>
      <w:marRight w:val="0"/>
      <w:marTop w:val="0"/>
      <w:marBottom w:val="0"/>
      <w:divBdr>
        <w:top w:val="none" w:sz="0" w:space="0" w:color="auto"/>
        <w:left w:val="none" w:sz="0" w:space="0" w:color="auto"/>
        <w:bottom w:val="none" w:sz="0" w:space="0" w:color="auto"/>
        <w:right w:val="none" w:sz="0" w:space="0" w:color="auto"/>
      </w:divBdr>
    </w:div>
    <w:div w:id="1486161624">
      <w:bodyDiv w:val="1"/>
      <w:marLeft w:val="0"/>
      <w:marRight w:val="0"/>
      <w:marTop w:val="0"/>
      <w:marBottom w:val="0"/>
      <w:divBdr>
        <w:top w:val="none" w:sz="0" w:space="0" w:color="auto"/>
        <w:left w:val="none" w:sz="0" w:space="0" w:color="auto"/>
        <w:bottom w:val="none" w:sz="0" w:space="0" w:color="auto"/>
        <w:right w:val="none" w:sz="0" w:space="0" w:color="auto"/>
      </w:divBdr>
    </w:div>
    <w:div w:id="1486241530">
      <w:bodyDiv w:val="1"/>
      <w:marLeft w:val="0"/>
      <w:marRight w:val="0"/>
      <w:marTop w:val="0"/>
      <w:marBottom w:val="0"/>
      <w:divBdr>
        <w:top w:val="none" w:sz="0" w:space="0" w:color="auto"/>
        <w:left w:val="none" w:sz="0" w:space="0" w:color="auto"/>
        <w:bottom w:val="none" w:sz="0" w:space="0" w:color="auto"/>
        <w:right w:val="none" w:sz="0" w:space="0" w:color="auto"/>
      </w:divBdr>
    </w:div>
    <w:div w:id="1486314077">
      <w:bodyDiv w:val="1"/>
      <w:marLeft w:val="0"/>
      <w:marRight w:val="0"/>
      <w:marTop w:val="0"/>
      <w:marBottom w:val="0"/>
      <w:divBdr>
        <w:top w:val="none" w:sz="0" w:space="0" w:color="auto"/>
        <w:left w:val="none" w:sz="0" w:space="0" w:color="auto"/>
        <w:bottom w:val="none" w:sz="0" w:space="0" w:color="auto"/>
        <w:right w:val="none" w:sz="0" w:space="0" w:color="auto"/>
      </w:divBdr>
    </w:div>
    <w:div w:id="1486509076">
      <w:bodyDiv w:val="1"/>
      <w:marLeft w:val="0"/>
      <w:marRight w:val="0"/>
      <w:marTop w:val="0"/>
      <w:marBottom w:val="0"/>
      <w:divBdr>
        <w:top w:val="none" w:sz="0" w:space="0" w:color="auto"/>
        <w:left w:val="none" w:sz="0" w:space="0" w:color="auto"/>
        <w:bottom w:val="none" w:sz="0" w:space="0" w:color="auto"/>
        <w:right w:val="none" w:sz="0" w:space="0" w:color="auto"/>
      </w:divBdr>
    </w:div>
    <w:div w:id="1486510981">
      <w:bodyDiv w:val="1"/>
      <w:marLeft w:val="0"/>
      <w:marRight w:val="0"/>
      <w:marTop w:val="0"/>
      <w:marBottom w:val="0"/>
      <w:divBdr>
        <w:top w:val="none" w:sz="0" w:space="0" w:color="auto"/>
        <w:left w:val="none" w:sz="0" w:space="0" w:color="auto"/>
        <w:bottom w:val="none" w:sz="0" w:space="0" w:color="auto"/>
        <w:right w:val="none" w:sz="0" w:space="0" w:color="auto"/>
      </w:divBdr>
    </w:div>
    <w:div w:id="1486554909">
      <w:bodyDiv w:val="1"/>
      <w:marLeft w:val="0"/>
      <w:marRight w:val="0"/>
      <w:marTop w:val="0"/>
      <w:marBottom w:val="0"/>
      <w:divBdr>
        <w:top w:val="none" w:sz="0" w:space="0" w:color="auto"/>
        <w:left w:val="none" w:sz="0" w:space="0" w:color="auto"/>
        <w:bottom w:val="none" w:sz="0" w:space="0" w:color="auto"/>
        <w:right w:val="none" w:sz="0" w:space="0" w:color="auto"/>
      </w:divBdr>
    </w:div>
    <w:div w:id="1486555989">
      <w:bodyDiv w:val="1"/>
      <w:marLeft w:val="0"/>
      <w:marRight w:val="0"/>
      <w:marTop w:val="0"/>
      <w:marBottom w:val="0"/>
      <w:divBdr>
        <w:top w:val="none" w:sz="0" w:space="0" w:color="auto"/>
        <w:left w:val="none" w:sz="0" w:space="0" w:color="auto"/>
        <w:bottom w:val="none" w:sz="0" w:space="0" w:color="auto"/>
        <w:right w:val="none" w:sz="0" w:space="0" w:color="auto"/>
      </w:divBdr>
    </w:div>
    <w:div w:id="1486624896">
      <w:bodyDiv w:val="1"/>
      <w:marLeft w:val="0"/>
      <w:marRight w:val="0"/>
      <w:marTop w:val="0"/>
      <w:marBottom w:val="0"/>
      <w:divBdr>
        <w:top w:val="none" w:sz="0" w:space="0" w:color="auto"/>
        <w:left w:val="none" w:sz="0" w:space="0" w:color="auto"/>
        <w:bottom w:val="none" w:sz="0" w:space="0" w:color="auto"/>
        <w:right w:val="none" w:sz="0" w:space="0" w:color="auto"/>
      </w:divBdr>
    </w:div>
    <w:div w:id="1486817394">
      <w:bodyDiv w:val="1"/>
      <w:marLeft w:val="0"/>
      <w:marRight w:val="0"/>
      <w:marTop w:val="0"/>
      <w:marBottom w:val="0"/>
      <w:divBdr>
        <w:top w:val="none" w:sz="0" w:space="0" w:color="auto"/>
        <w:left w:val="none" w:sz="0" w:space="0" w:color="auto"/>
        <w:bottom w:val="none" w:sz="0" w:space="0" w:color="auto"/>
        <w:right w:val="none" w:sz="0" w:space="0" w:color="auto"/>
      </w:divBdr>
    </w:div>
    <w:div w:id="1486818409">
      <w:bodyDiv w:val="1"/>
      <w:marLeft w:val="0"/>
      <w:marRight w:val="0"/>
      <w:marTop w:val="0"/>
      <w:marBottom w:val="0"/>
      <w:divBdr>
        <w:top w:val="none" w:sz="0" w:space="0" w:color="auto"/>
        <w:left w:val="none" w:sz="0" w:space="0" w:color="auto"/>
        <w:bottom w:val="none" w:sz="0" w:space="0" w:color="auto"/>
        <w:right w:val="none" w:sz="0" w:space="0" w:color="auto"/>
      </w:divBdr>
    </w:div>
    <w:div w:id="1486891022">
      <w:bodyDiv w:val="1"/>
      <w:marLeft w:val="0"/>
      <w:marRight w:val="0"/>
      <w:marTop w:val="0"/>
      <w:marBottom w:val="0"/>
      <w:divBdr>
        <w:top w:val="none" w:sz="0" w:space="0" w:color="auto"/>
        <w:left w:val="none" w:sz="0" w:space="0" w:color="auto"/>
        <w:bottom w:val="none" w:sz="0" w:space="0" w:color="auto"/>
        <w:right w:val="none" w:sz="0" w:space="0" w:color="auto"/>
      </w:divBdr>
    </w:div>
    <w:div w:id="1486894343">
      <w:bodyDiv w:val="1"/>
      <w:marLeft w:val="0"/>
      <w:marRight w:val="0"/>
      <w:marTop w:val="0"/>
      <w:marBottom w:val="0"/>
      <w:divBdr>
        <w:top w:val="none" w:sz="0" w:space="0" w:color="auto"/>
        <w:left w:val="none" w:sz="0" w:space="0" w:color="auto"/>
        <w:bottom w:val="none" w:sz="0" w:space="0" w:color="auto"/>
        <w:right w:val="none" w:sz="0" w:space="0" w:color="auto"/>
      </w:divBdr>
    </w:div>
    <w:div w:id="1486970282">
      <w:bodyDiv w:val="1"/>
      <w:marLeft w:val="0"/>
      <w:marRight w:val="0"/>
      <w:marTop w:val="0"/>
      <w:marBottom w:val="0"/>
      <w:divBdr>
        <w:top w:val="none" w:sz="0" w:space="0" w:color="auto"/>
        <w:left w:val="none" w:sz="0" w:space="0" w:color="auto"/>
        <w:bottom w:val="none" w:sz="0" w:space="0" w:color="auto"/>
        <w:right w:val="none" w:sz="0" w:space="0" w:color="auto"/>
      </w:divBdr>
    </w:div>
    <w:div w:id="1486970672">
      <w:bodyDiv w:val="1"/>
      <w:marLeft w:val="0"/>
      <w:marRight w:val="0"/>
      <w:marTop w:val="0"/>
      <w:marBottom w:val="0"/>
      <w:divBdr>
        <w:top w:val="none" w:sz="0" w:space="0" w:color="auto"/>
        <w:left w:val="none" w:sz="0" w:space="0" w:color="auto"/>
        <w:bottom w:val="none" w:sz="0" w:space="0" w:color="auto"/>
        <w:right w:val="none" w:sz="0" w:space="0" w:color="auto"/>
      </w:divBdr>
    </w:div>
    <w:div w:id="1486971889">
      <w:bodyDiv w:val="1"/>
      <w:marLeft w:val="0"/>
      <w:marRight w:val="0"/>
      <w:marTop w:val="0"/>
      <w:marBottom w:val="0"/>
      <w:divBdr>
        <w:top w:val="none" w:sz="0" w:space="0" w:color="auto"/>
        <w:left w:val="none" w:sz="0" w:space="0" w:color="auto"/>
        <w:bottom w:val="none" w:sz="0" w:space="0" w:color="auto"/>
        <w:right w:val="none" w:sz="0" w:space="0" w:color="auto"/>
      </w:divBdr>
    </w:div>
    <w:div w:id="1486974107">
      <w:bodyDiv w:val="1"/>
      <w:marLeft w:val="0"/>
      <w:marRight w:val="0"/>
      <w:marTop w:val="0"/>
      <w:marBottom w:val="0"/>
      <w:divBdr>
        <w:top w:val="none" w:sz="0" w:space="0" w:color="auto"/>
        <w:left w:val="none" w:sz="0" w:space="0" w:color="auto"/>
        <w:bottom w:val="none" w:sz="0" w:space="0" w:color="auto"/>
        <w:right w:val="none" w:sz="0" w:space="0" w:color="auto"/>
      </w:divBdr>
    </w:div>
    <w:div w:id="1486974461">
      <w:bodyDiv w:val="1"/>
      <w:marLeft w:val="0"/>
      <w:marRight w:val="0"/>
      <w:marTop w:val="0"/>
      <w:marBottom w:val="0"/>
      <w:divBdr>
        <w:top w:val="none" w:sz="0" w:space="0" w:color="auto"/>
        <w:left w:val="none" w:sz="0" w:space="0" w:color="auto"/>
        <w:bottom w:val="none" w:sz="0" w:space="0" w:color="auto"/>
        <w:right w:val="none" w:sz="0" w:space="0" w:color="auto"/>
      </w:divBdr>
    </w:div>
    <w:div w:id="1487089776">
      <w:bodyDiv w:val="1"/>
      <w:marLeft w:val="0"/>
      <w:marRight w:val="0"/>
      <w:marTop w:val="0"/>
      <w:marBottom w:val="0"/>
      <w:divBdr>
        <w:top w:val="none" w:sz="0" w:space="0" w:color="auto"/>
        <w:left w:val="none" w:sz="0" w:space="0" w:color="auto"/>
        <w:bottom w:val="none" w:sz="0" w:space="0" w:color="auto"/>
        <w:right w:val="none" w:sz="0" w:space="0" w:color="auto"/>
      </w:divBdr>
    </w:div>
    <w:div w:id="1487093248">
      <w:bodyDiv w:val="1"/>
      <w:marLeft w:val="0"/>
      <w:marRight w:val="0"/>
      <w:marTop w:val="0"/>
      <w:marBottom w:val="0"/>
      <w:divBdr>
        <w:top w:val="none" w:sz="0" w:space="0" w:color="auto"/>
        <w:left w:val="none" w:sz="0" w:space="0" w:color="auto"/>
        <w:bottom w:val="none" w:sz="0" w:space="0" w:color="auto"/>
        <w:right w:val="none" w:sz="0" w:space="0" w:color="auto"/>
      </w:divBdr>
    </w:div>
    <w:div w:id="1487239079">
      <w:bodyDiv w:val="1"/>
      <w:marLeft w:val="0"/>
      <w:marRight w:val="0"/>
      <w:marTop w:val="0"/>
      <w:marBottom w:val="0"/>
      <w:divBdr>
        <w:top w:val="none" w:sz="0" w:space="0" w:color="auto"/>
        <w:left w:val="none" w:sz="0" w:space="0" w:color="auto"/>
        <w:bottom w:val="none" w:sz="0" w:space="0" w:color="auto"/>
        <w:right w:val="none" w:sz="0" w:space="0" w:color="auto"/>
      </w:divBdr>
    </w:div>
    <w:div w:id="1487282598">
      <w:bodyDiv w:val="1"/>
      <w:marLeft w:val="0"/>
      <w:marRight w:val="0"/>
      <w:marTop w:val="0"/>
      <w:marBottom w:val="0"/>
      <w:divBdr>
        <w:top w:val="none" w:sz="0" w:space="0" w:color="auto"/>
        <w:left w:val="none" w:sz="0" w:space="0" w:color="auto"/>
        <w:bottom w:val="none" w:sz="0" w:space="0" w:color="auto"/>
        <w:right w:val="none" w:sz="0" w:space="0" w:color="auto"/>
      </w:divBdr>
    </w:div>
    <w:div w:id="1487354614">
      <w:bodyDiv w:val="1"/>
      <w:marLeft w:val="0"/>
      <w:marRight w:val="0"/>
      <w:marTop w:val="0"/>
      <w:marBottom w:val="0"/>
      <w:divBdr>
        <w:top w:val="none" w:sz="0" w:space="0" w:color="auto"/>
        <w:left w:val="none" w:sz="0" w:space="0" w:color="auto"/>
        <w:bottom w:val="none" w:sz="0" w:space="0" w:color="auto"/>
        <w:right w:val="none" w:sz="0" w:space="0" w:color="auto"/>
      </w:divBdr>
    </w:div>
    <w:div w:id="1487356897">
      <w:bodyDiv w:val="1"/>
      <w:marLeft w:val="0"/>
      <w:marRight w:val="0"/>
      <w:marTop w:val="0"/>
      <w:marBottom w:val="0"/>
      <w:divBdr>
        <w:top w:val="none" w:sz="0" w:space="0" w:color="auto"/>
        <w:left w:val="none" w:sz="0" w:space="0" w:color="auto"/>
        <w:bottom w:val="none" w:sz="0" w:space="0" w:color="auto"/>
        <w:right w:val="none" w:sz="0" w:space="0" w:color="auto"/>
      </w:divBdr>
    </w:div>
    <w:div w:id="1487436217">
      <w:bodyDiv w:val="1"/>
      <w:marLeft w:val="0"/>
      <w:marRight w:val="0"/>
      <w:marTop w:val="0"/>
      <w:marBottom w:val="0"/>
      <w:divBdr>
        <w:top w:val="none" w:sz="0" w:space="0" w:color="auto"/>
        <w:left w:val="none" w:sz="0" w:space="0" w:color="auto"/>
        <w:bottom w:val="none" w:sz="0" w:space="0" w:color="auto"/>
        <w:right w:val="none" w:sz="0" w:space="0" w:color="auto"/>
      </w:divBdr>
    </w:div>
    <w:div w:id="1487436288">
      <w:bodyDiv w:val="1"/>
      <w:marLeft w:val="0"/>
      <w:marRight w:val="0"/>
      <w:marTop w:val="0"/>
      <w:marBottom w:val="0"/>
      <w:divBdr>
        <w:top w:val="none" w:sz="0" w:space="0" w:color="auto"/>
        <w:left w:val="none" w:sz="0" w:space="0" w:color="auto"/>
        <w:bottom w:val="none" w:sz="0" w:space="0" w:color="auto"/>
        <w:right w:val="none" w:sz="0" w:space="0" w:color="auto"/>
      </w:divBdr>
    </w:div>
    <w:div w:id="1487626534">
      <w:bodyDiv w:val="1"/>
      <w:marLeft w:val="0"/>
      <w:marRight w:val="0"/>
      <w:marTop w:val="0"/>
      <w:marBottom w:val="0"/>
      <w:divBdr>
        <w:top w:val="none" w:sz="0" w:space="0" w:color="auto"/>
        <w:left w:val="none" w:sz="0" w:space="0" w:color="auto"/>
        <w:bottom w:val="none" w:sz="0" w:space="0" w:color="auto"/>
        <w:right w:val="none" w:sz="0" w:space="0" w:color="auto"/>
      </w:divBdr>
    </w:div>
    <w:div w:id="1487820577">
      <w:bodyDiv w:val="1"/>
      <w:marLeft w:val="0"/>
      <w:marRight w:val="0"/>
      <w:marTop w:val="0"/>
      <w:marBottom w:val="0"/>
      <w:divBdr>
        <w:top w:val="none" w:sz="0" w:space="0" w:color="auto"/>
        <w:left w:val="none" w:sz="0" w:space="0" w:color="auto"/>
        <w:bottom w:val="none" w:sz="0" w:space="0" w:color="auto"/>
        <w:right w:val="none" w:sz="0" w:space="0" w:color="auto"/>
      </w:divBdr>
    </w:div>
    <w:div w:id="1488085925">
      <w:bodyDiv w:val="1"/>
      <w:marLeft w:val="0"/>
      <w:marRight w:val="0"/>
      <w:marTop w:val="0"/>
      <w:marBottom w:val="0"/>
      <w:divBdr>
        <w:top w:val="none" w:sz="0" w:space="0" w:color="auto"/>
        <w:left w:val="none" w:sz="0" w:space="0" w:color="auto"/>
        <w:bottom w:val="none" w:sz="0" w:space="0" w:color="auto"/>
        <w:right w:val="none" w:sz="0" w:space="0" w:color="auto"/>
      </w:divBdr>
    </w:div>
    <w:div w:id="1488090926">
      <w:bodyDiv w:val="1"/>
      <w:marLeft w:val="0"/>
      <w:marRight w:val="0"/>
      <w:marTop w:val="0"/>
      <w:marBottom w:val="0"/>
      <w:divBdr>
        <w:top w:val="none" w:sz="0" w:space="0" w:color="auto"/>
        <w:left w:val="none" w:sz="0" w:space="0" w:color="auto"/>
        <w:bottom w:val="none" w:sz="0" w:space="0" w:color="auto"/>
        <w:right w:val="none" w:sz="0" w:space="0" w:color="auto"/>
      </w:divBdr>
    </w:div>
    <w:div w:id="1488208630">
      <w:bodyDiv w:val="1"/>
      <w:marLeft w:val="0"/>
      <w:marRight w:val="0"/>
      <w:marTop w:val="0"/>
      <w:marBottom w:val="0"/>
      <w:divBdr>
        <w:top w:val="none" w:sz="0" w:space="0" w:color="auto"/>
        <w:left w:val="none" w:sz="0" w:space="0" w:color="auto"/>
        <w:bottom w:val="none" w:sz="0" w:space="0" w:color="auto"/>
        <w:right w:val="none" w:sz="0" w:space="0" w:color="auto"/>
      </w:divBdr>
    </w:div>
    <w:div w:id="1488282221">
      <w:bodyDiv w:val="1"/>
      <w:marLeft w:val="0"/>
      <w:marRight w:val="0"/>
      <w:marTop w:val="0"/>
      <w:marBottom w:val="0"/>
      <w:divBdr>
        <w:top w:val="none" w:sz="0" w:space="0" w:color="auto"/>
        <w:left w:val="none" w:sz="0" w:space="0" w:color="auto"/>
        <w:bottom w:val="none" w:sz="0" w:space="0" w:color="auto"/>
        <w:right w:val="none" w:sz="0" w:space="0" w:color="auto"/>
      </w:divBdr>
    </w:div>
    <w:div w:id="1488327607">
      <w:bodyDiv w:val="1"/>
      <w:marLeft w:val="0"/>
      <w:marRight w:val="0"/>
      <w:marTop w:val="0"/>
      <w:marBottom w:val="0"/>
      <w:divBdr>
        <w:top w:val="none" w:sz="0" w:space="0" w:color="auto"/>
        <w:left w:val="none" w:sz="0" w:space="0" w:color="auto"/>
        <w:bottom w:val="none" w:sz="0" w:space="0" w:color="auto"/>
        <w:right w:val="none" w:sz="0" w:space="0" w:color="auto"/>
      </w:divBdr>
    </w:div>
    <w:div w:id="1488327783">
      <w:bodyDiv w:val="1"/>
      <w:marLeft w:val="0"/>
      <w:marRight w:val="0"/>
      <w:marTop w:val="0"/>
      <w:marBottom w:val="0"/>
      <w:divBdr>
        <w:top w:val="none" w:sz="0" w:space="0" w:color="auto"/>
        <w:left w:val="none" w:sz="0" w:space="0" w:color="auto"/>
        <w:bottom w:val="none" w:sz="0" w:space="0" w:color="auto"/>
        <w:right w:val="none" w:sz="0" w:space="0" w:color="auto"/>
      </w:divBdr>
    </w:div>
    <w:div w:id="1488400579">
      <w:bodyDiv w:val="1"/>
      <w:marLeft w:val="0"/>
      <w:marRight w:val="0"/>
      <w:marTop w:val="0"/>
      <w:marBottom w:val="0"/>
      <w:divBdr>
        <w:top w:val="none" w:sz="0" w:space="0" w:color="auto"/>
        <w:left w:val="none" w:sz="0" w:space="0" w:color="auto"/>
        <w:bottom w:val="none" w:sz="0" w:space="0" w:color="auto"/>
        <w:right w:val="none" w:sz="0" w:space="0" w:color="auto"/>
      </w:divBdr>
    </w:div>
    <w:div w:id="1488479513">
      <w:bodyDiv w:val="1"/>
      <w:marLeft w:val="0"/>
      <w:marRight w:val="0"/>
      <w:marTop w:val="0"/>
      <w:marBottom w:val="0"/>
      <w:divBdr>
        <w:top w:val="none" w:sz="0" w:space="0" w:color="auto"/>
        <w:left w:val="none" w:sz="0" w:space="0" w:color="auto"/>
        <w:bottom w:val="none" w:sz="0" w:space="0" w:color="auto"/>
        <w:right w:val="none" w:sz="0" w:space="0" w:color="auto"/>
      </w:divBdr>
    </w:div>
    <w:div w:id="1488546586">
      <w:bodyDiv w:val="1"/>
      <w:marLeft w:val="0"/>
      <w:marRight w:val="0"/>
      <w:marTop w:val="0"/>
      <w:marBottom w:val="0"/>
      <w:divBdr>
        <w:top w:val="none" w:sz="0" w:space="0" w:color="auto"/>
        <w:left w:val="none" w:sz="0" w:space="0" w:color="auto"/>
        <w:bottom w:val="none" w:sz="0" w:space="0" w:color="auto"/>
        <w:right w:val="none" w:sz="0" w:space="0" w:color="auto"/>
      </w:divBdr>
    </w:div>
    <w:div w:id="1488551390">
      <w:bodyDiv w:val="1"/>
      <w:marLeft w:val="0"/>
      <w:marRight w:val="0"/>
      <w:marTop w:val="0"/>
      <w:marBottom w:val="0"/>
      <w:divBdr>
        <w:top w:val="none" w:sz="0" w:space="0" w:color="auto"/>
        <w:left w:val="none" w:sz="0" w:space="0" w:color="auto"/>
        <w:bottom w:val="none" w:sz="0" w:space="0" w:color="auto"/>
        <w:right w:val="none" w:sz="0" w:space="0" w:color="auto"/>
      </w:divBdr>
    </w:div>
    <w:div w:id="1488593658">
      <w:bodyDiv w:val="1"/>
      <w:marLeft w:val="0"/>
      <w:marRight w:val="0"/>
      <w:marTop w:val="0"/>
      <w:marBottom w:val="0"/>
      <w:divBdr>
        <w:top w:val="none" w:sz="0" w:space="0" w:color="auto"/>
        <w:left w:val="none" w:sz="0" w:space="0" w:color="auto"/>
        <w:bottom w:val="none" w:sz="0" w:space="0" w:color="auto"/>
        <w:right w:val="none" w:sz="0" w:space="0" w:color="auto"/>
      </w:divBdr>
    </w:div>
    <w:div w:id="1488864544">
      <w:bodyDiv w:val="1"/>
      <w:marLeft w:val="0"/>
      <w:marRight w:val="0"/>
      <w:marTop w:val="0"/>
      <w:marBottom w:val="0"/>
      <w:divBdr>
        <w:top w:val="none" w:sz="0" w:space="0" w:color="auto"/>
        <w:left w:val="none" w:sz="0" w:space="0" w:color="auto"/>
        <w:bottom w:val="none" w:sz="0" w:space="0" w:color="auto"/>
        <w:right w:val="none" w:sz="0" w:space="0" w:color="auto"/>
      </w:divBdr>
    </w:div>
    <w:div w:id="1488933453">
      <w:bodyDiv w:val="1"/>
      <w:marLeft w:val="0"/>
      <w:marRight w:val="0"/>
      <w:marTop w:val="0"/>
      <w:marBottom w:val="0"/>
      <w:divBdr>
        <w:top w:val="none" w:sz="0" w:space="0" w:color="auto"/>
        <w:left w:val="none" w:sz="0" w:space="0" w:color="auto"/>
        <w:bottom w:val="none" w:sz="0" w:space="0" w:color="auto"/>
        <w:right w:val="none" w:sz="0" w:space="0" w:color="auto"/>
      </w:divBdr>
    </w:div>
    <w:div w:id="1488936473">
      <w:bodyDiv w:val="1"/>
      <w:marLeft w:val="0"/>
      <w:marRight w:val="0"/>
      <w:marTop w:val="0"/>
      <w:marBottom w:val="0"/>
      <w:divBdr>
        <w:top w:val="none" w:sz="0" w:space="0" w:color="auto"/>
        <w:left w:val="none" w:sz="0" w:space="0" w:color="auto"/>
        <w:bottom w:val="none" w:sz="0" w:space="0" w:color="auto"/>
        <w:right w:val="none" w:sz="0" w:space="0" w:color="auto"/>
      </w:divBdr>
    </w:div>
    <w:div w:id="1488978982">
      <w:bodyDiv w:val="1"/>
      <w:marLeft w:val="0"/>
      <w:marRight w:val="0"/>
      <w:marTop w:val="0"/>
      <w:marBottom w:val="0"/>
      <w:divBdr>
        <w:top w:val="none" w:sz="0" w:space="0" w:color="auto"/>
        <w:left w:val="none" w:sz="0" w:space="0" w:color="auto"/>
        <w:bottom w:val="none" w:sz="0" w:space="0" w:color="auto"/>
        <w:right w:val="none" w:sz="0" w:space="0" w:color="auto"/>
      </w:divBdr>
    </w:div>
    <w:div w:id="1489175614">
      <w:bodyDiv w:val="1"/>
      <w:marLeft w:val="0"/>
      <w:marRight w:val="0"/>
      <w:marTop w:val="0"/>
      <w:marBottom w:val="0"/>
      <w:divBdr>
        <w:top w:val="none" w:sz="0" w:space="0" w:color="auto"/>
        <w:left w:val="none" w:sz="0" w:space="0" w:color="auto"/>
        <w:bottom w:val="none" w:sz="0" w:space="0" w:color="auto"/>
        <w:right w:val="none" w:sz="0" w:space="0" w:color="auto"/>
      </w:divBdr>
    </w:div>
    <w:div w:id="1489176069">
      <w:bodyDiv w:val="1"/>
      <w:marLeft w:val="0"/>
      <w:marRight w:val="0"/>
      <w:marTop w:val="0"/>
      <w:marBottom w:val="0"/>
      <w:divBdr>
        <w:top w:val="none" w:sz="0" w:space="0" w:color="auto"/>
        <w:left w:val="none" w:sz="0" w:space="0" w:color="auto"/>
        <w:bottom w:val="none" w:sz="0" w:space="0" w:color="auto"/>
        <w:right w:val="none" w:sz="0" w:space="0" w:color="auto"/>
      </w:divBdr>
    </w:div>
    <w:div w:id="1489395345">
      <w:bodyDiv w:val="1"/>
      <w:marLeft w:val="0"/>
      <w:marRight w:val="0"/>
      <w:marTop w:val="0"/>
      <w:marBottom w:val="0"/>
      <w:divBdr>
        <w:top w:val="none" w:sz="0" w:space="0" w:color="auto"/>
        <w:left w:val="none" w:sz="0" w:space="0" w:color="auto"/>
        <w:bottom w:val="none" w:sz="0" w:space="0" w:color="auto"/>
        <w:right w:val="none" w:sz="0" w:space="0" w:color="auto"/>
      </w:divBdr>
    </w:div>
    <w:div w:id="1489395973">
      <w:bodyDiv w:val="1"/>
      <w:marLeft w:val="0"/>
      <w:marRight w:val="0"/>
      <w:marTop w:val="0"/>
      <w:marBottom w:val="0"/>
      <w:divBdr>
        <w:top w:val="none" w:sz="0" w:space="0" w:color="auto"/>
        <w:left w:val="none" w:sz="0" w:space="0" w:color="auto"/>
        <w:bottom w:val="none" w:sz="0" w:space="0" w:color="auto"/>
        <w:right w:val="none" w:sz="0" w:space="0" w:color="auto"/>
      </w:divBdr>
    </w:div>
    <w:div w:id="1489401448">
      <w:bodyDiv w:val="1"/>
      <w:marLeft w:val="0"/>
      <w:marRight w:val="0"/>
      <w:marTop w:val="0"/>
      <w:marBottom w:val="0"/>
      <w:divBdr>
        <w:top w:val="none" w:sz="0" w:space="0" w:color="auto"/>
        <w:left w:val="none" w:sz="0" w:space="0" w:color="auto"/>
        <w:bottom w:val="none" w:sz="0" w:space="0" w:color="auto"/>
        <w:right w:val="none" w:sz="0" w:space="0" w:color="auto"/>
      </w:divBdr>
    </w:div>
    <w:div w:id="1489513655">
      <w:bodyDiv w:val="1"/>
      <w:marLeft w:val="0"/>
      <w:marRight w:val="0"/>
      <w:marTop w:val="0"/>
      <w:marBottom w:val="0"/>
      <w:divBdr>
        <w:top w:val="none" w:sz="0" w:space="0" w:color="auto"/>
        <w:left w:val="none" w:sz="0" w:space="0" w:color="auto"/>
        <w:bottom w:val="none" w:sz="0" w:space="0" w:color="auto"/>
        <w:right w:val="none" w:sz="0" w:space="0" w:color="auto"/>
      </w:divBdr>
    </w:div>
    <w:div w:id="1489664994">
      <w:bodyDiv w:val="1"/>
      <w:marLeft w:val="0"/>
      <w:marRight w:val="0"/>
      <w:marTop w:val="0"/>
      <w:marBottom w:val="0"/>
      <w:divBdr>
        <w:top w:val="none" w:sz="0" w:space="0" w:color="auto"/>
        <w:left w:val="none" w:sz="0" w:space="0" w:color="auto"/>
        <w:bottom w:val="none" w:sz="0" w:space="0" w:color="auto"/>
        <w:right w:val="none" w:sz="0" w:space="0" w:color="auto"/>
      </w:divBdr>
    </w:div>
    <w:div w:id="1489784534">
      <w:bodyDiv w:val="1"/>
      <w:marLeft w:val="0"/>
      <w:marRight w:val="0"/>
      <w:marTop w:val="0"/>
      <w:marBottom w:val="0"/>
      <w:divBdr>
        <w:top w:val="none" w:sz="0" w:space="0" w:color="auto"/>
        <w:left w:val="none" w:sz="0" w:space="0" w:color="auto"/>
        <w:bottom w:val="none" w:sz="0" w:space="0" w:color="auto"/>
        <w:right w:val="none" w:sz="0" w:space="0" w:color="auto"/>
      </w:divBdr>
    </w:div>
    <w:div w:id="1489785544">
      <w:bodyDiv w:val="1"/>
      <w:marLeft w:val="0"/>
      <w:marRight w:val="0"/>
      <w:marTop w:val="0"/>
      <w:marBottom w:val="0"/>
      <w:divBdr>
        <w:top w:val="none" w:sz="0" w:space="0" w:color="auto"/>
        <w:left w:val="none" w:sz="0" w:space="0" w:color="auto"/>
        <w:bottom w:val="none" w:sz="0" w:space="0" w:color="auto"/>
        <w:right w:val="none" w:sz="0" w:space="0" w:color="auto"/>
      </w:divBdr>
    </w:div>
    <w:div w:id="1489787292">
      <w:bodyDiv w:val="1"/>
      <w:marLeft w:val="0"/>
      <w:marRight w:val="0"/>
      <w:marTop w:val="0"/>
      <w:marBottom w:val="0"/>
      <w:divBdr>
        <w:top w:val="none" w:sz="0" w:space="0" w:color="auto"/>
        <w:left w:val="none" w:sz="0" w:space="0" w:color="auto"/>
        <w:bottom w:val="none" w:sz="0" w:space="0" w:color="auto"/>
        <w:right w:val="none" w:sz="0" w:space="0" w:color="auto"/>
      </w:divBdr>
    </w:div>
    <w:div w:id="1489899411">
      <w:bodyDiv w:val="1"/>
      <w:marLeft w:val="0"/>
      <w:marRight w:val="0"/>
      <w:marTop w:val="0"/>
      <w:marBottom w:val="0"/>
      <w:divBdr>
        <w:top w:val="none" w:sz="0" w:space="0" w:color="auto"/>
        <w:left w:val="none" w:sz="0" w:space="0" w:color="auto"/>
        <w:bottom w:val="none" w:sz="0" w:space="0" w:color="auto"/>
        <w:right w:val="none" w:sz="0" w:space="0" w:color="auto"/>
      </w:divBdr>
    </w:div>
    <w:div w:id="1489906203">
      <w:bodyDiv w:val="1"/>
      <w:marLeft w:val="0"/>
      <w:marRight w:val="0"/>
      <w:marTop w:val="0"/>
      <w:marBottom w:val="0"/>
      <w:divBdr>
        <w:top w:val="none" w:sz="0" w:space="0" w:color="auto"/>
        <w:left w:val="none" w:sz="0" w:space="0" w:color="auto"/>
        <w:bottom w:val="none" w:sz="0" w:space="0" w:color="auto"/>
        <w:right w:val="none" w:sz="0" w:space="0" w:color="auto"/>
      </w:divBdr>
    </w:div>
    <w:div w:id="1489975071">
      <w:bodyDiv w:val="1"/>
      <w:marLeft w:val="0"/>
      <w:marRight w:val="0"/>
      <w:marTop w:val="0"/>
      <w:marBottom w:val="0"/>
      <w:divBdr>
        <w:top w:val="none" w:sz="0" w:space="0" w:color="auto"/>
        <w:left w:val="none" w:sz="0" w:space="0" w:color="auto"/>
        <w:bottom w:val="none" w:sz="0" w:space="0" w:color="auto"/>
        <w:right w:val="none" w:sz="0" w:space="0" w:color="auto"/>
      </w:divBdr>
    </w:div>
    <w:div w:id="1490052037">
      <w:bodyDiv w:val="1"/>
      <w:marLeft w:val="0"/>
      <w:marRight w:val="0"/>
      <w:marTop w:val="0"/>
      <w:marBottom w:val="0"/>
      <w:divBdr>
        <w:top w:val="none" w:sz="0" w:space="0" w:color="auto"/>
        <w:left w:val="none" w:sz="0" w:space="0" w:color="auto"/>
        <w:bottom w:val="none" w:sz="0" w:space="0" w:color="auto"/>
        <w:right w:val="none" w:sz="0" w:space="0" w:color="auto"/>
      </w:divBdr>
    </w:div>
    <w:div w:id="1490170919">
      <w:bodyDiv w:val="1"/>
      <w:marLeft w:val="0"/>
      <w:marRight w:val="0"/>
      <w:marTop w:val="0"/>
      <w:marBottom w:val="0"/>
      <w:divBdr>
        <w:top w:val="none" w:sz="0" w:space="0" w:color="auto"/>
        <w:left w:val="none" w:sz="0" w:space="0" w:color="auto"/>
        <w:bottom w:val="none" w:sz="0" w:space="0" w:color="auto"/>
        <w:right w:val="none" w:sz="0" w:space="0" w:color="auto"/>
      </w:divBdr>
    </w:div>
    <w:div w:id="1490171270">
      <w:bodyDiv w:val="1"/>
      <w:marLeft w:val="0"/>
      <w:marRight w:val="0"/>
      <w:marTop w:val="0"/>
      <w:marBottom w:val="0"/>
      <w:divBdr>
        <w:top w:val="none" w:sz="0" w:space="0" w:color="auto"/>
        <w:left w:val="none" w:sz="0" w:space="0" w:color="auto"/>
        <w:bottom w:val="none" w:sz="0" w:space="0" w:color="auto"/>
        <w:right w:val="none" w:sz="0" w:space="0" w:color="auto"/>
      </w:divBdr>
    </w:div>
    <w:div w:id="1490243082">
      <w:bodyDiv w:val="1"/>
      <w:marLeft w:val="0"/>
      <w:marRight w:val="0"/>
      <w:marTop w:val="0"/>
      <w:marBottom w:val="0"/>
      <w:divBdr>
        <w:top w:val="none" w:sz="0" w:space="0" w:color="auto"/>
        <w:left w:val="none" w:sz="0" w:space="0" w:color="auto"/>
        <w:bottom w:val="none" w:sz="0" w:space="0" w:color="auto"/>
        <w:right w:val="none" w:sz="0" w:space="0" w:color="auto"/>
      </w:divBdr>
    </w:div>
    <w:div w:id="1490247794">
      <w:bodyDiv w:val="1"/>
      <w:marLeft w:val="0"/>
      <w:marRight w:val="0"/>
      <w:marTop w:val="0"/>
      <w:marBottom w:val="0"/>
      <w:divBdr>
        <w:top w:val="none" w:sz="0" w:space="0" w:color="auto"/>
        <w:left w:val="none" w:sz="0" w:space="0" w:color="auto"/>
        <w:bottom w:val="none" w:sz="0" w:space="0" w:color="auto"/>
        <w:right w:val="none" w:sz="0" w:space="0" w:color="auto"/>
      </w:divBdr>
    </w:div>
    <w:div w:id="1490251167">
      <w:bodyDiv w:val="1"/>
      <w:marLeft w:val="0"/>
      <w:marRight w:val="0"/>
      <w:marTop w:val="0"/>
      <w:marBottom w:val="0"/>
      <w:divBdr>
        <w:top w:val="none" w:sz="0" w:space="0" w:color="auto"/>
        <w:left w:val="none" w:sz="0" w:space="0" w:color="auto"/>
        <w:bottom w:val="none" w:sz="0" w:space="0" w:color="auto"/>
        <w:right w:val="none" w:sz="0" w:space="0" w:color="auto"/>
      </w:divBdr>
    </w:div>
    <w:div w:id="1490251873">
      <w:bodyDiv w:val="1"/>
      <w:marLeft w:val="0"/>
      <w:marRight w:val="0"/>
      <w:marTop w:val="0"/>
      <w:marBottom w:val="0"/>
      <w:divBdr>
        <w:top w:val="none" w:sz="0" w:space="0" w:color="auto"/>
        <w:left w:val="none" w:sz="0" w:space="0" w:color="auto"/>
        <w:bottom w:val="none" w:sz="0" w:space="0" w:color="auto"/>
        <w:right w:val="none" w:sz="0" w:space="0" w:color="auto"/>
      </w:divBdr>
    </w:div>
    <w:div w:id="1490252240">
      <w:bodyDiv w:val="1"/>
      <w:marLeft w:val="0"/>
      <w:marRight w:val="0"/>
      <w:marTop w:val="0"/>
      <w:marBottom w:val="0"/>
      <w:divBdr>
        <w:top w:val="none" w:sz="0" w:space="0" w:color="auto"/>
        <w:left w:val="none" w:sz="0" w:space="0" w:color="auto"/>
        <w:bottom w:val="none" w:sz="0" w:space="0" w:color="auto"/>
        <w:right w:val="none" w:sz="0" w:space="0" w:color="auto"/>
      </w:divBdr>
    </w:div>
    <w:div w:id="1490367908">
      <w:bodyDiv w:val="1"/>
      <w:marLeft w:val="0"/>
      <w:marRight w:val="0"/>
      <w:marTop w:val="0"/>
      <w:marBottom w:val="0"/>
      <w:divBdr>
        <w:top w:val="none" w:sz="0" w:space="0" w:color="auto"/>
        <w:left w:val="none" w:sz="0" w:space="0" w:color="auto"/>
        <w:bottom w:val="none" w:sz="0" w:space="0" w:color="auto"/>
        <w:right w:val="none" w:sz="0" w:space="0" w:color="auto"/>
      </w:divBdr>
    </w:div>
    <w:div w:id="1490556129">
      <w:bodyDiv w:val="1"/>
      <w:marLeft w:val="0"/>
      <w:marRight w:val="0"/>
      <w:marTop w:val="0"/>
      <w:marBottom w:val="0"/>
      <w:divBdr>
        <w:top w:val="none" w:sz="0" w:space="0" w:color="auto"/>
        <w:left w:val="none" w:sz="0" w:space="0" w:color="auto"/>
        <w:bottom w:val="none" w:sz="0" w:space="0" w:color="auto"/>
        <w:right w:val="none" w:sz="0" w:space="0" w:color="auto"/>
      </w:divBdr>
    </w:div>
    <w:div w:id="1490556329">
      <w:bodyDiv w:val="1"/>
      <w:marLeft w:val="0"/>
      <w:marRight w:val="0"/>
      <w:marTop w:val="0"/>
      <w:marBottom w:val="0"/>
      <w:divBdr>
        <w:top w:val="none" w:sz="0" w:space="0" w:color="auto"/>
        <w:left w:val="none" w:sz="0" w:space="0" w:color="auto"/>
        <w:bottom w:val="none" w:sz="0" w:space="0" w:color="auto"/>
        <w:right w:val="none" w:sz="0" w:space="0" w:color="auto"/>
      </w:divBdr>
    </w:div>
    <w:div w:id="1490706307">
      <w:bodyDiv w:val="1"/>
      <w:marLeft w:val="0"/>
      <w:marRight w:val="0"/>
      <w:marTop w:val="0"/>
      <w:marBottom w:val="0"/>
      <w:divBdr>
        <w:top w:val="none" w:sz="0" w:space="0" w:color="auto"/>
        <w:left w:val="none" w:sz="0" w:space="0" w:color="auto"/>
        <w:bottom w:val="none" w:sz="0" w:space="0" w:color="auto"/>
        <w:right w:val="none" w:sz="0" w:space="0" w:color="auto"/>
      </w:divBdr>
    </w:div>
    <w:div w:id="1490710074">
      <w:bodyDiv w:val="1"/>
      <w:marLeft w:val="0"/>
      <w:marRight w:val="0"/>
      <w:marTop w:val="0"/>
      <w:marBottom w:val="0"/>
      <w:divBdr>
        <w:top w:val="none" w:sz="0" w:space="0" w:color="auto"/>
        <w:left w:val="none" w:sz="0" w:space="0" w:color="auto"/>
        <w:bottom w:val="none" w:sz="0" w:space="0" w:color="auto"/>
        <w:right w:val="none" w:sz="0" w:space="0" w:color="auto"/>
      </w:divBdr>
    </w:div>
    <w:div w:id="1490750283">
      <w:bodyDiv w:val="1"/>
      <w:marLeft w:val="0"/>
      <w:marRight w:val="0"/>
      <w:marTop w:val="0"/>
      <w:marBottom w:val="0"/>
      <w:divBdr>
        <w:top w:val="none" w:sz="0" w:space="0" w:color="auto"/>
        <w:left w:val="none" w:sz="0" w:space="0" w:color="auto"/>
        <w:bottom w:val="none" w:sz="0" w:space="0" w:color="auto"/>
        <w:right w:val="none" w:sz="0" w:space="0" w:color="auto"/>
      </w:divBdr>
    </w:div>
    <w:div w:id="1490752658">
      <w:bodyDiv w:val="1"/>
      <w:marLeft w:val="0"/>
      <w:marRight w:val="0"/>
      <w:marTop w:val="0"/>
      <w:marBottom w:val="0"/>
      <w:divBdr>
        <w:top w:val="none" w:sz="0" w:space="0" w:color="auto"/>
        <w:left w:val="none" w:sz="0" w:space="0" w:color="auto"/>
        <w:bottom w:val="none" w:sz="0" w:space="0" w:color="auto"/>
        <w:right w:val="none" w:sz="0" w:space="0" w:color="auto"/>
      </w:divBdr>
    </w:div>
    <w:div w:id="1490824936">
      <w:bodyDiv w:val="1"/>
      <w:marLeft w:val="0"/>
      <w:marRight w:val="0"/>
      <w:marTop w:val="0"/>
      <w:marBottom w:val="0"/>
      <w:divBdr>
        <w:top w:val="none" w:sz="0" w:space="0" w:color="auto"/>
        <w:left w:val="none" w:sz="0" w:space="0" w:color="auto"/>
        <w:bottom w:val="none" w:sz="0" w:space="0" w:color="auto"/>
        <w:right w:val="none" w:sz="0" w:space="0" w:color="auto"/>
      </w:divBdr>
    </w:div>
    <w:div w:id="1490826496">
      <w:bodyDiv w:val="1"/>
      <w:marLeft w:val="0"/>
      <w:marRight w:val="0"/>
      <w:marTop w:val="0"/>
      <w:marBottom w:val="0"/>
      <w:divBdr>
        <w:top w:val="none" w:sz="0" w:space="0" w:color="auto"/>
        <w:left w:val="none" w:sz="0" w:space="0" w:color="auto"/>
        <w:bottom w:val="none" w:sz="0" w:space="0" w:color="auto"/>
        <w:right w:val="none" w:sz="0" w:space="0" w:color="auto"/>
      </w:divBdr>
    </w:div>
    <w:div w:id="1490830734">
      <w:bodyDiv w:val="1"/>
      <w:marLeft w:val="0"/>
      <w:marRight w:val="0"/>
      <w:marTop w:val="0"/>
      <w:marBottom w:val="0"/>
      <w:divBdr>
        <w:top w:val="none" w:sz="0" w:space="0" w:color="auto"/>
        <w:left w:val="none" w:sz="0" w:space="0" w:color="auto"/>
        <w:bottom w:val="none" w:sz="0" w:space="0" w:color="auto"/>
        <w:right w:val="none" w:sz="0" w:space="0" w:color="auto"/>
      </w:divBdr>
    </w:div>
    <w:div w:id="1490899127">
      <w:bodyDiv w:val="1"/>
      <w:marLeft w:val="0"/>
      <w:marRight w:val="0"/>
      <w:marTop w:val="0"/>
      <w:marBottom w:val="0"/>
      <w:divBdr>
        <w:top w:val="none" w:sz="0" w:space="0" w:color="auto"/>
        <w:left w:val="none" w:sz="0" w:space="0" w:color="auto"/>
        <w:bottom w:val="none" w:sz="0" w:space="0" w:color="auto"/>
        <w:right w:val="none" w:sz="0" w:space="0" w:color="auto"/>
      </w:divBdr>
    </w:div>
    <w:div w:id="1490901410">
      <w:bodyDiv w:val="1"/>
      <w:marLeft w:val="0"/>
      <w:marRight w:val="0"/>
      <w:marTop w:val="0"/>
      <w:marBottom w:val="0"/>
      <w:divBdr>
        <w:top w:val="none" w:sz="0" w:space="0" w:color="auto"/>
        <w:left w:val="none" w:sz="0" w:space="0" w:color="auto"/>
        <w:bottom w:val="none" w:sz="0" w:space="0" w:color="auto"/>
        <w:right w:val="none" w:sz="0" w:space="0" w:color="auto"/>
      </w:divBdr>
    </w:div>
    <w:div w:id="1490944104">
      <w:bodyDiv w:val="1"/>
      <w:marLeft w:val="0"/>
      <w:marRight w:val="0"/>
      <w:marTop w:val="0"/>
      <w:marBottom w:val="0"/>
      <w:divBdr>
        <w:top w:val="none" w:sz="0" w:space="0" w:color="auto"/>
        <w:left w:val="none" w:sz="0" w:space="0" w:color="auto"/>
        <w:bottom w:val="none" w:sz="0" w:space="0" w:color="auto"/>
        <w:right w:val="none" w:sz="0" w:space="0" w:color="auto"/>
      </w:divBdr>
    </w:div>
    <w:div w:id="1491019099">
      <w:bodyDiv w:val="1"/>
      <w:marLeft w:val="0"/>
      <w:marRight w:val="0"/>
      <w:marTop w:val="0"/>
      <w:marBottom w:val="0"/>
      <w:divBdr>
        <w:top w:val="none" w:sz="0" w:space="0" w:color="auto"/>
        <w:left w:val="none" w:sz="0" w:space="0" w:color="auto"/>
        <w:bottom w:val="none" w:sz="0" w:space="0" w:color="auto"/>
        <w:right w:val="none" w:sz="0" w:space="0" w:color="auto"/>
      </w:divBdr>
    </w:div>
    <w:div w:id="1491094341">
      <w:bodyDiv w:val="1"/>
      <w:marLeft w:val="0"/>
      <w:marRight w:val="0"/>
      <w:marTop w:val="0"/>
      <w:marBottom w:val="0"/>
      <w:divBdr>
        <w:top w:val="none" w:sz="0" w:space="0" w:color="auto"/>
        <w:left w:val="none" w:sz="0" w:space="0" w:color="auto"/>
        <w:bottom w:val="none" w:sz="0" w:space="0" w:color="auto"/>
        <w:right w:val="none" w:sz="0" w:space="0" w:color="auto"/>
      </w:divBdr>
    </w:div>
    <w:div w:id="1491211540">
      <w:bodyDiv w:val="1"/>
      <w:marLeft w:val="0"/>
      <w:marRight w:val="0"/>
      <w:marTop w:val="0"/>
      <w:marBottom w:val="0"/>
      <w:divBdr>
        <w:top w:val="none" w:sz="0" w:space="0" w:color="auto"/>
        <w:left w:val="none" w:sz="0" w:space="0" w:color="auto"/>
        <w:bottom w:val="none" w:sz="0" w:space="0" w:color="auto"/>
        <w:right w:val="none" w:sz="0" w:space="0" w:color="auto"/>
      </w:divBdr>
    </w:div>
    <w:div w:id="1491214594">
      <w:bodyDiv w:val="1"/>
      <w:marLeft w:val="0"/>
      <w:marRight w:val="0"/>
      <w:marTop w:val="0"/>
      <w:marBottom w:val="0"/>
      <w:divBdr>
        <w:top w:val="none" w:sz="0" w:space="0" w:color="auto"/>
        <w:left w:val="none" w:sz="0" w:space="0" w:color="auto"/>
        <w:bottom w:val="none" w:sz="0" w:space="0" w:color="auto"/>
        <w:right w:val="none" w:sz="0" w:space="0" w:color="auto"/>
      </w:divBdr>
    </w:div>
    <w:div w:id="1491215342">
      <w:bodyDiv w:val="1"/>
      <w:marLeft w:val="0"/>
      <w:marRight w:val="0"/>
      <w:marTop w:val="0"/>
      <w:marBottom w:val="0"/>
      <w:divBdr>
        <w:top w:val="none" w:sz="0" w:space="0" w:color="auto"/>
        <w:left w:val="none" w:sz="0" w:space="0" w:color="auto"/>
        <w:bottom w:val="none" w:sz="0" w:space="0" w:color="auto"/>
        <w:right w:val="none" w:sz="0" w:space="0" w:color="auto"/>
      </w:divBdr>
    </w:div>
    <w:div w:id="1491289149">
      <w:bodyDiv w:val="1"/>
      <w:marLeft w:val="0"/>
      <w:marRight w:val="0"/>
      <w:marTop w:val="0"/>
      <w:marBottom w:val="0"/>
      <w:divBdr>
        <w:top w:val="none" w:sz="0" w:space="0" w:color="auto"/>
        <w:left w:val="none" w:sz="0" w:space="0" w:color="auto"/>
        <w:bottom w:val="none" w:sz="0" w:space="0" w:color="auto"/>
        <w:right w:val="none" w:sz="0" w:space="0" w:color="auto"/>
      </w:divBdr>
    </w:div>
    <w:div w:id="1491408960">
      <w:bodyDiv w:val="1"/>
      <w:marLeft w:val="0"/>
      <w:marRight w:val="0"/>
      <w:marTop w:val="0"/>
      <w:marBottom w:val="0"/>
      <w:divBdr>
        <w:top w:val="none" w:sz="0" w:space="0" w:color="auto"/>
        <w:left w:val="none" w:sz="0" w:space="0" w:color="auto"/>
        <w:bottom w:val="none" w:sz="0" w:space="0" w:color="auto"/>
        <w:right w:val="none" w:sz="0" w:space="0" w:color="auto"/>
      </w:divBdr>
    </w:div>
    <w:div w:id="1491562540">
      <w:bodyDiv w:val="1"/>
      <w:marLeft w:val="0"/>
      <w:marRight w:val="0"/>
      <w:marTop w:val="0"/>
      <w:marBottom w:val="0"/>
      <w:divBdr>
        <w:top w:val="none" w:sz="0" w:space="0" w:color="auto"/>
        <w:left w:val="none" w:sz="0" w:space="0" w:color="auto"/>
        <w:bottom w:val="none" w:sz="0" w:space="0" w:color="auto"/>
        <w:right w:val="none" w:sz="0" w:space="0" w:color="auto"/>
      </w:divBdr>
    </w:div>
    <w:div w:id="1491600206">
      <w:bodyDiv w:val="1"/>
      <w:marLeft w:val="0"/>
      <w:marRight w:val="0"/>
      <w:marTop w:val="0"/>
      <w:marBottom w:val="0"/>
      <w:divBdr>
        <w:top w:val="none" w:sz="0" w:space="0" w:color="auto"/>
        <w:left w:val="none" w:sz="0" w:space="0" w:color="auto"/>
        <w:bottom w:val="none" w:sz="0" w:space="0" w:color="auto"/>
        <w:right w:val="none" w:sz="0" w:space="0" w:color="auto"/>
      </w:divBdr>
    </w:div>
    <w:div w:id="1491672514">
      <w:bodyDiv w:val="1"/>
      <w:marLeft w:val="0"/>
      <w:marRight w:val="0"/>
      <w:marTop w:val="0"/>
      <w:marBottom w:val="0"/>
      <w:divBdr>
        <w:top w:val="none" w:sz="0" w:space="0" w:color="auto"/>
        <w:left w:val="none" w:sz="0" w:space="0" w:color="auto"/>
        <w:bottom w:val="none" w:sz="0" w:space="0" w:color="auto"/>
        <w:right w:val="none" w:sz="0" w:space="0" w:color="auto"/>
      </w:divBdr>
    </w:div>
    <w:div w:id="1491751140">
      <w:bodyDiv w:val="1"/>
      <w:marLeft w:val="0"/>
      <w:marRight w:val="0"/>
      <w:marTop w:val="0"/>
      <w:marBottom w:val="0"/>
      <w:divBdr>
        <w:top w:val="none" w:sz="0" w:space="0" w:color="auto"/>
        <w:left w:val="none" w:sz="0" w:space="0" w:color="auto"/>
        <w:bottom w:val="none" w:sz="0" w:space="0" w:color="auto"/>
        <w:right w:val="none" w:sz="0" w:space="0" w:color="auto"/>
      </w:divBdr>
    </w:div>
    <w:div w:id="1491753457">
      <w:bodyDiv w:val="1"/>
      <w:marLeft w:val="0"/>
      <w:marRight w:val="0"/>
      <w:marTop w:val="0"/>
      <w:marBottom w:val="0"/>
      <w:divBdr>
        <w:top w:val="none" w:sz="0" w:space="0" w:color="auto"/>
        <w:left w:val="none" w:sz="0" w:space="0" w:color="auto"/>
        <w:bottom w:val="none" w:sz="0" w:space="0" w:color="auto"/>
        <w:right w:val="none" w:sz="0" w:space="0" w:color="auto"/>
      </w:divBdr>
    </w:div>
    <w:div w:id="1491798457">
      <w:bodyDiv w:val="1"/>
      <w:marLeft w:val="0"/>
      <w:marRight w:val="0"/>
      <w:marTop w:val="0"/>
      <w:marBottom w:val="0"/>
      <w:divBdr>
        <w:top w:val="none" w:sz="0" w:space="0" w:color="auto"/>
        <w:left w:val="none" w:sz="0" w:space="0" w:color="auto"/>
        <w:bottom w:val="none" w:sz="0" w:space="0" w:color="auto"/>
        <w:right w:val="none" w:sz="0" w:space="0" w:color="auto"/>
      </w:divBdr>
    </w:div>
    <w:div w:id="1491822280">
      <w:bodyDiv w:val="1"/>
      <w:marLeft w:val="0"/>
      <w:marRight w:val="0"/>
      <w:marTop w:val="0"/>
      <w:marBottom w:val="0"/>
      <w:divBdr>
        <w:top w:val="none" w:sz="0" w:space="0" w:color="auto"/>
        <w:left w:val="none" w:sz="0" w:space="0" w:color="auto"/>
        <w:bottom w:val="none" w:sz="0" w:space="0" w:color="auto"/>
        <w:right w:val="none" w:sz="0" w:space="0" w:color="auto"/>
      </w:divBdr>
    </w:div>
    <w:div w:id="1491865659">
      <w:bodyDiv w:val="1"/>
      <w:marLeft w:val="0"/>
      <w:marRight w:val="0"/>
      <w:marTop w:val="0"/>
      <w:marBottom w:val="0"/>
      <w:divBdr>
        <w:top w:val="none" w:sz="0" w:space="0" w:color="auto"/>
        <w:left w:val="none" w:sz="0" w:space="0" w:color="auto"/>
        <w:bottom w:val="none" w:sz="0" w:space="0" w:color="auto"/>
        <w:right w:val="none" w:sz="0" w:space="0" w:color="auto"/>
      </w:divBdr>
    </w:div>
    <w:div w:id="1491942629">
      <w:bodyDiv w:val="1"/>
      <w:marLeft w:val="0"/>
      <w:marRight w:val="0"/>
      <w:marTop w:val="0"/>
      <w:marBottom w:val="0"/>
      <w:divBdr>
        <w:top w:val="none" w:sz="0" w:space="0" w:color="auto"/>
        <w:left w:val="none" w:sz="0" w:space="0" w:color="auto"/>
        <w:bottom w:val="none" w:sz="0" w:space="0" w:color="auto"/>
        <w:right w:val="none" w:sz="0" w:space="0" w:color="auto"/>
      </w:divBdr>
    </w:div>
    <w:div w:id="1491944762">
      <w:bodyDiv w:val="1"/>
      <w:marLeft w:val="0"/>
      <w:marRight w:val="0"/>
      <w:marTop w:val="0"/>
      <w:marBottom w:val="0"/>
      <w:divBdr>
        <w:top w:val="none" w:sz="0" w:space="0" w:color="auto"/>
        <w:left w:val="none" w:sz="0" w:space="0" w:color="auto"/>
        <w:bottom w:val="none" w:sz="0" w:space="0" w:color="auto"/>
        <w:right w:val="none" w:sz="0" w:space="0" w:color="auto"/>
      </w:divBdr>
    </w:div>
    <w:div w:id="1492016011">
      <w:bodyDiv w:val="1"/>
      <w:marLeft w:val="0"/>
      <w:marRight w:val="0"/>
      <w:marTop w:val="0"/>
      <w:marBottom w:val="0"/>
      <w:divBdr>
        <w:top w:val="none" w:sz="0" w:space="0" w:color="auto"/>
        <w:left w:val="none" w:sz="0" w:space="0" w:color="auto"/>
        <w:bottom w:val="none" w:sz="0" w:space="0" w:color="auto"/>
        <w:right w:val="none" w:sz="0" w:space="0" w:color="auto"/>
      </w:divBdr>
    </w:div>
    <w:div w:id="1492059174">
      <w:bodyDiv w:val="1"/>
      <w:marLeft w:val="0"/>
      <w:marRight w:val="0"/>
      <w:marTop w:val="0"/>
      <w:marBottom w:val="0"/>
      <w:divBdr>
        <w:top w:val="none" w:sz="0" w:space="0" w:color="auto"/>
        <w:left w:val="none" w:sz="0" w:space="0" w:color="auto"/>
        <w:bottom w:val="none" w:sz="0" w:space="0" w:color="auto"/>
        <w:right w:val="none" w:sz="0" w:space="0" w:color="auto"/>
      </w:divBdr>
    </w:div>
    <w:div w:id="1492215384">
      <w:bodyDiv w:val="1"/>
      <w:marLeft w:val="0"/>
      <w:marRight w:val="0"/>
      <w:marTop w:val="0"/>
      <w:marBottom w:val="0"/>
      <w:divBdr>
        <w:top w:val="none" w:sz="0" w:space="0" w:color="auto"/>
        <w:left w:val="none" w:sz="0" w:space="0" w:color="auto"/>
        <w:bottom w:val="none" w:sz="0" w:space="0" w:color="auto"/>
        <w:right w:val="none" w:sz="0" w:space="0" w:color="auto"/>
      </w:divBdr>
    </w:div>
    <w:div w:id="1492216519">
      <w:bodyDiv w:val="1"/>
      <w:marLeft w:val="0"/>
      <w:marRight w:val="0"/>
      <w:marTop w:val="0"/>
      <w:marBottom w:val="0"/>
      <w:divBdr>
        <w:top w:val="none" w:sz="0" w:space="0" w:color="auto"/>
        <w:left w:val="none" w:sz="0" w:space="0" w:color="auto"/>
        <w:bottom w:val="none" w:sz="0" w:space="0" w:color="auto"/>
        <w:right w:val="none" w:sz="0" w:space="0" w:color="auto"/>
      </w:divBdr>
    </w:div>
    <w:div w:id="1492216731">
      <w:bodyDiv w:val="1"/>
      <w:marLeft w:val="0"/>
      <w:marRight w:val="0"/>
      <w:marTop w:val="0"/>
      <w:marBottom w:val="0"/>
      <w:divBdr>
        <w:top w:val="none" w:sz="0" w:space="0" w:color="auto"/>
        <w:left w:val="none" w:sz="0" w:space="0" w:color="auto"/>
        <w:bottom w:val="none" w:sz="0" w:space="0" w:color="auto"/>
        <w:right w:val="none" w:sz="0" w:space="0" w:color="auto"/>
      </w:divBdr>
    </w:div>
    <w:div w:id="1492260496">
      <w:bodyDiv w:val="1"/>
      <w:marLeft w:val="0"/>
      <w:marRight w:val="0"/>
      <w:marTop w:val="0"/>
      <w:marBottom w:val="0"/>
      <w:divBdr>
        <w:top w:val="none" w:sz="0" w:space="0" w:color="auto"/>
        <w:left w:val="none" w:sz="0" w:space="0" w:color="auto"/>
        <w:bottom w:val="none" w:sz="0" w:space="0" w:color="auto"/>
        <w:right w:val="none" w:sz="0" w:space="0" w:color="auto"/>
      </w:divBdr>
    </w:div>
    <w:div w:id="1492326751">
      <w:bodyDiv w:val="1"/>
      <w:marLeft w:val="0"/>
      <w:marRight w:val="0"/>
      <w:marTop w:val="0"/>
      <w:marBottom w:val="0"/>
      <w:divBdr>
        <w:top w:val="none" w:sz="0" w:space="0" w:color="auto"/>
        <w:left w:val="none" w:sz="0" w:space="0" w:color="auto"/>
        <w:bottom w:val="none" w:sz="0" w:space="0" w:color="auto"/>
        <w:right w:val="none" w:sz="0" w:space="0" w:color="auto"/>
      </w:divBdr>
    </w:div>
    <w:div w:id="1492403429">
      <w:bodyDiv w:val="1"/>
      <w:marLeft w:val="0"/>
      <w:marRight w:val="0"/>
      <w:marTop w:val="0"/>
      <w:marBottom w:val="0"/>
      <w:divBdr>
        <w:top w:val="none" w:sz="0" w:space="0" w:color="auto"/>
        <w:left w:val="none" w:sz="0" w:space="0" w:color="auto"/>
        <w:bottom w:val="none" w:sz="0" w:space="0" w:color="auto"/>
        <w:right w:val="none" w:sz="0" w:space="0" w:color="auto"/>
      </w:divBdr>
    </w:div>
    <w:div w:id="1492525438">
      <w:bodyDiv w:val="1"/>
      <w:marLeft w:val="0"/>
      <w:marRight w:val="0"/>
      <w:marTop w:val="0"/>
      <w:marBottom w:val="0"/>
      <w:divBdr>
        <w:top w:val="none" w:sz="0" w:space="0" w:color="auto"/>
        <w:left w:val="none" w:sz="0" w:space="0" w:color="auto"/>
        <w:bottom w:val="none" w:sz="0" w:space="0" w:color="auto"/>
        <w:right w:val="none" w:sz="0" w:space="0" w:color="auto"/>
      </w:divBdr>
    </w:div>
    <w:div w:id="1492525865">
      <w:bodyDiv w:val="1"/>
      <w:marLeft w:val="0"/>
      <w:marRight w:val="0"/>
      <w:marTop w:val="0"/>
      <w:marBottom w:val="0"/>
      <w:divBdr>
        <w:top w:val="none" w:sz="0" w:space="0" w:color="auto"/>
        <w:left w:val="none" w:sz="0" w:space="0" w:color="auto"/>
        <w:bottom w:val="none" w:sz="0" w:space="0" w:color="auto"/>
        <w:right w:val="none" w:sz="0" w:space="0" w:color="auto"/>
      </w:divBdr>
    </w:div>
    <w:div w:id="1492529424">
      <w:bodyDiv w:val="1"/>
      <w:marLeft w:val="0"/>
      <w:marRight w:val="0"/>
      <w:marTop w:val="0"/>
      <w:marBottom w:val="0"/>
      <w:divBdr>
        <w:top w:val="none" w:sz="0" w:space="0" w:color="auto"/>
        <w:left w:val="none" w:sz="0" w:space="0" w:color="auto"/>
        <w:bottom w:val="none" w:sz="0" w:space="0" w:color="auto"/>
        <w:right w:val="none" w:sz="0" w:space="0" w:color="auto"/>
      </w:divBdr>
    </w:div>
    <w:div w:id="1492595835">
      <w:bodyDiv w:val="1"/>
      <w:marLeft w:val="0"/>
      <w:marRight w:val="0"/>
      <w:marTop w:val="0"/>
      <w:marBottom w:val="0"/>
      <w:divBdr>
        <w:top w:val="none" w:sz="0" w:space="0" w:color="auto"/>
        <w:left w:val="none" w:sz="0" w:space="0" w:color="auto"/>
        <w:bottom w:val="none" w:sz="0" w:space="0" w:color="auto"/>
        <w:right w:val="none" w:sz="0" w:space="0" w:color="auto"/>
      </w:divBdr>
    </w:div>
    <w:div w:id="1492597556">
      <w:bodyDiv w:val="1"/>
      <w:marLeft w:val="0"/>
      <w:marRight w:val="0"/>
      <w:marTop w:val="0"/>
      <w:marBottom w:val="0"/>
      <w:divBdr>
        <w:top w:val="none" w:sz="0" w:space="0" w:color="auto"/>
        <w:left w:val="none" w:sz="0" w:space="0" w:color="auto"/>
        <w:bottom w:val="none" w:sz="0" w:space="0" w:color="auto"/>
        <w:right w:val="none" w:sz="0" w:space="0" w:color="auto"/>
      </w:divBdr>
    </w:div>
    <w:div w:id="1492603087">
      <w:bodyDiv w:val="1"/>
      <w:marLeft w:val="0"/>
      <w:marRight w:val="0"/>
      <w:marTop w:val="0"/>
      <w:marBottom w:val="0"/>
      <w:divBdr>
        <w:top w:val="none" w:sz="0" w:space="0" w:color="auto"/>
        <w:left w:val="none" w:sz="0" w:space="0" w:color="auto"/>
        <w:bottom w:val="none" w:sz="0" w:space="0" w:color="auto"/>
        <w:right w:val="none" w:sz="0" w:space="0" w:color="auto"/>
      </w:divBdr>
    </w:div>
    <w:div w:id="1492672475">
      <w:bodyDiv w:val="1"/>
      <w:marLeft w:val="0"/>
      <w:marRight w:val="0"/>
      <w:marTop w:val="0"/>
      <w:marBottom w:val="0"/>
      <w:divBdr>
        <w:top w:val="none" w:sz="0" w:space="0" w:color="auto"/>
        <w:left w:val="none" w:sz="0" w:space="0" w:color="auto"/>
        <w:bottom w:val="none" w:sz="0" w:space="0" w:color="auto"/>
        <w:right w:val="none" w:sz="0" w:space="0" w:color="auto"/>
      </w:divBdr>
    </w:div>
    <w:div w:id="1492677767">
      <w:bodyDiv w:val="1"/>
      <w:marLeft w:val="0"/>
      <w:marRight w:val="0"/>
      <w:marTop w:val="0"/>
      <w:marBottom w:val="0"/>
      <w:divBdr>
        <w:top w:val="none" w:sz="0" w:space="0" w:color="auto"/>
        <w:left w:val="none" w:sz="0" w:space="0" w:color="auto"/>
        <w:bottom w:val="none" w:sz="0" w:space="0" w:color="auto"/>
        <w:right w:val="none" w:sz="0" w:space="0" w:color="auto"/>
      </w:divBdr>
    </w:div>
    <w:div w:id="1493061914">
      <w:bodyDiv w:val="1"/>
      <w:marLeft w:val="0"/>
      <w:marRight w:val="0"/>
      <w:marTop w:val="0"/>
      <w:marBottom w:val="0"/>
      <w:divBdr>
        <w:top w:val="none" w:sz="0" w:space="0" w:color="auto"/>
        <w:left w:val="none" w:sz="0" w:space="0" w:color="auto"/>
        <w:bottom w:val="none" w:sz="0" w:space="0" w:color="auto"/>
        <w:right w:val="none" w:sz="0" w:space="0" w:color="auto"/>
      </w:divBdr>
    </w:div>
    <w:div w:id="1493063132">
      <w:bodyDiv w:val="1"/>
      <w:marLeft w:val="0"/>
      <w:marRight w:val="0"/>
      <w:marTop w:val="0"/>
      <w:marBottom w:val="0"/>
      <w:divBdr>
        <w:top w:val="none" w:sz="0" w:space="0" w:color="auto"/>
        <w:left w:val="none" w:sz="0" w:space="0" w:color="auto"/>
        <w:bottom w:val="none" w:sz="0" w:space="0" w:color="auto"/>
        <w:right w:val="none" w:sz="0" w:space="0" w:color="auto"/>
      </w:divBdr>
    </w:div>
    <w:div w:id="1493065587">
      <w:bodyDiv w:val="1"/>
      <w:marLeft w:val="0"/>
      <w:marRight w:val="0"/>
      <w:marTop w:val="0"/>
      <w:marBottom w:val="0"/>
      <w:divBdr>
        <w:top w:val="none" w:sz="0" w:space="0" w:color="auto"/>
        <w:left w:val="none" w:sz="0" w:space="0" w:color="auto"/>
        <w:bottom w:val="none" w:sz="0" w:space="0" w:color="auto"/>
        <w:right w:val="none" w:sz="0" w:space="0" w:color="auto"/>
      </w:divBdr>
    </w:div>
    <w:div w:id="1493066472">
      <w:bodyDiv w:val="1"/>
      <w:marLeft w:val="0"/>
      <w:marRight w:val="0"/>
      <w:marTop w:val="0"/>
      <w:marBottom w:val="0"/>
      <w:divBdr>
        <w:top w:val="none" w:sz="0" w:space="0" w:color="auto"/>
        <w:left w:val="none" w:sz="0" w:space="0" w:color="auto"/>
        <w:bottom w:val="none" w:sz="0" w:space="0" w:color="auto"/>
        <w:right w:val="none" w:sz="0" w:space="0" w:color="auto"/>
      </w:divBdr>
    </w:div>
    <w:div w:id="1493133318">
      <w:bodyDiv w:val="1"/>
      <w:marLeft w:val="0"/>
      <w:marRight w:val="0"/>
      <w:marTop w:val="0"/>
      <w:marBottom w:val="0"/>
      <w:divBdr>
        <w:top w:val="none" w:sz="0" w:space="0" w:color="auto"/>
        <w:left w:val="none" w:sz="0" w:space="0" w:color="auto"/>
        <w:bottom w:val="none" w:sz="0" w:space="0" w:color="auto"/>
        <w:right w:val="none" w:sz="0" w:space="0" w:color="auto"/>
      </w:divBdr>
    </w:div>
    <w:div w:id="1493134985">
      <w:bodyDiv w:val="1"/>
      <w:marLeft w:val="0"/>
      <w:marRight w:val="0"/>
      <w:marTop w:val="0"/>
      <w:marBottom w:val="0"/>
      <w:divBdr>
        <w:top w:val="none" w:sz="0" w:space="0" w:color="auto"/>
        <w:left w:val="none" w:sz="0" w:space="0" w:color="auto"/>
        <w:bottom w:val="none" w:sz="0" w:space="0" w:color="auto"/>
        <w:right w:val="none" w:sz="0" w:space="0" w:color="auto"/>
      </w:divBdr>
    </w:div>
    <w:div w:id="1493252456">
      <w:bodyDiv w:val="1"/>
      <w:marLeft w:val="0"/>
      <w:marRight w:val="0"/>
      <w:marTop w:val="0"/>
      <w:marBottom w:val="0"/>
      <w:divBdr>
        <w:top w:val="none" w:sz="0" w:space="0" w:color="auto"/>
        <w:left w:val="none" w:sz="0" w:space="0" w:color="auto"/>
        <w:bottom w:val="none" w:sz="0" w:space="0" w:color="auto"/>
        <w:right w:val="none" w:sz="0" w:space="0" w:color="auto"/>
      </w:divBdr>
    </w:div>
    <w:div w:id="1493330878">
      <w:bodyDiv w:val="1"/>
      <w:marLeft w:val="0"/>
      <w:marRight w:val="0"/>
      <w:marTop w:val="0"/>
      <w:marBottom w:val="0"/>
      <w:divBdr>
        <w:top w:val="none" w:sz="0" w:space="0" w:color="auto"/>
        <w:left w:val="none" w:sz="0" w:space="0" w:color="auto"/>
        <w:bottom w:val="none" w:sz="0" w:space="0" w:color="auto"/>
        <w:right w:val="none" w:sz="0" w:space="0" w:color="auto"/>
      </w:divBdr>
    </w:div>
    <w:div w:id="1493372018">
      <w:bodyDiv w:val="1"/>
      <w:marLeft w:val="0"/>
      <w:marRight w:val="0"/>
      <w:marTop w:val="0"/>
      <w:marBottom w:val="0"/>
      <w:divBdr>
        <w:top w:val="none" w:sz="0" w:space="0" w:color="auto"/>
        <w:left w:val="none" w:sz="0" w:space="0" w:color="auto"/>
        <w:bottom w:val="none" w:sz="0" w:space="0" w:color="auto"/>
        <w:right w:val="none" w:sz="0" w:space="0" w:color="auto"/>
      </w:divBdr>
    </w:div>
    <w:div w:id="1493445314">
      <w:bodyDiv w:val="1"/>
      <w:marLeft w:val="0"/>
      <w:marRight w:val="0"/>
      <w:marTop w:val="0"/>
      <w:marBottom w:val="0"/>
      <w:divBdr>
        <w:top w:val="none" w:sz="0" w:space="0" w:color="auto"/>
        <w:left w:val="none" w:sz="0" w:space="0" w:color="auto"/>
        <w:bottom w:val="none" w:sz="0" w:space="0" w:color="auto"/>
        <w:right w:val="none" w:sz="0" w:space="0" w:color="auto"/>
      </w:divBdr>
    </w:div>
    <w:div w:id="1493523150">
      <w:bodyDiv w:val="1"/>
      <w:marLeft w:val="0"/>
      <w:marRight w:val="0"/>
      <w:marTop w:val="0"/>
      <w:marBottom w:val="0"/>
      <w:divBdr>
        <w:top w:val="none" w:sz="0" w:space="0" w:color="auto"/>
        <w:left w:val="none" w:sz="0" w:space="0" w:color="auto"/>
        <w:bottom w:val="none" w:sz="0" w:space="0" w:color="auto"/>
        <w:right w:val="none" w:sz="0" w:space="0" w:color="auto"/>
      </w:divBdr>
    </w:div>
    <w:div w:id="1493570951">
      <w:bodyDiv w:val="1"/>
      <w:marLeft w:val="0"/>
      <w:marRight w:val="0"/>
      <w:marTop w:val="0"/>
      <w:marBottom w:val="0"/>
      <w:divBdr>
        <w:top w:val="none" w:sz="0" w:space="0" w:color="auto"/>
        <w:left w:val="none" w:sz="0" w:space="0" w:color="auto"/>
        <w:bottom w:val="none" w:sz="0" w:space="0" w:color="auto"/>
        <w:right w:val="none" w:sz="0" w:space="0" w:color="auto"/>
      </w:divBdr>
    </w:div>
    <w:div w:id="1493595454">
      <w:bodyDiv w:val="1"/>
      <w:marLeft w:val="0"/>
      <w:marRight w:val="0"/>
      <w:marTop w:val="0"/>
      <w:marBottom w:val="0"/>
      <w:divBdr>
        <w:top w:val="none" w:sz="0" w:space="0" w:color="auto"/>
        <w:left w:val="none" w:sz="0" w:space="0" w:color="auto"/>
        <w:bottom w:val="none" w:sz="0" w:space="0" w:color="auto"/>
        <w:right w:val="none" w:sz="0" w:space="0" w:color="auto"/>
      </w:divBdr>
    </w:div>
    <w:div w:id="1493639448">
      <w:bodyDiv w:val="1"/>
      <w:marLeft w:val="0"/>
      <w:marRight w:val="0"/>
      <w:marTop w:val="0"/>
      <w:marBottom w:val="0"/>
      <w:divBdr>
        <w:top w:val="none" w:sz="0" w:space="0" w:color="auto"/>
        <w:left w:val="none" w:sz="0" w:space="0" w:color="auto"/>
        <w:bottom w:val="none" w:sz="0" w:space="0" w:color="auto"/>
        <w:right w:val="none" w:sz="0" w:space="0" w:color="auto"/>
      </w:divBdr>
    </w:div>
    <w:div w:id="1493641494">
      <w:bodyDiv w:val="1"/>
      <w:marLeft w:val="0"/>
      <w:marRight w:val="0"/>
      <w:marTop w:val="0"/>
      <w:marBottom w:val="0"/>
      <w:divBdr>
        <w:top w:val="none" w:sz="0" w:space="0" w:color="auto"/>
        <w:left w:val="none" w:sz="0" w:space="0" w:color="auto"/>
        <w:bottom w:val="none" w:sz="0" w:space="0" w:color="auto"/>
        <w:right w:val="none" w:sz="0" w:space="0" w:color="auto"/>
      </w:divBdr>
    </w:div>
    <w:div w:id="1493646320">
      <w:bodyDiv w:val="1"/>
      <w:marLeft w:val="0"/>
      <w:marRight w:val="0"/>
      <w:marTop w:val="0"/>
      <w:marBottom w:val="0"/>
      <w:divBdr>
        <w:top w:val="none" w:sz="0" w:space="0" w:color="auto"/>
        <w:left w:val="none" w:sz="0" w:space="0" w:color="auto"/>
        <w:bottom w:val="none" w:sz="0" w:space="0" w:color="auto"/>
        <w:right w:val="none" w:sz="0" w:space="0" w:color="auto"/>
      </w:divBdr>
    </w:div>
    <w:div w:id="1493718988">
      <w:bodyDiv w:val="1"/>
      <w:marLeft w:val="0"/>
      <w:marRight w:val="0"/>
      <w:marTop w:val="0"/>
      <w:marBottom w:val="0"/>
      <w:divBdr>
        <w:top w:val="none" w:sz="0" w:space="0" w:color="auto"/>
        <w:left w:val="none" w:sz="0" w:space="0" w:color="auto"/>
        <w:bottom w:val="none" w:sz="0" w:space="0" w:color="auto"/>
        <w:right w:val="none" w:sz="0" w:space="0" w:color="auto"/>
      </w:divBdr>
    </w:div>
    <w:div w:id="1493719589">
      <w:bodyDiv w:val="1"/>
      <w:marLeft w:val="0"/>
      <w:marRight w:val="0"/>
      <w:marTop w:val="0"/>
      <w:marBottom w:val="0"/>
      <w:divBdr>
        <w:top w:val="none" w:sz="0" w:space="0" w:color="auto"/>
        <w:left w:val="none" w:sz="0" w:space="0" w:color="auto"/>
        <w:bottom w:val="none" w:sz="0" w:space="0" w:color="auto"/>
        <w:right w:val="none" w:sz="0" w:space="0" w:color="auto"/>
      </w:divBdr>
    </w:div>
    <w:div w:id="1493791841">
      <w:bodyDiv w:val="1"/>
      <w:marLeft w:val="0"/>
      <w:marRight w:val="0"/>
      <w:marTop w:val="0"/>
      <w:marBottom w:val="0"/>
      <w:divBdr>
        <w:top w:val="none" w:sz="0" w:space="0" w:color="auto"/>
        <w:left w:val="none" w:sz="0" w:space="0" w:color="auto"/>
        <w:bottom w:val="none" w:sz="0" w:space="0" w:color="auto"/>
        <w:right w:val="none" w:sz="0" w:space="0" w:color="auto"/>
      </w:divBdr>
    </w:div>
    <w:div w:id="1493793699">
      <w:bodyDiv w:val="1"/>
      <w:marLeft w:val="0"/>
      <w:marRight w:val="0"/>
      <w:marTop w:val="0"/>
      <w:marBottom w:val="0"/>
      <w:divBdr>
        <w:top w:val="none" w:sz="0" w:space="0" w:color="auto"/>
        <w:left w:val="none" w:sz="0" w:space="0" w:color="auto"/>
        <w:bottom w:val="none" w:sz="0" w:space="0" w:color="auto"/>
        <w:right w:val="none" w:sz="0" w:space="0" w:color="auto"/>
      </w:divBdr>
    </w:div>
    <w:div w:id="1493836337">
      <w:bodyDiv w:val="1"/>
      <w:marLeft w:val="0"/>
      <w:marRight w:val="0"/>
      <w:marTop w:val="0"/>
      <w:marBottom w:val="0"/>
      <w:divBdr>
        <w:top w:val="none" w:sz="0" w:space="0" w:color="auto"/>
        <w:left w:val="none" w:sz="0" w:space="0" w:color="auto"/>
        <w:bottom w:val="none" w:sz="0" w:space="0" w:color="auto"/>
        <w:right w:val="none" w:sz="0" w:space="0" w:color="auto"/>
      </w:divBdr>
    </w:div>
    <w:div w:id="1493914291">
      <w:bodyDiv w:val="1"/>
      <w:marLeft w:val="0"/>
      <w:marRight w:val="0"/>
      <w:marTop w:val="0"/>
      <w:marBottom w:val="0"/>
      <w:divBdr>
        <w:top w:val="none" w:sz="0" w:space="0" w:color="auto"/>
        <w:left w:val="none" w:sz="0" w:space="0" w:color="auto"/>
        <w:bottom w:val="none" w:sz="0" w:space="0" w:color="auto"/>
        <w:right w:val="none" w:sz="0" w:space="0" w:color="auto"/>
      </w:divBdr>
    </w:div>
    <w:div w:id="1493983248">
      <w:bodyDiv w:val="1"/>
      <w:marLeft w:val="0"/>
      <w:marRight w:val="0"/>
      <w:marTop w:val="0"/>
      <w:marBottom w:val="0"/>
      <w:divBdr>
        <w:top w:val="none" w:sz="0" w:space="0" w:color="auto"/>
        <w:left w:val="none" w:sz="0" w:space="0" w:color="auto"/>
        <w:bottom w:val="none" w:sz="0" w:space="0" w:color="auto"/>
        <w:right w:val="none" w:sz="0" w:space="0" w:color="auto"/>
      </w:divBdr>
    </w:div>
    <w:div w:id="1493989816">
      <w:bodyDiv w:val="1"/>
      <w:marLeft w:val="0"/>
      <w:marRight w:val="0"/>
      <w:marTop w:val="0"/>
      <w:marBottom w:val="0"/>
      <w:divBdr>
        <w:top w:val="none" w:sz="0" w:space="0" w:color="auto"/>
        <w:left w:val="none" w:sz="0" w:space="0" w:color="auto"/>
        <w:bottom w:val="none" w:sz="0" w:space="0" w:color="auto"/>
        <w:right w:val="none" w:sz="0" w:space="0" w:color="auto"/>
      </w:divBdr>
    </w:div>
    <w:div w:id="1494030515">
      <w:bodyDiv w:val="1"/>
      <w:marLeft w:val="0"/>
      <w:marRight w:val="0"/>
      <w:marTop w:val="0"/>
      <w:marBottom w:val="0"/>
      <w:divBdr>
        <w:top w:val="none" w:sz="0" w:space="0" w:color="auto"/>
        <w:left w:val="none" w:sz="0" w:space="0" w:color="auto"/>
        <w:bottom w:val="none" w:sz="0" w:space="0" w:color="auto"/>
        <w:right w:val="none" w:sz="0" w:space="0" w:color="auto"/>
      </w:divBdr>
    </w:div>
    <w:div w:id="1494107716">
      <w:bodyDiv w:val="1"/>
      <w:marLeft w:val="0"/>
      <w:marRight w:val="0"/>
      <w:marTop w:val="0"/>
      <w:marBottom w:val="0"/>
      <w:divBdr>
        <w:top w:val="none" w:sz="0" w:space="0" w:color="auto"/>
        <w:left w:val="none" w:sz="0" w:space="0" w:color="auto"/>
        <w:bottom w:val="none" w:sz="0" w:space="0" w:color="auto"/>
        <w:right w:val="none" w:sz="0" w:space="0" w:color="auto"/>
      </w:divBdr>
    </w:div>
    <w:div w:id="1494183070">
      <w:bodyDiv w:val="1"/>
      <w:marLeft w:val="0"/>
      <w:marRight w:val="0"/>
      <w:marTop w:val="0"/>
      <w:marBottom w:val="0"/>
      <w:divBdr>
        <w:top w:val="none" w:sz="0" w:space="0" w:color="auto"/>
        <w:left w:val="none" w:sz="0" w:space="0" w:color="auto"/>
        <w:bottom w:val="none" w:sz="0" w:space="0" w:color="auto"/>
        <w:right w:val="none" w:sz="0" w:space="0" w:color="auto"/>
      </w:divBdr>
    </w:div>
    <w:div w:id="1494292290">
      <w:bodyDiv w:val="1"/>
      <w:marLeft w:val="0"/>
      <w:marRight w:val="0"/>
      <w:marTop w:val="0"/>
      <w:marBottom w:val="0"/>
      <w:divBdr>
        <w:top w:val="none" w:sz="0" w:space="0" w:color="auto"/>
        <w:left w:val="none" w:sz="0" w:space="0" w:color="auto"/>
        <w:bottom w:val="none" w:sz="0" w:space="0" w:color="auto"/>
        <w:right w:val="none" w:sz="0" w:space="0" w:color="auto"/>
      </w:divBdr>
    </w:div>
    <w:div w:id="1494373153">
      <w:bodyDiv w:val="1"/>
      <w:marLeft w:val="0"/>
      <w:marRight w:val="0"/>
      <w:marTop w:val="0"/>
      <w:marBottom w:val="0"/>
      <w:divBdr>
        <w:top w:val="none" w:sz="0" w:space="0" w:color="auto"/>
        <w:left w:val="none" w:sz="0" w:space="0" w:color="auto"/>
        <w:bottom w:val="none" w:sz="0" w:space="0" w:color="auto"/>
        <w:right w:val="none" w:sz="0" w:space="0" w:color="auto"/>
      </w:divBdr>
    </w:div>
    <w:div w:id="1494373543">
      <w:bodyDiv w:val="1"/>
      <w:marLeft w:val="0"/>
      <w:marRight w:val="0"/>
      <w:marTop w:val="0"/>
      <w:marBottom w:val="0"/>
      <w:divBdr>
        <w:top w:val="none" w:sz="0" w:space="0" w:color="auto"/>
        <w:left w:val="none" w:sz="0" w:space="0" w:color="auto"/>
        <w:bottom w:val="none" w:sz="0" w:space="0" w:color="auto"/>
        <w:right w:val="none" w:sz="0" w:space="0" w:color="auto"/>
      </w:divBdr>
    </w:div>
    <w:div w:id="1494494226">
      <w:bodyDiv w:val="1"/>
      <w:marLeft w:val="0"/>
      <w:marRight w:val="0"/>
      <w:marTop w:val="0"/>
      <w:marBottom w:val="0"/>
      <w:divBdr>
        <w:top w:val="none" w:sz="0" w:space="0" w:color="auto"/>
        <w:left w:val="none" w:sz="0" w:space="0" w:color="auto"/>
        <w:bottom w:val="none" w:sz="0" w:space="0" w:color="auto"/>
        <w:right w:val="none" w:sz="0" w:space="0" w:color="auto"/>
      </w:divBdr>
    </w:div>
    <w:div w:id="1494564718">
      <w:bodyDiv w:val="1"/>
      <w:marLeft w:val="0"/>
      <w:marRight w:val="0"/>
      <w:marTop w:val="0"/>
      <w:marBottom w:val="0"/>
      <w:divBdr>
        <w:top w:val="none" w:sz="0" w:space="0" w:color="auto"/>
        <w:left w:val="none" w:sz="0" w:space="0" w:color="auto"/>
        <w:bottom w:val="none" w:sz="0" w:space="0" w:color="auto"/>
        <w:right w:val="none" w:sz="0" w:space="0" w:color="auto"/>
      </w:divBdr>
    </w:div>
    <w:div w:id="1494567922">
      <w:bodyDiv w:val="1"/>
      <w:marLeft w:val="0"/>
      <w:marRight w:val="0"/>
      <w:marTop w:val="0"/>
      <w:marBottom w:val="0"/>
      <w:divBdr>
        <w:top w:val="none" w:sz="0" w:space="0" w:color="auto"/>
        <w:left w:val="none" w:sz="0" w:space="0" w:color="auto"/>
        <w:bottom w:val="none" w:sz="0" w:space="0" w:color="auto"/>
        <w:right w:val="none" w:sz="0" w:space="0" w:color="auto"/>
      </w:divBdr>
    </w:div>
    <w:div w:id="1494639669">
      <w:bodyDiv w:val="1"/>
      <w:marLeft w:val="0"/>
      <w:marRight w:val="0"/>
      <w:marTop w:val="0"/>
      <w:marBottom w:val="0"/>
      <w:divBdr>
        <w:top w:val="none" w:sz="0" w:space="0" w:color="auto"/>
        <w:left w:val="none" w:sz="0" w:space="0" w:color="auto"/>
        <w:bottom w:val="none" w:sz="0" w:space="0" w:color="auto"/>
        <w:right w:val="none" w:sz="0" w:space="0" w:color="auto"/>
      </w:divBdr>
    </w:div>
    <w:div w:id="1494640444">
      <w:bodyDiv w:val="1"/>
      <w:marLeft w:val="0"/>
      <w:marRight w:val="0"/>
      <w:marTop w:val="0"/>
      <w:marBottom w:val="0"/>
      <w:divBdr>
        <w:top w:val="none" w:sz="0" w:space="0" w:color="auto"/>
        <w:left w:val="none" w:sz="0" w:space="0" w:color="auto"/>
        <w:bottom w:val="none" w:sz="0" w:space="0" w:color="auto"/>
        <w:right w:val="none" w:sz="0" w:space="0" w:color="auto"/>
      </w:divBdr>
    </w:div>
    <w:div w:id="1494641032">
      <w:bodyDiv w:val="1"/>
      <w:marLeft w:val="0"/>
      <w:marRight w:val="0"/>
      <w:marTop w:val="0"/>
      <w:marBottom w:val="0"/>
      <w:divBdr>
        <w:top w:val="none" w:sz="0" w:space="0" w:color="auto"/>
        <w:left w:val="none" w:sz="0" w:space="0" w:color="auto"/>
        <w:bottom w:val="none" w:sz="0" w:space="0" w:color="auto"/>
        <w:right w:val="none" w:sz="0" w:space="0" w:color="auto"/>
      </w:divBdr>
    </w:div>
    <w:div w:id="1494641780">
      <w:bodyDiv w:val="1"/>
      <w:marLeft w:val="0"/>
      <w:marRight w:val="0"/>
      <w:marTop w:val="0"/>
      <w:marBottom w:val="0"/>
      <w:divBdr>
        <w:top w:val="none" w:sz="0" w:space="0" w:color="auto"/>
        <w:left w:val="none" w:sz="0" w:space="0" w:color="auto"/>
        <w:bottom w:val="none" w:sz="0" w:space="0" w:color="auto"/>
        <w:right w:val="none" w:sz="0" w:space="0" w:color="auto"/>
      </w:divBdr>
    </w:div>
    <w:div w:id="1494684950">
      <w:bodyDiv w:val="1"/>
      <w:marLeft w:val="0"/>
      <w:marRight w:val="0"/>
      <w:marTop w:val="0"/>
      <w:marBottom w:val="0"/>
      <w:divBdr>
        <w:top w:val="none" w:sz="0" w:space="0" w:color="auto"/>
        <w:left w:val="none" w:sz="0" w:space="0" w:color="auto"/>
        <w:bottom w:val="none" w:sz="0" w:space="0" w:color="auto"/>
        <w:right w:val="none" w:sz="0" w:space="0" w:color="auto"/>
      </w:divBdr>
    </w:div>
    <w:div w:id="1494757293">
      <w:bodyDiv w:val="1"/>
      <w:marLeft w:val="0"/>
      <w:marRight w:val="0"/>
      <w:marTop w:val="0"/>
      <w:marBottom w:val="0"/>
      <w:divBdr>
        <w:top w:val="none" w:sz="0" w:space="0" w:color="auto"/>
        <w:left w:val="none" w:sz="0" w:space="0" w:color="auto"/>
        <w:bottom w:val="none" w:sz="0" w:space="0" w:color="auto"/>
        <w:right w:val="none" w:sz="0" w:space="0" w:color="auto"/>
      </w:divBdr>
    </w:div>
    <w:div w:id="1494758478">
      <w:bodyDiv w:val="1"/>
      <w:marLeft w:val="0"/>
      <w:marRight w:val="0"/>
      <w:marTop w:val="0"/>
      <w:marBottom w:val="0"/>
      <w:divBdr>
        <w:top w:val="none" w:sz="0" w:space="0" w:color="auto"/>
        <w:left w:val="none" w:sz="0" w:space="0" w:color="auto"/>
        <w:bottom w:val="none" w:sz="0" w:space="0" w:color="auto"/>
        <w:right w:val="none" w:sz="0" w:space="0" w:color="auto"/>
      </w:divBdr>
    </w:div>
    <w:div w:id="1494837057">
      <w:bodyDiv w:val="1"/>
      <w:marLeft w:val="0"/>
      <w:marRight w:val="0"/>
      <w:marTop w:val="0"/>
      <w:marBottom w:val="0"/>
      <w:divBdr>
        <w:top w:val="none" w:sz="0" w:space="0" w:color="auto"/>
        <w:left w:val="none" w:sz="0" w:space="0" w:color="auto"/>
        <w:bottom w:val="none" w:sz="0" w:space="0" w:color="auto"/>
        <w:right w:val="none" w:sz="0" w:space="0" w:color="auto"/>
      </w:divBdr>
    </w:div>
    <w:div w:id="1494837098">
      <w:bodyDiv w:val="1"/>
      <w:marLeft w:val="0"/>
      <w:marRight w:val="0"/>
      <w:marTop w:val="0"/>
      <w:marBottom w:val="0"/>
      <w:divBdr>
        <w:top w:val="none" w:sz="0" w:space="0" w:color="auto"/>
        <w:left w:val="none" w:sz="0" w:space="0" w:color="auto"/>
        <w:bottom w:val="none" w:sz="0" w:space="0" w:color="auto"/>
        <w:right w:val="none" w:sz="0" w:space="0" w:color="auto"/>
      </w:divBdr>
    </w:div>
    <w:div w:id="1494838539">
      <w:bodyDiv w:val="1"/>
      <w:marLeft w:val="0"/>
      <w:marRight w:val="0"/>
      <w:marTop w:val="0"/>
      <w:marBottom w:val="0"/>
      <w:divBdr>
        <w:top w:val="none" w:sz="0" w:space="0" w:color="auto"/>
        <w:left w:val="none" w:sz="0" w:space="0" w:color="auto"/>
        <w:bottom w:val="none" w:sz="0" w:space="0" w:color="auto"/>
        <w:right w:val="none" w:sz="0" w:space="0" w:color="auto"/>
      </w:divBdr>
    </w:div>
    <w:div w:id="1494876941">
      <w:bodyDiv w:val="1"/>
      <w:marLeft w:val="0"/>
      <w:marRight w:val="0"/>
      <w:marTop w:val="0"/>
      <w:marBottom w:val="0"/>
      <w:divBdr>
        <w:top w:val="none" w:sz="0" w:space="0" w:color="auto"/>
        <w:left w:val="none" w:sz="0" w:space="0" w:color="auto"/>
        <w:bottom w:val="none" w:sz="0" w:space="0" w:color="auto"/>
        <w:right w:val="none" w:sz="0" w:space="0" w:color="auto"/>
      </w:divBdr>
    </w:div>
    <w:div w:id="1494880960">
      <w:bodyDiv w:val="1"/>
      <w:marLeft w:val="0"/>
      <w:marRight w:val="0"/>
      <w:marTop w:val="0"/>
      <w:marBottom w:val="0"/>
      <w:divBdr>
        <w:top w:val="none" w:sz="0" w:space="0" w:color="auto"/>
        <w:left w:val="none" w:sz="0" w:space="0" w:color="auto"/>
        <w:bottom w:val="none" w:sz="0" w:space="0" w:color="auto"/>
        <w:right w:val="none" w:sz="0" w:space="0" w:color="auto"/>
      </w:divBdr>
    </w:div>
    <w:div w:id="1494905993">
      <w:bodyDiv w:val="1"/>
      <w:marLeft w:val="0"/>
      <w:marRight w:val="0"/>
      <w:marTop w:val="0"/>
      <w:marBottom w:val="0"/>
      <w:divBdr>
        <w:top w:val="none" w:sz="0" w:space="0" w:color="auto"/>
        <w:left w:val="none" w:sz="0" w:space="0" w:color="auto"/>
        <w:bottom w:val="none" w:sz="0" w:space="0" w:color="auto"/>
        <w:right w:val="none" w:sz="0" w:space="0" w:color="auto"/>
      </w:divBdr>
    </w:div>
    <w:div w:id="1494906598">
      <w:bodyDiv w:val="1"/>
      <w:marLeft w:val="0"/>
      <w:marRight w:val="0"/>
      <w:marTop w:val="0"/>
      <w:marBottom w:val="0"/>
      <w:divBdr>
        <w:top w:val="none" w:sz="0" w:space="0" w:color="auto"/>
        <w:left w:val="none" w:sz="0" w:space="0" w:color="auto"/>
        <w:bottom w:val="none" w:sz="0" w:space="0" w:color="auto"/>
        <w:right w:val="none" w:sz="0" w:space="0" w:color="auto"/>
      </w:divBdr>
    </w:div>
    <w:div w:id="1494956652">
      <w:bodyDiv w:val="1"/>
      <w:marLeft w:val="0"/>
      <w:marRight w:val="0"/>
      <w:marTop w:val="0"/>
      <w:marBottom w:val="0"/>
      <w:divBdr>
        <w:top w:val="none" w:sz="0" w:space="0" w:color="auto"/>
        <w:left w:val="none" w:sz="0" w:space="0" w:color="auto"/>
        <w:bottom w:val="none" w:sz="0" w:space="0" w:color="auto"/>
        <w:right w:val="none" w:sz="0" w:space="0" w:color="auto"/>
      </w:divBdr>
    </w:div>
    <w:div w:id="1495074009">
      <w:bodyDiv w:val="1"/>
      <w:marLeft w:val="0"/>
      <w:marRight w:val="0"/>
      <w:marTop w:val="0"/>
      <w:marBottom w:val="0"/>
      <w:divBdr>
        <w:top w:val="none" w:sz="0" w:space="0" w:color="auto"/>
        <w:left w:val="none" w:sz="0" w:space="0" w:color="auto"/>
        <w:bottom w:val="none" w:sz="0" w:space="0" w:color="auto"/>
        <w:right w:val="none" w:sz="0" w:space="0" w:color="auto"/>
      </w:divBdr>
    </w:div>
    <w:div w:id="1495074037">
      <w:bodyDiv w:val="1"/>
      <w:marLeft w:val="0"/>
      <w:marRight w:val="0"/>
      <w:marTop w:val="0"/>
      <w:marBottom w:val="0"/>
      <w:divBdr>
        <w:top w:val="none" w:sz="0" w:space="0" w:color="auto"/>
        <w:left w:val="none" w:sz="0" w:space="0" w:color="auto"/>
        <w:bottom w:val="none" w:sz="0" w:space="0" w:color="auto"/>
        <w:right w:val="none" w:sz="0" w:space="0" w:color="auto"/>
      </w:divBdr>
    </w:div>
    <w:div w:id="1495218854">
      <w:bodyDiv w:val="1"/>
      <w:marLeft w:val="0"/>
      <w:marRight w:val="0"/>
      <w:marTop w:val="0"/>
      <w:marBottom w:val="0"/>
      <w:divBdr>
        <w:top w:val="none" w:sz="0" w:space="0" w:color="auto"/>
        <w:left w:val="none" w:sz="0" w:space="0" w:color="auto"/>
        <w:bottom w:val="none" w:sz="0" w:space="0" w:color="auto"/>
        <w:right w:val="none" w:sz="0" w:space="0" w:color="auto"/>
      </w:divBdr>
    </w:div>
    <w:div w:id="1495219435">
      <w:bodyDiv w:val="1"/>
      <w:marLeft w:val="0"/>
      <w:marRight w:val="0"/>
      <w:marTop w:val="0"/>
      <w:marBottom w:val="0"/>
      <w:divBdr>
        <w:top w:val="none" w:sz="0" w:space="0" w:color="auto"/>
        <w:left w:val="none" w:sz="0" w:space="0" w:color="auto"/>
        <w:bottom w:val="none" w:sz="0" w:space="0" w:color="auto"/>
        <w:right w:val="none" w:sz="0" w:space="0" w:color="auto"/>
      </w:divBdr>
    </w:div>
    <w:div w:id="1495297739">
      <w:bodyDiv w:val="1"/>
      <w:marLeft w:val="0"/>
      <w:marRight w:val="0"/>
      <w:marTop w:val="0"/>
      <w:marBottom w:val="0"/>
      <w:divBdr>
        <w:top w:val="none" w:sz="0" w:space="0" w:color="auto"/>
        <w:left w:val="none" w:sz="0" w:space="0" w:color="auto"/>
        <w:bottom w:val="none" w:sz="0" w:space="0" w:color="auto"/>
        <w:right w:val="none" w:sz="0" w:space="0" w:color="auto"/>
      </w:divBdr>
    </w:div>
    <w:div w:id="1495298088">
      <w:bodyDiv w:val="1"/>
      <w:marLeft w:val="0"/>
      <w:marRight w:val="0"/>
      <w:marTop w:val="0"/>
      <w:marBottom w:val="0"/>
      <w:divBdr>
        <w:top w:val="none" w:sz="0" w:space="0" w:color="auto"/>
        <w:left w:val="none" w:sz="0" w:space="0" w:color="auto"/>
        <w:bottom w:val="none" w:sz="0" w:space="0" w:color="auto"/>
        <w:right w:val="none" w:sz="0" w:space="0" w:color="auto"/>
      </w:divBdr>
    </w:div>
    <w:div w:id="1495298236">
      <w:bodyDiv w:val="1"/>
      <w:marLeft w:val="0"/>
      <w:marRight w:val="0"/>
      <w:marTop w:val="0"/>
      <w:marBottom w:val="0"/>
      <w:divBdr>
        <w:top w:val="none" w:sz="0" w:space="0" w:color="auto"/>
        <w:left w:val="none" w:sz="0" w:space="0" w:color="auto"/>
        <w:bottom w:val="none" w:sz="0" w:space="0" w:color="auto"/>
        <w:right w:val="none" w:sz="0" w:space="0" w:color="auto"/>
      </w:divBdr>
    </w:div>
    <w:div w:id="1495336767">
      <w:bodyDiv w:val="1"/>
      <w:marLeft w:val="0"/>
      <w:marRight w:val="0"/>
      <w:marTop w:val="0"/>
      <w:marBottom w:val="0"/>
      <w:divBdr>
        <w:top w:val="none" w:sz="0" w:space="0" w:color="auto"/>
        <w:left w:val="none" w:sz="0" w:space="0" w:color="auto"/>
        <w:bottom w:val="none" w:sz="0" w:space="0" w:color="auto"/>
        <w:right w:val="none" w:sz="0" w:space="0" w:color="auto"/>
      </w:divBdr>
    </w:div>
    <w:div w:id="1495337393">
      <w:bodyDiv w:val="1"/>
      <w:marLeft w:val="0"/>
      <w:marRight w:val="0"/>
      <w:marTop w:val="0"/>
      <w:marBottom w:val="0"/>
      <w:divBdr>
        <w:top w:val="none" w:sz="0" w:space="0" w:color="auto"/>
        <w:left w:val="none" w:sz="0" w:space="0" w:color="auto"/>
        <w:bottom w:val="none" w:sz="0" w:space="0" w:color="auto"/>
        <w:right w:val="none" w:sz="0" w:space="0" w:color="auto"/>
      </w:divBdr>
    </w:div>
    <w:div w:id="1495338907">
      <w:bodyDiv w:val="1"/>
      <w:marLeft w:val="0"/>
      <w:marRight w:val="0"/>
      <w:marTop w:val="0"/>
      <w:marBottom w:val="0"/>
      <w:divBdr>
        <w:top w:val="none" w:sz="0" w:space="0" w:color="auto"/>
        <w:left w:val="none" w:sz="0" w:space="0" w:color="auto"/>
        <w:bottom w:val="none" w:sz="0" w:space="0" w:color="auto"/>
        <w:right w:val="none" w:sz="0" w:space="0" w:color="auto"/>
      </w:divBdr>
    </w:div>
    <w:div w:id="1495491022">
      <w:bodyDiv w:val="1"/>
      <w:marLeft w:val="0"/>
      <w:marRight w:val="0"/>
      <w:marTop w:val="0"/>
      <w:marBottom w:val="0"/>
      <w:divBdr>
        <w:top w:val="none" w:sz="0" w:space="0" w:color="auto"/>
        <w:left w:val="none" w:sz="0" w:space="0" w:color="auto"/>
        <w:bottom w:val="none" w:sz="0" w:space="0" w:color="auto"/>
        <w:right w:val="none" w:sz="0" w:space="0" w:color="auto"/>
      </w:divBdr>
    </w:div>
    <w:div w:id="1495537098">
      <w:bodyDiv w:val="1"/>
      <w:marLeft w:val="0"/>
      <w:marRight w:val="0"/>
      <w:marTop w:val="0"/>
      <w:marBottom w:val="0"/>
      <w:divBdr>
        <w:top w:val="none" w:sz="0" w:space="0" w:color="auto"/>
        <w:left w:val="none" w:sz="0" w:space="0" w:color="auto"/>
        <w:bottom w:val="none" w:sz="0" w:space="0" w:color="auto"/>
        <w:right w:val="none" w:sz="0" w:space="0" w:color="auto"/>
      </w:divBdr>
    </w:div>
    <w:div w:id="1495608155">
      <w:bodyDiv w:val="1"/>
      <w:marLeft w:val="0"/>
      <w:marRight w:val="0"/>
      <w:marTop w:val="0"/>
      <w:marBottom w:val="0"/>
      <w:divBdr>
        <w:top w:val="none" w:sz="0" w:space="0" w:color="auto"/>
        <w:left w:val="none" w:sz="0" w:space="0" w:color="auto"/>
        <w:bottom w:val="none" w:sz="0" w:space="0" w:color="auto"/>
        <w:right w:val="none" w:sz="0" w:space="0" w:color="auto"/>
      </w:divBdr>
    </w:div>
    <w:div w:id="1495610541">
      <w:bodyDiv w:val="1"/>
      <w:marLeft w:val="0"/>
      <w:marRight w:val="0"/>
      <w:marTop w:val="0"/>
      <w:marBottom w:val="0"/>
      <w:divBdr>
        <w:top w:val="none" w:sz="0" w:space="0" w:color="auto"/>
        <w:left w:val="none" w:sz="0" w:space="0" w:color="auto"/>
        <w:bottom w:val="none" w:sz="0" w:space="0" w:color="auto"/>
        <w:right w:val="none" w:sz="0" w:space="0" w:color="auto"/>
      </w:divBdr>
    </w:div>
    <w:div w:id="1495753597">
      <w:bodyDiv w:val="1"/>
      <w:marLeft w:val="0"/>
      <w:marRight w:val="0"/>
      <w:marTop w:val="0"/>
      <w:marBottom w:val="0"/>
      <w:divBdr>
        <w:top w:val="none" w:sz="0" w:space="0" w:color="auto"/>
        <w:left w:val="none" w:sz="0" w:space="0" w:color="auto"/>
        <w:bottom w:val="none" w:sz="0" w:space="0" w:color="auto"/>
        <w:right w:val="none" w:sz="0" w:space="0" w:color="auto"/>
      </w:divBdr>
    </w:div>
    <w:div w:id="1495796474">
      <w:bodyDiv w:val="1"/>
      <w:marLeft w:val="0"/>
      <w:marRight w:val="0"/>
      <w:marTop w:val="0"/>
      <w:marBottom w:val="0"/>
      <w:divBdr>
        <w:top w:val="none" w:sz="0" w:space="0" w:color="auto"/>
        <w:left w:val="none" w:sz="0" w:space="0" w:color="auto"/>
        <w:bottom w:val="none" w:sz="0" w:space="0" w:color="auto"/>
        <w:right w:val="none" w:sz="0" w:space="0" w:color="auto"/>
      </w:divBdr>
    </w:div>
    <w:div w:id="1495880094">
      <w:bodyDiv w:val="1"/>
      <w:marLeft w:val="0"/>
      <w:marRight w:val="0"/>
      <w:marTop w:val="0"/>
      <w:marBottom w:val="0"/>
      <w:divBdr>
        <w:top w:val="none" w:sz="0" w:space="0" w:color="auto"/>
        <w:left w:val="none" w:sz="0" w:space="0" w:color="auto"/>
        <w:bottom w:val="none" w:sz="0" w:space="0" w:color="auto"/>
        <w:right w:val="none" w:sz="0" w:space="0" w:color="auto"/>
      </w:divBdr>
    </w:div>
    <w:div w:id="1496071861">
      <w:bodyDiv w:val="1"/>
      <w:marLeft w:val="0"/>
      <w:marRight w:val="0"/>
      <w:marTop w:val="0"/>
      <w:marBottom w:val="0"/>
      <w:divBdr>
        <w:top w:val="none" w:sz="0" w:space="0" w:color="auto"/>
        <w:left w:val="none" w:sz="0" w:space="0" w:color="auto"/>
        <w:bottom w:val="none" w:sz="0" w:space="0" w:color="auto"/>
        <w:right w:val="none" w:sz="0" w:space="0" w:color="auto"/>
      </w:divBdr>
    </w:div>
    <w:div w:id="1496148933">
      <w:bodyDiv w:val="1"/>
      <w:marLeft w:val="0"/>
      <w:marRight w:val="0"/>
      <w:marTop w:val="0"/>
      <w:marBottom w:val="0"/>
      <w:divBdr>
        <w:top w:val="none" w:sz="0" w:space="0" w:color="auto"/>
        <w:left w:val="none" w:sz="0" w:space="0" w:color="auto"/>
        <w:bottom w:val="none" w:sz="0" w:space="0" w:color="auto"/>
        <w:right w:val="none" w:sz="0" w:space="0" w:color="auto"/>
      </w:divBdr>
    </w:div>
    <w:div w:id="1496188484">
      <w:bodyDiv w:val="1"/>
      <w:marLeft w:val="0"/>
      <w:marRight w:val="0"/>
      <w:marTop w:val="0"/>
      <w:marBottom w:val="0"/>
      <w:divBdr>
        <w:top w:val="none" w:sz="0" w:space="0" w:color="auto"/>
        <w:left w:val="none" w:sz="0" w:space="0" w:color="auto"/>
        <w:bottom w:val="none" w:sz="0" w:space="0" w:color="auto"/>
        <w:right w:val="none" w:sz="0" w:space="0" w:color="auto"/>
      </w:divBdr>
    </w:div>
    <w:div w:id="1496189885">
      <w:bodyDiv w:val="1"/>
      <w:marLeft w:val="0"/>
      <w:marRight w:val="0"/>
      <w:marTop w:val="0"/>
      <w:marBottom w:val="0"/>
      <w:divBdr>
        <w:top w:val="none" w:sz="0" w:space="0" w:color="auto"/>
        <w:left w:val="none" w:sz="0" w:space="0" w:color="auto"/>
        <w:bottom w:val="none" w:sz="0" w:space="0" w:color="auto"/>
        <w:right w:val="none" w:sz="0" w:space="0" w:color="auto"/>
      </w:divBdr>
    </w:div>
    <w:div w:id="1496415701">
      <w:bodyDiv w:val="1"/>
      <w:marLeft w:val="0"/>
      <w:marRight w:val="0"/>
      <w:marTop w:val="0"/>
      <w:marBottom w:val="0"/>
      <w:divBdr>
        <w:top w:val="none" w:sz="0" w:space="0" w:color="auto"/>
        <w:left w:val="none" w:sz="0" w:space="0" w:color="auto"/>
        <w:bottom w:val="none" w:sz="0" w:space="0" w:color="auto"/>
        <w:right w:val="none" w:sz="0" w:space="0" w:color="auto"/>
      </w:divBdr>
    </w:div>
    <w:div w:id="1496527261">
      <w:bodyDiv w:val="1"/>
      <w:marLeft w:val="0"/>
      <w:marRight w:val="0"/>
      <w:marTop w:val="0"/>
      <w:marBottom w:val="0"/>
      <w:divBdr>
        <w:top w:val="none" w:sz="0" w:space="0" w:color="auto"/>
        <w:left w:val="none" w:sz="0" w:space="0" w:color="auto"/>
        <w:bottom w:val="none" w:sz="0" w:space="0" w:color="auto"/>
        <w:right w:val="none" w:sz="0" w:space="0" w:color="auto"/>
      </w:divBdr>
    </w:div>
    <w:div w:id="1496535237">
      <w:bodyDiv w:val="1"/>
      <w:marLeft w:val="0"/>
      <w:marRight w:val="0"/>
      <w:marTop w:val="0"/>
      <w:marBottom w:val="0"/>
      <w:divBdr>
        <w:top w:val="none" w:sz="0" w:space="0" w:color="auto"/>
        <w:left w:val="none" w:sz="0" w:space="0" w:color="auto"/>
        <w:bottom w:val="none" w:sz="0" w:space="0" w:color="auto"/>
        <w:right w:val="none" w:sz="0" w:space="0" w:color="auto"/>
      </w:divBdr>
    </w:div>
    <w:div w:id="1496602696">
      <w:bodyDiv w:val="1"/>
      <w:marLeft w:val="0"/>
      <w:marRight w:val="0"/>
      <w:marTop w:val="0"/>
      <w:marBottom w:val="0"/>
      <w:divBdr>
        <w:top w:val="none" w:sz="0" w:space="0" w:color="auto"/>
        <w:left w:val="none" w:sz="0" w:space="0" w:color="auto"/>
        <w:bottom w:val="none" w:sz="0" w:space="0" w:color="auto"/>
        <w:right w:val="none" w:sz="0" w:space="0" w:color="auto"/>
      </w:divBdr>
    </w:div>
    <w:div w:id="1496648846">
      <w:bodyDiv w:val="1"/>
      <w:marLeft w:val="0"/>
      <w:marRight w:val="0"/>
      <w:marTop w:val="0"/>
      <w:marBottom w:val="0"/>
      <w:divBdr>
        <w:top w:val="none" w:sz="0" w:space="0" w:color="auto"/>
        <w:left w:val="none" w:sz="0" w:space="0" w:color="auto"/>
        <w:bottom w:val="none" w:sz="0" w:space="0" w:color="auto"/>
        <w:right w:val="none" w:sz="0" w:space="0" w:color="auto"/>
      </w:divBdr>
    </w:div>
    <w:div w:id="1496796001">
      <w:bodyDiv w:val="1"/>
      <w:marLeft w:val="0"/>
      <w:marRight w:val="0"/>
      <w:marTop w:val="0"/>
      <w:marBottom w:val="0"/>
      <w:divBdr>
        <w:top w:val="none" w:sz="0" w:space="0" w:color="auto"/>
        <w:left w:val="none" w:sz="0" w:space="0" w:color="auto"/>
        <w:bottom w:val="none" w:sz="0" w:space="0" w:color="auto"/>
        <w:right w:val="none" w:sz="0" w:space="0" w:color="auto"/>
      </w:divBdr>
    </w:div>
    <w:div w:id="1496798116">
      <w:bodyDiv w:val="1"/>
      <w:marLeft w:val="0"/>
      <w:marRight w:val="0"/>
      <w:marTop w:val="0"/>
      <w:marBottom w:val="0"/>
      <w:divBdr>
        <w:top w:val="none" w:sz="0" w:space="0" w:color="auto"/>
        <w:left w:val="none" w:sz="0" w:space="0" w:color="auto"/>
        <w:bottom w:val="none" w:sz="0" w:space="0" w:color="auto"/>
        <w:right w:val="none" w:sz="0" w:space="0" w:color="auto"/>
      </w:divBdr>
    </w:div>
    <w:div w:id="1497187379">
      <w:bodyDiv w:val="1"/>
      <w:marLeft w:val="0"/>
      <w:marRight w:val="0"/>
      <w:marTop w:val="0"/>
      <w:marBottom w:val="0"/>
      <w:divBdr>
        <w:top w:val="none" w:sz="0" w:space="0" w:color="auto"/>
        <w:left w:val="none" w:sz="0" w:space="0" w:color="auto"/>
        <w:bottom w:val="none" w:sz="0" w:space="0" w:color="auto"/>
        <w:right w:val="none" w:sz="0" w:space="0" w:color="auto"/>
      </w:divBdr>
    </w:div>
    <w:div w:id="1497190449">
      <w:bodyDiv w:val="1"/>
      <w:marLeft w:val="0"/>
      <w:marRight w:val="0"/>
      <w:marTop w:val="0"/>
      <w:marBottom w:val="0"/>
      <w:divBdr>
        <w:top w:val="none" w:sz="0" w:space="0" w:color="auto"/>
        <w:left w:val="none" w:sz="0" w:space="0" w:color="auto"/>
        <w:bottom w:val="none" w:sz="0" w:space="0" w:color="auto"/>
        <w:right w:val="none" w:sz="0" w:space="0" w:color="auto"/>
      </w:divBdr>
    </w:div>
    <w:div w:id="1497262588">
      <w:bodyDiv w:val="1"/>
      <w:marLeft w:val="0"/>
      <w:marRight w:val="0"/>
      <w:marTop w:val="0"/>
      <w:marBottom w:val="0"/>
      <w:divBdr>
        <w:top w:val="none" w:sz="0" w:space="0" w:color="auto"/>
        <w:left w:val="none" w:sz="0" w:space="0" w:color="auto"/>
        <w:bottom w:val="none" w:sz="0" w:space="0" w:color="auto"/>
        <w:right w:val="none" w:sz="0" w:space="0" w:color="auto"/>
      </w:divBdr>
    </w:div>
    <w:div w:id="1497267035">
      <w:bodyDiv w:val="1"/>
      <w:marLeft w:val="0"/>
      <w:marRight w:val="0"/>
      <w:marTop w:val="0"/>
      <w:marBottom w:val="0"/>
      <w:divBdr>
        <w:top w:val="none" w:sz="0" w:space="0" w:color="auto"/>
        <w:left w:val="none" w:sz="0" w:space="0" w:color="auto"/>
        <w:bottom w:val="none" w:sz="0" w:space="0" w:color="auto"/>
        <w:right w:val="none" w:sz="0" w:space="0" w:color="auto"/>
      </w:divBdr>
    </w:div>
    <w:div w:id="1497303386">
      <w:bodyDiv w:val="1"/>
      <w:marLeft w:val="0"/>
      <w:marRight w:val="0"/>
      <w:marTop w:val="0"/>
      <w:marBottom w:val="0"/>
      <w:divBdr>
        <w:top w:val="none" w:sz="0" w:space="0" w:color="auto"/>
        <w:left w:val="none" w:sz="0" w:space="0" w:color="auto"/>
        <w:bottom w:val="none" w:sz="0" w:space="0" w:color="auto"/>
        <w:right w:val="none" w:sz="0" w:space="0" w:color="auto"/>
      </w:divBdr>
    </w:div>
    <w:div w:id="1497379305">
      <w:bodyDiv w:val="1"/>
      <w:marLeft w:val="0"/>
      <w:marRight w:val="0"/>
      <w:marTop w:val="0"/>
      <w:marBottom w:val="0"/>
      <w:divBdr>
        <w:top w:val="none" w:sz="0" w:space="0" w:color="auto"/>
        <w:left w:val="none" w:sz="0" w:space="0" w:color="auto"/>
        <w:bottom w:val="none" w:sz="0" w:space="0" w:color="auto"/>
        <w:right w:val="none" w:sz="0" w:space="0" w:color="auto"/>
      </w:divBdr>
    </w:div>
    <w:div w:id="1497502326">
      <w:bodyDiv w:val="1"/>
      <w:marLeft w:val="0"/>
      <w:marRight w:val="0"/>
      <w:marTop w:val="0"/>
      <w:marBottom w:val="0"/>
      <w:divBdr>
        <w:top w:val="none" w:sz="0" w:space="0" w:color="auto"/>
        <w:left w:val="none" w:sz="0" w:space="0" w:color="auto"/>
        <w:bottom w:val="none" w:sz="0" w:space="0" w:color="auto"/>
        <w:right w:val="none" w:sz="0" w:space="0" w:color="auto"/>
      </w:divBdr>
    </w:div>
    <w:div w:id="1497526528">
      <w:bodyDiv w:val="1"/>
      <w:marLeft w:val="0"/>
      <w:marRight w:val="0"/>
      <w:marTop w:val="0"/>
      <w:marBottom w:val="0"/>
      <w:divBdr>
        <w:top w:val="none" w:sz="0" w:space="0" w:color="auto"/>
        <w:left w:val="none" w:sz="0" w:space="0" w:color="auto"/>
        <w:bottom w:val="none" w:sz="0" w:space="0" w:color="auto"/>
        <w:right w:val="none" w:sz="0" w:space="0" w:color="auto"/>
      </w:divBdr>
    </w:div>
    <w:div w:id="1497720277">
      <w:bodyDiv w:val="1"/>
      <w:marLeft w:val="0"/>
      <w:marRight w:val="0"/>
      <w:marTop w:val="0"/>
      <w:marBottom w:val="0"/>
      <w:divBdr>
        <w:top w:val="none" w:sz="0" w:space="0" w:color="auto"/>
        <w:left w:val="none" w:sz="0" w:space="0" w:color="auto"/>
        <w:bottom w:val="none" w:sz="0" w:space="0" w:color="auto"/>
        <w:right w:val="none" w:sz="0" w:space="0" w:color="auto"/>
      </w:divBdr>
    </w:div>
    <w:div w:id="1497720395">
      <w:bodyDiv w:val="1"/>
      <w:marLeft w:val="0"/>
      <w:marRight w:val="0"/>
      <w:marTop w:val="0"/>
      <w:marBottom w:val="0"/>
      <w:divBdr>
        <w:top w:val="none" w:sz="0" w:space="0" w:color="auto"/>
        <w:left w:val="none" w:sz="0" w:space="0" w:color="auto"/>
        <w:bottom w:val="none" w:sz="0" w:space="0" w:color="auto"/>
        <w:right w:val="none" w:sz="0" w:space="0" w:color="auto"/>
      </w:divBdr>
    </w:div>
    <w:div w:id="1497720685">
      <w:bodyDiv w:val="1"/>
      <w:marLeft w:val="0"/>
      <w:marRight w:val="0"/>
      <w:marTop w:val="0"/>
      <w:marBottom w:val="0"/>
      <w:divBdr>
        <w:top w:val="none" w:sz="0" w:space="0" w:color="auto"/>
        <w:left w:val="none" w:sz="0" w:space="0" w:color="auto"/>
        <w:bottom w:val="none" w:sz="0" w:space="0" w:color="auto"/>
        <w:right w:val="none" w:sz="0" w:space="0" w:color="auto"/>
      </w:divBdr>
    </w:div>
    <w:div w:id="1497843397">
      <w:bodyDiv w:val="1"/>
      <w:marLeft w:val="0"/>
      <w:marRight w:val="0"/>
      <w:marTop w:val="0"/>
      <w:marBottom w:val="0"/>
      <w:divBdr>
        <w:top w:val="none" w:sz="0" w:space="0" w:color="auto"/>
        <w:left w:val="none" w:sz="0" w:space="0" w:color="auto"/>
        <w:bottom w:val="none" w:sz="0" w:space="0" w:color="auto"/>
        <w:right w:val="none" w:sz="0" w:space="0" w:color="auto"/>
      </w:divBdr>
    </w:div>
    <w:div w:id="1498111233">
      <w:bodyDiv w:val="1"/>
      <w:marLeft w:val="0"/>
      <w:marRight w:val="0"/>
      <w:marTop w:val="0"/>
      <w:marBottom w:val="0"/>
      <w:divBdr>
        <w:top w:val="none" w:sz="0" w:space="0" w:color="auto"/>
        <w:left w:val="none" w:sz="0" w:space="0" w:color="auto"/>
        <w:bottom w:val="none" w:sz="0" w:space="0" w:color="auto"/>
        <w:right w:val="none" w:sz="0" w:space="0" w:color="auto"/>
      </w:divBdr>
    </w:div>
    <w:div w:id="1498300313">
      <w:bodyDiv w:val="1"/>
      <w:marLeft w:val="0"/>
      <w:marRight w:val="0"/>
      <w:marTop w:val="0"/>
      <w:marBottom w:val="0"/>
      <w:divBdr>
        <w:top w:val="none" w:sz="0" w:space="0" w:color="auto"/>
        <w:left w:val="none" w:sz="0" w:space="0" w:color="auto"/>
        <w:bottom w:val="none" w:sz="0" w:space="0" w:color="auto"/>
        <w:right w:val="none" w:sz="0" w:space="0" w:color="auto"/>
      </w:divBdr>
    </w:div>
    <w:div w:id="1498308114">
      <w:bodyDiv w:val="1"/>
      <w:marLeft w:val="0"/>
      <w:marRight w:val="0"/>
      <w:marTop w:val="0"/>
      <w:marBottom w:val="0"/>
      <w:divBdr>
        <w:top w:val="none" w:sz="0" w:space="0" w:color="auto"/>
        <w:left w:val="none" w:sz="0" w:space="0" w:color="auto"/>
        <w:bottom w:val="none" w:sz="0" w:space="0" w:color="auto"/>
        <w:right w:val="none" w:sz="0" w:space="0" w:color="auto"/>
      </w:divBdr>
    </w:div>
    <w:div w:id="1498374635">
      <w:bodyDiv w:val="1"/>
      <w:marLeft w:val="0"/>
      <w:marRight w:val="0"/>
      <w:marTop w:val="0"/>
      <w:marBottom w:val="0"/>
      <w:divBdr>
        <w:top w:val="none" w:sz="0" w:space="0" w:color="auto"/>
        <w:left w:val="none" w:sz="0" w:space="0" w:color="auto"/>
        <w:bottom w:val="none" w:sz="0" w:space="0" w:color="auto"/>
        <w:right w:val="none" w:sz="0" w:space="0" w:color="auto"/>
      </w:divBdr>
    </w:div>
    <w:div w:id="1498377611">
      <w:bodyDiv w:val="1"/>
      <w:marLeft w:val="0"/>
      <w:marRight w:val="0"/>
      <w:marTop w:val="0"/>
      <w:marBottom w:val="0"/>
      <w:divBdr>
        <w:top w:val="none" w:sz="0" w:space="0" w:color="auto"/>
        <w:left w:val="none" w:sz="0" w:space="0" w:color="auto"/>
        <w:bottom w:val="none" w:sz="0" w:space="0" w:color="auto"/>
        <w:right w:val="none" w:sz="0" w:space="0" w:color="auto"/>
      </w:divBdr>
    </w:div>
    <w:div w:id="1498377931">
      <w:bodyDiv w:val="1"/>
      <w:marLeft w:val="0"/>
      <w:marRight w:val="0"/>
      <w:marTop w:val="0"/>
      <w:marBottom w:val="0"/>
      <w:divBdr>
        <w:top w:val="none" w:sz="0" w:space="0" w:color="auto"/>
        <w:left w:val="none" w:sz="0" w:space="0" w:color="auto"/>
        <w:bottom w:val="none" w:sz="0" w:space="0" w:color="auto"/>
        <w:right w:val="none" w:sz="0" w:space="0" w:color="auto"/>
      </w:divBdr>
    </w:div>
    <w:div w:id="1498422000">
      <w:bodyDiv w:val="1"/>
      <w:marLeft w:val="0"/>
      <w:marRight w:val="0"/>
      <w:marTop w:val="0"/>
      <w:marBottom w:val="0"/>
      <w:divBdr>
        <w:top w:val="none" w:sz="0" w:space="0" w:color="auto"/>
        <w:left w:val="none" w:sz="0" w:space="0" w:color="auto"/>
        <w:bottom w:val="none" w:sz="0" w:space="0" w:color="auto"/>
        <w:right w:val="none" w:sz="0" w:space="0" w:color="auto"/>
      </w:divBdr>
    </w:div>
    <w:div w:id="1498496077">
      <w:bodyDiv w:val="1"/>
      <w:marLeft w:val="0"/>
      <w:marRight w:val="0"/>
      <w:marTop w:val="0"/>
      <w:marBottom w:val="0"/>
      <w:divBdr>
        <w:top w:val="none" w:sz="0" w:space="0" w:color="auto"/>
        <w:left w:val="none" w:sz="0" w:space="0" w:color="auto"/>
        <w:bottom w:val="none" w:sz="0" w:space="0" w:color="auto"/>
        <w:right w:val="none" w:sz="0" w:space="0" w:color="auto"/>
      </w:divBdr>
    </w:div>
    <w:div w:id="1498498257">
      <w:bodyDiv w:val="1"/>
      <w:marLeft w:val="0"/>
      <w:marRight w:val="0"/>
      <w:marTop w:val="0"/>
      <w:marBottom w:val="0"/>
      <w:divBdr>
        <w:top w:val="none" w:sz="0" w:space="0" w:color="auto"/>
        <w:left w:val="none" w:sz="0" w:space="0" w:color="auto"/>
        <w:bottom w:val="none" w:sz="0" w:space="0" w:color="auto"/>
        <w:right w:val="none" w:sz="0" w:space="0" w:color="auto"/>
      </w:divBdr>
    </w:div>
    <w:div w:id="1498573108">
      <w:bodyDiv w:val="1"/>
      <w:marLeft w:val="0"/>
      <w:marRight w:val="0"/>
      <w:marTop w:val="0"/>
      <w:marBottom w:val="0"/>
      <w:divBdr>
        <w:top w:val="none" w:sz="0" w:space="0" w:color="auto"/>
        <w:left w:val="none" w:sz="0" w:space="0" w:color="auto"/>
        <w:bottom w:val="none" w:sz="0" w:space="0" w:color="auto"/>
        <w:right w:val="none" w:sz="0" w:space="0" w:color="auto"/>
      </w:divBdr>
    </w:div>
    <w:div w:id="1498618864">
      <w:bodyDiv w:val="1"/>
      <w:marLeft w:val="0"/>
      <w:marRight w:val="0"/>
      <w:marTop w:val="0"/>
      <w:marBottom w:val="0"/>
      <w:divBdr>
        <w:top w:val="none" w:sz="0" w:space="0" w:color="auto"/>
        <w:left w:val="none" w:sz="0" w:space="0" w:color="auto"/>
        <w:bottom w:val="none" w:sz="0" w:space="0" w:color="auto"/>
        <w:right w:val="none" w:sz="0" w:space="0" w:color="auto"/>
      </w:divBdr>
    </w:div>
    <w:div w:id="1498690207">
      <w:bodyDiv w:val="1"/>
      <w:marLeft w:val="0"/>
      <w:marRight w:val="0"/>
      <w:marTop w:val="0"/>
      <w:marBottom w:val="0"/>
      <w:divBdr>
        <w:top w:val="none" w:sz="0" w:space="0" w:color="auto"/>
        <w:left w:val="none" w:sz="0" w:space="0" w:color="auto"/>
        <w:bottom w:val="none" w:sz="0" w:space="0" w:color="auto"/>
        <w:right w:val="none" w:sz="0" w:space="0" w:color="auto"/>
      </w:divBdr>
    </w:div>
    <w:div w:id="1498691740">
      <w:bodyDiv w:val="1"/>
      <w:marLeft w:val="0"/>
      <w:marRight w:val="0"/>
      <w:marTop w:val="0"/>
      <w:marBottom w:val="0"/>
      <w:divBdr>
        <w:top w:val="none" w:sz="0" w:space="0" w:color="auto"/>
        <w:left w:val="none" w:sz="0" w:space="0" w:color="auto"/>
        <w:bottom w:val="none" w:sz="0" w:space="0" w:color="auto"/>
        <w:right w:val="none" w:sz="0" w:space="0" w:color="auto"/>
      </w:divBdr>
    </w:div>
    <w:div w:id="1498766315">
      <w:bodyDiv w:val="1"/>
      <w:marLeft w:val="0"/>
      <w:marRight w:val="0"/>
      <w:marTop w:val="0"/>
      <w:marBottom w:val="0"/>
      <w:divBdr>
        <w:top w:val="none" w:sz="0" w:space="0" w:color="auto"/>
        <w:left w:val="none" w:sz="0" w:space="0" w:color="auto"/>
        <w:bottom w:val="none" w:sz="0" w:space="0" w:color="auto"/>
        <w:right w:val="none" w:sz="0" w:space="0" w:color="auto"/>
      </w:divBdr>
    </w:div>
    <w:div w:id="1498837215">
      <w:bodyDiv w:val="1"/>
      <w:marLeft w:val="0"/>
      <w:marRight w:val="0"/>
      <w:marTop w:val="0"/>
      <w:marBottom w:val="0"/>
      <w:divBdr>
        <w:top w:val="none" w:sz="0" w:space="0" w:color="auto"/>
        <w:left w:val="none" w:sz="0" w:space="0" w:color="auto"/>
        <w:bottom w:val="none" w:sz="0" w:space="0" w:color="auto"/>
        <w:right w:val="none" w:sz="0" w:space="0" w:color="auto"/>
      </w:divBdr>
    </w:div>
    <w:div w:id="1498839844">
      <w:bodyDiv w:val="1"/>
      <w:marLeft w:val="0"/>
      <w:marRight w:val="0"/>
      <w:marTop w:val="0"/>
      <w:marBottom w:val="0"/>
      <w:divBdr>
        <w:top w:val="none" w:sz="0" w:space="0" w:color="auto"/>
        <w:left w:val="none" w:sz="0" w:space="0" w:color="auto"/>
        <w:bottom w:val="none" w:sz="0" w:space="0" w:color="auto"/>
        <w:right w:val="none" w:sz="0" w:space="0" w:color="auto"/>
      </w:divBdr>
    </w:div>
    <w:div w:id="1498880523">
      <w:bodyDiv w:val="1"/>
      <w:marLeft w:val="0"/>
      <w:marRight w:val="0"/>
      <w:marTop w:val="0"/>
      <w:marBottom w:val="0"/>
      <w:divBdr>
        <w:top w:val="none" w:sz="0" w:space="0" w:color="auto"/>
        <w:left w:val="none" w:sz="0" w:space="0" w:color="auto"/>
        <w:bottom w:val="none" w:sz="0" w:space="0" w:color="auto"/>
        <w:right w:val="none" w:sz="0" w:space="0" w:color="auto"/>
      </w:divBdr>
    </w:div>
    <w:div w:id="1498880865">
      <w:bodyDiv w:val="1"/>
      <w:marLeft w:val="0"/>
      <w:marRight w:val="0"/>
      <w:marTop w:val="0"/>
      <w:marBottom w:val="0"/>
      <w:divBdr>
        <w:top w:val="none" w:sz="0" w:space="0" w:color="auto"/>
        <w:left w:val="none" w:sz="0" w:space="0" w:color="auto"/>
        <w:bottom w:val="none" w:sz="0" w:space="0" w:color="auto"/>
        <w:right w:val="none" w:sz="0" w:space="0" w:color="auto"/>
      </w:divBdr>
    </w:div>
    <w:div w:id="1498955544">
      <w:bodyDiv w:val="1"/>
      <w:marLeft w:val="0"/>
      <w:marRight w:val="0"/>
      <w:marTop w:val="0"/>
      <w:marBottom w:val="0"/>
      <w:divBdr>
        <w:top w:val="none" w:sz="0" w:space="0" w:color="auto"/>
        <w:left w:val="none" w:sz="0" w:space="0" w:color="auto"/>
        <w:bottom w:val="none" w:sz="0" w:space="0" w:color="auto"/>
        <w:right w:val="none" w:sz="0" w:space="0" w:color="auto"/>
      </w:divBdr>
    </w:div>
    <w:div w:id="1498960035">
      <w:bodyDiv w:val="1"/>
      <w:marLeft w:val="0"/>
      <w:marRight w:val="0"/>
      <w:marTop w:val="0"/>
      <w:marBottom w:val="0"/>
      <w:divBdr>
        <w:top w:val="none" w:sz="0" w:space="0" w:color="auto"/>
        <w:left w:val="none" w:sz="0" w:space="0" w:color="auto"/>
        <w:bottom w:val="none" w:sz="0" w:space="0" w:color="auto"/>
        <w:right w:val="none" w:sz="0" w:space="0" w:color="auto"/>
      </w:divBdr>
    </w:div>
    <w:div w:id="1499080846">
      <w:bodyDiv w:val="1"/>
      <w:marLeft w:val="0"/>
      <w:marRight w:val="0"/>
      <w:marTop w:val="0"/>
      <w:marBottom w:val="0"/>
      <w:divBdr>
        <w:top w:val="none" w:sz="0" w:space="0" w:color="auto"/>
        <w:left w:val="none" w:sz="0" w:space="0" w:color="auto"/>
        <w:bottom w:val="none" w:sz="0" w:space="0" w:color="auto"/>
        <w:right w:val="none" w:sz="0" w:space="0" w:color="auto"/>
      </w:divBdr>
    </w:div>
    <w:div w:id="1499150882">
      <w:bodyDiv w:val="1"/>
      <w:marLeft w:val="0"/>
      <w:marRight w:val="0"/>
      <w:marTop w:val="0"/>
      <w:marBottom w:val="0"/>
      <w:divBdr>
        <w:top w:val="none" w:sz="0" w:space="0" w:color="auto"/>
        <w:left w:val="none" w:sz="0" w:space="0" w:color="auto"/>
        <w:bottom w:val="none" w:sz="0" w:space="0" w:color="auto"/>
        <w:right w:val="none" w:sz="0" w:space="0" w:color="auto"/>
      </w:divBdr>
    </w:div>
    <w:div w:id="1499156357">
      <w:bodyDiv w:val="1"/>
      <w:marLeft w:val="0"/>
      <w:marRight w:val="0"/>
      <w:marTop w:val="0"/>
      <w:marBottom w:val="0"/>
      <w:divBdr>
        <w:top w:val="none" w:sz="0" w:space="0" w:color="auto"/>
        <w:left w:val="none" w:sz="0" w:space="0" w:color="auto"/>
        <w:bottom w:val="none" w:sz="0" w:space="0" w:color="auto"/>
        <w:right w:val="none" w:sz="0" w:space="0" w:color="auto"/>
      </w:divBdr>
    </w:div>
    <w:div w:id="1499226895">
      <w:bodyDiv w:val="1"/>
      <w:marLeft w:val="0"/>
      <w:marRight w:val="0"/>
      <w:marTop w:val="0"/>
      <w:marBottom w:val="0"/>
      <w:divBdr>
        <w:top w:val="none" w:sz="0" w:space="0" w:color="auto"/>
        <w:left w:val="none" w:sz="0" w:space="0" w:color="auto"/>
        <w:bottom w:val="none" w:sz="0" w:space="0" w:color="auto"/>
        <w:right w:val="none" w:sz="0" w:space="0" w:color="auto"/>
      </w:divBdr>
    </w:div>
    <w:div w:id="1499272367">
      <w:bodyDiv w:val="1"/>
      <w:marLeft w:val="0"/>
      <w:marRight w:val="0"/>
      <w:marTop w:val="0"/>
      <w:marBottom w:val="0"/>
      <w:divBdr>
        <w:top w:val="none" w:sz="0" w:space="0" w:color="auto"/>
        <w:left w:val="none" w:sz="0" w:space="0" w:color="auto"/>
        <w:bottom w:val="none" w:sz="0" w:space="0" w:color="auto"/>
        <w:right w:val="none" w:sz="0" w:space="0" w:color="auto"/>
      </w:divBdr>
    </w:div>
    <w:div w:id="1499273725">
      <w:bodyDiv w:val="1"/>
      <w:marLeft w:val="0"/>
      <w:marRight w:val="0"/>
      <w:marTop w:val="0"/>
      <w:marBottom w:val="0"/>
      <w:divBdr>
        <w:top w:val="none" w:sz="0" w:space="0" w:color="auto"/>
        <w:left w:val="none" w:sz="0" w:space="0" w:color="auto"/>
        <w:bottom w:val="none" w:sz="0" w:space="0" w:color="auto"/>
        <w:right w:val="none" w:sz="0" w:space="0" w:color="auto"/>
      </w:divBdr>
    </w:div>
    <w:div w:id="1499421556">
      <w:bodyDiv w:val="1"/>
      <w:marLeft w:val="0"/>
      <w:marRight w:val="0"/>
      <w:marTop w:val="0"/>
      <w:marBottom w:val="0"/>
      <w:divBdr>
        <w:top w:val="none" w:sz="0" w:space="0" w:color="auto"/>
        <w:left w:val="none" w:sz="0" w:space="0" w:color="auto"/>
        <w:bottom w:val="none" w:sz="0" w:space="0" w:color="auto"/>
        <w:right w:val="none" w:sz="0" w:space="0" w:color="auto"/>
      </w:divBdr>
    </w:div>
    <w:div w:id="1499421607">
      <w:bodyDiv w:val="1"/>
      <w:marLeft w:val="0"/>
      <w:marRight w:val="0"/>
      <w:marTop w:val="0"/>
      <w:marBottom w:val="0"/>
      <w:divBdr>
        <w:top w:val="none" w:sz="0" w:space="0" w:color="auto"/>
        <w:left w:val="none" w:sz="0" w:space="0" w:color="auto"/>
        <w:bottom w:val="none" w:sz="0" w:space="0" w:color="auto"/>
        <w:right w:val="none" w:sz="0" w:space="0" w:color="auto"/>
      </w:divBdr>
    </w:div>
    <w:div w:id="1499463818">
      <w:bodyDiv w:val="1"/>
      <w:marLeft w:val="0"/>
      <w:marRight w:val="0"/>
      <w:marTop w:val="0"/>
      <w:marBottom w:val="0"/>
      <w:divBdr>
        <w:top w:val="none" w:sz="0" w:space="0" w:color="auto"/>
        <w:left w:val="none" w:sz="0" w:space="0" w:color="auto"/>
        <w:bottom w:val="none" w:sz="0" w:space="0" w:color="auto"/>
        <w:right w:val="none" w:sz="0" w:space="0" w:color="auto"/>
      </w:divBdr>
    </w:div>
    <w:div w:id="1499543894">
      <w:bodyDiv w:val="1"/>
      <w:marLeft w:val="0"/>
      <w:marRight w:val="0"/>
      <w:marTop w:val="0"/>
      <w:marBottom w:val="0"/>
      <w:divBdr>
        <w:top w:val="none" w:sz="0" w:space="0" w:color="auto"/>
        <w:left w:val="none" w:sz="0" w:space="0" w:color="auto"/>
        <w:bottom w:val="none" w:sz="0" w:space="0" w:color="auto"/>
        <w:right w:val="none" w:sz="0" w:space="0" w:color="auto"/>
      </w:divBdr>
    </w:div>
    <w:div w:id="1499543921">
      <w:bodyDiv w:val="1"/>
      <w:marLeft w:val="0"/>
      <w:marRight w:val="0"/>
      <w:marTop w:val="0"/>
      <w:marBottom w:val="0"/>
      <w:divBdr>
        <w:top w:val="none" w:sz="0" w:space="0" w:color="auto"/>
        <w:left w:val="none" w:sz="0" w:space="0" w:color="auto"/>
        <w:bottom w:val="none" w:sz="0" w:space="0" w:color="auto"/>
        <w:right w:val="none" w:sz="0" w:space="0" w:color="auto"/>
      </w:divBdr>
    </w:div>
    <w:div w:id="1499614980">
      <w:bodyDiv w:val="1"/>
      <w:marLeft w:val="0"/>
      <w:marRight w:val="0"/>
      <w:marTop w:val="0"/>
      <w:marBottom w:val="0"/>
      <w:divBdr>
        <w:top w:val="none" w:sz="0" w:space="0" w:color="auto"/>
        <w:left w:val="none" w:sz="0" w:space="0" w:color="auto"/>
        <w:bottom w:val="none" w:sz="0" w:space="0" w:color="auto"/>
        <w:right w:val="none" w:sz="0" w:space="0" w:color="auto"/>
      </w:divBdr>
    </w:div>
    <w:div w:id="1499686939">
      <w:bodyDiv w:val="1"/>
      <w:marLeft w:val="0"/>
      <w:marRight w:val="0"/>
      <w:marTop w:val="0"/>
      <w:marBottom w:val="0"/>
      <w:divBdr>
        <w:top w:val="none" w:sz="0" w:space="0" w:color="auto"/>
        <w:left w:val="none" w:sz="0" w:space="0" w:color="auto"/>
        <w:bottom w:val="none" w:sz="0" w:space="0" w:color="auto"/>
        <w:right w:val="none" w:sz="0" w:space="0" w:color="auto"/>
      </w:divBdr>
    </w:div>
    <w:div w:id="1499687077">
      <w:bodyDiv w:val="1"/>
      <w:marLeft w:val="0"/>
      <w:marRight w:val="0"/>
      <w:marTop w:val="0"/>
      <w:marBottom w:val="0"/>
      <w:divBdr>
        <w:top w:val="none" w:sz="0" w:space="0" w:color="auto"/>
        <w:left w:val="none" w:sz="0" w:space="0" w:color="auto"/>
        <w:bottom w:val="none" w:sz="0" w:space="0" w:color="auto"/>
        <w:right w:val="none" w:sz="0" w:space="0" w:color="auto"/>
      </w:divBdr>
    </w:div>
    <w:div w:id="1499692211">
      <w:bodyDiv w:val="1"/>
      <w:marLeft w:val="0"/>
      <w:marRight w:val="0"/>
      <w:marTop w:val="0"/>
      <w:marBottom w:val="0"/>
      <w:divBdr>
        <w:top w:val="none" w:sz="0" w:space="0" w:color="auto"/>
        <w:left w:val="none" w:sz="0" w:space="0" w:color="auto"/>
        <w:bottom w:val="none" w:sz="0" w:space="0" w:color="auto"/>
        <w:right w:val="none" w:sz="0" w:space="0" w:color="auto"/>
      </w:divBdr>
    </w:div>
    <w:div w:id="1499729278">
      <w:bodyDiv w:val="1"/>
      <w:marLeft w:val="0"/>
      <w:marRight w:val="0"/>
      <w:marTop w:val="0"/>
      <w:marBottom w:val="0"/>
      <w:divBdr>
        <w:top w:val="none" w:sz="0" w:space="0" w:color="auto"/>
        <w:left w:val="none" w:sz="0" w:space="0" w:color="auto"/>
        <w:bottom w:val="none" w:sz="0" w:space="0" w:color="auto"/>
        <w:right w:val="none" w:sz="0" w:space="0" w:color="auto"/>
      </w:divBdr>
    </w:div>
    <w:div w:id="1499729505">
      <w:bodyDiv w:val="1"/>
      <w:marLeft w:val="0"/>
      <w:marRight w:val="0"/>
      <w:marTop w:val="0"/>
      <w:marBottom w:val="0"/>
      <w:divBdr>
        <w:top w:val="none" w:sz="0" w:space="0" w:color="auto"/>
        <w:left w:val="none" w:sz="0" w:space="0" w:color="auto"/>
        <w:bottom w:val="none" w:sz="0" w:space="0" w:color="auto"/>
        <w:right w:val="none" w:sz="0" w:space="0" w:color="auto"/>
      </w:divBdr>
    </w:div>
    <w:div w:id="1499885825">
      <w:bodyDiv w:val="1"/>
      <w:marLeft w:val="0"/>
      <w:marRight w:val="0"/>
      <w:marTop w:val="0"/>
      <w:marBottom w:val="0"/>
      <w:divBdr>
        <w:top w:val="none" w:sz="0" w:space="0" w:color="auto"/>
        <w:left w:val="none" w:sz="0" w:space="0" w:color="auto"/>
        <w:bottom w:val="none" w:sz="0" w:space="0" w:color="auto"/>
        <w:right w:val="none" w:sz="0" w:space="0" w:color="auto"/>
      </w:divBdr>
    </w:div>
    <w:div w:id="1499923445">
      <w:bodyDiv w:val="1"/>
      <w:marLeft w:val="0"/>
      <w:marRight w:val="0"/>
      <w:marTop w:val="0"/>
      <w:marBottom w:val="0"/>
      <w:divBdr>
        <w:top w:val="none" w:sz="0" w:space="0" w:color="auto"/>
        <w:left w:val="none" w:sz="0" w:space="0" w:color="auto"/>
        <w:bottom w:val="none" w:sz="0" w:space="0" w:color="auto"/>
        <w:right w:val="none" w:sz="0" w:space="0" w:color="auto"/>
      </w:divBdr>
    </w:div>
    <w:div w:id="1499926147">
      <w:bodyDiv w:val="1"/>
      <w:marLeft w:val="0"/>
      <w:marRight w:val="0"/>
      <w:marTop w:val="0"/>
      <w:marBottom w:val="0"/>
      <w:divBdr>
        <w:top w:val="none" w:sz="0" w:space="0" w:color="auto"/>
        <w:left w:val="none" w:sz="0" w:space="0" w:color="auto"/>
        <w:bottom w:val="none" w:sz="0" w:space="0" w:color="auto"/>
        <w:right w:val="none" w:sz="0" w:space="0" w:color="auto"/>
      </w:divBdr>
    </w:div>
    <w:div w:id="1499997348">
      <w:bodyDiv w:val="1"/>
      <w:marLeft w:val="0"/>
      <w:marRight w:val="0"/>
      <w:marTop w:val="0"/>
      <w:marBottom w:val="0"/>
      <w:divBdr>
        <w:top w:val="none" w:sz="0" w:space="0" w:color="auto"/>
        <w:left w:val="none" w:sz="0" w:space="0" w:color="auto"/>
        <w:bottom w:val="none" w:sz="0" w:space="0" w:color="auto"/>
        <w:right w:val="none" w:sz="0" w:space="0" w:color="auto"/>
      </w:divBdr>
    </w:div>
    <w:div w:id="1500005816">
      <w:bodyDiv w:val="1"/>
      <w:marLeft w:val="0"/>
      <w:marRight w:val="0"/>
      <w:marTop w:val="0"/>
      <w:marBottom w:val="0"/>
      <w:divBdr>
        <w:top w:val="none" w:sz="0" w:space="0" w:color="auto"/>
        <w:left w:val="none" w:sz="0" w:space="0" w:color="auto"/>
        <w:bottom w:val="none" w:sz="0" w:space="0" w:color="auto"/>
        <w:right w:val="none" w:sz="0" w:space="0" w:color="auto"/>
      </w:divBdr>
    </w:div>
    <w:div w:id="1500073219">
      <w:bodyDiv w:val="1"/>
      <w:marLeft w:val="0"/>
      <w:marRight w:val="0"/>
      <w:marTop w:val="0"/>
      <w:marBottom w:val="0"/>
      <w:divBdr>
        <w:top w:val="none" w:sz="0" w:space="0" w:color="auto"/>
        <w:left w:val="none" w:sz="0" w:space="0" w:color="auto"/>
        <w:bottom w:val="none" w:sz="0" w:space="0" w:color="auto"/>
        <w:right w:val="none" w:sz="0" w:space="0" w:color="auto"/>
      </w:divBdr>
    </w:div>
    <w:div w:id="1500074551">
      <w:bodyDiv w:val="1"/>
      <w:marLeft w:val="0"/>
      <w:marRight w:val="0"/>
      <w:marTop w:val="0"/>
      <w:marBottom w:val="0"/>
      <w:divBdr>
        <w:top w:val="none" w:sz="0" w:space="0" w:color="auto"/>
        <w:left w:val="none" w:sz="0" w:space="0" w:color="auto"/>
        <w:bottom w:val="none" w:sz="0" w:space="0" w:color="auto"/>
        <w:right w:val="none" w:sz="0" w:space="0" w:color="auto"/>
      </w:divBdr>
    </w:div>
    <w:div w:id="1500075638">
      <w:bodyDiv w:val="1"/>
      <w:marLeft w:val="0"/>
      <w:marRight w:val="0"/>
      <w:marTop w:val="0"/>
      <w:marBottom w:val="0"/>
      <w:divBdr>
        <w:top w:val="none" w:sz="0" w:space="0" w:color="auto"/>
        <w:left w:val="none" w:sz="0" w:space="0" w:color="auto"/>
        <w:bottom w:val="none" w:sz="0" w:space="0" w:color="auto"/>
        <w:right w:val="none" w:sz="0" w:space="0" w:color="auto"/>
      </w:divBdr>
    </w:div>
    <w:div w:id="1500080688">
      <w:bodyDiv w:val="1"/>
      <w:marLeft w:val="0"/>
      <w:marRight w:val="0"/>
      <w:marTop w:val="0"/>
      <w:marBottom w:val="0"/>
      <w:divBdr>
        <w:top w:val="none" w:sz="0" w:space="0" w:color="auto"/>
        <w:left w:val="none" w:sz="0" w:space="0" w:color="auto"/>
        <w:bottom w:val="none" w:sz="0" w:space="0" w:color="auto"/>
        <w:right w:val="none" w:sz="0" w:space="0" w:color="auto"/>
      </w:divBdr>
    </w:div>
    <w:div w:id="1500266796">
      <w:bodyDiv w:val="1"/>
      <w:marLeft w:val="0"/>
      <w:marRight w:val="0"/>
      <w:marTop w:val="0"/>
      <w:marBottom w:val="0"/>
      <w:divBdr>
        <w:top w:val="none" w:sz="0" w:space="0" w:color="auto"/>
        <w:left w:val="none" w:sz="0" w:space="0" w:color="auto"/>
        <w:bottom w:val="none" w:sz="0" w:space="0" w:color="auto"/>
        <w:right w:val="none" w:sz="0" w:space="0" w:color="auto"/>
      </w:divBdr>
    </w:div>
    <w:div w:id="1500271689">
      <w:bodyDiv w:val="1"/>
      <w:marLeft w:val="0"/>
      <w:marRight w:val="0"/>
      <w:marTop w:val="0"/>
      <w:marBottom w:val="0"/>
      <w:divBdr>
        <w:top w:val="none" w:sz="0" w:space="0" w:color="auto"/>
        <w:left w:val="none" w:sz="0" w:space="0" w:color="auto"/>
        <w:bottom w:val="none" w:sz="0" w:space="0" w:color="auto"/>
        <w:right w:val="none" w:sz="0" w:space="0" w:color="auto"/>
      </w:divBdr>
    </w:div>
    <w:div w:id="1500384120">
      <w:bodyDiv w:val="1"/>
      <w:marLeft w:val="0"/>
      <w:marRight w:val="0"/>
      <w:marTop w:val="0"/>
      <w:marBottom w:val="0"/>
      <w:divBdr>
        <w:top w:val="none" w:sz="0" w:space="0" w:color="auto"/>
        <w:left w:val="none" w:sz="0" w:space="0" w:color="auto"/>
        <w:bottom w:val="none" w:sz="0" w:space="0" w:color="auto"/>
        <w:right w:val="none" w:sz="0" w:space="0" w:color="auto"/>
      </w:divBdr>
    </w:div>
    <w:div w:id="1500387405">
      <w:bodyDiv w:val="1"/>
      <w:marLeft w:val="0"/>
      <w:marRight w:val="0"/>
      <w:marTop w:val="0"/>
      <w:marBottom w:val="0"/>
      <w:divBdr>
        <w:top w:val="none" w:sz="0" w:space="0" w:color="auto"/>
        <w:left w:val="none" w:sz="0" w:space="0" w:color="auto"/>
        <w:bottom w:val="none" w:sz="0" w:space="0" w:color="auto"/>
        <w:right w:val="none" w:sz="0" w:space="0" w:color="auto"/>
      </w:divBdr>
    </w:div>
    <w:div w:id="1500388669">
      <w:bodyDiv w:val="1"/>
      <w:marLeft w:val="0"/>
      <w:marRight w:val="0"/>
      <w:marTop w:val="0"/>
      <w:marBottom w:val="0"/>
      <w:divBdr>
        <w:top w:val="none" w:sz="0" w:space="0" w:color="auto"/>
        <w:left w:val="none" w:sz="0" w:space="0" w:color="auto"/>
        <w:bottom w:val="none" w:sz="0" w:space="0" w:color="auto"/>
        <w:right w:val="none" w:sz="0" w:space="0" w:color="auto"/>
      </w:divBdr>
    </w:div>
    <w:div w:id="1500461528">
      <w:bodyDiv w:val="1"/>
      <w:marLeft w:val="0"/>
      <w:marRight w:val="0"/>
      <w:marTop w:val="0"/>
      <w:marBottom w:val="0"/>
      <w:divBdr>
        <w:top w:val="none" w:sz="0" w:space="0" w:color="auto"/>
        <w:left w:val="none" w:sz="0" w:space="0" w:color="auto"/>
        <w:bottom w:val="none" w:sz="0" w:space="0" w:color="auto"/>
        <w:right w:val="none" w:sz="0" w:space="0" w:color="auto"/>
      </w:divBdr>
    </w:div>
    <w:div w:id="1500535161">
      <w:bodyDiv w:val="1"/>
      <w:marLeft w:val="0"/>
      <w:marRight w:val="0"/>
      <w:marTop w:val="0"/>
      <w:marBottom w:val="0"/>
      <w:divBdr>
        <w:top w:val="none" w:sz="0" w:space="0" w:color="auto"/>
        <w:left w:val="none" w:sz="0" w:space="0" w:color="auto"/>
        <w:bottom w:val="none" w:sz="0" w:space="0" w:color="auto"/>
        <w:right w:val="none" w:sz="0" w:space="0" w:color="auto"/>
      </w:divBdr>
    </w:div>
    <w:div w:id="1500535758">
      <w:bodyDiv w:val="1"/>
      <w:marLeft w:val="0"/>
      <w:marRight w:val="0"/>
      <w:marTop w:val="0"/>
      <w:marBottom w:val="0"/>
      <w:divBdr>
        <w:top w:val="none" w:sz="0" w:space="0" w:color="auto"/>
        <w:left w:val="none" w:sz="0" w:space="0" w:color="auto"/>
        <w:bottom w:val="none" w:sz="0" w:space="0" w:color="auto"/>
        <w:right w:val="none" w:sz="0" w:space="0" w:color="auto"/>
      </w:divBdr>
    </w:div>
    <w:div w:id="1500542865">
      <w:bodyDiv w:val="1"/>
      <w:marLeft w:val="0"/>
      <w:marRight w:val="0"/>
      <w:marTop w:val="0"/>
      <w:marBottom w:val="0"/>
      <w:divBdr>
        <w:top w:val="none" w:sz="0" w:space="0" w:color="auto"/>
        <w:left w:val="none" w:sz="0" w:space="0" w:color="auto"/>
        <w:bottom w:val="none" w:sz="0" w:space="0" w:color="auto"/>
        <w:right w:val="none" w:sz="0" w:space="0" w:color="auto"/>
      </w:divBdr>
    </w:div>
    <w:div w:id="1500542964">
      <w:bodyDiv w:val="1"/>
      <w:marLeft w:val="0"/>
      <w:marRight w:val="0"/>
      <w:marTop w:val="0"/>
      <w:marBottom w:val="0"/>
      <w:divBdr>
        <w:top w:val="none" w:sz="0" w:space="0" w:color="auto"/>
        <w:left w:val="none" w:sz="0" w:space="0" w:color="auto"/>
        <w:bottom w:val="none" w:sz="0" w:space="0" w:color="auto"/>
        <w:right w:val="none" w:sz="0" w:space="0" w:color="auto"/>
      </w:divBdr>
    </w:div>
    <w:div w:id="1500582012">
      <w:bodyDiv w:val="1"/>
      <w:marLeft w:val="0"/>
      <w:marRight w:val="0"/>
      <w:marTop w:val="0"/>
      <w:marBottom w:val="0"/>
      <w:divBdr>
        <w:top w:val="none" w:sz="0" w:space="0" w:color="auto"/>
        <w:left w:val="none" w:sz="0" w:space="0" w:color="auto"/>
        <w:bottom w:val="none" w:sz="0" w:space="0" w:color="auto"/>
        <w:right w:val="none" w:sz="0" w:space="0" w:color="auto"/>
      </w:divBdr>
    </w:div>
    <w:div w:id="1500653698">
      <w:bodyDiv w:val="1"/>
      <w:marLeft w:val="0"/>
      <w:marRight w:val="0"/>
      <w:marTop w:val="0"/>
      <w:marBottom w:val="0"/>
      <w:divBdr>
        <w:top w:val="none" w:sz="0" w:space="0" w:color="auto"/>
        <w:left w:val="none" w:sz="0" w:space="0" w:color="auto"/>
        <w:bottom w:val="none" w:sz="0" w:space="0" w:color="auto"/>
        <w:right w:val="none" w:sz="0" w:space="0" w:color="auto"/>
      </w:divBdr>
    </w:div>
    <w:div w:id="1500729070">
      <w:bodyDiv w:val="1"/>
      <w:marLeft w:val="0"/>
      <w:marRight w:val="0"/>
      <w:marTop w:val="0"/>
      <w:marBottom w:val="0"/>
      <w:divBdr>
        <w:top w:val="none" w:sz="0" w:space="0" w:color="auto"/>
        <w:left w:val="none" w:sz="0" w:space="0" w:color="auto"/>
        <w:bottom w:val="none" w:sz="0" w:space="0" w:color="auto"/>
        <w:right w:val="none" w:sz="0" w:space="0" w:color="auto"/>
      </w:divBdr>
    </w:div>
    <w:div w:id="1500735554">
      <w:bodyDiv w:val="1"/>
      <w:marLeft w:val="0"/>
      <w:marRight w:val="0"/>
      <w:marTop w:val="0"/>
      <w:marBottom w:val="0"/>
      <w:divBdr>
        <w:top w:val="none" w:sz="0" w:space="0" w:color="auto"/>
        <w:left w:val="none" w:sz="0" w:space="0" w:color="auto"/>
        <w:bottom w:val="none" w:sz="0" w:space="0" w:color="auto"/>
        <w:right w:val="none" w:sz="0" w:space="0" w:color="auto"/>
      </w:divBdr>
    </w:div>
    <w:div w:id="1500849004">
      <w:bodyDiv w:val="1"/>
      <w:marLeft w:val="0"/>
      <w:marRight w:val="0"/>
      <w:marTop w:val="0"/>
      <w:marBottom w:val="0"/>
      <w:divBdr>
        <w:top w:val="none" w:sz="0" w:space="0" w:color="auto"/>
        <w:left w:val="none" w:sz="0" w:space="0" w:color="auto"/>
        <w:bottom w:val="none" w:sz="0" w:space="0" w:color="auto"/>
        <w:right w:val="none" w:sz="0" w:space="0" w:color="auto"/>
      </w:divBdr>
    </w:div>
    <w:div w:id="1501041538">
      <w:bodyDiv w:val="1"/>
      <w:marLeft w:val="0"/>
      <w:marRight w:val="0"/>
      <w:marTop w:val="0"/>
      <w:marBottom w:val="0"/>
      <w:divBdr>
        <w:top w:val="none" w:sz="0" w:space="0" w:color="auto"/>
        <w:left w:val="none" w:sz="0" w:space="0" w:color="auto"/>
        <w:bottom w:val="none" w:sz="0" w:space="0" w:color="auto"/>
        <w:right w:val="none" w:sz="0" w:space="0" w:color="auto"/>
      </w:divBdr>
    </w:div>
    <w:div w:id="1501043520">
      <w:bodyDiv w:val="1"/>
      <w:marLeft w:val="0"/>
      <w:marRight w:val="0"/>
      <w:marTop w:val="0"/>
      <w:marBottom w:val="0"/>
      <w:divBdr>
        <w:top w:val="none" w:sz="0" w:space="0" w:color="auto"/>
        <w:left w:val="none" w:sz="0" w:space="0" w:color="auto"/>
        <w:bottom w:val="none" w:sz="0" w:space="0" w:color="auto"/>
        <w:right w:val="none" w:sz="0" w:space="0" w:color="auto"/>
      </w:divBdr>
    </w:div>
    <w:div w:id="1501114254">
      <w:bodyDiv w:val="1"/>
      <w:marLeft w:val="0"/>
      <w:marRight w:val="0"/>
      <w:marTop w:val="0"/>
      <w:marBottom w:val="0"/>
      <w:divBdr>
        <w:top w:val="none" w:sz="0" w:space="0" w:color="auto"/>
        <w:left w:val="none" w:sz="0" w:space="0" w:color="auto"/>
        <w:bottom w:val="none" w:sz="0" w:space="0" w:color="auto"/>
        <w:right w:val="none" w:sz="0" w:space="0" w:color="auto"/>
      </w:divBdr>
    </w:div>
    <w:div w:id="1501119684">
      <w:bodyDiv w:val="1"/>
      <w:marLeft w:val="0"/>
      <w:marRight w:val="0"/>
      <w:marTop w:val="0"/>
      <w:marBottom w:val="0"/>
      <w:divBdr>
        <w:top w:val="none" w:sz="0" w:space="0" w:color="auto"/>
        <w:left w:val="none" w:sz="0" w:space="0" w:color="auto"/>
        <w:bottom w:val="none" w:sz="0" w:space="0" w:color="auto"/>
        <w:right w:val="none" w:sz="0" w:space="0" w:color="auto"/>
      </w:divBdr>
    </w:div>
    <w:div w:id="1501193727">
      <w:bodyDiv w:val="1"/>
      <w:marLeft w:val="0"/>
      <w:marRight w:val="0"/>
      <w:marTop w:val="0"/>
      <w:marBottom w:val="0"/>
      <w:divBdr>
        <w:top w:val="none" w:sz="0" w:space="0" w:color="auto"/>
        <w:left w:val="none" w:sz="0" w:space="0" w:color="auto"/>
        <w:bottom w:val="none" w:sz="0" w:space="0" w:color="auto"/>
        <w:right w:val="none" w:sz="0" w:space="0" w:color="auto"/>
      </w:divBdr>
    </w:div>
    <w:div w:id="1501198453">
      <w:bodyDiv w:val="1"/>
      <w:marLeft w:val="0"/>
      <w:marRight w:val="0"/>
      <w:marTop w:val="0"/>
      <w:marBottom w:val="0"/>
      <w:divBdr>
        <w:top w:val="none" w:sz="0" w:space="0" w:color="auto"/>
        <w:left w:val="none" w:sz="0" w:space="0" w:color="auto"/>
        <w:bottom w:val="none" w:sz="0" w:space="0" w:color="auto"/>
        <w:right w:val="none" w:sz="0" w:space="0" w:color="auto"/>
      </w:divBdr>
    </w:div>
    <w:div w:id="1501240005">
      <w:bodyDiv w:val="1"/>
      <w:marLeft w:val="0"/>
      <w:marRight w:val="0"/>
      <w:marTop w:val="0"/>
      <w:marBottom w:val="0"/>
      <w:divBdr>
        <w:top w:val="none" w:sz="0" w:space="0" w:color="auto"/>
        <w:left w:val="none" w:sz="0" w:space="0" w:color="auto"/>
        <w:bottom w:val="none" w:sz="0" w:space="0" w:color="auto"/>
        <w:right w:val="none" w:sz="0" w:space="0" w:color="auto"/>
      </w:divBdr>
    </w:div>
    <w:div w:id="1501507278">
      <w:bodyDiv w:val="1"/>
      <w:marLeft w:val="0"/>
      <w:marRight w:val="0"/>
      <w:marTop w:val="0"/>
      <w:marBottom w:val="0"/>
      <w:divBdr>
        <w:top w:val="none" w:sz="0" w:space="0" w:color="auto"/>
        <w:left w:val="none" w:sz="0" w:space="0" w:color="auto"/>
        <w:bottom w:val="none" w:sz="0" w:space="0" w:color="auto"/>
        <w:right w:val="none" w:sz="0" w:space="0" w:color="auto"/>
      </w:divBdr>
    </w:div>
    <w:div w:id="1501577894">
      <w:bodyDiv w:val="1"/>
      <w:marLeft w:val="0"/>
      <w:marRight w:val="0"/>
      <w:marTop w:val="0"/>
      <w:marBottom w:val="0"/>
      <w:divBdr>
        <w:top w:val="none" w:sz="0" w:space="0" w:color="auto"/>
        <w:left w:val="none" w:sz="0" w:space="0" w:color="auto"/>
        <w:bottom w:val="none" w:sz="0" w:space="0" w:color="auto"/>
        <w:right w:val="none" w:sz="0" w:space="0" w:color="auto"/>
      </w:divBdr>
    </w:div>
    <w:div w:id="1501699035">
      <w:bodyDiv w:val="1"/>
      <w:marLeft w:val="0"/>
      <w:marRight w:val="0"/>
      <w:marTop w:val="0"/>
      <w:marBottom w:val="0"/>
      <w:divBdr>
        <w:top w:val="none" w:sz="0" w:space="0" w:color="auto"/>
        <w:left w:val="none" w:sz="0" w:space="0" w:color="auto"/>
        <w:bottom w:val="none" w:sz="0" w:space="0" w:color="auto"/>
        <w:right w:val="none" w:sz="0" w:space="0" w:color="auto"/>
      </w:divBdr>
    </w:div>
    <w:div w:id="1501851224">
      <w:bodyDiv w:val="1"/>
      <w:marLeft w:val="0"/>
      <w:marRight w:val="0"/>
      <w:marTop w:val="0"/>
      <w:marBottom w:val="0"/>
      <w:divBdr>
        <w:top w:val="none" w:sz="0" w:space="0" w:color="auto"/>
        <w:left w:val="none" w:sz="0" w:space="0" w:color="auto"/>
        <w:bottom w:val="none" w:sz="0" w:space="0" w:color="auto"/>
        <w:right w:val="none" w:sz="0" w:space="0" w:color="auto"/>
      </w:divBdr>
    </w:div>
    <w:div w:id="1501962638">
      <w:bodyDiv w:val="1"/>
      <w:marLeft w:val="0"/>
      <w:marRight w:val="0"/>
      <w:marTop w:val="0"/>
      <w:marBottom w:val="0"/>
      <w:divBdr>
        <w:top w:val="none" w:sz="0" w:space="0" w:color="auto"/>
        <w:left w:val="none" w:sz="0" w:space="0" w:color="auto"/>
        <w:bottom w:val="none" w:sz="0" w:space="0" w:color="auto"/>
        <w:right w:val="none" w:sz="0" w:space="0" w:color="auto"/>
      </w:divBdr>
    </w:div>
    <w:div w:id="1501968041">
      <w:bodyDiv w:val="1"/>
      <w:marLeft w:val="0"/>
      <w:marRight w:val="0"/>
      <w:marTop w:val="0"/>
      <w:marBottom w:val="0"/>
      <w:divBdr>
        <w:top w:val="none" w:sz="0" w:space="0" w:color="auto"/>
        <w:left w:val="none" w:sz="0" w:space="0" w:color="auto"/>
        <w:bottom w:val="none" w:sz="0" w:space="0" w:color="auto"/>
        <w:right w:val="none" w:sz="0" w:space="0" w:color="auto"/>
      </w:divBdr>
    </w:div>
    <w:div w:id="1502045036">
      <w:bodyDiv w:val="1"/>
      <w:marLeft w:val="0"/>
      <w:marRight w:val="0"/>
      <w:marTop w:val="0"/>
      <w:marBottom w:val="0"/>
      <w:divBdr>
        <w:top w:val="none" w:sz="0" w:space="0" w:color="auto"/>
        <w:left w:val="none" w:sz="0" w:space="0" w:color="auto"/>
        <w:bottom w:val="none" w:sz="0" w:space="0" w:color="auto"/>
        <w:right w:val="none" w:sz="0" w:space="0" w:color="auto"/>
      </w:divBdr>
    </w:div>
    <w:div w:id="1502088156">
      <w:bodyDiv w:val="1"/>
      <w:marLeft w:val="0"/>
      <w:marRight w:val="0"/>
      <w:marTop w:val="0"/>
      <w:marBottom w:val="0"/>
      <w:divBdr>
        <w:top w:val="none" w:sz="0" w:space="0" w:color="auto"/>
        <w:left w:val="none" w:sz="0" w:space="0" w:color="auto"/>
        <w:bottom w:val="none" w:sz="0" w:space="0" w:color="auto"/>
        <w:right w:val="none" w:sz="0" w:space="0" w:color="auto"/>
      </w:divBdr>
    </w:div>
    <w:div w:id="1502156543">
      <w:bodyDiv w:val="1"/>
      <w:marLeft w:val="0"/>
      <w:marRight w:val="0"/>
      <w:marTop w:val="0"/>
      <w:marBottom w:val="0"/>
      <w:divBdr>
        <w:top w:val="none" w:sz="0" w:space="0" w:color="auto"/>
        <w:left w:val="none" w:sz="0" w:space="0" w:color="auto"/>
        <w:bottom w:val="none" w:sz="0" w:space="0" w:color="auto"/>
        <w:right w:val="none" w:sz="0" w:space="0" w:color="auto"/>
      </w:divBdr>
    </w:div>
    <w:div w:id="1502161287">
      <w:bodyDiv w:val="1"/>
      <w:marLeft w:val="0"/>
      <w:marRight w:val="0"/>
      <w:marTop w:val="0"/>
      <w:marBottom w:val="0"/>
      <w:divBdr>
        <w:top w:val="none" w:sz="0" w:space="0" w:color="auto"/>
        <w:left w:val="none" w:sz="0" w:space="0" w:color="auto"/>
        <w:bottom w:val="none" w:sz="0" w:space="0" w:color="auto"/>
        <w:right w:val="none" w:sz="0" w:space="0" w:color="auto"/>
      </w:divBdr>
    </w:div>
    <w:div w:id="1502165169">
      <w:bodyDiv w:val="1"/>
      <w:marLeft w:val="0"/>
      <w:marRight w:val="0"/>
      <w:marTop w:val="0"/>
      <w:marBottom w:val="0"/>
      <w:divBdr>
        <w:top w:val="none" w:sz="0" w:space="0" w:color="auto"/>
        <w:left w:val="none" w:sz="0" w:space="0" w:color="auto"/>
        <w:bottom w:val="none" w:sz="0" w:space="0" w:color="auto"/>
        <w:right w:val="none" w:sz="0" w:space="0" w:color="auto"/>
      </w:divBdr>
    </w:div>
    <w:div w:id="1502308791">
      <w:bodyDiv w:val="1"/>
      <w:marLeft w:val="0"/>
      <w:marRight w:val="0"/>
      <w:marTop w:val="0"/>
      <w:marBottom w:val="0"/>
      <w:divBdr>
        <w:top w:val="none" w:sz="0" w:space="0" w:color="auto"/>
        <w:left w:val="none" w:sz="0" w:space="0" w:color="auto"/>
        <w:bottom w:val="none" w:sz="0" w:space="0" w:color="auto"/>
        <w:right w:val="none" w:sz="0" w:space="0" w:color="auto"/>
      </w:divBdr>
    </w:div>
    <w:div w:id="1502314076">
      <w:bodyDiv w:val="1"/>
      <w:marLeft w:val="0"/>
      <w:marRight w:val="0"/>
      <w:marTop w:val="0"/>
      <w:marBottom w:val="0"/>
      <w:divBdr>
        <w:top w:val="none" w:sz="0" w:space="0" w:color="auto"/>
        <w:left w:val="none" w:sz="0" w:space="0" w:color="auto"/>
        <w:bottom w:val="none" w:sz="0" w:space="0" w:color="auto"/>
        <w:right w:val="none" w:sz="0" w:space="0" w:color="auto"/>
      </w:divBdr>
    </w:div>
    <w:div w:id="1502350586">
      <w:bodyDiv w:val="1"/>
      <w:marLeft w:val="0"/>
      <w:marRight w:val="0"/>
      <w:marTop w:val="0"/>
      <w:marBottom w:val="0"/>
      <w:divBdr>
        <w:top w:val="none" w:sz="0" w:space="0" w:color="auto"/>
        <w:left w:val="none" w:sz="0" w:space="0" w:color="auto"/>
        <w:bottom w:val="none" w:sz="0" w:space="0" w:color="auto"/>
        <w:right w:val="none" w:sz="0" w:space="0" w:color="auto"/>
      </w:divBdr>
    </w:div>
    <w:div w:id="1502432750">
      <w:bodyDiv w:val="1"/>
      <w:marLeft w:val="0"/>
      <w:marRight w:val="0"/>
      <w:marTop w:val="0"/>
      <w:marBottom w:val="0"/>
      <w:divBdr>
        <w:top w:val="none" w:sz="0" w:space="0" w:color="auto"/>
        <w:left w:val="none" w:sz="0" w:space="0" w:color="auto"/>
        <w:bottom w:val="none" w:sz="0" w:space="0" w:color="auto"/>
        <w:right w:val="none" w:sz="0" w:space="0" w:color="auto"/>
      </w:divBdr>
    </w:div>
    <w:div w:id="1502433348">
      <w:bodyDiv w:val="1"/>
      <w:marLeft w:val="0"/>
      <w:marRight w:val="0"/>
      <w:marTop w:val="0"/>
      <w:marBottom w:val="0"/>
      <w:divBdr>
        <w:top w:val="none" w:sz="0" w:space="0" w:color="auto"/>
        <w:left w:val="none" w:sz="0" w:space="0" w:color="auto"/>
        <w:bottom w:val="none" w:sz="0" w:space="0" w:color="auto"/>
        <w:right w:val="none" w:sz="0" w:space="0" w:color="auto"/>
      </w:divBdr>
    </w:div>
    <w:div w:id="1502504868">
      <w:bodyDiv w:val="1"/>
      <w:marLeft w:val="0"/>
      <w:marRight w:val="0"/>
      <w:marTop w:val="0"/>
      <w:marBottom w:val="0"/>
      <w:divBdr>
        <w:top w:val="none" w:sz="0" w:space="0" w:color="auto"/>
        <w:left w:val="none" w:sz="0" w:space="0" w:color="auto"/>
        <w:bottom w:val="none" w:sz="0" w:space="0" w:color="auto"/>
        <w:right w:val="none" w:sz="0" w:space="0" w:color="auto"/>
      </w:divBdr>
    </w:div>
    <w:div w:id="1502546206">
      <w:bodyDiv w:val="1"/>
      <w:marLeft w:val="0"/>
      <w:marRight w:val="0"/>
      <w:marTop w:val="0"/>
      <w:marBottom w:val="0"/>
      <w:divBdr>
        <w:top w:val="none" w:sz="0" w:space="0" w:color="auto"/>
        <w:left w:val="none" w:sz="0" w:space="0" w:color="auto"/>
        <w:bottom w:val="none" w:sz="0" w:space="0" w:color="auto"/>
        <w:right w:val="none" w:sz="0" w:space="0" w:color="auto"/>
      </w:divBdr>
    </w:div>
    <w:div w:id="1502698284">
      <w:bodyDiv w:val="1"/>
      <w:marLeft w:val="0"/>
      <w:marRight w:val="0"/>
      <w:marTop w:val="0"/>
      <w:marBottom w:val="0"/>
      <w:divBdr>
        <w:top w:val="none" w:sz="0" w:space="0" w:color="auto"/>
        <w:left w:val="none" w:sz="0" w:space="0" w:color="auto"/>
        <w:bottom w:val="none" w:sz="0" w:space="0" w:color="auto"/>
        <w:right w:val="none" w:sz="0" w:space="0" w:color="auto"/>
      </w:divBdr>
    </w:div>
    <w:div w:id="1502698976">
      <w:bodyDiv w:val="1"/>
      <w:marLeft w:val="0"/>
      <w:marRight w:val="0"/>
      <w:marTop w:val="0"/>
      <w:marBottom w:val="0"/>
      <w:divBdr>
        <w:top w:val="none" w:sz="0" w:space="0" w:color="auto"/>
        <w:left w:val="none" w:sz="0" w:space="0" w:color="auto"/>
        <w:bottom w:val="none" w:sz="0" w:space="0" w:color="auto"/>
        <w:right w:val="none" w:sz="0" w:space="0" w:color="auto"/>
      </w:divBdr>
    </w:div>
    <w:div w:id="1502700693">
      <w:bodyDiv w:val="1"/>
      <w:marLeft w:val="0"/>
      <w:marRight w:val="0"/>
      <w:marTop w:val="0"/>
      <w:marBottom w:val="0"/>
      <w:divBdr>
        <w:top w:val="none" w:sz="0" w:space="0" w:color="auto"/>
        <w:left w:val="none" w:sz="0" w:space="0" w:color="auto"/>
        <w:bottom w:val="none" w:sz="0" w:space="0" w:color="auto"/>
        <w:right w:val="none" w:sz="0" w:space="0" w:color="auto"/>
      </w:divBdr>
    </w:div>
    <w:div w:id="1502768260">
      <w:bodyDiv w:val="1"/>
      <w:marLeft w:val="0"/>
      <w:marRight w:val="0"/>
      <w:marTop w:val="0"/>
      <w:marBottom w:val="0"/>
      <w:divBdr>
        <w:top w:val="none" w:sz="0" w:space="0" w:color="auto"/>
        <w:left w:val="none" w:sz="0" w:space="0" w:color="auto"/>
        <w:bottom w:val="none" w:sz="0" w:space="0" w:color="auto"/>
        <w:right w:val="none" w:sz="0" w:space="0" w:color="auto"/>
      </w:divBdr>
    </w:div>
    <w:div w:id="1502889644">
      <w:bodyDiv w:val="1"/>
      <w:marLeft w:val="0"/>
      <w:marRight w:val="0"/>
      <w:marTop w:val="0"/>
      <w:marBottom w:val="0"/>
      <w:divBdr>
        <w:top w:val="none" w:sz="0" w:space="0" w:color="auto"/>
        <w:left w:val="none" w:sz="0" w:space="0" w:color="auto"/>
        <w:bottom w:val="none" w:sz="0" w:space="0" w:color="auto"/>
        <w:right w:val="none" w:sz="0" w:space="0" w:color="auto"/>
      </w:divBdr>
    </w:div>
    <w:div w:id="1502895153">
      <w:bodyDiv w:val="1"/>
      <w:marLeft w:val="0"/>
      <w:marRight w:val="0"/>
      <w:marTop w:val="0"/>
      <w:marBottom w:val="0"/>
      <w:divBdr>
        <w:top w:val="none" w:sz="0" w:space="0" w:color="auto"/>
        <w:left w:val="none" w:sz="0" w:space="0" w:color="auto"/>
        <w:bottom w:val="none" w:sz="0" w:space="0" w:color="auto"/>
        <w:right w:val="none" w:sz="0" w:space="0" w:color="auto"/>
      </w:divBdr>
    </w:div>
    <w:div w:id="1502968664">
      <w:bodyDiv w:val="1"/>
      <w:marLeft w:val="0"/>
      <w:marRight w:val="0"/>
      <w:marTop w:val="0"/>
      <w:marBottom w:val="0"/>
      <w:divBdr>
        <w:top w:val="none" w:sz="0" w:space="0" w:color="auto"/>
        <w:left w:val="none" w:sz="0" w:space="0" w:color="auto"/>
        <w:bottom w:val="none" w:sz="0" w:space="0" w:color="auto"/>
        <w:right w:val="none" w:sz="0" w:space="0" w:color="auto"/>
      </w:divBdr>
    </w:div>
    <w:div w:id="1503087593">
      <w:bodyDiv w:val="1"/>
      <w:marLeft w:val="0"/>
      <w:marRight w:val="0"/>
      <w:marTop w:val="0"/>
      <w:marBottom w:val="0"/>
      <w:divBdr>
        <w:top w:val="none" w:sz="0" w:space="0" w:color="auto"/>
        <w:left w:val="none" w:sz="0" w:space="0" w:color="auto"/>
        <w:bottom w:val="none" w:sz="0" w:space="0" w:color="auto"/>
        <w:right w:val="none" w:sz="0" w:space="0" w:color="auto"/>
      </w:divBdr>
    </w:div>
    <w:div w:id="1503160591">
      <w:bodyDiv w:val="1"/>
      <w:marLeft w:val="0"/>
      <w:marRight w:val="0"/>
      <w:marTop w:val="0"/>
      <w:marBottom w:val="0"/>
      <w:divBdr>
        <w:top w:val="none" w:sz="0" w:space="0" w:color="auto"/>
        <w:left w:val="none" w:sz="0" w:space="0" w:color="auto"/>
        <w:bottom w:val="none" w:sz="0" w:space="0" w:color="auto"/>
        <w:right w:val="none" w:sz="0" w:space="0" w:color="auto"/>
      </w:divBdr>
    </w:div>
    <w:div w:id="1503199828">
      <w:bodyDiv w:val="1"/>
      <w:marLeft w:val="0"/>
      <w:marRight w:val="0"/>
      <w:marTop w:val="0"/>
      <w:marBottom w:val="0"/>
      <w:divBdr>
        <w:top w:val="none" w:sz="0" w:space="0" w:color="auto"/>
        <w:left w:val="none" w:sz="0" w:space="0" w:color="auto"/>
        <w:bottom w:val="none" w:sz="0" w:space="0" w:color="auto"/>
        <w:right w:val="none" w:sz="0" w:space="0" w:color="auto"/>
      </w:divBdr>
    </w:div>
    <w:div w:id="1503206691">
      <w:bodyDiv w:val="1"/>
      <w:marLeft w:val="0"/>
      <w:marRight w:val="0"/>
      <w:marTop w:val="0"/>
      <w:marBottom w:val="0"/>
      <w:divBdr>
        <w:top w:val="none" w:sz="0" w:space="0" w:color="auto"/>
        <w:left w:val="none" w:sz="0" w:space="0" w:color="auto"/>
        <w:bottom w:val="none" w:sz="0" w:space="0" w:color="auto"/>
        <w:right w:val="none" w:sz="0" w:space="0" w:color="auto"/>
      </w:divBdr>
    </w:div>
    <w:div w:id="1503274969">
      <w:bodyDiv w:val="1"/>
      <w:marLeft w:val="0"/>
      <w:marRight w:val="0"/>
      <w:marTop w:val="0"/>
      <w:marBottom w:val="0"/>
      <w:divBdr>
        <w:top w:val="none" w:sz="0" w:space="0" w:color="auto"/>
        <w:left w:val="none" w:sz="0" w:space="0" w:color="auto"/>
        <w:bottom w:val="none" w:sz="0" w:space="0" w:color="auto"/>
        <w:right w:val="none" w:sz="0" w:space="0" w:color="auto"/>
      </w:divBdr>
    </w:div>
    <w:div w:id="1503277575">
      <w:bodyDiv w:val="1"/>
      <w:marLeft w:val="0"/>
      <w:marRight w:val="0"/>
      <w:marTop w:val="0"/>
      <w:marBottom w:val="0"/>
      <w:divBdr>
        <w:top w:val="none" w:sz="0" w:space="0" w:color="auto"/>
        <w:left w:val="none" w:sz="0" w:space="0" w:color="auto"/>
        <w:bottom w:val="none" w:sz="0" w:space="0" w:color="auto"/>
        <w:right w:val="none" w:sz="0" w:space="0" w:color="auto"/>
      </w:divBdr>
    </w:div>
    <w:div w:id="1503278889">
      <w:bodyDiv w:val="1"/>
      <w:marLeft w:val="0"/>
      <w:marRight w:val="0"/>
      <w:marTop w:val="0"/>
      <w:marBottom w:val="0"/>
      <w:divBdr>
        <w:top w:val="none" w:sz="0" w:space="0" w:color="auto"/>
        <w:left w:val="none" w:sz="0" w:space="0" w:color="auto"/>
        <w:bottom w:val="none" w:sz="0" w:space="0" w:color="auto"/>
        <w:right w:val="none" w:sz="0" w:space="0" w:color="auto"/>
      </w:divBdr>
    </w:div>
    <w:div w:id="1503472351">
      <w:bodyDiv w:val="1"/>
      <w:marLeft w:val="0"/>
      <w:marRight w:val="0"/>
      <w:marTop w:val="0"/>
      <w:marBottom w:val="0"/>
      <w:divBdr>
        <w:top w:val="none" w:sz="0" w:space="0" w:color="auto"/>
        <w:left w:val="none" w:sz="0" w:space="0" w:color="auto"/>
        <w:bottom w:val="none" w:sz="0" w:space="0" w:color="auto"/>
        <w:right w:val="none" w:sz="0" w:space="0" w:color="auto"/>
      </w:divBdr>
    </w:div>
    <w:div w:id="1503542837">
      <w:bodyDiv w:val="1"/>
      <w:marLeft w:val="0"/>
      <w:marRight w:val="0"/>
      <w:marTop w:val="0"/>
      <w:marBottom w:val="0"/>
      <w:divBdr>
        <w:top w:val="none" w:sz="0" w:space="0" w:color="auto"/>
        <w:left w:val="none" w:sz="0" w:space="0" w:color="auto"/>
        <w:bottom w:val="none" w:sz="0" w:space="0" w:color="auto"/>
        <w:right w:val="none" w:sz="0" w:space="0" w:color="auto"/>
      </w:divBdr>
    </w:div>
    <w:div w:id="1503618273">
      <w:bodyDiv w:val="1"/>
      <w:marLeft w:val="0"/>
      <w:marRight w:val="0"/>
      <w:marTop w:val="0"/>
      <w:marBottom w:val="0"/>
      <w:divBdr>
        <w:top w:val="none" w:sz="0" w:space="0" w:color="auto"/>
        <w:left w:val="none" w:sz="0" w:space="0" w:color="auto"/>
        <w:bottom w:val="none" w:sz="0" w:space="0" w:color="auto"/>
        <w:right w:val="none" w:sz="0" w:space="0" w:color="auto"/>
      </w:divBdr>
    </w:div>
    <w:div w:id="1503663778">
      <w:bodyDiv w:val="1"/>
      <w:marLeft w:val="0"/>
      <w:marRight w:val="0"/>
      <w:marTop w:val="0"/>
      <w:marBottom w:val="0"/>
      <w:divBdr>
        <w:top w:val="none" w:sz="0" w:space="0" w:color="auto"/>
        <w:left w:val="none" w:sz="0" w:space="0" w:color="auto"/>
        <w:bottom w:val="none" w:sz="0" w:space="0" w:color="auto"/>
        <w:right w:val="none" w:sz="0" w:space="0" w:color="auto"/>
      </w:divBdr>
    </w:div>
    <w:div w:id="1503665088">
      <w:bodyDiv w:val="1"/>
      <w:marLeft w:val="0"/>
      <w:marRight w:val="0"/>
      <w:marTop w:val="0"/>
      <w:marBottom w:val="0"/>
      <w:divBdr>
        <w:top w:val="none" w:sz="0" w:space="0" w:color="auto"/>
        <w:left w:val="none" w:sz="0" w:space="0" w:color="auto"/>
        <w:bottom w:val="none" w:sz="0" w:space="0" w:color="auto"/>
        <w:right w:val="none" w:sz="0" w:space="0" w:color="auto"/>
      </w:divBdr>
    </w:div>
    <w:div w:id="1503930272">
      <w:bodyDiv w:val="1"/>
      <w:marLeft w:val="0"/>
      <w:marRight w:val="0"/>
      <w:marTop w:val="0"/>
      <w:marBottom w:val="0"/>
      <w:divBdr>
        <w:top w:val="none" w:sz="0" w:space="0" w:color="auto"/>
        <w:left w:val="none" w:sz="0" w:space="0" w:color="auto"/>
        <w:bottom w:val="none" w:sz="0" w:space="0" w:color="auto"/>
        <w:right w:val="none" w:sz="0" w:space="0" w:color="auto"/>
      </w:divBdr>
    </w:div>
    <w:div w:id="1503934959">
      <w:bodyDiv w:val="1"/>
      <w:marLeft w:val="0"/>
      <w:marRight w:val="0"/>
      <w:marTop w:val="0"/>
      <w:marBottom w:val="0"/>
      <w:divBdr>
        <w:top w:val="none" w:sz="0" w:space="0" w:color="auto"/>
        <w:left w:val="none" w:sz="0" w:space="0" w:color="auto"/>
        <w:bottom w:val="none" w:sz="0" w:space="0" w:color="auto"/>
        <w:right w:val="none" w:sz="0" w:space="0" w:color="auto"/>
      </w:divBdr>
    </w:div>
    <w:div w:id="1503937093">
      <w:bodyDiv w:val="1"/>
      <w:marLeft w:val="0"/>
      <w:marRight w:val="0"/>
      <w:marTop w:val="0"/>
      <w:marBottom w:val="0"/>
      <w:divBdr>
        <w:top w:val="none" w:sz="0" w:space="0" w:color="auto"/>
        <w:left w:val="none" w:sz="0" w:space="0" w:color="auto"/>
        <w:bottom w:val="none" w:sz="0" w:space="0" w:color="auto"/>
        <w:right w:val="none" w:sz="0" w:space="0" w:color="auto"/>
      </w:divBdr>
    </w:div>
    <w:div w:id="1504128656">
      <w:bodyDiv w:val="1"/>
      <w:marLeft w:val="0"/>
      <w:marRight w:val="0"/>
      <w:marTop w:val="0"/>
      <w:marBottom w:val="0"/>
      <w:divBdr>
        <w:top w:val="none" w:sz="0" w:space="0" w:color="auto"/>
        <w:left w:val="none" w:sz="0" w:space="0" w:color="auto"/>
        <w:bottom w:val="none" w:sz="0" w:space="0" w:color="auto"/>
        <w:right w:val="none" w:sz="0" w:space="0" w:color="auto"/>
      </w:divBdr>
    </w:div>
    <w:div w:id="1504199708">
      <w:bodyDiv w:val="1"/>
      <w:marLeft w:val="0"/>
      <w:marRight w:val="0"/>
      <w:marTop w:val="0"/>
      <w:marBottom w:val="0"/>
      <w:divBdr>
        <w:top w:val="none" w:sz="0" w:space="0" w:color="auto"/>
        <w:left w:val="none" w:sz="0" w:space="0" w:color="auto"/>
        <w:bottom w:val="none" w:sz="0" w:space="0" w:color="auto"/>
        <w:right w:val="none" w:sz="0" w:space="0" w:color="auto"/>
      </w:divBdr>
    </w:div>
    <w:div w:id="1504200275">
      <w:bodyDiv w:val="1"/>
      <w:marLeft w:val="0"/>
      <w:marRight w:val="0"/>
      <w:marTop w:val="0"/>
      <w:marBottom w:val="0"/>
      <w:divBdr>
        <w:top w:val="none" w:sz="0" w:space="0" w:color="auto"/>
        <w:left w:val="none" w:sz="0" w:space="0" w:color="auto"/>
        <w:bottom w:val="none" w:sz="0" w:space="0" w:color="auto"/>
        <w:right w:val="none" w:sz="0" w:space="0" w:color="auto"/>
      </w:divBdr>
    </w:div>
    <w:div w:id="1504279848">
      <w:bodyDiv w:val="1"/>
      <w:marLeft w:val="0"/>
      <w:marRight w:val="0"/>
      <w:marTop w:val="0"/>
      <w:marBottom w:val="0"/>
      <w:divBdr>
        <w:top w:val="none" w:sz="0" w:space="0" w:color="auto"/>
        <w:left w:val="none" w:sz="0" w:space="0" w:color="auto"/>
        <w:bottom w:val="none" w:sz="0" w:space="0" w:color="auto"/>
        <w:right w:val="none" w:sz="0" w:space="0" w:color="auto"/>
      </w:divBdr>
    </w:div>
    <w:div w:id="1504314657">
      <w:bodyDiv w:val="1"/>
      <w:marLeft w:val="0"/>
      <w:marRight w:val="0"/>
      <w:marTop w:val="0"/>
      <w:marBottom w:val="0"/>
      <w:divBdr>
        <w:top w:val="none" w:sz="0" w:space="0" w:color="auto"/>
        <w:left w:val="none" w:sz="0" w:space="0" w:color="auto"/>
        <w:bottom w:val="none" w:sz="0" w:space="0" w:color="auto"/>
        <w:right w:val="none" w:sz="0" w:space="0" w:color="auto"/>
      </w:divBdr>
    </w:div>
    <w:div w:id="1504468459">
      <w:bodyDiv w:val="1"/>
      <w:marLeft w:val="0"/>
      <w:marRight w:val="0"/>
      <w:marTop w:val="0"/>
      <w:marBottom w:val="0"/>
      <w:divBdr>
        <w:top w:val="none" w:sz="0" w:space="0" w:color="auto"/>
        <w:left w:val="none" w:sz="0" w:space="0" w:color="auto"/>
        <w:bottom w:val="none" w:sz="0" w:space="0" w:color="auto"/>
        <w:right w:val="none" w:sz="0" w:space="0" w:color="auto"/>
      </w:divBdr>
    </w:div>
    <w:div w:id="1504658598">
      <w:bodyDiv w:val="1"/>
      <w:marLeft w:val="0"/>
      <w:marRight w:val="0"/>
      <w:marTop w:val="0"/>
      <w:marBottom w:val="0"/>
      <w:divBdr>
        <w:top w:val="none" w:sz="0" w:space="0" w:color="auto"/>
        <w:left w:val="none" w:sz="0" w:space="0" w:color="auto"/>
        <w:bottom w:val="none" w:sz="0" w:space="0" w:color="auto"/>
        <w:right w:val="none" w:sz="0" w:space="0" w:color="auto"/>
      </w:divBdr>
    </w:div>
    <w:div w:id="1504662593">
      <w:bodyDiv w:val="1"/>
      <w:marLeft w:val="0"/>
      <w:marRight w:val="0"/>
      <w:marTop w:val="0"/>
      <w:marBottom w:val="0"/>
      <w:divBdr>
        <w:top w:val="none" w:sz="0" w:space="0" w:color="auto"/>
        <w:left w:val="none" w:sz="0" w:space="0" w:color="auto"/>
        <w:bottom w:val="none" w:sz="0" w:space="0" w:color="auto"/>
        <w:right w:val="none" w:sz="0" w:space="0" w:color="auto"/>
      </w:divBdr>
    </w:div>
    <w:div w:id="1504664606">
      <w:bodyDiv w:val="1"/>
      <w:marLeft w:val="0"/>
      <w:marRight w:val="0"/>
      <w:marTop w:val="0"/>
      <w:marBottom w:val="0"/>
      <w:divBdr>
        <w:top w:val="none" w:sz="0" w:space="0" w:color="auto"/>
        <w:left w:val="none" w:sz="0" w:space="0" w:color="auto"/>
        <w:bottom w:val="none" w:sz="0" w:space="0" w:color="auto"/>
        <w:right w:val="none" w:sz="0" w:space="0" w:color="auto"/>
      </w:divBdr>
    </w:div>
    <w:div w:id="1504667036">
      <w:bodyDiv w:val="1"/>
      <w:marLeft w:val="0"/>
      <w:marRight w:val="0"/>
      <w:marTop w:val="0"/>
      <w:marBottom w:val="0"/>
      <w:divBdr>
        <w:top w:val="none" w:sz="0" w:space="0" w:color="auto"/>
        <w:left w:val="none" w:sz="0" w:space="0" w:color="auto"/>
        <w:bottom w:val="none" w:sz="0" w:space="0" w:color="auto"/>
        <w:right w:val="none" w:sz="0" w:space="0" w:color="auto"/>
      </w:divBdr>
    </w:div>
    <w:div w:id="1504734019">
      <w:bodyDiv w:val="1"/>
      <w:marLeft w:val="0"/>
      <w:marRight w:val="0"/>
      <w:marTop w:val="0"/>
      <w:marBottom w:val="0"/>
      <w:divBdr>
        <w:top w:val="none" w:sz="0" w:space="0" w:color="auto"/>
        <w:left w:val="none" w:sz="0" w:space="0" w:color="auto"/>
        <w:bottom w:val="none" w:sz="0" w:space="0" w:color="auto"/>
        <w:right w:val="none" w:sz="0" w:space="0" w:color="auto"/>
      </w:divBdr>
    </w:div>
    <w:div w:id="1504736059">
      <w:bodyDiv w:val="1"/>
      <w:marLeft w:val="0"/>
      <w:marRight w:val="0"/>
      <w:marTop w:val="0"/>
      <w:marBottom w:val="0"/>
      <w:divBdr>
        <w:top w:val="none" w:sz="0" w:space="0" w:color="auto"/>
        <w:left w:val="none" w:sz="0" w:space="0" w:color="auto"/>
        <w:bottom w:val="none" w:sz="0" w:space="0" w:color="auto"/>
        <w:right w:val="none" w:sz="0" w:space="0" w:color="auto"/>
      </w:divBdr>
    </w:div>
    <w:div w:id="1504855526">
      <w:bodyDiv w:val="1"/>
      <w:marLeft w:val="0"/>
      <w:marRight w:val="0"/>
      <w:marTop w:val="0"/>
      <w:marBottom w:val="0"/>
      <w:divBdr>
        <w:top w:val="none" w:sz="0" w:space="0" w:color="auto"/>
        <w:left w:val="none" w:sz="0" w:space="0" w:color="auto"/>
        <w:bottom w:val="none" w:sz="0" w:space="0" w:color="auto"/>
        <w:right w:val="none" w:sz="0" w:space="0" w:color="auto"/>
      </w:divBdr>
    </w:div>
    <w:div w:id="1504928421">
      <w:bodyDiv w:val="1"/>
      <w:marLeft w:val="0"/>
      <w:marRight w:val="0"/>
      <w:marTop w:val="0"/>
      <w:marBottom w:val="0"/>
      <w:divBdr>
        <w:top w:val="none" w:sz="0" w:space="0" w:color="auto"/>
        <w:left w:val="none" w:sz="0" w:space="0" w:color="auto"/>
        <w:bottom w:val="none" w:sz="0" w:space="0" w:color="auto"/>
        <w:right w:val="none" w:sz="0" w:space="0" w:color="auto"/>
      </w:divBdr>
    </w:div>
    <w:div w:id="1504930687">
      <w:bodyDiv w:val="1"/>
      <w:marLeft w:val="0"/>
      <w:marRight w:val="0"/>
      <w:marTop w:val="0"/>
      <w:marBottom w:val="0"/>
      <w:divBdr>
        <w:top w:val="none" w:sz="0" w:space="0" w:color="auto"/>
        <w:left w:val="none" w:sz="0" w:space="0" w:color="auto"/>
        <w:bottom w:val="none" w:sz="0" w:space="0" w:color="auto"/>
        <w:right w:val="none" w:sz="0" w:space="0" w:color="auto"/>
      </w:divBdr>
    </w:div>
    <w:div w:id="1504934142">
      <w:bodyDiv w:val="1"/>
      <w:marLeft w:val="0"/>
      <w:marRight w:val="0"/>
      <w:marTop w:val="0"/>
      <w:marBottom w:val="0"/>
      <w:divBdr>
        <w:top w:val="none" w:sz="0" w:space="0" w:color="auto"/>
        <w:left w:val="none" w:sz="0" w:space="0" w:color="auto"/>
        <w:bottom w:val="none" w:sz="0" w:space="0" w:color="auto"/>
        <w:right w:val="none" w:sz="0" w:space="0" w:color="auto"/>
      </w:divBdr>
    </w:div>
    <w:div w:id="1504973320">
      <w:bodyDiv w:val="1"/>
      <w:marLeft w:val="0"/>
      <w:marRight w:val="0"/>
      <w:marTop w:val="0"/>
      <w:marBottom w:val="0"/>
      <w:divBdr>
        <w:top w:val="none" w:sz="0" w:space="0" w:color="auto"/>
        <w:left w:val="none" w:sz="0" w:space="0" w:color="auto"/>
        <w:bottom w:val="none" w:sz="0" w:space="0" w:color="auto"/>
        <w:right w:val="none" w:sz="0" w:space="0" w:color="auto"/>
      </w:divBdr>
    </w:div>
    <w:div w:id="1504978103">
      <w:bodyDiv w:val="1"/>
      <w:marLeft w:val="0"/>
      <w:marRight w:val="0"/>
      <w:marTop w:val="0"/>
      <w:marBottom w:val="0"/>
      <w:divBdr>
        <w:top w:val="none" w:sz="0" w:space="0" w:color="auto"/>
        <w:left w:val="none" w:sz="0" w:space="0" w:color="auto"/>
        <w:bottom w:val="none" w:sz="0" w:space="0" w:color="auto"/>
        <w:right w:val="none" w:sz="0" w:space="0" w:color="auto"/>
      </w:divBdr>
    </w:div>
    <w:div w:id="1505053248">
      <w:bodyDiv w:val="1"/>
      <w:marLeft w:val="0"/>
      <w:marRight w:val="0"/>
      <w:marTop w:val="0"/>
      <w:marBottom w:val="0"/>
      <w:divBdr>
        <w:top w:val="none" w:sz="0" w:space="0" w:color="auto"/>
        <w:left w:val="none" w:sz="0" w:space="0" w:color="auto"/>
        <w:bottom w:val="none" w:sz="0" w:space="0" w:color="auto"/>
        <w:right w:val="none" w:sz="0" w:space="0" w:color="auto"/>
      </w:divBdr>
    </w:div>
    <w:div w:id="1505123900">
      <w:bodyDiv w:val="1"/>
      <w:marLeft w:val="0"/>
      <w:marRight w:val="0"/>
      <w:marTop w:val="0"/>
      <w:marBottom w:val="0"/>
      <w:divBdr>
        <w:top w:val="none" w:sz="0" w:space="0" w:color="auto"/>
        <w:left w:val="none" w:sz="0" w:space="0" w:color="auto"/>
        <w:bottom w:val="none" w:sz="0" w:space="0" w:color="auto"/>
        <w:right w:val="none" w:sz="0" w:space="0" w:color="auto"/>
      </w:divBdr>
    </w:div>
    <w:div w:id="1505169704">
      <w:bodyDiv w:val="1"/>
      <w:marLeft w:val="0"/>
      <w:marRight w:val="0"/>
      <w:marTop w:val="0"/>
      <w:marBottom w:val="0"/>
      <w:divBdr>
        <w:top w:val="none" w:sz="0" w:space="0" w:color="auto"/>
        <w:left w:val="none" w:sz="0" w:space="0" w:color="auto"/>
        <w:bottom w:val="none" w:sz="0" w:space="0" w:color="auto"/>
        <w:right w:val="none" w:sz="0" w:space="0" w:color="auto"/>
      </w:divBdr>
    </w:div>
    <w:div w:id="1505196476">
      <w:bodyDiv w:val="1"/>
      <w:marLeft w:val="0"/>
      <w:marRight w:val="0"/>
      <w:marTop w:val="0"/>
      <w:marBottom w:val="0"/>
      <w:divBdr>
        <w:top w:val="none" w:sz="0" w:space="0" w:color="auto"/>
        <w:left w:val="none" w:sz="0" w:space="0" w:color="auto"/>
        <w:bottom w:val="none" w:sz="0" w:space="0" w:color="auto"/>
        <w:right w:val="none" w:sz="0" w:space="0" w:color="auto"/>
      </w:divBdr>
    </w:div>
    <w:div w:id="1505314005">
      <w:bodyDiv w:val="1"/>
      <w:marLeft w:val="0"/>
      <w:marRight w:val="0"/>
      <w:marTop w:val="0"/>
      <w:marBottom w:val="0"/>
      <w:divBdr>
        <w:top w:val="none" w:sz="0" w:space="0" w:color="auto"/>
        <w:left w:val="none" w:sz="0" w:space="0" w:color="auto"/>
        <w:bottom w:val="none" w:sz="0" w:space="0" w:color="auto"/>
        <w:right w:val="none" w:sz="0" w:space="0" w:color="auto"/>
      </w:divBdr>
    </w:div>
    <w:div w:id="1505389423">
      <w:bodyDiv w:val="1"/>
      <w:marLeft w:val="0"/>
      <w:marRight w:val="0"/>
      <w:marTop w:val="0"/>
      <w:marBottom w:val="0"/>
      <w:divBdr>
        <w:top w:val="none" w:sz="0" w:space="0" w:color="auto"/>
        <w:left w:val="none" w:sz="0" w:space="0" w:color="auto"/>
        <w:bottom w:val="none" w:sz="0" w:space="0" w:color="auto"/>
        <w:right w:val="none" w:sz="0" w:space="0" w:color="auto"/>
      </w:divBdr>
    </w:div>
    <w:div w:id="1505390747">
      <w:bodyDiv w:val="1"/>
      <w:marLeft w:val="0"/>
      <w:marRight w:val="0"/>
      <w:marTop w:val="0"/>
      <w:marBottom w:val="0"/>
      <w:divBdr>
        <w:top w:val="none" w:sz="0" w:space="0" w:color="auto"/>
        <w:left w:val="none" w:sz="0" w:space="0" w:color="auto"/>
        <w:bottom w:val="none" w:sz="0" w:space="0" w:color="auto"/>
        <w:right w:val="none" w:sz="0" w:space="0" w:color="auto"/>
      </w:divBdr>
    </w:div>
    <w:div w:id="1505432984">
      <w:bodyDiv w:val="1"/>
      <w:marLeft w:val="0"/>
      <w:marRight w:val="0"/>
      <w:marTop w:val="0"/>
      <w:marBottom w:val="0"/>
      <w:divBdr>
        <w:top w:val="none" w:sz="0" w:space="0" w:color="auto"/>
        <w:left w:val="none" w:sz="0" w:space="0" w:color="auto"/>
        <w:bottom w:val="none" w:sz="0" w:space="0" w:color="auto"/>
        <w:right w:val="none" w:sz="0" w:space="0" w:color="auto"/>
      </w:divBdr>
    </w:div>
    <w:div w:id="1505435153">
      <w:bodyDiv w:val="1"/>
      <w:marLeft w:val="0"/>
      <w:marRight w:val="0"/>
      <w:marTop w:val="0"/>
      <w:marBottom w:val="0"/>
      <w:divBdr>
        <w:top w:val="none" w:sz="0" w:space="0" w:color="auto"/>
        <w:left w:val="none" w:sz="0" w:space="0" w:color="auto"/>
        <w:bottom w:val="none" w:sz="0" w:space="0" w:color="auto"/>
        <w:right w:val="none" w:sz="0" w:space="0" w:color="auto"/>
      </w:divBdr>
    </w:div>
    <w:div w:id="1505625453">
      <w:bodyDiv w:val="1"/>
      <w:marLeft w:val="0"/>
      <w:marRight w:val="0"/>
      <w:marTop w:val="0"/>
      <w:marBottom w:val="0"/>
      <w:divBdr>
        <w:top w:val="none" w:sz="0" w:space="0" w:color="auto"/>
        <w:left w:val="none" w:sz="0" w:space="0" w:color="auto"/>
        <w:bottom w:val="none" w:sz="0" w:space="0" w:color="auto"/>
        <w:right w:val="none" w:sz="0" w:space="0" w:color="auto"/>
      </w:divBdr>
    </w:div>
    <w:div w:id="1505705400">
      <w:bodyDiv w:val="1"/>
      <w:marLeft w:val="0"/>
      <w:marRight w:val="0"/>
      <w:marTop w:val="0"/>
      <w:marBottom w:val="0"/>
      <w:divBdr>
        <w:top w:val="none" w:sz="0" w:space="0" w:color="auto"/>
        <w:left w:val="none" w:sz="0" w:space="0" w:color="auto"/>
        <w:bottom w:val="none" w:sz="0" w:space="0" w:color="auto"/>
        <w:right w:val="none" w:sz="0" w:space="0" w:color="auto"/>
      </w:divBdr>
    </w:div>
    <w:div w:id="1505822492">
      <w:bodyDiv w:val="1"/>
      <w:marLeft w:val="0"/>
      <w:marRight w:val="0"/>
      <w:marTop w:val="0"/>
      <w:marBottom w:val="0"/>
      <w:divBdr>
        <w:top w:val="none" w:sz="0" w:space="0" w:color="auto"/>
        <w:left w:val="none" w:sz="0" w:space="0" w:color="auto"/>
        <w:bottom w:val="none" w:sz="0" w:space="0" w:color="auto"/>
        <w:right w:val="none" w:sz="0" w:space="0" w:color="auto"/>
      </w:divBdr>
    </w:div>
    <w:div w:id="1505824032">
      <w:bodyDiv w:val="1"/>
      <w:marLeft w:val="0"/>
      <w:marRight w:val="0"/>
      <w:marTop w:val="0"/>
      <w:marBottom w:val="0"/>
      <w:divBdr>
        <w:top w:val="none" w:sz="0" w:space="0" w:color="auto"/>
        <w:left w:val="none" w:sz="0" w:space="0" w:color="auto"/>
        <w:bottom w:val="none" w:sz="0" w:space="0" w:color="auto"/>
        <w:right w:val="none" w:sz="0" w:space="0" w:color="auto"/>
      </w:divBdr>
    </w:div>
    <w:div w:id="1505851327">
      <w:bodyDiv w:val="1"/>
      <w:marLeft w:val="0"/>
      <w:marRight w:val="0"/>
      <w:marTop w:val="0"/>
      <w:marBottom w:val="0"/>
      <w:divBdr>
        <w:top w:val="none" w:sz="0" w:space="0" w:color="auto"/>
        <w:left w:val="none" w:sz="0" w:space="0" w:color="auto"/>
        <w:bottom w:val="none" w:sz="0" w:space="0" w:color="auto"/>
        <w:right w:val="none" w:sz="0" w:space="0" w:color="auto"/>
      </w:divBdr>
    </w:div>
    <w:div w:id="1505895966">
      <w:bodyDiv w:val="1"/>
      <w:marLeft w:val="0"/>
      <w:marRight w:val="0"/>
      <w:marTop w:val="0"/>
      <w:marBottom w:val="0"/>
      <w:divBdr>
        <w:top w:val="none" w:sz="0" w:space="0" w:color="auto"/>
        <w:left w:val="none" w:sz="0" w:space="0" w:color="auto"/>
        <w:bottom w:val="none" w:sz="0" w:space="0" w:color="auto"/>
        <w:right w:val="none" w:sz="0" w:space="0" w:color="auto"/>
      </w:divBdr>
    </w:div>
    <w:div w:id="1505897294">
      <w:bodyDiv w:val="1"/>
      <w:marLeft w:val="0"/>
      <w:marRight w:val="0"/>
      <w:marTop w:val="0"/>
      <w:marBottom w:val="0"/>
      <w:divBdr>
        <w:top w:val="none" w:sz="0" w:space="0" w:color="auto"/>
        <w:left w:val="none" w:sz="0" w:space="0" w:color="auto"/>
        <w:bottom w:val="none" w:sz="0" w:space="0" w:color="auto"/>
        <w:right w:val="none" w:sz="0" w:space="0" w:color="auto"/>
      </w:divBdr>
    </w:div>
    <w:div w:id="1505970682">
      <w:bodyDiv w:val="1"/>
      <w:marLeft w:val="0"/>
      <w:marRight w:val="0"/>
      <w:marTop w:val="0"/>
      <w:marBottom w:val="0"/>
      <w:divBdr>
        <w:top w:val="none" w:sz="0" w:space="0" w:color="auto"/>
        <w:left w:val="none" w:sz="0" w:space="0" w:color="auto"/>
        <w:bottom w:val="none" w:sz="0" w:space="0" w:color="auto"/>
        <w:right w:val="none" w:sz="0" w:space="0" w:color="auto"/>
      </w:divBdr>
    </w:div>
    <w:div w:id="1505974914">
      <w:bodyDiv w:val="1"/>
      <w:marLeft w:val="0"/>
      <w:marRight w:val="0"/>
      <w:marTop w:val="0"/>
      <w:marBottom w:val="0"/>
      <w:divBdr>
        <w:top w:val="none" w:sz="0" w:space="0" w:color="auto"/>
        <w:left w:val="none" w:sz="0" w:space="0" w:color="auto"/>
        <w:bottom w:val="none" w:sz="0" w:space="0" w:color="auto"/>
        <w:right w:val="none" w:sz="0" w:space="0" w:color="auto"/>
      </w:divBdr>
    </w:div>
    <w:div w:id="1505975186">
      <w:bodyDiv w:val="1"/>
      <w:marLeft w:val="0"/>
      <w:marRight w:val="0"/>
      <w:marTop w:val="0"/>
      <w:marBottom w:val="0"/>
      <w:divBdr>
        <w:top w:val="none" w:sz="0" w:space="0" w:color="auto"/>
        <w:left w:val="none" w:sz="0" w:space="0" w:color="auto"/>
        <w:bottom w:val="none" w:sz="0" w:space="0" w:color="auto"/>
        <w:right w:val="none" w:sz="0" w:space="0" w:color="auto"/>
      </w:divBdr>
    </w:div>
    <w:div w:id="1505978267">
      <w:bodyDiv w:val="1"/>
      <w:marLeft w:val="0"/>
      <w:marRight w:val="0"/>
      <w:marTop w:val="0"/>
      <w:marBottom w:val="0"/>
      <w:divBdr>
        <w:top w:val="none" w:sz="0" w:space="0" w:color="auto"/>
        <w:left w:val="none" w:sz="0" w:space="0" w:color="auto"/>
        <w:bottom w:val="none" w:sz="0" w:space="0" w:color="auto"/>
        <w:right w:val="none" w:sz="0" w:space="0" w:color="auto"/>
      </w:divBdr>
    </w:div>
    <w:div w:id="1506020425">
      <w:bodyDiv w:val="1"/>
      <w:marLeft w:val="0"/>
      <w:marRight w:val="0"/>
      <w:marTop w:val="0"/>
      <w:marBottom w:val="0"/>
      <w:divBdr>
        <w:top w:val="none" w:sz="0" w:space="0" w:color="auto"/>
        <w:left w:val="none" w:sz="0" w:space="0" w:color="auto"/>
        <w:bottom w:val="none" w:sz="0" w:space="0" w:color="auto"/>
        <w:right w:val="none" w:sz="0" w:space="0" w:color="auto"/>
      </w:divBdr>
    </w:div>
    <w:div w:id="1506214126">
      <w:bodyDiv w:val="1"/>
      <w:marLeft w:val="0"/>
      <w:marRight w:val="0"/>
      <w:marTop w:val="0"/>
      <w:marBottom w:val="0"/>
      <w:divBdr>
        <w:top w:val="none" w:sz="0" w:space="0" w:color="auto"/>
        <w:left w:val="none" w:sz="0" w:space="0" w:color="auto"/>
        <w:bottom w:val="none" w:sz="0" w:space="0" w:color="auto"/>
        <w:right w:val="none" w:sz="0" w:space="0" w:color="auto"/>
      </w:divBdr>
    </w:div>
    <w:div w:id="1506238773">
      <w:bodyDiv w:val="1"/>
      <w:marLeft w:val="0"/>
      <w:marRight w:val="0"/>
      <w:marTop w:val="0"/>
      <w:marBottom w:val="0"/>
      <w:divBdr>
        <w:top w:val="none" w:sz="0" w:space="0" w:color="auto"/>
        <w:left w:val="none" w:sz="0" w:space="0" w:color="auto"/>
        <w:bottom w:val="none" w:sz="0" w:space="0" w:color="auto"/>
        <w:right w:val="none" w:sz="0" w:space="0" w:color="auto"/>
      </w:divBdr>
    </w:div>
    <w:div w:id="1506282458">
      <w:bodyDiv w:val="1"/>
      <w:marLeft w:val="0"/>
      <w:marRight w:val="0"/>
      <w:marTop w:val="0"/>
      <w:marBottom w:val="0"/>
      <w:divBdr>
        <w:top w:val="none" w:sz="0" w:space="0" w:color="auto"/>
        <w:left w:val="none" w:sz="0" w:space="0" w:color="auto"/>
        <w:bottom w:val="none" w:sz="0" w:space="0" w:color="auto"/>
        <w:right w:val="none" w:sz="0" w:space="0" w:color="auto"/>
      </w:divBdr>
    </w:div>
    <w:div w:id="1506630141">
      <w:bodyDiv w:val="1"/>
      <w:marLeft w:val="0"/>
      <w:marRight w:val="0"/>
      <w:marTop w:val="0"/>
      <w:marBottom w:val="0"/>
      <w:divBdr>
        <w:top w:val="none" w:sz="0" w:space="0" w:color="auto"/>
        <w:left w:val="none" w:sz="0" w:space="0" w:color="auto"/>
        <w:bottom w:val="none" w:sz="0" w:space="0" w:color="auto"/>
        <w:right w:val="none" w:sz="0" w:space="0" w:color="auto"/>
      </w:divBdr>
    </w:div>
    <w:div w:id="1506819470">
      <w:bodyDiv w:val="1"/>
      <w:marLeft w:val="0"/>
      <w:marRight w:val="0"/>
      <w:marTop w:val="0"/>
      <w:marBottom w:val="0"/>
      <w:divBdr>
        <w:top w:val="none" w:sz="0" w:space="0" w:color="auto"/>
        <w:left w:val="none" w:sz="0" w:space="0" w:color="auto"/>
        <w:bottom w:val="none" w:sz="0" w:space="0" w:color="auto"/>
        <w:right w:val="none" w:sz="0" w:space="0" w:color="auto"/>
      </w:divBdr>
    </w:div>
    <w:div w:id="1506821768">
      <w:bodyDiv w:val="1"/>
      <w:marLeft w:val="0"/>
      <w:marRight w:val="0"/>
      <w:marTop w:val="0"/>
      <w:marBottom w:val="0"/>
      <w:divBdr>
        <w:top w:val="none" w:sz="0" w:space="0" w:color="auto"/>
        <w:left w:val="none" w:sz="0" w:space="0" w:color="auto"/>
        <w:bottom w:val="none" w:sz="0" w:space="0" w:color="auto"/>
        <w:right w:val="none" w:sz="0" w:space="0" w:color="auto"/>
      </w:divBdr>
    </w:div>
    <w:div w:id="1506825109">
      <w:bodyDiv w:val="1"/>
      <w:marLeft w:val="0"/>
      <w:marRight w:val="0"/>
      <w:marTop w:val="0"/>
      <w:marBottom w:val="0"/>
      <w:divBdr>
        <w:top w:val="none" w:sz="0" w:space="0" w:color="auto"/>
        <w:left w:val="none" w:sz="0" w:space="0" w:color="auto"/>
        <w:bottom w:val="none" w:sz="0" w:space="0" w:color="auto"/>
        <w:right w:val="none" w:sz="0" w:space="0" w:color="auto"/>
      </w:divBdr>
    </w:div>
    <w:div w:id="1506894396">
      <w:bodyDiv w:val="1"/>
      <w:marLeft w:val="0"/>
      <w:marRight w:val="0"/>
      <w:marTop w:val="0"/>
      <w:marBottom w:val="0"/>
      <w:divBdr>
        <w:top w:val="none" w:sz="0" w:space="0" w:color="auto"/>
        <w:left w:val="none" w:sz="0" w:space="0" w:color="auto"/>
        <w:bottom w:val="none" w:sz="0" w:space="0" w:color="auto"/>
        <w:right w:val="none" w:sz="0" w:space="0" w:color="auto"/>
      </w:divBdr>
    </w:div>
    <w:div w:id="1507137462">
      <w:bodyDiv w:val="1"/>
      <w:marLeft w:val="0"/>
      <w:marRight w:val="0"/>
      <w:marTop w:val="0"/>
      <w:marBottom w:val="0"/>
      <w:divBdr>
        <w:top w:val="none" w:sz="0" w:space="0" w:color="auto"/>
        <w:left w:val="none" w:sz="0" w:space="0" w:color="auto"/>
        <w:bottom w:val="none" w:sz="0" w:space="0" w:color="auto"/>
        <w:right w:val="none" w:sz="0" w:space="0" w:color="auto"/>
      </w:divBdr>
    </w:div>
    <w:div w:id="1507162279">
      <w:bodyDiv w:val="1"/>
      <w:marLeft w:val="0"/>
      <w:marRight w:val="0"/>
      <w:marTop w:val="0"/>
      <w:marBottom w:val="0"/>
      <w:divBdr>
        <w:top w:val="none" w:sz="0" w:space="0" w:color="auto"/>
        <w:left w:val="none" w:sz="0" w:space="0" w:color="auto"/>
        <w:bottom w:val="none" w:sz="0" w:space="0" w:color="auto"/>
        <w:right w:val="none" w:sz="0" w:space="0" w:color="auto"/>
      </w:divBdr>
    </w:div>
    <w:div w:id="1507162452">
      <w:bodyDiv w:val="1"/>
      <w:marLeft w:val="0"/>
      <w:marRight w:val="0"/>
      <w:marTop w:val="0"/>
      <w:marBottom w:val="0"/>
      <w:divBdr>
        <w:top w:val="none" w:sz="0" w:space="0" w:color="auto"/>
        <w:left w:val="none" w:sz="0" w:space="0" w:color="auto"/>
        <w:bottom w:val="none" w:sz="0" w:space="0" w:color="auto"/>
        <w:right w:val="none" w:sz="0" w:space="0" w:color="auto"/>
      </w:divBdr>
    </w:div>
    <w:div w:id="1507284442">
      <w:bodyDiv w:val="1"/>
      <w:marLeft w:val="0"/>
      <w:marRight w:val="0"/>
      <w:marTop w:val="0"/>
      <w:marBottom w:val="0"/>
      <w:divBdr>
        <w:top w:val="none" w:sz="0" w:space="0" w:color="auto"/>
        <w:left w:val="none" w:sz="0" w:space="0" w:color="auto"/>
        <w:bottom w:val="none" w:sz="0" w:space="0" w:color="auto"/>
        <w:right w:val="none" w:sz="0" w:space="0" w:color="auto"/>
      </w:divBdr>
    </w:div>
    <w:div w:id="1507476285">
      <w:bodyDiv w:val="1"/>
      <w:marLeft w:val="0"/>
      <w:marRight w:val="0"/>
      <w:marTop w:val="0"/>
      <w:marBottom w:val="0"/>
      <w:divBdr>
        <w:top w:val="none" w:sz="0" w:space="0" w:color="auto"/>
        <w:left w:val="none" w:sz="0" w:space="0" w:color="auto"/>
        <w:bottom w:val="none" w:sz="0" w:space="0" w:color="auto"/>
        <w:right w:val="none" w:sz="0" w:space="0" w:color="auto"/>
      </w:divBdr>
    </w:div>
    <w:div w:id="1507481960">
      <w:bodyDiv w:val="1"/>
      <w:marLeft w:val="0"/>
      <w:marRight w:val="0"/>
      <w:marTop w:val="0"/>
      <w:marBottom w:val="0"/>
      <w:divBdr>
        <w:top w:val="none" w:sz="0" w:space="0" w:color="auto"/>
        <w:left w:val="none" w:sz="0" w:space="0" w:color="auto"/>
        <w:bottom w:val="none" w:sz="0" w:space="0" w:color="auto"/>
        <w:right w:val="none" w:sz="0" w:space="0" w:color="auto"/>
      </w:divBdr>
    </w:div>
    <w:div w:id="1507598486">
      <w:bodyDiv w:val="1"/>
      <w:marLeft w:val="0"/>
      <w:marRight w:val="0"/>
      <w:marTop w:val="0"/>
      <w:marBottom w:val="0"/>
      <w:divBdr>
        <w:top w:val="none" w:sz="0" w:space="0" w:color="auto"/>
        <w:left w:val="none" w:sz="0" w:space="0" w:color="auto"/>
        <w:bottom w:val="none" w:sz="0" w:space="0" w:color="auto"/>
        <w:right w:val="none" w:sz="0" w:space="0" w:color="auto"/>
      </w:divBdr>
    </w:div>
    <w:div w:id="1507669727">
      <w:bodyDiv w:val="1"/>
      <w:marLeft w:val="0"/>
      <w:marRight w:val="0"/>
      <w:marTop w:val="0"/>
      <w:marBottom w:val="0"/>
      <w:divBdr>
        <w:top w:val="none" w:sz="0" w:space="0" w:color="auto"/>
        <w:left w:val="none" w:sz="0" w:space="0" w:color="auto"/>
        <w:bottom w:val="none" w:sz="0" w:space="0" w:color="auto"/>
        <w:right w:val="none" w:sz="0" w:space="0" w:color="auto"/>
      </w:divBdr>
    </w:div>
    <w:div w:id="1507672762">
      <w:bodyDiv w:val="1"/>
      <w:marLeft w:val="0"/>
      <w:marRight w:val="0"/>
      <w:marTop w:val="0"/>
      <w:marBottom w:val="0"/>
      <w:divBdr>
        <w:top w:val="none" w:sz="0" w:space="0" w:color="auto"/>
        <w:left w:val="none" w:sz="0" w:space="0" w:color="auto"/>
        <w:bottom w:val="none" w:sz="0" w:space="0" w:color="auto"/>
        <w:right w:val="none" w:sz="0" w:space="0" w:color="auto"/>
      </w:divBdr>
    </w:div>
    <w:div w:id="1507749837">
      <w:bodyDiv w:val="1"/>
      <w:marLeft w:val="0"/>
      <w:marRight w:val="0"/>
      <w:marTop w:val="0"/>
      <w:marBottom w:val="0"/>
      <w:divBdr>
        <w:top w:val="none" w:sz="0" w:space="0" w:color="auto"/>
        <w:left w:val="none" w:sz="0" w:space="0" w:color="auto"/>
        <w:bottom w:val="none" w:sz="0" w:space="0" w:color="auto"/>
        <w:right w:val="none" w:sz="0" w:space="0" w:color="auto"/>
      </w:divBdr>
    </w:div>
    <w:div w:id="1507789077">
      <w:bodyDiv w:val="1"/>
      <w:marLeft w:val="0"/>
      <w:marRight w:val="0"/>
      <w:marTop w:val="0"/>
      <w:marBottom w:val="0"/>
      <w:divBdr>
        <w:top w:val="none" w:sz="0" w:space="0" w:color="auto"/>
        <w:left w:val="none" w:sz="0" w:space="0" w:color="auto"/>
        <w:bottom w:val="none" w:sz="0" w:space="0" w:color="auto"/>
        <w:right w:val="none" w:sz="0" w:space="0" w:color="auto"/>
      </w:divBdr>
    </w:div>
    <w:div w:id="1507818821">
      <w:bodyDiv w:val="1"/>
      <w:marLeft w:val="0"/>
      <w:marRight w:val="0"/>
      <w:marTop w:val="0"/>
      <w:marBottom w:val="0"/>
      <w:divBdr>
        <w:top w:val="none" w:sz="0" w:space="0" w:color="auto"/>
        <w:left w:val="none" w:sz="0" w:space="0" w:color="auto"/>
        <w:bottom w:val="none" w:sz="0" w:space="0" w:color="auto"/>
        <w:right w:val="none" w:sz="0" w:space="0" w:color="auto"/>
      </w:divBdr>
    </w:div>
    <w:div w:id="1507860479">
      <w:bodyDiv w:val="1"/>
      <w:marLeft w:val="0"/>
      <w:marRight w:val="0"/>
      <w:marTop w:val="0"/>
      <w:marBottom w:val="0"/>
      <w:divBdr>
        <w:top w:val="none" w:sz="0" w:space="0" w:color="auto"/>
        <w:left w:val="none" w:sz="0" w:space="0" w:color="auto"/>
        <w:bottom w:val="none" w:sz="0" w:space="0" w:color="auto"/>
        <w:right w:val="none" w:sz="0" w:space="0" w:color="auto"/>
      </w:divBdr>
    </w:div>
    <w:div w:id="1508015375">
      <w:bodyDiv w:val="1"/>
      <w:marLeft w:val="0"/>
      <w:marRight w:val="0"/>
      <w:marTop w:val="0"/>
      <w:marBottom w:val="0"/>
      <w:divBdr>
        <w:top w:val="none" w:sz="0" w:space="0" w:color="auto"/>
        <w:left w:val="none" w:sz="0" w:space="0" w:color="auto"/>
        <w:bottom w:val="none" w:sz="0" w:space="0" w:color="auto"/>
        <w:right w:val="none" w:sz="0" w:space="0" w:color="auto"/>
      </w:divBdr>
    </w:div>
    <w:div w:id="1508057100">
      <w:bodyDiv w:val="1"/>
      <w:marLeft w:val="0"/>
      <w:marRight w:val="0"/>
      <w:marTop w:val="0"/>
      <w:marBottom w:val="0"/>
      <w:divBdr>
        <w:top w:val="none" w:sz="0" w:space="0" w:color="auto"/>
        <w:left w:val="none" w:sz="0" w:space="0" w:color="auto"/>
        <w:bottom w:val="none" w:sz="0" w:space="0" w:color="auto"/>
        <w:right w:val="none" w:sz="0" w:space="0" w:color="auto"/>
      </w:divBdr>
    </w:div>
    <w:div w:id="1508251298">
      <w:bodyDiv w:val="1"/>
      <w:marLeft w:val="0"/>
      <w:marRight w:val="0"/>
      <w:marTop w:val="0"/>
      <w:marBottom w:val="0"/>
      <w:divBdr>
        <w:top w:val="none" w:sz="0" w:space="0" w:color="auto"/>
        <w:left w:val="none" w:sz="0" w:space="0" w:color="auto"/>
        <w:bottom w:val="none" w:sz="0" w:space="0" w:color="auto"/>
        <w:right w:val="none" w:sz="0" w:space="0" w:color="auto"/>
      </w:divBdr>
    </w:div>
    <w:div w:id="1508326890">
      <w:bodyDiv w:val="1"/>
      <w:marLeft w:val="0"/>
      <w:marRight w:val="0"/>
      <w:marTop w:val="0"/>
      <w:marBottom w:val="0"/>
      <w:divBdr>
        <w:top w:val="none" w:sz="0" w:space="0" w:color="auto"/>
        <w:left w:val="none" w:sz="0" w:space="0" w:color="auto"/>
        <w:bottom w:val="none" w:sz="0" w:space="0" w:color="auto"/>
        <w:right w:val="none" w:sz="0" w:space="0" w:color="auto"/>
      </w:divBdr>
    </w:div>
    <w:div w:id="1508327211">
      <w:bodyDiv w:val="1"/>
      <w:marLeft w:val="0"/>
      <w:marRight w:val="0"/>
      <w:marTop w:val="0"/>
      <w:marBottom w:val="0"/>
      <w:divBdr>
        <w:top w:val="none" w:sz="0" w:space="0" w:color="auto"/>
        <w:left w:val="none" w:sz="0" w:space="0" w:color="auto"/>
        <w:bottom w:val="none" w:sz="0" w:space="0" w:color="auto"/>
        <w:right w:val="none" w:sz="0" w:space="0" w:color="auto"/>
      </w:divBdr>
    </w:div>
    <w:div w:id="1508443666">
      <w:bodyDiv w:val="1"/>
      <w:marLeft w:val="0"/>
      <w:marRight w:val="0"/>
      <w:marTop w:val="0"/>
      <w:marBottom w:val="0"/>
      <w:divBdr>
        <w:top w:val="none" w:sz="0" w:space="0" w:color="auto"/>
        <w:left w:val="none" w:sz="0" w:space="0" w:color="auto"/>
        <w:bottom w:val="none" w:sz="0" w:space="0" w:color="auto"/>
        <w:right w:val="none" w:sz="0" w:space="0" w:color="auto"/>
      </w:divBdr>
    </w:div>
    <w:div w:id="1508517250">
      <w:bodyDiv w:val="1"/>
      <w:marLeft w:val="0"/>
      <w:marRight w:val="0"/>
      <w:marTop w:val="0"/>
      <w:marBottom w:val="0"/>
      <w:divBdr>
        <w:top w:val="none" w:sz="0" w:space="0" w:color="auto"/>
        <w:left w:val="none" w:sz="0" w:space="0" w:color="auto"/>
        <w:bottom w:val="none" w:sz="0" w:space="0" w:color="auto"/>
        <w:right w:val="none" w:sz="0" w:space="0" w:color="auto"/>
      </w:divBdr>
    </w:div>
    <w:div w:id="1508639352">
      <w:bodyDiv w:val="1"/>
      <w:marLeft w:val="0"/>
      <w:marRight w:val="0"/>
      <w:marTop w:val="0"/>
      <w:marBottom w:val="0"/>
      <w:divBdr>
        <w:top w:val="none" w:sz="0" w:space="0" w:color="auto"/>
        <w:left w:val="none" w:sz="0" w:space="0" w:color="auto"/>
        <w:bottom w:val="none" w:sz="0" w:space="0" w:color="auto"/>
        <w:right w:val="none" w:sz="0" w:space="0" w:color="auto"/>
      </w:divBdr>
    </w:div>
    <w:div w:id="1508710605">
      <w:bodyDiv w:val="1"/>
      <w:marLeft w:val="0"/>
      <w:marRight w:val="0"/>
      <w:marTop w:val="0"/>
      <w:marBottom w:val="0"/>
      <w:divBdr>
        <w:top w:val="none" w:sz="0" w:space="0" w:color="auto"/>
        <w:left w:val="none" w:sz="0" w:space="0" w:color="auto"/>
        <w:bottom w:val="none" w:sz="0" w:space="0" w:color="auto"/>
        <w:right w:val="none" w:sz="0" w:space="0" w:color="auto"/>
      </w:divBdr>
    </w:div>
    <w:div w:id="1508717360">
      <w:bodyDiv w:val="1"/>
      <w:marLeft w:val="0"/>
      <w:marRight w:val="0"/>
      <w:marTop w:val="0"/>
      <w:marBottom w:val="0"/>
      <w:divBdr>
        <w:top w:val="none" w:sz="0" w:space="0" w:color="auto"/>
        <w:left w:val="none" w:sz="0" w:space="0" w:color="auto"/>
        <w:bottom w:val="none" w:sz="0" w:space="0" w:color="auto"/>
        <w:right w:val="none" w:sz="0" w:space="0" w:color="auto"/>
      </w:divBdr>
    </w:div>
    <w:div w:id="1508787907">
      <w:bodyDiv w:val="1"/>
      <w:marLeft w:val="0"/>
      <w:marRight w:val="0"/>
      <w:marTop w:val="0"/>
      <w:marBottom w:val="0"/>
      <w:divBdr>
        <w:top w:val="none" w:sz="0" w:space="0" w:color="auto"/>
        <w:left w:val="none" w:sz="0" w:space="0" w:color="auto"/>
        <w:bottom w:val="none" w:sz="0" w:space="0" w:color="auto"/>
        <w:right w:val="none" w:sz="0" w:space="0" w:color="auto"/>
      </w:divBdr>
    </w:div>
    <w:div w:id="1508788014">
      <w:bodyDiv w:val="1"/>
      <w:marLeft w:val="0"/>
      <w:marRight w:val="0"/>
      <w:marTop w:val="0"/>
      <w:marBottom w:val="0"/>
      <w:divBdr>
        <w:top w:val="none" w:sz="0" w:space="0" w:color="auto"/>
        <w:left w:val="none" w:sz="0" w:space="0" w:color="auto"/>
        <w:bottom w:val="none" w:sz="0" w:space="0" w:color="auto"/>
        <w:right w:val="none" w:sz="0" w:space="0" w:color="auto"/>
      </w:divBdr>
    </w:div>
    <w:div w:id="1508835432">
      <w:bodyDiv w:val="1"/>
      <w:marLeft w:val="0"/>
      <w:marRight w:val="0"/>
      <w:marTop w:val="0"/>
      <w:marBottom w:val="0"/>
      <w:divBdr>
        <w:top w:val="none" w:sz="0" w:space="0" w:color="auto"/>
        <w:left w:val="none" w:sz="0" w:space="0" w:color="auto"/>
        <w:bottom w:val="none" w:sz="0" w:space="0" w:color="auto"/>
        <w:right w:val="none" w:sz="0" w:space="0" w:color="auto"/>
      </w:divBdr>
    </w:div>
    <w:div w:id="1509059853">
      <w:bodyDiv w:val="1"/>
      <w:marLeft w:val="0"/>
      <w:marRight w:val="0"/>
      <w:marTop w:val="0"/>
      <w:marBottom w:val="0"/>
      <w:divBdr>
        <w:top w:val="none" w:sz="0" w:space="0" w:color="auto"/>
        <w:left w:val="none" w:sz="0" w:space="0" w:color="auto"/>
        <w:bottom w:val="none" w:sz="0" w:space="0" w:color="auto"/>
        <w:right w:val="none" w:sz="0" w:space="0" w:color="auto"/>
      </w:divBdr>
    </w:div>
    <w:div w:id="1509173636">
      <w:bodyDiv w:val="1"/>
      <w:marLeft w:val="0"/>
      <w:marRight w:val="0"/>
      <w:marTop w:val="0"/>
      <w:marBottom w:val="0"/>
      <w:divBdr>
        <w:top w:val="none" w:sz="0" w:space="0" w:color="auto"/>
        <w:left w:val="none" w:sz="0" w:space="0" w:color="auto"/>
        <w:bottom w:val="none" w:sz="0" w:space="0" w:color="auto"/>
        <w:right w:val="none" w:sz="0" w:space="0" w:color="auto"/>
      </w:divBdr>
    </w:div>
    <w:div w:id="1509246309">
      <w:bodyDiv w:val="1"/>
      <w:marLeft w:val="0"/>
      <w:marRight w:val="0"/>
      <w:marTop w:val="0"/>
      <w:marBottom w:val="0"/>
      <w:divBdr>
        <w:top w:val="none" w:sz="0" w:space="0" w:color="auto"/>
        <w:left w:val="none" w:sz="0" w:space="0" w:color="auto"/>
        <w:bottom w:val="none" w:sz="0" w:space="0" w:color="auto"/>
        <w:right w:val="none" w:sz="0" w:space="0" w:color="auto"/>
      </w:divBdr>
    </w:div>
    <w:div w:id="1509439021">
      <w:bodyDiv w:val="1"/>
      <w:marLeft w:val="0"/>
      <w:marRight w:val="0"/>
      <w:marTop w:val="0"/>
      <w:marBottom w:val="0"/>
      <w:divBdr>
        <w:top w:val="none" w:sz="0" w:space="0" w:color="auto"/>
        <w:left w:val="none" w:sz="0" w:space="0" w:color="auto"/>
        <w:bottom w:val="none" w:sz="0" w:space="0" w:color="auto"/>
        <w:right w:val="none" w:sz="0" w:space="0" w:color="auto"/>
      </w:divBdr>
    </w:div>
    <w:div w:id="1509443134">
      <w:bodyDiv w:val="1"/>
      <w:marLeft w:val="0"/>
      <w:marRight w:val="0"/>
      <w:marTop w:val="0"/>
      <w:marBottom w:val="0"/>
      <w:divBdr>
        <w:top w:val="none" w:sz="0" w:space="0" w:color="auto"/>
        <w:left w:val="none" w:sz="0" w:space="0" w:color="auto"/>
        <w:bottom w:val="none" w:sz="0" w:space="0" w:color="auto"/>
        <w:right w:val="none" w:sz="0" w:space="0" w:color="auto"/>
      </w:divBdr>
    </w:div>
    <w:div w:id="1509445919">
      <w:bodyDiv w:val="1"/>
      <w:marLeft w:val="0"/>
      <w:marRight w:val="0"/>
      <w:marTop w:val="0"/>
      <w:marBottom w:val="0"/>
      <w:divBdr>
        <w:top w:val="none" w:sz="0" w:space="0" w:color="auto"/>
        <w:left w:val="none" w:sz="0" w:space="0" w:color="auto"/>
        <w:bottom w:val="none" w:sz="0" w:space="0" w:color="auto"/>
        <w:right w:val="none" w:sz="0" w:space="0" w:color="auto"/>
      </w:divBdr>
    </w:div>
    <w:div w:id="1509518628">
      <w:bodyDiv w:val="1"/>
      <w:marLeft w:val="0"/>
      <w:marRight w:val="0"/>
      <w:marTop w:val="0"/>
      <w:marBottom w:val="0"/>
      <w:divBdr>
        <w:top w:val="none" w:sz="0" w:space="0" w:color="auto"/>
        <w:left w:val="none" w:sz="0" w:space="0" w:color="auto"/>
        <w:bottom w:val="none" w:sz="0" w:space="0" w:color="auto"/>
        <w:right w:val="none" w:sz="0" w:space="0" w:color="auto"/>
      </w:divBdr>
    </w:div>
    <w:div w:id="1509522329">
      <w:bodyDiv w:val="1"/>
      <w:marLeft w:val="0"/>
      <w:marRight w:val="0"/>
      <w:marTop w:val="0"/>
      <w:marBottom w:val="0"/>
      <w:divBdr>
        <w:top w:val="none" w:sz="0" w:space="0" w:color="auto"/>
        <w:left w:val="none" w:sz="0" w:space="0" w:color="auto"/>
        <w:bottom w:val="none" w:sz="0" w:space="0" w:color="auto"/>
        <w:right w:val="none" w:sz="0" w:space="0" w:color="auto"/>
      </w:divBdr>
    </w:div>
    <w:div w:id="1509523255">
      <w:bodyDiv w:val="1"/>
      <w:marLeft w:val="0"/>
      <w:marRight w:val="0"/>
      <w:marTop w:val="0"/>
      <w:marBottom w:val="0"/>
      <w:divBdr>
        <w:top w:val="none" w:sz="0" w:space="0" w:color="auto"/>
        <w:left w:val="none" w:sz="0" w:space="0" w:color="auto"/>
        <w:bottom w:val="none" w:sz="0" w:space="0" w:color="auto"/>
        <w:right w:val="none" w:sz="0" w:space="0" w:color="auto"/>
      </w:divBdr>
    </w:div>
    <w:div w:id="1509560152">
      <w:bodyDiv w:val="1"/>
      <w:marLeft w:val="0"/>
      <w:marRight w:val="0"/>
      <w:marTop w:val="0"/>
      <w:marBottom w:val="0"/>
      <w:divBdr>
        <w:top w:val="none" w:sz="0" w:space="0" w:color="auto"/>
        <w:left w:val="none" w:sz="0" w:space="0" w:color="auto"/>
        <w:bottom w:val="none" w:sz="0" w:space="0" w:color="auto"/>
        <w:right w:val="none" w:sz="0" w:space="0" w:color="auto"/>
      </w:divBdr>
    </w:div>
    <w:div w:id="1509564719">
      <w:bodyDiv w:val="1"/>
      <w:marLeft w:val="0"/>
      <w:marRight w:val="0"/>
      <w:marTop w:val="0"/>
      <w:marBottom w:val="0"/>
      <w:divBdr>
        <w:top w:val="none" w:sz="0" w:space="0" w:color="auto"/>
        <w:left w:val="none" w:sz="0" w:space="0" w:color="auto"/>
        <w:bottom w:val="none" w:sz="0" w:space="0" w:color="auto"/>
        <w:right w:val="none" w:sz="0" w:space="0" w:color="auto"/>
      </w:divBdr>
    </w:div>
    <w:div w:id="1509564749">
      <w:bodyDiv w:val="1"/>
      <w:marLeft w:val="0"/>
      <w:marRight w:val="0"/>
      <w:marTop w:val="0"/>
      <w:marBottom w:val="0"/>
      <w:divBdr>
        <w:top w:val="none" w:sz="0" w:space="0" w:color="auto"/>
        <w:left w:val="none" w:sz="0" w:space="0" w:color="auto"/>
        <w:bottom w:val="none" w:sz="0" w:space="0" w:color="auto"/>
        <w:right w:val="none" w:sz="0" w:space="0" w:color="auto"/>
      </w:divBdr>
    </w:div>
    <w:div w:id="1509633379">
      <w:bodyDiv w:val="1"/>
      <w:marLeft w:val="0"/>
      <w:marRight w:val="0"/>
      <w:marTop w:val="0"/>
      <w:marBottom w:val="0"/>
      <w:divBdr>
        <w:top w:val="none" w:sz="0" w:space="0" w:color="auto"/>
        <w:left w:val="none" w:sz="0" w:space="0" w:color="auto"/>
        <w:bottom w:val="none" w:sz="0" w:space="0" w:color="auto"/>
        <w:right w:val="none" w:sz="0" w:space="0" w:color="auto"/>
      </w:divBdr>
    </w:div>
    <w:div w:id="1509637299">
      <w:bodyDiv w:val="1"/>
      <w:marLeft w:val="0"/>
      <w:marRight w:val="0"/>
      <w:marTop w:val="0"/>
      <w:marBottom w:val="0"/>
      <w:divBdr>
        <w:top w:val="none" w:sz="0" w:space="0" w:color="auto"/>
        <w:left w:val="none" w:sz="0" w:space="0" w:color="auto"/>
        <w:bottom w:val="none" w:sz="0" w:space="0" w:color="auto"/>
        <w:right w:val="none" w:sz="0" w:space="0" w:color="auto"/>
      </w:divBdr>
    </w:div>
    <w:div w:id="1509640228">
      <w:bodyDiv w:val="1"/>
      <w:marLeft w:val="0"/>
      <w:marRight w:val="0"/>
      <w:marTop w:val="0"/>
      <w:marBottom w:val="0"/>
      <w:divBdr>
        <w:top w:val="none" w:sz="0" w:space="0" w:color="auto"/>
        <w:left w:val="none" w:sz="0" w:space="0" w:color="auto"/>
        <w:bottom w:val="none" w:sz="0" w:space="0" w:color="auto"/>
        <w:right w:val="none" w:sz="0" w:space="0" w:color="auto"/>
      </w:divBdr>
    </w:div>
    <w:div w:id="1509716303">
      <w:bodyDiv w:val="1"/>
      <w:marLeft w:val="0"/>
      <w:marRight w:val="0"/>
      <w:marTop w:val="0"/>
      <w:marBottom w:val="0"/>
      <w:divBdr>
        <w:top w:val="none" w:sz="0" w:space="0" w:color="auto"/>
        <w:left w:val="none" w:sz="0" w:space="0" w:color="auto"/>
        <w:bottom w:val="none" w:sz="0" w:space="0" w:color="auto"/>
        <w:right w:val="none" w:sz="0" w:space="0" w:color="auto"/>
      </w:divBdr>
    </w:div>
    <w:div w:id="1509716451">
      <w:bodyDiv w:val="1"/>
      <w:marLeft w:val="0"/>
      <w:marRight w:val="0"/>
      <w:marTop w:val="0"/>
      <w:marBottom w:val="0"/>
      <w:divBdr>
        <w:top w:val="none" w:sz="0" w:space="0" w:color="auto"/>
        <w:left w:val="none" w:sz="0" w:space="0" w:color="auto"/>
        <w:bottom w:val="none" w:sz="0" w:space="0" w:color="auto"/>
        <w:right w:val="none" w:sz="0" w:space="0" w:color="auto"/>
      </w:divBdr>
    </w:div>
    <w:div w:id="1509830111">
      <w:bodyDiv w:val="1"/>
      <w:marLeft w:val="0"/>
      <w:marRight w:val="0"/>
      <w:marTop w:val="0"/>
      <w:marBottom w:val="0"/>
      <w:divBdr>
        <w:top w:val="none" w:sz="0" w:space="0" w:color="auto"/>
        <w:left w:val="none" w:sz="0" w:space="0" w:color="auto"/>
        <w:bottom w:val="none" w:sz="0" w:space="0" w:color="auto"/>
        <w:right w:val="none" w:sz="0" w:space="0" w:color="auto"/>
      </w:divBdr>
    </w:div>
    <w:div w:id="1509832982">
      <w:bodyDiv w:val="1"/>
      <w:marLeft w:val="0"/>
      <w:marRight w:val="0"/>
      <w:marTop w:val="0"/>
      <w:marBottom w:val="0"/>
      <w:divBdr>
        <w:top w:val="none" w:sz="0" w:space="0" w:color="auto"/>
        <w:left w:val="none" w:sz="0" w:space="0" w:color="auto"/>
        <w:bottom w:val="none" w:sz="0" w:space="0" w:color="auto"/>
        <w:right w:val="none" w:sz="0" w:space="0" w:color="auto"/>
      </w:divBdr>
    </w:div>
    <w:div w:id="1509902119">
      <w:bodyDiv w:val="1"/>
      <w:marLeft w:val="0"/>
      <w:marRight w:val="0"/>
      <w:marTop w:val="0"/>
      <w:marBottom w:val="0"/>
      <w:divBdr>
        <w:top w:val="none" w:sz="0" w:space="0" w:color="auto"/>
        <w:left w:val="none" w:sz="0" w:space="0" w:color="auto"/>
        <w:bottom w:val="none" w:sz="0" w:space="0" w:color="auto"/>
        <w:right w:val="none" w:sz="0" w:space="0" w:color="auto"/>
      </w:divBdr>
    </w:div>
    <w:div w:id="1509904130">
      <w:bodyDiv w:val="1"/>
      <w:marLeft w:val="0"/>
      <w:marRight w:val="0"/>
      <w:marTop w:val="0"/>
      <w:marBottom w:val="0"/>
      <w:divBdr>
        <w:top w:val="none" w:sz="0" w:space="0" w:color="auto"/>
        <w:left w:val="none" w:sz="0" w:space="0" w:color="auto"/>
        <w:bottom w:val="none" w:sz="0" w:space="0" w:color="auto"/>
        <w:right w:val="none" w:sz="0" w:space="0" w:color="auto"/>
      </w:divBdr>
    </w:div>
    <w:div w:id="1509976289">
      <w:bodyDiv w:val="1"/>
      <w:marLeft w:val="0"/>
      <w:marRight w:val="0"/>
      <w:marTop w:val="0"/>
      <w:marBottom w:val="0"/>
      <w:divBdr>
        <w:top w:val="none" w:sz="0" w:space="0" w:color="auto"/>
        <w:left w:val="none" w:sz="0" w:space="0" w:color="auto"/>
        <w:bottom w:val="none" w:sz="0" w:space="0" w:color="auto"/>
        <w:right w:val="none" w:sz="0" w:space="0" w:color="auto"/>
      </w:divBdr>
    </w:div>
    <w:div w:id="1510170158">
      <w:bodyDiv w:val="1"/>
      <w:marLeft w:val="0"/>
      <w:marRight w:val="0"/>
      <w:marTop w:val="0"/>
      <w:marBottom w:val="0"/>
      <w:divBdr>
        <w:top w:val="none" w:sz="0" w:space="0" w:color="auto"/>
        <w:left w:val="none" w:sz="0" w:space="0" w:color="auto"/>
        <w:bottom w:val="none" w:sz="0" w:space="0" w:color="auto"/>
        <w:right w:val="none" w:sz="0" w:space="0" w:color="auto"/>
      </w:divBdr>
    </w:div>
    <w:div w:id="1510174249">
      <w:bodyDiv w:val="1"/>
      <w:marLeft w:val="0"/>
      <w:marRight w:val="0"/>
      <w:marTop w:val="0"/>
      <w:marBottom w:val="0"/>
      <w:divBdr>
        <w:top w:val="none" w:sz="0" w:space="0" w:color="auto"/>
        <w:left w:val="none" w:sz="0" w:space="0" w:color="auto"/>
        <w:bottom w:val="none" w:sz="0" w:space="0" w:color="auto"/>
        <w:right w:val="none" w:sz="0" w:space="0" w:color="auto"/>
      </w:divBdr>
    </w:div>
    <w:div w:id="1510216787">
      <w:bodyDiv w:val="1"/>
      <w:marLeft w:val="0"/>
      <w:marRight w:val="0"/>
      <w:marTop w:val="0"/>
      <w:marBottom w:val="0"/>
      <w:divBdr>
        <w:top w:val="none" w:sz="0" w:space="0" w:color="auto"/>
        <w:left w:val="none" w:sz="0" w:space="0" w:color="auto"/>
        <w:bottom w:val="none" w:sz="0" w:space="0" w:color="auto"/>
        <w:right w:val="none" w:sz="0" w:space="0" w:color="auto"/>
      </w:divBdr>
    </w:div>
    <w:div w:id="1510219515">
      <w:bodyDiv w:val="1"/>
      <w:marLeft w:val="0"/>
      <w:marRight w:val="0"/>
      <w:marTop w:val="0"/>
      <w:marBottom w:val="0"/>
      <w:divBdr>
        <w:top w:val="none" w:sz="0" w:space="0" w:color="auto"/>
        <w:left w:val="none" w:sz="0" w:space="0" w:color="auto"/>
        <w:bottom w:val="none" w:sz="0" w:space="0" w:color="auto"/>
        <w:right w:val="none" w:sz="0" w:space="0" w:color="auto"/>
      </w:divBdr>
    </w:div>
    <w:div w:id="1510291717">
      <w:bodyDiv w:val="1"/>
      <w:marLeft w:val="0"/>
      <w:marRight w:val="0"/>
      <w:marTop w:val="0"/>
      <w:marBottom w:val="0"/>
      <w:divBdr>
        <w:top w:val="none" w:sz="0" w:space="0" w:color="auto"/>
        <w:left w:val="none" w:sz="0" w:space="0" w:color="auto"/>
        <w:bottom w:val="none" w:sz="0" w:space="0" w:color="auto"/>
        <w:right w:val="none" w:sz="0" w:space="0" w:color="auto"/>
      </w:divBdr>
    </w:div>
    <w:div w:id="1510556638">
      <w:bodyDiv w:val="1"/>
      <w:marLeft w:val="0"/>
      <w:marRight w:val="0"/>
      <w:marTop w:val="0"/>
      <w:marBottom w:val="0"/>
      <w:divBdr>
        <w:top w:val="none" w:sz="0" w:space="0" w:color="auto"/>
        <w:left w:val="none" w:sz="0" w:space="0" w:color="auto"/>
        <w:bottom w:val="none" w:sz="0" w:space="0" w:color="auto"/>
        <w:right w:val="none" w:sz="0" w:space="0" w:color="auto"/>
      </w:divBdr>
    </w:div>
    <w:div w:id="1510559675">
      <w:bodyDiv w:val="1"/>
      <w:marLeft w:val="0"/>
      <w:marRight w:val="0"/>
      <w:marTop w:val="0"/>
      <w:marBottom w:val="0"/>
      <w:divBdr>
        <w:top w:val="none" w:sz="0" w:space="0" w:color="auto"/>
        <w:left w:val="none" w:sz="0" w:space="0" w:color="auto"/>
        <w:bottom w:val="none" w:sz="0" w:space="0" w:color="auto"/>
        <w:right w:val="none" w:sz="0" w:space="0" w:color="auto"/>
      </w:divBdr>
    </w:div>
    <w:div w:id="1510561410">
      <w:bodyDiv w:val="1"/>
      <w:marLeft w:val="0"/>
      <w:marRight w:val="0"/>
      <w:marTop w:val="0"/>
      <w:marBottom w:val="0"/>
      <w:divBdr>
        <w:top w:val="none" w:sz="0" w:space="0" w:color="auto"/>
        <w:left w:val="none" w:sz="0" w:space="0" w:color="auto"/>
        <w:bottom w:val="none" w:sz="0" w:space="0" w:color="auto"/>
        <w:right w:val="none" w:sz="0" w:space="0" w:color="auto"/>
      </w:divBdr>
    </w:div>
    <w:div w:id="1510634153">
      <w:bodyDiv w:val="1"/>
      <w:marLeft w:val="0"/>
      <w:marRight w:val="0"/>
      <w:marTop w:val="0"/>
      <w:marBottom w:val="0"/>
      <w:divBdr>
        <w:top w:val="none" w:sz="0" w:space="0" w:color="auto"/>
        <w:left w:val="none" w:sz="0" w:space="0" w:color="auto"/>
        <w:bottom w:val="none" w:sz="0" w:space="0" w:color="auto"/>
        <w:right w:val="none" w:sz="0" w:space="0" w:color="auto"/>
      </w:divBdr>
    </w:div>
    <w:div w:id="1510750670">
      <w:bodyDiv w:val="1"/>
      <w:marLeft w:val="0"/>
      <w:marRight w:val="0"/>
      <w:marTop w:val="0"/>
      <w:marBottom w:val="0"/>
      <w:divBdr>
        <w:top w:val="none" w:sz="0" w:space="0" w:color="auto"/>
        <w:left w:val="none" w:sz="0" w:space="0" w:color="auto"/>
        <w:bottom w:val="none" w:sz="0" w:space="0" w:color="auto"/>
        <w:right w:val="none" w:sz="0" w:space="0" w:color="auto"/>
      </w:divBdr>
    </w:div>
    <w:div w:id="1510872258">
      <w:bodyDiv w:val="1"/>
      <w:marLeft w:val="0"/>
      <w:marRight w:val="0"/>
      <w:marTop w:val="0"/>
      <w:marBottom w:val="0"/>
      <w:divBdr>
        <w:top w:val="none" w:sz="0" w:space="0" w:color="auto"/>
        <w:left w:val="none" w:sz="0" w:space="0" w:color="auto"/>
        <w:bottom w:val="none" w:sz="0" w:space="0" w:color="auto"/>
        <w:right w:val="none" w:sz="0" w:space="0" w:color="auto"/>
      </w:divBdr>
    </w:div>
    <w:div w:id="1510872856">
      <w:bodyDiv w:val="1"/>
      <w:marLeft w:val="0"/>
      <w:marRight w:val="0"/>
      <w:marTop w:val="0"/>
      <w:marBottom w:val="0"/>
      <w:divBdr>
        <w:top w:val="none" w:sz="0" w:space="0" w:color="auto"/>
        <w:left w:val="none" w:sz="0" w:space="0" w:color="auto"/>
        <w:bottom w:val="none" w:sz="0" w:space="0" w:color="auto"/>
        <w:right w:val="none" w:sz="0" w:space="0" w:color="auto"/>
      </w:divBdr>
    </w:div>
    <w:div w:id="1510874603">
      <w:bodyDiv w:val="1"/>
      <w:marLeft w:val="0"/>
      <w:marRight w:val="0"/>
      <w:marTop w:val="0"/>
      <w:marBottom w:val="0"/>
      <w:divBdr>
        <w:top w:val="none" w:sz="0" w:space="0" w:color="auto"/>
        <w:left w:val="none" w:sz="0" w:space="0" w:color="auto"/>
        <w:bottom w:val="none" w:sz="0" w:space="0" w:color="auto"/>
        <w:right w:val="none" w:sz="0" w:space="0" w:color="auto"/>
      </w:divBdr>
    </w:div>
    <w:div w:id="1511025241">
      <w:bodyDiv w:val="1"/>
      <w:marLeft w:val="0"/>
      <w:marRight w:val="0"/>
      <w:marTop w:val="0"/>
      <w:marBottom w:val="0"/>
      <w:divBdr>
        <w:top w:val="none" w:sz="0" w:space="0" w:color="auto"/>
        <w:left w:val="none" w:sz="0" w:space="0" w:color="auto"/>
        <w:bottom w:val="none" w:sz="0" w:space="0" w:color="auto"/>
        <w:right w:val="none" w:sz="0" w:space="0" w:color="auto"/>
      </w:divBdr>
    </w:div>
    <w:div w:id="1511064322">
      <w:bodyDiv w:val="1"/>
      <w:marLeft w:val="0"/>
      <w:marRight w:val="0"/>
      <w:marTop w:val="0"/>
      <w:marBottom w:val="0"/>
      <w:divBdr>
        <w:top w:val="none" w:sz="0" w:space="0" w:color="auto"/>
        <w:left w:val="none" w:sz="0" w:space="0" w:color="auto"/>
        <w:bottom w:val="none" w:sz="0" w:space="0" w:color="auto"/>
        <w:right w:val="none" w:sz="0" w:space="0" w:color="auto"/>
      </w:divBdr>
    </w:div>
    <w:div w:id="1511068696">
      <w:bodyDiv w:val="1"/>
      <w:marLeft w:val="0"/>
      <w:marRight w:val="0"/>
      <w:marTop w:val="0"/>
      <w:marBottom w:val="0"/>
      <w:divBdr>
        <w:top w:val="none" w:sz="0" w:space="0" w:color="auto"/>
        <w:left w:val="none" w:sz="0" w:space="0" w:color="auto"/>
        <w:bottom w:val="none" w:sz="0" w:space="0" w:color="auto"/>
        <w:right w:val="none" w:sz="0" w:space="0" w:color="auto"/>
      </w:divBdr>
    </w:div>
    <w:div w:id="1511069033">
      <w:bodyDiv w:val="1"/>
      <w:marLeft w:val="0"/>
      <w:marRight w:val="0"/>
      <w:marTop w:val="0"/>
      <w:marBottom w:val="0"/>
      <w:divBdr>
        <w:top w:val="none" w:sz="0" w:space="0" w:color="auto"/>
        <w:left w:val="none" w:sz="0" w:space="0" w:color="auto"/>
        <w:bottom w:val="none" w:sz="0" w:space="0" w:color="auto"/>
        <w:right w:val="none" w:sz="0" w:space="0" w:color="auto"/>
      </w:divBdr>
    </w:div>
    <w:div w:id="1511137137">
      <w:bodyDiv w:val="1"/>
      <w:marLeft w:val="0"/>
      <w:marRight w:val="0"/>
      <w:marTop w:val="0"/>
      <w:marBottom w:val="0"/>
      <w:divBdr>
        <w:top w:val="none" w:sz="0" w:space="0" w:color="auto"/>
        <w:left w:val="none" w:sz="0" w:space="0" w:color="auto"/>
        <w:bottom w:val="none" w:sz="0" w:space="0" w:color="auto"/>
        <w:right w:val="none" w:sz="0" w:space="0" w:color="auto"/>
      </w:divBdr>
    </w:div>
    <w:div w:id="1511138623">
      <w:bodyDiv w:val="1"/>
      <w:marLeft w:val="0"/>
      <w:marRight w:val="0"/>
      <w:marTop w:val="0"/>
      <w:marBottom w:val="0"/>
      <w:divBdr>
        <w:top w:val="none" w:sz="0" w:space="0" w:color="auto"/>
        <w:left w:val="none" w:sz="0" w:space="0" w:color="auto"/>
        <w:bottom w:val="none" w:sz="0" w:space="0" w:color="auto"/>
        <w:right w:val="none" w:sz="0" w:space="0" w:color="auto"/>
      </w:divBdr>
    </w:div>
    <w:div w:id="1511140499">
      <w:bodyDiv w:val="1"/>
      <w:marLeft w:val="0"/>
      <w:marRight w:val="0"/>
      <w:marTop w:val="0"/>
      <w:marBottom w:val="0"/>
      <w:divBdr>
        <w:top w:val="none" w:sz="0" w:space="0" w:color="auto"/>
        <w:left w:val="none" w:sz="0" w:space="0" w:color="auto"/>
        <w:bottom w:val="none" w:sz="0" w:space="0" w:color="auto"/>
        <w:right w:val="none" w:sz="0" w:space="0" w:color="auto"/>
      </w:divBdr>
    </w:div>
    <w:div w:id="1511480925">
      <w:bodyDiv w:val="1"/>
      <w:marLeft w:val="0"/>
      <w:marRight w:val="0"/>
      <w:marTop w:val="0"/>
      <w:marBottom w:val="0"/>
      <w:divBdr>
        <w:top w:val="none" w:sz="0" w:space="0" w:color="auto"/>
        <w:left w:val="none" w:sz="0" w:space="0" w:color="auto"/>
        <w:bottom w:val="none" w:sz="0" w:space="0" w:color="auto"/>
        <w:right w:val="none" w:sz="0" w:space="0" w:color="auto"/>
      </w:divBdr>
    </w:div>
    <w:div w:id="1511487264">
      <w:bodyDiv w:val="1"/>
      <w:marLeft w:val="0"/>
      <w:marRight w:val="0"/>
      <w:marTop w:val="0"/>
      <w:marBottom w:val="0"/>
      <w:divBdr>
        <w:top w:val="none" w:sz="0" w:space="0" w:color="auto"/>
        <w:left w:val="none" w:sz="0" w:space="0" w:color="auto"/>
        <w:bottom w:val="none" w:sz="0" w:space="0" w:color="auto"/>
        <w:right w:val="none" w:sz="0" w:space="0" w:color="auto"/>
      </w:divBdr>
    </w:div>
    <w:div w:id="1511530505">
      <w:bodyDiv w:val="1"/>
      <w:marLeft w:val="0"/>
      <w:marRight w:val="0"/>
      <w:marTop w:val="0"/>
      <w:marBottom w:val="0"/>
      <w:divBdr>
        <w:top w:val="none" w:sz="0" w:space="0" w:color="auto"/>
        <w:left w:val="none" w:sz="0" w:space="0" w:color="auto"/>
        <w:bottom w:val="none" w:sz="0" w:space="0" w:color="auto"/>
        <w:right w:val="none" w:sz="0" w:space="0" w:color="auto"/>
      </w:divBdr>
    </w:div>
    <w:div w:id="1511602808">
      <w:bodyDiv w:val="1"/>
      <w:marLeft w:val="0"/>
      <w:marRight w:val="0"/>
      <w:marTop w:val="0"/>
      <w:marBottom w:val="0"/>
      <w:divBdr>
        <w:top w:val="none" w:sz="0" w:space="0" w:color="auto"/>
        <w:left w:val="none" w:sz="0" w:space="0" w:color="auto"/>
        <w:bottom w:val="none" w:sz="0" w:space="0" w:color="auto"/>
        <w:right w:val="none" w:sz="0" w:space="0" w:color="auto"/>
      </w:divBdr>
    </w:div>
    <w:div w:id="1511723742">
      <w:bodyDiv w:val="1"/>
      <w:marLeft w:val="0"/>
      <w:marRight w:val="0"/>
      <w:marTop w:val="0"/>
      <w:marBottom w:val="0"/>
      <w:divBdr>
        <w:top w:val="none" w:sz="0" w:space="0" w:color="auto"/>
        <w:left w:val="none" w:sz="0" w:space="0" w:color="auto"/>
        <w:bottom w:val="none" w:sz="0" w:space="0" w:color="auto"/>
        <w:right w:val="none" w:sz="0" w:space="0" w:color="auto"/>
      </w:divBdr>
    </w:div>
    <w:div w:id="1511866536">
      <w:bodyDiv w:val="1"/>
      <w:marLeft w:val="0"/>
      <w:marRight w:val="0"/>
      <w:marTop w:val="0"/>
      <w:marBottom w:val="0"/>
      <w:divBdr>
        <w:top w:val="none" w:sz="0" w:space="0" w:color="auto"/>
        <w:left w:val="none" w:sz="0" w:space="0" w:color="auto"/>
        <w:bottom w:val="none" w:sz="0" w:space="0" w:color="auto"/>
        <w:right w:val="none" w:sz="0" w:space="0" w:color="auto"/>
      </w:divBdr>
    </w:div>
    <w:div w:id="1511867656">
      <w:bodyDiv w:val="1"/>
      <w:marLeft w:val="0"/>
      <w:marRight w:val="0"/>
      <w:marTop w:val="0"/>
      <w:marBottom w:val="0"/>
      <w:divBdr>
        <w:top w:val="none" w:sz="0" w:space="0" w:color="auto"/>
        <w:left w:val="none" w:sz="0" w:space="0" w:color="auto"/>
        <w:bottom w:val="none" w:sz="0" w:space="0" w:color="auto"/>
        <w:right w:val="none" w:sz="0" w:space="0" w:color="auto"/>
      </w:divBdr>
    </w:div>
    <w:div w:id="1511876181">
      <w:bodyDiv w:val="1"/>
      <w:marLeft w:val="0"/>
      <w:marRight w:val="0"/>
      <w:marTop w:val="0"/>
      <w:marBottom w:val="0"/>
      <w:divBdr>
        <w:top w:val="none" w:sz="0" w:space="0" w:color="auto"/>
        <w:left w:val="none" w:sz="0" w:space="0" w:color="auto"/>
        <w:bottom w:val="none" w:sz="0" w:space="0" w:color="auto"/>
        <w:right w:val="none" w:sz="0" w:space="0" w:color="auto"/>
      </w:divBdr>
    </w:div>
    <w:div w:id="1511991173">
      <w:bodyDiv w:val="1"/>
      <w:marLeft w:val="0"/>
      <w:marRight w:val="0"/>
      <w:marTop w:val="0"/>
      <w:marBottom w:val="0"/>
      <w:divBdr>
        <w:top w:val="none" w:sz="0" w:space="0" w:color="auto"/>
        <w:left w:val="none" w:sz="0" w:space="0" w:color="auto"/>
        <w:bottom w:val="none" w:sz="0" w:space="0" w:color="auto"/>
        <w:right w:val="none" w:sz="0" w:space="0" w:color="auto"/>
      </w:divBdr>
    </w:div>
    <w:div w:id="1511994054">
      <w:bodyDiv w:val="1"/>
      <w:marLeft w:val="0"/>
      <w:marRight w:val="0"/>
      <w:marTop w:val="0"/>
      <w:marBottom w:val="0"/>
      <w:divBdr>
        <w:top w:val="none" w:sz="0" w:space="0" w:color="auto"/>
        <w:left w:val="none" w:sz="0" w:space="0" w:color="auto"/>
        <w:bottom w:val="none" w:sz="0" w:space="0" w:color="auto"/>
        <w:right w:val="none" w:sz="0" w:space="0" w:color="auto"/>
      </w:divBdr>
    </w:div>
    <w:div w:id="1512064507">
      <w:bodyDiv w:val="1"/>
      <w:marLeft w:val="0"/>
      <w:marRight w:val="0"/>
      <w:marTop w:val="0"/>
      <w:marBottom w:val="0"/>
      <w:divBdr>
        <w:top w:val="none" w:sz="0" w:space="0" w:color="auto"/>
        <w:left w:val="none" w:sz="0" w:space="0" w:color="auto"/>
        <w:bottom w:val="none" w:sz="0" w:space="0" w:color="auto"/>
        <w:right w:val="none" w:sz="0" w:space="0" w:color="auto"/>
      </w:divBdr>
    </w:div>
    <w:div w:id="1512142099">
      <w:bodyDiv w:val="1"/>
      <w:marLeft w:val="0"/>
      <w:marRight w:val="0"/>
      <w:marTop w:val="0"/>
      <w:marBottom w:val="0"/>
      <w:divBdr>
        <w:top w:val="none" w:sz="0" w:space="0" w:color="auto"/>
        <w:left w:val="none" w:sz="0" w:space="0" w:color="auto"/>
        <w:bottom w:val="none" w:sz="0" w:space="0" w:color="auto"/>
        <w:right w:val="none" w:sz="0" w:space="0" w:color="auto"/>
      </w:divBdr>
    </w:div>
    <w:div w:id="1512184321">
      <w:bodyDiv w:val="1"/>
      <w:marLeft w:val="0"/>
      <w:marRight w:val="0"/>
      <w:marTop w:val="0"/>
      <w:marBottom w:val="0"/>
      <w:divBdr>
        <w:top w:val="none" w:sz="0" w:space="0" w:color="auto"/>
        <w:left w:val="none" w:sz="0" w:space="0" w:color="auto"/>
        <w:bottom w:val="none" w:sz="0" w:space="0" w:color="auto"/>
        <w:right w:val="none" w:sz="0" w:space="0" w:color="auto"/>
      </w:divBdr>
    </w:div>
    <w:div w:id="1512335221">
      <w:bodyDiv w:val="1"/>
      <w:marLeft w:val="0"/>
      <w:marRight w:val="0"/>
      <w:marTop w:val="0"/>
      <w:marBottom w:val="0"/>
      <w:divBdr>
        <w:top w:val="none" w:sz="0" w:space="0" w:color="auto"/>
        <w:left w:val="none" w:sz="0" w:space="0" w:color="auto"/>
        <w:bottom w:val="none" w:sz="0" w:space="0" w:color="auto"/>
        <w:right w:val="none" w:sz="0" w:space="0" w:color="auto"/>
      </w:divBdr>
    </w:div>
    <w:div w:id="1512335618">
      <w:bodyDiv w:val="1"/>
      <w:marLeft w:val="0"/>
      <w:marRight w:val="0"/>
      <w:marTop w:val="0"/>
      <w:marBottom w:val="0"/>
      <w:divBdr>
        <w:top w:val="none" w:sz="0" w:space="0" w:color="auto"/>
        <w:left w:val="none" w:sz="0" w:space="0" w:color="auto"/>
        <w:bottom w:val="none" w:sz="0" w:space="0" w:color="auto"/>
        <w:right w:val="none" w:sz="0" w:space="0" w:color="auto"/>
      </w:divBdr>
    </w:div>
    <w:div w:id="1512376114">
      <w:bodyDiv w:val="1"/>
      <w:marLeft w:val="0"/>
      <w:marRight w:val="0"/>
      <w:marTop w:val="0"/>
      <w:marBottom w:val="0"/>
      <w:divBdr>
        <w:top w:val="none" w:sz="0" w:space="0" w:color="auto"/>
        <w:left w:val="none" w:sz="0" w:space="0" w:color="auto"/>
        <w:bottom w:val="none" w:sz="0" w:space="0" w:color="auto"/>
        <w:right w:val="none" w:sz="0" w:space="0" w:color="auto"/>
      </w:divBdr>
    </w:div>
    <w:div w:id="1512380287">
      <w:bodyDiv w:val="1"/>
      <w:marLeft w:val="0"/>
      <w:marRight w:val="0"/>
      <w:marTop w:val="0"/>
      <w:marBottom w:val="0"/>
      <w:divBdr>
        <w:top w:val="none" w:sz="0" w:space="0" w:color="auto"/>
        <w:left w:val="none" w:sz="0" w:space="0" w:color="auto"/>
        <w:bottom w:val="none" w:sz="0" w:space="0" w:color="auto"/>
        <w:right w:val="none" w:sz="0" w:space="0" w:color="auto"/>
      </w:divBdr>
    </w:div>
    <w:div w:id="1512406688">
      <w:bodyDiv w:val="1"/>
      <w:marLeft w:val="0"/>
      <w:marRight w:val="0"/>
      <w:marTop w:val="0"/>
      <w:marBottom w:val="0"/>
      <w:divBdr>
        <w:top w:val="none" w:sz="0" w:space="0" w:color="auto"/>
        <w:left w:val="none" w:sz="0" w:space="0" w:color="auto"/>
        <w:bottom w:val="none" w:sz="0" w:space="0" w:color="auto"/>
        <w:right w:val="none" w:sz="0" w:space="0" w:color="auto"/>
      </w:divBdr>
    </w:div>
    <w:div w:id="1512527752">
      <w:bodyDiv w:val="1"/>
      <w:marLeft w:val="0"/>
      <w:marRight w:val="0"/>
      <w:marTop w:val="0"/>
      <w:marBottom w:val="0"/>
      <w:divBdr>
        <w:top w:val="none" w:sz="0" w:space="0" w:color="auto"/>
        <w:left w:val="none" w:sz="0" w:space="0" w:color="auto"/>
        <w:bottom w:val="none" w:sz="0" w:space="0" w:color="auto"/>
        <w:right w:val="none" w:sz="0" w:space="0" w:color="auto"/>
      </w:divBdr>
    </w:div>
    <w:div w:id="1512531185">
      <w:bodyDiv w:val="1"/>
      <w:marLeft w:val="0"/>
      <w:marRight w:val="0"/>
      <w:marTop w:val="0"/>
      <w:marBottom w:val="0"/>
      <w:divBdr>
        <w:top w:val="none" w:sz="0" w:space="0" w:color="auto"/>
        <w:left w:val="none" w:sz="0" w:space="0" w:color="auto"/>
        <w:bottom w:val="none" w:sz="0" w:space="0" w:color="auto"/>
        <w:right w:val="none" w:sz="0" w:space="0" w:color="auto"/>
      </w:divBdr>
    </w:div>
    <w:div w:id="1512836282">
      <w:bodyDiv w:val="1"/>
      <w:marLeft w:val="0"/>
      <w:marRight w:val="0"/>
      <w:marTop w:val="0"/>
      <w:marBottom w:val="0"/>
      <w:divBdr>
        <w:top w:val="none" w:sz="0" w:space="0" w:color="auto"/>
        <w:left w:val="none" w:sz="0" w:space="0" w:color="auto"/>
        <w:bottom w:val="none" w:sz="0" w:space="0" w:color="auto"/>
        <w:right w:val="none" w:sz="0" w:space="0" w:color="auto"/>
      </w:divBdr>
    </w:div>
    <w:div w:id="1512839628">
      <w:bodyDiv w:val="1"/>
      <w:marLeft w:val="0"/>
      <w:marRight w:val="0"/>
      <w:marTop w:val="0"/>
      <w:marBottom w:val="0"/>
      <w:divBdr>
        <w:top w:val="none" w:sz="0" w:space="0" w:color="auto"/>
        <w:left w:val="none" w:sz="0" w:space="0" w:color="auto"/>
        <w:bottom w:val="none" w:sz="0" w:space="0" w:color="auto"/>
        <w:right w:val="none" w:sz="0" w:space="0" w:color="auto"/>
      </w:divBdr>
    </w:div>
    <w:div w:id="1512911369">
      <w:bodyDiv w:val="1"/>
      <w:marLeft w:val="0"/>
      <w:marRight w:val="0"/>
      <w:marTop w:val="0"/>
      <w:marBottom w:val="0"/>
      <w:divBdr>
        <w:top w:val="none" w:sz="0" w:space="0" w:color="auto"/>
        <w:left w:val="none" w:sz="0" w:space="0" w:color="auto"/>
        <w:bottom w:val="none" w:sz="0" w:space="0" w:color="auto"/>
        <w:right w:val="none" w:sz="0" w:space="0" w:color="auto"/>
      </w:divBdr>
    </w:div>
    <w:div w:id="1512988664">
      <w:bodyDiv w:val="1"/>
      <w:marLeft w:val="0"/>
      <w:marRight w:val="0"/>
      <w:marTop w:val="0"/>
      <w:marBottom w:val="0"/>
      <w:divBdr>
        <w:top w:val="none" w:sz="0" w:space="0" w:color="auto"/>
        <w:left w:val="none" w:sz="0" w:space="0" w:color="auto"/>
        <w:bottom w:val="none" w:sz="0" w:space="0" w:color="auto"/>
        <w:right w:val="none" w:sz="0" w:space="0" w:color="auto"/>
      </w:divBdr>
    </w:div>
    <w:div w:id="1513032154">
      <w:bodyDiv w:val="1"/>
      <w:marLeft w:val="0"/>
      <w:marRight w:val="0"/>
      <w:marTop w:val="0"/>
      <w:marBottom w:val="0"/>
      <w:divBdr>
        <w:top w:val="none" w:sz="0" w:space="0" w:color="auto"/>
        <w:left w:val="none" w:sz="0" w:space="0" w:color="auto"/>
        <w:bottom w:val="none" w:sz="0" w:space="0" w:color="auto"/>
        <w:right w:val="none" w:sz="0" w:space="0" w:color="auto"/>
      </w:divBdr>
    </w:div>
    <w:div w:id="1513033399">
      <w:bodyDiv w:val="1"/>
      <w:marLeft w:val="0"/>
      <w:marRight w:val="0"/>
      <w:marTop w:val="0"/>
      <w:marBottom w:val="0"/>
      <w:divBdr>
        <w:top w:val="none" w:sz="0" w:space="0" w:color="auto"/>
        <w:left w:val="none" w:sz="0" w:space="0" w:color="auto"/>
        <w:bottom w:val="none" w:sz="0" w:space="0" w:color="auto"/>
        <w:right w:val="none" w:sz="0" w:space="0" w:color="auto"/>
      </w:divBdr>
    </w:div>
    <w:div w:id="1513059134">
      <w:bodyDiv w:val="1"/>
      <w:marLeft w:val="0"/>
      <w:marRight w:val="0"/>
      <w:marTop w:val="0"/>
      <w:marBottom w:val="0"/>
      <w:divBdr>
        <w:top w:val="none" w:sz="0" w:space="0" w:color="auto"/>
        <w:left w:val="none" w:sz="0" w:space="0" w:color="auto"/>
        <w:bottom w:val="none" w:sz="0" w:space="0" w:color="auto"/>
        <w:right w:val="none" w:sz="0" w:space="0" w:color="auto"/>
      </w:divBdr>
    </w:div>
    <w:div w:id="1513060060">
      <w:bodyDiv w:val="1"/>
      <w:marLeft w:val="0"/>
      <w:marRight w:val="0"/>
      <w:marTop w:val="0"/>
      <w:marBottom w:val="0"/>
      <w:divBdr>
        <w:top w:val="none" w:sz="0" w:space="0" w:color="auto"/>
        <w:left w:val="none" w:sz="0" w:space="0" w:color="auto"/>
        <w:bottom w:val="none" w:sz="0" w:space="0" w:color="auto"/>
        <w:right w:val="none" w:sz="0" w:space="0" w:color="auto"/>
      </w:divBdr>
    </w:div>
    <w:div w:id="1513104141">
      <w:bodyDiv w:val="1"/>
      <w:marLeft w:val="0"/>
      <w:marRight w:val="0"/>
      <w:marTop w:val="0"/>
      <w:marBottom w:val="0"/>
      <w:divBdr>
        <w:top w:val="none" w:sz="0" w:space="0" w:color="auto"/>
        <w:left w:val="none" w:sz="0" w:space="0" w:color="auto"/>
        <w:bottom w:val="none" w:sz="0" w:space="0" w:color="auto"/>
        <w:right w:val="none" w:sz="0" w:space="0" w:color="auto"/>
      </w:divBdr>
    </w:div>
    <w:div w:id="1513104400">
      <w:bodyDiv w:val="1"/>
      <w:marLeft w:val="0"/>
      <w:marRight w:val="0"/>
      <w:marTop w:val="0"/>
      <w:marBottom w:val="0"/>
      <w:divBdr>
        <w:top w:val="none" w:sz="0" w:space="0" w:color="auto"/>
        <w:left w:val="none" w:sz="0" w:space="0" w:color="auto"/>
        <w:bottom w:val="none" w:sz="0" w:space="0" w:color="auto"/>
        <w:right w:val="none" w:sz="0" w:space="0" w:color="auto"/>
      </w:divBdr>
    </w:div>
    <w:div w:id="1513104581">
      <w:bodyDiv w:val="1"/>
      <w:marLeft w:val="0"/>
      <w:marRight w:val="0"/>
      <w:marTop w:val="0"/>
      <w:marBottom w:val="0"/>
      <w:divBdr>
        <w:top w:val="none" w:sz="0" w:space="0" w:color="auto"/>
        <w:left w:val="none" w:sz="0" w:space="0" w:color="auto"/>
        <w:bottom w:val="none" w:sz="0" w:space="0" w:color="auto"/>
        <w:right w:val="none" w:sz="0" w:space="0" w:color="auto"/>
      </w:divBdr>
    </w:div>
    <w:div w:id="1513177121">
      <w:bodyDiv w:val="1"/>
      <w:marLeft w:val="0"/>
      <w:marRight w:val="0"/>
      <w:marTop w:val="0"/>
      <w:marBottom w:val="0"/>
      <w:divBdr>
        <w:top w:val="none" w:sz="0" w:space="0" w:color="auto"/>
        <w:left w:val="none" w:sz="0" w:space="0" w:color="auto"/>
        <w:bottom w:val="none" w:sz="0" w:space="0" w:color="auto"/>
        <w:right w:val="none" w:sz="0" w:space="0" w:color="auto"/>
      </w:divBdr>
    </w:div>
    <w:div w:id="1513178553">
      <w:bodyDiv w:val="1"/>
      <w:marLeft w:val="0"/>
      <w:marRight w:val="0"/>
      <w:marTop w:val="0"/>
      <w:marBottom w:val="0"/>
      <w:divBdr>
        <w:top w:val="none" w:sz="0" w:space="0" w:color="auto"/>
        <w:left w:val="none" w:sz="0" w:space="0" w:color="auto"/>
        <w:bottom w:val="none" w:sz="0" w:space="0" w:color="auto"/>
        <w:right w:val="none" w:sz="0" w:space="0" w:color="auto"/>
      </w:divBdr>
    </w:div>
    <w:div w:id="1513297468">
      <w:bodyDiv w:val="1"/>
      <w:marLeft w:val="0"/>
      <w:marRight w:val="0"/>
      <w:marTop w:val="0"/>
      <w:marBottom w:val="0"/>
      <w:divBdr>
        <w:top w:val="none" w:sz="0" w:space="0" w:color="auto"/>
        <w:left w:val="none" w:sz="0" w:space="0" w:color="auto"/>
        <w:bottom w:val="none" w:sz="0" w:space="0" w:color="auto"/>
        <w:right w:val="none" w:sz="0" w:space="0" w:color="auto"/>
      </w:divBdr>
    </w:div>
    <w:div w:id="1513370505">
      <w:bodyDiv w:val="1"/>
      <w:marLeft w:val="0"/>
      <w:marRight w:val="0"/>
      <w:marTop w:val="0"/>
      <w:marBottom w:val="0"/>
      <w:divBdr>
        <w:top w:val="none" w:sz="0" w:space="0" w:color="auto"/>
        <w:left w:val="none" w:sz="0" w:space="0" w:color="auto"/>
        <w:bottom w:val="none" w:sz="0" w:space="0" w:color="auto"/>
        <w:right w:val="none" w:sz="0" w:space="0" w:color="auto"/>
      </w:divBdr>
    </w:div>
    <w:div w:id="1513448241">
      <w:bodyDiv w:val="1"/>
      <w:marLeft w:val="0"/>
      <w:marRight w:val="0"/>
      <w:marTop w:val="0"/>
      <w:marBottom w:val="0"/>
      <w:divBdr>
        <w:top w:val="none" w:sz="0" w:space="0" w:color="auto"/>
        <w:left w:val="none" w:sz="0" w:space="0" w:color="auto"/>
        <w:bottom w:val="none" w:sz="0" w:space="0" w:color="auto"/>
        <w:right w:val="none" w:sz="0" w:space="0" w:color="auto"/>
      </w:divBdr>
    </w:div>
    <w:div w:id="1513495075">
      <w:bodyDiv w:val="1"/>
      <w:marLeft w:val="0"/>
      <w:marRight w:val="0"/>
      <w:marTop w:val="0"/>
      <w:marBottom w:val="0"/>
      <w:divBdr>
        <w:top w:val="none" w:sz="0" w:space="0" w:color="auto"/>
        <w:left w:val="none" w:sz="0" w:space="0" w:color="auto"/>
        <w:bottom w:val="none" w:sz="0" w:space="0" w:color="auto"/>
        <w:right w:val="none" w:sz="0" w:space="0" w:color="auto"/>
      </w:divBdr>
    </w:div>
    <w:div w:id="1513566297">
      <w:bodyDiv w:val="1"/>
      <w:marLeft w:val="0"/>
      <w:marRight w:val="0"/>
      <w:marTop w:val="0"/>
      <w:marBottom w:val="0"/>
      <w:divBdr>
        <w:top w:val="none" w:sz="0" w:space="0" w:color="auto"/>
        <w:left w:val="none" w:sz="0" w:space="0" w:color="auto"/>
        <w:bottom w:val="none" w:sz="0" w:space="0" w:color="auto"/>
        <w:right w:val="none" w:sz="0" w:space="0" w:color="auto"/>
      </w:divBdr>
    </w:div>
    <w:div w:id="1513566996">
      <w:bodyDiv w:val="1"/>
      <w:marLeft w:val="0"/>
      <w:marRight w:val="0"/>
      <w:marTop w:val="0"/>
      <w:marBottom w:val="0"/>
      <w:divBdr>
        <w:top w:val="none" w:sz="0" w:space="0" w:color="auto"/>
        <w:left w:val="none" w:sz="0" w:space="0" w:color="auto"/>
        <w:bottom w:val="none" w:sz="0" w:space="0" w:color="auto"/>
        <w:right w:val="none" w:sz="0" w:space="0" w:color="auto"/>
      </w:divBdr>
    </w:div>
    <w:div w:id="1513568821">
      <w:bodyDiv w:val="1"/>
      <w:marLeft w:val="0"/>
      <w:marRight w:val="0"/>
      <w:marTop w:val="0"/>
      <w:marBottom w:val="0"/>
      <w:divBdr>
        <w:top w:val="none" w:sz="0" w:space="0" w:color="auto"/>
        <w:left w:val="none" w:sz="0" w:space="0" w:color="auto"/>
        <w:bottom w:val="none" w:sz="0" w:space="0" w:color="auto"/>
        <w:right w:val="none" w:sz="0" w:space="0" w:color="auto"/>
      </w:divBdr>
    </w:div>
    <w:div w:id="1513570837">
      <w:bodyDiv w:val="1"/>
      <w:marLeft w:val="0"/>
      <w:marRight w:val="0"/>
      <w:marTop w:val="0"/>
      <w:marBottom w:val="0"/>
      <w:divBdr>
        <w:top w:val="none" w:sz="0" w:space="0" w:color="auto"/>
        <w:left w:val="none" w:sz="0" w:space="0" w:color="auto"/>
        <w:bottom w:val="none" w:sz="0" w:space="0" w:color="auto"/>
        <w:right w:val="none" w:sz="0" w:space="0" w:color="auto"/>
      </w:divBdr>
    </w:div>
    <w:div w:id="1513570943">
      <w:bodyDiv w:val="1"/>
      <w:marLeft w:val="0"/>
      <w:marRight w:val="0"/>
      <w:marTop w:val="0"/>
      <w:marBottom w:val="0"/>
      <w:divBdr>
        <w:top w:val="none" w:sz="0" w:space="0" w:color="auto"/>
        <w:left w:val="none" w:sz="0" w:space="0" w:color="auto"/>
        <w:bottom w:val="none" w:sz="0" w:space="0" w:color="auto"/>
        <w:right w:val="none" w:sz="0" w:space="0" w:color="auto"/>
      </w:divBdr>
    </w:div>
    <w:div w:id="1513572096">
      <w:bodyDiv w:val="1"/>
      <w:marLeft w:val="0"/>
      <w:marRight w:val="0"/>
      <w:marTop w:val="0"/>
      <w:marBottom w:val="0"/>
      <w:divBdr>
        <w:top w:val="none" w:sz="0" w:space="0" w:color="auto"/>
        <w:left w:val="none" w:sz="0" w:space="0" w:color="auto"/>
        <w:bottom w:val="none" w:sz="0" w:space="0" w:color="auto"/>
        <w:right w:val="none" w:sz="0" w:space="0" w:color="auto"/>
      </w:divBdr>
    </w:div>
    <w:div w:id="1513647284">
      <w:bodyDiv w:val="1"/>
      <w:marLeft w:val="0"/>
      <w:marRight w:val="0"/>
      <w:marTop w:val="0"/>
      <w:marBottom w:val="0"/>
      <w:divBdr>
        <w:top w:val="none" w:sz="0" w:space="0" w:color="auto"/>
        <w:left w:val="none" w:sz="0" w:space="0" w:color="auto"/>
        <w:bottom w:val="none" w:sz="0" w:space="0" w:color="auto"/>
        <w:right w:val="none" w:sz="0" w:space="0" w:color="auto"/>
      </w:divBdr>
    </w:div>
    <w:div w:id="1513689525">
      <w:bodyDiv w:val="1"/>
      <w:marLeft w:val="0"/>
      <w:marRight w:val="0"/>
      <w:marTop w:val="0"/>
      <w:marBottom w:val="0"/>
      <w:divBdr>
        <w:top w:val="none" w:sz="0" w:space="0" w:color="auto"/>
        <w:left w:val="none" w:sz="0" w:space="0" w:color="auto"/>
        <w:bottom w:val="none" w:sz="0" w:space="0" w:color="auto"/>
        <w:right w:val="none" w:sz="0" w:space="0" w:color="auto"/>
      </w:divBdr>
    </w:div>
    <w:div w:id="1513832878">
      <w:bodyDiv w:val="1"/>
      <w:marLeft w:val="0"/>
      <w:marRight w:val="0"/>
      <w:marTop w:val="0"/>
      <w:marBottom w:val="0"/>
      <w:divBdr>
        <w:top w:val="none" w:sz="0" w:space="0" w:color="auto"/>
        <w:left w:val="none" w:sz="0" w:space="0" w:color="auto"/>
        <w:bottom w:val="none" w:sz="0" w:space="0" w:color="auto"/>
        <w:right w:val="none" w:sz="0" w:space="0" w:color="auto"/>
      </w:divBdr>
    </w:div>
    <w:div w:id="1513914243">
      <w:bodyDiv w:val="1"/>
      <w:marLeft w:val="0"/>
      <w:marRight w:val="0"/>
      <w:marTop w:val="0"/>
      <w:marBottom w:val="0"/>
      <w:divBdr>
        <w:top w:val="none" w:sz="0" w:space="0" w:color="auto"/>
        <w:left w:val="none" w:sz="0" w:space="0" w:color="auto"/>
        <w:bottom w:val="none" w:sz="0" w:space="0" w:color="auto"/>
        <w:right w:val="none" w:sz="0" w:space="0" w:color="auto"/>
      </w:divBdr>
    </w:div>
    <w:div w:id="1513951785">
      <w:bodyDiv w:val="1"/>
      <w:marLeft w:val="0"/>
      <w:marRight w:val="0"/>
      <w:marTop w:val="0"/>
      <w:marBottom w:val="0"/>
      <w:divBdr>
        <w:top w:val="none" w:sz="0" w:space="0" w:color="auto"/>
        <w:left w:val="none" w:sz="0" w:space="0" w:color="auto"/>
        <w:bottom w:val="none" w:sz="0" w:space="0" w:color="auto"/>
        <w:right w:val="none" w:sz="0" w:space="0" w:color="auto"/>
      </w:divBdr>
    </w:div>
    <w:div w:id="1513956288">
      <w:bodyDiv w:val="1"/>
      <w:marLeft w:val="0"/>
      <w:marRight w:val="0"/>
      <w:marTop w:val="0"/>
      <w:marBottom w:val="0"/>
      <w:divBdr>
        <w:top w:val="none" w:sz="0" w:space="0" w:color="auto"/>
        <w:left w:val="none" w:sz="0" w:space="0" w:color="auto"/>
        <w:bottom w:val="none" w:sz="0" w:space="0" w:color="auto"/>
        <w:right w:val="none" w:sz="0" w:space="0" w:color="auto"/>
      </w:divBdr>
    </w:div>
    <w:div w:id="1513959361">
      <w:bodyDiv w:val="1"/>
      <w:marLeft w:val="0"/>
      <w:marRight w:val="0"/>
      <w:marTop w:val="0"/>
      <w:marBottom w:val="0"/>
      <w:divBdr>
        <w:top w:val="none" w:sz="0" w:space="0" w:color="auto"/>
        <w:left w:val="none" w:sz="0" w:space="0" w:color="auto"/>
        <w:bottom w:val="none" w:sz="0" w:space="0" w:color="auto"/>
        <w:right w:val="none" w:sz="0" w:space="0" w:color="auto"/>
      </w:divBdr>
    </w:div>
    <w:div w:id="1514102125">
      <w:bodyDiv w:val="1"/>
      <w:marLeft w:val="0"/>
      <w:marRight w:val="0"/>
      <w:marTop w:val="0"/>
      <w:marBottom w:val="0"/>
      <w:divBdr>
        <w:top w:val="none" w:sz="0" w:space="0" w:color="auto"/>
        <w:left w:val="none" w:sz="0" w:space="0" w:color="auto"/>
        <w:bottom w:val="none" w:sz="0" w:space="0" w:color="auto"/>
        <w:right w:val="none" w:sz="0" w:space="0" w:color="auto"/>
      </w:divBdr>
    </w:div>
    <w:div w:id="1514105159">
      <w:bodyDiv w:val="1"/>
      <w:marLeft w:val="0"/>
      <w:marRight w:val="0"/>
      <w:marTop w:val="0"/>
      <w:marBottom w:val="0"/>
      <w:divBdr>
        <w:top w:val="none" w:sz="0" w:space="0" w:color="auto"/>
        <w:left w:val="none" w:sz="0" w:space="0" w:color="auto"/>
        <w:bottom w:val="none" w:sz="0" w:space="0" w:color="auto"/>
        <w:right w:val="none" w:sz="0" w:space="0" w:color="auto"/>
      </w:divBdr>
    </w:div>
    <w:div w:id="1514151815">
      <w:bodyDiv w:val="1"/>
      <w:marLeft w:val="0"/>
      <w:marRight w:val="0"/>
      <w:marTop w:val="0"/>
      <w:marBottom w:val="0"/>
      <w:divBdr>
        <w:top w:val="none" w:sz="0" w:space="0" w:color="auto"/>
        <w:left w:val="none" w:sz="0" w:space="0" w:color="auto"/>
        <w:bottom w:val="none" w:sz="0" w:space="0" w:color="auto"/>
        <w:right w:val="none" w:sz="0" w:space="0" w:color="auto"/>
      </w:divBdr>
    </w:div>
    <w:div w:id="1514220546">
      <w:bodyDiv w:val="1"/>
      <w:marLeft w:val="0"/>
      <w:marRight w:val="0"/>
      <w:marTop w:val="0"/>
      <w:marBottom w:val="0"/>
      <w:divBdr>
        <w:top w:val="none" w:sz="0" w:space="0" w:color="auto"/>
        <w:left w:val="none" w:sz="0" w:space="0" w:color="auto"/>
        <w:bottom w:val="none" w:sz="0" w:space="0" w:color="auto"/>
        <w:right w:val="none" w:sz="0" w:space="0" w:color="auto"/>
      </w:divBdr>
    </w:div>
    <w:div w:id="1514228619">
      <w:bodyDiv w:val="1"/>
      <w:marLeft w:val="0"/>
      <w:marRight w:val="0"/>
      <w:marTop w:val="0"/>
      <w:marBottom w:val="0"/>
      <w:divBdr>
        <w:top w:val="none" w:sz="0" w:space="0" w:color="auto"/>
        <w:left w:val="none" w:sz="0" w:space="0" w:color="auto"/>
        <w:bottom w:val="none" w:sz="0" w:space="0" w:color="auto"/>
        <w:right w:val="none" w:sz="0" w:space="0" w:color="auto"/>
      </w:divBdr>
    </w:div>
    <w:div w:id="1514294723">
      <w:bodyDiv w:val="1"/>
      <w:marLeft w:val="0"/>
      <w:marRight w:val="0"/>
      <w:marTop w:val="0"/>
      <w:marBottom w:val="0"/>
      <w:divBdr>
        <w:top w:val="none" w:sz="0" w:space="0" w:color="auto"/>
        <w:left w:val="none" w:sz="0" w:space="0" w:color="auto"/>
        <w:bottom w:val="none" w:sz="0" w:space="0" w:color="auto"/>
        <w:right w:val="none" w:sz="0" w:space="0" w:color="auto"/>
      </w:divBdr>
    </w:div>
    <w:div w:id="1514497111">
      <w:bodyDiv w:val="1"/>
      <w:marLeft w:val="0"/>
      <w:marRight w:val="0"/>
      <w:marTop w:val="0"/>
      <w:marBottom w:val="0"/>
      <w:divBdr>
        <w:top w:val="none" w:sz="0" w:space="0" w:color="auto"/>
        <w:left w:val="none" w:sz="0" w:space="0" w:color="auto"/>
        <w:bottom w:val="none" w:sz="0" w:space="0" w:color="auto"/>
        <w:right w:val="none" w:sz="0" w:space="0" w:color="auto"/>
      </w:divBdr>
    </w:div>
    <w:div w:id="1514538044">
      <w:bodyDiv w:val="1"/>
      <w:marLeft w:val="0"/>
      <w:marRight w:val="0"/>
      <w:marTop w:val="0"/>
      <w:marBottom w:val="0"/>
      <w:divBdr>
        <w:top w:val="none" w:sz="0" w:space="0" w:color="auto"/>
        <w:left w:val="none" w:sz="0" w:space="0" w:color="auto"/>
        <w:bottom w:val="none" w:sz="0" w:space="0" w:color="auto"/>
        <w:right w:val="none" w:sz="0" w:space="0" w:color="auto"/>
      </w:divBdr>
    </w:div>
    <w:div w:id="1514538487">
      <w:bodyDiv w:val="1"/>
      <w:marLeft w:val="0"/>
      <w:marRight w:val="0"/>
      <w:marTop w:val="0"/>
      <w:marBottom w:val="0"/>
      <w:divBdr>
        <w:top w:val="none" w:sz="0" w:space="0" w:color="auto"/>
        <w:left w:val="none" w:sz="0" w:space="0" w:color="auto"/>
        <w:bottom w:val="none" w:sz="0" w:space="0" w:color="auto"/>
        <w:right w:val="none" w:sz="0" w:space="0" w:color="auto"/>
      </w:divBdr>
    </w:div>
    <w:div w:id="1514566734">
      <w:bodyDiv w:val="1"/>
      <w:marLeft w:val="0"/>
      <w:marRight w:val="0"/>
      <w:marTop w:val="0"/>
      <w:marBottom w:val="0"/>
      <w:divBdr>
        <w:top w:val="none" w:sz="0" w:space="0" w:color="auto"/>
        <w:left w:val="none" w:sz="0" w:space="0" w:color="auto"/>
        <w:bottom w:val="none" w:sz="0" w:space="0" w:color="auto"/>
        <w:right w:val="none" w:sz="0" w:space="0" w:color="auto"/>
      </w:divBdr>
    </w:div>
    <w:div w:id="1514762112">
      <w:bodyDiv w:val="1"/>
      <w:marLeft w:val="0"/>
      <w:marRight w:val="0"/>
      <w:marTop w:val="0"/>
      <w:marBottom w:val="0"/>
      <w:divBdr>
        <w:top w:val="none" w:sz="0" w:space="0" w:color="auto"/>
        <w:left w:val="none" w:sz="0" w:space="0" w:color="auto"/>
        <w:bottom w:val="none" w:sz="0" w:space="0" w:color="auto"/>
        <w:right w:val="none" w:sz="0" w:space="0" w:color="auto"/>
      </w:divBdr>
    </w:div>
    <w:div w:id="1514883373">
      <w:bodyDiv w:val="1"/>
      <w:marLeft w:val="0"/>
      <w:marRight w:val="0"/>
      <w:marTop w:val="0"/>
      <w:marBottom w:val="0"/>
      <w:divBdr>
        <w:top w:val="none" w:sz="0" w:space="0" w:color="auto"/>
        <w:left w:val="none" w:sz="0" w:space="0" w:color="auto"/>
        <w:bottom w:val="none" w:sz="0" w:space="0" w:color="auto"/>
        <w:right w:val="none" w:sz="0" w:space="0" w:color="auto"/>
      </w:divBdr>
    </w:div>
    <w:div w:id="1515067644">
      <w:bodyDiv w:val="1"/>
      <w:marLeft w:val="0"/>
      <w:marRight w:val="0"/>
      <w:marTop w:val="0"/>
      <w:marBottom w:val="0"/>
      <w:divBdr>
        <w:top w:val="none" w:sz="0" w:space="0" w:color="auto"/>
        <w:left w:val="none" w:sz="0" w:space="0" w:color="auto"/>
        <w:bottom w:val="none" w:sz="0" w:space="0" w:color="auto"/>
        <w:right w:val="none" w:sz="0" w:space="0" w:color="auto"/>
      </w:divBdr>
    </w:div>
    <w:div w:id="1515143060">
      <w:bodyDiv w:val="1"/>
      <w:marLeft w:val="0"/>
      <w:marRight w:val="0"/>
      <w:marTop w:val="0"/>
      <w:marBottom w:val="0"/>
      <w:divBdr>
        <w:top w:val="none" w:sz="0" w:space="0" w:color="auto"/>
        <w:left w:val="none" w:sz="0" w:space="0" w:color="auto"/>
        <w:bottom w:val="none" w:sz="0" w:space="0" w:color="auto"/>
        <w:right w:val="none" w:sz="0" w:space="0" w:color="auto"/>
      </w:divBdr>
    </w:div>
    <w:div w:id="1515148689">
      <w:bodyDiv w:val="1"/>
      <w:marLeft w:val="0"/>
      <w:marRight w:val="0"/>
      <w:marTop w:val="0"/>
      <w:marBottom w:val="0"/>
      <w:divBdr>
        <w:top w:val="none" w:sz="0" w:space="0" w:color="auto"/>
        <w:left w:val="none" w:sz="0" w:space="0" w:color="auto"/>
        <w:bottom w:val="none" w:sz="0" w:space="0" w:color="auto"/>
        <w:right w:val="none" w:sz="0" w:space="0" w:color="auto"/>
      </w:divBdr>
    </w:div>
    <w:div w:id="1515149888">
      <w:bodyDiv w:val="1"/>
      <w:marLeft w:val="0"/>
      <w:marRight w:val="0"/>
      <w:marTop w:val="0"/>
      <w:marBottom w:val="0"/>
      <w:divBdr>
        <w:top w:val="none" w:sz="0" w:space="0" w:color="auto"/>
        <w:left w:val="none" w:sz="0" w:space="0" w:color="auto"/>
        <w:bottom w:val="none" w:sz="0" w:space="0" w:color="auto"/>
        <w:right w:val="none" w:sz="0" w:space="0" w:color="auto"/>
      </w:divBdr>
    </w:div>
    <w:div w:id="1515221468">
      <w:bodyDiv w:val="1"/>
      <w:marLeft w:val="0"/>
      <w:marRight w:val="0"/>
      <w:marTop w:val="0"/>
      <w:marBottom w:val="0"/>
      <w:divBdr>
        <w:top w:val="none" w:sz="0" w:space="0" w:color="auto"/>
        <w:left w:val="none" w:sz="0" w:space="0" w:color="auto"/>
        <w:bottom w:val="none" w:sz="0" w:space="0" w:color="auto"/>
        <w:right w:val="none" w:sz="0" w:space="0" w:color="auto"/>
      </w:divBdr>
    </w:div>
    <w:div w:id="1515340285">
      <w:bodyDiv w:val="1"/>
      <w:marLeft w:val="0"/>
      <w:marRight w:val="0"/>
      <w:marTop w:val="0"/>
      <w:marBottom w:val="0"/>
      <w:divBdr>
        <w:top w:val="none" w:sz="0" w:space="0" w:color="auto"/>
        <w:left w:val="none" w:sz="0" w:space="0" w:color="auto"/>
        <w:bottom w:val="none" w:sz="0" w:space="0" w:color="auto"/>
        <w:right w:val="none" w:sz="0" w:space="0" w:color="auto"/>
      </w:divBdr>
    </w:div>
    <w:div w:id="1515536242">
      <w:bodyDiv w:val="1"/>
      <w:marLeft w:val="0"/>
      <w:marRight w:val="0"/>
      <w:marTop w:val="0"/>
      <w:marBottom w:val="0"/>
      <w:divBdr>
        <w:top w:val="none" w:sz="0" w:space="0" w:color="auto"/>
        <w:left w:val="none" w:sz="0" w:space="0" w:color="auto"/>
        <w:bottom w:val="none" w:sz="0" w:space="0" w:color="auto"/>
        <w:right w:val="none" w:sz="0" w:space="0" w:color="auto"/>
      </w:divBdr>
    </w:div>
    <w:div w:id="1515654603">
      <w:bodyDiv w:val="1"/>
      <w:marLeft w:val="0"/>
      <w:marRight w:val="0"/>
      <w:marTop w:val="0"/>
      <w:marBottom w:val="0"/>
      <w:divBdr>
        <w:top w:val="none" w:sz="0" w:space="0" w:color="auto"/>
        <w:left w:val="none" w:sz="0" w:space="0" w:color="auto"/>
        <w:bottom w:val="none" w:sz="0" w:space="0" w:color="auto"/>
        <w:right w:val="none" w:sz="0" w:space="0" w:color="auto"/>
      </w:divBdr>
    </w:div>
    <w:div w:id="1515655141">
      <w:bodyDiv w:val="1"/>
      <w:marLeft w:val="0"/>
      <w:marRight w:val="0"/>
      <w:marTop w:val="0"/>
      <w:marBottom w:val="0"/>
      <w:divBdr>
        <w:top w:val="none" w:sz="0" w:space="0" w:color="auto"/>
        <w:left w:val="none" w:sz="0" w:space="0" w:color="auto"/>
        <w:bottom w:val="none" w:sz="0" w:space="0" w:color="auto"/>
        <w:right w:val="none" w:sz="0" w:space="0" w:color="auto"/>
      </w:divBdr>
    </w:div>
    <w:div w:id="1515681683">
      <w:bodyDiv w:val="1"/>
      <w:marLeft w:val="0"/>
      <w:marRight w:val="0"/>
      <w:marTop w:val="0"/>
      <w:marBottom w:val="0"/>
      <w:divBdr>
        <w:top w:val="none" w:sz="0" w:space="0" w:color="auto"/>
        <w:left w:val="none" w:sz="0" w:space="0" w:color="auto"/>
        <w:bottom w:val="none" w:sz="0" w:space="0" w:color="auto"/>
        <w:right w:val="none" w:sz="0" w:space="0" w:color="auto"/>
      </w:divBdr>
    </w:div>
    <w:div w:id="1515805378">
      <w:bodyDiv w:val="1"/>
      <w:marLeft w:val="0"/>
      <w:marRight w:val="0"/>
      <w:marTop w:val="0"/>
      <w:marBottom w:val="0"/>
      <w:divBdr>
        <w:top w:val="none" w:sz="0" w:space="0" w:color="auto"/>
        <w:left w:val="none" w:sz="0" w:space="0" w:color="auto"/>
        <w:bottom w:val="none" w:sz="0" w:space="0" w:color="auto"/>
        <w:right w:val="none" w:sz="0" w:space="0" w:color="auto"/>
      </w:divBdr>
    </w:div>
    <w:div w:id="1515806120">
      <w:bodyDiv w:val="1"/>
      <w:marLeft w:val="0"/>
      <w:marRight w:val="0"/>
      <w:marTop w:val="0"/>
      <w:marBottom w:val="0"/>
      <w:divBdr>
        <w:top w:val="none" w:sz="0" w:space="0" w:color="auto"/>
        <w:left w:val="none" w:sz="0" w:space="0" w:color="auto"/>
        <w:bottom w:val="none" w:sz="0" w:space="0" w:color="auto"/>
        <w:right w:val="none" w:sz="0" w:space="0" w:color="auto"/>
      </w:divBdr>
    </w:div>
    <w:div w:id="1515807759">
      <w:bodyDiv w:val="1"/>
      <w:marLeft w:val="0"/>
      <w:marRight w:val="0"/>
      <w:marTop w:val="0"/>
      <w:marBottom w:val="0"/>
      <w:divBdr>
        <w:top w:val="none" w:sz="0" w:space="0" w:color="auto"/>
        <w:left w:val="none" w:sz="0" w:space="0" w:color="auto"/>
        <w:bottom w:val="none" w:sz="0" w:space="0" w:color="auto"/>
        <w:right w:val="none" w:sz="0" w:space="0" w:color="auto"/>
      </w:divBdr>
    </w:div>
    <w:div w:id="1515873959">
      <w:bodyDiv w:val="1"/>
      <w:marLeft w:val="0"/>
      <w:marRight w:val="0"/>
      <w:marTop w:val="0"/>
      <w:marBottom w:val="0"/>
      <w:divBdr>
        <w:top w:val="none" w:sz="0" w:space="0" w:color="auto"/>
        <w:left w:val="none" w:sz="0" w:space="0" w:color="auto"/>
        <w:bottom w:val="none" w:sz="0" w:space="0" w:color="auto"/>
        <w:right w:val="none" w:sz="0" w:space="0" w:color="auto"/>
      </w:divBdr>
    </w:div>
    <w:div w:id="1515879343">
      <w:bodyDiv w:val="1"/>
      <w:marLeft w:val="0"/>
      <w:marRight w:val="0"/>
      <w:marTop w:val="0"/>
      <w:marBottom w:val="0"/>
      <w:divBdr>
        <w:top w:val="none" w:sz="0" w:space="0" w:color="auto"/>
        <w:left w:val="none" w:sz="0" w:space="0" w:color="auto"/>
        <w:bottom w:val="none" w:sz="0" w:space="0" w:color="auto"/>
        <w:right w:val="none" w:sz="0" w:space="0" w:color="auto"/>
      </w:divBdr>
    </w:div>
    <w:div w:id="1515917388">
      <w:bodyDiv w:val="1"/>
      <w:marLeft w:val="0"/>
      <w:marRight w:val="0"/>
      <w:marTop w:val="0"/>
      <w:marBottom w:val="0"/>
      <w:divBdr>
        <w:top w:val="none" w:sz="0" w:space="0" w:color="auto"/>
        <w:left w:val="none" w:sz="0" w:space="0" w:color="auto"/>
        <w:bottom w:val="none" w:sz="0" w:space="0" w:color="auto"/>
        <w:right w:val="none" w:sz="0" w:space="0" w:color="auto"/>
      </w:divBdr>
    </w:div>
    <w:div w:id="1516190752">
      <w:bodyDiv w:val="1"/>
      <w:marLeft w:val="0"/>
      <w:marRight w:val="0"/>
      <w:marTop w:val="0"/>
      <w:marBottom w:val="0"/>
      <w:divBdr>
        <w:top w:val="none" w:sz="0" w:space="0" w:color="auto"/>
        <w:left w:val="none" w:sz="0" w:space="0" w:color="auto"/>
        <w:bottom w:val="none" w:sz="0" w:space="0" w:color="auto"/>
        <w:right w:val="none" w:sz="0" w:space="0" w:color="auto"/>
      </w:divBdr>
    </w:div>
    <w:div w:id="1516264911">
      <w:bodyDiv w:val="1"/>
      <w:marLeft w:val="0"/>
      <w:marRight w:val="0"/>
      <w:marTop w:val="0"/>
      <w:marBottom w:val="0"/>
      <w:divBdr>
        <w:top w:val="none" w:sz="0" w:space="0" w:color="auto"/>
        <w:left w:val="none" w:sz="0" w:space="0" w:color="auto"/>
        <w:bottom w:val="none" w:sz="0" w:space="0" w:color="auto"/>
        <w:right w:val="none" w:sz="0" w:space="0" w:color="auto"/>
      </w:divBdr>
    </w:div>
    <w:div w:id="1516268460">
      <w:bodyDiv w:val="1"/>
      <w:marLeft w:val="0"/>
      <w:marRight w:val="0"/>
      <w:marTop w:val="0"/>
      <w:marBottom w:val="0"/>
      <w:divBdr>
        <w:top w:val="none" w:sz="0" w:space="0" w:color="auto"/>
        <w:left w:val="none" w:sz="0" w:space="0" w:color="auto"/>
        <w:bottom w:val="none" w:sz="0" w:space="0" w:color="auto"/>
        <w:right w:val="none" w:sz="0" w:space="0" w:color="auto"/>
      </w:divBdr>
    </w:div>
    <w:div w:id="1516338849">
      <w:bodyDiv w:val="1"/>
      <w:marLeft w:val="0"/>
      <w:marRight w:val="0"/>
      <w:marTop w:val="0"/>
      <w:marBottom w:val="0"/>
      <w:divBdr>
        <w:top w:val="none" w:sz="0" w:space="0" w:color="auto"/>
        <w:left w:val="none" w:sz="0" w:space="0" w:color="auto"/>
        <w:bottom w:val="none" w:sz="0" w:space="0" w:color="auto"/>
        <w:right w:val="none" w:sz="0" w:space="0" w:color="auto"/>
      </w:divBdr>
    </w:div>
    <w:div w:id="1516385674">
      <w:bodyDiv w:val="1"/>
      <w:marLeft w:val="0"/>
      <w:marRight w:val="0"/>
      <w:marTop w:val="0"/>
      <w:marBottom w:val="0"/>
      <w:divBdr>
        <w:top w:val="none" w:sz="0" w:space="0" w:color="auto"/>
        <w:left w:val="none" w:sz="0" w:space="0" w:color="auto"/>
        <w:bottom w:val="none" w:sz="0" w:space="0" w:color="auto"/>
        <w:right w:val="none" w:sz="0" w:space="0" w:color="auto"/>
      </w:divBdr>
    </w:div>
    <w:div w:id="1516385718">
      <w:bodyDiv w:val="1"/>
      <w:marLeft w:val="0"/>
      <w:marRight w:val="0"/>
      <w:marTop w:val="0"/>
      <w:marBottom w:val="0"/>
      <w:divBdr>
        <w:top w:val="none" w:sz="0" w:space="0" w:color="auto"/>
        <w:left w:val="none" w:sz="0" w:space="0" w:color="auto"/>
        <w:bottom w:val="none" w:sz="0" w:space="0" w:color="auto"/>
        <w:right w:val="none" w:sz="0" w:space="0" w:color="auto"/>
      </w:divBdr>
    </w:div>
    <w:div w:id="1516531353">
      <w:bodyDiv w:val="1"/>
      <w:marLeft w:val="0"/>
      <w:marRight w:val="0"/>
      <w:marTop w:val="0"/>
      <w:marBottom w:val="0"/>
      <w:divBdr>
        <w:top w:val="none" w:sz="0" w:space="0" w:color="auto"/>
        <w:left w:val="none" w:sz="0" w:space="0" w:color="auto"/>
        <w:bottom w:val="none" w:sz="0" w:space="0" w:color="auto"/>
        <w:right w:val="none" w:sz="0" w:space="0" w:color="auto"/>
      </w:divBdr>
    </w:div>
    <w:div w:id="1516535153">
      <w:bodyDiv w:val="1"/>
      <w:marLeft w:val="0"/>
      <w:marRight w:val="0"/>
      <w:marTop w:val="0"/>
      <w:marBottom w:val="0"/>
      <w:divBdr>
        <w:top w:val="none" w:sz="0" w:space="0" w:color="auto"/>
        <w:left w:val="none" w:sz="0" w:space="0" w:color="auto"/>
        <w:bottom w:val="none" w:sz="0" w:space="0" w:color="auto"/>
        <w:right w:val="none" w:sz="0" w:space="0" w:color="auto"/>
      </w:divBdr>
    </w:div>
    <w:div w:id="1516575597">
      <w:bodyDiv w:val="1"/>
      <w:marLeft w:val="0"/>
      <w:marRight w:val="0"/>
      <w:marTop w:val="0"/>
      <w:marBottom w:val="0"/>
      <w:divBdr>
        <w:top w:val="none" w:sz="0" w:space="0" w:color="auto"/>
        <w:left w:val="none" w:sz="0" w:space="0" w:color="auto"/>
        <w:bottom w:val="none" w:sz="0" w:space="0" w:color="auto"/>
        <w:right w:val="none" w:sz="0" w:space="0" w:color="auto"/>
      </w:divBdr>
    </w:div>
    <w:div w:id="1516728141">
      <w:bodyDiv w:val="1"/>
      <w:marLeft w:val="0"/>
      <w:marRight w:val="0"/>
      <w:marTop w:val="0"/>
      <w:marBottom w:val="0"/>
      <w:divBdr>
        <w:top w:val="none" w:sz="0" w:space="0" w:color="auto"/>
        <w:left w:val="none" w:sz="0" w:space="0" w:color="auto"/>
        <w:bottom w:val="none" w:sz="0" w:space="0" w:color="auto"/>
        <w:right w:val="none" w:sz="0" w:space="0" w:color="auto"/>
      </w:divBdr>
    </w:div>
    <w:div w:id="1516731566">
      <w:bodyDiv w:val="1"/>
      <w:marLeft w:val="0"/>
      <w:marRight w:val="0"/>
      <w:marTop w:val="0"/>
      <w:marBottom w:val="0"/>
      <w:divBdr>
        <w:top w:val="none" w:sz="0" w:space="0" w:color="auto"/>
        <w:left w:val="none" w:sz="0" w:space="0" w:color="auto"/>
        <w:bottom w:val="none" w:sz="0" w:space="0" w:color="auto"/>
        <w:right w:val="none" w:sz="0" w:space="0" w:color="auto"/>
      </w:divBdr>
    </w:div>
    <w:div w:id="1516918425">
      <w:bodyDiv w:val="1"/>
      <w:marLeft w:val="0"/>
      <w:marRight w:val="0"/>
      <w:marTop w:val="0"/>
      <w:marBottom w:val="0"/>
      <w:divBdr>
        <w:top w:val="none" w:sz="0" w:space="0" w:color="auto"/>
        <w:left w:val="none" w:sz="0" w:space="0" w:color="auto"/>
        <w:bottom w:val="none" w:sz="0" w:space="0" w:color="auto"/>
        <w:right w:val="none" w:sz="0" w:space="0" w:color="auto"/>
      </w:divBdr>
    </w:div>
    <w:div w:id="1516963014">
      <w:bodyDiv w:val="1"/>
      <w:marLeft w:val="0"/>
      <w:marRight w:val="0"/>
      <w:marTop w:val="0"/>
      <w:marBottom w:val="0"/>
      <w:divBdr>
        <w:top w:val="none" w:sz="0" w:space="0" w:color="auto"/>
        <w:left w:val="none" w:sz="0" w:space="0" w:color="auto"/>
        <w:bottom w:val="none" w:sz="0" w:space="0" w:color="auto"/>
        <w:right w:val="none" w:sz="0" w:space="0" w:color="auto"/>
      </w:divBdr>
    </w:div>
    <w:div w:id="1516990728">
      <w:bodyDiv w:val="1"/>
      <w:marLeft w:val="0"/>
      <w:marRight w:val="0"/>
      <w:marTop w:val="0"/>
      <w:marBottom w:val="0"/>
      <w:divBdr>
        <w:top w:val="none" w:sz="0" w:space="0" w:color="auto"/>
        <w:left w:val="none" w:sz="0" w:space="0" w:color="auto"/>
        <w:bottom w:val="none" w:sz="0" w:space="0" w:color="auto"/>
        <w:right w:val="none" w:sz="0" w:space="0" w:color="auto"/>
      </w:divBdr>
    </w:div>
    <w:div w:id="1517041747">
      <w:bodyDiv w:val="1"/>
      <w:marLeft w:val="0"/>
      <w:marRight w:val="0"/>
      <w:marTop w:val="0"/>
      <w:marBottom w:val="0"/>
      <w:divBdr>
        <w:top w:val="none" w:sz="0" w:space="0" w:color="auto"/>
        <w:left w:val="none" w:sz="0" w:space="0" w:color="auto"/>
        <w:bottom w:val="none" w:sz="0" w:space="0" w:color="auto"/>
        <w:right w:val="none" w:sz="0" w:space="0" w:color="auto"/>
      </w:divBdr>
    </w:div>
    <w:div w:id="1517158919">
      <w:bodyDiv w:val="1"/>
      <w:marLeft w:val="0"/>
      <w:marRight w:val="0"/>
      <w:marTop w:val="0"/>
      <w:marBottom w:val="0"/>
      <w:divBdr>
        <w:top w:val="none" w:sz="0" w:space="0" w:color="auto"/>
        <w:left w:val="none" w:sz="0" w:space="0" w:color="auto"/>
        <w:bottom w:val="none" w:sz="0" w:space="0" w:color="auto"/>
        <w:right w:val="none" w:sz="0" w:space="0" w:color="auto"/>
      </w:divBdr>
    </w:div>
    <w:div w:id="1517231086">
      <w:bodyDiv w:val="1"/>
      <w:marLeft w:val="0"/>
      <w:marRight w:val="0"/>
      <w:marTop w:val="0"/>
      <w:marBottom w:val="0"/>
      <w:divBdr>
        <w:top w:val="none" w:sz="0" w:space="0" w:color="auto"/>
        <w:left w:val="none" w:sz="0" w:space="0" w:color="auto"/>
        <w:bottom w:val="none" w:sz="0" w:space="0" w:color="auto"/>
        <w:right w:val="none" w:sz="0" w:space="0" w:color="auto"/>
      </w:divBdr>
    </w:div>
    <w:div w:id="1517231516">
      <w:bodyDiv w:val="1"/>
      <w:marLeft w:val="0"/>
      <w:marRight w:val="0"/>
      <w:marTop w:val="0"/>
      <w:marBottom w:val="0"/>
      <w:divBdr>
        <w:top w:val="none" w:sz="0" w:space="0" w:color="auto"/>
        <w:left w:val="none" w:sz="0" w:space="0" w:color="auto"/>
        <w:bottom w:val="none" w:sz="0" w:space="0" w:color="auto"/>
        <w:right w:val="none" w:sz="0" w:space="0" w:color="auto"/>
      </w:divBdr>
    </w:div>
    <w:div w:id="1517382892">
      <w:bodyDiv w:val="1"/>
      <w:marLeft w:val="0"/>
      <w:marRight w:val="0"/>
      <w:marTop w:val="0"/>
      <w:marBottom w:val="0"/>
      <w:divBdr>
        <w:top w:val="none" w:sz="0" w:space="0" w:color="auto"/>
        <w:left w:val="none" w:sz="0" w:space="0" w:color="auto"/>
        <w:bottom w:val="none" w:sz="0" w:space="0" w:color="auto"/>
        <w:right w:val="none" w:sz="0" w:space="0" w:color="auto"/>
      </w:divBdr>
    </w:div>
    <w:div w:id="1517384103">
      <w:bodyDiv w:val="1"/>
      <w:marLeft w:val="0"/>
      <w:marRight w:val="0"/>
      <w:marTop w:val="0"/>
      <w:marBottom w:val="0"/>
      <w:divBdr>
        <w:top w:val="none" w:sz="0" w:space="0" w:color="auto"/>
        <w:left w:val="none" w:sz="0" w:space="0" w:color="auto"/>
        <w:bottom w:val="none" w:sz="0" w:space="0" w:color="auto"/>
        <w:right w:val="none" w:sz="0" w:space="0" w:color="auto"/>
      </w:divBdr>
    </w:div>
    <w:div w:id="1517502432">
      <w:bodyDiv w:val="1"/>
      <w:marLeft w:val="0"/>
      <w:marRight w:val="0"/>
      <w:marTop w:val="0"/>
      <w:marBottom w:val="0"/>
      <w:divBdr>
        <w:top w:val="none" w:sz="0" w:space="0" w:color="auto"/>
        <w:left w:val="none" w:sz="0" w:space="0" w:color="auto"/>
        <w:bottom w:val="none" w:sz="0" w:space="0" w:color="auto"/>
        <w:right w:val="none" w:sz="0" w:space="0" w:color="auto"/>
      </w:divBdr>
    </w:div>
    <w:div w:id="1517622451">
      <w:bodyDiv w:val="1"/>
      <w:marLeft w:val="0"/>
      <w:marRight w:val="0"/>
      <w:marTop w:val="0"/>
      <w:marBottom w:val="0"/>
      <w:divBdr>
        <w:top w:val="none" w:sz="0" w:space="0" w:color="auto"/>
        <w:left w:val="none" w:sz="0" w:space="0" w:color="auto"/>
        <w:bottom w:val="none" w:sz="0" w:space="0" w:color="auto"/>
        <w:right w:val="none" w:sz="0" w:space="0" w:color="auto"/>
      </w:divBdr>
    </w:div>
    <w:div w:id="1517649853">
      <w:bodyDiv w:val="1"/>
      <w:marLeft w:val="0"/>
      <w:marRight w:val="0"/>
      <w:marTop w:val="0"/>
      <w:marBottom w:val="0"/>
      <w:divBdr>
        <w:top w:val="none" w:sz="0" w:space="0" w:color="auto"/>
        <w:left w:val="none" w:sz="0" w:space="0" w:color="auto"/>
        <w:bottom w:val="none" w:sz="0" w:space="0" w:color="auto"/>
        <w:right w:val="none" w:sz="0" w:space="0" w:color="auto"/>
      </w:divBdr>
    </w:div>
    <w:div w:id="1517691588">
      <w:bodyDiv w:val="1"/>
      <w:marLeft w:val="0"/>
      <w:marRight w:val="0"/>
      <w:marTop w:val="0"/>
      <w:marBottom w:val="0"/>
      <w:divBdr>
        <w:top w:val="none" w:sz="0" w:space="0" w:color="auto"/>
        <w:left w:val="none" w:sz="0" w:space="0" w:color="auto"/>
        <w:bottom w:val="none" w:sz="0" w:space="0" w:color="auto"/>
        <w:right w:val="none" w:sz="0" w:space="0" w:color="auto"/>
      </w:divBdr>
    </w:div>
    <w:div w:id="1517771036">
      <w:bodyDiv w:val="1"/>
      <w:marLeft w:val="0"/>
      <w:marRight w:val="0"/>
      <w:marTop w:val="0"/>
      <w:marBottom w:val="0"/>
      <w:divBdr>
        <w:top w:val="none" w:sz="0" w:space="0" w:color="auto"/>
        <w:left w:val="none" w:sz="0" w:space="0" w:color="auto"/>
        <w:bottom w:val="none" w:sz="0" w:space="0" w:color="auto"/>
        <w:right w:val="none" w:sz="0" w:space="0" w:color="auto"/>
      </w:divBdr>
    </w:div>
    <w:div w:id="1517891681">
      <w:bodyDiv w:val="1"/>
      <w:marLeft w:val="0"/>
      <w:marRight w:val="0"/>
      <w:marTop w:val="0"/>
      <w:marBottom w:val="0"/>
      <w:divBdr>
        <w:top w:val="none" w:sz="0" w:space="0" w:color="auto"/>
        <w:left w:val="none" w:sz="0" w:space="0" w:color="auto"/>
        <w:bottom w:val="none" w:sz="0" w:space="0" w:color="auto"/>
        <w:right w:val="none" w:sz="0" w:space="0" w:color="auto"/>
      </w:divBdr>
    </w:div>
    <w:div w:id="1518080964">
      <w:bodyDiv w:val="1"/>
      <w:marLeft w:val="0"/>
      <w:marRight w:val="0"/>
      <w:marTop w:val="0"/>
      <w:marBottom w:val="0"/>
      <w:divBdr>
        <w:top w:val="none" w:sz="0" w:space="0" w:color="auto"/>
        <w:left w:val="none" w:sz="0" w:space="0" w:color="auto"/>
        <w:bottom w:val="none" w:sz="0" w:space="0" w:color="auto"/>
        <w:right w:val="none" w:sz="0" w:space="0" w:color="auto"/>
      </w:divBdr>
    </w:div>
    <w:div w:id="1518229958">
      <w:bodyDiv w:val="1"/>
      <w:marLeft w:val="0"/>
      <w:marRight w:val="0"/>
      <w:marTop w:val="0"/>
      <w:marBottom w:val="0"/>
      <w:divBdr>
        <w:top w:val="none" w:sz="0" w:space="0" w:color="auto"/>
        <w:left w:val="none" w:sz="0" w:space="0" w:color="auto"/>
        <w:bottom w:val="none" w:sz="0" w:space="0" w:color="auto"/>
        <w:right w:val="none" w:sz="0" w:space="0" w:color="auto"/>
      </w:divBdr>
    </w:div>
    <w:div w:id="1518345965">
      <w:bodyDiv w:val="1"/>
      <w:marLeft w:val="0"/>
      <w:marRight w:val="0"/>
      <w:marTop w:val="0"/>
      <w:marBottom w:val="0"/>
      <w:divBdr>
        <w:top w:val="none" w:sz="0" w:space="0" w:color="auto"/>
        <w:left w:val="none" w:sz="0" w:space="0" w:color="auto"/>
        <w:bottom w:val="none" w:sz="0" w:space="0" w:color="auto"/>
        <w:right w:val="none" w:sz="0" w:space="0" w:color="auto"/>
      </w:divBdr>
    </w:div>
    <w:div w:id="1518346132">
      <w:bodyDiv w:val="1"/>
      <w:marLeft w:val="0"/>
      <w:marRight w:val="0"/>
      <w:marTop w:val="0"/>
      <w:marBottom w:val="0"/>
      <w:divBdr>
        <w:top w:val="none" w:sz="0" w:space="0" w:color="auto"/>
        <w:left w:val="none" w:sz="0" w:space="0" w:color="auto"/>
        <w:bottom w:val="none" w:sz="0" w:space="0" w:color="auto"/>
        <w:right w:val="none" w:sz="0" w:space="0" w:color="auto"/>
      </w:divBdr>
    </w:div>
    <w:div w:id="1518424164">
      <w:bodyDiv w:val="1"/>
      <w:marLeft w:val="0"/>
      <w:marRight w:val="0"/>
      <w:marTop w:val="0"/>
      <w:marBottom w:val="0"/>
      <w:divBdr>
        <w:top w:val="none" w:sz="0" w:space="0" w:color="auto"/>
        <w:left w:val="none" w:sz="0" w:space="0" w:color="auto"/>
        <w:bottom w:val="none" w:sz="0" w:space="0" w:color="auto"/>
        <w:right w:val="none" w:sz="0" w:space="0" w:color="auto"/>
      </w:divBdr>
    </w:div>
    <w:div w:id="1518424283">
      <w:bodyDiv w:val="1"/>
      <w:marLeft w:val="0"/>
      <w:marRight w:val="0"/>
      <w:marTop w:val="0"/>
      <w:marBottom w:val="0"/>
      <w:divBdr>
        <w:top w:val="none" w:sz="0" w:space="0" w:color="auto"/>
        <w:left w:val="none" w:sz="0" w:space="0" w:color="auto"/>
        <w:bottom w:val="none" w:sz="0" w:space="0" w:color="auto"/>
        <w:right w:val="none" w:sz="0" w:space="0" w:color="auto"/>
      </w:divBdr>
    </w:div>
    <w:div w:id="1518612705">
      <w:bodyDiv w:val="1"/>
      <w:marLeft w:val="0"/>
      <w:marRight w:val="0"/>
      <w:marTop w:val="0"/>
      <w:marBottom w:val="0"/>
      <w:divBdr>
        <w:top w:val="none" w:sz="0" w:space="0" w:color="auto"/>
        <w:left w:val="none" w:sz="0" w:space="0" w:color="auto"/>
        <w:bottom w:val="none" w:sz="0" w:space="0" w:color="auto"/>
        <w:right w:val="none" w:sz="0" w:space="0" w:color="auto"/>
      </w:divBdr>
    </w:div>
    <w:div w:id="1518620389">
      <w:bodyDiv w:val="1"/>
      <w:marLeft w:val="0"/>
      <w:marRight w:val="0"/>
      <w:marTop w:val="0"/>
      <w:marBottom w:val="0"/>
      <w:divBdr>
        <w:top w:val="none" w:sz="0" w:space="0" w:color="auto"/>
        <w:left w:val="none" w:sz="0" w:space="0" w:color="auto"/>
        <w:bottom w:val="none" w:sz="0" w:space="0" w:color="auto"/>
        <w:right w:val="none" w:sz="0" w:space="0" w:color="auto"/>
      </w:divBdr>
    </w:div>
    <w:div w:id="1518808540">
      <w:bodyDiv w:val="1"/>
      <w:marLeft w:val="0"/>
      <w:marRight w:val="0"/>
      <w:marTop w:val="0"/>
      <w:marBottom w:val="0"/>
      <w:divBdr>
        <w:top w:val="none" w:sz="0" w:space="0" w:color="auto"/>
        <w:left w:val="none" w:sz="0" w:space="0" w:color="auto"/>
        <w:bottom w:val="none" w:sz="0" w:space="0" w:color="auto"/>
        <w:right w:val="none" w:sz="0" w:space="0" w:color="auto"/>
      </w:divBdr>
    </w:div>
    <w:div w:id="1518810705">
      <w:bodyDiv w:val="1"/>
      <w:marLeft w:val="0"/>
      <w:marRight w:val="0"/>
      <w:marTop w:val="0"/>
      <w:marBottom w:val="0"/>
      <w:divBdr>
        <w:top w:val="none" w:sz="0" w:space="0" w:color="auto"/>
        <w:left w:val="none" w:sz="0" w:space="0" w:color="auto"/>
        <w:bottom w:val="none" w:sz="0" w:space="0" w:color="auto"/>
        <w:right w:val="none" w:sz="0" w:space="0" w:color="auto"/>
      </w:divBdr>
    </w:div>
    <w:div w:id="1518928390">
      <w:bodyDiv w:val="1"/>
      <w:marLeft w:val="0"/>
      <w:marRight w:val="0"/>
      <w:marTop w:val="0"/>
      <w:marBottom w:val="0"/>
      <w:divBdr>
        <w:top w:val="none" w:sz="0" w:space="0" w:color="auto"/>
        <w:left w:val="none" w:sz="0" w:space="0" w:color="auto"/>
        <w:bottom w:val="none" w:sz="0" w:space="0" w:color="auto"/>
        <w:right w:val="none" w:sz="0" w:space="0" w:color="auto"/>
      </w:divBdr>
    </w:div>
    <w:div w:id="1518929914">
      <w:bodyDiv w:val="1"/>
      <w:marLeft w:val="0"/>
      <w:marRight w:val="0"/>
      <w:marTop w:val="0"/>
      <w:marBottom w:val="0"/>
      <w:divBdr>
        <w:top w:val="none" w:sz="0" w:space="0" w:color="auto"/>
        <w:left w:val="none" w:sz="0" w:space="0" w:color="auto"/>
        <w:bottom w:val="none" w:sz="0" w:space="0" w:color="auto"/>
        <w:right w:val="none" w:sz="0" w:space="0" w:color="auto"/>
      </w:divBdr>
    </w:div>
    <w:div w:id="1518932054">
      <w:bodyDiv w:val="1"/>
      <w:marLeft w:val="0"/>
      <w:marRight w:val="0"/>
      <w:marTop w:val="0"/>
      <w:marBottom w:val="0"/>
      <w:divBdr>
        <w:top w:val="none" w:sz="0" w:space="0" w:color="auto"/>
        <w:left w:val="none" w:sz="0" w:space="0" w:color="auto"/>
        <w:bottom w:val="none" w:sz="0" w:space="0" w:color="auto"/>
        <w:right w:val="none" w:sz="0" w:space="0" w:color="auto"/>
      </w:divBdr>
    </w:div>
    <w:div w:id="1519001961">
      <w:bodyDiv w:val="1"/>
      <w:marLeft w:val="0"/>
      <w:marRight w:val="0"/>
      <w:marTop w:val="0"/>
      <w:marBottom w:val="0"/>
      <w:divBdr>
        <w:top w:val="none" w:sz="0" w:space="0" w:color="auto"/>
        <w:left w:val="none" w:sz="0" w:space="0" w:color="auto"/>
        <w:bottom w:val="none" w:sz="0" w:space="0" w:color="auto"/>
        <w:right w:val="none" w:sz="0" w:space="0" w:color="auto"/>
      </w:divBdr>
    </w:div>
    <w:div w:id="1519002643">
      <w:bodyDiv w:val="1"/>
      <w:marLeft w:val="0"/>
      <w:marRight w:val="0"/>
      <w:marTop w:val="0"/>
      <w:marBottom w:val="0"/>
      <w:divBdr>
        <w:top w:val="none" w:sz="0" w:space="0" w:color="auto"/>
        <w:left w:val="none" w:sz="0" w:space="0" w:color="auto"/>
        <w:bottom w:val="none" w:sz="0" w:space="0" w:color="auto"/>
        <w:right w:val="none" w:sz="0" w:space="0" w:color="auto"/>
      </w:divBdr>
    </w:div>
    <w:div w:id="1519005149">
      <w:bodyDiv w:val="1"/>
      <w:marLeft w:val="0"/>
      <w:marRight w:val="0"/>
      <w:marTop w:val="0"/>
      <w:marBottom w:val="0"/>
      <w:divBdr>
        <w:top w:val="none" w:sz="0" w:space="0" w:color="auto"/>
        <w:left w:val="none" w:sz="0" w:space="0" w:color="auto"/>
        <w:bottom w:val="none" w:sz="0" w:space="0" w:color="auto"/>
        <w:right w:val="none" w:sz="0" w:space="0" w:color="auto"/>
      </w:divBdr>
    </w:div>
    <w:div w:id="1519080680">
      <w:bodyDiv w:val="1"/>
      <w:marLeft w:val="0"/>
      <w:marRight w:val="0"/>
      <w:marTop w:val="0"/>
      <w:marBottom w:val="0"/>
      <w:divBdr>
        <w:top w:val="none" w:sz="0" w:space="0" w:color="auto"/>
        <w:left w:val="none" w:sz="0" w:space="0" w:color="auto"/>
        <w:bottom w:val="none" w:sz="0" w:space="0" w:color="auto"/>
        <w:right w:val="none" w:sz="0" w:space="0" w:color="auto"/>
      </w:divBdr>
    </w:div>
    <w:div w:id="1519156902">
      <w:bodyDiv w:val="1"/>
      <w:marLeft w:val="0"/>
      <w:marRight w:val="0"/>
      <w:marTop w:val="0"/>
      <w:marBottom w:val="0"/>
      <w:divBdr>
        <w:top w:val="none" w:sz="0" w:space="0" w:color="auto"/>
        <w:left w:val="none" w:sz="0" w:space="0" w:color="auto"/>
        <w:bottom w:val="none" w:sz="0" w:space="0" w:color="auto"/>
        <w:right w:val="none" w:sz="0" w:space="0" w:color="auto"/>
      </w:divBdr>
    </w:div>
    <w:div w:id="1519269231">
      <w:bodyDiv w:val="1"/>
      <w:marLeft w:val="0"/>
      <w:marRight w:val="0"/>
      <w:marTop w:val="0"/>
      <w:marBottom w:val="0"/>
      <w:divBdr>
        <w:top w:val="none" w:sz="0" w:space="0" w:color="auto"/>
        <w:left w:val="none" w:sz="0" w:space="0" w:color="auto"/>
        <w:bottom w:val="none" w:sz="0" w:space="0" w:color="auto"/>
        <w:right w:val="none" w:sz="0" w:space="0" w:color="auto"/>
      </w:divBdr>
    </w:div>
    <w:div w:id="1519348589">
      <w:bodyDiv w:val="1"/>
      <w:marLeft w:val="0"/>
      <w:marRight w:val="0"/>
      <w:marTop w:val="0"/>
      <w:marBottom w:val="0"/>
      <w:divBdr>
        <w:top w:val="none" w:sz="0" w:space="0" w:color="auto"/>
        <w:left w:val="none" w:sz="0" w:space="0" w:color="auto"/>
        <w:bottom w:val="none" w:sz="0" w:space="0" w:color="auto"/>
        <w:right w:val="none" w:sz="0" w:space="0" w:color="auto"/>
      </w:divBdr>
    </w:div>
    <w:div w:id="1519390650">
      <w:bodyDiv w:val="1"/>
      <w:marLeft w:val="0"/>
      <w:marRight w:val="0"/>
      <w:marTop w:val="0"/>
      <w:marBottom w:val="0"/>
      <w:divBdr>
        <w:top w:val="none" w:sz="0" w:space="0" w:color="auto"/>
        <w:left w:val="none" w:sz="0" w:space="0" w:color="auto"/>
        <w:bottom w:val="none" w:sz="0" w:space="0" w:color="auto"/>
        <w:right w:val="none" w:sz="0" w:space="0" w:color="auto"/>
      </w:divBdr>
    </w:div>
    <w:div w:id="1519462524">
      <w:bodyDiv w:val="1"/>
      <w:marLeft w:val="0"/>
      <w:marRight w:val="0"/>
      <w:marTop w:val="0"/>
      <w:marBottom w:val="0"/>
      <w:divBdr>
        <w:top w:val="none" w:sz="0" w:space="0" w:color="auto"/>
        <w:left w:val="none" w:sz="0" w:space="0" w:color="auto"/>
        <w:bottom w:val="none" w:sz="0" w:space="0" w:color="auto"/>
        <w:right w:val="none" w:sz="0" w:space="0" w:color="auto"/>
      </w:divBdr>
    </w:div>
    <w:div w:id="1519469227">
      <w:bodyDiv w:val="1"/>
      <w:marLeft w:val="0"/>
      <w:marRight w:val="0"/>
      <w:marTop w:val="0"/>
      <w:marBottom w:val="0"/>
      <w:divBdr>
        <w:top w:val="none" w:sz="0" w:space="0" w:color="auto"/>
        <w:left w:val="none" w:sz="0" w:space="0" w:color="auto"/>
        <w:bottom w:val="none" w:sz="0" w:space="0" w:color="auto"/>
        <w:right w:val="none" w:sz="0" w:space="0" w:color="auto"/>
      </w:divBdr>
    </w:div>
    <w:div w:id="1519537690">
      <w:bodyDiv w:val="1"/>
      <w:marLeft w:val="0"/>
      <w:marRight w:val="0"/>
      <w:marTop w:val="0"/>
      <w:marBottom w:val="0"/>
      <w:divBdr>
        <w:top w:val="none" w:sz="0" w:space="0" w:color="auto"/>
        <w:left w:val="none" w:sz="0" w:space="0" w:color="auto"/>
        <w:bottom w:val="none" w:sz="0" w:space="0" w:color="auto"/>
        <w:right w:val="none" w:sz="0" w:space="0" w:color="auto"/>
      </w:divBdr>
    </w:div>
    <w:div w:id="1519928487">
      <w:bodyDiv w:val="1"/>
      <w:marLeft w:val="0"/>
      <w:marRight w:val="0"/>
      <w:marTop w:val="0"/>
      <w:marBottom w:val="0"/>
      <w:divBdr>
        <w:top w:val="none" w:sz="0" w:space="0" w:color="auto"/>
        <w:left w:val="none" w:sz="0" w:space="0" w:color="auto"/>
        <w:bottom w:val="none" w:sz="0" w:space="0" w:color="auto"/>
        <w:right w:val="none" w:sz="0" w:space="0" w:color="auto"/>
      </w:divBdr>
    </w:div>
    <w:div w:id="1519928794">
      <w:bodyDiv w:val="1"/>
      <w:marLeft w:val="0"/>
      <w:marRight w:val="0"/>
      <w:marTop w:val="0"/>
      <w:marBottom w:val="0"/>
      <w:divBdr>
        <w:top w:val="none" w:sz="0" w:space="0" w:color="auto"/>
        <w:left w:val="none" w:sz="0" w:space="0" w:color="auto"/>
        <w:bottom w:val="none" w:sz="0" w:space="0" w:color="auto"/>
        <w:right w:val="none" w:sz="0" w:space="0" w:color="auto"/>
      </w:divBdr>
    </w:div>
    <w:div w:id="1519931265">
      <w:bodyDiv w:val="1"/>
      <w:marLeft w:val="0"/>
      <w:marRight w:val="0"/>
      <w:marTop w:val="0"/>
      <w:marBottom w:val="0"/>
      <w:divBdr>
        <w:top w:val="none" w:sz="0" w:space="0" w:color="auto"/>
        <w:left w:val="none" w:sz="0" w:space="0" w:color="auto"/>
        <w:bottom w:val="none" w:sz="0" w:space="0" w:color="auto"/>
        <w:right w:val="none" w:sz="0" w:space="0" w:color="auto"/>
      </w:divBdr>
    </w:div>
    <w:div w:id="1520003170">
      <w:bodyDiv w:val="1"/>
      <w:marLeft w:val="0"/>
      <w:marRight w:val="0"/>
      <w:marTop w:val="0"/>
      <w:marBottom w:val="0"/>
      <w:divBdr>
        <w:top w:val="none" w:sz="0" w:space="0" w:color="auto"/>
        <w:left w:val="none" w:sz="0" w:space="0" w:color="auto"/>
        <w:bottom w:val="none" w:sz="0" w:space="0" w:color="auto"/>
        <w:right w:val="none" w:sz="0" w:space="0" w:color="auto"/>
      </w:divBdr>
    </w:div>
    <w:div w:id="1520049573">
      <w:bodyDiv w:val="1"/>
      <w:marLeft w:val="0"/>
      <w:marRight w:val="0"/>
      <w:marTop w:val="0"/>
      <w:marBottom w:val="0"/>
      <w:divBdr>
        <w:top w:val="none" w:sz="0" w:space="0" w:color="auto"/>
        <w:left w:val="none" w:sz="0" w:space="0" w:color="auto"/>
        <w:bottom w:val="none" w:sz="0" w:space="0" w:color="auto"/>
        <w:right w:val="none" w:sz="0" w:space="0" w:color="auto"/>
      </w:divBdr>
    </w:div>
    <w:div w:id="1520049641">
      <w:bodyDiv w:val="1"/>
      <w:marLeft w:val="0"/>
      <w:marRight w:val="0"/>
      <w:marTop w:val="0"/>
      <w:marBottom w:val="0"/>
      <w:divBdr>
        <w:top w:val="none" w:sz="0" w:space="0" w:color="auto"/>
        <w:left w:val="none" w:sz="0" w:space="0" w:color="auto"/>
        <w:bottom w:val="none" w:sz="0" w:space="0" w:color="auto"/>
        <w:right w:val="none" w:sz="0" w:space="0" w:color="auto"/>
      </w:divBdr>
    </w:div>
    <w:div w:id="1520074231">
      <w:bodyDiv w:val="1"/>
      <w:marLeft w:val="0"/>
      <w:marRight w:val="0"/>
      <w:marTop w:val="0"/>
      <w:marBottom w:val="0"/>
      <w:divBdr>
        <w:top w:val="none" w:sz="0" w:space="0" w:color="auto"/>
        <w:left w:val="none" w:sz="0" w:space="0" w:color="auto"/>
        <w:bottom w:val="none" w:sz="0" w:space="0" w:color="auto"/>
        <w:right w:val="none" w:sz="0" w:space="0" w:color="auto"/>
      </w:divBdr>
    </w:div>
    <w:div w:id="1520121554">
      <w:bodyDiv w:val="1"/>
      <w:marLeft w:val="0"/>
      <w:marRight w:val="0"/>
      <w:marTop w:val="0"/>
      <w:marBottom w:val="0"/>
      <w:divBdr>
        <w:top w:val="none" w:sz="0" w:space="0" w:color="auto"/>
        <w:left w:val="none" w:sz="0" w:space="0" w:color="auto"/>
        <w:bottom w:val="none" w:sz="0" w:space="0" w:color="auto"/>
        <w:right w:val="none" w:sz="0" w:space="0" w:color="auto"/>
      </w:divBdr>
    </w:div>
    <w:div w:id="1520192085">
      <w:bodyDiv w:val="1"/>
      <w:marLeft w:val="0"/>
      <w:marRight w:val="0"/>
      <w:marTop w:val="0"/>
      <w:marBottom w:val="0"/>
      <w:divBdr>
        <w:top w:val="none" w:sz="0" w:space="0" w:color="auto"/>
        <w:left w:val="none" w:sz="0" w:space="0" w:color="auto"/>
        <w:bottom w:val="none" w:sz="0" w:space="0" w:color="auto"/>
        <w:right w:val="none" w:sz="0" w:space="0" w:color="auto"/>
      </w:divBdr>
    </w:div>
    <w:div w:id="1520199963">
      <w:bodyDiv w:val="1"/>
      <w:marLeft w:val="0"/>
      <w:marRight w:val="0"/>
      <w:marTop w:val="0"/>
      <w:marBottom w:val="0"/>
      <w:divBdr>
        <w:top w:val="none" w:sz="0" w:space="0" w:color="auto"/>
        <w:left w:val="none" w:sz="0" w:space="0" w:color="auto"/>
        <w:bottom w:val="none" w:sz="0" w:space="0" w:color="auto"/>
        <w:right w:val="none" w:sz="0" w:space="0" w:color="auto"/>
      </w:divBdr>
    </w:div>
    <w:div w:id="1520269619">
      <w:bodyDiv w:val="1"/>
      <w:marLeft w:val="0"/>
      <w:marRight w:val="0"/>
      <w:marTop w:val="0"/>
      <w:marBottom w:val="0"/>
      <w:divBdr>
        <w:top w:val="none" w:sz="0" w:space="0" w:color="auto"/>
        <w:left w:val="none" w:sz="0" w:space="0" w:color="auto"/>
        <w:bottom w:val="none" w:sz="0" w:space="0" w:color="auto"/>
        <w:right w:val="none" w:sz="0" w:space="0" w:color="auto"/>
      </w:divBdr>
    </w:div>
    <w:div w:id="1520315455">
      <w:bodyDiv w:val="1"/>
      <w:marLeft w:val="0"/>
      <w:marRight w:val="0"/>
      <w:marTop w:val="0"/>
      <w:marBottom w:val="0"/>
      <w:divBdr>
        <w:top w:val="none" w:sz="0" w:space="0" w:color="auto"/>
        <w:left w:val="none" w:sz="0" w:space="0" w:color="auto"/>
        <w:bottom w:val="none" w:sz="0" w:space="0" w:color="auto"/>
        <w:right w:val="none" w:sz="0" w:space="0" w:color="auto"/>
      </w:divBdr>
    </w:div>
    <w:div w:id="1520318437">
      <w:bodyDiv w:val="1"/>
      <w:marLeft w:val="0"/>
      <w:marRight w:val="0"/>
      <w:marTop w:val="0"/>
      <w:marBottom w:val="0"/>
      <w:divBdr>
        <w:top w:val="none" w:sz="0" w:space="0" w:color="auto"/>
        <w:left w:val="none" w:sz="0" w:space="0" w:color="auto"/>
        <w:bottom w:val="none" w:sz="0" w:space="0" w:color="auto"/>
        <w:right w:val="none" w:sz="0" w:space="0" w:color="auto"/>
      </w:divBdr>
    </w:div>
    <w:div w:id="1520435298">
      <w:bodyDiv w:val="1"/>
      <w:marLeft w:val="0"/>
      <w:marRight w:val="0"/>
      <w:marTop w:val="0"/>
      <w:marBottom w:val="0"/>
      <w:divBdr>
        <w:top w:val="none" w:sz="0" w:space="0" w:color="auto"/>
        <w:left w:val="none" w:sz="0" w:space="0" w:color="auto"/>
        <w:bottom w:val="none" w:sz="0" w:space="0" w:color="auto"/>
        <w:right w:val="none" w:sz="0" w:space="0" w:color="auto"/>
      </w:divBdr>
    </w:div>
    <w:div w:id="1520505276">
      <w:bodyDiv w:val="1"/>
      <w:marLeft w:val="0"/>
      <w:marRight w:val="0"/>
      <w:marTop w:val="0"/>
      <w:marBottom w:val="0"/>
      <w:divBdr>
        <w:top w:val="none" w:sz="0" w:space="0" w:color="auto"/>
        <w:left w:val="none" w:sz="0" w:space="0" w:color="auto"/>
        <w:bottom w:val="none" w:sz="0" w:space="0" w:color="auto"/>
        <w:right w:val="none" w:sz="0" w:space="0" w:color="auto"/>
      </w:divBdr>
    </w:div>
    <w:div w:id="1520505828">
      <w:bodyDiv w:val="1"/>
      <w:marLeft w:val="0"/>
      <w:marRight w:val="0"/>
      <w:marTop w:val="0"/>
      <w:marBottom w:val="0"/>
      <w:divBdr>
        <w:top w:val="none" w:sz="0" w:space="0" w:color="auto"/>
        <w:left w:val="none" w:sz="0" w:space="0" w:color="auto"/>
        <w:bottom w:val="none" w:sz="0" w:space="0" w:color="auto"/>
        <w:right w:val="none" w:sz="0" w:space="0" w:color="auto"/>
      </w:divBdr>
    </w:div>
    <w:div w:id="1520586694">
      <w:bodyDiv w:val="1"/>
      <w:marLeft w:val="0"/>
      <w:marRight w:val="0"/>
      <w:marTop w:val="0"/>
      <w:marBottom w:val="0"/>
      <w:divBdr>
        <w:top w:val="none" w:sz="0" w:space="0" w:color="auto"/>
        <w:left w:val="none" w:sz="0" w:space="0" w:color="auto"/>
        <w:bottom w:val="none" w:sz="0" w:space="0" w:color="auto"/>
        <w:right w:val="none" w:sz="0" w:space="0" w:color="auto"/>
      </w:divBdr>
    </w:div>
    <w:div w:id="1520657863">
      <w:bodyDiv w:val="1"/>
      <w:marLeft w:val="0"/>
      <w:marRight w:val="0"/>
      <w:marTop w:val="0"/>
      <w:marBottom w:val="0"/>
      <w:divBdr>
        <w:top w:val="none" w:sz="0" w:space="0" w:color="auto"/>
        <w:left w:val="none" w:sz="0" w:space="0" w:color="auto"/>
        <w:bottom w:val="none" w:sz="0" w:space="0" w:color="auto"/>
        <w:right w:val="none" w:sz="0" w:space="0" w:color="auto"/>
      </w:divBdr>
    </w:div>
    <w:div w:id="1520662028">
      <w:bodyDiv w:val="1"/>
      <w:marLeft w:val="0"/>
      <w:marRight w:val="0"/>
      <w:marTop w:val="0"/>
      <w:marBottom w:val="0"/>
      <w:divBdr>
        <w:top w:val="none" w:sz="0" w:space="0" w:color="auto"/>
        <w:left w:val="none" w:sz="0" w:space="0" w:color="auto"/>
        <w:bottom w:val="none" w:sz="0" w:space="0" w:color="auto"/>
        <w:right w:val="none" w:sz="0" w:space="0" w:color="auto"/>
      </w:divBdr>
    </w:div>
    <w:div w:id="1520697873">
      <w:bodyDiv w:val="1"/>
      <w:marLeft w:val="0"/>
      <w:marRight w:val="0"/>
      <w:marTop w:val="0"/>
      <w:marBottom w:val="0"/>
      <w:divBdr>
        <w:top w:val="none" w:sz="0" w:space="0" w:color="auto"/>
        <w:left w:val="none" w:sz="0" w:space="0" w:color="auto"/>
        <w:bottom w:val="none" w:sz="0" w:space="0" w:color="auto"/>
        <w:right w:val="none" w:sz="0" w:space="0" w:color="auto"/>
      </w:divBdr>
    </w:div>
    <w:div w:id="1520702353">
      <w:bodyDiv w:val="1"/>
      <w:marLeft w:val="0"/>
      <w:marRight w:val="0"/>
      <w:marTop w:val="0"/>
      <w:marBottom w:val="0"/>
      <w:divBdr>
        <w:top w:val="none" w:sz="0" w:space="0" w:color="auto"/>
        <w:left w:val="none" w:sz="0" w:space="0" w:color="auto"/>
        <w:bottom w:val="none" w:sz="0" w:space="0" w:color="auto"/>
        <w:right w:val="none" w:sz="0" w:space="0" w:color="auto"/>
      </w:divBdr>
    </w:div>
    <w:div w:id="1520703206">
      <w:bodyDiv w:val="1"/>
      <w:marLeft w:val="0"/>
      <w:marRight w:val="0"/>
      <w:marTop w:val="0"/>
      <w:marBottom w:val="0"/>
      <w:divBdr>
        <w:top w:val="none" w:sz="0" w:space="0" w:color="auto"/>
        <w:left w:val="none" w:sz="0" w:space="0" w:color="auto"/>
        <w:bottom w:val="none" w:sz="0" w:space="0" w:color="auto"/>
        <w:right w:val="none" w:sz="0" w:space="0" w:color="auto"/>
      </w:divBdr>
    </w:div>
    <w:div w:id="1520704452">
      <w:bodyDiv w:val="1"/>
      <w:marLeft w:val="0"/>
      <w:marRight w:val="0"/>
      <w:marTop w:val="0"/>
      <w:marBottom w:val="0"/>
      <w:divBdr>
        <w:top w:val="none" w:sz="0" w:space="0" w:color="auto"/>
        <w:left w:val="none" w:sz="0" w:space="0" w:color="auto"/>
        <w:bottom w:val="none" w:sz="0" w:space="0" w:color="auto"/>
        <w:right w:val="none" w:sz="0" w:space="0" w:color="auto"/>
      </w:divBdr>
    </w:div>
    <w:div w:id="1520922947">
      <w:bodyDiv w:val="1"/>
      <w:marLeft w:val="0"/>
      <w:marRight w:val="0"/>
      <w:marTop w:val="0"/>
      <w:marBottom w:val="0"/>
      <w:divBdr>
        <w:top w:val="none" w:sz="0" w:space="0" w:color="auto"/>
        <w:left w:val="none" w:sz="0" w:space="0" w:color="auto"/>
        <w:bottom w:val="none" w:sz="0" w:space="0" w:color="auto"/>
        <w:right w:val="none" w:sz="0" w:space="0" w:color="auto"/>
      </w:divBdr>
    </w:div>
    <w:div w:id="1520965219">
      <w:bodyDiv w:val="1"/>
      <w:marLeft w:val="0"/>
      <w:marRight w:val="0"/>
      <w:marTop w:val="0"/>
      <w:marBottom w:val="0"/>
      <w:divBdr>
        <w:top w:val="none" w:sz="0" w:space="0" w:color="auto"/>
        <w:left w:val="none" w:sz="0" w:space="0" w:color="auto"/>
        <w:bottom w:val="none" w:sz="0" w:space="0" w:color="auto"/>
        <w:right w:val="none" w:sz="0" w:space="0" w:color="auto"/>
      </w:divBdr>
    </w:div>
    <w:div w:id="1520966166">
      <w:bodyDiv w:val="1"/>
      <w:marLeft w:val="0"/>
      <w:marRight w:val="0"/>
      <w:marTop w:val="0"/>
      <w:marBottom w:val="0"/>
      <w:divBdr>
        <w:top w:val="none" w:sz="0" w:space="0" w:color="auto"/>
        <w:left w:val="none" w:sz="0" w:space="0" w:color="auto"/>
        <w:bottom w:val="none" w:sz="0" w:space="0" w:color="auto"/>
        <w:right w:val="none" w:sz="0" w:space="0" w:color="auto"/>
      </w:divBdr>
    </w:div>
    <w:div w:id="1521117424">
      <w:bodyDiv w:val="1"/>
      <w:marLeft w:val="0"/>
      <w:marRight w:val="0"/>
      <w:marTop w:val="0"/>
      <w:marBottom w:val="0"/>
      <w:divBdr>
        <w:top w:val="none" w:sz="0" w:space="0" w:color="auto"/>
        <w:left w:val="none" w:sz="0" w:space="0" w:color="auto"/>
        <w:bottom w:val="none" w:sz="0" w:space="0" w:color="auto"/>
        <w:right w:val="none" w:sz="0" w:space="0" w:color="auto"/>
      </w:divBdr>
    </w:div>
    <w:div w:id="1521120778">
      <w:bodyDiv w:val="1"/>
      <w:marLeft w:val="0"/>
      <w:marRight w:val="0"/>
      <w:marTop w:val="0"/>
      <w:marBottom w:val="0"/>
      <w:divBdr>
        <w:top w:val="none" w:sz="0" w:space="0" w:color="auto"/>
        <w:left w:val="none" w:sz="0" w:space="0" w:color="auto"/>
        <w:bottom w:val="none" w:sz="0" w:space="0" w:color="auto"/>
        <w:right w:val="none" w:sz="0" w:space="0" w:color="auto"/>
      </w:divBdr>
    </w:div>
    <w:div w:id="1521159076">
      <w:bodyDiv w:val="1"/>
      <w:marLeft w:val="0"/>
      <w:marRight w:val="0"/>
      <w:marTop w:val="0"/>
      <w:marBottom w:val="0"/>
      <w:divBdr>
        <w:top w:val="none" w:sz="0" w:space="0" w:color="auto"/>
        <w:left w:val="none" w:sz="0" w:space="0" w:color="auto"/>
        <w:bottom w:val="none" w:sz="0" w:space="0" w:color="auto"/>
        <w:right w:val="none" w:sz="0" w:space="0" w:color="auto"/>
      </w:divBdr>
    </w:div>
    <w:div w:id="1521159325">
      <w:bodyDiv w:val="1"/>
      <w:marLeft w:val="0"/>
      <w:marRight w:val="0"/>
      <w:marTop w:val="0"/>
      <w:marBottom w:val="0"/>
      <w:divBdr>
        <w:top w:val="none" w:sz="0" w:space="0" w:color="auto"/>
        <w:left w:val="none" w:sz="0" w:space="0" w:color="auto"/>
        <w:bottom w:val="none" w:sz="0" w:space="0" w:color="auto"/>
        <w:right w:val="none" w:sz="0" w:space="0" w:color="auto"/>
      </w:divBdr>
    </w:div>
    <w:div w:id="1521235338">
      <w:bodyDiv w:val="1"/>
      <w:marLeft w:val="0"/>
      <w:marRight w:val="0"/>
      <w:marTop w:val="0"/>
      <w:marBottom w:val="0"/>
      <w:divBdr>
        <w:top w:val="none" w:sz="0" w:space="0" w:color="auto"/>
        <w:left w:val="none" w:sz="0" w:space="0" w:color="auto"/>
        <w:bottom w:val="none" w:sz="0" w:space="0" w:color="auto"/>
        <w:right w:val="none" w:sz="0" w:space="0" w:color="auto"/>
      </w:divBdr>
    </w:div>
    <w:div w:id="1521309722">
      <w:bodyDiv w:val="1"/>
      <w:marLeft w:val="0"/>
      <w:marRight w:val="0"/>
      <w:marTop w:val="0"/>
      <w:marBottom w:val="0"/>
      <w:divBdr>
        <w:top w:val="none" w:sz="0" w:space="0" w:color="auto"/>
        <w:left w:val="none" w:sz="0" w:space="0" w:color="auto"/>
        <w:bottom w:val="none" w:sz="0" w:space="0" w:color="auto"/>
        <w:right w:val="none" w:sz="0" w:space="0" w:color="auto"/>
      </w:divBdr>
    </w:div>
    <w:div w:id="1521312047">
      <w:bodyDiv w:val="1"/>
      <w:marLeft w:val="0"/>
      <w:marRight w:val="0"/>
      <w:marTop w:val="0"/>
      <w:marBottom w:val="0"/>
      <w:divBdr>
        <w:top w:val="none" w:sz="0" w:space="0" w:color="auto"/>
        <w:left w:val="none" w:sz="0" w:space="0" w:color="auto"/>
        <w:bottom w:val="none" w:sz="0" w:space="0" w:color="auto"/>
        <w:right w:val="none" w:sz="0" w:space="0" w:color="auto"/>
      </w:divBdr>
    </w:div>
    <w:div w:id="1521352825">
      <w:bodyDiv w:val="1"/>
      <w:marLeft w:val="0"/>
      <w:marRight w:val="0"/>
      <w:marTop w:val="0"/>
      <w:marBottom w:val="0"/>
      <w:divBdr>
        <w:top w:val="none" w:sz="0" w:space="0" w:color="auto"/>
        <w:left w:val="none" w:sz="0" w:space="0" w:color="auto"/>
        <w:bottom w:val="none" w:sz="0" w:space="0" w:color="auto"/>
        <w:right w:val="none" w:sz="0" w:space="0" w:color="auto"/>
      </w:divBdr>
    </w:div>
    <w:div w:id="1521433357">
      <w:bodyDiv w:val="1"/>
      <w:marLeft w:val="0"/>
      <w:marRight w:val="0"/>
      <w:marTop w:val="0"/>
      <w:marBottom w:val="0"/>
      <w:divBdr>
        <w:top w:val="none" w:sz="0" w:space="0" w:color="auto"/>
        <w:left w:val="none" w:sz="0" w:space="0" w:color="auto"/>
        <w:bottom w:val="none" w:sz="0" w:space="0" w:color="auto"/>
        <w:right w:val="none" w:sz="0" w:space="0" w:color="auto"/>
      </w:divBdr>
    </w:div>
    <w:div w:id="1521433782">
      <w:bodyDiv w:val="1"/>
      <w:marLeft w:val="0"/>
      <w:marRight w:val="0"/>
      <w:marTop w:val="0"/>
      <w:marBottom w:val="0"/>
      <w:divBdr>
        <w:top w:val="none" w:sz="0" w:space="0" w:color="auto"/>
        <w:left w:val="none" w:sz="0" w:space="0" w:color="auto"/>
        <w:bottom w:val="none" w:sz="0" w:space="0" w:color="auto"/>
        <w:right w:val="none" w:sz="0" w:space="0" w:color="auto"/>
      </w:divBdr>
    </w:div>
    <w:div w:id="1521435504">
      <w:bodyDiv w:val="1"/>
      <w:marLeft w:val="0"/>
      <w:marRight w:val="0"/>
      <w:marTop w:val="0"/>
      <w:marBottom w:val="0"/>
      <w:divBdr>
        <w:top w:val="none" w:sz="0" w:space="0" w:color="auto"/>
        <w:left w:val="none" w:sz="0" w:space="0" w:color="auto"/>
        <w:bottom w:val="none" w:sz="0" w:space="0" w:color="auto"/>
        <w:right w:val="none" w:sz="0" w:space="0" w:color="auto"/>
      </w:divBdr>
    </w:div>
    <w:div w:id="1521510372">
      <w:bodyDiv w:val="1"/>
      <w:marLeft w:val="0"/>
      <w:marRight w:val="0"/>
      <w:marTop w:val="0"/>
      <w:marBottom w:val="0"/>
      <w:divBdr>
        <w:top w:val="none" w:sz="0" w:space="0" w:color="auto"/>
        <w:left w:val="none" w:sz="0" w:space="0" w:color="auto"/>
        <w:bottom w:val="none" w:sz="0" w:space="0" w:color="auto"/>
        <w:right w:val="none" w:sz="0" w:space="0" w:color="auto"/>
      </w:divBdr>
    </w:div>
    <w:div w:id="1521579892">
      <w:bodyDiv w:val="1"/>
      <w:marLeft w:val="0"/>
      <w:marRight w:val="0"/>
      <w:marTop w:val="0"/>
      <w:marBottom w:val="0"/>
      <w:divBdr>
        <w:top w:val="none" w:sz="0" w:space="0" w:color="auto"/>
        <w:left w:val="none" w:sz="0" w:space="0" w:color="auto"/>
        <w:bottom w:val="none" w:sz="0" w:space="0" w:color="auto"/>
        <w:right w:val="none" w:sz="0" w:space="0" w:color="auto"/>
      </w:divBdr>
    </w:div>
    <w:div w:id="1521628258">
      <w:bodyDiv w:val="1"/>
      <w:marLeft w:val="0"/>
      <w:marRight w:val="0"/>
      <w:marTop w:val="0"/>
      <w:marBottom w:val="0"/>
      <w:divBdr>
        <w:top w:val="none" w:sz="0" w:space="0" w:color="auto"/>
        <w:left w:val="none" w:sz="0" w:space="0" w:color="auto"/>
        <w:bottom w:val="none" w:sz="0" w:space="0" w:color="auto"/>
        <w:right w:val="none" w:sz="0" w:space="0" w:color="auto"/>
      </w:divBdr>
    </w:div>
    <w:div w:id="1521701293">
      <w:bodyDiv w:val="1"/>
      <w:marLeft w:val="0"/>
      <w:marRight w:val="0"/>
      <w:marTop w:val="0"/>
      <w:marBottom w:val="0"/>
      <w:divBdr>
        <w:top w:val="none" w:sz="0" w:space="0" w:color="auto"/>
        <w:left w:val="none" w:sz="0" w:space="0" w:color="auto"/>
        <w:bottom w:val="none" w:sz="0" w:space="0" w:color="auto"/>
        <w:right w:val="none" w:sz="0" w:space="0" w:color="auto"/>
      </w:divBdr>
    </w:div>
    <w:div w:id="1521747310">
      <w:bodyDiv w:val="1"/>
      <w:marLeft w:val="0"/>
      <w:marRight w:val="0"/>
      <w:marTop w:val="0"/>
      <w:marBottom w:val="0"/>
      <w:divBdr>
        <w:top w:val="none" w:sz="0" w:space="0" w:color="auto"/>
        <w:left w:val="none" w:sz="0" w:space="0" w:color="auto"/>
        <w:bottom w:val="none" w:sz="0" w:space="0" w:color="auto"/>
        <w:right w:val="none" w:sz="0" w:space="0" w:color="auto"/>
      </w:divBdr>
    </w:div>
    <w:div w:id="1521777280">
      <w:bodyDiv w:val="1"/>
      <w:marLeft w:val="0"/>
      <w:marRight w:val="0"/>
      <w:marTop w:val="0"/>
      <w:marBottom w:val="0"/>
      <w:divBdr>
        <w:top w:val="none" w:sz="0" w:space="0" w:color="auto"/>
        <w:left w:val="none" w:sz="0" w:space="0" w:color="auto"/>
        <w:bottom w:val="none" w:sz="0" w:space="0" w:color="auto"/>
        <w:right w:val="none" w:sz="0" w:space="0" w:color="auto"/>
      </w:divBdr>
    </w:div>
    <w:div w:id="1521777486">
      <w:bodyDiv w:val="1"/>
      <w:marLeft w:val="0"/>
      <w:marRight w:val="0"/>
      <w:marTop w:val="0"/>
      <w:marBottom w:val="0"/>
      <w:divBdr>
        <w:top w:val="none" w:sz="0" w:space="0" w:color="auto"/>
        <w:left w:val="none" w:sz="0" w:space="0" w:color="auto"/>
        <w:bottom w:val="none" w:sz="0" w:space="0" w:color="auto"/>
        <w:right w:val="none" w:sz="0" w:space="0" w:color="auto"/>
      </w:divBdr>
    </w:div>
    <w:div w:id="1521822054">
      <w:bodyDiv w:val="1"/>
      <w:marLeft w:val="0"/>
      <w:marRight w:val="0"/>
      <w:marTop w:val="0"/>
      <w:marBottom w:val="0"/>
      <w:divBdr>
        <w:top w:val="none" w:sz="0" w:space="0" w:color="auto"/>
        <w:left w:val="none" w:sz="0" w:space="0" w:color="auto"/>
        <w:bottom w:val="none" w:sz="0" w:space="0" w:color="auto"/>
        <w:right w:val="none" w:sz="0" w:space="0" w:color="auto"/>
      </w:divBdr>
    </w:div>
    <w:div w:id="1521890804">
      <w:bodyDiv w:val="1"/>
      <w:marLeft w:val="0"/>
      <w:marRight w:val="0"/>
      <w:marTop w:val="0"/>
      <w:marBottom w:val="0"/>
      <w:divBdr>
        <w:top w:val="none" w:sz="0" w:space="0" w:color="auto"/>
        <w:left w:val="none" w:sz="0" w:space="0" w:color="auto"/>
        <w:bottom w:val="none" w:sz="0" w:space="0" w:color="auto"/>
        <w:right w:val="none" w:sz="0" w:space="0" w:color="auto"/>
      </w:divBdr>
    </w:div>
    <w:div w:id="1521891178">
      <w:bodyDiv w:val="1"/>
      <w:marLeft w:val="0"/>
      <w:marRight w:val="0"/>
      <w:marTop w:val="0"/>
      <w:marBottom w:val="0"/>
      <w:divBdr>
        <w:top w:val="none" w:sz="0" w:space="0" w:color="auto"/>
        <w:left w:val="none" w:sz="0" w:space="0" w:color="auto"/>
        <w:bottom w:val="none" w:sz="0" w:space="0" w:color="auto"/>
        <w:right w:val="none" w:sz="0" w:space="0" w:color="auto"/>
      </w:divBdr>
    </w:div>
    <w:div w:id="1521895563">
      <w:bodyDiv w:val="1"/>
      <w:marLeft w:val="0"/>
      <w:marRight w:val="0"/>
      <w:marTop w:val="0"/>
      <w:marBottom w:val="0"/>
      <w:divBdr>
        <w:top w:val="none" w:sz="0" w:space="0" w:color="auto"/>
        <w:left w:val="none" w:sz="0" w:space="0" w:color="auto"/>
        <w:bottom w:val="none" w:sz="0" w:space="0" w:color="auto"/>
        <w:right w:val="none" w:sz="0" w:space="0" w:color="auto"/>
      </w:divBdr>
    </w:div>
    <w:div w:id="1522009013">
      <w:bodyDiv w:val="1"/>
      <w:marLeft w:val="0"/>
      <w:marRight w:val="0"/>
      <w:marTop w:val="0"/>
      <w:marBottom w:val="0"/>
      <w:divBdr>
        <w:top w:val="none" w:sz="0" w:space="0" w:color="auto"/>
        <w:left w:val="none" w:sz="0" w:space="0" w:color="auto"/>
        <w:bottom w:val="none" w:sz="0" w:space="0" w:color="auto"/>
        <w:right w:val="none" w:sz="0" w:space="0" w:color="auto"/>
      </w:divBdr>
    </w:div>
    <w:div w:id="1522010028">
      <w:bodyDiv w:val="1"/>
      <w:marLeft w:val="0"/>
      <w:marRight w:val="0"/>
      <w:marTop w:val="0"/>
      <w:marBottom w:val="0"/>
      <w:divBdr>
        <w:top w:val="none" w:sz="0" w:space="0" w:color="auto"/>
        <w:left w:val="none" w:sz="0" w:space="0" w:color="auto"/>
        <w:bottom w:val="none" w:sz="0" w:space="0" w:color="auto"/>
        <w:right w:val="none" w:sz="0" w:space="0" w:color="auto"/>
      </w:divBdr>
    </w:div>
    <w:div w:id="1522161550">
      <w:bodyDiv w:val="1"/>
      <w:marLeft w:val="0"/>
      <w:marRight w:val="0"/>
      <w:marTop w:val="0"/>
      <w:marBottom w:val="0"/>
      <w:divBdr>
        <w:top w:val="none" w:sz="0" w:space="0" w:color="auto"/>
        <w:left w:val="none" w:sz="0" w:space="0" w:color="auto"/>
        <w:bottom w:val="none" w:sz="0" w:space="0" w:color="auto"/>
        <w:right w:val="none" w:sz="0" w:space="0" w:color="auto"/>
      </w:divBdr>
    </w:div>
    <w:div w:id="1522204911">
      <w:bodyDiv w:val="1"/>
      <w:marLeft w:val="0"/>
      <w:marRight w:val="0"/>
      <w:marTop w:val="0"/>
      <w:marBottom w:val="0"/>
      <w:divBdr>
        <w:top w:val="none" w:sz="0" w:space="0" w:color="auto"/>
        <w:left w:val="none" w:sz="0" w:space="0" w:color="auto"/>
        <w:bottom w:val="none" w:sz="0" w:space="0" w:color="auto"/>
        <w:right w:val="none" w:sz="0" w:space="0" w:color="auto"/>
      </w:divBdr>
    </w:div>
    <w:div w:id="1522351016">
      <w:bodyDiv w:val="1"/>
      <w:marLeft w:val="0"/>
      <w:marRight w:val="0"/>
      <w:marTop w:val="0"/>
      <w:marBottom w:val="0"/>
      <w:divBdr>
        <w:top w:val="none" w:sz="0" w:space="0" w:color="auto"/>
        <w:left w:val="none" w:sz="0" w:space="0" w:color="auto"/>
        <w:bottom w:val="none" w:sz="0" w:space="0" w:color="auto"/>
        <w:right w:val="none" w:sz="0" w:space="0" w:color="auto"/>
      </w:divBdr>
    </w:div>
    <w:div w:id="1522354238">
      <w:bodyDiv w:val="1"/>
      <w:marLeft w:val="0"/>
      <w:marRight w:val="0"/>
      <w:marTop w:val="0"/>
      <w:marBottom w:val="0"/>
      <w:divBdr>
        <w:top w:val="none" w:sz="0" w:space="0" w:color="auto"/>
        <w:left w:val="none" w:sz="0" w:space="0" w:color="auto"/>
        <w:bottom w:val="none" w:sz="0" w:space="0" w:color="auto"/>
        <w:right w:val="none" w:sz="0" w:space="0" w:color="auto"/>
      </w:divBdr>
    </w:div>
    <w:div w:id="1522357040">
      <w:bodyDiv w:val="1"/>
      <w:marLeft w:val="0"/>
      <w:marRight w:val="0"/>
      <w:marTop w:val="0"/>
      <w:marBottom w:val="0"/>
      <w:divBdr>
        <w:top w:val="none" w:sz="0" w:space="0" w:color="auto"/>
        <w:left w:val="none" w:sz="0" w:space="0" w:color="auto"/>
        <w:bottom w:val="none" w:sz="0" w:space="0" w:color="auto"/>
        <w:right w:val="none" w:sz="0" w:space="0" w:color="auto"/>
      </w:divBdr>
    </w:div>
    <w:div w:id="1522402372">
      <w:bodyDiv w:val="1"/>
      <w:marLeft w:val="0"/>
      <w:marRight w:val="0"/>
      <w:marTop w:val="0"/>
      <w:marBottom w:val="0"/>
      <w:divBdr>
        <w:top w:val="none" w:sz="0" w:space="0" w:color="auto"/>
        <w:left w:val="none" w:sz="0" w:space="0" w:color="auto"/>
        <w:bottom w:val="none" w:sz="0" w:space="0" w:color="auto"/>
        <w:right w:val="none" w:sz="0" w:space="0" w:color="auto"/>
      </w:divBdr>
    </w:div>
    <w:div w:id="1522426341">
      <w:bodyDiv w:val="1"/>
      <w:marLeft w:val="0"/>
      <w:marRight w:val="0"/>
      <w:marTop w:val="0"/>
      <w:marBottom w:val="0"/>
      <w:divBdr>
        <w:top w:val="none" w:sz="0" w:space="0" w:color="auto"/>
        <w:left w:val="none" w:sz="0" w:space="0" w:color="auto"/>
        <w:bottom w:val="none" w:sz="0" w:space="0" w:color="auto"/>
        <w:right w:val="none" w:sz="0" w:space="0" w:color="auto"/>
      </w:divBdr>
    </w:div>
    <w:div w:id="1522426928">
      <w:bodyDiv w:val="1"/>
      <w:marLeft w:val="0"/>
      <w:marRight w:val="0"/>
      <w:marTop w:val="0"/>
      <w:marBottom w:val="0"/>
      <w:divBdr>
        <w:top w:val="none" w:sz="0" w:space="0" w:color="auto"/>
        <w:left w:val="none" w:sz="0" w:space="0" w:color="auto"/>
        <w:bottom w:val="none" w:sz="0" w:space="0" w:color="auto"/>
        <w:right w:val="none" w:sz="0" w:space="0" w:color="auto"/>
      </w:divBdr>
    </w:div>
    <w:div w:id="1522429853">
      <w:bodyDiv w:val="1"/>
      <w:marLeft w:val="0"/>
      <w:marRight w:val="0"/>
      <w:marTop w:val="0"/>
      <w:marBottom w:val="0"/>
      <w:divBdr>
        <w:top w:val="none" w:sz="0" w:space="0" w:color="auto"/>
        <w:left w:val="none" w:sz="0" w:space="0" w:color="auto"/>
        <w:bottom w:val="none" w:sz="0" w:space="0" w:color="auto"/>
        <w:right w:val="none" w:sz="0" w:space="0" w:color="auto"/>
      </w:divBdr>
    </w:div>
    <w:div w:id="1522473535">
      <w:bodyDiv w:val="1"/>
      <w:marLeft w:val="0"/>
      <w:marRight w:val="0"/>
      <w:marTop w:val="0"/>
      <w:marBottom w:val="0"/>
      <w:divBdr>
        <w:top w:val="none" w:sz="0" w:space="0" w:color="auto"/>
        <w:left w:val="none" w:sz="0" w:space="0" w:color="auto"/>
        <w:bottom w:val="none" w:sz="0" w:space="0" w:color="auto"/>
        <w:right w:val="none" w:sz="0" w:space="0" w:color="auto"/>
      </w:divBdr>
    </w:div>
    <w:div w:id="1522474944">
      <w:bodyDiv w:val="1"/>
      <w:marLeft w:val="0"/>
      <w:marRight w:val="0"/>
      <w:marTop w:val="0"/>
      <w:marBottom w:val="0"/>
      <w:divBdr>
        <w:top w:val="none" w:sz="0" w:space="0" w:color="auto"/>
        <w:left w:val="none" w:sz="0" w:space="0" w:color="auto"/>
        <w:bottom w:val="none" w:sz="0" w:space="0" w:color="auto"/>
        <w:right w:val="none" w:sz="0" w:space="0" w:color="auto"/>
      </w:divBdr>
    </w:div>
    <w:div w:id="1522552851">
      <w:bodyDiv w:val="1"/>
      <w:marLeft w:val="0"/>
      <w:marRight w:val="0"/>
      <w:marTop w:val="0"/>
      <w:marBottom w:val="0"/>
      <w:divBdr>
        <w:top w:val="none" w:sz="0" w:space="0" w:color="auto"/>
        <w:left w:val="none" w:sz="0" w:space="0" w:color="auto"/>
        <w:bottom w:val="none" w:sz="0" w:space="0" w:color="auto"/>
        <w:right w:val="none" w:sz="0" w:space="0" w:color="auto"/>
      </w:divBdr>
    </w:div>
    <w:div w:id="1522737686">
      <w:bodyDiv w:val="1"/>
      <w:marLeft w:val="0"/>
      <w:marRight w:val="0"/>
      <w:marTop w:val="0"/>
      <w:marBottom w:val="0"/>
      <w:divBdr>
        <w:top w:val="none" w:sz="0" w:space="0" w:color="auto"/>
        <w:left w:val="none" w:sz="0" w:space="0" w:color="auto"/>
        <w:bottom w:val="none" w:sz="0" w:space="0" w:color="auto"/>
        <w:right w:val="none" w:sz="0" w:space="0" w:color="auto"/>
      </w:divBdr>
    </w:div>
    <w:div w:id="1522744442">
      <w:bodyDiv w:val="1"/>
      <w:marLeft w:val="0"/>
      <w:marRight w:val="0"/>
      <w:marTop w:val="0"/>
      <w:marBottom w:val="0"/>
      <w:divBdr>
        <w:top w:val="none" w:sz="0" w:space="0" w:color="auto"/>
        <w:left w:val="none" w:sz="0" w:space="0" w:color="auto"/>
        <w:bottom w:val="none" w:sz="0" w:space="0" w:color="auto"/>
        <w:right w:val="none" w:sz="0" w:space="0" w:color="auto"/>
      </w:divBdr>
    </w:div>
    <w:div w:id="1522816210">
      <w:bodyDiv w:val="1"/>
      <w:marLeft w:val="0"/>
      <w:marRight w:val="0"/>
      <w:marTop w:val="0"/>
      <w:marBottom w:val="0"/>
      <w:divBdr>
        <w:top w:val="none" w:sz="0" w:space="0" w:color="auto"/>
        <w:left w:val="none" w:sz="0" w:space="0" w:color="auto"/>
        <w:bottom w:val="none" w:sz="0" w:space="0" w:color="auto"/>
        <w:right w:val="none" w:sz="0" w:space="0" w:color="auto"/>
      </w:divBdr>
    </w:div>
    <w:div w:id="1522888470">
      <w:bodyDiv w:val="1"/>
      <w:marLeft w:val="0"/>
      <w:marRight w:val="0"/>
      <w:marTop w:val="0"/>
      <w:marBottom w:val="0"/>
      <w:divBdr>
        <w:top w:val="none" w:sz="0" w:space="0" w:color="auto"/>
        <w:left w:val="none" w:sz="0" w:space="0" w:color="auto"/>
        <w:bottom w:val="none" w:sz="0" w:space="0" w:color="auto"/>
        <w:right w:val="none" w:sz="0" w:space="0" w:color="auto"/>
      </w:divBdr>
    </w:div>
    <w:div w:id="1522931038">
      <w:bodyDiv w:val="1"/>
      <w:marLeft w:val="0"/>
      <w:marRight w:val="0"/>
      <w:marTop w:val="0"/>
      <w:marBottom w:val="0"/>
      <w:divBdr>
        <w:top w:val="none" w:sz="0" w:space="0" w:color="auto"/>
        <w:left w:val="none" w:sz="0" w:space="0" w:color="auto"/>
        <w:bottom w:val="none" w:sz="0" w:space="0" w:color="auto"/>
        <w:right w:val="none" w:sz="0" w:space="0" w:color="auto"/>
      </w:divBdr>
    </w:div>
    <w:div w:id="1522936593">
      <w:bodyDiv w:val="1"/>
      <w:marLeft w:val="0"/>
      <w:marRight w:val="0"/>
      <w:marTop w:val="0"/>
      <w:marBottom w:val="0"/>
      <w:divBdr>
        <w:top w:val="none" w:sz="0" w:space="0" w:color="auto"/>
        <w:left w:val="none" w:sz="0" w:space="0" w:color="auto"/>
        <w:bottom w:val="none" w:sz="0" w:space="0" w:color="auto"/>
        <w:right w:val="none" w:sz="0" w:space="0" w:color="auto"/>
      </w:divBdr>
    </w:div>
    <w:div w:id="1523008081">
      <w:bodyDiv w:val="1"/>
      <w:marLeft w:val="0"/>
      <w:marRight w:val="0"/>
      <w:marTop w:val="0"/>
      <w:marBottom w:val="0"/>
      <w:divBdr>
        <w:top w:val="none" w:sz="0" w:space="0" w:color="auto"/>
        <w:left w:val="none" w:sz="0" w:space="0" w:color="auto"/>
        <w:bottom w:val="none" w:sz="0" w:space="0" w:color="auto"/>
        <w:right w:val="none" w:sz="0" w:space="0" w:color="auto"/>
      </w:divBdr>
    </w:div>
    <w:div w:id="1523130814">
      <w:bodyDiv w:val="1"/>
      <w:marLeft w:val="0"/>
      <w:marRight w:val="0"/>
      <w:marTop w:val="0"/>
      <w:marBottom w:val="0"/>
      <w:divBdr>
        <w:top w:val="none" w:sz="0" w:space="0" w:color="auto"/>
        <w:left w:val="none" w:sz="0" w:space="0" w:color="auto"/>
        <w:bottom w:val="none" w:sz="0" w:space="0" w:color="auto"/>
        <w:right w:val="none" w:sz="0" w:space="0" w:color="auto"/>
      </w:divBdr>
    </w:div>
    <w:div w:id="1523204348">
      <w:bodyDiv w:val="1"/>
      <w:marLeft w:val="0"/>
      <w:marRight w:val="0"/>
      <w:marTop w:val="0"/>
      <w:marBottom w:val="0"/>
      <w:divBdr>
        <w:top w:val="none" w:sz="0" w:space="0" w:color="auto"/>
        <w:left w:val="none" w:sz="0" w:space="0" w:color="auto"/>
        <w:bottom w:val="none" w:sz="0" w:space="0" w:color="auto"/>
        <w:right w:val="none" w:sz="0" w:space="0" w:color="auto"/>
      </w:divBdr>
    </w:div>
    <w:div w:id="1523206348">
      <w:bodyDiv w:val="1"/>
      <w:marLeft w:val="0"/>
      <w:marRight w:val="0"/>
      <w:marTop w:val="0"/>
      <w:marBottom w:val="0"/>
      <w:divBdr>
        <w:top w:val="none" w:sz="0" w:space="0" w:color="auto"/>
        <w:left w:val="none" w:sz="0" w:space="0" w:color="auto"/>
        <w:bottom w:val="none" w:sz="0" w:space="0" w:color="auto"/>
        <w:right w:val="none" w:sz="0" w:space="0" w:color="auto"/>
      </w:divBdr>
    </w:div>
    <w:div w:id="1523206566">
      <w:bodyDiv w:val="1"/>
      <w:marLeft w:val="0"/>
      <w:marRight w:val="0"/>
      <w:marTop w:val="0"/>
      <w:marBottom w:val="0"/>
      <w:divBdr>
        <w:top w:val="none" w:sz="0" w:space="0" w:color="auto"/>
        <w:left w:val="none" w:sz="0" w:space="0" w:color="auto"/>
        <w:bottom w:val="none" w:sz="0" w:space="0" w:color="auto"/>
        <w:right w:val="none" w:sz="0" w:space="0" w:color="auto"/>
      </w:divBdr>
    </w:div>
    <w:div w:id="1523473338">
      <w:bodyDiv w:val="1"/>
      <w:marLeft w:val="0"/>
      <w:marRight w:val="0"/>
      <w:marTop w:val="0"/>
      <w:marBottom w:val="0"/>
      <w:divBdr>
        <w:top w:val="none" w:sz="0" w:space="0" w:color="auto"/>
        <w:left w:val="none" w:sz="0" w:space="0" w:color="auto"/>
        <w:bottom w:val="none" w:sz="0" w:space="0" w:color="auto"/>
        <w:right w:val="none" w:sz="0" w:space="0" w:color="auto"/>
      </w:divBdr>
    </w:div>
    <w:div w:id="1523477275">
      <w:bodyDiv w:val="1"/>
      <w:marLeft w:val="0"/>
      <w:marRight w:val="0"/>
      <w:marTop w:val="0"/>
      <w:marBottom w:val="0"/>
      <w:divBdr>
        <w:top w:val="none" w:sz="0" w:space="0" w:color="auto"/>
        <w:left w:val="none" w:sz="0" w:space="0" w:color="auto"/>
        <w:bottom w:val="none" w:sz="0" w:space="0" w:color="auto"/>
        <w:right w:val="none" w:sz="0" w:space="0" w:color="auto"/>
      </w:divBdr>
    </w:div>
    <w:div w:id="1523589374">
      <w:bodyDiv w:val="1"/>
      <w:marLeft w:val="0"/>
      <w:marRight w:val="0"/>
      <w:marTop w:val="0"/>
      <w:marBottom w:val="0"/>
      <w:divBdr>
        <w:top w:val="none" w:sz="0" w:space="0" w:color="auto"/>
        <w:left w:val="none" w:sz="0" w:space="0" w:color="auto"/>
        <w:bottom w:val="none" w:sz="0" w:space="0" w:color="auto"/>
        <w:right w:val="none" w:sz="0" w:space="0" w:color="auto"/>
      </w:divBdr>
    </w:div>
    <w:div w:id="1523668603">
      <w:bodyDiv w:val="1"/>
      <w:marLeft w:val="0"/>
      <w:marRight w:val="0"/>
      <w:marTop w:val="0"/>
      <w:marBottom w:val="0"/>
      <w:divBdr>
        <w:top w:val="none" w:sz="0" w:space="0" w:color="auto"/>
        <w:left w:val="none" w:sz="0" w:space="0" w:color="auto"/>
        <w:bottom w:val="none" w:sz="0" w:space="0" w:color="auto"/>
        <w:right w:val="none" w:sz="0" w:space="0" w:color="auto"/>
      </w:divBdr>
    </w:div>
    <w:div w:id="1523668739">
      <w:bodyDiv w:val="1"/>
      <w:marLeft w:val="0"/>
      <w:marRight w:val="0"/>
      <w:marTop w:val="0"/>
      <w:marBottom w:val="0"/>
      <w:divBdr>
        <w:top w:val="none" w:sz="0" w:space="0" w:color="auto"/>
        <w:left w:val="none" w:sz="0" w:space="0" w:color="auto"/>
        <w:bottom w:val="none" w:sz="0" w:space="0" w:color="auto"/>
        <w:right w:val="none" w:sz="0" w:space="0" w:color="auto"/>
      </w:divBdr>
    </w:div>
    <w:div w:id="1523739171">
      <w:bodyDiv w:val="1"/>
      <w:marLeft w:val="0"/>
      <w:marRight w:val="0"/>
      <w:marTop w:val="0"/>
      <w:marBottom w:val="0"/>
      <w:divBdr>
        <w:top w:val="none" w:sz="0" w:space="0" w:color="auto"/>
        <w:left w:val="none" w:sz="0" w:space="0" w:color="auto"/>
        <w:bottom w:val="none" w:sz="0" w:space="0" w:color="auto"/>
        <w:right w:val="none" w:sz="0" w:space="0" w:color="auto"/>
      </w:divBdr>
    </w:div>
    <w:div w:id="1523743620">
      <w:bodyDiv w:val="1"/>
      <w:marLeft w:val="0"/>
      <w:marRight w:val="0"/>
      <w:marTop w:val="0"/>
      <w:marBottom w:val="0"/>
      <w:divBdr>
        <w:top w:val="none" w:sz="0" w:space="0" w:color="auto"/>
        <w:left w:val="none" w:sz="0" w:space="0" w:color="auto"/>
        <w:bottom w:val="none" w:sz="0" w:space="0" w:color="auto"/>
        <w:right w:val="none" w:sz="0" w:space="0" w:color="auto"/>
      </w:divBdr>
    </w:div>
    <w:div w:id="1523783938">
      <w:bodyDiv w:val="1"/>
      <w:marLeft w:val="0"/>
      <w:marRight w:val="0"/>
      <w:marTop w:val="0"/>
      <w:marBottom w:val="0"/>
      <w:divBdr>
        <w:top w:val="none" w:sz="0" w:space="0" w:color="auto"/>
        <w:left w:val="none" w:sz="0" w:space="0" w:color="auto"/>
        <w:bottom w:val="none" w:sz="0" w:space="0" w:color="auto"/>
        <w:right w:val="none" w:sz="0" w:space="0" w:color="auto"/>
      </w:divBdr>
    </w:div>
    <w:div w:id="1523789032">
      <w:bodyDiv w:val="1"/>
      <w:marLeft w:val="0"/>
      <w:marRight w:val="0"/>
      <w:marTop w:val="0"/>
      <w:marBottom w:val="0"/>
      <w:divBdr>
        <w:top w:val="none" w:sz="0" w:space="0" w:color="auto"/>
        <w:left w:val="none" w:sz="0" w:space="0" w:color="auto"/>
        <w:bottom w:val="none" w:sz="0" w:space="0" w:color="auto"/>
        <w:right w:val="none" w:sz="0" w:space="0" w:color="auto"/>
      </w:divBdr>
    </w:div>
    <w:div w:id="1523861094">
      <w:bodyDiv w:val="1"/>
      <w:marLeft w:val="0"/>
      <w:marRight w:val="0"/>
      <w:marTop w:val="0"/>
      <w:marBottom w:val="0"/>
      <w:divBdr>
        <w:top w:val="none" w:sz="0" w:space="0" w:color="auto"/>
        <w:left w:val="none" w:sz="0" w:space="0" w:color="auto"/>
        <w:bottom w:val="none" w:sz="0" w:space="0" w:color="auto"/>
        <w:right w:val="none" w:sz="0" w:space="0" w:color="auto"/>
      </w:divBdr>
    </w:div>
    <w:div w:id="1523863718">
      <w:bodyDiv w:val="1"/>
      <w:marLeft w:val="0"/>
      <w:marRight w:val="0"/>
      <w:marTop w:val="0"/>
      <w:marBottom w:val="0"/>
      <w:divBdr>
        <w:top w:val="none" w:sz="0" w:space="0" w:color="auto"/>
        <w:left w:val="none" w:sz="0" w:space="0" w:color="auto"/>
        <w:bottom w:val="none" w:sz="0" w:space="0" w:color="auto"/>
        <w:right w:val="none" w:sz="0" w:space="0" w:color="auto"/>
      </w:divBdr>
    </w:div>
    <w:div w:id="1523936251">
      <w:bodyDiv w:val="1"/>
      <w:marLeft w:val="0"/>
      <w:marRight w:val="0"/>
      <w:marTop w:val="0"/>
      <w:marBottom w:val="0"/>
      <w:divBdr>
        <w:top w:val="none" w:sz="0" w:space="0" w:color="auto"/>
        <w:left w:val="none" w:sz="0" w:space="0" w:color="auto"/>
        <w:bottom w:val="none" w:sz="0" w:space="0" w:color="auto"/>
        <w:right w:val="none" w:sz="0" w:space="0" w:color="auto"/>
      </w:divBdr>
    </w:div>
    <w:div w:id="1523936519">
      <w:bodyDiv w:val="1"/>
      <w:marLeft w:val="0"/>
      <w:marRight w:val="0"/>
      <w:marTop w:val="0"/>
      <w:marBottom w:val="0"/>
      <w:divBdr>
        <w:top w:val="none" w:sz="0" w:space="0" w:color="auto"/>
        <w:left w:val="none" w:sz="0" w:space="0" w:color="auto"/>
        <w:bottom w:val="none" w:sz="0" w:space="0" w:color="auto"/>
        <w:right w:val="none" w:sz="0" w:space="0" w:color="auto"/>
      </w:divBdr>
    </w:div>
    <w:div w:id="1523977687">
      <w:bodyDiv w:val="1"/>
      <w:marLeft w:val="0"/>
      <w:marRight w:val="0"/>
      <w:marTop w:val="0"/>
      <w:marBottom w:val="0"/>
      <w:divBdr>
        <w:top w:val="none" w:sz="0" w:space="0" w:color="auto"/>
        <w:left w:val="none" w:sz="0" w:space="0" w:color="auto"/>
        <w:bottom w:val="none" w:sz="0" w:space="0" w:color="auto"/>
        <w:right w:val="none" w:sz="0" w:space="0" w:color="auto"/>
      </w:divBdr>
    </w:div>
    <w:div w:id="1524055877">
      <w:bodyDiv w:val="1"/>
      <w:marLeft w:val="0"/>
      <w:marRight w:val="0"/>
      <w:marTop w:val="0"/>
      <w:marBottom w:val="0"/>
      <w:divBdr>
        <w:top w:val="none" w:sz="0" w:space="0" w:color="auto"/>
        <w:left w:val="none" w:sz="0" w:space="0" w:color="auto"/>
        <w:bottom w:val="none" w:sz="0" w:space="0" w:color="auto"/>
        <w:right w:val="none" w:sz="0" w:space="0" w:color="auto"/>
      </w:divBdr>
    </w:div>
    <w:div w:id="1524128113">
      <w:bodyDiv w:val="1"/>
      <w:marLeft w:val="0"/>
      <w:marRight w:val="0"/>
      <w:marTop w:val="0"/>
      <w:marBottom w:val="0"/>
      <w:divBdr>
        <w:top w:val="none" w:sz="0" w:space="0" w:color="auto"/>
        <w:left w:val="none" w:sz="0" w:space="0" w:color="auto"/>
        <w:bottom w:val="none" w:sz="0" w:space="0" w:color="auto"/>
        <w:right w:val="none" w:sz="0" w:space="0" w:color="auto"/>
      </w:divBdr>
    </w:div>
    <w:div w:id="1524245678">
      <w:bodyDiv w:val="1"/>
      <w:marLeft w:val="0"/>
      <w:marRight w:val="0"/>
      <w:marTop w:val="0"/>
      <w:marBottom w:val="0"/>
      <w:divBdr>
        <w:top w:val="none" w:sz="0" w:space="0" w:color="auto"/>
        <w:left w:val="none" w:sz="0" w:space="0" w:color="auto"/>
        <w:bottom w:val="none" w:sz="0" w:space="0" w:color="auto"/>
        <w:right w:val="none" w:sz="0" w:space="0" w:color="auto"/>
      </w:divBdr>
    </w:div>
    <w:div w:id="1524323232">
      <w:bodyDiv w:val="1"/>
      <w:marLeft w:val="0"/>
      <w:marRight w:val="0"/>
      <w:marTop w:val="0"/>
      <w:marBottom w:val="0"/>
      <w:divBdr>
        <w:top w:val="none" w:sz="0" w:space="0" w:color="auto"/>
        <w:left w:val="none" w:sz="0" w:space="0" w:color="auto"/>
        <w:bottom w:val="none" w:sz="0" w:space="0" w:color="auto"/>
        <w:right w:val="none" w:sz="0" w:space="0" w:color="auto"/>
      </w:divBdr>
    </w:div>
    <w:div w:id="1524394737">
      <w:bodyDiv w:val="1"/>
      <w:marLeft w:val="0"/>
      <w:marRight w:val="0"/>
      <w:marTop w:val="0"/>
      <w:marBottom w:val="0"/>
      <w:divBdr>
        <w:top w:val="none" w:sz="0" w:space="0" w:color="auto"/>
        <w:left w:val="none" w:sz="0" w:space="0" w:color="auto"/>
        <w:bottom w:val="none" w:sz="0" w:space="0" w:color="auto"/>
        <w:right w:val="none" w:sz="0" w:space="0" w:color="auto"/>
      </w:divBdr>
    </w:div>
    <w:div w:id="1524436234">
      <w:bodyDiv w:val="1"/>
      <w:marLeft w:val="0"/>
      <w:marRight w:val="0"/>
      <w:marTop w:val="0"/>
      <w:marBottom w:val="0"/>
      <w:divBdr>
        <w:top w:val="none" w:sz="0" w:space="0" w:color="auto"/>
        <w:left w:val="none" w:sz="0" w:space="0" w:color="auto"/>
        <w:bottom w:val="none" w:sz="0" w:space="0" w:color="auto"/>
        <w:right w:val="none" w:sz="0" w:space="0" w:color="auto"/>
      </w:divBdr>
    </w:div>
    <w:div w:id="1524438491">
      <w:bodyDiv w:val="1"/>
      <w:marLeft w:val="0"/>
      <w:marRight w:val="0"/>
      <w:marTop w:val="0"/>
      <w:marBottom w:val="0"/>
      <w:divBdr>
        <w:top w:val="none" w:sz="0" w:space="0" w:color="auto"/>
        <w:left w:val="none" w:sz="0" w:space="0" w:color="auto"/>
        <w:bottom w:val="none" w:sz="0" w:space="0" w:color="auto"/>
        <w:right w:val="none" w:sz="0" w:space="0" w:color="auto"/>
      </w:divBdr>
    </w:div>
    <w:div w:id="1524516018">
      <w:bodyDiv w:val="1"/>
      <w:marLeft w:val="0"/>
      <w:marRight w:val="0"/>
      <w:marTop w:val="0"/>
      <w:marBottom w:val="0"/>
      <w:divBdr>
        <w:top w:val="none" w:sz="0" w:space="0" w:color="auto"/>
        <w:left w:val="none" w:sz="0" w:space="0" w:color="auto"/>
        <w:bottom w:val="none" w:sz="0" w:space="0" w:color="auto"/>
        <w:right w:val="none" w:sz="0" w:space="0" w:color="auto"/>
      </w:divBdr>
    </w:div>
    <w:div w:id="1524589654">
      <w:bodyDiv w:val="1"/>
      <w:marLeft w:val="0"/>
      <w:marRight w:val="0"/>
      <w:marTop w:val="0"/>
      <w:marBottom w:val="0"/>
      <w:divBdr>
        <w:top w:val="none" w:sz="0" w:space="0" w:color="auto"/>
        <w:left w:val="none" w:sz="0" w:space="0" w:color="auto"/>
        <w:bottom w:val="none" w:sz="0" w:space="0" w:color="auto"/>
        <w:right w:val="none" w:sz="0" w:space="0" w:color="auto"/>
      </w:divBdr>
    </w:div>
    <w:div w:id="1524635293">
      <w:bodyDiv w:val="1"/>
      <w:marLeft w:val="0"/>
      <w:marRight w:val="0"/>
      <w:marTop w:val="0"/>
      <w:marBottom w:val="0"/>
      <w:divBdr>
        <w:top w:val="none" w:sz="0" w:space="0" w:color="auto"/>
        <w:left w:val="none" w:sz="0" w:space="0" w:color="auto"/>
        <w:bottom w:val="none" w:sz="0" w:space="0" w:color="auto"/>
        <w:right w:val="none" w:sz="0" w:space="0" w:color="auto"/>
      </w:divBdr>
    </w:div>
    <w:div w:id="1524897038">
      <w:bodyDiv w:val="1"/>
      <w:marLeft w:val="0"/>
      <w:marRight w:val="0"/>
      <w:marTop w:val="0"/>
      <w:marBottom w:val="0"/>
      <w:divBdr>
        <w:top w:val="none" w:sz="0" w:space="0" w:color="auto"/>
        <w:left w:val="none" w:sz="0" w:space="0" w:color="auto"/>
        <w:bottom w:val="none" w:sz="0" w:space="0" w:color="auto"/>
        <w:right w:val="none" w:sz="0" w:space="0" w:color="auto"/>
      </w:divBdr>
    </w:div>
    <w:div w:id="1524973979">
      <w:bodyDiv w:val="1"/>
      <w:marLeft w:val="0"/>
      <w:marRight w:val="0"/>
      <w:marTop w:val="0"/>
      <w:marBottom w:val="0"/>
      <w:divBdr>
        <w:top w:val="none" w:sz="0" w:space="0" w:color="auto"/>
        <w:left w:val="none" w:sz="0" w:space="0" w:color="auto"/>
        <w:bottom w:val="none" w:sz="0" w:space="0" w:color="auto"/>
        <w:right w:val="none" w:sz="0" w:space="0" w:color="auto"/>
      </w:divBdr>
    </w:div>
    <w:div w:id="1524974002">
      <w:bodyDiv w:val="1"/>
      <w:marLeft w:val="0"/>
      <w:marRight w:val="0"/>
      <w:marTop w:val="0"/>
      <w:marBottom w:val="0"/>
      <w:divBdr>
        <w:top w:val="none" w:sz="0" w:space="0" w:color="auto"/>
        <w:left w:val="none" w:sz="0" w:space="0" w:color="auto"/>
        <w:bottom w:val="none" w:sz="0" w:space="0" w:color="auto"/>
        <w:right w:val="none" w:sz="0" w:space="0" w:color="auto"/>
      </w:divBdr>
    </w:div>
    <w:div w:id="1525098282">
      <w:bodyDiv w:val="1"/>
      <w:marLeft w:val="0"/>
      <w:marRight w:val="0"/>
      <w:marTop w:val="0"/>
      <w:marBottom w:val="0"/>
      <w:divBdr>
        <w:top w:val="none" w:sz="0" w:space="0" w:color="auto"/>
        <w:left w:val="none" w:sz="0" w:space="0" w:color="auto"/>
        <w:bottom w:val="none" w:sz="0" w:space="0" w:color="auto"/>
        <w:right w:val="none" w:sz="0" w:space="0" w:color="auto"/>
      </w:divBdr>
    </w:div>
    <w:div w:id="1525098736">
      <w:bodyDiv w:val="1"/>
      <w:marLeft w:val="0"/>
      <w:marRight w:val="0"/>
      <w:marTop w:val="0"/>
      <w:marBottom w:val="0"/>
      <w:divBdr>
        <w:top w:val="none" w:sz="0" w:space="0" w:color="auto"/>
        <w:left w:val="none" w:sz="0" w:space="0" w:color="auto"/>
        <w:bottom w:val="none" w:sz="0" w:space="0" w:color="auto"/>
        <w:right w:val="none" w:sz="0" w:space="0" w:color="auto"/>
      </w:divBdr>
    </w:div>
    <w:div w:id="1525170691">
      <w:bodyDiv w:val="1"/>
      <w:marLeft w:val="0"/>
      <w:marRight w:val="0"/>
      <w:marTop w:val="0"/>
      <w:marBottom w:val="0"/>
      <w:divBdr>
        <w:top w:val="none" w:sz="0" w:space="0" w:color="auto"/>
        <w:left w:val="none" w:sz="0" w:space="0" w:color="auto"/>
        <w:bottom w:val="none" w:sz="0" w:space="0" w:color="auto"/>
        <w:right w:val="none" w:sz="0" w:space="0" w:color="auto"/>
      </w:divBdr>
    </w:div>
    <w:div w:id="1525171864">
      <w:bodyDiv w:val="1"/>
      <w:marLeft w:val="0"/>
      <w:marRight w:val="0"/>
      <w:marTop w:val="0"/>
      <w:marBottom w:val="0"/>
      <w:divBdr>
        <w:top w:val="none" w:sz="0" w:space="0" w:color="auto"/>
        <w:left w:val="none" w:sz="0" w:space="0" w:color="auto"/>
        <w:bottom w:val="none" w:sz="0" w:space="0" w:color="auto"/>
        <w:right w:val="none" w:sz="0" w:space="0" w:color="auto"/>
      </w:divBdr>
    </w:div>
    <w:div w:id="1525173628">
      <w:bodyDiv w:val="1"/>
      <w:marLeft w:val="0"/>
      <w:marRight w:val="0"/>
      <w:marTop w:val="0"/>
      <w:marBottom w:val="0"/>
      <w:divBdr>
        <w:top w:val="none" w:sz="0" w:space="0" w:color="auto"/>
        <w:left w:val="none" w:sz="0" w:space="0" w:color="auto"/>
        <w:bottom w:val="none" w:sz="0" w:space="0" w:color="auto"/>
        <w:right w:val="none" w:sz="0" w:space="0" w:color="auto"/>
      </w:divBdr>
    </w:div>
    <w:div w:id="1525241496">
      <w:bodyDiv w:val="1"/>
      <w:marLeft w:val="0"/>
      <w:marRight w:val="0"/>
      <w:marTop w:val="0"/>
      <w:marBottom w:val="0"/>
      <w:divBdr>
        <w:top w:val="none" w:sz="0" w:space="0" w:color="auto"/>
        <w:left w:val="none" w:sz="0" w:space="0" w:color="auto"/>
        <w:bottom w:val="none" w:sz="0" w:space="0" w:color="auto"/>
        <w:right w:val="none" w:sz="0" w:space="0" w:color="auto"/>
      </w:divBdr>
    </w:div>
    <w:div w:id="1525290407">
      <w:bodyDiv w:val="1"/>
      <w:marLeft w:val="0"/>
      <w:marRight w:val="0"/>
      <w:marTop w:val="0"/>
      <w:marBottom w:val="0"/>
      <w:divBdr>
        <w:top w:val="none" w:sz="0" w:space="0" w:color="auto"/>
        <w:left w:val="none" w:sz="0" w:space="0" w:color="auto"/>
        <w:bottom w:val="none" w:sz="0" w:space="0" w:color="auto"/>
        <w:right w:val="none" w:sz="0" w:space="0" w:color="auto"/>
      </w:divBdr>
    </w:div>
    <w:div w:id="1525361388">
      <w:bodyDiv w:val="1"/>
      <w:marLeft w:val="0"/>
      <w:marRight w:val="0"/>
      <w:marTop w:val="0"/>
      <w:marBottom w:val="0"/>
      <w:divBdr>
        <w:top w:val="none" w:sz="0" w:space="0" w:color="auto"/>
        <w:left w:val="none" w:sz="0" w:space="0" w:color="auto"/>
        <w:bottom w:val="none" w:sz="0" w:space="0" w:color="auto"/>
        <w:right w:val="none" w:sz="0" w:space="0" w:color="auto"/>
      </w:divBdr>
    </w:div>
    <w:div w:id="1525629444">
      <w:bodyDiv w:val="1"/>
      <w:marLeft w:val="0"/>
      <w:marRight w:val="0"/>
      <w:marTop w:val="0"/>
      <w:marBottom w:val="0"/>
      <w:divBdr>
        <w:top w:val="none" w:sz="0" w:space="0" w:color="auto"/>
        <w:left w:val="none" w:sz="0" w:space="0" w:color="auto"/>
        <w:bottom w:val="none" w:sz="0" w:space="0" w:color="auto"/>
        <w:right w:val="none" w:sz="0" w:space="0" w:color="auto"/>
      </w:divBdr>
    </w:div>
    <w:div w:id="1525679300">
      <w:bodyDiv w:val="1"/>
      <w:marLeft w:val="0"/>
      <w:marRight w:val="0"/>
      <w:marTop w:val="0"/>
      <w:marBottom w:val="0"/>
      <w:divBdr>
        <w:top w:val="none" w:sz="0" w:space="0" w:color="auto"/>
        <w:left w:val="none" w:sz="0" w:space="0" w:color="auto"/>
        <w:bottom w:val="none" w:sz="0" w:space="0" w:color="auto"/>
        <w:right w:val="none" w:sz="0" w:space="0" w:color="auto"/>
      </w:divBdr>
    </w:div>
    <w:div w:id="1525704045">
      <w:bodyDiv w:val="1"/>
      <w:marLeft w:val="0"/>
      <w:marRight w:val="0"/>
      <w:marTop w:val="0"/>
      <w:marBottom w:val="0"/>
      <w:divBdr>
        <w:top w:val="none" w:sz="0" w:space="0" w:color="auto"/>
        <w:left w:val="none" w:sz="0" w:space="0" w:color="auto"/>
        <w:bottom w:val="none" w:sz="0" w:space="0" w:color="auto"/>
        <w:right w:val="none" w:sz="0" w:space="0" w:color="auto"/>
      </w:divBdr>
    </w:div>
    <w:div w:id="1525748226">
      <w:bodyDiv w:val="1"/>
      <w:marLeft w:val="0"/>
      <w:marRight w:val="0"/>
      <w:marTop w:val="0"/>
      <w:marBottom w:val="0"/>
      <w:divBdr>
        <w:top w:val="none" w:sz="0" w:space="0" w:color="auto"/>
        <w:left w:val="none" w:sz="0" w:space="0" w:color="auto"/>
        <w:bottom w:val="none" w:sz="0" w:space="0" w:color="auto"/>
        <w:right w:val="none" w:sz="0" w:space="0" w:color="auto"/>
      </w:divBdr>
    </w:div>
    <w:div w:id="1525823757">
      <w:bodyDiv w:val="1"/>
      <w:marLeft w:val="0"/>
      <w:marRight w:val="0"/>
      <w:marTop w:val="0"/>
      <w:marBottom w:val="0"/>
      <w:divBdr>
        <w:top w:val="none" w:sz="0" w:space="0" w:color="auto"/>
        <w:left w:val="none" w:sz="0" w:space="0" w:color="auto"/>
        <w:bottom w:val="none" w:sz="0" w:space="0" w:color="auto"/>
        <w:right w:val="none" w:sz="0" w:space="0" w:color="auto"/>
      </w:divBdr>
    </w:div>
    <w:div w:id="1525825580">
      <w:bodyDiv w:val="1"/>
      <w:marLeft w:val="0"/>
      <w:marRight w:val="0"/>
      <w:marTop w:val="0"/>
      <w:marBottom w:val="0"/>
      <w:divBdr>
        <w:top w:val="none" w:sz="0" w:space="0" w:color="auto"/>
        <w:left w:val="none" w:sz="0" w:space="0" w:color="auto"/>
        <w:bottom w:val="none" w:sz="0" w:space="0" w:color="auto"/>
        <w:right w:val="none" w:sz="0" w:space="0" w:color="auto"/>
      </w:divBdr>
    </w:div>
    <w:div w:id="1525829280">
      <w:bodyDiv w:val="1"/>
      <w:marLeft w:val="0"/>
      <w:marRight w:val="0"/>
      <w:marTop w:val="0"/>
      <w:marBottom w:val="0"/>
      <w:divBdr>
        <w:top w:val="none" w:sz="0" w:space="0" w:color="auto"/>
        <w:left w:val="none" w:sz="0" w:space="0" w:color="auto"/>
        <w:bottom w:val="none" w:sz="0" w:space="0" w:color="auto"/>
        <w:right w:val="none" w:sz="0" w:space="0" w:color="auto"/>
      </w:divBdr>
    </w:div>
    <w:div w:id="1525829819">
      <w:bodyDiv w:val="1"/>
      <w:marLeft w:val="0"/>
      <w:marRight w:val="0"/>
      <w:marTop w:val="0"/>
      <w:marBottom w:val="0"/>
      <w:divBdr>
        <w:top w:val="none" w:sz="0" w:space="0" w:color="auto"/>
        <w:left w:val="none" w:sz="0" w:space="0" w:color="auto"/>
        <w:bottom w:val="none" w:sz="0" w:space="0" w:color="auto"/>
        <w:right w:val="none" w:sz="0" w:space="0" w:color="auto"/>
      </w:divBdr>
    </w:div>
    <w:div w:id="1525898807">
      <w:bodyDiv w:val="1"/>
      <w:marLeft w:val="0"/>
      <w:marRight w:val="0"/>
      <w:marTop w:val="0"/>
      <w:marBottom w:val="0"/>
      <w:divBdr>
        <w:top w:val="none" w:sz="0" w:space="0" w:color="auto"/>
        <w:left w:val="none" w:sz="0" w:space="0" w:color="auto"/>
        <w:bottom w:val="none" w:sz="0" w:space="0" w:color="auto"/>
        <w:right w:val="none" w:sz="0" w:space="0" w:color="auto"/>
      </w:divBdr>
    </w:div>
    <w:div w:id="1525903604">
      <w:bodyDiv w:val="1"/>
      <w:marLeft w:val="0"/>
      <w:marRight w:val="0"/>
      <w:marTop w:val="0"/>
      <w:marBottom w:val="0"/>
      <w:divBdr>
        <w:top w:val="none" w:sz="0" w:space="0" w:color="auto"/>
        <w:left w:val="none" w:sz="0" w:space="0" w:color="auto"/>
        <w:bottom w:val="none" w:sz="0" w:space="0" w:color="auto"/>
        <w:right w:val="none" w:sz="0" w:space="0" w:color="auto"/>
      </w:divBdr>
    </w:div>
    <w:div w:id="1525904140">
      <w:bodyDiv w:val="1"/>
      <w:marLeft w:val="0"/>
      <w:marRight w:val="0"/>
      <w:marTop w:val="0"/>
      <w:marBottom w:val="0"/>
      <w:divBdr>
        <w:top w:val="none" w:sz="0" w:space="0" w:color="auto"/>
        <w:left w:val="none" w:sz="0" w:space="0" w:color="auto"/>
        <w:bottom w:val="none" w:sz="0" w:space="0" w:color="auto"/>
        <w:right w:val="none" w:sz="0" w:space="0" w:color="auto"/>
      </w:divBdr>
    </w:div>
    <w:div w:id="1525946359">
      <w:bodyDiv w:val="1"/>
      <w:marLeft w:val="0"/>
      <w:marRight w:val="0"/>
      <w:marTop w:val="0"/>
      <w:marBottom w:val="0"/>
      <w:divBdr>
        <w:top w:val="none" w:sz="0" w:space="0" w:color="auto"/>
        <w:left w:val="none" w:sz="0" w:space="0" w:color="auto"/>
        <w:bottom w:val="none" w:sz="0" w:space="0" w:color="auto"/>
        <w:right w:val="none" w:sz="0" w:space="0" w:color="auto"/>
      </w:divBdr>
    </w:div>
    <w:div w:id="1526022694">
      <w:bodyDiv w:val="1"/>
      <w:marLeft w:val="0"/>
      <w:marRight w:val="0"/>
      <w:marTop w:val="0"/>
      <w:marBottom w:val="0"/>
      <w:divBdr>
        <w:top w:val="none" w:sz="0" w:space="0" w:color="auto"/>
        <w:left w:val="none" w:sz="0" w:space="0" w:color="auto"/>
        <w:bottom w:val="none" w:sz="0" w:space="0" w:color="auto"/>
        <w:right w:val="none" w:sz="0" w:space="0" w:color="auto"/>
      </w:divBdr>
    </w:div>
    <w:div w:id="1526210318">
      <w:bodyDiv w:val="1"/>
      <w:marLeft w:val="0"/>
      <w:marRight w:val="0"/>
      <w:marTop w:val="0"/>
      <w:marBottom w:val="0"/>
      <w:divBdr>
        <w:top w:val="none" w:sz="0" w:space="0" w:color="auto"/>
        <w:left w:val="none" w:sz="0" w:space="0" w:color="auto"/>
        <w:bottom w:val="none" w:sz="0" w:space="0" w:color="auto"/>
        <w:right w:val="none" w:sz="0" w:space="0" w:color="auto"/>
      </w:divBdr>
    </w:div>
    <w:div w:id="1526215809">
      <w:bodyDiv w:val="1"/>
      <w:marLeft w:val="0"/>
      <w:marRight w:val="0"/>
      <w:marTop w:val="0"/>
      <w:marBottom w:val="0"/>
      <w:divBdr>
        <w:top w:val="none" w:sz="0" w:space="0" w:color="auto"/>
        <w:left w:val="none" w:sz="0" w:space="0" w:color="auto"/>
        <w:bottom w:val="none" w:sz="0" w:space="0" w:color="auto"/>
        <w:right w:val="none" w:sz="0" w:space="0" w:color="auto"/>
      </w:divBdr>
    </w:div>
    <w:div w:id="1526289589">
      <w:bodyDiv w:val="1"/>
      <w:marLeft w:val="0"/>
      <w:marRight w:val="0"/>
      <w:marTop w:val="0"/>
      <w:marBottom w:val="0"/>
      <w:divBdr>
        <w:top w:val="none" w:sz="0" w:space="0" w:color="auto"/>
        <w:left w:val="none" w:sz="0" w:space="0" w:color="auto"/>
        <w:bottom w:val="none" w:sz="0" w:space="0" w:color="auto"/>
        <w:right w:val="none" w:sz="0" w:space="0" w:color="auto"/>
      </w:divBdr>
    </w:div>
    <w:div w:id="1526290319">
      <w:bodyDiv w:val="1"/>
      <w:marLeft w:val="0"/>
      <w:marRight w:val="0"/>
      <w:marTop w:val="0"/>
      <w:marBottom w:val="0"/>
      <w:divBdr>
        <w:top w:val="none" w:sz="0" w:space="0" w:color="auto"/>
        <w:left w:val="none" w:sz="0" w:space="0" w:color="auto"/>
        <w:bottom w:val="none" w:sz="0" w:space="0" w:color="auto"/>
        <w:right w:val="none" w:sz="0" w:space="0" w:color="auto"/>
      </w:divBdr>
    </w:div>
    <w:div w:id="1526401081">
      <w:bodyDiv w:val="1"/>
      <w:marLeft w:val="0"/>
      <w:marRight w:val="0"/>
      <w:marTop w:val="0"/>
      <w:marBottom w:val="0"/>
      <w:divBdr>
        <w:top w:val="none" w:sz="0" w:space="0" w:color="auto"/>
        <w:left w:val="none" w:sz="0" w:space="0" w:color="auto"/>
        <w:bottom w:val="none" w:sz="0" w:space="0" w:color="auto"/>
        <w:right w:val="none" w:sz="0" w:space="0" w:color="auto"/>
      </w:divBdr>
    </w:div>
    <w:div w:id="1526477350">
      <w:bodyDiv w:val="1"/>
      <w:marLeft w:val="0"/>
      <w:marRight w:val="0"/>
      <w:marTop w:val="0"/>
      <w:marBottom w:val="0"/>
      <w:divBdr>
        <w:top w:val="none" w:sz="0" w:space="0" w:color="auto"/>
        <w:left w:val="none" w:sz="0" w:space="0" w:color="auto"/>
        <w:bottom w:val="none" w:sz="0" w:space="0" w:color="auto"/>
        <w:right w:val="none" w:sz="0" w:space="0" w:color="auto"/>
      </w:divBdr>
    </w:div>
    <w:div w:id="1526552407">
      <w:bodyDiv w:val="1"/>
      <w:marLeft w:val="0"/>
      <w:marRight w:val="0"/>
      <w:marTop w:val="0"/>
      <w:marBottom w:val="0"/>
      <w:divBdr>
        <w:top w:val="none" w:sz="0" w:space="0" w:color="auto"/>
        <w:left w:val="none" w:sz="0" w:space="0" w:color="auto"/>
        <w:bottom w:val="none" w:sz="0" w:space="0" w:color="auto"/>
        <w:right w:val="none" w:sz="0" w:space="0" w:color="auto"/>
      </w:divBdr>
    </w:div>
    <w:div w:id="1526560480">
      <w:bodyDiv w:val="1"/>
      <w:marLeft w:val="0"/>
      <w:marRight w:val="0"/>
      <w:marTop w:val="0"/>
      <w:marBottom w:val="0"/>
      <w:divBdr>
        <w:top w:val="none" w:sz="0" w:space="0" w:color="auto"/>
        <w:left w:val="none" w:sz="0" w:space="0" w:color="auto"/>
        <w:bottom w:val="none" w:sz="0" w:space="0" w:color="auto"/>
        <w:right w:val="none" w:sz="0" w:space="0" w:color="auto"/>
      </w:divBdr>
    </w:div>
    <w:div w:id="1526863158">
      <w:bodyDiv w:val="1"/>
      <w:marLeft w:val="0"/>
      <w:marRight w:val="0"/>
      <w:marTop w:val="0"/>
      <w:marBottom w:val="0"/>
      <w:divBdr>
        <w:top w:val="none" w:sz="0" w:space="0" w:color="auto"/>
        <w:left w:val="none" w:sz="0" w:space="0" w:color="auto"/>
        <w:bottom w:val="none" w:sz="0" w:space="0" w:color="auto"/>
        <w:right w:val="none" w:sz="0" w:space="0" w:color="auto"/>
      </w:divBdr>
    </w:div>
    <w:div w:id="1526867837">
      <w:bodyDiv w:val="1"/>
      <w:marLeft w:val="0"/>
      <w:marRight w:val="0"/>
      <w:marTop w:val="0"/>
      <w:marBottom w:val="0"/>
      <w:divBdr>
        <w:top w:val="none" w:sz="0" w:space="0" w:color="auto"/>
        <w:left w:val="none" w:sz="0" w:space="0" w:color="auto"/>
        <w:bottom w:val="none" w:sz="0" w:space="0" w:color="auto"/>
        <w:right w:val="none" w:sz="0" w:space="0" w:color="auto"/>
      </w:divBdr>
    </w:div>
    <w:div w:id="1526869747">
      <w:bodyDiv w:val="1"/>
      <w:marLeft w:val="0"/>
      <w:marRight w:val="0"/>
      <w:marTop w:val="0"/>
      <w:marBottom w:val="0"/>
      <w:divBdr>
        <w:top w:val="none" w:sz="0" w:space="0" w:color="auto"/>
        <w:left w:val="none" w:sz="0" w:space="0" w:color="auto"/>
        <w:bottom w:val="none" w:sz="0" w:space="0" w:color="auto"/>
        <w:right w:val="none" w:sz="0" w:space="0" w:color="auto"/>
      </w:divBdr>
    </w:div>
    <w:div w:id="1526946614">
      <w:bodyDiv w:val="1"/>
      <w:marLeft w:val="0"/>
      <w:marRight w:val="0"/>
      <w:marTop w:val="0"/>
      <w:marBottom w:val="0"/>
      <w:divBdr>
        <w:top w:val="none" w:sz="0" w:space="0" w:color="auto"/>
        <w:left w:val="none" w:sz="0" w:space="0" w:color="auto"/>
        <w:bottom w:val="none" w:sz="0" w:space="0" w:color="auto"/>
        <w:right w:val="none" w:sz="0" w:space="0" w:color="auto"/>
      </w:divBdr>
    </w:div>
    <w:div w:id="1527017681">
      <w:bodyDiv w:val="1"/>
      <w:marLeft w:val="0"/>
      <w:marRight w:val="0"/>
      <w:marTop w:val="0"/>
      <w:marBottom w:val="0"/>
      <w:divBdr>
        <w:top w:val="none" w:sz="0" w:space="0" w:color="auto"/>
        <w:left w:val="none" w:sz="0" w:space="0" w:color="auto"/>
        <w:bottom w:val="none" w:sz="0" w:space="0" w:color="auto"/>
        <w:right w:val="none" w:sz="0" w:space="0" w:color="auto"/>
      </w:divBdr>
    </w:div>
    <w:div w:id="1527056357">
      <w:bodyDiv w:val="1"/>
      <w:marLeft w:val="0"/>
      <w:marRight w:val="0"/>
      <w:marTop w:val="0"/>
      <w:marBottom w:val="0"/>
      <w:divBdr>
        <w:top w:val="none" w:sz="0" w:space="0" w:color="auto"/>
        <w:left w:val="none" w:sz="0" w:space="0" w:color="auto"/>
        <w:bottom w:val="none" w:sz="0" w:space="0" w:color="auto"/>
        <w:right w:val="none" w:sz="0" w:space="0" w:color="auto"/>
      </w:divBdr>
    </w:div>
    <w:div w:id="1527059356">
      <w:bodyDiv w:val="1"/>
      <w:marLeft w:val="0"/>
      <w:marRight w:val="0"/>
      <w:marTop w:val="0"/>
      <w:marBottom w:val="0"/>
      <w:divBdr>
        <w:top w:val="none" w:sz="0" w:space="0" w:color="auto"/>
        <w:left w:val="none" w:sz="0" w:space="0" w:color="auto"/>
        <w:bottom w:val="none" w:sz="0" w:space="0" w:color="auto"/>
        <w:right w:val="none" w:sz="0" w:space="0" w:color="auto"/>
      </w:divBdr>
    </w:div>
    <w:div w:id="1527064503">
      <w:bodyDiv w:val="1"/>
      <w:marLeft w:val="0"/>
      <w:marRight w:val="0"/>
      <w:marTop w:val="0"/>
      <w:marBottom w:val="0"/>
      <w:divBdr>
        <w:top w:val="none" w:sz="0" w:space="0" w:color="auto"/>
        <w:left w:val="none" w:sz="0" w:space="0" w:color="auto"/>
        <w:bottom w:val="none" w:sz="0" w:space="0" w:color="auto"/>
        <w:right w:val="none" w:sz="0" w:space="0" w:color="auto"/>
      </w:divBdr>
    </w:div>
    <w:div w:id="1527211501">
      <w:bodyDiv w:val="1"/>
      <w:marLeft w:val="0"/>
      <w:marRight w:val="0"/>
      <w:marTop w:val="0"/>
      <w:marBottom w:val="0"/>
      <w:divBdr>
        <w:top w:val="none" w:sz="0" w:space="0" w:color="auto"/>
        <w:left w:val="none" w:sz="0" w:space="0" w:color="auto"/>
        <w:bottom w:val="none" w:sz="0" w:space="0" w:color="auto"/>
        <w:right w:val="none" w:sz="0" w:space="0" w:color="auto"/>
      </w:divBdr>
    </w:div>
    <w:div w:id="1527213047">
      <w:bodyDiv w:val="1"/>
      <w:marLeft w:val="0"/>
      <w:marRight w:val="0"/>
      <w:marTop w:val="0"/>
      <w:marBottom w:val="0"/>
      <w:divBdr>
        <w:top w:val="none" w:sz="0" w:space="0" w:color="auto"/>
        <w:left w:val="none" w:sz="0" w:space="0" w:color="auto"/>
        <w:bottom w:val="none" w:sz="0" w:space="0" w:color="auto"/>
        <w:right w:val="none" w:sz="0" w:space="0" w:color="auto"/>
      </w:divBdr>
    </w:div>
    <w:div w:id="1527258565">
      <w:bodyDiv w:val="1"/>
      <w:marLeft w:val="0"/>
      <w:marRight w:val="0"/>
      <w:marTop w:val="0"/>
      <w:marBottom w:val="0"/>
      <w:divBdr>
        <w:top w:val="none" w:sz="0" w:space="0" w:color="auto"/>
        <w:left w:val="none" w:sz="0" w:space="0" w:color="auto"/>
        <w:bottom w:val="none" w:sz="0" w:space="0" w:color="auto"/>
        <w:right w:val="none" w:sz="0" w:space="0" w:color="auto"/>
      </w:divBdr>
    </w:div>
    <w:div w:id="1527326340">
      <w:bodyDiv w:val="1"/>
      <w:marLeft w:val="0"/>
      <w:marRight w:val="0"/>
      <w:marTop w:val="0"/>
      <w:marBottom w:val="0"/>
      <w:divBdr>
        <w:top w:val="none" w:sz="0" w:space="0" w:color="auto"/>
        <w:left w:val="none" w:sz="0" w:space="0" w:color="auto"/>
        <w:bottom w:val="none" w:sz="0" w:space="0" w:color="auto"/>
        <w:right w:val="none" w:sz="0" w:space="0" w:color="auto"/>
      </w:divBdr>
    </w:div>
    <w:div w:id="1527330071">
      <w:bodyDiv w:val="1"/>
      <w:marLeft w:val="0"/>
      <w:marRight w:val="0"/>
      <w:marTop w:val="0"/>
      <w:marBottom w:val="0"/>
      <w:divBdr>
        <w:top w:val="none" w:sz="0" w:space="0" w:color="auto"/>
        <w:left w:val="none" w:sz="0" w:space="0" w:color="auto"/>
        <w:bottom w:val="none" w:sz="0" w:space="0" w:color="auto"/>
        <w:right w:val="none" w:sz="0" w:space="0" w:color="auto"/>
      </w:divBdr>
    </w:div>
    <w:div w:id="1527332124">
      <w:bodyDiv w:val="1"/>
      <w:marLeft w:val="0"/>
      <w:marRight w:val="0"/>
      <w:marTop w:val="0"/>
      <w:marBottom w:val="0"/>
      <w:divBdr>
        <w:top w:val="none" w:sz="0" w:space="0" w:color="auto"/>
        <w:left w:val="none" w:sz="0" w:space="0" w:color="auto"/>
        <w:bottom w:val="none" w:sz="0" w:space="0" w:color="auto"/>
        <w:right w:val="none" w:sz="0" w:space="0" w:color="auto"/>
      </w:divBdr>
    </w:div>
    <w:div w:id="1527333194">
      <w:bodyDiv w:val="1"/>
      <w:marLeft w:val="0"/>
      <w:marRight w:val="0"/>
      <w:marTop w:val="0"/>
      <w:marBottom w:val="0"/>
      <w:divBdr>
        <w:top w:val="none" w:sz="0" w:space="0" w:color="auto"/>
        <w:left w:val="none" w:sz="0" w:space="0" w:color="auto"/>
        <w:bottom w:val="none" w:sz="0" w:space="0" w:color="auto"/>
        <w:right w:val="none" w:sz="0" w:space="0" w:color="auto"/>
      </w:divBdr>
    </w:div>
    <w:div w:id="1527449836">
      <w:bodyDiv w:val="1"/>
      <w:marLeft w:val="0"/>
      <w:marRight w:val="0"/>
      <w:marTop w:val="0"/>
      <w:marBottom w:val="0"/>
      <w:divBdr>
        <w:top w:val="none" w:sz="0" w:space="0" w:color="auto"/>
        <w:left w:val="none" w:sz="0" w:space="0" w:color="auto"/>
        <w:bottom w:val="none" w:sz="0" w:space="0" w:color="auto"/>
        <w:right w:val="none" w:sz="0" w:space="0" w:color="auto"/>
      </w:divBdr>
    </w:div>
    <w:div w:id="1527601136">
      <w:bodyDiv w:val="1"/>
      <w:marLeft w:val="0"/>
      <w:marRight w:val="0"/>
      <w:marTop w:val="0"/>
      <w:marBottom w:val="0"/>
      <w:divBdr>
        <w:top w:val="none" w:sz="0" w:space="0" w:color="auto"/>
        <w:left w:val="none" w:sz="0" w:space="0" w:color="auto"/>
        <w:bottom w:val="none" w:sz="0" w:space="0" w:color="auto"/>
        <w:right w:val="none" w:sz="0" w:space="0" w:color="auto"/>
      </w:divBdr>
    </w:div>
    <w:div w:id="1527601770">
      <w:bodyDiv w:val="1"/>
      <w:marLeft w:val="0"/>
      <w:marRight w:val="0"/>
      <w:marTop w:val="0"/>
      <w:marBottom w:val="0"/>
      <w:divBdr>
        <w:top w:val="none" w:sz="0" w:space="0" w:color="auto"/>
        <w:left w:val="none" w:sz="0" w:space="0" w:color="auto"/>
        <w:bottom w:val="none" w:sz="0" w:space="0" w:color="auto"/>
        <w:right w:val="none" w:sz="0" w:space="0" w:color="auto"/>
      </w:divBdr>
    </w:div>
    <w:div w:id="1527713523">
      <w:bodyDiv w:val="1"/>
      <w:marLeft w:val="0"/>
      <w:marRight w:val="0"/>
      <w:marTop w:val="0"/>
      <w:marBottom w:val="0"/>
      <w:divBdr>
        <w:top w:val="none" w:sz="0" w:space="0" w:color="auto"/>
        <w:left w:val="none" w:sz="0" w:space="0" w:color="auto"/>
        <w:bottom w:val="none" w:sz="0" w:space="0" w:color="auto"/>
        <w:right w:val="none" w:sz="0" w:space="0" w:color="auto"/>
      </w:divBdr>
    </w:div>
    <w:div w:id="1527716530">
      <w:bodyDiv w:val="1"/>
      <w:marLeft w:val="0"/>
      <w:marRight w:val="0"/>
      <w:marTop w:val="0"/>
      <w:marBottom w:val="0"/>
      <w:divBdr>
        <w:top w:val="none" w:sz="0" w:space="0" w:color="auto"/>
        <w:left w:val="none" w:sz="0" w:space="0" w:color="auto"/>
        <w:bottom w:val="none" w:sz="0" w:space="0" w:color="auto"/>
        <w:right w:val="none" w:sz="0" w:space="0" w:color="auto"/>
      </w:divBdr>
    </w:div>
    <w:div w:id="1527863335">
      <w:bodyDiv w:val="1"/>
      <w:marLeft w:val="0"/>
      <w:marRight w:val="0"/>
      <w:marTop w:val="0"/>
      <w:marBottom w:val="0"/>
      <w:divBdr>
        <w:top w:val="none" w:sz="0" w:space="0" w:color="auto"/>
        <w:left w:val="none" w:sz="0" w:space="0" w:color="auto"/>
        <w:bottom w:val="none" w:sz="0" w:space="0" w:color="auto"/>
        <w:right w:val="none" w:sz="0" w:space="0" w:color="auto"/>
      </w:divBdr>
    </w:div>
    <w:div w:id="1527864224">
      <w:bodyDiv w:val="1"/>
      <w:marLeft w:val="0"/>
      <w:marRight w:val="0"/>
      <w:marTop w:val="0"/>
      <w:marBottom w:val="0"/>
      <w:divBdr>
        <w:top w:val="none" w:sz="0" w:space="0" w:color="auto"/>
        <w:left w:val="none" w:sz="0" w:space="0" w:color="auto"/>
        <w:bottom w:val="none" w:sz="0" w:space="0" w:color="auto"/>
        <w:right w:val="none" w:sz="0" w:space="0" w:color="auto"/>
      </w:divBdr>
    </w:div>
    <w:div w:id="1527910790">
      <w:bodyDiv w:val="1"/>
      <w:marLeft w:val="0"/>
      <w:marRight w:val="0"/>
      <w:marTop w:val="0"/>
      <w:marBottom w:val="0"/>
      <w:divBdr>
        <w:top w:val="none" w:sz="0" w:space="0" w:color="auto"/>
        <w:left w:val="none" w:sz="0" w:space="0" w:color="auto"/>
        <w:bottom w:val="none" w:sz="0" w:space="0" w:color="auto"/>
        <w:right w:val="none" w:sz="0" w:space="0" w:color="auto"/>
      </w:divBdr>
    </w:div>
    <w:div w:id="1527938831">
      <w:bodyDiv w:val="1"/>
      <w:marLeft w:val="0"/>
      <w:marRight w:val="0"/>
      <w:marTop w:val="0"/>
      <w:marBottom w:val="0"/>
      <w:divBdr>
        <w:top w:val="none" w:sz="0" w:space="0" w:color="auto"/>
        <w:left w:val="none" w:sz="0" w:space="0" w:color="auto"/>
        <w:bottom w:val="none" w:sz="0" w:space="0" w:color="auto"/>
        <w:right w:val="none" w:sz="0" w:space="0" w:color="auto"/>
      </w:divBdr>
    </w:div>
    <w:div w:id="1528180060">
      <w:bodyDiv w:val="1"/>
      <w:marLeft w:val="0"/>
      <w:marRight w:val="0"/>
      <w:marTop w:val="0"/>
      <w:marBottom w:val="0"/>
      <w:divBdr>
        <w:top w:val="none" w:sz="0" w:space="0" w:color="auto"/>
        <w:left w:val="none" w:sz="0" w:space="0" w:color="auto"/>
        <w:bottom w:val="none" w:sz="0" w:space="0" w:color="auto"/>
        <w:right w:val="none" w:sz="0" w:space="0" w:color="auto"/>
      </w:divBdr>
    </w:div>
    <w:div w:id="1528180575">
      <w:bodyDiv w:val="1"/>
      <w:marLeft w:val="0"/>
      <w:marRight w:val="0"/>
      <w:marTop w:val="0"/>
      <w:marBottom w:val="0"/>
      <w:divBdr>
        <w:top w:val="none" w:sz="0" w:space="0" w:color="auto"/>
        <w:left w:val="none" w:sz="0" w:space="0" w:color="auto"/>
        <w:bottom w:val="none" w:sz="0" w:space="0" w:color="auto"/>
        <w:right w:val="none" w:sz="0" w:space="0" w:color="auto"/>
      </w:divBdr>
    </w:div>
    <w:div w:id="1528253714">
      <w:bodyDiv w:val="1"/>
      <w:marLeft w:val="0"/>
      <w:marRight w:val="0"/>
      <w:marTop w:val="0"/>
      <w:marBottom w:val="0"/>
      <w:divBdr>
        <w:top w:val="none" w:sz="0" w:space="0" w:color="auto"/>
        <w:left w:val="none" w:sz="0" w:space="0" w:color="auto"/>
        <w:bottom w:val="none" w:sz="0" w:space="0" w:color="auto"/>
        <w:right w:val="none" w:sz="0" w:space="0" w:color="auto"/>
      </w:divBdr>
    </w:div>
    <w:div w:id="1528254047">
      <w:bodyDiv w:val="1"/>
      <w:marLeft w:val="0"/>
      <w:marRight w:val="0"/>
      <w:marTop w:val="0"/>
      <w:marBottom w:val="0"/>
      <w:divBdr>
        <w:top w:val="none" w:sz="0" w:space="0" w:color="auto"/>
        <w:left w:val="none" w:sz="0" w:space="0" w:color="auto"/>
        <w:bottom w:val="none" w:sz="0" w:space="0" w:color="auto"/>
        <w:right w:val="none" w:sz="0" w:space="0" w:color="auto"/>
      </w:divBdr>
    </w:div>
    <w:div w:id="1528256652">
      <w:bodyDiv w:val="1"/>
      <w:marLeft w:val="0"/>
      <w:marRight w:val="0"/>
      <w:marTop w:val="0"/>
      <w:marBottom w:val="0"/>
      <w:divBdr>
        <w:top w:val="none" w:sz="0" w:space="0" w:color="auto"/>
        <w:left w:val="none" w:sz="0" w:space="0" w:color="auto"/>
        <w:bottom w:val="none" w:sz="0" w:space="0" w:color="auto"/>
        <w:right w:val="none" w:sz="0" w:space="0" w:color="auto"/>
      </w:divBdr>
    </w:div>
    <w:div w:id="1528325444">
      <w:bodyDiv w:val="1"/>
      <w:marLeft w:val="0"/>
      <w:marRight w:val="0"/>
      <w:marTop w:val="0"/>
      <w:marBottom w:val="0"/>
      <w:divBdr>
        <w:top w:val="none" w:sz="0" w:space="0" w:color="auto"/>
        <w:left w:val="none" w:sz="0" w:space="0" w:color="auto"/>
        <w:bottom w:val="none" w:sz="0" w:space="0" w:color="auto"/>
        <w:right w:val="none" w:sz="0" w:space="0" w:color="auto"/>
      </w:divBdr>
    </w:div>
    <w:div w:id="1528329131">
      <w:bodyDiv w:val="1"/>
      <w:marLeft w:val="0"/>
      <w:marRight w:val="0"/>
      <w:marTop w:val="0"/>
      <w:marBottom w:val="0"/>
      <w:divBdr>
        <w:top w:val="none" w:sz="0" w:space="0" w:color="auto"/>
        <w:left w:val="none" w:sz="0" w:space="0" w:color="auto"/>
        <w:bottom w:val="none" w:sz="0" w:space="0" w:color="auto"/>
        <w:right w:val="none" w:sz="0" w:space="0" w:color="auto"/>
      </w:divBdr>
    </w:div>
    <w:div w:id="1528329803">
      <w:bodyDiv w:val="1"/>
      <w:marLeft w:val="0"/>
      <w:marRight w:val="0"/>
      <w:marTop w:val="0"/>
      <w:marBottom w:val="0"/>
      <w:divBdr>
        <w:top w:val="none" w:sz="0" w:space="0" w:color="auto"/>
        <w:left w:val="none" w:sz="0" w:space="0" w:color="auto"/>
        <w:bottom w:val="none" w:sz="0" w:space="0" w:color="auto"/>
        <w:right w:val="none" w:sz="0" w:space="0" w:color="auto"/>
      </w:divBdr>
    </w:div>
    <w:div w:id="1528329919">
      <w:bodyDiv w:val="1"/>
      <w:marLeft w:val="0"/>
      <w:marRight w:val="0"/>
      <w:marTop w:val="0"/>
      <w:marBottom w:val="0"/>
      <w:divBdr>
        <w:top w:val="none" w:sz="0" w:space="0" w:color="auto"/>
        <w:left w:val="none" w:sz="0" w:space="0" w:color="auto"/>
        <w:bottom w:val="none" w:sz="0" w:space="0" w:color="auto"/>
        <w:right w:val="none" w:sz="0" w:space="0" w:color="auto"/>
      </w:divBdr>
    </w:div>
    <w:div w:id="1528366356">
      <w:bodyDiv w:val="1"/>
      <w:marLeft w:val="0"/>
      <w:marRight w:val="0"/>
      <w:marTop w:val="0"/>
      <w:marBottom w:val="0"/>
      <w:divBdr>
        <w:top w:val="none" w:sz="0" w:space="0" w:color="auto"/>
        <w:left w:val="none" w:sz="0" w:space="0" w:color="auto"/>
        <w:bottom w:val="none" w:sz="0" w:space="0" w:color="auto"/>
        <w:right w:val="none" w:sz="0" w:space="0" w:color="auto"/>
      </w:divBdr>
    </w:div>
    <w:div w:id="1528594316">
      <w:bodyDiv w:val="1"/>
      <w:marLeft w:val="0"/>
      <w:marRight w:val="0"/>
      <w:marTop w:val="0"/>
      <w:marBottom w:val="0"/>
      <w:divBdr>
        <w:top w:val="none" w:sz="0" w:space="0" w:color="auto"/>
        <w:left w:val="none" w:sz="0" w:space="0" w:color="auto"/>
        <w:bottom w:val="none" w:sz="0" w:space="0" w:color="auto"/>
        <w:right w:val="none" w:sz="0" w:space="0" w:color="auto"/>
      </w:divBdr>
    </w:div>
    <w:div w:id="1528638045">
      <w:bodyDiv w:val="1"/>
      <w:marLeft w:val="0"/>
      <w:marRight w:val="0"/>
      <w:marTop w:val="0"/>
      <w:marBottom w:val="0"/>
      <w:divBdr>
        <w:top w:val="none" w:sz="0" w:space="0" w:color="auto"/>
        <w:left w:val="none" w:sz="0" w:space="0" w:color="auto"/>
        <w:bottom w:val="none" w:sz="0" w:space="0" w:color="auto"/>
        <w:right w:val="none" w:sz="0" w:space="0" w:color="auto"/>
      </w:divBdr>
    </w:div>
    <w:div w:id="1528715930">
      <w:bodyDiv w:val="1"/>
      <w:marLeft w:val="0"/>
      <w:marRight w:val="0"/>
      <w:marTop w:val="0"/>
      <w:marBottom w:val="0"/>
      <w:divBdr>
        <w:top w:val="none" w:sz="0" w:space="0" w:color="auto"/>
        <w:left w:val="none" w:sz="0" w:space="0" w:color="auto"/>
        <w:bottom w:val="none" w:sz="0" w:space="0" w:color="auto"/>
        <w:right w:val="none" w:sz="0" w:space="0" w:color="auto"/>
      </w:divBdr>
    </w:div>
    <w:div w:id="1528788953">
      <w:bodyDiv w:val="1"/>
      <w:marLeft w:val="0"/>
      <w:marRight w:val="0"/>
      <w:marTop w:val="0"/>
      <w:marBottom w:val="0"/>
      <w:divBdr>
        <w:top w:val="none" w:sz="0" w:space="0" w:color="auto"/>
        <w:left w:val="none" w:sz="0" w:space="0" w:color="auto"/>
        <w:bottom w:val="none" w:sz="0" w:space="0" w:color="auto"/>
        <w:right w:val="none" w:sz="0" w:space="0" w:color="auto"/>
      </w:divBdr>
    </w:div>
    <w:div w:id="1528790603">
      <w:bodyDiv w:val="1"/>
      <w:marLeft w:val="0"/>
      <w:marRight w:val="0"/>
      <w:marTop w:val="0"/>
      <w:marBottom w:val="0"/>
      <w:divBdr>
        <w:top w:val="none" w:sz="0" w:space="0" w:color="auto"/>
        <w:left w:val="none" w:sz="0" w:space="0" w:color="auto"/>
        <w:bottom w:val="none" w:sz="0" w:space="0" w:color="auto"/>
        <w:right w:val="none" w:sz="0" w:space="0" w:color="auto"/>
      </w:divBdr>
    </w:div>
    <w:div w:id="1528980341">
      <w:bodyDiv w:val="1"/>
      <w:marLeft w:val="0"/>
      <w:marRight w:val="0"/>
      <w:marTop w:val="0"/>
      <w:marBottom w:val="0"/>
      <w:divBdr>
        <w:top w:val="none" w:sz="0" w:space="0" w:color="auto"/>
        <w:left w:val="none" w:sz="0" w:space="0" w:color="auto"/>
        <w:bottom w:val="none" w:sz="0" w:space="0" w:color="auto"/>
        <w:right w:val="none" w:sz="0" w:space="0" w:color="auto"/>
      </w:divBdr>
    </w:div>
    <w:div w:id="1529025924">
      <w:bodyDiv w:val="1"/>
      <w:marLeft w:val="0"/>
      <w:marRight w:val="0"/>
      <w:marTop w:val="0"/>
      <w:marBottom w:val="0"/>
      <w:divBdr>
        <w:top w:val="none" w:sz="0" w:space="0" w:color="auto"/>
        <w:left w:val="none" w:sz="0" w:space="0" w:color="auto"/>
        <w:bottom w:val="none" w:sz="0" w:space="0" w:color="auto"/>
        <w:right w:val="none" w:sz="0" w:space="0" w:color="auto"/>
      </w:divBdr>
    </w:div>
    <w:div w:id="1529223465">
      <w:bodyDiv w:val="1"/>
      <w:marLeft w:val="0"/>
      <w:marRight w:val="0"/>
      <w:marTop w:val="0"/>
      <w:marBottom w:val="0"/>
      <w:divBdr>
        <w:top w:val="none" w:sz="0" w:space="0" w:color="auto"/>
        <w:left w:val="none" w:sz="0" w:space="0" w:color="auto"/>
        <w:bottom w:val="none" w:sz="0" w:space="0" w:color="auto"/>
        <w:right w:val="none" w:sz="0" w:space="0" w:color="auto"/>
      </w:divBdr>
    </w:div>
    <w:div w:id="1529290357">
      <w:bodyDiv w:val="1"/>
      <w:marLeft w:val="0"/>
      <w:marRight w:val="0"/>
      <w:marTop w:val="0"/>
      <w:marBottom w:val="0"/>
      <w:divBdr>
        <w:top w:val="none" w:sz="0" w:space="0" w:color="auto"/>
        <w:left w:val="none" w:sz="0" w:space="0" w:color="auto"/>
        <w:bottom w:val="none" w:sz="0" w:space="0" w:color="auto"/>
        <w:right w:val="none" w:sz="0" w:space="0" w:color="auto"/>
      </w:divBdr>
    </w:div>
    <w:div w:id="1529291371">
      <w:bodyDiv w:val="1"/>
      <w:marLeft w:val="0"/>
      <w:marRight w:val="0"/>
      <w:marTop w:val="0"/>
      <w:marBottom w:val="0"/>
      <w:divBdr>
        <w:top w:val="none" w:sz="0" w:space="0" w:color="auto"/>
        <w:left w:val="none" w:sz="0" w:space="0" w:color="auto"/>
        <w:bottom w:val="none" w:sz="0" w:space="0" w:color="auto"/>
        <w:right w:val="none" w:sz="0" w:space="0" w:color="auto"/>
      </w:divBdr>
    </w:div>
    <w:div w:id="1529367472">
      <w:bodyDiv w:val="1"/>
      <w:marLeft w:val="0"/>
      <w:marRight w:val="0"/>
      <w:marTop w:val="0"/>
      <w:marBottom w:val="0"/>
      <w:divBdr>
        <w:top w:val="none" w:sz="0" w:space="0" w:color="auto"/>
        <w:left w:val="none" w:sz="0" w:space="0" w:color="auto"/>
        <w:bottom w:val="none" w:sz="0" w:space="0" w:color="auto"/>
        <w:right w:val="none" w:sz="0" w:space="0" w:color="auto"/>
      </w:divBdr>
    </w:div>
    <w:div w:id="1529370535">
      <w:bodyDiv w:val="1"/>
      <w:marLeft w:val="0"/>
      <w:marRight w:val="0"/>
      <w:marTop w:val="0"/>
      <w:marBottom w:val="0"/>
      <w:divBdr>
        <w:top w:val="none" w:sz="0" w:space="0" w:color="auto"/>
        <w:left w:val="none" w:sz="0" w:space="0" w:color="auto"/>
        <w:bottom w:val="none" w:sz="0" w:space="0" w:color="auto"/>
        <w:right w:val="none" w:sz="0" w:space="0" w:color="auto"/>
      </w:divBdr>
    </w:div>
    <w:div w:id="1529370646">
      <w:bodyDiv w:val="1"/>
      <w:marLeft w:val="0"/>
      <w:marRight w:val="0"/>
      <w:marTop w:val="0"/>
      <w:marBottom w:val="0"/>
      <w:divBdr>
        <w:top w:val="none" w:sz="0" w:space="0" w:color="auto"/>
        <w:left w:val="none" w:sz="0" w:space="0" w:color="auto"/>
        <w:bottom w:val="none" w:sz="0" w:space="0" w:color="auto"/>
        <w:right w:val="none" w:sz="0" w:space="0" w:color="auto"/>
      </w:divBdr>
    </w:div>
    <w:div w:id="1529442207">
      <w:bodyDiv w:val="1"/>
      <w:marLeft w:val="0"/>
      <w:marRight w:val="0"/>
      <w:marTop w:val="0"/>
      <w:marBottom w:val="0"/>
      <w:divBdr>
        <w:top w:val="none" w:sz="0" w:space="0" w:color="auto"/>
        <w:left w:val="none" w:sz="0" w:space="0" w:color="auto"/>
        <w:bottom w:val="none" w:sz="0" w:space="0" w:color="auto"/>
        <w:right w:val="none" w:sz="0" w:space="0" w:color="auto"/>
      </w:divBdr>
    </w:div>
    <w:div w:id="1529443579">
      <w:bodyDiv w:val="1"/>
      <w:marLeft w:val="0"/>
      <w:marRight w:val="0"/>
      <w:marTop w:val="0"/>
      <w:marBottom w:val="0"/>
      <w:divBdr>
        <w:top w:val="none" w:sz="0" w:space="0" w:color="auto"/>
        <w:left w:val="none" w:sz="0" w:space="0" w:color="auto"/>
        <w:bottom w:val="none" w:sz="0" w:space="0" w:color="auto"/>
        <w:right w:val="none" w:sz="0" w:space="0" w:color="auto"/>
      </w:divBdr>
    </w:div>
    <w:div w:id="1529443905">
      <w:bodyDiv w:val="1"/>
      <w:marLeft w:val="0"/>
      <w:marRight w:val="0"/>
      <w:marTop w:val="0"/>
      <w:marBottom w:val="0"/>
      <w:divBdr>
        <w:top w:val="none" w:sz="0" w:space="0" w:color="auto"/>
        <w:left w:val="none" w:sz="0" w:space="0" w:color="auto"/>
        <w:bottom w:val="none" w:sz="0" w:space="0" w:color="auto"/>
        <w:right w:val="none" w:sz="0" w:space="0" w:color="auto"/>
      </w:divBdr>
    </w:div>
    <w:div w:id="1529485448">
      <w:bodyDiv w:val="1"/>
      <w:marLeft w:val="0"/>
      <w:marRight w:val="0"/>
      <w:marTop w:val="0"/>
      <w:marBottom w:val="0"/>
      <w:divBdr>
        <w:top w:val="none" w:sz="0" w:space="0" w:color="auto"/>
        <w:left w:val="none" w:sz="0" w:space="0" w:color="auto"/>
        <w:bottom w:val="none" w:sz="0" w:space="0" w:color="auto"/>
        <w:right w:val="none" w:sz="0" w:space="0" w:color="auto"/>
      </w:divBdr>
    </w:div>
    <w:div w:id="1529566345">
      <w:bodyDiv w:val="1"/>
      <w:marLeft w:val="0"/>
      <w:marRight w:val="0"/>
      <w:marTop w:val="0"/>
      <w:marBottom w:val="0"/>
      <w:divBdr>
        <w:top w:val="none" w:sz="0" w:space="0" w:color="auto"/>
        <w:left w:val="none" w:sz="0" w:space="0" w:color="auto"/>
        <w:bottom w:val="none" w:sz="0" w:space="0" w:color="auto"/>
        <w:right w:val="none" w:sz="0" w:space="0" w:color="auto"/>
      </w:divBdr>
    </w:div>
    <w:div w:id="1529637643">
      <w:bodyDiv w:val="1"/>
      <w:marLeft w:val="0"/>
      <w:marRight w:val="0"/>
      <w:marTop w:val="0"/>
      <w:marBottom w:val="0"/>
      <w:divBdr>
        <w:top w:val="none" w:sz="0" w:space="0" w:color="auto"/>
        <w:left w:val="none" w:sz="0" w:space="0" w:color="auto"/>
        <w:bottom w:val="none" w:sz="0" w:space="0" w:color="auto"/>
        <w:right w:val="none" w:sz="0" w:space="0" w:color="auto"/>
      </w:divBdr>
    </w:div>
    <w:div w:id="1529641469">
      <w:bodyDiv w:val="1"/>
      <w:marLeft w:val="0"/>
      <w:marRight w:val="0"/>
      <w:marTop w:val="0"/>
      <w:marBottom w:val="0"/>
      <w:divBdr>
        <w:top w:val="none" w:sz="0" w:space="0" w:color="auto"/>
        <w:left w:val="none" w:sz="0" w:space="0" w:color="auto"/>
        <w:bottom w:val="none" w:sz="0" w:space="0" w:color="auto"/>
        <w:right w:val="none" w:sz="0" w:space="0" w:color="auto"/>
      </w:divBdr>
    </w:div>
    <w:div w:id="1529641890">
      <w:bodyDiv w:val="1"/>
      <w:marLeft w:val="0"/>
      <w:marRight w:val="0"/>
      <w:marTop w:val="0"/>
      <w:marBottom w:val="0"/>
      <w:divBdr>
        <w:top w:val="none" w:sz="0" w:space="0" w:color="auto"/>
        <w:left w:val="none" w:sz="0" w:space="0" w:color="auto"/>
        <w:bottom w:val="none" w:sz="0" w:space="0" w:color="auto"/>
        <w:right w:val="none" w:sz="0" w:space="0" w:color="auto"/>
      </w:divBdr>
    </w:div>
    <w:div w:id="1529758564">
      <w:bodyDiv w:val="1"/>
      <w:marLeft w:val="0"/>
      <w:marRight w:val="0"/>
      <w:marTop w:val="0"/>
      <w:marBottom w:val="0"/>
      <w:divBdr>
        <w:top w:val="none" w:sz="0" w:space="0" w:color="auto"/>
        <w:left w:val="none" w:sz="0" w:space="0" w:color="auto"/>
        <w:bottom w:val="none" w:sz="0" w:space="0" w:color="auto"/>
        <w:right w:val="none" w:sz="0" w:space="0" w:color="auto"/>
      </w:divBdr>
    </w:div>
    <w:div w:id="1529831790">
      <w:bodyDiv w:val="1"/>
      <w:marLeft w:val="0"/>
      <w:marRight w:val="0"/>
      <w:marTop w:val="0"/>
      <w:marBottom w:val="0"/>
      <w:divBdr>
        <w:top w:val="none" w:sz="0" w:space="0" w:color="auto"/>
        <w:left w:val="none" w:sz="0" w:space="0" w:color="auto"/>
        <w:bottom w:val="none" w:sz="0" w:space="0" w:color="auto"/>
        <w:right w:val="none" w:sz="0" w:space="0" w:color="auto"/>
      </w:divBdr>
    </w:div>
    <w:div w:id="1529904696">
      <w:bodyDiv w:val="1"/>
      <w:marLeft w:val="0"/>
      <w:marRight w:val="0"/>
      <w:marTop w:val="0"/>
      <w:marBottom w:val="0"/>
      <w:divBdr>
        <w:top w:val="none" w:sz="0" w:space="0" w:color="auto"/>
        <w:left w:val="none" w:sz="0" w:space="0" w:color="auto"/>
        <w:bottom w:val="none" w:sz="0" w:space="0" w:color="auto"/>
        <w:right w:val="none" w:sz="0" w:space="0" w:color="auto"/>
      </w:divBdr>
    </w:div>
    <w:div w:id="1529947092">
      <w:bodyDiv w:val="1"/>
      <w:marLeft w:val="0"/>
      <w:marRight w:val="0"/>
      <w:marTop w:val="0"/>
      <w:marBottom w:val="0"/>
      <w:divBdr>
        <w:top w:val="none" w:sz="0" w:space="0" w:color="auto"/>
        <w:left w:val="none" w:sz="0" w:space="0" w:color="auto"/>
        <w:bottom w:val="none" w:sz="0" w:space="0" w:color="auto"/>
        <w:right w:val="none" w:sz="0" w:space="0" w:color="auto"/>
      </w:divBdr>
    </w:div>
    <w:div w:id="1529947726">
      <w:bodyDiv w:val="1"/>
      <w:marLeft w:val="0"/>
      <w:marRight w:val="0"/>
      <w:marTop w:val="0"/>
      <w:marBottom w:val="0"/>
      <w:divBdr>
        <w:top w:val="none" w:sz="0" w:space="0" w:color="auto"/>
        <w:left w:val="none" w:sz="0" w:space="0" w:color="auto"/>
        <w:bottom w:val="none" w:sz="0" w:space="0" w:color="auto"/>
        <w:right w:val="none" w:sz="0" w:space="0" w:color="auto"/>
      </w:divBdr>
    </w:div>
    <w:div w:id="1530027385">
      <w:bodyDiv w:val="1"/>
      <w:marLeft w:val="0"/>
      <w:marRight w:val="0"/>
      <w:marTop w:val="0"/>
      <w:marBottom w:val="0"/>
      <w:divBdr>
        <w:top w:val="none" w:sz="0" w:space="0" w:color="auto"/>
        <w:left w:val="none" w:sz="0" w:space="0" w:color="auto"/>
        <w:bottom w:val="none" w:sz="0" w:space="0" w:color="auto"/>
        <w:right w:val="none" w:sz="0" w:space="0" w:color="auto"/>
      </w:divBdr>
    </w:div>
    <w:div w:id="1530069116">
      <w:bodyDiv w:val="1"/>
      <w:marLeft w:val="0"/>
      <w:marRight w:val="0"/>
      <w:marTop w:val="0"/>
      <w:marBottom w:val="0"/>
      <w:divBdr>
        <w:top w:val="none" w:sz="0" w:space="0" w:color="auto"/>
        <w:left w:val="none" w:sz="0" w:space="0" w:color="auto"/>
        <w:bottom w:val="none" w:sz="0" w:space="0" w:color="auto"/>
        <w:right w:val="none" w:sz="0" w:space="0" w:color="auto"/>
      </w:divBdr>
    </w:div>
    <w:div w:id="1530070294">
      <w:bodyDiv w:val="1"/>
      <w:marLeft w:val="0"/>
      <w:marRight w:val="0"/>
      <w:marTop w:val="0"/>
      <w:marBottom w:val="0"/>
      <w:divBdr>
        <w:top w:val="none" w:sz="0" w:space="0" w:color="auto"/>
        <w:left w:val="none" w:sz="0" w:space="0" w:color="auto"/>
        <w:bottom w:val="none" w:sz="0" w:space="0" w:color="auto"/>
        <w:right w:val="none" w:sz="0" w:space="0" w:color="auto"/>
      </w:divBdr>
    </w:div>
    <w:div w:id="1530143055">
      <w:bodyDiv w:val="1"/>
      <w:marLeft w:val="0"/>
      <w:marRight w:val="0"/>
      <w:marTop w:val="0"/>
      <w:marBottom w:val="0"/>
      <w:divBdr>
        <w:top w:val="none" w:sz="0" w:space="0" w:color="auto"/>
        <w:left w:val="none" w:sz="0" w:space="0" w:color="auto"/>
        <w:bottom w:val="none" w:sz="0" w:space="0" w:color="auto"/>
        <w:right w:val="none" w:sz="0" w:space="0" w:color="auto"/>
      </w:divBdr>
    </w:div>
    <w:div w:id="1530145860">
      <w:bodyDiv w:val="1"/>
      <w:marLeft w:val="0"/>
      <w:marRight w:val="0"/>
      <w:marTop w:val="0"/>
      <w:marBottom w:val="0"/>
      <w:divBdr>
        <w:top w:val="none" w:sz="0" w:space="0" w:color="auto"/>
        <w:left w:val="none" w:sz="0" w:space="0" w:color="auto"/>
        <w:bottom w:val="none" w:sz="0" w:space="0" w:color="auto"/>
        <w:right w:val="none" w:sz="0" w:space="0" w:color="auto"/>
      </w:divBdr>
    </w:div>
    <w:div w:id="1530214782">
      <w:bodyDiv w:val="1"/>
      <w:marLeft w:val="0"/>
      <w:marRight w:val="0"/>
      <w:marTop w:val="0"/>
      <w:marBottom w:val="0"/>
      <w:divBdr>
        <w:top w:val="none" w:sz="0" w:space="0" w:color="auto"/>
        <w:left w:val="none" w:sz="0" w:space="0" w:color="auto"/>
        <w:bottom w:val="none" w:sz="0" w:space="0" w:color="auto"/>
        <w:right w:val="none" w:sz="0" w:space="0" w:color="auto"/>
      </w:divBdr>
    </w:div>
    <w:div w:id="1530294406">
      <w:bodyDiv w:val="1"/>
      <w:marLeft w:val="0"/>
      <w:marRight w:val="0"/>
      <w:marTop w:val="0"/>
      <w:marBottom w:val="0"/>
      <w:divBdr>
        <w:top w:val="none" w:sz="0" w:space="0" w:color="auto"/>
        <w:left w:val="none" w:sz="0" w:space="0" w:color="auto"/>
        <w:bottom w:val="none" w:sz="0" w:space="0" w:color="auto"/>
        <w:right w:val="none" w:sz="0" w:space="0" w:color="auto"/>
      </w:divBdr>
    </w:div>
    <w:div w:id="1530340190">
      <w:bodyDiv w:val="1"/>
      <w:marLeft w:val="0"/>
      <w:marRight w:val="0"/>
      <w:marTop w:val="0"/>
      <w:marBottom w:val="0"/>
      <w:divBdr>
        <w:top w:val="none" w:sz="0" w:space="0" w:color="auto"/>
        <w:left w:val="none" w:sz="0" w:space="0" w:color="auto"/>
        <w:bottom w:val="none" w:sz="0" w:space="0" w:color="auto"/>
        <w:right w:val="none" w:sz="0" w:space="0" w:color="auto"/>
      </w:divBdr>
    </w:div>
    <w:div w:id="1530407389">
      <w:bodyDiv w:val="1"/>
      <w:marLeft w:val="0"/>
      <w:marRight w:val="0"/>
      <w:marTop w:val="0"/>
      <w:marBottom w:val="0"/>
      <w:divBdr>
        <w:top w:val="none" w:sz="0" w:space="0" w:color="auto"/>
        <w:left w:val="none" w:sz="0" w:space="0" w:color="auto"/>
        <w:bottom w:val="none" w:sz="0" w:space="0" w:color="auto"/>
        <w:right w:val="none" w:sz="0" w:space="0" w:color="auto"/>
      </w:divBdr>
    </w:div>
    <w:div w:id="1530528912">
      <w:bodyDiv w:val="1"/>
      <w:marLeft w:val="0"/>
      <w:marRight w:val="0"/>
      <w:marTop w:val="0"/>
      <w:marBottom w:val="0"/>
      <w:divBdr>
        <w:top w:val="none" w:sz="0" w:space="0" w:color="auto"/>
        <w:left w:val="none" w:sz="0" w:space="0" w:color="auto"/>
        <w:bottom w:val="none" w:sz="0" w:space="0" w:color="auto"/>
        <w:right w:val="none" w:sz="0" w:space="0" w:color="auto"/>
      </w:divBdr>
    </w:div>
    <w:div w:id="1530533891">
      <w:bodyDiv w:val="1"/>
      <w:marLeft w:val="0"/>
      <w:marRight w:val="0"/>
      <w:marTop w:val="0"/>
      <w:marBottom w:val="0"/>
      <w:divBdr>
        <w:top w:val="none" w:sz="0" w:space="0" w:color="auto"/>
        <w:left w:val="none" w:sz="0" w:space="0" w:color="auto"/>
        <w:bottom w:val="none" w:sz="0" w:space="0" w:color="auto"/>
        <w:right w:val="none" w:sz="0" w:space="0" w:color="auto"/>
      </w:divBdr>
    </w:div>
    <w:div w:id="1530676029">
      <w:bodyDiv w:val="1"/>
      <w:marLeft w:val="0"/>
      <w:marRight w:val="0"/>
      <w:marTop w:val="0"/>
      <w:marBottom w:val="0"/>
      <w:divBdr>
        <w:top w:val="none" w:sz="0" w:space="0" w:color="auto"/>
        <w:left w:val="none" w:sz="0" w:space="0" w:color="auto"/>
        <w:bottom w:val="none" w:sz="0" w:space="0" w:color="auto"/>
        <w:right w:val="none" w:sz="0" w:space="0" w:color="auto"/>
      </w:divBdr>
    </w:div>
    <w:div w:id="1530679997">
      <w:bodyDiv w:val="1"/>
      <w:marLeft w:val="0"/>
      <w:marRight w:val="0"/>
      <w:marTop w:val="0"/>
      <w:marBottom w:val="0"/>
      <w:divBdr>
        <w:top w:val="none" w:sz="0" w:space="0" w:color="auto"/>
        <w:left w:val="none" w:sz="0" w:space="0" w:color="auto"/>
        <w:bottom w:val="none" w:sz="0" w:space="0" w:color="auto"/>
        <w:right w:val="none" w:sz="0" w:space="0" w:color="auto"/>
      </w:divBdr>
    </w:div>
    <w:div w:id="1530684851">
      <w:bodyDiv w:val="1"/>
      <w:marLeft w:val="0"/>
      <w:marRight w:val="0"/>
      <w:marTop w:val="0"/>
      <w:marBottom w:val="0"/>
      <w:divBdr>
        <w:top w:val="none" w:sz="0" w:space="0" w:color="auto"/>
        <w:left w:val="none" w:sz="0" w:space="0" w:color="auto"/>
        <w:bottom w:val="none" w:sz="0" w:space="0" w:color="auto"/>
        <w:right w:val="none" w:sz="0" w:space="0" w:color="auto"/>
      </w:divBdr>
    </w:div>
    <w:div w:id="1530753708">
      <w:bodyDiv w:val="1"/>
      <w:marLeft w:val="0"/>
      <w:marRight w:val="0"/>
      <w:marTop w:val="0"/>
      <w:marBottom w:val="0"/>
      <w:divBdr>
        <w:top w:val="none" w:sz="0" w:space="0" w:color="auto"/>
        <w:left w:val="none" w:sz="0" w:space="0" w:color="auto"/>
        <w:bottom w:val="none" w:sz="0" w:space="0" w:color="auto"/>
        <w:right w:val="none" w:sz="0" w:space="0" w:color="auto"/>
      </w:divBdr>
    </w:div>
    <w:div w:id="1530801898">
      <w:bodyDiv w:val="1"/>
      <w:marLeft w:val="0"/>
      <w:marRight w:val="0"/>
      <w:marTop w:val="0"/>
      <w:marBottom w:val="0"/>
      <w:divBdr>
        <w:top w:val="none" w:sz="0" w:space="0" w:color="auto"/>
        <w:left w:val="none" w:sz="0" w:space="0" w:color="auto"/>
        <w:bottom w:val="none" w:sz="0" w:space="0" w:color="auto"/>
        <w:right w:val="none" w:sz="0" w:space="0" w:color="auto"/>
      </w:divBdr>
    </w:div>
    <w:div w:id="1530802442">
      <w:bodyDiv w:val="1"/>
      <w:marLeft w:val="0"/>
      <w:marRight w:val="0"/>
      <w:marTop w:val="0"/>
      <w:marBottom w:val="0"/>
      <w:divBdr>
        <w:top w:val="none" w:sz="0" w:space="0" w:color="auto"/>
        <w:left w:val="none" w:sz="0" w:space="0" w:color="auto"/>
        <w:bottom w:val="none" w:sz="0" w:space="0" w:color="auto"/>
        <w:right w:val="none" w:sz="0" w:space="0" w:color="auto"/>
      </w:divBdr>
    </w:div>
    <w:div w:id="1530869485">
      <w:bodyDiv w:val="1"/>
      <w:marLeft w:val="0"/>
      <w:marRight w:val="0"/>
      <w:marTop w:val="0"/>
      <w:marBottom w:val="0"/>
      <w:divBdr>
        <w:top w:val="none" w:sz="0" w:space="0" w:color="auto"/>
        <w:left w:val="none" w:sz="0" w:space="0" w:color="auto"/>
        <w:bottom w:val="none" w:sz="0" w:space="0" w:color="auto"/>
        <w:right w:val="none" w:sz="0" w:space="0" w:color="auto"/>
      </w:divBdr>
    </w:div>
    <w:div w:id="1530871445">
      <w:bodyDiv w:val="1"/>
      <w:marLeft w:val="0"/>
      <w:marRight w:val="0"/>
      <w:marTop w:val="0"/>
      <w:marBottom w:val="0"/>
      <w:divBdr>
        <w:top w:val="none" w:sz="0" w:space="0" w:color="auto"/>
        <w:left w:val="none" w:sz="0" w:space="0" w:color="auto"/>
        <w:bottom w:val="none" w:sz="0" w:space="0" w:color="auto"/>
        <w:right w:val="none" w:sz="0" w:space="0" w:color="auto"/>
      </w:divBdr>
    </w:div>
    <w:div w:id="1530877498">
      <w:bodyDiv w:val="1"/>
      <w:marLeft w:val="0"/>
      <w:marRight w:val="0"/>
      <w:marTop w:val="0"/>
      <w:marBottom w:val="0"/>
      <w:divBdr>
        <w:top w:val="none" w:sz="0" w:space="0" w:color="auto"/>
        <w:left w:val="none" w:sz="0" w:space="0" w:color="auto"/>
        <w:bottom w:val="none" w:sz="0" w:space="0" w:color="auto"/>
        <w:right w:val="none" w:sz="0" w:space="0" w:color="auto"/>
      </w:divBdr>
    </w:div>
    <w:div w:id="1530879071">
      <w:bodyDiv w:val="1"/>
      <w:marLeft w:val="0"/>
      <w:marRight w:val="0"/>
      <w:marTop w:val="0"/>
      <w:marBottom w:val="0"/>
      <w:divBdr>
        <w:top w:val="none" w:sz="0" w:space="0" w:color="auto"/>
        <w:left w:val="none" w:sz="0" w:space="0" w:color="auto"/>
        <w:bottom w:val="none" w:sz="0" w:space="0" w:color="auto"/>
        <w:right w:val="none" w:sz="0" w:space="0" w:color="auto"/>
      </w:divBdr>
    </w:div>
    <w:div w:id="1530991570">
      <w:bodyDiv w:val="1"/>
      <w:marLeft w:val="0"/>
      <w:marRight w:val="0"/>
      <w:marTop w:val="0"/>
      <w:marBottom w:val="0"/>
      <w:divBdr>
        <w:top w:val="none" w:sz="0" w:space="0" w:color="auto"/>
        <w:left w:val="none" w:sz="0" w:space="0" w:color="auto"/>
        <w:bottom w:val="none" w:sz="0" w:space="0" w:color="auto"/>
        <w:right w:val="none" w:sz="0" w:space="0" w:color="auto"/>
      </w:divBdr>
    </w:div>
    <w:div w:id="1530994142">
      <w:bodyDiv w:val="1"/>
      <w:marLeft w:val="0"/>
      <w:marRight w:val="0"/>
      <w:marTop w:val="0"/>
      <w:marBottom w:val="0"/>
      <w:divBdr>
        <w:top w:val="none" w:sz="0" w:space="0" w:color="auto"/>
        <w:left w:val="none" w:sz="0" w:space="0" w:color="auto"/>
        <w:bottom w:val="none" w:sz="0" w:space="0" w:color="auto"/>
        <w:right w:val="none" w:sz="0" w:space="0" w:color="auto"/>
      </w:divBdr>
    </w:div>
    <w:div w:id="1530996632">
      <w:bodyDiv w:val="1"/>
      <w:marLeft w:val="0"/>
      <w:marRight w:val="0"/>
      <w:marTop w:val="0"/>
      <w:marBottom w:val="0"/>
      <w:divBdr>
        <w:top w:val="none" w:sz="0" w:space="0" w:color="auto"/>
        <w:left w:val="none" w:sz="0" w:space="0" w:color="auto"/>
        <w:bottom w:val="none" w:sz="0" w:space="0" w:color="auto"/>
        <w:right w:val="none" w:sz="0" w:space="0" w:color="auto"/>
      </w:divBdr>
    </w:div>
    <w:div w:id="1531066405">
      <w:bodyDiv w:val="1"/>
      <w:marLeft w:val="0"/>
      <w:marRight w:val="0"/>
      <w:marTop w:val="0"/>
      <w:marBottom w:val="0"/>
      <w:divBdr>
        <w:top w:val="none" w:sz="0" w:space="0" w:color="auto"/>
        <w:left w:val="none" w:sz="0" w:space="0" w:color="auto"/>
        <w:bottom w:val="none" w:sz="0" w:space="0" w:color="auto"/>
        <w:right w:val="none" w:sz="0" w:space="0" w:color="auto"/>
      </w:divBdr>
    </w:div>
    <w:div w:id="1531070580">
      <w:bodyDiv w:val="1"/>
      <w:marLeft w:val="0"/>
      <w:marRight w:val="0"/>
      <w:marTop w:val="0"/>
      <w:marBottom w:val="0"/>
      <w:divBdr>
        <w:top w:val="none" w:sz="0" w:space="0" w:color="auto"/>
        <w:left w:val="none" w:sz="0" w:space="0" w:color="auto"/>
        <w:bottom w:val="none" w:sz="0" w:space="0" w:color="auto"/>
        <w:right w:val="none" w:sz="0" w:space="0" w:color="auto"/>
      </w:divBdr>
    </w:div>
    <w:div w:id="1531072030">
      <w:bodyDiv w:val="1"/>
      <w:marLeft w:val="0"/>
      <w:marRight w:val="0"/>
      <w:marTop w:val="0"/>
      <w:marBottom w:val="0"/>
      <w:divBdr>
        <w:top w:val="none" w:sz="0" w:space="0" w:color="auto"/>
        <w:left w:val="none" w:sz="0" w:space="0" w:color="auto"/>
        <w:bottom w:val="none" w:sz="0" w:space="0" w:color="auto"/>
        <w:right w:val="none" w:sz="0" w:space="0" w:color="auto"/>
      </w:divBdr>
    </w:div>
    <w:div w:id="1531140557">
      <w:bodyDiv w:val="1"/>
      <w:marLeft w:val="0"/>
      <w:marRight w:val="0"/>
      <w:marTop w:val="0"/>
      <w:marBottom w:val="0"/>
      <w:divBdr>
        <w:top w:val="none" w:sz="0" w:space="0" w:color="auto"/>
        <w:left w:val="none" w:sz="0" w:space="0" w:color="auto"/>
        <w:bottom w:val="none" w:sz="0" w:space="0" w:color="auto"/>
        <w:right w:val="none" w:sz="0" w:space="0" w:color="auto"/>
      </w:divBdr>
    </w:div>
    <w:div w:id="1531188627">
      <w:bodyDiv w:val="1"/>
      <w:marLeft w:val="0"/>
      <w:marRight w:val="0"/>
      <w:marTop w:val="0"/>
      <w:marBottom w:val="0"/>
      <w:divBdr>
        <w:top w:val="none" w:sz="0" w:space="0" w:color="auto"/>
        <w:left w:val="none" w:sz="0" w:space="0" w:color="auto"/>
        <w:bottom w:val="none" w:sz="0" w:space="0" w:color="auto"/>
        <w:right w:val="none" w:sz="0" w:space="0" w:color="auto"/>
      </w:divBdr>
    </w:div>
    <w:div w:id="1531213711">
      <w:bodyDiv w:val="1"/>
      <w:marLeft w:val="0"/>
      <w:marRight w:val="0"/>
      <w:marTop w:val="0"/>
      <w:marBottom w:val="0"/>
      <w:divBdr>
        <w:top w:val="none" w:sz="0" w:space="0" w:color="auto"/>
        <w:left w:val="none" w:sz="0" w:space="0" w:color="auto"/>
        <w:bottom w:val="none" w:sz="0" w:space="0" w:color="auto"/>
        <w:right w:val="none" w:sz="0" w:space="0" w:color="auto"/>
      </w:divBdr>
    </w:div>
    <w:div w:id="1531261860">
      <w:bodyDiv w:val="1"/>
      <w:marLeft w:val="0"/>
      <w:marRight w:val="0"/>
      <w:marTop w:val="0"/>
      <w:marBottom w:val="0"/>
      <w:divBdr>
        <w:top w:val="none" w:sz="0" w:space="0" w:color="auto"/>
        <w:left w:val="none" w:sz="0" w:space="0" w:color="auto"/>
        <w:bottom w:val="none" w:sz="0" w:space="0" w:color="auto"/>
        <w:right w:val="none" w:sz="0" w:space="0" w:color="auto"/>
      </w:divBdr>
    </w:div>
    <w:div w:id="1531336533">
      <w:bodyDiv w:val="1"/>
      <w:marLeft w:val="0"/>
      <w:marRight w:val="0"/>
      <w:marTop w:val="0"/>
      <w:marBottom w:val="0"/>
      <w:divBdr>
        <w:top w:val="none" w:sz="0" w:space="0" w:color="auto"/>
        <w:left w:val="none" w:sz="0" w:space="0" w:color="auto"/>
        <w:bottom w:val="none" w:sz="0" w:space="0" w:color="auto"/>
        <w:right w:val="none" w:sz="0" w:space="0" w:color="auto"/>
      </w:divBdr>
    </w:div>
    <w:div w:id="1531452843">
      <w:bodyDiv w:val="1"/>
      <w:marLeft w:val="0"/>
      <w:marRight w:val="0"/>
      <w:marTop w:val="0"/>
      <w:marBottom w:val="0"/>
      <w:divBdr>
        <w:top w:val="none" w:sz="0" w:space="0" w:color="auto"/>
        <w:left w:val="none" w:sz="0" w:space="0" w:color="auto"/>
        <w:bottom w:val="none" w:sz="0" w:space="0" w:color="auto"/>
        <w:right w:val="none" w:sz="0" w:space="0" w:color="auto"/>
      </w:divBdr>
    </w:div>
    <w:div w:id="1531530555">
      <w:bodyDiv w:val="1"/>
      <w:marLeft w:val="0"/>
      <w:marRight w:val="0"/>
      <w:marTop w:val="0"/>
      <w:marBottom w:val="0"/>
      <w:divBdr>
        <w:top w:val="none" w:sz="0" w:space="0" w:color="auto"/>
        <w:left w:val="none" w:sz="0" w:space="0" w:color="auto"/>
        <w:bottom w:val="none" w:sz="0" w:space="0" w:color="auto"/>
        <w:right w:val="none" w:sz="0" w:space="0" w:color="auto"/>
      </w:divBdr>
    </w:div>
    <w:div w:id="1531604281">
      <w:bodyDiv w:val="1"/>
      <w:marLeft w:val="0"/>
      <w:marRight w:val="0"/>
      <w:marTop w:val="0"/>
      <w:marBottom w:val="0"/>
      <w:divBdr>
        <w:top w:val="none" w:sz="0" w:space="0" w:color="auto"/>
        <w:left w:val="none" w:sz="0" w:space="0" w:color="auto"/>
        <w:bottom w:val="none" w:sz="0" w:space="0" w:color="auto"/>
        <w:right w:val="none" w:sz="0" w:space="0" w:color="auto"/>
      </w:divBdr>
    </w:div>
    <w:div w:id="1531648724">
      <w:bodyDiv w:val="1"/>
      <w:marLeft w:val="0"/>
      <w:marRight w:val="0"/>
      <w:marTop w:val="0"/>
      <w:marBottom w:val="0"/>
      <w:divBdr>
        <w:top w:val="none" w:sz="0" w:space="0" w:color="auto"/>
        <w:left w:val="none" w:sz="0" w:space="0" w:color="auto"/>
        <w:bottom w:val="none" w:sz="0" w:space="0" w:color="auto"/>
        <w:right w:val="none" w:sz="0" w:space="0" w:color="auto"/>
      </w:divBdr>
    </w:div>
    <w:div w:id="1531800956">
      <w:bodyDiv w:val="1"/>
      <w:marLeft w:val="0"/>
      <w:marRight w:val="0"/>
      <w:marTop w:val="0"/>
      <w:marBottom w:val="0"/>
      <w:divBdr>
        <w:top w:val="none" w:sz="0" w:space="0" w:color="auto"/>
        <w:left w:val="none" w:sz="0" w:space="0" w:color="auto"/>
        <w:bottom w:val="none" w:sz="0" w:space="0" w:color="auto"/>
        <w:right w:val="none" w:sz="0" w:space="0" w:color="auto"/>
      </w:divBdr>
    </w:div>
    <w:div w:id="1531868644">
      <w:bodyDiv w:val="1"/>
      <w:marLeft w:val="0"/>
      <w:marRight w:val="0"/>
      <w:marTop w:val="0"/>
      <w:marBottom w:val="0"/>
      <w:divBdr>
        <w:top w:val="none" w:sz="0" w:space="0" w:color="auto"/>
        <w:left w:val="none" w:sz="0" w:space="0" w:color="auto"/>
        <w:bottom w:val="none" w:sz="0" w:space="0" w:color="auto"/>
        <w:right w:val="none" w:sz="0" w:space="0" w:color="auto"/>
      </w:divBdr>
    </w:div>
    <w:div w:id="1532110719">
      <w:bodyDiv w:val="1"/>
      <w:marLeft w:val="0"/>
      <w:marRight w:val="0"/>
      <w:marTop w:val="0"/>
      <w:marBottom w:val="0"/>
      <w:divBdr>
        <w:top w:val="none" w:sz="0" w:space="0" w:color="auto"/>
        <w:left w:val="none" w:sz="0" w:space="0" w:color="auto"/>
        <w:bottom w:val="none" w:sz="0" w:space="0" w:color="auto"/>
        <w:right w:val="none" w:sz="0" w:space="0" w:color="auto"/>
      </w:divBdr>
    </w:div>
    <w:div w:id="1532183622">
      <w:bodyDiv w:val="1"/>
      <w:marLeft w:val="0"/>
      <w:marRight w:val="0"/>
      <w:marTop w:val="0"/>
      <w:marBottom w:val="0"/>
      <w:divBdr>
        <w:top w:val="none" w:sz="0" w:space="0" w:color="auto"/>
        <w:left w:val="none" w:sz="0" w:space="0" w:color="auto"/>
        <w:bottom w:val="none" w:sz="0" w:space="0" w:color="auto"/>
        <w:right w:val="none" w:sz="0" w:space="0" w:color="auto"/>
      </w:divBdr>
    </w:div>
    <w:div w:id="1532184743">
      <w:bodyDiv w:val="1"/>
      <w:marLeft w:val="0"/>
      <w:marRight w:val="0"/>
      <w:marTop w:val="0"/>
      <w:marBottom w:val="0"/>
      <w:divBdr>
        <w:top w:val="none" w:sz="0" w:space="0" w:color="auto"/>
        <w:left w:val="none" w:sz="0" w:space="0" w:color="auto"/>
        <w:bottom w:val="none" w:sz="0" w:space="0" w:color="auto"/>
        <w:right w:val="none" w:sz="0" w:space="0" w:color="auto"/>
      </w:divBdr>
    </w:div>
    <w:div w:id="1532300011">
      <w:bodyDiv w:val="1"/>
      <w:marLeft w:val="0"/>
      <w:marRight w:val="0"/>
      <w:marTop w:val="0"/>
      <w:marBottom w:val="0"/>
      <w:divBdr>
        <w:top w:val="none" w:sz="0" w:space="0" w:color="auto"/>
        <w:left w:val="none" w:sz="0" w:space="0" w:color="auto"/>
        <w:bottom w:val="none" w:sz="0" w:space="0" w:color="auto"/>
        <w:right w:val="none" w:sz="0" w:space="0" w:color="auto"/>
      </w:divBdr>
    </w:div>
    <w:div w:id="1532303720">
      <w:bodyDiv w:val="1"/>
      <w:marLeft w:val="0"/>
      <w:marRight w:val="0"/>
      <w:marTop w:val="0"/>
      <w:marBottom w:val="0"/>
      <w:divBdr>
        <w:top w:val="none" w:sz="0" w:space="0" w:color="auto"/>
        <w:left w:val="none" w:sz="0" w:space="0" w:color="auto"/>
        <w:bottom w:val="none" w:sz="0" w:space="0" w:color="auto"/>
        <w:right w:val="none" w:sz="0" w:space="0" w:color="auto"/>
      </w:divBdr>
    </w:div>
    <w:div w:id="1532382551">
      <w:bodyDiv w:val="1"/>
      <w:marLeft w:val="0"/>
      <w:marRight w:val="0"/>
      <w:marTop w:val="0"/>
      <w:marBottom w:val="0"/>
      <w:divBdr>
        <w:top w:val="none" w:sz="0" w:space="0" w:color="auto"/>
        <w:left w:val="none" w:sz="0" w:space="0" w:color="auto"/>
        <w:bottom w:val="none" w:sz="0" w:space="0" w:color="auto"/>
        <w:right w:val="none" w:sz="0" w:space="0" w:color="auto"/>
      </w:divBdr>
    </w:div>
    <w:div w:id="1532453467">
      <w:bodyDiv w:val="1"/>
      <w:marLeft w:val="0"/>
      <w:marRight w:val="0"/>
      <w:marTop w:val="0"/>
      <w:marBottom w:val="0"/>
      <w:divBdr>
        <w:top w:val="none" w:sz="0" w:space="0" w:color="auto"/>
        <w:left w:val="none" w:sz="0" w:space="0" w:color="auto"/>
        <w:bottom w:val="none" w:sz="0" w:space="0" w:color="auto"/>
        <w:right w:val="none" w:sz="0" w:space="0" w:color="auto"/>
      </w:divBdr>
    </w:div>
    <w:div w:id="1532499664">
      <w:bodyDiv w:val="1"/>
      <w:marLeft w:val="0"/>
      <w:marRight w:val="0"/>
      <w:marTop w:val="0"/>
      <w:marBottom w:val="0"/>
      <w:divBdr>
        <w:top w:val="none" w:sz="0" w:space="0" w:color="auto"/>
        <w:left w:val="none" w:sz="0" w:space="0" w:color="auto"/>
        <w:bottom w:val="none" w:sz="0" w:space="0" w:color="auto"/>
        <w:right w:val="none" w:sz="0" w:space="0" w:color="auto"/>
      </w:divBdr>
    </w:div>
    <w:div w:id="1532499851">
      <w:bodyDiv w:val="1"/>
      <w:marLeft w:val="0"/>
      <w:marRight w:val="0"/>
      <w:marTop w:val="0"/>
      <w:marBottom w:val="0"/>
      <w:divBdr>
        <w:top w:val="none" w:sz="0" w:space="0" w:color="auto"/>
        <w:left w:val="none" w:sz="0" w:space="0" w:color="auto"/>
        <w:bottom w:val="none" w:sz="0" w:space="0" w:color="auto"/>
        <w:right w:val="none" w:sz="0" w:space="0" w:color="auto"/>
      </w:divBdr>
    </w:div>
    <w:div w:id="1532525456">
      <w:bodyDiv w:val="1"/>
      <w:marLeft w:val="0"/>
      <w:marRight w:val="0"/>
      <w:marTop w:val="0"/>
      <w:marBottom w:val="0"/>
      <w:divBdr>
        <w:top w:val="none" w:sz="0" w:space="0" w:color="auto"/>
        <w:left w:val="none" w:sz="0" w:space="0" w:color="auto"/>
        <w:bottom w:val="none" w:sz="0" w:space="0" w:color="auto"/>
        <w:right w:val="none" w:sz="0" w:space="0" w:color="auto"/>
      </w:divBdr>
    </w:div>
    <w:div w:id="1532643024">
      <w:bodyDiv w:val="1"/>
      <w:marLeft w:val="0"/>
      <w:marRight w:val="0"/>
      <w:marTop w:val="0"/>
      <w:marBottom w:val="0"/>
      <w:divBdr>
        <w:top w:val="none" w:sz="0" w:space="0" w:color="auto"/>
        <w:left w:val="none" w:sz="0" w:space="0" w:color="auto"/>
        <w:bottom w:val="none" w:sz="0" w:space="0" w:color="auto"/>
        <w:right w:val="none" w:sz="0" w:space="0" w:color="auto"/>
      </w:divBdr>
    </w:div>
    <w:div w:id="1532643990">
      <w:bodyDiv w:val="1"/>
      <w:marLeft w:val="0"/>
      <w:marRight w:val="0"/>
      <w:marTop w:val="0"/>
      <w:marBottom w:val="0"/>
      <w:divBdr>
        <w:top w:val="none" w:sz="0" w:space="0" w:color="auto"/>
        <w:left w:val="none" w:sz="0" w:space="0" w:color="auto"/>
        <w:bottom w:val="none" w:sz="0" w:space="0" w:color="auto"/>
        <w:right w:val="none" w:sz="0" w:space="0" w:color="auto"/>
      </w:divBdr>
    </w:div>
    <w:div w:id="1532650211">
      <w:bodyDiv w:val="1"/>
      <w:marLeft w:val="0"/>
      <w:marRight w:val="0"/>
      <w:marTop w:val="0"/>
      <w:marBottom w:val="0"/>
      <w:divBdr>
        <w:top w:val="none" w:sz="0" w:space="0" w:color="auto"/>
        <w:left w:val="none" w:sz="0" w:space="0" w:color="auto"/>
        <w:bottom w:val="none" w:sz="0" w:space="0" w:color="auto"/>
        <w:right w:val="none" w:sz="0" w:space="0" w:color="auto"/>
      </w:divBdr>
    </w:div>
    <w:div w:id="1532718343">
      <w:bodyDiv w:val="1"/>
      <w:marLeft w:val="0"/>
      <w:marRight w:val="0"/>
      <w:marTop w:val="0"/>
      <w:marBottom w:val="0"/>
      <w:divBdr>
        <w:top w:val="none" w:sz="0" w:space="0" w:color="auto"/>
        <w:left w:val="none" w:sz="0" w:space="0" w:color="auto"/>
        <w:bottom w:val="none" w:sz="0" w:space="0" w:color="auto"/>
        <w:right w:val="none" w:sz="0" w:space="0" w:color="auto"/>
      </w:divBdr>
    </w:div>
    <w:div w:id="1532835326">
      <w:bodyDiv w:val="1"/>
      <w:marLeft w:val="0"/>
      <w:marRight w:val="0"/>
      <w:marTop w:val="0"/>
      <w:marBottom w:val="0"/>
      <w:divBdr>
        <w:top w:val="none" w:sz="0" w:space="0" w:color="auto"/>
        <w:left w:val="none" w:sz="0" w:space="0" w:color="auto"/>
        <w:bottom w:val="none" w:sz="0" w:space="0" w:color="auto"/>
        <w:right w:val="none" w:sz="0" w:space="0" w:color="auto"/>
      </w:divBdr>
    </w:div>
    <w:div w:id="1532838432">
      <w:bodyDiv w:val="1"/>
      <w:marLeft w:val="0"/>
      <w:marRight w:val="0"/>
      <w:marTop w:val="0"/>
      <w:marBottom w:val="0"/>
      <w:divBdr>
        <w:top w:val="none" w:sz="0" w:space="0" w:color="auto"/>
        <w:left w:val="none" w:sz="0" w:space="0" w:color="auto"/>
        <w:bottom w:val="none" w:sz="0" w:space="0" w:color="auto"/>
        <w:right w:val="none" w:sz="0" w:space="0" w:color="auto"/>
      </w:divBdr>
    </w:div>
    <w:div w:id="1532913781">
      <w:bodyDiv w:val="1"/>
      <w:marLeft w:val="0"/>
      <w:marRight w:val="0"/>
      <w:marTop w:val="0"/>
      <w:marBottom w:val="0"/>
      <w:divBdr>
        <w:top w:val="none" w:sz="0" w:space="0" w:color="auto"/>
        <w:left w:val="none" w:sz="0" w:space="0" w:color="auto"/>
        <w:bottom w:val="none" w:sz="0" w:space="0" w:color="auto"/>
        <w:right w:val="none" w:sz="0" w:space="0" w:color="auto"/>
      </w:divBdr>
    </w:div>
    <w:div w:id="1533030096">
      <w:bodyDiv w:val="1"/>
      <w:marLeft w:val="0"/>
      <w:marRight w:val="0"/>
      <w:marTop w:val="0"/>
      <w:marBottom w:val="0"/>
      <w:divBdr>
        <w:top w:val="none" w:sz="0" w:space="0" w:color="auto"/>
        <w:left w:val="none" w:sz="0" w:space="0" w:color="auto"/>
        <w:bottom w:val="none" w:sz="0" w:space="0" w:color="auto"/>
        <w:right w:val="none" w:sz="0" w:space="0" w:color="auto"/>
      </w:divBdr>
    </w:div>
    <w:div w:id="1533033936">
      <w:bodyDiv w:val="1"/>
      <w:marLeft w:val="0"/>
      <w:marRight w:val="0"/>
      <w:marTop w:val="0"/>
      <w:marBottom w:val="0"/>
      <w:divBdr>
        <w:top w:val="none" w:sz="0" w:space="0" w:color="auto"/>
        <w:left w:val="none" w:sz="0" w:space="0" w:color="auto"/>
        <w:bottom w:val="none" w:sz="0" w:space="0" w:color="auto"/>
        <w:right w:val="none" w:sz="0" w:space="0" w:color="auto"/>
      </w:divBdr>
    </w:div>
    <w:div w:id="1533105305">
      <w:bodyDiv w:val="1"/>
      <w:marLeft w:val="0"/>
      <w:marRight w:val="0"/>
      <w:marTop w:val="0"/>
      <w:marBottom w:val="0"/>
      <w:divBdr>
        <w:top w:val="none" w:sz="0" w:space="0" w:color="auto"/>
        <w:left w:val="none" w:sz="0" w:space="0" w:color="auto"/>
        <w:bottom w:val="none" w:sz="0" w:space="0" w:color="auto"/>
        <w:right w:val="none" w:sz="0" w:space="0" w:color="auto"/>
      </w:divBdr>
    </w:div>
    <w:div w:id="1533110542">
      <w:bodyDiv w:val="1"/>
      <w:marLeft w:val="0"/>
      <w:marRight w:val="0"/>
      <w:marTop w:val="0"/>
      <w:marBottom w:val="0"/>
      <w:divBdr>
        <w:top w:val="none" w:sz="0" w:space="0" w:color="auto"/>
        <w:left w:val="none" w:sz="0" w:space="0" w:color="auto"/>
        <w:bottom w:val="none" w:sz="0" w:space="0" w:color="auto"/>
        <w:right w:val="none" w:sz="0" w:space="0" w:color="auto"/>
      </w:divBdr>
    </w:div>
    <w:div w:id="1533181725">
      <w:bodyDiv w:val="1"/>
      <w:marLeft w:val="0"/>
      <w:marRight w:val="0"/>
      <w:marTop w:val="0"/>
      <w:marBottom w:val="0"/>
      <w:divBdr>
        <w:top w:val="none" w:sz="0" w:space="0" w:color="auto"/>
        <w:left w:val="none" w:sz="0" w:space="0" w:color="auto"/>
        <w:bottom w:val="none" w:sz="0" w:space="0" w:color="auto"/>
        <w:right w:val="none" w:sz="0" w:space="0" w:color="auto"/>
      </w:divBdr>
    </w:div>
    <w:div w:id="1533229064">
      <w:bodyDiv w:val="1"/>
      <w:marLeft w:val="0"/>
      <w:marRight w:val="0"/>
      <w:marTop w:val="0"/>
      <w:marBottom w:val="0"/>
      <w:divBdr>
        <w:top w:val="none" w:sz="0" w:space="0" w:color="auto"/>
        <w:left w:val="none" w:sz="0" w:space="0" w:color="auto"/>
        <w:bottom w:val="none" w:sz="0" w:space="0" w:color="auto"/>
        <w:right w:val="none" w:sz="0" w:space="0" w:color="auto"/>
      </w:divBdr>
    </w:div>
    <w:div w:id="1533301957">
      <w:bodyDiv w:val="1"/>
      <w:marLeft w:val="0"/>
      <w:marRight w:val="0"/>
      <w:marTop w:val="0"/>
      <w:marBottom w:val="0"/>
      <w:divBdr>
        <w:top w:val="none" w:sz="0" w:space="0" w:color="auto"/>
        <w:left w:val="none" w:sz="0" w:space="0" w:color="auto"/>
        <w:bottom w:val="none" w:sz="0" w:space="0" w:color="auto"/>
        <w:right w:val="none" w:sz="0" w:space="0" w:color="auto"/>
      </w:divBdr>
    </w:div>
    <w:div w:id="1533420113">
      <w:bodyDiv w:val="1"/>
      <w:marLeft w:val="0"/>
      <w:marRight w:val="0"/>
      <w:marTop w:val="0"/>
      <w:marBottom w:val="0"/>
      <w:divBdr>
        <w:top w:val="none" w:sz="0" w:space="0" w:color="auto"/>
        <w:left w:val="none" w:sz="0" w:space="0" w:color="auto"/>
        <w:bottom w:val="none" w:sz="0" w:space="0" w:color="auto"/>
        <w:right w:val="none" w:sz="0" w:space="0" w:color="auto"/>
      </w:divBdr>
    </w:div>
    <w:div w:id="1533611977">
      <w:bodyDiv w:val="1"/>
      <w:marLeft w:val="0"/>
      <w:marRight w:val="0"/>
      <w:marTop w:val="0"/>
      <w:marBottom w:val="0"/>
      <w:divBdr>
        <w:top w:val="none" w:sz="0" w:space="0" w:color="auto"/>
        <w:left w:val="none" w:sz="0" w:space="0" w:color="auto"/>
        <w:bottom w:val="none" w:sz="0" w:space="0" w:color="auto"/>
        <w:right w:val="none" w:sz="0" w:space="0" w:color="auto"/>
      </w:divBdr>
    </w:div>
    <w:div w:id="1533615926">
      <w:bodyDiv w:val="1"/>
      <w:marLeft w:val="0"/>
      <w:marRight w:val="0"/>
      <w:marTop w:val="0"/>
      <w:marBottom w:val="0"/>
      <w:divBdr>
        <w:top w:val="none" w:sz="0" w:space="0" w:color="auto"/>
        <w:left w:val="none" w:sz="0" w:space="0" w:color="auto"/>
        <w:bottom w:val="none" w:sz="0" w:space="0" w:color="auto"/>
        <w:right w:val="none" w:sz="0" w:space="0" w:color="auto"/>
      </w:divBdr>
    </w:div>
    <w:div w:id="1533687823">
      <w:bodyDiv w:val="1"/>
      <w:marLeft w:val="0"/>
      <w:marRight w:val="0"/>
      <w:marTop w:val="0"/>
      <w:marBottom w:val="0"/>
      <w:divBdr>
        <w:top w:val="none" w:sz="0" w:space="0" w:color="auto"/>
        <w:left w:val="none" w:sz="0" w:space="0" w:color="auto"/>
        <w:bottom w:val="none" w:sz="0" w:space="0" w:color="auto"/>
        <w:right w:val="none" w:sz="0" w:space="0" w:color="auto"/>
      </w:divBdr>
    </w:div>
    <w:div w:id="1533690593">
      <w:bodyDiv w:val="1"/>
      <w:marLeft w:val="0"/>
      <w:marRight w:val="0"/>
      <w:marTop w:val="0"/>
      <w:marBottom w:val="0"/>
      <w:divBdr>
        <w:top w:val="none" w:sz="0" w:space="0" w:color="auto"/>
        <w:left w:val="none" w:sz="0" w:space="0" w:color="auto"/>
        <w:bottom w:val="none" w:sz="0" w:space="0" w:color="auto"/>
        <w:right w:val="none" w:sz="0" w:space="0" w:color="auto"/>
      </w:divBdr>
    </w:div>
    <w:div w:id="1533691917">
      <w:bodyDiv w:val="1"/>
      <w:marLeft w:val="0"/>
      <w:marRight w:val="0"/>
      <w:marTop w:val="0"/>
      <w:marBottom w:val="0"/>
      <w:divBdr>
        <w:top w:val="none" w:sz="0" w:space="0" w:color="auto"/>
        <w:left w:val="none" w:sz="0" w:space="0" w:color="auto"/>
        <w:bottom w:val="none" w:sz="0" w:space="0" w:color="auto"/>
        <w:right w:val="none" w:sz="0" w:space="0" w:color="auto"/>
      </w:divBdr>
    </w:div>
    <w:div w:id="1533806693">
      <w:bodyDiv w:val="1"/>
      <w:marLeft w:val="0"/>
      <w:marRight w:val="0"/>
      <w:marTop w:val="0"/>
      <w:marBottom w:val="0"/>
      <w:divBdr>
        <w:top w:val="none" w:sz="0" w:space="0" w:color="auto"/>
        <w:left w:val="none" w:sz="0" w:space="0" w:color="auto"/>
        <w:bottom w:val="none" w:sz="0" w:space="0" w:color="auto"/>
        <w:right w:val="none" w:sz="0" w:space="0" w:color="auto"/>
      </w:divBdr>
    </w:div>
    <w:div w:id="1533883828">
      <w:bodyDiv w:val="1"/>
      <w:marLeft w:val="0"/>
      <w:marRight w:val="0"/>
      <w:marTop w:val="0"/>
      <w:marBottom w:val="0"/>
      <w:divBdr>
        <w:top w:val="none" w:sz="0" w:space="0" w:color="auto"/>
        <w:left w:val="none" w:sz="0" w:space="0" w:color="auto"/>
        <w:bottom w:val="none" w:sz="0" w:space="0" w:color="auto"/>
        <w:right w:val="none" w:sz="0" w:space="0" w:color="auto"/>
      </w:divBdr>
    </w:div>
    <w:div w:id="1534004527">
      <w:bodyDiv w:val="1"/>
      <w:marLeft w:val="0"/>
      <w:marRight w:val="0"/>
      <w:marTop w:val="0"/>
      <w:marBottom w:val="0"/>
      <w:divBdr>
        <w:top w:val="none" w:sz="0" w:space="0" w:color="auto"/>
        <w:left w:val="none" w:sz="0" w:space="0" w:color="auto"/>
        <w:bottom w:val="none" w:sz="0" w:space="0" w:color="auto"/>
        <w:right w:val="none" w:sz="0" w:space="0" w:color="auto"/>
      </w:divBdr>
    </w:div>
    <w:div w:id="1534027969">
      <w:bodyDiv w:val="1"/>
      <w:marLeft w:val="0"/>
      <w:marRight w:val="0"/>
      <w:marTop w:val="0"/>
      <w:marBottom w:val="0"/>
      <w:divBdr>
        <w:top w:val="none" w:sz="0" w:space="0" w:color="auto"/>
        <w:left w:val="none" w:sz="0" w:space="0" w:color="auto"/>
        <w:bottom w:val="none" w:sz="0" w:space="0" w:color="auto"/>
        <w:right w:val="none" w:sz="0" w:space="0" w:color="auto"/>
      </w:divBdr>
    </w:div>
    <w:div w:id="1534028384">
      <w:bodyDiv w:val="1"/>
      <w:marLeft w:val="0"/>
      <w:marRight w:val="0"/>
      <w:marTop w:val="0"/>
      <w:marBottom w:val="0"/>
      <w:divBdr>
        <w:top w:val="none" w:sz="0" w:space="0" w:color="auto"/>
        <w:left w:val="none" w:sz="0" w:space="0" w:color="auto"/>
        <w:bottom w:val="none" w:sz="0" w:space="0" w:color="auto"/>
        <w:right w:val="none" w:sz="0" w:space="0" w:color="auto"/>
      </w:divBdr>
    </w:div>
    <w:div w:id="1534073986">
      <w:bodyDiv w:val="1"/>
      <w:marLeft w:val="0"/>
      <w:marRight w:val="0"/>
      <w:marTop w:val="0"/>
      <w:marBottom w:val="0"/>
      <w:divBdr>
        <w:top w:val="none" w:sz="0" w:space="0" w:color="auto"/>
        <w:left w:val="none" w:sz="0" w:space="0" w:color="auto"/>
        <w:bottom w:val="none" w:sz="0" w:space="0" w:color="auto"/>
        <w:right w:val="none" w:sz="0" w:space="0" w:color="auto"/>
      </w:divBdr>
    </w:div>
    <w:div w:id="1534149533">
      <w:bodyDiv w:val="1"/>
      <w:marLeft w:val="0"/>
      <w:marRight w:val="0"/>
      <w:marTop w:val="0"/>
      <w:marBottom w:val="0"/>
      <w:divBdr>
        <w:top w:val="none" w:sz="0" w:space="0" w:color="auto"/>
        <w:left w:val="none" w:sz="0" w:space="0" w:color="auto"/>
        <w:bottom w:val="none" w:sz="0" w:space="0" w:color="auto"/>
        <w:right w:val="none" w:sz="0" w:space="0" w:color="auto"/>
      </w:divBdr>
    </w:div>
    <w:div w:id="1534266603">
      <w:bodyDiv w:val="1"/>
      <w:marLeft w:val="0"/>
      <w:marRight w:val="0"/>
      <w:marTop w:val="0"/>
      <w:marBottom w:val="0"/>
      <w:divBdr>
        <w:top w:val="none" w:sz="0" w:space="0" w:color="auto"/>
        <w:left w:val="none" w:sz="0" w:space="0" w:color="auto"/>
        <w:bottom w:val="none" w:sz="0" w:space="0" w:color="auto"/>
        <w:right w:val="none" w:sz="0" w:space="0" w:color="auto"/>
      </w:divBdr>
    </w:div>
    <w:div w:id="1534269619">
      <w:bodyDiv w:val="1"/>
      <w:marLeft w:val="0"/>
      <w:marRight w:val="0"/>
      <w:marTop w:val="0"/>
      <w:marBottom w:val="0"/>
      <w:divBdr>
        <w:top w:val="none" w:sz="0" w:space="0" w:color="auto"/>
        <w:left w:val="none" w:sz="0" w:space="0" w:color="auto"/>
        <w:bottom w:val="none" w:sz="0" w:space="0" w:color="auto"/>
        <w:right w:val="none" w:sz="0" w:space="0" w:color="auto"/>
      </w:divBdr>
    </w:div>
    <w:div w:id="1534271650">
      <w:bodyDiv w:val="1"/>
      <w:marLeft w:val="0"/>
      <w:marRight w:val="0"/>
      <w:marTop w:val="0"/>
      <w:marBottom w:val="0"/>
      <w:divBdr>
        <w:top w:val="none" w:sz="0" w:space="0" w:color="auto"/>
        <w:left w:val="none" w:sz="0" w:space="0" w:color="auto"/>
        <w:bottom w:val="none" w:sz="0" w:space="0" w:color="auto"/>
        <w:right w:val="none" w:sz="0" w:space="0" w:color="auto"/>
      </w:divBdr>
    </w:div>
    <w:div w:id="1534339645">
      <w:bodyDiv w:val="1"/>
      <w:marLeft w:val="0"/>
      <w:marRight w:val="0"/>
      <w:marTop w:val="0"/>
      <w:marBottom w:val="0"/>
      <w:divBdr>
        <w:top w:val="none" w:sz="0" w:space="0" w:color="auto"/>
        <w:left w:val="none" w:sz="0" w:space="0" w:color="auto"/>
        <w:bottom w:val="none" w:sz="0" w:space="0" w:color="auto"/>
        <w:right w:val="none" w:sz="0" w:space="0" w:color="auto"/>
      </w:divBdr>
    </w:div>
    <w:div w:id="1534420256">
      <w:bodyDiv w:val="1"/>
      <w:marLeft w:val="0"/>
      <w:marRight w:val="0"/>
      <w:marTop w:val="0"/>
      <w:marBottom w:val="0"/>
      <w:divBdr>
        <w:top w:val="none" w:sz="0" w:space="0" w:color="auto"/>
        <w:left w:val="none" w:sz="0" w:space="0" w:color="auto"/>
        <w:bottom w:val="none" w:sz="0" w:space="0" w:color="auto"/>
        <w:right w:val="none" w:sz="0" w:space="0" w:color="auto"/>
      </w:divBdr>
    </w:div>
    <w:div w:id="1534420833">
      <w:bodyDiv w:val="1"/>
      <w:marLeft w:val="0"/>
      <w:marRight w:val="0"/>
      <w:marTop w:val="0"/>
      <w:marBottom w:val="0"/>
      <w:divBdr>
        <w:top w:val="none" w:sz="0" w:space="0" w:color="auto"/>
        <w:left w:val="none" w:sz="0" w:space="0" w:color="auto"/>
        <w:bottom w:val="none" w:sz="0" w:space="0" w:color="auto"/>
        <w:right w:val="none" w:sz="0" w:space="0" w:color="auto"/>
      </w:divBdr>
    </w:div>
    <w:div w:id="1534462913">
      <w:bodyDiv w:val="1"/>
      <w:marLeft w:val="0"/>
      <w:marRight w:val="0"/>
      <w:marTop w:val="0"/>
      <w:marBottom w:val="0"/>
      <w:divBdr>
        <w:top w:val="none" w:sz="0" w:space="0" w:color="auto"/>
        <w:left w:val="none" w:sz="0" w:space="0" w:color="auto"/>
        <w:bottom w:val="none" w:sz="0" w:space="0" w:color="auto"/>
        <w:right w:val="none" w:sz="0" w:space="0" w:color="auto"/>
      </w:divBdr>
    </w:div>
    <w:div w:id="1534610598">
      <w:bodyDiv w:val="1"/>
      <w:marLeft w:val="0"/>
      <w:marRight w:val="0"/>
      <w:marTop w:val="0"/>
      <w:marBottom w:val="0"/>
      <w:divBdr>
        <w:top w:val="none" w:sz="0" w:space="0" w:color="auto"/>
        <w:left w:val="none" w:sz="0" w:space="0" w:color="auto"/>
        <w:bottom w:val="none" w:sz="0" w:space="0" w:color="auto"/>
        <w:right w:val="none" w:sz="0" w:space="0" w:color="auto"/>
      </w:divBdr>
    </w:div>
    <w:div w:id="1534806050">
      <w:bodyDiv w:val="1"/>
      <w:marLeft w:val="0"/>
      <w:marRight w:val="0"/>
      <w:marTop w:val="0"/>
      <w:marBottom w:val="0"/>
      <w:divBdr>
        <w:top w:val="none" w:sz="0" w:space="0" w:color="auto"/>
        <w:left w:val="none" w:sz="0" w:space="0" w:color="auto"/>
        <w:bottom w:val="none" w:sz="0" w:space="0" w:color="auto"/>
        <w:right w:val="none" w:sz="0" w:space="0" w:color="auto"/>
      </w:divBdr>
    </w:div>
    <w:div w:id="1534810195">
      <w:bodyDiv w:val="1"/>
      <w:marLeft w:val="0"/>
      <w:marRight w:val="0"/>
      <w:marTop w:val="0"/>
      <w:marBottom w:val="0"/>
      <w:divBdr>
        <w:top w:val="none" w:sz="0" w:space="0" w:color="auto"/>
        <w:left w:val="none" w:sz="0" w:space="0" w:color="auto"/>
        <w:bottom w:val="none" w:sz="0" w:space="0" w:color="auto"/>
        <w:right w:val="none" w:sz="0" w:space="0" w:color="auto"/>
      </w:divBdr>
    </w:div>
    <w:div w:id="1534878302">
      <w:bodyDiv w:val="1"/>
      <w:marLeft w:val="0"/>
      <w:marRight w:val="0"/>
      <w:marTop w:val="0"/>
      <w:marBottom w:val="0"/>
      <w:divBdr>
        <w:top w:val="none" w:sz="0" w:space="0" w:color="auto"/>
        <w:left w:val="none" w:sz="0" w:space="0" w:color="auto"/>
        <w:bottom w:val="none" w:sz="0" w:space="0" w:color="auto"/>
        <w:right w:val="none" w:sz="0" w:space="0" w:color="auto"/>
      </w:divBdr>
    </w:div>
    <w:div w:id="1534882465">
      <w:bodyDiv w:val="1"/>
      <w:marLeft w:val="0"/>
      <w:marRight w:val="0"/>
      <w:marTop w:val="0"/>
      <w:marBottom w:val="0"/>
      <w:divBdr>
        <w:top w:val="none" w:sz="0" w:space="0" w:color="auto"/>
        <w:left w:val="none" w:sz="0" w:space="0" w:color="auto"/>
        <w:bottom w:val="none" w:sz="0" w:space="0" w:color="auto"/>
        <w:right w:val="none" w:sz="0" w:space="0" w:color="auto"/>
      </w:divBdr>
    </w:div>
    <w:div w:id="1534921978">
      <w:bodyDiv w:val="1"/>
      <w:marLeft w:val="0"/>
      <w:marRight w:val="0"/>
      <w:marTop w:val="0"/>
      <w:marBottom w:val="0"/>
      <w:divBdr>
        <w:top w:val="none" w:sz="0" w:space="0" w:color="auto"/>
        <w:left w:val="none" w:sz="0" w:space="0" w:color="auto"/>
        <w:bottom w:val="none" w:sz="0" w:space="0" w:color="auto"/>
        <w:right w:val="none" w:sz="0" w:space="0" w:color="auto"/>
      </w:divBdr>
    </w:div>
    <w:div w:id="1534923526">
      <w:bodyDiv w:val="1"/>
      <w:marLeft w:val="0"/>
      <w:marRight w:val="0"/>
      <w:marTop w:val="0"/>
      <w:marBottom w:val="0"/>
      <w:divBdr>
        <w:top w:val="none" w:sz="0" w:space="0" w:color="auto"/>
        <w:left w:val="none" w:sz="0" w:space="0" w:color="auto"/>
        <w:bottom w:val="none" w:sz="0" w:space="0" w:color="auto"/>
        <w:right w:val="none" w:sz="0" w:space="0" w:color="auto"/>
      </w:divBdr>
    </w:div>
    <w:div w:id="1535071180">
      <w:bodyDiv w:val="1"/>
      <w:marLeft w:val="0"/>
      <w:marRight w:val="0"/>
      <w:marTop w:val="0"/>
      <w:marBottom w:val="0"/>
      <w:divBdr>
        <w:top w:val="none" w:sz="0" w:space="0" w:color="auto"/>
        <w:left w:val="none" w:sz="0" w:space="0" w:color="auto"/>
        <w:bottom w:val="none" w:sz="0" w:space="0" w:color="auto"/>
        <w:right w:val="none" w:sz="0" w:space="0" w:color="auto"/>
      </w:divBdr>
    </w:div>
    <w:div w:id="1535191528">
      <w:bodyDiv w:val="1"/>
      <w:marLeft w:val="0"/>
      <w:marRight w:val="0"/>
      <w:marTop w:val="0"/>
      <w:marBottom w:val="0"/>
      <w:divBdr>
        <w:top w:val="none" w:sz="0" w:space="0" w:color="auto"/>
        <w:left w:val="none" w:sz="0" w:space="0" w:color="auto"/>
        <w:bottom w:val="none" w:sz="0" w:space="0" w:color="auto"/>
        <w:right w:val="none" w:sz="0" w:space="0" w:color="auto"/>
      </w:divBdr>
    </w:div>
    <w:div w:id="1535197214">
      <w:bodyDiv w:val="1"/>
      <w:marLeft w:val="0"/>
      <w:marRight w:val="0"/>
      <w:marTop w:val="0"/>
      <w:marBottom w:val="0"/>
      <w:divBdr>
        <w:top w:val="none" w:sz="0" w:space="0" w:color="auto"/>
        <w:left w:val="none" w:sz="0" w:space="0" w:color="auto"/>
        <w:bottom w:val="none" w:sz="0" w:space="0" w:color="auto"/>
        <w:right w:val="none" w:sz="0" w:space="0" w:color="auto"/>
      </w:divBdr>
    </w:div>
    <w:div w:id="1535343071">
      <w:bodyDiv w:val="1"/>
      <w:marLeft w:val="0"/>
      <w:marRight w:val="0"/>
      <w:marTop w:val="0"/>
      <w:marBottom w:val="0"/>
      <w:divBdr>
        <w:top w:val="none" w:sz="0" w:space="0" w:color="auto"/>
        <w:left w:val="none" w:sz="0" w:space="0" w:color="auto"/>
        <w:bottom w:val="none" w:sz="0" w:space="0" w:color="auto"/>
        <w:right w:val="none" w:sz="0" w:space="0" w:color="auto"/>
      </w:divBdr>
    </w:div>
    <w:div w:id="1535383444">
      <w:bodyDiv w:val="1"/>
      <w:marLeft w:val="0"/>
      <w:marRight w:val="0"/>
      <w:marTop w:val="0"/>
      <w:marBottom w:val="0"/>
      <w:divBdr>
        <w:top w:val="none" w:sz="0" w:space="0" w:color="auto"/>
        <w:left w:val="none" w:sz="0" w:space="0" w:color="auto"/>
        <w:bottom w:val="none" w:sz="0" w:space="0" w:color="auto"/>
        <w:right w:val="none" w:sz="0" w:space="0" w:color="auto"/>
      </w:divBdr>
    </w:div>
    <w:div w:id="1535387958">
      <w:bodyDiv w:val="1"/>
      <w:marLeft w:val="0"/>
      <w:marRight w:val="0"/>
      <w:marTop w:val="0"/>
      <w:marBottom w:val="0"/>
      <w:divBdr>
        <w:top w:val="none" w:sz="0" w:space="0" w:color="auto"/>
        <w:left w:val="none" w:sz="0" w:space="0" w:color="auto"/>
        <w:bottom w:val="none" w:sz="0" w:space="0" w:color="auto"/>
        <w:right w:val="none" w:sz="0" w:space="0" w:color="auto"/>
      </w:divBdr>
    </w:div>
    <w:div w:id="1535653501">
      <w:bodyDiv w:val="1"/>
      <w:marLeft w:val="0"/>
      <w:marRight w:val="0"/>
      <w:marTop w:val="0"/>
      <w:marBottom w:val="0"/>
      <w:divBdr>
        <w:top w:val="none" w:sz="0" w:space="0" w:color="auto"/>
        <w:left w:val="none" w:sz="0" w:space="0" w:color="auto"/>
        <w:bottom w:val="none" w:sz="0" w:space="0" w:color="auto"/>
        <w:right w:val="none" w:sz="0" w:space="0" w:color="auto"/>
      </w:divBdr>
    </w:div>
    <w:div w:id="1535848260">
      <w:bodyDiv w:val="1"/>
      <w:marLeft w:val="0"/>
      <w:marRight w:val="0"/>
      <w:marTop w:val="0"/>
      <w:marBottom w:val="0"/>
      <w:divBdr>
        <w:top w:val="none" w:sz="0" w:space="0" w:color="auto"/>
        <w:left w:val="none" w:sz="0" w:space="0" w:color="auto"/>
        <w:bottom w:val="none" w:sz="0" w:space="0" w:color="auto"/>
        <w:right w:val="none" w:sz="0" w:space="0" w:color="auto"/>
      </w:divBdr>
    </w:div>
    <w:div w:id="1536041276">
      <w:bodyDiv w:val="1"/>
      <w:marLeft w:val="0"/>
      <w:marRight w:val="0"/>
      <w:marTop w:val="0"/>
      <w:marBottom w:val="0"/>
      <w:divBdr>
        <w:top w:val="none" w:sz="0" w:space="0" w:color="auto"/>
        <w:left w:val="none" w:sz="0" w:space="0" w:color="auto"/>
        <w:bottom w:val="none" w:sz="0" w:space="0" w:color="auto"/>
        <w:right w:val="none" w:sz="0" w:space="0" w:color="auto"/>
      </w:divBdr>
    </w:div>
    <w:div w:id="1536043244">
      <w:bodyDiv w:val="1"/>
      <w:marLeft w:val="0"/>
      <w:marRight w:val="0"/>
      <w:marTop w:val="0"/>
      <w:marBottom w:val="0"/>
      <w:divBdr>
        <w:top w:val="none" w:sz="0" w:space="0" w:color="auto"/>
        <w:left w:val="none" w:sz="0" w:space="0" w:color="auto"/>
        <w:bottom w:val="none" w:sz="0" w:space="0" w:color="auto"/>
        <w:right w:val="none" w:sz="0" w:space="0" w:color="auto"/>
      </w:divBdr>
    </w:div>
    <w:div w:id="1536044580">
      <w:bodyDiv w:val="1"/>
      <w:marLeft w:val="0"/>
      <w:marRight w:val="0"/>
      <w:marTop w:val="0"/>
      <w:marBottom w:val="0"/>
      <w:divBdr>
        <w:top w:val="none" w:sz="0" w:space="0" w:color="auto"/>
        <w:left w:val="none" w:sz="0" w:space="0" w:color="auto"/>
        <w:bottom w:val="none" w:sz="0" w:space="0" w:color="auto"/>
        <w:right w:val="none" w:sz="0" w:space="0" w:color="auto"/>
      </w:divBdr>
    </w:div>
    <w:div w:id="1536115738">
      <w:bodyDiv w:val="1"/>
      <w:marLeft w:val="0"/>
      <w:marRight w:val="0"/>
      <w:marTop w:val="0"/>
      <w:marBottom w:val="0"/>
      <w:divBdr>
        <w:top w:val="none" w:sz="0" w:space="0" w:color="auto"/>
        <w:left w:val="none" w:sz="0" w:space="0" w:color="auto"/>
        <w:bottom w:val="none" w:sz="0" w:space="0" w:color="auto"/>
        <w:right w:val="none" w:sz="0" w:space="0" w:color="auto"/>
      </w:divBdr>
    </w:div>
    <w:div w:id="1536231487">
      <w:bodyDiv w:val="1"/>
      <w:marLeft w:val="0"/>
      <w:marRight w:val="0"/>
      <w:marTop w:val="0"/>
      <w:marBottom w:val="0"/>
      <w:divBdr>
        <w:top w:val="none" w:sz="0" w:space="0" w:color="auto"/>
        <w:left w:val="none" w:sz="0" w:space="0" w:color="auto"/>
        <w:bottom w:val="none" w:sz="0" w:space="0" w:color="auto"/>
        <w:right w:val="none" w:sz="0" w:space="0" w:color="auto"/>
      </w:divBdr>
    </w:div>
    <w:div w:id="1536623585">
      <w:bodyDiv w:val="1"/>
      <w:marLeft w:val="0"/>
      <w:marRight w:val="0"/>
      <w:marTop w:val="0"/>
      <w:marBottom w:val="0"/>
      <w:divBdr>
        <w:top w:val="none" w:sz="0" w:space="0" w:color="auto"/>
        <w:left w:val="none" w:sz="0" w:space="0" w:color="auto"/>
        <w:bottom w:val="none" w:sz="0" w:space="0" w:color="auto"/>
        <w:right w:val="none" w:sz="0" w:space="0" w:color="auto"/>
      </w:divBdr>
    </w:div>
    <w:div w:id="1536625361">
      <w:bodyDiv w:val="1"/>
      <w:marLeft w:val="0"/>
      <w:marRight w:val="0"/>
      <w:marTop w:val="0"/>
      <w:marBottom w:val="0"/>
      <w:divBdr>
        <w:top w:val="none" w:sz="0" w:space="0" w:color="auto"/>
        <w:left w:val="none" w:sz="0" w:space="0" w:color="auto"/>
        <w:bottom w:val="none" w:sz="0" w:space="0" w:color="auto"/>
        <w:right w:val="none" w:sz="0" w:space="0" w:color="auto"/>
      </w:divBdr>
    </w:div>
    <w:div w:id="1536650519">
      <w:bodyDiv w:val="1"/>
      <w:marLeft w:val="0"/>
      <w:marRight w:val="0"/>
      <w:marTop w:val="0"/>
      <w:marBottom w:val="0"/>
      <w:divBdr>
        <w:top w:val="none" w:sz="0" w:space="0" w:color="auto"/>
        <w:left w:val="none" w:sz="0" w:space="0" w:color="auto"/>
        <w:bottom w:val="none" w:sz="0" w:space="0" w:color="auto"/>
        <w:right w:val="none" w:sz="0" w:space="0" w:color="auto"/>
      </w:divBdr>
    </w:div>
    <w:div w:id="1536695689">
      <w:bodyDiv w:val="1"/>
      <w:marLeft w:val="0"/>
      <w:marRight w:val="0"/>
      <w:marTop w:val="0"/>
      <w:marBottom w:val="0"/>
      <w:divBdr>
        <w:top w:val="none" w:sz="0" w:space="0" w:color="auto"/>
        <w:left w:val="none" w:sz="0" w:space="0" w:color="auto"/>
        <w:bottom w:val="none" w:sz="0" w:space="0" w:color="auto"/>
        <w:right w:val="none" w:sz="0" w:space="0" w:color="auto"/>
      </w:divBdr>
    </w:div>
    <w:div w:id="1536771714">
      <w:bodyDiv w:val="1"/>
      <w:marLeft w:val="0"/>
      <w:marRight w:val="0"/>
      <w:marTop w:val="0"/>
      <w:marBottom w:val="0"/>
      <w:divBdr>
        <w:top w:val="none" w:sz="0" w:space="0" w:color="auto"/>
        <w:left w:val="none" w:sz="0" w:space="0" w:color="auto"/>
        <w:bottom w:val="none" w:sz="0" w:space="0" w:color="auto"/>
        <w:right w:val="none" w:sz="0" w:space="0" w:color="auto"/>
      </w:divBdr>
    </w:div>
    <w:div w:id="1536843422">
      <w:bodyDiv w:val="1"/>
      <w:marLeft w:val="0"/>
      <w:marRight w:val="0"/>
      <w:marTop w:val="0"/>
      <w:marBottom w:val="0"/>
      <w:divBdr>
        <w:top w:val="none" w:sz="0" w:space="0" w:color="auto"/>
        <w:left w:val="none" w:sz="0" w:space="0" w:color="auto"/>
        <w:bottom w:val="none" w:sz="0" w:space="0" w:color="auto"/>
        <w:right w:val="none" w:sz="0" w:space="0" w:color="auto"/>
      </w:divBdr>
    </w:div>
    <w:div w:id="1536850601">
      <w:bodyDiv w:val="1"/>
      <w:marLeft w:val="0"/>
      <w:marRight w:val="0"/>
      <w:marTop w:val="0"/>
      <w:marBottom w:val="0"/>
      <w:divBdr>
        <w:top w:val="none" w:sz="0" w:space="0" w:color="auto"/>
        <w:left w:val="none" w:sz="0" w:space="0" w:color="auto"/>
        <w:bottom w:val="none" w:sz="0" w:space="0" w:color="auto"/>
        <w:right w:val="none" w:sz="0" w:space="0" w:color="auto"/>
      </w:divBdr>
    </w:div>
    <w:div w:id="1537083326">
      <w:bodyDiv w:val="1"/>
      <w:marLeft w:val="0"/>
      <w:marRight w:val="0"/>
      <w:marTop w:val="0"/>
      <w:marBottom w:val="0"/>
      <w:divBdr>
        <w:top w:val="none" w:sz="0" w:space="0" w:color="auto"/>
        <w:left w:val="none" w:sz="0" w:space="0" w:color="auto"/>
        <w:bottom w:val="none" w:sz="0" w:space="0" w:color="auto"/>
        <w:right w:val="none" w:sz="0" w:space="0" w:color="auto"/>
      </w:divBdr>
    </w:div>
    <w:div w:id="1537086577">
      <w:bodyDiv w:val="1"/>
      <w:marLeft w:val="0"/>
      <w:marRight w:val="0"/>
      <w:marTop w:val="0"/>
      <w:marBottom w:val="0"/>
      <w:divBdr>
        <w:top w:val="none" w:sz="0" w:space="0" w:color="auto"/>
        <w:left w:val="none" w:sz="0" w:space="0" w:color="auto"/>
        <w:bottom w:val="none" w:sz="0" w:space="0" w:color="auto"/>
        <w:right w:val="none" w:sz="0" w:space="0" w:color="auto"/>
      </w:divBdr>
    </w:div>
    <w:div w:id="1537153956">
      <w:bodyDiv w:val="1"/>
      <w:marLeft w:val="0"/>
      <w:marRight w:val="0"/>
      <w:marTop w:val="0"/>
      <w:marBottom w:val="0"/>
      <w:divBdr>
        <w:top w:val="none" w:sz="0" w:space="0" w:color="auto"/>
        <w:left w:val="none" w:sz="0" w:space="0" w:color="auto"/>
        <w:bottom w:val="none" w:sz="0" w:space="0" w:color="auto"/>
        <w:right w:val="none" w:sz="0" w:space="0" w:color="auto"/>
      </w:divBdr>
    </w:div>
    <w:div w:id="1537234928">
      <w:bodyDiv w:val="1"/>
      <w:marLeft w:val="0"/>
      <w:marRight w:val="0"/>
      <w:marTop w:val="0"/>
      <w:marBottom w:val="0"/>
      <w:divBdr>
        <w:top w:val="none" w:sz="0" w:space="0" w:color="auto"/>
        <w:left w:val="none" w:sz="0" w:space="0" w:color="auto"/>
        <w:bottom w:val="none" w:sz="0" w:space="0" w:color="auto"/>
        <w:right w:val="none" w:sz="0" w:space="0" w:color="auto"/>
      </w:divBdr>
    </w:div>
    <w:div w:id="1537506393">
      <w:bodyDiv w:val="1"/>
      <w:marLeft w:val="0"/>
      <w:marRight w:val="0"/>
      <w:marTop w:val="0"/>
      <w:marBottom w:val="0"/>
      <w:divBdr>
        <w:top w:val="none" w:sz="0" w:space="0" w:color="auto"/>
        <w:left w:val="none" w:sz="0" w:space="0" w:color="auto"/>
        <w:bottom w:val="none" w:sz="0" w:space="0" w:color="auto"/>
        <w:right w:val="none" w:sz="0" w:space="0" w:color="auto"/>
      </w:divBdr>
    </w:div>
    <w:div w:id="1537616737">
      <w:bodyDiv w:val="1"/>
      <w:marLeft w:val="0"/>
      <w:marRight w:val="0"/>
      <w:marTop w:val="0"/>
      <w:marBottom w:val="0"/>
      <w:divBdr>
        <w:top w:val="none" w:sz="0" w:space="0" w:color="auto"/>
        <w:left w:val="none" w:sz="0" w:space="0" w:color="auto"/>
        <w:bottom w:val="none" w:sz="0" w:space="0" w:color="auto"/>
        <w:right w:val="none" w:sz="0" w:space="0" w:color="auto"/>
      </w:divBdr>
    </w:div>
    <w:div w:id="1537695764">
      <w:bodyDiv w:val="1"/>
      <w:marLeft w:val="0"/>
      <w:marRight w:val="0"/>
      <w:marTop w:val="0"/>
      <w:marBottom w:val="0"/>
      <w:divBdr>
        <w:top w:val="none" w:sz="0" w:space="0" w:color="auto"/>
        <w:left w:val="none" w:sz="0" w:space="0" w:color="auto"/>
        <w:bottom w:val="none" w:sz="0" w:space="0" w:color="auto"/>
        <w:right w:val="none" w:sz="0" w:space="0" w:color="auto"/>
      </w:divBdr>
    </w:div>
    <w:div w:id="1537700211">
      <w:bodyDiv w:val="1"/>
      <w:marLeft w:val="0"/>
      <w:marRight w:val="0"/>
      <w:marTop w:val="0"/>
      <w:marBottom w:val="0"/>
      <w:divBdr>
        <w:top w:val="none" w:sz="0" w:space="0" w:color="auto"/>
        <w:left w:val="none" w:sz="0" w:space="0" w:color="auto"/>
        <w:bottom w:val="none" w:sz="0" w:space="0" w:color="auto"/>
        <w:right w:val="none" w:sz="0" w:space="0" w:color="auto"/>
      </w:divBdr>
    </w:div>
    <w:div w:id="1537767168">
      <w:bodyDiv w:val="1"/>
      <w:marLeft w:val="0"/>
      <w:marRight w:val="0"/>
      <w:marTop w:val="0"/>
      <w:marBottom w:val="0"/>
      <w:divBdr>
        <w:top w:val="none" w:sz="0" w:space="0" w:color="auto"/>
        <w:left w:val="none" w:sz="0" w:space="0" w:color="auto"/>
        <w:bottom w:val="none" w:sz="0" w:space="0" w:color="auto"/>
        <w:right w:val="none" w:sz="0" w:space="0" w:color="auto"/>
      </w:divBdr>
    </w:div>
    <w:div w:id="1537769036">
      <w:bodyDiv w:val="1"/>
      <w:marLeft w:val="0"/>
      <w:marRight w:val="0"/>
      <w:marTop w:val="0"/>
      <w:marBottom w:val="0"/>
      <w:divBdr>
        <w:top w:val="none" w:sz="0" w:space="0" w:color="auto"/>
        <w:left w:val="none" w:sz="0" w:space="0" w:color="auto"/>
        <w:bottom w:val="none" w:sz="0" w:space="0" w:color="auto"/>
        <w:right w:val="none" w:sz="0" w:space="0" w:color="auto"/>
      </w:divBdr>
    </w:div>
    <w:div w:id="1537810277">
      <w:bodyDiv w:val="1"/>
      <w:marLeft w:val="0"/>
      <w:marRight w:val="0"/>
      <w:marTop w:val="0"/>
      <w:marBottom w:val="0"/>
      <w:divBdr>
        <w:top w:val="none" w:sz="0" w:space="0" w:color="auto"/>
        <w:left w:val="none" w:sz="0" w:space="0" w:color="auto"/>
        <w:bottom w:val="none" w:sz="0" w:space="0" w:color="auto"/>
        <w:right w:val="none" w:sz="0" w:space="0" w:color="auto"/>
      </w:divBdr>
    </w:div>
    <w:div w:id="1537816022">
      <w:bodyDiv w:val="1"/>
      <w:marLeft w:val="0"/>
      <w:marRight w:val="0"/>
      <w:marTop w:val="0"/>
      <w:marBottom w:val="0"/>
      <w:divBdr>
        <w:top w:val="none" w:sz="0" w:space="0" w:color="auto"/>
        <w:left w:val="none" w:sz="0" w:space="0" w:color="auto"/>
        <w:bottom w:val="none" w:sz="0" w:space="0" w:color="auto"/>
        <w:right w:val="none" w:sz="0" w:space="0" w:color="auto"/>
      </w:divBdr>
    </w:div>
    <w:div w:id="1537962459">
      <w:bodyDiv w:val="1"/>
      <w:marLeft w:val="0"/>
      <w:marRight w:val="0"/>
      <w:marTop w:val="0"/>
      <w:marBottom w:val="0"/>
      <w:divBdr>
        <w:top w:val="none" w:sz="0" w:space="0" w:color="auto"/>
        <w:left w:val="none" w:sz="0" w:space="0" w:color="auto"/>
        <w:bottom w:val="none" w:sz="0" w:space="0" w:color="auto"/>
        <w:right w:val="none" w:sz="0" w:space="0" w:color="auto"/>
      </w:divBdr>
    </w:div>
    <w:div w:id="1537963571">
      <w:bodyDiv w:val="1"/>
      <w:marLeft w:val="0"/>
      <w:marRight w:val="0"/>
      <w:marTop w:val="0"/>
      <w:marBottom w:val="0"/>
      <w:divBdr>
        <w:top w:val="none" w:sz="0" w:space="0" w:color="auto"/>
        <w:left w:val="none" w:sz="0" w:space="0" w:color="auto"/>
        <w:bottom w:val="none" w:sz="0" w:space="0" w:color="auto"/>
        <w:right w:val="none" w:sz="0" w:space="0" w:color="auto"/>
      </w:divBdr>
    </w:div>
    <w:div w:id="1537965353">
      <w:bodyDiv w:val="1"/>
      <w:marLeft w:val="0"/>
      <w:marRight w:val="0"/>
      <w:marTop w:val="0"/>
      <w:marBottom w:val="0"/>
      <w:divBdr>
        <w:top w:val="none" w:sz="0" w:space="0" w:color="auto"/>
        <w:left w:val="none" w:sz="0" w:space="0" w:color="auto"/>
        <w:bottom w:val="none" w:sz="0" w:space="0" w:color="auto"/>
        <w:right w:val="none" w:sz="0" w:space="0" w:color="auto"/>
      </w:divBdr>
    </w:div>
    <w:div w:id="1538081293">
      <w:bodyDiv w:val="1"/>
      <w:marLeft w:val="0"/>
      <w:marRight w:val="0"/>
      <w:marTop w:val="0"/>
      <w:marBottom w:val="0"/>
      <w:divBdr>
        <w:top w:val="none" w:sz="0" w:space="0" w:color="auto"/>
        <w:left w:val="none" w:sz="0" w:space="0" w:color="auto"/>
        <w:bottom w:val="none" w:sz="0" w:space="0" w:color="auto"/>
        <w:right w:val="none" w:sz="0" w:space="0" w:color="auto"/>
      </w:divBdr>
    </w:div>
    <w:div w:id="1538084244">
      <w:bodyDiv w:val="1"/>
      <w:marLeft w:val="0"/>
      <w:marRight w:val="0"/>
      <w:marTop w:val="0"/>
      <w:marBottom w:val="0"/>
      <w:divBdr>
        <w:top w:val="none" w:sz="0" w:space="0" w:color="auto"/>
        <w:left w:val="none" w:sz="0" w:space="0" w:color="auto"/>
        <w:bottom w:val="none" w:sz="0" w:space="0" w:color="auto"/>
        <w:right w:val="none" w:sz="0" w:space="0" w:color="auto"/>
      </w:divBdr>
    </w:div>
    <w:div w:id="1538154813">
      <w:bodyDiv w:val="1"/>
      <w:marLeft w:val="0"/>
      <w:marRight w:val="0"/>
      <w:marTop w:val="0"/>
      <w:marBottom w:val="0"/>
      <w:divBdr>
        <w:top w:val="none" w:sz="0" w:space="0" w:color="auto"/>
        <w:left w:val="none" w:sz="0" w:space="0" w:color="auto"/>
        <w:bottom w:val="none" w:sz="0" w:space="0" w:color="auto"/>
        <w:right w:val="none" w:sz="0" w:space="0" w:color="auto"/>
      </w:divBdr>
    </w:div>
    <w:div w:id="1538352093">
      <w:bodyDiv w:val="1"/>
      <w:marLeft w:val="0"/>
      <w:marRight w:val="0"/>
      <w:marTop w:val="0"/>
      <w:marBottom w:val="0"/>
      <w:divBdr>
        <w:top w:val="none" w:sz="0" w:space="0" w:color="auto"/>
        <w:left w:val="none" w:sz="0" w:space="0" w:color="auto"/>
        <w:bottom w:val="none" w:sz="0" w:space="0" w:color="auto"/>
        <w:right w:val="none" w:sz="0" w:space="0" w:color="auto"/>
      </w:divBdr>
    </w:div>
    <w:div w:id="1538421550">
      <w:bodyDiv w:val="1"/>
      <w:marLeft w:val="0"/>
      <w:marRight w:val="0"/>
      <w:marTop w:val="0"/>
      <w:marBottom w:val="0"/>
      <w:divBdr>
        <w:top w:val="none" w:sz="0" w:space="0" w:color="auto"/>
        <w:left w:val="none" w:sz="0" w:space="0" w:color="auto"/>
        <w:bottom w:val="none" w:sz="0" w:space="0" w:color="auto"/>
        <w:right w:val="none" w:sz="0" w:space="0" w:color="auto"/>
      </w:divBdr>
    </w:div>
    <w:div w:id="1538423695">
      <w:bodyDiv w:val="1"/>
      <w:marLeft w:val="0"/>
      <w:marRight w:val="0"/>
      <w:marTop w:val="0"/>
      <w:marBottom w:val="0"/>
      <w:divBdr>
        <w:top w:val="none" w:sz="0" w:space="0" w:color="auto"/>
        <w:left w:val="none" w:sz="0" w:space="0" w:color="auto"/>
        <w:bottom w:val="none" w:sz="0" w:space="0" w:color="auto"/>
        <w:right w:val="none" w:sz="0" w:space="0" w:color="auto"/>
      </w:divBdr>
    </w:div>
    <w:div w:id="1538619401">
      <w:bodyDiv w:val="1"/>
      <w:marLeft w:val="0"/>
      <w:marRight w:val="0"/>
      <w:marTop w:val="0"/>
      <w:marBottom w:val="0"/>
      <w:divBdr>
        <w:top w:val="none" w:sz="0" w:space="0" w:color="auto"/>
        <w:left w:val="none" w:sz="0" w:space="0" w:color="auto"/>
        <w:bottom w:val="none" w:sz="0" w:space="0" w:color="auto"/>
        <w:right w:val="none" w:sz="0" w:space="0" w:color="auto"/>
      </w:divBdr>
    </w:div>
    <w:div w:id="1538619551">
      <w:bodyDiv w:val="1"/>
      <w:marLeft w:val="0"/>
      <w:marRight w:val="0"/>
      <w:marTop w:val="0"/>
      <w:marBottom w:val="0"/>
      <w:divBdr>
        <w:top w:val="none" w:sz="0" w:space="0" w:color="auto"/>
        <w:left w:val="none" w:sz="0" w:space="0" w:color="auto"/>
        <w:bottom w:val="none" w:sz="0" w:space="0" w:color="auto"/>
        <w:right w:val="none" w:sz="0" w:space="0" w:color="auto"/>
      </w:divBdr>
    </w:div>
    <w:div w:id="1538666095">
      <w:bodyDiv w:val="1"/>
      <w:marLeft w:val="0"/>
      <w:marRight w:val="0"/>
      <w:marTop w:val="0"/>
      <w:marBottom w:val="0"/>
      <w:divBdr>
        <w:top w:val="none" w:sz="0" w:space="0" w:color="auto"/>
        <w:left w:val="none" w:sz="0" w:space="0" w:color="auto"/>
        <w:bottom w:val="none" w:sz="0" w:space="0" w:color="auto"/>
        <w:right w:val="none" w:sz="0" w:space="0" w:color="auto"/>
      </w:divBdr>
    </w:div>
    <w:div w:id="1538733068">
      <w:bodyDiv w:val="1"/>
      <w:marLeft w:val="0"/>
      <w:marRight w:val="0"/>
      <w:marTop w:val="0"/>
      <w:marBottom w:val="0"/>
      <w:divBdr>
        <w:top w:val="none" w:sz="0" w:space="0" w:color="auto"/>
        <w:left w:val="none" w:sz="0" w:space="0" w:color="auto"/>
        <w:bottom w:val="none" w:sz="0" w:space="0" w:color="auto"/>
        <w:right w:val="none" w:sz="0" w:space="0" w:color="auto"/>
      </w:divBdr>
    </w:div>
    <w:div w:id="1538733144">
      <w:bodyDiv w:val="1"/>
      <w:marLeft w:val="0"/>
      <w:marRight w:val="0"/>
      <w:marTop w:val="0"/>
      <w:marBottom w:val="0"/>
      <w:divBdr>
        <w:top w:val="none" w:sz="0" w:space="0" w:color="auto"/>
        <w:left w:val="none" w:sz="0" w:space="0" w:color="auto"/>
        <w:bottom w:val="none" w:sz="0" w:space="0" w:color="auto"/>
        <w:right w:val="none" w:sz="0" w:space="0" w:color="auto"/>
      </w:divBdr>
    </w:div>
    <w:div w:id="1538809089">
      <w:bodyDiv w:val="1"/>
      <w:marLeft w:val="0"/>
      <w:marRight w:val="0"/>
      <w:marTop w:val="0"/>
      <w:marBottom w:val="0"/>
      <w:divBdr>
        <w:top w:val="none" w:sz="0" w:space="0" w:color="auto"/>
        <w:left w:val="none" w:sz="0" w:space="0" w:color="auto"/>
        <w:bottom w:val="none" w:sz="0" w:space="0" w:color="auto"/>
        <w:right w:val="none" w:sz="0" w:space="0" w:color="auto"/>
      </w:divBdr>
    </w:div>
    <w:div w:id="1538851100">
      <w:bodyDiv w:val="1"/>
      <w:marLeft w:val="0"/>
      <w:marRight w:val="0"/>
      <w:marTop w:val="0"/>
      <w:marBottom w:val="0"/>
      <w:divBdr>
        <w:top w:val="none" w:sz="0" w:space="0" w:color="auto"/>
        <w:left w:val="none" w:sz="0" w:space="0" w:color="auto"/>
        <w:bottom w:val="none" w:sz="0" w:space="0" w:color="auto"/>
        <w:right w:val="none" w:sz="0" w:space="0" w:color="auto"/>
      </w:divBdr>
    </w:div>
    <w:div w:id="1538859025">
      <w:bodyDiv w:val="1"/>
      <w:marLeft w:val="0"/>
      <w:marRight w:val="0"/>
      <w:marTop w:val="0"/>
      <w:marBottom w:val="0"/>
      <w:divBdr>
        <w:top w:val="none" w:sz="0" w:space="0" w:color="auto"/>
        <w:left w:val="none" w:sz="0" w:space="0" w:color="auto"/>
        <w:bottom w:val="none" w:sz="0" w:space="0" w:color="auto"/>
        <w:right w:val="none" w:sz="0" w:space="0" w:color="auto"/>
      </w:divBdr>
    </w:div>
    <w:div w:id="1538933111">
      <w:bodyDiv w:val="1"/>
      <w:marLeft w:val="0"/>
      <w:marRight w:val="0"/>
      <w:marTop w:val="0"/>
      <w:marBottom w:val="0"/>
      <w:divBdr>
        <w:top w:val="none" w:sz="0" w:space="0" w:color="auto"/>
        <w:left w:val="none" w:sz="0" w:space="0" w:color="auto"/>
        <w:bottom w:val="none" w:sz="0" w:space="0" w:color="auto"/>
        <w:right w:val="none" w:sz="0" w:space="0" w:color="auto"/>
      </w:divBdr>
    </w:div>
    <w:div w:id="1538934146">
      <w:bodyDiv w:val="1"/>
      <w:marLeft w:val="0"/>
      <w:marRight w:val="0"/>
      <w:marTop w:val="0"/>
      <w:marBottom w:val="0"/>
      <w:divBdr>
        <w:top w:val="none" w:sz="0" w:space="0" w:color="auto"/>
        <w:left w:val="none" w:sz="0" w:space="0" w:color="auto"/>
        <w:bottom w:val="none" w:sz="0" w:space="0" w:color="auto"/>
        <w:right w:val="none" w:sz="0" w:space="0" w:color="auto"/>
      </w:divBdr>
    </w:div>
    <w:div w:id="1539002378">
      <w:bodyDiv w:val="1"/>
      <w:marLeft w:val="0"/>
      <w:marRight w:val="0"/>
      <w:marTop w:val="0"/>
      <w:marBottom w:val="0"/>
      <w:divBdr>
        <w:top w:val="none" w:sz="0" w:space="0" w:color="auto"/>
        <w:left w:val="none" w:sz="0" w:space="0" w:color="auto"/>
        <w:bottom w:val="none" w:sz="0" w:space="0" w:color="auto"/>
        <w:right w:val="none" w:sz="0" w:space="0" w:color="auto"/>
      </w:divBdr>
    </w:div>
    <w:div w:id="1539009845">
      <w:bodyDiv w:val="1"/>
      <w:marLeft w:val="0"/>
      <w:marRight w:val="0"/>
      <w:marTop w:val="0"/>
      <w:marBottom w:val="0"/>
      <w:divBdr>
        <w:top w:val="none" w:sz="0" w:space="0" w:color="auto"/>
        <w:left w:val="none" w:sz="0" w:space="0" w:color="auto"/>
        <w:bottom w:val="none" w:sz="0" w:space="0" w:color="auto"/>
        <w:right w:val="none" w:sz="0" w:space="0" w:color="auto"/>
      </w:divBdr>
    </w:div>
    <w:div w:id="1539048041">
      <w:bodyDiv w:val="1"/>
      <w:marLeft w:val="0"/>
      <w:marRight w:val="0"/>
      <w:marTop w:val="0"/>
      <w:marBottom w:val="0"/>
      <w:divBdr>
        <w:top w:val="none" w:sz="0" w:space="0" w:color="auto"/>
        <w:left w:val="none" w:sz="0" w:space="0" w:color="auto"/>
        <w:bottom w:val="none" w:sz="0" w:space="0" w:color="auto"/>
        <w:right w:val="none" w:sz="0" w:space="0" w:color="auto"/>
      </w:divBdr>
    </w:div>
    <w:div w:id="1539120773">
      <w:bodyDiv w:val="1"/>
      <w:marLeft w:val="0"/>
      <w:marRight w:val="0"/>
      <w:marTop w:val="0"/>
      <w:marBottom w:val="0"/>
      <w:divBdr>
        <w:top w:val="none" w:sz="0" w:space="0" w:color="auto"/>
        <w:left w:val="none" w:sz="0" w:space="0" w:color="auto"/>
        <w:bottom w:val="none" w:sz="0" w:space="0" w:color="auto"/>
        <w:right w:val="none" w:sz="0" w:space="0" w:color="auto"/>
      </w:divBdr>
    </w:div>
    <w:div w:id="1539122574">
      <w:bodyDiv w:val="1"/>
      <w:marLeft w:val="0"/>
      <w:marRight w:val="0"/>
      <w:marTop w:val="0"/>
      <w:marBottom w:val="0"/>
      <w:divBdr>
        <w:top w:val="none" w:sz="0" w:space="0" w:color="auto"/>
        <w:left w:val="none" w:sz="0" w:space="0" w:color="auto"/>
        <w:bottom w:val="none" w:sz="0" w:space="0" w:color="auto"/>
        <w:right w:val="none" w:sz="0" w:space="0" w:color="auto"/>
      </w:divBdr>
    </w:div>
    <w:div w:id="1539245811">
      <w:bodyDiv w:val="1"/>
      <w:marLeft w:val="0"/>
      <w:marRight w:val="0"/>
      <w:marTop w:val="0"/>
      <w:marBottom w:val="0"/>
      <w:divBdr>
        <w:top w:val="none" w:sz="0" w:space="0" w:color="auto"/>
        <w:left w:val="none" w:sz="0" w:space="0" w:color="auto"/>
        <w:bottom w:val="none" w:sz="0" w:space="0" w:color="auto"/>
        <w:right w:val="none" w:sz="0" w:space="0" w:color="auto"/>
      </w:divBdr>
    </w:div>
    <w:div w:id="1539272825">
      <w:bodyDiv w:val="1"/>
      <w:marLeft w:val="0"/>
      <w:marRight w:val="0"/>
      <w:marTop w:val="0"/>
      <w:marBottom w:val="0"/>
      <w:divBdr>
        <w:top w:val="none" w:sz="0" w:space="0" w:color="auto"/>
        <w:left w:val="none" w:sz="0" w:space="0" w:color="auto"/>
        <w:bottom w:val="none" w:sz="0" w:space="0" w:color="auto"/>
        <w:right w:val="none" w:sz="0" w:space="0" w:color="auto"/>
      </w:divBdr>
    </w:div>
    <w:div w:id="1539320965">
      <w:bodyDiv w:val="1"/>
      <w:marLeft w:val="0"/>
      <w:marRight w:val="0"/>
      <w:marTop w:val="0"/>
      <w:marBottom w:val="0"/>
      <w:divBdr>
        <w:top w:val="none" w:sz="0" w:space="0" w:color="auto"/>
        <w:left w:val="none" w:sz="0" w:space="0" w:color="auto"/>
        <w:bottom w:val="none" w:sz="0" w:space="0" w:color="auto"/>
        <w:right w:val="none" w:sz="0" w:space="0" w:color="auto"/>
      </w:divBdr>
    </w:div>
    <w:div w:id="1539659028">
      <w:bodyDiv w:val="1"/>
      <w:marLeft w:val="0"/>
      <w:marRight w:val="0"/>
      <w:marTop w:val="0"/>
      <w:marBottom w:val="0"/>
      <w:divBdr>
        <w:top w:val="none" w:sz="0" w:space="0" w:color="auto"/>
        <w:left w:val="none" w:sz="0" w:space="0" w:color="auto"/>
        <w:bottom w:val="none" w:sz="0" w:space="0" w:color="auto"/>
        <w:right w:val="none" w:sz="0" w:space="0" w:color="auto"/>
      </w:divBdr>
    </w:div>
    <w:div w:id="1539665634">
      <w:bodyDiv w:val="1"/>
      <w:marLeft w:val="0"/>
      <w:marRight w:val="0"/>
      <w:marTop w:val="0"/>
      <w:marBottom w:val="0"/>
      <w:divBdr>
        <w:top w:val="none" w:sz="0" w:space="0" w:color="auto"/>
        <w:left w:val="none" w:sz="0" w:space="0" w:color="auto"/>
        <w:bottom w:val="none" w:sz="0" w:space="0" w:color="auto"/>
        <w:right w:val="none" w:sz="0" w:space="0" w:color="auto"/>
      </w:divBdr>
    </w:div>
    <w:div w:id="1539704244">
      <w:bodyDiv w:val="1"/>
      <w:marLeft w:val="0"/>
      <w:marRight w:val="0"/>
      <w:marTop w:val="0"/>
      <w:marBottom w:val="0"/>
      <w:divBdr>
        <w:top w:val="none" w:sz="0" w:space="0" w:color="auto"/>
        <w:left w:val="none" w:sz="0" w:space="0" w:color="auto"/>
        <w:bottom w:val="none" w:sz="0" w:space="0" w:color="auto"/>
        <w:right w:val="none" w:sz="0" w:space="0" w:color="auto"/>
      </w:divBdr>
    </w:div>
    <w:div w:id="1539735017">
      <w:bodyDiv w:val="1"/>
      <w:marLeft w:val="0"/>
      <w:marRight w:val="0"/>
      <w:marTop w:val="0"/>
      <w:marBottom w:val="0"/>
      <w:divBdr>
        <w:top w:val="none" w:sz="0" w:space="0" w:color="auto"/>
        <w:left w:val="none" w:sz="0" w:space="0" w:color="auto"/>
        <w:bottom w:val="none" w:sz="0" w:space="0" w:color="auto"/>
        <w:right w:val="none" w:sz="0" w:space="0" w:color="auto"/>
      </w:divBdr>
    </w:div>
    <w:div w:id="1539850628">
      <w:bodyDiv w:val="1"/>
      <w:marLeft w:val="0"/>
      <w:marRight w:val="0"/>
      <w:marTop w:val="0"/>
      <w:marBottom w:val="0"/>
      <w:divBdr>
        <w:top w:val="none" w:sz="0" w:space="0" w:color="auto"/>
        <w:left w:val="none" w:sz="0" w:space="0" w:color="auto"/>
        <w:bottom w:val="none" w:sz="0" w:space="0" w:color="auto"/>
        <w:right w:val="none" w:sz="0" w:space="0" w:color="auto"/>
      </w:divBdr>
    </w:div>
    <w:div w:id="1539856262">
      <w:bodyDiv w:val="1"/>
      <w:marLeft w:val="0"/>
      <w:marRight w:val="0"/>
      <w:marTop w:val="0"/>
      <w:marBottom w:val="0"/>
      <w:divBdr>
        <w:top w:val="none" w:sz="0" w:space="0" w:color="auto"/>
        <w:left w:val="none" w:sz="0" w:space="0" w:color="auto"/>
        <w:bottom w:val="none" w:sz="0" w:space="0" w:color="auto"/>
        <w:right w:val="none" w:sz="0" w:space="0" w:color="auto"/>
      </w:divBdr>
    </w:div>
    <w:div w:id="1539926982">
      <w:bodyDiv w:val="1"/>
      <w:marLeft w:val="0"/>
      <w:marRight w:val="0"/>
      <w:marTop w:val="0"/>
      <w:marBottom w:val="0"/>
      <w:divBdr>
        <w:top w:val="none" w:sz="0" w:space="0" w:color="auto"/>
        <w:left w:val="none" w:sz="0" w:space="0" w:color="auto"/>
        <w:bottom w:val="none" w:sz="0" w:space="0" w:color="auto"/>
        <w:right w:val="none" w:sz="0" w:space="0" w:color="auto"/>
      </w:divBdr>
    </w:div>
    <w:div w:id="1540123479">
      <w:bodyDiv w:val="1"/>
      <w:marLeft w:val="0"/>
      <w:marRight w:val="0"/>
      <w:marTop w:val="0"/>
      <w:marBottom w:val="0"/>
      <w:divBdr>
        <w:top w:val="none" w:sz="0" w:space="0" w:color="auto"/>
        <w:left w:val="none" w:sz="0" w:space="0" w:color="auto"/>
        <w:bottom w:val="none" w:sz="0" w:space="0" w:color="auto"/>
        <w:right w:val="none" w:sz="0" w:space="0" w:color="auto"/>
      </w:divBdr>
    </w:div>
    <w:div w:id="1540162146">
      <w:bodyDiv w:val="1"/>
      <w:marLeft w:val="0"/>
      <w:marRight w:val="0"/>
      <w:marTop w:val="0"/>
      <w:marBottom w:val="0"/>
      <w:divBdr>
        <w:top w:val="none" w:sz="0" w:space="0" w:color="auto"/>
        <w:left w:val="none" w:sz="0" w:space="0" w:color="auto"/>
        <w:bottom w:val="none" w:sz="0" w:space="0" w:color="auto"/>
        <w:right w:val="none" w:sz="0" w:space="0" w:color="auto"/>
      </w:divBdr>
    </w:div>
    <w:div w:id="1540236642">
      <w:bodyDiv w:val="1"/>
      <w:marLeft w:val="0"/>
      <w:marRight w:val="0"/>
      <w:marTop w:val="0"/>
      <w:marBottom w:val="0"/>
      <w:divBdr>
        <w:top w:val="none" w:sz="0" w:space="0" w:color="auto"/>
        <w:left w:val="none" w:sz="0" w:space="0" w:color="auto"/>
        <w:bottom w:val="none" w:sz="0" w:space="0" w:color="auto"/>
        <w:right w:val="none" w:sz="0" w:space="0" w:color="auto"/>
      </w:divBdr>
    </w:div>
    <w:div w:id="1540361386">
      <w:bodyDiv w:val="1"/>
      <w:marLeft w:val="0"/>
      <w:marRight w:val="0"/>
      <w:marTop w:val="0"/>
      <w:marBottom w:val="0"/>
      <w:divBdr>
        <w:top w:val="none" w:sz="0" w:space="0" w:color="auto"/>
        <w:left w:val="none" w:sz="0" w:space="0" w:color="auto"/>
        <w:bottom w:val="none" w:sz="0" w:space="0" w:color="auto"/>
        <w:right w:val="none" w:sz="0" w:space="0" w:color="auto"/>
      </w:divBdr>
    </w:div>
    <w:div w:id="1540361484">
      <w:bodyDiv w:val="1"/>
      <w:marLeft w:val="0"/>
      <w:marRight w:val="0"/>
      <w:marTop w:val="0"/>
      <w:marBottom w:val="0"/>
      <w:divBdr>
        <w:top w:val="none" w:sz="0" w:space="0" w:color="auto"/>
        <w:left w:val="none" w:sz="0" w:space="0" w:color="auto"/>
        <w:bottom w:val="none" w:sz="0" w:space="0" w:color="auto"/>
        <w:right w:val="none" w:sz="0" w:space="0" w:color="auto"/>
      </w:divBdr>
    </w:div>
    <w:div w:id="1540390036">
      <w:bodyDiv w:val="1"/>
      <w:marLeft w:val="0"/>
      <w:marRight w:val="0"/>
      <w:marTop w:val="0"/>
      <w:marBottom w:val="0"/>
      <w:divBdr>
        <w:top w:val="none" w:sz="0" w:space="0" w:color="auto"/>
        <w:left w:val="none" w:sz="0" w:space="0" w:color="auto"/>
        <w:bottom w:val="none" w:sz="0" w:space="0" w:color="auto"/>
        <w:right w:val="none" w:sz="0" w:space="0" w:color="auto"/>
      </w:divBdr>
    </w:div>
    <w:div w:id="1540505138">
      <w:bodyDiv w:val="1"/>
      <w:marLeft w:val="0"/>
      <w:marRight w:val="0"/>
      <w:marTop w:val="0"/>
      <w:marBottom w:val="0"/>
      <w:divBdr>
        <w:top w:val="none" w:sz="0" w:space="0" w:color="auto"/>
        <w:left w:val="none" w:sz="0" w:space="0" w:color="auto"/>
        <w:bottom w:val="none" w:sz="0" w:space="0" w:color="auto"/>
        <w:right w:val="none" w:sz="0" w:space="0" w:color="auto"/>
      </w:divBdr>
    </w:div>
    <w:div w:id="1540507109">
      <w:bodyDiv w:val="1"/>
      <w:marLeft w:val="0"/>
      <w:marRight w:val="0"/>
      <w:marTop w:val="0"/>
      <w:marBottom w:val="0"/>
      <w:divBdr>
        <w:top w:val="none" w:sz="0" w:space="0" w:color="auto"/>
        <w:left w:val="none" w:sz="0" w:space="0" w:color="auto"/>
        <w:bottom w:val="none" w:sz="0" w:space="0" w:color="auto"/>
        <w:right w:val="none" w:sz="0" w:space="0" w:color="auto"/>
      </w:divBdr>
    </w:div>
    <w:div w:id="1540508414">
      <w:bodyDiv w:val="1"/>
      <w:marLeft w:val="0"/>
      <w:marRight w:val="0"/>
      <w:marTop w:val="0"/>
      <w:marBottom w:val="0"/>
      <w:divBdr>
        <w:top w:val="none" w:sz="0" w:space="0" w:color="auto"/>
        <w:left w:val="none" w:sz="0" w:space="0" w:color="auto"/>
        <w:bottom w:val="none" w:sz="0" w:space="0" w:color="auto"/>
        <w:right w:val="none" w:sz="0" w:space="0" w:color="auto"/>
      </w:divBdr>
    </w:div>
    <w:div w:id="1540509402">
      <w:bodyDiv w:val="1"/>
      <w:marLeft w:val="0"/>
      <w:marRight w:val="0"/>
      <w:marTop w:val="0"/>
      <w:marBottom w:val="0"/>
      <w:divBdr>
        <w:top w:val="none" w:sz="0" w:space="0" w:color="auto"/>
        <w:left w:val="none" w:sz="0" w:space="0" w:color="auto"/>
        <w:bottom w:val="none" w:sz="0" w:space="0" w:color="auto"/>
        <w:right w:val="none" w:sz="0" w:space="0" w:color="auto"/>
      </w:divBdr>
    </w:div>
    <w:div w:id="1540512763">
      <w:bodyDiv w:val="1"/>
      <w:marLeft w:val="0"/>
      <w:marRight w:val="0"/>
      <w:marTop w:val="0"/>
      <w:marBottom w:val="0"/>
      <w:divBdr>
        <w:top w:val="none" w:sz="0" w:space="0" w:color="auto"/>
        <w:left w:val="none" w:sz="0" w:space="0" w:color="auto"/>
        <w:bottom w:val="none" w:sz="0" w:space="0" w:color="auto"/>
        <w:right w:val="none" w:sz="0" w:space="0" w:color="auto"/>
      </w:divBdr>
    </w:div>
    <w:div w:id="1540557140">
      <w:bodyDiv w:val="1"/>
      <w:marLeft w:val="0"/>
      <w:marRight w:val="0"/>
      <w:marTop w:val="0"/>
      <w:marBottom w:val="0"/>
      <w:divBdr>
        <w:top w:val="none" w:sz="0" w:space="0" w:color="auto"/>
        <w:left w:val="none" w:sz="0" w:space="0" w:color="auto"/>
        <w:bottom w:val="none" w:sz="0" w:space="0" w:color="auto"/>
        <w:right w:val="none" w:sz="0" w:space="0" w:color="auto"/>
      </w:divBdr>
    </w:div>
    <w:div w:id="1540582832">
      <w:bodyDiv w:val="1"/>
      <w:marLeft w:val="0"/>
      <w:marRight w:val="0"/>
      <w:marTop w:val="0"/>
      <w:marBottom w:val="0"/>
      <w:divBdr>
        <w:top w:val="none" w:sz="0" w:space="0" w:color="auto"/>
        <w:left w:val="none" w:sz="0" w:space="0" w:color="auto"/>
        <w:bottom w:val="none" w:sz="0" w:space="0" w:color="auto"/>
        <w:right w:val="none" w:sz="0" w:space="0" w:color="auto"/>
      </w:divBdr>
    </w:div>
    <w:div w:id="1540623022">
      <w:bodyDiv w:val="1"/>
      <w:marLeft w:val="0"/>
      <w:marRight w:val="0"/>
      <w:marTop w:val="0"/>
      <w:marBottom w:val="0"/>
      <w:divBdr>
        <w:top w:val="none" w:sz="0" w:space="0" w:color="auto"/>
        <w:left w:val="none" w:sz="0" w:space="0" w:color="auto"/>
        <w:bottom w:val="none" w:sz="0" w:space="0" w:color="auto"/>
        <w:right w:val="none" w:sz="0" w:space="0" w:color="auto"/>
      </w:divBdr>
    </w:div>
    <w:div w:id="1540707253">
      <w:bodyDiv w:val="1"/>
      <w:marLeft w:val="0"/>
      <w:marRight w:val="0"/>
      <w:marTop w:val="0"/>
      <w:marBottom w:val="0"/>
      <w:divBdr>
        <w:top w:val="none" w:sz="0" w:space="0" w:color="auto"/>
        <w:left w:val="none" w:sz="0" w:space="0" w:color="auto"/>
        <w:bottom w:val="none" w:sz="0" w:space="0" w:color="auto"/>
        <w:right w:val="none" w:sz="0" w:space="0" w:color="auto"/>
      </w:divBdr>
    </w:div>
    <w:div w:id="1540822516">
      <w:bodyDiv w:val="1"/>
      <w:marLeft w:val="0"/>
      <w:marRight w:val="0"/>
      <w:marTop w:val="0"/>
      <w:marBottom w:val="0"/>
      <w:divBdr>
        <w:top w:val="none" w:sz="0" w:space="0" w:color="auto"/>
        <w:left w:val="none" w:sz="0" w:space="0" w:color="auto"/>
        <w:bottom w:val="none" w:sz="0" w:space="0" w:color="auto"/>
        <w:right w:val="none" w:sz="0" w:space="0" w:color="auto"/>
      </w:divBdr>
    </w:div>
    <w:div w:id="1540824294">
      <w:bodyDiv w:val="1"/>
      <w:marLeft w:val="0"/>
      <w:marRight w:val="0"/>
      <w:marTop w:val="0"/>
      <w:marBottom w:val="0"/>
      <w:divBdr>
        <w:top w:val="none" w:sz="0" w:space="0" w:color="auto"/>
        <w:left w:val="none" w:sz="0" w:space="0" w:color="auto"/>
        <w:bottom w:val="none" w:sz="0" w:space="0" w:color="auto"/>
        <w:right w:val="none" w:sz="0" w:space="0" w:color="auto"/>
      </w:divBdr>
    </w:div>
    <w:div w:id="1540892559">
      <w:bodyDiv w:val="1"/>
      <w:marLeft w:val="0"/>
      <w:marRight w:val="0"/>
      <w:marTop w:val="0"/>
      <w:marBottom w:val="0"/>
      <w:divBdr>
        <w:top w:val="none" w:sz="0" w:space="0" w:color="auto"/>
        <w:left w:val="none" w:sz="0" w:space="0" w:color="auto"/>
        <w:bottom w:val="none" w:sz="0" w:space="0" w:color="auto"/>
        <w:right w:val="none" w:sz="0" w:space="0" w:color="auto"/>
      </w:divBdr>
    </w:div>
    <w:div w:id="1540901058">
      <w:bodyDiv w:val="1"/>
      <w:marLeft w:val="0"/>
      <w:marRight w:val="0"/>
      <w:marTop w:val="0"/>
      <w:marBottom w:val="0"/>
      <w:divBdr>
        <w:top w:val="none" w:sz="0" w:space="0" w:color="auto"/>
        <w:left w:val="none" w:sz="0" w:space="0" w:color="auto"/>
        <w:bottom w:val="none" w:sz="0" w:space="0" w:color="auto"/>
        <w:right w:val="none" w:sz="0" w:space="0" w:color="auto"/>
      </w:divBdr>
    </w:div>
    <w:div w:id="1540976770">
      <w:bodyDiv w:val="1"/>
      <w:marLeft w:val="0"/>
      <w:marRight w:val="0"/>
      <w:marTop w:val="0"/>
      <w:marBottom w:val="0"/>
      <w:divBdr>
        <w:top w:val="none" w:sz="0" w:space="0" w:color="auto"/>
        <w:left w:val="none" w:sz="0" w:space="0" w:color="auto"/>
        <w:bottom w:val="none" w:sz="0" w:space="0" w:color="auto"/>
        <w:right w:val="none" w:sz="0" w:space="0" w:color="auto"/>
      </w:divBdr>
    </w:div>
    <w:div w:id="1541044238">
      <w:bodyDiv w:val="1"/>
      <w:marLeft w:val="0"/>
      <w:marRight w:val="0"/>
      <w:marTop w:val="0"/>
      <w:marBottom w:val="0"/>
      <w:divBdr>
        <w:top w:val="none" w:sz="0" w:space="0" w:color="auto"/>
        <w:left w:val="none" w:sz="0" w:space="0" w:color="auto"/>
        <w:bottom w:val="none" w:sz="0" w:space="0" w:color="auto"/>
        <w:right w:val="none" w:sz="0" w:space="0" w:color="auto"/>
      </w:divBdr>
    </w:div>
    <w:div w:id="1541090950">
      <w:bodyDiv w:val="1"/>
      <w:marLeft w:val="0"/>
      <w:marRight w:val="0"/>
      <w:marTop w:val="0"/>
      <w:marBottom w:val="0"/>
      <w:divBdr>
        <w:top w:val="none" w:sz="0" w:space="0" w:color="auto"/>
        <w:left w:val="none" w:sz="0" w:space="0" w:color="auto"/>
        <w:bottom w:val="none" w:sz="0" w:space="0" w:color="auto"/>
        <w:right w:val="none" w:sz="0" w:space="0" w:color="auto"/>
      </w:divBdr>
    </w:div>
    <w:div w:id="1541160616">
      <w:bodyDiv w:val="1"/>
      <w:marLeft w:val="0"/>
      <w:marRight w:val="0"/>
      <w:marTop w:val="0"/>
      <w:marBottom w:val="0"/>
      <w:divBdr>
        <w:top w:val="none" w:sz="0" w:space="0" w:color="auto"/>
        <w:left w:val="none" w:sz="0" w:space="0" w:color="auto"/>
        <w:bottom w:val="none" w:sz="0" w:space="0" w:color="auto"/>
        <w:right w:val="none" w:sz="0" w:space="0" w:color="auto"/>
      </w:divBdr>
    </w:div>
    <w:div w:id="1541163908">
      <w:bodyDiv w:val="1"/>
      <w:marLeft w:val="0"/>
      <w:marRight w:val="0"/>
      <w:marTop w:val="0"/>
      <w:marBottom w:val="0"/>
      <w:divBdr>
        <w:top w:val="none" w:sz="0" w:space="0" w:color="auto"/>
        <w:left w:val="none" w:sz="0" w:space="0" w:color="auto"/>
        <w:bottom w:val="none" w:sz="0" w:space="0" w:color="auto"/>
        <w:right w:val="none" w:sz="0" w:space="0" w:color="auto"/>
      </w:divBdr>
    </w:div>
    <w:div w:id="1541282150">
      <w:bodyDiv w:val="1"/>
      <w:marLeft w:val="0"/>
      <w:marRight w:val="0"/>
      <w:marTop w:val="0"/>
      <w:marBottom w:val="0"/>
      <w:divBdr>
        <w:top w:val="none" w:sz="0" w:space="0" w:color="auto"/>
        <w:left w:val="none" w:sz="0" w:space="0" w:color="auto"/>
        <w:bottom w:val="none" w:sz="0" w:space="0" w:color="auto"/>
        <w:right w:val="none" w:sz="0" w:space="0" w:color="auto"/>
      </w:divBdr>
    </w:div>
    <w:div w:id="1541354127">
      <w:bodyDiv w:val="1"/>
      <w:marLeft w:val="0"/>
      <w:marRight w:val="0"/>
      <w:marTop w:val="0"/>
      <w:marBottom w:val="0"/>
      <w:divBdr>
        <w:top w:val="none" w:sz="0" w:space="0" w:color="auto"/>
        <w:left w:val="none" w:sz="0" w:space="0" w:color="auto"/>
        <w:bottom w:val="none" w:sz="0" w:space="0" w:color="auto"/>
        <w:right w:val="none" w:sz="0" w:space="0" w:color="auto"/>
      </w:divBdr>
    </w:div>
    <w:div w:id="1541431914">
      <w:bodyDiv w:val="1"/>
      <w:marLeft w:val="0"/>
      <w:marRight w:val="0"/>
      <w:marTop w:val="0"/>
      <w:marBottom w:val="0"/>
      <w:divBdr>
        <w:top w:val="none" w:sz="0" w:space="0" w:color="auto"/>
        <w:left w:val="none" w:sz="0" w:space="0" w:color="auto"/>
        <w:bottom w:val="none" w:sz="0" w:space="0" w:color="auto"/>
        <w:right w:val="none" w:sz="0" w:space="0" w:color="auto"/>
      </w:divBdr>
    </w:div>
    <w:div w:id="1541623114">
      <w:bodyDiv w:val="1"/>
      <w:marLeft w:val="0"/>
      <w:marRight w:val="0"/>
      <w:marTop w:val="0"/>
      <w:marBottom w:val="0"/>
      <w:divBdr>
        <w:top w:val="none" w:sz="0" w:space="0" w:color="auto"/>
        <w:left w:val="none" w:sz="0" w:space="0" w:color="auto"/>
        <w:bottom w:val="none" w:sz="0" w:space="0" w:color="auto"/>
        <w:right w:val="none" w:sz="0" w:space="0" w:color="auto"/>
      </w:divBdr>
    </w:div>
    <w:div w:id="1541701222">
      <w:bodyDiv w:val="1"/>
      <w:marLeft w:val="0"/>
      <w:marRight w:val="0"/>
      <w:marTop w:val="0"/>
      <w:marBottom w:val="0"/>
      <w:divBdr>
        <w:top w:val="none" w:sz="0" w:space="0" w:color="auto"/>
        <w:left w:val="none" w:sz="0" w:space="0" w:color="auto"/>
        <w:bottom w:val="none" w:sz="0" w:space="0" w:color="auto"/>
        <w:right w:val="none" w:sz="0" w:space="0" w:color="auto"/>
      </w:divBdr>
    </w:div>
    <w:div w:id="1541740769">
      <w:bodyDiv w:val="1"/>
      <w:marLeft w:val="0"/>
      <w:marRight w:val="0"/>
      <w:marTop w:val="0"/>
      <w:marBottom w:val="0"/>
      <w:divBdr>
        <w:top w:val="none" w:sz="0" w:space="0" w:color="auto"/>
        <w:left w:val="none" w:sz="0" w:space="0" w:color="auto"/>
        <w:bottom w:val="none" w:sz="0" w:space="0" w:color="auto"/>
        <w:right w:val="none" w:sz="0" w:space="0" w:color="auto"/>
      </w:divBdr>
    </w:div>
    <w:div w:id="1541866009">
      <w:bodyDiv w:val="1"/>
      <w:marLeft w:val="0"/>
      <w:marRight w:val="0"/>
      <w:marTop w:val="0"/>
      <w:marBottom w:val="0"/>
      <w:divBdr>
        <w:top w:val="none" w:sz="0" w:space="0" w:color="auto"/>
        <w:left w:val="none" w:sz="0" w:space="0" w:color="auto"/>
        <w:bottom w:val="none" w:sz="0" w:space="0" w:color="auto"/>
        <w:right w:val="none" w:sz="0" w:space="0" w:color="auto"/>
      </w:divBdr>
    </w:div>
    <w:div w:id="1541867330">
      <w:bodyDiv w:val="1"/>
      <w:marLeft w:val="0"/>
      <w:marRight w:val="0"/>
      <w:marTop w:val="0"/>
      <w:marBottom w:val="0"/>
      <w:divBdr>
        <w:top w:val="none" w:sz="0" w:space="0" w:color="auto"/>
        <w:left w:val="none" w:sz="0" w:space="0" w:color="auto"/>
        <w:bottom w:val="none" w:sz="0" w:space="0" w:color="auto"/>
        <w:right w:val="none" w:sz="0" w:space="0" w:color="auto"/>
      </w:divBdr>
    </w:div>
    <w:div w:id="1541938585">
      <w:bodyDiv w:val="1"/>
      <w:marLeft w:val="0"/>
      <w:marRight w:val="0"/>
      <w:marTop w:val="0"/>
      <w:marBottom w:val="0"/>
      <w:divBdr>
        <w:top w:val="none" w:sz="0" w:space="0" w:color="auto"/>
        <w:left w:val="none" w:sz="0" w:space="0" w:color="auto"/>
        <w:bottom w:val="none" w:sz="0" w:space="0" w:color="auto"/>
        <w:right w:val="none" w:sz="0" w:space="0" w:color="auto"/>
      </w:divBdr>
    </w:div>
    <w:div w:id="1541941418">
      <w:bodyDiv w:val="1"/>
      <w:marLeft w:val="0"/>
      <w:marRight w:val="0"/>
      <w:marTop w:val="0"/>
      <w:marBottom w:val="0"/>
      <w:divBdr>
        <w:top w:val="none" w:sz="0" w:space="0" w:color="auto"/>
        <w:left w:val="none" w:sz="0" w:space="0" w:color="auto"/>
        <w:bottom w:val="none" w:sz="0" w:space="0" w:color="auto"/>
        <w:right w:val="none" w:sz="0" w:space="0" w:color="auto"/>
      </w:divBdr>
    </w:div>
    <w:div w:id="1542015871">
      <w:bodyDiv w:val="1"/>
      <w:marLeft w:val="0"/>
      <w:marRight w:val="0"/>
      <w:marTop w:val="0"/>
      <w:marBottom w:val="0"/>
      <w:divBdr>
        <w:top w:val="none" w:sz="0" w:space="0" w:color="auto"/>
        <w:left w:val="none" w:sz="0" w:space="0" w:color="auto"/>
        <w:bottom w:val="none" w:sz="0" w:space="0" w:color="auto"/>
        <w:right w:val="none" w:sz="0" w:space="0" w:color="auto"/>
      </w:divBdr>
    </w:div>
    <w:div w:id="1542084784">
      <w:bodyDiv w:val="1"/>
      <w:marLeft w:val="0"/>
      <w:marRight w:val="0"/>
      <w:marTop w:val="0"/>
      <w:marBottom w:val="0"/>
      <w:divBdr>
        <w:top w:val="none" w:sz="0" w:space="0" w:color="auto"/>
        <w:left w:val="none" w:sz="0" w:space="0" w:color="auto"/>
        <w:bottom w:val="none" w:sz="0" w:space="0" w:color="auto"/>
        <w:right w:val="none" w:sz="0" w:space="0" w:color="auto"/>
      </w:divBdr>
    </w:div>
    <w:div w:id="1542088606">
      <w:bodyDiv w:val="1"/>
      <w:marLeft w:val="0"/>
      <w:marRight w:val="0"/>
      <w:marTop w:val="0"/>
      <w:marBottom w:val="0"/>
      <w:divBdr>
        <w:top w:val="none" w:sz="0" w:space="0" w:color="auto"/>
        <w:left w:val="none" w:sz="0" w:space="0" w:color="auto"/>
        <w:bottom w:val="none" w:sz="0" w:space="0" w:color="auto"/>
        <w:right w:val="none" w:sz="0" w:space="0" w:color="auto"/>
      </w:divBdr>
    </w:div>
    <w:div w:id="1542090837">
      <w:bodyDiv w:val="1"/>
      <w:marLeft w:val="0"/>
      <w:marRight w:val="0"/>
      <w:marTop w:val="0"/>
      <w:marBottom w:val="0"/>
      <w:divBdr>
        <w:top w:val="none" w:sz="0" w:space="0" w:color="auto"/>
        <w:left w:val="none" w:sz="0" w:space="0" w:color="auto"/>
        <w:bottom w:val="none" w:sz="0" w:space="0" w:color="auto"/>
        <w:right w:val="none" w:sz="0" w:space="0" w:color="auto"/>
      </w:divBdr>
    </w:div>
    <w:div w:id="1542093479">
      <w:bodyDiv w:val="1"/>
      <w:marLeft w:val="0"/>
      <w:marRight w:val="0"/>
      <w:marTop w:val="0"/>
      <w:marBottom w:val="0"/>
      <w:divBdr>
        <w:top w:val="none" w:sz="0" w:space="0" w:color="auto"/>
        <w:left w:val="none" w:sz="0" w:space="0" w:color="auto"/>
        <w:bottom w:val="none" w:sz="0" w:space="0" w:color="auto"/>
        <w:right w:val="none" w:sz="0" w:space="0" w:color="auto"/>
      </w:divBdr>
    </w:div>
    <w:div w:id="1542160004">
      <w:bodyDiv w:val="1"/>
      <w:marLeft w:val="0"/>
      <w:marRight w:val="0"/>
      <w:marTop w:val="0"/>
      <w:marBottom w:val="0"/>
      <w:divBdr>
        <w:top w:val="none" w:sz="0" w:space="0" w:color="auto"/>
        <w:left w:val="none" w:sz="0" w:space="0" w:color="auto"/>
        <w:bottom w:val="none" w:sz="0" w:space="0" w:color="auto"/>
        <w:right w:val="none" w:sz="0" w:space="0" w:color="auto"/>
      </w:divBdr>
    </w:div>
    <w:div w:id="1542203957">
      <w:bodyDiv w:val="1"/>
      <w:marLeft w:val="0"/>
      <w:marRight w:val="0"/>
      <w:marTop w:val="0"/>
      <w:marBottom w:val="0"/>
      <w:divBdr>
        <w:top w:val="none" w:sz="0" w:space="0" w:color="auto"/>
        <w:left w:val="none" w:sz="0" w:space="0" w:color="auto"/>
        <w:bottom w:val="none" w:sz="0" w:space="0" w:color="auto"/>
        <w:right w:val="none" w:sz="0" w:space="0" w:color="auto"/>
      </w:divBdr>
    </w:div>
    <w:div w:id="1542205083">
      <w:bodyDiv w:val="1"/>
      <w:marLeft w:val="0"/>
      <w:marRight w:val="0"/>
      <w:marTop w:val="0"/>
      <w:marBottom w:val="0"/>
      <w:divBdr>
        <w:top w:val="none" w:sz="0" w:space="0" w:color="auto"/>
        <w:left w:val="none" w:sz="0" w:space="0" w:color="auto"/>
        <w:bottom w:val="none" w:sz="0" w:space="0" w:color="auto"/>
        <w:right w:val="none" w:sz="0" w:space="0" w:color="auto"/>
      </w:divBdr>
    </w:div>
    <w:div w:id="1542210323">
      <w:bodyDiv w:val="1"/>
      <w:marLeft w:val="0"/>
      <w:marRight w:val="0"/>
      <w:marTop w:val="0"/>
      <w:marBottom w:val="0"/>
      <w:divBdr>
        <w:top w:val="none" w:sz="0" w:space="0" w:color="auto"/>
        <w:left w:val="none" w:sz="0" w:space="0" w:color="auto"/>
        <w:bottom w:val="none" w:sz="0" w:space="0" w:color="auto"/>
        <w:right w:val="none" w:sz="0" w:space="0" w:color="auto"/>
      </w:divBdr>
    </w:div>
    <w:div w:id="1542280001">
      <w:bodyDiv w:val="1"/>
      <w:marLeft w:val="0"/>
      <w:marRight w:val="0"/>
      <w:marTop w:val="0"/>
      <w:marBottom w:val="0"/>
      <w:divBdr>
        <w:top w:val="none" w:sz="0" w:space="0" w:color="auto"/>
        <w:left w:val="none" w:sz="0" w:space="0" w:color="auto"/>
        <w:bottom w:val="none" w:sz="0" w:space="0" w:color="auto"/>
        <w:right w:val="none" w:sz="0" w:space="0" w:color="auto"/>
      </w:divBdr>
    </w:div>
    <w:div w:id="1542325110">
      <w:bodyDiv w:val="1"/>
      <w:marLeft w:val="0"/>
      <w:marRight w:val="0"/>
      <w:marTop w:val="0"/>
      <w:marBottom w:val="0"/>
      <w:divBdr>
        <w:top w:val="none" w:sz="0" w:space="0" w:color="auto"/>
        <w:left w:val="none" w:sz="0" w:space="0" w:color="auto"/>
        <w:bottom w:val="none" w:sz="0" w:space="0" w:color="auto"/>
        <w:right w:val="none" w:sz="0" w:space="0" w:color="auto"/>
      </w:divBdr>
    </w:div>
    <w:div w:id="1542548243">
      <w:bodyDiv w:val="1"/>
      <w:marLeft w:val="0"/>
      <w:marRight w:val="0"/>
      <w:marTop w:val="0"/>
      <w:marBottom w:val="0"/>
      <w:divBdr>
        <w:top w:val="none" w:sz="0" w:space="0" w:color="auto"/>
        <w:left w:val="none" w:sz="0" w:space="0" w:color="auto"/>
        <w:bottom w:val="none" w:sz="0" w:space="0" w:color="auto"/>
        <w:right w:val="none" w:sz="0" w:space="0" w:color="auto"/>
      </w:divBdr>
    </w:div>
    <w:div w:id="1542594372">
      <w:bodyDiv w:val="1"/>
      <w:marLeft w:val="0"/>
      <w:marRight w:val="0"/>
      <w:marTop w:val="0"/>
      <w:marBottom w:val="0"/>
      <w:divBdr>
        <w:top w:val="none" w:sz="0" w:space="0" w:color="auto"/>
        <w:left w:val="none" w:sz="0" w:space="0" w:color="auto"/>
        <w:bottom w:val="none" w:sz="0" w:space="0" w:color="auto"/>
        <w:right w:val="none" w:sz="0" w:space="0" w:color="auto"/>
      </w:divBdr>
    </w:div>
    <w:div w:id="1542664403">
      <w:bodyDiv w:val="1"/>
      <w:marLeft w:val="0"/>
      <w:marRight w:val="0"/>
      <w:marTop w:val="0"/>
      <w:marBottom w:val="0"/>
      <w:divBdr>
        <w:top w:val="none" w:sz="0" w:space="0" w:color="auto"/>
        <w:left w:val="none" w:sz="0" w:space="0" w:color="auto"/>
        <w:bottom w:val="none" w:sz="0" w:space="0" w:color="auto"/>
        <w:right w:val="none" w:sz="0" w:space="0" w:color="auto"/>
      </w:divBdr>
    </w:div>
    <w:div w:id="1542748888">
      <w:bodyDiv w:val="1"/>
      <w:marLeft w:val="0"/>
      <w:marRight w:val="0"/>
      <w:marTop w:val="0"/>
      <w:marBottom w:val="0"/>
      <w:divBdr>
        <w:top w:val="none" w:sz="0" w:space="0" w:color="auto"/>
        <w:left w:val="none" w:sz="0" w:space="0" w:color="auto"/>
        <w:bottom w:val="none" w:sz="0" w:space="0" w:color="auto"/>
        <w:right w:val="none" w:sz="0" w:space="0" w:color="auto"/>
      </w:divBdr>
    </w:div>
    <w:div w:id="1542788079">
      <w:bodyDiv w:val="1"/>
      <w:marLeft w:val="0"/>
      <w:marRight w:val="0"/>
      <w:marTop w:val="0"/>
      <w:marBottom w:val="0"/>
      <w:divBdr>
        <w:top w:val="none" w:sz="0" w:space="0" w:color="auto"/>
        <w:left w:val="none" w:sz="0" w:space="0" w:color="auto"/>
        <w:bottom w:val="none" w:sz="0" w:space="0" w:color="auto"/>
        <w:right w:val="none" w:sz="0" w:space="0" w:color="auto"/>
      </w:divBdr>
    </w:div>
    <w:div w:id="1542789330">
      <w:bodyDiv w:val="1"/>
      <w:marLeft w:val="0"/>
      <w:marRight w:val="0"/>
      <w:marTop w:val="0"/>
      <w:marBottom w:val="0"/>
      <w:divBdr>
        <w:top w:val="none" w:sz="0" w:space="0" w:color="auto"/>
        <w:left w:val="none" w:sz="0" w:space="0" w:color="auto"/>
        <w:bottom w:val="none" w:sz="0" w:space="0" w:color="auto"/>
        <w:right w:val="none" w:sz="0" w:space="0" w:color="auto"/>
      </w:divBdr>
    </w:div>
    <w:div w:id="1542935893">
      <w:bodyDiv w:val="1"/>
      <w:marLeft w:val="0"/>
      <w:marRight w:val="0"/>
      <w:marTop w:val="0"/>
      <w:marBottom w:val="0"/>
      <w:divBdr>
        <w:top w:val="none" w:sz="0" w:space="0" w:color="auto"/>
        <w:left w:val="none" w:sz="0" w:space="0" w:color="auto"/>
        <w:bottom w:val="none" w:sz="0" w:space="0" w:color="auto"/>
        <w:right w:val="none" w:sz="0" w:space="0" w:color="auto"/>
      </w:divBdr>
    </w:div>
    <w:div w:id="1543202861">
      <w:bodyDiv w:val="1"/>
      <w:marLeft w:val="0"/>
      <w:marRight w:val="0"/>
      <w:marTop w:val="0"/>
      <w:marBottom w:val="0"/>
      <w:divBdr>
        <w:top w:val="none" w:sz="0" w:space="0" w:color="auto"/>
        <w:left w:val="none" w:sz="0" w:space="0" w:color="auto"/>
        <w:bottom w:val="none" w:sz="0" w:space="0" w:color="auto"/>
        <w:right w:val="none" w:sz="0" w:space="0" w:color="auto"/>
      </w:divBdr>
    </w:div>
    <w:div w:id="1543205424">
      <w:bodyDiv w:val="1"/>
      <w:marLeft w:val="0"/>
      <w:marRight w:val="0"/>
      <w:marTop w:val="0"/>
      <w:marBottom w:val="0"/>
      <w:divBdr>
        <w:top w:val="none" w:sz="0" w:space="0" w:color="auto"/>
        <w:left w:val="none" w:sz="0" w:space="0" w:color="auto"/>
        <w:bottom w:val="none" w:sz="0" w:space="0" w:color="auto"/>
        <w:right w:val="none" w:sz="0" w:space="0" w:color="auto"/>
      </w:divBdr>
    </w:div>
    <w:div w:id="1543206022">
      <w:bodyDiv w:val="1"/>
      <w:marLeft w:val="0"/>
      <w:marRight w:val="0"/>
      <w:marTop w:val="0"/>
      <w:marBottom w:val="0"/>
      <w:divBdr>
        <w:top w:val="none" w:sz="0" w:space="0" w:color="auto"/>
        <w:left w:val="none" w:sz="0" w:space="0" w:color="auto"/>
        <w:bottom w:val="none" w:sz="0" w:space="0" w:color="auto"/>
        <w:right w:val="none" w:sz="0" w:space="0" w:color="auto"/>
      </w:divBdr>
    </w:div>
    <w:div w:id="1543253355">
      <w:bodyDiv w:val="1"/>
      <w:marLeft w:val="0"/>
      <w:marRight w:val="0"/>
      <w:marTop w:val="0"/>
      <w:marBottom w:val="0"/>
      <w:divBdr>
        <w:top w:val="none" w:sz="0" w:space="0" w:color="auto"/>
        <w:left w:val="none" w:sz="0" w:space="0" w:color="auto"/>
        <w:bottom w:val="none" w:sz="0" w:space="0" w:color="auto"/>
        <w:right w:val="none" w:sz="0" w:space="0" w:color="auto"/>
      </w:divBdr>
    </w:div>
    <w:div w:id="1543322207">
      <w:bodyDiv w:val="1"/>
      <w:marLeft w:val="0"/>
      <w:marRight w:val="0"/>
      <w:marTop w:val="0"/>
      <w:marBottom w:val="0"/>
      <w:divBdr>
        <w:top w:val="none" w:sz="0" w:space="0" w:color="auto"/>
        <w:left w:val="none" w:sz="0" w:space="0" w:color="auto"/>
        <w:bottom w:val="none" w:sz="0" w:space="0" w:color="auto"/>
        <w:right w:val="none" w:sz="0" w:space="0" w:color="auto"/>
      </w:divBdr>
    </w:div>
    <w:div w:id="1543323176">
      <w:bodyDiv w:val="1"/>
      <w:marLeft w:val="0"/>
      <w:marRight w:val="0"/>
      <w:marTop w:val="0"/>
      <w:marBottom w:val="0"/>
      <w:divBdr>
        <w:top w:val="none" w:sz="0" w:space="0" w:color="auto"/>
        <w:left w:val="none" w:sz="0" w:space="0" w:color="auto"/>
        <w:bottom w:val="none" w:sz="0" w:space="0" w:color="auto"/>
        <w:right w:val="none" w:sz="0" w:space="0" w:color="auto"/>
      </w:divBdr>
    </w:div>
    <w:div w:id="1543326020">
      <w:bodyDiv w:val="1"/>
      <w:marLeft w:val="0"/>
      <w:marRight w:val="0"/>
      <w:marTop w:val="0"/>
      <w:marBottom w:val="0"/>
      <w:divBdr>
        <w:top w:val="none" w:sz="0" w:space="0" w:color="auto"/>
        <w:left w:val="none" w:sz="0" w:space="0" w:color="auto"/>
        <w:bottom w:val="none" w:sz="0" w:space="0" w:color="auto"/>
        <w:right w:val="none" w:sz="0" w:space="0" w:color="auto"/>
      </w:divBdr>
    </w:div>
    <w:div w:id="1543441404">
      <w:bodyDiv w:val="1"/>
      <w:marLeft w:val="0"/>
      <w:marRight w:val="0"/>
      <w:marTop w:val="0"/>
      <w:marBottom w:val="0"/>
      <w:divBdr>
        <w:top w:val="none" w:sz="0" w:space="0" w:color="auto"/>
        <w:left w:val="none" w:sz="0" w:space="0" w:color="auto"/>
        <w:bottom w:val="none" w:sz="0" w:space="0" w:color="auto"/>
        <w:right w:val="none" w:sz="0" w:space="0" w:color="auto"/>
      </w:divBdr>
    </w:div>
    <w:div w:id="1543516610">
      <w:bodyDiv w:val="1"/>
      <w:marLeft w:val="0"/>
      <w:marRight w:val="0"/>
      <w:marTop w:val="0"/>
      <w:marBottom w:val="0"/>
      <w:divBdr>
        <w:top w:val="none" w:sz="0" w:space="0" w:color="auto"/>
        <w:left w:val="none" w:sz="0" w:space="0" w:color="auto"/>
        <w:bottom w:val="none" w:sz="0" w:space="0" w:color="auto"/>
        <w:right w:val="none" w:sz="0" w:space="0" w:color="auto"/>
      </w:divBdr>
    </w:div>
    <w:div w:id="1543517822">
      <w:bodyDiv w:val="1"/>
      <w:marLeft w:val="0"/>
      <w:marRight w:val="0"/>
      <w:marTop w:val="0"/>
      <w:marBottom w:val="0"/>
      <w:divBdr>
        <w:top w:val="none" w:sz="0" w:space="0" w:color="auto"/>
        <w:left w:val="none" w:sz="0" w:space="0" w:color="auto"/>
        <w:bottom w:val="none" w:sz="0" w:space="0" w:color="auto"/>
        <w:right w:val="none" w:sz="0" w:space="0" w:color="auto"/>
      </w:divBdr>
    </w:div>
    <w:div w:id="1543594909">
      <w:bodyDiv w:val="1"/>
      <w:marLeft w:val="0"/>
      <w:marRight w:val="0"/>
      <w:marTop w:val="0"/>
      <w:marBottom w:val="0"/>
      <w:divBdr>
        <w:top w:val="none" w:sz="0" w:space="0" w:color="auto"/>
        <w:left w:val="none" w:sz="0" w:space="0" w:color="auto"/>
        <w:bottom w:val="none" w:sz="0" w:space="0" w:color="auto"/>
        <w:right w:val="none" w:sz="0" w:space="0" w:color="auto"/>
      </w:divBdr>
    </w:div>
    <w:div w:id="1543638645">
      <w:bodyDiv w:val="1"/>
      <w:marLeft w:val="0"/>
      <w:marRight w:val="0"/>
      <w:marTop w:val="0"/>
      <w:marBottom w:val="0"/>
      <w:divBdr>
        <w:top w:val="none" w:sz="0" w:space="0" w:color="auto"/>
        <w:left w:val="none" w:sz="0" w:space="0" w:color="auto"/>
        <w:bottom w:val="none" w:sz="0" w:space="0" w:color="auto"/>
        <w:right w:val="none" w:sz="0" w:space="0" w:color="auto"/>
      </w:divBdr>
    </w:div>
    <w:div w:id="1543706602">
      <w:bodyDiv w:val="1"/>
      <w:marLeft w:val="0"/>
      <w:marRight w:val="0"/>
      <w:marTop w:val="0"/>
      <w:marBottom w:val="0"/>
      <w:divBdr>
        <w:top w:val="none" w:sz="0" w:space="0" w:color="auto"/>
        <w:left w:val="none" w:sz="0" w:space="0" w:color="auto"/>
        <w:bottom w:val="none" w:sz="0" w:space="0" w:color="auto"/>
        <w:right w:val="none" w:sz="0" w:space="0" w:color="auto"/>
      </w:divBdr>
    </w:div>
    <w:div w:id="1543709723">
      <w:bodyDiv w:val="1"/>
      <w:marLeft w:val="0"/>
      <w:marRight w:val="0"/>
      <w:marTop w:val="0"/>
      <w:marBottom w:val="0"/>
      <w:divBdr>
        <w:top w:val="none" w:sz="0" w:space="0" w:color="auto"/>
        <w:left w:val="none" w:sz="0" w:space="0" w:color="auto"/>
        <w:bottom w:val="none" w:sz="0" w:space="0" w:color="auto"/>
        <w:right w:val="none" w:sz="0" w:space="0" w:color="auto"/>
      </w:divBdr>
    </w:div>
    <w:div w:id="1543786794">
      <w:bodyDiv w:val="1"/>
      <w:marLeft w:val="0"/>
      <w:marRight w:val="0"/>
      <w:marTop w:val="0"/>
      <w:marBottom w:val="0"/>
      <w:divBdr>
        <w:top w:val="none" w:sz="0" w:space="0" w:color="auto"/>
        <w:left w:val="none" w:sz="0" w:space="0" w:color="auto"/>
        <w:bottom w:val="none" w:sz="0" w:space="0" w:color="auto"/>
        <w:right w:val="none" w:sz="0" w:space="0" w:color="auto"/>
      </w:divBdr>
    </w:div>
    <w:div w:id="1543901812">
      <w:bodyDiv w:val="1"/>
      <w:marLeft w:val="0"/>
      <w:marRight w:val="0"/>
      <w:marTop w:val="0"/>
      <w:marBottom w:val="0"/>
      <w:divBdr>
        <w:top w:val="none" w:sz="0" w:space="0" w:color="auto"/>
        <w:left w:val="none" w:sz="0" w:space="0" w:color="auto"/>
        <w:bottom w:val="none" w:sz="0" w:space="0" w:color="auto"/>
        <w:right w:val="none" w:sz="0" w:space="0" w:color="auto"/>
      </w:divBdr>
    </w:div>
    <w:div w:id="1543902543">
      <w:bodyDiv w:val="1"/>
      <w:marLeft w:val="0"/>
      <w:marRight w:val="0"/>
      <w:marTop w:val="0"/>
      <w:marBottom w:val="0"/>
      <w:divBdr>
        <w:top w:val="none" w:sz="0" w:space="0" w:color="auto"/>
        <w:left w:val="none" w:sz="0" w:space="0" w:color="auto"/>
        <w:bottom w:val="none" w:sz="0" w:space="0" w:color="auto"/>
        <w:right w:val="none" w:sz="0" w:space="0" w:color="auto"/>
      </w:divBdr>
    </w:div>
    <w:div w:id="1543976960">
      <w:bodyDiv w:val="1"/>
      <w:marLeft w:val="0"/>
      <w:marRight w:val="0"/>
      <w:marTop w:val="0"/>
      <w:marBottom w:val="0"/>
      <w:divBdr>
        <w:top w:val="none" w:sz="0" w:space="0" w:color="auto"/>
        <w:left w:val="none" w:sz="0" w:space="0" w:color="auto"/>
        <w:bottom w:val="none" w:sz="0" w:space="0" w:color="auto"/>
        <w:right w:val="none" w:sz="0" w:space="0" w:color="auto"/>
      </w:divBdr>
    </w:div>
    <w:div w:id="1544051285">
      <w:bodyDiv w:val="1"/>
      <w:marLeft w:val="0"/>
      <w:marRight w:val="0"/>
      <w:marTop w:val="0"/>
      <w:marBottom w:val="0"/>
      <w:divBdr>
        <w:top w:val="none" w:sz="0" w:space="0" w:color="auto"/>
        <w:left w:val="none" w:sz="0" w:space="0" w:color="auto"/>
        <w:bottom w:val="none" w:sz="0" w:space="0" w:color="auto"/>
        <w:right w:val="none" w:sz="0" w:space="0" w:color="auto"/>
      </w:divBdr>
    </w:div>
    <w:div w:id="1544095398">
      <w:bodyDiv w:val="1"/>
      <w:marLeft w:val="0"/>
      <w:marRight w:val="0"/>
      <w:marTop w:val="0"/>
      <w:marBottom w:val="0"/>
      <w:divBdr>
        <w:top w:val="none" w:sz="0" w:space="0" w:color="auto"/>
        <w:left w:val="none" w:sz="0" w:space="0" w:color="auto"/>
        <w:bottom w:val="none" w:sz="0" w:space="0" w:color="auto"/>
        <w:right w:val="none" w:sz="0" w:space="0" w:color="auto"/>
      </w:divBdr>
    </w:div>
    <w:div w:id="1544098369">
      <w:bodyDiv w:val="1"/>
      <w:marLeft w:val="0"/>
      <w:marRight w:val="0"/>
      <w:marTop w:val="0"/>
      <w:marBottom w:val="0"/>
      <w:divBdr>
        <w:top w:val="none" w:sz="0" w:space="0" w:color="auto"/>
        <w:left w:val="none" w:sz="0" w:space="0" w:color="auto"/>
        <w:bottom w:val="none" w:sz="0" w:space="0" w:color="auto"/>
        <w:right w:val="none" w:sz="0" w:space="0" w:color="auto"/>
      </w:divBdr>
    </w:div>
    <w:div w:id="1544102022">
      <w:bodyDiv w:val="1"/>
      <w:marLeft w:val="0"/>
      <w:marRight w:val="0"/>
      <w:marTop w:val="0"/>
      <w:marBottom w:val="0"/>
      <w:divBdr>
        <w:top w:val="none" w:sz="0" w:space="0" w:color="auto"/>
        <w:left w:val="none" w:sz="0" w:space="0" w:color="auto"/>
        <w:bottom w:val="none" w:sz="0" w:space="0" w:color="auto"/>
        <w:right w:val="none" w:sz="0" w:space="0" w:color="auto"/>
      </w:divBdr>
    </w:div>
    <w:div w:id="1544170736">
      <w:bodyDiv w:val="1"/>
      <w:marLeft w:val="0"/>
      <w:marRight w:val="0"/>
      <w:marTop w:val="0"/>
      <w:marBottom w:val="0"/>
      <w:divBdr>
        <w:top w:val="none" w:sz="0" w:space="0" w:color="auto"/>
        <w:left w:val="none" w:sz="0" w:space="0" w:color="auto"/>
        <w:bottom w:val="none" w:sz="0" w:space="0" w:color="auto"/>
        <w:right w:val="none" w:sz="0" w:space="0" w:color="auto"/>
      </w:divBdr>
    </w:div>
    <w:div w:id="1544170810">
      <w:bodyDiv w:val="1"/>
      <w:marLeft w:val="0"/>
      <w:marRight w:val="0"/>
      <w:marTop w:val="0"/>
      <w:marBottom w:val="0"/>
      <w:divBdr>
        <w:top w:val="none" w:sz="0" w:space="0" w:color="auto"/>
        <w:left w:val="none" w:sz="0" w:space="0" w:color="auto"/>
        <w:bottom w:val="none" w:sz="0" w:space="0" w:color="auto"/>
        <w:right w:val="none" w:sz="0" w:space="0" w:color="auto"/>
      </w:divBdr>
    </w:div>
    <w:div w:id="1544321990">
      <w:bodyDiv w:val="1"/>
      <w:marLeft w:val="0"/>
      <w:marRight w:val="0"/>
      <w:marTop w:val="0"/>
      <w:marBottom w:val="0"/>
      <w:divBdr>
        <w:top w:val="none" w:sz="0" w:space="0" w:color="auto"/>
        <w:left w:val="none" w:sz="0" w:space="0" w:color="auto"/>
        <w:bottom w:val="none" w:sz="0" w:space="0" w:color="auto"/>
        <w:right w:val="none" w:sz="0" w:space="0" w:color="auto"/>
      </w:divBdr>
    </w:div>
    <w:div w:id="1544322844">
      <w:bodyDiv w:val="1"/>
      <w:marLeft w:val="0"/>
      <w:marRight w:val="0"/>
      <w:marTop w:val="0"/>
      <w:marBottom w:val="0"/>
      <w:divBdr>
        <w:top w:val="none" w:sz="0" w:space="0" w:color="auto"/>
        <w:left w:val="none" w:sz="0" w:space="0" w:color="auto"/>
        <w:bottom w:val="none" w:sz="0" w:space="0" w:color="auto"/>
        <w:right w:val="none" w:sz="0" w:space="0" w:color="auto"/>
      </w:divBdr>
    </w:div>
    <w:div w:id="1544367251">
      <w:bodyDiv w:val="1"/>
      <w:marLeft w:val="0"/>
      <w:marRight w:val="0"/>
      <w:marTop w:val="0"/>
      <w:marBottom w:val="0"/>
      <w:divBdr>
        <w:top w:val="none" w:sz="0" w:space="0" w:color="auto"/>
        <w:left w:val="none" w:sz="0" w:space="0" w:color="auto"/>
        <w:bottom w:val="none" w:sz="0" w:space="0" w:color="auto"/>
        <w:right w:val="none" w:sz="0" w:space="0" w:color="auto"/>
      </w:divBdr>
    </w:div>
    <w:div w:id="1544514524">
      <w:bodyDiv w:val="1"/>
      <w:marLeft w:val="0"/>
      <w:marRight w:val="0"/>
      <w:marTop w:val="0"/>
      <w:marBottom w:val="0"/>
      <w:divBdr>
        <w:top w:val="none" w:sz="0" w:space="0" w:color="auto"/>
        <w:left w:val="none" w:sz="0" w:space="0" w:color="auto"/>
        <w:bottom w:val="none" w:sz="0" w:space="0" w:color="auto"/>
        <w:right w:val="none" w:sz="0" w:space="0" w:color="auto"/>
      </w:divBdr>
    </w:div>
    <w:div w:id="1544514671">
      <w:bodyDiv w:val="1"/>
      <w:marLeft w:val="0"/>
      <w:marRight w:val="0"/>
      <w:marTop w:val="0"/>
      <w:marBottom w:val="0"/>
      <w:divBdr>
        <w:top w:val="none" w:sz="0" w:space="0" w:color="auto"/>
        <w:left w:val="none" w:sz="0" w:space="0" w:color="auto"/>
        <w:bottom w:val="none" w:sz="0" w:space="0" w:color="auto"/>
        <w:right w:val="none" w:sz="0" w:space="0" w:color="auto"/>
      </w:divBdr>
    </w:div>
    <w:div w:id="1544554622">
      <w:bodyDiv w:val="1"/>
      <w:marLeft w:val="0"/>
      <w:marRight w:val="0"/>
      <w:marTop w:val="0"/>
      <w:marBottom w:val="0"/>
      <w:divBdr>
        <w:top w:val="none" w:sz="0" w:space="0" w:color="auto"/>
        <w:left w:val="none" w:sz="0" w:space="0" w:color="auto"/>
        <w:bottom w:val="none" w:sz="0" w:space="0" w:color="auto"/>
        <w:right w:val="none" w:sz="0" w:space="0" w:color="auto"/>
      </w:divBdr>
    </w:div>
    <w:div w:id="1544558630">
      <w:bodyDiv w:val="1"/>
      <w:marLeft w:val="0"/>
      <w:marRight w:val="0"/>
      <w:marTop w:val="0"/>
      <w:marBottom w:val="0"/>
      <w:divBdr>
        <w:top w:val="none" w:sz="0" w:space="0" w:color="auto"/>
        <w:left w:val="none" w:sz="0" w:space="0" w:color="auto"/>
        <w:bottom w:val="none" w:sz="0" w:space="0" w:color="auto"/>
        <w:right w:val="none" w:sz="0" w:space="0" w:color="auto"/>
      </w:divBdr>
    </w:div>
    <w:div w:id="1544561213">
      <w:bodyDiv w:val="1"/>
      <w:marLeft w:val="0"/>
      <w:marRight w:val="0"/>
      <w:marTop w:val="0"/>
      <w:marBottom w:val="0"/>
      <w:divBdr>
        <w:top w:val="none" w:sz="0" w:space="0" w:color="auto"/>
        <w:left w:val="none" w:sz="0" w:space="0" w:color="auto"/>
        <w:bottom w:val="none" w:sz="0" w:space="0" w:color="auto"/>
        <w:right w:val="none" w:sz="0" w:space="0" w:color="auto"/>
      </w:divBdr>
    </w:div>
    <w:div w:id="1544634471">
      <w:bodyDiv w:val="1"/>
      <w:marLeft w:val="0"/>
      <w:marRight w:val="0"/>
      <w:marTop w:val="0"/>
      <w:marBottom w:val="0"/>
      <w:divBdr>
        <w:top w:val="none" w:sz="0" w:space="0" w:color="auto"/>
        <w:left w:val="none" w:sz="0" w:space="0" w:color="auto"/>
        <w:bottom w:val="none" w:sz="0" w:space="0" w:color="auto"/>
        <w:right w:val="none" w:sz="0" w:space="0" w:color="auto"/>
      </w:divBdr>
    </w:div>
    <w:div w:id="1544823328">
      <w:bodyDiv w:val="1"/>
      <w:marLeft w:val="0"/>
      <w:marRight w:val="0"/>
      <w:marTop w:val="0"/>
      <w:marBottom w:val="0"/>
      <w:divBdr>
        <w:top w:val="none" w:sz="0" w:space="0" w:color="auto"/>
        <w:left w:val="none" w:sz="0" w:space="0" w:color="auto"/>
        <w:bottom w:val="none" w:sz="0" w:space="0" w:color="auto"/>
        <w:right w:val="none" w:sz="0" w:space="0" w:color="auto"/>
      </w:divBdr>
    </w:div>
    <w:div w:id="1545095116">
      <w:bodyDiv w:val="1"/>
      <w:marLeft w:val="0"/>
      <w:marRight w:val="0"/>
      <w:marTop w:val="0"/>
      <w:marBottom w:val="0"/>
      <w:divBdr>
        <w:top w:val="none" w:sz="0" w:space="0" w:color="auto"/>
        <w:left w:val="none" w:sz="0" w:space="0" w:color="auto"/>
        <w:bottom w:val="none" w:sz="0" w:space="0" w:color="auto"/>
        <w:right w:val="none" w:sz="0" w:space="0" w:color="auto"/>
      </w:divBdr>
    </w:div>
    <w:div w:id="1545285674">
      <w:bodyDiv w:val="1"/>
      <w:marLeft w:val="0"/>
      <w:marRight w:val="0"/>
      <w:marTop w:val="0"/>
      <w:marBottom w:val="0"/>
      <w:divBdr>
        <w:top w:val="none" w:sz="0" w:space="0" w:color="auto"/>
        <w:left w:val="none" w:sz="0" w:space="0" w:color="auto"/>
        <w:bottom w:val="none" w:sz="0" w:space="0" w:color="auto"/>
        <w:right w:val="none" w:sz="0" w:space="0" w:color="auto"/>
      </w:divBdr>
    </w:div>
    <w:div w:id="1545285735">
      <w:bodyDiv w:val="1"/>
      <w:marLeft w:val="0"/>
      <w:marRight w:val="0"/>
      <w:marTop w:val="0"/>
      <w:marBottom w:val="0"/>
      <w:divBdr>
        <w:top w:val="none" w:sz="0" w:space="0" w:color="auto"/>
        <w:left w:val="none" w:sz="0" w:space="0" w:color="auto"/>
        <w:bottom w:val="none" w:sz="0" w:space="0" w:color="auto"/>
        <w:right w:val="none" w:sz="0" w:space="0" w:color="auto"/>
      </w:divBdr>
    </w:div>
    <w:div w:id="1545293412">
      <w:bodyDiv w:val="1"/>
      <w:marLeft w:val="0"/>
      <w:marRight w:val="0"/>
      <w:marTop w:val="0"/>
      <w:marBottom w:val="0"/>
      <w:divBdr>
        <w:top w:val="none" w:sz="0" w:space="0" w:color="auto"/>
        <w:left w:val="none" w:sz="0" w:space="0" w:color="auto"/>
        <w:bottom w:val="none" w:sz="0" w:space="0" w:color="auto"/>
        <w:right w:val="none" w:sz="0" w:space="0" w:color="auto"/>
      </w:divBdr>
    </w:div>
    <w:div w:id="1545365385">
      <w:bodyDiv w:val="1"/>
      <w:marLeft w:val="0"/>
      <w:marRight w:val="0"/>
      <w:marTop w:val="0"/>
      <w:marBottom w:val="0"/>
      <w:divBdr>
        <w:top w:val="none" w:sz="0" w:space="0" w:color="auto"/>
        <w:left w:val="none" w:sz="0" w:space="0" w:color="auto"/>
        <w:bottom w:val="none" w:sz="0" w:space="0" w:color="auto"/>
        <w:right w:val="none" w:sz="0" w:space="0" w:color="auto"/>
      </w:divBdr>
    </w:div>
    <w:div w:id="1545410213">
      <w:bodyDiv w:val="1"/>
      <w:marLeft w:val="0"/>
      <w:marRight w:val="0"/>
      <w:marTop w:val="0"/>
      <w:marBottom w:val="0"/>
      <w:divBdr>
        <w:top w:val="none" w:sz="0" w:space="0" w:color="auto"/>
        <w:left w:val="none" w:sz="0" w:space="0" w:color="auto"/>
        <w:bottom w:val="none" w:sz="0" w:space="0" w:color="auto"/>
        <w:right w:val="none" w:sz="0" w:space="0" w:color="auto"/>
      </w:divBdr>
    </w:div>
    <w:div w:id="1545436452">
      <w:bodyDiv w:val="1"/>
      <w:marLeft w:val="0"/>
      <w:marRight w:val="0"/>
      <w:marTop w:val="0"/>
      <w:marBottom w:val="0"/>
      <w:divBdr>
        <w:top w:val="none" w:sz="0" w:space="0" w:color="auto"/>
        <w:left w:val="none" w:sz="0" w:space="0" w:color="auto"/>
        <w:bottom w:val="none" w:sz="0" w:space="0" w:color="auto"/>
        <w:right w:val="none" w:sz="0" w:space="0" w:color="auto"/>
      </w:divBdr>
    </w:div>
    <w:div w:id="1545483849">
      <w:bodyDiv w:val="1"/>
      <w:marLeft w:val="0"/>
      <w:marRight w:val="0"/>
      <w:marTop w:val="0"/>
      <w:marBottom w:val="0"/>
      <w:divBdr>
        <w:top w:val="none" w:sz="0" w:space="0" w:color="auto"/>
        <w:left w:val="none" w:sz="0" w:space="0" w:color="auto"/>
        <w:bottom w:val="none" w:sz="0" w:space="0" w:color="auto"/>
        <w:right w:val="none" w:sz="0" w:space="0" w:color="auto"/>
      </w:divBdr>
    </w:div>
    <w:div w:id="1545486973">
      <w:bodyDiv w:val="1"/>
      <w:marLeft w:val="0"/>
      <w:marRight w:val="0"/>
      <w:marTop w:val="0"/>
      <w:marBottom w:val="0"/>
      <w:divBdr>
        <w:top w:val="none" w:sz="0" w:space="0" w:color="auto"/>
        <w:left w:val="none" w:sz="0" w:space="0" w:color="auto"/>
        <w:bottom w:val="none" w:sz="0" w:space="0" w:color="auto"/>
        <w:right w:val="none" w:sz="0" w:space="0" w:color="auto"/>
      </w:divBdr>
    </w:div>
    <w:div w:id="1545560965">
      <w:bodyDiv w:val="1"/>
      <w:marLeft w:val="0"/>
      <w:marRight w:val="0"/>
      <w:marTop w:val="0"/>
      <w:marBottom w:val="0"/>
      <w:divBdr>
        <w:top w:val="none" w:sz="0" w:space="0" w:color="auto"/>
        <w:left w:val="none" w:sz="0" w:space="0" w:color="auto"/>
        <w:bottom w:val="none" w:sz="0" w:space="0" w:color="auto"/>
        <w:right w:val="none" w:sz="0" w:space="0" w:color="auto"/>
      </w:divBdr>
    </w:div>
    <w:div w:id="1545673773">
      <w:bodyDiv w:val="1"/>
      <w:marLeft w:val="0"/>
      <w:marRight w:val="0"/>
      <w:marTop w:val="0"/>
      <w:marBottom w:val="0"/>
      <w:divBdr>
        <w:top w:val="none" w:sz="0" w:space="0" w:color="auto"/>
        <w:left w:val="none" w:sz="0" w:space="0" w:color="auto"/>
        <w:bottom w:val="none" w:sz="0" w:space="0" w:color="auto"/>
        <w:right w:val="none" w:sz="0" w:space="0" w:color="auto"/>
      </w:divBdr>
    </w:div>
    <w:div w:id="1545681060">
      <w:bodyDiv w:val="1"/>
      <w:marLeft w:val="0"/>
      <w:marRight w:val="0"/>
      <w:marTop w:val="0"/>
      <w:marBottom w:val="0"/>
      <w:divBdr>
        <w:top w:val="none" w:sz="0" w:space="0" w:color="auto"/>
        <w:left w:val="none" w:sz="0" w:space="0" w:color="auto"/>
        <w:bottom w:val="none" w:sz="0" w:space="0" w:color="auto"/>
        <w:right w:val="none" w:sz="0" w:space="0" w:color="auto"/>
      </w:divBdr>
    </w:div>
    <w:div w:id="1545747802">
      <w:bodyDiv w:val="1"/>
      <w:marLeft w:val="0"/>
      <w:marRight w:val="0"/>
      <w:marTop w:val="0"/>
      <w:marBottom w:val="0"/>
      <w:divBdr>
        <w:top w:val="none" w:sz="0" w:space="0" w:color="auto"/>
        <w:left w:val="none" w:sz="0" w:space="0" w:color="auto"/>
        <w:bottom w:val="none" w:sz="0" w:space="0" w:color="auto"/>
        <w:right w:val="none" w:sz="0" w:space="0" w:color="auto"/>
      </w:divBdr>
    </w:div>
    <w:div w:id="1545826590">
      <w:bodyDiv w:val="1"/>
      <w:marLeft w:val="0"/>
      <w:marRight w:val="0"/>
      <w:marTop w:val="0"/>
      <w:marBottom w:val="0"/>
      <w:divBdr>
        <w:top w:val="none" w:sz="0" w:space="0" w:color="auto"/>
        <w:left w:val="none" w:sz="0" w:space="0" w:color="auto"/>
        <w:bottom w:val="none" w:sz="0" w:space="0" w:color="auto"/>
        <w:right w:val="none" w:sz="0" w:space="0" w:color="auto"/>
      </w:divBdr>
    </w:div>
    <w:div w:id="1545870340">
      <w:bodyDiv w:val="1"/>
      <w:marLeft w:val="0"/>
      <w:marRight w:val="0"/>
      <w:marTop w:val="0"/>
      <w:marBottom w:val="0"/>
      <w:divBdr>
        <w:top w:val="none" w:sz="0" w:space="0" w:color="auto"/>
        <w:left w:val="none" w:sz="0" w:space="0" w:color="auto"/>
        <w:bottom w:val="none" w:sz="0" w:space="0" w:color="auto"/>
        <w:right w:val="none" w:sz="0" w:space="0" w:color="auto"/>
      </w:divBdr>
    </w:div>
    <w:div w:id="1545873006">
      <w:bodyDiv w:val="1"/>
      <w:marLeft w:val="0"/>
      <w:marRight w:val="0"/>
      <w:marTop w:val="0"/>
      <w:marBottom w:val="0"/>
      <w:divBdr>
        <w:top w:val="none" w:sz="0" w:space="0" w:color="auto"/>
        <w:left w:val="none" w:sz="0" w:space="0" w:color="auto"/>
        <w:bottom w:val="none" w:sz="0" w:space="0" w:color="auto"/>
        <w:right w:val="none" w:sz="0" w:space="0" w:color="auto"/>
      </w:divBdr>
    </w:div>
    <w:div w:id="1545941123">
      <w:bodyDiv w:val="1"/>
      <w:marLeft w:val="0"/>
      <w:marRight w:val="0"/>
      <w:marTop w:val="0"/>
      <w:marBottom w:val="0"/>
      <w:divBdr>
        <w:top w:val="none" w:sz="0" w:space="0" w:color="auto"/>
        <w:left w:val="none" w:sz="0" w:space="0" w:color="auto"/>
        <w:bottom w:val="none" w:sz="0" w:space="0" w:color="auto"/>
        <w:right w:val="none" w:sz="0" w:space="0" w:color="auto"/>
      </w:divBdr>
    </w:div>
    <w:div w:id="1546018674">
      <w:bodyDiv w:val="1"/>
      <w:marLeft w:val="0"/>
      <w:marRight w:val="0"/>
      <w:marTop w:val="0"/>
      <w:marBottom w:val="0"/>
      <w:divBdr>
        <w:top w:val="none" w:sz="0" w:space="0" w:color="auto"/>
        <w:left w:val="none" w:sz="0" w:space="0" w:color="auto"/>
        <w:bottom w:val="none" w:sz="0" w:space="0" w:color="auto"/>
        <w:right w:val="none" w:sz="0" w:space="0" w:color="auto"/>
      </w:divBdr>
    </w:div>
    <w:div w:id="1546063546">
      <w:bodyDiv w:val="1"/>
      <w:marLeft w:val="0"/>
      <w:marRight w:val="0"/>
      <w:marTop w:val="0"/>
      <w:marBottom w:val="0"/>
      <w:divBdr>
        <w:top w:val="none" w:sz="0" w:space="0" w:color="auto"/>
        <w:left w:val="none" w:sz="0" w:space="0" w:color="auto"/>
        <w:bottom w:val="none" w:sz="0" w:space="0" w:color="auto"/>
        <w:right w:val="none" w:sz="0" w:space="0" w:color="auto"/>
      </w:divBdr>
    </w:div>
    <w:div w:id="1546064179">
      <w:bodyDiv w:val="1"/>
      <w:marLeft w:val="0"/>
      <w:marRight w:val="0"/>
      <w:marTop w:val="0"/>
      <w:marBottom w:val="0"/>
      <w:divBdr>
        <w:top w:val="none" w:sz="0" w:space="0" w:color="auto"/>
        <w:left w:val="none" w:sz="0" w:space="0" w:color="auto"/>
        <w:bottom w:val="none" w:sz="0" w:space="0" w:color="auto"/>
        <w:right w:val="none" w:sz="0" w:space="0" w:color="auto"/>
      </w:divBdr>
    </w:div>
    <w:div w:id="1546064443">
      <w:bodyDiv w:val="1"/>
      <w:marLeft w:val="0"/>
      <w:marRight w:val="0"/>
      <w:marTop w:val="0"/>
      <w:marBottom w:val="0"/>
      <w:divBdr>
        <w:top w:val="none" w:sz="0" w:space="0" w:color="auto"/>
        <w:left w:val="none" w:sz="0" w:space="0" w:color="auto"/>
        <w:bottom w:val="none" w:sz="0" w:space="0" w:color="auto"/>
        <w:right w:val="none" w:sz="0" w:space="0" w:color="auto"/>
      </w:divBdr>
    </w:div>
    <w:div w:id="1546064516">
      <w:bodyDiv w:val="1"/>
      <w:marLeft w:val="0"/>
      <w:marRight w:val="0"/>
      <w:marTop w:val="0"/>
      <w:marBottom w:val="0"/>
      <w:divBdr>
        <w:top w:val="none" w:sz="0" w:space="0" w:color="auto"/>
        <w:left w:val="none" w:sz="0" w:space="0" w:color="auto"/>
        <w:bottom w:val="none" w:sz="0" w:space="0" w:color="auto"/>
        <w:right w:val="none" w:sz="0" w:space="0" w:color="auto"/>
      </w:divBdr>
    </w:div>
    <w:div w:id="1546215707">
      <w:bodyDiv w:val="1"/>
      <w:marLeft w:val="0"/>
      <w:marRight w:val="0"/>
      <w:marTop w:val="0"/>
      <w:marBottom w:val="0"/>
      <w:divBdr>
        <w:top w:val="none" w:sz="0" w:space="0" w:color="auto"/>
        <w:left w:val="none" w:sz="0" w:space="0" w:color="auto"/>
        <w:bottom w:val="none" w:sz="0" w:space="0" w:color="auto"/>
        <w:right w:val="none" w:sz="0" w:space="0" w:color="auto"/>
      </w:divBdr>
    </w:div>
    <w:div w:id="1546329443">
      <w:bodyDiv w:val="1"/>
      <w:marLeft w:val="0"/>
      <w:marRight w:val="0"/>
      <w:marTop w:val="0"/>
      <w:marBottom w:val="0"/>
      <w:divBdr>
        <w:top w:val="none" w:sz="0" w:space="0" w:color="auto"/>
        <w:left w:val="none" w:sz="0" w:space="0" w:color="auto"/>
        <w:bottom w:val="none" w:sz="0" w:space="0" w:color="auto"/>
        <w:right w:val="none" w:sz="0" w:space="0" w:color="auto"/>
      </w:divBdr>
    </w:div>
    <w:div w:id="1546454239">
      <w:bodyDiv w:val="1"/>
      <w:marLeft w:val="0"/>
      <w:marRight w:val="0"/>
      <w:marTop w:val="0"/>
      <w:marBottom w:val="0"/>
      <w:divBdr>
        <w:top w:val="none" w:sz="0" w:space="0" w:color="auto"/>
        <w:left w:val="none" w:sz="0" w:space="0" w:color="auto"/>
        <w:bottom w:val="none" w:sz="0" w:space="0" w:color="auto"/>
        <w:right w:val="none" w:sz="0" w:space="0" w:color="auto"/>
      </w:divBdr>
    </w:div>
    <w:div w:id="1546529234">
      <w:bodyDiv w:val="1"/>
      <w:marLeft w:val="0"/>
      <w:marRight w:val="0"/>
      <w:marTop w:val="0"/>
      <w:marBottom w:val="0"/>
      <w:divBdr>
        <w:top w:val="none" w:sz="0" w:space="0" w:color="auto"/>
        <w:left w:val="none" w:sz="0" w:space="0" w:color="auto"/>
        <w:bottom w:val="none" w:sz="0" w:space="0" w:color="auto"/>
        <w:right w:val="none" w:sz="0" w:space="0" w:color="auto"/>
      </w:divBdr>
    </w:div>
    <w:div w:id="1546602550">
      <w:bodyDiv w:val="1"/>
      <w:marLeft w:val="0"/>
      <w:marRight w:val="0"/>
      <w:marTop w:val="0"/>
      <w:marBottom w:val="0"/>
      <w:divBdr>
        <w:top w:val="none" w:sz="0" w:space="0" w:color="auto"/>
        <w:left w:val="none" w:sz="0" w:space="0" w:color="auto"/>
        <w:bottom w:val="none" w:sz="0" w:space="0" w:color="auto"/>
        <w:right w:val="none" w:sz="0" w:space="0" w:color="auto"/>
      </w:divBdr>
    </w:div>
    <w:div w:id="1546675764">
      <w:bodyDiv w:val="1"/>
      <w:marLeft w:val="0"/>
      <w:marRight w:val="0"/>
      <w:marTop w:val="0"/>
      <w:marBottom w:val="0"/>
      <w:divBdr>
        <w:top w:val="none" w:sz="0" w:space="0" w:color="auto"/>
        <w:left w:val="none" w:sz="0" w:space="0" w:color="auto"/>
        <w:bottom w:val="none" w:sz="0" w:space="0" w:color="auto"/>
        <w:right w:val="none" w:sz="0" w:space="0" w:color="auto"/>
      </w:divBdr>
    </w:div>
    <w:div w:id="1546716223">
      <w:bodyDiv w:val="1"/>
      <w:marLeft w:val="0"/>
      <w:marRight w:val="0"/>
      <w:marTop w:val="0"/>
      <w:marBottom w:val="0"/>
      <w:divBdr>
        <w:top w:val="none" w:sz="0" w:space="0" w:color="auto"/>
        <w:left w:val="none" w:sz="0" w:space="0" w:color="auto"/>
        <w:bottom w:val="none" w:sz="0" w:space="0" w:color="auto"/>
        <w:right w:val="none" w:sz="0" w:space="0" w:color="auto"/>
      </w:divBdr>
    </w:div>
    <w:div w:id="1546723023">
      <w:bodyDiv w:val="1"/>
      <w:marLeft w:val="0"/>
      <w:marRight w:val="0"/>
      <w:marTop w:val="0"/>
      <w:marBottom w:val="0"/>
      <w:divBdr>
        <w:top w:val="none" w:sz="0" w:space="0" w:color="auto"/>
        <w:left w:val="none" w:sz="0" w:space="0" w:color="auto"/>
        <w:bottom w:val="none" w:sz="0" w:space="0" w:color="auto"/>
        <w:right w:val="none" w:sz="0" w:space="0" w:color="auto"/>
      </w:divBdr>
    </w:div>
    <w:div w:id="1546867268">
      <w:bodyDiv w:val="1"/>
      <w:marLeft w:val="0"/>
      <w:marRight w:val="0"/>
      <w:marTop w:val="0"/>
      <w:marBottom w:val="0"/>
      <w:divBdr>
        <w:top w:val="none" w:sz="0" w:space="0" w:color="auto"/>
        <w:left w:val="none" w:sz="0" w:space="0" w:color="auto"/>
        <w:bottom w:val="none" w:sz="0" w:space="0" w:color="auto"/>
        <w:right w:val="none" w:sz="0" w:space="0" w:color="auto"/>
      </w:divBdr>
    </w:div>
    <w:div w:id="1546869127">
      <w:bodyDiv w:val="1"/>
      <w:marLeft w:val="0"/>
      <w:marRight w:val="0"/>
      <w:marTop w:val="0"/>
      <w:marBottom w:val="0"/>
      <w:divBdr>
        <w:top w:val="none" w:sz="0" w:space="0" w:color="auto"/>
        <w:left w:val="none" w:sz="0" w:space="0" w:color="auto"/>
        <w:bottom w:val="none" w:sz="0" w:space="0" w:color="auto"/>
        <w:right w:val="none" w:sz="0" w:space="0" w:color="auto"/>
      </w:divBdr>
    </w:div>
    <w:div w:id="1546870397">
      <w:bodyDiv w:val="1"/>
      <w:marLeft w:val="0"/>
      <w:marRight w:val="0"/>
      <w:marTop w:val="0"/>
      <w:marBottom w:val="0"/>
      <w:divBdr>
        <w:top w:val="none" w:sz="0" w:space="0" w:color="auto"/>
        <w:left w:val="none" w:sz="0" w:space="0" w:color="auto"/>
        <w:bottom w:val="none" w:sz="0" w:space="0" w:color="auto"/>
        <w:right w:val="none" w:sz="0" w:space="0" w:color="auto"/>
      </w:divBdr>
    </w:div>
    <w:div w:id="1546984581">
      <w:bodyDiv w:val="1"/>
      <w:marLeft w:val="0"/>
      <w:marRight w:val="0"/>
      <w:marTop w:val="0"/>
      <w:marBottom w:val="0"/>
      <w:divBdr>
        <w:top w:val="none" w:sz="0" w:space="0" w:color="auto"/>
        <w:left w:val="none" w:sz="0" w:space="0" w:color="auto"/>
        <w:bottom w:val="none" w:sz="0" w:space="0" w:color="auto"/>
        <w:right w:val="none" w:sz="0" w:space="0" w:color="auto"/>
      </w:divBdr>
    </w:div>
    <w:div w:id="1547061804">
      <w:bodyDiv w:val="1"/>
      <w:marLeft w:val="0"/>
      <w:marRight w:val="0"/>
      <w:marTop w:val="0"/>
      <w:marBottom w:val="0"/>
      <w:divBdr>
        <w:top w:val="none" w:sz="0" w:space="0" w:color="auto"/>
        <w:left w:val="none" w:sz="0" w:space="0" w:color="auto"/>
        <w:bottom w:val="none" w:sz="0" w:space="0" w:color="auto"/>
        <w:right w:val="none" w:sz="0" w:space="0" w:color="auto"/>
      </w:divBdr>
    </w:div>
    <w:div w:id="1547062239">
      <w:bodyDiv w:val="1"/>
      <w:marLeft w:val="0"/>
      <w:marRight w:val="0"/>
      <w:marTop w:val="0"/>
      <w:marBottom w:val="0"/>
      <w:divBdr>
        <w:top w:val="none" w:sz="0" w:space="0" w:color="auto"/>
        <w:left w:val="none" w:sz="0" w:space="0" w:color="auto"/>
        <w:bottom w:val="none" w:sz="0" w:space="0" w:color="auto"/>
        <w:right w:val="none" w:sz="0" w:space="0" w:color="auto"/>
      </w:divBdr>
    </w:div>
    <w:div w:id="1547066680">
      <w:bodyDiv w:val="1"/>
      <w:marLeft w:val="0"/>
      <w:marRight w:val="0"/>
      <w:marTop w:val="0"/>
      <w:marBottom w:val="0"/>
      <w:divBdr>
        <w:top w:val="none" w:sz="0" w:space="0" w:color="auto"/>
        <w:left w:val="none" w:sz="0" w:space="0" w:color="auto"/>
        <w:bottom w:val="none" w:sz="0" w:space="0" w:color="auto"/>
        <w:right w:val="none" w:sz="0" w:space="0" w:color="auto"/>
      </w:divBdr>
    </w:div>
    <w:div w:id="1547109268">
      <w:bodyDiv w:val="1"/>
      <w:marLeft w:val="0"/>
      <w:marRight w:val="0"/>
      <w:marTop w:val="0"/>
      <w:marBottom w:val="0"/>
      <w:divBdr>
        <w:top w:val="none" w:sz="0" w:space="0" w:color="auto"/>
        <w:left w:val="none" w:sz="0" w:space="0" w:color="auto"/>
        <w:bottom w:val="none" w:sz="0" w:space="0" w:color="auto"/>
        <w:right w:val="none" w:sz="0" w:space="0" w:color="auto"/>
      </w:divBdr>
    </w:div>
    <w:div w:id="1547181784">
      <w:bodyDiv w:val="1"/>
      <w:marLeft w:val="0"/>
      <w:marRight w:val="0"/>
      <w:marTop w:val="0"/>
      <w:marBottom w:val="0"/>
      <w:divBdr>
        <w:top w:val="none" w:sz="0" w:space="0" w:color="auto"/>
        <w:left w:val="none" w:sz="0" w:space="0" w:color="auto"/>
        <w:bottom w:val="none" w:sz="0" w:space="0" w:color="auto"/>
        <w:right w:val="none" w:sz="0" w:space="0" w:color="auto"/>
      </w:divBdr>
    </w:div>
    <w:div w:id="1547327425">
      <w:bodyDiv w:val="1"/>
      <w:marLeft w:val="0"/>
      <w:marRight w:val="0"/>
      <w:marTop w:val="0"/>
      <w:marBottom w:val="0"/>
      <w:divBdr>
        <w:top w:val="none" w:sz="0" w:space="0" w:color="auto"/>
        <w:left w:val="none" w:sz="0" w:space="0" w:color="auto"/>
        <w:bottom w:val="none" w:sz="0" w:space="0" w:color="auto"/>
        <w:right w:val="none" w:sz="0" w:space="0" w:color="auto"/>
      </w:divBdr>
    </w:div>
    <w:div w:id="1547330419">
      <w:bodyDiv w:val="1"/>
      <w:marLeft w:val="0"/>
      <w:marRight w:val="0"/>
      <w:marTop w:val="0"/>
      <w:marBottom w:val="0"/>
      <w:divBdr>
        <w:top w:val="none" w:sz="0" w:space="0" w:color="auto"/>
        <w:left w:val="none" w:sz="0" w:space="0" w:color="auto"/>
        <w:bottom w:val="none" w:sz="0" w:space="0" w:color="auto"/>
        <w:right w:val="none" w:sz="0" w:space="0" w:color="auto"/>
      </w:divBdr>
    </w:div>
    <w:div w:id="1547377207">
      <w:bodyDiv w:val="1"/>
      <w:marLeft w:val="0"/>
      <w:marRight w:val="0"/>
      <w:marTop w:val="0"/>
      <w:marBottom w:val="0"/>
      <w:divBdr>
        <w:top w:val="none" w:sz="0" w:space="0" w:color="auto"/>
        <w:left w:val="none" w:sz="0" w:space="0" w:color="auto"/>
        <w:bottom w:val="none" w:sz="0" w:space="0" w:color="auto"/>
        <w:right w:val="none" w:sz="0" w:space="0" w:color="auto"/>
      </w:divBdr>
    </w:div>
    <w:div w:id="1547520607">
      <w:bodyDiv w:val="1"/>
      <w:marLeft w:val="0"/>
      <w:marRight w:val="0"/>
      <w:marTop w:val="0"/>
      <w:marBottom w:val="0"/>
      <w:divBdr>
        <w:top w:val="none" w:sz="0" w:space="0" w:color="auto"/>
        <w:left w:val="none" w:sz="0" w:space="0" w:color="auto"/>
        <w:bottom w:val="none" w:sz="0" w:space="0" w:color="auto"/>
        <w:right w:val="none" w:sz="0" w:space="0" w:color="auto"/>
      </w:divBdr>
    </w:div>
    <w:div w:id="1547524618">
      <w:bodyDiv w:val="1"/>
      <w:marLeft w:val="0"/>
      <w:marRight w:val="0"/>
      <w:marTop w:val="0"/>
      <w:marBottom w:val="0"/>
      <w:divBdr>
        <w:top w:val="none" w:sz="0" w:space="0" w:color="auto"/>
        <w:left w:val="none" w:sz="0" w:space="0" w:color="auto"/>
        <w:bottom w:val="none" w:sz="0" w:space="0" w:color="auto"/>
        <w:right w:val="none" w:sz="0" w:space="0" w:color="auto"/>
      </w:divBdr>
    </w:div>
    <w:div w:id="1547718312">
      <w:bodyDiv w:val="1"/>
      <w:marLeft w:val="0"/>
      <w:marRight w:val="0"/>
      <w:marTop w:val="0"/>
      <w:marBottom w:val="0"/>
      <w:divBdr>
        <w:top w:val="none" w:sz="0" w:space="0" w:color="auto"/>
        <w:left w:val="none" w:sz="0" w:space="0" w:color="auto"/>
        <w:bottom w:val="none" w:sz="0" w:space="0" w:color="auto"/>
        <w:right w:val="none" w:sz="0" w:space="0" w:color="auto"/>
      </w:divBdr>
    </w:div>
    <w:div w:id="1547791789">
      <w:bodyDiv w:val="1"/>
      <w:marLeft w:val="0"/>
      <w:marRight w:val="0"/>
      <w:marTop w:val="0"/>
      <w:marBottom w:val="0"/>
      <w:divBdr>
        <w:top w:val="none" w:sz="0" w:space="0" w:color="auto"/>
        <w:left w:val="none" w:sz="0" w:space="0" w:color="auto"/>
        <w:bottom w:val="none" w:sz="0" w:space="0" w:color="auto"/>
        <w:right w:val="none" w:sz="0" w:space="0" w:color="auto"/>
      </w:divBdr>
    </w:div>
    <w:div w:id="1547792040">
      <w:bodyDiv w:val="1"/>
      <w:marLeft w:val="0"/>
      <w:marRight w:val="0"/>
      <w:marTop w:val="0"/>
      <w:marBottom w:val="0"/>
      <w:divBdr>
        <w:top w:val="none" w:sz="0" w:space="0" w:color="auto"/>
        <w:left w:val="none" w:sz="0" w:space="0" w:color="auto"/>
        <w:bottom w:val="none" w:sz="0" w:space="0" w:color="auto"/>
        <w:right w:val="none" w:sz="0" w:space="0" w:color="auto"/>
      </w:divBdr>
    </w:div>
    <w:div w:id="1547795429">
      <w:bodyDiv w:val="1"/>
      <w:marLeft w:val="0"/>
      <w:marRight w:val="0"/>
      <w:marTop w:val="0"/>
      <w:marBottom w:val="0"/>
      <w:divBdr>
        <w:top w:val="none" w:sz="0" w:space="0" w:color="auto"/>
        <w:left w:val="none" w:sz="0" w:space="0" w:color="auto"/>
        <w:bottom w:val="none" w:sz="0" w:space="0" w:color="auto"/>
        <w:right w:val="none" w:sz="0" w:space="0" w:color="auto"/>
      </w:divBdr>
    </w:div>
    <w:div w:id="1547834090">
      <w:bodyDiv w:val="1"/>
      <w:marLeft w:val="0"/>
      <w:marRight w:val="0"/>
      <w:marTop w:val="0"/>
      <w:marBottom w:val="0"/>
      <w:divBdr>
        <w:top w:val="none" w:sz="0" w:space="0" w:color="auto"/>
        <w:left w:val="none" w:sz="0" w:space="0" w:color="auto"/>
        <w:bottom w:val="none" w:sz="0" w:space="0" w:color="auto"/>
        <w:right w:val="none" w:sz="0" w:space="0" w:color="auto"/>
      </w:divBdr>
    </w:div>
    <w:div w:id="1547906348">
      <w:bodyDiv w:val="1"/>
      <w:marLeft w:val="0"/>
      <w:marRight w:val="0"/>
      <w:marTop w:val="0"/>
      <w:marBottom w:val="0"/>
      <w:divBdr>
        <w:top w:val="none" w:sz="0" w:space="0" w:color="auto"/>
        <w:left w:val="none" w:sz="0" w:space="0" w:color="auto"/>
        <w:bottom w:val="none" w:sz="0" w:space="0" w:color="auto"/>
        <w:right w:val="none" w:sz="0" w:space="0" w:color="auto"/>
      </w:divBdr>
    </w:div>
    <w:div w:id="1547911283">
      <w:bodyDiv w:val="1"/>
      <w:marLeft w:val="0"/>
      <w:marRight w:val="0"/>
      <w:marTop w:val="0"/>
      <w:marBottom w:val="0"/>
      <w:divBdr>
        <w:top w:val="none" w:sz="0" w:space="0" w:color="auto"/>
        <w:left w:val="none" w:sz="0" w:space="0" w:color="auto"/>
        <w:bottom w:val="none" w:sz="0" w:space="0" w:color="auto"/>
        <w:right w:val="none" w:sz="0" w:space="0" w:color="auto"/>
      </w:divBdr>
    </w:div>
    <w:div w:id="1548057530">
      <w:bodyDiv w:val="1"/>
      <w:marLeft w:val="0"/>
      <w:marRight w:val="0"/>
      <w:marTop w:val="0"/>
      <w:marBottom w:val="0"/>
      <w:divBdr>
        <w:top w:val="none" w:sz="0" w:space="0" w:color="auto"/>
        <w:left w:val="none" w:sz="0" w:space="0" w:color="auto"/>
        <w:bottom w:val="none" w:sz="0" w:space="0" w:color="auto"/>
        <w:right w:val="none" w:sz="0" w:space="0" w:color="auto"/>
      </w:divBdr>
    </w:div>
    <w:div w:id="1548107191">
      <w:bodyDiv w:val="1"/>
      <w:marLeft w:val="0"/>
      <w:marRight w:val="0"/>
      <w:marTop w:val="0"/>
      <w:marBottom w:val="0"/>
      <w:divBdr>
        <w:top w:val="none" w:sz="0" w:space="0" w:color="auto"/>
        <w:left w:val="none" w:sz="0" w:space="0" w:color="auto"/>
        <w:bottom w:val="none" w:sz="0" w:space="0" w:color="auto"/>
        <w:right w:val="none" w:sz="0" w:space="0" w:color="auto"/>
      </w:divBdr>
    </w:div>
    <w:div w:id="1548107451">
      <w:bodyDiv w:val="1"/>
      <w:marLeft w:val="0"/>
      <w:marRight w:val="0"/>
      <w:marTop w:val="0"/>
      <w:marBottom w:val="0"/>
      <w:divBdr>
        <w:top w:val="none" w:sz="0" w:space="0" w:color="auto"/>
        <w:left w:val="none" w:sz="0" w:space="0" w:color="auto"/>
        <w:bottom w:val="none" w:sz="0" w:space="0" w:color="auto"/>
        <w:right w:val="none" w:sz="0" w:space="0" w:color="auto"/>
      </w:divBdr>
    </w:div>
    <w:div w:id="1548107989">
      <w:bodyDiv w:val="1"/>
      <w:marLeft w:val="0"/>
      <w:marRight w:val="0"/>
      <w:marTop w:val="0"/>
      <w:marBottom w:val="0"/>
      <w:divBdr>
        <w:top w:val="none" w:sz="0" w:space="0" w:color="auto"/>
        <w:left w:val="none" w:sz="0" w:space="0" w:color="auto"/>
        <w:bottom w:val="none" w:sz="0" w:space="0" w:color="auto"/>
        <w:right w:val="none" w:sz="0" w:space="0" w:color="auto"/>
      </w:divBdr>
    </w:div>
    <w:div w:id="1548251471">
      <w:bodyDiv w:val="1"/>
      <w:marLeft w:val="0"/>
      <w:marRight w:val="0"/>
      <w:marTop w:val="0"/>
      <w:marBottom w:val="0"/>
      <w:divBdr>
        <w:top w:val="none" w:sz="0" w:space="0" w:color="auto"/>
        <w:left w:val="none" w:sz="0" w:space="0" w:color="auto"/>
        <w:bottom w:val="none" w:sz="0" w:space="0" w:color="auto"/>
        <w:right w:val="none" w:sz="0" w:space="0" w:color="auto"/>
      </w:divBdr>
    </w:div>
    <w:div w:id="1548251519">
      <w:bodyDiv w:val="1"/>
      <w:marLeft w:val="0"/>
      <w:marRight w:val="0"/>
      <w:marTop w:val="0"/>
      <w:marBottom w:val="0"/>
      <w:divBdr>
        <w:top w:val="none" w:sz="0" w:space="0" w:color="auto"/>
        <w:left w:val="none" w:sz="0" w:space="0" w:color="auto"/>
        <w:bottom w:val="none" w:sz="0" w:space="0" w:color="auto"/>
        <w:right w:val="none" w:sz="0" w:space="0" w:color="auto"/>
      </w:divBdr>
    </w:div>
    <w:div w:id="1548251710">
      <w:bodyDiv w:val="1"/>
      <w:marLeft w:val="0"/>
      <w:marRight w:val="0"/>
      <w:marTop w:val="0"/>
      <w:marBottom w:val="0"/>
      <w:divBdr>
        <w:top w:val="none" w:sz="0" w:space="0" w:color="auto"/>
        <w:left w:val="none" w:sz="0" w:space="0" w:color="auto"/>
        <w:bottom w:val="none" w:sz="0" w:space="0" w:color="auto"/>
        <w:right w:val="none" w:sz="0" w:space="0" w:color="auto"/>
      </w:divBdr>
    </w:div>
    <w:div w:id="1548254916">
      <w:bodyDiv w:val="1"/>
      <w:marLeft w:val="0"/>
      <w:marRight w:val="0"/>
      <w:marTop w:val="0"/>
      <w:marBottom w:val="0"/>
      <w:divBdr>
        <w:top w:val="none" w:sz="0" w:space="0" w:color="auto"/>
        <w:left w:val="none" w:sz="0" w:space="0" w:color="auto"/>
        <w:bottom w:val="none" w:sz="0" w:space="0" w:color="auto"/>
        <w:right w:val="none" w:sz="0" w:space="0" w:color="auto"/>
      </w:divBdr>
    </w:div>
    <w:div w:id="1548296025">
      <w:bodyDiv w:val="1"/>
      <w:marLeft w:val="0"/>
      <w:marRight w:val="0"/>
      <w:marTop w:val="0"/>
      <w:marBottom w:val="0"/>
      <w:divBdr>
        <w:top w:val="none" w:sz="0" w:space="0" w:color="auto"/>
        <w:left w:val="none" w:sz="0" w:space="0" w:color="auto"/>
        <w:bottom w:val="none" w:sz="0" w:space="0" w:color="auto"/>
        <w:right w:val="none" w:sz="0" w:space="0" w:color="auto"/>
      </w:divBdr>
    </w:div>
    <w:div w:id="1548443674">
      <w:bodyDiv w:val="1"/>
      <w:marLeft w:val="0"/>
      <w:marRight w:val="0"/>
      <w:marTop w:val="0"/>
      <w:marBottom w:val="0"/>
      <w:divBdr>
        <w:top w:val="none" w:sz="0" w:space="0" w:color="auto"/>
        <w:left w:val="none" w:sz="0" w:space="0" w:color="auto"/>
        <w:bottom w:val="none" w:sz="0" w:space="0" w:color="auto"/>
        <w:right w:val="none" w:sz="0" w:space="0" w:color="auto"/>
      </w:divBdr>
    </w:div>
    <w:div w:id="1548486469">
      <w:bodyDiv w:val="1"/>
      <w:marLeft w:val="0"/>
      <w:marRight w:val="0"/>
      <w:marTop w:val="0"/>
      <w:marBottom w:val="0"/>
      <w:divBdr>
        <w:top w:val="none" w:sz="0" w:space="0" w:color="auto"/>
        <w:left w:val="none" w:sz="0" w:space="0" w:color="auto"/>
        <w:bottom w:val="none" w:sz="0" w:space="0" w:color="auto"/>
        <w:right w:val="none" w:sz="0" w:space="0" w:color="auto"/>
      </w:divBdr>
    </w:div>
    <w:div w:id="1548492356">
      <w:bodyDiv w:val="1"/>
      <w:marLeft w:val="0"/>
      <w:marRight w:val="0"/>
      <w:marTop w:val="0"/>
      <w:marBottom w:val="0"/>
      <w:divBdr>
        <w:top w:val="none" w:sz="0" w:space="0" w:color="auto"/>
        <w:left w:val="none" w:sz="0" w:space="0" w:color="auto"/>
        <w:bottom w:val="none" w:sz="0" w:space="0" w:color="auto"/>
        <w:right w:val="none" w:sz="0" w:space="0" w:color="auto"/>
      </w:divBdr>
    </w:div>
    <w:div w:id="1548567506">
      <w:bodyDiv w:val="1"/>
      <w:marLeft w:val="0"/>
      <w:marRight w:val="0"/>
      <w:marTop w:val="0"/>
      <w:marBottom w:val="0"/>
      <w:divBdr>
        <w:top w:val="none" w:sz="0" w:space="0" w:color="auto"/>
        <w:left w:val="none" w:sz="0" w:space="0" w:color="auto"/>
        <w:bottom w:val="none" w:sz="0" w:space="0" w:color="auto"/>
        <w:right w:val="none" w:sz="0" w:space="0" w:color="auto"/>
      </w:divBdr>
    </w:div>
    <w:div w:id="1548570490">
      <w:bodyDiv w:val="1"/>
      <w:marLeft w:val="0"/>
      <w:marRight w:val="0"/>
      <w:marTop w:val="0"/>
      <w:marBottom w:val="0"/>
      <w:divBdr>
        <w:top w:val="none" w:sz="0" w:space="0" w:color="auto"/>
        <w:left w:val="none" w:sz="0" w:space="0" w:color="auto"/>
        <w:bottom w:val="none" w:sz="0" w:space="0" w:color="auto"/>
        <w:right w:val="none" w:sz="0" w:space="0" w:color="auto"/>
      </w:divBdr>
    </w:div>
    <w:div w:id="1548570639">
      <w:bodyDiv w:val="1"/>
      <w:marLeft w:val="0"/>
      <w:marRight w:val="0"/>
      <w:marTop w:val="0"/>
      <w:marBottom w:val="0"/>
      <w:divBdr>
        <w:top w:val="none" w:sz="0" w:space="0" w:color="auto"/>
        <w:left w:val="none" w:sz="0" w:space="0" w:color="auto"/>
        <w:bottom w:val="none" w:sz="0" w:space="0" w:color="auto"/>
        <w:right w:val="none" w:sz="0" w:space="0" w:color="auto"/>
      </w:divBdr>
    </w:div>
    <w:div w:id="1548637550">
      <w:bodyDiv w:val="1"/>
      <w:marLeft w:val="0"/>
      <w:marRight w:val="0"/>
      <w:marTop w:val="0"/>
      <w:marBottom w:val="0"/>
      <w:divBdr>
        <w:top w:val="none" w:sz="0" w:space="0" w:color="auto"/>
        <w:left w:val="none" w:sz="0" w:space="0" w:color="auto"/>
        <w:bottom w:val="none" w:sz="0" w:space="0" w:color="auto"/>
        <w:right w:val="none" w:sz="0" w:space="0" w:color="auto"/>
      </w:divBdr>
    </w:div>
    <w:div w:id="1548641083">
      <w:bodyDiv w:val="1"/>
      <w:marLeft w:val="0"/>
      <w:marRight w:val="0"/>
      <w:marTop w:val="0"/>
      <w:marBottom w:val="0"/>
      <w:divBdr>
        <w:top w:val="none" w:sz="0" w:space="0" w:color="auto"/>
        <w:left w:val="none" w:sz="0" w:space="0" w:color="auto"/>
        <w:bottom w:val="none" w:sz="0" w:space="0" w:color="auto"/>
        <w:right w:val="none" w:sz="0" w:space="0" w:color="auto"/>
      </w:divBdr>
    </w:div>
    <w:div w:id="1548641959">
      <w:bodyDiv w:val="1"/>
      <w:marLeft w:val="0"/>
      <w:marRight w:val="0"/>
      <w:marTop w:val="0"/>
      <w:marBottom w:val="0"/>
      <w:divBdr>
        <w:top w:val="none" w:sz="0" w:space="0" w:color="auto"/>
        <w:left w:val="none" w:sz="0" w:space="0" w:color="auto"/>
        <w:bottom w:val="none" w:sz="0" w:space="0" w:color="auto"/>
        <w:right w:val="none" w:sz="0" w:space="0" w:color="auto"/>
      </w:divBdr>
    </w:div>
    <w:div w:id="1548642201">
      <w:bodyDiv w:val="1"/>
      <w:marLeft w:val="0"/>
      <w:marRight w:val="0"/>
      <w:marTop w:val="0"/>
      <w:marBottom w:val="0"/>
      <w:divBdr>
        <w:top w:val="none" w:sz="0" w:space="0" w:color="auto"/>
        <w:left w:val="none" w:sz="0" w:space="0" w:color="auto"/>
        <w:bottom w:val="none" w:sz="0" w:space="0" w:color="auto"/>
        <w:right w:val="none" w:sz="0" w:space="0" w:color="auto"/>
      </w:divBdr>
    </w:div>
    <w:div w:id="1548686129">
      <w:bodyDiv w:val="1"/>
      <w:marLeft w:val="0"/>
      <w:marRight w:val="0"/>
      <w:marTop w:val="0"/>
      <w:marBottom w:val="0"/>
      <w:divBdr>
        <w:top w:val="none" w:sz="0" w:space="0" w:color="auto"/>
        <w:left w:val="none" w:sz="0" w:space="0" w:color="auto"/>
        <w:bottom w:val="none" w:sz="0" w:space="0" w:color="auto"/>
        <w:right w:val="none" w:sz="0" w:space="0" w:color="auto"/>
      </w:divBdr>
    </w:div>
    <w:div w:id="1548687061">
      <w:bodyDiv w:val="1"/>
      <w:marLeft w:val="0"/>
      <w:marRight w:val="0"/>
      <w:marTop w:val="0"/>
      <w:marBottom w:val="0"/>
      <w:divBdr>
        <w:top w:val="none" w:sz="0" w:space="0" w:color="auto"/>
        <w:left w:val="none" w:sz="0" w:space="0" w:color="auto"/>
        <w:bottom w:val="none" w:sz="0" w:space="0" w:color="auto"/>
        <w:right w:val="none" w:sz="0" w:space="0" w:color="auto"/>
      </w:divBdr>
    </w:div>
    <w:div w:id="1548906277">
      <w:bodyDiv w:val="1"/>
      <w:marLeft w:val="0"/>
      <w:marRight w:val="0"/>
      <w:marTop w:val="0"/>
      <w:marBottom w:val="0"/>
      <w:divBdr>
        <w:top w:val="none" w:sz="0" w:space="0" w:color="auto"/>
        <w:left w:val="none" w:sz="0" w:space="0" w:color="auto"/>
        <w:bottom w:val="none" w:sz="0" w:space="0" w:color="auto"/>
        <w:right w:val="none" w:sz="0" w:space="0" w:color="auto"/>
      </w:divBdr>
    </w:div>
    <w:div w:id="1548952253">
      <w:bodyDiv w:val="1"/>
      <w:marLeft w:val="0"/>
      <w:marRight w:val="0"/>
      <w:marTop w:val="0"/>
      <w:marBottom w:val="0"/>
      <w:divBdr>
        <w:top w:val="none" w:sz="0" w:space="0" w:color="auto"/>
        <w:left w:val="none" w:sz="0" w:space="0" w:color="auto"/>
        <w:bottom w:val="none" w:sz="0" w:space="0" w:color="auto"/>
        <w:right w:val="none" w:sz="0" w:space="0" w:color="auto"/>
      </w:divBdr>
    </w:div>
    <w:div w:id="1549074756">
      <w:bodyDiv w:val="1"/>
      <w:marLeft w:val="0"/>
      <w:marRight w:val="0"/>
      <w:marTop w:val="0"/>
      <w:marBottom w:val="0"/>
      <w:divBdr>
        <w:top w:val="none" w:sz="0" w:space="0" w:color="auto"/>
        <w:left w:val="none" w:sz="0" w:space="0" w:color="auto"/>
        <w:bottom w:val="none" w:sz="0" w:space="0" w:color="auto"/>
        <w:right w:val="none" w:sz="0" w:space="0" w:color="auto"/>
      </w:divBdr>
    </w:div>
    <w:div w:id="1549143076">
      <w:bodyDiv w:val="1"/>
      <w:marLeft w:val="0"/>
      <w:marRight w:val="0"/>
      <w:marTop w:val="0"/>
      <w:marBottom w:val="0"/>
      <w:divBdr>
        <w:top w:val="none" w:sz="0" w:space="0" w:color="auto"/>
        <w:left w:val="none" w:sz="0" w:space="0" w:color="auto"/>
        <w:bottom w:val="none" w:sz="0" w:space="0" w:color="auto"/>
        <w:right w:val="none" w:sz="0" w:space="0" w:color="auto"/>
      </w:divBdr>
    </w:div>
    <w:div w:id="1549218309">
      <w:bodyDiv w:val="1"/>
      <w:marLeft w:val="0"/>
      <w:marRight w:val="0"/>
      <w:marTop w:val="0"/>
      <w:marBottom w:val="0"/>
      <w:divBdr>
        <w:top w:val="none" w:sz="0" w:space="0" w:color="auto"/>
        <w:left w:val="none" w:sz="0" w:space="0" w:color="auto"/>
        <w:bottom w:val="none" w:sz="0" w:space="0" w:color="auto"/>
        <w:right w:val="none" w:sz="0" w:space="0" w:color="auto"/>
      </w:divBdr>
    </w:div>
    <w:div w:id="1549218722">
      <w:bodyDiv w:val="1"/>
      <w:marLeft w:val="0"/>
      <w:marRight w:val="0"/>
      <w:marTop w:val="0"/>
      <w:marBottom w:val="0"/>
      <w:divBdr>
        <w:top w:val="none" w:sz="0" w:space="0" w:color="auto"/>
        <w:left w:val="none" w:sz="0" w:space="0" w:color="auto"/>
        <w:bottom w:val="none" w:sz="0" w:space="0" w:color="auto"/>
        <w:right w:val="none" w:sz="0" w:space="0" w:color="auto"/>
      </w:divBdr>
    </w:div>
    <w:div w:id="1549300699">
      <w:bodyDiv w:val="1"/>
      <w:marLeft w:val="0"/>
      <w:marRight w:val="0"/>
      <w:marTop w:val="0"/>
      <w:marBottom w:val="0"/>
      <w:divBdr>
        <w:top w:val="none" w:sz="0" w:space="0" w:color="auto"/>
        <w:left w:val="none" w:sz="0" w:space="0" w:color="auto"/>
        <w:bottom w:val="none" w:sz="0" w:space="0" w:color="auto"/>
        <w:right w:val="none" w:sz="0" w:space="0" w:color="auto"/>
      </w:divBdr>
    </w:div>
    <w:div w:id="1549341948">
      <w:bodyDiv w:val="1"/>
      <w:marLeft w:val="0"/>
      <w:marRight w:val="0"/>
      <w:marTop w:val="0"/>
      <w:marBottom w:val="0"/>
      <w:divBdr>
        <w:top w:val="none" w:sz="0" w:space="0" w:color="auto"/>
        <w:left w:val="none" w:sz="0" w:space="0" w:color="auto"/>
        <w:bottom w:val="none" w:sz="0" w:space="0" w:color="auto"/>
        <w:right w:val="none" w:sz="0" w:space="0" w:color="auto"/>
      </w:divBdr>
    </w:div>
    <w:div w:id="1549344344">
      <w:bodyDiv w:val="1"/>
      <w:marLeft w:val="0"/>
      <w:marRight w:val="0"/>
      <w:marTop w:val="0"/>
      <w:marBottom w:val="0"/>
      <w:divBdr>
        <w:top w:val="none" w:sz="0" w:space="0" w:color="auto"/>
        <w:left w:val="none" w:sz="0" w:space="0" w:color="auto"/>
        <w:bottom w:val="none" w:sz="0" w:space="0" w:color="auto"/>
        <w:right w:val="none" w:sz="0" w:space="0" w:color="auto"/>
      </w:divBdr>
    </w:div>
    <w:div w:id="1549489078">
      <w:bodyDiv w:val="1"/>
      <w:marLeft w:val="0"/>
      <w:marRight w:val="0"/>
      <w:marTop w:val="0"/>
      <w:marBottom w:val="0"/>
      <w:divBdr>
        <w:top w:val="none" w:sz="0" w:space="0" w:color="auto"/>
        <w:left w:val="none" w:sz="0" w:space="0" w:color="auto"/>
        <w:bottom w:val="none" w:sz="0" w:space="0" w:color="auto"/>
        <w:right w:val="none" w:sz="0" w:space="0" w:color="auto"/>
      </w:divBdr>
    </w:div>
    <w:div w:id="1549604222">
      <w:bodyDiv w:val="1"/>
      <w:marLeft w:val="0"/>
      <w:marRight w:val="0"/>
      <w:marTop w:val="0"/>
      <w:marBottom w:val="0"/>
      <w:divBdr>
        <w:top w:val="none" w:sz="0" w:space="0" w:color="auto"/>
        <w:left w:val="none" w:sz="0" w:space="0" w:color="auto"/>
        <w:bottom w:val="none" w:sz="0" w:space="0" w:color="auto"/>
        <w:right w:val="none" w:sz="0" w:space="0" w:color="auto"/>
      </w:divBdr>
    </w:div>
    <w:div w:id="1549681580">
      <w:bodyDiv w:val="1"/>
      <w:marLeft w:val="0"/>
      <w:marRight w:val="0"/>
      <w:marTop w:val="0"/>
      <w:marBottom w:val="0"/>
      <w:divBdr>
        <w:top w:val="none" w:sz="0" w:space="0" w:color="auto"/>
        <w:left w:val="none" w:sz="0" w:space="0" w:color="auto"/>
        <w:bottom w:val="none" w:sz="0" w:space="0" w:color="auto"/>
        <w:right w:val="none" w:sz="0" w:space="0" w:color="auto"/>
      </w:divBdr>
    </w:div>
    <w:div w:id="1549730874">
      <w:bodyDiv w:val="1"/>
      <w:marLeft w:val="0"/>
      <w:marRight w:val="0"/>
      <w:marTop w:val="0"/>
      <w:marBottom w:val="0"/>
      <w:divBdr>
        <w:top w:val="none" w:sz="0" w:space="0" w:color="auto"/>
        <w:left w:val="none" w:sz="0" w:space="0" w:color="auto"/>
        <w:bottom w:val="none" w:sz="0" w:space="0" w:color="auto"/>
        <w:right w:val="none" w:sz="0" w:space="0" w:color="auto"/>
      </w:divBdr>
    </w:div>
    <w:div w:id="1549956848">
      <w:bodyDiv w:val="1"/>
      <w:marLeft w:val="0"/>
      <w:marRight w:val="0"/>
      <w:marTop w:val="0"/>
      <w:marBottom w:val="0"/>
      <w:divBdr>
        <w:top w:val="none" w:sz="0" w:space="0" w:color="auto"/>
        <w:left w:val="none" w:sz="0" w:space="0" w:color="auto"/>
        <w:bottom w:val="none" w:sz="0" w:space="0" w:color="auto"/>
        <w:right w:val="none" w:sz="0" w:space="0" w:color="auto"/>
      </w:divBdr>
    </w:div>
    <w:div w:id="1550072983">
      <w:bodyDiv w:val="1"/>
      <w:marLeft w:val="0"/>
      <w:marRight w:val="0"/>
      <w:marTop w:val="0"/>
      <w:marBottom w:val="0"/>
      <w:divBdr>
        <w:top w:val="none" w:sz="0" w:space="0" w:color="auto"/>
        <w:left w:val="none" w:sz="0" w:space="0" w:color="auto"/>
        <w:bottom w:val="none" w:sz="0" w:space="0" w:color="auto"/>
        <w:right w:val="none" w:sz="0" w:space="0" w:color="auto"/>
      </w:divBdr>
    </w:div>
    <w:div w:id="1550149580">
      <w:bodyDiv w:val="1"/>
      <w:marLeft w:val="0"/>
      <w:marRight w:val="0"/>
      <w:marTop w:val="0"/>
      <w:marBottom w:val="0"/>
      <w:divBdr>
        <w:top w:val="none" w:sz="0" w:space="0" w:color="auto"/>
        <w:left w:val="none" w:sz="0" w:space="0" w:color="auto"/>
        <w:bottom w:val="none" w:sz="0" w:space="0" w:color="auto"/>
        <w:right w:val="none" w:sz="0" w:space="0" w:color="auto"/>
      </w:divBdr>
    </w:div>
    <w:div w:id="1550216543">
      <w:bodyDiv w:val="1"/>
      <w:marLeft w:val="0"/>
      <w:marRight w:val="0"/>
      <w:marTop w:val="0"/>
      <w:marBottom w:val="0"/>
      <w:divBdr>
        <w:top w:val="none" w:sz="0" w:space="0" w:color="auto"/>
        <w:left w:val="none" w:sz="0" w:space="0" w:color="auto"/>
        <w:bottom w:val="none" w:sz="0" w:space="0" w:color="auto"/>
        <w:right w:val="none" w:sz="0" w:space="0" w:color="auto"/>
      </w:divBdr>
    </w:div>
    <w:div w:id="1550412473">
      <w:bodyDiv w:val="1"/>
      <w:marLeft w:val="0"/>
      <w:marRight w:val="0"/>
      <w:marTop w:val="0"/>
      <w:marBottom w:val="0"/>
      <w:divBdr>
        <w:top w:val="none" w:sz="0" w:space="0" w:color="auto"/>
        <w:left w:val="none" w:sz="0" w:space="0" w:color="auto"/>
        <w:bottom w:val="none" w:sz="0" w:space="0" w:color="auto"/>
        <w:right w:val="none" w:sz="0" w:space="0" w:color="auto"/>
      </w:divBdr>
    </w:div>
    <w:div w:id="1550413607">
      <w:bodyDiv w:val="1"/>
      <w:marLeft w:val="0"/>
      <w:marRight w:val="0"/>
      <w:marTop w:val="0"/>
      <w:marBottom w:val="0"/>
      <w:divBdr>
        <w:top w:val="none" w:sz="0" w:space="0" w:color="auto"/>
        <w:left w:val="none" w:sz="0" w:space="0" w:color="auto"/>
        <w:bottom w:val="none" w:sz="0" w:space="0" w:color="auto"/>
        <w:right w:val="none" w:sz="0" w:space="0" w:color="auto"/>
      </w:divBdr>
    </w:div>
    <w:div w:id="1550414358">
      <w:bodyDiv w:val="1"/>
      <w:marLeft w:val="0"/>
      <w:marRight w:val="0"/>
      <w:marTop w:val="0"/>
      <w:marBottom w:val="0"/>
      <w:divBdr>
        <w:top w:val="none" w:sz="0" w:space="0" w:color="auto"/>
        <w:left w:val="none" w:sz="0" w:space="0" w:color="auto"/>
        <w:bottom w:val="none" w:sz="0" w:space="0" w:color="auto"/>
        <w:right w:val="none" w:sz="0" w:space="0" w:color="auto"/>
      </w:divBdr>
    </w:div>
    <w:div w:id="1550535129">
      <w:bodyDiv w:val="1"/>
      <w:marLeft w:val="0"/>
      <w:marRight w:val="0"/>
      <w:marTop w:val="0"/>
      <w:marBottom w:val="0"/>
      <w:divBdr>
        <w:top w:val="none" w:sz="0" w:space="0" w:color="auto"/>
        <w:left w:val="none" w:sz="0" w:space="0" w:color="auto"/>
        <w:bottom w:val="none" w:sz="0" w:space="0" w:color="auto"/>
        <w:right w:val="none" w:sz="0" w:space="0" w:color="auto"/>
      </w:divBdr>
    </w:div>
    <w:div w:id="1550611700">
      <w:bodyDiv w:val="1"/>
      <w:marLeft w:val="0"/>
      <w:marRight w:val="0"/>
      <w:marTop w:val="0"/>
      <w:marBottom w:val="0"/>
      <w:divBdr>
        <w:top w:val="none" w:sz="0" w:space="0" w:color="auto"/>
        <w:left w:val="none" w:sz="0" w:space="0" w:color="auto"/>
        <w:bottom w:val="none" w:sz="0" w:space="0" w:color="auto"/>
        <w:right w:val="none" w:sz="0" w:space="0" w:color="auto"/>
      </w:divBdr>
    </w:div>
    <w:div w:id="1550722469">
      <w:bodyDiv w:val="1"/>
      <w:marLeft w:val="0"/>
      <w:marRight w:val="0"/>
      <w:marTop w:val="0"/>
      <w:marBottom w:val="0"/>
      <w:divBdr>
        <w:top w:val="none" w:sz="0" w:space="0" w:color="auto"/>
        <w:left w:val="none" w:sz="0" w:space="0" w:color="auto"/>
        <w:bottom w:val="none" w:sz="0" w:space="0" w:color="auto"/>
        <w:right w:val="none" w:sz="0" w:space="0" w:color="auto"/>
      </w:divBdr>
    </w:div>
    <w:div w:id="1550796164">
      <w:bodyDiv w:val="1"/>
      <w:marLeft w:val="0"/>
      <w:marRight w:val="0"/>
      <w:marTop w:val="0"/>
      <w:marBottom w:val="0"/>
      <w:divBdr>
        <w:top w:val="none" w:sz="0" w:space="0" w:color="auto"/>
        <w:left w:val="none" w:sz="0" w:space="0" w:color="auto"/>
        <w:bottom w:val="none" w:sz="0" w:space="0" w:color="auto"/>
        <w:right w:val="none" w:sz="0" w:space="0" w:color="auto"/>
      </w:divBdr>
    </w:div>
    <w:div w:id="1550923351">
      <w:bodyDiv w:val="1"/>
      <w:marLeft w:val="0"/>
      <w:marRight w:val="0"/>
      <w:marTop w:val="0"/>
      <w:marBottom w:val="0"/>
      <w:divBdr>
        <w:top w:val="none" w:sz="0" w:space="0" w:color="auto"/>
        <w:left w:val="none" w:sz="0" w:space="0" w:color="auto"/>
        <w:bottom w:val="none" w:sz="0" w:space="0" w:color="auto"/>
        <w:right w:val="none" w:sz="0" w:space="0" w:color="auto"/>
      </w:divBdr>
    </w:div>
    <w:div w:id="1550995148">
      <w:bodyDiv w:val="1"/>
      <w:marLeft w:val="0"/>
      <w:marRight w:val="0"/>
      <w:marTop w:val="0"/>
      <w:marBottom w:val="0"/>
      <w:divBdr>
        <w:top w:val="none" w:sz="0" w:space="0" w:color="auto"/>
        <w:left w:val="none" w:sz="0" w:space="0" w:color="auto"/>
        <w:bottom w:val="none" w:sz="0" w:space="0" w:color="auto"/>
        <w:right w:val="none" w:sz="0" w:space="0" w:color="auto"/>
      </w:divBdr>
    </w:div>
    <w:div w:id="1551068326">
      <w:bodyDiv w:val="1"/>
      <w:marLeft w:val="0"/>
      <w:marRight w:val="0"/>
      <w:marTop w:val="0"/>
      <w:marBottom w:val="0"/>
      <w:divBdr>
        <w:top w:val="none" w:sz="0" w:space="0" w:color="auto"/>
        <w:left w:val="none" w:sz="0" w:space="0" w:color="auto"/>
        <w:bottom w:val="none" w:sz="0" w:space="0" w:color="auto"/>
        <w:right w:val="none" w:sz="0" w:space="0" w:color="auto"/>
      </w:divBdr>
    </w:div>
    <w:div w:id="1551072841">
      <w:bodyDiv w:val="1"/>
      <w:marLeft w:val="0"/>
      <w:marRight w:val="0"/>
      <w:marTop w:val="0"/>
      <w:marBottom w:val="0"/>
      <w:divBdr>
        <w:top w:val="none" w:sz="0" w:space="0" w:color="auto"/>
        <w:left w:val="none" w:sz="0" w:space="0" w:color="auto"/>
        <w:bottom w:val="none" w:sz="0" w:space="0" w:color="auto"/>
        <w:right w:val="none" w:sz="0" w:space="0" w:color="auto"/>
      </w:divBdr>
    </w:div>
    <w:div w:id="1551112334">
      <w:bodyDiv w:val="1"/>
      <w:marLeft w:val="0"/>
      <w:marRight w:val="0"/>
      <w:marTop w:val="0"/>
      <w:marBottom w:val="0"/>
      <w:divBdr>
        <w:top w:val="none" w:sz="0" w:space="0" w:color="auto"/>
        <w:left w:val="none" w:sz="0" w:space="0" w:color="auto"/>
        <w:bottom w:val="none" w:sz="0" w:space="0" w:color="auto"/>
        <w:right w:val="none" w:sz="0" w:space="0" w:color="auto"/>
      </w:divBdr>
    </w:div>
    <w:div w:id="1551382326">
      <w:bodyDiv w:val="1"/>
      <w:marLeft w:val="0"/>
      <w:marRight w:val="0"/>
      <w:marTop w:val="0"/>
      <w:marBottom w:val="0"/>
      <w:divBdr>
        <w:top w:val="none" w:sz="0" w:space="0" w:color="auto"/>
        <w:left w:val="none" w:sz="0" w:space="0" w:color="auto"/>
        <w:bottom w:val="none" w:sz="0" w:space="0" w:color="auto"/>
        <w:right w:val="none" w:sz="0" w:space="0" w:color="auto"/>
      </w:divBdr>
    </w:div>
    <w:div w:id="1551500783">
      <w:bodyDiv w:val="1"/>
      <w:marLeft w:val="0"/>
      <w:marRight w:val="0"/>
      <w:marTop w:val="0"/>
      <w:marBottom w:val="0"/>
      <w:divBdr>
        <w:top w:val="none" w:sz="0" w:space="0" w:color="auto"/>
        <w:left w:val="none" w:sz="0" w:space="0" w:color="auto"/>
        <w:bottom w:val="none" w:sz="0" w:space="0" w:color="auto"/>
        <w:right w:val="none" w:sz="0" w:space="0" w:color="auto"/>
      </w:divBdr>
    </w:div>
    <w:div w:id="1551528030">
      <w:bodyDiv w:val="1"/>
      <w:marLeft w:val="0"/>
      <w:marRight w:val="0"/>
      <w:marTop w:val="0"/>
      <w:marBottom w:val="0"/>
      <w:divBdr>
        <w:top w:val="none" w:sz="0" w:space="0" w:color="auto"/>
        <w:left w:val="none" w:sz="0" w:space="0" w:color="auto"/>
        <w:bottom w:val="none" w:sz="0" w:space="0" w:color="auto"/>
        <w:right w:val="none" w:sz="0" w:space="0" w:color="auto"/>
      </w:divBdr>
    </w:div>
    <w:div w:id="1551573304">
      <w:bodyDiv w:val="1"/>
      <w:marLeft w:val="0"/>
      <w:marRight w:val="0"/>
      <w:marTop w:val="0"/>
      <w:marBottom w:val="0"/>
      <w:divBdr>
        <w:top w:val="none" w:sz="0" w:space="0" w:color="auto"/>
        <w:left w:val="none" w:sz="0" w:space="0" w:color="auto"/>
        <w:bottom w:val="none" w:sz="0" w:space="0" w:color="auto"/>
        <w:right w:val="none" w:sz="0" w:space="0" w:color="auto"/>
      </w:divBdr>
    </w:div>
    <w:div w:id="1551574242">
      <w:bodyDiv w:val="1"/>
      <w:marLeft w:val="0"/>
      <w:marRight w:val="0"/>
      <w:marTop w:val="0"/>
      <w:marBottom w:val="0"/>
      <w:divBdr>
        <w:top w:val="none" w:sz="0" w:space="0" w:color="auto"/>
        <w:left w:val="none" w:sz="0" w:space="0" w:color="auto"/>
        <w:bottom w:val="none" w:sz="0" w:space="0" w:color="auto"/>
        <w:right w:val="none" w:sz="0" w:space="0" w:color="auto"/>
      </w:divBdr>
    </w:div>
    <w:div w:id="1551650271">
      <w:bodyDiv w:val="1"/>
      <w:marLeft w:val="0"/>
      <w:marRight w:val="0"/>
      <w:marTop w:val="0"/>
      <w:marBottom w:val="0"/>
      <w:divBdr>
        <w:top w:val="none" w:sz="0" w:space="0" w:color="auto"/>
        <w:left w:val="none" w:sz="0" w:space="0" w:color="auto"/>
        <w:bottom w:val="none" w:sz="0" w:space="0" w:color="auto"/>
        <w:right w:val="none" w:sz="0" w:space="0" w:color="auto"/>
      </w:divBdr>
    </w:div>
    <w:div w:id="1551653622">
      <w:bodyDiv w:val="1"/>
      <w:marLeft w:val="0"/>
      <w:marRight w:val="0"/>
      <w:marTop w:val="0"/>
      <w:marBottom w:val="0"/>
      <w:divBdr>
        <w:top w:val="none" w:sz="0" w:space="0" w:color="auto"/>
        <w:left w:val="none" w:sz="0" w:space="0" w:color="auto"/>
        <w:bottom w:val="none" w:sz="0" w:space="0" w:color="auto"/>
        <w:right w:val="none" w:sz="0" w:space="0" w:color="auto"/>
      </w:divBdr>
    </w:div>
    <w:div w:id="1551841021">
      <w:bodyDiv w:val="1"/>
      <w:marLeft w:val="0"/>
      <w:marRight w:val="0"/>
      <w:marTop w:val="0"/>
      <w:marBottom w:val="0"/>
      <w:divBdr>
        <w:top w:val="none" w:sz="0" w:space="0" w:color="auto"/>
        <w:left w:val="none" w:sz="0" w:space="0" w:color="auto"/>
        <w:bottom w:val="none" w:sz="0" w:space="0" w:color="auto"/>
        <w:right w:val="none" w:sz="0" w:space="0" w:color="auto"/>
      </w:divBdr>
    </w:div>
    <w:div w:id="1551845233">
      <w:bodyDiv w:val="1"/>
      <w:marLeft w:val="0"/>
      <w:marRight w:val="0"/>
      <w:marTop w:val="0"/>
      <w:marBottom w:val="0"/>
      <w:divBdr>
        <w:top w:val="none" w:sz="0" w:space="0" w:color="auto"/>
        <w:left w:val="none" w:sz="0" w:space="0" w:color="auto"/>
        <w:bottom w:val="none" w:sz="0" w:space="0" w:color="auto"/>
        <w:right w:val="none" w:sz="0" w:space="0" w:color="auto"/>
      </w:divBdr>
    </w:div>
    <w:div w:id="1551914005">
      <w:bodyDiv w:val="1"/>
      <w:marLeft w:val="0"/>
      <w:marRight w:val="0"/>
      <w:marTop w:val="0"/>
      <w:marBottom w:val="0"/>
      <w:divBdr>
        <w:top w:val="none" w:sz="0" w:space="0" w:color="auto"/>
        <w:left w:val="none" w:sz="0" w:space="0" w:color="auto"/>
        <w:bottom w:val="none" w:sz="0" w:space="0" w:color="auto"/>
        <w:right w:val="none" w:sz="0" w:space="0" w:color="auto"/>
      </w:divBdr>
    </w:div>
    <w:div w:id="1551915387">
      <w:bodyDiv w:val="1"/>
      <w:marLeft w:val="0"/>
      <w:marRight w:val="0"/>
      <w:marTop w:val="0"/>
      <w:marBottom w:val="0"/>
      <w:divBdr>
        <w:top w:val="none" w:sz="0" w:space="0" w:color="auto"/>
        <w:left w:val="none" w:sz="0" w:space="0" w:color="auto"/>
        <w:bottom w:val="none" w:sz="0" w:space="0" w:color="auto"/>
        <w:right w:val="none" w:sz="0" w:space="0" w:color="auto"/>
      </w:divBdr>
    </w:div>
    <w:div w:id="1551919119">
      <w:bodyDiv w:val="1"/>
      <w:marLeft w:val="0"/>
      <w:marRight w:val="0"/>
      <w:marTop w:val="0"/>
      <w:marBottom w:val="0"/>
      <w:divBdr>
        <w:top w:val="none" w:sz="0" w:space="0" w:color="auto"/>
        <w:left w:val="none" w:sz="0" w:space="0" w:color="auto"/>
        <w:bottom w:val="none" w:sz="0" w:space="0" w:color="auto"/>
        <w:right w:val="none" w:sz="0" w:space="0" w:color="auto"/>
      </w:divBdr>
    </w:div>
    <w:div w:id="1551920433">
      <w:bodyDiv w:val="1"/>
      <w:marLeft w:val="0"/>
      <w:marRight w:val="0"/>
      <w:marTop w:val="0"/>
      <w:marBottom w:val="0"/>
      <w:divBdr>
        <w:top w:val="none" w:sz="0" w:space="0" w:color="auto"/>
        <w:left w:val="none" w:sz="0" w:space="0" w:color="auto"/>
        <w:bottom w:val="none" w:sz="0" w:space="0" w:color="auto"/>
        <w:right w:val="none" w:sz="0" w:space="0" w:color="auto"/>
      </w:divBdr>
    </w:div>
    <w:div w:id="1552155996">
      <w:bodyDiv w:val="1"/>
      <w:marLeft w:val="0"/>
      <w:marRight w:val="0"/>
      <w:marTop w:val="0"/>
      <w:marBottom w:val="0"/>
      <w:divBdr>
        <w:top w:val="none" w:sz="0" w:space="0" w:color="auto"/>
        <w:left w:val="none" w:sz="0" w:space="0" w:color="auto"/>
        <w:bottom w:val="none" w:sz="0" w:space="0" w:color="auto"/>
        <w:right w:val="none" w:sz="0" w:space="0" w:color="auto"/>
      </w:divBdr>
    </w:div>
    <w:div w:id="1552157129">
      <w:bodyDiv w:val="1"/>
      <w:marLeft w:val="0"/>
      <w:marRight w:val="0"/>
      <w:marTop w:val="0"/>
      <w:marBottom w:val="0"/>
      <w:divBdr>
        <w:top w:val="none" w:sz="0" w:space="0" w:color="auto"/>
        <w:left w:val="none" w:sz="0" w:space="0" w:color="auto"/>
        <w:bottom w:val="none" w:sz="0" w:space="0" w:color="auto"/>
        <w:right w:val="none" w:sz="0" w:space="0" w:color="auto"/>
      </w:divBdr>
    </w:div>
    <w:div w:id="1552184118">
      <w:bodyDiv w:val="1"/>
      <w:marLeft w:val="0"/>
      <w:marRight w:val="0"/>
      <w:marTop w:val="0"/>
      <w:marBottom w:val="0"/>
      <w:divBdr>
        <w:top w:val="none" w:sz="0" w:space="0" w:color="auto"/>
        <w:left w:val="none" w:sz="0" w:space="0" w:color="auto"/>
        <w:bottom w:val="none" w:sz="0" w:space="0" w:color="auto"/>
        <w:right w:val="none" w:sz="0" w:space="0" w:color="auto"/>
      </w:divBdr>
    </w:div>
    <w:div w:id="1552304512">
      <w:bodyDiv w:val="1"/>
      <w:marLeft w:val="0"/>
      <w:marRight w:val="0"/>
      <w:marTop w:val="0"/>
      <w:marBottom w:val="0"/>
      <w:divBdr>
        <w:top w:val="none" w:sz="0" w:space="0" w:color="auto"/>
        <w:left w:val="none" w:sz="0" w:space="0" w:color="auto"/>
        <w:bottom w:val="none" w:sz="0" w:space="0" w:color="auto"/>
        <w:right w:val="none" w:sz="0" w:space="0" w:color="auto"/>
      </w:divBdr>
    </w:div>
    <w:div w:id="1552308199">
      <w:bodyDiv w:val="1"/>
      <w:marLeft w:val="0"/>
      <w:marRight w:val="0"/>
      <w:marTop w:val="0"/>
      <w:marBottom w:val="0"/>
      <w:divBdr>
        <w:top w:val="none" w:sz="0" w:space="0" w:color="auto"/>
        <w:left w:val="none" w:sz="0" w:space="0" w:color="auto"/>
        <w:bottom w:val="none" w:sz="0" w:space="0" w:color="auto"/>
        <w:right w:val="none" w:sz="0" w:space="0" w:color="auto"/>
      </w:divBdr>
    </w:div>
    <w:div w:id="1552376391">
      <w:bodyDiv w:val="1"/>
      <w:marLeft w:val="0"/>
      <w:marRight w:val="0"/>
      <w:marTop w:val="0"/>
      <w:marBottom w:val="0"/>
      <w:divBdr>
        <w:top w:val="none" w:sz="0" w:space="0" w:color="auto"/>
        <w:left w:val="none" w:sz="0" w:space="0" w:color="auto"/>
        <w:bottom w:val="none" w:sz="0" w:space="0" w:color="auto"/>
        <w:right w:val="none" w:sz="0" w:space="0" w:color="auto"/>
      </w:divBdr>
    </w:div>
    <w:div w:id="1552383716">
      <w:bodyDiv w:val="1"/>
      <w:marLeft w:val="0"/>
      <w:marRight w:val="0"/>
      <w:marTop w:val="0"/>
      <w:marBottom w:val="0"/>
      <w:divBdr>
        <w:top w:val="none" w:sz="0" w:space="0" w:color="auto"/>
        <w:left w:val="none" w:sz="0" w:space="0" w:color="auto"/>
        <w:bottom w:val="none" w:sz="0" w:space="0" w:color="auto"/>
        <w:right w:val="none" w:sz="0" w:space="0" w:color="auto"/>
      </w:divBdr>
    </w:div>
    <w:div w:id="1552419476">
      <w:bodyDiv w:val="1"/>
      <w:marLeft w:val="0"/>
      <w:marRight w:val="0"/>
      <w:marTop w:val="0"/>
      <w:marBottom w:val="0"/>
      <w:divBdr>
        <w:top w:val="none" w:sz="0" w:space="0" w:color="auto"/>
        <w:left w:val="none" w:sz="0" w:space="0" w:color="auto"/>
        <w:bottom w:val="none" w:sz="0" w:space="0" w:color="auto"/>
        <w:right w:val="none" w:sz="0" w:space="0" w:color="auto"/>
      </w:divBdr>
    </w:div>
    <w:div w:id="1552495272">
      <w:bodyDiv w:val="1"/>
      <w:marLeft w:val="0"/>
      <w:marRight w:val="0"/>
      <w:marTop w:val="0"/>
      <w:marBottom w:val="0"/>
      <w:divBdr>
        <w:top w:val="none" w:sz="0" w:space="0" w:color="auto"/>
        <w:left w:val="none" w:sz="0" w:space="0" w:color="auto"/>
        <w:bottom w:val="none" w:sz="0" w:space="0" w:color="auto"/>
        <w:right w:val="none" w:sz="0" w:space="0" w:color="auto"/>
      </w:divBdr>
    </w:div>
    <w:div w:id="1552617744">
      <w:bodyDiv w:val="1"/>
      <w:marLeft w:val="0"/>
      <w:marRight w:val="0"/>
      <w:marTop w:val="0"/>
      <w:marBottom w:val="0"/>
      <w:divBdr>
        <w:top w:val="none" w:sz="0" w:space="0" w:color="auto"/>
        <w:left w:val="none" w:sz="0" w:space="0" w:color="auto"/>
        <w:bottom w:val="none" w:sz="0" w:space="0" w:color="auto"/>
        <w:right w:val="none" w:sz="0" w:space="0" w:color="auto"/>
      </w:divBdr>
    </w:div>
    <w:div w:id="1552764666">
      <w:bodyDiv w:val="1"/>
      <w:marLeft w:val="0"/>
      <w:marRight w:val="0"/>
      <w:marTop w:val="0"/>
      <w:marBottom w:val="0"/>
      <w:divBdr>
        <w:top w:val="none" w:sz="0" w:space="0" w:color="auto"/>
        <w:left w:val="none" w:sz="0" w:space="0" w:color="auto"/>
        <w:bottom w:val="none" w:sz="0" w:space="0" w:color="auto"/>
        <w:right w:val="none" w:sz="0" w:space="0" w:color="auto"/>
      </w:divBdr>
    </w:div>
    <w:div w:id="1552883515">
      <w:bodyDiv w:val="1"/>
      <w:marLeft w:val="0"/>
      <w:marRight w:val="0"/>
      <w:marTop w:val="0"/>
      <w:marBottom w:val="0"/>
      <w:divBdr>
        <w:top w:val="none" w:sz="0" w:space="0" w:color="auto"/>
        <w:left w:val="none" w:sz="0" w:space="0" w:color="auto"/>
        <w:bottom w:val="none" w:sz="0" w:space="0" w:color="auto"/>
        <w:right w:val="none" w:sz="0" w:space="0" w:color="auto"/>
      </w:divBdr>
    </w:div>
    <w:div w:id="1552884224">
      <w:bodyDiv w:val="1"/>
      <w:marLeft w:val="0"/>
      <w:marRight w:val="0"/>
      <w:marTop w:val="0"/>
      <w:marBottom w:val="0"/>
      <w:divBdr>
        <w:top w:val="none" w:sz="0" w:space="0" w:color="auto"/>
        <w:left w:val="none" w:sz="0" w:space="0" w:color="auto"/>
        <w:bottom w:val="none" w:sz="0" w:space="0" w:color="auto"/>
        <w:right w:val="none" w:sz="0" w:space="0" w:color="auto"/>
      </w:divBdr>
    </w:div>
    <w:div w:id="1553037330">
      <w:bodyDiv w:val="1"/>
      <w:marLeft w:val="0"/>
      <w:marRight w:val="0"/>
      <w:marTop w:val="0"/>
      <w:marBottom w:val="0"/>
      <w:divBdr>
        <w:top w:val="none" w:sz="0" w:space="0" w:color="auto"/>
        <w:left w:val="none" w:sz="0" w:space="0" w:color="auto"/>
        <w:bottom w:val="none" w:sz="0" w:space="0" w:color="auto"/>
        <w:right w:val="none" w:sz="0" w:space="0" w:color="auto"/>
      </w:divBdr>
    </w:div>
    <w:div w:id="1553073978">
      <w:bodyDiv w:val="1"/>
      <w:marLeft w:val="0"/>
      <w:marRight w:val="0"/>
      <w:marTop w:val="0"/>
      <w:marBottom w:val="0"/>
      <w:divBdr>
        <w:top w:val="none" w:sz="0" w:space="0" w:color="auto"/>
        <w:left w:val="none" w:sz="0" w:space="0" w:color="auto"/>
        <w:bottom w:val="none" w:sz="0" w:space="0" w:color="auto"/>
        <w:right w:val="none" w:sz="0" w:space="0" w:color="auto"/>
      </w:divBdr>
    </w:div>
    <w:div w:id="1553275316">
      <w:bodyDiv w:val="1"/>
      <w:marLeft w:val="0"/>
      <w:marRight w:val="0"/>
      <w:marTop w:val="0"/>
      <w:marBottom w:val="0"/>
      <w:divBdr>
        <w:top w:val="none" w:sz="0" w:space="0" w:color="auto"/>
        <w:left w:val="none" w:sz="0" w:space="0" w:color="auto"/>
        <w:bottom w:val="none" w:sz="0" w:space="0" w:color="auto"/>
        <w:right w:val="none" w:sz="0" w:space="0" w:color="auto"/>
      </w:divBdr>
    </w:div>
    <w:div w:id="1553275400">
      <w:bodyDiv w:val="1"/>
      <w:marLeft w:val="0"/>
      <w:marRight w:val="0"/>
      <w:marTop w:val="0"/>
      <w:marBottom w:val="0"/>
      <w:divBdr>
        <w:top w:val="none" w:sz="0" w:space="0" w:color="auto"/>
        <w:left w:val="none" w:sz="0" w:space="0" w:color="auto"/>
        <w:bottom w:val="none" w:sz="0" w:space="0" w:color="auto"/>
        <w:right w:val="none" w:sz="0" w:space="0" w:color="auto"/>
      </w:divBdr>
    </w:div>
    <w:div w:id="1553466206">
      <w:bodyDiv w:val="1"/>
      <w:marLeft w:val="0"/>
      <w:marRight w:val="0"/>
      <w:marTop w:val="0"/>
      <w:marBottom w:val="0"/>
      <w:divBdr>
        <w:top w:val="none" w:sz="0" w:space="0" w:color="auto"/>
        <w:left w:val="none" w:sz="0" w:space="0" w:color="auto"/>
        <w:bottom w:val="none" w:sz="0" w:space="0" w:color="auto"/>
        <w:right w:val="none" w:sz="0" w:space="0" w:color="auto"/>
      </w:divBdr>
    </w:div>
    <w:div w:id="1553535501">
      <w:bodyDiv w:val="1"/>
      <w:marLeft w:val="0"/>
      <w:marRight w:val="0"/>
      <w:marTop w:val="0"/>
      <w:marBottom w:val="0"/>
      <w:divBdr>
        <w:top w:val="none" w:sz="0" w:space="0" w:color="auto"/>
        <w:left w:val="none" w:sz="0" w:space="0" w:color="auto"/>
        <w:bottom w:val="none" w:sz="0" w:space="0" w:color="auto"/>
        <w:right w:val="none" w:sz="0" w:space="0" w:color="auto"/>
      </w:divBdr>
    </w:div>
    <w:div w:id="1553540620">
      <w:bodyDiv w:val="1"/>
      <w:marLeft w:val="0"/>
      <w:marRight w:val="0"/>
      <w:marTop w:val="0"/>
      <w:marBottom w:val="0"/>
      <w:divBdr>
        <w:top w:val="none" w:sz="0" w:space="0" w:color="auto"/>
        <w:left w:val="none" w:sz="0" w:space="0" w:color="auto"/>
        <w:bottom w:val="none" w:sz="0" w:space="0" w:color="auto"/>
        <w:right w:val="none" w:sz="0" w:space="0" w:color="auto"/>
      </w:divBdr>
    </w:div>
    <w:div w:id="1553614873">
      <w:bodyDiv w:val="1"/>
      <w:marLeft w:val="0"/>
      <w:marRight w:val="0"/>
      <w:marTop w:val="0"/>
      <w:marBottom w:val="0"/>
      <w:divBdr>
        <w:top w:val="none" w:sz="0" w:space="0" w:color="auto"/>
        <w:left w:val="none" w:sz="0" w:space="0" w:color="auto"/>
        <w:bottom w:val="none" w:sz="0" w:space="0" w:color="auto"/>
        <w:right w:val="none" w:sz="0" w:space="0" w:color="auto"/>
      </w:divBdr>
    </w:div>
    <w:div w:id="1553686574">
      <w:bodyDiv w:val="1"/>
      <w:marLeft w:val="0"/>
      <w:marRight w:val="0"/>
      <w:marTop w:val="0"/>
      <w:marBottom w:val="0"/>
      <w:divBdr>
        <w:top w:val="none" w:sz="0" w:space="0" w:color="auto"/>
        <w:left w:val="none" w:sz="0" w:space="0" w:color="auto"/>
        <w:bottom w:val="none" w:sz="0" w:space="0" w:color="auto"/>
        <w:right w:val="none" w:sz="0" w:space="0" w:color="auto"/>
      </w:divBdr>
    </w:div>
    <w:div w:id="1553686892">
      <w:bodyDiv w:val="1"/>
      <w:marLeft w:val="0"/>
      <w:marRight w:val="0"/>
      <w:marTop w:val="0"/>
      <w:marBottom w:val="0"/>
      <w:divBdr>
        <w:top w:val="none" w:sz="0" w:space="0" w:color="auto"/>
        <w:left w:val="none" w:sz="0" w:space="0" w:color="auto"/>
        <w:bottom w:val="none" w:sz="0" w:space="0" w:color="auto"/>
        <w:right w:val="none" w:sz="0" w:space="0" w:color="auto"/>
      </w:divBdr>
    </w:div>
    <w:div w:id="1553807581">
      <w:bodyDiv w:val="1"/>
      <w:marLeft w:val="0"/>
      <w:marRight w:val="0"/>
      <w:marTop w:val="0"/>
      <w:marBottom w:val="0"/>
      <w:divBdr>
        <w:top w:val="none" w:sz="0" w:space="0" w:color="auto"/>
        <w:left w:val="none" w:sz="0" w:space="0" w:color="auto"/>
        <w:bottom w:val="none" w:sz="0" w:space="0" w:color="auto"/>
        <w:right w:val="none" w:sz="0" w:space="0" w:color="auto"/>
      </w:divBdr>
    </w:div>
    <w:div w:id="1553810956">
      <w:bodyDiv w:val="1"/>
      <w:marLeft w:val="0"/>
      <w:marRight w:val="0"/>
      <w:marTop w:val="0"/>
      <w:marBottom w:val="0"/>
      <w:divBdr>
        <w:top w:val="none" w:sz="0" w:space="0" w:color="auto"/>
        <w:left w:val="none" w:sz="0" w:space="0" w:color="auto"/>
        <w:bottom w:val="none" w:sz="0" w:space="0" w:color="auto"/>
        <w:right w:val="none" w:sz="0" w:space="0" w:color="auto"/>
      </w:divBdr>
    </w:div>
    <w:div w:id="1553886339">
      <w:bodyDiv w:val="1"/>
      <w:marLeft w:val="0"/>
      <w:marRight w:val="0"/>
      <w:marTop w:val="0"/>
      <w:marBottom w:val="0"/>
      <w:divBdr>
        <w:top w:val="none" w:sz="0" w:space="0" w:color="auto"/>
        <w:left w:val="none" w:sz="0" w:space="0" w:color="auto"/>
        <w:bottom w:val="none" w:sz="0" w:space="0" w:color="auto"/>
        <w:right w:val="none" w:sz="0" w:space="0" w:color="auto"/>
      </w:divBdr>
    </w:div>
    <w:div w:id="1553886627">
      <w:bodyDiv w:val="1"/>
      <w:marLeft w:val="0"/>
      <w:marRight w:val="0"/>
      <w:marTop w:val="0"/>
      <w:marBottom w:val="0"/>
      <w:divBdr>
        <w:top w:val="none" w:sz="0" w:space="0" w:color="auto"/>
        <w:left w:val="none" w:sz="0" w:space="0" w:color="auto"/>
        <w:bottom w:val="none" w:sz="0" w:space="0" w:color="auto"/>
        <w:right w:val="none" w:sz="0" w:space="0" w:color="auto"/>
      </w:divBdr>
    </w:div>
    <w:div w:id="1553927674">
      <w:bodyDiv w:val="1"/>
      <w:marLeft w:val="0"/>
      <w:marRight w:val="0"/>
      <w:marTop w:val="0"/>
      <w:marBottom w:val="0"/>
      <w:divBdr>
        <w:top w:val="none" w:sz="0" w:space="0" w:color="auto"/>
        <w:left w:val="none" w:sz="0" w:space="0" w:color="auto"/>
        <w:bottom w:val="none" w:sz="0" w:space="0" w:color="auto"/>
        <w:right w:val="none" w:sz="0" w:space="0" w:color="auto"/>
      </w:divBdr>
    </w:div>
    <w:div w:id="1554003965">
      <w:bodyDiv w:val="1"/>
      <w:marLeft w:val="0"/>
      <w:marRight w:val="0"/>
      <w:marTop w:val="0"/>
      <w:marBottom w:val="0"/>
      <w:divBdr>
        <w:top w:val="none" w:sz="0" w:space="0" w:color="auto"/>
        <w:left w:val="none" w:sz="0" w:space="0" w:color="auto"/>
        <w:bottom w:val="none" w:sz="0" w:space="0" w:color="auto"/>
        <w:right w:val="none" w:sz="0" w:space="0" w:color="auto"/>
      </w:divBdr>
    </w:div>
    <w:div w:id="1554073049">
      <w:bodyDiv w:val="1"/>
      <w:marLeft w:val="0"/>
      <w:marRight w:val="0"/>
      <w:marTop w:val="0"/>
      <w:marBottom w:val="0"/>
      <w:divBdr>
        <w:top w:val="none" w:sz="0" w:space="0" w:color="auto"/>
        <w:left w:val="none" w:sz="0" w:space="0" w:color="auto"/>
        <w:bottom w:val="none" w:sz="0" w:space="0" w:color="auto"/>
        <w:right w:val="none" w:sz="0" w:space="0" w:color="auto"/>
      </w:divBdr>
    </w:div>
    <w:div w:id="1554149591">
      <w:bodyDiv w:val="1"/>
      <w:marLeft w:val="0"/>
      <w:marRight w:val="0"/>
      <w:marTop w:val="0"/>
      <w:marBottom w:val="0"/>
      <w:divBdr>
        <w:top w:val="none" w:sz="0" w:space="0" w:color="auto"/>
        <w:left w:val="none" w:sz="0" w:space="0" w:color="auto"/>
        <w:bottom w:val="none" w:sz="0" w:space="0" w:color="auto"/>
        <w:right w:val="none" w:sz="0" w:space="0" w:color="auto"/>
      </w:divBdr>
    </w:div>
    <w:div w:id="1554191560">
      <w:bodyDiv w:val="1"/>
      <w:marLeft w:val="0"/>
      <w:marRight w:val="0"/>
      <w:marTop w:val="0"/>
      <w:marBottom w:val="0"/>
      <w:divBdr>
        <w:top w:val="none" w:sz="0" w:space="0" w:color="auto"/>
        <w:left w:val="none" w:sz="0" w:space="0" w:color="auto"/>
        <w:bottom w:val="none" w:sz="0" w:space="0" w:color="auto"/>
        <w:right w:val="none" w:sz="0" w:space="0" w:color="auto"/>
      </w:divBdr>
    </w:div>
    <w:div w:id="1554196961">
      <w:bodyDiv w:val="1"/>
      <w:marLeft w:val="0"/>
      <w:marRight w:val="0"/>
      <w:marTop w:val="0"/>
      <w:marBottom w:val="0"/>
      <w:divBdr>
        <w:top w:val="none" w:sz="0" w:space="0" w:color="auto"/>
        <w:left w:val="none" w:sz="0" w:space="0" w:color="auto"/>
        <w:bottom w:val="none" w:sz="0" w:space="0" w:color="auto"/>
        <w:right w:val="none" w:sz="0" w:space="0" w:color="auto"/>
      </w:divBdr>
    </w:div>
    <w:div w:id="1554271176">
      <w:bodyDiv w:val="1"/>
      <w:marLeft w:val="0"/>
      <w:marRight w:val="0"/>
      <w:marTop w:val="0"/>
      <w:marBottom w:val="0"/>
      <w:divBdr>
        <w:top w:val="none" w:sz="0" w:space="0" w:color="auto"/>
        <w:left w:val="none" w:sz="0" w:space="0" w:color="auto"/>
        <w:bottom w:val="none" w:sz="0" w:space="0" w:color="auto"/>
        <w:right w:val="none" w:sz="0" w:space="0" w:color="auto"/>
      </w:divBdr>
    </w:div>
    <w:div w:id="1554275183">
      <w:bodyDiv w:val="1"/>
      <w:marLeft w:val="0"/>
      <w:marRight w:val="0"/>
      <w:marTop w:val="0"/>
      <w:marBottom w:val="0"/>
      <w:divBdr>
        <w:top w:val="none" w:sz="0" w:space="0" w:color="auto"/>
        <w:left w:val="none" w:sz="0" w:space="0" w:color="auto"/>
        <w:bottom w:val="none" w:sz="0" w:space="0" w:color="auto"/>
        <w:right w:val="none" w:sz="0" w:space="0" w:color="auto"/>
      </w:divBdr>
    </w:div>
    <w:div w:id="1554344996">
      <w:bodyDiv w:val="1"/>
      <w:marLeft w:val="0"/>
      <w:marRight w:val="0"/>
      <w:marTop w:val="0"/>
      <w:marBottom w:val="0"/>
      <w:divBdr>
        <w:top w:val="none" w:sz="0" w:space="0" w:color="auto"/>
        <w:left w:val="none" w:sz="0" w:space="0" w:color="auto"/>
        <w:bottom w:val="none" w:sz="0" w:space="0" w:color="auto"/>
        <w:right w:val="none" w:sz="0" w:space="0" w:color="auto"/>
      </w:divBdr>
    </w:div>
    <w:div w:id="1554461749">
      <w:bodyDiv w:val="1"/>
      <w:marLeft w:val="0"/>
      <w:marRight w:val="0"/>
      <w:marTop w:val="0"/>
      <w:marBottom w:val="0"/>
      <w:divBdr>
        <w:top w:val="none" w:sz="0" w:space="0" w:color="auto"/>
        <w:left w:val="none" w:sz="0" w:space="0" w:color="auto"/>
        <w:bottom w:val="none" w:sz="0" w:space="0" w:color="auto"/>
        <w:right w:val="none" w:sz="0" w:space="0" w:color="auto"/>
      </w:divBdr>
    </w:div>
    <w:div w:id="1554535005">
      <w:bodyDiv w:val="1"/>
      <w:marLeft w:val="0"/>
      <w:marRight w:val="0"/>
      <w:marTop w:val="0"/>
      <w:marBottom w:val="0"/>
      <w:divBdr>
        <w:top w:val="none" w:sz="0" w:space="0" w:color="auto"/>
        <w:left w:val="none" w:sz="0" w:space="0" w:color="auto"/>
        <w:bottom w:val="none" w:sz="0" w:space="0" w:color="auto"/>
        <w:right w:val="none" w:sz="0" w:space="0" w:color="auto"/>
      </w:divBdr>
    </w:div>
    <w:div w:id="1554537971">
      <w:bodyDiv w:val="1"/>
      <w:marLeft w:val="0"/>
      <w:marRight w:val="0"/>
      <w:marTop w:val="0"/>
      <w:marBottom w:val="0"/>
      <w:divBdr>
        <w:top w:val="none" w:sz="0" w:space="0" w:color="auto"/>
        <w:left w:val="none" w:sz="0" w:space="0" w:color="auto"/>
        <w:bottom w:val="none" w:sz="0" w:space="0" w:color="auto"/>
        <w:right w:val="none" w:sz="0" w:space="0" w:color="auto"/>
      </w:divBdr>
    </w:div>
    <w:div w:id="1554542123">
      <w:bodyDiv w:val="1"/>
      <w:marLeft w:val="0"/>
      <w:marRight w:val="0"/>
      <w:marTop w:val="0"/>
      <w:marBottom w:val="0"/>
      <w:divBdr>
        <w:top w:val="none" w:sz="0" w:space="0" w:color="auto"/>
        <w:left w:val="none" w:sz="0" w:space="0" w:color="auto"/>
        <w:bottom w:val="none" w:sz="0" w:space="0" w:color="auto"/>
        <w:right w:val="none" w:sz="0" w:space="0" w:color="auto"/>
      </w:divBdr>
    </w:div>
    <w:div w:id="1554543647">
      <w:bodyDiv w:val="1"/>
      <w:marLeft w:val="0"/>
      <w:marRight w:val="0"/>
      <w:marTop w:val="0"/>
      <w:marBottom w:val="0"/>
      <w:divBdr>
        <w:top w:val="none" w:sz="0" w:space="0" w:color="auto"/>
        <w:left w:val="none" w:sz="0" w:space="0" w:color="auto"/>
        <w:bottom w:val="none" w:sz="0" w:space="0" w:color="auto"/>
        <w:right w:val="none" w:sz="0" w:space="0" w:color="auto"/>
      </w:divBdr>
    </w:div>
    <w:div w:id="1554582336">
      <w:bodyDiv w:val="1"/>
      <w:marLeft w:val="0"/>
      <w:marRight w:val="0"/>
      <w:marTop w:val="0"/>
      <w:marBottom w:val="0"/>
      <w:divBdr>
        <w:top w:val="none" w:sz="0" w:space="0" w:color="auto"/>
        <w:left w:val="none" w:sz="0" w:space="0" w:color="auto"/>
        <w:bottom w:val="none" w:sz="0" w:space="0" w:color="auto"/>
        <w:right w:val="none" w:sz="0" w:space="0" w:color="auto"/>
      </w:divBdr>
    </w:div>
    <w:div w:id="1554655774">
      <w:bodyDiv w:val="1"/>
      <w:marLeft w:val="0"/>
      <w:marRight w:val="0"/>
      <w:marTop w:val="0"/>
      <w:marBottom w:val="0"/>
      <w:divBdr>
        <w:top w:val="none" w:sz="0" w:space="0" w:color="auto"/>
        <w:left w:val="none" w:sz="0" w:space="0" w:color="auto"/>
        <w:bottom w:val="none" w:sz="0" w:space="0" w:color="auto"/>
        <w:right w:val="none" w:sz="0" w:space="0" w:color="auto"/>
      </w:divBdr>
    </w:div>
    <w:div w:id="1554728691">
      <w:bodyDiv w:val="1"/>
      <w:marLeft w:val="0"/>
      <w:marRight w:val="0"/>
      <w:marTop w:val="0"/>
      <w:marBottom w:val="0"/>
      <w:divBdr>
        <w:top w:val="none" w:sz="0" w:space="0" w:color="auto"/>
        <w:left w:val="none" w:sz="0" w:space="0" w:color="auto"/>
        <w:bottom w:val="none" w:sz="0" w:space="0" w:color="auto"/>
        <w:right w:val="none" w:sz="0" w:space="0" w:color="auto"/>
      </w:divBdr>
    </w:div>
    <w:div w:id="1554849624">
      <w:bodyDiv w:val="1"/>
      <w:marLeft w:val="0"/>
      <w:marRight w:val="0"/>
      <w:marTop w:val="0"/>
      <w:marBottom w:val="0"/>
      <w:divBdr>
        <w:top w:val="none" w:sz="0" w:space="0" w:color="auto"/>
        <w:left w:val="none" w:sz="0" w:space="0" w:color="auto"/>
        <w:bottom w:val="none" w:sz="0" w:space="0" w:color="auto"/>
        <w:right w:val="none" w:sz="0" w:space="0" w:color="auto"/>
      </w:divBdr>
    </w:div>
    <w:div w:id="1555121590">
      <w:bodyDiv w:val="1"/>
      <w:marLeft w:val="0"/>
      <w:marRight w:val="0"/>
      <w:marTop w:val="0"/>
      <w:marBottom w:val="0"/>
      <w:divBdr>
        <w:top w:val="none" w:sz="0" w:space="0" w:color="auto"/>
        <w:left w:val="none" w:sz="0" w:space="0" w:color="auto"/>
        <w:bottom w:val="none" w:sz="0" w:space="0" w:color="auto"/>
        <w:right w:val="none" w:sz="0" w:space="0" w:color="auto"/>
      </w:divBdr>
    </w:div>
    <w:div w:id="1555382992">
      <w:bodyDiv w:val="1"/>
      <w:marLeft w:val="0"/>
      <w:marRight w:val="0"/>
      <w:marTop w:val="0"/>
      <w:marBottom w:val="0"/>
      <w:divBdr>
        <w:top w:val="none" w:sz="0" w:space="0" w:color="auto"/>
        <w:left w:val="none" w:sz="0" w:space="0" w:color="auto"/>
        <w:bottom w:val="none" w:sz="0" w:space="0" w:color="auto"/>
        <w:right w:val="none" w:sz="0" w:space="0" w:color="auto"/>
      </w:divBdr>
    </w:div>
    <w:div w:id="1555383259">
      <w:bodyDiv w:val="1"/>
      <w:marLeft w:val="0"/>
      <w:marRight w:val="0"/>
      <w:marTop w:val="0"/>
      <w:marBottom w:val="0"/>
      <w:divBdr>
        <w:top w:val="none" w:sz="0" w:space="0" w:color="auto"/>
        <w:left w:val="none" w:sz="0" w:space="0" w:color="auto"/>
        <w:bottom w:val="none" w:sz="0" w:space="0" w:color="auto"/>
        <w:right w:val="none" w:sz="0" w:space="0" w:color="auto"/>
      </w:divBdr>
    </w:div>
    <w:div w:id="1555387970">
      <w:bodyDiv w:val="1"/>
      <w:marLeft w:val="0"/>
      <w:marRight w:val="0"/>
      <w:marTop w:val="0"/>
      <w:marBottom w:val="0"/>
      <w:divBdr>
        <w:top w:val="none" w:sz="0" w:space="0" w:color="auto"/>
        <w:left w:val="none" w:sz="0" w:space="0" w:color="auto"/>
        <w:bottom w:val="none" w:sz="0" w:space="0" w:color="auto"/>
        <w:right w:val="none" w:sz="0" w:space="0" w:color="auto"/>
      </w:divBdr>
    </w:div>
    <w:div w:id="1555579947">
      <w:bodyDiv w:val="1"/>
      <w:marLeft w:val="0"/>
      <w:marRight w:val="0"/>
      <w:marTop w:val="0"/>
      <w:marBottom w:val="0"/>
      <w:divBdr>
        <w:top w:val="none" w:sz="0" w:space="0" w:color="auto"/>
        <w:left w:val="none" w:sz="0" w:space="0" w:color="auto"/>
        <w:bottom w:val="none" w:sz="0" w:space="0" w:color="auto"/>
        <w:right w:val="none" w:sz="0" w:space="0" w:color="auto"/>
      </w:divBdr>
    </w:div>
    <w:div w:id="1555652191">
      <w:bodyDiv w:val="1"/>
      <w:marLeft w:val="0"/>
      <w:marRight w:val="0"/>
      <w:marTop w:val="0"/>
      <w:marBottom w:val="0"/>
      <w:divBdr>
        <w:top w:val="none" w:sz="0" w:space="0" w:color="auto"/>
        <w:left w:val="none" w:sz="0" w:space="0" w:color="auto"/>
        <w:bottom w:val="none" w:sz="0" w:space="0" w:color="auto"/>
        <w:right w:val="none" w:sz="0" w:space="0" w:color="auto"/>
      </w:divBdr>
    </w:div>
    <w:div w:id="1555656659">
      <w:bodyDiv w:val="1"/>
      <w:marLeft w:val="0"/>
      <w:marRight w:val="0"/>
      <w:marTop w:val="0"/>
      <w:marBottom w:val="0"/>
      <w:divBdr>
        <w:top w:val="none" w:sz="0" w:space="0" w:color="auto"/>
        <w:left w:val="none" w:sz="0" w:space="0" w:color="auto"/>
        <w:bottom w:val="none" w:sz="0" w:space="0" w:color="auto"/>
        <w:right w:val="none" w:sz="0" w:space="0" w:color="auto"/>
      </w:divBdr>
    </w:div>
    <w:div w:id="1555656957">
      <w:bodyDiv w:val="1"/>
      <w:marLeft w:val="0"/>
      <w:marRight w:val="0"/>
      <w:marTop w:val="0"/>
      <w:marBottom w:val="0"/>
      <w:divBdr>
        <w:top w:val="none" w:sz="0" w:space="0" w:color="auto"/>
        <w:left w:val="none" w:sz="0" w:space="0" w:color="auto"/>
        <w:bottom w:val="none" w:sz="0" w:space="0" w:color="auto"/>
        <w:right w:val="none" w:sz="0" w:space="0" w:color="auto"/>
      </w:divBdr>
    </w:div>
    <w:div w:id="1555769641">
      <w:bodyDiv w:val="1"/>
      <w:marLeft w:val="0"/>
      <w:marRight w:val="0"/>
      <w:marTop w:val="0"/>
      <w:marBottom w:val="0"/>
      <w:divBdr>
        <w:top w:val="none" w:sz="0" w:space="0" w:color="auto"/>
        <w:left w:val="none" w:sz="0" w:space="0" w:color="auto"/>
        <w:bottom w:val="none" w:sz="0" w:space="0" w:color="auto"/>
        <w:right w:val="none" w:sz="0" w:space="0" w:color="auto"/>
      </w:divBdr>
    </w:div>
    <w:div w:id="1555847206">
      <w:bodyDiv w:val="1"/>
      <w:marLeft w:val="0"/>
      <w:marRight w:val="0"/>
      <w:marTop w:val="0"/>
      <w:marBottom w:val="0"/>
      <w:divBdr>
        <w:top w:val="none" w:sz="0" w:space="0" w:color="auto"/>
        <w:left w:val="none" w:sz="0" w:space="0" w:color="auto"/>
        <w:bottom w:val="none" w:sz="0" w:space="0" w:color="auto"/>
        <w:right w:val="none" w:sz="0" w:space="0" w:color="auto"/>
      </w:divBdr>
    </w:div>
    <w:div w:id="1555965468">
      <w:bodyDiv w:val="1"/>
      <w:marLeft w:val="0"/>
      <w:marRight w:val="0"/>
      <w:marTop w:val="0"/>
      <w:marBottom w:val="0"/>
      <w:divBdr>
        <w:top w:val="none" w:sz="0" w:space="0" w:color="auto"/>
        <w:left w:val="none" w:sz="0" w:space="0" w:color="auto"/>
        <w:bottom w:val="none" w:sz="0" w:space="0" w:color="auto"/>
        <w:right w:val="none" w:sz="0" w:space="0" w:color="auto"/>
      </w:divBdr>
    </w:div>
    <w:div w:id="1555969532">
      <w:bodyDiv w:val="1"/>
      <w:marLeft w:val="0"/>
      <w:marRight w:val="0"/>
      <w:marTop w:val="0"/>
      <w:marBottom w:val="0"/>
      <w:divBdr>
        <w:top w:val="none" w:sz="0" w:space="0" w:color="auto"/>
        <w:left w:val="none" w:sz="0" w:space="0" w:color="auto"/>
        <w:bottom w:val="none" w:sz="0" w:space="0" w:color="auto"/>
        <w:right w:val="none" w:sz="0" w:space="0" w:color="auto"/>
      </w:divBdr>
    </w:div>
    <w:div w:id="1555971101">
      <w:bodyDiv w:val="1"/>
      <w:marLeft w:val="0"/>
      <w:marRight w:val="0"/>
      <w:marTop w:val="0"/>
      <w:marBottom w:val="0"/>
      <w:divBdr>
        <w:top w:val="none" w:sz="0" w:space="0" w:color="auto"/>
        <w:left w:val="none" w:sz="0" w:space="0" w:color="auto"/>
        <w:bottom w:val="none" w:sz="0" w:space="0" w:color="auto"/>
        <w:right w:val="none" w:sz="0" w:space="0" w:color="auto"/>
      </w:divBdr>
    </w:div>
    <w:div w:id="1556115254">
      <w:bodyDiv w:val="1"/>
      <w:marLeft w:val="0"/>
      <w:marRight w:val="0"/>
      <w:marTop w:val="0"/>
      <w:marBottom w:val="0"/>
      <w:divBdr>
        <w:top w:val="none" w:sz="0" w:space="0" w:color="auto"/>
        <w:left w:val="none" w:sz="0" w:space="0" w:color="auto"/>
        <w:bottom w:val="none" w:sz="0" w:space="0" w:color="auto"/>
        <w:right w:val="none" w:sz="0" w:space="0" w:color="auto"/>
      </w:divBdr>
    </w:div>
    <w:div w:id="1556115349">
      <w:bodyDiv w:val="1"/>
      <w:marLeft w:val="0"/>
      <w:marRight w:val="0"/>
      <w:marTop w:val="0"/>
      <w:marBottom w:val="0"/>
      <w:divBdr>
        <w:top w:val="none" w:sz="0" w:space="0" w:color="auto"/>
        <w:left w:val="none" w:sz="0" w:space="0" w:color="auto"/>
        <w:bottom w:val="none" w:sz="0" w:space="0" w:color="auto"/>
        <w:right w:val="none" w:sz="0" w:space="0" w:color="auto"/>
      </w:divBdr>
    </w:div>
    <w:div w:id="1556117789">
      <w:bodyDiv w:val="1"/>
      <w:marLeft w:val="0"/>
      <w:marRight w:val="0"/>
      <w:marTop w:val="0"/>
      <w:marBottom w:val="0"/>
      <w:divBdr>
        <w:top w:val="none" w:sz="0" w:space="0" w:color="auto"/>
        <w:left w:val="none" w:sz="0" w:space="0" w:color="auto"/>
        <w:bottom w:val="none" w:sz="0" w:space="0" w:color="auto"/>
        <w:right w:val="none" w:sz="0" w:space="0" w:color="auto"/>
      </w:divBdr>
    </w:div>
    <w:div w:id="1556237778">
      <w:bodyDiv w:val="1"/>
      <w:marLeft w:val="0"/>
      <w:marRight w:val="0"/>
      <w:marTop w:val="0"/>
      <w:marBottom w:val="0"/>
      <w:divBdr>
        <w:top w:val="none" w:sz="0" w:space="0" w:color="auto"/>
        <w:left w:val="none" w:sz="0" w:space="0" w:color="auto"/>
        <w:bottom w:val="none" w:sz="0" w:space="0" w:color="auto"/>
        <w:right w:val="none" w:sz="0" w:space="0" w:color="auto"/>
      </w:divBdr>
    </w:div>
    <w:div w:id="1556240751">
      <w:bodyDiv w:val="1"/>
      <w:marLeft w:val="0"/>
      <w:marRight w:val="0"/>
      <w:marTop w:val="0"/>
      <w:marBottom w:val="0"/>
      <w:divBdr>
        <w:top w:val="none" w:sz="0" w:space="0" w:color="auto"/>
        <w:left w:val="none" w:sz="0" w:space="0" w:color="auto"/>
        <w:bottom w:val="none" w:sz="0" w:space="0" w:color="auto"/>
        <w:right w:val="none" w:sz="0" w:space="0" w:color="auto"/>
      </w:divBdr>
    </w:div>
    <w:div w:id="1556306886">
      <w:bodyDiv w:val="1"/>
      <w:marLeft w:val="0"/>
      <w:marRight w:val="0"/>
      <w:marTop w:val="0"/>
      <w:marBottom w:val="0"/>
      <w:divBdr>
        <w:top w:val="none" w:sz="0" w:space="0" w:color="auto"/>
        <w:left w:val="none" w:sz="0" w:space="0" w:color="auto"/>
        <w:bottom w:val="none" w:sz="0" w:space="0" w:color="auto"/>
        <w:right w:val="none" w:sz="0" w:space="0" w:color="auto"/>
      </w:divBdr>
    </w:div>
    <w:div w:id="1556426052">
      <w:bodyDiv w:val="1"/>
      <w:marLeft w:val="0"/>
      <w:marRight w:val="0"/>
      <w:marTop w:val="0"/>
      <w:marBottom w:val="0"/>
      <w:divBdr>
        <w:top w:val="none" w:sz="0" w:space="0" w:color="auto"/>
        <w:left w:val="none" w:sz="0" w:space="0" w:color="auto"/>
        <w:bottom w:val="none" w:sz="0" w:space="0" w:color="auto"/>
        <w:right w:val="none" w:sz="0" w:space="0" w:color="auto"/>
      </w:divBdr>
    </w:div>
    <w:div w:id="1556431671">
      <w:bodyDiv w:val="1"/>
      <w:marLeft w:val="0"/>
      <w:marRight w:val="0"/>
      <w:marTop w:val="0"/>
      <w:marBottom w:val="0"/>
      <w:divBdr>
        <w:top w:val="none" w:sz="0" w:space="0" w:color="auto"/>
        <w:left w:val="none" w:sz="0" w:space="0" w:color="auto"/>
        <w:bottom w:val="none" w:sz="0" w:space="0" w:color="auto"/>
        <w:right w:val="none" w:sz="0" w:space="0" w:color="auto"/>
      </w:divBdr>
    </w:div>
    <w:div w:id="1556549832">
      <w:bodyDiv w:val="1"/>
      <w:marLeft w:val="0"/>
      <w:marRight w:val="0"/>
      <w:marTop w:val="0"/>
      <w:marBottom w:val="0"/>
      <w:divBdr>
        <w:top w:val="none" w:sz="0" w:space="0" w:color="auto"/>
        <w:left w:val="none" w:sz="0" w:space="0" w:color="auto"/>
        <w:bottom w:val="none" w:sz="0" w:space="0" w:color="auto"/>
        <w:right w:val="none" w:sz="0" w:space="0" w:color="auto"/>
      </w:divBdr>
    </w:div>
    <w:div w:id="1556551672">
      <w:bodyDiv w:val="1"/>
      <w:marLeft w:val="0"/>
      <w:marRight w:val="0"/>
      <w:marTop w:val="0"/>
      <w:marBottom w:val="0"/>
      <w:divBdr>
        <w:top w:val="none" w:sz="0" w:space="0" w:color="auto"/>
        <w:left w:val="none" w:sz="0" w:space="0" w:color="auto"/>
        <w:bottom w:val="none" w:sz="0" w:space="0" w:color="auto"/>
        <w:right w:val="none" w:sz="0" w:space="0" w:color="auto"/>
      </w:divBdr>
    </w:div>
    <w:div w:id="1556619798">
      <w:bodyDiv w:val="1"/>
      <w:marLeft w:val="0"/>
      <w:marRight w:val="0"/>
      <w:marTop w:val="0"/>
      <w:marBottom w:val="0"/>
      <w:divBdr>
        <w:top w:val="none" w:sz="0" w:space="0" w:color="auto"/>
        <w:left w:val="none" w:sz="0" w:space="0" w:color="auto"/>
        <w:bottom w:val="none" w:sz="0" w:space="0" w:color="auto"/>
        <w:right w:val="none" w:sz="0" w:space="0" w:color="auto"/>
      </w:divBdr>
    </w:div>
    <w:div w:id="1556625852">
      <w:bodyDiv w:val="1"/>
      <w:marLeft w:val="0"/>
      <w:marRight w:val="0"/>
      <w:marTop w:val="0"/>
      <w:marBottom w:val="0"/>
      <w:divBdr>
        <w:top w:val="none" w:sz="0" w:space="0" w:color="auto"/>
        <w:left w:val="none" w:sz="0" w:space="0" w:color="auto"/>
        <w:bottom w:val="none" w:sz="0" w:space="0" w:color="auto"/>
        <w:right w:val="none" w:sz="0" w:space="0" w:color="auto"/>
      </w:divBdr>
    </w:div>
    <w:div w:id="1556696392">
      <w:bodyDiv w:val="1"/>
      <w:marLeft w:val="0"/>
      <w:marRight w:val="0"/>
      <w:marTop w:val="0"/>
      <w:marBottom w:val="0"/>
      <w:divBdr>
        <w:top w:val="none" w:sz="0" w:space="0" w:color="auto"/>
        <w:left w:val="none" w:sz="0" w:space="0" w:color="auto"/>
        <w:bottom w:val="none" w:sz="0" w:space="0" w:color="auto"/>
        <w:right w:val="none" w:sz="0" w:space="0" w:color="auto"/>
      </w:divBdr>
    </w:div>
    <w:div w:id="1556774884">
      <w:bodyDiv w:val="1"/>
      <w:marLeft w:val="0"/>
      <w:marRight w:val="0"/>
      <w:marTop w:val="0"/>
      <w:marBottom w:val="0"/>
      <w:divBdr>
        <w:top w:val="none" w:sz="0" w:space="0" w:color="auto"/>
        <w:left w:val="none" w:sz="0" w:space="0" w:color="auto"/>
        <w:bottom w:val="none" w:sz="0" w:space="0" w:color="auto"/>
        <w:right w:val="none" w:sz="0" w:space="0" w:color="auto"/>
      </w:divBdr>
    </w:div>
    <w:div w:id="1556819073">
      <w:bodyDiv w:val="1"/>
      <w:marLeft w:val="0"/>
      <w:marRight w:val="0"/>
      <w:marTop w:val="0"/>
      <w:marBottom w:val="0"/>
      <w:divBdr>
        <w:top w:val="none" w:sz="0" w:space="0" w:color="auto"/>
        <w:left w:val="none" w:sz="0" w:space="0" w:color="auto"/>
        <w:bottom w:val="none" w:sz="0" w:space="0" w:color="auto"/>
        <w:right w:val="none" w:sz="0" w:space="0" w:color="auto"/>
      </w:divBdr>
    </w:div>
    <w:div w:id="1556892569">
      <w:bodyDiv w:val="1"/>
      <w:marLeft w:val="0"/>
      <w:marRight w:val="0"/>
      <w:marTop w:val="0"/>
      <w:marBottom w:val="0"/>
      <w:divBdr>
        <w:top w:val="none" w:sz="0" w:space="0" w:color="auto"/>
        <w:left w:val="none" w:sz="0" w:space="0" w:color="auto"/>
        <w:bottom w:val="none" w:sz="0" w:space="0" w:color="auto"/>
        <w:right w:val="none" w:sz="0" w:space="0" w:color="auto"/>
      </w:divBdr>
    </w:div>
    <w:div w:id="1556895426">
      <w:bodyDiv w:val="1"/>
      <w:marLeft w:val="0"/>
      <w:marRight w:val="0"/>
      <w:marTop w:val="0"/>
      <w:marBottom w:val="0"/>
      <w:divBdr>
        <w:top w:val="none" w:sz="0" w:space="0" w:color="auto"/>
        <w:left w:val="none" w:sz="0" w:space="0" w:color="auto"/>
        <w:bottom w:val="none" w:sz="0" w:space="0" w:color="auto"/>
        <w:right w:val="none" w:sz="0" w:space="0" w:color="auto"/>
      </w:divBdr>
    </w:div>
    <w:div w:id="1556966995">
      <w:bodyDiv w:val="1"/>
      <w:marLeft w:val="0"/>
      <w:marRight w:val="0"/>
      <w:marTop w:val="0"/>
      <w:marBottom w:val="0"/>
      <w:divBdr>
        <w:top w:val="none" w:sz="0" w:space="0" w:color="auto"/>
        <w:left w:val="none" w:sz="0" w:space="0" w:color="auto"/>
        <w:bottom w:val="none" w:sz="0" w:space="0" w:color="auto"/>
        <w:right w:val="none" w:sz="0" w:space="0" w:color="auto"/>
      </w:divBdr>
    </w:div>
    <w:div w:id="1557158103">
      <w:bodyDiv w:val="1"/>
      <w:marLeft w:val="0"/>
      <w:marRight w:val="0"/>
      <w:marTop w:val="0"/>
      <w:marBottom w:val="0"/>
      <w:divBdr>
        <w:top w:val="none" w:sz="0" w:space="0" w:color="auto"/>
        <w:left w:val="none" w:sz="0" w:space="0" w:color="auto"/>
        <w:bottom w:val="none" w:sz="0" w:space="0" w:color="auto"/>
        <w:right w:val="none" w:sz="0" w:space="0" w:color="auto"/>
      </w:divBdr>
    </w:div>
    <w:div w:id="1557158578">
      <w:bodyDiv w:val="1"/>
      <w:marLeft w:val="0"/>
      <w:marRight w:val="0"/>
      <w:marTop w:val="0"/>
      <w:marBottom w:val="0"/>
      <w:divBdr>
        <w:top w:val="none" w:sz="0" w:space="0" w:color="auto"/>
        <w:left w:val="none" w:sz="0" w:space="0" w:color="auto"/>
        <w:bottom w:val="none" w:sz="0" w:space="0" w:color="auto"/>
        <w:right w:val="none" w:sz="0" w:space="0" w:color="auto"/>
      </w:divBdr>
    </w:div>
    <w:div w:id="1557283194">
      <w:bodyDiv w:val="1"/>
      <w:marLeft w:val="0"/>
      <w:marRight w:val="0"/>
      <w:marTop w:val="0"/>
      <w:marBottom w:val="0"/>
      <w:divBdr>
        <w:top w:val="none" w:sz="0" w:space="0" w:color="auto"/>
        <w:left w:val="none" w:sz="0" w:space="0" w:color="auto"/>
        <w:bottom w:val="none" w:sz="0" w:space="0" w:color="auto"/>
        <w:right w:val="none" w:sz="0" w:space="0" w:color="auto"/>
      </w:divBdr>
    </w:div>
    <w:div w:id="1557425188">
      <w:bodyDiv w:val="1"/>
      <w:marLeft w:val="0"/>
      <w:marRight w:val="0"/>
      <w:marTop w:val="0"/>
      <w:marBottom w:val="0"/>
      <w:divBdr>
        <w:top w:val="none" w:sz="0" w:space="0" w:color="auto"/>
        <w:left w:val="none" w:sz="0" w:space="0" w:color="auto"/>
        <w:bottom w:val="none" w:sz="0" w:space="0" w:color="auto"/>
        <w:right w:val="none" w:sz="0" w:space="0" w:color="auto"/>
      </w:divBdr>
    </w:div>
    <w:div w:id="1557545876">
      <w:bodyDiv w:val="1"/>
      <w:marLeft w:val="0"/>
      <w:marRight w:val="0"/>
      <w:marTop w:val="0"/>
      <w:marBottom w:val="0"/>
      <w:divBdr>
        <w:top w:val="none" w:sz="0" w:space="0" w:color="auto"/>
        <w:left w:val="none" w:sz="0" w:space="0" w:color="auto"/>
        <w:bottom w:val="none" w:sz="0" w:space="0" w:color="auto"/>
        <w:right w:val="none" w:sz="0" w:space="0" w:color="auto"/>
      </w:divBdr>
    </w:div>
    <w:div w:id="1557550385">
      <w:bodyDiv w:val="1"/>
      <w:marLeft w:val="0"/>
      <w:marRight w:val="0"/>
      <w:marTop w:val="0"/>
      <w:marBottom w:val="0"/>
      <w:divBdr>
        <w:top w:val="none" w:sz="0" w:space="0" w:color="auto"/>
        <w:left w:val="none" w:sz="0" w:space="0" w:color="auto"/>
        <w:bottom w:val="none" w:sz="0" w:space="0" w:color="auto"/>
        <w:right w:val="none" w:sz="0" w:space="0" w:color="auto"/>
      </w:divBdr>
    </w:div>
    <w:div w:id="1557550751">
      <w:bodyDiv w:val="1"/>
      <w:marLeft w:val="0"/>
      <w:marRight w:val="0"/>
      <w:marTop w:val="0"/>
      <w:marBottom w:val="0"/>
      <w:divBdr>
        <w:top w:val="none" w:sz="0" w:space="0" w:color="auto"/>
        <w:left w:val="none" w:sz="0" w:space="0" w:color="auto"/>
        <w:bottom w:val="none" w:sz="0" w:space="0" w:color="auto"/>
        <w:right w:val="none" w:sz="0" w:space="0" w:color="auto"/>
      </w:divBdr>
    </w:div>
    <w:div w:id="1557550967">
      <w:bodyDiv w:val="1"/>
      <w:marLeft w:val="0"/>
      <w:marRight w:val="0"/>
      <w:marTop w:val="0"/>
      <w:marBottom w:val="0"/>
      <w:divBdr>
        <w:top w:val="none" w:sz="0" w:space="0" w:color="auto"/>
        <w:left w:val="none" w:sz="0" w:space="0" w:color="auto"/>
        <w:bottom w:val="none" w:sz="0" w:space="0" w:color="auto"/>
        <w:right w:val="none" w:sz="0" w:space="0" w:color="auto"/>
      </w:divBdr>
    </w:div>
    <w:div w:id="1557662225">
      <w:bodyDiv w:val="1"/>
      <w:marLeft w:val="0"/>
      <w:marRight w:val="0"/>
      <w:marTop w:val="0"/>
      <w:marBottom w:val="0"/>
      <w:divBdr>
        <w:top w:val="none" w:sz="0" w:space="0" w:color="auto"/>
        <w:left w:val="none" w:sz="0" w:space="0" w:color="auto"/>
        <w:bottom w:val="none" w:sz="0" w:space="0" w:color="auto"/>
        <w:right w:val="none" w:sz="0" w:space="0" w:color="auto"/>
      </w:divBdr>
    </w:div>
    <w:div w:id="1557662278">
      <w:bodyDiv w:val="1"/>
      <w:marLeft w:val="0"/>
      <w:marRight w:val="0"/>
      <w:marTop w:val="0"/>
      <w:marBottom w:val="0"/>
      <w:divBdr>
        <w:top w:val="none" w:sz="0" w:space="0" w:color="auto"/>
        <w:left w:val="none" w:sz="0" w:space="0" w:color="auto"/>
        <w:bottom w:val="none" w:sz="0" w:space="0" w:color="auto"/>
        <w:right w:val="none" w:sz="0" w:space="0" w:color="auto"/>
      </w:divBdr>
    </w:div>
    <w:div w:id="1557858231">
      <w:bodyDiv w:val="1"/>
      <w:marLeft w:val="0"/>
      <w:marRight w:val="0"/>
      <w:marTop w:val="0"/>
      <w:marBottom w:val="0"/>
      <w:divBdr>
        <w:top w:val="none" w:sz="0" w:space="0" w:color="auto"/>
        <w:left w:val="none" w:sz="0" w:space="0" w:color="auto"/>
        <w:bottom w:val="none" w:sz="0" w:space="0" w:color="auto"/>
        <w:right w:val="none" w:sz="0" w:space="0" w:color="auto"/>
      </w:divBdr>
    </w:div>
    <w:div w:id="1557860561">
      <w:bodyDiv w:val="1"/>
      <w:marLeft w:val="0"/>
      <w:marRight w:val="0"/>
      <w:marTop w:val="0"/>
      <w:marBottom w:val="0"/>
      <w:divBdr>
        <w:top w:val="none" w:sz="0" w:space="0" w:color="auto"/>
        <w:left w:val="none" w:sz="0" w:space="0" w:color="auto"/>
        <w:bottom w:val="none" w:sz="0" w:space="0" w:color="auto"/>
        <w:right w:val="none" w:sz="0" w:space="0" w:color="auto"/>
      </w:divBdr>
    </w:div>
    <w:div w:id="1558005118">
      <w:bodyDiv w:val="1"/>
      <w:marLeft w:val="0"/>
      <w:marRight w:val="0"/>
      <w:marTop w:val="0"/>
      <w:marBottom w:val="0"/>
      <w:divBdr>
        <w:top w:val="none" w:sz="0" w:space="0" w:color="auto"/>
        <w:left w:val="none" w:sz="0" w:space="0" w:color="auto"/>
        <w:bottom w:val="none" w:sz="0" w:space="0" w:color="auto"/>
        <w:right w:val="none" w:sz="0" w:space="0" w:color="auto"/>
      </w:divBdr>
    </w:div>
    <w:div w:id="1558011512">
      <w:bodyDiv w:val="1"/>
      <w:marLeft w:val="0"/>
      <w:marRight w:val="0"/>
      <w:marTop w:val="0"/>
      <w:marBottom w:val="0"/>
      <w:divBdr>
        <w:top w:val="none" w:sz="0" w:space="0" w:color="auto"/>
        <w:left w:val="none" w:sz="0" w:space="0" w:color="auto"/>
        <w:bottom w:val="none" w:sz="0" w:space="0" w:color="auto"/>
        <w:right w:val="none" w:sz="0" w:space="0" w:color="auto"/>
      </w:divBdr>
    </w:div>
    <w:div w:id="1558054191">
      <w:bodyDiv w:val="1"/>
      <w:marLeft w:val="0"/>
      <w:marRight w:val="0"/>
      <w:marTop w:val="0"/>
      <w:marBottom w:val="0"/>
      <w:divBdr>
        <w:top w:val="none" w:sz="0" w:space="0" w:color="auto"/>
        <w:left w:val="none" w:sz="0" w:space="0" w:color="auto"/>
        <w:bottom w:val="none" w:sz="0" w:space="0" w:color="auto"/>
        <w:right w:val="none" w:sz="0" w:space="0" w:color="auto"/>
      </w:divBdr>
    </w:div>
    <w:div w:id="1558082012">
      <w:bodyDiv w:val="1"/>
      <w:marLeft w:val="0"/>
      <w:marRight w:val="0"/>
      <w:marTop w:val="0"/>
      <w:marBottom w:val="0"/>
      <w:divBdr>
        <w:top w:val="none" w:sz="0" w:space="0" w:color="auto"/>
        <w:left w:val="none" w:sz="0" w:space="0" w:color="auto"/>
        <w:bottom w:val="none" w:sz="0" w:space="0" w:color="auto"/>
        <w:right w:val="none" w:sz="0" w:space="0" w:color="auto"/>
      </w:divBdr>
    </w:div>
    <w:div w:id="1558197677">
      <w:bodyDiv w:val="1"/>
      <w:marLeft w:val="0"/>
      <w:marRight w:val="0"/>
      <w:marTop w:val="0"/>
      <w:marBottom w:val="0"/>
      <w:divBdr>
        <w:top w:val="none" w:sz="0" w:space="0" w:color="auto"/>
        <w:left w:val="none" w:sz="0" w:space="0" w:color="auto"/>
        <w:bottom w:val="none" w:sz="0" w:space="0" w:color="auto"/>
        <w:right w:val="none" w:sz="0" w:space="0" w:color="auto"/>
      </w:divBdr>
    </w:div>
    <w:div w:id="1558279048">
      <w:bodyDiv w:val="1"/>
      <w:marLeft w:val="0"/>
      <w:marRight w:val="0"/>
      <w:marTop w:val="0"/>
      <w:marBottom w:val="0"/>
      <w:divBdr>
        <w:top w:val="none" w:sz="0" w:space="0" w:color="auto"/>
        <w:left w:val="none" w:sz="0" w:space="0" w:color="auto"/>
        <w:bottom w:val="none" w:sz="0" w:space="0" w:color="auto"/>
        <w:right w:val="none" w:sz="0" w:space="0" w:color="auto"/>
      </w:divBdr>
    </w:div>
    <w:div w:id="1558316159">
      <w:bodyDiv w:val="1"/>
      <w:marLeft w:val="0"/>
      <w:marRight w:val="0"/>
      <w:marTop w:val="0"/>
      <w:marBottom w:val="0"/>
      <w:divBdr>
        <w:top w:val="none" w:sz="0" w:space="0" w:color="auto"/>
        <w:left w:val="none" w:sz="0" w:space="0" w:color="auto"/>
        <w:bottom w:val="none" w:sz="0" w:space="0" w:color="auto"/>
        <w:right w:val="none" w:sz="0" w:space="0" w:color="auto"/>
      </w:divBdr>
    </w:div>
    <w:div w:id="1558399095">
      <w:bodyDiv w:val="1"/>
      <w:marLeft w:val="0"/>
      <w:marRight w:val="0"/>
      <w:marTop w:val="0"/>
      <w:marBottom w:val="0"/>
      <w:divBdr>
        <w:top w:val="none" w:sz="0" w:space="0" w:color="auto"/>
        <w:left w:val="none" w:sz="0" w:space="0" w:color="auto"/>
        <w:bottom w:val="none" w:sz="0" w:space="0" w:color="auto"/>
        <w:right w:val="none" w:sz="0" w:space="0" w:color="auto"/>
      </w:divBdr>
    </w:div>
    <w:div w:id="1558471905">
      <w:bodyDiv w:val="1"/>
      <w:marLeft w:val="0"/>
      <w:marRight w:val="0"/>
      <w:marTop w:val="0"/>
      <w:marBottom w:val="0"/>
      <w:divBdr>
        <w:top w:val="none" w:sz="0" w:space="0" w:color="auto"/>
        <w:left w:val="none" w:sz="0" w:space="0" w:color="auto"/>
        <w:bottom w:val="none" w:sz="0" w:space="0" w:color="auto"/>
        <w:right w:val="none" w:sz="0" w:space="0" w:color="auto"/>
      </w:divBdr>
    </w:div>
    <w:div w:id="1558474384">
      <w:bodyDiv w:val="1"/>
      <w:marLeft w:val="0"/>
      <w:marRight w:val="0"/>
      <w:marTop w:val="0"/>
      <w:marBottom w:val="0"/>
      <w:divBdr>
        <w:top w:val="none" w:sz="0" w:space="0" w:color="auto"/>
        <w:left w:val="none" w:sz="0" w:space="0" w:color="auto"/>
        <w:bottom w:val="none" w:sz="0" w:space="0" w:color="auto"/>
        <w:right w:val="none" w:sz="0" w:space="0" w:color="auto"/>
      </w:divBdr>
    </w:div>
    <w:div w:id="1558475015">
      <w:bodyDiv w:val="1"/>
      <w:marLeft w:val="0"/>
      <w:marRight w:val="0"/>
      <w:marTop w:val="0"/>
      <w:marBottom w:val="0"/>
      <w:divBdr>
        <w:top w:val="none" w:sz="0" w:space="0" w:color="auto"/>
        <w:left w:val="none" w:sz="0" w:space="0" w:color="auto"/>
        <w:bottom w:val="none" w:sz="0" w:space="0" w:color="auto"/>
        <w:right w:val="none" w:sz="0" w:space="0" w:color="auto"/>
      </w:divBdr>
    </w:div>
    <w:div w:id="1558475108">
      <w:bodyDiv w:val="1"/>
      <w:marLeft w:val="0"/>
      <w:marRight w:val="0"/>
      <w:marTop w:val="0"/>
      <w:marBottom w:val="0"/>
      <w:divBdr>
        <w:top w:val="none" w:sz="0" w:space="0" w:color="auto"/>
        <w:left w:val="none" w:sz="0" w:space="0" w:color="auto"/>
        <w:bottom w:val="none" w:sz="0" w:space="0" w:color="auto"/>
        <w:right w:val="none" w:sz="0" w:space="0" w:color="auto"/>
      </w:divBdr>
    </w:div>
    <w:div w:id="1558514353">
      <w:bodyDiv w:val="1"/>
      <w:marLeft w:val="0"/>
      <w:marRight w:val="0"/>
      <w:marTop w:val="0"/>
      <w:marBottom w:val="0"/>
      <w:divBdr>
        <w:top w:val="none" w:sz="0" w:space="0" w:color="auto"/>
        <w:left w:val="none" w:sz="0" w:space="0" w:color="auto"/>
        <w:bottom w:val="none" w:sz="0" w:space="0" w:color="auto"/>
        <w:right w:val="none" w:sz="0" w:space="0" w:color="auto"/>
      </w:divBdr>
    </w:div>
    <w:div w:id="1558514915">
      <w:bodyDiv w:val="1"/>
      <w:marLeft w:val="0"/>
      <w:marRight w:val="0"/>
      <w:marTop w:val="0"/>
      <w:marBottom w:val="0"/>
      <w:divBdr>
        <w:top w:val="none" w:sz="0" w:space="0" w:color="auto"/>
        <w:left w:val="none" w:sz="0" w:space="0" w:color="auto"/>
        <w:bottom w:val="none" w:sz="0" w:space="0" w:color="auto"/>
        <w:right w:val="none" w:sz="0" w:space="0" w:color="auto"/>
      </w:divBdr>
    </w:div>
    <w:div w:id="1558588202">
      <w:bodyDiv w:val="1"/>
      <w:marLeft w:val="0"/>
      <w:marRight w:val="0"/>
      <w:marTop w:val="0"/>
      <w:marBottom w:val="0"/>
      <w:divBdr>
        <w:top w:val="none" w:sz="0" w:space="0" w:color="auto"/>
        <w:left w:val="none" w:sz="0" w:space="0" w:color="auto"/>
        <w:bottom w:val="none" w:sz="0" w:space="0" w:color="auto"/>
        <w:right w:val="none" w:sz="0" w:space="0" w:color="auto"/>
      </w:divBdr>
    </w:div>
    <w:div w:id="1558665669">
      <w:bodyDiv w:val="1"/>
      <w:marLeft w:val="0"/>
      <w:marRight w:val="0"/>
      <w:marTop w:val="0"/>
      <w:marBottom w:val="0"/>
      <w:divBdr>
        <w:top w:val="none" w:sz="0" w:space="0" w:color="auto"/>
        <w:left w:val="none" w:sz="0" w:space="0" w:color="auto"/>
        <w:bottom w:val="none" w:sz="0" w:space="0" w:color="auto"/>
        <w:right w:val="none" w:sz="0" w:space="0" w:color="auto"/>
      </w:divBdr>
    </w:div>
    <w:div w:id="1558666208">
      <w:bodyDiv w:val="1"/>
      <w:marLeft w:val="0"/>
      <w:marRight w:val="0"/>
      <w:marTop w:val="0"/>
      <w:marBottom w:val="0"/>
      <w:divBdr>
        <w:top w:val="none" w:sz="0" w:space="0" w:color="auto"/>
        <w:left w:val="none" w:sz="0" w:space="0" w:color="auto"/>
        <w:bottom w:val="none" w:sz="0" w:space="0" w:color="auto"/>
        <w:right w:val="none" w:sz="0" w:space="0" w:color="auto"/>
      </w:divBdr>
    </w:div>
    <w:div w:id="1558709861">
      <w:bodyDiv w:val="1"/>
      <w:marLeft w:val="0"/>
      <w:marRight w:val="0"/>
      <w:marTop w:val="0"/>
      <w:marBottom w:val="0"/>
      <w:divBdr>
        <w:top w:val="none" w:sz="0" w:space="0" w:color="auto"/>
        <w:left w:val="none" w:sz="0" w:space="0" w:color="auto"/>
        <w:bottom w:val="none" w:sz="0" w:space="0" w:color="auto"/>
        <w:right w:val="none" w:sz="0" w:space="0" w:color="auto"/>
      </w:divBdr>
    </w:div>
    <w:div w:id="1558740986">
      <w:bodyDiv w:val="1"/>
      <w:marLeft w:val="0"/>
      <w:marRight w:val="0"/>
      <w:marTop w:val="0"/>
      <w:marBottom w:val="0"/>
      <w:divBdr>
        <w:top w:val="none" w:sz="0" w:space="0" w:color="auto"/>
        <w:left w:val="none" w:sz="0" w:space="0" w:color="auto"/>
        <w:bottom w:val="none" w:sz="0" w:space="0" w:color="auto"/>
        <w:right w:val="none" w:sz="0" w:space="0" w:color="auto"/>
      </w:divBdr>
    </w:div>
    <w:div w:id="1558783024">
      <w:bodyDiv w:val="1"/>
      <w:marLeft w:val="0"/>
      <w:marRight w:val="0"/>
      <w:marTop w:val="0"/>
      <w:marBottom w:val="0"/>
      <w:divBdr>
        <w:top w:val="none" w:sz="0" w:space="0" w:color="auto"/>
        <w:left w:val="none" w:sz="0" w:space="0" w:color="auto"/>
        <w:bottom w:val="none" w:sz="0" w:space="0" w:color="auto"/>
        <w:right w:val="none" w:sz="0" w:space="0" w:color="auto"/>
      </w:divBdr>
    </w:div>
    <w:div w:id="1558931329">
      <w:bodyDiv w:val="1"/>
      <w:marLeft w:val="0"/>
      <w:marRight w:val="0"/>
      <w:marTop w:val="0"/>
      <w:marBottom w:val="0"/>
      <w:divBdr>
        <w:top w:val="none" w:sz="0" w:space="0" w:color="auto"/>
        <w:left w:val="none" w:sz="0" w:space="0" w:color="auto"/>
        <w:bottom w:val="none" w:sz="0" w:space="0" w:color="auto"/>
        <w:right w:val="none" w:sz="0" w:space="0" w:color="auto"/>
      </w:divBdr>
    </w:div>
    <w:div w:id="1558979762">
      <w:bodyDiv w:val="1"/>
      <w:marLeft w:val="0"/>
      <w:marRight w:val="0"/>
      <w:marTop w:val="0"/>
      <w:marBottom w:val="0"/>
      <w:divBdr>
        <w:top w:val="none" w:sz="0" w:space="0" w:color="auto"/>
        <w:left w:val="none" w:sz="0" w:space="0" w:color="auto"/>
        <w:bottom w:val="none" w:sz="0" w:space="0" w:color="auto"/>
        <w:right w:val="none" w:sz="0" w:space="0" w:color="auto"/>
      </w:divBdr>
    </w:div>
    <w:div w:id="1559050223">
      <w:bodyDiv w:val="1"/>
      <w:marLeft w:val="0"/>
      <w:marRight w:val="0"/>
      <w:marTop w:val="0"/>
      <w:marBottom w:val="0"/>
      <w:divBdr>
        <w:top w:val="none" w:sz="0" w:space="0" w:color="auto"/>
        <w:left w:val="none" w:sz="0" w:space="0" w:color="auto"/>
        <w:bottom w:val="none" w:sz="0" w:space="0" w:color="auto"/>
        <w:right w:val="none" w:sz="0" w:space="0" w:color="auto"/>
      </w:divBdr>
    </w:div>
    <w:div w:id="1559050733">
      <w:bodyDiv w:val="1"/>
      <w:marLeft w:val="0"/>
      <w:marRight w:val="0"/>
      <w:marTop w:val="0"/>
      <w:marBottom w:val="0"/>
      <w:divBdr>
        <w:top w:val="none" w:sz="0" w:space="0" w:color="auto"/>
        <w:left w:val="none" w:sz="0" w:space="0" w:color="auto"/>
        <w:bottom w:val="none" w:sz="0" w:space="0" w:color="auto"/>
        <w:right w:val="none" w:sz="0" w:space="0" w:color="auto"/>
      </w:divBdr>
    </w:div>
    <w:div w:id="1559123720">
      <w:bodyDiv w:val="1"/>
      <w:marLeft w:val="0"/>
      <w:marRight w:val="0"/>
      <w:marTop w:val="0"/>
      <w:marBottom w:val="0"/>
      <w:divBdr>
        <w:top w:val="none" w:sz="0" w:space="0" w:color="auto"/>
        <w:left w:val="none" w:sz="0" w:space="0" w:color="auto"/>
        <w:bottom w:val="none" w:sz="0" w:space="0" w:color="auto"/>
        <w:right w:val="none" w:sz="0" w:space="0" w:color="auto"/>
      </w:divBdr>
    </w:div>
    <w:div w:id="1559126995">
      <w:bodyDiv w:val="1"/>
      <w:marLeft w:val="0"/>
      <w:marRight w:val="0"/>
      <w:marTop w:val="0"/>
      <w:marBottom w:val="0"/>
      <w:divBdr>
        <w:top w:val="none" w:sz="0" w:space="0" w:color="auto"/>
        <w:left w:val="none" w:sz="0" w:space="0" w:color="auto"/>
        <w:bottom w:val="none" w:sz="0" w:space="0" w:color="auto"/>
        <w:right w:val="none" w:sz="0" w:space="0" w:color="auto"/>
      </w:divBdr>
    </w:div>
    <w:div w:id="1559392411">
      <w:bodyDiv w:val="1"/>
      <w:marLeft w:val="0"/>
      <w:marRight w:val="0"/>
      <w:marTop w:val="0"/>
      <w:marBottom w:val="0"/>
      <w:divBdr>
        <w:top w:val="none" w:sz="0" w:space="0" w:color="auto"/>
        <w:left w:val="none" w:sz="0" w:space="0" w:color="auto"/>
        <w:bottom w:val="none" w:sz="0" w:space="0" w:color="auto"/>
        <w:right w:val="none" w:sz="0" w:space="0" w:color="auto"/>
      </w:divBdr>
    </w:div>
    <w:div w:id="1559508211">
      <w:bodyDiv w:val="1"/>
      <w:marLeft w:val="0"/>
      <w:marRight w:val="0"/>
      <w:marTop w:val="0"/>
      <w:marBottom w:val="0"/>
      <w:divBdr>
        <w:top w:val="none" w:sz="0" w:space="0" w:color="auto"/>
        <w:left w:val="none" w:sz="0" w:space="0" w:color="auto"/>
        <w:bottom w:val="none" w:sz="0" w:space="0" w:color="auto"/>
        <w:right w:val="none" w:sz="0" w:space="0" w:color="auto"/>
      </w:divBdr>
    </w:div>
    <w:div w:id="1559628322">
      <w:bodyDiv w:val="1"/>
      <w:marLeft w:val="0"/>
      <w:marRight w:val="0"/>
      <w:marTop w:val="0"/>
      <w:marBottom w:val="0"/>
      <w:divBdr>
        <w:top w:val="none" w:sz="0" w:space="0" w:color="auto"/>
        <w:left w:val="none" w:sz="0" w:space="0" w:color="auto"/>
        <w:bottom w:val="none" w:sz="0" w:space="0" w:color="auto"/>
        <w:right w:val="none" w:sz="0" w:space="0" w:color="auto"/>
      </w:divBdr>
    </w:div>
    <w:div w:id="1559702131">
      <w:bodyDiv w:val="1"/>
      <w:marLeft w:val="0"/>
      <w:marRight w:val="0"/>
      <w:marTop w:val="0"/>
      <w:marBottom w:val="0"/>
      <w:divBdr>
        <w:top w:val="none" w:sz="0" w:space="0" w:color="auto"/>
        <w:left w:val="none" w:sz="0" w:space="0" w:color="auto"/>
        <w:bottom w:val="none" w:sz="0" w:space="0" w:color="auto"/>
        <w:right w:val="none" w:sz="0" w:space="0" w:color="auto"/>
      </w:divBdr>
    </w:div>
    <w:div w:id="1559704568">
      <w:bodyDiv w:val="1"/>
      <w:marLeft w:val="0"/>
      <w:marRight w:val="0"/>
      <w:marTop w:val="0"/>
      <w:marBottom w:val="0"/>
      <w:divBdr>
        <w:top w:val="none" w:sz="0" w:space="0" w:color="auto"/>
        <w:left w:val="none" w:sz="0" w:space="0" w:color="auto"/>
        <w:bottom w:val="none" w:sz="0" w:space="0" w:color="auto"/>
        <w:right w:val="none" w:sz="0" w:space="0" w:color="auto"/>
      </w:divBdr>
    </w:div>
    <w:div w:id="1559705735">
      <w:bodyDiv w:val="1"/>
      <w:marLeft w:val="0"/>
      <w:marRight w:val="0"/>
      <w:marTop w:val="0"/>
      <w:marBottom w:val="0"/>
      <w:divBdr>
        <w:top w:val="none" w:sz="0" w:space="0" w:color="auto"/>
        <w:left w:val="none" w:sz="0" w:space="0" w:color="auto"/>
        <w:bottom w:val="none" w:sz="0" w:space="0" w:color="auto"/>
        <w:right w:val="none" w:sz="0" w:space="0" w:color="auto"/>
      </w:divBdr>
    </w:div>
    <w:div w:id="1559778096">
      <w:bodyDiv w:val="1"/>
      <w:marLeft w:val="0"/>
      <w:marRight w:val="0"/>
      <w:marTop w:val="0"/>
      <w:marBottom w:val="0"/>
      <w:divBdr>
        <w:top w:val="none" w:sz="0" w:space="0" w:color="auto"/>
        <w:left w:val="none" w:sz="0" w:space="0" w:color="auto"/>
        <w:bottom w:val="none" w:sz="0" w:space="0" w:color="auto"/>
        <w:right w:val="none" w:sz="0" w:space="0" w:color="auto"/>
      </w:divBdr>
    </w:div>
    <w:div w:id="1559779703">
      <w:bodyDiv w:val="1"/>
      <w:marLeft w:val="0"/>
      <w:marRight w:val="0"/>
      <w:marTop w:val="0"/>
      <w:marBottom w:val="0"/>
      <w:divBdr>
        <w:top w:val="none" w:sz="0" w:space="0" w:color="auto"/>
        <w:left w:val="none" w:sz="0" w:space="0" w:color="auto"/>
        <w:bottom w:val="none" w:sz="0" w:space="0" w:color="auto"/>
        <w:right w:val="none" w:sz="0" w:space="0" w:color="auto"/>
      </w:divBdr>
    </w:div>
    <w:div w:id="1559782659">
      <w:bodyDiv w:val="1"/>
      <w:marLeft w:val="0"/>
      <w:marRight w:val="0"/>
      <w:marTop w:val="0"/>
      <w:marBottom w:val="0"/>
      <w:divBdr>
        <w:top w:val="none" w:sz="0" w:space="0" w:color="auto"/>
        <w:left w:val="none" w:sz="0" w:space="0" w:color="auto"/>
        <w:bottom w:val="none" w:sz="0" w:space="0" w:color="auto"/>
        <w:right w:val="none" w:sz="0" w:space="0" w:color="auto"/>
      </w:divBdr>
    </w:div>
    <w:div w:id="1559852744">
      <w:bodyDiv w:val="1"/>
      <w:marLeft w:val="0"/>
      <w:marRight w:val="0"/>
      <w:marTop w:val="0"/>
      <w:marBottom w:val="0"/>
      <w:divBdr>
        <w:top w:val="none" w:sz="0" w:space="0" w:color="auto"/>
        <w:left w:val="none" w:sz="0" w:space="0" w:color="auto"/>
        <w:bottom w:val="none" w:sz="0" w:space="0" w:color="auto"/>
        <w:right w:val="none" w:sz="0" w:space="0" w:color="auto"/>
      </w:divBdr>
    </w:div>
    <w:div w:id="1559971587">
      <w:bodyDiv w:val="1"/>
      <w:marLeft w:val="0"/>
      <w:marRight w:val="0"/>
      <w:marTop w:val="0"/>
      <w:marBottom w:val="0"/>
      <w:divBdr>
        <w:top w:val="none" w:sz="0" w:space="0" w:color="auto"/>
        <w:left w:val="none" w:sz="0" w:space="0" w:color="auto"/>
        <w:bottom w:val="none" w:sz="0" w:space="0" w:color="auto"/>
        <w:right w:val="none" w:sz="0" w:space="0" w:color="auto"/>
      </w:divBdr>
    </w:div>
    <w:div w:id="1560165339">
      <w:bodyDiv w:val="1"/>
      <w:marLeft w:val="0"/>
      <w:marRight w:val="0"/>
      <w:marTop w:val="0"/>
      <w:marBottom w:val="0"/>
      <w:divBdr>
        <w:top w:val="none" w:sz="0" w:space="0" w:color="auto"/>
        <w:left w:val="none" w:sz="0" w:space="0" w:color="auto"/>
        <w:bottom w:val="none" w:sz="0" w:space="0" w:color="auto"/>
        <w:right w:val="none" w:sz="0" w:space="0" w:color="auto"/>
      </w:divBdr>
    </w:div>
    <w:div w:id="1560243159">
      <w:bodyDiv w:val="1"/>
      <w:marLeft w:val="0"/>
      <w:marRight w:val="0"/>
      <w:marTop w:val="0"/>
      <w:marBottom w:val="0"/>
      <w:divBdr>
        <w:top w:val="none" w:sz="0" w:space="0" w:color="auto"/>
        <w:left w:val="none" w:sz="0" w:space="0" w:color="auto"/>
        <w:bottom w:val="none" w:sz="0" w:space="0" w:color="auto"/>
        <w:right w:val="none" w:sz="0" w:space="0" w:color="auto"/>
      </w:divBdr>
    </w:div>
    <w:div w:id="1560243998">
      <w:bodyDiv w:val="1"/>
      <w:marLeft w:val="0"/>
      <w:marRight w:val="0"/>
      <w:marTop w:val="0"/>
      <w:marBottom w:val="0"/>
      <w:divBdr>
        <w:top w:val="none" w:sz="0" w:space="0" w:color="auto"/>
        <w:left w:val="none" w:sz="0" w:space="0" w:color="auto"/>
        <w:bottom w:val="none" w:sz="0" w:space="0" w:color="auto"/>
        <w:right w:val="none" w:sz="0" w:space="0" w:color="auto"/>
      </w:divBdr>
    </w:div>
    <w:div w:id="1560437735">
      <w:bodyDiv w:val="1"/>
      <w:marLeft w:val="0"/>
      <w:marRight w:val="0"/>
      <w:marTop w:val="0"/>
      <w:marBottom w:val="0"/>
      <w:divBdr>
        <w:top w:val="none" w:sz="0" w:space="0" w:color="auto"/>
        <w:left w:val="none" w:sz="0" w:space="0" w:color="auto"/>
        <w:bottom w:val="none" w:sz="0" w:space="0" w:color="auto"/>
        <w:right w:val="none" w:sz="0" w:space="0" w:color="auto"/>
      </w:divBdr>
    </w:div>
    <w:div w:id="1560480789">
      <w:bodyDiv w:val="1"/>
      <w:marLeft w:val="0"/>
      <w:marRight w:val="0"/>
      <w:marTop w:val="0"/>
      <w:marBottom w:val="0"/>
      <w:divBdr>
        <w:top w:val="none" w:sz="0" w:space="0" w:color="auto"/>
        <w:left w:val="none" w:sz="0" w:space="0" w:color="auto"/>
        <w:bottom w:val="none" w:sz="0" w:space="0" w:color="auto"/>
        <w:right w:val="none" w:sz="0" w:space="0" w:color="auto"/>
      </w:divBdr>
    </w:div>
    <w:div w:id="1560557491">
      <w:bodyDiv w:val="1"/>
      <w:marLeft w:val="0"/>
      <w:marRight w:val="0"/>
      <w:marTop w:val="0"/>
      <w:marBottom w:val="0"/>
      <w:divBdr>
        <w:top w:val="none" w:sz="0" w:space="0" w:color="auto"/>
        <w:left w:val="none" w:sz="0" w:space="0" w:color="auto"/>
        <w:bottom w:val="none" w:sz="0" w:space="0" w:color="auto"/>
        <w:right w:val="none" w:sz="0" w:space="0" w:color="auto"/>
      </w:divBdr>
    </w:div>
    <w:div w:id="1560625530">
      <w:bodyDiv w:val="1"/>
      <w:marLeft w:val="0"/>
      <w:marRight w:val="0"/>
      <w:marTop w:val="0"/>
      <w:marBottom w:val="0"/>
      <w:divBdr>
        <w:top w:val="none" w:sz="0" w:space="0" w:color="auto"/>
        <w:left w:val="none" w:sz="0" w:space="0" w:color="auto"/>
        <w:bottom w:val="none" w:sz="0" w:space="0" w:color="auto"/>
        <w:right w:val="none" w:sz="0" w:space="0" w:color="auto"/>
      </w:divBdr>
    </w:div>
    <w:div w:id="1560819654">
      <w:bodyDiv w:val="1"/>
      <w:marLeft w:val="0"/>
      <w:marRight w:val="0"/>
      <w:marTop w:val="0"/>
      <w:marBottom w:val="0"/>
      <w:divBdr>
        <w:top w:val="none" w:sz="0" w:space="0" w:color="auto"/>
        <w:left w:val="none" w:sz="0" w:space="0" w:color="auto"/>
        <w:bottom w:val="none" w:sz="0" w:space="0" w:color="auto"/>
        <w:right w:val="none" w:sz="0" w:space="0" w:color="auto"/>
      </w:divBdr>
    </w:div>
    <w:div w:id="1560827261">
      <w:bodyDiv w:val="1"/>
      <w:marLeft w:val="0"/>
      <w:marRight w:val="0"/>
      <w:marTop w:val="0"/>
      <w:marBottom w:val="0"/>
      <w:divBdr>
        <w:top w:val="none" w:sz="0" w:space="0" w:color="auto"/>
        <w:left w:val="none" w:sz="0" w:space="0" w:color="auto"/>
        <w:bottom w:val="none" w:sz="0" w:space="0" w:color="auto"/>
        <w:right w:val="none" w:sz="0" w:space="0" w:color="auto"/>
      </w:divBdr>
    </w:div>
    <w:div w:id="1560901305">
      <w:bodyDiv w:val="1"/>
      <w:marLeft w:val="0"/>
      <w:marRight w:val="0"/>
      <w:marTop w:val="0"/>
      <w:marBottom w:val="0"/>
      <w:divBdr>
        <w:top w:val="none" w:sz="0" w:space="0" w:color="auto"/>
        <w:left w:val="none" w:sz="0" w:space="0" w:color="auto"/>
        <w:bottom w:val="none" w:sz="0" w:space="0" w:color="auto"/>
        <w:right w:val="none" w:sz="0" w:space="0" w:color="auto"/>
      </w:divBdr>
    </w:div>
    <w:div w:id="1560939350">
      <w:bodyDiv w:val="1"/>
      <w:marLeft w:val="0"/>
      <w:marRight w:val="0"/>
      <w:marTop w:val="0"/>
      <w:marBottom w:val="0"/>
      <w:divBdr>
        <w:top w:val="none" w:sz="0" w:space="0" w:color="auto"/>
        <w:left w:val="none" w:sz="0" w:space="0" w:color="auto"/>
        <w:bottom w:val="none" w:sz="0" w:space="0" w:color="auto"/>
        <w:right w:val="none" w:sz="0" w:space="0" w:color="auto"/>
      </w:divBdr>
    </w:div>
    <w:div w:id="1561013660">
      <w:bodyDiv w:val="1"/>
      <w:marLeft w:val="0"/>
      <w:marRight w:val="0"/>
      <w:marTop w:val="0"/>
      <w:marBottom w:val="0"/>
      <w:divBdr>
        <w:top w:val="none" w:sz="0" w:space="0" w:color="auto"/>
        <w:left w:val="none" w:sz="0" w:space="0" w:color="auto"/>
        <w:bottom w:val="none" w:sz="0" w:space="0" w:color="auto"/>
        <w:right w:val="none" w:sz="0" w:space="0" w:color="auto"/>
      </w:divBdr>
    </w:div>
    <w:div w:id="1561088675">
      <w:bodyDiv w:val="1"/>
      <w:marLeft w:val="0"/>
      <w:marRight w:val="0"/>
      <w:marTop w:val="0"/>
      <w:marBottom w:val="0"/>
      <w:divBdr>
        <w:top w:val="none" w:sz="0" w:space="0" w:color="auto"/>
        <w:left w:val="none" w:sz="0" w:space="0" w:color="auto"/>
        <w:bottom w:val="none" w:sz="0" w:space="0" w:color="auto"/>
        <w:right w:val="none" w:sz="0" w:space="0" w:color="auto"/>
      </w:divBdr>
    </w:div>
    <w:div w:id="1561094736">
      <w:bodyDiv w:val="1"/>
      <w:marLeft w:val="0"/>
      <w:marRight w:val="0"/>
      <w:marTop w:val="0"/>
      <w:marBottom w:val="0"/>
      <w:divBdr>
        <w:top w:val="none" w:sz="0" w:space="0" w:color="auto"/>
        <w:left w:val="none" w:sz="0" w:space="0" w:color="auto"/>
        <w:bottom w:val="none" w:sz="0" w:space="0" w:color="auto"/>
        <w:right w:val="none" w:sz="0" w:space="0" w:color="auto"/>
      </w:divBdr>
    </w:div>
    <w:div w:id="1561135557">
      <w:bodyDiv w:val="1"/>
      <w:marLeft w:val="0"/>
      <w:marRight w:val="0"/>
      <w:marTop w:val="0"/>
      <w:marBottom w:val="0"/>
      <w:divBdr>
        <w:top w:val="none" w:sz="0" w:space="0" w:color="auto"/>
        <w:left w:val="none" w:sz="0" w:space="0" w:color="auto"/>
        <w:bottom w:val="none" w:sz="0" w:space="0" w:color="auto"/>
        <w:right w:val="none" w:sz="0" w:space="0" w:color="auto"/>
      </w:divBdr>
    </w:div>
    <w:div w:id="1561164369">
      <w:bodyDiv w:val="1"/>
      <w:marLeft w:val="0"/>
      <w:marRight w:val="0"/>
      <w:marTop w:val="0"/>
      <w:marBottom w:val="0"/>
      <w:divBdr>
        <w:top w:val="none" w:sz="0" w:space="0" w:color="auto"/>
        <w:left w:val="none" w:sz="0" w:space="0" w:color="auto"/>
        <w:bottom w:val="none" w:sz="0" w:space="0" w:color="auto"/>
        <w:right w:val="none" w:sz="0" w:space="0" w:color="auto"/>
      </w:divBdr>
    </w:div>
    <w:div w:id="1561208335">
      <w:bodyDiv w:val="1"/>
      <w:marLeft w:val="0"/>
      <w:marRight w:val="0"/>
      <w:marTop w:val="0"/>
      <w:marBottom w:val="0"/>
      <w:divBdr>
        <w:top w:val="none" w:sz="0" w:space="0" w:color="auto"/>
        <w:left w:val="none" w:sz="0" w:space="0" w:color="auto"/>
        <w:bottom w:val="none" w:sz="0" w:space="0" w:color="auto"/>
        <w:right w:val="none" w:sz="0" w:space="0" w:color="auto"/>
      </w:divBdr>
    </w:div>
    <w:div w:id="1561214435">
      <w:bodyDiv w:val="1"/>
      <w:marLeft w:val="0"/>
      <w:marRight w:val="0"/>
      <w:marTop w:val="0"/>
      <w:marBottom w:val="0"/>
      <w:divBdr>
        <w:top w:val="none" w:sz="0" w:space="0" w:color="auto"/>
        <w:left w:val="none" w:sz="0" w:space="0" w:color="auto"/>
        <w:bottom w:val="none" w:sz="0" w:space="0" w:color="auto"/>
        <w:right w:val="none" w:sz="0" w:space="0" w:color="auto"/>
      </w:divBdr>
    </w:div>
    <w:div w:id="1561285356">
      <w:bodyDiv w:val="1"/>
      <w:marLeft w:val="0"/>
      <w:marRight w:val="0"/>
      <w:marTop w:val="0"/>
      <w:marBottom w:val="0"/>
      <w:divBdr>
        <w:top w:val="none" w:sz="0" w:space="0" w:color="auto"/>
        <w:left w:val="none" w:sz="0" w:space="0" w:color="auto"/>
        <w:bottom w:val="none" w:sz="0" w:space="0" w:color="auto"/>
        <w:right w:val="none" w:sz="0" w:space="0" w:color="auto"/>
      </w:divBdr>
    </w:div>
    <w:div w:id="1561398792">
      <w:bodyDiv w:val="1"/>
      <w:marLeft w:val="0"/>
      <w:marRight w:val="0"/>
      <w:marTop w:val="0"/>
      <w:marBottom w:val="0"/>
      <w:divBdr>
        <w:top w:val="none" w:sz="0" w:space="0" w:color="auto"/>
        <w:left w:val="none" w:sz="0" w:space="0" w:color="auto"/>
        <w:bottom w:val="none" w:sz="0" w:space="0" w:color="auto"/>
        <w:right w:val="none" w:sz="0" w:space="0" w:color="auto"/>
      </w:divBdr>
    </w:div>
    <w:div w:id="1561404106">
      <w:bodyDiv w:val="1"/>
      <w:marLeft w:val="0"/>
      <w:marRight w:val="0"/>
      <w:marTop w:val="0"/>
      <w:marBottom w:val="0"/>
      <w:divBdr>
        <w:top w:val="none" w:sz="0" w:space="0" w:color="auto"/>
        <w:left w:val="none" w:sz="0" w:space="0" w:color="auto"/>
        <w:bottom w:val="none" w:sz="0" w:space="0" w:color="auto"/>
        <w:right w:val="none" w:sz="0" w:space="0" w:color="auto"/>
      </w:divBdr>
    </w:div>
    <w:div w:id="1561480244">
      <w:bodyDiv w:val="1"/>
      <w:marLeft w:val="0"/>
      <w:marRight w:val="0"/>
      <w:marTop w:val="0"/>
      <w:marBottom w:val="0"/>
      <w:divBdr>
        <w:top w:val="none" w:sz="0" w:space="0" w:color="auto"/>
        <w:left w:val="none" w:sz="0" w:space="0" w:color="auto"/>
        <w:bottom w:val="none" w:sz="0" w:space="0" w:color="auto"/>
        <w:right w:val="none" w:sz="0" w:space="0" w:color="auto"/>
      </w:divBdr>
    </w:div>
    <w:div w:id="1561481928">
      <w:bodyDiv w:val="1"/>
      <w:marLeft w:val="0"/>
      <w:marRight w:val="0"/>
      <w:marTop w:val="0"/>
      <w:marBottom w:val="0"/>
      <w:divBdr>
        <w:top w:val="none" w:sz="0" w:space="0" w:color="auto"/>
        <w:left w:val="none" w:sz="0" w:space="0" w:color="auto"/>
        <w:bottom w:val="none" w:sz="0" w:space="0" w:color="auto"/>
        <w:right w:val="none" w:sz="0" w:space="0" w:color="auto"/>
      </w:divBdr>
    </w:div>
    <w:div w:id="1561549989">
      <w:bodyDiv w:val="1"/>
      <w:marLeft w:val="0"/>
      <w:marRight w:val="0"/>
      <w:marTop w:val="0"/>
      <w:marBottom w:val="0"/>
      <w:divBdr>
        <w:top w:val="none" w:sz="0" w:space="0" w:color="auto"/>
        <w:left w:val="none" w:sz="0" w:space="0" w:color="auto"/>
        <w:bottom w:val="none" w:sz="0" w:space="0" w:color="auto"/>
        <w:right w:val="none" w:sz="0" w:space="0" w:color="auto"/>
      </w:divBdr>
    </w:div>
    <w:div w:id="1561596757">
      <w:bodyDiv w:val="1"/>
      <w:marLeft w:val="0"/>
      <w:marRight w:val="0"/>
      <w:marTop w:val="0"/>
      <w:marBottom w:val="0"/>
      <w:divBdr>
        <w:top w:val="none" w:sz="0" w:space="0" w:color="auto"/>
        <w:left w:val="none" w:sz="0" w:space="0" w:color="auto"/>
        <w:bottom w:val="none" w:sz="0" w:space="0" w:color="auto"/>
        <w:right w:val="none" w:sz="0" w:space="0" w:color="auto"/>
      </w:divBdr>
    </w:div>
    <w:div w:id="1561596806">
      <w:bodyDiv w:val="1"/>
      <w:marLeft w:val="0"/>
      <w:marRight w:val="0"/>
      <w:marTop w:val="0"/>
      <w:marBottom w:val="0"/>
      <w:divBdr>
        <w:top w:val="none" w:sz="0" w:space="0" w:color="auto"/>
        <w:left w:val="none" w:sz="0" w:space="0" w:color="auto"/>
        <w:bottom w:val="none" w:sz="0" w:space="0" w:color="auto"/>
        <w:right w:val="none" w:sz="0" w:space="0" w:color="auto"/>
      </w:divBdr>
    </w:div>
    <w:div w:id="1561597539">
      <w:bodyDiv w:val="1"/>
      <w:marLeft w:val="0"/>
      <w:marRight w:val="0"/>
      <w:marTop w:val="0"/>
      <w:marBottom w:val="0"/>
      <w:divBdr>
        <w:top w:val="none" w:sz="0" w:space="0" w:color="auto"/>
        <w:left w:val="none" w:sz="0" w:space="0" w:color="auto"/>
        <w:bottom w:val="none" w:sz="0" w:space="0" w:color="auto"/>
        <w:right w:val="none" w:sz="0" w:space="0" w:color="auto"/>
      </w:divBdr>
    </w:div>
    <w:div w:id="1561597788">
      <w:bodyDiv w:val="1"/>
      <w:marLeft w:val="0"/>
      <w:marRight w:val="0"/>
      <w:marTop w:val="0"/>
      <w:marBottom w:val="0"/>
      <w:divBdr>
        <w:top w:val="none" w:sz="0" w:space="0" w:color="auto"/>
        <w:left w:val="none" w:sz="0" w:space="0" w:color="auto"/>
        <w:bottom w:val="none" w:sz="0" w:space="0" w:color="auto"/>
        <w:right w:val="none" w:sz="0" w:space="0" w:color="auto"/>
      </w:divBdr>
    </w:div>
    <w:div w:id="1561748647">
      <w:bodyDiv w:val="1"/>
      <w:marLeft w:val="0"/>
      <w:marRight w:val="0"/>
      <w:marTop w:val="0"/>
      <w:marBottom w:val="0"/>
      <w:divBdr>
        <w:top w:val="none" w:sz="0" w:space="0" w:color="auto"/>
        <w:left w:val="none" w:sz="0" w:space="0" w:color="auto"/>
        <w:bottom w:val="none" w:sz="0" w:space="0" w:color="auto"/>
        <w:right w:val="none" w:sz="0" w:space="0" w:color="auto"/>
      </w:divBdr>
    </w:div>
    <w:div w:id="1561792221">
      <w:bodyDiv w:val="1"/>
      <w:marLeft w:val="0"/>
      <w:marRight w:val="0"/>
      <w:marTop w:val="0"/>
      <w:marBottom w:val="0"/>
      <w:divBdr>
        <w:top w:val="none" w:sz="0" w:space="0" w:color="auto"/>
        <w:left w:val="none" w:sz="0" w:space="0" w:color="auto"/>
        <w:bottom w:val="none" w:sz="0" w:space="0" w:color="auto"/>
        <w:right w:val="none" w:sz="0" w:space="0" w:color="auto"/>
      </w:divBdr>
    </w:div>
    <w:div w:id="1562055822">
      <w:bodyDiv w:val="1"/>
      <w:marLeft w:val="0"/>
      <w:marRight w:val="0"/>
      <w:marTop w:val="0"/>
      <w:marBottom w:val="0"/>
      <w:divBdr>
        <w:top w:val="none" w:sz="0" w:space="0" w:color="auto"/>
        <w:left w:val="none" w:sz="0" w:space="0" w:color="auto"/>
        <w:bottom w:val="none" w:sz="0" w:space="0" w:color="auto"/>
        <w:right w:val="none" w:sz="0" w:space="0" w:color="auto"/>
      </w:divBdr>
    </w:div>
    <w:div w:id="1562057415">
      <w:bodyDiv w:val="1"/>
      <w:marLeft w:val="0"/>
      <w:marRight w:val="0"/>
      <w:marTop w:val="0"/>
      <w:marBottom w:val="0"/>
      <w:divBdr>
        <w:top w:val="none" w:sz="0" w:space="0" w:color="auto"/>
        <w:left w:val="none" w:sz="0" w:space="0" w:color="auto"/>
        <w:bottom w:val="none" w:sz="0" w:space="0" w:color="auto"/>
        <w:right w:val="none" w:sz="0" w:space="0" w:color="auto"/>
      </w:divBdr>
    </w:div>
    <w:div w:id="1562131663">
      <w:bodyDiv w:val="1"/>
      <w:marLeft w:val="0"/>
      <w:marRight w:val="0"/>
      <w:marTop w:val="0"/>
      <w:marBottom w:val="0"/>
      <w:divBdr>
        <w:top w:val="none" w:sz="0" w:space="0" w:color="auto"/>
        <w:left w:val="none" w:sz="0" w:space="0" w:color="auto"/>
        <w:bottom w:val="none" w:sz="0" w:space="0" w:color="auto"/>
        <w:right w:val="none" w:sz="0" w:space="0" w:color="auto"/>
      </w:divBdr>
    </w:div>
    <w:div w:id="1562134685">
      <w:bodyDiv w:val="1"/>
      <w:marLeft w:val="0"/>
      <w:marRight w:val="0"/>
      <w:marTop w:val="0"/>
      <w:marBottom w:val="0"/>
      <w:divBdr>
        <w:top w:val="none" w:sz="0" w:space="0" w:color="auto"/>
        <w:left w:val="none" w:sz="0" w:space="0" w:color="auto"/>
        <w:bottom w:val="none" w:sz="0" w:space="0" w:color="auto"/>
        <w:right w:val="none" w:sz="0" w:space="0" w:color="auto"/>
      </w:divBdr>
    </w:div>
    <w:div w:id="1562135649">
      <w:bodyDiv w:val="1"/>
      <w:marLeft w:val="0"/>
      <w:marRight w:val="0"/>
      <w:marTop w:val="0"/>
      <w:marBottom w:val="0"/>
      <w:divBdr>
        <w:top w:val="none" w:sz="0" w:space="0" w:color="auto"/>
        <w:left w:val="none" w:sz="0" w:space="0" w:color="auto"/>
        <w:bottom w:val="none" w:sz="0" w:space="0" w:color="auto"/>
        <w:right w:val="none" w:sz="0" w:space="0" w:color="auto"/>
      </w:divBdr>
    </w:div>
    <w:div w:id="1562207417">
      <w:bodyDiv w:val="1"/>
      <w:marLeft w:val="0"/>
      <w:marRight w:val="0"/>
      <w:marTop w:val="0"/>
      <w:marBottom w:val="0"/>
      <w:divBdr>
        <w:top w:val="none" w:sz="0" w:space="0" w:color="auto"/>
        <w:left w:val="none" w:sz="0" w:space="0" w:color="auto"/>
        <w:bottom w:val="none" w:sz="0" w:space="0" w:color="auto"/>
        <w:right w:val="none" w:sz="0" w:space="0" w:color="auto"/>
      </w:divBdr>
    </w:div>
    <w:div w:id="1562208276">
      <w:bodyDiv w:val="1"/>
      <w:marLeft w:val="0"/>
      <w:marRight w:val="0"/>
      <w:marTop w:val="0"/>
      <w:marBottom w:val="0"/>
      <w:divBdr>
        <w:top w:val="none" w:sz="0" w:space="0" w:color="auto"/>
        <w:left w:val="none" w:sz="0" w:space="0" w:color="auto"/>
        <w:bottom w:val="none" w:sz="0" w:space="0" w:color="auto"/>
        <w:right w:val="none" w:sz="0" w:space="0" w:color="auto"/>
      </w:divBdr>
    </w:div>
    <w:div w:id="1562211077">
      <w:bodyDiv w:val="1"/>
      <w:marLeft w:val="0"/>
      <w:marRight w:val="0"/>
      <w:marTop w:val="0"/>
      <w:marBottom w:val="0"/>
      <w:divBdr>
        <w:top w:val="none" w:sz="0" w:space="0" w:color="auto"/>
        <w:left w:val="none" w:sz="0" w:space="0" w:color="auto"/>
        <w:bottom w:val="none" w:sz="0" w:space="0" w:color="auto"/>
        <w:right w:val="none" w:sz="0" w:space="0" w:color="auto"/>
      </w:divBdr>
    </w:div>
    <w:div w:id="1562322374">
      <w:bodyDiv w:val="1"/>
      <w:marLeft w:val="0"/>
      <w:marRight w:val="0"/>
      <w:marTop w:val="0"/>
      <w:marBottom w:val="0"/>
      <w:divBdr>
        <w:top w:val="none" w:sz="0" w:space="0" w:color="auto"/>
        <w:left w:val="none" w:sz="0" w:space="0" w:color="auto"/>
        <w:bottom w:val="none" w:sz="0" w:space="0" w:color="auto"/>
        <w:right w:val="none" w:sz="0" w:space="0" w:color="auto"/>
      </w:divBdr>
    </w:div>
    <w:div w:id="1562330055">
      <w:bodyDiv w:val="1"/>
      <w:marLeft w:val="0"/>
      <w:marRight w:val="0"/>
      <w:marTop w:val="0"/>
      <w:marBottom w:val="0"/>
      <w:divBdr>
        <w:top w:val="none" w:sz="0" w:space="0" w:color="auto"/>
        <w:left w:val="none" w:sz="0" w:space="0" w:color="auto"/>
        <w:bottom w:val="none" w:sz="0" w:space="0" w:color="auto"/>
        <w:right w:val="none" w:sz="0" w:space="0" w:color="auto"/>
      </w:divBdr>
    </w:div>
    <w:div w:id="1562400915">
      <w:bodyDiv w:val="1"/>
      <w:marLeft w:val="0"/>
      <w:marRight w:val="0"/>
      <w:marTop w:val="0"/>
      <w:marBottom w:val="0"/>
      <w:divBdr>
        <w:top w:val="none" w:sz="0" w:space="0" w:color="auto"/>
        <w:left w:val="none" w:sz="0" w:space="0" w:color="auto"/>
        <w:bottom w:val="none" w:sz="0" w:space="0" w:color="auto"/>
        <w:right w:val="none" w:sz="0" w:space="0" w:color="auto"/>
      </w:divBdr>
    </w:div>
    <w:div w:id="1562401258">
      <w:bodyDiv w:val="1"/>
      <w:marLeft w:val="0"/>
      <w:marRight w:val="0"/>
      <w:marTop w:val="0"/>
      <w:marBottom w:val="0"/>
      <w:divBdr>
        <w:top w:val="none" w:sz="0" w:space="0" w:color="auto"/>
        <w:left w:val="none" w:sz="0" w:space="0" w:color="auto"/>
        <w:bottom w:val="none" w:sz="0" w:space="0" w:color="auto"/>
        <w:right w:val="none" w:sz="0" w:space="0" w:color="auto"/>
      </w:divBdr>
    </w:div>
    <w:div w:id="1562406181">
      <w:bodyDiv w:val="1"/>
      <w:marLeft w:val="0"/>
      <w:marRight w:val="0"/>
      <w:marTop w:val="0"/>
      <w:marBottom w:val="0"/>
      <w:divBdr>
        <w:top w:val="none" w:sz="0" w:space="0" w:color="auto"/>
        <w:left w:val="none" w:sz="0" w:space="0" w:color="auto"/>
        <w:bottom w:val="none" w:sz="0" w:space="0" w:color="auto"/>
        <w:right w:val="none" w:sz="0" w:space="0" w:color="auto"/>
      </w:divBdr>
    </w:div>
    <w:div w:id="1562515970">
      <w:bodyDiv w:val="1"/>
      <w:marLeft w:val="0"/>
      <w:marRight w:val="0"/>
      <w:marTop w:val="0"/>
      <w:marBottom w:val="0"/>
      <w:divBdr>
        <w:top w:val="none" w:sz="0" w:space="0" w:color="auto"/>
        <w:left w:val="none" w:sz="0" w:space="0" w:color="auto"/>
        <w:bottom w:val="none" w:sz="0" w:space="0" w:color="auto"/>
        <w:right w:val="none" w:sz="0" w:space="0" w:color="auto"/>
      </w:divBdr>
    </w:div>
    <w:div w:id="1562517804">
      <w:bodyDiv w:val="1"/>
      <w:marLeft w:val="0"/>
      <w:marRight w:val="0"/>
      <w:marTop w:val="0"/>
      <w:marBottom w:val="0"/>
      <w:divBdr>
        <w:top w:val="none" w:sz="0" w:space="0" w:color="auto"/>
        <w:left w:val="none" w:sz="0" w:space="0" w:color="auto"/>
        <w:bottom w:val="none" w:sz="0" w:space="0" w:color="auto"/>
        <w:right w:val="none" w:sz="0" w:space="0" w:color="auto"/>
      </w:divBdr>
    </w:div>
    <w:div w:id="1562590942">
      <w:bodyDiv w:val="1"/>
      <w:marLeft w:val="0"/>
      <w:marRight w:val="0"/>
      <w:marTop w:val="0"/>
      <w:marBottom w:val="0"/>
      <w:divBdr>
        <w:top w:val="none" w:sz="0" w:space="0" w:color="auto"/>
        <w:left w:val="none" w:sz="0" w:space="0" w:color="auto"/>
        <w:bottom w:val="none" w:sz="0" w:space="0" w:color="auto"/>
        <w:right w:val="none" w:sz="0" w:space="0" w:color="auto"/>
      </w:divBdr>
    </w:div>
    <w:div w:id="1562594757">
      <w:bodyDiv w:val="1"/>
      <w:marLeft w:val="0"/>
      <w:marRight w:val="0"/>
      <w:marTop w:val="0"/>
      <w:marBottom w:val="0"/>
      <w:divBdr>
        <w:top w:val="none" w:sz="0" w:space="0" w:color="auto"/>
        <w:left w:val="none" w:sz="0" w:space="0" w:color="auto"/>
        <w:bottom w:val="none" w:sz="0" w:space="0" w:color="auto"/>
        <w:right w:val="none" w:sz="0" w:space="0" w:color="auto"/>
      </w:divBdr>
    </w:div>
    <w:div w:id="1562600134">
      <w:bodyDiv w:val="1"/>
      <w:marLeft w:val="0"/>
      <w:marRight w:val="0"/>
      <w:marTop w:val="0"/>
      <w:marBottom w:val="0"/>
      <w:divBdr>
        <w:top w:val="none" w:sz="0" w:space="0" w:color="auto"/>
        <w:left w:val="none" w:sz="0" w:space="0" w:color="auto"/>
        <w:bottom w:val="none" w:sz="0" w:space="0" w:color="auto"/>
        <w:right w:val="none" w:sz="0" w:space="0" w:color="auto"/>
      </w:divBdr>
    </w:div>
    <w:div w:id="1562642135">
      <w:bodyDiv w:val="1"/>
      <w:marLeft w:val="0"/>
      <w:marRight w:val="0"/>
      <w:marTop w:val="0"/>
      <w:marBottom w:val="0"/>
      <w:divBdr>
        <w:top w:val="none" w:sz="0" w:space="0" w:color="auto"/>
        <w:left w:val="none" w:sz="0" w:space="0" w:color="auto"/>
        <w:bottom w:val="none" w:sz="0" w:space="0" w:color="auto"/>
        <w:right w:val="none" w:sz="0" w:space="0" w:color="auto"/>
      </w:divBdr>
    </w:div>
    <w:div w:id="1562789738">
      <w:bodyDiv w:val="1"/>
      <w:marLeft w:val="0"/>
      <w:marRight w:val="0"/>
      <w:marTop w:val="0"/>
      <w:marBottom w:val="0"/>
      <w:divBdr>
        <w:top w:val="none" w:sz="0" w:space="0" w:color="auto"/>
        <w:left w:val="none" w:sz="0" w:space="0" w:color="auto"/>
        <w:bottom w:val="none" w:sz="0" w:space="0" w:color="auto"/>
        <w:right w:val="none" w:sz="0" w:space="0" w:color="auto"/>
      </w:divBdr>
    </w:div>
    <w:div w:id="1562793412">
      <w:bodyDiv w:val="1"/>
      <w:marLeft w:val="0"/>
      <w:marRight w:val="0"/>
      <w:marTop w:val="0"/>
      <w:marBottom w:val="0"/>
      <w:divBdr>
        <w:top w:val="none" w:sz="0" w:space="0" w:color="auto"/>
        <w:left w:val="none" w:sz="0" w:space="0" w:color="auto"/>
        <w:bottom w:val="none" w:sz="0" w:space="0" w:color="auto"/>
        <w:right w:val="none" w:sz="0" w:space="0" w:color="auto"/>
      </w:divBdr>
    </w:div>
    <w:div w:id="1562860216">
      <w:bodyDiv w:val="1"/>
      <w:marLeft w:val="0"/>
      <w:marRight w:val="0"/>
      <w:marTop w:val="0"/>
      <w:marBottom w:val="0"/>
      <w:divBdr>
        <w:top w:val="none" w:sz="0" w:space="0" w:color="auto"/>
        <w:left w:val="none" w:sz="0" w:space="0" w:color="auto"/>
        <w:bottom w:val="none" w:sz="0" w:space="0" w:color="auto"/>
        <w:right w:val="none" w:sz="0" w:space="0" w:color="auto"/>
      </w:divBdr>
    </w:div>
    <w:div w:id="1562866466">
      <w:bodyDiv w:val="1"/>
      <w:marLeft w:val="0"/>
      <w:marRight w:val="0"/>
      <w:marTop w:val="0"/>
      <w:marBottom w:val="0"/>
      <w:divBdr>
        <w:top w:val="none" w:sz="0" w:space="0" w:color="auto"/>
        <w:left w:val="none" w:sz="0" w:space="0" w:color="auto"/>
        <w:bottom w:val="none" w:sz="0" w:space="0" w:color="auto"/>
        <w:right w:val="none" w:sz="0" w:space="0" w:color="auto"/>
      </w:divBdr>
    </w:div>
    <w:div w:id="1562902553">
      <w:bodyDiv w:val="1"/>
      <w:marLeft w:val="0"/>
      <w:marRight w:val="0"/>
      <w:marTop w:val="0"/>
      <w:marBottom w:val="0"/>
      <w:divBdr>
        <w:top w:val="none" w:sz="0" w:space="0" w:color="auto"/>
        <w:left w:val="none" w:sz="0" w:space="0" w:color="auto"/>
        <w:bottom w:val="none" w:sz="0" w:space="0" w:color="auto"/>
        <w:right w:val="none" w:sz="0" w:space="0" w:color="auto"/>
      </w:divBdr>
    </w:div>
    <w:div w:id="1562908207">
      <w:bodyDiv w:val="1"/>
      <w:marLeft w:val="0"/>
      <w:marRight w:val="0"/>
      <w:marTop w:val="0"/>
      <w:marBottom w:val="0"/>
      <w:divBdr>
        <w:top w:val="none" w:sz="0" w:space="0" w:color="auto"/>
        <w:left w:val="none" w:sz="0" w:space="0" w:color="auto"/>
        <w:bottom w:val="none" w:sz="0" w:space="0" w:color="auto"/>
        <w:right w:val="none" w:sz="0" w:space="0" w:color="auto"/>
      </w:divBdr>
    </w:div>
    <w:div w:id="1562909735">
      <w:bodyDiv w:val="1"/>
      <w:marLeft w:val="0"/>
      <w:marRight w:val="0"/>
      <w:marTop w:val="0"/>
      <w:marBottom w:val="0"/>
      <w:divBdr>
        <w:top w:val="none" w:sz="0" w:space="0" w:color="auto"/>
        <w:left w:val="none" w:sz="0" w:space="0" w:color="auto"/>
        <w:bottom w:val="none" w:sz="0" w:space="0" w:color="auto"/>
        <w:right w:val="none" w:sz="0" w:space="0" w:color="auto"/>
      </w:divBdr>
    </w:div>
    <w:div w:id="1562979794">
      <w:bodyDiv w:val="1"/>
      <w:marLeft w:val="0"/>
      <w:marRight w:val="0"/>
      <w:marTop w:val="0"/>
      <w:marBottom w:val="0"/>
      <w:divBdr>
        <w:top w:val="none" w:sz="0" w:space="0" w:color="auto"/>
        <w:left w:val="none" w:sz="0" w:space="0" w:color="auto"/>
        <w:bottom w:val="none" w:sz="0" w:space="0" w:color="auto"/>
        <w:right w:val="none" w:sz="0" w:space="0" w:color="auto"/>
      </w:divBdr>
    </w:div>
    <w:div w:id="1562983394">
      <w:bodyDiv w:val="1"/>
      <w:marLeft w:val="0"/>
      <w:marRight w:val="0"/>
      <w:marTop w:val="0"/>
      <w:marBottom w:val="0"/>
      <w:divBdr>
        <w:top w:val="none" w:sz="0" w:space="0" w:color="auto"/>
        <w:left w:val="none" w:sz="0" w:space="0" w:color="auto"/>
        <w:bottom w:val="none" w:sz="0" w:space="0" w:color="auto"/>
        <w:right w:val="none" w:sz="0" w:space="0" w:color="auto"/>
      </w:divBdr>
    </w:div>
    <w:div w:id="1562984760">
      <w:bodyDiv w:val="1"/>
      <w:marLeft w:val="0"/>
      <w:marRight w:val="0"/>
      <w:marTop w:val="0"/>
      <w:marBottom w:val="0"/>
      <w:divBdr>
        <w:top w:val="none" w:sz="0" w:space="0" w:color="auto"/>
        <w:left w:val="none" w:sz="0" w:space="0" w:color="auto"/>
        <w:bottom w:val="none" w:sz="0" w:space="0" w:color="auto"/>
        <w:right w:val="none" w:sz="0" w:space="0" w:color="auto"/>
      </w:divBdr>
    </w:div>
    <w:div w:id="1562986009">
      <w:bodyDiv w:val="1"/>
      <w:marLeft w:val="0"/>
      <w:marRight w:val="0"/>
      <w:marTop w:val="0"/>
      <w:marBottom w:val="0"/>
      <w:divBdr>
        <w:top w:val="none" w:sz="0" w:space="0" w:color="auto"/>
        <w:left w:val="none" w:sz="0" w:space="0" w:color="auto"/>
        <w:bottom w:val="none" w:sz="0" w:space="0" w:color="auto"/>
        <w:right w:val="none" w:sz="0" w:space="0" w:color="auto"/>
      </w:divBdr>
    </w:div>
    <w:div w:id="1563128697">
      <w:bodyDiv w:val="1"/>
      <w:marLeft w:val="0"/>
      <w:marRight w:val="0"/>
      <w:marTop w:val="0"/>
      <w:marBottom w:val="0"/>
      <w:divBdr>
        <w:top w:val="none" w:sz="0" w:space="0" w:color="auto"/>
        <w:left w:val="none" w:sz="0" w:space="0" w:color="auto"/>
        <w:bottom w:val="none" w:sz="0" w:space="0" w:color="auto"/>
        <w:right w:val="none" w:sz="0" w:space="0" w:color="auto"/>
      </w:divBdr>
    </w:div>
    <w:div w:id="1563175654">
      <w:bodyDiv w:val="1"/>
      <w:marLeft w:val="0"/>
      <w:marRight w:val="0"/>
      <w:marTop w:val="0"/>
      <w:marBottom w:val="0"/>
      <w:divBdr>
        <w:top w:val="none" w:sz="0" w:space="0" w:color="auto"/>
        <w:left w:val="none" w:sz="0" w:space="0" w:color="auto"/>
        <w:bottom w:val="none" w:sz="0" w:space="0" w:color="auto"/>
        <w:right w:val="none" w:sz="0" w:space="0" w:color="auto"/>
      </w:divBdr>
    </w:div>
    <w:div w:id="1563176564">
      <w:bodyDiv w:val="1"/>
      <w:marLeft w:val="0"/>
      <w:marRight w:val="0"/>
      <w:marTop w:val="0"/>
      <w:marBottom w:val="0"/>
      <w:divBdr>
        <w:top w:val="none" w:sz="0" w:space="0" w:color="auto"/>
        <w:left w:val="none" w:sz="0" w:space="0" w:color="auto"/>
        <w:bottom w:val="none" w:sz="0" w:space="0" w:color="auto"/>
        <w:right w:val="none" w:sz="0" w:space="0" w:color="auto"/>
      </w:divBdr>
    </w:div>
    <w:div w:id="1563367591">
      <w:bodyDiv w:val="1"/>
      <w:marLeft w:val="0"/>
      <w:marRight w:val="0"/>
      <w:marTop w:val="0"/>
      <w:marBottom w:val="0"/>
      <w:divBdr>
        <w:top w:val="none" w:sz="0" w:space="0" w:color="auto"/>
        <w:left w:val="none" w:sz="0" w:space="0" w:color="auto"/>
        <w:bottom w:val="none" w:sz="0" w:space="0" w:color="auto"/>
        <w:right w:val="none" w:sz="0" w:space="0" w:color="auto"/>
      </w:divBdr>
    </w:div>
    <w:div w:id="1563440815">
      <w:bodyDiv w:val="1"/>
      <w:marLeft w:val="0"/>
      <w:marRight w:val="0"/>
      <w:marTop w:val="0"/>
      <w:marBottom w:val="0"/>
      <w:divBdr>
        <w:top w:val="none" w:sz="0" w:space="0" w:color="auto"/>
        <w:left w:val="none" w:sz="0" w:space="0" w:color="auto"/>
        <w:bottom w:val="none" w:sz="0" w:space="0" w:color="auto"/>
        <w:right w:val="none" w:sz="0" w:space="0" w:color="auto"/>
      </w:divBdr>
    </w:div>
    <w:div w:id="1563522731">
      <w:bodyDiv w:val="1"/>
      <w:marLeft w:val="0"/>
      <w:marRight w:val="0"/>
      <w:marTop w:val="0"/>
      <w:marBottom w:val="0"/>
      <w:divBdr>
        <w:top w:val="none" w:sz="0" w:space="0" w:color="auto"/>
        <w:left w:val="none" w:sz="0" w:space="0" w:color="auto"/>
        <w:bottom w:val="none" w:sz="0" w:space="0" w:color="auto"/>
        <w:right w:val="none" w:sz="0" w:space="0" w:color="auto"/>
      </w:divBdr>
    </w:div>
    <w:div w:id="1563560210">
      <w:bodyDiv w:val="1"/>
      <w:marLeft w:val="0"/>
      <w:marRight w:val="0"/>
      <w:marTop w:val="0"/>
      <w:marBottom w:val="0"/>
      <w:divBdr>
        <w:top w:val="none" w:sz="0" w:space="0" w:color="auto"/>
        <w:left w:val="none" w:sz="0" w:space="0" w:color="auto"/>
        <w:bottom w:val="none" w:sz="0" w:space="0" w:color="auto"/>
        <w:right w:val="none" w:sz="0" w:space="0" w:color="auto"/>
      </w:divBdr>
    </w:div>
    <w:div w:id="1563563775">
      <w:bodyDiv w:val="1"/>
      <w:marLeft w:val="0"/>
      <w:marRight w:val="0"/>
      <w:marTop w:val="0"/>
      <w:marBottom w:val="0"/>
      <w:divBdr>
        <w:top w:val="none" w:sz="0" w:space="0" w:color="auto"/>
        <w:left w:val="none" w:sz="0" w:space="0" w:color="auto"/>
        <w:bottom w:val="none" w:sz="0" w:space="0" w:color="auto"/>
        <w:right w:val="none" w:sz="0" w:space="0" w:color="auto"/>
      </w:divBdr>
    </w:div>
    <w:div w:id="1563710324">
      <w:bodyDiv w:val="1"/>
      <w:marLeft w:val="0"/>
      <w:marRight w:val="0"/>
      <w:marTop w:val="0"/>
      <w:marBottom w:val="0"/>
      <w:divBdr>
        <w:top w:val="none" w:sz="0" w:space="0" w:color="auto"/>
        <w:left w:val="none" w:sz="0" w:space="0" w:color="auto"/>
        <w:bottom w:val="none" w:sz="0" w:space="0" w:color="auto"/>
        <w:right w:val="none" w:sz="0" w:space="0" w:color="auto"/>
      </w:divBdr>
    </w:div>
    <w:div w:id="1563713951">
      <w:bodyDiv w:val="1"/>
      <w:marLeft w:val="0"/>
      <w:marRight w:val="0"/>
      <w:marTop w:val="0"/>
      <w:marBottom w:val="0"/>
      <w:divBdr>
        <w:top w:val="none" w:sz="0" w:space="0" w:color="auto"/>
        <w:left w:val="none" w:sz="0" w:space="0" w:color="auto"/>
        <w:bottom w:val="none" w:sz="0" w:space="0" w:color="auto"/>
        <w:right w:val="none" w:sz="0" w:space="0" w:color="auto"/>
      </w:divBdr>
    </w:div>
    <w:div w:id="1563755009">
      <w:bodyDiv w:val="1"/>
      <w:marLeft w:val="0"/>
      <w:marRight w:val="0"/>
      <w:marTop w:val="0"/>
      <w:marBottom w:val="0"/>
      <w:divBdr>
        <w:top w:val="none" w:sz="0" w:space="0" w:color="auto"/>
        <w:left w:val="none" w:sz="0" w:space="0" w:color="auto"/>
        <w:bottom w:val="none" w:sz="0" w:space="0" w:color="auto"/>
        <w:right w:val="none" w:sz="0" w:space="0" w:color="auto"/>
      </w:divBdr>
    </w:div>
    <w:div w:id="1563784129">
      <w:bodyDiv w:val="1"/>
      <w:marLeft w:val="0"/>
      <w:marRight w:val="0"/>
      <w:marTop w:val="0"/>
      <w:marBottom w:val="0"/>
      <w:divBdr>
        <w:top w:val="none" w:sz="0" w:space="0" w:color="auto"/>
        <w:left w:val="none" w:sz="0" w:space="0" w:color="auto"/>
        <w:bottom w:val="none" w:sz="0" w:space="0" w:color="auto"/>
        <w:right w:val="none" w:sz="0" w:space="0" w:color="auto"/>
      </w:divBdr>
    </w:div>
    <w:div w:id="1563835034">
      <w:bodyDiv w:val="1"/>
      <w:marLeft w:val="0"/>
      <w:marRight w:val="0"/>
      <w:marTop w:val="0"/>
      <w:marBottom w:val="0"/>
      <w:divBdr>
        <w:top w:val="none" w:sz="0" w:space="0" w:color="auto"/>
        <w:left w:val="none" w:sz="0" w:space="0" w:color="auto"/>
        <w:bottom w:val="none" w:sz="0" w:space="0" w:color="auto"/>
        <w:right w:val="none" w:sz="0" w:space="0" w:color="auto"/>
      </w:divBdr>
    </w:div>
    <w:div w:id="1563905587">
      <w:bodyDiv w:val="1"/>
      <w:marLeft w:val="0"/>
      <w:marRight w:val="0"/>
      <w:marTop w:val="0"/>
      <w:marBottom w:val="0"/>
      <w:divBdr>
        <w:top w:val="none" w:sz="0" w:space="0" w:color="auto"/>
        <w:left w:val="none" w:sz="0" w:space="0" w:color="auto"/>
        <w:bottom w:val="none" w:sz="0" w:space="0" w:color="auto"/>
        <w:right w:val="none" w:sz="0" w:space="0" w:color="auto"/>
      </w:divBdr>
    </w:div>
    <w:div w:id="1563908518">
      <w:bodyDiv w:val="1"/>
      <w:marLeft w:val="0"/>
      <w:marRight w:val="0"/>
      <w:marTop w:val="0"/>
      <w:marBottom w:val="0"/>
      <w:divBdr>
        <w:top w:val="none" w:sz="0" w:space="0" w:color="auto"/>
        <w:left w:val="none" w:sz="0" w:space="0" w:color="auto"/>
        <w:bottom w:val="none" w:sz="0" w:space="0" w:color="auto"/>
        <w:right w:val="none" w:sz="0" w:space="0" w:color="auto"/>
      </w:divBdr>
    </w:div>
    <w:div w:id="1563977337">
      <w:bodyDiv w:val="1"/>
      <w:marLeft w:val="0"/>
      <w:marRight w:val="0"/>
      <w:marTop w:val="0"/>
      <w:marBottom w:val="0"/>
      <w:divBdr>
        <w:top w:val="none" w:sz="0" w:space="0" w:color="auto"/>
        <w:left w:val="none" w:sz="0" w:space="0" w:color="auto"/>
        <w:bottom w:val="none" w:sz="0" w:space="0" w:color="auto"/>
        <w:right w:val="none" w:sz="0" w:space="0" w:color="auto"/>
      </w:divBdr>
    </w:div>
    <w:div w:id="1563978598">
      <w:bodyDiv w:val="1"/>
      <w:marLeft w:val="0"/>
      <w:marRight w:val="0"/>
      <w:marTop w:val="0"/>
      <w:marBottom w:val="0"/>
      <w:divBdr>
        <w:top w:val="none" w:sz="0" w:space="0" w:color="auto"/>
        <w:left w:val="none" w:sz="0" w:space="0" w:color="auto"/>
        <w:bottom w:val="none" w:sz="0" w:space="0" w:color="auto"/>
        <w:right w:val="none" w:sz="0" w:space="0" w:color="auto"/>
      </w:divBdr>
    </w:div>
    <w:div w:id="1564029177">
      <w:bodyDiv w:val="1"/>
      <w:marLeft w:val="0"/>
      <w:marRight w:val="0"/>
      <w:marTop w:val="0"/>
      <w:marBottom w:val="0"/>
      <w:divBdr>
        <w:top w:val="none" w:sz="0" w:space="0" w:color="auto"/>
        <w:left w:val="none" w:sz="0" w:space="0" w:color="auto"/>
        <w:bottom w:val="none" w:sz="0" w:space="0" w:color="auto"/>
        <w:right w:val="none" w:sz="0" w:space="0" w:color="auto"/>
      </w:divBdr>
    </w:div>
    <w:div w:id="1564175866">
      <w:bodyDiv w:val="1"/>
      <w:marLeft w:val="0"/>
      <w:marRight w:val="0"/>
      <w:marTop w:val="0"/>
      <w:marBottom w:val="0"/>
      <w:divBdr>
        <w:top w:val="none" w:sz="0" w:space="0" w:color="auto"/>
        <w:left w:val="none" w:sz="0" w:space="0" w:color="auto"/>
        <w:bottom w:val="none" w:sz="0" w:space="0" w:color="auto"/>
        <w:right w:val="none" w:sz="0" w:space="0" w:color="auto"/>
      </w:divBdr>
    </w:div>
    <w:div w:id="1564177275">
      <w:bodyDiv w:val="1"/>
      <w:marLeft w:val="0"/>
      <w:marRight w:val="0"/>
      <w:marTop w:val="0"/>
      <w:marBottom w:val="0"/>
      <w:divBdr>
        <w:top w:val="none" w:sz="0" w:space="0" w:color="auto"/>
        <w:left w:val="none" w:sz="0" w:space="0" w:color="auto"/>
        <w:bottom w:val="none" w:sz="0" w:space="0" w:color="auto"/>
        <w:right w:val="none" w:sz="0" w:space="0" w:color="auto"/>
      </w:divBdr>
    </w:div>
    <w:div w:id="1564178154">
      <w:bodyDiv w:val="1"/>
      <w:marLeft w:val="0"/>
      <w:marRight w:val="0"/>
      <w:marTop w:val="0"/>
      <w:marBottom w:val="0"/>
      <w:divBdr>
        <w:top w:val="none" w:sz="0" w:space="0" w:color="auto"/>
        <w:left w:val="none" w:sz="0" w:space="0" w:color="auto"/>
        <w:bottom w:val="none" w:sz="0" w:space="0" w:color="auto"/>
        <w:right w:val="none" w:sz="0" w:space="0" w:color="auto"/>
      </w:divBdr>
    </w:div>
    <w:div w:id="1564213329">
      <w:bodyDiv w:val="1"/>
      <w:marLeft w:val="0"/>
      <w:marRight w:val="0"/>
      <w:marTop w:val="0"/>
      <w:marBottom w:val="0"/>
      <w:divBdr>
        <w:top w:val="none" w:sz="0" w:space="0" w:color="auto"/>
        <w:left w:val="none" w:sz="0" w:space="0" w:color="auto"/>
        <w:bottom w:val="none" w:sz="0" w:space="0" w:color="auto"/>
        <w:right w:val="none" w:sz="0" w:space="0" w:color="auto"/>
      </w:divBdr>
    </w:div>
    <w:div w:id="1564219986">
      <w:bodyDiv w:val="1"/>
      <w:marLeft w:val="0"/>
      <w:marRight w:val="0"/>
      <w:marTop w:val="0"/>
      <w:marBottom w:val="0"/>
      <w:divBdr>
        <w:top w:val="none" w:sz="0" w:space="0" w:color="auto"/>
        <w:left w:val="none" w:sz="0" w:space="0" w:color="auto"/>
        <w:bottom w:val="none" w:sz="0" w:space="0" w:color="auto"/>
        <w:right w:val="none" w:sz="0" w:space="0" w:color="auto"/>
      </w:divBdr>
    </w:div>
    <w:div w:id="1564245620">
      <w:bodyDiv w:val="1"/>
      <w:marLeft w:val="0"/>
      <w:marRight w:val="0"/>
      <w:marTop w:val="0"/>
      <w:marBottom w:val="0"/>
      <w:divBdr>
        <w:top w:val="none" w:sz="0" w:space="0" w:color="auto"/>
        <w:left w:val="none" w:sz="0" w:space="0" w:color="auto"/>
        <w:bottom w:val="none" w:sz="0" w:space="0" w:color="auto"/>
        <w:right w:val="none" w:sz="0" w:space="0" w:color="auto"/>
      </w:divBdr>
    </w:div>
    <w:div w:id="1564290801">
      <w:bodyDiv w:val="1"/>
      <w:marLeft w:val="0"/>
      <w:marRight w:val="0"/>
      <w:marTop w:val="0"/>
      <w:marBottom w:val="0"/>
      <w:divBdr>
        <w:top w:val="none" w:sz="0" w:space="0" w:color="auto"/>
        <w:left w:val="none" w:sz="0" w:space="0" w:color="auto"/>
        <w:bottom w:val="none" w:sz="0" w:space="0" w:color="auto"/>
        <w:right w:val="none" w:sz="0" w:space="0" w:color="auto"/>
      </w:divBdr>
    </w:div>
    <w:div w:id="1564295405">
      <w:bodyDiv w:val="1"/>
      <w:marLeft w:val="0"/>
      <w:marRight w:val="0"/>
      <w:marTop w:val="0"/>
      <w:marBottom w:val="0"/>
      <w:divBdr>
        <w:top w:val="none" w:sz="0" w:space="0" w:color="auto"/>
        <w:left w:val="none" w:sz="0" w:space="0" w:color="auto"/>
        <w:bottom w:val="none" w:sz="0" w:space="0" w:color="auto"/>
        <w:right w:val="none" w:sz="0" w:space="0" w:color="auto"/>
      </w:divBdr>
    </w:div>
    <w:div w:id="1564367604">
      <w:bodyDiv w:val="1"/>
      <w:marLeft w:val="0"/>
      <w:marRight w:val="0"/>
      <w:marTop w:val="0"/>
      <w:marBottom w:val="0"/>
      <w:divBdr>
        <w:top w:val="none" w:sz="0" w:space="0" w:color="auto"/>
        <w:left w:val="none" w:sz="0" w:space="0" w:color="auto"/>
        <w:bottom w:val="none" w:sz="0" w:space="0" w:color="auto"/>
        <w:right w:val="none" w:sz="0" w:space="0" w:color="auto"/>
      </w:divBdr>
    </w:div>
    <w:div w:id="1564368735">
      <w:bodyDiv w:val="1"/>
      <w:marLeft w:val="0"/>
      <w:marRight w:val="0"/>
      <w:marTop w:val="0"/>
      <w:marBottom w:val="0"/>
      <w:divBdr>
        <w:top w:val="none" w:sz="0" w:space="0" w:color="auto"/>
        <w:left w:val="none" w:sz="0" w:space="0" w:color="auto"/>
        <w:bottom w:val="none" w:sz="0" w:space="0" w:color="auto"/>
        <w:right w:val="none" w:sz="0" w:space="0" w:color="auto"/>
      </w:divBdr>
    </w:div>
    <w:div w:id="1564412991">
      <w:bodyDiv w:val="1"/>
      <w:marLeft w:val="0"/>
      <w:marRight w:val="0"/>
      <w:marTop w:val="0"/>
      <w:marBottom w:val="0"/>
      <w:divBdr>
        <w:top w:val="none" w:sz="0" w:space="0" w:color="auto"/>
        <w:left w:val="none" w:sz="0" w:space="0" w:color="auto"/>
        <w:bottom w:val="none" w:sz="0" w:space="0" w:color="auto"/>
        <w:right w:val="none" w:sz="0" w:space="0" w:color="auto"/>
      </w:divBdr>
    </w:div>
    <w:div w:id="1564483366">
      <w:bodyDiv w:val="1"/>
      <w:marLeft w:val="0"/>
      <w:marRight w:val="0"/>
      <w:marTop w:val="0"/>
      <w:marBottom w:val="0"/>
      <w:divBdr>
        <w:top w:val="none" w:sz="0" w:space="0" w:color="auto"/>
        <w:left w:val="none" w:sz="0" w:space="0" w:color="auto"/>
        <w:bottom w:val="none" w:sz="0" w:space="0" w:color="auto"/>
        <w:right w:val="none" w:sz="0" w:space="0" w:color="auto"/>
      </w:divBdr>
    </w:div>
    <w:div w:id="1564483616">
      <w:bodyDiv w:val="1"/>
      <w:marLeft w:val="0"/>
      <w:marRight w:val="0"/>
      <w:marTop w:val="0"/>
      <w:marBottom w:val="0"/>
      <w:divBdr>
        <w:top w:val="none" w:sz="0" w:space="0" w:color="auto"/>
        <w:left w:val="none" w:sz="0" w:space="0" w:color="auto"/>
        <w:bottom w:val="none" w:sz="0" w:space="0" w:color="auto"/>
        <w:right w:val="none" w:sz="0" w:space="0" w:color="auto"/>
      </w:divBdr>
    </w:div>
    <w:div w:id="1564486724">
      <w:bodyDiv w:val="1"/>
      <w:marLeft w:val="0"/>
      <w:marRight w:val="0"/>
      <w:marTop w:val="0"/>
      <w:marBottom w:val="0"/>
      <w:divBdr>
        <w:top w:val="none" w:sz="0" w:space="0" w:color="auto"/>
        <w:left w:val="none" w:sz="0" w:space="0" w:color="auto"/>
        <w:bottom w:val="none" w:sz="0" w:space="0" w:color="auto"/>
        <w:right w:val="none" w:sz="0" w:space="0" w:color="auto"/>
      </w:divBdr>
    </w:div>
    <w:div w:id="1564557578">
      <w:bodyDiv w:val="1"/>
      <w:marLeft w:val="0"/>
      <w:marRight w:val="0"/>
      <w:marTop w:val="0"/>
      <w:marBottom w:val="0"/>
      <w:divBdr>
        <w:top w:val="none" w:sz="0" w:space="0" w:color="auto"/>
        <w:left w:val="none" w:sz="0" w:space="0" w:color="auto"/>
        <w:bottom w:val="none" w:sz="0" w:space="0" w:color="auto"/>
        <w:right w:val="none" w:sz="0" w:space="0" w:color="auto"/>
      </w:divBdr>
    </w:div>
    <w:div w:id="1564565671">
      <w:bodyDiv w:val="1"/>
      <w:marLeft w:val="0"/>
      <w:marRight w:val="0"/>
      <w:marTop w:val="0"/>
      <w:marBottom w:val="0"/>
      <w:divBdr>
        <w:top w:val="none" w:sz="0" w:space="0" w:color="auto"/>
        <w:left w:val="none" w:sz="0" w:space="0" w:color="auto"/>
        <w:bottom w:val="none" w:sz="0" w:space="0" w:color="auto"/>
        <w:right w:val="none" w:sz="0" w:space="0" w:color="auto"/>
      </w:divBdr>
    </w:div>
    <w:div w:id="1564566275">
      <w:bodyDiv w:val="1"/>
      <w:marLeft w:val="0"/>
      <w:marRight w:val="0"/>
      <w:marTop w:val="0"/>
      <w:marBottom w:val="0"/>
      <w:divBdr>
        <w:top w:val="none" w:sz="0" w:space="0" w:color="auto"/>
        <w:left w:val="none" w:sz="0" w:space="0" w:color="auto"/>
        <w:bottom w:val="none" w:sz="0" w:space="0" w:color="auto"/>
        <w:right w:val="none" w:sz="0" w:space="0" w:color="auto"/>
      </w:divBdr>
    </w:div>
    <w:div w:id="1564675297">
      <w:bodyDiv w:val="1"/>
      <w:marLeft w:val="0"/>
      <w:marRight w:val="0"/>
      <w:marTop w:val="0"/>
      <w:marBottom w:val="0"/>
      <w:divBdr>
        <w:top w:val="none" w:sz="0" w:space="0" w:color="auto"/>
        <w:left w:val="none" w:sz="0" w:space="0" w:color="auto"/>
        <w:bottom w:val="none" w:sz="0" w:space="0" w:color="auto"/>
        <w:right w:val="none" w:sz="0" w:space="0" w:color="auto"/>
      </w:divBdr>
    </w:div>
    <w:div w:id="1564677229">
      <w:bodyDiv w:val="1"/>
      <w:marLeft w:val="0"/>
      <w:marRight w:val="0"/>
      <w:marTop w:val="0"/>
      <w:marBottom w:val="0"/>
      <w:divBdr>
        <w:top w:val="none" w:sz="0" w:space="0" w:color="auto"/>
        <w:left w:val="none" w:sz="0" w:space="0" w:color="auto"/>
        <w:bottom w:val="none" w:sz="0" w:space="0" w:color="auto"/>
        <w:right w:val="none" w:sz="0" w:space="0" w:color="auto"/>
      </w:divBdr>
    </w:div>
    <w:div w:id="1564677543">
      <w:bodyDiv w:val="1"/>
      <w:marLeft w:val="0"/>
      <w:marRight w:val="0"/>
      <w:marTop w:val="0"/>
      <w:marBottom w:val="0"/>
      <w:divBdr>
        <w:top w:val="none" w:sz="0" w:space="0" w:color="auto"/>
        <w:left w:val="none" w:sz="0" w:space="0" w:color="auto"/>
        <w:bottom w:val="none" w:sz="0" w:space="0" w:color="auto"/>
        <w:right w:val="none" w:sz="0" w:space="0" w:color="auto"/>
      </w:divBdr>
    </w:div>
    <w:div w:id="1564678847">
      <w:bodyDiv w:val="1"/>
      <w:marLeft w:val="0"/>
      <w:marRight w:val="0"/>
      <w:marTop w:val="0"/>
      <w:marBottom w:val="0"/>
      <w:divBdr>
        <w:top w:val="none" w:sz="0" w:space="0" w:color="auto"/>
        <w:left w:val="none" w:sz="0" w:space="0" w:color="auto"/>
        <w:bottom w:val="none" w:sz="0" w:space="0" w:color="auto"/>
        <w:right w:val="none" w:sz="0" w:space="0" w:color="auto"/>
      </w:divBdr>
    </w:div>
    <w:div w:id="1564684425">
      <w:bodyDiv w:val="1"/>
      <w:marLeft w:val="0"/>
      <w:marRight w:val="0"/>
      <w:marTop w:val="0"/>
      <w:marBottom w:val="0"/>
      <w:divBdr>
        <w:top w:val="none" w:sz="0" w:space="0" w:color="auto"/>
        <w:left w:val="none" w:sz="0" w:space="0" w:color="auto"/>
        <w:bottom w:val="none" w:sz="0" w:space="0" w:color="auto"/>
        <w:right w:val="none" w:sz="0" w:space="0" w:color="auto"/>
      </w:divBdr>
    </w:div>
    <w:div w:id="1564751873">
      <w:bodyDiv w:val="1"/>
      <w:marLeft w:val="0"/>
      <w:marRight w:val="0"/>
      <w:marTop w:val="0"/>
      <w:marBottom w:val="0"/>
      <w:divBdr>
        <w:top w:val="none" w:sz="0" w:space="0" w:color="auto"/>
        <w:left w:val="none" w:sz="0" w:space="0" w:color="auto"/>
        <w:bottom w:val="none" w:sz="0" w:space="0" w:color="auto"/>
        <w:right w:val="none" w:sz="0" w:space="0" w:color="auto"/>
      </w:divBdr>
    </w:div>
    <w:div w:id="1564876577">
      <w:bodyDiv w:val="1"/>
      <w:marLeft w:val="0"/>
      <w:marRight w:val="0"/>
      <w:marTop w:val="0"/>
      <w:marBottom w:val="0"/>
      <w:divBdr>
        <w:top w:val="none" w:sz="0" w:space="0" w:color="auto"/>
        <w:left w:val="none" w:sz="0" w:space="0" w:color="auto"/>
        <w:bottom w:val="none" w:sz="0" w:space="0" w:color="auto"/>
        <w:right w:val="none" w:sz="0" w:space="0" w:color="auto"/>
      </w:divBdr>
    </w:div>
    <w:div w:id="1564946874">
      <w:bodyDiv w:val="1"/>
      <w:marLeft w:val="0"/>
      <w:marRight w:val="0"/>
      <w:marTop w:val="0"/>
      <w:marBottom w:val="0"/>
      <w:divBdr>
        <w:top w:val="none" w:sz="0" w:space="0" w:color="auto"/>
        <w:left w:val="none" w:sz="0" w:space="0" w:color="auto"/>
        <w:bottom w:val="none" w:sz="0" w:space="0" w:color="auto"/>
        <w:right w:val="none" w:sz="0" w:space="0" w:color="auto"/>
      </w:divBdr>
    </w:div>
    <w:div w:id="1564949047">
      <w:bodyDiv w:val="1"/>
      <w:marLeft w:val="0"/>
      <w:marRight w:val="0"/>
      <w:marTop w:val="0"/>
      <w:marBottom w:val="0"/>
      <w:divBdr>
        <w:top w:val="none" w:sz="0" w:space="0" w:color="auto"/>
        <w:left w:val="none" w:sz="0" w:space="0" w:color="auto"/>
        <w:bottom w:val="none" w:sz="0" w:space="0" w:color="auto"/>
        <w:right w:val="none" w:sz="0" w:space="0" w:color="auto"/>
      </w:divBdr>
    </w:div>
    <w:div w:id="1565070772">
      <w:bodyDiv w:val="1"/>
      <w:marLeft w:val="0"/>
      <w:marRight w:val="0"/>
      <w:marTop w:val="0"/>
      <w:marBottom w:val="0"/>
      <w:divBdr>
        <w:top w:val="none" w:sz="0" w:space="0" w:color="auto"/>
        <w:left w:val="none" w:sz="0" w:space="0" w:color="auto"/>
        <w:bottom w:val="none" w:sz="0" w:space="0" w:color="auto"/>
        <w:right w:val="none" w:sz="0" w:space="0" w:color="auto"/>
      </w:divBdr>
    </w:div>
    <w:div w:id="1565096506">
      <w:bodyDiv w:val="1"/>
      <w:marLeft w:val="0"/>
      <w:marRight w:val="0"/>
      <w:marTop w:val="0"/>
      <w:marBottom w:val="0"/>
      <w:divBdr>
        <w:top w:val="none" w:sz="0" w:space="0" w:color="auto"/>
        <w:left w:val="none" w:sz="0" w:space="0" w:color="auto"/>
        <w:bottom w:val="none" w:sz="0" w:space="0" w:color="auto"/>
        <w:right w:val="none" w:sz="0" w:space="0" w:color="auto"/>
      </w:divBdr>
    </w:div>
    <w:div w:id="1565143159">
      <w:bodyDiv w:val="1"/>
      <w:marLeft w:val="0"/>
      <w:marRight w:val="0"/>
      <w:marTop w:val="0"/>
      <w:marBottom w:val="0"/>
      <w:divBdr>
        <w:top w:val="none" w:sz="0" w:space="0" w:color="auto"/>
        <w:left w:val="none" w:sz="0" w:space="0" w:color="auto"/>
        <w:bottom w:val="none" w:sz="0" w:space="0" w:color="auto"/>
        <w:right w:val="none" w:sz="0" w:space="0" w:color="auto"/>
      </w:divBdr>
    </w:div>
    <w:div w:id="1565213113">
      <w:bodyDiv w:val="1"/>
      <w:marLeft w:val="0"/>
      <w:marRight w:val="0"/>
      <w:marTop w:val="0"/>
      <w:marBottom w:val="0"/>
      <w:divBdr>
        <w:top w:val="none" w:sz="0" w:space="0" w:color="auto"/>
        <w:left w:val="none" w:sz="0" w:space="0" w:color="auto"/>
        <w:bottom w:val="none" w:sz="0" w:space="0" w:color="auto"/>
        <w:right w:val="none" w:sz="0" w:space="0" w:color="auto"/>
      </w:divBdr>
    </w:div>
    <w:div w:id="1565215428">
      <w:bodyDiv w:val="1"/>
      <w:marLeft w:val="0"/>
      <w:marRight w:val="0"/>
      <w:marTop w:val="0"/>
      <w:marBottom w:val="0"/>
      <w:divBdr>
        <w:top w:val="none" w:sz="0" w:space="0" w:color="auto"/>
        <w:left w:val="none" w:sz="0" w:space="0" w:color="auto"/>
        <w:bottom w:val="none" w:sz="0" w:space="0" w:color="auto"/>
        <w:right w:val="none" w:sz="0" w:space="0" w:color="auto"/>
      </w:divBdr>
    </w:div>
    <w:div w:id="1565331295">
      <w:bodyDiv w:val="1"/>
      <w:marLeft w:val="0"/>
      <w:marRight w:val="0"/>
      <w:marTop w:val="0"/>
      <w:marBottom w:val="0"/>
      <w:divBdr>
        <w:top w:val="none" w:sz="0" w:space="0" w:color="auto"/>
        <w:left w:val="none" w:sz="0" w:space="0" w:color="auto"/>
        <w:bottom w:val="none" w:sz="0" w:space="0" w:color="auto"/>
        <w:right w:val="none" w:sz="0" w:space="0" w:color="auto"/>
      </w:divBdr>
    </w:div>
    <w:div w:id="1565339622">
      <w:bodyDiv w:val="1"/>
      <w:marLeft w:val="0"/>
      <w:marRight w:val="0"/>
      <w:marTop w:val="0"/>
      <w:marBottom w:val="0"/>
      <w:divBdr>
        <w:top w:val="none" w:sz="0" w:space="0" w:color="auto"/>
        <w:left w:val="none" w:sz="0" w:space="0" w:color="auto"/>
        <w:bottom w:val="none" w:sz="0" w:space="0" w:color="auto"/>
        <w:right w:val="none" w:sz="0" w:space="0" w:color="auto"/>
      </w:divBdr>
    </w:div>
    <w:div w:id="1565486405">
      <w:bodyDiv w:val="1"/>
      <w:marLeft w:val="0"/>
      <w:marRight w:val="0"/>
      <w:marTop w:val="0"/>
      <w:marBottom w:val="0"/>
      <w:divBdr>
        <w:top w:val="none" w:sz="0" w:space="0" w:color="auto"/>
        <w:left w:val="none" w:sz="0" w:space="0" w:color="auto"/>
        <w:bottom w:val="none" w:sz="0" w:space="0" w:color="auto"/>
        <w:right w:val="none" w:sz="0" w:space="0" w:color="auto"/>
      </w:divBdr>
    </w:div>
    <w:div w:id="1565524622">
      <w:bodyDiv w:val="1"/>
      <w:marLeft w:val="0"/>
      <w:marRight w:val="0"/>
      <w:marTop w:val="0"/>
      <w:marBottom w:val="0"/>
      <w:divBdr>
        <w:top w:val="none" w:sz="0" w:space="0" w:color="auto"/>
        <w:left w:val="none" w:sz="0" w:space="0" w:color="auto"/>
        <w:bottom w:val="none" w:sz="0" w:space="0" w:color="auto"/>
        <w:right w:val="none" w:sz="0" w:space="0" w:color="auto"/>
      </w:divBdr>
    </w:div>
    <w:div w:id="1565606112">
      <w:bodyDiv w:val="1"/>
      <w:marLeft w:val="0"/>
      <w:marRight w:val="0"/>
      <w:marTop w:val="0"/>
      <w:marBottom w:val="0"/>
      <w:divBdr>
        <w:top w:val="none" w:sz="0" w:space="0" w:color="auto"/>
        <w:left w:val="none" w:sz="0" w:space="0" w:color="auto"/>
        <w:bottom w:val="none" w:sz="0" w:space="0" w:color="auto"/>
        <w:right w:val="none" w:sz="0" w:space="0" w:color="auto"/>
      </w:divBdr>
    </w:div>
    <w:div w:id="1565723929">
      <w:bodyDiv w:val="1"/>
      <w:marLeft w:val="0"/>
      <w:marRight w:val="0"/>
      <w:marTop w:val="0"/>
      <w:marBottom w:val="0"/>
      <w:divBdr>
        <w:top w:val="none" w:sz="0" w:space="0" w:color="auto"/>
        <w:left w:val="none" w:sz="0" w:space="0" w:color="auto"/>
        <w:bottom w:val="none" w:sz="0" w:space="0" w:color="auto"/>
        <w:right w:val="none" w:sz="0" w:space="0" w:color="auto"/>
      </w:divBdr>
    </w:div>
    <w:div w:id="1565724067">
      <w:bodyDiv w:val="1"/>
      <w:marLeft w:val="0"/>
      <w:marRight w:val="0"/>
      <w:marTop w:val="0"/>
      <w:marBottom w:val="0"/>
      <w:divBdr>
        <w:top w:val="none" w:sz="0" w:space="0" w:color="auto"/>
        <w:left w:val="none" w:sz="0" w:space="0" w:color="auto"/>
        <w:bottom w:val="none" w:sz="0" w:space="0" w:color="auto"/>
        <w:right w:val="none" w:sz="0" w:space="0" w:color="auto"/>
      </w:divBdr>
    </w:div>
    <w:div w:id="1565793125">
      <w:bodyDiv w:val="1"/>
      <w:marLeft w:val="0"/>
      <w:marRight w:val="0"/>
      <w:marTop w:val="0"/>
      <w:marBottom w:val="0"/>
      <w:divBdr>
        <w:top w:val="none" w:sz="0" w:space="0" w:color="auto"/>
        <w:left w:val="none" w:sz="0" w:space="0" w:color="auto"/>
        <w:bottom w:val="none" w:sz="0" w:space="0" w:color="auto"/>
        <w:right w:val="none" w:sz="0" w:space="0" w:color="auto"/>
      </w:divBdr>
    </w:div>
    <w:div w:id="1565872260">
      <w:bodyDiv w:val="1"/>
      <w:marLeft w:val="0"/>
      <w:marRight w:val="0"/>
      <w:marTop w:val="0"/>
      <w:marBottom w:val="0"/>
      <w:divBdr>
        <w:top w:val="none" w:sz="0" w:space="0" w:color="auto"/>
        <w:left w:val="none" w:sz="0" w:space="0" w:color="auto"/>
        <w:bottom w:val="none" w:sz="0" w:space="0" w:color="auto"/>
        <w:right w:val="none" w:sz="0" w:space="0" w:color="auto"/>
      </w:divBdr>
    </w:div>
    <w:div w:id="1565875554">
      <w:bodyDiv w:val="1"/>
      <w:marLeft w:val="0"/>
      <w:marRight w:val="0"/>
      <w:marTop w:val="0"/>
      <w:marBottom w:val="0"/>
      <w:divBdr>
        <w:top w:val="none" w:sz="0" w:space="0" w:color="auto"/>
        <w:left w:val="none" w:sz="0" w:space="0" w:color="auto"/>
        <w:bottom w:val="none" w:sz="0" w:space="0" w:color="auto"/>
        <w:right w:val="none" w:sz="0" w:space="0" w:color="auto"/>
      </w:divBdr>
    </w:div>
    <w:div w:id="1565945774">
      <w:bodyDiv w:val="1"/>
      <w:marLeft w:val="0"/>
      <w:marRight w:val="0"/>
      <w:marTop w:val="0"/>
      <w:marBottom w:val="0"/>
      <w:divBdr>
        <w:top w:val="none" w:sz="0" w:space="0" w:color="auto"/>
        <w:left w:val="none" w:sz="0" w:space="0" w:color="auto"/>
        <w:bottom w:val="none" w:sz="0" w:space="0" w:color="auto"/>
        <w:right w:val="none" w:sz="0" w:space="0" w:color="auto"/>
      </w:divBdr>
    </w:div>
    <w:div w:id="1565946302">
      <w:bodyDiv w:val="1"/>
      <w:marLeft w:val="0"/>
      <w:marRight w:val="0"/>
      <w:marTop w:val="0"/>
      <w:marBottom w:val="0"/>
      <w:divBdr>
        <w:top w:val="none" w:sz="0" w:space="0" w:color="auto"/>
        <w:left w:val="none" w:sz="0" w:space="0" w:color="auto"/>
        <w:bottom w:val="none" w:sz="0" w:space="0" w:color="auto"/>
        <w:right w:val="none" w:sz="0" w:space="0" w:color="auto"/>
      </w:divBdr>
    </w:div>
    <w:div w:id="1565985288">
      <w:bodyDiv w:val="1"/>
      <w:marLeft w:val="0"/>
      <w:marRight w:val="0"/>
      <w:marTop w:val="0"/>
      <w:marBottom w:val="0"/>
      <w:divBdr>
        <w:top w:val="none" w:sz="0" w:space="0" w:color="auto"/>
        <w:left w:val="none" w:sz="0" w:space="0" w:color="auto"/>
        <w:bottom w:val="none" w:sz="0" w:space="0" w:color="auto"/>
        <w:right w:val="none" w:sz="0" w:space="0" w:color="auto"/>
      </w:divBdr>
    </w:div>
    <w:div w:id="1565988502">
      <w:bodyDiv w:val="1"/>
      <w:marLeft w:val="0"/>
      <w:marRight w:val="0"/>
      <w:marTop w:val="0"/>
      <w:marBottom w:val="0"/>
      <w:divBdr>
        <w:top w:val="none" w:sz="0" w:space="0" w:color="auto"/>
        <w:left w:val="none" w:sz="0" w:space="0" w:color="auto"/>
        <w:bottom w:val="none" w:sz="0" w:space="0" w:color="auto"/>
        <w:right w:val="none" w:sz="0" w:space="0" w:color="auto"/>
      </w:divBdr>
    </w:div>
    <w:div w:id="1566062999">
      <w:bodyDiv w:val="1"/>
      <w:marLeft w:val="0"/>
      <w:marRight w:val="0"/>
      <w:marTop w:val="0"/>
      <w:marBottom w:val="0"/>
      <w:divBdr>
        <w:top w:val="none" w:sz="0" w:space="0" w:color="auto"/>
        <w:left w:val="none" w:sz="0" w:space="0" w:color="auto"/>
        <w:bottom w:val="none" w:sz="0" w:space="0" w:color="auto"/>
        <w:right w:val="none" w:sz="0" w:space="0" w:color="auto"/>
      </w:divBdr>
    </w:div>
    <w:div w:id="1566066971">
      <w:bodyDiv w:val="1"/>
      <w:marLeft w:val="0"/>
      <w:marRight w:val="0"/>
      <w:marTop w:val="0"/>
      <w:marBottom w:val="0"/>
      <w:divBdr>
        <w:top w:val="none" w:sz="0" w:space="0" w:color="auto"/>
        <w:left w:val="none" w:sz="0" w:space="0" w:color="auto"/>
        <w:bottom w:val="none" w:sz="0" w:space="0" w:color="auto"/>
        <w:right w:val="none" w:sz="0" w:space="0" w:color="auto"/>
      </w:divBdr>
    </w:div>
    <w:div w:id="1566069704">
      <w:bodyDiv w:val="1"/>
      <w:marLeft w:val="0"/>
      <w:marRight w:val="0"/>
      <w:marTop w:val="0"/>
      <w:marBottom w:val="0"/>
      <w:divBdr>
        <w:top w:val="none" w:sz="0" w:space="0" w:color="auto"/>
        <w:left w:val="none" w:sz="0" w:space="0" w:color="auto"/>
        <w:bottom w:val="none" w:sz="0" w:space="0" w:color="auto"/>
        <w:right w:val="none" w:sz="0" w:space="0" w:color="auto"/>
      </w:divBdr>
    </w:div>
    <w:div w:id="1566141243">
      <w:bodyDiv w:val="1"/>
      <w:marLeft w:val="0"/>
      <w:marRight w:val="0"/>
      <w:marTop w:val="0"/>
      <w:marBottom w:val="0"/>
      <w:divBdr>
        <w:top w:val="none" w:sz="0" w:space="0" w:color="auto"/>
        <w:left w:val="none" w:sz="0" w:space="0" w:color="auto"/>
        <w:bottom w:val="none" w:sz="0" w:space="0" w:color="auto"/>
        <w:right w:val="none" w:sz="0" w:space="0" w:color="auto"/>
      </w:divBdr>
    </w:div>
    <w:div w:id="1566142876">
      <w:bodyDiv w:val="1"/>
      <w:marLeft w:val="0"/>
      <w:marRight w:val="0"/>
      <w:marTop w:val="0"/>
      <w:marBottom w:val="0"/>
      <w:divBdr>
        <w:top w:val="none" w:sz="0" w:space="0" w:color="auto"/>
        <w:left w:val="none" w:sz="0" w:space="0" w:color="auto"/>
        <w:bottom w:val="none" w:sz="0" w:space="0" w:color="auto"/>
        <w:right w:val="none" w:sz="0" w:space="0" w:color="auto"/>
      </w:divBdr>
    </w:div>
    <w:div w:id="1566181402">
      <w:bodyDiv w:val="1"/>
      <w:marLeft w:val="0"/>
      <w:marRight w:val="0"/>
      <w:marTop w:val="0"/>
      <w:marBottom w:val="0"/>
      <w:divBdr>
        <w:top w:val="none" w:sz="0" w:space="0" w:color="auto"/>
        <w:left w:val="none" w:sz="0" w:space="0" w:color="auto"/>
        <w:bottom w:val="none" w:sz="0" w:space="0" w:color="auto"/>
        <w:right w:val="none" w:sz="0" w:space="0" w:color="auto"/>
      </w:divBdr>
    </w:div>
    <w:div w:id="1566253986">
      <w:bodyDiv w:val="1"/>
      <w:marLeft w:val="0"/>
      <w:marRight w:val="0"/>
      <w:marTop w:val="0"/>
      <w:marBottom w:val="0"/>
      <w:divBdr>
        <w:top w:val="none" w:sz="0" w:space="0" w:color="auto"/>
        <w:left w:val="none" w:sz="0" w:space="0" w:color="auto"/>
        <w:bottom w:val="none" w:sz="0" w:space="0" w:color="auto"/>
        <w:right w:val="none" w:sz="0" w:space="0" w:color="auto"/>
      </w:divBdr>
    </w:div>
    <w:div w:id="1566331739">
      <w:bodyDiv w:val="1"/>
      <w:marLeft w:val="0"/>
      <w:marRight w:val="0"/>
      <w:marTop w:val="0"/>
      <w:marBottom w:val="0"/>
      <w:divBdr>
        <w:top w:val="none" w:sz="0" w:space="0" w:color="auto"/>
        <w:left w:val="none" w:sz="0" w:space="0" w:color="auto"/>
        <w:bottom w:val="none" w:sz="0" w:space="0" w:color="auto"/>
        <w:right w:val="none" w:sz="0" w:space="0" w:color="auto"/>
      </w:divBdr>
    </w:div>
    <w:div w:id="1566333117">
      <w:bodyDiv w:val="1"/>
      <w:marLeft w:val="0"/>
      <w:marRight w:val="0"/>
      <w:marTop w:val="0"/>
      <w:marBottom w:val="0"/>
      <w:divBdr>
        <w:top w:val="none" w:sz="0" w:space="0" w:color="auto"/>
        <w:left w:val="none" w:sz="0" w:space="0" w:color="auto"/>
        <w:bottom w:val="none" w:sz="0" w:space="0" w:color="auto"/>
        <w:right w:val="none" w:sz="0" w:space="0" w:color="auto"/>
      </w:divBdr>
    </w:div>
    <w:div w:id="1566377244">
      <w:bodyDiv w:val="1"/>
      <w:marLeft w:val="0"/>
      <w:marRight w:val="0"/>
      <w:marTop w:val="0"/>
      <w:marBottom w:val="0"/>
      <w:divBdr>
        <w:top w:val="none" w:sz="0" w:space="0" w:color="auto"/>
        <w:left w:val="none" w:sz="0" w:space="0" w:color="auto"/>
        <w:bottom w:val="none" w:sz="0" w:space="0" w:color="auto"/>
        <w:right w:val="none" w:sz="0" w:space="0" w:color="auto"/>
      </w:divBdr>
    </w:div>
    <w:div w:id="1566452998">
      <w:bodyDiv w:val="1"/>
      <w:marLeft w:val="0"/>
      <w:marRight w:val="0"/>
      <w:marTop w:val="0"/>
      <w:marBottom w:val="0"/>
      <w:divBdr>
        <w:top w:val="none" w:sz="0" w:space="0" w:color="auto"/>
        <w:left w:val="none" w:sz="0" w:space="0" w:color="auto"/>
        <w:bottom w:val="none" w:sz="0" w:space="0" w:color="auto"/>
        <w:right w:val="none" w:sz="0" w:space="0" w:color="auto"/>
      </w:divBdr>
    </w:div>
    <w:div w:id="1566455380">
      <w:bodyDiv w:val="1"/>
      <w:marLeft w:val="0"/>
      <w:marRight w:val="0"/>
      <w:marTop w:val="0"/>
      <w:marBottom w:val="0"/>
      <w:divBdr>
        <w:top w:val="none" w:sz="0" w:space="0" w:color="auto"/>
        <w:left w:val="none" w:sz="0" w:space="0" w:color="auto"/>
        <w:bottom w:val="none" w:sz="0" w:space="0" w:color="auto"/>
        <w:right w:val="none" w:sz="0" w:space="0" w:color="auto"/>
      </w:divBdr>
    </w:div>
    <w:div w:id="1566528147">
      <w:bodyDiv w:val="1"/>
      <w:marLeft w:val="0"/>
      <w:marRight w:val="0"/>
      <w:marTop w:val="0"/>
      <w:marBottom w:val="0"/>
      <w:divBdr>
        <w:top w:val="none" w:sz="0" w:space="0" w:color="auto"/>
        <w:left w:val="none" w:sz="0" w:space="0" w:color="auto"/>
        <w:bottom w:val="none" w:sz="0" w:space="0" w:color="auto"/>
        <w:right w:val="none" w:sz="0" w:space="0" w:color="auto"/>
      </w:divBdr>
    </w:div>
    <w:div w:id="1566531580">
      <w:bodyDiv w:val="1"/>
      <w:marLeft w:val="0"/>
      <w:marRight w:val="0"/>
      <w:marTop w:val="0"/>
      <w:marBottom w:val="0"/>
      <w:divBdr>
        <w:top w:val="none" w:sz="0" w:space="0" w:color="auto"/>
        <w:left w:val="none" w:sz="0" w:space="0" w:color="auto"/>
        <w:bottom w:val="none" w:sz="0" w:space="0" w:color="auto"/>
        <w:right w:val="none" w:sz="0" w:space="0" w:color="auto"/>
      </w:divBdr>
    </w:div>
    <w:div w:id="1566573060">
      <w:bodyDiv w:val="1"/>
      <w:marLeft w:val="0"/>
      <w:marRight w:val="0"/>
      <w:marTop w:val="0"/>
      <w:marBottom w:val="0"/>
      <w:divBdr>
        <w:top w:val="none" w:sz="0" w:space="0" w:color="auto"/>
        <w:left w:val="none" w:sz="0" w:space="0" w:color="auto"/>
        <w:bottom w:val="none" w:sz="0" w:space="0" w:color="auto"/>
        <w:right w:val="none" w:sz="0" w:space="0" w:color="auto"/>
      </w:divBdr>
    </w:div>
    <w:div w:id="1566599666">
      <w:bodyDiv w:val="1"/>
      <w:marLeft w:val="0"/>
      <w:marRight w:val="0"/>
      <w:marTop w:val="0"/>
      <w:marBottom w:val="0"/>
      <w:divBdr>
        <w:top w:val="none" w:sz="0" w:space="0" w:color="auto"/>
        <w:left w:val="none" w:sz="0" w:space="0" w:color="auto"/>
        <w:bottom w:val="none" w:sz="0" w:space="0" w:color="auto"/>
        <w:right w:val="none" w:sz="0" w:space="0" w:color="auto"/>
      </w:divBdr>
    </w:div>
    <w:div w:id="1566649028">
      <w:bodyDiv w:val="1"/>
      <w:marLeft w:val="0"/>
      <w:marRight w:val="0"/>
      <w:marTop w:val="0"/>
      <w:marBottom w:val="0"/>
      <w:divBdr>
        <w:top w:val="none" w:sz="0" w:space="0" w:color="auto"/>
        <w:left w:val="none" w:sz="0" w:space="0" w:color="auto"/>
        <w:bottom w:val="none" w:sz="0" w:space="0" w:color="auto"/>
        <w:right w:val="none" w:sz="0" w:space="0" w:color="auto"/>
      </w:divBdr>
    </w:div>
    <w:div w:id="1566649813">
      <w:bodyDiv w:val="1"/>
      <w:marLeft w:val="0"/>
      <w:marRight w:val="0"/>
      <w:marTop w:val="0"/>
      <w:marBottom w:val="0"/>
      <w:divBdr>
        <w:top w:val="none" w:sz="0" w:space="0" w:color="auto"/>
        <w:left w:val="none" w:sz="0" w:space="0" w:color="auto"/>
        <w:bottom w:val="none" w:sz="0" w:space="0" w:color="auto"/>
        <w:right w:val="none" w:sz="0" w:space="0" w:color="auto"/>
      </w:divBdr>
    </w:div>
    <w:div w:id="1566793510">
      <w:bodyDiv w:val="1"/>
      <w:marLeft w:val="0"/>
      <w:marRight w:val="0"/>
      <w:marTop w:val="0"/>
      <w:marBottom w:val="0"/>
      <w:divBdr>
        <w:top w:val="none" w:sz="0" w:space="0" w:color="auto"/>
        <w:left w:val="none" w:sz="0" w:space="0" w:color="auto"/>
        <w:bottom w:val="none" w:sz="0" w:space="0" w:color="auto"/>
        <w:right w:val="none" w:sz="0" w:space="0" w:color="auto"/>
      </w:divBdr>
    </w:div>
    <w:div w:id="1566838517">
      <w:bodyDiv w:val="1"/>
      <w:marLeft w:val="0"/>
      <w:marRight w:val="0"/>
      <w:marTop w:val="0"/>
      <w:marBottom w:val="0"/>
      <w:divBdr>
        <w:top w:val="none" w:sz="0" w:space="0" w:color="auto"/>
        <w:left w:val="none" w:sz="0" w:space="0" w:color="auto"/>
        <w:bottom w:val="none" w:sz="0" w:space="0" w:color="auto"/>
        <w:right w:val="none" w:sz="0" w:space="0" w:color="auto"/>
      </w:divBdr>
    </w:div>
    <w:div w:id="1566913833">
      <w:bodyDiv w:val="1"/>
      <w:marLeft w:val="0"/>
      <w:marRight w:val="0"/>
      <w:marTop w:val="0"/>
      <w:marBottom w:val="0"/>
      <w:divBdr>
        <w:top w:val="none" w:sz="0" w:space="0" w:color="auto"/>
        <w:left w:val="none" w:sz="0" w:space="0" w:color="auto"/>
        <w:bottom w:val="none" w:sz="0" w:space="0" w:color="auto"/>
        <w:right w:val="none" w:sz="0" w:space="0" w:color="auto"/>
      </w:divBdr>
    </w:div>
    <w:div w:id="1566918460">
      <w:bodyDiv w:val="1"/>
      <w:marLeft w:val="0"/>
      <w:marRight w:val="0"/>
      <w:marTop w:val="0"/>
      <w:marBottom w:val="0"/>
      <w:divBdr>
        <w:top w:val="none" w:sz="0" w:space="0" w:color="auto"/>
        <w:left w:val="none" w:sz="0" w:space="0" w:color="auto"/>
        <w:bottom w:val="none" w:sz="0" w:space="0" w:color="auto"/>
        <w:right w:val="none" w:sz="0" w:space="0" w:color="auto"/>
      </w:divBdr>
    </w:div>
    <w:div w:id="1566990351">
      <w:bodyDiv w:val="1"/>
      <w:marLeft w:val="0"/>
      <w:marRight w:val="0"/>
      <w:marTop w:val="0"/>
      <w:marBottom w:val="0"/>
      <w:divBdr>
        <w:top w:val="none" w:sz="0" w:space="0" w:color="auto"/>
        <w:left w:val="none" w:sz="0" w:space="0" w:color="auto"/>
        <w:bottom w:val="none" w:sz="0" w:space="0" w:color="auto"/>
        <w:right w:val="none" w:sz="0" w:space="0" w:color="auto"/>
      </w:divBdr>
    </w:div>
    <w:div w:id="1567034672">
      <w:bodyDiv w:val="1"/>
      <w:marLeft w:val="0"/>
      <w:marRight w:val="0"/>
      <w:marTop w:val="0"/>
      <w:marBottom w:val="0"/>
      <w:divBdr>
        <w:top w:val="none" w:sz="0" w:space="0" w:color="auto"/>
        <w:left w:val="none" w:sz="0" w:space="0" w:color="auto"/>
        <w:bottom w:val="none" w:sz="0" w:space="0" w:color="auto"/>
        <w:right w:val="none" w:sz="0" w:space="0" w:color="auto"/>
      </w:divBdr>
    </w:div>
    <w:div w:id="1567060016">
      <w:bodyDiv w:val="1"/>
      <w:marLeft w:val="0"/>
      <w:marRight w:val="0"/>
      <w:marTop w:val="0"/>
      <w:marBottom w:val="0"/>
      <w:divBdr>
        <w:top w:val="none" w:sz="0" w:space="0" w:color="auto"/>
        <w:left w:val="none" w:sz="0" w:space="0" w:color="auto"/>
        <w:bottom w:val="none" w:sz="0" w:space="0" w:color="auto"/>
        <w:right w:val="none" w:sz="0" w:space="0" w:color="auto"/>
      </w:divBdr>
    </w:div>
    <w:div w:id="1567062425">
      <w:bodyDiv w:val="1"/>
      <w:marLeft w:val="0"/>
      <w:marRight w:val="0"/>
      <w:marTop w:val="0"/>
      <w:marBottom w:val="0"/>
      <w:divBdr>
        <w:top w:val="none" w:sz="0" w:space="0" w:color="auto"/>
        <w:left w:val="none" w:sz="0" w:space="0" w:color="auto"/>
        <w:bottom w:val="none" w:sz="0" w:space="0" w:color="auto"/>
        <w:right w:val="none" w:sz="0" w:space="0" w:color="auto"/>
      </w:divBdr>
    </w:div>
    <w:div w:id="1567110645">
      <w:bodyDiv w:val="1"/>
      <w:marLeft w:val="0"/>
      <w:marRight w:val="0"/>
      <w:marTop w:val="0"/>
      <w:marBottom w:val="0"/>
      <w:divBdr>
        <w:top w:val="none" w:sz="0" w:space="0" w:color="auto"/>
        <w:left w:val="none" w:sz="0" w:space="0" w:color="auto"/>
        <w:bottom w:val="none" w:sz="0" w:space="0" w:color="auto"/>
        <w:right w:val="none" w:sz="0" w:space="0" w:color="auto"/>
      </w:divBdr>
    </w:div>
    <w:div w:id="1567178236">
      <w:bodyDiv w:val="1"/>
      <w:marLeft w:val="0"/>
      <w:marRight w:val="0"/>
      <w:marTop w:val="0"/>
      <w:marBottom w:val="0"/>
      <w:divBdr>
        <w:top w:val="none" w:sz="0" w:space="0" w:color="auto"/>
        <w:left w:val="none" w:sz="0" w:space="0" w:color="auto"/>
        <w:bottom w:val="none" w:sz="0" w:space="0" w:color="auto"/>
        <w:right w:val="none" w:sz="0" w:space="0" w:color="auto"/>
      </w:divBdr>
    </w:div>
    <w:div w:id="1567182068">
      <w:bodyDiv w:val="1"/>
      <w:marLeft w:val="0"/>
      <w:marRight w:val="0"/>
      <w:marTop w:val="0"/>
      <w:marBottom w:val="0"/>
      <w:divBdr>
        <w:top w:val="none" w:sz="0" w:space="0" w:color="auto"/>
        <w:left w:val="none" w:sz="0" w:space="0" w:color="auto"/>
        <w:bottom w:val="none" w:sz="0" w:space="0" w:color="auto"/>
        <w:right w:val="none" w:sz="0" w:space="0" w:color="auto"/>
      </w:divBdr>
    </w:div>
    <w:div w:id="1567258468">
      <w:bodyDiv w:val="1"/>
      <w:marLeft w:val="0"/>
      <w:marRight w:val="0"/>
      <w:marTop w:val="0"/>
      <w:marBottom w:val="0"/>
      <w:divBdr>
        <w:top w:val="none" w:sz="0" w:space="0" w:color="auto"/>
        <w:left w:val="none" w:sz="0" w:space="0" w:color="auto"/>
        <w:bottom w:val="none" w:sz="0" w:space="0" w:color="auto"/>
        <w:right w:val="none" w:sz="0" w:space="0" w:color="auto"/>
      </w:divBdr>
    </w:div>
    <w:div w:id="1567259333">
      <w:bodyDiv w:val="1"/>
      <w:marLeft w:val="0"/>
      <w:marRight w:val="0"/>
      <w:marTop w:val="0"/>
      <w:marBottom w:val="0"/>
      <w:divBdr>
        <w:top w:val="none" w:sz="0" w:space="0" w:color="auto"/>
        <w:left w:val="none" w:sz="0" w:space="0" w:color="auto"/>
        <w:bottom w:val="none" w:sz="0" w:space="0" w:color="auto"/>
        <w:right w:val="none" w:sz="0" w:space="0" w:color="auto"/>
      </w:divBdr>
    </w:div>
    <w:div w:id="1567299484">
      <w:bodyDiv w:val="1"/>
      <w:marLeft w:val="0"/>
      <w:marRight w:val="0"/>
      <w:marTop w:val="0"/>
      <w:marBottom w:val="0"/>
      <w:divBdr>
        <w:top w:val="none" w:sz="0" w:space="0" w:color="auto"/>
        <w:left w:val="none" w:sz="0" w:space="0" w:color="auto"/>
        <w:bottom w:val="none" w:sz="0" w:space="0" w:color="auto"/>
        <w:right w:val="none" w:sz="0" w:space="0" w:color="auto"/>
      </w:divBdr>
    </w:div>
    <w:div w:id="1567305040">
      <w:bodyDiv w:val="1"/>
      <w:marLeft w:val="0"/>
      <w:marRight w:val="0"/>
      <w:marTop w:val="0"/>
      <w:marBottom w:val="0"/>
      <w:divBdr>
        <w:top w:val="none" w:sz="0" w:space="0" w:color="auto"/>
        <w:left w:val="none" w:sz="0" w:space="0" w:color="auto"/>
        <w:bottom w:val="none" w:sz="0" w:space="0" w:color="auto"/>
        <w:right w:val="none" w:sz="0" w:space="0" w:color="auto"/>
      </w:divBdr>
    </w:div>
    <w:div w:id="1567371128">
      <w:bodyDiv w:val="1"/>
      <w:marLeft w:val="0"/>
      <w:marRight w:val="0"/>
      <w:marTop w:val="0"/>
      <w:marBottom w:val="0"/>
      <w:divBdr>
        <w:top w:val="none" w:sz="0" w:space="0" w:color="auto"/>
        <w:left w:val="none" w:sz="0" w:space="0" w:color="auto"/>
        <w:bottom w:val="none" w:sz="0" w:space="0" w:color="auto"/>
        <w:right w:val="none" w:sz="0" w:space="0" w:color="auto"/>
      </w:divBdr>
    </w:div>
    <w:div w:id="1567449082">
      <w:bodyDiv w:val="1"/>
      <w:marLeft w:val="0"/>
      <w:marRight w:val="0"/>
      <w:marTop w:val="0"/>
      <w:marBottom w:val="0"/>
      <w:divBdr>
        <w:top w:val="none" w:sz="0" w:space="0" w:color="auto"/>
        <w:left w:val="none" w:sz="0" w:space="0" w:color="auto"/>
        <w:bottom w:val="none" w:sz="0" w:space="0" w:color="auto"/>
        <w:right w:val="none" w:sz="0" w:space="0" w:color="auto"/>
      </w:divBdr>
    </w:div>
    <w:div w:id="1567449163">
      <w:bodyDiv w:val="1"/>
      <w:marLeft w:val="0"/>
      <w:marRight w:val="0"/>
      <w:marTop w:val="0"/>
      <w:marBottom w:val="0"/>
      <w:divBdr>
        <w:top w:val="none" w:sz="0" w:space="0" w:color="auto"/>
        <w:left w:val="none" w:sz="0" w:space="0" w:color="auto"/>
        <w:bottom w:val="none" w:sz="0" w:space="0" w:color="auto"/>
        <w:right w:val="none" w:sz="0" w:space="0" w:color="auto"/>
      </w:divBdr>
    </w:div>
    <w:div w:id="1567450352">
      <w:bodyDiv w:val="1"/>
      <w:marLeft w:val="0"/>
      <w:marRight w:val="0"/>
      <w:marTop w:val="0"/>
      <w:marBottom w:val="0"/>
      <w:divBdr>
        <w:top w:val="none" w:sz="0" w:space="0" w:color="auto"/>
        <w:left w:val="none" w:sz="0" w:space="0" w:color="auto"/>
        <w:bottom w:val="none" w:sz="0" w:space="0" w:color="auto"/>
        <w:right w:val="none" w:sz="0" w:space="0" w:color="auto"/>
      </w:divBdr>
    </w:div>
    <w:div w:id="1567573823">
      <w:bodyDiv w:val="1"/>
      <w:marLeft w:val="0"/>
      <w:marRight w:val="0"/>
      <w:marTop w:val="0"/>
      <w:marBottom w:val="0"/>
      <w:divBdr>
        <w:top w:val="none" w:sz="0" w:space="0" w:color="auto"/>
        <w:left w:val="none" w:sz="0" w:space="0" w:color="auto"/>
        <w:bottom w:val="none" w:sz="0" w:space="0" w:color="auto"/>
        <w:right w:val="none" w:sz="0" w:space="0" w:color="auto"/>
      </w:divBdr>
    </w:div>
    <w:div w:id="1567765938">
      <w:bodyDiv w:val="1"/>
      <w:marLeft w:val="0"/>
      <w:marRight w:val="0"/>
      <w:marTop w:val="0"/>
      <w:marBottom w:val="0"/>
      <w:divBdr>
        <w:top w:val="none" w:sz="0" w:space="0" w:color="auto"/>
        <w:left w:val="none" w:sz="0" w:space="0" w:color="auto"/>
        <w:bottom w:val="none" w:sz="0" w:space="0" w:color="auto"/>
        <w:right w:val="none" w:sz="0" w:space="0" w:color="auto"/>
      </w:divBdr>
    </w:div>
    <w:div w:id="1568103344">
      <w:bodyDiv w:val="1"/>
      <w:marLeft w:val="0"/>
      <w:marRight w:val="0"/>
      <w:marTop w:val="0"/>
      <w:marBottom w:val="0"/>
      <w:divBdr>
        <w:top w:val="none" w:sz="0" w:space="0" w:color="auto"/>
        <w:left w:val="none" w:sz="0" w:space="0" w:color="auto"/>
        <w:bottom w:val="none" w:sz="0" w:space="0" w:color="auto"/>
        <w:right w:val="none" w:sz="0" w:space="0" w:color="auto"/>
      </w:divBdr>
    </w:div>
    <w:div w:id="1568106044">
      <w:bodyDiv w:val="1"/>
      <w:marLeft w:val="0"/>
      <w:marRight w:val="0"/>
      <w:marTop w:val="0"/>
      <w:marBottom w:val="0"/>
      <w:divBdr>
        <w:top w:val="none" w:sz="0" w:space="0" w:color="auto"/>
        <w:left w:val="none" w:sz="0" w:space="0" w:color="auto"/>
        <w:bottom w:val="none" w:sz="0" w:space="0" w:color="auto"/>
        <w:right w:val="none" w:sz="0" w:space="0" w:color="auto"/>
      </w:divBdr>
    </w:div>
    <w:div w:id="1568146661">
      <w:bodyDiv w:val="1"/>
      <w:marLeft w:val="0"/>
      <w:marRight w:val="0"/>
      <w:marTop w:val="0"/>
      <w:marBottom w:val="0"/>
      <w:divBdr>
        <w:top w:val="none" w:sz="0" w:space="0" w:color="auto"/>
        <w:left w:val="none" w:sz="0" w:space="0" w:color="auto"/>
        <w:bottom w:val="none" w:sz="0" w:space="0" w:color="auto"/>
        <w:right w:val="none" w:sz="0" w:space="0" w:color="auto"/>
      </w:divBdr>
    </w:div>
    <w:div w:id="1568150400">
      <w:bodyDiv w:val="1"/>
      <w:marLeft w:val="0"/>
      <w:marRight w:val="0"/>
      <w:marTop w:val="0"/>
      <w:marBottom w:val="0"/>
      <w:divBdr>
        <w:top w:val="none" w:sz="0" w:space="0" w:color="auto"/>
        <w:left w:val="none" w:sz="0" w:space="0" w:color="auto"/>
        <w:bottom w:val="none" w:sz="0" w:space="0" w:color="auto"/>
        <w:right w:val="none" w:sz="0" w:space="0" w:color="auto"/>
      </w:divBdr>
    </w:div>
    <w:div w:id="1568220517">
      <w:bodyDiv w:val="1"/>
      <w:marLeft w:val="0"/>
      <w:marRight w:val="0"/>
      <w:marTop w:val="0"/>
      <w:marBottom w:val="0"/>
      <w:divBdr>
        <w:top w:val="none" w:sz="0" w:space="0" w:color="auto"/>
        <w:left w:val="none" w:sz="0" w:space="0" w:color="auto"/>
        <w:bottom w:val="none" w:sz="0" w:space="0" w:color="auto"/>
        <w:right w:val="none" w:sz="0" w:space="0" w:color="auto"/>
      </w:divBdr>
    </w:div>
    <w:div w:id="1568228569">
      <w:bodyDiv w:val="1"/>
      <w:marLeft w:val="0"/>
      <w:marRight w:val="0"/>
      <w:marTop w:val="0"/>
      <w:marBottom w:val="0"/>
      <w:divBdr>
        <w:top w:val="none" w:sz="0" w:space="0" w:color="auto"/>
        <w:left w:val="none" w:sz="0" w:space="0" w:color="auto"/>
        <w:bottom w:val="none" w:sz="0" w:space="0" w:color="auto"/>
        <w:right w:val="none" w:sz="0" w:space="0" w:color="auto"/>
      </w:divBdr>
    </w:div>
    <w:div w:id="1568296708">
      <w:bodyDiv w:val="1"/>
      <w:marLeft w:val="0"/>
      <w:marRight w:val="0"/>
      <w:marTop w:val="0"/>
      <w:marBottom w:val="0"/>
      <w:divBdr>
        <w:top w:val="none" w:sz="0" w:space="0" w:color="auto"/>
        <w:left w:val="none" w:sz="0" w:space="0" w:color="auto"/>
        <w:bottom w:val="none" w:sz="0" w:space="0" w:color="auto"/>
        <w:right w:val="none" w:sz="0" w:space="0" w:color="auto"/>
      </w:divBdr>
    </w:div>
    <w:div w:id="1568297635">
      <w:bodyDiv w:val="1"/>
      <w:marLeft w:val="0"/>
      <w:marRight w:val="0"/>
      <w:marTop w:val="0"/>
      <w:marBottom w:val="0"/>
      <w:divBdr>
        <w:top w:val="none" w:sz="0" w:space="0" w:color="auto"/>
        <w:left w:val="none" w:sz="0" w:space="0" w:color="auto"/>
        <w:bottom w:val="none" w:sz="0" w:space="0" w:color="auto"/>
        <w:right w:val="none" w:sz="0" w:space="0" w:color="auto"/>
      </w:divBdr>
    </w:div>
    <w:div w:id="1568301216">
      <w:bodyDiv w:val="1"/>
      <w:marLeft w:val="0"/>
      <w:marRight w:val="0"/>
      <w:marTop w:val="0"/>
      <w:marBottom w:val="0"/>
      <w:divBdr>
        <w:top w:val="none" w:sz="0" w:space="0" w:color="auto"/>
        <w:left w:val="none" w:sz="0" w:space="0" w:color="auto"/>
        <w:bottom w:val="none" w:sz="0" w:space="0" w:color="auto"/>
        <w:right w:val="none" w:sz="0" w:space="0" w:color="auto"/>
      </w:divBdr>
    </w:div>
    <w:div w:id="1568304622">
      <w:bodyDiv w:val="1"/>
      <w:marLeft w:val="0"/>
      <w:marRight w:val="0"/>
      <w:marTop w:val="0"/>
      <w:marBottom w:val="0"/>
      <w:divBdr>
        <w:top w:val="none" w:sz="0" w:space="0" w:color="auto"/>
        <w:left w:val="none" w:sz="0" w:space="0" w:color="auto"/>
        <w:bottom w:val="none" w:sz="0" w:space="0" w:color="auto"/>
        <w:right w:val="none" w:sz="0" w:space="0" w:color="auto"/>
      </w:divBdr>
    </w:div>
    <w:div w:id="1568344173">
      <w:bodyDiv w:val="1"/>
      <w:marLeft w:val="0"/>
      <w:marRight w:val="0"/>
      <w:marTop w:val="0"/>
      <w:marBottom w:val="0"/>
      <w:divBdr>
        <w:top w:val="none" w:sz="0" w:space="0" w:color="auto"/>
        <w:left w:val="none" w:sz="0" w:space="0" w:color="auto"/>
        <w:bottom w:val="none" w:sz="0" w:space="0" w:color="auto"/>
        <w:right w:val="none" w:sz="0" w:space="0" w:color="auto"/>
      </w:divBdr>
    </w:div>
    <w:div w:id="1568370924">
      <w:bodyDiv w:val="1"/>
      <w:marLeft w:val="0"/>
      <w:marRight w:val="0"/>
      <w:marTop w:val="0"/>
      <w:marBottom w:val="0"/>
      <w:divBdr>
        <w:top w:val="none" w:sz="0" w:space="0" w:color="auto"/>
        <w:left w:val="none" w:sz="0" w:space="0" w:color="auto"/>
        <w:bottom w:val="none" w:sz="0" w:space="0" w:color="auto"/>
        <w:right w:val="none" w:sz="0" w:space="0" w:color="auto"/>
      </w:divBdr>
    </w:div>
    <w:div w:id="1568372281">
      <w:bodyDiv w:val="1"/>
      <w:marLeft w:val="0"/>
      <w:marRight w:val="0"/>
      <w:marTop w:val="0"/>
      <w:marBottom w:val="0"/>
      <w:divBdr>
        <w:top w:val="none" w:sz="0" w:space="0" w:color="auto"/>
        <w:left w:val="none" w:sz="0" w:space="0" w:color="auto"/>
        <w:bottom w:val="none" w:sz="0" w:space="0" w:color="auto"/>
        <w:right w:val="none" w:sz="0" w:space="0" w:color="auto"/>
      </w:divBdr>
    </w:div>
    <w:div w:id="1568419409">
      <w:bodyDiv w:val="1"/>
      <w:marLeft w:val="0"/>
      <w:marRight w:val="0"/>
      <w:marTop w:val="0"/>
      <w:marBottom w:val="0"/>
      <w:divBdr>
        <w:top w:val="none" w:sz="0" w:space="0" w:color="auto"/>
        <w:left w:val="none" w:sz="0" w:space="0" w:color="auto"/>
        <w:bottom w:val="none" w:sz="0" w:space="0" w:color="auto"/>
        <w:right w:val="none" w:sz="0" w:space="0" w:color="auto"/>
      </w:divBdr>
    </w:div>
    <w:div w:id="1568608175">
      <w:bodyDiv w:val="1"/>
      <w:marLeft w:val="0"/>
      <w:marRight w:val="0"/>
      <w:marTop w:val="0"/>
      <w:marBottom w:val="0"/>
      <w:divBdr>
        <w:top w:val="none" w:sz="0" w:space="0" w:color="auto"/>
        <w:left w:val="none" w:sz="0" w:space="0" w:color="auto"/>
        <w:bottom w:val="none" w:sz="0" w:space="0" w:color="auto"/>
        <w:right w:val="none" w:sz="0" w:space="0" w:color="auto"/>
      </w:divBdr>
    </w:div>
    <w:div w:id="1568761272">
      <w:bodyDiv w:val="1"/>
      <w:marLeft w:val="0"/>
      <w:marRight w:val="0"/>
      <w:marTop w:val="0"/>
      <w:marBottom w:val="0"/>
      <w:divBdr>
        <w:top w:val="none" w:sz="0" w:space="0" w:color="auto"/>
        <w:left w:val="none" w:sz="0" w:space="0" w:color="auto"/>
        <w:bottom w:val="none" w:sz="0" w:space="0" w:color="auto"/>
        <w:right w:val="none" w:sz="0" w:space="0" w:color="auto"/>
      </w:divBdr>
    </w:div>
    <w:div w:id="1568762432">
      <w:bodyDiv w:val="1"/>
      <w:marLeft w:val="0"/>
      <w:marRight w:val="0"/>
      <w:marTop w:val="0"/>
      <w:marBottom w:val="0"/>
      <w:divBdr>
        <w:top w:val="none" w:sz="0" w:space="0" w:color="auto"/>
        <w:left w:val="none" w:sz="0" w:space="0" w:color="auto"/>
        <w:bottom w:val="none" w:sz="0" w:space="0" w:color="auto"/>
        <w:right w:val="none" w:sz="0" w:space="0" w:color="auto"/>
      </w:divBdr>
    </w:div>
    <w:div w:id="1568766323">
      <w:bodyDiv w:val="1"/>
      <w:marLeft w:val="0"/>
      <w:marRight w:val="0"/>
      <w:marTop w:val="0"/>
      <w:marBottom w:val="0"/>
      <w:divBdr>
        <w:top w:val="none" w:sz="0" w:space="0" w:color="auto"/>
        <w:left w:val="none" w:sz="0" w:space="0" w:color="auto"/>
        <w:bottom w:val="none" w:sz="0" w:space="0" w:color="auto"/>
        <w:right w:val="none" w:sz="0" w:space="0" w:color="auto"/>
      </w:divBdr>
    </w:div>
    <w:div w:id="1568805822">
      <w:bodyDiv w:val="1"/>
      <w:marLeft w:val="0"/>
      <w:marRight w:val="0"/>
      <w:marTop w:val="0"/>
      <w:marBottom w:val="0"/>
      <w:divBdr>
        <w:top w:val="none" w:sz="0" w:space="0" w:color="auto"/>
        <w:left w:val="none" w:sz="0" w:space="0" w:color="auto"/>
        <w:bottom w:val="none" w:sz="0" w:space="0" w:color="auto"/>
        <w:right w:val="none" w:sz="0" w:space="0" w:color="auto"/>
      </w:divBdr>
    </w:div>
    <w:div w:id="1569029965">
      <w:bodyDiv w:val="1"/>
      <w:marLeft w:val="0"/>
      <w:marRight w:val="0"/>
      <w:marTop w:val="0"/>
      <w:marBottom w:val="0"/>
      <w:divBdr>
        <w:top w:val="none" w:sz="0" w:space="0" w:color="auto"/>
        <w:left w:val="none" w:sz="0" w:space="0" w:color="auto"/>
        <w:bottom w:val="none" w:sz="0" w:space="0" w:color="auto"/>
        <w:right w:val="none" w:sz="0" w:space="0" w:color="auto"/>
      </w:divBdr>
    </w:div>
    <w:div w:id="1569069921">
      <w:bodyDiv w:val="1"/>
      <w:marLeft w:val="0"/>
      <w:marRight w:val="0"/>
      <w:marTop w:val="0"/>
      <w:marBottom w:val="0"/>
      <w:divBdr>
        <w:top w:val="none" w:sz="0" w:space="0" w:color="auto"/>
        <w:left w:val="none" w:sz="0" w:space="0" w:color="auto"/>
        <w:bottom w:val="none" w:sz="0" w:space="0" w:color="auto"/>
        <w:right w:val="none" w:sz="0" w:space="0" w:color="auto"/>
      </w:divBdr>
    </w:div>
    <w:div w:id="1569070074">
      <w:bodyDiv w:val="1"/>
      <w:marLeft w:val="0"/>
      <w:marRight w:val="0"/>
      <w:marTop w:val="0"/>
      <w:marBottom w:val="0"/>
      <w:divBdr>
        <w:top w:val="none" w:sz="0" w:space="0" w:color="auto"/>
        <w:left w:val="none" w:sz="0" w:space="0" w:color="auto"/>
        <w:bottom w:val="none" w:sz="0" w:space="0" w:color="auto"/>
        <w:right w:val="none" w:sz="0" w:space="0" w:color="auto"/>
      </w:divBdr>
    </w:div>
    <w:div w:id="1569150722">
      <w:bodyDiv w:val="1"/>
      <w:marLeft w:val="0"/>
      <w:marRight w:val="0"/>
      <w:marTop w:val="0"/>
      <w:marBottom w:val="0"/>
      <w:divBdr>
        <w:top w:val="none" w:sz="0" w:space="0" w:color="auto"/>
        <w:left w:val="none" w:sz="0" w:space="0" w:color="auto"/>
        <w:bottom w:val="none" w:sz="0" w:space="0" w:color="auto"/>
        <w:right w:val="none" w:sz="0" w:space="0" w:color="auto"/>
      </w:divBdr>
    </w:div>
    <w:div w:id="1569219691">
      <w:bodyDiv w:val="1"/>
      <w:marLeft w:val="0"/>
      <w:marRight w:val="0"/>
      <w:marTop w:val="0"/>
      <w:marBottom w:val="0"/>
      <w:divBdr>
        <w:top w:val="none" w:sz="0" w:space="0" w:color="auto"/>
        <w:left w:val="none" w:sz="0" w:space="0" w:color="auto"/>
        <w:bottom w:val="none" w:sz="0" w:space="0" w:color="auto"/>
        <w:right w:val="none" w:sz="0" w:space="0" w:color="auto"/>
      </w:divBdr>
    </w:div>
    <w:div w:id="1569220918">
      <w:bodyDiv w:val="1"/>
      <w:marLeft w:val="0"/>
      <w:marRight w:val="0"/>
      <w:marTop w:val="0"/>
      <w:marBottom w:val="0"/>
      <w:divBdr>
        <w:top w:val="none" w:sz="0" w:space="0" w:color="auto"/>
        <w:left w:val="none" w:sz="0" w:space="0" w:color="auto"/>
        <w:bottom w:val="none" w:sz="0" w:space="0" w:color="auto"/>
        <w:right w:val="none" w:sz="0" w:space="0" w:color="auto"/>
      </w:divBdr>
    </w:div>
    <w:div w:id="1569221553">
      <w:bodyDiv w:val="1"/>
      <w:marLeft w:val="0"/>
      <w:marRight w:val="0"/>
      <w:marTop w:val="0"/>
      <w:marBottom w:val="0"/>
      <w:divBdr>
        <w:top w:val="none" w:sz="0" w:space="0" w:color="auto"/>
        <w:left w:val="none" w:sz="0" w:space="0" w:color="auto"/>
        <w:bottom w:val="none" w:sz="0" w:space="0" w:color="auto"/>
        <w:right w:val="none" w:sz="0" w:space="0" w:color="auto"/>
      </w:divBdr>
    </w:div>
    <w:div w:id="1569338090">
      <w:bodyDiv w:val="1"/>
      <w:marLeft w:val="0"/>
      <w:marRight w:val="0"/>
      <w:marTop w:val="0"/>
      <w:marBottom w:val="0"/>
      <w:divBdr>
        <w:top w:val="none" w:sz="0" w:space="0" w:color="auto"/>
        <w:left w:val="none" w:sz="0" w:space="0" w:color="auto"/>
        <w:bottom w:val="none" w:sz="0" w:space="0" w:color="auto"/>
        <w:right w:val="none" w:sz="0" w:space="0" w:color="auto"/>
      </w:divBdr>
    </w:div>
    <w:div w:id="1569413016">
      <w:bodyDiv w:val="1"/>
      <w:marLeft w:val="0"/>
      <w:marRight w:val="0"/>
      <w:marTop w:val="0"/>
      <w:marBottom w:val="0"/>
      <w:divBdr>
        <w:top w:val="none" w:sz="0" w:space="0" w:color="auto"/>
        <w:left w:val="none" w:sz="0" w:space="0" w:color="auto"/>
        <w:bottom w:val="none" w:sz="0" w:space="0" w:color="auto"/>
        <w:right w:val="none" w:sz="0" w:space="0" w:color="auto"/>
      </w:divBdr>
    </w:div>
    <w:div w:id="1569414374">
      <w:bodyDiv w:val="1"/>
      <w:marLeft w:val="0"/>
      <w:marRight w:val="0"/>
      <w:marTop w:val="0"/>
      <w:marBottom w:val="0"/>
      <w:divBdr>
        <w:top w:val="none" w:sz="0" w:space="0" w:color="auto"/>
        <w:left w:val="none" w:sz="0" w:space="0" w:color="auto"/>
        <w:bottom w:val="none" w:sz="0" w:space="0" w:color="auto"/>
        <w:right w:val="none" w:sz="0" w:space="0" w:color="auto"/>
      </w:divBdr>
    </w:div>
    <w:div w:id="1569460914">
      <w:bodyDiv w:val="1"/>
      <w:marLeft w:val="0"/>
      <w:marRight w:val="0"/>
      <w:marTop w:val="0"/>
      <w:marBottom w:val="0"/>
      <w:divBdr>
        <w:top w:val="none" w:sz="0" w:space="0" w:color="auto"/>
        <w:left w:val="none" w:sz="0" w:space="0" w:color="auto"/>
        <w:bottom w:val="none" w:sz="0" w:space="0" w:color="auto"/>
        <w:right w:val="none" w:sz="0" w:space="0" w:color="auto"/>
      </w:divBdr>
    </w:div>
    <w:div w:id="1569530792">
      <w:bodyDiv w:val="1"/>
      <w:marLeft w:val="0"/>
      <w:marRight w:val="0"/>
      <w:marTop w:val="0"/>
      <w:marBottom w:val="0"/>
      <w:divBdr>
        <w:top w:val="none" w:sz="0" w:space="0" w:color="auto"/>
        <w:left w:val="none" w:sz="0" w:space="0" w:color="auto"/>
        <w:bottom w:val="none" w:sz="0" w:space="0" w:color="auto"/>
        <w:right w:val="none" w:sz="0" w:space="0" w:color="auto"/>
      </w:divBdr>
    </w:div>
    <w:div w:id="1569607059">
      <w:bodyDiv w:val="1"/>
      <w:marLeft w:val="0"/>
      <w:marRight w:val="0"/>
      <w:marTop w:val="0"/>
      <w:marBottom w:val="0"/>
      <w:divBdr>
        <w:top w:val="none" w:sz="0" w:space="0" w:color="auto"/>
        <w:left w:val="none" w:sz="0" w:space="0" w:color="auto"/>
        <w:bottom w:val="none" w:sz="0" w:space="0" w:color="auto"/>
        <w:right w:val="none" w:sz="0" w:space="0" w:color="auto"/>
      </w:divBdr>
    </w:div>
    <w:div w:id="1569608762">
      <w:bodyDiv w:val="1"/>
      <w:marLeft w:val="0"/>
      <w:marRight w:val="0"/>
      <w:marTop w:val="0"/>
      <w:marBottom w:val="0"/>
      <w:divBdr>
        <w:top w:val="none" w:sz="0" w:space="0" w:color="auto"/>
        <w:left w:val="none" w:sz="0" w:space="0" w:color="auto"/>
        <w:bottom w:val="none" w:sz="0" w:space="0" w:color="auto"/>
        <w:right w:val="none" w:sz="0" w:space="0" w:color="auto"/>
      </w:divBdr>
    </w:div>
    <w:div w:id="1569683743">
      <w:bodyDiv w:val="1"/>
      <w:marLeft w:val="0"/>
      <w:marRight w:val="0"/>
      <w:marTop w:val="0"/>
      <w:marBottom w:val="0"/>
      <w:divBdr>
        <w:top w:val="none" w:sz="0" w:space="0" w:color="auto"/>
        <w:left w:val="none" w:sz="0" w:space="0" w:color="auto"/>
        <w:bottom w:val="none" w:sz="0" w:space="0" w:color="auto"/>
        <w:right w:val="none" w:sz="0" w:space="0" w:color="auto"/>
      </w:divBdr>
    </w:div>
    <w:div w:id="1569801478">
      <w:bodyDiv w:val="1"/>
      <w:marLeft w:val="0"/>
      <w:marRight w:val="0"/>
      <w:marTop w:val="0"/>
      <w:marBottom w:val="0"/>
      <w:divBdr>
        <w:top w:val="none" w:sz="0" w:space="0" w:color="auto"/>
        <w:left w:val="none" w:sz="0" w:space="0" w:color="auto"/>
        <w:bottom w:val="none" w:sz="0" w:space="0" w:color="auto"/>
        <w:right w:val="none" w:sz="0" w:space="0" w:color="auto"/>
      </w:divBdr>
    </w:div>
    <w:div w:id="1569807134">
      <w:bodyDiv w:val="1"/>
      <w:marLeft w:val="0"/>
      <w:marRight w:val="0"/>
      <w:marTop w:val="0"/>
      <w:marBottom w:val="0"/>
      <w:divBdr>
        <w:top w:val="none" w:sz="0" w:space="0" w:color="auto"/>
        <w:left w:val="none" w:sz="0" w:space="0" w:color="auto"/>
        <w:bottom w:val="none" w:sz="0" w:space="0" w:color="auto"/>
        <w:right w:val="none" w:sz="0" w:space="0" w:color="auto"/>
      </w:divBdr>
    </w:div>
    <w:div w:id="1569918118">
      <w:bodyDiv w:val="1"/>
      <w:marLeft w:val="0"/>
      <w:marRight w:val="0"/>
      <w:marTop w:val="0"/>
      <w:marBottom w:val="0"/>
      <w:divBdr>
        <w:top w:val="none" w:sz="0" w:space="0" w:color="auto"/>
        <w:left w:val="none" w:sz="0" w:space="0" w:color="auto"/>
        <w:bottom w:val="none" w:sz="0" w:space="0" w:color="auto"/>
        <w:right w:val="none" w:sz="0" w:space="0" w:color="auto"/>
      </w:divBdr>
    </w:div>
    <w:div w:id="1569924321">
      <w:bodyDiv w:val="1"/>
      <w:marLeft w:val="0"/>
      <w:marRight w:val="0"/>
      <w:marTop w:val="0"/>
      <w:marBottom w:val="0"/>
      <w:divBdr>
        <w:top w:val="none" w:sz="0" w:space="0" w:color="auto"/>
        <w:left w:val="none" w:sz="0" w:space="0" w:color="auto"/>
        <w:bottom w:val="none" w:sz="0" w:space="0" w:color="auto"/>
        <w:right w:val="none" w:sz="0" w:space="0" w:color="auto"/>
      </w:divBdr>
    </w:div>
    <w:div w:id="1569992317">
      <w:bodyDiv w:val="1"/>
      <w:marLeft w:val="0"/>
      <w:marRight w:val="0"/>
      <w:marTop w:val="0"/>
      <w:marBottom w:val="0"/>
      <w:divBdr>
        <w:top w:val="none" w:sz="0" w:space="0" w:color="auto"/>
        <w:left w:val="none" w:sz="0" w:space="0" w:color="auto"/>
        <w:bottom w:val="none" w:sz="0" w:space="0" w:color="auto"/>
        <w:right w:val="none" w:sz="0" w:space="0" w:color="auto"/>
      </w:divBdr>
    </w:div>
    <w:div w:id="1570076163">
      <w:bodyDiv w:val="1"/>
      <w:marLeft w:val="0"/>
      <w:marRight w:val="0"/>
      <w:marTop w:val="0"/>
      <w:marBottom w:val="0"/>
      <w:divBdr>
        <w:top w:val="none" w:sz="0" w:space="0" w:color="auto"/>
        <w:left w:val="none" w:sz="0" w:space="0" w:color="auto"/>
        <w:bottom w:val="none" w:sz="0" w:space="0" w:color="auto"/>
        <w:right w:val="none" w:sz="0" w:space="0" w:color="auto"/>
      </w:divBdr>
    </w:div>
    <w:div w:id="1570115165">
      <w:bodyDiv w:val="1"/>
      <w:marLeft w:val="0"/>
      <w:marRight w:val="0"/>
      <w:marTop w:val="0"/>
      <w:marBottom w:val="0"/>
      <w:divBdr>
        <w:top w:val="none" w:sz="0" w:space="0" w:color="auto"/>
        <w:left w:val="none" w:sz="0" w:space="0" w:color="auto"/>
        <w:bottom w:val="none" w:sz="0" w:space="0" w:color="auto"/>
        <w:right w:val="none" w:sz="0" w:space="0" w:color="auto"/>
      </w:divBdr>
    </w:div>
    <w:div w:id="1570264068">
      <w:bodyDiv w:val="1"/>
      <w:marLeft w:val="0"/>
      <w:marRight w:val="0"/>
      <w:marTop w:val="0"/>
      <w:marBottom w:val="0"/>
      <w:divBdr>
        <w:top w:val="none" w:sz="0" w:space="0" w:color="auto"/>
        <w:left w:val="none" w:sz="0" w:space="0" w:color="auto"/>
        <w:bottom w:val="none" w:sz="0" w:space="0" w:color="auto"/>
        <w:right w:val="none" w:sz="0" w:space="0" w:color="auto"/>
      </w:divBdr>
    </w:div>
    <w:div w:id="1570265535">
      <w:bodyDiv w:val="1"/>
      <w:marLeft w:val="0"/>
      <w:marRight w:val="0"/>
      <w:marTop w:val="0"/>
      <w:marBottom w:val="0"/>
      <w:divBdr>
        <w:top w:val="none" w:sz="0" w:space="0" w:color="auto"/>
        <w:left w:val="none" w:sz="0" w:space="0" w:color="auto"/>
        <w:bottom w:val="none" w:sz="0" w:space="0" w:color="auto"/>
        <w:right w:val="none" w:sz="0" w:space="0" w:color="auto"/>
      </w:divBdr>
    </w:div>
    <w:div w:id="1570309414">
      <w:bodyDiv w:val="1"/>
      <w:marLeft w:val="0"/>
      <w:marRight w:val="0"/>
      <w:marTop w:val="0"/>
      <w:marBottom w:val="0"/>
      <w:divBdr>
        <w:top w:val="none" w:sz="0" w:space="0" w:color="auto"/>
        <w:left w:val="none" w:sz="0" w:space="0" w:color="auto"/>
        <w:bottom w:val="none" w:sz="0" w:space="0" w:color="auto"/>
        <w:right w:val="none" w:sz="0" w:space="0" w:color="auto"/>
      </w:divBdr>
    </w:div>
    <w:div w:id="1570378902">
      <w:bodyDiv w:val="1"/>
      <w:marLeft w:val="0"/>
      <w:marRight w:val="0"/>
      <w:marTop w:val="0"/>
      <w:marBottom w:val="0"/>
      <w:divBdr>
        <w:top w:val="none" w:sz="0" w:space="0" w:color="auto"/>
        <w:left w:val="none" w:sz="0" w:space="0" w:color="auto"/>
        <w:bottom w:val="none" w:sz="0" w:space="0" w:color="auto"/>
        <w:right w:val="none" w:sz="0" w:space="0" w:color="auto"/>
      </w:divBdr>
    </w:div>
    <w:div w:id="1570381715">
      <w:bodyDiv w:val="1"/>
      <w:marLeft w:val="0"/>
      <w:marRight w:val="0"/>
      <w:marTop w:val="0"/>
      <w:marBottom w:val="0"/>
      <w:divBdr>
        <w:top w:val="none" w:sz="0" w:space="0" w:color="auto"/>
        <w:left w:val="none" w:sz="0" w:space="0" w:color="auto"/>
        <w:bottom w:val="none" w:sz="0" w:space="0" w:color="auto"/>
        <w:right w:val="none" w:sz="0" w:space="0" w:color="auto"/>
      </w:divBdr>
    </w:div>
    <w:div w:id="1570533928">
      <w:bodyDiv w:val="1"/>
      <w:marLeft w:val="0"/>
      <w:marRight w:val="0"/>
      <w:marTop w:val="0"/>
      <w:marBottom w:val="0"/>
      <w:divBdr>
        <w:top w:val="none" w:sz="0" w:space="0" w:color="auto"/>
        <w:left w:val="none" w:sz="0" w:space="0" w:color="auto"/>
        <w:bottom w:val="none" w:sz="0" w:space="0" w:color="auto"/>
        <w:right w:val="none" w:sz="0" w:space="0" w:color="auto"/>
      </w:divBdr>
    </w:div>
    <w:div w:id="1570537074">
      <w:bodyDiv w:val="1"/>
      <w:marLeft w:val="0"/>
      <w:marRight w:val="0"/>
      <w:marTop w:val="0"/>
      <w:marBottom w:val="0"/>
      <w:divBdr>
        <w:top w:val="none" w:sz="0" w:space="0" w:color="auto"/>
        <w:left w:val="none" w:sz="0" w:space="0" w:color="auto"/>
        <w:bottom w:val="none" w:sz="0" w:space="0" w:color="auto"/>
        <w:right w:val="none" w:sz="0" w:space="0" w:color="auto"/>
      </w:divBdr>
    </w:div>
    <w:div w:id="1570575445">
      <w:bodyDiv w:val="1"/>
      <w:marLeft w:val="0"/>
      <w:marRight w:val="0"/>
      <w:marTop w:val="0"/>
      <w:marBottom w:val="0"/>
      <w:divBdr>
        <w:top w:val="none" w:sz="0" w:space="0" w:color="auto"/>
        <w:left w:val="none" w:sz="0" w:space="0" w:color="auto"/>
        <w:bottom w:val="none" w:sz="0" w:space="0" w:color="auto"/>
        <w:right w:val="none" w:sz="0" w:space="0" w:color="auto"/>
      </w:divBdr>
    </w:div>
    <w:div w:id="1570579190">
      <w:bodyDiv w:val="1"/>
      <w:marLeft w:val="0"/>
      <w:marRight w:val="0"/>
      <w:marTop w:val="0"/>
      <w:marBottom w:val="0"/>
      <w:divBdr>
        <w:top w:val="none" w:sz="0" w:space="0" w:color="auto"/>
        <w:left w:val="none" w:sz="0" w:space="0" w:color="auto"/>
        <w:bottom w:val="none" w:sz="0" w:space="0" w:color="auto"/>
        <w:right w:val="none" w:sz="0" w:space="0" w:color="auto"/>
      </w:divBdr>
    </w:div>
    <w:div w:id="1570580772">
      <w:bodyDiv w:val="1"/>
      <w:marLeft w:val="0"/>
      <w:marRight w:val="0"/>
      <w:marTop w:val="0"/>
      <w:marBottom w:val="0"/>
      <w:divBdr>
        <w:top w:val="none" w:sz="0" w:space="0" w:color="auto"/>
        <w:left w:val="none" w:sz="0" w:space="0" w:color="auto"/>
        <w:bottom w:val="none" w:sz="0" w:space="0" w:color="auto"/>
        <w:right w:val="none" w:sz="0" w:space="0" w:color="auto"/>
      </w:divBdr>
    </w:div>
    <w:div w:id="1570651343">
      <w:bodyDiv w:val="1"/>
      <w:marLeft w:val="0"/>
      <w:marRight w:val="0"/>
      <w:marTop w:val="0"/>
      <w:marBottom w:val="0"/>
      <w:divBdr>
        <w:top w:val="none" w:sz="0" w:space="0" w:color="auto"/>
        <w:left w:val="none" w:sz="0" w:space="0" w:color="auto"/>
        <w:bottom w:val="none" w:sz="0" w:space="0" w:color="auto"/>
        <w:right w:val="none" w:sz="0" w:space="0" w:color="auto"/>
      </w:divBdr>
    </w:div>
    <w:div w:id="1570653646">
      <w:bodyDiv w:val="1"/>
      <w:marLeft w:val="0"/>
      <w:marRight w:val="0"/>
      <w:marTop w:val="0"/>
      <w:marBottom w:val="0"/>
      <w:divBdr>
        <w:top w:val="none" w:sz="0" w:space="0" w:color="auto"/>
        <w:left w:val="none" w:sz="0" w:space="0" w:color="auto"/>
        <w:bottom w:val="none" w:sz="0" w:space="0" w:color="auto"/>
        <w:right w:val="none" w:sz="0" w:space="0" w:color="auto"/>
      </w:divBdr>
    </w:div>
    <w:div w:id="1570727011">
      <w:bodyDiv w:val="1"/>
      <w:marLeft w:val="0"/>
      <w:marRight w:val="0"/>
      <w:marTop w:val="0"/>
      <w:marBottom w:val="0"/>
      <w:divBdr>
        <w:top w:val="none" w:sz="0" w:space="0" w:color="auto"/>
        <w:left w:val="none" w:sz="0" w:space="0" w:color="auto"/>
        <w:bottom w:val="none" w:sz="0" w:space="0" w:color="auto"/>
        <w:right w:val="none" w:sz="0" w:space="0" w:color="auto"/>
      </w:divBdr>
    </w:div>
    <w:div w:id="1570850285">
      <w:bodyDiv w:val="1"/>
      <w:marLeft w:val="0"/>
      <w:marRight w:val="0"/>
      <w:marTop w:val="0"/>
      <w:marBottom w:val="0"/>
      <w:divBdr>
        <w:top w:val="none" w:sz="0" w:space="0" w:color="auto"/>
        <w:left w:val="none" w:sz="0" w:space="0" w:color="auto"/>
        <w:bottom w:val="none" w:sz="0" w:space="0" w:color="auto"/>
        <w:right w:val="none" w:sz="0" w:space="0" w:color="auto"/>
      </w:divBdr>
    </w:div>
    <w:div w:id="1571038733">
      <w:bodyDiv w:val="1"/>
      <w:marLeft w:val="0"/>
      <w:marRight w:val="0"/>
      <w:marTop w:val="0"/>
      <w:marBottom w:val="0"/>
      <w:divBdr>
        <w:top w:val="none" w:sz="0" w:space="0" w:color="auto"/>
        <w:left w:val="none" w:sz="0" w:space="0" w:color="auto"/>
        <w:bottom w:val="none" w:sz="0" w:space="0" w:color="auto"/>
        <w:right w:val="none" w:sz="0" w:space="0" w:color="auto"/>
      </w:divBdr>
    </w:div>
    <w:div w:id="1571040961">
      <w:bodyDiv w:val="1"/>
      <w:marLeft w:val="0"/>
      <w:marRight w:val="0"/>
      <w:marTop w:val="0"/>
      <w:marBottom w:val="0"/>
      <w:divBdr>
        <w:top w:val="none" w:sz="0" w:space="0" w:color="auto"/>
        <w:left w:val="none" w:sz="0" w:space="0" w:color="auto"/>
        <w:bottom w:val="none" w:sz="0" w:space="0" w:color="auto"/>
        <w:right w:val="none" w:sz="0" w:space="0" w:color="auto"/>
      </w:divBdr>
    </w:div>
    <w:div w:id="1571119207">
      <w:bodyDiv w:val="1"/>
      <w:marLeft w:val="0"/>
      <w:marRight w:val="0"/>
      <w:marTop w:val="0"/>
      <w:marBottom w:val="0"/>
      <w:divBdr>
        <w:top w:val="none" w:sz="0" w:space="0" w:color="auto"/>
        <w:left w:val="none" w:sz="0" w:space="0" w:color="auto"/>
        <w:bottom w:val="none" w:sz="0" w:space="0" w:color="auto"/>
        <w:right w:val="none" w:sz="0" w:space="0" w:color="auto"/>
      </w:divBdr>
    </w:div>
    <w:div w:id="1571192761">
      <w:bodyDiv w:val="1"/>
      <w:marLeft w:val="0"/>
      <w:marRight w:val="0"/>
      <w:marTop w:val="0"/>
      <w:marBottom w:val="0"/>
      <w:divBdr>
        <w:top w:val="none" w:sz="0" w:space="0" w:color="auto"/>
        <w:left w:val="none" w:sz="0" w:space="0" w:color="auto"/>
        <w:bottom w:val="none" w:sz="0" w:space="0" w:color="auto"/>
        <w:right w:val="none" w:sz="0" w:space="0" w:color="auto"/>
      </w:divBdr>
    </w:div>
    <w:div w:id="1571304778">
      <w:bodyDiv w:val="1"/>
      <w:marLeft w:val="0"/>
      <w:marRight w:val="0"/>
      <w:marTop w:val="0"/>
      <w:marBottom w:val="0"/>
      <w:divBdr>
        <w:top w:val="none" w:sz="0" w:space="0" w:color="auto"/>
        <w:left w:val="none" w:sz="0" w:space="0" w:color="auto"/>
        <w:bottom w:val="none" w:sz="0" w:space="0" w:color="auto"/>
        <w:right w:val="none" w:sz="0" w:space="0" w:color="auto"/>
      </w:divBdr>
    </w:div>
    <w:div w:id="1571383258">
      <w:bodyDiv w:val="1"/>
      <w:marLeft w:val="0"/>
      <w:marRight w:val="0"/>
      <w:marTop w:val="0"/>
      <w:marBottom w:val="0"/>
      <w:divBdr>
        <w:top w:val="none" w:sz="0" w:space="0" w:color="auto"/>
        <w:left w:val="none" w:sz="0" w:space="0" w:color="auto"/>
        <w:bottom w:val="none" w:sz="0" w:space="0" w:color="auto"/>
        <w:right w:val="none" w:sz="0" w:space="0" w:color="auto"/>
      </w:divBdr>
    </w:div>
    <w:div w:id="1571424108">
      <w:bodyDiv w:val="1"/>
      <w:marLeft w:val="0"/>
      <w:marRight w:val="0"/>
      <w:marTop w:val="0"/>
      <w:marBottom w:val="0"/>
      <w:divBdr>
        <w:top w:val="none" w:sz="0" w:space="0" w:color="auto"/>
        <w:left w:val="none" w:sz="0" w:space="0" w:color="auto"/>
        <w:bottom w:val="none" w:sz="0" w:space="0" w:color="auto"/>
        <w:right w:val="none" w:sz="0" w:space="0" w:color="auto"/>
      </w:divBdr>
    </w:div>
    <w:div w:id="1571429627">
      <w:bodyDiv w:val="1"/>
      <w:marLeft w:val="0"/>
      <w:marRight w:val="0"/>
      <w:marTop w:val="0"/>
      <w:marBottom w:val="0"/>
      <w:divBdr>
        <w:top w:val="none" w:sz="0" w:space="0" w:color="auto"/>
        <w:left w:val="none" w:sz="0" w:space="0" w:color="auto"/>
        <w:bottom w:val="none" w:sz="0" w:space="0" w:color="auto"/>
        <w:right w:val="none" w:sz="0" w:space="0" w:color="auto"/>
      </w:divBdr>
    </w:div>
    <w:div w:id="1571500705">
      <w:bodyDiv w:val="1"/>
      <w:marLeft w:val="0"/>
      <w:marRight w:val="0"/>
      <w:marTop w:val="0"/>
      <w:marBottom w:val="0"/>
      <w:divBdr>
        <w:top w:val="none" w:sz="0" w:space="0" w:color="auto"/>
        <w:left w:val="none" w:sz="0" w:space="0" w:color="auto"/>
        <w:bottom w:val="none" w:sz="0" w:space="0" w:color="auto"/>
        <w:right w:val="none" w:sz="0" w:space="0" w:color="auto"/>
      </w:divBdr>
    </w:div>
    <w:div w:id="1571505148">
      <w:bodyDiv w:val="1"/>
      <w:marLeft w:val="0"/>
      <w:marRight w:val="0"/>
      <w:marTop w:val="0"/>
      <w:marBottom w:val="0"/>
      <w:divBdr>
        <w:top w:val="none" w:sz="0" w:space="0" w:color="auto"/>
        <w:left w:val="none" w:sz="0" w:space="0" w:color="auto"/>
        <w:bottom w:val="none" w:sz="0" w:space="0" w:color="auto"/>
        <w:right w:val="none" w:sz="0" w:space="0" w:color="auto"/>
      </w:divBdr>
    </w:div>
    <w:div w:id="1571576272">
      <w:bodyDiv w:val="1"/>
      <w:marLeft w:val="0"/>
      <w:marRight w:val="0"/>
      <w:marTop w:val="0"/>
      <w:marBottom w:val="0"/>
      <w:divBdr>
        <w:top w:val="none" w:sz="0" w:space="0" w:color="auto"/>
        <w:left w:val="none" w:sz="0" w:space="0" w:color="auto"/>
        <w:bottom w:val="none" w:sz="0" w:space="0" w:color="auto"/>
        <w:right w:val="none" w:sz="0" w:space="0" w:color="auto"/>
      </w:divBdr>
    </w:div>
    <w:div w:id="1571619359">
      <w:bodyDiv w:val="1"/>
      <w:marLeft w:val="0"/>
      <w:marRight w:val="0"/>
      <w:marTop w:val="0"/>
      <w:marBottom w:val="0"/>
      <w:divBdr>
        <w:top w:val="none" w:sz="0" w:space="0" w:color="auto"/>
        <w:left w:val="none" w:sz="0" w:space="0" w:color="auto"/>
        <w:bottom w:val="none" w:sz="0" w:space="0" w:color="auto"/>
        <w:right w:val="none" w:sz="0" w:space="0" w:color="auto"/>
      </w:divBdr>
    </w:div>
    <w:div w:id="1571620205">
      <w:bodyDiv w:val="1"/>
      <w:marLeft w:val="0"/>
      <w:marRight w:val="0"/>
      <w:marTop w:val="0"/>
      <w:marBottom w:val="0"/>
      <w:divBdr>
        <w:top w:val="none" w:sz="0" w:space="0" w:color="auto"/>
        <w:left w:val="none" w:sz="0" w:space="0" w:color="auto"/>
        <w:bottom w:val="none" w:sz="0" w:space="0" w:color="auto"/>
        <w:right w:val="none" w:sz="0" w:space="0" w:color="auto"/>
      </w:divBdr>
    </w:div>
    <w:div w:id="1571651478">
      <w:bodyDiv w:val="1"/>
      <w:marLeft w:val="0"/>
      <w:marRight w:val="0"/>
      <w:marTop w:val="0"/>
      <w:marBottom w:val="0"/>
      <w:divBdr>
        <w:top w:val="none" w:sz="0" w:space="0" w:color="auto"/>
        <w:left w:val="none" w:sz="0" w:space="0" w:color="auto"/>
        <w:bottom w:val="none" w:sz="0" w:space="0" w:color="auto"/>
        <w:right w:val="none" w:sz="0" w:space="0" w:color="auto"/>
      </w:divBdr>
    </w:div>
    <w:div w:id="1571698599">
      <w:bodyDiv w:val="1"/>
      <w:marLeft w:val="0"/>
      <w:marRight w:val="0"/>
      <w:marTop w:val="0"/>
      <w:marBottom w:val="0"/>
      <w:divBdr>
        <w:top w:val="none" w:sz="0" w:space="0" w:color="auto"/>
        <w:left w:val="none" w:sz="0" w:space="0" w:color="auto"/>
        <w:bottom w:val="none" w:sz="0" w:space="0" w:color="auto"/>
        <w:right w:val="none" w:sz="0" w:space="0" w:color="auto"/>
      </w:divBdr>
    </w:div>
    <w:div w:id="1571698615">
      <w:bodyDiv w:val="1"/>
      <w:marLeft w:val="0"/>
      <w:marRight w:val="0"/>
      <w:marTop w:val="0"/>
      <w:marBottom w:val="0"/>
      <w:divBdr>
        <w:top w:val="none" w:sz="0" w:space="0" w:color="auto"/>
        <w:left w:val="none" w:sz="0" w:space="0" w:color="auto"/>
        <w:bottom w:val="none" w:sz="0" w:space="0" w:color="auto"/>
        <w:right w:val="none" w:sz="0" w:space="0" w:color="auto"/>
      </w:divBdr>
    </w:div>
    <w:div w:id="1571845501">
      <w:bodyDiv w:val="1"/>
      <w:marLeft w:val="0"/>
      <w:marRight w:val="0"/>
      <w:marTop w:val="0"/>
      <w:marBottom w:val="0"/>
      <w:divBdr>
        <w:top w:val="none" w:sz="0" w:space="0" w:color="auto"/>
        <w:left w:val="none" w:sz="0" w:space="0" w:color="auto"/>
        <w:bottom w:val="none" w:sz="0" w:space="0" w:color="auto"/>
        <w:right w:val="none" w:sz="0" w:space="0" w:color="auto"/>
      </w:divBdr>
    </w:div>
    <w:div w:id="1571885813">
      <w:bodyDiv w:val="1"/>
      <w:marLeft w:val="0"/>
      <w:marRight w:val="0"/>
      <w:marTop w:val="0"/>
      <w:marBottom w:val="0"/>
      <w:divBdr>
        <w:top w:val="none" w:sz="0" w:space="0" w:color="auto"/>
        <w:left w:val="none" w:sz="0" w:space="0" w:color="auto"/>
        <w:bottom w:val="none" w:sz="0" w:space="0" w:color="auto"/>
        <w:right w:val="none" w:sz="0" w:space="0" w:color="auto"/>
      </w:divBdr>
    </w:div>
    <w:div w:id="1571961775">
      <w:bodyDiv w:val="1"/>
      <w:marLeft w:val="0"/>
      <w:marRight w:val="0"/>
      <w:marTop w:val="0"/>
      <w:marBottom w:val="0"/>
      <w:divBdr>
        <w:top w:val="none" w:sz="0" w:space="0" w:color="auto"/>
        <w:left w:val="none" w:sz="0" w:space="0" w:color="auto"/>
        <w:bottom w:val="none" w:sz="0" w:space="0" w:color="auto"/>
        <w:right w:val="none" w:sz="0" w:space="0" w:color="auto"/>
      </w:divBdr>
    </w:div>
    <w:div w:id="1571964312">
      <w:bodyDiv w:val="1"/>
      <w:marLeft w:val="0"/>
      <w:marRight w:val="0"/>
      <w:marTop w:val="0"/>
      <w:marBottom w:val="0"/>
      <w:divBdr>
        <w:top w:val="none" w:sz="0" w:space="0" w:color="auto"/>
        <w:left w:val="none" w:sz="0" w:space="0" w:color="auto"/>
        <w:bottom w:val="none" w:sz="0" w:space="0" w:color="auto"/>
        <w:right w:val="none" w:sz="0" w:space="0" w:color="auto"/>
      </w:divBdr>
    </w:div>
    <w:div w:id="1571967730">
      <w:bodyDiv w:val="1"/>
      <w:marLeft w:val="0"/>
      <w:marRight w:val="0"/>
      <w:marTop w:val="0"/>
      <w:marBottom w:val="0"/>
      <w:divBdr>
        <w:top w:val="none" w:sz="0" w:space="0" w:color="auto"/>
        <w:left w:val="none" w:sz="0" w:space="0" w:color="auto"/>
        <w:bottom w:val="none" w:sz="0" w:space="0" w:color="auto"/>
        <w:right w:val="none" w:sz="0" w:space="0" w:color="auto"/>
      </w:divBdr>
    </w:div>
    <w:div w:id="1572033939">
      <w:bodyDiv w:val="1"/>
      <w:marLeft w:val="0"/>
      <w:marRight w:val="0"/>
      <w:marTop w:val="0"/>
      <w:marBottom w:val="0"/>
      <w:divBdr>
        <w:top w:val="none" w:sz="0" w:space="0" w:color="auto"/>
        <w:left w:val="none" w:sz="0" w:space="0" w:color="auto"/>
        <w:bottom w:val="none" w:sz="0" w:space="0" w:color="auto"/>
        <w:right w:val="none" w:sz="0" w:space="0" w:color="auto"/>
      </w:divBdr>
    </w:div>
    <w:div w:id="1572034741">
      <w:bodyDiv w:val="1"/>
      <w:marLeft w:val="0"/>
      <w:marRight w:val="0"/>
      <w:marTop w:val="0"/>
      <w:marBottom w:val="0"/>
      <w:divBdr>
        <w:top w:val="none" w:sz="0" w:space="0" w:color="auto"/>
        <w:left w:val="none" w:sz="0" w:space="0" w:color="auto"/>
        <w:bottom w:val="none" w:sz="0" w:space="0" w:color="auto"/>
        <w:right w:val="none" w:sz="0" w:space="0" w:color="auto"/>
      </w:divBdr>
    </w:div>
    <w:div w:id="1572078416">
      <w:bodyDiv w:val="1"/>
      <w:marLeft w:val="0"/>
      <w:marRight w:val="0"/>
      <w:marTop w:val="0"/>
      <w:marBottom w:val="0"/>
      <w:divBdr>
        <w:top w:val="none" w:sz="0" w:space="0" w:color="auto"/>
        <w:left w:val="none" w:sz="0" w:space="0" w:color="auto"/>
        <w:bottom w:val="none" w:sz="0" w:space="0" w:color="auto"/>
        <w:right w:val="none" w:sz="0" w:space="0" w:color="auto"/>
      </w:divBdr>
    </w:div>
    <w:div w:id="1572085194">
      <w:bodyDiv w:val="1"/>
      <w:marLeft w:val="0"/>
      <w:marRight w:val="0"/>
      <w:marTop w:val="0"/>
      <w:marBottom w:val="0"/>
      <w:divBdr>
        <w:top w:val="none" w:sz="0" w:space="0" w:color="auto"/>
        <w:left w:val="none" w:sz="0" w:space="0" w:color="auto"/>
        <w:bottom w:val="none" w:sz="0" w:space="0" w:color="auto"/>
        <w:right w:val="none" w:sz="0" w:space="0" w:color="auto"/>
      </w:divBdr>
    </w:div>
    <w:div w:id="1572108827">
      <w:bodyDiv w:val="1"/>
      <w:marLeft w:val="0"/>
      <w:marRight w:val="0"/>
      <w:marTop w:val="0"/>
      <w:marBottom w:val="0"/>
      <w:divBdr>
        <w:top w:val="none" w:sz="0" w:space="0" w:color="auto"/>
        <w:left w:val="none" w:sz="0" w:space="0" w:color="auto"/>
        <w:bottom w:val="none" w:sz="0" w:space="0" w:color="auto"/>
        <w:right w:val="none" w:sz="0" w:space="0" w:color="auto"/>
      </w:divBdr>
    </w:div>
    <w:div w:id="1572155369">
      <w:bodyDiv w:val="1"/>
      <w:marLeft w:val="0"/>
      <w:marRight w:val="0"/>
      <w:marTop w:val="0"/>
      <w:marBottom w:val="0"/>
      <w:divBdr>
        <w:top w:val="none" w:sz="0" w:space="0" w:color="auto"/>
        <w:left w:val="none" w:sz="0" w:space="0" w:color="auto"/>
        <w:bottom w:val="none" w:sz="0" w:space="0" w:color="auto"/>
        <w:right w:val="none" w:sz="0" w:space="0" w:color="auto"/>
      </w:divBdr>
    </w:div>
    <w:div w:id="1572234488">
      <w:bodyDiv w:val="1"/>
      <w:marLeft w:val="0"/>
      <w:marRight w:val="0"/>
      <w:marTop w:val="0"/>
      <w:marBottom w:val="0"/>
      <w:divBdr>
        <w:top w:val="none" w:sz="0" w:space="0" w:color="auto"/>
        <w:left w:val="none" w:sz="0" w:space="0" w:color="auto"/>
        <w:bottom w:val="none" w:sz="0" w:space="0" w:color="auto"/>
        <w:right w:val="none" w:sz="0" w:space="0" w:color="auto"/>
      </w:divBdr>
    </w:div>
    <w:div w:id="1572234532">
      <w:bodyDiv w:val="1"/>
      <w:marLeft w:val="0"/>
      <w:marRight w:val="0"/>
      <w:marTop w:val="0"/>
      <w:marBottom w:val="0"/>
      <w:divBdr>
        <w:top w:val="none" w:sz="0" w:space="0" w:color="auto"/>
        <w:left w:val="none" w:sz="0" w:space="0" w:color="auto"/>
        <w:bottom w:val="none" w:sz="0" w:space="0" w:color="auto"/>
        <w:right w:val="none" w:sz="0" w:space="0" w:color="auto"/>
      </w:divBdr>
    </w:div>
    <w:div w:id="1572420870">
      <w:bodyDiv w:val="1"/>
      <w:marLeft w:val="0"/>
      <w:marRight w:val="0"/>
      <w:marTop w:val="0"/>
      <w:marBottom w:val="0"/>
      <w:divBdr>
        <w:top w:val="none" w:sz="0" w:space="0" w:color="auto"/>
        <w:left w:val="none" w:sz="0" w:space="0" w:color="auto"/>
        <w:bottom w:val="none" w:sz="0" w:space="0" w:color="auto"/>
        <w:right w:val="none" w:sz="0" w:space="0" w:color="auto"/>
      </w:divBdr>
    </w:div>
    <w:div w:id="1572424605">
      <w:bodyDiv w:val="1"/>
      <w:marLeft w:val="0"/>
      <w:marRight w:val="0"/>
      <w:marTop w:val="0"/>
      <w:marBottom w:val="0"/>
      <w:divBdr>
        <w:top w:val="none" w:sz="0" w:space="0" w:color="auto"/>
        <w:left w:val="none" w:sz="0" w:space="0" w:color="auto"/>
        <w:bottom w:val="none" w:sz="0" w:space="0" w:color="auto"/>
        <w:right w:val="none" w:sz="0" w:space="0" w:color="auto"/>
      </w:divBdr>
    </w:div>
    <w:div w:id="1572426566">
      <w:bodyDiv w:val="1"/>
      <w:marLeft w:val="0"/>
      <w:marRight w:val="0"/>
      <w:marTop w:val="0"/>
      <w:marBottom w:val="0"/>
      <w:divBdr>
        <w:top w:val="none" w:sz="0" w:space="0" w:color="auto"/>
        <w:left w:val="none" w:sz="0" w:space="0" w:color="auto"/>
        <w:bottom w:val="none" w:sz="0" w:space="0" w:color="auto"/>
        <w:right w:val="none" w:sz="0" w:space="0" w:color="auto"/>
      </w:divBdr>
    </w:div>
    <w:div w:id="1572429532">
      <w:bodyDiv w:val="1"/>
      <w:marLeft w:val="0"/>
      <w:marRight w:val="0"/>
      <w:marTop w:val="0"/>
      <w:marBottom w:val="0"/>
      <w:divBdr>
        <w:top w:val="none" w:sz="0" w:space="0" w:color="auto"/>
        <w:left w:val="none" w:sz="0" w:space="0" w:color="auto"/>
        <w:bottom w:val="none" w:sz="0" w:space="0" w:color="auto"/>
        <w:right w:val="none" w:sz="0" w:space="0" w:color="auto"/>
      </w:divBdr>
    </w:div>
    <w:div w:id="1572499505">
      <w:bodyDiv w:val="1"/>
      <w:marLeft w:val="0"/>
      <w:marRight w:val="0"/>
      <w:marTop w:val="0"/>
      <w:marBottom w:val="0"/>
      <w:divBdr>
        <w:top w:val="none" w:sz="0" w:space="0" w:color="auto"/>
        <w:left w:val="none" w:sz="0" w:space="0" w:color="auto"/>
        <w:bottom w:val="none" w:sz="0" w:space="0" w:color="auto"/>
        <w:right w:val="none" w:sz="0" w:space="0" w:color="auto"/>
      </w:divBdr>
    </w:div>
    <w:div w:id="1572546041">
      <w:bodyDiv w:val="1"/>
      <w:marLeft w:val="0"/>
      <w:marRight w:val="0"/>
      <w:marTop w:val="0"/>
      <w:marBottom w:val="0"/>
      <w:divBdr>
        <w:top w:val="none" w:sz="0" w:space="0" w:color="auto"/>
        <w:left w:val="none" w:sz="0" w:space="0" w:color="auto"/>
        <w:bottom w:val="none" w:sz="0" w:space="0" w:color="auto"/>
        <w:right w:val="none" w:sz="0" w:space="0" w:color="auto"/>
      </w:divBdr>
    </w:div>
    <w:div w:id="1572613408">
      <w:bodyDiv w:val="1"/>
      <w:marLeft w:val="0"/>
      <w:marRight w:val="0"/>
      <w:marTop w:val="0"/>
      <w:marBottom w:val="0"/>
      <w:divBdr>
        <w:top w:val="none" w:sz="0" w:space="0" w:color="auto"/>
        <w:left w:val="none" w:sz="0" w:space="0" w:color="auto"/>
        <w:bottom w:val="none" w:sz="0" w:space="0" w:color="auto"/>
        <w:right w:val="none" w:sz="0" w:space="0" w:color="auto"/>
      </w:divBdr>
    </w:div>
    <w:div w:id="1572620489">
      <w:bodyDiv w:val="1"/>
      <w:marLeft w:val="0"/>
      <w:marRight w:val="0"/>
      <w:marTop w:val="0"/>
      <w:marBottom w:val="0"/>
      <w:divBdr>
        <w:top w:val="none" w:sz="0" w:space="0" w:color="auto"/>
        <w:left w:val="none" w:sz="0" w:space="0" w:color="auto"/>
        <w:bottom w:val="none" w:sz="0" w:space="0" w:color="auto"/>
        <w:right w:val="none" w:sz="0" w:space="0" w:color="auto"/>
      </w:divBdr>
    </w:div>
    <w:div w:id="1572692691">
      <w:bodyDiv w:val="1"/>
      <w:marLeft w:val="0"/>
      <w:marRight w:val="0"/>
      <w:marTop w:val="0"/>
      <w:marBottom w:val="0"/>
      <w:divBdr>
        <w:top w:val="none" w:sz="0" w:space="0" w:color="auto"/>
        <w:left w:val="none" w:sz="0" w:space="0" w:color="auto"/>
        <w:bottom w:val="none" w:sz="0" w:space="0" w:color="auto"/>
        <w:right w:val="none" w:sz="0" w:space="0" w:color="auto"/>
      </w:divBdr>
    </w:div>
    <w:div w:id="1572695862">
      <w:bodyDiv w:val="1"/>
      <w:marLeft w:val="0"/>
      <w:marRight w:val="0"/>
      <w:marTop w:val="0"/>
      <w:marBottom w:val="0"/>
      <w:divBdr>
        <w:top w:val="none" w:sz="0" w:space="0" w:color="auto"/>
        <w:left w:val="none" w:sz="0" w:space="0" w:color="auto"/>
        <w:bottom w:val="none" w:sz="0" w:space="0" w:color="auto"/>
        <w:right w:val="none" w:sz="0" w:space="0" w:color="auto"/>
      </w:divBdr>
    </w:div>
    <w:div w:id="1572740638">
      <w:bodyDiv w:val="1"/>
      <w:marLeft w:val="0"/>
      <w:marRight w:val="0"/>
      <w:marTop w:val="0"/>
      <w:marBottom w:val="0"/>
      <w:divBdr>
        <w:top w:val="none" w:sz="0" w:space="0" w:color="auto"/>
        <w:left w:val="none" w:sz="0" w:space="0" w:color="auto"/>
        <w:bottom w:val="none" w:sz="0" w:space="0" w:color="auto"/>
        <w:right w:val="none" w:sz="0" w:space="0" w:color="auto"/>
      </w:divBdr>
    </w:div>
    <w:div w:id="1572884006">
      <w:bodyDiv w:val="1"/>
      <w:marLeft w:val="0"/>
      <w:marRight w:val="0"/>
      <w:marTop w:val="0"/>
      <w:marBottom w:val="0"/>
      <w:divBdr>
        <w:top w:val="none" w:sz="0" w:space="0" w:color="auto"/>
        <w:left w:val="none" w:sz="0" w:space="0" w:color="auto"/>
        <w:bottom w:val="none" w:sz="0" w:space="0" w:color="auto"/>
        <w:right w:val="none" w:sz="0" w:space="0" w:color="auto"/>
      </w:divBdr>
    </w:div>
    <w:div w:id="1572931334">
      <w:bodyDiv w:val="1"/>
      <w:marLeft w:val="0"/>
      <w:marRight w:val="0"/>
      <w:marTop w:val="0"/>
      <w:marBottom w:val="0"/>
      <w:divBdr>
        <w:top w:val="none" w:sz="0" w:space="0" w:color="auto"/>
        <w:left w:val="none" w:sz="0" w:space="0" w:color="auto"/>
        <w:bottom w:val="none" w:sz="0" w:space="0" w:color="auto"/>
        <w:right w:val="none" w:sz="0" w:space="0" w:color="auto"/>
      </w:divBdr>
    </w:div>
    <w:div w:id="1573000116">
      <w:bodyDiv w:val="1"/>
      <w:marLeft w:val="0"/>
      <w:marRight w:val="0"/>
      <w:marTop w:val="0"/>
      <w:marBottom w:val="0"/>
      <w:divBdr>
        <w:top w:val="none" w:sz="0" w:space="0" w:color="auto"/>
        <w:left w:val="none" w:sz="0" w:space="0" w:color="auto"/>
        <w:bottom w:val="none" w:sz="0" w:space="0" w:color="auto"/>
        <w:right w:val="none" w:sz="0" w:space="0" w:color="auto"/>
      </w:divBdr>
    </w:div>
    <w:div w:id="1573001242">
      <w:bodyDiv w:val="1"/>
      <w:marLeft w:val="0"/>
      <w:marRight w:val="0"/>
      <w:marTop w:val="0"/>
      <w:marBottom w:val="0"/>
      <w:divBdr>
        <w:top w:val="none" w:sz="0" w:space="0" w:color="auto"/>
        <w:left w:val="none" w:sz="0" w:space="0" w:color="auto"/>
        <w:bottom w:val="none" w:sz="0" w:space="0" w:color="auto"/>
        <w:right w:val="none" w:sz="0" w:space="0" w:color="auto"/>
      </w:divBdr>
    </w:div>
    <w:div w:id="1573003042">
      <w:bodyDiv w:val="1"/>
      <w:marLeft w:val="0"/>
      <w:marRight w:val="0"/>
      <w:marTop w:val="0"/>
      <w:marBottom w:val="0"/>
      <w:divBdr>
        <w:top w:val="none" w:sz="0" w:space="0" w:color="auto"/>
        <w:left w:val="none" w:sz="0" w:space="0" w:color="auto"/>
        <w:bottom w:val="none" w:sz="0" w:space="0" w:color="auto"/>
        <w:right w:val="none" w:sz="0" w:space="0" w:color="auto"/>
      </w:divBdr>
    </w:div>
    <w:div w:id="1573006975">
      <w:bodyDiv w:val="1"/>
      <w:marLeft w:val="0"/>
      <w:marRight w:val="0"/>
      <w:marTop w:val="0"/>
      <w:marBottom w:val="0"/>
      <w:divBdr>
        <w:top w:val="none" w:sz="0" w:space="0" w:color="auto"/>
        <w:left w:val="none" w:sz="0" w:space="0" w:color="auto"/>
        <w:bottom w:val="none" w:sz="0" w:space="0" w:color="auto"/>
        <w:right w:val="none" w:sz="0" w:space="0" w:color="auto"/>
      </w:divBdr>
    </w:div>
    <w:div w:id="1573009035">
      <w:bodyDiv w:val="1"/>
      <w:marLeft w:val="0"/>
      <w:marRight w:val="0"/>
      <w:marTop w:val="0"/>
      <w:marBottom w:val="0"/>
      <w:divBdr>
        <w:top w:val="none" w:sz="0" w:space="0" w:color="auto"/>
        <w:left w:val="none" w:sz="0" w:space="0" w:color="auto"/>
        <w:bottom w:val="none" w:sz="0" w:space="0" w:color="auto"/>
        <w:right w:val="none" w:sz="0" w:space="0" w:color="auto"/>
      </w:divBdr>
    </w:div>
    <w:div w:id="1573084343">
      <w:bodyDiv w:val="1"/>
      <w:marLeft w:val="0"/>
      <w:marRight w:val="0"/>
      <w:marTop w:val="0"/>
      <w:marBottom w:val="0"/>
      <w:divBdr>
        <w:top w:val="none" w:sz="0" w:space="0" w:color="auto"/>
        <w:left w:val="none" w:sz="0" w:space="0" w:color="auto"/>
        <w:bottom w:val="none" w:sz="0" w:space="0" w:color="auto"/>
        <w:right w:val="none" w:sz="0" w:space="0" w:color="auto"/>
      </w:divBdr>
    </w:div>
    <w:div w:id="1573270682">
      <w:bodyDiv w:val="1"/>
      <w:marLeft w:val="0"/>
      <w:marRight w:val="0"/>
      <w:marTop w:val="0"/>
      <w:marBottom w:val="0"/>
      <w:divBdr>
        <w:top w:val="none" w:sz="0" w:space="0" w:color="auto"/>
        <w:left w:val="none" w:sz="0" w:space="0" w:color="auto"/>
        <w:bottom w:val="none" w:sz="0" w:space="0" w:color="auto"/>
        <w:right w:val="none" w:sz="0" w:space="0" w:color="auto"/>
      </w:divBdr>
    </w:div>
    <w:div w:id="1573274763">
      <w:bodyDiv w:val="1"/>
      <w:marLeft w:val="0"/>
      <w:marRight w:val="0"/>
      <w:marTop w:val="0"/>
      <w:marBottom w:val="0"/>
      <w:divBdr>
        <w:top w:val="none" w:sz="0" w:space="0" w:color="auto"/>
        <w:left w:val="none" w:sz="0" w:space="0" w:color="auto"/>
        <w:bottom w:val="none" w:sz="0" w:space="0" w:color="auto"/>
        <w:right w:val="none" w:sz="0" w:space="0" w:color="auto"/>
      </w:divBdr>
    </w:div>
    <w:div w:id="1573349855">
      <w:bodyDiv w:val="1"/>
      <w:marLeft w:val="0"/>
      <w:marRight w:val="0"/>
      <w:marTop w:val="0"/>
      <w:marBottom w:val="0"/>
      <w:divBdr>
        <w:top w:val="none" w:sz="0" w:space="0" w:color="auto"/>
        <w:left w:val="none" w:sz="0" w:space="0" w:color="auto"/>
        <w:bottom w:val="none" w:sz="0" w:space="0" w:color="auto"/>
        <w:right w:val="none" w:sz="0" w:space="0" w:color="auto"/>
      </w:divBdr>
    </w:div>
    <w:div w:id="1573391433">
      <w:bodyDiv w:val="1"/>
      <w:marLeft w:val="0"/>
      <w:marRight w:val="0"/>
      <w:marTop w:val="0"/>
      <w:marBottom w:val="0"/>
      <w:divBdr>
        <w:top w:val="none" w:sz="0" w:space="0" w:color="auto"/>
        <w:left w:val="none" w:sz="0" w:space="0" w:color="auto"/>
        <w:bottom w:val="none" w:sz="0" w:space="0" w:color="auto"/>
        <w:right w:val="none" w:sz="0" w:space="0" w:color="auto"/>
      </w:divBdr>
    </w:div>
    <w:div w:id="1573393863">
      <w:bodyDiv w:val="1"/>
      <w:marLeft w:val="0"/>
      <w:marRight w:val="0"/>
      <w:marTop w:val="0"/>
      <w:marBottom w:val="0"/>
      <w:divBdr>
        <w:top w:val="none" w:sz="0" w:space="0" w:color="auto"/>
        <w:left w:val="none" w:sz="0" w:space="0" w:color="auto"/>
        <w:bottom w:val="none" w:sz="0" w:space="0" w:color="auto"/>
        <w:right w:val="none" w:sz="0" w:space="0" w:color="auto"/>
      </w:divBdr>
    </w:div>
    <w:div w:id="1573462534">
      <w:bodyDiv w:val="1"/>
      <w:marLeft w:val="0"/>
      <w:marRight w:val="0"/>
      <w:marTop w:val="0"/>
      <w:marBottom w:val="0"/>
      <w:divBdr>
        <w:top w:val="none" w:sz="0" w:space="0" w:color="auto"/>
        <w:left w:val="none" w:sz="0" w:space="0" w:color="auto"/>
        <w:bottom w:val="none" w:sz="0" w:space="0" w:color="auto"/>
        <w:right w:val="none" w:sz="0" w:space="0" w:color="auto"/>
      </w:divBdr>
    </w:div>
    <w:div w:id="1573469218">
      <w:bodyDiv w:val="1"/>
      <w:marLeft w:val="0"/>
      <w:marRight w:val="0"/>
      <w:marTop w:val="0"/>
      <w:marBottom w:val="0"/>
      <w:divBdr>
        <w:top w:val="none" w:sz="0" w:space="0" w:color="auto"/>
        <w:left w:val="none" w:sz="0" w:space="0" w:color="auto"/>
        <w:bottom w:val="none" w:sz="0" w:space="0" w:color="auto"/>
        <w:right w:val="none" w:sz="0" w:space="0" w:color="auto"/>
      </w:divBdr>
    </w:div>
    <w:div w:id="1573537301">
      <w:bodyDiv w:val="1"/>
      <w:marLeft w:val="0"/>
      <w:marRight w:val="0"/>
      <w:marTop w:val="0"/>
      <w:marBottom w:val="0"/>
      <w:divBdr>
        <w:top w:val="none" w:sz="0" w:space="0" w:color="auto"/>
        <w:left w:val="none" w:sz="0" w:space="0" w:color="auto"/>
        <w:bottom w:val="none" w:sz="0" w:space="0" w:color="auto"/>
        <w:right w:val="none" w:sz="0" w:space="0" w:color="auto"/>
      </w:divBdr>
    </w:div>
    <w:div w:id="1573537737">
      <w:bodyDiv w:val="1"/>
      <w:marLeft w:val="0"/>
      <w:marRight w:val="0"/>
      <w:marTop w:val="0"/>
      <w:marBottom w:val="0"/>
      <w:divBdr>
        <w:top w:val="none" w:sz="0" w:space="0" w:color="auto"/>
        <w:left w:val="none" w:sz="0" w:space="0" w:color="auto"/>
        <w:bottom w:val="none" w:sz="0" w:space="0" w:color="auto"/>
        <w:right w:val="none" w:sz="0" w:space="0" w:color="auto"/>
      </w:divBdr>
    </w:div>
    <w:div w:id="1573538372">
      <w:bodyDiv w:val="1"/>
      <w:marLeft w:val="0"/>
      <w:marRight w:val="0"/>
      <w:marTop w:val="0"/>
      <w:marBottom w:val="0"/>
      <w:divBdr>
        <w:top w:val="none" w:sz="0" w:space="0" w:color="auto"/>
        <w:left w:val="none" w:sz="0" w:space="0" w:color="auto"/>
        <w:bottom w:val="none" w:sz="0" w:space="0" w:color="auto"/>
        <w:right w:val="none" w:sz="0" w:space="0" w:color="auto"/>
      </w:divBdr>
    </w:div>
    <w:div w:id="1573546803">
      <w:bodyDiv w:val="1"/>
      <w:marLeft w:val="0"/>
      <w:marRight w:val="0"/>
      <w:marTop w:val="0"/>
      <w:marBottom w:val="0"/>
      <w:divBdr>
        <w:top w:val="none" w:sz="0" w:space="0" w:color="auto"/>
        <w:left w:val="none" w:sz="0" w:space="0" w:color="auto"/>
        <w:bottom w:val="none" w:sz="0" w:space="0" w:color="auto"/>
        <w:right w:val="none" w:sz="0" w:space="0" w:color="auto"/>
      </w:divBdr>
    </w:div>
    <w:div w:id="1573589425">
      <w:bodyDiv w:val="1"/>
      <w:marLeft w:val="0"/>
      <w:marRight w:val="0"/>
      <w:marTop w:val="0"/>
      <w:marBottom w:val="0"/>
      <w:divBdr>
        <w:top w:val="none" w:sz="0" w:space="0" w:color="auto"/>
        <w:left w:val="none" w:sz="0" w:space="0" w:color="auto"/>
        <w:bottom w:val="none" w:sz="0" w:space="0" w:color="auto"/>
        <w:right w:val="none" w:sz="0" w:space="0" w:color="auto"/>
      </w:divBdr>
    </w:div>
    <w:div w:id="1573614397">
      <w:bodyDiv w:val="1"/>
      <w:marLeft w:val="0"/>
      <w:marRight w:val="0"/>
      <w:marTop w:val="0"/>
      <w:marBottom w:val="0"/>
      <w:divBdr>
        <w:top w:val="none" w:sz="0" w:space="0" w:color="auto"/>
        <w:left w:val="none" w:sz="0" w:space="0" w:color="auto"/>
        <w:bottom w:val="none" w:sz="0" w:space="0" w:color="auto"/>
        <w:right w:val="none" w:sz="0" w:space="0" w:color="auto"/>
      </w:divBdr>
    </w:div>
    <w:div w:id="1573782062">
      <w:bodyDiv w:val="1"/>
      <w:marLeft w:val="0"/>
      <w:marRight w:val="0"/>
      <w:marTop w:val="0"/>
      <w:marBottom w:val="0"/>
      <w:divBdr>
        <w:top w:val="none" w:sz="0" w:space="0" w:color="auto"/>
        <w:left w:val="none" w:sz="0" w:space="0" w:color="auto"/>
        <w:bottom w:val="none" w:sz="0" w:space="0" w:color="auto"/>
        <w:right w:val="none" w:sz="0" w:space="0" w:color="auto"/>
      </w:divBdr>
    </w:div>
    <w:div w:id="1573807238">
      <w:bodyDiv w:val="1"/>
      <w:marLeft w:val="0"/>
      <w:marRight w:val="0"/>
      <w:marTop w:val="0"/>
      <w:marBottom w:val="0"/>
      <w:divBdr>
        <w:top w:val="none" w:sz="0" w:space="0" w:color="auto"/>
        <w:left w:val="none" w:sz="0" w:space="0" w:color="auto"/>
        <w:bottom w:val="none" w:sz="0" w:space="0" w:color="auto"/>
        <w:right w:val="none" w:sz="0" w:space="0" w:color="auto"/>
      </w:divBdr>
    </w:div>
    <w:div w:id="1573850514">
      <w:bodyDiv w:val="1"/>
      <w:marLeft w:val="0"/>
      <w:marRight w:val="0"/>
      <w:marTop w:val="0"/>
      <w:marBottom w:val="0"/>
      <w:divBdr>
        <w:top w:val="none" w:sz="0" w:space="0" w:color="auto"/>
        <w:left w:val="none" w:sz="0" w:space="0" w:color="auto"/>
        <w:bottom w:val="none" w:sz="0" w:space="0" w:color="auto"/>
        <w:right w:val="none" w:sz="0" w:space="0" w:color="auto"/>
      </w:divBdr>
    </w:div>
    <w:div w:id="1573926769">
      <w:bodyDiv w:val="1"/>
      <w:marLeft w:val="0"/>
      <w:marRight w:val="0"/>
      <w:marTop w:val="0"/>
      <w:marBottom w:val="0"/>
      <w:divBdr>
        <w:top w:val="none" w:sz="0" w:space="0" w:color="auto"/>
        <w:left w:val="none" w:sz="0" w:space="0" w:color="auto"/>
        <w:bottom w:val="none" w:sz="0" w:space="0" w:color="auto"/>
        <w:right w:val="none" w:sz="0" w:space="0" w:color="auto"/>
      </w:divBdr>
    </w:div>
    <w:div w:id="1574000264">
      <w:bodyDiv w:val="1"/>
      <w:marLeft w:val="0"/>
      <w:marRight w:val="0"/>
      <w:marTop w:val="0"/>
      <w:marBottom w:val="0"/>
      <w:divBdr>
        <w:top w:val="none" w:sz="0" w:space="0" w:color="auto"/>
        <w:left w:val="none" w:sz="0" w:space="0" w:color="auto"/>
        <w:bottom w:val="none" w:sz="0" w:space="0" w:color="auto"/>
        <w:right w:val="none" w:sz="0" w:space="0" w:color="auto"/>
      </w:divBdr>
    </w:div>
    <w:div w:id="1574000916">
      <w:bodyDiv w:val="1"/>
      <w:marLeft w:val="0"/>
      <w:marRight w:val="0"/>
      <w:marTop w:val="0"/>
      <w:marBottom w:val="0"/>
      <w:divBdr>
        <w:top w:val="none" w:sz="0" w:space="0" w:color="auto"/>
        <w:left w:val="none" w:sz="0" w:space="0" w:color="auto"/>
        <w:bottom w:val="none" w:sz="0" w:space="0" w:color="auto"/>
        <w:right w:val="none" w:sz="0" w:space="0" w:color="auto"/>
      </w:divBdr>
    </w:div>
    <w:div w:id="1574045292">
      <w:bodyDiv w:val="1"/>
      <w:marLeft w:val="0"/>
      <w:marRight w:val="0"/>
      <w:marTop w:val="0"/>
      <w:marBottom w:val="0"/>
      <w:divBdr>
        <w:top w:val="none" w:sz="0" w:space="0" w:color="auto"/>
        <w:left w:val="none" w:sz="0" w:space="0" w:color="auto"/>
        <w:bottom w:val="none" w:sz="0" w:space="0" w:color="auto"/>
        <w:right w:val="none" w:sz="0" w:space="0" w:color="auto"/>
      </w:divBdr>
    </w:div>
    <w:div w:id="1574124237">
      <w:bodyDiv w:val="1"/>
      <w:marLeft w:val="0"/>
      <w:marRight w:val="0"/>
      <w:marTop w:val="0"/>
      <w:marBottom w:val="0"/>
      <w:divBdr>
        <w:top w:val="none" w:sz="0" w:space="0" w:color="auto"/>
        <w:left w:val="none" w:sz="0" w:space="0" w:color="auto"/>
        <w:bottom w:val="none" w:sz="0" w:space="0" w:color="auto"/>
        <w:right w:val="none" w:sz="0" w:space="0" w:color="auto"/>
      </w:divBdr>
    </w:div>
    <w:div w:id="1574198148">
      <w:bodyDiv w:val="1"/>
      <w:marLeft w:val="0"/>
      <w:marRight w:val="0"/>
      <w:marTop w:val="0"/>
      <w:marBottom w:val="0"/>
      <w:divBdr>
        <w:top w:val="none" w:sz="0" w:space="0" w:color="auto"/>
        <w:left w:val="none" w:sz="0" w:space="0" w:color="auto"/>
        <w:bottom w:val="none" w:sz="0" w:space="0" w:color="auto"/>
        <w:right w:val="none" w:sz="0" w:space="0" w:color="auto"/>
      </w:divBdr>
    </w:div>
    <w:div w:id="1574268811">
      <w:bodyDiv w:val="1"/>
      <w:marLeft w:val="0"/>
      <w:marRight w:val="0"/>
      <w:marTop w:val="0"/>
      <w:marBottom w:val="0"/>
      <w:divBdr>
        <w:top w:val="none" w:sz="0" w:space="0" w:color="auto"/>
        <w:left w:val="none" w:sz="0" w:space="0" w:color="auto"/>
        <w:bottom w:val="none" w:sz="0" w:space="0" w:color="auto"/>
        <w:right w:val="none" w:sz="0" w:space="0" w:color="auto"/>
      </w:divBdr>
    </w:div>
    <w:div w:id="1574269736">
      <w:bodyDiv w:val="1"/>
      <w:marLeft w:val="0"/>
      <w:marRight w:val="0"/>
      <w:marTop w:val="0"/>
      <w:marBottom w:val="0"/>
      <w:divBdr>
        <w:top w:val="none" w:sz="0" w:space="0" w:color="auto"/>
        <w:left w:val="none" w:sz="0" w:space="0" w:color="auto"/>
        <w:bottom w:val="none" w:sz="0" w:space="0" w:color="auto"/>
        <w:right w:val="none" w:sz="0" w:space="0" w:color="auto"/>
      </w:divBdr>
    </w:div>
    <w:div w:id="1574272662">
      <w:bodyDiv w:val="1"/>
      <w:marLeft w:val="0"/>
      <w:marRight w:val="0"/>
      <w:marTop w:val="0"/>
      <w:marBottom w:val="0"/>
      <w:divBdr>
        <w:top w:val="none" w:sz="0" w:space="0" w:color="auto"/>
        <w:left w:val="none" w:sz="0" w:space="0" w:color="auto"/>
        <w:bottom w:val="none" w:sz="0" w:space="0" w:color="auto"/>
        <w:right w:val="none" w:sz="0" w:space="0" w:color="auto"/>
      </w:divBdr>
    </w:div>
    <w:div w:id="1574317508">
      <w:bodyDiv w:val="1"/>
      <w:marLeft w:val="0"/>
      <w:marRight w:val="0"/>
      <w:marTop w:val="0"/>
      <w:marBottom w:val="0"/>
      <w:divBdr>
        <w:top w:val="none" w:sz="0" w:space="0" w:color="auto"/>
        <w:left w:val="none" w:sz="0" w:space="0" w:color="auto"/>
        <w:bottom w:val="none" w:sz="0" w:space="0" w:color="auto"/>
        <w:right w:val="none" w:sz="0" w:space="0" w:color="auto"/>
      </w:divBdr>
    </w:div>
    <w:div w:id="1574387577">
      <w:bodyDiv w:val="1"/>
      <w:marLeft w:val="0"/>
      <w:marRight w:val="0"/>
      <w:marTop w:val="0"/>
      <w:marBottom w:val="0"/>
      <w:divBdr>
        <w:top w:val="none" w:sz="0" w:space="0" w:color="auto"/>
        <w:left w:val="none" w:sz="0" w:space="0" w:color="auto"/>
        <w:bottom w:val="none" w:sz="0" w:space="0" w:color="auto"/>
        <w:right w:val="none" w:sz="0" w:space="0" w:color="auto"/>
      </w:divBdr>
    </w:div>
    <w:div w:id="1574388376">
      <w:bodyDiv w:val="1"/>
      <w:marLeft w:val="0"/>
      <w:marRight w:val="0"/>
      <w:marTop w:val="0"/>
      <w:marBottom w:val="0"/>
      <w:divBdr>
        <w:top w:val="none" w:sz="0" w:space="0" w:color="auto"/>
        <w:left w:val="none" w:sz="0" w:space="0" w:color="auto"/>
        <w:bottom w:val="none" w:sz="0" w:space="0" w:color="auto"/>
        <w:right w:val="none" w:sz="0" w:space="0" w:color="auto"/>
      </w:divBdr>
    </w:div>
    <w:div w:id="1574388870">
      <w:bodyDiv w:val="1"/>
      <w:marLeft w:val="0"/>
      <w:marRight w:val="0"/>
      <w:marTop w:val="0"/>
      <w:marBottom w:val="0"/>
      <w:divBdr>
        <w:top w:val="none" w:sz="0" w:space="0" w:color="auto"/>
        <w:left w:val="none" w:sz="0" w:space="0" w:color="auto"/>
        <w:bottom w:val="none" w:sz="0" w:space="0" w:color="auto"/>
        <w:right w:val="none" w:sz="0" w:space="0" w:color="auto"/>
      </w:divBdr>
    </w:div>
    <w:div w:id="1574462060">
      <w:bodyDiv w:val="1"/>
      <w:marLeft w:val="0"/>
      <w:marRight w:val="0"/>
      <w:marTop w:val="0"/>
      <w:marBottom w:val="0"/>
      <w:divBdr>
        <w:top w:val="none" w:sz="0" w:space="0" w:color="auto"/>
        <w:left w:val="none" w:sz="0" w:space="0" w:color="auto"/>
        <w:bottom w:val="none" w:sz="0" w:space="0" w:color="auto"/>
        <w:right w:val="none" w:sz="0" w:space="0" w:color="auto"/>
      </w:divBdr>
    </w:div>
    <w:div w:id="1574465480">
      <w:bodyDiv w:val="1"/>
      <w:marLeft w:val="0"/>
      <w:marRight w:val="0"/>
      <w:marTop w:val="0"/>
      <w:marBottom w:val="0"/>
      <w:divBdr>
        <w:top w:val="none" w:sz="0" w:space="0" w:color="auto"/>
        <w:left w:val="none" w:sz="0" w:space="0" w:color="auto"/>
        <w:bottom w:val="none" w:sz="0" w:space="0" w:color="auto"/>
        <w:right w:val="none" w:sz="0" w:space="0" w:color="auto"/>
      </w:divBdr>
    </w:div>
    <w:div w:id="1574467029">
      <w:bodyDiv w:val="1"/>
      <w:marLeft w:val="0"/>
      <w:marRight w:val="0"/>
      <w:marTop w:val="0"/>
      <w:marBottom w:val="0"/>
      <w:divBdr>
        <w:top w:val="none" w:sz="0" w:space="0" w:color="auto"/>
        <w:left w:val="none" w:sz="0" w:space="0" w:color="auto"/>
        <w:bottom w:val="none" w:sz="0" w:space="0" w:color="auto"/>
        <w:right w:val="none" w:sz="0" w:space="0" w:color="auto"/>
      </w:divBdr>
    </w:div>
    <w:div w:id="1574508782">
      <w:bodyDiv w:val="1"/>
      <w:marLeft w:val="0"/>
      <w:marRight w:val="0"/>
      <w:marTop w:val="0"/>
      <w:marBottom w:val="0"/>
      <w:divBdr>
        <w:top w:val="none" w:sz="0" w:space="0" w:color="auto"/>
        <w:left w:val="none" w:sz="0" w:space="0" w:color="auto"/>
        <w:bottom w:val="none" w:sz="0" w:space="0" w:color="auto"/>
        <w:right w:val="none" w:sz="0" w:space="0" w:color="auto"/>
      </w:divBdr>
    </w:div>
    <w:div w:id="1574512007">
      <w:bodyDiv w:val="1"/>
      <w:marLeft w:val="0"/>
      <w:marRight w:val="0"/>
      <w:marTop w:val="0"/>
      <w:marBottom w:val="0"/>
      <w:divBdr>
        <w:top w:val="none" w:sz="0" w:space="0" w:color="auto"/>
        <w:left w:val="none" w:sz="0" w:space="0" w:color="auto"/>
        <w:bottom w:val="none" w:sz="0" w:space="0" w:color="auto"/>
        <w:right w:val="none" w:sz="0" w:space="0" w:color="auto"/>
      </w:divBdr>
    </w:div>
    <w:div w:id="1574581733">
      <w:bodyDiv w:val="1"/>
      <w:marLeft w:val="0"/>
      <w:marRight w:val="0"/>
      <w:marTop w:val="0"/>
      <w:marBottom w:val="0"/>
      <w:divBdr>
        <w:top w:val="none" w:sz="0" w:space="0" w:color="auto"/>
        <w:left w:val="none" w:sz="0" w:space="0" w:color="auto"/>
        <w:bottom w:val="none" w:sz="0" w:space="0" w:color="auto"/>
        <w:right w:val="none" w:sz="0" w:space="0" w:color="auto"/>
      </w:divBdr>
    </w:div>
    <w:div w:id="1574586228">
      <w:bodyDiv w:val="1"/>
      <w:marLeft w:val="0"/>
      <w:marRight w:val="0"/>
      <w:marTop w:val="0"/>
      <w:marBottom w:val="0"/>
      <w:divBdr>
        <w:top w:val="none" w:sz="0" w:space="0" w:color="auto"/>
        <w:left w:val="none" w:sz="0" w:space="0" w:color="auto"/>
        <w:bottom w:val="none" w:sz="0" w:space="0" w:color="auto"/>
        <w:right w:val="none" w:sz="0" w:space="0" w:color="auto"/>
      </w:divBdr>
    </w:div>
    <w:div w:id="1574587191">
      <w:bodyDiv w:val="1"/>
      <w:marLeft w:val="0"/>
      <w:marRight w:val="0"/>
      <w:marTop w:val="0"/>
      <w:marBottom w:val="0"/>
      <w:divBdr>
        <w:top w:val="none" w:sz="0" w:space="0" w:color="auto"/>
        <w:left w:val="none" w:sz="0" w:space="0" w:color="auto"/>
        <w:bottom w:val="none" w:sz="0" w:space="0" w:color="auto"/>
        <w:right w:val="none" w:sz="0" w:space="0" w:color="auto"/>
      </w:divBdr>
    </w:div>
    <w:div w:id="1574656577">
      <w:bodyDiv w:val="1"/>
      <w:marLeft w:val="0"/>
      <w:marRight w:val="0"/>
      <w:marTop w:val="0"/>
      <w:marBottom w:val="0"/>
      <w:divBdr>
        <w:top w:val="none" w:sz="0" w:space="0" w:color="auto"/>
        <w:left w:val="none" w:sz="0" w:space="0" w:color="auto"/>
        <w:bottom w:val="none" w:sz="0" w:space="0" w:color="auto"/>
        <w:right w:val="none" w:sz="0" w:space="0" w:color="auto"/>
      </w:divBdr>
    </w:div>
    <w:div w:id="1574662692">
      <w:bodyDiv w:val="1"/>
      <w:marLeft w:val="0"/>
      <w:marRight w:val="0"/>
      <w:marTop w:val="0"/>
      <w:marBottom w:val="0"/>
      <w:divBdr>
        <w:top w:val="none" w:sz="0" w:space="0" w:color="auto"/>
        <w:left w:val="none" w:sz="0" w:space="0" w:color="auto"/>
        <w:bottom w:val="none" w:sz="0" w:space="0" w:color="auto"/>
        <w:right w:val="none" w:sz="0" w:space="0" w:color="auto"/>
      </w:divBdr>
    </w:div>
    <w:div w:id="1574704125">
      <w:bodyDiv w:val="1"/>
      <w:marLeft w:val="0"/>
      <w:marRight w:val="0"/>
      <w:marTop w:val="0"/>
      <w:marBottom w:val="0"/>
      <w:divBdr>
        <w:top w:val="none" w:sz="0" w:space="0" w:color="auto"/>
        <w:left w:val="none" w:sz="0" w:space="0" w:color="auto"/>
        <w:bottom w:val="none" w:sz="0" w:space="0" w:color="auto"/>
        <w:right w:val="none" w:sz="0" w:space="0" w:color="auto"/>
      </w:divBdr>
    </w:div>
    <w:div w:id="1574730117">
      <w:bodyDiv w:val="1"/>
      <w:marLeft w:val="0"/>
      <w:marRight w:val="0"/>
      <w:marTop w:val="0"/>
      <w:marBottom w:val="0"/>
      <w:divBdr>
        <w:top w:val="none" w:sz="0" w:space="0" w:color="auto"/>
        <w:left w:val="none" w:sz="0" w:space="0" w:color="auto"/>
        <w:bottom w:val="none" w:sz="0" w:space="0" w:color="auto"/>
        <w:right w:val="none" w:sz="0" w:space="0" w:color="auto"/>
      </w:divBdr>
    </w:div>
    <w:div w:id="1574772770">
      <w:bodyDiv w:val="1"/>
      <w:marLeft w:val="0"/>
      <w:marRight w:val="0"/>
      <w:marTop w:val="0"/>
      <w:marBottom w:val="0"/>
      <w:divBdr>
        <w:top w:val="none" w:sz="0" w:space="0" w:color="auto"/>
        <w:left w:val="none" w:sz="0" w:space="0" w:color="auto"/>
        <w:bottom w:val="none" w:sz="0" w:space="0" w:color="auto"/>
        <w:right w:val="none" w:sz="0" w:space="0" w:color="auto"/>
      </w:divBdr>
    </w:div>
    <w:div w:id="1574773576">
      <w:bodyDiv w:val="1"/>
      <w:marLeft w:val="0"/>
      <w:marRight w:val="0"/>
      <w:marTop w:val="0"/>
      <w:marBottom w:val="0"/>
      <w:divBdr>
        <w:top w:val="none" w:sz="0" w:space="0" w:color="auto"/>
        <w:left w:val="none" w:sz="0" w:space="0" w:color="auto"/>
        <w:bottom w:val="none" w:sz="0" w:space="0" w:color="auto"/>
        <w:right w:val="none" w:sz="0" w:space="0" w:color="auto"/>
      </w:divBdr>
    </w:div>
    <w:div w:id="1574773961">
      <w:bodyDiv w:val="1"/>
      <w:marLeft w:val="0"/>
      <w:marRight w:val="0"/>
      <w:marTop w:val="0"/>
      <w:marBottom w:val="0"/>
      <w:divBdr>
        <w:top w:val="none" w:sz="0" w:space="0" w:color="auto"/>
        <w:left w:val="none" w:sz="0" w:space="0" w:color="auto"/>
        <w:bottom w:val="none" w:sz="0" w:space="0" w:color="auto"/>
        <w:right w:val="none" w:sz="0" w:space="0" w:color="auto"/>
      </w:divBdr>
    </w:div>
    <w:div w:id="1574781540">
      <w:bodyDiv w:val="1"/>
      <w:marLeft w:val="0"/>
      <w:marRight w:val="0"/>
      <w:marTop w:val="0"/>
      <w:marBottom w:val="0"/>
      <w:divBdr>
        <w:top w:val="none" w:sz="0" w:space="0" w:color="auto"/>
        <w:left w:val="none" w:sz="0" w:space="0" w:color="auto"/>
        <w:bottom w:val="none" w:sz="0" w:space="0" w:color="auto"/>
        <w:right w:val="none" w:sz="0" w:space="0" w:color="auto"/>
      </w:divBdr>
    </w:div>
    <w:div w:id="1574857096">
      <w:bodyDiv w:val="1"/>
      <w:marLeft w:val="0"/>
      <w:marRight w:val="0"/>
      <w:marTop w:val="0"/>
      <w:marBottom w:val="0"/>
      <w:divBdr>
        <w:top w:val="none" w:sz="0" w:space="0" w:color="auto"/>
        <w:left w:val="none" w:sz="0" w:space="0" w:color="auto"/>
        <w:bottom w:val="none" w:sz="0" w:space="0" w:color="auto"/>
        <w:right w:val="none" w:sz="0" w:space="0" w:color="auto"/>
      </w:divBdr>
    </w:div>
    <w:div w:id="1574896547">
      <w:bodyDiv w:val="1"/>
      <w:marLeft w:val="0"/>
      <w:marRight w:val="0"/>
      <w:marTop w:val="0"/>
      <w:marBottom w:val="0"/>
      <w:divBdr>
        <w:top w:val="none" w:sz="0" w:space="0" w:color="auto"/>
        <w:left w:val="none" w:sz="0" w:space="0" w:color="auto"/>
        <w:bottom w:val="none" w:sz="0" w:space="0" w:color="auto"/>
        <w:right w:val="none" w:sz="0" w:space="0" w:color="auto"/>
      </w:divBdr>
    </w:div>
    <w:div w:id="1574971929">
      <w:bodyDiv w:val="1"/>
      <w:marLeft w:val="0"/>
      <w:marRight w:val="0"/>
      <w:marTop w:val="0"/>
      <w:marBottom w:val="0"/>
      <w:divBdr>
        <w:top w:val="none" w:sz="0" w:space="0" w:color="auto"/>
        <w:left w:val="none" w:sz="0" w:space="0" w:color="auto"/>
        <w:bottom w:val="none" w:sz="0" w:space="0" w:color="auto"/>
        <w:right w:val="none" w:sz="0" w:space="0" w:color="auto"/>
      </w:divBdr>
    </w:div>
    <w:div w:id="1575041511">
      <w:bodyDiv w:val="1"/>
      <w:marLeft w:val="0"/>
      <w:marRight w:val="0"/>
      <w:marTop w:val="0"/>
      <w:marBottom w:val="0"/>
      <w:divBdr>
        <w:top w:val="none" w:sz="0" w:space="0" w:color="auto"/>
        <w:left w:val="none" w:sz="0" w:space="0" w:color="auto"/>
        <w:bottom w:val="none" w:sz="0" w:space="0" w:color="auto"/>
        <w:right w:val="none" w:sz="0" w:space="0" w:color="auto"/>
      </w:divBdr>
    </w:div>
    <w:div w:id="1575047915">
      <w:bodyDiv w:val="1"/>
      <w:marLeft w:val="0"/>
      <w:marRight w:val="0"/>
      <w:marTop w:val="0"/>
      <w:marBottom w:val="0"/>
      <w:divBdr>
        <w:top w:val="none" w:sz="0" w:space="0" w:color="auto"/>
        <w:left w:val="none" w:sz="0" w:space="0" w:color="auto"/>
        <w:bottom w:val="none" w:sz="0" w:space="0" w:color="auto"/>
        <w:right w:val="none" w:sz="0" w:space="0" w:color="auto"/>
      </w:divBdr>
    </w:div>
    <w:div w:id="1575161969">
      <w:bodyDiv w:val="1"/>
      <w:marLeft w:val="0"/>
      <w:marRight w:val="0"/>
      <w:marTop w:val="0"/>
      <w:marBottom w:val="0"/>
      <w:divBdr>
        <w:top w:val="none" w:sz="0" w:space="0" w:color="auto"/>
        <w:left w:val="none" w:sz="0" w:space="0" w:color="auto"/>
        <w:bottom w:val="none" w:sz="0" w:space="0" w:color="auto"/>
        <w:right w:val="none" w:sz="0" w:space="0" w:color="auto"/>
      </w:divBdr>
    </w:div>
    <w:div w:id="1575310588">
      <w:bodyDiv w:val="1"/>
      <w:marLeft w:val="0"/>
      <w:marRight w:val="0"/>
      <w:marTop w:val="0"/>
      <w:marBottom w:val="0"/>
      <w:divBdr>
        <w:top w:val="none" w:sz="0" w:space="0" w:color="auto"/>
        <w:left w:val="none" w:sz="0" w:space="0" w:color="auto"/>
        <w:bottom w:val="none" w:sz="0" w:space="0" w:color="auto"/>
        <w:right w:val="none" w:sz="0" w:space="0" w:color="auto"/>
      </w:divBdr>
    </w:div>
    <w:div w:id="1575314953">
      <w:bodyDiv w:val="1"/>
      <w:marLeft w:val="0"/>
      <w:marRight w:val="0"/>
      <w:marTop w:val="0"/>
      <w:marBottom w:val="0"/>
      <w:divBdr>
        <w:top w:val="none" w:sz="0" w:space="0" w:color="auto"/>
        <w:left w:val="none" w:sz="0" w:space="0" w:color="auto"/>
        <w:bottom w:val="none" w:sz="0" w:space="0" w:color="auto"/>
        <w:right w:val="none" w:sz="0" w:space="0" w:color="auto"/>
      </w:divBdr>
    </w:div>
    <w:div w:id="1575316256">
      <w:bodyDiv w:val="1"/>
      <w:marLeft w:val="0"/>
      <w:marRight w:val="0"/>
      <w:marTop w:val="0"/>
      <w:marBottom w:val="0"/>
      <w:divBdr>
        <w:top w:val="none" w:sz="0" w:space="0" w:color="auto"/>
        <w:left w:val="none" w:sz="0" w:space="0" w:color="auto"/>
        <w:bottom w:val="none" w:sz="0" w:space="0" w:color="auto"/>
        <w:right w:val="none" w:sz="0" w:space="0" w:color="auto"/>
      </w:divBdr>
    </w:div>
    <w:div w:id="1575316729">
      <w:bodyDiv w:val="1"/>
      <w:marLeft w:val="0"/>
      <w:marRight w:val="0"/>
      <w:marTop w:val="0"/>
      <w:marBottom w:val="0"/>
      <w:divBdr>
        <w:top w:val="none" w:sz="0" w:space="0" w:color="auto"/>
        <w:left w:val="none" w:sz="0" w:space="0" w:color="auto"/>
        <w:bottom w:val="none" w:sz="0" w:space="0" w:color="auto"/>
        <w:right w:val="none" w:sz="0" w:space="0" w:color="auto"/>
      </w:divBdr>
    </w:div>
    <w:div w:id="1575354460">
      <w:bodyDiv w:val="1"/>
      <w:marLeft w:val="0"/>
      <w:marRight w:val="0"/>
      <w:marTop w:val="0"/>
      <w:marBottom w:val="0"/>
      <w:divBdr>
        <w:top w:val="none" w:sz="0" w:space="0" w:color="auto"/>
        <w:left w:val="none" w:sz="0" w:space="0" w:color="auto"/>
        <w:bottom w:val="none" w:sz="0" w:space="0" w:color="auto"/>
        <w:right w:val="none" w:sz="0" w:space="0" w:color="auto"/>
      </w:divBdr>
    </w:div>
    <w:div w:id="1575356463">
      <w:bodyDiv w:val="1"/>
      <w:marLeft w:val="0"/>
      <w:marRight w:val="0"/>
      <w:marTop w:val="0"/>
      <w:marBottom w:val="0"/>
      <w:divBdr>
        <w:top w:val="none" w:sz="0" w:space="0" w:color="auto"/>
        <w:left w:val="none" w:sz="0" w:space="0" w:color="auto"/>
        <w:bottom w:val="none" w:sz="0" w:space="0" w:color="auto"/>
        <w:right w:val="none" w:sz="0" w:space="0" w:color="auto"/>
      </w:divBdr>
    </w:div>
    <w:div w:id="1575436953">
      <w:bodyDiv w:val="1"/>
      <w:marLeft w:val="0"/>
      <w:marRight w:val="0"/>
      <w:marTop w:val="0"/>
      <w:marBottom w:val="0"/>
      <w:divBdr>
        <w:top w:val="none" w:sz="0" w:space="0" w:color="auto"/>
        <w:left w:val="none" w:sz="0" w:space="0" w:color="auto"/>
        <w:bottom w:val="none" w:sz="0" w:space="0" w:color="auto"/>
        <w:right w:val="none" w:sz="0" w:space="0" w:color="auto"/>
      </w:divBdr>
    </w:div>
    <w:div w:id="1575511563">
      <w:bodyDiv w:val="1"/>
      <w:marLeft w:val="0"/>
      <w:marRight w:val="0"/>
      <w:marTop w:val="0"/>
      <w:marBottom w:val="0"/>
      <w:divBdr>
        <w:top w:val="none" w:sz="0" w:space="0" w:color="auto"/>
        <w:left w:val="none" w:sz="0" w:space="0" w:color="auto"/>
        <w:bottom w:val="none" w:sz="0" w:space="0" w:color="auto"/>
        <w:right w:val="none" w:sz="0" w:space="0" w:color="auto"/>
      </w:divBdr>
    </w:div>
    <w:div w:id="1575581668">
      <w:bodyDiv w:val="1"/>
      <w:marLeft w:val="0"/>
      <w:marRight w:val="0"/>
      <w:marTop w:val="0"/>
      <w:marBottom w:val="0"/>
      <w:divBdr>
        <w:top w:val="none" w:sz="0" w:space="0" w:color="auto"/>
        <w:left w:val="none" w:sz="0" w:space="0" w:color="auto"/>
        <w:bottom w:val="none" w:sz="0" w:space="0" w:color="auto"/>
        <w:right w:val="none" w:sz="0" w:space="0" w:color="auto"/>
      </w:divBdr>
    </w:div>
    <w:div w:id="1575582507">
      <w:bodyDiv w:val="1"/>
      <w:marLeft w:val="0"/>
      <w:marRight w:val="0"/>
      <w:marTop w:val="0"/>
      <w:marBottom w:val="0"/>
      <w:divBdr>
        <w:top w:val="none" w:sz="0" w:space="0" w:color="auto"/>
        <w:left w:val="none" w:sz="0" w:space="0" w:color="auto"/>
        <w:bottom w:val="none" w:sz="0" w:space="0" w:color="auto"/>
        <w:right w:val="none" w:sz="0" w:space="0" w:color="auto"/>
      </w:divBdr>
    </w:div>
    <w:div w:id="1575703160">
      <w:bodyDiv w:val="1"/>
      <w:marLeft w:val="0"/>
      <w:marRight w:val="0"/>
      <w:marTop w:val="0"/>
      <w:marBottom w:val="0"/>
      <w:divBdr>
        <w:top w:val="none" w:sz="0" w:space="0" w:color="auto"/>
        <w:left w:val="none" w:sz="0" w:space="0" w:color="auto"/>
        <w:bottom w:val="none" w:sz="0" w:space="0" w:color="auto"/>
        <w:right w:val="none" w:sz="0" w:space="0" w:color="auto"/>
      </w:divBdr>
    </w:div>
    <w:div w:id="1575705790">
      <w:bodyDiv w:val="1"/>
      <w:marLeft w:val="0"/>
      <w:marRight w:val="0"/>
      <w:marTop w:val="0"/>
      <w:marBottom w:val="0"/>
      <w:divBdr>
        <w:top w:val="none" w:sz="0" w:space="0" w:color="auto"/>
        <w:left w:val="none" w:sz="0" w:space="0" w:color="auto"/>
        <w:bottom w:val="none" w:sz="0" w:space="0" w:color="auto"/>
        <w:right w:val="none" w:sz="0" w:space="0" w:color="auto"/>
      </w:divBdr>
    </w:div>
    <w:div w:id="1575772578">
      <w:bodyDiv w:val="1"/>
      <w:marLeft w:val="0"/>
      <w:marRight w:val="0"/>
      <w:marTop w:val="0"/>
      <w:marBottom w:val="0"/>
      <w:divBdr>
        <w:top w:val="none" w:sz="0" w:space="0" w:color="auto"/>
        <w:left w:val="none" w:sz="0" w:space="0" w:color="auto"/>
        <w:bottom w:val="none" w:sz="0" w:space="0" w:color="auto"/>
        <w:right w:val="none" w:sz="0" w:space="0" w:color="auto"/>
      </w:divBdr>
    </w:div>
    <w:div w:id="1575775159">
      <w:bodyDiv w:val="1"/>
      <w:marLeft w:val="0"/>
      <w:marRight w:val="0"/>
      <w:marTop w:val="0"/>
      <w:marBottom w:val="0"/>
      <w:divBdr>
        <w:top w:val="none" w:sz="0" w:space="0" w:color="auto"/>
        <w:left w:val="none" w:sz="0" w:space="0" w:color="auto"/>
        <w:bottom w:val="none" w:sz="0" w:space="0" w:color="auto"/>
        <w:right w:val="none" w:sz="0" w:space="0" w:color="auto"/>
      </w:divBdr>
    </w:div>
    <w:div w:id="1575778115">
      <w:bodyDiv w:val="1"/>
      <w:marLeft w:val="0"/>
      <w:marRight w:val="0"/>
      <w:marTop w:val="0"/>
      <w:marBottom w:val="0"/>
      <w:divBdr>
        <w:top w:val="none" w:sz="0" w:space="0" w:color="auto"/>
        <w:left w:val="none" w:sz="0" w:space="0" w:color="auto"/>
        <w:bottom w:val="none" w:sz="0" w:space="0" w:color="auto"/>
        <w:right w:val="none" w:sz="0" w:space="0" w:color="auto"/>
      </w:divBdr>
    </w:div>
    <w:div w:id="1575779026">
      <w:bodyDiv w:val="1"/>
      <w:marLeft w:val="0"/>
      <w:marRight w:val="0"/>
      <w:marTop w:val="0"/>
      <w:marBottom w:val="0"/>
      <w:divBdr>
        <w:top w:val="none" w:sz="0" w:space="0" w:color="auto"/>
        <w:left w:val="none" w:sz="0" w:space="0" w:color="auto"/>
        <w:bottom w:val="none" w:sz="0" w:space="0" w:color="auto"/>
        <w:right w:val="none" w:sz="0" w:space="0" w:color="auto"/>
      </w:divBdr>
    </w:div>
    <w:div w:id="1575815531">
      <w:bodyDiv w:val="1"/>
      <w:marLeft w:val="0"/>
      <w:marRight w:val="0"/>
      <w:marTop w:val="0"/>
      <w:marBottom w:val="0"/>
      <w:divBdr>
        <w:top w:val="none" w:sz="0" w:space="0" w:color="auto"/>
        <w:left w:val="none" w:sz="0" w:space="0" w:color="auto"/>
        <w:bottom w:val="none" w:sz="0" w:space="0" w:color="auto"/>
        <w:right w:val="none" w:sz="0" w:space="0" w:color="auto"/>
      </w:divBdr>
    </w:div>
    <w:div w:id="1575822119">
      <w:bodyDiv w:val="1"/>
      <w:marLeft w:val="0"/>
      <w:marRight w:val="0"/>
      <w:marTop w:val="0"/>
      <w:marBottom w:val="0"/>
      <w:divBdr>
        <w:top w:val="none" w:sz="0" w:space="0" w:color="auto"/>
        <w:left w:val="none" w:sz="0" w:space="0" w:color="auto"/>
        <w:bottom w:val="none" w:sz="0" w:space="0" w:color="auto"/>
        <w:right w:val="none" w:sz="0" w:space="0" w:color="auto"/>
      </w:divBdr>
    </w:div>
    <w:div w:id="1575823136">
      <w:bodyDiv w:val="1"/>
      <w:marLeft w:val="0"/>
      <w:marRight w:val="0"/>
      <w:marTop w:val="0"/>
      <w:marBottom w:val="0"/>
      <w:divBdr>
        <w:top w:val="none" w:sz="0" w:space="0" w:color="auto"/>
        <w:left w:val="none" w:sz="0" w:space="0" w:color="auto"/>
        <w:bottom w:val="none" w:sz="0" w:space="0" w:color="auto"/>
        <w:right w:val="none" w:sz="0" w:space="0" w:color="auto"/>
      </w:divBdr>
    </w:div>
    <w:div w:id="1575971076">
      <w:bodyDiv w:val="1"/>
      <w:marLeft w:val="0"/>
      <w:marRight w:val="0"/>
      <w:marTop w:val="0"/>
      <w:marBottom w:val="0"/>
      <w:divBdr>
        <w:top w:val="none" w:sz="0" w:space="0" w:color="auto"/>
        <w:left w:val="none" w:sz="0" w:space="0" w:color="auto"/>
        <w:bottom w:val="none" w:sz="0" w:space="0" w:color="auto"/>
        <w:right w:val="none" w:sz="0" w:space="0" w:color="auto"/>
      </w:divBdr>
    </w:div>
    <w:div w:id="1575973069">
      <w:bodyDiv w:val="1"/>
      <w:marLeft w:val="0"/>
      <w:marRight w:val="0"/>
      <w:marTop w:val="0"/>
      <w:marBottom w:val="0"/>
      <w:divBdr>
        <w:top w:val="none" w:sz="0" w:space="0" w:color="auto"/>
        <w:left w:val="none" w:sz="0" w:space="0" w:color="auto"/>
        <w:bottom w:val="none" w:sz="0" w:space="0" w:color="auto"/>
        <w:right w:val="none" w:sz="0" w:space="0" w:color="auto"/>
      </w:divBdr>
    </w:div>
    <w:div w:id="1576013099">
      <w:bodyDiv w:val="1"/>
      <w:marLeft w:val="0"/>
      <w:marRight w:val="0"/>
      <w:marTop w:val="0"/>
      <w:marBottom w:val="0"/>
      <w:divBdr>
        <w:top w:val="none" w:sz="0" w:space="0" w:color="auto"/>
        <w:left w:val="none" w:sz="0" w:space="0" w:color="auto"/>
        <w:bottom w:val="none" w:sz="0" w:space="0" w:color="auto"/>
        <w:right w:val="none" w:sz="0" w:space="0" w:color="auto"/>
      </w:divBdr>
    </w:div>
    <w:div w:id="1576040758">
      <w:bodyDiv w:val="1"/>
      <w:marLeft w:val="0"/>
      <w:marRight w:val="0"/>
      <w:marTop w:val="0"/>
      <w:marBottom w:val="0"/>
      <w:divBdr>
        <w:top w:val="none" w:sz="0" w:space="0" w:color="auto"/>
        <w:left w:val="none" w:sz="0" w:space="0" w:color="auto"/>
        <w:bottom w:val="none" w:sz="0" w:space="0" w:color="auto"/>
        <w:right w:val="none" w:sz="0" w:space="0" w:color="auto"/>
      </w:divBdr>
    </w:div>
    <w:div w:id="1576280368">
      <w:bodyDiv w:val="1"/>
      <w:marLeft w:val="0"/>
      <w:marRight w:val="0"/>
      <w:marTop w:val="0"/>
      <w:marBottom w:val="0"/>
      <w:divBdr>
        <w:top w:val="none" w:sz="0" w:space="0" w:color="auto"/>
        <w:left w:val="none" w:sz="0" w:space="0" w:color="auto"/>
        <w:bottom w:val="none" w:sz="0" w:space="0" w:color="auto"/>
        <w:right w:val="none" w:sz="0" w:space="0" w:color="auto"/>
      </w:divBdr>
    </w:div>
    <w:div w:id="1576431281">
      <w:bodyDiv w:val="1"/>
      <w:marLeft w:val="0"/>
      <w:marRight w:val="0"/>
      <w:marTop w:val="0"/>
      <w:marBottom w:val="0"/>
      <w:divBdr>
        <w:top w:val="none" w:sz="0" w:space="0" w:color="auto"/>
        <w:left w:val="none" w:sz="0" w:space="0" w:color="auto"/>
        <w:bottom w:val="none" w:sz="0" w:space="0" w:color="auto"/>
        <w:right w:val="none" w:sz="0" w:space="0" w:color="auto"/>
      </w:divBdr>
    </w:div>
    <w:div w:id="1576435024">
      <w:bodyDiv w:val="1"/>
      <w:marLeft w:val="0"/>
      <w:marRight w:val="0"/>
      <w:marTop w:val="0"/>
      <w:marBottom w:val="0"/>
      <w:divBdr>
        <w:top w:val="none" w:sz="0" w:space="0" w:color="auto"/>
        <w:left w:val="none" w:sz="0" w:space="0" w:color="auto"/>
        <w:bottom w:val="none" w:sz="0" w:space="0" w:color="auto"/>
        <w:right w:val="none" w:sz="0" w:space="0" w:color="auto"/>
      </w:divBdr>
    </w:div>
    <w:div w:id="1576471446">
      <w:bodyDiv w:val="1"/>
      <w:marLeft w:val="0"/>
      <w:marRight w:val="0"/>
      <w:marTop w:val="0"/>
      <w:marBottom w:val="0"/>
      <w:divBdr>
        <w:top w:val="none" w:sz="0" w:space="0" w:color="auto"/>
        <w:left w:val="none" w:sz="0" w:space="0" w:color="auto"/>
        <w:bottom w:val="none" w:sz="0" w:space="0" w:color="auto"/>
        <w:right w:val="none" w:sz="0" w:space="0" w:color="auto"/>
      </w:divBdr>
    </w:div>
    <w:div w:id="1576473212">
      <w:bodyDiv w:val="1"/>
      <w:marLeft w:val="0"/>
      <w:marRight w:val="0"/>
      <w:marTop w:val="0"/>
      <w:marBottom w:val="0"/>
      <w:divBdr>
        <w:top w:val="none" w:sz="0" w:space="0" w:color="auto"/>
        <w:left w:val="none" w:sz="0" w:space="0" w:color="auto"/>
        <w:bottom w:val="none" w:sz="0" w:space="0" w:color="auto"/>
        <w:right w:val="none" w:sz="0" w:space="0" w:color="auto"/>
      </w:divBdr>
    </w:div>
    <w:div w:id="1576667091">
      <w:bodyDiv w:val="1"/>
      <w:marLeft w:val="0"/>
      <w:marRight w:val="0"/>
      <w:marTop w:val="0"/>
      <w:marBottom w:val="0"/>
      <w:divBdr>
        <w:top w:val="none" w:sz="0" w:space="0" w:color="auto"/>
        <w:left w:val="none" w:sz="0" w:space="0" w:color="auto"/>
        <w:bottom w:val="none" w:sz="0" w:space="0" w:color="auto"/>
        <w:right w:val="none" w:sz="0" w:space="0" w:color="auto"/>
      </w:divBdr>
    </w:div>
    <w:div w:id="1576743362">
      <w:bodyDiv w:val="1"/>
      <w:marLeft w:val="0"/>
      <w:marRight w:val="0"/>
      <w:marTop w:val="0"/>
      <w:marBottom w:val="0"/>
      <w:divBdr>
        <w:top w:val="none" w:sz="0" w:space="0" w:color="auto"/>
        <w:left w:val="none" w:sz="0" w:space="0" w:color="auto"/>
        <w:bottom w:val="none" w:sz="0" w:space="0" w:color="auto"/>
        <w:right w:val="none" w:sz="0" w:space="0" w:color="auto"/>
      </w:divBdr>
    </w:div>
    <w:div w:id="1576823219">
      <w:bodyDiv w:val="1"/>
      <w:marLeft w:val="0"/>
      <w:marRight w:val="0"/>
      <w:marTop w:val="0"/>
      <w:marBottom w:val="0"/>
      <w:divBdr>
        <w:top w:val="none" w:sz="0" w:space="0" w:color="auto"/>
        <w:left w:val="none" w:sz="0" w:space="0" w:color="auto"/>
        <w:bottom w:val="none" w:sz="0" w:space="0" w:color="auto"/>
        <w:right w:val="none" w:sz="0" w:space="0" w:color="auto"/>
      </w:divBdr>
    </w:div>
    <w:div w:id="1577008641">
      <w:bodyDiv w:val="1"/>
      <w:marLeft w:val="0"/>
      <w:marRight w:val="0"/>
      <w:marTop w:val="0"/>
      <w:marBottom w:val="0"/>
      <w:divBdr>
        <w:top w:val="none" w:sz="0" w:space="0" w:color="auto"/>
        <w:left w:val="none" w:sz="0" w:space="0" w:color="auto"/>
        <w:bottom w:val="none" w:sz="0" w:space="0" w:color="auto"/>
        <w:right w:val="none" w:sz="0" w:space="0" w:color="auto"/>
      </w:divBdr>
    </w:div>
    <w:div w:id="1577083808">
      <w:bodyDiv w:val="1"/>
      <w:marLeft w:val="0"/>
      <w:marRight w:val="0"/>
      <w:marTop w:val="0"/>
      <w:marBottom w:val="0"/>
      <w:divBdr>
        <w:top w:val="none" w:sz="0" w:space="0" w:color="auto"/>
        <w:left w:val="none" w:sz="0" w:space="0" w:color="auto"/>
        <w:bottom w:val="none" w:sz="0" w:space="0" w:color="auto"/>
        <w:right w:val="none" w:sz="0" w:space="0" w:color="auto"/>
      </w:divBdr>
    </w:div>
    <w:div w:id="1577200828">
      <w:bodyDiv w:val="1"/>
      <w:marLeft w:val="0"/>
      <w:marRight w:val="0"/>
      <w:marTop w:val="0"/>
      <w:marBottom w:val="0"/>
      <w:divBdr>
        <w:top w:val="none" w:sz="0" w:space="0" w:color="auto"/>
        <w:left w:val="none" w:sz="0" w:space="0" w:color="auto"/>
        <w:bottom w:val="none" w:sz="0" w:space="0" w:color="auto"/>
        <w:right w:val="none" w:sz="0" w:space="0" w:color="auto"/>
      </w:divBdr>
    </w:div>
    <w:div w:id="1577277211">
      <w:bodyDiv w:val="1"/>
      <w:marLeft w:val="0"/>
      <w:marRight w:val="0"/>
      <w:marTop w:val="0"/>
      <w:marBottom w:val="0"/>
      <w:divBdr>
        <w:top w:val="none" w:sz="0" w:space="0" w:color="auto"/>
        <w:left w:val="none" w:sz="0" w:space="0" w:color="auto"/>
        <w:bottom w:val="none" w:sz="0" w:space="0" w:color="auto"/>
        <w:right w:val="none" w:sz="0" w:space="0" w:color="auto"/>
      </w:divBdr>
    </w:div>
    <w:div w:id="1577322232">
      <w:bodyDiv w:val="1"/>
      <w:marLeft w:val="0"/>
      <w:marRight w:val="0"/>
      <w:marTop w:val="0"/>
      <w:marBottom w:val="0"/>
      <w:divBdr>
        <w:top w:val="none" w:sz="0" w:space="0" w:color="auto"/>
        <w:left w:val="none" w:sz="0" w:space="0" w:color="auto"/>
        <w:bottom w:val="none" w:sz="0" w:space="0" w:color="auto"/>
        <w:right w:val="none" w:sz="0" w:space="0" w:color="auto"/>
      </w:divBdr>
    </w:div>
    <w:div w:id="1577326731">
      <w:bodyDiv w:val="1"/>
      <w:marLeft w:val="0"/>
      <w:marRight w:val="0"/>
      <w:marTop w:val="0"/>
      <w:marBottom w:val="0"/>
      <w:divBdr>
        <w:top w:val="none" w:sz="0" w:space="0" w:color="auto"/>
        <w:left w:val="none" w:sz="0" w:space="0" w:color="auto"/>
        <w:bottom w:val="none" w:sz="0" w:space="0" w:color="auto"/>
        <w:right w:val="none" w:sz="0" w:space="0" w:color="auto"/>
      </w:divBdr>
    </w:div>
    <w:div w:id="1577352762">
      <w:bodyDiv w:val="1"/>
      <w:marLeft w:val="0"/>
      <w:marRight w:val="0"/>
      <w:marTop w:val="0"/>
      <w:marBottom w:val="0"/>
      <w:divBdr>
        <w:top w:val="none" w:sz="0" w:space="0" w:color="auto"/>
        <w:left w:val="none" w:sz="0" w:space="0" w:color="auto"/>
        <w:bottom w:val="none" w:sz="0" w:space="0" w:color="auto"/>
        <w:right w:val="none" w:sz="0" w:space="0" w:color="auto"/>
      </w:divBdr>
    </w:div>
    <w:div w:id="1577397920">
      <w:bodyDiv w:val="1"/>
      <w:marLeft w:val="0"/>
      <w:marRight w:val="0"/>
      <w:marTop w:val="0"/>
      <w:marBottom w:val="0"/>
      <w:divBdr>
        <w:top w:val="none" w:sz="0" w:space="0" w:color="auto"/>
        <w:left w:val="none" w:sz="0" w:space="0" w:color="auto"/>
        <w:bottom w:val="none" w:sz="0" w:space="0" w:color="auto"/>
        <w:right w:val="none" w:sz="0" w:space="0" w:color="auto"/>
      </w:divBdr>
    </w:div>
    <w:div w:id="1577589764">
      <w:bodyDiv w:val="1"/>
      <w:marLeft w:val="0"/>
      <w:marRight w:val="0"/>
      <w:marTop w:val="0"/>
      <w:marBottom w:val="0"/>
      <w:divBdr>
        <w:top w:val="none" w:sz="0" w:space="0" w:color="auto"/>
        <w:left w:val="none" w:sz="0" w:space="0" w:color="auto"/>
        <w:bottom w:val="none" w:sz="0" w:space="0" w:color="auto"/>
        <w:right w:val="none" w:sz="0" w:space="0" w:color="auto"/>
      </w:divBdr>
    </w:div>
    <w:div w:id="1577595454">
      <w:bodyDiv w:val="1"/>
      <w:marLeft w:val="0"/>
      <w:marRight w:val="0"/>
      <w:marTop w:val="0"/>
      <w:marBottom w:val="0"/>
      <w:divBdr>
        <w:top w:val="none" w:sz="0" w:space="0" w:color="auto"/>
        <w:left w:val="none" w:sz="0" w:space="0" w:color="auto"/>
        <w:bottom w:val="none" w:sz="0" w:space="0" w:color="auto"/>
        <w:right w:val="none" w:sz="0" w:space="0" w:color="auto"/>
      </w:divBdr>
    </w:div>
    <w:div w:id="1577781429">
      <w:bodyDiv w:val="1"/>
      <w:marLeft w:val="0"/>
      <w:marRight w:val="0"/>
      <w:marTop w:val="0"/>
      <w:marBottom w:val="0"/>
      <w:divBdr>
        <w:top w:val="none" w:sz="0" w:space="0" w:color="auto"/>
        <w:left w:val="none" w:sz="0" w:space="0" w:color="auto"/>
        <w:bottom w:val="none" w:sz="0" w:space="0" w:color="auto"/>
        <w:right w:val="none" w:sz="0" w:space="0" w:color="auto"/>
      </w:divBdr>
    </w:div>
    <w:div w:id="1577859289">
      <w:bodyDiv w:val="1"/>
      <w:marLeft w:val="0"/>
      <w:marRight w:val="0"/>
      <w:marTop w:val="0"/>
      <w:marBottom w:val="0"/>
      <w:divBdr>
        <w:top w:val="none" w:sz="0" w:space="0" w:color="auto"/>
        <w:left w:val="none" w:sz="0" w:space="0" w:color="auto"/>
        <w:bottom w:val="none" w:sz="0" w:space="0" w:color="auto"/>
        <w:right w:val="none" w:sz="0" w:space="0" w:color="auto"/>
      </w:divBdr>
    </w:div>
    <w:div w:id="1577864507">
      <w:bodyDiv w:val="1"/>
      <w:marLeft w:val="0"/>
      <w:marRight w:val="0"/>
      <w:marTop w:val="0"/>
      <w:marBottom w:val="0"/>
      <w:divBdr>
        <w:top w:val="none" w:sz="0" w:space="0" w:color="auto"/>
        <w:left w:val="none" w:sz="0" w:space="0" w:color="auto"/>
        <w:bottom w:val="none" w:sz="0" w:space="0" w:color="auto"/>
        <w:right w:val="none" w:sz="0" w:space="0" w:color="auto"/>
      </w:divBdr>
    </w:div>
    <w:div w:id="1578006490">
      <w:bodyDiv w:val="1"/>
      <w:marLeft w:val="0"/>
      <w:marRight w:val="0"/>
      <w:marTop w:val="0"/>
      <w:marBottom w:val="0"/>
      <w:divBdr>
        <w:top w:val="none" w:sz="0" w:space="0" w:color="auto"/>
        <w:left w:val="none" w:sz="0" w:space="0" w:color="auto"/>
        <w:bottom w:val="none" w:sz="0" w:space="0" w:color="auto"/>
        <w:right w:val="none" w:sz="0" w:space="0" w:color="auto"/>
      </w:divBdr>
    </w:div>
    <w:div w:id="1578007919">
      <w:bodyDiv w:val="1"/>
      <w:marLeft w:val="0"/>
      <w:marRight w:val="0"/>
      <w:marTop w:val="0"/>
      <w:marBottom w:val="0"/>
      <w:divBdr>
        <w:top w:val="none" w:sz="0" w:space="0" w:color="auto"/>
        <w:left w:val="none" w:sz="0" w:space="0" w:color="auto"/>
        <w:bottom w:val="none" w:sz="0" w:space="0" w:color="auto"/>
        <w:right w:val="none" w:sz="0" w:space="0" w:color="auto"/>
      </w:divBdr>
    </w:div>
    <w:div w:id="1578050525">
      <w:bodyDiv w:val="1"/>
      <w:marLeft w:val="0"/>
      <w:marRight w:val="0"/>
      <w:marTop w:val="0"/>
      <w:marBottom w:val="0"/>
      <w:divBdr>
        <w:top w:val="none" w:sz="0" w:space="0" w:color="auto"/>
        <w:left w:val="none" w:sz="0" w:space="0" w:color="auto"/>
        <w:bottom w:val="none" w:sz="0" w:space="0" w:color="auto"/>
        <w:right w:val="none" w:sz="0" w:space="0" w:color="auto"/>
      </w:divBdr>
    </w:div>
    <w:div w:id="1578054468">
      <w:bodyDiv w:val="1"/>
      <w:marLeft w:val="0"/>
      <w:marRight w:val="0"/>
      <w:marTop w:val="0"/>
      <w:marBottom w:val="0"/>
      <w:divBdr>
        <w:top w:val="none" w:sz="0" w:space="0" w:color="auto"/>
        <w:left w:val="none" w:sz="0" w:space="0" w:color="auto"/>
        <w:bottom w:val="none" w:sz="0" w:space="0" w:color="auto"/>
        <w:right w:val="none" w:sz="0" w:space="0" w:color="auto"/>
      </w:divBdr>
    </w:div>
    <w:div w:id="1578128395">
      <w:bodyDiv w:val="1"/>
      <w:marLeft w:val="0"/>
      <w:marRight w:val="0"/>
      <w:marTop w:val="0"/>
      <w:marBottom w:val="0"/>
      <w:divBdr>
        <w:top w:val="none" w:sz="0" w:space="0" w:color="auto"/>
        <w:left w:val="none" w:sz="0" w:space="0" w:color="auto"/>
        <w:bottom w:val="none" w:sz="0" w:space="0" w:color="auto"/>
        <w:right w:val="none" w:sz="0" w:space="0" w:color="auto"/>
      </w:divBdr>
    </w:div>
    <w:div w:id="1578131057">
      <w:bodyDiv w:val="1"/>
      <w:marLeft w:val="0"/>
      <w:marRight w:val="0"/>
      <w:marTop w:val="0"/>
      <w:marBottom w:val="0"/>
      <w:divBdr>
        <w:top w:val="none" w:sz="0" w:space="0" w:color="auto"/>
        <w:left w:val="none" w:sz="0" w:space="0" w:color="auto"/>
        <w:bottom w:val="none" w:sz="0" w:space="0" w:color="auto"/>
        <w:right w:val="none" w:sz="0" w:space="0" w:color="auto"/>
      </w:divBdr>
    </w:div>
    <w:div w:id="1578133068">
      <w:bodyDiv w:val="1"/>
      <w:marLeft w:val="0"/>
      <w:marRight w:val="0"/>
      <w:marTop w:val="0"/>
      <w:marBottom w:val="0"/>
      <w:divBdr>
        <w:top w:val="none" w:sz="0" w:space="0" w:color="auto"/>
        <w:left w:val="none" w:sz="0" w:space="0" w:color="auto"/>
        <w:bottom w:val="none" w:sz="0" w:space="0" w:color="auto"/>
        <w:right w:val="none" w:sz="0" w:space="0" w:color="auto"/>
      </w:divBdr>
    </w:div>
    <w:div w:id="1578172724">
      <w:bodyDiv w:val="1"/>
      <w:marLeft w:val="0"/>
      <w:marRight w:val="0"/>
      <w:marTop w:val="0"/>
      <w:marBottom w:val="0"/>
      <w:divBdr>
        <w:top w:val="none" w:sz="0" w:space="0" w:color="auto"/>
        <w:left w:val="none" w:sz="0" w:space="0" w:color="auto"/>
        <w:bottom w:val="none" w:sz="0" w:space="0" w:color="auto"/>
        <w:right w:val="none" w:sz="0" w:space="0" w:color="auto"/>
      </w:divBdr>
    </w:div>
    <w:div w:id="1578246832">
      <w:bodyDiv w:val="1"/>
      <w:marLeft w:val="0"/>
      <w:marRight w:val="0"/>
      <w:marTop w:val="0"/>
      <w:marBottom w:val="0"/>
      <w:divBdr>
        <w:top w:val="none" w:sz="0" w:space="0" w:color="auto"/>
        <w:left w:val="none" w:sz="0" w:space="0" w:color="auto"/>
        <w:bottom w:val="none" w:sz="0" w:space="0" w:color="auto"/>
        <w:right w:val="none" w:sz="0" w:space="0" w:color="auto"/>
      </w:divBdr>
    </w:div>
    <w:div w:id="1578248867">
      <w:bodyDiv w:val="1"/>
      <w:marLeft w:val="0"/>
      <w:marRight w:val="0"/>
      <w:marTop w:val="0"/>
      <w:marBottom w:val="0"/>
      <w:divBdr>
        <w:top w:val="none" w:sz="0" w:space="0" w:color="auto"/>
        <w:left w:val="none" w:sz="0" w:space="0" w:color="auto"/>
        <w:bottom w:val="none" w:sz="0" w:space="0" w:color="auto"/>
        <w:right w:val="none" w:sz="0" w:space="0" w:color="auto"/>
      </w:divBdr>
    </w:div>
    <w:div w:id="1578395488">
      <w:bodyDiv w:val="1"/>
      <w:marLeft w:val="0"/>
      <w:marRight w:val="0"/>
      <w:marTop w:val="0"/>
      <w:marBottom w:val="0"/>
      <w:divBdr>
        <w:top w:val="none" w:sz="0" w:space="0" w:color="auto"/>
        <w:left w:val="none" w:sz="0" w:space="0" w:color="auto"/>
        <w:bottom w:val="none" w:sz="0" w:space="0" w:color="auto"/>
        <w:right w:val="none" w:sz="0" w:space="0" w:color="auto"/>
      </w:divBdr>
    </w:div>
    <w:div w:id="1578439451">
      <w:bodyDiv w:val="1"/>
      <w:marLeft w:val="0"/>
      <w:marRight w:val="0"/>
      <w:marTop w:val="0"/>
      <w:marBottom w:val="0"/>
      <w:divBdr>
        <w:top w:val="none" w:sz="0" w:space="0" w:color="auto"/>
        <w:left w:val="none" w:sz="0" w:space="0" w:color="auto"/>
        <w:bottom w:val="none" w:sz="0" w:space="0" w:color="auto"/>
        <w:right w:val="none" w:sz="0" w:space="0" w:color="auto"/>
      </w:divBdr>
    </w:div>
    <w:div w:id="1578594858">
      <w:bodyDiv w:val="1"/>
      <w:marLeft w:val="0"/>
      <w:marRight w:val="0"/>
      <w:marTop w:val="0"/>
      <w:marBottom w:val="0"/>
      <w:divBdr>
        <w:top w:val="none" w:sz="0" w:space="0" w:color="auto"/>
        <w:left w:val="none" w:sz="0" w:space="0" w:color="auto"/>
        <w:bottom w:val="none" w:sz="0" w:space="0" w:color="auto"/>
        <w:right w:val="none" w:sz="0" w:space="0" w:color="auto"/>
      </w:divBdr>
    </w:div>
    <w:div w:id="1578636267">
      <w:bodyDiv w:val="1"/>
      <w:marLeft w:val="0"/>
      <w:marRight w:val="0"/>
      <w:marTop w:val="0"/>
      <w:marBottom w:val="0"/>
      <w:divBdr>
        <w:top w:val="none" w:sz="0" w:space="0" w:color="auto"/>
        <w:left w:val="none" w:sz="0" w:space="0" w:color="auto"/>
        <w:bottom w:val="none" w:sz="0" w:space="0" w:color="auto"/>
        <w:right w:val="none" w:sz="0" w:space="0" w:color="auto"/>
      </w:divBdr>
    </w:div>
    <w:div w:id="1578636444">
      <w:bodyDiv w:val="1"/>
      <w:marLeft w:val="0"/>
      <w:marRight w:val="0"/>
      <w:marTop w:val="0"/>
      <w:marBottom w:val="0"/>
      <w:divBdr>
        <w:top w:val="none" w:sz="0" w:space="0" w:color="auto"/>
        <w:left w:val="none" w:sz="0" w:space="0" w:color="auto"/>
        <w:bottom w:val="none" w:sz="0" w:space="0" w:color="auto"/>
        <w:right w:val="none" w:sz="0" w:space="0" w:color="auto"/>
      </w:divBdr>
    </w:div>
    <w:div w:id="1578707704">
      <w:bodyDiv w:val="1"/>
      <w:marLeft w:val="0"/>
      <w:marRight w:val="0"/>
      <w:marTop w:val="0"/>
      <w:marBottom w:val="0"/>
      <w:divBdr>
        <w:top w:val="none" w:sz="0" w:space="0" w:color="auto"/>
        <w:left w:val="none" w:sz="0" w:space="0" w:color="auto"/>
        <w:bottom w:val="none" w:sz="0" w:space="0" w:color="auto"/>
        <w:right w:val="none" w:sz="0" w:space="0" w:color="auto"/>
      </w:divBdr>
    </w:div>
    <w:div w:id="1578710945">
      <w:bodyDiv w:val="1"/>
      <w:marLeft w:val="0"/>
      <w:marRight w:val="0"/>
      <w:marTop w:val="0"/>
      <w:marBottom w:val="0"/>
      <w:divBdr>
        <w:top w:val="none" w:sz="0" w:space="0" w:color="auto"/>
        <w:left w:val="none" w:sz="0" w:space="0" w:color="auto"/>
        <w:bottom w:val="none" w:sz="0" w:space="0" w:color="auto"/>
        <w:right w:val="none" w:sz="0" w:space="0" w:color="auto"/>
      </w:divBdr>
    </w:div>
    <w:div w:id="1578784813">
      <w:bodyDiv w:val="1"/>
      <w:marLeft w:val="0"/>
      <w:marRight w:val="0"/>
      <w:marTop w:val="0"/>
      <w:marBottom w:val="0"/>
      <w:divBdr>
        <w:top w:val="none" w:sz="0" w:space="0" w:color="auto"/>
        <w:left w:val="none" w:sz="0" w:space="0" w:color="auto"/>
        <w:bottom w:val="none" w:sz="0" w:space="0" w:color="auto"/>
        <w:right w:val="none" w:sz="0" w:space="0" w:color="auto"/>
      </w:divBdr>
    </w:div>
    <w:div w:id="1578787138">
      <w:bodyDiv w:val="1"/>
      <w:marLeft w:val="0"/>
      <w:marRight w:val="0"/>
      <w:marTop w:val="0"/>
      <w:marBottom w:val="0"/>
      <w:divBdr>
        <w:top w:val="none" w:sz="0" w:space="0" w:color="auto"/>
        <w:left w:val="none" w:sz="0" w:space="0" w:color="auto"/>
        <w:bottom w:val="none" w:sz="0" w:space="0" w:color="auto"/>
        <w:right w:val="none" w:sz="0" w:space="0" w:color="auto"/>
      </w:divBdr>
    </w:div>
    <w:div w:id="1578856142">
      <w:bodyDiv w:val="1"/>
      <w:marLeft w:val="0"/>
      <w:marRight w:val="0"/>
      <w:marTop w:val="0"/>
      <w:marBottom w:val="0"/>
      <w:divBdr>
        <w:top w:val="none" w:sz="0" w:space="0" w:color="auto"/>
        <w:left w:val="none" w:sz="0" w:space="0" w:color="auto"/>
        <w:bottom w:val="none" w:sz="0" w:space="0" w:color="auto"/>
        <w:right w:val="none" w:sz="0" w:space="0" w:color="auto"/>
      </w:divBdr>
    </w:div>
    <w:div w:id="1578856441">
      <w:bodyDiv w:val="1"/>
      <w:marLeft w:val="0"/>
      <w:marRight w:val="0"/>
      <w:marTop w:val="0"/>
      <w:marBottom w:val="0"/>
      <w:divBdr>
        <w:top w:val="none" w:sz="0" w:space="0" w:color="auto"/>
        <w:left w:val="none" w:sz="0" w:space="0" w:color="auto"/>
        <w:bottom w:val="none" w:sz="0" w:space="0" w:color="auto"/>
        <w:right w:val="none" w:sz="0" w:space="0" w:color="auto"/>
      </w:divBdr>
    </w:div>
    <w:div w:id="1578900567">
      <w:bodyDiv w:val="1"/>
      <w:marLeft w:val="0"/>
      <w:marRight w:val="0"/>
      <w:marTop w:val="0"/>
      <w:marBottom w:val="0"/>
      <w:divBdr>
        <w:top w:val="none" w:sz="0" w:space="0" w:color="auto"/>
        <w:left w:val="none" w:sz="0" w:space="0" w:color="auto"/>
        <w:bottom w:val="none" w:sz="0" w:space="0" w:color="auto"/>
        <w:right w:val="none" w:sz="0" w:space="0" w:color="auto"/>
      </w:divBdr>
    </w:div>
    <w:div w:id="1578979545">
      <w:bodyDiv w:val="1"/>
      <w:marLeft w:val="0"/>
      <w:marRight w:val="0"/>
      <w:marTop w:val="0"/>
      <w:marBottom w:val="0"/>
      <w:divBdr>
        <w:top w:val="none" w:sz="0" w:space="0" w:color="auto"/>
        <w:left w:val="none" w:sz="0" w:space="0" w:color="auto"/>
        <w:bottom w:val="none" w:sz="0" w:space="0" w:color="auto"/>
        <w:right w:val="none" w:sz="0" w:space="0" w:color="auto"/>
      </w:divBdr>
    </w:div>
    <w:div w:id="1579172208">
      <w:bodyDiv w:val="1"/>
      <w:marLeft w:val="0"/>
      <w:marRight w:val="0"/>
      <w:marTop w:val="0"/>
      <w:marBottom w:val="0"/>
      <w:divBdr>
        <w:top w:val="none" w:sz="0" w:space="0" w:color="auto"/>
        <w:left w:val="none" w:sz="0" w:space="0" w:color="auto"/>
        <w:bottom w:val="none" w:sz="0" w:space="0" w:color="auto"/>
        <w:right w:val="none" w:sz="0" w:space="0" w:color="auto"/>
      </w:divBdr>
    </w:div>
    <w:div w:id="1579241998">
      <w:bodyDiv w:val="1"/>
      <w:marLeft w:val="0"/>
      <w:marRight w:val="0"/>
      <w:marTop w:val="0"/>
      <w:marBottom w:val="0"/>
      <w:divBdr>
        <w:top w:val="none" w:sz="0" w:space="0" w:color="auto"/>
        <w:left w:val="none" w:sz="0" w:space="0" w:color="auto"/>
        <w:bottom w:val="none" w:sz="0" w:space="0" w:color="auto"/>
        <w:right w:val="none" w:sz="0" w:space="0" w:color="auto"/>
      </w:divBdr>
    </w:div>
    <w:div w:id="1579247422">
      <w:bodyDiv w:val="1"/>
      <w:marLeft w:val="0"/>
      <w:marRight w:val="0"/>
      <w:marTop w:val="0"/>
      <w:marBottom w:val="0"/>
      <w:divBdr>
        <w:top w:val="none" w:sz="0" w:space="0" w:color="auto"/>
        <w:left w:val="none" w:sz="0" w:space="0" w:color="auto"/>
        <w:bottom w:val="none" w:sz="0" w:space="0" w:color="auto"/>
        <w:right w:val="none" w:sz="0" w:space="0" w:color="auto"/>
      </w:divBdr>
    </w:div>
    <w:div w:id="1579248066">
      <w:bodyDiv w:val="1"/>
      <w:marLeft w:val="0"/>
      <w:marRight w:val="0"/>
      <w:marTop w:val="0"/>
      <w:marBottom w:val="0"/>
      <w:divBdr>
        <w:top w:val="none" w:sz="0" w:space="0" w:color="auto"/>
        <w:left w:val="none" w:sz="0" w:space="0" w:color="auto"/>
        <w:bottom w:val="none" w:sz="0" w:space="0" w:color="auto"/>
        <w:right w:val="none" w:sz="0" w:space="0" w:color="auto"/>
      </w:divBdr>
    </w:div>
    <w:div w:id="1579248938">
      <w:bodyDiv w:val="1"/>
      <w:marLeft w:val="0"/>
      <w:marRight w:val="0"/>
      <w:marTop w:val="0"/>
      <w:marBottom w:val="0"/>
      <w:divBdr>
        <w:top w:val="none" w:sz="0" w:space="0" w:color="auto"/>
        <w:left w:val="none" w:sz="0" w:space="0" w:color="auto"/>
        <w:bottom w:val="none" w:sz="0" w:space="0" w:color="auto"/>
        <w:right w:val="none" w:sz="0" w:space="0" w:color="auto"/>
      </w:divBdr>
    </w:div>
    <w:div w:id="1579288051">
      <w:bodyDiv w:val="1"/>
      <w:marLeft w:val="0"/>
      <w:marRight w:val="0"/>
      <w:marTop w:val="0"/>
      <w:marBottom w:val="0"/>
      <w:divBdr>
        <w:top w:val="none" w:sz="0" w:space="0" w:color="auto"/>
        <w:left w:val="none" w:sz="0" w:space="0" w:color="auto"/>
        <w:bottom w:val="none" w:sz="0" w:space="0" w:color="auto"/>
        <w:right w:val="none" w:sz="0" w:space="0" w:color="auto"/>
      </w:divBdr>
    </w:div>
    <w:div w:id="1579319199">
      <w:bodyDiv w:val="1"/>
      <w:marLeft w:val="0"/>
      <w:marRight w:val="0"/>
      <w:marTop w:val="0"/>
      <w:marBottom w:val="0"/>
      <w:divBdr>
        <w:top w:val="none" w:sz="0" w:space="0" w:color="auto"/>
        <w:left w:val="none" w:sz="0" w:space="0" w:color="auto"/>
        <w:bottom w:val="none" w:sz="0" w:space="0" w:color="auto"/>
        <w:right w:val="none" w:sz="0" w:space="0" w:color="auto"/>
      </w:divBdr>
    </w:div>
    <w:div w:id="1579510981">
      <w:bodyDiv w:val="1"/>
      <w:marLeft w:val="0"/>
      <w:marRight w:val="0"/>
      <w:marTop w:val="0"/>
      <w:marBottom w:val="0"/>
      <w:divBdr>
        <w:top w:val="none" w:sz="0" w:space="0" w:color="auto"/>
        <w:left w:val="none" w:sz="0" w:space="0" w:color="auto"/>
        <w:bottom w:val="none" w:sz="0" w:space="0" w:color="auto"/>
        <w:right w:val="none" w:sz="0" w:space="0" w:color="auto"/>
      </w:divBdr>
    </w:div>
    <w:div w:id="1579512746">
      <w:bodyDiv w:val="1"/>
      <w:marLeft w:val="0"/>
      <w:marRight w:val="0"/>
      <w:marTop w:val="0"/>
      <w:marBottom w:val="0"/>
      <w:divBdr>
        <w:top w:val="none" w:sz="0" w:space="0" w:color="auto"/>
        <w:left w:val="none" w:sz="0" w:space="0" w:color="auto"/>
        <w:bottom w:val="none" w:sz="0" w:space="0" w:color="auto"/>
        <w:right w:val="none" w:sz="0" w:space="0" w:color="auto"/>
      </w:divBdr>
    </w:div>
    <w:div w:id="1579556113">
      <w:bodyDiv w:val="1"/>
      <w:marLeft w:val="0"/>
      <w:marRight w:val="0"/>
      <w:marTop w:val="0"/>
      <w:marBottom w:val="0"/>
      <w:divBdr>
        <w:top w:val="none" w:sz="0" w:space="0" w:color="auto"/>
        <w:left w:val="none" w:sz="0" w:space="0" w:color="auto"/>
        <w:bottom w:val="none" w:sz="0" w:space="0" w:color="auto"/>
        <w:right w:val="none" w:sz="0" w:space="0" w:color="auto"/>
      </w:divBdr>
    </w:div>
    <w:div w:id="1579710727">
      <w:bodyDiv w:val="1"/>
      <w:marLeft w:val="0"/>
      <w:marRight w:val="0"/>
      <w:marTop w:val="0"/>
      <w:marBottom w:val="0"/>
      <w:divBdr>
        <w:top w:val="none" w:sz="0" w:space="0" w:color="auto"/>
        <w:left w:val="none" w:sz="0" w:space="0" w:color="auto"/>
        <w:bottom w:val="none" w:sz="0" w:space="0" w:color="auto"/>
        <w:right w:val="none" w:sz="0" w:space="0" w:color="auto"/>
      </w:divBdr>
    </w:div>
    <w:div w:id="1579747092">
      <w:bodyDiv w:val="1"/>
      <w:marLeft w:val="0"/>
      <w:marRight w:val="0"/>
      <w:marTop w:val="0"/>
      <w:marBottom w:val="0"/>
      <w:divBdr>
        <w:top w:val="none" w:sz="0" w:space="0" w:color="auto"/>
        <w:left w:val="none" w:sz="0" w:space="0" w:color="auto"/>
        <w:bottom w:val="none" w:sz="0" w:space="0" w:color="auto"/>
        <w:right w:val="none" w:sz="0" w:space="0" w:color="auto"/>
      </w:divBdr>
    </w:div>
    <w:div w:id="1579944811">
      <w:bodyDiv w:val="1"/>
      <w:marLeft w:val="0"/>
      <w:marRight w:val="0"/>
      <w:marTop w:val="0"/>
      <w:marBottom w:val="0"/>
      <w:divBdr>
        <w:top w:val="none" w:sz="0" w:space="0" w:color="auto"/>
        <w:left w:val="none" w:sz="0" w:space="0" w:color="auto"/>
        <w:bottom w:val="none" w:sz="0" w:space="0" w:color="auto"/>
        <w:right w:val="none" w:sz="0" w:space="0" w:color="auto"/>
      </w:divBdr>
    </w:div>
    <w:div w:id="1580093395">
      <w:bodyDiv w:val="1"/>
      <w:marLeft w:val="0"/>
      <w:marRight w:val="0"/>
      <w:marTop w:val="0"/>
      <w:marBottom w:val="0"/>
      <w:divBdr>
        <w:top w:val="none" w:sz="0" w:space="0" w:color="auto"/>
        <w:left w:val="none" w:sz="0" w:space="0" w:color="auto"/>
        <w:bottom w:val="none" w:sz="0" w:space="0" w:color="auto"/>
        <w:right w:val="none" w:sz="0" w:space="0" w:color="auto"/>
      </w:divBdr>
    </w:div>
    <w:div w:id="1580096813">
      <w:bodyDiv w:val="1"/>
      <w:marLeft w:val="0"/>
      <w:marRight w:val="0"/>
      <w:marTop w:val="0"/>
      <w:marBottom w:val="0"/>
      <w:divBdr>
        <w:top w:val="none" w:sz="0" w:space="0" w:color="auto"/>
        <w:left w:val="none" w:sz="0" w:space="0" w:color="auto"/>
        <w:bottom w:val="none" w:sz="0" w:space="0" w:color="auto"/>
        <w:right w:val="none" w:sz="0" w:space="0" w:color="auto"/>
      </w:divBdr>
    </w:div>
    <w:div w:id="1580166447">
      <w:bodyDiv w:val="1"/>
      <w:marLeft w:val="0"/>
      <w:marRight w:val="0"/>
      <w:marTop w:val="0"/>
      <w:marBottom w:val="0"/>
      <w:divBdr>
        <w:top w:val="none" w:sz="0" w:space="0" w:color="auto"/>
        <w:left w:val="none" w:sz="0" w:space="0" w:color="auto"/>
        <w:bottom w:val="none" w:sz="0" w:space="0" w:color="auto"/>
        <w:right w:val="none" w:sz="0" w:space="0" w:color="auto"/>
      </w:divBdr>
    </w:div>
    <w:div w:id="1580208339">
      <w:bodyDiv w:val="1"/>
      <w:marLeft w:val="0"/>
      <w:marRight w:val="0"/>
      <w:marTop w:val="0"/>
      <w:marBottom w:val="0"/>
      <w:divBdr>
        <w:top w:val="none" w:sz="0" w:space="0" w:color="auto"/>
        <w:left w:val="none" w:sz="0" w:space="0" w:color="auto"/>
        <w:bottom w:val="none" w:sz="0" w:space="0" w:color="auto"/>
        <w:right w:val="none" w:sz="0" w:space="0" w:color="auto"/>
      </w:divBdr>
    </w:div>
    <w:div w:id="1580214447">
      <w:bodyDiv w:val="1"/>
      <w:marLeft w:val="0"/>
      <w:marRight w:val="0"/>
      <w:marTop w:val="0"/>
      <w:marBottom w:val="0"/>
      <w:divBdr>
        <w:top w:val="none" w:sz="0" w:space="0" w:color="auto"/>
        <w:left w:val="none" w:sz="0" w:space="0" w:color="auto"/>
        <w:bottom w:val="none" w:sz="0" w:space="0" w:color="auto"/>
        <w:right w:val="none" w:sz="0" w:space="0" w:color="auto"/>
      </w:divBdr>
    </w:div>
    <w:div w:id="1580285643">
      <w:bodyDiv w:val="1"/>
      <w:marLeft w:val="0"/>
      <w:marRight w:val="0"/>
      <w:marTop w:val="0"/>
      <w:marBottom w:val="0"/>
      <w:divBdr>
        <w:top w:val="none" w:sz="0" w:space="0" w:color="auto"/>
        <w:left w:val="none" w:sz="0" w:space="0" w:color="auto"/>
        <w:bottom w:val="none" w:sz="0" w:space="0" w:color="auto"/>
        <w:right w:val="none" w:sz="0" w:space="0" w:color="auto"/>
      </w:divBdr>
    </w:div>
    <w:div w:id="1580290741">
      <w:bodyDiv w:val="1"/>
      <w:marLeft w:val="0"/>
      <w:marRight w:val="0"/>
      <w:marTop w:val="0"/>
      <w:marBottom w:val="0"/>
      <w:divBdr>
        <w:top w:val="none" w:sz="0" w:space="0" w:color="auto"/>
        <w:left w:val="none" w:sz="0" w:space="0" w:color="auto"/>
        <w:bottom w:val="none" w:sz="0" w:space="0" w:color="auto"/>
        <w:right w:val="none" w:sz="0" w:space="0" w:color="auto"/>
      </w:divBdr>
    </w:div>
    <w:div w:id="1580359589">
      <w:bodyDiv w:val="1"/>
      <w:marLeft w:val="0"/>
      <w:marRight w:val="0"/>
      <w:marTop w:val="0"/>
      <w:marBottom w:val="0"/>
      <w:divBdr>
        <w:top w:val="none" w:sz="0" w:space="0" w:color="auto"/>
        <w:left w:val="none" w:sz="0" w:space="0" w:color="auto"/>
        <w:bottom w:val="none" w:sz="0" w:space="0" w:color="auto"/>
        <w:right w:val="none" w:sz="0" w:space="0" w:color="auto"/>
      </w:divBdr>
    </w:div>
    <w:div w:id="1580484749">
      <w:bodyDiv w:val="1"/>
      <w:marLeft w:val="0"/>
      <w:marRight w:val="0"/>
      <w:marTop w:val="0"/>
      <w:marBottom w:val="0"/>
      <w:divBdr>
        <w:top w:val="none" w:sz="0" w:space="0" w:color="auto"/>
        <w:left w:val="none" w:sz="0" w:space="0" w:color="auto"/>
        <w:bottom w:val="none" w:sz="0" w:space="0" w:color="auto"/>
        <w:right w:val="none" w:sz="0" w:space="0" w:color="auto"/>
      </w:divBdr>
    </w:div>
    <w:div w:id="1580597584">
      <w:bodyDiv w:val="1"/>
      <w:marLeft w:val="0"/>
      <w:marRight w:val="0"/>
      <w:marTop w:val="0"/>
      <w:marBottom w:val="0"/>
      <w:divBdr>
        <w:top w:val="none" w:sz="0" w:space="0" w:color="auto"/>
        <w:left w:val="none" w:sz="0" w:space="0" w:color="auto"/>
        <w:bottom w:val="none" w:sz="0" w:space="0" w:color="auto"/>
        <w:right w:val="none" w:sz="0" w:space="0" w:color="auto"/>
      </w:divBdr>
    </w:div>
    <w:div w:id="1580599433">
      <w:bodyDiv w:val="1"/>
      <w:marLeft w:val="0"/>
      <w:marRight w:val="0"/>
      <w:marTop w:val="0"/>
      <w:marBottom w:val="0"/>
      <w:divBdr>
        <w:top w:val="none" w:sz="0" w:space="0" w:color="auto"/>
        <w:left w:val="none" w:sz="0" w:space="0" w:color="auto"/>
        <w:bottom w:val="none" w:sz="0" w:space="0" w:color="auto"/>
        <w:right w:val="none" w:sz="0" w:space="0" w:color="auto"/>
      </w:divBdr>
    </w:div>
    <w:div w:id="1580600809">
      <w:bodyDiv w:val="1"/>
      <w:marLeft w:val="0"/>
      <w:marRight w:val="0"/>
      <w:marTop w:val="0"/>
      <w:marBottom w:val="0"/>
      <w:divBdr>
        <w:top w:val="none" w:sz="0" w:space="0" w:color="auto"/>
        <w:left w:val="none" w:sz="0" w:space="0" w:color="auto"/>
        <w:bottom w:val="none" w:sz="0" w:space="0" w:color="auto"/>
        <w:right w:val="none" w:sz="0" w:space="0" w:color="auto"/>
      </w:divBdr>
    </w:div>
    <w:div w:id="1580745437">
      <w:bodyDiv w:val="1"/>
      <w:marLeft w:val="0"/>
      <w:marRight w:val="0"/>
      <w:marTop w:val="0"/>
      <w:marBottom w:val="0"/>
      <w:divBdr>
        <w:top w:val="none" w:sz="0" w:space="0" w:color="auto"/>
        <w:left w:val="none" w:sz="0" w:space="0" w:color="auto"/>
        <w:bottom w:val="none" w:sz="0" w:space="0" w:color="auto"/>
        <w:right w:val="none" w:sz="0" w:space="0" w:color="auto"/>
      </w:divBdr>
    </w:div>
    <w:div w:id="1580746051">
      <w:bodyDiv w:val="1"/>
      <w:marLeft w:val="0"/>
      <w:marRight w:val="0"/>
      <w:marTop w:val="0"/>
      <w:marBottom w:val="0"/>
      <w:divBdr>
        <w:top w:val="none" w:sz="0" w:space="0" w:color="auto"/>
        <w:left w:val="none" w:sz="0" w:space="0" w:color="auto"/>
        <w:bottom w:val="none" w:sz="0" w:space="0" w:color="auto"/>
        <w:right w:val="none" w:sz="0" w:space="0" w:color="auto"/>
      </w:divBdr>
    </w:div>
    <w:div w:id="1580754495">
      <w:bodyDiv w:val="1"/>
      <w:marLeft w:val="0"/>
      <w:marRight w:val="0"/>
      <w:marTop w:val="0"/>
      <w:marBottom w:val="0"/>
      <w:divBdr>
        <w:top w:val="none" w:sz="0" w:space="0" w:color="auto"/>
        <w:left w:val="none" w:sz="0" w:space="0" w:color="auto"/>
        <w:bottom w:val="none" w:sz="0" w:space="0" w:color="auto"/>
        <w:right w:val="none" w:sz="0" w:space="0" w:color="auto"/>
      </w:divBdr>
    </w:div>
    <w:div w:id="1580754910">
      <w:bodyDiv w:val="1"/>
      <w:marLeft w:val="0"/>
      <w:marRight w:val="0"/>
      <w:marTop w:val="0"/>
      <w:marBottom w:val="0"/>
      <w:divBdr>
        <w:top w:val="none" w:sz="0" w:space="0" w:color="auto"/>
        <w:left w:val="none" w:sz="0" w:space="0" w:color="auto"/>
        <w:bottom w:val="none" w:sz="0" w:space="0" w:color="auto"/>
        <w:right w:val="none" w:sz="0" w:space="0" w:color="auto"/>
      </w:divBdr>
    </w:div>
    <w:div w:id="1580826242">
      <w:bodyDiv w:val="1"/>
      <w:marLeft w:val="0"/>
      <w:marRight w:val="0"/>
      <w:marTop w:val="0"/>
      <w:marBottom w:val="0"/>
      <w:divBdr>
        <w:top w:val="none" w:sz="0" w:space="0" w:color="auto"/>
        <w:left w:val="none" w:sz="0" w:space="0" w:color="auto"/>
        <w:bottom w:val="none" w:sz="0" w:space="0" w:color="auto"/>
        <w:right w:val="none" w:sz="0" w:space="0" w:color="auto"/>
      </w:divBdr>
    </w:div>
    <w:div w:id="1580871658">
      <w:bodyDiv w:val="1"/>
      <w:marLeft w:val="0"/>
      <w:marRight w:val="0"/>
      <w:marTop w:val="0"/>
      <w:marBottom w:val="0"/>
      <w:divBdr>
        <w:top w:val="none" w:sz="0" w:space="0" w:color="auto"/>
        <w:left w:val="none" w:sz="0" w:space="0" w:color="auto"/>
        <w:bottom w:val="none" w:sz="0" w:space="0" w:color="auto"/>
        <w:right w:val="none" w:sz="0" w:space="0" w:color="auto"/>
      </w:divBdr>
    </w:div>
    <w:div w:id="1581016900">
      <w:bodyDiv w:val="1"/>
      <w:marLeft w:val="0"/>
      <w:marRight w:val="0"/>
      <w:marTop w:val="0"/>
      <w:marBottom w:val="0"/>
      <w:divBdr>
        <w:top w:val="none" w:sz="0" w:space="0" w:color="auto"/>
        <w:left w:val="none" w:sz="0" w:space="0" w:color="auto"/>
        <w:bottom w:val="none" w:sz="0" w:space="0" w:color="auto"/>
        <w:right w:val="none" w:sz="0" w:space="0" w:color="auto"/>
      </w:divBdr>
    </w:div>
    <w:div w:id="1581132383">
      <w:bodyDiv w:val="1"/>
      <w:marLeft w:val="0"/>
      <w:marRight w:val="0"/>
      <w:marTop w:val="0"/>
      <w:marBottom w:val="0"/>
      <w:divBdr>
        <w:top w:val="none" w:sz="0" w:space="0" w:color="auto"/>
        <w:left w:val="none" w:sz="0" w:space="0" w:color="auto"/>
        <w:bottom w:val="none" w:sz="0" w:space="0" w:color="auto"/>
        <w:right w:val="none" w:sz="0" w:space="0" w:color="auto"/>
      </w:divBdr>
    </w:div>
    <w:div w:id="1581213747">
      <w:bodyDiv w:val="1"/>
      <w:marLeft w:val="0"/>
      <w:marRight w:val="0"/>
      <w:marTop w:val="0"/>
      <w:marBottom w:val="0"/>
      <w:divBdr>
        <w:top w:val="none" w:sz="0" w:space="0" w:color="auto"/>
        <w:left w:val="none" w:sz="0" w:space="0" w:color="auto"/>
        <w:bottom w:val="none" w:sz="0" w:space="0" w:color="auto"/>
        <w:right w:val="none" w:sz="0" w:space="0" w:color="auto"/>
      </w:divBdr>
    </w:div>
    <w:div w:id="1581332865">
      <w:bodyDiv w:val="1"/>
      <w:marLeft w:val="0"/>
      <w:marRight w:val="0"/>
      <w:marTop w:val="0"/>
      <w:marBottom w:val="0"/>
      <w:divBdr>
        <w:top w:val="none" w:sz="0" w:space="0" w:color="auto"/>
        <w:left w:val="none" w:sz="0" w:space="0" w:color="auto"/>
        <w:bottom w:val="none" w:sz="0" w:space="0" w:color="auto"/>
        <w:right w:val="none" w:sz="0" w:space="0" w:color="auto"/>
      </w:divBdr>
    </w:div>
    <w:div w:id="1581333394">
      <w:bodyDiv w:val="1"/>
      <w:marLeft w:val="0"/>
      <w:marRight w:val="0"/>
      <w:marTop w:val="0"/>
      <w:marBottom w:val="0"/>
      <w:divBdr>
        <w:top w:val="none" w:sz="0" w:space="0" w:color="auto"/>
        <w:left w:val="none" w:sz="0" w:space="0" w:color="auto"/>
        <w:bottom w:val="none" w:sz="0" w:space="0" w:color="auto"/>
        <w:right w:val="none" w:sz="0" w:space="0" w:color="auto"/>
      </w:divBdr>
    </w:div>
    <w:div w:id="1581334629">
      <w:bodyDiv w:val="1"/>
      <w:marLeft w:val="0"/>
      <w:marRight w:val="0"/>
      <w:marTop w:val="0"/>
      <w:marBottom w:val="0"/>
      <w:divBdr>
        <w:top w:val="none" w:sz="0" w:space="0" w:color="auto"/>
        <w:left w:val="none" w:sz="0" w:space="0" w:color="auto"/>
        <w:bottom w:val="none" w:sz="0" w:space="0" w:color="auto"/>
        <w:right w:val="none" w:sz="0" w:space="0" w:color="auto"/>
      </w:divBdr>
    </w:div>
    <w:div w:id="1581401716">
      <w:bodyDiv w:val="1"/>
      <w:marLeft w:val="0"/>
      <w:marRight w:val="0"/>
      <w:marTop w:val="0"/>
      <w:marBottom w:val="0"/>
      <w:divBdr>
        <w:top w:val="none" w:sz="0" w:space="0" w:color="auto"/>
        <w:left w:val="none" w:sz="0" w:space="0" w:color="auto"/>
        <w:bottom w:val="none" w:sz="0" w:space="0" w:color="auto"/>
        <w:right w:val="none" w:sz="0" w:space="0" w:color="auto"/>
      </w:divBdr>
    </w:div>
    <w:div w:id="1581478757">
      <w:bodyDiv w:val="1"/>
      <w:marLeft w:val="0"/>
      <w:marRight w:val="0"/>
      <w:marTop w:val="0"/>
      <w:marBottom w:val="0"/>
      <w:divBdr>
        <w:top w:val="none" w:sz="0" w:space="0" w:color="auto"/>
        <w:left w:val="none" w:sz="0" w:space="0" w:color="auto"/>
        <w:bottom w:val="none" w:sz="0" w:space="0" w:color="auto"/>
        <w:right w:val="none" w:sz="0" w:space="0" w:color="auto"/>
      </w:divBdr>
    </w:div>
    <w:div w:id="1581672263">
      <w:bodyDiv w:val="1"/>
      <w:marLeft w:val="0"/>
      <w:marRight w:val="0"/>
      <w:marTop w:val="0"/>
      <w:marBottom w:val="0"/>
      <w:divBdr>
        <w:top w:val="none" w:sz="0" w:space="0" w:color="auto"/>
        <w:left w:val="none" w:sz="0" w:space="0" w:color="auto"/>
        <w:bottom w:val="none" w:sz="0" w:space="0" w:color="auto"/>
        <w:right w:val="none" w:sz="0" w:space="0" w:color="auto"/>
      </w:divBdr>
    </w:div>
    <w:div w:id="1581717570">
      <w:bodyDiv w:val="1"/>
      <w:marLeft w:val="0"/>
      <w:marRight w:val="0"/>
      <w:marTop w:val="0"/>
      <w:marBottom w:val="0"/>
      <w:divBdr>
        <w:top w:val="none" w:sz="0" w:space="0" w:color="auto"/>
        <w:left w:val="none" w:sz="0" w:space="0" w:color="auto"/>
        <w:bottom w:val="none" w:sz="0" w:space="0" w:color="auto"/>
        <w:right w:val="none" w:sz="0" w:space="0" w:color="auto"/>
      </w:divBdr>
    </w:div>
    <w:div w:id="1581718043">
      <w:bodyDiv w:val="1"/>
      <w:marLeft w:val="0"/>
      <w:marRight w:val="0"/>
      <w:marTop w:val="0"/>
      <w:marBottom w:val="0"/>
      <w:divBdr>
        <w:top w:val="none" w:sz="0" w:space="0" w:color="auto"/>
        <w:left w:val="none" w:sz="0" w:space="0" w:color="auto"/>
        <w:bottom w:val="none" w:sz="0" w:space="0" w:color="auto"/>
        <w:right w:val="none" w:sz="0" w:space="0" w:color="auto"/>
      </w:divBdr>
    </w:div>
    <w:div w:id="1581718369">
      <w:bodyDiv w:val="1"/>
      <w:marLeft w:val="0"/>
      <w:marRight w:val="0"/>
      <w:marTop w:val="0"/>
      <w:marBottom w:val="0"/>
      <w:divBdr>
        <w:top w:val="none" w:sz="0" w:space="0" w:color="auto"/>
        <w:left w:val="none" w:sz="0" w:space="0" w:color="auto"/>
        <w:bottom w:val="none" w:sz="0" w:space="0" w:color="auto"/>
        <w:right w:val="none" w:sz="0" w:space="0" w:color="auto"/>
      </w:divBdr>
    </w:div>
    <w:div w:id="1581864799">
      <w:bodyDiv w:val="1"/>
      <w:marLeft w:val="0"/>
      <w:marRight w:val="0"/>
      <w:marTop w:val="0"/>
      <w:marBottom w:val="0"/>
      <w:divBdr>
        <w:top w:val="none" w:sz="0" w:space="0" w:color="auto"/>
        <w:left w:val="none" w:sz="0" w:space="0" w:color="auto"/>
        <w:bottom w:val="none" w:sz="0" w:space="0" w:color="auto"/>
        <w:right w:val="none" w:sz="0" w:space="0" w:color="auto"/>
      </w:divBdr>
    </w:div>
    <w:div w:id="1581870292">
      <w:bodyDiv w:val="1"/>
      <w:marLeft w:val="0"/>
      <w:marRight w:val="0"/>
      <w:marTop w:val="0"/>
      <w:marBottom w:val="0"/>
      <w:divBdr>
        <w:top w:val="none" w:sz="0" w:space="0" w:color="auto"/>
        <w:left w:val="none" w:sz="0" w:space="0" w:color="auto"/>
        <w:bottom w:val="none" w:sz="0" w:space="0" w:color="auto"/>
        <w:right w:val="none" w:sz="0" w:space="0" w:color="auto"/>
      </w:divBdr>
    </w:div>
    <w:div w:id="1581870539">
      <w:bodyDiv w:val="1"/>
      <w:marLeft w:val="0"/>
      <w:marRight w:val="0"/>
      <w:marTop w:val="0"/>
      <w:marBottom w:val="0"/>
      <w:divBdr>
        <w:top w:val="none" w:sz="0" w:space="0" w:color="auto"/>
        <w:left w:val="none" w:sz="0" w:space="0" w:color="auto"/>
        <w:bottom w:val="none" w:sz="0" w:space="0" w:color="auto"/>
        <w:right w:val="none" w:sz="0" w:space="0" w:color="auto"/>
      </w:divBdr>
    </w:div>
    <w:div w:id="1581870753">
      <w:bodyDiv w:val="1"/>
      <w:marLeft w:val="0"/>
      <w:marRight w:val="0"/>
      <w:marTop w:val="0"/>
      <w:marBottom w:val="0"/>
      <w:divBdr>
        <w:top w:val="none" w:sz="0" w:space="0" w:color="auto"/>
        <w:left w:val="none" w:sz="0" w:space="0" w:color="auto"/>
        <w:bottom w:val="none" w:sz="0" w:space="0" w:color="auto"/>
        <w:right w:val="none" w:sz="0" w:space="0" w:color="auto"/>
      </w:divBdr>
    </w:div>
    <w:div w:id="1581872020">
      <w:bodyDiv w:val="1"/>
      <w:marLeft w:val="0"/>
      <w:marRight w:val="0"/>
      <w:marTop w:val="0"/>
      <w:marBottom w:val="0"/>
      <w:divBdr>
        <w:top w:val="none" w:sz="0" w:space="0" w:color="auto"/>
        <w:left w:val="none" w:sz="0" w:space="0" w:color="auto"/>
        <w:bottom w:val="none" w:sz="0" w:space="0" w:color="auto"/>
        <w:right w:val="none" w:sz="0" w:space="0" w:color="auto"/>
      </w:divBdr>
    </w:div>
    <w:div w:id="1581937801">
      <w:bodyDiv w:val="1"/>
      <w:marLeft w:val="0"/>
      <w:marRight w:val="0"/>
      <w:marTop w:val="0"/>
      <w:marBottom w:val="0"/>
      <w:divBdr>
        <w:top w:val="none" w:sz="0" w:space="0" w:color="auto"/>
        <w:left w:val="none" w:sz="0" w:space="0" w:color="auto"/>
        <w:bottom w:val="none" w:sz="0" w:space="0" w:color="auto"/>
        <w:right w:val="none" w:sz="0" w:space="0" w:color="auto"/>
      </w:divBdr>
    </w:div>
    <w:div w:id="1581940506">
      <w:bodyDiv w:val="1"/>
      <w:marLeft w:val="0"/>
      <w:marRight w:val="0"/>
      <w:marTop w:val="0"/>
      <w:marBottom w:val="0"/>
      <w:divBdr>
        <w:top w:val="none" w:sz="0" w:space="0" w:color="auto"/>
        <w:left w:val="none" w:sz="0" w:space="0" w:color="auto"/>
        <w:bottom w:val="none" w:sz="0" w:space="0" w:color="auto"/>
        <w:right w:val="none" w:sz="0" w:space="0" w:color="auto"/>
      </w:divBdr>
    </w:div>
    <w:div w:id="1581982093">
      <w:bodyDiv w:val="1"/>
      <w:marLeft w:val="0"/>
      <w:marRight w:val="0"/>
      <w:marTop w:val="0"/>
      <w:marBottom w:val="0"/>
      <w:divBdr>
        <w:top w:val="none" w:sz="0" w:space="0" w:color="auto"/>
        <w:left w:val="none" w:sz="0" w:space="0" w:color="auto"/>
        <w:bottom w:val="none" w:sz="0" w:space="0" w:color="auto"/>
        <w:right w:val="none" w:sz="0" w:space="0" w:color="auto"/>
      </w:divBdr>
    </w:div>
    <w:div w:id="1581985946">
      <w:bodyDiv w:val="1"/>
      <w:marLeft w:val="0"/>
      <w:marRight w:val="0"/>
      <w:marTop w:val="0"/>
      <w:marBottom w:val="0"/>
      <w:divBdr>
        <w:top w:val="none" w:sz="0" w:space="0" w:color="auto"/>
        <w:left w:val="none" w:sz="0" w:space="0" w:color="auto"/>
        <w:bottom w:val="none" w:sz="0" w:space="0" w:color="auto"/>
        <w:right w:val="none" w:sz="0" w:space="0" w:color="auto"/>
      </w:divBdr>
    </w:div>
    <w:div w:id="1582105466">
      <w:bodyDiv w:val="1"/>
      <w:marLeft w:val="0"/>
      <w:marRight w:val="0"/>
      <w:marTop w:val="0"/>
      <w:marBottom w:val="0"/>
      <w:divBdr>
        <w:top w:val="none" w:sz="0" w:space="0" w:color="auto"/>
        <w:left w:val="none" w:sz="0" w:space="0" w:color="auto"/>
        <w:bottom w:val="none" w:sz="0" w:space="0" w:color="auto"/>
        <w:right w:val="none" w:sz="0" w:space="0" w:color="auto"/>
      </w:divBdr>
    </w:div>
    <w:div w:id="1582175243">
      <w:bodyDiv w:val="1"/>
      <w:marLeft w:val="0"/>
      <w:marRight w:val="0"/>
      <w:marTop w:val="0"/>
      <w:marBottom w:val="0"/>
      <w:divBdr>
        <w:top w:val="none" w:sz="0" w:space="0" w:color="auto"/>
        <w:left w:val="none" w:sz="0" w:space="0" w:color="auto"/>
        <w:bottom w:val="none" w:sz="0" w:space="0" w:color="auto"/>
        <w:right w:val="none" w:sz="0" w:space="0" w:color="auto"/>
      </w:divBdr>
    </w:div>
    <w:div w:id="1582175879">
      <w:bodyDiv w:val="1"/>
      <w:marLeft w:val="0"/>
      <w:marRight w:val="0"/>
      <w:marTop w:val="0"/>
      <w:marBottom w:val="0"/>
      <w:divBdr>
        <w:top w:val="none" w:sz="0" w:space="0" w:color="auto"/>
        <w:left w:val="none" w:sz="0" w:space="0" w:color="auto"/>
        <w:bottom w:val="none" w:sz="0" w:space="0" w:color="auto"/>
        <w:right w:val="none" w:sz="0" w:space="0" w:color="auto"/>
      </w:divBdr>
    </w:div>
    <w:div w:id="1582175945">
      <w:bodyDiv w:val="1"/>
      <w:marLeft w:val="0"/>
      <w:marRight w:val="0"/>
      <w:marTop w:val="0"/>
      <w:marBottom w:val="0"/>
      <w:divBdr>
        <w:top w:val="none" w:sz="0" w:space="0" w:color="auto"/>
        <w:left w:val="none" w:sz="0" w:space="0" w:color="auto"/>
        <w:bottom w:val="none" w:sz="0" w:space="0" w:color="auto"/>
        <w:right w:val="none" w:sz="0" w:space="0" w:color="auto"/>
      </w:divBdr>
    </w:div>
    <w:div w:id="1582177446">
      <w:bodyDiv w:val="1"/>
      <w:marLeft w:val="0"/>
      <w:marRight w:val="0"/>
      <w:marTop w:val="0"/>
      <w:marBottom w:val="0"/>
      <w:divBdr>
        <w:top w:val="none" w:sz="0" w:space="0" w:color="auto"/>
        <w:left w:val="none" w:sz="0" w:space="0" w:color="auto"/>
        <w:bottom w:val="none" w:sz="0" w:space="0" w:color="auto"/>
        <w:right w:val="none" w:sz="0" w:space="0" w:color="auto"/>
      </w:divBdr>
    </w:div>
    <w:div w:id="1582179137">
      <w:bodyDiv w:val="1"/>
      <w:marLeft w:val="0"/>
      <w:marRight w:val="0"/>
      <w:marTop w:val="0"/>
      <w:marBottom w:val="0"/>
      <w:divBdr>
        <w:top w:val="none" w:sz="0" w:space="0" w:color="auto"/>
        <w:left w:val="none" w:sz="0" w:space="0" w:color="auto"/>
        <w:bottom w:val="none" w:sz="0" w:space="0" w:color="auto"/>
        <w:right w:val="none" w:sz="0" w:space="0" w:color="auto"/>
      </w:divBdr>
    </w:div>
    <w:div w:id="1582181503">
      <w:bodyDiv w:val="1"/>
      <w:marLeft w:val="0"/>
      <w:marRight w:val="0"/>
      <w:marTop w:val="0"/>
      <w:marBottom w:val="0"/>
      <w:divBdr>
        <w:top w:val="none" w:sz="0" w:space="0" w:color="auto"/>
        <w:left w:val="none" w:sz="0" w:space="0" w:color="auto"/>
        <w:bottom w:val="none" w:sz="0" w:space="0" w:color="auto"/>
        <w:right w:val="none" w:sz="0" w:space="0" w:color="auto"/>
      </w:divBdr>
    </w:div>
    <w:div w:id="1582255116">
      <w:bodyDiv w:val="1"/>
      <w:marLeft w:val="0"/>
      <w:marRight w:val="0"/>
      <w:marTop w:val="0"/>
      <w:marBottom w:val="0"/>
      <w:divBdr>
        <w:top w:val="none" w:sz="0" w:space="0" w:color="auto"/>
        <w:left w:val="none" w:sz="0" w:space="0" w:color="auto"/>
        <w:bottom w:val="none" w:sz="0" w:space="0" w:color="auto"/>
        <w:right w:val="none" w:sz="0" w:space="0" w:color="auto"/>
      </w:divBdr>
    </w:div>
    <w:div w:id="1582330540">
      <w:bodyDiv w:val="1"/>
      <w:marLeft w:val="0"/>
      <w:marRight w:val="0"/>
      <w:marTop w:val="0"/>
      <w:marBottom w:val="0"/>
      <w:divBdr>
        <w:top w:val="none" w:sz="0" w:space="0" w:color="auto"/>
        <w:left w:val="none" w:sz="0" w:space="0" w:color="auto"/>
        <w:bottom w:val="none" w:sz="0" w:space="0" w:color="auto"/>
        <w:right w:val="none" w:sz="0" w:space="0" w:color="auto"/>
      </w:divBdr>
    </w:div>
    <w:div w:id="1582444323">
      <w:bodyDiv w:val="1"/>
      <w:marLeft w:val="0"/>
      <w:marRight w:val="0"/>
      <w:marTop w:val="0"/>
      <w:marBottom w:val="0"/>
      <w:divBdr>
        <w:top w:val="none" w:sz="0" w:space="0" w:color="auto"/>
        <w:left w:val="none" w:sz="0" w:space="0" w:color="auto"/>
        <w:bottom w:val="none" w:sz="0" w:space="0" w:color="auto"/>
        <w:right w:val="none" w:sz="0" w:space="0" w:color="auto"/>
      </w:divBdr>
    </w:div>
    <w:div w:id="1582446037">
      <w:bodyDiv w:val="1"/>
      <w:marLeft w:val="0"/>
      <w:marRight w:val="0"/>
      <w:marTop w:val="0"/>
      <w:marBottom w:val="0"/>
      <w:divBdr>
        <w:top w:val="none" w:sz="0" w:space="0" w:color="auto"/>
        <w:left w:val="none" w:sz="0" w:space="0" w:color="auto"/>
        <w:bottom w:val="none" w:sz="0" w:space="0" w:color="auto"/>
        <w:right w:val="none" w:sz="0" w:space="0" w:color="auto"/>
      </w:divBdr>
    </w:div>
    <w:div w:id="1582447429">
      <w:bodyDiv w:val="1"/>
      <w:marLeft w:val="0"/>
      <w:marRight w:val="0"/>
      <w:marTop w:val="0"/>
      <w:marBottom w:val="0"/>
      <w:divBdr>
        <w:top w:val="none" w:sz="0" w:space="0" w:color="auto"/>
        <w:left w:val="none" w:sz="0" w:space="0" w:color="auto"/>
        <w:bottom w:val="none" w:sz="0" w:space="0" w:color="auto"/>
        <w:right w:val="none" w:sz="0" w:space="0" w:color="auto"/>
      </w:divBdr>
    </w:div>
    <w:div w:id="1582518797">
      <w:bodyDiv w:val="1"/>
      <w:marLeft w:val="0"/>
      <w:marRight w:val="0"/>
      <w:marTop w:val="0"/>
      <w:marBottom w:val="0"/>
      <w:divBdr>
        <w:top w:val="none" w:sz="0" w:space="0" w:color="auto"/>
        <w:left w:val="none" w:sz="0" w:space="0" w:color="auto"/>
        <w:bottom w:val="none" w:sz="0" w:space="0" w:color="auto"/>
        <w:right w:val="none" w:sz="0" w:space="0" w:color="auto"/>
      </w:divBdr>
    </w:div>
    <w:div w:id="1582523271">
      <w:bodyDiv w:val="1"/>
      <w:marLeft w:val="0"/>
      <w:marRight w:val="0"/>
      <w:marTop w:val="0"/>
      <w:marBottom w:val="0"/>
      <w:divBdr>
        <w:top w:val="none" w:sz="0" w:space="0" w:color="auto"/>
        <w:left w:val="none" w:sz="0" w:space="0" w:color="auto"/>
        <w:bottom w:val="none" w:sz="0" w:space="0" w:color="auto"/>
        <w:right w:val="none" w:sz="0" w:space="0" w:color="auto"/>
      </w:divBdr>
    </w:div>
    <w:div w:id="1582570034">
      <w:bodyDiv w:val="1"/>
      <w:marLeft w:val="0"/>
      <w:marRight w:val="0"/>
      <w:marTop w:val="0"/>
      <w:marBottom w:val="0"/>
      <w:divBdr>
        <w:top w:val="none" w:sz="0" w:space="0" w:color="auto"/>
        <w:left w:val="none" w:sz="0" w:space="0" w:color="auto"/>
        <w:bottom w:val="none" w:sz="0" w:space="0" w:color="auto"/>
        <w:right w:val="none" w:sz="0" w:space="0" w:color="auto"/>
      </w:divBdr>
    </w:div>
    <w:div w:id="1582640163">
      <w:bodyDiv w:val="1"/>
      <w:marLeft w:val="0"/>
      <w:marRight w:val="0"/>
      <w:marTop w:val="0"/>
      <w:marBottom w:val="0"/>
      <w:divBdr>
        <w:top w:val="none" w:sz="0" w:space="0" w:color="auto"/>
        <w:left w:val="none" w:sz="0" w:space="0" w:color="auto"/>
        <w:bottom w:val="none" w:sz="0" w:space="0" w:color="auto"/>
        <w:right w:val="none" w:sz="0" w:space="0" w:color="auto"/>
      </w:divBdr>
    </w:div>
    <w:div w:id="1582715389">
      <w:bodyDiv w:val="1"/>
      <w:marLeft w:val="0"/>
      <w:marRight w:val="0"/>
      <w:marTop w:val="0"/>
      <w:marBottom w:val="0"/>
      <w:divBdr>
        <w:top w:val="none" w:sz="0" w:space="0" w:color="auto"/>
        <w:left w:val="none" w:sz="0" w:space="0" w:color="auto"/>
        <w:bottom w:val="none" w:sz="0" w:space="0" w:color="auto"/>
        <w:right w:val="none" w:sz="0" w:space="0" w:color="auto"/>
      </w:divBdr>
    </w:div>
    <w:div w:id="1582716154">
      <w:bodyDiv w:val="1"/>
      <w:marLeft w:val="0"/>
      <w:marRight w:val="0"/>
      <w:marTop w:val="0"/>
      <w:marBottom w:val="0"/>
      <w:divBdr>
        <w:top w:val="none" w:sz="0" w:space="0" w:color="auto"/>
        <w:left w:val="none" w:sz="0" w:space="0" w:color="auto"/>
        <w:bottom w:val="none" w:sz="0" w:space="0" w:color="auto"/>
        <w:right w:val="none" w:sz="0" w:space="0" w:color="auto"/>
      </w:divBdr>
    </w:div>
    <w:div w:id="1582837507">
      <w:bodyDiv w:val="1"/>
      <w:marLeft w:val="0"/>
      <w:marRight w:val="0"/>
      <w:marTop w:val="0"/>
      <w:marBottom w:val="0"/>
      <w:divBdr>
        <w:top w:val="none" w:sz="0" w:space="0" w:color="auto"/>
        <w:left w:val="none" w:sz="0" w:space="0" w:color="auto"/>
        <w:bottom w:val="none" w:sz="0" w:space="0" w:color="auto"/>
        <w:right w:val="none" w:sz="0" w:space="0" w:color="auto"/>
      </w:divBdr>
    </w:div>
    <w:div w:id="1582913989">
      <w:bodyDiv w:val="1"/>
      <w:marLeft w:val="0"/>
      <w:marRight w:val="0"/>
      <w:marTop w:val="0"/>
      <w:marBottom w:val="0"/>
      <w:divBdr>
        <w:top w:val="none" w:sz="0" w:space="0" w:color="auto"/>
        <w:left w:val="none" w:sz="0" w:space="0" w:color="auto"/>
        <w:bottom w:val="none" w:sz="0" w:space="0" w:color="auto"/>
        <w:right w:val="none" w:sz="0" w:space="0" w:color="auto"/>
      </w:divBdr>
    </w:div>
    <w:div w:id="1583023894">
      <w:bodyDiv w:val="1"/>
      <w:marLeft w:val="0"/>
      <w:marRight w:val="0"/>
      <w:marTop w:val="0"/>
      <w:marBottom w:val="0"/>
      <w:divBdr>
        <w:top w:val="none" w:sz="0" w:space="0" w:color="auto"/>
        <w:left w:val="none" w:sz="0" w:space="0" w:color="auto"/>
        <w:bottom w:val="none" w:sz="0" w:space="0" w:color="auto"/>
        <w:right w:val="none" w:sz="0" w:space="0" w:color="auto"/>
      </w:divBdr>
    </w:div>
    <w:div w:id="1583105290">
      <w:bodyDiv w:val="1"/>
      <w:marLeft w:val="0"/>
      <w:marRight w:val="0"/>
      <w:marTop w:val="0"/>
      <w:marBottom w:val="0"/>
      <w:divBdr>
        <w:top w:val="none" w:sz="0" w:space="0" w:color="auto"/>
        <w:left w:val="none" w:sz="0" w:space="0" w:color="auto"/>
        <w:bottom w:val="none" w:sz="0" w:space="0" w:color="auto"/>
        <w:right w:val="none" w:sz="0" w:space="0" w:color="auto"/>
      </w:divBdr>
    </w:div>
    <w:div w:id="1583176176">
      <w:bodyDiv w:val="1"/>
      <w:marLeft w:val="0"/>
      <w:marRight w:val="0"/>
      <w:marTop w:val="0"/>
      <w:marBottom w:val="0"/>
      <w:divBdr>
        <w:top w:val="none" w:sz="0" w:space="0" w:color="auto"/>
        <w:left w:val="none" w:sz="0" w:space="0" w:color="auto"/>
        <w:bottom w:val="none" w:sz="0" w:space="0" w:color="auto"/>
        <w:right w:val="none" w:sz="0" w:space="0" w:color="auto"/>
      </w:divBdr>
    </w:div>
    <w:div w:id="1583181079">
      <w:bodyDiv w:val="1"/>
      <w:marLeft w:val="0"/>
      <w:marRight w:val="0"/>
      <w:marTop w:val="0"/>
      <w:marBottom w:val="0"/>
      <w:divBdr>
        <w:top w:val="none" w:sz="0" w:space="0" w:color="auto"/>
        <w:left w:val="none" w:sz="0" w:space="0" w:color="auto"/>
        <w:bottom w:val="none" w:sz="0" w:space="0" w:color="auto"/>
        <w:right w:val="none" w:sz="0" w:space="0" w:color="auto"/>
      </w:divBdr>
    </w:div>
    <w:div w:id="1583223254">
      <w:bodyDiv w:val="1"/>
      <w:marLeft w:val="0"/>
      <w:marRight w:val="0"/>
      <w:marTop w:val="0"/>
      <w:marBottom w:val="0"/>
      <w:divBdr>
        <w:top w:val="none" w:sz="0" w:space="0" w:color="auto"/>
        <w:left w:val="none" w:sz="0" w:space="0" w:color="auto"/>
        <w:bottom w:val="none" w:sz="0" w:space="0" w:color="auto"/>
        <w:right w:val="none" w:sz="0" w:space="0" w:color="auto"/>
      </w:divBdr>
    </w:div>
    <w:div w:id="1583249476">
      <w:bodyDiv w:val="1"/>
      <w:marLeft w:val="0"/>
      <w:marRight w:val="0"/>
      <w:marTop w:val="0"/>
      <w:marBottom w:val="0"/>
      <w:divBdr>
        <w:top w:val="none" w:sz="0" w:space="0" w:color="auto"/>
        <w:left w:val="none" w:sz="0" w:space="0" w:color="auto"/>
        <w:bottom w:val="none" w:sz="0" w:space="0" w:color="auto"/>
        <w:right w:val="none" w:sz="0" w:space="0" w:color="auto"/>
      </w:divBdr>
    </w:div>
    <w:div w:id="1583292254">
      <w:bodyDiv w:val="1"/>
      <w:marLeft w:val="0"/>
      <w:marRight w:val="0"/>
      <w:marTop w:val="0"/>
      <w:marBottom w:val="0"/>
      <w:divBdr>
        <w:top w:val="none" w:sz="0" w:space="0" w:color="auto"/>
        <w:left w:val="none" w:sz="0" w:space="0" w:color="auto"/>
        <w:bottom w:val="none" w:sz="0" w:space="0" w:color="auto"/>
        <w:right w:val="none" w:sz="0" w:space="0" w:color="auto"/>
      </w:divBdr>
    </w:div>
    <w:div w:id="1583296428">
      <w:bodyDiv w:val="1"/>
      <w:marLeft w:val="0"/>
      <w:marRight w:val="0"/>
      <w:marTop w:val="0"/>
      <w:marBottom w:val="0"/>
      <w:divBdr>
        <w:top w:val="none" w:sz="0" w:space="0" w:color="auto"/>
        <w:left w:val="none" w:sz="0" w:space="0" w:color="auto"/>
        <w:bottom w:val="none" w:sz="0" w:space="0" w:color="auto"/>
        <w:right w:val="none" w:sz="0" w:space="0" w:color="auto"/>
      </w:divBdr>
    </w:div>
    <w:div w:id="1583297061">
      <w:bodyDiv w:val="1"/>
      <w:marLeft w:val="0"/>
      <w:marRight w:val="0"/>
      <w:marTop w:val="0"/>
      <w:marBottom w:val="0"/>
      <w:divBdr>
        <w:top w:val="none" w:sz="0" w:space="0" w:color="auto"/>
        <w:left w:val="none" w:sz="0" w:space="0" w:color="auto"/>
        <w:bottom w:val="none" w:sz="0" w:space="0" w:color="auto"/>
        <w:right w:val="none" w:sz="0" w:space="0" w:color="auto"/>
      </w:divBdr>
    </w:div>
    <w:div w:id="1583372380">
      <w:bodyDiv w:val="1"/>
      <w:marLeft w:val="0"/>
      <w:marRight w:val="0"/>
      <w:marTop w:val="0"/>
      <w:marBottom w:val="0"/>
      <w:divBdr>
        <w:top w:val="none" w:sz="0" w:space="0" w:color="auto"/>
        <w:left w:val="none" w:sz="0" w:space="0" w:color="auto"/>
        <w:bottom w:val="none" w:sz="0" w:space="0" w:color="auto"/>
        <w:right w:val="none" w:sz="0" w:space="0" w:color="auto"/>
      </w:divBdr>
    </w:div>
    <w:div w:id="1583484839">
      <w:bodyDiv w:val="1"/>
      <w:marLeft w:val="0"/>
      <w:marRight w:val="0"/>
      <w:marTop w:val="0"/>
      <w:marBottom w:val="0"/>
      <w:divBdr>
        <w:top w:val="none" w:sz="0" w:space="0" w:color="auto"/>
        <w:left w:val="none" w:sz="0" w:space="0" w:color="auto"/>
        <w:bottom w:val="none" w:sz="0" w:space="0" w:color="auto"/>
        <w:right w:val="none" w:sz="0" w:space="0" w:color="auto"/>
      </w:divBdr>
    </w:div>
    <w:div w:id="1583486026">
      <w:bodyDiv w:val="1"/>
      <w:marLeft w:val="0"/>
      <w:marRight w:val="0"/>
      <w:marTop w:val="0"/>
      <w:marBottom w:val="0"/>
      <w:divBdr>
        <w:top w:val="none" w:sz="0" w:space="0" w:color="auto"/>
        <w:left w:val="none" w:sz="0" w:space="0" w:color="auto"/>
        <w:bottom w:val="none" w:sz="0" w:space="0" w:color="auto"/>
        <w:right w:val="none" w:sz="0" w:space="0" w:color="auto"/>
      </w:divBdr>
    </w:div>
    <w:div w:id="1583489072">
      <w:bodyDiv w:val="1"/>
      <w:marLeft w:val="0"/>
      <w:marRight w:val="0"/>
      <w:marTop w:val="0"/>
      <w:marBottom w:val="0"/>
      <w:divBdr>
        <w:top w:val="none" w:sz="0" w:space="0" w:color="auto"/>
        <w:left w:val="none" w:sz="0" w:space="0" w:color="auto"/>
        <w:bottom w:val="none" w:sz="0" w:space="0" w:color="auto"/>
        <w:right w:val="none" w:sz="0" w:space="0" w:color="auto"/>
      </w:divBdr>
    </w:div>
    <w:div w:id="1583489943">
      <w:bodyDiv w:val="1"/>
      <w:marLeft w:val="0"/>
      <w:marRight w:val="0"/>
      <w:marTop w:val="0"/>
      <w:marBottom w:val="0"/>
      <w:divBdr>
        <w:top w:val="none" w:sz="0" w:space="0" w:color="auto"/>
        <w:left w:val="none" w:sz="0" w:space="0" w:color="auto"/>
        <w:bottom w:val="none" w:sz="0" w:space="0" w:color="auto"/>
        <w:right w:val="none" w:sz="0" w:space="0" w:color="auto"/>
      </w:divBdr>
    </w:div>
    <w:div w:id="1583492249">
      <w:bodyDiv w:val="1"/>
      <w:marLeft w:val="0"/>
      <w:marRight w:val="0"/>
      <w:marTop w:val="0"/>
      <w:marBottom w:val="0"/>
      <w:divBdr>
        <w:top w:val="none" w:sz="0" w:space="0" w:color="auto"/>
        <w:left w:val="none" w:sz="0" w:space="0" w:color="auto"/>
        <w:bottom w:val="none" w:sz="0" w:space="0" w:color="auto"/>
        <w:right w:val="none" w:sz="0" w:space="0" w:color="auto"/>
      </w:divBdr>
    </w:div>
    <w:div w:id="1583637265">
      <w:bodyDiv w:val="1"/>
      <w:marLeft w:val="0"/>
      <w:marRight w:val="0"/>
      <w:marTop w:val="0"/>
      <w:marBottom w:val="0"/>
      <w:divBdr>
        <w:top w:val="none" w:sz="0" w:space="0" w:color="auto"/>
        <w:left w:val="none" w:sz="0" w:space="0" w:color="auto"/>
        <w:bottom w:val="none" w:sz="0" w:space="0" w:color="auto"/>
        <w:right w:val="none" w:sz="0" w:space="0" w:color="auto"/>
      </w:divBdr>
    </w:div>
    <w:div w:id="1583638430">
      <w:bodyDiv w:val="1"/>
      <w:marLeft w:val="0"/>
      <w:marRight w:val="0"/>
      <w:marTop w:val="0"/>
      <w:marBottom w:val="0"/>
      <w:divBdr>
        <w:top w:val="none" w:sz="0" w:space="0" w:color="auto"/>
        <w:left w:val="none" w:sz="0" w:space="0" w:color="auto"/>
        <w:bottom w:val="none" w:sz="0" w:space="0" w:color="auto"/>
        <w:right w:val="none" w:sz="0" w:space="0" w:color="auto"/>
      </w:divBdr>
    </w:div>
    <w:div w:id="1583643925">
      <w:bodyDiv w:val="1"/>
      <w:marLeft w:val="0"/>
      <w:marRight w:val="0"/>
      <w:marTop w:val="0"/>
      <w:marBottom w:val="0"/>
      <w:divBdr>
        <w:top w:val="none" w:sz="0" w:space="0" w:color="auto"/>
        <w:left w:val="none" w:sz="0" w:space="0" w:color="auto"/>
        <w:bottom w:val="none" w:sz="0" w:space="0" w:color="auto"/>
        <w:right w:val="none" w:sz="0" w:space="0" w:color="auto"/>
      </w:divBdr>
    </w:div>
    <w:div w:id="1583680770">
      <w:bodyDiv w:val="1"/>
      <w:marLeft w:val="0"/>
      <w:marRight w:val="0"/>
      <w:marTop w:val="0"/>
      <w:marBottom w:val="0"/>
      <w:divBdr>
        <w:top w:val="none" w:sz="0" w:space="0" w:color="auto"/>
        <w:left w:val="none" w:sz="0" w:space="0" w:color="auto"/>
        <w:bottom w:val="none" w:sz="0" w:space="0" w:color="auto"/>
        <w:right w:val="none" w:sz="0" w:space="0" w:color="auto"/>
      </w:divBdr>
    </w:div>
    <w:div w:id="1583681396">
      <w:bodyDiv w:val="1"/>
      <w:marLeft w:val="0"/>
      <w:marRight w:val="0"/>
      <w:marTop w:val="0"/>
      <w:marBottom w:val="0"/>
      <w:divBdr>
        <w:top w:val="none" w:sz="0" w:space="0" w:color="auto"/>
        <w:left w:val="none" w:sz="0" w:space="0" w:color="auto"/>
        <w:bottom w:val="none" w:sz="0" w:space="0" w:color="auto"/>
        <w:right w:val="none" w:sz="0" w:space="0" w:color="auto"/>
      </w:divBdr>
    </w:div>
    <w:div w:id="1583685277">
      <w:bodyDiv w:val="1"/>
      <w:marLeft w:val="0"/>
      <w:marRight w:val="0"/>
      <w:marTop w:val="0"/>
      <w:marBottom w:val="0"/>
      <w:divBdr>
        <w:top w:val="none" w:sz="0" w:space="0" w:color="auto"/>
        <w:left w:val="none" w:sz="0" w:space="0" w:color="auto"/>
        <w:bottom w:val="none" w:sz="0" w:space="0" w:color="auto"/>
        <w:right w:val="none" w:sz="0" w:space="0" w:color="auto"/>
      </w:divBdr>
    </w:div>
    <w:div w:id="1583758881">
      <w:bodyDiv w:val="1"/>
      <w:marLeft w:val="0"/>
      <w:marRight w:val="0"/>
      <w:marTop w:val="0"/>
      <w:marBottom w:val="0"/>
      <w:divBdr>
        <w:top w:val="none" w:sz="0" w:space="0" w:color="auto"/>
        <w:left w:val="none" w:sz="0" w:space="0" w:color="auto"/>
        <w:bottom w:val="none" w:sz="0" w:space="0" w:color="auto"/>
        <w:right w:val="none" w:sz="0" w:space="0" w:color="auto"/>
      </w:divBdr>
    </w:div>
    <w:div w:id="1583762062">
      <w:bodyDiv w:val="1"/>
      <w:marLeft w:val="0"/>
      <w:marRight w:val="0"/>
      <w:marTop w:val="0"/>
      <w:marBottom w:val="0"/>
      <w:divBdr>
        <w:top w:val="none" w:sz="0" w:space="0" w:color="auto"/>
        <w:left w:val="none" w:sz="0" w:space="0" w:color="auto"/>
        <w:bottom w:val="none" w:sz="0" w:space="0" w:color="auto"/>
        <w:right w:val="none" w:sz="0" w:space="0" w:color="auto"/>
      </w:divBdr>
    </w:div>
    <w:div w:id="1583828401">
      <w:bodyDiv w:val="1"/>
      <w:marLeft w:val="0"/>
      <w:marRight w:val="0"/>
      <w:marTop w:val="0"/>
      <w:marBottom w:val="0"/>
      <w:divBdr>
        <w:top w:val="none" w:sz="0" w:space="0" w:color="auto"/>
        <w:left w:val="none" w:sz="0" w:space="0" w:color="auto"/>
        <w:bottom w:val="none" w:sz="0" w:space="0" w:color="auto"/>
        <w:right w:val="none" w:sz="0" w:space="0" w:color="auto"/>
      </w:divBdr>
    </w:div>
    <w:div w:id="1583903847">
      <w:bodyDiv w:val="1"/>
      <w:marLeft w:val="0"/>
      <w:marRight w:val="0"/>
      <w:marTop w:val="0"/>
      <w:marBottom w:val="0"/>
      <w:divBdr>
        <w:top w:val="none" w:sz="0" w:space="0" w:color="auto"/>
        <w:left w:val="none" w:sz="0" w:space="0" w:color="auto"/>
        <w:bottom w:val="none" w:sz="0" w:space="0" w:color="auto"/>
        <w:right w:val="none" w:sz="0" w:space="0" w:color="auto"/>
      </w:divBdr>
    </w:div>
    <w:div w:id="1583906179">
      <w:bodyDiv w:val="1"/>
      <w:marLeft w:val="0"/>
      <w:marRight w:val="0"/>
      <w:marTop w:val="0"/>
      <w:marBottom w:val="0"/>
      <w:divBdr>
        <w:top w:val="none" w:sz="0" w:space="0" w:color="auto"/>
        <w:left w:val="none" w:sz="0" w:space="0" w:color="auto"/>
        <w:bottom w:val="none" w:sz="0" w:space="0" w:color="auto"/>
        <w:right w:val="none" w:sz="0" w:space="0" w:color="auto"/>
      </w:divBdr>
    </w:div>
    <w:div w:id="1583947086">
      <w:bodyDiv w:val="1"/>
      <w:marLeft w:val="0"/>
      <w:marRight w:val="0"/>
      <w:marTop w:val="0"/>
      <w:marBottom w:val="0"/>
      <w:divBdr>
        <w:top w:val="none" w:sz="0" w:space="0" w:color="auto"/>
        <w:left w:val="none" w:sz="0" w:space="0" w:color="auto"/>
        <w:bottom w:val="none" w:sz="0" w:space="0" w:color="auto"/>
        <w:right w:val="none" w:sz="0" w:space="0" w:color="auto"/>
      </w:divBdr>
    </w:div>
    <w:div w:id="1584024426">
      <w:bodyDiv w:val="1"/>
      <w:marLeft w:val="0"/>
      <w:marRight w:val="0"/>
      <w:marTop w:val="0"/>
      <w:marBottom w:val="0"/>
      <w:divBdr>
        <w:top w:val="none" w:sz="0" w:space="0" w:color="auto"/>
        <w:left w:val="none" w:sz="0" w:space="0" w:color="auto"/>
        <w:bottom w:val="none" w:sz="0" w:space="0" w:color="auto"/>
        <w:right w:val="none" w:sz="0" w:space="0" w:color="auto"/>
      </w:divBdr>
    </w:div>
    <w:div w:id="1584071654">
      <w:bodyDiv w:val="1"/>
      <w:marLeft w:val="0"/>
      <w:marRight w:val="0"/>
      <w:marTop w:val="0"/>
      <w:marBottom w:val="0"/>
      <w:divBdr>
        <w:top w:val="none" w:sz="0" w:space="0" w:color="auto"/>
        <w:left w:val="none" w:sz="0" w:space="0" w:color="auto"/>
        <w:bottom w:val="none" w:sz="0" w:space="0" w:color="auto"/>
        <w:right w:val="none" w:sz="0" w:space="0" w:color="auto"/>
      </w:divBdr>
    </w:div>
    <w:div w:id="1584101300">
      <w:bodyDiv w:val="1"/>
      <w:marLeft w:val="0"/>
      <w:marRight w:val="0"/>
      <w:marTop w:val="0"/>
      <w:marBottom w:val="0"/>
      <w:divBdr>
        <w:top w:val="none" w:sz="0" w:space="0" w:color="auto"/>
        <w:left w:val="none" w:sz="0" w:space="0" w:color="auto"/>
        <w:bottom w:val="none" w:sz="0" w:space="0" w:color="auto"/>
        <w:right w:val="none" w:sz="0" w:space="0" w:color="auto"/>
      </w:divBdr>
    </w:div>
    <w:div w:id="1584215141">
      <w:bodyDiv w:val="1"/>
      <w:marLeft w:val="0"/>
      <w:marRight w:val="0"/>
      <w:marTop w:val="0"/>
      <w:marBottom w:val="0"/>
      <w:divBdr>
        <w:top w:val="none" w:sz="0" w:space="0" w:color="auto"/>
        <w:left w:val="none" w:sz="0" w:space="0" w:color="auto"/>
        <w:bottom w:val="none" w:sz="0" w:space="0" w:color="auto"/>
        <w:right w:val="none" w:sz="0" w:space="0" w:color="auto"/>
      </w:divBdr>
    </w:div>
    <w:div w:id="1584297135">
      <w:bodyDiv w:val="1"/>
      <w:marLeft w:val="0"/>
      <w:marRight w:val="0"/>
      <w:marTop w:val="0"/>
      <w:marBottom w:val="0"/>
      <w:divBdr>
        <w:top w:val="none" w:sz="0" w:space="0" w:color="auto"/>
        <w:left w:val="none" w:sz="0" w:space="0" w:color="auto"/>
        <w:bottom w:val="none" w:sz="0" w:space="0" w:color="auto"/>
        <w:right w:val="none" w:sz="0" w:space="0" w:color="auto"/>
      </w:divBdr>
    </w:div>
    <w:div w:id="1584483467">
      <w:bodyDiv w:val="1"/>
      <w:marLeft w:val="0"/>
      <w:marRight w:val="0"/>
      <w:marTop w:val="0"/>
      <w:marBottom w:val="0"/>
      <w:divBdr>
        <w:top w:val="none" w:sz="0" w:space="0" w:color="auto"/>
        <w:left w:val="none" w:sz="0" w:space="0" w:color="auto"/>
        <w:bottom w:val="none" w:sz="0" w:space="0" w:color="auto"/>
        <w:right w:val="none" w:sz="0" w:space="0" w:color="auto"/>
      </w:divBdr>
    </w:div>
    <w:div w:id="1584489518">
      <w:bodyDiv w:val="1"/>
      <w:marLeft w:val="0"/>
      <w:marRight w:val="0"/>
      <w:marTop w:val="0"/>
      <w:marBottom w:val="0"/>
      <w:divBdr>
        <w:top w:val="none" w:sz="0" w:space="0" w:color="auto"/>
        <w:left w:val="none" w:sz="0" w:space="0" w:color="auto"/>
        <w:bottom w:val="none" w:sz="0" w:space="0" w:color="auto"/>
        <w:right w:val="none" w:sz="0" w:space="0" w:color="auto"/>
      </w:divBdr>
    </w:div>
    <w:div w:id="1584492260">
      <w:bodyDiv w:val="1"/>
      <w:marLeft w:val="0"/>
      <w:marRight w:val="0"/>
      <w:marTop w:val="0"/>
      <w:marBottom w:val="0"/>
      <w:divBdr>
        <w:top w:val="none" w:sz="0" w:space="0" w:color="auto"/>
        <w:left w:val="none" w:sz="0" w:space="0" w:color="auto"/>
        <w:bottom w:val="none" w:sz="0" w:space="0" w:color="auto"/>
        <w:right w:val="none" w:sz="0" w:space="0" w:color="auto"/>
      </w:divBdr>
    </w:div>
    <w:div w:id="1584533065">
      <w:bodyDiv w:val="1"/>
      <w:marLeft w:val="0"/>
      <w:marRight w:val="0"/>
      <w:marTop w:val="0"/>
      <w:marBottom w:val="0"/>
      <w:divBdr>
        <w:top w:val="none" w:sz="0" w:space="0" w:color="auto"/>
        <w:left w:val="none" w:sz="0" w:space="0" w:color="auto"/>
        <w:bottom w:val="none" w:sz="0" w:space="0" w:color="auto"/>
        <w:right w:val="none" w:sz="0" w:space="0" w:color="auto"/>
      </w:divBdr>
    </w:div>
    <w:div w:id="1584535030">
      <w:bodyDiv w:val="1"/>
      <w:marLeft w:val="0"/>
      <w:marRight w:val="0"/>
      <w:marTop w:val="0"/>
      <w:marBottom w:val="0"/>
      <w:divBdr>
        <w:top w:val="none" w:sz="0" w:space="0" w:color="auto"/>
        <w:left w:val="none" w:sz="0" w:space="0" w:color="auto"/>
        <w:bottom w:val="none" w:sz="0" w:space="0" w:color="auto"/>
        <w:right w:val="none" w:sz="0" w:space="0" w:color="auto"/>
      </w:divBdr>
    </w:div>
    <w:div w:id="1584605150">
      <w:bodyDiv w:val="1"/>
      <w:marLeft w:val="0"/>
      <w:marRight w:val="0"/>
      <w:marTop w:val="0"/>
      <w:marBottom w:val="0"/>
      <w:divBdr>
        <w:top w:val="none" w:sz="0" w:space="0" w:color="auto"/>
        <w:left w:val="none" w:sz="0" w:space="0" w:color="auto"/>
        <w:bottom w:val="none" w:sz="0" w:space="0" w:color="auto"/>
        <w:right w:val="none" w:sz="0" w:space="0" w:color="auto"/>
      </w:divBdr>
    </w:div>
    <w:div w:id="1584683454">
      <w:bodyDiv w:val="1"/>
      <w:marLeft w:val="0"/>
      <w:marRight w:val="0"/>
      <w:marTop w:val="0"/>
      <w:marBottom w:val="0"/>
      <w:divBdr>
        <w:top w:val="none" w:sz="0" w:space="0" w:color="auto"/>
        <w:left w:val="none" w:sz="0" w:space="0" w:color="auto"/>
        <w:bottom w:val="none" w:sz="0" w:space="0" w:color="auto"/>
        <w:right w:val="none" w:sz="0" w:space="0" w:color="auto"/>
      </w:divBdr>
    </w:div>
    <w:div w:id="1584757538">
      <w:bodyDiv w:val="1"/>
      <w:marLeft w:val="0"/>
      <w:marRight w:val="0"/>
      <w:marTop w:val="0"/>
      <w:marBottom w:val="0"/>
      <w:divBdr>
        <w:top w:val="none" w:sz="0" w:space="0" w:color="auto"/>
        <w:left w:val="none" w:sz="0" w:space="0" w:color="auto"/>
        <w:bottom w:val="none" w:sz="0" w:space="0" w:color="auto"/>
        <w:right w:val="none" w:sz="0" w:space="0" w:color="auto"/>
      </w:divBdr>
    </w:div>
    <w:div w:id="1584795160">
      <w:bodyDiv w:val="1"/>
      <w:marLeft w:val="0"/>
      <w:marRight w:val="0"/>
      <w:marTop w:val="0"/>
      <w:marBottom w:val="0"/>
      <w:divBdr>
        <w:top w:val="none" w:sz="0" w:space="0" w:color="auto"/>
        <w:left w:val="none" w:sz="0" w:space="0" w:color="auto"/>
        <w:bottom w:val="none" w:sz="0" w:space="0" w:color="auto"/>
        <w:right w:val="none" w:sz="0" w:space="0" w:color="auto"/>
      </w:divBdr>
    </w:div>
    <w:div w:id="1584873480">
      <w:bodyDiv w:val="1"/>
      <w:marLeft w:val="0"/>
      <w:marRight w:val="0"/>
      <w:marTop w:val="0"/>
      <w:marBottom w:val="0"/>
      <w:divBdr>
        <w:top w:val="none" w:sz="0" w:space="0" w:color="auto"/>
        <w:left w:val="none" w:sz="0" w:space="0" w:color="auto"/>
        <w:bottom w:val="none" w:sz="0" w:space="0" w:color="auto"/>
        <w:right w:val="none" w:sz="0" w:space="0" w:color="auto"/>
      </w:divBdr>
    </w:div>
    <w:div w:id="1584874836">
      <w:bodyDiv w:val="1"/>
      <w:marLeft w:val="0"/>
      <w:marRight w:val="0"/>
      <w:marTop w:val="0"/>
      <w:marBottom w:val="0"/>
      <w:divBdr>
        <w:top w:val="none" w:sz="0" w:space="0" w:color="auto"/>
        <w:left w:val="none" w:sz="0" w:space="0" w:color="auto"/>
        <w:bottom w:val="none" w:sz="0" w:space="0" w:color="auto"/>
        <w:right w:val="none" w:sz="0" w:space="0" w:color="auto"/>
      </w:divBdr>
    </w:div>
    <w:div w:id="1584950525">
      <w:bodyDiv w:val="1"/>
      <w:marLeft w:val="0"/>
      <w:marRight w:val="0"/>
      <w:marTop w:val="0"/>
      <w:marBottom w:val="0"/>
      <w:divBdr>
        <w:top w:val="none" w:sz="0" w:space="0" w:color="auto"/>
        <w:left w:val="none" w:sz="0" w:space="0" w:color="auto"/>
        <w:bottom w:val="none" w:sz="0" w:space="0" w:color="auto"/>
        <w:right w:val="none" w:sz="0" w:space="0" w:color="auto"/>
      </w:divBdr>
    </w:div>
    <w:div w:id="1584951783">
      <w:bodyDiv w:val="1"/>
      <w:marLeft w:val="0"/>
      <w:marRight w:val="0"/>
      <w:marTop w:val="0"/>
      <w:marBottom w:val="0"/>
      <w:divBdr>
        <w:top w:val="none" w:sz="0" w:space="0" w:color="auto"/>
        <w:left w:val="none" w:sz="0" w:space="0" w:color="auto"/>
        <w:bottom w:val="none" w:sz="0" w:space="0" w:color="auto"/>
        <w:right w:val="none" w:sz="0" w:space="0" w:color="auto"/>
      </w:divBdr>
    </w:div>
    <w:div w:id="1584954111">
      <w:bodyDiv w:val="1"/>
      <w:marLeft w:val="0"/>
      <w:marRight w:val="0"/>
      <w:marTop w:val="0"/>
      <w:marBottom w:val="0"/>
      <w:divBdr>
        <w:top w:val="none" w:sz="0" w:space="0" w:color="auto"/>
        <w:left w:val="none" w:sz="0" w:space="0" w:color="auto"/>
        <w:bottom w:val="none" w:sz="0" w:space="0" w:color="auto"/>
        <w:right w:val="none" w:sz="0" w:space="0" w:color="auto"/>
      </w:divBdr>
    </w:div>
    <w:div w:id="1584988655">
      <w:bodyDiv w:val="1"/>
      <w:marLeft w:val="0"/>
      <w:marRight w:val="0"/>
      <w:marTop w:val="0"/>
      <w:marBottom w:val="0"/>
      <w:divBdr>
        <w:top w:val="none" w:sz="0" w:space="0" w:color="auto"/>
        <w:left w:val="none" w:sz="0" w:space="0" w:color="auto"/>
        <w:bottom w:val="none" w:sz="0" w:space="0" w:color="auto"/>
        <w:right w:val="none" w:sz="0" w:space="0" w:color="auto"/>
      </w:divBdr>
    </w:div>
    <w:div w:id="1585071709">
      <w:bodyDiv w:val="1"/>
      <w:marLeft w:val="0"/>
      <w:marRight w:val="0"/>
      <w:marTop w:val="0"/>
      <w:marBottom w:val="0"/>
      <w:divBdr>
        <w:top w:val="none" w:sz="0" w:space="0" w:color="auto"/>
        <w:left w:val="none" w:sz="0" w:space="0" w:color="auto"/>
        <w:bottom w:val="none" w:sz="0" w:space="0" w:color="auto"/>
        <w:right w:val="none" w:sz="0" w:space="0" w:color="auto"/>
      </w:divBdr>
    </w:div>
    <w:div w:id="1585072403">
      <w:bodyDiv w:val="1"/>
      <w:marLeft w:val="0"/>
      <w:marRight w:val="0"/>
      <w:marTop w:val="0"/>
      <w:marBottom w:val="0"/>
      <w:divBdr>
        <w:top w:val="none" w:sz="0" w:space="0" w:color="auto"/>
        <w:left w:val="none" w:sz="0" w:space="0" w:color="auto"/>
        <w:bottom w:val="none" w:sz="0" w:space="0" w:color="auto"/>
        <w:right w:val="none" w:sz="0" w:space="0" w:color="auto"/>
      </w:divBdr>
    </w:div>
    <w:div w:id="1585141553">
      <w:bodyDiv w:val="1"/>
      <w:marLeft w:val="0"/>
      <w:marRight w:val="0"/>
      <w:marTop w:val="0"/>
      <w:marBottom w:val="0"/>
      <w:divBdr>
        <w:top w:val="none" w:sz="0" w:space="0" w:color="auto"/>
        <w:left w:val="none" w:sz="0" w:space="0" w:color="auto"/>
        <w:bottom w:val="none" w:sz="0" w:space="0" w:color="auto"/>
        <w:right w:val="none" w:sz="0" w:space="0" w:color="auto"/>
      </w:divBdr>
    </w:div>
    <w:div w:id="1585141977">
      <w:bodyDiv w:val="1"/>
      <w:marLeft w:val="0"/>
      <w:marRight w:val="0"/>
      <w:marTop w:val="0"/>
      <w:marBottom w:val="0"/>
      <w:divBdr>
        <w:top w:val="none" w:sz="0" w:space="0" w:color="auto"/>
        <w:left w:val="none" w:sz="0" w:space="0" w:color="auto"/>
        <w:bottom w:val="none" w:sz="0" w:space="0" w:color="auto"/>
        <w:right w:val="none" w:sz="0" w:space="0" w:color="auto"/>
      </w:divBdr>
    </w:div>
    <w:div w:id="1585263547">
      <w:bodyDiv w:val="1"/>
      <w:marLeft w:val="0"/>
      <w:marRight w:val="0"/>
      <w:marTop w:val="0"/>
      <w:marBottom w:val="0"/>
      <w:divBdr>
        <w:top w:val="none" w:sz="0" w:space="0" w:color="auto"/>
        <w:left w:val="none" w:sz="0" w:space="0" w:color="auto"/>
        <w:bottom w:val="none" w:sz="0" w:space="0" w:color="auto"/>
        <w:right w:val="none" w:sz="0" w:space="0" w:color="auto"/>
      </w:divBdr>
    </w:div>
    <w:div w:id="1585265470">
      <w:bodyDiv w:val="1"/>
      <w:marLeft w:val="0"/>
      <w:marRight w:val="0"/>
      <w:marTop w:val="0"/>
      <w:marBottom w:val="0"/>
      <w:divBdr>
        <w:top w:val="none" w:sz="0" w:space="0" w:color="auto"/>
        <w:left w:val="none" w:sz="0" w:space="0" w:color="auto"/>
        <w:bottom w:val="none" w:sz="0" w:space="0" w:color="auto"/>
        <w:right w:val="none" w:sz="0" w:space="0" w:color="auto"/>
      </w:divBdr>
    </w:div>
    <w:div w:id="1585337958">
      <w:bodyDiv w:val="1"/>
      <w:marLeft w:val="0"/>
      <w:marRight w:val="0"/>
      <w:marTop w:val="0"/>
      <w:marBottom w:val="0"/>
      <w:divBdr>
        <w:top w:val="none" w:sz="0" w:space="0" w:color="auto"/>
        <w:left w:val="none" w:sz="0" w:space="0" w:color="auto"/>
        <w:bottom w:val="none" w:sz="0" w:space="0" w:color="auto"/>
        <w:right w:val="none" w:sz="0" w:space="0" w:color="auto"/>
      </w:divBdr>
    </w:div>
    <w:div w:id="1585339454">
      <w:bodyDiv w:val="1"/>
      <w:marLeft w:val="0"/>
      <w:marRight w:val="0"/>
      <w:marTop w:val="0"/>
      <w:marBottom w:val="0"/>
      <w:divBdr>
        <w:top w:val="none" w:sz="0" w:space="0" w:color="auto"/>
        <w:left w:val="none" w:sz="0" w:space="0" w:color="auto"/>
        <w:bottom w:val="none" w:sz="0" w:space="0" w:color="auto"/>
        <w:right w:val="none" w:sz="0" w:space="0" w:color="auto"/>
      </w:divBdr>
    </w:div>
    <w:div w:id="1585382886">
      <w:bodyDiv w:val="1"/>
      <w:marLeft w:val="0"/>
      <w:marRight w:val="0"/>
      <w:marTop w:val="0"/>
      <w:marBottom w:val="0"/>
      <w:divBdr>
        <w:top w:val="none" w:sz="0" w:space="0" w:color="auto"/>
        <w:left w:val="none" w:sz="0" w:space="0" w:color="auto"/>
        <w:bottom w:val="none" w:sz="0" w:space="0" w:color="auto"/>
        <w:right w:val="none" w:sz="0" w:space="0" w:color="auto"/>
      </w:divBdr>
    </w:div>
    <w:div w:id="1585454773">
      <w:bodyDiv w:val="1"/>
      <w:marLeft w:val="0"/>
      <w:marRight w:val="0"/>
      <w:marTop w:val="0"/>
      <w:marBottom w:val="0"/>
      <w:divBdr>
        <w:top w:val="none" w:sz="0" w:space="0" w:color="auto"/>
        <w:left w:val="none" w:sz="0" w:space="0" w:color="auto"/>
        <w:bottom w:val="none" w:sz="0" w:space="0" w:color="auto"/>
        <w:right w:val="none" w:sz="0" w:space="0" w:color="auto"/>
      </w:divBdr>
    </w:div>
    <w:div w:id="1585458945">
      <w:bodyDiv w:val="1"/>
      <w:marLeft w:val="0"/>
      <w:marRight w:val="0"/>
      <w:marTop w:val="0"/>
      <w:marBottom w:val="0"/>
      <w:divBdr>
        <w:top w:val="none" w:sz="0" w:space="0" w:color="auto"/>
        <w:left w:val="none" w:sz="0" w:space="0" w:color="auto"/>
        <w:bottom w:val="none" w:sz="0" w:space="0" w:color="auto"/>
        <w:right w:val="none" w:sz="0" w:space="0" w:color="auto"/>
      </w:divBdr>
    </w:div>
    <w:div w:id="1585651741">
      <w:bodyDiv w:val="1"/>
      <w:marLeft w:val="0"/>
      <w:marRight w:val="0"/>
      <w:marTop w:val="0"/>
      <w:marBottom w:val="0"/>
      <w:divBdr>
        <w:top w:val="none" w:sz="0" w:space="0" w:color="auto"/>
        <w:left w:val="none" w:sz="0" w:space="0" w:color="auto"/>
        <w:bottom w:val="none" w:sz="0" w:space="0" w:color="auto"/>
        <w:right w:val="none" w:sz="0" w:space="0" w:color="auto"/>
      </w:divBdr>
    </w:div>
    <w:div w:id="1585676050">
      <w:bodyDiv w:val="1"/>
      <w:marLeft w:val="0"/>
      <w:marRight w:val="0"/>
      <w:marTop w:val="0"/>
      <w:marBottom w:val="0"/>
      <w:divBdr>
        <w:top w:val="none" w:sz="0" w:space="0" w:color="auto"/>
        <w:left w:val="none" w:sz="0" w:space="0" w:color="auto"/>
        <w:bottom w:val="none" w:sz="0" w:space="0" w:color="auto"/>
        <w:right w:val="none" w:sz="0" w:space="0" w:color="auto"/>
      </w:divBdr>
    </w:div>
    <w:div w:id="1585844771">
      <w:bodyDiv w:val="1"/>
      <w:marLeft w:val="0"/>
      <w:marRight w:val="0"/>
      <w:marTop w:val="0"/>
      <w:marBottom w:val="0"/>
      <w:divBdr>
        <w:top w:val="none" w:sz="0" w:space="0" w:color="auto"/>
        <w:left w:val="none" w:sz="0" w:space="0" w:color="auto"/>
        <w:bottom w:val="none" w:sz="0" w:space="0" w:color="auto"/>
        <w:right w:val="none" w:sz="0" w:space="0" w:color="auto"/>
      </w:divBdr>
    </w:div>
    <w:div w:id="1585871176">
      <w:bodyDiv w:val="1"/>
      <w:marLeft w:val="0"/>
      <w:marRight w:val="0"/>
      <w:marTop w:val="0"/>
      <w:marBottom w:val="0"/>
      <w:divBdr>
        <w:top w:val="none" w:sz="0" w:space="0" w:color="auto"/>
        <w:left w:val="none" w:sz="0" w:space="0" w:color="auto"/>
        <w:bottom w:val="none" w:sz="0" w:space="0" w:color="auto"/>
        <w:right w:val="none" w:sz="0" w:space="0" w:color="auto"/>
      </w:divBdr>
    </w:div>
    <w:div w:id="1585872154">
      <w:bodyDiv w:val="1"/>
      <w:marLeft w:val="0"/>
      <w:marRight w:val="0"/>
      <w:marTop w:val="0"/>
      <w:marBottom w:val="0"/>
      <w:divBdr>
        <w:top w:val="none" w:sz="0" w:space="0" w:color="auto"/>
        <w:left w:val="none" w:sz="0" w:space="0" w:color="auto"/>
        <w:bottom w:val="none" w:sz="0" w:space="0" w:color="auto"/>
        <w:right w:val="none" w:sz="0" w:space="0" w:color="auto"/>
      </w:divBdr>
    </w:div>
    <w:div w:id="1585912551">
      <w:bodyDiv w:val="1"/>
      <w:marLeft w:val="0"/>
      <w:marRight w:val="0"/>
      <w:marTop w:val="0"/>
      <w:marBottom w:val="0"/>
      <w:divBdr>
        <w:top w:val="none" w:sz="0" w:space="0" w:color="auto"/>
        <w:left w:val="none" w:sz="0" w:space="0" w:color="auto"/>
        <w:bottom w:val="none" w:sz="0" w:space="0" w:color="auto"/>
        <w:right w:val="none" w:sz="0" w:space="0" w:color="auto"/>
      </w:divBdr>
    </w:div>
    <w:div w:id="1585917605">
      <w:bodyDiv w:val="1"/>
      <w:marLeft w:val="0"/>
      <w:marRight w:val="0"/>
      <w:marTop w:val="0"/>
      <w:marBottom w:val="0"/>
      <w:divBdr>
        <w:top w:val="none" w:sz="0" w:space="0" w:color="auto"/>
        <w:left w:val="none" w:sz="0" w:space="0" w:color="auto"/>
        <w:bottom w:val="none" w:sz="0" w:space="0" w:color="auto"/>
        <w:right w:val="none" w:sz="0" w:space="0" w:color="auto"/>
      </w:divBdr>
    </w:div>
    <w:div w:id="1585921629">
      <w:bodyDiv w:val="1"/>
      <w:marLeft w:val="0"/>
      <w:marRight w:val="0"/>
      <w:marTop w:val="0"/>
      <w:marBottom w:val="0"/>
      <w:divBdr>
        <w:top w:val="none" w:sz="0" w:space="0" w:color="auto"/>
        <w:left w:val="none" w:sz="0" w:space="0" w:color="auto"/>
        <w:bottom w:val="none" w:sz="0" w:space="0" w:color="auto"/>
        <w:right w:val="none" w:sz="0" w:space="0" w:color="auto"/>
      </w:divBdr>
    </w:div>
    <w:div w:id="1585994925">
      <w:bodyDiv w:val="1"/>
      <w:marLeft w:val="0"/>
      <w:marRight w:val="0"/>
      <w:marTop w:val="0"/>
      <w:marBottom w:val="0"/>
      <w:divBdr>
        <w:top w:val="none" w:sz="0" w:space="0" w:color="auto"/>
        <w:left w:val="none" w:sz="0" w:space="0" w:color="auto"/>
        <w:bottom w:val="none" w:sz="0" w:space="0" w:color="auto"/>
        <w:right w:val="none" w:sz="0" w:space="0" w:color="auto"/>
      </w:divBdr>
    </w:div>
    <w:div w:id="1586106637">
      <w:bodyDiv w:val="1"/>
      <w:marLeft w:val="0"/>
      <w:marRight w:val="0"/>
      <w:marTop w:val="0"/>
      <w:marBottom w:val="0"/>
      <w:divBdr>
        <w:top w:val="none" w:sz="0" w:space="0" w:color="auto"/>
        <w:left w:val="none" w:sz="0" w:space="0" w:color="auto"/>
        <w:bottom w:val="none" w:sz="0" w:space="0" w:color="auto"/>
        <w:right w:val="none" w:sz="0" w:space="0" w:color="auto"/>
      </w:divBdr>
    </w:div>
    <w:div w:id="1586107002">
      <w:bodyDiv w:val="1"/>
      <w:marLeft w:val="0"/>
      <w:marRight w:val="0"/>
      <w:marTop w:val="0"/>
      <w:marBottom w:val="0"/>
      <w:divBdr>
        <w:top w:val="none" w:sz="0" w:space="0" w:color="auto"/>
        <w:left w:val="none" w:sz="0" w:space="0" w:color="auto"/>
        <w:bottom w:val="none" w:sz="0" w:space="0" w:color="auto"/>
        <w:right w:val="none" w:sz="0" w:space="0" w:color="auto"/>
      </w:divBdr>
    </w:div>
    <w:div w:id="1586376526">
      <w:bodyDiv w:val="1"/>
      <w:marLeft w:val="0"/>
      <w:marRight w:val="0"/>
      <w:marTop w:val="0"/>
      <w:marBottom w:val="0"/>
      <w:divBdr>
        <w:top w:val="none" w:sz="0" w:space="0" w:color="auto"/>
        <w:left w:val="none" w:sz="0" w:space="0" w:color="auto"/>
        <w:bottom w:val="none" w:sz="0" w:space="0" w:color="auto"/>
        <w:right w:val="none" w:sz="0" w:space="0" w:color="auto"/>
      </w:divBdr>
    </w:div>
    <w:div w:id="1586379682">
      <w:bodyDiv w:val="1"/>
      <w:marLeft w:val="0"/>
      <w:marRight w:val="0"/>
      <w:marTop w:val="0"/>
      <w:marBottom w:val="0"/>
      <w:divBdr>
        <w:top w:val="none" w:sz="0" w:space="0" w:color="auto"/>
        <w:left w:val="none" w:sz="0" w:space="0" w:color="auto"/>
        <w:bottom w:val="none" w:sz="0" w:space="0" w:color="auto"/>
        <w:right w:val="none" w:sz="0" w:space="0" w:color="auto"/>
      </w:divBdr>
    </w:div>
    <w:div w:id="1586458616">
      <w:bodyDiv w:val="1"/>
      <w:marLeft w:val="0"/>
      <w:marRight w:val="0"/>
      <w:marTop w:val="0"/>
      <w:marBottom w:val="0"/>
      <w:divBdr>
        <w:top w:val="none" w:sz="0" w:space="0" w:color="auto"/>
        <w:left w:val="none" w:sz="0" w:space="0" w:color="auto"/>
        <w:bottom w:val="none" w:sz="0" w:space="0" w:color="auto"/>
        <w:right w:val="none" w:sz="0" w:space="0" w:color="auto"/>
      </w:divBdr>
    </w:div>
    <w:div w:id="1586574477">
      <w:bodyDiv w:val="1"/>
      <w:marLeft w:val="0"/>
      <w:marRight w:val="0"/>
      <w:marTop w:val="0"/>
      <w:marBottom w:val="0"/>
      <w:divBdr>
        <w:top w:val="none" w:sz="0" w:space="0" w:color="auto"/>
        <w:left w:val="none" w:sz="0" w:space="0" w:color="auto"/>
        <w:bottom w:val="none" w:sz="0" w:space="0" w:color="auto"/>
        <w:right w:val="none" w:sz="0" w:space="0" w:color="auto"/>
      </w:divBdr>
    </w:div>
    <w:div w:id="1586840034">
      <w:bodyDiv w:val="1"/>
      <w:marLeft w:val="0"/>
      <w:marRight w:val="0"/>
      <w:marTop w:val="0"/>
      <w:marBottom w:val="0"/>
      <w:divBdr>
        <w:top w:val="none" w:sz="0" w:space="0" w:color="auto"/>
        <w:left w:val="none" w:sz="0" w:space="0" w:color="auto"/>
        <w:bottom w:val="none" w:sz="0" w:space="0" w:color="auto"/>
        <w:right w:val="none" w:sz="0" w:space="0" w:color="auto"/>
      </w:divBdr>
    </w:div>
    <w:div w:id="1586841301">
      <w:bodyDiv w:val="1"/>
      <w:marLeft w:val="0"/>
      <w:marRight w:val="0"/>
      <w:marTop w:val="0"/>
      <w:marBottom w:val="0"/>
      <w:divBdr>
        <w:top w:val="none" w:sz="0" w:space="0" w:color="auto"/>
        <w:left w:val="none" w:sz="0" w:space="0" w:color="auto"/>
        <w:bottom w:val="none" w:sz="0" w:space="0" w:color="auto"/>
        <w:right w:val="none" w:sz="0" w:space="0" w:color="auto"/>
      </w:divBdr>
    </w:div>
    <w:div w:id="1586914714">
      <w:bodyDiv w:val="1"/>
      <w:marLeft w:val="0"/>
      <w:marRight w:val="0"/>
      <w:marTop w:val="0"/>
      <w:marBottom w:val="0"/>
      <w:divBdr>
        <w:top w:val="none" w:sz="0" w:space="0" w:color="auto"/>
        <w:left w:val="none" w:sz="0" w:space="0" w:color="auto"/>
        <w:bottom w:val="none" w:sz="0" w:space="0" w:color="auto"/>
        <w:right w:val="none" w:sz="0" w:space="0" w:color="auto"/>
      </w:divBdr>
    </w:div>
    <w:div w:id="1587105069">
      <w:bodyDiv w:val="1"/>
      <w:marLeft w:val="0"/>
      <w:marRight w:val="0"/>
      <w:marTop w:val="0"/>
      <w:marBottom w:val="0"/>
      <w:divBdr>
        <w:top w:val="none" w:sz="0" w:space="0" w:color="auto"/>
        <w:left w:val="none" w:sz="0" w:space="0" w:color="auto"/>
        <w:bottom w:val="none" w:sz="0" w:space="0" w:color="auto"/>
        <w:right w:val="none" w:sz="0" w:space="0" w:color="auto"/>
      </w:divBdr>
    </w:div>
    <w:div w:id="1587151417">
      <w:bodyDiv w:val="1"/>
      <w:marLeft w:val="0"/>
      <w:marRight w:val="0"/>
      <w:marTop w:val="0"/>
      <w:marBottom w:val="0"/>
      <w:divBdr>
        <w:top w:val="none" w:sz="0" w:space="0" w:color="auto"/>
        <w:left w:val="none" w:sz="0" w:space="0" w:color="auto"/>
        <w:bottom w:val="none" w:sz="0" w:space="0" w:color="auto"/>
        <w:right w:val="none" w:sz="0" w:space="0" w:color="auto"/>
      </w:divBdr>
    </w:div>
    <w:div w:id="1587231448">
      <w:bodyDiv w:val="1"/>
      <w:marLeft w:val="0"/>
      <w:marRight w:val="0"/>
      <w:marTop w:val="0"/>
      <w:marBottom w:val="0"/>
      <w:divBdr>
        <w:top w:val="none" w:sz="0" w:space="0" w:color="auto"/>
        <w:left w:val="none" w:sz="0" w:space="0" w:color="auto"/>
        <w:bottom w:val="none" w:sz="0" w:space="0" w:color="auto"/>
        <w:right w:val="none" w:sz="0" w:space="0" w:color="auto"/>
      </w:divBdr>
    </w:div>
    <w:div w:id="1587421567">
      <w:bodyDiv w:val="1"/>
      <w:marLeft w:val="0"/>
      <w:marRight w:val="0"/>
      <w:marTop w:val="0"/>
      <w:marBottom w:val="0"/>
      <w:divBdr>
        <w:top w:val="none" w:sz="0" w:space="0" w:color="auto"/>
        <w:left w:val="none" w:sz="0" w:space="0" w:color="auto"/>
        <w:bottom w:val="none" w:sz="0" w:space="0" w:color="auto"/>
        <w:right w:val="none" w:sz="0" w:space="0" w:color="auto"/>
      </w:divBdr>
    </w:div>
    <w:div w:id="1587424614">
      <w:bodyDiv w:val="1"/>
      <w:marLeft w:val="0"/>
      <w:marRight w:val="0"/>
      <w:marTop w:val="0"/>
      <w:marBottom w:val="0"/>
      <w:divBdr>
        <w:top w:val="none" w:sz="0" w:space="0" w:color="auto"/>
        <w:left w:val="none" w:sz="0" w:space="0" w:color="auto"/>
        <w:bottom w:val="none" w:sz="0" w:space="0" w:color="auto"/>
        <w:right w:val="none" w:sz="0" w:space="0" w:color="auto"/>
      </w:divBdr>
    </w:div>
    <w:div w:id="1587495445">
      <w:bodyDiv w:val="1"/>
      <w:marLeft w:val="0"/>
      <w:marRight w:val="0"/>
      <w:marTop w:val="0"/>
      <w:marBottom w:val="0"/>
      <w:divBdr>
        <w:top w:val="none" w:sz="0" w:space="0" w:color="auto"/>
        <w:left w:val="none" w:sz="0" w:space="0" w:color="auto"/>
        <w:bottom w:val="none" w:sz="0" w:space="0" w:color="auto"/>
        <w:right w:val="none" w:sz="0" w:space="0" w:color="auto"/>
      </w:divBdr>
    </w:div>
    <w:div w:id="1587500094">
      <w:bodyDiv w:val="1"/>
      <w:marLeft w:val="0"/>
      <w:marRight w:val="0"/>
      <w:marTop w:val="0"/>
      <w:marBottom w:val="0"/>
      <w:divBdr>
        <w:top w:val="none" w:sz="0" w:space="0" w:color="auto"/>
        <w:left w:val="none" w:sz="0" w:space="0" w:color="auto"/>
        <w:bottom w:val="none" w:sz="0" w:space="0" w:color="auto"/>
        <w:right w:val="none" w:sz="0" w:space="0" w:color="auto"/>
      </w:divBdr>
    </w:div>
    <w:div w:id="1587500309">
      <w:bodyDiv w:val="1"/>
      <w:marLeft w:val="0"/>
      <w:marRight w:val="0"/>
      <w:marTop w:val="0"/>
      <w:marBottom w:val="0"/>
      <w:divBdr>
        <w:top w:val="none" w:sz="0" w:space="0" w:color="auto"/>
        <w:left w:val="none" w:sz="0" w:space="0" w:color="auto"/>
        <w:bottom w:val="none" w:sz="0" w:space="0" w:color="auto"/>
        <w:right w:val="none" w:sz="0" w:space="0" w:color="auto"/>
      </w:divBdr>
    </w:div>
    <w:div w:id="1587574558">
      <w:bodyDiv w:val="1"/>
      <w:marLeft w:val="0"/>
      <w:marRight w:val="0"/>
      <w:marTop w:val="0"/>
      <w:marBottom w:val="0"/>
      <w:divBdr>
        <w:top w:val="none" w:sz="0" w:space="0" w:color="auto"/>
        <w:left w:val="none" w:sz="0" w:space="0" w:color="auto"/>
        <w:bottom w:val="none" w:sz="0" w:space="0" w:color="auto"/>
        <w:right w:val="none" w:sz="0" w:space="0" w:color="auto"/>
      </w:divBdr>
    </w:div>
    <w:div w:id="1587615213">
      <w:bodyDiv w:val="1"/>
      <w:marLeft w:val="0"/>
      <w:marRight w:val="0"/>
      <w:marTop w:val="0"/>
      <w:marBottom w:val="0"/>
      <w:divBdr>
        <w:top w:val="none" w:sz="0" w:space="0" w:color="auto"/>
        <w:left w:val="none" w:sz="0" w:space="0" w:color="auto"/>
        <w:bottom w:val="none" w:sz="0" w:space="0" w:color="auto"/>
        <w:right w:val="none" w:sz="0" w:space="0" w:color="auto"/>
      </w:divBdr>
    </w:div>
    <w:div w:id="1587766226">
      <w:bodyDiv w:val="1"/>
      <w:marLeft w:val="0"/>
      <w:marRight w:val="0"/>
      <w:marTop w:val="0"/>
      <w:marBottom w:val="0"/>
      <w:divBdr>
        <w:top w:val="none" w:sz="0" w:space="0" w:color="auto"/>
        <w:left w:val="none" w:sz="0" w:space="0" w:color="auto"/>
        <w:bottom w:val="none" w:sz="0" w:space="0" w:color="auto"/>
        <w:right w:val="none" w:sz="0" w:space="0" w:color="auto"/>
      </w:divBdr>
    </w:div>
    <w:div w:id="1588003949">
      <w:bodyDiv w:val="1"/>
      <w:marLeft w:val="0"/>
      <w:marRight w:val="0"/>
      <w:marTop w:val="0"/>
      <w:marBottom w:val="0"/>
      <w:divBdr>
        <w:top w:val="none" w:sz="0" w:space="0" w:color="auto"/>
        <w:left w:val="none" w:sz="0" w:space="0" w:color="auto"/>
        <w:bottom w:val="none" w:sz="0" w:space="0" w:color="auto"/>
        <w:right w:val="none" w:sz="0" w:space="0" w:color="auto"/>
      </w:divBdr>
    </w:div>
    <w:div w:id="1588031866">
      <w:bodyDiv w:val="1"/>
      <w:marLeft w:val="0"/>
      <w:marRight w:val="0"/>
      <w:marTop w:val="0"/>
      <w:marBottom w:val="0"/>
      <w:divBdr>
        <w:top w:val="none" w:sz="0" w:space="0" w:color="auto"/>
        <w:left w:val="none" w:sz="0" w:space="0" w:color="auto"/>
        <w:bottom w:val="none" w:sz="0" w:space="0" w:color="auto"/>
        <w:right w:val="none" w:sz="0" w:space="0" w:color="auto"/>
      </w:divBdr>
    </w:div>
    <w:div w:id="1588071600">
      <w:bodyDiv w:val="1"/>
      <w:marLeft w:val="0"/>
      <w:marRight w:val="0"/>
      <w:marTop w:val="0"/>
      <w:marBottom w:val="0"/>
      <w:divBdr>
        <w:top w:val="none" w:sz="0" w:space="0" w:color="auto"/>
        <w:left w:val="none" w:sz="0" w:space="0" w:color="auto"/>
        <w:bottom w:val="none" w:sz="0" w:space="0" w:color="auto"/>
        <w:right w:val="none" w:sz="0" w:space="0" w:color="auto"/>
      </w:divBdr>
    </w:div>
    <w:div w:id="1588071897">
      <w:bodyDiv w:val="1"/>
      <w:marLeft w:val="0"/>
      <w:marRight w:val="0"/>
      <w:marTop w:val="0"/>
      <w:marBottom w:val="0"/>
      <w:divBdr>
        <w:top w:val="none" w:sz="0" w:space="0" w:color="auto"/>
        <w:left w:val="none" w:sz="0" w:space="0" w:color="auto"/>
        <w:bottom w:val="none" w:sz="0" w:space="0" w:color="auto"/>
        <w:right w:val="none" w:sz="0" w:space="0" w:color="auto"/>
      </w:divBdr>
    </w:div>
    <w:div w:id="1588271614">
      <w:bodyDiv w:val="1"/>
      <w:marLeft w:val="0"/>
      <w:marRight w:val="0"/>
      <w:marTop w:val="0"/>
      <w:marBottom w:val="0"/>
      <w:divBdr>
        <w:top w:val="none" w:sz="0" w:space="0" w:color="auto"/>
        <w:left w:val="none" w:sz="0" w:space="0" w:color="auto"/>
        <w:bottom w:val="none" w:sz="0" w:space="0" w:color="auto"/>
        <w:right w:val="none" w:sz="0" w:space="0" w:color="auto"/>
      </w:divBdr>
    </w:div>
    <w:div w:id="1588417857">
      <w:bodyDiv w:val="1"/>
      <w:marLeft w:val="0"/>
      <w:marRight w:val="0"/>
      <w:marTop w:val="0"/>
      <w:marBottom w:val="0"/>
      <w:divBdr>
        <w:top w:val="none" w:sz="0" w:space="0" w:color="auto"/>
        <w:left w:val="none" w:sz="0" w:space="0" w:color="auto"/>
        <w:bottom w:val="none" w:sz="0" w:space="0" w:color="auto"/>
        <w:right w:val="none" w:sz="0" w:space="0" w:color="auto"/>
      </w:divBdr>
    </w:div>
    <w:div w:id="1588467389">
      <w:bodyDiv w:val="1"/>
      <w:marLeft w:val="0"/>
      <w:marRight w:val="0"/>
      <w:marTop w:val="0"/>
      <w:marBottom w:val="0"/>
      <w:divBdr>
        <w:top w:val="none" w:sz="0" w:space="0" w:color="auto"/>
        <w:left w:val="none" w:sz="0" w:space="0" w:color="auto"/>
        <w:bottom w:val="none" w:sz="0" w:space="0" w:color="auto"/>
        <w:right w:val="none" w:sz="0" w:space="0" w:color="auto"/>
      </w:divBdr>
    </w:div>
    <w:div w:id="1588533044">
      <w:bodyDiv w:val="1"/>
      <w:marLeft w:val="0"/>
      <w:marRight w:val="0"/>
      <w:marTop w:val="0"/>
      <w:marBottom w:val="0"/>
      <w:divBdr>
        <w:top w:val="none" w:sz="0" w:space="0" w:color="auto"/>
        <w:left w:val="none" w:sz="0" w:space="0" w:color="auto"/>
        <w:bottom w:val="none" w:sz="0" w:space="0" w:color="auto"/>
        <w:right w:val="none" w:sz="0" w:space="0" w:color="auto"/>
      </w:divBdr>
    </w:div>
    <w:div w:id="1588615253">
      <w:bodyDiv w:val="1"/>
      <w:marLeft w:val="0"/>
      <w:marRight w:val="0"/>
      <w:marTop w:val="0"/>
      <w:marBottom w:val="0"/>
      <w:divBdr>
        <w:top w:val="none" w:sz="0" w:space="0" w:color="auto"/>
        <w:left w:val="none" w:sz="0" w:space="0" w:color="auto"/>
        <w:bottom w:val="none" w:sz="0" w:space="0" w:color="auto"/>
        <w:right w:val="none" w:sz="0" w:space="0" w:color="auto"/>
      </w:divBdr>
    </w:div>
    <w:div w:id="1588658487">
      <w:bodyDiv w:val="1"/>
      <w:marLeft w:val="0"/>
      <w:marRight w:val="0"/>
      <w:marTop w:val="0"/>
      <w:marBottom w:val="0"/>
      <w:divBdr>
        <w:top w:val="none" w:sz="0" w:space="0" w:color="auto"/>
        <w:left w:val="none" w:sz="0" w:space="0" w:color="auto"/>
        <w:bottom w:val="none" w:sz="0" w:space="0" w:color="auto"/>
        <w:right w:val="none" w:sz="0" w:space="0" w:color="auto"/>
      </w:divBdr>
    </w:div>
    <w:div w:id="1589003179">
      <w:bodyDiv w:val="1"/>
      <w:marLeft w:val="0"/>
      <w:marRight w:val="0"/>
      <w:marTop w:val="0"/>
      <w:marBottom w:val="0"/>
      <w:divBdr>
        <w:top w:val="none" w:sz="0" w:space="0" w:color="auto"/>
        <w:left w:val="none" w:sz="0" w:space="0" w:color="auto"/>
        <w:bottom w:val="none" w:sz="0" w:space="0" w:color="auto"/>
        <w:right w:val="none" w:sz="0" w:space="0" w:color="auto"/>
      </w:divBdr>
    </w:div>
    <w:div w:id="1589146450">
      <w:bodyDiv w:val="1"/>
      <w:marLeft w:val="0"/>
      <w:marRight w:val="0"/>
      <w:marTop w:val="0"/>
      <w:marBottom w:val="0"/>
      <w:divBdr>
        <w:top w:val="none" w:sz="0" w:space="0" w:color="auto"/>
        <w:left w:val="none" w:sz="0" w:space="0" w:color="auto"/>
        <w:bottom w:val="none" w:sz="0" w:space="0" w:color="auto"/>
        <w:right w:val="none" w:sz="0" w:space="0" w:color="auto"/>
      </w:divBdr>
    </w:div>
    <w:div w:id="1589146479">
      <w:bodyDiv w:val="1"/>
      <w:marLeft w:val="0"/>
      <w:marRight w:val="0"/>
      <w:marTop w:val="0"/>
      <w:marBottom w:val="0"/>
      <w:divBdr>
        <w:top w:val="none" w:sz="0" w:space="0" w:color="auto"/>
        <w:left w:val="none" w:sz="0" w:space="0" w:color="auto"/>
        <w:bottom w:val="none" w:sz="0" w:space="0" w:color="auto"/>
        <w:right w:val="none" w:sz="0" w:space="0" w:color="auto"/>
      </w:divBdr>
    </w:div>
    <w:div w:id="1589195486">
      <w:bodyDiv w:val="1"/>
      <w:marLeft w:val="0"/>
      <w:marRight w:val="0"/>
      <w:marTop w:val="0"/>
      <w:marBottom w:val="0"/>
      <w:divBdr>
        <w:top w:val="none" w:sz="0" w:space="0" w:color="auto"/>
        <w:left w:val="none" w:sz="0" w:space="0" w:color="auto"/>
        <w:bottom w:val="none" w:sz="0" w:space="0" w:color="auto"/>
        <w:right w:val="none" w:sz="0" w:space="0" w:color="auto"/>
      </w:divBdr>
    </w:div>
    <w:div w:id="1589265551">
      <w:bodyDiv w:val="1"/>
      <w:marLeft w:val="0"/>
      <w:marRight w:val="0"/>
      <w:marTop w:val="0"/>
      <w:marBottom w:val="0"/>
      <w:divBdr>
        <w:top w:val="none" w:sz="0" w:space="0" w:color="auto"/>
        <w:left w:val="none" w:sz="0" w:space="0" w:color="auto"/>
        <w:bottom w:val="none" w:sz="0" w:space="0" w:color="auto"/>
        <w:right w:val="none" w:sz="0" w:space="0" w:color="auto"/>
      </w:divBdr>
    </w:div>
    <w:div w:id="1589267143">
      <w:bodyDiv w:val="1"/>
      <w:marLeft w:val="0"/>
      <w:marRight w:val="0"/>
      <w:marTop w:val="0"/>
      <w:marBottom w:val="0"/>
      <w:divBdr>
        <w:top w:val="none" w:sz="0" w:space="0" w:color="auto"/>
        <w:left w:val="none" w:sz="0" w:space="0" w:color="auto"/>
        <w:bottom w:val="none" w:sz="0" w:space="0" w:color="auto"/>
        <w:right w:val="none" w:sz="0" w:space="0" w:color="auto"/>
      </w:divBdr>
    </w:div>
    <w:div w:id="1589268778">
      <w:bodyDiv w:val="1"/>
      <w:marLeft w:val="0"/>
      <w:marRight w:val="0"/>
      <w:marTop w:val="0"/>
      <w:marBottom w:val="0"/>
      <w:divBdr>
        <w:top w:val="none" w:sz="0" w:space="0" w:color="auto"/>
        <w:left w:val="none" w:sz="0" w:space="0" w:color="auto"/>
        <w:bottom w:val="none" w:sz="0" w:space="0" w:color="auto"/>
        <w:right w:val="none" w:sz="0" w:space="0" w:color="auto"/>
      </w:divBdr>
    </w:div>
    <w:div w:id="1589383564">
      <w:bodyDiv w:val="1"/>
      <w:marLeft w:val="0"/>
      <w:marRight w:val="0"/>
      <w:marTop w:val="0"/>
      <w:marBottom w:val="0"/>
      <w:divBdr>
        <w:top w:val="none" w:sz="0" w:space="0" w:color="auto"/>
        <w:left w:val="none" w:sz="0" w:space="0" w:color="auto"/>
        <w:bottom w:val="none" w:sz="0" w:space="0" w:color="auto"/>
        <w:right w:val="none" w:sz="0" w:space="0" w:color="auto"/>
      </w:divBdr>
    </w:div>
    <w:div w:id="1589386690">
      <w:bodyDiv w:val="1"/>
      <w:marLeft w:val="0"/>
      <w:marRight w:val="0"/>
      <w:marTop w:val="0"/>
      <w:marBottom w:val="0"/>
      <w:divBdr>
        <w:top w:val="none" w:sz="0" w:space="0" w:color="auto"/>
        <w:left w:val="none" w:sz="0" w:space="0" w:color="auto"/>
        <w:bottom w:val="none" w:sz="0" w:space="0" w:color="auto"/>
        <w:right w:val="none" w:sz="0" w:space="0" w:color="auto"/>
      </w:divBdr>
    </w:div>
    <w:div w:id="1589459057">
      <w:bodyDiv w:val="1"/>
      <w:marLeft w:val="0"/>
      <w:marRight w:val="0"/>
      <w:marTop w:val="0"/>
      <w:marBottom w:val="0"/>
      <w:divBdr>
        <w:top w:val="none" w:sz="0" w:space="0" w:color="auto"/>
        <w:left w:val="none" w:sz="0" w:space="0" w:color="auto"/>
        <w:bottom w:val="none" w:sz="0" w:space="0" w:color="auto"/>
        <w:right w:val="none" w:sz="0" w:space="0" w:color="auto"/>
      </w:divBdr>
    </w:div>
    <w:div w:id="1589466723">
      <w:bodyDiv w:val="1"/>
      <w:marLeft w:val="0"/>
      <w:marRight w:val="0"/>
      <w:marTop w:val="0"/>
      <w:marBottom w:val="0"/>
      <w:divBdr>
        <w:top w:val="none" w:sz="0" w:space="0" w:color="auto"/>
        <w:left w:val="none" w:sz="0" w:space="0" w:color="auto"/>
        <w:bottom w:val="none" w:sz="0" w:space="0" w:color="auto"/>
        <w:right w:val="none" w:sz="0" w:space="0" w:color="auto"/>
      </w:divBdr>
    </w:div>
    <w:div w:id="1589533583">
      <w:bodyDiv w:val="1"/>
      <w:marLeft w:val="0"/>
      <w:marRight w:val="0"/>
      <w:marTop w:val="0"/>
      <w:marBottom w:val="0"/>
      <w:divBdr>
        <w:top w:val="none" w:sz="0" w:space="0" w:color="auto"/>
        <w:left w:val="none" w:sz="0" w:space="0" w:color="auto"/>
        <w:bottom w:val="none" w:sz="0" w:space="0" w:color="auto"/>
        <w:right w:val="none" w:sz="0" w:space="0" w:color="auto"/>
      </w:divBdr>
    </w:div>
    <w:div w:id="1589659022">
      <w:bodyDiv w:val="1"/>
      <w:marLeft w:val="0"/>
      <w:marRight w:val="0"/>
      <w:marTop w:val="0"/>
      <w:marBottom w:val="0"/>
      <w:divBdr>
        <w:top w:val="none" w:sz="0" w:space="0" w:color="auto"/>
        <w:left w:val="none" w:sz="0" w:space="0" w:color="auto"/>
        <w:bottom w:val="none" w:sz="0" w:space="0" w:color="auto"/>
        <w:right w:val="none" w:sz="0" w:space="0" w:color="auto"/>
      </w:divBdr>
    </w:div>
    <w:div w:id="1589727023">
      <w:bodyDiv w:val="1"/>
      <w:marLeft w:val="0"/>
      <w:marRight w:val="0"/>
      <w:marTop w:val="0"/>
      <w:marBottom w:val="0"/>
      <w:divBdr>
        <w:top w:val="none" w:sz="0" w:space="0" w:color="auto"/>
        <w:left w:val="none" w:sz="0" w:space="0" w:color="auto"/>
        <w:bottom w:val="none" w:sz="0" w:space="0" w:color="auto"/>
        <w:right w:val="none" w:sz="0" w:space="0" w:color="auto"/>
      </w:divBdr>
    </w:div>
    <w:div w:id="1589731317">
      <w:bodyDiv w:val="1"/>
      <w:marLeft w:val="0"/>
      <w:marRight w:val="0"/>
      <w:marTop w:val="0"/>
      <w:marBottom w:val="0"/>
      <w:divBdr>
        <w:top w:val="none" w:sz="0" w:space="0" w:color="auto"/>
        <w:left w:val="none" w:sz="0" w:space="0" w:color="auto"/>
        <w:bottom w:val="none" w:sz="0" w:space="0" w:color="auto"/>
        <w:right w:val="none" w:sz="0" w:space="0" w:color="auto"/>
      </w:divBdr>
    </w:div>
    <w:div w:id="1589777985">
      <w:bodyDiv w:val="1"/>
      <w:marLeft w:val="0"/>
      <w:marRight w:val="0"/>
      <w:marTop w:val="0"/>
      <w:marBottom w:val="0"/>
      <w:divBdr>
        <w:top w:val="none" w:sz="0" w:space="0" w:color="auto"/>
        <w:left w:val="none" w:sz="0" w:space="0" w:color="auto"/>
        <w:bottom w:val="none" w:sz="0" w:space="0" w:color="auto"/>
        <w:right w:val="none" w:sz="0" w:space="0" w:color="auto"/>
      </w:divBdr>
    </w:div>
    <w:div w:id="1589803169">
      <w:bodyDiv w:val="1"/>
      <w:marLeft w:val="0"/>
      <w:marRight w:val="0"/>
      <w:marTop w:val="0"/>
      <w:marBottom w:val="0"/>
      <w:divBdr>
        <w:top w:val="none" w:sz="0" w:space="0" w:color="auto"/>
        <w:left w:val="none" w:sz="0" w:space="0" w:color="auto"/>
        <w:bottom w:val="none" w:sz="0" w:space="0" w:color="auto"/>
        <w:right w:val="none" w:sz="0" w:space="0" w:color="auto"/>
      </w:divBdr>
    </w:div>
    <w:div w:id="1589845633">
      <w:bodyDiv w:val="1"/>
      <w:marLeft w:val="0"/>
      <w:marRight w:val="0"/>
      <w:marTop w:val="0"/>
      <w:marBottom w:val="0"/>
      <w:divBdr>
        <w:top w:val="none" w:sz="0" w:space="0" w:color="auto"/>
        <w:left w:val="none" w:sz="0" w:space="0" w:color="auto"/>
        <w:bottom w:val="none" w:sz="0" w:space="0" w:color="auto"/>
        <w:right w:val="none" w:sz="0" w:space="0" w:color="auto"/>
      </w:divBdr>
    </w:div>
    <w:div w:id="1589851331">
      <w:bodyDiv w:val="1"/>
      <w:marLeft w:val="0"/>
      <w:marRight w:val="0"/>
      <w:marTop w:val="0"/>
      <w:marBottom w:val="0"/>
      <w:divBdr>
        <w:top w:val="none" w:sz="0" w:space="0" w:color="auto"/>
        <w:left w:val="none" w:sz="0" w:space="0" w:color="auto"/>
        <w:bottom w:val="none" w:sz="0" w:space="0" w:color="auto"/>
        <w:right w:val="none" w:sz="0" w:space="0" w:color="auto"/>
      </w:divBdr>
    </w:div>
    <w:div w:id="1589969034">
      <w:bodyDiv w:val="1"/>
      <w:marLeft w:val="0"/>
      <w:marRight w:val="0"/>
      <w:marTop w:val="0"/>
      <w:marBottom w:val="0"/>
      <w:divBdr>
        <w:top w:val="none" w:sz="0" w:space="0" w:color="auto"/>
        <w:left w:val="none" w:sz="0" w:space="0" w:color="auto"/>
        <w:bottom w:val="none" w:sz="0" w:space="0" w:color="auto"/>
        <w:right w:val="none" w:sz="0" w:space="0" w:color="auto"/>
      </w:divBdr>
    </w:div>
    <w:div w:id="1589969990">
      <w:bodyDiv w:val="1"/>
      <w:marLeft w:val="0"/>
      <w:marRight w:val="0"/>
      <w:marTop w:val="0"/>
      <w:marBottom w:val="0"/>
      <w:divBdr>
        <w:top w:val="none" w:sz="0" w:space="0" w:color="auto"/>
        <w:left w:val="none" w:sz="0" w:space="0" w:color="auto"/>
        <w:bottom w:val="none" w:sz="0" w:space="0" w:color="auto"/>
        <w:right w:val="none" w:sz="0" w:space="0" w:color="auto"/>
      </w:divBdr>
    </w:div>
    <w:div w:id="1589970727">
      <w:bodyDiv w:val="1"/>
      <w:marLeft w:val="0"/>
      <w:marRight w:val="0"/>
      <w:marTop w:val="0"/>
      <w:marBottom w:val="0"/>
      <w:divBdr>
        <w:top w:val="none" w:sz="0" w:space="0" w:color="auto"/>
        <w:left w:val="none" w:sz="0" w:space="0" w:color="auto"/>
        <w:bottom w:val="none" w:sz="0" w:space="0" w:color="auto"/>
        <w:right w:val="none" w:sz="0" w:space="0" w:color="auto"/>
      </w:divBdr>
    </w:div>
    <w:div w:id="1590000251">
      <w:bodyDiv w:val="1"/>
      <w:marLeft w:val="0"/>
      <w:marRight w:val="0"/>
      <w:marTop w:val="0"/>
      <w:marBottom w:val="0"/>
      <w:divBdr>
        <w:top w:val="none" w:sz="0" w:space="0" w:color="auto"/>
        <w:left w:val="none" w:sz="0" w:space="0" w:color="auto"/>
        <w:bottom w:val="none" w:sz="0" w:space="0" w:color="auto"/>
        <w:right w:val="none" w:sz="0" w:space="0" w:color="auto"/>
      </w:divBdr>
    </w:div>
    <w:div w:id="1590045502">
      <w:bodyDiv w:val="1"/>
      <w:marLeft w:val="0"/>
      <w:marRight w:val="0"/>
      <w:marTop w:val="0"/>
      <w:marBottom w:val="0"/>
      <w:divBdr>
        <w:top w:val="none" w:sz="0" w:space="0" w:color="auto"/>
        <w:left w:val="none" w:sz="0" w:space="0" w:color="auto"/>
        <w:bottom w:val="none" w:sz="0" w:space="0" w:color="auto"/>
        <w:right w:val="none" w:sz="0" w:space="0" w:color="auto"/>
      </w:divBdr>
    </w:div>
    <w:div w:id="1590191805">
      <w:bodyDiv w:val="1"/>
      <w:marLeft w:val="0"/>
      <w:marRight w:val="0"/>
      <w:marTop w:val="0"/>
      <w:marBottom w:val="0"/>
      <w:divBdr>
        <w:top w:val="none" w:sz="0" w:space="0" w:color="auto"/>
        <w:left w:val="none" w:sz="0" w:space="0" w:color="auto"/>
        <w:bottom w:val="none" w:sz="0" w:space="0" w:color="auto"/>
        <w:right w:val="none" w:sz="0" w:space="0" w:color="auto"/>
      </w:divBdr>
    </w:div>
    <w:div w:id="1590236508">
      <w:bodyDiv w:val="1"/>
      <w:marLeft w:val="0"/>
      <w:marRight w:val="0"/>
      <w:marTop w:val="0"/>
      <w:marBottom w:val="0"/>
      <w:divBdr>
        <w:top w:val="none" w:sz="0" w:space="0" w:color="auto"/>
        <w:left w:val="none" w:sz="0" w:space="0" w:color="auto"/>
        <w:bottom w:val="none" w:sz="0" w:space="0" w:color="auto"/>
        <w:right w:val="none" w:sz="0" w:space="0" w:color="auto"/>
      </w:divBdr>
    </w:div>
    <w:div w:id="1590238974">
      <w:bodyDiv w:val="1"/>
      <w:marLeft w:val="0"/>
      <w:marRight w:val="0"/>
      <w:marTop w:val="0"/>
      <w:marBottom w:val="0"/>
      <w:divBdr>
        <w:top w:val="none" w:sz="0" w:space="0" w:color="auto"/>
        <w:left w:val="none" w:sz="0" w:space="0" w:color="auto"/>
        <w:bottom w:val="none" w:sz="0" w:space="0" w:color="auto"/>
        <w:right w:val="none" w:sz="0" w:space="0" w:color="auto"/>
      </w:divBdr>
    </w:div>
    <w:div w:id="1590263088">
      <w:bodyDiv w:val="1"/>
      <w:marLeft w:val="0"/>
      <w:marRight w:val="0"/>
      <w:marTop w:val="0"/>
      <w:marBottom w:val="0"/>
      <w:divBdr>
        <w:top w:val="none" w:sz="0" w:space="0" w:color="auto"/>
        <w:left w:val="none" w:sz="0" w:space="0" w:color="auto"/>
        <w:bottom w:val="none" w:sz="0" w:space="0" w:color="auto"/>
        <w:right w:val="none" w:sz="0" w:space="0" w:color="auto"/>
      </w:divBdr>
    </w:div>
    <w:div w:id="1590383805">
      <w:bodyDiv w:val="1"/>
      <w:marLeft w:val="0"/>
      <w:marRight w:val="0"/>
      <w:marTop w:val="0"/>
      <w:marBottom w:val="0"/>
      <w:divBdr>
        <w:top w:val="none" w:sz="0" w:space="0" w:color="auto"/>
        <w:left w:val="none" w:sz="0" w:space="0" w:color="auto"/>
        <w:bottom w:val="none" w:sz="0" w:space="0" w:color="auto"/>
        <w:right w:val="none" w:sz="0" w:space="0" w:color="auto"/>
      </w:divBdr>
    </w:div>
    <w:div w:id="1590388643">
      <w:bodyDiv w:val="1"/>
      <w:marLeft w:val="0"/>
      <w:marRight w:val="0"/>
      <w:marTop w:val="0"/>
      <w:marBottom w:val="0"/>
      <w:divBdr>
        <w:top w:val="none" w:sz="0" w:space="0" w:color="auto"/>
        <w:left w:val="none" w:sz="0" w:space="0" w:color="auto"/>
        <w:bottom w:val="none" w:sz="0" w:space="0" w:color="auto"/>
        <w:right w:val="none" w:sz="0" w:space="0" w:color="auto"/>
      </w:divBdr>
    </w:div>
    <w:div w:id="1590506103">
      <w:bodyDiv w:val="1"/>
      <w:marLeft w:val="0"/>
      <w:marRight w:val="0"/>
      <w:marTop w:val="0"/>
      <w:marBottom w:val="0"/>
      <w:divBdr>
        <w:top w:val="none" w:sz="0" w:space="0" w:color="auto"/>
        <w:left w:val="none" w:sz="0" w:space="0" w:color="auto"/>
        <w:bottom w:val="none" w:sz="0" w:space="0" w:color="auto"/>
        <w:right w:val="none" w:sz="0" w:space="0" w:color="auto"/>
      </w:divBdr>
    </w:div>
    <w:div w:id="1590506192">
      <w:bodyDiv w:val="1"/>
      <w:marLeft w:val="0"/>
      <w:marRight w:val="0"/>
      <w:marTop w:val="0"/>
      <w:marBottom w:val="0"/>
      <w:divBdr>
        <w:top w:val="none" w:sz="0" w:space="0" w:color="auto"/>
        <w:left w:val="none" w:sz="0" w:space="0" w:color="auto"/>
        <w:bottom w:val="none" w:sz="0" w:space="0" w:color="auto"/>
        <w:right w:val="none" w:sz="0" w:space="0" w:color="auto"/>
      </w:divBdr>
    </w:div>
    <w:div w:id="1590577223">
      <w:bodyDiv w:val="1"/>
      <w:marLeft w:val="0"/>
      <w:marRight w:val="0"/>
      <w:marTop w:val="0"/>
      <w:marBottom w:val="0"/>
      <w:divBdr>
        <w:top w:val="none" w:sz="0" w:space="0" w:color="auto"/>
        <w:left w:val="none" w:sz="0" w:space="0" w:color="auto"/>
        <w:bottom w:val="none" w:sz="0" w:space="0" w:color="auto"/>
        <w:right w:val="none" w:sz="0" w:space="0" w:color="auto"/>
      </w:divBdr>
    </w:div>
    <w:div w:id="1590579556">
      <w:bodyDiv w:val="1"/>
      <w:marLeft w:val="0"/>
      <w:marRight w:val="0"/>
      <w:marTop w:val="0"/>
      <w:marBottom w:val="0"/>
      <w:divBdr>
        <w:top w:val="none" w:sz="0" w:space="0" w:color="auto"/>
        <w:left w:val="none" w:sz="0" w:space="0" w:color="auto"/>
        <w:bottom w:val="none" w:sz="0" w:space="0" w:color="auto"/>
        <w:right w:val="none" w:sz="0" w:space="0" w:color="auto"/>
      </w:divBdr>
    </w:div>
    <w:div w:id="1590654060">
      <w:bodyDiv w:val="1"/>
      <w:marLeft w:val="0"/>
      <w:marRight w:val="0"/>
      <w:marTop w:val="0"/>
      <w:marBottom w:val="0"/>
      <w:divBdr>
        <w:top w:val="none" w:sz="0" w:space="0" w:color="auto"/>
        <w:left w:val="none" w:sz="0" w:space="0" w:color="auto"/>
        <w:bottom w:val="none" w:sz="0" w:space="0" w:color="auto"/>
        <w:right w:val="none" w:sz="0" w:space="0" w:color="auto"/>
      </w:divBdr>
    </w:div>
    <w:div w:id="1590698151">
      <w:bodyDiv w:val="1"/>
      <w:marLeft w:val="0"/>
      <w:marRight w:val="0"/>
      <w:marTop w:val="0"/>
      <w:marBottom w:val="0"/>
      <w:divBdr>
        <w:top w:val="none" w:sz="0" w:space="0" w:color="auto"/>
        <w:left w:val="none" w:sz="0" w:space="0" w:color="auto"/>
        <w:bottom w:val="none" w:sz="0" w:space="0" w:color="auto"/>
        <w:right w:val="none" w:sz="0" w:space="0" w:color="auto"/>
      </w:divBdr>
    </w:div>
    <w:div w:id="1590767887">
      <w:bodyDiv w:val="1"/>
      <w:marLeft w:val="0"/>
      <w:marRight w:val="0"/>
      <w:marTop w:val="0"/>
      <w:marBottom w:val="0"/>
      <w:divBdr>
        <w:top w:val="none" w:sz="0" w:space="0" w:color="auto"/>
        <w:left w:val="none" w:sz="0" w:space="0" w:color="auto"/>
        <w:bottom w:val="none" w:sz="0" w:space="0" w:color="auto"/>
        <w:right w:val="none" w:sz="0" w:space="0" w:color="auto"/>
      </w:divBdr>
    </w:div>
    <w:div w:id="1590773310">
      <w:bodyDiv w:val="1"/>
      <w:marLeft w:val="0"/>
      <w:marRight w:val="0"/>
      <w:marTop w:val="0"/>
      <w:marBottom w:val="0"/>
      <w:divBdr>
        <w:top w:val="none" w:sz="0" w:space="0" w:color="auto"/>
        <w:left w:val="none" w:sz="0" w:space="0" w:color="auto"/>
        <w:bottom w:val="none" w:sz="0" w:space="0" w:color="auto"/>
        <w:right w:val="none" w:sz="0" w:space="0" w:color="auto"/>
      </w:divBdr>
    </w:div>
    <w:div w:id="1590887093">
      <w:bodyDiv w:val="1"/>
      <w:marLeft w:val="0"/>
      <w:marRight w:val="0"/>
      <w:marTop w:val="0"/>
      <w:marBottom w:val="0"/>
      <w:divBdr>
        <w:top w:val="none" w:sz="0" w:space="0" w:color="auto"/>
        <w:left w:val="none" w:sz="0" w:space="0" w:color="auto"/>
        <w:bottom w:val="none" w:sz="0" w:space="0" w:color="auto"/>
        <w:right w:val="none" w:sz="0" w:space="0" w:color="auto"/>
      </w:divBdr>
    </w:div>
    <w:div w:id="1591112552">
      <w:bodyDiv w:val="1"/>
      <w:marLeft w:val="0"/>
      <w:marRight w:val="0"/>
      <w:marTop w:val="0"/>
      <w:marBottom w:val="0"/>
      <w:divBdr>
        <w:top w:val="none" w:sz="0" w:space="0" w:color="auto"/>
        <w:left w:val="none" w:sz="0" w:space="0" w:color="auto"/>
        <w:bottom w:val="none" w:sz="0" w:space="0" w:color="auto"/>
        <w:right w:val="none" w:sz="0" w:space="0" w:color="auto"/>
      </w:divBdr>
    </w:div>
    <w:div w:id="1591112560">
      <w:bodyDiv w:val="1"/>
      <w:marLeft w:val="0"/>
      <w:marRight w:val="0"/>
      <w:marTop w:val="0"/>
      <w:marBottom w:val="0"/>
      <w:divBdr>
        <w:top w:val="none" w:sz="0" w:space="0" w:color="auto"/>
        <w:left w:val="none" w:sz="0" w:space="0" w:color="auto"/>
        <w:bottom w:val="none" w:sz="0" w:space="0" w:color="auto"/>
        <w:right w:val="none" w:sz="0" w:space="0" w:color="auto"/>
      </w:divBdr>
    </w:div>
    <w:div w:id="1591348585">
      <w:bodyDiv w:val="1"/>
      <w:marLeft w:val="0"/>
      <w:marRight w:val="0"/>
      <w:marTop w:val="0"/>
      <w:marBottom w:val="0"/>
      <w:divBdr>
        <w:top w:val="none" w:sz="0" w:space="0" w:color="auto"/>
        <w:left w:val="none" w:sz="0" w:space="0" w:color="auto"/>
        <w:bottom w:val="none" w:sz="0" w:space="0" w:color="auto"/>
        <w:right w:val="none" w:sz="0" w:space="0" w:color="auto"/>
      </w:divBdr>
    </w:div>
    <w:div w:id="1591351336">
      <w:bodyDiv w:val="1"/>
      <w:marLeft w:val="0"/>
      <w:marRight w:val="0"/>
      <w:marTop w:val="0"/>
      <w:marBottom w:val="0"/>
      <w:divBdr>
        <w:top w:val="none" w:sz="0" w:space="0" w:color="auto"/>
        <w:left w:val="none" w:sz="0" w:space="0" w:color="auto"/>
        <w:bottom w:val="none" w:sz="0" w:space="0" w:color="auto"/>
        <w:right w:val="none" w:sz="0" w:space="0" w:color="auto"/>
      </w:divBdr>
    </w:div>
    <w:div w:id="1591429921">
      <w:bodyDiv w:val="1"/>
      <w:marLeft w:val="0"/>
      <w:marRight w:val="0"/>
      <w:marTop w:val="0"/>
      <w:marBottom w:val="0"/>
      <w:divBdr>
        <w:top w:val="none" w:sz="0" w:space="0" w:color="auto"/>
        <w:left w:val="none" w:sz="0" w:space="0" w:color="auto"/>
        <w:bottom w:val="none" w:sz="0" w:space="0" w:color="auto"/>
        <w:right w:val="none" w:sz="0" w:space="0" w:color="auto"/>
      </w:divBdr>
    </w:div>
    <w:div w:id="1591498572">
      <w:bodyDiv w:val="1"/>
      <w:marLeft w:val="0"/>
      <w:marRight w:val="0"/>
      <w:marTop w:val="0"/>
      <w:marBottom w:val="0"/>
      <w:divBdr>
        <w:top w:val="none" w:sz="0" w:space="0" w:color="auto"/>
        <w:left w:val="none" w:sz="0" w:space="0" w:color="auto"/>
        <w:bottom w:val="none" w:sz="0" w:space="0" w:color="auto"/>
        <w:right w:val="none" w:sz="0" w:space="0" w:color="auto"/>
      </w:divBdr>
    </w:div>
    <w:div w:id="1591542786">
      <w:bodyDiv w:val="1"/>
      <w:marLeft w:val="0"/>
      <w:marRight w:val="0"/>
      <w:marTop w:val="0"/>
      <w:marBottom w:val="0"/>
      <w:divBdr>
        <w:top w:val="none" w:sz="0" w:space="0" w:color="auto"/>
        <w:left w:val="none" w:sz="0" w:space="0" w:color="auto"/>
        <w:bottom w:val="none" w:sz="0" w:space="0" w:color="auto"/>
        <w:right w:val="none" w:sz="0" w:space="0" w:color="auto"/>
      </w:divBdr>
    </w:div>
    <w:div w:id="1591546449">
      <w:bodyDiv w:val="1"/>
      <w:marLeft w:val="0"/>
      <w:marRight w:val="0"/>
      <w:marTop w:val="0"/>
      <w:marBottom w:val="0"/>
      <w:divBdr>
        <w:top w:val="none" w:sz="0" w:space="0" w:color="auto"/>
        <w:left w:val="none" w:sz="0" w:space="0" w:color="auto"/>
        <w:bottom w:val="none" w:sz="0" w:space="0" w:color="auto"/>
        <w:right w:val="none" w:sz="0" w:space="0" w:color="auto"/>
      </w:divBdr>
    </w:div>
    <w:div w:id="1591546998">
      <w:bodyDiv w:val="1"/>
      <w:marLeft w:val="0"/>
      <w:marRight w:val="0"/>
      <w:marTop w:val="0"/>
      <w:marBottom w:val="0"/>
      <w:divBdr>
        <w:top w:val="none" w:sz="0" w:space="0" w:color="auto"/>
        <w:left w:val="none" w:sz="0" w:space="0" w:color="auto"/>
        <w:bottom w:val="none" w:sz="0" w:space="0" w:color="auto"/>
        <w:right w:val="none" w:sz="0" w:space="0" w:color="auto"/>
      </w:divBdr>
    </w:div>
    <w:div w:id="1591574438">
      <w:bodyDiv w:val="1"/>
      <w:marLeft w:val="0"/>
      <w:marRight w:val="0"/>
      <w:marTop w:val="0"/>
      <w:marBottom w:val="0"/>
      <w:divBdr>
        <w:top w:val="none" w:sz="0" w:space="0" w:color="auto"/>
        <w:left w:val="none" w:sz="0" w:space="0" w:color="auto"/>
        <w:bottom w:val="none" w:sz="0" w:space="0" w:color="auto"/>
        <w:right w:val="none" w:sz="0" w:space="0" w:color="auto"/>
      </w:divBdr>
    </w:div>
    <w:div w:id="1591700612">
      <w:bodyDiv w:val="1"/>
      <w:marLeft w:val="0"/>
      <w:marRight w:val="0"/>
      <w:marTop w:val="0"/>
      <w:marBottom w:val="0"/>
      <w:divBdr>
        <w:top w:val="none" w:sz="0" w:space="0" w:color="auto"/>
        <w:left w:val="none" w:sz="0" w:space="0" w:color="auto"/>
        <w:bottom w:val="none" w:sz="0" w:space="0" w:color="auto"/>
        <w:right w:val="none" w:sz="0" w:space="0" w:color="auto"/>
      </w:divBdr>
    </w:div>
    <w:div w:id="1591766953">
      <w:bodyDiv w:val="1"/>
      <w:marLeft w:val="0"/>
      <w:marRight w:val="0"/>
      <w:marTop w:val="0"/>
      <w:marBottom w:val="0"/>
      <w:divBdr>
        <w:top w:val="none" w:sz="0" w:space="0" w:color="auto"/>
        <w:left w:val="none" w:sz="0" w:space="0" w:color="auto"/>
        <w:bottom w:val="none" w:sz="0" w:space="0" w:color="auto"/>
        <w:right w:val="none" w:sz="0" w:space="0" w:color="auto"/>
      </w:divBdr>
    </w:div>
    <w:div w:id="1591936130">
      <w:bodyDiv w:val="1"/>
      <w:marLeft w:val="0"/>
      <w:marRight w:val="0"/>
      <w:marTop w:val="0"/>
      <w:marBottom w:val="0"/>
      <w:divBdr>
        <w:top w:val="none" w:sz="0" w:space="0" w:color="auto"/>
        <w:left w:val="none" w:sz="0" w:space="0" w:color="auto"/>
        <w:bottom w:val="none" w:sz="0" w:space="0" w:color="auto"/>
        <w:right w:val="none" w:sz="0" w:space="0" w:color="auto"/>
      </w:divBdr>
    </w:div>
    <w:div w:id="1592085225">
      <w:bodyDiv w:val="1"/>
      <w:marLeft w:val="0"/>
      <w:marRight w:val="0"/>
      <w:marTop w:val="0"/>
      <w:marBottom w:val="0"/>
      <w:divBdr>
        <w:top w:val="none" w:sz="0" w:space="0" w:color="auto"/>
        <w:left w:val="none" w:sz="0" w:space="0" w:color="auto"/>
        <w:bottom w:val="none" w:sz="0" w:space="0" w:color="auto"/>
        <w:right w:val="none" w:sz="0" w:space="0" w:color="auto"/>
      </w:divBdr>
    </w:div>
    <w:div w:id="1592153456">
      <w:bodyDiv w:val="1"/>
      <w:marLeft w:val="0"/>
      <w:marRight w:val="0"/>
      <w:marTop w:val="0"/>
      <w:marBottom w:val="0"/>
      <w:divBdr>
        <w:top w:val="none" w:sz="0" w:space="0" w:color="auto"/>
        <w:left w:val="none" w:sz="0" w:space="0" w:color="auto"/>
        <w:bottom w:val="none" w:sz="0" w:space="0" w:color="auto"/>
        <w:right w:val="none" w:sz="0" w:space="0" w:color="auto"/>
      </w:divBdr>
    </w:div>
    <w:div w:id="1592157705">
      <w:bodyDiv w:val="1"/>
      <w:marLeft w:val="0"/>
      <w:marRight w:val="0"/>
      <w:marTop w:val="0"/>
      <w:marBottom w:val="0"/>
      <w:divBdr>
        <w:top w:val="none" w:sz="0" w:space="0" w:color="auto"/>
        <w:left w:val="none" w:sz="0" w:space="0" w:color="auto"/>
        <w:bottom w:val="none" w:sz="0" w:space="0" w:color="auto"/>
        <w:right w:val="none" w:sz="0" w:space="0" w:color="auto"/>
      </w:divBdr>
    </w:div>
    <w:div w:id="1592203222">
      <w:bodyDiv w:val="1"/>
      <w:marLeft w:val="0"/>
      <w:marRight w:val="0"/>
      <w:marTop w:val="0"/>
      <w:marBottom w:val="0"/>
      <w:divBdr>
        <w:top w:val="none" w:sz="0" w:space="0" w:color="auto"/>
        <w:left w:val="none" w:sz="0" w:space="0" w:color="auto"/>
        <w:bottom w:val="none" w:sz="0" w:space="0" w:color="auto"/>
        <w:right w:val="none" w:sz="0" w:space="0" w:color="auto"/>
      </w:divBdr>
    </w:div>
    <w:div w:id="1592205085">
      <w:bodyDiv w:val="1"/>
      <w:marLeft w:val="0"/>
      <w:marRight w:val="0"/>
      <w:marTop w:val="0"/>
      <w:marBottom w:val="0"/>
      <w:divBdr>
        <w:top w:val="none" w:sz="0" w:space="0" w:color="auto"/>
        <w:left w:val="none" w:sz="0" w:space="0" w:color="auto"/>
        <w:bottom w:val="none" w:sz="0" w:space="0" w:color="auto"/>
        <w:right w:val="none" w:sz="0" w:space="0" w:color="auto"/>
      </w:divBdr>
    </w:div>
    <w:div w:id="1592278815">
      <w:bodyDiv w:val="1"/>
      <w:marLeft w:val="0"/>
      <w:marRight w:val="0"/>
      <w:marTop w:val="0"/>
      <w:marBottom w:val="0"/>
      <w:divBdr>
        <w:top w:val="none" w:sz="0" w:space="0" w:color="auto"/>
        <w:left w:val="none" w:sz="0" w:space="0" w:color="auto"/>
        <w:bottom w:val="none" w:sz="0" w:space="0" w:color="auto"/>
        <w:right w:val="none" w:sz="0" w:space="0" w:color="auto"/>
      </w:divBdr>
    </w:div>
    <w:div w:id="1592279205">
      <w:bodyDiv w:val="1"/>
      <w:marLeft w:val="0"/>
      <w:marRight w:val="0"/>
      <w:marTop w:val="0"/>
      <w:marBottom w:val="0"/>
      <w:divBdr>
        <w:top w:val="none" w:sz="0" w:space="0" w:color="auto"/>
        <w:left w:val="none" w:sz="0" w:space="0" w:color="auto"/>
        <w:bottom w:val="none" w:sz="0" w:space="0" w:color="auto"/>
        <w:right w:val="none" w:sz="0" w:space="0" w:color="auto"/>
      </w:divBdr>
    </w:div>
    <w:div w:id="1592425442">
      <w:bodyDiv w:val="1"/>
      <w:marLeft w:val="0"/>
      <w:marRight w:val="0"/>
      <w:marTop w:val="0"/>
      <w:marBottom w:val="0"/>
      <w:divBdr>
        <w:top w:val="none" w:sz="0" w:space="0" w:color="auto"/>
        <w:left w:val="none" w:sz="0" w:space="0" w:color="auto"/>
        <w:bottom w:val="none" w:sz="0" w:space="0" w:color="auto"/>
        <w:right w:val="none" w:sz="0" w:space="0" w:color="auto"/>
      </w:divBdr>
    </w:div>
    <w:div w:id="1592464924">
      <w:bodyDiv w:val="1"/>
      <w:marLeft w:val="0"/>
      <w:marRight w:val="0"/>
      <w:marTop w:val="0"/>
      <w:marBottom w:val="0"/>
      <w:divBdr>
        <w:top w:val="none" w:sz="0" w:space="0" w:color="auto"/>
        <w:left w:val="none" w:sz="0" w:space="0" w:color="auto"/>
        <w:bottom w:val="none" w:sz="0" w:space="0" w:color="auto"/>
        <w:right w:val="none" w:sz="0" w:space="0" w:color="auto"/>
      </w:divBdr>
    </w:div>
    <w:div w:id="1592470395">
      <w:bodyDiv w:val="1"/>
      <w:marLeft w:val="0"/>
      <w:marRight w:val="0"/>
      <w:marTop w:val="0"/>
      <w:marBottom w:val="0"/>
      <w:divBdr>
        <w:top w:val="none" w:sz="0" w:space="0" w:color="auto"/>
        <w:left w:val="none" w:sz="0" w:space="0" w:color="auto"/>
        <w:bottom w:val="none" w:sz="0" w:space="0" w:color="auto"/>
        <w:right w:val="none" w:sz="0" w:space="0" w:color="auto"/>
      </w:divBdr>
    </w:div>
    <w:div w:id="1592470685">
      <w:bodyDiv w:val="1"/>
      <w:marLeft w:val="0"/>
      <w:marRight w:val="0"/>
      <w:marTop w:val="0"/>
      <w:marBottom w:val="0"/>
      <w:divBdr>
        <w:top w:val="none" w:sz="0" w:space="0" w:color="auto"/>
        <w:left w:val="none" w:sz="0" w:space="0" w:color="auto"/>
        <w:bottom w:val="none" w:sz="0" w:space="0" w:color="auto"/>
        <w:right w:val="none" w:sz="0" w:space="0" w:color="auto"/>
      </w:divBdr>
    </w:div>
    <w:div w:id="1592540556">
      <w:bodyDiv w:val="1"/>
      <w:marLeft w:val="0"/>
      <w:marRight w:val="0"/>
      <w:marTop w:val="0"/>
      <w:marBottom w:val="0"/>
      <w:divBdr>
        <w:top w:val="none" w:sz="0" w:space="0" w:color="auto"/>
        <w:left w:val="none" w:sz="0" w:space="0" w:color="auto"/>
        <w:bottom w:val="none" w:sz="0" w:space="0" w:color="auto"/>
        <w:right w:val="none" w:sz="0" w:space="0" w:color="auto"/>
      </w:divBdr>
    </w:div>
    <w:div w:id="1592547871">
      <w:bodyDiv w:val="1"/>
      <w:marLeft w:val="0"/>
      <w:marRight w:val="0"/>
      <w:marTop w:val="0"/>
      <w:marBottom w:val="0"/>
      <w:divBdr>
        <w:top w:val="none" w:sz="0" w:space="0" w:color="auto"/>
        <w:left w:val="none" w:sz="0" w:space="0" w:color="auto"/>
        <w:bottom w:val="none" w:sz="0" w:space="0" w:color="auto"/>
        <w:right w:val="none" w:sz="0" w:space="0" w:color="auto"/>
      </w:divBdr>
    </w:div>
    <w:div w:id="1592661778">
      <w:bodyDiv w:val="1"/>
      <w:marLeft w:val="0"/>
      <w:marRight w:val="0"/>
      <w:marTop w:val="0"/>
      <w:marBottom w:val="0"/>
      <w:divBdr>
        <w:top w:val="none" w:sz="0" w:space="0" w:color="auto"/>
        <w:left w:val="none" w:sz="0" w:space="0" w:color="auto"/>
        <w:bottom w:val="none" w:sz="0" w:space="0" w:color="auto"/>
        <w:right w:val="none" w:sz="0" w:space="0" w:color="auto"/>
      </w:divBdr>
    </w:div>
    <w:div w:id="1592663481">
      <w:bodyDiv w:val="1"/>
      <w:marLeft w:val="0"/>
      <w:marRight w:val="0"/>
      <w:marTop w:val="0"/>
      <w:marBottom w:val="0"/>
      <w:divBdr>
        <w:top w:val="none" w:sz="0" w:space="0" w:color="auto"/>
        <w:left w:val="none" w:sz="0" w:space="0" w:color="auto"/>
        <w:bottom w:val="none" w:sz="0" w:space="0" w:color="auto"/>
        <w:right w:val="none" w:sz="0" w:space="0" w:color="auto"/>
      </w:divBdr>
    </w:div>
    <w:div w:id="1592857701">
      <w:bodyDiv w:val="1"/>
      <w:marLeft w:val="0"/>
      <w:marRight w:val="0"/>
      <w:marTop w:val="0"/>
      <w:marBottom w:val="0"/>
      <w:divBdr>
        <w:top w:val="none" w:sz="0" w:space="0" w:color="auto"/>
        <w:left w:val="none" w:sz="0" w:space="0" w:color="auto"/>
        <w:bottom w:val="none" w:sz="0" w:space="0" w:color="auto"/>
        <w:right w:val="none" w:sz="0" w:space="0" w:color="auto"/>
      </w:divBdr>
    </w:div>
    <w:div w:id="1592928560">
      <w:bodyDiv w:val="1"/>
      <w:marLeft w:val="0"/>
      <w:marRight w:val="0"/>
      <w:marTop w:val="0"/>
      <w:marBottom w:val="0"/>
      <w:divBdr>
        <w:top w:val="none" w:sz="0" w:space="0" w:color="auto"/>
        <w:left w:val="none" w:sz="0" w:space="0" w:color="auto"/>
        <w:bottom w:val="none" w:sz="0" w:space="0" w:color="auto"/>
        <w:right w:val="none" w:sz="0" w:space="0" w:color="auto"/>
      </w:divBdr>
    </w:div>
    <w:div w:id="1592935876">
      <w:bodyDiv w:val="1"/>
      <w:marLeft w:val="0"/>
      <w:marRight w:val="0"/>
      <w:marTop w:val="0"/>
      <w:marBottom w:val="0"/>
      <w:divBdr>
        <w:top w:val="none" w:sz="0" w:space="0" w:color="auto"/>
        <w:left w:val="none" w:sz="0" w:space="0" w:color="auto"/>
        <w:bottom w:val="none" w:sz="0" w:space="0" w:color="auto"/>
        <w:right w:val="none" w:sz="0" w:space="0" w:color="auto"/>
      </w:divBdr>
    </w:div>
    <w:div w:id="1593007475">
      <w:bodyDiv w:val="1"/>
      <w:marLeft w:val="0"/>
      <w:marRight w:val="0"/>
      <w:marTop w:val="0"/>
      <w:marBottom w:val="0"/>
      <w:divBdr>
        <w:top w:val="none" w:sz="0" w:space="0" w:color="auto"/>
        <w:left w:val="none" w:sz="0" w:space="0" w:color="auto"/>
        <w:bottom w:val="none" w:sz="0" w:space="0" w:color="auto"/>
        <w:right w:val="none" w:sz="0" w:space="0" w:color="auto"/>
      </w:divBdr>
    </w:div>
    <w:div w:id="1593010467">
      <w:bodyDiv w:val="1"/>
      <w:marLeft w:val="0"/>
      <w:marRight w:val="0"/>
      <w:marTop w:val="0"/>
      <w:marBottom w:val="0"/>
      <w:divBdr>
        <w:top w:val="none" w:sz="0" w:space="0" w:color="auto"/>
        <w:left w:val="none" w:sz="0" w:space="0" w:color="auto"/>
        <w:bottom w:val="none" w:sz="0" w:space="0" w:color="auto"/>
        <w:right w:val="none" w:sz="0" w:space="0" w:color="auto"/>
      </w:divBdr>
    </w:div>
    <w:div w:id="1593081296">
      <w:bodyDiv w:val="1"/>
      <w:marLeft w:val="0"/>
      <w:marRight w:val="0"/>
      <w:marTop w:val="0"/>
      <w:marBottom w:val="0"/>
      <w:divBdr>
        <w:top w:val="none" w:sz="0" w:space="0" w:color="auto"/>
        <w:left w:val="none" w:sz="0" w:space="0" w:color="auto"/>
        <w:bottom w:val="none" w:sz="0" w:space="0" w:color="auto"/>
        <w:right w:val="none" w:sz="0" w:space="0" w:color="auto"/>
      </w:divBdr>
    </w:div>
    <w:div w:id="1593122693">
      <w:bodyDiv w:val="1"/>
      <w:marLeft w:val="0"/>
      <w:marRight w:val="0"/>
      <w:marTop w:val="0"/>
      <w:marBottom w:val="0"/>
      <w:divBdr>
        <w:top w:val="none" w:sz="0" w:space="0" w:color="auto"/>
        <w:left w:val="none" w:sz="0" w:space="0" w:color="auto"/>
        <w:bottom w:val="none" w:sz="0" w:space="0" w:color="auto"/>
        <w:right w:val="none" w:sz="0" w:space="0" w:color="auto"/>
      </w:divBdr>
    </w:div>
    <w:div w:id="1593198795">
      <w:bodyDiv w:val="1"/>
      <w:marLeft w:val="0"/>
      <w:marRight w:val="0"/>
      <w:marTop w:val="0"/>
      <w:marBottom w:val="0"/>
      <w:divBdr>
        <w:top w:val="none" w:sz="0" w:space="0" w:color="auto"/>
        <w:left w:val="none" w:sz="0" w:space="0" w:color="auto"/>
        <w:bottom w:val="none" w:sz="0" w:space="0" w:color="auto"/>
        <w:right w:val="none" w:sz="0" w:space="0" w:color="auto"/>
      </w:divBdr>
    </w:div>
    <w:div w:id="1593204741">
      <w:bodyDiv w:val="1"/>
      <w:marLeft w:val="0"/>
      <w:marRight w:val="0"/>
      <w:marTop w:val="0"/>
      <w:marBottom w:val="0"/>
      <w:divBdr>
        <w:top w:val="none" w:sz="0" w:space="0" w:color="auto"/>
        <w:left w:val="none" w:sz="0" w:space="0" w:color="auto"/>
        <w:bottom w:val="none" w:sz="0" w:space="0" w:color="auto"/>
        <w:right w:val="none" w:sz="0" w:space="0" w:color="auto"/>
      </w:divBdr>
    </w:div>
    <w:div w:id="1593275752">
      <w:bodyDiv w:val="1"/>
      <w:marLeft w:val="0"/>
      <w:marRight w:val="0"/>
      <w:marTop w:val="0"/>
      <w:marBottom w:val="0"/>
      <w:divBdr>
        <w:top w:val="none" w:sz="0" w:space="0" w:color="auto"/>
        <w:left w:val="none" w:sz="0" w:space="0" w:color="auto"/>
        <w:bottom w:val="none" w:sz="0" w:space="0" w:color="auto"/>
        <w:right w:val="none" w:sz="0" w:space="0" w:color="auto"/>
      </w:divBdr>
    </w:div>
    <w:div w:id="1593314495">
      <w:bodyDiv w:val="1"/>
      <w:marLeft w:val="0"/>
      <w:marRight w:val="0"/>
      <w:marTop w:val="0"/>
      <w:marBottom w:val="0"/>
      <w:divBdr>
        <w:top w:val="none" w:sz="0" w:space="0" w:color="auto"/>
        <w:left w:val="none" w:sz="0" w:space="0" w:color="auto"/>
        <w:bottom w:val="none" w:sz="0" w:space="0" w:color="auto"/>
        <w:right w:val="none" w:sz="0" w:space="0" w:color="auto"/>
      </w:divBdr>
    </w:div>
    <w:div w:id="1593316371">
      <w:bodyDiv w:val="1"/>
      <w:marLeft w:val="0"/>
      <w:marRight w:val="0"/>
      <w:marTop w:val="0"/>
      <w:marBottom w:val="0"/>
      <w:divBdr>
        <w:top w:val="none" w:sz="0" w:space="0" w:color="auto"/>
        <w:left w:val="none" w:sz="0" w:space="0" w:color="auto"/>
        <w:bottom w:val="none" w:sz="0" w:space="0" w:color="auto"/>
        <w:right w:val="none" w:sz="0" w:space="0" w:color="auto"/>
      </w:divBdr>
    </w:div>
    <w:div w:id="1593318939">
      <w:bodyDiv w:val="1"/>
      <w:marLeft w:val="0"/>
      <w:marRight w:val="0"/>
      <w:marTop w:val="0"/>
      <w:marBottom w:val="0"/>
      <w:divBdr>
        <w:top w:val="none" w:sz="0" w:space="0" w:color="auto"/>
        <w:left w:val="none" w:sz="0" w:space="0" w:color="auto"/>
        <w:bottom w:val="none" w:sz="0" w:space="0" w:color="auto"/>
        <w:right w:val="none" w:sz="0" w:space="0" w:color="auto"/>
      </w:divBdr>
    </w:div>
    <w:div w:id="1593319832">
      <w:bodyDiv w:val="1"/>
      <w:marLeft w:val="0"/>
      <w:marRight w:val="0"/>
      <w:marTop w:val="0"/>
      <w:marBottom w:val="0"/>
      <w:divBdr>
        <w:top w:val="none" w:sz="0" w:space="0" w:color="auto"/>
        <w:left w:val="none" w:sz="0" w:space="0" w:color="auto"/>
        <w:bottom w:val="none" w:sz="0" w:space="0" w:color="auto"/>
        <w:right w:val="none" w:sz="0" w:space="0" w:color="auto"/>
      </w:divBdr>
    </w:div>
    <w:div w:id="1593320853">
      <w:bodyDiv w:val="1"/>
      <w:marLeft w:val="0"/>
      <w:marRight w:val="0"/>
      <w:marTop w:val="0"/>
      <w:marBottom w:val="0"/>
      <w:divBdr>
        <w:top w:val="none" w:sz="0" w:space="0" w:color="auto"/>
        <w:left w:val="none" w:sz="0" w:space="0" w:color="auto"/>
        <w:bottom w:val="none" w:sz="0" w:space="0" w:color="auto"/>
        <w:right w:val="none" w:sz="0" w:space="0" w:color="auto"/>
      </w:divBdr>
    </w:div>
    <w:div w:id="1593389879">
      <w:bodyDiv w:val="1"/>
      <w:marLeft w:val="0"/>
      <w:marRight w:val="0"/>
      <w:marTop w:val="0"/>
      <w:marBottom w:val="0"/>
      <w:divBdr>
        <w:top w:val="none" w:sz="0" w:space="0" w:color="auto"/>
        <w:left w:val="none" w:sz="0" w:space="0" w:color="auto"/>
        <w:bottom w:val="none" w:sz="0" w:space="0" w:color="auto"/>
        <w:right w:val="none" w:sz="0" w:space="0" w:color="auto"/>
      </w:divBdr>
    </w:div>
    <w:div w:id="1593469672">
      <w:bodyDiv w:val="1"/>
      <w:marLeft w:val="0"/>
      <w:marRight w:val="0"/>
      <w:marTop w:val="0"/>
      <w:marBottom w:val="0"/>
      <w:divBdr>
        <w:top w:val="none" w:sz="0" w:space="0" w:color="auto"/>
        <w:left w:val="none" w:sz="0" w:space="0" w:color="auto"/>
        <w:bottom w:val="none" w:sz="0" w:space="0" w:color="auto"/>
        <w:right w:val="none" w:sz="0" w:space="0" w:color="auto"/>
      </w:divBdr>
    </w:div>
    <w:div w:id="1593709241">
      <w:bodyDiv w:val="1"/>
      <w:marLeft w:val="0"/>
      <w:marRight w:val="0"/>
      <w:marTop w:val="0"/>
      <w:marBottom w:val="0"/>
      <w:divBdr>
        <w:top w:val="none" w:sz="0" w:space="0" w:color="auto"/>
        <w:left w:val="none" w:sz="0" w:space="0" w:color="auto"/>
        <w:bottom w:val="none" w:sz="0" w:space="0" w:color="auto"/>
        <w:right w:val="none" w:sz="0" w:space="0" w:color="auto"/>
      </w:divBdr>
    </w:div>
    <w:div w:id="1593732884">
      <w:bodyDiv w:val="1"/>
      <w:marLeft w:val="0"/>
      <w:marRight w:val="0"/>
      <w:marTop w:val="0"/>
      <w:marBottom w:val="0"/>
      <w:divBdr>
        <w:top w:val="none" w:sz="0" w:space="0" w:color="auto"/>
        <w:left w:val="none" w:sz="0" w:space="0" w:color="auto"/>
        <w:bottom w:val="none" w:sz="0" w:space="0" w:color="auto"/>
        <w:right w:val="none" w:sz="0" w:space="0" w:color="auto"/>
      </w:divBdr>
    </w:div>
    <w:div w:id="1593779792">
      <w:bodyDiv w:val="1"/>
      <w:marLeft w:val="0"/>
      <w:marRight w:val="0"/>
      <w:marTop w:val="0"/>
      <w:marBottom w:val="0"/>
      <w:divBdr>
        <w:top w:val="none" w:sz="0" w:space="0" w:color="auto"/>
        <w:left w:val="none" w:sz="0" w:space="0" w:color="auto"/>
        <w:bottom w:val="none" w:sz="0" w:space="0" w:color="auto"/>
        <w:right w:val="none" w:sz="0" w:space="0" w:color="auto"/>
      </w:divBdr>
    </w:div>
    <w:div w:id="1593971405">
      <w:bodyDiv w:val="1"/>
      <w:marLeft w:val="0"/>
      <w:marRight w:val="0"/>
      <w:marTop w:val="0"/>
      <w:marBottom w:val="0"/>
      <w:divBdr>
        <w:top w:val="none" w:sz="0" w:space="0" w:color="auto"/>
        <w:left w:val="none" w:sz="0" w:space="0" w:color="auto"/>
        <w:bottom w:val="none" w:sz="0" w:space="0" w:color="auto"/>
        <w:right w:val="none" w:sz="0" w:space="0" w:color="auto"/>
      </w:divBdr>
    </w:div>
    <w:div w:id="1594045829">
      <w:bodyDiv w:val="1"/>
      <w:marLeft w:val="0"/>
      <w:marRight w:val="0"/>
      <w:marTop w:val="0"/>
      <w:marBottom w:val="0"/>
      <w:divBdr>
        <w:top w:val="none" w:sz="0" w:space="0" w:color="auto"/>
        <w:left w:val="none" w:sz="0" w:space="0" w:color="auto"/>
        <w:bottom w:val="none" w:sz="0" w:space="0" w:color="auto"/>
        <w:right w:val="none" w:sz="0" w:space="0" w:color="auto"/>
      </w:divBdr>
    </w:div>
    <w:div w:id="1594119201">
      <w:bodyDiv w:val="1"/>
      <w:marLeft w:val="0"/>
      <w:marRight w:val="0"/>
      <w:marTop w:val="0"/>
      <w:marBottom w:val="0"/>
      <w:divBdr>
        <w:top w:val="none" w:sz="0" w:space="0" w:color="auto"/>
        <w:left w:val="none" w:sz="0" w:space="0" w:color="auto"/>
        <w:bottom w:val="none" w:sz="0" w:space="0" w:color="auto"/>
        <w:right w:val="none" w:sz="0" w:space="0" w:color="auto"/>
      </w:divBdr>
    </w:div>
    <w:div w:id="1594119974">
      <w:bodyDiv w:val="1"/>
      <w:marLeft w:val="0"/>
      <w:marRight w:val="0"/>
      <w:marTop w:val="0"/>
      <w:marBottom w:val="0"/>
      <w:divBdr>
        <w:top w:val="none" w:sz="0" w:space="0" w:color="auto"/>
        <w:left w:val="none" w:sz="0" w:space="0" w:color="auto"/>
        <w:bottom w:val="none" w:sz="0" w:space="0" w:color="auto"/>
        <w:right w:val="none" w:sz="0" w:space="0" w:color="auto"/>
      </w:divBdr>
    </w:div>
    <w:div w:id="1594121017">
      <w:bodyDiv w:val="1"/>
      <w:marLeft w:val="0"/>
      <w:marRight w:val="0"/>
      <w:marTop w:val="0"/>
      <w:marBottom w:val="0"/>
      <w:divBdr>
        <w:top w:val="none" w:sz="0" w:space="0" w:color="auto"/>
        <w:left w:val="none" w:sz="0" w:space="0" w:color="auto"/>
        <w:bottom w:val="none" w:sz="0" w:space="0" w:color="auto"/>
        <w:right w:val="none" w:sz="0" w:space="0" w:color="auto"/>
      </w:divBdr>
    </w:div>
    <w:div w:id="1594125573">
      <w:bodyDiv w:val="1"/>
      <w:marLeft w:val="0"/>
      <w:marRight w:val="0"/>
      <w:marTop w:val="0"/>
      <w:marBottom w:val="0"/>
      <w:divBdr>
        <w:top w:val="none" w:sz="0" w:space="0" w:color="auto"/>
        <w:left w:val="none" w:sz="0" w:space="0" w:color="auto"/>
        <w:bottom w:val="none" w:sz="0" w:space="0" w:color="auto"/>
        <w:right w:val="none" w:sz="0" w:space="0" w:color="auto"/>
      </w:divBdr>
    </w:div>
    <w:div w:id="1594168678">
      <w:bodyDiv w:val="1"/>
      <w:marLeft w:val="0"/>
      <w:marRight w:val="0"/>
      <w:marTop w:val="0"/>
      <w:marBottom w:val="0"/>
      <w:divBdr>
        <w:top w:val="none" w:sz="0" w:space="0" w:color="auto"/>
        <w:left w:val="none" w:sz="0" w:space="0" w:color="auto"/>
        <w:bottom w:val="none" w:sz="0" w:space="0" w:color="auto"/>
        <w:right w:val="none" w:sz="0" w:space="0" w:color="auto"/>
      </w:divBdr>
    </w:div>
    <w:div w:id="1594320894">
      <w:bodyDiv w:val="1"/>
      <w:marLeft w:val="0"/>
      <w:marRight w:val="0"/>
      <w:marTop w:val="0"/>
      <w:marBottom w:val="0"/>
      <w:divBdr>
        <w:top w:val="none" w:sz="0" w:space="0" w:color="auto"/>
        <w:left w:val="none" w:sz="0" w:space="0" w:color="auto"/>
        <w:bottom w:val="none" w:sz="0" w:space="0" w:color="auto"/>
        <w:right w:val="none" w:sz="0" w:space="0" w:color="auto"/>
      </w:divBdr>
    </w:div>
    <w:div w:id="1594390720">
      <w:bodyDiv w:val="1"/>
      <w:marLeft w:val="0"/>
      <w:marRight w:val="0"/>
      <w:marTop w:val="0"/>
      <w:marBottom w:val="0"/>
      <w:divBdr>
        <w:top w:val="none" w:sz="0" w:space="0" w:color="auto"/>
        <w:left w:val="none" w:sz="0" w:space="0" w:color="auto"/>
        <w:bottom w:val="none" w:sz="0" w:space="0" w:color="auto"/>
        <w:right w:val="none" w:sz="0" w:space="0" w:color="auto"/>
      </w:divBdr>
    </w:div>
    <w:div w:id="1594509692">
      <w:bodyDiv w:val="1"/>
      <w:marLeft w:val="0"/>
      <w:marRight w:val="0"/>
      <w:marTop w:val="0"/>
      <w:marBottom w:val="0"/>
      <w:divBdr>
        <w:top w:val="none" w:sz="0" w:space="0" w:color="auto"/>
        <w:left w:val="none" w:sz="0" w:space="0" w:color="auto"/>
        <w:bottom w:val="none" w:sz="0" w:space="0" w:color="auto"/>
        <w:right w:val="none" w:sz="0" w:space="0" w:color="auto"/>
      </w:divBdr>
    </w:div>
    <w:div w:id="1594510499">
      <w:bodyDiv w:val="1"/>
      <w:marLeft w:val="0"/>
      <w:marRight w:val="0"/>
      <w:marTop w:val="0"/>
      <w:marBottom w:val="0"/>
      <w:divBdr>
        <w:top w:val="none" w:sz="0" w:space="0" w:color="auto"/>
        <w:left w:val="none" w:sz="0" w:space="0" w:color="auto"/>
        <w:bottom w:val="none" w:sz="0" w:space="0" w:color="auto"/>
        <w:right w:val="none" w:sz="0" w:space="0" w:color="auto"/>
      </w:divBdr>
    </w:div>
    <w:div w:id="1594626488">
      <w:bodyDiv w:val="1"/>
      <w:marLeft w:val="0"/>
      <w:marRight w:val="0"/>
      <w:marTop w:val="0"/>
      <w:marBottom w:val="0"/>
      <w:divBdr>
        <w:top w:val="none" w:sz="0" w:space="0" w:color="auto"/>
        <w:left w:val="none" w:sz="0" w:space="0" w:color="auto"/>
        <w:bottom w:val="none" w:sz="0" w:space="0" w:color="auto"/>
        <w:right w:val="none" w:sz="0" w:space="0" w:color="auto"/>
      </w:divBdr>
    </w:div>
    <w:div w:id="1594632696">
      <w:bodyDiv w:val="1"/>
      <w:marLeft w:val="0"/>
      <w:marRight w:val="0"/>
      <w:marTop w:val="0"/>
      <w:marBottom w:val="0"/>
      <w:divBdr>
        <w:top w:val="none" w:sz="0" w:space="0" w:color="auto"/>
        <w:left w:val="none" w:sz="0" w:space="0" w:color="auto"/>
        <w:bottom w:val="none" w:sz="0" w:space="0" w:color="auto"/>
        <w:right w:val="none" w:sz="0" w:space="0" w:color="auto"/>
      </w:divBdr>
    </w:div>
    <w:div w:id="1594708647">
      <w:bodyDiv w:val="1"/>
      <w:marLeft w:val="0"/>
      <w:marRight w:val="0"/>
      <w:marTop w:val="0"/>
      <w:marBottom w:val="0"/>
      <w:divBdr>
        <w:top w:val="none" w:sz="0" w:space="0" w:color="auto"/>
        <w:left w:val="none" w:sz="0" w:space="0" w:color="auto"/>
        <w:bottom w:val="none" w:sz="0" w:space="0" w:color="auto"/>
        <w:right w:val="none" w:sz="0" w:space="0" w:color="auto"/>
      </w:divBdr>
    </w:div>
    <w:div w:id="1594780935">
      <w:bodyDiv w:val="1"/>
      <w:marLeft w:val="0"/>
      <w:marRight w:val="0"/>
      <w:marTop w:val="0"/>
      <w:marBottom w:val="0"/>
      <w:divBdr>
        <w:top w:val="none" w:sz="0" w:space="0" w:color="auto"/>
        <w:left w:val="none" w:sz="0" w:space="0" w:color="auto"/>
        <w:bottom w:val="none" w:sz="0" w:space="0" w:color="auto"/>
        <w:right w:val="none" w:sz="0" w:space="0" w:color="auto"/>
      </w:divBdr>
    </w:div>
    <w:div w:id="1594782834">
      <w:bodyDiv w:val="1"/>
      <w:marLeft w:val="0"/>
      <w:marRight w:val="0"/>
      <w:marTop w:val="0"/>
      <w:marBottom w:val="0"/>
      <w:divBdr>
        <w:top w:val="none" w:sz="0" w:space="0" w:color="auto"/>
        <w:left w:val="none" w:sz="0" w:space="0" w:color="auto"/>
        <w:bottom w:val="none" w:sz="0" w:space="0" w:color="auto"/>
        <w:right w:val="none" w:sz="0" w:space="0" w:color="auto"/>
      </w:divBdr>
    </w:div>
    <w:div w:id="1594821930">
      <w:bodyDiv w:val="1"/>
      <w:marLeft w:val="0"/>
      <w:marRight w:val="0"/>
      <w:marTop w:val="0"/>
      <w:marBottom w:val="0"/>
      <w:divBdr>
        <w:top w:val="none" w:sz="0" w:space="0" w:color="auto"/>
        <w:left w:val="none" w:sz="0" w:space="0" w:color="auto"/>
        <w:bottom w:val="none" w:sz="0" w:space="0" w:color="auto"/>
        <w:right w:val="none" w:sz="0" w:space="0" w:color="auto"/>
      </w:divBdr>
    </w:div>
    <w:div w:id="1594850497">
      <w:bodyDiv w:val="1"/>
      <w:marLeft w:val="0"/>
      <w:marRight w:val="0"/>
      <w:marTop w:val="0"/>
      <w:marBottom w:val="0"/>
      <w:divBdr>
        <w:top w:val="none" w:sz="0" w:space="0" w:color="auto"/>
        <w:left w:val="none" w:sz="0" w:space="0" w:color="auto"/>
        <w:bottom w:val="none" w:sz="0" w:space="0" w:color="auto"/>
        <w:right w:val="none" w:sz="0" w:space="0" w:color="auto"/>
      </w:divBdr>
    </w:div>
    <w:div w:id="1594900412">
      <w:bodyDiv w:val="1"/>
      <w:marLeft w:val="0"/>
      <w:marRight w:val="0"/>
      <w:marTop w:val="0"/>
      <w:marBottom w:val="0"/>
      <w:divBdr>
        <w:top w:val="none" w:sz="0" w:space="0" w:color="auto"/>
        <w:left w:val="none" w:sz="0" w:space="0" w:color="auto"/>
        <w:bottom w:val="none" w:sz="0" w:space="0" w:color="auto"/>
        <w:right w:val="none" w:sz="0" w:space="0" w:color="auto"/>
      </w:divBdr>
    </w:div>
    <w:div w:id="1595015461">
      <w:bodyDiv w:val="1"/>
      <w:marLeft w:val="0"/>
      <w:marRight w:val="0"/>
      <w:marTop w:val="0"/>
      <w:marBottom w:val="0"/>
      <w:divBdr>
        <w:top w:val="none" w:sz="0" w:space="0" w:color="auto"/>
        <w:left w:val="none" w:sz="0" w:space="0" w:color="auto"/>
        <w:bottom w:val="none" w:sz="0" w:space="0" w:color="auto"/>
        <w:right w:val="none" w:sz="0" w:space="0" w:color="auto"/>
      </w:divBdr>
    </w:div>
    <w:div w:id="1595016687">
      <w:bodyDiv w:val="1"/>
      <w:marLeft w:val="0"/>
      <w:marRight w:val="0"/>
      <w:marTop w:val="0"/>
      <w:marBottom w:val="0"/>
      <w:divBdr>
        <w:top w:val="none" w:sz="0" w:space="0" w:color="auto"/>
        <w:left w:val="none" w:sz="0" w:space="0" w:color="auto"/>
        <w:bottom w:val="none" w:sz="0" w:space="0" w:color="auto"/>
        <w:right w:val="none" w:sz="0" w:space="0" w:color="auto"/>
      </w:divBdr>
    </w:div>
    <w:div w:id="1595090814">
      <w:bodyDiv w:val="1"/>
      <w:marLeft w:val="0"/>
      <w:marRight w:val="0"/>
      <w:marTop w:val="0"/>
      <w:marBottom w:val="0"/>
      <w:divBdr>
        <w:top w:val="none" w:sz="0" w:space="0" w:color="auto"/>
        <w:left w:val="none" w:sz="0" w:space="0" w:color="auto"/>
        <w:bottom w:val="none" w:sz="0" w:space="0" w:color="auto"/>
        <w:right w:val="none" w:sz="0" w:space="0" w:color="auto"/>
      </w:divBdr>
    </w:div>
    <w:div w:id="1595091168">
      <w:bodyDiv w:val="1"/>
      <w:marLeft w:val="0"/>
      <w:marRight w:val="0"/>
      <w:marTop w:val="0"/>
      <w:marBottom w:val="0"/>
      <w:divBdr>
        <w:top w:val="none" w:sz="0" w:space="0" w:color="auto"/>
        <w:left w:val="none" w:sz="0" w:space="0" w:color="auto"/>
        <w:bottom w:val="none" w:sz="0" w:space="0" w:color="auto"/>
        <w:right w:val="none" w:sz="0" w:space="0" w:color="auto"/>
      </w:divBdr>
    </w:div>
    <w:div w:id="1595092403">
      <w:bodyDiv w:val="1"/>
      <w:marLeft w:val="0"/>
      <w:marRight w:val="0"/>
      <w:marTop w:val="0"/>
      <w:marBottom w:val="0"/>
      <w:divBdr>
        <w:top w:val="none" w:sz="0" w:space="0" w:color="auto"/>
        <w:left w:val="none" w:sz="0" w:space="0" w:color="auto"/>
        <w:bottom w:val="none" w:sz="0" w:space="0" w:color="auto"/>
        <w:right w:val="none" w:sz="0" w:space="0" w:color="auto"/>
      </w:divBdr>
    </w:div>
    <w:div w:id="1595168600">
      <w:bodyDiv w:val="1"/>
      <w:marLeft w:val="0"/>
      <w:marRight w:val="0"/>
      <w:marTop w:val="0"/>
      <w:marBottom w:val="0"/>
      <w:divBdr>
        <w:top w:val="none" w:sz="0" w:space="0" w:color="auto"/>
        <w:left w:val="none" w:sz="0" w:space="0" w:color="auto"/>
        <w:bottom w:val="none" w:sz="0" w:space="0" w:color="auto"/>
        <w:right w:val="none" w:sz="0" w:space="0" w:color="auto"/>
      </w:divBdr>
    </w:div>
    <w:div w:id="1595280863">
      <w:bodyDiv w:val="1"/>
      <w:marLeft w:val="0"/>
      <w:marRight w:val="0"/>
      <w:marTop w:val="0"/>
      <w:marBottom w:val="0"/>
      <w:divBdr>
        <w:top w:val="none" w:sz="0" w:space="0" w:color="auto"/>
        <w:left w:val="none" w:sz="0" w:space="0" w:color="auto"/>
        <w:bottom w:val="none" w:sz="0" w:space="0" w:color="auto"/>
        <w:right w:val="none" w:sz="0" w:space="0" w:color="auto"/>
      </w:divBdr>
    </w:div>
    <w:div w:id="1595476375">
      <w:bodyDiv w:val="1"/>
      <w:marLeft w:val="0"/>
      <w:marRight w:val="0"/>
      <w:marTop w:val="0"/>
      <w:marBottom w:val="0"/>
      <w:divBdr>
        <w:top w:val="none" w:sz="0" w:space="0" w:color="auto"/>
        <w:left w:val="none" w:sz="0" w:space="0" w:color="auto"/>
        <w:bottom w:val="none" w:sz="0" w:space="0" w:color="auto"/>
        <w:right w:val="none" w:sz="0" w:space="0" w:color="auto"/>
      </w:divBdr>
    </w:div>
    <w:div w:id="1595478497">
      <w:bodyDiv w:val="1"/>
      <w:marLeft w:val="0"/>
      <w:marRight w:val="0"/>
      <w:marTop w:val="0"/>
      <w:marBottom w:val="0"/>
      <w:divBdr>
        <w:top w:val="none" w:sz="0" w:space="0" w:color="auto"/>
        <w:left w:val="none" w:sz="0" w:space="0" w:color="auto"/>
        <w:bottom w:val="none" w:sz="0" w:space="0" w:color="auto"/>
        <w:right w:val="none" w:sz="0" w:space="0" w:color="auto"/>
      </w:divBdr>
    </w:div>
    <w:div w:id="1595479075">
      <w:bodyDiv w:val="1"/>
      <w:marLeft w:val="0"/>
      <w:marRight w:val="0"/>
      <w:marTop w:val="0"/>
      <w:marBottom w:val="0"/>
      <w:divBdr>
        <w:top w:val="none" w:sz="0" w:space="0" w:color="auto"/>
        <w:left w:val="none" w:sz="0" w:space="0" w:color="auto"/>
        <w:bottom w:val="none" w:sz="0" w:space="0" w:color="auto"/>
        <w:right w:val="none" w:sz="0" w:space="0" w:color="auto"/>
      </w:divBdr>
    </w:div>
    <w:div w:id="1595548886">
      <w:bodyDiv w:val="1"/>
      <w:marLeft w:val="0"/>
      <w:marRight w:val="0"/>
      <w:marTop w:val="0"/>
      <w:marBottom w:val="0"/>
      <w:divBdr>
        <w:top w:val="none" w:sz="0" w:space="0" w:color="auto"/>
        <w:left w:val="none" w:sz="0" w:space="0" w:color="auto"/>
        <w:bottom w:val="none" w:sz="0" w:space="0" w:color="auto"/>
        <w:right w:val="none" w:sz="0" w:space="0" w:color="auto"/>
      </w:divBdr>
    </w:div>
    <w:div w:id="1595747658">
      <w:bodyDiv w:val="1"/>
      <w:marLeft w:val="0"/>
      <w:marRight w:val="0"/>
      <w:marTop w:val="0"/>
      <w:marBottom w:val="0"/>
      <w:divBdr>
        <w:top w:val="none" w:sz="0" w:space="0" w:color="auto"/>
        <w:left w:val="none" w:sz="0" w:space="0" w:color="auto"/>
        <w:bottom w:val="none" w:sz="0" w:space="0" w:color="auto"/>
        <w:right w:val="none" w:sz="0" w:space="0" w:color="auto"/>
      </w:divBdr>
    </w:div>
    <w:div w:id="1595750570">
      <w:bodyDiv w:val="1"/>
      <w:marLeft w:val="0"/>
      <w:marRight w:val="0"/>
      <w:marTop w:val="0"/>
      <w:marBottom w:val="0"/>
      <w:divBdr>
        <w:top w:val="none" w:sz="0" w:space="0" w:color="auto"/>
        <w:left w:val="none" w:sz="0" w:space="0" w:color="auto"/>
        <w:bottom w:val="none" w:sz="0" w:space="0" w:color="auto"/>
        <w:right w:val="none" w:sz="0" w:space="0" w:color="auto"/>
      </w:divBdr>
    </w:div>
    <w:div w:id="1595817220">
      <w:bodyDiv w:val="1"/>
      <w:marLeft w:val="0"/>
      <w:marRight w:val="0"/>
      <w:marTop w:val="0"/>
      <w:marBottom w:val="0"/>
      <w:divBdr>
        <w:top w:val="none" w:sz="0" w:space="0" w:color="auto"/>
        <w:left w:val="none" w:sz="0" w:space="0" w:color="auto"/>
        <w:bottom w:val="none" w:sz="0" w:space="0" w:color="auto"/>
        <w:right w:val="none" w:sz="0" w:space="0" w:color="auto"/>
      </w:divBdr>
    </w:div>
    <w:div w:id="1595822513">
      <w:bodyDiv w:val="1"/>
      <w:marLeft w:val="0"/>
      <w:marRight w:val="0"/>
      <w:marTop w:val="0"/>
      <w:marBottom w:val="0"/>
      <w:divBdr>
        <w:top w:val="none" w:sz="0" w:space="0" w:color="auto"/>
        <w:left w:val="none" w:sz="0" w:space="0" w:color="auto"/>
        <w:bottom w:val="none" w:sz="0" w:space="0" w:color="auto"/>
        <w:right w:val="none" w:sz="0" w:space="0" w:color="auto"/>
      </w:divBdr>
    </w:div>
    <w:div w:id="1595937144">
      <w:bodyDiv w:val="1"/>
      <w:marLeft w:val="0"/>
      <w:marRight w:val="0"/>
      <w:marTop w:val="0"/>
      <w:marBottom w:val="0"/>
      <w:divBdr>
        <w:top w:val="none" w:sz="0" w:space="0" w:color="auto"/>
        <w:left w:val="none" w:sz="0" w:space="0" w:color="auto"/>
        <w:bottom w:val="none" w:sz="0" w:space="0" w:color="auto"/>
        <w:right w:val="none" w:sz="0" w:space="0" w:color="auto"/>
      </w:divBdr>
    </w:div>
    <w:div w:id="1596094746">
      <w:bodyDiv w:val="1"/>
      <w:marLeft w:val="0"/>
      <w:marRight w:val="0"/>
      <w:marTop w:val="0"/>
      <w:marBottom w:val="0"/>
      <w:divBdr>
        <w:top w:val="none" w:sz="0" w:space="0" w:color="auto"/>
        <w:left w:val="none" w:sz="0" w:space="0" w:color="auto"/>
        <w:bottom w:val="none" w:sz="0" w:space="0" w:color="auto"/>
        <w:right w:val="none" w:sz="0" w:space="0" w:color="auto"/>
      </w:divBdr>
    </w:div>
    <w:div w:id="1596133325">
      <w:bodyDiv w:val="1"/>
      <w:marLeft w:val="0"/>
      <w:marRight w:val="0"/>
      <w:marTop w:val="0"/>
      <w:marBottom w:val="0"/>
      <w:divBdr>
        <w:top w:val="none" w:sz="0" w:space="0" w:color="auto"/>
        <w:left w:val="none" w:sz="0" w:space="0" w:color="auto"/>
        <w:bottom w:val="none" w:sz="0" w:space="0" w:color="auto"/>
        <w:right w:val="none" w:sz="0" w:space="0" w:color="auto"/>
      </w:divBdr>
    </w:div>
    <w:div w:id="1596211366">
      <w:bodyDiv w:val="1"/>
      <w:marLeft w:val="0"/>
      <w:marRight w:val="0"/>
      <w:marTop w:val="0"/>
      <w:marBottom w:val="0"/>
      <w:divBdr>
        <w:top w:val="none" w:sz="0" w:space="0" w:color="auto"/>
        <w:left w:val="none" w:sz="0" w:space="0" w:color="auto"/>
        <w:bottom w:val="none" w:sz="0" w:space="0" w:color="auto"/>
        <w:right w:val="none" w:sz="0" w:space="0" w:color="auto"/>
      </w:divBdr>
    </w:div>
    <w:div w:id="1596354051">
      <w:bodyDiv w:val="1"/>
      <w:marLeft w:val="0"/>
      <w:marRight w:val="0"/>
      <w:marTop w:val="0"/>
      <w:marBottom w:val="0"/>
      <w:divBdr>
        <w:top w:val="none" w:sz="0" w:space="0" w:color="auto"/>
        <w:left w:val="none" w:sz="0" w:space="0" w:color="auto"/>
        <w:bottom w:val="none" w:sz="0" w:space="0" w:color="auto"/>
        <w:right w:val="none" w:sz="0" w:space="0" w:color="auto"/>
      </w:divBdr>
    </w:div>
    <w:div w:id="1596554080">
      <w:bodyDiv w:val="1"/>
      <w:marLeft w:val="0"/>
      <w:marRight w:val="0"/>
      <w:marTop w:val="0"/>
      <w:marBottom w:val="0"/>
      <w:divBdr>
        <w:top w:val="none" w:sz="0" w:space="0" w:color="auto"/>
        <w:left w:val="none" w:sz="0" w:space="0" w:color="auto"/>
        <w:bottom w:val="none" w:sz="0" w:space="0" w:color="auto"/>
        <w:right w:val="none" w:sz="0" w:space="0" w:color="auto"/>
      </w:divBdr>
    </w:div>
    <w:div w:id="1596594955">
      <w:bodyDiv w:val="1"/>
      <w:marLeft w:val="0"/>
      <w:marRight w:val="0"/>
      <w:marTop w:val="0"/>
      <w:marBottom w:val="0"/>
      <w:divBdr>
        <w:top w:val="none" w:sz="0" w:space="0" w:color="auto"/>
        <w:left w:val="none" w:sz="0" w:space="0" w:color="auto"/>
        <w:bottom w:val="none" w:sz="0" w:space="0" w:color="auto"/>
        <w:right w:val="none" w:sz="0" w:space="0" w:color="auto"/>
      </w:divBdr>
    </w:div>
    <w:div w:id="1596665130">
      <w:bodyDiv w:val="1"/>
      <w:marLeft w:val="0"/>
      <w:marRight w:val="0"/>
      <w:marTop w:val="0"/>
      <w:marBottom w:val="0"/>
      <w:divBdr>
        <w:top w:val="none" w:sz="0" w:space="0" w:color="auto"/>
        <w:left w:val="none" w:sz="0" w:space="0" w:color="auto"/>
        <w:bottom w:val="none" w:sz="0" w:space="0" w:color="auto"/>
        <w:right w:val="none" w:sz="0" w:space="0" w:color="auto"/>
      </w:divBdr>
    </w:div>
    <w:div w:id="1596747355">
      <w:bodyDiv w:val="1"/>
      <w:marLeft w:val="0"/>
      <w:marRight w:val="0"/>
      <w:marTop w:val="0"/>
      <w:marBottom w:val="0"/>
      <w:divBdr>
        <w:top w:val="none" w:sz="0" w:space="0" w:color="auto"/>
        <w:left w:val="none" w:sz="0" w:space="0" w:color="auto"/>
        <w:bottom w:val="none" w:sz="0" w:space="0" w:color="auto"/>
        <w:right w:val="none" w:sz="0" w:space="0" w:color="auto"/>
      </w:divBdr>
    </w:div>
    <w:div w:id="1596748743">
      <w:bodyDiv w:val="1"/>
      <w:marLeft w:val="0"/>
      <w:marRight w:val="0"/>
      <w:marTop w:val="0"/>
      <w:marBottom w:val="0"/>
      <w:divBdr>
        <w:top w:val="none" w:sz="0" w:space="0" w:color="auto"/>
        <w:left w:val="none" w:sz="0" w:space="0" w:color="auto"/>
        <w:bottom w:val="none" w:sz="0" w:space="0" w:color="auto"/>
        <w:right w:val="none" w:sz="0" w:space="0" w:color="auto"/>
      </w:divBdr>
    </w:div>
    <w:div w:id="1596748979">
      <w:bodyDiv w:val="1"/>
      <w:marLeft w:val="0"/>
      <w:marRight w:val="0"/>
      <w:marTop w:val="0"/>
      <w:marBottom w:val="0"/>
      <w:divBdr>
        <w:top w:val="none" w:sz="0" w:space="0" w:color="auto"/>
        <w:left w:val="none" w:sz="0" w:space="0" w:color="auto"/>
        <w:bottom w:val="none" w:sz="0" w:space="0" w:color="auto"/>
        <w:right w:val="none" w:sz="0" w:space="0" w:color="auto"/>
      </w:divBdr>
    </w:div>
    <w:div w:id="1596785432">
      <w:bodyDiv w:val="1"/>
      <w:marLeft w:val="0"/>
      <w:marRight w:val="0"/>
      <w:marTop w:val="0"/>
      <w:marBottom w:val="0"/>
      <w:divBdr>
        <w:top w:val="none" w:sz="0" w:space="0" w:color="auto"/>
        <w:left w:val="none" w:sz="0" w:space="0" w:color="auto"/>
        <w:bottom w:val="none" w:sz="0" w:space="0" w:color="auto"/>
        <w:right w:val="none" w:sz="0" w:space="0" w:color="auto"/>
      </w:divBdr>
    </w:div>
    <w:div w:id="1596817151">
      <w:bodyDiv w:val="1"/>
      <w:marLeft w:val="0"/>
      <w:marRight w:val="0"/>
      <w:marTop w:val="0"/>
      <w:marBottom w:val="0"/>
      <w:divBdr>
        <w:top w:val="none" w:sz="0" w:space="0" w:color="auto"/>
        <w:left w:val="none" w:sz="0" w:space="0" w:color="auto"/>
        <w:bottom w:val="none" w:sz="0" w:space="0" w:color="auto"/>
        <w:right w:val="none" w:sz="0" w:space="0" w:color="auto"/>
      </w:divBdr>
    </w:div>
    <w:div w:id="1596858839">
      <w:bodyDiv w:val="1"/>
      <w:marLeft w:val="0"/>
      <w:marRight w:val="0"/>
      <w:marTop w:val="0"/>
      <w:marBottom w:val="0"/>
      <w:divBdr>
        <w:top w:val="none" w:sz="0" w:space="0" w:color="auto"/>
        <w:left w:val="none" w:sz="0" w:space="0" w:color="auto"/>
        <w:bottom w:val="none" w:sz="0" w:space="0" w:color="auto"/>
        <w:right w:val="none" w:sz="0" w:space="0" w:color="auto"/>
      </w:divBdr>
    </w:div>
    <w:div w:id="1596861143">
      <w:bodyDiv w:val="1"/>
      <w:marLeft w:val="0"/>
      <w:marRight w:val="0"/>
      <w:marTop w:val="0"/>
      <w:marBottom w:val="0"/>
      <w:divBdr>
        <w:top w:val="none" w:sz="0" w:space="0" w:color="auto"/>
        <w:left w:val="none" w:sz="0" w:space="0" w:color="auto"/>
        <w:bottom w:val="none" w:sz="0" w:space="0" w:color="auto"/>
        <w:right w:val="none" w:sz="0" w:space="0" w:color="auto"/>
      </w:divBdr>
    </w:div>
    <w:div w:id="1596936720">
      <w:bodyDiv w:val="1"/>
      <w:marLeft w:val="0"/>
      <w:marRight w:val="0"/>
      <w:marTop w:val="0"/>
      <w:marBottom w:val="0"/>
      <w:divBdr>
        <w:top w:val="none" w:sz="0" w:space="0" w:color="auto"/>
        <w:left w:val="none" w:sz="0" w:space="0" w:color="auto"/>
        <w:bottom w:val="none" w:sz="0" w:space="0" w:color="auto"/>
        <w:right w:val="none" w:sz="0" w:space="0" w:color="auto"/>
      </w:divBdr>
    </w:div>
    <w:div w:id="1597052252">
      <w:bodyDiv w:val="1"/>
      <w:marLeft w:val="0"/>
      <w:marRight w:val="0"/>
      <w:marTop w:val="0"/>
      <w:marBottom w:val="0"/>
      <w:divBdr>
        <w:top w:val="none" w:sz="0" w:space="0" w:color="auto"/>
        <w:left w:val="none" w:sz="0" w:space="0" w:color="auto"/>
        <w:bottom w:val="none" w:sz="0" w:space="0" w:color="auto"/>
        <w:right w:val="none" w:sz="0" w:space="0" w:color="auto"/>
      </w:divBdr>
    </w:div>
    <w:div w:id="1597052728">
      <w:bodyDiv w:val="1"/>
      <w:marLeft w:val="0"/>
      <w:marRight w:val="0"/>
      <w:marTop w:val="0"/>
      <w:marBottom w:val="0"/>
      <w:divBdr>
        <w:top w:val="none" w:sz="0" w:space="0" w:color="auto"/>
        <w:left w:val="none" w:sz="0" w:space="0" w:color="auto"/>
        <w:bottom w:val="none" w:sz="0" w:space="0" w:color="auto"/>
        <w:right w:val="none" w:sz="0" w:space="0" w:color="auto"/>
      </w:divBdr>
    </w:div>
    <w:div w:id="1597057890">
      <w:bodyDiv w:val="1"/>
      <w:marLeft w:val="0"/>
      <w:marRight w:val="0"/>
      <w:marTop w:val="0"/>
      <w:marBottom w:val="0"/>
      <w:divBdr>
        <w:top w:val="none" w:sz="0" w:space="0" w:color="auto"/>
        <w:left w:val="none" w:sz="0" w:space="0" w:color="auto"/>
        <w:bottom w:val="none" w:sz="0" w:space="0" w:color="auto"/>
        <w:right w:val="none" w:sz="0" w:space="0" w:color="auto"/>
      </w:divBdr>
    </w:div>
    <w:div w:id="1597202218">
      <w:bodyDiv w:val="1"/>
      <w:marLeft w:val="0"/>
      <w:marRight w:val="0"/>
      <w:marTop w:val="0"/>
      <w:marBottom w:val="0"/>
      <w:divBdr>
        <w:top w:val="none" w:sz="0" w:space="0" w:color="auto"/>
        <w:left w:val="none" w:sz="0" w:space="0" w:color="auto"/>
        <w:bottom w:val="none" w:sz="0" w:space="0" w:color="auto"/>
        <w:right w:val="none" w:sz="0" w:space="0" w:color="auto"/>
      </w:divBdr>
    </w:div>
    <w:div w:id="1597202369">
      <w:bodyDiv w:val="1"/>
      <w:marLeft w:val="0"/>
      <w:marRight w:val="0"/>
      <w:marTop w:val="0"/>
      <w:marBottom w:val="0"/>
      <w:divBdr>
        <w:top w:val="none" w:sz="0" w:space="0" w:color="auto"/>
        <w:left w:val="none" w:sz="0" w:space="0" w:color="auto"/>
        <w:bottom w:val="none" w:sz="0" w:space="0" w:color="auto"/>
        <w:right w:val="none" w:sz="0" w:space="0" w:color="auto"/>
      </w:divBdr>
    </w:div>
    <w:div w:id="1597322219">
      <w:bodyDiv w:val="1"/>
      <w:marLeft w:val="0"/>
      <w:marRight w:val="0"/>
      <w:marTop w:val="0"/>
      <w:marBottom w:val="0"/>
      <w:divBdr>
        <w:top w:val="none" w:sz="0" w:space="0" w:color="auto"/>
        <w:left w:val="none" w:sz="0" w:space="0" w:color="auto"/>
        <w:bottom w:val="none" w:sz="0" w:space="0" w:color="auto"/>
        <w:right w:val="none" w:sz="0" w:space="0" w:color="auto"/>
      </w:divBdr>
    </w:div>
    <w:div w:id="1597400323">
      <w:bodyDiv w:val="1"/>
      <w:marLeft w:val="0"/>
      <w:marRight w:val="0"/>
      <w:marTop w:val="0"/>
      <w:marBottom w:val="0"/>
      <w:divBdr>
        <w:top w:val="none" w:sz="0" w:space="0" w:color="auto"/>
        <w:left w:val="none" w:sz="0" w:space="0" w:color="auto"/>
        <w:bottom w:val="none" w:sz="0" w:space="0" w:color="auto"/>
        <w:right w:val="none" w:sz="0" w:space="0" w:color="auto"/>
      </w:divBdr>
    </w:div>
    <w:div w:id="1597401461">
      <w:bodyDiv w:val="1"/>
      <w:marLeft w:val="0"/>
      <w:marRight w:val="0"/>
      <w:marTop w:val="0"/>
      <w:marBottom w:val="0"/>
      <w:divBdr>
        <w:top w:val="none" w:sz="0" w:space="0" w:color="auto"/>
        <w:left w:val="none" w:sz="0" w:space="0" w:color="auto"/>
        <w:bottom w:val="none" w:sz="0" w:space="0" w:color="auto"/>
        <w:right w:val="none" w:sz="0" w:space="0" w:color="auto"/>
      </w:divBdr>
    </w:div>
    <w:div w:id="1597591339">
      <w:bodyDiv w:val="1"/>
      <w:marLeft w:val="0"/>
      <w:marRight w:val="0"/>
      <w:marTop w:val="0"/>
      <w:marBottom w:val="0"/>
      <w:divBdr>
        <w:top w:val="none" w:sz="0" w:space="0" w:color="auto"/>
        <w:left w:val="none" w:sz="0" w:space="0" w:color="auto"/>
        <w:bottom w:val="none" w:sz="0" w:space="0" w:color="auto"/>
        <w:right w:val="none" w:sz="0" w:space="0" w:color="auto"/>
      </w:divBdr>
    </w:div>
    <w:div w:id="1597598075">
      <w:bodyDiv w:val="1"/>
      <w:marLeft w:val="0"/>
      <w:marRight w:val="0"/>
      <w:marTop w:val="0"/>
      <w:marBottom w:val="0"/>
      <w:divBdr>
        <w:top w:val="none" w:sz="0" w:space="0" w:color="auto"/>
        <w:left w:val="none" w:sz="0" w:space="0" w:color="auto"/>
        <w:bottom w:val="none" w:sz="0" w:space="0" w:color="auto"/>
        <w:right w:val="none" w:sz="0" w:space="0" w:color="auto"/>
      </w:divBdr>
    </w:div>
    <w:div w:id="1597901564">
      <w:bodyDiv w:val="1"/>
      <w:marLeft w:val="0"/>
      <w:marRight w:val="0"/>
      <w:marTop w:val="0"/>
      <w:marBottom w:val="0"/>
      <w:divBdr>
        <w:top w:val="none" w:sz="0" w:space="0" w:color="auto"/>
        <w:left w:val="none" w:sz="0" w:space="0" w:color="auto"/>
        <w:bottom w:val="none" w:sz="0" w:space="0" w:color="auto"/>
        <w:right w:val="none" w:sz="0" w:space="0" w:color="auto"/>
      </w:divBdr>
    </w:div>
    <w:div w:id="1597980346">
      <w:bodyDiv w:val="1"/>
      <w:marLeft w:val="0"/>
      <w:marRight w:val="0"/>
      <w:marTop w:val="0"/>
      <w:marBottom w:val="0"/>
      <w:divBdr>
        <w:top w:val="none" w:sz="0" w:space="0" w:color="auto"/>
        <w:left w:val="none" w:sz="0" w:space="0" w:color="auto"/>
        <w:bottom w:val="none" w:sz="0" w:space="0" w:color="auto"/>
        <w:right w:val="none" w:sz="0" w:space="0" w:color="auto"/>
      </w:divBdr>
    </w:div>
    <w:div w:id="1598054374">
      <w:bodyDiv w:val="1"/>
      <w:marLeft w:val="0"/>
      <w:marRight w:val="0"/>
      <w:marTop w:val="0"/>
      <w:marBottom w:val="0"/>
      <w:divBdr>
        <w:top w:val="none" w:sz="0" w:space="0" w:color="auto"/>
        <w:left w:val="none" w:sz="0" w:space="0" w:color="auto"/>
        <w:bottom w:val="none" w:sz="0" w:space="0" w:color="auto"/>
        <w:right w:val="none" w:sz="0" w:space="0" w:color="auto"/>
      </w:divBdr>
    </w:div>
    <w:div w:id="1598102420">
      <w:bodyDiv w:val="1"/>
      <w:marLeft w:val="0"/>
      <w:marRight w:val="0"/>
      <w:marTop w:val="0"/>
      <w:marBottom w:val="0"/>
      <w:divBdr>
        <w:top w:val="none" w:sz="0" w:space="0" w:color="auto"/>
        <w:left w:val="none" w:sz="0" w:space="0" w:color="auto"/>
        <w:bottom w:val="none" w:sz="0" w:space="0" w:color="auto"/>
        <w:right w:val="none" w:sz="0" w:space="0" w:color="auto"/>
      </w:divBdr>
    </w:div>
    <w:div w:id="1598126855">
      <w:bodyDiv w:val="1"/>
      <w:marLeft w:val="0"/>
      <w:marRight w:val="0"/>
      <w:marTop w:val="0"/>
      <w:marBottom w:val="0"/>
      <w:divBdr>
        <w:top w:val="none" w:sz="0" w:space="0" w:color="auto"/>
        <w:left w:val="none" w:sz="0" w:space="0" w:color="auto"/>
        <w:bottom w:val="none" w:sz="0" w:space="0" w:color="auto"/>
        <w:right w:val="none" w:sz="0" w:space="0" w:color="auto"/>
      </w:divBdr>
    </w:div>
    <w:div w:id="1598253291">
      <w:bodyDiv w:val="1"/>
      <w:marLeft w:val="0"/>
      <w:marRight w:val="0"/>
      <w:marTop w:val="0"/>
      <w:marBottom w:val="0"/>
      <w:divBdr>
        <w:top w:val="none" w:sz="0" w:space="0" w:color="auto"/>
        <w:left w:val="none" w:sz="0" w:space="0" w:color="auto"/>
        <w:bottom w:val="none" w:sz="0" w:space="0" w:color="auto"/>
        <w:right w:val="none" w:sz="0" w:space="0" w:color="auto"/>
      </w:divBdr>
    </w:div>
    <w:div w:id="1598253776">
      <w:bodyDiv w:val="1"/>
      <w:marLeft w:val="0"/>
      <w:marRight w:val="0"/>
      <w:marTop w:val="0"/>
      <w:marBottom w:val="0"/>
      <w:divBdr>
        <w:top w:val="none" w:sz="0" w:space="0" w:color="auto"/>
        <w:left w:val="none" w:sz="0" w:space="0" w:color="auto"/>
        <w:bottom w:val="none" w:sz="0" w:space="0" w:color="auto"/>
        <w:right w:val="none" w:sz="0" w:space="0" w:color="auto"/>
      </w:divBdr>
    </w:div>
    <w:div w:id="1598295865">
      <w:bodyDiv w:val="1"/>
      <w:marLeft w:val="0"/>
      <w:marRight w:val="0"/>
      <w:marTop w:val="0"/>
      <w:marBottom w:val="0"/>
      <w:divBdr>
        <w:top w:val="none" w:sz="0" w:space="0" w:color="auto"/>
        <w:left w:val="none" w:sz="0" w:space="0" w:color="auto"/>
        <w:bottom w:val="none" w:sz="0" w:space="0" w:color="auto"/>
        <w:right w:val="none" w:sz="0" w:space="0" w:color="auto"/>
      </w:divBdr>
    </w:div>
    <w:div w:id="1598446100">
      <w:bodyDiv w:val="1"/>
      <w:marLeft w:val="0"/>
      <w:marRight w:val="0"/>
      <w:marTop w:val="0"/>
      <w:marBottom w:val="0"/>
      <w:divBdr>
        <w:top w:val="none" w:sz="0" w:space="0" w:color="auto"/>
        <w:left w:val="none" w:sz="0" w:space="0" w:color="auto"/>
        <w:bottom w:val="none" w:sz="0" w:space="0" w:color="auto"/>
        <w:right w:val="none" w:sz="0" w:space="0" w:color="auto"/>
      </w:divBdr>
    </w:div>
    <w:div w:id="1598562129">
      <w:bodyDiv w:val="1"/>
      <w:marLeft w:val="0"/>
      <w:marRight w:val="0"/>
      <w:marTop w:val="0"/>
      <w:marBottom w:val="0"/>
      <w:divBdr>
        <w:top w:val="none" w:sz="0" w:space="0" w:color="auto"/>
        <w:left w:val="none" w:sz="0" w:space="0" w:color="auto"/>
        <w:bottom w:val="none" w:sz="0" w:space="0" w:color="auto"/>
        <w:right w:val="none" w:sz="0" w:space="0" w:color="auto"/>
      </w:divBdr>
    </w:div>
    <w:div w:id="1598564612">
      <w:bodyDiv w:val="1"/>
      <w:marLeft w:val="0"/>
      <w:marRight w:val="0"/>
      <w:marTop w:val="0"/>
      <w:marBottom w:val="0"/>
      <w:divBdr>
        <w:top w:val="none" w:sz="0" w:space="0" w:color="auto"/>
        <w:left w:val="none" w:sz="0" w:space="0" w:color="auto"/>
        <w:bottom w:val="none" w:sz="0" w:space="0" w:color="auto"/>
        <w:right w:val="none" w:sz="0" w:space="0" w:color="auto"/>
      </w:divBdr>
    </w:div>
    <w:div w:id="1598632258">
      <w:bodyDiv w:val="1"/>
      <w:marLeft w:val="0"/>
      <w:marRight w:val="0"/>
      <w:marTop w:val="0"/>
      <w:marBottom w:val="0"/>
      <w:divBdr>
        <w:top w:val="none" w:sz="0" w:space="0" w:color="auto"/>
        <w:left w:val="none" w:sz="0" w:space="0" w:color="auto"/>
        <w:bottom w:val="none" w:sz="0" w:space="0" w:color="auto"/>
        <w:right w:val="none" w:sz="0" w:space="0" w:color="auto"/>
      </w:divBdr>
    </w:div>
    <w:div w:id="1598635385">
      <w:bodyDiv w:val="1"/>
      <w:marLeft w:val="0"/>
      <w:marRight w:val="0"/>
      <w:marTop w:val="0"/>
      <w:marBottom w:val="0"/>
      <w:divBdr>
        <w:top w:val="none" w:sz="0" w:space="0" w:color="auto"/>
        <w:left w:val="none" w:sz="0" w:space="0" w:color="auto"/>
        <w:bottom w:val="none" w:sz="0" w:space="0" w:color="auto"/>
        <w:right w:val="none" w:sz="0" w:space="0" w:color="auto"/>
      </w:divBdr>
    </w:div>
    <w:div w:id="1598709457">
      <w:bodyDiv w:val="1"/>
      <w:marLeft w:val="0"/>
      <w:marRight w:val="0"/>
      <w:marTop w:val="0"/>
      <w:marBottom w:val="0"/>
      <w:divBdr>
        <w:top w:val="none" w:sz="0" w:space="0" w:color="auto"/>
        <w:left w:val="none" w:sz="0" w:space="0" w:color="auto"/>
        <w:bottom w:val="none" w:sz="0" w:space="0" w:color="auto"/>
        <w:right w:val="none" w:sz="0" w:space="0" w:color="auto"/>
      </w:divBdr>
    </w:div>
    <w:div w:id="1598712296">
      <w:bodyDiv w:val="1"/>
      <w:marLeft w:val="0"/>
      <w:marRight w:val="0"/>
      <w:marTop w:val="0"/>
      <w:marBottom w:val="0"/>
      <w:divBdr>
        <w:top w:val="none" w:sz="0" w:space="0" w:color="auto"/>
        <w:left w:val="none" w:sz="0" w:space="0" w:color="auto"/>
        <w:bottom w:val="none" w:sz="0" w:space="0" w:color="auto"/>
        <w:right w:val="none" w:sz="0" w:space="0" w:color="auto"/>
      </w:divBdr>
    </w:div>
    <w:div w:id="1598751951">
      <w:bodyDiv w:val="1"/>
      <w:marLeft w:val="0"/>
      <w:marRight w:val="0"/>
      <w:marTop w:val="0"/>
      <w:marBottom w:val="0"/>
      <w:divBdr>
        <w:top w:val="none" w:sz="0" w:space="0" w:color="auto"/>
        <w:left w:val="none" w:sz="0" w:space="0" w:color="auto"/>
        <w:bottom w:val="none" w:sz="0" w:space="0" w:color="auto"/>
        <w:right w:val="none" w:sz="0" w:space="0" w:color="auto"/>
      </w:divBdr>
    </w:div>
    <w:div w:id="1598757599">
      <w:bodyDiv w:val="1"/>
      <w:marLeft w:val="0"/>
      <w:marRight w:val="0"/>
      <w:marTop w:val="0"/>
      <w:marBottom w:val="0"/>
      <w:divBdr>
        <w:top w:val="none" w:sz="0" w:space="0" w:color="auto"/>
        <w:left w:val="none" w:sz="0" w:space="0" w:color="auto"/>
        <w:bottom w:val="none" w:sz="0" w:space="0" w:color="auto"/>
        <w:right w:val="none" w:sz="0" w:space="0" w:color="auto"/>
      </w:divBdr>
    </w:div>
    <w:div w:id="1599021345">
      <w:bodyDiv w:val="1"/>
      <w:marLeft w:val="0"/>
      <w:marRight w:val="0"/>
      <w:marTop w:val="0"/>
      <w:marBottom w:val="0"/>
      <w:divBdr>
        <w:top w:val="none" w:sz="0" w:space="0" w:color="auto"/>
        <w:left w:val="none" w:sz="0" w:space="0" w:color="auto"/>
        <w:bottom w:val="none" w:sz="0" w:space="0" w:color="auto"/>
        <w:right w:val="none" w:sz="0" w:space="0" w:color="auto"/>
      </w:divBdr>
    </w:div>
    <w:div w:id="1599099386">
      <w:bodyDiv w:val="1"/>
      <w:marLeft w:val="0"/>
      <w:marRight w:val="0"/>
      <w:marTop w:val="0"/>
      <w:marBottom w:val="0"/>
      <w:divBdr>
        <w:top w:val="none" w:sz="0" w:space="0" w:color="auto"/>
        <w:left w:val="none" w:sz="0" w:space="0" w:color="auto"/>
        <w:bottom w:val="none" w:sz="0" w:space="0" w:color="auto"/>
        <w:right w:val="none" w:sz="0" w:space="0" w:color="auto"/>
      </w:divBdr>
    </w:div>
    <w:div w:id="1599168950">
      <w:bodyDiv w:val="1"/>
      <w:marLeft w:val="0"/>
      <w:marRight w:val="0"/>
      <w:marTop w:val="0"/>
      <w:marBottom w:val="0"/>
      <w:divBdr>
        <w:top w:val="none" w:sz="0" w:space="0" w:color="auto"/>
        <w:left w:val="none" w:sz="0" w:space="0" w:color="auto"/>
        <w:bottom w:val="none" w:sz="0" w:space="0" w:color="auto"/>
        <w:right w:val="none" w:sz="0" w:space="0" w:color="auto"/>
      </w:divBdr>
    </w:div>
    <w:div w:id="1599169965">
      <w:bodyDiv w:val="1"/>
      <w:marLeft w:val="0"/>
      <w:marRight w:val="0"/>
      <w:marTop w:val="0"/>
      <w:marBottom w:val="0"/>
      <w:divBdr>
        <w:top w:val="none" w:sz="0" w:space="0" w:color="auto"/>
        <w:left w:val="none" w:sz="0" w:space="0" w:color="auto"/>
        <w:bottom w:val="none" w:sz="0" w:space="0" w:color="auto"/>
        <w:right w:val="none" w:sz="0" w:space="0" w:color="auto"/>
      </w:divBdr>
    </w:div>
    <w:div w:id="1599212788">
      <w:bodyDiv w:val="1"/>
      <w:marLeft w:val="0"/>
      <w:marRight w:val="0"/>
      <w:marTop w:val="0"/>
      <w:marBottom w:val="0"/>
      <w:divBdr>
        <w:top w:val="none" w:sz="0" w:space="0" w:color="auto"/>
        <w:left w:val="none" w:sz="0" w:space="0" w:color="auto"/>
        <w:bottom w:val="none" w:sz="0" w:space="0" w:color="auto"/>
        <w:right w:val="none" w:sz="0" w:space="0" w:color="auto"/>
      </w:divBdr>
    </w:div>
    <w:div w:id="1599213870">
      <w:bodyDiv w:val="1"/>
      <w:marLeft w:val="0"/>
      <w:marRight w:val="0"/>
      <w:marTop w:val="0"/>
      <w:marBottom w:val="0"/>
      <w:divBdr>
        <w:top w:val="none" w:sz="0" w:space="0" w:color="auto"/>
        <w:left w:val="none" w:sz="0" w:space="0" w:color="auto"/>
        <w:bottom w:val="none" w:sz="0" w:space="0" w:color="auto"/>
        <w:right w:val="none" w:sz="0" w:space="0" w:color="auto"/>
      </w:divBdr>
    </w:div>
    <w:div w:id="1599288168">
      <w:bodyDiv w:val="1"/>
      <w:marLeft w:val="0"/>
      <w:marRight w:val="0"/>
      <w:marTop w:val="0"/>
      <w:marBottom w:val="0"/>
      <w:divBdr>
        <w:top w:val="none" w:sz="0" w:space="0" w:color="auto"/>
        <w:left w:val="none" w:sz="0" w:space="0" w:color="auto"/>
        <w:bottom w:val="none" w:sz="0" w:space="0" w:color="auto"/>
        <w:right w:val="none" w:sz="0" w:space="0" w:color="auto"/>
      </w:divBdr>
    </w:div>
    <w:div w:id="1599292904">
      <w:bodyDiv w:val="1"/>
      <w:marLeft w:val="0"/>
      <w:marRight w:val="0"/>
      <w:marTop w:val="0"/>
      <w:marBottom w:val="0"/>
      <w:divBdr>
        <w:top w:val="none" w:sz="0" w:space="0" w:color="auto"/>
        <w:left w:val="none" w:sz="0" w:space="0" w:color="auto"/>
        <w:bottom w:val="none" w:sz="0" w:space="0" w:color="auto"/>
        <w:right w:val="none" w:sz="0" w:space="0" w:color="auto"/>
      </w:divBdr>
    </w:div>
    <w:div w:id="1599408927">
      <w:bodyDiv w:val="1"/>
      <w:marLeft w:val="0"/>
      <w:marRight w:val="0"/>
      <w:marTop w:val="0"/>
      <w:marBottom w:val="0"/>
      <w:divBdr>
        <w:top w:val="none" w:sz="0" w:space="0" w:color="auto"/>
        <w:left w:val="none" w:sz="0" w:space="0" w:color="auto"/>
        <w:bottom w:val="none" w:sz="0" w:space="0" w:color="auto"/>
        <w:right w:val="none" w:sz="0" w:space="0" w:color="auto"/>
      </w:divBdr>
    </w:div>
    <w:div w:id="1599412775">
      <w:bodyDiv w:val="1"/>
      <w:marLeft w:val="0"/>
      <w:marRight w:val="0"/>
      <w:marTop w:val="0"/>
      <w:marBottom w:val="0"/>
      <w:divBdr>
        <w:top w:val="none" w:sz="0" w:space="0" w:color="auto"/>
        <w:left w:val="none" w:sz="0" w:space="0" w:color="auto"/>
        <w:bottom w:val="none" w:sz="0" w:space="0" w:color="auto"/>
        <w:right w:val="none" w:sz="0" w:space="0" w:color="auto"/>
      </w:divBdr>
    </w:div>
    <w:div w:id="1599673567">
      <w:bodyDiv w:val="1"/>
      <w:marLeft w:val="0"/>
      <w:marRight w:val="0"/>
      <w:marTop w:val="0"/>
      <w:marBottom w:val="0"/>
      <w:divBdr>
        <w:top w:val="none" w:sz="0" w:space="0" w:color="auto"/>
        <w:left w:val="none" w:sz="0" w:space="0" w:color="auto"/>
        <w:bottom w:val="none" w:sz="0" w:space="0" w:color="auto"/>
        <w:right w:val="none" w:sz="0" w:space="0" w:color="auto"/>
      </w:divBdr>
    </w:div>
    <w:div w:id="1599799457">
      <w:bodyDiv w:val="1"/>
      <w:marLeft w:val="0"/>
      <w:marRight w:val="0"/>
      <w:marTop w:val="0"/>
      <w:marBottom w:val="0"/>
      <w:divBdr>
        <w:top w:val="none" w:sz="0" w:space="0" w:color="auto"/>
        <w:left w:val="none" w:sz="0" w:space="0" w:color="auto"/>
        <w:bottom w:val="none" w:sz="0" w:space="0" w:color="auto"/>
        <w:right w:val="none" w:sz="0" w:space="0" w:color="auto"/>
      </w:divBdr>
    </w:div>
    <w:div w:id="1599823646">
      <w:bodyDiv w:val="1"/>
      <w:marLeft w:val="0"/>
      <w:marRight w:val="0"/>
      <w:marTop w:val="0"/>
      <w:marBottom w:val="0"/>
      <w:divBdr>
        <w:top w:val="none" w:sz="0" w:space="0" w:color="auto"/>
        <w:left w:val="none" w:sz="0" w:space="0" w:color="auto"/>
        <w:bottom w:val="none" w:sz="0" w:space="0" w:color="auto"/>
        <w:right w:val="none" w:sz="0" w:space="0" w:color="auto"/>
      </w:divBdr>
    </w:div>
    <w:div w:id="1599830787">
      <w:bodyDiv w:val="1"/>
      <w:marLeft w:val="0"/>
      <w:marRight w:val="0"/>
      <w:marTop w:val="0"/>
      <w:marBottom w:val="0"/>
      <w:divBdr>
        <w:top w:val="none" w:sz="0" w:space="0" w:color="auto"/>
        <w:left w:val="none" w:sz="0" w:space="0" w:color="auto"/>
        <w:bottom w:val="none" w:sz="0" w:space="0" w:color="auto"/>
        <w:right w:val="none" w:sz="0" w:space="0" w:color="auto"/>
      </w:divBdr>
    </w:div>
    <w:div w:id="1599868927">
      <w:bodyDiv w:val="1"/>
      <w:marLeft w:val="0"/>
      <w:marRight w:val="0"/>
      <w:marTop w:val="0"/>
      <w:marBottom w:val="0"/>
      <w:divBdr>
        <w:top w:val="none" w:sz="0" w:space="0" w:color="auto"/>
        <w:left w:val="none" w:sz="0" w:space="0" w:color="auto"/>
        <w:bottom w:val="none" w:sz="0" w:space="0" w:color="auto"/>
        <w:right w:val="none" w:sz="0" w:space="0" w:color="auto"/>
      </w:divBdr>
    </w:div>
    <w:div w:id="1599871283">
      <w:bodyDiv w:val="1"/>
      <w:marLeft w:val="0"/>
      <w:marRight w:val="0"/>
      <w:marTop w:val="0"/>
      <w:marBottom w:val="0"/>
      <w:divBdr>
        <w:top w:val="none" w:sz="0" w:space="0" w:color="auto"/>
        <w:left w:val="none" w:sz="0" w:space="0" w:color="auto"/>
        <w:bottom w:val="none" w:sz="0" w:space="0" w:color="auto"/>
        <w:right w:val="none" w:sz="0" w:space="0" w:color="auto"/>
      </w:divBdr>
    </w:div>
    <w:div w:id="1599875087">
      <w:bodyDiv w:val="1"/>
      <w:marLeft w:val="0"/>
      <w:marRight w:val="0"/>
      <w:marTop w:val="0"/>
      <w:marBottom w:val="0"/>
      <w:divBdr>
        <w:top w:val="none" w:sz="0" w:space="0" w:color="auto"/>
        <w:left w:val="none" w:sz="0" w:space="0" w:color="auto"/>
        <w:bottom w:val="none" w:sz="0" w:space="0" w:color="auto"/>
        <w:right w:val="none" w:sz="0" w:space="0" w:color="auto"/>
      </w:divBdr>
    </w:div>
    <w:div w:id="1599950345">
      <w:bodyDiv w:val="1"/>
      <w:marLeft w:val="0"/>
      <w:marRight w:val="0"/>
      <w:marTop w:val="0"/>
      <w:marBottom w:val="0"/>
      <w:divBdr>
        <w:top w:val="none" w:sz="0" w:space="0" w:color="auto"/>
        <w:left w:val="none" w:sz="0" w:space="0" w:color="auto"/>
        <w:bottom w:val="none" w:sz="0" w:space="0" w:color="auto"/>
        <w:right w:val="none" w:sz="0" w:space="0" w:color="auto"/>
      </w:divBdr>
    </w:div>
    <w:div w:id="1600024306">
      <w:bodyDiv w:val="1"/>
      <w:marLeft w:val="0"/>
      <w:marRight w:val="0"/>
      <w:marTop w:val="0"/>
      <w:marBottom w:val="0"/>
      <w:divBdr>
        <w:top w:val="none" w:sz="0" w:space="0" w:color="auto"/>
        <w:left w:val="none" w:sz="0" w:space="0" w:color="auto"/>
        <w:bottom w:val="none" w:sz="0" w:space="0" w:color="auto"/>
        <w:right w:val="none" w:sz="0" w:space="0" w:color="auto"/>
      </w:divBdr>
    </w:div>
    <w:div w:id="1600140302">
      <w:bodyDiv w:val="1"/>
      <w:marLeft w:val="0"/>
      <w:marRight w:val="0"/>
      <w:marTop w:val="0"/>
      <w:marBottom w:val="0"/>
      <w:divBdr>
        <w:top w:val="none" w:sz="0" w:space="0" w:color="auto"/>
        <w:left w:val="none" w:sz="0" w:space="0" w:color="auto"/>
        <w:bottom w:val="none" w:sz="0" w:space="0" w:color="auto"/>
        <w:right w:val="none" w:sz="0" w:space="0" w:color="auto"/>
      </w:divBdr>
    </w:div>
    <w:div w:id="1600142923">
      <w:bodyDiv w:val="1"/>
      <w:marLeft w:val="0"/>
      <w:marRight w:val="0"/>
      <w:marTop w:val="0"/>
      <w:marBottom w:val="0"/>
      <w:divBdr>
        <w:top w:val="none" w:sz="0" w:space="0" w:color="auto"/>
        <w:left w:val="none" w:sz="0" w:space="0" w:color="auto"/>
        <w:bottom w:val="none" w:sz="0" w:space="0" w:color="auto"/>
        <w:right w:val="none" w:sz="0" w:space="0" w:color="auto"/>
      </w:divBdr>
    </w:div>
    <w:div w:id="1600210233">
      <w:bodyDiv w:val="1"/>
      <w:marLeft w:val="0"/>
      <w:marRight w:val="0"/>
      <w:marTop w:val="0"/>
      <w:marBottom w:val="0"/>
      <w:divBdr>
        <w:top w:val="none" w:sz="0" w:space="0" w:color="auto"/>
        <w:left w:val="none" w:sz="0" w:space="0" w:color="auto"/>
        <w:bottom w:val="none" w:sz="0" w:space="0" w:color="auto"/>
        <w:right w:val="none" w:sz="0" w:space="0" w:color="auto"/>
      </w:divBdr>
    </w:div>
    <w:div w:id="1600211521">
      <w:bodyDiv w:val="1"/>
      <w:marLeft w:val="0"/>
      <w:marRight w:val="0"/>
      <w:marTop w:val="0"/>
      <w:marBottom w:val="0"/>
      <w:divBdr>
        <w:top w:val="none" w:sz="0" w:space="0" w:color="auto"/>
        <w:left w:val="none" w:sz="0" w:space="0" w:color="auto"/>
        <w:bottom w:val="none" w:sz="0" w:space="0" w:color="auto"/>
        <w:right w:val="none" w:sz="0" w:space="0" w:color="auto"/>
      </w:divBdr>
    </w:div>
    <w:div w:id="1600287314">
      <w:bodyDiv w:val="1"/>
      <w:marLeft w:val="0"/>
      <w:marRight w:val="0"/>
      <w:marTop w:val="0"/>
      <w:marBottom w:val="0"/>
      <w:divBdr>
        <w:top w:val="none" w:sz="0" w:space="0" w:color="auto"/>
        <w:left w:val="none" w:sz="0" w:space="0" w:color="auto"/>
        <w:bottom w:val="none" w:sz="0" w:space="0" w:color="auto"/>
        <w:right w:val="none" w:sz="0" w:space="0" w:color="auto"/>
      </w:divBdr>
    </w:div>
    <w:div w:id="1600330551">
      <w:bodyDiv w:val="1"/>
      <w:marLeft w:val="0"/>
      <w:marRight w:val="0"/>
      <w:marTop w:val="0"/>
      <w:marBottom w:val="0"/>
      <w:divBdr>
        <w:top w:val="none" w:sz="0" w:space="0" w:color="auto"/>
        <w:left w:val="none" w:sz="0" w:space="0" w:color="auto"/>
        <w:bottom w:val="none" w:sz="0" w:space="0" w:color="auto"/>
        <w:right w:val="none" w:sz="0" w:space="0" w:color="auto"/>
      </w:divBdr>
    </w:div>
    <w:div w:id="1600335867">
      <w:bodyDiv w:val="1"/>
      <w:marLeft w:val="0"/>
      <w:marRight w:val="0"/>
      <w:marTop w:val="0"/>
      <w:marBottom w:val="0"/>
      <w:divBdr>
        <w:top w:val="none" w:sz="0" w:space="0" w:color="auto"/>
        <w:left w:val="none" w:sz="0" w:space="0" w:color="auto"/>
        <w:bottom w:val="none" w:sz="0" w:space="0" w:color="auto"/>
        <w:right w:val="none" w:sz="0" w:space="0" w:color="auto"/>
      </w:divBdr>
    </w:div>
    <w:div w:id="1600412419">
      <w:bodyDiv w:val="1"/>
      <w:marLeft w:val="0"/>
      <w:marRight w:val="0"/>
      <w:marTop w:val="0"/>
      <w:marBottom w:val="0"/>
      <w:divBdr>
        <w:top w:val="none" w:sz="0" w:space="0" w:color="auto"/>
        <w:left w:val="none" w:sz="0" w:space="0" w:color="auto"/>
        <w:bottom w:val="none" w:sz="0" w:space="0" w:color="auto"/>
        <w:right w:val="none" w:sz="0" w:space="0" w:color="auto"/>
      </w:divBdr>
    </w:div>
    <w:div w:id="1600455498">
      <w:bodyDiv w:val="1"/>
      <w:marLeft w:val="0"/>
      <w:marRight w:val="0"/>
      <w:marTop w:val="0"/>
      <w:marBottom w:val="0"/>
      <w:divBdr>
        <w:top w:val="none" w:sz="0" w:space="0" w:color="auto"/>
        <w:left w:val="none" w:sz="0" w:space="0" w:color="auto"/>
        <w:bottom w:val="none" w:sz="0" w:space="0" w:color="auto"/>
        <w:right w:val="none" w:sz="0" w:space="0" w:color="auto"/>
      </w:divBdr>
    </w:div>
    <w:div w:id="1600482449">
      <w:bodyDiv w:val="1"/>
      <w:marLeft w:val="0"/>
      <w:marRight w:val="0"/>
      <w:marTop w:val="0"/>
      <w:marBottom w:val="0"/>
      <w:divBdr>
        <w:top w:val="none" w:sz="0" w:space="0" w:color="auto"/>
        <w:left w:val="none" w:sz="0" w:space="0" w:color="auto"/>
        <w:bottom w:val="none" w:sz="0" w:space="0" w:color="auto"/>
        <w:right w:val="none" w:sz="0" w:space="0" w:color="auto"/>
      </w:divBdr>
    </w:div>
    <w:div w:id="1600677587">
      <w:bodyDiv w:val="1"/>
      <w:marLeft w:val="0"/>
      <w:marRight w:val="0"/>
      <w:marTop w:val="0"/>
      <w:marBottom w:val="0"/>
      <w:divBdr>
        <w:top w:val="none" w:sz="0" w:space="0" w:color="auto"/>
        <w:left w:val="none" w:sz="0" w:space="0" w:color="auto"/>
        <w:bottom w:val="none" w:sz="0" w:space="0" w:color="auto"/>
        <w:right w:val="none" w:sz="0" w:space="0" w:color="auto"/>
      </w:divBdr>
    </w:div>
    <w:div w:id="1600749273">
      <w:bodyDiv w:val="1"/>
      <w:marLeft w:val="0"/>
      <w:marRight w:val="0"/>
      <w:marTop w:val="0"/>
      <w:marBottom w:val="0"/>
      <w:divBdr>
        <w:top w:val="none" w:sz="0" w:space="0" w:color="auto"/>
        <w:left w:val="none" w:sz="0" w:space="0" w:color="auto"/>
        <w:bottom w:val="none" w:sz="0" w:space="0" w:color="auto"/>
        <w:right w:val="none" w:sz="0" w:space="0" w:color="auto"/>
      </w:divBdr>
    </w:div>
    <w:div w:id="1600866680">
      <w:bodyDiv w:val="1"/>
      <w:marLeft w:val="0"/>
      <w:marRight w:val="0"/>
      <w:marTop w:val="0"/>
      <w:marBottom w:val="0"/>
      <w:divBdr>
        <w:top w:val="none" w:sz="0" w:space="0" w:color="auto"/>
        <w:left w:val="none" w:sz="0" w:space="0" w:color="auto"/>
        <w:bottom w:val="none" w:sz="0" w:space="0" w:color="auto"/>
        <w:right w:val="none" w:sz="0" w:space="0" w:color="auto"/>
      </w:divBdr>
    </w:div>
    <w:div w:id="1600940727">
      <w:bodyDiv w:val="1"/>
      <w:marLeft w:val="0"/>
      <w:marRight w:val="0"/>
      <w:marTop w:val="0"/>
      <w:marBottom w:val="0"/>
      <w:divBdr>
        <w:top w:val="none" w:sz="0" w:space="0" w:color="auto"/>
        <w:left w:val="none" w:sz="0" w:space="0" w:color="auto"/>
        <w:bottom w:val="none" w:sz="0" w:space="0" w:color="auto"/>
        <w:right w:val="none" w:sz="0" w:space="0" w:color="auto"/>
      </w:divBdr>
    </w:div>
    <w:div w:id="1600942704">
      <w:bodyDiv w:val="1"/>
      <w:marLeft w:val="0"/>
      <w:marRight w:val="0"/>
      <w:marTop w:val="0"/>
      <w:marBottom w:val="0"/>
      <w:divBdr>
        <w:top w:val="none" w:sz="0" w:space="0" w:color="auto"/>
        <w:left w:val="none" w:sz="0" w:space="0" w:color="auto"/>
        <w:bottom w:val="none" w:sz="0" w:space="0" w:color="auto"/>
        <w:right w:val="none" w:sz="0" w:space="0" w:color="auto"/>
      </w:divBdr>
    </w:div>
    <w:div w:id="1601058739">
      <w:bodyDiv w:val="1"/>
      <w:marLeft w:val="0"/>
      <w:marRight w:val="0"/>
      <w:marTop w:val="0"/>
      <w:marBottom w:val="0"/>
      <w:divBdr>
        <w:top w:val="none" w:sz="0" w:space="0" w:color="auto"/>
        <w:left w:val="none" w:sz="0" w:space="0" w:color="auto"/>
        <w:bottom w:val="none" w:sz="0" w:space="0" w:color="auto"/>
        <w:right w:val="none" w:sz="0" w:space="0" w:color="auto"/>
      </w:divBdr>
    </w:div>
    <w:div w:id="1601067251">
      <w:bodyDiv w:val="1"/>
      <w:marLeft w:val="0"/>
      <w:marRight w:val="0"/>
      <w:marTop w:val="0"/>
      <w:marBottom w:val="0"/>
      <w:divBdr>
        <w:top w:val="none" w:sz="0" w:space="0" w:color="auto"/>
        <w:left w:val="none" w:sz="0" w:space="0" w:color="auto"/>
        <w:bottom w:val="none" w:sz="0" w:space="0" w:color="auto"/>
        <w:right w:val="none" w:sz="0" w:space="0" w:color="auto"/>
      </w:divBdr>
    </w:div>
    <w:div w:id="1601142128">
      <w:bodyDiv w:val="1"/>
      <w:marLeft w:val="0"/>
      <w:marRight w:val="0"/>
      <w:marTop w:val="0"/>
      <w:marBottom w:val="0"/>
      <w:divBdr>
        <w:top w:val="none" w:sz="0" w:space="0" w:color="auto"/>
        <w:left w:val="none" w:sz="0" w:space="0" w:color="auto"/>
        <w:bottom w:val="none" w:sz="0" w:space="0" w:color="auto"/>
        <w:right w:val="none" w:sz="0" w:space="0" w:color="auto"/>
      </w:divBdr>
    </w:div>
    <w:div w:id="1601178524">
      <w:bodyDiv w:val="1"/>
      <w:marLeft w:val="0"/>
      <w:marRight w:val="0"/>
      <w:marTop w:val="0"/>
      <w:marBottom w:val="0"/>
      <w:divBdr>
        <w:top w:val="none" w:sz="0" w:space="0" w:color="auto"/>
        <w:left w:val="none" w:sz="0" w:space="0" w:color="auto"/>
        <w:bottom w:val="none" w:sz="0" w:space="0" w:color="auto"/>
        <w:right w:val="none" w:sz="0" w:space="0" w:color="auto"/>
      </w:divBdr>
    </w:div>
    <w:div w:id="1601180696">
      <w:bodyDiv w:val="1"/>
      <w:marLeft w:val="0"/>
      <w:marRight w:val="0"/>
      <w:marTop w:val="0"/>
      <w:marBottom w:val="0"/>
      <w:divBdr>
        <w:top w:val="none" w:sz="0" w:space="0" w:color="auto"/>
        <w:left w:val="none" w:sz="0" w:space="0" w:color="auto"/>
        <w:bottom w:val="none" w:sz="0" w:space="0" w:color="auto"/>
        <w:right w:val="none" w:sz="0" w:space="0" w:color="auto"/>
      </w:divBdr>
    </w:div>
    <w:div w:id="1601252507">
      <w:bodyDiv w:val="1"/>
      <w:marLeft w:val="0"/>
      <w:marRight w:val="0"/>
      <w:marTop w:val="0"/>
      <w:marBottom w:val="0"/>
      <w:divBdr>
        <w:top w:val="none" w:sz="0" w:space="0" w:color="auto"/>
        <w:left w:val="none" w:sz="0" w:space="0" w:color="auto"/>
        <w:bottom w:val="none" w:sz="0" w:space="0" w:color="auto"/>
        <w:right w:val="none" w:sz="0" w:space="0" w:color="auto"/>
      </w:divBdr>
    </w:div>
    <w:div w:id="1601252665">
      <w:bodyDiv w:val="1"/>
      <w:marLeft w:val="0"/>
      <w:marRight w:val="0"/>
      <w:marTop w:val="0"/>
      <w:marBottom w:val="0"/>
      <w:divBdr>
        <w:top w:val="none" w:sz="0" w:space="0" w:color="auto"/>
        <w:left w:val="none" w:sz="0" w:space="0" w:color="auto"/>
        <w:bottom w:val="none" w:sz="0" w:space="0" w:color="auto"/>
        <w:right w:val="none" w:sz="0" w:space="0" w:color="auto"/>
      </w:divBdr>
    </w:div>
    <w:div w:id="1601260346">
      <w:bodyDiv w:val="1"/>
      <w:marLeft w:val="0"/>
      <w:marRight w:val="0"/>
      <w:marTop w:val="0"/>
      <w:marBottom w:val="0"/>
      <w:divBdr>
        <w:top w:val="none" w:sz="0" w:space="0" w:color="auto"/>
        <w:left w:val="none" w:sz="0" w:space="0" w:color="auto"/>
        <w:bottom w:val="none" w:sz="0" w:space="0" w:color="auto"/>
        <w:right w:val="none" w:sz="0" w:space="0" w:color="auto"/>
      </w:divBdr>
    </w:div>
    <w:div w:id="1601260545">
      <w:bodyDiv w:val="1"/>
      <w:marLeft w:val="0"/>
      <w:marRight w:val="0"/>
      <w:marTop w:val="0"/>
      <w:marBottom w:val="0"/>
      <w:divBdr>
        <w:top w:val="none" w:sz="0" w:space="0" w:color="auto"/>
        <w:left w:val="none" w:sz="0" w:space="0" w:color="auto"/>
        <w:bottom w:val="none" w:sz="0" w:space="0" w:color="auto"/>
        <w:right w:val="none" w:sz="0" w:space="0" w:color="auto"/>
      </w:divBdr>
    </w:div>
    <w:div w:id="1601336298">
      <w:bodyDiv w:val="1"/>
      <w:marLeft w:val="0"/>
      <w:marRight w:val="0"/>
      <w:marTop w:val="0"/>
      <w:marBottom w:val="0"/>
      <w:divBdr>
        <w:top w:val="none" w:sz="0" w:space="0" w:color="auto"/>
        <w:left w:val="none" w:sz="0" w:space="0" w:color="auto"/>
        <w:bottom w:val="none" w:sz="0" w:space="0" w:color="auto"/>
        <w:right w:val="none" w:sz="0" w:space="0" w:color="auto"/>
      </w:divBdr>
    </w:div>
    <w:div w:id="1601445471">
      <w:bodyDiv w:val="1"/>
      <w:marLeft w:val="0"/>
      <w:marRight w:val="0"/>
      <w:marTop w:val="0"/>
      <w:marBottom w:val="0"/>
      <w:divBdr>
        <w:top w:val="none" w:sz="0" w:space="0" w:color="auto"/>
        <w:left w:val="none" w:sz="0" w:space="0" w:color="auto"/>
        <w:bottom w:val="none" w:sz="0" w:space="0" w:color="auto"/>
        <w:right w:val="none" w:sz="0" w:space="0" w:color="auto"/>
      </w:divBdr>
    </w:div>
    <w:div w:id="1601449463">
      <w:bodyDiv w:val="1"/>
      <w:marLeft w:val="0"/>
      <w:marRight w:val="0"/>
      <w:marTop w:val="0"/>
      <w:marBottom w:val="0"/>
      <w:divBdr>
        <w:top w:val="none" w:sz="0" w:space="0" w:color="auto"/>
        <w:left w:val="none" w:sz="0" w:space="0" w:color="auto"/>
        <w:bottom w:val="none" w:sz="0" w:space="0" w:color="auto"/>
        <w:right w:val="none" w:sz="0" w:space="0" w:color="auto"/>
      </w:divBdr>
    </w:div>
    <w:div w:id="1601529614">
      <w:bodyDiv w:val="1"/>
      <w:marLeft w:val="0"/>
      <w:marRight w:val="0"/>
      <w:marTop w:val="0"/>
      <w:marBottom w:val="0"/>
      <w:divBdr>
        <w:top w:val="none" w:sz="0" w:space="0" w:color="auto"/>
        <w:left w:val="none" w:sz="0" w:space="0" w:color="auto"/>
        <w:bottom w:val="none" w:sz="0" w:space="0" w:color="auto"/>
        <w:right w:val="none" w:sz="0" w:space="0" w:color="auto"/>
      </w:divBdr>
    </w:div>
    <w:div w:id="1601643359">
      <w:bodyDiv w:val="1"/>
      <w:marLeft w:val="0"/>
      <w:marRight w:val="0"/>
      <w:marTop w:val="0"/>
      <w:marBottom w:val="0"/>
      <w:divBdr>
        <w:top w:val="none" w:sz="0" w:space="0" w:color="auto"/>
        <w:left w:val="none" w:sz="0" w:space="0" w:color="auto"/>
        <w:bottom w:val="none" w:sz="0" w:space="0" w:color="auto"/>
        <w:right w:val="none" w:sz="0" w:space="0" w:color="auto"/>
      </w:divBdr>
    </w:div>
    <w:div w:id="1601645727">
      <w:bodyDiv w:val="1"/>
      <w:marLeft w:val="0"/>
      <w:marRight w:val="0"/>
      <w:marTop w:val="0"/>
      <w:marBottom w:val="0"/>
      <w:divBdr>
        <w:top w:val="none" w:sz="0" w:space="0" w:color="auto"/>
        <w:left w:val="none" w:sz="0" w:space="0" w:color="auto"/>
        <w:bottom w:val="none" w:sz="0" w:space="0" w:color="auto"/>
        <w:right w:val="none" w:sz="0" w:space="0" w:color="auto"/>
      </w:divBdr>
    </w:div>
    <w:div w:id="1601719902">
      <w:bodyDiv w:val="1"/>
      <w:marLeft w:val="0"/>
      <w:marRight w:val="0"/>
      <w:marTop w:val="0"/>
      <w:marBottom w:val="0"/>
      <w:divBdr>
        <w:top w:val="none" w:sz="0" w:space="0" w:color="auto"/>
        <w:left w:val="none" w:sz="0" w:space="0" w:color="auto"/>
        <w:bottom w:val="none" w:sz="0" w:space="0" w:color="auto"/>
        <w:right w:val="none" w:sz="0" w:space="0" w:color="auto"/>
      </w:divBdr>
    </w:div>
    <w:div w:id="1601796486">
      <w:bodyDiv w:val="1"/>
      <w:marLeft w:val="0"/>
      <w:marRight w:val="0"/>
      <w:marTop w:val="0"/>
      <w:marBottom w:val="0"/>
      <w:divBdr>
        <w:top w:val="none" w:sz="0" w:space="0" w:color="auto"/>
        <w:left w:val="none" w:sz="0" w:space="0" w:color="auto"/>
        <w:bottom w:val="none" w:sz="0" w:space="0" w:color="auto"/>
        <w:right w:val="none" w:sz="0" w:space="0" w:color="auto"/>
      </w:divBdr>
    </w:div>
    <w:div w:id="1601911131">
      <w:bodyDiv w:val="1"/>
      <w:marLeft w:val="0"/>
      <w:marRight w:val="0"/>
      <w:marTop w:val="0"/>
      <w:marBottom w:val="0"/>
      <w:divBdr>
        <w:top w:val="none" w:sz="0" w:space="0" w:color="auto"/>
        <w:left w:val="none" w:sz="0" w:space="0" w:color="auto"/>
        <w:bottom w:val="none" w:sz="0" w:space="0" w:color="auto"/>
        <w:right w:val="none" w:sz="0" w:space="0" w:color="auto"/>
      </w:divBdr>
    </w:div>
    <w:div w:id="1601983536">
      <w:bodyDiv w:val="1"/>
      <w:marLeft w:val="0"/>
      <w:marRight w:val="0"/>
      <w:marTop w:val="0"/>
      <w:marBottom w:val="0"/>
      <w:divBdr>
        <w:top w:val="none" w:sz="0" w:space="0" w:color="auto"/>
        <w:left w:val="none" w:sz="0" w:space="0" w:color="auto"/>
        <w:bottom w:val="none" w:sz="0" w:space="0" w:color="auto"/>
        <w:right w:val="none" w:sz="0" w:space="0" w:color="auto"/>
      </w:divBdr>
    </w:div>
    <w:div w:id="1601985715">
      <w:bodyDiv w:val="1"/>
      <w:marLeft w:val="0"/>
      <w:marRight w:val="0"/>
      <w:marTop w:val="0"/>
      <w:marBottom w:val="0"/>
      <w:divBdr>
        <w:top w:val="none" w:sz="0" w:space="0" w:color="auto"/>
        <w:left w:val="none" w:sz="0" w:space="0" w:color="auto"/>
        <w:bottom w:val="none" w:sz="0" w:space="0" w:color="auto"/>
        <w:right w:val="none" w:sz="0" w:space="0" w:color="auto"/>
      </w:divBdr>
    </w:div>
    <w:div w:id="1601988461">
      <w:bodyDiv w:val="1"/>
      <w:marLeft w:val="0"/>
      <w:marRight w:val="0"/>
      <w:marTop w:val="0"/>
      <w:marBottom w:val="0"/>
      <w:divBdr>
        <w:top w:val="none" w:sz="0" w:space="0" w:color="auto"/>
        <w:left w:val="none" w:sz="0" w:space="0" w:color="auto"/>
        <w:bottom w:val="none" w:sz="0" w:space="0" w:color="auto"/>
        <w:right w:val="none" w:sz="0" w:space="0" w:color="auto"/>
      </w:divBdr>
    </w:div>
    <w:div w:id="1602102228">
      <w:bodyDiv w:val="1"/>
      <w:marLeft w:val="0"/>
      <w:marRight w:val="0"/>
      <w:marTop w:val="0"/>
      <w:marBottom w:val="0"/>
      <w:divBdr>
        <w:top w:val="none" w:sz="0" w:space="0" w:color="auto"/>
        <w:left w:val="none" w:sz="0" w:space="0" w:color="auto"/>
        <w:bottom w:val="none" w:sz="0" w:space="0" w:color="auto"/>
        <w:right w:val="none" w:sz="0" w:space="0" w:color="auto"/>
      </w:divBdr>
    </w:div>
    <w:div w:id="1602102637">
      <w:bodyDiv w:val="1"/>
      <w:marLeft w:val="0"/>
      <w:marRight w:val="0"/>
      <w:marTop w:val="0"/>
      <w:marBottom w:val="0"/>
      <w:divBdr>
        <w:top w:val="none" w:sz="0" w:space="0" w:color="auto"/>
        <w:left w:val="none" w:sz="0" w:space="0" w:color="auto"/>
        <w:bottom w:val="none" w:sz="0" w:space="0" w:color="auto"/>
        <w:right w:val="none" w:sz="0" w:space="0" w:color="auto"/>
      </w:divBdr>
    </w:div>
    <w:div w:id="1602251088">
      <w:bodyDiv w:val="1"/>
      <w:marLeft w:val="0"/>
      <w:marRight w:val="0"/>
      <w:marTop w:val="0"/>
      <w:marBottom w:val="0"/>
      <w:divBdr>
        <w:top w:val="none" w:sz="0" w:space="0" w:color="auto"/>
        <w:left w:val="none" w:sz="0" w:space="0" w:color="auto"/>
        <w:bottom w:val="none" w:sz="0" w:space="0" w:color="auto"/>
        <w:right w:val="none" w:sz="0" w:space="0" w:color="auto"/>
      </w:divBdr>
    </w:div>
    <w:div w:id="1602252174">
      <w:bodyDiv w:val="1"/>
      <w:marLeft w:val="0"/>
      <w:marRight w:val="0"/>
      <w:marTop w:val="0"/>
      <w:marBottom w:val="0"/>
      <w:divBdr>
        <w:top w:val="none" w:sz="0" w:space="0" w:color="auto"/>
        <w:left w:val="none" w:sz="0" w:space="0" w:color="auto"/>
        <w:bottom w:val="none" w:sz="0" w:space="0" w:color="auto"/>
        <w:right w:val="none" w:sz="0" w:space="0" w:color="auto"/>
      </w:divBdr>
    </w:div>
    <w:div w:id="1602255977">
      <w:bodyDiv w:val="1"/>
      <w:marLeft w:val="0"/>
      <w:marRight w:val="0"/>
      <w:marTop w:val="0"/>
      <w:marBottom w:val="0"/>
      <w:divBdr>
        <w:top w:val="none" w:sz="0" w:space="0" w:color="auto"/>
        <w:left w:val="none" w:sz="0" w:space="0" w:color="auto"/>
        <w:bottom w:val="none" w:sz="0" w:space="0" w:color="auto"/>
        <w:right w:val="none" w:sz="0" w:space="0" w:color="auto"/>
      </w:divBdr>
    </w:div>
    <w:div w:id="1602302464">
      <w:bodyDiv w:val="1"/>
      <w:marLeft w:val="0"/>
      <w:marRight w:val="0"/>
      <w:marTop w:val="0"/>
      <w:marBottom w:val="0"/>
      <w:divBdr>
        <w:top w:val="none" w:sz="0" w:space="0" w:color="auto"/>
        <w:left w:val="none" w:sz="0" w:space="0" w:color="auto"/>
        <w:bottom w:val="none" w:sz="0" w:space="0" w:color="auto"/>
        <w:right w:val="none" w:sz="0" w:space="0" w:color="auto"/>
      </w:divBdr>
    </w:div>
    <w:div w:id="1602303270">
      <w:bodyDiv w:val="1"/>
      <w:marLeft w:val="0"/>
      <w:marRight w:val="0"/>
      <w:marTop w:val="0"/>
      <w:marBottom w:val="0"/>
      <w:divBdr>
        <w:top w:val="none" w:sz="0" w:space="0" w:color="auto"/>
        <w:left w:val="none" w:sz="0" w:space="0" w:color="auto"/>
        <w:bottom w:val="none" w:sz="0" w:space="0" w:color="auto"/>
        <w:right w:val="none" w:sz="0" w:space="0" w:color="auto"/>
      </w:divBdr>
    </w:div>
    <w:div w:id="1602421380">
      <w:bodyDiv w:val="1"/>
      <w:marLeft w:val="0"/>
      <w:marRight w:val="0"/>
      <w:marTop w:val="0"/>
      <w:marBottom w:val="0"/>
      <w:divBdr>
        <w:top w:val="none" w:sz="0" w:space="0" w:color="auto"/>
        <w:left w:val="none" w:sz="0" w:space="0" w:color="auto"/>
        <w:bottom w:val="none" w:sz="0" w:space="0" w:color="auto"/>
        <w:right w:val="none" w:sz="0" w:space="0" w:color="auto"/>
      </w:divBdr>
    </w:div>
    <w:div w:id="1602638956">
      <w:bodyDiv w:val="1"/>
      <w:marLeft w:val="0"/>
      <w:marRight w:val="0"/>
      <w:marTop w:val="0"/>
      <w:marBottom w:val="0"/>
      <w:divBdr>
        <w:top w:val="none" w:sz="0" w:space="0" w:color="auto"/>
        <w:left w:val="none" w:sz="0" w:space="0" w:color="auto"/>
        <w:bottom w:val="none" w:sz="0" w:space="0" w:color="auto"/>
        <w:right w:val="none" w:sz="0" w:space="0" w:color="auto"/>
      </w:divBdr>
    </w:div>
    <w:div w:id="1602644630">
      <w:bodyDiv w:val="1"/>
      <w:marLeft w:val="0"/>
      <w:marRight w:val="0"/>
      <w:marTop w:val="0"/>
      <w:marBottom w:val="0"/>
      <w:divBdr>
        <w:top w:val="none" w:sz="0" w:space="0" w:color="auto"/>
        <w:left w:val="none" w:sz="0" w:space="0" w:color="auto"/>
        <w:bottom w:val="none" w:sz="0" w:space="0" w:color="auto"/>
        <w:right w:val="none" w:sz="0" w:space="0" w:color="auto"/>
      </w:divBdr>
    </w:div>
    <w:div w:id="1602763951">
      <w:bodyDiv w:val="1"/>
      <w:marLeft w:val="0"/>
      <w:marRight w:val="0"/>
      <w:marTop w:val="0"/>
      <w:marBottom w:val="0"/>
      <w:divBdr>
        <w:top w:val="none" w:sz="0" w:space="0" w:color="auto"/>
        <w:left w:val="none" w:sz="0" w:space="0" w:color="auto"/>
        <w:bottom w:val="none" w:sz="0" w:space="0" w:color="auto"/>
        <w:right w:val="none" w:sz="0" w:space="0" w:color="auto"/>
      </w:divBdr>
    </w:div>
    <w:div w:id="1602837062">
      <w:bodyDiv w:val="1"/>
      <w:marLeft w:val="0"/>
      <w:marRight w:val="0"/>
      <w:marTop w:val="0"/>
      <w:marBottom w:val="0"/>
      <w:divBdr>
        <w:top w:val="none" w:sz="0" w:space="0" w:color="auto"/>
        <w:left w:val="none" w:sz="0" w:space="0" w:color="auto"/>
        <w:bottom w:val="none" w:sz="0" w:space="0" w:color="auto"/>
        <w:right w:val="none" w:sz="0" w:space="0" w:color="auto"/>
      </w:divBdr>
    </w:div>
    <w:div w:id="1602906427">
      <w:bodyDiv w:val="1"/>
      <w:marLeft w:val="0"/>
      <w:marRight w:val="0"/>
      <w:marTop w:val="0"/>
      <w:marBottom w:val="0"/>
      <w:divBdr>
        <w:top w:val="none" w:sz="0" w:space="0" w:color="auto"/>
        <w:left w:val="none" w:sz="0" w:space="0" w:color="auto"/>
        <w:bottom w:val="none" w:sz="0" w:space="0" w:color="auto"/>
        <w:right w:val="none" w:sz="0" w:space="0" w:color="auto"/>
      </w:divBdr>
    </w:div>
    <w:div w:id="1603031858">
      <w:bodyDiv w:val="1"/>
      <w:marLeft w:val="0"/>
      <w:marRight w:val="0"/>
      <w:marTop w:val="0"/>
      <w:marBottom w:val="0"/>
      <w:divBdr>
        <w:top w:val="none" w:sz="0" w:space="0" w:color="auto"/>
        <w:left w:val="none" w:sz="0" w:space="0" w:color="auto"/>
        <w:bottom w:val="none" w:sz="0" w:space="0" w:color="auto"/>
        <w:right w:val="none" w:sz="0" w:space="0" w:color="auto"/>
      </w:divBdr>
    </w:div>
    <w:div w:id="1603099840">
      <w:bodyDiv w:val="1"/>
      <w:marLeft w:val="0"/>
      <w:marRight w:val="0"/>
      <w:marTop w:val="0"/>
      <w:marBottom w:val="0"/>
      <w:divBdr>
        <w:top w:val="none" w:sz="0" w:space="0" w:color="auto"/>
        <w:left w:val="none" w:sz="0" w:space="0" w:color="auto"/>
        <w:bottom w:val="none" w:sz="0" w:space="0" w:color="auto"/>
        <w:right w:val="none" w:sz="0" w:space="0" w:color="auto"/>
      </w:divBdr>
    </w:div>
    <w:div w:id="1603100137">
      <w:bodyDiv w:val="1"/>
      <w:marLeft w:val="0"/>
      <w:marRight w:val="0"/>
      <w:marTop w:val="0"/>
      <w:marBottom w:val="0"/>
      <w:divBdr>
        <w:top w:val="none" w:sz="0" w:space="0" w:color="auto"/>
        <w:left w:val="none" w:sz="0" w:space="0" w:color="auto"/>
        <w:bottom w:val="none" w:sz="0" w:space="0" w:color="auto"/>
        <w:right w:val="none" w:sz="0" w:space="0" w:color="auto"/>
      </w:divBdr>
    </w:div>
    <w:div w:id="1603101415">
      <w:bodyDiv w:val="1"/>
      <w:marLeft w:val="0"/>
      <w:marRight w:val="0"/>
      <w:marTop w:val="0"/>
      <w:marBottom w:val="0"/>
      <w:divBdr>
        <w:top w:val="none" w:sz="0" w:space="0" w:color="auto"/>
        <w:left w:val="none" w:sz="0" w:space="0" w:color="auto"/>
        <w:bottom w:val="none" w:sz="0" w:space="0" w:color="auto"/>
        <w:right w:val="none" w:sz="0" w:space="0" w:color="auto"/>
      </w:divBdr>
    </w:div>
    <w:div w:id="1603108332">
      <w:bodyDiv w:val="1"/>
      <w:marLeft w:val="0"/>
      <w:marRight w:val="0"/>
      <w:marTop w:val="0"/>
      <w:marBottom w:val="0"/>
      <w:divBdr>
        <w:top w:val="none" w:sz="0" w:space="0" w:color="auto"/>
        <w:left w:val="none" w:sz="0" w:space="0" w:color="auto"/>
        <w:bottom w:val="none" w:sz="0" w:space="0" w:color="auto"/>
        <w:right w:val="none" w:sz="0" w:space="0" w:color="auto"/>
      </w:divBdr>
    </w:div>
    <w:div w:id="1603220311">
      <w:bodyDiv w:val="1"/>
      <w:marLeft w:val="0"/>
      <w:marRight w:val="0"/>
      <w:marTop w:val="0"/>
      <w:marBottom w:val="0"/>
      <w:divBdr>
        <w:top w:val="none" w:sz="0" w:space="0" w:color="auto"/>
        <w:left w:val="none" w:sz="0" w:space="0" w:color="auto"/>
        <w:bottom w:val="none" w:sz="0" w:space="0" w:color="auto"/>
        <w:right w:val="none" w:sz="0" w:space="0" w:color="auto"/>
      </w:divBdr>
    </w:div>
    <w:div w:id="1603299218">
      <w:bodyDiv w:val="1"/>
      <w:marLeft w:val="0"/>
      <w:marRight w:val="0"/>
      <w:marTop w:val="0"/>
      <w:marBottom w:val="0"/>
      <w:divBdr>
        <w:top w:val="none" w:sz="0" w:space="0" w:color="auto"/>
        <w:left w:val="none" w:sz="0" w:space="0" w:color="auto"/>
        <w:bottom w:val="none" w:sz="0" w:space="0" w:color="auto"/>
        <w:right w:val="none" w:sz="0" w:space="0" w:color="auto"/>
      </w:divBdr>
    </w:div>
    <w:div w:id="1603299433">
      <w:bodyDiv w:val="1"/>
      <w:marLeft w:val="0"/>
      <w:marRight w:val="0"/>
      <w:marTop w:val="0"/>
      <w:marBottom w:val="0"/>
      <w:divBdr>
        <w:top w:val="none" w:sz="0" w:space="0" w:color="auto"/>
        <w:left w:val="none" w:sz="0" w:space="0" w:color="auto"/>
        <w:bottom w:val="none" w:sz="0" w:space="0" w:color="auto"/>
        <w:right w:val="none" w:sz="0" w:space="0" w:color="auto"/>
      </w:divBdr>
    </w:div>
    <w:div w:id="1603370513">
      <w:bodyDiv w:val="1"/>
      <w:marLeft w:val="0"/>
      <w:marRight w:val="0"/>
      <w:marTop w:val="0"/>
      <w:marBottom w:val="0"/>
      <w:divBdr>
        <w:top w:val="none" w:sz="0" w:space="0" w:color="auto"/>
        <w:left w:val="none" w:sz="0" w:space="0" w:color="auto"/>
        <w:bottom w:val="none" w:sz="0" w:space="0" w:color="auto"/>
        <w:right w:val="none" w:sz="0" w:space="0" w:color="auto"/>
      </w:divBdr>
    </w:div>
    <w:div w:id="1603613281">
      <w:bodyDiv w:val="1"/>
      <w:marLeft w:val="0"/>
      <w:marRight w:val="0"/>
      <w:marTop w:val="0"/>
      <w:marBottom w:val="0"/>
      <w:divBdr>
        <w:top w:val="none" w:sz="0" w:space="0" w:color="auto"/>
        <w:left w:val="none" w:sz="0" w:space="0" w:color="auto"/>
        <w:bottom w:val="none" w:sz="0" w:space="0" w:color="auto"/>
        <w:right w:val="none" w:sz="0" w:space="0" w:color="auto"/>
      </w:divBdr>
    </w:div>
    <w:div w:id="1603681158">
      <w:bodyDiv w:val="1"/>
      <w:marLeft w:val="0"/>
      <w:marRight w:val="0"/>
      <w:marTop w:val="0"/>
      <w:marBottom w:val="0"/>
      <w:divBdr>
        <w:top w:val="none" w:sz="0" w:space="0" w:color="auto"/>
        <w:left w:val="none" w:sz="0" w:space="0" w:color="auto"/>
        <w:bottom w:val="none" w:sz="0" w:space="0" w:color="auto"/>
        <w:right w:val="none" w:sz="0" w:space="0" w:color="auto"/>
      </w:divBdr>
    </w:div>
    <w:div w:id="1603682418">
      <w:bodyDiv w:val="1"/>
      <w:marLeft w:val="0"/>
      <w:marRight w:val="0"/>
      <w:marTop w:val="0"/>
      <w:marBottom w:val="0"/>
      <w:divBdr>
        <w:top w:val="none" w:sz="0" w:space="0" w:color="auto"/>
        <w:left w:val="none" w:sz="0" w:space="0" w:color="auto"/>
        <w:bottom w:val="none" w:sz="0" w:space="0" w:color="auto"/>
        <w:right w:val="none" w:sz="0" w:space="0" w:color="auto"/>
      </w:divBdr>
    </w:div>
    <w:div w:id="1603876434">
      <w:bodyDiv w:val="1"/>
      <w:marLeft w:val="0"/>
      <w:marRight w:val="0"/>
      <w:marTop w:val="0"/>
      <w:marBottom w:val="0"/>
      <w:divBdr>
        <w:top w:val="none" w:sz="0" w:space="0" w:color="auto"/>
        <w:left w:val="none" w:sz="0" w:space="0" w:color="auto"/>
        <w:bottom w:val="none" w:sz="0" w:space="0" w:color="auto"/>
        <w:right w:val="none" w:sz="0" w:space="0" w:color="auto"/>
      </w:divBdr>
    </w:div>
    <w:div w:id="1603994848">
      <w:bodyDiv w:val="1"/>
      <w:marLeft w:val="0"/>
      <w:marRight w:val="0"/>
      <w:marTop w:val="0"/>
      <w:marBottom w:val="0"/>
      <w:divBdr>
        <w:top w:val="none" w:sz="0" w:space="0" w:color="auto"/>
        <w:left w:val="none" w:sz="0" w:space="0" w:color="auto"/>
        <w:bottom w:val="none" w:sz="0" w:space="0" w:color="auto"/>
        <w:right w:val="none" w:sz="0" w:space="0" w:color="auto"/>
      </w:divBdr>
    </w:div>
    <w:div w:id="1604025486">
      <w:bodyDiv w:val="1"/>
      <w:marLeft w:val="0"/>
      <w:marRight w:val="0"/>
      <w:marTop w:val="0"/>
      <w:marBottom w:val="0"/>
      <w:divBdr>
        <w:top w:val="none" w:sz="0" w:space="0" w:color="auto"/>
        <w:left w:val="none" w:sz="0" w:space="0" w:color="auto"/>
        <w:bottom w:val="none" w:sz="0" w:space="0" w:color="auto"/>
        <w:right w:val="none" w:sz="0" w:space="0" w:color="auto"/>
      </w:divBdr>
    </w:div>
    <w:div w:id="1604068993">
      <w:bodyDiv w:val="1"/>
      <w:marLeft w:val="0"/>
      <w:marRight w:val="0"/>
      <w:marTop w:val="0"/>
      <w:marBottom w:val="0"/>
      <w:divBdr>
        <w:top w:val="none" w:sz="0" w:space="0" w:color="auto"/>
        <w:left w:val="none" w:sz="0" w:space="0" w:color="auto"/>
        <w:bottom w:val="none" w:sz="0" w:space="0" w:color="auto"/>
        <w:right w:val="none" w:sz="0" w:space="0" w:color="auto"/>
      </w:divBdr>
    </w:div>
    <w:div w:id="1604143234">
      <w:bodyDiv w:val="1"/>
      <w:marLeft w:val="0"/>
      <w:marRight w:val="0"/>
      <w:marTop w:val="0"/>
      <w:marBottom w:val="0"/>
      <w:divBdr>
        <w:top w:val="none" w:sz="0" w:space="0" w:color="auto"/>
        <w:left w:val="none" w:sz="0" w:space="0" w:color="auto"/>
        <w:bottom w:val="none" w:sz="0" w:space="0" w:color="auto"/>
        <w:right w:val="none" w:sz="0" w:space="0" w:color="auto"/>
      </w:divBdr>
    </w:div>
    <w:div w:id="1604149180">
      <w:bodyDiv w:val="1"/>
      <w:marLeft w:val="0"/>
      <w:marRight w:val="0"/>
      <w:marTop w:val="0"/>
      <w:marBottom w:val="0"/>
      <w:divBdr>
        <w:top w:val="none" w:sz="0" w:space="0" w:color="auto"/>
        <w:left w:val="none" w:sz="0" w:space="0" w:color="auto"/>
        <w:bottom w:val="none" w:sz="0" w:space="0" w:color="auto"/>
        <w:right w:val="none" w:sz="0" w:space="0" w:color="auto"/>
      </w:divBdr>
    </w:div>
    <w:div w:id="1604193074">
      <w:bodyDiv w:val="1"/>
      <w:marLeft w:val="0"/>
      <w:marRight w:val="0"/>
      <w:marTop w:val="0"/>
      <w:marBottom w:val="0"/>
      <w:divBdr>
        <w:top w:val="none" w:sz="0" w:space="0" w:color="auto"/>
        <w:left w:val="none" w:sz="0" w:space="0" w:color="auto"/>
        <w:bottom w:val="none" w:sz="0" w:space="0" w:color="auto"/>
        <w:right w:val="none" w:sz="0" w:space="0" w:color="auto"/>
      </w:divBdr>
    </w:div>
    <w:div w:id="1604263458">
      <w:bodyDiv w:val="1"/>
      <w:marLeft w:val="0"/>
      <w:marRight w:val="0"/>
      <w:marTop w:val="0"/>
      <w:marBottom w:val="0"/>
      <w:divBdr>
        <w:top w:val="none" w:sz="0" w:space="0" w:color="auto"/>
        <w:left w:val="none" w:sz="0" w:space="0" w:color="auto"/>
        <w:bottom w:val="none" w:sz="0" w:space="0" w:color="auto"/>
        <w:right w:val="none" w:sz="0" w:space="0" w:color="auto"/>
      </w:divBdr>
    </w:div>
    <w:div w:id="1604339217">
      <w:bodyDiv w:val="1"/>
      <w:marLeft w:val="0"/>
      <w:marRight w:val="0"/>
      <w:marTop w:val="0"/>
      <w:marBottom w:val="0"/>
      <w:divBdr>
        <w:top w:val="none" w:sz="0" w:space="0" w:color="auto"/>
        <w:left w:val="none" w:sz="0" w:space="0" w:color="auto"/>
        <w:bottom w:val="none" w:sz="0" w:space="0" w:color="auto"/>
        <w:right w:val="none" w:sz="0" w:space="0" w:color="auto"/>
      </w:divBdr>
    </w:div>
    <w:div w:id="1604341953">
      <w:bodyDiv w:val="1"/>
      <w:marLeft w:val="0"/>
      <w:marRight w:val="0"/>
      <w:marTop w:val="0"/>
      <w:marBottom w:val="0"/>
      <w:divBdr>
        <w:top w:val="none" w:sz="0" w:space="0" w:color="auto"/>
        <w:left w:val="none" w:sz="0" w:space="0" w:color="auto"/>
        <w:bottom w:val="none" w:sz="0" w:space="0" w:color="auto"/>
        <w:right w:val="none" w:sz="0" w:space="0" w:color="auto"/>
      </w:divBdr>
    </w:div>
    <w:div w:id="1604342128">
      <w:bodyDiv w:val="1"/>
      <w:marLeft w:val="0"/>
      <w:marRight w:val="0"/>
      <w:marTop w:val="0"/>
      <w:marBottom w:val="0"/>
      <w:divBdr>
        <w:top w:val="none" w:sz="0" w:space="0" w:color="auto"/>
        <w:left w:val="none" w:sz="0" w:space="0" w:color="auto"/>
        <w:bottom w:val="none" w:sz="0" w:space="0" w:color="auto"/>
        <w:right w:val="none" w:sz="0" w:space="0" w:color="auto"/>
      </w:divBdr>
    </w:div>
    <w:div w:id="1604386817">
      <w:bodyDiv w:val="1"/>
      <w:marLeft w:val="0"/>
      <w:marRight w:val="0"/>
      <w:marTop w:val="0"/>
      <w:marBottom w:val="0"/>
      <w:divBdr>
        <w:top w:val="none" w:sz="0" w:space="0" w:color="auto"/>
        <w:left w:val="none" w:sz="0" w:space="0" w:color="auto"/>
        <w:bottom w:val="none" w:sz="0" w:space="0" w:color="auto"/>
        <w:right w:val="none" w:sz="0" w:space="0" w:color="auto"/>
      </w:divBdr>
    </w:div>
    <w:div w:id="1604414268">
      <w:bodyDiv w:val="1"/>
      <w:marLeft w:val="0"/>
      <w:marRight w:val="0"/>
      <w:marTop w:val="0"/>
      <w:marBottom w:val="0"/>
      <w:divBdr>
        <w:top w:val="none" w:sz="0" w:space="0" w:color="auto"/>
        <w:left w:val="none" w:sz="0" w:space="0" w:color="auto"/>
        <w:bottom w:val="none" w:sz="0" w:space="0" w:color="auto"/>
        <w:right w:val="none" w:sz="0" w:space="0" w:color="auto"/>
      </w:divBdr>
    </w:div>
    <w:div w:id="1604454992">
      <w:bodyDiv w:val="1"/>
      <w:marLeft w:val="0"/>
      <w:marRight w:val="0"/>
      <w:marTop w:val="0"/>
      <w:marBottom w:val="0"/>
      <w:divBdr>
        <w:top w:val="none" w:sz="0" w:space="0" w:color="auto"/>
        <w:left w:val="none" w:sz="0" w:space="0" w:color="auto"/>
        <w:bottom w:val="none" w:sz="0" w:space="0" w:color="auto"/>
        <w:right w:val="none" w:sz="0" w:space="0" w:color="auto"/>
      </w:divBdr>
    </w:div>
    <w:div w:id="1604456730">
      <w:bodyDiv w:val="1"/>
      <w:marLeft w:val="0"/>
      <w:marRight w:val="0"/>
      <w:marTop w:val="0"/>
      <w:marBottom w:val="0"/>
      <w:divBdr>
        <w:top w:val="none" w:sz="0" w:space="0" w:color="auto"/>
        <w:left w:val="none" w:sz="0" w:space="0" w:color="auto"/>
        <w:bottom w:val="none" w:sz="0" w:space="0" w:color="auto"/>
        <w:right w:val="none" w:sz="0" w:space="0" w:color="auto"/>
      </w:divBdr>
    </w:div>
    <w:div w:id="1604458389">
      <w:bodyDiv w:val="1"/>
      <w:marLeft w:val="0"/>
      <w:marRight w:val="0"/>
      <w:marTop w:val="0"/>
      <w:marBottom w:val="0"/>
      <w:divBdr>
        <w:top w:val="none" w:sz="0" w:space="0" w:color="auto"/>
        <w:left w:val="none" w:sz="0" w:space="0" w:color="auto"/>
        <w:bottom w:val="none" w:sz="0" w:space="0" w:color="auto"/>
        <w:right w:val="none" w:sz="0" w:space="0" w:color="auto"/>
      </w:divBdr>
    </w:div>
    <w:div w:id="1604530052">
      <w:bodyDiv w:val="1"/>
      <w:marLeft w:val="0"/>
      <w:marRight w:val="0"/>
      <w:marTop w:val="0"/>
      <w:marBottom w:val="0"/>
      <w:divBdr>
        <w:top w:val="none" w:sz="0" w:space="0" w:color="auto"/>
        <w:left w:val="none" w:sz="0" w:space="0" w:color="auto"/>
        <w:bottom w:val="none" w:sz="0" w:space="0" w:color="auto"/>
        <w:right w:val="none" w:sz="0" w:space="0" w:color="auto"/>
      </w:divBdr>
    </w:div>
    <w:div w:id="1604535792">
      <w:bodyDiv w:val="1"/>
      <w:marLeft w:val="0"/>
      <w:marRight w:val="0"/>
      <w:marTop w:val="0"/>
      <w:marBottom w:val="0"/>
      <w:divBdr>
        <w:top w:val="none" w:sz="0" w:space="0" w:color="auto"/>
        <w:left w:val="none" w:sz="0" w:space="0" w:color="auto"/>
        <w:bottom w:val="none" w:sz="0" w:space="0" w:color="auto"/>
        <w:right w:val="none" w:sz="0" w:space="0" w:color="auto"/>
      </w:divBdr>
    </w:div>
    <w:div w:id="1604535868">
      <w:bodyDiv w:val="1"/>
      <w:marLeft w:val="0"/>
      <w:marRight w:val="0"/>
      <w:marTop w:val="0"/>
      <w:marBottom w:val="0"/>
      <w:divBdr>
        <w:top w:val="none" w:sz="0" w:space="0" w:color="auto"/>
        <w:left w:val="none" w:sz="0" w:space="0" w:color="auto"/>
        <w:bottom w:val="none" w:sz="0" w:space="0" w:color="auto"/>
        <w:right w:val="none" w:sz="0" w:space="0" w:color="auto"/>
      </w:divBdr>
    </w:div>
    <w:div w:id="1604605876">
      <w:bodyDiv w:val="1"/>
      <w:marLeft w:val="0"/>
      <w:marRight w:val="0"/>
      <w:marTop w:val="0"/>
      <w:marBottom w:val="0"/>
      <w:divBdr>
        <w:top w:val="none" w:sz="0" w:space="0" w:color="auto"/>
        <w:left w:val="none" w:sz="0" w:space="0" w:color="auto"/>
        <w:bottom w:val="none" w:sz="0" w:space="0" w:color="auto"/>
        <w:right w:val="none" w:sz="0" w:space="0" w:color="auto"/>
      </w:divBdr>
    </w:div>
    <w:div w:id="1604722284">
      <w:bodyDiv w:val="1"/>
      <w:marLeft w:val="0"/>
      <w:marRight w:val="0"/>
      <w:marTop w:val="0"/>
      <w:marBottom w:val="0"/>
      <w:divBdr>
        <w:top w:val="none" w:sz="0" w:space="0" w:color="auto"/>
        <w:left w:val="none" w:sz="0" w:space="0" w:color="auto"/>
        <w:bottom w:val="none" w:sz="0" w:space="0" w:color="auto"/>
        <w:right w:val="none" w:sz="0" w:space="0" w:color="auto"/>
      </w:divBdr>
    </w:div>
    <w:div w:id="1604803666">
      <w:bodyDiv w:val="1"/>
      <w:marLeft w:val="0"/>
      <w:marRight w:val="0"/>
      <w:marTop w:val="0"/>
      <w:marBottom w:val="0"/>
      <w:divBdr>
        <w:top w:val="none" w:sz="0" w:space="0" w:color="auto"/>
        <w:left w:val="none" w:sz="0" w:space="0" w:color="auto"/>
        <w:bottom w:val="none" w:sz="0" w:space="0" w:color="auto"/>
        <w:right w:val="none" w:sz="0" w:space="0" w:color="auto"/>
      </w:divBdr>
    </w:div>
    <w:div w:id="1604921529">
      <w:bodyDiv w:val="1"/>
      <w:marLeft w:val="0"/>
      <w:marRight w:val="0"/>
      <w:marTop w:val="0"/>
      <w:marBottom w:val="0"/>
      <w:divBdr>
        <w:top w:val="none" w:sz="0" w:space="0" w:color="auto"/>
        <w:left w:val="none" w:sz="0" w:space="0" w:color="auto"/>
        <w:bottom w:val="none" w:sz="0" w:space="0" w:color="auto"/>
        <w:right w:val="none" w:sz="0" w:space="0" w:color="auto"/>
      </w:divBdr>
    </w:div>
    <w:div w:id="1604922389">
      <w:bodyDiv w:val="1"/>
      <w:marLeft w:val="0"/>
      <w:marRight w:val="0"/>
      <w:marTop w:val="0"/>
      <w:marBottom w:val="0"/>
      <w:divBdr>
        <w:top w:val="none" w:sz="0" w:space="0" w:color="auto"/>
        <w:left w:val="none" w:sz="0" w:space="0" w:color="auto"/>
        <w:bottom w:val="none" w:sz="0" w:space="0" w:color="auto"/>
        <w:right w:val="none" w:sz="0" w:space="0" w:color="auto"/>
      </w:divBdr>
    </w:div>
    <w:div w:id="1604993702">
      <w:bodyDiv w:val="1"/>
      <w:marLeft w:val="0"/>
      <w:marRight w:val="0"/>
      <w:marTop w:val="0"/>
      <w:marBottom w:val="0"/>
      <w:divBdr>
        <w:top w:val="none" w:sz="0" w:space="0" w:color="auto"/>
        <w:left w:val="none" w:sz="0" w:space="0" w:color="auto"/>
        <w:bottom w:val="none" w:sz="0" w:space="0" w:color="auto"/>
        <w:right w:val="none" w:sz="0" w:space="0" w:color="auto"/>
      </w:divBdr>
    </w:div>
    <w:div w:id="1605072521">
      <w:bodyDiv w:val="1"/>
      <w:marLeft w:val="0"/>
      <w:marRight w:val="0"/>
      <w:marTop w:val="0"/>
      <w:marBottom w:val="0"/>
      <w:divBdr>
        <w:top w:val="none" w:sz="0" w:space="0" w:color="auto"/>
        <w:left w:val="none" w:sz="0" w:space="0" w:color="auto"/>
        <w:bottom w:val="none" w:sz="0" w:space="0" w:color="auto"/>
        <w:right w:val="none" w:sz="0" w:space="0" w:color="auto"/>
      </w:divBdr>
    </w:div>
    <w:div w:id="1605073862">
      <w:bodyDiv w:val="1"/>
      <w:marLeft w:val="0"/>
      <w:marRight w:val="0"/>
      <w:marTop w:val="0"/>
      <w:marBottom w:val="0"/>
      <w:divBdr>
        <w:top w:val="none" w:sz="0" w:space="0" w:color="auto"/>
        <w:left w:val="none" w:sz="0" w:space="0" w:color="auto"/>
        <w:bottom w:val="none" w:sz="0" w:space="0" w:color="auto"/>
        <w:right w:val="none" w:sz="0" w:space="0" w:color="auto"/>
      </w:divBdr>
    </w:div>
    <w:div w:id="1605185480">
      <w:bodyDiv w:val="1"/>
      <w:marLeft w:val="0"/>
      <w:marRight w:val="0"/>
      <w:marTop w:val="0"/>
      <w:marBottom w:val="0"/>
      <w:divBdr>
        <w:top w:val="none" w:sz="0" w:space="0" w:color="auto"/>
        <w:left w:val="none" w:sz="0" w:space="0" w:color="auto"/>
        <w:bottom w:val="none" w:sz="0" w:space="0" w:color="auto"/>
        <w:right w:val="none" w:sz="0" w:space="0" w:color="auto"/>
      </w:divBdr>
    </w:div>
    <w:div w:id="1605265035">
      <w:bodyDiv w:val="1"/>
      <w:marLeft w:val="0"/>
      <w:marRight w:val="0"/>
      <w:marTop w:val="0"/>
      <w:marBottom w:val="0"/>
      <w:divBdr>
        <w:top w:val="none" w:sz="0" w:space="0" w:color="auto"/>
        <w:left w:val="none" w:sz="0" w:space="0" w:color="auto"/>
        <w:bottom w:val="none" w:sz="0" w:space="0" w:color="auto"/>
        <w:right w:val="none" w:sz="0" w:space="0" w:color="auto"/>
      </w:divBdr>
    </w:div>
    <w:div w:id="1605266039">
      <w:bodyDiv w:val="1"/>
      <w:marLeft w:val="0"/>
      <w:marRight w:val="0"/>
      <w:marTop w:val="0"/>
      <w:marBottom w:val="0"/>
      <w:divBdr>
        <w:top w:val="none" w:sz="0" w:space="0" w:color="auto"/>
        <w:left w:val="none" w:sz="0" w:space="0" w:color="auto"/>
        <w:bottom w:val="none" w:sz="0" w:space="0" w:color="auto"/>
        <w:right w:val="none" w:sz="0" w:space="0" w:color="auto"/>
      </w:divBdr>
    </w:div>
    <w:div w:id="1605307512">
      <w:bodyDiv w:val="1"/>
      <w:marLeft w:val="0"/>
      <w:marRight w:val="0"/>
      <w:marTop w:val="0"/>
      <w:marBottom w:val="0"/>
      <w:divBdr>
        <w:top w:val="none" w:sz="0" w:space="0" w:color="auto"/>
        <w:left w:val="none" w:sz="0" w:space="0" w:color="auto"/>
        <w:bottom w:val="none" w:sz="0" w:space="0" w:color="auto"/>
        <w:right w:val="none" w:sz="0" w:space="0" w:color="auto"/>
      </w:divBdr>
    </w:div>
    <w:div w:id="1605377065">
      <w:bodyDiv w:val="1"/>
      <w:marLeft w:val="0"/>
      <w:marRight w:val="0"/>
      <w:marTop w:val="0"/>
      <w:marBottom w:val="0"/>
      <w:divBdr>
        <w:top w:val="none" w:sz="0" w:space="0" w:color="auto"/>
        <w:left w:val="none" w:sz="0" w:space="0" w:color="auto"/>
        <w:bottom w:val="none" w:sz="0" w:space="0" w:color="auto"/>
        <w:right w:val="none" w:sz="0" w:space="0" w:color="auto"/>
      </w:divBdr>
    </w:div>
    <w:div w:id="1605457482">
      <w:bodyDiv w:val="1"/>
      <w:marLeft w:val="0"/>
      <w:marRight w:val="0"/>
      <w:marTop w:val="0"/>
      <w:marBottom w:val="0"/>
      <w:divBdr>
        <w:top w:val="none" w:sz="0" w:space="0" w:color="auto"/>
        <w:left w:val="none" w:sz="0" w:space="0" w:color="auto"/>
        <w:bottom w:val="none" w:sz="0" w:space="0" w:color="auto"/>
        <w:right w:val="none" w:sz="0" w:space="0" w:color="auto"/>
      </w:divBdr>
    </w:div>
    <w:div w:id="1605531746">
      <w:bodyDiv w:val="1"/>
      <w:marLeft w:val="0"/>
      <w:marRight w:val="0"/>
      <w:marTop w:val="0"/>
      <w:marBottom w:val="0"/>
      <w:divBdr>
        <w:top w:val="none" w:sz="0" w:space="0" w:color="auto"/>
        <w:left w:val="none" w:sz="0" w:space="0" w:color="auto"/>
        <w:bottom w:val="none" w:sz="0" w:space="0" w:color="auto"/>
        <w:right w:val="none" w:sz="0" w:space="0" w:color="auto"/>
      </w:divBdr>
    </w:div>
    <w:div w:id="1605572290">
      <w:bodyDiv w:val="1"/>
      <w:marLeft w:val="0"/>
      <w:marRight w:val="0"/>
      <w:marTop w:val="0"/>
      <w:marBottom w:val="0"/>
      <w:divBdr>
        <w:top w:val="none" w:sz="0" w:space="0" w:color="auto"/>
        <w:left w:val="none" w:sz="0" w:space="0" w:color="auto"/>
        <w:bottom w:val="none" w:sz="0" w:space="0" w:color="auto"/>
        <w:right w:val="none" w:sz="0" w:space="0" w:color="auto"/>
      </w:divBdr>
    </w:div>
    <w:div w:id="1605646695">
      <w:bodyDiv w:val="1"/>
      <w:marLeft w:val="0"/>
      <w:marRight w:val="0"/>
      <w:marTop w:val="0"/>
      <w:marBottom w:val="0"/>
      <w:divBdr>
        <w:top w:val="none" w:sz="0" w:space="0" w:color="auto"/>
        <w:left w:val="none" w:sz="0" w:space="0" w:color="auto"/>
        <w:bottom w:val="none" w:sz="0" w:space="0" w:color="auto"/>
        <w:right w:val="none" w:sz="0" w:space="0" w:color="auto"/>
      </w:divBdr>
    </w:div>
    <w:div w:id="1605648588">
      <w:bodyDiv w:val="1"/>
      <w:marLeft w:val="0"/>
      <w:marRight w:val="0"/>
      <w:marTop w:val="0"/>
      <w:marBottom w:val="0"/>
      <w:divBdr>
        <w:top w:val="none" w:sz="0" w:space="0" w:color="auto"/>
        <w:left w:val="none" w:sz="0" w:space="0" w:color="auto"/>
        <w:bottom w:val="none" w:sz="0" w:space="0" w:color="auto"/>
        <w:right w:val="none" w:sz="0" w:space="0" w:color="auto"/>
      </w:divBdr>
    </w:div>
    <w:div w:id="1605649357">
      <w:bodyDiv w:val="1"/>
      <w:marLeft w:val="0"/>
      <w:marRight w:val="0"/>
      <w:marTop w:val="0"/>
      <w:marBottom w:val="0"/>
      <w:divBdr>
        <w:top w:val="none" w:sz="0" w:space="0" w:color="auto"/>
        <w:left w:val="none" w:sz="0" w:space="0" w:color="auto"/>
        <w:bottom w:val="none" w:sz="0" w:space="0" w:color="auto"/>
        <w:right w:val="none" w:sz="0" w:space="0" w:color="auto"/>
      </w:divBdr>
    </w:div>
    <w:div w:id="1605914696">
      <w:bodyDiv w:val="1"/>
      <w:marLeft w:val="0"/>
      <w:marRight w:val="0"/>
      <w:marTop w:val="0"/>
      <w:marBottom w:val="0"/>
      <w:divBdr>
        <w:top w:val="none" w:sz="0" w:space="0" w:color="auto"/>
        <w:left w:val="none" w:sz="0" w:space="0" w:color="auto"/>
        <w:bottom w:val="none" w:sz="0" w:space="0" w:color="auto"/>
        <w:right w:val="none" w:sz="0" w:space="0" w:color="auto"/>
      </w:divBdr>
    </w:div>
    <w:div w:id="1606034394">
      <w:bodyDiv w:val="1"/>
      <w:marLeft w:val="0"/>
      <w:marRight w:val="0"/>
      <w:marTop w:val="0"/>
      <w:marBottom w:val="0"/>
      <w:divBdr>
        <w:top w:val="none" w:sz="0" w:space="0" w:color="auto"/>
        <w:left w:val="none" w:sz="0" w:space="0" w:color="auto"/>
        <w:bottom w:val="none" w:sz="0" w:space="0" w:color="auto"/>
        <w:right w:val="none" w:sz="0" w:space="0" w:color="auto"/>
      </w:divBdr>
    </w:div>
    <w:div w:id="1606156726">
      <w:bodyDiv w:val="1"/>
      <w:marLeft w:val="0"/>
      <w:marRight w:val="0"/>
      <w:marTop w:val="0"/>
      <w:marBottom w:val="0"/>
      <w:divBdr>
        <w:top w:val="none" w:sz="0" w:space="0" w:color="auto"/>
        <w:left w:val="none" w:sz="0" w:space="0" w:color="auto"/>
        <w:bottom w:val="none" w:sz="0" w:space="0" w:color="auto"/>
        <w:right w:val="none" w:sz="0" w:space="0" w:color="auto"/>
      </w:divBdr>
    </w:div>
    <w:div w:id="1606159254">
      <w:bodyDiv w:val="1"/>
      <w:marLeft w:val="0"/>
      <w:marRight w:val="0"/>
      <w:marTop w:val="0"/>
      <w:marBottom w:val="0"/>
      <w:divBdr>
        <w:top w:val="none" w:sz="0" w:space="0" w:color="auto"/>
        <w:left w:val="none" w:sz="0" w:space="0" w:color="auto"/>
        <w:bottom w:val="none" w:sz="0" w:space="0" w:color="auto"/>
        <w:right w:val="none" w:sz="0" w:space="0" w:color="auto"/>
      </w:divBdr>
    </w:div>
    <w:div w:id="1606300734">
      <w:bodyDiv w:val="1"/>
      <w:marLeft w:val="0"/>
      <w:marRight w:val="0"/>
      <w:marTop w:val="0"/>
      <w:marBottom w:val="0"/>
      <w:divBdr>
        <w:top w:val="none" w:sz="0" w:space="0" w:color="auto"/>
        <w:left w:val="none" w:sz="0" w:space="0" w:color="auto"/>
        <w:bottom w:val="none" w:sz="0" w:space="0" w:color="auto"/>
        <w:right w:val="none" w:sz="0" w:space="0" w:color="auto"/>
      </w:divBdr>
    </w:div>
    <w:div w:id="1606307961">
      <w:bodyDiv w:val="1"/>
      <w:marLeft w:val="0"/>
      <w:marRight w:val="0"/>
      <w:marTop w:val="0"/>
      <w:marBottom w:val="0"/>
      <w:divBdr>
        <w:top w:val="none" w:sz="0" w:space="0" w:color="auto"/>
        <w:left w:val="none" w:sz="0" w:space="0" w:color="auto"/>
        <w:bottom w:val="none" w:sz="0" w:space="0" w:color="auto"/>
        <w:right w:val="none" w:sz="0" w:space="0" w:color="auto"/>
      </w:divBdr>
    </w:div>
    <w:div w:id="1606378233">
      <w:bodyDiv w:val="1"/>
      <w:marLeft w:val="0"/>
      <w:marRight w:val="0"/>
      <w:marTop w:val="0"/>
      <w:marBottom w:val="0"/>
      <w:divBdr>
        <w:top w:val="none" w:sz="0" w:space="0" w:color="auto"/>
        <w:left w:val="none" w:sz="0" w:space="0" w:color="auto"/>
        <w:bottom w:val="none" w:sz="0" w:space="0" w:color="auto"/>
        <w:right w:val="none" w:sz="0" w:space="0" w:color="auto"/>
      </w:divBdr>
    </w:div>
    <w:div w:id="1606422010">
      <w:bodyDiv w:val="1"/>
      <w:marLeft w:val="0"/>
      <w:marRight w:val="0"/>
      <w:marTop w:val="0"/>
      <w:marBottom w:val="0"/>
      <w:divBdr>
        <w:top w:val="none" w:sz="0" w:space="0" w:color="auto"/>
        <w:left w:val="none" w:sz="0" w:space="0" w:color="auto"/>
        <w:bottom w:val="none" w:sz="0" w:space="0" w:color="auto"/>
        <w:right w:val="none" w:sz="0" w:space="0" w:color="auto"/>
      </w:divBdr>
    </w:div>
    <w:div w:id="1606422376">
      <w:bodyDiv w:val="1"/>
      <w:marLeft w:val="0"/>
      <w:marRight w:val="0"/>
      <w:marTop w:val="0"/>
      <w:marBottom w:val="0"/>
      <w:divBdr>
        <w:top w:val="none" w:sz="0" w:space="0" w:color="auto"/>
        <w:left w:val="none" w:sz="0" w:space="0" w:color="auto"/>
        <w:bottom w:val="none" w:sz="0" w:space="0" w:color="auto"/>
        <w:right w:val="none" w:sz="0" w:space="0" w:color="auto"/>
      </w:divBdr>
    </w:div>
    <w:div w:id="1606424780">
      <w:bodyDiv w:val="1"/>
      <w:marLeft w:val="0"/>
      <w:marRight w:val="0"/>
      <w:marTop w:val="0"/>
      <w:marBottom w:val="0"/>
      <w:divBdr>
        <w:top w:val="none" w:sz="0" w:space="0" w:color="auto"/>
        <w:left w:val="none" w:sz="0" w:space="0" w:color="auto"/>
        <w:bottom w:val="none" w:sz="0" w:space="0" w:color="auto"/>
        <w:right w:val="none" w:sz="0" w:space="0" w:color="auto"/>
      </w:divBdr>
    </w:div>
    <w:div w:id="1606502241">
      <w:bodyDiv w:val="1"/>
      <w:marLeft w:val="0"/>
      <w:marRight w:val="0"/>
      <w:marTop w:val="0"/>
      <w:marBottom w:val="0"/>
      <w:divBdr>
        <w:top w:val="none" w:sz="0" w:space="0" w:color="auto"/>
        <w:left w:val="none" w:sz="0" w:space="0" w:color="auto"/>
        <w:bottom w:val="none" w:sz="0" w:space="0" w:color="auto"/>
        <w:right w:val="none" w:sz="0" w:space="0" w:color="auto"/>
      </w:divBdr>
    </w:div>
    <w:div w:id="1606502519">
      <w:bodyDiv w:val="1"/>
      <w:marLeft w:val="0"/>
      <w:marRight w:val="0"/>
      <w:marTop w:val="0"/>
      <w:marBottom w:val="0"/>
      <w:divBdr>
        <w:top w:val="none" w:sz="0" w:space="0" w:color="auto"/>
        <w:left w:val="none" w:sz="0" w:space="0" w:color="auto"/>
        <w:bottom w:val="none" w:sz="0" w:space="0" w:color="auto"/>
        <w:right w:val="none" w:sz="0" w:space="0" w:color="auto"/>
      </w:divBdr>
    </w:div>
    <w:div w:id="1606574853">
      <w:bodyDiv w:val="1"/>
      <w:marLeft w:val="0"/>
      <w:marRight w:val="0"/>
      <w:marTop w:val="0"/>
      <w:marBottom w:val="0"/>
      <w:divBdr>
        <w:top w:val="none" w:sz="0" w:space="0" w:color="auto"/>
        <w:left w:val="none" w:sz="0" w:space="0" w:color="auto"/>
        <w:bottom w:val="none" w:sz="0" w:space="0" w:color="auto"/>
        <w:right w:val="none" w:sz="0" w:space="0" w:color="auto"/>
      </w:divBdr>
    </w:div>
    <w:div w:id="1606578929">
      <w:bodyDiv w:val="1"/>
      <w:marLeft w:val="0"/>
      <w:marRight w:val="0"/>
      <w:marTop w:val="0"/>
      <w:marBottom w:val="0"/>
      <w:divBdr>
        <w:top w:val="none" w:sz="0" w:space="0" w:color="auto"/>
        <w:left w:val="none" w:sz="0" w:space="0" w:color="auto"/>
        <w:bottom w:val="none" w:sz="0" w:space="0" w:color="auto"/>
        <w:right w:val="none" w:sz="0" w:space="0" w:color="auto"/>
      </w:divBdr>
    </w:div>
    <w:div w:id="1606617987">
      <w:bodyDiv w:val="1"/>
      <w:marLeft w:val="0"/>
      <w:marRight w:val="0"/>
      <w:marTop w:val="0"/>
      <w:marBottom w:val="0"/>
      <w:divBdr>
        <w:top w:val="none" w:sz="0" w:space="0" w:color="auto"/>
        <w:left w:val="none" w:sz="0" w:space="0" w:color="auto"/>
        <w:bottom w:val="none" w:sz="0" w:space="0" w:color="auto"/>
        <w:right w:val="none" w:sz="0" w:space="0" w:color="auto"/>
      </w:divBdr>
    </w:div>
    <w:div w:id="1606687654">
      <w:bodyDiv w:val="1"/>
      <w:marLeft w:val="0"/>
      <w:marRight w:val="0"/>
      <w:marTop w:val="0"/>
      <w:marBottom w:val="0"/>
      <w:divBdr>
        <w:top w:val="none" w:sz="0" w:space="0" w:color="auto"/>
        <w:left w:val="none" w:sz="0" w:space="0" w:color="auto"/>
        <w:bottom w:val="none" w:sz="0" w:space="0" w:color="auto"/>
        <w:right w:val="none" w:sz="0" w:space="0" w:color="auto"/>
      </w:divBdr>
    </w:div>
    <w:div w:id="1606691551">
      <w:bodyDiv w:val="1"/>
      <w:marLeft w:val="0"/>
      <w:marRight w:val="0"/>
      <w:marTop w:val="0"/>
      <w:marBottom w:val="0"/>
      <w:divBdr>
        <w:top w:val="none" w:sz="0" w:space="0" w:color="auto"/>
        <w:left w:val="none" w:sz="0" w:space="0" w:color="auto"/>
        <w:bottom w:val="none" w:sz="0" w:space="0" w:color="auto"/>
        <w:right w:val="none" w:sz="0" w:space="0" w:color="auto"/>
      </w:divBdr>
    </w:div>
    <w:div w:id="1606694233">
      <w:bodyDiv w:val="1"/>
      <w:marLeft w:val="0"/>
      <w:marRight w:val="0"/>
      <w:marTop w:val="0"/>
      <w:marBottom w:val="0"/>
      <w:divBdr>
        <w:top w:val="none" w:sz="0" w:space="0" w:color="auto"/>
        <w:left w:val="none" w:sz="0" w:space="0" w:color="auto"/>
        <w:bottom w:val="none" w:sz="0" w:space="0" w:color="auto"/>
        <w:right w:val="none" w:sz="0" w:space="0" w:color="auto"/>
      </w:divBdr>
    </w:div>
    <w:div w:id="1606695904">
      <w:bodyDiv w:val="1"/>
      <w:marLeft w:val="0"/>
      <w:marRight w:val="0"/>
      <w:marTop w:val="0"/>
      <w:marBottom w:val="0"/>
      <w:divBdr>
        <w:top w:val="none" w:sz="0" w:space="0" w:color="auto"/>
        <w:left w:val="none" w:sz="0" w:space="0" w:color="auto"/>
        <w:bottom w:val="none" w:sz="0" w:space="0" w:color="auto"/>
        <w:right w:val="none" w:sz="0" w:space="0" w:color="auto"/>
      </w:divBdr>
    </w:div>
    <w:div w:id="1606839650">
      <w:bodyDiv w:val="1"/>
      <w:marLeft w:val="0"/>
      <w:marRight w:val="0"/>
      <w:marTop w:val="0"/>
      <w:marBottom w:val="0"/>
      <w:divBdr>
        <w:top w:val="none" w:sz="0" w:space="0" w:color="auto"/>
        <w:left w:val="none" w:sz="0" w:space="0" w:color="auto"/>
        <w:bottom w:val="none" w:sz="0" w:space="0" w:color="auto"/>
        <w:right w:val="none" w:sz="0" w:space="0" w:color="auto"/>
      </w:divBdr>
    </w:div>
    <w:div w:id="1606883105">
      <w:bodyDiv w:val="1"/>
      <w:marLeft w:val="0"/>
      <w:marRight w:val="0"/>
      <w:marTop w:val="0"/>
      <w:marBottom w:val="0"/>
      <w:divBdr>
        <w:top w:val="none" w:sz="0" w:space="0" w:color="auto"/>
        <w:left w:val="none" w:sz="0" w:space="0" w:color="auto"/>
        <w:bottom w:val="none" w:sz="0" w:space="0" w:color="auto"/>
        <w:right w:val="none" w:sz="0" w:space="0" w:color="auto"/>
      </w:divBdr>
    </w:div>
    <w:div w:id="1606886764">
      <w:bodyDiv w:val="1"/>
      <w:marLeft w:val="0"/>
      <w:marRight w:val="0"/>
      <w:marTop w:val="0"/>
      <w:marBottom w:val="0"/>
      <w:divBdr>
        <w:top w:val="none" w:sz="0" w:space="0" w:color="auto"/>
        <w:left w:val="none" w:sz="0" w:space="0" w:color="auto"/>
        <w:bottom w:val="none" w:sz="0" w:space="0" w:color="auto"/>
        <w:right w:val="none" w:sz="0" w:space="0" w:color="auto"/>
      </w:divBdr>
    </w:div>
    <w:div w:id="1606887283">
      <w:bodyDiv w:val="1"/>
      <w:marLeft w:val="0"/>
      <w:marRight w:val="0"/>
      <w:marTop w:val="0"/>
      <w:marBottom w:val="0"/>
      <w:divBdr>
        <w:top w:val="none" w:sz="0" w:space="0" w:color="auto"/>
        <w:left w:val="none" w:sz="0" w:space="0" w:color="auto"/>
        <w:bottom w:val="none" w:sz="0" w:space="0" w:color="auto"/>
        <w:right w:val="none" w:sz="0" w:space="0" w:color="auto"/>
      </w:divBdr>
    </w:div>
    <w:div w:id="1606964797">
      <w:bodyDiv w:val="1"/>
      <w:marLeft w:val="0"/>
      <w:marRight w:val="0"/>
      <w:marTop w:val="0"/>
      <w:marBottom w:val="0"/>
      <w:divBdr>
        <w:top w:val="none" w:sz="0" w:space="0" w:color="auto"/>
        <w:left w:val="none" w:sz="0" w:space="0" w:color="auto"/>
        <w:bottom w:val="none" w:sz="0" w:space="0" w:color="auto"/>
        <w:right w:val="none" w:sz="0" w:space="0" w:color="auto"/>
      </w:divBdr>
    </w:div>
    <w:div w:id="1607031964">
      <w:bodyDiv w:val="1"/>
      <w:marLeft w:val="0"/>
      <w:marRight w:val="0"/>
      <w:marTop w:val="0"/>
      <w:marBottom w:val="0"/>
      <w:divBdr>
        <w:top w:val="none" w:sz="0" w:space="0" w:color="auto"/>
        <w:left w:val="none" w:sz="0" w:space="0" w:color="auto"/>
        <w:bottom w:val="none" w:sz="0" w:space="0" w:color="auto"/>
        <w:right w:val="none" w:sz="0" w:space="0" w:color="auto"/>
      </w:divBdr>
    </w:div>
    <w:div w:id="1607037767">
      <w:bodyDiv w:val="1"/>
      <w:marLeft w:val="0"/>
      <w:marRight w:val="0"/>
      <w:marTop w:val="0"/>
      <w:marBottom w:val="0"/>
      <w:divBdr>
        <w:top w:val="none" w:sz="0" w:space="0" w:color="auto"/>
        <w:left w:val="none" w:sz="0" w:space="0" w:color="auto"/>
        <w:bottom w:val="none" w:sz="0" w:space="0" w:color="auto"/>
        <w:right w:val="none" w:sz="0" w:space="0" w:color="auto"/>
      </w:divBdr>
    </w:div>
    <w:div w:id="1607074175">
      <w:bodyDiv w:val="1"/>
      <w:marLeft w:val="0"/>
      <w:marRight w:val="0"/>
      <w:marTop w:val="0"/>
      <w:marBottom w:val="0"/>
      <w:divBdr>
        <w:top w:val="none" w:sz="0" w:space="0" w:color="auto"/>
        <w:left w:val="none" w:sz="0" w:space="0" w:color="auto"/>
        <w:bottom w:val="none" w:sz="0" w:space="0" w:color="auto"/>
        <w:right w:val="none" w:sz="0" w:space="0" w:color="auto"/>
      </w:divBdr>
    </w:div>
    <w:div w:id="1607077513">
      <w:bodyDiv w:val="1"/>
      <w:marLeft w:val="0"/>
      <w:marRight w:val="0"/>
      <w:marTop w:val="0"/>
      <w:marBottom w:val="0"/>
      <w:divBdr>
        <w:top w:val="none" w:sz="0" w:space="0" w:color="auto"/>
        <w:left w:val="none" w:sz="0" w:space="0" w:color="auto"/>
        <w:bottom w:val="none" w:sz="0" w:space="0" w:color="auto"/>
        <w:right w:val="none" w:sz="0" w:space="0" w:color="auto"/>
      </w:divBdr>
    </w:div>
    <w:div w:id="1607155711">
      <w:bodyDiv w:val="1"/>
      <w:marLeft w:val="0"/>
      <w:marRight w:val="0"/>
      <w:marTop w:val="0"/>
      <w:marBottom w:val="0"/>
      <w:divBdr>
        <w:top w:val="none" w:sz="0" w:space="0" w:color="auto"/>
        <w:left w:val="none" w:sz="0" w:space="0" w:color="auto"/>
        <w:bottom w:val="none" w:sz="0" w:space="0" w:color="auto"/>
        <w:right w:val="none" w:sz="0" w:space="0" w:color="auto"/>
      </w:divBdr>
    </w:div>
    <w:div w:id="1607301439">
      <w:bodyDiv w:val="1"/>
      <w:marLeft w:val="0"/>
      <w:marRight w:val="0"/>
      <w:marTop w:val="0"/>
      <w:marBottom w:val="0"/>
      <w:divBdr>
        <w:top w:val="none" w:sz="0" w:space="0" w:color="auto"/>
        <w:left w:val="none" w:sz="0" w:space="0" w:color="auto"/>
        <w:bottom w:val="none" w:sz="0" w:space="0" w:color="auto"/>
        <w:right w:val="none" w:sz="0" w:space="0" w:color="auto"/>
      </w:divBdr>
    </w:div>
    <w:div w:id="1607347642">
      <w:bodyDiv w:val="1"/>
      <w:marLeft w:val="0"/>
      <w:marRight w:val="0"/>
      <w:marTop w:val="0"/>
      <w:marBottom w:val="0"/>
      <w:divBdr>
        <w:top w:val="none" w:sz="0" w:space="0" w:color="auto"/>
        <w:left w:val="none" w:sz="0" w:space="0" w:color="auto"/>
        <w:bottom w:val="none" w:sz="0" w:space="0" w:color="auto"/>
        <w:right w:val="none" w:sz="0" w:space="0" w:color="auto"/>
      </w:divBdr>
    </w:div>
    <w:div w:id="1607420164">
      <w:bodyDiv w:val="1"/>
      <w:marLeft w:val="0"/>
      <w:marRight w:val="0"/>
      <w:marTop w:val="0"/>
      <w:marBottom w:val="0"/>
      <w:divBdr>
        <w:top w:val="none" w:sz="0" w:space="0" w:color="auto"/>
        <w:left w:val="none" w:sz="0" w:space="0" w:color="auto"/>
        <w:bottom w:val="none" w:sz="0" w:space="0" w:color="auto"/>
        <w:right w:val="none" w:sz="0" w:space="0" w:color="auto"/>
      </w:divBdr>
    </w:div>
    <w:div w:id="1607469912">
      <w:bodyDiv w:val="1"/>
      <w:marLeft w:val="0"/>
      <w:marRight w:val="0"/>
      <w:marTop w:val="0"/>
      <w:marBottom w:val="0"/>
      <w:divBdr>
        <w:top w:val="none" w:sz="0" w:space="0" w:color="auto"/>
        <w:left w:val="none" w:sz="0" w:space="0" w:color="auto"/>
        <w:bottom w:val="none" w:sz="0" w:space="0" w:color="auto"/>
        <w:right w:val="none" w:sz="0" w:space="0" w:color="auto"/>
      </w:divBdr>
    </w:div>
    <w:div w:id="1607499527">
      <w:bodyDiv w:val="1"/>
      <w:marLeft w:val="0"/>
      <w:marRight w:val="0"/>
      <w:marTop w:val="0"/>
      <w:marBottom w:val="0"/>
      <w:divBdr>
        <w:top w:val="none" w:sz="0" w:space="0" w:color="auto"/>
        <w:left w:val="none" w:sz="0" w:space="0" w:color="auto"/>
        <w:bottom w:val="none" w:sz="0" w:space="0" w:color="auto"/>
        <w:right w:val="none" w:sz="0" w:space="0" w:color="auto"/>
      </w:divBdr>
    </w:div>
    <w:div w:id="1607499709">
      <w:bodyDiv w:val="1"/>
      <w:marLeft w:val="0"/>
      <w:marRight w:val="0"/>
      <w:marTop w:val="0"/>
      <w:marBottom w:val="0"/>
      <w:divBdr>
        <w:top w:val="none" w:sz="0" w:space="0" w:color="auto"/>
        <w:left w:val="none" w:sz="0" w:space="0" w:color="auto"/>
        <w:bottom w:val="none" w:sz="0" w:space="0" w:color="auto"/>
        <w:right w:val="none" w:sz="0" w:space="0" w:color="auto"/>
      </w:divBdr>
    </w:div>
    <w:div w:id="1607544257">
      <w:bodyDiv w:val="1"/>
      <w:marLeft w:val="0"/>
      <w:marRight w:val="0"/>
      <w:marTop w:val="0"/>
      <w:marBottom w:val="0"/>
      <w:divBdr>
        <w:top w:val="none" w:sz="0" w:space="0" w:color="auto"/>
        <w:left w:val="none" w:sz="0" w:space="0" w:color="auto"/>
        <w:bottom w:val="none" w:sz="0" w:space="0" w:color="auto"/>
        <w:right w:val="none" w:sz="0" w:space="0" w:color="auto"/>
      </w:divBdr>
    </w:div>
    <w:div w:id="1607687611">
      <w:bodyDiv w:val="1"/>
      <w:marLeft w:val="0"/>
      <w:marRight w:val="0"/>
      <w:marTop w:val="0"/>
      <w:marBottom w:val="0"/>
      <w:divBdr>
        <w:top w:val="none" w:sz="0" w:space="0" w:color="auto"/>
        <w:left w:val="none" w:sz="0" w:space="0" w:color="auto"/>
        <w:bottom w:val="none" w:sz="0" w:space="0" w:color="auto"/>
        <w:right w:val="none" w:sz="0" w:space="0" w:color="auto"/>
      </w:divBdr>
    </w:div>
    <w:div w:id="1607687740">
      <w:bodyDiv w:val="1"/>
      <w:marLeft w:val="0"/>
      <w:marRight w:val="0"/>
      <w:marTop w:val="0"/>
      <w:marBottom w:val="0"/>
      <w:divBdr>
        <w:top w:val="none" w:sz="0" w:space="0" w:color="auto"/>
        <w:left w:val="none" w:sz="0" w:space="0" w:color="auto"/>
        <w:bottom w:val="none" w:sz="0" w:space="0" w:color="auto"/>
        <w:right w:val="none" w:sz="0" w:space="0" w:color="auto"/>
      </w:divBdr>
    </w:div>
    <w:div w:id="1607688603">
      <w:bodyDiv w:val="1"/>
      <w:marLeft w:val="0"/>
      <w:marRight w:val="0"/>
      <w:marTop w:val="0"/>
      <w:marBottom w:val="0"/>
      <w:divBdr>
        <w:top w:val="none" w:sz="0" w:space="0" w:color="auto"/>
        <w:left w:val="none" w:sz="0" w:space="0" w:color="auto"/>
        <w:bottom w:val="none" w:sz="0" w:space="0" w:color="auto"/>
        <w:right w:val="none" w:sz="0" w:space="0" w:color="auto"/>
      </w:divBdr>
    </w:div>
    <w:div w:id="1607930828">
      <w:bodyDiv w:val="1"/>
      <w:marLeft w:val="0"/>
      <w:marRight w:val="0"/>
      <w:marTop w:val="0"/>
      <w:marBottom w:val="0"/>
      <w:divBdr>
        <w:top w:val="none" w:sz="0" w:space="0" w:color="auto"/>
        <w:left w:val="none" w:sz="0" w:space="0" w:color="auto"/>
        <w:bottom w:val="none" w:sz="0" w:space="0" w:color="auto"/>
        <w:right w:val="none" w:sz="0" w:space="0" w:color="auto"/>
      </w:divBdr>
    </w:div>
    <w:div w:id="1607955578">
      <w:bodyDiv w:val="1"/>
      <w:marLeft w:val="0"/>
      <w:marRight w:val="0"/>
      <w:marTop w:val="0"/>
      <w:marBottom w:val="0"/>
      <w:divBdr>
        <w:top w:val="none" w:sz="0" w:space="0" w:color="auto"/>
        <w:left w:val="none" w:sz="0" w:space="0" w:color="auto"/>
        <w:bottom w:val="none" w:sz="0" w:space="0" w:color="auto"/>
        <w:right w:val="none" w:sz="0" w:space="0" w:color="auto"/>
      </w:divBdr>
    </w:div>
    <w:div w:id="1607958071">
      <w:bodyDiv w:val="1"/>
      <w:marLeft w:val="0"/>
      <w:marRight w:val="0"/>
      <w:marTop w:val="0"/>
      <w:marBottom w:val="0"/>
      <w:divBdr>
        <w:top w:val="none" w:sz="0" w:space="0" w:color="auto"/>
        <w:left w:val="none" w:sz="0" w:space="0" w:color="auto"/>
        <w:bottom w:val="none" w:sz="0" w:space="0" w:color="auto"/>
        <w:right w:val="none" w:sz="0" w:space="0" w:color="auto"/>
      </w:divBdr>
    </w:div>
    <w:div w:id="1607998393">
      <w:bodyDiv w:val="1"/>
      <w:marLeft w:val="0"/>
      <w:marRight w:val="0"/>
      <w:marTop w:val="0"/>
      <w:marBottom w:val="0"/>
      <w:divBdr>
        <w:top w:val="none" w:sz="0" w:space="0" w:color="auto"/>
        <w:left w:val="none" w:sz="0" w:space="0" w:color="auto"/>
        <w:bottom w:val="none" w:sz="0" w:space="0" w:color="auto"/>
        <w:right w:val="none" w:sz="0" w:space="0" w:color="auto"/>
      </w:divBdr>
    </w:div>
    <w:div w:id="1608082279">
      <w:bodyDiv w:val="1"/>
      <w:marLeft w:val="0"/>
      <w:marRight w:val="0"/>
      <w:marTop w:val="0"/>
      <w:marBottom w:val="0"/>
      <w:divBdr>
        <w:top w:val="none" w:sz="0" w:space="0" w:color="auto"/>
        <w:left w:val="none" w:sz="0" w:space="0" w:color="auto"/>
        <w:bottom w:val="none" w:sz="0" w:space="0" w:color="auto"/>
        <w:right w:val="none" w:sz="0" w:space="0" w:color="auto"/>
      </w:divBdr>
    </w:div>
    <w:div w:id="1608123353">
      <w:bodyDiv w:val="1"/>
      <w:marLeft w:val="0"/>
      <w:marRight w:val="0"/>
      <w:marTop w:val="0"/>
      <w:marBottom w:val="0"/>
      <w:divBdr>
        <w:top w:val="none" w:sz="0" w:space="0" w:color="auto"/>
        <w:left w:val="none" w:sz="0" w:space="0" w:color="auto"/>
        <w:bottom w:val="none" w:sz="0" w:space="0" w:color="auto"/>
        <w:right w:val="none" w:sz="0" w:space="0" w:color="auto"/>
      </w:divBdr>
    </w:div>
    <w:div w:id="1608273902">
      <w:bodyDiv w:val="1"/>
      <w:marLeft w:val="0"/>
      <w:marRight w:val="0"/>
      <w:marTop w:val="0"/>
      <w:marBottom w:val="0"/>
      <w:divBdr>
        <w:top w:val="none" w:sz="0" w:space="0" w:color="auto"/>
        <w:left w:val="none" w:sz="0" w:space="0" w:color="auto"/>
        <w:bottom w:val="none" w:sz="0" w:space="0" w:color="auto"/>
        <w:right w:val="none" w:sz="0" w:space="0" w:color="auto"/>
      </w:divBdr>
    </w:div>
    <w:div w:id="1608342247">
      <w:bodyDiv w:val="1"/>
      <w:marLeft w:val="0"/>
      <w:marRight w:val="0"/>
      <w:marTop w:val="0"/>
      <w:marBottom w:val="0"/>
      <w:divBdr>
        <w:top w:val="none" w:sz="0" w:space="0" w:color="auto"/>
        <w:left w:val="none" w:sz="0" w:space="0" w:color="auto"/>
        <w:bottom w:val="none" w:sz="0" w:space="0" w:color="auto"/>
        <w:right w:val="none" w:sz="0" w:space="0" w:color="auto"/>
      </w:divBdr>
    </w:div>
    <w:div w:id="1608344406">
      <w:bodyDiv w:val="1"/>
      <w:marLeft w:val="0"/>
      <w:marRight w:val="0"/>
      <w:marTop w:val="0"/>
      <w:marBottom w:val="0"/>
      <w:divBdr>
        <w:top w:val="none" w:sz="0" w:space="0" w:color="auto"/>
        <w:left w:val="none" w:sz="0" w:space="0" w:color="auto"/>
        <w:bottom w:val="none" w:sz="0" w:space="0" w:color="auto"/>
        <w:right w:val="none" w:sz="0" w:space="0" w:color="auto"/>
      </w:divBdr>
    </w:div>
    <w:div w:id="1608463860">
      <w:bodyDiv w:val="1"/>
      <w:marLeft w:val="0"/>
      <w:marRight w:val="0"/>
      <w:marTop w:val="0"/>
      <w:marBottom w:val="0"/>
      <w:divBdr>
        <w:top w:val="none" w:sz="0" w:space="0" w:color="auto"/>
        <w:left w:val="none" w:sz="0" w:space="0" w:color="auto"/>
        <w:bottom w:val="none" w:sz="0" w:space="0" w:color="auto"/>
        <w:right w:val="none" w:sz="0" w:space="0" w:color="auto"/>
      </w:divBdr>
    </w:div>
    <w:div w:id="1608583804">
      <w:bodyDiv w:val="1"/>
      <w:marLeft w:val="0"/>
      <w:marRight w:val="0"/>
      <w:marTop w:val="0"/>
      <w:marBottom w:val="0"/>
      <w:divBdr>
        <w:top w:val="none" w:sz="0" w:space="0" w:color="auto"/>
        <w:left w:val="none" w:sz="0" w:space="0" w:color="auto"/>
        <w:bottom w:val="none" w:sz="0" w:space="0" w:color="auto"/>
        <w:right w:val="none" w:sz="0" w:space="0" w:color="auto"/>
      </w:divBdr>
    </w:div>
    <w:div w:id="1608654762">
      <w:bodyDiv w:val="1"/>
      <w:marLeft w:val="0"/>
      <w:marRight w:val="0"/>
      <w:marTop w:val="0"/>
      <w:marBottom w:val="0"/>
      <w:divBdr>
        <w:top w:val="none" w:sz="0" w:space="0" w:color="auto"/>
        <w:left w:val="none" w:sz="0" w:space="0" w:color="auto"/>
        <w:bottom w:val="none" w:sz="0" w:space="0" w:color="auto"/>
        <w:right w:val="none" w:sz="0" w:space="0" w:color="auto"/>
      </w:divBdr>
    </w:div>
    <w:div w:id="1608658822">
      <w:bodyDiv w:val="1"/>
      <w:marLeft w:val="0"/>
      <w:marRight w:val="0"/>
      <w:marTop w:val="0"/>
      <w:marBottom w:val="0"/>
      <w:divBdr>
        <w:top w:val="none" w:sz="0" w:space="0" w:color="auto"/>
        <w:left w:val="none" w:sz="0" w:space="0" w:color="auto"/>
        <w:bottom w:val="none" w:sz="0" w:space="0" w:color="auto"/>
        <w:right w:val="none" w:sz="0" w:space="0" w:color="auto"/>
      </w:divBdr>
    </w:div>
    <w:div w:id="1608809479">
      <w:bodyDiv w:val="1"/>
      <w:marLeft w:val="0"/>
      <w:marRight w:val="0"/>
      <w:marTop w:val="0"/>
      <w:marBottom w:val="0"/>
      <w:divBdr>
        <w:top w:val="none" w:sz="0" w:space="0" w:color="auto"/>
        <w:left w:val="none" w:sz="0" w:space="0" w:color="auto"/>
        <w:bottom w:val="none" w:sz="0" w:space="0" w:color="auto"/>
        <w:right w:val="none" w:sz="0" w:space="0" w:color="auto"/>
      </w:divBdr>
    </w:div>
    <w:div w:id="1608809549">
      <w:bodyDiv w:val="1"/>
      <w:marLeft w:val="0"/>
      <w:marRight w:val="0"/>
      <w:marTop w:val="0"/>
      <w:marBottom w:val="0"/>
      <w:divBdr>
        <w:top w:val="none" w:sz="0" w:space="0" w:color="auto"/>
        <w:left w:val="none" w:sz="0" w:space="0" w:color="auto"/>
        <w:bottom w:val="none" w:sz="0" w:space="0" w:color="auto"/>
        <w:right w:val="none" w:sz="0" w:space="0" w:color="auto"/>
      </w:divBdr>
    </w:div>
    <w:div w:id="1608854141">
      <w:bodyDiv w:val="1"/>
      <w:marLeft w:val="0"/>
      <w:marRight w:val="0"/>
      <w:marTop w:val="0"/>
      <w:marBottom w:val="0"/>
      <w:divBdr>
        <w:top w:val="none" w:sz="0" w:space="0" w:color="auto"/>
        <w:left w:val="none" w:sz="0" w:space="0" w:color="auto"/>
        <w:bottom w:val="none" w:sz="0" w:space="0" w:color="auto"/>
        <w:right w:val="none" w:sz="0" w:space="0" w:color="auto"/>
      </w:divBdr>
    </w:div>
    <w:div w:id="1608924377">
      <w:bodyDiv w:val="1"/>
      <w:marLeft w:val="0"/>
      <w:marRight w:val="0"/>
      <w:marTop w:val="0"/>
      <w:marBottom w:val="0"/>
      <w:divBdr>
        <w:top w:val="none" w:sz="0" w:space="0" w:color="auto"/>
        <w:left w:val="none" w:sz="0" w:space="0" w:color="auto"/>
        <w:bottom w:val="none" w:sz="0" w:space="0" w:color="auto"/>
        <w:right w:val="none" w:sz="0" w:space="0" w:color="auto"/>
      </w:divBdr>
    </w:div>
    <w:div w:id="1608926924">
      <w:bodyDiv w:val="1"/>
      <w:marLeft w:val="0"/>
      <w:marRight w:val="0"/>
      <w:marTop w:val="0"/>
      <w:marBottom w:val="0"/>
      <w:divBdr>
        <w:top w:val="none" w:sz="0" w:space="0" w:color="auto"/>
        <w:left w:val="none" w:sz="0" w:space="0" w:color="auto"/>
        <w:bottom w:val="none" w:sz="0" w:space="0" w:color="auto"/>
        <w:right w:val="none" w:sz="0" w:space="0" w:color="auto"/>
      </w:divBdr>
    </w:div>
    <w:div w:id="1609001686">
      <w:bodyDiv w:val="1"/>
      <w:marLeft w:val="0"/>
      <w:marRight w:val="0"/>
      <w:marTop w:val="0"/>
      <w:marBottom w:val="0"/>
      <w:divBdr>
        <w:top w:val="none" w:sz="0" w:space="0" w:color="auto"/>
        <w:left w:val="none" w:sz="0" w:space="0" w:color="auto"/>
        <w:bottom w:val="none" w:sz="0" w:space="0" w:color="auto"/>
        <w:right w:val="none" w:sz="0" w:space="0" w:color="auto"/>
      </w:divBdr>
    </w:div>
    <w:div w:id="1609046687">
      <w:bodyDiv w:val="1"/>
      <w:marLeft w:val="0"/>
      <w:marRight w:val="0"/>
      <w:marTop w:val="0"/>
      <w:marBottom w:val="0"/>
      <w:divBdr>
        <w:top w:val="none" w:sz="0" w:space="0" w:color="auto"/>
        <w:left w:val="none" w:sz="0" w:space="0" w:color="auto"/>
        <w:bottom w:val="none" w:sz="0" w:space="0" w:color="auto"/>
        <w:right w:val="none" w:sz="0" w:space="0" w:color="auto"/>
      </w:divBdr>
    </w:div>
    <w:div w:id="1609047030">
      <w:bodyDiv w:val="1"/>
      <w:marLeft w:val="0"/>
      <w:marRight w:val="0"/>
      <w:marTop w:val="0"/>
      <w:marBottom w:val="0"/>
      <w:divBdr>
        <w:top w:val="none" w:sz="0" w:space="0" w:color="auto"/>
        <w:left w:val="none" w:sz="0" w:space="0" w:color="auto"/>
        <w:bottom w:val="none" w:sz="0" w:space="0" w:color="auto"/>
        <w:right w:val="none" w:sz="0" w:space="0" w:color="auto"/>
      </w:divBdr>
    </w:div>
    <w:div w:id="1609117008">
      <w:bodyDiv w:val="1"/>
      <w:marLeft w:val="0"/>
      <w:marRight w:val="0"/>
      <w:marTop w:val="0"/>
      <w:marBottom w:val="0"/>
      <w:divBdr>
        <w:top w:val="none" w:sz="0" w:space="0" w:color="auto"/>
        <w:left w:val="none" w:sz="0" w:space="0" w:color="auto"/>
        <w:bottom w:val="none" w:sz="0" w:space="0" w:color="auto"/>
        <w:right w:val="none" w:sz="0" w:space="0" w:color="auto"/>
      </w:divBdr>
    </w:div>
    <w:div w:id="1609119325">
      <w:bodyDiv w:val="1"/>
      <w:marLeft w:val="0"/>
      <w:marRight w:val="0"/>
      <w:marTop w:val="0"/>
      <w:marBottom w:val="0"/>
      <w:divBdr>
        <w:top w:val="none" w:sz="0" w:space="0" w:color="auto"/>
        <w:left w:val="none" w:sz="0" w:space="0" w:color="auto"/>
        <w:bottom w:val="none" w:sz="0" w:space="0" w:color="auto"/>
        <w:right w:val="none" w:sz="0" w:space="0" w:color="auto"/>
      </w:divBdr>
    </w:div>
    <w:div w:id="1609121287">
      <w:bodyDiv w:val="1"/>
      <w:marLeft w:val="0"/>
      <w:marRight w:val="0"/>
      <w:marTop w:val="0"/>
      <w:marBottom w:val="0"/>
      <w:divBdr>
        <w:top w:val="none" w:sz="0" w:space="0" w:color="auto"/>
        <w:left w:val="none" w:sz="0" w:space="0" w:color="auto"/>
        <w:bottom w:val="none" w:sz="0" w:space="0" w:color="auto"/>
        <w:right w:val="none" w:sz="0" w:space="0" w:color="auto"/>
      </w:divBdr>
    </w:div>
    <w:div w:id="1609121371">
      <w:bodyDiv w:val="1"/>
      <w:marLeft w:val="0"/>
      <w:marRight w:val="0"/>
      <w:marTop w:val="0"/>
      <w:marBottom w:val="0"/>
      <w:divBdr>
        <w:top w:val="none" w:sz="0" w:space="0" w:color="auto"/>
        <w:left w:val="none" w:sz="0" w:space="0" w:color="auto"/>
        <w:bottom w:val="none" w:sz="0" w:space="0" w:color="auto"/>
        <w:right w:val="none" w:sz="0" w:space="0" w:color="auto"/>
      </w:divBdr>
    </w:div>
    <w:div w:id="1609122349">
      <w:bodyDiv w:val="1"/>
      <w:marLeft w:val="0"/>
      <w:marRight w:val="0"/>
      <w:marTop w:val="0"/>
      <w:marBottom w:val="0"/>
      <w:divBdr>
        <w:top w:val="none" w:sz="0" w:space="0" w:color="auto"/>
        <w:left w:val="none" w:sz="0" w:space="0" w:color="auto"/>
        <w:bottom w:val="none" w:sz="0" w:space="0" w:color="auto"/>
        <w:right w:val="none" w:sz="0" w:space="0" w:color="auto"/>
      </w:divBdr>
    </w:div>
    <w:div w:id="1609123204">
      <w:bodyDiv w:val="1"/>
      <w:marLeft w:val="0"/>
      <w:marRight w:val="0"/>
      <w:marTop w:val="0"/>
      <w:marBottom w:val="0"/>
      <w:divBdr>
        <w:top w:val="none" w:sz="0" w:space="0" w:color="auto"/>
        <w:left w:val="none" w:sz="0" w:space="0" w:color="auto"/>
        <w:bottom w:val="none" w:sz="0" w:space="0" w:color="auto"/>
        <w:right w:val="none" w:sz="0" w:space="0" w:color="auto"/>
      </w:divBdr>
    </w:div>
    <w:div w:id="1609313132">
      <w:bodyDiv w:val="1"/>
      <w:marLeft w:val="0"/>
      <w:marRight w:val="0"/>
      <w:marTop w:val="0"/>
      <w:marBottom w:val="0"/>
      <w:divBdr>
        <w:top w:val="none" w:sz="0" w:space="0" w:color="auto"/>
        <w:left w:val="none" w:sz="0" w:space="0" w:color="auto"/>
        <w:bottom w:val="none" w:sz="0" w:space="0" w:color="auto"/>
        <w:right w:val="none" w:sz="0" w:space="0" w:color="auto"/>
      </w:divBdr>
    </w:div>
    <w:div w:id="1609317254">
      <w:bodyDiv w:val="1"/>
      <w:marLeft w:val="0"/>
      <w:marRight w:val="0"/>
      <w:marTop w:val="0"/>
      <w:marBottom w:val="0"/>
      <w:divBdr>
        <w:top w:val="none" w:sz="0" w:space="0" w:color="auto"/>
        <w:left w:val="none" w:sz="0" w:space="0" w:color="auto"/>
        <w:bottom w:val="none" w:sz="0" w:space="0" w:color="auto"/>
        <w:right w:val="none" w:sz="0" w:space="0" w:color="auto"/>
      </w:divBdr>
    </w:div>
    <w:div w:id="1609387610">
      <w:bodyDiv w:val="1"/>
      <w:marLeft w:val="0"/>
      <w:marRight w:val="0"/>
      <w:marTop w:val="0"/>
      <w:marBottom w:val="0"/>
      <w:divBdr>
        <w:top w:val="none" w:sz="0" w:space="0" w:color="auto"/>
        <w:left w:val="none" w:sz="0" w:space="0" w:color="auto"/>
        <w:bottom w:val="none" w:sz="0" w:space="0" w:color="auto"/>
        <w:right w:val="none" w:sz="0" w:space="0" w:color="auto"/>
      </w:divBdr>
    </w:div>
    <w:div w:id="1609390398">
      <w:bodyDiv w:val="1"/>
      <w:marLeft w:val="0"/>
      <w:marRight w:val="0"/>
      <w:marTop w:val="0"/>
      <w:marBottom w:val="0"/>
      <w:divBdr>
        <w:top w:val="none" w:sz="0" w:space="0" w:color="auto"/>
        <w:left w:val="none" w:sz="0" w:space="0" w:color="auto"/>
        <w:bottom w:val="none" w:sz="0" w:space="0" w:color="auto"/>
        <w:right w:val="none" w:sz="0" w:space="0" w:color="auto"/>
      </w:divBdr>
    </w:div>
    <w:div w:id="1609390817">
      <w:bodyDiv w:val="1"/>
      <w:marLeft w:val="0"/>
      <w:marRight w:val="0"/>
      <w:marTop w:val="0"/>
      <w:marBottom w:val="0"/>
      <w:divBdr>
        <w:top w:val="none" w:sz="0" w:space="0" w:color="auto"/>
        <w:left w:val="none" w:sz="0" w:space="0" w:color="auto"/>
        <w:bottom w:val="none" w:sz="0" w:space="0" w:color="auto"/>
        <w:right w:val="none" w:sz="0" w:space="0" w:color="auto"/>
      </w:divBdr>
    </w:div>
    <w:div w:id="1609434818">
      <w:bodyDiv w:val="1"/>
      <w:marLeft w:val="0"/>
      <w:marRight w:val="0"/>
      <w:marTop w:val="0"/>
      <w:marBottom w:val="0"/>
      <w:divBdr>
        <w:top w:val="none" w:sz="0" w:space="0" w:color="auto"/>
        <w:left w:val="none" w:sz="0" w:space="0" w:color="auto"/>
        <w:bottom w:val="none" w:sz="0" w:space="0" w:color="auto"/>
        <w:right w:val="none" w:sz="0" w:space="0" w:color="auto"/>
      </w:divBdr>
    </w:div>
    <w:div w:id="1609435268">
      <w:bodyDiv w:val="1"/>
      <w:marLeft w:val="0"/>
      <w:marRight w:val="0"/>
      <w:marTop w:val="0"/>
      <w:marBottom w:val="0"/>
      <w:divBdr>
        <w:top w:val="none" w:sz="0" w:space="0" w:color="auto"/>
        <w:left w:val="none" w:sz="0" w:space="0" w:color="auto"/>
        <w:bottom w:val="none" w:sz="0" w:space="0" w:color="auto"/>
        <w:right w:val="none" w:sz="0" w:space="0" w:color="auto"/>
      </w:divBdr>
    </w:div>
    <w:div w:id="1609435597">
      <w:bodyDiv w:val="1"/>
      <w:marLeft w:val="0"/>
      <w:marRight w:val="0"/>
      <w:marTop w:val="0"/>
      <w:marBottom w:val="0"/>
      <w:divBdr>
        <w:top w:val="none" w:sz="0" w:space="0" w:color="auto"/>
        <w:left w:val="none" w:sz="0" w:space="0" w:color="auto"/>
        <w:bottom w:val="none" w:sz="0" w:space="0" w:color="auto"/>
        <w:right w:val="none" w:sz="0" w:space="0" w:color="auto"/>
      </w:divBdr>
    </w:div>
    <w:div w:id="1609503939">
      <w:bodyDiv w:val="1"/>
      <w:marLeft w:val="0"/>
      <w:marRight w:val="0"/>
      <w:marTop w:val="0"/>
      <w:marBottom w:val="0"/>
      <w:divBdr>
        <w:top w:val="none" w:sz="0" w:space="0" w:color="auto"/>
        <w:left w:val="none" w:sz="0" w:space="0" w:color="auto"/>
        <w:bottom w:val="none" w:sz="0" w:space="0" w:color="auto"/>
        <w:right w:val="none" w:sz="0" w:space="0" w:color="auto"/>
      </w:divBdr>
    </w:div>
    <w:div w:id="1609509657">
      <w:bodyDiv w:val="1"/>
      <w:marLeft w:val="0"/>
      <w:marRight w:val="0"/>
      <w:marTop w:val="0"/>
      <w:marBottom w:val="0"/>
      <w:divBdr>
        <w:top w:val="none" w:sz="0" w:space="0" w:color="auto"/>
        <w:left w:val="none" w:sz="0" w:space="0" w:color="auto"/>
        <w:bottom w:val="none" w:sz="0" w:space="0" w:color="auto"/>
        <w:right w:val="none" w:sz="0" w:space="0" w:color="auto"/>
      </w:divBdr>
    </w:div>
    <w:div w:id="1609581815">
      <w:bodyDiv w:val="1"/>
      <w:marLeft w:val="0"/>
      <w:marRight w:val="0"/>
      <w:marTop w:val="0"/>
      <w:marBottom w:val="0"/>
      <w:divBdr>
        <w:top w:val="none" w:sz="0" w:space="0" w:color="auto"/>
        <w:left w:val="none" w:sz="0" w:space="0" w:color="auto"/>
        <w:bottom w:val="none" w:sz="0" w:space="0" w:color="auto"/>
        <w:right w:val="none" w:sz="0" w:space="0" w:color="auto"/>
      </w:divBdr>
    </w:div>
    <w:div w:id="1609698898">
      <w:bodyDiv w:val="1"/>
      <w:marLeft w:val="0"/>
      <w:marRight w:val="0"/>
      <w:marTop w:val="0"/>
      <w:marBottom w:val="0"/>
      <w:divBdr>
        <w:top w:val="none" w:sz="0" w:space="0" w:color="auto"/>
        <w:left w:val="none" w:sz="0" w:space="0" w:color="auto"/>
        <w:bottom w:val="none" w:sz="0" w:space="0" w:color="auto"/>
        <w:right w:val="none" w:sz="0" w:space="0" w:color="auto"/>
      </w:divBdr>
    </w:div>
    <w:div w:id="1609922411">
      <w:bodyDiv w:val="1"/>
      <w:marLeft w:val="0"/>
      <w:marRight w:val="0"/>
      <w:marTop w:val="0"/>
      <w:marBottom w:val="0"/>
      <w:divBdr>
        <w:top w:val="none" w:sz="0" w:space="0" w:color="auto"/>
        <w:left w:val="none" w:sz="0" w:space="0" w:color="auto"/>
        <w:bottom w:val="none" w:sz="0" w:space="0" w:color="auto"/>
        <w:right w:val="none" w:sz="0" w:space="0" w:color="auto"/>
      </w:divBdr>
    </w:div>
    <w:div w:id="1610039134">
      <w:bodyDiv w:val="1"/>
      <w:marLeft w:val="0"/>
      <w:marRight w:val="0"/>
      <w:marTop w:val="0"/>
      <w:marBottom w:val="0"/>
      <w:divBdr>
        <w:top w:val="none" w:sz="0" w:space="0" w:color="auto"/>
        <w:left w:val="none" w:sz="0" w:space="0" w:color="auto"/>
        <w:bottom w:val="none" w:sz="0" w:space="0" w:color="auto"/>
        <w:right w:val="none" w:sz="0" w:space="0" w:color="auto"/>
      </w:divBdr>
    </w:div>
    <w:div w:id="1610048354">
      <w:bodyDiv w:val="1"/>
      <w:marLeft w:val="0"/>
      <w:marRight w:val="0"/>
      <w:marTop w:val="0"/>
      <w:marBottom w:val="0"/>
      <w:divBdr>
        <w:top w:val="none" w:sz="0" w:space="0" w:color="auto"/>
        <w:left w:val="none" w:sz="0" w:space="0" w:color="auto"/>
        <w:bottom w:val="none" w:sz="0" w:space="0" w:color="auto"/>
        <w:right w:val="none" w:sz="0" w:space="0" w:color="auto"/>
      </w:divBdr>
    </w:div>
    <w:div w:id="1610089288">
      <w:bodyDiv w:val="1"/>
      <w:marLeft w:val="0"/>
      <w:marRight w:val="0"/>
      <w:marTop w:val="0"/>
      <w:marBottom w:val="0"/>
      <w:divBdr>
        <w:top w:val="none" w:sz="0" w:space="0" w:color="auto"/>
        <w:left w:val="none" w:sz="0" w:space="0" w:color="auto"/>
        <w:bottom w:val="none" w:sz="0" w:space="0" w:color="auto"/>
        <w:right w:val="none" w:sz="0" w:space="0" w:color="auto"/>
      </w:divBdr>
    </w:div>
    <w:div w:id="1610241677">
      <w:bodyDiv w:val="1"/>
      <w:marLeft w:val="0"/>
      <w:marRight w:val="0"/>
      <w:marTop w:val="0"/>
      <w:marBottom w:val="0"/>
      <w:divBdr>
        <w:top w:val="none" w:sz="0" w:space="0" w:color="auto"/>
        <w:left w:val="none" w:sz="0" w:space="0" w:color="auto"/>
        <w:bottom w:val="none" w:sz="0" w:space="0" w:color="auto"/>
        <w:right w:val="none" w:sz="0" w:space="0" w:color="auto"/>
      </w:divBdr>
    </w:div>
    <w:div w:id="1610241809">
      <w:bodyDiv w:val="1"/>
      <w:marLeft w:val="0"/>
      <w:marRight w:val="0"/>
      <w:marTop w:val="0"/>
      <w:marBottom w:val="0"/>
      <w:divBdr>
        <w:top w:val="none" w:sz="0" w:space="0" w:color="auto"/>
        <w:left w:val="none" w:sz="0" w:space="0" w:color="auto"/>
        <w:bottom w:val="none" w:sz="0" w:space="0" w:color="auto"/>
        <w:right w:val="none" w:sz="0" w:space="0" w:color="auto"/>
      </w:divBdr>
    </w:div>
    <w:div w:id="1610316662">
      <w:bodyDiv w:val="1"/>
      <w:marLeft w:val="0"/>
      <w:marRight w:val="0"/>
      <w:marTop w:val="0"/>
      <w:marBottom w:val="0"/>
      <w:divBdr>
        <w:top w:val="none" w:sz="0" w:space="0" w:color="auto"/>
        <w:left w:val="none" w:sz="0" w:space="0" w:color="auto"/>
        <w:bottom w:val="none" w:sz="0" w:space="0" w:color="auto"/>
        <w:right w:val="none" w:sz="0" w:space="0" w:color="auto"/>
      </w:divBdr>
    </w:div>
    <w:div w:id="1610426566">
      <w:bodyDiv w:val="1"/>
      <w:marLeft w:val="0"/>
      <w:marRight w:val="0"/>
      <w:marTop w:val="0"/>
      <w:marBottom w:val="0"/>
      <w:divBdr>
        <w:top w:val="none" w:sz="0" w:space="0" w:color="auto"/>
        <w:left w:val="none" w:sz="0" w:space="0" w:color="auto"/>
        <w:bottom w:val="none" w:sz="0" w:space="0" w:color="auto"/>
        <w:right w:val="none" w:sz="0" w:space="0" w:color="auto"/>
      </w:divBdr>
    </w:div>
    <w:div w:id="1610427154">
      <w:bodyDiv w:val="1"/>
      <w:marLeft w:val="0"/>
      <w:marRight w:val="0"/>
      <w:marTop w:val="0"/>
      <w:marBottom w:val="0"/>
      <w:divBdr>
        <w:top w:val="none" w:sz="0" w:space="0" w:color="auto"/>
        <w:left w:val="none" w:sz="0" w:space="0" w:color="auto"/>
        <w:bottom w:val="none" w:sz="0" w:space="0" w:color="auto"/>
        <w:right w:val="none" w:sz="0" w:space="0" w:color="auto"/>
      </w:divBdr>
    </w:div>
    <w:div w:id="1610428685">
      <w:bodyDiv w:val="1"/>
      <w:marLeft w:val="0"/>
      <w:marRight w:val="0"/>
      <w:marTop w:val="0"/>
      <w:marBottom w:val="0"/>
      <w:divBdr>
        <w:top w:val="none" w:sz="0" w:space="0" w:color="auto"/>
        <w:left w:val="none" w:sz="0" w:space="0" w:color="auto"/>
        <w:bottom w:val="none" w:sz="0" w:space="0" w:color="auto"/>
        <w:right w:val="none" w:sz="0" w:space="0" w:color="auto"/>
      </w:divBdr>
    </w:div>
    <w:div w:id="1610503130">
      <w:bodyDiv w:val="1"/>
      <w:marLeft w:val="0"/>
      <w:marRight w:val="0"/>
      <w:marTop w:val="0"/>
      <w:marBottom w:val="0"/>
      <w:divBdr>
        <w:top w:val="none" w:sz="0" w:space="0" w:color="auto"/>
        <w:left w:val="none" w:sz="0" w:space="0" w:color="auto"/>
        <w:bottom w:val="none" w:sz="0" w:space="0" w:color="auto"/>
        <w:right w:val="none" w:sz="0" w:space="0" w:color="auto"/>
      </w:divBdr>
    </w:div>
    <w:div w:id="1610504653">
      <w:bodyDiv w:val="1"/>
      <w:marLeft w:val="0"/>
      <w:marRight w:val="0"/>
      <w:marTop w:val="0"/>
      <w:marBottom w:val="0"/>
      <w:divBdr>
        <w:top w:val="none" w:sz="0" w:space="0" w:color="auto"/>
        <w:left w:val="none" w:sz="0" w:space="0" w:color="auto"/>
        <w:bottom w:val="none" w:sz="0" w:space="0" w:color="auto"/>
        <w:right w:val="none" w:sz="0" w:space="0" w:color="auto"/>
      </w:divBdr>
    </w:div>
    <w:div w:id="1610621746">
      <w:bodyDiv w:val="1"/>
      <w:marLeft w:val="0"/>
      <w:marRight w:val="0"/>
      <w:marTop w:val="0"/>
      <w:marBottom w:val="0"/>
      <w:divBdr>
        <w:top w:val="none" w:sz="0" w:space="0" w:color="auto"/>
        <w:left w:val="none" w:sz="0" w:space="0" w:color="auto"/>
        <w:bottom w:val="none" w:sz="0" w:space="0" w:color="auto"/>
        <w:right w:val="none" w:sz="0" w:space="0" w:color="auto"/>
      </w:divBdr>
    </w:div>
    <w:div w:id="1610812481">
      <w:bodyDiv w:val="1"/>
      <w:marLeft w:val="0"/>
      <w:marRight w:val="0"/>
      <w:marTop w:val="0"/>
      <w:marBottom w:val="0"/>
      <w:divBdr>
        <w:top w:val="none" w:sz="0" w:space="0" w:color="auto"/>
        <w:left w:val="none" w:sz="0" w:space="0" w:color="auto"/>
        <w:bottom w:val="none" w:sz="0" w:space="0" w:color="auto"/>
        <w:right w:val="none" w:sz="0" w:space="0" w:color="auto"/>
      </w:divBdr>
    </w:div>
    <w:div w:id="1610966318">
      <w:bodyDiv w:val="1"/>
      <w:marLeft w:val="0"/>
      <w:marRight w:val="0"/>
      <w:marTop w:val="0"/>
      <w:marBottom w:val="0"/>
      <w:divBdr>
        <w:top w:val="none" w:sz="0" w:space="0" w:color="auto"/>
        <w:left w:val="none" w:sz="0" w:space="0" w:color="auto"/>
        <w:bottom w:val="none" w:sz="0" w:space="0" w:color="auto"/>
        <w:right w:val="none" w:sz="0" w:space="0" w:color="auto"/>
      </w:divBdr>
    </w:div>
    <w:div w:id="1610967157">
      <w:bodyDiv w:val="1"/>
      <w:marLeft w:val="0"/>
      <w:marRight w:val="0"/>
      <w:marTop w:val="0"/>
      <w:marBottom w:val="0"/>
      <w:divBdr>
        <w:top w:val="none" w:sz="0" w:space="0" w:color="auto"/>
        <w:left w:val="none" w:sz="0" w:space="0" w:color="auto"/>
        <w:bottom w:val="none" w:sz="0" w:space="0" w:color="auto"/>
        <w:right w:val="none" w:sz="0" w:space="0" w:color="auto"/>
      </w:divBdr>
    </w:div>
    <w:div w:id="1611038713">
      <w:bodyDiv w:val="1"/>
      <w:marLeft w:val="0"/>
      <w:marRight w:val="0"/>
      <w:marTop w:val="0"/>
      <w:marBottom w:val="0"/>
      <w:divBdr>
        <w:top w:val="none" w:sz="0" w:space="0" w:color="auto"/>
        <w:left w:val="none" w:sz="0" w:space="0" w:color="auto"/>
        <w:bottom w:val="none" w:sz="0" w:space="0" w:color="auto"/>
        <w:right w:val="none" w:sz="0" w:space="0" w:color="auto"/>
      </w:divBdr>
    </w:div>
    <w:div w:id="1611081997">
      <w:bodyDiv w:val="1"/>
      <w:marLeft w:val="0"/>
      <w:marRight w:val="0"/>
      <w:marTop w:val="0"/>
      <w:marBottom w:val="0"/>
      <w:divBdr>
        <w:top w:val="none" w:sz="0" w:space="0" w:color="auto"/>
        <w:left w:val="none" w:sz="0" w:space="0" w:color="auto"/>
        <w:bottom w:val="none" w:sz="0" w:space="0" w:color="auto"/>
        <w:right w:val="none" w:sz="0" w:space="0" w:color="auto"/>
      </w:divBdr>
    </w:div>
    <w:div w:id="1611087504">
      <w:bodyDiv w:val="1"/>
      <w:marLeft w:val="0"/>
      <w:marRight w:val="0"/>
      <w:marTop w:val="0"/>
      <w:marBottom w:val="0"/>
      <w:divBdr>
        <w:top w:val="none" w:sz="0" w:space="0" w:color="auto"/>
        <w:left w:val="none" w:sz="0" w:space="0" w:color="auto"/>
        <w:bottom w:val="none" w:sz="0" w:space="0" w:color="auto"/>
        <w:right w:val="none" w:sz="0" w:space="0" w:color="auto"/>
      </w:divBdr>
    </w:div>
    <w:div w:id="1611087931">
      <w:bodyDiv w:val="1"/>
      <w:marLeft w:val="0"/>
      <w:marRight w:val="0"/>
      <w:marTop w:val="0"/>
      <w:marBottom w:val="0"/>
      <w:divBdr>
        <w:top w:val="none" w:sz="0" w:space="0" w:color="auto"/>
        <w:left w:val="none" w:sz="0" w:space="0" w:color="auto"/>
        <w:bottom w:val="none" w:sz="0" w:space="0" w:color="auto"/>
        <w:right w:val="none" w:sz="0" w:space="0" w:color="auto"/>
      </w:divBdr>
    </w:div>
    <w:div w:id="1611160106">
      <w:bodyDiv w:val="1"/>
      <w:marLeft w:val="0"/>
      <w:marRight w:val="0"/>
      <w:marTop w:val="0"/>
      <w:marBottom w:val="0"/>
      <w:divBdr>
        <w:top w:val="none" w:sz="0" w:space="0" w:color="auto"/>
        <w:left w:val="none" w:sz="0" w:space="0" w:color="auto"/>
        <w:bottom w:val="none" w:sz="0" w:space="0" w:color="auto"/>
        <w:right w:val="none" w:sz="0" w:space="0" w:color="auto"/>
      </w:divBdr>
    </w:div>
    <w:div w:id="1611160247">
      <w:bodyDiv w:val="1"/>
      <w:marLeft w:val="0"/>
      <w:marRight w:val="0"/>
      <w:marTop w:val="0"/>
      <w:marBottom w:val="0"/>
      <w:divBdr>
        <w:top w:val="none" w:sz="0" w:space="0" w:color="auto"/>
        <w:left w:val="none" w:sz="0" w:space="0" w:color="auto"/>
        <w:bottom w:val="none" w:sz="0" w:space="0" w:color="auto"/>
        <w:right w:val="none" w:sz="0" w:space="0" w:color="auto"/>
      </w:divBdr>
    </w:div>
    <w:div w:id="1611162668">
      <w:bodyDiv w:val="1"/>
      <w:marLeft w:val="0"/>
      <w:marRight w:val="0"/>
      <w:marTop w:val="0"/>
      <w:marBottom w:val="0"/>
      <w:divBdr>
        <w:top w:val="none" w:sz="0" w:space="0" w:color="auto"/>
        <w:left w:val="none" w:sz="0" w:space="0" w:color="auto"/>
        <w:bottom w:val="none" w:sz="0" w:space="0" w:color="auto"/>
        <w:right w:val="none" w:sz="0" w:space="0" w:color="auto"/>
      </w:divBdr>
    </w:div>
    <w:div w:id="1611431155">
      <w:bodyDiv w:val="1"/>
      <w:marLeft w:val="0"/>
      <w:marRight w:val="0"/>
      <w:marTop w:val="0"/>
      <w:marBottom w:val="0"/>
      <w:divBdr>
        <w:top w:val="none" w:sz="0" w:space="0" w:color="auto"/>
        <w:left w:val="none" w:sz="0" w:space="0" w:color="auto"/>
        <w:bottom w:val="none" w:sz="0" w:space="0" w:color="auto"/>
        <w:right w:val="none" w:sz="0" w:space="0" w:color="auto"/>
      </w:divBdr>
    </w:div>
    <w:div w:id="1611473191">
      <w:bodyDiv w:val="1"/>
      <w:marLeft w:val="0"/>
      <w:marRight w:val="0"/>
      <w:marTop w:val="0"/>
      <w:marBottom w:val="0"/>
      <w:divBdr>
        <w:top w:val="none" w:sz="0" w:space="0" w:color="auto"/>
        <w:left w:val="none" w:sz="0" w:space="0" w:color="auto"/>
        <w:bottom w:val="none" w:sz="0" w:space="0" w:color="auto"/>
        <w:right w:val="none" w:sz="0" w:space="0" w:color="auto"/>
      </w:divBdr>
    </w:div>
    <w:div w:id="1611550400">
      <w:bodyDiv w:val="1"/>
      <w:marLeft w:val="0"/>
      <w:marRight w:val="0"/>
      <w:marTop w:val="0"/>
      <w:marBottom w:val="0"/>
      <w:divBdr>
        <w:top w:val="none" w:sz="0" w:space="0" w:color="auto"/>
        <w:left w:val="none" w:sz="0" w:space="0" w:color="auto"/>
        <w:bottom w:val="none" w:sz="0" w:space="0" w:color="auto"/>
        <w:right w:val="none" w:sz="0" w:space="0" w:color="auto"/>
      </w:divBdr>
    </w:div>
    <w:div w:id="1611620593">
      <w:bodyDiv w:val="1"/>
      <w:marLeft w:val="0"/>
      <w:marRight w:val="0"/>
      <w:marTop w:val="0"/>
      <w:marBottom w:val="0"/>
      <w:divBdr>
        <w:top w:val="none" w:sz="0" w:space="0" w:color="auto"/>
        <w:left w:val="none" w:sz="0" w:space="0" w:color="auto"/>
        <w:bottom w:val="none" w:sz="0" w:space="0" w:color="auto"/>
        <w:right w:val="none" w:sz="0" w:space="0" w:color="auto"/>
      </w:divBdr>
    </w:div>
    <w:div w:id="1611817802">
      <w:bodyDiv w:val="1"/>
      <w:marLeft w:val="0"/>
      <w:marRight w:val="0"/>
      <w:marTop w:val="0"/>
      <w:marBottom w:val="0"/>
      <w:divBdr>
        <w:top w:val="none" w:sz="0" w:space="0" w:color="auto"/>
        <w:left w:val="none" w:sz="0" w:space="0" w:color="auto"/>
        <w:bottom w:val="none" w:sz="0" w:space="0" w:color="auto"/>
        <w:right w:val="none" w:sz="0" w:space="0" w:color="auto"/>
      </w:divBdr>
    </w:div>
    <w:div w:id="1612014176">
      <w:bodyDiv w:val="1"/>
      <w:marLeft w:val="0"/>
      <w:marRight w:val="0"/>
      <w:marTop w:val="0"/>
      <w:marBottom w:val="0"/>
      <w:divBdr>
        <w:top w:val="none" w:sz="0" w:space="0" w:color="auto"/>
        <w:left w:val="none" w:sz="0" w:space="0" w:color="auto"/>
        <w:bottom w:val="none" w:sz="0" w:space="0" w:color="auto"/>
        <w:right w:val="none" w:sz="0" w:space="0" w:color="auto"/>
      </w:divBdr>
    </w:div>
    <w:div w:id="1612280153">
      <w:bodyDiv w:val="1"/>
      <w:marLeft w:val="0"/>
      <w:marRight w:val="0"/>
      <w:marTop w:val="0"/>
      <w:marBottom w:val="0"/>
      <w:divBdr>
        <w:top w:val="none" w:sz="0" w:space="0" w:color="auto"/>
        <w:left w:val="none" w:sz="0" w:space="0" w:color="auto"/>
        <w:bottom w:val="none" w:sz="0" w:space="0" w:color="auto"/>
        <w:right w:val="none" w:sz="0" w:space="0" w:color="auto"/>
      </w:divBdr>
    </w:div>
    <w:div w:id="1612280341">
      <w:bodyDiv w:val="1"/>
      <w:marLeft w:val="0"/>
      <w:marRight w:val="0"/>
      <w:marTop w:val="0"/>
      <w:marBottom w:val="0"/>
      <w:divBdr>
        <w:top w:val="none" w:sz="0" w:space="0" w:color="auto"/>
        <w:left w:val="none" w:sz="0" w:space="0" w:color="auto"/>
        <w:bottom w:val="none" w:sz="0" w:space="0" w:color="auto"/>
        <w:right w:val="none" w:sz="0" w:space="0" w:color="auto"/>
      </w:divBdr>
    </w:div>
    <w:div w:id="1612323142">
      <w:bodyDiv w:val="1"/>
      <w:marLeft w:val="0"/>
      <w:marRight w:val="0"/>
      <w:marTop w:val="0"/>
      <w:marBottom w:val="0"/>
      <w:divBdr>
        <w:top w:val="none" w:sz="0" w:space="0" w:color="auto"/>
        <w:left w:val="none" w:sz="0" w:space="0" w:color="auto"/>
        <w:bottom w:val="none" w:sz="0" w:space="0" w:color="auto"/>
        <w:right w:val="none" w:sz="0" w:space="0" w:color="auto"/>
      </w:divBdr>
    </w:div>
    <w:div w:id="1612325328">
      <w:bodyDiv w:val="1"/>
      <w:marLeft w:val="0"/>
      <w:marRight w:val="0"/>
      <w:marTop w:val="0"/>
      <w:marBottom w:val="0"/>
      <w:divBdr>
        <w:top w:val="none" w:sz="0" w:space="0" w:color="auto"/>
        <w:left w:val="none" w:sz="0" w:space="0" w:color="auto"/>
        <w:bottom w:val="none" w:sz="0" w:space="0" w:color="auto"/>
        <w:right w:val="none" w:sz="0" w:space="0" w:color="auto"/>
      </w:divBdr>
    </w:div>
    <w:div w:id="1612394600">
      <w:bodyDiv w:val="1"/>
      <w:marLeft w:val="0"/>
      <w:marRight w:val="0"/>
      <w:marTop w:val="0"/>
      <w:marBottom w:val="0"/>
      <w:divBdr>
        <w:top w:val="none" w:sz="0" w:space="0" w:color="auto"/>
        <w:left w:val="none" w:sz="0" w:space="0" w:color="auto"/>
        <w:bottom w:val="none" w:sz="0" w:space="0" w:color="auto"/>
        <w:right w:val="none" w:sz="0" w:space="0" w:color="auto"/>
      </w:divBdr>
    </w:div>
    <w:div w:id="1612400948">
      <w:bodyDiv w:val="1"/>
      <w:marLeft w:val="0"/>
      <w:marRight w:val="0"/>
      <w:marTop w:val="0"/>
      <w:marBottom w:val="0"/>
      <w:divBdr>
        <w:top w:val="none" w:sz="0" w:space="0" w:color="auto"/>
        <w:left w:val="none" w:sz="0" w:space="0" w:color="auto"/>
        <w:bottom w:val="none" w:sz="0" w:space="0" w:color="auto"/>
        <w:right w:val="none" w:sz="0" w:space="0" w:color="auto"/>
      </w:divBdr>
    </w:div>
    <w:div w:id="1612476435">
      <w:bodyDiv w:val="1"/>
      <w:marLeft w:val="0"/>
      <w:marRight w:val="0"/>
      <w:marTop w:val="0"/>
      <w:marBottom w:val="0"/>
      <w:divBdr>
        <w:top w:val="none" w:sz="0" w:space="0" w:color="auto"/>
        <w:left w:val="none" w:sz="0" w:space="0" w:color="auto"/>
        <w:bottom w:val="none" w:sz="0" w:space="0" w:color="auto"/>
        <w:right w:val="none" w:sz="0" w:space="0" w:color="auto"/>
      </w:divBdr>
    </w:div>
    <w:div w:id="1612516134">
      <w:bodyDiv w:val="1"/>
      <w:marLeft w:val="0"/>
      <w:marRight w:val="0"/>
      <w:marTop w:val="0"/>
      <w:marBottom w:val="0"/>
      <w:divBdr>
        <w:top w:val="none" w:sz="0" w:space="0" w:color="auto"/>
        <w:left w:val="none" w:sz="0" w:space="0" w:color="auto"/>
        <w:bottom w:val="none" w:sz="0" w:space="0" w:color="auto"/>
        <w:right w:val="none" w:sz="0" w:space="0" w:color="auto"/>
      </w:divBdr>
    </w:div>
    <w:div w:id="1612590518">
      <w:bodyDiv w:val="1"/>
      <w:marLeft w:val="0"/>
      <w:marRight w:val="0"/>
      <w:marTop w:val="0"/>
      <w:marBottom w:val="0"/>
      <w:divBdr>
        <w:top w:val="none" w:sz="0" w:space="0" w:color="auto"/>
        <w:left w:val="none" w:sz="0" w:space="0" w:color="auto"/>
        <w:bottom w:val="none" w:sz="0" w:space="0" w:color="auto"/>
        <w:right w:val="none" w:sz="0" w:space="0" w:color="auto"/>
      </w:divBdr>
    </w:div>
    <w:div w:id="1612591285">
      <w:bodyDiv w:val="1"/>
      <w:marLeft w:val="0"/>
      <w:marRight w:val="0"/>
      <w:marTop w:val="0"/>
      <w:marBottom w:val="0"/>
      <w:divBdr>
        <w:top w:val="none" w:sz="0" w:space="0" w:color="auto"/>
        <w:left w:val="none" w:sz="0" w:space="0" w:color="auto"/>
        <w:bottom w:val="none" w:sz="0" w:space="0" w:color="auto"/>
        <w:right w:val="none" w:sz="0" w:space="0" w:color="auto"/>
      </w:divBdr>
    </w:div>
    <w:div w:id="1612593426">
      <w:bodyDiv w:val="1"/>
      <w:marLeft w:val="0"/>
      <w:marRight w:val="0"/>
      <w:marTop w:val="0"/>
      <w:marBottom w:val="0"/>
      <w:divBdr>
        <w:top w:val="none" w:sz="0" w:space="0" w:color="auto"/>
        <w:left w:val="none" w:sz="0" w:space="0" w:color="auto"/>
        <w:bottom w:val="none" w:sz="0" w:space="0" w:color="auto"/>
        <w:right w:val="none" w:sz="0" w:space="0" w:color="auto"/>
      </w:divBdr>
    </w:div>
    <w:div w:id="1612664100">
      <w:bodyDiv w:val="1"/>
      <w:marLeft w:val="0"/>
      <w:marRight w:val="0"/>
      <w:marTop w:val="0"/>
      <w:marBottom w:val="0"/>
      <w:divBdr>
        <w:top w:val="none" w:sz="0" w:space="0" w:color="auto"/>
        <w:left w:val="none" w:sz="0" w:space="0" w:color="auto"/>
        <w:bottom w:val="none" w:sz="0" w:space="0" w:color="auto"/>
        <w:right w:val="none" w:sz="0" w:space="0" w:color="auto"/>
      </w:divBdr>
    </w:div>
    <w:div w:id="1612738613">
      <w:bodyDiv w:val="1"/>
      <w:marLeft w:val="0"/>
      <w:marRight w:val="0"/>
      <w:marTop w:val="0"/>
      <w:marBottom w:val="0"/>
      <w:divBdr>
        <w:top w:val="none" w:sz="0" w:space="0" w:color="auto"/>
        <w:left w:val="none" w:sz="0" w:space="0" w:color="auto"/>
        <w:bottom w:val="none" w:sz="0" w:space="0" w:color="auto"/>
        <w:right w:val="none" w:sz="0" w:space="0" w:color="auto"/>
      </w:divBdr>
    </w:div>
    <w:div w:id="1612783274">
      <w:bodyDiv w:val="1"/>
      <w:marLeft w:val="0"/>
      <w:marRight w:val="0"/>
      <w:marTop w:val="0"/>
      <w:marBottom w:val="0"/>
      <w:divBdr>
        <w:top w:val="none" w:sz="0" w:space="0" w:color="auto"/>
        <w:left w:val="none" w:sz="0" w:space="0" w:color="auto"/>
        <w:bottom w:val="none" w:sz="0" w:space="0" w:color="auto"/>
        <w:right w:val="none" w:sz="0" w:space="0" w:color="auto"/>
      </w:divBdr>
    </w:div>
    <w:div w:id="1612783461">
      <w:bodyDiv w:val="1"/>
      <w:marLeft w:val="0"/>
      <w:marRight w:val="0"/>
      <w:marTop w:val="0"/>
      <w:marBottom w:val="0"/>
      <w:divBdr>
        <w:top w:val="none" w:sz="0" w:space="0" w:color="auto"/>
        <w:left w:val="none" w:sz="0" w:space="0" w:color="auto"/>
        <w:bottom w:val="none" w:sz="0" w:space="0" w:color="auto"/>
        <w:right w:val="none" w:sz="0" w:space="0" w:color="auto"/>
      </w:divBdr>
    </w:div>
    <w:div w:id="1612786609">
      <w:bodyDiv w:val="1"/>
      <w:marLeft w:val="0"/>
      <w:marRight w:val="0"/>
      <w:marTop w:val="0"/>
      <w:marBottom w:val="0"/>
      <w:divBdr>
        <w:top w:val="none" w:sz="0" w:space="0" w:color="auto"/>
        <w:left w:val="none" w:sz="0" w:space="0" w:color="auto"/>
        <w:bottom w:val="none" w:sz="0" w:space="0" w:color="auto"/>
        <w:right w:val="none" w:sz="0" w:space="0" w:color="auto"/>
      </w:divBdr>
    </w:div>
    <w:div w:id="1612856180">
      <w:bodyDiv w:val="1"/>
      <w:marLeft w:val="0"/>
      <w:marRight w:val="0"/>
      <w:marTop w:val="0"/>
      <w:marBottom w:val="0"/>
      <w:divBdr>
        <w:top w:val="none" w:sz="0" w:space="0" w:color="auto"/>
        <w:left w:val="none" w:sz="0" w:space="0" w:color="auto"/>
        <w:bottom w:val="none" w:sz="0" w:space="0" w:color="auto"/>
        <w:right w:val="none" w:sz="0" w:space="0" w:color="auto"/>
      </w:divBdr>
    </w:div>
    <w:div w:id="1612858713">
      <w:bodyDiv w:val="1"/>
      <w:marLeft w:val="0"/>
      <w:marRight w:val="0"/>
      <w:marTop w:val="0"/>
      <w:marBottom w:val="0"/>
      <w:divBdr>
        <w:top w:val="none" w:sz="0" w:space="0" w:color="auto"/>
        <w:left w:val="none" w:sz="0" w:space="0" w:color="auto"/>
        <w:bottom w:val="none" w:sz="0" w:space="0" w:color="auto"/>
        <w:right w:val="none" w:sz="0" w:space="0" w:color="auto"/>
      </w:divBdr>
    </w:div>
    <w:div w:id="1613172919">
      <w:bodyDiv w:val="1"/>
      <w:marLeft w:val="0"/>
      <w:marRight w:val="0"/>
      <w:marTop w:val="0"/>
      <w:marBottom w:val="0"/>
      <w:divBdr>
        <w:top w:val="none" w:sz="0" w:space="0" w:color="auto"/>
        <w:left w:val="none" w:sz="0" w:space="0" w:color="auto"/>
        <w:bottom w:val="none" w:sz="0" w:space="0" w:color="auto"/>
        <w:right w:val="none" w:sz="0" w:space="0" w:color="auto"/>
      </w:divBdr>
    </w:div>
    <w:div w:id="1613248332">
      <w:bodyDiv w:val="1"/>
      <w:marLeft w:val="0"/>
      <w:marRight w:val="0"/>
      <w:marTop w:val="0"/>
      <w:marBottom w:val="0"/>
      <w:divBdr>
        <w:top w:val="none" w:sz="0" w:space="0" w:color="auto"/>
        <w:left w:val="none" w:sz="0" w:space="0" w:color="auto"/>
        <w:bottom w:val="none" w:sz="0" w:space="0" w:color="auto"/>
        <w:right w:val="none" w:sz="0" w:space="0" w:color="auto"/>
      </w:divBdr>
    </w:div>
    <w:div w:id="1613316144">
      <w:bodyDiv w:val="1"/>
      <w:marLeft w:val="0"/>
      <w:marRight w:val="0"/>
      <w:marTop w:val="0"/>
      <w:marBottom w:val="0"/>
      <w:divBdr>
        <w:top w:val="none" w:sz="0" w:space="0" w:color="auto"/>
        <w:left w:val="none" w:sz="0" w:space="0" w:color="auto"/>
        <w:bottom w:val="none" w:sz="0" w:space="0" w:color="auto"/>
        <w:right w:val="none" w:sz="0" w:space="0" w:color="auto"/>
      </w:divBdr>
    </w:div>
    <w:div w:id="1613321469">
      <w:bodyDiv w:val="1"/>
      <w:marLeft w:val="0"/>
      <w:marRight w:val="0"/>
      <w:marTop w:val="0"/>
      <w:marBottom w:val="0"/>
      <w:divBdr>
        <w:top w:val="none" w:sz="0" w:space="0" w:color="auto"/>
        <w:left w:val="none" w:sz="0" w:space="0" w:color="auto"/>
        <w:bottom w:val="none" w:sz="0" w:space="0" w:color="auto"/>
        <w:right w:val="none" w:sz="0" w:space="0" w:color="auto"/>
      </w:divBdr>
    </w:div>
    <w:div w:id="1613433315">
      <w:bodyDiv w:val="1"/>
      <w:marLeft w:val="0"/>
      <w:marRight w:val="0"/>
      <w:marTop w:val="0"/>
      <w:marBottom w:val="0"/>
      <w:divBdr>
        <w:top w:val="none" w:sz="0" w:space="0" w:color="auto"/>
        <w:left w:val="none" w:sz="0" w:space="0" w:color="auto"/>
        <w:bottom w:val="none" w:sz="0" w:space="0" w:color="auto"/>
        <w:right w:val="none" w:sz="0" w:space="0" w:color="auto"/>
      </w:divBdr>
    </w:div>
    <w:div w:id="1613441551">
      <w:bodyDiv w:val="1"/>
      <w:marLeft w:val="0"/>
      <w:marRight w:val="0"/>
      <w:marTop w:val="0"/>
      <w:marBottom w:val="0"/>
      <w:divBdr>
        <w:top w:val="none" w:sz="0" w:space="0" w:color="auto"/>
        <w:left w:val="none" w:sz="0" w:space="0" w:color="auto"/>
        <w:bottom w:val="none" w:sz="0" w:space="0" w:color="auto"/>
        <w:right w:val="none" w:sz="0" w:space="0" w:color="auto"/>
      </w:divBdr>
    </w:div>
    <w:div w:id="1613442180">
      <w:bodyDiv w:val="1"/>
      <w:marLeft w:val="0"/>
      <w:marRight w:val="0"/>
      <w:marTop w:val="0"/>
      <w:marBottom w:val="0"/>
      <w:divBdr>
        <w:top w:val="none" w:sz="0" w:space="0" w:color="auto"/>
        <w:left w:val="none" w:sz="0" w:space="0" w:color="auto"/>
        <w:bottom w:val="none" w:sz="0" w:space="0" w:color="auto"/>
        <w:right w:val="none" w:sz="0" w:space="0" w:color="auto"/>
      </w:divBdr>
    </w:div>
    <w:div w:id="1613515438">
      <w:bodyDiv w:val="1"/>
      <w:marLeft w:val="0"/>
      <w:marRight w:val="0"/>
      <w:marTop w:val="0"/>
      <w:marBottom w:val="0"/>
      <w:divBdr>
        <w:top w:val="none" w:sz="0" w:space="0" w:color="auto"/>
        <w:left w:val="none" w:sz="0" w:space="0" w:color="auto"/>
        <w:bottom w:val="none" w:sz="0" w:space="0" w:color="auto"/>
        <w:right w:val="none" w:sz="0" w:space="0" w:color="auto"/>
      </w:divBdr>
    </w:div>
    <w:div w:id="1613659732">
      <w:bodyDiv w:val="1"/>
      <w:marLeft w:val="0"/>
      <w:marRight w:val="0"/>
      <w:marTop w:val="0"/>
      <w:marBottom w:val="0"/>
      <w:divBdr>
        <w:top w:val="none" w:sz="0" w:space="0" w:color="auto"/>
        <w:left w:val="none" w:sz="0" w:space="0" w:color="auto"/>
        <w:bottom w:val="none" w:sz="0" w:space="0" w:color="auto"/>
        <w:right w:val="none" w:sz="0" w:space="0" w:color="auto"/>
      </w:divBdr>
    </w:div>
    <w:div w:id="1613660072">
      <w:bodyDiv w:val="1"/>
      <w:marLeft w:val="0"/>
      <w:marRight w:val="0"/>
      <w:marTop w:val="0"/>
      <w:marBottom w:val="0"/>
      <w:divBdr>
        <w:top w:val="none" w:sz="0" w:space="0" w:color="auto"/>
        <w:left w:val="none" w:sz="0" w:space="0" w:color="auto"/>
        <w:bottom w:val="none" w:sz="0" w:space="0" w:color="auto"/>
        <w:right w:val="none" w:sz="0" w:space="0" w:color="auto"/>
      </w:divBdr>
    </w:div>
    <w:div w:id="1613705520">
      <w:bodyDiv w:val="1"/>
      <w:marLeft w:val="0"/>
      <w:marRight w:val="0"/>
      <w:marTop w:val="0"/>
      <w:marBottom w:val="0"/>
      <w:divBdr>
        <w:top w:val="none" w:sz="0" w:space="0" w:color="auto"/>
        <w:left w:val="none" w:sz="0" w:space="0" w:color="auto"/>
        <w:bottom w:val="none" w:sz="0" w:space="0" w:color="auto"/>
        <w:right w:val="none" w:sz="0" w:space="0" w:color="auto"/>
      </w:divBdr>
    </w:div>
    <w:div w:id="1613709595">
      <w:bodyDiv w:val="1"/>
      <w:marLeft w:val="0"/>
      <w:marRight w:val="0"/>
      <w:marTop w:val="0"/>
      <w:marBottom w:val="0"/>
      <w:divBdr>
        <w:top w:val="none" w:sz="0" w:space="0" w:color="auto"/>
        <w:left w:val="none" w:sz="0" w:space="0" w:color="auto"/>
        <w:bottom w:val="none" w:sz="0" w:space="0" w:color="auto"/>
        <w:right w:val="none" w:sz="0" w:space="0" w:color="auto"/>
      </w:divBdr>
    </w:div>
    <w:div w:id="1613974708">
      <w:bodyDiv w:val="1"/>
      <w:marLeft w:val="0"/>
      <w:marRight w:val="0"/>
      <w:marTop w:val="0"/>
      <w:marBottom w:val="0"/>
      <w:divBdr>
        <w:top w:val="none" w:sz="0" w:space="0" w:color="auto"/>
        <w:left w:val="none" w:sz="0" w:space="0" w:color="auto"/>
        <w:bottom w:val="none" w:sz="0" w:space="0" w:color="auto"/>
        <w:right w:val="none" w:sz="0" w:space="0" w:color="auto"/>
      </w:divBdr>
    </w:div>
    <w:div w:id="1613974959">
      <w:bodyDiv w:val="1"/>
      <w:marLeft w:val="0"/>
      <w:marRight w:val="0"/>
      <w:marTop w:val="0"/>
      <w:marBottom w:val="0"/>
      <w:divBdr>
        <w:top w:val="none" w:sz="0" w:space="0" w:color="auto"/>
        <w:left w:val="none" w:sz="0" w:space="0" w:color="auto"/>
        <w:bottom w:val="none" w:sz="0" w:space="0" w:color="auto"/>
        <w:right w:val="none" w:sz="0" w:space="0" w:color="auto"/>
      </w:divBdr>
    </w:div>
    <w:div w:id="1613978604">
      <w:bodyDiv w:val="1"/>
      <w:marLeft w:val="0"/>
      <w:marRight w:val="0"/>
      <w:marTop w:val="0"/>
      <w:marBottom w:val="0"/>
      <w:divBdr>
        <w:top w:val="none" w:sz="0" w:space="0" w:color="auto"/>
        <w:left w:val="none" w:sz="0" w:space="0" w:color="auto"/>
        <w:bottom w:val="none" w:sz="0" w:space="0" w:color="auto"/>
        <w:right w:val="none" w:sz="0" w:space="0" w:color="auto"/>
      </w:divBdr>
    </w:div>
    <w:div w:id="1614050700">
      <w:bodyDiv w:val="1"/>
      <w:marLeft w:val="0"/>
      <w:marRight w:val="0"/>
      <w:marTop w:val="0"/>
      <w:marBottom w:val="0"/>
      <w:divBdr>
        <w:top w:val="none" w:sz="0" w:space="0" w:color="auto"/>
        <w:left w:val="none" w:sz="0" w:space="0" w:color="auto"/>
        <w:bottom w:val="none" w:sz="0" w:space="0" w:color="auto"/>
        <w:right w:val="none" w:sz="0" w:space="0" w:color="auto"/>
      </w:divBdr>
    </w:div>
    <w:div w:id="1614090807">
      <w:bodyDiv w:val="1"/>
      <w:marLeft w:val="0"/>
      <w:marRight w:val="0"/>
      <w:marTop w:val="0"/>
      <w:marBottom w:val="0"/>
      <w:divBdr>
        <w:top w:val="none" w:sz="0" w:space="0" w:color="auto"/>
        <w:left w:val="none" w:sz="0" w:space="0" w:color="auto"/>
        <w:bottom w:val="none" w:sz="0" w:space="0" w:color="auto"/>
        <w:right w:val="none" w:sz="0" w:space="0" w:color="auto"/>
      </w:divBdr>
    </w:div>
    <w:div w:id="1614091103">
      <w:bodyDiv w:val="1"/>
      <w:marLeft w:val="0"/>
      <w:marRight w:val="0"/>
      <w:marTop w:val="0"/>
      <w:marBottom w:val="0"/>
      <w:divBdr>
        <w:top w:val="none" w:sz="0" w:space="0" w:color="auto"/>
        <w:left w:val="none" w:sz="0" w:space="0" w:color="auto"/>
        <w:bottom w:val="none" w:sz="0" w:space="0" w:color="auto"/>
        <w:right w:val="none" w:sz="0" w:space="0" w:color="auto"/>
      </w:divBdr>
    </w:div>
    <w:div w:id="1614172438">
      <w:bodyDiv w:val="1"/>
      <w:marLeft w:val="0"/>
      <w:marRight w:val="0"/>
      <w:marTop w:val="0"/>
      <w:marBottom w:val="0"/>
      <w:divBdr>
        <w:top w:val="none" w:sz="0" w:space="0" w:color="auto"/>
        <w:left w:val="none" w:sz="0" w:space="0" w:color="auto"/>
        <w:bottom w:val="none" w:sz="0" w:space="0" w:color="auto"/>
        <w:right w:val="none" w:sz="0" w:space="0" w:color="auto"/>
      </w:divBdr>
    </w:div>
    <w:div w:id="1614244299">
      <w:bodyDiv w:val="1"/>
      <w:marLeft w:val="0"/>
      <w:marRight w:val="0"/>
      <w:marTop w:val="0"/>
      <w:marBottom w:val="0"/>
      <w:divBdr>
        <w:top w:val="none" w:sz="0" w:space="0" w:color="auto"/>
        <w:left w:val="none" w:sz="0" w:space="0" w:color="auto"/>
        <w:bottom w:val="none" w:sz="0" w:space="0" w:color="auto"/>
        <w:right w:val="none" w:sz="0" w:space="0" w:color="auto"/>
      </w:divBdr>
    </w:div>
    <w:div w:id="1614358967">
      <w:bodyDiv w:val="1"/>
      <w:marLeft w:val="0"/>
      <w:marRight w:val="0"/>
      <w:marTop w:val="0"/>
      <w:marBottom w:val="0"/>
      <w:divBdr>
        <w:top w:val="none" w:sz="0" w:space="0" w:color="auto"/>
        <w:left w:val="none" w:sz="0" w:space="0" w:color="auto"/>
        <w:bottom w:val="none" w:sz="0" w:space="0" w:color="auto"/>
        <w:right w:val="none" w:sz="0" w:space="0" w:color="auto"/>
      </w:divBdr>
    </w:div>
    <w:div w:id="1614433071">
      <w:bodyDiv w:val="1"/>
      <w:marLeft w:val="0"/>
      <w:marRight w:val="0"/>
      <w:marTop w:val="0"/>
      <w:marBottom w:val="0"/>
      <w:divBdr>
        <w:top w:val="none" w:sz="0" w:space="0" w:color="auto"/>
        <w:left w:val="none" w:sz="0" w:space="0" w:color="auto"/>
        <w:bottom w:val="none" w:sz="0" w:space="0" w:color="auto"/>
        <w:right w:val="none" w:sz="0" w:space="0" w:color="auto"/>
      </w:divBdr>
    </w:div>
    <w:div w:id="1614437603">
      <w:bodyDiv w:val="1"/>
      <w:marLeft w:val="0"/>
      <w:marRight w:val="0"/>
      <w:marTop w:val="0"/>
      <w:marBottom w:val="0"/>
      <w:divBdr>
        <w:top w:val="none" w:sz="0" w:space="0" w:color="auto"/>
        <w:left w:val="none" w:sz="0" w:space="0" w:color="auto"/>
        <w:bottom w:val="none" w:sz="0" w:space="0" w:color="auto"/>
        <w:right w:val="none" w:sz="0" w:space="0" w:color="auto"/>
      </w:divBdr>
    </w:div>
    <w:div w:id="1614481947">
      <w:bodyDiv w:val="1"/>
      <w:marLeft w:val="0"/>
      <w:marRight w:val="0"/>
      <w:marTop w:val="0"/>
      <w:marBottom w:val="0"/>
      <w:divBdr>
        <w:top w:val="none" w:sz="0" w:space="0" w:color="auto"/>
        <w:left w:val="none" w:sz="0" w:space="0" w:color="auto"/>
        <w:bottom w:val="none" w:sz="0" w:space="0" w:color="auto"/>
        <w:right w:val="none" w:sz="0" w:space="0" w:color="auto"/>
      </w:divBdr>
    </w:div>
    <w:div w:id="1614510119">
      <w:bodyDiv w:val="1"/>
      <w:marLeft w:val="0"/>
      <w:marRight w:val="0"/>
      <w:marTop w:val="0"/>
      <w:marBottom w:val="0"/>
      <w:divBdr>
        <w:top w:val="none" w:sz="0" w:space="0" w:color="auto"/>
        <w:left w:val="none" w:sz="0" w:space="0" w:color="auto"/>
        <w:bottom w:val="none" w:sz="0" w:space="0" w:color="auto"/>
        <w:right w:val="none" w:sz="0" w:space="0" w:color="auto"/>
      </w:divBdr>
    </w:div>
    <w:div w:id="1614553855">
      <w:bodyDiv w:val="1"/>
      <w:marLeft w:val="0"/>
      <w:marRight w:val="0"/>
      <w:marTop w:val="0"/>
      <w:marBottom w:val="0"/>
      <w:divBdr>
        <w:top w:val="none" w:sz="0" w:space="0" w:color="auto"/>
        <w:left w:val="none" w:sz="0" w:space="0" w:color="auto"/>
        <w:bottom w:val="none" w:sz="0" w:space="0" w:color="auto"/>
        <w:right w:val="none" w:sz="0" w:space="0" w:color="auto"/>
      </w:divBdr>
    </w:div>
    <w:div w:id="1614555526">
      <w:bodyDiv w:val="1"/>
      <w:marLeft w:val="0"/>
      <w:marRight w:val="0"/>
      <w:marTop w:val="0"/>
      <w:marBottom w:val="0"/>
      <w:divBdr>
        <w:top w:val="none" w:sz="0" w:space="0" w:color="auto"/>
        <w:left w:val="none" w:sz="0" w:space="0" w:color="auto"/>
        <w:bottom w:val="none" w:sz="0" w:space="0" w:color="auto"/>
        <w:right w:val="none" w:sz="0" w:space="0" w:color="auto"/>
      </w:divBdr>
    </w:div>
    <w:div w:id="1614556941">
      <w:bodyDiv w:val="1"/>
      <w:marLeft w:val="0"/>
      <w:marRight w:val="0"/>
      <w:marTop w:val="0"/>
      <w:marBottom w:val="0"/>
      <w:divBdr>
        <w:top w:val="none" w:sz="0" w:space="0" w:color="auto"/>
        <w:left w:val="none" w:sz="0" w:space="0" w:color="auto"/>
        <w:bottom w:val="none" w:sz="0" w:space="0" w:color="auto"/>
        <w:right w:val="none" w:sz="0" w:space="0" w:color="auto"/>
      </w:divBdr>
    </w:div>
    <w:div w:id="1614632114">
      <w:bodyDiv w:val="1"/>
      <w:marLeft w:val="0"/>
      <w:marRight w:val="0"/>
      <w:marTop w:val="0"/>
      <w:marBottom w:val="0"/>
      <w:divBdr>
        <w:top w:val="none" w:sz="0" w:space="0" w:color="auto"/>
        <w:left w:val="none" w:sz="0" w:space="0" w:color="auto"/>
        <w:bottom w:val="none" w:sz="0" w:space="0" w:color="auto"/>
        <w:right w:val="none" w:sz="0" w:space="0" w:color="auto"/>
      </w:divBdr>
    </w:div>
    <w:div w:id="1614633329">
      <w:bodyDiv w:val="1"/>
      <w:marLeft w:val="0"/>
      <w:marRight w:val="0"/>
      <w:marTop w:val="0"/>
      <w:marBottom w:val="0"/>
      <w:divBdr>
        <w:top w:val="none" w:sz="0" w:space="0" w:color="auto"/>
        <w:left w:val="none" w:sz="0" w:space="0" w:color="auto"/>
        <w:bottom w:val="none" w:sz="0" w:space="0" w:color="auto"/>
        <w:right w:val="none" w:sz="0" w:space="0" w:color="auto"/>
      </w:divBdr>
    </w:div>
    <w:div w:id="1614744254">
      <w:bodyDiv w:val="1"/>
      <w:marLeft w:val="0"/>
      <w:marRight w:val="0"/>
      <w:marTop w:val="0"/>
      <w:marBottom w:val="0"/>
      <w:divBdr>
        <w:top w:val="none" w:sz="0" w:space="0" w:color="auto"/>
        <w:left w:val="none" w:sz="0" w:space="0" w:color="auto"/>
        <w:bottom w:val="none" w:sz="0" w:space="0" w:color="auto"/>
        <w:right w:val="none" w:sz="0" w:space="0" w:color="auto"/>
      </w:divBdr>
    </w:div>
    <w:div w:id="1614941617">
      <w:bodyDiv w:val="1"/>
      <w:marLeft w:val="0"/>
      <w:marRight w:val="0"/>
      <w:marTop w:val="0"/>
      <w:marBottom w:val="0"/>
      <w:divBdr>
        <w:top w:val="none" w:sz="0" w:space="0" w:color="auto"/>
        <w:left w:val="none" w:sz="0" w:space="0" w:color="auto"/>
        <w:bottom w:val="none" w:sz="0" w:space="0" w:color="auto"/>
        <w:right w:val="none" w:sz="0" w:space="0" w:color="auto"/>
      </w:divBdr>
    </w:div>
    <w:div w:id="1615136633">
      <w:bodyDiv w:val="1"/>
      <w:marLeft w:val="0"/>
      <w:marRight w:val="0"/>
      <w:marTop w:val="0"/>
      <w:marBottom w:val="0"/>
      <w:divBdr>
        <w:top w:val="none" w:sz="0" w:space="0" w:color="auto"/>
        <w:left w:val="none" w:sz="0" w:space="0" w:color="auto"/>
        <w:bottom w:val="none" w:sz="0" w:space="0" w:color="auto"/>
        <w:right w:val="none" w:sz="0" w:space="0" w:color="auto"/>
      </w:divBdr>
    </w:div>
    <w:div w:id="1615163247">
      <w:bodyDiv w:val="1"/>
      <w:marLeft w:val="0"/>
      <w:marRight w:val="0"/>
      <w:marTop w:val="0"/>
      <w:marBottom w:val="0"/>
      <w:divBdr>
        <w:top w:val="none" w:sz="0" w:space="0" w:color="auto"/>
        <w:left w:val="none" w:sz="0" w:space="0" w:color="auto"/>
        <w:bottom w:val="none" w:sz="0" w:space="0" w:color="auto"/>
        <w:right w:val="none" w:sz="0" w:space="0" w:color="auto"/>
      </w:divBdr>
    </w:div>
    <w:div w:id="1615211144">
      <w:bodyDiv w:val="1"/>
      <w:marLeft w:val="0"/>
      <w:marRight w:val="0"/>
      <w:marTop w:val="0"/>
      <w:marBottom w:val="0"/>
      <w:divBdr>
        <w:top w:val="none" w:sz="0" w:space="0" w:color="auto"/>
        <w:left w:val="none" w:sz="0" w:space="0" w:color="auto"/>
        <w:bottom w:val="none" w:sz="0" w:space="0" w:color="auto"/>
        <w:right w:val="none" w:sz="0" w:space="0" w:color="auto"/>
      </w:divBdr>
    </w:div>
    <w:div w:id="1615283846">
      <w:bodyDiv w:val="1"/>
      <w:marLeft w:val="0"/>
      <w:marRight w:val="0"/>
      <w:marTop w:val="0"/>
      <w:marBottom w:val="0"/>
      <w:divBdr>
        <w:top w:val="none" w:sz="0" w:space="0" w:color="auto"/>
        <w:left w:val="none" w:sz="0" w:space="0" w:color="auto"/>
        <w:bottom w:val="none" w:sz="0" w:space="0" w:color="auto"/>
        <w:right w:val="none" w:sz="0" w:space="0" w:color="auto"/>
      </w:divBdr>
    </w:div>
    <w:div w:id="1615285134">
      <w:bodyDiv w:val="1"/>
      <w:marLeft w:val="0"/>
      <w:marRight w:val="0"/>
      <w:marTop w:val="0"/>
      <w:marBottom w:val="0"/>
      <w:divBdr>
        <w:top w:val="none" w:sz="0" w:space="0" w:color="auto"/>
        <w:left w:val="none" w:sz="0" w:space="0" w:color="auto"/>
        <w:bottom w:val="none" w:sz="0" w:space="0" w:color="auto"/>
        <w:right w:val="none" w:sz="0" w:space="0" w:color="auto"/>
      </w:divBdr>
    </w:div>
    <w:div w:id="1615357855">
      <w:bodyDiv w:val="1"/>
      <w:marLeft w:val="0"/>
      <w:marRight w:val="0"/>
      <w:marTop w:val="0"/>
      <w:marBottom w:val="0"/>
      <w:divBdr>
        <w:top w:val="none" w:sz="0" w:space="0" w:color="auto"/>
        <w:left w:val="none" w:sz="0" w:space="0" w:color="auto"/>
        <w:bottom w:val="none" w:sz="0" w:space="0" w:color="auto"/>
        <w:right w:val="none" w:sz="0" w:space="0" w:color="auto"/>
      </w:divBdr>
    </w:div>
    <w:div w:id="1615401831">
      <w:bodyDiv w:val="1"/>
      <w:marLeft w:val="0"/>
      <w:marRight w:val="0"/>
      <w:marTop w:val="0"/>
      <w:marBottom w:val="0"/>
      <w:divBdr>
        <w:top w:val="none" w:sz="0" w:space="0" w:color="auto"/>
        <w:left w:val="none" w:sz="0" w:space="0" w:color="auto"/>
        <w:bottom w:val="none" w:sz="0" w:space="0" w:color="auto"/>
        <w:right w:val="none" w:sz="0" w:space="0" w:color="auto"/>
      </w:divBdr>
    </w:div>
    <w:div w:id="1615552468">
      <w:bodyDiv w:val="1"/>
      <w:marLeft w:val="0"/>
      <w:marRight w:val="0"/>
      <w:marTop w:val="0"/>
      <w:marBottom w:val="0"/>
      <w:divBdr>
        <w:top w:val="none" w:sz="0" w:space="0" w:color="auto"/>
        <w:left w:val="none" w:sz="0" w:space="0" w:color="auto"/>
        <w:bottom w:val="none" w:sz="0" w:space="0" w:color="auto"/>
        <w:right w:val="none" w:sz="0" w:space="0" w:color="auto"/>
      </w:divBdr>
    </w:div>
    <w:div w:id="1615601310">
      <w:bodyDiv w:val="1"/>
      <w:marLeft w:val="0"/>
      <w:marRight w:val="0"/>
      <w:marTop w:val="0"/>
      <w:marBottom w:val="0"/>
      <w:divBdr>
        <w:top w:val="none" w:sz="0" w:space="0" w:color="auto"/>
        <w:left w:val="none" w:sz="0" w:space="0" w:color="auto"/>
        <w:bottom w:val="none" w:sz="0" w:space="0" w:color="auto"/>
        <w:right w:val="none" w:sz="0" w:space="0" w:color="auto"/>
      </w:divBdr>
    </w:div>
    <w:div w:id="1615601568">
      <w:bodyDiv w:val="1"/>
      <w:marLeft w:val="0"/>
      <w:marRight w:val="0"/>
      <w:marTop w:val="0"/>
      <w:marBottom w:val="0"/>
      <w:divBdr>
        <w:top w:val="none" w:sz="0" w:space="0" w:color="auto"/>
        <w:left w:val="none" w:sz="0" w:space="0" w:color="auto"/>
        <w:bottom w:val="none" w:sz="0" w:space="0" w:color="auto"/>
        <w:right w:val="none" w:sz="0" w:space="0" w:color="auto"/>
      </w:divBdr>
    </w:div>
    <w:div w:id="1615746048">
      <w:bodyDiv w:val="1"/>
      <w:marLeft w:val="0"/>
      <w:marRight w:val="0"/>
      <w:marTop w:val="0"/>
      <w:marBottom w:val="0"/>
      <w:divBdr>
        <w:top w:val="none" w:sz="0" w:space="0" w:color="auto"/>
        <w:left w:val="none" w:sz="0" w:space="0" w:color="auto"/>
        <w:bottom w:val="none" w:sz="0" w:space="0" w:color="auto"/>
        <w:right w:val="none" w:sz="0" w:space="0" w:color="auto"/>
      </w:divBdr>
    </w:div>
    <w:div w:id="1615793487">
      <w:bodyDiv w:val="1"/>
      <w:marLeft w:val="0"/>
      <w:marRight w:val="0"/>
      <w:marTop w:val="0"/>
      <w:marBottom w:val="0"/>
      <w:divBdr>
        <w:top w:val="none" w:sz="0" w:space="0" w:color="auto"/>
        <w:left w:val="none" w:sz="0" w:space="0" w:color="auto"/>
        <w:bottom w:val="none" w:sz="0" w:space="0" w:color="auto"/>
        <w:right w:val="none" w:sz="0" w:space="0" w:color="auto"/>
      </w:divBdr>
    </w:div>
    <w:div w:id="1615868266">
      <w:bodyDiv w:val="1"/>
      <w:marLeft w:val="0"/>
      <w:marRight w:val="0"/>
      <w:marTop w:val="0"/>
      <w:marBottom w:val="0"/>
      <w:divBdr>
        <w:top w:val="none" w:sz="0" w:space="0" w:color="auto"/>
        <w:left w:val="none" w:sz="0" w:space="0" w:color="auto"/>
        <w:bottom w:val="none" w:sz="0" w:space="0" w:color="auto"/>
        <w:right w:val="none" w:sz="0" w:space="0" w:color="auto"/>
      </w:divBdr>
    </w:div>
    <w:div w:id="1616019018">
      <w:bodyDiv w:val="1"/>
      <w:marLeft w:val="0"/>
      <w:marRight w:val="0"/>
      <w:marTop w:val="0"/>
      <w:marBottom w:val="0"/>
      <w:divBdr>
        <w:top w:val="none" w:sz="0" w:space="0" w:color="auto"/>
        <w:left w:val="none" w:sz="0" w:space="0" w:color="auto"/>
        <w:bottom w:val="none" w:sz="0" w:space="0" w:color="auto"/>
        <w:right w:val="none" w:sz="0" w:space="0" w:color="auto"/>
      </w:divBdr>
    </w:div>
    <w:div w:id="1616058685">
      <w:bodyDiv w:val="1"/>
      <w:marLeft w:val="0"/>
      <w:marRight w:val="0"/>
      <w:marTop w:val="0"/>
      <w:marBottom w:val="0"/>
      <w:divBdr>
        <w:top w:val="none" w:sz="0" w:space="0" w:color="auto"/>
        <w:left w:val="none" w:sz="0" w:space="0" w:color="auto"/>
        <w:bottom w:val="none" w:sz="0" w:space="0" w:color="auto"/>
        <w:right w:val="none" w:sz="0" w:space="0" w:color="auto"/>
      </w:divBdr>
    </w:div>
    <w:div w:id="1616061153">
      <w:bodyDiv w:val="1"/>
      <w:marLeft w:val="0"/>
      <w:marRight w:val="0"/>
      <w:marTop w:val="0"/>
      <w:marBottom w:val="0"/>
      <w:divBdr>
        <w:top w:val="none" w:sz="0" w:space="0" w:color="auto"/>
        <w:left w:val="none" w:sz="0" w:space="0" w:color="auto"/>
        <w:bottom w:val="none" w:sz="0" w:space="0" w:color="auto"/>
        <w:right w:val="none" w:sz="0" w:space="0" w:color="auto"/>
      </w:divBdr>
    </w:div>
    <w:div w:id="1616135103">
      <w:bodyDiv w:val="1"/>
      <w:marLeft w:val="0"/>
      <w:marRight w:val="0"/>
      <w:marTop w:val="0"/>
      <w:marBottom w:val="0"/>
      <w:divBdr>
        <w:top w:val="none" w:sz="0" w:space="0" w:color="auto"/>
        <w:left w:val="none" w:sz="0" w:space="0" w:color="auto"/>
        <w:bottom w:val="none" w:sz="0" w:space="0" w:color="auto"/>
        <w:right w:val="none" w:sz="0" w:space="0" w:color="auto"/>
      </w:divBdr>
    </w:div>
    <w:div w:id="1616136758">
      <w:bodyDiv w:val="1"/>
      <w:marLeft w:val="0"/>
      <w:marRight w:val="0"/>
      <w:marTop w:val="0"/>
      <w:marBottom w:val="0"/>
      <w:divBdr>
        <w:top w:val="none" w:sz="0" w:space="0" w:color="auto"/>
        <w:left w:val="none" w:sz="0" w:space="0" w:color="auto"/>
        <w:bottom w:val="none" w:sz="0" w:space="0" w:color="auto"/>
        <w:right w:val="none" w:sz="0" w:space="0" w:color="auto"/>
      </w:divBdr>
    </w:div>
    <w:div w:id="1616211622">
      <w:bodyDiv w:val="1"/>
      <w:marLeft w:val="0"/>
      <w:marRight w:val="0"/>
      <w:marTop w:val="0"/>
      <w:marBottom w:val="0"/>
      <w:divBdr>
        <w:top w:val="none" w:sz="0" w:space="0" w:color="auto"/>
        <w:left w:val="none" w:sz="0" w:space="0" w:color="auto"/>
        <w:bottom w:val="none" w:sz="0" w:space="0" w:color="auto"/>
        <w:right w:val="none" w:sz="0" w:space="0" w:color="auto"/>
      </w:divBdr>
    </w:div>
    <w:div w:id="1616214419">
      <w:bodyDiv w:val="1"/>
      <w:marLeft w:val="0"/>
      <w:marRight w:val="0"/>
      <w:marTop w:val="0"/>
      <w:marBottom w:val="0"/>
      <w:divBdr>
        <w:top w:val="none" w:sz="0" w:space="0" w:color="auto"/>
        <w:left w:val="none" w:sz="0" w:space="0" w:color="auto"/>
        <w:bottom w:val="none" w:sz="0" w:space="0" w:color="auto"/>
        <w:right w:val="none" w:sz="0" w:space="0" w:color="auto"/>
      </w:divBdr>
    </w:div>
    <w:div w:id="1616255258">
      <w:bodyDiv w:val="1"/>
      <w:marLeft w:val="0"/>
      <w:marRight w:val="0"/>
      <w:marTop w:val="0"/>
      <w:marBottom w:val="0"/>
      <w:divBdr>
        <w:top w:val="none" w:sz="0" w:space="0" w:color="auto"/>
        <w:left w:val="none" w:sz="0" w:space="0" w:color="auto"/>
        <w:bottom w:val="none" w:sz="0" w:space="0" w:color="auto"/>
        <w:right w:val="none" w:sz="0" w:space="0" w:color="auto"/>
      </w:divBdr>
    </w:div>
    <w:div w:id="1616327820">
      <w:bodyDiv w:val="1"/>
      <w:marLeft w:val="0"/>
      <w:marRight w:val="0"/>
      <w:marTop w:val="0"/>
      <w:marBottom w:val="0"/>
      <w:divBdr>
        <w:top w:val="none" w:sz="0" w:space="0" w:color="auto"/>
        <w:left w:val="none" w:sz="0" w:space="0" w:color="auto"/>
        <w:bottom w:val="none" w:sz="0" w:space="0" w:color="auto"/>
        <w:right w:val="none" w:sz="0" w:space="0" w:color="auto"/>
      </w:divBdr>
    </w:div>
    <w:div w:id="1616403618">
      <w:bodyDiv w:val="1"/>
      <w:marLeft w:val="0"/>
      <w:marRight w:val="0"/>
      <w:marTop w:val="0"/>
      <w:marBottom w:val="0"/>
      <w:divBdr>
        <w:top w:val="none" w:sz="0" w:space="0" w:color="auto"/>
        <w:left w:val="none" w:sz="0" w:space="0" w:color="auto"/>
        <w:bottom w:val="none" w:sz="0" w:space="0" w:color="auto"/>
        <w:right w:val="none" w:sz="0" w:space="0" w:color="auto"/>
      </w:divBdr>
    </w:div>
    <w:div w:id="1616404087">
      <w:bodyDiv w:val="1"/>
      <w:marLeft w:val="0"/>
      <w:marRight w:val="0"/>
      <w:marTop w:val="0"/>
      <w:marBottom w:val="0"/>
      <w:divBdr>
        <w:top w:val="none" w:sz="0" w:space="0" w:color="auto"/>
        <w:left w:val="none" w:sz="0" w:space="0" w:color="auto"/>
        <w:bottom w:val="none" w:sz="0" w:space="0" w:color="auto"/>
        <w:right w:val="none" w:sz="0" w:space="0" w:color="auto"/>
      </w:divBdr>
    </w:div>
    <w:div w:id="1616600800">
      <w:bodyDiv w:val="1"/>
      <w:marLeft w:val="0"/>
      <w:marRight w:val="0"/>
      <w:marTop w:val="0"/>
      <w:marBottom w:val="0"/>
      <w:divBdr>
        <w:top w:val="none" w:sz="0" w:space="0" w:color="auto"/>
        <w:left w:val="none" w:sz="0" w:space="0" w:color="auto"/>
        <w:bottom w:val="none" w:sz="0" w:space="0" w:color="auto"/>
        <w:right w:val="none" w:sz="0" w:space="0" w:color="auto"/>
      </w:divBdr>
    </w:div>
    <w:div w:id="1616643308">
      <w:bodyDiv w:val="1"/>
      <w:marLeft w:val="0"/>
      <w:marRight w:val="0"/>
      <w:marTop w:val="0"/>
      <w:marBottom w:val="0"/>
      <w:divBdr>
        <w:top w:val="none" w:sz="0" w:space="0" w:color="auto"/>
        <w:left w:val="none" w:sz="0" w:space="0" w:color="auto"/>
        <w:bottom w:val="none" w:sz="0" w:space="0" w:color="auto"/>
        <w:right w:val="none" w:sz="0" w:space="0" w:color="auto"/>
      </w:divBdr>
    </w:div>
    <w:div w:id="1616786810">
      <w:bodyDiv w:val="1"/>
      <w:marLeft w:val="0"/>
      <w:marRight w:val="0"/>
      <w:marTop w:val="0"/>
      <w:marBottom w:val="0"/>
      <w:divBdr>
        <w:top w:val="none" w:sz="0" w:space="0" w:color="auto"/>
        <w:left w:val="none" w:sz="0" w:space="0" w:color="auto"/>
        <w:bottom w:val="none" w:sz="0" w:space="0" w:color="auto"/>
        <w:right w:val="none" w:sz="0" w:space="0" w:color="auto"/>
      </w:divBdr>
    </w:div>
    <w:div w:id="1616861201">
      <w:bodyDiv w:val="1"/>
      <w:marLeft w:val="0"/>
      <w:marRight w:val="0"/>
      <w:marTop w:val="0"/>
      <w:marBottom w:val="0"/>
      <w:divBdr>
        <w:top w:val="none" w:sz="0" w:space="0" w:color="auto"/>
        <w:left w:val="none" w:sz="0" w:space="0" w:color="auto"/>
        <w:bottom w:val="none" w:sz="0" w:space="0" w:color="auto"/>
        <w:right w:val="none" w:sz="0" w:space="0" w:color="auto"/>
      </w:divBdr>
    </w:div>
    <w:div w:id="1616910978">
      <w:bodyDiv w:val="1"/>
      <w:marLeft w:val="0"/>
      <w:marRight w:val="0"/>
      <w:marTop w:val="0"/>
      <w:marBottom w:val="0"/>
      <w:divBdr>
        <w:top w:val="none" w:sz="0" w:space="0" w:color="auto"/>
        <w:left w:val="none" w:sz="0" w:space="0" w:color="auto"/>
        <w:bottom w:val="none" w:sz="0" w:space="0" w:color="auto"/>
        <w:right w:val="none" w:sz="0" w:space="0" w:color="auto"/>
      </w:divBdr>
    </w:div>
    <w:div w:id="1617103699">
      <w:bodyDiv w:val="1"/>
      <w:marLeft w:val="0"/>
      <w:marRight w:val="0"/>
      <w:marTop w:val="0"/>
      <w:marBottom w:val="0"/>
      <w:divBdr>
        <w:top w:val="none" w:sz="0" w:space="0" w:color="auto"/>
        <w:left w:val="none" w:sz="0" w:space="0" w:color="auto"/>
        <w:bottom w:val="none" w:sz="0" w:space="0" w:color="auto"/>
        <w:right w:val="none" w:sz="0" w:space="0" w:color="auto"/>
      </w:divBdr>
    </w:div>
    <w:div w:id="1617131078">
      <w:bodyDiv w:val="1"/>
      <w:marLeft w:val="0"/>
      <w:marRight w:val="0"/>
      <w:marTop w:val="0"/>
      <w:marBottom w:val="0"/>
      <w:divBdr>
        <w:top w:val="none" w:sz="0" w:space="0" w:color="auto"/>
        <w:left w:val="none" w:sz="0" w:space="0" w:color="auto"/>
        <w:bottom w:val="none" w:sz="0" w:space="0" w:color="auto"/>
        <w:right w:val="none" w:sz="0" w:space="0" w:color="auto"/>
      </w:divBdr>
    </w:div>
    <w:div w:id="1617177009">
      <w:bodyDiv w:val="1"/>
      <w:marLeft w:val="0"/>
      <w:marRight w:val="0"/>
      <w:marTop w:val="0"/>
      <w:marBottom w:val="0"/>
      <w:divBdr>
        <w:top w:val="none" w:sz="0" w:space="0" w:color="auto"/>
        <w:left w:val="none" w:sz="0" w:space="0" w:color="auto"/>
        <w:bottom w:val="none" w:sz="0" w:space="0" w:color="auto"/>
        <w:right w:val="none" w:sz="0" w:space="0" w:color="auto"/>
      </w:divBdr>
    </w:div>
    <w:div w:id="1617251821">
      <w:bodyDiv w:val="1"/>
      <w:marLeft w:val="0"/>
      <w:marRight w:val="0"/>
      <w:marTop w:val="0"/>
      <w:marBottom w:val="0"/>
      <w:divBdr>
        <w:top w:val="none" w:sz="0" w:space="0" w:color="auto"/>
        <w:left w:val="none" w:sz="0" w:space="0" w:color="auto"/>
        <w:bottom w:val="none" w:sz="0" w:space="0" w:color="auto"/>
        <w:right w:val="none" w:sz="0" w:space="0" w:color="auto"/>
      </w:divBdr>
    </w:div>
    <w:div w:id="1617322634">
      <w:bodyDiv w:val="1"/>
      <w:marLeft w:val="0"/>
      <w:marRight w:val="0"/>
      <w:marTop w:val="0"/>
      <w:marBottom w:val="0"/>
      <w:divBdr>
        <w:top w:val="none" w:sz="0" w:space="0" w:color="auto"/>
        <w:left w:val="none" w:sz="0" w:space="0" w:color="auto"/>
        <w:bottom w:val="none" w:sz="0" w:space="0" w:color="auto"/>
        <w:right w:val="none" w:sz="0" w:space="0" w:color="auto"/>
      </w:divBdr>
    </w:div>
    <w:div w:id="1617328328">
      <w:bodyDiv w:val="1"/>
      <w:marLeft w:val="0"/>
      <w:marRight w:val="0"/>
      <w:marTop w:val="0"/>
      <w:marBottom w:val="0"/>
      <w:divBdr>
        <w:top w:val="none" w:sz="0" w:space="0" w:color="auto"/>
        <w:left w:val="none" w:sz="0" w:space="0" w:color="auto"/>
        <w:bottom w:val="none" w:sz="0" w:space="0" w:color="auto"/>
        <w:right w:val="none" w:sz="0" w:space="0" w:color="auto"/>
      </w:divBdr>
    </w:div>
    <w:div w:id="1617329462">
      <w:bodyDiv w:val="1"/>
      <w:marLeft w:val="0"/>
      <w:marRight w:val="0"/>
      <w:marTop w:val="0"/>
      <w:marBottom w:val="0"/>
      <w:divBdr>
        <w:top w:val="none" w:sz="0" w:space="0" w:color="auto"/>
        <w:left w:val="none" w:sz="0" w:space="0" w:color="auto"/>
        <w:bottom w:val="none" w:sz="0" w:space="0" w:color="auto"/>
        <w:right w:val="none" w:sz="0" w:space="0" w:color="auto"/>
      </w:divBdr>
    </w:div>
    <w:div w:id="1617441918">
      <w:bodyDiv w:val="1"/>
      <w:marLeft w:val="0"/>
      <w:marRight w:val="0"/>
      <w:marTop w:val="0"/>
      <w:marBottom w:val="0"/>
      <w:divBdr>
        <w:top w:val="none" w:sz="0" w:space="0" w:color="auto"/>
        <w:left w:val="none" w:sz="0" w:space="0" w:color="auto"/>
        <w:bottom w:val="none" w:sz="0" w:space="0" w:color="auto"/>
        <w:right w:val="none" w:sz="0" w:space="0" w:color="auto"/>
      </w:divBdr>
    </w:div>
    <w:div w:id="1617521205">
      <w:bodyDiv w:val="1"/>
      <w:marLeft w:val="0"/>
      <w:marRight w:val="0"/>
      <w:marTop w:val="0"/>
      <w:marBottom w:val="0"/>
      <w:divBdr>
        <w:top w:val="none" w:sz="0" w:space="0" w:color="auto"/>
        <w:left w:val="none" w:sz="0" w:space="0" w:color="auto"/>
        <w:bottom w:val="none" w:sz="0" w:space="0" w:color="auto"/>
        <w:right w:val="none" w:sz="0" w:space="0" w:color="auto"/>
      </w:divBdr>
    </w:div>
    <w:div w:id="1617524394">
      <w:bodyDiv w:val="1"/>
      <w:marLeft w:val="0"/>
      <w:marRight w:val="0"/>
      <w:marTop w:val="0"/>
      <w:marBottom w:val="0"/>
      <w:divBdr>
        <w:top w:val="none" w:sz="0" w:space="0" w:color="auto"/>
        <w:left w:val="none" w:sz="0" w:space="0" w:color="auto"/>
        <w:bottom w:val="none" w:sz="0" w:space="0" w:color="auto"/>
        <w:right w:val="none" w:sz="0" w:space="0" w:color="auto"/>
      </w:divBdr>
    </w:div>
    <w:div w:id="1617560156">
      <w:bodyDiv w:val="1"/>
      <w:marLeft w:val="0"/>
      <w:marRight w:val="0"/>
      <w:marTop w:val="0"/>
      <w:marBottom w:val="0"/>
      <w:divBdr>
        <w:top w:val="none" w:sz="0" w:space="0" w:color="auto"/>
        <w:left w:val="none" w:sz="0" w:space="0" w:color="auto"/>
        <w:bottom w:val="none" w:sz="0" w:space="0" w:color="auto"/>
        <w:right w:val="none" w:sz="0" w:space="0" w:color="auto"/>
      </w:divBdr>
    </w:div>
    <w:div w:id="1617566373">
      <w:bodyDiv w:val="1"/>
      <w:marLeft w:val="0"/>
      <w:marRight w:val="0"/>
      <w:marTop w:val="0"/>
      <w:marBottom w:val="0"/>
      <w:divBdr>
        <w:top w:val="none" w:sz="0" w:space="0" w:color="auto"/>
        <w:left w:val="none" w:sz="0" w:space="0" w:color="auto"/>
        <w:bottom w:val="none" w:sz="0" w:space="0" w:color="auto"/>
        <w:right w:val="none" w:sz="0" w:space="0" w:color="auto"/>
      </w:divBdr>
    </w:div>
    <w:div w:id="1617636120">
      <w:bodyDiv w:val="1"/>
      <w:marLeft w:val="0"/>
      <w:marRight w:val="0"/>
      <w:marTop w:val="0"/>
      <w:marBottom w:val="0"/>
      <w:divBdr>
        <w:top w:val="none" w:sz="0" w:space="0" w:color="auto"/>
        <w:left w:val="none" w:sz="0" w:space="0" w:color="auto"/>
        <w:bottom w:val="none" w:sz="0" w:space="0" w:color="auto"/>
        <w:right w:val="none" w:sz="0" w:space="0" w:color="auto"/>
      </w:divBdr>
    </w:div>
    <w:div w:id="1617640194">
      <w:bodyDiv w:val="1"/>
      <w:marLeft w:val="0"/>
      <w:marRight w:val="0"/>
      <w:marTop w:val="0"/>
      <w:marBottom w:val="0"/>
      <w:divBdr>
        <w:top w:val="none" w:sz="0" w:space="0" w:color="auto"/>
        <w:left w:val="none" w:sz="0" w:space="0" w:color="auto"/>
        <w:bottom w:val="none" w:sz="0" w:space="0" w:color="auto"/>
        <w:right w:val="none" w:sz="0" w:space="0" w:color="auto"/>
      </w:divBdr>
    </w:div>
    <w:div w:id="1617640912">
      <w:bodyDiv w:val="1"/>
      <w:marLeft w:val="0"/>
      <w:marRight w:val="0"/>
      <w:marTop w:val="0"/>
      <w:marBottom w:val="0"/>
      <w:divBdr>
        <w:top w:val="none" w:sz="0" w:space="0" w:color="auto"/>
        <w:left w:val="none" w:sz="0" w:space="0" w:color="auto"/>
        <w:bottom w:val="none" w:sz="0" w:space="0" w:color="auto"/>
        <w:right w:val="none" w:sz="0" w:space="0" w:color="auto"/>
      </w:divBdr>
    </w:div>
    <w:div w:id="1617717079">
      <w:bodyDiv w:val="1"/>
      <w:marLeft w:val="0"/>
      <w:marRight w:val="0"/>
      <w:marTop w:val="0"/>
      <w:marBottom w:val="0"/>
      <w:divBdr>
        <w:top w:val="none" w:sz="0" w:space="0" w:color="auto"/>
        <w:left w:val="none" w:sz="0" w:space="0" w:color="auto"/>
        <w:bottom w:val="none" w:sz="0" w:space="0" w:color="auto"/>
        <w:right w:val="none" w:sz="0" w:space="0" w:color="auto"/>
      </w:divBdr>
    </w:div>
    <w:div w:id="1617758678">
      <w:bodyDiv w:val="1"/>
      <w:marLeft w:val="0"/>
      <w:marRight w:val="0"/>
      <w:marTop w:val="0"/>
      <w:marBottom w:val="0"/>
      <w:divBdr>
        <w:top w:val="none" w:sz="0" w:space="0" w:color="auto"/>
        <w:left w:val="none" w:sz="0" w:space="0" w:color="auto"/>
        <w:bottom w:val="none" w:sz="0" w:space="0" w:color="auto"/>
        <w:right w:val="none" w:sz="0" w:space="0" w:color="auto"/>
      </w:divBdr>
    </w:div>
    <w:div w:id="1617827116">
      <w:bodyDiv w:val="1"/>
      <w:marLeft w:val="0"/>
      <w:marRight w:val="0"/>
      <w:marTop w:val="0"/>
      <w:marBottom w:val="0"/>
      <w:divBdr>
        <w:top w:val="none" w:sz="0" w:space="0" w:color="auto"/>
        <w:left w:val="none" w:sz="0" w:space="0" w:color="auto"/>
        <w:bottom w:val="none" w:sz="0" w:space="0" w:color="auto"/>
        <w:right w:val="none" w:sz="0" w:space="0" w:color="auto"/>
      </w:divBdr>
    </w:div>
    <w:div w:id="1617828231">
      <w:bodyDiv w:val="1"/>
      <w:marLeft w:val="0"/>
      <w:marRight w:val="0"/>
      <w:marTop w:val="0"/>
      <w:marBottom w:val="0"/>
      <w:divBdr>
        <w:top w:val="none" w:sz="0" w:space="0" w:color="auto"/>
        <w:left w:val="none" w:sz="0" w:space="0" w:color="auto"/>
        <w:bottom w:val="none" w:sz="0" w:space="0" w:color="auto"/>
        <w:right w:val="none" w:sz="0" w:space="0" w:color="auto"/>
      </w:divBdr>
    </w:div>
    <w:div w:id="1617828653">
      <w:bodyDiv w:val="1"/>
      <w:marLeft w:val="0"/>
      <w:marRight w:val="0"/>
      <w:marTop w:val="0"/>
      <w:marBottom w:val="0"/>
      <w:divBdr>
        <w:top w:val="none" w:sz="0" w:space="0" w:color="auto"/>
        <w:left w:val="none" w:sz="0" w:space="0" w:color="auto"/>
        <w:bottom w:val="none" w:sz="0" w:space="0" w:color="auto"/>
        <w:right w:val="none" w:sz="0" w:space="0" w:color="auto"/>
      </w:divBdr>
    </w:div>
    <w:div w:id="1617831622">
      <w:bodyDiv w:val="1"/>
      <w:marLeft w:val="0"/>
      <w:marRight w:val="0"/>
      <w:marTop w:val="0"/>
      <w:marBottom w:val="0"/>
      <w:divBdr>
        <w:top w:val="none" w:sz="0" w:space="0" w:color="auto"/>
        <w:left w:val="none" w:sz="0" w:space="0" w:color="auto"/>
        <w:bottom w:val="none" w:sz="0" w:space="0" w:color="auto"/>
        <w:right w:val="none" w:sz="0" w:space="0" w:color="auto"/>
      </w:divBdr>
    </w:div>
    <w:div w:id="1617983690">
      <w:bodyDiv w:val="1"/>
      <w:marLeft w:val="0"/>
      <w:marRight w:val="0"/>
      <w:marTop w:val="0"/>
      <w:marBottom w:val="0"/>
      <w:divBdr>
        <w:top w:val="none" w:sz="0" w:space="0" w:color="auto"/>
        <w:left w:val="none" w:sz="0" w:space="0" w:color="auto"/>
        <w:bottom w:val="none" w:sz="0" w:space="0" w:color="auto"/>
        <w:right w:val="none" w:sz="0" w:space="0" w:color="auto"/>
      </w:divBdr>
    </w:div>
    <w:div w:id="1618096784">
      <w:bodyDiv w:val="1"/>
      <w:marLeft w:val="0"/>
      <w:marRight w:val="0"/>
      <w:marTop w:val="0"/>
      <w:marBottom w:val="0"/>
      <w:divBdr>
        <w:top w:val="none" w:sz="0" w:space="0" w:color="auto"/>
        <w:left w:val="none" w:sz="0" w:space="0" w:color="auto"/>
        <w:bottom w:val="none" w:sz="0" w:space="0" w:color="auto"/>
        <w:right w:val="none" w:sz="0" w:space="0" w:color="auto"/>
      </w:divBdr>
    </w:div>
    <w:div w:id="1618105009">
      <w:bodyDiv w:val="1"/>
      <w:marLeft w:val="0"/>
      <w:marRight w:val="0"/>
      <w:marTop w:val="0"/>
      <w:marBottom w:val="0"/>
      <w:divBdr>
        <w:top w:val="none" w:sz="0" w:space="0" w:color="auto"/>
        <w:left w:val="none" w:sz="0" w:space="0" w:color="auto"/>
        <w:bottom w:val="none" w:sz="0" w:space="0" w:color="auto"/>
        <w:right w:val="none" w:sz="0" w:space="0" w:color="auto"/>
      </w:divBdr>
    </w:div>
    <w:div w:id="1618218753">
      <w:bodyDiv w:val="1"/>
      <w:marLeft w:val="0"/>
      <w:marRight w:val="0"/>
      <w:marTop w:val="0"/>
      <w:marBottom w:val="0"/>
      <w:divBdr>
        <w:top w:val="none" w:sz="0" w:space="0" w:color="auto"/>
        <w:left w:val="none" w:sz="0" w:space="0" w:color="auto"/>
        <w:bottom w:val="none" w:sz="0" w:space="0" w:color="auto"/>
        <w:right w:val="none" w:sz="0" w:space="0" w:color="auto"/>
      </w:divBdr>
    </w:div>
    <w:div w:id="1618218799">
      <w:bodyDiv w:val="1"/>
      <w:marLeft w:val="0"/>
      <w:marRight w:val="0"/>
      <w:marTop w:val="0"/>
      <w:marBottom w:val="0"/>
      <w:divBdr>
        <w:top w:val="none" w:sz="0" w:space="0" w:color="auto"/>
        <w:left w:val="none" w:sz="0" w:space="0" w:color="auto"/>
        <w:bottom w:val="none" w:sz="0" w:space="0" w:color="auto"/>
        <w:right w:val="none" w:sz="0" w:space="0" w:color="auto"/>
      </w:divBdr>
    </w:div>
    <w:div w:id="1618366230">
      <w:bodyDiv w:val="1"/>
      <w:marLeft w:val="0"/>
      <w:marRight w:val="0"/>
      <w:marTop w:val="0"/>
      <w:marBottom w:val="0"/>
      <w:divBdr>
        <w:top w:val="none" w:sz="0" w:space="0" w:color="auto"/>
        <w:left w:val="none" w:sz="0" w:space="0" w:color="auto"/>
        <w:bottom w:val="none" w:sz="0" w:space="0" w:color="auto"/>
        <w:right w:val="none" w:sz="0" w:space="0" w:color="auto"/>
      </w:divBdr>
    </w:div>
    <w:div w:id="1618414453">
      <w:bodyDiv w:val="1"/>
      <w:marLeft w:val="0"/>
      <w:marRight w:val="0"/>
      <w:marTop w:val="0"/>
      <w:marBottom w:val="0"/>
      <w:divBdr>
        <w:top w:val="none" w:sz="0" w:space="0" w:color="auto"/>
        <w:left w:val="none" w:sz="0" w:space="0" w:color="auto"/>
        <w:bottom w:val="none" w:sz="0" w:space="0" w:color="auto"/>
        <w:right w:val="none" w:sz="0" w:space="0" w:color="auto"/>
      </w:divBdr>
    </w:div>
    <w:div w:id="1618415803">
      <w:bodyDiv w:val="1"/>
      <w:marLeft w:val="0"/>
      <w:marRight w:val="0"/>
      <w:marTop w:val="0"/>
      <w:marBottom w:val="0"/>
      <w:divBdr>
        <w:top w:val="none" w:sz="0" w:space="0" w:color="auto"/>
        <w:left w:val="none" w:sz="0" w:space="0" w:color="auto"/>
        <w:bottom w:val="none" w:sz="0" w:space="0" w:color="auto"/>
        <w:right w:val="none" w:sz="0" w:space="0" w:color="auto"/>
      </w:divBdr>
    </w:div>
    <w:div w:id="1618440244">
      <w:bodyDiv w:val="1"/>
      <w:marLeft w:val="0"/>
      <w:marRight w:val="0"/>
      <w:marTop w:val="0"/>
      <w:marBottom w:val="0"/>
      <w:divBdr>
        <w:top w:val="none" w:sz="0" w:space="0" w:color="auto"/>
        <w:left w:val="none" w:sz="0" w:space="0" w:color="auto"/>
        <w:bottom w:val="none" w:sz="0" w:space="0" w:color="auto"/>
        <w:right w:val="none" w:sz="0" w:space="0" w:color="auto"/>
      </w:divBdr>
    </w:div>
    <w:div w:id="1618559937">
      <w:bodyDiv w:val="1"/>
      <w:marLeft w:val="0"/>
      <w:marRight w:val="0"/>
      <w:marTop w:val="0"/>
      <w:marBottom w:val="0"/>
      <w:divBdr>
        <w:top w:val="none" w:sz="0" w:space="0" w:color="auto"/>
        <w:left w:val="none" w:sz="0" w:space="0" w:color="auto"/>
        <w:bottom w:val="none" w:sz="0" w:space="0" w:color="auto"/>
        <w:right w:val="none" w:sz="0" w:space="0" w:color="auto"/>
      </w:divBdr>
    </w:div>
    <w:div w:id="1618560177">
      <w:bodyDiv w:val="1"/>
      <w:marLeft w:val="0"/>
      <w:marRight w:val="0"/>
      <w:marTop w:val="0"/>
      <w:marBottom w:val="0"/>
      <w:divBdr>
        <w:top w:val="none" w:sz="0" w:space="0" w:color="auto"/>
        <w:left w:val="none" w:sz="0" w:space="0" w:color="auto"/>
        <w:bottom w:val="none" w:sz="0" w:space="0" w:color="auto"/>
        <w:right w:val="none" w:sz="0" w:space="0" w:color="auto"/>
      </w:divBdr>
    </w:div>
    <w:div w:id="1618563334">
      <w:bodyDiv w:val="1"/>
      <w:marLeft w:val="0"/>
      <w:marRight w:val="0"/>
      <w:marTop w:val="0"/>
      <w:marBottom w:val="0"/>
      <w:divBdr>
        <w:top w:val="none" w:sz="0" w:space="0" w:color="auto"/>
        <w:left w:val="none" w:sz="0" w:space="0" w:color="auto"/>
        <w:bottom w:val="none" w:sz="0" w:space="0" w:color="auto"/>
        <w:right w:val="none" w:sz="0" w:space="0" w:color="auto"/>
      </w:divBdr>
    </w:div>
    <w:div w:id="1618564503">
      <w:bodyDiv w:val="1"/>
      <w:marLeft w:val="0"/>
      <w:marRight w:val="0"/>
      <w:marTop w:val="0"/>
      <w:marBottom w:val="0"/>
      <w:divBdr>
        <w:top w:val="none" w:sz="0" w:space="0" w:color="auto"/>
        <w:left w:val="none" w:sz="0" w:space="0" w:color="auto"/>
        <w:bottom w:val="none" w:sz="0" w:space="0" w:color="auto"/>
        <w:right w:val="none" w:sz="0" w:space="0" w:color="auto"/>
      </w:divBdr>
    </w:div>
    <w:div w:id="1618636594">
      <w:bodyDiv w:val="1"/>
      <w:marLeft w:val="0"/>
      <w:marRight w:val="0"/>
      <w:marTop w:val="0"/>
      <w:marBottom w:val="0"/>
      <w:divBdr>
        <w:top w:val="none" w:sz="0" w:space="0" w:color="auto"/>
        <w:left w:val="none" w:sz="0" w:space="0" w:color="auto"/>
        <w:bottom w:val="none" w:sz="0" w:space="0" w:color="auto"/>
        <w:right w:val="none" w:sz="0" w:space="0" w:color="auto"/>
      </w:divBdr>
    </w:div>
    <w:div w:id="1618827924">
      <w:bodyDiv w:val="1"/>
      <w:marLeft w:val="0"/>
      <w:marRight w:val="0"/>
      <w:marTop w:val="0"/>
      <w:marBottom w:val="0"/>
      <w:divBdr>
        <w:top w:val="none" w:sz="0" w:space="0" w:color="auto"/>
        <w:left w:val="none" w:sz="0" w:space="0" w:color="auto"/>
        <w:bottom w:val="none" w:sz="0" w:space="0" w:color="auto"/>
        <w:right w:val="none" w:sz="0" w:space="0" w:color="auto"/>
      </w:divBdr>
    </w:div>
    <w:div w:id="1618830014">
      <w:bodyDiv w:val="1"/>
      <w:marLeft w:val="0"/>
      <w:marRight w:val="0"/>
      <w:marTop w:val="0"/>
      <w:marBottom w:val="0"/>
      <w:divBdr>
        <w:top w:val="none" w:sz="0" w:space="0" w:color="auto"/>
        <w:left w:val="none" w:sz="0" w:space="0" w:color="auto"/>
        <w:bottom w:val="none" w:sz="0" w:space="0" w:color="auto"/>
        <w:right w:val="none" w:sz="0" w:space="0" w:color="auto"/>
      </w:divBdr>
    </w:div>
    <w:div w:id="1618833547">
      <w:bodyDiv w:val="1"/>
      <w:marLeft w:val="0"/>
      <w:marRight w:val="0"/>
      <w:marTop w:val="0"/>
      <w:marBottom w:val="0"/>
      <w:divBdr>
        <w:top w:val="none" w:sz="0" w:space="0" w:color="auto"/>
        <w:left w:val="none" w:sz="0" w:space="0" w:color="auto"/>
        <w:bottom w:val="none" w:sz="0" w:space="0" w:color="auto"/>
        <w:right w:val="none" w:sz="0" w:space="0" w:color="auto"/>
      </w:divBdr>
    </w:div>
    <w:div w:id="1618872749">
      <w:bodyDiv w:val="1"/>
      <w:marLeft w:val="0"/>
      <w:marRight w:val="0"/>
      <w:marTop w:val="0"/>
      <w:marBottom w:val="0"/>
      <w:divBdr>
        <w:top w:val="none" w:sz="0" w:space="0" w:color="auto"/>
        <w:left w:val="none" w:sz="0" w:space="0" w:color="auto"/>
        <w:bottom w:val="none" w:sz="0" w:space="0" w:color="auto"/>
        <w:right w:val="none" w:sz="0" w:space="0" w:color="auto"/>
      </w:divBdr>
    </w:div>
    <w:div w:id="1619138096">
      <w:bodyDiv w:val="1"/>
      <w:marLeft w:val="0"/>
      <w:marRight w:val="0"/>
      <w:marTop w:val="0"/>
      <w:marBottom w:val="0"/>
      <w:divBdr>
        <w:top w:val="none" w:sz="0" w:space="0" w:color="auto"/>
        <w:left w:val="none" w:sz="0" w:space="0" w:color="auto"/>
        <w:bottom w:val="none" w:sz="0" w:space="0" w:color="auto"/>
        <w:right w:val="none" w:sz="0" w:space="0" w:color="auto"/>
      </w:divBdr>
    </w:div>
    <w:div w:id="1619140263">
      <w:bodyDiv w:val="1"/>
      <w:marLeft w:val="0"/>
      <w:marRight w:val="0"/>
      <w:marTop w:val="0"/>
      <w:marBottom w:val="0"/>
      <w:divBdr>
        <w:top w:val="none" w:sz="0" w:space="0" w:color="auto"/>
        <w:left w:val="none" w:sz="0" w:space="0" w:color="auto"/>
        <w:bottom w:val="none" w:sz="0" w:space="0" w:color="auto"/>
        <w:right w:val="none" w:sz="0" w:space="0" w:color="auto"/>
      </w:divBdr>
    </w:div>
    <w:div w:id="1619142025">
      <w:bodyDiv w:val="1"/>
      <w:marLeft w:val="0"/>
      <w:marRight w:val="0"/>
      <w:marTop w:val="0"/>
      <w:marBottom w:val="0"/>
      <w:divBdr>
        <w:top w:val="none" w:sz="0" w:space="0" w:color="auto"/>
        <w:left w:val="none" w:sz="0" w:space="0" w:color="auto"/>
        <w:bottom w:val="none" w:sz="0" w:space="0" w:color="auto"/>
        <w:right w:val="none" w:sz="0" w:space="0" w:color="auto"/>
      </w:divBdr>
    </w:div>
    <w:div w:id="1619146249">
      <w:bodyDiv w:val="1"/>
      <w:marLeft w:val="0"/>
      <w:marRight w:val="0"/>
      <w:marTop w:val="0"/>
      <w:marBottom w:val="0"/>
      <w:divBdr>
        <w:top w:val="none" w:sz="0" w:space="0" w:color="auto"/>
        <w:left w:val="none" w:sz="0" w:space="0" w:color="auto"/>
        <w:bottom w:val="none" w:sz="0" w:space="0" w:color="auto"/>
        <w:right w:val="none" w:sz="0" w:space="0" w:color="auto"/>
      </w:divBdr>
    </w:div>
    <w:div w:id="1619146895">
      <w:bodyDiv w:val="1"/>
      <w:marLeft w:val="0"/>
      <w:marRight w:val="0"/>
      <w:marTop w:val="0"/>
      <w:marBottom w:val="0"/>
      <w:divBdr>
        <w:top w:val="none" w:sz="0" w:space="0" w:color="auto"/>
        <w:left w:val="none" w:sz="0" w:space="0" w:color="auto"/>
        <w:bottom w:val="none" w:sz="0" w:space="0" w:color="auto"/>
        <w:right w:val="none" w:sz="0" w:space="0" w:color="auto"/>
      </w:divBdr>
    </w:div>
    <w:div w:id="1619288454">
      <w:bodyDiv w:val="1"/>
      <w:marLeft w:val="0"/>
      <w:marRight w:val="0"/>
      <w:marTop w:val="0"/>
      <w:marBottom w:val="0"/>
      <w:divBdr>
        <w:top w:val="none" w:sz="0" w:space="0" w:color="auto"/>
        <w:left w:val="none" w:sz="0" w:space="0" w:color="auto"/>
        <w:bottom w:val="none" w:sz="0" w:space="0" w:color="auto"/>
        <w:right w:val="none" w:sz="0" w:space="0" w:color="auto"/>
      </w:divBdr>
    </w:div>
    <w:div w:id="1619414168">
      <w:bodyDiv w:val="1"/>
      <w:marLeft w:val="0"/>
      <w:marRight w:val="0"/>
      <w:marTop w:val="0"/>
      <w:marBottom w:val="0"/>
      <w:divBdr>
        <w:top w:val="none" w:sz="0" w:space="0" w:color="auto"/>
        <w:left w:val="none" w:sz="0" w:space="0" w:color="auto"/>
        <w:bottom w:val="none" w:sz="0" w:space="0" w:color="auto"/>
        <w:right w:val="none" w:sz="0" w:space="0" w:color="auto"/>
      </w:divBdr>
    </w:div>
    <w:div w:id="1619482280">
      <w:bodyDiv w:val="1"/>
      <w:marLeft w:val="0"/>
      <w:marRight w:val="0"/>
      <w:marTop w:val="0"/>
      <w:marBottom w:val="0"/>
      <w:divBdr>
        <w:top w:val="none" w:sz="0" w:space="0" w:color="auto"/>
        <w:left w:val="none" w:sz="0" w:space="0" w:color="auto"/>
        <w:bottom w:val="none" w:sz="0" w:space="0" w:color="auto"/>
        <w:right w:val="none" w:sz="0" w:space="0" w:color="auto"/>
      </w:divBdr>
    </w:div>
    <w:div w:id="1619482942">
      <w:bodyDiv w:val="1"/>
      <w:marLeft w:val="0"/>
      <w:marRight w:val="0"/>
      <w:marTop w:val="0"/>
      <w:marBottom w:val="0"/>
      <w:divBdr>
        <w:top w:val="none" w:sz="0" w:space="0" w:color="auto"/>
        <w:left w:val="none" w:sz="0" w:space="0" w:color="auto"/>
        <w:bottom w:val="none" w:sz="0" w:space="0" w:color="auto"/>
        <w:right w:val="none" w:sz="0" w:space="0" w:color="auto"/>
      </w:divBdr>
    </w:div>
    <w:div w:id="1619678106">
      <w:bodyDiv w:val="1"/>
      <w:marLeft w:val="0"/>
      <w:marRight w:val="0"/>
      <w:marTop w:val="0"/>
      <w:marBottom w:val="0"/>
      <w:divBdr>
        <w:top w:val="none" w:sz="0" w:space="0" w:color="auto"/>
        <w:left w:val="none" w:sz="0" w:space="0" w:color="auto"/>
        <w:bottom w:val="none" w:sz="0" w:space="0" w:color="auto"/>
        <w:right w:val="none" w:sz="0" w:space="0" w:color="auto"/>
      </w:divBdr>
    </w:div>
    <w:div w:id="1619750154">
      <w:bodyDiv w:val="1"/>
      <w:marLeft w:val="0"/>
      <w:marRight w:val="0"/>
      <w:marTop w:val="0"/>
      <w:marBottom w:val="0"/>
      <w:divBdr>
        <w:top w:val="none" w:sz="0" w:space="0" w:color="auto"/>
        <w:left w:val="none" w:sz="0" w:space="0" w:color="auto"/>
        <w:bottom w:val="none" w:sz="0" w:space="0" w:color="auto"/>
        <w:right w:val="none" w:sz="0" w:space="0" w:color="auto"/>
      </w:divBdr>
    </w:div>
    <w:div w:id="1619868347">
      <w:bodyDiv w:val="1"/>
      <w:marLeft w:val="0"/>
      <w:marRight w:val="0"/>
      <w:marTop w:val="0"/>
      <w:marBottom w:val="0"/>
      <w:divBdr>
        <w:top w:val="none" w:sz="0" w:space="0" w:color="auto"/>
        <w:left w:val="none" w:sz="0" w:space="0" w:color="auto"/>
        <w:bottom w:val="none" w:sz="0" w:space="0" w:color="auto"/>
        <w:right w:val="none" w:sz="0" w:space="0" w:color="auto"/>
      </w:divBdr>
    </w:div>
    <w:div w:id="1619876791">
      <w:bodyDiv w:val="1"/>
      <w:marLeft w:val="0"/>
      <w:marRight w:val="0"/>
      <w:marTop w:val="0"/>
      <w:marBottom w:val="0"/>
      <w:divBdr>
        <w:top w:val="none" w:sz="0" w:space="0" w:color="auto"/>
        <w:left w:val="none" w:sz="0" w:space="0" w:color="auto"/>
        <w:bottom w:val="none" w:sz="0" w:space="0" w:color="auto"/>
        <w:right w:val="none" w:sz="0" w:space="0" w:color="auto"/>
      </w:divBdr>
    </w:div>
    <w:div w:id="1619945188">
      <w:bodyDiv w:val="1"/>
      <w:marLeft w:val="0"/>
      <w:marRight w:val="0"/>
      <w:marTop w:val="0"/>
      <w:marBottom w:val="0"/>
      <w:divBdr>
        <w:top w:val="none" w:sz="0" w:space="0" w:color="auto"/>
        <w:left w:val="none" w:sz="0" w:space="0" w:color="auto"/>
        <w:bottom w:val="none" w:sz="0" w:space="0" w:color="auto"/>
        <w:right w:val="none" w:sz="0" w:space="0" w:color="auto"/>
      </w:divBdr>
    </w:div>
    <w:div w:id="1619945646">
      <w:bodyDiv w:val="1"/>
      <w:marLeft w:val="0"/>
      <w:marRight w:val="0"/>
      <w:marTop w:val="0"/>
      <w:marBottom w:val="0"/>
      <w:divBdr>
        <w:top w:val="none" w:sz="0" w:space="0" w:color="auto"/>
        <w:left w:val="none" w:sz="0" w:space="0" w:color="auto"/>
        <w:bottom w:val="none" w:sz="0" w:space="0" w:color="auto"/>
        <w:right w:val="none" w:sz="0" w:space="0" w:color="auto"/>
      </w:divBdr>
    </w:div>
    <w:div w:id="1619992599">
      <w:bodyDiv w:val="1"/>
      <w:marLeft w:val="0"/>
      <w:marRight w:val="0"/>
      <w:marTop w:val="0"/>
      <w:marBottom w:val="0"/>
      <w:divBdr>
        <w:top w:val="none" w:sz="0" w:space="0" w:color="auto"/>
        <w:left w:val="none" w:sz="0" w:space="0" w:color="auto"/>
        <w:bottom w:val="none" w:sz="0" w:space="0" w:color="auto"/>
        <w:right w:val="none" w:sz="0" w:space="0" w:color="auto"/>
      </w:divBdr>
    </w:div>
    <w:div w:id="1619994222">
      <w:bodyDiv w:val="1"/>
      <w:marLeft w:val="0"/>
      <w:marRight w:val="0"/>
      <w:marTop w:val="0"/>
      <w:marBottom w:val="0"/>
      <w:divBdr>
        <w:top w:val="none" w:sz="0" w:space="0" w:color="auto"/>
        <w:left w:val="none" w:sz="0" w:space="0" w:color="auto"/>
        <w:bottom w:val="none" w:sz="0" w:space="0" w:color="auto"/>
        <w:right w:val="none" w:sz="0" w:space="0" w:color="auto"/>
      </w:divBdr>
    </w:div>
    <w:div w:id="1620061462">
      <w:bodyDiv w:val="1"/>
      <w:marLeft w:val="0"/>
      <w:marRight w:val="0"/>
      <w:marTop w:val="0"/>
      <w:marBottom w:val="0"/>
      <w:divBdr>
        <w:top w:val="none" w:sz="0" w:space="0" w:color="auto"/>
        <w:left w:val="none" w:sz="0" w:space="0" w:color="auto"/>
        <w:bottom w:val="none" w:sz="0" w:space="0" w:color="auto"/>
        <w:right w:val="none" w:sz="0" w:space="0" w:color="auto"/>
      </w:divBdr>
    </w:div>
    <w:div w:id="1620067200">
      <w:bodyDiv w:val="1"/>
      <w:marLeft w:val="0"/>
      <w:marRight w:val="0"/>
      <w:marTop w:val="0"/>
      <w:marBottom w:val="0"/>
      <w:divBdr>
        <w:top w:val="none" w:sz="0" w:space="0" w:color="auto"/>
        <w:left w:val="none" w:sz="0" w:space="0" w:color="auto"/>
        <w:bottom w:val="none" w:sz="0" w:space="0" w:color="auto"/>
        <w:right w:val="none" w:sz="0" w:space="0" w:color="auto"/>
      </w:divBdr>
    </w:div>
    <w:div w:id="1620185379">
      <w:bodyDiv w:val="1"/>
      <w:marLeft w:val="0"/>
      <w:marRight w:val="0"/>
      <w:marTop w:val="0"/>
      <w:marBottom w:val="0"/>
      <w:divBdr>
        <w:top w:val="none" w:sz="0" w:space="0" w:color="auto"/>
        <w:left w:val="none" w:sz="0" w:space="0" w:color="auto"/>
        <w:bottom w:val="none" w:sz="0" w:space="0" w:color="auto"/>
        <w:right w:val="none" w:sz="0" w:space="0" w:color="auto"/>
      </w:divBdr>
    </w:div>
    <w:div w:id="1620330467">
      <w:bodyDiv w:val="1"/>
      <w:marLeft w:val="0"/>
      <w:marRight w:val="0"/>
      <w:marTop w:val="0"/>
      <w:marBottom w:val="0"/>
      <w:divBdr>
        <w:top w:val="none" w:sz="0" w:space="0" w:color="auto"/>
        <w:left w:val="none" w:sz="0" w:space="0" w:color="auto"/>
        <w:bottom w:val="none" w:sz="0" w:space="0" w:color="auto"/>
        <w:right w:val="none" w:sz="0" w:space="0" w:color="auto"/>
      </w:divBdr>
    </w:div>
    <w:div w:id="1620330704">
      <w:bodyDiv w:val="1"/>
      <w:marLeft w:val="0"/>
      <w:marRight w:val="0"/>
      <w:marTop w:val="0"/>
      <w:marBottom w:val="0"/>
      <w:divBdr>
        <w:top w:val="none" w:sz="0" w:space="0" w:color="auto"/>
        <w:left w:val="none" w:sz="0" w:space="0" w:color="auto"/>
        <w:bottom w:val="none" w:sz="0" w:space="0" w:color="auto"/>
        <w:right w:val="none" w:sz="0" w:space="0" w:color="auto"/>
      </w:divBdr>
    </w:div>
    <w:div w:id="1620337128">
      <w:bodyDiv w:val="1"/>
      <w:marLeft w:val="0"/>
      <w:marRight w:val="0"/>
      <w:marTop w:val="0"/>
      <w:marBottom w:val="0"/>
      <w:divBdr>
        <w:top w:val="none" w:sz="0" w:space="0" w:color="auto"/>
        <w:left w:val="none" w:sz="0" w:space="0" w:color="auto"/>
        <w:bottom w:val="none" w:sz="0" w:space="0" w:color="auto"/>
        <w:right w:val="none" w:sz="0" w:space="0" w:color="auto"/>
      </w:divBdr>
    </w:div>
    <w:div w:id="1620405888">
      <w:bodyDiv w:val="1"/>
      <w:marLeft w:val="0"/>
      <w:marRight w:val="0"/>
      <w:marTop w:val="0"/>
      <w:marBottom w:val="0"/>
      <w:divBdr>
        <w:top w:val="none" w:sz="0" w:space="0" w:color="auto"/>
        <w:left w:val="none" w:sz="0" w:space="0" w:color="auto"/>
        <w:bottom w:val="none" w:sz="0" w:space="0" w:color="auto"/>
        <w:right w:val="none" w:sz="0" w:space="0" w:color="auto"/>
      </w:divBdr>
    </w:div>
    <w:div w:id="1620527090">
      <w:bodyDiv w:val="1"/>
      <w:marLeft w:val="0"/>
      <w:marRight w:val="0"/>
      <w:marTop w:val="0"/>
      <w:marBottom w:val="0"/>
      <w:divBdr>
        <w:top w:val="none" w:sz="0" w:space="0" w:color="auto"/>
        <w:left w:val="none" w:sz="0" w:space="0" w:color="auto"/>
        <w:bottom w:val="none" w:sz="0" w:space="0" w:color="auto"/>
        <w:right w:val="none" w:sz="0" w:space="0" w:color="auto"/>
      </w:divBdr>
    </w:div>
    <w:div w:id="1620605274">
      <w:bodyDiv w:val="1"/>
      <w:marLeft w:val="0"/>
      <w:marRight w:val="0"/>
      <w:marTop w:val="0"/>
      <w:marBottom w:val="0"/>
      <w:divBdr>
        <w:top w:val="none" w:sz="0" w:space="0" w:color="auto"/>
        <w:left w:val="none" w:sz="0" w:space="0" w:color="auto"/>
        <w:bottom w:val="none" w:sz="0" w:space="0" w:color="auto"/>
        <w:right w:val="none" w:sz="0" w:space="0" w:color="auto"/>
      </w:divBdr>
    </w:div>
    <w:div w:id="1620641551">
      <w:bodyDiv w:val="1"/>
      <w:marLeft w:val="0"/>
      <w:marRight w:val="0"/>
      <w:marTop w:val="0"/>
      <w:marBottom w:val="0"/>
      <w:divBdr>
        <w:top w:val="none" w:sz="0" w:space="0" w:color="auto"/>
        <w:left w:val="none" w:sz="0" w:space="0" w:color="auto"/>
        <w:bottom w:val="none" w:sz="0" w:space="0" w:color="auto"/>
        <w:right w:val="none" w:sz="0" w:space="0" w:color="auto"/>
      </w:divBdr>
    </w:div>
    <w:div w:id="1620650217">
      <w:bodyDiv w:val="1"/>
      <w:marLeft w:val="0"/>
      <w:marRight w:val="0"/>
      <w:marTop w:val="0"/>
      <w:marBottom w:val="0"/>
      <w:divBdr>
        <w:top w:val="none" w:sz="0" w:space="0" w:color="auto"/>
        <w:left w:val="none" w:sz="0" w:space="0" w:color="auto"/>
        <w:bottom w:val="none" w:sz="0" w:space="0" w:color="auto"/>
        <w:right w:val="none" w:sz="0" w:space="0" w:color="auto"/>
      </w:divBdr>
    </w:div>
    <w:div w:id="1620716866">
      <w:bodyDiv w:val="1"/>
      <w:marLeft w:val="0"/>
      <w:marRight w:val="0"/>
      <w:marTop w:val="0"/>
      <w:marBottom w:val="0"/>
      <w:divBdr>
        <w:top w:val="none" w:sz="0" w:space="0" w:color="auto"/>
        <w:left w:val="none" w:sz="0" w:space="0" w:color="auto"/>
        <w:bottom w:val="none" w:sz="0" w:space="0" w:color="auto"/>
        <w:right w:val="none" w:sz="0" w:space="0" w:color="auto"/>
      </w:divBdr>
    </w:div>
    <w:div w:id="1620717281">
      <w:bodyDiv w:val="1"/>
      <w:marLeft w:val="0"/>
      <w:marRight w:val="0"/>
      <w:marTop w:val="0"/>
      <w:marBottom w:val="0"/>
      <w:divBdr>
        <w:top w:val="none" w:sz="0" w:space="0" w:color="auto"/>
        <w:left w:val="none" w:sz="0" w:space="0" w:color="auto"/>
        <w:bottom w:val="none" w:sz="0" w:space="0" w:color="auto"/>
        <w:right w:val="none" w:sz="0" w:space="0" w:color="auto"/>
      </w:divBdr>
    </w:div>
    <w:div w:id="1620717545">
      <w:bodyDiv w:val="1"/>
      <w:marLeft w:val="0"/>
      <w:marRight w:val="0"/>
      <w:marTop w:val="0"/>
      <w:marBottom w:val="0"/>
      <w:divBdr>
        <w:top w:val="none" w:sz="0" w:space="0" w:color="auto"/>
        <w:left w:val="none" w:sz="0" w:space="0" w:color="auto"/>
        <w:bottom w:val="none" w:sz="0" w:space="0" w:color="auto"/>
        <w:right w:val="none" w:sz="0" w:space="0" w:color="auto"/>
      </w:divBdr>
    </w:div>
    <w:div w:id="1620721757">
      <w:bodyDiv w:val="1"/>
      <w:marLeft w:val="0"/>
      <w:marRight w:val="0"/>
      <w:marTop w:val="0"/>
      <w:marBottom w:val="0"/>
      <w:divBdr>
        <w:top w:val="none" w:sz="0" w:space="0" w:color="auto"/>
        <w:left w:val="none" w:sz="0" w:space="0" w:color="auto"/>
        <w:bottom w:val="none" w:sz="0" w:space="0" w:color="auto"/>
        <w:right w:val="none" w:sz="0" w:space="0" w:color="auto"/>
      </w:divBdr>
    </w:div>
    <w:div w:id="1620724673">
      <w:bodyDiv w:val="1"/>
      <w:marLeft w:val="0"/>
      <w:marRight w:val="0"/>
      <w:marTop w:val="0"/>
      <w:marBottom w:val="0"/>
      <w:divBdr>
        <w:top w:val="none" w:sz="0" w:space="0" w:color="auto"/>
        <w:left w:val="none" w:sz="0" w:space="0" w:color="auto"/>
        <w:bottom w:val="none" w:sz="0" w:space="0" w:color="auto"/>
        <w:right w:val="none" w:sz="0" w:space="0" w:color="auto"/>
      </w:divBdr>
    </w:div>
    <w:div w:id="1620910031">
      <w:bodyDiv w:val="1"/>
      <w:marLeft w:val="0"/>
      <w:marRight w:val="0"/>
      <w:marTop w:val="0"/>
      <w:marBottom w:val="0"/>
      <w:divBdr>
        <w:top w:val="none" w:sz="0" w:space="0" w:color="auto"/>
        <w:left w:val="none" w:sz="0" w:space="0" w:color="auto"/>
        <w:bottom w:val="none" w:sz="0" w:space="0" w:color="auto"/>
        <w:right w:val="none" w:sz="0" w:space="0" w:color="auto"/>
      </w:divBdr>
    </w:div>
    <w:div w:id="1620913213">
      <w:bodyDiv w:val="1"/>
      <w:marLeft w:val="0"/>
      <w:marRight w:val="0"/>
      <w:marTop w:val="0"/>
      <w:marBottom w:val="0"/>
      <w:divBdr>
        <w:top w:val="none" w:sz="0" w:space="0" w:color="auto"/>
        <w:left w:val="none" w:sz="0" w:space="0" w:color="auto"/>
        <w:bottom w:val="none" w:sz="0" w:space="0" w:color="auto"/>
        <w:right w:val="none" w:sz="0" w:space="0" w:color="auto"/>
      </w:divBdr>
    </w:div>
    <w:div w:id="1621110705">
      <w:bodyDiv w:val="1"/>
      <w:marLeft w:val="0"/>
      <w:marRight w:val="0"/>
      <w:marTop w:val="0"/>
      <w:marBottom w:val="0"/>
      <w:divBdr>
        <w:top w:val="none" w:sz="0" w:space="0" w:color="auto"/>
        <w:left w:val="none" w:sz="0" w:space="0" w:color="auto"/>
        <w:bottom w:val="none" w:sz="0" w:space="0" w:color="auto"/>
        <w:right w:val="none" w:sz="0" w:space="0" w:color="auto"/>
      </w:divBdr>
    </w:div>
    <w:div w:id="1621187797">
      <w:bodyDiv w:val="1"/>
      <w:marLeft w:val="0"/>
      <w:marRight w:val="0"/>
      <w:marTop w:val="0"/>
      <w:marBottom w:val="0"/>
      <w:divBdr>
        <w:top w:val="none" w:sz="0" w:space="0" w:color="auto"/>
        <w:left w:val="none" w:sz="0" w:space="0" w:color="auto"/>
        <w:bottom w:val="none" w:sz="0" w:space="0" w:color="auto"/>
        <w:right w:val="none" w:sz="0" w:space="0" w:color="auto"/>
      </w:divBdr>
    </w:div>
    <w:div w:id="1621255252">
      <w:bodyDiv w:val="1"/>
      <w:marLeft w:val="0"/>
      <w:marRight w:val="0"/>
      <w:marTop w:val="0"/>
      <w:marBottom w:val="0"/>
      <w:divBdr>
        <w:top w:val="none" w:sz="0" w:space="0" w:color="auto"/>
        <w:left w:val="none" w:sz="0" w:space="0" w:color="auto"/>
        <w:bottom w:val="none" w:sz="0" w:space="0" w:color="auto"/>
        <w:right w:val="none" w:sz="0" w:space="0" w:color="auto"/>
      </w:divBdr>
    </w:div>
    <w:div w:id="1621258537">
      <w:bodyDiv w:val="1"/>
      <w:marLeft w:val="0"/>
      <w:marRight w:val="0"/>
      <w:marTop w:val="0"/>
      <w:marBottom w:val="0"/>
      <w:divBdr>
        <w:top w:val="none" w:sz="0" w:space="0" w:color="auto"/>
        <w:left w:val="none" w:sz="0" w:space="0" w:color="auto"/>
        <w:bottom w:val="none" w:sz="0" w:space="0" w:color="auto"/>
        <w:right w:val="none" w:sz="0" w:space="0" w:color="auto"/>
      </w:divBdr>
    </w:div>
    <w:div w:id="1621259963">
      <w:bodyDiv w:val="1"/>
      <w:marLeft w:val="0"/>
      <w:marRight w:val="0"/>
      <w:marTop w:val="0"/>
      <w:marBottom w:val="0"/>
      <w:divBdr>
        <w:top w:val="none" w:sz="0" w:space="0" w:color="auto"/>
        <w:left w:val="none" w:sz="0" w:space="0" w:color="auto"/>
        <w:bottom w:val="none" w:sz="0" w:space="0" w:color="auto"/>
        <w:right w:val="none" w:sz="0" w:space="0" w:color="auto"/>
      </w:divBdr>
    </w:div>
    <w:div w:id="1621297633">
      <w:bodyDiv w:val="1"/>
      <w:marLeft w:val="0"/>
      <w:marRight w:val="0"/>
      <w:marTop w:val="0"/>
      <w:marBottom w:val="0"/>
      <w:divBdr>
        <w:top w:val="none" w:sz="0" w:space="0" w:color="auto"/>
        <w:left w:val="none" w:sz="0" w:space="0" w:color="auto"/>
        <w:bottom w:val="none" w:sz="0" w:space="0" w:color="auto"/>
        <w:right w:val="none" w:sz="0" w:space="0" w:color="auto"/>
      </w:divBdr>
    </w:div>
    <w:div w:id="1621304224">
      <w:bodyDiv w:val="1"/>
      <w:marLeft w:val="0"/>
      <w:marRight w:val="0"/>
      <w:marTop w:val="0"/>
      <w:marBottom w:val="0"/>
      <w:divBdr>
        <w:top w:val="none" w:sz="0" w:space="0" w:color="auto"/>
        <w:left w:val="none" w:sz="0" w:space="0" w:color="auto"/>
        <w:bottom w:val="none" w:sz="0" w:space="0" w:color="auto"/>
        <w:right w:val="none" w:sz="0" w:space="0" w:color="auto"/>
      </w:divBdr>
    </w:div>
    <w:div w:id="1621306165">
      <w:bodyDiv w:val="1"/>
      <w:marLeft w:val="0"/>
      <w:marRight w:val="0"/>
      <w:marTop w:val="0"/>
      <w:marBottom w:val="0"/>
      <w:divBdr>
        <w:top w:val="none" w:sz="0" w:space="0" w:color="auto"/>
        <w:left w:val="none" w:sz="0" w:space="0" w:color="auto"/>
        <w:bottom w:val="none" w:sz="0" w:space="0" w:color="auto"/>
        <w:right w:val="none" w:sz="0" w:space="0" w:color="auto"/>
      </w:divBdr>
    </w:div>
    <w:div w:id="1621372145">
      <w:bodyDiv w:val="1"/>
      <w:marLeft w:val="0"/>
      <w:marRight w:val="0"/>
      <w:marTop w:val="0"/>
      <w:marBottom w:val="0"/>
      <w:divBdr>
        <w:top w:val="none" w:sz="0" w:space="0" w:color="auto"/>
        <w:left w:val="none" w:sz="0" w:space="0" w:color="auto"/>
        <w:bottom w:val="none" w:sz="0" w:space="0" w:color="auto"/>
        <w:right w:val="none" w:sz="0" w:space="0" w:color="auto"/>
      </w:divBdr>
    </w:div>
    <w:div w:id="1621374314">
      <w:bodyDiv w:val="1"/>
      <w:marLeft w:val="0"/>
      <w:marRight w:val="0"/>
      <w:marTop w:val="0"/>
      <w:marBottom w:val="0"/>
      <w:divBdr>
        <w:top w:val="none" w:sz="0" w:space="0" w:color="auto"/>
        <w:left w:val="none" w:sz="0" w:space="0" w:color="auto"/>
        <w:bottom w:val="none" w:sz="0" w:space="0" w:color="auto"/>
        <w:right w:val="none" w:sz="0" w:space="0" w:color="auto"/>
      </w:divBdr>
    </w:div>
    <w:div w:id="1621492814">
      <w:bodyDiv w:val="1"/>
      <w:marLeft w:val="0"/>
      <w:marRight w:val="0"/>
      <w:marTop w:val="0"/>
      <w:marBottom w:val="0"/>
      <w:divBdr>
        <w:top w:val="none" w:sz="0" w:space="0" w:color="auto"/>
        <w:left w:val="none" w:sz="0" w:space="0" w:color="auto"/>
        <w:bottom w:val="none" w:sz="0" w:space="0" w:color="auto"/>
        <w:right w:val="none" w:sz="0" w:space="0" w:color="auto"/>
      </w:divBdr>
    </w:div>
    <w:div w:id="1621567696">
      <w:bodyDiv w:val="1"/>
      <w:marLeft w:val="0"/>
      <w:marRight w:val="0"/>
      <w:marTop w:val="0"/>
      <w:marBottom w:val="0"/>
      <w:divBdr>
        <w:top w:val="none" w:sz="0" w:space="0" w:color="auto"/>
        <w:left w:val="none" w:sz="0" w:space="0" w:color="auto"/>
        <w:bottom w:val="none" w:sz="0" w:space="0" w:color="auto"/>
        <w:right w:val="none" w:sz="0" w:space="0" w:color="auto"/>
      </w:divBdr>
    </w:div>
    <w:div w:id="1621568726">
      <w:bodyDiv w:val="1"/>
      <w:marLeft w:val="0"/>
      <w:marRight w:val="0"/>
      <w:marTop w:val="0"/>
      <w:marBottom w:val="0"/>
      <w:divBdr>
        <w:top w:val="none" w:sz="0" w:space="0" w:color="auto"/>
        <w:left w:val="none" w:sz="0" w:space="0" w:color="auto"/>
        <w:bottom w:val="none" w:sz="0" w:space="0" w:color="auto"/>
        <w:right w:val="none" w:sz="0" w:space="0" w:color="auto"/>
      </w:divBdr>
    </w:div>
    <w:div w:id="1621643089">
      <w:bodyDiv w:val="1"/>
      <w:marLeft w:val="0"/>
      <w:marRight w:val="0"/>
      <w:marTop w:val="0"/>
      <w:marBottom w:val="0"/>
      <w:divBdr>
        <w:top w:val="none" w:sz="0" w:space="0" w:color="auto"/>
        <w:left w:val="none" w:sz="0" w:space="0" w:color="auto"/>
        <w:bottom w:val="none" w:sz="0" w:space="0" w:color="auto"/>
        <w:right w:val="none" w:sz="0" w:space="0" w:color="auto"/>
      </w:divBdr>
    </w:div>
    <w:div w:id="1621644762">
      <w:bodyDiv w:val="1"/>
      <w:marLeft w:val="0"/>
      <w:marRight w:val="0"/>
      <w:marTop w:val="0"/>
      <w:marBottom w:val="0"/>
      <w:divBdr>
        <w:top w:val="none" w:sz="0" w:space="0" w:color="auto"/>
        <w:left w:val="none" w:sz="0" w:space="0" w:color="auto"/>
        <w:bottom w:val="none" w:sz="0" w:space="0" w:color="auto"/>
        <w:right w:val="none" w:sz="0" w:space="0" w:color="auto"/>
      </w:divBdr>
    </w:div>
    <w:div w:id="1621648109">
      <w:bodyDiv w:val="1"/>
      <w:marLeft w:val="0"/>
      <w:marRight w:val="0"/>
      <w:marTop w:val="0"/>
      <w:marBottom w:val="0"/>
      <w:divBdr>
        <w:top w:val="none" w:sz="0" w:space="0" w:color="auto"/>
        <w:left w:val="none" w:sz="0" w:space="0" w:color="auto"/>
        <w:bottom w:val="none" w:sz="0" w:space="0" w:color="auto"/>
        <w:right w:val="none" w:sz="0" w:space="0" w:color="auto"/>
      </w:divBdr>
    </w:div>
    <w:div w:id="1621689604">
      <w:bodyDiv w:val="1"/>
      <w:marLeft w:val="0"/>
      <w:marRight w:val="0"/>
      <w:marTop w:val="0"/>
      <w:marBottom w:val="0"/>
      <w:divBdr>
        <w:top w:val="none" w:sz="0" w:space="0" w:color="auto"/>
        <w:left w:val="none" w:sz="0" w:space="0" w:color="auto"/>
        <w:bottom w:val="none" w:sz="0" w:space="0" w:color="auto"/>
        <w:right w:val="none" w:sz="0" w:space="0" w:color="auto"/>
      </w:divBdr>
    </w:div>
    <w:div w:id="1621716304">
      <w:bodyDiv w:val="1"/>
      <w:marLeft w:val="0"/>
      <w:marRight w:val="0"/>
      <w:marTop w:val="0"/>
      <w:marBottom w:val="0"/>
      <w:divBdr>
        <w:top w:val="none" w:sz="0" w:space="0" w:color="auto"/>
        <w:left w:val="none" w:sz="0" w:space="0" w:color="auto"/>
        <w:bottom w:val="none" w:sz="0" w:space="0" w:color="auto"/>
        <w:right w:val="none" w:sz="0" w:space="0" w:color="auto"/>
      </w:divBdr>
    </w:div>
    <w:div w:id="1621765264">
      <w:bodyDiv w:val="1"/>
      <w:marLeft w:val="0"/>
      <w:marRight w:val="0"/>
      <w:marTop w:val="0"/>
      <w:marBottom w:val="0"/>
      <w:divBdr>
        <w:top w:val="none" w:sz="0" w:space="0" w:color="auto"/>
        <w:left w:val="none" w:sz="0" w:space="0" w:color="auto"/>
        <w:bottom w:val="none" w:sz="0" w:space="0" w:color="auto"/>
        <w:right w:val="none" w:sz="0" w:space="0" w:color="auto"/>
      </w:divBdr>
    </w:div>
    <w:div w:id="1621837148">
      <w:bodyDiv w:val="1"/>
      <w:marLeft w:val="0"/>
      <w:marRight w:val="0"/>
      <w:marTop w:val="0"/>
      <w:marBottom w:val="0"/>
      <w:divBdr>
        <w:top w:val="none" w:sz="0" w:space="0" w:color="auto"/>
        <w:left w:val="none" w:sz="0" w:space="0" w:color="auto"/>
        <w:bottom w:val="none" w:sz="0" w:space="0" w:color="auto"/>
        <w:right w:val="none" w:sz="0" w:space="0" w:color="auto"/>
      </w:divBdr>
    </w:div>
    <w:div w:id="1621956060">
      <w:bodyDiv w:val="1"/>
      <w:marLeft w:val="0"/>
      <w:marRight w:val="0"/>
      <w:marTop w:val="0"/>
      <w:marBottom w:val="0"/>
      <w:divBdr>
        <w:top w:val="none" w:sz="0" w:space="0" w:color="auto"/>
        <w:left w:val="none" w:sz="0" w:space="0" w:color="auto"/>
        <w:bottom w:val="none" w:sz="0" w:space="0" w:color="auto"/>
        <w:right w:val="none" w:sz="0" w:space="0" w:color="auto"/>
      </w:divBdr>
    </w:div>
    <w:div w:id="1622106674">
      <w:bodyDiv w:val="1"/>
      <w:marLeft w:val="0"/>
      <w:marRight w:val="0"/>
      <w:marTop w:val="0"/>
      <w:marBottom w:val="0"/>
      <w:divBdr>
        <w:top w:val="none" w:sz="0" w:space="0" w:color="auto"/>
        <w:left w:val="none" w:sz="0" w:space="0" w:color="auto"/>
        <w:bottom w:val="none" w:sz="0" w:space="0" w:color="auto"/>
        <w:right w:val="none" w:sz="0" w:space="0" w:color="auto"/>
      </w:divBdr>
    </w:div>
    <w:div w:id="1622147920">
      <w:bodyDiv w:val="1"/>
      <w:marLeft w:val="0"/>
      <w:marRight w:val="0"/>
      <w:marTop w:val="0"/>
      <w:marBottom w:val="0"/>
      <w:divBdr>
        <w:top w:val="none" w:sz="0" w:space="0" w:color="auto"/>
        <w:left w:val="none" w:sz="0" w:space="0" w:color="auto"/>
        <w:bottom w:val="none" w:sz="0" w:space="0" w:color="auto"/>
        <w:right w:val="none" w:sz="0" w:space="0" w:color="auto"/>
      </w:divBdr>
    </w:div>
    <w:div w:id="1622148153">
      <w:bodyDiv w:val="1"/>
      <w:marLeft w:val="0"/>
      <w:marRight w:val="0"/>
      <w:marTop w:val="0"/>
      <w:marBottom w:val="0"/>
      <w:divBdr>
        <w:top w:val="none" w:sz="0" w:space="0" w:color="auto"/>
        <w:left w:val="none" w:sz="0" w:space="0" w:color="auto"/>
        <w:bottom w:val="none" w:sz="0" w:space="0" w:color="auto"/>
        <w:right w:val="none" w:sz="0" w:space="0" w:color="auto"/>
      </w:divBdr>
    </w:div>
    <w:div w:id="1622179115">
      <w:bodyDiv w:val="1"/>
      <w:marLeft w:val="0"/>
      <w:marRight w:val="0"/>
      <w:marTop w:val="0"/>
      <w:marBottom w:val="0"/>
      <w:divBdr>
        <w:top w:val="none" w:sz="0" w:space="0" w:color="auto"/>
        <w:left w:val="none" w:sz="0" w:space="0" w:color="auto"/>
        <w:bottom w:val="none" w:sz="0" w:space="0" w:color="auto"/>
        <w:right w:val="none" w:sz="0" w:space="0" w:color="auto"/>
      </w:divBdr>
    </w:div>
    <w:div w:id="1622221887">
      <w:bodyDiv w:val="1"/>
      <w:marLeft w:val="0"/>
      <w:marRight w:val="0"/>
      <w:marTop w:val="0"/>
      <w:marBottom w:val="0"/>
      <w:divBdr>
        <w:top w:val="none" w:sz="0" w:space="0" w:color="auto"/>
        <w:left w:val="none" w:sz="0" w:space="0" w:color="auto"/>
        <w:bottom w:val="none" w:sz="0" w:space="0" w:color="auto"/>
        <w:right w:val="none" w:sz="0" w:space="0" w:color="auto"/>
      </w:divBdr>
    </w:div>
    <w:div w:id="1622223604">
      <w:bodyDiv w:val="1"/>
      <w:marLeft w:val="0"/>
      <w:marRight w:val="0"/>
      <w:marTop w:val="0"/>
      <w:marBottom w:val="0"/>
      <w:divBdr>
        <w:top w:val="none" w:sz="0" w:space="0" w:color="auto"/>
        <w:left w:val="none" w:sz="0" w:space="0" w:color="auto"/>
        <w:bottom w:val="none" w:sz="0" w:space="0" w:color="auto"/>
        <w:right w:val="none" w:sz="0" w:space="0" w:color="auto"/>
      </w:divBdr>
    </w:div>
    <w:div w:id="1622300144">
      <w:bodyDiv w:val="1"/>
      <w:marLeft w:val="0"/>
      <w:marRight w:val="0"/>
      <w:marTop w:val="0"/>
      <w:marBottom w:val="0"/>
      <w:divBdr>
        <w:top w:val="none" w:sz="0" w:space="0" w:color="auto"/>
        <w:left w:val="none" w:sz="0" w:space="0" w:color="auto"/>
        <w:bottom w:val="none" w:sz="0" w:space="0" w:color="auto"/>
        <w:right w:val="none" w:sz="0" w:space="0" w:color="auto"/>
      </w:divBdr>
    </w:div>
    <w:div w:id="1622373514">
      <w:bodyDiv w:val="1"/>
      <w:marLeft w:val="0"/>
      <w:marRight w:val="0"/>
      <w:marTop w:val="0"/>
      <w:marBottom w:val="0"/>
      <w:divBdr>
        <w:top w:val="none" w:sz="0" w:space="0" w:color="auto"/>
        <w:left w:val="none" w:sz="0" w:space="0" w:color="auto"/>
        <w:bottom w:val="none" w:sz="0" w:space="0" w:color="auto"/>
        <w:right w:val="none" w:sz="0" w:space="0" w:color="auto"/>
      </w:divBdr>
    </w:div>
    <w:div w:id="1622375606">
      <w:bodyDiv w:val="1"/>
      <w:marLeft w:val="0"/>
      <w:marRight w:val="0"/>
      <w:marTop w:val="0"/>
      <w:marBottom w:val="0"/>
      <w:divBdr>
        <w:top w:val="none" w:sz="0" w:space="0" w:color="auto"/>
        <w:left w:val="none" w:sz="0" w:space="0" w:color="auto"/>
        <w:bottom w:val="none" w:sz="0" w:space="0" w:color="auto"/>
        <w:right w:val="none" w:sz="0" w:space="0" w:color="auto"/>
      </w:divBdr>
    </w:div>
    <w:div w:id="1622416288">
      <w:bodyDiv w:val="1"/>
      <w:marLeft w:val="0"/>
      <w:marRight w:val="0"/>
      <w:marTop w:val="0"/>
      <w:marBottom w:val="0"/>
      <w:divBdr>
        <w:top w:val="none" w:sz="0" w:space="0" w:color="auto"/>
        <w:left w:val="none" w:sz="0" w:space="0" w:color="auto"/>
        <w:bottom w:val="none" w:sz="0" w:space="0" w:color="auto"/>
        <w:right w:val="none" w:sz="0" w:space="0" w:color="auto"/>
      </w:divBdr>
    </w:div>
    <w:div w:id="1622417932">
      <w:bodyDiv w:val="1"/>
      <w:marLeft w:val="0"/>
      <w:marRight w:val="0"/>
      <w:marTop w:val="0"/>
      <w:marBottom w:val="0"/>
      <w:divBdr>
        <w:top w:val="none" w:sz="0" w:space="0" w:color="auto"/>
        <w:left w:val="none" w:sz="0" w:space="0" w:color="auto"/>
        <w:bottom w:val="none" w:sz="0" w:space="0" w:color="auto"/>
        <w:right w:val="none" w:sz="0" w:space="0" w:color="auto"/>
      </w:divBdr>
    </w:div>
    <w:div w:id="1622564440">
      <w:bodyDiv w:val="1"/>
      <w:marLeft w:val="0"/>
      <w:marRight w:val="0"/>
      <w:marTop w:val="0"/>
      <w:marBottom w:val="0"/>
      <w:divBdr>
        <w:top w:val="none" w:sz="0" w:space="0" w:color="auto"/>
        <w:left w:val="none" w:sz="0" w:space="0" w:color="auto"/>
        <w:bottom w:val="none" w:sz="0" w:space="0" w:color="auto"/>
        <w:right w:val="none" w:sz="0" w:space="0" w:color="auto"/>
      </w:divBdr>
    </w:div>
    <w:div w:id="1622609021">
      <w:bodyDiv w:val="1"/>
      <w:marLeft w:val="0"/>
      <w:marRight w:val="0"/>
      <w:marTop w:val="0"/>
      <w:marBottom w:val="0"/>
      <w:divBdr>
        <w:top w:val="none" w:sz="0" w:space="0" w:color="auto"/>
        <w:left w:val="none" w:sz="0" w:space="0" w:color="auto"/>
        <w:bottom w:val="none" w:sz="0" w:space="0" w:color="auto"/>
        <w:right w:val="none" w:sz="0" w:space="0" w:color="auto"/>
      </w:divBdr>
    </w:div>
    <w:div w:id="1622613719">
      <w:bodyDiv w:val="1"/>
      <w:marLeft w:val="0"/>
      <w:marRight w:val="0"/>
      <w:marTop w:val="0"/>
      <w:marBottom w:val="0"/>
      <w:divBdr>
        <w:top w:val="none" w:sz="0" w:space="0" w:color="auto"/>
        <w:left w:val="none" w:sz="0" w:space="0" w:color="auto"/>
        <w:bottom w:val="none" w:sz="0" w:space="0" w:color="auto"/>
        <w:right w:val="none" w:sz="0" w:space="0" w:color="auto"/>
      </w:divBdr>
    </w:div>
    <w:div w:id="1622685840">
      <w:bodyDiv w:val="1"/>
      <w:marLeft w:val="0"/>
      <w:marRight w:val="0"/>
      <w:marTop w:val="0"/>
      <w:marBottom w:val="0"/>
      <w:divBdr>
        <w:top w:val="none" w:sz="0" w:space="0" w:color="auto"/>
        <w:left w:val="none" w:sz="0" w:space="0" w:color="auto"/>
        <w:bottom w:val="none" w:sz="0" w:space="0" w:color="auto"/>
        <w:right w:val="none" w:sz="0" w:space="0" w:color="auto"/>
      </w:divBdr>
    </w:div>
    <w:div w:id="1622689851">
      <w:bodyDiv w:val="1"/>
      <w:marLeft w:val="0"/>
      <w:marRight w:val="0"/>
      <w:marTop w:val="0"/>
      <w:marBottom w:val="0"/>
      <w:divBdr>
        <w:top w:val="none" w:sz="0" w:space="0" w:color="auto"/>
        <w:left w:val="none" w:sz="0" w:space="0" w:color="auto"/>
        <w:bottom w:val="none" w:sz="0" w:space="0" w:color="auto"/>
        <w:right w:val="none" w:sz="0" w:space="0" w:color="auto"/>
      </w:divBdr>
    </w:div>
    <w:div w:id="1622757760">
      <w:bodyDiv w:val="1"/>
      <w:marLeft w:val="0"/>
      <w:marRight w:val="0"/>
      <w:marTop w:val="0"/>
      <w:marBottom w:val="0"/>
      <w:divBdr>
        <w:top w:val="none" w:sz="0" w:space="0" w:color="auto"/>
        <w:left w:val="none" w:sz="0" w:space="0" w:color="auto"/>
        <w:bottom w:val="none" w:sz="0" w:space="0" w:color="auto"/>
        <w:right w:val="none" w:sz="0" w:space="0" w:color="auto"/>
      </w:divBdr>
    </w:div>
    <w:div w:id="1622759330">
      <w:bodyDiv w:val="1"/>
      <w:marLeft w:val="0"/>
      <w:marRight w:val="0"/>
      <w:marTop w:val="0"/>
      <w:marBottom w:val="0"/>
      <w:divBdr>
        <w:top w:val="none" w:sz="0" w:space="0" w:color="auto"/>
        <w:left w:val="none" w:sz="0" w:space="0" w:color="auto"/>
        <w:bottom w:val="none" w:sz="0" w:space="0" w:color="auto"/>
        <w:right w:val="none" w:sz="0" w:space="0" w:color="auto"/>
      </w:divBdr>
    </w:div>
    <w:div w:id="1622765481">
      <w:bodyDiv w:val="1"/>
      <w:marLeft w:val="0"/>
      <w:marRight w:val="0"/>
      <w:marTop w:val="0"/>
      <w:marBottom w:val="0"/>
      <w:divBdr>
        <w:top w:val="none" w:sz="0" w:space="0" w:color="auto"/>
        <w:left w:val="none" w:sz="0" w:space="0" w:color="auto"/>
        <w:bottom w:val="none" w:sz="0" w:space="0" w:color="auto"/>
        <w:right w:val="none" w:sz="0" w:space="0" w:color="auto"/>
      </w:divBdr>
    </w:div>
    <w:div w:id="1622879918">
      <w:bodyDiv w:val="1"/>
      <w:marLeft w:val="0"/>
      <w:marRight w:val="0"/>
      <w:marTop w:val="0"/>
      <w:marBottom w:val="0"/>
      <w:divBdr>
        <w:top w:val="none" w:sz="0" w:space="0" w:color="auto"/>
        <w:left w:val="none" w:sz="0" w:space="0" w:color="auto"/>
        <w:bottom w:val="none" w:sz="0" w:space="0" w:color="auto"/>
        <w:right w:val="none" w:sz="0" w:space="0" w:color="auto"/>
      </w:divBdr>
    </w:div>
    <w:div w:id="1623028821">
      <w:bodyDiv w:val="1"/>
      <w:marLeft w:val="0"/>
      <w:marRight w:val="0"/>
      <w:marTop w:val="0"/>
      <w:marBottom w:val="0"/>
      <w:divBdr>
        <w:top w:val="none" w:sz="0" w:space="0" w:color="auto"/>
        <w:left w:val="none" w:sz="0" w:space="0" w:color="auto"/>
        <w:bottom w:val="none" w:sz="0" w:space="0" w:color="auto"/>
        <w:right w:val="none" w:sz="0" w:space="0" w:color="auto"/>
      </w:divBdr>
    </w:div>
    <w:div w:id="1623029535">
      <w:bodyDiv w:val="1"/>
      <w:marLeft w:val="0"/>
      <w:marRight w:val="0"/>
      <w:marTop w:val="0"/>
      <w:marBottom w:val="0"/>
      <w:divBdr>
        <w:top w:val="none" w:sz="0" w:space="0" w:color="auto"/>
        <w:left w:val="none" w:sz="0" w:space="0" w:color="auto"/>
        <w:bottom w:val="none" w:sz="0" w:space="0" w:color="auto"/>
        <w:right w:val="none" w:sz="0" w:space="0" w:color="auto"/>
      </w:divBdr>
    </w:div>
    <w:div w:id="1623076479">
      <w:bodyDiv w:val="1"/>
      <w:marLeft w:val="0"/>
      <w:marRight w:val="0"/>
      <w:marTop w:val="0"/>
      <w:marBottom w:val="0"/>
      <w:divBdr>
        <w:top w:val="none" w:sz="0" w:space="0" w:color="auto"/>
        <w:left w:val="none" w:sz="0" w:space="0" w:color="auto"/>
        <w:bottom w:val="none" w:sz="0" w:space="0" w:color="auto"/>
        <w:right w:val="none" w:sz="0" w:space="0" w:color="auto"/>
      </w:divBdr>
    </w:div>
    <w:div w:id="1623078530">
      <w:bodyDiv w:val="1"/>
      <w:marLeft w:val="0"/>
      <w:marRight w:val="0"/>
      <w:marTop w:val="0"/>
      <w:marBottom w:val="0"/>
      <w:divBdr>
        <w:top w:val="none" w:sz="0" w:space="0" w:color="auto"/>
        <w:left w:val="none" w:sz="0" w:space="0" w:color="auto"/>
        <w:bottom w:val="none" w:sz="0" w:space="0" w:color="auto"/>
        <w:right w:val="none" w:sz="0" w:space="0" w:color="auto"/>
      </w:divBdr>
    </w:div>
    <w:div w:id="1623149682">
      <w:bodyDiv w:val="1"/>
      <w:marLeft w:val="0"/>
      <w:marRight w:val="0"/>
      <w:marTop w:val="0"/>
      <w:marBottom w:val="0"/>
      <w:divBdr>
        <w:top w:val="none" w:sz="0" w:space="0" w:color="auto"/>
        <w:left w:val="none" w:sz="0" w:space="0" w:color="auto"/>
        <w:bottom w:val="none" w:sz="0" w:space="0" w:color="auto"/>
        <w:right w:val="none" w:sz="0" w:space="0" w:color="auto"/>
      </w:divBdr>
    </w:div>
    <w:div w:id="1623221447">
      <w:bodyDiv w:val="1"/>
      <w:marLeft w:val="0"/>
      <w:marRight w:val="0"/>
      <w:marTop w:val="0"/>
      <w:marBottom w:val="0"/>
      <w:divBdr>
        <w:top w:val="none" w:sz="0" w:space="0" w:color="auto"/>
        <w:left w:val="none" w:sz="0" w:space="0" w:color="auto"/>
        <w:bottom w:val="none" w:sz="0" w:space="0" w:color="auto"/>
        <w:right w:val="none" w:sz="0" w:space="0" w:color="auto"/>
      </w:divBdr>
    </w:div>
    <w:div w:id="1623225898">
      <w:bodyDiv w:val="1"/>
      <w:marLeft w:val="0"/>
      <w:marRight w:val="0"/>
      <w:marTop w:val="0"/>
      <w:marBottom w:val="0"/>
      <w:divBdr>
        <w:top w:val="none" w:sz="0" w:space="0" w:color="auto"/>
        <w:left w:val="none" w:sz="0" w:space="0" w:color="auto"/>
        <w:bottom w:val="none" w:sz="0" w:space="0" w:color="auto"/>
        <w:right w:val="none" w:sz="0" w:space="0" w:color="auto"/>
      </w:divBdr>
    </w:div>
    <w:div w:id="1623225953">
      <w:bodyDiv w:val="1"/>
      <w:marLeft w:val="0"/>
      <w:marRight w:val="0"/>
      <w:marTop w:val="0"/>
      <w:marBottom w:val="0"/>
      <w:divBdr>
        <w:top w:val="none" w:sz="0" w:space="0" w:color="auto"/>
        <w:left w:val="none" w:sz="0" w:space="0" w:color="auto"/>
        <w:bottom w:val="none" w:sz="0" w:space="0" w:color="auto"/>
        <w:right w:val="none" w:sz="0" w:space="0" w:color="auto"/>
      </w:divBdr>
    </w:div>
    <w:div w:id="1623227432">
      <w:bodyDiv w:val="1"/>
      <w:marLeft w:val="0"/>
      <w:marRight w:val="0"/>
      <w:marTop w:val="0"/>
      <w:marBottom w:val="0"/>
      <w:divBdr>
        <w:top w:val="none" w:sz="0" w:space="0" w:color="auto"/>
        <w:left w:val="none" w:sz="0" w:space="0" w:color="auto"/>
        <w:bottom w:val="none" w:sz="0" w:space="0" w:color="auto"/>
        <w:right w:val="none" w:sz="0" w:space="0" w:color="auto"/>
      </w:divBdr>
    </w:div>
    <w:div w:id="1623337783">
      <w:bodyDiv w:val="1"/>
      <w:marLeft w:val="0"/>
      <w:marRight w:val="0"/>
      <w:marTop w:val="0"/>
      <w:marBottom w:val="0"/>
      <w:divBdr>
        <w:top w:val="none" w:sz="0" w:space="0" w:color="auto"/>
        <w:left w:val="none" w:sz="0" w:space="0" w:color="auto"/>
        <w:bottom w:val="none" w:sz="0" w:space="0" w:color="auto"/>
        <w:right w:val="none" w:sz="0" w:space="0" w:color="auto"/>
      </w:divBdr>
    </w:div>
    <w:div w:id="1623342239">
      <w:bodyDiv w:val="1"/>
      <w:marLeft w:val="0"/>
      <w:marRight w:val="0"/>
      <w:marTop w:val="0"/>
      <w:marBottom w:val="0"/>
      <w:divBdr>
        <w:top w:val="none" w:sz="0" w:space="0" w:color="auto"/>
        <w:left w:val="none" w:sz="0" w:space="0" w:color="auto"/>
        <w:bottom w:val="none" w:sz="0" w:space="0" w:color="auto"/>
        <w:right w:val="none" w:sz="0" w:space="0" w:color="auto"/>
      </w:divBdr>
    </w:div>
    <w:div w:id="1623415904">
      <w:bodyDiv w:val="1"/>
      <w:marLeft w:val="0"/>
      <w:marRight w:val="0"/>
      <w:marTop w:val="0"/>
      <w:marBottom w:val="0"/>
      <w:divBdr>
        <w:top w:val="none" w:sz="0" w:space="0" w:color="auto"/>
        <w:left w:val="none" w:sz="0" w:space="0" w:color="auto"/>
        <w:bottom w:val="none" w:sz="0" w:space="0" w:color="auto"/>
        <w:right w:val="none" w:sz="0" w:space="0" w:color="auto"/>
      </w:divBdr>
    </w:div>
    <w:div w:id="1623536624">
      <w:bodyDiv w:val="1"/>
      <w:marLeft w:val="0"/>
      <w:marRight w:val="0"/>
      <w:marTop w:val="0"/>
      <w:marBottom w:val="0"/>
      <w:divBdr>
        <w:top w:val="none" w:sz="0" w:space="0" w:color="auto"/>
        <w:left w:val="none" w:sz="0" w:space="0" w:color="auto"/>
        <w:bottom w:val="none" w:sz="0" w:space="0" w:color="auto"/>
        <w:right w:val="none" w:sz="0" w:space="0" w:color="auto"/>
      </w:divBdr>
    </w:div>
    <w:div w:id="1623539956">
      <w:bodyDiv w:val="1"/>
      <w:marLeft w:val="0"/>
      <w:marRight w:val="0"/>
      <w:marTop w:val="0"/>
      <w:marBottom w:val="0"/>
      <w:divBdr>
        <w:top w:val="none" w:sz="0" w:space="0" w:color="auto"/>
        <w:left w:val="none" w:sz="0" w:space="0" w:color="auto"/>
        <w:bottom w:val="none" w:sz="0" w:space="0" w:color="auto"/>
        <w:right w:val="none" w:sz="0" w:space="0" w:color="auto"/>
      </w:divBdr>
    </w:div>
    <w:div w:id="1623607549">
      <w:bodyDiv w:val="1"/>
      <w:marLeft w:val="0"/>
      <w:marRight w:val="0"/>
      <w:marTop w:val="0"/>
      <w:marBottom w:val="0"/>
      <w:divBdr>
        <w:top w:val="none" w:sz="0" w:space="0" w:color="auto"/>
        <w:left w:val="none" w:sz="0" w:space="0" w:color="auto"/>
        <w:bottom w:val="none" w:sz="0" w:space="0" w:color="auto"/>
        <w:right w:val="none" w:sz="0" w:space="0" w:color="auto"/>
      </w:divBdr>
    </w:div>
    <w:div w:id="1623727305">
      <w:bodyDiv w:val="1"/>
      <w:marLeft w:val="0"/>
      <w:marRight w:val="0"/>
      <w:marTop w:val="0"/>
      <w:marBottom w:val="0"/>
      <w:divBdr>
        <w:top w:val="none" w:sz="0" w:space="0" w:color="auto"/>
        <w:left w:val="none" w:sz="0" w:space="0" w:color="auto"/>
        <w:bottom w:val="none" w:sz="0" w:space="0" w:color="auto"/>
        <w:right w:val="none" w:sz="0" w:space="0" w:color="auto"/>
      </w:divBdr>
    </w:div>
    <w:div w:id="1623806116">
      <w:bodyDiv w:val="1"/>
      <w:marLeft w:val="0"/>
      <w:marRight w:val="0"/>
      <w:marTop w:val="0"/>
      <w:marBottom w:val="0"/>
      <w:divBdr>
        <w:top w:val="none" w:sz="0" w:space="0" w:color="auto"/>
        <w:left w:val="none" w:sz="0" w:space="0" w:color="auto"/>
        <w:bottom w:val="none" w:sz="0" w:space="0" w:color="auto"/>
        <w:right w:val="none" w:sz="0" w:space="0" w:color="auto"/>
      </w:divBdr>
    </w:div>
    <w:div w:id="1623807125">
      <w:bodyDiv w:val="1"/>
      <w:marLeft w:val="0"/>
      <w:marRight w:val="0"/>
      <w:marTop w:val="0"/>
      <w:marBottom w:val="0"/>
      <w:divBdr>
        <w:top w:val="none" w:sz="0" w:space="0" w:color="auto"/>
        <w:left w:val="none" w:sz="0" w:space="0" w:color="auto"/>
        <w:bottom w:val="none" w:sz="0" w:space="0" w:color="auto"/>
        <w:right w:val="none" w:sz="0" w:space="0" w:color="auto"/>
      </w:divBdr>
    </w:div>
    <w:div w:id="1623851252">
      <w:bodyDiv w:val="1"/>
      <w:marLeft w:val="0"/>
      <w:marRight w:val="0"/>
      <w:marTop w:val="0"/>
      <w:marBottom w:val="0"/>
      <w:divBdr>
        <w:top w:val="none" w:sz="0" w:space="0" w:color="auto"/>
        <w:left w:val="none" w:sz="0" w:space="0" w:color="auto"/>
        <w:bottom w:val="none" w:sz="0" w:space="0" w:color="auto"/>
        <w:right w:val="none" w:sz="0" w:space="0" w:color="auto"/>
      </w:divBdr>
    </w:div>
    <w:div w:id="1623880696">
      <w:bodyDiv w:val="1"/>
      <w:marLeft w:val="0"/>
      <w:marRight w:val="0"/>
      <w:marTop w:val="0"/>
      <w:marBottom w:val="0"/>
      <w:divBdr>
        <w:top w:val="none" w:sz="0" w:space="0" w:color="auto"/>
        <w:left w:val="none" w:sz="0" w:space="0" w:color="auto"/>
        <w:bottom w:val="none" w:sz="0" w:space="0" w:color="auto"/>
        <w:right w:val="none" w:sz="0" w:space="0" w:color="auto"/>
      </w:divBdr>
    </w:div>
    <w:div w:id="1623881217">
      <w:bodyDiv w:val="1"/>
      <w:marLeft w:val="0"/>
      <w:marRight w:val="0"/>
      <w:marTop w:val="0"/>
      <w:marBottom w:val="0"/>
      <w:divBdr>
        <w:top w:val="none" w:sz="0" w:space="0" w:color="auto"/>
        <w:left w:val="none" w:sz="0" w:space="0" w:color="auto"/>
        <w:bottom w:val="none" w:sz="0" w:space="0" w:color="auto"/>
        <w:right w:val="none" w:sz="0" w:space="0" w:color="auto"/>
      </w:divBdr>
    </w:div>
    <w:div w:id="1623923514">
      <w:bodyDiv w:val="1"/>
      <w:marLeft w:val="0"/>
      <w:marRight w:val="0"/>
      <w:marTop w:val="0"/>
      <w:marBottom w:val="0"/>
      <w:divBdr>
        <w:top w:val="none" w:sz="0" w:space="0" w:color="auto"/>
        <w:left w:val="none" w:sz="0" w:space="0" w:color="auto"/>
        <w:bottom w:val="none" w:sz="0" w:space="0" w:color="auto"/>
        <w:right w:val="none" w:sz="0" w:space="0" w:color="auto"/>
      </w:divBdr>
    </w:div>
    <w:div w:id="1624068496">
      <w:bodyDiv w:val="1"/>
      <w:marLeft w:val="0"/>
      <w:marRight w:val="0"/>
      <w:marTop w:val="0"/>
      <w:marBottom w:val="0"/>
      <w:divBdr>
        <w:top w:val="none" w:sz="0" w:space="0" w:color="auto"/>
        <w:left w:val="none" w:sz="0" w:space="0" w:color="auto"/>
        <w:bottom w:val="none" w:sz="0" w:space="0" w:color="auto"/>
        <w:right w:val="none" w:sz="0" w:space="0" w:color="auto"/>
      </w:divBdr>
    </w:div>
    <w:div w:id="1624071123">
      <w:bodyDiv w:val="1"/>
      <w:marLeft w:val="0"/>
      <w:marRight w:val="0"/>
      <w:marTop w:val="0"/>
      <w:marBottom w:val="0"/>
      <w:divBdr>
        <w:top w:val="none" w:sz="0" w:space="0" w:color="auto"/>
        <w:left w:val="none" w:sz="0" w:space="0" w:color="auto"/>
        <w:bottom w:val="none" w:sz="0" w:space="0" w:color="auto"/>
        <w:right w:val="none" w:sz="0" w:space="0" w:color="auto"/>
      </w:divBdr>
    </w:div>
    <w:div w:id="1624143635">
      <w:bodyDiv w:val="1"/>
      <w:marLeft w:val="0"/>
      <w:marRight w:val="0"/>
      <w:marTop w:val="0"/>
      <w:marBottom w:val="0"/>
      <w:divBdr>
        <w:top w:val="none" w:sz="0" w:space="0" w:color="auto"/>
        <w:left w:val="none" w:sz="0" w:space="0" w:color="auto"/>
        <w:bottom w:val="none" w:sz="0" w:space="0" w:color="auto"/>
        <w:right w:val="none" w:sz="0" w:space="0" w:color="auto"/>
      </w:divBdr>
    </w:div>
    <w:div w:id="1624267251">
      <w:bodyDiv w:val="1"/>
      <w:marLeft w:val="0"/>
      <w:marRight w:val="0"/>
      <w:marTop w:val="0"/>
      <w:marBottom w:val="0"/>
      <w:divBdr>
        <w:top w:val="none" w:sz="0" w:space="0" w:color="auto"/>
        <w:left w:val="none" w:sz="0" w:space="0" w:color="auto"/>
        <w:bottom w:val="none" w:sz="0" w:space="0" w:color="auto"/>
        <w:right w:val="none" w:sz="0" w:space="0" w:color="auto"/>
      </w:divBdr>
    </w:div>
    <w:div w:id="1624310909">
      <w:bodyDiv w:val="1"/>
      <w:marLeft w:val="0"/>
      <w:marRight w:val="0"/>
      <w:marTop w:val="0"/>
      <w:marBottom w:val="0"/>
      <w:divBdr>
        <w:top w:val="none" w:sz="0" w:space="0" w:color="auto"/>
        <w:left w:val="none" w:sz="0" w:space="0" w:color="auto"/>
        <w:bottom w:val="none" w:sz="0" w:space="0" w:color="auto"/>
        <w:right w:val="none" w:sz="0" w:space="0" w:color="auto"/>
      </w:divBdr>
    </w:div>
    <w:div w:id="1624379850">
      <w:bodyDiv w:val="1"/>
      <w:marLeft w:val="0"/>
      <w:marRight w:val="0"/>
      <w:marTop w:val="0"/>
      <w:marBottom w:val="0"/>
      <w:divBdr>
        <w:top w:val="none" w:sz="0" w:space="0" w:color="auto"/>
        <w:left w:val="none" w:sz="0" w:space="0" w:color="auto"/>
        <w:bottom w:val="none" w:sz="0" w:space="0" w:color="auto"/>
        <w:right w:val="none" w:sz="0" w:space="0" w:color="auto"/>
      </w:divBdr>
    </w:div>
    <w:div w:id="1624386663">
      <w:bodyDiv w:val="1"/>
      <w:marLeft w:val="0"/>
      <w:marRight w:val="0"/>
      <w:marTop w:val="0"/>
      <w:marBottom w:val="0"/>
      <w:divBdr>
        <w:top w:val="none" w:sz="0" w:space="0" w:color="auto"/>
        <w:left w:val="none" w:sz="0" w:space="0" w:color="auto"/>
        <w:bottom w:val="none" w:sz="0" w:space="0" w:color="auto"/>
        <w:right w:val="none" w:sz="0" w:space="0" w:color="auto"/>
      </w:divBdr>
    </w:div>
    <w:div w:id="1624455335">
      <w:bodyDiv w:val="1"/>
      <w:marLeft w:val="0"/>
      <w:marRight w:val="0"/>
      <w:marTop w:val="0"/>
      <w:marBottom w:val="0"/>
      <w:divBdr>
        <w:top w:val="none" w:sz="0" w:space="0" w:color="auto"/>
        <w:left w:val="none" w:sz="0" w:space="0" w:color="auto"/>
        <w:bottom w:val="none" w:sz="0" w:space="0" w:color="auto"/>
        <w:right w:val="none" w:sz="0" w:space="0" w:color="auto"/>
      </w:divBdr>
    </w:div>
    <w:div w:id="1624530604">
      <w:bodyDiv w:val="1"/>
      <w:marLeft w:val="0"/>
      <w:marRight w:val="0"/>
      <w:marTop w:val="0"/>
      <w:marBottom w:val="0"/>
      <w:divBdr>
        <w:top w:val="none" w:sz="0" w:space="0" w:color="auto"/>
        <w:left w:val="none" w:sz="0" w:space="0" w:color="auto"/>
        <w:bottom w:val="none" w:sz="0" w:space="0" w:color="auto"/>
        <w:right w:val="none" w:sz="0" w:space="0" w:color="auto"/>
      </w:divBdr>
    </w:div>
    <w:div w:id="1624534631">
      <w:bodyDiv w:val="1"/>
      <w:marLeft w:val="0"/>
      <w:marRight w:val="0"/>
      <w:marTop w:val="0"/>
      <w:marBottom w:val="0"/>
      <w:divBdr>
        <w:top w:val="none" w:sz="0" w:space="0" w:color="auto"/>
        <w:left w:val="none" w:sz="0" w:space="0" w:color="auto"/>
        <w:bottom w:val="none" w:sz="0" w:space="0" w:color="auto"/>
        <w:right w:val="none" w:sz="0" w:space="0" w:color="auto"/>
      </w:divBdr>
    </w:div>
    <w:div w:id="1624574203">
      <w:bodyDiv w:val="1"/>
      <w:marLeft w:val="0"/>
      <w:marRight w:val="0"/>
      <w:marTop w:val="0"/>
      <w:marBottom w:val="0"/>
      <w:divBdr>
        <w:top w:val="none" w:sz="0" w:space="0" w:color="auto"/>
        <w:left w:val="none" w:sz="0" w:space="0" w:color="auto"/>
        <w:bottom w:val="none" w:sz="0" w:space="0" w:color="auto"/>
        <w:right w:val="none" w:sz="0" w:space="0" w:color="auto"/>
      </w:divBdr>
    </w:div>
    <w:div w:id="1624574945">
      <w:bodyDiv w:val="1"/>
      <w:marLeft w:val="0"/>
      <w:marRight w:val="0"/>
      <w:marTop w:val="0"/>
      <w:marBottom w:val="0"/>
      <w:divBdr>
        <w:top w:val="none" w:sz="0" w:space="0" w:color="auto"/>
        <w:left w:val="none" w:sz="0" w:space="0" w:color="auto"/>
        <w:bottom w:val="none" w:sz="0" w:space="0" w:color="auto"/>
        <w:right w:val="none" w:sz="0" w:space="0" w:color="auto"/>
      </w:divBdr>
    </w:div>
    <w:div w:id="1624578936">
      <w:bodyDiv w:val="1"/>
      <w:marLeft w:val="0"/>
      <w:marRight w:val="0"/>
      <w:marTop w:val="0"/>
      <w:marBottom w:val="0"/>
      <w:divBdr>
        <w:top w:val="none" w:sz="0" w:space="0" w:color="auto"/>
        <w:left w:val="none" w:sz="0" w:space="0" w:color="auto"/>
        <w:bottom w:val="none" w:sz="0" w:space="0" w:color="auto"/>
        <w:right w:val="none" w:sz="0" w:space="0" w:color="auto"/>
      </w:divBdr>
    </w:div>
    <w:div w:id="1624657844">
      <w:bodyDiv w:val="1"/>
      <w:marLeft w:val="0"/>
      <w:marRight w:val="0"/>
      <w:marTop w:val="0"/>
      <w:marBottom w:val="0"/>
      <w:divBdr>
        <w:top w:val="none" w:sz="0" w:space="0" w:color="auto"/>
        <w:left w:val="none" w:sz="0" w:space="0" w:color="auto"/>
        <w:bottom w:val="none" w:sz="0" w:space="0" w:color="auto"/>
        <w:right w:val="none" w:sz="0" w:space="0" w:color="auto"/>
      </w:divBdr>
    </w:div>
    <w:div w:id="1624769349">
      <w:bodyDiv w:val="1"/>
      <w:marLeft w:val="0"/>
      <w:marRight w:val="0"/>
      <w:marTop w:val="0"/>
      <w:marBottom w:val="0"/>
      <w:divBdr>
        <w:top w:val="none" w:sz="0" w:space="0" w:color="auto"/>
        <w:left w:val="none" w:sz="0" w:space="0" w:color="auto"/>
        <w:bottom w:val="none" w:sz="0" w:space="0" w:color="auto"/>
        <w:right w:val="none" w:sz="0" w:space="0" w:color="auto"/>
      </w:divBdr>
    </w:div>
    <w:div w:id="1624773093">
      <w:bodyDiv w:val="1"/>
      <w:marLeft w:val="0"/>
      <w:marRight w:val="0"/>
      <w:marTop w:val="0"/>
      <w:marBottom w:val="0"/>
      <w:divBdr>
        <w:top w:val="none" w:sz="0" w:space="0" w:color="auto"/>
        <w:left w:val="none" w:sz="0" w:space="0" w:color="auto"/>
        <w:bottom w:val="none" w:sz="0" w:space="0" w:color="auto"/>
        <w:right w:val="none" w:sz="0" w:space="0" w:color="auto"/>
      </w:divBdr>
    </w:div>
    <w:div w:id="1624844258">
      <w:bodyDiv w:val="1"/>
      <w:marLeft w:val="0"/>
      <w:marRight w:val="0"/>
      <w:marTop w:val="0"/>
      <w:marBottom w:val="0"/>
      <w:divBdr>
        <w:top w:val="none" w:sz="0" w:space="0" w:color="auto"/>
        <w:left w:val="none" w:sz="0" w:space="0" w:color="auto"/>
        <w:bottom w:val="none" w:sz="0" w:space="0" w:color="auto"/>
        <w:right w:val="none" w:sz="0" w:space="0" w:color="auto"/>
      </w:divBdr>
    </w:div>
    <w:div w:id="1624850825">
      <w:bodyDiv w:val="1"/>
      <w:marLeft w:val="0"/>
      <w:marRight w:val="0"/>
      <w:marTop w:val="0"/>
      <w:marBottom w:val="0"/>
      <w:divBdr>
        <w:top w:val="none" w:sz="0" w:space="0" w:color="auto"/>
        <w:left w:val="none" w:sz="0" w:space="0" w:color="auto"/>
        <w:bottom w:val="none" w:sz="0" w:space="0" w:color="auto"/>
        <w:right w:val="none" w:sz="0" w:space="0" w:color="auto"/>
      </w:divBdr>
    </w:div>
    <w:div w:id="1624919041">
      <w:bodyDiv w:val="1"/>
      <w:marLeft w:val="0"/>
      <w:marRight w:val="0"/>
      <w:marTop w:val="0"/>
      <w:marBottom w:val="0"/>
      <w:divBdr>
        <w:top w:val="none" w:sz="0" w:space="0" w:color="auto"/>
        <w:left w:val="none" w:sz="0" w:space="0" w:color="auto"/>
        <w:bottom w:val="none" w:sz="0" w:space="0" w:color="auto"/>
        <w:right w:val="none" w:sz="0" w:space="0" w:color="auto"/>
      </w:divBdr>
    </w:div>
    <w:div w:id="1624924141">
      <w:bodyDiv w:val="1"/>
      <w:marLeft w:val="0"/>
      <w:marRight w:val="0"/>
      <w:marTop w:val="0"/>
      <w:marBottom w:val="0"/>
      <w:divBdr>
        <w:top w:val="none" w:sz="0" w:space="0" w:color="auto"/>
        <w:left w:val="none" w:sz="0" w:space="0" w:color="auto"/>
        <w:bottom w:val="none" w:sz="0" w:space="0" w:color="auto"/>
        <w:right w:val="none" w:sz="0" w:space="0" w:color="auto"/>
      </w:divBdr>
    </w:div>
    <w:div w:id="1624992804">
      <w:bodyDiv w:val="1"/>
      <w:marLeft w:val="0"/>
      <w:marRight w:val="0"/>
      <w:marTop w:val="0"/>
      <w:marBottom w:val="0"/>
      <w:divBdr>
        <w:top w:val="none" w:sz="0" w:space="0" w:color="auto"/>
        <w:left w:val="none" w:sz="0" w:space="0" w:color="auto"/>
        <w:bottom w:val="none" w:sz="0" w:space="0" w:color="auto"/>
        <w:right w:val="none" w:sz="0" w:space="0" w:color="auto"/>
      </w:divBdr>
    </w:div>
    <w:div w:id="1625043921">
      <w:bodyDiv w:val="1"/>
      <w:marLeft w:val="0"/>
      <w:marRight w:val="0"/>
      <w:marTop w:val="0"/>
      <w:marBottom w:val="0"/>
      <w:divBdr>
        <w:top w:val="none" w:sz="0" w:space="0" w:color="auto"/>
        <w:left w:val="none" w:sz="0" w:space="0" w:color="auto"/>
        <w:bottom w:val="none" w:sz="0" w:space="0" w:color="auto"/>
        <w:right w:val="none" w:sz="0" w:space="0" w:color="auto"/>
      </w:divBdr>
    </w:div>
    <w:div w:id="1625115599">
      <w:bodyDiv w:val="1"/>
      <w:marLeft w:val="0"/>
      <w:marRight w:val="0"/>
      <w:marTop w:val="0"/>
      <w:marBottom w:val="0"/>
      <w:divBdr>
        <w:top w:val="none" w:sz="0" w:space="0" w:color="auto"/>
        <w:left w:val="none" w:sz="0" w:space="0" w:color="auto"/>
        <w:bottom w:val="none" w:sz="0" w:space="0" w:color="auto"/>
        <w:right w:val="none" w:sz="0" w:space="0" w:color="auto"/>
      </w:divBdr>
    </w:div>
    <w:div w:id="1625162104">
      <w:bodyDiv w:val="1"/>
      <w:marLeft w:val="0"/>
      <w:marRight w:val="0"/>
      <w:marTop w:val="0"/>
      <w:marBottom w:val="0"/>
      <w:divBdr>
        <w:top w:val="none" w:sz="0" w:space="0" w:color="auto"/>
        <w:left w:val="none" w:sz="0" w:space="0" w:color="auto"/>
        <w:bottom w:val="none" w:sz="0" w:space="0" w:color="auto"/>
        <w:right w:val="none" w:sz="0" w:space="0" w:color="auto"/>
      </w:divBdr>
    </w:div>
    <w:div w:id="1625189512">
      <w:bodyDiv w:val="1"/>
      <w:marLeft w:val="0"/>
      <w:marRight w:val="0"/>
      <w:marTop w:val="0"/>
      <w:marBottom w:val="0"/>
      <w:divBdr>
        <w:top w:val="none" w:sz="0" w:space="0" w:color="auto"/>
        <w:left w:val="none" w:sz="0" w:space="0" w:color="auto"/>
        <w:bottom w:val="none" w:sz="0" w:space="0" w:color="auto"/>
        <w:right w:val="none" w:sz="0" w:space="0" w:color="auto"/>
      </w:divBdr>
    </w:div>
    <w:div w:id="1625191008">
      <w:bodyDiv w:val="1"/>
      <w:marLeft w:val="0"/>
      <w:marRight w:val="0"/>
      <w:marTop w:val="0"/>
      <w:marBottom w:val="0"/>
      <w:divBdr>
        <w:top w:val="none" w:sz="0" w:space="0" w:color="auto"/>
        <w:left w:val="none" w:sz="0" w:space="0" w:color="auto"/>
        <w:bottom w:val="none" w:sz="0" w:space="0" w:color="auto"/>
        <w:right w:val="none" w:sz="0" w:space="0" w:color="auto"/>
      </w:divBdr>
    </w:div>
    <w:div w:id="1625192419">
      <w:bodyDiv w:val="1"/>
      <w:marLeft w:val="0"/>
      <w:marRight w:val="0"/>
      <w:marTop w:val="0"/>
      <w:marBottom w:val="0"/>
      <w:divBdr>
        <w:top w:val="none" w:sz="0" w:space="0" w:color="auto"/>
        <w:left w:val="none" w:sz="0" w:space="0" w:color="auto"/>
        <w:bottom w:val="none" w:sz="0" w:space="0" w:color="auto"/>
        <w:right w:val="none" w:sz="0" w:space="0" w:color="auto"/>
      </w:divBdr>
    </w:div>
    <w:div w:id="1625232331">
      <w:bodyDiv w:val="1"/>
      <w:marLeft w:val="0"/>
      <w:marRight w:val="0"/>
      <w:marTop w:val="0"/>
      <w:marBottom w:val="0"/>
      <w:divBdr>
        <w:top w:val="none" w:sz="0" w:space="0" w:color="auto"/>
        <w:left w:val="none" w:sz="0" w:space="0" w:color="auto"/>
        <w:bottom w:val="none" w:sz="0" w:space="0" w:color="auto"/>
        <w:right w:val="none" w:sz="0" w:space="0" w:color="auto"/>
      </w:divBdr>
    </w:div>
    <w:div w:id="1625310483">
      <w:bodyDiv w:val="1"/>
      <w:marLeft w:val="0"/>
      <w:marRight w:val="0"/>
      <w:marTop w:val="0"/>
      <w:marBottom w:val="0"/>
      <w:divBdr>
        <w:top w:val="none" w:sz="0" w:space="0" w:color="auto"/>
        <w:left w:val="none" w:sz="0" w:space="0" w:color="auto"/>
        <w:bottom w:val="none" w:sz="0" w:space="0" w:color="auto"/>
        <w:right w:val="none" w:sz="0" w:space="0" w:color="auto"/>
      </w:divBdr>
    </w:div>
    <w:div w:id="1625382397">
      <w:bodyDiv w:val="1"/>
      <w:marLeft w:val="0"/>
      <w:marRight w:val="0"/>
      <w:marTop w:val="0"/>
      <w:marBottom w:val="0"/>
      <w:divBdr>
        <w:top w:val="none" w:sz="0" w:space="0" w:color="auto"/>
        <w:left w:val="none" w:sz="0" w:space="0" w:color="auto"/>
        <w:bottom w:val="none" w:sz="0" w:space="0" w:color="auto"/>
        <w:right w:val="none" w:sz="0" w:space="0" w:color="auto"/>
      </w:divBdr>
    </w:div>
    <w:div w:id="1625385792">
      <w:bodyDiv w:val="1"/>
      <w:marLeft w:val="0"/>
      <w:marRight w:val="0"/>
      <w:marTop w:val="0"/>
      <w:marBottom w:val="0"/>
      <w:divBdr>
        <w:top w:val="none" w:sz="0" w:space="0" w:color="auto"/>
        <w:left w:val="none" w:sz="0" w:space="0" w:color="auto"/>
        <w:bottom w:val="none" w:sz="0" w:space="0" w:color="auto"/>
        <w:right w:val="none" w:sz="0" w:space="0" w:color="auto"/>
      </w:divBdr>
    </w:div>
    <w:div w:id="1625386537">
      <w:bodyDiv w:val="1"/>
      <w:marLeft w:val="0"/>
      <w:marRight w:val="0"/>
      <w:marTop w:val="0"/>
      <w:marBottom w:val="0"/>
      <w:divBdr>
        <w:top w:val="none" w:sz="0" w:space="0" w:color="auto"/>
        <w:left w:val="none" w:sz="0" w:space="0" w:color="auto"/>
        <w:bottom w:val="none" w:sz="0" w:space="0" w:color="auto"/>
        <w:right w:val="none" w:sz="0" w:space="0" w:color="auto"/>
      </w:divBdr>
    </w:div>
    <w:div w:id="1625455696">
      <w:bodyDiv w:val="1"/>
      <w:marLeft w:val="0"/>
      <w:marRight w:val="0"/>
      <w:marTop w:val="0"/>
      <w:marBottom w:val="0"/>
      <w:divBdr>
        <w:top w:val="none" w:sz="0" w:space="0" w:color="auto"/>
        <w:left w:val="none" w:sz="0" w:space="0" w:color="auto"/>
        <w:bottom w:val="none" w:sz="0" w:space="0" w:color="auto"/>
        <w:right w:val="none" w:sz="0" w:space="0" w:color="auto"/>
      </w:divBdr>
    </w:div>
    <w:div w:id="1625500282">
      <w:bodyDiv w:val="1"/>
      <w:marLeft w:val="0"/>
      <w:marRight w:val="0"/>
      <w:marTop w:val="0"/>
      <w:marBottom w:val="0"/>
      <w:divBdr>
        <w:top w:val="none" w:sz="0" w:space="0" w:color="auto"/>
        <w:left w:val="none" w:sz="0" w:space="0" w:color="auto"/>
        <w:bottom w:val="none" w:sz="0" w:space="0" w:color="auto"/>
        <w:right w:val="none" w:sz="0" w:space="0" w:color="auto"/>
      </w:divBdr>
    </w:div>
    <w:div w:id="1625505971">
      <w:bodyDiv w:val="1"/>
      <w:marLeft w:val="0"/>
      <w:marRight w:val="0"/>
      <w:marTop w:val="0"/>
      <w:marBottom w:val="0"/>
      <w:divBdr>
        <w:top w:val="none" w:sz="0" w:space="0" w:color="auto"/>
        <w:left w:val="none" w:sz="0" w:space="0" w:color="auto"/>
        <w:bottom w:val="none" w:sz="0" w:space="0" w:color="auto"/>
        <w:right w:val="none" w:sz="0" w:space="0" w:color="auto"/>
      </w:divBdr>
    </w:div>
    <w:div w:id="1625577640">
      <w:bodyDiv w:val="1"/>
      <w:marLeft w:val="0"/>
      <w:marRight w:val="0"/>
      <w:marTop w:val="0"/>
      <w:marBottom w:val="0"/>
      <w:divBdr>
        <w:top w:val="none" w:sz="0" w:space="0" w:color="auto"/>
        <w:left w:val="none" w:sz="0" w:space="0" w:color="auto"/>
        <w:bottom w:val="none" w:sz="0" w:space="0" w:color="auto"/>
        <w:right w:val="none" w:sz="0" w:space="0" w:color="auto"/>
      </w:divBdr>
    </w:div>
    <w:div w:id="1625578187">
      <w:bodyDiv w:val="1"/>
      <w:marLeft w:val="0"/>
      <w:marRight w:val="0"/>
      <w:marTop w:val="0"/>
      <w:marBottom w:val="0"/>
      <w:divBdr>
        <w:top w:val="none" w:sz="0" w:space="0" w:color="auto"/>
        <w:left w:val="none" w:sz="0" w:space="0" w:color="auto"/>
        <w:bottom w:val="none" w:sz="0" w:space="0" w:color="auto"/>
        <w:right w:val="none" w:sz="0" w:space="0" w:color="auto"/>
      </w:divBdr>
    </w:div>
    <w:div w:id="1625580179">
      <w:bodyDiv w:val="1"/>
      <w:marLeft w:val="0"/>
      <w:marRight w:val="0"/>
      <w:marTop w:val="0"/>
      <w:marBottom w:val="0"/>
      <w:divBdr>
        <w:top w:val="none" w:sz="0" w:space="0" w:color="auto"/>
        <w:left w:val="none" w:sz="0" w:space="0" w:color="auto"/>
        <w:bottom w:val="none" w:sz="0" w:space="0" w:color="auto"/>
        <w:right w:val="none" w:sz="0" w:space="0" w:color="auto"/>
      </w:divBdr>
    </w:div>
    <w:div w:id="1625580938">
      <w:bodyDiv w:val="1"/>
      <w:marLeft w:val="0"/>
      <w:marRight w:val="0"/>
      <w:marTop w:val="0"/>
      <w:marBottom w:val="0"/>
      <w:divBdr>
        <w:top w:val="none" w:sz="0" w:space="0" w:color="auto"/>
        <w:left w:val="none" w:sz="0" w:space="0" w:color="auto"/>
        <w:bottom w:val="none" w:sz="0" w:space="0" w:color="auto"/>
        <w:right w:val="none" w:sz="0" w:space="0" w:color="auto"/>
      </w:divBdr>
    </w:div>
    <w:div w:id="1625624213">
      <w:bodyDiv w:val="1"/>
      <w:marLeft w:val="0"/>
      <w:marRight w:val="0"/>
      <w:marTop w:val="0"/>
      <w:marBottom w:val="0"/>
      <w:divBdr>
        <w:top w:val="none" w:sz="0" w:space="0" w:color="auto"/>
        <w:left w:val="none" w:sz="0" w:space="0" w:color="auto"/>
        <w:bottom w:val="none" w:sz="0" w:space="0" w:color="auto"/>
        <w:right w:val="none" w:sz="0" w:space="0" w:color="auto"/>
      </w:divBdr>
    </w:div>
    <w:div w:id="1625648972">
      <w:bodyDiv w:val="1"/>
      <w:marLeft w:val="0"/>
      <w:marRight w:val="0"/>
      <w:marTop w:val="0"/>
      <w:marBottom w:val="0"/>
      <w:divBdr>
        <w:top w:val="none" w:sz="0" w:space="0" w:color="auto"/>
        <w:left w:val="none" w:sz="0" w:space="0" w:color="auto"/>
        <w:bottom w:val="none" w:sz="0" w:space="0" w:color="auto"/>
        <w:right w:val="none" w:sz="0" w:space="0" w:color="auto"/>
      </w:divBdr>
    </w:div>
    <w:div w:id="1625649960">
      <w:bodyDiv w:val="1"/>
      <w:marLeft w:val="0"/>
      <w:marRight w:val="0"/>
      <w:marTop w:val="0"/>
      <w:marBottom w:val="0"/>
      <w:divBdr>
        <w:top w:val="none" w:sz="0" w:space="0" w:color="auto"/>
        <w:left w:val="none" w:sz="0" w:space="0" w:color="auto"/>
        <w:bottom w:val="none" w:sz="0" w:space="0" w:color="auto"/>
        <w:right w:val="none" w:sz="0" w:space="0" w:color="auto"/>
      </w:divBdr>
    </w:div>
    <w:div w:id="1625690084">
      <w:bodyDiv w:val="1"/>
      <w:marLeft w:val="0"/>
      <w:marRight w:val="0"/>
      <w:marTop w:val="0"/>
      <w:marBottom w:val="0"/>
      <w:divBdr>
        <w:top w:val="none" w:sz="0" w:space="0" w:color="auto"/>
        <w:left w:val="none" w:sz="0" w:space="0" w:color="auto"/>
        <w:bottom w:val="none" w:sz="0" w:space="0" w:color="auto"/>
        <w:right w:val="none" w:sz="0" w:space="0" w:color="auto"/>
      </w:divBdr>
    </w:div>
    <w:div w:id="1625697752">
      <w:bodyDiv w:val="1"/>
      <w:marLeft w:val="0"/>
      <w:marRight w:val="0"/>
      <w:marTop w:val="0"/>
      <w:marBottom w:val="0"/>
      <w:divBdr>
        <w:top w:val="none" w:sz="0" w:space="0" w:color="auto"/>
        <w:left w:val="none" w:sz="0" w:space="0" w:color="auto"/>
        <w:bottom w:val="none" w:sz="0" w:space="0" w:color="auto"/>
        <w:right w:val="none" w:sz="0" w:space="0" w:color="auto"/>
      </w:divBdr>
    </w:div>
    <w:div w:id="1625698959">
      <w:bodyDiv w:val="1"/>
      <w:marLeft w:val="0"/>
      <w:marRight w:val="0"/>
      <w:marTop w:val="0"/>
      <w:marBottom w:val="0"/>
      <w:divBdr>
        <w:top w:val="none" w:sz="0" w:space="0" w:color="auto"/>
        <w:left w:val="none" w:sz="0" w:space="0" w:color="auto"/>
        <w:bottom w:val="none" w:sz="0" w:space="0" w:color="auto"/>
        <w:right w:val="none" w:sz="0" w:space="0" w:color="auto"/>
      </w:divBdr>
    </w:div>
    <w:div w:id="1625887489">
      <w:bodyDiv w:val="1"/>
      <w:marLeft w:val="0"/>
      <w:marRight w:val="0"/>
      <w:marTop w:val="0"/>
      <w:marBottom w:val="0"/>
      <w:divBdr>
        <w:top w:val="none" w:sz="0" w:space="0" w:color="auto"/>
        <w:left w:val="none" w:sz="0" w:space="0" w:color="auto"/>
        <w:bottom w:val="none" w:sz="0" w:space="0" w:color="auto"/>
        <w:right w:val="none" w:sz="0" w:space="0" w:color="auto"/>
      </w:divBdr>
    </w:div>
    <w:div w:id="1625888221">
      <w:bodyDiv w:val="1"/>
      <w:marLeft w:val="0"/>
      <w:marRight w:val="0"/>
      <w:marTop w:val="0"/>
      <w:marBottom w:val="0"/>
      <w:divBdr>
        <w:top w:val="none" w:sz="0" w:space="0" w:color="auto"/>
        <w:left w:val="none" w:sz="0" w:space="0" w:color="auto"/>
        <w:bottom w:val="none" w:sz="0" w:space="0" w:color="auto"/>
        <w:right w:val="none" w:sz="0" w:space="0" w:color="auto"/>
      </w:divBdr>
    </w:div>
    <w:div w:id="1625966158">
      <w:bodyDiv w:val="1"/>
      <w:marLeft w:val="0"/>
      <w:marRight w:val="0"/>
      <w:marTop w:val="0"/>
      <w:marBottom w:val="0"/>
      <w:divBdr>
        <w:top w:val="none" w:sz="0" w:space="0" w:color="auto"/>
        <w:left w:val="none" w:sz="0" w:space="0" w:color="auto"/>
        <w:bottom w:val="none" w:sz="0" w:space="0" w:color="auto"/>
        <w:right w:val="none" w:sz="0" w:space="0" w:color="auto"/>
      </w:divBdr>
    </w:div>
    <w:div w:id="1625968085">
      <w:bodyDiv w:val="1"/>
      <w:marLeft w:val="0"/>
      <w:marRight w:val="0"/>
      <w:marTop w:val="0"/>
      <w:marBottom w:val="0"/>
      <w:divBdr>
        <w:top w:val="none" w:sz="0" w:space="0" w:color="auto"/>
        <w:left w:val="none" w:sz="0" w:space="0" w:color="auto"/>
        <w:bottom w:val="none" w:sz="0" w:space="0" w:color="auto"/>
        <w:right w:val="none" w:sz="0" w:space="0" w:color="auto"/>
      </w:divBdr>
    </w:div>
    <w:div w:id="1626041579">
      <w:bodyDiv w:val="1"/>
      <w:marLeft w:val="0"/>
      <w:marRight w:val="0"/>
      <w:marTop w:val="0"/>
      <w:marBottom w:val="0"/>
      <w:divBdr>
        <w:top w:val="none" w:sz="0" w:space="0" w:color="auto"/>
        <w:left w:val="none" w:sz="0" w:space="0" w:color="auto"/>
        <w:bottom w:val="none" w:sz="0" w:space="0" w:color="auto"/>
        <w:right w:val="none" w:sz="0" w:space="0" w:color="auto"/>
      </w:divBdr>
    </w:div>
    <w:div w:id="1626043692">
      <w:bodyDiv w:val="1"/>
      <w:marLeft w:val="0"/>
      <w:marRight w:val="0"/>
      <w:marTop w:val="0"/>
      <w:marBottom w:val="0"/>
      <w:divBdr>
        <w:top w:val="none" w:sz="0" w:space="0" w:color="auto"/>
        <w:left w:val="none" w:sz="0" w:space="0" w:color="auto"/>
        <w:bottom w:val="none" w:sz="0" w:space="0" w:color="auto"/>
        <w:right w:val="none" w:sz="0" w:space="0" w:color="auto"/>
      </w:divBdr>
    </w:div>
    <w:div w:id="1626079310">
      <w:bodyDiv w:val="1"/>
      <w:marLeft w:val="0"/>
      <w:marRight w:val="0"/>
      <w:marTop w:val="0"/>
      <w:marBottom w:val="0"/>
      <w:divBdr>
        <w:top w:val="none" w:sz="0" w:space="0" w:color="auto"/>
        <w:left w:val="none" w:sz="0" w:space="0" w:color="auto"/>
        <w:bottom w:val="none" w:sz="0" w:space="0" w:color="auto"/>
        <w:right w:val="none" w:sz="0" w:space="0" w:color="auto"/>
      </w:divBdr>
    </w:div>
    <w:div w:id="1626156649">
      <w:bodyDiv w:val="1"/>
      <w:marLeft w:val="0"/>
      <w:marRight w:val="0"/>
      <w:marTop w:val="0"/>
      <w:marBottom w:val="0"/>
      <w:divBdr>
        <w:top w:val="none" w:sz="0" w:space="0" w:color="auto"/>
        <w:left w:val="none" w:sz="0" w:space="0" w:color="auto"/>
        <w:bottom w:val="none" w:sz="0" w:space="0" w:color="auto"/>
        <w:right w:val="none" w:sz="0" w:space="0" w:color="auto"/>
      </w:divBdr>
    </w:div>
    <w:div w:id="1626227444">
      <w:bodyDiv w:val="1"/>
      <w:marLeft w:val="0"/>
      <w:marRight w:val="0"/>
      <w:marTop w:val="0"/>
      <w:marBottom w:val="0"/>
      <w:divBdr>
        <w:top w:val="none" w:sz="0" w:space="0" w:color="auto"/>
        <w:left w:val="none" w:sz="0" w:space="0" w:color="auto"/>
        <w:bottom w:val="none" w:sz="0" w:space="0" w:color="auto"/>
        <w:right w:val="none" w:sz="0" w:space="0" w:color="auto"/>
      </w:divBdr>
    </w:div>
    <w:div w:id="1626232507">
      <w:bodyDiv w:val="1"/>
      <w:marLeft w:val="0"/>
      <w:marRight w:val="0"/>
      <w:marTop w:val="0"/>
      <w:marBottom w:val="0"/>
      <w:divBdr>
        <w:top w:val="none" w:sz="0" w:space="0" w:color="auto"/>
        <w:left w:val="none" w:sz="0" w:space="0" w:color="auto"/>
        <w:bottom w:val="none" w:sz="0" w:space="0" w:color="auto"/>
        <w:right w:val="none" w:sz="0" w:space="0" w:color="auto"/>
      </w:divBdr>
    </w:div>
    <w:div w:id="1626236956">
      <w:bodyDiv w:val="1"/>
      <w:marLeft w:val="0"/>
      <w:marRight w:val="0"/>
      <w:marTop w:val="0"/>
      <w:marBottom w:val="0"/>
      <w:divBdr>
        <w:top w:val="none" w:sz="0" w:space="0" w:color="auto"/>
        <w:left w:val="none" w:sz="0" w:space="0" w:color="auto"/>
        <w:bottom w:val="none" w:sz="0" w:space="0" w:color="auto"/>
        <w:right w:val="none" w:sz="0" w:space="0" w:color="auto"/>
      </w:divBdr>
    </w:div>
    <w:div w:id="1626302957">
      <w:bodyDiv w:val="1"/>
      <w:marLeft w:val="0"/>
      <w:marRight w:val="0"/>
      <w:marTop w:val="0"/>
      <w:marBottom w:val="0"/>
      <w:divBdr>
        <w:top w:val="none" w:sz="0" w:space="0" w:color="auto"/>
        <w:left w:val="none" w:sz="0" w:space="0" w:color="auto"/>
        <w:bottom w:val="none" w:sz="0" w:space="0" w:color="auto"/>
        <w:right w:val="none" w:sz="0" w:space="0" w:color="auto"/>
      </w:divBdr>
    </w:div>
    <w:div w:id="1626424875">
      <w:bodyDiv w:val="1"/>
      <w:marLeft w:val="0"/>
      <w:marRight w:val="0"/>
      <w:marTop w:val="0"/>
      <w:marBottom w:val="0"/>
      <w:divBdr>
        <w:top w:val="none" w:sz="0" w:space="0" w:color="auto"/>
        <w:left w:val="none" w:sz="0" w:space="0" w:color="auto"/>
        <w:bottom w:val="none" w:sz="0" w:space="0" w:color="auto"/>
        <w:right w:val="none" w:sz="0" w:space="0" w:color="auto"/>
      </w:divBdr>
    </w:div>
    <w:div w:id="1626427788">
      <w:bodyDiv w:val="1"/>
      <w:marLeft w:val="0"/>
      <w:marRight w:val="0"/>
      <w:marTop w:val="0"/>
      <w:marBottom w:val="0"/>
      <w:divBdr>
        <w:top w:val="none" w:sz="0" w:space="0" w:color="auto"/>
        <w:left w:val="none" w:sz="0" w:space="0" w:color="auto"/>
        <w:bottom w:val="none" w:sz="0" w:space="0" w:color="auto"/>
        <w:right w:val="none" w:sz="0" w:space="0" w:color="auto"/>
      </w:divBdr>
    </w:div>
    <w:div w:id="1626616089">
      <w:bodyDiv w:val="1"/>
      <w:marLeft w:val="0"/>
      <w:marRight w:val="0"/>
      <w:marTop w:val="0"/>
      <w:marBottom w:val="0"/>
      <w:divBdr>
        <w:top w:val="none" w:sz="0" w:space="0" w:color="auto"/>
        <w:left w:val="none" w:sz="0" w:space="0" w:color="auto"/>
        <w:bottom w:val="none" w:sz="0" w:space="0" w:color="auto"/>
        <w:right w:val="none" w:sz="0" w:space="0" w:color="auto"/>
      </w:divBdr>
    </w:div>
    <w:div w:id="1626622652">
      <w:bodyDiv w:val="1"/>
      <w:marLeft w:val="0"/>
      <w:marRight w:val="0"/>
      <w:marTop w:val="0"/>
      <w:marBottom w:val="0"/>
      <w:divBdr>
        <w:top w:val="none" w:sz="0" w:space="0" w:color="auto"/>
        <w:left w:val="none" w:sz="0" w:space="0" w:color="auto"/>
        <w:bottom w:val="none" w:sz="0" w:space="0" w:color="auto"/>
        <w:right w:val="none" w:sz="0" w:space="0" w:color="auto"/>
      </w:divBdr>
    </w:div>
    <w:div w:id="1626736069">
      <w:bodyDiv w:val="1"/>
      <w:marLeft w:val="0"/>
      <w:marRight w:val="0"/>
      <w:marTop w:val="0"/>
      <w:marBottom w:val="0"/>
      <w:divBdr>
        <w:top w:val="none" w:sz="0" w:space="0" w:color="auto"/>
        <w:left w:val="none" w:sz="0" w:space="0" w:color="auto"/>
        <w:bottom w:val="none" w:sz="0" w:space="0" w:color="auto"/>
        <w:right w:val="none" w:sz="0" w:space="0" w:color="auto"/>
      </w:divBdr>
    </w:div>
    <w:div w:id="1626808138">
      <w:bodyDiv w:val="1"/>
      <w:marLeft w:val="0"/>
      <w:marRight w:val="0"/>
      <w:marTop w:val="0"/>
      <w:marBottom w:val="0"/>
      <w:divBdr>
        <w:top w:val="none" w:sz="0" w:space="0" w:color="auto"/>
        <w:left w:val="none" w:sz="0" w:space="0" w:color="auto"/>
        <w:bottom w:val="none" w:sz="0" w:space="0" w:color="auto"/>
        <w:right w:val="none" w:sz="0" w:space="0" w:color="auto"/>
      </w:divBdr>
    </w:div>
    <w:div w:id="1626810653">
      <w:bodyDiv w:val="1"/>
      <w:marLeft w:val="0"/>
      <w:marRight w:val="0"/>
      <w:marTop w:val="0"/>
      <w:marBottom w:val="0"/>
      <w:divBdr>
        <w:top w:val="none" w:sz="0" w:space="0" w:color="auto"/>
        <w:left w:val="none" w:sz="0" w:space="0" w:color="auto"/>
        <w:bottom w:val="none" w:sz="0" w:space="0" w:color="auto"/>
        <w:right w:val="none" w:sz="0" w:space="0" w:color="auto"/>
      </w:divBdr>
    </w:div>
    <w:div w:id="1626812911">
      <w:bodyDiv w:val="1"/>
      <w:marLeft w:val="0"/>
      <w:marRight w:val="0"/>
      <w:marTop w:val="0"/>
      <w:marBottom w:val="0"/>
      <w:divBdr>
        <w:top w:val="none" w:sz="0" w:space="0" w:color="auto"/>
        <w:left w:val="none" w:sz="0" w:space="0" w:color="auto"/>
        <w:bottom w:val="none" w:sz="0" w:space="0" w:color="auto"/>
        <w:right w:val="none" w:sz="0" w:space="0" w:color="auto"/>
      </w:divBdr>
    </w:div>
    <w:div w:id="1626884746">
      <w:bodyDiv w:val="1"/>
      <w:marLeft w:val="0"/>
      <w:marRight w:val="0"/>
      <w:marTop w:val="0"/>
      <w:marBottom w:val="0"/>
      <w:divBdr>
        <w:top w:val="none" w:sz="0" w:space="0" w:color="auto"/>
        <w:left w:val="none" w:sz="0" w:space="0" w:color="auto"/>
        <w:bottom w:val="none" w:sz="0" w:space="0" w:color="auto"/>
        <w:right w:val="none" w:sz="0" w:space="0" w:color="auto"/>
      </w:divBdr>
    </w:div>
    <w:div w:id="1627078177">
      <w:bodyDiv w:val="1"/>
      <w:marLeft w:val="0"/>
      <w:marRight w:val="0"/>
      <w:marTop w:val="0"/>
      <w:marBottom w:val="0"/>
      <w:divBdr>
        <w:top w:val="none" w:sz="0" w:space="0" w:color="auto"/>
        <w:left w:val="none" w:sz="0" w:space="0" w:color="auto"/>
        <w:bottom w:val="none" w:sz="0" w:space="0" w:color="auto"/>
        <w:right w:val="none" w:sz="0" w:space="0" w:color="auto"/>
      </w:divBdr>
    </w:div>
    <w:div w:id="1627160535">
      <w:bodyDiv w:val="1"/>
      <w:marLeft w:val="0"/>
      <w:marRight w:val="0"/>
      <w:marTop w:val="0"/>
      <w:marBottom w:val="0"/>
      <w:divBdr>
        <w:top w:val="none" w:sz="0" w:space="0" w:color="auto"/>
        <w:left w:val="none" w:sz="0" w:space="0" w:color="auto"/>
        <w:bottom w:val="none" w:sz="0" w:space="0" w:color="auto"/>
        <w:right w:val="none" w:sz="0" w:space="0" w:color="auto"/>
      </w:divBdr>
    </w:div>
    <w:div w:id="1627202440">
      <w:bodyDiv w:val="1"/>
      <w:marLeft w:val="0"/>
      <w:marRight w:val="0"/>
      <w:marTop w:val="0"/>
      <w:marBottom w:val="0"/>
      <w:divBdr>
        <w:top w:val="none" w:sz="0" w:space="0" w:color="auto"/>
        <w:left w:val="none" w:sz="0" w:space="0" w:color="auto"/>
        <w:bottom w:val="none" w:sz="0" w:space="0" w:color="auto"/>
        <w:right w:val="none" w:sz="0" w:space="0" w:color="auto"/>
      </w:divBdr>
    </w:div>
    <w:div w:id="1627350087">
      <w:bodyDiv w:val="1"/>
      <w:marLeft w:val="0"/>
      <w:marRight w:val="0"/>
      <w:marTop w:val="0"/>
      <w:marBottom w:val="0"/>
      <w:divBdr>
        <w:top w:val="none" w:sz="0" w:space="0" w:color="auto"/>
        <w:left w:val="none" w:sz="0" w:space="0" w:color="auto"/>
        <w:bottom w:val="none" w:sz="0" w:space="0" w:color="auto"/>
        <w:right w:val="none" w:sz="0" w:space="0" w:color="auto"/>
      </w:divBdr>
    </w:div>
    <w:div w:id="1627392900">
      <w:bodyDiv w:val="1"/>
      <w:marLeft w:val="0"/>
      <w:marRight w:val="0"/>
      <w:marTop w:val="0"/>
      <w:marBottom w:val="0"/>
      <w:divBdr>
        <w:top w:val="none" w:sz="0" w:space="0" w:color="auto"/>
        <w:left w:val="none" w:sz="0" w:space="0" w:color="auto"/>
        <w:bottom w:val="none" w:sz="0" w:space="0" w:color="auto"/>
        <w:right w:val="none" w:sz="0" w:space="0" w:color="auto"/>
      </w:divBdr>
    </w:div>
    <w:div w:id="1627420400">
      <w:bodyDiv w:val="1"/>
      <w:marLeft w:val="0"/>
      <w:marRight w:val="0"/>
      <w:marTop w:val="0"/>
      <w:marBottom w:val="0"/>
      <w:divBdr>
        <w:top w:val="none" w:sz="0" w:space="0" w:color="auto"/>
        <w:left w:val="none" w:sz="0" w:space="0" w:color="auto"/>
        <w:bottom w:val="none" w:sz="0" w:space="0" w:color="auto"/>
        <w:right w:val="none" w:sz="0" w:space="0" w:color="auto"/>
      </w:divBdr>
    </w:div>
    <w:div w:id="1627471621">
      <w:bodyDiv w:val="1"/>
      <w:marLeft w:val="0"/>
      <w:marRight w:val="0"/>
      <w:marTop w:val="0"/>
      <w:marBottom w:val="0"/>
      <w:divBdr>
        <w:top w:val="none" w:sz="0" w:space="0" w:color="auto"/>
        <w:left w:val="none" w:sz="0" w:space="0" w:color="auto"/>
        <w:bottom w:val="none" w:sz="0" w:space="0" w:color="auto"/>
        <w:right w:val="none" w:sz="0" w:space="0" w:color="auto"/>
      </w:divBdr>
    </w:div>
    <w:div w:id="1627542099">
      <w:bodyDiv w:val="1"/>
      <w:marLeft w:val="0"/>
      <w:marRight w:val="0"/>
      <w:marTop w:val="0"/>
      <w:marBottom w:val="0"/>
      <w:divBdr>
        <w:top w:val="none" w:sz="0" w:space="0" w:color="auto"/>
        <w:left w:val="none" w:sz="0" w:space="0" w:color="auto"/>
        <w:bottom w:val="none" w:sz="0" w:space="0" w:color="auto"/>
        <w:right w:val="none" w:sz="0" w:space="0" w:color="auto"/>
      </w:divBdr>
    </w:div>
    <w:div w:id="1627546607">
      <w:bodyDiv w:val="1"/>
      <w:marLeft w:val="0"/>
      <w:marRight w:val="0"/>
      <w:marTop w:val="0"/>
      <w:marBottom w:val="0"/>
      <w:divBdr>
        <w:top w:val="none" w:sz="0" w:space="0" w:color="auto"/>
        <w:left w:val="none" w:sz="0" w:space="0" w:color="auto"/>
        <w:bottom w:val="none" w:sz="0" w:space="0" w:color="auto"/>
        <w:right w:val="none" w:sz="0" w:space="0" w:color="auto"/>
      </w:divBdr>
    </w:div>
    <w:div w:id="1627588384">
      <w:bodyDiv w:val="1"/>
      <w:marLeft w:val="0"/>
      <w:marRight w:val="0"/>
      <w:marTop w:val="0"/>
      <w:marBottom w:val="0"/>
      <w:divBdr>
        <w:top w:val="none" w:sz="0" w:space="0" w:color="auto"/>
        <w:left w:val="none" w:sz="0" w:space="0" w:color="auto"/>
        <w:bottom w:val="none" w:sz="0" w:space="0" w:color="auto"/>
        <w:right w:val="none" w:sz="0" w:space="0" w:color="auto"/>
      </w:divBdr>
    </w:div>
    <w:div w:id="1627661548">
      <w:bodyDiv w:val="1"/>
      <w:marLeft w:val="0"/>
      <w:marRight w:val="0"/>
      <w:marTop w:val="0"/>
      <w:marBottom w:val="0"/>
      <w:divBdr>
        <w:top w:val="none" w:sz="0" w:space="0" w:color="auto"/>
        <w:left w:val="none" w:sz="0" w:space="0" w:color="auto"/>
        <w:bottom w:val="none" w:sz="0" w:space="0" w:color="auto"/>
        <w:right w:val="none" w:sz="0" w:space="0" w:color="auto"/>
      </w:divBdr>
    </w:div>
    <w:div w:id="1627736167">
      <w:bodyDiv w:val="1"/>
      <w:marLeft w:val="0"/>
      <w:marRight w:val="0"/>
      <w:marTop w:val="0"/>
      <w:marBottom w:val="0"/>
      <w:divBdr>
        <w:top w:val="none" w:sz="0" w:space="0" w:color="auto"/>
        <w:left w:val="none" w:sz="0" w:space="0" w:color="auto"/>
        <w:bottom w:val="none" w:sz="0" w:space="0" w:color="auto"/>
        <w:right w:val="none" w:sz="0" w:space="0" w:color="auto"/>
      </w:divBdr>
    </w:div>
    <w:div w:id="1627739215">
      <w:bodyDiv w:val="1"/>
      <w:marLeft w:val="0"/>
      <w:marRight w:val="0"/>
      <w:marTop w:val="0"/>
      <w:marBottom w:val="0"/>
      <w:divBdr>
        <w:top w:val="none" w:sz="0" w:space="0" w:color="auto"/>
        <w:left w:val="none" w:sz="0" w:space="0" w:color="auto"/>
        <w:bottom w:val="none" w:sz="0" w:space="0" w:color="auto"/>
        <w:right w:val="none" w:sz="0" w:space="0" w:color="auto"/>
      </w:divBdr>
    </w:div>
    <w:div w:id="1627855859">
      <w:bodyDiv w:val="1"/>
      <w:marLeft w:val="0"/>
      <w:marRight w:val="0"/>
      <w:marTop w:val="0"/>
      <w:marBottom w:val="0"/>
      <w:divBdr>
        <w:top w:val="none" w:sz="0" w:space="0" w:color="auto"/>
        <w:left w:val="none" w:sz="0" w:space="0" w:color="auto"/>
        <w:bottom w:val="none" w:sz="0" w:space="0" w:color="auto"/>
        <w:right w:val="none" w:sz="0" w:space="0" w:color="auto"/>
      </w:divBdr>
    </w:div>
    <w:div w:id="1628001950">
      <w:bodyDiv w:val="1"/>
      <w:marLeft w:val="0"/>
      <w:marRight w:val="0"/>
      <w:marTop w:val="0"/>
      <w:marBottom w:val="0"/>
      <w:divBdr>
        <w:top w:val="none" w:sz="0" w:space="0" w:color="auto"/>
        <w:left w:val="none" w:sz="0" w:space="0" w:color="auto"/>
        <w:bottom w:val="none" w:sz="0" w:space="0" w:color="auto"/>
        <w:right w:val="none" w:sz="0" w:space="0" w:color="auto"/>
      </w:divBdr>
    </w:div>
    <w:div w:id="1628049288">
      <w:bodyDiv w:val="1"/>
      <w:marLeft w:val="0"/>
      <w:marRight w:val="0"/>
      <w:marTop w:val="0"/>
      <w:marBottom w:val="0"/>
      <w:divBdr>
        <w:top w:val="none" w:sz="0" w:space="0" w:color="auto"/>
        <w:left w:val="none" w:sz="0" w:space="0" w:color="auto"/>
        <w:bottom w:val="none" w:sz="0" w:space="0" w:color="auto"/>
        <w:right w:val="none" w:sz="0" w:space="0" w:color="auto"/>
      </w:divBdr>
    </w:div>
    <w:div w:id="1628122313">
      <w:bodyDiv w:val="1"/>
      <w:marLeft w:val="0"/>
      <w:marRight w:val="0"/>
      <w:marTop w:val="0"/>
      <w:marBottom w:val="0"/>
      <w:divBdr>
        <w:top w:val="none" w:sz="0" w:space="0" w:color="auto"/>
        <w:left w:val="none" w:sz="0" w:space="0" w:color="auto"/>
        <w:bottom w:val="none" w:sz="0" w:space="0" w:color="auto"/>
        <w:right w:val="none" w:sz="0" w:space="0" w:color="auto"/>
      </w:divBdr>
    </w:div>
    <w:div w:id="1628127441">
      <w:bodyDiv w:val="1"/>
      <w:marLeft w:val="0"/>
      <w:marRight w:val="0"/>
      <w:marTop w:val="0"/>
      <w:marBottom w:val="0"/>
      <w:divBdr>
        <w:top w:val="none" w:sz="0" w:space="0" w:color="auto"/>
        <w:left w:val="none" w:sz="0" w:space="0" w:color="auto"/>
        <w:bottom w:val="none" w:sz="0" w:space="0" w:color="auto"/>
        <w:right w:val="none" w:sz="0" w:space="0" w:color="auto"/>
      </w:divBdr>
    </w:div>
    <w:div w:id="1628199056">
      <w:bodyDiv w:val="1"/>
      <w:marLeft w:val="0"/>
      <w:marRight w:val="0"/>
      <w:marTop w:val="0"/>
      <w:marBottom w:val="0"/>
      <w:divBdr>
        <w:top w:val="none" w:sz="0" w:space="0" w:color="auto"/>
        <w:left w:val="none" w:sz="0" w:space="0" w:color="auto"/>
        <w:bottom w:val="none" w:sz="0" w:space="0" w:color="auto"/>
        <w:right w:val="none" w:sz="0" w:space="0" w:color="auto"/>
      </w:divBdr>
    </w:div>
    <w:div w:id="1628311100">
      <w:bodyDiv w:val="1"/>
      <w:marLeft w:val="0"/>
      <w:marRight w:val="0"/>
      <w:marTop w:val="0"/>
      <w:marBottom w:val="0"/>
      <w:divBdr>
        <w:top w:val="none" w:sz="0" w:space="0" w:color="auto"/>
        <w:left w:val="none" w:sz="0" w:space="0" w:color="auto"/>
        <w:bottom w:val="none" w:sz="0" w:space="0" w:color="auto"/>
        <w:right w:val="none" w:sz="0" w:space="0" w:color="auto"/>
      </w:divBdr>
    </w:div>
    <w:div w:id="1628320766">
      <w:bodyDiv w:val="1"/>
      <w:marLeft w:val="0"/>
      <w:marRight w:val="0"/>
      <w:marTop w:val="0"/>
      <w:marBottom w:val="0"/>
      <w:divBdr>
        <w:top w:val="none" w:sz="0" w:space="0" w:color="auto"/>
        <w:left w:val="none" w:sz="0" w:space="0" w:color="auto"/>
        <w:bottom w:val="none" w:sz="0" w:space="0" w:color="auto"/>
        <w:right w:val="none" w:sz="0" w:space="0" w:color="auto"/>
      </w:divBdr>
    </w:div>
    <w:div w:id="1628386587">
      <w:bodyDiv w:val="1"/>
      <w:marLeft w:val="0"/>
      <w:marRight w:val="0"/>
      <w:marTop w:val="0"/>
      <w:marBottom w:val="0"/>
      <w:divBdr>
        <w:top w:val="none" w:sz="0" w:space="0" w:color="auto"/>
        <w:left w:val="none" w:sz="0" w:space="0" w:color="auto"/>
        <w:bottom w:val="none" w:sz="0" w:space="0" w:color="auto"/>
        <w:right w:val="none" w:sz="0" w:space="0" w:color="auto"/>
      </w:divBdr>
    </w:div>
    <w:div w:id="1628387868">
      <w:bodyDiv w:val="1"/>
      <w:marLeft w:val="0"/>
      <w:marRight w:val="0"/>
      <w:marTop w:val="0"/>
      <w:marBottom w:val="0"/>
      <w:divBdr>
        <w:top w:val="none" w:sz="0" w:space="0" w:color="auto"/>
        <w:left w:val="none" w:sz="0" w:space="0" w:color="auto"/>
        <w:bottom w:val="none" w:sz="0" w:space="0" w:color="auto"/>
        <w:right w:val="none" w:sz="0" w:space="0" w:color="auto"/>
      </w:divBdr>
    </w:div>
    <w:div w:id="1628389325">
      <w:bodyDiv w:val="1"/>
      <w:marLeft w:val="0"/>
      <w:marRight w:val="0"/>
      <w:marTop w:val="0"/>
      <w:marBottom w:val="0"/>
      <w:divBdr>
        <w:top w:val="none" w:sz="0" w:space="0" w:color="auto"/>
        <w:left w:val="none" w:sz="0" w:space="0" w:color="auto"/>
        <w:bottom w:val="none" w:sz="0" w:space="0" w:color="auto"/>
        <w:right w:val="none" w:sz="0" w:space="0" w:color="auto"/>
      </w:divBdr>
    </w:div>
    <w:div w:id="1628470891">
      <w:bodyDiv w:val="1"/>
      <w:marLeft w:val="0"/>
      <w:marRight w:val="0"/>
      <w:marTop w:val="0"/>
      <w:marBottom w:val="0"/>
      <w:divBdr>
        <w:top w:val="none" w:sz="0" w:space="0" w:color="auto"/>
        <w:left w:val="none" w:sz="0" w:space="0" w:color="auto"/>
        <w:bottom w:val="none" w:sz="0" w:space="0" w:color="auto"/>
        <w:right w:val="none" w:sz="0" w:space="0" w:color="auto"/>
      </w:divBdr>
    </w:div>
    <w:div w:id="1628580005">
      <w:bodyDiv w:val="1"/>
      <w:marLeft w:val="0"/>
      <w:marRight w:val="0"/>
      <w:marTop w:val="0"/>
      <w:marBottom w:val="0"/>
      <w:divBdr>
        <w:top w:val="none" w:sz="0" w:space="0" w:color="auto"/>
        <w:left w:val="none" w:sz="0" w:space="0" w:color="auto"/>
        <w:bottom w:val="none" w:sz="0" w:space="0" w:color="auto"/>
        <w:right w:val="none" w:sz="0" w:space="0" w:color="auto"/>
      </w:divBdr>
    </w:div>
    <w:div w:id="1628584522">
      <w:bodyDiv w:val="1"/>
      <w:marLeft w:val="0"/>
      <w:marRight w:val="0"/>
      <w:marTop w:val="0"/>
      <w:marBottom w:val="0"/>
      <w:divBdr>
        <w:top w:val="none" w:sz="0" w:space="0" w:color="auto"/>
        <w:left w:val="none" w:sz="0" w:space="0" w:color="auto"/>
        <w:bottom w:val="none" w:sz="0" w:space="0" w:color="auto"/>
        <w:right w:val="none" w:sz="0" w:space="0" w:color="auto"/>
      </w:divBdr>
    </w:div>
    <w:div w:id="1628660588">
      <w:bodyDiv w:val="1"/>
      <w:marLeft w:val="0"/>
      <w:marRight w:val="0"/>
      <w:marTop w:val="0"/>
      <w:marBottom w:val="0"/>
      <w:divBdr>
        <w:top w:val="none" w:sz="0" w:space="0" w:color="auto"/>
        <w:left w:val="none" w:sz="0" w:space="0" w:color="auto"/>
        <w:bottom w:val="none" w:sz="0" w:space="0" w:color="auto"/>
        <w:right w:val="none" w:sz="0" w:space="0" w:color="auto"/>
      </w:divBdr>
    </w:div>
    <w:div w:id="1628781197">
      <w:bodyDiv w:val="1"/>
      <w:marLeft w:val="0"/>
      <w:marRight w:val="0"/>
      <w:marTop w:val="0"/>
      <w:marBottom w:val="0"/>
      <w:divBdr>
        <w:top w:val="none" w:sz="0" w:space="0" w:color="auto"/>
        <w:left w:val="none" w:sz="0" w:space="0" w:color="auto"/>
        <w:bottom w:val="none" w:sz="0" w:space="0" w:color="auto"/>
        <w:right w:val="none" w:sz="0" w:space="0" w:color="auto"/>
      </w:divBdr>
    </w:div>
    <w:div w:id="1628782759">
      <w:bodyDiv w:val="1"/>
      <w:marLeft w:val="0"/>
      <w:marRight w:val="0"/>
      <w:marTop w:val="0"/>
      <w:marBottom w:val="0"/>
      <w:divBdr>
        <w:top w:val="none" w:sz="0" w:space="0" w:color="auto"/>
        <w:left w:val="none" w:sz="0" w:space="0" w:color="auto"/>
        <w:bottom w:val="none" w:sz="0" w:space="0" w:color="auto"/>
        <w:right w:val="none" w:sz="0" w:space="0" w:color="auto"/>
      </w:divBdr>
    </w:div>
    <w:div w:id="1628855968">
      <w:bodyDiv w:val="1"/>
      <w:marLeft w:val="0"/>
      <w:marRight w:val="0"/>
      <w:marTop w:val="0"/>
      <w:marBottom w:val="0"/>
      <w:divBdr>
        <w:top w:val="none" w:sz="0" w:space="0" w:color="auto"/>
        <w:left w:val="none" w:sz="0" w:space="0" w:color="auto"/>
        <w:bottom w:val="none" w:sz="0" w:space="0" w:color="auto"/>
        <w:right w:val="none" w:sz="0" w:space="0" w:color="auto"/>
      </w:divBdr>
    </w:div>
    <w:div w:id="1628927733">
      <w:bodyDiv w:val="1"/>
      <w:marLeft w:val="0"/>
      <w:marRight w:val="0"/>
      <w:marTop w:val="0"/>
      <w:marBottom w:val="0"/>
      <w:divBdr>
        <w:top w:val="none" w:sz="0" w:space="0" w:color="auto"/>
        <w:left w:val="none" w:sz="0" w:space="0" w:color="auto"/>
        <w:bottom w:val="none" w:sz="0" w:space="0" w:color="auto"/>
        <w:right w:val="none" w:sz="0" w:space="0" w:color="auto"/>
      </w:divBdr>
    </w:div>
    <w:div w:id="1628967035">
      <w:bodyDiv w:val="1"/>
      <w:marLeft w:val="0"/>
      <w:marRight w:val="0"/>
      <w:marTop w:val="0"/>
      <w:marBottom w:val="0"/>
      <w:divBdr>
        <w:top w:val="none" w:sz="0" w:space="0" w:color="auto"/>
        <w:left w:val="none" w:sz="0" w:space="0" w:color="auto"/>
        <w:bottom w:val="none" w:sz="0" w:space="0" w:color="auto"/>
        <w:right w:val="none" w:sz="0" w:space="0" w:color="auto"/>
      </w:divBdr>
    </w:div>
    <w:div w:id="1629044848">
      <w:bodyDiv w:val="1"/>
      <w:marLeft w:val="0"/>
      <w:marRight w:val="0"/>
      <w:marTop w:val="0"/>
      <w:marBottom w:val="0"/>
      <w:divBdr>
        <w:top w:val="none" w:sz="0" w:space="0" w:color="auto"/>
        <w:left w:val="none" w:sz="0" w:space="0" w:color="auto"/>
        <w:bottom w:val="none" w:sz="0" w:space="0" w:color="auto"/>
        <w:right w:val="none" w:sz="0" w:space="0" w:color="auto"/>
      </w:divBdr>
    </w:div>
    <w:div w:id="1629117911">
      <w:bodyDiv w:val="1"/>
      <w:marLeft w:val="0"/>
      <w:marRight w:val="0"/>
      <w:marTop w:val="0"/>
      <w:marBottom w:val="0"/>
      <w:divBdr>
        <w:top w:val="none" w:sz="0" w:space="0" w:color="auto"/>
        <w:left w:val="none" w:sz="0" w:space="0" w:color="auto"/>
        <w:bottom w:val="none" w:sz="0" w:space="0" w:color="auto"/>
        <w:right w:val="none" w:sz="0" w:space="0" w:color="auto"/>
      </w:divBdr>
    </w:div>
    <w:div w:id="1629168402">
      <w:bodyDiv w:val="1"/>
      <w:marLeft w:val="0"/>
      <w:marRight w:val="0"/>
      <w:marTop w:val="0"/>
      <w:marBottom w:val="0"/>
      <w:divBdr>
        <w:top w:val="none" w:sz="0" w:space="0" w:color="auto"/>
        <w:left w:val="none" w:sz="0" w:space="0" w:color="auto"/>
        <w:bottom w:val="none" w:sz="0" w:space="0" w:color="auto"/>
        <w:right w:val="none" w:sz="0" w:space="0" w:color="auto"/>
      </w:divBdr>
    </w:div>
    <w:div w:id="1629169461">
      <w:bodyDiv w:val="1"/>
      <w:marLeft w:val="0"/>
      <w:marRight w:val="0"/>
      <w:marTop w:val="0"/>
      <w:marBottom w:val="0"/>
      <w:divBdr>
        <w:top w:val="none" w:sz="0" w:space="0" w:color="auto"/>
        <w:left w:val="none" w:sz="0" w:space="0" w:color="auto"/>
        <w:bottom w:val="none" w:sz="0" w:space="0" w:color="auto"/>
        <w:right w:val="none" w:sz="0" w:space="0" w:color="auto"/>
      </w:divBdr>
    </w:div>
    <w:div w:id="1629244546">
      <w:bodyDiv w:val="1"/>
      <w:marLeft w:val="0"/>
      <w:marRight w:val="0"/>
      <w:marTop w:val="0"/>
      <w:marBottom w:val="0"/>
      <w:divBdr>
        <w:top w:val="none" w:sz="0" w:space="0" w:color="auto"/>
        <w:left w:val="none" w:sz="0" w:space="0" w:color="auto"/>
        <w:bottom w:val="none" w:sz="0" w:space="0" w:color="auto"/>
        <w:right w:val="none" w:sz="0" w:space="0" w:color="auto"/>
      </w:divBdr>
    </w:div>
    <w:div w:id="1629317560">
      <w:bodyDiv w:val="1"/>
      <w:marLeft w:val="0"/>
      <w:marRight w:val="0"/>
      <w:marTop w:val="0"/>
      <w:marBottom w:val="0"/>
      <w:divBdr>
        <w:top w:val="none" w:sz="0" w:space="0" w:color="auto"/>
        <w:left w:val="none" w:sz="0" w:space="0" w:color="auto"/>
        <w:bottom w:val="none" w:sz="0" w:space="0" w:color="auto"/>
        <w:right w:val="none" w:sz="0" w:space="0" w:color="auto"/>
      </w:divBdr>
    </w:div>
    <w:div w:id="1629317609">
      <w:bodyDiv w:val="1"/>
      <w:marLeft w:val="0"/>
      <w:marRight w:val="0"/>
      <w:marTop w:val="0"/>
      <w:marBottom w:val="0"/>
      <w:divBdr>
        <w:top w:val="none" w:sz="0" w:space="0" w:color="auto"/>
        <w:left w:val="none" w:sz="0" w:space="0" w:color="auto"/>
        <w:bottom w:val="none" w:sz="0" w:space="0" w:color="auto"/>
        <w:right w:val="none" w:sz="0" w:space="0" w:color="auto"/>
      </w:divBdr>
    </w:div>
    <w:div w:id="1629319185">
      <w:bodyDiv w:val="1"/>
      <w:marLeft w:val="0"/>
      <w:marRight w:val="0"/>
      <w:marTop w:val="0"/>
      <w:marBottom w:val="0"/>
      <w:divBdr>
        <w:top w:val="none" w:sz="0" w:space="0" w:color="auto"/>
        <w:left w:val="none" w:sz="0" w:space="0" w:color="auto"/>
        <w:bottom w:val="none" w:sz="0" w:space="0" w:color="auto"/>
        <w:right w:val="none" w:sz="0" w:space="0" w:color="auto"/>
      </w:divBdr>
    </w:div>
    <w:div w:id="1629358833">
      <w:bodyDiv w:val="1"/>
      <w:marLeft w:val="0"/>
      <w:marRight w:val="0"/>
      <w:marTop w:val="0"/>
      <w:marBottom w:val="0"/>
      <w:divBdr>
        <w:top w:val="none" w:sz="0" w:space="0" w:color="auto"/>
        <w:left w:val="none" w:sz="0" w:space="0" w:color="auto"/>
        <w:bottom w:val="none" w:sz="0" w:space="0" w:color="auto"/>
        <w:right w:val="none" w:sz="0" w:space="0" w:color="auto"/>
      </w:divBdr>
    </w:div>
    <w:div w:id="1629359759">
      <w:bodyDiv w:val="1"/>
      <w:marLeft w:val="0"/>
      <w:marRight w:val="0"/>
      <w:marTop w:val="0"/>
      <w:marBottom w:val="0"/>
      <w:divBdr>
        <w:top w:val="none" w:sz="0" w:space="0" w:color="auto"/>
        <w:left w:val="none" w:sz="0" w:space="0" w:color="auto"/>
        <w:bottom w:val="none" w:sz="0" w:space="0" w:color="auto"/>
        <w:right w:val="none" w:sz="0" w:space="0" w:color="auto"/>
      </w:divBdr>
    </w:div>
    <w:div w:id="1629385959">
      <w:bodyDiv w:val="1"/>
      <w:marLeft w:val="0"/>
      <w:marRight w:val="0"/>
      <w:marTop w:val="0"/>
      <w:marBottom w:val="0"/>
      <w:divBdr>
        <w:top w:val="none" w:sz="0" w:space="0" w:color="auto"/>
        <w:left w:val="none" w:sz="0" w:space="0" w:color="auto"/>
        <w:bottom w:val="none" w:sz="0" w:space="0" w:color="auto"/>
        <w:right w:val="none" w:sz="0" w:space="0" w:color="auto"/>
      </w:divBdr>
    </w:div>
    <w:div w:id="1629385969">
      <w:bodyDiv w:val="1"/>
      <w:marLeft w:val="0"/>
      <w:marRight w:val="0"/>
      <w:marTop w:val="0"/>
      <w:marBottom w:val="0"/>
      <w:divBdr>
        <w:top w:val="none" w:sz="0" w:space="0" w:color="auto"/>
        <w:left w:val="none" w:sz="0" w:space="0" w:color="auto"/>
        <w:bottom w:val="none" w:sz="0" w:space="0" w:color="auto"/>
        <w:right w:val="none" w:sz="0" w:space="0" w:color="auto"/>
      </w:divBdr>
    </w:div>
    <w:div w:id="1629507810">
      <w:bodyDiv w:val="1"/>
      <w:marLeft w:val="0"/>
      <w:marRight w:val="0"/>
      <w:marTop w:val="0"/>
      <w:marBottom w:val="0"/>
      <w:divBdr>
        <w:top w:val="none" w:sz="0" w:space="0" w:color="auto"/>
        <w:left w:val="none" w:sz="0" w:space="0" w:color="auto"/>
        <w:bottom w:val="none" w:sz="0" w:space="0" w:color="auto"/>
        <w:right w:val="none" w:sz="0" w:space="0" w:color="auto"/>
      </w:divBdr>
    </w:div>
    <w:div w:id="1629554904">
      <w:bodyDiv w:val="1"/>
      <w:marLeft w:val="0"/>
      <w:marRight w:val="0"/>
      <w:marTop w:val="0"/>
      <w:marBottom w:val="0"/>
      <w:divBdr>
        <w:top w:val="none" w:sz="0" w:space="0" w:color="auto"/>
        <w:left w:val="none" w:sz="0" w:space="0" w:color="auto"/>
        <w:bottom w:val="none" w:sz="0" w:space="0" w:color="auto"/>
        <w:right w:val="none" w:sz="0" w:space="0" w:color="auto"/>
      </w:divBdr>
    </w:div>
    <w:div w:id="1629627655">
      <w:bodyDiv w:val="1"/>
      <w:marLeft w:val="0"/>
      <w:marRight w:val="0"/>
      <w:marTop w:val="0"/>
      <w:marBottom w:val="0"/>
      <w:divBdr>
        <w:top w:val="none" w:sz="0" w:space="0" w:color="auto"/>
        <w:left w:val="none" w:sz="0" w:space="0" w:color="auto"/>
        <w:bottom w:val="none" w:sz="0" w:space="0" w:color="auto"/>
        <w:right w:val="none" w:sz="0" w:space="0" w:color="auto"/>
      </w:divBdr>
    </w:div>
    <w:div w:id="1629629471">
      <w:bodyDiv w:val="1"/>
      <w:marLeft w:val="0"/>
      <w:marRight w:val="0"/>
      <w:marTop w:val="0"/>
      <w:marBottom w:val="0"/>
      <w:divBdr>
        <w:top w:val="none" w:sz="0" w:space="0" w:color="auto"/>
        <w:left w:val="none" w:sz="0" w:space="0" w:color="auto"/>
        <w:bottom w:val="none" w:sz="0" w:space="0" w:color="auto"/>
        <w:right w:val="none" w:sz="0" w:space="0" w:color="auto"/>
      </w:divBdr>
    </w:div>
    <w:div w:id="1629630493">
      <w:bodyDiv w:val="1"/>
      <w:marLeft w:val="0"/>
      <w:marRight w:val="0"/>
      <w:marTop w:val="0"/>
      <w:marBottom w:val="0"/>
      <w:divBdr>
        <w:top w:val="none" w:sz="0" w:space="0" w:color="auto"/>
        <w:left w:val="none" w:sz="0" w:space="0" w:color="auto"/>
        <w:bottom w:val="none" w:sz="0" w:space="0" w:color="auto"/>
        <w:right w:val="none" w:sz="0" w:space="0" w:color="auto"/>
      </w:divBdr>
    </w:div>
    <w:div w:id="1629697284">
      <w:bodyDiv w:val="1"/>
      <w:marLeft w:val="0"/>
      <w:marRight w:val="0"/>
      <w:marTop w:val="0"/>
      <w:marBottom w:val="0"/>
      <w:divBdr>
        <w:top w:val="none" w:sz="0" w:space="0" w:color="auto"/>
        <w:left w:val="none" w:sz="0" w:space="0" w:color="auto"/>
        <w:bottom w:val="none" w:sz="0" w:space="0" w:color="auto"/>
        <w:right w:val="none" w:sz="0" w:space="0" w:color="auto"/>
      </w:divBdr>
    </w:div>
    <w:div w:id="1629772796">
      <w:bodyDiv w:val="1"/>
      <w:marLeft w:val="0"/>
      <w:marRight w:val="0"/>
      <w:marTop w:val="0"/>
      <w:marBottom w:val="0"/>
      <w:divBdr>
        <w:top w:val="none" w:sz="0" w:space="0" w:color="auto"/>
        <w:left w:val="none" w:sz="0" w:space="0" w:color="auto"/>
        <w:bottom w:val="none" w:sz="0" w:space="0" w:color="auto"/>
        <w:right w:val="none" w:sz="0" w:space="0" w:color="auto"/>
      </w:divBdr>
    </w:div>
    <w:div w:id="1629775782">
      <w:bodyDiv w:val="1"/>
      <w:marLeft w:val="0"/>
      <w:marRight w:val="0"/>
      <w:marTop w:val="0"/>
      <w:marBottom w:val="0"/>
      <w:divBdr>
        <w:top w:val="none" w:sz="0" w:space="0" w:color="auto"/>
        <w:left w:val="none" w:sz="0" w:space="0" w:color="auto"/>
        <w:bottom w:val="none" w:sz="0" w:space="0" w:color="auto"/>
        <w:right w:val="none" w:sz="0" w:space="0" w:color="auto"/>
      </w:divBdr>
    </w:div>
    <w:div w:id="1629815855">
      <w:bodyDiv w:val="1"/>
      <w:marLeft w:val="0"/>
      <w:marRight w:val="0"/>
      <w:marTop w:val="0"/>
      <w:marBottom w:val="0"/>
      <w:divBdr>
        <w:top w:val="none" w:sz="0" w:space="0" w:color="auto"/>
        <w:left w:val="none" w:sz="0" w:space="0" w:color="auto"/>
        <w:bottom w:val="none" w:sz="0" w:space="0" w:color="auto"/>
        <w:right w:val="none" w:sz="0" w:space="0" w:color="auto"/>
      </w:divBdr>
    </w:div>
    <w:div w:id="1629818848">
      <w:bodyDiv w:val="1"/>
      <w:marLeft w:val="0"/>
      <w:marRight w:val="0"/>
      <w:marTop w:val="0"/>
      <w:marBottom w:val="0"/>
      <w:divBdr>
        <w:top w:val="none" w:sz="0" w:space="0" w:color="auto"/>
        <w:left w:val="none" w:sz="0" w:space="0" w:color="auto"/>
        <w:bottom w:val="none" w:sz="0" w:space="0" w:color="auto"/>
        <w:right w:val="none" w:sz="0" w:space="0" w:color="auto"/>
      </w:divBdr>
    </w:div>
    <w:div w:id="1629891578">
      <w:bodyDiv w:val="1"/>
      <w:marLeft w:val="0"/>
      <w:marRight w:val="0"/>
      <w:marTop w:val="0"/>
      <w:marBottom w:val="0"/>
      <w:divBdr>
        <w:top w:val="none" w:sz="0" w:space="0" w:color="auto"/>
        <w:left w:val="none" w:sz="0" w:space="0" w:color="auto"/>
        <w:bottom w:val="none" w:sz="0" w:space="0" w:color="auto"/>
        <w:right w:val="none" w:sz="0" w:space="0" w:color="auto"/>
      </w:divBdr>
    </w:div>
    <w:div w:id="1629894989">
      <w:bodyDiv w:val="1"/>
      <w:marLeft w:val="0"/>
      <w:marRight w:val="0"/>
      <w:marTop w:val="0"/>
      <w:marBottom w:val="0"/>
      <w:divBdr>
        <w:top w:val="none" w:sz="0" w:space="0" w:color="auto"/>
        <w:left w:val="none" w:sz="0" w:space="0" w:color="auto"/>
        <w:bottom w:val="none" w:sz="0" w:space="0" w:color="auto"/>
        <w:right w:val="none" w:sz="0" w:space="0" w:color="auto"/>
      </w:divBdr>
    </w:div>
    <w:div w:id="1629970857">
      <w:bodyDiv w:val="1"/>
      <w:marLeft w:val="0"/>
      <w:marRight w:val="0"/>
      <w:marTop w:val="0"/>
      <w:marBottom w:val="0"/>
      <w:divBdr>
        <w:top w:val="none" w:sz="0" w:space="0" w:color="auto"/>
        <w:left w:val="none" w:sz="0" w:space="0" w:color="auto"/>
        <w:bottom w:val="none" w:sz="0" w:space="0" w:color="auto"/>
        <w:right w:val="none" w:sz="0" w:space="0" w:color="auto"/>
      </w:divBdr>
    </w:div>
    <w:div w:id="1630090868">
      <w:bodyDiv w:val="1"/>
      <w:marLeft w:val="0"/>
      <w:marRight w:val="0"/>
      <w:marTop w:val="0"/>
      <w:marBottom w:val="0"/>
      <w:divBdr>
        <w:top w:val="none" w:sz="0" w:space="0" w:color="auto"/>
        <w:left w:val="none" w:sz="0" w:space="0" w:color="auto"/>
        <w:bottom w:val="none" w:sz="0" w:space="0" w:color="auto"/>
        <w:right w:val="none" w:sz="0" w:space="0" w:color="auto"/>
      </w:divBdr>
    </w:div>
    <w:div w:id="1630211158">
      <w:bodyDiv w:val="1"/>
      <w:marLeft w:val="0"/>
      <w:marRight w:val="0"/>
      <w:marTop w:val="0"/>
      <w:marBottom w:val="0"/>
      <w:divBdr>
        <w:top w:val="none" w:sz="0" w:space="0" w:color="auto"/>
        <w:left w:val="none" w:sz="0" w:space="0" w:color="auto"/>
        <w:bottom w:val="none" w:sz="0" w:space="0" w:color="auto"/>
        <w:right w:val="none" w:sz="0" w:space="0" w:color="auto"/>
      </w:divBdr>
    </w:div>
    <w:div w:id="1630279483">
      <w:bodyDiv w:val="1"/>
      <w:marLeft w:val="0"/>
      <w:marRight w:val="0"/>
      <w:marTop w:val="0"/>
      <w:marBottom w:val="0"/>
      <w:divBdr>
        <w:top w:val="none" w:sz="0" w:space="0" w:color="auto"/>
        <w:left w:val="none" w:sz="0" w:space="0" w:color="auto"/>
        <w:bottom w:val="none" w:sz="0" w:space="0" w:color="auto"/>
        <w:right w:val="none" w:sz="0" w:space="0" w:color="auto"/>
      </w:divBdr>
    </w:div>
    <w:div w:id="1630280125">
      <w:bodyDiv w:val="1"/>
      <w:marLeft w:val="0"/>
      <w:marRight w:val="0"/>
      <w:marTop w:val="0"/>
      <w:marBottom w:val="0"/>
      <w:divBdr>
        <w:top w:val="none" w:sz="0" w:space="0" w:color="auto"/>
        <w:left w:val="none" w:sz="0" w:space="0" w:color="auto"/>
        <w:bottom w:val="none" w:sz="0" w:space="0" w:color="auto"/>
        <w:right w:val="none" w:sz="0" w:space="0" w:color="auto"/>
      </w:divBdr>
    </w:div>
    <w:div w:id="1630357166">
      <w:bodyDiv w:val="1"/>
      <w:marLeft w:val="0"/>
      <w:marRight w:val="0"/>
      <w:marTop w:val="0"/>
      <w:marBottom w:val="0"/>
      <w:divBdr>
        <w:top w:val="none" w:sz="0" w:space="0" w:color="auto"/>
        <w:left w:val="none" w:sz="0" w:space="0" w:color="auto"/>
        <w:bottom w:val="none" w:sz="0" w:space="0" w:color="auto"/>
        <w:right w:val="none" w:sz="0" w:space="0" w:color="auto"/>
      </w:divBdr>
    </w:div>
    <w:div w:id="1630357748">
      <w:bodyDiv w:val="1"/>
      <w:marLeft w:val="0"/>
      <w:marRight w:val="0"/>
      <w:marTop w:val="0"/>
      <w:marBottom w:val="0"/>
      <w:divBdr>
        <w:top w:val="none" w:sz="0" w:space="0" w:color="auto"/>
        <w:left w:val="none" w:sz="0" w:space="0" w:color="auto"/>
        <w:bottom w:val="none" w:sz="0" w:space="0" w:color="auto"/>
        <w:right w:val="none" w:sz="0" w:space="0" w:color="auto"/>
      </w:divBdr>
    </w:div>
    <w:div w:id="1630361245">
      <w:bodyDiv w:val="1"/>
      <w:marLeft w:val="0"/>
      <w:marRight w:val="0"/>
      <w:marTop w:val="0"/>
      <w:marBottom w:val="0"/>
      <w:divBdr>
        <w:top w:val="none" w:sz="0" w:space="0" w:color="auto"/>
        <w:left w:val="none" w:sz="0" w:space="0" w:color="auto"/>
        <w:bottom w:val="none" w:sz="0" w:space="0" w:color="auto"/>
        <w:right w:val="none" w:sz="0" w:space="0" w:color="auto"/>
      </w:divBdr>
    </w:div>
    <w:div w:id="1630428817">
      <w:bodyDiv w:val="1"/>
      <w:marLeft w:val="0"/>
      <w:marRight w:val="0"/>
      <w:marTop w:val="0"/>
      <w:marBottom w:val="0"/>
      <w:divBdr>
        <w:top w:val="none" w:sz="0" w:space="0" w:color="auto"/>
        <w:left w:val="none" w:sz="0" w:space="0" w:color="auto"/>
        <w:bottom w:val="none" w:sz="0" w:space="0" w:color="auto"/>
        <w:right w:val="none" w:sz="0" w:space="0" w:color="auto"/>
      </w:divBdr>
    </w:div>
    <w:div w:id="1630470277">
      <w:bodyDiv w:val="1"/>
      <w:marLeft w:val="0"/>
      <w:marRight w:val="0"/>
      <w:marTop w:val="0"/>
      <w:marBottom w:val="0"/>
      <w:divBdr>
        <w:top w:val="none" w:sz="0" w:space="0" w:color="auto"/>
        <w:left w:val="none" w:sz="0" w:space="0" w:color="auto"/>
        <w:bottom w:val="none" w:sz="0" w:space="0" w:color="auto"/>
        <w:right w:val="none" w:sz="0" w:space="0" w:color="auto"/>
      </w:divBdr>
    </w:div>
    <w:div w:id="1630474844">
      <w:bodyDiv w:val="1"/>
      <w:marLeft w:val="0"/>
      <w:marRight w:val="0"/>
      <w:marTop w:val="0"/>
      <w:marBottom w:val="0"/>
      <w:divBdr>
        <w:top w:val="none" w:sz="0" w:space="0" w:color="auto"/>
        <w:left w:val="none" w:sz="0" w:space="0" w:color="auto"/>
        <w:bottom w:val="none" w:sz="0" w:space="0" w:color="auto"/>
        <w:right w:val="none" w:sz="0" w:space="0" w:color="auto"/>
      </w:divBdr>
    </w:div>
    <w:div w:id="1630479425">
      <w:bodyDiv w:val="1"/>
      <w:marLeft w:val="0"/>
      <w:marRight w:val="0"/>
      <w:marTop w:val="0"/>
      <w:marBottom w:val="0"/>
      <w:divBdr>
        <w:top w:val="none" w:sz="0" w:space="0" w:color="auto"/>
        <w:left w:val="none" w:sz="0" w:space="0" w:color="auto"/>
        <w:bottom w:val="none" w:sz="0" w:space="0" w:color="auto"/>
        <w:right w:val="none" w:sz="0" w:space="0" w:color="auto"/>
      </w:divBdr>
    </w:div>
    <w:div w:id="1630552976">
      <w:bodyDiv w:val="1"/>
      <w:marLeft w:val="0"/>
      <w:marRight w:val="0"/>
      <w:marTop w:val="0"/>
      <w:marBottom w:val="0"/>
      <w:divBdr>
        <w:top w:val="none" w:sz="0" w:space="0" w:color="auto"/>
        <w:left w:val="none" w:sz="0" w:space="0" w:color="auto"/>
        <w:bottom w:val="none" w:sz="0" w:space="0" w:color="auto"/>
        <w:right w:val="none" w:sz="0" w:space="0" w:color="auto"/>
      </w:divBdr>
    </w:div>
    <w:div w:id="1630666843">
      <w:bodyDiv w:val="1"/>
      <w:marLeft w:val="0"/>
      <w:marRight w:val="0"/>
      <w:marTop w:val="0"/>
      <w:marBottom w:val="0"/>
      <w:divBdr>
        <w:top w:val="none" w:sz="0" w:space="0" w:color="auto"/>
        <w:left w:val="none" w:sz="0" w:space="0" w:color="auto"/>
        <w:bottom w:val="none" w:sz="0" w:space="0" w:color="auto"/>
        <w:right w:val="none" w:sz="0" w:space="0" w:color="auto"/>
      </w:divBdr>
    </w:div>
    <w:div w:id="1630746741">
      <w:bodyDiv w:val="1"/>
      <w:marLeft w:val="0"/>
      <w:marRight w:val="0"/>
      <w:marTop w:val="0"/>
      <w:marBottom w:val="0"/>
      <w:divBdr>
        <w:top w:val="none" w:sz="0" w:space="0" w:color="auto"/>
        <w:left w:val="none" w:sz="0" w:space="0" w:color="auto"/>
        <w:bottom w:val="none" w:sz="0" w:space="0" w:color="auto"/>
        <w:right w:val="none" w:sz="0" w:space="0" w:color="auto"/>
      </w:divBdr>
    </w:div>
    <w:div w:id="1630746999">
      <w:bodyDiv w:val="1"/>
      <w:marLeft w:val="0"/>
      <w:marRight w:val="0"/>
      <w:marTop w:val="0"/>
      <w:marBottom w:val="0"/>
      <w:divBdr>
        <w:top w:val="none" w:sz="0" w:space="0" w:color="auto"/>
        <w:left w:val="none" w:sz="0" w:space="0" w:color="auto"/>
        <w:bottom w:val="none" w:sz="0" w:space="0" w:color="auto"/>
        <w:right w:val="none" w:sz="0" w:space="0" w:color="auto"/>
      </w:divBdr>
    </w:div>
    <w:div w:id="1631013698">
      <w:bodyDiv w:val="1"/>
      <w:marLeft w:val="0"/>
      <w:marRight w:val="0"/>
      <w:marTop w:val="0"/>
      <w:marBottom w:val="0"/>
      <w:divBdr>
        <w:top w:val="none" w:sz="0" w:space="0" w:color="auto"/>
        <w:left w:val="none" w:sz="0" w:space="0" w:color="auto"/>
        <w:bottom w:val="none" w:sz="0" w:space="0" w:color="auto"/>
        <w:right w:val="none" w:sz="0" w:space="0" w:color="auto"/>
      </w:divBdr>
    </w:div>
    <w:div w:id="1631088609">
      <w:bodyDiv w:val="1"/>
      <w:marLeft w:val="0"/>
      <w:marRight w:val="0"/>
      <w:marTop w:val="0"/>
      <w:marBottom w:val="0"/>
      <w:divBdr>
        <w:top w:val="none" w:sz="0" w:space="0" w:color="auto"/>
        <w:left w:val="none" w:sz="0" w:space="0" w:color="auto"/>
        <w:bottom w:val="none" w:sz="0" w:space="0" w:color="auto"/>
        <w:right w:val="none" w:sz="0" w:space="0" w:color="auto"/>
      </w:divBdr>
    </w:div>
    <w:div w:id="1631090171">
      <w:bodyDiv w:val="1"/>
      <w:marLeft w:val="0"/>
      <w:marRight w:val="0"/>
      <w:marTop w:val="0"/>
      <w:marBottom w:val="0"/>
      <w:divBdr>
        <w:top w:val="none" w:sz="0" w:space="0" w:color="auto"/>
        <w:left w:val="none" w:sz="0" w:space="0" w:color="auto"/>
        <w:bottom w:val="none" w:sz="0" w:space="0" w:color="auto"/>
        <w:right w:val="none" w:sz="0" w:space="0" w:color="auto"/>
      </w:divBdr>
    </w:div>
    <w:div w:id="1631091717">
      <w:bodyDiv w:val="1"/>
      <w:marLeft w:val="0"/>
      <w:marRight w:val="0"/>
      <w:marTop w:val="0"/>
      <w:marBottom w:val="0"/>
      <w:divBdr>
        <w:top w:val="none" w:sz="0" w:space="0" w:color="auto"/>
        <w:left w:val="none" w:sz="0" w:space="0" w:color="auto"/>
        <w:bottom w:val="none" w:sz="0" w:space="0" w:color="auto"/>
        <w:right w:val="none" w:sz="0" w:space="0" w:color="auto"/>
      </w:divBdr>
    </w:div>
    <w:div w:id="1631128448">
      <w:bodyDiv w:val="1"/>
      <w:marLeft w:val="0"/>
      <w:marRight w:val="0"/>
      <w:marTop w:val="0"/>
      <w:marBottom w:val="0"/>
      <w:divBdr>
        <w:top w:val="none" w:sz="0" w:space="0" w:color="auto"/>
        <w:left w:val="none" w:sz="0" w:space="0" w:color="auto"/>
        <w:bottom w:val="none" w:sz="0" w:space="0" w:color="auto"/>
        <w:right w:val="none" w:sz="0" w:space="0" w:color="auto"/>
      </w:divBdr>
    </w:div>
    <w:div w:id="1631202734">
      <w:bodyDiv w:val="1"/>
      <w:marLeft w:val="0"/>
      <w:marRight w:val="0"/>
      <w:marTop w:val="0"/>
      <w:marBottom w:val="0"/>
      <w:divBdr>
        <w:top w:val="none" w:sz="0" w:space="0" w:color="auto"/>
        <w:left w:val="none" w:sz="0" w:space="0" w:color="auto"/>
        <w:bottom w:val="none" w:sz="0" w:space="0" w:color="auto"/>
        <w:right w:val="none" w:sz="0" w:space="0" w:color="auto"/>
      </w:divBdr>
    </w:div>
    <w:div w:id="1631402189">
      <w:bodyDiv w:val="1"/>
      <w:marLeft w:val="0"/>
      <w:marRight w:val="0"/>
      <w:marTop w:val="0"/>
      <w:marBottom w:val="0"/>
      <w:divBdr>
        <w:top w:val="none" w:sz="0" w:space="0" w:color="auto"/>
        <w:left w:val="none" w:sz="0" w:space="0" w:color="auto"/>
        <w:bottom w:val="none" w:sz="0" w:space="0" w:color="auto"/>
        <w:right w:val="none" w:sz="0" w:space="0" w:color="auto"/>
      </w:divBdr>
    </w:div>
    <w:div w:id="1631588255">
      <w:bodyDiv w:val="1"/>
      <w:marLeft w:val="0"/>
      <w:marRight w:val="0"/>
      <w:marTop w:val="0"/>
      <w:marBottom w:val="0"/>
      <w:divBdr>
        <w:top w:val="none" w:sz="0" w:space="0" w:color="auto"/>
        <w:left w:val="none" w:sz="0" w:space="0" w:color="auto"/>
        <w:bottom w:val="none" w:sz="0" w:space="0" w:color="auto"/>
        <w:right w:val="none" w:sz="0" w:space="0" w:color="auto"/>
      </w:divBdr>
    </w:div>
    <w:div w:id="1631595962">
      <w:bodyDiv w:val="1"/>
      <w:marLeft w:val="0"/>
      <w:marRight w:val="0"/>
      <w:marTop w:val="0"/>
      <w:marBottom w:val="0"/>
      <w:divBdr>
        <w:top w:val="none" w:sz="0" w:space="0" w:color="auto"/>
        <w:left w:val="none" w:sz="0" w:space="0" w:color="auto"/>
        <w:bottom w:val="none" w:sz="0" w:space="0" w:color="auto"/>
        <w:right w:val="none" w:sz="0" w:space="0" w:color="auto"/>
      </w:divBdr>
    </w:div>
    <w:div w:id="1631670816">
      <w:bodyDiv w:val="1"/>
      <w:marLeft w:val="0"/>
      <w:marRight w:val="0"/>
      <w:marTop w:val="0"/>
      <w:marBottom w:val="0"/>
      <w:divBdr>
        <w:top w:val="none" w:sz="0" w:space="0" w:color="auto"/>
        <w:left w:val="none" w:sz="0" w:space="0" w:color="auto"/>
        <w:bottom w:val="none" w:sz="0" w:space="0" w:color="auto"/>
        <w:right w:val="none" w:sz="0" w:space="0" w:color="auto"/>
      </w:divBdr>
    </w:div>
    <w:div w:id="1631747262">
      <w:bodyDiv w:val="1"/>
      <w:marLeft w:val="0"/>
      <w:marRight w:val="0"/>
      <w:marTop w:val="0"/>
      <w:marBottom w:val="0"/>
      <w:divBdr>
        <w:top w:val="none" w:sz="0" w:space="0" w:color="auto"/>
        <w:left w:val="none" w:sz="0" w:space="0" w:color="auto"/>
        <w:bottom w:val="none" w:sz="0" w:space="0" w:color="auto"/>
        <w:right w:val="none" w:sz="0" w:space="0" w:color="auto"/>
      </w:divBdr>
    </w:div>
    <w:div w:id="1631747299">
      <w:bodyDiv w:val="1"/>
      <w:marLeft w:val="0"/>
      <w:marRight w:val="0"/>
      <w:marTop w:val="0"/>
      <w:marBottom w:val="0"/>
      <w:divBdr>
        <w:top w:val="none" w:sz="0" w:space="0" w:color="auto"/>
        <w:left w:val="none" w:sz="0" w:space="0" w:color="auto"/>
        <w:bottom w:val="none" w:sz="0" w:space="0" w:color="auto"/>
        <w:right w:val="none" w:sz="0" w:space="0" w:color="auto"/>
      </w:divBdr>
    </w:div>
    <w:div w:id="1631785317">
      <w:bodyDiv w:val="1"/>
      <w:marLeft w:val="0"/>
      <w:marRight w:val="0"/>
      <w:marTop w:val="0"/>
      <w:marBottom w:val="0"/>
      <w:divBdr>
        <w:top w:val="none" w:sz="0" w:space="0" w:color="auto"/>
        <w:left w:val="none" w:sz="0" w:space="0" w:color="auto"/>
        <w:bottom w:val="none" w:sz="0" w:space="0" w:color="auto"/>
        <w:right w:val="none" w:sz="0" w:space="0" w:color="auto"/>
      </w:divBdr>
    </w:div>
    <w:div w:id="1631858802">
      <w:bodyDiv w:val="1"/>
      <w:marLeft w:val="0"/>
      <w:marRight w:val="0"/>
      <w:marTop w:val="0"/>
      <w:marBottom w:val="0"/>
      <w:divBdr>
        <w:top w:val="none" w:sz="0" w:space="0" w:color="auto"/>
        <w:left w:val="none" w:sz="0" w:space="0" w:color="auto"/>
        <w:bottom w:val="none" w:sz="0" w:space="0" w:color="auto"/>
        <w:right w:val="none" w:sz="0" w:space="0" w:color="auto"/>
      </w:divBdr>
    </w:div>
    <w:div w:id="1631932245">
      <w:bodyDiv w:val="1"/>
      <w:marLeft w:val="0"/>
      <w:marRight w:val="0"/>
      <w:marTop w:val="0"/>
      <w:marBottom w:val="0"/>
      <w:divBdr>
        <w:top w:val="none" w:sz="0" w:space="0" w:color="auto"/>
        <w:left w:val="none" w:sz="0" w:space="0" w:color="auto"/>
        <w:bottom w:val="none" w:sz="0" w:space="0" w:color="auto"/>
        <w:right w:val="none" w:sz="0" w:space="0" w:color="auto"/>
      </w:divBdr>
    </w:div>
    <w:div w:id="1631938300">
      <w:bodyDiv w:val="1"/>
      <w:marLeft w:val="0"/>
      <w:marRight w:val="0"/>
      <w:marTop w:val="0"/>
      <w:marBottom w:val="0"/>
      <w:divBdr>
        <w:top w:val="none" w:sz="0" w:space="0" w:color="auto"/>
        <w:left w:val="none" w:sz="0" w:space="0" w:color="auto"/>
        <w:bottom w:val="none" w:sz="0" w:space="0" w:color="auto"/>
        <w:right w:val="none" w:sz="0" w:space="0" w:color="auto"/>
      </w:divBdr>
    </w:div>
    <w:div w:id="1632057495">
      <w:bodyDiv w:val="1"/>
      <w:marLeft w:val="0"/>
      <w:marRight w:val="0"/>
      <w:marTop w:val="0"/>
      <w:marBottom w:val="0"/>
      <w:divBdr>
        <w:top w:val="none" w:sz="0" w:space="0" w:color="auto"/>
        <w:left w:val="none" w:sz="0" w:space="0" w:color="auto"/>
        <w:bottom w:val="none" w:sz="0" w:space="0" w:color="auto"/>
        <w:right w:val="none" w:sz="0" w:space="0" w:color="auto"/>
      </w:divBdr>
    </w:div>
    <w:div w:id="1632244464">
      <w:bodyDiv w:val="1"/>
      <w:marLeft w:val="0"/>
      <w:marRight w:val="0"/>
      <w:marTop w:val="0"/>
      <w:marBottom w:val="0"/>
      <w:divBdr>
        <w:top w:val="none" w:sz="0" w:space="0" w:color="auto"/>
        <w:left w:val="none" w:sz="0" w:space="0" w:color="auto"/>
        <w:bottom w:val="none" w:sz="0" w:space="0" w:color="auto"/>
        <w:right w:val="none" w:sz="0" w:space="0" w:color="auto"/>
      </w:divBdr>
    </w:div>
    <w:div w:id="1632324169">
      <w:bodyDiv w:val="1"/>
      <w:marLeft w:val="0"/>
      <w:marRight w:val="0"/>
      <w:marTop w:val="0"/>
      <w:marBottom w:val="0"/>
      <w:divBdr>
        <w:top w:val="none" w:sz="0" w:space="0" w:color="auto"/>
        <w:left w:val="none" w:sz="0" w:space="0" w:color="auto"/>
        <w:bottom w:val="none" w:sz="0" w:space="0" w:color="auto"/>
        <w:right w:val="none" w:sz="0" w:space="0" w:color="auto"/>
      </w:divBdr>
    </w:div>
    <w:div w:id="1632327066">
      <w:bodyDiv w:val="1"/>
      <w:marLeft w:val="0"/>
      <w:marRight w:val="0"/>
      <w:marTop w:val="0"/>
      <w:marBottom w:val="0"/>
      <w:divBdr>
        <w:top w:val="none" w:sz="0" w:space="0" w:color="auto"/>
        <w:left w:val="none" w:sz="0" w:space="0" w:color="auto"/>
        <w:bottom w:val="none" w:sz="0" w:space="0" w:color="auto"/>
        <w:right w:val="none" w:sz="0" w:space="0" w:color="auto"/>
      </w:divBdr>
    </w:div>
    <w:div w:id="1632397788">
      <w:bodyDiv w:val="1"/>
      <w:marLeft w:val="0"/>
      <w:marRight w:val="0"/>
      <w:marTop w:val="0"/>
      <w:marBottom w:val="0"/>
      <w:divBdr>
        <w:top w:val="none" w:sz="0" w:space="0" w:color="auto"/>
        <w:left w:val="none" w:sz="0" w:space="0" w:color="auto"/>
        <w:bottom w:val="none" w:sz="0" w:space="0" w:color="auto"/>
        <w:right w:val="none" w:sz="0" w:space="0" w:color="auto"/>
      </w:divBdr>
    </w:div>
    <w:div w:id="1632401217">
      <w:bodyDiv w:val="1"/>
      <w:marLeft w:val="0"/>
      <w:marRight w:val="0"/>
      <w:marTop w:val="0"/>
      <w:marBottom w:val="0"/>
      <w:divBdr>
        <w:top w:val="none" w:sz="0" w:space="0" w:color="auto"/>
        <w:left w:val="none" w:sz="0" w:space="0" w:color="auto"/>
        <w:bottom w:val="none" w:sz="0" w:space="0" w:color="auto"/>
        <w:right w:val="none" w:sz="0" w:space="0" w:color="auto"/>
      </w:divBdr>
    </w:div>
    <w:div w:id="1632402382">
      <w:bodyDiv w:val="1"/>
      <w:marLeft w:val="0"/>
      <w:marRight w:val="0"/>
      <w:marTop w:val="0"/>
      <w:marBottom w:val="0"/>
      <w:divBdr>
        <w:top w:val="none" w:sz="0" w:space="0" w:color="auto"/>
        <w:left w:val="none" w:sz="0" w:space="0" w:color="auto"/>
        <w:bottom w:val="none" w:sz="0" w:space="0" w:color="auto"/>
        <w:right w:val="none" w:sz="0" w:space="0" w:color="auto"/>
      </w:divBdr>
    </w:div>
    <w:div w:id="1632439583">
      <w:bodyDiv w:val="1"/>
      <w:marLeft w:val="0"/>
      <w:marRight w:val="0"/>
      <w:marTop w:val="0"/>
      <w:marBottom w:val="0"/>
      <w:divBdr>
        <w:top w:val="none" w:sz="0" w:space="0" w:color="auto"/>
        <w:left w:val="none" w:sz="0" w:space="0" w:color="auto"/>
        <w:bottom w:val="none" w:sz="0" w:space="0" w:color="auto"/>
        <w:right w:val="none" w:sz="0" w:space="0" w:color="auto"/>
      </w:divBdr>
    </w:div>
    <w:div w:id="1632518763">
      <w:bodyDiv w:val="1"/>
      <w:marLeft w:val="0"/>
      <w:marRight w:val="0"/>
      <w:marTop w:val="0"/>
      <w:marBottom w:val="0"/>
      <w:divBdr>
        <w:top w:val="none" w:sz="0" w:space="0" w:color="auto"/>
        <w:left w:val="none" w:sz="0" w:space="0" w:color="auto"/>
        <w:bottom w:val="none" w:sz="0" w:space="0" w:color="auto"/>
        <w:right w:val="none" w:sz="0" w:space="0" w:color="auto"/>
      </w:divBdr>
    </w:div>
    <w:div w:id="1632588598">
      <w:bodyDiv w:val="1"/>
      <w:marLeft w:val="0"/>
      <w:marRight w:val="0"/>
      <w:marTop w:val="0"/>
      <w:marBottom w:val="0"/>
      <w:divBdr>
        <w:top w:val="none" w:sz="0" w:space="0" w:color="auto"/>
        <w:left w:val="none" w:sz="0" w:space="0" w:color="auto"/>
        <w:bottom w:val="none" w:sz="0" w:space="0" w:color="auto"/>
        <w:right w:val="none" w:sz="0" w:space="0" w:color="auto"/>
      </w:divBdr>
    </w:div>
    <w:div w:id="1632589669">
      <w:bodyDiv w:val="1"/>
      <w:marLeft w:val="0"/>
      <w:marRight w:val="0"/>
      <w:marTop w:val="0"/>
      <w:marBottom w:val="0"/>
      <w:divBdr>
        <w:top w:val="none" w:sz="0" w:space="0" w:color="auto"/>
        <w:left w:val="none" w:sz="0" w:space="0" w:color="auto"/>
        <w:bottom w:val="none" w:sz="0" w:space="0" w:color="auto"/>
        <w:right w:val="none" w:sz="0" w:space="0" w:color="auto"/>
      </w:divBdr>
    </w:div>
    <w:div w:id="1632712100">
      <w:bodyDiv w:val="1"/>
      <w:marLeft w:val="0"/>
      <w:marRight w:val="0"/>
      <w:marTop w:val="0"/>
      <w:marBottom w:val="0"/>
      <w:divBdr>
        <w:top w:val="none" w:sz="0" w:space="0" w:color="auto"/>
        <w:left w:val="none" w:sz="0" w:space="0" w:color="auto"/>
        <w:bottom w:val="none" w:sz="0" w:space="0" w:color="auto"/>
        <w:right w:val="none" w:sz="0" w:space="0" w:color="auto"/>
      </w:divBdr>
    </w:div>
    <w:div w:id="1632787741">
      <w:bodyDiv w:val="1"/>
      <w:marLeft w:val="0"/>
      <w:marRight w:val="0"/>
      <w:marTop w:val="0"/>
      <w:marBottom w:val="0"/>
      <w:divBdr>
        <w:top w:val="none" w:sz="0" w:space="0" w:color="auto"/>
        <w:left w:val="none" w:sz="0" w:space="0" w:color="auto"/>
        <w:bottom w:val="none" w:sz="0" w:space="0" w:color="auto"/>
        <w:right w:val="none" w:sz="0" w:space="0" w:color="auto"/>
      </w:divBdr>
    </w:div>
    <w:div w:id="1632831917">
      <w:bodyDiv w:val="1"/>
      <w:marLeft w:val="0"/>
      <w:marRight w:val="0"/>
      <w:marTop w:val="0"/>
      <w:marBottom w:val="0"/>
      <w:divBdr>
        <w:top w:val="none" w:sz="0" w:space="0" w:color="auto"/>
        <w:left w:val="none" w:sz="0" w:space="0" w:color="auto"/>
        <w:bottom w:val="none" w:sz="0" w:space="0" w:color="auto"/>
        <w:right w:val="none" w:sz="0" w:space="0" w:color="auto"/>
      </w:divBdr>
    </w:div>
    <w:div w:id="1632832244">
      <w:bodyDiv w:val="1"/>
      <w:marLeft w:val="0"/>
      <w:marRight w:val="0"/>
      <w:marTop w:val="0"/>
      <w:marBottom w:val="0"/>
      <w:divBdr>
        <w:top w:val="none" w:sz="0" w:space="0" w:color="auto"/>
        <w:left w:val="none" w:sz="0" w:space="0" w:color="auto"/>
        <w:bottom w:val="none" w:sz="0" w:space="0" w:color="auto"/>
        <w:right w:val="none" w:sz="0" w:space="0" w:color="auto"/>
      </w:divBdr>
    </w:div>
    <w:div w:id="1632900322">
      <w:bodyDiv w:val="1"/>
      <w:marLeft w:val="0"/>
      <w:marRight w:val="0"/>
      <w:marTop w:val="0"/>
      <w:marBottom w:val="0"/>
      <w:divBdr>
        <w:top w:val="none" w:sz="0" w:space="0" w:color="auto"/>
        <w:left w:val="none" w:sz="0" w:space="0" w:color="auto"/>
        <w:bottom w:val="none" w:sz="0" w:space="0" w:color="auto"/>
        <w:right w:val="none" w:sz="0" w:space="0" w:color="auto"/>
      </w:divBdr>
    </w:div>
    <w:div w:id="1632976286">
      <w:bodyDiv w:val="1"/>
      <w:marLeft w:val="0"/>
      <w:marRight w:val="0"/>
      <w:marTop w:val="0"/>
      <w:marBottom w:val="0"/>
      <w:divBdr>
        <w:top w:val="none" w:sz="0" w:space="0" w:color="auto"/>
        <w:left w:val="none" w:sz="0" w:space="0" w:color="auto"/>
        <w:bottom w:val="none" w:sz="0" w:space="0" w:color="auto"/>
        <w:right w:val="none" w:sz="0" w:space="0" w:color="auto"/>
      </w:divBdr>
    </w:div>
    <w:div w:id="1633054044">
      <w:bodyDiv w:val="1"/>
      <w:marLeft w:val="0"/>
      <w:marRight w:val="0"/>
      <w:marTop w:val="0"/>
      <w:marBottom w:val="0"/>
      <w:divBdr>
        <w:top w:val="none" w:sz="0" w:space="0" w:color="auto"/>
        <w:left w:val="none" w:sz="0" w:space="0" w:color="auto"/>
        <w:bottom w:val="none" w:sz="0" w:space="0" w:color="auto"/>
        <w:right w:val="none" w:sz="0" w:space="0" w:color="auto"/>
      </w:divBdr>
    </w:div>
    <w:div w:id="1633172661">
      <w:bodyDiv w:val="1"/>
      <w:marLeft w:val="0"/>
      <w:marRight w:val="0"/>
      <w:marTop w:val="0"/>
      <w:marBottom w:val="0"/>
      <w:divBdr>
        <w:top w:val="none" w:sz="0" w:space="0" w:color="auto"/>
        <w:left w:val="none" w:sz="0" w:space="0" w:color="auto"/>
        <w:bottom w:val="none" w:sz="0" w:space="0" w:color="auto"/>
        <w:right w:val="none" w:sz="0" w:space="0" w:color="auto"/>
      </w:divBdr>
    </w:div>
    <w:div w:id="1633242308">
      <w:bodyDiv w:val="1"/>
      <w:marLeft w:val="0"/>
      <w:marRight w:val="0"/>
      <w:marTop w:val="0"/>
      <w:marBottom w:val="0"/>
      <w:divBdr>
        <w:top w:val="none" w:sz="0" w:space="0" w:color="auto"/>
        <w:left w:val="none" w:sz="0" w:space="0" w:color="auto"/>
        <w:bottom w:val="none" w:sz="0" w:space="0" w:color="auto"/>
        <w:right w:val="none" w:sz="0" w:space="0" w:color="auto"/>
      </w:divBdr>
    </w:div>
    <w:div w:id="1633244139">
      <w:bodyDiv w:val="1"/>
      <w:marLeft w:val="0"/>
      <w:marRight w:val="0"/>
      <w:marTop w:val="0"/>
      <w:marBottom w:val="0"/>
      <w:divBdr>
        <w:top w:val="none" w:sz="0" w:space="0" w:color="auto"/>
        <w:left w:val="none" w:sz="0" w:space="0" w:color="auto"/>
        <w:bottom w:val="none" w:sz="0" w:space="0" w:color="auto"/>
        <w:right w:val="none" w:sz="0" w:space="0" w:color="auto"/>
      </w:divBdr>
    </w:div>
    <w:div w:id="1633245577">
      <w:bodyDiv w:val="1"/>
      <w:marLeft w:val="0"/>
      <w:marRight w:val="0"/>
      <w:marTop w:val="0"/>
      <w:marBottom w:val="0"/>
      <w:divBdr>
        <w:top w:val="none" w:sz="0" w:space="0" w:color="auto"/>
        <w:left w:val="none" w:sz="0" w:space="0" w:color="auto"/>
        <w:bottom w:val="none" w:sz="0" w:space="0" w:color="auto"/>
        <w:right w:val="none" w:sz="0" w:space="0" w:color="auto"/>
      </w:divBdr>
    </w:div>
    <w:div w:id="1633249451">
      <w:bodyDiv w:val="1"/>
      <w:marLeft w:val="0"/>
      <w:marRight w:val="0"/>
      <w:marTop w:val="0"/>
      <w:marBottom w:val="0"/>
      <w:divBdr>
        <w:top w:val="none" w:sz="0" w:space="0" w:color="auto"/>
        <w:left w:val="none" w:sz="0" w:space="0" w:color="auto"/>
        <w:bottom w:val="none" w:sz="0" w:space="0" w:color="auto"/>
        <w:right w:val="none" w:sz="0" w:space="0" w:color="auto"/>
      </w:divBdr>
    </w:div>
    <w:div w:id="1633319237">
      <w:bodyDiv w:val="1"/>
      <w:marLeft w:val="0"/>
      <w:marRight w:val="0"/>
      <w:marTop w:val="0"/>
      <w:marBottom w:val="0"/>
      <w:divBdr>
        <w:top w:val="none" w:sz="0" w:space="0" w:color="auto"/>
        <w:left w:val="none" w:sz="0" w:space="0" w:color="auto"/>
        <w:bottom w:val="none" w:sz="0" w:space="0" w:color="auto"/>
        <w:right w:val="none" w:sz="0" w:space="0" w:color="auto"/>
      </w:divBdr>
    </w:div>
    <w:div w:id="1633438979">
      <w:bodyDiv w:val="1"/>
      <w:marLeft w:val="0"/>
      <w:marRight w:val="0"/>
      <w:marTop w:val="0"/>
      <w:marBottom w:val="0"/>
      <w:divBdr>
        <w:top w:val="none" w:sz="0" w:space="0" w:color="auto"/>
        <w:left w:val="none" w:sz="0" w:space="0" w:color="auto"/>
        <w:bottom w:val="none" w:sz="0" w:space="0" w:color="auto"/>
        <w:right w:val="none" w:sz="0" w:space="0" w:color="auto"/>
      </w:divBdr>
    </w:div>
    <w:div w:id="1633487143">
      <w:bodyDiv w:val="1"/>
      <w:marLeft w:val="0"/>
      <w:marRight w:val="0"/>
      <w:marTop w:val="0"/>
      <w:marBottom w:val="0"/>
      <w:divBdr>
        <w:top w:val="none" w:sz="0" w:space="0" w:color="auto"/>
        <w:left w:val="none" w:sz="0" w:space="0" w:color="auto"/>
        <w:bottom w:val="none" w:sz="0" w:space="0" w:color="auto"/>
        <w:right w:val="none" w:sz="0" w:space="0" w:color="auto"/>
      </w:divBdr>
    </w:div>
    <w:div w:id="1633512016">
      <w:bodyDiv w:val="1"/>
      <w:marLeft w:val="0"/>
      <w:marRight w:val="0"/>
      <w:marTop w:val="0"/>
      <w:marBottom w:val="0"/>
      <w:divBdr>
        <w:top w:val="none" w:sz="0" w:space="0" w:color="auto"/>
        <w:left w:val="none" w:sz="0" w:space="0" w:color="auto"/>
        <w:bottom w:val="none" w:sz="0" w:space="0" w:color="auto"/>
        <w:right w:val="none" w:sz="0" w:space="0" w:color="auto"/>
      </w:divBdr>
    </w:div>
    <w:div w:id="1633513903">
      <w:bodyDiv w:val="1"/>
      <w:marLeft w:val="0"/>
      <w:marRight w:val="0"/>
      <w:marTop w:val="0"/>
      <w:marBottom w:val="0"/>
      <w:divBdr>
        <w:top w:val="none" w:sz="0" w:space="0" w:color="auto"/>
        <w:left w:val="none" w:sz="0" w:space="0" w:color="auto"/>
        <w:bottom w:val="none" w:sz="0" w:space="0" w:color="auto"/>
        <w:right w:val="none" w:sz="0" w:space="0" w:color="auto"/>
      </w:divBdr>
    </w:div>
    <w:div w:id="1633515814">
      <w:bodyDiv w:val="1"/>
      <w:marLeft w:val="0"/>
      <w:marRight w:val="0"/>
      <w:marTop w:val="0"/>
      <w:marBottom w:val="0"/>
      <w:divBdr>
        <w:top w:val="none" w:sz="0" w:space="0" w:color="auto"/>
        <w:left w:val="none" w:sz="0" w:space="0" w:color="auto"/>
        <w:bottom w:val="none" w:sz="0" w:space="0" w:color="auto"/>
        <w:right w:val="none" w:sz="0" w:space="0" w:color="auto"/>
      </w:divBdr>
    </w:div>
    <w:div w:id="1633560615">
      <w:bodyDiv w:val="1"/>
      <w:marLeft w:val="0"/>
      <w:marRight w:val="0"/>
      <w:marTop w:val="0"/>
      <w:marBottom w:val="0"/>
      <w:divBdr>
        <w:top w:val="none" w:sz="0" w:space="0" w:color="auto"/>
        <w:left w:val="none" w:sz="0" w:space="0" w:color="auto"/>
        <w:bottom w:val="none" w:sz="0" w:space="0" w:color="auto"/>
        <w:right w:val="none" w:sz="0" w:space="0" w:color="auto"/>
      </w:divBdr>
    </w:div>
    <w:div w:id="1633630697">
      <w:bodyDiv w:val="1"/>
      <w:marLeft w:val="0"/>
      <w:marRight w:val="0"/>
      <w:marTop w:val="0"/>
      <w:marBottom w:val="0"/>
      <w:divBdr>
        <w:top w:val="none" w:sz="0" w:space="0" w:color="auto"/>
        <w:left w:val="none" w:sz="0" w:space="0" w:color="auto"/>
        <w:bottom w:val="none" w:sz="0" w:space="0" w:color="auto"/>
        <w:right w:val="none" w:sz="0" w:space="0" w:color="auto"/>
      </w:divBdr>
    </w:div>
    <w:div w:id="1633635288">
      <w:bodyDiv w:val="1"/>
      <w:marLeft w:val="0"/>
      <w:marRight w:val="0"/>
      <w:marTop w:val="0"/>
      <w:marBottom w:val="0"/>
      <w:divBdr>
        <w:top w:val="none" w:sz="0" w:space="0" w:color="auto"/>
        <w:left w:val="none" w:sz="0" w:space="0" w:color="auto"/>
        <w:bottom w:val="none" w:sz="0" w:space="0" w:color="auto"/>
        <w:right w:val="none" w:sz="0" w:space="0" w:color="auto"/>
      </w:divBdr>
    </w:div>
    <w:div w:id="1633750666">
      <w:bodyDiv w:val="1"/>
      <w:marLeft w:val="0"/>
      <w:marRight w:val="0"/>
      <w:marTop w:val="0"/>
      <w:marBottom w:val="0"/>
      <w:divBdr>
        <w:top w:val="none" w:sz="0" w:space="0" w:color="auto"/>
        <w:left w:val="none" w:sz="0" w:space="0" w:color="auto"/>
        <w:bottom w:val="none" w:sz="0" w:space="0" w:color="auto"/>
        <w:right w:val="none" w:sz="0" w:space="0" w:color="auto"/>
      </w:divBdr>
    </w:div>
    <w:div w:id="1633754193">
      <w:bodyDiv w:val="1"/>
      <w:marLeft w:val="0"/>
      <w:marRight w:val="0"/>
      <w:marTop w:val="0"/>
      <w:marBottom w:val="0"/>
      <w:divBdr>
        <w:top w:val="none" w:sz="0" w:space="0" w:color="auto"/>
        <w:left w:val="none" w:sz="0" w:space="0" w:color="auto"/>
        <w:bottom w:val="none" w:sz="0" w:space="0" w:color="auto"/>
        <w:right w:val="none" w:sz="0" w:space="0" w:color="auto"/>
      </w:divBdr>
    </w:div>
    <w:div w:id="1633828780">
      <w:bodyDiv w:val="1"/>
      <w:marLeft w:val="0"/>
      <w:marRight w:val="0"/>
      <w:marTop w:val="0"/>
      <w:marBottom w:val="0"/>
      <w:divBdr>
        <w:top w:val="none" w:sz="0" w:space="0" w:color="auto"/>
        <w:left w:val="none" w:sz="0" w:space="0" w:color="auto"/>
        <w:bottom w:val="none" w:sz="0" w:space="0" w:color="auto"/>
        <w:right w:val="none" w:sz="0" w:space="0" w:color="auto"/>
      </w:divBdr>
    </w:div>
    <w:div w:id="1633831115">
      <w:bodyDiv w:val="1"/>
      <w:marLeft w:val="0"/>
      <w:marRight w:val="0"/>
      <w:marTop w:val="0"/>
      <w:marBottom w:val="0"/>
      <w:divBdr>
        <w:top w:val="none" w:sz="0" w:space="0" w:color="auto"/>
        <w:left w:val="none" w:sz="0" w:space="0" w:color="auto"/>
        <w:bottom w:val="none" w:sz="0" w:space="0" w:color="auto"/>
        <w:right w:val="none" w:sz="0" w:space="0" w:color="auto"/>
      </w:divBdr>
    </w:div>
    <w:div w:id="1634099570">
      <w:bodyDiv w:val="1"/>
      <w:marLeft w:val="0"/>
      <w:marRight w:val="0"/>
      <w:marTop w:val="0"/>
      <w:marBottom w:val="0"/>
      <w:divBdr>
        <w:top w:val="none" w:sz="0" w:space="0" w:color="auto"/>
        <w:left w:val="none" w:sz="0" w:space="0" w:color="auto"/>
        <w:bottom w:val="none" w:sz="0" w:space="0" w:color="auto"/>
        <w:right w:val="none" w:sz="0" w:space="0" w:color="auto"/>
      </w:divBdr>
    </w:div>
    <w:div w:id="1634140391">
      <w:bodyDiv w:val="1"/>
      <w:marLeft w:val="0"/>
      <w:marRight w:val="0"/>
      <w:marTop w:val="0"/>
      <w:marBottom w:val="0"/>
      <w:divBdr>
        <w:top w:val="none" w:sz="0" w:space="0" w:color="auto"/>
        <w:left w:val="none" w:sz="0" w:space="0" w:color="auto"/>
        <w:bottom w:val="none" w:sz="0" w:space="0" w:color="auto"/>
        <w:right w:val="none" w:sz="0" w:space="0" w:color="auto"/>
      </w:divBdr>
    </w:div>
    <w:div w:id="1634283902">
      <w:bodyDiv w:val="1"/>
      <w:marLeft w:val="0"/>
      <w:marRight w:val="0"/>
      <w:marTop w:val="0"/>
      <w:marBottom w:val="0"/>
      <w:divBdr>
        <w:top w:val="none" w:sz="0" w:space="0" w:color="auto"/>
        <w:left w:val="none" w:sz="0" w:space="0" w:color="auto"/>
        <w:bottom w:val="none" w:sz="0" w:space="0" w:color="auto"/>
        <w:right w:val="none" w:sz="0" w:space="0" w:color="auto"/>
      </w:divBdr>
    </w:div>
    <w:div w:id="1634285534">
      <w:bodyDiv w:val="1"/>
      <w:marLeft w:val="0"/>
      <w:marRight w:val="0"/>
      <w:marTop w:val="0"/>
      <w:marBottom w:val="0"/>
      <w:divBdr>
        <w:top w:val="none" w:sz="0" w:space="0" w:color="auto"/>
        <w:left w:val="none" w:sz="0" w:space="0" w:color="auto"/>
        <w:bottom w:val="none" w:sz="0" w:space="0" w:color="auto"/>
        <w:right w:val="none" w:sz="0" w:space="0" w:color="auto"/>
      </w:divBdr>
    </w:div>
    <w:div w:id="1634365062">
      <w:bodyDiv w:val="1"/>
      <w:marLeft w:val="0"/>
      <w:marRight w:val="0"/>
      <w:marTop w:val="0"/>
      <w:marBottom w:val="0"/>
      <w:divBdr>
        <w:top w:val="none" w:sz="0" w:space="0" w:color="auto"/>
        <w:left w:val="none" w:sz="0" w:space="0" w:color="auto"/>
        <w:bottom w:val="none" w:sz="0" w:space="0" w:color="auto"/>
        <w:right w:val="none" w:sz="0" w:space="0" w:color="auto"/>
      </w:divBdr>
    </w:div>
    <w:div w:id="1634365956">
      <w:bodyDiv w:val="1"/>
      <w:marLeft w:val="0"/>
      <w:marRight w:val="0"/>
      <w:marTop w:val="0"/>
      <w:marBottom w:val="0"/>
      <w:divBdr>
        <w:top w:val="none" w:sz="0" w:space="0" w:color="auto"/>
        <w:left w:val="none" w:sz="0" w:space="0" w:color="auto"/>
        <w:bottom w:val="none" w:sz="0" w:space="0" w:color="auto"/>
        <w:right w:val="none" w:sz="0" w:space="0" w:color="auto"/>
      </w:divBdr>
    </w:div>
    <w:div w:id="1634403673">
      <w:bodyDiv w:val="1"/>
      <w:marLeft w:val="0"/>
      <w:marRight w:val="0"/>
      <w:marTop w:val="0"/>
      <w:marBottom w:val="0"/>
      <w:divBdr>
        <w:top w:val="none" w:sz="0" w:space="0" w:color="auto"/>
        <w:left w:val="none" w:sz="0" w:space="0" w:color="auto"/>
        <w:bottom w:val="none" w:sz="0" w:space="0" w:color="auto"/>
        <w:right w:val="none" w:sz="0" w:space="0" w:color="auto"/>
      </w:divBdr>
    </w:div>
    <w:div w:id="1634477891">
      <w:bodyDiv w:val="1"/>
      <w:marLeft w:val="0"/>
      <w:marRight w:val="0"/>
      <w:marTop w:val="0"/>
      <w:marBottom w:val="0"/>
      <w:divBdr>
        <w:top w:val="none" w:sz="0" w:space="0" w:color="auto"/>
        <w:left w:val="none" w:sz="0" w:space="0" w:color="auto"/>
        <w:bottom w:val="none" w:sz="0" w:space="0" w:color="auto"/>
        <w:right w:val="none" w:sz="0" w:space="0" w:color="auto"/>
      </w:divBdr>
    </w:div>
    <w:div w:id="1634479307">
      <w:bodyDiv w:val="1"/>
      <w:marLeft w:val="0"/>
      <w:marRight w:val="0"/>
      <w:marTop w:val="0"/>
      <w:marBottom w:val="0"/>
      <w:divBdr>
        <w:top w:val="none" w:sz="0" w:space="0" w:color="auto"/>
        <w:left w:val="none" w:sz="0" w:space="0" w:color="auto"/>
        <w:bottom w:val="none" w:sz="0" w:space="0" w:color="auto"/>
        <w:right w:val="none" w:sz="0" w:space="0" w:color="auto"/>
      </w:divBdr>
    </w:div>
    <w:div w:id="1634481661">
      <w:bodyDiv w:val="1"/>
      <w:marLeft w:val="0"/>
      <w:marRight w:val="0"/>
      <w:marTop w:val="0"/>
      <w:marBottom w:val="0"/>
      <w:divBdr>
        <w:top w:val="none" w:sz="0" w:space="0" w:color="auto"/>
        <w:left w:val="none" w:sz="0" w:space="0" w:color="auto"/>
        <w:bottom w:val="none" w:sz="0" w:space="0" w:color="auto"/>
        <w:right w:val="none" w:sz="0" w:space="0" w:color="auto"/>
      </w:divBdr>
    </w:div>
    <w:div w:id="1634486957">
      <w:bodyDiv w:val="1"/>
      <w:marLeft w:val="0"/>
      <w:marRight w:val="0"/>
      <w:marTop w:val="0"/>
      <w:marBottom w:val="0"/>
      <w:divBdr>
        <w:top w:val="none" w:sz="0" w:space="0" w:color="auto"/>
        <w:left w:val="none" w:sz="0" w:space="0" w:color="auto"/>
        <w:bottom w:val="none" w:sz="0" w:space="0" w:color="auto"/>
        <w:right w:val="none" w:sz="0" w:space="0" w:color="auto"/>
      </w:divBdr>
    </w:div>
    <w:div w:id="1634557905">
      <w:bodyDiv w:val="1"/>
      <w:marLeft w:val="0"/>
      <w:marRight w:val="0"/>
      <w:marTop w:val="0"/>
      <w:marBottom w:val="0"/>
      <w:divBdr>
        <w:top w:val="none" w:sz="0" w:space="0" w:color="auto"/>
        <w:left w:val="none" w:sz="0" w:space="0" w:color="auto"/>
        <w:bottom w:val="none" w:sz="0" w:space="0" w:color="auto"/>
        <w:right w:val="none" w:sz="0" w:space="0" w:color="auto"/>
      </w:divBdr>
    </w:div>
    <w:div w:id="1634601764">
      <w:bodyDiv w:val="1"/>
      <w:marLeft w:val="0"/>
      <w:marRight w:val="0"/>
      <w:marTop w:val="0"/>
      <w:marBottom w:val="0"/>
      <w:divBdr>
        <w:top w:val="none" w:sz="0" w:space="0" w:color="auto"/>
        <w:left w:val="none" w:sz="0" w:space="0" w:color="auto"/>
        <w:bottom w:val="none" w:sz="0" w:space="0" w:color="auto"/>
        <w:right w:val="none" w:sz="0" w:space="0" w:color="auto"/>
      </w:divBdr>
    </w:div>
    <w:div w:id="1634670668">
      <w:bodyDiv w:val="1"/>
      <w:marLeft w:val="0"/>
      <w:marRight w:val="0"/>
      <w:marTop w:val="0"/>
      <w:marBottom w:val="0"/>
      <w:divBdr>
        <w:top w:val="none" w:sz="0" w:space="0" w:color="auto"/>
        <w:left w:val="none" w:sz="0" w:space="0" w:color="auto"/>
        <w:bottom w:val="none" w:sz="0" w:space="0" w:color="auto"/>
        <w:right w:val="none" w:sz="0" w:space="0" w:color="auto"/>
      </w:divBdr>
    </w:div>
    <w:div w:id="1634750956">
      <w:bodyDiv w:val="1"/>
      <w:marLeft w:val="0"/>
      <w:marRight w:val="0"/>
      <w:marTop w:val="0"/>
      <w:marBottom w:val="0"/>
      <w:divBdr>
        <w:top w:val="none" w:sz="0" w:space="0" w:color="auto"/>
        <w:left w:val="none" w:sz="0" w:space="0" w:color="auto"/>
        <w:bottom w:val="none" w:sz="0" w:space="0" w:color="auto"/>
        <w:right w:val="none" w:sz="0" w:space="0" w:color="auto"/>
      </w:divBdr>
    </w:div>
    <w:div w:id="1634827823">
      <w:bodyDiv w:val="1"/>
      <w:marLeft w:val="0"/>
      <w:marRight w:val="0"/>
      <w:marTop w:val="0"/>
      <w:marBottom w:val="0"/>
      <w:divBdr>
        <w:top w:val="none" w:sz="0" w:space="0" w:color="auto"/>
        <w:left w:val="none" w:sz="0" w:space="0" w:color="auto"/>
        <w:bottom w:val="none" w:sz="0" w:space="0" w:color="auto"/>
        <w:right w:val="none" w:sz="0" w:space="0" w:color="auto"/>
      </w:divBdr>
    </w:div>
    <w:div w:id="1634869983">
      <w:bodyDiv w:val="1"/>
      <w:marLeft w:val="0"/>
      <w:marRight w:val="0"/>
      <w:marTop w:val="0"/>
      <w:marBottom w:val="0"/>
      <w:divBdr>
        <w:top w:val="none" w:sz="0" w:space="0" w:color="auto"/>
        <w:left w:val="none" w:sz="0" w:space="0" w:color="auto"/>
        <w:bottom w:val="none" w:sz="0" w:space="0" w:color="auto"/>
        <w:right w:val="none" w:sz="0" w:space="0" w:color="auto"/>
      </w:divBdr>
    </w:div>
    <w:div w:id="1634870583">
      <w:bodyDiv w:val="1"/>
      <w:marLeft w:val="0"/>
      <w:marRight w:val="0"/>
      <w:marTop w:val="0"/>
      <w:marBottom w:val="0"/>
      <w:divBdr>
        <w:top w:val="none" w:sz="0" w:space="0" w:color="auto"/>
        <w:left w:val="none" w:sz="0" w:space="0" w:color="auto"/>
        <w:bottom w:val="none" w:sz="0" w:space="0" w:color="auto"/>
        <w:right w:val="none" w:sz="0" w:space="0" w:color="auto"/>
      </w:divBdr>
    </w:div>
    <w:div w:id="1634873115">
      <w:bodyDiv w:val="1"/>
      <w:marLeft w:val="0"/>
      <w:marRight w:val="0"/>
      <w:marTop w:val="0"/>
      <w:marBottom w:val="0"/>
      <w:divBdr>
        <w:top w:val="none" w:sz="0" w:space="0" w:color="auto"/>
        <w:left w:val="none" w:sz="0" w:space="0" w:color="auto"/>
        <w:bottom w:val="none" w:sz="0" w:space="0" w:color="auto"/>
        <w:right w:val="none" w:sz="0" w:space="0" w:color="auto"/>
      </w:divBdr>
    </w:div>
    <w:div w:id="1634941958">
      <w:bodyDiv w:val="1"/>
      <w:marLeft w:val="0"/>
      <w:marRight w:val="0"/>
      <w:marTop w:val="0"/>
      <w:marBottom w:val="0"/>
      <w:divBdr>
        <w:top w:val="none" w:sz="0" w:space="0" w:color="auto"/>
        <w:left w:val="none" w:sz="0" w:space="0" w:color="auto"/>
        <w:bottom w:val="none" w:sz="0" w:space="0" w:color="auto"/>
        <w:right w:val="none" w:sz="0" w:space="0" w:color="auto"/>
      </w:divBdr>
    </w:div>
    <w:div w:id="1634942498">
      <w:bodyDiv w:val="1"/>
      <w:marLeft w:val="0"/>
      <w:marRight w:val="0"/>
      <w:marTop w:val="0"/>
      <w:marBottom w:val="0"/>
      <w:divBdr>
        <w:top w:val="none" w:sz="0" w:space="0" w:color="auto"/>
        <w:left w:val="none" w:sz="0" w:space="0" w:color="auto"/>
        <w:bottom w:val="none" w:sz="0" w:space="0" w:color="auto"/>
        <w:right w:val="none" w:sz="0" w:space="0" w:color="auto"/>
      </w:divBdr>
    </w:div>
    <w:div w:id="1634948190">
      <w:bodyDiv w:val="1"/>
      <w:marLeft w:val="0"/>
      <w:marRight w:val="0"/>
      <w:marTop w:val="0"/>
      <w:marBottom w:val="0"/>
      <w:divBdr>
        <w:top w:val="none" w:sz="0" w:space="0" w:color="auto"/>
        <w:left w:val="none" w:sz="0" w:space="0" w:color="auto"/>
        <w:bottom w:val="none" w:sz="0" w:space="0" w:color="auto"/>
        <w:right w:val="none" w:sz="0" w:space="0" w:color="auto"/>
      </w:divBdr>
    </w:div>
    <w:div w:id="1635061103">
      <w:bodyDiv w:val="1"/>
      <w:marLeft w:val="0"/>
      <w:marRight w:val="0"/>
      <w:marTop w:val="0"/>
      <w:marBottom w:val="0"/>
      <w:divBdr>
        <w:top w:val="none" w:sz="0" w:space="0" w:color="auto"/>
        <w:left w:val="none" w:sz="0" w:space="0" w:color="auto"/>
        <w:bottom w:val="none" w:sz="0" w:space="0" w:color="auto"/>
        <w:right w:val="none" w:sz="0" w:space="0" w:color="auto"/>
      </w:divBdr>
    </w:div>
    <w:div w:id="1635061960">
      <w:bodyDiv w:val="1"/>
      <w:marLeft w:val="0"/>
      <w:marRight w:val="0"/>
      <w:marTop w:val="0"/>
      <w:marBottom w:val="0"/>
      <w:divBdr>
        <w:top w:val="none" w:sz="0" w:space="0" w:color="auto"/>
        <w:left w:val="none" w:sz="0" w:space="0" w:color="auto"/>
        <w:bottom w:val="none" w:sz="0" w:space="0" w:color="auto"/>
        <w:right w:val="none" w:sz="0" w:space="0" w:color="auto"/>
      </w:divBdr>
    </w:div>
    <w:div w:id="1635065002">
      <w:bodyDiv w:val="1"/>
      <w:marLeft w:val="0"/>
      <w:marRight w:val="0"/>
      <w:marTop w:val="0"/>
      <w:marBottom w:val="0"/>
      <w:divBdr>
        <w:top w:val="none" w:sz="0" w:space="0" w:color="auto"/>
        <w:left w:val="none" w:sz="0" w:space="0" w:color="auto"/>
        <w:bottom w:val="none" w:sz="0" w:space="0" w:color="auto"/>
        <w:right w:val="none" w:sz="0" w:space="0" w:color="auto"/>
      </w:divBdr>
    </w:div>
    <w:div w:id="1635139381">
      <w:bodyDiv w:val="1"/>
      <w:marLeft w:val="0"/>
      <w:marRight w:val="0"/>
      <w:marTop w:val="0"/>
      <w:marBottom w:val="0"/>
      <w:divBdr>
        <w:top w:val="none" w:sz="0" w:space="0" w:color="auto"/>
        <w:left w:val="none" w:sz="0" w:space="0" w:color="auto"/>
        <w:bottom w:val="none" w:sz="0" w:space="0" w:color="auto"/>
        <w:right w:val="none" w:sz="0" w:space="0" w:color="auto"/>
      </w:divBdr>
    </w:div>
    <w:div w:id="1635330486">
      <w:bodyDiv w:val="1"/>
      <w:marLeft w:val="0"/>
      <w:marRight w:val="0"/>
      <w:marTop w:val="0"/>
      <w:marBottom w:val="0"/>
      <w:divBdr>
        <w:top w:val="none" w:sz="0" w:space="0" w:color="auto"/>
        <w:left w:val="none" w:sz="0" w:space="0" w:color="auto"/>
        <w:bottom w:val="none" w:sz="0" w:space="0" w:color="auto"/>
        <w:right w:val="none" w:sz="0" w:space="0" w:color="auto"/>
      </w:divBdr>
    </w:div>
    <w:div w:id="1635334595">
      <w:bodyDiv w:val="1"/>
      <w:marLeft w:val="0"/>
      <w:marRight w:val="0"/>
      <w:marTop w:val="0"/>
      <w:marBottom w:val="0"/>
      <w:divBdr>
        <w:top w:val="none" w:sz="0" w:space="0" w:color="auto"/>
        <w:left w:val="none" w:sz="0" w:space="0" w:color="auto"/>
        <w:bottom w:val="none" w:sz="0" w:space="0" w:color="auto"/>
        <w:right w:val="none" w:sz="0" w:space="0" w:color="auto"/>
      </w:divBdr>
    </w:div>
    <w:div w:id="1635405002">
      <w:bodyDiv w:val="1"/>
      <w:marLeft w:val="0"/>
      <w:marRight w:val="0"/>
      <w:marTop w:val="0"/>
      <w:marBottom w:val="0"/>
      <w:divBdr>
        <w:top w:val="none" w:sz="0" w:space="0" w:color="auto"/>
        <w:left w:val="none" w:sz="0" w:space="0" w:color="auto"/>
        <w:bottom w:val="none" w:sz="0" w:space="0" w:color="auto"/>
        <w:right w:val="none" w:sz="0" w:space="0" w:color="auto"/>
      </w:divBdr>
    </w:div>
    <w:div w:id="1635482536">
      <w:bodyDiv w:val="1"/>
      <w:marLeft w:val="0"/>
      <w:marRight w:val="0"/>
      <w:marTop w:val="0"/>
      <w:marBottom w:val="0"/>
      <w:divBdr>
        <w:top w:val="none" w:sz="0" w:space="0" w:color="auto"/>
        <w:left w:val="none" w:sz="0" w:space="0" w:color="auto"/>
        <w:bottom w:val="none" w:sz="0" w:space="0" w:color="auto"/>
        <w:right w:val="none" w:sz="0" w:space="0" w:color="auto"/>
      </w:divBdr>
    </w:div>
    <w:div w:id="1635714543">
      <w:bodyDiv w:val="1"/>
      <w:marLeft w:val="0"/>
      <w:marRight w:val="0"/>
      <w:marTop w:val="0"/>
      <w:marBottom w:val="0"/>
      <w:divBdr>
        <w:top w:val="none" w:sz="0" w:space="0" w:color="auto"/>
        <w:left w:val="none" w:sz="0" w:space="0" w:color="auto"/>
        <w:bottom w:val="none" w:sz="0" w:space="0" w:color="auto"/>
        <w:right w:val="none" w:sz="0" w:space="0" w:color="auto"/>
      </w:divBdr>
    </w:div>
    <w:div w:id="1635719480">
      <w:bodyDiv w:val="1"/>
      <w:marLeft w:val="0"/>
      <w:marRight w:val="0"/>
      <w:marTop w:val="0"/>
      <w:marBottom w:val="0"/>
      <w:divBdr>
        <w:top w:val="none" w:sz="0" w:space="0" w:color="auto"/>
        <w:left w:val="none" w:sz="0" w:space="0" w:color="auto"/>
        <w:bottom w:val="none" w:sz="0" w:space="0" w:color="auto"/>
        <w:right w:val="none" w:sz="0" w:space="0" w:color="auto"/>
      </w:divBdr>
    </w:div>
    <w:div w:id="1635787915">
      <w:bodyDiv w:val="1"/>
      <w:marLeft w:val="0"/>
      <w:marRight w:val="0"/>
      <w:marTop w:val="0"/>
      <w:marBottom w:val="0"/>
      <w:divBdr>
        <w:top w:val="none" w:sz="0" w:space="0" w:color="auto"/>
        <w:left w:val="none" w:sz="0" w:space="0" w:color="auto"/>
        <w:bottom w:val="none" w:sz="0" w:space="0" w:color="auto"/>
        <w:right w:val="none" w:sz="0" w:space="0" w:color="auto"/>
      </w:divBdr>
    </w:div>
    <w:div w:id="1635793634">
      <w:bodyDiv w:val="1"/>
      <w:marLeft w:val="0"/>
      <w:marRight w:val="0"/>
      <w:marTop w:val="0"/>
      <w:marBottom w:val="0"/>
      <w:divBdr>
        <w:top w:val="none" w:sz="0" w:space="0" w:color="auto"/>
        <w:left w:val="none" w:sz="0" w:space="0" w:color="auto"/>
        <w:bottom w:val="none" w:sz="0" w:space="0" w:color="auto"/>
        <w:right w:val="none" w:sz="0" w:space="0" w:color="auto"/>
      </w:divBdr>
    </w:div>
    <w:div w:id="1635863275">
      <w:bodyDiv w:val="1"/>
      <w:marLeft w:val="0"/>
      <w:marRight w:val="0"/>
      <w:marTop w:val="0"/>
      <w:marBottom w:val="0"/>
      <w:divBdr>
        <w:top w:val="none" w:sz="0" w:space="0" w:color="auto"/>
        <w:left w:val="none" w:sz="0" w:space="0" w:color="auto"/>
        <w:bottom w:val="none" w:sz="0" w:space="0" w:color="auto"/>
        <w:right w:val="none" w:sz="0" w:space="0" w:color="auto"/>
      </w:divBdr>
    </w:div>
    <w:div w:id="1635910029">
      <w:bodyDiv w:val="1"/>
      <w:marLeft w:val="0"/>
      <w:marRight w:val="0"/>
      <w:marTop w:val="0"/>
      <w:marBottom w:val="0"/>
      <w:divBdr>
        <w:top w:val="none" w:sz="0" w:space="0" w:color="auto"/>
        <w:left w:val="none" w:sz="0" w:space="0" w:color="auto"/>
        <w:bottom w:val="none" w:sz="0" w:space="0" w:color="auto"/>
        <w:right w:val="none" w:sz="0" w:space="0" w:color="auto"/>
      </w:divBdr>
    </w:div>
    <w:div w:id="1635910460">
      <w:bodyDiv w:val="1"/>
      <w:marLeft w:val="0"/>
      <w:marRight w:val="0"/>
      <w:marTop w:val="0"/>
      <w:marBottom w:val="0"/>
      <w:divBdr>
        <w:top w:val="none" w:sz="0" w:space="0" w:color="auto"/>
        <w:left w:val="none" w:sz="0" w:space="0" w:color="auto"/>
        <w:bottom w:val="none" w:sz="0" w:space="0" w:color="auto"/>
        <w:right w:val="none" w:sz="0" w:space="0" w:color="auto"/>
      </w:divBdr>
    </w:div>
    <w:div w:id="1635912044">
      <w:bodyDiv w:val="1"/>
      <w:marLeft w:val="0"/>
      <w:marRight w:val="0"/>
      <w:marTop w:val="0"/>
      <w:marBottom w:val="0"/>
      <w:divBdr>
        <w:top w:val="none" w:sz="0" w:space="0" w:color="auto"/>
        <w:left w:val="none" w:sz="0" w:space="0" w:color="auto"/>
        <w:bottom w:val="none" w:sz="0" w:space="0" w:color="auto"/>
        <w:right w:val="none" w:sz="0" w:space="0" w:color="auto"/>
      </w:divBdr>
    </w:div>
    <w:div w:id="1635913625">
      <w:bodyDiv w:val="1"/>
      <w:marLeft w:val="0"/>
      <w:marRight w:val="0"/>
      <w:marTop w:val="0"/>
      <w:marBottom w:val="0"/>
      <w:divBdr>
        <w:top w:val="none" w:sz="0" w:space="0" w:color="auto"/>
        <w:left w:val="none" w:sz="0" w:space="0" w:color="auto"/>
        <w:bottom w:val="none" w:sz="0" w:space="0" w:color="auto"/>
        <w:right w:val="none" w:sz="0" w:space="0" w:color="auto"/>
      </w:divBdr>
    </w:div>
    <w:div w:id="1635986934">
      <w:bodyDiv w:val="1"/>
      <w:marLeft w:val="0"/>
      <w:marRight w:val="0"/>
      <w:marTop w:val="0"/>
      <w:marBottom w:val="0"/>
      <w:divBdr>
        <w:top w:val="none" w:sz="0" w:space="0" w:color="auto"/>
        <w:left w:val="none" w:sz="0" w:space="0" w:color="auto"/>
        <w:bottom w:val="none" w:sz="0" w:space="0" w:color="auto"/>
        <w:right w:val="none" w:sz="0" w:space="0" w:color="auto"/>
      </w:divBdr>
    </w:div>
    <w:div w:id="1636056567">
      <w:bodyDiv w:val="1"/>
      <w:marLeft w:val="0"/>
      <w:marRight w:val="0"/>
      <w:marTop w:val="0"/>
      <w:marBottom w:val="0"/>
      <w:divBdr>
        <w:top w:val="none" w:sz="0" w:space="0" w:color="auto"/>
        <w:left w:val="none" w:sz="0" w:space="0" w:color="auto"/>
        <w:bottom w:val="none" w:sz="0" w:space="0" w:color="auto"/>
        <w:right w:val="none" w:sz="0" w:space="0" w:color="auto"/>
      </w:divBdr>
    </w:div>
    <w:div w:id="1636057384">
      <w:bodyDiv w:val="1"/>
      <w:marLeft w:val="0"/>
      <w:marRight w:val="0"/>
      <w:marTop w:val="0"/>
      <w:marBottom w:val="0"/>
      <w:divBdr>
        <w:top w:val="none" w:sz="0" w:space="0" w:color="auto"/>
        <w:left w:val="none" w:sz="0" w:space="0" w:color="auto"/>
        <w:bottom w:val="none" w:sz="0" w:space="0" w:color="auto"/>
        <w:right w:val="none" w:sz="0" w:space="0" w:color="auto"/>
      </w:divBdr>
    </w:div>
    <w:div w:id="1636062248">
      <w:bodyDiv w:val="1"/>
      <w:marLeft w:val="0"/>
      <w:marRight w:val="0"/>
      <w:marTop w:val="0"/>
      <w:marBottom w:val="0"/>
      <w:divBdr>
        <w:top w:val="none" w:sz="0" w:space="0" w:color="auto"/>
        <w:left w:val="none" w:sz="0" w:space="0" w:color="auto"/>
        <w:bottom w:val="none" w:sz="0" w:space="0" w:color="auto"/>
        <w:right w:val="none" w:sz="0" w:space="0" w:color="auto"/>
      </w:divBdr>
    </w:div>
    <w:div w:id="1636063770">
      <w:bodyDiv w:val="1"/>
      <w:marLeft w:val="0"/>
      <w:marRight w:val="0"/>
      <w:marTop w:val="0"/>
      <w:marBottom w:val="0"/>
      <w:divBdr>
        <w:top w:val="none" w:sz="0" w:space="0" w:color="auto"/>
        <w:left w:val="none" w:sz="0" w:space="0" w:color="auto"/>
        <w:bottom w:val="none" w:sz="0" w:space="0" w:color="auto"/>
        <w:right w:val="none" w:sz="0" w:space="0" w:color="auto"/>
      </w:divBdr>
    </w:div>
    <w:div w:id="1636178678">
      <w:bodyDiv w:val="1"/>
      <w:marLeft w:val="0"/>
      <w:marRight w:val="0"/>
      <w:marTop w:val="0"/>
      <w:marBottom w:val="0"/>
      <w:divBdr>
        <w:top w:val="none" w:sz="0" w:space="0" w:color="auto"/>
        <w:left w:val="none" w:sz="0" w:space="0" w:color="auto"/>
        <w:bottom w:val="none" w:sz="0" w:space="0" w:color="auto"/>
        <w:right w:val="none" w:sz="0" w:space="0" w:color="auto"/>
      </w:divBdr>
    </w:div>
    <w:div w:id="1636178703">
      <w:bodyDiv w:val="1"/>
      <w:marLeft w:val="0"/>
      <w:marRight w:val="0"/>
      <w:marTop w:val="0"/>
      <w:marBottom w:val="0"/>
      <w:divBdr>
        <w:top w:val="none" w:sz="0" w:space="0" w:color="auto"/>
        <w:left w:val="none" w:sz="0" w:space="0" w:color="auto"/>
        <w:bottom w:val="none" w:sz="0" w:space="0" w:color="auto"/>
        <w:right w:val="none" w:sz="0" w:space="0" w:color="auto"/>
      </w:divBdr>
    </w:div>
    <w:div w:id="1636251267">
      <w:bodyDiv w:val="1"/>
      <w:marLeft w:val="0"/>
      <w:marRight w:val="0"/>
      <w:marTop w:val="0"/>
      <w:marBottom w:val="0"/>
      <w:divBdr>
        <w:top w:val="none" w:sz="0" w:space="0" w:color="auto"/>
        <w:left w:val="none" w:sz="0" w:space="0" w:color="auto"/>
        <w:bottom w:val="none" w:sz="0" w:space="0" w:color="auto"/>
        <w:right w:val="none" w:sz="0" w:space="0" w:color="auto"/>
      </w:divBdr>
    </w:div>
    <w:div w:id="1636254351">
      <w:bodyDiv w:val="1"/>
      <w:marLeft w:val="0"/>
      <w:marRight w:val="0"/>
      <w:marTop w:val="0"/>
      <w:marBottom w:val="0"/>
      <w:divBdr>
        <w:top w:val="none" w:sz="0" w:space="0" w:color="auto"/>
        <w:left w:val="none" w:sz="0" w:space="0" w:color="auto"/>
        <w:bottom w:val="none" w:sz="0" w:space="0" w:color="auto"/>
        <w:right w:val="none" w:sz="0" w:space="0" w:color="auto"/>
      </w:divBdr>
    </w:div>
    <w:div w:id="1636257885">
      <w:bodyDiv w:val="1"/>
      <w:marLeft w:val="0"/>
      <w:marRight w:val="0"/>
      <w:marTop w:val="0"/>
      <w:marBottom w:val="0"/>
      <w:divBdr>
        <w:top w:val="none" w:sz="0" w:space="0" w:color="auto"/>
        <w:left w:val="none" w:sz="0" w:space="0" w:color="auto"/>
        <w:bottom w:val="none" w:sz="0" w:space="0" w:color="auto"/>
        <w:right w:val="none" w:sz="0" w:space="0" w:color="auto"/>
      </w:divBdr>
    </w:div>
    <w:div w:id="1636368645">
      <w:bodyDiv w:val="1"/>
      <w:marLeft w:val="0"/>
      <w:marRight w:val="0"/>
      <w:marTop w:val="0"/>
      <w:marBottom w:val="0"/>
      <w:divBdr>
        <w:top w:val="none" w:sz="0" w:space="0" w:color="auto"/>
        <w:left w:val="none" w:sz="0" w:space="0" w:color="auto"/>
        <w:bottom w:val="none" w:sz="0" w:space="0" w:color="auto"/>
        <w:right w:val="none" w:sz="0" w:space="0" w:color="auto"/>
      </w:divBdr>
    </w:div>
    <w:div w:id="1636369960">
      <w:bodyDiv w:val="1"/>
      <w:marLeft w:val="0"/>
      <w:marRight w:val="0"/>
      <w:marTop w:val="0"/>
      <w:marBottom w:val="0"/>
      <w:divBdr>
        <w:top w:val="none" w:sz="0" w:space="0" w:color="auto"/>
        <w:left w:val="none" w:sz="0" w:space="0" w:color="auto"/>
        <w:bottom w:val="none" w:sz="0" w:space="0" w:color="auto"/>
        <w:right w:val="none" w:sz="0" w:space="0" w:color="auto"/>
      </w:divBdr>
    </w:div>
    <w:div w:id="1636374223">
      <w:bodyDiv w:val="1"/>
      <w:marLeft w:val="0"/>
      <w:marRight w:val="0"/>
      <w:marTop w:val="0"/>
      <w:marBottom w:val="0"/>
      <w:divBdr>
        <w:top w:val="none" w:sz="0" w:space="0" w:color="auto"/>
        <w:left w:val="none" w:sz="0" w:space="0" w:color="auto"/>
        <w:bottom w:val="none" w:sz="0" w:space="0" w:color="auto"/>
        <w:right w:val="none" w:sz="0" w:space="0" w:color="auto"/>
      </w:divBdr>
    </w:div>
    <w:div w:id="1636518973">
      <w:bodyDiv w:val="1"/>
      <w:marLeft w:val="0"/>
      <w:marRight w:val="0"/>
      <w:marTop w:val="0"/>
      <w:marBottom w:val="0"/>
      <w:divBdr>
        <w:top w:val="none" w:sz="0" w:space="0" w:color="auto"/>
        <w:left w:val="none" w:sz="0" w:space="0" w:color="auto"/>
        <w:bottom w:val="none" w:sz="0" w:space="0" w:color="auto"/>
        <w:right w:val="none" w:sz="0" w:space="0" w:color="auto"/>
      </w:divBdr>
    </w:div>
    <w:div w:id="1636522144">
      <w:bodyDiv w:val="1"/>
      <w:marLeft w:val="0"/>
      <w:marRight w:val="0"/>
      <w:marTop w:val="0"/>
      <w:marBottom w:val="0"/>
      <w:divBdr>
        <w:top w:val="none" w:sz="0" w:space="0" w:color="auto"/>
        <w:left w:val="none" w:sz="0" w:space="0" w:color="auto"/>
        <w:bottom w:val="none" w:sz="0" w:space="0" w:color="auto"/>
        <w:right w:val="none" w:sz="0" w:space="0" w:color="auto"/>
      </w:divBdr>
    </w:div>
    <w:div w:id="1636524194">
      <w:bodyDiv w:val="1"/>
      <w:marLeft w:val="0"/>
      <w:marRight w:val="0"/>
      <w:marTop w:val="0"/>
      <w:marBottom w:val="0"/>
      <w:divBdr>
        <w:top w:val="none" w:sz="0" w:space="0" w:color="auto"/>
        <w:left w:val="none" w:sz="0" w:space="0" w:color="auto"/>
        <w:bottom w:val="none" w:sz="0" w:space="0" w:color="auto"/>
        <w:right w:val="none" w:sz="0" w:space="0" w:color="auto"/>
      </w:divBdr>
    </w:div>
    <w:div w:id="1636527750">
      <w:bodyDiv w:val="1"/>
      <w:marLeft w:val="0"/>
      <w:marRight w:val="0"/>
      <w:marTop w:val="0"/>
      <w:marBottom w:val="0"/>
      <w:divBdr>
        <w:top w:val="none" w:sz="0" w:space="0" w:color="auto"/>
        <w:left w:val="none" w:sz="0" w:space="0" w:color="auto"/>
        <w:bottom w:val="none" w:sz="0" w:space="0" w:color="auto"/>
        <w:right w:val="none" w:sz="0" w:space="0" w:color="auto"/>
      </w:divBdr>
    </w:div>
    <w:div w:id="1636593846">
      <w:bodyDiv w:val="1"/>
      <w:marLeft w:val="0"/>
      <w:marRight w:val="0"/>
      <w:marTop w:val="0"/>
      <w:marBottom w:val="0"/>
      <w:divBdr>
        <w:top w:val="none" w:sz="0" w:space="0" w:color="auto"/>
        <w:left w:val="none" w:sz="0" w:space="0" w:color="auto"/>
        <w:bottom w:val="none" w:sz="0" w:space="0" w:color="auto"/>
        <w:right w:val="none" w:sz="0" w:space="0" w:color="auto"/>
      </w:divBdr>
    </w:div>
    <w:div w:id="1636595777">
      <w:bodyDiv w:val="1"/>
      <w:marLeft w:val="0"/>
      <w:marRight w:val="0"/>
      <w:marTop w:val="0"/>
      <w:marBottom w:val="0"/>
      <w:divBdr>
        <w:top w:val="none" w:sz="0" w:space="0" w:color="auto"/>
        <w:left w:val="none" w:sz="0" w:space="0" w:color="auto"/>
        <w:bottom w:val="none" w:sz="0" w:space="0" w:color="auto"/>
        <w:right w:val="none" w:sz="0" w:space="0" w:color="auto"/>
      </w:divBdr>
    </w:div>
    <w:div w:id="1636640120">
      <w:bodyDiv w:val="1"/>
      <w:marLeft w:val="0"/>
      <w:marRight w:val="0"/>
      <w:marTop w:val="0"/>
      <w:marBottom w:val="0"/>
      <w:divBdr>
        <w:top w:val="none" w:sz="0" w:space="0" w:color="auto"/>
        <w:left w:val="none" w:sz="0" w:space="0" w:color="auto"/>
        <w:bottom w:val="none" w:sz="0" w:space="0" w:color="auto"/>
        <w:right w:val="none" w:sz="0" w:space="0" w:color="auto"/>
      </w:divBdr>
    </w:div>
    <w:div w:id="1636645345">
      <w:bodyDiv w:val="1"/>
      <w:marLeft w:val="0"/>
      <w:marRight w:val="0"/>
      <w:marTop w:val="0"/>
      <w:marBottom w:val="0"/>
      <w:divBdr>
        <w:top w:val="none" w:sz="0" w:space="0" w:color="auto"/>
        <w:left w:val="none" w:sz="0" w:space="0" w:color="auto"/>
        <w:bottom w:val="none" w:sz="0" w:space="0" w:color="auto"/>
        <w:right w:val="none" w:sz="0" w:space="0" w:color="auto"/>
      </w:divBdr>
    </w:div>
    <w:div w:id="1636787481">
      <w:bodyDiv w:val="1"/>
      <w:marLeft w:val="0"/>
      <w:marRight w:val="0"/>
      <w:marTop w:val="0"/>
      <w:marBottom w:val="0"/>
      <w:divBdr>
        <w:top w:val="none" w:sz="0" w:space="0" w:color="auto"/>
        <w:left w:val="none" w:sz="0" w:space="0" w:color="auto"/>
        <w:bottom w:val="none" w:sz="0" w:space="0" w:color="auto"/>
        <w:right w:val="none" w:sz="0" w:space="0" w:color="auto"/>
      </w:divBdr>
    </w:div>
    <w:div w:id="1636788028">
      <w:bodyDiv w:val="1"/>
      <w:marLeft w:val="0"/>
      <w:marRight w:val="0"/>
      <w:marTop w:val="0"/>
      <w:marBottom w:val="0"/>
      <w:divBdr>
        <w:top w:val="none" w:sz="0" w:space="0" w:color="auto"/>
        <w:left w:val="none" w:sz="0" w:space="0" w:color="auto"/>
        <w:bottom w:val="none" w:sz="0" w:space="0" w:color="auto"/>
        <w:right w:val="none" w:sz="0" w:space="0" w:color="auto"/>
      </w:divBdr>
    </w:div>
    <w:div w:id="1636794248">
      <w:bodyDiv w:val="1"/>
      <w:marLeft w:val="0"/>
      <w:marRight w:val="0"/>
      <w:marTop w:val="0"/>
      <w:marBottom w:val="0"/>
      <w:divBdr>
        <w:top w:val="none" w:sz="0" w:space="0" w:color="auto"/>
        <w:left w:val="none" w:sz="0" w:space="0" w:color="auto"/>
        <w:bottom w:val="none" w:sz="0" w:space="0" w:color="auto"/>
        <w:right w:val="none" w:sz="0" w:space="0" w:color="auto"/>
      </w:divBdr>
    </w:div>
    <w:div w:id="1636984520">
      <w:bodyDiv w:val="1"/>
      <w:marLeft w:val="0"/>
      <w:marRight w:val="0"/>
      <w:marTop w:val="0"/>
      <w:marBottom w:val="0"/>
      <w:divBdr>
        <w:top w:val="none" w:sz="0" w:space="0" w:color="auto"/>
        <w:left w:val="none" w:sz="0" w:space="0" w:color="auto"/>
        <w:bottom w:val="none" w:sz="0" w:space="0" w:color="auto"/>
        <w:right w:val="none" w:sz="0" w:space="0" w:color="auto"/>
      </w:divBdr>
    </w:div>
    <w:div w:id="1636985339">
      <w:bodyDiv w:val="1"/>
      <w:marLeft w:val="0"/>
      <w:marRight w:val="0"/>
      <w:marTop w:val="0"/>
      <w:marBottom w:val="0"/>
      <w:divBdr>
        <w:top w:val="none" w:sz="0" w:space="0" w:color="auto"/>
        <w:left w:val="none" w:sz="0" w:space="0" w:color="auto"/>
        <w:bottom w:val="none" w:sz="0" w:space="0" w:color="auto"/>
        <w:right w:val="none" w:sz="0" w:space="0" w:color="auto"/>
      </w:divBdr>
    </w:div>
    <w:div w:id="1637026083">
      <w:bodyDiv w:val="1"/>
      <w:marLeft w:val="0"/>
      <w:marRight w:val="0"/>
      <w:marTop w:val="0"/>
      <w:marBottom w:val="0"/>
      <w:divBdr>
        <w:top w:val="none" w:sz="0" w:space="0" w:color="auto"/>
        <w:left w:val="none" w:sz="0" w:space="0" w:color="auto"/>
        <w:bottom w:val="none" w:sz="0" w:space="0" w:color="auto"/>
        <w:right w:val="none" w:sz="0" w:space="0" w:color="auto"/>
      </w:divBdr>
    </w:div>
    <w:div w:id="1637029813">
      <w:bodyDiv w:val="1"/>
      <w:marLeft w:val="0"/>
      <w:marRight w:val="0"/>
      <w:marTop w:val="0"/>
      <w:marBottom w:val="0"/>
      <w:divBdr>
        <w:top w:val="none" w:sz="0" w:space="0" w:color="auto"/>
        <w:left w:val="none" w:sz="0" w:space="0" w:color="auto"/>
        <w:bottom w:val="none" w:sz="0" w:space="0" w:color="auto"/>
        <w:right w:val="none" w:sz="0" w:space="0" w:color="auto"/>
      </w:divBdr>
    </w:div>
    <w:div w:id="1637177044">
      <w:bodyDiv w:val="1"/>
      <w:marLeft w:val="0"/>
      <w:marRight w:val="0"/>
      <w:marTop w:val="0"/>
      <w:marBottom w:val="0"/>
      <w:divBdr>
        <w:top w:val="none" w:sz="0" w:space="0" w:color="auto"/>
        <w:left w:val="none" w:sz="0" w:space="0" w:color="auto"/>
        <w:bottom w:val="none" w:sz="0" w:space="0" w:color="auto"/>
        <w:right w:val="none" w:sz="0" w:space="0" w:color="auto"/>
      </w:divBdr>
    </w:div>
    <w:div w:id="1637179305">
      <w:bodyDiv w:val="1"/>
      <w:marLeft w:val="0"/>
      <w:marRight w:val="0"/>
      <w:marTop w:val="0"/>
      <w:marBottom w:val="0"/>
      <w:divBdr>
        <w:top w:val="none" w:sz="0" w:space="0" w:color="auto"/>
        <w:left w:val="none" w:sz="0" w:space="0" w:color="auto"/>
        <w:bottom w:val="none" w:sz="0" w:space="0" w:color="auto"/>
        <w:right w:val="none" w:sz="0" w:space="0" w:color="auto"/>
      </w:divBdr>
    </w:div>
    <w:div w:id="1637292544">
      <w:bodyDiv w:val="1"/>
      <w:marLeft w:val="0"/>
      <w:marRight w:val="0"/>
      <w:marTop w:val="0"/>
      <w:marBottom w:val="0"/>
      <w:divBdr>
        <w:top w:val="none" w:sz="0" w:space="0" w:color="auto"/>
        <w:left w:val="none" w:sz="0" w:space="0" w:color="auto"/>
        <w:bottom w:val="none" w:sz="0" w:space="0" w:color="auto"/>
        <w:right w:val="none" w:sz="0" w:space="0" w:color="auto"/>
      </w:divBdr>
    </w:div>
    <w:div w:id="1637297997">
      <w:bodyDiv w:val="1"/>
      <w:marLeft w:val="0"/>
      <w:marRight w:val="0"/>
      <w:marTop w:val="0"/>
      <w:marBottom w:val="0"/>
      <w:divBdr>
        <w:top w:val="none" w:sz="0" w:space="0" w:color="auto"/>
        <w:left w:val="none" w:sz="0" w:space="0" w:color="auto"/>
        <w:bottom w:val="none" w:sz="0" w:space="0" w:color="auto"/>
        <w:right w:val="none" w:sz="0" w:space="0" w:color="auto"/>
      </w:divBdr>
    </w:div>
    <w:div w:id="1637298898">
      <w:bodyDiv w:val="1"/>
      <w:marLeft w:val="0"/>
      <w:marRight w:val="0"/>
      <w:marTop w:val="0"/>
      <w:marBottom w:val="0"/>
      <w:divBdr>
        <w:top w:val="none" w:sz="0" w:space="0" w:color="auto"/>
        <w:left w:val="none" w:sz="0" w:space="0" w:color="auto"/>
        <w:bottom w:val="none" w:sz="0" w:space="0" w:color="auto"/>
        <w:right w:val="none" w:sz="0" w:space="0" w:color="auto"/>
      </w:divBdr>
    </w:div>
    <w:div w:id="1637486402">
      <w:bodyDiv w:val="1"/>
      <w:marLeft w:val="0"/>
      <w:marRight w:val="0"/>
      <w:marTop w:val="0"/>
      <w:marBottom w:val="0"/>
      <w:divBdr>
        <w:top w:val="none" w:sz="0" w:space="0" w:color="auto"/>
        <w:left w:val="none" w:sz="0" w:space="0" w:color="auto"/>
        <w:bottom w:val="none" w:sz="0" w:space="0" w:color="auto"/>
        <w:right w:val="none" w:sz="0" w:space="0" w:color="auto"/>
      </w:divBdr>
    </w:div>
    <w:div w:id="1637560946">
      <w:bodyDiv w:val="1"/>
      <w:marLeft w:val="0"/>
      <w:marRight w:val="0"/>
      <w:marTop w:val="0"/>
      <w:marBottom w:val="0"/>
      <w:divBdr>
        <w:top w:val="none" w:sz="0" w:space="0" w:color="auto"/>
        <w:left w:val="none" w:sz="0" w:space="0" w:color="auto"/>
        <w:bottom w:val="none" w:sz="0" w:space="0" w:color="auto"/>
        <w:right w:val="none" w:sz="0" w:space="0" w:color="auto"/>
      </w:divBdr>
    </w:div>
    <w:div w:id="1637569494">
      <w:bodyDiv w:val="1"/>
      <w:marLeft w:val="0"/>
      <w:marRight w:val="0"/>
      <w:marTop w:val="0"/>
      <w:marBottom w:val="0"/>
      <w:divBdr>
        <w:top w:val="none" w:sz="0" w:space="0" w:color="auto"/>
        <w:left w:val="none" w:sz="0" w:space="0" w:color="auto"/>
        <w:bottom w:val="none" w:sz="0" w:space="0" w:color="auto"/>
        <w:right w:val="none" w:sz="0" w:space="0" w:color="auto"/>
      </w:divBdr>
    </w:div>
    <w:div w:id="1637754749">
      <w:bodyDiv w:val="1"/>
      <w:marLeft w:val="0"/>
      <w:marRight w:val="0"/>
      <w:marTop w:val="0"/>
      <w:marBottom w:val="0"/>
      <w:divBdr>
        <w:top w:val="none" w:sz="0" w:space="0" w:color="auto"/>
        <w:left w:val="none" w:sz="0" w:space="0" w:color="auto"/>
        <w:bottom w:val="none" w:sz="0" w:space="0" w:color="auto"/>
        <w:right w:val="none" w:sz="0" w:space="0" w:color="auto"/>
      </w:divBdr>
    </w:div>
    <w:div w:id="1637830317">
      <w:bodyDiv w:val="1"/>
      <w:marLeft w:val="0"/>
      <w:marRight w:val="0"/>
      <w:marTop w:val="0"/>
      <w:marBottom w:val="0"/>
      <w:divBdr>
        <w:top w:val="none" w:sz="0" w:space="0" w:color="auto"/>
        <w:left w:val="none" w:sz="0" w:space="0" w:color="auto"/>
        <w:bottom w:val="none" w:sz="0" w:space="0" w:color="auto"/>
        <w:right w:val="none" w:sz="0" w:space="0" w:color="auto"/>
      </w:divBdr>
    </w:div>
    <w:div w:id="1637837159">
      <w:bodyDiv w:val="1"/>
      <w:marLeft w:val="0"/>
      <w:marRight w:val="0"/>
      <w:marTop w:val="0"/>
      <w:marBottom w:val="0"/>
      <w:divBdr>
        <w:top w:val="none" w:sz="0" w:space="0" w:color="auto"/>
        <w:left w:val="none" w:sz="0" w:space="0" w:color="auto"/>
        <w:bottom w:val="none" w:sz="0" w:space="0" w:color="auto"/>
        <w:right w:val="none" w:sz="0" w:space="0" w:color="auto"/>
      </w:divBdr>
    </w:div>
    <w:div w:id="1637904459">
      <w:bodyDiv w:val="1"/>
      <w:marLeft w:val="0"/>
      <w:marRight w:val="0"/>
      <w:marTop w:val="0"/>
      <w:marBottom w:val="0"/>
      <w:divBdr>
        <w:top w:val="none" w:sz="0" w:space="0" w:color="auto"/>
        <w:left w:val="none" w:sz="0" w:space="0" w:color="auto"/>
        <w:bottom w:val="none" w:sz="0" w:space="0" w:color="auto"/>
        <w:right w:val="none" w:sz="0" w:space="0" w:color="auto"/>
      </w:divBdr>
    </w:div>
    <w:div w:id="1637948552">
      <w:bodyDiv w:val="1"/>
      <w:marLeft w:val="0"/>
      <w:marRight w:val="0"/>
      <w:marTop w:val="0"/>
      <w:marBottom w:val="0"/>
      <w:divBdr>
        <w:top w:val="none" w:sz="0" w:space="0" w:color="auto"/>
        <w:left w:val="none" w:sz="0" w:space="0" w:color="auto"/>
        <w:bottom w:val="none" w:sz="0" w:space="0" w:color="auto"/>
        <w:right w:val="none" w:sz="0" w:space="0" w:color="auto"/>
      </w:divBdr>
    </w:div>
    <w:div w:id="1638030850">
      <w:bodyDiv w:val="1"/>
      <w:marLeft w:val="0"/>
      <w:marRight w:val="0"/>
      <w:marTop w:val="0"/>
      <w:marBottom w:val="0"/>
      <w:divBdr>
        <w:top w:val="none" w:sz="0" w:space="0" w:color="auto"/>
        <w:left w:val="none" w:sz="0" w:space="0" w:color="auto"/>
        <w:bottom w:val="none" w:sz="0" w:space="0" w:color="auto"/>
        <w:right w:val="none" w:sz="0" w:space="0" w:color="auto"/>
      </w:divBdr>
    </w:div>
    <w:div w:id="1638217687">
      <w:bodyDiv w:val="1"/>
      <w:marLeft w:val="0"/>
      <w:marRight w:val="0"/>
      <w:marTop w:val="0"/>
      <w:marBottom w:val="0"/>
      <w:divBdr>
        <w:top w:val="none" w:sz="0" w:space="0" w:color="auto"/>
        <w:left w:val="none" w:sz="0" w:space="0" w:color="auto"/>
        <w:bottom w:val="none" w:sz="0" w:space="0" w:color="auto"/>
        <w:right w:val="none" w:sz="0" w:space="0" w:color="auto"/>
      </w:divBdr>
    </w:div>
    <w:div w:id="1638218181">
      <w:bodyDiv w:val="1"/>
      <w:marLeft w:val="0"/>
      <w:marRight w:val="0"/>
      <w:marTop w:val="0"/>
      <w:marBottom w:val="0"/>
      <w:divBdr>
        <w:top w:val="none" w:sz="0" w:space="0" w:color="auto"/>
        <w:left w:val="none" w:sz="0" w:space="0" w:color="auto"/>
        <w:bottom w:val="none" w:sz="0" w:space="0" w:color="auto"/>
        <w:right w:val="none" w:sz="0" w:space="0" w:color="auto"/>
      </w:divBdr>
    </w:div>
    <w:div w:id="1638219807">
      <w:bodyDiv w:val="1"/>
      <w:marLeft w:val="0"/>
      <w:marRight w:val="0"/>
      <w:marTop w:val="0"/>
      <w:marBottom w:val="0"/>
      <w:divBdr>
        <w:top w:val="none" w:sz="0" w:space="0" w:color="auto"/>
        <w:left w:val="none" w:sz="0" w:space="0" w:color="auto"/>
        <w:bottom w:val="none" w:sz="0" w:space="0" w:color="auto"/>
        <w:right w:val="none" w:sz="0" w:space="0" w:color="auto"/>
      </w:divBdr>
    </w:div>
    <w:div w:id="1638221877">
      <w:bodyDiv w:val="1"/>
      <w:marLeft w:val="0"/>
      <w:marRight w:val="0"/>
      <w:marTop w:val="0"/>
      <w:marBottom w:val="0"/>
      <w:divBdr>
        <w:top w:val="none" w:sz="0" w:space="0" w:color="auto"/>
        <w:left w:val="none" w:sz="0" w:space="0" w:color="auto"/>
        <w:bottom w:val="none" w:sz="0" w:space="0" w:color="auto"/>
        <w:right w:val="none" w:sz="0" w:space="0" w:color="auto"/>
      </w:divBdr>
    </w:div>
    <w:div w:id="1638293542">
      <w:bodyDiv w:val="1"/>
      <w:marLeft w:val="0"/>
      <w:marRight w:val="0"/>
      <w:marTop w:val="0"/>
      <w:marBottom w:val="0"/>
      <w:divBdr>
        <w:top w:val="none" w:sz="0" w:space="0" w:color="auto"/>
        <w:left w:val="none" w:sz="0" w:space="0" w:color="auto"/>
        <w:bottom w:val="none" w:sz="0" w:space="0" w:color="auto"/>
        <w:right w:val="none" w:sz="0" w:space="0" w:color="auto"/>
      </w:divBdr>
    </w:div>
    <w:div w:id="1638341033">
      <w:bodyDiv w:val="1"/>
      <w:marLeft w:val="0"/>
      <w:marRight w:val="0"/>
      <w:marTop w:val="0"/>
      <w:marBottom w:val="0"/>
      <w:divBdr>
        <w:top w:val="none" w:sz="0" w:space="0" w:color="auto"/>
        <w:left w:val="none" w:sz="0" w:space="0" w:color="auto"/>
        <w:bottom w:val="none" w:sz="0" w:space="0" w:color="auto"/>
        <w:right w:val="none" w:sz="0" w:space="0" w:color="auto"/>
      </w:divBdr>
    </w:div>
    <w:div w:id="1638485943">
      <w:bodyDiv w:val="1"/>
      <w:marLeft w:val="0"/>
      <w:marRight w:val="0"/>
      <w:marTop w:val="0"/>
      <w:marBottom w:val="0"/>
      <w:divBdr>
        <w:top w:val="none" w:sz="0" w:space="0" w:color="auto"/>
        <w:left w:val="none" w:sz="0" w:space="0" w:color="auto"/>
        <w:bottom w:val="none" w:sz="0" w:space="0" w:color="auto"/>
        <w:right w:val="none" w:sz="0" w:space="0" w:color="auto"/>
      </w:divBdr>
    </w:div>
    <w:div w:id="1638486267">
      <w:bodyDiv w:val="1"/>
      <w:marLeft w:val="0"/>
      <w:marRight w:val="0"/>
      <w:marTop w:val="0"/>
      <w:marBottom w:val="0"/>
      <w:divBdr>
        <w:top w:val="none" w:sz="0" w:space="0" w:color="auto"/>
        <w:left w:val="none" w:sz="0" w:space="0" w:color="auto"/>
        <w:bottom w:val="none" w:sz="0" w:space="0" w:color="auto"/>
        <w:right w:val="none" w:sz="0" w:space="0" w:color="auto"/>
      </w:divBdr>
    </w:div>
    <w:div w:id="1638488031">
      <w:bodyDiv w:val="1"/>
      <w:marLeft w:val="0"/>
      <w:marRight w:val="0"/>
      <w:marTop w:val="0"/>
      <w:marBottom w:val="0"/>
      <w:divBdr>
        <w:top w:val="none" w:sz="0" w:space="0" w:color="auto"/>
        <w:left w:val="none" w:sz="0" w:space="0" w:color="auto"/>
        <w:bottom w:val="none" w:sz="0" w:space="0" w:color="auto"/>
        <w:right w:val="none" w:sz="0" w:space="0" w:color="auto"/>
      </w:divBdr>
    </w:div>
    <w:div w:id="1638489848">
      <w:bodyDiv w:val="1"/>
      <w:marLeft w:val="0"/>
      <w:marRight w:val="0"/>
      <w:marTop w:val="0"/>
      <w:marBottom w:val="0"/>
      <w:divBdr>
        <w:top w:val="none" w:sz="0" w:space="0" w:color="auto"/>
        <w:left w:val="none" w:sz="0" w:space="0" w:color="auto"/>
        <w:bottom w:val="none" w:sz="0" w:space="0" w:color="auto"/>
        <w:right w:val="none" w:sz="0" w:space="0" w:color="auto"/>
      </w:divBdr>
    </w:div>
    <w:div w:id="1638492965">
      <w:bodyDiv w:val="1"/>
      <w:marLeft w:val="0"/>
      <w:marRight w:val="0"/>
      <w:marTop w:val="0"/>
      <w:marBottom w:val="0"/>
      <w:divBdr>
        <w:top w:val="none" w:sz="0" w:space="0" w:color="auto"/>
        <w:left w:val="none" w:sz="0" w:space="0" w:color="auto"/>
        <w:bottom w:val="none" w:sz="0" w:space="0" w:color="auto"/>
        <w:right w:val="none" w:sz="0" w:space="0" w:color="auto"/>
      </w:divBdr>
    </w:div>
    <w:div w:id="1638533530">
      <w:bodyDiv w:val="1"/>
      <w:marLeft w:val="0"/>
      <w:marRight w:val="0"/>
      <w:marTop w:val="0"/>
      <w:marBottom w:val="0"/>
      <w:divBdr>
        <w:top w:val="none" w:sz="0" w:space="0" w:color="auto"/>
        <w:left w:val="none" w:sz="0" w:space="0" w:color="auto"/>
        <w:bottom w:val="none" w:sz="0" w:space="0" w:color="auto"/>
        <w:right w:val="none" w:sz="0" w:space="0" w:color="auto"/>
      </w:divBdr>
    </w:div>
    <w:div w:id="1638559746">
      <w:bodyDiv w:val="1"/>
      <w:marLeft w:val="0"/>
      <w:marRight w:val="0"/>
      <w:marTop w:val="0"/>
      <w:marBottom w:val="0"/>
      <w:divBdr>
        <w:top w:val="none" w:sz="0" w:space="0" w:color="auto"/>
        <w:left w:val="none" w:sz="0" w:space="0" w:color="auto"/>
        <w:bottom w:val="none" w:sz="0" w:space="0" w:color="auto"/>
        <w:right w:val="none" w:sz="0" w:space="0" w:color="auto"/>
      </w:divBdr>
    </w:div>
    <w:div w:id="1638563736">
      <w:bodyDiv w:val="1"/>
      <w:marLeft w:val="0"/>
      <w:marRight w:val="0"/>
      <w:marTop w:val="0"/>
      <w:marBottom w:val="0"/>
      <w:divBdr>
        <w:top w:val="none" w:sz="0" w:space="0" w:color="auto"/>
        <w:left w:val="none" w:sz="0" w:space="0" w:color="auto"/>
        <w:bottom w:val="none" w:sz="0" w:space="0" w:color="auto"/>
        <w:right w:val="none" w:sz="0" w:space="0" w:color="auto"/>
      </w:divBdr>
    </w:div>
    <w:div w:id="1638795924">
      <w:bodyDiv w:val="1"/>
      <w:marLeft w:val="0"/>
      <w:marRight w:val="0"/>
      <w:marTop w:val="0"/>
      <w:marBottom w:val="0"/>
      <w:divBdr>
        <w:top w:val="none" w:sz="0" w:space="0" w:color="auto"/>
        <w:left w:val="none" w:sz="0" w:space="0" w:color="auto"/>
        <w:bottom w:val="none" w:sz="0" w:space="0" w:color="auto"/>
        <w:right w:val="none" w:sz="0" w:space="0" w:color="auto"/>
      </w:divBdr>
    </w:div>
    <w:div w:id="1638797760">
      <w:bodyDiv w:val="1"/>
      <w:marLeft w:val="0"/>
      <w:marRight w:val="0"/>
      <w:marTop w:val="0"/>
      <w:marBottom w:val="0"/>
      <w:divBdr>
        <w:top w:val="none" w:sz="0" w:space="0" w:color="auto"/>
        <w:left w:val="none" w:sz="0" w:space="0" w:color="auto"/>
        <w:bottom w:val="none" w:sz="0" w:space="0" w:color="auto"/>
        <w:right w:val="none" w:sz="0" w:space="0" w:color="auto"/>
      </w:divBdr>
    </w:div>
    <w:div w:id="1638798069">
      <w:bodyDiv w:val="1"/>
      <w:marLeft w:val="0"/>
      <w:marRight w:val="0"/>
      <w:marTop w:val="0"/>
      <w:marBottom w:val="0"/>
      <w:divBdr>
        <w:top w:val="none" w:sz="0" w:space="0" w:color="auto"/>
        <w:left w:val="none" w:sz="0" w:space="0" w:color="auto"/>
        <w:bottom w:val="none" w:sz="0" w:space="0" w:color="auto"/>
        <w:right w:val="none" w:sz="0" w:space="0" w:color="auto"/>
      </w:divBdr>
    </w:div>
    <w:div w:id="1638872435">
      <w:bodyDiv w:val="1"/>
      <w:marLeft w:val="0"/>
      <w:marRight w:val="0"/>
      <w:marTop w:val="0"/>
      <w:marBottom w:val="0"/>
      <w:divBdr>
        <w:top w:val="none" w:sz="0" w:space="0" w:color="auto"/>
        <w:left w:val="none" w:sz="0" w:space="0" w:color="auto"/>
        <w:bottom w:val="none" w:sz="0" w:space="0" w:color="auto"/>
        <w:right w:val="none" w:sz="0" w:space="0" w:color="auto"/>
      </w:divBdr>
    </w:div>
    <w:div w:id="1638991998">
      <w:bodyDiv w:val="1"/>
      <w:marLeft w:val="0"/>
      <w:marRight w:val="0"/>
      <w:marTop w:val="0"/>
      <w:marBottom w:val="0"/>
      <w:divBdr>
        <w:top w:val="none" w:sz="0" w:space="0" w:color="auto"/>
        <w:left w:val="none" w:sz="0" w:space="0" w:color="auto"/>
        <w:bottom w:val="none" w:sz="0" w:space="0" w:color="auto"/>
        <w:right w:val="none" w:sz="0" w:space="0" w:color="auto"/>
      </w:divBdr>
    </w:div>
    <w:div w:id="1638996015">
      <w:bodyDiv w:val="1"/>
      <w:marLeft w:val="0"/>
      <w:marRight w:val="0"/>
      <w:marTop w:val="0"/>
      <w:marBottom w:val="0"/>
      <w:divBdr>
        <w:top w:val="none" w:sz="0" w:space="0" w:color="auto"/>
        <w:left w:val="none" w:sz="0" w:space="0" w:color="auto"/>
        <w:bottom w:val="none" w:sz="0" w:space="0" w:color="auto"/>
        <w:right w:val="none" w:sz="0" w:space="0" w:color="auto"/>
      </w:divBdr>
    </w:div>
    <w:div w:id="1639071919">
      <w:bodyDiv w:val="1"/>
      <w:marLeft w:val="0"/>
      <w:marRight w:val="0"/>
      <w:marTop w:val="0"/>
      <w:marBottom w:val="0"/>
      <w:divBdr>
        <w:top w:val="none" w:sz="0" w:space="0" w:color="auto"/>
        <w:left w:val="none" w:sz="0" w:space="0" w:color="auto"/>
        <w:bottom w:val="none" w:sz="0" w:space="0" w:color="auto"/>
        <w:right w:val="none" w:sz="0" w:space="0" w:color="auto"/>
      </w:divBdr>
    </w:div>
    <w:div w:id="1639073255">
      <w:bodyDiv w:val="1"/>
      <w:marLeft w:val="0"/>
      <w:marRight w:val="0"/>
      <w:marTop w:val="0"/>
      <w:marBottom w:val="0"/>
      <w:divBdr>
        <w:top w:val="none" w:sz="0" w:space="0" w:color="auto"/>
        <w:left w:val="none" w:sz="0" w:space="0" w:color="auto"/>
        <w:bottom w:val="none" w:sz="0" w:space="0" w:color="auto"/>
        <w:right w:val="none" w:sz="0" w:space="0" w:color="auto"/>
      </w:divBdr>
    </w:div>
    <w:div w:id="1639144978">
      <w:bodyDiv w:val="1"/>
      <w:marLeft w:val="0"/>
      <w:marRight w:val="0"/>
      <w:marTop w:val="0"/>
      <w:marBottom w:val="0"/>
      <w:divBdr>
        <w:top w:val="none" w:sz="0" w:space="0" w:color="auto"/>
        <w:left w:val="none" w:sz="0" w:space="0" w:color="auto"/>
        <w:bottom w:val="none" w:sz="0" w:space="0" w:color="auto"/>
        <w:right w:val="none" w:sz="0" w:space="0" w:color="auto"/>
      </w:divBdr>
    </w:div>
    <w:div w:id="1639147491">
      <w:bodyDiv w:val="1"/>
      <w:marLeft w:val="0"/>
      <w:marRight w:val="0"/>
      <w:marTop w:val="0"/>
      <w:marBottom w:val="0"/>
      <w:divBdr>
        <w:top w:val="none" w:sz="0" w:space="0" w:color="auto"/>
        <w:left w:val="none" w:sz="0" w:space="0" w:color="auto"/>
        <w:bottom w:val="none" w:sz="0" w:space="0" w:color="auto"/>
        <w:right w:val="none" w:sz="0" w:space="0" w:color="auto"/>
      </w:divBdr>
    </w:div>
    <w:div w:id="1639148511">
      <w:bodyDiv w:val="1"/>
      <w:marLeft w:val="0"/>
      <w:marRight w:val="0"/>
      <w:marTop w:val="0"/>
      <w:marBottom w:val="0"/>
      <w:divBdr>
        <w:top w:val="none" w:sz="0" w:space="0" w:color="auto"/>
        <w:left w:val="none" w:sz="0" w:space="0" w:color="auto"/>
        <w:bottom w:val="none" w:sz="0" w:space="0" w:color="auto"/>
        <w:right w:val="none" w:sz="0" w:space="0" w:color="auto"/>
      </w:divBdr>
    </w:div>
    <w:div w:id="1639385066">
      <w:bodyDiv w:val="1"/>
      <w:marLeft w:val="0"/>
      <w:marRight w:val="0"/>
      <w:marTop w:val="0"/>
      <w:marBottom w:val="0"/>
      <w:divBdr>
        <w:top w:val="none" w:sz="0" w:space="0" w:color="auto"/>
        <w:left w:val="none" w:sz="0" w:space="0" w:color="auto"/>
        <w:bottom w:val="none" w:sz="0" w:space="0" w:color="auto"/>
        <w:right w:val="none" w:sz="0" w:space="0" w:color="auto"/>
      </w:divBdr>
    </w:div>
    <w:div w:id="1639456210">
      <w:bodyDiv w:val="1"/>
      <w:marLeft w:val="0"/>
      <w:marRight w:val="0"/>
      <w:marTop w:val="0"/>
      <w:marBottom w:val="0"/>
      <w:divBdr>
        <w:top w:val="none" w:sz="0" w:space="0" w:color="auto"/>
        <w:left w:val="none" w:sz="0" w:space="0" w:color="auto"/>
        <w:bottom w:val="none" w:sz="0" w:space="0" w:color="auto"/>
        <w:right w:val="none" w:sz="0" w:space="0" w:color="auto"/>
      </w:divBdr>
    </w:div>
    <w:div w:id="1639456606">
      <w:bodyDiv w:val="1"/>
      <w:marLeft w:val="0"/>
      <w:marRight w:val="0"/>
      <w:marTop w:val="0"/>
      <w:marBottom w:val="0"/>
      <w:divBdr>
        <w:top w:val="none" w:sz="0" w:space="0" w:color="auto"/>
        <w:left w:val="none" w:sz="0" w:space="0" w:color="auto"/>
        <w:bottom w:val="none" w:sz="0" w:space="0" w:color="auto"/>
        <w:right w:val="none" w:sz="0" w:space="0" w:color="auto"/>
      </w:divBdr>
    </w:div>
    <w:div w:id="1639457940">
      <w:bodyDiv w:val="1"/>
      <w:marLeft w:val="0"/>
      <w:marRight w:val="0"/>
      <w:marTop w:val="0"/>
      <w:marBottom w:val="0"/>
      <w:divBdr>
        <w:top w:val="none" w:sz="0" w:space="0" w:color="auto"/>
        <w:left w:val="none" w:sz="0" w:space="0" w:color="auto"/>
        <w:bottom w:val="none" w:sz="0" w:space="0" w:color="auto"/>
        <w:right w:val="none" w:sz="0" w:space="0" w:color="auto"/>
      </w:divBdr>
    </w:div>
    <w:div w:id="1639526280">
      <w:bodyDiv w:val="1"/>
      <w:marLeft w:val="0"/>
      <w:marRight w:val="0"/>
      <w:marTop w:val="0"/>
      <w:marBottom w:val="0"/>
      <w:divBdr>
        <w:top w:val="none" w:sz="0" w:space="0" w:color="auto"/>
        <w:left w:val="none" w:sz="0" w:space="0" w:color="auto"/>
        <w:bottom w:val="none" w:sz="0" w:space="0" w:color="auto"/>
        <w:right w:val="none" w:sz="0" w:space="0" w:color="auto"/>
      </w:divBdr>
    </w:div>
    <w:div w:id="1639529906">
      <w:bodyDiv w:val="1"/>
      <w:marLeft w:val="0"/>
      <w:marRight w:val="0"/>
      <w:marTop w:val="0"/>
      <w:marBottom w:val="0"/>
      <w:divBdr>
        <w:top w:val="none" w:sz="0" w:space="0" w:color="auto"/>
        <w:left w:val="none" w:sz="0" w:space="0" w:color="auto"/>
        <w:bottom w:val="none" w:sz="0" w:space="0" w:color="auto"/>
        <w:right w:val="none" w:sz="0" w:space="0" w:color="auto"/>
      </w:divBdr>
    </w:div>
    <w:div w:id="1639533825">
      <w:bodyDiv w:val="1"/>
      <w:marLeft w:val="0"/>
      <w:marRight w:val="0"/>
      <w:marTop w:val="0"/>
      <w:marBottom w:val="0"/>
      <w:divBdr>
        <w:top w:val="none" w:sz="0" w:space="0" w:color="auto"/>
        <w:left w:val="none" w:sz="0" w:space="0" w:color="auto"/>
        <w:bottom w:val="none" w:sz="0" w:space="0" w:color="auto"/>
        <w:right w:val="none" w:sz="0" w:space="0" w:color="auto"/>
      </w:divBdr>
    </w:div>
    <w:div w:id="1639606230">
      <w:bodyDiv w:val="1"/>
      <w:marLeft w:val="0"/>
      <w:marRight w:val="0"/>
      <w:marTop w:val="0"/>
      <w:marBottom w:val="0"/>
      <w:divBdr>
        <w:top w:val="none" w:sz="0" w:space="0" w:color="auto"/>
        <w:left w:val="none" w:sz="0" w:space="0" w:color="auto"/>
        <w:bottom w:val="none" w:sz="0" w:space="0" w:color="auto"/>
        <w:right w:val="none" w:sz="0" w:space="0" w:color="auto"/>
      </w:divBdr>
    </w:div>
    <w:div w:id="1639610999">
      <w:bodyDiv w:val="1"/>
      <w:marLeft w:val="0"/>
      <w:marRight w:val="0"/>
      <w:marTop w:val="0"/>
      <w:marBottom w:val="0"/>
      <w:divBdr>
        <w:top w:val="none" w:sz="0" w:space="0" w:color="auto"/>
        <w:left w:val="none" w:sz="0" w:space="0" w:color="auto"/>
        <w:bottom w:val="none" w:sz="0" w:space="0" w:color="auto"/>
        <w:right w:val="none" w:sz="0" w:space="0" w:color="auto"/>
      </w:divBdr>
    </w:div>
    <w:div w:id="1639646835">
      <w:bodyDiv w:val="1"/>
      <w:marLeft w:val="0"/>
      <w:marRight w:val="0"/>
      <w:marTop w:val="0"/>
      <w:marBottom w:val="0"/>
      <w:divBdr>
        <w:top w:val="none" w:sz="0" w:space="0" w:color="auto"/>
        <w:left w:val="none" w:sz="0" w:space="0" w:color="auto"/>
        <w:bottom w:val="none" w:sz="0" w:space="0" w:color="auto"/>
        <w:right w:val="none" w:sz="0" w:space="0" w:color="auto"/>
      </w:divBdr>
    </w:div>
    <w:div w:id="1639653244">
      <w:bodyDiv w:val="1"/>
      <w:marLeft w:val="0"/>
      <w:marRight w:val="0"/>
      <w:marTop w:val="0"/>
      <w:marBottom w:val="0"/>
      <w:divBdr>
        <w:top w:val="none" w:sz="0" w:space="0" w:color="auto"/>
        <w:left w:val="none" w:sz="0" w:space="0" w:color="auto"/>
        <w:bottom w:val="none" w:sz="0" w:space="0" w:color="auto"/>
        <w:right w:val="none" w:sz="0" w:space="0" w:color="auto"/>
      </w:divBdr>
    </w:div>
    <w:div w:id="1639719962">
      <w:bodyDiv w:val="1"/>
      <w:marLeft w:val="0"/>
      <w:marRight w:val="0"/>
      <w:marTop w:val="0"/>
      <w:marBottom w:val="0"/>
      <w:divBdr>
        <w:top w:val="none" w:sz="0" w:space="0" w:color="auto"/>
        <w:left w:val="none" w:sz="0" w:space="0" w:color="auto"/>
        <w:bottom w:val="none" w:sz="0" w:space="0" w:color="auto"/>
        <w:right w:val="none" w:sz="0" w:space="0" w:color="auto"/>
      </w:divBdr>
    </w:div>
    <w:div w:id="1639802420">
      <w:bodyDiv w:val="1"/>
      <w:marLeft w:val="0"/>
      <w:marRight w:val="0"/>
      <w:marTop w:val="0"/>
      <w:marBottom w:val="0"/>
      <w:divBdr>
        <w:top w:val="none" w:sz="0" w:space="0" w:color="auto"/>
        <w:left w:val="none" w:sz="0" w:space="0" w:color="auto"/>
        <w:bottom w:val="none" w:sz="0" w:space="0" w:color="auto"/>
        <w:right w:val="none" w:sz="0" w:space="0" w:color="auto"/>
      </w:divBdr>
    </w:div>
    <w:div w:id="1639920046">
      <w:bodyDiv w:val="1"/>
      <w:marLeft w:val="0"/>
      <w:marRight w:val="0"/>
      <w:marTop w:val="0"/>
      <w:marBottom w:val="0"/>
      <w:divBdr>
        <w:top w:val="none" w:sz="0" w:space="0" w:color="auto"/>
        <w:left w:val="none" w:sz="0" w:space="0" w:color="auto"/>
        <w:bottom w:val="none" w:sz="0" w:space="0" w:color="auto"/>
        <w:right w:val="none" w:sz="0" w:space="0" w:color="auto"/>
      </w:divBdr>
    </w:div>
    <w:div w:id="1639920659">
      <w:bodyDiv w:val="1"/>
      <w:marLeft w:val="0"/>
      <w:marRight w:val="0"/>
      <w:marTop w:val="0"/>
      <w:marBottom w:val="0"/>
      <w:divBdr>
        <w:top w:val="none" w:sz="0" w:space="0" w:color="auto"/>
        <w:left w:val="none" w:sz="0" w:space="0" w:color="auto"/>
        <w:bottom w:val="none" w:sz="0" w:space="0" w:color="auto"/>
        <w:right w:val="none" w:sz="0" w:space="0" w:color="auto"/>
      </w:divBdr>
    </w:div>
    <w:div w:id="1639990365">
      <w:bodyDiv w:val="1"/>
      <w:marLeft w:val="0"/>
      <w:marRight w:val="0"/>
      <w:marTop w:val="0"/>
      <w:marBottom w:val="0"/>
      <w:divBdr>
        <w:top w:val="none" w:sz="0" w:space="0" w:color="auto"/>
        <w:left w:val="none" w:sz="0" w:space="0" w:color="auto"/>
        <w:bottom w:val="none" w:sz="0" w:space="0" w:color="auto"/>
        <w:right w:val="none" w:sz="0" w:space="0" w:color="auto"/>
      </w:divBdr>
    </w:div>
    <w:div w:id="1639992429">
      <w:bodyDiv w:val="1"/>
      <w:marLeft w:val="0"/>
      <w:marRight w:val="0"/>
      <w:marTop w:val="0"/>
      <w:marBottom w:val="0"/>
      <w:divBdr>
        <w:top w:val="none" w:sz="0" w:space="0" w:color="auto"/>
        <w:left w:val="none" w:sz="0" w:space="0" w:color="auto"/>
        <w:bottom w:val="none" w:sz="0" w:space="0" w:color="auto"/>
        <w:right w:val="none" w:sz="0" w:space="0" w:color="auto"/>
      </w:divBdr>
    </w:div>
    <w:div w:id="1640064724">
      <w:bodyDiv w:val="1"/>
      <w:marLeft w:val="0"/>
      <w:marRight w:val="0"/>
      <w:marTop w:val="0"/>
      <w:marBottom w:val="0"/>
      <w:divBdr>
        <w:top w:val="none" w:sz="0" w:space="0" w:color="auto"/>
        <w:left w:val="none" w:sz="0" w:space="0" w:color="auto"/>
        <w:bottom w:val="none" w:sz="0" w:space="0" w:color="auto"/>
        <w:right w:val="none" w:sz="0" w:space="0" w:color="auto"/>
      </w:divBdr>
    </w:div>
    <w:div w:id="1640068385">
      <w:bodyDiv w:val="1"/>
      <w:marLeft w:val="0"/>
      <w:marRight w:val="0"/>
      <w:marTop w:val="0"/>
      <w:marBottom w:val="0"/>
      <w:divBdr>
        <w:top w:val="none" w:sz="0" w:space="0" w:color="auto"/>
        <w:left w:val="none" w:sz="0" w:space="0" w:color="auto"/>
        <w:bottom w:val="none" w:sz="0" w:space="0" w:color="auto"/>
        <w:right w:val="none" w:sz="0" w:space="0" w:color="auto"/>
      </w:divBdr>
    </w:div>
    <w:div w:id="1640110883">
      <w:bodyDiv w:val="1"/>
      <w:marLeft w:val="0"/>
      <w:marRight w:val="0"/>
      <w:marTop w:val="0"/>
      <w:marBottom w:val="0"/>
      <w:divBdr>
        <w:top w:val="none" w:sz="0" w:space="0" w:color="auto"/>
        <w:left w:val="none" w:sz="0" w:space="0" w:color="auto"/>
        <w:bottom w:val="none" w:sz="0" w:space="0" w:color="auto"/>
        <w:right w:val="none" w:sz="0" w:space="0" w:color="auto"/>
      </w:divBdr>
    </w:div>
    <w:div w:id="1640185305">
      <w:bodyDiv w:val="1"/>
      <w:marLeft w:val="0"/>
      <w:marRight w:val="0"/>
      <w:marTop w:val="0"/>
      <w:marBottom w:val="0"/>
      <w:divBdr>
        <w:top w:val="none" w:sz="0" w:space="0" w:color="auto"/>
        <w:left w:val="none" w:sz="0" w:space="0" w:color="auto"/>
        <w:bottom w:val="none" w:sz="0" w:space="0" w:color="auto"/>
        <w:right w:val="none" w:sz="0" w:space="0" w:color="auto"/>
      </w:divBdr>
    </w:div>
    <w:div w:id="1640187701">
      <w:bodyDiv w:val="1"/>
      <w:marLeft w:val="0"/>
      <w:marRight w:val="0"/>
      <w:marTop w:val="0"/>
      <w:marBottom w:val="0"/>
      <w:divBdr>
        <w:top w:val="none" w:sz="0" w:space="0" w:color="auto"/>
        <w:left w:val="none" w:sz="0" w:space="0" w:color="auto"/>
        <w:bottom w:val="none" w:sz="0" w:space="0" w:color="auto"/>
        <w:right w:val="none" w:sz="0" w:space="0" w:color="auto"/>
      </w:divBdr>
    </w:div>
    <w:div w:id="1640189063">
      <w:bodyDiv w:val="1"/>
      <w:marLeft w:val="0"/>
      <w:marRight w:val="0"/>
      <w:marTop w:val="0"/>
      <w:marBottom w:val="0"/>
      <w:divBdr>
        <w:top w:val="none" w:sz="0" w:space="0" w:color="auto"/>
        <w:left w:val="none" w:sz="0" w:space="0" w:color="auto"/>
        <w:bottom w:val="none" w:sz="0" w:space="0" w:color="auto"/>
        <w:right w:val="none" w:sz="0" w:space="0" w:color="auto"/>
      </w:divBdr>
    </w:div>
    <w:div w:id="1640262397">
      <w:bodyDiv w:val="1"/>
      <w:marLeft w:val="0"/>
      <w:marRight w:val="0"/>
      <w:marTop w:val="0"/>
      <w:marBottom w:val="0"/>
      <w:divBdr>
        <w:top w:val="none" w:sz="0" w:space="0" w:color="auto"/>
        <w:left w:val="none" w:sz="0" w:space="0" w:color="auto"/>
        <w:bottom w:val="none" w:sz="0" w:space="0" w:color="auto"/>
        <w:right w:val="none" w:sz="0" w:space="0" w:color="auto"/>
      </w:divBdr>
    </w:div>
    <w:div w:id="1640265771">
      <w:bodyDiv w:val="1"/>
      <w:marLeft w:val="0"/>
      <w:marRight w:val="0"/>
      <w:marTop w:val="0"/>
      <w:marBottom w:val="0"/>
      <w:divBdr>
        <w:top w:val="none" w:sz="0" w:space="0" w:color="auto"/>
        <w:left w:val="none" w:sz="0" w:space="0" w:color="auto"/>
        <w:bottom w:val="none" w:sz="0" w:space="0" w:color="auto"/>
        <w:right w:val="none" w:sz="0" w:space="0" w:color="auto"/>
      </w:divBdr>
    </w:div>
    <w:div w:id="1640382588">
      <w:bodyDiv w:val="1"/>
      <w:marLeft w:val="0"/>
      <w:marRight w:val="0"/>
      <w:marTop w:val="0"/>
      <w:marBottom w:val="0"/>
      <w:divBdr>
        <w:top w:val="none" w:sz="0" w:space="0" w:color="auto"/>
        <w:left w:val="none" w:sz="0" w:space="0" w:color="auto"/>
        <w:bottom w:val="none" w:sz="0" w:space="0" w:color="auto"/>
        <w:right w:val="none" w:sz="0" w:space="0" w:color="auto"/>
      </w:divBdr>
    </w:div>
    <w:div w:id="1640501747">
      <w:bodyDiv w:val="1"/>
      <w:marLeft w:val="0"/>
      <w:marRight w:val="0"/>
      <w:marTop w:val="0"/>
      <w:marBottom w:val="0"/>
      <w:divBdr>
        <w:top w:val="none" w:sz="0" w:space="0" w:color="auto"/>
        <w:left w:val="none" w:sz="0" w:space="0" w:color="auto"/>
        <w:bottom w:val="none" w:sz="0" w:space="0" w:color="auto"/>
        <w:right w:val="none" w:sz="0" w:space="0" w:color="auto"/>
      </w:divBdr>
    </w:div>
    <w:div w:id="1640568516">
      <w:bodyDiv w:val="1"/>
      <w:marLeft w:val="0"/>
      <w:marRight w:val="0"/>
      <w:marTop w:val="0"/>
      <w:marBottom w:val="0"/>
      <w:divBdr>
        <w:top w:val="none" w:sz="0" w:space="0" w:color="auto"/>
        <w:left w:val="none" w:sz="0" w:space="0" w:color="auto"/>
        <w:bottom w:val="none" w:sz="0" w:space="0" w:color="auto"/>
        <w:right w:val="none" w:sz="0" w:space="0" w:color="auto"/>
      </w:divBdr>
    </w:div>
    <w:div w:id="1640650753">
      <w:bodyDiv w:val="1"/>
      <w:marLeft w:val="0"/>
      <w:marRight w:val="0"/>
      <w:marTop w:val="0"/>
      <w:marBottom w:val="0"/>
      <w:divBdr>
        <w:top w:val="none" w:sz="0" w:space="0" w:color="auto"/>
        <w:left w:val="none" w:sz="0" w:space="0" w:color="auto"/>
        <w:bottom w:val="none" w:sz="0" w:space="0" w:color="auto"/>
        <w:right w:val="none" w:sz="0" w:space="0" w:color="auto"/>
      </w:divBdr>
    </w:div>
    <w:div w:id="1640651700">
      <w:bodyDiv w:val="1"/>
      <w:marLeft w:val="0"/>
      <w:marRight w:val="0"/>
      <w:marTop w:val="0"/>
      <w:marBottom w:val="0"/>
      <w:divBdr>
        <w:top w:val="none" w:sz="0" w:space="0" w:color="auto"/>
        <w:left w:val="none" w:sz="0" w:space="0" w:color="auto"/>
        <w:bottom w:val="none" w:sz="0" w:space="0" w:color="auto"/>
        <w:right w:val="none" w:sz="0" w:space="0" w:color="auto"/>
      </w:divBdr>
    </w:div>
    <w:div w:id="1640723066">
      <w:bodyDiv w:val="1"/>
      <w:marLeft w:val="0"/>
      <w:marRight w:val="0"/>
      <w:marTop w:val="0"/>
      <w:marBottom w:val="0"/>
      <w:divBdr>
        <w:top w:val="none" w:sz="0" w:space="0" w:color="auto"/>
        <w:left w:val="none" w:sz="0" w:space="0" w:color="auto"/>
        <w:bottom w:val="none" w:sz="0" w:space="0" w:color="auto"/>
        <w:right w:val="none" w:sz="0" w:space="0" w:color="auto"/>
      </w:divBdr>
    </w:div>
    <w:div w:id="1640765278">
      <w:bodyDiv w:val="1"/>
      <w:marLeft w:val="0"/>
      <w:marRight w:val="0"/>
      <w:marTop w:val="0"/>
      <w:marBottom w:val="0"/>
      <w:divBdr>
        <w:top w:val="none" w:sz="0" w:space="0" w:color="auto"/>
        <w:left w:val="none" w:sz="0" w:space="0" w:color="auto"/>
        <w:bottom w:val="none" w:sz="0" w:space="0" w:color="auto"/>
        <w:right w:val="none" w:sz="0" w:space="0" w:color="auto"/>
      </w:divBdr>
    </w:div>
    <w:div w:id="1640959306">
      <w:bodyDiv w:val="1"/>
      <w:marLeft w:val="0"/>
      <w:marRight w:val="0"/>
      <w:marTop w:val="0"/>
      <w:marBottom w:val="0"/>
      <w:divBdr>
        <w:top w:val="none" w:sz="0" w:space="0" w:color="auto"/>
        <w:left w:val="none" w:sz="0" w:space="0" w:color="auto"/>
        <w:bottom w:val="none" w:sz="0" w:space="0" w:color="auto"/>
        <w:right w:val="none" w:sz="0" w:space="0" w:color="auto"/>
      </w:divBdr>
    </w:div>
    <w:div w:id="1640961037">
      <w:bodyDiv w:val="1"/>
      <w:marLeft w:val="0"/>
      <w:marRight w:val="0"/>
      <w:marTop w:val="0"/>
      <w:marBottom w:val="0"/>
      <w:divBdr>
        <w:top w:val="none" w:sz="0" w:space="0" w:color="auto"/>
        <w:left w:val="none" w:sz="0" w:space="0" w:color="auto"/>
        <w:bottom w:val="none" w:sz="0" w:space="0" w:color="auto"/>
        <w:right w:val="none" w:sz="0" w:space="0" w:color="auto"/>
      </w:divBdr>
    </w:div>
    <w:div w:id="1641110085">
      <w:bodyDiv w:val="1"/>
      <w:marLeft w:val="0"/>
      <w:marRight w:val="0"/>
      <w:marTop w:val="0"/>
      <w:marBottom w:val="0"/>
      <w:divBdr>
        <w:top w:val="none" w:sz="0" w:space="0" w:color="auto"/>
        <w:left w:val="none" w:sz="0" w:space="0" w:color="auto"/>
        <w:bottom w:val="none" w:sz="0" w:space="0" w:color="auto"/>
        <w:right w:val="none" w:sz="0" w:space="0" w:color="auto"/>
      </w:divBdr>
    </w:div>
    <w:div w:id="1641180865">
      <w:bodyDiv w:val="1"/>
      <w:marLeft w:val="0"/>
      <w:marRight w:val="0"/>
      <w:marTop w:val="0"/>
      <w:marBottom w:val="0"/>
      <w:divBdr>
        <w:top w:val="none" w:sz="0" w:space="0" w:color="auto"/>
        <w:left w:val="none" w:sz="0" w:space="0" w:color="auto"/>
        <w:bottom w:val="none" w:sz="0" w:space="0" w:color="auto"/>
        <w:right w:val="none" w:sz="0" w:space="0" w:color="auto"/>
      </w:divBdr>
    </w:div>
    <w:div w:id="1641229219">
      <w:bodyDiv w:val="1"/>
      <w:marLeft w:val="0"/>
      <w:marRight w:val="0"/>
      <w:marTop w:val="0"/>
      <w:marBottom w:val="0"/>
      <w:divBdr>
        <w:top w:val="none" w:sz="0" w:space="0" w:color="auto"/>
        <w:left w:val="none" w:sz="0" w:space="0" w:color="auto"/>
        <w:bottom w:val="none" w:sz="0" w:space="0" w:color="auto"/>
        <w:right w:val="none" w:sz="0" w:space="0" w:color="auto"/>
      </w:divBdr>
    </w:div>
    <w:div w:id="1641500802">
      <w:bodyDiv w:val="1"/>
      <w:marLeft w:val="0"/>
      <w:marRight w:val="0"/>
      <w:marTop w:val="0"/>
      <w:marBottom w:val="0"/>
      <w:divBdr>
        <w:top w:val="none" w:sz="0" w:space="0" w:color="auto"/>
        <w:left w:val="none" w:sz="0" w:space="0" w:color="auto"/>
        <w:bottom w:val="none" w:sz="0" w:space="0" w:color="auto"/>
        <w:right w:val="none" w:sz="0" w:space="0" w:color="auto"/>
      </w:divBdr>
    </w:div>
    <w:div w:id="1641567576">
      <w:bodyDiv w:val="1"/>
      <w:marLeft w:val="0"/>
      <w:marRight w:val="0"/>
      <w:marTop w:val="0"/>
      <w:marBottom w:val="0"/>
      <w:divBdr>
        <w:top w:val="none" w:sz="0" w:space="0" w:color="auto"/>
        <w:left w:val="none" w:sz="0" w:space="0" w:color="auto"/>
        <w:bottom w:val="none" w:sz="0" w:space="0" w:color="auto"/>
        <w:right w:val="none" w:sz="0" w:space="0" w:color="auto"/>
      </w:divBdr>
    </w:div>
    <w:div w:id="1641569611">
      <w:bodyDiv w:val="1"/>
      <w:marLeft w:val="0"/>
      <w:marRight w:val="0"/>
      <w:marTop w:val="0"/>
      <w:marBottom w:val="0"/>
      <w:divBdr>
        <w:top w:val="none" w:sz="0" w:space="0" w:color="auto"/>
        <w:left w:val="none" w:sz="0" w:space="0" w:color="auto"/>
        <w:bottom w:val="none" w:sz="0" w:space="0" w:color="auto"/>
        <w:right w:val="none" w:sz="0" w:space="0" w:color="auto"/>
      </w:divBdr>
    </w:div>
    <w:div w:id="1641809254">
      <w:bodyDiv w:val="1"/>
      <w:marLeft w:val="0"/>
      <w:marRight w:val="0"/>
      <w:marTop w:val="0"/>
      <w:marBottom w:val="0"/>
      <w:divBdr>
        <w:top w:val="none" w:sz="0" w:space="0" w:color="auto"/>
        <w:left w:val="none" w:sz="0" w:space="0" w:color="auto"/>
        <w:bottom w:val="none" w:sz="0" w:space="0" w:color="auto"/>
        <w:right w:val="none" w:sz="0" w:space="0" w:color="auto"/>
      </w:divBdr>
    </w:div>
    <w:div w:id="1641837818">
      <w:bodyDiv w:val="1"/>
      <w:marLeft w:val="0"/>
      <w:marRight w:val="0"/>
      <w:marTop w:val="0"/>
      <w:marBottom w:val="0"/>
      <w:divBdr>
        <w:top w:val="none" w:sz="0" w:space="0" w:color="auto"/>
        <w:left w:val="none" w:sz="0" w:space="0" w:color="auto"/>
        <w:bottom w:val="none" w:sz="0" w:space="0" w:color="auto"/>
        <w:right w:val="none" w:sz="0" w:space="0" w:color="auto"/>
      </w:divBdr>
    </w:div>
    <w:div w:id="1641839204">
      <w:bodyDiv w:val="1"/>
      <w:marLeft w:val="0"/>
      <w:marRight w:val="0"/>
      <w:marTop w:val="0"/>
      <w:marBottom w:val="0"/>
      <w:divBdr>
        <w:top w:val="none" w:sz="0" w:space="0" w:color="auto"/>
        <w:left w:val="none" w:sz="0" w:space="0" w:color="auto"/>
        <w:bottom w:val="none" w:sz="0" w:space="0" w:color="auto"/>
        <w:right w:val="none" w:sz="0" w:space="0" w:color="auto"/>
      </w:divBdr>
    </w:div>
    <w:div w:id="1641878689">
      <w:bodyDiv w:val="1"/>
      <w:marLeft w:val="0"/>
      <w:marRight w:val="0"/>
      <w:marTop w:val="0"/>
      <w:marBottom w:val="0"/>
      <w:divBdr>
        <w:top w:val="none" w:sz="0" w:space="0" w:color="auto"/>
        <w:left w:val="none" w:sz="0" w:space="0" w:color="auto"/>
        <w:bottom w:val="none" w:sz="0" w:space="0" w:color="auto"/>
        <w:right w:val="none" w:sz="0" w:space="0" w:color="auto"/>
      </w:divBdr>
    </w:div>
    <w:div w:id="1641886375">
      <w:bodyDiv w:val="1"/>
      <w:marLeft w:val="0"/>
      <w:marRight w:val="0"/>
      <w:marTop w:val="0"/>
      <w:marBottom w:val="0"/>
      <w:divBdr>
        <w:top w:val="none" w:sz="0" w:space="0" w:color="auto"/>
        <w:left w:val="none" w:sz="0" w:space="0" w:color="auto"/>
        <w:bottom w:val="none" w:sz="0" w:space="0" w:color="auto"/>
        <w:right w:val="none" w:sz="0" w:space="0" w:color="auto"/>
      </w:divBdr>
    </w:div>
    <w:div w:id="1641954125">
      <w:bodyDiv w:val="1"/>
      <w:marLeft w:val="0"/>
      <w:marRight w:val="0"/>
      <w:marTop w:val="0"/>
      <w:marBottom w:val="0"/>
      <w:divBdr>
        <w:top w:val="none" w:sz="0" w:space="0" w:color="auto"/>
        <w:left w:val="none" w:sz="0" w:space="0" w:color="auto"/>
        <w:bottom w:val="none" w:sz="0" w:space="0" w:color="auto"/>
        <w:right w:val="none" w:sz="0" w:space="0" w:color="auto"/>
      </w:divBdr>
    </w:div>
    <w:div w:id="1641961548">
      <w:bodyDiv w:val="1"/>
      <w:marLeft w:val="0"/>
      <w:marRight w:val="0"/>
      <w:marTop w:val="0"/>
      <w:marBottom w:val="0"/>
      <w:divBdr>
        <w:top w:val="none" w:sz="0" w:space="0" w:color="auto"/>
        <w:left w:val="none" w:sz="0" w:space="0" w:color="auto"/>
        <w:bottom w:val="none" w:sz="0" w:space="0" w:color="auto"/>
        <w:right w:val="none" w:sz="0" w:space="0" w:color="auto"/>
      </w:divBdr>
    </w:div>
    <w:div w:id="1642005997">
      <w:bodyDiv w:val="1"/>
      <w:marLeft w:val="0"/>
      <w:marRight w:val="0"/>
      <w:marTop w:val="0"/>
      <w:marBottom w:val="0"/>
      <w:divBdr>
        <w:top w:val="none" w:sz="0" w:space="0" w:color="auto"/>
        <w:left w:val="none" w:sz="0" w:space="0" w:color="auto"/>
        <w:bottom w:val="none" w:sz="0" w:space="0" w:color="auto"/>
        <w:right w:val="none" w:sz="0" w:space="0" w:color="auto"/>
      </w:divBdr>
    </w:div>
    <w:div w:id="1642029423">
      <w:bodyDiv w:val="1"/>
      <w:marLeft w:val="0"/>
      <w:marRight w:val="0"/>
      <w:marTop w:val="0"/>
      <w:marBottom w:val="0"/>
      <w:divBdr>
        <w:top w:val="none" w:sz="0" w:space="0" w:color="auto"/>
        <w:left w:val="none" w:sz="0" w:space="0" w:color="auto"/>
        <w:bottom w:val="none" w:sz="0" w:space="0" w:color="auto"/>
        <w:right w:val="none" w:sz="0" w:space="0" w:color="auto"/>
      </w:divBdr>
    </w:div>
    <w:div w:id="1642034418">
      <w:bodyDiv w:val="1"/>
      <w:marLeft w:val="0"/>
      <w:marRight w:val="0"/>
      <w:marTop w:val="0"/>
      <w:marBottom w:val="0"/>
      <w:divBdr>
        <w:top w:val="none" w:sz="0" w:space="0" w:color="auto"/>
        <w:left w:val="none" w:sz="0" w:space="0" w:color="auto"/>
        <w:bottom w:val="none" w:sz="0" w:space="0" w:color="auto"/>
        <w:right w:val="none" w:sz="0" w:space="0" w:color="auto"/>
      </w:divBdr>
    </w:div>
    <w:div w:id="1642267349">
      <w:bodyDiv w:val="1"/>
      <w:marLeft w:val="0"/>
      <w:marRight w:val="0"/>
      <w:marTop w:val="0"/>
      <w:marBottom w:val="0"/>
      <w:divBdr>
        <w:top w:val="none" w:sz="0" w:space="0" w:color="auto"/>
        <w:left w:val="none" w:sz="0" w:space="0" w:color="auto"/>
        <w:bottom w:val="none" w:sz="0" w:space="0" w:color="auto"/>
        <w:right w:val="none" w:sz="0" w:space="0" w:color="auto"/>
      </w:divBdr>
    </w:div>
    <w:div w:id="1642299004">
      <w:bodyDiv w:val="1"/>
      <w:marLeft w:val="0"/>
      <w:marRight w:val="0"/>
      <w:marTop w:val="0"/>
      <w:marBottom w:val="0"/>
      <w:divBdr>
        <w:top w:val="none" w:sz="0" w:space="0" w:color="auto"/>
        <w:left w:val="none" w:sz="0" w:space="0" w:color="auto"/>
        <w:bottom w:val="none" w:sz="0" w:space="0" w:color="auto"/>
        <w:right w:val="none" w:sz="0" w:space="0" w:color="auto"/>
      </w:divBdr>
    </w:div>
    <w:div w:id="1642343303">
      <w:bodyDiv w:val="1"/>
      <w:marLeft w:val="0"/>
      <w:marRight w:val="0"/>
      <w:marTop w:val="0"/>
      <w:marBottom w:val="0"/>
      <w:divBdr>
        <w:top w:val="none" w:sz="0" w:space="0" w:color="auto"/>
        <w:left w:val="none" w:sz="0" w:space="0" w:color="auto"/>
        <w:bottom w:val="none" w:sz="0" w:space="0" w:color="auto"/>
        <w:right w:val="none" w:sz="0" w:space="0" w:color="auto"/>
      </w:divBdr>
    </w:div>
    <w:div w:id="1642344916">
      <w:bodyDiv w:val="1"/>
      <w:marLeft w:val="0"/>
      <w:marRight w:val="0"/>
      <w:marTop w:val="0"/>
      <w:marBottom w:val="0"/>
      <w:divBdr>
        <w:top w:val="none" w:sz="0" w:space="0" w:color="auto"/>
        <w:left w:val="none" w:sz="0" w:space="0" w:color="auto"/>
        <w:bottom w:val="none" w:sz="0" w:space="0" w:color="auto"/>
        <w:right w:val="none" w:sz="0" w:space="0" w:color="auto"/>
      </w:divBdr>
    </w:div>
    <w:div w:id="1642735528">
      <w:bodyDiv w:val="1"/>
      <w:marLeft w:val="0"/>
      <w:marRight w:val="0"/>
      <w:marTop w:val="0"/>
      <w:marBottom w:val="0"/>
      <w:divBdr>
        <w:top w:val="none" w:sz="0" w:space="0" w:color="auto"/>
        <w:left w:val="none" w:sz="0" w:space="0" w:color="auto"/>
        <w:bottom w:val="none" w:sz="0" w:space="0" w:color="auto"/>
        <w:right w:val="none" w:sz="0" w:space="0" w:color="auto"/>
      </w:divBdr>
    </w:div>
    <w:div w:id="1642809094">
      <w:bodyDiv w:val="1"/>
      <w:marLeft w:val="0"/>
      <w:marRight w:val="0"/>
      <w:marTop w:val="0"/>
      <w:marBottom w:val="0"/>
      <w:divBdr>
        <w:top w:val="none" w:sz="0" w:space="0" w:color="auto"/>
        <w:left w:val="none" w:sz="0" w:space="0" w:color="auto"/>
        <w:bottom w:val="none" w:sz="0" w:space="0" w:color="auto"/>
        <w:right w:val="none" w:sz="0" w:space="0" w:color="auto"/>
      </w:divBdr>
    </w:div>
    <w:div w:id="1642811329">
      <w:bodyDiv w:val="1"/>
      <w:marLeft w:val="0"/>
      <w:marRight w:val="0"/>
      <w:marTop w:val="0"/>
      <w:marBottom w:val="0"/>
      <w:divBdr>
        <w:top w:val="none" w:sz="0" w:space="0" w:color="auto"/>
        <w:left w:val="none" w:sz="0" w:space="0" w:color="auto"/>
        <w:bottom w:val="none" w:sz="0" w:space="0" w:color="auto"/>
        <w:right w:val="none" w:sz="0" w:space="0" w:color="auto"/>
      </w:divBdr>
    </w:div>
    <w:div w:id="1642878581">
      <w:bodyDiv w:val="1"/>
      <w:marLeft w:val="0"/>
      <w:marRight w:val="0"/>
      <w:marTop w:val="0"/>
      <w:marBottom w:val="0"/>
      <w:divBdr>
        <w:top w:val="none" w:sz="0" w:space="0" w:color="auto"/>
        <w:left w:val="none" w:sz="0" w:space="0" w:color="auto"/>
        <w:bottom w:val="none" w:sz="0" w:space="0" w:color="auto"/>
        <w:right w:val="none" w:sz="0" w:space="0" w:color="auto"/>
      </w:divBdr>
    </w:div>
    <w:div w:id="1642996520">
      <w:bodyDiv w:val="1"/>
      <w:marLeft w:val="0"/>
      <w:marRight w:val="0"/>
      <w:marTop w:val="0"/>
      <w:marBottom w:val="0"/>
      <w:divBdr>
        <w:top w:val="none" w:sz="0" w:space="0" w:color="auto"/>
        <w:left w:val="none" w:sz="0" w:space="0" w:color="auto"/>
        <w:bottom w:val="none" w:sz="0" w:space="0" w:color="auto"/>
        <w:right w:val="none" w:sz="0" w:space="0" w:color="auto"/>
      </w:divBdr>
    </w:div>
    <w:div w:id="1643004383">
      <w:bodyDiv w:val="1"/>
      <w:marLeft w:val="0"/>
      <w:marRight w:val="0"/>
      <w:marTop w:val="0"/>
      <w:marBottom w:val="0"/>
      <w:divBdr>
        <w:top w:val="none" w:sz="0" w:space="0" w:color="auto"/>
        <w:left w:val="none" w:sz="0" w:space="0" w:color="auto"/>
        <w:bottom w:val="none" w:sz="0" w:space="0" w:color="auto"/>
        <w:right w:val="none" w:sz="0" w:space="0" w:color="auto"/>
      </w:divBdr>
    </w:div>
    <w:div w:id="1643147393">
      <w:bodyDiv w:val="1"/>
      <w:marLeft w:val="0"/>
      <w:marRight w:val="0"/>
      <w:marTop w:val="0"/>
      <w:marBottom w:val="0"/>
      <w:divBdr>
        <w:top w:val="none" w:sz="0" w:space="0" w:color="auto"/>
        <w:left w:val="none" w:sz="0" w:space="0" w:color="auto"/>
        <w:bottom w:val="none" w:sz="0" w:space="0" w:color="auto"/>
        <w:right w:val="none" w:sz="0" w:space="0" w:color="auto"/>
      </w:divBdr>
    </w:div>
    <w:div w:id="1643149035">
      <w:bodyDiv w:val="1"/>
      <w:marLeft w:val="0"/>
      <w:marRight w:val="0"/>
      <w:marTop w:val="0"/>
      <w:marBottom w:val="0"/>
      <w:divBdr>
        <w:top w:val="none" w:sz="0" w:space="0" w:color="auto"/>
        <w:left w:val="none" w:sz="0" w:space="0" w:color="auto"/>
        <w:bottom w:val="none" w:sz="0" w:space="0" w:color="auto"/>
        <w:right w:val="none" w:sz="0" w:space="0" w:color="auto"/>
      </w:divBdr>
    </w:div>
    <w:div w:id="1643196801">
      <w:bodyDiv w:val="1"/>
      <w:marLeft w:val="0"/>
      <w:marRight w:val="0"/>
      <w:marTop w:val="0"/>
      <w:marBottom w:val="0"/>
      <w:divBdr>
        <w:top w:val="none" w:sz="0" w:space="0" w:color="auto"/>
        <w:left w:val="none" w:sz="0" w:space="0" w:color="auto"/>
        <w:bottom w:val="none" w:sz="0" w:space="0" w:color="auto"/>
        <w:right w:val="none" w:sz="0" w:space="0" w:color="auto"/>
      </w:divBdr>
    </w:div>
    <w:div w:id="1643198681">
      <w:bodyDiv w:val="1"/>
      <w:marLeft w:val="0"/>
      <w:marRight w:val="0"/>
      <w:marTop w:val="0"/>
      <w:marBottom w:val="0"/>
      <w:divBdr>
        <w:top w:val="none" w:sz="0" w:space="0" w:color="auto"/>
        <w:left w:val="none" w:sz="0" w:space="0" w:color="auto"/>
        <w:bottom w:val="none" w:sz="0" w:space="0" w:color="auto"/>
        <w:right w:val="none" w:sz="0" w:space="0" w:color="auto"/>
      </w:divBdr>
    </w:div>
    <w:div w:id="1643270270">
      <w:bodyDiv w:val="1"/>
      <w:marLeft w:val="0"/>
      <w:marRight w:val="0"/>
      <w:marTop w:val="0"/>
      <w:marBottom w:val="0"/>
      <w:divBdr>
        <w:top w:val="none" w:sz="0" w:space="0" w:color="auto"/>
        <w:left w:val="none" w:sz="0" w:space="0" w:color="auto"/>
        <w:bottom w:val="none" w:sz="0" w:space="0" w:color="auto"/>
        <w:right w:val="none" w:sz="0" w:space="0" w:color="auto"/>
      </w:divBdr>
    </w:div>
    <w:div w:id="1643387539">
      <w:bodyDiv w:val="1"/>
      <w:marLeft w:val="0"/>
      <w:marRight w:val="0"/>
      <w:marTop w:val="0"/>
      <w:marBottom w:val="0"/>
      <w:divBdr>
        <w:top w:val="none" w:sz="0" w:space="0" w:color="auto"/>
        <w:left w:val="none" w:sz="0" w:space="0" w:color="auto"/>
        <w:bottom w:val="none" w:sz="0" w:space="0" w:color="auto"/>
        <w:right w:val="none" w:sz="0" w:space="0" w:color="auto"/>
      </w:divBdr>
    </w:div>
    <w:div w:id="1643582799">
      <w:bodyDiv w:val="1"/>
      <w:marLeft w:val="0"/>
      <w:marRight w:val="0"/>
      <w:marTop w:val="0"/>
      <w:marBottom w:val="0"/>
      <w:divBdr>
        <w:top w:val="none" w:sz="0" w:space="0" w:color="auto"/>
        <w:left w:val="none" w:sz="0" w:space="0" w:color="auto"/>
        <w:bottom w:val="none" w:sz="0" w:space="0" w:color="auto"/>
        <w:right w:val="none" w:sz="0" w:space="0" w:color="auto"/>
      </w:divBdr>
    </w:div>
    <w:div w:id="1643655414">
      <w:bodyDiv w:val="1"/>
      <w:marLeft w:val="0"/>
      <w:marRight w:val="0"/>
      <w:marTop w:val="0"/>
      <w:marBottom w:val="0"/>
      <w:divBdr>
        <w:top w:val="none" w:sz="0" w:space="0" w:color="auto"/>
        <w:left w:val="none" w:sz="0" w:space="0" w:color="auto"/>
        <w:bottom w:val="none" w:sz="0" w:space="0" w:color="auto"/>
        <w:right w:val="none" w:sz="0" w:space="0" w:color="auto"/>
      </w:divBdr>
    </w:div>
    <w:div w:id="1643660636">
      <w:bodyDiv w:val="1"/>
      <w:marLeft w:val="0"/>
      <w:marRight w:val="0"/>
      <w:marTop w:val="0"/>
      <w:marBottom w:val="0"/>
      <w:divBdr>
        <w:top w:val="none" w:sz="0" w:space="0" w:color="auto"/>
        <w:left w:val="none" w:sz="0" w:space="0" w:color="auto"/>
        <w:bottom w:val="none" w:sz="0" w:space="0" w:color="auto"/>
        <w:right w:val="none" w:sz="0" w:space="0" w:color="auto"/>
      </w:divBdr>
    </w:div>
    <w:div w:id="1643846544">
      <w:bodyDiv w:val="1"/>
      <w:marLeft w:val="0"/>
      <w:marRight w:val="0"/>
      <w:marTop w:val="0"/>
      <w:marBottom w:val="0"/>
      <w:divBdr>
        <w:top w:val="none" w:sz="0" w:space="0" w:color="auto"/>
        <w:left w:val="none" w:sz="0" w:space="0" w:color="auto"/>
        <w:bottom w:val="none" w:sz="0" w:space="0" w:color="auto"/>
        <w:right w:val="none" w:sz="0" w:space="0" w:color="auto"/>
      </w:divBdr>
    </w:div>
    <w:div w:id="1643849308">
      <w:bodyDiv w:val="1"/>
      <w:marLeft w:val="0"/>
      <w:marRight w:val="0"/>
      <w:marTop w:val="0"/>
      <w:marBottom w:val="0"/>
      <w:divBdr>
        <w:top w:val="none" w:sz="0" w:space="0" w:color="auto"/>
        <w:left w:val="none" w:sz="0" w:space="0" w:color="auto"/>
        <w:bottom w:val="none" w:sz="0" w:space="0" w:color="auto"/>
        <w:right w:val="none" w:sz="0" w:space="0" w:color="auto"/>
      </w:divBdr>
    </w:div>
    <w:div w:id="1644113359">
      <w:bodyDiv w:val="1"/>
      <w:marLeft w:val="0"/>
      <w:marRight w:val="0"/>
      <w:marTop w:val="0"/>
      <w:marBottom w:val="0"/>
      <w:divBdr>
        <w:top w:val="none" w:sz="0" w:space="0" w:color="auto"/>
        <w:left w:val="none" w:sz="0" w:space="0" w:color="auto"/>
        <w:bottom w:val="none" w:sz="0" w:space="0" w:color="auto"/>
        <w:right w:val="none" w:sz="0" w:space="0" w:color="auto"/>
      </w:divBdr>
    </w:div>
    <w:div w:id="1644117560">
      <w:bodyDiv w:val="1"/>
      <w:marLeft w:val="0"/>
      <w:marRight w:val="0"/>
      <w:marTop w:val="0"/>
      <w:marBottom w:val="0"/>
      <w:divBdr>
        <w:top w:val="none" w:sz="0" w:space="0" w:color="auto"/>
        <w:left w:val="none" w:sz="0" w:space="0" w:color="auto"/>
        <w:bottom w:val="none" w:sz="0" w:space="0" w:color="auto"/>
        <w:right w:val="none" w:sz="0" w:space="0" w:color="auto"/>
      </w:divBdr>
    </w:div>
    <w:div w:id="1644197532">
      <w:bodyDiv w:val="1"/>
      <w:marLeft w:val="0"/>
      <w:marRight w:val="0"/>
      <w:marTop w:val="0"/>
      <w:marBottom w:val="0"/>
      <w:divBdr>
        <w:top w:val="none" w:sz="0" w:space="0" w:color="auto"/>
        <w:left w:val="none" w:sz="0" w:space="0" w:color="auto"/>
        <w:bottom w:val="none" w:sz="0" w:space="0" w:color="auto"/>
        <w:right w:val="none" w:sz="0" w:space="0" w:color="auto"/>
      </w:divBdr>
    </w:div>
    <w:div w:id="1644264680">
      <w:bodyDiv w:val="1"/>
      <w:marLeft w:val="0"/>
      <w:marRight w:val="0"/>
      <w:marTop w:val="0"/>
      <w:marBottom w:val="0"/>
      <w:divBdr>
        <w:top w:val="none" w:sz="0" w:space="0" w:color="auto"/>
        <w:left w:val="none" w:sz="0" w:space="0" w:color="auto"/>
        <w:bottom w:val="none" w:sz="0" w:space="0" w:color="auto"/>
        <w:right w:val="none" w:sz="0" w:space="0" w:color="auto"/>
      </w:divBdr>
    </w:div>
    <w:div w:id="1644382413">
      <w:bodyDiv w:val="1"/>
      <w:marLeft w:val="0"/>
      <w:marRight w:val="0"/>
      <w:marTop w:val="0"/>
      <w:marBottom w:val="0"/>
      <w:divBdr>
        <w:top w:val="none" w:sz="0" w:space="0" w:color="auto"/>
        <w:left w:val="none" w:sz="0" w:space="0" w:color="auto"/>
        <w:bottom w:val="none" w:sz="0" w:space="0" w:color="auto"/>
        <w:right w:val="none" w:sz="0" w:space="0" w:color="auto"/>
      </w:divBdr>
    </w:div>
    <w:div w:id="1644389495">
      <w:bodyDiv w:val="1"/>
      <w:marLeft w:val="0"/>
      <w:marRight w:val="0"/>
      <w:marTop w:val="0"/>
      <w:marBottom w:val="0"/>
      <w:divBdr>
        <w:top w:val="none" w:sz="0" w:space="0" w:color="auto"/>
        <w:left w:val="none" w:sz="0" w:space="0" w:color="auto"/>
        <w:bottom w:val="none" w:sz="0" w:space="0" w:color="auto"/>
        <w:right w:val="none" w:sz="0" w:space="0" w:color="auto"/>
      </w:divBdr>
    </w:div>
    <w:div w:id="1644431704">
      <w:bodyDiv w:val="1"/>
      <w:marLeft w:val="0"/>
      <w:marRight w:val="0"/>
      <w:marTop w:val="0"/>
      <w:marBottom w:val="0"/>
      <w:divBdr>
        <w:top w:val="none" w:sz="0" w:space="0" w:color="auto"/>
        <w:left w:val="none" w:sz="0" w:space="0" w:color="auto"/>
        <w:bottom w:val="none" w:sz="0" w:space="0" w:color="auto"/>
        <w:right w:val="none" w:sz="0" w:space="0" w:color="auto"/>
      </w:divBdr>
    </w:div>
    <w:div w:id="1644581805">
      <w:bodyDiv w:val="1"/>
      <w:marLeft w:val="0"/>
      <w:marRight w:val="0"/>
      <w:marTop w:val="0"/>
      <w:marBottom w:val="0"/>
      <w:divBdr>
        <w:top w:val="none" w:sz="0" w:space="0" w:color="auto"/>
        <w:left w:val="none" w:sz="0" w:space="0" w:color="auto"/>
        <w:bottom w:val="none" w:sz="0" w:space="0" w:color="auto"/>
        <w:right w:val="none" w:sz="0" w:space="0" w:color="auto"/>
      </w:divBdr>
    </w:div>
    <w:div w:id="1644697276">
      <w:bodyDiv w:val="1"/>
      <w:marLeft w:val="0"/>
      <w:marRight w:val="0"/>
      <w:marTop w:val="0"/>
      <w:marBottom w:val="0"/>
      <w:divBdr>
        <w:top w:val="none" w:sz="0" w:space="0" w:color="auto"/>
        <w:left w:val="none" w:sz="0" w:space="0" w:color="auto"/>
        <w:bottom w:val="none" w:sz="0" w:space="0" w:color="auto"/>
        <w:right w:val="none" w:sz="0" w:space="0" w:color="auto"/>
      </w:divBdr>
    </w:div>
    <w:div w:id="1644701125">
      <w:bodyDiv w:val="1"/>
      <w:marLeft w:val="0"/>
      <w:marRight w:val="0"/>
      <w:marTop w:val="0"/>
      <w:marBottom w:val="0"/>
      <w:divBdr>
        <w:top w:val="none" w:sz="0" w:space="0" w:color="auto"/>
        <w:left w:val="none" w:sz="0" w:space="0" w:color="auto"/>
        <w:bottom w:val="none" w:sz="0" w:space="0" w:color="auto"/>
        <w:right w:val="none" w:sz="0" w:space="0" w:color="auto"/>
      </w:divBdr>
    </w:div>
    <w:div w:id="1644771910">
      <w:bodyDiv w:val="1"/>
      <w:marLeft w:val="0"/>
      <w:marRight w:val="0"/>
      <w:marTop w:val="0"/>
      <w:marBottom w:val="0"/>
      <w:divBdr>
        <w:top w:val="none" w:sz="0" w:space="0" w:color="auto"/>
        <w:left w:val="none" w:sz="0" w:space="0" w:color="auto"/>
        <w:bottom w:val="none" w:sz="0" w:space="0" w:color="auto"/>
        <w:right w:val="none" w:sz="0" w:space="0" w:color="auto"/>
      </w:divBdr>
    </w:div>
    <w:div w:id="1644774209">
      <w:bodyDiv w:val="1"/>
      <w:marLeft w:val="0"/>
      <w:marRight w:val="0"/>
      <w:marTop w:val="0"/>
      <w:marBottom w:val="0"/>
      <w:divBdr>
        <w:top w:val="none" w:sz="0" w:space="0" w:color="auto"/>
        <w:left w:val="none" w:sz="0" w:space="0" w:color="auto"/>
        <w:bottom w:val="none" w:sz="0" w:space="0" w:color="auto"/>
        <w:right w:val="none" w:sz="0" w:space="0" w:color="auto"/>
      </w:divBdr>
    </w:div>
    <w:div w:id="1644775524">
      <w:bodyDiv w:val="1"/>
      <w:marLeft w:val="0"/>
      <w:marRight w:val="0"/>
      <w:marTop w:val="0"/>
      <w:marBottom w:val="0"/>
      <w:divBdr>
        <w:top w:val="none" w:sz="0" w:space="0" w:color="auto"/>
        <w:left w:val="none" w:sz="0" w:space="0" w:color="auto"/>
        <w:bottom w:val="none" w:sz="0" w:space="0" w:color="auto"/>
        <w:right w:val="none" w:sz="0" w:space="0" w:color="auto"/>
      </w:divBdr>
    </w:div>
    <w:div w:id="1644847173">
      <w:bodyDiv w:val="1"/>
      <w:marLeft w:val="0"/>
      <w:marRight w:val="0"/>
      <w:marTop w:val="0"/>
      <w:marBottom w:val="0"/>
      <w:divBdr>
        <w:top w:val="none" w:sz="0" w:space="0" w:color="auto"/>
        <w:left w:val="none" w:sz="0" w:space="0" w:color="auto"/>
        <w:bottom w:val="none" w:sz="0" w:space="0" w:color="auto"/>
        <w:right w:val="none" w:sz="0" w:space="0" w:color="auto"/>
      </w:divBdr>
    </w:div>
    <w:div w:id="1644849496">
      <w:bodyDiv w:val="1"/>
      <w:marLeft w:val="0"/>
      <w:marRight w:val="0"/>
      <w:marTop w:val="0"/>
      <w:marBottom w:val="0"/>
      <w:divBdr>
        <w:top w:val="none" w:sz="0" w:space="0" w:color="auto"/>
        <w:left w:val="none" w:sz="0" w:space="0" w:color="auto"/>
        <w:bottom w:val="none" w:sz="0" w:space="0" w:color="auto"/>
        <w:right w:val="none" w:sz="0" w:space="0" w:color="auto"/>
      </w:divBdr>
    </w:div>
    <w:div w:id="1644891947">
      <w:bodyDiv w:val="1"/>
      <w:marLeft w:val="0"/>
      <w:marRight w:val="0"/>
      <w:marTop w:val="0"/>
      <w:marBottom w:val="0"/>
      <w:divBdr>
        <w:top w:val="none" w:sz="0" w:space="0" w:color="auto"/>
        <w:left w:val="none" w:sz="0" w:space="0" w:color="auto"/>
        <w:bottom w:val="none" w:sz="0" w:space="0" w:color="auto"/>
        <w:right w:val="none" w:sz="0" w:space="0" w:color="auto"/>
      </w:divBdr>
    </w:div>
    <w:div w:id="1644963873">
      <w:bodyDiv w:val="1"/>
      <w:marLeft w:val="0"/>
      <w:marRight w:val="0"/>
      <w:marTop w:val="0"/>
      <w:marBottom w:val="0"/>
      <w:divBdr>
        <w:top w:val="none" w:sz="0" w:space="0" w:color="auto"/>
        <w:left w:val="none" w:sz="0" w:space="0" w:color="auto"/>
        <w:bottom w:val="none" w:sz="0" w:space="0" w:color="auto"/>
        <w:right w:val="none" w:sz="0" w:space="0" w:color="auto"/>
      </w:divBdr>
    </w:div>
    <w:div w:id="1644967291">
      <w:bodyDiv w:val="1"/>
      <w:marLeft w:val="0"/>
      <w:marRight w:val="0"/>
      <w:marTop w:val="0"/>
      <w:marBottom w:val="0"/>
      <w:divBdr>
        <w:top w:val="none" w:sz="0" w:space="0" w:color="auto"/>
        <w:left w:val="none" w:sz="0" w:space="0" w:color="auto"/>
        <w:bottom w:val="none" w:sz="0" w:space="0" w:color="auto"/>
        <w:right w:val="none" w:sz="0" w:space="0" w:color="auto"/>
      </w:divBdr>
    </w:div>
    <w:div w:id="1645306601">
      <w:bodyDiv w:val="1"/>
      <w:marLeft w:val="0"/>
      <w:marRight w:val="0"/>
      <w:marTop w:val="0"/>
      <w:marBottom w:val="0"/>
      <w:divBdr>
        <w:top w:val="none" w:sz="0" w:space="0" w:color="auto"/>
        <w:left w:val="none" w:sz="0" w:space="0" w:color="auto"/>
        <w:bottom w:val="none" w:sz="0" w:space="0" w:color="auto"/>
        <w:right w:val="none" w:sz="0" w:space="0" w:color="auto"/>
      </w:divBdr>
    </w:div>
    <w:div w:id="1645348736">
      <w:bodyDiv w:val="1"/>
      <w:marLeft w:val="0"/>
      <w:marRight w:val="0"/>
      <w:marTop w:val="0"/>
      <w:marBottom w:val="0"/>
      <w:divBdr>
        <w:top w:val="none" w:sz="0" w:space="0" w:color="auto"/>
        <w:left w:val="none" w:sz="0" w:space="0" w:color="auto"/>
        <w:bottom w:val="none" w:sz="0" w:space="0" w:color="auto"/>
        <w:right w:val="none" w:sz="0" w:space="0" w:color="auto"/>
      </w:divBdr>
    </w:div>
    <w:div w:id="1645351598">
      <w:bodyDiv w:val="1"/>
      <w:marLeft w:val="0"/>
      <w:marRight w:val="0"/>
      <w:marTop w:val="0"/>
      <w:marBottom w:val="0"/>
      <w:divBdr>
        <w:top w:val="none" w:sz="0" w:space="0" w:color="auto"/>
        <w:left w:val="none" w:sz="0" w:space="0" w:color="auto"/>
        <w:bottom w:val="none" w:sz="0" w:space="0" w:color="auto"/>
        <w:right w:val="none" w:sz="0" w:space="0" w:color="auto"/>
      </w:divBdr>
    </w:div>
    <w:div w:id="1645430584">
      <w:bodyDiv w:val="1"/>
      <w:marLeft w:val="0"/>
      <w:marRight w:val="0"/>
      <w:marTop w:val="0"/>
      <w:marBottom w:val="0"/>
      <w:divBdr>
        <w:top w:val="none" w:sz="0" w:space="0" w:color="auto"/>
        <w:left w:val="none" w:sz="0" w:space="0" w:color="auto"/>
        <w:bottom w:val="none" w:sz="0" w:space="0" w:color="auto"/>
        <w:right w:val="none" w:sz="0" w:space="0" w:color="auto"/>
      </w:divBdr>
    </w:div>
    <w:div w:id="1645502953">
      <w:bodyDiv w:val="1"/>
      <w:marLeft w:val="0"/>
      <w:marRight w:val="0"/>
      <w:marTop w:val="0"/>
      <w:marBottom w:val="0"/>
      <w:divBdr>
        <w:top w:val="none" w:sz="0" w:space="0" w:color="auto"/>
        <w:left w:val="none" w:sz="0" w:space="0" w:color="auto"/>
        <w:bottom w:val="none" w:sz="0" w:space="0" w:color="auto"/>
        <w:right w:val="none" w:sz="0" w:space="0" w:color="auto"/>
      </w:divBdr>
    </w:div>
    <w:div w:id="1645549071">
      <w:bodyDiv w:val="1"/>
      <w:marLeft w:val="0"/>
      <w:marRight w:val="0"/>
      <w:marTop w:val="0"/>
      <w:marBottom w:val="0"/>
      <w:divBdr>
        <w:top w:val="none" w:sz="0" w:space="0" w:color="auto"/>
        <w:left w:val="none" w:sz="0" w:space="0" w:color="auto"/>
        <w:bottom w:val="none" w:sz="0" w:space="0" w:color="auto"/>
        <w:right w:val="none" w:sz="0" w:space="0" w:color="auto"/>
      </w:divBdr>
    </w:div>
    <w:div w:id="1645693723">
      <w:bodyDiv w:val="1"/>
      <w:marLeft w:val="0"/>
      <w:marRight w:val="0"/>
      <w:marTop w:val="0"/>
      <w:marBottom w:val="0"/>
      <w:divBdr>
        <w:top w:val="none" w:sz="0" w:space="0" w:color="auto"/>
        <w:left w:val="none" w:sz="0" w:space="0" w:color="auto"/>
        <w:bottom w:val="none" w:sz="0" w:space="0" w:color="auto"/>
        <w:right w:val="none" w:sz="0" w:space="0" w:color="auto"/>
      </w:divBdr>
    </w:div>
    <w:div w:id="1645694005">
      <w:bodyDiv w:val="1"/>
      <w:marLeft w:val="0"/>
      <w:marRight w:val="0"/>
      <w:marTop w:val="0"/>
      <w:marBottom w:val="0"/>
      <w:divBdr>
        <w:top w:val="none" w:sz="0" w:space="0" w:color="auto"/>
        <w:left w:val="none" w:sz="0" w:space="0" w:color="auto"/>
        <w:bottom w:val="none" w:sz="0" w:space="0" w:color="auto"/>
        <w:right w:val="none" w:sz="0" w:space="0" w:color="auto"/>
      </w:divBdr>
    </w:div>
    <w:div w:id="1645696646">
      <w:bodyDiv w:val="1"/>
      <w:marLeft w:val="0"/>
      <w:marRight w:val="0"/>
      <w:marTop w:val="0"/>
      <w:marBottom w:val="0"/>
      <w:divBdr>
        <w:top w:val="none" w:sz="0" w:space="0" w:color="auto"/>
        <w:left w:val="none" w:sz="0" w:space="0" w:color="auto"/>
        <w:bottom w:val="none" w:sz="0" w:space="0" w:color="auto"/>
        <w:right w:val="none" w:sz="0" w:space="0" w:color="auto"/>
      </w:divBdr>
    </w:div>
    <w:div w:id="1645744279">
      <w:bodyDiv w:val="1"/>
      <w:marLeft w:val="0"/>
      <w:marRight w:val="0"/>
      <w:marTop w:val="0"/>
      <w:marBottom w:val="0"/>
      <w:divBdr>
        <w:top w:val="none" w:sz="0" w:space="0" w:color="auto"/>
        <w:left w:val="none" w:sz="0" w:space="0" w:color="auto"/>
        <w:bottom w:val="none" w:sz="0" w:space="0" w:color="auto"/>
        <w:right w:val="none" w:sz="0" w:space="0" w:color="auto"/>
      </w:divBdr>
    </w:div>
    <w:div w:id="1645815829">
      <w:bodyDiv w:val="1"/>
      <w:marLeft w:val="0"/>
      <w:marRight w:val="0"/>
      <w:marTop w:val="0"/>
      <w:marBottom w:val="0"/>
      <w:divBdr>
        <w:top w:val="none" w:sz="0" w:space="0" w:color="auto"/>
        <w:left w:val="none" w:sz="0" w:space="0" w:color="auto"/>
        <w:bottom w:val="none" w:sz="0" w:space="0" w:color="auto"/>
        <w:right w:val="none" w:sz="0" w:space="0" w:color="auto"/>
      </w:divBdr>
    </w:div>
    <w:div w:id="1645894809">
      <w:bodyDiv w:val="1"/>
      <w:marLeft w:val="0"/>
      <w:marRight w:val="0"/>
      <w:marTop w:val="0"/>
      <w:marBottom w:val="0"/>
      <w:divBdr>
        <w:top w:val="none" w:sz="0" w:space="0" w:color="auto"/>
        <w:left w:val="none" w:sz="0" w:space="0" w:color="auto"/>
        <w:bottom w:val="none" w:sz="0" w:space="0" w:color="auto"/>
        <w:right w:val="none" w:sz="0" w:space="0" w:color="auto"/>
      </w:divBdr>
    </w:div>
    <w:div w:id="1646007976">
      <w:bodyDiv w:val="1"/>
      <w:marLeft w:val="0"/>
      <w:marRight w:val="0"/>
      <w:marTop w:val="0"/>
      <w:marBottom w:val="0"/>
      <w:divBdr>
        <w:top w:val="none" w:sz="0" w:space="0" w:color="auto"/>
        <w:left w:val="none" w:sz="0" w:space="0" w:color="auto"/>
        <w:bottom w:val="none" w:sz="0" w:space="0" w:color="auto"/>
        <w:right w:val="none" w:sz="0" w:space="0" w:color="auto"/>
      </w:divBdr>
    </w:div>
    <w:div w:id="1646009603">
      <w:bodyDiv w:val="1"/>
      <w:marLeft w:val="0"/>
      <w:marRight w:val="0"/>
      <w:marTop w:val="0"/>
      <w:marBottom w:val="0"/>
      <w:divBdr>
        <w:top w:val="none" w:sz="0" w:space="0" w:color="auto"/>
        <w:left w:val="none" w:sz="0" w:space="0" w:color="auto"/>
        <w:bottom w:val="none" w:sz="0" w:space="0" w:color="auto"/>
        <w:right w:val="none" w:sz="0" w:space="0" w:color="auto"/>
      </w:divBdr>
    </w:div>
    <w:div w:id="1646202216">
      <w:bodyDiv w:val="1"/>
      <w:marLeft w:val="0"/>
      <w:marRight w:val="0"/>
      <w:marTop w:val="0"/>
      <w:marBottom w:val="0"/>
      <w:divBdr>
        <w:top w:val="none" w:sz="0" w:space="0" w:color="auto"/>
        <w:left w:val="none" w:sz="0" w:space="0" w:color="auto"/>
        <w:bottom w:val="none" w:sz="0" w:space="0" w:color="auto"/>
        <w:right w:val="none" w:sz="0" w:space="0" w:color="auto"/>
      </w:divBdr>
    </w:div>
    <w:div w:id="1646275184">
      <w:bodyDiv w:val="1"/>
      <w:marLeft w:val="0"/>
      <w:marRight w:val="0"/>
      <w:marTop w:val="0"/>
      <w:marBottom w:val="0"/>
      <w:divBdr>
        <w:top w:val="none" w:sz="0" w:space="0" w:color="auto"/>
        <w:left w:val="none" w:sz="0" w:space="0" w:color="auto"/>
        <w:bottom w:val="none" w:sz="0" w:space="0" w:color="auto"/>
        <w:right w:val="none" w:sz="0" w:space="0" w:color="auto"/>
      </w:divBdr>
    </w:div>
    <w:div w:id="1646353690">
      <w:bodyDiv w:val="1"/>
      <w:marLeft w:val="0"/>
      <w:marRight w:val="0"/>
      <w:marTop w:val="0"/>
      <w:marBottom w:val="0"/>
      <w:divBdr>
        <w:top w:val="none" w:sz="0" w:space="0" w:color="auto"/>
        <w:left w:val="none" w:sz="0" w:space="0" w:color="auto"/>
        <w:bottom w:val="none" w:sz="0" w:space="0" w:color="auto"/>
        <w:right w:val="none" w:sz="0" w:space="0" w:color="auto"/>
      </w:divBdr>
    </w:div>
    <w:div w:id="1646396464">
      <w:bodyDiv w:val="1"/>
      <w:marLeft w:val="0"/>
      <w:marRight w:val="0"/>
      <w:marTop w:val="0"/>
      <w:marBottom w:val="0"/>
      <w:divBdr>
        <w:top w:val="none" w:sz="0" w:space="0" w:color="auto"/>
        <w:left w:val="none" w:sz="0" w:space="0" w:color="auto"/>
        <w:bottom w:val="none" w:sz="0" w:space="0" w:color="auto"/>
        <w:right w:val="none" w:sz="0" w:space="0" w:color="auto"/>
      </w:divBdr>
    </w:div>
    <w:div w:id="1646423648">
      <w:bodyDiv w:val="1"/>
      <w:marLeft w:val="0"/>
      <w:marRight w:val="0"/>
      <w:marTop w:val="0"/>
      <w:marBottom w:val="0"/>
      <w:divBdr>
        <w:top w:val="none" w:sz="0" w:space="0" w:color="auto"/>
        <w:left w:val="none" w:sz="0" w:space="0" w:color="auto"/>
        <w:bottom w:val="none" w:sz="0" w:space="0" w:color="auto"/>
        <w:right w:val="none" w:sz="0" w:space="0" w:color="auto"/>
      </w:divBdr>
    </w:div>
    <w:div w:id="1646667818">
      <w:bodyDiv w:val="1"/>
      <w:marLeft w:val="0"/>
      <w:marRight w:val="0"/>
      <w:marTop w:val="0"/>
      <w:marBottom w:val="0"/>
      <w:divBdr>
        <w:top w:val="none" w:sz="0" w:space="0" w:color="auto"/>
        <w:left w:val="none" w:sz="0" w:space="0" w:color="auto"/>
        <w:bottom w:val="none" w:sz="0" w:space="0" w:color="auto"/>
        <w:right w:val="none" w:sz="0" w:space="0" w:color="auto"/>
      </w:divBdr>
    </w:div>
    <w:div w:id="1646815721">
      <w:bodyDiv w:val="1"/>
      <w:marLeft w:val="0"/>
      <w:marRight w:val="0"/>
      <w:marTop w:val="0"/>
      <w:marBottom w:val="0"/>
      <w:divBdr>
        <w:top w:val="none" w:sz="0" w:space="0" w:color="auto"/>
        <w:left w:val="none" w:sz="0" w:space="0" w:color="auto"/>
        <w:bottom w:val="none" w:sz="0" w:space="0" w:color="auto"/>
        <w:right w:val="none" w:sz="0" w:space="0" w:color="auto"/>
      </w:divBdr>
    </w:div>
    <w:div w:id="1646855468">
      <w:bodyDiv w:val="1"/>
      <w:marLeft w:val="0"/>
      <w:marRight w:val="0"/>
      <w:marTop w:val="0"/>
      <w:marBottom w:val="0"/>
      <w:divBdr>
        <w:top w:val="none" w:sz="0" w:space="0" w:color="auto"/>
        <w:left w:val="none" w:sz="0" w:space="0" w:color="auto"/>
        <w:bottom w:val="none" w:sz="0" w:space="0" w:color="auto"/>
        <w:right w:val="none" w:sz="0" w:space="0" w:color="auto"/>
      </w:divBdr>
    </w:div>
    <w:div w:id="1646858286">
      <w:bodyDiv w:val="1"/>
      <w:marLeft w:val="0"/>
      <w:marRight w:val="0"/>
      <w:marTop w:val="0"/>
      <w:marBottom w:val="0"/>
      <w:divBdr>
        <w:top w:val="none" w:sz="0" w:space="0" w:color="auto"/>
        <w:left w:val="none" w:sz="0" w:space="0" w:color="auto"/>
        <w:bottom w:val="none" w:sz="0" w:space="0" w:color="auto"/>
        <w:right w:val="none" w:sz="0" w:space="0" w:color="auto"/>
      </w:divBdr>
    </w:div>
    <w:div w:id="1646861206">
      <w:bodyDiv w:val="1"/>
      <w:marLeft w:val="0"/>
      <w:marRight w:val="0"/>
      <w:marTop w:val="0"/>
      <w:marBottom w:val="0"/>
      <w:divBdr>
        <w:top w:val="none" w:sz="0" w:space="0" w:color="auto"/>
        <w:left w:val="none" w:sz="0" w:space="0" w:color="auto"/>
        <w:bottom w:val="none" w:sz="0" w:space="0" w:color="auto"/>
        <w:right w:val="none" w:sz="0" w:space="0" w:color="auto"/>
      </w:divBdr>
    </w:div>
    <w:div w:id="1646933457">
      <w:bodyDiv w:val="1"/>
      <w:marLeft w:val="0"/>
      <w:marRight w:val="0"/>
      <w:marTop w:val="0"/>
      <w:marBottom w:val="0"/>
      <w:divBdr>
        <w:top w:val="none" w:sz="0" w:space="0" w:color="auto"/>
        <w:left w:val="none" w:sz="0" w:space="0" w:color="auto"/>
        <w:bottom w:val="none" w:sz="0" w:space="0" w:color="auto"/>
        <w:right w:val="none" w:sz="0" w:space="0" w:color="auto"/>
      </w:divBdr>
    </w:div>
    <w:div w:id="1646937105">
      <w:bodyDiv w:val="1"/>
      <w:marLeft w:val="0"/>
      <w:marRight w:val="0"/>
      <w:marTop w:val="0"/>
      <w:marBottom w:val="0"/>
      <w:divBdr>
        <w:top w:val="none" w:sz="0" w:space="0" w:color="auto"/>
        <w:left w:val="none" w:sz="0" w:space="0" w:color="auto"/>
        <w:bottom w:val="none" w:sz="0" w:space="0" w:color="auto"/>
        <w:right w:val="none" w:sz="0" w:space="0" w:color="auto"/>
      </w:divBdr>
    </w:div>
    <w:div w:id="1647004995">
      <w:bodyDiv w:val="1"/>
      <w:marLeft w:val="0"/>
      <w:marRight w:val="0"/>
      <w:marTop w:val="0"/>
      <w:marBottom w:val="0"/>
      <w:divBdr>
        <w:top w:val="none" w:sz="0" w:space="0" w:color="auto"/>
        <w:left w:val="none" w:sz="0" w:space="0" w:color="auto"/>
        <w:bottom w:val="none" w:sz="0" w:space="0" w:color="auto"/>
        <w:right w:val="none" w:sz="0" w:space="0" w:color="auto"/>
      </w:divBdr>
    </w:div>
    <w:div w:id="1647078497">
      <w:bodyDiv w:val="1"/>
      <w:marLeft w:val="0"/>
      <w:marRight w:val="0"/>
      <w:marTop w:val="0"/>
      <w:marBottom w:val="0"/>
      <w:divBdr>
        <w:top w:val="none" w:sz="0" w:space="0" w:color="auto"/>
        <w:left w:val="none" w:sz="0" w:space="0" w:color="auto"/>
        <w:bottom w:val="none" w:sz="0" w:space="0" w:color="auto"/>
        <w:right w:val="none" w:sz="0" w:space="0" w:color="auto"/>
      </w:divBdr>
    </w:div>
    <w:div w:id="1647129052">
      <w:bodyDiv w:val="1"/>
      <w:marLeft w:val="0"/>
      <w:marRight w:val="0"/>
      <w:marTop w:val="0"/>
      <w:marBottom w:val="0"/>
      <w:divBdr>
        <w:top w:val="none" w:sz="0" w:space="0" w:color="auto"/>
        <w:left w:val="none" w:sz="0" w:space="0" w:color="auto"/>
        <w:bottom w:val="none" w:sz="0" w:space="0" w:color="auto"/>
        <w:right w:val="none" w:sz="0" w:space="0" w:color="auto"/>
      </w:divBdr>
    </w:div>
    <w:div w:id="1647316682">
      <w:bodyDiv w:val="1"/>
      <w:marLeft w:val="0"/>
      <w:marRight w:val="0"/>
      <w:marTop w:val="0"/>
      <w:marBottom w:val="0"/>
      <w:divBdr>
        <w:top w:val="none" w:sz="0" w:space="0" w:color="auto"/>
        <w:left w:val="none" w:sz="0" w:space="0" w:color="auto"/>
        <w:bottom w:val="none" w:sz="0" w:space="0" w:color="auto"/>
        <w:right w:val="none" w:sz="0" w:space="0" w:color="auto"/>
      </w:divBdr>
    </w:div>
    <w:div w:id="1647321353">
      <w:bodyDiv w:val="1"/>
      <w:marLeft w:val="0"/>
      <w:marRight w:val="0"/>
      <w:marTop w:val="0"/>
      <w:marBottom w:val="0"/>
      <w:divBdr>
        <w:top w:val="none" w:sz="0" w:space="0" w:color="auto"/>
        <w:left w:val="none" w:sz="0" w:space="0" w:color="auto"/>
        <w:bottom w:val="none" w:sz="0" w:space="0" w:color="auto"/>
        <w:right w:val="none" w:sz="0" w:space="0" w:color="auto"/>
      </w:divBdr>
    </w:div>
    <w:div w:id="1647322055">
      <w:bodyDiv w:val="1"/>
      <w:marLeft w:val="0"/>
      <w:marRight w:val="0"/>
      <w:marTop w:val="0"/>
      <w:marBottom w:val="0"/>
      <w:divBdr>
        <w:top w:val="none" w:sz="0" w:space="0" w:color="auto"/>
        <w:left w:val="none" w:sz="0" w:space="0" w:color="auto"/>
        <w:bottom w:val="none" w:sz="0" w:space="0" w:color="auto"/>
        <w:right w:val="none" w:sz="0" w:space="0" w:color="auto"/>
      </w:divBdr>
    </w:div>
    <w:div w:id="1647468743">
      <w:bodyDiv w:val="1"/>
      <w:marLeft w:val="0"/>
      <w:marRight w:val="0"/>
      <w:marTop w:val="0"/>
      <w:marBottom w:val="0"/>
      <w:divBdr>
        <w:top w:val="none" w:sz="0" w:space="0" w:color="auto"/>
        <w:left w:val="none" w:sz="0" w:space="0" w:color="auto"/>
        <w:bottom w:val="none" w:sz="0" w:space="0" w:color="auto"/>
        <w:right w:val="none" w:sz="0" w:space="0" w:color="auto"/>
      </w:divBdr>
    </w:div>
    <w:div w:id="1647540893">
      <w:bodyDiv w:val="1"/>
      <w:marLeft w:val="0"/>
      <w:marRight w:val="0"/>
      <w:marTop w:val="0"/>
      <w:marBottom w:val="0"/>
      <w:divBdr>
        <w:top w:val="none" w:sz="0" w:space="0" w:color="auto"/>
        <w:left w:val="none" w:sz="0" w:space="0" w:color="auto"/>
        <w:bottom w:val="none" w:sz="0" w:space="0" w:color="auto"/>
        <w:right w:val="none" w:sz="0" w:space="0" w:color="auto"/>
      </w:divBdr>
    </w:div>
    <w:div w:id="1647663798">
      <w:bodyDiv w:val="1"/>
      <w:marLeft w:val="0"/>
      <w:marRight w:val="0"/>
      <w:marTop w:val="0"/>
      <w:marBottom w:val="0"/>
      <w:divBdr>
        <w:top w:val="none" w:sz="0" w:space="0" w:color="auto"/>
        <w:left w:val="none" w:sz="0" w:space="0" w:color="auto"/>
        <w:bottom w:val="none" w:sz="0" w:space="0" w:color="auto"/>
        <w:right w:val="none" w:sz="0" w:space="0" w:color="auto"/>
      </w:divBdr>
    </w:div>
    <w:div w:id="1647783106">
      <w:bodyDiv w:val="1"/>
      <w:marLeft w:val="0"/>
      <w:marRight w:val="0"/>
      <w:marTop w:val="0"/>
      <w:marBottom w:val="0"/>
      <w:divBdr>
        <w:top w:val="none" w:sz="0" w:space="0" w:color="auto"/>
        <w:left w:val="none" w:sz="0" w:space="0" w:color="auto"/>
        <w:bottom w:val="none" w:sz="0" w:space="0" w:color="auto"/>
        <w:right w:val="none" w:sz="0" w:space="0" w:color="auto"/>
      </w:divBdr>
    </w:div>
    <w:div w:id="1647853443">
      <w:bodyDiv w:val="1"/>
      <w:marLeft w:val="0"/>
      <w:marRight w:val="0"/>
      <w:marTop w:val="0"/>
      <w:marBottom w:val="0"/>
      <w:divBdr>
        <w:top w:val="none" w:sz="0" w:space="0" w:color="auto"/>
        <w:left w:val="none" w:sz="0" w:space="0" w:color="auto"/>
        <w:bottom w:val="none" w:sz="0" w:space="0" w:color="auto"/>
        <w:right w:val="none" w:sz="0" w:space="0" w:color="auto"/>
      </w:divBdr>
    </w:div>
    <w:div w:id="1647970880">
      <w:bodyDiv w:val="1"/>
      <w:marLeft w:val="0"/>
      <w:marRight w:val="0"/>
      <w:marTop w:val="0"/>
      <w:marBottom w:val="0"/>
      <w:divBdr>
        <w:top w:val="none" w:sz="0" w:space="0" w:color="auto"/>
        <w:left w:val="none" w:sz="0" w:space="0" w:color="auto"/>
        <w:bottom w:val="none" w:sz="0" w:space="0" w:color="auto"/>
        <w:right w:val="none" w:sz="0" w:space="0" w:color="auto"/>
      </w:divBdr>
    </w:div>
    <w:div w:id="1647971058">
      <w:bodyDiv w:val="1"/>
      <w:marLeft w:val="0"/>
      <w:marRight w:val="0"/>
      <w:marTop w:val="0"/>
      <w:marBottom w:val="0"/>
      <w:divBdr>
        <w:top w:val="none" w:sz="0" w:space="0" w:color="auto"/>
        <w:left w:val="none" w:sz="0" w:space="0" w:color="auto"/>
        <w:bottom w:val="none" w:sz="0" w:space="0" w:color="auto"/>
        <w:right w:val="none" w:sz="0" w:space="0" w:color="auto"/>
      </w:divBdr>
    </w:div>
    <w:div w:id="1647971068">
      <w:bodyDiv w:val="1"/>
      <w:marLeft w:val="0"/>
      <w:marRight w:val="0"/>
      <w:marTop w:val="0"/>
      <w:marBottom w:val="0"/>
      <w:divBdr>
        <w:top w:val="none" w:sz="0" w:space="0" w:color="auto"/>
        <w:left w:val="none" w:sz="0" w:space="0" w:color="auto"/>
        <w:bottom w:val="none" w:sz="0" w:space="0" w:color="auto"/>
        <w:right w:val="none" w:sz="0" w:space="0" w:color="auto"/>
      </w:divBdr>
    </w:div>
    <w:div w:id="1647972530">
      <w:bodyDiv w:val="1"/>
      <w:marLeft w:val="0"/>
      <w:marRight w:val="0"/>
      <w:marTop w:val="0"/>
      <w:marBottom w:val="0"/>
      <w:divBdr>
        <w:top w:val="none" w:sz="0" w:space="0" w:color="auto"/>
        <w:left w:val="none" w:sz="0" w:space="0" w:color="auto"/>
        <w:bottom w:val="none" w:sz="0" w:space="0" w:color="auto"/>
        <w:right w:val="none" w:sz="0" w:space="0" w:color="auto"/>
      </w:divBdr>
    </w:div>
    <w:div w:id="1648045464">
      <w:bodyDiv w:val="1"/>
      <w:marLeft w:val="0"/>
      <w:marRight w:val="0"/>
      <w:marTop w:val="0"/>
      <w:marBottom w:val="0"/>
      <w:divBdr>
        <w:top w:val="none" w:sz="0" w:space="0" w:color="auto"/>
        <w:left w:val="none" w:sz="0" w:space="0" w:color="auto"/>
        <w:bottom w:val="none" w:sz="0" w:space="0" w:color="auto"/>
        <w:right w:val="none" w:sz="0" w:space="0" w:color="auto"/>
      </w:divBdr>
    </w:div>
    <w:div w:id="1648049190">
      <w:bodyDiv w:val="1"/>
      <w:marLeft w:val="0"/>
      <w:marRight w:val="0"/>
      <w:marTop w:val="0"/>
      <w:marBottom w:val="0"/>
      <w:divBdr>
        <w:top w:val="none" w:sz="0" w:space="0" w:color="auto"/>
        <w:left w:val="none" w:sz="0" w:space="0" w:color="auto"/>
        <w:bottom w:val="none" w:sz="0" w:space="0" w:color="auto"/>
        <w:right w:val="none" w:sz="0" w:space="0" w:color="auto"/>
      </w:divBdr>
    </w:div>
    <w:div w:id="1648240850">
      <w:bodyDiv w:val="1"/>
      <w:marLeft w:val="0"/>
      <w:marRight w:val="0"/>
      <w:marTop w:val="0"/>
      <w:marBottom w:val="0"/>
      <w:divBdr>
        <w:top w:val="none" w:sz="0" w:space="0" w:color="auto"/>
        <w:left w:val="none" w:sz="0" w:space="0" w:color="auto"/>
        <w:bottom w:val="none" w:sz="0" w:space="0" w:color="auto"/>
        <w:right w:val="none" w:sz="0" w:space="0" w:color="auto"/>
      </w:divBdr>
    </w:div>
    <w:div w:id="1648322905">
      <w:bodyDiv w:val="1"/>
      <w:marLeft w:val="0"/>
      <w:marRight w:val="0"/>
      <w:marTop w:val="0"/>
      <w:marBottom w:val="0"/>
      <w:divBdr>
        <w:top w:val="none" w:sz="0" w:space="0" w:color="auto"/>
        <w:left w:val="none" w:sz="0" w:space="0" w:color="auto"/>
        <w:bottom w:val="none" w:sz="0" w:space="0" w:color="auto"/>
        <w:right w:val="none" w:sz="0" w:space="0" w:color="auto"/>
      </w:divBdr>
    </w:div>
    <w:div w:id="1648589773">
      <w:bodyDiv w:val="1"/>
      <w:marLeft w:val="0"/>
      <w:marRight w:val="0"/>
      <w:marTop w:val="0"/>
      <w:marBottom w:val="0"/>
      <w:divBdr>
        <w:top w:val="none" w:sz="0" w:space="0" w:color="auto"/>
        <w:left w:val="none" w:sz="0" w:space="0" w:color="auto"/>
        <w:bottom w:val="none" w:sz="0" w:space="0" w:color="auto"/>
        <w:right w:val="none" w:sz="0" w:space="0" w:color="auto"/>
      </w:divBdr>
    </w:div>
    <w:div w:id="1648626527">
      <w:bodyDiv w:val="1"/>
      <w:marLeft w:val="0"/>
      <w:marRight w:val="0"/>
      <w:marTop w:val="0"/>
      <w:marBottom w:val="0"/>
      <w:divBdr>
        <w:top w:val="none" w:sz="0" w:space="0" w:color="auto"/>
        <w:left w:val="none" w:sz="0" w:space="0" w:color="auto"/>
        <w:bottom w:val="none" w:sz="0" w:space="0" w:color="auto"/>
        <w:right w:val="none" w:sz="0" w:space="0" w:color="auto"/>
      </w:divBdr>
    </w:div>
    <w:div w:id="1648631721">
      <w:bodyDiv w:val="1"/>
      <w:marLeft w:val="0"/>
      <w:marRight w:val="0"/>
      <w:marTop w:val="0"/>
      <w:marBottom w:val="0"/>
      <w:divBdr>
        <w:top w:val="none" w:sz="0" w:space="0" w:color="auto"/>
        <w:left w:val="none" w:sz="0" w:space="0" w:color="auto"/>
        <w:bottom w:val="none" w:sz="0" w:space="0" w:color="auto"/>
        <w:right w:val="none" w:sz="0" w:space="0" w:color="auto"/>
      </w:divBdr>
    </w:div>
    <w:div w:id="1648974389">
      <w:bodyDiv w:val="1"/>
      <w:marLeft w:val="0"/>
      <w:marRight w:val="0"/>
      <w:marTop w:val="0"/>
      <w:marBottom w:val="0"/>
      <w:divBdr>
        <w:top w:val="none" w:sz="0" w:space="0" w:color="auto"/>
        <w:left w:val="none" w:sz="0" w:space="0" w:color="auto"/>
        <w:bottom w:val="none" w:sz="0" w:space="0" w:color="auto"/>
        <w:right w:val="none" w:sz="0" w:space="0" w:color="auto"/>
      </w:divBdr>
    </w:div>
    <w:div w:id="1649018652">
      <w:bodyDiv w:val="1"/>
      <w:marLeft w:val="0"/>
      <w:marRight w:val="0"/>
      <w:marTop w:val="0"/>
      <w:marBottom w:val="0"/>
      <w:divBdr>
        <w:top w:val="none" w:sz="0" w:space="0" w:color="auto"/>
        <w:left w:val="none" w:sz="0" w:space="0" w:color="auto"/>
        <w:bottom w:val="none" w:sz="0" w:space="0" w:color="auto"/>
        <w:right w:val="none" w:sz="0" w:space="0" w:color="auto"/>
      </w:divBdr>
    </w:div>
    <w:div w:id="1649045626">
      <w:bodyDiv w:val="1"/>
      <w:marLeft w:val="0"/>
      <w:marRight w:val="0"/>
      <w:marTop w:val="0"/>
      <w:marBottom w:val="0"/>
      <w:divBdr>
        <w:top w:val="none" w:sz="0" w:space="0" w:color="auto"/>
        <w:left w:val="none" w:sz="0" w:space="0" w:color="auto"/>
        <w:bottom w:val="none" w:sz="0" w:space="0" w:color="auto"/>
        <w:right w:val="none" w:sz="0" w:space="0" w:color="auto"/>
      </w:divBdr>
    </w:div>
    <w:div w:id="1649045906">
      <w:bodyDiv w:val="1"/>
      <w:marLeft w:val="0"/>
      <w:marRight w:val="0"/>
      <w:marTop w:val="0"/>
      <w:marBottom w:val="0"/>
      <w:divBdr>
        <w:top w:val="none" w:sz="0" w:space="0" w:color="auto"/>
        <w:left w:val="none" w:sz="0" w:space="0" w:color="auto"/>
        <w:bottom w:val="none" w:sz="0" w:space="0" w:color="auto"/>
        <w:right w:val="none" w:sz="0" w:space="0" w:color="auto"/>
      </w:divBdr>
    </w:div>
    <w:div w:id="1649046070">
      <w:bodyDiv w:val="1"/>
      <w:marLeft w:val="0"/>
      <w:marRight w:val="0"/>
      <w:marTop w:val="0"/>
      <w:marBottom w:val="0"/>
      <w:divBdr>
        <w:top w:val="none" w:sz="0" w:space="0" w:color="auto"/>
        <w:left w:val="none" w:sz="0" w:space="0" w:color="auto"/>
        <w:bottom w:val="none" w:sz="0" w:space="0" w:color="auto"/>
        <w:right w:val="none" w:sz="0" w:space="0" w:color="auto"/>
      </w:divBdr>
    </w:div>
    <w:div w:id="1649089141">
      <w:bodyDiv w:val="1"/>
      <w:marLeft w:val="0"/>
      <w:marRight w:val="0"/>
      <w:marTop w:val="0"/>
      <w:marBottom w:val="0"/>
      <w:divBdr>
        <w:top w:val="none" w:sz="0" w:space="0" w:color="auto"/>
        <w:left w:val="none" w:sz="0" w:space="0" w:color="auto"/>
        <w:bottom w:val="none" w:sz="0" w:space="0" w:color="auto"/>
        <w:right w:val="none" w:sz="0" w:space="0" w:color="auto"/>
      </w:divBdr>
    </w:div>
    <w:div w:id="1649164970">
      <w:bodyDiv w:val="1"/>
      <w:marLeft w:val="0"/>
      <w:marRight w:val="0"/>
      <w:marTop w:val="0"/>
      <w:marBottom w:val="0"/>
      <w:divBdr>
        <w:top w:val="none" w:sz="0" w:space="0" w:color="auto"/>
        <w:left w:val="none" w:sz="0" w:space="0" w:color="auto"/>
        <w:bottom w:val="none" w:sz="0" w:space="0" w:color="auto"/>
        <w:right w:val="none" w:sz="0" w:space="0" w:color="auto"/>
      </w:divBdr>
    </w:div>
    <w:div w:id="1649171097">
      <w:bodyDiv w:val="1"/>
      <w:marLeft w:val="0"/>
      <w:marRight w:val="0"/>
      <w:marTop w:val="0"/>
      <w:marBottom w:val="0"/>
      <w:divBdr>
        <w:top w:val="none" w:sz="0" w:space="0" w:color="auto"/>
        <w:left w:val="none" w:sz="0" w:space="0" w:color="auto"/>
        <w:bottom w:val="none" w:sz="0" w:space="0" w:color="auto"/>
        <w:right w:val="none" w:sz="0" w:space="0" w:color="auto"/>
      </w:divBdr>
    </w:div>
    <w:div w:id="1649242269">
      <w:bodyDiv w:val="1"/>
      <w:marLeft w:val="0"/>
      <w:marRight w:val="0"/>
      <w:marTop w:val="0"/>
      <w:marBottom w:val="0"/>
      <w:divBdr>
        <w:top w:val="none" w:sz="0" w:space="0" w:color="auto"/>
        <w:left w:val="none" w:sz="0" w:space="0" w:color="auto"/>
        <w:bottom w:val="none" w:sz="0" w:space="0" w:color="auto"/>
        <w:right w:val="none" w:sz="0" w:space="0" w:color="auto"/>
      </w:divBdr>
    </w:div>
    <w:div w:id="1649286956">
      <w:bodyDiv w:val="1"/>
      <w:marLeft w:val="0"/>
      <w:marRight w:val="0"/>
      <w:marTop w:val="0"/>
      <w:marBottom w:val="0"/>
      <w:divBdr>
        <w:top w:val="none" w:sz="0" w:space="0" w:color="auto"/>
        <w:left w:val="none" w:sz="0" w:space="0" w:color="auto"/>
        <w:bottom w:val="none" w:sz="0" w:space="0" w:color="auto"/>
        <w:right w:val="none" w:sz="0" w:space="0" w:color="auto"/>
      </w:divBdr>
    </w:div>
    <w:div w:id="1649287439">
      <w:bodyDiv w:val="1"/>
      <w:marLeft w:val="0"/>
      <w:marRight w:val="0"/>
      <w:marTop w:val="0"/>
      <w:marBottom w:val="0"/>
      <w:divBdr>
        <w:top w:val="none" w:sz="0" w:space="0" w:color="auto"/>
        <w:left w:val="none" w:sz="0" w:space="0" w:color="auto"/>
        <w:bottom w:val="none" w:sz="0" w:space="0" w:color="auto"/>
        <w:right w:val="none" w:sz="0" w:space="0" w:color="auto"/>
      </w:divBdr>
    </w:div>
    <w:div w:id="1649357853">
      <w:bodyDiv w:val="1"/>
      <w:marLeft w:val="0"/>
      <w:marRight w:val="0"/>
      <w:marTop w:val="0"/>
      <w:marBottom w:val="0"/>
      <w:divBdr>
        <w:top w:val="none" w:sz="0" w:space="0" w:color="auto"/>
        <w:left w:val="none" w:sz="0" w:space="0" w:color="auto"/>
        <w:bottom w:val="none" w:sz="0" w:space="0" w:color="auto"/>
        <w:right w:val="none" w:sz="0" w:space="0" w:color="auto"/>
      </w:divBdr>
    </w:div>
    <w:div w:id="1649434805">
      <w:bodyDiv w:val="1"/>
      <w:marLeft w:val="0"/>
      <w:marRight w:val="0"/>
      <w:marTop w:val="0"/>
      <w:marBottom w:val="0"/>
      <w:divBdr>
        <w:top w:val="none" w:sz="0" w:space="0" w:color="auto"/>
        <w:left w:val="none" w:sz="0" w:space="0" w:color="auto"/>
        <w:bottom w:val="none" w:sz="0" w:space="0" w:color="auto"/>
        <w:right w:val="none" w:sz="0" w:space="0" w:color="auto"/>
      </w:divBdr>
    </w:div>
    <w:div w:id="1649551724">
      <w:bodyDiv w:val="1"/>
      <w:marLeft w:val="0"/>
      <w:marRight w:val="0"/>
      <w:marTop w:val="0"/>
      <w:marBottom w:val="0"/>
      <w:divBdr>
        <w:top w:val="none" w:sz="0" w:space="0" w:color="auto"/>
        <w:left w:val="none" w:sz="0" w:space="0" w:color="auto"/>
        <w:bottom w:val="none" w:sz="0" w:space="0" w:color="auto"/>
        <w:right w:val="none" w:sz="0" w:space="0" w:color="auto"/>
      </w:divBdr>
    </w:div>
    <w:div w:id="1649632157">
      <w:bodyDiv w:val="1"/>
      <w:marLeft w:val="0"/>
      <w:marRight w:val="0"/>
      <w:marTop w:val="0"/>
      <w:marBottom w:val="0"/>
      <w:divBdr>
        <w:top w:val="none" w:sz="0" w:space="0" w:color="auto"/>
        <w:left w:val="none" w:sz="0" w:space="0" w:color="auto"/>
        <w:bottom w:val="none" w:sz="0" w:space="0" w:color="auto"/>
        <w:right w:val="none" w:sz="0" w:space="0" w:color="auto"/>
      </w:divBdr>
    </w:div>
    <w:div w:id="1649699257">
      <w:bodyDiv w:val="1"/>
      <w:marLeft w:val="0"/>
      <w:marRight w:val="0"/>
      <w:marTop w:val="0"/>
      <w:marBottom w:val="0"/>
      <w:divBdr>
        <w:top w:val="none" w:sz="0" w:space="0" w:color="auto"/>
        <w:left w:val="none" w:sz="0" w:space="0" w:color="auto"/>
        <w:bottom w:val="none" w:sz="0" w:space="0" w:color="auto"/>
        <w:right w:val="none" w:sz="0" w:space="0" w:color="auto"/>
      </w:divBdr>
    </w:div>
    <w:div w:id="1649818337">
      <w:bodyDiv w:val="1"/>
      <w:marLeft w:val="0"/>
      <w:marRight w:val="0"/>
      <w:marTop w:val="0"/>
      <w:marBottom w:val="0"/>
      <w:divBdr>
        <w:top w:val="none" w:sz="0" w:space="0" w:color="auto"/>
        <w:left w:val="none" w:sz="0" w:space="0" w:color="auto"/>
        <w:bottom w:val="none" w:sz="0" w:space="0" w:color="auto"/>
        <w:right w:val="none" w:sz="0" w:space="0" w:color="auto"/>
      </w:divBdr>
    </w:div>
    <w:div w:id="1649825755">
      <w:bodyDiv w:val="1"/>
      <w:marLeft w:val="0"/>
      <w:marRight w:val="0"/>
      <w:marTop w:val="0"/>
      <w:marBottom w:val="0"/>
      <w:divBdr>
        <w:top w:val="none" w:sz="0" w:space="0" w:color="auto"/>
        <w:left w:val="none" w:sz="0" w:space="0" w:color="auto"/>
        <w:bottom w:val="none" w:sz="0" w:space="0" w:color="auto"/>
        <w:right w:val="none" w:sz="0" w:space="0" w:color="auto"/>
      </w:divBdr>
    </w:div>
    <w:div w:id="1650011486">
      <w:bodyDiv w:val="1"/>
      <w:marLeft w:val="0"/>
      <w:marRight w:val="0"/>
      <w:marTop w:val="0"/>
      <w:marBottom w:val="0"/>
      <w:divBdr>
        <w:top w:val="none" w:sz="0" w:space="0" w:color="auto"/>
        <w:left w:val="none" w:sz="0" w:space="0" w:color="auto"/>
        <w:bottom w:val="none" w:sz="0" w:space="0" w:color="auto"/>
        <w:right w:val="none" w:sz="0" w:space="0" w:color="auto"/>
      </w:divBdr>
    </w:div>
    <w:div w:id="1650013926">
      <w:bodyDiv w:val="1"/>
      <w:marLeft w:val="0"/>
      <w:marRight w:val="0"/>
      <w:marTop w:val="0"/>
      <w:marBottom w:val="0"/>
      <w:divBdr>
        <w:top w:val="none" w:sz="0" w:space="0" w:color="auto"/>
        <w:left w:val="none" w:sz="0" w:space="0" w:color="auto"/>
        <w:bottom w:val="none" w:sz="0" w:space="0" w:color="auto"/>
        <w:right w:val="none" w:sz="0" w:space="0" w:color="auto"/>
      </w:divBdr>
    </w:div>
    <w:div w:id="1650014119">
      <w:bodyDiv w:val="1"/>
      <w:marLeft w:val="0"/>
      <w:marRight w:val="0"/>
      <w:marTop w:val="0"/>
      <w:marBottom w:val="0"/>
      <w:divBdr>
        <w:top w:val="none" w:sz="0" w:space="0" w:color="auto"/>
        <w:left w:val="none" w:sz="0" w:space="0" w:color="auto"/>
        <w:bottom w:val="none" w:sz="0" w:space="0" w:color="auto"/>
        <w:right w:val="none" w:sz="0" w:space="0" w:color="auto"/>
      </w:divBdr>
    </w:div>
    <w:div w:id="1650015964">
      <w:bodyDiv w:val="1"/>
      <w:marLeft w:val="0"/>
      <w:marRight w:val="0"/>
      <w:marTop w:val="0"/>
      <w:marBottom w:val="0"/>
      <w:divBdr>
        <w:top w:val="none" w:sz="0" w:space="0" w:color="auto"/>
        <w:left w:val="none" w:sz="0" w:space="0" w:color="auto"/>
        <w:bottom w:val="none" w:sz="0" w:space="0" w:color="auto"/>
        <w:right w:val="none" w:sz="0" w:space="0" w:color="auto"/>
      </w:divBdr>
    </w:div>
    <w:div w:id="1650019058">
      <w:bodyDiv w:val="1"/>
      <w:marLeft w:val="0"/>
      <w:marRight w:val="0"/>
      <w:marTop w:val="0"/>
      <w:marBottom w:val="0"/>
      <w:divBdr>
        <w:top w:val="none" w:sz="0" w:space="0" w:color="auto"/>
        <w:left w:val="none" w:sz="0" w:space="0" w:color="auto"/>
        <w:bottom w:val="none" w:sz="0" w:space="0" w:color="auto"/>
        <w:right w:val="none" w:sz="0" w:space="0" w:color="auto"/>
      </w:divBdr>
    </w:div>
    <w:div w:id="1650085783">
      <w:bodyDiv w:val="1"/>
      <w:marLeft w:val="0"/>
      <w:marRight w:val="0"/>
      <w:marTop w:val="0"/>
      <w:marBottom w:val="0"/>
      <w:divBdr>
        <w:top w:val="none" w:sz="0" w:space="0" w:color="auto"/>
        <w:left w:val="none" w:sz="0" w:space="0" w:color="auto"/>
        <w:bottom w:val="none" w:sz="0" w:space="0" w:color="auto"/>
        <w:right w:val="none" w:sz="0" w:space="0" w:color="auto"/>
      </w:divBdr>
    </w:div>
    <w:div w:id="1650209130">
      <w:bodyDiv w:val="1"/>
      <w:marLeft w:val="0"/>
      <w:marRight w:val="0"/>
      <w:marTop w:val="0"/>
      <w:marBottom w:val="0"/>
      <w:divBdr>
        <w:top w:val="none" w:sz="0" w:space="0" w:color="auto"/>
        <w:left w:val="none" w:sz="0" w:space="0" w:color="auto"/>
        <w:bottom w:val="none" w:sz="0" w:space="0" w:color="auto"/>
        <w:right w:val="none" w:sz="0" w:space="0" w:color="auto"/>
      </w:divBdr>
    </w:div>
    <w:div w:id="1650210104">
      <w:bodyDiv w:val="1"/>
      <w:marLeft w:val="0"/>
      <w:marRight w:val="0"/>
      <w:marTop w:val="0"/>
      <w:marBottom w:val="0"/>
      <w:divBdr>
        <w:top w:val="none" w:sz="0" w:space="0" w:color="auto"/>
        <w:left w:val="none" w:sz="0" w:space="0" w:color="auto"/>
        <w:bottom w:val="none" w:sz="0" w:space="0" w:color="auto"/>
        <w:right w:val="none" w:sz="0" w:space="0" w:color="auto"/>
      </w:divBdr>
    </w:div>
    <w:div w:id="1650328771">
      <w:bodyDiv w:val="1"/>
      <w:marLeft w:val="0"/>
      <w:marRight w:val="0"/>
      <w:marTop w:val="0"/>
      <w:marBottom w:val="0"/>
      <w:divBdr>
        <w:top w:val="none" w:sz="0" w:space="0" w:color="auto"/>
        <w:left w:val="none" w:sz="0" w:space="0" w:color="auto"/>
        <w:bottom w:val="none" w:sz="0" w:space="0" w:color="auto"/>
        <w:right w:val="none" w:sz="0" w:space="0" w:color="auto"/>
      </w:divBdr>
    </w:div>
    <w:div w:id="1650330225">
      <w:bodyDiv w:val="1"/>
      <w:marLeft w:val="0"/>
      <w:marRight w:val="0"/>
      <w:marTop w:val="0"/>
      <w:marBottom w:val="0"/>
      <w:divBdr>
        <w:top w:val="none" w:sz="0" w:space="0" w:color="auto"/>
        <w:left w:val="none" w:sz="0" w:space="0" w:color="auto"/>
        <w:bottom w:val="none" w:sz="0" w:space="0" w:color="auto"/>
        <w:right w:val="none" w:sz="0" w:space="0" w:color="auto"/>
      </w:divBdr>
    </w:div>
    <w:div w:id="1650354727">
      <w:bodyDiv w:val="1"/>
      <w:marLeft w:val="0"/>
      <w:marRight w:val="0"/>
      <w:marTop w:val="0"/>
      <w:marBottom w:val="0"/>
      <w:divBdr>
        <w:top w:val="none" w:sz="0" w:space="0" w:color="auto"/>
        <w:left w:val="none" w:sz="0" w:space="0" w:color="auto"/>
        <w:bottom w:val="none" w:sz="0" w:space="0" w:color="auto"/>
        <w:right w:val="none" w:sz="0" w:space="0" w:color="auto"/>
      </w:divBdr>
    </w:div>
    <w:div w:id="1650550066">
      <w:bodyDiv w:val="1"/>
      <w:marLeft w:val="0"/>
      <w:marRight w:val="0"/>
      <w:marTop w:val="0"/>
      <w:marBottom w:val="0"/>
      <w:divBdr>
        <w:top w:val="none" w:sz="0" w:space="0" w:color="auto"/>
        <w:left w:val="none" w:sz="0" w:space="0" w:color="auto"/>
        <w:bottom w:val="none" w:sz="0" w:space="0" w:color="auto"/>
        <w:right w:val="none" w:sz="0" w:space="0" w:color="auto"/>
      </w:divBdr>
    </w:div>
    <w:div w:id="1650556622">
      <w:bodyDiv w:val="1"/>
      <w:marLeft w:val="0"/>
      <w:marRight w:val="0"/>
      <w:marTop w:val="0"/>
      <w:marBottom w:val="0"/>
      <w:divBdr>
        <w:top w:val="none" w:sz="0" w:space="0" w:color="auto"/>
        <w:left w:val="none" w:sz="0" w:space="0" w:color="auto"/>
        <w:bottom w:val="none" w:sz="0" w:space="0" w:color="auto"/>
        <w:right w:val="none" w:sz="0" w:space="0" w:color="auto"/>
      </w:divBdr>
    </w:div>
    <w:div w:id="1650786816">
      <w:bodyDiv w:val="1"/>
      <w:marLeft w:val="0"/>
      <w:marRight w:val="0"/>
      <w:marTop w:val="0"/>
      <w:marBottom w:val="0"/>
      <w:divBdr>
        <w:top w:val="none" w:sz="0" w:space="0" w:color="auto"/>
        <w:left w:val="none" w:sz="0" w:space="0" w:color="auto"/>
        <w:bottom w:val="none" w:sz="0" w:space="0" w:color="auto"/>
        <w:right w:val="none" w:sz="0" w:space="0" w:color="auto"/>
      </w:divBdr>
    </w:div>
    <w:div w:id="1650786966">
      <w:bodyDiv w:val="1"/>
      <w:marLeft w:val="0"/>
      <w:marRight w:val="0"/>
      <w:marTop w:val="0"/>
      <w:marBottom w:val="0"/>
      <w:divBdr>
        <w:top w:val="none" w:sz="0" w:space="0" w:color="auto"/>
        <w:left w:val="none" w:sz="0" w:space="0" w:color="auto"/>
        <w:bottom w:val="none" w:sz="0" w:space="0" w:color="auto"/>
        <w:right w:val="none" w:sz="0" w:space="0" w:color="auto"/>
      </w:divBdr>
    </w:div>
    <w:div w:id="1650816501">
      <w:bodyDiv w:val="1"/>
      <w:marLeft w:val="0"/>
      <w:marRight w:val="0"/>
      <w:marTop w:val="0"/>
      <w:marBottom w:val="0"/>
      <w:divBdr>
        <w:top w:val="none" w:sz="0" w:space="0" w:color="auto"/>
        <w:left w:val="none" w:sz="0" w:space="0" w:color="auto"/>
        <w:bottom w:val="none" w:sz="0" w:space="0" w:color="auto"/>
        <w:right w:val="none" w:sz="0" w:space="0" w:color="auto"/>
      </w:divBdr>
    </w:div>
    <w:div w:id="1650868103">
      <w:bodyDiv w:val="1"/>
      <w:marLeft w:val="0"/>
      <w:marRight w:val="0"/>
      <w:marTop w:val="0"/>
      <w:marBottom w:val="0"/>
      <w:divBdr>
        <w:top w:val="none" w:sz="0" w:space="0" w:color="auto"/>
        <w:left w:val="none" w:sz="0" w:space="0" w:color="auto"/>
        <w:bottom w:val="none" w:sz="0" w:space="0" w:color="auto"/>
        <w:right w:val="none" w:sz="0" w:space="0" w:color="auto"/>
      </w:divBdr>
    </w:div>
    <w:div w:id="1650934438">
      <w:bodyDiv w:val="1"/>
      <w:marLeft w:val="0"/>
      <w:marRight w:val="0"/>
      <w:marTop w:val="0"/>
      <w:marBottom w:val="0"/>
      <w:divBdr>
        <w:top w:val="none" w:sz="0" w:space="0" w:color="auto"/>
        <w:left w:val="none" w:sz="0" w:space="0" w:color="auto"/>
        <w:bottom w:val="none" w:sz="0" w:space="0" w:color="auto"/>
        <w:right w:val="none" w:sz="0" w:space="0" w:color="auto"/>
      </w:divBdr>
    </w:div>
    <w:div w:id="1650934470">
      <w:bodyDiv w:val="1"/>
      <w:marLeft w:val="0"/>
      <w:marRight w:val="0"/>
      <w:marTop w:val="0"/>
      <w:marBottom w:val="0"/>
      <w:divBdr>
        <w:top w:val="none" w:sz="0" w:space="0" w:color="auto"/>
        <w:left w:val="none" w:sz="0" w:space="0" w:color="auto"/>
        <w:bottom w:val="none" w:sz="0" w:space="0" w:color="auto"/>
        <w:right w:val="none" w:sz="0" w:space="0" w:color="auto"/>
      </w:divBdr>
    </w:div>
    <w:div w:id="1650938828">
      <w:bodyDiv w:val="1"/>
      <w:marLeft w:val="0"/>
      <w:marRight w:val="0"/>
      <w:marTop w:val="0"/>
      <w:marBottom w:val="0"/>
      <w:divBdr>
        <w:top w:val="none" w:sz="0" w:space="0" w:color="auto"/>
        <w:left w:val="none" w:sz="0" w:space="0" w:color="auto"/>
        <w:bottom w:val="none" w:sz="0" w:space="0" w:color="auto"/>
        <w:right w:val="none" w:sz="0" w:space="0" w:color="auto"/>
      </w:divBdr>
    </w:div>
    <w:div w:id="1650941434">
      <w:bodyDiv w:val="1"/>
      <w:marLeft w:val="0"/>
      <w:marRight w:val="0"/>
      <w:marTop w:val="0"/>
      <w:marBottom w:val="0"/>
      <w:divBdr>
        <w:top w:val="none" w:sz="0" w:space="0" w:color="auto"/>
        <w:left w:val="none" w:sz="0" w:space="0" w:color="auto"/>
        <w:bottom w:val="none" w:sz="0" w:space="0" w:color="auto"/>
        <w:right w:val="none" w:sz="0" w:space="0" w:color="auto"/>
      </w:divBdr>
    </w:div>
    <w:div w:id="1650984681">
      <w:bodyDiv w:val="1"/>
      <w:marLeft w:val="0"/>
      <w:marRight w:val="0"/>
      <w:marTop w:val="0"/>
      <w:marBottom w:val="0"/>
      <w:divBdr>
        <w:top w:val="none" w:sz="0" w:space="0" w:color="auto"/>
        <w:left w:val="none" w:sz="0" w:space="0" w:color="auto"/>
        <w:bottom w:val="none" w:sz="0" w:space="0" w:color="auto"/>
        <w:right w:val="none" w:sz="0" w:space="0" w:color="auto"/>
      </w:divBdr>
    </w:div>
    <w:div w:id="1651054220">
      <w:bodyDiv w:val="1"/>
      <w:marLeft w:val="0"/>
      <w:marRight w:val="0"/>
      <w:marTop w:val="0"/>
      <w:marBottom w:val="0"/>
      <w:divBdr>
        <w:top w:val="none" w:sz="0" w:space="0" w:color="auto"/>
        <w:left w:val="none" w:sz="0" w:space="0" w:color="auto"/>
        <w:bottom w:val="none" w:sz="0" w:space="0" w:color="auto"/>
        <w:right w:val="none" w:sz="0" w:space="0" w:color="auto"/>
      </w:divBdr>
    </w:div>
    <w:div w:id="1651058227">
      <w:bodyDiv w:val="1"/>
      <w:marLeft w:val="0"/>
      <w:marRight w:val="0"/>
      <w:marTop w:val="0"/>
      <w:marBottom w:val="0"/>
      <w:divBdr>
        <w:top w:val="none" w:sz="0" w:space="0" w:color="auto"/>
        <w:left w:val="none" w:sz="0" w:space="0" w:color="auto"/>
        <w:bottom w:val="none" w:sz="0" w:space="0" w:color="auto"/>
        <w:right w:val="none" w:sz="0" w:space="0" w:color="auto"/>
      </w:divBdr>
    </w:div>
    <w:div w:id="1651127698">
      <w:bodyDiv w:val="1"/>
      <w:marLeft w:val="0"/>
      <w:marRight w:val="0"/>
      <w:marTop w:val="0"/>
      <w:marBottom w:val="0"/>
      <w:divBdr>
        <w:top w:val="none" w:sz="0" w:space="0" w:color="auto"/>
        <w:left w:val="none" w:sz="0" w:space="0" w:color="auto"/>
        <w:bottom w:val="none" w:sz="0" w:space="0" w:color="auto"/>
        <w:right w:val="none" w:sz="0" w:space="0" w:color="auto"/>
      </w:divBdr>
    </w:div>
    <w:div w:id="1651131129">
      <w:bodyDiv w:val="1"/>
      <w:marLeft w:val="0"/>
      <w:marRight w:val="0"/>
      <w:marTop w:val="0"/>
      <w:marBottom w:val="0"/>
      <w:divBdr>
        <w:top w:val="none" w:sz="0" w:space="0" w:color="auto"/>
        <w:left w:val="none" w:sz="0" w:space="0" w:color="auto"/>
        <w:bottom w:val="none" w:sz="0" w:space="0" w:color="auto"/>
        <w:right w:val="none" w:sz="0" w:space="0" w:color="auto"/>
      </w:divBdr>
    </w:div>
    <w:div w:id="1651212147">
      <w:bodyDiv w:val="1"/>
      <w:marLeft w:val="0"/>
      <w:marRight w:val="0"/>
      <w:marTop w:val="0"/>
      <w:marBottom w:val="0"/>
      <w:divBdr>
        <w:top w:val="none" w:sz="0" w:space="0" w:color="auto"/>
        <w:left w:val="none" w:sz="0" w:space="0" w:color="auto"/>
        <w:bottom w:val="none" w:sz="0" w:space="0" w:color="auto"/>
        <w:right w:val="none" w:sz="0" w:space="0" w:color="auto"/>
      </w:divBdr>
    </w:div>
    <w:div w:id="1651322713">
      <w:bodyDiv w:val="1"/>
      <w:marLeft w:val="0"/>
      <w:marRight w:val="0"/>
      <w:marTop w:val="0"/>
      <w:marBottom w:val="0"/>
      <w:divBdr>
        <w:top w:val="none" w:sz="0" w:space="0" w:color="auto"/>
        <w:left w:val="none" w:sz="0" w:space="0" w:color="auto"/>
        <w:bottom w:val="none" w:sz="0" w:space="0" w:color="auto"/>
        <w:right w:val="none" w:sz="0" w:space="0" w:color="auto"/>
      </w:divBdr>
    </w:div>
    <w:div w:id="1651328093">
      <w:bodyDiv w:val="1"/>
      <w:marLeft w:val="0"/>
      <w:marRight w:val="0"/>
      <w:marTop w:val="0"/>
      <w:marBottom w:val="0"/>
      <w:divBdr>
        <w:top w:val="none" w:sz="0" w:space="0" w:color="auto"/>
        <w:left w:val="none" w:sz="0" w:space="0" w:color="auto"/>
        <w:bottom w:val="none" w:sz="0" w:space="0" w:color="auto"/>
        <w:right w:val="none" w:sz="0" w:space="0" w:color="auto"/>
      </w:divBdr>
    </w:div>
    <w:div w:id="1651328718">
      <w:bodyDiv w:val="1"/>
      <w:marLeft w:val="0"/>
      <w:marRight w:val="0"/>
      <w:marTop w:val="0"/>
      <w:marBottom w:val="0"/>
      <w:divBdr>
        <w:top w:val="none" w:sz="0" w:space="0" w:color="auto"/>
        <w:left w:val="none" w:sz="0" w:space="0" w:color="auto"/>
        <w:bottom w:val="none" w:sz="0" w:space="0" w:color="auto"/>
        <w:right w:val="none" w:sz="0" w:space="0" w:color="auto"/>
      </w:divBdr>
    </w:div>
    <w:div w:id="1651399783">
      <w:bodyDiv w:val="1"/>
      <w:marLeft w:val="0"/>
      <w:marRight w:val="0"/>
      <w:marTop w:val="0"/>
      <w:marBottom w:val="0"/>
      <w:divBdr>
        <w:top w:val="none" w:sz="0" w:space="0" w:color="auto"/>
        <w:left w:val="none" w:sz="0" w:space="0" w:color="auto"/>
        <w:bottom w:val="none" w:sz="0" w:space="0" w:color="auto"/>
        <w:right w:val="none" w:sz="0" w:space="0" w:color="auto"/>
      </w:divBdr>
    </w:div>
    <w:div w:id="1651590892">
      <w:bodyDiv w:val="1"/>
      <w:marLeft w:val="0"/>
      <w:marRight w:val="0"/>
      <w:marTop w:val="0"/>
      <w:marBottom w:val="0"/>
      <w:divBdr>
        <w:top w:val="none" w:sz="0" w:space="0" w:color="auto"/>
        <w:left w:val="none" w:sz="0" w:space="0" w:color="auto"/>
        <w:bottom w:val="none" w:sz="0" w:space="0" w:color="auto"/>
        <w:right w:val="none" w:sz="0" w:space="0" w:color="auto"/>
      </w:divBdr>
    </w:div>
    <w:div w:id="1651641194">
      <w:bodyDiv w:val="1"/>
      <w:marLeft w:val="0"/>
      <w:marRight w:val="0"/>
      <w:marTop w:val="0"/>
      <w:marBottom w:val="0"/>
      <w:divBdr>
        <w:top w:val="none" w:sz="0" w:space="0" w:color="auto"/>
        <w:left w:val="none" w:sz="0" w:space="0" w:color="auto"/>
        <w:bottom w:val="none" w:sz="0" w:space="0" w:color="auto"/>
        <w:right w:val="none" w:sz="0" w:space="0" w:color="auto"/>
      </w:divBdr>
    </w:div>
    <w:div w:id="1651641900">
      <w:bodyDiv w:val="1"/>
      <w:marLeft w:val="0"/>
      <w:marRight w:val="0"/>
      <w:marTop w:val="0"/>
      <w:marBottom w:val="0"/>
      <w:divBdr>
        <w:top w:val="none" w:sz="0" w:space="0" w:color="auto"/>
        <w:left w:val="none" w:sz="0" w:space="0" w:color="auto"/>
        <w:bottom w:val="none" w:sz="0" w:space="0" w:color="auto"/>
        <w:right w:val="none" w:sz="0" w:space="0" w:color="auto"/>
      </w:divBdr>
    </w:div>
    <w:div w:id="1651708456">
      <w:bodyDiv w:val="1"/>
      <w:marLeft w:val="0"/>
      <w:marRight w:val="0"/>
      <w:marTop w:val="0"/>
      <w:marBottom w:val="0"/>
      <w:divBdr>
        <w:top w:val="none" w:sz="0" w:space="0" w:color="auto"/>
        <w:left w:val="none" w:sz="0" w:space="0" w:color="auto"/>
        <w:bottom w:val="none" w:sz="0" w:space="0" w:color="auto"/>
        <w:right w:val="none" w:sz="0" w:space="0" w:color="auto"/>
      </w:divBdr>
    </w:div>
    <w:div w:id="1651714267">
      <w:bodyDiv w:val="1"/>
      <w:marLeft w:val="0"/>
      <w:marRight w:val="0"/>
      <w:marTop w:val="0"/>
      <w:marBottom w:val="0"/>
      <w:divBdr>
        <w:top w:val="none" w:sz="0" w:space="0" w:color="auto"/>
        <w:left w:val="none" w:sz="0" w:space="0" w:color="auto"/>
        <w:bottom w:val="none" w:sz="0" w:space="0" w:color="auto"/>
        <w:right w:val="none" w:sz="0" w:space="0" w:color="auto"/>
      </w:divBdr>
    </w:div>
    <w:div w:id="1651787959">
      <w:bodyDiv w:val="1"/>
      <w:marLeft w:val="0"/>
      <w:marRight w:val="0"/>
      <w:marTop w:val="0"/>
      <w:marBottom w:val="0"/>
      <w:divBdr>
        <w:top w:val="none" w:sz="0" w:space="0" w:color="auto"/>
        <w:left w:val="none" w:sz="0" w:space="0" w:color="auto"/>
        <w:bottom w:val="none" w:sz="0" w:space="0" w:color="auto"/>
        <w:right w:val="none" w:sz="0" w:space="0" w:color="auto"/>
      </w:divBdr>
    </w:div>
    <w:div w:id="1651859486">
      <w:bodyDiv w:val="1"/>
      <w:marLeft w:val="0"/>
      <w:marRight w:val="0"/>
      <w:marTop w:val="0"/>
      <w:marBottom w:val="0"/>
      <w:divBdr>
        <w:top w:val="none" w:sz="0" w:space="0" w:color="auto"/>
        <w:left w:val="none" w:sz="0" w:space="0" w:color="auto"/>
        <w:bottom w:val="none" w:sz="0" w:space="0" w:color="auto"/>
        <w:right w:val="none" w:sz="0" w:space="0" w:color="auto"/>
      </w:divBdr>
    </w:div>
    <w:div w:id="1651862297">
      <w:bodyDiv w:val="1"/>
      <w:marLeft w:val="0"/>
      <w:marRight w:val="0"/>
      <w:marTop w:val="0"/>
      <w:marBottom w:val="0"/>
      <w:divBdr>
        <w:top w:val="none" w:sz="0" w:space="0" w:color="auto"/>
        <w:left w:val="none" w:sz="0" w:space="0" w:color="auto"/>
        <w:bottom w:val="none" w:sz="0" w:space="0" w:color="auto"/>
        <w:right w:val="none" w:sz="0" w:space="0" w:color="auto"/>
      </w:divBdr>
    </w:div>
    <w:div w:id="1651901114">
      <w:bodyDiv w:val="1"/>
      <w:marLeft w:val="0"/>
      <w:marRight w:val="0"/>
      <w:marTop w:val="0"/>
      <w:marBottom w:val="0"/>
      <w:divBdr>
        <w:top w:val="none" w:sz="0" w:space="0" w:color="auto"/>
        <w:left w:val="none" w:sz="0" w:space="0" w:color="auto"/>
        <w:bottom w:val="none" w:sz="0" w:space="0" w:color="auto"/>
        <w:right w:val="none" w:sz="0" w:space="0" w:color="auto"/>
      </w:divBdr>
    </w:div>
    <w:div w:id="1651902227">
      <w:bodyDiv w:val="1"/>
      <w:marLeft w:val="0"/>
      <w:marRight w:val="0"/>
      <w:marTop w:val="0"/>
      <w:marBottom w:val="0"/>
      <w:divBdr>
        <w:top w:val="none" w:sz="0" w:space="0" w:color="auto"/>
        <w:left w:val="none" w:sz="0" w:space="0" w:color="auto"/>
        <w:bottom w:val="none" w:sz="0" w:space="0" w:color="auto"/>
        <w:right w:val="none" w:sz="0" w:space="0" w:color="auto"/>
      </w:divBdr>
    </w:div>
    <w:div w:id="1652100181">
      <w:bodyDiv w:val="1"/>
      <w:marLeft w:val="0"/>
      <w:marRight w:val="0"/>
      <w:marTop w:val="0"/>
      <w:marBottom w:val="0"/>
      <w:divBdr>
        <w:top w:val="none" w:sz="0" w:space="0" w:color="auto"/>
        <w:left w:val="none" w:sz="0" w:space="0" w:color="auto"/>
        <w:bottom w:val="none" w:sz="0" w:space="0" w:color="auto"/>
        <w:right w:val="none" w:sz="0" w:space="0" w:color="auto"/>
      </w:divBdr>
    </w:div>
    <w:div w:id="1652176268">
      <w:bodyDiv w:val="1"/>
      <w:marLeft w:val="0"/>
      <w:marRight w:val="0"/>
      <w:marTop w:val="0"/>
      <w:marBottom w:val="0"/>
      <w:divBdr>
        <w:top w:val="none" w:sz="0" w:space="0" w:color="auto"/>
        <w:left w:val="none" w:sz="0" w:space="0" w:color="auto"/>
        <w:bottom w:val="none" w:sz="0" w:space="0" w:color="auto"/>
        <w:right w:val="none" w:sz="0" w:space="0" w:color="auto"/>
      </w:divBdr>
    </w:div>
    <w:div w:id="1652323395">
      <w:bodyDiv w:val="1"/>
      <w:marLeft w:val="0"/>
      <w:marRight w:val="0"/>
      <w:marTop w:val="0"/>
      <w:marBottom w:val="0"/>
      <w:divBdr>
        <w:top w:val="none" w:sz="0" w:space="0" w:color="auto"/>
        <w:left w:val="none" w:sz="0" w:space="0" w:color="auto"/>
        <w:bottom w:val="none" w:sz="0" w:space="0" w:color="auto"/>
        <w:right w:val="none" w:sz="0" w:space="0" w:color="auto"/>
      </w:divBdr>
    </w:div>
    <w:div w:id="1652372491">
      <w:bodyDiv w:val="1"/>
      <w:marLeft w:val="0"/>
      <w:marRight w:val="0"/>
      <w:marTop w:val="0"/>
      <w:marBottom w:val="0"/>
      <w:divBdr>
        <w:top w:val="none" w:sz="0" w:space="0" w:color="auto"/>
        <w:left w:val="none" w:sz="0" w:space="0" w:color="auto"/>
        <w:bottom w:val="none" w:sz="0" w:space="0" w:color="auto"/>
        <w:right w:val="none" w:sz="0" w:space="0" w:color="auto"/>
      </w:divBdr>
    </w:div>
    <w:div w:id="1652562086">
      <w:bodyDiv w:val="1"/>
      <w:marLeft w:val="0"/>
      <w:marRight w:val="0"/>
      <w:marTop w:val="0"/>
      <w:marBottom w:val="0"/>
      <w:divBdr>
        <w:top w:val="none" w:sz="0" w:space="0" w:color="auto"/>
        <w:left w:val="none" w:sz="0" w:space="0" w:color="auto"/>
        <w:bottom w:val="none" w:sz="0" w:space="0" w:color="auto"/>
        <w:right w:val="none" w:sz="0" w:space="0" w:color="auto"/>
      </w:divBdr>
    </w:div>
    <w:div w:id="1652634406">
      <w:bodyDiv w:val="1"/>
      <w:marLeft w:val="0"/>
      <w:marRight w:val="0"/>
      <w:marTop w:val="0"/>
      <w:marBottom w:val="0"/>
      <w:divBdr>
        <w:top w:val="none" w:sz="0" w:space="0" w:color="auto"/>
        <w:left w:val="none" w:sz="0" w:space="0" w:color="auto"/>
        <w:bottom w:val="none" w:sz="0" w:space="0" w:color="auto"/>
        <w:right w:val="none" w:sz="0" w:space="0" w:color="auto"/>
      </w:divBdr>
    </w:div>
    <w:div w:id="1652707546">
      <w:bodyDiv w:val="1"/>
      <w:marLeft w:val="0"/>
      <w:marRight w:val="0"/>
      <w:marTop w:val="0"/>
      <w:marBottom w:val="0"/>
      <w:divBdr>
        <w:top w:val="none" w:sz="0" w:space="0" w:color="auto"/>
        <w:left w:val="none" w:sz="0" w:space="0" w:color="auto"/>
        <w:bottom w:val="none" w:sz="0" w:space="0" w:color="auto"/>
        <w:right w:val="none" w:sz="0" w:space="0" w:color="auto"/>
      </w:divBdr>
    </w:div>
    <w:div w:id="1652710032">
      <w:bodyDiv w:val="1"/>
      <w:marLeft w:val="0"/>
      <w:marRight w:val="0"/>
      <w:marTop w:val="0"/>
      <w:marBottom w:val="0"/>
      <w:divBdr>
        <w:top w:val="none" w:sz="0" w:space="0" w:color="auto"/>
        <w:left w:val="none" w:sz="0" w:space="0" w:color="auto"/>
        <w:bottom w:val="none" w:sz="0" w:space="0" w:color="auto"/>
        <w:right w:val="none" w:sz="0" w:space="0" w:color="auto"/>
      </w:divBdr>
    </w:div>
    <w:div w:id="1652714588">
      <w:bodyDiv w:val="1"/>
      <w:marLeft w:val="0"/>
      <w:marRight w:val="0"/>
      <w:marTop w:val="0"/>
      <w:marBottom w:val="0"/>
      <w:divBdr>
        <w:top w:val="none" w:sz="0" w:space="0" w:color="auto"/>
        <w:left w:val="none" w:sz="0" w:space="0" w:color="auto"/>
        <w:bottom w:val="none" w:sz="0" w:space="0" w:color="auto"/>
        <w:right w:val="none" w:sz="0" w:space="0" w:color="auto"/>
      </w:divBdr>
    </w:div>
    <w:div w:id="1652783146">
      <w:bodyDiv w:val="1"/>
      <w:marLeft w:val="0"/>
      <w:marRight w:val="0"/>
      <w:marTop w:val="0"/>
      <w:marBottom w:val="0"/>
      <w:divBdr>
        <w:top w:val="none" w:sz="0" w:space="0" w:color="auto"/>
        <w:left w:val="none" w:sz="0" w:space="0" w:color="auto"/>
        <w:bottom w:val="none" w:sz="0" w:space="0" w:color="auto"/>
        <w:right w:val="none" w:sz="0" w:space="0" w:color="auto"/>
      </w:divBdr>
    </w:div>
    <w:div w:id="1652830184">
      <w:bodyDiv w:val="1"/>
      <w:marLeft w:val="0"/>
      <w:marRight w:val="0"/>
      <w:marTop w:val="0"/>
      <w:marBottom w:val="0"/>
      <w:divBdr>
        <w:top w:val="none" w:sz="0" w:space="0" w:color="auto"/>
        <w:left w:val="none" w:sz="0" w:space="0" w:color="auto"/>
        <w:bottom w:val="none" w:sz="0" w:space="0" w:color="auto"/>
        <w:right w:val="none" w:sz="0" w:space="0" w:color="auto"/>
      </w:divBdr>
    </w:div>
    <w:div w:id="1652831167">
      <w:bodyDiv w:val="1"/>
      <w:marLeft w:val="0"/>
      <w:marRight w:val="0"/>
      <w:marTop w:val="0"/>
      <w:marBottom w:val="0"/>
      <w:divBdr>
        <w:top w:val="none" w:sz="0" w:space="0" w:color="auto"/>
        <w:left w:val="none" w:sz="0" w:space="0" w:color="auto"/>
        <w:bottom w:val="none" w:sz="0" w:space="0" w:color="auto"/>
        <w:right w:val="none" w:sz="0" w:space="0" w:color="auto"/>
      </w:divBdr>
    </w:div>
    <w:div w:id="1652833727">
      <w:bodyDiv w:val="1"/>
      <w:marLeft w:val="0"/>
      <w:marRight w:val="0"/>
      <w:marTop w:val="0"/>
      <w:marBottom w:val="0"/>
      <w:divBdr>
        <w:top w:val="none" w:sz="0" w:space="0" w:color="auto"/>
        <w:left w:val="none" w:sz="0" w:space="0" w:color="auto"/>
        <w:bottom w:val="none" w:sz="0" w:space="0" w:color="auto"/>
        <w:right w:val="none" w:sz="0" w:space="0" w:color="auto"/>
      </w:divBdr>
    </w:div>
    <w:div w:id="1652980475">
      <w:bodyDiv w:val="1"/>
      <w:marLeft w:val="0"/>
      <w:marRight w:val="0"/>
      <w:marTop w:val="0"/>
      <w:marBottom w:val="0"/>
      <w:divBdr>
        <w:top w:val="none" w:sz="0" w:space="0" w:color="auto"/>
        <w:left w:val="none" w:sz="0" w:space="0" w:color="auto"/>
        <w:bottom w:val="none" w:sz="0" w:space="0" w:color="auto"/>
        <w:right w:val="none" w:sz="0" w:space="0" w:color="auto"/>
      </w:divBdr>
    </w:div>
    <w:div w:id="1653100596">
      <w:bodyDiv w:val="1"/>
      <w:marLeft w:val="0"/>
      <w:marRight w:val="0"/>
      <w:marTop w:val="0"/>
      <w:marBottom w:val="0"/>
      <w:divBdr>
        <w:top w:val="none" w:sz="0" w:space="0" w:color="auto"/>
        <w:left w:val="none" w:sz="0" w:space="0" w:color="auto"/>
        <w:bottom w:val="none" w:sz="0" w:space="0" w:color="auto"/>
        <w:right w:val="none" w:sz="0" w:space="0" w:color="auto"/>
      </w:divBdr>
    </w:div>
    <w:div w:id="1653173868">
      <w:bodyDiv w:val="1"/>
      <w:marLeft w:val="0"/>
      <w:marRight w:val="0"/>
      <w:marTop w:val="0"/>
      <w:marBottom w:val="0"/>
      <w:divBdr>
        <w:top w:val="none" w:sz="0" w:space="0" w:color="auto"/>
        <w:left w:val="none" w:sz="0" w:space="0" w:color="auto"/>
        <w:bottom w:val="none" w:sz="0" w:space="0" w:color="auto"/>
        <w:right w:val="none" w:sz="0" w:space="0" w:color="auto"/>
      </w:divBdr>
    </w:div>
    <w:div w:id="1653211834">
      <w:bodyDiv w:val="1"/>
      <w:marLeft w:val="0"/>
      <w:marRight w:val="0"/>
      <w:marTop w:val="0"/>
      <w:marBottom w:val="0"/>
      <w:divBdr>
        <w:top w:val="none" w:sz="0" w:space="0" w:color="auto"/>
        <w:left w:val="none" w:sz="0" w:space="0" w:color="auto"/>
        <w:bottom w:val="none" w:sz="0" w:space="0" w:color="auto"/>
        <w:right w:val="none" w:sz="0" w:space="0" w:color="auto"/>
      </w:divBdr>
    </w:div>
    <w:div w:id="1653288428">
      <w:bodyDiv w:val="1"/>
      <w:marLeft w:val="0"/>
      <w:marRight w:val="0"/>
      <w:marTop w:val="0"/>
      <w:marBottom w:val="0"/>
      <w:divBdr>
        <w:top w:val="none" w:sz="0" w:space="0" w:color="auto"/>
        <w:left w:val="none" w:sz="0" w:space="0" w:color="auto"/>
        <w:bottom w:val="none" w:sz="0" w:space="0" w:color="auto"/>
        <w:right w:val="none" w:sz="0" w:space="0" w:color="auto"/>
      </w:divBdr>
    </w:div>
    <w:div w:id="1653288846">
      <w:bodyDiv w:val="1"/>
      <w:marLeft w:val="0"/>
      <w:marRight w:val="0"/>
      <w:marTop w:val="0"/>
      <w:marBottom w:val="0"/>
      <w:divBdr>
        <w:top w:val="none" w:sz="0" w:space="0" w:color="auto"/>
        <w:left w:val="none" w:sz="0" w:space="0" w:color="auto"/>
        <w:bottom w:val="none" w:sz="0" w:space="0" w:color="auto"/>
        <w:right w:val="none" w:sz="0" w:space="0" w:color="auto"/>
      </w:divBdr>
    </w:div>
    <w:div w:id="1653363028">
      <w:bodyDiv w:val="1"/>
      <w:marLeft w:val="0"/>
      <w:marRight w:val="0"/>
      <w:marTop w:val="0"/>
      <w:marBottom w:val="0"/>
      <w:divBdr>
        <w:top w:val="none" w:sz="0" w:space="0" w:color="auto"/>
        <w:left w:val="none" w:sz="0" w:space="0" w:color="auto"/>
        <w:bottom w:val="none" w:sz="0" w:space="0" w:color="auto"/>
        <w:right w:val="none" w:sz="0" w:space="0" w:color="auto"/>
      </w:divBdr>
    </w:div>
    <w:div w:id="1653368262">
      <w:bodyDiv w:val="1"/>
      <w:marLeft w:val="0"/>
      <w:marRight w:val="0"/>
      <w:marTop w:val="0"/>
      <w:marBottom w:val="0"/>
      <w:divBdr>
        <w:top w:val="none" w:sz="0" w:space="0" w:color="auto"/>
        <w:left w:val="none" w:sz="0" w:space="0" w:color="auto"/>
        <w:bottom w:val="none" w:sz="0" w:space="0" w:color="auto"/>
        <w:right w:val="none" w:sz="0" w:space="0" w:color="auto"/>
      </w:divBdr>
    </w:div>
    <w:div w:id="1653410819">
      <w:bodyDiv w:val="1"/>
      <w:marLeft w:val="0"/>
      <w:marRight w:val="0"/>
      <w:marTop w:val="0"/>
      <w:marBottom w:val="0"/>
      <w:divBdr>
        <w:top w:val="none" w:sz="0" w:space="0" w:color="auto"/>
        <w:left w:val="none" w:sz="0" w:space="0" w:color="auto"/>
        <w:bottom w:val="none" w:sz="0" w:space="0" w:color="auto"/>
        <w:right w:val="none" w:sz="0" w:space="0" w:color="auto"/>
      </w:divBdr>
    </w:div>
    <w:div w:id="1653439127">
      <w:bodyDiv w:val="1"/>
      <w:marLeft w:val="0"/>
      <w:marRight w:val="0"/>
      <w:marTop w:val="0"/>
      <w:marBottom w:val="0"/>
      <w:divBdr>
        <w:top w:val="none" w:sz="0" w:space="0" w:color="auto"/>
        <w:left w:val="none" w:sz="0" w:space="0" w:color="auto"/>
        <w:bottom w:val="none" w:sz="0" w:space="0" w:color="auto"/>
        <w:right w:val="none" w:sz="0" w:space="0" w:color="auto"/>
      </w:divBdr>
    </w:div>
    <w:div w:id="1653480068">
      <w:bodyDiv w:val="1"/>
      <w:marLeft w:val="0"/>
      <w:marRight w:val="0"/>
      <w:marTop w:val="0"/>
      <w:marBottom w:val="0"/>
      <w:divBdr>
        <w:top w:val="none" w:sz="0" w:space="0" w:color="auto"/>
        <w:left w:val="none" w:sz="0" w:space="0" w:color="auto"/>
        <w:bottom w:val="none" w:sz="0" w:space="0" w:color="auto"/>
        <w:right w:val="none" w:sz="0" w:space="0" w:color="auto"/>
      </w:divBdr>
    </w:div>
    <w:div w:id="1653555348">
      <w:bodyDiv w:val="1"/>
      <w:marLeft w:val="0"/>
      <w:marRight w:val="0"/>
      <w:marTop w:val="0"/>
      <w:marBottom w:val="0"/>
      <w:divBdr>
        <w:top w:val="none" w:sz="0" w:space="0" w:color="auto"/>
        <w:left w:val="none" w:sz="0" w:space="0" w:color="auto"/>
        <w:bottom w:val="none" w:sz="0" w:space="0" w:color="auto"/>
        <w:right w:val="none" w:sz="0" w:space="0" w:color="auto"/>
      </w:divBdr>
    </w:div>
    <w:div w:id="1653556534">
      <w:bodyDiv w:val="1"/>
      <w:marLeft w:val="0"/>
      <w:marRight w:val="0"/>
      <w:marTop w:val="0"/>
      <w:marBottom w:val="0"/>
      <w:divBdr>
        <w:top w:val="none" w:sz="0" w:space="0" w:color="auto"/>
        <w:left w:val="none" w:sz="0" w:space="0" w:color="auto"/>
        <w:bottom w:val="none" w:sz="0" w:space="0" w:color="auto"/>
        <w:right w:val="none" w:sz="0" w:space="0" w:color="auto"/>
      </w:divBdr>
    </w:div>
    <w:div w:id="1653561189">
      <w:bodyDiv w:val="1"/>
      <w:marLeft w:val="0"/>
      <w:marRight w:val="0"/>
      <w:marTop w:val="0"/>
      <w:marBottom w:val="0"/>
      <w:divBdr>
        <w:top w:val="none" w:sz="0" w:space="0" w:color="auto"/>
        <w:left w:val="none" w:sz="0" w:space="0" w:color="auto"/>
        <w:bottom w:val="none" w:sz="0" w:space="0" w:color="auto"/>
        <w:right w:val="none" w:sz="0" w:space="0" w:color="auto"/>
      </w:divBdr>
    </w:div>
    <w:div w:id="1653631610">
      <w:bodyDiv w:val="1"/>
      <w:marLeft w:val="0"/>
      <w:marRight w:val="0"/>
      <w:marTop w:val="0"/>
      <w:marBottom w:val="0"/>
      <w:divBdr>
        <w:top w:val="none" w:sz="0" w:space="0" w:color="auto"/>
        <w:left w:val="none" w:sz="0" w:space="0" w:color="auto"/>
        <w:bottom w:val="none" w:sz="0" w:space="0" w:color="auto"/>
        <w:right w:val="none" w:sz="0" w:space="0" w:color="auto"/>
      </w:divBdr>
    </w:div>
    <w:div w:id="1653674594">
      <w:bodyDiv w:val="1"/>
      <w:marLeft w:val="0"/>
      <w:marRight w:val="0"/>
      <w:marTop w:val="0"/>
      <w:marBottom w:val="0"/>
      <w:divBdr>
        <w:top w:val="none" w:sz="0" w:space="0" w:color="auto"/>
        <w:left w:val="none" w:sz="0" w:space="0" w:color="auto"/>
        <w:bottom w:val="none" w:sz="0" w:space="0" w:color="auto"/>
        <w:right w:val="none" w:sz="0" w:space="0" w:color="auto"/>
      </w:divBdr>
    </w:div>
    <w:div w:id="1653677607">
      <w:bodyDiv w:val="1"/>
      <w:marLeft w:val="0"/>
      <w:marRight w:val="0"/>
      <w:marTop w:val="0"/>
      <w:marBottom w:val="0"/>
      <w:divBdr>
        <w:top w:val="none" w:sz="0" w:space="0" w:color="auto"/>
        <w:left w:val="none" w:sz="0" w:space="0" w:color="auto"/>
        <w:bottom w:val="none" w:sz="0" w:space="0" w:color="auto"/>
        <w:right w:val="none" w:sz="0" w:space="0" w:color="auto"/>
      </w:divBdr>
    </w:div>
    <w:div w:id="1653679409">
      <w:bodyDiv w:val="1"/>
      <w:marLeft w:val="0"/>
      <w:marRight w:val="0"/>
      <w:marTop w:val="0"/>
      <w:marBottom w:val="0"/>
      <w:divBdr>
        <w:top w:val="none" w:sz="0" w:space="0" w:color="auto"/>
        <w:left w:val="none" w:sz="0" w:space="0" w:color="auto"/>
        <w:bottom w:val="none" w:sz="0" w:space="0" w:color="auto"/>
        <w:right w:val="none" w:sz="0" w:space="0" w:color="auto"/>
      </w:divBdr>
    </w:div>
    <w:div w:id="1653752257">
      <w:bodyDiv w:val="1"/>
      <w:marLeft w:val="0"/>
      <w:marRight w:val="0"/>
      <w:marTop w:val="0"/>
      <w:marBottom w:val="0"/>
      <w:divBdr>
        <w:top w:val="none" w:sz="0" w:space="0" w:color="auto"/>
        <w:left w:val="none" w:sz="0" w:space="0" w:color="auto"/>
        <w:bottom w:val="none" w:sz="0" w:space="0" w:color="auto"/>
        <w:right w:val="none" w:sz="0" w:space="0" w:color="auto"/>
      </w:divBdr>
    </w:div>
    <w:div w:id="1653871836">
      <w:bodyDiv w:val="1"/>
      <w:marLeft w:val="0"/>
      <w:marRight w:val="0"/>
      <w:marTop w:val="0"/>
      <w:marBottom w:val="0"/>
      <w:divBdr>
        <w:top w:val="none" w:sz="0" w:space="0" w:color="auto"/>
        <w:left w:val="none" w:sz="0" w:space="0" w:color="auto"/>
        <w:bottom w:val="none" w:sz="0" w:space="0" w:color="auto"/>
        <w:right w:val="none" w:sz="0" w:space="0" w:color="auto"/>
      </w:divBdr>
    </w:div>
    <w:div w:id="1653872017">
      <w:bodyDiv w:val="1"/>
      <w:marLeft w:val="0"/>
      <w:marRight w:val="0"/>
      <w:marTop w:val="0"/>
      <w:marBottom w:val="0"/>
      <w:divBdr>
        <w:top w:val="none" w:sz="0" w:space="0" w:color="auto"/>
        <w:left w:val="none" w:sz="0" w:space="0" w:color="auto"/>
        <w:bottom w:val="none" w:sz="0" w:space="0" w:color="auto"/>
        <w:right w:val="none" w:sz="0" w:space="0" w:color="auto"/>
      </w:divBdr>
    </w:div>
    <w:div w:id="1653875361">
      <w:bodyDiv w:val="1"/>
      <w:marLeft w:val="0"/>
      <w:marRight w:val="0"/>
      <w:marTop w:val="0"/>
      <w:marBottom w:val="0"/>
      <w:divBdr>
        <w:top w:val="none" w:sz="0" w:space="0" w:color="auto"/>
        <w:left w:val="none" w:sz="0" w:space="0" w:color="auto"/>
        <w:bottom w:val="none" w:sz="0" w:space="0" w:color="auto"/>
        <w:right w:val="none" w:sz="0" w:space="0" w:color="auto"/>
      </w:divBdr>
    </w:div>
    <w:div w:id="1653875537">
      <w:bodyDiv w:val="1"/>
      <w:marLeft w:val="0"/>
      <w:marRight w:val="0"/>
      <w:marTop w:val="0"/>
      <w:marBottom w:val="0"/>
      <w:divBdr>
        <w:top w:val="none" w:sz="0" w:space="0" w:color="auto"/>
        <w:left w:val="none" w:sz="0" w:space="0" w:color="auto"/>
        <w:bottom w:val="none" w:sz="0" w:space="0" w:color="auto"/>
        <w:right w:val="none" w:sz="0" w:space="0" w:color="auto"/>
      </w:divBdr>
    </w:div>
    <w:div w:id="1653951453">
      <w:bodyDiv w:val="1"/>
      <w:marLeft w:val="0"/>
      <w:marRight w:val="0"/>
      <w:marTop w:val="0"/>
      <w:marBottom w:val="0"/>
      <w:divBdr>
        <w:top w:val="none" w:sz="0" w:space="0" w:color="auto"/>
        <w:left w:val="none" w:sz="0" w:space="0" w:color="auto"/>
        <w:bottom w:val="none" w:sz="0" w:space="0" w:color="auto"/>
        <w:right w:val="none" w:sz="0" w:space="0" w:color="auto"/>
      </w:divBdr>
    </w:div>
    <w:div w:id="1654020783">
      <w:bodyDiv w:val="1"/>
      <w:marLeft w:val="0"/>
      <w:marRight w:val="0"/>
      <w:marTop w:val="0"/>
      <w:marBottom w:val="0"/>
      <w:divBdr>
        <w:top w:val="none" w:sz="0" w:space="0" w:color="auto"/>
        <w:left w:val="none" w:sz="0" w:space="0" w:color="auto"/>
        <w:bottom w:val="none" w:sz="0" w:space="0" w:color="auto"/>
        <w:right w:val="none" w:sz="0" w:space="0" w:color="auto"/>
      </w:divBdr>
    </w:div>
    <w:div w:id="1654025114">
      <w:bodyDiv w:val="1"/>
      <w:marLeft w:val="0"/>
      <w:marRight w:val="0"/>
      <w:marTop w:val="0"/>
      <w:marBottom w:val="0"/>
      <w:divBdr>
        <w:top w:val="none" w:sz="0" w:space="0" w:color="auto"/>
        <w:left w:val="none" w:sz="0" w:space="0" w:color="auto"/>
        <w:bottom w:val="none" w:sz="0" w:space="0" w:color="auto"/>
        <w:right w:val="none" w:sz="0" w:space="0" w:color="auto"/>
      </w:divBdr>
    </w:div>
    <w:div w:id="1654025348">
      <w:bodyDiv w:val="1"/>
      <w:marLeft w:val="0"/>
      <w:marRight w:val="0"/>
      <w:marTop w:val="0"/>
      <w:marBottom w:val="0"/>
      <w:divBdr>
        <w:top w:val="none" w:sz="0" w:space="0" w:color="auto"/>
        <w:left w:val="none" w:sz="0" w:space="0" w:color="auto"/>
        <w:bottom w:val="none" w:sz="0" w:space="0" w:color="auto"/>
        <w:right w:val="none" w:sz="0" w:space="0" w:color="auto"/>
      </w:divBdr>
    </w:div>
    <w:div w:id="1654026410">
      <w:bodyDiv w:val="1"/>
      <w:marLeft w:val="0"/>
      <w:marRight w:val="0"/>
      <w:marTop w:val="0"/>
      <w:marBottom w:val="0"/>
      <w:divBdr>
        <w:top w:val="none" w:sz="0" w:space="0" w:color="auto"/>
        <w:left w:val="none" w:sz="0" w:space="0" w:color="auto"/>
        <w:bottom w:val="none" w:sz="0" w:space="0" w:color="auto"/>
        <w:right w:val="none" w:sz="0" w:space="0" w:color="auto"/>
      </w:divBdr>
    </w:div>
    <w:div w:id="1654144946">
      <w:bodyDiv w:val="1"/>
      <w:marLeft w:val="0"/>
      <w:marRight w:val="0"/>
      <w:marTop w:val="0"/>
      <w:marBottom w:val="0"/>
      <w:divBdr>
        <w:top w:val="none" w:sz="0" w:space="0" w:color="auto"/>
        <w:left w:val="none" w:sz="0" w:space="0" w:color="auto"/>
        <w:bottom w:val="none" w:sz="0" w:space="0" w:color="auto"/>
        <w:right w:val="none" w:sz="0" w:space="0" w:color="auto"/>
      </w:divBdr>
    </w:div>
    <w:div w:id="1654212588">
      <w:bodyDiv w:val="1"/>
      <w:marLeft w:val="0"/>
      <w:marRight w:val="0"/>
      <w:marTop w:val="0"/>
      <w:marBottom w:val="0"/>
      <w:divBdr>
        <w:top w:val="none" w:sz="0" w:space="0" w:color="auto"/>
        <w:left w:val="none" w:sz="0" w:space="0" w:color="auto"/>
        <w:bottom w:val="none" w:sz="0" w:space="0" w:color="auto"/>
        <w:right w:val="none" w:sz="0" w:space="0" w:color="auto"/>
      </w:divBdr>
    </w:div>
    <w:div w:id="1654218736">
      <w:bodyDiv w:val="1"/>
      <w:marLeft w:val="0"/>
      <w:marRight w:val="0"/>
      <w:marTop w:val="0"/>
      <w:marBottom w:val="0"/>
      <w:divBdr>
        <w:top w:val="none" w:sz="0" w:space="0" w:color="auto"/>
        <w:left w:val="none" w:sz="0" w:space="0" w:color="auto"/>
        <w:bottom w:val="none" w:sz="0" w:space="0" w:color="auto"/>
        <w:right w:val="none" w:sz="0" w:space="0" w:color="auto"/>
      </w:divBdr>
    </w:div>
    <w:div w:id="1654336246">
      <w:bodyDiv w:val="1"/>
      <w:marLeft w:val="0"/>
      <w:marRight w:val="0"/>
      <w:marTop w:val="0"/>
      <w:marBottom w:val="0"/>
      <w:divBdr>
        <w:top w:val="none" w:sz="0" w:space="0" w:color="auto"/>
        <w:left w:val="none" w:sz="0" w:space="0" w:color="auto"/>
        <w:bottom w:val="none" w:sz="0" w:space="0" w:color="auto"/>
        <w:right w:val="none" w:sz="0" w:space="0" w:color="auto"/>
      </w:divBdr>
    </w:div>
    <w:div w:id="1654406467">
      <w:bodyDiv w:val="1"/>
      <w:marLeft w:val="0"/>
      <w:marRight w:val="0"/>
      <w:marTop w:val="0"/>
      <w:marBottom w:val="0"/>
      <w:divBdr>
        <w:top w:val="none" w:sz="0" w:space="0" w:color="auto"/>
        <w:left w:val="none" w:sz="0" w:space="0" w:color="auto"/>
        <w:bottom w:val="none" w:sz="0" w:space="0" w:color="auto"/>
        <w:right w:val="none" w:sz="0" w:space="0" w:color="auto"/>
      </w:divBdr>
    </w:div>
    <w:div w:id="1654528688">
      <w:bodyDiv w:val="1"/>
      <w:marLeft w:val="0"/>
      <w:marRight w:val="0"/>
      <w:marTop w:val="0"/>
      <w:marBottom w:val="0"/>
      <w:divBdr>
        <w:top w:val="none" w:sz="0" w:space="0" w:color="auto"/>
        <w:left w:val="none" w:sz="0" w:space="0" w:color="auto"/>
        <w:bottom w:val="none" w:sz="0" w:space="0" w:color="auto"/>
        <w:right w:val="none" w:sz="0" w:space="0" w:color="auto"/>
      </w:divBdr>
    </w:div>
    <w:div w:id="1654530143">
      <w:bodyDiv w:val="1"/>
      <w:marLeft w:val="0"/>
      <w:marRight w:val="0"/>
      <w:marTop w:val="0"/>
      <w:marBottom w:val="0"/>
      <w:divBdr>
        <w:top w:val="none" w:sz="0" w:space="0" w:color="auto"/>
        <w:left w:val="none" w:sz="0" w:space="0" w:color="auto"/>
        <w:bottom w:val="none" w:sz="0" w:space="0" w:color="auto"/>
        <w:right w:val="none" w:sz="0" w:space="0" w:color="auto"/>
      </w:divBdr>
    </w:div>
    <w:div w:id="1654605354">
      <w:bodyDiv w:val="1"/>
      <w:marLeft w:val="0"/>
      <w:marRight w:val="0"/>
      <w:marTop w:val="0"/>
      <w:marBottom w:val="0"/>
      <w:divBdr>
        <w:top w:val="none" w:sz="0" w:space="0" w:color="auto"/>
        <w:left w:val="none" w:sz="0" w:space="0" w:color="auto"/>
        <w:bottom w:val="none" w:sz="0" w:space="0" w:color="auto"/>
        <w:right w:val="none" w:sz="0" w:space="0" w:color="auto"/>
      </w:divBdr>
    </w:div>
    <w:div w:id="1654719169">
      <w:bodyDiv w:val="1"/>
      <w:marLeft w:val="0"/>
      <w:marRight w:val="0"/>
      <w:marTop w:val="0"/>
      <w:marBottom w:val="0"/>
      <w:divBdr>
        <w:top w:val="none" w:sz="0" w:space="0" w:color="auto"/>
        <w:left w:val="none" w:sz="0" w:space="0" w:color="auto"/>
        <w:bottom w:val="none" w:sz="0" w:space="0" w:color="auto"/>
        <w:right w:val="none" w:sz="0" w:space="0" w:color="auto"/>
      </w:divBdr>
    </w:div>
    <w:div w:id="1654749793">
      <w:bodyDiv w:val="1"/>
      <w:marLeft w:val="0"/>
      <w:marRight w:val="0"/>
      <w:marTop w:val="0"/>
      <w:marBottom w:val="0"/>
      <w:divBdr>
        <w:top w:val="none" w:sz="0" w:space="0" w:color="auto"/>
        <w:left w:val="none" w:sz="0" w:space="0" w:color="auto"/>
        <w:bottom w:val="none" w:sz="0" w:space="0" w:color="auto"/>
        <w:right w:val="none" w:sz="0" w:space="0" w:color="auto"/>
      </w:divBdr>
    </w:div>
    <w:div w:id="1654869329">
      <w:bodyDiv w:val="1"/>
      <w:marLeft w:val="0"/>
      <w:marRight w:val="0"/>
      <w:marTop w:val="0"/>
      <w:marBottom w:val="0"/>
      <w:divBdr>
        <w:top w:val="none" w:sz="0" w:space="0" w:color="auto"/>
        <w:left w:val="none" w:sz="0" w:space="0" w:color="auto"/>
        <w:bottom w:val="none" w:sz="0" w:space="0" w:color="auto"/>
        <w:right w:val="none" w:sz="0" w:space="0" w:color="auto"/>
      </w:divBdr>
    </w:div>
    <w:div w:id="1654915992">
      <w:bodyDiv w:val="1"/>
      <w:marLeft w:val="0"/>
      <w:marRight w:val="0"/>
      <w:marTop w:val="0"/>
      <w:marBottom w:val="0"/>
      <w:divBdr>
        <w:top w:val="none" w:sz="0" w:space="0" w:color="auto"/>
        <w:left w:val="none" w:sz="0" w:space="0" w:color="auto"/>
        <w:bottom w:val="none" w:sz="0" w:space="0" w:color="auto"/>
        <w:right w:val="none" w:sz="0" w:space="0" w:color="auto"/>
      </w:divBdr>
    </w:div>
    <w:div w:id="1654992178">
      <w:bodyDiv w:val="1"/>
      <w:marLeft w:val="0"/>
      <w:marRight w:val="0"/>
      <w:marTop w:val="0"/>
      <w:marBottom w:val="0"/>
      <w:divBdr>
        <w:top w:val="none" w:sz="0" w:space="0" w:color="auto"/>
        <w:left w:val="none" w:sz="0" w:space="0" w:color="auto"/>
        <w:bottom w:val="none" w:sz="0" w:space="0" w:color="auto"/>
        <w:right w:val="none" w:sz="0" w:space="0" w:color="auto"/>
      </w:divBdr>
    </w:div>
    <w:div w:id="1655059710">
      <w:bodyDiv w:val="1"/>
      <w:marLeft w:val="0"/>
      <w:marRight w:val="0"/>
      <w:marTop w:val="0"/>
      <w:marBottom w:val="0"/>
      <w:divBdr>
        <w:top w:val="none" w:sz="0" w:space="0" w:color="auto"/>
        <w:left w:val="none" w:sz="0" w:space="0" w:color="auto"/>
        <w:bottom w:val="none" w:sz="0" w:space="0" w:color="auto"/>
        <w:right w:val="none" w:sz="0" w:space="0" w:color="auto"/>
      </w:divBdr>
    </w:div>
    <w:div w:id="1655137692">
      <w:bodyDiv w:val="1"/>
      <w:marLeft w:val="0"/>
      <w:marRight w:val="0"/>
      <w:marTop w:val="0"/>
      <w:marBottom w:val="0"/>
      <w:divBdr>
        <w:top w:val="none" w:sz="0" w:space="0" w:color="auto"/>
        <w:left w:val="none" w:sz="0" w:space="0" w:color="auto"/>
        <w:bottom w:val="none" w:sz="0" w:space="0" w:color="auto"/>
        <w:right w:val="none" w:sz="0" w:space="0" w:color="auto"/>
      </w:divBdr>
    </w:div>
    <w:div w:id="1655138208">
      <w:bodyDiv w:val="1"/>
      <w:marLeft w:val="0"/>
      <w:marRight w:val="0"/>
      <w:marTop w:val="0"/>
      <w:marBottom w:val="0"/>
      <w:divBdr>
        <w:top w:val="none" w:sz="0" w:space="0" w:color="auto"/>
        <w:left w:val="none" w:sz="0" w:space="0" w:color="auto"/>
        <w:bottom w:val="none" w:sz="0" w:space="0" w:color="auto"/>
        <w:right w:val="none" w:sz="0" w:space="0" w:color="auto"/>
      </w:divBdr>
    </w:div>
    <w:div w:id="1655141055">
      <w:bodyDiv w:val="1"/>
      <w:marLeft w:val="0"/>
      <w:marRight w:val="0"/>
      <w:marTop w:val="0"/>
      <w:marBottom w:val="0"/>
      <w:divBdr>
        <w:top w:val="none" w:sz="0" w:space="0" w:color="auto"/>
        <w:left w:val="none" w:sz="0" w:space="0" w:color="auto"/>
        <w:bottom w:val="none" w:sz="0" w:space="0" w:color="auto"/>
        <w:right w:val="none" w:sz="0" w:space="0" w:color="auto"/>
      </w:divBdr>
    </w:div>
    <w:div w:id="1655182487">
      <w:bodyDiv w:val="1"/>
      <w:marLeft w:val="0"/>
      <w:marRight w:val="0"/>
      <w:marTop w:val="0"/>
      <w:marBottom w:val="0"/>
      <w:divBdr>
        <w:top w:val="none" w:sz="0" w:space="0" w:color="auto"/>
        <w:left w:val="none" w:sz="0" w:space="0" w:color="auto"/>
        <w:bottom w:val="none" w:sz="0" w:space="0" w:color="auto"/>
        <w:right w:val="none" w:sz="0" w:space="0" w:color="auto"/>
      </w:divBdr>
    </w:div>
    <w:div w:id="1655335248">
      <w:bodyDiv w:val="1"/>
      <w:marLeft w:val="0"/>
      <w:marRight w:val="0"/>
      <w:marTop w:val="0"/>
      <w:marBottom w:val="0"/>
      <w:divBdr>
        <w:top w:val="none" w:sz="0" w:space="0" w:color="auto"/>
        <w:left w:val="none" w:sz="0" w:space="0" w:color="auto"/>
        <w:bottom w:val="none" w:sz="0" w:space="0" w:color="auto"/>
        <w:right w:val="none" w:sz="0" w:space="0" w:color="auto"/>
      </w:divBdr>
    </w:div>
    <w:div w:id="1655451726">
      <w:bodyDiv w:val="1"/>
      <w:marLeft w:val="0"/>
      <w:marRight w:val="0"/>
      <w:marTop w:val="0"/>
      <w:marBottom w:val="0"/>
      <w:divBdr>
        <w:top w:val="none" w:sz="0" w:space="0" w:color="auto"/>
        <w:left w:val="none" w:sz="0" w:space="0" w:color="auto"/>
        <w:bottom w:val="none" w:sz="0" w:space="0" w:color="auto"/>
        <w:right w:val="none" w:sz="0" w:space="0" w:color="auto"/>
      </w:divBdr>
    </w:div>
    <w:div w:id="1655528737">
      <w:bodyDiv w:val="1"/>
      <w:marLeft w:val="0"/>
      <w:marRight w:val="0"/>
      <w:marTop w:val="0"/>
      <w:marBottom w:val="0"/>
      <w:divBdr>
        <w:top w:val="none" w:sz="0" w:space="0" w:color="auto"/>
        <w:left w:val="none" w:sz="0" w:space="0" w:color="auto"/>
        <w:bottom w:val="none" w:sz="0" w:space="0" w:color="auto"/>
        <w:right w:val="none" w:sz="0" w:space="0" w:color="auto"/>
      </w:divBdr>
    </w:div>
    <w:div w:id="1655601253">
      <w:bodyDiv w:val="1"/>
      <w:marLeft w:val="0"/>
      <w:marRight w:val="0"/>
      <w:marTop w:val="0"/>
      <w:marBottom w:val="0"/>
      <w:divBdr>
        <w:top w:val="none" w:sz="0" w:space="0" w:color="auto"/>
        <w:left w:val="none" w:sz="0" w:space="0" w:color="auto"/>
        <w:bottom w:val="none" w:sz="0" w:space="0" w:color="auto"/>
        <w:right w:val="none" w:sz="0" w:space="0" w:color="auto"/>
      </w:divBdr>
    </w:div>
    <w:div w:id="1655718982">
      <w:bodyDiv w:val="1"/>
      <w:marLeft w:val="0"/>
      <w:marRight w:val="0"/>
      <w:marTop w:val="0"/>
      <w:marBottom w:val="0"/>
      <w:divBdr>
        <w:top w:val="none" w:sz="0" w:space="0" w:color="auto"/>
        <w:left w:val="none" w:sz="0" w:space="0" w:color="auto"/>
        <w:bottom w:val="none" w:sz="0" w:space="0" w:color="auto"/>
        <w:right w:val="none" w:sz="0" w:space="0" w:color="auto"/>
      </w:divBdr>
    </w:div>
    <w:div w:id="1655720152">
      <w:bodyDiv w:val="1"/>
      <w:marLeft w:val="0"/>
      <w:marRight w:val="0"/>
      <w:marTop w:val="0"/>
      <w:marBottom w:val="0"/>
      <w:divBdr>
        <w:top w:val="none" w:sz="0" w:space="0" w:color="auto"/>
        <w:left w:val="none" w:sz="0" w:space="0" w:color="auto"/>
        <w:bottom w:val="none" w:sz="0" w:space="0" w:color="auto"/>
        <w:right w:val="none" w:sz="0" w:space="0" w:color="auto"/>
      </w:divBdr>
    </w:div>
    <w:div w:id="1655794950">
      <w:bodyDiv w:val="1"/>
      <w:marLeft w:val="0"/>
      <w:marRight w:val="0"/>
      <w:marTop w:val="0"/>
      <w:marBottom w:val="0"/>
      <w:divBdr>
        <w:top w:val="none" w:sz="0" w:space="0" w:color="auto"/>
        <w:left w:val="none" w:sz="0" w:space="0" w:color="auto"/>
        <w:bottom w:val="none" w:sz="0" w:space="0" w:color="auto"/>
        <w:right w:val="none" w:sz="0" w:space="0" w:color="auto"/>
      </w:divBdr>
    </w:div>
    <w:div w:id="1655834111">
      <w:bodyDiv w:val="1"/>
      <w:marLeft w:val="0"/>
      <w:marRight w:val="0"/>
      <w:marTop w:val="0"/>
      <w:marBottom w:val="0"/>
      <w:divBdr>
        <w:top w:val="none" w:sz="0" w:space="0" w:color="auto"/>
        <w:left w:val="none" w:sz="0" w:space="0" w:color="auto"/>
        <w:bottom w:val="none" w:sz="0" w:space="0" w:color="auto"/>
        <w:right w:val="none" w:sz="0" w:space="0" w:color="auto"/>
      </w:divBdr>
    </w:div>
    <w:div w:id="1655836579">
      <w:bodyDiv w:val="1"/>
      <w:marLeft w:val="0"/>
      <w:marRight w:val="0"/>
      <w:marTop w:val="0"/>
      <w:marBottom w:val="0"/>
      <w:divBdr>
        <w:top w:val="none" w:sz="0" w:space="0" w:color="auto"/>
        <w:left w:val="none" w:sz="0" w:space="0" w:color="auto"/>
        <w:bottom w:val="none" w:sz="0" w:space="0" w:color="auto"/>
        <w:right w:val="none" w:sz="0" w:space="0" w:color="auto"/>
      </w:divBdr>
    </w:div>
    <w:div w:id="1655911187">
      <w:bodyDiv w:val="1"/>
      <w:marLeft w:val="0"/>
      <w:marRight w:val="0"/>
      <w:marTop w:val="0"/>
      <w:marBottom w:val="0"/>
      <w:divBdr>
        <w:top w:val="none" w:sz="0" w:space="0" w:color="auto"/>
        <w:left w:val="none" w:sz="0" w:space="0" w:color="auto"/>
        <w:bottom w:val="none" w:sz="0" w:space="0" w:color="auto"/>
        <w:right w:val="none" w:sz="0" w:space="0" w:color="auto"/>
      </w:divBdr>
    </w:div>
    <w:div w:id="1655917049">
      <w:bodyDiv w:val="1"/>
      <w:marLeft w:val="0"/>
      <w:marRight w:val="0"/>
      <w:marTop w:val="0"/>
      <w:marBottom w:val="0"/>
      <w:divBdr>
        <w:top w:val="none" w:sz="0" w:space="0" w:color="auto"/>
        <w:left w:val="none" w:sz="0" w:space="0" w:color="auto"/>
        <w:bottom w:val="none" w:sz="0" w:space="0" w:color="auto"/>
        <w:right w:val="none" w:sz="0" w:space="0" w:color="auto"/>
      </w:divBdr>
    </w:div>
    <w:div w:id="1655991624">
      <w:bodyDiv w:val="1"/>
      <w:marLeft w:val="0"/>
      <w:marRight w:val="0"/>
      <w:marTop w:val="0"/>
      <w:marBottom w:val="0"/>
      <w:divBdr>
        <w:top w:val="none" w:sz="0" w:space="0" w:color="auto"/>
        <w:left w:val="none" w:sz="0" w:space="0" w:color="auto"/>
        <w:bottom w:val="none" w:sz="0" w:space="0" w:color="auto"/>
        <w:right w:val="none" w:sz="0" w:space="0" w:color="auto"/>
      </w:divBdr>
    </w:div>
    <w:div w:id="1656101524">
      <w:bodyDiv w:val="1"/>
      <w:marLeft w:val="0"/>
      <w:marRight w:val="0"/>
      <w:marTop w:val="0"/>
      <w:marBottom w:val="0"/>
      <w:divBdr>
        <w:top w:val="none" w:sz="0" w:space="0" w:color="auto"/>
        <w:left w:val="none" w:sz="0" w:space="0" w:color="auto"/>
        <w:bottom w:val="none" w:sz="0" w:space="0" w:color="auto"/>
        <w:right w:val="none" w:sz="0" w:space="0" w:color="auto"/>
      </w:divBdr>
    </w:div>
    <w:div w:id="1656296506">
      <w:bodyDiv w:val="1"/>
      <w:marLeft w:val="0"/>
      <w:marRight w:val="0"/>
      <w:marTop w:val="0"/>
      <w:marBottom w:val="0"/>
      <w:divBdr>
        <w:top w:val="none" w:sz="0" w:space="0" w:color="auto"/>
        <w:left w:val="none" w:sz="0" w:space="0" w:color="auto"/>
        <w:bottom w:val="none" w:sz="0" w:space="0" w:color="auto"/>
        <w:right w:val="none" w:sz="0" w:space="0" w:color="auto"/>
      </w:divBdr>
    </w:div>
    <w:div w:id="1656301996">
      <w:bodyDiv w:val="1"/>
      <w:marLeft w:val="0"/>
      <w:marRight w:val="0"/>
      <w:marTop w:val="0"/>
      <w:marBottom w:val="0"/>
      <w:divBdr>
        <w:top w:val="none" w:sz="0" w:space="0" w:color="auto"/>
        <w:left w:val="none" w:sz="0" w:space="0" w:color="auto"/>
        <w:bottom w:val="none" w:sz="0" w:space="0" w:color="auto"/>
        <w:right w:val="none" w:sz="0" w:space="0" w:color="auto"/>
      </w:divBdr>
    </w:div>
    <w:div w:id="1656489135">
      <w:bodyDiv w:val="1"/>
      <w:marLeft w:val="0"/>
      <w:marRight w:val="0"/>
      <w:marTop w:val="0"/>
      <w:marBottom w:val="0"/>
      <w:divBdr>
        <w:top w:val="none" w:sz="0" w:space="0" w:color="auto"/>
        <w:left w:val="none" w:sz="0" w:space="0" w:color="auto"/>
        <w:bottom w:val="none" w:sz="0" w:space="0" w:color="auto"/>
        <w:right w:val="none" w:sz="0" w:space="0" w:color="auto"/>
      </w:divBdr>
    </w:div>
    <w:div w:id="1656563349">
      <w:bodyDiv w:val="1"/>
      <w:marLeft w:val="0"/>
      <w:marRight w:val="0"/>
      <w:marTop w:val="0"/>
      <w:marBottom w:val="0"/>
      <w:divBdr>
        <w:top w:val="none" w:sz="0" w:space="0" w:color="auto"/>
        <w:left w:val="none" w:sz="0" w:space="0" w:color="auto"/>
        <w:bottom w:val="none" w:sz="0" w:space="0" w:color="auto"/>
        <w:right w:val="none" w:sz="0" w:space="0" w:color="auto"/>
      </w:divBdr>
    </w:div>
    <w:div w:id="1656567054">
      <w:bodyDiv w:val="1"/>
      <w:marLeft w:val="0"/>
      <w:marRight w:val="0"/>
      <w:marTop w:val="0"/>
      <w:marBottom w:val="0"/>
      <w:divBdr>
        <w:top w:val="none" w:sz="0" w:space="0" w:color="auto"/>
        <w:left w:val="none" w:sz="0" w:space="0" w:color="auto"/>
        <w:bottom w:val="none" w:sz="0" w:space="0" w:color="auto"/>
        <w:right w:val="none" w:sz="0" w:space="0" w:color="auto"/>
      </w:divBdr>
    </w:div>
    <w:div w:id="1656689708">
      <w:bodyDiv w:val="1"/>
      <w:marLeft w:val="0"/>
      <w:marRight w:val="0"/>
      <w:marTop w:val="0"/>
      <w:marBottom w:val="0"/>
      <w:divBdr>
        <w:top w:val="none" w:sz="0" w:space="0" w:color="auto"/>
        <w:left w:val="none" w:sz="0" w:space="0" w:color="auto"/>
        <w:bottom w:val="none" w:sz="0" w:space="0" w:color="auto"/>
        <w:right w:val="none" w:sz="0" w:space="0" w:color="auto"/>
      </w:divBdr>
    </w:div>
    <w:div w:id="1656690605">
      <w:bodyDiv w:val="1"/>
      <w:marLeft w:val="0"/>
      <w:marRight w:val="0"/>
      <w:marTop w:val="0"/>
      <w:marBottom w:val="0"/>
      <w:divBdr>
        <w:top w:val="none" w:sz="0" w:space="0" w:color="auto"/>
        <w:left w:val="none" w:sz="0" w:space="0" w:color="auto"/>
        <w:bottom w:val="none" w:sz="0" w:space="0" w:color="auto"/>
        <w:right w:val="none" w:sz="0" w:space="0" w:color="auto"/>
      </w:divBdr>
    </w:div>
    <w:div w:id="1656716724">
      <w:bodyDiv w:val="1"/>
      <w:marLeft w:val="0"/>
      <w:marRight w:val="0"/>
      <w:marTop w:val="0"/>
      <w:marBottom w:val="0"/>
      <w:divBdr>
        <w:top w:val="none" w:sz="0" w:space="0" w:color="auto"/>
        <w:left w:val="none" w:sz="0" w:space="0" w:color="auto"/>
        <w:bottom w:val="none" w:sz="0" w:space="0" w:color="auto"/>
        <w:right w:val="none" w:sz="0" w:space="0" w:color="auto"/>
      </w:divBdr>
    </w:div>
    <w:div w:id="1656913442">
      <w:bodyDiv w:val="1"/>
      <w:marLeft w:val="0"/>
      <w:marRight w:val="0"/>
      <w:marTop w:val="0"/>
      <w:marBottom w:val="0"/>
      <w:divBdr>
        <w:top w:val="none" w:sz="0" w:space="0" w:color="auto"/>
        <w:left w:val="none" w:sz="0" w:space="0" w:color="auto"/>
        <w:bottom w:val="none" w:sz="0" w:space="0" w:color="auto"/>
        <w:right w:val="none" w:sz="0" w:space="0" w:color="auto"/>
      </w:divBdr>
    </w:div>
    <w:div w:id="1657104199">
      <w:bodyDiv w:val="1"/>
      <w:marLeft w:val="0"/>
      <w:marRight w:val="0"/>
      <w:marTop w:val="0"/>
      <w:marBottom w:val="0"/>
      <w:divBdr>
        <w:top w:val="none" w:sz="0" w:space="0" w:color="auto"/>
        <w:left w:val="none" w:sz="0" w:space="0" w:color="auto"/>
        <w:bottom w:val="none" w:sz="0" w:space="0" w:color="auto"/>
        <w:right w:val="none" w:sz="0" w:space="0" w:color="auto"/>
      </w:divBdr>
    </w:div>
    <w:div w:id="1657371694">
      <w:bodyDiv w:val="1"/>
      <w:marLeft w:val="0"/>
      <w:marRight w:val="0"/>
      <w:marTop w:val="0"/>
      <w:marBottom w:val="0"/>
      <w:divBdr>
        <w:top w:val="none" w:sz="0" w:space="0" w:color="auto"/>
        <w:left w:val="none" w:sz="0" w:space="0" w:color="auto"/>
        <w:bottom w:val="none" w:sz="0" w:space="0" w:color="auto"/>
        <w:right w:val="none" w:sz="0" w:space="0" w:color="auto"/>
      </w:divBdr>
    </w:div>
    <w:div w:id="1657413869">
      <w:bodyDiv w:val="1"/>
      <w:marLeft w:val="0"/>
      <w:marRight w:val="0"/>
      <w:marTop w:val="0"/>
      <w:marBottom w:val="0"/>
      <w:divBdr>
        <w:top w:val="none" w:sz="0" w:space="0" w:color="auto"/>
        <w:left w:val="none" w:sz="0" w:space="0" w:color="auto"/>
        <w:bottom w:val="none" w:sz="0" w:space="0" w:color="auto"/>
        <w:right w:val="none" w:sz="0" w:space="0" w:color="auto"/>
      </w:divBdr>
    </w:div>
    <w:div w:id="1657495848">
      <w:bodyDiv w:val="1"/>
      <w:marLeft w:val="0"/>
      <w:marRight w:val="0"/>
      <w:marTop w:val="0"/>
      <w:marBottom w:val="0"/>
      <w:divBdr>
        <w:top w:val="none" w:sz="0" w:space="0" w:color="auto"/>
        <w:left w:val="none" w:sz="0" w:space="0" w:color="auto"/>
        <w:bottom w:val="none" w:sz="0" w:space="0" w:color="auto"/>
        <w:right w:val="none" w:sz="0" w:space="0" w:color="auto"/>
      </w:divBdr>
    </w:div>
    <w:div w:id="1657565781">
      <w:bodyDiv w:val="1"/>
      <w:marLeft w:val="0"/>
      <w:marRight w:val="0"/>
      <w:marTop w:val="0"/>
      <w:marBottom w:val="0"/>
      <w:divBdr>
        <w:top w:val="none" w:sz="0" w:space="0" w:color="auto"/>
        <w:left w:val="none" w:sz="0" w:space="0" w:color="auto"/>
        <w:bottom w:val="none" w:sz="0" w:space="0" w:color="auto"/>
        <w:right w:val="none" w:sz="0" w:space="0" w:color="auto"/>
      </w:divBdr>
    </w:div>
    <w:div w:id="1657606783">
      <w:bodyDiv w:val="1"/>
      <w:marLeft w:val="0"/>
      <w:marRight w:val="0"/>
      <w:marTop w:val="0"/>
      <w:marBottom w:val="0"/>
      <w:divBdr>
        <w:top w:val="none" w:sz="0" w:space="0" w:color="auto"/>
        <w:left w:val="none" w:sz="0" w:space="0" w:color="auto"/>
        <w:bottom w:val="none" w:sz="0" w:space="0" w:color="auto"/>
        <w:right w:val="none" w:sz="0" w:space="0" w:color="auto"/>
      </w:divBdr>
    </w:div>
    <w:div w:id="1657607700">
      <w:bodyDiv w:val="1"/>
      <w:marLeft w:val="0"/>
      <w:marRight w:val="0"/>
      <w:marTop w:val="0"/>
      <w:marBottom w:val="0"/>
      <w:divBdr>
        <w:top w:val="none" w:sz="0" w:space="0" w:color="auto"/>
        <w:left w:val="none" w:sz="0" w:space="0" w:color="auto"/>
        <w:bottom w:val="none" w:sz="0" w:space="0" w:color="auto"/>
        <w:right w:val="none" w:sz="0" w:space="0" w:color="auto"/>
      </w:divBdr>
    </w:div>
    <w:div w:id="1657760144">
      <w:bodyDiv w:val="1"/>
      <w:marLeft w:val="0"/>
      <w:marRight w:val="0"/>
      <w:marTop w:val="0"/>
      <w:marBottom w:val="0"/>
      <w:divBdr>
        <w:top w:val="none" w:sz="0" w:space="0" w:color="auto"/>
        <w:left w:val="none" w:sz="0" w:space="0" w:color="auto"/>
        <w:bottom w:val="none" w:sz="0" w:space="0" w:color="auto"/>
        <w:right w:val="none" w:sz="0" w:space="0" w:color="auto"/>
      </w:divBdr>
    </w:div>
    <w:div w:id="1657761460">
      <w:bodyDiv w:val="1"/>
      <w:marLeft w:val="0"/>
      <w:marRight w:val="0"/>
      <w:marTop w:val="0"/>
      <w:marBottom w:val="0"/>
      <w:divBdr>
        <w:top w:val="none" w:sz="0" w:space="0" w:color="auto"/>
        <w:left w:val="none" w:sz="0" w:space="0" w:color="auto"/>
        <w:bottom w:val="none" w:sz="0" w:space="0" w:color="auto"/>
        <w:right w:val="none" w:sz="0" w:space="0" w:color="auto"/>
      </w:divBdr>
    </w:div>
    <w:div w:id="1657807256">
      <w:bodyDiv w:val="1"/>
      <w:marLeft w:val="0"/>
      <w:marRight w:val="0"/>
      <w:marTop w:val="0"/>
      <w:marBottom w:val="0"/>
      <w:divBdr>
        <w:top w:val="none" w:sz="0" w:space="0" w:color="auto"/>
        <w:left w:val="none" w:sz="0" w:space="0" w:color="auto"/>
        <w:bottom w:val="none" w:sz="0" w:space="0" w:color="auto"/>
        <w:right w:val="none" w:sz="0" w:space="0" w:color="auto"/>
      </w:divBdr>
    </w:div>
    <w:div w:id="1657880615">
      <w:bodyDiv w:val="1"/>
      <w:marLeft w:val="0"/>
      <w:marRight w:val="0"/>
      <w:marTop w:val="0"/>
      <w:marBottom w:val="0"/>
      <w:divBdr>
        <w:top w:val="none" w:sz="0" w:space="0" w:color="auto"/>
        <w:left w:val="none" w:sz="0" w:space="0" w:color="auto"/>
        <w:bottom w:val="none" w:sz="0" w:space="0" w:color="auto"/>
        <w:right w:val="none" w:sz="0" w:space="0" w:color="auto"/>
      </w:divBdr>
    </w:div>
    <w:div w:id="1657881483">
      <w:bodyDiv w:val="1"/>
      <w:marLeft w:val="0"/>
      <w:marRight w:val="0"/>
      <w:marTop w:val="0"/>
      <w:marBottom w:val="0"/>
      <w:divBdr>
        <w:top w:val="none" w:sz="0" w:space="0" w:color="auto"/>
        <w:left w:val="none" w:sz="0" w:space="0" w:color="auto"/>
        <w:bottom w:val="none" w:sz="0" w:space="0" w:color="auto"/>
        <w:right w:val="none" w:sz="0" w:space="0" w:color="auto"/>
      </w:divBdr>
    </w:div>
    <w:div w:id="1657882987">
      <w:bodyDiv w:val="1"/>
      <w:marLeft w:val="0"/>
      <w:marRight w:val="0"/>
      <w:marTop w:val="0"/>
      <w:marBottom w:val="0"/>
      <w:divBdr>
        <w:top w:val="none" w:sz="0" w:space="0" w:color="auto"/>
        <w:left w:val="none" w:sz="0" w:space="0" w:color="auto"/>
        <w:bottom w:val="none" w:sz="0" w:space="0" w:color="auto"/>
        <w:right w:val="none" w:sz="0" w:space="0" w:color="auto"/>
      </w:divBdr>
    </w:div>
    <w:div w:id="1657997366">
      <w:bodyDiv w:val="1"/>
      <w:marLeft w:val="0"/>
      <w:marRight w:val="0"/>
      <w:marTop w:val="0"/>
      <w:marBottom w:val="0"/>
      <w:divBdr>
        <w:top w:val="none" w:sz="0" w:space="0" w:color="auto"/>
        <w:left w:val="none" w:sz="0" w:space="0" w:color="auto"/>
        <w:bottom w:val="none" w:sz="0" w:space="0" w:color="auto"/>
        <w:right w:val="none" w:sz="0" w:space="0" w:color="auto"/>
      </w:divBdr>
    </w:div>
    <w:div w:id="1657999816">
      <w:bodyDiv w:val="1"/>
      <w:marLeft w:val="0"/>
      <w:marRight w:val="0"/>
      <w:marTop w:val="0"/>
      <w:marBottom w:val="0"/>
      <w:divBdr>
        <w:top w:val="none" w:sz="0" w:space="0" w:color="auto"/>
        <w:left w:val="none" w:sz="0" w:space="0" w:color="auto"/>
        <w:bottom w:val="none" w:sz="0" w:space="0" w:color="auto"/>
        <w:right w:val="none" w:sz="0" w:space="0" w:color="auto"/>
      </w:divBdr>
    </w:div>
    <w:div w:id="1658067250">
      <w:bodyDiv w:val="1"/>
      <w:marLeft w:val="0"/>
      <w:marRight w:val="0"/>
      <w:marTop w:val="0"/>
      <w:marBottom w:val="0"/>
      <w:divBdr>
        <w:top w:val="none" w:sz="0" w:space="0" w:color="auto"/>
        <w:left w:val="none" w:sz="0" w:space="0" w:color="auto"/>
        <w:bottom w:val="none" w:sz="0" w:space="0" w:color="auto"/>
        <w:right w:val="none" w:sz="0" w:space="0" w:color="auto"/>
      </w:divBdr>
    </w:div>
    <w:div w:id="1658073533">
      <w:bodyDiv w:val="1"/>
      <w:marLeft w:val="0"/>
      <w:marRight w:val="0"/>
      <w:marTop w:val="0"/>
      <w:marBottom w:val="0"/>
      <w:divBdr>
        <w:top w:val="none" w:sz="0" w:space="0" w:color="auto"/>
        <w:left w:val="none" w:sz="0" w:space="0" w:color="auto"/>
        <w:bottom w:val="none" w:sz="0" w:space="0" w:color="auto"/>
        <w:right w:val="none" w:sz="0" w:space="0" w:color="auto"/>
      </w:divBdr>
    </w:div>
    <w:div w:id="1658076375">
      <w:bodyDiv w:val="1"/>
      <w:marLeft w:val="0"/>
      <w:marRight w:val="0"/>
      <w:marTop w:val="0"/>
      <w:marBottom w:val="0"/>
      <w:divBdr>
        <w:top w:val="none" w:sz="0" w:space="0" w:color="auto"/>
        <w:left w:val="none" w:sz="0" w:space="0" w:color="auto"/>
        <w:bottom w:val="none" w:sz="0" w:space="0" w:color="auto"/>
        <w:right w:val="none" w:sz="0" w:space="0" w:color="auto"/>
      </w:divBdr>
    </w:div>
    <w:div w:id="1658142473">
      <w:bodyDiv w:val="1"/>
      <w:marLeft w:val="0"/>
      <w:marRight w:val="0"/>
      <w:marTop w:val="0"/>
      <w:marBottom w:val="0"/>
      <w:divBdr>
        <w:top w:val="none" w:sz="0" w:space="0" w:color="auto"/>
        <w:left w:val="none" w:sz="0" w:space="0" w:color="auto"/>
        <w:bottom w:val="none" w:sz="0" w:space="0" w:color="auto"/>
        <w:right w:val="none" w:sz="0" w:space="0" w:color="auto"/>
      </w:divBdr>
    </w:div>
    <w:div w:id="1658142482">
      <w:bodyDiv w:val="1"/>
      <w:marLeft w:val="0"/>
      <w:marRight w:val="0"/>
      <w:marTop w:val="0"/>
      <w:marBottom w:val="0"/>
      <w:divBdr>
        <w:top w:val="none" w:sz="0" w:space="0" w:color="auto"/>
        <w:left w:val="none" w:sz="0" w:space="0" w:color="auto"/>
        <w:bottom w:val="none" w:sz="0" w:space="0" w:color="auto"/>
        <w:right w:val="none" w:sz="0" w:space="0" w:color="auto"/>
      </w:divBdr>
    </w:div>
    <w:div w:id="1658267287">
      <w:bodyDiv w:val="1"/>
      <w:marLeft w:val="0"/>
      <w:marRight w:val="0"/>
      <w:marTop w:val="0"/>
      <w:marBottom w:val="0"/>
      <w:divBdr>
        <w:top w:val="none" w:sz="0" w:space="0" w:color="auto"/>
        <w:left w:val="none" w:sz="0" w:space="0" w:color="auto"/>
        <w:bottom w:val="none" w:sz="0" w:space="0" w:color="auto"/>
        <w:right w:val="none" w:sz="0" w:space="0" w:color="auto"/>
      </w:divBdr>
    </w:div>
    <w:div w:id="1658267648">
      <w:bodyDiv w:val="1"/>
      <w:marLeft w:val="0"/>
      <w:marRight w:val="0"/>
      <w:marTop w:val="0"/>
      <w:marBottom w:val="0"/>
      <w:divBdr>
        <w:top w:val="none" w:sz="0" w:space="0" w:color="auto"/>
        <w:left w:val="none" w:sz="0" w:space="0" w:color="auto"/>
        <w:bottom w:val="none" w:sz="0" w:space="0" w:color="auto"/>
        <w:right w:val="none" w:sz="0" w:space="0" w:color="auto"/>
      </w:divBdr>
    </w:div>
    <w:div w:id="1658344823">
      <w:bodyDiv w:val="1"/>
      <w:marLeft w:val="0"/>
      <w:marRight w:val="0"/>
      <w:marTop w:val="0"/>
      <w:marBottom w:val="0"/>
      <w:divBdr>
        <w:top w:val="none" w:sz="0" w:space="0" w:color="auto"/>
        <w:left w:val="none" w:sz="0" w:space="0" w:color="auto"/>
        <w:bottom w:val="none" w:sz="0" w:space="0" w:color="auto"/>
        <w:right w:val="none" w:sz="0" w:space="0" w:color="auto"/>
      </w:divBdr>
    </w:div>
    <w:div w:id="1658414089">
      <w:bodyDiv w:val="1"/>
      <w:marLeft w:val="0"/>
      <w:marRight w:val="0"/>
      <w:marTop w:val="0"/>
      <w:marBottom w:val="0"/>
      <w:divBdr>
        <w:top w:val="none" w:sz="0" w:space="0" w:color="auto"/>
        <w:left w:val="none" w:sz="0" w:space="0" w:color="auto"/>
        <w:bottom w:val="none" w:sz="0" w:space="0" w:color="auto"/>
        <w:right w:val="none" w:sz="0" w:space="0" w:color="auto"/>
      </w:divBdr>
    </w:div>
    <w:div w:id="1658532280">
      <w:bodyDiv w:val="1"/>
      <w:marLeft w:val="0"/>
      <w:marRight w:val="0"/>
      <w:marTop w:val="0"/>
      <w:marBottom w:val="0"/>
      <w:divBdr>
        <w:top w:val="none" w:sz="0" w:space="0" w:color="auto"/>
        <w:left w:val="none" w:sz="0" w:space="0" w:color="auto"/>
        <w:bottom w:val="none" w:sz="0" w:space="0" w:color="auto"/>
        <w:right w:val="none" w:sz="0" w:space="0" w:color="auto"/>
      </w:divBdr>
    </w:div>
    <w:div w:id="1658535335">
      <w:bodyDiv w:val="1"/>
      <w:marLeft w:val="0"/>
      <w:marRight w:val="0"/>
      <w:marTop w:val="0"/>
      <w:marBottom w:val="0"/>
      <w:divBdr>
        <w:top w:val="none" w:sz="0" w:space="0" w:color="auto"/>
        <w:left w:val="none" w:sz="0" w:space="0" w:color="auto"/>
        <w:bottom w:val="none" w:sz="0" w:space="0" w:color="auto"/>
        <w:right w:val="none" w:sz="0" w:space="0" w:color="auto"/>
      </w:divBdr>
    </w:div>
    <w:div w:id="1658723941">
      <w:bodyDiv w:val="1"/>
      <w:marLeft w:val="0"/>
      <w:marRight w:val="0"/>
      <w:marTop w:val="0"/>
      <w:marBottom w:val="0"/>
      <w:divBdr>
        <w:top w:val="none" w:sz="0" w:space="0" w:color="auto"/>
        <w:left w:val="none" w:sz="0" w:space="0" w:color="auto"/>
        <w:bottom w:val="none" w:sz="0" w:space="0" w:color="auto"/>
        <w:right w:val="none" w:sz="0" w:space="0" w:color="auto"/>
      </w:divBdr>
    </w:div>
    <w:div w:id="1658797595">
      <w:bodyDiv w:val="1"/>
      <w:marLeft w:val="0"/>
      <w:marRight w:val="0"/>
      <w:marTop w:val="0"/>
      <w:marBottom w:val="0"/>
      <w:divBdr>
        <w:top w:val="none" w:sz="0" w:space="0" w:color="auto"/>
        <w:left w:val="none" w:sz="0" w:space="0" w:color="auto"/>
        <w:bottom w:val="none" w:sz="0" w:space="0" w:color="auto"/>
        <w:right w:val="none" w:sz="0" w:space="0" w:color="auto"/>
      </w:divBdr>
    </w:div>
    <w:div w:id="1658804222">
      <w:bodyDiv w:val="1"/>
      <w:marLeft w:val="0"/>
      <w:marRight w:val="0"/>
      <w:marTop w:val="0"/>
      <w:marBottom w:val="0"/>
      <w:divBdr>
        <w:top w:val="none" w:sz="0" w:space="0" w:color="auto"/>
        <w:left w:val="none" w:sz="0" w:space="0" w:color="auto"/>
        <w:bottom w:val="none" w:sz="0" w:space="0" w:color="auto"/>
        <w:right w:val="none" w:sz="0" w:space="0" w:color="auto"/>
      </w:divBdr>
    </w:div>
    <w:div w:id="1658804855">
      <w:bodyDiv w:val="1"/>
      <w:marLeft w:val="0"/>
      <w:marRight w:val="0"/>
      <w:marTop w:val="0"/>
      <w:marBottom w:val="0"/>
      <w:divBdr>
        <w:top w:val="none" w:sz="0" w:space="0" w:color="auto"/>
        <w:left w:val="none" w:sz="0" w:space="0" w:color="auto"/>
        <w:bottom w:val="none" w:sz="0" w:space="0" w:color="auto"/>
        <w:right w:val="none" w:sz="0" w:space="0" w:color="auto"/>
      </w:divBdr>
    </w:div>
    <w:div w:id="1658806842">
      <w:bodyDiv w:val="1"/>
      <w:marLeft w:val="0"/>
      <w:marRight w:val="0"/>
      <w:marTop w:val="0"/>
      <w:marBottom w:val="0"/>
      <w:divBdr>
        <w:top w:val="none" w:sz="0" w:space="0" w:color="auto"/>
        <w:left w:val="none" w:sz="0" w:space="0" w:color="auto"/>
        <w:bottom w:val="none" w:sz="0" w:space="0" w:color="auto"/>
        <w:right w:val="none" w:sz="0" w:space="0" w:color="auto"/>
      </w:divBdr>
    </w:div>
    <w:div w:id="1658919219">
      <w:bodyDiv w:val="1"/>
      <w:marLeft w:val="0"/>
      <w:marRight w:val="0"/>
      <w:marTop w:val="0"/>
      <w:marBottom w:val="0"/>
      <w:divBdr>
        <w:top w:val="none" w:sz="0" w:space="0" w:color="auto"/>
        <w:left w:val="none" w:sz="0" w:space="0" w:color="auto"/>
        <w:bottom w:val="none" w:sz="0" w:space="0" w:color="auto"/>
        <w:right w:val="none" w:sz="0" w:space="0" w:color="auto"/>
      </w:divBdr>
    </w:div>
    <w:div w:id="1658996224">
      <w:bodyDiv w:val="1"/>
      <w:marLeft w:val="0"/>
      <w:marRight w:val="0"/>
      <w:marTop w:val="0"/>
      <w:marBottom w:val="0"/>
      <w:divBdr>
        <w:top w:val="none" w:sz="0" w:space="0" w:color="auto"/>
        <w:left w:val="none" w:sz="0" w:space="0" w:color="auto"/>
        <w:bottom w:val="none" w:sz="0" w:space="0" w:color="auto"/>
        <w:right w:val="none" w:sz="0" w:space="0" w:color="auto"/>
      </w:divBdr>
    </w:div>
    <w:div w:id="1658996770">
      <w:bodyDiv w:val="1"/>
      <w:marLeft w:val="0"/>
      <w:marRight w:val="0"/>
      <w:marTop w:val="0"/>
      <w:marBottom w:val="0"/>
      <w:divBdr>
        <w:top w:val="none" w:sz="0" w:space="0" w:color="auto"/>
        <w:left w:val="none" w:sz="0" w:space="0" w:color="auto"/>
        <w:bottom w:val="none" w:sz="0" w:space="0" w:color="auto"/>
        <w:right w:val="none" w:sz="0" w:space="0" w:color="auto"/>
      </w:divBdr>
    </w:div>
    <w:div w:id="1659067862">
      <w:bodyDiv w:val="1"/>
      <w:marLeft w:val="0"/>
      <w:marRight w:val="0"/>
      <w:marTop w:val="0"/>
      <w:marBottom w:val="0"/>
      <w:divBdr>
        <w:top w:val="none" w:sz="0" w:space="0" w:color="auto"/>
        <w:left w:val="none" w:sz="0" w:space="0" w:color="auto"/>
        <w:bottom w:val="none" w:sz="0" w:space="0" w:color="auto"/>
        <w:right w:val="none" w:sz="0" w:space="0" w:color="auto"/>
      </w:divBdr>
    </w:div>
    <w:div w:id="1659116047">
      <w:bodyDiv w:val="1"/>
      <w:marLeft w:val="0"/>
      <w:marRight w:val="0"/>
      <w:marTop w:val="0"/>
      <w:marBottom w:val="0"/>
      <w:divBdr>
        <w:top w:val="none" w:sz="0" w:space="0" w:color="auto"/>
        <w:left w:val="none" w:sz="0" w:space="0" w:color="auto"/>
        <w:bottom w:val="none" w:sz="0" w:space="0" w:color="auto"/>
        <w:right w:val="none" w:sz="0" w:space="0" w:color="auto"/>
      </w:divBdr>
    </w:div>
    <w:div w:id="1659189901">
      <w:bodyDiv w:val="1"/>
      <w:marLeft w:val="0"/>
      <w:marRight w:val="0"/>
      <w:marTop w:val="0"/>
      <w:marBottom w:val="0"/>
      <w:divBdr>
        <w:top w:val="none" w:sz="0" w:space="0" w:color="auto"/>
        <w:left w:val="none" w:sz="0" w:space="0" w:color="auto"/>
        <w:bottom w:val="none" w:sz="0" w:space="0" w:color="auto"/>
        <w:right w:val="none" w:sz="0" w:space="0" w:color="auto"/>
      </w:divBdr>
    </w:div>
    <w:div w:id="1659190116">
      <w:bodyDiv w:val="1"/>
      <w:marLeft w:val="0"/>
      <w:marRight w:val="0"/>
      <w:marTop w:val="0"/>
      <w:marBottom w:val="0"/>
      <w:divBdr>
        <w:top w:val="none" w:sz="0" w:space="0" w:color="auto"/>
        <w:left w:val="none" w:sz="0" w:space="0" w:color="auto"/>
        <w:bottom w:val="none" w:sz="0" w:space="0" w:color="auto"/>
        <w:right w:val="none" w:sz="0" w:space="0" w:color="auto"/>
      </w:divBdr>
    </w:div>
    <w:div w:id="1659260487">
      <w:bodyDiv w:val="1"/>
      <w:marLeft w:val="0"/>
      <w:marRight w:val="0"/>
      <w:marTop w:val="0"/>
      <w:marBottom w:val="0"/>
      <w:divBdr>
        <w:top w:val="none" w:sz="0" w:space="0" w:color="auto"/>
        <w:left w:val="none" w:sz="0" w:space="0" w:color="auto"/>
        <w:bottom w:val="none" w:sz="0" w:space="0" w:color="auto"/>
        <w:right w:val="none" w:sz="0" w:space="0" w:color="auto"/>
      </w:divBdr>
    </w:div>
    <w:div w:id="1659267662">
      <w:bodyDiv w:val="1"/>
      <w:marLeft w:val="0"/>
      <w:marRight w:val="0"/>
      <w:marTop w:val="0"/>
      <w:marBottom w:val="0"/>
      <w:divBdr>
        <w:top w:val="none" w:sz="0" w:space="0" w:color="auto"/>
        <w:left w:val="none" w:sz="0" w:space="0" w:color="auto"/>
        <w:bottom w:val="none" w:sz="0" w:space="0" w:color="auto"/>
        <w:right w:val="none" w:sz="0" w:space="0" w:color="auto"/>
      </w:divBdr>
    </w:div>
    <w:div w:id="1659335219">
      <w:bodyDiv w:val="1"/>
      <w:marLeft w:val="0"/>
      <w:marRight w:val="0"/>
      <w:marTop w:val="0"/>
      <w:marBottom w:val="0"/>
      <w:divBdr>
        <w:top w:val="none" w:sz="0" w:space="0" w:color="auto"/>
        <w:left w:val="none" w:sz="0" w:space="0" w:color="auto"/>
        <w:bottom w:val="none" w:sz="0" w:space="0" w:color="auto"/>
        <w:right w:val="none" w:sz="0" w:space="0" w:color="auto"/>
      </w:divBdr>
    </w:div>
    <w:div w:id="1659529497">
      <w:bodyDiv w:val="1"/>
      <w:marLeft w:val="0"/>
      <w:marRight w:val="0"/>
      <w:marTop w:val="0"/>
      <w:marBottom w:val="0"/>
      <w:divBdr>
        <w:top w:val="none" w:sz="0" w:space="0" w:color="auto"/>
        <w:left w:val="none" w:sz="0" w:space="0" w:color="auto"/>
        <w:bottom w:val="none" w:sz="0" w:space="0" w:color="auto"/>
        <w:right w:val="none" w:sz="0" w:space="0" w:color="auto"/>
      </w:divBdr>
    </w:div>
    <w:div w:id="1659532984">
      <w:bodyDiv w:val="1"/>
      <w:marLeft w:val="0"/>
      <w:marRight w:val="0"/>
      <w:marTop w:val="0"/>
      <w:marBottom w:val="0"/>
      <w:divBdr>
        <w:top w:val="none" w:sz="0" w:space="0" w:color="auto"/>
        <w:left w:val="none" w:sz="0" w:space="0" w:color="auto"/>
        <w:bottom w:val="none" w:sz="0" w:space="0" w:color="auto"/>
        <w:right w:val="none" w:sz="0" w:space="0" w:color="auto"/>
      </w:divBdr>
    </w:div>
    <w:div w:id="1659652888">
      <w:bodyDiv w:val="1"/>
      <w:marLeft w:val="0"/>
      <w:marRight w:val="0"/>
      <w:marTop w:val="0"/>
      <w:marBottom w:val="0"/>
      <w:divBdr>
        <w:top w:val="none" w:sz="0" w:space="0" w:color="auto"/>
        <w:left w:val="none" w:sz="0" w:space="0" w:color="auto"/>
        <w:bottom w:val="none" w:sz="0" w:space="0" w:color="auto"/>
        <w:right w:val="none" w:sz="0" w:space="0" w:color="auto"/>
      </w:divBdr>
    </w:div>
    <w:div w:id="1659772033">
      <w:bodyDiv w:val="1"/>
      <w:marLeft w:val="0"/>
      <w:marRight w:val="0"/>
      <w:marTop w:val="0"/>
      <w:marBottom w:val="0"/>
      <w:divBdr>
        <w:top w:val="none" w:sz="0" w:space="0" w:color="auto"/>
        <w:left w:val="none" w:sz="0" w:space="0" w:color="auto"/>
        <w:bottom w:val="none" w:sz="0" w:space="0" w:color="auto"/>
        <w:right w:val="none" w:sz="0" w:space="0" w:color="auto"/>
      </w:divBdr>
    </w:div>
    <w:div w:id="1659847449">
      <w:bodyDiv w:val="1"/>
      <w:marLeft w:val="0"/>
      <w:marRight w:val="0"/>
      <w:marTop w:val="0"/>
      <w:marBottom w:val="0"/>
      <w:divBdr>
        <w:top w:val="none" w:sz="0" w:space="0" w:color="auto"/>
        <w:left w:val="none" w:sz="0" w:space="0" w:color="auto"/>
        <w:bottom w:val="none" w:sz="0" w:space="0" w:color="auto"/>
        <w:right w:val="none" w:sz="0" w:space="0" w:color="auto"/>
      </w:divBdr>
    </w:div>
    <w:div w:id="1659922653">
      <w:bodyDiv w:val="1"/>
      <w:marLeft w:val="0"/>
      <w:marRight w:val="0"/>
      <w:marTop w:val="0"/>
      <w:marBottom w:val="0"/>
      <w:divBdr>
        <w:top w:val="none" w:sz="0" w:space="0" w:color="auto"/>
        <w:left w:val="none" w:sz="0" w:space="0" w:color="auto"/>
        <w:bottom w:val="none" w:sz="0" w:space="0" w:color="auto"/>
        <w:right w:val="none" w:sz="0" w:space="0" w:color="auto"/>
      </w:divBdr>
    </w:div>
    <w:div w:id="1659922776">
      <w:bodyDiv w:val="1"/>
      <w:marLeft w:val="0"/>
      <w:marRight w:val="0"/>
      <w:marTop w:val="0"/>
      <w:marBottom w:val="0"/>
      <w:divBdr>
        <w:top w:val="none" w:sz="0" w:space="0" w:color="auto"/>
        <w:left w:val="none" w:sz="0" w:space="0" w:color="auto"/>
        <w:bottom w:val="none" w:sz="0" w:space="0" w:color="auto"/>
        <w:right w:val="none" w:sz="0" w:space="0" w:color="auto"/>
      </w:divBdr>
    </w:div>
    <w:div w:id="1659966932">
      <w:bodyDiv w:val="1"/>
      <w:marLeft w:val="0"/>
      <w:marRight w:val="0"/>
      <w:marTop w:val="0"/>
      <w:marBottom w:val="0"/>
      <w:divBdr>
        <w:top w:val="none" w:sz="0" w:space="0" w:color="auto"/>
        <w:left w:val="none" w:sz="0" w:space="0" w:color="auto"/>
        <w:bottom w:val="none" w:sz="0" w:space="0" w:color="auto"/>
        <w:right w:val="none" w:sz="0" w:space="0" w:color="auto"/>
      </w:divBdr>
    </w:div>
    <w:div w:id="1660188286">
      <w:bodyDiv w:val="1"/>
      <w:marLeft w:val="0"/>
      <w:marRight w:val="0"/>
      <w:marTop w:val="0"/>
      <w:marBottom w:val="0"/>
      <w:divBdr>
        <w:top w:val="none" w:sz="0" w:space="0" w:color="auto"/>
        <w:left w:val="none" w:sz="0" w:space="0" w:color="auto"/>
        <w:bottom w:val="none" w:sz="0" w:space="0" w:color="auto"/>
        <w:right w:val="none" w:sz="0" w:space="0" w:color="auto"/>
      </w:divBdr>
    </w:div>
    <w:div w:id="1660378140">
      <w:bodyDiv w:val="1"/>
      <w:marLeft w:val="0"/>
      <w:marRight w:val="0"/>
      <w:marTop w:val="0"/>
      <w:marBottom w:val="0"/>
      <w:divBdr>
        <w:top w:val="none" w:sz="0" w:space="0" w:color="auto"/>
        <w:left w:val="none" w:sz="0" w:space="0" w:color="auto"/>
        <w:bottom w:val="none" w:sz="0" w:space="0" w:color="auto"/>
        <w:right w:val="none" w:sz="0" w:space="0" w:color="auto"/>
      </w:divBdr>
    </w:div>
    <w:div w:id="1660383538">
      <w:bodyDiv w:val="1"/>
      <w:marLeft w:val="0"/>
      <w:marRight w:val="0"/>
      <w:marTop w:val="0"/>
      <w:marBottom w:val="0"/>
      <w:divBdr>
        <w:top w:val="none" w:sz="0" w:space="0" w:color="auto"/>
        <w:left w:val="none" w:sz="0" w:space="0" w:color="auto"/>
        <w:bottom w:val="none" w:sz="0" w:space="0" w:color="auto"/>
        <w:right w:val="none" w:sz="0" w:space="0" w:color="auto"/>
      </w:divBdr>
    </w:div>
    <w:div w:id="1660501715">
      <w:bodyDiv w:val="1"/>
      <w:marLeft w:val="0"/>
      <w:marRight w:val="0"/>
      <w:marTop w:val="0"/>
      <w:marBottom w:val="0"/>
      <w:divBdr>
        <w:top w:val="none" w:sz="0" w:space="0" w:color="auto"/>
        <w:left w:val="none" w:sz="0" w:space="0" w:color="auto"/>
        <w:bottom w:val="none" w:sz="0" w:space="0" w:color="auto"/>
        <w:right w:val="none" w:sz="0" w:space="0" w:color="auto"/>
      </w:divBdr>
    </w:div>
    <w:div w:id="1660578392">
      <w:bodyDiv w:val="1"/>
      <w:marLeft w:val="0"/>
      <w:marRight w:val="0"/>
      <w:marTop w:val="0"/>
      <w:marBottom w:val="0"/>
      <w:divBdr>
        <w:top w:val="none" w:sz="0" w:space="0" w:color="auto"/>
        <w:left w:val="none" w:sz="0" w:space="0" w:color="auto"/>
        <w:bottom w:val="none" w:sz="0" w:space="0" w:color="auto"/>
        <w:right w:val="none" w:sz="0" w:space="0" w:color="auto"/>
      </w:divBdr>
    </w:div>
    <w:div w:id="1660647208">
      <w:bodyDiv w:val="1"/>
      <w:marLeft w:val="0"/>
      <w:marRight w:val="0"/>
      <w:marTop w:val="0"/>
      <w:marBottom w:val="0"/>
      <w:divBdr>
        <w:top w:val="none" w:sz="0" w:space="0" w:color="auto"/>
        <w:left w:val="none" w:sz="0" w:space="0" w:color="auto"/>
        <w:bottom w:val="none" w:sz="0" w:space="0" w:color="auto"/>
        <w:right w:val="none" w:sz="0" w:space="0" w:color="auto"/>
      </w:divBdr>
    </w:div>
    <w:div w:id="1660696109">
      <w:bodyDiv w:val="1"/>
      <w:marLeft w:val="0"/>
      <w:marRight w:val="0"/>
      <w:marTop w:val="0"/>
      <w:marBottom w:val="0"/>
      <w:divBdr>
        <w:top w:val="none" w:sz="0" w:space="0" w:color="auto"/>
        <w:left w:val="none" w:sz="0" w:space="0" w:color="auto"/>
        <w:bottom w:val="none" w:sz="0" w:space="0" w:color="auto"/>
        <w:right w:val="none" w:sz="0" w:space="0" w:color="auto"/>
      </w:divBdr>
    </w:div>
    <w:div w:id="1660764362">
      <w:bodyDiv w:val="1"/>
      <w:marLeft w:val="0"/>
      <w:marRight w:val="0"/>
      <w:marTop w:val="0"/>
      <w:marBottom w:val="0"/>
      <w:divBdr>
        <w:top w:val="none" w:sz="0" w:space="0" w:color="auto"/>
        <w:left w:val="none" w:sz="0" w:space="0" w:color="auto"/>
        <w:bottom w:val="none" w:sz="0" w:space="0" w:color="auto"/>
        <w:right w:val="none" w:sz="0" w:space="0" w:color="auto"/>
      </w:divBdr>
    </w:div>
    <w:div w:id="1660768020">
      <w:bodyDiv w:val="1"/>
      <w:marLeft w:val="0"/>
      <w:marRight w:val="0"/>
      <w:marTop w:val="0"/>
      <w:marBottom w:val="0"/>
      <w:divBdr>
        <w:top w:val="none" w:sz="0" w:space="0" w:color="auto"/>
        <w:left w:val="none" w:sz="0" w:space="0" w:color="auto"/>
        <w:bottom w:val="none" w:sz="0" w:space="0" w:color="auto"/>
        <w:right w:val="none" w:sz="0" w:space="0" w:color="auto"/>
      </w:divBdr>
    </w:div>
    <w:div w:id="1660770605">
      <w:bodyDiv w:val="1"/>
      <w:marLeft w:val="0"/>
      <w:marRight w:val="0"/>
      <w:marTop w:val="0"/>
      <w:marBottom w:val="0"/>
      <w:divBdr>
        <w:top w:val="none" w:sz="0" w:space="0" w:color="auto"/>
        <w:left w:val="none" w:sz="0" w:space="0" w:color="auto"/>
        <w:bottom w:val="none" w:sz="0" w:space="0" w:color="auto"/>
        <w:right w:val="none" w:sz="0" w:space="0" w:color="auto"/>
      </w:divBdr>
    </w:div>
    <w:div w:id="1660771528">
      <w:bodyDiv w:val="1"/>
      <w:marLeft w:val="0"/>
      <w:marRight w:val="0"/>
      <w:marTop w:val="0"/>
      <w:marBottom w:val="0"/>
      <w:divBdr>
        <w:top w:val="none" w:sz="0" w:space="0" w:color="auto"/>
        <w:left w:val="none" w:sz="0" w:space="0" w:color="auto"/>
        <w:bottom w:val="none" w:sz="0" w:space="0" w:color="auto"/>
        <w:right w:val="none" w:sz="0" w:space="0" w:color="auto"/>
      </w:divBdr>
    </w:div>
    <w:div w:id="1660841618">
      <w:bodyDiv w:val="1"/>
      <w:marLeft w:val="0"/>
      <w:marRight w:val="0"/>
      <w:marTop w:val="0"/>
      <w:marBottom w:val="0"/>
      <w:divBdr>
        <w:top w:val="none" w:sz="0" w:space="0" w:color="auto"/>
        <w:left w:val="none" w:sz="0" w:space="0" w:color="auto"/>
        <w:bottom w:val="none" w:sz="0" w:space="0" w:color="auto"/>
        <w:right w:val="none" w:sz="0" w:space="0" w:color="auto"/>
      </w:divBdr>
    </w:div>
    <w:div w:id="1660956963">
      <w:bodyDiv w:val="1"/>
      <w:marLeft w:val="0"/>
      <w:marRight w:val="0"/>
      <w:marTop w:val="0"/>
      <w:marBottom w:val="0"/>
      <w:divBdr>
        <w:top w:val="none" w:sz="0" w:space="0" w:color="auto"/>
        <w:left w:val="none" w:sz="0" w:space="0" w:color="auto"/>
        <w:bottom w:val="none" w:sz="0" w:space="0" w:color="auto"/>
        <w:right w:val="none" w:sz="0" w:space="0" w:color="auto"/>
      </w:divBdr>
    </w:div>
    <w:div w:id="1660960224">
      <w:bodyDiv w:val="1"/>
      <w:marLeft w:val="0"/>
      <w:marRight w:val="0"/>
      <w:marTop w:val="0"/>
      <w:marBottom w:val="0"/>
      <w:divBdr>
        <w:top w:val="none" w:sz="0" w:space="0" w:color="auto"/>
        <w:left w:val="none" w:sz="0" w:space="0" w:color="auto"/>
        <w:bottom w:val="none" w:sz="0" w:space="0" w:color="auto"/>
        <w:right w:val="none" w:sz="0" w:space="0" w:color="auto"/>
      </w:divBdr>
    </w:div>
    <w:div w:id="1661041238">
      <w:bodyDiv w:val="1"/>
      <w:marLeft w:val="0"/>
      <w:marRight w:val="0"/>
      <w:marTop w:val="0"/>
      <w:marBottom w:val="0"/>
      <w:divBdr>
        <w:top w:val="none" w:sz="0" w:space="0" w:color="auto"/>
        <w:left w:val="none" w:sz="0" w:space="0" w:color="auto"/>
        <w:bottom w:val="none" w:sz="0" w:space="0" w:color="auto"/>
        <w:right w:val="none" w:sz="0" w:space="0" w:color="auto"/>
      </w:divBdr>
    </w:div>
    <w:div w:id="1661348792">
      <w:bodyDiv w:val="1"/>
      <w:marLeft w:val="0"/>
      <w:marRight w:val="0"/>
      <w:marTop w:val="0"/>
      <w:marBottom w:val="0"/>
      <w:divBdr>
        <w:top w:val="none" w:sz="0" w:space="0" w:color="auto"/>
        <w:left w:val="none" w:sz="0" w:space="0" w:color="auto"/>
        <w:bottom w:val="none" w:sz="0" w:space="0" w:color="auto"/>
        <w:right w:val="none" w:sz="0" w:space="0" w:color="auto"/>
      </w:divBdr>
    </w:div>
    <w:div w:id="1661348877">
      <w:bodyDiv w:val="1"/>
      <w:marLeft w:val="0"/>
      <w:marRight w:val="0"/>
      <w:marTop w:val="0"/>
      <w:marBottom w:val="0"/>
      <w:divBdr>
        <w:top w:val="none" w:sz="0" w:space="0" w:color="auto"/>
        <w:left w:val="none" w:sz="0" w:space="0" w:color="auto"/>
        <w:bottom w:val="none" w:sz="0" w:space="0" w:color="auto"/>
        <w:right w:val="none" w:sz="0" w:space="0" w:color="auto"/>
      </w:divBdr>
    </w:div>
    <w:div w:id="1661349629">
      <w:bodyDiv w:val="1"/>
      <w:marLeft w:val="0"/>
      <w:marRight w:val="0"/>
      <w:marTop w:val="0"/>
      <w:marBottom w:val="0"/>
      <w:divBdr>
        <w:top w:val="none" w:sz="0" w:space="0" w:color="auto"/>
        <w:left w:val="none" w:sz="0" w:space="0" w:color="auto"/>
        <w:bottom w:val="none" w:sz="0" w:space="0" w:color="auto"/>
        <w:right w:val="none" w:sz="0" w:space="0" w:color="auto"/>
      </w:divBdr>
    </w:div>
    <w:div w:id="1661619155">
      <w:bodyDiv w:val="1"/>
      <w:marLeft w:val="0"/>
      <w:marRight w:val="0"/>
      <w:marTop w:val="0"/>
      <w:marBottom w:val="0"/>
      <w:divBdr>
        <w:top w:val="none" w:sz="0" w:space="0" w:color="auto"/>
        <w:left w:val="none" w:sz="0" w:space="0" w:color="auto"/>
        <w:bottom w:val="none" w:sz="0" w:space="0" w:color="auto"/>
        <w:right w:val="none" w:sz="0" w:space="0" w:color="auto"/>
      </w:divBdr>
    </w:div>
    <w:div w:id="1661807237">
      <w:bodyDiv w:val="1"/>
      <w:marLeft w:val="0"/>
      <w:marRight w:val="0"/>
      <w:marTop w:val="0"/>
      <w:marBottom w:val="0"/>
      <w:divBdr>
        <w:top w:val="none" w:sz="0" w:space="0" w:color="auto"/>
        <w:left w:val="none" w:sz="0" w:space="0" w:color="auto"/>
        <w:bottom w:val="none" w:sz="0" w:space="0" w:color="auto"/>
        <w:right w:val="none" w:sz="0" w:space="0" w:color="auto"/>
      </w:divBdr>
    </w:div>
    <w:div w:id="1661813957">
      <w:bodyDiv w:val="1"/>
      <w:marLeft w:val="0"/>
      <w:marRight w:val="0"/>
      <w:marTop w:val="0"/>
      <w:marBottom w:val="0"/>
      <w:divBdr>
        <w:top w:val="none" w:sz="0" w:space="0" w:color="auto"/>
        <w:left w:val="none" w:sz="0" w:space="0" w:color="auto"/>
        <w:bottom w:val="none" w:sz="0" w:space="0" w:color="auto"/>
        <w:right w:val="none" w:sz="0" w:space="0" w:color="auto"/>
      </w:divBdr>
    </w:div>
    <w:div w:id="1661932575">
      <w:bodyDiv w:val="1"/>
      <w:marLeft w:val="0"/>
      <w:marRight w:val="0"/>
      <w:marTop w:val="0"/>
      <w:marBottom w:val="0"/>
      <w:divBdr>
        <w:top w:val="none" w:sz="0" w:space="0" w:color="auto"/>
        <w:left w:val="none" w:sz="0" w:space="0" w:color="auto"/>
        <w:bottom w:val="none" w:sz="0" w:space="0" w:color="auto"/>
        <w:right w:val="none" w:sz="0" w:space="0" w:color="auto"/>
      </w:divBdr>
    </w:div>
    <w:div w:id="1662151561">
      <w:bodyDiv w:val="1"/>
      <w:marLeft w:val="0"/>
      <w:marRight w:val="0"/>
      <w:marTop w:val="0"/>
      <w:marBottom w:val="0"/>
      <w:divBdr>
        <w:top w:val="none" w:sz="0" w:space="0" w:color="auto"/>
        <w:left w:val="none" w:sz="0" w:space="0" w:color="auto"/>
        <w:bottom w:val="none" w:sz="0" w:space="0" w:color="auto"/>
        <w:right w:val="none" w:sz="0" w:space="0" w:color="auto"/>
      </w:divBdr>
    </w:div>
    <w:div w:id="1662270464">
      <w:bodyDiv w:val="1"/>
      <w:marLeft w:val="0"/>
      <w:marRight w:val="0"/>
      <w:marTop w:val="0"/>
      <w:marBottom w:val="0"/>
      <w:divBdr>
        <w:top w:val="none" w:sz="0" w:space="0" w:color="auto"/>
        <w:left w:val="none" w:sz="0" w:space="0" w:color="auto"/>
        <w:bottom w:val="none" w:sz="0" w:space="0" w:color="auto"/>
        <w:right w:val="none" w:sz="0" w:space="0" w:color="auto"/>
      </w:divBdr>
    </w:div>
    <w:div w:id="1662271353">
      <w:bodyDiv w:val="1"/>
      <w:marLeft w:val="0"/>
      <w:marRight w:val="0"/>
      <w:marTop w:val="0"/>
      <w:marBottom w:val="0"/>
      <w:divBdr>
        <w:top w:val="none" w:sz="0" w:space="0" w:color="auto"/>
        <w:left w:val="none" w:sz="0" w:space="0" w:color="auto"/>
        <w:bottom w:val="none" w:sz="0" w:space="0" w:color="auto"/>
        <w:right w:val="none" w:sz="0" w:space="0" w:color="auto"/>
      </w:divBdr>
    </w:div>
    <w:div w:id="1662464580">
      <w:bodyDiv w:val="1"/>
      <w:marLeft w:val="0"/>
      <w:marRight w:val="0"/>
      <w:marTop w:val="0"/>
      <w:marBottom w:val="0"/>
      <w:divBdr>
        <w:top w:val="none" w:sz="0" w:space="0" w:color="auto"/>
        <w:left w:val="none" w:sz="0" w:space="0" w:color="auto"/>
        <w:bottom w:val="none" w:sz="0" w:space="0" w:color="auto"/>
        <w:right w:val="none" w:sz="0" w:space="0" w:color="auto"/>
      </w:divBdr>
    </w:div>
    <w:div w:id="1662612532">
      <w:bodyDiv w:val="1"/>
      <w:marLeft w:val="0"/>
      <w:marRight w:val="0"/>
      <w:marTop w:val="0"/>
      <w:marBottom w:val="0"/>
      <w:divBdr>
        <w:top w:val="none" w:sz="0" w:space="0" w:color="auto"/>
        <w:left w:val="none" w:sz="0" w:space="0" w:color="auto"/>
        <w:bottom w:val="none" w:sz="0" w:space="0" w:color="auto"/>
        <w:right w:val="none" w:sz="0" w:space="0" w:color="auto"/>
      </w:divBdr>
    </w:div>
    <w:div w:id="1662655451">
      <w:bodyDiv w:val="1"/>
      <w:marLeft w:val="0"/>
      <w:marRight w:val="0"/>
      <w:marTop w:val="0"/>
      <w:marBottom w:val="0"/>
      <w:divBdr>
        <w:top w:val="none" w:sz="0" w:space="0" w:color="auto"/>
        <w:left w:val="none" w:sz="0" w:space="0" w:color="auto"/>
        <w:bottom w:val="none" w:sz="0" w:space="0" w:color="auto"/>
        <w:right w:val="none" w:sz="0" w:space="0" w:color="auto"/>
      </w:divBdr>
    </w:div>
    <w:div w:id="1662658878">
      <w:bodyDiv w:val="1"/>
      <w:marLeft w:val="0"/>
      <w:marRight w:val="0"/>
      <w:marTop w:val="0"/>
      <w:marBottom w:val="0"/>
      <w:divBdr>
        <w:top w:val="none" w:sz="0" w:space="0" w:color="auto"/>
        <w:left w:val="none" w:sz="0" w:space="0" w:color="auto"/>
        <w:bottom w:val="none" w:sz="0" w:space="0" w:color="auto"/>
        <w:right w:val="none" w:sz="0" w:space="0" w:color="auto"/>
      </w:divBdr>
    </w:div>
    <w:div w:id="1662661340">
      <w:bodyDiv w:val="1"/>
      <w:marLeft w:val="0"/>
      <w:marRight w:val="0"/>
      <w:marTop w:val="0"/>
      <w:marBottom w:val="0"/>
      <w:divBdr>
        <w:top w:val="none" w:sz="0" w:space="0" w:color="auto"/>
        <w:left w:val="none" w:sz="0" w:space="0" w:color="auto"/>
        <w:bottom w:val="none" w:sz="0" w:space="0" w:color="auto"/>
        <w:right w:val="none" w:sz="0" w:space="0" w:color="auto"/>
      </w:divBdr>
    </w:div>
    <w:div w:id="1662662032">
      <w:bodyDiv w:val="1"/>
      <w:marLeft w:val="0"/>
      <w:marRight w:val="0"/>
      <w:marTop w:val="0"/>
      <w:marBottom w:val="0"/>
      <w:divBdr>
        <w:top w:val="none" w:sz="0" w:space="0" w:color="auto"/>
        <w:left w:val="none" w:sz="0" w:space="0" w:color="auto"/>
        <w:bottom w:val="none" w:sz="0" w:space="0" w:color="auto"/>
        <w:right w:val="none" w:sz="0" w:space="0" w:color="auto"/>
      </w:divBdr>
    </w:div>
    <w:div w:id="1662733070">
      <w:bodyDiv w:val="1"/>
      <w:marLeft w:val="0"/>
      <w:marRight w:val="0"/>
      <w:marTop w:val="0"/>
      <w:marBottom w:val="0"/>
      <w:divBdr>
        <w:top w:val="none" w:sz="0" w:space="0" w:color="auto"/>
        <w:left w:val="none" w:sz="0" w:space="0" w:color="auto"/>
        <w:bottom w:val="none" w:sz="0" w:space="0" w:color="auto"/>
        <w:right w:val="none" w:sz="0" w:space="0" w:color="auto"/>
      </w:divBdr>
    </w:div>
    <w:div w:id="1662734982">
      <w:bodyDiv w:val="1"/>
      <w:marLeft w:val="0"/>
      <w:marRight w:val="0"/>
      <w:marTop w:val="0"/>
      <w:marBottom w:val="0"/>
      <w:divBdr>
        <w:top w:val="none" w:sz="0" w:space="0" w:color="auto"/>
        <w:left w:val="none" w:sz="0" w:space="0" w:color="auto"/>
        <w:bottom w:val="none" w:sz="0" w:space="0" w:color="auto"/>
        <w:right w:val="none" w:sz="0" w:space="0" w:color="auto"/>
      </w:divBdr>
    </w:div>
    <w:div w:id="1662807503">
      <w:bodyDiv w:val="1"/>
      <w:marLeft w:val="0"/>
      <w:marRight w:val="0"/>
      <w:marTop w:val="0"/>
      <w:marBottom w:val="0"/>
      <w:divBdr>
        <w:top w:val="none" w:sz="0" w:space="0" w:color="auto"/>
        <w:left w:val="none" w:sz="0" w:space="0" w:color="auto"/>
        <w:bottom w:val="none" w:sz="0" w:space="0" w:color="auto"/>
        <w:right w:val="none" w:sz="0" w:space="0" w:color="auto"/>
      </w:divBdr>
    </w:div>
    <w:div w:id="1662928329">
      <w:bodyDiv w:val="1"/>
      <w:marLeft w:val="0"/>
      <w:marRight w:val="0"/>
      <w:marTop w:val="0"/>
      <w:marBottom w:val="0"/>
      <w:divBdr>
        <w:top w:val="none" w:sz="0" w:space="0" w:color="auto"/>
        <w:left w:val="none" w:sz="0" w:space="0" w:color="auto"/>
        <w:bottom w:val="none" w:sz="0" w:space="0" w:color="auto"/>
        <w:right w:val="none" w:sz="0" w:space="0" w:color="auto"/>
      </w:divBdr>
    </w:div>
    <w:div w:id="1662998712">
      <w:bodyDiv w:val="1"/>
      <w:marLeft w:val="0"/>
      <w:marRight w:val="0"/>
      <w:marTop w:val="0"/>
      <w:marBottom w:val="0"/>
      <w:divBdr>
        <w:top w:val="none" w:sz="0" w:space="0" w:color="auto"/>
        <w:left w:val="none" w:sz="0" w:space="0" w:color="auto"/>
        <w:bottom w:val="none" w:sz="0" w:space="0" w:color="auto"/>
        <w:right w:val="none" w:sz="0" w:space="0" w:color="auto"/>
      </w:divBdr>
    </w:div>
    <w:div w:id="1663047622">
      <w:bodyDiv w:val="1"/>
      <w:marLeft w:val="0"/>
      <w:marRight w:val="0"/>
      <w:marTop w:val="0"/>
      <w:marBottom w:val="0"/>
      <w:divBdr>
        <w:top w:val="none" w:sz="0" w:space="0" w:color="auto"/>
        <w:left w:val="none" w:sz="0" w:space="0" w:color="auto"/>
        <w:bottom w:val="none" w:sz="0" w:space="0" w:color="auto"/>
        <w:right w:val="none" w:sz="0" w:space="0" w:color="auto"/>
      </w:divBdr>
    </w:div>
    <w:div w:id="1663124611">
      <w:bodyDiv w:val="1"/>
      <w:marLeft w:val="0"/>
      <w:marRight w:val="0"/>
      <w:marTop w:val="0"/>
      <w:marBottom w:val="0"/>
      <w:divBdr>
        <w:top w:val="none" w:sz="0" w:space="0" w:color="auto"/>
        <w:left w:val="none" w:sz="0" w:space="0" w:color="auto"/>
        <w:bottom w:val="none" w:sz="0" w:space="0" w:color="auto"/>
        <w:right w:val="none" w:sz="0" w:space="0" w:color="auto"/>
      </w:divBdr>
    </w:div>
    <w:div w:id="1663242098">
      <w:bodyDiv w:val="1"/>
      <w:marLeft w:val="0"/>
      <w:marRight w:val="0"/>
      <w:marTop w:val="0"/>
      <w:marBottom w:val="0"/>
      <w:divBdr>
        <w:top w:val="none" w:sz="0" w:space="0" w:color="auto"/>
        <w:left w:val="none" w:sz="0" w:space="0" w:color="auto"/>
        <w:bottom w:val="none" w:sz="0" w:space="0" w:color="auto"/>
        <w:right w:val="none" w:sz="0" w:space="0" w:color="auto"/>
      </w:divBdr>
    </w:div>
    <w:div w:id="1663266743">
      <w:bodyDiv w:val="1"/>
      <w:marLeft w:val="0"/>
      <w:marRight w:val="0"/>
      <w:marTop w:val="0"/>
      <w:marBottom w:val="0"/>
      <w:divBdr>
        <w:top w:val="none" w:sz="0" w:space="0" w:color="auto"/>
        <w:left w:val="none" w:sz="0" w:space="0" w:color="auto"/>
        <w:bottom w:val="none" w:sz="0" w:space="0" w:color="auto"/>
        <w:right w:val="none" w:sz="0" w:space="0" w:color="auto"/>
      </w:divBdr>
    </w:div>
    <w:div w:id="1663388612">
      <w:bodyDiv w:val="1"/>
      <w:marLeft w:val="0"/>
      <w:marRight w:val="0"/>
      <w:marTop w:val="0"/>
      <w:marBottom w:val="0"/>
      <w:divBdr>
        <w:top w:val="none" w:sz="0" w:space="0" w:color="auto"/>
        <w:left w:val="none" w:sz="0" w:space="0" w:color="auto"/>
        <w:bottom w:val="none" w:sz="0" w:space="0" w:color="auto"/>
        <w:right w:val="none" w:sz="0" w:space="0" w:color="auto"/>
      </w:divBdr>
    </w:div>
    <w:div w:id="1663508442">
      <w:bodyDiv w:val="1"/>
      <w:marLeft w:val="0"/>
      <w:marRight w:val="0"/>
      <w:marTop w:val="0"/>
      <w:marBottom w:val="0"/>
      <w:divBdr>
        <w:top w:val="none" w:sz="0" w:space="0" w:color="auto"/>
        <w:left w:val="none" w:sz="0" w:space="0" w:color="auto"/>
        <w:bottom w:val="none" w:sz="0" w:space="0" w:color="auto"/>
        <w:right w:val="none" w:sz="0" w:space="0" w:color="auto"/>
      </w:divBdr>
    </w:div>
    <w:div w:id="1663511943">
      <w:bodyDiv w:val="1"/>
      <w:marLeft w:val="0"/>
      <w:marRight w:val="0"/>
      <w:marTop w:val="0"/>
      <w:marBottom w:val="0"/>
      <w:divBdr>
        <w:top w:val="none" w:sz="0" w:space="0" w:color="auto"/>
        <w:left w:val="none" w:sz="0" w:space="0" w:color="auto"/>
        <w:bottom w:val="none" w:sz="0" w:space="0" w:color="auto"/>
        <w:right w:val="none" w:sz="0" w:space="0" w:color="auto"/>
      </w:divBdr>
    </w:div>
    <w:div w:id="1663512096">
      <w:bodyDiv w:val="1"/>
      <w:marLeft w:val="0"/>
      <w:marRight w:val="0"/>
      <w:marTop w:val="0"/>
      <w:marBottom w:val="0"/>
      <w:divBdr>
        <w:top w:val="none" w:sz="0" w:space="0" w:color="auto"/>
        <w:left w:val="none" w:sz="0" w:space="0" w:color="auto"/>
        <w:bottom w:val="none" w:sz="0" w:space="0" w:color="auto"/>
        <w:right w:val="none" w:sz="0" w:space="0" w:color="auto"/>
      </w:divBdr>
    </w:div>
    <w:div w:id="1663584289">
      <w:bodyDiv w:val="1"/>
      <w:marLeft w:val="0"/>
      <w:marRight w:val="0"/>
      <w:marTop w:val="0"/>
      <w:marBottom w:val="0"/>
      <w:divBdr>
        <w:top w:val="none" w:sz="0" w:space="0" w:color="auto"/>
        <w:left w:val="none" w:sz="0" w:space="0" w:color="auto"/>
        <w:bottom w:val="none" w:sz="0" w:space="0" w:color="auto"/>
        <w:right w:val="none" w:sz="0" w:space="0" w:color="auto"/>
      </w:divBdr>
    </w:div>
    <w:div w:id="1663656857">
      <w:bodyDiv w:val="1"/>
      <w:marLeft w:val="0"/>
      <w:marRight w:val="0"/>
      <w:marTop w:val="0"/>
      <w:marBottom w:val="0"/>
      <w:divBdr>
        <w:top w:val="none" w:sz="0" w:space="0" w:color="auto"/>
        <w:left w:val="none" w:sz="0" w:space="0" w:color="auto"/>
        <w:bottom w:val="none" w:sz="0" w:space="0" w:color="auto"/>
        <w:right w:val="none" w:sz="0" w:space="0" w:color="auto"/>
      </w:divBdr>
    </w:div>
    <w:div w:id="1663852096">
      <w:bodyDiv w:val="1"/>
      <w:marLeft w:val="0"/>
      <w:marRight w:val="0"/>
      <w:marTop w:val="0"/>
      <w:marBottom w:val="0"/>
      <w:divBdr>
        <w:top w:val="none" w:sz="0" w:space="0" w:color="auto"/>
        <w:left w:val="none" w:sz="0" w:space="0" w:color="auto"/>
        <w:bottom w:val="none" w:sz="0" w:space="0" w:color="auto"/>
        <w:right w:val="none" w:sz="0" w:space="0" w:color="auto"/>
      </w:divBdr>
    </w:div>
    <w:div w:id="1663855890">
      <w:bodyDiv w:val="1"/>
      <w:marLeft w:val="0"/>
      <w:marRight w:val="0"/>
      <w:marTop w:val="0"/>
      <w:marBottom w:val="0"/>
      <w:divBdr>
        <w:top w:val="none" w:sz="0" w:space="0" w:color="auto"/>
        <w:left w:val="none" w:sz="0" w:space="0" w:color="auto"/>
        <w:bottom w:val="none" w:sz="0" w:space="0" w:color="auto"/>
        <w:right w:val="none" w:sz="0" w:space="0" w:color="auto"/>
      </w:divBdr>
    </w:div>
    <w:div w:id="1664091009">
      <w:bodyDiv w:val="1"/>
      <w:marLeft w:val="0"/>
      <w:marRight w:val="0"/>
      <w:marTop w:val="0"/>
      <w:marBottom w:val="0"/>
      <w:divBdr>
        <w:top w:val="none" w:sz="0" w:space="0" w:color="auto"/>
        <w:left w:val="none" w:sz="0" w:space="0" w:color="auto"/>
        <w:bottom w:val="none" w:sz="0" w:space="0" w:color="auto"/>
        <w:right w:val="none" w:sz="0" w:space="0" w:color="auto"/>
      </w:divBdr>
    </w:div>
    <w:div w:id="1664233099">
      <w:bodyDiv w:val="1"/>
      <w:marLeft w:val="0"/>
      <w:marRight w:val="0"/>
      <w:marTop w:val="0"/>
      <w:marBottom w:val="0"/>
      <w:divBdr>
        <w:top w:val="none" w:sz="0" w:space="0" w:color="auto"/>
        <w:left w:val="none" w:sz="0" w:space="0" w:color="auto"/>
        <w:bottom w:val="none" w:sz="0" w:space="0" w:color="auto"/>
        <w:right w:val="none" w:sz="0" w:space="0" w:color="auto"/>
      </w:divBdr>
    </w:div>
    <w:div w:id="1664237317">
      <w:bodyDiv w:val="1"/>
      <w:marLeft w:val="0"/>
      <w:marRight w:val="0"/>
      <w:marTop w:val="0"/>
      <w:marBottom w:val="0"/>
      <w:divBdr>
        <w:top w:val="none" w:sz="0" w:space="0" w:color="auto"/>
        <w:left w:val="none" w:sz="0" w:space="0" w:color="auto"/>
        <w:bottom w:val="none" w:sz="0" w:space="0" w:color="auto"/>
        <w:right w:val="none" w:sz="0" w:space="0" w:color="auto"/>
      </w:divBdr>
    </w:div>
    <w:div w:id="1664309290">
      <w:bodyDiv w:val="1"/>
      <w:marLeft w:val="0"/>
      <w:marRight w:val="0"/>
      <w:marTop w:val="0"/>
      <w:marBottom w:val="0"/>
      <w:divBdr>
        <w:top w:val="none" w:sz="0" w:space="0" w:color="auto"/>
        <w:left w:val="none" w:sz="0" w:space="0" w:color="auto"/>
        <w:bottom w:val="none" w:sz="0" w:space="0" w:color="auto"/>
        <w:right w:val="none" w:sz="0" w:space="0" w:color="auto"/>
      </w:divBdr>
    </w:div>
    <w:div w:id="1664314116">
      <w:bodyDiv w:val="1"/>
      <w:marLeft w:val="0"/>
      <w:marRight w:val="0"/>
      <w:marTop w:val="0"/>
      <w:marBottom w:val="0"/>
      <w:divBdr>
        <w:top w:val="none" w:sz="0" w:space="0" w:color="auto"/>
        <w:left w:val="none" w:sz="0" w:space="0" w:color="auto"/>
        <w:bottom w:val="none" w:sz="0" w:space="0" w:color="auto"/>
        <w:right w:val="none" w:sz="0" w:space="0" w:color="auto"/>
      </w:divBdr>
    </w:div>
    <w:div w:id="1664353901">
      <w:bodyDiv w:val="1"/>
      <w:marLeft w:val="0"/>
      <w:marRight w:val="0"/>
      <w:marTop w:val="0"/>
      <w:marBottom w:val="0"/>
      <w:divBdr>
        <w:top w:val="none" w:sz="0" w:space="0" w:color="auto"/>
        <w:left w:val="none" w:sz="0" w:space="0" w:color="auto"/>
        <w:bottom w:val="none" w:sz="0" w:space="0" w:color="auto"/>
        <w:right w:val="none" w:sz="0" w:space="0" w:color="auto"/>
      </w:divBdr>
    </w:div>
    <w:div w:id="1664428701">
      <w:bodyDiv w:val="1"/>
      <w:marLeft w:val="0"/>
      <w:marRight w:val="0"/>
      <w:marTop w:val="0"/>
      <w:marBottom w:val="0"/>
      <w:divBdr>
        <w:top w:val="none" w:sz="0" w:space="0" w:color="auto"/>
        <w:left w:val="none" w:sz="0" w:space="0" w:color="auto"/>
        <w:bottom w:val="none" w:sz="0" w:space="0" w:color="auto"/>
        <w:right w:val="none" w:sz="0" w:space="0" w:color="auto"/>
      </w:divBdr>
    </w:div>
    <w:div w:id="1664504140">
      <w:bodyDiv w:val="1"/>
      <w:marLeft w:val="0"/>
      <w:marRight w:val="0"/>
      <w:marTop w:val="0"/>
      <w:marBottom w:val="0"/>
      <w:divBdr>
        <w:top w:val="none" w:sz="0" w:space="0" w:color="auto"/>
        <w:left w:val="none" w:sz="0" w:space="0" w:color="auto"/>
        <w:bottom w:val="none" w:sz="0" w:space="0" w:color="auto"/>
        <w:right w:val="none" w:sz="0" w:space="0" w:color="auto"/>
      </w:divBdr>
    </w:div>
    <w:div w:id="1664507861">
      <w:bodyDiv w:val="1"/>
      <w:marLeft w:val="0"/>
      <w:marRight w:val="0"/>
      <w:marTop w:val="0"/>
      <w:marBottom w:val="0"/>
      <w:divBdr>
        <w:top w:val="none" w:sz="0" w:space="0" w:color="auto"/>
        <w:left w:val="none" w:sz="0" w:space="0" w:color="auto"/>
        <w:bottom w:val="none" w:sz="0" w:space="0" w:color="auto"/>
        <w:right w:val="none" w:sz="0" w:space="0" w:color="auto"/>
      </w:divBdr>
    </w:div>
    <w:div w:id="1664552148">
      <w:bodyDiv w:val="1"/>
      <w:marLeft w:val="0"/>
      <w:marRight w:val="0"/>
      <w:marTop w:val="0"/>
      <w:marBottom w:val="0"/>
      <w:divBdr>
        <w:top w:val="none" w:sz="0" w:space="0" w:color="auto"/>
        <w:left w:val="none" w:sz="0" w:space="0" w:color="auto"/>
        <w:bottom w:val="none" w:sz="0" w:space="0" w:color="auto"/>
        <w:right w:val="none" w:sz="0" w:space="0" w:color="auto"/>
      </w:divBdr>
    </w:div>
    <w:div w:id="1664621724">
      <w:bodyDiv w:val="1"/>
      <w:marLeft w:val="0"/>
      <w:marRight w:val="0"/>
      <w:marTop w:val="0"/>
      <w:marBottom w:val="0"/>
      <w:divBdr>
        <w:top w:val="none" w:sz="0" w:space="0" w:color="auto"/>
        <w:left w:val="none" w:sz="0" w:space="0" w:color="auto"/>
        <w:bottom w:val="none" w:sz="0" w:space="0" w:color="auto"/>
        <w:right w:val="none" w:sz="0" w:space="0" w:color="auto"/>
      </w:divBdr>
    </w:div>
    <w:div w:id="1664774104">
      <w:bodyDiv w:val="1"/>
      <w:marLeft w:val="0"/>
      <w:marRight w:val="0"/>
      <w:marTop w:val="0"/>
      <w:marBottom w:val="0"/>
      <w:divBdr>
        <w:top w:val="none" w:sz="0" w:space="0" w:color="auto"/>
        <w:left w:val="none" w:sz="0" w:space="0" w:color="auto"/>
        <w:bottom w:val="none" w:sz="0" w:space="0" w:color="auto"/>
        <w:right w:val="none" w:sz="0" w:space="0" w:color="auto"/>
      </w:divBdr>
    </w:div>
    <w:div w:id="1664818657">
      <w:bodyDiv w:val="1"/>
      <w:marLeft w:val="0"/>
      <w:marRight w:val="0"/>
      <w:marTop w:val="0"/>
      <w:marBottom w:val="0"/>
      <w:divBdr>
        <w:top w:val="none" w:sz="0" w:space="0" w:color="auto"/>
        <w:left w:val="none" w:sz="0" w:space="0" w:color="auto"/>
        <w:bottom w:val="none" w:sz="0" w:space="0" w:color="auto"/>
        <w:right w:val="none" w:sz="0" w:space="0" w:color="auto"/>
      </w:divBdr>
    </w:div>
    <w:div w:id="1664821414">
      <w:bodyDiv w:val="1"/>
      <w:marLeft w:val="0"/>
      <w:marRight w:val="0"/>
      <w:marTop w:val="0"/>
      <w:marBottom w:val="0"/>
      <w:divBdr>
        <w:top w:val="none" w:sz="0" w:space="0" w:color="auto"/>
        <w:left w:val="none" w:sz="0" w:space="0" w:color="auto"/>
        <w:bottom w:val="none" w:sz="0" w:space="0" w:color="auto"/>
        <w:right w:val="none" w:sz="0" w:space="0" w:color="auto"/>
      </w:divBdr>
    </w:div>
    <w:div w:id="1664888952">
      <w:bodyDiv w:val="1"/>
      <w:marLeft w:val="0"/>
      <w:marRight w:val="0"/>
      <w:marTop w:val="0"/>
      <w:marBottom w:val="0"/>
      <w:divBdr>
        <w:top w:val="none" w:sz="0" w:space="0" w:color="auto"/>
        <w:left w:val="none" w:sz="0" w:space="0" w:color="auto"/>
        <w:bottom w:val="none" w:sz="0" w:space="0" w:color="auto"/>
        <w:right w:val="none" w:sz="0" w:space="0" w:color="auto"/>
      </w:divBdr>
    </w:div>
    <w:div w:id="1664889615">
      <w:bodyDiv w:val="1"/>
      <w:marLeft w:val="0"/>
      <w:marRight w:val="0"/>
      <w:marTop w:val="0"/>
      <w:marBottom w:val="0"/>
      <w:divBdr>
        <w:top w:val="none" w:sz="0" w:space="0" w:color="auto"/>
        <w:left w:val="none" w:sz="0" w:space="0" w:color="auto"/>
        <w:bottom w:val="none" w:sz="0" w:space="0" w:color="auto"/>
        <w:right w:val="none" w:sz="0" w:space="0" w:color="auto"/>
      </w:divBdr>
    </w:div>
    <w:div w:id="1664891732">
      <w:bodyDiv w:val="1"/>
      <w:marLeft w:val="0"/>
      <w:marRight w:val="0"/>
      <w:marTop w:val="0"/>
      <w:marBottom w:val="0"/>
      <w:divBdr>
        <w:top w:val="none" w:sz="0" w:space="0" w:color="auto"/>
        <w:left w:val="none" w:sz="0" w:space="0" w:color="auto"/>
        <w:bottom w:val="none" w:sz="0" w:space="0" w:color="auto"/>
        <w:right w:val="none" w:sz="0" w:space="0" w:color="auto"/>
      </w:divBdr>
    </w:div>
    <w:div w:id="1664891846">
      <w:bodyDiv w:val="1"/>
      <w:marLeft w:val="0"/>
      <w:marRight w:val="0"/>
      <w:marTop w:val="0"/>
      <w:marBottom w:val="0"/>
      <w:divBdr>
        <w:top w:val="none" w:sz="0" w:space="0" w:color="auto"/>
        <w:left w:val="none" w:sz="0" w:space="0" w:color="auto"/>
        <w:bottom w:val="none" w:sz="0" w:space="0" w:color="auto"/>
        <w:right w:val="none" w:sz="0" w:space="0" w:color="auto"/>
      </w:divBdr>
    </w:div>
    <w:div w:id="1665009339">
      <w:bodyDiv w:val="1"/>
      <w:marLeft w:val="0"/>
      <w:marRight w:val="0"/>
      <w:marTop w:val="0"/>
      <w:marBottom w:val="0"/>
      <w:divBdr>
        <w:top w:val="none" w:sz="0" w:space="0" w:color="auto"/>
        <w:left w:val="none" w:sz="0" w:space="0" w:color="auto"/>
        <w:bottom w:val="none" w:sz="0" w:space="0" w:color="auto"/>
        <w:right w:val="none" w:sz="0" w:space="0" w:color="auto"/>
      </w:divBdr>
    </w:div>
    <w:div w:id="1665009506">
      <w:bodyDiv w:val="1"/>
      <w:marLeft w:val="0"/>
      <w:marRight w:val="0"/>
      <w:marTop w:val="0"/>
      <w:marBottom w:val="0"/>
      <w:divBdr>
        <w:top w:val="none" w:sz="0" w:space="0" w:color="auto"/>
        <w:left w:val="none" w:sz="0" w:space="0" w:color="auto"/>
        <w:bottom w:val="none" w:sz="0" w:space="0" w:color="auto"/>
        <w:right w:val="none" w:sz="0" w:space="0" w:color="auto"/>
      </w:divBdr>
    </w:div>
    <w:div w:id="1665011441">
      <w:bodyDiv w:val="1"/>
      <w:marLeft w:val="0"/>
      <w:marRight w:val="0"/>
      <w:marTop w:val="0"/>
      <w:marBottom w:val="0"/>
      <w:divBdr>
        <w:top w:val="none" w:sz="0" w:space="0" w:color="auto"/>
        <w:left w:val="none" w:sz="0" w:space="0" w:color="auto"/>
        <w:bottom w:val="none" w:sz="0" w:space="0" w:color="auto"/>
        <w:right w:val="none" w:sz="0" w:space="0" w:color="auto"/>
      </w:divBdr>
    </w:div>
    <w:div w:id="1665083040">
      <w:bodyDiv w:val="1"/>
      <w:marLeft w:val="0"/>
      <w:marRight w:val="0"/>
      <w:marTop w:val="0"/>
      <w:marBottom w:val="0"/>
      <w:divBdr>
        <w:top w:val="none" w:sz="0" w:space="0" w:color="auto"/>
        <w:left w:val="none" w:sz="0" w:space="0" w:color="auto"/>
        <w:bottom w:val="none" w:sz="0" w:space="0" w:color="auto"/>
        <w:right w:val="none" w:sz="0" w:space="0" w:color="auto"/>
      </w:divBdr>
    </w:div>
    <w:div w:id="1665089251">
      <w:bodyDiv w:val="1"/>
      <w:marLeft w:val="0"/>
      <w:marRight w:val="0"/>
      <w:marTop w:val="0"/>
      <w:marBottom w:val="0"/>
      <w:divBdr>
        <w:top w:val="none" w:sz="0" w:space="0" w:color="auto"/>
        <w:left w:val="none" w:sz="0" w:space="0" w:color="auto"/>
        <w:bottom w:val="none" w:sz="0" w:space="0" w:color="auto"/>
        <w:right w:val="none" w:sz="0" w:space="0" w:color="auto"/>
      </w:divBdr>
    </w:div>
    <w:div w:id="1665206656">
      <w:bodyDiv w:val="1"/>
      <w:marLeft w:val="0"/>
      <w:marRight w:val="0"/>
      <w:marTop w:val="0"/>
      <w:marBottom w:val="0"/>
      <w:divBdr>
        <w:top w:val="none" w:sz="0" w:space="0" w:color="auto"/>
        <w:left w:val="none" w:sz="0" w:space="0" w:color="auto"/>
        <w:bottom w:val="none" w:sz="0" w:space="0" w:color="auto"/>
        <w:right w:val="none" w:sz="0" w:space="0" w:color="auto"/>
      </w:divBdr>
    </w:div>
    <w:div w:id="1665353758">
      <w:bodyDiv w:val="1"/>
      <w:marLeft w:val="0"/>
      <w:marRight w:val="0"/>
      <w:marTop w:val="0"/>
      <w:marBottom w:val="0"/>
      <w:divBdr>
        <w:top w:val="none" w:sz="0" w:space="0" w:color="auto"/>
        <w:left w:val="none" w:sz="0" w:space="0" w:color="auto"/>
        <w:bottom w:val="none" w:sz="0" w:space="0" w:color="auto"/>
        <w:right w:val="none" w:sz="0" w:space="0" w:color="auto"/>
      </w:divBdr>
    </w:div>
    <w:div w:id="1665401953">
      <w:bodyDiv w:val="1"/>
      <w:marLeft w:val="0"/>
      <w:marRight w:val="0"/>
      <w:marTop w:val="0"/>
      <w:marBottom w:val="0"/>
      <w:divBdr>
        <w:top w:val="none" w:sz="0" w:space="0" w:color="auto"/>
        <w:left w:val="none" w:sz="0" w:space="0" w:color="auto"/>
        <w:bottom w:val="none" w:sz="0" w:space="0" w:color="auto"/>
        <w:right w:val="none" w:sz="0" w:space="0" w:color="auto"/>
      </w:divBdr>
    </w:div>
    <w:div w:id="1665428172">
      <w:bodyDiv w:val="1"/>
      <w:marLeft w:val="0"/>
      <w:marRight w:val="0"/>
      <w:marTop w:val="0"/>
      <w:marBottom w:val="0"/>
      <w:divBdr>
        <w:top w:val="none" w:sz="0" w:space="0" w:color="auto"/>
        <w:left w:val="none" w:sz="0" w:space="0" w:color="auto"/>
        <w:bottom w:val="none" w:sz="0" w:space="0" w:color="auto"/>
        <w:right w:val="none" w:sz="0" w:space="0" w:color="auto"/>
      </w:divBdr>
    </w:div>
    <w:div w:id="1665474254">
      <w:bodyDiv w:val="1"/>
      <w:marLeft w:val="0"/>
      <w:marRight w:val="0"/>
      <w:marTop w:val="0"/>
      <w:marBottom w:val="0"/>
      <w:divBdr>
        <w:top w:val="none" w:sz="0" w:space="0" w:color="auto"/>
        <w:left w:val="none" w:sz="0" w:space="0" w:color="auto"/>
        <w:bottom w:val="none" w:sz="0" w:space="0" w:color="auto"/>
        <w:right w:val="none" w:sz="0" w:space="0" w:color="auto"/>
      </w:divBdr>
    </w:div>
    <w:div w:id="1665663052">
      <w:bodyDiv w:val="1"/>
      <w:marLeft w:val="0"/>
      <w:marRight w:val="0"/>
      <w:marTop w:val="0"/>
      <w:marBottom w:val="0"/>
      <w:divBdr>
        <w:top w:val="none" w:sz="0" w:space="0" w:color="auto"/>
        <w:left w:val="none" w:sz="0" w:space="0" w:color="auto"/>
        <w:bottom w:val="none" w:sz="0" w:space="0" w:color="auto"/>
        <w:right w:val="none" w:sz="0" w:space="0" w:color="auto"/>
      </w:divBdr>
    </w:div>
    <w:div w:id="1665666023">
      <w:bodyDiv w:val="1"/>
      <w:marLeft w:val="0"/>
      <w:marRight w:val="0"/>
      <w:marTop w:val="0"/>
      <w:marBottom w:val="0"/>
      <w:divBdr>
        <w:top w:val="none" w:sz="0" w:space="0" w:color="auto"/>
        <w:left w:val="none" w:sz="0" w:space="0" w:color="auto"/>
        <w:bottom w:val="none" w:sz="0" w:space="0" w:color="auto"/>
        <w:right w:val="none" w:sz="0" w:space="0" w:color="auto"/>
      </w:divBdr>
    </w:div>
    <w:div w:id="1665741963">
      <w:bodyDiv w:val="1"/>
      <w:marLeft w:val="0"/>
      <w:marRight w:val="0"/>
      <w:marTop w:val="0"/>
      <w:marBottom w:val="0"/>
      <w:divBdr>
        <w:top w:val="none" w:sz="0" w:space="0" w:color="auto"/>
        <w:left w:val="none" w:sz="0" w:space="0" w:color="auto"/>
        <w:bottom w:val="none" w:sz="0" w:space="0" w:color="auto"/>
        <w:right w:val="none" w:sz="0" w:space="0" w:color="auto"/>
      </w:divBdr>
    </w:div>
    <w:div w:id="1665741973">
      <w:bodyDiv w:val="1"/>
      <w:marLeft w:val="0"/>
      <w:marRight w:val="0"/>
      <w:marTop w:val="0"/>
      <w:marBottom w:val="0"/>
      <w:divBdr>
        <w:top w:val="none" w:sz="0" w:space="0" w:color="auto"/>
        <w:left w:val="none" w:sz="0" w:space="0" w:color="auto"/>
        <w:bottom w:val="none" w:sz="0" w:space="0" w:color="auto"/>
        <w:right w:val="none" w:sz="0" w:space="0" w:color="auto"/>
      </w:divBdr>
    </w:div>
    <w:div w:id="1665820621">
      <w:bodyDiv w:val="1"/>
      <w:marLeft w:val="0"/>
      <w:marRight w:val="0"/>
      <w:marTop w:val="0"/>
      <w:marBottom w:val="0"/>
      <w:divBdr>
        <w:top w:val="none" w:sz="0" w:space="0" w:color="auto"/>
        <w:left w:val="none" w:sz="0" w:space="0" w:color="auto"/>
        <w:bottom w:val="none" w:sz="0" w:space="0" w:color="auto"/>
        <w:right w:val="none" w:sz="0" w:space="0" w:color="auto"/>
      </w:divBdr>
    </w:div>
    <w:div w:id="1665821463">
      <w:bodyDiv w:val="1"/>
      <w:marLeft w:val="0"/>
      <w:marRight w:val="0"/>
      <w:marTop w:val="0"/>
      <w:marBottom w:val="0"/>
      <w:divBdr>
        <w:top w:val="none" w:sz="0" w:space="0" w:color="auto"/>
        <w:left w:val="none" w:sz="0" w:space="0" w:color="auto"/>
        <w:bottom w:val="none" w:sz="0" w:space="0" w:color="auto"/>
        <w:right w:val="none" w:sz="0" w:space="0" w:color="auto"/>
      </w:divBdr>
    </w:div>
    <w:div w:id="1665934784">
      <w:bodyDiv w:val="1"/>
      <w:marLeft w:val="0"/>
      <w:marRight w:val="0"/>
      <w:marTop w:val="0"/>
      <w:marBottom w:val="0"/>
      <w:divBdr>
        <w:top w:val="none" w:sz="0" w:space="0" w:color="auto"/>
        <w:left w:val="none" w:sz="0" w:space="0" w:color="auto"/>
        <w:bottom w:val="none" w:sz="0" w:space="0" w:color="auto"/>
        <w:right w:val="none" w:sz="0" w:space="0" w:color="auto"/>
      </w:divBdr>
    </w:div>
    <w:div w:id="1666127821">
      <w:bodyDiv w:val="1"/>
      <w:marLeft w:val="0"/>
      <w:marRight w:val="0"/>
      <w:marTop w:val="0"/>
      <w:marBottom w:val="0"/>
      <w:divBdr>
        <w:top w:val="none" w:sz="0" w:space="0" w:color="auto"/>
        <w:left w:val="none" w:sz="0" w:space="0" w:color="auto"/>
        <w:bottom w:val="none" w:sz="0" w:space="0" w:color="auto"/>
        <w:right w:val="none" w:sz="0" w:space="0" w:color="auto"/>
      </w:divBdr>
    </w:div>
    <w:div w:id="1666202559">
      <w:bodyDiv w:val="1"/>
      <w:marLeft w:val="0"/>
      <w:marRight w:val="0"/>
      <w:marTop w:val="0"/>
      <w:marBottom w:val="0"/>
      <w:divBdr>
        <w:top w:val="none" w:sz="0" w:space="0" w:color="auto"/>
        <w:left w:val="none" w:sz="0" w:space="0" w:color="auto"/>
        <w:bottom w:val="none" w:sz="0" w:space="0" w:color="auto"/>
        <w:right w:val="none" w:sz="0" w:space="0" w:color="auto"/>
      </w:divBdr>
    </w:div>
    <w:div w:id="1666206959">
      <w:bodyDiv w:val="1"/>
      <w:marLeft w:val="0"/>
      <w:marRight w:val="0"/>
      <w:marTop w:val="0"/>
      <w:marBottom w:val="0"/>
      <w:divBdr>
        <w:top w:val="none" w:sz="0" w:space="0" w:color="auto"/>
        <w:left w:val="none" w:sz="0" w:space="0" w:color="auto"/>
        <w:bottom w:val="none" w:sz="0" w:space="0" w:color="auto"/>
        <w:right w:val="none" w:sz="0" w:space="0" w:color="auto"/>
      </w:divBdr>
    </w:div>
    <w:div w:id="1666277190">
      <w:bodyDiv w:val="1"/>
      <w:marLeft w:val="0"/>
      <w:marRight w:val="0"/>
      <w:marTop w:val="0"/>
      <w:marBottom w:val="0"/>
      <w:divBdr>
        <w:top w:val="none" w:sz="0" w:space="0" w:color="auto"/>
        <w:left w:val="none" w:sz="0" w:space="0" w:color="auto"/>
        <w:bottom w:val="none" w:sz="0" w:space="0" w:color="auto"/>
        <w:right w:val="none" w:sz="0" w:space="0" w:color="auto"/>
      </w:divBdr>
    </w:div>
    <w:div w:id="1666279067">
      <w:bodyDiv w:val="1"/>
      <w:marLeft w:val="0"/>
      <w:marRight w:val="0"/>
      <w:marTop w:val="0"/>
      <w:marBottom w:val="0"/>
      <w:divBdr>
        <w:top w:val="none" w:sz="0" w:space="0" w:color="auto"/>
        <w:left w:val="none" w:sz="0" w:space="0" w:color="auto"/>
        <w:bottom w:val="none" w:sz="0" w:space="0" w:color="auto"/>
        <w:right w:val="none" w:sz="0" w:space="0" w:color="auto"/>
      </w:divBdr>
    </w:div>
    <w:div w:id="1666323687">
      <w:bodyDiv w:val="1"/>
      <w:marLeft w:val="0"/>
      <w:marRight w:val="0"/>
      <w:marTop w:val="0"/>
      <w:marBottom w:val="0"/>
      <w:divBdr>
        <w:top w:val="none" w:sz="0" w:space="0" w:color="auto"/>
        <w:left w:val="none" w:sz="0" w:space="0" w:color="auto"/>
        <w:bottom w:val="none" w:sz="0" w:space="0" w:color="auto"/>
        <w:right w:val="none" w:sz="0" w:space="0" w:color="auto"/>
      </w:divBdr>
    </w:div>
    <w:div w:id="1666394054">
      <w:bodyDiv w:val="1"/>
      <w:marLeft w:val="0"/>
      <w:marRight w:val="0"/>
      <w:marTop w:val="0"/>
      <w:marBottom w:val="0"/>
      <w:divBdr>
        <w:top w:val="none" w:sz="0" w:space="0" w:color="auto"/>
        <w:left w:val="none" w:sz="0" w:space="0" w:color="auto"/>
        <w:bottom w:val="none" w:sz="0" w:space="0" w:color="auto"/>
        <w:right w:val="none" w:sz="0" w:space="0" w:color="auto"/>
      </w:divBdr>
    </w:div>
    <w:div w:id="1666397960">
      <w:bodyDiv w:val="1"/>
      <w:marLeft w:val="0"/>
      <w:marRight w:val="0"/>
      <w:marTop w:val="0"/>
      <w:marBottom w:val="0"/>
      <w:divBdr>
        <w:top w:val="none" w:sz="0" w:space="0" w:color="auto"/>
        <w:left w:val="none" w:sz="0" w:space="0" w:color="auto"/>
        <w:bottom w:val="none" w:sz="0" w:space="0" w:color="auto"/>
        <w:right w:val="none" w:sz="0" w:space="0" w:color="auto"/>
      </w:divBdr>
    </w:div>
    <w:div w:id="1666472422">
      <w:bodyDiv w:val="1"/>
      <w:marLeft w:val="0"/>
      <w:marRight w:val="0"/>
      <w:marTop w:val="0"/>
      <w:marBottom w:val="0"/>
      <w:divBdr>
        <w:top w:val="none" w:sz="0" w:space="0" w:color="auto"/>
        <w:left w:val="none" w:sz="0" w:space="0" w:color="auto"/>
        <w:bottom w:val="none" w:sz="0" w:space="0" w:color="auto"/>
        <w:right w:val="none" w:sz="0" w:space="0" w:color="auto"/>
      </w:divBdr>
    </w:div>
    <w:div w:id="1666590482">
      <w:bodyDiv w:val="1"/>
      <w:marLeft w:val="0"/>
      <w:marRight w:val="0"/>
      <w:marTop w:val="0"/>
      <w:marBottom w:val="0"/>
      <w:divBdr>
        <w:top w:val="none" w:sz="0" w:space="0" w:color="auto"/>
        <w:left w:val="none" w:sz="0" w:space="0" w:color="auto"/>
        <w:bottom w:val="none" w:sz="0" w:space="0" w:color="auto"/>
        <w:right w:val="none" w:sz="0" w:space="0" w:color="auto"/>
      </w:divBdr>
    </w:div>
    <w:div w:id="1666662472">
      <w:bodyDiv w:val="1"/>
      <w:marLeft w:val="0"/>
      <w:marRight w:val="0"/>
      <w:marTop w:val="0"/>
      <w:marBottom w:val="0"/>
      <w:divBdr>
        <w:top w:val="none" w:sz="0" w:space="0" w:color="auto"/>
        <w:left w:val="none" w:sz="0" w:space="0" w:color="auto"/>
        <w:bottom w:val="none" w:sz="0" w:space="0" w:color="auto"/>
        <w:right w:val="none" w:sz="0" w:space="0" w:color="auto"/>
      </w:divBdr>
    </w:div>
    <w:div w:id="1666662972">
      <w:bodyDiv w:val="1"/>
      <w:marLeft w:val="0"/>
      <w:marRight w:val="0"/>
      <w:marTop w:val="0"/>
      <w:marBottom w:val="0"/>
      <w:divBdr>
        <w:top w:val="none" w:sz="0" w:space="0" w:color="auto"/>
        <w:left w:val="none" w:sz="0" w:space="0" w:color="auto"/>
        <w:bottom w:val="none" w:sz="0" w:space="0" w:color="auto"/>
        <w:right w:val="none" w:sz="0" w:space="0" w:color="auto"/>
      </w:divBdr>
    </w:div>
    <w:div w:id="1666668597">
      <w:bodyDiv w:val="1"/>
      <w:marLeft w:val="0"/>
      <w:marRight w:val="0"/>
      <w:marTop w:val="0"/>
      <w:marBottom w:val="0"/>
      <w:divBdr>
        <w:top w:val="none" w:sz="0" w:space="0" w:color="auto"/>
        <w:left w:val="none" w:sz="0" w:space="0" w:color="auto"/>
        <w:bottom w:val="none" w:sz="0" w:space="0" w:color="auto"/>
        <w:right w:val="none" w:sz="0" w:space="0" w:color="auto"/>
      </w:divBdr>
    </w:div>
    <w:div w:id="1666741078">
      <w:bodyDiv w:val="1"/>
      <w:marLeft w:val="0"/>
      <w:marRight w:val="0"/>
      <w:marTop w:val="0"/>
      <w:marBottom w:val="0"/>
      <w:divBdr>
        <w:top w:val="none" w:sz="0" w:space="0" w:color="auto"/>
        <w:left w:val="none" w:sz="0" w:space="0" w:color="auto"/>
        <w:bottom w:val="none" w:sz="0" w:space="0" w:color="auto"/>
        <w:right w:val="none" w:sz="0" w:space="0" w:color="auto"/>
      </w:divBdr>
    </w:div>
    <w:div w:id="1666781686">
      <w:bodyDiv w:val="1"/>
      <w:marLeft w:val="0"/>
      <w:marRight w:val="0"/>
      <w:marTop w:val="0"/>
      <w:marBottom w:val="0"/>
      <w:divBdr>
        <w:top w:val="none" w:sz="0" w:space="0" w:color="auto"/>
        <w:left w:val="none" w:sz="0" w:space="0" w:color="auto"/>
        <w:bottom w:val="none" w:sz="0" w:space="0" w:color="auto"/>
        <w:right w:val="none" w:sz="0" w:space="0" w:color="auto"/>
      </w:divBdr>
    </w:div>
    <w:div w:id="1666931876">
      <w:bodyDiv w:val="1"/>
      <w:marLeft w:val="0"/>
      <w:marRight w:val="0"/>
      <w:marTop w:val="0"/>
      <w:marBottom w:val="0"/>
      <w:divBdr>
        <w:top w:val="none" w:sz="0" w:space="0" w:color="auto"/>
        <w:left w:val="none" w:sz="0" w:space="0" w:color="auto"/>
        <w:bottom w:val="none" w:sz="0" w:space="0" w:color="auto"/>
        <w:right w:val="none" w:sz="0" w:space="0" w:color="auto"/>
      </w:divBdr>
    </w:div>
    <w:div w:id="1666933738">
      <w:bodyDiv w:val="1"/>
      <w:marLeft w:val="0"/>
      <w:marRight w:val="0"/>
      <w:marTop w:val="0"/>
      <w:marBottom w:val="0"/>
      <w:divBdr>
        <w:top w:val="none" w:sz="0" w:space="0" w:color="auto"/>
        <w:left w:val="none" w:sz="0" w:space="0" w:color="auto"/>
        <w:bottom w:val="none" w:sz="0" w:space="0" w:color="auto"/>
        <w:right w:val="none" w:sz="0" w:space="0" w:color="auto"/>
      </w:divBdr>
    </w:div>
    <w:div w:id="1666937962">
      <w:bodyDiv w:val="1"/>
      <w:marLeft w:val="0"/>
      <w:marRight w:val="0"/>
      <w:marTop w:val="0"/>
      <w:marBottom w:val="0"/>
      <w:divBdr>
        <w:top w:val="none" w:sz="0" w:space="0" w:color="auto"/>
        <w:left w:val="none" w:sz="0" w:space="0" w:color="auto"/>
        <w:bottom w:val="none" w:sz="0" w:space="0" w:color="auto"/>
        <w:right w:val="none" w:sz="0" w:space="0" w:color="auto"/>
      </w:divBdr>
    </w:div>
    <w:div w:id="1666938673">
      <w:bodyDiv w:val="1"/>
      <w:marLeft w:val="0"/>
      <w:marRight w:val="0"/>
      <w:marTop w:val="0"/>
      <w:marBottom w:val="0"/>
      <w:divBdr>
        <w:top w:val="none" w:sz="0" w:space="0" w:color="auto"/>
        <w:left w:val="none" w:sz="0" w:space="0" w:color="auto"/>
        <w:bottom w:val="none" w:sz="0" w:space="0" w:color="auto"/>
        <w:right w:val="none" w:sz="0" w:space="0" w:color="auto"/>
      </w:divBdr>
    </w:div>
    <w:div w:id="1667051487">
      <w:bodyDiv w:val="1"/>
      <w:marLeft w:val="0"/>
      <w:marRight w:val="0"/>
      <w:marTop w:val="0"/>
      <w:marBottom w:val="0"/>
      <w:divBdr>
        <w:top w:val="none" w:sz="0" w:space="0" w:color="auto"/>
        <w:left w:val="none" w:sz="0" w:space="0" w:color="auto"/>
        <w:bottom w:val="none" w:sz="0" w:space="0" w:color="auto"/>
        <w:right w:val="none" w:sz="0" w:space="0" w:color="auto"/>
      </w:divBdr>
    </w:div>
    <w:div w:id="1667052015">
      <w:bodyDiv w:val="1"/>
      <w:marLeft w:val="0"/>
      <w:marRight w:val="0"/>
      <w:marTop w:val="0"/>
      <w:marBottom w:val="0"/>
      <w:divBdr>
        <w:top w:val="none" w:sz="0" w:space="0" w:color="auto"/>
        <w:left w:val="none" w:sz="0" w:space="0" w:color="auto"/>
        <w:bottom w:val="none" w:sz="0" w:space="0" w:color="auto"/>
        <w:right w:val="none" w:sz="0" w:space="0" w:color="auto"/>
      </w:divBdr>
    </w:div>
    <w:div w:id="1667124525">
      <w:bodyDiv w:val="1"/>
      <w:marLeft w:val="0"/>
      <w:marRight w:val="0"/>
      <w:marTop w:val="0"/>
      <w:marBottom w:val="0"/>
      <w:divBdr>
        <w:top w:val="none" w:sz="0" w:space="0" w:color="auto"/>
        <w:left w:val="none" w:sz="0" w:space="0" w:color="auto"/>
        <w:bottom w:val="none" w:sz="0" w:space="0" w:color="auto"/>
        <w:right w:val="none" w:sz="0" w:space="0" w:color="auto"/>
      </w:divBdr>
    </w:div>
    <w:div w:id="1667202689">
      <w:bodyDiv w:val="1"/>
      <w:marLeft w:val="0"/>
      <w:marRight w:val="0"/>
      <w:marTop w:val="0"/>
      <w:marBottom w:val="0"/>
      <w:divBdr>
        <w:top w:val="none" w:sz="0" w:space="0" w:color="auto"/>
        <w:left w:val="none" w:sz="0" w:space="0" w:color="auto"/>
        <w:bottom w:val="none" w:sz="0" w:space="0" w:color="auto"/>
        <w:right w:val="none" w:sz="0" w:space="0" w:color="auto"/>
      </w:divBdr>
    </w:div>
    <w:div w:id="1667246914">
      <w:bodyDiv w:val="1"/>
      <w:marLeft w:val="0"/>
      <w:marRight w:val="0"/>
      <w:marTop w:val="0"/>
      <w:marBottom w:val="0"/>
      <w:divBdr>
        <w:top w:val="none" w:sz="0" w:space="0" w:color="auto"/>
        <w:left w:val="none" w:sz="0" w:space="0" w:color="auto"/>
        <w:bottom w:val="none" w:sz="0" w:space="0" w:color="auto"/>
        <w:right w:val="none" w:sz="0" w:space="0" w:color="auto"/>
      </w:divBdr>
    </w:div>
    <w:div w:id="1667250292">
      <w:bodyDiv w:val="1"/>
      <w:marLeft w:val="0"/>
      <w:marRight w:val="0"/>
      <w:marTop w:val="0"/>
      <w:marBottom w:val="0"/>
      <w:divBdr>
        <w:top w:val="none" w:sz="0" w:space="0" w:color="auto"/>
        <w:left w:val="none" w:sz="0" w:space="0" w:color="auto"/>
        <w:bottom w:val="none" w:sz="0" w:space="0" w:color="auto"/>
        <w:right w:val="none" w:sz="0" w:space="0" w:color="auto"/>
      </w:divBdr>
    </w:div>
    <w:div w:id="1667397294">
      <w:bodyDiv w:val="1"/>
      <w:marLeft w:val="0"/>
      <w:marRight w:val="0"/>
      <w:marTop w:val="0"/>
      <w:marBottom w:val="0"/>
      <w:divBdr>
        <w:top w:val="none" w:sz="0" w:space="0" w:color="auto"/>
        <w:left w:val="none" w:sz="0" w:space="0" w:color="auto"/>
        <w:bottom w:val="none" w:sz="0" w:space="0" w:color="auto"/>
        <w:right w:val="none" w:sz="0" w:space="0" w:color="auto"/>
      </w:divBdr>
    </w:div>
    <w:div w:id="1667512146">
      <w:bodyDiv w:val="1"/>
      <w:marLeft w:val="0"/>
      <w:marRight w:val="0"/>
      <w:marTop w:val="0"/>
      <w:marBottom w:val="0"/>
      <w:divBdr>
        <w:top w:val="none" w:sz="0" w:space="0" w:color="auto"/>
        <w:left w:val="none" w:sz="0" w:space="0" w:color="auto"/>
        <w:bottom w:val="none" w:sz="0" w:space="0" w:color="auto"/>
        <w:right w:val="none" w:sz="0" w:space="0" w:color="auto"/>
      </w:divBdr>
    </w:div>
    <w:div w:id="1667516576">
      <w:bodyDiv w:val="1"/>
      <w:marLeft w:val="0"/>
      <w:marRight w:val="0"/>
      <w:marTop w:val="0"/>
      <w:marBottom w:val="0"/>
      <w:divBdr>
        <w:top w:val="none" w:sz="0" w:space="0" w:color="auto"/>
        <w:left w:val="none" w:sz="0" w:space="0" w:color="auto"/>
        <w:bottom w:val="none" w:sz="0" w:space="0" w:color="auto"/>
        <w:right w:val="none" w:sz="0" w:space="0" w:color="auto"/>
      </w:divBdr>
    </w:div>
    <w:div w:id="1667585060">
      <w:bodyDiv w:val="1"/>
      <w:marLeft w:val="0"/>
      <w:marRight w:val="0"/>
      <w:marTop w:val="0"/>
      <w:marBottom w:val="0"/>
      <w:divBdr>
        <w:top w:val="none" w:sz="0" w:space="0" w:color="auto"/>
        <w:left w:val="none" w:sz="0" w:space="0" w:color="auto"/>
        <w:bottom w:val="none" w:sz="0" w:space="0" w:color="auto"/>
        <w:right w:val="none" w:sz="0" w:space="0" w:color="auto"/>
      </w:divBdr>
    </w:div>
    <w:div w:id="1667587151">
      <w:bodyDiv w:val="1"/>
      <w:marLeft w:val="0"/>
      <w:marRight w:val="0"/>
      <w:marTop w:val="0"/>
      <w:marBottom w:val="0"/>
      <w:divBdr>
        <w:top w:val="none" w:sz="0" w:space="0" w:color="auto"/>
        <w:left w:val="none" w:sz="0" w:space="0" w:color="auto"/>
        <w:bottom w:val="none" w:sz="0" w:space="0" w:color="auto"/>
        <w:right w:val="none" w:sz="0" w:space="0" w:color="auto"/>
      </w:divBdr>
    </w:div>
    <w:div w:id="1667588503">
      <w:bodyDiv w:val="1"/>
      <w:marLeft w:val="0"/>
      <w:marRight w:val="0"/>
      <w:marTop w:val="0"/>
      <w:marBottom w:val="0"/>
      <w:divBdr>
        <w:top w:val="none" w:sz="0" w:space="0" w:color="auto"/>
        <w:left w:val="none" w:sz="0" w:space="0" w:color="auto"/>
        <w:bottom w:val="none" w:sz="0" w:space="0" w:color="auto"/>
        <w:right w:val="none" w:sz="0" w:space="0" w:color="auto"/>
      </w:divBdr>
    </w:div>
    <w:div w:id="1667633858">
      <w:bodyDiv w:val="1"/>
      <w:marLeft w:val="0"/>
      <w:marRight w:val="0"/>
      <w:marTop w:val="0"/>
      <w:marBottom w:val="0"/>
      <w:divBdr>
        <w:top w:val="none" w:sz="0" w:space="0" w:color="auto"/>
        <w:left w:val="none" w:sz="0" w:space="0" w:color="auto"/>
        <w:bottom w:val="none" w:sz="0" w:space="0" w:color="auto"/>
        <w:right w:val="none" w:sz="0" w:space="0" w:color="auto"/>
      </w:divBdr>
    </w:div>
    <w:div w:id="1667707021">
      <w:bodyDiv w:val="1"/>
      <w:marLeft w:val="0"/>
      <w:marRight w:val="0"/>
      <w:marTop w:val="0"/>
      <w:marBottom w:val="0"/>
      <w:divBdr>
        <w:top w:val="none" w:sz="0" w:space="0" w:color="auto"/>
        <w:left w:val="none" w:sz="0" w:space="0" w:color="auto"/>
        <w:bottom w:val="none" w:sz="0" w:space="0" w:color="auto"/>
        <w:right w:val="none" w:sz="0" w:space="0" w:color="auto"/>
      </w:divBdr>
    </w:div>
    <w:div w:id="1667784421">
      <w:bodyDiv w:val="1"/>
      <w:marLeft w:val="0"/>
      <w:marRight w:val="0"/>
      <w:marTop w:val="0"/>
      <w:marBottom w:val="0"/>
      <w:divBdr>
        <w:top w:val="none" w:sz="0" w:space="0" w:color="auto"/>
        <w:left w:val="none" w:sz="0" w:space="0" w:color="auto"/>
        <w:bottom w:val="none" w:sz="0" w:space="0" w:color="auto"/>
        <w:right w:val="none" w:sz="0" w:space="0" w:color="auto"/>
      </w:divBdr>
    </w:div>
    <w:div w:id="1667857183">
      <w:bodyDiv w:val="1"/>
      <w:marLeft w:val="0"/>
      <w:marRight w:val="0"/>
      <w:marTop w:val="0"/>
      <w:marBottom w:val="0"/>
      <w:divBdr>
        <w:top w:val="none" w:sz="0" w:space="0" w:color="auto"/>
        <w:left w:val="none" w:sz="0" w:space="0" w:color="auto"/>
        <w:bottom w:val="none" w:sz="0" w:space="0" w:color="auto"/>
        <w:right w:val="none" w:sz="0" w:space="0" w:color="auto"/>
      </w:divBdr>
    </w:div>
    <w:div w:id="1667857559">
      <w:bodyDiv w:val="1"/>
      <w:marLeft w:val="0"/>
      <w:marRight w:val="0"/>
      <w:marTop w:val="0"/>
      <w:marBottom w:val="0"/>
      <w:divBdr>
        <w:top w:val="none" w:sz="0" w:space="0" w:color="auto"/>
        <w:left w:val="none" w:sz="0" w:space="0" w:color="auto"/>
        <w:bottom w:val="none" w:sz="0" w:space="0" w:color="auto"/>
        <w:right w:val="none" w:sz="0" w:space="0" w:color="auto"/>
      </w:divBdr>
    </w:div>
    <w:div w:id="1667904475">
      <w:bodyDiv w:val="1"/>
      <w:marLeft w:val="0"/>
      <w:marRight w:val="0"/>
      <w:marTop w:val="0"/>
      <w:marBottom w:val="0"/>
      <w:divBdr>
        <w:top w:val="none" w:sz="0" w:space="0" w:color="auto"/>
        <w:left w:val="none" w:sz="0" w:space="0" w:color="auto"/>
        <w:bottom w:val="none" w:sz="0" w:space="0" w:color="auto"/>
        <w:right w:val="none" w:sz="0" w:space="0" w:color="auto"/>
      </w:divBdr>
    </w:div>
    <w:div w:id="1667973255">
      <w:bodyDiv w:val="1"/>
      <w:marLeft w:val="0"/>
      <w:marRight w:val="0"/>
      <w:marTop w:val="0"/>
      <w:marBottom w:val="0"/>
      <w:divBdr>
        <w:top w:val="none" w:sz="0" w:space="0" w:color="auto"/>
        <w:left w:val="none" w:sz="0" w:space="0" w:color="auto"/>
        <w:bottom w:val="none" w:sz="0" w:space="0" w:color="auto"/>
        <w:right w:val="none" w:sz="0" w:space="0" w:color="auto"/>
      </w:divBdr>
    </w:div>
    <w:div w:id="1667974602">
      <w:bodyDiv w:val="1"/>
      <w:marLeft w:val="0"/>
      <w:marRight w:val="0"/>
      <w:marTop w:val="0"/>
      <w:marBottom w:val="0"/>
      <w:divBdr>
        <w:top w:val="none" w:sz="0" w:space="0" w:color="auto"/>
        <w:left w:val="none" w:sz="0" w:space="0" w:color="auto"/>
        <w:bottom w:val="none" w:sz="0" w:space="0" w:color="auto"/>
        <w:right w:val="none" w:sz="0" w:space="0" w:color="auto"/>
      </w:divBdr>
    </w:div>
    <w:div w:id="1668049737">
      <w:bodyDiv w:val="1"/>
      <w:marLeft w:val="0"/>
      <w:marRight w:val="0"/>
      <w:marTop w:val="0"/>
      <w:marBottom w:val="0"/>
      <w:divBdr>
        <w:top w:val="none" w:sz="0" w:space="0" w:color="auto"/>
        <w:left w:val="none" w:sz="0" w:space="0" w:color="auto"/>
        <w:bottom w:val="none" w:sz="0" w:space="0" w:color="auto"/>
        <w:right w:val="none" w:sz="0" w:space="0" w:color="auto"/>
      </w:divBdr>
    </w:div>
    <w:div w:id="1668173072">
      <w:bodyDiv w:val="1"/>
      <w:marLeft w:val="0"/>
      <w:marRight w:val="0"/>
      <w:marTop w:val="0"/>
      <w:marBottom w:val="0"/>
      <w:divBdr>
        <w:top w:val="none" w:sz="0" w:space="0" w:color="auto"/>
        <w:left w:val="none" w:sz="0" w:space="0" w:color="auto"/>
        <w:bottom w:val="none" w:sz="0" w:space="0" w:color="auto"/>
        <w:right w:val="none" w:sz="0" w:space="0" w:color="auto"/>
      </w:divBdr>
    </w:div>
    <w:div w:id="1668483671">
      <w:bodyDiv w:val="1"/>
      <w:marLeft w:val="0"/>
      <w:marRight w:val="0"/>
      <w:marTop w:val="0"/>
      <w:marBottom w:val="0"/>
      <w:divBdr>
        <w:top w:val="none" w:sz="0" w:space="0" w:color="auto"/>
        <w:left w:val="none" w:sz="0" w:space="0" w:color="auto"/>
        <w:bottom w:val="none" w:sz="0" w:space="0" w:color="auto"/>
        <w:right w:val="none" w:sz="0" w:space="0" w:color="auto"/>
      </w:divBdr>
    </w:div>
    <w:div w:id="1668509395">
      <w:bodyDiv w:val="1"/>
      <w:marLeft w:val="0"/>
      <w:marRight w:val="0"/>
      <w:marTop w:val="0"/>
      <w:marBottom w:val="0"/>
      <w:divBdr>
        <w:top w:val="none" w:sz="0" w:space="0" w:color="auto"/>
        <w:left w:val="none" w:sz="0" w:space="0" w:color="auto"/>
        <w:bottom w:val="none" w:sz="0" w:space="0" w:color="auto"/>
        <w:right w:val="none" w:sz="0" w:space="0" w:color="auto"/>
      </w:divBdr>
    </w:div>
    <w:div w:id="1668551242">
      <w:bodyDiv w:val="1"/>
      <w:marLeft w:val="0"/>
      <w:marRight w:val="0"/>
      <w:marTop w:val="0"/>
      <w:marBottom w:val="0"/>
      <w:divBdr>
        <w:top w:val="none" w:sz="0" w:space="0" w:color="auto"/>
        <w:left w:val="none" w:sz="0" w:space="0" w:color="auto"/>
        <w:bottom w:val="none" w:sz="0" w:space="0" w:color="auto"/>
        <w:right w:val="none" w:sz="0" w:space="0" w:color="auto"/>
      </w:divBdr>
    </w:div>
    <w:div w:id="1668747031">
      <w:bodyDiv w:val="1"/>
      <w:marLeft w:val="0"/>
      <w:marRight w:val="0"/>
      <w:marTop w:val="0"/>
      <w:marBottom w:val="0"/>
      <w:divBdr>
        <w:top w:val="none" w:sz="0" w:space="0" w:color="auto"/>
        <w:left w:val="none" w:sz="0" w:space="0" w:color="auto"/>
        <w:bottom w:val="none" w:sz="0" w:space="0" w:color="auto"/>
        <w:right w:val="none" w:sz="0" w:space="0" w:color="auto"/>
      </w:divBdr>
    </w:div>
    <w:div w:id="1668820726">
      <w:bodyDiv w:val="1"/>
      <w:marLeft w:val="0"/>
      <w:marRight w:val="0"/>
      <w:marTop w:val="0"/>
      <w:marBottom w:val="0"/>
      <w:divBdr>
        <w:top w:val="none" w:sz="0" w:space="0" w:color="auto"/>
        <w:left w:val="none" w:sz="0" w:space="0" w:color="auto"/>
        <w:bottom w:val="none" w:sz="0" w:space="0" w:color="auto"/>
        <w:right w:val="none" w:sz="0" w:space="0" w:color="auto"/>
      </w:divBdr>
    </w:div>
    <w:div w:id="1668896600">
      <w:bodyDiv w:val="1"/>
      <w:marLeft w:val="0"/>
      <w:marRight w:val="0"/>
      <w:marTop w:val="0"/>
      <w:marBottom w:val="0"/>
      <w:divBdr>
        <w:top w:val="none" w:sz="0" w:space="0" w:color="auto"/>
        <w:left w:val="none" w:sz="0" w:space="0" w:color="auto"/>
        <w:bottom w:val="none" w:sz="0" w:space="0" w:color="auto"/>
        <w:right w:val="none" w:sz="0" w:space="0" w:color="auto"/>
      </w:divBdr>
    </w:div>
    <w:div w:id="1668900530">
      <w:bodyDiv w:val="1"/>
      <w:marLeft w:val="0"/>
      <w:marRight w:val="0"/>
      <w:marTop w:val="0"/>
      <w:marBottom w:val="0"/>
      <w:divBdr>
        <w:top w:val="none" w:sz="0" w:space="0" w:color="auto"/>
        <w:left w:val="none" w:sz="0" w:space="0" w:color="auto"/>
        <w:bottom w:val="none" w:sz="0" w:space="0" w:color="auto"/>
        <w:right w:val="none" w:sz="0" w:space="0" w:color="auto"/>
      </w:divBdr>
    </w:div>
    <w:div w:id="1668903018">
      <w:bodyDiv w:val="1"/>
      <w:marLeft w:val="0"/>
      <w:marRight w:val="0"/>
      <w:marTop w:val="0"/>
      <w:marBottom w:val="0"/>
      <w:divBdr>
        <w:top w:val="none" w:sz="0" w:space="0" w:color="auto"/>
        <w:left w:val="none" w:sz="0" w:space="0" w:color="auto"/>
        <w:bottom w:val="none" w:sz="0" w:space="0" w:color="auto"/>
        <w:right w:val="none" w:sz="0" w:space="0" w:color="auto"/>
      </w:divBdr>
    </w:div>
    <w:div w:id="1668940881">
      <w:bodyDiv w:val="1"/>
      <w:marLeft w:val="0"/>
      <w:marRight w:val="0"/>
      <w:marTop w:val="0"/>
      <w:marBottom w:val="0"/>
      <w:divBdr>
        <w:top w:val="none" w:sz="0" w:space="0" w:color="auto"/>
        <w:left w:val="none" w:sz="0" w:space="0" w:color="auto"/>
        <w:bottom w:val="none" w:sz="0" w:space="0" w:color="auto"/>
        <w:right w:val="none" w:sz="0" w:space="0" w:color="auto"/>
      </w:divBdr>
    </w:div>
    <w:div w:id="1668942562">
      <w:bodyDiv w:val="1"/>
      <w:marLeft w:val="0"/>
      <w:marRight w:val="0"/>
      <w:marTop w:val="0"/>
      <w:marBottom w:val="0"/>
      <w:divBdr>
        <w:top w:val="none" w:sz="0" w:space="0" w:color="auto"/>
        <w:left w:val="none" w:sz="0" w:space="0" w:color="auto"/>
        <w:bottom w:val="none" w:sz="0" w:space="0" w:color="auto"/>
        <w:right w:val="none" w:sz="0" w:space="0" w:color="auto"/>
      </w:divBdr>
    </w:div>
    <w:div w:id="1668945180">
      <w:bodyDiv w:val="1"/>
      <w:marLeft w:val="0"/>
      <w:marRight w:val="0"/>
      <w:marTop w:val="0"/>
      <w:marBottom w:val="0"/>
      <w:divBdr>
        <w:top w:val="none" w:sz="0" w:space="0" w:color="auto"/>
        <w:left w:val="none" w:sz="0" w:space="0" w:color="auto"/>
        <w:bottom w:val="none" w:sz="0" w:space="0" w:color="auto"/>
        <w:right w:val="none" w:sz="0" w:space="0" w:color="auto"/>
      </w:divBdr>
    </w:div>
    <w:div w:id="1668971044">
      <w:bodyDiv w:val="1"/>
      <w:marLeft w:val="0"/>
      <w:marRight w:val="0"/>
      <w:marTop w:val="0"/>
      <w:marBottom w:val="0"/>
      <w:divBdr>
        <w:top w:val="none" w:sz="0" w:space="0" w:color="auto"/>
        <w:left w:val="none" w:sz="0" w:space="0" w:color="auto"/>
        <w:bottom w:val="none" w:sz="0" w:space="0" w:color="auto"/>
        <w:right w:val="none" w:sz="0" w:space="0" w:color="auto"/>
      </w:divBdr>
    </w:div>
    <w:div w:id="1669021683">
      <w:bodyDiv w:val="1"/>
      <w:marLeft w:val="0"/>
      <w:marRight w:val="0"/>
      <w:marTop w:val="0"/>
      <w:marBottom w:val="0"/>
      <w:divBdr>
        <w:top w:val="none" w:sz="0" w:space="0" w:color="auto"/>
        <w:left w:val="none" w:sz="0" w:space="0" w:color="auto"/>
        <w:bottom w:val="none" w:sz="0" w:space="0" w:color="auto"/>
        <w:right w:val="none" w:sz="0" w:space="0" w:color="auto"/>
      </w:divBdr>
    </w:div>
    <w:div w:id="1669091653">
      <w:bodyDiv w:val="1"/>
      <w:marLeft w:val="0"/>
      <w:marRight w:val="0"/>
      <w:marTop w:val="0"/>
      <w:marBottom w:val="0"/>
      <w:divBdr>
        <w:top w:val="none" w:sz="0" w:space="0" w:color="auto"/>
        <w:left w:val="none" w:sz="0" w:space="0" w:color="auto"/>
        <w:bottom w:val="none" w:sz="0" w:space="0" w:color="auto"/>
        <w:right w:val="none" w:sz="0" w:space="0" w:color="auto"/>
      </w:divBdr>
    </w:div>
    <w:div w:id="1669092887">
      <w:bodyDiv w:val="1"/>
      <w:marLeft w:val="0"/>
      <w:marRight w:val="0"/>
      <w:marTop w:val="0"/>
      <w:marBottom w:val="0"/>
      <w:divBdr>
        <w:top w:val="none" w:sz="0" w:space="0" w:color="auto"/>
        <w:left w:val="none" w:sz="0" w:space="0" w:color="auto"/>
        <w:bottom w:val="none" w:sz="0" w:space="0" w:color="auto"/>
        <w:right w:val="none" w:sz="0" w:space="0" w:color="auto"/>
      </w:divBdr>
    </w:div>
    <w:div w:id="1669139700">
      <w:bodyDiv w:val="1"/>
      <w:marLeft w:val="0"/>
      <w:marRight w:val="0"/>
      <w:marTop w:val="0"/>
      <w:marBottom w:val="0"/>
      <w:divBdr>
        <w:top w:val="none" w:sz="0" w:space="0" w:color="auto"/>
        <w:left w:val="none" w:sz="0" w:space="0" w:color="auto"/>
        <w:bottom w:val="none" w:sz="0" w:space="0" w:color="auto"/>
        <w:right w:val="none" w:sz="0" w:space="0" w:color="auto"/>
      </w:divBdr>
    </w:div>
    <w:div w:id="1669214260">
      <w:bodyDiv w:val="1"/>
      <w:marLeft w:val="0"/>
      <w:marRight w:val="0"/>
      <w:marTop w:val="0"/>
      <w:marBottom w:val="0"/>
      <w:divBdr>
        <w:top w:val="none" w:sz="0" w:space="0" w:color="auto"/>
        <w:left w:val="none" w:sz="0" w:space="0" w:color="auto"/>
        <w:bottom w:val="none" w:sz="0" w:space="0" w:color="auto"/>
        <w:right w:val="none" w:sz="0" w:space="0" w:color="auto"/>
      </w:divBdr>
    </w:div>
    <w:div w:id="1669216138">
      <w:bodyDiv w:val="1"/>
      <w:marLeft w:val="0"/>
      <w:marRight w:val="0"/>
      <w:marTop w:val="0"/>
      <w:marBottom w:val="0"/>
      <w:divBdr>
        <w:top w:val="none" w:sz="0" w:space="0" w:color="auto"/>
        <w:left w:val="none" w:sz="0" w:space="0" w:color="auto"/>
        <w:bottom w:val="none" w:sz="0" w:space="0" w:color="auto"/>
        <w:right w:val="none" w:sz="0" w:space="0" w:color="auto"/>
      </w:divBdr>
    </w:div>
    <w:div w:id="1669285974">
      <w:bodyDiv w:val="1"/>
      <w:marLeft w:val="0"/>
      <w:marRight w:val="0"/>
      <w:marTop w:val="0"/>
      <w:marBottom w:val="0"/>
      <w:divBdr>
        <w:top w:val="none" w:sz="0" w:space="0" w:color="auto"/>
        <w:left w:val="none" w:sz="0" w:space="0" w:color="auto"/>
        <w:bottom w:val="none" w:sz="0" w:space="0" w:color="auto"/>
        <w:right w:val="none" w:sz="0" w:space="0" w:color="auto"/>
      </w:divBdr>
    </w:div>
    <w:div w:id="1669291182">
      <w:bodyDiv w:val="1"/>
      <w:marLeft w:val="0"/>
      <w:marRight w:val="0"/>
      <w:marTop w:val="0"/>
      <w:marBottom w:val="0"/>
      <w:divBdr>
        <w:top w:val="none" w:sz="0" w:space="0" w:color="auto"/>
        <w:left w:val="none" w:sz="0" w:space="0" w:color="auto"/>
        <w:bottom w:val="none" w:sz="0" w:space="0" w:color="auto"/>
        <w:right w:val="none" w:sz="0" w:space="0" w:color="auto"/>
      </w:divBdr>
    </w:div>
    <w:div w:id="1669333105">
      <w:bodyDiv w:val="1"/>
      <w:marLeft w:val="0"/>
      <w:marRight w:val="0"/>
      <w:marTop w:val="0"/>
      <w:marBottom w:val="0"/>
      <w:divBdr>
        <w:top w:val="none" w:sz="0" w:space="0" w:color="auto"/>
        <w:left w:val="none" w:sz="0" w:space="0" w:color="auto"/>
        <w:bottom w:val="none" w:sz="0" w:space="0" w:color="auto"/>
        <w:right w:val="none" w:sz="0" w:space="0" w:color="auto"/>
      </w:divBdr>
    </w:div>
    <w:div w:id="1669357902">
      <w:bodyDiv w:val="1"/>
      <w:marLeft w:val="0"/>
      <w:marRight w:val="0"/>
      <w:marTop w:val="0"/>
      <w:marBottom w:val="0"/>
      <w:divBdr>
        <w:top w:val="none" w:sz="0" w:space="0" w:color="auto"/>
        <w:left w:val="none" w:sz="0" w:space="0" w:color="auto"/>
        <w:bottom w:val="none" w:sz="0" w:space="0" w:color="auto"/>
        <w:right w:val="none" w:sz="0" w:space="0" w:color="auto"/>
      </w:divBdr>
    </w:div>
    <w:div w:id="1669481486">
      <w:bodyDiv w:val="1"/>
      <w:marLeft w:val="0"/>
      <w:marRight w:val="0"/>
      <w:marTop w:val="0"/>
      <w:marBottom w:val="0"/>
      <w:divBdr>
        <w:top w:val="none" w:sz="0" w:space="0" w:color="auto"/>
        <w:left w:val="none" w:sz="0" w:space="0" w:color="auto"/>
        <w:bottom w:val="none" w:sz="0" w:space="0" w:color="auto"/>
        <w:right w:val="none" w:sz="0" w:space="0" w:color="auto"/>
      </w:divBdr>
    </w:div>
    <w:div w:id="1669555280">
      <w:bodyDiv w:val="1"/>
      <w:marLeft w:val="0"/>
      <w:marRight w:val="0"/>
      <w:marTop w:val="0"/>
      <w:marBottom w:val="0"/>
      <w:divBdr>
        <w:top w:val="none" w:sz="0" w:space="0" w:color="auto"/>
        <w:left w:val="none" w:sz="0" w:space="0" w:color="auto"/>
        <w:bottom w:val="none" w:sz="0" w:space="0" w:color="auto"/>
        <w:right w:val="none" w:sz="0" w:space="0" w:color="auto"/>
      </w:divBdr>
    </w:div>
    <w:div w:id="1669555673">
      <w:bodyDiv w:val="1"/>
      <w:marLeft w:val="0"/>
      <w:marRight w:val="0"/>
      <w:marTop w:val="0"/>
      <w:marBottom w:val="0"/>
      <w:divBdr>
        <w:top w:val="none" w:sz="0" w:space="0" w:color="auto"/>
        <w:left w:val="none" w:sz="0" w:space="0" w:color="auto"/>
        <w:bottom w:val="none" w:sz="0" w:space="0" w:color="auto"/>
        <w:right w:val="none" w:sz="0" w:space="0" w:color="auto"/>
      </w:divBdr>
    </w:div>
    <w:div w:id="1669599067">
      <w:bodyDiv w:val="1"/>
      <w:marLeft w:val="0"/>
      <w:marRight w:val="0"/>
      <w:marTop w:val="0"/>
      <w:marBottom w:val="0"/>
      <w:divBdr>
        <w:top w:val="none" w:sz="0" w:space="0" w:color="auto"/>
        <w:left w:val="none" w:sz="0" w:space="0" w:color="auto"/>
        <w:bottom w:val="none" w:sz="0" w:space="0" w:color="auto"/>
        <w:right w:val="none" w:sz="0" w:space="0" w:color="auto"/>
      </w:divBdr>
    </w:div>
    <w:div w:id="1669601896">
      <w:bodyDiv w:val="1"/>
      <w:marLeft w:val="0"/>
      <w:marRight w:val="0"/>
      <w:marTop w:val="0"/>
      <w:marBottom w:val="0"/>
      <w:divBdr>
        <w:top w:val="none" w:sz="0" w:space="0" w:color="auto"/>
        <w:left w:val="none" w:sz="0" w:space="0" w:color="auto"/>
        <w:bottom w:val="none" w:sz="0" w:space="0" w:color="auto"/>
        <w:right w:val="none" w:sz="0" w:space="0" w:color="auto"/>
      </w:divBdr>
    </w:div>
    <w:div w:id="1669746962">
      <w:bodyDiv w:val="1"/>
      <w:marLeft w:val="0"/>
      <w:marRight w:val="0"/>
      <w:marTop w:val="0"/>
      <w:marBottom w:val="0"/>
      <w:divBdr>
        <w:top w:val="none" w:sz="0" w:space="0" w:color="auto"/>
        <w:left w:val="none" w:sz="0" w:space="0" w:color="auto"/>
        <w:bottom w:val="none" w:sz="0" w:space="0" w:color="auto"/>
        <w:right w:val="none" w:sz="0" w:space="0" w:color="auto"/>
      </w:divBdr>
    </w:div>
    <w:div w:id="1669820911">
      <w:bodyDiv w:val="1"/>
      <w:marLeft w:val="0"/>
      <w:marRight w:val="0"/>
      <w:marTop w:val="0"/>
      <w:marBottom w:val="0"/>
      <w:divBdr>
        <w:top w:val="none" w:sz="0" w:space="0" w:color="auto"/>
        <w:left w:val="none" w:sz="0" w:space="0" w:color="auto"/>
        <w:bottom w:val="none" w:sz="0" w:space="0" w:color="auto"/>
        <w:right w:val="none" w:sz="0" w:space="0" w:color="auto"/>
      </w:divBdr>
    </w:div>
    <w:div w:id="1670017463">
      <w:bodyDiv w:val="1"/>
      <w:marLeft w:val="0"/>
      <w:marRight w:val="0"/>
      <w:marTop w:val="0"/>
      <w:marBottom w:val="0"/>
      <w:divBdr>
        <w:top w:val="none" w:sz="0" w:space="0" w:color="auto"/>
        <w:left w:val="none" w:sz="0" w:space="0" w:color="auto"/>
        <w:bottom w:val="none" w:sz="0" w:space="0" w:color="auto"/>
        <w:right w:val="none" w:sz="0" w:space="0" w:color="auto"/>
      </w:divBdr>
    </w:div>
    <w:div w:id="1670063779">
      <w:bodyDiv w:val="1"/>
      <w:marLeft w:val="0"/>
      <w:marRight w:val="0"/>
      <w:marTop w:val="0"/>
      <w:marBottom w:val="0"/>
      <w:divBdr>
        <w:top w:val="none" w:sz="0" w:space="0" w:color="auto"/>
        <w:left w:val="none" w:sz="0" w:space="0" w:color="auto"/>
        <w:bottom w:val="none" w:sz="0" w:space="0" w:color="auto"/>
        <w:right w:val="none" w:sz="0" w:space="0" w:color="auto"/>
      </w:divBdr>
    </w:div>
    <w:div w:id="1670139805">
      <w:bodyDiv w:val="1"/>
      <w:marLeft w:val="0"/>
      <w:marRight w:val="0"/>
      <w:marTop w:val="0"/>
      <w:marBottom w:val="0"/>
      <w:divBdr>
        <w:top w:val="none" w:sz="0" w:space="0" w:color="auto"/>
        <w:left w:val="none" w:sz="0" w:space="0" w:color="auto"/>
        <w:bottom w:val="none" w:sz="0" w:space="0" w:color="auto"/>
        <w:right w:val="none" w:sz="0" w:space="0" w:color="auto"/>
      </w:divBdr>
    </w:div>
    <w:div w:id="1670214353">
      <w:bodyDiv w:val="1"/>
      <w:marLeft w:val="0"/>
      <w:marRight w:val="0"/>
      <w:marTop w:val="0"/>
      <w:marBottom w:val="0"/>
      <w:divBdr>
        <w:top w:val="none" w:sz="0" w:space="0" w:color="auto"/>
        <w:left w:val="none" w:sz="0" w:space="0" w:color="auto"/>
        <w:bottom w:val="none" w:sz="0" w:space="0" w:color="auto"/>
        <w:right w:val="none" w:sz="0" w:space="0" w:color="auto"/>
      </w:divBdr>
    </w:div>
    <w:div w:id="1670251061">
      <w:bodyDiv w:val="1"/>
      <w:marLeft w:val="0"/>
      <w:marRight w:val="0"/>
      <w:marTop w:val="0"/>
      <w:marBottom w:val="0"/>
      <w:divBdr>
        <w:top w:val="none" w:sz="0" w:space="0" w:color="auto"/>
        <w:left w:val="none" w:sz="0" w:space="0" w:color="auto"/>
        <w:bottom w:val="none" w:sz="0" w:space="0" w:color="auto"/>
        <w:right w:val="none" w:sz="0" w:space="0" w:color="auto"/>
      </w:divBdr>
    </w:div>
    <w:div w:id="1670255804">
      <w:bodyDiv w:val="1"/>
      <w:marLeft w:val="0"/>
      <w:marRight w:val="0"/>
      <w:marTop w:val="0"/>
      <w:marBottom w:val="0"/>
      <w:divBdr>
        <w:top w:val="none" w:sz="0" w:space="0" w:color="auto"/>
        <w:left w:val="none" w:sz="0" w:space="0" w:color="auto"/>
        <w:bottom w:val="none" w:sz="0" w:space="0" w:color="auto"/>
        <w:right w:val="none" w:sz="0" w:space="0" w:color="auto"/>
      </w:divBdr>
    </w:div>
    <w:div w:id="1670327797">
      <w:bodyDiv w:val="1"/>
      <w:marLeft w:val="0"/>
      <w:marRight w:val="0"/>
      <w:marTop w:val="0"/>
      <w:marBottom w:val="0"/>
      <w:divBdr>
        <w:top w:val="none" w:sz="0" w:space="0" w:color="auto"/>
        <w:left w:val="none" w:sz="0" w:space="0" w:color="auto"/>
        <w:bottom w:val="none" w:sz="0" w:space="0" w:color="auto"/>
        <w:right w:val="none" w:sz="0" w:space="0" w:color="auto"/>
      </w:divBdr>
    </w:div>
    <w:div w:id="1670329262">
      <w:bodyDiv w:val="1"/>
      <w:marLeft w:val="0"/>
      <w:marRight w:val="0"/>
      <w:marTop w:val="0"/>
      <w:marBottom w:val="0"/>
      <w:divBdr>
        <w:top w:val="none" w:sz="0" w:space="0" w:color="auto"/>
        <w:left w:val="none" w:sz="0" w:space="0" w:color="auto"/>
        <w:bottom w:val="none" w:sz="0" w:space="0" w:color="auto"/>
        <w:right w:val="none" w:sz="0" w:space="0" w:color="auto"/>
      </w:divBdr>
    </w:div>
    <w:div w:id="1670329403">
      <w:bodyDiv w:val="1"/>
      <w:marLeft w:val="0"/>
      <w:marRight w:val="0"/>
      <w:marTop w:val="0"/>
      <w:marBottom w:val="0"/>
      <w:divBdr>
        <w:top w:val="none" w:sz="0" w:space="0" w:color="auto"/>
        <w:left w:val="none" w:sz="0" w:space="0" w:color="auto"/>
        <w:bottom w:val="none" w:sz="0" w:space="0" w:color="auto"/>
        <w:right w:val="none" w:sz="0" w:space="0" w:color="auto"/>
      </w:divBdr>
    </w:div>
    <w:div w:id="1670332976">
      <w:bodyDiv w:val="1"/>
      <w:marLeft w:val="0"/>
      <w:marRight w:val="0"/>
      <w:marTop w:val="0"/>
      <w:marBottom w:val="0"/>
      <w:divBdr>
        <w:top w:val="none" w:sz="0" w:space="0" w:color="auto"/>
        <w:left w:val="none" w:sz="0" w:space="0" w:color="auto"/>
        <w:bottom w:val="none" w:sz="0" w:space="0" w:color="auto"/>
        <w:right w:val="none" w:sz="0" w:space="0" w:color="auto"/>
      </w:divBdr>
    </w:div>
    <w:div w:id="1670400109">
      <w:bodyDiv w:val="1"/>
      <w:marLeft w:val="0"/>
      <w:marRight w:val="0"/>
      <w:marTop w:val="0"/>
      <w:marBottom w:val="0"/>
      <w:divBdr>
        <w:top w:val="none" w:sz="0" w:space="0" w:color="auto"/>
        <w:left w:val="none" w:sz="0" w:space="0" w:color="auto"/>
        <w:bottom w:val="none" w:sz="0" w:space="0" w:color="auto"/>
        <w:right w:val="none" w:sz="0" w:space="0" w:color="auto"/>
      </w:divBdr>
    </w:div>
    <w:div w:id="1670450519">
      <w:bodyDiv w:val="1"/>
      <w:marLeft w:val="0"/>
      <w:marRight w:val="0"/>
      <w:marTop w:val="0"/>
      <w:marBottom w:val="0"/>
      <w:divBdr>
        <w:top w:val="none" w:sz="0" w:space="0" w:color="auto"/>
        <w:left w:val="none" w:sz="0" w:space="0" w:color="auto"/>
        <w:bottom w:val="none" w:sz="0" w:space="0" w:color="auto"/>
        <w:right w:val="none" w:sz="0" w:space="0" w:color="auto"/>
      </w:divBdr>
    </w:div>
    <w:div w:id="1670520399">
      <w:bodyDiv w:val="1"/>
      <w:marLeft w:val="0"/>
      <w:marRight w:val="0"/>
      <w:marTop w:val="0"/>
      <w:marBottom w:val="0"/>
      <w:divBdr>
        <w:top w:val="none" w:sz="0" w:space="0" w:color="auto"/>
        <w:left w:val="none" w:sz="0" w:space="0" w:color="auto"/>
        <w:bottom w:val="none" w:sz="0" w:space="0" w:color="auto"/>
        <w:right w:val="none" w:sz="0" w:space="0" w:color="auto"/>
      </w:divBdr>
    </w:div>
    <w:div w:id="1670597180">
      <w:bodyDiv w:val="1"/>
      <w:marLeft w:val="0"/>
      <w:marRight w:val="0"/>
      <w:marTop w:val="0"/>
      <w:marBottom w:val="0"/>
      <w:divBdr>
        <w:top w:val="none" w:sz="0" w:space="0" w:color="auto"/>
        <w:left w:val="none" w:sz="0" w:space="0" w:color="auto"/>
        <w:bottom w:val="none" w:sz="0" w:space="0" w:color="auto"/>
        <w:right w:val="none" w:sz="0" w:space="0" w:color="auto"/>
      </w:divBdr>
    </w:div>
    <w:div w:id="1670671959">
      <w:bodyDiv w:val="1"/>
      <w:marLeft w:val="0"/>
      <w:marRight w:val="0"/>
      <w:marTop w:val="0"/>
      <w:marBottom w:val="0"/>
      <w:divBdr>
        <w:top w:val="none" w:sz="0" w:space="0" w:color="auto"/>
        <w:left w:val="none" w:sz="0" w:space="0" w:color="auto"/>
        <w:bottom w:val="none" w:sz="0" w:space="0" w:color="auto"/>
        <w:right w:val="none" w:sz="0" w:space="0" w:color="auto"/>
      </w:divBdr>
    </w:div>
    <w:div w:id="1670672867">
      <w:bodyDiv w:val="1"/>
      <w:marLeft w:val="0"/>
      <w:marRight w:val="0"/>
      <w:marTop w:val="0"/>
      <w:marBottom w:val="0"/>
      <w:divBdr>
        <w:top w:val="none" w:sz="0" w:space="0" w:color="auto"/>
        <w:left w:val="none" w:sz="0" w:space="0" w:color="auto"/>
        <w:bottom w:val="none" w:sz="0" w:space="0" w:color="auto"/>
        <w:right w:val="none" w:sz="0" w:space="0" w:color="auto"/>
      </w:divBdr>
    </w:div>
    <w:div w:id="1670788702">
      <w:bodyDiv w:val="1"/>
      <w:marLeft w:val="0"/>
      <w:marRight w:val="0"/>
      <w:marTop w:val="0"/>
      <w:marBottom w:val="0"/>
      <w:divBdr>
        <w:top w:val="none" w:sz="0" w:space="0" w:color="auto"/>
        <w:left w:val="none" w:sz="0" w:space="0" w:color="auto"/>
        <w:bottom w:val="none" w:sz="0" w:space="0" w:color="auto"/>
        <w:right w:val="none" w:sz="0" w:space="0" w:color="auto"/>
      </w:divBdr>
    </w:div>
    <w:div w:id="1670861991">
      <w:bodyDiv w:val="1"/>
      <w:marLeft w:val="0"/>
      <w:marRight w:val="0"/>
      <w:marTop w:val="0"/>
      <w:marBottom w:val="0"/>
      <w:divBdr>
        <w:top w:val="none" w:sz="0" w:space="0" w:color="auto"/>
        <w:left w:val="none" w:sz="0" w:space="0" w:color="auto"/>
        <w:bottom w:val="none" w:sz="0" w:space="0" w:color="auto"/>
        <w:right w:val="none" w:sz="0" w:space="0" w:color="auto"/>
      </w:divBdr>
    </w:div>
    <w:div w:id="1670912952">
      <w:bodyDiv w:val="1"/>
      <w:marLeft w:val="0"/>
      <w:marRight w:val="0"/>
      <w:marTop w:val="0"/>
      <w:marBottom w:val="0"/>
      <w:divBdr>
        <w:top w:val="none" w:sz="0" w:space="0" w:color="auto"/>
        <w:left w:val="none" w:sz="0" w:space="0" w:color="auto"/>
        <w:bottom w:val="none" w:sz="0" w:space="0" w:color="auto"/>
        <w:right w:val="none" w:sz="0" w:space="0" w:color="auto"/>
      </w:divBdr>
    </w:div>
    <w:div w:id="1670987363">
      <w:bodyDiv w:val="1"/>
      <w:marLeft w:val="0"/>
      <w:marRight w:val="0"/>
      <w:marTop w:val="0"/>
      <w:marBottom w:val="0"/>
      <w:divBdr>
        <w:top w:val="none" w:sz="0" w:space="0" w:color="auto"/>
        <w:left w:val="none" w:sz="0" w:space="0" w:color="auto"/>
        <w:bottom w:val="none" w:sz="0" w:space="0" w:color="auto"/>
        <w:right w:val="none" w:sz="0" w:space="0" w:color="auto"/>
      </w:divBdr>
    </w:div>
    <w:div w:id="1671134117">
      <w:bodyDiv w:val="1"/>
      <w:marLeft w:val="0"/>
      <w:marRight w:val="0"/>
      <w:marTop w:val="0"/>
      <w:marBottom w:val="0"/>
      <w:divBdr>
        <w:top w:val="none" w:sz="0" w:space="0" w:color="auto"/>
        <w:left w:val="none" w:sz="0" w:space="0" w:color="auto"/>
        <w:bottom w:val="none" w:sz="0" w:space="0" w:color="auto"/>
        <w:right w:val="none" w:sz="0" w:space="0" w:color="auto"/>
      </w:divBdr>
    </w:div>
    <w:div w:id="1671179253">
      <w:bodyDiv w:val="1"/>
      <w:marLeft w:val="0"/>
      <w:marRight w:val="0"/>
      <w:marTop w:val="0"/>
      <w:marBottom w:val="0"/>
      <w:divBdr>
        <w:top w:val="none" w:sz="0" w:space="0" w:color="auto"/>
        <w:left w:val="none" w:sz="0" w:space="0" w:color="auto"/>
        <w:bottom w:val="none" w:sz="0" w:space="0" w:color="auto"/>
        <w:right w:val="none" w:sz="0" w:space="0" w:color="auto"/>
      </w:divBdr>
    </w:div>
    <w:div w:id="1671324968">
      <w:bodyDiv w:val="1"/>
      <w:marLeft w:val="0"/>
      <w:marRight w:val="0"/>
      <w:marTop w:val="0"/>
      <w:marBottom w:val="0"/>
      <w:divBdr>
        <w:top w:val="none" w:sz="0" w:space="0" w:color="auto"/>
        <w:left w:val="none" w:sz="0" w:space="0" w:color="auto"/>
        <w:bottom w:val="none" w:sz="0" w:space="0" w:color="auto"/>
        <w:right w:val="none" w:sz="0" w:space="0" w:color="auto"/>
      </w:divBdr>
    </w:div>
    <w:div w:id="1671329889">
      <w:bodyDiv w:val="1"/>
      <w:marLeft w:val="0"/>
      <w:marRight w:val="0"/>
      <w:marTop w:val="0"/>
      <w:marBottom w:val="0"/>
      <w:divBdr>
        <w:top w:val="none" w:sz="0" w:space="0" w:color="auto"/>
        <w:left w:val="none" w:sz="0" w:space="0" w:color="auto"/>
        <w:bottom w:val="none" w:sz="0" w:space="0" w:color="auto"/>
        <w:right w:val="none" w:sz="0" w:space="0" w:color="auto"/>
      </w:divBdr>
    </w:div>
    <w:div w:id="1671331323">
      <w:bodyDiv w:val="1"/>
      <w:marLeft w:val="0"/>
      <w:marRight w:val="0"/>
      <w:marTop w:val="0"/>
      <w:marBottom w:val="0"/>
      <w:divBdr>
        <w:top w:val="none" w:sz="0" w:space="0" w:color="auto"/>
        <w:left w:val="none" w:sz="0" w:space="0" w:color="auto"/>
        <w:bottom w:val="none" w:sz="0" w:space="0" w:color="auto"/>
        <w:right w:val="none" w:sz="0" w:space="0" w:color="auto"/>
      </w:divBdr>
    </w:div>
    <w:div w:id="1671331652">
      <w:bodyDiv w:val="1"/>
      <w:marLeft w:val="0"/>
      <w:marRight w:val="0"/>
      <w:marTop w:val="0"/>
      <w:marBottom w:val="0"/>
      <w:divBdr>
        <w:top w:val="none" w:sz="0" w:space="0" w:color="auto"/>
        <w:left w:val="none" w:sz="0" w:space="0" w:color="auto"/>
        <w:bottom w:val="none" w:sz="0" w:space="0" w:color="auto"/>
        <w:right w:val="none" w:sz="0" w:space="0" w:color="auto"/>
      </w:divBdr>
    </w:div>
    <w:div w:id="1671372422">
      <w:bodyDiv w:val="1"/>
      <w:marLeft w:val="0"/>
      <w:marRight w:val="0"/>
      <w:marTop w:val="0"/>
      <w:marBottom w:val="0"/>
      <w:divBdr>
        <w:top w:val="none" w:sz="0" w:space="0" w:color="auto"/>
        <w:left w:val="none" w:sz="0" w:space="0" w:color="auto"/>
        <w:bottom w:val="none" w:sz="0" w:space="0" w:color="auto"/>
        <w:right w:val="none" w:sz="0" w:space="0" w:color="auto"/>
      </w:divBdr>
    </w:div>
    <w:div w:id="1671374632">
      <w:bodyDiv w:val="1"/>
      <w:marLeft w:val="0"/>
      <w:marRight w:val="0"/>
      <w:marTop w:val="0"/>
      <w:marBottom w:val="0"/>
      <w:divBdr>
        <w:top w:val="none" w:sz="0" w:space="0" w:color="auto"/>
        <w:left w:val="none" w:sz="0" w:space="0" w:color="auto"/>
        <w:bottom w:val="none" w:sz="0" w:space="0" w:color="auto"/>
        <w:right w:val="none" w:sz="0" w:space="0" w:color="auto"/>
      </w:divBdr>
    </w:div>
    <w:div w:id="1671443557">
      <w:bodyDiv w:val="1"/>
      <w:marLeft w:val="0"/>
      <w:marRight w:val="0"/>
      <w:marTop w:val="0"/>
      <w:marBottom w:val="0"/>
      <w:divBdr>
        <w:top w:val="none" w:sz="0" w:space="0" w:color="auto"/>
        <w:left w:val="none" w:sz="0" w:space="0" w:color="auto"/>
        <w:bottom w:val="none" w:sz="0" w:space="0" w:color="auto"/>
        <w:right w:val="none" w:sz="0" w:space="0" w:color="auto"/>
      </w:divBdr>
    </w:div>
    <w:div w:id="1671449427">
      <w:bodyDiv w:val="1"/>
      <w:marLeft w:val="0"/>
      <w:marRight w:val="0"/>
      <w:marTop w:val="0"/>
      <w:marBottom w:val="0"/>
      <w:divBdr>
        <w:top w:val="none" w:sz="0" w:space="0" w:color="auto"/>
        <w:left w:val="none" w:sz="0" w:space="0" w:color="auto"/>
        <w:bottom w:val="none" w:sz="0" w:space="0" w:color="auto"/>
        <w:right w:val="none" w:sz="0" w:space="0" w:color="auto"/>
      </w:divBdr>
    </w:div>
    <w:div w:id="1671563981">
      <w:bodyDiv w:val="1"/>
      <w:marLeft w:val="0"/>
      <w:marRight w:val="0"/>
      <w:marTop w:val="0"/>
      <w:marBottom w:val="0"/>
      <w:divBdr>
        <w:top w:val="none" w:sz="0" w:space="0" w:color="auto"/>
        <w:left w:val="none" w:sz="0" w:space="0" w:color="auto"/>
        <w:bottom w:val="none" w:sz="0" w:space="0" w:color="auto"/>
        <w:right w:val="none" w:sz="0" w:space="0" w:color="auto"/>
      </w:divBdr>
    </w:div>
    <w:div w:id="1671641232">
      <w:bodyDiv w:val="1"/>
      <w:marLeft w:val="0"/>
      <w:marRight w:val="0"/>
      <w:marTop w:val="0"/>
      <w:marBottom w:val="0"/>
      <w:divBdr>
        <w:top w:val="none" w:sz="0" w:space="0" w:color="auto"/>
        <w:left w:val="none" w:sz="0" w:space="0" w:color="auto"/>
        <w:bottom w:val="none" w:sz="0" w:space="0" w:color="auto"/>
        <w:right w:val="none" w:sz="0" w:space="0" w:color="auto"/>
      </w:divBdr>
    </w:div>
    <w:div w:id="1671718709">
      <w:bodyDiv w:val="1"/>
      <w:marLeft w:val="0"/>
      <w:marRight w:val="0"/>
      <w:marTop w:val="0"/>
      <w:marBottom w:val="0"/>
      <w:divBdr>
        <w:top w:val="none" w:sz="0" w:space="0" w:color="auto"/>
        <w:left w:val="none" w:sz="0" w:space="0" w:color="auto"/>
        <w:bottom w:val="none" w:sz="0" w:space="0" w:color="auto"/>
        <w:right w:val="none" w:sz="0" w:space="0" w:color="auto"/>
      </w:divBdr>
    </w:div>
    <w:div w:id="1671828805">
      <w:bodyDiv w:val="1"/>
      <w:marLeft w:val="0"/>
      <w:marRight w:val="0"/>
      <w:marTop w:val="0"/>
      <w:marBottom w:val="0"/>
      <w:divBdr>
        <w:top w:val="none" w:sz="0" w:space="0" w:color="auto"/>
        <w:left w:val="none" w:sz="0" w:space="0" w:color="auto"/>
        <w:bottom w:val="none" w:sz="0" w:space="0" w:color="auto"/>
        <w:right w:val="none" w:sz="0" w:space="0" w:color="auto"/>
      </w:divBdr>
    </w:div>
    <w:div w:id="1672023845">
      <w:bodyDiv w:val="1"/>
      <w:marLeft w:val="0"/>
      <w:marRight w:val="0"/>
      <w:marTop w:val="0"/>
      <w:marBottom w:val="0"/>
      <w:divBdr>
        <w:top w:val="none" w:sz="0" w:space="0" w:color="auto"/>
        <w:left w:val="none" w:sz="0" w:space="0" w:color="auto"/>
        <w:bottom w:val="none" w:sz="0" w:space="0" w:color="auto"/>
        <w:right w:val="none" w:sz="0" w:space="0" w:color="auto"/>
      </w:divBdr>
    </w:div>
    <w:div w:id="1672027704">
      <w:bodyDiv w:val="1"/>
      <w:marLeft w:val="0"/>
      <w:marRight w:val="0"/>
      <w:marTop w:val="0"/>
      <w:marBottom w:val="0"/>
      <w:divBdr>
        <w:top w:val="none" w:sz="0" w:space="0" w:color="auto"/>
        <w:left w:val="none" w:sz="0" w:space="0" w:color="auto"/>
        <w:bottom w:val="none" w:sz="0" w:space="0" w:color="auto"/>
        <w:right w:val="none" w:sz="0" w:space="0" w:color="auto"/>
      </w:divBdr>
    </w:div>
    <w:div w:id="1672030364">
      <w:bodyDiv w:val="1"/>
      <w:marLeft w:val="0"/>
      <w:marRight w:val="0"/>
      <w:marTop w:val="0"/>
      <w:marBottom w:val="0"/>
      <w:divBdr>
        <w:top w:val="none" w:sz="0" w:space="0" w:color="auto"/>
        <w:left w:val="none" w:sz="0" w:space="0" w:color="auto"/>
        <w:bottom w:val="none" w:sz="0" w:space="0" w:color="auto"/>
        <w:right w:val="none" w:sz="0" w:space="0" w:color="auto"/>
      </w:divBdr>
    </w:div>
    <w:div w:id="1672099531">
      <w:bodyDiv w:val="1"/>
      <w:marLeft w:val="0"/>
      <w:marRight w:val="0"/>
      <w:marTop w:val="0"/>
      <w:marBottom w:val="0"/>
      <w:divBdr>
        <w:top w:val="none" w:sz="0" w:space="0" w:color="auto"/>
        <w:left w:val="none" w:sz="0" w:space="0" w:color="auto"/>
        <w:bottom w:val="none" w:sz="0" w:space="0" w:color="auto"/>
        <w:right w:val="none" w:sz="0" w:space="0" w:color="auto"/>
      </w:divBdr>
    </w:div>
    <w:div w:id="1672179828">
      <w:bodyDiv w:val="1"/>
      <w:marLeft w:val="0"/>
      <w:marRight w:val="0"/>
      <w:marTop w:val="0"/>
      <w:marBottom w:val="0"/>
      <w:divBdr>
        <w:top w:val="none" w:sz="0" w:space="0" w:color="auto"/>
        <w:left w:val="none" w:sz="0" w:space="0" w:color="auto"/>
        <w:bottom w:val="none" w:sz="0" w:space="0" w:color="auto"/>
        <w:right w:val="none" w:sz="0" w:space="0" w:color="auto"/>
      </w:divBdr>
    </w:div>
    <w:div w:id="1672179952">
      <w:bodyDiv w:val="1"/>
      <w:marLeft w:val="0"/>
      <w:marRight w:val="0"/>
      <w:marTop w:val="0"/>
      <w:marBottom w:val="0"/>
      <w:divBdr>
        <w:top w:val="none" w:sz="0" w:space="0" w:color="auto"/>
        <w:left w:val="none" w:sz="0" w:space="0" w:color="auto"/>
        <w:bottom w:val="none" w:sz="0" w:space="0" w:color="auto"/>
        <w:right w:val="none" w:sz="0" w:space="0" w:color="auto"/>
      </w:divBdr>
    </w:div>
    <w:div w:id="1672220243">
      <w:bodyDiv w:val="1"/>
      <w:marLeft w:val="0"/>
      <w:marRight w:val="0"/>
      <w:marTop w:val="0"/>
      <w:marBottom w:val="0"/>
      <w:divBdr>
        <w:top w:val="none" w:sz="0" w:space="0" w:color="auto"/>
        <w:left w:val="none" w:sz="0" w:space="0" w:color="auto"/>
        <w:bottom w:val="none" w:sz="0" w:space="0" w:color="auto"/>
        <w:right w:val="none" w:sz="0" w:space="0" w:color="auto"/>
      </w:divBdr>
    </w:div>
    <w:div w:id="1672369890">
      <w:bodyDiv w:val="1"/>
      <w:marLeft w:val="0"/>
      <w:marRight w:val="0"/>
      <w:marTop w:val="0"/>
      <w:marBottom w:val="0"/>
      <w:divBdr>
        <w:top w:val="none" w:sz="0" w:space="0" w:color="auto"/>
        <w:left w:val="none" w:sz="0" w:space="0" w:color="auto"/>
        <w:bottom w:val="none" w:sz="0" w:space="0" w:color="auto"/>
        <w:right w:val="none" w:sz="0" w:space="0" w:color="auto"/>
      </w:divBdr>
    </w:div>
    <w:div w:id="1672416140">
      <w:bodyDiv w:val="1"/>
      <w:marLeft w:val="0"/>
      <w:marRight w:val="0"/>
      <w:marTop w:val="0"/>
      <w:marBottom w:val="0"/>
      <w:divBdr>
        <w:top w:val="none" w:sz="0" w:space="0" w:color="auto"/>
        <w:left w:val="none" w:sz="0" w:space="0" w:color="auto"/>
        <w:bottom w:val="none" w:sz="0" w:space="0" w:color="auto"/>
        <w:right w:val="none" w:sz="0" w:space="0" w:color="auto"/>
      </w:divBdr>
    </w:div>
    <w:div w:id="1672487141">
      <w:bodyDiv w:val="1"/>
      <w:marLeft w:val="0"/>
      <w:marRight w:val="0"/>
      <w:marTop w:val="0"/>
      <w:marBottom w:val="0"/>
      <w:divBdr>
        <w:top w:val="none" w:sz="0" w:space="0" w:color="auto"/>
        <w:left w:val="none" w:sz="0" w:space="0" w:color="auto"/>
        <w:bottom w:val="none" w:sz="0" w:space="0" w:color="auto"/>
        <w:right w:val="none" w:sz="0" w:space="0" w:color="auto"/>
      </w:divBdr>
    </w:div>
    <w:div w:id="1672634075">
      <w:bodyDiv w:val="1"/>
      <w:marLeft w:val="0"/>
      <w:marRight w:val="0"/>
      <w:marTop w:val="0"/>
      <w:marBottom w:val="0"/>
      <w:divBdr>
        <w:top w:val="none" w:sz="0" w:space="0" w:color="auto"/>
        <w:left w:val="none" w:sz="0" w:space="0" w:color="auto"/>
        <w:bottom w:val="none" w:sz="0" w:space="0" w:color="auto"/>
        <w:right w:val="none" w:sz="0" w:space="0" w:color="auto"/>
      </w:divBdr>
    </w:div>
    <w:div w:id="1672641902">
      <w:bodyDiv w:val="1"/>
      <w:marLeft w:val="0"/>
      <w:marRight w:val="0"/>
      <w:marTop w:val="0"/>
      <w:marBottom w:val="0"/>
      <w:divBdr>
        <w:top w:val="none" w:sz="0" w:space="0" w:color="auto"/>
        <w:left w:val="none" w:sz="0" w:space="0" w:color="auto"/>
        <w:bottom w:val="none" w:sz="0" w:space="0" w:color="auto"/>
        <w:right w:val="none" w:sz="0" w:space="0" w:color="auto"/>
      </w:divBdr>
    </w:div>
    <w:div w:id="1672678533">
      <w:bodyDiv w:val="1"/>
      <w:marLeft w:val="0"/>
      <w:marRight w:val="0"/>
      <w:marTop w:val="0"/>
      <w:marBottom w:val="0"/>
      <w:divBdr>
        <w:top w:val="none" w:sz="0" w:space="0" w:color="auto"/>
        <w:left w:val="none" w:sz="0" w:space="0" w:color="auto"/>
        <w:bottom w:val="none" w:sz="0" w:space="0" w:color="auto"/>
        <w:right w:val="none" w:sz="0" w:space="0" w:color="auto"/>
      </w:divBdr>
    </w:div>
    <w:div w:id="1672683908">
      <w:bodyDiv w:val="1"/>
      <w:marLeft w:val="0"/>
      <w:marRight w:val="0"/>
      <w:marTop w:val="0"/>
      <w:marBottom w:val="0"/>
      <w:divBdr>
        <w:top w:val="none" w:sz="0" w:space="0" w:color="auto"/>
        <w:left w:val="none" w:sz="0" w:space="0" w:color="auto"/>
        <w:bottom w:val="none" w:sz="0" w:space="0" w:color="auto"/>
        <w:right w:val="none" w:sz="0" w:space="0" w:color="auto"/>
      </w:divBdr>
    </w:div>
    <w:div w:id="1672830441">
      <w:bodyDiv w:val="1"/>
      <w:marLeft w:val="0"/>
      <w:marRight w:val="0"/>
      <w:marTop w:val="0"/>
      <w:marBottom w:val="0"/>
      <w:divBdr>
        <w:top w:val="none" w:sz="0" w:space="0" w:color="auto"/>
        <w:left w:val="none" w:sz="0" w:space="0" w:color="auto"/>
        <w:bottom w:val="none" w:sz="0" w:space="0" w:color="auto"/>
        <w:right w:val="none" w:sz="0" w:space="0" w:color="auto"/>
      </w:divBdr>
    </w:div>
    <w:div w:id="1672873707">
      <w:bodyDiv w:val="1"/>
      <w:marLeft w:val="0"/>
      <w:marRight w:val="0"/>
      <w:marTop w:val="0"/>
      <w:marBottom w:val="0"/>
      <w:divBdr>
        <w:top w:val="none" w:sz="0" w:space="0" w:color="auto"/>
        <w:left w:val="none" w:sz="0" w:space="0" w:color="auto"/>
        <w:bottom w:val="none" w:sz="0" w:space="0" w:color="auto"/>
        <w:right w:val="none" w:sz="0" w:space="0" w:color="auto"/>
      </w:divBdr>
    </w:div>
    <w:div w:id="1672947562">
      <w:bodyDiv w:val="1"/>
      <w:marLeft w:val="0"/>
      <w:marRight w:val="0"/>
      <w:marTop w:val="0"/>
      <w:marBottom w:val="0"/>
      <w:divBdr>
        <w:top w:val="none" w:sz="0" w:space="0" w:color="auto"/>
        <w:left w:val="none" w:sz="0" w:space="0" w:color="auto"/>
        <w:bottom w:val="none" w:sz="0" w:space="0" w:color="auto"/>
        <w:right w:val="none" w:sz="0" w:space="0" w:color="auto"/>
      </w:divBdr>
    </w:div>
    <w:div w:id="1672953874">
      <w:bodyDiv w:val="1"/>
      <w:marLeft w:val="0"/>
      <w:marRight w:val="0"/>
      <w:marTop w:val="0"/>
      <w:marBottom w:val="0"/>
      <w:divBdr>
        <w:top w:val="none" w:sz="0" w:space="0" w:color="auto"/>
        <w:left w:val="none" w:sz="0" w:space="0" w:color="auto"/>
        <w:bottom w:val="none" w:sz="0" w:space="0" w:color="auto"/>
        <w:right w:val="none" w:sz="0" w:space="0" w:color="auto"/>
      </w:divBdr>
    </w:div>
    <w:div w:id="1673024388">
      <w:bodyDiv w:val="1"/>
      <w:marLeft w:val="0"/>
      <w:marRight w:val="0"/>
      <w:marTop w:val="0"/>
      <w:marBottom w:val="0"/>
      <w:divBdr>
        <w:top w:val="none" w:sz="0" w:space="0" w:color="auto"/>
        <w:left w:val="none" w:sz="0" w:space="0" w:color="auto"/>
        <w:bottom w:val="none" w:sz="0" w:space="0" w:color="auto"/>
        <w:right w:val="none" w:sz="0" w:space="0" w:color="auto"/>
      </w:divBdr>
    </w:div>
    <w:div w:id="1673068937">
      <w:bodyDiv w:val="1"/>
      <w:marLeft w:val="0"/>
      <w:marRight w:val="0"/>
      <w:marTop w:val="0"/>
      <w:marBottom w:val="0"/>
      <w:divBdr>
        <w:top w:val="none" w:sz="0" w:space="0" w:color="auto"/>
        <w:left w:val="none" w:sz="0" w:space="0" w:color="auto"/>
        <w:bottom w:val="none" w:sz="0" w:space="0" w:color="auto"/>
        <w:right w:val="none" w:sz="0" w:space="0" w:color="auto"/>
      </w:divBdr>
    </w:div>
    <w:div w:id="1673071681">
      <w:bodyDiv w:val="1"/>
      <w:marLeft w:val="0"/>
      <w:marRight w:val="0"/>
      <w:marTop w:val="0"/>
      <w:marBottom w:val="0"/>
      <w:divBdr>
        <w:top w:val="none" w:sz="0" w:space="0" w:color="auto"/>
        <w:left w:val="none" w:sz="0" w:space="0" w:color="auto"/>
        <w:bottom w:val="none" w:sz="0" w:space="0" w:color="auto"/>
        <w:right w:val="none" w:sz="0" w:space="0" w:color="auto"/>
      </w:divBdr>
    </w:div>
    <w:div w:id="1673333475">
      <w:bodyDiv w:val="1"/>
      <w:marLeft w:val="0"/>
      <w:marRight w:val="0"/>
      <w:marTop w:val="0"/>
      <w:marBottom w:val="0"/>
      <w:divBdr>
        <w:top w:val="none" w:sz="0" w:space="0" w:color="auto"/>
        <w:left w:val="none" w:sz="0" w:space="0" w:color="auto"/>
        <w:bottom w:val="none" w:sz="0" w:space="0" w:color="auto"/>
        <w:right w:val="none" w:sz="0" w:space="0" w:color="auto"/>
      </w:divBdr>
    </w:div>
    <w:div w:id="1673406872">
      <w:bodyDiv w:val="1"/>
      <w:marLeft w:val="0"/>
      <w:marRight w:val="0"/>
      <w:marTop w:val="0"/>
      <w:marBottom w:val="0"/>
      <w:divBdr>
        <w:top w:val="none" w:sz="0" w:space="0" w:color="auto"/>
        <w:left w:val="none" w:sz="0" w:space="0" w:color="auto"/>
        <w:bottom w:val="none" w:sz="0" w:space="0" w:color="auto"/>
        <w:right w:val="none" w:sz="0" w:space="0" w:color="auto"/>
      </w:divBdr>
    </w:div>
    <w:div w:id="1673409594">
      <w:bodyDiv w:val="1"/>
      <w:marLeft w:val="0"/>
      <w:marRight w:val="0"/>
      <w:marTop w:val="0"/>
      <w:marBottom w:val="0"/>
      <w:divBdr>
        <w:top w:val="none" w:sz="0" w:space="0" w:color="auto"/>
        <w:left w:val="none" w:sz="0" w:space="0" w:color="auto"/>
        <w:bottom w:val="none" w:sz="0" w:space="0" w:color="auto"/>
        <w:right w:val="none" w:sz="0" w:space="0" w:color="auto"/>
      </w:divBdr>
    </w:div>
    <w:div w:id="1673410844">
      <w:bodyDiv w:val="1"/>
      <w:marLeft w:val="0"/>
      <w:marRight w:val="0"/>
      <w:marTop w:val="0"/>
      <w:marBottom w:val="0"/>
      <w:divBdr>
        <w:top w:val="none" w:sz="0" w:space="0" w:color="auto"/>
        <w:left w:val="none" w:sz="0" w:space="0" w:color="auto"/>
        <w:bottom w:val="none" w:sz="0" w:space="0" w:color="auto"/>
        <w:right w:val="none" w:sz="0" w:space="0" w:color="auto"/>
      </w:divBdr>
    </w:div>
    <w:div w:id="1673606446">
      <w:bodyDiv w:val="1"/>
      <w:marLeft w:val="0"/>
      <w:marRight w:val="0"/>
      <w:marTop w:val="0"/>
      <w:marBottom w:val="0"/>
      <w:divBdr>
        <w:top w:val="none" w:sz="0" w:space="0" w:color="auto"/>
        <w:left w:val="none" w:sz="0" w:space="0" w:color="auto"/>
        <w:bottom w:val="none" w:sz="0" w:space="0" w:color="auto"/>
        <w:right w:val="none" w:sz="0" w:space="0" w:color="auto"/>
      </w:divBdr>
    </w:div>
    <w:div w:id="1673678936">
      <w:bodyDiv w:val="1"/>
      <w:marLeft w:val="0"/>
      <w:marRight w:val="0"/>
      <w:marTop w:val="0"/>
      <w:marBottom w:val="0"/>
      <w:divBdr>
        <w:top w:val="none" w:sz="0" w:space="0" w:color="auto"/>
        <w:left w:val="none" w:sz="0" w:space="0" w:color="auto"/>
        <w:bottom w:val="none" w:sz="0" w:space="0" w:color="auto"/>
        <w:right w:val="none" w:sz="0" w:space="0" w:color="auto"/>
      </w:divBdr>
    </w:div>
    <w:div w:id="1673725653">
      <w:bodyDiv w:val="1"/>
      <w:marLeft w:val="0"/>
      <w:marRight w:val="0"/>
      <w:marTop w:val="0"/>
      <w:marBottom w:val="0"/>
      <w:divBdr>
        <w:top w:val="none" w:sz="0" w:space="0" w:color="auto"/>
        <w:left w:val="none" w:sz="0" w:space="0" w:color="auto"/>
        <w:bottom w:val="none" w:sz="0" w:space="0" w:color="auto"/>
        <w:right w:val="none" w:sz="0" w:space="0" w:color="auto"/>
      </w:divBdr>
    </w:div>
    <w:div w:id="1673754176">
      <w:bodyDiv w:val="1"/>
      <w:marLeft w:val="0"/>
      <w:marRight w:val="0"/>
      <w:marTop w:val="0"/>
      <w:marBottom w:val="0"/>
      <w:divBdr>
        <w:top w:val="none" w:sz="0" w:space="0" w:color="auto"/>
        <w:left w:val="none" w:sz="0" w:space="0" w:color="auto"/>
        <w:bottom w:val="none" w:sz="0" w:space="0" w:color="auto"/>
        <w:right w:val="none" w:sz="0" w:space="0" w:color="auto"/>
      </w:divBdr>
    </w:div>
    <w:div w:id="1673873577">
      <w:bodyDiv w:val="1"/>
      <w:marLeft w:val="0"/>
      <w:marRight w:val="0"/>
      <w:marTop w:val="0"/>
      <w:marBottom w:val="0"/>
      <w:divBdr>
        <w:top w:val="none" w:sz="0" w:space="0" w:color="auto"/>
        <w:left w:val="none" w:sz="0" w:space="0" w:color="auto"/>
        <w:bottom w:val="none" w:sz="0" w:space="0" w:color="auto"/>
        <w:right w:val="none" w:sz="0" w:space="0" w:color="auto"/>
      </w:divBdr>
    </w:div>
    <w:div w:id="1673948970">
      <w:bodyDiv w:val="1"/>
      <w:marLeft w:val="0"/>
      <w:marRight w:val="0"/>
      <w:marTop w:val="0"/>
      <w:marBottom w:val="0"/>
      <w:divBdr>
        <w:top w:val="none" w:sz="0" w:space="0" w:color="auto"/>
        <w:left w:val="none" w:sz="0" w:space="0" w:color="auto"/>
        <w:bottom w:val="none" w:sz="0" w:space="0" w:color="auto"/>
        <w:right w:val="none" w:sz="0" w:space="0" w:color="auto"/>
      </w:divBdr>
    </w:div>
    <w:div w:id="1673949628">
      <w:bodyDiv w:val="1"/>
      <w:marLeft w:val="0"/>
      <w:marRight w:val="0"/>
      <w:marTop w:val="0"/>
      <w:marBottom w:val="0"/>
      <w:divBdr>
        <w:top w:val="none" w:sz="0" w:space="0" w:color="auto"/>
        <w:left w:val="none" w:sz="0" w:space="0" w:color="auto"/>
        <w:bottom w:val="none" w:sz="0" w:space="0" w:color="auto"/>
        <w:right w:val="none" w:sz="0" w:space="0" w:color="auto"/>
      </w:divBdr>
    </w:div>
    <w:div w:id="1673950745">
      <w:bodyDiv w:val="1"/>
      <w:marLeft w:val="0"/>
      <w:marRight w:val="0"/>
      <w:marTop w:val="0"/>
      <w:marBottom w:val="0"/>
      <w:divBdr>
        <w:top w:val="none" w:sz="0" w:space="0" w:color="auto"/>
        <w:left w:val="none" w:sz="0" w:space="0" w:color="auto"/>
        <w:bottom w:val="none" w:sz="0" w:space="0" w:color="auto"/>
        <w:right w:val="none" w:sz="0" w:space="0" w:color="auto"/>
      </w:divBdr>
    </w:div>
    <w:div w:id="1674065457">
      <w:bodyDiv w:val="1"/>
      <w:marLeft w:val="0"/>
      <w:marRight w:val="0"/>
      <w:marTop w:val="0"/>
      <w:marBottom w:val="0"/>
      <w:divBdr>
        <w:top w:val="none" w:sz="0" w:space="0" w:color="auto"/>
        <w:left w:val="none" w:sz="0" w:space="0" w:color="auto"/>
        <w:bottom w:val="none" w:sz="0" w:space="0" w:color="auto"/>
        <w:right w:val="none" w:sz="0" w:space="0" w:color="auto"/>
      </w:divBdr>
    </w:div>
    <w:div w:id="1674065685">
      <w:bodyDiv w:val="1"/>
      <w:marLeft w:val="0"/>
      <w:marRight w:val="0"/>
      <w:marTop w:val="0"/>
      <w:marBottom w:val="0"/>
      <w:divBdr>
        <w:top w:val="none" w:sz="0" w:space="0" w:color="auto"/>
        <w:left w:val="none" w:sz="0" w:space="0" w:color="auto"/>
        <w:bottom w:val="none" w:sz="0" w:space="0" w:color="auto"/>
        <w:right w:val="none" w:sz="0" w:space="0" w:color="auto"/>
      </w:divBdr>
    </w:div>
    <w:div w:id="1674214279">
      <w:bodyDiv w:val="1"/>
      <w:marLeft w:val="0"/>
      <w:marRight w:val="0"/>
      <w:marTop w:val="0"/>
      <w:marBottom w:val="0"/>
      <w:divBdr>
        <w:top w:val="none" w:sz="0" w:space="0" w:color="auto"/>
        <w:left w:val="none" w:sz="0" w:space="0" w:color="auto"/>
        <w:bottom w:val="none" w:sz="0" w:space="0" w:color="auto"/>
        <w:right w:val="none" w:sz="0" w:space="0" w:color="auto"/>
      </w:divBdr>
    </w:div>
    <w:div w:id="1674332740">
      <w:bodyDiv w:val="1"/>
      <w:marLeft w:val="0"/>
      <w:marRight w:val="0"/>
      <w:marTop w:val="0"/>
      <w:marBottom w:val="0"/>
      <w:divBdr>
        <w:top w:val="none" w:sz="0" w:space="0" w:color="auto"/>
        <w:left w:val="none" w:sz="0" w:space="0" w:color="auto"/>
        <w:bottom w:val="none" w:sz="0" w:space="0" w:color="auto"/>
        <w:right w:val="none" w:sz="0" w:space="0" w:color="auto"/>
      </w:divBdr>
    </w:div>
    <w:div w:id="1674337986">
      <w:bodyDiv w:val="1"/>
      <w:marLeft w:val="0"/>
      <w:marRight w:val="0"/>
      <w:marTop w:val="0"/>
      <w:marBottom w:val="0"/>
      <w:divBdr>
        <w:top w:val="none" w:sz="0" w:space="0" w:color="auto"/>
        <w:left w:val="none" w:sz="0" w:space="0" w:color="auto"/>
        <w:bottom w:val="none" w:sz="0" w:space="0" w:color="auto"/>
        <w:right w:val="none" w:sz="0" w:space="0" w:color="auto"/>
      </w:divBdr>
    </w:div>
    <w:div w:id="1674338492">
      <w:bodyDiv w:val="1"/>
      <w:marLeft w:val="0"/>
      <w:marRight w:val="0"/>
      <w:marTop w:val="0"/>
      <w:marBottom w:val="0"/>
      <w:divBdr>
        <w:top w:val="none" w:sz="0" w:space="0" w:color="auto"/>
        <w:left w:val="none" w:sz="0" w:space="0" w:color="auto"/>
        <w:bottom w:val="none" w:sz="0" w:space="0" w:color="auto"/>
        <w:right w:val="none" w:sz="0" w:space="0" w:color="auto"/>
      </w:divBdr>
    </w:div>
    <w:div w:id="1674381668">
      <w:bodyDiv w:val="1"/>
      <w:marLeft w:val="0"/>
      <w:marRight w:val="0"/>
      <w:marTop w:val="0"/>
      <w:marBottom w:val="0"/>
      <w:divBdr>
        <w:top w:val="none" w:sz="0" w:space="0" w:color="auto"/>
        <w:left w:val="none" w:sz="0" w:space="0" w:color="auto"/>
        <w:bottom w:val="none" w:sz="0" w:space="0" w:color="auto"/>
        <w:right w:val="none" w:sz="0" w:space="0" w:color="auto"/>
      </w:divBdr>
    </w:div>
    <w:div w:id="1674600979">
      <w:bodyDiv w:val="1"/>
      <w:marLeft w:val="0"/>
      <w:marRight w:val="0"/>
      <w:marTop w:val="0"/>
      <w:marBottom w:val="0"/>
      <w:divBdr>
        <w:top w:val="none" w:sz="0" w:space="0" w:color="auto"/>
        <w:left w:val="none" w:sz="0" w:space="0" w:color="auto"/>
        <w:bottom w:val="none" w:sz="0" w:space="0" w:color="auto"/>
        <w:right w:val="none" w:sz="0" w:space="0" w:color="auto"/>
      </w:divBdr>
    </w:div>
    <w:div w:id="1674600985">
      <w:bodyDiv w:val="1"/>
      <w:marLeft w:val="0"/>
      <w:marRight w:val="0"/>
      <w:marTop w:val="0"/>
      <w:marBottom w:val="0"/>
      <w:divBdr>
        <w:top w:val="none" w:sz="0" w:space="0" w:color="auto"/>
        <w:left w:val="none" w:sz="0" w:space="0" w:color="auto"/>
        <w:bottom w:val="none" w:sz="0" w:space="0" w:color="auto"/>
        <w:right w:val="none" w:sz="0" w:space="0" w:color="auto"/>
      </w:divBdr>
    </w:div>
    <w:div w:id="1674601312">
      <w:bodyDiv w:val="1"/>
      <w:marLeft w:val="0"/>
      <w:marRight w:val="0"/>
      <w:marTop w:val="0"/>
      <w:marBottom w:val="0"/>
      <w:divBdr>
        <w:top w:val="none" w:sz="0" w:space="0" w:color="auto"/>
        <w:left w:val="none" w:sz="0" w:space="0" w:color="auto"/>
        <w:bottom w:val="none" w:sz="0" w:space="0" w:color="auto"/>
        <w:right w:val="none" w:sz="0" w:space="0" w:color="auto"/>
      </w:divBdr>
    </w:div>
    <w:div w:id="1674601375">
      <w:bodyDiv w:val="1"/>
      <w:marLeft w:val="0"/>
      <w:marRight w:val="0"/>
      <w:marTop w:val="0"/>
      <w:marBottom w:val="0"/>
      <w:divBdr>
        <w:top w:val="none" w:sz="0" w:space="0" w:color="auto"/>
        <w:left w:val="none" w:sz="0" w:space="0" w:color="auto"/>
        <w:bottom w:val="none" w:sz="0" w:space="0" w:color="auto"/>
        <w:right w:val="none" w:sz="0" w:space="0" w:color="auto"/>
      </w:divBdr>
    </w:div>
    <w:div w:id="1674604458">
      <w:bodyDiv w:val="1"/>
      <w:marLeft w:val="0"/>
      <w:marRight w:val="0"/>
      <w:marTop w:val="0"/>
      <w:marBottom w:val="0"/>
      <w:divBdr>
        <w:top w:val="none" w:sz="0" w:space="0" w:color="auto"/>
        <w:left w:val="none" w:sz="0" w:space="0" w:color="auto"/>
        <w:bottom w:val="none" w:sz="0" w:space="0" w:color="auto"/>
        <w:right w:val="none" w:sz="0" w:space="0" w:color="auto"/>
      </w:divBdr>
    </w:div>
    <w:div w:id="1674607067">
      <w:bodyDiv w:val="1"/>
      <w:marLeft w:val="0"/>
      <w:marRight w:val="0"/>
      <w:marTop w:val="0"/>
      <w:marBottom w:val="0"/>
      <w:divBdr>
        <w:top w:val="none" w:sz="0" w:space="0" w:color="auto"/>
        <w:left w:val="none" w:sz="0" w:space="0" w:color="auto"/>
        <w:bottom w:val="none" w:sz="0" w:space="0" w:color="auto"/>
        <w:right w:val="none" w:sz="0" w:space="0" w:color="auto"/>
      </w:divBdr>
    </w:div>
    <w:div w:id="1674841958">
      <w:bodyDiv w:val="1"/>
      <w:marLeft w:val="0"/>
      <w:marRight w:val="0"/>
      <w:marTop w:val="0"/>
      <w:marBottom w:val="0"/>
      <w:divBdr>
        <w:top w:val="none" w:sz="0" w:space="0" w:color="auto"/>
        <w:left w:val="none" w:sz="0" w:space="0" w:color="auto"/>
        <w:bottom w:val="none" w:sz="0" w:space="0" w:color="auto"/>
        <w:right w:val="none" w:sz="0" w:space="0" w:color="auto"/>
      </w:divBdr>
    </w:div>
    <w:div w:id="1674915327">
      <w:bodyDiv w:val="1"/>
      <w:marLeft w:val="0"/>
      <w:marRight w:val="0"/>
      <w:marTop w:val="0"/>
      <w:marBottom w:val="0"/>
      <w:divBdr>
        <w:top w:val="none" w:sz="0" w:space="0" w:color="auto"/>
        <w:left w:val="none" w:sz="0" w:space="0" w:color="auto"/>
        <w:bottom w:val="none" w:sz="0" w:space="0" w:color="auto"/>
        <w:right w:val="none" w:sz="0" w:space="0" w:color="auto"/>
      </w:divBdr>
    </w:div>
    <w:div w:id="1674920259">
      <w:bodyDiv w:val="1"/>
      <w:marLeft w:val="0"/>
      <w:marRight w:val="0"/>
      <w:marTop w:val="0"/>
      <w:marBottom w:val="0"/>
      <w:divBdr>
        <w:top w:val="none" w:sz="0" w:space="0" w:color="auto"/>
        <w:left w:val="none" w:sz="0" w:space="0" w:color="auto"/>
        <w:bottom w:val="none" w:sz="0" w:space="0" w:color="auto"/>
        <w:right w:val="none" w:sz="0" w:space="0" w:color="auto"/>
      </w:divBdr>
    </w:div>
    <w:div w:id="1674986954">
      <w:bodyDiv w:val="1"/>
      <w:marLeft w:val="0"/>
      <w:marRight w:val="0"/>
      <w:marTop w:val="0"/>
      <w:marBottom w:val="0"/>
      <w:divBdr>
        <w:top w:val="none" w:sz="0" w:space="0" w:color="auto"/>
        <w:left w:val="none" w:sz="0" w:space="0" w:color="auto"/>
        <w:bottom w:val="none" w:sz="0" w:space="0" w:color="auto"/>
        <w:right w:val="none" w:sz="0" w:space="0" w:color="auto"/>
      </w:divBdr>
    </w:div>
    <w:div w:id="1675061458">
      <w:bodyDiv w:val="1"/>
      <w:marLeft w:val="0"/>
      <w:marRight w:val="0"/>
      <w:marTop w:val="0"/>
      <w:marBottom w:val="0"/>
      <w:divBdr>
        <w:top w:val="none" w:sz="0" w:space="0" w:color="auto"/>
        <w:left w:val="none" w:sz="0" w:space="0" w:color="auto"/>
        <w:bottom w:val="none" w:sz="0" w:space="0" w:color="auto"/>
        <w:right w:val="none" w:sz="0" w:space="0" w:color="auto"/>
      </w:divBdr>
    </w:div>
    <w:div w:id="1675107419">
      <w:bodyDiv w:val="1"/>
      <w:marLeft w:val="0"/>
      <w:marRight w:val="0"/>
      <w:marTop w:val="0"/>
      <w:marBottom w:val="0"/>
      <w:divBdr>
        <w:top w:val="none" w:sz="0" w:space="0" w:color="auto"/>
        <w:left w:val="none" w:sz="0" w:space="0" w:color="auto"/>
        <w:bottom w:val="none" w:sz="0" w:space="0" w:color="auto"/>
        <w:right w:val="none" w:sz="0" w:space="0" w:color="auto"/>
      </w:divBdr>
    </w:div>
    <w:div w:id="1675112637">
      <w:bodyDiv w:val="1"/>
      <w:marLeft w:val="0"/>
      <w:marRight w:val="0"/>
      <w:marTop w:val="0"/>
      <w:marBottom w:val="0"/>
      <w:divBdr>
        <w:top w:val="none" w:sz="0" w:space="0" w:color="auto"/>
        <w:left w:val="none" w:sz="0" w:space="0" w:color="auto"/>
        <w:bottom w:val="none" w:sz="0" w:space="0" w:color="auto"/>
        <w:right w:val="none" w:sz="0" w:space="0" w:color="auto"/>
      </w:divBdr>
    </w:div>
    <w:div w:id="1675182285">
      <w:bodyDiv w:val="1"/>
      <w:marLeft w:val="0"/>
      <w:marRight w:val="0"/>
      <w:marTop w:val="0"/>
      <w:marBottom w:val="0"/>
      <w:divBdr>
        <w:top w:val="none" w:sz="0" w:space="0" w:color="auto"/>
        <w:left w:val="none" w:sz="0" w:space="0" w:color="auto"/>
        <w:bottom w:val="none" w:sz="0" w:space="0" w:color="auto"/>
        <w:right w:val="none" w:sz="0" w:space="0" w:color="auto"/>
      </w:divBdr>
    </w:div>
    <w:div w:id="1675299635">
      <w:bodyDiv w:val="1"/>
      <w:marLeft w:val="0"/>
      <w:marRight w:val="0"/>
      <w:marTop w:val="0"/>
      <w:marBottom w:val="0"/>
      <w:divBdr>
        <w:top w:val="none" w:sz="0" w:space="0" w:color="auto"/>
        <w:left w:val="none" w:sz="0" w:space="0" w:color="auto"/>
        <w:bottom w:val="none" w:sz="0" w:space="0" w:color="auto"/>
        <w:right w:val="none" w:sz="0" w:space="0" w:color="auto"/>
      </w:divBdr>
    </w:div>
    <w:div w:id="1675380979">
      <w:bodyDiv w:val="1"/>
      <w:marLeft w:val="0"/>
      <w:marRight w:val="0"/>
      <w:marTop w:val="0"/>
      <w:marBottom w:val="0"/>
      <w:divBdr>
        <w:top w:val="none" w:sz="0" w:space="0" w:color="auto"/>
        <w:left w:val="none" w:sz="0" w:space="0" w:color="auto"/>
        <w:bottom w:val="none" w:sz="0" w:space="0" w:color="auto"/>
        <w:right w:val="none" w:sz="0" w:space="0" w:color="auto"/>
      </w:divBdr>
    </w:div>
    <w:div w:id="1675453164">
      <w:bodyDiv w:val="1"/>
      <w:marLeft w:val="0"/>
      <w:marRight w:val="0"/>
      <w:marTop w:val="0"/>
      <w:marBottom w:val="0"/>
      <w:divBdr>
        <w:top w:val="none" w:sz="0" w:space="0" w:color="auto"/>
        <w:left w:val="none" w:sz="0" w:space="0" w:color="auto"/>
        <w:bottom w:val="none" w:sz="0" w:space="0" w:color="auto"/>
        <w:right w:val="none" w:sz="0" w:space="0" w:color="auto"/>
      </w:divBdr>
    </w:div>
    <w:div w:id="1675454285">
      <w:bodyDiv w:val="1"/>
      <w:marLeft w:val="0"/>
      <w:marRight w:val="0"/>
      <w:marTop w:val="0"/>
      <w:marBottom w:val="0"/>
      <w:divBdr>
        <w:top w:val="none" w:sz="0" w:space="0" w:color="auto"/>
        <w:left w:val="none" w:sz="0" w:space="0" w:color="auto"/>
        <w:bottom w:val="none" w:sz="0" w:space="0" w:color="auto"/>
        <w:right w:val="none" w:sz="0" w:space="0" w:color="auto"/>
      </w:divBdr>
    </w:div>
    <w:div w:id="1675498586">
      <w:bodyDiv w:val="1"/>
      <w:marLeft w:val="0"/>
      <w:marRight w:val="0"/>
      <w:marTop w:val="0"/>
      <w:marBottom w:val="0"/>
      <w:divBdr>
        <w:top w:val="none" w:sz="0" w:space="0" w:color="auto"/>
        <w:left w:val="none" w:sz="0" w:space="0" w:color="auto"/>
        <w:bottom w:val="none" w:sz="0" w:space="0" w:color="auto"/>
        <w:right w:val="none" w:sz="0" w:space="0" w:color="auto"/>
      </w:divBdr>
    </w:div>
    <w:div w:id="1675642647">
      <w:bodyDiv w:val="1"/>
      <w:marLeft w:val="0"/>
      <w:marRight w:val="0"/>
      <w:marTop w:val="0"/>
      <w:marBottom w:val="0"/>
      <w:divBdr>
        <w:top w:val="none" w:sz="0" w:space="0" w:color="auto"/>
        <w:left w:val="none" w:sz="0" w:space="0" w:color="auto"/>
        <w:bottom w:val="none" w:sz="0" w:space="0" w:color="auto"/>
        <w:right w:val="none" w:sz="0" w:space="0" w:color="auto"/>
      </w:divBdr>
    </w:div>
    <w:div w:id="1675691612">
      <w:bodyDiv w:val="1"/>
      <w:marLeft w:val="0"/>
      <w:marRight w:val="0"/>
      <w:marTop w:val="0"/>
      <w:marBottom w:val="0"/>
      <w:divBdr>
        <w:top w:val="none" w:sz="0" w:space="0" w:color="auto"/>
        <w:left w:val="none" w:sz="0" w:space="0" w:color="auto"/>
        <w:bottom w:val="none" w:sz="0" w:space="0" w:color="auto"/>
        <w:right w:val="none" w:sz="0" w:space="0" w:color="auto"/>
      </w:divBdr>
    </w:div>
    <w:div w:id="1675692889">
      <w:bodyDiv w:val="1"/>
      <w:marLeft w:val="0"/>
      <w:marRight w:val="0"/>
      <w:marTop w:val="0"/>
      <w:marBottom w:val="0"/>
      <w:divBdr>
        <w:top w:val="none" w:sz="0" w:space="0" w:color="auto"/>
        <w:left w:val="none" w:sz="0" w:space="0" w:color="auto"/>
        <w:bottom w:val="none" w:sz="0" w:space="0" w:color="auto"/>
        <w:right w:val="none" w:sz="0" w:space="0" w:color="auto"/>
      </w:divBdr>
    </w:div>
    <w:div w:id="1675767488">
      <w:bodyDiv w:val="1"/>
      <w:marLeft w:val="0"/>
      <w:marRight w:val="0"/>
      <w:marTop w:val="0"/>
      <w:marBottom w:val="0"/>
      <w:divBdr>
        <w:top w:val="none" w:sz="0" w:space="0" w:color="auto"/>
        <w:left w:val="none" w:sz="0" w:space="0" w:color="auto"/>
        <w:bottom w:val="none" w:sz="0" w:space="0" w:color="auto"/>
        <w:right w:val="none" w:sz="0" w:space="0" w:color="auto"/>
      </w:divBdr>
    </w:div>
    <w:div w:id="1675916514">
      <w:bodyDiv w:val="1"/>
      <w:marLeft w:val="0"/>
      <w:marRight w:val="0"/>
      <w:marTop w:val="0"/>
      <w:marBottom w:val="0"/>
      <w:divBdr>
        <w:top w:val="none" w:sz="0" w:space="0" w:color="auto"/>
        <w:left w:val="none" w:sz="0" w:space="0" w:color="auto"/>
        <w:bottom w:val="none" w:sz="0" w:space="0" w:color="auto"/>
        <w:right w:val="none" w:sz="0" w:space="0" w:color="auto"/>
      </w:divBdr>
    </w:div>
    <w:div w:id="1675953217">
      <w:bodyDiv w:val="1"/>
      <w:marLeft w:val="0"/>
      <w:marRight w:val="0"/>
      <w:marTop w:val="0"/>
      <w:marBottom w:val="0"/>
      <w:divBdr>
        <w:top w:val="none" w:sz="0" w:space="0" w:color="auto"/>
        <w:left w:val="none" w:sz="0" w:space="0" w:color="auto"/>
        <w:bottom w:val="none" w:sz="0" w:space="0" w:color="auto"/>
        <w:right w:val="none" w:sz="0" w:space="0" w:color="auto"/>
      </w:divBdr>
    </w:div>
    <w:div w:id="1675960003">
      <w:bodyDiv w:val="1"/>
      <w:marLeft w:val="0"/>
      <w:marRight w:val="0"/>
      <w:marTop w:val="0"/>
      <w:marBottom w:val="0"/>
      <w:divBdr>
        <w:top w:val="none" w:sz="0" w:space="0" w:color="auto"/>
        <w:left w:val="none" w:sz="0" w:space="0" w:color="auto"/>
        <w:bottom w:val="none" w:sz="0" w:space="0" w:color="auto"/>
        <w:right w:val="none" w:sz="0" w:space="0" w:color="auto"/>
      </w:divBdr>
    </w:div>
    <w:div w:id="1676033073">
      <w:bodyDiv w:val="1"/>
      <w:marLeft w:val="0"/>
      <w:marRight w:val="0"/>
      <w:marTop w:val="0"/>
      <w:marBottom w:val="0"/>
      <w:divBdr>
        <w:top w:val="none" w:sz="0" w:space="0" w:color="auto"/>
        <w:left w:val="none" w:sz="0" w:space="0" w:color="auto"/>
        <w:bottom w:val="none" w:sz="0" w:space="0" w:color="auto"/>
        <w:right w:val="none" w:sz="0" w:space="0" w:color="auto"/>
      </w:divBdr>
    </w:div>
    <w:div w:id="1676033951">
      <w:bodyDiv w:val="1"/>
      <w:marLeft w:val="0"/>
      <w:marRight w:val="0"/>
      <w:marTop w:val="0"/>
      <w:marBottom w:val="0"/>
      <w:divBdr>
        <w:top w:val="none" w:sz="0" w:space="0" w:color="auto"/>
        <w:left w:val="none" w:sz="0" w:space="0" w:color="auto"/>
        <w:bottom w:val="none" w:sz="0" w:space="0" w:color="auto"/>
        <w:right w:val="none" w:sz="0" w:space="0" w:color="auto"/>
      </w:divBdr>
    </w:div>
    <w:div w:id="1676109881">
      <w:bodyDiv w:val="1"/>
      <w:marLeft w:val="0"/>
      <w:marRight w:val="0"/>
      <w:marTop w:val="0"/>
      <w:marBottom w:val="0"/>
      <w:divBdr>
        <w:top w:val="none" w:sz="0" w:space="0" w:color="auto"/>
        <w:left w:val="none" w:sz="0" w:space="0" w:color="auto"/>
        <w:bottom w:val="none" w:sz="0" w:space="0" w:color="auto"/>
        <w:right w:val="none" w:sz="0" w:space="0" w:color="auto"/>
      </w:divBdr>
    </w:div>
    <w:div w:id="1676149187">
      <w:bodyDiv w:val="1"/>
      <w:marLeft w:val="0"/>
      <w:marRight w:val="0"/>
      <w:marTop w:val="0"/>
      <w:marBottom w:val="0"/>
      <w:divBdr>
        <w:top w:val="none" w:sz="0" w:space="0" w:color="auto"/>
        <w:left w:val="none" w:sz="0" w:space="0" w:color="auto"/>
        <w:bottom w:val="none" w:sz="0" w:space="0" w:color="auto"/>
        <w:right w:val="none" w:sz="0" w:space="0" w:color="auto"/>
      </w:divBdr>
    </w:div>
    <w:div w:id="1676152790">
      <w:bodyDiv w:val="1"/>
      <w:marLeft w:val="0"/>
      <w:marRight w:val="0"/>
      <w:marTop w:val="0"/>
      <w:marBottom w:val="0"/>
      <w:divBdr>
        <w:top w:val="none" w:sz="0" w:space="0" w:color="auto"/>
        <w:left w:val="none" w:sz="0" w:space="0" w:color="auto"/>
        <w:bottom w:val="none" w:sz="0" w:space="0" w:color="auto"/>
        <w:right w:val="none" w:sz="0" w:space="0" w:color="auto"/>
      </w:divBdr>
    </w:div>
    <w:div w:id="1676223849">
      <w:bodyDiv w:val="1"/>
      <w:marLeft w:val="0"/>
      <w:marRight w:val="0"/>
      <w:marTop w:val="0"/>
      <w:marBottom w:val="0"/>
      <w:divBdr>
        <w:top w:val="none" w:sz="0" w:space="0" w:color="auto"/>
        <w:left w:val="none" w:sz="0" w:space="0" w:color="auto"/>
        <w:bottom w:val="none" w:sz="0" w:space="0" w:color="auto"/>
        <w:right w:val="none" w:sz="0" w:space="0" w:color="auto"/>
      </w:divBdr>
    </w:div>
    <w:div w:id="1676230527">
      <w:bodyDiv w:val="1"/>
      <w:marLeft w:val="0"/>
      <w:marRight w:val="0"/>
      <w:marTop w:val="0"/>
      <w:marBottom w:val="0"/>
      <w:divBdr>
        <w:top w:val="none" w:sz="0" w:space="0" w:color="auto"/>
        <w:left w:val="none" w:sz="0" w:space="0" w:color="auto"/>
        <w:bottom w:val="none" w:sz="0" w:space="0" w:color="auto"/>
        <w:right w:val="none" w:sz="0" w:space="0" w:color="auto"/>
      </w:divBdr>
    </w:div>
    <w:div w:id="1676348706">
      <w:bodyDiv w:val="1"/>
      <w:marLeft w:val="0"/>
      <w:marRight w:val="0"/>
      <w:marTop w:val="0"/>
      <w:marBottom w:val="0"/>
      <w:divBdr>
        <w:top w:val="none" w:sz="0" w:space="0" w:color="auto"/>
        <w:left w:val="none" w:sz="0" w:space="0" w:color="auto"/>
        <w:bottom w:val="none" w:sz="0" w:space="0" w:color="auto"/>
        <w:right w:val="none" w:sz="0" w:space="0" w:color="auto"/>
      </w:divBdr>
    </w:div>
    <w:div w:id="1676498467">
      <w:bodyDiv w:val="1"/>
      <w:marLeft w:val="0"/>
      <w:marRight w:val="0"/>
      <w:marTop w:val="0"/>
      <w:marBottom w:val="0"/>
      <w:divBdr>
        <w:top w:val="none" w:sz="0" w:space="0" w:color="auto"/>
        <w:left w:val="none" w:sz="0" w:space="0" w:color="auto"/>
        <w:bottom w:val="none" w:sz="0" w:space="0" w:color="auto"/>
        <w:right w:val="none" w:sz="0" w:space="0" w:color="auto"/>
      </w:divBdr>
    </w:div>
    <w:div w:id="1676571317">
      <w:bodyDiv w:val="1"/>
      <w:marLeft w:val="0"/>
      <w:marRight w:val="0"/>
      <w:marTop w:val="0"/>
      <w:marBottom w:val="0"/>
      <w:divBdr>
        <w:top w:val="none" w:sz="0" w:space="0" w:color="auto"/>
        <w:left w:val="none" w:sz="0" w:space="0" w:color="auto"/>
        <w:bottom w:val="none" w:sz="0" w:space="0" w:color="auto"/>
        <w:right w:val="none" w:sz="0" w:space="0" w:color="auto"/>
      </w:divBdr>
    </w:div>
    <w:div w:id="1676691945">
      <w:bodyDiv w:val="1"/>
      <w:marLeft w:val="0"/>
      <w:marRight w:val="0"/>
      <w:marTop w:val="0"/>
      <w:marBottom w:val="0"/>
      <w:divBdr>
        <w:top w:val="none" w:sz="0" w:space="0" w:color="auto"/>
        <w:left w:val="none" w:sz="0" w:space="0" w:color="auto"/>
        <w:bottom w:val="none" w:sz="0" w:space="0" w:color="auto"/>
        <w:right w:val="none" w:sz="0" w:space="0" w:color="auto"/>
      </w:divBdr>
    </w:div>
    <w:div w:id="1676808292">
      <w:bodyDiv w:val="1"/>
      <w:marLeft w:val="0"/>
      <w:marRight w:val="0"/>
      <w:marTop w:val="0"/>
      <w:marBottom w:val="0"/>
      <w:divBdr>
        <w:top w:val="none" w:sz="0" w:space="0" w:color="auto"/>
        <w:left w:val="none" w:sz="0" w:space="0" w:color="auto"/>
        <w:bottom w:val="none" w:sz="0" w:space="0" w:color="auto"/>
        <w:right w:val="none" w:sz="0" w:space="0" w:color="auto"/>
      </w:divBdr>
    </w:div>
    <w:div w:id="1676876409">
      <w:bodyDiv w:val="1"/>
      <w:marLeft w:val="0"/>
      <w:marRight w:val="0"/>
      <w:marTop w:val="0"/>
      <w:marBottom w:val="0"/>
      <w:divBdr>
        <w:top w:val="none" w:sz="0" w:space="0" w:color="auto"/>
        <w:left w:val="none" w:sz="0" w:space="0" w:color="auto"/>
        <w:bottom w:val="none" w:sz="0" w:space="0" w:color="auto"/>
        <w:right w:val="none" w:sz="0" w:space="0" w:color="auto"/>
      </w:divBdr>
    </w:div>
    <w:div w:id="1676877632">
      <w:bodyDiv w:val="1"/>
      <w:marLeft w:val="0"/>
      <w:marRight w:val="0"/>
      <w:marTop w:val="0"/>
      <w:marBottom w:val="0"/>
      <w:divBdr>
        <w:top w:val="none" w:sz="0" w:space="0" w:color="auto"/>
        <w:left w:val="none" w:sz="0" w:space="0" w:color="auto"/>
        <w:bottom w:val="none" w:sz="0" w:space="0" w:color="auto"/>
        <w:right w:val="none" w:sz="0" w:space="0" w:color="auto"/>
      </w:divBdr>
    </w:div>
    <w:div w:id="1676957962">
      <w:bodyDiv w:val="1"/>
      <w:marLeft w:val="0"/>
      <w:marRight w:val="0"/>
      <w:marTop w:val="0"/>
      <w:marBottom w:val="0"/>
      <w:divBdr>
        <w:top w:val="none" w:sz="0" w:space="0" w:color="auto"/>
        <w:left w:val="none" w:sz="0" w:space="0" w:color="auto"/>
        <w:bottom w:val="none" w:sz="0" w:space="0" w:color="auto"/>
        <w:right w:val="none" w:sz="0" w:space="0" w:color="auto"/>
      </w:divBdr>
    </w:div>
    <w:div w:id="1676960765">
      <w:bodyDiv w:val="1"/>
      <w:marLeft w:val="0"/>
      <w:marRight w:val="0"/>
      <w:marTop w:val="0"/>
      <w:marBottom w:val="0"/>
      <w:divBdr>
        <w:top w:val="none" w:sz="0" w:space="0" w:color="auto"/>
        <w:left w:val="none" w:sz="0" w:space="0" w:color="auto"/>
        <w:bottom w:val="none" w:sz="0" w:space="0" w:color="auto"/>
        <w:right w:val="none" w:sz="0" w:space="0" w:color="auto"/>
      </w:divBdr>
    </w:div>
    <w:div w:id="1676960867">
      <w:bodyDiv w:val="1"/>
      <w:marLeft w:val="0"/>
      <w:marRight w:val="0"/>
      <w:marTop w:val="0"/>
      <w:marBottom w:val="0"/>
      <w:divBdr>
        <w:top w:val="none" w:sz="0" w:space="0" w:color="auto"/>
        <w:left w:val="none" w:sz="0" w:space="0" w:color="auto"/>
        <w:bottom w:val="none" w:sz="0" w:space="0" w:color="auto"/>
        <w:right w:val="none" w:sz="0" w:space="0" w:color="auto"/>
      </w:divBdr>
    </w:div>
    <w:div w:id="1677151338">
      <w:bodyDiv w:val="1"/>
      <w:marLeft w:val="0"/>
      <w:marRight w:val="0"/>
      <w:marTop w:val="0"/>
      <w:marBottom w:val="0"/>
      <w:divBdr>
        <w:top w:val="none" w:sz="0" w:space="0" w:color="auto"/>
        <w:left w:val="none" w:sz="0" w:space="0" w:color="auto"/>
        <w:bottom w:val="none" w:sz="0" w:space="0" w:color="auto"/>
        <w:right w:val="none" w:sz="0" w:space="0" w:color="auto"/>
      </w:divBdr>
    </w:div>
    <w:div w:id="1677264746">
      <w:bodyDiv w:val="1"/>
      <w:marLeft w:val="0"/>
      <w:marRight w:val="0"/>
      <w:marTop w:val="0"/>
      <w:marBottom w:val="0"/>
      <w:divBdr>
        <w:top w:val="none" w:sz="0" w:space="0" w:color="auto"/>
        <w:left w:val="none" w:sz="0" w:space="0" w:color="auto"/>
        <w:bottom w:val="none" w:sz="0" w:space="0" w:color="auto"/>
        <w:right w:val="none" w:sz="0" w:space="0" w:color="auto"/>
      </w:divBdr>
    </w:div>
    <w:div w:id="1677267882">
      <w:bodyDiv w:val="1"/>
      <w:marLeft w:val="0"/>
      <w:marRight w:val="0"/>
      <w:marTop w:val="0"/>
      <w:marBottom w:val="0"/>
      <w:divBdr>
        <w:top w:val="none" w:sz="0" w:space="0" w:color="auto"/>
        <w:left w:val="none" w:sz="0" w:space="0" w:color="auto"/>
        <w:bottom w:val="none" w:sz="0" w:space="0" w:color="auto"/>
        <w:right w:val="none" w:sz="0" w:space="0" w:color="auto"/>
      </w:divBdr>
    </w:div>
    <w:div w:id="1677341349">
      <w:bodyDiv w:val="1"/>
      <w:marLeft w:val="0"/>
      <w:marRight w:val="0"/>
      <w:marTop w:val="0"/>
      <w:marBottom w:val="0"/>
      <w:divBdr>
        <w:top w:val="none" w:sz="0" w:space="0" w:color="auto"/>
        <w:left w:val="none" w:sz="0" w:space="0" w:color="auto"/>
        <w:bottom w:val="none" w:sz="0" w:space="0" w:color="auto"/>
        <w:right w:val="none" w:sz="0" w:space="0" w:color="auto"/>
      </w:divBdr>
    </w:div>
    <w:div w:id="1677418374">
      <w:bodyDiv w:val="1"/>
      <w:marLeft w:val="0"/>
      <w:marRight w:val="0"/>
      <w:marTop w:val="0"/>
      <w:marBottom w:val="0"/>
      <w:divBdr>
        <w:top w:val="none" w:sz="0" w:space="0" w:color="auto"/>
        <w:left w:val="none" w:sz="0" w:space="0" w:color="auto"/>
        <w:bottom w:val="none" w:sz="0" w:space="0" w:color="auto"/>
        <w:right w:val="none" w:sz="0" w:space="0" w:color="auto"/>
      </w:divBdr>
    </w:div>
    <w:div w:id="1677419740">
      <w:bodyDiv w:val="1"/>
      <w:marLeft w:val="0"/>
      <w:marRight w:val="0"/>
      <w:marTop w:val="0"/>
      <w:marBottom w:val="0"/>
      <w:divBdr>
        <w:top w:val="none" w:sz="0" w:space="0" w:color="auto"/>
        <w:left w:val="none" w:sz="0" w:space="0" w:color="auto"/>
        <w:bottom w:val="none" w:sz="0" w:space="0" w:color="auto"/>
        <w:right w:val="none" w:sz="0" w:space="0" w:color="auto"/>
      </w:divBdr>
    </w:div>
    <w:div w:id="1677460826">
      <w:bodyDiv w:val="1"/>
      <w:marLeft w:val="0"/>
      <w:marRight w:val="0"/>
      <w:marTop w:val="0"/>
      <w:marBottom w:val="0"/>
      <w:divBdr>
        <w:top w:val="none" w:sz="0" w:space="0" w:color="auto"/>
        <w:left w:val="none" w:sz="0" w:space="0" w:color="auto"/>
        <w:bottom w:val="none" w:sz="0" w:space="0" w:color="auto"/>
        <w:right w:val="none" w:sz="0" w:space="0" w:color="auto"/>
      </w:divBdr>
    </w:div>
    <w:div w:id="1677464724">
      <w:bodyDiv w:val="1"/>
      <w:marLeft w:val="0"/>
      <w:marRight w:val="0"/>
      <w:marTop w:val="0"/>
      <w:marBottom w:val="0"/>
      <w:divBdr>
        <w:top w:val="none" w:sz="0" w:space="0" w:color="auto"/>
        <w:left w:val="none" w:sz="0" w:space="0" w:color="auto"/>
        <w:bottom w:val="none" w:sz="0" w:space="0" w:color="auto"/>
        <w:right w:val="none" w:sz="0" w:space="0" w:color="auto"/>
      </w:divBdr>
    </w:div>
    <w:div w:id="1677464914">
      <w:bodyDiv w:val="1"/>
      <w:marLeft w:val="0"/>
      <w:marRight w:val="0"/>
      <w:marTop w:val="0"/>
      <w:marBottom w:val="0"/>
      <w:divBdr>
        <w:top w:val="none" w:sz="0" w:space="0" w:color="auto"/>
        <w:left w:val="none" w:sz="0" w:space="0" w:color="auto"/>
        <w:bottom w:val="none" w:sz="0" w:space="0" w:color="auto"/>
        <w:right w:val="none" w:sz="0" w:space="0" w:color="auto"/>
      </w:divBdr>
    </w:div>
    <w:div w:id="1677539271">
      <w:bodyDiv w:val="1"/>
      <w:marLeft w:val="0"/>
      <w:marRight w:val="0"/>
      <w:marTop w:val="0"/>
      <w:marBottom w:val="0"/>
      <w:divBdr>
        <w:top w:val="none" w:sz="0" w:space="0" w:color="auto"/>
        <w:left w:val="none" w:sz="0" w:space="0" w:color="auto"/>
        <w:bottom w:val="none" w:sz="0" w:space="0" w:color="auto"/>
        <w:right w:val="none" w:sz="0" w:space="0" w:color="auto"/>
      </w:divBdr>
    </w:div>
    <w:div w:id="1677614432">
      <w:bodyDiv w:val="1"/>
      <w:marLeft w:val="0"/>
      <w:marRight w:val="0"/>
      <w:marTop w:val="0"/>
      <w:marBottom w:val="0"/>
      <w:divBdr>
        <w:top w:val="none" w:sz="0" w:space="0" w:color="auto"/>
        <w:left w:val="none" w:sz="0" w:space="0" w:color="auto"/>
        <w:bottom w:val="none" w:sz="0" w:space="0" w:color="auto"/>
        <w:right w:val="none" w:sz="0" w:space="0" w:color="auto"/>
      </w:divBdr>
    </w:div>
    <w:div w:id="1677616547">
      <w:bodyDiv w:val="1"/>
      <w:marLeft w:val="0"/>
      <w:marRight w:val="0"/>
      <w:marTop w:val="0"/>
      <w:marBottom w:val="0"/>
      <w:divBdr>
        <w:top w:val="none" w:sz="0" w:space="0" w:color="auto"/>
        <w:left w:val="none" w:sz="0" w:space="0" w:color="auto"/>
        <w:bottom w:val="none" w:sz="0" w:space="0" w:color="auto"/>
        <w:right w:val="none" w:sz="0" w:space="0" w:color="auto"/>
      </w:divBdr>
    </w:div>
    <w:div w:id="1677732509">
      <w:bodyDiv w:val="1"/>
      <w:marLeft w:val="0"/>
      <w:marRight w:val="0"/>
      <w:marTop w:val="0"/>
      <w:marBottom w:val="0"/>
      <w:divBdr>
        <w:top w:val="none" w:sz="0" w:space="0" w:color="auto"/>
        <w:left w:val="none" w:sz="0" w:space="0" w:color="auto"/>
        <w:bottom w:val="none" w:sz="0" w:space="0" w:color="auto"/>
        <w:right w:val="none" w:sz="0" w:space="0" w:color="auto"/>
      </w:divBdr>
    </w:div>
    <w:div w:id="1677803656">
      <w:bodyDiv w:val="1"/>
      <w:marLeft w:val="0"/>
      <w:marRight w:val="0"/>
      <w:marTop w:val="0"/>
      <w:marBottom w:val="0"/>
      <w:divBdr>
        <w:top w:val="none" w:sz="0" w:space="0" w:color="auto"/>
        <w:left w:val="none" w:sz="0" w:space="0" w:color="auto"/>
        <w:bottom w:val="none" w:sz="0" w:space="0" w:color="auto"/>
        <w:right w:val="none" w:sz="0" w:space="0" w:color="auto"/>
      </w:divBdr>
    </w:div>
    <w:div w:id="1677918532">
      <w:bodyDiv w:val="1"/>
      <w:marLeft w:val="0"/>
      <w:marRight w:val="0"/>
      <w:marTop w:val="0"/>
      <w:marBottom w:val="0"/>
      <w:divBdr>
        <w:top w:val="none" w:sz="0" w:space="0" w:color="auto"/>
        <w:left w:val="none" w:sz="0" w:space="0" w:color="auto"/>
        <w:bottom w:val="none" w:sz="0" w:space="0" w:color="auto"/>
        <w:right w:val="none" w:sz="0" w:space="0" w:color="auto"/>
      </w:divBdr>
    </w:div>
    <w:div w:id="1677920050">
      <w:bodyDiv w:val="1"/>
      <w:marLeft w:val="0"/>
      <w:marRight w:val="0"/>
      <w:marTop w:val="0"/>
      <w:marBottom w:val="0"/>
      <w:divBdr>
        <w:top w:val="none" w:sz="0" w:space="0" w:color="auto"/>
        <w:left w:val="none" w:sz="0" w:space="0" w:color="auto"/>
        <w:bottom w:val="none" w:sz="0" w:space="0" w:color="auto"/>
        <w:right w:val="none" w:sz="0" w:space="0" w:color="auto"/>
      </w:divBdr>
    </w:div>
    <w:div w:id="1677921218">
      <w:bodyDiv w:val="1"/>
      <w:marLeft w:val="0"/>
      <w:marRight w:val="0"/>
      <w:marTop w:val="0"/>
      <w:marBottom w:val="0"/>
      <w:divBdr>
        <w:top w:val="none" w:sz="0" w:space="0" w:color="auto"/>
        <w:left w:val="none" w:sz="0" w:space="0" w:color="auto"/>
        <w:bottom w:val="none" w:sz="0" w:space="0" w:color="auto"/>
        <w:right w:val="none" w:sz="0" w:space="0" w:color="auto"/>
      </w:divBdr>
    </w:div>
    <w:div w:id="1678191678">
      <w:bodyDiv w:val="1"/>
      <w:marLeft w:val="0"/>
      <w:marRight w:val="0"/>
      <w:marTop w:val="0"/>
      <w:marBottom w:val="0"/>
      <w:divBdr>
        <w:top w:val="none" w:sz="0" w:space="0" w:color="auto"/>
        <w:left w:val="none" w:sz="0" w:space="0" w:color="auto"/>
        <w:bottom w:val="none" w:sz="0" w:space="0" w:color="auto"/>
        <w:right w:val="none" w:sz="0" w:space="0" w:color="auto"/>
      </w:divBdr>
    </w:div>
    <w:div w:id="1678193790">
      <w:bodyDiv w:val="1"/>
      <w:marLeft w:val="0"/>
      <w:marRight w:val="0"/>
      <w:marTop w:val="0"/>
      <w:marBottom w:val="0"/>
      <w:divBdr>
        <w:top w:val="none" w:sz="0" w:space="0" w:color="auto"/>
        <w:left w:val="none" w:sz="0" w:space="0" w:color="auto"/>
        <w:bottom w:val="none" w:sz="0" w:space="0" w:color="auto"/>
        <w:right w:val="none" w:sz="0" w:space="0" w:color="auto"/>
      </w:divBdr>
    </w:div>
    <w:div w:id="1678195342">
      <w:bodyDiv w:val="1"/>
      <w:marLeft w:val="0"/>
      <w:marRight w:val="0"/>
      <w:marTop w:val="0"/>
      <w:marBottom w:val="0"/>
      <w:divBdr>
        <w:top w:val="none" w:sz="0" w:space="0" w:color="auto"/>
        <w:left w:val="none" w:sz="0" w:space="0" w:color="auto"/>
        <w:bottom w:val="none" w:sz="0" w:space="0" w:color="auto"/>
        <w:right w:val="none" w:sz="0" w:space="0" w:color="auto"/>
      </w:divBdr>
    </w:div>
    <w:div w:id="1678339979">
      <w:bodyDiv w:val="1"/>
      <w:marLeft w:val="0"/>
      <w:marRight w:val="0"/>
      <w:marTop w:val="0"/>
      <w:marBottom w:val="0"/>
      <w:divBdr>
        <w:top w:val="none" w:sz="0" w:space="0" w:color="auto"/>
        <w:left w:val="none" w:sz="0" w:space="0" w:color="auto"/>
        <w:bottom w:val="none" w:sz="0" w:space="0" w:color="auto"/>
        <w:right w:val="none" w:sz="0" w:space="0" w:color="auto"/>
      </w:divBdr>
    </w:div>
    <w:div w:id="1678459486">
      <w:bodyDiv w:val="1"/>
      <w:marLeft w:val="0"/>
      <w:marRight w:val="0"/>
      <w:marTop w:val="0"/>
      <w:marBottom w:val="0"/>
      <w:divBdr>
        <w:top w:val="none" w:sz="0" w:space="0" w:color="auto"/>
        <w:left w:val="none" w:sz="0" w:space="0" w:color="auto"/>
        <w:bottom w:val="none" w:sz="0" w:space="0" w:color="auto"/>
        <w:right w:val="none" w:sz="0" w:space="0" w:color="auto"/>
      </w:divBdr>
    </w:div>
    <w:div w:id="1678461326">
      <w:bodyDiv w:val="1"/>
      <w:marLeft w:val="0"/>
      <w:marRight w:val="0"/>
      <w:marTop w:val="0"/>
      <w:marBottom w:val="0"/>
      <w:divBdr>
        <w:top w:val="none" w:sz="0" w:space="0" w:color="auto"/>
        <w:left w:val="none" w:sz="0" w:space="0" w:color="auto"/>
        <w:bottom w:val="none" w:sz="0" w:space="0" w:color="auto"/>
        <w:right w:val="none" w:sz="0" w:space="0" w:color="auto"/>
      </w:divBdr>
    </w:div>
    <w:div w:id="1678461552">
      <w:bodyDiv w:val="1"/>
      <w:marLeft w:val="0"/>
      <w:marRight w:val="0"/>
      <w:marTop w:val="0"/>
      <w:marBottom w:val="0"/>
      <w:divBdr>
        <w:top w:val="none" w:sz="0" w:space="0" w:color="auto"/>
        <w:left w:val="none" w:sz="0" w:space="0" w:color="auto"/>
        <w:bottom w:val="none" w:sz="0" w:space="0" w:color="auto"/>
        <w:right w:val="none" w:sz="0" w:space="0" w:color="auto"/>
      </w:divBdr>
    </w:div>
    <w:div w:id="1678575646">
      <w:bodyDiv w:val="1"/>
      <w:marLeft w:val="0"/>
      <w:marRight w:val="0"/>
      <w:marTop w:val="0"/>
      <w:marBottom w:val="0"/>
      <w:divBdr>
        <w:top w:val="none" w:sz="0" w:space="0" w:color="auto"/>
        <w:left w:val="none" w:sz="0" w:space="0" w:color="auto"/>
        <w:bottom w:val="none" w:sz="0" w:space="0" w:color="auto"/>
        <w:right w:val="none" w:sz="0" w:space="0" w:color="auto"/>
      </w:divBdr>
    </w:div>
    <w:div w:id="1678579915">
      <w:bodyDiv w:val="1"/>
      <w:marLeft w:val="0"/>
      <w:marRight w:val="0"/>
      <w:marTop w:val="0"/>
      <w:marBottom w:val="0"/>
      <w:divBdr>
        <w:top w:val="none" w:sz="0" w:space="0" w:color="auto"/>
        <w:left w:val="none" w:sz="0" w:space="0" w:color="auto"/>
        <w:bottom w:val="none" w:sz="0" w:space="0" w:color="auto"/>
        <w:right w:val="none" w:sz="0" w:space="0" w:color="auto"/>
      </w:divBdr>
    </w:div>
    <w:div w:id="1678650771">
      <w:bodyDiv w:val="1"/>
      <w:marLeft w:val="0"/>
      <w:marRight w:val="0"/>
      <w:marTop w:val="0"/>
      <w:marBottom w:val="0"/>
      <w:divBdr>
        <w:top w:val="none" w:sz="0" w:space="0" w:color="auto"/>
        <w:left w:val="none" w:sz="0" w:space="0" w:color="auto"/>
        <w:bottom w:val="none" w:sz="0" w:space="0" w:color="auto"/>
        <w:right w:val="none" w:sz="0" w:space="0" w:color="auto"/>
      </w:divBdr>
    </w:div>
    <w:div w:id="1678729652">
      <w:bodyDiv w:val="1"/>
      <w:marLeft w:val="0"/>
      <w:marRight w:val="0"/>
      <w:marTop w:val="0"/>
      <w:marBottom w:val="0"/>
      <w:divBdr>
        <w:top w:val="none" w:sz="0" w:space="0" w:color="auto"/>
        <w:left w:val="none" w:sz="0" w:space="0" w:color="auto"/>
        <w:bottom w:val="none" w:sz="0" w:space="0" w:color="auto"/>
        <w:right w:val="none" w:sz="0" w:space="0" w:color="auto"/>
      </w:divBdr>
    </w:div>
    <w:div w:id="1678731702">
      <w:bodyDiv w:val="1"/>
      <w:marLeft w:val="0"/>
      <w:marRight w:val="0"/>
      <w:marTop w:val="0"/>
      <w:marBottom w:val="0"/>
      <w:divBdr>
        <w:top w:val="none" w:sz="0" w:space="0" w:color="auto"/>
        <w:left w:val="none" w:sz="0" w:space="0" w:color="auto"/>
        <w:bottom w:val="none" w:sz="0" w:space="0" w:color="auto"/>
        <w:right w:val="none" w:sz="0" w:space="0" w:color="auto"/>
      </w:divBdr>
    </w:div>
    <w:div w:id="1678967985">
      <w:bodyDiv w:val="1"/>
      <w:marLeft w:val="0"/>
      <w:marRight w:val="0"/>
      <w:marTop w:val="0"/>
      <w:marBottom w:val="0"/>
      <w:divBdr>
        <w:top w:val="none" w:sz="0" w:space="0" w:color="auto"/>
        <w:left w:val="none" w:sz="0" w:space="0" w:color="auto"/>
        <w:bottom w:val="none" w:sz="0" w:space="0" w:color="auto"/>
        <w:right w:val="none" w:sz="0" w:space="0" w:color="auto"/>
      </w:divBdr>
    </w:div>
    <w:div w:id="1679117766">
      <w:bodyDiv w:val="1"/>
      <w:marLeft w:val="0"/>
      <w:marRight w:val="0"/>
      <w:marTop w:val="0"/>
      <w:marBottom w:val="0"/>
      <w:divBdr>
        <w:top w:val="none" w:sz="0" w:space="0" w:color="auto"/>
        <w:left w:val="none" w:sz="0" w:space="0" w:color="auto"/>
        <w:bottom w:val="none" w:sz="0" w:space="0" w:color="auto"/>
        <w:right w:val="none" w:sz="0" w:space="0" w:color="auto"/>
      </w:divBdr>
    </w:div>
    <w:div w:id="1679119402">
      <w:bodyDiv w:val="1"/>
      <w:marLeft w:val="0"/>
      <w:marRight w:val="0"/>
      <w:marTop w:val="0"/>
      <w:marBottom w:val="0"/>
      <w:divBdr>
        <w:top w:val="none" w:sz="0" w:space="0" w:color="auto"/>
        <w:left w:val="none" w:sz="0" w:space="0" w:color="auto"/>
        <w:bottom w:val="none" w:sz="0" w:space="0" w:color="auto"/>
        <w:right w:val="none" w:sz="0" w:space="0" w:color="auto"/>
      </w:divBdr>
    </w:div>
    <w:div w:id="1679189410">
      <w:bodyDiv w:val="1"/>
      <w:marLeft w:val="0"/>
      <w:marRight w:val="0"/>
      <w:marTop w:val="0"/>
      <w:marBottom w:val="0"/>
      <w:divBdr>
        <w:top w:val="none" w:sz="0" w:space="0" w:color="auto"/>
        <w:left w:val="none" w:sz="0" w:space="0" w:color="auto"/>
        <w:bottom w:val="none" w:sz="0" w:space="0" w:color="auto"/>
        <w:right w:val="none" w:sz="0" w:space="0" w:color="auto"/>
      </w:divBdr>
    </w:div>
    <w:div w:id="1679237178">
      <w:bodyDiv w:val="1"/>
      <w:marLeft w:val="0"/>
      <w:marRight w:val="0"/>
      <w:marTop w:val="0"/>
      <w:marBottom w:val="0"/>
      <w:divBdr>
        <w:top w:val="none" w:sz="0" w:space="0" w:color="auto"/>
        <w:left w:val="none" w:sz="0" w:space="0" w:color="auto"/>
        <w:bottom w:val="none" w:sz="0" w:space="0" w:color="auto"/>
        <w:right w:val="none" w:sz="0" w:space="0" w:color="auto"/>
      </w:divBdr>
    </w:div>
    <w:div w:id="1679237885">
      <w:bodyDiv w:val="1"/>
      <w:marLeft w:val="0"/>
      <w:marRight w:val="0"/>
      <w:marTop w:val="0"/>
      <w:marBottom w:val="0"/>
      <w:divBdr>
        <w:top w:val="none" w:sz="0" w:space="0" w:color="auto"/>
        <w:left w:val="none" w:sz="0" w:space="0" w:color="auto"/>
        <w:bottom w:val="none" w:sz="0" w:space="0" w:color="auto"/>
        <w:right w:val="none" w:sz="0" w:space="0" w:color="auto"/>
      </w:divBdr>
    </w:div>
    <w:div w:id="1679313576">
      <w:bodyDiv w:val="1"/>
      <w:marLeft w:val="0"/>
      <w:marRight w:val="0"/>
      <w:marTop w:val="0"/>
      <w:marBottom w:val="0"/>
      <w:divBdr>
        <w:top w:val="none" w:sz="0" w:space="0" w:color="auto"/>
        <w:left w:val="none" w:sz="0" w:space="0" w:color="auto"/>
        <w:bottom w:val="none" w:sz="0" w:space="0" w:color="auto"/>
        <w:right w:val="none" w:sz="0" w:space="0" w:color="auto"/>
      </w:divBdr>
    </w:div>
    <w:div w:id="1679379652">
      <w:bodyDiv w:val="1"/>
      <w:marLeft w:val="0"/>
      <w:marRight w:val="0"/>
      <w:marTop w:val="0"/>
      <w:marBottom w:val="0"/>
      <w:divBdr>
        <w:top w:val="none" w:sz="0" w:space="0" w:color="auto"/>
        <w:left w:val="none" w:sz="0" w:space="0" w:color="auto"/>
        <w:bottom w:val="none" w:sz="0" w:space="0" w:color="auto"/>
        <w:right w:val="none" w:sz="0" w:space="0" w:color="auto"/>
      </w:divBdr>
    </w:div>
    <w:div w:id="1679380727">
      <w:bodyDiv w:val="1"/>
      <w:marLeft w:val="0"/>
      <w:marRight w:val="0"/>
      <w:marTop w:val="0"/>
      <w:marBottom w:val="0"/>
      <w:divBdr>
        <w:top w:val="none" w:sz="0" w:space="0" w:color="auto"/>
        <w:left w:val="none" w:sz="0" w:space="0" w:color="auto"/>
        <w:bottom w:val="none" w:sz="0" w:space="0" w:color="auto"/>
        <w:right w:val="none" w:sz="0" w:space="0" w:color="auto"/>
      </w:divBdr>
    </w:div>
    <w:div w:id="1679500121">
      <w:bodyDiv w:val="1"/>
      <w:marLeft w:val="0"/>
      <w:marRight w:val="0"/>
      <w:marTop w:val="0"/>
      <w:marBottom w:val="0"/>
      <w:divBdr>
        <w:top w:val="none" w:sz="0" w:space="0" w:color="auto"/>
        <w:left w:val="none" w:sz="0" w:space="0" w:color="auto"/>
        <w:bottom w:val="none" w:sz="0" w:space="0" w:color="auto"/>
        <w:right w:val="none" w:sz="0" w:space="0" w:color="auto"/>
      </w:divBdr>
    </w:div>
    <w:div w:id="1679506250">
      <w:bodyDiv w:val="1"/>
      <w:marLeft w:val="0"/>
      <w:marRight w:val="0"/>
      <w:marTop w:val="0"/>
      <w:marBottom w:val="0"/>
      <w:divBdr>
        <w:top w:val="none" w:sz="0" w:space="0" w:color="auto"/>
        <w:left w:val="none" w:sz="0" w:space="0" w:color="auto"/>
        <w:bottom w:val="none" w:sz="0" w:space="0" w:color="auto"/>
        <w:right w:val="none" w:sz="0" w:space="0" w:color="auto"/>
      </w:divBdr>
    </w:div>
    <w:div w:id="1679579351">
      <w:bodyDiv w:val="1"/>
      <w:marLeft w:val="0"/>
      <w:marRight w:val="0"/>
      <w:marTop w:val="0"/>
      <w:marBottom w:val="0"/>
      <w:divBdr>
        <w:top w:val="none" w:sz="0" w:space="0" w:color="auto"/>
        <w:left w:val="none" w:sz="0" w:space="0" w:color="auto"/>
        <w:bottom w:val="none" w:sz="0" w:space="0" w:color="auto"/>
        <w:right w:val="none" w:sz="0" w:space="0" w:color="auto"/>
      </w:divBdr>
    </w:div>
    <w:div w:id="1679648151">
      <w:bodyDiv w:val="1"/>
      <w:marLeft w:val="0"/>
      <w:marRight w:val="0"/>
      <w:marTop w:val="0"/>
      <w:marBottom w:val="0"/>
      <w:divBdr>
        <w:top w:val="none" w:sz="0" w:space="0" w:color="auto"/>
        <w:left w:val="none" w:sz="0" w:space="0" w:color="auto"/>
        <w:bottom w:val="none" w:sz="0" w:space="0" w:color="auto"/>
        <w:right w:val="none" w:sz="0" w:space="0" w:color="auto"/>
      </w:divBdr>
    </w:div>
    <w:div w:id="1679652014">
      <w:bodyDiv w:val="1"/>
      <w:marLeft w:val="0"/>
      <w:marRight w:val="0"/>
      <w:marTop w:val="0"/>
      <w:marBottom w:val="0"/>
      <w:divBdr>
        <w:top w:val="none" w:sz="0" w:space="0" w:color="auto"/>
        <w:left w:val="none" w:sz="0" w:space="0" w:color="auto"/>
        <w:bottom w:val="none" w:sz="0" w:space="0" w:color="auto"/>
        <w:right w:val="none" w:sz="0" w:space="0" w:color="auto"/>
      </w:divBdr>
    </w:div>
    <w:div w:id="1679694585">
      <w:bodyDiv w:val="1"/>
      <w:marLeft w:val="0"/>
      <w:marRight w:val="0"/>
      <w:marTop w:val="0"/>
      <w:marBottom w:val="0"/>
      <w:divBdr>
        <w:top w:val="none" w:sz="0" w:space="0" w:color="auto"/>
        <w:left w:val="none" w:sz="0" w:space="0" w:color="auto"/>
        <w:bottom w:val="none" w:sz="0" w:space="0" w:color="auto"/>
        <w:right w:val="none" w:sz="0" w:space="0" w:color="auto"/>
      </w:divBdr>
    </w:div>
    <w:div w:id="1679769948">
      <w:bodyDiv w:val="1"/>
      <w:marLeft w:val="0"/>
      <w:marRight w:val="0"/>
      <w:marTop w:val="0"/>
      <w:marBottom w:val="0"/>
      <w:divBdr>
        <w:top w:val="none" w:sz="0" w:space="0" w:color="auto"/>
        <w:left w:val="none" w:sz="0" w:space="0" w:color="auto"/>
        <w:bottom w:val="none" w:sz="0" w:space="0" w:color="auto"/>
        <w:right w:val="none" w:sz="0" w:space="0" w:color="auto"/>
      </w:divBdr>
    </w:div>
    <w:div w:id="1679848225">
      <w:bodyDiv w:val="1"/>
      <w:marLeft w:val="0"/>
      <w:marRight w:val="0"/>
      <w:marTop w:val="0"/>
      <w:marBottom w:val="0"/>
      <w:divBdr>
        <w:top w:val="none" w:sz="0" w:space="0" w:color="auto"/>
        <w:left w:val="none" w:sz="0" w:space="0" w:color="auto"/>
        <w:bottom w:val="none" w:sz="0" w:space="0" w:color="auto"/>
        <w:right w:val="none" w:sz="0" w:space="0" w:color="auto"/>
      </w:divBdr>
    </w:div>
    <w:div w:id="1679887132">
      <w:bodyDiv w:val="1"/>
      <w:marLeft w:val="0"/>
      <w:marRight w:val="0"/>
      <w:marTop w:val="0"/>
      <w:marBottom w:val="0"/>
      <w:divBdr>
        <w:top w:val="none" w:sz="0" w:space="0" w:color="auto"/>
        <w:left w:val="none" w:sz="0" w:space="0" w:color="auto"/>
        <w:bottom w:val="none" w:sz="0" w:space="0" w:color="auto"/>
        <w:right w:val="none" w:sz="0" w:space="0" w:color="auto"/>
      </w:divBdr>
    </w:div>
    <w:div w:id="1679960081">
      <w:bodyDiv w:val="1"/>
      <w:marLeft w:val="0"/>
      <w:marRight w:val="0"/>
      <w:marTop w:val="0"/>
      <w:marBottom w:val="0"/>
      <w:divBdr>
        <w:top w:val="none" w:sz="0" w:space="0" w:color="auto"/>
        <w:left w:val="none" w:sz="0" w:space="0" w:color="auto"/>
        <w:bottom w:val="none" w:sz="0" w:space="0" w:color="auto"/>
        <w:right w:val="none" w:sz="0" w:space="0" w:color="auto"/>
      </w:divBdr>
    </w:div>
    <w:div w:id="1680041622">
      <w:bodyDiv w:val="1"/>
      <w:marLeft w:val="0"/>
      <w:marRight w:val="0"/>
      <w:marTop w:val="0"/>
      <w:marBottom w:val="0"/>
      <w:divBdr>
        <w:top w:val="none" w:sz="0" w:space="0" w:color="auto"/>
        <w:left w:val="none" w:sz="0" w:space="0" w:color="auto"/>
        <w:bottom w:val="none" w:sz="0" w:space="0" w:color="auto"/>
        <w:right w:val="none" w:sz="0" w:space="0" w:color="auto"/>
      </w:divBdr>
    </w:div>
    <w:div w:id="1680083468">
      <w:bodyDiv w:val="1"/>
      <w:marLeft w:val="0"/>
      <w:marRight w:val="0"/>
      <w:marTop w:val="0"/>
      <w:marBottom w:val="0"/>
      <w:divBdr>
        <w:top w:val="none" w:sz="0" w:space="0" w:color="auto"/>
        <w:left w:val="none" w:sz="0" w:space="0" w:color="auto"/>
        <w:bottom w:val="none" w:sz="0" w:space="0" w:color="auto"/>
        <w:right w:val="none" w:sz="0" w:space="0" w:color="auto"/>
      </w:divBdr>
    </w:div>
    <w:div w:id="1680083829">
      <w:bodyDiv w:val="1"/>
      <w:marLeft w:val="0"/>
      <w:marRight w:val="0"/>
      <w:marTop w:val="0"/>
      <w:marBottom w:val="0"/>
      <w:divBdr>
        <w:top w:val="none" w:sz="0" w:space="0" w:color="auto"/>
        <w:left w:val="none" w:sz="0" w:space="0" w:color="auto"/>
        <w:bottom w:val="none" w:sz="0" w:space="0" w:color="auto"/>
        <w:right w:val="none" w:sz="0" w:space="0" w:color="auto"/>
      </w:divBdr>
    </w:div>
    <w:div w:id="1680085498">
      <w:bodyDiv w:val="1"/>
      <w:marLeft w:val="0"/>
      <w:marRight w:val="0"/>
      <w:marTop w:val="0"/>
      <w:marBottom w:val="0"/>
      <w:divBdr>
        <w:top w:val="none" w:sz="0" w:space="0" w:color="auto"/>
        <w:left w:val="none" w:sz="0" w:space="0" w:color="auto"/>
        <w:bottom w:val="none" w:sz="0" w:space="0" w:color="auto"/>
        <w:right w:val="none" w:sz="0" w:space="0" w:color="auto"/>
      </w:divBdr>
    </w:div>
    <w:div w:id="1680110473">
      <w:bodyDiv w:val="1"/>
      <w:marLeft w:val="0"/>
      <w:marRight w:val="0"/>
      <w:marTop w:val="0"/>
      <w:marBottom w:val="0"/>
      <w:divBdr>
        <w:top w:val="none" w:sz="0" w:space="0" w:color="auto"/>
        <w:left w:val="none" w:sz="0" w:space="0" w:color="auto"/>
        <w:bottom w:val="none" w:sz="0" w:space="0" w:color="auto"/>
        <w:right w:val="none" w:sz="0" w:space="0" w:color="auto"/>
      </w:divBdr>
    </w:div>
    <w:div w:id="1680154849">
      <w:bodyDiv w:val="1"/>
      <w:marLeft w:val="0"/>
      <w:marRight w:val="0"/>
      <w:marTop w:val="0"/>
      <w:marBottom w:val="0"/>
      <w:divBdr>
        <w:top w:val="none" w:sz="0" w:space="0" w:color="auto"/>
        <w:left w:val="none" w:sz="0" w:space="0" w:color="auto"/>
        <w:bottom w:val="none" w:sz="0" w:space="0" w:color="auto"/>
        <w:right w:val="none" w:sz="0" w:space="0" w:color="auto"/>
      </w:divBdr>
    </w:div>
    <w:div w:id="1680154970">
      <w:bodyDiv w:val="1"/>
      <w:marLeft w:val="0"/>
      <w:marRight w:val="0"/>
      <w:marTop w:val="0"/>
      <w:marBottom w:val="0"/>
      <w:divBdr>
        <w:top w:val="none" w:sz="0" w:space="0" w:color="auto"/>
        <w:left w:val="none" w:sz="0" w:space="0" w:color="auto"/>
        <w:bottom w:val="none" w:sz="0" w:space="0" w:color="auto"/>
        <w:right w:val="none" w:sz="0" w:space="0" w:color="auto"/>
      </w:divBdr>
    </w:div>
    <w:div w:id="1680351150">
      <w:bodyDiv w:val="1"/>
      <w:marLeft w:val="0"/>
      <w:marRight w:val="0"/>
      <w:marTop w:val="0"/>
      <w:marBottom w:val="0"/>
      <w:divBdr>
        <w:top w:val="none" w:sz="0" w:space="0" w:color="auto"/>
        <w:left w:val="none" w:sz="0" w:space="0" w:color="auto"/>
        <w:bottom w:val="none" w:sz="0" w:space="0" w:color="auto"/>
        <w:right w:val="none" w:sz="0" w:space="0" w:color="auto"/>
      </w:divBdr>
    </w:div>
    <w:div w:id="1680352409">
      <w:bodyDiv w:val="1"/>
      <w:marLeft w:val="0"/>
      <w:marRight w:val="0"/>
      <w:marTop w:val="0"/>
      <w:marBottom w:val="0"/>
      <w:divBdr>
        <w:top w:val="none" w:sz="0" w:space="0" w:color="auto"/>
        <w:left w:val="none" w:sz="0" w:space="0" w:color="auto"/>
        <w:bottom w:val="none" w:sz="0" w:space="0" w:color="auto"/>
        <w:right w:val="none" w:sz="0" w:space="0" w:color="auto"/>
      </w:divBdr>
    </w:div>
    <w:div w:id="1680353627">
      <w:bodyDiv w:val="1"/>
      <w:marLeft w:val="0"/>
      <w:marRight w:val="0"/>
      <w:marTop w:val="0"/>
      <w:marBottom w:val="0"/>
      <w:divBdr>
        <w:top w:val="none" w:sz="0" w:space="0" w:color="auto"/>
        <w:left w:val="none" w:sz="0" w:space="0" w:color="auto"/>
        <w:bottom w:val="none" w:sz="0" w:space="0" w:color="auto"/>
        <w:right w:val="none" w:sz="0" w:space="0" w:color="auto"/>
      </w:divBdr>
    </w:div>
    <w:div w:id="1680424406">
      <w:bodyDiv w:val="1"/>
      <w:marLeft w:val="0"/>
      <w:marRight w:val="0"/>
      <w:marTop w:val="0"/>
      <w:marBottom w:val="0"/>
      <w:divBdr>
        <w:top w:val="none" w:sz="0" w:space="0" w:color="auto"/>
        <w:left w:val="none" w:sz="0" w:space="0" w:color="auto"/>
        <w:bottom w:val="none" w:sz="0" w:space="0" w:color="auto"/>
        <w:right w:val="none" w:sz="0" w:space="0" w:color="auto"/>
      </w:divBdr>
    </w:div>
    <w:div w:id="1680424905">
      <w:bodyDiv w:val="1"/>
      <w:marLeft w:val="0"/>
      <w:marRight w:val="0"/>
      <w:marTop w:val="0"/>
      <w:marBottom w:val="0"/>
      <w:divBdr>
        <w:top w:val="none" w:sz="0" w:space="0" w:color="auto"/>
        <w:left w:val="none" w:sz="0" w:space="0" w:color="auto"/>
        <w:bottom w:val="none" w:sz="0" w:space="0" w:color="auto"/>
        <w:right w:val="none" w:sz="0" w:space="0" w:color="auto"/>
      </w:divBdr>
    </w:div>
    <w:div w:id="1680429037">
      <w:bodyDiv w:val="1"/>
      <w:marLeft w:val="0"/>
      <w:marRight w:val="0"/>
      <w:marTop w:val="0"/>
      <w:marBottom w:val="0"/>
      <w:divBdr>
        <w:top w:val="none" w:sz="0" w:space="0" w:color="auto"/>
        <w:left w:val="none" w:sz="0" w:space="0" w:color="auto"/>
        <w:bottom w:val="none" w:sz="0" w:space="0" w:color="auto"/>
        <w:right w:val="none" w:sz="0" w:space="0" w:color="auto"/>
      </w:divBdr>
    </w:div>
    <w:div w:id="1680497241">
      <w:bodyDiv w:val="1"/>
      <w:marLeft w:val="0"/>
      <w:marRight w:val="0"/>
      <w:marTop w:val="0"/>
      <w:marBottom w:val="0"/>
      <w:divBdr>
        <w:top w:val="none" w:sz="0" w:space="0" w:color="auto"/>
        <w:left w:val="none" w:sz="0" w:space="0" w:color="auto"/>
        <w:bottom w:val="none" w:sz="0" w:space="0" w:color="auto"/>
        <w:right w:val="none" w:sz="0" w:space="0" w:color="auto"/>
      </w:divBdr>
    </w:div>
    <w:div w:id="1680500258">
      <w:bodyDiv w:val="1"/>
      <w:marLeft w:val="0"/>
      <w:marRight w:val="0"/>
      <w:marTop w:val="0"/>
      <w:marBottom w:val="0"/>
      <w:divBdr>
        <w:top w:val="none" w:sz="0" w:space="0" w:color="auto"/>
        <w:left w:val="none" w:sz="0" w:space="0" w:color="auto"/>
        <w:bottom w:val="none" w:sz="0" w:space="0" w:color="auto"/>
        <w:right w:val="none" w:sz="0" w:space="0" w:color="auto"/>
      </w:divBdr>
    </w:div>
    <w:div w:id="1680502183">
      <w:bodyDiv w:val="1"/>
      <w:marLeft w:val="0"/>
      <w:marRight w:val="0"/>
      <w:marTop w:val="0"/>
      <w:marBottom w:val="0"/>
      <w:divBdr>
        <w:top w:val="none" w:sz="0" w:space="0" w:color="auto"/>
        <w:left w:val="none" w:sz="0" w:space="0" w:color="auto"/>
        <w:bottom w:val="none" w:sz="0" w:space="0" w:color="auto"/>
        <w:right w:val="none" w:sz="0" w:space="0" w:color="auto"/>
      </w:divBdr>
    </w:div>
    <w:div w:id="1680504398">
      <w:bodyDiv w:val="1"/>
      <w:marLeft w:val="0"/>
      <w:marRight w:val="0"/>
      <w:marTop w:val="0"/>
      <w:marBottom w:val="0"/>
      <w:divBdr>
        <w:top w:val="none" w:sz="0" w:space="0" w:color="auto"/>
        <w:left w:val="none" w:sz="0" w:space="0" w:color="auto"/>
        <w:bottom w:val="none" w:sz="0" w:space="0" w:color="auto"/>
        <w:right w:val="none" w:sz="0" w:space="0" w:color="auto"/>
      </w:divBdr>
    </w:div>
    <w:div w:id="1680505262">
      <w:bodyDiv w:val="1"/>
      <w:marLeft w:val="0"/>
      <w:marRight w:val="0"/>
      <w:marTop w:val="0"/>
      <w:marBottom w:val="0"/>
      <w:divBdr>
        <w:top w:val="none" w:sz="0" w:space="0" w:color="auto"/>
        <w:left w:val="none" w:sz="0" w:space="0" w:color="auto"/>
        <w:bottom w:val="none" w:sz="0" w:space="0" w:color="auto"/>
        <w:right w:val="none" w:sz="0" w:space="0" w:color="auto"/>
      </w:divBdr>
    </w:div>
    <w:div w:id="1680541388">
      <w:bodyDiv w:val="1"/>
      <w:marLeft w:val="0"/>
      <w:marRight w:val="0"/>
      <w:marTop w:val="0"/>
      <w:marBottom w:val="0"/>
      <w:divBdr>
        <w:top w:val="none" w:sz="0" w:space="0" w:color="auto"/>
        <w:left w:val="none" w:sz="0" w:space="0" w:color="auto"/>
        <w:bottom w:val="none" w:sz="0" w:space="0" w:color="auto"/>
        <w:right w:val="none" w:sz="0" w:space="0" w:color="auto"/>
      </w:divBdr>
    </w:div>
    <w:div w:id="1680546343">
      <w:bodyDiv w:val="1"/>
      <w:marLeft w:val="0"/>
      <w:marRight w:val="0"/>
      <w:marTop w:val="0"/>
      <w:marBottom w:val="0"/>
      <w:divBdr>
        <w:top w:val="none" w:sz="0" w:space="0" w:color="auto"/>
        <w:left w:val="none" w:sz="0" w:space="0" w:color="auto"/>
        <w:bottom w:val="none" w:sz="0" w:space="0" w:color="auto"/>
        <w:right w:val="none" w:sz="0" w:space="0" w:color="auto"/>
      </w:divBdr>
    </w:div>
    <w:div w:id="1680620989">
      <w:bodyDiv w:val="1"/>
      <w:marLeft w:val="0"/>
      <w:marRight w:val="0"/>
      <w:marTop w:val="0"/>
      <w:marBottom w:val="0"/>
      <w:divBdr>
        <w:top w:val="none" w:sz="0" w:space="0" w:color="auto"/>
        <w:left w:val="none" w:sz="0" w:space="0" w:color="auto"/>
        <w:bottom w:val="none" w:sz="0" w:space="0" w:color="auto"/>
        <w:right w:val="none" w:sz="0" w:space="0" w:color="auto"/>
      </w:divBdr>
    </w:div>
    <w:div w:id="1680695577">
      <w:bodyDiv w:val="1"/>
      <w:marLeft w:val="0"/>
      <w:marRight w:val="0"/>
      <w:marTop w:val="0"/>
      <w:marBottom w:val="0"/>
      <w:divBdr>
        <w:top w:val="none" w:sz="0" w:space="0" w:color="auto"/>
        <w:left w:val="none" w:sz="0" w:space="0" w:color="auto"/>
        <w:bottom w:val="none" w:sz="0" w:space="0" w:color="auto"/>
        <w:right w:val="none" w:sz="0" w:space="0" w:color="auto"/>
      </w:divBdr>
    </w:div>
    <w:div w:id="1680741162">
      <w:bodyDiv w:val="1"/>
      <w:marLeft w:val="0"/>
      <w:marRight w:val="0"/>
      <w:marTop w:val="0"/>
      <w:marBottom w:val="0"/>
      <w:divBdr>
        <w:top w:val="none" w:sz="0" w:space="0" w:color="auto"/>
        <w:left w:val="none" w:sz="0" w:space="0" w:color="auto"/>
        <w:bottom w:val="none" w:sz="0" w:space="0" w:color="auto"/>
        <w:right w:val="none" w:sz="0" w:space="0" w:color="auto"/>
      </w:divBdr>
    </w:div>
    <w:div w:id="1680815850">
      <w:bodyDiv w:val="1"/>
      <w:marLeft w:val="0"/>
      <w:marRight w:val="0"/>
      <w:marTop w:val="0"/>
      <w:marBottom w:val="0"/>
      <w:divBdr>
        <w:top w:val="none" w:sz="0" w:space="0" w:color="auto"/>
        <w:left w:val="none" w:sz="0" w:space="0" w:color="auto"/>
        <w:bottom w:val="none" w:sz="0" w:space="0" w:color="auto"/>
        <w:right w:val="none" w:sz="0" w:space="0" w:color="auto"/>
      </w:divBdr>
    </w:div>
    <w:div w:id="1680817546">
      <w:bodyDiv w:val="1"/>
      <w:marLeft w:val="0"/>
      <w:marRight w:val="0"/>
      <w:marTop w:val="0"/>
      <w:marBottom w:val="0"/>
      <w:divBdr>
        <w:top w:val="none" w:sz="0" w:space="0" w:color="auto"/>
        <w:left w:val="none" w:sz="0" w:space="0" w:color="auto"/>
        <w:bottom w:val="none" w:sz="0" w:space="0" w:color="auto"/>
        <w:right w:val="none" w:sz="0" w:space="0" w:color="auto"/>
      </w:divBdr>
    </w:div>
    <w:div w:id="1680934063">
      <w:bodyDiv w:val="1"/>
      <w:marLeft w:val="0"/>
      <w:marRight w:val="0"/>
      <w:marTop w:val="0"/>
      <w:marBottom w:val="0"/>
      <w:divBdr>
        <w:top w:val="none" w:sz="0" w:space="0" w:color="auto"/>
        <w:left w:val="none" w:sz="0" w:space="0" w:color="auto"/>
        <w:bottom w:val="none" w:sz="0" w:space="0" w:color="auto"/>
        <w:right w:val="none" w:sz="0" w:space="0" w:color="auto"/>
      </w:divBdr>
    </w:div>
    <w:div w:id="1680965500">
      <w:bodyDiv w:val="1"/>
      <w:marLeft w:val="0"/>
      <w:marRight w:val="0"/>
      <w:marTop w:val="0"/>
      <w:marBottom w:val="0"/>
      <w:divBdr>
        <w:top w:val="none" w:sz="0" w:space="0" w:color="auto"/>
        <w:left w:val="none" w:sz="0" w:space="0" w:color="auto"/>
        <w:bottom w:val="none" w:sz="0" w:space="0" w:color="auto"/>
        <w:right w:val="none" w:sz="0" w:space="0" w:color="auto"/>
      </w:divBdr>
    </w:div>
    <w:div w:id="1681007604">
      <w:bodyDiv w:val="1"/>
      <w:marLeft w:val="0"/>
      <w:marRight w:val="0"/>
      <w:marTop w:val="0"/>
      <w:marBottom w:val="0"/>
      <w:divBdr>
        <w:top w:val="none" w:sz="0" w:space="0" w:color="auto"/>
        <w:left w:val="none" w:sz="0" w:space="0" w:color="auto"/>
        <w:bottom w:val="none" w:sz="0" w:space="0" w:color="auto"/>
        <w:right w:val="none" w:sz="0" w:space="0" w:color="auto"/>
      </w:divBdr>
    </w:div>
    <w:div w:id="1681077636">
      <w:bodyDiv w:val="1"/>
      <w:marLeft w:val="0"/>
      <w:marRight w:val="0"/>
      <w:marTop w:val="0"/>
      <w:marBottom w:val="0"/>
      <w:divBdr>
        <w:top w:val="none" w:sz="0" w:space="0" w:color="auto"/>
        <w:left w:val="none" w:sz="0" w:space="0" w:color="auto"/>
        <w:bottom w:val="none" w:sz="0" w:space="0" w:color="auto"/>
        <w:right w:val="none" w:sz="0" w:space="0" w:color="auto"/>
      </w:divBdr>
    </w:div>
    <w:div w:id="1681154093">
      <w:bodyDiv w:val="1"/>
      <w:marLeft w:val="0"/>
      <w:marRight w:val="0"/>
      <w:marTop w:val="0"/>
      <w:marBottom w:val="0"/>
      <w:divBdr>
        <w:top w:val="none" w:sz="0" w:space="0" w:color="auto"/>
        <w:left w:val="none" w:sz="0" w:space="0" w:color="auto"/>
        <w:bottom w:val="none" w:sz="0" w:space="0" w:color="auto"/>
        <w:right w:val="none" w:sz="0" w:space="0" w:color="auto"/>
      </w:divBdr>
    </w:div>
    <w:div w:id="1681160317">
      <w:bodyDiv w:val="1"/>
      <w:marLeft w:val="0"/>
      <w:marRight w:val="0"/>
      <w:marTop w:val="0"/>
      <w:marBottom w:val="0"/>
      <w:divBdr>
        <w:top w:val="none" w:sz="0" w:space="0" w:color="auto"/>
        <w:left w:val="none" w:sz="0" w:space="0" w:color="auto"/>
        <w:bottom w:val="none" w:sz="0" w:space="0" w:color="auto"/>
        <w:right w:val="none" w:sz="0" w:space="0" w:color="auto"/>
      </w:divBdr>
    </w:div>
    <w:div w:id="1681160955">
      <w:bodyDiv w:val="1"/>
      <w:marLeft w:val="0"/>
      <w:marRight w:val="0"/>
      <w:marTop w:val="0"/>
      <w:marBottom w:val="0"/>
      <w:divBdr>
        <w:top w:val="none" w:sz="0" w:space="0" w:color="auto"/>
        <w:left w:val="none" w:sz="0" w:space="0" w:color="auto"/>
        <w:bottom w:val="none" w:sz="0" w:space="0" w:color="auto"/>
        <w:right w:val="none" w:sz="0" w:space="0" w:color="auto"/>
      </w:divBdr>
    </w:div>
    <w:div w:id="1681199961">
      <w:bodyDiv w:val="1"/>
      <w:marLeft w:val="0"/>
      <w:marRight w:val="0"/>
      <w:marTop w:val="0"/>
      <w:marBottom w:val="0"/>
      <w:divBdr>
        <w:top w:val="none" w:sz="0" w:space="0" w:color="auto"/>
        <w:left w:val="none" w:sz="0" w:space="0" w:color="auto"/>
        <w:bottom w:val="none" w:sz="0" w:space="0" w:color="auto"/>
        <w:right w:val="none" w:sz="0" w:space="0" w:color="auto"/>
      </w:divBdr>
    </w:div>
    <w:div w:id="1681345785">
      <w:bodyDiv w:val="1"/>
      <w:marLeft w:val="0"/>
      <w:marRight w:val="0"/>
      <w:marTop w:val="0"/>
      <w:marBottom w:val="0"/>
      <w:divBdr>
        <w:top w:val="none" w:sz="0" w:space="0" w:color="auto"/>
        <w:left w:val="none" w:sz="0" w:space="0" w:color="auto"/>
        <w:bottom w:val="none" w:sz="0" w:space="0" w:color="auto"/>
        <w:right w:val="none" w:sz="0" w:space="0" w:color="auto"/>
      </w:divBdr>
    </w:div>
    <w:div w:id="1681354750">
      <w:bodyDiv w:val="1"/>
      <w:marLeft w:val="0"/>
      <w:marRight w:val="0"/>
      <w:marTop w:val="0"/>
      <w:marBottom w:val="0"/>
      <w:divBdr>
        <w:top w:val="none" w:sz="0" w:space="0" w:color="auto"/>
        <w:left w:val="none" w:sz="0" w:space="0" w:color="auto"/>
        <w:bottom w:val="none" w:sz="0" w:space="0" w:color="auto"/>
        <w:right w:val="none" w:sz="0" w:space="0" w:color="auto"/>
      </w:divBdr>
    </w:div>
    <w:div w:id="1681422805">
      <w:bodyDiv w:val="1"/>
      <w:marLeft w:val="0"/>
      <w:marRight w:val="0"/>
      <w:marTop w:val="0"/>
      <w:marBottom w:val="0"/>
      <w:divBdr>
        <w:top w:val="none" w:sz="0" w:space="0" w:color="auto"/>
        <w:left w:val="none" w:sz="0" w:space="0" w:color="auto"/>
        <w:bottom w:val="none" w:sz="0" w:space="0" w:color="auto"/>
        <w:right w:val="none" w:sz="0" w:space="0" w:color="auto"/>
      </w:divBdr>
    </w:div>
    <w:div w:id="1681464136">
      <w:bodyDiv w:val="1"/>
      <w:marLeft w:val="0"/>
      <w:marRight w:val="0"/>
      <w:marTop w:val="0"/>
      <w:marBottom w:val="0"/>
      <w:divBdr>
        <w:top w:val="none" w:sz="0" w:space="0" w:color="auto"/>
        <w:left w:val="none" w:sz="0" w:space="0" w:color="auto"/>
        <w:bottom w:val="none" w:sz="0" w:space="0" w:color="auto"/>
        <w:right w:val="none" w:sz="0" w:space="0" w:color="auto"/>
      </w:divBdr>
    </w:div>
    <w:div w:id="1681468996">
      <w:bodyDiv w:val="1"/>
      <w:marLeft w:val="0"/>
      <w:marRight w:val="0"/>
      <w:marTop w:val="0"/>
      <w:marBottom w:val="0"/>
      <w:divBdr>
        <w:top w:val="none" w:sz="0" w:space="0" w:color="auto"/>
        <w:left w:val="none" w:sz="0" w:space="0" w:color="auto"/>
        <w:bottom w:val="none" w:sz="0" w:space="0" w:color="auto"/>
        <w:right w:val="none" w:sz="0" w:space="0" w:color="auto"/>
      </w:divBdr>
    </w:div>
    <w:div w:id="1681614121">
      <w:bodyDiv w:val="1"/>
      <w:marLeft w:val="0"/>
      <w:marRight w:val="0"/>
      <w:marTop w:val="0"/>
      <w:marBottom w:val="0"/>
      <w:divBdr>
        <w:top w:val="none" w:sz="0" w:space="0" w:color="auto"/>
        <w:left w:val="none" w:sz="0" w:space="0" w:color="auto"/>
        <w:bottom w:val="none" w:sz="0" w:space="0" w:color="auto"/>
        <w:right w:val="none" w:sz="0" w:space="0" w:color="auto"/>
      </w:divBdr>
    </w:div>
    <w:div w:id="1681617358">
      <w:bodyDiv w:val="1"/>
      <w:marLeft w:val="0"/>
      <w:marRight w:val="0"/>
      <w:marTop w:val="0"/>
      <w:marBottom w:val="0"/>
      <w:divBdr>
        <w:top w:val="none" w:sz="0" w:space="0" w:color="auto"/>
        <w:left w:val="none" w:sz="0" w:space="0" w:color="auto"/>
        <w:bottom w:val="none" w:sz="0" w:space="0" w:color="auto"/>
        <w:right w:val="none" w:sz="0" w:space="0" w:color="auto"/>
      </w:divBdr>
    </w:div>
    <w:div w:id="1681658782">
      <w:bodyDiv w:val="1"/>
      <w:marLeft w:val="0"/>
      <w:marRight w:val="0"/>
      <w:marTop w:val="0"/>
      <w:marBottom w:val="0"/>
      <w:divBdr>
        <w:top w:val="none" w:sz="0" w:space="0" w:color="auto"/>
        <w:left w:val="none" w:sz="0" w:space="0" w:color="auto"/>
        <w:bottom w:val="none" w:sz="0" w:space="0" w:color="auto"/>
        <w:right w:val="none" w:sz="0" w:space="0" w:color="auto"/>
      </w:divBdr>
    </w:div>
    <w:div w:id="1681660264">
      <w:bodyDiv w:val="1"/>
      <w:marLeft w:val="0"/>
      <w:marRight w:val="0"/>
      <w:marTop w:val="0"/>
      <w:marBottom w:val="0"/>
      <w:divBdr>
        <w:top w:val="none" w:sz="0" w:space="0" w:color="auto"/>
        <w:left w:val="none" w:sz="0" w:space="0" w:color="auto"/>
        <w:bottom w:val="none" w:sz="0" w:space="0" w:color="auto"/>
        <w:right w:val="none" w:sz="0" w:space="0" w:color="auto"/>
      </w:divBdr>
    </w:div>
    <w:div w:id="1681737990">
      <w:bodyDiv w:val="1"/>
      <w:marLeft w:val="0"/>
      <w:marRight w:val="0"/>
      <w:marTop w:val="0"/>
      <w:marBottom w:val="0"/>
      <w:divBdr>
        <w:top w:val="none" w:sz="0" w:space="0" w:color="auto"/>
        <w:left w:val="none" w:sz="0" w:space="0" w:color="auto"/>
        <w:bottom w:val="none" w:sz="0" w:space="0" w:color="auto"/>
        <w:right w:val="none" w:sz="0" w:space="0" w:color="auto"/>
      </w:divBdr>
    </w:div>
    <w:div w:id="1681853705">
      <w:bodyDiv w:val="1"/>
      <w:marLeft w:val="0"/>
      <w:marRight w:val="0"/>
      <w:marTop w:val="0"/>
      <w:marBottom w:val="0"/>
      <w:divBdr>
        <w:top w:val="none" w:sz="0" w:space="0" w:color="auto"/>
        <w:left w:val="none" w:sz="0" w:space="0" w:color="auto"/>
        <w:bottom w:val="none" w:sz="0" w:space="0" w:color="auto"/>
        <w:right w:val="none" w:sz="0" w:space="0" w:color="auto"/>
      </w:divBdr>
    </w:div>
    <w:div w:id="1681930925">
      <w:bodyDiv w:val="1"/>
      <w:marLeft w:val="0"/>
      <w:marRight w:val="0"/>
      <w:marTop w:val="0"/>
      <w:marBottom w:val="0"/>
      <w:divBdr>
        <w:top w:val="none" w:sz="0" w:space="0" w:color="auto"/>
        <w:left w:val="none" w:sz="0" w:space="0" w:color="auto"/>
        <w:bottom w:val="none" w:sz="0" w:space="0" w:color="auto"/>
        <w:right w:val="none" w:sz="0" w:space="0" w:color="auto"/>
      </w:divBdr>
    </w:div>
    <w:div w:id="1682079125">
      <w:bodyDiv w:val="1"/>
      <w:marLeft w:val="0"/>
      <w:marRight w:val="0"/>
      <w:marTop w:val="0"/>
      <w:marBottom w:val="0"/>
      <w:divBdr>
        <w:top w:val="none" w:sz="0" w:space="0" w:color="auto"/>
        <w:left w:val="none" w:sz="0" w:space="0" w:color="auto"/>
        <w:bottom w:val="none" w:sz="0" w:space="0" w:color="auto"/>
        <w:right w:val="none" w:sz="0" w:space="0" w:color="auto"/>
      </w:divBdr>
    </w:div>
    <w:div w:id="1682122775">
      <w:bodyDiv w:val="1"/>
      <w:marLeft w:val="0"/>
      <w:marRight w:val="0"/>
      <w:marTop w:val="0"/>
      <w:marBottom w:val="0"/>
      <w:divBdr>
        <w:top w:val="none" w:sz="0" w:space="0" w:color="auto"/>
        <w:left w:val="none" w:sz="0" w:space="0" w:color="auto"/>
        <w:bottom w:val="none" w:sz="0" w:space="0" w:color="auto"/>
        <w:right w:val="none" w:sz="0" w:space="0" w:color="auto"/>
      </w:divBdr>
    </w:div>
    <w:div w:id="1682270797">
      <w:bodyDiv w:val="1"/>
      <w:marLeft w:val="0"/>
      <w:marRight w:val="0"/>
      <w:marTop w:val="0"/>
      <w:marBottom w:val="0"/>
      <w:divBdr>
        <w:top w:val="none" w:sz="0" w:space="0" w:color="auto"/>
        <w:left w:val="none" w:sz="0" w:space="0" w:color="auto"/>
        <w:bottom w:val="none" w:sz="0" w:space="0" w:color="auto"/>
        <w:right w:val="none" w:sz="0" w:space="0" w:color="auto"/>
      </w:divBdr>
    </w:div>
    <w:div w:id="1682318227">
      <w:bodyDiv w:val="1"/>
      <w:marLeft w:val="0"/>
      <w:marRight w:val="0"/>
      <w:marTop w:val="0"/>
      <w:marBottom w:val="0"/>
      <w:divBdr>
        <w:top w:val="none" w:sz="0" w:space="0" w:color="auto"/>
        <w:left w:val="none" w:sz="0" w:space="0" w:color="auto"/>
        <w:bottom w:val="none" w:sz="0" w:space="0" w:color="auto"/>
        <w:right w:val="none" w:sz="0" w:space="0" w:color="auto"/>
      </w:divBdr>
    </w:div>
    <w:div w:id="1682466210">
      <w:bodyDiv w:val="1"/>
      <w:marLeft w:val="0"/>
      <w:marRight w:val="0"/>
      <w:marTop w:val="0"/>
      <w:marBottom w:val="0"/>
      <w:divBdr>
        <w:top w:val="none" w:sz="0" w:space="0" w:color="auto"/>
        <w:left w:val="none" w:sz="0" w:space="0" w:color="auto"/>
        <w:bottom w:val="none" w:sz="0" w:space="0" w:color="auto"/>
        <w:right w:val="none" w:sz="0" w:space="0" w:color="auto"/>
      </w:divBdr>
    </w:div>
    <w:div w:id="1682470398">
      <w:bodyDiv w:val="1"/>
      <w:marLeft w:val="0"/>
      <w:marRight w:val="0"/>
      <w:marTop w:val="0"/>
      <w:marBottom w:val="0"/>
      <w:divBdr>
        <w:top w:val="none" w:sz="0" w:space="0" w:color="auto"/>
        <w:left w:val="none" w:sz="0" w:space="0" w:color="auto"/>
        <w:bottom w:val="none" w:sz="0" w:space="0" w:color="auto"/>
        <w:right w:val="none" w:sz="0" w:space="0" w:color="auto"/>
      </w:divBdr>
    </w:div>
    <w:div w:id="1682585823">
      <w:bodyDiv w:val="1"/>
      <w:marLeft w:val="0"/>
      <w:marRight w:val="0"/>
      <w:marTop w:val="0"/>
      <w:marBottom w:val="0"/>
      <w:divBdr>
        <w:top w:val="none" w:sz="0" w:space="0" w:color="auto"/>
        <w:left w:val="none" w:sz="0" w:space="0" w:color="auto"/>
        <w:bottom w:val="none" w:sz="0" w:space="0" w:color="auto"/>
        <w:right w:val="none" w:sz="0" w:space="0" w:color="auto"/>
      </w:divBdr>
    </w:div>
    <w:div w:id="1682663722">
      <w:bodyDiv w:val="1"/>
      <w:marLeft w:val="0"/>
      <w:marRight w:val="0"/>
      <w:marTop w:val="0"/>
      <w:marBottom w:val="0"/>
      <w:divBdr>
        <w:top w:val="none" w:sz="0" w:space="0" w:color="auto"/>
        <w:left w:val="none" w:sz="0" w:space="0" w:color="auto"/>
        <w:bottom w:val="none" w:sz="0" w:space="0" w:color="auto"/>
        <w:right w:val="none" w:sz="0" w:space="0" w:color="auto"/>
      </w:divBdr>
    </w:div>
    <w:div w:id="1682925473">
      <w:bodyDiv w:val="1"/>
      <w:marLeft w:val="0"/>
      <w:marRight w:val="0"/>
      <w:marTop w:val="0"/>
      <w:marBottom w:val="0"/>
      <w:divBdr>
        <w:top w:val="none" w:sz="0" w:space="0" w:color="auto"/>
        <w:left w:val="none" w:sz="0" w:space="0" w:color="auto"/>
        <w:bottom w:val="none" w:sz="0" w:space="0" w:color="auto"/>
        <w:right w:val="none" w:sz="0" w:space="0" w:color="auto"/>
      </w:divBdr>
    </w:div>
    <w:div w:id="1683049540">
      <w:bodyDiv w:val="1"/>
      <w:marLeft w:val="0"/>
      <w:marRight w:val="0"/>
      <w:marTop w:val="0"/>
      <w:marBottom w:val="0"/>
      <w:divBdr>
        <w:top w:val="none" w:sz="0" w:space="0" w:color="auto"/>
        <w:left w:val="none" w:sz="0" w:space="0" w:color="auto"/>
        <w:bottom w:val="none" w:sz="0" w:space="0" w:color="auto"/>
        <w:right w:val="none" w:sz="0" w:space="0" w:color="auto"/>
      </w:divBdr>
    </w:div>
    <w:div w:id="1683121120">
      <w:bodyDiv w:val="1"/>
      <w:marLeft w:val="0"/>
      <w:marRight w:val="0"/>
      <w:marTop w:val="0"/>
      <w:marBottom w:val="0"/>
      <w:divBdr>
        <w:top w:val="none" w:sz="0" w:space="0" w:color="auto"/>
        <w:left w:val="none" w:sz="0" w:space="0" w:color="auto"/>
        <w:bottom w:val="none" w:sz="0" w:space="0" w:color="auto"/>
        <w:right w:val="none" w:sz="0" w:space="0" w:color="auto"/>
      </w:divBdr>
    </w:div>
    <w:div w:id="1683125915">
      <w:bodyDiv w:val="1"/>
      <w:marLeft w:val="0"/>
      <w:marRight w:val="0"/>
      <w:marTop w:val="0"/>
      <w:marBottom w:val="0"/>
      <w:divBdr>
        <w:top w:val="none" w:sz="0" w:space="0" w:color="auto"/>
        <w:left w:val="none" w:sz="0" w:space="0" w:color="auto"/>
        <w:bottom w:val="none" w:sz="0" w:space="0" w:color="auto"/>
        <w:right w:val="none" w:sz="0" w:space="0" w:color="auto"/>
      </w:divBdr>
    </w:div>
    <w:div w:id="1683240531">
      <w:bodyDiv w:val="1"/>
      <w:marLeft w:val="0"/>
      <w:marRight w:val="0"/>
      <w:marTop w:val="0"/>
      <w:marBottom w:val="0"/>
      <w:divBdr>
        <w:top w:val="none" w:sz="0" w:space="0" w:color="auto"/>
        <w:left w:val="none" w:sz="0" w:space="0" w:color="auto"/>
        <w:bottom w:val="none" w:sz="0" w:space="0" w:color="auto"/>
        <w:right w:val="none" w:sz="0" w:space="0" w:color="auto"/>
      </w:divBdr>
    </w:div>
    <w:div w:id="1683317085">
      <w:bodyDiv w:val="1"/>
      <w:marLeft w:val="0"/>
      <w:marRight w:val="0"/>
      <w:marTop w:val="0"/>
      <w:marBottom w:val="0"/>
      <w:divBdr>
        <w:top w:val="none" w:sz="0" w:space="0" w:color="auto"/>
        <w:left w:val="none" w:sz="0" w:space="0" w:color="auto"/>
        <w:bottom w:val="none" w:sz="0" w:space="0" w:color="auto"/>
        <w:right w:val="none" w:sz="0" w:space="0" w:color="auto"/>
      </w:divBdr>
    </w:div>
    <w:div w:id="1683318696">
      <w:bodyDiv w:val="1"/>
      <w:marLeft w:val="0"/>
      <w:marRight w:val="0"/>
      <w:marTop w:val="0"/>
      <w:marBottom w:val="0"/>
      <w:divBdr>
        <w:top w:val="none" w:sz="0" w:space="0" w:color="auto"/>
        <w:left w:val="none" w:sz="0" w:space="0" w:color="auto"/>
        <w:bottom w:val="none" w:sz="0" w:space="0" w:color="auto"/>
        <w:right w:val="none" w:sz="0" w:space="0" w:color="auto"/>
      </w:divBdr>
    </w:div>
    <w:div w:id="1683359462">
      <w:bodyDiv w:val="1"/>
      <w:marLeft w:val="0"/>
      <w:marRight w:val="0"/>
      <w:marTop w:val="0"/>
      <w:marBottom w:val="0"/>
      <w:divBdr>
        <w:top w:val="none" w:sz="0" w:space="0" w:color="auto"/>
        <w:left w:val="none" w:sz="0" w:space="0" w:color="auto"/>
        <w:bottom w:val="none" w:sz="0" w:space="0" w:color="auto"/>
        <w:right w:val="none" w:sz="0" w:space="0" w:color="auto"/>
      </w:divBdr>
    </w:div>
    <w:div w:id="1683361160">
      <w:bodyDiv w:val="1"/>
      <w:marLeft w:val="0"/>
      <w:marRight w:val="0"/>
      <w:marTop w:val="0"/>
      <w:marBottom w:val="0"/>
      <w:divBdr>
        <w:top w:val="none" w:sz="0" w:space="0" w:color="auto"/>
        <w:left w:val="none" w:sz="0" w:space="0" w:color="auto"/>
        <w:bottom w:val="none" w:sz="0" w:space="0" w:color="auto"/>
        <w:right w:val="none" w:sz="0" w:space="0" w:color="auto"/>
      </w:divBdr>
    </w:div>
    <w:div w:id="1683361994">
      <w:bodyDiv w:val="1"/>
      <w:marLeft w:val="0"/>
      <w:marRight w:val="0"/>
      <w:marTop w:val="0"/>
      <w:marBottom w:val="0"/>
      <w:divBdr>
        <w:top w:val="none" w:sz="0" w:space="0" w:color="auto"/>
        <w:left w:val="none" w:sz="0" w:space="0" w:color="auto"/>
        <w:bottom w:val="none" w:sz="0" w:space="0" w:color="auto"/>
        <w:right w:val="none" w:sz="0" w:space="0" w:color="auto"/>
      </w:divBdr>
    </w:div>
    <w:div w:id="1683429199">
      <w:bodyDiv w:val="1"/>
      <w:marLeft w:val="0"/>
      <w:marRight w:val="0"/>
      <w:marTop w:val="0"/>
      <w:marBottom w:val="0"/>
      <w:divBdr>
        <w:top w:val="none" w:sz="0" w:space="0" w:color="auto"/>
        <w:left w:val="none" w:sz="0" w:space="0" w:color="auto"/>
        <w:bottom w:val="none" w:sz="0" w:space="0" w:color="auto"/>
        <w:right w:val="none" w:sz="0" w:space="0" w:color="auto"/>
      </w:divBdr>
    </w:div>
    <w:div w:id="1683431206">
      <w:bodyDiv w:val="1"/>
      <w:marLeft w:val="0"/>
      <w:marRight w:val="0"/>
      <w:marTop w:val="0"/>
      <w:marBottom w:val="0"/>
      <w:divBdr>
        <w:top w:val="none" w:sz="0" w:space="0" w:color="auto"/>
        <w:left w:val="none" w:sz="0" w:space="0" w:color="auto"/>
        <w:bottom w:val="none" w:sz="0" w:space="0" w:color="auto"/>
        <w:right w:val="none" w:sz="0" w:space="0" w:color="auto"/>
      </w:divBdr>
    </w:div>
    <w:div w:id="1683434891">
      <w:bodyDiv w:val="1"/>
      <w:marLeft w:val="0"/>
      <w:marRight w:val="0"/>
      <w:marTop w:val="0"/>
      <w:marBottom w:val="0"/>
      <w:divBdr>
        <w:top w:val="none" w:sz="0" w:space="0" w:color="auto"/>
        <w:left w:val="none" w:sz="0" w:space="0" w:color="auto"/>
        <w:bottom w:val="none" w:sz="0" w:space="0" w:color="auto"/>
        <w:right w:val="none" w:sz="0" w:space="0" w:color="auto"/>
      </w:divBdr>
    </w:div>
    <w:div w:id="1683512938">
      <w:bodyDiv w:val="1"/>
      <w:marLeft w:val="0"/>
      <w:marRight w:val="0"/>
      <w:marTop w:val="0"/>
      <w:marBottom w:val="0"/>
      <w:divBdr>
        <w:top w:val="none" w:sz="0" w:space="0" w:color="auto"/>
        <w:left w:val="none" w:sz="0" w:space="0" w:color="auto"/>
        <w:bottom w:val="none" w:sz="0" w:space="0" w:color="auto"/>
        <w:right w:val="none" w:sz="0" w:space="0" w:color="auto"/>
      </w:divBdr>
    </w:div>
    <w:div w:id="1683585632">
      <w:bodyDiv w:val="1"/>
      <w:marLeft w:val="0"/>
      <w:marRight w:val="0"/>
      <w:marTop w:val="0"/>
      <w:marBottom w:val="0"/>
      <w:divBdr>
        <w:top w:val="none" w:sz="0" w:space="0" w:color="auto"/>
        <w:left w:val="none" w:sz="0" w:space="0" w:color="auto"/>
        <w:bottom w:val="none" w:sz="0" w:space="0" w:color="auto"/>
        <w:right w:val="none" w:sz="0" w:space="0" w:color="auto"/>
      </w:divBdr>
    </w:div>
    <w:div w:id="1683896867">
      <w:bodyDiv w:val="1"/>
      <w:marLeft w:val="0"/>
      <w:marRight w:val="0"/>
      <w:marTop w:val="0"/>
      <w:marBottom w:val="0"/>
      <w:divBdr>
        <w:top w:val="none" w:sz="0" w:space="0" w:color="auto"/>
        <w:left w:val="none" w:sz="0" w:space="0" w:color="auto"/>
        <w:bottom w:val="none" w:sz="0" w:space="0" w:color="auto"/>
        <w:right w:val="none" w:sz="0" w:space="0" w:color="auto"/>
      </w:divBdr>
    </w:div>
    <w:div w:id="1683971892">
      <w:bodyDiv w:val="1"/>
      <w:marLeft w:val="0"/>
      <w:marRight w:val="0"/>
      <w:marTop w:val="0"/>
      <w:marBottom w:val="0"/>
      <w:divBdr>
        <w:top w:val="none" w:sz="0" w:space="0" w:color="auto"/>
        <w:left w:val="none" w:sz="0" w:space="0" w:color="auto"/>
        <w:bottom w:val="none" w:sz="0" w:space="0" w:color="auto"/>
        <w:right w:val="none" w:sz="0" w:space="0" w:color="auto"/>
      </w:divBdr>
    </w:div>
    <w:div w:id="1684013290">
      <w:bodyDiv w:val="1"/>
      <w:marLeft w:val="0"/>
      <w:marRight w:val="0"/>
      <w:marTop w:val="0"/>
      <w:marBottom w:val="0"/>
      <w:divBdr>
        <w:top w:val="none" w:sz="0" w:space="0" w:color="auto"/>
        <w:left w:val="none" w:sz="0" w:space="0" w:color="auto"/>
        <w:bottom w:val="none" w:sz="0" w:space="0" w:color="auto"/>
        <w:right w:val="none" w:sz="0" w:space="0" w:color="auto"/>
      </w:divBdr>
    </w:div>
    <w:div w:id="1684161557">
      <w:bodyDiv w:val="1"/>
      <w:marLeft w:val="0"/>
      <w:marRight w:val="0"/>
      <w:marTop w:val="0"/>
      <w:marBottom w:val="0"/>
      <w:divBdr>
        <w:top w:val="none" w:sz="0" w:space="0" w:color="auto"/>
        <w:left w:val="none" w:sz="0" w:space="0" w:color="auto"/>
        <w:bottom w:val="none" w:sz="0" w:space="0" w:color="auto"/>
        <w:right w:val="none" w:sz="0" w:space="0" w:color="auto"/>
      </w:divBdr>
    </w:div>
    <w:div w:id="1684241633">
      <w:bodyDiv w:val="1"/>
      <w:marLeft w:val="0"/>
      <w:marRight w:val="0"/>
      <w:marTop w:val="0"/>
      <w:marBottom w:val="0"/>
      <w:divBdr>
        <w:top w:val="none" w:sz="0" w:space="0" w:color="auto"/>
        <w:left w:val="none" w:sz="0" w:space="0" w:color="auto"/>
        <w:bottom w:val="none" w:sz="0" w:space="0" w:color="auto"/>
        <w:right w:val="none" w:sz="0" w:space="0" w:color="auto"/>
      </w:divBdr>
    </w:div>
    <w:div w:id="1684278625">
      <w:bodyDiv w:val="1"/>
      <w:marLeft w:val="0"/>
      <w:marRight w:val="0"/>
      <w:marTop w:val="0"/>
      <w:marBottom w:val="0"/>
      <w:divBdr>
        <w:top w:val="none" w:sz="0" w:space="0" w:color="auto"/>
        <w:left w:val="none" w:sz="0" w:space="0" w:color="auto"/>
        <w:bottom w:val="none" w:sz="0" w:space="0" w:color="auto"/>
        <w:right w:val="none" w:sz="0" w:space="0" w:color="auto"/>
      </w:divBdr>
    </w:div>
    <w:div w:id="1684281982">
      <w:bodyDiv w:val="1"/>
      <w:marLeft w:val="0"/>
      <w:marRight w:val="0"/>
      <w:marTop w:val="0"/>
      <w:marBottom w:val="0"/>
      <w:divBdr>
        <w:top w:val="none" w:sz="0" w:space="0" w:color="auto"/>
        <w:left w:val="none" w:sz="0" w:space="0" w:color="auto"/>
        <w:bottom w:val="none" w:sz="0" w:space="0" w:color="auto"/>
        <w:right w:val="none" w:sz="0" w:space="0" w:color="auto"/>
      </w:divBdr>
    </w:div>
    <w:div w:id="1684283323">
      <w:bodyDiv w:val="1"/>
      <w:marLeft w:val="0"/>
      <w:marRight w:val="0"/>
      <w:marTop w:val="0"/>
      <w:marBottom w:val="0"/>
      <w:divBdr>
        <w:top w:val="none" w:sz="0" w:space="0" w:color="auto"/>
        <w:left w:val="none" w:sz="0" w:space="0" w:color="auto"/>
        <w:bottom w:val="none" w:sz="0" w:space="0" w:color="auto"/>
        <w:right w:val="none" w:sz="0" w:space="0" w:color="auto"/>
      </w:divBdr>
    </w:div>
    <w:div w:id="1684359486">
      <w:bodyDiv w:val="1"/>
      <w:marLeft w:val="0"/>
      <w:marRight w:val="0"/>
      <w:marTop w:val="0"/>
      <w:marBottom w:val="0"/>
      <w:divBdr>
        <w:top w:val="none" w:sz="0" w:space="0" w:color="auto"/>
        <w:left w:val="none" w:sz="0" w:space="0" w:color="auto"/>
        <w:bottom w:val="none" w:sz="0" w:space="0" w:color="auto"/>
        <w:right w:val="none" w:sz="0" w:space="0" w:color="auto"/>
      </w:divBdr>
    </w:div>
    <w:div w:id="1684437208">
      <w:bodyDiv w:val="1"/>
      <w:marLeft w:val="0"/>
      <w:marRight w:val="0"/>
      <w:marTop w:val="0"/>
      <w:marBottom w:val="0"/>
      <w:divBdr>
        <w:top w:val="none" w:sz="0" w:space="0" w:color="auto"/>
        <w:left w:val="none" w:sz="0" w:space="0" w:color="auto"/>
        <w:bottom w:val="none" w:sz="0" w:space="0" w:color="auto"/>
        <w:right w:val="none" w:sz="0" w:space="0" w:color="auto"/>
      </w:divBdr>
    </w:div>
    <w:div w:id="1684476608">
      <w:bodyDiv w:val="1"/>
      <w:marLeft w:val="0"/>
      <w:marRight w:val="0"/>
      <w:marTop w:val="0"/>
      <w:marBottom w:val="0"/>
      <w:divBdr>
        <w:top w:val="none" w:sz="0" w:space="0" w:color="auto"/>
        <w:left w:val="none" w:sz="0" w:space="0" w:color="auto"/>
        <w:bottom w:val="none" w:sz="0" w:space="0" w:color="auto"/>
        <w:right w:val="none" w:sz="0" w:space="0" w:color="auto"/>
      </w:divBdr>
    </w:div>
    <w:div w:id="1684478831">
      <w:bodyDiv w:val="1"/>
      <w:marLeft w:val="0"/>
      <w:marRight w:val="0"/>
      <w:marTop w:val="0"/>
      <w:marBottom w:val="0"/>
      <w:divBdr>
        <w:top w:val="none" w:sz="0" w:space="0" w:color="auto"/>
        <w:left w:val="none" w:sz="0" w:space="0" w:color="auto"/>
        <w:bottom w:val="none" w:sz="0" w:space="0" w:color="auto"/>
        <w:right w:val="none" w:sz="0" w:space="0" w:color="auto"/>
      </w:divBdr>
    </w:div>
    <w:div w:id="1684503750">
      <w:bodyDiv w:val="1"/>
      <w:marLeft w:val="0"/>
      <w:marRight w:val="0"/>
      <w:marTop w:val="0"/>
      <w:marBottom w:val="0"/>
      <w:divBdr>
        <w:top w:val="none" w:sz="0" w:space="0" w:color="auto"/>
        <w:left w:val="none" w:sz="0" w:space="0" w:color="auto"/>
        <w:bottom w:val="none" w:sz="0" w:space="0" w:color="auto"/>
        <w:right w:val="none" w:sz="0" w:space="0" w:color="auto"/>
      </w:divBdr>
    </w:div>
    <w:div w:id="1684747487">
      <w:bodyDiv w:val="1"/>
      <w:marLeft w:val="0"/>
      <w:marRight w:val="0"/>
      <w:marTop w:val="0"/>
      <w:marBottom w:val="0"/>
      <w:divBdr>
        <w:top w:val="none" w:sz="0" w:space="0" w:color="auto"/>
        <w:left w:val="none" w:sz="0" w:space="0" w:color="auto"/>
        <w:bottom w:val="none" w:sz="0" w:space="0" w:color="auto"/>
        <w:right w:val="none" w:sz="0" w:space="0" w:color="auto"/>
      </w:divBdr>
    </w:div>
    <w:div w:id="1684818051">
      <w:bodyDiv w:val="1"/>
      <w:marLeft w:val="0"/>
      <w:marRight w:val="0"/>
      <w:marTop w:val="0"/>
      <w:marBottom w:val="0"/>
      <w:divBdr>
        <w:top w:val="none" w:sz="0" w:space="0" w:color="auto"/>
        <w:left w:val="none" w:sz="0" w:space="0" w:color="auto"/>
        <w:bottom w:val="none" w:sz="0" w:space="0" w:color="auto"/>
        <w:right w:val="none" w:sz="0" w:space="0" w:color="auto"/>
      </w:divBdr>
    </w:div>
    <w:div w:id="1684890461">
      <w:bodyDiv w:val="1"/>
      <w:marLeft w:val="0"/>
      <w:marRight w:val="0"/>
      <w:marTop w:val="0"/>
      <w:marBottom w:val="0"/>
      <w:divBdr>
        <w:top w:val="none" w:sz="0" w:space="0" w:color="auto"/>
        <w:left w:val="none" w:sz="0" w:space="0" w:color="auto"/>
        <w:bottom w:val="none" w:sz="0" w:space="0" w:color="auto"/>
        <w:right w:val="none" w:sz="0" w:space="0" w:color="auto"/>
      </w:divBdr>
    </w:div>
    <w:div w:id="1684937349">
      <w:bodyDiv w:val="1"/>
      <w:marLeft w:val="0"/>
      <w:marRight w:val="0"/>
      <w:marTop w:val="0"/>
      <w:marBottom w:val="0"/>
      <w:divBdr>
        <w:top w:val="none" w:sz="0" w:space="0" w:color="auto"/>
        <w:left w:val="none" w:sz="0" w:space="0" w:color="auto"/>
        <w:bottom w:val="none" w:sz="0" w:space="0" w:color="auto"/>
        <w:right w:val="none" w:sz="0" w:space="0" w:color="auto"/>
      </w:divBdr>
    </w:div>
    <w:div w:id="1685016568">
      <w:bodyDiv w:val="1"/>
      <w:marLeft w:val="0"/>
      <w:marRight w:val="0"/>
      <w:marTop w:val="0"/>
      <w:marBottom w:val="0"/>
      <w:divBdr>
        <w:top w:val="none" w:sz="0" w:space="0" w:color="auto"/>
        <w:left w:val="none" w:sz="0" w:space="0" w:color="auto"/>
        <w:bottom w:val="none" w:sz="0" w:space="0" w:color="auto"/>
        <w:right w:val="none" w:sz="0" w:space="0" w:color="auto"/>
      </w:divBdr>
    </w:div>
    <w:div w:id="1685086987">
      <w:bodyDiv w:val="1"/>
      <w:marLeft w:val="0"/>
      <w:marRight w:val="0"/>
      <w:marTop w:val="0"/>
      <w:marBottom w:val="0"/>
      <w:divBdr>
        <w:top w:val="none" w:sz="0" w:space="0" w:color="auto"/>
        <w:left w:val="none" w:sz="0" w:space="0" w:color="auto"/>
        <w:bottom w:val="none" w:sz="0" w:space="0" w:color="auto"/>
        <w:right w:val="none" w:sz="0" w:space="0" w:color="auto"/>
      </w:divBdr>
    </w:div>
    <w:div w:id="1685087429">
      <w:bodyDiv w:val="1"/>
      <w:marLeft w:val="0"/>
      <w:marRight w:val="0"/>
      <w:marTop w:val="0"/>
      <w:marBottom w:val="0"/>
      <w:divBdr>
        <w:top w:val="none" w:sz="0" w:space="0" w:color="auto"/>
        <w:left w:val="none" w:sz="0" w:space="0" w:color="auto"/>
        <w:bottom w:val="none" w:sz="0" w:space="0" w:color="auto"/>
        <w:right w:val="none" w:sz="0" w:space="0" w:color="auto"/>
      </w:divBdr>
    </w:div>
    <w:div w:id="1685092074">
      <w:bodyDiv w:val="1"/>
      <w:marLeft w:val="0"/>
      <w:marRight w:val="0"/>
      <w:marTop w:val="0"/>
      <w:marBottom w:val="0"/>
      <w:divBdr>
        <w:top w:val="none" w:sz="0" w:space="0" w:color="auto"/>
        <w:left w:val="none" w:sz="0" w:space="0" w:color="auto"/>
        <w:bottom w:val="none" w:sz="0" w:space="0" w:color="auto"/>
        <w:right w:val="none" w:sz="0" w:space="0" w:color="auto"/>
      </w:divBdr>
    </w:div>
    <w:div w:id="1685127702">
      <w:bodyDiv w:val="1"/>
      <w:marLeft w:val="0"/>
      <w:marRight w:val="0"/>
      <w:marTop w:val="0"/>
      <w:marBottom w:val="0"/>
      <w:divBdr>
        <w:top w:val="none" w:sz="0" w:space="0" w:color="auto"/>
        <w:left w:val="none" w:sz="0" w:space="0" w:color="auto"/>
        <w:bottom w:val="none" w:sz="0" w:space="0" w:color="auto"/>
        <w:right w:val="none" w:sz="0" w:space="0" w:color="auto"/>
      </w:divBdr>
    </w:div>
    <w:div w:id="1685396019">
      <w:bodyDiv w:val="1"/>
      <w:marLeft w:val="0"/>
      <w:marRight w:val="0"/>
      <w:marTop w:val="0"/>
      <w:marBottom w:val="0"/>
      <w:divBdr>
        <w:top w:val="none" w:sz="0" w:space="0" w:color="auto"/>
        <w:left w:val="none" w:sz="0" w:space="0" w:color="auto"/>
        <w:bottom w:val="none" w:sz="0" w:space="0" w:color="auto"/>
        <w:right w:val="none" w:sz="0" w:space="0" w:color="auto"/>
      </w:divBdr>
    </w:div>
    <w:div w:id="1685404539">
      <w:bodyDiv w:val="1"/>
      <w:marLeft w:val="0"/>
      <w:marRight w:val="0"/>
      <w:marTop w:val="0"/>
      <w:marBottom w:val="0"/>
      <w:divBdr>
        <w:top w:val="none" w:sz="0" w:space="0" w:color="auto"/>
        <w:left w:val="none" w:sz="0" w:space="0" w:color="auto"/>
        <w:bottom w:val="none" w:sz="0" w:space="0" w:color="auto"/>
        <w:right w:val="none" w:sz="0" w:space="0" w:color="auto"/>
      </w:divBdr>
    </w:div>
    <w:div w:id="1685472431">
      <w:bodyDiv w:val="1"/>
      <w:marLeft w:val="0"/>
      <w:marRight w:val="0"/>
      <w:marTop w:val="0"/>
      <w:marBottom w:val="0"/>
      <w:divBdr>
        <w:top w:val="none" w:sz="0" w:space="0" w:color="auto"/>
        <w:left w:val="none" w:sz="0" w:space="0" w:color="auto"/>
        <w:bottom w:val="none" w:sz="0" w:space="0" w:color="auto"/>
        <w:right w:val="none" w:sz="0" w:space="0" w:color="auto"/>
      </w:divBdr>
    </w:div>
    <w:div w:id="1685474488">
      <w:bodyDiv w:val="1"/>
      <w:marLeft w:val="0"/>
      <w:marRight w:val="0"/>
      <w:marTop w:val="0"/>
      <w:marBottom w:val="0"/>
      <w:divBdr>
        <w:top w:val="none" w:sz="0" w:space="0" w:color="auto"/>
        <w:left w:val="none" w:sz="0" w:space="0" w:color="auto"/>
        <w:bottom w:val="none" w:sz="0" w:space="0" w:color="auto"/>
        <w:right w:val="none" w:sz="0" w:space="0" w:color="auto"/>
      </w:divBdr>
    </w:div>
    <w:div w:id="1685477883">
      <w:bodyDiv w:val="1"/>
      <w:marLeft w:val="0"/>
      <w:marRight w:val="0"/>
      <w:marTop w:val="0"/>
      <w:marBottom w:val="0"/>
      <w:divBdr>
        <w:top w:val="none" w:sz="0" w:space="0" w:color="auto"/>
        <w:left w:val="none" w:sz="0" w:space="0" w:color="auto"/>
        <w:bottom w:val="none" w:sz="0" w:space="0" w:color="auto"/>
        <w:right w:val="none" w:sz="0" w:space="0" w:color="auto"/>
      </w:divBdr>
    </w:div>
    <w:div w:id="1685597614">
      <w:bodyDiv w:val="1"/>
      <w:marLeft w:val="0"/>
      <w:marRight w:val="0"/>
      <w:marTop w:val="0"/>
      <w:marBottom w:val="0"/>
      <w:divBdr>
        <w:top w:val="none" w:sz="0" w:space="0" w:color="auto"/>
        <w:left w:val="none" w:sz="0" w:space="0" w:color="auto"/>
        <w:bottom w:val="none" w:sz="0" w:space="0" w:color="auto"/>
        <w:right w:val="none" w:sz="0" w:space="0" w:color="auto"/>
      </w:divBdr>
    </w:div>
    <w:div w:id="1685663777">
      <w:bodyDiv w:val="1"/>
      <w:marLeft w:val="0"/>
      <w:marRight w:val="0"/>
      <w:marTop w:val="0"/>
      <w:marBottom w:val="0"/>
      <w:divBdr>
        <w:top w:val="none" w:sz="0" w:space="0" w:color="auto"/>
        <w:left w:val="none" w:sz="0" w:space="0" w:color="auto"/>
        <w:bottom w:val="none" w:sz="0" w:space="0" w:color="auto"/>
        <w:right w:val="none" w:sz="0" w:space="0" w:color="auto"/>
      </w:divBdr>
    </w:div>
    <w:div w:id="1685669663">
      <w:bodyDiv w:val="1"/>
      <w:marLeft w:val="0"/>
      <w:marRight w:val="0"/>
      <w:marTop w:val="0"/>
      <w:marBottom w:val="0"/>
      <w:divBdr>
        <w:top w:val="none" w:sz="0" w:space="0" w:color="auto"/>
        <w:left w:val="none" w:sz="0" w:space="0" w:color="auto"/>
        <w:bottom w:val="none" w:sz="0" w:space="0" w:color="auto"/>
        <w:right w:val="none" w:sz="0" w:space="0" w:color="auto"/>
      </w:divBdr>
    </w:div>
    <w:div w:id="1685670021">
      <w:bodyDiv w:val="1"/>
      <w:marLeft w:val="0"/>
      <w:marRight w:val="0"/>
      <w:marTop w:val="0"/>
      <w:marBottom w:val="0"/>
      <w:divBdr>
        <w:top w:val="none" w:sz="0" w:space="0" w:color="auto"/>
        <w:left w:val="none" w:sz="0" w:space="0" w:color="auto"/>
        <w:bottom w:val="none" w:sz="0" w:space="0" w:color="auto"/>
        <w:right w:val="none" w:sz="0" w:space="0" w:color="auto"/>
      </w:divBdr>
    </w:div>
    <w:div w:id="1685744679">
      <w:bodyDiv w:val="1"/>
      <w:marLeft w:val="0"/>
      <w:marRight w:val="0"/>
      <w:marTop w:val="0"/>
      <w:marBottom w:val="0"/>
      <w:divBdr>
        <w:top w:val="none" w:sz="0" w:space="0" w:color="auto"/>
        <w:left w:val="none" w:sz="0" w:space="0" w:color="auto"/>
        <w:bottom w:val="none" w:sz="0" w:space="0" w:color="auto"/>
        <w:right w:val="none" w:sz="0" w:space="0" w:color="auto"/>
      </w:divBdr>
    </w:div>
    <w:div w:id="1685865190">
      <w:bodyDiv w:val="1"/>
      <w:marLeft w:val="0"/>
      <w:marRight w:val="0"/>
      <w:marTop w:val="0"/>
      <w:marBottom w:val="0"/>
      <w:divBdr>
        <w:top w:val="none" w:sz="0" w:space="0" w:color="auto"/>
        <w:left w:val="none" w:sz="0" w:space="0" w:color="auto"/>
        <w:bottom w:val="none" w:sz="0" w:space="0" w:color="auto"/>
        <w:right w:val="none" w:sz="0" w:space="0" w:color="auto"/>
      </w:divBdr>
    </w:div>
    <w:div w:id="1685936033">
      <w:bodyDiv w:val="1"/>
      <w:marLeft w:val="0"/>
      <w:marRight w:val="0"/>
      <w:marTop w:val="0"/>
      <w:marBottom w:val="0"/>
      <w:divBdr>
        <w:top w:val="none" w:sz="0" w:space="0" w:color="auto"/>
        <w:left w:val="none" w:sz="0" w:space="0" w:color="auto"/>
        <w:bottom w:val="none" w:sz="0" w:space="0" w:color="auto"/>
        <w:right w:val="none" w:sz="0" w:space="0" w:color="auto"/>
      </w:divBdr>
    </w:div>
    <w:div w:id="1686051185">
      <w:bodyDiv w:val="1"/>
      <w:marLeft w:val="0"/>
      <w:marRight w:val="0"/>
      <w:marTop w:val="0"/>
      <w:marBottom w:val="0"/>
      <w:divBdr>
        <w:top w:val="none" w:sz="0" w:space="0" w:color="auto"/>
        <w:left w:val="none" w:sz="0" w:space="0" w:color="auto"/>
        <w:bottom w:val="none" w:sz="0" w:space="0" w:color="auto"/>
        <w:right w:val="none" w:sz="0" w:space="0" w:color="auto"/>
      </w:divBdr>
    </w:div>
    <w:div w:id="1686053935">
      <w:bodyDiv w:val="1"/>
      <w:marLeft w:val="0"/>
      <w:marRight w:val="0"/>
      <w:marTop w:val="0"/>
      <w:marBottom w:val="0"/>
      <w:divBdr>
        <w:top w:val="none" w:sz="0" w:space="0" w:color="auto"/>
        <w:left w:val="none" w:sz="0" w:space="0" w:color="auto"/>
        <w:bottom w:val="none" w:sz="0" w:space="0" w:color="auto"/>
        <w:right w:val="none" w:sz="0" w:space="0" w:color="auto"/>
      </w:divBdr>
    </w:div>
    <w:div w:id="1686129696">
      <w:bodyDiv w:val="1"/>
      <w:marLeft w:val="0"/>
      <w:marRight w:val="0"/>
      <w:marTop w:val="0"/>
      <w:marBottom w:val="0"/>
      <w:divBdr>
        <w:top w:val="none" w:sz="0" w:space="0" w:color="auto"/>
        <w:left w:val="none" w:sz="0" w:space="0" w:color="auto"/>
        <w:bottom w:val="none" w:sz="0" w:space="0" w:color="auto"/>
        <w:right w:val="none" w:sz="0" w:space="0" w:color="auto"/>
      </w:divBdr>
    </w:div>
    <w:div w:id="1686133007">
      <w:bodyDiv w:val="1"/>
      <w:marLeft w:val="0"/>
      <w:marRight w:val="0"/>
      <w:marTop w:val="0"/>
      <w:marBottom w:val="0"/>
      <w:divBdr>
        <w:top w:val="none" w:sz="0" w:space="0" w:color="auto"/>
        <w:left w:val="none" w:sz="0" w:space="0" w:color="auto"/>
        <w:bottom w:val="none" w:sz="0" w:space="0" w:color="auto"/>
        <w:right w:val="none" w:sz="0" w:space="0" w:color="auto"/>
      </w:divBdr>
    </w:div>
    <w:div w:id="1686134521">
      <w:bodyDiv w:val="1"/>
      <w:marLeft w:val="0"/>
      <w:marRight w:val="0"/>
      <w:marTop w:val="0"/>
      <w:marBottom w:val="0"/>
      <w:divBdr>
        <w:top w:val="none" w:sz="0" w:space="0" w:color="auto"/>
        <w:left w:val="none" w:sz="0" w:space="0" w:color="auto"/>
        <w:bottom w:val="none" w:sz="0" w:space="0" w:color="auto"/>
        <w:right w:val="none" w:sz="0" w:space="0" w:color="auto"/>
      </w:divBdr>
    </w:div>
    <w:div w:id="1686202162">
      <w:bodyDiv w:val="1"/>
      <w:marLeft w:val="0"/>
      <w:marRight w:val="0"/>
      <w:marTop w:val="0"/>
      <w:marBottom w:val="0"/>
      <w:divBdr>
        <w:top w:val="none" w:sz="0" w:space="0" w:color="auto"/>
        <w:left w:val="none" w:sz="0" w:space="0" w:color="auto"/>
        <w:bottom w:val="none" w:sz="0" w:space="0" w:color="auto"/>
        <w:right w:val="none" w:sz="0" w:space="0" w:color="auto"/>
      </w:divBdr>
    </w:div>
    <w:div w:id="1686206281">
      <w:bodyDiv w:val="1"/>
      <w:marLeft w:val="0"/>
      <w:marRight w:val="0"/>
      <w:marTop w:val="0"/>
      <w:marBottom w:val="0"/>
      <w:divBdr>
        <w:top w:val="none" w:sz="0" w:space="0" w:color="auto"/>
        <w:left w:val="none" w:sz="0" w:space="0" w:color="auto"/>
        <w:bottom w:val="none" w:sz="0" w:space="0" w:color="auto"/>
        <w:right w:val="none" w:sz="0" w:space="0" w:color="auto"/>
      </w:divBdr>
    </w:div>
    <w:div w:id="1686252215">
      <w:bodyDiv w:val="1"/>
      <w:marLeft w:val="0"/>
      <w:marRight w:val="0"/>
      <w:marTop w:val="0"/>
      <w:marBottom w:val="0"/>
      <w:divBdr>
        <w:top w:val="none" w:sz="0" w:space="0" w:color="auto"/>
        <w:left w:val="none" w:sz="0" w:space="0" w:color="auto"/>
        <w:bottom w:val="none" w:sz="0" w:space="0" w:color="auto"/>
        <w:right w:val="none" w:sz="0" w:space="0" w:color="auto"/>
      </w:divBdr>
    </w:div>
    <w:div w:id="1686321254">
      <w:bodyDiv w:val="1"/>
      <w:marLeft w:val="0"/>
      <w:marRight w:val="0"/>
      <w:marTop w:val="0"/>
      <w:marBottom w:val="0"/>
      <w:divBdr>
        <w:top w:val="none" w:sz="0" w:space="0" w:color="auto"/>
        <w:left w:val="none" w:sz="0" w:space="0" w:color="auto"/>
        <w:bottom w:val="none" w:sz="0" w:space="0" w:color="auto"/>
        <w:right w:val="none" w:sz="0" w:space="0" w:color="auto"/>
      </w:divBdr>
    </w:div>
    <w:div w:id="1686322498">
      <w:bodyDiv w:val="1"/>
      <w:marLeft w:val="0"/>
      <w:marRight w:val="0"/>
      <w:marTop w:val="0"/>
      <w:marBottom w:val="0"/>
      <w:divBdr>
        <w:top w:val="none" w:sz="0" w:space="0" w:color="auto"/>
        <w:left w:val="none" w:sz="0" w:space="0" w:color="auto"/>
        <w:bottom w:val="none" w:sz="0" w:space="0" w:color="auto"/>
        <w:right w:val="none" w:sz="0" w:space="0" w:color="auto"/>
      </w:divBdr>
    </w:div>
    <w:div w:id="1686394763">
      <w:bodyDiv w:val="1"/>
      <w:marLeft w:val="0"/>
      <w:marRight w:val="0"/>
      <w:marTop w:val="0"/>
      <w:marBottom w:val="0"/>
      <w:divBdr>
        <w:top w:val="none" w:sz="0" w:space="0" w:color="auto"/>
        <w:left w:val="none" w:sz="0" w:space="0" w:color="auto"/>
        <w:bottom w:val="none" w:sz="0" w:space="0" w:color="auto"/>
        <w:right w:val="none" w:sz="0" w:space="0" w:color="auto"/>
      </w:divBdr>
    </w:div>
    <w:div w:id="1686395042">
      <w:bodyDiv w:val="1"/>
      <w:marLeft w:val="0"/>
      <w:marRight w:val="0"/>
      <w:marTop w:val="0"/>
      <w:marBottom w:val="0"/>
      <w:divBdr>
        <w:top w:val="none" w:sz="0" w:space="0" w:color="auto"/>
        <w:left w:val="none" w:sz="0" w:space="0" w:color="auto"/>
        <w:bottom w:val="none" w:sz="0" w:space="0" w:color="auto"/>
        <w:right w:val="none" w:sz="0" w:space="0" w:color="auto"/>
      </w:divBdr>
    </w:div>
    <w:div w:id="1686446043">
      <w:bodyDiv w:val="1"/>
      <w:marLeft w:val="0"/>
      <w:marRight w:val="0"/>
      <w:marTop w:val="0"/>
      <w:marBottom w:val="0"/>
      <w:divBdr>
        <w:top w:val="none" w:sz="0" w:space="0" w:color="auto"/>
        <w:left w:val="none" w:sz="0" w:space="0" w:color="auto"/>
        <w:bottom w:val="none" w:sz="0" w:space="0" w:color="auto"/>
        <w:right w:val="none" w:sz="0" w:space="0" w:color="auto"/>
      </w:divBdr>
    </w:div>
    <w:div w:id="1686516331">
      <w:bodyDiv w:val="1"/>
      <w:marLeft w:val="0"/>
      <w:marRight w:val="0"/>
      <w:marTop w:val="0"/>
      <w:marBottom w:val="0"/>
      <w:divBdr>
        <w:top w:val="none" w:sz="0" w:space="0" w:color="auto"/>
        <w:left w:val="none" w:sz="0" w:space="0" w:color="auto"/>
        <w:bottom w:val="none" w:sz="0" w:space="0" w:color="auto"/>
        <w:right w:val="none" w:sz="0" w:space="0" w:color="auto"/>
      </w:divBdr>
    </w:div>
    <w:div w:id="1686593414">
      <w:bodyDiv w:val="1"/>
      <w:marLeft w:val="0"/>
      <w:marRight w:val="0"/>
      <w:marTop w:val="0"/>
      <w:marBottom w:val="0"/>
      <w:divBdr>
        <w:top w:val="none" w:sz="0" w:space="0" w:color="auto"/>
        <w:left w:val="none" w:sz="0" w:space="0" w:color="auto"/>
        <w:bottom w:val="none" w:sz="0" w:space="0" w:color="auto"/>
        <w:right w:val="none" w:sz="0" w:space="0" w:color="auto"/>
      </w:divBdr>
    </w:div>
    <w:div w:id="1686635779">
      <w:bodyDiv w:val="1"/>
      <w:marLeft w:val="0"/>
      <w:marRight w:val="0"/>
      <w:marTop w:val="0"/>
      <w:marBottom w:val="0"/>
      <w:divBdr>
        <w:top w:val="none" w:sz="0" w:space="0" w:color="auto"/>
        <w:left w:val="none" w:sz="0" w:space="0" w:color="auto"/>
        <w:bottom w:val="none" w:sz="0" w:space="0" w:color="auto"/>
        <w:right w:val="none" w:sz="0" w:space="0" w:color="auto"/>
      </w:divBdr>
    </w:div>
    <w:div w:id="1686706344">
      <w:bodyDiv w:val="1"/>
      <w:marLeft w:val="0"/>
      <w:marRight w:val="0"/>
      <w:marTop w:val="0"/>
      <w:marBottom w:val="0"/>
      <w:divBdr>
        <w:top w:val="none" w:sz="0" w:space="0" w:color="auto"/>
        <w:left w:val="none" w:sz="0" w:space="0" w:color="auto"/>
        <w:bottom w:val="none" w:sz="0" w:space="0" w:color="auto"/>
        <w:right w:val="none" w:sz="0" w:space="0" w:color="auto"/>
      </w:divBdr>
    </w:div>
    <w:div w:id="1686710346">
      <w:bodyDiv w:val="1"/>
      <w:marLeft w:val="0"/>
      <w:marRight w:val="0"/>
      <w:marTop w:val="0"/>
      <w:marBottom w:val="0"/>
      <w:divBdr>
        <w:top w:val="none" w:sz="0" w:space="0" w:color="auto"/>
        <w:left w:val="none" w:sz="0" w:space="0" w:color="auto"/>
        <w:bottom w:val="none" w:sz="0" w:space="0" w:color="auto"/>
        <w:right w:val="none" w:sz="0" w:space="0" w:color="auto"/>
      </w:divBdr>
    </w:div>
    <w:div w:id="1686861015">
      <w:bodyDiv w:val="1"/>
      <w:marLeft w:val="0"/>
      <w:marRight w:val="0"/>
      <w:marTop w:val="0"/>
      <w:marBottom w:val="0"/>
      <w:divBdr>
        <w:top w:val="none" w:sz="0" w:space="0" w:color="auto"/>
        <w:left w:val="none" w:sz="0" w:space="0" w:color="auto"/>
        <w:bottom w:val="none" w:sz="0" w:space="0" w:color="auto"/>
        <w:right w:val="none" w:sz="0" w:space="0" w:color="auto"/>
      </w:divBdr>
    </w:div>
    <w:div w:id="1686863211">
      <w:bodyDiv w:val="1"/>
      <w:marLeft w:val="0"/>
      <w:marRight w:val="0"/>
      <w:marTop w:val="0"/>
      <w:marBottom w:val="0"/>
      <w:divBdr>
        <w:top w:val="none" w:sz="0" w:space="0" w:color="auto"/>
        <w:left w:val="none" w:sz="0" w:space="0" w:color="auto"/>
        <w:bottom w:val="none" w:sz="0" w:space="0" w:color="auto"/>
        <w:right w:val="none" w:sz="0" w:space="0" w:color="auto"/>
      </w:divBdr>
    </w:div>
    <w:div w:id="1686900524">
      <w:bodyDiv w:val="1"/>
      <w:marLeft w:val="0"/>
      <w:marRight w:val="0"/>
      <w:marTop w:val="0"/>
      <w:marBottom w:val="0"/>
      <w:divBdr>
        <w:top w:val="none" w:sz="0" w:space="0" w:color="auto"/>
        <w:left w:val="none" w:sz="0" w:space="0" w:color="auto"/>
        <w:bottom w:val="none" w:sz="0" w:space="0" w:color="auto"/>
        <w:right w:val="none" w:sz="0" w:space="0" w:color="auto"/>
      </w:divBdr>
    </w:div>
    <w:div w:id="1686976637">
      <w:bodyDiv w:val="1"/>
      <w:marLeft w:val="0"/>
      <w:marRight w:val="0"/>
      <w:marTop w:val="0"/>
      <w:marBottom w:val="0"/>
      <w:divBdr>
        <w:top w:val="none" w:sz="0" w:space="0" w:color="auto"/>
        <w:left w:val="none" w:sz="0" w:space="0" w:color="auto"/>
        <w:bottom w:val="none" w:sz="0" w:space="0" w:color="auto"/>
        <w:right w:val="none" w:sz="0" w:space="0" w:color="auto"/>
      </w:divBdr>
    </w:div>
    <w:div w:id="1686980137">
      <w:bodyDiv w:val="1"/>
      <w:marLeft w:val="0"/>
      <w:marRight w:val="0"/>
      <w:marTop w:val="0"/>
      <w:marBottom w:val="0"/>
      <w:divBdr>
        <w:top w:val="none" w:sz="0" w:space="0" w:color="auto"/>
        <w:left w:val="none" w:sz="0" w:space="0" w:color="auto"/>
        <w:bottom w:val="none" w:sz="0" w:space="0" w:color="auto"/>
        <w:right w:val="none" w:sz="0" w:space="0" w:color="auto"/>
      </w:divBdr>
    </w:div>
    <w:div w:id="1686981666">
      <w:bodyDiv w:val="1"/>
      <w:marLeft w:val="0"/>
      <w:marRight w:val="0"/>
      <w:marTop w:val="0"/>
      <w:marBottom w:val="0"/>
      <w:divBdr>
        <w:top w:val="none" w:sz="0" w:space="0" w:color="auto"/>
        <w:left w:val="none" w:sz="0" w:space="0" w:color="auto"/>
        <w:bottom w:val="none" w:sz="0" w:space="0" w:color="auto"/>
        <w:right w:val="none" w:sz="0" w:space="0" w:color="auto"/>
      </w:divBdr>
    </w:div>
    <w:div w:id="1687319764">
      <w:bodyDiv w:val="1"/>
      <w:marLeft w:val="0"/>
      <w:marRight w:val="0"/>
      <w:marTop w:val="0"/>
      <w:marBottom w:val="0"/>
      <w:divBdr>
        <w:top w:val="none" w:sz="0" w:space="0" w:color="auto"/>
        <w:left w:val="none" w:sz="0" w:space="0" w:color="auto"/>
        <w:bottom w:val="none" w:sz="0" w:space="0" w:color="auto"/>
        <w:right w:val="none" w:sz="0" w:space="0" w:color="auto"/>
      </w:divBdr>
    </w:div>
    <w:div w:id="1687320166">
      <w:bodyDiv w:val="1"/>
      <w:marLeft w:val="0"/>
      <w:marRight w:val="0"/>
      <w:marTop w:val="0"/>
      <w:marBottom w:val="0"/>
      <w:divBdr>
        <w:top w:val="none" w:sz="0" w:space="0" w:color="auto"/>
        <w:left w:val="none" w:sz="0" w:space="0" w:color="auto"/>
        <w:bottom w:val="none" w:sz="0" w:space="0" w:color="auto"/>
        <w:right w:val="none" w:sz="0" w:space="0" w:color="auto"/>
      </w:divBdr>
    </w:div>
    <w:div w:id="1687361586">
      <w:bodyDiv w:val="1"/>
      <w:marLeft w:val="0"/>
      <w:marRight w:val="0"/>
      <w:marTop w:val="0"/>
      <w:marBottom w:val="0"/>
      <w:divBdr>
        <w:top w:val="none" w:sz="0" w:space="0" w:color="auto"/>
        <w:left w:val="none" w:sz="0" w:space="0" w:color="auto"/>
        <w:bottom w:val="none" w:sz="0" w:space="0" w:color="auto"/>
        <w:right w:val="none" w:sz="0" w:space="0" w:color="auto"/>
      </w:divBdr>
    </w:div>
    <w:div w:id="1687441171">
      <w:bodyDiv w:val="1"/>
      <w:marLeft w:val="0"/>
      <w:marRight w:val="0"/>
      <w:marTop w:val="0"/>
      <w:marBottom w:val="0"/>
      <w:divBdr>
        <w:top w:val="none" w:sz="0" w:space="0" w:color="auto"/>
        <w:left w:val="none" w:sz="0" w:space="0" w:color="auto"/>
        <w:bottom w:val="none" w:sz="0" w:space="0" w:color="auto"/>
        <w:right w:val="none" w:sz="0" w:space="0" w:color="auto"/>
      </w:divBdr>
    </w:div>
    <w:div w:id="1687486837">
      <w:bodyDiv w:val="1"/>
      <w:marLeft w:val="0"/>
      <w:marRight w:val="0"/>
      <w:marTop w:val="0"/>
      <w:marBottom w:val="0"/>
      <w:divBdr>
        <w:top w:val="none" w:sz="0" w:space="0" w:color="auto"/>
        <w:left w:val="none" w:sz="0" w:space="0" w:color="auto"/>
        <w:bottom w:val="none" w:sz="0" w:space="0" w:color="auto"/>
        <w:right w:val="none" w:sz="0" w:space="0" w:color="auto"/>
      </w:divBdr>
    </w:div>
    <w:div w:id="1687516619">
      <w:bodyDiv w:val="1"/>
      <w:marLeft w:val="0"/>
      <w:marRight w:val="0"/>
      <w:marTop w:val="0"/>
      <w:marBottom w:val="0"/>
      <w:divBdr>
        <w:top w:val="none" w:sz="0" w:space="0" w:color="auto"/>
        <w:left w:val="none" w:sz="0" w:space="0" w:color="auto"/>
        <w:bottom w:val="none" w:sz="0" w:space="0" w:color="auto"/>
        <w:right w:val="none" w:sz="0" w:space="0" w:color="auto"/>
      </w:divBdr>
    </w:div>
    <w:div w:id="1687555818">
      <w:bodyDiv w:val="1"/>
      <w:marLeft w:val="0"/>
      <w:marRight w:val="0"/>
      <w:marTop w:val="0"/>
      <w:marBottom w:val="0"/>
      <w:divBdr>
        <w:top w:val="none" w:sz="0" w:space="0" w:color="auto"/>
        <w:left w:val="none" w:sz="0" w:space="0" w:color="auto"/>
        <w:bottom w:val="none" w:sz="0" w:space="0" w:color="auto"/>
        <w:right w:val="none" w:sz="0" w:space="0" w:color="auto"/>
      </w:divBdr>
    </w:div>
    <w:div w:id="1687559609">
      <w:bodyDiv w:val="1"/>
      <w:marLeft w:val="0"/>
      <w:marRight w:val="0"/>
      <w:marTop w:val="0"/>
      <w:marBottom w:val="0"/>
      <w:divBdr>
        <w:top w:val="none" w:sz="0" w:space="0" w:color="auto"/>
        <w:left w:val="none" w:sz="0" w:space="0" w:color="auto"/>
        <w:bottom w:val="none" w:sz="0" w:space="0" w:color="auto"/>
        <w:right w:val="none" w:sz="0" w:space="0" w:color="auto"/>
      </w:divBdr>
    </w:div>
    <w:div w:id="1687636798">
      <w:bodyDiv w:val="1"/>
      <w:marLeft w:val="0"/>
      <w:marRight w:val="0"/>
      <w:marTop w:val="0"/>
      <w:marBottom w:val="0"/>
      <w:divBdr>
        <w:top w:val="none" w:sz="0" w:space="0" w:color="auto"/>
        <w:left w:val="none" w:sz="0" w:space="0" w:color="auto"/>
        <w:bottom w:val="none" w:sz="0" w:space="0" w:color="auto"/>
        <w:right w:val="none" w:sz="0" w:space="0" w:color="auto"/>
      </w:divBdr>
    </w:div>
    <w:div w:id="1687707705">
      <w:bodyDiv w:val="1"/>
      <w:marLeft w:val="0"/>
      <w:marRight w:val="0"/>
      <w:marTop w:val="0"/>
      <w:marBottom w:val="0"/>
      <w:divBdr>
        <w:top w:val="none" w:sz="0" w:space="0" w:color="auto"/>
        <w:left w:val="none" w:sz="0" w:space="0" w:color="auto"/>
        <w:bottom w:val="none" w:sz="0" w:space="0" w:color="auto"/>
        <w:right w:val="none" w:sz="0" w:space="0" w:color="auto"/>
      </w:divBdr>
    </w:div>
    <w:div w:id="1687750972">
      <w:bodyDiv w:val="1"/>
      <w:marLeft w:val="0"/>
      <w:marRight w:val="0"/>
      <w:marTop w:val="0"/>
      <w:marBottom w:val="0"/>
      <w:divBdr>
        <w:top w:val="none" w:sz="0" w:space="0" w:color="auto"/>
        <w:left w:val="none" w:sz="0" w:space="0" w:color="auto"/>
        <w:bottom w:val="none" w:sz="0" w:space="0" w:color="auto"/>
        <w:right w:val="none" w:sz="0" w:space="0" w:color="auto"/>
      </w:divBdr>
    </w:div>
    <w:div w:id="1687755274">
      <w:bodyDiv w:val="1"/>
      <w:marLeft w:val="0"/>
      <w:marRight w:val="0"/>
      <w:marTop w:val="0"/>
      <w:marBottom w:val="0"/>
      <w:divBdr>
        <w:top w:val="none" w:sz="0" w:space="0" w:color="auto"/>
        <w:left w:val="none" w:sz="0" w:space="0" w:color="auto"/>
        <w:bottom w:val="none" w:sz="0" w:space="0" w:color="auto"/>
        <w:right w:val="none" w:sz="0" w:space="0" w:color="auto"/>
      </w:divBdr>
    </w:div>
    <w:div w:id="1688171305">
      <w:bodyDiv w:val="1"/>
      <w:marLeft w:val="0"/>
      <w:marRight w:val="0"/>
      <w:marTop w:val="0"/>
      <w:marBottom w:val="0"/>
      <w:divBdr>
        <w:top w:val="none" w:sz="0" w:space="0" w:color="auto"/>
        <w:left w:val="none" w:sz="0" w:space="0" w:color="auto"/>
        <w:bottom w:val="none" w:sz="0" w:space="0" w:color="auto"/>
        <w:right w:val="none" w:sz="0" w:space="0" w:color="auto"/>
      </w:divBdr>
    </w:div>
    <w:div w:id="1688211823">
      <w:bodyDiv w:val="1"/>
      <w:marLeft w:val="0"/>
      <w:marRight w:val="0"/>
      <w:marTop w:val="0"/>
      <w:marBottom w:val="0"/>
      <w:divBdr>
        <w:top w:val="none" w:sz="0" w:space="0" w:color="auto"/>
        <w:left w:val="none" w:sz="0" w:space="0" w:color="auto"/>
        <w:bottom w:val="none" w:sz="0" w:space="0" w:color="auto"/>
        <w:right w:val="none" w:sz="0" w:space="0" w:color="auto"/>
      </w:divBdr>
    </w:div>
    <w:div w:id="1688217617">
      <w:bodyDiv w:val="1"/>
      <w:marLeft w:val="0"/>
      <w:marRight w:val="0"/>
      <w:marTop w:val="0"/>
      <w:marBottom w:val="0"/>
      <w:divBdr>
        <w:top w:val="none" w:sz="0" w:space="0" w:color="auto"/>
        <w:left w:val="none" w:sz="0" w:space="0" w:color="auto"/>
        <w:bottom w:val="none" w:sz="0" w:space="0" w:color="auto"/>
        <w:right w:val="none" w:sz="0" w:space="0" w:color="auto"/>
      </w:divBdr>
    </w:div>
    <w:div w:id="1688482584">
      <w:bodyDiv w:val="1"/>
      <w:marLeft w:val="0"/>
      <w:marRight w:val="0"/>
      <w:marTop w:val="0"/>
      <w:marBottom w:val="0"/>
      <w:divBdr>
        <w:top w:val="none" w:sz="0" w:space="0" w:color="auto"/>
        <w:left w:val="none" w:sz="0" w:space="0" w:color="auto"/>
        <w:bottom w:val="none" w:sz="0" w:space="0" w:color="auto"/>
        <w:right w:val="none" w:sz="0" w:space="0" w:color="auto"/>
      </w:divBdr>
    </w:div>
    <w:div w:id="1688484240">
      <w:bodyDiv w:val="1"/>
      <w:marLeft w:val="0"/>
      <w:marRight w:val="0"/>
      <w:marTop w:val="0"/>
      <w:marBottom w:val="0"/>
      <w:divBdr>
        <w:top w:val="none" w:sz="0" w:space="0" w:color="auto"/>
        <w:left w:val="none" w:sz="0" w:space="0" w:color="auto"/>
        <w:bottom w:val="none" w:sz="0" w:space="0" w:color="auto"/>
        <w:right w:val="none" w:sz="0" w:space="0" w:color="auto"/>
      </w:divBdr>
    </w:div>
    <w:div w:id="1688554132">
      <w:bodyDiv w:val="1"/>
      <w:marLeft w:val="0"/>
      <w:marRight w:val="0"/>
      <w:marTop w:val="0"/>
      <w:marBottom w:val="0"/>
      <w:divBdr>
        <w:top w:val="none" w:sz="0" w:space="0" w:color="auto"/>
        <w:left w:val="none" w:sz="0" w:space="0" w:color="auto"/>
        <w:bottom w:val="none" w:sz="0" w:space="0" w:color="auto"/>
        <w:right w:val="none" w:sz="0" w:space="0" w:color="auto"/>
      </w:divBdr>
    </w:div>
    <w:div w:id="1688557107">
      <w:bodyDiv w:val="1"/>
      <w:marLeft w:val="0"/>
      <w:marRight w:val="0"/>
      <w:marTop w:val="0"/>
      <w:marBottom w:val="0"/>
      <w:divBdr>
        <w:top w:val="none" w:sz="0" w:space="0" w:color="auto"/>
        <w:left w:val="none" w:sz="0" w:space="0" w:color="auto"/>
        <w:bottom w:val="none" w:sz="0" w:space="0" w:color="auto"/>
        <w:right w:val="none" w:sz="0" w:space="0" w:color="auto"/>
      </w:divBdr>
    </w:div>
    <w:div w:id="1688557396">
      <w:bodyDiv w:val="1"/>
      <w:marLeft w:val="0"/>
      <w:marRight w:val="0"/>
      <w:marTop w:val="0"/>
      <w:marBottom w:val="0"/>
      <w:divBdr>
        <w:top w:val="none" w:sz="0" w:space="0" w:color="auto"/>
        <w:left w:val="none" w:sz="0" w:space="0" w:color="auto"/>
        <w:bottom w:val="none" w:sz="0" w:space="0" w:color="auto"/>
        <w:right w:val="none" w:sz="0" w:space="0" w:color="auto"/>
      </w:divBdr>
    </w:div>
    <w:div w:id="1688558366">
      <w:bodyDiv w:val="1"/>
      <w:marLeft w:val="0"/>
      <w:marRight w:val="0"/>
      <w:marTop w:val="0"/>
      <w:marBottom w:val="0"/>
      <w:divBdr>
        <w:top w:val="none" w:sz="0" w:space="0" w:color="auto"/>
        <w:left w:val="none" w:sz="0" w:space="0" w:color="auto"/>
        <w:bottom w:val="none" w:sz="0" w:space="0" w:color="auto"/>
        <w:right w:val="none" w:sz="0" w:space="0" w:color="auto"/>
      </w:divBdr>
    </w:div>
    <w:div w:id="1688628769">
      <w:bodyDiv w:val="1"/>
      <w:marLeft w:val="0"/>
      <w:marRight w:val="0"/>
      <w:marTop w:val="0"/>
      <w:marBottom w:val="0"/>
      <w:divBdr>
        <w:top w:val="none" w:sz="0" w:space="0" w:color="auto"/>
        <w:left w:val="none" w:sz="0" w:space="0" w:color="auto"/>
        <w:bottom w:val="none" w:sz="0" w:space="0" w:color="auto"/>
        <w:right w:val="none" w:sz="0" w:space="0" w:color="auto"/>
      </w:divBdr>
    </w:div>
    <w:div w:id="1688632761">
      <w:bodyDiv w:val="1"/>
      <w:marLeft w:val="0"/>
      <w:marRight w:val="0"/>
      <w:marTop w:val="0"/>
      <w:marBottom w:val="0"/>
      <w:divBdr>
        <w:top w:val="none" w:sz="0" w:space="0" w:color="auto"/>
        <w:left w:val="none" w:sz="0" w:space="0" w:color="auto"/>
        <w:bottom w:val="none" w:sz="0" w:space="0" w:color="auto"/>
        <w:right w:val="none" w:sz="0" w:space="0" w:color="auto"/>
      </w:divBdr>
    </w:div>
    <w:div w:id="1688675024">
      <w:bodyDiv w:val="1"/>
      <w:marLeft w:val="0"/>
      <w:marRight w:val="0"/>
      <w:marTop w:val="0"/>
      <w:marBottom w:val="0"/>
      <w:divBdr>
        <w:top w:val="none" w:sz="0" w:space="0" w:color="auto"/>
        <w:left w:val="none" w:sz="0" w:space="0" w:color="auto"/>
        <w:bottom w:val="none" w:sz="0" w:space="0" w:color="auto"/>
        <w:right w:val="none" w:sz="0" w:space="0" w:color="auto"/>
      </w:divBdr>
    </w:div>
    <w:div w:id="1688797516">
      <w:bodyDiv w:val="1"/>
      <w:marLeft w:val="0"/>
      <w:marRight w:val="0"/>
      <w:marTop w:val="0"/>
      <w:marBottom w:val="0"/>
      <w:divBdr>
        <w:top w:val="none" w:sz="0" w:space="0" w:color="auto"/>
        <w:left w:val="none" w:sz="0" w:space="0" w:color="auto"/>
        <w:bottom w:val="none" w:sz="0" w:space="0" w:color="auto"/>
        <w:right w:val="none" w:sz="0" w:space="0" w:color="auto"/>
      </w:divBdr>
    </w:div>
    <w:div w:id="1688827493">
      <w:bodyDiv w:val="1"/>
      <w:marLeft w:val="0"/>
      <w:marRight w:val="0"/>
      <w:marTop w:val="0"/>
      <w:marBottom w:val="0"/>
      <w:divBdr>
        <w:top w:val="none" w:sz="0" w:space="0" w:color="auto"/>
        <w:left w:val="none" w:sz="0" w:space="0" w:color="auto"/>
        <w:bottom w:val="none" w:sz="0" w:space="0" w:color="auto"/>
        <w:right w:val="none" w:sz="0" w:space="0" w:color="auto"/>
      </w:divBdr>
    </w:div>
    <w:div w:id="1688871644">
      <w:bodyDiv w:val="1"/>
      <w:marLeft w:val="0"/>
      <w:marRight w:val="0"/>
      <w:marTop w:val="0"/>
      <w:marBottom w:val="0"/>
      <w:divBdr>
        <w:top w:val="none" w:sz="0" w:space="0" w:color="auto"/>
        <w:left w:val="none" w:sz="0" w:space="0" w:color="auto"/>
        <w:bottom w:val="none" w:sz="0" w:space="0" w:color="auto"/>
        <w:right w:val="none" w:sz="0" w:space="0" w:color="auto"/>
      </w:divBdr>
    </w:div>
    <w:div w:id="1688872161">
      <w:bodyDiv w:val="1"/>
      <w:marLeft w:val="0"/>
      <w:marRight w:val="0"/>
      <w:marTop w:val="0"/>
      <w:marBottom w:val="0"/>
      <w:divBdr>
        <w:top w:val="none" w:sz="0" w:space="0" w:color="auto"/>
        <w:left w:val="none" w:sz="0" w:space="0" w:color="auto"/>
        <w:bottom w:val="none" w:sz="0" w:space="0" w:color="auto"/>
        <w:right w:val="none" w:sz="0" w:space="0" w:color="auto"/>
      </w:divBdr>
    </w:div>
    <w:div w:id="1689021448">
      <w:bodyDiv w:val="1"/>
      <w:marLeft w:val="0"/>
      <w:marRight w:val="0"/>
      <w:marTop w:val="0"/>
      <w:marBottom w:val="0"/>
      <w:divBdr>
        <w:top w:val="none" w:sz="0" w:space="0" w:color="auto"/>
        <w:left w:val="none" w:sz="0" w:space="0" w:color="auto"/>
        <w:bottom w:val="none" w:sz="0" w:space="0" w:color="auto"/>
        <w:right w:val="none" w:sz="0" w:space="0" w:color="auto"/>
      </w:divBdr>
    </w:div>
    <w:div w:id="1689133699">
      <w:bodyDiv w:val="1"/>
      <w:marLeft w:val="0"/>
      <w:marRight w:val="0"/>
      <w:marTop w:val="0"/>
      <w:marBottom w:val="0"/>
      <w:divBdr>
        <w:top w:val="none" w:sz="0" w:space="0" w:color="auto"/>
        <w:left w:val="none" w:sz="0" w:space="0" w:color="auto"/>
        <w:bottom w:val="none" w:sz="0" w:space="0" w:color="auto"/>
        <w:right w:val="none" w:sz="0" w:space="0" w:color="auto"/>
      </w:divBdr>
    </w:div>
    <w:div w:id="1689256044">
      <w:bodyDiv w:val="1"/>
      <w:marLeft w:val="0"/>
      <w:marRight w:val="0"/>
      <w:marTop w:val="0"/>
      <w:marBottom w:val="0"/>
      <w:divBdr>
        <w:top w:val="none" w:sz="0" w:space="0" w:color="auto"/>
        <w:left w:val="none" w:sz="0" w:space="0" w:color="auto"/>
        <w:bottom w:val="none" w:sz="0" w:space="0" w:color="auto"/>
        <w:right w:val="none" w:sz="0" w:space="0" w:color="auto"/>
      </w:divBdr>
    </w:div>
    <w:div w:id="1689284978">
      <w:bodyDiv w:val="1"/>
      <w:marLeft w:val="0"/>
      <w:marRight w:val="0"/>
      <w:marTop w:val="0"/>
      <w:marBottom w:val="0"/>
      <w:divBdr>
        <w:top w:val="none" w:sz="0" w:space="0" w:color="auto"/>
        <w:left w:val="none" w:sz="0" w:space="0" w:color="auto"/>
        <w:bottom w:val="none" w:sz="0" w:space="0" w:color="auto"/>
        <w:right w:val="none" w:sz="0" w:space="0" w:color="auto"/>
      </w:divBdr>
    </w:div>
    <w:div w:id="1689285018">
      <w:bodyDiv w:val="1"/>
      <w:marLeft w:val="0"/>
      <w:marRight w:val="0"/>
      <w:marTop w:val="0"/>
      <w:marBottom w:val="0"/>
      <w:divBdr>
        <w:top w:val="none" w:sz="0" w:space="0" w:color="auto"/>
        <w:left w:val="none" w:sz="0" w:space="0" w:color="auto"/>
        <w:bottom w:val="none" w:sz="0" w:space="0" w:color="auto"/>
        <w:right w:val="none" w:sz="0" w:space="0" w:color="auto"/>
      </w:divBdr>
    </w:div>
    <w:div w:id="1689287367">
      <w:bodyDiv w:val="1"/>
      <w:marLeft w:val="0"/>
      <w:marRight w:val="0"/>
      <w:marTop w:val="0"/>
      <w:marBottom w:val="0"/>
      <w:divBdr>
        <w:top w:val="none" w:sz="0" w:space="0" w:color="auto"/>
        <w:left w:val="none" w:sz="0" w:space="0" w:color="auto"/>
        <w:bottom w:val="none" w:sz="0" w:space="0" w:color="auto"/>
        <w:right w:val="none" w:sz="0" w:space="0" w:color="auto"/>
      </w:divBdr>
    </w:div>
    <w:div w:id="1689410208">
      <w:bodyDiv w:val="1"/>
      <w:marLeft w:val="0"/>
      <w:marRight w:val="0"/>
      <w:marTop w:val="0"/>
      <w:marBottom w:val="0"/>
      <w:divBdr>
        <w:top w:val="none" w:sz="0" w:space="0" w:color="auto"/>
        <w:left w:val="none" w:sz="0" w:space="0" w:color="auto"/>
        <w:bottom w:val="none" w:sz="0" w:space="0" w:color="auto"/>
        <w:right w:val="none" w:sz="0" w:space="0" w:color="auto"/>
      </w:divBdr>
    </w:div>
    <w:div w:id="1689482986">
      <w:bodyDiv w:val="1"/>
      <w:marLeft w:val="0"/>
      <w:marRight w:val="0"/>
      <w:marTop w:val="0"/>
      <w:marBottom w:val="0"/>
      <w:divBdr>
        <w:top w:val="none" w:sz="0" w:space="0" w:color="auto"/>
        <w:left w:val="none" w:sz="0" w:space="0" w:color="auto"/>
        <w:bottom w:val="none" w:sz="0" w:space="0" w:color="auto"/>
        <w:right w:val="none" w:sz="0" w:space="0" w:color="auto"/>
      </w:divBdr>
    </w:div>
    <w:div w:id="1689526297">
      <w:bodyDiv w:val="1"/>
      <w:marLeft w:val="0"/>
      <w:marRight w:val="0"/>
      <w:marTop w:val="0"/>
      <w:marBottom w:val="0"/>
      <w:divBdr>
        <w:top w:val="none" w:sz="0" w:space="0" w:color="auto"/>
        <w:left w:val="none" w:sz="0" w:space="0" w:color="auto"/>
        <w:bottom w:val="none" w:sz="0" w:space="0" w:color="auto"/>
        <w:right w:val="none" w:sz="0" w:space="0" w:color="auto"/>
      </w:divBdr>
    </w:div>
    <w:div w:id="1689529460">
      <w:bodyDiv w:val="1"/>
      <w:marLeft w:val="0"/>
      <w:marRight w:val="0"/>
      <w:marTop w:val="0"/>
      <w:marBottom w:val="0"/>
      <w:divBdr>
        <w:top w:val="none" w:sz="0" w:space="0" w:color="auto"/>
        <w:left w:val="none" w:sz="0" w:space="0" w:color="auto"/>
        <w:bottom w:val="none" w:sz="0" w:space="0" w:color="auto"/>
        <w:right w:val="none" w:sz="0" w:space="0" w:color="auto"/>
      </w:divBdr>
    </w:div>
    <w:div w:id="1689595762">
      <w:bodyDiv w:val="1"/>
      <w:marLeft w:val="0"/>
      <w:marRight w:val="0"/>
      <w:marTop w:val="0"/>
      <w:marBottom w:val="0"/>
      <w:divBdr>
        <w:top w:val="none" w:sz="0" w:space="0" w:color="auto"/>
        <w:left w:val="none" w:sz="0" w:space="0" w:color="auto"/>
        <w:bottom w:val="none" w:sz="0" w:space="0" w:color="auto"/>
        <w:right w:val="none" w:sz="0" w:space="0" w:color="auto"/>
      </w:divBdr>
    </w:div>
    <w:div w:id="1689675142">
      <w:bodyDiv w:val="1"/>
      <w:marLeft w:val="0"/>
      <w:marRight w:val="0"/>
      <w:marTop w:val="0"/>
      <w:marBottom w:val="0"/>
      <w:divBdr>
        <w:top w:val="none" w:sz="0" w:space="0" w:color="auto"/>
        <w:left w:val="none" w:sz="0" w:space="0" w:color="auto"/>
        <w:bottom w:val="none" w:sz="0" w:space="0" w:color="auto"/>
        <w:right w:val="none" w:sz="0" w:space="0" w:color="auto"/>
      </w:divBdr>
    </w:div>
    <w:div w:id="1689678443">
      <w:bodyDiv w:val="1"/>
      <w:marLeft w:val="0"/>
      <w:marRight w:val="0"/>
      <w:marTop w:val="0"/>
      <w:marBottom w:val="0"/>
      <w:divBdr>
        <w:top w:val="none" w:sz="0" w:space="0" w:color="auto"/>
        <w:left w:val="none" w:sz="0" w:space="0" w:color="auto"/>
        <w:bottom w:val="none" w:sz="0" w:space="0" w:color="auto"/>
        <w:right w:val="none" w:sz="0" w:space="0" w:color="auto"/>
      </w:divBdr>
    </w:div>
    <w:div w:id="1689721980">
      <w:bodyDiv w:val="1"/>
      <w:marLeft w:val="0"/>
      <w:marRight w:val="0"/>
      <w:marTop w:val="0"/>
      <w:marBottom w:val="0"/>
      <w:divBdr>
        <w:top w:val="none" w:sz="0" w:space="0" w:color="auto"/>
        <w:left w:val="none" w:sz="0" w:space="0" w:color="auto"/>
        <w:bottom w:val="none" w:sz="0" w:space="0" w:color="auto"/>
        <w:right w:val="none" w:sz="0" w:space="0" w:color="auto"/>
      </w:divBdr>
    </w:div>
    <w:div w:id="1689789868">
      <w:bodyDiv w:val="1"/>
      <w:marLeft w:val="0"/>
      <w:marRight w:val="0"/>
      <w:marTop w:val="0"/>
      <w:marBottom w:val="0"/>
      <w:divBdr>
        <w:top w:val="none" w:sz="0" w:space="0" w:color="auto"/>
        <w:left w:val="none" w:sz="0" w:space="0" w:color="auto"/>
        <w:bottom w:val="none" w:sz="0" w:space="0" w:color="auto"/>
        <w:right w:val="none" w:sz="0" w:space="0" w:color="auto"/>
      </w:divBdr>
    </w:div>
    <w:div w:id="1689864359">
      <w:bodyDiv w:val="1"/>
      <w:marLeft w:val="0"/>
      <w:marRight w:val="0"/>
      <w:marTop w:val="0"/>
      <w:marBottom w:val="0"/>
      <w:divBdr>
        <w:top w:val="none" w:sz="0" w:space="0" w:color="auto"/>
        <w:left w:val="none" w:sz="0" w:space="0" w:color="auto"/>
        <w:bottom w:val="none" w:sz="0" w:space="0" w:color="auto"/>
        <w:right w:val="none" w:sz="0" w:space="0" w:color="auto"/>
      </w:divBdr>
    </w:div>
    <w:div w:id="1689867624">
      <w:bodyDiv w:val="1"/>
      <w:marLeft w:val="0"/>
      <w:marRight w:val="0"/>
      <w:marTop w:val="0"/>
      <w:marBottom w:val="0"/>
      <w:divBdr>
        <w:top w:val="none" w:sz="0" w:space="0" w:color="auto"/>
        <w:left w:val="none" w:sz="0" w:space="0" w:color="auto"/>
        <w:bottom w:val="none" w:sz="0" w:space="0" w:color="auto"/>
        <w:right w:val="none" w:sz="0" w:space="0" w:color="auto"/>
      </w:divBdr>
    </w:div>
    <w:div w:id="1689940695">
      <w:bodyDiv w:val="1"/>
      <w:marLeft w:val="0"/>
      <w:marRight w:val="0"/>
      <w:marTop w:val="0"/>
      <w:marBottom w:val="0"/>
      <w:divBdr>
        <w:top w:val="none" w:sz="0" w:space="0" w:color="auto"/>
        <w:left w:val="none" w:sz="0" w:space="0" w:color="auto"/>
        <w:bottom w:val="none" w:sz="0" w:space="0" w:color="auto"/>
        <w:right w:val="none" w:sz="0" w:space="0" w:color="auto"/>
      </w:divBdr>
    </w:div>
    <w:div w:id="1689941909">
      <w:bodyDiv w:val="1"/>
      <w:marLeft w:val="0"/>
      <w:marRight w:val="0"/>
      <w:marTop w:val="0"/>
      <w:marBottom w:val="0"/>
      <w:divBdr>
        <w:top w:val="none" w:sz="0" w:space="0" w:color="auto"/>
        <w:left w:val="none" w:sz="0" w:space="0" w:color="auto"/>
        <w:bottom w:val="none" w:sz="0" w:space="0" w:color="auto"/>
        <w:right w:val="none" w:sz="0" w:space="0" w:color="auto"/>
      </w:divBdr>
    </w:div>
    <w:div w:id="1690061866">
      <w:bodyDiv w:val="1"/>
      <w:marLeft w:val="0"/>
      <w:marRight w:val="0"/>
      <w:marTop w:val="0"/>
      <w:marBottom w:val="0"/>
      <w:divBdr>
        <w:top w:val="none" w:sz="0" w:space="0" w:color="auto"/>
        <w:left w:val="none" w:sz="0" w:space="0" w:color="auto"/>
        <w:bottom w:val="none" w:sz="0" w:space="0" w:color="auto"/>
        <w:right w:val="none" w:sz="0" w:space="0" w:color="auto"/>
      </w:divBdr>
    </w:div>
    <w:div w:id="1690064607">
      <w:bodyDiv w:val="1"/>
      <w:marLeft w:val="0"/>
      <w:marRight w:val="0"/>
      <w:marTop w:val="0"/>
      <w:marBottom w:val="0"/>
      <w:divBdr>
        <w:top w:val="none" w:sz="0" w:space="0" w:color="auto"/>
        <w:left w:val="none" w:sz="0" w:space="0" w:color="auto"/>
        <w:bottom w:val="none" w:sz="0" w:space="0" w:color="auto"/>
        <w:right w:val="none" w:sz="0" w:space="0" w:color="auto"/>
      </w:divBdr>
    </w:div>
    <w:div w:id="1690133541">
      <w:bodyDiv w:val="1"/>
      <w:marLeft w:val="0"/>
      <w:marRight w:val="0"/>
      <w:marTop w:val="0"/>
      <w:marBottom w:val="0"/>
      <w:divBdr>
        <w:top w:val="none" w:sz="0" w:space="0" w:color="auto"/>
        <w:left w:val="none" w:sz="0" w:space="0" w:color="auto"/>
        <w:bottom w:val="none" w:sz="0" w:space="0" w:color="auto"/>
        <w:right w:val="none" w:sz="0" w:space="0" w:color="auto"/>
      </w:divBdr>
    </w:div>
    <w:div w:id="1690137152">
      <w:bodyDiv w:val="1"/>
      <w:marLeft w:val="0"/>
      <w:marRight w:val="0"/>
      <w:marTop w:val="0"/>
      <w:marBottom w:val="0"/>
      <w:divBdr>
        <w:top w:val="none" w:sz="0" w:space="0" w:color="auto"/>
        <w:left w:val="none" w:sz="0" w:space="0" w:color="auto"/>
        <w:bottom w:val="none" w:sz="0" w:space="0" w:color="auto"/>
        <w:right w:val="none" w:sz="0" w:space="0" w:color="auto"/>
      </w:divBdr>
    </w:div>
    <w:div w:id="1690251722">
      <w:bodyDiv w:val="1"/>
      <w:marLeft w:val="0"/>
      <w:marRight w:val="0"/>
      <w:marTop w:val="0"/>
      <w:marBottom w:val="0"/>
      <w:divBdr>
        <w:top w:val="none" w:sz="0" w:space="0" w:color="auto"/>
        <w:left w:val="none" w:sz="0" w:space="0" w:color="auto"/>
        <w:bottom w:val="none" w:sz="0" w:space="0" w:color="auto"/>
        <w:right w:val="none" w:sz="0" w:space="0" w:color="auto"/>
      </w:divBdr>
    </w:div>
    <w:div w:id="1690254172">
      <w:bodyDiv w:val="1"/>
      <w:marLeft w:val="0"/>
      <w:marRight w:val="0"/>
      <w:marTop w:val="0"/>
      <w:marBottom w:val="0"/>
      <w:divBdr>
        <w:top w:val="none" w:sz="0" w:space="0" w:color="auto"/>
        <w:left w:val="none" w:sz="0" w:space="0" w:color="auto"/>
        <w:bottom w:val="none" w:sz="0" w:space="0" w:color="auto"/>
        <w:right w:val="none" w:sz="0" w:space="0" w:color="auto"/>
      </w:divBdr>
    </w:div>
    <w:div w:id="1690256986">
      <w:bodyDiv w:val="1"/>
      <w:marLeft w:val="0"/>
      <w:marRight w:val="0"/>
      <w:marTop w:val="0"/>
      <w:marBottom w:val="0"/>
      <w:divBdr>
        <w:top w:val="none" w:sz="0" w:space="0" w:color="auto"/>
        <w:left w:val="none" w:sz="0" w:space="0" w:color="auto"/>
        <w:bottom w:val="none" w:sz="0" w:space="0" w:color="auto"/>
        <w:right w:val="none" w:sz="0" w:space="0" w:color="auto"/>
      </w:divBdr>
    </w:div>
    <w:div w:id="1690328185">
      <w:bodyDiv w:val="1"/>
      <w:marLeft w:val="0"/>
      <w:marRight w:val="0"/>
      <w:marTop w:val="0"/>
      <w:marBottom w:val="0"/>
      <w:divBdr>
        <w:top w:val="none" w:sz="0" w:space="0" w:color="auto"/>
        <w:left w:val="none" w:sz="0" w:space="0" w:color="auto"/>
        <w:bottom w:val="none" w:sz="0" w:space="0" w:color="auto"/>
        <w:right w:val="none" w:sz="0" w:space="0" w:color="auto"/>
      </w:divBdr>
    </w:div>
    <w:div w:id="1690328478">
      <w:bodyDiv w:val="1"/>
      <w:marLeft w:val="0"/>
      <w:marRight w:val="0"/>
      <w:marTop w:val="0"/>
      <w:marBottom w:val="0"/>
      <w:divBdr>
        <w:top w:val="none" w:sz="0" w:space="0" w:color="auto"/>
        <w:left w:val="none" w:sz="0" w:space="0" w:color="auto"/>
        <w:bottom w:val="none" w:sz="0" w:space="0" w:color="auto"/>
        <w:right w:val="none" w:sz="0" w:space="0" w:color="auto"/>
      </w:divBdr>
    </w:div>
    <w:div w:id="1690329955">
      <w:bodyDiv w:val="1"/>
      <w:marLeft w:val="0"/>
      <w:marRight w:val="0"/>
      <w:marTop w:val="0"/>
      <w:marBottom w:val="0"/>
      <w:divBdr>
        <w:top w:val="none" w:sz="0" w:space="0" w:color="auto"/>
        <w:left w:val="none" w:sz="0" w:space="0" w:color="auto"/>
        <w:bottom w:val="none" w:sz="0" w:space="0" w:color="auto"/>
        <w:right w:val="none" w:sz="0" w:space="0" w:color="auto"/>
      </w:divBdr>
    </w:div>
    <w:div w:id="1690332885">
      <w:bodyDiv w:val="1"/>
      <w:marLeft w:val="0"/>
      <w:marRight w:val="0"/>
      <w:marTop w:val="0"/>
      <w:marBottom w:val="0"/>
      <w:divBdr>
        <w:top w:val="none" w:sz="0" w:space="0" w:color="auto"/>
        <w:left w:val="none" w:sz="0" w:space="0" w:color="auto"/>
        <w:bottom w:val="none" w:sz="0" w:space="0" w:color="auto"/>
        <w:right w:val="none" w:sz="0" w:space="0" w:color="auto"/>
      </w:divBdr>
    </w:div>
    <w:div w:id="1690450172">
      <w:bodyDiv w:val="1"/>
      <w:marLeft w:val="0"/>
      <w:marRight w:val="0"/>
      <w:marTop w:val="0"/>
      <w:marBottom w:val="0"/>
      <w:divBdr>
        <w:top w:val="none" w:sz="0" w:space="0" w:color="auto"/>
        <w:left w:val="none" w:sz="0" w:space="0" w:color="auto"/>
        <w:bottom w:val="none" w:sz="0" w:space="0" w:color="auto"/>
        <w:right w:val="none" w:sz="0" w:space="0" w:color="auto"/>
      </w:divBdr>
    </w:div>
    <w:div w:id="1690639998">
      <w:bodyDiv w:val="1"/>
      <w:marLeft w:val="0"/>
      <w:marRight w:val="0"/>
      <w:marTop w:val="0"/>
      <w:marBottom w:val="0"/>
      <w:divBdr>
        <w:top w:val="none" w:sz="0" w:space="0" w:color="auto"/>
        <w:left w:val="none" w:sz="0" w:space="0" w:color="auto"/>
        <w:bottom w:val="none" w:sz="0" w:space="0" w:color="auto"/>
        <w:right w:val="none" w:sz="0" w:space="0" w:color="auto"/>
      </w:divBdr>
    </w:div>
    <w:div w:id="1690717863">
      <w:bodyDiv w:val="1"/>
      <w:marLeft w:val="0"/>
      <w:marRight w:val="0"/>
      <w:marTop w:val="0"/>
      <w:marBottom w:val="0"/>
      <w:divBdr>
        <w:top w:val="none" w:sz="0" w:space="0" w:color="auto"/>
        <w:left w:val="none" w:sz="0" w:space="0" w:color="auto"/>
        <w:bottom w:val="none" w:sz="0" w:space="0" w:color="auto"/>
        <w:right w:val="none" w:sz="0" w:space="0" w:color="auto"/>
      </w:divBdr>
    </w:div>
    <w:div w:id="1690718064">
      <w:bodyDiv w:val="1"/>
      <w:marLeft w:val="0"/>
      <w:marRight w:val="0"/>
      <w:marTop w:val="0"/>
      <w:marBottom w:val="0"/>
      <w:divBdr>
        <w:top w:val="none" w:sz="0" w:space="0" w:color="auto"/>
        <w:left w:val="none" w:sz="0" w:space="0" w:color="auto"/>
        <w:bottom w:val="none" w:sz="0" w:space="0" w:color="auto"/>
        <w:right w:val="none" w:sz="0" w:space="0" w:color="auto"/>
      </w:divBdr>
    </w:div>
    <w:div w:id="1690835890">
      <w:bodyDiv w:val="1"/>
      <w:marLeft w:val="0"/>
      <w:marRight w:val="0"/>
      <w:marTop w:val="0"/>
      <w:marBottom w:val="0"/>
      <w:divBdr>
        <w:top w:val="none" w:sz="0" w:space="0" w:color="auto"/>
        <w:left w:val="none" w:sz="0" w:space="0" w:color="auto"/>
        <w:bottom w:val="none" w:sz="0" w:space="0" w:color="auto"/>
        <w:right w:val="none" w:sz="0" w:space="0" w:color="auto"/>
      </w:divBdr>
    </w:div>
    <w:div w:id="1690838012">
      <w:bodyDiv w:val="1"/>
      <w:marLeft w:val="0"/>
      <w:marRight w:val="0"/>
      <w:marTop w:val="0"/>
      <w:marBottom w:val="0"/>
      <w:divBdr>
        <w:top w:val="none" w:sz="0" w:space="0" w:color="auto"/>
        <w:left w:val="none" w:sz="0" w:space="0" w:color="auto"/>
        <w:bottom w:val="none" w:sz="0" w:space="0" w:color="auto"/>
        <w:right w:val="none" w:sz="0" w:space="0" w:color="auto"/>
      </w:divBdr>
    </w:div>
    <w:div w:id="1690912218">
      <w:bodyDiv w:val="1"/>
      <w:marLeft w:val="0"/>
      <w:marRight w:val="0"/>
      <w:marTop w:val="0"/>
      <w:marBottom w:val="0"/>
      <w:divBdr>
        <w:top w:val="none" w:sz="0" w:space="0" w:color="auto"/>
        <w:left w:val="none" w:sz="0" w:space="0" w:color="auto"/>
        <w:bottom w:val="none" w:sz="0" w:space="0" w:color="auto"/>
        <w:right w:val="none" w:sz="0" w:space="0" w:color="auto"/>
      </w:divBdr>
    </w:div>
    <w:div w:id="1690982518">
      <w:bodyDiv w:val="1"/>
      <w:marLeft w:val="0"/>
      <w:marRight w:val="0"/>
      <w:marTop w:val="0"/>
      <w:marBottom w:val="0"/>
      <w:divBdr>
        <w:top w:val="none" w:sz="0" w:space="0" w:color="auto"/>
        <w:left w:val="none" w:sz="0" w:space="0" w:color="auto"/>
        <w:bottom w:val="none" w:sz="0" w:space="0" w:color="auto"/>
        <w:right w:val="none" w:sz="0" w:space="0" w:color="auto"/>
      </w:divBdr>
    </w:div>
    <w:div w:id="1690987271">
      <w:bodyDiv w:val="1"/>
      <w:marLeft w:val="0"/>
      <w:marRight w:val="0"/>
      <w:marTop w:val="0"/>
      <w:marBottom w:val="0"/>
      <w:divBdr>
        <w:top w:val="none" w:sz="0" w:space="0" w:color="auto"/>
        <w:left w:val="none" w:sz="0" w:space="0" w:color="auto"/>
        <w:bottom w:val="none" w:sz="0" w:space="0" w:color="auto"/>
        <w:right w:val="none" w:sz="0" w:space="0" w:color="auto"/>
      </w:divBdr>
    </w:div>
    <w:div w:id="1690989377">
      <w:bodyDiv w:val="1"/>
      <w:marLeft w:val="0"/>
      <w:marRight w:val="0"/>
      <w:marTop w:val="0"/>
      <w:marBottom w:val="0"/>
      <w:divBdr>
        <w:top w:val="none" w:sz="0" w:space="0" w:color="auto"/>
        <w:left w:val="none" w:sz="0" w:space="0" w:color="auto"/>
        <w:bottom w:val="none" w:sz="0" w:space="0" w:color="auto"/>
        <w:right w:val="none" w:sz="0" w:space="0" w:color="auto"/>
      </w:divBdr>
    </w:div>
    <w:div w:id="1690990230">
      <w:bodyDiv w:val="1"/>
      <w:marLeft w:val="0"/>
      <w:marRight w:val="0"/>
      <w:marTop w:val="0"/>
      <w:marBottom w:val="0"/>
      <w:divBdr>
        <w:top w:val="none" w:sz="0" w:space="0" w:color="auto"/>
        <w:left w:val="none" w:sz="0" w:space="0" w:color="auto"/>
        <w:bottom w:val="none" w:sz="0" w:space="0" w:color="auto"/>
        <w:right w:val="none" w:sz="0" w:space="0" w:color="auto"/>
      </w:divBdr>
    </w:div>
    <w:div w:id="1691032372">
      <w:bodyDiv w:val="1"/>
      <w:marLeft w:val="0"/>
      <w:marRight w:val="0"/>
      <w:marTop w:val="0"/>
      <w:marBottom w:val="0"/>
      <w:divBdr>
        <w:top w:val="none" w:sz="0" w:space="0" w:color="auto"/>
        <w:left w:val="none" w:sz="0" w:space="0" w:color="auto"/>
        <w:bottom w:val="none" w:sz="0" w:space="0" w:color="auto"/>
        <w:right w:val="none" w:sz="0" w:space="0" w:color="auto"/>
      </w:divBdr>
    </w:div>
    <w:div w:id="1691108552">
      <w:bodyDiv w:val="1"/>
      <w:marLeft w:val="0"/>
      <w:marRight w:val="0"/>
      <w:marTop w:val="0"/>
      <w:marBottom w:val="0"/>
      <w:divBdr>
        <w:top w:val="none" w:sz="0" w:space="0" w:color="auto"/>
        <w:left w:val="none" w:sz="0" w:space="0" w:color="auto"/>
        <w:bottom w:val="none" w:sz="0" w:space="0" w:color="auto"/>
        <w:right w:val="none" w:sz="0" w:space="0" w:color="auto"/>
      </w:divBdr>
    </w:div>
    <w:div w:id="1691174700">
      <w:bodyDiv w:val="1"/>
      <w:marLeft w:val="0"/>
      <w:marRight w:val="0"/>
      <w:marTop w:val="0"/>
      <w:marBottom w:val="0"/>
      <w:divBdr>
        <w:top w:val="none" w:sz="0" w:space="0" w:color="auto"/>
        <w:left w:val="none" w:sz="0" w:space="0" w:color="auto"/>
        <w:bottom w:val="none" w:sz="0" w:space="0" w:color="auto"/>
        <w:right w:val="none" w:sz="0" w:space="0" w:color="auto"/>
      </w:divBdr>
    </w:div>
    <w:div w:id="1691249827">
      <w:bodyDiv w:val="1"/>
      <w:marLeft w:val="0"/>
      <w:marRight w:val="0"/>
      <w:marTop w:val="0"/>
      <w:marBottom w:val="0"/>
      <w:divBdr>
        <w:top w:val="none" w:sz="0" w:space="0" w:color="auto"/>
        <w:left w:val="none" w:sz="0" w:space="0" w:color="auto"/>
        <w:bottom w:val="none" w:sz="0" w:space="0" w:color="auto"/>
        <w:right w:val="none" w:sz="0" w:space="0" w:color="auto"/>
      </w:divBdr>
    </w:div>
    <w:div w:id="1691253104">
      <w:bodyDiv w:val="1"/>
      <w:marLeft w:val="0"/>
      <w:marRight w:val="0"/>
      <w:marTop w:val="0"/>
      <w:marBottom w:val="0"/>
      <w:divBdr>
        <w:top w:val="none" w:sz="0" w:space="0" w:color="auto"/>
        <w:left w:val="none" w:sz="0" w:space="0" w:color="auto"/>
        <w:bottom w:val="none" w:sz="0" w:space="0" w:color="auto"/>
        <w:right w:val="none" w:sz="0" w:space="0" w:color="auto"/>
      </w:divBdr>
    </w:div>
    <w:div w:id="1691372945">
      <w:bodyDiv w:val="1"/>
      <w:marLeft w:val="0"/>
      <w:marRight w:val="0"/>
      <w:marTop w:val="0"/>
      <w:marBottom w:val="0"/>
      <w:divBdr>
        <w:top w:val="none" w:sz="0" w:space="0" w:color="auto"/>
        <w:left w:val="none" w:sz="0" w:space="0" w:color="auto"/>
        <w:bottom w:val="none" w:sz="0" w:space="0" w:color="auto"/>
        <w:right w:val="none" w:sz="0" w:space="0" w:color="auto"/>
      </w:divBdr>
    </w:div>
    <w:div w:id="1691373280">
      <w:bodyDiv w:val="1"/>
      <w:marLeft w:val="0"/>
      <w:marRight w:val="0"/>
      <w:marTop w:val="0"/>
      <w:marBottom w:val="0"/>
      <w:divBdr>
        <w:top w:val="none" w:sz="0" w:space="0" w:color="auto"/>
        <w:left w:val="none" w:sz="0" w:space="0" w:color="auto"/>
        <w:bottom w:val="none" w:sz="0" w:space="0" w:color="auto"/>
        <w:right w:val="none" w:sz="0" w:space="0" w:color="auto"/>
      </w:divBdr>
    </w:div>
    <w:div w:id="1691443115">
      <w:bodyDiv w:val="1"/>
      <w:marLeft w:val="0"/>
      <w:marRight w:val="0"/>
      <w:marTop w:val="0"/>
      <w:marBottom w:val="0"/>
      <w:divBdr>
        <w:top w:val="none" w:sz="0" w:space="0" w:color="auto"/>
        <w:left w:val="none" w:sz="0" w:space="0" w:color="auto"/>
        <w:bottom w:val="none" w:sz="0" w:space="0" w:color="auto"/>
        <w:right w:val="none" w:sz="0" w:space="0" w:color="auto"/>
      </w:divBdr>
    </w:div>
    <w:div w:id="1691491590">
      <w:bodyDiv w:val="1"/>
      <w:marLeft w:val="0"/>
      <w:marRight w:val="0"/>
      <w:marTop w:val="0"/>
      <w:marBottom w:val="0"/>
      <w:divBdr>
        <w:top w:val="none" w:sz="0" w:space="0" w:color="auto"/>
        <w:left w:val="none" w:sz="0" w:space="0" w:color="auto"/>
        <w:bottom w:val="none" w:sz="0" w:space="0" w:color="auto"/>
        <w:right w:val="none" w:sz="0" w:space="0" w:color="auto"/>
      </w:divBdr>
    </w:div>
    <w:div w:id="1691563415">
      <w:bodyDiv w:val="1"/>
      <w:marLeft w:val="0"/>
      <w:marRight w:val="0"/>
      <w:marTop w:val="0"/>
      <w:marBottom w:val="0"/>
      <w:divBdr>
        <w:top w:val="none" w:sz="0" w:space="0" w:color="auto"/>
        <w:left w:val="none" w:sz="0" w:space="0" w:color="auto"/>
        <w:bottom w:val="none" w:sz="0" w:space="0" w:color="auto"/>
        <w:right w:val="none" w:sz="0" w:space="0" w:color="auto"/>
      </w:divBdr>
    </w:div>
    <w:div w:id="1691564329">
      <w:bodyDiv w:val="1"/>
      <w:marLeft w:val="0"/>
      <w:marRight w:val="0"/>
      <w:marTop w:val="0"/>
      <w:marBottom w:val="0"/>
      <w:divBdr>
        <w:top w:val="none" w:sz="0" w:space="0" w:color="auto"/>
        <w:left w:val="none" w:sz="0" w:space="0" w:color="auto"/>
        <w:bottom w:val="none" w:sz="0" w:space="0" w:color="auto"/>
        <w:right w:val="none" w:sz="0" w:space="0" w:color="auto"/>
      </w:divBdr>
    </w:div>
    <w:div w:id="1691569547">
      <w:bodyDiv w:val="1"/>
      <w:marLeft w:val="0"/>
      <w:marRight w:val="0"/>
      <w:marTop w:val="0"/>
      <w:marBottom w:val="0"/>
      <w:divBdr>
        <w:top w:val="none" w:sz="0" w:space="0" w:color="auto"/>
        <w:left w:val="none" w:sz="0" w:space="0" w:color="auto"/>
        <w:bottom w:val="none" w:sz="0" w:space="0" w:color="auto"/>
        <w:right w:val="none" w:sz="0" w:space="0" w:color="auto"/>
      </w:divBdr>
    </w:div>
    <w:div w:id="1691645573">
      <w:bodyDiv w:val="1"/>
      <w:marLeft w:val="0"/>
      <w:marRight w:val="0"/>
      <w:marTop w:val="0"/>
      <w:marBottom w:val="0"/>
      <w:divBdr>
        <w:top w:val="none" w:sz="0" w:space="0" w:color="auto"/>
        <w:left w:val="none" w:sz="0" w:space="0" w:color="auto"/>
        <w:bottom w:val="none" w:sz="0" w:space="0" w:color="auto"/>
        <w:right w:val="none" w:sz="0" w:space="0" w:color="auto"/>
      </w:divBdr>
    </w:div>
    <w:div w:id="1691686588">
      <w:bodyDiv w:val="1"/>
      <w:marLeft w:val="0"/>
      <w:marRight w:val="0"/>
      <w:marTop w:val="0"/>
      <w:marBottom w:val="0"/>
      <w:divBdr>
        <w:top w:val="none" w:sz="0" w:space="0" w:color="auto"/>
        <w:left w:val="none" w:sz="0" w:space="0" w:color="auto"/>
        <w:bottom w:val="none" w:sz="0" w:space="0" w:color="auto"/>
        <w:right w:val="none" w:sz="0" w:space="0" w:color="auto"/>
      </w:divBdr>
    </w:div>
    <w:div w:id="1691763126">
      <w:bodyDiv w:val="1"/>
      <w:marLeft w:val="0"/>
      <w:marRight w:val="0"/>
      <w:marTop w:val="0"/>
      <w:marBottom w:val="0"/>
      <w:divBdr>
        <w:top w:val="none" w:sz="0" w:space="0" w:color="auto"/>
        <w:left w:val="none" w:sz="0" w:space="0" w:color="auto"/>
        <w:bottom w:val="none" w:sz="0" w:space="0" w:color="auto"/>
        <w:right w:val="none" w:sz="0" w:space="0" w:color="auto"/>
      </w:divBdr>
    </w:div>
    <w:div w:id="1691954974">
      <w:bodyDiv w:val="1"/>
      <w:marLeft w:val="0"/>
      <w:marRight w:val="0"/>
      <w:marTop w:val="0"/>
      <w:marBottom w:val="0"/>
      <w:divBdr>
        <w:top w:val="none" w:sz="0" w:space="0" w:color="auto"/>
        <w:left w:val="none" w:sz="0" w:space="0" w:color="auto"/>
        <w:bottom w:val="none" w:sz="0" w:space="0" w:color="auto"/>
        <w:right w:val="none" w:sz="0" w:space="0" w:color="auto"/>
      </w:divBdr>
    </w:div>
    <w:div w:id="1692023933">
      <w:bodyDiv w:val="1"/>
      <w:marLeft w:val="0"/>
      <w:marRight w:val="0"/>
      <w:marTop w:val="0"/>
      <w:marBottom w:val="0"/>
      <w:divBdr>
        <w:top w:val="none" w:sz="0" w:space="0" w:color="auto"/>
        <w:left w:val="none" w:sz="0" w:space="0" w:color="auto"/>
        <w:bottom w:val="none" w:sz="0" w:space="0" w:color="auto"/>
        <w:right w:val="none" w:sz="0" w:space="0" w:color="auto"/>
      </w:divBdr>
    </w:div>
    <w:div w:id="1692025056">
      <w:bodyDiv w:val="1"/>
      <w:marLeft w:val="0"/>
      <w:marRight w:val="0"/>
      <w:marTop w:val="0"/>
      <w:marBottom w:val="0"/>
      <w:divBdr>
        <w:top w:val="none" w:sz="0" w:space="0" w:color="auto"/>
        <w:left w:val="none" w:sz="0" w:space="0" w:color="auto"/>
        <w:bottom w:val="none" w:sz="0" w:space="0" w:color="auto"/>
        <w:right w:val="none" w:sz="0" w:space="0" w:color="auto"/>
      </w:divBdr>
    </w:div>
    <w:div w:id="1692100783">
      <w:bodyDiv w:val="1"/>
      <w:marLeft w:val="0"/>
      <w:marRight w:val="0"/>
      <w:marTop w:val="0"/>
      <w:marBottom w:val="0"/>
      <w:divBdr>
        <w:top w:val="none" w:sz="0" w:space="0" w:color="auto"/>
        <w:left w:val="none" w:sz="0" w:space="0" w:color="auto"/>
        <w:bottom w:val="none" w:sz="0" w:space="0" w:color="auto"/>
        <w:right w:val="none" w:sz="0" w:space="0" w:color="auto"/>
      </w:divBdr>
    </w:div>
    <w:div w:id="1692105938">
      <w:bodyDiv w:val="1"/>
      <w:marLeft w:val="0"/>
      <w:marRight w:val="0"/>
      <w:marTop w:val="0"/>
      <w:marBottom w:val="0"/>
      <w:divBdr>
        <w:top w:val="none" w:sz="0" w:space="0" w:color="auto"/>
        <w:left w:val="none" w:sz="0" w:space="0" w:color="auto"/>
        <w:bottom w:val="none" w:sz="0" w:space="0" w:color="auto"/>
        <w:right w:val="none" w:sz="0" w:space="0" w:color="auto"/>
      </w:divBdr>
    </w:div>
    <w:div w:id="1692142208">
      <w:bodyDiv w:val="1"/>
      <w:marLeft w:val="0"/>
      <w:marRight w:val="0"/>
      <w:marTop w:val="0"/>
      <w:marBottom w:val="0"/>
      <w:divBdr>
        <w:top w:val="none" w:sz="0" w:space="0" w:color="auto"/>
        <w:left w:val="none" w:sz="0" w:space="0" w:color="auto"/>
        <w:bottom w:val="none" w:sz="0" w:space="0" w:color="auto"/>
        <w:right w:val="none" w:sz="0" w:space="0" w:color="auto"/>
      </w:divBdr>
    </w:div>
    <w:div w:id="1692145082">
      <w:bodyDiv w:val="1"/>
      <w:marLeft w:val="0"/>
      <w:marRight w:val="0"/>
      <w:marTop w:val="0"/>
      <w:marBottom w:val="0"/>
      <w:divBdr>
        <w:top w:val="none" w:sz="0" w:space="0" w:color="auto"/>
        <w:left w:val="none" w:sz="0" w:space="0" w:color="auto"/>
        <w:bottom w:val="none" w:sz="0" w:space="0" w:color="auto"/>
        <w:right w:val="none" w:sz="0" w:space="0" w:color="auto"/>
      </w:divBdr>
    </w:div>
    <w:div w:id="1692294035">
      <w:bodyDiv w:val="1"/>
      <w:marLeft w:val="0"/>
      <w:marRight w:val="0"/>
      <w:marTop w:val="0"/>
      <w:marBottom w:val="0"/>
      <w:divBdr>
        <w:top w:val="none" w:sz="0" w:space="0" w:color="auto"/>
        <w:left w:val="none" w:sz="0" w:space="0" w:color="auto"/>
        <w:bottom w:val="none" w:sz="0" w:space="0" w:color="auto"/>
        <w:right w:val="none" w:sz="0" w:space="0" w:color="auto"/>
      </w:divBdr>
    </w:div>
    <w:div w:id="1692487840">
      <w:bodyDiv w:val="1"/>
      <w:marLeft w:val="0"/>
      <w:marRight w:val="0"/>
      <w:marTop w:val="0"/>
      <w:marBottom w:val="0"/>
      <w:divBdr>
        <w:top w:val="none" w:sz="0" w:space="0" w:color="auto"/>
        <w:left w:val="none" w:sz="0" w:space="0" w:color="auto"/>
        <w:bottom w:val="none" w:sz="0" w:space="0" w:color="auto"/>
        <w:right w:val="none" w:sz="0" w:space="0" w:color="auto"/>
      </w:divBdr>
    </w:div>
    <w:div w:id="1692494405">
      <w:bodyDiv w:val="1"/>
      <w:marLeft w:val="0"/>
      <w:marRight w:val="0"/>
      <w:marTop w:val="0"/>
      <w:marBottom w:val="0"/>
      <w:divBdr>
        <w:top w:val="none" w:sz="0" w:space="0" w:color="auto"/>
        <w:left w:val="none" w:sz="0" w:space="0" w:color="auto"/>
        <w:bottom w:val="none" w:sz="0" w:space="0" w:color="auto"/>
        <w:right w:val="none" w:sz="0" w:space="0" w:color="auto"/>
      </w:divBdr>
    </w:div>
    <w:div w:id="1692680287">
      <w:bodyDiv w:val="1"/>
      <w:marLeft w:val="0"/>
      <w:marRight w:val="0"/>
      <w:marTop w:val="0"/>
      <w:marBottom w:val="0"/>
      <w:divBdr>
        <w:top w:val="none" w:sz="0" w:space="0" w:color="auto"/>
        <w:left w:val="none" w:sz="0" w:space="0" w:color="auto"/>
        <w:bottom w:val="none" w:sz="0" w:space="0" w:color="auto"/>
        <w:right w:val="none" w:sz="0" w:space="0" w:color="auto"/>
      </w:divBdr>
    </w:div>
    <w:div w:id="1692757693">
      <w:bodyDiv w:val="1"/>
      <w:marLeft w:val="0"/>
      <w:marRight w:val="0"/>
      <w:marTop w:val="0"/>
      <w:marBottom w:val="0"/>
      <w:divBdr>
        <w:top w:val="none" w:sz="0" w:space="0" w:color="auto"/>
        <w:left w:val="none" w:sz="0" w:space="0" w:color="auto"/>
        <w:bottom w:val="none" w:sz="0" w:space="0" w:color="auto"/>
        <w:right w:val="none" w:sz="0" w:space="0" w:color="auto"/>
      </w:divBdr>
    </w:div>
    <w:div w:id="1692876294">
      <w:bodyDiv w:val="1"/>
      <w:marLeft w:val="0"/>
      <w:marRight w:val="0"/>
      <w:marTop w:val="0"/>
      <w:marBottom w:val="0"/>
      <w:divBdr>
        <w:top w:val="none" w:sz="0" w:space="0" w:color="auto"/>
        <w:left w:val="none" w:sz="0" w:space="0" w:color="auto"/>
        <w:bottom w:val="none" w:sz="0" w:space="0" w:color="auto"/>
        <w:right w:val="none" w:sz="0" w:space="0" w:color="auto"/>
      </w:divBdr>
    </w:div>
    <w:div w:id="1692876633">
      <w:bodyDiv w:val="1"/>
      <w:marLeft w:val="0"/>
      <w:marRight w:val="0"/>
      <w:marTop w:val="0"/>
      <w:marBottom w:val="0"/>
      <w:divBdr>
        <w:top w:val="none" w:sz="0" w:space="0" w:color="auto"/>
        <w:left w:val="none" w:sz="0" w:space="0" w:color="auto"/>
        <w:bottom w:val="none" w:sz="0" w:space="0" w:color="auto"/>
        <w:right w:val="none" w:sz="0" w:space="0" w:color="auto"/>
      </w:divBdr>
    </w:div>
    <w:div w:id="1692878131">
      <w:bodyDiv w:val="1"/>
      <w:marLeft w:val="0"/>
      <w:marRight w:val="0"/>
      <w:marTop w:val="0"/>
      <w:marBottom w:val="0"/>
      <w:divBdr>
        <w:top w:val="none" w:sz="0" w:space="0" w:color="auto"/>
        <w:left w:val="none" w:sz="0" w:space="0" w:color="auto"/>
        <w:bottom w:val="none" w:sz="0" w:space="0" w:color="auto"/>
        <w:right w:val="none" w:sz="0" w:space="0" w:color="auto"/>
      </w:divBdr>
    </w:div>
    <w:div w:id="1692948902">
      <w:bodyDiv w:val="1"/>
      <w:marLeft w:val="0"/>
      <w:marRight w:val="0"/>
      <w:marTop w:val="0"/>
      <w:marBottom w:val="0"/>
      <w:divBdr>
        <w:top w:val="none" w:sz="0" w:space="0" w:color="auto"/>
        <w:left w:val="none" w:sz="0" w:space="0" w:color="auto"/>
        <w:bottom w:val="none" w:sz="0" w:space="0" w:color="auto"/>
        <w:right w:val="none" w:sz="0" w:space="0" w:color="auto"/>
      </w:divBdr>
    </w:div>
    <w:div w:id="1692992171">
      <w:bodyDiv w:val="1"/>
      <w:marLeft w:val="0"/>
      <w:marRight w:val="0"/>
      <w:marTop w:val="0"/>
      <w:marBottom w:val="0"/>
      <w:divBdr>
        <w:top w:val="none" w:sz="0" w:space="0" w:color="auto"/>
        <w:left w:val="none" w:sz="0" w:space="0" w:color="auto"/>
        <w:bottom w:val="none" w:sz="0" w:space="0" w:color="auto"/>
        <w:right w:val="none" w:sz="0" w:space="0" w:color="auto"/>
      </w:divBdr>
    </w:div>
    <w:div w:id="1692997737">
      <w:bodyDiv w:val="1"/>
      <w:marLeft w:val="0"/>
      <w:marRight w:val="0"/>
      <w:marTop w:val="0"/>
      <w:marBottom w:val="0"/>
      <w:divBdr>
        <w:top w:val="none" w:sz="0" w:space="0" w:color="auto"/>
        <w:left w:val="none" w:sz="0" w:space="0" w:color="auto"/>
        <w:bottom w:val="none" w:sz="0" w:space="0" w:color="auto"/>
        <w:right w:val="none" w:sz="0" w:space="0" w:color="auto"/>
      </w:divBdr>
    </w:div>
    <w:div w:id="1692999049">
      <w:bodyDiv w:val="1"/>
      <w:marLeft w:val="0"/>
      <w:marRight w:val="0"/>
      <w:marTop w:val="0"/>
      <w:marBottom w:val="0"/>
      <w:divBdr>
        <w:top w:val="none" w:sz="0" w:space="0" w:color="auto"/>
        <w:left w:val="none" w:sz="0" w:space="0" w:color="auto"/>
        <w:bottom w:val="none" w:sz="0" w:space="0" w:color="auto"/>
        <w:right w:val="none" w:sz="0" w:space="0" w:color="auto"/>
      </w:divBdr>
    </w:div>
    <w:div w:id="1693069912">
      <w:bodyDiv w:val="1"/>
      <w:marLeft w:val="0"/>
      <w:marRight w:val="0"/>
      <w:marTop w:val="0"/>
      <w:marBottom w:val="0"/>
      <w:divBdr>
        <w:top w:val="none" w:sz="0" w:space="0" w:color="auto"/>
        <w:left w:val="none" w:sz="0" w:space="0" w:color="auto"/>
        <w:bottom w:val="none" w:sz="0" w:space="0" w:color="auto"/>
        <w:right w:val="none" w:sz="0" w:space="0" w:color="auto"/>
      </w:divBdr>
    </w:div>
    <w:div w:id="1693140538">
      <w:bodyDiv w:val="1"/>
      <w:marLeft w:val="0"/>
      <w:marRight w:val="0"/>
      <w:marTop w:val="0"/>
      <w:marBottom w:val="0"/>
      <w:divBdr>
        <w:top w:val="none" w:sz="0" w:space="0" w:color="auto"/>
        <w:left w:val="none" w:sz="0" w:space="0" w:color="auto"/>
        <w:bottom w:val="none" w:sz="0" w:space="0" w:color="auto"/>
        <w:right w:val="none" w:sz="0" w:space="0" w:color="auto"/>
      </w:divBdr>
    </w:div>
    <w:div w:id="1693190461">
      <w:bodyDiv w:val="1"/>
      <w:marLeft w:val="0"/>
      <w:marRight w:val="0"/>
      <w:marTop w:val="0"/>
      <w:marBottom w:val="0"/>
      <w:divBdr>
        <w:top w:val="none" w:sz="0" w:space="0" w:color="auto"/>
        <w:left w:val="none" w:sz="0" w:space="0" w:color="auto"/>
        <w:bottom w:val="none" w:sz="0" w:space="0" w:color="auto"/>
        <w:right w:val="none" w:sz="0" w:space="0" w:color="auto"/>
      </w:divBdr>
    </w:div>
    <w:div w:id="1693220035">
      <w:bodyDiv w:val="1"/>
      <w:marLeft w:val="0"/>
      <w:marRight w:val="0"/>
      <w:marTop w:val="0"/>
      <w:marBottom w:val="0"/>
      <w:divBdr>
        <w:top w:val="none" w:sz="0" w:space="0" w:color="auto"/>
        <w:left w:val="none" w:sz="0" w:space="0" w:color="auto"/>
        <w:bottom w:val="none" w:sz="0" w:space="0" w:color="auto"/>
        <w:right w:val="none" w:sz="0" w:space="0" w:color="auto"/>
      </w:divBdr>
    </w:div>
    <w:div w:id="1693264515">
      <w:bodyDiv w:val="1"/>
      <w:marLeft w:val="0"/>
      <w:marRight w:val="0"/>
      <w:marTop w:val="0"/>
      <w:marBottom w:val="0"/>
      <w:divBdr>
        <w:top w:val="none" w:sz="0" w:space="0" w:color="auto"/>
        <w:left w:val="none" w:sz="0" w:space="0" w:color="auto"/>
        <w:bottom w:val="none" w:sz="0" w:space="0" w:color="auto"/>
        <w:right w:val="none" w:sz="0" w:space="0" w:color="auto"/>
      </w:divBdr>
    </w:div>
    <w:div w:id="1693334402">
      <w:bodyDiv w:val="1"/>
      <w:marLeft w:val="0"/>
      <w:marRight w:val="0"/>
      <w:marTop w:val="0"/>
      <w:marBottom w:val="0"/>
      <w:divBdr>
        <w:top w:val="none" w:sz="0" w:space="0" w:color="auto"/>
        <w:left w:val="none" w:sz="0" w:space="0" w:color="auto"/>
        <w:bottom w:val="none" w:sz="0" w:space="0" w:color="auto"/>
        <w:right w:val="none" w:sz="0" w:space="0" w:color="auto"/>
      </w:divBdr>
    </w:div>
    <w:div w:id="1693416066">
      <w:bodyDiv w:val="1"/>
      <w:marLeft w:val="0"/>
      <w:marRight w:val="0"/>
      <w:marTop w:val="0"/>
      <w:marBottom w:val="0"/>
      <w:divBdr>
        <w:top w:val="none" w:sz="0" w:space="0" w:color="auto"/>
        <w:left w:val="none" w:sz="0" w:space="0" w:color="auto"/>
        <w:bottom w:val="none" w:sz="0" w:space="0" w:color="auto"/>
        <w:right w:val="none" w:sz="0" w:space="0" w:color="auto"/>
      </w:divBdr>
    </w:div>
    <w:div w:id="1693453420">
      <w:bodyDiv w:val="1"/>
      <w:marLeft w:val="0"/>
      <w:marRight w:val="0"/>
      <w:marTop w:val="0"/>
      <w:marBottom w:val="0"/>
      <w:divBdr>
        <w:top w:val="none" w:sz="0" w:space="0" w:color="auto"/>
        <w:left w:val="none" w:sz="0" w:space="0" w:color="auto"/>
        <w:bottom w:val="none" w:sz="0" w:space="0" w:color="auto"/>
        <w:right w:val="none" w:sz="0" w:space="0" w:color="auto"/>
      </w:divBdr>
    </w:div>
    <w:div w:id="1693533094">
      <w:bodyDiv w:val="1"/>
      <w:marLeft w:val="0"/>
      <w:marRight w:val="0"/>
      <w:marTop w:val="0"/>
      <w:marBottom w:val="0"/>
      <w:divBdr>
        <w:top w:val="none" w:sz="0" w:space="0" w:color="auto"/>
        <w:left w:val="none" w:sz="0" w:space="0" w:color="auto"/>
        <w:bottom w:val="none" w:sz="0" w:space="0" w:color="auto"/>
        <w:right w:val="none" w:sz="0" w:space="0" w:color="auto"/>
      </w:divBdr>
    </w:div>
    <w:div w:id="1693534270">
      <w:bodyDiv w:val="1"/>
      <w:marLeft w:val="0"/>
      <w:marRight w:val="0"/>
      <w:marTop w:val="0"/>
      <w:marBottom w:val="0"/>
      <w:divBdr>
        <w:top w:val="none" w:sz="0" w:space="0" w:color="auto"/>
        <w:left w:val="none" w:sz="0" w:space="0" w:color="auto"/>
        <w:bottom w:val="none" w:sz="0" w:space="0" w:color="auto"/>
        <w:right w:val="none" w:sz="0" w:space="0" w:color="auto"/>
      </w:divBdr>
    </w:div>
    <w:div w:id="1693610792">
      <w:bodyDiv w:val="1"/>
      <w:marLeft w:val="0"/>
      <w:marRight w:val="0"/>
      <w:marTop w:val="0"/>
      <w:marBottom w:val="0"/>
      <w:divBdr>
        <w:top w:val="none" w:sz="0" w:space="0" w:color="auto"/>
        <w:left w:val="none" w:sz="0" w:space="0" w:color="auto"/>
        <w:bottom w:val="none" w:sz="0" w:space="0" w:color="auto"/>
        <w:right w:val="none" w:sz="0" w:space="0" w:color="auto"/>
      </w:divBdr>
    </w:div>
    <w:div w:id="1693648218">
      <w:bodyDiv w:val="1"/>
      <w:marLeft w:val="0"/>
      <w:marRight w:val="0"/>
      <w:marTop w:val="0"/>
      <w:marBottom w:val="0"/>
      <w:divBdr>
        <w:top w:val="none" w:sz="0" w:space="0" w:color="auto"/>
        <w:left w:val="none" w:sz="0" w:space="0" w:color="auto"/>
        <w:bottom w:val="none" w:sz="0" w:space="0" w:color="auto"/>
        <w:right w:val="none" w:sz="0" w:space="0" w:color="auto"/>
      </w:divBdr>
    </w:div>
    <w:div w:id="1693720939">
      <w:bodyDiv w:val="1"/>
      <w:marLeft w:val="0"/>
      <w:marRight w:val="0"/>
      <w:marTop w:val="0"/>
      <w:marBottom w:val="0"/>
      <w:divBdr>
        <w:top w:val="none" w:sz="0" w:space="0" w:color="auto"/>
        <w:left w:val="none" w:sz="0" w:space="0" w:color="auto"/>
        <w:bottom w:val="none" w:sz="0" w:space="0" w:color="auto"/>
        <w:right w:val="none" w:sz="0" w:space="0" w:color="auto"/>
      </w:divBdr>
    </w:div>
    <w:div w:id="1693722874">
      <w:bodyDiv w:val="1"/>
      <w:marLeft w:val="0"/>
      <w:marRight w:val="0"/>
      <w:marTop w:val="0"/>
      <w:marBottom w:val="0"/>
      <w:divBdr>
        <w:top w:val="none" w:sz="0" w:space="0" w:color="auto"/>
        <w:left w:val="none" w:sz="0" w:space="0" w:color="auto"/>
        <w:bottom w:val="none" w:sz="0" w:space="0" w:color="auto"/>
        <w:right w:val="none" w:sz="0" w:space="0" w:color="auto"/>
      </w:divBdr>
    </w:div>
    <w:div w:id="1693804284">
      <w:bodyDiv w:val="1"/>
      <w:marLeft w:val="0"/>
      <w:marRight w:val="0"/>
      <w:marTop w:val="0"/>
      <w:marBottom w:val="0"/>
      <w:divBdr>
        <w:top w:val="none" w:sz="0" w:space="0" w:color="auto"/>
        <w:left w:val="none" w:sz="0" w:space="0" w:color="auto"/>
        <w:bottom w:val="none" w:sz="0" w:space="0" w:color="auto"/>
        <w:right w:val="none" w:sz="0" w:space="0" w:color="auto"/>
      </w:divBdr>
    </w:div>
    <w:div w:id="1693847138">
      <w:bodyDiv w:val="1"/>
      <w:marLeft w:val="0"/>
      <w:marRight w:val="0"/>
      <w:marTop w:val="0"/>
      <w:marBottom w:val="0"/>
      <w:divBdr>
        <w:top w:val="none" w:sz="0" w:space="0" w:color="auto"/>
        <w:left w:val="none" w:sz="0" w:space="0" w:color="auto"/>
        <w:bottom w:val="none" w:sz="0" w:space="0" w:color="auto"/>
        <w:right w:val="none" w:sz="0" w:space="0" w:color="auto"/>
      </w:divBdr>
    </w:div>
    <w:div w:id="1693875141">
      <w:bodyDiv w:val="1"/>
      <w:marLeft w:val="0"/>
      <w:marRight w:val="0"/>
      <w:marTop w:val="0"/>
      <w:marBottom w:val="0"/>
      <w:divBdr>
        <w:top w:val="none" w:sz="0" w:space="0" w:color="auto"/>
        <w:left w:val="none" w:sz="0" w:space="0" w:color="auto"/>
        <w:bottom w:val="none" w:sz="0" w:space="0" w:color="auto"/>
        <w:right w:val="none" w:sz="0" w:space="0" w:color="auto"/>
      </w:divBdr>
    </w:div>
    <w:div w:id="1693913999">
      <w:bodyDiv w:val="1"/>
      <w:marLeft w:val="0"/>
      <w:marRight w:val="0"/>
      <w:marTop w:val="0"/>
      <w:marBottom w:val="0"/>
      <w:divBdr>
        <w:top w:val="none" w:sz="0" w:space="0" w:color="auto"/>
        <w:left w:val="none" w:sz="0" w:space="0" w:color="auto"/>
        <w:bottom w:val="none" w:sz="0" w:space="0" w:color="auto"/>
        <w:right w:val="none" w:sz="0" w:space="0" w:color="auto"/>
      </w:divBdr>
    </w:div>
    <w:div w:id="1694071059">
      <w:bodyDiv w:val="1"/>
      <w:marLeft w:val="0"/>
      <w:marRight w:val="0"/>
      <w:marTop w:val="0"/>
      <w:marBottom w:val="0"/>
      <w:divBdr>
        <w:top w:val="none" w:sz="0" w:space="0" w:color="auto"/>
        <w:left w:val="none" w:sz="0" w:space="0" w:color="auto"/>
        <w:bottom w:val="none" w:sz="0" w:space="0" w:color="auto"/>
        <w:right w:val="none" w:sz="0" w:space="0" w:color="auto"/>
      </w:divBdr>
    </w:div>
    <w:div w:id="1694109468">
      <w:bodyDiv w:val="1"/>
      <w:marLeft w:val="0"/>
      <w:marRight w:val="0"/>
      <w:marTop w:val="0"/>
      <w:marBottom w:val="0"/>
      <w:divBdr>
        <w:top w:val="none" w:sz="0" w:space="0" w:color="auto"/>
        <w:left w:val="none" w:sz="0" w:space="0" w:color="auto"/>
        <w:bottom w:val="none" w:sz="0" w:space="0" w:color="auto"/>
        <w:right w:val="none" w:sz="0" w:space="0" w:color="auto"/>
      </w:divBdr>
    </w:div>
    <w:div w:id="1694452761">
      <w:bodyDiv w:val="1"/>
      <w:marLeft w:val="0"/>
      <w:marRight w:val="0"/>
      <w:marTop w:val="0"/>
      <w:marBottom w:val="0"/>
      <w:divBdr>
        <w:top w:val="none" w:sz="0" w:space="0" w:color="auto"/>
        <w:left w:val="none" w:sz="0" w:space="0" w:color="auto"/>
        <w:bottom w:val="none" w:sz="0" w:space="0" w:color="auto"/>
        <w:right w:val="none" w:sz="0" w:space="0" w:color="auto"/>
      </w:divBdr>
    </w:div>
    <w:div w:id="1694456185">
      <w:bodyDiv w:val="1"/>
      <w:marLeft w:val="0"/>
      <w:marRight w:val="0"/>
      <w:marTop w:val="0"/>
      <w:marBottom w:val="0"/>
      <w:divBdr>
        <w:top w:val="none" w:sz="0" w:space="0" w:color="auto"/>
        <w:left w:val="none" w:sz="0" w:space="0" w:color="auto"/>
        <w:bottom w:val="none" w:sz="0" w:space="0" w:color="auto"/>
        <w:right w:val="none" w:sz="0" w:space="0" w:color="auto"/>
      </w:divBdr>
    </w:div>
    <w:div w:id="1694457371">
      <w:bodyDiv w:val="1"/>
      <w:marLeft w:val="0"/>
      <w:marRight w:val="0"/>
      <w:marTop w:val="0"/>
      <w:marBottom w:val="0"/>
      <w:divBdr>
        <w:top w:val="none" w:sz="0" w:space="0" w:color="auto"/>
        <w:left w:val="none" w:sz="0" w:space="0" w:color="auto"/>
        <w:bottom w:val="none" w:sz="0" w:space="0" w:color="auto"/>
        <w:right w:val="none" w:sz="0" w:space="0" w:color="auto"/>
      </w:divBdr>
    </w:div>
    <w:div w:id="1694501599">
      <w:bodyDiv w:val="1"/>
      <w:marLeft w:val="0"/>
      <w:marRight w:val="0"/>
      <w:marTop w:val="0"/>
      <w:marBottom w:val="0"/>
      <w:divBdr>
        <w:top w:val="none" w:sz="0" w:space="0" w:color="auto"/>
        <w:left w:val="none" w:sz="0" w:space="0" w:color="auto"/>
        <w:bottom w:val="none" w:sz="0" w:space="0" w:color="auto"/>
        <w:right w:val="none" w:sz="0" w:space="0" w:color="auto"/>
      </w:divBdr>
    </w:div>
    <w:div w:id="1694528947">
      <w:bodyDiv w:val="1"/>
      <w:marLeft w:val="0"/>
      <w:marRight w:val="0"/>
      <w:marTop w:val="0"/>
      <w:marBottom w:val="0"/>
      <w:divBdr>
        <w:top w:val="none" w:sz="0" w:space="0" w:color="auto"/>
        <w:left w:val="none" w:sz="0" w:space="0" w:color="auto"/>
        <w:bottom w:val="none" w:sz="0" w:space="0" w:color="auto"/>
        <w:right w:val="none" w:sz="0" w:space="0" w:color="auto"/>
      </w:divBdr>
    </w:div>
    <w:div w:id="1694530096">
      <w:bodyDiv w:val="1"/>
      <w:marLeft w:val="0"/>
      <w:marRight w:val="0"/>
      <w:marTop w:val="0"/>
      <w:marBottom w:val="0"/>
      <w:divBdr>
        <w:top w:val="none" w:sz="0" w:space="0" w:color="auto"/>
        <w:left w:val="none" w:sz="0" w:space="0" w:color="auto"/>
        <w:bottom w:val="none" w:sz="0" w:space="0" w:color="auto"/>
        <w:right w:val="none" w:sz="0" w:space="0" w:color="auto"/>
      </w:divBdr>
    </w:div>
    <w:div w:id="1694569329">
      <w:bodyDiv w:val="1"/>
      <w:marLeft w:val="0"/>
      <w:marRight w:val="0"/>
      <w:marTop w:val="0"/>
      <w:marBottom w:val="0"/>
      <w:divBdr>
        <w:top w:val="none" w:sz="0" w:space="0" w:color="auto"/>
        <w:left w:val="none" w:sz="0" w:space="0" w:color="auto"/>
        <w:bottom w:val="none" w:sz="0" w:space="0" w:color="auto"/>
        <w:right w:val="none" w:sz="0" w:space="0" w:color="auto"/>
      </w:divBdr>
    </w:div>
    <w:div w:id="1694574604">
      <w:bodyDiv w:val="1"/>
      <w:marLeft w:val="0"/>
      <w:marRight w:val="0"/>
      <w:marTop w:val="0"/>
      <w:marBottom w:val="0"/>
      <w:divBdr>
        <w:top w:val="none" w:sz="0" w:space="0" w:color="auto"/>
        <w:left w:val="none" w:sz="0" w:space="0" w:color="auto"/>
        <w:bottom w:val="none" w:sz="0" w:space="0" w:color="auto"/>
        <w:right w:val="none" w:sz="0" w:space="0" w:color="auto"/>
      </w:divBdr>
    </w:div>
    <w:div w:id="1694576341">
      <w:bodyDiv w:val="1"/>
      <w:marLeft w:val="0"/>
      <w:marRight w:val="0"/>
      <w:marTop w:val="0"/>
      <w:marBottom w:val="0"/>
      <w:divBdr>
        <w:top w:val="none" w:sz="0" w:space="0" w:color="auto"/>
        <w:left w:val="none" w:sz="0" w:space="0" w:color="auto"/>
        <w:bottom w:val="none" w:sz="0" w:space="0" w:color="auto"/>
        <w:right w:val="none" w:sz="0" w:space="0" w:color="auto"/>
      </w:divBdr>
    </w:div>
    <w:div w:id="1694578142">
      <w:bodyDiv w:val="1"/>
      <w:marLeft w:val="0"/>
      <w:marRight w:val="0"/>
      <w:marTop w:val="0"/>
      <w:marBottom w:val="0"/>
      <w:divBdr>
        <w:top w:val="none" w:sz="0" w:space="0" w:color="auto"/>
        <w:left w:val="none" w:sz="0" w:space="0" w:color="auto"/>
        <w:bottom w:val="none" w:sz="0" w:space="0" w:color="auto"/>
        <w:right w:val="none" w:sz="0" w:space="0" w:color="auto"/>
      </w:divBdr>
    </w:div>
    <w:div w:id="1694578179">
      <w:bodyDiv w:val="1"/>
      <w:marLeft w:val="0"/>
      <w:marRight w:val="0"/>
      <w:marTop w:val="0"/>
      <w:marBottom w:val="0"/>
      <w:divBdr>
        <w:top w:val="none" w:sz="0" w:space="0" w:color="auto"/>
        <w:left w:val="none" w:sz="0" w:space="0" w:color="auto"/>
        <w:bottom w:val="none" w:sz="0" w:space="0" w:color="auto"/>
        <w:right w:val="none" w:sz="0" w:space="0" w:color="auto"/>
      </w:divBdr>
    </w:div>
    <w:div w:id="1694762462">
      <w:bodyDiv w:val="1"/>
      <w:marLeft w:val="0"/>
      <w:marRight w:val="0"/>
      <w:marTop w:val="0"/>
      <w:marBottom w:val="0"/>
      <w:divBdr>
        <w:top w:val="none" w:sz="0" w:space="0" w:color="auto"/>
        <w:left w:val="none" w:sz="0" w:space="0" w:color="auto"/>
        <w:bottom w:val="none" w:sz="0" w:space="0" w:color="auto"/>
        <w:right w:val="none" w:sz="0" w:space="0" w:color="auto"/>
      </w:divBdr>
    </w:div>
    <w:div w:id="1694958342">
      <w:bodyDiv w:val="1"/>
      <w:marLeft w:val="0"/>
      <w:marRight w:val="0"/>
      <w:marTop w:val="0"/>
      <w:marBottom w:val="0"/>
      <w:divBdr>
        <w:top w:val="none" w:sz="0" w:space="0" w:color="auto"/>
        <w:left w:val="none" w:sz="0" w:space="0" w:color="auto"/>
        <w:bottom w:val="none" w:sz="0" w:space="0" w:color="auto"/>
        <w:right w:val="none" w:sz="0" w:space="0" w:color="auto"/>
      </w:divBdr>
    </w:div>
    <w:div w:id="1694959284">
      <w:bodyDiv w:val="1"/>
      <w:marLeft w:val="0"/>
      <w:marRight w:val="0"/>
      <w:marTop w:val="0"/>
      <w:marBottom w:val="0"/>
      <w:divBdr>
        <w:top w:val="none" w:sz="0" w:space="0" w:color="auto"/>
        <w:left w:val="none" w:sz="0" w:space="0" w:color="auto"/>
        <w:bottom w:val="none" w:sz="0" w:space="0" w:color="auto"/>
        <w:right w:val="none" w:sz="0" w:space="0" w:color="auto"/>
      </w:divBdr>
    </w:div>
    <w:div w:id="1694960343">
      <w:bodyDiv w:val="1"/>
      <w:marLeft w:val="0"/>
      <w:marRight w:val="0"/>
      <w:marTop w:val="0"/>
      <w:marBottom w:val="0"/>
      <w:divBdr>
        <w:top w:val="none" w:sz="0" w:space="0" w:color="auto"/>
        <w:left w:val="none" w:sz="0" w:space="0" w:color="auto"/>
        <w:bottom w:val="none" w:sz="0" w:space="0" w:color="auto"/>
        <w:right w:val="none" w:sz="0" w:space="0" w:color="auto"/>
      </w:divBdr>
    </w:div>
    <w:div w:id="1695035201">
      <w:bodyDiv w:val="1"/>
      <w:marLeft w:val="0"/>
      <w:marRight w:val="0"/>
      <w:marTop w:val="0"/>
      <w:marBottom w:val="0"/>
      <w:divBdr>
        <w:top w:val="none" w:sz="0" w:space="0" w:color="auto"/>
        <w:left w:val="none" w:sz="0" w:space="0" w:color="auto"/>
        <w:bottom w:val="none" w:sz="0" w:space="0" w:color="auto"/>
        <w:right w:val="none" w:sz="0" w:space="0" w:color="auto"/>
      </w:divBdr>
    </w:div>
    <w:div w:id="1695107743">
      <w:bodyDiv w:val="1"/>
      <w:marLeft w:val="0"/>
      <w:marRight w:val="0"/>
      <w:marTop w:val="0"/>
      <w:marBottom w:val="0"/>
      <w:divBdr>
        <w:top w:val="none" w:sz="0" w:space="0" w:color="auto"/>
        <w:left w:val="none" w:sz="0" w:space="0" w:color="auto"/>
        <w:bottom w:val="none" w:sz="0" w:space="0" w:color="auto"/>
        <w:right w:val="none" w:sz="0" w:space="0" w:color="auto"/>
      </w:divBdr>
    </w:div>
    <w:div w:id="1695155213">
      <w:bodyDiv w:val="1"/>
      <w:marLeft w:val="0"/>
      <w:marRight w:val="0"/>
      <w:marTop w:val="0"/>
      <w:marBottom w:val="0"/>
      <w:divBdr>
        <w:top w:val="none" w:sz="0" w:space="0" w:color="auto"/>
        <w:left w:val="none" w:sz="0" w:space="0" w:color="auto"/>
        <w:bottom w:val="none" w:sz="0" w:space="0" w:color="auto"/>
        <w:right w:val="none" w:sz="0" w:space="0" w:color="auto"/>
      </w:divBdr>
    </w:div>
    <w:div w:id="1695157009">
      <w:bodyDiv w:val="1"/>
      <w:marLeft w:val="0"/>
      <w:marRight w:val="0"/>
      <w:marTop w:val="0"/>
      <w:marBottom w:val="0"/>
      <w:divBdr>
        <w:top w:val="none" w:sz="0" w:space="0" w:color="auto"/>
        <w:left w:val="none" w:sz="0" w:space="0" w:color="auto"/>
        <w:bottom w:val="none" w:sz="0" w:space="0" w:color="auto"/>
        <w:right w:val="none" w:sz="0" w:space="0" w:color="auto"/>
      </w:divBdr>
    </w:div>
    <w:div w:id="1695157109">
      <w:bodyDiv w:val="1"/>
      <w:marLeft w:val="0"/>
      <w:marRight w:val="0"/>
      <w:marTop w:val="0"/>
      <w:marBottom w:val="0"/>
      <w:divBdr>
        <w:top w:val="none" w:sz="0" w:space="0" w:color="auto"/>
        <w:left w:val="none" w:sz="0" w:space="0" w:color="auto"/>
        <w:bottom w:val="none" w:sz="0" w:space="0" w:color="auto"/>
        <w:right w:val="none" w:sz="0" w:space="0" w:color="auto"/>
      </w:divBdr>
    </w:div>
    <w:div w:id="1695182407">
      <w:bodyDiv w:val="1"/>
      <w:marLeft w:val="0"/>
      <w:marRight w:val="0"/>
      <w:marTop w:val="0"/>
      <w:marBottom w:val="0"/>
      <w:divBdr>
        <w:top w:val="none" w:sz="0" w:space="0" w:color="auto"/>
        <w:left w:val="none" w:sz="0" w:space="0" w:color="auto"/>
        <w:bottom w:val="none" w:sz="0" w:space="0" w:color="auto"/>
        <w:right w:val="none" w:sz="0" w:space="0" w:color="auto"/>
      </w:divBdr>
    </w:div>
    <w:div w:id="1695185904">
      <w:bodyDiv w:val="1"/>
      <w:marLeft w:val="0"/>
      <w:marRight w:val="0"/>
      <w:marTop w:val="0"/>
      <w:marBottom w:val="0"/>
      <w:divBdr>
        <w:top w:val="none" w:sz="0" w:space="0" w:color="auto"/>
        <w:left w:val="none" w:sz="0" w:space="0" w:color="auto"/>
        <w:bottom w:val="none" w:sz="0" w:space="0" w:color="auto"/>
        <w:right w:val="none" w:sz="0" w:space="0" w:color="auto"/>
      </w:divBdr>
    </w:div>
    <w:div w:id="1695186584">
      <w:bodyDiv w:val="1"/>
      <w:marLeft w:val="0"/>
      <w:marRight w:val="0"/>
      <w:marTop w:val="0"/>
      <w:marBottom w:val="0"/>
      <w:divBdr>
        <w:top w:val="none" w:sz="0" w:space="0" w:color="auto"/>
        <w:left w:val="none" w:sz="0" w:space="0" w:color="auto"/>
        <w:bottom w:val="none" w:sz="0" w:space="0" w:color="auto"/>
        <w:right w:val="none" w:sz="0" w:space="0" w:color="auto"/>
      </w:divBdr>
    </w:div>
    <w:div w:id="1695227051">
      <w:bodyDiv w:val="1"/>
      <w:marLeft w:val="0"/>
      <w:marRight w:val="0"/>
      <w:marTop w:val="0"/>
      <w:marBottom w:val="0"/>
      <w:divBdr>
        <w:top w:val="none" w:sz="0" w:space="0" w:color="auto"/>
        <w:left w:val="none" w:sz="0" w:space="0" w:color="auto"/>
        <w:bottom w:val="none" w:sz="0" w:space="0" w:color="auto"/>
        <w:right w:val="none" w:sz="0" w:space="0" w:color="auto"/>
      </w:divBdr>
    </w:div>
    <w:div w:id="1695227224">
      <w:bodyDiv w:val="1"/>
      <w:marLeft w:val="0"/>
      <w:marRight w:val="0"/>
      <w:marTop w:val="0"/>
      <w:marBottom w:val="0"/>
      <w:divBdr>
        <w:top w:val="none" w:sz="0" w:space="0" w:color="auto"/>
        <w:left w:val="none" w:sz="0" w:space="0" w:color="auto"/>
        <w:bottom w:val="none" w:sz="0" w:space="0" w:color="auto"/>
        <w:right w:val="none" w:sz="0" w:space="0" w:color="auto"/>
      </w:divBdr>
    </w:div>
    <w:div w:id="1695229941">
      <w:bodyDiv w:val="1"/>
      <w:marLeft w:val="0"/>
      <w:marRight w:val="0"/>
      <w:marTop w:val="0"/>
      <w:marBottom w:val="0"/>
      <w:divBdr>
        <w:top w:val="none" w:sz="0" w:space="0" w:color="auto"/>
        <w:left w:val="none" w:sz="0" w:space="0" w:color="auto"/>
        <w:bottom w:val="none" w:sz="0" w:space="0" w:color="auto"/>
        <w:right w:val="none" w:sz="0" w:space="0" w:color="auto"/>
      </w:divBdr>
    </w:div>
    <w:div w:id="1695233528">
      <w:bodyDiv w:val="1"/>
      <w:marLeft w:val="0"/>
      <w:marRight w:val="0"/>
      <w:marTop w:val="0"/>
      <w:marBottom w:val="0"/>
      <w:divBdr>
        <w:top w:val="none" w:sz="0" w:space="0" w:color="auto"/>
        <w:left w:val="none" w:sz="0" w:space="0" w:color="auto"/>
        <w:bottom w:val="none" w:sz="0" w:space="0" w:color="auto"/>
        <w:right w:val="none" w:sz="0" w:space="0" w:color="auto"/>
      </w:divBdr>
    </w:div>
    <w:div w:id="1695303229">
      <w:bodyDiv w:val="1"/>
      <w:marLeft w:val="0"/>
      <w:marRight w:val="0"/>
      <w:marTop w:val="0"/>
      <w:marBottom w:val="0"/>
      <w:divBdr>
        <w:top w:val="none" w:sz="0" w:space="0" w:color="auto"/>
        <w:left w:val="none" w:sz="0" w:space="0" w:color="auto"/>
        <w:bottom w:val="none" w:sz="0" w:space="0" w:color="auto"/>
        <w:right w:val="none" w:sz="0" w:space="0" w:color="auto"/>
      </w:divBdr>
    </w:div>
    <w:div w:id="1695375014">
      <w:bodyDiv w:val="1"/>
      <w:marLeft w:val="0"/>
      <w:marRight w:val="0"/>
      <w:marTop w:val="0"/>
      <w:marBottom w:val="0"/>
      <w:divBdr>
        <w:top w:val="none" w:sz="0" w:space="0" w:color="auto"/>
        <w:left w:val="none" w:sz="0" w:space="0" w:color="auto"/>
        <w:bottom w:val="none" w:sz="0" w:space="0" w:color="auto"/>
        <w:right w:val="none" w:sz="0" w:space="0" w:color="auto"/>
      </w:divBdr>
    </w:div>
    <w:div w:id="1695379084">
      <w:bodyDiv w:val="1"/>
      <w:marLeft w:val="0"/>
      <w:marRight w:val="0"/>
      <w:marTop w:val="0"/>
      <w:marBottom w:val="0"/>
      <w:divBdr>
        <w:top w:val="none" w:sz="0" w:space="0" w:color="auto"/>
        <w:left w:val="none" w:sz="0" w:space="0" w:color="auto"/>
        <w:bottom w:val="none" w:sz="0" w:space="0" w:color="auto"/>
        <w:right w:val="none" w:sz="0" w:space="0" w:color="auto"/>
      </w:divBdr>
    </w:div>
    <w:div w:id="1695423544">
      <w:bodyDiv w:val="1"/>
      <w:marLeft w:val="0"/>
      <w:marRight w:val="0"/>
      <w:marTop w:val="0"/>
      <w:marBottom w:val="0"/>
      <w:divBdr>
        <w:top w:val="none" w:sz="0" w:space="0" w:color="auto"/>
        <w:left w:val="none" w:sz="0" w:space="0" w:color="auto"/>
        <w:bottom w:val="none" w:sz="0" w:space="0" w:color="auto"/>
        <w:right w:val="none" w:sz="0" w:space="0" w:color="auto"/>
      </w:divBdr>
    </w:div>
    <w:div w:id="1695426707">
      <w:bodyDiv w:val="1"/>
      <w:marLeft w:val="0"/>
      <w:marRight w:val="0"/>
      <w:marTop w:val="0"/>
      <w:marBottom w:val="0"/>
      <w:divBdr>
        <w:top w:val="none" w:sz="0" w:space="0" w:color="auto"/>
        <w:left w:val="none" w:sz="0" w:space="0" w:color="auto"/>
        <w:bottom w:val="none" w:sz="0" w:space="0" w:color="auto"/>
        <w:right w:val="none" w:sz="0" w:space="0" w:color="auto"/>
      </w:divBdr>
    </w:div>
    <w:div w:id="1695615188">
      <w:bodyDiv w:val="1"/>
      <w:marLeft w:val="0"/>
      <w:marRight w:val="0"/>
      <w:marTop w:val="0"/>
      <w:marBottom w:val="0"/>
      <w:divBdr>
        <w:top w:val="none" w:sz="0" w:space="0" w:color="auto"/>
        <w:left w:val="none" w:sz="0" w:space="0" w:color="auto"/>
        <w:bottom w:val="none" w:sz="0" w:space="0" w:color="auto"/>
        <w:right w:val="none" w:sz="0" w:space="0" w:color="auto"/>
      </w:divBdr>
    </w:div>
    <w:div w:id="1695691099">
      <w:bodyDiv w:val="1"/>
      <w:marLeft w:val="0"/>
      <w:marRight w:val="0"/>
      <w:marTop w:val="0"/>
      <w:marBottom w:val="0"/>
      <w:divBdr>
        <w:top w:val="none" w:sz="0" w:space="0" w:color="auto"/>
        <w:left w:val="none" w:sz="0" w:space="0" w:color="auto"/>
        <w:bottom w:val="none" w:sz="0" w:space="0" w:color="auto"/>
        <w:right w:val="none" w:sz="0" w:space="0" w:color="auto"/>
      </w:divBdr>
    </w:div>
    <w:div w:id="1695762103">
      <w:bodyDiv w:val="1"/>
      <w:marLeft w:val="0"/>
      <w:marRight w:val="0"/>
      <w:marTop w:val="0"/>
      <w:marBottom w:val="0"/>
      <w:divBdr>
        <w:top w:val="none" w:sz="0" w:space="0" w:color="auto"/>
        <w:left w:val="none" w:sz="0" w:space="0" w:color="auto"/>
        <w:bottom w:val="none" w:sz="0" w:space="0" w:color="auto"/>
        <w:right w:val="none" w:sz="0" w:space="0" w:color="auto"/>
      </w:divBdr>
    </w:div>
    <w:div w:id="1695837429">
      <w:bodyDiv w:val="1"/>
      <w:marLeft w:val="0"/>
      <w:marRight w:val="0"/>
      <w:marTop w:val="0"/>
      <w:marBottom w:val="0"/>
      <w:divBdr>
        <w:top w:val="none" w:sz="0" w:space="0" w:color="auto"/>
        <w:left w:val="none" w:sz="0" w:space="0" w:color="auto"/>
        <w:bottom w:val="none" w:sz="0" w:space="0" w:color="auto"/>
        <w:right w:val="none" w:sz="0" w:space="0" w:color="auto"/>
      </w:divBdr>
    </w:div>
    <w:div w:id="1695885738">
      <w:bodyDiv w:val="1"/>
      <w:marLeft w:val="0"/>
      <w:marRight w:val="0"/>
      <w:marTop w:val="0"/>
      <w:marBottom w:val="0"/>
      <w:divBdr>
        <w:top w:val="none" w:sz="0" w:space="0" w:color="auto"/>
        <w:left w:val="none" w:sz="0" w:space="0" w:color="auto"/>
        <w:bottom w:val="none" w:sz="0" w:space="0" w:color="auto"/>
        <w:right w:val="none" w:sz="0" w:space="0" w:color="auto"/>
      </w:divBdr>
    </w:div>
    <w:div w:id="1696036942">
      <w:bodyDiv w:val="1"/>
      <w:marLeft w:val="0"/>
      <w:marRight w:val="0"/>
      <w:marTop w:val="0"/>
      <w:marBottom w:val="0"/>
      <w:divBdr>
        <w:top w:val="none" w:sz="0" w:space="0" w:color="auto"/>
        <w:left w:val="none" w:sz="0" w:space="0" w:color="auto"/>
        <w:bottom w:val="none" w:sz="0" w:space="0" w:color="auto"/>
        <w:right w:val="none" w:sz="0" w:space="0" w:color="auto"/>
      </w:divBdr>
    </w:div>
    <w:div w:id="1696080781">
      <w:bodyDiv w:val="1"/>
      <w:marLeft w:val="0"/>
      <w:marRight w:val="0"/>
      <w:marTop w:val="0"/>
      <w:marBottom w:val="0"/>
      <w:divBdr>
        <w:top w:val="none" w:sz="0" w:space="0" w:color="auto"/>
        <w:left w:val="none" w:sz="0" w:space="0" w:color="auto"/>
        <w:bottom w:val="none" w:sz="0" w:space="0" w:color="auto"/>
        <w:right w:val="none" w:sz="0" w:space="0" w:color="auto"/>
      </w:divBdr>
    </w:div>
    <w:div w:id="1696148086">
      <w:bodyDiv w:val="1"/>
      <w:marLeft w:val="0"/>
      <w:marRight w:val="0"/>
      <w:marTop w:val="0"/>
      <w:marBottom w:val="0"/>
      <w:divBdr>
        <w:top w:val="none" w:sz="0" w:space="0" w:color="auto"/>
        <w:left w:val="none" w:sz="0" w:space="0" w:color="auto"/>
        <w:bottom w:val="none" w:sz="0" w:space="0" w:color="auto"/>
        <w:right w:val="none" w:sz="0" w:space="0" w:color="auto"/>
      </w:divBdr>
    </w:div>
    <w:div w:id="1696149403">
      <w:bodyDiv w:val="1"/>
      <w:marLeft w:val="0"/>
      <w:marRight w:val="0"/>
      <w:marTop w:val="0"/>
      <w:marBottom w:val="0"/>
      <w:divBdr>
        <w:top w:val="none" w:sz="0" w:space="0" w:color="auto"/>
        <w:left w:val="none" w:sz="0" w:space="0" w:color="auto"/>
        <w:bottom w:val="none" w:sz="0" w:space="0" w:color="auto"/>
        <w:right w:val="none" w:sz="0" w:space="0" w:color="auto"/>
      </w:divBdr>
    </w:div>
    <w:div w:id="1696232589">
      <w:bodyDiv w:val="1"/>
      <w:marLeft w:val="0"/>
      <w:marRight w:val="0"/>
      <w:marTop w:val="0"/>
      <w:marBottom w:val="0"/>
      <w:divBdr>
        <w:top w:val="none" w:sz="0" w:space="0" w:color="auto"/>
        <w:left w:val="none" w:sz="0" w:space="0" w:color="auto"/>
        <w:bottom w:val="none" w:sz="0" w:space="0" w:color="auto"/>
        <w:right w:val="none" w:sz="0" w:space="0" w:color="auto"/>
      </w:divBdr>
    </w:div>
    <w:div w:id="1696271185">
      <w:bodyDiv w:val="1"/>
      <w:marLeft w:val="0"/>
      <w:marRight w:val="0"/>
      <w:marTop w:val="0"/>
      <w:marBottom w:val="0"/>
      <w:divBdr>
        <w:top w:val="none" w:sz="0" w:space="0" w:color="auto"/>
        <w:left w:val="none" w:sz="0" w:space="0" w:color="auto"/>
        <w:bottom w:val="none" w:sz="0" w:space="0" w:color="auto"/>
        <w:right w:val="none" w:sz="0" w:space="0" w:color="auto"/>
      </w:divBdr>
    </w:div>
    <w:div w:id="1696272524">
      <w:bodyDiv w:val="1"/>
      <w:marLeft w:val="0"/>
      <w:marRight w:val="0"/>
      <w:marTop w:val="0"/>
      <w:marBottom w:val="0"/>
      <w:divBdr>
        <w:top w:val="none" w:sz="0" w:space="0" w:color="auto"/>
        <w:left w:val="none" w:sz="0" w:space="0" w:color="auto"/>
        <w:bottom w:val="none" w:sz="0" w:space="0" w:color="auto"/>
        <w:right w:val="none" w:sz="0" w:space="0" w:color="auto"/>
      </w:divBdr>
    </w:div>
    <w:div w:id="1696345330">
      <w:bodyDiv w:val="1"/>
      <w:marLeft w:val="0"/>
      <w:marRight w:val="0"/>
      <w:marTop w:val="0"/>
      <w:marBottom w:val="0"/>
      <w:divBdr>
        <w:top w:val="none" w:sz="0" w:space="0" w:color="auto"/>
        <w:left w:val="none" w:sz="0" w:space="0" w:color="auto"/>
        <w:bottom w:val="none" w:sz="0" w:space="0" w:color="auto"/>
        <w:right w:val="none" w:sz="0" w:space="0" w:color="auto"/>
      </w:divBdr>
    </w:div>
    <w:div w:id="1696421508">
      <w:bodyDiv w:val="1"/>
      <w:marLeft w:val="0"/>
      <w:marRight w:val="0"/>
      <w:marTop w:val="0"/>
      <w:marBottom w:val="0"/>
      <w:divBdr>
        <w:top w:val="none" w:sz="0" w:space="0" w:color="auto"/>
        <w:left w:val="none" w:sz="0" w:space="0" w:color="auto"/>
        <w:bottom w:val="none" w:sz="0" w:space="0" w:color="auto"/>
        <w:right w:val="none" w:sz="0" w:space="0" w:color="auto"/>
      </w:divBdr>
    </w:div>
    <w:div w:id="1696497099">
      <w:bodyDiv w:val="1"/>
      <w:marLeft w:val="0"/>
      <w:marRight w:val="0"/>
      <w:marTop w:val="0"/>
      <w:marBottom w:val="0"/>
      <w:divBdr>
        <w:top w:val="none" w:sz="0" w:space="0" w:color="auto"/>
        <w:left w:val="none" w:sz="0" w:space="0" w:color="auto"/>
        <w:bottom w:val="none" w:sz="0" w:space="0" w:color="auto"/>
        <w:right w:val="none" w:sz="0" w:space="0" w:color="auto"/>
      </w:divBdr>
    </w:div>
    <w:div w:id="1696535148">
      <w:bodyDiv w:val="1"/>
      <w:marLeft w:val="0"/>
      <w:marRight w:val="0"/>
      <w:marTop w:val="0"/>
      <w:marBottom w:val="0"/>
      <w:divBdr>
        <w:top w:val="none" w:sz="0" w:space="0" w:color="auto"/>
        <w:left w:val="none" w:sz="0" w:space="0" w:color="auto"/>
        <w:bottom w:val="none" w:sz="0" w:space="0" w:color="auto"/>
        <w:right w:val="none" w:sz="0" w:space="0" w:color="auto"/>
      </w:divBdr>
    </w:div>
    <w:div w:id="1696542509">
      <w:bodyDiv w:val="1"/>
      <w:marLeft w:val="0"/>
      <w:marRight w:val="0"/>
      <w:marTop w:val="0"/>
      <w:marBottom w:val="0"/>
      <w:divBdr>
        <w:top w:val="none" w:sz="0" w:space="0" w:color="auto"/>
        <w:left w:val="none" w:sz="0" w:space="0" w:color="auto"/>
        <w:bottom w:val="none" w:sz="0" w:space="0" w:color="auto"/>
        <w:right w:val="none" w:sz="0" w:space="0" w:color="auto"/>
      </w:divBdr>
    </w:div>
    <w:div w:id="1696611330">
      <w:bodyDiv w:val="1"/>
      <w:marLeft w:val="0"/>
      <w:marRight w:val="0"/>
      <w:marTop w:val="0"/>
      <w:marBottom w:val="0"/>
      <w:divBdr>
        <w:top w:val="none" w:sz="0" w:space="0" w:color="auto"/>
        <w:left w:val="none" w:sz="0" w:space="0" w:color="auto"/>
        <w:bottom w:val="none" w:sz="0" w:space="0" w:color="auto"/>
        <w:right w:val="none" w:sz="0" w:space="0" w:color="auto"/>
      </w:divBdr>
    </w:div>
    <w:div w:id="1696616265">
      <w:bodyDiv w:val="1"/>
      <w:marLeft w:val="0"/>
      <w:marRight w:val="0"/>
      <w:marTop w:val="0"/>
      <w:marBottom w:val="0"/>
      <w:divBdr>
        <w:top w:val="none" w:sz="0" w:space="0" w:color="auto"/>
        <w:left w:val="none" w:sz="0" w:space="0" w:color="auto"/>
        <w:bottom w:val="none" w:sz="0" w:space="0" w:color="auto"/>
        <w:right w:val="none" w:sz="0" w:space="0" w:color="auto"/>
      </w:divBdr>
    </w:div>
    <w:div w:id="1696734318">
      <w:bodyDiv w:val="1"/>
      <w:marLeft w:val="0"/>
      <w:marRight w:val="0"/>
      <w:marTop w:val="0"/>
      <w:marBottom w:val="0"/>
      <w:divBdr>
        <w:top w:val="none" w:sz="0" w:space="0" w:color="auto"/>
        <w:left w:val="none" w:sz="0" w:space="0" w:color="auto"/>
        <w:bottom w:val="none" w:sz="0" w:space="0" w:color="auto"/>
        <w:right w:val="none" w:sz="0" w:space="0" w:color="auto"/>
      </w:divBdr>
    </w:div>
    <w:div w:id="1696880639">
      <w:bodyDiv w:val="1"/>
      <w:marLeft w:val="0"/>
      <w:marRight w:val="0"/>
      <w:marTop w:val="0"/>
      <w:marBottom w:val="0"/>
      <w:divBdr>
        <w:top w:val="none" w:sz="0" w:space="0" w:color="auto"/>
        <w:left w:val="none" w:sz="0" w:space="0" w:color="auto"/>
        <w:bottom w:val="none" w:sz="0" w:space="0" w:color="auto"/>
        <w:right w:val="none" w:sz="0" w:space="0" w:color="auto"/>
      </w:divBdr>
    </w:div>
    <w:div w:id="1697081451">
      <w:bodyDiv w:val="1"/>
      <w:marLeft w:val="0"/>
      <w:marRight w:val="0"/>
      <w:marTop w:val="0"/>
      <w:marBottom w:val="0"/>
      <w:divBdr>
        <w:top w:val="none" w:sz="0" w:space="0" w:color="auto"/>
        <w:left w:val="none" w:sz="0" w:space="0" w:color="auto"/>
        <w:bottom w:val="none" w:sz="0" w:space="0" w:color="auto"/>
        <w:right w:val="none" w:sz="0" w:space="0" w:color="auto"/>
      </w:divBdr>
    </w:div>
    <w:div w:id="1697122913">
      <w:bodyDiv w:val="1"/>
      <w:marLeft w:val="0"/>
      <w:marRight w:val="0"/>
      <w:marTop w:val="0"/>
      <w:marBottom w:val="0"/>
      <w:divBdr>
        <w:top w:val="none" w:sz="0" w:space="0" w:color="auto"/>
        <w:left w:val="none" w:sz="0" w:space="0" w:color="auto"/>
        <w:bottom w:val="none" w:sz="0" w:space="0" w:color="auto"/>
        <w:right w:val="none" w:sz="0" w:space="0" w:color="auto"/>
      </w:divBdr>
    </w:div>
    <w:div w:id="1697269223">
      <w:bodyDiv w:val="1"/>
      <w:marLeft w:val="0"/>
      <w:marRight w:val="0"/>
      <w:marTop w:val="0"/>
      <w:marBottom w:val="0"/>
      <w:divBdr>
        <w:top w:val="none" w:sz="0" w:space="0" w:color="auto"/>
        <w:left w:val="none" w:sz="0" w:space="0" w:color="auto"/>
        <w:bottom w:val="none" w:sz="0" w:space="0" w:color="auto"/>
        <w:right w:val="none" w:sz="0" w:space="0" w:color="auto"/>
      </w:divBdr>
    </w:div>
    <w:div w:id="1697348926">
      <w:bodyDiv w:val="1"/>
      <w:marLeft w:val="0"/>
      <w:marRight w:val="0"/>
      <w:marTop w:val="0"/>
      <w:marBottom w:val="0"/>
      <w:divBdr>
        <w:top w:val="none" w:sz="0" w:space="0" w:color="auto"/>
        <w:left w:val="none" w:sz="0" w:space="0" w:color="auto"/>
        <w:bottom w:val="none" w:sz="0" w:space="0" w:color="auto"/>
        <w:right w:val="none" w:sz="0" w:space="0" w:color="auto"/>
      </w:divBdr>
    </w:div>
    <w:div w:id="1697392531">
      <w:bodyDiv w:val="1"/>
      <w:marLeft w:val="0"/>
      <w:marRight w:val="0"/>
      <w:marTop w:val="0"/>
      <w:marBottom w:val="0"/>
      <w:divBdr>
        <w:top w:val="none" w:sz="0" w:space="0" w:color="auto"/>
        <w:left w:val="none" w:sz="0" w:space="0" w:color="auto"/>
        <w:bottom w:val="none" w:sz="0" w:space="0" w:color="auto"/>
        <w:right w:val="none" w:sz="0" w:space="0" w:color="auto"/>
      </w:divBdr>
    </w:div>
    <w:div w:id="1697464831">
      <w:bodyDiv w:val="1"/>
      <w:marLeft w:val="0"/>
      <w:marRight w:val="0"/>
      <w:marTop w:val="0"/>
      <w:marBottom w:val="0"/>
      <w:divBdr>
        <w:top w:val="none" w:sz="0" w:space="0" w:color="auto"/>
        <w:left w:val="none" w:sz="0" w:space="0" w:color="auto"/>
        <w:bottom w:val="none" w:sz="0" w:space="0" w:color="auto"/>
        <w:right w:val="none" w:sz="0" w:space="0" w:color="auto"/>
      </w:divBdr>
    </w:div>
    <w:div w:id="1697466509">
      <w:bodyDiv w:val="1"/>
      <w:marLeft w:val="0"/>
      <w:marRight w:val="0"/>
      <w:marTop w:val="0"/>
      <w:marBottom w:val="0"/>
      <w:divBdr>
        <w:top w:val="none" w:sz="0" w:space="0" w:color="auto"/>
        <w:left w:val="none" w:sz="0" w:space="0" w:color="auto"/>
        <w:bottom w:val="none" w:sz="0" w:space="0" w:color="auto"/>
        <w:right w:val="none" w:sz="0" w:space="0" w:color="auto"/>
      </w:divBdr>
    </w:div>
    <w:div w:id="1697580037">
      <w:bodyDiv w:val="1"/>
      <w:marLeft w:val="0"/>
      <w:marRight w:val="0"/>
      <w:marTop w:val="0"/>
      <w:marBottom w:val="0"/>
      <w:divBdr>
        <w:top w:val="none" w:sz="0" w:space="0" w:color="auto"/>
        <w:left w:val="none" w:sz="0" w:space="0" w:color="auto"/>
        <w:bottom w:val="none" w:sz="0" w:space="0" w:color="auto"/>
        <w:right w:val="none" w:sz="0" w:space="0" w:color="auto"/>
      </w:divBdr>
    </w:div>
    <w:div w:id="1697652866">
      <w:bodyDiv w:val="1"/>
      <w:marLeft w:val="0"/>
      <w:marRight w:val="0"/>
      <w:marTop w:val="0"/>
      <w:marBottom w:val="0"/>
      <w:divBdr>
        <w:top w:val="none" w:sz="0" w:space="0" w:color="auto"/>
        <w:left w:val="none" w:sz="0" w:space="0" w:color="auto"/>
        <w:bottom w:val="none" w:sz="0" w:space="0" w:color="auto"/>
        <w:right w:val="none" w:sz="0" w:space="0" w:color="auto"/>
      </w:divBdr>
    </w:div>
    <w:div w:id="1697658554">
      <w:bodyDiv w:val="1"/>
      <w:marLeft w:val="0"/>
      <w:marRight w:val="0"/>
      <w:marTop w:val="0"/>
      <w:marBottom w:val="0"/>
      <w:divBdr>
        <w:top w:val="none" w:sz="0" w:space="0" w:color="auto"/>
        <w:left w:val="none" w:sz="0" w:space="0" w:color="auto"/>
        <w:bottom w:val="none" w:sz="0" w:space="0" w:color="auto"/>
        <w:right w:val="none" w:sz="0" w:space="0" w:color="auto"/>
      </w:divBdr>
    </w:div>
    <w:div w:id="1697776842">
      <w:bodyDiv w:val="1"/>
      <w:marLeft w:val="0"/>
      <w:marRight w:val="0"/>
      <w:marTop w:val="0"/>
      <w:marBottom w:val="0"/>
      <w:divBdr>
        <w:top w:val="none" w:sz="0" w:space="0" w:color="auto"/>
        <w:left w:val="none" w:sz="0" w:space="0" w:color="auto"/>
        <w:bottom w:val="none" w:sz="0" w:space="0" w:color="auto"/>
        <w:right w:val="none" w:sz="0" w:space="0" w:color="auto"/>
      </w:divBdr>
    </w:div>
    <w:div w:id="1697848912">
      <w:bodyDiv w:val="1"/>
      <w:marLeft w:val="0"/>
      <w:marRight w:val="0"/>
      <w:marTop w:val="0"/>
      <w:marBottom w:val="0"/>
      <w:divBdr>
        <w:top w:val="none" w:sz="0" w:space="0" w:color="auto"/>
        <w:left w:val="none" w:sz="0" w:space="0" w:color="auto"/>
        <w:bottom w:val="none" w:sz="0" w:space="0" w:color="auto"/>
        <w:right w:val="none" w:sz="0" w:space="0" w:color="auto"/>
      </w:divBdr>
    </w:div>
    <w:div w:id="1697930033">
      <w:bodyDiv w:val="1"/>
      <w:marLeft w:val="0"/>
      <w:marRight w:val="0"/>
      <w:marTop w:val="0"/>
      <w:marBottom w:val="0"/>
      <w:divBdr>
        <w:top w:val="none" w:sz="0" w:space="0" w:color="auto"/>
        <w:left w:val="none" w:sz="0" w:space="0" w:color="auto"/>
        <w:bottom w:val="none" w:sz="0" w:space="0" w:color="auto"/>
        <w:right w:val="none" w:sz="0" w:space="0" w:color="auto"/>
      </w:divBdr>
    </w:div>
    <w:div w:id="1697997919">
      <w:bodyDiv w:val="1"/>
      <w:marLeft w:val="0"/>
      <w:marRight w:val="0"/>
      <w:marTop w:val="0"/>
      <w:marBottom w:val="0"/>
      <w:divBdr>
        <w:top w:val="none" w:sz="0" w:space="0" w:color="auto"/>
        <w:left w:val="none" w:sz="0" w:space="0" w:color="auto"/>
        <w:bottom w:val="none" w:sz="0" w:space="0" w:color="auto"/>
        <w:right w:val="none" w:sz="0" w:space="0" w:color="auto"/>
      </w:divBdr>
    </w:div>
    <w:div w:id="1697999036">
      <w:bodyDiv w:val="1"/>
      <w:marLeft w:val="0"/>
      <w:marRight w:val="0"/>
      <w:marTop w:val="0"/>
      <w:marBottom w:val="0"/>
      <w:divBdr>
        <w:top w:val="none" w:sz="0" w:space="0" w:color="auto"/>
        <w:left w:val="none" w:sz="0" w:space="0" w:color="auto"/>
        <w:bottom w:val="none" w:sz="0" w:space="0" w:color="auto"/>
        <w:right w:val="none" w:sz="0" w:space="0" w:color="auto"/>
      </w:divBdr>
    </w:div>
    <w:div w:id="1698002813">
      <w:bodyDiv w:val="1"/>
      <w:marLeft w:val="0"/>
      <w:marRight w:val="0"/>
      <w:marTop w:val="0"/>
      <w:marBottom w:val="0"/>
      <w:divBdr>
        <w:top w:val="none" w:sz="0" w:space="0" w:color="auto"/>
        <w:left w:val="none" w:sz="0" w:space="0" w:color="auto"/>
        <w:bottom w:val="none" w:sz="0" w:space="0" w:color="auto"/>
        <w:right w:val="none" w:sz="0" w:space="0" w:color="auto"/>
      </w:divBdr>
    </w:div>
    <w:div w:id="1698004187">
      <w:bodyDiv w:val="1"/>
      <w:marLeft w:val="0"/>
      <w:marRight w:val="0"/>
      <w:marTop w:val="0"/>
      <w:marBottom w:val="0"/>
      <w:divBdr>
        <w:top w:val="none" w:sz="0" w:space="0" w:color="auto"/>
        <w:left w:val="none" w:sz="0" w:space="0" w:color="auto"/>
        <w:bottom w:val="none" w:sz="0" w:space="0" w:color="auto"/>
        <w:right w:val="none" w:sz="0" w:space="0" w:color="auto"/>
      </w:divBdr>
    </w:div>
    <w:div w:id="1698040768">
      <w:bodyDiv w:val="1"/>
      <w:marLeft w:val="0"/>
      <w:marRight w:val="0"/>
      <w:marTop w:val="0"/>
      <w:marBottom w:val="0"/>
      <w:divBdr>
        <w:top w:val="none" w:sz="0" w:space="0" w:color="auto"/>
        <w:left w:val="none" w:sz="0" w:space="0" w:color="auto"/>
        <w:bottom w:val="none" w:sz="0" w:space="0" w:color="auto"/>
        <w:right w:val="none" w:sz="0" w:space="0" w:color="auto"/>
      </w:divBdr>
    </w:div>
    <w:div w:id="1698235665">
      <w:bodyDiv w:val="1"/>
      <w:marLeft w:val="0"/>
      <w:marRight w:val="0"/>
      <w:marTop w:val="0"/>
      <w:marBottom w:val="0"/>
      <w:divBdr>
        <w:top w:val="none" w:sz="0" w:space="0" w:color="auto"/>
        <w:left w:val="none" w:sz="0" w:space="0" w:color="auto"/>
        <w:bottom w:val="none" w:sz="0" w:space="0" w:color="auto"/>
        <w:right w:val="none" w:sz="0" w:space="0" w:color="auto"/>
      </w:divBdr>
    </w:div>
    <w:div w:id="1698235998">
      <w:bodyDiv w:val="1"/>
      <w:marLeft w:val="0"/>
      <w:marRight w:val="0"/>
      <w:marTop w:val="0"/>
      <w:marBottom w:val="0"/>
      <w:divBdr>
        <w:top w:val="none" w:sz="0" w:space="0" w:color="auto"/>
        <w:left w:val="none" w:sz="0" w:space="0" w:color="auto"/>
        <w:bottom w:val="none" w:sz="0" w:space="0" w:color="auto"/>
        <w:right w:val="none" w:sz="0" w:space="0" w:color="auto"/>
      </w:divBdr>
    </w:div>
    <w:div w:id="1698236410">
      <w:bodyDiv w:val="1"/>
      <w:marLeft w:val="0"/>
      <w:marRight w:val="0"/>
      <w:marTop w:val="0"/>
      <w:marBottom w:val="0"/>
      <w:divBdr>
        <w:top w:val="none" w:sz="0" w:space="0" w:color="auto"/>
        <w:left w:val="none" w:sz="0" w:space="0" w:color="auto"/>
        <w:bottom w:val="none" w:sz="0" w:space="0" w:color="auto"/>
        <w:right w:val="none" w:sz="0" w:space="0" w:color="auto"/>
      </w:divBdr>
    </w:div>
    <w:div w:id="1698264811">
      <w:bodyDiv w:val="1"/>
      <w:marLeft w:val="0"/>
      <w:marRight w:val="0"/>
      <w:marTop w:val="0"/>
      <w:marBottom w:val="0"/>
      <w:divBdr>
        <w:top w:val="none" w:sz="0" w:space="0" w:color="auto"/>
        <w:left w:val="none" w:sz="0" w:space="0" w:color="auto"/>
        <w:bottom w:val="none" w:sz="0" w:space="0" w:color="auto"/>
        <w:right w:val="none" w:sz="0" w:space="0" w:color="auto"/>
      </w:divBdr>
    </w:div>
    <w:div w:id="1698308012">
      <w:bodyDiv w:val="1"/>
      <w:marLeft w:val="0"/>
      <w:marRight w:val="0"/>
      <w:marTop w:val="0"/>
      <w:marBottom w:val="0"/>
      <w:divBdr>
        <w:top w:val="none" w:sz="0" w:space="0" w:color="auto"/>
        <w:left w:val="none" w:sz="0" w:space="0" w:color="auto"/>
        <w:bottom w:val="none" w:sz="0" w:space="0" w:color="auto"/>
        <w:right w:val="none" w:sz="0" w:space="0" w:color="auto"/>
      </w:divBdr>
    </w:div>
    <w:div w:id="1698313800">
      <w:bodyDiv w:val="1"/>
      <w:marLeft w:val="0"/>
      <w:marRight w:val="0"/>
      <w:marTop w:val="0"/>
      <w:marBottom w:val="0"/>
      <w:divBdr>
        <w:top w:val="none" w:sz="0" w:space="0" w:color="auto"/>
        <w:left w:val="none" w:sz="0" w:space="0" w:color="auto"/>
        <w:bottom w:val="none" w:sz="0" w:space="0" w:color="auto"/>
        <w:right w:val="none" w:sz="0" w:space="0" w:color="auto"/>
      </w:divBdr>
    </w:div>
    <w:div w:id="1698386764">
      <w:bodyDiv w:val="1"/>
      <w:marLeft w:val="0"/>
      <w:marRight w:val="0"/>
      <w:marTop w:val="0"/>
      <w:marBottom w:val="0"/>
      <w:divBdr>
        <w:top w:val="none" w:sz="0" w:space="0" w:color="auto"/>
        <w:left w:val="none" w:sz="0" w:space="0" w:color="auto"/>
        <w:bottom w:val="none" w:sz="0" w:space="0" w:color="auto"/>
        <w:right w:val="none" w:sz="0" w:space="0" w:color="auto"/>
      </w:divBdr>
    </w:div>
    <w:div w:id="1698391576">
      <w:bodyDiv w:val="1"/>
      <w:marLeft w:val="0"/>
      <w:marRight w:val="0"/>
      <w:marTop w:val="0"/>
      <w:marBottom w:val="0"/>
      <w:divBdr>
        <w:top w:val="none" w:sz="0" w:space="0" w:color="auto"/>
        <w:left w:val="none" w:sz="0" w:space="0" w:color="auto"/>
        <w:bottom w:val="none" w:sz="0" w:space="0" w:color="auto"/>
        <w:right w:val="none" w:sz="0" w:space="0" w:color="auto"/>
      </w:divBdr>
    </w:div>
    <w:div w:id="1698461960">
      <w:bodyDiv w:val="1"/>
      <w:marLeft w:val="0"/>
      <w:marRight w:val="0"/>
      <w:marTop w:val="0"/>
      <w:marBottom w:val="0"/>
      <w:divBdr>
        <w:top w:val="none" w:sz="0" w:space="0" w:color="auto"/>
        <w:left w:val="none" w:sz="0" w:space="0" w:color="auto"/>
        <w:bottom w:val="none" w:sz="0" w:space="0" w:color="auto"/>
        <w:right w:val="none" w:sz="0" w:space="0" w:color="auto"/>
      </w:divBdr>
    </w:div>
    <w:div w:id="1698503503">
      <w:bodyDiv w:val="1"/>
      <w:marLeft w:val="0"/>
      <w:marRight w:val="0"/>
      <w:marTop w:val="0"/>
      <w:marBottom w:val="0"/>
      <w:divBdr>
        <w:top w:val="none" w:sz="0" w:space="0" w:color="auto"/>
        <w:left w:val="none" w:sz="0" w:space="0" w:color="auto"/>
        <w:bottom w:val="none" w:sz="0" w:space="0" w:color="auto"/>
        <w:right w:val="none" w:sz="0" w:space="0" w:color="auto"/>
      </w:divBdr>
    </w:div>
    <w:div w:id="1698507402">
      <w:bodyDiv w:val="1"/>
      <w:marLeft w:val="0"/>
      <w:marRight w:val="0"/>
      <w:marTop w:val="0"/>
      <w:marBottom w:val="0"/>
      <w:divBdr>
        <w:top w:val="none" w:sz="0" w:space="0" w:color="auto"/>
        <w:left w:val="none" w:sz="0" w:space="0" w:color="auto"/>
        <w:bottom w:val="none" w:sz="0" w:space="0" w:color="auto"/>
        <w:right w:val="none" w:sz="0" w:space="0" w:color="auto"/>
      </w:divBdr>
    </w:div>
    <w:div w:id="1698577052">
      <w:bodyDiv w:val="1"/>
      <w:marLeft w:val="0"/>
      <w:marRight w:val="0"/>
      <w:marTop w:val="0"/>
      <w:marBottom w:val="0"/>
      <w:divBdr>
        <w:top w:val="none" w:sz="0" w:space="0" w:color="auto"/>
        <w:left w:val="none" w:sz="0" w:space="0" w:color="auto"/>
        <w:bottom w:val="none" w:sz="0" w:space="0" w:color="auto"/>
        <w:right w:val="none" w:sz="0" w:space="0" w:color="auto"/>
      </w:divBdr>
    </w:div>
    <w:div w:id="1698578266">
      <w:bodyDiv w:val="1"/>
      <w:marLeft w:val="0"/>
      <w:marRight w:val="0"/>
      <w:marTop w:val="0"/>
      <w:marBottom w:val="0"/>
      <w:divBdr>
        <w:top w:val="none" w:sz="0" w:space="0" w:color="auto"/>
        <w:left w:val="none" w:sz="0" w:space="0" w:color="auto"/>
        <w:bottom w:val="none" w:sz="0" w:space="0" w:color="auto"/>
        <w:right w:val="none" w:sz="0" w:space="0" w:color="auto"/>
      </w:divBdr>
    </w:div>
    <w:div w:id="1698581427">
      <w:bodyDiv w:val="1"/>
      <w:marLeft w:val="0"/>
      <w:marRight w:val="0"/>
      <w:marTop w:val="0"/>
      <w:marBottom w:val="0"/>
      <w:divBdr>
        <w:top w:val="none" w:sz="0" w:space="0" w:color="auto"/>
        <w:left w:val="none" w:sz="0" w:space="0" w:color="auto"/>
        <w:bottom w:val="none" w:sz="0" w:space="0" w:color="auto"/>
        <w:right w:val="none" w:sz="0" w:space="0" w:color="auto"/>
      </w:divBdr>
    </w:div>
    <w:div w:id="1698653689">
      <w:bodyDiv w:val="1"/>
      <w:marLeft w:val="0"/>
      <w:marRight w:val="0"/>
      <w:marTop w:val="0"/>
      <w:marBottom w:val="0"/>
      <w:divBdr>
        <w:top w:val="none" w:sz="0" w:space="0" w:color="auto"/>
        <w:left w:val="none" w:sz="0" w:space="0" w:color="auto"/>
        <w:bottom w:val="none" w:sz="0" w:space="0" w:color="auto"/>
        <w:right w:val="none" w:sz="0" w:space="0" w:color="auto"/>
      </w:divBdr>
    </w:div>
    <w:div w:id="1698654357">
      <w:bodyDiv w:val="1"/>
      <w:marLeft w:val="0"/>
      <w:marRight w:val="0"/>
      <w:marTop w:val="0"/>
      <w:marBottom w:val="0"/>
      <w:divBdr>
        <w:top w:val="none" w:sz="0" w:space="0" w:color="auto"/>
        <w:left w:val="none" w:sz="0" w:space="0" w:color="auto"/>
        <w:bottom w:val="none" w:sz="0" w:space="0" w:color="auto"/>
        <w:right w:val="none" w:sz="0" w:space="0" w:color="auto"/>
      </w:divBdr>
    </w:div>
    <w:div w:id="1698658848">
      <w:bodyDiv w:val="1"/>
      <w:marLeft w:val="0"/>
      <w:marRight w:val="0"/>
      <w:marTop w:val="0"/>
      <w:marBottom w:val="0"/>
      <w:divBdr>
        <w:top w:val="none" w:sz="0" w:space="0" w:color="auto"/>
        <w:left w:val="none" w:sz="0" w:space="0" w:color="auto"/>
        <w:bottom w:val="none" w:sz="0" w:space="0" w:color="auto"/>
        <w:right w:val="none" w:sz="0" w:space="0" w:color="auto"/>
      </w:divBdr>
    </w:div>
    <w:div w:id="1698696503">
      <w:bodyDiv w:val="1"/>
      <w:marLeft w:val="0"/>
      <w:marRight w:val="0"/>
      <w:marTop w:val="0"/>
      <w:marBottom w:val="0"/>
      <w:divBdr>
        <w:top w:val="none" w:sz="0" w:space="0" w:color="auto"/>
        <w:left w:val="none" w:sz="0" w:space="0" w:color="auto"/>
        <w:bottom w:val="none" w:sz="0" w:space="0" w:color="auto"/>
        <w:right w:val="none" w:sz="0" w:space="0" w:color="auto"/>
      </w:divBdr>
    </w:div>
    <w:div w:id="1698846124">
      <w:bodyDiv w:val="1"/>
      <w:marLeft w:val="0"/>
      <w:marRight w:val="0"/>
      <w:marTop w:val="0"/>
      <w:marBottom w:val="0"/>
      <w:divBdr>
        <w:top w:val="none" w:sz="0" w:space="0" w:color="auto"/>
        <w:left w:val="none" w:sz="0" w:space="0" w:color="auto"/>
        <w:bottom w:val="none" w:sz="0" w:space="0" w:color="auto"/>
        <w:right w:val="none" w:sz="0" w:space="0" w:color="auto"/>
      </w:divBdr>
    </w:div>
    <w:div w:id="1698846542">
      <w:bodyDiv w:val="1"/>
      <w:marLeft w:val="0"/>
      <w:marRight w:val="0"/>
      <w:marTop w:val="0"/>
      <w:marBottom w:val="0"/>
      <w:divBdr>
        <w:top w:val="none" w:sz="0" w:space="0" w:color="auto"/>
        <w:left w:val="none" w:sz="0" w:space="0" w:color="auto"/>
        <w:bottom w:val="none" w:sz="0" w:space="0" w:color="auto"/>
        <w:right w:val="none" w:sz="0" w:space="0" w:color="auto"/>
      </w:divBdr>
    </w:div>
    <w:div w:id="1698920556">
      <w:bodyDiv w:val="1"/>
      <w:marLeft w:val="0"/>
      <w:marRight w:val="0"/>
      <w:marTop w:val="0"/>
      <w:marBottom w:val="0"/>
      <w:divBdr>
        <w:top w:val="none" w:sz="0" w:space="0" w:color="auto"/>
        <w:left w:val="none" w:sz="0" w:space="0" w:color="auto"/>
        <w:bottom w:val="none" w:sz="0" w:space="0" w:color="auto"/>
        <w:right w:val="none" w:sz="0" w:space="0" w:color="auto"/>
      </w:divBdr>
    </w:div>
    <w:div w:id="1698962400">
      <w:bodyDiv w:val="1"/>
      <w:marLeft w:val="0"/>
      <w:marRight w:val="0"/>
      <w:marTop w:val="0"/>
      <w:marBottom w:val="0"/>
      <w:divBdr>
        <w:top w:val="none" w:sz="0" w:space="0" w:color="auto"/>
        <w:left w:val="none" w:sz="0" w:space="0" w:color="auto"/>
        <w:bottom w:val="none" w:sz="0" w:space="0" w:color="auto"/>
        <w:right w:val="none" w:sz="0" w:space="0" w:color="auto"/>
      </w:divBdr>
    </w:div>
    <w:div w:id="1698969159">
      <w:bodyDiv w:val="1"/>
      <w:marLeft w:val="0"/>
      <w:marRight w:val="0"/>
      <w:marTop w:val="0"/>
      <w:marBottom w:val="0"/>
      <w:divBdr>
        <w:top w:val="none" w:sz="0" w:space="0" w:color="auto"/>
        <w:left w:val="none" w:sz="0" w:space="0" w:color="auto"/>
        <w:bottom w:val="none" w:sz="0" w:space="0" w:color="auto"/>
        <w:right w:val="none" w:sz="0" w:space="0" w:color="auto"/>
      </w:divBdr>
    </w:div>
    <w:div w:id="1699118107">
      <w:bodyDiv w:val="1"/>
      <w:marLeft w:val="0"/>
      <w:marRight w:val="0"/>
      <w:marTop w:val="0"/>
      <w:marBottom w:val="0"/>
      <w:divBdr>
        <w:top w:val="none" w:sz="0" w:space="0" w:color="auto"/>
        <w:left w:val="none" w:sz="0" w:space="0" w:color="auto"/>
        <w:bottom w:val="none" w:sz="0" w:space="0" w:color="auto"/>
        <w:right w:val="none" w:sz="0" w:space="0" w:color="auto"/>
      </w:divBdr>
    </w:div>
    <w:div w:id="1699163965">
      <w:bodyDiv w:val="1"/>
      <w:marLeft w:val="0"/>
      <w:marRight w:val="0"/>
      <w:marTop w:val="0"/>
      <w:marBottom w:val="0"/>
      <w:divBdr>
        <w:top w:val="none" w:sz="0" w:space="0" w:color="auto"/>
        <w:left w:val="none" w:sz="0" w:space="0" w:color="auto"/>
        <w:bottom w:val="none" w:sz="0" w:space="0" w:color="auto"/>
        <w:right w:val="none" w:sz="0" w:space="0" w:color="auto"/>
      </w:divBdr>
    </w:div>
    <w:div w:id="1699231565">
      <w:bodyDiv w:val="1"/>
      <w:marLeft w:val="0"/>
      <w:marRight w:val="0"/>
      <w:marTop w:val="0"/>
      <w:marBottom w:val="0"/>
      <w:divBdr>
        <w:top w:val="none" w:sz="0" w:space="0" w:color="auto"/>
        <w:left w:val="none" w:sz="0" w:space="0" w:color="auto"/>
        <w:bottom w:val="none" w:sz="0" w:space="0" w:color="auto"/>
        <w:right w:val="none" w:sz="0" w:space="0" w:color="auto"/>
      </w:divBdr>
    </w:div>
    <w:div w:id="1699308690">
      <w:bodyDiv w:val="1"/>
      <w:marLeft w:val="0"/>
      <w:marRight w:val="0"/>
      <w:marTop w:val="0"/>
      <w:marBottom w:val="0"/>
      <w:divBdr>
        <w:top w:val="none" w:sz="0" w:space="0" w:color="auto"/>
        <w:left w:val="none" w:sz="0" w:space="0" w:color="auto"/>
        <w:bottom w:val="none" w:sz="0" w:space="0" w:color="auto"/>
        <w:right w:val="none" w:sz="0" w:space="0" w:color="auto"/>
      </w:divBdr>
    </w:div>
    <w:div w:id="1699352034">
      <w:bodyDiv w:val="1"/>
      <w:marLeft w:val="0"/>
      <w:marRight w:val="0"/>
      <w:marTop w:val="0"/>
      <w:marBottom w:val="0"/>
      <w:divBdr>
        <w:top w:val="none" w:sz="0" w:space="0" w:color="auto"/>
        <w:left w:val="none" w:sz="0" w:space="0" w:color="auto"/>
        <w:bottom w:val="none" w:sz="0" w:space="0" w:color="auto"/>
        <w:right w:val="none" w:sz="0" w:space="0" w:color="auto"/>
      </w:divBdr>
    </w:div>
    <w:div w:id="1699355947">
      <w:bodyDiv w:val="1"/>
      <w:marLeft w:val="0"/>
      <w:marRight w:val="0"/>
      <w:marTop w:val="0"/>
      <w:marBottom w:val="0"/>
      <w:divBdr>
        <w:top w:val="none" w:sz="0" w:space="0" w:color="auto"/>
        <w:left w:val="none" w:sz="0" w:space="0" w:color="auto"/>
        <w:bottom w:val="none" w:sz="0" w:space="0" w:color="auto"/>
        <w:right w:val="none" w:sz="0" w:space="0" w:color="auto"/>
      </w:divBdr>
    </w:div>
    <w:div w:id="1699357287">
      <w:bodyDiv w:val="1"/>
      <w:marLeft w:val="0"/>
      <w:marRight w:val="0"/>
      <w:marTop w:val="0"/>
      <w:marBottom w:val="0"/>
      <w:divBdr>
        <w:top w:val="none" w:sz="0" w:space="0" w:color="auto"/>
        <w:left w:val="none" w:sz="0" w:space="0" w:color="auto"/>
        <w:bottom w:val="none" w:sz="0" w:space="0" w:color="auto"/>
        <w:right w:val="none" w:sz="0" w:space="0" w:color="auto"/>
      </w:divBdr>
    </w:div>
    <w:div w:id="1699357800">
      <w:bodyDiv w:val="1"/>
      <w:marLeft w:val="0"/>
      <w:marRight w:val="0"/>
      <w:marTop w:val="0"/>
      <w:marBottom w:val="0"/>
      <w:divBdr>
        <w:top w:val="none" w:sz="0" w:space="0" w:color="auto"/>
        <w:left w:val="none" w:sz="0" w:space="0" w:color="auto"/>
        <w:bottom w:val="none" w:sz="0" w:space="0" w:color="auto"/>
        <w:right w:val="none" w:sz="0" w:space="0" w:color="auto"/>
      </w:divBdr>
    </w:div>
    <w:div w:id="1699426229">
      <w:bodyDiv w:val="1"/>
      <w:marLeft w:val="0"/>
      <w:marRight w:val="0"/>
      <w:marTop w:val="0"/>
      <w:marBottom w:val="0"/>
      <w:divBdr>
        <w:top w:val="none" w:sz="0" w:space="0" w:color="auto"/>
        <w:left w:val="none" w:sz="0" w:space="0" w:color="auto"/>
        <w:bottom w:val="none" w:sz="0" w:space="0" w:color="auto"/>
        <w:right w:val="none" w:sz="0" w:space="0" w:color="auto"/>
      </w:divBdr>
    </w:div>
    <w:div w:id="1699699543">
      <w:bodyDiv w:val="1"/>
      <w:marLeft w:val="0"/>
      <w:marRight w:val="0"/>
      <w:marTop w:val="0"/>
      <w:marBottom w:val="0"/>
      <w:divBdr>
        <w:top w:val="none" w:sz="0" w:space="0" w:color="auto"/>
        <w:left w:val="none" w:sz="0" w:space="0" w:color="auto"/>
        <w:bottom w:val="none" w:sz="0" w:space="0" w:color="auto"/>
        <w:right w:val="none" w:sz="0" w:space="0" w:color="auto"/>
      </w:divBdr>
    </w:div>
    <w:div w:id="1699742506">
      <w:bodyDiv w:val="1"/>
      <w:marLeft w:val="0"/>
      <w:marRight w:val="0"/>
      <w:marTop w:val="0"/>
      <w:marBottom w:val="0"/>
      <w:divBdr>
        <w:top w:val="none" w:sz="0" w:space="0" w:color="auto"/>
        <w:left w:val="none" w:sz="0" w:space="0" w:color="auto"/>
        <w:bottom w:val="none" w:sz="0" w:space="0" w:color="auto"/>
        <w:right w:val="none" w:sz="0" w:space="0" w:color="auto"/>
      </w:divBdr>
    </w:div>
    <w:div w:id="1699772162">
      <w:bodyDiv w:val="1"/>
      <w:marLeft w:val="0"/>
      <w:marRight w:val="0"/>
      <w:marTop w:val="0"/>
      <w:marBottom w:val="0"/>
      <w:divBdr>
        <w:top w:val="none" w:sz="0" w:space="0" w:color="auto"/>
        <w:left w:val="none" w:sz="0" w:space="0" w:color="auto"/>
        <w:bottom w:val="none" w:sz="0" w:space="0" w:color="auto"/>
        <w:right w:val="none" w:sz="0" w:space="0" w:color="auto"/>
      </w:divBdr>
    </w:div>
    <w:div w:id="1699813489">
      <w:bodyDiv w:val="1"/>
      <w:marLeft w:val="0"/>
      <w:marRight w:val="0"/>
      <w:marTop w:val="0"/>
      <w:marBottom w:val="0"/>
      <w:divBdr>
        <w:top w:val="none" w:sz="0" w:space="0" w:color="auto"/>
        <w:left w:val="none" w:sz="0" w:space="0" w:color="auto"/>
        <w:bottom w:val="none" w:sz="0" w:space="0" w:color="auto"/>
        <w:right w:val="none" w:sz="0" w:space="0" w:color="auto"/>
      </w:divBdr>
    </w:div>
    <w:div w:id="1699819315">
      <w:bodyDiv w:val="1"/>
      <w:marLeft w:val="0"/>
      <w:marRight w:val="0"/>
      <w:marTop w:val="0"/>
      <w:marBottom w:val="0"/>
      <w:divBdr>
        <w:top w:val="none" w:sz="0" w:space="0" w:color="auto"/>
        <w:left w:val="none" w:sz="0" w:space="0" w:color="auto"/>
        <w:bottom w:val="none" w:sz="0" w:space="0" w:color="auto"/>
        <w:right w:val="none" w:sz="0" w:space="0" w:color="auto"/>
      </w:divBdr>
    </w:div>
    <w:div w:id="1699894778">
      <w:bodyDiv w:val="1"/>
      <w:marLeft w:val="0"/>
      <w:marRight w:val="0"/>
      <w:marTop w:val="0"/>
      <w:marBottom w:val="0"/>
      <w:divBdr>
        <w:top w:val="none" w:sz="0" w:space="0" w:color="auto"/>
        <w:left w:val="none" w:sz="0" w:space="0" w:color="auto"/>
        <w:bottom w:val="none" w:sz="0" w:space="0" w:color="auto"/>
        <w:right w:val="none" w:sz="0" w:space="0" w:color="auto"/>
      </w:divBdr>
    </w:div>
    <w:div w:id="1700079805">
      <w:bodyDiv w:val="1"/>
      <w:marLeft w:val="0"/>
      <w:marRight w:val="0"/>
      <w:marTop w:val="0"/>
      <w:marBottom w:val="0"/>
      <w:divBdr>
        <w:top w:val="none" w:sz="0" w:space="0" w:color="auto"/>
        <w:left w:val="none" w:sz="0" w:space="0" w:color="auto"/>
        <w:bottom w:val="none" w:sz="0" w:space="0" w:color="auto"/>
        <w:right w:val="none" w:sz="0" w:space="0" w:color="auto"/>
      </w:divBdr>
    </w:div>
    <w:div w:id="1700081628">
      <w:bodyDiv w:val="1"/>
      <w:marLeft w:val="0"/>
      <w:marRight w:val="0"/>
      <w:marTop w:val="0"/>
      <w:marBottom w:val="0"/>
      <w:divBdr>
        <w:top w:val="none" w:sz="0" w:space="0" w:color="auto"/>
        <w:left w:val="none" w:sz="0" w:space="0" w:color="auto"/>
        <w:bottom w:val="none" w:sz="0" w:space="0" w:color="auto"/>
        <w:right w:val="none" w:sz="0" w:space="0" w:color="auto"/>
      </w:divBdr>
    </w:div>
    <w:div w:id="1700230551">
      <w:bodyDiv w:val="1"/>
      <w:marLeft w:val="0"/>
      <w:marRight w:val="0"/>
      <w:marTop w:val="0"/>
      <w:marBottom w:val="0"/>
      <w:divBdr>
        <w:top w:val="none" w:sz="0" w:space="0" w:color="auto"/>
        <w:left w:val="none" w:sz="0" w:space="0" w:color="auto"/>
        <w:bottom w:val="none" w:sz="0" w:space="0" w:color="auto"/>
        <w:right w:val="none" w:sz="0" w:space="0" w:color="auto"/>
      </w:divBdr>
    </w:div>
    <w:div w:id="1700230964">
      <w:bodyDiv w:val="1"/>
      <w:marLeft w:val="0"/>
      <w:marRight w:val="0"/>
      <w:marTop w:val="0"/>
      <w:marBottom w:val="0"/>
      <w:divBdr>
        <w:top w:val="none" w:sz="0" w:space="0" w:color="auto"/>
        <w:left w:val="none" w:sz="0" w:space="0" w:color="auto"/>
        <w:bottom w:val="none" w:sz="0" w:space="0" w:color="auto"/>
        <w:right w:val="none" w:sz="0" w:space="0" w:color="auto"/>
      </w:divBdr>
    </w:div>
    <w:div w:id="1700279600">
      <w:bodyDiv w:val="1"/>
      <w:marLeft w:val="0"/>
      <w:marRight w:val="0"/>
      <w:marTop w:val="0"/>
      <w:marBottom w:val="0"/>
      <w:divBdr>
        <w:top w:val="none" w:sz="0" w:space="0" w:color="auto"/>
        <w:left w:val="none" w:sz="0" w:space="0" w:color="auto"/>
        <w:bottom w:val="none" w:sz="0" w:space="0" w:color="auto"/>
        <w:right w:val="none" w:sz="0" w:space="0" w:color="auto"/>
      </w:divBdr>
    </w:div>
    <w:div w:id="1700424301">
      <w:bodyDiv w:val="1"/>
      <w:marLeft w:val="0"/>
      <w:marRight w:val="0"/>
      <w:marTop w:val="0"/>
      <w:marBottom w:val="0"/>
      <w:divBdr>
        <w:top w:val="none" w:sz="0" w:space="0" w:color="auto"/>
        <w:left w:val="none" w:sz="0" w:space="0" w:color="auto"/>
        <w:bottom w:val="none" w:sz="0" w:space="0" w:color="auto"/>
        <w:right w:val="none" w:sz="0" w:space="0" w:color="auto"/>
      </w:divBdr>
    </w:div>
    <w:div w:id="1700426095">
      <w:bodyDiv w:val="1"/>
      <w:marLeft w:val="0"/>
      <w:marRight w:val="0"/>
      <w:marTop w:val="0"/>
      <w:marBottom w:val="0"/>
      <w:divBdr>
        <w:top w:val="none" w:sz="0" w:space="0" w:color="auto"/>
        <w:left w:val="none" w:sz="0" w:space="0" w:color="auto"/>
        <w:bottom w:val="none" w:sz="0" w:space="0" w:color="auto"/>
        <w:right w:val="none" w:sz="0" w:space="0" w:color="auto"/>
      </w:divBdr>
    </w:div>
    <w:div w:id="1700466901">
      <w:bodyDiv w:val="1"/>
      <w:marLeft w:val="0"/>
      <w:marRight w:val="0"/>
      <w:marTop w:val="0"/>
      <w:marBottom w:val="0"/>
      <w:divBdr>
        <w:top w:val="none" w:sz="0" w:space="0" w:color="auto"/>
        <w:left w:val="none" w:sz="0" w:space="0" w:color="auto"/>
        <w:bottom w:val="none" w:sz="0" w:space="0" w:color="auto"/>
        <w:right w:val="none" w:sz="0" w:space="0" w:color="auto"/>
      </w:divBdr>
    </w:div>
    <w:div w:id="1700471219">
      <w:bodyDiv w:val="1"/>
      <w:marLeft w:val="0"/>
      <w:marRight w:val="0"/>
      <w:marTop w:val="0"/>
      <w:marBottom w:val="0"/>
      <w:divBdr>
        <w:top w:val="none" w:sz="0" w:space="0" w:color="auto"/>
        <w:left w:val="none" w:sz="0" w:space="0" w:color="auto"/>
        <w:bottom w:val="none" w:sz="0" w:space="0" w:color="auto"/>
        <w:right w:val="none" w:sz="0" w:space="0" w:color="auto"/>
      </w:divBdr>
    </w:div>
    <w:div w:id="1700542394">
      <w:bodyDiv w:val="1"/>
      <w:marLeft w:val="0"/>
      <w:marRight w:val="0"/>
      <w:marTop w:val="0"/>
      <w:marBottom w:val="0"/>
      <w:divBdr>
        <w:top w:val="none" w:sz="0" w:space="0" w:color="auto"/>
        <w:left w:val="none" w:sz="0" w:space="0" w:color="auto"/>
        <w:bottom w:val="none" w:sz="0" w:space="0" w:color="auto"/>
        <w:right w:val="none" w:sz="0" w:space="0" w:color="auto"/>
      </w:divBdr>
    </w:div>
    <w:div w:id="1700623419">
      <w:bodyDiv w:val="1"/>
      <w:marLeft w:val="0"/>
      <w:marRight w:val="0"/>
      <w:marTop w:val="0"/>
      <w:marBottom w:val="0"/>
      <w:divBdr>
        <w:top w:val="none" w:sz="0" w:space="0" w:color="auto"/>
        <w:left w:val="none" w:sz="0" w:space="0" w:color="auto"/>
        <w:bottom w:val="none" w:sz="0" w:space="0" w:color="auto"/>
        <w:right w:val="none" w:sz="0" w:space="0" w:color="auto"/>
      </w:divBdr>
    </w:div>
    <w:div w:id="1700625904">
      <w:bodyDiv w:val="1"/>
      <w:marLeft w:val="0"/>
      <w:marRight w:val="0"/>
      <w:marTop w:val="0"/>
      <w:marBottom w:val="0"/>
      <w:divBdr>
        <w:top w:val="none" w:sz="0" w:space="0" w:color="auto"/>
        <w:left w:val="none" w:sz="0" w:space="0" w:color="auto"/>
        <w:bottom w:val="none" w:sz="0" w:space="0" w:color="auto"/>
        <w:right w:val="none" w:sz="0" w:space="0" w:color="auto"/>
      </w:divBdr>
    </w:div>
    <w:div w:id="1700660447">
      <w:bodyDiv w:val="1"/>
      <w:marLeft w:val="0"/>
      <w:marRight w:val="0"/>
      <w:marTop w:val="0"/>
      <w:marBottom w:val="0"/>
      <w:divBdr>
        <w:top w:val="none" w:sz="0" w:space="0" w:color="auto"/>
        <w:left w:val="none" w:sz="0" w:space="0" w:color="auto"/>
        <w:bottom w:val="none" w:sz="0" w:space="0" w:color="auto"/>
        <w:right w:val="none" w:sz="0" w:space="0" w:color="auto"/>
      </w:divBdr>
    </w:div>
    <w:div w:id="1700666873">
      <w:bodyDiv w:val="1"/>
      <w:marLeft w:val="0"/>
      <w:marRight w:val="0"/>
      <w:marTop w:val="0"/>
      <w:marBottom w:val="0"/>
      <w:divBdr>
        <w:top w:val="none" w:sz="0" w:space="0" w:color="auto"/>
        <w:left w:val="none" w:sz="0" w:space="0" w:color="auto"/>
        <w:bottom w:val="none" w:sz="0" w:space="0" w:color="auto"/>
        <w:right w:val="none" w:sz="0" w:space="0" w:color="auto"/>
      </w:divBdr>
    </w:div>
    <w:div w:id="1700741148">
      <w:bodyDiv w:val="1"/>
      <w:marLeft w:val="0"/>
      <w:marRight w:val="0"/>
      <w:marTop w:val="0"/>
      <w:marBottom w:val="0"/>
      <w:divBdr>
        <w:top w:val="none" w:sz="0" w:space="0" w:color="auto"/>
        <w:left w:val="none" w:sz="0" w:space="0" w:color="auto"/>
        <w:bottom w:val="none" w:sz="0" w:space="0" w:color="auto"/>
        <w:right w:val="none" w:sz="0" w:space="0" w:color="auto"/>
      </w:divBdr>
    </w:div>
    <w:div w:id="1700859905">
      <w:bodyDiv w:val="1"/>
      <w:marLeft w:val="0"/>
      <w:marRight w:val="0"/>
      <w:marTop w:val="0"/>
      <w:marBottom w:val="0"/>
      <w:divBdr>
        <w:top w:val="none" w:sz="0" w:space="0" w:color="auto"/>
        <w:left w:val="none" w:sz="0" w:space="0" w:color="auto"/>
        <w:bottom w:val="none" w:sz="0" w:space="0" w:color="auto"/>
        <w:right w:val="none" w:sz="0" w:space="0" w:color="auto"/>
      </w:divBdr>
    </w:div>
    <w:div w:id="1700937819">
      <w:bodyDiv w:val="1"/>
      <w:marLeft w:val="0"/>
      <w:marRight w:val="0"/>
      <w:marTop w:val="0"/>
      <w:marBottom w:val="0"/>
      <w:divBdr>
        <w:top w:val="none" w:sz="0" w:space="0" w:color="auto"/>
        <w:left w:val="none" w:sz="0" w:space="0" w:color="auto"/>
        <w:bottom w:val="none" w:sz="0" w:space="0" w:color="auto"/>
        <w:right w:val="none" w:sz="0" w:space="0" w:color="auto"/>
      </w:divBdr>
    </w:div>
    <w:div w:id="1701010455">
      <w:bodyDiv w:val="1"/>
      <w:marLeft w:val="0"/>
      <w:marRight w:val="0"/>
      <w:marTop w:val="0"/>
      <w:marBottom w:val="0"/>
      <w:divBdr>
        <w:top w:val="none" w:sz="0" w:space="0" w:color="auto"/>
        <w:left w:val="none" w:sz="0" w:space="0" w:color="auto"/>
        <w:bottom w:val="none" w:sz="0" w:space="0" w:color="auto"/>
        <w:right w:val="none" w:sz="0" w:space="0" w:color="auto"/>
      </w:divBdr>
    </w:div>
    <w:div w:id="1701011071">
      <w:bodyDiv w:val="1"/>
      <w:marLeft w:val="0"/>
      <w:marRight w:val="0"/>
      <w:marTop w:val="0"/>
      <w:marBottom w:val="0"/>
      <w:divBdr>
        <w:top w:val="none" w:sz="0" w:space="0" w:color="auto"/>
        <w:left w:val="none" w:sz="0" w:space="0" w:color="auto"/>
        <w:bottom w:val="none" w:sz="0" w:space="0" w:color="auto"/>
        <w:right w:val="none" w:sz="0" w:space="0" w:color="auto"/>
      </w:divBdr>
    </w:div>
    <w:div w:id="1701124834">
      <w:bodyDiv w:val="1"/>
      <w:marLeft w:val="0"/>
      <w:marRight w:val="0"/>
      <w:marTop w:val="0"/>
      <w:marBottom w:val="0"/>
      <w:divBdr>
        <w:top w:val="none" w:sz="0" w:space="0" w:color="auto"/>
        <w:left w:val="none" w:sz="0" w:space="0" w:color="auto"/>
        <w:bottom w:val="none" w:sz="0" w:space="0" w:color="auto"/>
        <w:right w:val="none" w:sz="0" w:space="0" w:color="auto"/>
      </w:divBdr>
    </w:div>
    <w:div w:id="1701197762">
      <w:bodyDiv w:val="1"/>
      <w:marLeft w:val="0"/>
      <w:marRight w:val="0"/>
      <w:marTop w:val="0"/>
      <w:marBottom w:val="0"/>
      <w:divBdr>
        <w:top w:val="none" w:sz="0" w:space="0" w:color="auto"/>
        <w:left w:val="none" w:sz="0" w:space="0" w:color="auto"/>
        <w:bottom w:val="none" w:sz="0" w:space="0" w:color="auto"/>
        <w:right w:val="none" w:sz="0" w:space="0" w:color="auto"/>
      </w:divBdr>
    </w:div>
    <w:div w:id="1701393697">
      <w:bodyDiv w:val="1"/>
      <w:marLeft w:val="0"/>
      <w:marRight w:val="0"/>
      <w:marTop w:val="0"/>
      <w:marBottom w:val="0"/>
      <w:divBdr>
        <w:top w:val="none" w:sz="0" w:space="0" w:color="auto"/>
        <w:left w:val="none" w:sz="0" w:space="0" w:color="auto"/>
        <w:bottom w:val="none" w:sz="0" w:space="0" w:color="auto"/>
        <w:right w:val="none" w:sz="0" w:space="0" w:color="auto"/>
      </w:divBdr>
    </w:div>
    <w:div w:id="1701395268">
      <w:bodyDiv w:val="1"/>
      <w:marLeft w:val="0"/>
      <w:marRight w:val="0"/>
      <w:marTop w:val="0"/>
      <w:marBottom w:val="0"/>
      <w:divBdr>
        <w:top w:val="none" w:sz="0" w:space="0" w:color="auto"/>
        <w:left w:val="none" w:sz="0" w:space="0" w:color="auto"/>
        <w:bottom w:val="none" w:sz="0" w:space="0" w:color="auto"/>
        <w:right w:val="none" w:sz="0" w:space="0" w:color="auto"/>
      </w:divBdr>
    </w:div>
    <w:div w:id="1701515890">
      <w:bodyDiv w:val="1"/>
      <w:marLeft w:val="0"/>
      <w:marRight w:val="0"/>
      <w:marTop w:val="0"/>
      <w:marBottom w:val="0"/>
      <w:divBdr>
        <w:top w:val="none" w:sz="0" w:space="0" w:color="auto"/>
        <w:left w:val="none" w:sz="0" w:space="0" w:color="auto"/>
        <w:bottom w:val="none" w:sz="0" w:space="0" w:color="auto"/>
        <w:right w:val="none" w:sz="0" w:space="0" w:color="auto"/>
      </w:divBdr>
    </w:div>
    <w:div w:id="1701516513">
      <w:bodyDiv w:val="1"/>
      <w:marLeft w:val="0"/>
      <w:marRight w:val="0"/>
      <w:marTop w:val="0"/>
      <w:marBottom w:val="0"/>
      <w:divBdr>
        <w:top w:val="none" w:sz="0" w:space="0" w:color="auto"/>
        <w:left w:val="none" w:sz="0" w:space="0" w:color="auto"/>
        <w:bottom w:val="none" w:sz="0" w:space="0" w:color="auto"/>
        <w:right w:val="none" w:sz="0" w:space="0" w:color="auto"/>
      </w:divBdr>
    </w:div>
    <w:div w:id="1701592875">
      <w:bodyDiv w:val="1"/>
      <w:marLeft w:val="0"/>
      <w:marRight w:val="0"/>
      <w:marTop w:val="0"/>
      <w:marBottom w:val="0"/>
      <w:divBdr>
        <w:top w:val="none" w:sz="0" w:space="0" w:color="auto"/>
        <w:left w:val="none" w:sz="0" w:space="0" w:color="auto"/>
        <w:bottom w:val="none" w:sz="0" w:space="0" w:color="auto"/>
        <w:right w:val="none" w:sz="0" w:space="0" w:color="auto"/>
      </w:divBdr>
    </w:div>
    <w:div w:id="1701658951">
      <w:bodyDiv w:val="1"/>
      <w:marLeft w:val="0"/>
      <w:marRight w:val="0"/>
      <w:marTop w:val="0"/>
      <w:marBottom w:val="0"/>
      <w:divBdr>
        <w:top w:val="none" w:sz="0" w:space="0" w:color="auto"/>
        <w:left w:val="none" w:sz="0" w:space="0" w:color="auto"/>
        <w:bottom w:val="none" w:sz="0" w:space="0" w:color="auto"/>
        <w:right w:val="none" w:sz="0" w:space="0" w:color="auto"/>
      </w:divBdr>
    </w:div>
    <w:div w:id="1701739345">
      <w:bodyDiv w:val="1"/>
      <w:marLeft w:val="0"/>
      <w:marRight w:val="0"/>
      <w:marTop w:val="0"/>
      <w:marBottom w:val="0"/>
      <w:divBdr>
        <w:top w:val="none" w:sz="0" w:space="0" w:color="auto"/>
        <w:left w:val="none" w:sz="0" w:space="0" w:color="auto"/>
        <w:bottom w:val="none" w:sz="0" w:space="0" w:color="auto"/>
        <w:right w:val="none" w:sz="0" w:space="0" w:color="auto"/>
      </w:divBdr>
    </w:div>
    <w:div w:id="1701740441">
      <w:bodyDiv w:val="1"/>
      <w:marLeft w:val="0"/>
      <w:marRight w:val="0"/>
      <w:marTop w:val="0"/>
      <w:marBottom w:val="0"/>
      <w:divBdr>
        <w:top w:val="none" w:sz="0" w:space="0" w:color="auto"/>
        <w:left w:val="none" w:sz="0" w:space="0" w:color="auto"/>
        <w:bottom w:val="none" w:sz="0" w:space="0" w:color="auto"/>
        <w:right w:val="none" w:sz="0" w:space="0" w:color="auto"/>
      </w:divBdr>
    </w:div>
    <w:div w:id="1701929145">
      <w:bodyDiv w:val="1"/>
      <w:marLeft w:val="0"/>
      <w:marRight w:val="0"/>
      <w:marTop w:val="0"/>
      <w:marBottom w:val="0"/>
      <w:divBdr>
        <w:top w:val="none" w:sz="0" w:space="0" w:color="auto"/>
        <w:left w:val="none" w:sz="0" w:space="0" w:color="auto"/>
        <w:bottom w:val="none" w:sz="0" w:space="0" w:color="auto"/>
        <w:right w:val="none" w:sz="0" w:space="0" w:color="auto"/>
      </w:divBdr>
    </w:div>
    <w:div w:id="1702051223">
      <w:bodyDiv w:val="1"/>
      <w:marLeft w:val="0"/>
      <w:marRight w:val="0"/>
      <w:marTop w:val="0"/>
      <w:marBottom w:val="0"/>
      <w:divBdr>
        <w:top w:val="none" w:sz="0" w:space="0" w:color="auto"/>
        <w:left w:val="none" w:sz="0" w:space="0" w:color="auto"/>
        <w:bottom w:val="none" w:sz="0" w:space="0" w:color="auto"/>
        <w:right w:val="none" w:sz="0" w:space="0" w:color="auto"/>
      </w:divBdr>
    </w:div>
    <w:div w:id="1702052753">
      <w:bodyDiv w:val="1"/>
      <w:marLeft w:val="0"/>
      <w:marRight w:val="0"/>
      <w:marTop w:val="0"/>
      <w:marBottom w:val="0"/>
      <w:divBdr>
        <w:top w:val="none" w:sz="0" w:space="0" w:color="auto"/>
        <w:left w:val="none" w:sz="0" w:space="0" w:color="auto"/>
        <w:bottom w:val="none" w:sz="0" w:space="0" w:color="auto"/>
        <w:right w:val="none" w:sz="0" w:space="0" w:color="auto"/>
      </w:divBdr>
    </w:div>
    <w:div w:id="1702166874">
      <w:bodyDiv w:val="1"/>
      <w:marLeft w:val="0"/>
      <w:marRight w:val="0"/>
      <w:marTop w:val="0"/>
      <w:marBottom w:val="0"/>
      <w:divBdr>
        <w:top w:val="none" w:sz="0" w:space="0" w:color="auto"/>
        <w:left w:val="none" w:sz="0" w:space="0" w:color="auto"/>
        <w:bottom w:val="none" w:sz="0" w:space="0" w:color="auto"/>
        <w:right w:val="none" w:sz="0" w:space="0" w:color="auto"/>
      </w:divBdr>
    </w:div>
    <w:div w:id="1702240079">
      <w:bodyDiv w:val="1"/>
      <w:marLeft w:val="0"/>
      <w:marRight w:val="0"/>
      <w:marTop w:val="0"/>
      <w:marBottom w:val="0"/>
      <w:divBdr>
        <w:top w:val="none" w:sz="0" w:space="0" w:color="auto"/>
        <w:left w:val="none" w:sz="0" w:space="0" w:color="auto"/>
        <w:bottom w:val="none" w:sz="0" w:space="0" w:color="auto"/>
        <w:right w:val="none" w:sz="0" w:space="0" w:color="auto"/>
      </w:divBdr>
    </w:div>
    <w:div w:id="1702240962">
      <w:bodyDiv w:val="1"/>
      <w:marLeft w:val="0"/>
      <w:marRight w:val="0"/>
      <w:marTop w:val="0"/>
      <w:marBottom w:val="0"/>
      <w:divBdr>
        <w:top w:val="none" w:sz="0" w:space="0" w:color="auto"/>
        <w:left w:val="none" w:sz="0" w:space="0" w:color="auto"/>
        <w:bottom w:val="none" w:sz="0" w:space="0" w:color="auto"/>
        <w:right w:val="none" w:sz="0" w:space="0" w:color="auto"/>
      </w:divBdr>
    </w:div>
    <w:div w:id="1702363866">
      <w:bodyDiv w:val="1"/>
      <w:marLeft w:val="0"/>
      <w:marRight w:val="0"/>
      <w:marTop w:val="0"/>
      <w:marBottom w:val="0"/>
      <w:divBdr>
        <w:top w:val="none" w:sz="0" w:space="0" w:color="auto"/>
        <w:left w:val="none" w:sz="0" w:space="0" w:color="auto"/>
        <w:bottom w:val="none" w:sz="0" w:space="0" w:color="auto"/>
        <w:right w:val="none" w:sz="0" w:space="0" w:color="auto"/>
      </w:divBdr>
    </w:div>
    <w:div w:id="1702395807">
      <w:bodyDiv w:val="1"/>
      <w:marLeft w:val="0"/>
      <w:marRight w:val="0"/>
      <w:marTop w:val="0"/>
      <w:marBottom w:val="0"/>
      <w:divBdr>
        <w:top w:val="none" w:sz="0" w:space="0" w:color="auto"/>
        <w:left w:val="none" w:sz="0" w:space="0" w:color="auto"/>
        <w:bottom w:val="none" w:sz="0" w:space="0" w:color="auto"/>
        <w:right w:val="none" w:sz="0" w:space="0" w:color="auto"/>
      </w:divBdr>
    </w:div>
    <w:div w:id="1702510861">
      <w:bodyDiv w:val="1"/>
      <w:marLeft w:val="0"/>
      <w:marRight w:val="0"/>
      <w:marTop w:val="0"/>
      <w:marBottom w:val="0"/>
      <w:divBdr>
        <w:top w:val="none" w:sz="0" w:space="0" w:color="auto"/>
        <w:left w:val="none" w:sz="0" w:space="0" w:color="auto"/>
        <w:bottom w:val="none" w:sz="0" w:space="0" w:color="auto"/>
        <w:right w:val="none" w:sz="0" w:space="0" w:color="auto"/>
      </w:divBdr>
    </w:div>
    <w:div w:id="1702515838">
      <w:bodyDiv w:val="1"/>
      <w:marLeft w:val="0"/>
      <w:marRight w:val="0"/>
      <w:marTop w:val="0"/>
      <w:marBottom w:val="0"/>
      <w:divBdr>
        <w:top w:val="none" w:sz="0" w:space="0" w:color="auto"/>
        <w:left w:val="none" w:sz="0" w:space="0" w:color="auto"/>
        <w:bottom w:val="none" w:sz="0" w:space="0" w:color="auto"/>
        <w:right w:val="none" w:sz="0" w:space="0" w:color="auto"/>
      </w:divBdr>
    </w:div>
    <w:div w:id="1702627294">
      <w:bodyDiv w:val="1"/>
      <w:marLeft w:val="0"/>
      <w:marRight w:val="0"/>
      <w:marTop w:val="0"/>
      <w:marBottom w:val="0"/>
      <w:divBdr>
        <w:top w:val="none" w:sz="0" w:space="0" w:color="auto"/>
        <w:left w:val="none" w:sz="0" w:space="0" w:color="auto"/>
        <w:bottom w:val="none" w:sz="0" w:space="0" w:color="auto"/>
        <w:right w:val="none" w:sz="0" w:space="0" w:color="auto"/>
      </w:divBdr>
    </w:div>
    <w:div w:id="1702658011">
      <w:bodyDiv w:val="1"/>
      <w:marLeft w:val="0"/>
      <w:marRight w:val="0"/>
      <w:marTop w:val="0"/>
      <w:marBottom w:val="0"/>
      <w:divBdr>
        <w:top w:val="none" w:sz="0" w:space="0" w:color="auto"/>
        <w:left w:val="none" w:sz="0" w:space="0" w:color="auto"/>
        <w:bottom w:val="none" w:sz="0" w:space="0" w:color="auto"/>
        <w:right w:val="none" w:sz="0" w:space="0" w:color="auto"/>
      </w:divBdr>
    </w:div>
    <w:div w:id="1702707257">
      <w:bodyDiv w:val="1"/>
      <w:marLeft w:val="0"/>
      <w:marRight w:val="0"/>
      <w:marTop w:val="0"/>
      <w:marBottom w:val="0"/>
      <w:divBdr>
        <w:top w:val="none" w:sz="0" w:space="0" w:color="auto"/>
        <w:left w:val="none" w:sz="0" w:space="0" w:color="auto"/>
        <w:bottom w:val="none" w:sz="0" w:space="0" w:color="auto"/>
        <w:right w:val="none" w:sz="0" w:space="0" w:color="auto"/>
      </w:divBdr>
    </w:div>
    <w:div w:id="1702778683">
      <w:bodyDiv w:val="1"/>
      <w:marLeft w:val="0"/>
      <w:marRight w:val="0"/>
      <w:marTop w:val="0"/>
      <w:marBottom w:val="0"/>
      <w:divBdr>
        <w:top w:val="none" w:sz="0" w:space="0" w:color="auto"/>
        <w:left w:val="none" w:sz="0" w:space="0" w:color="auto"/>
        <w:bottom w:val="none" w:sz="0" w:space="0" w:color="auto"/>
        <w:right w:val="none" w:sz="0" w:space="0" w:color="auto"/>
      </w:divBdr>
    </w:div>
    <w:div w:id="1702782080">
      <w:bodyDiv w:val="1"/>
      <w:marLeft w:val="0"/>
      <w:marRight w:val="0"/>
      <w:marTop w:val="0"/>
      <w:marBottom w:val="0"/>
      <w:divBdr>
        <w:top w:val="none" w:sz="0" w:space="0" w:color="auto"/>
        <w:left w:val="none" w:sz="0" w:space="0" w:color="auto"/>
        <w:bottom w:val="none" w:sz="0" w:space="0" w:color="auto"/>
        <w:right w:val="none" w:sz="0" w:space="0" w:color="auto"/>
      </w:divBdr>
    </w:div>
    <w:div w:id="1702822820">
      <w:bodyDiv w:val="1"/>
      <w:marLeft w:val="0"/>
      <w:marRight w:val="0"/>
      <w:marTop w:val="0"/>
      <w:marBottom w:val="0"/>
      <w:divBdr>
        <w:top w:val="none" w:sz="0" w:space="0" w:color="auto"/>
        <w:left w:val="none" w:sz="0" w:space="0" w:color="auto"/>
        <w:bottom w:val="none" w:sz="0" w:space="0" w:color="auto"/>
        <w:right w:val="none" w:sz="0" w:space="0" w:color="auto"/>
      </w:divBdr>
    </w:div>
    <w:div w:id="1702978958">
      <w:bodyDiv w:val="1"/>
      <w:marLeft w:val="0"/>
      <w:marRight w:val="0"/>
      <w:marTop w:val="0"/>
      <w:marBottom w:val="0"/>
      <w:divBdr>
        <w:top w:val="none" w:sz="0" w:space="0" w:color="auto"/>
        <w:left w:val="none" w:sz="0" w:space="0" w:color="auto"/>
        <w:bottom w:val="none" w:sz="0" w:space="0" w:color="auto"/>
        <w:right w:val="none" w:sz="0" w:space="0" w:color="auto"/>
      </w:divBdr>
    </w:div>
    <w:div w:id="1703050541">
      <w:bodyDiv w:val="1"/>
      <w:marLeft w:val="0"/>
      <w:marRight w:val="0"/>
      <w:marTop w:val="0"/>
      <w:marBottom w:val="0"/>
      <w:divBdr>
        <w:top w:val="none" w:sz="0" w:space="0" w:color="auto"/>
        <w:left w:val="none" w:sz="0" w:space="0" w:color="auto"/>
        <w:bottom w:val="none" w:sz="0" w:space="0" w:color="auto"/>
        <w:right w:val="none" w:sz="0" w:space="0" w:color="auto"/>
      </w:divBdr>
    </w:div>
    <w:div w:id="1703089506">
      <w:bodyDiv w:val="1"/>
      <w:marLeft w:val="0"/>
      <w:marRight w:val="0"/>
      <w:marTop w:val="0"/>
      <w:marBottom w:val="0"/>
      <w:divBdr>
        <w:top w:val="none" w:sz="0" w:space="0" w:color="auto"/>
        <w:left w:val="none" w:sz="0" w:space="0" w:color="auto"/>
        <w:bottom w:val="none" w:sz="0" w:space="0" w:color="auto"/>
        <w:right w:val="none" w:sz="0" w:space="0" w:color="auto"/>
      </w:divBdr>
    </w:div>
    <w:div w:id="1703089669">
      <w:bodyDiv w:val="1"/>
      <w:marLeft w:val="0"/>
      <w:marRight w:val="0"/>
      <w:marTop w:val="0"/>
      <w:marBottom w:val="0"/>
      <w:divBdr>
        <w:top w:val="none" w:sz="0" w:space="0" w:color="auto"/>
        <w:left w:val="none" w:sz="0" w:space="0" w:color="auto"/>
        <w:bottom w:val="none" w:sz="0" w:space="0" w:color="auto"/>
        <w:right w:val="none" w:sz="0" w:space="0" w:color="auto"/>
      </w:divBdr>
    </w:div>
    <w:div w:id="1703096728">
      <w:bodyDiv w:val="1"/>
      <w:marLeft w:val="0"/>
      <w:marRight w:val="0"/>
      <w:marTop w:val="0"/>
      <w:marBottom w:val="0"/>
      <w:divBdr>
        <w:top w:val="none" w:sz="0" w:space="0" w:color="auto"/>
        <w:left w:val="none" w:sz="0" w:space="0" w:color="auto"/>
        <w:bottom w:val="none" w:sz="0" w:space="0" w:color="auto"/>
        <w:right w:val="none" w:sz="0" w:space="0" w:color="auto"/>
      </w:divBdr>
    </w:div>
    <w:div w:id="1703240308">
      <w:bodyDiv w:val="1"/>
      <w:marLeft w:val="0"/>
      <w:marRight w:val="0"/>
      <w:marTop w:val="0"/>
      <w:marBottom w:val="0"/>
      <w:divBdr>
        <w:top w:val="none" w:sz="0" w:space="0" w:color="auto"/>
        <w:left w:val="none" w:sz="0" w:space="0" w:color="auto"/>
        <w:bottom w:val="none" w:sz="0" w:space="0" w:color="auto"/>
        <w:right w:val="none" w:sz="0" w:space="0" w:color="auto"/>
      </w:divBdr>
    </w:div>
    <w:div w:id="1703280662">
      <w:bodyDiv w:val="1"/>
      <w:marLeft w:val="0"/>
      <w:marRight w:val="0"/>
      <w:marTop w:val="0"/>
      <w:marBottom w:val="0"/>
      <w:divBdr>
        <w:top w:val="none" w:sz="0" w:space="0" w:color="auto"/>
        <w:left w:val="none" w:sz="0" w:space="0" w:color="auto"/>
        <w:bottom w:val="none" w:sz="0" w:space="0" w:color="auto"/>
        <w:right w:val="none" w:sz="0" w:space="0" w:color="auto"/>
      </w:divBdr>
    </w:div>
    <w:div w:id="1703283913">
      <w:bodyDiv w:val="1"/>
      <w:marLeft w:val="0"/>
      <w:marRight w:val="0"/>
      <w:marTop w:val="0"/>
      <w:marBottom w:val="0"/>
      <w:divBdr>
        <w:top w:val="none" w:sz="0" w:space="0" w:color="auto"/>
        <w:left w:val="none" w:sz="0" w:space="0" w:color="auto"/>
        <w:bottom w:val="none" w:sz="0" w:space="0" w:color="auto"/>
        <w:right w:val="none" w:sz="0" w:space="0" w:color="auto"/>
      </w:divBdr>
    </w:div>
    <w:div w:id="1703287171">
      <w:bodyDiv w:val="1"/>
      <w:marLeft w:val="0"/>
      <w:marRight w:val="0"/>
      <w:marTop w:val="0"/>
      <w:marBottom w:val="0"/>
      <w:divBdr>
        <w:top w:val="none" w:sz="0" w:space="0" w:color="auto"/>
        <w:left w:val="none" w:sz="0" w:space="0" w:color="auto"/>
        <w:bottom w:val="none" w:sz="0" w:space="0" w:color="auto"/>
        <w:right w:val="none" w:sz="0" w:space="0" w:color="auto"/>
      </w:divBdr>
    </w:div>
    <w:div w:id="1703360911">
      <w:bodyDiv w:val="1"/>
      <w:marLeft w:val="0"/>
      <w:marRight w:val="0"/>
      <w:marTop w:val="0"/>
      <w:marBottom w:val="0"/>
      <w:divBdr>
        <w:top w:val="none" w:sz="0" w:space="0" w:color="auto"/>
        <w:left w:val="none" w:sz="0" w:space="0" w:color="auto"/>
        <w:bottom w:val="none" w:sz="0" w:space="0" w:color="auto"/>
        <w:right w:val="none" w:sz="0" w:space="0" w:color="auto"/>
      </w:divBdr>
    </w:div>
    <w:div w:id="1703361639">
      <w:bodyDiv w:val="1"/>
      <w:marLeft w:val="0"/>
      <w:marRight w:val="0"/>
      <w:marTop w:val="0"/>
      <w:marBottom w:val="0"/>
      <w:divBdr>
        <w:top w:val="none" w:sz="0" w:space="0" w:color="auto"/>
        <w:left w:val="none" w:sz="0" w:space="0" w:color="auto"/>
        <w:bottom w:val="none" w:sz="0" w:space="0" w:color="auto"/>
        <w:right w:val="none" w:sz="0" w:space="0" w:color="auto"/>
      </w:divBdr>
    </w:div>
    <w:div w:id="1703362971">
      <w:bodyDiv w:val="1"/>
      <w:marLeft w:val="0"/>
      <w:marRight w:val="0"/>
      <w:marTop w:val="0"/>
      <w:marBottom w:val="0"/>
      <w:divBdr>
        <w:top w:val="none" w:sz="0" w:space="0" w:color="auto"/>
        <w:left w:val="none" w:sz="0" w:space="0" w:color="auto"/>
        <w:bottom w:val="none" w:sz="0" w:space="0" w:color="auto"/>
        <w:right w:val="none" w:sz="0" w:space="0" w:color="auto"/>
      </w:divBdr>
    </w:div>
    <w:div w:id="1703438839">
      <w:bodyDiv w:val="1"/>
      <w:marLeft w:val="0"/>
      <w:marRight w:val="0"/>
      <w:marTop w:val="0"/>
      <w:marBottom w:val="0"/>
      <w:divBdr>
        <w:top w:val="none" w:sz="0" w:space="0" w:color="auto"/>
        <w:left w:val="none" w:sz="0" w:space="0" w:color="auto"/>
        <w:bottom w:val="none" w:sz="0" w:space="0" w:color="auto"/>
        <w:right w:val="none" w:sz="0" w:space="0" w:color="auto"/>
      </w:divBdr>
    </w:div>
    <w:div w:id="1703507242">
      <w:bodyDiv w:val="1"/>
      <w:marLeft w:val="0"/>
      <w:marRight w:val="0"/>
      <w:marTop w:val="0"/>
      <w:marBottom w:val="0"/>
      <w:divBdr>
        <w:top w:val="none" w:sz="0" w:space="0" w:color="auto"/>
        <w:left w:val="none" w:sz="0" w:space="0" w:color="auto"/>
        <w:bottom w:val="none" w:sz="0" w:space="0" w:color="auto"/>
        <w:right w:val="none" w:sz="0" w:space="0" w:color="auto"/>
      </w:divBdr>
    </w:div>
    <w:div w:id="1703549870">
      <w:bodyDiv w:val="1"/>
      <w:marLeft w:val="0"/>
      <w:marRight w:val="0"/>
      <w:marTop w:val="0"/>
      <w:marBottom w:val="0"/>
      <w:divBdr>
        <w:top w:val="none" w:sz="0" w:space="0" w:color="auto"/>
        <w:left w:val="none" w:sz="0" w:space="0" w:color="auto"/>
        <w:bottom w:val="none" w:sz="0" w:space="0" w:color="auto"/>
        <w:right w:val="none" w:sz="0" w:space="0" w:color="auto"/>
      </w:divBdr>
    </w:div>
    <w:div w:id="1703557710">
      <w:bodyDiv w:val="1"/>
      <w:marLeft w:val="0"/>
      <w:marRight w:val="0"/>
      <w:marTop w:val="0"/>
      <w:marBottom w:val="0"/>
      <w:divBdr>
        <w:top w:val="none" w:sz="0" w:space="0" w:color="auto"/>
        <w:left w:val="none" w:sz="0" w:space="0" w:color="auto"/>
        <w:bottom w:val="none" w:sz="0" w:space="0" w:color="auto"/>
        <w:right w:val="none" w:sz="0" w:space="0" w:color="auto"/>
      </w:divBdr>
    </w:div>
    <w:div w:id="1703626429">
      <w:bodyDiv w:val="1"/>
      <w:marLeft w:val="0"/>
      <w:marRight w:val="0"/>
      <w:marTop w:val="0"/>
      <w:marBottom w:val="0"/>
      <w:divBdr>
        <w:top w:val="none" w:sz="0" w:space="0" w:color="auto"/>
        <w:left w:val="none" w:sz="0" w:space="0" w:color="auto"/>
        <w:bottom w:val="none" w:sz="0" w:space="0" w:color="auto"/>
        <w:right w:val="none" w:sz="0" w:space="0" w:color="auto"/>
      </w:divBdr>
    </w:div>
    <w:div w:id="1703633590">
      <w:bodyDiv w:val="1"/>
      <w:marLeft w:val="0"/>
      <w:marRight w:val="0"/>
      <w:marTop w:val="0"/>
      <w:marBottom w:val="0"/>
      <w:divBdr>
        <w:top w:val="none" w:sz="0" w:space="0" w:color="auto"/>
        <w:left w:val="none" w:sz="0" w:space="0" w:color="auto"/>
        <w:bottom w:val="none" w:sz="0" w:space="0" w:color="auto"/>
        <w:right w:val="none" w:sz="0" w:space="0" w:color="auto"/>
      </w:divBdr>
    </w:div>
    <w:div w:id="1703703106">
      <w:bodyDiv w:val="1"/>
      <w:marLeft w:val="0"/>
      <w:marRight w:val="0"/>
      <w:marTop w:val="0"/>
      <w:marBottom w:val="0"/>
      <w:divBdr>
        <w:top w:val="none" w:sz="0" w:space="0" w:color="auto"/>
        <w:left w:val="none" w:sz="0" w:space="0" w:color="auto"/>
        <w:bottom w:val="none" w:sz="0" w:space="0" w:color="auto"/>
        <w:right w:val="none" w:sz="0" w:space="0" w:color="auto"/>
      </w:divBdr>
    </w:div>
    <w:div w:id="1703744991">
      <w:bodyDiv w:val="1"/>
      <w:marLeft w:val="0"/>
      <w:marRight w:val="0"/>
      <w:marTop w:val="0"/>
      <w:marBottom w:val="0"/>
      <w:divBdr>
        <w:top w:val="none" w:sz="0" w:space="0" w:color="auto"/>
        <w:left w:val="none" w:sz="0" w:space="0" w:color="auto"/>
        <w:bottom w:val="none" w:sz="0" w:space="0" w:color="auto"/>
        <w:right w:val="none" w:sz="0" w:space="0" w:color="auto"/>
      </w:divBdr>
    </w:div>
    <w:div w:id="1703825836">
      <w:bodyDiv w:val="1"/>
      <w:marLeft w:val="0"/>
      <w:marRight w:val="0"/>
      <w:marTop w:val="0"/>
      <w:marBottom w:val="0"/>
      <w:divBdr>
        <w:top w:val="none" w:sz="0" w:space="0" w:color="auto"/>
        <w:left w:val="none" w:sz="0" w:space="0" w:color="auto"/>
        <w:bottom w:val="none" w:sz="0" w:space="0" w:color="auto"/>
        <w:right w:val="none" w:sz="0" w:space="0" w:color="auto"/>
      </w:divBdr>
    </w:div>
    <w:div w:id="1703825943">
      <w:bodyDiv w:val="1"/>
      <w:marLeft w:val="0"/>
      <w:marRight w:val="0"/>
      <w:marTop w:val="0"/>
      <w:marBottom w:val="0"/>
      <w:divBdr>
        <w:top w:val="none" w:sz="0" w:space="0" w:color="auto"/>
        <w:left w:val="none" w:sz="0" w:space="0" w:color="auto"/>
        <w:bottom w:val="none" w:sz="0" w:space="0" w:color="auto"/>
        <w:right w:val="none" w:sz="0" w:space="0" w:color="auto"/>
      </w:divBdr>
    </w:div>
    <w:div w:id="1703938334">
      <w:bodyDiv w:val="1"/>
      <w:marLeft w:val="0"/>
      <w:marRight w:val="0"/>
      <w:marTop w:val="0"/>
      <w:marBottom w:val="0"/>
      <w:divBdr>
        <w:top w:val="none" w:sz="0" w:space="0" w:color="auto"/>
        <w:left w:val="none" w:sz="0" w:space="0" w:color="auto"/>
        <w:bottom w:val="none" w:sz="0" w:space="0" w:color="auto"/>
        <w:right w:val="none" w:sz="0" w:space="0" w:color="auto"/>
      </w:divBdr>
    </w:div>
    <w:div w:id="1704011323">
      <w:bodyDiv w:val="1"/>
      <w:marLeft w:val="0"/>
      <w:marRight w:val="0"/>
      <w:marTop w:val="0"/>
      <w:marBottom w:val="0"/>
      <w:divBdr>
        <w:top w:val="none" w:sz="0" w:space="0" w:color="auto"/>
        <w:left w:val="none" w:sz="0" w:space="0" w:color="auto"/>
        <w:bottom w:val="none" w:sz="0" w:space="0" w:color="auto"/>
        <w:right w:val="none" w:sz="0" w:space="0" w:color="auto"/>
      </w:divBdr>
    </w:div>
    <w:div w:id="1704016229">
      <w:bodyDiv w:val="1"/>
      <w:marLeft w:val="0"/>
      <w:marRight w:val="0"/>
      <w:marTop w:val="0"/>
      <w:marBottom w:val="0"/>
      <w:divBdr>
        <w:top w:val="none" w:sz="0" w:space="0" w:color="auto"/>
        <w:left w:val="none" w:sz="0" w:space="0" w:color="auto"/>
        <w:bottom w:val="none" w:sz="0" w:space="0" w:color="auto"/>
        <w:right w:val="none" w:sz="0" w:space="0" w:color="auto"/>
      </w:divBdr>
    </w:div>
    <w:div w:id="1704090484">
      <w:bodyDiv w:val="1"/>
      <w:marLeft w:val="0"/>
      <w:marRight w:val="0"/>
      <w:marTop w:val="0"/>
      <w:marBottom w:val="0"/>
      <w:divBdr>
        <w:top w:val="none" w:sz="0" w:space="0" w:color="auto"/>
        <w:left w:val="none" w:sz="0" w:space="0" w:color="auto"/>
        <w:bottom w:val="none" w:sz="0" w:space="0" w:color="auto"/>
        <w:right w:val="none" w:sz="0" w:space="0" w:color="auto"/>
      </w:divBdr>
    </w:div>
    <w:div w:id="1704136778">
      <w:bodyDiv w:val="1"/>
      <w:marLeft w:val="0"/>
      <w:marRight w:val="0"/>
      <w:marTop w:val="0"/>
      <w:marBottom w:val="0"/>
      <w:divBdr>
        <w:top w:val="none" w:sz="0" w:space="0" w:color="auto"/>
        <w:left w:val="none" w:sz="0" w:space="0" w:color="auto"/>
        <w:bottom w:val="none" w:sz="0" w:space="0" w:color="auto"/>
        <w:right w:val="none" w:sz="0" w:space="0" w:color="auto"/>
      </w:divBdr>
    </w:div>
    <w:div w:id="1704162814">
      <w:bodyDiv w:val="1"/>
      <w:marLeft w:val="0"/>
      <w:marRight w:val="0"/>
      <w:marTop w:val="0"/>
      <w:marBottom w:val="0"/>
      <w:divBdr>
        <w:top w:val="none" w:sz="0" w:space="0" w:color="auto"/>
        <w:left w:val="none" w:sz="0" w:space="0" w:color="auto"/>
        <w:bottom w:val="none" w:sz="0" w:space="0" w:color="auto"/>
        <w:right w:val="none" w:sz="0" w:space="0" w:color="auto"/>
      </w:divBdr>
    </w:div>
    <w:div w:id="1704397942">
      <w:bodyDiv w:val="1"/>
      <w:marLeft w:val="0"/>
      <w:marRight w:val="0"/>
      <w:marTop w:val="0"/>
      <w:marBottom w:val="0"/>
      <w:divBdr>
        <w:top w:val="none" w:sz="0" w:space="0" w:color="auto"/>
        <w:left w:val="none" w:sz="0" w:space="0" w:color="auto"/>
        <w:bottom w:val="none" w:sz="0" w:space="0" w:color="auto"/>
        <w:right w:val="none" w:sz="0" w:space="0" w:color="auto"/>
      </w:divBdr>
    </w:div>
    <w:div w:id="1704549408">
      <w:bodyDiv w:val="1"/>
      <w:marLeft w:val="0"/>
      <w:marRight w:val="0"/>
      <w:marTop w:val="0"/>
      <w:marBottom w:val="0"/>
      <w:divBdr>
        <w:top w:val="none" w:sz="0" w:space="0" w:color="auto"/>
        <w:left w:val="none" w:sz="0" w:space="0" w:color="auto"/>
        <w:bottom w:val="none" w:sz="0" w:space="0" w:color="auto"/>
        <w:right w:val="none" w:sz="0" w:space="0" w:color="auto"/>
      </w:divBdr>
    </w:div>
    <w:div w:id="1704599645">
      <w:bodyDiv w:val="1"/>
      <w:marLeft w:val="0"/>
      <w:marRight w:val="0"/>
      <w:marTop w:val="0"/>
      <w:marBottom w:val="0"/>
      <w:divBdr>
        <w:top w:val="none" w:sz="0" w:space="0" w:color="auto"/>
        <w:left w:val="none" w:sz="0" w:space="0" w:color="auto"/>
        <w:bottom w:val="none" w:sz="0" w:space="0" w:color="auto"/>
        <w:right w:val="none" w:sz="0" w:space="0" w:color="auto"/>
      </w:divBdr>
    </w:div>
    <w:div w:id="1704675734">
      <w:bodyDiv w:val="1"/>
      <w:marLeft w:val="0"/>
      <w:marRight w:val="0"/>
      <w:marTop w:val="0"/>
      <w:marBottom w:val="0"/>
      <w:divBdr>
        <w:top w:val="none" w:sz="0" w:space="0" w:color="auto"/>
        <w:left w:val="none" w:sz="0" w:space="0" w:color="auto"/>
        <w:bottom w:val="none" w:sz="0" w:space="0" w:color="auto"/>
        <w:right w:val="none" w:sz="0" w:space="0" w:color="auto"/>
      </w:divBdr>
    </w:div>
    <w:div w:id="1704746072">
      <w:bodyDiv w:val="1"/>
      <w:marLeft w:val="0"/>
      <w:marRight w:val="0"/>
      <w:marTop w:val="0"/>
      <w:marBottom w:val="0"/>
      <w:divBdr>
        <w:top w:val="none" w:sz="0" w:space="0" w:color="auto"/>
        <w:left w:val="none" w:sz="0" w:space="0" w:color="auto"/>
        <w:bottom w:val="none" w:sz="0" w:space="0" w:color="auto"/>
        <w:right w:val="none" w:sz="0" w:space="0" w:color="auto"/>
      </w:divBdr>
    </w:div>
    <w:div w:id="1704791290">
      <w:bodyDiv w:val="1"/>
      <w:marLeft w:val="0"/>
      <w:marRight w:val="0"/>
      <w:marTop w:val="0"/>
      <w:marBottom w:val="0"/>
      <w:divBdr>
        <w:top w:val="none" w:sz="0" w:space="0" w:color="auto"/>
        <w:left w:val="none" w:sz="0" w:space="0" w:color="auto"/>
        <w:bottom w:val="none" w:sz="0" w:space="0" w:color="auto"/>
        <w:right w:val="none" w:sz="0" w:space="0" w:color="auto"/>
      </w:divBdr>
    </w:div>
    <w:div w:id="1704817953">
      <w:bodyDiv w:val="1"/>
      <w:marLeft w:val="0"/>
      <w:marRight w:val="0"/>
      <w:marTop w:val="0"/>
      <w:marBottom w:val="0"/>
      <w:divBdr>
        <w:top w:val="none" w:sz="0" w:space="0" w:color="auto"/>
        <w:left w:val="none" w:sz="0" w:space="0" w:color="auto"/>
        <w:bottom w:val="none" w:sz="0" w:space="0" w:color="auto"/>
        <w:right w:val="none" w:sz="0" w:space="0" w:color="auto"/>
      </w:divBdr>
    </w:div>
    <w:div w:id="1704936175">
      <w:bodyDiv w:val="1"/>
      <w:marLeft w:val="0"/>
      <w:marRight w:val="0"/>
      <w:marTop w:val="0"/>
      <w:marBottom w:val="0"/>
      <w:divBdr>
        <w:top w:val="none" w:sz="0" w:space="0" w:color="auto"/>
        <w:left w:val="none" w:sz="0" w:space="0" w:color="auto"/>
        <w:bottom w:val="none" w:sz="0" w:space="0" w:color="auto"/>
        <w:right w:val="none" w:sz="0" w:space="0" w:color="auto"/>
      </w:divBdr>
    </w:div>
    <w:div w:id="1704944354">
      <w:bodyDiv w:val="1"/>
      <w:marLeft w:val="0"/>
      <w:marRight w:val="0"/>
      <w:marTop w:val="0"/>
      <w:marBottom w:val="0"/>
      <w:divBdr>
        <w:top w:val="none" w:sz="0" w:space="0" w:color="auto"/>
        <w:left w:val="none" w:sz="0" w:space="0" w:color="auto"/>
        <w:bottom w:val="none" w:sz="0" w:space="0" w:color="auto"/>
        <w:right w:val="none" w:sz="0" w:space="0" w:color="auto"/>
      </w:divBdr>
    </w:div>
    <w:div w:id="1705016603">
      <w:bodyDiv w:val="1"/>
      <w:marLeft w:val="0"/>
      <w:marRight w:val="0"/>
      <w:marTop w:val="0"/>
      <w:marBottom w:val="0"/>
      <w:divBdr>
        <w:top w:val="none" w:sz="0" w:space="0" w:color="auto"/>
        <w:left w:val="none" w:sz="0" w:space="0" w:color="auto"/>
        <w:bottom w:val="none" w:sz="0" w:space="0" w:color="auto"/>
        <w:right w:val="none" w:sz="0" w:space="0" w:color="auto"/>
      </w:divBdr>
    </w:div>
    <w:div w:id="1705055078">
      <w:bodyDiv w:val="1"/>
      <w:marLeft w:val="0"/>
      <w:marRight w:val="0"/>
      <w:marTop w:val="0"/>
      <w:marBottom w:val="0"/>
      <w:divBdr>
        <w:top w:val="none" w:sz="0" w:space="0" w:color="auto"/>
        <w:left w:val="none" w:sz="0" w:space="0" w:color="auto"/>
        <w:bottom w:val="none" w:sz="0" w:space="0" w:color="auto"/>
        <w:right w:val="none" w:sz="0" w:space="0" w:color="auto"/>
      </w:divBdr>
    </w:div>
    <w:div w:id="1705057008">
      <w:bodyDiv w:val="1"/>
      <w:marLeft w:val="0"/>
      <w:marRight w:val="0"/>
      <w:marTop w:val="0"/>
      <w:marBottom w:val="0"/>
      <w:divBdr>
        <w:top w:val="none" w:sz="0" w:space="0" w:color="auto"/>
        <w:left w:val="none" w:sz="0" w:space="0" w:color="auto"/>
        <w:bottom w:val="none" w:sz="0" w:space="0" w:color="auto"/>
        <w:right w:val="none" w:sz="0" w:space="0" w:color="auto"/>
      </w:divBdr>
    </w:div>
    <w:div w:id="1705059496">
      <w:bodyDiv w:val="1"/>
      <w:marLeft w:val="0"/>
      <w:marRight w:val="0"/>
      <w:marTop w:val="0"/>
      <w:marBottom w:val="0"/>
      <w:divBdr>
        <w:top w:val="none" w:sz="0" w:space="0" w:color="auto"/>
        <w:left w:val="none" w:sz="0" w:space="0" w:color="auto"/>
        <w:bottom w:val="none" w:sz="0" w:space="0" w:color="auto"/>
        <w:right w:val="none" w:sz="0" w:space="0" w:color="auto"/>
      </w:divBdr>
    </w:div>
    <w:div w:id="1705130850">
      <w:bodyDiv w:val="1"/>
      <w:marLeft w:val="0"/>
      <w:marRight w:val="0"/>
      <w:marTop w:val="0"/>
      <w:marBottom w:val="0"/>
      <w:divBdr>
        <w:top w:val="none" w:sz="0" w:space="0" w:color="auto"/>
        <w:left w:val="none" w:sz="0" w:space="0" w:color="auto"/>
        <w:bottom w:val="none" w:sz="0" w:space="0" w:color="auto"/>
        <w:right w:val="none" w:sz="0" w:space="0" w:color="auto"/>
      </w:divBdr>
    </w:div>
    <w:div w:id="1705204972">
      <w:bodyDiv w:val="1"/>
      <w:marLeft w:val="0"/>
      <w:marRight w:val="0"/>
      <w:marTop w:val="0"/>
      <w:marBottom w:val="0"/>
      <w:divBdr>
        <w:top w:val="none" w:sz="0" w:space="0" w:color="auto"/>
        <w:left w:val="none" w:sz="0" w:space="0" w:color="auto"/>
        <w:bottom w:val="none" w:sz="0" w:space="0" w:color="auto"/>
        <w:right w:val="none" w:sz="0" w:space="0" w:color="auto"/>
      </w:divBdr>
    </w:div>
    <w:div w:id="1705253120">
      <w:bodyDiv w:val="1"/>
      <w:marLeft w:val="0"/>
      <w:marRight w:val="0"/>
      <w:marTop w:val="0"/>
      <w:marBottom w:val="0"/>
      <w:divBdr>
        <w:top w:val="none" w:sz="0" w:space="0" w:color="auto"/>
        <w:left w:val="none" w:sz="0" w:space="0" w:color="auto"/>
        <w:bottom w:val="none" w:sz="0" w:space="0" w:color="auto"/>
        <w:right w:val="none" w:sz="0" w:space="0" w:color="auto"/>
      </w:divBdr>
    </w:div>
    <w:div w:id="1705255162">
      <w:bodyDiv w:val="1"/>
      <w:marLeft w:val="0"/>
      <w:marRight w:val="0"/>
      <w:marTop w:val="0"/>
      <w:marBottom w:val="0"/>
      <w:divBdr>
        <w:top w:val="none" w:sz="0" w:space="0" w:color="auto"/>
        <w:left w:val="none" w:sz="0" w:space="0" w:color="auto"/>
        <w:bottom w:val="none" w:sz="0" w:space="0" w:color="auto"/>
        <w:right w:val="none" w:sz="0" w:space="0" w:color="auto"/>
      </w:divBdr>
    </w:div>
    <w:div w:id="1705397159">
      <w:bodyDiv w:val="1"/>
      <w:marLeft w:val="0"/>
      <w:marRight w:val="0"/>
      <w:marTop w:val="0"/>
      <w:marBottom w:val="0"/>
      <w:divBdr>
        <w:top w:val="none" w:sz="0" w:space="0" w:color="auto"/>
        <w:left w:val="none" w:sz="0" w:space="0" w:color="auto"/>
        <w:bottom w:val="none" w:sz="0" w:space="0" w:color="auto"/>
        <w:right w:val="none" w:sz="0" w:space="0" w:color="auto"/>
      </w:divBdr>
    </w:div>
    <w:div w:id="1705400329">
      <w:bodyDiv w:val="1"/>
      <w:marLeft w:val="0"/>
      <w:marRight w:val="0"/>
      <w:marTop w:val="0"/>
      <w:marBottom w:val="0"/>
      <w:divBdr>
        <w:top w:val="none" w:sz="0" w:space="0" w:color="auto"/>
        <w:left w:val="none" w:sz="0" w:space="0" w:color="auto"/>
        <w:bottom w:val="none" w:sz="0" w:space="0" w:color="auto"/>
        <w:right w:val="none" w:sz="0" w:space="0" w:color="auto"/>
      </w:divBdr>
    </w:div>
    <w:div w:id="1705405941">
      <w:bodyDiv w:val="1"/>
      <w:marLeft w:val="0"/>
      <w:marRight w:val="0"/>
      <w:marTop w:val="0"/>
      <w:marBottom w:val="0"/>
      <w:divBdr>
        <w:top w:val="none" w:sz="0" w:space="0" w:color="auto"/>
        <w:left w:val="none" w:sz="0" w:space="0" w:color="auto"/>
        <w:bottom w:val="none" w:sz="0" w:space="0" w:color="auto"/>
        <w:right w:val="none" w:sz="0" w:space="0" w:color="auto"/>
      </w:divBdr>
    </w:div>
    <w:div w:id="1705517926">
      <w:bodyDiv w:val="1"/>
      <w:marLeft w:val="0"/>
      <w:marRight w:val="0"/>
      <w:marTop w:val="0"/>
      <w:marBottom w:val="0"/>
      <w:divBdr>
        <w:top w:val="none" w:sz="0" w:space="0" w:color="auto"/>
        <w:left w:val="none" w:sz="0" w:space="0" w:color="auto"/>
        <w:bottom w:val="none" w:sz="0" w:space="0" w:color="auto"/>
        <w:right w:val="none" w:sz="0" w:space="0" w:color="auto"/>
      </w:divBdr>
    </w:div>
    <w:div w:id="1705518614">
      <w:bodyDiv w:val="1"/>
      <w:marLeft w:val="0"/>
      <w:marRight w:val="0"/>
      <w:marTop w:val="0"/>
      <w:marBottom w:val="0"/>
      <w:divBdr>
        <w:top w:val="none" w:sz="0" w:space="0" w:color="auto"/>
        <w:left w:val="none" w:sz="0" w:space="0" w:color="auto"/>
        <w:bottom w:val="none" w:sz="0" w:space="0" w:color="auto"/>
        <w:right w:val="none" w:sz="0" w:space="0" w:color="auto"/>
      </w:divBdr>
    </w:div>
    <w:div w:id="1705523210">
      <w:bodyDiv w:val="1"/>
      <w:marLeft w:val="0"/>
      <w:marRight w:val="0"/>
      <w:marTop w:val="0"/>
      <w:marBottom w:val="0"/>
      <w:divBdr>
        <w:top w:val="none" w:sz="0" w:space="0" w:color="auto"/>
        <w:left w:val="none" w:sz="0" w:space="0" w:color="auto"/>
        <w:bottom w:val="none" w:sz="0" w:space="0" w:color="auto"/>
        <w:right w:val="none" w:sz="0" w:space="0" w:color="auto"/>
      </w:divBdr>
    </w:div>
    <w:div w:id="1705523363">
      <w:bodyDiv w:val="1"/>
      <w:marLeft w:val="0"/>
      <w:marRight w:val="0"/>
      <w:marTop w:val="0"/>
      <w:marBottom w:val="0"/>
      <w:divBdr>
        <w:top w:val="none" w:sz="0" w:space="0" w:color="auto"/>
        <w:left w:val="none" w:sz="0" w:space="0" w:color="auto"/>
        <w:bottom w:val="none" w:sz="0" w:space="0" w:color="auto"/>
        <w:right w:val="none" w:sz="0" w:space="0" w:color="auto"/>
      </w:divBdr>
    </w:div>
    <w:div w:id="1705711739">
      <w:bodyDiv w:val="1"/>
      <w:marLeft w:val="0"/>
      <w:marRight w:val="0"/>
      <w:marTop w:val="0"/>
      <w:marBottom w:val="0"/>
      <w:divBdr>
        <w:top w:val="none" w:sz="0" w:space="0" w:color="auto"/>
        <w:left w:val="none" w:sz="0" w:space="0" w:color="auto"/>
        <w:bottom w:val="none" w:sz="0" w:space="0" w:color="auto"/>
        <w:right w:val="none" w:sz="0" w:space="0" w:color="auto"/>
      </w:divBdr>
    </w:div>
    <w:div w:id="1705714730">
      <w:bodyDiv w:val="1"/>
      <w:marLeft w:val="0"/>
      <w:marRight w:val="0"/>
      <w:marTop w:val="0"/>
      <w:marBottom w:val="0"/>
      <w:divBdr>
        <w:top w:val="none" w:sz="0" w:space="0" w:color="auto"/>
        <w:left w:val="none" w:sz="0" w:space="0" w:color="auto"/>
        <w:bottom w:val="none" w:sz="0" w:space="0" w:color="auto"/>
        <w:right w:val="none" w:sz="0" w:space="0" w:color="auto"/>
      </w:divBdr>
    </w:div>
    <w:div w:id="1705859451">
      <w:bodyDiv w:val="1"/>
      <w:marLeft w:val="0"/>
      <w:marRight w:val="0"/>
      <w:marTop w:val="0"/>
      <w:marBottom w:val="0"/>
      <w:divBdr>
        <w:top w:val="none" w:sz="0" w:space="0" w:color="auto"/>
        <w:left w:val="none" w:sz="0" w:space="0" w:color="auto"/>
        <w:bottom w:val="none" w:sz="0" w:space="0" w:color="auto"/>
        <w:right w:val="none" w:sz="0" w:space="0" w:color="auto"/>
      </w:divBdr>
    </w:div>
    <w:div w:id="1705861366">
      <w:bodyDiv w:val="1"/>
      <w:marLeft w:val="0"/>
      <w:marRight w:val="0"/>
      <w:marTop w:val="0"/>
      <w:marBottom w:val="0"/>
      <w:divBdr>
        <w:top w:val="none" w:sz="0" w:space="0" w:color="auto"/>
        <w:left w:val="none" w:sz="0" w:space="0" w:color="auto"/>
        <w:bottom w:val="none" w:sz="0" w:space="0" w:color="auto"/>
        <w:right w:val="none" w:sz="0" w:space="0" w:color="auto"/>
      </w:divBdr>
    </w:div>
    <w:div w:id="1705867175">
      <w:bodyDiv w:val="1"/>
      <w:marLeft w:val="0"/>
      <w:marRight w:val="0"/>
      <w:marTop w:val="0"/>
      <w:marBottom w:val="0"/>
      <w:divBdr>
        <w:top w:val="none" w:sz="0" w:space="0" w:color="auto"/>
        <w:left w:val="none" w:sz="0" w:space="0" w:color="auto"/>
        <w:bottom w:val="none" w:sz="0" w:space="0" w:color="auto"/>
        <w:right w:val="none" w:sz="0" w:space="0" w:color="auto"/>
      </w:divBdr>
    </w:div>
    <w:div w:id="1706054715">
      <w:bodyDiv w:val="1"/>
      <w:marLeft w:val="0"/>
      <w:marRight w:val="0"/>
      <w:marTop w:val="0"/>
      <w:marBottom w:val="0"/>
      <w:divBdr>
        <w:top w:val="none" w:sz="0" w:space="0" w:color="auto"/>
        <w:left w:val="none" w:sz="0" w:space="0" w:color="auto"/>
        <w:bottom w:val="none" w:sz="0" w:space="0" w:color="auto"/>
        <w:right w:val="none" w:sz="0" w:space="0" w:color="auto"/>
      </w:divBdr>
    </w:div>
    <w:div w:id="1706127748">
      <w:bodyDiv w:val="1"/>
      <w:marLeft w:val="0"/>
      <w:marRight w:val="0"/>
      <w:marTop w:val="0"/>
      <w:marBottom w:val="0"/>
      <w:divBdr>
        <w:top w:val="none" w:sz="0" w:space="0" w:color="auto"/>
        <w:left w:val="none" w:sz="0" w:space="0" w:color="auto"/>
        <w:bottom w:val="none" w:sz="0" w:space="0" w:color="auto"/>
        <w:right w:val="none" w:sz="0" w:space="0" w:color="auto"/>
      </w:divBdr>
    </w:div>
    <w:div w:id="1706178430">
      <w:bodyDiv w:val="1"/>
      <w:marLeft w:val="0"/>
      <w:marRight w:val="0"/>
      <w:marTop w:val="0"/>
      <w:marBottom w:val="0"/>
      <w:divBdr>
        <w:top w:val="none" w:sz="0" w:space="0" w:color="auto"/>
        <w:left w:val="none" w:sz="0" w:space="0" w:color="auto"/>
        <w:bottom w:val="none" w:sz="0" w:space="0" w:color="auto"/>
        <w:right w:val="none" w:sz="0" w:space="0" w:color="auto"/>
      </w:divBdr>
    </w:div>
    <w:div w:id="1706245551">
      <w:bodyDiv w:val="1"/>
      <w:marLeft w:val="0"/>
      <w:marRight w:val="0"/>
      <w:marTop w:val="0"/>
      <w:marBottom w:val="0"/>
      <w:divBdr>
        <w:top w:val="none" w:sz="0" w:space="0" w:color="auto"/>
        <w:left w:val="none" w:sz="0" w:space="0" w:color="auto"/>
        <w:bottom w:val="none" w:sz="0" w:space="0" w:color="auto"/>
        <w:right w:val="none" w:sz="0" w:space="0" w:color="auto"/>
      </w:divBdr>
    </w:div>
    <w:div w:id="1706250543">
      <w:bodyDiv w:val="1"/>
      <w:marLeft w:val="0"/>
      <w:marRight w:val="0"/>
      <w:marTop w:val="0"/>
      <w:marBottom w:val="0"/>
      <w:divBdr>
        <w:top w:val="none" w:sz="0" w:space="0" w:color="auto"/>
        <w:left w:val="none" w:sz="0" w:space="0" w:color="auto"/>
        <w:bottom w:val="none" w:sz="0" w:space="0" w:color="auto"/>
        <w:right w:val="none" w:sz="0" w:space="0" w:color="auto"/>
      </w:divBdr>
    </w:div>
    <w:div w:id="1706253815">
      <w:bodyDiv w:val="1"/>
      <w:marLeft w:val="0"/>
      <w:marRight w:val="0"/>
      <w:marTop w:val="0"/>
      <w:marBottom w:val="0"/>
      <w:divBdr>
        <w:top w:val="none" w:sz="0" w:space="0" w:color="auto"/>
        <w:left w:val="none" w:sz="0" w:space="0" w:color="auto"/>
        <w:bottom w:val="none" w:sz="0" w:space="0" w:color="auto"/>
        <w:right w:val="none" w:sz="0" w:space="0" w:color="auto"/>
      </w:divBdr>
    </w:div>
    <w:div w:id="1706327556">
      <w:bodyDiv w:val="1"/>
      <w:marLeft w:val="0"/>
      <w:marRight w:val="0"/>
      <w:marTop w:val="0"/>
      <w:marBottom w:val="0"/>
      <w:divBdr>
        <w:top w:val="none" w:sz="0" w:space="0" w:color="auto"/>
        <w:left w:val="none" w:sz="0" w:space="0" w:color="auto"/>
        <w:bottom w:val="none" w:sz="0" w:space="0" w:color="auto"/>
        <w:right w:val="none" w:sz="0" w:space="0" w:color="auto"/>
      </w:divBdr>
    </w:div>
    <w:div w:id="1706369626">
      <w:bodyDiv w:val="1"/>
      <w:marLeft w:val="0"/>
      <w:marRight w:val="0"/>
      <w:marTop w:val="0"/>
      <w:marBottom w:val="0"/>
      <w:divBdr>
        <w:top w:val="none" w:sz="0" w:space="0" w:color="auto"/>
        <w:left w:val="none" w:sz="0" w:space="0" w:color="auto"/>
        <w:bottom w:val="none" w:sz="0" w:space="0" w:color="auto"/>
        <w:right w:val="none" w:sz="0" w:space="0" w:color="auto"/>
      </w:divBdr>
    </w:div>
    <w:div w:id="1706516288">
      <w:bodyDiv w:val="1"/>
      <w:marLeft w:val="0"/>
      <w:marRight w:val="0"/>
      <w:marTop w:val="0"/>
      <w:marBottom w:val="0"/>
      <w:divBdr>
        <w:top w:val="none" w:sz="0" w:space="0" w:color="auto"/>
        <w:left w:val="none" w:sz="0" w:space="0" w:color="auto"/>
        <w:bottom w:val="none" w:sz="0" w:space="0" w:color="auto"/>
        <w:right w:val="none" w:sz="0" w:space="0" w:color="auto"/>
      </w:divBdr>
    </w:div>
    <w:div w:id="1706519538">
      <w:bodyDiv w:val="1"/>
      <w:marLeft w:val="0"/>
      <w:marRight w:val="0"/>
      <w:marTop w:val="0"/>
      <w:marBottom w:val="0"/>
      <w:divBdr>
        <w:top w:val="none" w:sz="0" w:space="0" w:color="auto"/>
        <w:left w:val="none" w:sz="0" w:space="0" w:color="auto"/>
        <w:bottom w:val="none" w:sz="0" w:space="0" w:color="auto"/>
        <w:right w:val="none" w:sz="0" w:space="0" w:color="auto"/>
      </w:divBdr>
    </w:div>
    <w:div w:id="1706559154">
      <w:bodyDiv w:val="1"/>
      <w:marLeft w:val="0"/>
      <w:marRight w:val="0"/>
      <w:marTop w:val="0"/>
      <w:marBottom w:val="0"/>
      <w:divBdr>
        <w:top w:val="none" w:sz="0" w:space="0" w:color="auto"/>
        <w:left w:val="none" w:sz="0" w:space="0" w:color="auto"/>
        <w:bottom w:val="none" w:sz="0" w:space="0" w:color="auto"/>
        <w:right w:val="none" w:sz="0" w:space="0" w:color="auto"/>
      </w:divBdr>
    </w:div>
    <w:div w:id="1706565754">
      <w:bodyDiv w:val="1"/>
      <w:marLeft w:val="0"/>
      <w:marRight w:val="0"/>
      <w:marTop w:val="0"/>
      <w:marBottom w:val="0"/>
      <w:divBdr>
        <w:top w:val="none" w:sz="0" w:space="0" w:color="auto"/>
        <w:left w:val="none" w:sz="0" w:space="0" w:color="auto"/>
        <w:bottom w:val="none" w:sz="0" w:space="0" w:color="auto"/>
        <w:right w:val="none" w:sz="0" w:space="0" w:color="auto"/>
      </w:divBdr>
    </w:div>
    <w:div w:id="1706709677">
      <w:bodyDiv w:val="1"/>
      <w:marLeft w:val="0"/>
      <w:marRight w:val="0"/>
      <w:marTop w:val="0"/>
      <w:marBottom w:val="0"/>
      <w:divBdr>
        <w:top w:val="none" w:sz="0" w:space="0" w:color="auto"/>
        <w:left w:val="none" w:sz="0" w:space="0" w:color="auto"/>
        <w:bottom w:val="none" w:sz="0" w:space="0" w:color="auto"/>
        <w:right w:val="none" w:sz="0" w:space="0" w:color="auto"/>
      </w:divBdr>
    </w:div>
    <w:div w:id="1706756672">
      <w:bodyDiv w:val="1"/>
      <w:marLeft w:val="0"/>
      <w:marRight w:val="0"/>
      <w:marTop w:val="0"/>
      <w:marBottom w:val="0"/>
      <w:divBdr>
        <w:top w:val="none" w:sz="0" w:space="0" w:color="auto"/>
        <w:left w:val="none" w:sz="0" w:space="0" w:color="auto"/>
        <w:bottom w:val="none" w:sz="0" w:space="0" w:color="auto"/>
        <w:right w:val="none" w:sz="0" w:space="0" w:color="auto"/>
      </w:divBdr>
    </w:div>
    <w:div w:id="1706783115">
      <w:bodyDiv w:val="1"/>
      <w:marLeft w:val="0"/>
      <w:marRight w:val="0"/>
      <w:marTop w:val="0"/>
      <w:marBottom w:val="0"/>
      <w:divBdr>
        <w:top w:val="none" w:sz="0" w:space="0" w:color="auto"/>
        <w:left w:val="none" w:sz="0" w:space="0" w:color="auto"/>
        <w:bottom w:val="none" w:sz="0" w:space="0" w:color="auto"/>
        <w:right w:val="none" w:sz="0" w:space="0" w:color="auto"/>
      </w:divBdr>
    </w:div>
    <w:div w:id="1706829102">
      <w:bodyDiv w:val="1"/>
      <w:marLeft w:val="0"/>
      <w:marRight w:val="0"/>
      <w:marTop w:val="0"/>
      <w:marBottom w:val="0"/>
      <w:divBdr>
        <w:top w:val="none" w:sz="0" w:space="0" w:color="auto"/>
        <w:left w:val="none" w:sz="0" w:space="0" w:color="auto"/>
        <w:bottom w:val="none" w:sz="0" w:space="0" w:color="auto"/>
        <w:right w:val="none" w:sz="0" w:space="0" w:color="auto"/>
      </w:divBdr>
    </w:div>
    <w:div w:id="1706900969">
      <w:bodyDiv w:val="1"/>
      <w:marLeft w:val="0"/>
      <w:marRight w:val="0"/>
      <w:marTop w:val="0"/>
      <w:marBottom w:val="0"/>
      <w:divBdr>
        <w:top w:val="none" w:sz="0" w:space="0" w:color="auto"/>
        <w:left w:val="none" w:sz="0" w:space="0" w:color="auto"/>
        <w:bottom w:val="none" w:sz="0" w:space="0" w:color="auto"/>
        <w:right w:val="none" w:sz="0" w:space="0" w:color="auto"/>
      </w:divBdr>
    </w:div>
    <w:div w:id="1706904894">
      <w:bodyDiv w:val="1"/>
      <w:marLeft w:val="0"/>
      <w:marRight w:val="0"/>
      <w:marTop w:val="0"/>
      <w:marBottom w:val="0"/>
      <w:divBdr>
        <w:top w:val="none" w:sz="0" w:space="0" w:color="auto"/>
        <w:left w:val="none" w:sz="0" w:space="0" w:color="auto"/>
        <w:bottom w:val="none" w:sz="0" w:space="0" w:color="auto"/>
        <w:right w:val="none" w:sz="0" w:space="0" w:color="auto"/>
      </w:divBdr>
    </w:div>
    <w:div w:id="1706910530">
      <w:bodyDiv w:val="1"/>
      <w:marLeft w:val="0"/>
      <w:marRight w:val="0"/>
      <w:marTop w:val="0"/>
      <w:marBottom w:val="0"/>
      <w:divBdr>
        <w:top w:val="none" w:sz="0" w:space="0" w:color="auto"/>
        <w:left w:val="none" w:sz="0" w:space="0" w:color="auto"/>
        <w:bottom w:val="none" w:sz="0" w:space="0" w:color="auto"/>
        <w:right w:val="none" w:sz="0" w:space="0" w:color="auto"/>
      </w:divBdr>
    </w:div>
    <w:div w:id="1707172130">
      <w:bodyDiv w:val="1"/>
      <w:marLeft w:val="0"/>
      <w:marRight w:val="0"/>
      <w:marTop w:val="0"/>
      <w:marBottom w:val="0"/>
      <w:divBdr>
        <w:top w:val="none" w:sz="0" w:space="0" w:color="auto"/>
        <w:left w:val="none" w:sz="0" w:space="0" w:color="auto"/>
        <w:bottom w:val="none" w:sz="0" w:space="0" w:color="auto"/>
        <w:right w:val="none" w:sz="0" w:space="0" w:color="auto"/>
      </w:divBdr>
    </w:div>
    <w:div w:id="1707177256">
      <w:bodyDiv w:val="1"/>
      <w:marLeft w:val="0"/>
      <w:marRight w:val="0"/>
      <w:marTop w:val="0"/>
      <w:marBottom w:val="0"/>
      <w:divBdr>
        <w:top w:val="none" w:sz="0" w:space="0" w:color="auto"/>
        <w:left w:val="none" w:sz="0" w:space="0" w:color="auto"/>
        <w:bottom w:val="none" w:sz="0" w:space="0" w:color="auto"/>
        <w:right w:val="none" w:sz="0" w:space="0" w:color="auto"/>
      </w:divBdr>
    </w:div>
    <w:div w:id="1707214558">
      <w:bodyDiv w:val="1"/>
      <w:marLeft w:val="0"/>
      <w:marRight w:val="0"/>
      <w:marTop w:val="0"/>
      <w:marBottom w:val="0"/>
      <w:divBdr>
        <w:top w:val="none" w:sz="0" w:space="0" w:color="auto"/>
        <w:left w:val="none" w:sz="0" w:space="0" w:color="auto"/>
        <w:bottom w:val="none" w:sz="0" w:space="0" w:color="auto"/>
        <w:right w:val="none" w:sz="0" w:space="0" w:color="auto"/>
      </w:divBdr>
    </w:div>
    <w:div w:id="1707216007">
      <w:bodyDiv w:val="1"/>
      <w:marLeft w:val="0"/>
      <w:marRight w:val="0"/>
      <w:marTop w:val="0"/>
      <w:marBottom w:val="0"/>
      <w:divBdr>
        <w:top w:val="none" w:sz="0" w:space="0" w:color="auto"/>
        <w:left w:val="none" w:sz="0" w:space="0" w:color="auto"/>
        <w:bottom w:val="none" w:sz="0" w:space="0" w:color="auto"/>
        <w:right w:val="none" w:sz="0" w:space="0" w:color="auto"/>
      </w:divBdr>
    </w:div>
    <w:div w:id="1707365330">
      <w:bodyDiv w:val="1"/>
      <w:marLeft w:val="0"/>
      <w:marRight w:val="0"/>
      <w:marTop w:val="0"/>
      <w:marBottom w:val="0"/>
      <w:divBdr>
        <w:top w:val="none" w:sz="0" w:space="0" w:color="auto"/>
        <w:left w:val="none" w:sz="0" w:space="0" w:color="auto"/>
        <w:bottom w:val="none" w:sz="0" w:space="0" w:color="auto"/>
        <w:right w:val="none" w:sz="0" w:space="0" w:color="auto"/>
      </w:divBdr>
    </w:div>
    <w:div w:id="1707365378">
      <w:bodyDiv w:val="1"/>
      <w:marLeft w:val="0"/>
      <w:marRight w:val="0"/>
      <w:marTop w:val="0"/>
      <w:marBottom w:val="0"/>
      <w:divBdr>
        <w:top w:val="none" w:sz="0" w:space="0" w:color="auto"/>
        <w:left w:val="none" w:sz="0" w:space="0" w:color="auto"/>
        <w:bottom w:val="none" w:sz="0" w:space="0" w:color="auto"/>
        <w:right w:val="none" w:sz="0" w:space="0" w:color="auto"/>
      </w:divBdr>
    </w:div>
    <w:div w:id="1707369324">
      <w:bodyDiv w:val="1"/>
      <w:marLeft w:val="0"/>
      <w:marRight w:val="0"/>
      <w:marTop w:val="0"/>
      <w:marBottom w:val="0"/>
      <w:divBdr>
        <w:top w:val="none" w:sz="0" w:space="0" w:color="auto"/>
        <w:left w:val="none" w:sz="0" w:space="0" w:color="auto"/>
        <w:bottom w:val="none" w:sz="0" w:space="0" w:color="auto"/>
        <w:right w:val="none" w:sz="0" w:space="0" w:color="auto"/>
      </w:divBdr>
    </w:div>
    <w:div w:id="1707372117">
      <w:bodyDiv w:val="1"/>
      <w:marLeft w:val="0"/>
      <w:marRight w:val="0"/>
      <w:marTop w:val="0"/>
      <w:marBottom w:val="0"/>
      <w:divBdr>
        <w:top w:val="none" w:sz="0" w:space="0" w:color="auto"/>
        <w:left w:val="none" w:sz="0" w:space="0" w:color="auto"/>
        <w:bottom w:val="none" w:sz="0" w:space="0" w:color="auto"/>
        <w:right w:val="none" w:sz="0" w:space="0" w:color="auto"/>
      </w:divBdr>
    </w:div>
    <w:div w:id="1707486162">
      <w:bodyDiv w:val="1"/>
      <w:marLeft w:val="0"/>
      <w:marRight w:val="0"/>
      <w:marTop w:val="0"/>
      <w:marBottom w:val="0"/>
      <w:divBdr>
        <w:top w:val="none" w:sz="0" w:space="0" w:color="auto"/>
        <w:left w:val="none" w:sz="0" w:space="0" w:color="auto"/>
        <w:bottom w:val="none" w:sz="0" w:space="0" w:color="auto"/>
        <w:right w:val="none" w:sz="0" w:space="0" w:color="auto"/>
      </w:divBdr>
    </w:div>
    <w:div w:id="1707488733">
      <w:bodyDiv w:val="1"/>
      <w:marLeft w:val="0"/>
      <w:marRight w:val="0"/>
      <w:marTop w:val="0"/>
      <w:marBottom w:val="0"/>
      <w:divBdr>
        <w:top w:val="none" w:sz="0" w:space="0" w:color="auto"/>
        <w:left w:val="none" w:sz="0" w:space="0" w:color="auto"/>
        <w:bottom w:val="none" w:sz="0" w:space="0" w:color="auto"/>
        <w:right w:val="none" w:sz="0" w:space="0" w:color="auto"/>
      </w:divBdr>
    </w:div>
    <w:div w:id="1707680928">
      <w:bodyDiv w:val="1"/>
      <w:marLeft w:val="0"/>
      <w:marRight w:val="0"/>
      <w:marTop w:val="0"/>
      <w:marBottom w:val="0"/>
      <w:divBdr>
        <w:top w:val="none" w:sz="0" w:space="0" w:color="auto"/>
        <w:left w:val="none" w:sz="0" w:space="0" w:color="auto"/>
        <w:bottom w:val="none" w:sz="0" w:space="0" w:color="auto"/>
        <w:right w:val="none" w:sz="0" w:space="0" w:color="auto"/>
      </w:divBdr>
    </w:div>
    <w:div w:id="1707755443">
      <w:bodyDiv w:val="1"/>
      <w:marLeft w:val="0"/>
      <w:marRight w:val="0"/>
      <w:marTop w:val="0"/>
      <w:marBottom w:val="0"/>
      <w:divBdr>
        <w:top w:val="none" w:sz="0" w:space="0" w:color="auto"/>
        <w:left w:val="none" w:sz="0" w:space="0" w:color="auto"/>
        <w:bottom w:val="none" w:sz="0" w:space="0" w:color="auto"/>
        <w:right w:val="none" w:sz="0" w:space="0" w:color="auto"/>
      </w:divBdr>
    </w:div>
    <w:div w:id="1707825297">
      <w:bodyDiv w:val="1"/>
      <w:marLeft w:val="0"/>
      <w:marRight w:val="0"/>
      <w:marTop w:val="0"/>
      <w:marBottom w:val="0"/>
      <w:divBdr>
        <w:top w:val="none" w:sz="0" w:space="0" w:color="auto"/>
        <w:left w:val="none" w:sz="0" w:space="0" w:color="auto"/>
        <w:bottom w:val="none" w:sz="0" w:space="0" w:color="auto"/>
        <w:right w:val="none" w:sz="0" w:space="0" w:color="auto"/>
      </w:divBdr>
    </w:div>
    <w:div w:id="1707828055">
      <w:bodyDiv w:val="1"/>
      <w:marLeft w:val="0"/>
      <w:marRight w:val="0"/>
      <w:marTop w:val="0"/>
      <w:marBottom w:val="0"/>
      <w:divBdr>
        <w:top w:val="none" w:sz="0" w:space="0" w:color="auto"/>
        <w:left w:val="none" w:sz="0" w:space="0" w:color="auto"/>
        <w:bottom w:val="none" w:sz="0" w:space="0" w:color="auto"/>
        <w:right w:val="none" w:sz="0" w:space="0" w:color="auto"/>
      </w:divBdr>
    </w:div>
    <w:div w:id="1707829064">
      <w:bodyDiv w:val="1"/>
      <w:marLeft w:val="0"/>
      <w:marRight w:val="0"/>
      <w:marTop w:val="0"/>
      <w:marBottom w:val="0"/>
      <w:divBdr>
        <w:top w:val="none" w:sz="0" w:space="0" w:color="auto"/>
        <w:left w:val="none" w:sz="0" w:space="0" w:color="auto"/>
        <w:bottom w:val="none" w:sz="0" w:space="0" w:color="auto"/>
        <w:right w:val="none" w:sz="0" w:space="0" w:color="auto"/>
      </w:divBdr>
    </w:div>
    <w:div w:id="1707831706">
      <w:bodyDiv w:val="1"/>
      <w:marLeft w:val="0"/>
      <w:marRight w:val="0"/>
      <w:marTop w:val="0"/>
      <w:marBottom w:val="0"/>
      <w:divBdr>
        <w:top w:val="none" w:sz="0" w:space="0" w:color="auto"/>
        <w:left w:val="none" w:sz="0" w:space="0" w:color="auto"/>
        <w:bottom w:val="none" w:sz="0" w:space="0" w:color="auto"/>
        <w:right w:val="none" w:sz="0" w:space="0" w:color="auto"/>
      </w:divBdr>
    </w:div>
    <w:div w:id="1707942761">
      <w:bodyDiv w:val="1"/>
      <w:marLeft w:val="0"/>
      <w:marRight w:val="0"/>
      <w:marTop w:val="0"/>
      <w:marBottom w:val="0"/>
      <w:divBdr>
        <w:top w:val="none" w:sz="0" w:space="0" w:color="auto"/>
        <w:left w:val="none" w:sz="0" w:space="0" w:color="auto"/>
        <w:bottom w:val="none" w:sz="0" w:space="0" w:color="auto"/>
        <w:right w:val="none" w:sz="0" w:space="0" w:color="auto"/>
      </w:divBdr>
    </w:div>
    <w:div w:id="1708021979">
      <w:bodyDiv w:val="1"/>
      <w:marLeft w:val="0"/>
      <w:marRight w:val="0"/>
      <w:marTop w:val="0"/>
      <w:marBottom w:val="0"/>
      <w:divBdr>
        <w:top w:val="none" w:sz="0" w:space="0" w:color="auto"/>
        <w:left w:val="none" w:sz="0" w:space="0" w:color="auto"/>
        <w:bottom w:val="none" w:sz="0" w:space="0" w:color="auto"/>
        <w:right w:val="none" w:sz="0" w:space="0" w:color="auto"/>
      </w:divBdr>
    </w:div>
    <w:div w:id="1708023579">
      <w:bodyDiv w:val="1"/>
      <w:marLeft w:val="0"/>
      <w:marRight w:val="0"/>
      <w:marTop w:val="0"/>
      <w:marBottom w:val="0"/>
      <w:divBdr>
        <w:top w:val="none" w:sz="0" w:space="0" w:color="auto"/>
        <w:left w:val="none" w:sz="0" w:space="0" w:color="auto"/>
        <w:bottom w:val="none" w:sz="0" w:space="0" w:color="auto"/>
        <w:right w:val="none" w:sz="0" w:space="0" w:color="auto"/>
      </w:divBdr>
    </w:div>
    <w:div w:id="1708067145">
      <w:bodyDiv w:val="1"/>
      <w:marLeft w:val="0"/>
      <w:marRight w:val="0"/>
      <w:marTop w:val="0"/>
      <w:marBottom w:val="0"/>
      <w:divBdr>
        <w:top w:val="none" w:sz="0" w:space="0" w:color="auto"/>
        <w:left w:val="none" w:sz="0" w:space="0" w:color="auto"/>
        <w:bottom w:val="none" w:sz="0" w:space="0" w:color="auto"/>
        <w:right w:val="none" w:sz="0" w:space="0" w:color="auto"/>
      </w:divBdr>
    </w:div>
    <w:div w:id="1708068369">
      <w:bodyDiv w:val="1"/>
      <w:marLeft w:val="0"/>
      <w:marRight w:val="0"/>
      <w:marTop w:val="0"/>
      <w:marBottom w:val="0"/>
      <w:divBdr>
        <w:top w:val="none" w:sz="0" w:space="0" w:color="auto"/>
        <w:left w:val="none" w:sz="0" w:space="0" w:color="auto"/>
        <w:bottom w:val="none" w:sz="0" w:space="0" w:color="auto"/>
        <w:right w:val="none" w:sz="0" w:space="0" w:color="auto"/>
      </w:divBdr>
    </w:div>
    <w:div w:id="1708137559">
      <w:bodyDiv w:val="1"/>
      <w:marLeft w:val="0"/>
      <w:marRight w:val="0"/>
      <w:marTop w:val="0"/>
      <w:marBottom w:val="0"/>
      <w:divBdr>
        <w:top w:val="none" w:sz="0" w:space="0" w:color="auto"/>
        <w:left w:val="none" w:sz="0" w:space="0" w:color="auto"/>
        <w:bottom w:val="none" w:sz="0" w:space="0" w:color="auto"/>
        <w:right w:val="none" w:sz="0" w:space="0" w:color="auto"/>
      </w:divBdr>
    </w:div>
    <w:div w:id="1708293010">
      <w:bodyDiv w:val="1"/>
      <w:marLeft w:val="0"/>
      <w:marRight w:val="0"/>
      <w:marTop w:val="0"/>
      <w:marBottom w:val="0"/>
      <w:divBdr>
        <w:top w:val="none" w:sz="0" w:space="0" w:color="auto"/>
        <w:left w:val="none" w:sz="0" w:space="0" w:color="auto"/>
        <w:bottom w:val="none" w:sz="0" w:space="0" w:color="auto"/>
        <w:right w:val="none" w:sz="0" w:space="0" w:color="auto"/>
      </w:divBdr>
    </w:div>
    <w:div w:id="1708410669">
      <w:bodyDiv w:val="1"/>
      <w:marLeft w:val="0"/>
      <w:marRight w:val="0"/>
      <w:marTop w:val="0"/>
      <w:marBottom w:val="0"/>
      <w:divBdr>
        <w:top w:val="none" w:sz="0" w:space="0" w:color="auto"/>
        <w:left w:val="none" w:sz="0" w:space="0" w:color="auto"/>
        <w:bottom w:val="none" w:sz="0" w:space="0" w:color="auto"/>
        <w:right w:val="none" w:sz="0" w:space="0" w:color="auto"/>
      </w:divBdr>
    </w:div>
    <w:div w:id="1708412680">
      <w:bodyDiv w:val="1"/>
      <w:marLeft w:val="0"/>
      <w:marRight w:val="0"/>
      <w:marTop w:val="0"/>
      <w:marBottom w:val="0"/>
      <w:divBdr>
        <w:top w:val="none" w:sz="0" w:space="0" w:color="auto"/>
        <w:left w:val="none" w:sz="0" w:space="0" w:color="auto"/>
        <w:bottom w:val="none" w:sz="0" w:space="0" w:color="auto"/>
        <w:right w:val="none" w:sz="0" w:space="0" w:color="auto"/>
      </w:divBdr>
    </w:div>
    <w:div w:id="1708487007">
      <w:bodyDiv w:val="1"/>
      <w:marLeft w:val="0"/>
      <w:marRight w:val="0"/>
      <w:marTop w:val="0"/>
      <w:marBottom w:val="0"/>
      <w:divBdr>
        <w:top w:val="none" w:sz="0" w:space="0" w:color="auto"/>
        <w:left w:val="none" w:sz="0" w:space="0" w:color="auto"/>
        <w:bottom w:val="none" w:sz="0" w:space="0" w:color="auto"/>
        <w:right w:val="none" w:sz="0" w:space="0" w:color="auto"/>
      </w:divBdr>
    </w:div>
    <w:div w:id="1708523920">
      <w:bodyDiv w:val="1"/>
      <w:marLeft w:val="0"/>
      <w:marRight w:val="0"/>
      <w:marTop w:val="0"/>
      <w:marBottom w:val="0"/>
      <w:divBdr>
        <w:top w:val="none" w:sz="0" w:space="0" w:color="auto"/>
        <w:left w:val="none" w:sz="0" w:space="0" w:color="auto"/>
        <w:bottom w:val="none" w:sz="0" w:space="0" w:color="auto"/>
        <w:right w:val="none" w:sz="0" w:space="0" w:color="auto"/>
      </w:divBdr>
    </w:div>
    <w:div w:id="1708525334">
      <w:bodyDiv w:val="1"/>
      <w:marLeft w:val="0"/>
      <w:marRight w:val="0"/>
      <w:marTop w:val="0"/>
      <w:marBottom w:val="0"/>
      <w:divBdr>
        <w:top w:val="none" w:sz="0" w:space="0" w:color="auto"/>
        <w:left w:val="none" w:sz="0" w:space="0" w:color="auto"/>
        <w:bottom w:val="none" w:sz="0" w:space="0" w:color="auto"/>
        <w:right w:val="none" w:sz="0" w:space="0" w:color="auto"/>
      </w:divBdr>
    </w:div>
    <w:div w:id="1708555543">
      <w:bodyDiv w:val="1"/>
      <w:marLeft w:val="0"/>
      <w:marRight w:val="0"/>
      <w:marTop w:val="0"/>
      <w:marBottom w:val="0"/>
      <w:divBdr>
        <w:top w:val="none" w:sz="0" w:space="0" w:color="auto"/>
        <w:left w:val="none" w:sz="0" w:space="0" w:color="auto"/>
        <w:bottom w:val="none" w:sz="0" w:space="0" w:color="auto"/>
        <w:right w:val="none" w:sz="0" w:space="0" w:color="auto"/>
      </w:divBdr>
    </w:div>
    <w:div w:id="1708600394">
      <w:bodyDiv w:val="1"/>
      <w:marLeft w:val="0"/>
      <w:marRight w:val="0"/>
      <w:marTop w:val="0"/>
      <w:marBottom w:val="0"/>
      <w:divBdr>
        <w:top w:val="none" w:sz="0" w:space="0" w:color="auto"/>
        <w:left w:val="none" w:sz="0" w:space="0" w:color="auto"/>
        <w:bottom w:val="none" w:sz="0" w:space="0" w:color="auto"/>
        <w:right w:val="none" w:sz="0" w:space="0" w:color="auto"/>
      </w:divBdr>
    </w:div>
    <w:div w:id="1708603954">
      <w:bodyDiv w:val="1"/>
      <w:marLeft w:val="0"/>
      <w:marRight w:val="0"/>
      <w:marTop w:val="0"/>
      <w:marBottom w:val="0"/>
      <w:divBdr>
        <w:top w:val="none" w:sz="0" w:space="0" w:color="auto"/>
        <w:left w:val="none" w:sz="0" w:space="0" w:color="auto"/>
        <w:bottom w:val="none" w:sz="0" w:space="0" w:color="auto"/>
        <w:right w:val="none" w:sz="0" w:space="0" w:color="auto"/>
      </w:divBdr>
    </w:div>
    <w:div w:id="1708678967">
      <w:bodyDiv w:val="1"/>
      <w:marLeft w:val="0"/>
      <w:marRight w:val="0"/>
      <w:marTop w:val="0"/>
      <w:marBottom w:val="0"/>
      <w:divBdr>
        <w:top w:val="none" w:sz="0" w:space="0" w:color="auto"/>
        <w:left w:val="none" w:sz="0" w:space="0" w:color="auto"/>
        <w:bottom w:val="none" w:sz="0" w:space="0" w:color="auto"/>
        <w:right w:val="none" w:sz="0" w:space="0" w:color="auto"/>
      </w:divBdr>
    </w:div>
    <w:div w:id="1708917198">
      <w:bodyDiv w:val="1"/>
      <w:marLeft w:val="0"/>
      <w:marRight w:val="0"/>
      <w:marTop w:val="0"/>
      <w:marBottom w:val="0"/>
      <w:divBdr>
        <w:top w:val="none" w:sz="0" w:space="0" w:color="auto"/>
        <w:left w:val="none" w:sz="0" w:space="0" w:color="auto"/>
        <w:bottom w:val="none" w:sz="0" w:space="0" w:color="auto"/>
        <w:right w:val="none" w:sz="0" w:space="0" w:color="auto"/>
      </w:divBdr>
    </w:div>
    <w:div w:id="1708942055">
      <w:bodyDiv w:val="1"/>
      <w:marLeft w:val="0"/>
      <w:marRight w:val="0"/>
      <w:marTop w:val="0"/>
      <w:marBottom w:val="0"/>
      <w:divBdr>
        <w:top w:val="none" w:sz="0" w:space="0" w:color="auto"/>
        <w:left w:val="none" w:sz="0" w:space="0" w:color="auto"/>
        <w:bottom w:val="none" w:sz="0" w:space="0" w:color="auto"/>
        <w:right w:val="none" w:sz="0" w:space="0" w:color="auto"/>
      </w:divBdr>
    </w:div>
    <w:div w:id="1708943628">
      <w:bodyDiv w:val="1"/>
      <w:marLeft w:val="0"/>
      <w:marRight w:val="0"/>
      <w:marTop w:val="0"/>
      <w:marBottom w:val="0"/>
      <w:divBdr>
        <w:top w:val="none" w:sz="0" w:space="0" w:color="auto"/>
        <w:left w:val="none" w:sz="0" w:space="0" w:color="auto"/>
        <w:bottom w:val="none" w:sz="0" w:space="0" w:color="auto"/>
        <w:right w:val="none" w:sz="0" w:space="0" w:color="auto"/>
      </w:divBdr>
    </w:div>
    <w:div w:id="1708949494">
      <w:bodyDiv w:val="1"/>
      <w:marLeft w:val="0"/>
      <w:marRight w:val="0"/>
      <w:marTop w:val="0"/>
      <w:marBottom w:val="0"/>
      <w:divBdr>
        <w:top w:val="none" w:sz="0" w:space="0" w:color="auto"/>
        <w:left w:val="none" w:sz="0" w:space="0" w:color="auto"/>
        <w:bottom w:val="none" w:sz="0" w:space="0" w:color="auto"/>
        <w:right w:val="none" w:sz="0" w:space="0" w:color="auto"/>
      </w:divBdr>
    </w:div>
    <w:div w:id="1709066041">
      <w:bodyDiv w:val="1"/>
      <w:marLeft w:val="0"/>
      <w:marRight w:val="0"/>
      <w:marTop w:val="0"/>
      <w:marBottom w:val="0"/>
      <w:divBdr>
        <w:top w:val="none" w:sz="0" w:space="0" w:color="auto"/>
        <w:left w:val="none" w:sz="0" w:space="0" w:color="auto"/>
        <w:bottom w:val="none" w:sz="0" w:space="0" w:color="auto"/>
        <w:right w:val="none" w:sz="0" w:space="0" w:color="auto"/>
      </w:divBdr>
    </w:div>
    <w:div w:id="1709066117">
      <w:bodyDiv w:val="1"/>
      <w:marLeft w:val="0"/>
      <w:marRight w:val="0"/>
      <w:marTop w:val="0"/>
      <w:marBottom w:val="0"/>
      <w:divBdr>
        <w:top w:val="none" w:sz="0" w:space="0" w:color="auto"/>
        <w:left w:val="none" w:sz="0" w:space="0" w:color="auto"/>
        <w:bottom w:val="none" w:sz="0" w:space="0" w:color="auto"/>
        <w:right w:val="none" w:sz="0" w:space="0" w:color="auto"/>
      </w:divBdr>
    </w:div>
    <w:div w:id="1709135992">
      <w:bodyDiv w:val="1"/>
      <w:marLeft w:val="0"/>
      <w:marRight w:val="0"/>
      <w:marTop w:val="0"/>
      <w:marBottom w:val="0"/>
      <w:divBdr>
        <w:top w:val="none" w:sz="0" w:space="0" w:color="auto"/>
        <w:left w:val="none" w:sz="0" w:space="0" w:color="auto"/>
        <w:bottom w:val="none" w:sz="0" w:space="0" w:color="auto"/>
        <w:right w:val="none" w:sz="0" w:space="0" w:color="auto"/>
      </w:divBdr>
    </w:div>
    <w:div w:id="1709180702">
      <w:bodyDiv w:val="1"/>
      <w:marLeft w:val="0"/>
      <w:marRight w:val="0"/>
      <w:marTop w:val="0"/>
      <w:marBottom w:val="0"/>
      <w:divBdr>
        <w:top w:val="none" w:sz="0" w:space="0" w:color="auto"/>
        <w:left w:val="none" w:sz="0" w:space="0" w:color="auto"/>
        <w:bottom w:val="none" w:sz="0" w:space="0" w:color="auto"/>
        <w:right w:val="none" w:sz="0" w:space="0" w:color="auto"/>
      </w:divBdr>
    </w:div>
    <w:div w:id="1709329648">
      <w:bodyDiv w:val="1"/>
      <w:marLeft w:val="0"/>
      <w:marRight w:val="0"/>
      <w:marTop w:val="0"/>
      <w:marBottom w:val="0"/>
      <w:divBdr>
        <w:top w:val="none" w:sz="0" w:space="0" w:color="auto"/>
        <w:left w:val="none" w:sz="0" w:space="0" w:color="auto"/>
        <w:bottom w:val="none" w:sz="0" w:space="0" w:color="auto"/>
        <w:right w:val="none" w:sz="0" w:space="0" w:color="auto"/>
      </w:divBdr>
    </w:div>
    <w:div w:id="1709336476">
      <w:bodyDiv w:val="1"/>
      <w:marLeft w:val="0"/>
      <w:marRight w:val="0"/>
      <w:marTop w:val="0"/>
      <w:marBottom w:val="0"/>
      <w:divBdr>
        <w:top w:val="none" w:sz="0" w:space="0" w:color="auto"/>
        <w:left w:val="none" w:sz="0" w:space="0" w:color="auto"/>
        <w:bottom w:val="none" w:sz="0" w:space="0" w:color="auto"/>
        <w:right w:val="none" w:sz="0" w:space="0" w:color="auto"/>
      </w:divBdr>
    </w:div>
    <w:div w:id="1709453530">
      <w:bodyDiv w:val="1"/>
      <w:marLeft w:val="0"/>
      <w:marRight w:val="0"/>
      <w:marTop w:val="0"/>
      <w:marBottom w:val="0"/>
      <w:divBdr>
        <w:top w:val="none" w:sz="0" w:space="0" w:color="auto"/>
        <w:left w:val="none" w:sz="0" w:space="0" w:color="auto"/>
        <w:bottom w:val="none" w:sz="0" w:space="0" w:color="auto"/>
        <w:right w:val="none" w:sz="0" w:space="0" w:color="auto"/>
      </w:divBdr>
    </w:div>
    <w:div w:id="1709531572">
      <w:bodyDiv w:val="1"/>
      <w:marLeft w:val="0"/>
      <w:marRight w:val="0"/>
      <w:marTop w:val="0"/>
      <w:marBottom w:val="0"/>
      <w:divBdr>
        <w:top w:val="none" w:sz="0" w:space="0" w:color="auto"/>
        <w:left w:val="none" w:sz="0" w:space="0" w:color="auto"/>
        <w:bottom w:val="none" w:sz="0" w:space="0" w:color="auto"/>
        <w:right w:val="none" w:sz="0" w:space="0" w:color="auto"/>
      </w:divBdr>
    </w:div>
    <w:div w:id="1709573377">
      <w:bodyDiv w:val="1"/>
      <w:marLeft w:val="0"/>
      <w:marRight w:val="0"/>
      <w:marTop w:val="0"/>
      <w:marBottom w:val="0"/>
      <w:divBdr>
        <w:top w:val="none" w:sz="0" w:space="0" w:color="auto"/>
        <w:left w:val="none" w:sz="0" w:space="0" w:color="auto"/>
        <w:bottom w:val="none" w:sz="0" w:space="0" w:color="auto"/>
        <w:right w:val="none" w:sz="0" w:space="0" w:color="auto"/>
      </w:divBdr>
    </w:div>
    <w:div w:id="1709597361">
      <w:bodyDiv w:val="1"/>
      <w:marLeft w:val="0"/>
      <w:marRight w:val="0"/>
      <w:marTop w:val="0"/>
      <w:marBottom w:val="0"/>
      <w:divBdr>
        <w:top w:val="none" w:sz="0" w:space="0" w:color="auto"/>
        <w:left w:val="none" w:sz="0" w:space="0" w:color="auto"/>
        <w:bottom w:val="none" w:sz="0" w:space="0" w:color="auto"/>
        <w:right w:val="none" w:sz="0" w:space="0" w:color="auto"/>
      </w:divBdr>
    </w:div>
    <w:div w:id="1709601366">
      <w:bodyDiv w:val="1"/>
      <w:marLeft w:val="0"/>
      <w:marRight w:val="0"/>
      <w:marTop w:val="0"/>
      <w:marBottom w:val="0"/>
      <w:divBdr>
        <w:top w:val="none" w:sz="0" w:space="0" w:color="auto"/>
        <w:left w:val="none" w:sz="0" w:space="0" w:color="auto"/>
        <w:bottom w:val="none" w:sz="0" w:space="0" w:color="auto"/>
        <w:right w:val="none" w:sz="0" w:space="0" w:color="auto"/>
      </w:divBdr>
    </w:div>
    <w:div w:id="1709640132">
      <w:bodyDiv w:val="1"/>
      <w:marLeft w:val="0"/>
      <w:marRight w:val="0"/>
      <w:marTop w:val="0"/>
      <w:marBottom w:val="0"/>
      <w:divBdr>
        <w:top w:val="none" w:sz="0" w:space="0" w:color="auto"/>
        <w:left w:val="none" w:sz="0" w:space="0" w:color="auto"/>
        <w:bottom w:val="none" w:sz="0" w:space="0" w:color="auto"/>
        <w:right w:val="none" w:sz="0" w:space="0" w:color="auto"/>
      </w:divBdr>
    </w:div>
    <w:div w:id="1709648234">
      <w:bodyDiv w:val="1"/>
      <w:marLeft w:val="0"/>
      <w:marRight w:val="0"/>
      <w:marTop w:val="0"/>
      <w:marBottom w:val="0"/>
      <w:divBdr>
        <w:top w:val="none" w:sz="0" w:space="0" w:color="auto"/>
        <w:left w:val="none" w:sz="0" w:space="0" w:color="auto"/>
        <w:bottom w:val="none" w:sz="0" w:space="0" w:color="auto"/>
        <w:right w:val="none" w:sz="0" w:space="0" w:color="auto"/>
      </w:divBdr>
    </w:div>
    <w:div w:id="1709835365">
      <w:bodyDiv w:val="1"/>
      <w:marLeft w:val="0"/>
      <w:marRight w:val="0"/>
      <w:marTop w:val="0"/>
      <w:marBottom w:val="0"/>
      <w:divBdr>
        <w:top w:val="none" w:sz="0" w:space="0" w:color="auto"/>
        <w:left w:val="none" w:sz="0" w:space="0" w:color="auto"/>
        <w:bottom w:val="none" w:sz="0" w:space="0" w:color="auto"/>
        <w:right w:val="none" w:sz="0" w:space="0" w:color="auto"/>
      </w:divBdr>
    </w:div>
    <w:div w:id="170991378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0102779">
      <w:bodyDiv w:val="1"/>
      <w:marLeft w:val="0"/>
      <w:marRight w:val="0"/>
      <w:marTop w:val="0"/>
      <w:marBottom w:val="0"/>
      <w:divBdr>
        <w:top w:val="none" w:sz="0" w:space="0" w:color="auto"/>
        <w:left w:val="none" w:sz="0" w:space="0" w:color="auto"/>
        <w:bottom w:val="none" w:sz="0" w:space="0" w:color="auto"/>
        <w:right w:val="none" w:sz="0" w:space="0" w:color="auto"/>
      </w:divBdr>
    </w:div>
    <w:div w:id="1710102906">
      <w:bodyDiv w:val="1"/>
      <w:marLeft w:val="0"/>
      <w:marRight w:val="0"/>
      <w:marTop w:val="0"/>
      <w:marBottom w:val="0"/>
      <w:divBdr>
        <w:top w:val="none" w:sz="0" w:space="0" w:color="auto"/>
        <w:left w:val="none" w:sz="0" w:space="0" w:color="auto"/>
        <w:bottom w:val="none" w:sz="0" w:space="0" w:color="auto"/>
        <w:right w:val="none" w:sz="0" w:space="0" w:color="auto"/>
      </w:divBdr>
    </w:div>
    <w:div w:id="1710110850">
      <w:bodyDiv w:val="1"/>
      <w:marLeft w:val="0"/>
      <w:marRight w:val="0"/>
      <w:marTop w:val="0"/>
      <w:marBottom w:val="0"/>
      <w:divBdr>
        <w:top w:val="none" w:sz="0" w:space="0" w:color="auto"/>
        <w:left w:val="none" w:sz="0" w:space="0" w:color="auto"/>
        <w:bottom w:val="none" w:sz="0" w:space="0" w:color="auto"/>
        <w:right w:val="none" w:sz="0" w:space="0" w:color="auto"/>
      </w:divBdr>
    </w:div>
    <w:div w:id="1710111175">
      <w:bodyDiv w:val="1"/>
      <w:marLeft w:val="0"/>
      <w:marRight w:val="0"/>
      <w:marTop w:val="0"/>
      <w:marBottom w:val="0"/>
      <w:divBdr>
        <w:top w:val="none" w:sz="0" w:space="0" w:color="auto"/>
        <w:left w:val="none" w:sz="0" w:space="0" w:color="auto"/>
        <w:bottom w:val="none" w:sz="0" w:space="0" w:color="auto"/>
        <w:right w:val="none" w:sz="0" w:space="0" w:color="auto"/>
      </w:divBdr>
    </w:div>
    <w:div w:id="1710183479">
      <w:bodyDiv w:val="1"/>
      <w:marLeft w:val="0"/>
      <w:marRight w:val="0"/>
      <w:marTop w:val="0"/>
      <w:marBottom w:val="0"/>
      <w:divBdr>
        <w:top w:val="none" w:sz="0" w:space="0" w:color="auto"/>
        <w:left w:val="none" w:sz="0" w:space="0" w:color="auto"/>
        <w:bottom w:val="none" w:sz="0" w:space="0" w:color="auto"/>
        <w:right w:val="none" w:sz="0" w:space="0" w:color="auto"/>
      </w:divBdr>
    </w:div>
    <w:div w:id="1710254939">
      <w:bodyDiv w:val="1"/>
      <w:marLeft w:val="0"/>
      <w:marRight w:val="0"/>
      <w:marTop w:val="0"/>
      <w:marBottom w:val="0"/>
      <w:divBdr>
        <w:top w:val="none" w:sz="0" w:space="0" w:color="auto"/>
        <w:left w:val="none" w:sz="0" w:space="0" w:color="auto"/>
        <w:bottom w:val="none" w:sz="0" w:space="0" w:color="auto"/>
        <w:right w:val="none" w:sz="0" w:space="0" w:color="auto"/>
      </w:divBdr>
    </w:div>
    <w:div w:id="1710259860">
      <w:bodyDiv w:val="1"/>
      <w:marLeft w:val="0"/>
      <w:marRight w:val="0"/>
      <w:marTop w:val="0"/>
      <w:marBottom w:val="0"/>
      <w:divBdr>
        <w:top w:val="none" w:sz="0" w:space="0" w:color="auto"/>
        <w:left w:val="none" w:sz="0" w:space="0" w:color="auto"/>
        <w:bottom w:val="none" w:sz="0" w:space="0" w:color="auto"/>
        <w:right w:val="none" w:sz="0" w:space="0" w:color="auto"/>
      </w:divBdr>
    </w:div>
    <w:div w:id="1710379989">
      <w:bodyDiv w:val="1"/>
      <w:marLeft w:val="0"/>
      <w:marRight w:val="0"/>
      <w:marTop w:val="0"/>
      <w:marBottom w:val="0"/>
      <w:divBdr>
        <w:top w:val="none" w:sz="0" w:space="0" w:color="auto"/>
        <w:left w:val="none" w:sz="0" w:space="0" w:color="auto"/>
        <w:bottom w:val="none" w:sz="0" w:space="0" w:color="auto"/>
        <w:right w:val="none" w:sz="0" w:space="0" w:color="auto"/>
      </w:divBdr>
    </w:div>
    <w:div w:id="1710491224">
      <w:bodyDiv w:val="1"/>
      <w:marLeft w:val="0"/>
      <w:marRight w:val="0"/>
      <w:marTop w:val="0"/>
      <w:marBottom w:val="0"/>
      <w:divBdr>
        <w:top w:val="none" w:sz="0" w:space="0" w:color="auto"/>
        <w:left w:val="none" w:sz="0" w:space="0" w:color="auto"/>
        <w:bottom w:val="none" w:sz="0" w:space="0" w:color="auto"/>
        <w:right w:val="none" w:sz="0" w:space="0" w:color="auto"/>
      </w:divBdr>
    </w:div>
    <w:div w:id="1710494259">
      <w:bodyDiv w:val="1"/>
      <w:marLeft w:val="0"/>
      <w:marRight w:val="0"/>
      <w:marTop w:val="0"/>
      <w:marBottom w:val="0"/>
      <w:divBdr>
        <w:top w:val="none" w:sz="0" w:space="0" w:color="auto"/>
        <w:left w:val="none" w:sz="0" w:space="0" w:color="auto"/>
        <w:bottom w:val="none" w:sz="0" w:space="0" w:color="auto"/>
        <w:right w:val="none" w:sz="0" w:space="0" w:color="auto"/>
      </w:divBdr>
    </w:div>
    <w:div w:id="1710645445">
      <w:bodyDiv w:val="1"/>
      <w:marLeft w:val="0"/>
      <w:marRight w:val="0"/>
      <w:marTop w:val="0"/>
      <w:marBottom w:val="0"/>
      <w:divBdr>
        <w:top w:val="none" w:sz="0" w:space="0" w:color="auto"/>
        <w:left w:val="none" w:sz="0" w:space="0" w:color="auto"/>
        <w:bottom w:val="none" w:sz="0" w:space="0" w:color="auto"/>
        <w:right w:val="none" w:sz="0" w:space="0" w:color="auto"/>
      </w:divBdr>
    </w:div>
    <w:div w:id="1710689603">
      <w:bodyDiv w:val="1"/>
      <w:marLeft w:val="0"/>
      <w:marRight w:val="0"/>
      <w:marTop w:val="0"/>
      <w:marBottom w:val="0"/>
      <w:divBdr>
        <w:top w:val="none" w:sz="0" w:space="0" w:color="auto"/>
        <w:left w:val="none" w:sz="0" w:space="0" w:color="auto"/>
        <w:bottom w:val="none" w:sz="0" w:space="0" w:color="auto"/>
        <w:right w:val="none" w:sz="0" w:space="0" w:color="auto"/>
      </w:divBdr>
    </w:div>
    <w:div w:id="1710690082">
      <w:bodyDiv w:val="1"/>
      <w:marLeft w:val="0"/>
      <w:marRight w:val="0"/>
      <w:marTop w:val="0"/>
      <w:marBottom w:val="0"/>
      <w:divBdr>
        <w:top w:val="none" w:sz="0" w:space="0" w:color="auto"/>
        <w:left w:val="none" w:sz="0" w:space="0" w:color="auto"/>
        <w:bottom w:val="none" w:sz="0" w:space="0" w:color="auto"/>
        <w:right w:val="none" w:sz="0" w:space="0" w:color="auto"/>
      </w:divBdr>
    </w:div>
    <w:div w:id="1710764887">
      <w:bodyDiv w:val="1"/>
      <w:marLeft w:val="0"/>
      <w:marRight w:val="0"/>
      <w:marTop w:val="0"/>
      <w:marBottom w:val="0"/>
      <w:divBdr>
        <w:top w:val="none" w:sz="0" w:space="0" w:color="auto"/>
        <w:left w:val="none" w:sz="0" w:space="0" w:color="auto"/>
        <w:bottom w:val="none" w:sz="0" w:space="0" w:color="auto"/>
        <w:right w:val="none" w:sz="0" w:space="0" w:color="auto"/>
      </w:divBdr>
    </w:div>
    <w:div w:id="1710833419">
      <w:bodyDiv w:val="1"/>
      <w:marLeft w:val="0"/>
      <w:marRight w:val="0"/>
      <w:marTop w:val="0"/>
      <w:marBottom w:val="0"/>
      <w:divBdr>
        <w:top w:val="none" w:sz="0" w:space="0" w:color="auto"/>
        <w:left w:val="none" w:sz="0" w:space="0" w:color="auto"/>
        <w:bottom w:val="none" w:sz="0" w:space="0" w:color="auto"/>
        <w:right w:val="none" w:sz="0" w:space="0" w:color="auto"/>
      </w:divBdr>
    </w:div>
    <w:div w:id="1710833796">
      <w:bodyDiv w:val="1"/>
      <w:marLeft w:val="0"/>
      <w:marRight w:val="0"/>
      <w:marTop w:val="0"/>
      <w:marBottom w:val="0"/>
      <w:divBdr>
        <w:top w:val="none" w:sz="0" w:space="0" w:color="auto"/>
        <w:left w:val="none" w:sz="0" w:space="0" w:color="auto"/>
        <w:bottom w:val="none" w:sz="0" w:space="0" w:color="auto"/>
        <w:right w:val="none" w:sz="0" w:space="0" w:color="auto"/>
      </w:divBdr>
    </w:div>
    <w:div w:id="1710953338">
      <w:bodyDiv w:val="1"/>
      <w:marLeft w:val="0"/>
      <w:marRight w:val="0"/>
      <w:marTop w:val="0"/>
      <w:marBottom w:val="0"/>
      <w:divBdr>
        <w:top w:val="none" w:sz="0" w:space="0" w:color="auto"/>
        <w:left w:val="none" w:sz="0" w:space="0" w:color="auto"/>
        <w:bottom w:val="none" w:sz="0" w:space="0" w:color="auto"/>
        <w:right w:val="none" w:sz="0" w:space="0" w:color="auto"/>
      </w:divBdr>
    </w:div>
    <w:div w:id="1711107992">
      <w:bodyDiv w:val="1"/>
      <w:marLeft w:val="0"/>
      <w:marRight w:val="0"/>
      <w:marTop w:val="0"/>
      <w:marBottom w:val="0"/>
      <w:divBdr>
        <w:top w:val="none" w:sz="0" w:space="0" w:color="auto"/>
        <w:left w:val="none" w:sz="0" w:space="0" w:color="auto"/>
        <w:bottom w:val="none" w:sz="0" w:space="0" w:color="auto"/>
        <w:right w:val="none" w:sz="0" w:space="0" w:color="auto"/>
      </w:divBdr>
    </w:div>
    <w:div w:id="1711145352">
      <w:bodyDiv w:val="1"/>
      <w:marLeft w:val="0"/>
      <w:marRight w:val="0"/>
      <w:marTop w:val="0"/>
      <w:marBottom w:val="0"/>
      <w:divBdr>
        <w:top w:val="none" w:sz="0" w:space="0" w:color="auto"/>
        <w:left w:val="none" w:sz="0" w:space="0" w:color="auto"/>
        <w:bottom w:val="none" w:sz="0" w:space="0" w:color="auto"/>
        <w:right w:val="none" w:sz="0" w:space="0" w:color="auto"/>
      </w:divBdr>
    </w:div>
    <w:div w:id="1711146764">
      <w:bodyDiv w:val="1"/>
      <w:marLeft w:val="0"/>
      <w:marRight w:val="0"/>
      <w:marTop w:val="0"/>
      <w:marBottom w:val="0"/>
      <w:divBdr>
        <w:top w:val="none" w:sz="0" w:space="0" w:color="auto"/>
        <w:left w:val="none" w:sz="0" w:space="0" w:color="auto"/>
        <w:bottom w:val="none" w:sz="0" w:space="0" w:color="auto"/>
        <w:right w:val="none" w:sz="0" w:space="0" w:color="auto"/>
      </w:divBdr>
    </w:div>
    <w:div w:id="1711152242">
      <w:bodyDiv w:val="1"/>
      <w:marLeft w:val="0"/>
      <w:marRight w:val="0"/>
      <w:marTop w:val="0"/>
      <w:marBottom w:val="0"/>
      <w:divBdr>
        <w:top w:val="none" w:sz="0" w:space="0" w:color="auto"/>
        <w:left w:val="none" w:sz="0" w:space="0" w:color="auto"/>
        <w:bottom w:val="none" w:sz="0" w:space="0" w:color="auto"/>
        <w:right w:val="none" w:sz="0" w:space="0" w:color="auto"/>
      </w:divBdr>
    </w:div>
    <w:div w:id="1711177578">
      <w:bodyDiv w:val="1"/>
      <w:marLeft w:val="0"/>
      <w:marRight w:val="0"/>
      <w:marTop w:val="0"/>
      <w:marBottom w:val="0"/>
      <w:divBdr>
        <w:top w:val="none" w:sz="0" w:space="0" w:color="auto"/>
        <w:left w:val="none" w:sz="0" w:space="0" w:color="auto"/>
        <w:bottom w:val="none" w:sz="0" w:space="0" w:color="auto"/>
        <w:right w:val="none" w:sz="0" w:space="0" w:color="auto"/>
      </w:divBdr>
    </w:div>
    <w:div w:id="1711225960">
      <w:bodyDiv w:val="1"/>
      <w:marLeft w:val="0"/>
      <w:marRight w:val="0"/>
      <w:marTop w:val="0"/>
      <w:marBottom w:val="0"/>
      <w:divBdr>
        <w:top w:val="none" w:sz="0" w:space="0" w:color="auto"/>
        <w:left w:val="none" w:sz="0" w:space="0" w:color="auto"/>
        <w:bottom w:val="none" w:sz="0" w:space="0" w:color="auto"/>
        <w:right w:val="none" w:sz="0" w:space="0" w:color="auto"/>
      </w:divBdr>
    </w:div>
    <w:div w:id="1711227118">
      <w:bodyDiv w:val="1"/>
      <w:marLeft w:val="0"/>
      <w:marRight w:val="0"/>
      <w:marTop w:val="0"/>
      <w:marBottom w:val="0"/>
      <w:divBdr>
        <w:top w:val="none" w:sz="0" w:space="0" w:color="auto"/>
        <w:left w:val="none" w:sz="0" w:space="0" w:color="auto"/>
        <w:bottom w:val="none" w:sz="0" w:space="0" w:color="auto"/>
        <w:right w:val="none" w:sz="0" w:space="0" w:color="auto"/>
      </w:divBdr>
    </w:div>
    <w:div w:id="1711372388">
      <w:bodyDiv w:val="1"/>
      <w:marLeft w:val="0"/>
      <w:marRight w:val="0"/>
      <w:marTop w:val="0"/>
      <w:marBottom w:val="0"/>
      <w:divBdr>
        <w:top w:val="none" w:sz="0" w:space="0" w:color="auto"/>
        <w:left w:val="none" w:sz="0" w:space="0" w:color="auto"/>
        <w:bottom w:val="none" w:sz="0" w:space="0" w:color="auto"/>
        <w:right w:val="none" w:sz="0" w:space="0" w:color="auto"/>
      </w:divBdr>
    </w:div>
    <w:div w:id="1711372704">
      <w:bodyDiv w:val="1"/>
      <w:marLeft w:val="0"/>
      <w:marRight w:val="0"/>
      <w:marTop w:val="0"/>
      <w:marBottom w:val="0"/>
      <w:divBdr>
        <w:top w:val="none" w:sz="0" w:space="0" w:color="auto"/>
        <w:left w:val="none" w:sz="0" w:space="0" w:color="auto"/>
        <w:bottom w:val="none" w:sz="0" w:space="0" w:color="auto"/>
        <w:right w:val="none" w:sz="0" w:space="0" w:color="auto"/>
      </w:divBdr>
    </w:div>
    <w:div w:id="1711372943">
      <w:bodyDiv w:val="1"/>
      <w:marLeft w:val="0"/>
      <w:marRight w:val="0"/>
      <w:marTop w:val="0"/>
      <w:marBottom w:val="0"/>
      <w:divBdr>
        <w:top w:val="none" w:sz="0" w:space="0" w:color="auto"/>
        <w:left w:val="none" w:sz="0" w:space="0" w:color="auto"/>
        <w:bottom w:val="none" w:sz="0" w:space="0" w:color="auto"/>
        <w:right w:val="none" w:sz="0" w:space="0" w:color="auto"/>
      </w:divBdr>
    </w:div>
    <w:div w:id="1711419024">
      <w:bodyDiv w:val="1"/>
      <w:marLeft w:val="0"/>
      <w:marRight w:val="0"/>
      <w:marTop w:val="0"/>
      <w:marBottom w:val="0"/>
      <w:divBdr>
        <w:top w:val="none" w:sz="0" w:space="0" w:color="auto"/>
        <w:left w:val="none" w:sz="0" w:space="0" w:color="auto"/>
        <w:bottom w:val="none" w:sz="0" w:space="0" w:color="auto"/>
        <w:right w:val="none" w:sz="0" w:space="0" w:color="auto"/>
      </w:divBdr>
    </w:div>
    <w:div w:id="1711493460">
      <w:bodyDiv w:val="1"/>
      <w:marLeft w:val="0"/>
      <w:marRight w:val="0"/>
      <w:marTop w:val="0"/>
      <w:marBottom w:val="0"/>
      <w:divBdr>
        <w:top w:val="none" w:sz="0" w:space="0" w:color="auto"/>
        <w:left w:val="none" w:sz="0" w:space="0" w:color="auto"/>
        <w:bottom w:val="none" w:sz="0" w:space="0" w:color="auto"/>
        <w:right w:val="none" w:sz="0" w:space="0" w:color="auto"/>
      </w:divBdr>
    </w:div>
    <w:div w:id="1711538757">
      <w:bodyDiv w:val="1"/>
      <w:marLeft w:val="0"/>
      <w:marRight w:val="0"/>
      <w:marTop w:val="0"/>
      <w:marBottom w:val="0"/>
      <w:divBdr>
        <w:top w:val="none" w:sz="0" w:space="0" w:color="auto"/>
        <w:left w:val="none" w:sz="0" w:space="0" w:color="auto"/>
        <w:bottom w:val="none" w:sz="0" w:space="0" w:color="auto"/>
        <w:right w:val="none" w:sz="0" w:space="0" w:color="auto"/>
      </w:divBdr>
    </w:div>
    <w:div w:id="1711605861">
      <w:bodyDiv w:val="1"/>
      <w:marLeft w:val="0"/>
      <w:marRight w:val="0"/>
      <w:marTop w:val="0"/>
      <w:marBottom w:val="0"/>
      <w:divBdr>
        <w:top w:val="none" w:sz="0" w:space="0" w:color="auto"/>
        <w:left w:val="none" w:sz="0" w:space="0" w:color="auto"/>
        <w:bottom w:val="none" w:sz="0" w:space="0" w:color="auto"/>
        <w:right w:val="none" w:sz="0" w:space="0" w:color="auto"/>
      </w:divBdr>
    </w:div>
    <w:div w:id="1711758252">
      <w:bodyDiv w:val="1"/>
      <w:marLeft w:val="0"/>
      <w:marRight w:val="0"/>
      <w:marTop w:val="0"/>
      <w:marBottom w:val="0"/>
      <w:divBdr>
        <w:top w:val="none" w:sz="0" w:space="0" w:color="auto"/>
        <w:left w:val="none" w:sz="0" w:space="0" w:color="auto"/>
        <w:bottom w:val="none" w:sz="0" w:space="0" w:color="auto"/>
        <w:right w:val="none" w:sz="0" w:space="0" w:color="auto"/>
      </w:divBdr>
    </w:div>
    <w:div w:id="1711801354">
      <w:bodyDiv w:val="1"/>
      <w:marLeft w:val="0"/>
      <w:marRight w:val="0"/>
      <w:marTop w:val="0"/>
      <w:marBottom w:val="0"/>
      <w:divBdr>
        <w:top w:val="none" w:sz="0" w:space="0" w:color="auto"/>
        <w:left w:val="none" w:sz="0" w:space="0" w:color="auto"/>
        <w:bottom w:val="none" w:sz="0" w:space="0" w:color="auto"/>
        <w:right w:val="none" w:sz="0" w:space="0" w:color="auto"/>
      </w:divBdr>
    </w:div>
    <w:div w:id="1711806152">
      <w:bodyDiv w:val="1"/>
      <w:marLeft w:val="0"/>
      <w:marRight w:val="0"/>
      <w:marTop w:val="0"/>
      <w:marBottom w:val="0"/>
      <w:divBdr>
        <w:top w:val="none" w:sz="0" w:space="0" w:color="auto"/>
        <w:left w:val="none" w:sz="0" w:space="0" w:color="auto"/>
        <w:bottom w:val="none" w:sz="0" w:space="0" w:color="auto"/>
        <w:right w:val="none" w:sz="0" w:space="0" w:color="auto"/>
      </w:divBdr>
    </w:div>
    <w:div w:id="1711882533">
      <w:bodyDiv w:val="1"/>
      <w:marLeft w:val="0"/>
      <w:marRight w:val="0"/>
      <w:marTop w:val="0"/>
      <w:marBottom w:val="0"/>
      <w:divBdr>
        <w:top w:val="none" w:sz="0" w:space="0" w:color="auto"/>
        <w:left w:val="none" w:sz="0" w:space="0" w:color="auto"/>
        <w:bottom w:val="none" w:sz="0" w:space="0" w:color="auto"/>
        <w:right w:val="none" w:sz="0" w:space="0" w:color="auto"/>
      </w:divBdr>
    </w:div>
    <w:div w:id="1711882982">
      <w:bodyDiv w:val="1"/>
      <w:marLeft w:val="0"/>
      <w:marRight w:val="0"/>
      <w:marTop w:val="0"/>
      <w:marBottom w:val="0"/>
      <w:divBdr>
        <w:top w:val="none" w:sz="0" w:space="0" w:color="auto"/>
        <w:left w:val="none" w:sz="0" w:space="0" w:color="auto"/>
        <w:bottom w:val="none" w:sz="0" w:space="0" w:color="auto"/>
        <w:right w:val="none" w:sz="0" w:space="0" w:color="auto"/>
      </w:divBdr>
    </w:div>
    <w:div w:id="1711951529">
      <w:bodyDiv w:val="1"/>
      <w:marLeft w:val="0"/>
      <w:marRight w:val="0"/>
      <w:marTop w:val="0"/>
      <w:marBottom w:val="0"/>
      <w:divBdr>
        <w:top w:val="none" w:sz="0" w:space="0" w:color="auto"/>
        <w:left w:val="none" w:sz="0" w:space="0" w:color="auto"/>
        <w:bottom w:val="none" w:sz="0" w:space="0" w:color="auto"/>
        <w:right w:val="none" w:sz="0" w:space="0" w:color="auto"/>
      </w:divBdr>
    </w:div>
    <w:div w:id="1711958575">
      <w:bodyDiv w:val="1"/>
      <w:marLeft w:val="0"/>
      <w:marRight w:val="0"/>
      <w:marTop w:val="0"/>
      <w:marBottom w:val="0"/>
      <w:divBdr>
        <w:top w:val="none" w:sz="0" w:space="0" w:color="auto"/>
        <w:left w:val="none" w:sz="0" w:space="0" w:color="auto"/>
        <w:bottom w:val="none" w:sz="0" w:space="0" w:color="auto"/>
        <w:right w:val="none" w:sz="0" w:space="0" w:color="auto"/>
      </w:divBdr>
    </w:div>
    <w:div w:id="1712029089">
      <w:bodyDiv w:val="1"/>
      <w:marLeft w:val="0"/>
      <w:marRight w:val="0"/>
      <w:marTop w:val="0"/>
      <w:marBottom w:val="0"/>
      <w:divBdr>
        <w:top w:val="none" w:sz="0" w:space="0" w:color="auto"/>
        <w:left w:val="none" w:sz="0" w:space="0" w:color="auto"/>
        <w:bottom w:val="none" w:sz="0" w:space="0" w:color="auto"/>
        <w:right w:val="none" w:sz="0" w:space="0" w:color="auto"/>
      </w:divBdr>
    </w:div>
    <w:div w:id="1712143481">
      <w:bodyDiv w:val="1"/>
      <w:marLeft w:val="0"/>
      <w:marRight w:val="0"/>
      <w:marTop w:val="0"/>
      <w:marBottom w:val="0"/>
      <w:divBdr>
        <w:top w:val="none" w:sz="0" w:space="0" w:color="auto"/>
        <w:left w:val="none" w:sz="0" w:space="0" w:color="auto"/>
        <w:bottom w:val="none" w:sz="0" w:space="0" w:color="auto"/>
        <w:right w:val="none" w:sz="0" w:space="0" w:color="auto"/>
      </w:divBdr>
    </w:div>
    <w:div w:id="1712193710">
      <w:bodyDiv w:val="1"/>
      <w:marLeft w:val="0"/>
      <w:marRight w:val="0"/>
      <w:marTop w:val="0"/>
      <w:marBottom w:val="0"/>
      <w:divBdr>
        <w:top w:val="none" w:sz="0" w:space="0" w:color="auto"/>
        <w:left w:val="none" w:sz="0" w:space="0" w:color="auto"/>
        <w:bottom w:val="none" w:sz="0" w:space="0" w:color="auto"/>
        <w:right w:val="none" w:sz="0" w:space="0" w:color="auto"/>
      </w:divBdr>
    </w:div>
    <w:div w:id="1712219240">
      <w:bodyDiv w:val="1"/>
      <w:marLeft w:val="0"/>
      <w:marRight w:val="0"/>
      <w:marTop w:val="0"/>
      <w:marBottom w:val="0"/>
      <w:divBdr>
        <w:top w:val="none" w:sz="0" w:space="0" w:color="auto"/>
        <w:left w:val="none" w:sz="0" w:space="0" w:color="auto"/>
        <w:bottom w:val="none" w:sz="0" w:space="0" w:color="auto"/>
        <w:right w:val="none" w:sz="0" w:space="0" w:color="auto"/>
      </w:divBdr>
    </w:div>
    <w:div w:id="1712224762">
      <w:bodyDiv w:val="1"/>
      <w:marLeft w:val="0"/>
      <w:marRight w:val="0"/>
      <w:marTop w:val="0"/>
      <w:marBottom w:val="0"/>
      <w:divBdr>
        <w:top w:val="none" w:sz="0" w:space="0" w:color="auto"/>
        <w:left w:val="none" w:sz="0" w:space="0" w:color="auto"/>
        <w:bottom w:val="none" w:sz="0" w:space="0" w:color="auto"/>
        <w:right w:val="none" w:sz="0" w:space="0" w:color="auto"/>
      </w:divBdr>
    </w:div>
    <w:div w:id="1712226082">
      <w:bodyDiv w:val="1"/>
      <w:marLeft w:val="0"/>
      <w:marRight w:val="0"/>
      <w:marTop w:val="0"/>
      <w:marBottom w:val="0"/>
      <w:divBdr>
        <w:top w:val="none" w:sz="0" w:space="0" w:color="auto"/>
        <w:left w:val="none" w:sz="0" w:space="0" w:color="auto"/>
        <w:bottom w:val="none" w:sz="0" w:space="0" w:color="auto"/>
        <w:right w:val="none" w:sz="0" w:space="0" w:color="auto"/>
      </w:divBdr>
    </w:div>
    <w:div w:id="1712342252">
      <w:bodyDiv w:val="1"/>
      <w:marLeft w:val="0"/>
      <w:marRight w:val="0"/>
      <w:marTop w:val="0"/>
      <w:marBottom w:val="0"/>
      <w:divBdr>
        <w:top w:val="none" w:sz="0" w:space="0" w:color="auto"/>
        <w:left w:val="none" w:sz="0" w:space="0" w:color="auto"/>
        <w:bottom w:val="none" w:sz="0" w:space="0" w:color="auto"/>
        <w:right w:val="none" w:sz="0" w:space="0" w:color="auto"/>
      </w:divBdr>
    </w:div>
    <w:div w:id="1712411900">
      <w:bodyDiv w:val="1"/>
      <w:marLeft w:val="0"/>
      <w:marRight w:val="0"/>
      <w:marTop w:val="0"/>
      <w:marBottom w:val="0"/>
      <w:divBdr>
        <w:top w:val="none" w:sz="0" w:space="0" w:color="auto"/>
        <w:left w:val="none" w:sz="0" w:space="0" w:color="auto"/>
        <w:bottom w:val="none" w:sz="0" w:space="0" w:color="auto"/>
        <w:right w:val="none" w:sz="0" w:space="0" w:color="auto"/>
      </w:divBdr>
    </w:div>
    <w:div w:id="1712412103">
      <w:bodyDiv w:val="1"/>
      <w:marLeft w:val="0"/>
      <w:marRight w:val="0"/>
      <w:marTop w:val="0"/>
      <w:marBottom w:val="0"/>
      <w:divBdr>
        <w:top w:val="none" w:sz="0" w:space="0" w:color="auto"/>
        <w:left w:val="none" w:sz="0" w:space="0" w:color="auto"/>
        <w:bottom w:val="none" w:sz="0" w:space="0" w:color="auto"/>
        <w:right w:val="none" w:sz="0" w:space="0" w:color="auto"/>
      </w:divBdr>
    </w:div>
    <w:div w:id="1712415530">
      <w:bodyDiv w:val="1"/>
      <w:marLeft w:val="0"/>
      <w:marRight w:val="0"/>
      <w:marTop w:val="0"/>
      <w:marBottom w:val="0"/>
      <w:divBdr>
        <w:top w:val="none" w:sz="0" w:space="0" w:color="auto"/>
        <w:left w:val="none" w:sz="0" w:space="0" w:color="auto"/>
        <w:bottom w:val="none" w:sz="0" w:space="0" w:color="auto"/>
        <w:right w:val="none" w:sz="0" w:space="0" w:color="auto"/>
      </w:divBdr>
    </w:div>
    <w:div w:id="1712420451">
      <w:bodyDiv w:val="1"/>
      <w:marLeft w:val="0"/>
      <w:marRight w:val="0"/>
      <w:marTop w:val="0"/>
      <w:marBottom w:val="0"/>
      <w:divBdr>
        <w:top w:val="none" w:sz="0" w:space="0" w:color="auto"/>
        <w:left w:val="none" w:sz="0" w:space="0" w:color="auto"/>
        <w:bottom w:val="none" w:sz="0" w:space="0" w:color="auto"/>
        <w:right w:val="none" w:sz="0" w:space="0" w:color="auto"/>
      </w:divBdr>
    </w:div>
    <w:div w:id="1712461469">
      <w:bodyDiv w:val="1"/>
      <w:marLeft w:val="0"/>
      <w:marRight w:val="0"/>
      <w:marTop w:val="0"/>
      <w:marBottom w:val="0"/>
      <w:divBdr>
        <w:top w:val="none" w:sz="0" w:space="0" w:color="auto"/>
        <w:left w:val="none" w:sz="0" w:space="0" w:color="auto"/>
        <w:bottom w:val="none" w:sz="0" w:space="0" w:color="auto"/>
        <w:right w:val="none" w:sz="0" w:space="0" w:color="auto"/>
      </w:divBdr>
    </w:div>
    <w:div w:id="1712487919">
      <w:bodyDiv w:val="1"/>
      <w:marLeft w:val="0"/>
      <w:marRight w:val="0"/>
      <w:marTop w:val="0"/>
      <w:marBottom w:val="0"/>
      <w:divBdr>
        <w:top w:val="none" w:sz="0" w:space="0" w:color="auto"/>
        <w:left w:val="none" w:sz="0" w:space="0" w:color="auto"/>
        <w:bottom w:val="none" w:sz="0" w:space="0" w:color="auto"/>
        <w:right w:val="none" w:sz="0" w:space="0" w:color="auto"/>
      </w:divBdr>
    </w:div>
    <w:div w:id="1712611344">
      <w:bodyDiv w:val="1"/>
      <w:marLeft w:val="0"/>
      <w:marRight w:val="0"/>
      <w:marTop w:val="0"/>
      <w:marBottom w:val="0"/>
      <w:divBdr>
        <w:top w:val="none" w:sz="0" w:space="0" w:color="auto"/>
        <w:left w:val="none" w:sz="0" w:space="0" w:color="auto"/>
        <w:bottom w:val="none" w:sz="0" w:space="0" w:color="auto"/>
        <w:right w:val="none" w:sz="0" w:space="0" w:color="auto"/>
      </w:divBdr>
    </w:div>
    <w:div w:id="1712652802">
      <w:bodyDiv w:val="1"/>
      <w:marLeft w:val="0"/>
      <w:marRight w:val="0"/>
      <w:marTop w:val="0"/>
      <w:marBottom w:val="0"/>
      <w:divBdr>
        <w:top w:val="none" w:sz="0" w:space="0" w:color="auto"/>
        <w:left w:val="none" w:sz="0" w:space="0" w:color="auto"/>
        <w:bottom w:val="none" w:sz="0" w:space="0" w:color="auto"/>
        <w:right w:val="none" w:sz="0" w:space="0" w:color="auto"/>
      </w:divBdr>
    </w:div>
    <w:div w:id="1712657123">
      <w:bodyDiv w:val="1"/>
      <w:marLeft w:val="0"/>
      <w:marRight w:val="0"/>
      <w:marTop w:val="0"/>
      <w:marBottom w:val="0"/>
      <w:divBdr>
        <w:top w:val="none" w:sz="0" w:space="0" w:color="auto"/>
        <w:left w:val="none" w:sz="0" w:space="0" w:color="auto"/>
        <w:bottom w:val="none" w:sz="0" w:space="0" w:color="auto"/>
        <w:right w:val="none" w:sz="0" w:space="0" w:color="auto"/>
      </w:divBdr>
    </w:div>
    <w:div w:id="1712727506">
      <w:bodyDiv w:val="1"/>
      <w:marLeft w:val="0"/>
      <w:marRight w:val="0"/>
      <w:marTop w:val="0"/>
      <w:marBottom w:val="0"/>
      <w:divBdr>
        <w:top w:val="none" w:sz="0" w:space="0" w:color="auto"/>
        <w:left w:val="none" w:sz="0" w:space="0" w:color="auto"/>
        <w:bottom w:val="none" w:sz="0" w:space="0" w:color="auto"/>
        <w:right w:val="none" w:sz="0" w:space="0" w:color="auto"/>
      </w:divBdr>
    </w:div>
    <w:div w:id="1712878524">
      <w:bodyDiv w:val="1"/>
      <w:marLeft w:val="0"/>
      <w:marRight w:val="0"/>
      <w:marTop w:val="0"/>
      <w:marBottom w:val="0"/>
      <w:divBdr>
        <w:top w:val="none" w:sz="0" w:space="0" w:color="auto"/>
        <w:left w:val="none" w:sz="0" w:space="0" w:color="auto"/>
        <w:bottom w:val="none" w:sz="0" w:space="0" w:color="auto"/>
        <w:right w:val="none" w:sz="0" w:space="0" w:color="auto"/>
      </w:divBdr>
    </w:div>
    <w:div w:id="1712995058">
      <w:bodyDiv w:val="1"/>
      <w:marLeft w:val="0"/>
      <w:marRight w:val="0"/>
      <w:marTop w:val="0"/>
      <w:marBottom w:val="0"/>
      <w:divBdr>
        <w:top w:val="none" w:sz="0" w:space="0" w:color="auto"/>
        <w:left w:val="none" w:sz="0" w:space="0" w:color="auto"/>
        <w:bottom w:val="none" w:sz="0" w:space="0" w:color="auto"/>
        <w:right w:val="none" w:sz="0" w:space="0" w:color="auto"/>
      </w:divBdr>
    </w:div>
    <w:div w:id="1713070270">
      <w:bodyDiv w:val="1"/>
      <w:marLeft w:val="0"/>
      <w:marRight w:val="0"/>
      <w:marTop w:val="0"/>
      <w:marBottom w:val="0"/>
      <w:divBdr>
        <w:top w:val="none" w:sz="0" w:space="0" w:color="auto"/>
        <w:left w:val="none" w:sz="0" w:space="0" w:color="auto"/>
        <w:bottom w:val="none" w:sz="0" w:space="0" w:color="auto"/>
        <w:right w:val="none" w:sz="0" w:space="0" w:color="auto"/>
      </w:divBdr>
    </w:div>
    <w:div w:id="1713071558">
      <w:bodyDiv w:val="1"/>
      <w:marLeft w:val="0"/>
      <w:marRight w:val="0"/>
      <w:marTop w:val="0"/>
      <w:marBottom w:val="0"/>
      <w:divBdr>
        <w:top w:val="none" w:sz="0" w:space="0" w:color="auto"/>
        <w:left w:val="none" w:sz="0" w:space="0" w:color="auto"/>
        <w:bottom w:val="none" w:sz="0" w:space="0" w:color="auto"/>
        <w:right w:val="none" w:sz="0" w:space="0" w:color="auto"/>
      </w:divBdr>
    </w:div>
    <w:div w:id="1713116206">
      <w:bodyDiv w:val="1"/>
      <w:marLeft w:val="0"/>
      <w:marRight w:val="0"/>
      <w:marTop w:val="0"/>
      <w:marBottom w:val="0"/>
      <w:divBdr>
        <w:top w:val="none" w:sz="0" w:space="0" w:color="auto"/>
        <w:left w:val="none" w:sz="0" w:space="0" w:color="auto"/>
        <w:bottom w:val="none" w:sz="0" w:space="0" w:color="auto"/>
        <w:right w:val="none" w:sz="0" w:space="0" w:color="auto"/>
      </w:divBdr>
    </w:div>
    <w:div w:id="1713262332">
      <w:bodyDiv w:val="1"/>
      <w:marLeft w:val="0"/>
      <w:marRight w:val="0"/>
      <w:marTop w:val="0"/>
      <w:marBottom w:val="0"/>
      <w:divBdr>
        <w:top w:val="none" w:sz="0" w:space="0" w:color="auto"/>
        <w:left w:val="none" w:sz="0" w:space="0" w:color="auto"/>
        <w:bottom w:val="none" w:sz="0" w:space="0" w:color="auto"/>
        <w:right w:val="none" w:sz="0" w:space="0" w:color="auto"/>
      </w:divBdr>
    </w:div>
    <w:div w:id="1713268399">
      <w:bodyDiv w:val="1"/>
      <w:marLeft w:val="0"/>
      <w:marRight w:val="0"/>
      <w:marTop w:val="0"/>
      <w:marBottom w:val="0"/>
      <w:divBdr>
        <w:top w:val="none" w:sz="0" w:space="0" w:color="auto"/>
        <w:left w:val="none" w:sz="0" w:space="0" w:color="auto"/>
        <w:bottom w:val="none" w:sz="0" w:space="0" w:color="auto"/>
        <w:right w:val="none" w:sz="0" w:space="0" w:color="auto"/>
      </w:divBdr>
    </w:div>
    <w:div w:id="1713311127">
      <w:bodyDiv w:val="1"/>
      <w:marLeft w:val="0"/>
      <w:marRight w:val="0"/>
      <w:marTop w:val="0"/>
      <w:marBottom w:val="0"/>
      <w:divBdr>
        <w:top w:val="none" w:sz="0" w:space="0" w:color="auto"/>
        <w:left w:val="none" w:sz="0" w:space="0" w:color="auto"/>
        <w:bottom w:val="none" w:sz="0" w:space="0" w:color="auto"/>
        <w:right w:val="none" w:sz="0" w:space="0" w:color="auto"/>
      </w:divBdr>
    </w:div>
    <w:div w:id="1713386704">
      <w:bodyDiv w:val="1"/>
      <w:marLeft w:val="0"/>
      <w:marRight w:val="0"/>
      <w:marTop w:val="0"/>
      <w:marBottom w:val="0"/>
      <w:divBdr>
        <w:top w:val="none" w:sz="0" w:space="0" w:color="auto"/>
        <w:left w:val="none" w:sz="0" w:space="0" w:color="auto"/>
        <w:bottom w:val="none" w:sz="0" w:space="0" w:color="auto"/>
        <w:right w:val="none" w:sz="0" w:space="0" w:color="auto"/>
      </w:divBdr>
    </w:div>
    <w:div w:id="1713578986">
      <w:bodyDiv w:val="1"/>
      <w:marLeft w:val="0"/>
      <w:marRight w:val="0"/>
      <w:marTop w:val="0"/>
      <w:marBottom w:val="0"/>
      <w:divBdr>
        <w:top w:val="none" w:sz="0" w:space="0" w:color="auto"/>
        <w:left w:val="none" w:sz="0" w:space="0" w:color="auto"/>
        <w:bottom w:val="none" w:sz="0" w:space="0" w:color="auto"/>
        <w:right w:val="none" w:sz="0" w:space="0" w:color="auto"/>
      </w:divBdr>
    </w:div>
    <w:div w:id="1713767095">
      <w:bodyDiv w:val="1"/>
      <w:marLeft w:val="0"/>
      <w:marRight w:val="0"/>
      <w:marTop w:val="0"/>
      <w:marBottom w:val="0"/>
      <w:divBdr>
        <w:top w:val="none" w:sz="0" w:space="0" w:color="auto"/>
        <w:left w:val="none" w:sz="0" w:space="0" w:color="auto"/>
        <w:bottom w:val="none" w:sz="0" w:space="0" w:color="auto"/>
        <w:right w:val="none" w:sz="0" w:space="0" w:color="auto"/>
      </w:divBdr>
    </w:div>
    <w:div w:id="1713840269">
      <w:bodyDiv w:val="1"/>
      <w:marLeft w:val="0"/>
      <w:marRight w:val="0"/>
      <w:marTop w:val="0"/>
      <w:marBottom w:val="0"/>
      <w:divBdr>
        <w:top w:val="none" w:sz="0" w:space="0" w:color="auto"/>
        <w:left w:val="none" w:sz="0" w:space="0" w:color="auto"/>
        <w:bottom w:val="none" w:sz="0" w:space="0" w:color="auto"/>
        <w:right w:val="none" w:sz="0" w:space="0" w:color="auto"/>
      </w:divBdr>
    </w:div>
    <w:div w:id="1713916151">
      <w:bodyDiv w:val="1"/>
      <w:marLeft w:val="0"/>
      <w:marRight w:val="0"/>
      <w:marTop w:val="0"/>
      <w:marBottom w:val="0"/>
      <w:divBdr>
        <w:top w:val="none" w:sz="0" w:space="0" w:color="auto"/>
        <w:left w:val="none" w:sz="0" w:space="0" w:color="auto"/>
        <w:bottom w:val="none" w:sz="0" w:space="0" w:color="auto"/>
        <w:right w:val="none" w:sz="0" w:space="0" w:color="auto"/>
      </w:divBdr>
    </w:div>
    <w:div w:id="1713917674">
      <w:bodyDiv w:val="1"/>
      <w:marLeft w:val="0"/>
      <w:marRight w:val="0"/>
      <w:marTop w:val="0"/>
      <w:marBottom w:val="0"/>
      <w:divBdr>
        <w:top w:val="none" w:sz="0" w:space="0" w:color="auto"/>
        <w:left w:val="none" w:sz="0" w:space="0" w:color="auto"/>
        <w:bottom w:val="none" w:sz="0" w:space="0" w:color="auto"/>
        <w:right w:val="none" w:sz="0" w:space="0" w:color="auto"/>
      </w:divBdr>
    </w:div>
    <w:div w:id="1713918068">
      <w:bodyDiv w:val="1"/>
      <w:marLeft w:val="0"/>
      <w:marRight w:val="0"/>
      <w:marTop w:val="0"/>
      <w:marBottom w:val="0"/>
      <w:divBdr>
        <w:top w:val="none" w:sz="0" w:space="0" w:color="auto"/>
        <w:left w:val="none" w:sz="0" w:space="0" w:color="auto"/>
        <w:bottom w:val="none" w:sz="0" w:space="0" w:color="auto"/>
        <w:right w:val="none" w:sz="0" w:space="0" w:color="auto"/>
      </w:divBdr>
    </w:div>
    <w:div w:id="1713995030">
      <w:bodyDiv w:val="1"/>
      <w:marLeft w:val="0"/>
      <w:marRight w:val="0"/>
      <w:marTop w:val="0"/>
      <w:marBottom w:val="0"/>
      <w:divBdr>
        <w:top w:val="none" w:sz="0" w:space="0" w:color="auto"/>
        <w:left w:val="none" w:sz="0" w:space="0" w:color="auto"/>
        <w:bottom w:val="none" w:sz="0" w:space="0" w:color="auto"/>
        <w:right w:val="none" w:sz="0" w:space="0" w:color="auto"/>
      </w:divBdr>
    </w:div>
    <w:div w:id="1714034027">
      <w:bodyDiv w:val="1"/>
      <w:marLeft w:val="0"/>
      <w:marRight w:val="0"/>
      <w:marTop w:val="0"/>
      <w:marBottom w:val="0"/>
      <w:divBdr>
        <w:top w:val="none" w:sz="0" w:space="0" w:color="auto"/>
        <w:left w:val="none" w:sz="0" w:space="0" w:color="auto"/>
        <w:bottom w:val="none" w:sz="0" w:space="0" w:color="auto"/>
        <w:right w:val="none" w:sz="0" w:space="0" w:color="auto"/>
      </w:divBdr>
    </w:div>
    <w:div w:id="1714040178">
      <w:bodyDiv w:val="1"/>
      <w:marLeft w:val="0"/>
      <w:marRight w:val="0"/>
      <w:marTop w:val="0"/>
      <w:marBottom w:val="0"/>
      <w:divBdr>
        <w:top w:val="none" w:sz="0" w:space="0" w:color="auto"/>
        <w:left w:val="none" w:sz="0" w:space="0" w:color="auto"/>
        <w:bottom w:val="none" w:sz="0" w:space="0" w:color="auto"/>
        <w:right w:val="none" w:sz="0" w:space="0" w:color="auto"/>
      </w:divBdr>
    </w:div>
    <w:div w:id="1714113539">
      <w:bodyDiv w:val="1"/>
      <w:marLeft w:val="0"/>
      <w:marRight w:val="0"/>
      <w:marTop w:val="0"/>
      <w:marBottom w:val="0"/>
      <w:divBdr>
        <w:top w:val="none" w:sz="0" w:space="0" w:color="auto"/>
        <w:left w:val="none" w:sz="0" w:space="0" w:color="auto"/>
        <w:bottom w:val="none" w:sz="0" w:space="0" w:color="auto"/>
        <w:right w:val="none" w:sz="0" w:space="0" w:color="auto"/>
      </w:divBdr>
    </w:div>
    <w:div w:id="1714113805">
      <w:bodyDiv w:val="1"/>
      <w:marLeft w:val="0"/>
      <w:marRight w:val="0"/>
      <w:marTop w:val="0"/>
      <w:marBottom w:val="0"/>
      <w:divBdr>
        <w:top w:val="none" w:sz="0" w:space="0" w:color="auto"/>
        <w:left w:val="none" w:sz="0" w:space="0" w:color="auto"/>
        <w:bottom w:val="none" w:sz="0" w:space="0" w:color="auto"/>
        <w:right w:val="none" w:sz="0" w:space="0" w:color="auto"/>
      </w:divBdr>
    </w:div>
    <w:div w:id="1714189293">
      <w:bodyDiv w:val="1"/>
      <w:marLeft w:val="0"/>
      <w:marRight w:val="0"/>
      <w:marTop w:val="0"/>
      <w:marBottom w:val="0"/>
      <w:divBdr>
        <w:top w:val="none" w:sz="0" w:space="0" w:color="auto"/>
        <w:left w:val="none" w:sz="0" w:space="0" w:color="auto"/>
        <w:bottom w:val="none" w:sz="0" w:space="0" w:color="auto"/>
        <w:right w:val="none" w:sz="0" w:space="0" w:color="auto"/>
      </w:divBdr>
    </w:div>
    <w:div w:id="1714190886">
      <w:bodyDiv w:val="1"/>
      <w:marLeft w:val="0"/>
      <w:marRight w:val="0"/>
      <w:marTop w:val="0"/>
      <w:marBottom w:val="0"/>
      <w:divBdr>
        <w:top w:val="none" w:sz="0" w:space="0" w:color="auto"/>
        <w:left w:val="none" w:sz="0" w:space="0" w:color="auto"/>
        <w:bottom w:val="none" w:sz="0" w:space="0" w:color="auto"/>
        <w:right w:val="none" w:sz="0" w:space="0" w:color="auto"/>
      </w:divBdr>
    </w:div>
    <w:div w:id="1714234408">
      <w:bodyDiv w:val="1"/>
      <w:marLeft w:val="0"/>
      <w:marRight w:val="0"/>
      <w:marTop w:val="0"/>
      <w:marBottom w:val="0"/>
      <w:divBdr>
        <w:top w:val="none" w:sz="0" w:space="0" w:color="auto"/>
        <w:left w:val="none" w:sz="0" w:space="0" w:color="auto"/>
        <w:bottom w:val="none" w:sz="0" w:space="0" w:color="auto"/>
        <w:right w:val="none" w:sz="0" w:space="0" w:color="auto"/>
      </w:divBdr>
    </w:div>
    <w:div w:id="1714302357">
      <w:bodyDiv w:val="1"/>
      <w:marLeft w:val="0"/>
      <w:marRight w:val="0"/>
      <w:marTop w:val="0"/>
      <w:marBottom w:val="0"/>
      <w:divBdr>
        <w:top w:val="none" w:sz="0" w:space="0" w:color="auto"/>
        <w:left w:val="none" w:sz="0" w:space="0" w:color="auto"/>
        <w:bottom w:val="none" w:sz="0" w:space="0" w:color="auto"/>
        <w:right w:val="none" w:sz="0" w:space="0" w:color="auto"/>
      </w:divBdr>
    </w:div>
    <w:div w:id="1714303444">
      <w:bodyDiv w:val="1"/>
      <w:marLeft w:val="0"/>
      <w:marRight w:val="0"/>
      <w:marTop w:val="0"/>
      <w:marBottom w:val="0"/>
      <w:divBdr>
        <w:top w:val="none" w:sz="0" w:space="0" w:color="auto"/>
        <w:left w:val="none" w:sz="0" w:space="0" w:color="auto"/>
        <w:bottom w:val="none" w:sz="0" w:space="0" w:color="auto"/>
        <w:right w:val="none" w:sz="0" w:space="0" w:color="auto"/>
      </w:divBdr>
    </w:div>
    <w:div w:id="1714309798">
      <w:bodyDiv w:val="1"/>
      <w:marLeft w:val="0"/>
      <w:marRight w:val="0"/>
      <w:marTop w:val="0"/>
      <w:marBottom w:val="0"/>
      <w:divBdr>
        <w:top w:val="none" w:sz="0" w:space="0" w:color="auto"/>
        <w:left w:val="none" w:sz="0" w:space="0" w:color="auto"/>
        <w:bottom w:val="none" w:sz="0" w:space="0" w:color="auto"/>
        <w:right w:val="none" w:sz="0" w:space="0" w:color="auto"/>
      </w:divBdr>
    </w:div>
    <w:div w:id="1714423187">
      <w:bodyDiv w:val="1"/>
      <w:marLeft w:val="0"/>
      <w:marRight w:val="0"/>
      <w:marTop w:val="0"/>
      <w:marBottom w:val="0"/>
      <w:divBdr>
        <w:top w:val="none" w:sz="0" w:space="0" w:color="auto"/>
        <w:left w:val="none" w:sz="0" w:space="0" w:color="auto"/>
        <w:bottom w:val="none" w:sz="0" w:space="0" w:color="auto"/>
        <w:right w:val="none" w:sz="0" w:space="0" w:color="auto"/>
      </w:divBdr>
    </w:div>
    <w:div w:id="1714425118">
      <w:bodyDiv w:val="1"/>
      <w:marLeft w:val="0"/>
      <w:marRight w:val="0"/>
      <w:marTop w:val="0"/>
      <w:marBottom w:val="0"/>
      <w:divBdr>
        <w:top w:val="none" w:sz="0" w:space="0" w:color="auto"/>
        <w:left w:val="none" w:sz="0" w:space="0" w:color="auto"/>
        <w:bottom w:val="none" w:sz="0" w:space="0" w:color="auto"/>
        <w:right w:val="none" w:sz="0" w:space="0" w:color="auto"/>
      </w:divBdr>
    </w:div>
    <w:div w:id="1714498835">
      <w:bodyDiv w:val="1"/>
      <w:marLeft w:val="0"/>
      <w:marRight w:val="0"/>
      <w:marTop w:val="0"/>
      <w:marBottom w:val="0"/>
      <w:divBdr>
        <w:top w:val="none" w:sz="0" w:space="0" w:color="auto"/>
        <w:left w:val="none" w:sz="0" w:space="0" w:color="auto"/>
        <w:bottom w:val="none" w:sz="0" w:space="0" w:color="auto"/>
        <w:right w:val="none" w:sz="0" w:space="0" w:color="auto"/>
      </w:divBdr>
    </w:div>
    <w:div w:id="1714499832">
      <w:bodyDiv w:val="1"/>
      <w:marLeft w:val="0"/>
      <w:marRight w:val="0"/>
      <w:marTop w:val="0"/>
      <w:marBottom w:val="0"/>
      <w:divBdr>
        <w:top w:val="none" w:sz="0" w:space="0" w:color="auto"/>
        <w:left w:val="none" w:sz="0" w:space="0" w:color="auto"/>
        <w:bottom w:val="none" w:sz="0" w:space="0" w:color="auto"/>
        <w:right w:val="none" w:sz="0" w:space="0" w:color="auto"/>
      </w:divBdr>
    </w:div>
    <w:div w:id="1714573811">
      <w:bodyDiv w:val="1"/>
      <w:marLeft w:val="0"/>
      <w:marRight w:val="0"/>
      <w:marTop w:val="0"/>
      <w:marBottom w:val="0"/>
      <w:divBdr>
        <w:top w:val="none" w:sz="0" w:space="0" w:color="auto"/>
        <w:left w:val="none" w:sz="0" w:space="0" w:color="auto"/>
        <w:bottom w:val="none" w:sz="0" w:space="0" w:color="auto"/>
        <w:right w:val="none" w:sz="0" w:space="0" w:color="auto"/>
      </w:divBdr>
    </w:div>
    <w:div w:id="1714619154">
      <w:bodyDiv w:val="1"/>
      <w:marLeft w:val="0"/>
      <w:marRight w:val="0"/>
      <w:marTop w:val="0"/>
      <w:marBottom w:val="0"/>
      <w:divBdr>
        <w:top w:val="none" w:sz="0" w:space="0" w:color="auto"/>
        <w:left w:val="none" w:sz="0" w:space="0" w:color="auto"/>
        <w:bottom w:val="none" w:sz="0" w:space="0" w:color="auto"/>
        <w:right w:val="none" w:sz="0" w:space="0" w:color="auto"/>
      </w:divBdr>
    </w:div>
    <w:div w:id="1714847720">
      <w:bodyDiv w:val="1"/>
      <w:marLeft w:val="0"/>
      <w:marRight w:val="0"/>
      <w:marTop w:val="0"/>
      <w:marBottom w:val="0"/>
      <w:divBdr>
        <w:top w:val="none" w:sz="0" w:space="0" w:color="auto"/>
        <w:left w:val="none" w:sz="0" w:space="0" w:color="auto"/>
        <w:bottom w:val="none" w:sz="0" w:space="0" w:color="auto"/>
        <w:right w:val="none" w:sz="0" w:space="0" w:color="auto"/>
      </w:divBdr>
    </w:div>
    <w:div w:id="1714887344">
      <w:bodyDiv w:val="1"/>
      <w:marLeft w:val="0"/>
      <w:marRight w:val="0"/>
      <w:marTop w:val="0"/>
      <w:marBottom w:val="0"/>
      <w:divBdr>
        <w:top w:val="none" w:sz="0" w:space="0" w:color="auto"/>
        <w:left w:val="none" w:sz="0" w:space="0" w:color="auto"/>
        <w:bottom w:val="none" w:sz="0" w:space="0" w:color="auto"/>
        <w:right w:val="none" w:sz="0" w:space="0" w:color="auto"/>
      </w:divBdr>
    </w:div>
    <w:div w:id="1714964293">
      <w:bodyDiv w:val="1"/>
      <w:marLeft w:val="0"/>
      <w:marRight w:val="0"/>
      <w:marTop w:val="0"/>
      <w:marBottom w:val="0"/>
      <w:divBdr>
        <w:top w:val="none" w:sz="0" w:space="0" w:color="auto"/>
        <w:left w:val="none" w:sz="0" w:space="0" w:color="auto"/>
        <w:bottom w:val="none" w:sz="0" w:space="0" w:color="auto"/>
        <w:right w:val="none" w:sz="0" w:space="0" w:color="auto"/>
      </w:divBdr>
    </w:div>
    <w:div w:id="1715034406">
      <w:bodyDiv w:val="1"/>
      <w:marLeft w:val="0"/>
      <w:marRight w:val="0"/>
      <w:marTop w:val="0"/>
      <w:marBottom w:val="0"/>
      <w:divBdr>
        <w:top w:val="none" w:sz="0" w:space="0" w:color="auto"/>
        <w:left w:val="none" w:sz="0" w:space="0" w:color="auto"/>
        <w:bottom w:val="none" w:sz="0" w:space="0" w:color="auto"/>
        <w:right w:val="none" w:sz="0" w:space="0" w:color="auto"/>
      </w:divBdr>
    </w:div>
    <w:div w:id="1715152340">
      <w:bodyDiv w:val="1"/>
      <w:marLeft w:val="0"/>
      <w:marRight w:val="0"/>
      <w:marTop w:val="0"/>
      <w:marBottom w:val="0"/>
      <w:divBdr>
        <w:top w:val="none" w:sz="0" w:space="0" w:color="auto"/>
        <w:left w:val="none" w:sz="0" w:space="0" w:color="auto"/>
        <w:bottom w:val="none" w:sz="0" w:space="0" w:color="auto"/>
        <w:right w:val="none" w:sz="0" w:space="0" w:color="auto"/>
      </w:divBdr>
    </w:div>
    <w:div w:id="1715156237">
      <w:bodyDiv w:val="1"/>
      <w:marLeft w:val="0"/>
      <w:marRight w:val="0"/>
      <w:marTop w:val="0"/>
      <w:marBottom w:val="0"/>
      <w:divBdr>
        <w:top w:val="none" w:sz="0" w:space="0" w:color="auto"/>
        <w:left w:val="none" w:sz="0" w:space="0" w:color="auto"/>
        <w:bottom w:val="none" w:sz="0" w:space="0" w:color="auto"/>
        <w:right w:val="none" w:sz="0" w:space="0" w:color="auto"/>
      </w:divBdr>
    </w:div>
    <w:div w:id="1715273740">
      <w:bodyDiv w:val="1"/>
      <w:marLeft w:val="0"/>
      <w:marRight w:val="0"/>
      <w:marTop w:val="0"/>
      <w:marBottom w:val="0"/>
      <w:divBdr>
        <w:top w:val="none" w:sz="0" w:space="0" w:color="auto"/>
        <w:left w:val="none" w:sz="0" w:space="0" w:color="auto"/>
        <w:bottom w:val="none" w:sz="0" w:space="0" w:color="auto"/>
        <w:right w:val="none" w:sz="0" w:space="0" w:color="auto"/>
      </w:divBdr>
    </w:div>
    <w:div w:id="1715277581">
      <w:bodyDiv w:val="1"/>
      <w:marLeft w:val="0"/>
      <w:marRight w:val="0"/>
      <w:marTop w:val="0"/>
      <w:marBottom w:val="0"/>
      <w:divBdr>
        <w:top w:val="none" w:sz="0" w:space="0" w:color="auto"/>
        <w:left w:val="none" w:sz="0" w:space="0" w:color="auto"/>
        <w:bottom w:val="none" w:sz="0" w:space="0" w:color="auto"/>
        <w:right w:val="none" w:sz="0" w:space="0" w:color="auto"/>
      </w:divBdr>
    </w:div>
    <w:div w:id="1715277665">
      <w:bodyDiv w:val="1"/>
      <w:marLeft w:val="0"/>
      <w:marRight w:val="0"/>
      <w:marTop w:val="0"/>
      <w:marBottom w:val="0"/>
      <w:divBdr>
        <w:top w:val="none" w:sz="0" w:space="0" w:color="auto"/>
        <w:left w:val="none" w:sz="0" w:space="0" w:color="auto"/>
        <w:bottom w:val="none" w:sz="0" w:space="0" w:color="auto"/>
        <w:right w:val="none" w:sz="0" w:space="0" w:color="auto"/>
      </w:divBdr>
    </w:div>
    <w:div w:id="1715543398">
      <w:bodyDiv w:val="1"/>
      <w:marLeft w:val="0"/>
      <w:marRight w:val="0"/>
      <w:marTop w:val="0"/>
      <w:marBottom w:val="0"/>
      <w:divBdr>
        <w:top w:val="none" w:sz="0" w:space="0" w:color="auto"/>
        <w:left w:val="none" w:sz="0" w:space="0" w:color="auto"/>
        <w:bottom w:val="none" w:sz="0" w:space="0" w:color="auto"/>
        <w:right w:val="none" w:sz="0" w:space="0" w:color="auto"/>
      </w:divBdr>
    </w:div>
    <w:div w:id="1715814144">
      <w:bodyDiv w:val="1"/>
      <w:marLeft w:val="0"/>
      <w:marRight w:val="0"/>
      <w:marTop w:val="0"/>
      <w:marBottom w:val="0"/>
      <w:divBdr>
        <w:top w:val="none" w:sz="0" w:space="0" w:color="auto"/>
        <w:left w:val="none" w:sz="0" w:space="0" w:color="auto"/>
        <w:bottom w:val="none" w:sz="0" w:space="0" w:color="auto"/>
        <w:right w:val="none" w:sz="0" w:space="0" w:color="auto"/>
      </w:divBdr>
    </w:div>
    <w:div w:id="1715931278">
      <w:bodyDiv w:val="1"/>
      <w:marLeft w:val="0"/>
      <w:marRight w:val="0"/>
      <w:marTop w:val="0"/>
      <w:marBottom w:val="0"/>
      <w:divBdr>
        <w:top w:val="none" w:sz="0" w:space="0" w:color="auto"/>
        <w:left w:val="none" w:sz="0" w:space="0" w:color="auto"/>
        <w:bottom w:val="none" w:sz="0" w:space="0" w:color="auto"/>
        <w:right w:val="none" w:sz="0" w:space="0" w:color="auto"/>
      </w:divBdr>
    </w:div>
    <w:div w:id="1715957465">
      <w:bodyDiv w:val="1"/>
      <w:marLeft w:val="0"/>
      <w:marRight w:val="0"/>
      <w:marTop w:val="0"/>
      <w:marBottom w:val="0"/>
      <w:divBdr>
        <w:top w:val="none" w:sz="0" w:space="0" w:color="auto"/>
        <w:left w:val="none" w:sz="0" w:space="0" w:color="auto"/>
        <w:bottom w:val="none" w:sz="0" w:space="0" w:color="auto"/>
        <w:right w:val="none" w:sz="0" w:space="0" w:color="auto"/>
      </w:divBdr>
    </w:div>
    <w:div w:id="1715959182">
      <w:bodyDiv w:val="1"/>
      <w:marLeft w:val="0"/>
      <w:marRight w:val="0"/>
      <w:marTop w:val="0"/>
      <w:marBottom w:val="0"/>
      <w:divBdr>
        <w:top w:val="none" w:sz="0" w:space="0" w:color="auto"/>
        <w:left w:val="none" w:sz="0" w:space="0" w:color="auto"/>
        <w:bottom w:val="none" w:sz="0" w:space="0" w:color="auto"/>
        <w:right w:val="none" w:sz="0" w:space="0" w:color="auto"/>
      </w:divBdr>
    </w:div>
    <w:div w:id="1716004698">
      <w:bodyDiv w:val="1"/>
      <w:marLeft w:val="0"/>
      <w:marRight w:val="0"/>
      <w:marTop w:val="0"/>
      <w:marBottom w:val="0"/>
      <w:divBdr>
        <w:top w:val="none" w:sz="0" w:space="0" w:color="auto"/>
        <w:left w:val="none" w:sz="0" w:space="0" w:color="auto"/>
        <w:bottom w:val="none" w:sz="0" w:space="0" w:color="auto"/>
        <w:right w:val="none" w:sz="0" w:space="0" w:color="auto"/>
      </w:divBdr>
    </w:div>
    <w:div w:id="1716078288">
      <w:bodyDiv w:val="1"/>
      <w:marLeft w:val="0"/>
      <w:marRight w:val="0"/>
      <w:marTop w:val="0"/>
      <w:marBottom w:val="0"/>
      <w:divBdr>
        <w:top w:val="none" w:sz="0" w:space="0" w:color="auto"/>
        <w:left w:val="none" w:sz="0" w:space="0" w:color="auto"/>
        <w:bottom w:val="none" w:sz="0" w:space="0" w:color="auto"/>
        <w:right w:val="none" w:sz="0" w:space="0" w:color="auto"/>
      </w:divBdr>
    </w:div>
    <w:div w:id="1716154851">
      <w:bodyDiv w:val="1"/>
      <w:marLeft w:val="0"/>
      <w:marRight w:val="0"/>
      <w:marTop w:val="0"/>
      <w:marBottom w:val="0"/>
      <w:divBdr>
        <w:top w:val="none" w:sz="0" w:space="0" w:color="auto"/>
        <w:left w:val="none" w:sz="0" w:space="0" w:color="auto"/>
        <w:bottom w:val="none" w:sz="0" w:space="0" w:color="auto"/>
        <w:right w:val="none" w:sz="0" w:space="0" w:color="auto"/>
      </w:divBdr>
    </w:div>
    <w:div w:id="1716193252">
      <w:bodyDiv w:val="1"/>
      <w:marLeft w:val="0"/>
      <w:marRight w:val="0"/>
      <w:marTop w:val="0"/>
      <w:marBottom w:val="0"/>
      <w:divBdr>
        <w:top w:val="none" w:sz="0" w:space="0" w:color="auto"/>
        <w:left w:val="none" w:sz="0" w:space="0" w:color="auto"/>
        <w:bottom w:val="none" w:sz="0" w:space="0" w:color="auto"/>
        <w:right w:val="none" w:sz="0" w:space="0" w:color="auto"/>
      </w:divBdr>
    </w:div>
    <w:div w:id="1716343834">
      <w:bodyDiv w:val="1"/>
      <w:marLeft w:val="0"/>
      <w:marRight w:val="0"/>
      <w:marTop w:val="0"/>
      <w:marBottom w:val="0"/>
      <w:divBdr>
        <w:top w:val="none" w:sz="0" w:space="0" w:color="auto"/>
        <w:left w:val="none" w:sz="0" w:space="0" w:color="auto"/>
        <w:bottom w:val="none" w:sz="0" w:space="0" w:color="auto"/>
        <w:right w:val="none" w:sz="0" w:space="0" w:color="auto"/>
      </w:divBdr>
    </w:div>
    <w:div w:id="1716351344">
      <w:bodyDiv w:val="1"/>
      <w:marLeft w:val="0"/>
      <w:marRight w:val="0"/>
      <w:marTop w:val="0"/>
      <w:marBottom w:val="0"/>
      <w:divBdr>
        <w:top w:val="none" w:sz="0" w:space="0" w:color="auto"/>
        <w:left w:val="none" w:sz="0" w:space="0" w:color="auto"/>
        <w:bottom w:val="none" w:sz="0" w:space="0" w:color="auto"/>
        <w:right w:val="none" w:sz="0" w:space="0" w:color="auto"/>
      </w:divBdr>
    </w:div>
    <w:div w:id="1716352849">
      <w:bodyDiv w:val="1"/>
      <w:marLeft w:val="0"/>
      <w:marRight w:val="0"/>
      <w:marTop w:val="0"/>
      <w:marBottom w:val="0"/>
      <w:divBdr>
        <w:top w:val="none" w:sz="0" w:space="0" w:color="auto"/>
        <w:left w:val="none" w:sz="0" w:space="0" w:color="auto"/>
        <w:bottom w:val="none" w:sz="0" w:space="0" w:color="auto"/>
        <w:right w:val="none" w:sz="0" w:space="0" w:color="auto"/>
      </w:divBdr>
    </w:div>
    <w:div w:id="1716419120">
      <w:bodyDiv w:val="1"/>
      <w:marLeft w:val="0"/>
      <w:marRight w:val="0"/>
      <w:marTop w:val="0"/>
      <w:marBottom w:val="0"/>
      <w:divBdr>
        <w:top w:val="none" w:sz="0" w:space="0" w:color="auto"/>
        <w:left w:val="none" w:sz="0" w:space="0" w:color="auto"/>
        <w:bottom w:val="none" w:sz="0" w:space="0" w:color="auto"/>
        <w:right w:val="none" w:sz="0" w:space="0" w:color="auto"/>
      </w:divBdr>
    </w:div>
    <w:div w:id="1716464472">
      <w:bodyDiv w:val="1"/>
      <w:marLeft w:val="0"/>
      <w:marRight w:val="0"/>
      <w:marTop w:val="0"/>
      <w:marBottom w:val="0"/>
      <w:divBdr>
        <w:top w:val="none" w:sz="0" w:space="0" w:color="auto"/>
        <w:left w:val="none" w:sz="0" w:space="0" w:color="auto"/>
        <w:bottom w:val="none" w:sz="0" w:space="0" w:color="auto"/>
        <w:right w:val="none" w:sz="0" w:space="0" w:color="auto"/>
      </w:divBdr>
    </w:div>
    <w:div w:id="1716466247">
      <w:bodyDiv w:val="1"/>
      <w:marLeft w:val="0"/>
      <w:marRight w:val="0"/>
      <w:marTop w:val="0"/>
      <w:marBottom w:val="0"/>
      <w:divBdr>
        <w:top w:val="none" w:sz="0" w:space="0" w:color="auto"/>
        <w:left w:val="none" w:sz="0" w:space="0" w:color="auto"/>
        <w:bottom w:val="none" w:sz="0" w:space="0" w:color="auto"/>
        <w:right w:val="none" w:sz="0" w:space="0" w:color="auto"/>
      </w:divBdr>
    </w:div>
    <w:div w:id="1716543566">
      <w:bodyDiv w:val="1"/>
      <w:marLeft w:val="0"/>
      <w:marRight w:val="0"/>
      <w:marTop w:val="0"/>
      <w:marBottom w:val="0"/>
      <w:divBdr>
        <w:top w:val="none" w:sz="0" w:space="0" w:color="auto"/>
        <w:left w:val="none" w:sz="0" w:space="0" w:color="auto"/>
        <w:bottom w:val="none" w:sz="0" w:space="0" w:color="auto"/>
        <w:right w:val="none" w:sz="0" w:space="0" w:color="auto"/>
      </w:divBdr>
    </w:div>
    <w:div w:id="1716733531">
      <w:bodyDiv w:val="1"/>
      <w:marLeft w:val="0"/>
      <w:marRight w:val="0"/>
      <w:marTop w:val="0"/>
      <w:marBottom w:val="0"/>
      <w:divBdr>
        <w:top w:val="none" w:sz="0" w:space="0" w:color="auto"/>
        <w:left w:val="none" w:sz="0" w:space="0" w:color="auto"/>
        <w:bottom w:val="none" w:sz="0" w:space="0" w:color="auto"/>
        <w:right w:val="none" w:sz="0" w:space="0" w:color="auto"/>
      </w:divBdr>
    </w:div>
    <w:div w:id="1716734714">
      <w:bodyDiv w:val="1"/>
      <w:marLeft w:val="0"/>
      <w:marRight w:val="0"/>
      <w:marTop w:val="0"/>
      <w:marBottom w:val="0"/>
      <w:divBdr>
        <w:top w:val="none" w:sz="0" w:space="0" w:color="auto"/>
        <w:left w:val="none" w:sz="0" w:space="0" w:color="auto"/>
        <w:bottom w:val="none" w:sz="0" w:space="0" w:color="auto"/>
        <w:right w:val="none" w:sz="0" w:space="0" w:color="auto"/>
      </w:divBdr>
    </w:div>
    <w:div w:id="1716738589">
      <w:bodyDiv w:val="1"/>
      <w:marLeft w:val="0"/>
      <w:marRight w:val="0"/>
      <w:marTop w:val="0"/>
      <w:marBottom w:val="0"/>
      <w:divBdr>
        <w:top w:val="none" w:sz="0" w:space="0" w:color="auto"/>
        <w:left w:val="none" w:sz="0" w:space="0" w:color="auto"/>
        <w:bottom w:val="none" w:sz="0" w:space="0" w:color="auto"/>
        <w:right w:val="none" w:sz="0" w:space="0" w:color="auto"/>
      </w:divBdr>
    </w:div>
    <w:div w:id="1716857077">
      <w:bodyDiv w:val="1"/>
      <w:marLeft w:val="0"/>
      <w:marRight w:val="0"/>
      <w:marTop w:val="0"/>
      <w:marBottom w:val="0"/>
      <w:divBdr>
        <w:top w:val="none" w:sz="0" w:space="0" w:color="auto"/>
        <w:left w:val="none" w:sz="0" w:space="0" w:color="auto"/>
        <w:bottom w:val="none" w:sz="0" w:space="0" w:color="auto"/>
        <w:right w:val="none" w:sz="0" w:space="0" w:color="auto"/>
      </w:divBdr>
    </w:div>
    <w:div w:id="1716998685">
      <w:bodyDiv w:val="1"/>
      <w:marLeft w:val="0"/>
      <w:marRight w:val="0"/>
      <w:marTop w:val="0"/>
      <w:marBottom w:val="0"/>
      <w:divBdr>
        <w:top w:val="none" w:sz="0" w:space="0" w:color="auto"/>
        <w:left w:val="none" w:sz="0" w:space="0" w:color="auto"/>
        <w:bottom w:val="none" w:sz="0" w:space="0" w:color="auto"/>
        <w:right w:val="none" w:sz="0" w:space="0" w:color="auto"/>
      </w:divBdr>
    </w:div>
    <w:div w:id="1717043822">
      <w:bodyDiv w:val="1"/>
      <w:marLeft w:val="0"/>
      <w:marRight w:val="0"/>
      <w:marTop w:val="0"/>
      <w:marBottom w:val="0"/>
      <w:divBdr>
        <w:top w:val="none" w:sz="0" w:space="0" w:color="auto"/>
        <w:left w:val="none" w:sz="0" w:space="0" w:color="auto"/>
        <w:bottom w:val="none" w:sz="0" w:space="0" w:color="auto"/>
        <w:right w:val="none" w:sz="0" w:space="0" w:color="auto"/>
      </w:divBdr>
    </w:div>
    <w:div w:id="1717044025">
      <w:bodyDiv w:val="1"/>
      <w:marLeft w:val="0"/>
      <w:marRight w:val="0"/>
      <w:marTop w:val="0"/>
      <w:marBottom w:val="0"/>
      <w:divBdr>
        <w:top w:val="none" w:sz="0" w:space="0" w:color="auto"/>
        <w:left w:val="none" w:sz="0" w:space="0" w:color="auto"/>
        <w:bottom w:val="none" w:sz="0" w:space="0" w:color="auto"/>
        <w:right w:val="none" w:sz="0" w:space="0" w:color="auto"/>
      </w:divBdr>
    </w:div>
    <w:div w:id="1717074153">
      <w:bodyDiv w:val="1"/>
      <w:marLeft w:val="0"/>
      <w:marRight w:val="0"/>
      <w:marTop w:val="0"/>
      <w:marBottom w:val="0"/>
      <w:divBdr>
        <w:top w:val="none" w:sz="0" w:space="0" w:color="auto"/>
        <w:left w:val="none" w:sz="0" w:space="0" w:color="auto"/>
        <w:bottom w:val="none" w:sz="0" w:space="0" w:color="auto"/>
        <w:right w:val="none" w:sz="0" w:space="0" w:color="auto"/>
      </w:divBdr>
    </w:div>
    <w:div w:id="1717119490">
      <w:bodyDiv w:val="1"/>
      <w:marLeft w:val="0"/>
      <w:marRight w:val="0"/>
      <w:marTop w:val="0"/>
      <w:marBottom w:val="0"/>
      <w:divBdr>
        <w:top w:val="none" w:sz="0" w:space="0" w:color="auto"/>
        <w:left w:val="none" w:sz="0" w:space="0" w:color="auto"/>
        <w:bottom w:val="none" w:sz="0" w:space="0" w:color="auto"/>
        <w:right w:val="none" w:sz="0" w:space="0" w:color="auto"/>
      </w:divBdr>
    </w:div>
    <w:div w:id="1717193304">
      <w:bodyDiv w:val="1"/>
      <w:marLeft w:val="0"/>
      <w:marRight w:val="0"/>
      <w:marTop w:val="0"/>
      <w:marBottom w:val="0"/>
      <w:divBdr>
        <w:top w:val="none" w:sz="0" w:space="0" w:color="auto"/>
        <w:left w:val="none" w:sz="0" w:space="0" w:color="auto"/>
        <w:bottom w:val="none" w:sz="0" w:space="0" w:color="auto"/>
        <w:right w:val="none" w:sz="0" w:space="0" w:color="auto"/>
      </w:divBdr>
    </w:div>
    <w:div w:id="1717243367">
      <w:bodyDiv w:val="1"/>
      <w:marLeft w:val="0"/>
      <w:marRight w:val="0"/>
      <w:marTop w:val="0"/>
      <w:marBottom w:val="0"/>
      <w:divBdr>
        <w:top w:val="none" w:sz="0" w:space="0" w:color="auto"/>
        <w:left w:val="none" w:sz="0" w:space="0" w:color="auto"/>
        <w:bottom w:val="none" w:sz="0" w:space="0" w:color="auto"/>
        <w:right w:val="none" w:sz="0" w:space="0" w:color="auto"/>
      </w:divBdr>
    </w:div>
    <w:div w:id="1717268474">
      <w:bodyDiv w:val="1"/>
      <w:marLeft w:val="0"/>
      <w:marRight w:val="0"/>
      <w:marTop w:val="0"/>
      <w:marBottom w:val="0"/>
      <w:divBdr>
        <w:top w:val="none" w:sz="0" w:space="0" w:color="auto"/>
        <w:left w:val="none" w:sz="0" w:space="0" w:color="auto"/>
        <w:bottom w:val="none" w:sz="0" w:space="0" w:color="auto"/>
        <w:right w:val="none" w:sz="0" w:space="0" w:color="auto"/>
      </w:divBdr>
    </w:div>
    <w:div w:id="1717269549">
      <w:bodyDiv w:val="1"/>
      <w:marLeft w:val="0"/>
      <w:marRight w:val="0"/>
      <w:marTop w:val="0"/>
      <w:marBottom w:val="0"/>
      <w:divBdr>
        <w:top w:val="none" w:sz="0" w:space="0" w:color="auto"/>
        <w:left w:val="none" w:sz="0" w:space="0" w:color="auto"/>
        <w:bottom w:val="none" w:sz="0" w:space="0" w:color="auto"/>
        <w:right w:val="none" w:sz="0" w:space="0" w:color="auto"/>
      </w:divBdr>
    </w:div>
    <w:div w:id="1717310855">
      <w:bodyDiv w:val="1"/>
      <w:marLeft w:val="0"/>
      <w:marRight w:val="0"/>
      <w:marTop w:val="0"/>
      <w:marBottom w:val="0"/>
      <w:divBdr>
        <w:top w:val="none" w:sz="0" w:space="0" w:color="auto"/>
        <w:left w:val="none" w:sz="0" w:space="0" w:color="auto"/>
        <w:bottom w:val="none" w:sz="0" w:space="0" w:color="auto"/>
        <w:right w:val="none" w:sz="0" w:space="0" w:color="auto"/>
      </w:divBdr>
    </w:div>
    <w:div w:id="1717461549">
      <w:bodyDiv w:val="1"/>
      <w:marLeft w:val="0"/>
      <w:marRight w:val="0"/>
      <w:marTop w:val="0"/>
      <w:marBottom w:val="0"/>
      <w:divBdr>
        <w:top w:val="none" w:sz="0" w:space="0" w:color="auto"/>
        <w:left w:val="none" w:sz="0" w:space="0" w:color="auto"/>
        <w:bottom w:val="none" w:sz="0" w:space="0" w:color="auto"/>
        <w:right w:val="none" w:sz="0" w:space="0" w:color="auto"/>
      </w:divBdr>
    </w:div>
    <w:div w:id="1717464148">
      <w:bodyDiv w:val="1"/>
      <w:marLeft w:val="0"/>
      <w:marRight w:val="0"/>
      <w:marTop w:val="0"/>
      <w:marBottom w:val="0"/>
      <w:divBdr>
        <w:top w:val="none" w:sz="0" w:space="0" w:color="auto"/>
        <w:left w:val="none" w:sz="0" w:space="0" w:color="auto"/>
        <w:bottom w:val="none" w:sz="0" w:space="0" w:color="auto"/>
        <w:right w:val="none" w:sz="0" w:space="0" w:color="auto"/>
      </w:divBdr>
    </w:div>
    <w:div w:id="1717506672">
      <w:bodyDiv w:val="1"/>
      <w:marLeft w:val="0"/>
      <w:marRight w:val="0"/>
      <w:marTop w:val="0"/>
      <w:marBottom w:val="0"/>
      <w:divBdr>
        <w:top w:val="none" w:sz="0" w:space="0" w:color="auto"/>
        <w:left w:val="none" w:sz="0" w:space="0" w:color="auto"/>
        <w:bottom w:val="none" w:sz="0" w:space="0" w:color="auto"/>
        <w:right w:val="none" w:sz="0" w:space="0" w:color="auto"/>
      </w:divBdr>
    </w:div>
    <w:div w:id="1717507530">
      <w:bodyDiv w:val="1"/>
      <w:marLeft w:val="0"/>
      <w:marRight w:val="0"/>
      <w:marTop w:val="0"/>
      <w:marBottom w:val="0"/>
      <w:divBdr>
        <w:top w:val="none" w:sz="0" w:space="0" w:color="auto"/>
        <w:left w:val="none" w:sz="0" w:space="0" w:color="auto"/>
        <w:bottom w:val="none" w:sz="0" w:space="0" w:color="auto"/>
        <w:right w:val="none" w:sz="0" w:space="0" w:color="auto"/>
      </w:divBdr>
    </w:div>
    <w:div w:id="1717510843">
      <w:bodyDiv w:val="1"/>
      <w:marLeft w:val="0"/>
      <w:marRight w:val="0"/>
      <w:marTop w:val="0"/>
      <w:marBottom w:val="0"/>
      <w:divBdr>
        <w:top w:val="none" w:sz="0" w:space="0" w:color="auto"/>
        <w:left w:val="none" w:sz="0" w:space="0" w:color="auto"/>
        <w:bottom w:val="none" w:sz="0" w:space="0" w:color="auto"/>
        <w:right w:val="none" w:sz="0" w:space="0" w:color="auto"/>
      </w:divBdr>
    </w:div>
    <w:div w:id="1717655400">
      <w:bodyDiv w:val="1"/>
      <w:marLeft w:val="0"/>
      <w:marRight w:val="0"/>
      <w:marTop w:val="0"/>
      <w:marBottom w:val="0"/>
      <w:divBdr>
        <w:top w:val="none" w:sz="0" w:space="0" w:color="auto"/>
        <w:left w:val="none" w:sz="0" w:space="0" w:color="auto"/>
        <w:bottom w:val="none" w:sz="0" w:space="0" w:color="auto"/>
        <w:right w:val="none" w:sz="0" w:space="0" w:color="auto"/>
      </w:divBdr>
    </w:div>
    <w:div w:id="1717662256">
      <w:bodyDiv w:val="1"/>
      <w:marLeft w:val="0"/>
      <w:marRight w:val="0"/>
      <w:marTop w:val="0"/>
      <w:marBottom w:val="0"/>
      <w:divBdr>
        <w:top w:val="none" w:sz="0" w:space="0" w:color="auto"/>
        <w:left w:val="none" w:sz="0" w:space="0" w:color="auto"/>
        <w:bottom w:val="none" w:sz="0" w:space="0" w:color="auto"/>
        <w:right w:val="none" w:sz="0" w:space="0" w:color="auto"/>
      </w:divBdr>
    </w:div>
    <w:div w:id="1717778311">
      <w:bodyDiv w:val="1"/>
      <w:marLeft w:val="0"/>
      <w:marRight w:val="0"/>
      <w:marTop w:val="0"/>
      <w:marBottom w:val="0"/>
      <w:divBdr>
        <w:top w:val="none" w:sz="0" w:space="0" w:color="auto"/>
        <w:left w:val="none" w:sz="0" w:space="0" w:color="auto"/>
        <w:bottom w:val="none" w:sz="0" w:space="0" w:color="auto"/>
        <w:right w:val="none" w:sz="0" w:space="0" w:color="auto"/>
      </w:divBdr>
    </w:div>
    <w:div w:id="1717849094">
      <w:bodyDiv w:val="1"/>
      <w:marLeft w:val="0"/>
      <w:marRight w:val="0"/>
      <w:marTop w:val="0"/>
      <w:marBottom w:val="0"/>
      <w:divBdr>
        <w:top w:val="none" w:sz="0" w:space="0" w:color="auto"/>
        <w:left w:val="none" w:sz="0" w:space="0" w:color="auto"/>
        <w:bottom w:val="none" w:sz="0" w:space="0" w:color="auto"/>
        <w:right w:val="none" w:sz="0" w:space="0" w:color="auto"/>
      </w:divBdr>
    </w:div>
    <w:div w:id="1717923507">
      <w:bodyDiv w:val="1"/>
      <w:marLeft w:val="0"/>
      <w:marRight w:val="0"/>
      <w:marTop w:val="0"/>
      <w:marBottom w:val="0"/>
      <w:divBdr>
        <w:top w:val="none" w:sz="0" w:space="0" w:color="auto"/>
        <w:left w:val="none" w:sz="0" w:space="0" w:color="auto"/>
        <w:bottom w:val="none" w:sz="0" w:space="0" w:color="auto"/>
        <w:right w:val="none" w:sz="0" w:space="0" w:color="auto"/>
      </w:divBdr>
    </w:div>
    <w:div w:id="1717925780">
      <w:bodyDiv w:val="1"/>
      <w:marLeft w:val="0"/>
      <w:marRight w:val="0"/>
      <w:marTop w:val="0"/>
      <w:marBottom w:val="0"/>
      <w:divBdr>
        <w:top w:val="none" w:sz="0" w:space="0" w:color="auto"/>
        <w:left w:val="none" w:sz="0" w:space="0" w:color="auto"/>
        <w:bottom w:val="none" w:sz="0" w:space="0" w:color="auto"/>
        <w:right w:val="none" w:sz="0" w:space="0" w:color="auto"/>
      </w:divBdr>
    </w:div>
    <w:div w:id="1717968001">
      <w:bodyDiv w:val="1"/>
      <w:marLeft w:val="0"/>
      <w:marRight w:val="0"/>
      <w:marTop w:val="0"/>
      <w:marBottom w:val="0"/>
      <w:divBdr>
        <w:top w:val="none" w:sz="0" w:space="0" w:color="auto"/>
        <w:left w:val="none" w:sz="0" w:space="0" w:color="auto"/>
        <w:bottom w:val="none" w:sz="0" w:space="0" w:color="auto"/>
        <w:right w:val="none" w:sz="0" w:space="0" w:color="auto"/>
      </w:divBdr>
    </w:div>
    <w:div w:id="1717971718">
      <w:bodyDiv w:val="1"/>
      <w:marLeft w:val="0"/>
      <w:marRight w:val="0"/>
      <w:marTop w:val="0"/>
      <w:marBottom w:val="0"/>
      <w:divBdr>
        <w:top w:val="none" w:sz="0" w:space="0" w:color="auto"/>
        <w:left w:val="none" w:sz="0" w:space="0" w:color="auto"/>
        <w:bottom w:val="none" w:sz="0" w:space="0" w:color="auto"/>
        <w:right w:val="none" w:sz="0" w:space="0" w:color="auto"/>
      </w:divBdr>
    </w:div>
    <w:div w:id="1718048011">
      <w:bodyDiv w:val="1"/>
      <w:marLeft w:val="0"/>
      <w:marRight w:val="0"/>
      <w:marTop w:val="0"/>
      <w:marBottom w:val="0"/>
      <w:divBdr>
        <w:top w:val="none" w:sz="0" w:space="0" w:color="auto"/>
        <w:left w:val="none" w:sz="0" w:space="0" w:color="auto"/>
        <w:bottom w:val="none" w:sz="0" w:space="0" w:color="auto"/>
        <w:right w:val="none" w:sz="0" w:space="0" w:color="auto"/>
      </w:divBdr>
    </w:div>
    <w:div w:id="1718158312">
      <w:bodyDiv w:val="1"/>
      <w:marLeft w:val="0"/>
      <w:marRight w:val="0"/>
      <w:marTop w:val="0"/>
      <w:marBottom w:val="0"/>
      <w:divBdr>
        <w:top w:val="none" w:sz="0" w:space="0" w:color="auto"/>
        <w:left w:val="none" w:sz="0" w:space="0" w:color="auto"/>
        <w:bottom w:val="none" w:sz="0" w:space="0" w:color="auto"/>
        <w:right w:val="none" w:sz="0" w:space="0" w:color="auto"/>
      </w:divBdr>
    </w:div>
    <w:div w:id="1718237423">
      <w:bodyDiv w:val="1"/>
      <w:marLeft w:val="0"/>
      <w:marRight w:val="0"/>
      <w:marTop w:val="0"/>
      <w:marBottom w:val="0"/>
      <w:divBdr>
        <w:top w:val="none" w:sz="0" w:space="0" w:color="auto"/>
        <w:left w:val="none" w:sz="0" w:space="0" w:color="auto"/>
        <w:bottom w:val="none" w:sz="0" w:space="0" w:color="auto"/>
        <w:right w:val="none" w:sz="0" w:space="0" w:color="auto"/>
      </w:divBdr>
    </w:div>
    <w:div w:id="1718241282">
      <w:bodyDiv w:val="1"/>
      <w:marLeft w:val="0"/>
      <w:marRight w:val="0"/>
      <w:marTop w:val="0"/>
      <w:marBottom w:val="0"/>
      <w:divBdr>
        <w:top w:val="none" w:sz="0" w:space="0" w:color="auto"/>
        <w:left w:val="none" w:sz="0" w:space="0" w:color="auto"/>
        <w:bottom w:val="none" w:sz="0" w:space="0" w:color="auto"/>
        <w:right w:val="none" w:sz="0" w:space="0" w:color="auto"/>
      </w:divBdr>
    </w:div>
    <w:div w:id="1718241402">
      <w:bodyDiv w:val="1"/>
      <w:marLeft w:val="0"/>
      <w:marRight w:val="0"/>
      <w:marTop w:val="0"/>
      <w:marBottom w:val="0"/>
      <w:divBdr>
        <w:top w:val="none" w:sz="0" w:space="0" w:color="auto"/>
        <w:left w:val="none" w:sz="0" w:space="0" w:color="auto"/>
        <w:bottom w:val="none" w:sz="0" w:space="0" w:color="auto"/>
        <w:right w:val="none" w:sz="0" w:space="0" w:color="auto"/>
      </w:divBdr>
    </w:div>
    <w:div w:id="1718354401">
      <w:bodyDiv w:val="1"/>
      <w:marLeft w:val="0"/>
      <w:marRight w:val="0"/>
      <w:marTop w:val="0"/>
      <w:marBottom w:val="0"/>
      <w:divBdr>
        <w:top w:val="none" w:sz="0" w:space="0" w:color="auto"/>
        <w:left w:val="none" w:sz="0" w:space="0" w:color="auto"/>
        <w:bottom w:val="none" w:sz="0" w:space="0" w:color="auto"/>
        <w:right w:val="none" w:sz="0" w:space="0" w:color="auto"/>
      </w:divBdr>
    </w:div>
    <w:div w:id="1718355633">
      <w:bodyDiv w:val="1"/>
      <w:marLeft w:val="0"/>
      <w:marRight w:val="0"/>
      <w:marTop w:val="0"/>
      <w:marBottom w:val="0"/>
      <w:divBdr>
        <w:top w:val="none" w:sz="0" w:space="0" w:color="auto"/>
        <w:left w:val="none" w:sz="0" w:space="0" w:color="auto"/>
        <w:bottom w:val="none" w:sz="0" w:space="0" w:color="auto"/>
        <w:right w:val="none" w:sz="0" w:space="0" w:color="auto"/>
      </w:divBdr>
    </w:div>
    <w:div w:id="1718356491">
      <w:bodyDiv w:val="1"/>
      <w:marLeft w:val="0"/>
      <w:marRight w:val="0"/>
      <w:marTop w:val="0"/>
      <w:marBottom w:val="0"/>
      <w:divBdr>
        <w:top w:val="none" w:sz="0" w:space="0" w:color="auto"/>
        <w:left w:val="none" w:sz="0" w:space="0" w:color="auto"/>
        <w:bottom w:val="none" w:sz="0" w:space="0" w:color="auto"/>
        <w:right w:val="none" w:sz="0" w:space="0" w:color="auto"/>
      </w:divBdr>
    </w:div>
    <w:div w:id="1718432736">
      <w:bodyDiv w:val="1"/>
      <w:marLeft w:val="0"/>
      <w:marRight w:val="0"/>
      <w:marTop w:val="0"/>
      <w:marBottom w:val="0"/>
      <w:divBdr>
        <w:top w:val="none" w:sz="0" w:space="0" w:color="auto"/>
        <w:left w:val="none" w:sz="0" w:space="0" w:color="auto"/>
        <w:bottom w:val="none" w:sz="0" w:space="0" w:color="auto"/>
        <w:right w:val="none" w:sz="0" w:space="0" w:color="auto"/>
      </w:divBdr>
    </w:div>
    <w:div w:id="1718436052">
      <w:bodyDiv w:val="1"/>
      <w:marLeft w:val="0"/>
      <w:marRight w:val="0"/>
      <w:marTop w:val="0"/>
      <w:marBottom w:val="0"/>
      <w:divBdr>
        <w:top w:val="none" w:sz="0" w:space="0" w:color="auto"/>
        <w:left w:val="none" w:sz="0" w:space="0" w:color="auto"/>
        <w:bottom w:val="none" w:sz="0" w:space="0" w:color="auto"/>
        <w:right w:val="none" w:sz="0" w:space="0" w:color="auto"/>
      </w:divBdr>
    </w:div>
    <w:div w:id="1718552539">
      <w:bodyDiv w:val="1"/>
      <w:marLeft w:val="0"/>
      <w:marRight w:val="0"/>
      <w:marTop w:val="0"/>
      <w:marBottom w:val="0"/>
      <w:divBdr>
        <w:top w:val="none" w:sz="0" w:space="0" w:color="auto"/>
        <w:left w:val="none" w:sz="0" w:space="0" w:color="auto"/>
        <w:bottom w:val="none" w:sz="0" w:space="0" w:color="auto"/>
        <w:right w:val="none" w:sz="0" w:space="0" w:color="auto"/>
      </w:divBdr>
    </w:div>
    <w:div w:id="1718582199">
      <w:bodyDiv w:val="1"/>
      <w:marLeft w:val="0"/>
      <w:marRight w:val="0"/>
      <w:marTop w:val="0"/>
      <w:marBottom w:val="0"/>
      <w:divBdr>
        <w:top w:val="none" w:sz="0" w:space="0" w:color="auto"/>
        <w:left w:val="none" w:sz="0" w:space="0" w:color="auto"/>
        <w:bottom w:val="none" w:sz="0" w:space="0" w:color="auto"/>
        <w:right w:val="none" w:sz="0" w:space="0" w:color="auto"/>
      </w:divBdr>
    </w:div>
    <w:div w:id="1718620577">
      <w:bodyDiv w:val="1"/>
      <w:marLeft w:val="0"/>
      <w:marRight w:val="0"/>
      <w:marTop w:val="0"/>
      <w:marBottom w:val="0"/>
      <w:divBdr>
        <w:top w:val="none" w:sz="0" w:space="0" w:color="auto"/>
        <w:left w:val="none" w:sz="0" w:space="0" w:color="auto"/>
        <w:bottom w:val="none" w:sz="0" w:space="0" w:color="auto"/>
        <w:right w:val="none" w:sz="0" w:space="0" w:color="auto"/>
      </w:divBdr>
    </w:div>
    <w:div w:id="1718625290">
      <w:bodyDiv w:val="1"/>
      <w:marLeft w:val="0"/>
      <w:marRight w:val="0"/>
      <w:marTop w:val="0"/>
      <w:marBottom w:val="0"/>
      <w:divBdr>
        <w:top w:val="none" w:sz="0" w:space="0" w:color="auto"/>
        <w:left w:val="none" w:sz="0" w:space="0" w:color="auto"/>
        <w:bottom w:val="none" w:sz="0" w:space="0" w:color="auto"/>
        <w:right w:val="none" w:sz="0" w:space="0" w:color="auto"/>
      </w:divBdr>
    </w:div>
    <w:div w:id="1718625466">
      <w:bodyDiv w:val="1"/>
      <w:marLeft w:val="0"/>
      <w:marRight w:val="0"/>
      <w:marTop w:val="0"/>
      <w:marBottom w:val="0"/>
      <w:divBdr>
        <w:top w:val="none" w:sz="0" w:space="0" w:color="auto"/>
        <w:left w:val="none" w:sz="0" w:space="0" w:color="auto"/>
        <w:bottom w:val="none" w:sz="0" w:space="0" w:color="auto"/>
        <w:right w:val="none" w:sz="0" w:space="0" w:color="auto"/>
      </w:divBdr>
    </w:div>
    <w:div w:id="1718699309">
      <w:bodyDiv w:val="1"/>
      <w:marLeft w:val="0"/>
      <w:marRight w:val="0"/>
      <w:marTop w:val="0"/>
      <w:marBottom w:val="0"/>
      <w:divBdr>
        <w:top w:val="none" w:sz="0" w:space="0" w:color="auto"/>
        <w:left w:val="none" w:sz="0" w:space="0" w:color="auto"/>
        <w:bottom w:val="none" w:sz="0" w:space="0" w:color="auto"/>
        <w:right w:val="none" w:sz="0" w:space="0" w:color="auto"/>
      </w:divBdr>
    </w:div>
    <w:div w:id="1718699389">
      <w:bodyDiv w:val="1"/>
      <w:marLeft w:val="0"/>
      <w:marRight w:val="0"/>
      <w:marTop w:val="0"/>
      <w:marBottom w:val="0"/>
      <w:divBdr>
        <w:top w:val="none" w:sz="0" w:space="0" w:color="auto"/>
        <w:left w:val="none" w:sz="0" w:space="0" w:color="auto"/>
        <w:bottom w:val="none" w:sz="0" w:space="0" w:color="auto"/>
        <w:right w:val="none" w:sz="0" w:space="0" w:color="auto"/>
      </w:divBdr>
    </w:div>
    <w:div w:id="1718701696">
      <w:bodyDiv w:val="1"/>
      <w:marLeft w:val="0"/>
      <w:marRight w:val="0"/>
      <w:marTop w:val="0"/>
      <w:marBottom w:val="0"/>
      <w:divBdr>
        <w:top w:val="none" w:sz="0" w:space="0" w:color="auto"/>
        <w:left w:val="none" w:sz="0" w:space="0" w:color="auto"/>
        <w:bottom w:val="none" w:sz="0" w:space="0" w:color="auto"/>
        <w:right w:val="none" w:sz="0" w:space="0" w:color="auto"/>
      </w:divBdr>
    </w:div>
    <w:div w:id="1718773057">
      <w:bodyDiv w:val="1"/>
      <w:marLeft w:val="0"/>
      <w:marRight w:val="0"/>
      <w:marTop w:val="0"/>
      <w:marBottom w:val="0"/>
      <w:divBdr>
        <w:top w:val="none" w:sz="0" w:space="0" w:color="auto"/>
        <w:left w:val="none" w:sz="0" w:space="0" w:color="auto"/>
        <w:bottom w:val="none" w:sz="0" w:space="0" w:color="auto"/>
        <w:right w:val="none" w:sz="0" w:space="0" w:color="auto"/>
      </w:divBdr>
    </w:div>
    <w:div w:id="1718821893">
      <w:bodyDiv w:val="1"/>
      <w:marLeft w:val="0"/>
      <w:marRight w:val="0"/>
      <w:marTop w:val="0"/>
      <w:marBottom w:val="0"/>
      <w:divBdr>
        <w:top w:val="none" w:sz="0" w:space="0" w:color="auto"/>
        <w:left w:val="none" w:sz="0" w:space="0" w:color="auto"/>
        <w:bottom w:val="none" w:sz="0" w:space="0" w:color="auto"/>
        <w:right w:val="none" w:sz="0" w:space="0" w:color="auto"/>
      </w:divBdr>
    </w:div>
    <w:div w:id="1718892720">
      <w:bodyDiv w:val="1"/>
      <w:marLeft w:val="0"/>
      <w:marRight w:val="0"/>
      <w:marTop w:val="0"/>
      <w:marBottom w:val="0"/>
      <w:divBdr>
        <w:top w:val="none" w:sz="0" w:space="0" w:color="auto"/>
        <w:left w:val="none" w:sz="0" w:space="0" w:color="auto"/>
        <w:bottom w:val="none" w:sz="0" w:space="0" w:color="auto"/>
        <w:right w:val="none" w:sz="0" w:space="0" w:color="auto"/>
      </w:divBdr>
    </w:div>
    <w:div w:id="1718896060">
      <w:bodyDiv w:val="1"/>
      <w:marLeft w:val="0"/>
      <w:marRight w:val="0"/>
      <w:marTop w:val="0"/>
      <w:marBottom w:val="0"/>
      <w:divBdr>
        <w:top w:val="none" w:sz="0" w:space="0" w:color="auto"/>
        <w:left w:val="none" w:sz="0" w:space="0" w:color="auto"/>
        <w:bottom w:val="none" w:sz="0" w:space="0" w:color="auto"/>
        <w:right w:val="none" w:sz="0" w:space="0" w:color="auto"/>
      </w:divBdr>
    </w:div>
    <w:div w:id="1718898304">
      <w:bodyDiv w:val="1"/>
      <w:marLeft w:val="0"/>
      <w:marRight w:val="0"/>
      <w:marTop w:val="0"/>
      <w:marBottom w:val="0"/>
      <w:divBdr>
        <w:top w:val="none" w:sz="0" w:space="0" w:color="auto"/>
        <w:left w:val="none" w:sz="0" w:space="0" w:color="auto"/>
        <w:bottom w:val="none" w:sz="0" w:space="0" w:color="auto"/>
        <w:right w:val="none" w:sz="0" w:space="0" w:color="auto"/>
      </w:divBdr>
    </w:div>
    <w:div w:id="1718971038">
      <w:bodyDiv w:val="1"/>
      <w:marLeft w:val="0"/>
      <w:marRight w:val="0"/>
      <w:marTop w:val="0"/>
      <w:marBottom w:val="0"/>
      <w:divBdr>
        <w:top w:val="none" w:sz="0" w:space="0" w:color="auto"/>
        <w:left w:val="none" w:sz="0" w:space="0" w:color="auto"/>
        <w:bottom w:val="none" w:sz="0" w:space="0" w:color="auto"/>
        <w:right w:val="none" w:sz="0" w:space="0" w:color="auto"/>
      </w:divBdr>
    </w:div>
    <w:div w:id="1719013915">
      <w:bodyDiv w:val="1"/>
      <w:marLeft w:val="0"/>
      <w:marRight w:val="0"/>
      <w:marTop w:val="0"/>
      <w:marBottom w:val="0"/>
      <w:divBdr>
        <w:top w:val="none" w:sz="0" w:space="0" w:color="auto"/>
        <w:left w:val="none" w:sz="0" w:space="0" w:color="auto"/>
        <w:bottom w:val="none" w:sz="0" w:space="0" w:color="auto"/>
        <w:right w:val="none" w:sz="0" w:space="0" w:color="auto"/>
      </w:divBdr>
    </w:div>
    <w:div w:id="1719087659">
      <w:bodyDiv w:val="1"/>
      <w:marLeft w:val="0"/>
      <w:marRight w:val="0"/>
      <w:marTop w:val="0"/>
      <w:marBottom w:val="0"/>
      <w:divBdr>
        <w:top w:val="none" w:sz="0" w:space="0" w:color="auto"/>
        <w:left w:val="none" w:sz="0" w:space="0" w:color="auto"/>
        <w:bottom w:val="none" w:sz="0" w:space="0" w:color="auto"/>
        <w:right w:val="none" w:sz="0" w:space="0" w:color="auto"/>
      </w:divBdr>
    </w:div>
    <w:div w:id="1719164374">
      <w:bodyDiv w:val="1"/>
      <w:marLeft w:val="0"/>
      <w:marRight w:val="0"/>
      <w:marTop w:val="0"/>
      <w:marBottom w:val="0"/>
      <w:divBdr>
        <w:top w:val="none" w:sz="0" w:space="0" w:color="auto"/>
        <w:left w:val="none" w:sz="0" w:space="0" w:color="auto"/>
        <w:bottom w:val="none" w:sz="0" w:space="0" w:color="auto"/>
        <w:right w:val="none" w:sz="0" w:space="0" w:color="auto"/>
      </w:divBdr>
    </w:div>
    <w:div w:id="1719275797">
      <w:bodyDiv w:val="1"/>
      <w:marLeft w:val="0"/>
      <w:marRight w:val="0"/>
      <w:marTop w:val="0"/>
      <w:marBottom w:val="0"/>
      <w:divBdr>
        <w:top w:val="none" w:sz="0" w:space="0" w:color="auto"/>
        <w:left w:val="none" w:sz="0" w:space="0" w:color="auto"/>
        <w:bottom w:val="none" w:sz="0" w:space="0" w:color="auto"/>
        <w:right w:val="none" w:sz="0" w:space="0" w:color="auto"/>
      </w:divBdr>
    </w:div>
    <w:div w:id="1719358578">
      <w:bodyDiv w:val="1"/>
      <w:marLeft w:val="0"/>
      <w:marRight w:val="0"/>
      <w:marTop w:val="0"/>
      <w:marBottom w:val="0"/>
      <w:divBdr>
        <w:top w:val="none" w:sz="0" w:space="0" w:color="auto"/>
        <w:left w:val="none" w:sz="0" w:space="0" w:color="auto"/>
        <w:bottom w:val="none" w:sz="0" w:space="0" w:color="auto"/>
        <w:right w:val="none" w:sz="0" w:space="0" w:color="auto"/>
      </w:divBdr>
    </w:div>
    <w:div w:id="1719547736">
      <w:bodyDiv w:val="1"/>
      <w:marLeft w:val="0"/>
      <w:marRight w:val="0"/>
      <w:marTop w:val="0"/>
      <w:marBottom w:val="0"/>
      <w:divBdr>
        <w:top w:val="none" w:sz="0" w:space="0" w:color="auto"/>
        <w:left w:val="none" w:sz="0" w:space="0" w:color="auto"/>
        <w:bottom w:val="none" w:sz="0" w:space="0" w:color="auto"/>
        <w:right w:val="none" w:sz="0" w:space="0" w:color="auto"/>
      </w:divBdr>
    </w:div>
    <w:div w:id="1719551041">
      <w:bodyDiv w:val="1"/>
      <w:marLeft w:val="0"/>
      <w:marRight w:val="0"/>
      <w:marTop w:val="0"/>
      <w:marBottom w:val="0"/>
      <w:divBdr>
        <w:top w:val="none" w:sz="0" w:space="0" w:color="auto"/>
        <w:left w:val="none" w:sz="0" w:space="0" w:color="auto"/>
        <w:bottom w:val="none" w:sz="0" w:space="0" w:color="auto"/>
        <w:right w:val="none" w:sz="0" w:space="0" w:color="auto"/>
      </w:divBdr>
    </w:div>
    <w:div w:id="1719622612">
      <w:bodyDiv w:val="1"/>
      <w:marLeft w:val="0"/>
      <w:marRight w:val="0"/>
      <w:marTop w:val="0"/>
      <w:marBottom w:val="0"/>
      <w:divBdr>
        <w:top w:val="none" w:sz="0" w:space="0" w:color="auto"/>
        <w:left w:val="none" w:sz="0" w:space="0" w:color="auto"/>
        <w:bottom w:val="none" w:sz="0" w:space="0" w:color="auto"/>
        <w:right w:val="none" w:sz="0" w:space="0" w:color="auto"/>
      </w:divBdr>
    </w:div>
    <w:div w:id="1719822290">
      <w:bodyDiv w:val="1"/>
      <w:marLeft w:val="0"/>
      <w:marRight w:val="0"/>
      <w:marTop w:val="0"/>
      <w:marBottom w:val="0"/>
      <w:divBdr>
        <w:top w:val="none" w:sz="0" w:space="0" w:color="auto"/>
        <w:left w:val="none" w:sz="0" w:space="0" w:color="auto"/>
        <w:bottom w:val="none" w:sz="0" w:space="0" w:color="auto"/>
        <w:right w:val="none" w:sz="0" w:space="0" w:color="auto"/>
      </w:divBdr>
    </w:div>
    <w:div w:id="1719889228">
      <w:bodyDiv w:val="1"/>
      <w:marLeft w:val="0"/>
      <w:marRight w:val="0"/>
      <w:marTop w:val="0"/>
      <w:marBottom w:val="0"/>
      <w:divBdr>
        <w:top w:val="none" w:sz="0" w:space="0" w:color="auto"/>
        <w:left w:val="none" w:sz="0" w:space="0" w:color="auto"/>
        <w:bottom w:val="none" w:sz="0" w:space="0" w:color="auto"/>
        <w:right w:val="none" w:sz="0" w:space="0" w:color="auto"/>
      </w:divBdr>
    </w:div>
    <w:div w:id="1719935595">
      <w:bodyDiv w:val="1"/>
      <w:marLeft w:val="0"/>
      <w:marRight w:val="0"/>
      <w:marTop w:val="0"/>
      <w:marBottom w:val="0"/>
      <w:divBdr>
        <w:top w:val="none" w:sz="0" w:space="0" w:color="auto"/>
        <w:left w:val="none" w:sz="0" w:space="0" w:color="auto"/>
        <w:bottom w:val="none" w:sz="0" w:space="0" w:color="auto"/>
        <w:right w:val="none" w:sz="0" w:space="0" w:color="auto"/>
      </w:divBdr>
    </w:div>
    <w:div w:id="1719940584">
      <w:bodyDiv w:val="1"/>
      <w:marLeft w:val="0"/>
      <w:marRight w:val="0"/>
      <w:marTop w:val="0"/>
      <w:marBottom w:val="0"/>
      <w:divBdr>
        <w:top w:val="none" w:sz="0" w:space="0" w:color="auto"/>
        <w:left w:val="none" w:sz="0" w:space="0" w:color="auto"/>
        <w:bottom w:val="none" w:sz="0" w:space="0" w:color="auto"/>
        <w:right w:val="none" w:sz="0" w:space="0" w:color="auto"/>
      </w:divBdr>
    </w:div>
    <w:div w:id="1720058212">
      <w:bodyDiv w:val="1"/>
      <w:marLeft w:val="0"/>
      <w:marRight w:val="0"/>
      <w:marTop w:val="0"/>
      <w:marBottom w:val="0"/>
      <w:divBdr>
        <w:top w:val="none" w:sz="0" w:space="0" w:color="auto"/>
        <w:left w:val="none" w:sz="0" w:space="0" w:color="auto"/>
        <w:bottom w:val="none" w:sz="0" w:space="0" w:color="auto"/>
        <w:right w:val="none" w:sz="0" w:space="0" w:color="auto"/>
      </w:divBdr>
    </w:div>
    <w:div w:id="1720322504">
      <w:bodyDiv w:val="1"/>
      <w:marLeft w:val="0"/>
      <w:marRight w:val="0"/>
      <w:marTop w:val="0"/>
      <w:marBottom w:val="0"/>
      <w:divBdr>
        <w:top w:val="none" w:sz="0" w:space="0" w:color="auto"/>
        <w:left w:val="none" w:sz="0" w:space="0" w:color="auto"/>
        <w:bottom w:val="none" w:sz="0" w:space="0" w:color="auto"/>
        <w:right w:val="none" w:sz="0" w:space="0" w:color="auto"/>
      </w:divBdr>
    </w:div>
    <w:div w:id="1720324367">
      <w:bodyDiv w:val="1"/>
      <w:marLeft w:val="0"/>
      <w:marRight w:val="0"/>
      <w:marTop w:val="0"/>
      <w:marBottom w:val="0"/>
      <w:divBdr>
        <w:top w:val="none" w:sz="0" w:space="0" w:color="auto"/>
        <w:left w:val="none" w:sz="0" w:space="0" w:color="auto"/>
        <w:bottom w:val="none" w:sz="0" w:space="0" w:color="auto"/>
        <w:right w:val="none" w:sz="0" w:space="0" w:color="auto"/>
      </w:divBdr>
    </w:div>
    <w:div w:id="1720392809">
      <w:bodyDiv w:val="1"/>
      <w:marLeft w:val="0"/>
      <w:marRight w:val="0"/>
      <w:marTop w:val="0"/>
      <w:marBottom w:val="0"/>
      <w:divBdr>
        <w:top w:val="none" w:sz="0" w:space="0" w:color="auto"/>
        <w:left w:val="none" w:sz="0" w:space="0" w:color="auto"/>
        <w:bottom w:val="none" w:sz="0" w:space="0" w:color="auto"/>
        <w:right w:val="none" w:sz="0" w:space="0" w:color="auto"/>
      </w:divBdr>
    </w:div>
    <w:div w:id="1720401306">
      <w:bodyDiv w:val="1"/>
      <w:marLeft w:val="0"/>
      <w:marRight w:val="0"/>
      <w:marTop w:val="0"/>
      <w:marBottom w:val="0"/>
      <w:divBdr>
        <w:top w:val="none" w:sz="0" w:space="0" w:color="auto"/>
        <w:left w:val="none" w:sz="0" w:space="0" w:color="auto"/>
        <w:bottom w:val="none" w:sz="0" w:space="0" w:color="auto"/>
        <w:right w:val="none" w:sz="0" w:space="0" w:color="auto"/>
      </w:divBdr>
    </w:div>
    <w:div w:id="1720472401">
      <w:bodyDiv w:val="1"/>
      <w:marLeft w:val="0"/>
      <w:marRight w:val="0"/>
      <w:marTop w:val="0"/>
      <w:marBottom w:val="0"/>
      <w:divBdr>
        <w:top w:val="none" w:sz="0" w:space="0" w:color="auto"/>
        <w:left w:val="none" w:sz="0" w:space="0" w:color="auto"/>
        <w:bottom w:val="none" w:sz="0" w:space="0" w:color="auto"/>
        <w:right w:val="none" w:sz="0" w:space="0" w:color="auto"/>
      </w:divBdr>
    </w:div>
    <w:div w:id="1720519536">
      <w:bodyDiv w:val="1"/>
      <w:marLeft w:val="0"/>
      <w:marRight w:val="0"/>
      <w:marTop w:val="0"/>
      <w:marBottom w:val="0"/>
      <w:divBdr>
        <w:top w:val="none" w:sz="0" w:space="0" w:color="auto"/>
        <w:left w:val="none" w:sz="0" w:space="0" w:color="auto"/>
        <w:bottom w:val="none" w:sz="0" w:space="0" w:color="auto"/>
        <w:right w:val="none" w:sz="0" w:space="0" w:color="auto"/>
      </w:divBdr>
    </w:div>
    <w:div w:id="1720544686">
      <w:bodyDiv w:val="1"/>
      <w:marLeft w:val="0"/>
      <w:marRight w:val="0"/>
      <w:marTop w:val="0"/>
      <w:marBottom w:val="0"/>
      <w:divBdr>
        <w:top w:val="none" w:sz="0" w:space="0" w:color="auto"/>
        <w:left w:val="none" w:sz="0" w:space="0" w:color="auto"/>
        <w:bottom w:val="none" w:sz="0" w:space="0" w:color="auto"/>
        <w:right w:val="none" w:sz="0" w:space="0" w:color="auto"/>
      </w:divBdr>
    </w:div>
    <w:div w:id="1720669754">
      <w:bodyDiv w:val="1"/>
      <w:marLeft w:val="0"/>
      <w:marRight w:val="0"/>
      <w:marTop w:val="0"/>
      <w:marBottom w:val="0"/>
      <w:divBdr>
        <w:top w:val="none" w:sz="0" w:space="0" w:color="auto"/>
        <w:left w:val="none" w:sz="0" w:space="0" w:color="auto"/>
        <w:bottom w:val="none" w:sz="0" w:space="0" w:color="auto"/>
        <w:right w:val="none" w:sz="0" w:space="0" w:color="auto"/>
      </w:divBdr>
    </w:div>
    <w:div w:id="1720742069">
      <w:bodyDiv w:val="1"/>
      <w:marLeft w:val="0"/>
      <w:marRight w:val="0"/>
      <w:marTop w:val="0"/>
      <w:marBottom w:val="0"/>
      <w:divBdr>
        <w:top w:val="none" w:sz="0" w:space="0" w:color="auto"/>
        <w:left w:val="none" w:sz="0" w:space="0" w:color="auto"/>
        <w:bottom w:val="none" w:sz="0" w:space="0" w:color="auto"/>
        <w:right w:val="none" w:sz="0" w:space="0" w:color="auto"/>
      </w:divBdr>
    </w:div>
    <w:div w:id="1720743653">
      <w:bodyDiv w:val="1"/>
      <w:marLeft w:val="0"/>
      <w:marRight w:val="0"/>
      <w:marTop w:val="0"/>
      <w:marBottom w:val="0"/>
      <w:divBdr>
        <w:top w:val="none" w:sz="0" w:space="0" w:color="auto"/>
        <w:left w:val="none" w:sz="0" w:space="0" w:color="auto"/>
        <w:bottom w:val="none" w:sz="0" w:space="0" w:color="auto"/>
        <w:right w:val="none" w:sz="0" w:space="0" w:color="auto"/>
      </w:divBdr>
    </w:div>
    <w:div w:id="1720779491">
      <w:bodyDiv w:val="1"/>
      <w:marLeft w:val="0"/>
      <w:marRight w:val="0"/>
      <w:marTop w:val="0"/>
      <w:marBottom w:val="0"/>
      <w:divBdr>
        <w:top w:val="none" w:sz="0" w:space="0" w:color="auto"/>
        <w:left w:val="none" w:sz="0" w:space="0" w:color="auto"/>
        <w:bottom w:val="none" w:sz="0" w:space="0" w:color="auto"/>
        <w:right w:val="none" w:sz="0" w:space="0" w:color="auto"/>
      </w:divBdr>
    </w:div>
    <w:div w:id="1720784152">
      <w:bodyDiv w:val="1"/>
      <w:marLeft w:val="0"/>
      <w:marRight w:val="0"/>
      <w:marTop w:val="0"/>
      <w:marBottom w:val="0"/>
      <w:divBdr>
        <w:top w:val="none" w:sz="0" w:space="0" w:color="auto"/>
        <w:left w:val="none" w:sz="0" w:space="0" w:color="auto"/>
        <w:bottom w:val="none" w:sz="0" w:space="0" w:color="auto"/>
        <w:right w:val="none" w:sz="0" w:space="0" w:color="auto"/>
      </w:divBdr>
    </w:div>
    <w:div w:id="1720788076">
      <w:bodyDiv w:val="1"/>
      <w:marLeft w:val="0"/>
      <w:marRight w:val="0"/>
      <w:marTop w:val="0"/>
      <w:marBottom w:val="0"/>
      <w:divBdr>
        <w:top w:val="none" w:sz="0" w:space="0" w:color="auto"/>
        <w:left w:val="none" w:sz="0" w:space="0" w:color="auto"/>
        <w:bottom w:val="none" w:sz="0" w:space="0" w:color="auto"/>
        <w:right w:val="none" w:sz="0" w:space="0" w:color="auto"/>
      </w:divBdr>
    </w:div>
    <w:div w:id="1721005611">
      <w:bodyDiv w:val="1"/>
      <w:marLeft w:val="0"/>
      <w:marRight w:val="0"/>
      <w:marTop w:val="0"/>
      <w:marBottom w:val="0"/>
      <w:divBdr>
        <w:top w:val="none" w:sz="0" w:space="0" w:color="auto"/>
        <w:left w:val="none" w:sz="0" w:space="0" w:color="auto"/>
        <w:bottom w:val="none" w:sz="0" w:space="0" w:color="auto"/>
        <w:right w:val="none" w:sz="0" w:space="0" w:color="auto"/>
      </w:divBdr>
    </w:div>
    <w:div w:id="1721051982">
      <w:bodyDiv w:val="1"/>
      <w:marLeft w:val="0"/>
      <w:marRight w:val="0"/>
      <w:marTop w:val="0"/>
      <w:marBottom w:val="0"/>
      <w:divBdr>
        <w:top w:val="none" w:sz="0" w:space="0" w:color="auto"/>
        <w:left w:val="none" w:sz="0" w:space="0" w:color="auto"/>
        <w:bottom w:val="none" w:sz="0" w:space="0" w:color="auto"/>
        <w:right w:val="none" w:sz="0" w:space="0" w:color="auto"/>
      </w:divBdr>
    </w:div>
    <w:div w:id="1721054781">
      <w:bodyDiv w:val="1"/>
      <w:marLeft w:val="0"/>
      <w:marRight w:val="0"/>
      <w:marTop w:val="0"/>
      <w:marBottom w:val="0"/>
      <w:divBdr>
        <w:top w:val="none" w:sz="0" w:space="0" w:color="auto"/>
        <w:left w:val="none" w:sz="0" w:space="0" w:color="auto"/>
        <w:bottom w:val="none" w:sz="0" w:space="0" w:color="auto"/>
        <w:right w:val="none" w:sz="0" w:space="0" w:color="auto"/>
      </w:divBdr>
    </w:div>
    <w:div w:id="1721125960">
      <w:bodyDiv w:val="1"/>
      <w:marLeft w:val="0"/>
      <w:marRight w:val="0"/>
      <w:marTop w:val="0"/>
      <w:marBottom w:val="0"/>
      <w:divBdr>
        <w:top w:val="none" w:sz="0" w:space="0" w:color="auto"/>
        <w:left w:val="none" w:sz="0" w:space="0" w:color="auto"/>
        <w:bottom w:val="none" w:sz="0" w:space="0" w:color="auto"/>
        <w:right w:val="none" w:sz="0" w:space="0" w:color="auto"/>
      </w:divBdr>
    </w:div>
    <w:div w:id="1721127528">
      <w:bodyDiv w:val="1"/>
      <w:marLeft w:val="0"/>
      <w:marRight w:val="0"/>
      <w:marTop w:val="0"/>
      <w:marBottom w:val="0"/>
      <w:divBdr>
        <w:top w:val="none" w:sz="0" w:space="0" w:color="auto"/>
        <w:left w:val="none" w:sz="0" w:space="0" w:color="auto"/>
        <w:bottom w:val="none" w:sz="0" w:space="0" w:color="auto"/>
        <w:right w:val="none" w:sz="0" w:space="0" w:color="auto"/>
      </w:divBdr>
    </w:div>
    <w:div w:id="1721437994">
      <w:bodyDiv w:val="1"/>
      <w:marLeft w:val="0"/>
      <w:marRight w:val="0"/>
      <w:marTop w:val="0"/>
      <w:marBottom w:val="0"/>
      <w:divBdr>
        <w:top w:val="none" w:sz="0" w:space="0" w:color="auto"/>
        <w:left w:val="none" w:sz="0" w:space="0" w:color="auto"/>
        <w:bottom w:val="none" w:sz="0" w:space="0" w:color="auto"/>
        <w:right w:val="none" w:sz="0" w:space="0" w:color="auto"/>
      </w:divBdr>
    </w:div>
    <w:div w:id="1721441048">
      <w:bodyDiv w:val="1"/>
      <w:marLeft w:val="0"/>
      <w:marRight w:val="0"/>
      <w:marTop w:val="0"/>
      <w:marBottom w:val="0"/>
      <w:divBdr>
        <w:top w:val="none" w:sz="0" w:space="0" w:color="auto"/>
        <w:left w:val="none" w:sz="0" w:space="0" w:color="auto"/>
        <w:bottom w:val="none" w:sz="0" w:space="0" w:color="auto"/>
        <w:right w:val="none" w:sz="0" w:space="0" w:color="auto"/>
      </w:divBdr>
    </w:div>
    <w:div w:id="1721586121">
      <w:bodyDiv w:val="1"/>
      <w:marLeft w:val="0"/>
      <w:marRight w:val="0"/>
      <w:marTop w:val="0"/>
      <w:marBottom w:val="0"/>
      <w:divBdr>
        <w:top w:val="none" w:sz="0" w:space="0" w:color="auto"/>
        <w:left w:val="none" w:sz="0" w:space="0" w:color="auto"/>
        <w:bottom w:val="none" w:sz="0" w:space="0" w:color="auto"/>
        <w:right w:val="none" w:sz="0" w:space="0" w:color="auto"/>
      </w:divBdr>
    </w:div>
    <w:div w:id="1721631695">
      <w:bodyDiv w:val="1"/>
      <w:marLeft w:val="0"/>
      <w:marRight w:val="0"/>
      <w:marTop w:val="0"/>
      <w:marBottom w:val="0"/>
      <w:divBdr>
        <w:top w:val="none" w:sz="0" w:space="0" w:color="auto"/>
        <w:left w:val="none" w:sz="0" w:space="0" w:color="auto"/>
        <w:bottom w:val="none" w:sz="0" w:space="0" w:color="auto"/>
        <w:right w:val="none" w:sz="0" w:space="0" w:color="auto"/>
      </w:divBdr>
    </w:div>
    <w:div w:id="1721703410">
      <w:bodyDiv w:val="1"/>
      <w:marLeft w:val="0"/>
      <w:marRight w:val="0"/>
      <w:marTop w:val="0"/>
      <w:marBottom w:val="0"/>
      <w:divBdr>
        <w:top w:val="none" w:sz="0" w:space="0" w:color="auto"/>
        <w:left w:val="none" w:sz="0" w:space="0" w:color="auto"/>
        <w:bottom w:val="none" w:sz="0" w:space="0" w:color="auto"/>
        <w:right w:val="none" w:sz="0" w:space="0" w:color="auto"/>
      </w:divBdr>
    </w:div>
    <w:div w:id="1721786070">
      <w:bodyDiv w:val="1"/>
      <w:marLeft w:val="0"/>
      <w:marRight w:val="0"/>
      <w:marTop w:val="0"/>
      <w:marBottom w:val="0"/>
      <w:divBdr>
        <w:top w:val="none" w:sz="0" w:space="0" w:color="auto"/>
        <w:left w:val="none" w:sz="0" w:space="0" w:color="auto"/>
        <w:bottom w:val="none" w:sz="0" w:space="0" w:color="auto"/>
        <w:right w:val="none" w:sz="0" w:space="0" w:color="auto"/>
      </w:divBdr>
    </w:div>
    <w:div w:id="1721902050">
      <w:bodyDiv w:val="1"/>
      <w:marLeft w:val="0"/>
      <w:marRight w:val="0"/>
      <w:marTop w:val="0"/>
      <w:marBottom w:val="0"/>
      <w:divBdr>
        <w:top w:val="none" w:sz="0" w:space="0" w:color="auto"/>
        <w:left w:val="none" w:sz="0" w:space="0" w:color="auto"/>
        <w:bottom w:val="none" w:sz="0" w:space="0" w:color="auto"/>
        <w:right w:val="none" w:sz="0" w:space="0" w:color="auto"/>
      </w:divBdr>
    </w:div>
    <w:div w:id="1721973186">
      <w:bodyDiv w:val="1"/>
      <w:marLeft w:val="0"/>
      <w:marRight w:val="0"/>
      <w:marTop w:val="0"/>
      <w:marBottom w:val="0"/>
      <w:divBdr>
        <w:top w:val="none" w:sz="0" w:space="0" w:color="auto"/>
        <w:left w:val="none" w:sz="0" w:space="0" w:color="auto"/>
        <w:bottom w:val="none" w:sz="0" w:space="0" w:color="auto"/>
        <w:right w:val="none" w:sz="0" w:space="0" w:color="auto"/>
      </w:divBdr>
    </w:div>
    <w:div w:id="1722055951">
      <w:bodyDiv w:val="1"/>
      <w:marLeft w:val="0"/>
      <w:marRight w:val="0"/>
      <w:marTop w:val="0"/>
      <w:marBottom w:val="0"/>
      <w:divBdr>
        <w:top w:val="none" w:sz="0" w:space="0" w:color="auto"/>
        <w:left w:val="none" w:sz="0" w:space="0" w:color="auto"/>
        <w:bottom w:val="none" w:sz="0" w:space="0" w:color="auto"/>
        <w:right w:val="none" w:sz="0" w:space="0" w:color="auto"/>
      </w:divBdr>
    </w:div>
    <w:div w:id="1722094923">
      <w:bodyDiv w:val="1"/>
      <w:marLeft w:val="0"/>
      <w:marRight w:val="0"/>
      <w:marTop w:val="0"/>
      <w:marBottom w:val="0"/>
      <w:divBdr>
        <w:top w:val="none" w:sz="0" w:space="0" w:color="auto"/>
        <w:left w:val="none" w:sz="0" w:space="0" w:color="auto"/>
        <w:bottom w:val="none" w:sz="0" w:space="0" w:color="auto"/>
        <w:right w:val="none" w:sz="0" w:space="0" w:color="auto"/>
      </w:divBdr>
    </w:div>
    <w:div w:id="1722095233">
      <w:bodyDiv w:val="1"/>
      <w:marLeft w:val="0"/>
      <w:marRight w:val="0"/>
      <w:marTop w:val="0"/>
      <w:marBottom w:val="0"/>
      <w:divBdr>
        <w:top w:val="none" w:sz="0" w:space="0" w:color="auto"/>
        <w:left w:val="none" w:sz="0" w:space="0" w:color="auto"/>
        <w:bottom w:val="none" w:sz="0" w:space="0" w:color="auto"/>
        <w:right w:val="none" w:sz="0" w:space="0" w:color="auto"/>
      </w:divBdr>
    </w:div>
    <w:div w:id="1722096361">
      <w:bodyDiv w:val="1"/>
      <w:marLeft w:val="0"/>
      <w:marRight w:val="0"/>
      <w:marTop w:val="0"/>
      <w:marBottom w:val="0"/>
      <w:divBdr>
        <w:top w:val="none" w:sz="0" w:space="0" w:color="auto"/>
        <w:left w:val="none" w:sz="0" w:space="0" w:color="auto"/>
        <w:bottom w:val="none" w:sz="0" w:space="0" w:color="auto"/>
        <w:right w:val="none" w:sz="0" w:space="0" w:color="auto"/>
      </w:divBdr>
    </w:div>
    <w:div w:id="1722171773">
      <w:bodyDiv w:val="1"/>
      <w:marLeft w:val="0"/>
      <w:marRight w:val="0"/>
      <w:marTop w:val="0"/>
      <w:marBottom w:val="0"/>
      <w:divBdr>
        <w:top w:val="none" w:sz="0" w:space="0" w:color="auto"/>
        <w:left w:val="none" w:sz="0" w:space="0" w:color="auto"/>
        <w:bottom w:val="none" w:sz="0" w:space="0" w:color="auto"/>
        <w:right w:val="none" w:sz="0" w:space="0" w:color="auto"/>
      </w:divBdr>
    </w:div>
    <w:div w:id="1722174735">
      <w:bodyDiv w:val="1"/>
      <w:marLeft w:val="0"/>
      <w:marRight w:val="0"/>
      <w:marTop w:val="0"/>
      <w:marBottom w:val="0"/>
      <w:divBdr>
        <w:top w:val="none" w:sz="0" w:space="0" w:color="auto"/>
        <w:left w:val="none" w:sz="0" w:space="0" w:color="auto"/>
        <w:bottom w:val="none" w:sz="0" w:space="0" w:color="auto"/>
        <w:right w:val="none" w:sz="0" w:space="0" w:color="auto"/>
      </w:divBdr>
    </w:div>
    <w:div w:id="1722244816">
      <w:bodyDiv w:val="1"/>
      <w:marLeft w:val="0"/>
      <w:marRight w:val="0"/>
      <w:marTop w:val="0"/>
      <w:marBottom w:val="0"/>
      <w:divBdr>
        <w:top w:val="none" w:sz="0" w:space="0" w:color="auto"/>
        <w:left w:val="none" w:sz="0" w:space="0" w:color="auto"/>
        <w:bottom w:val="none" w:sz="0" w:space="0" w:color="auto"/>
        <w:right w:val="none" w:sz="0" w:space="0" w:color="auto"/>
      </w:divBdr>
    </w:div>
    <w:div w:id="1722250042">
      <w:bodyDiv w:val="1"/>
      <w:marLeft w:val="0"/>
      <w:marRight w:val="0"/>
      <w:marTop w:val="0"/>
      <w:marBottom w:val="0"/>
      <w:divBdr>
        <w:top w:val="none" w:sz="0" w:space="0" w:color="auto"/>
        <w:left w:val="none" w:sz="0" w:space="0" w:color="auto"/>
        <w:bottom w:val="none" w:sz="0" w:space="0" w:color="auto"/>
        <w:right w:val="none" w:sz="0" w:space="0" w:color="auto"/>
      </w:divBdr>
    </w:div>
    <w:div w:id="1722250350">
      <w:bodyDiv w:val="1"/>
      <w:marLeft w:val="0"/>
      <w:marRight w:val="0"/>
      <w:marTop w:val="0"/>
      <w:marBottom w:val="0"/>
      <w:divBdr>
        <w:top w:val="none" w:sz="0" w:space="0" w:color="auto"/>
        <w:left w:val="none" w:sz="0" w:space="0" w:color="auto"/>
        <w:bottom w:val="none" w:sz="0" w:space="0" w:color="auto"/>
        <w:right w:val="none" w:sz="0" w:space="0" w:color="auto"/>
      </w:divBdr>
    </w:div>
    <w:div w:id="1722291057">
      <w:bodyDiv w:val="1"/>
      <w:marLeft w:val="0"/>
      <w:marRight w:val="0"/>
      <w:marTop w:val="0"/>
      <w:marBottom w:val="0"/>
      <w:divBdr>
        <w:top w:val="none" w:sz="0" w:space="0" w:color="auto"/>
        <w:left w:val="none" w:sz="0" w:space="0" w:color="auto"/>
        <w:bottom w:val="none" w:sz="0" w:space="0" w:color="auto"/>
        <w:right w:val="none" w:sz="0" w:space="0" w:color="auto"/>
      </w:divBdr>
    </w:div>
    <w:div w:id="1722360360">
      <w:bodyDiv w:val="1"/>
      <w:marLeft w:val="0"/>
      <w:marRight w:val="0"/>
      <w:marTop w:val="0"/>
      <w:marBottom w:val="0"/>
      <w:divBdr>
        <w:top w:val="none" w:sz="0" w:space="0" w:color="auto"/>
        <w:left w:val="none" w:sz="0" w:space="0" w:color="auto"/>
        <w:bottom w:val="none" w:sz="0" w:space="0" w:color="auto"/>
        <w:right w:val="none" w:sz="0" w:space="0" w:color="auto"/>
      </w:divBdr>
    </w:div>
    <w:div w:id="1722361994">
      <w:bodyDiv w:val="1"/>
      <w:marLeft w:val="0"/>
      <w:marRight w:val="0"/>
      <w:marTop w:val="0"/>
      <w:marBottom w:val="0"/>
      <w:divBdr>
        <w:top w:val="none" w:sz="0" w:space="0" w:color="auto"/>
        <w:left w:val="none" w:sz="0" w:space="0" w:color="auto"/>
        <w:bottom w:val="none" w:sz="0" w:space="0" w:color="auto"/>
        <w:right w:val="none" w:sz="0" w:space="0" w:color="auto"/>
      </w:divBdr>
    </w:div>
    <w:div w:id="1722362533">
      <w:bodyDiv w:val="1"/>
      <w:marLeft w:val="0"/>
      <w:marRight w:val="0"/>
      <w:marTop w:val="0"/>
      <w:marBottom w:val="0"/>
      <w:divBdr>
        <w:top w:val="none" w:sz="0" w:space="0" w:color="auto"/>
        <w:left w:val="none" w:sz="0" w:space="0" w:color="auto"/>
        <w:bottom w:val="none" w:sz="0" w:space="0" w:color="auto"/>
        <w:right w:val="none" w:sz="0" w:space="0" w:color="auto"/>
      </w:divBdr>
    </w:div>
    <w:div w:id="1722365086">
      <w:bodyDiv w:val="1"/>
      <w:marLeft w:val="0"/>
      <w:marRight w:val="0"/>
      <w:marTop w:val="0"/>
      <w:marBottom w:val="0"/>
      <w:divBdr>
        <w:top w:val="none" w:sz="0" w:space="0" w:color="auto"/>
        <w:left w:val="none" w:sz="0" w:space="0" w:color="auto"/>
        <w:bottom w:val="none" w:sz="0" w:space="0" w:color="auto"/>
        <w:right w:val="none" w:sz="0" w:space="0" w:color="auto"/>
      </w:divBdr>
    </w:div>
    <w:div w:id="1722482768">
      <w:bodyDiv w:val="1"/>
      <w:marLeft w:val="0"/>
      <w:marRight w:val="0"/>
      <w:marTop w:val="0"/>
      <w:marBottom w:val="0"/>
      <w:divBdr>
        <w:top w:val="none" w:sz="0" w:space="0" w:color="auto"/>
        <w:left w:val="none" w:sz="0" w:space="0" w:color="auto"/>
        <w:bottom w:val="none" w:sz="0" w:space="0" w:color="auto"/>
        <w:right w:val="none" w:sz="0" w:space="0" w:color="auto"/>
      </w:divBdr>
    </w:div>
    <w:div w:id="1722485759">
      <w:bodyDiv w:val="1"/>
      <w:marLeft w:val="0"/>
      <w:marRight w:val="0"/>
      <w:marTop w:val="0"/>
      <w:marBottom w:val="0"/>
      <w:divBdr>
        <w:top w:val="none" w:sz="0" w:space="0" w:color="auto"/>
        <w:left w:val="none" w:sz="0" w:space="0" w:color="auto"/>
        <w:bottom w:val="none" w:sz="0" w:space="0" w:color="auto"/>
        <w:right w:val="none" w:sz="0" w:space="0" w:color="auto"/>
      </w:divBdr>
    </w:div>
    <w:div w:id="1722511117">
      <w:bodyDiv w:val="1"/>
      <w:marLeft w:val="0"/>
      <w:marRight w:val="0"/>
      <w:marTop w:val="0"/>
      <w:marBottom w:val="0"/>
      <w:divBdr>
        <w:top w:val="none" w:sz="0" w:space="0" w:color="auto"/>
        <w:left w:val="none" w:sz="0" w:space="0" w:color="auto"/>
        <w:bottom w:val="none" w:sz="0" w:space="0" w:color="auto"/>
        <w:right w:val="none" w:sz="0" w:space="0" w:color="auto"/>
      </w:divBdr>
    </w:div>
    <w:div w:id="1722560672">
      <w:bodyDiv w:val="1"/>
      <w:marLeft w:val="0"/>
      <w:marRight w:val="0"/>
      <w:marTop w:val="0"/>
      <w:marBottom w:val="0"/>
      <w:divBdr>
        <w:top w:val="none" w:sz="0" w:space="0" w:color="auto"/>
        <w:left w:val="none" w:sz="0" w:space="0" w:color="auto"/>
        <w:bottom w:val="none" w:sz="0" w:space="0" w:color="auto"/>
        <w:right w:val="none" w:sz="0" w:space="0" w:color="auto"/>
      </w:divBdr>
    </w:div>
    <w:div w:id="1722636103">
      <w:bodyDiv w:val="1"/>
      <w:marLeft w:val="0"/>
      <w:marRight w:val="0"/>
      <w:marTop w:val="0"/>
      <w:marBottom w:val="0"/>
      <w:divBdr>
        <w:top w:val="none" w:sz="0" w:space="0" w:color="auto"/>
        <w:left w:val="none" w:sz="0" w:space="0" w:color="auto"/>
        <w:bottom w:val="none" w:sz="0" w:space="0" w:color="auto"/>
        <w:right w:val="none" w:sz="0" w:space="0" w:color="auto"/>
      </w:divBdr>
    </w:div>
    <w:div w:id="1722702998">
      <w:bodyDiv w:val="1"/>
      <w:marLeft w:val="0"/>
      <w:marRight w:val="0"/>
      <w:marTop w:val="0"/>
      <w:marBottom w:val="0"/>
      <w:divBdr>
        <w:top w:val="none" w:sz="0" w:space="0" w:color="auto"/>
        <w:left w:val="none" w:sz="0" w:space="0" w:color="auto"/>
        <w:bottom w:val="none" w:sz="0" w:space="0" w:color="auto"/>
        <w:right w:val="none" w:sz="0" w:space="0" w:color="auto"/>
      </w:divBdr>
    </w:div>
    <w:div w:id="1722826910">
      <w:bodyDiv w:val="1"/>
      <w:marLeft w:val="0"/>
      <w:marRight w:val="0"/>
      <w:marTop w:val="0"/>
      <w:marBottom w:val="0"/>
      <w:divBdr>
        <w:top w:val="none" w:sz="0" w:space="0" w:color="auto"/>
        <w:left w:val="none" w:sz="0" w:space="0" w:color="auto"/>
        <w:bottom w:val="none" w:sz="0" w:space="0" w:color="auto"/>
        <w:right w:val="none" w:sz="0" w:space="0" w:color="auto"/>
      </w:divBdr>
    </w:div>
    <w:div w:id="1722899587">
      <w:bodyDiv w:val="1"/>
      <w:marLeft w:val="0"/>
      <w:marRight w:val="0"/>
      <w:marTop w:val="0"/>
      <w:marBottom w:val="0"/>
      <w:divBdr>
        <w:top w:val="none" w:sz="0" w:space="0" w:color="auto"/>
        <w:left w:val="none" w:sz="0" w:space="0" w:color="auto"/>
        <w:bottom w:val="none" w:sz="0" w:space="0" w:color="auto"/>
        <w:right w:val="none" w:sz="0" w:space="0" w:color="auto"/>
      </w:divBdr>
    </w:div>
    <w:div w:id="1722904744">
      <w:bodyDiv w:val="1"/>
      <w:marLeft w:val="0"/>
      <w:marRight w:val="0"/>
      <w:marTop w:val="0"/>
      <w:marBottom w:val="0"/>
      <w:divBdr>
        <w:top w:val="none" w:sz="0" w:space="0" w:color="auto"/>
        <w:left w:val="none" w:sz="0" w:space="0" w:color="auto"/>
        <w:bottom w:val="none" w:sz="0" w:space="0" w:color="auto"/>
        <w:right w:val="none" w:sz="0" w:space="0" w:color="auto"/>
      </w:divBdr>
    </w:div>
    <w:div w:id="1722947646">
      <w:bodyDiv w:val="1"/>
      <w:marLeft w:val="0"/>
      <w:marRight w:val="0"/>
      <w:marTop w:val="0"/>
      <w:marBottom w:val="0"/>
      <w:divBdr>
        <w:top w:val="none" w:sz="0" w:space="0" w:color="auto"/>
        <w:left w:val="none" w:sz="0" w:space="0" w:color="auto"/>
        <w:bottom w:val="none" w:sz="0" w:space="0" w:color="auto"/>
        <w:right w:val="none" w:sz="0" w:space="0" w:color="auto"/>
      </w:divBdr>
    </w:div>
    <w:div w:id="1723016020">
      <w:bodyDiv w:val="1"/>
      <w:marLeft w:val="0"/>
      <w:marRight w:val="0"/>
      <w:marTop w:val="0"/>
      <w:marBottom w:val="0"/>
      <w:divBdr>
        <w:top w:val="none" w:sz="0" w:space="0" w:color="auto"/>
        <w:left w:val="none" w:sz="0" w:space="0" w:color="auto"/>
        <w:bottom w:val="none" w:sz="0" w:space="0" w:color="auto"/>
        <w:right w:val="none" w:sz="0" w:space="0" w:color="auto"/>
      </w:divBdr>
    </w:div>
    <w:div w:id="1723016420">
      <w:bodyDiv w:val="1"/>
      <w:marLeft w:val="0"/>
      <w:marRight w:val="0"/>
      <w:marTop w:val="0"/>
      <w:marBottom w:val="0"/>
      <w:divBdr>
        <w:top w:val="none" w:sz="0" w:space="0" w:color="auto"/>
        <w:left w:val="none" w:sz="0" w:space="0" w:color="auto"/>
        <w:bottom w:val="none" w:sz="0" w:space="0" w:color="auto"/>
        <w:right w:val="none" w:sz="0" w:space="0" w:color="auto"/>
      </w:divBdr>
    </w:div>
    <w:div w:id="1723017635">
      <w:bodyDiv w:val="1"/>
      <w:marLeft w:val="0"/>
      <w:marRight w:val="0"/>
      <w:marTop w:val="0"/>
      <w:marBottom w:val="0"/>
      <w:divBdr>
        <w:top w:val="none" w:sz="0" w:space="0" w:color="auto"/>
        <w:left w:val="none" w:sz="0" w:space="0" w:color="auto"/>
        <w:bottom w:val="none" w:sz="0" w:space="0" w:color="auto"/>
        <w:right w:val="none" w:sz="0" w:space="0" w:color="auto"/>
      </w:divBdr>
    </w:div>
    <w:div w:id="1723090700">
      <w:bodyDiv w:val="1"/>
      <w:marLeft w:val="0"/>
      <w:marRight w:val="0"/>
      <w:marTop w:val="0"/>
      <w:marBottom w:val="0"/>
      <w:divBdr>
        <w:top w:val="none" w:sz="0" w:space="0" w:color="auto"/>
        <w:left w:val="none" w:sz="0" w:space="0" w:color="auto"/>
        <w:bottom w:val="none" w:sz="0" w:space="0" w:color="auto"/>
        <w:right w:val="none" w:sz="0" w:space="0" w:color="auto"/>
      </w:divBdr>
    </w:div>
    <w:div w:id="1723214092">
      <w:bodyDiv w:val="1"/>
      <w:marLeft w:val="0"/>
      <w:marRight w:val="0"/>
      <w:marTop w:val="0"/>
      <w:marBottom w:val="0"/>
      <w:divBdr>
        <w:top w:val="none" w:sz="0" w:space="0" w:color="auto"/>
        <w:left w:val="none" w:sz="0" w:space="0" w:color="auto"/>
        <w:bottom w:val="none" w:sz="0" w:space="0" w:color="auto"/>
        <w:right w:val="none" w:sz="0" w:space="0" w:color="auto"/>
      </w:divBdr>
    </w:div>
    <w:div w:id="1723292115">
      <w:bodyDiv w:val="1"/>
      <w:marLeft w:val="0"/>
      <w:marRight w:val="0"/>
      <w:marTop w:val="0"/>
      <w:marBottom w:val="0"/>
      <w:divBdr>
        <w:top w:val="none" w:sz="0" w:space="0" w:color="auto"/>
        <w:left w:val="none" w:sz="0" w:space="0" w:color="auto"/>
        <w:bottom w:val="none" w:sz="0" w:space="0" w:color="auto"/>
        <w:right w:val="none" w:sz="0" w:space="0" w:color="auto"/>
      </w:divBdr>
    </w:div>
    <w:div w:id="1723483156">
      <w:bodyDiv w:val="1"/>
      <w:marLeft w:val="0"/>
      <w:marRight w:val="0"/>
      <w:marTop w:val="0"/>
      <w:marBottom w:val="0"/>
      <w:divBdr>
        <w:top w:val="none" w:sz="0" w:space="0" w:color="auto"/>
        <w:left w:val="none" w:sz="0" w:space="0" w:color="auto"/>
        <w:bottom w:val="none" w:sz="0" w:space="0" w:color="auto"/>
        <w:right w:val="none" w:sz="0" w:space="0" w:color="auto"/>
      </w:divBdr>
    </w:div>
    <w:div w:id="1723598211">
      <w:bodyDiv w:val="1"/>
      <w:marLeft w:val="0"/>
      <w:marRight w:val="0"/>
      <w:marTop w:val="0"/>
      <w:marBottom w:val="0"/>
      <w:divBdr>
        <w:top w:val="none" w:sz="0" w:space="0" w:color="auto"/>
        <w:left w:val="none" w:sz="0" w:space="0" w:color="auto"/>
        <w:bottom w:val="none" w:sz="0" w:space="0" w:color="auto"/>
        <w:right w:val="none" w:sz="0" w:space="0" w:color="auto"/>
      </w:divBdr>
    </w:div>
    <w:div w:id="1723602654">
      <w:bodyDiv w:val="1"/>
      <w:marLeft w:val="0"/>
      <w:marRight w:val="0"/>
      <w:marTop w:val="0"/>
      <w:marBottom w:val="0"/>
      <w:divBdr>
        <w:top w:val="none" w:sz="0" w:space="0" w:color="auto"/>
        <w:left w:val="none" w:sz="0" w:space="0" w:color="auto"/>
        <w:bottom w:val="none" w:sz="0" w:space="0" w:color="auto"/>
        <w:right w:val="none" w:sz="0" w:space="0" w:color="auto"/>
      </w:divBdr>
    </w:div>
    <w:div w:id="1723676334">
      <w:bodyDiv w:val="1"/>
      <w:marLeft w:val="0"/>
      <w:marRight w:val="0"/>
      <w:marTop w:val="0"/>
      <w:marBottom w:val="0"/>
      <w:divBdr>
        <w:top w:val="none" w:sz="0" w:space="0" w:color="auto"/>
        <w:left w:val="none" w:sz="0" w:space="0" w:color="auto"/>
        <w:bottom w:val="none" w:sz="0" w:space="0" w:color="auto"/>
        <w:right w:val="none" w:sz="0" w:space="0" w:color="auto"/>
      </w:divBdr>
    </w:div>
    <w:div w:id="1723745136">
      <w:bodyDiv w:val="1"/>
      <w:marLeft w:val="0"/>
      <w:marRight w:val="0"/>
      <w:marTop w:val="0"/>
      <w:marBottom w:val="0"/>
      <w:divBdr>
        <w:top w:val="none" w:sz="0" w:space="0" w:color="auto"/>
        <w:left w:val="none" w:sz="0" w:space="0" w:color="auto"/>
        <w:bottom w:val="none" w:sz="0" w:space="0" w:color="auto"/>
        <w:right w:val="none" w:sz="0" w:space="0" w:color="auto"/>
      </w:divBdr>
    </w:div>
    <w:div w:id="1723821390">
      <w:bodyDiv w:val="1"/>
      <w:marLeft w:val="0"/>
      <w:marRight w:val="0"/>
      <w:marTop w:val="0"/>
      <w:marBottom w:val="0"/>
      <w:divBdr>
        <w:top w:val="none" w:sz="0" w:space="0" w:color="auto"/>
        <w:left w:val="none" w:sz="0" w:space="0" w:color="auto"/>
        <w:bottom w:val="none" w:sz="0" w:space="0" w:color="auto"/>
        <w:right w:val="none" w:sz="0" w:space="0" w:color="auto"/>
      </w:divBdr>
    </w:div>
    <w:div w:id="1723821921">
      <w:bodyDiv w:val="1"/>
      <w:marLeft w:val="0"/>
      <w:marRight w:val="0"/>
      <w:marTop w:val="0"/>
      <w:marBottom w:val="0"/>
      <w:divBdr>
        <w:top w:val="none" w:sz="0" w:space="0" w:color="auto"/>
        <w:left w:val="none" w:sz="0" w:space="0" w:color="auto"/>
        <w:bottom w:val="none" w:sz="0" w:space="0" w:color="auto"/>
        <w:right w:val="none" w:sz="0" w:space="0" w:color="auto"/>
      </w:divBdr>
    </w:div>
    <w:div w:id="1723865165">
      <w:bodyDiv w:val="1"/>
      <w:marLeft w:val="0"/>
      <w:marRight w:val="0"/>
      <w:marTop w:val="0"/>
      <w:marBottom w:val="0"/>
      <w:divBdr>
        <w:top w:val="none" w:sz="0" w:space="0" w:color="auto"/>
        <w:left w:val="none" w:sz="0" w:space="0" w:color="auto"/>
        <w:bottom w:val="none" w:sz="0" w:space="0" w:color="auto"/>
        <w:right w:val="none" w:sz="0" w:space="0" w:color="auto"/>
      </w:divBdr>
    </w:div>
    <w:div w:id="1723867956">
      <w:bodyDiv w:val="1"/>
      <w:marLeft w:val="0"/>
      <w:marRight w:val="0"/>
      <w:marTop w:val="0"/>
      <w:marBottom w:val="0"/>
      <w:divBdr>
        <w:top w:val="none" w:sz="0" w:space="0" w:color="auto"/>
        <w:left w:val="none" w:sz="0" w:space="0" w:color="auto"/>
        <w:bottom w:val="none" w:sz="0" w:space="0" w:color="auto"/>
        <w:right w:val="none" w:sz="0" w:space="0" w:color="auto"/>
      </w:divBdr>
    </w:div>
    <w:div w:id="1723939606">
      <w:bodyDiv w:val="1"/>
      <w:marLeft w:val="0"/>
      <w:marRight w:val="0"/>
      <w:marTop w:val="0"/>
      <w:marBottom w:val="0"/>
      <w:divBdr>
        <w:top w:val="none" w:sz="0" w:space="0" w:color="auto"/>
        <w:left w:val="none" w:sz="0" w:space="0" w:color="auto"/>
        <w:bottom w:val="none" w:sz="0" w:space="0" w:color="auto"/>
        <w:right w:val="none" w:sz="0" w:space="0" w:color="auto"/>
      </w:divBdr>
    </w:div>
    <w:div w:id="1723943423">
      <w:bodyDiv w:val="1"/>
      <w:marLeft w:val="0"/>
      <w:marRight w:val="0"/>
      <w:marTop w:val="0"/>
      <w:marBottom w:val="0"/>
      <w:divBdr>
        <w:top w:val="none" w:sz="0" w:space="0" w:color="auto"/>
        <w:left w:val="none" w:sz="0" w:space="0" w:color="auto"/>
        <w:bottom w:val="none" w:sz="0" w:space="0" w:color="auto"/>
        <w:right w:val="none" w:sz="0" w:space="0" w:color="auto"/>
      </w:divBdr>
    </w:div>
    <w:div w:id="1723945194">
      <w:bodyDiv w:val="1"/>
      <w:marLeft w:val="0"/>
      <w:marRight w:val="0"/>
      <w:marTop w:val="0"/>
      <w:marBottom w:val="0"/>
      <w:divBdr>
        <w:top w:val="none" w:sz="0" w:space="0" w:color="auto"/>
        <w:left w:val="none" w:sz="0" w:space="0" w:color="auto"/>
        <w:bottom w:val="none" w:sz="0" w:space="0" w:color="auto"/>
        <w:right w:val="none" w:sz="0" w:space="0" w:color="auto"/>
      </w:divBdr>
    </w:div>
    <w:div w:id="1724015205">
      <w:bodyDiv w:val="1"/>
      <w:marLeft w:val="0"/>
      <w:marRight w:val="0"/>
      <w:marTop w:val="0"/>
      <w:marBottom w:val="0"/>
      <w:divBdr>
        <w:top w:val="none" w:sz="0" w:space="0" w:color="auto"/>
        <w:left w:val="none" w:sz="0" w:space="0" w:color="auto"/>
        <w:bottom w:val="none" w:sz="0" w:space="0" w:color="auto"/>
        <w:right w:val="none" w:sz="0" w:space="0" w:color="auto"/>
      </w:divBdr>
    </w:div>
    <w:div w:id="1724018016">
      <w:bodyDiv w:val="1"/>
      <w:marLeft w:val="0"/>
      <w:marRight w:val="0"/>
      <w:marTop w:val="0"/>
      <w:marBottom w:val="0"/>
      <w:divBdr>
        <w:top w:val="none" w:sz="0" w:space="0" w:color="auto"/>
        <w:left w:val="none" w:sz="0" w:space="0" w:color="auto"/>
        <w:bottom w:val="none" w:sz="0" w:space="0" w:color="auto"/>
        <w:right w:val="none" w:sz="0" w:space="0" w:color="auto"/>
      </w:divBdr>
    </w:div>
    <w:div w:id="1724131421">
      <w:bodyDiv w:val="1"/>
      <w:marLeft w:val="0"/>
      <w:marRight w:val="0"/>
      <w:marTop w:val="0"/>
      <w:marBottom w:val="0"/>
      <w:divBdr>
        <w:top w:val="none" w:sz="0" w:space="0" w:color="auto"/>
        <w:left w:val="none" w:sz="0" w:space="0" w:color="auto"/>
        <w:bottom w:val="none" w:sz="0" w:space="0" w:color="auto"/>
        <w:right w:val="none" w:sz="0" w:space="0" w:color="auto"/>
      </w:divBdr>
    </w:div>
    <w:div w:id="1724282028">
      <w:bodyDiv w:val="1"/>
      <w:marLeft w:val="0"/>
      <w:marRight w:val="0"/>
      <w:marTop w:val="0"/>
      <w:marBottom w:val="0"/>
      <w:divBdr>
        <w:top w:val="none" w:sz="0" w:space="0" w:color="auto"/>
        <w:left w:val="none" w:sz="0" w:space="0" w:color="auto"/>
        <w:bottom w:val="none" w:sz="0" w:space="0" w:color="auto"/>
        <w:right w:val="none" w:sz="0" w:space="0" w:color="auto"/>
      </w:divBdr>
    </w:div>
    <w:div w:id="1724405577">
      <w:bodyDiv w:val="1"/>
      <w:marLeft w:val="0"/>
      <w:marRight w:val="0"/>
      <w:marTop w:val="0"/>
      <w:marBottom w:val="0"/>
      <w:divBdr>
        <w:top w:val="none" w:sz="0" w:space="0" w:color="auto"/>
        <w:left w:val="none" w:sz="0" w:space="0" w:color="auto"/>
        <w:bottom w:val="none" w:sz="0" w:space="0" w:color="auto"/>
        <w:right w:val="none" w:sz="0" w:space="0" w:color="auto"/>
      </w:divBdr>
    </w:div>
    <w:div w:id="1724481016">
      <w:bodyDiv w:val="1"/>
      <w:marLeft w:val="0"/>
      <w:marRight w:val="0"/>
      <w:marTop w:val="0"/>
      <w:marBottom w:val="0"/>
      <w:divBdr>
        <w:top w:val="none" w:sz="0" w:space="0" w:color="auto"/>
        <w:left w:val="none" w:sz="0" w:space="0" w:color="auto"/>
        <w:bottom w:val="none" w:sz="0" w:space="0" w:color="auto"/>
        <w:right w:val="none" w:sz="0" w:space="0" w:color="auto"/>
      </w:divBdr>
    </w:div>
    <w:div w:id="1724522192">
      <w:bodyDiv w:val="1"/>
      <w:marLeft w:val="0"/>
      <w:marRight w:val="0"/>
      <w:marTop w:val="0"/>
      <w:marBottom w:val="0"/>
      <w:divBdr>
        <w:top w:val="none" w:sz="0" w:space="0" w:color="auto"/>
        <w:left w:val="none" w:sz="0" w:space="0" w:color="auto"/>
        <w:bottom w:val="none" w:sz="0" w:space="0" w:color="auto"/>
        <w:right w:val="none" w:sz="0" w:space="0" w:color="auto"/>
      </w:divBdr>
    </w:div>
    <w:div w:id="1724594949">
      <w:bodyDiv w:val="1"/>
      <w:marLeft w:val="0"/>
      <w:marRight w:val="0"/>
      <w:marTop w:val="0"/>
      <w:marBottom w:val="0"/>
      <w:divBdr>
        <w:top w:val="none" w:sz="0" w:space="0" w:color="auto"/>
        <w:left w:val="none" w:sz="0" w:space="0" w:color="auto"/>
        <w:bottom w:val="none" w:sz="0" w:space="0" w:color="auto"/>
        <w:right w:val="none" w:sz="0" w:space="0" w:color="auto"/>
      </w:divBdr>
    </w:div>
    <w:div w:id="1724601674">
      <w:bodyDiv w:val="1"/>
      <w:marLeft w:val="0"/>
      <w:marRight w:val="0"/>
      <w:marTop w:val="0"/>
      <w:marBottom w:val="0"/>
      <w:divBdr>
        <w:top w:val="none" w:sz="0" w:space="0" w:color="auto"/>
        <w:left w:val="none" w:sz="0" w:space="0" w:color="auto"/>
        <w:bottom w:val="none" w:sz="0" w:space="0" w:color="auto"/>
        <w:right w:val="none" w:sz="0" w:space="0" w:color="auto"/>
      </w:divBdr>
    </w:div>
    <w:div w:id="1724602833">
      <w:bodyDiv w:val="1"/>
      <w:marLeft w:val="0"/>
      <w:marRight w:val="0"/>
      <w:marTop w:val="0"/>
      <w:marBottom w:val="0"/>
      <w:divBdr>
        <w:top w:val="none" w:sz="0" w:space="0" w:color="auto"/>
        <w:left w:val="none" w:sz="0" w:space="0" w:color="auto"/>
        <w:bottom w:val="none" w:sz="0" w:space="0" w:color="auto"/>
        <w:right w:val="none" w:sz="0" w:space="0" w:color="auto"/>
      </w:divBdr>
    </w:div>
    <w:div w:id="1724786564">
      <w:bodyDiv w:val="1"/>
      <w:marLeft w:val="0"/>
      <w:marRight w:val="0"/>
      <w:marTop w:val="0"/>
      <w:marBottom w:val="0"/>
      <w:divBdr>
        <w:top w:val="none" w:sz="0" w:space="0" w:color="auto"/>
        <w:left w:val="none" w:sz="0" w:space="0" w:color="auto"/>
        <w:bottom w:val="none" w:sz="0" w:space="0" w:color="auto"/>
        <w:right w:val="none" w:sz="0" w:space="0" w:color="auto"/>
      </w:divBdr>
    </w:div>
    <w:div w:id="1725173169">
      <w:bodyDiv w:val="1"/>
      <w:marLeft w:val="0"/>
      <w:marRight w:val="0"/>
      <w:marTop w:val="0"/>
      <w:marBottom w:val="0"/>
      <w:divBdr>
        <w:top w:val="none" w:sz="0" w:space="0" w:color="auto"/>
        <w:left w:val="none" w:sz="0" w:space="0" w:color="auto"/>
        <w:bottom w:val="none" w:sz="0" w:space="0" w:color="auto"/>
        <w:right w:val="none" w:sz="0" w:space="0" w:color="auto"/>
      </w:divBdr>
    </w:div>
    <w:div w:id="1725175682">
      <w:bodyDiv w:val="1"/>
      <w:marLeft w:val="0"/>
      <w:marRight w:val="0"/>
      <w:marTop w:val="0"/>
      <w:marBottom w:val="0"/>
      <w:divBdr>
        <w:top w:val="none" w:sz="0" w:space="0" w:color="auto"/>
        <w:left w:val="none" w:sz="0" w:space="0" w:color="auto"/>
        <w:bottom w:val="none" w:sz="0" w:space="0" w:color="auto"/>
        <w:right w:val="none" w:sz="0" w:space="0" w:color="auto"/>
      </w:divBdr>
    </w:div>
    <w:div w:id="1725175691">
      <w:bodyDiv w:val="1"/>
      <w:marLeft w:val="0"/>
      <w:marRight w:val="0"/>
      <w:marTop w:val="0"/>
      <w:marBottom w:val="0"/>
      <w:divBdr>
        <w:top w:val="none" w:sz="0" w:space="0" w:color="auto"/>
        <w:left w:val="none" w:sz="0" w:space="0" w:color="auto"/>
        <w:bottom w:val="none" w:sz="0" w:space="0" w:color="auto"/>
        <w:right w:val="none" w:sz="0" w:space="0" w:color="auto"/>
      </w:divBdr>
    </w:div>
    <w:div w:id="1725178330">
      <w:bodyDiv w:val="1"/>
      <w:marLeft w:val="0"/>
      <w:marRight w:val="0"/>
      <w:marTop w:val="0"/>
      <w:marBottom w:val="0"/>
      <w:divBdr>
        <w:top w:val="none" w:sz="0" w:space="0" w:color="auto"/>
        <w:left w:val="none" w:sz="0" w:space="0" w:color="auto"/>
        <w:bottom w:val="none" w:sz="0" w:space="0" w:color="auto"/>
        <w:right w:val="none" w:sz="0" w:space="0" w:color="auto"/>
      </w:divBdr>
    </w:div>
    <w:div w:id="1725251024">
      <w:bodyDiv w:val="1"/>
      <w:marLeft w:val="0"/>
      <w:marRight w:val="0"/>
      <w:marTop w:val="0"/>
      <w:marBottom w:val="0"/>
      <w:divBdr>
        <w:top w:val="none" w:sz="0" w:space="0" w:color="auto"/>
        <w:left w:val="none" w:sz="0" w:space="0" w:color="auto"/>
        <w:bottom w:val="none" w:sz="0" w:space="0" w:color="auto"/>
        <w:right w:val="none" w:sz="0" w:space="0" w:color="auto"/>
      </w:divBdr>
    </w:div>
    <w:div w:id="1725256673">
      <w:bodyDiv w:val="1"/>
      <w:marLeft w:val="0"/>
      <w:marRight w:val="0"/>
      <w:marTop w:val="0"/>
      <w:marBottom w:val="0"/>
      <w:divBdr>
        <w:top w:val="none" w:sz="0" w:space="0" w:color="auto"/>
        <w:left w:val="none" w:sz="0" w:space="0" w:color="auto"/>
        <w:bottom w:val="none" w:sz="0" w:space="0" w:color="auto"/>
        <w:right w:val="none" w:sz="0" w:space="0" w:color="auto"/>
      </w:divBdr>
    </w:div>
    <w:div w:id="1725329483">
      <w:bodyDiv w:val="1"/>
      <w:marLeft w:val="0"/>
      <w:marRight w:val="0"/>
      <w:marTop w:val="0"/>
      <w:marBottom w:val="0"/>
      <w:divBdr>
        <w:top w:val="none" w:sz="0" w:space="0" w:color="auto"/>
        <w:left w:val="none" w:sz="0" w:space="0" w:color="auto"/>
        <w:bottom w:val="none" w:sz="0" w:space="0" w:color="auto"/>
        <w:right w:val="none" w:sz="0" w:space="0" w:color="auto"/>
      </w:divBdr>
    </w:div>
    <w:div w:id="1725367244">
      <w:bodyDiv w:val="1"/>
      <w:marLeft w:val="0"/>
      <w:marRight w:val="0"/>
      <w:marTop w:val="0"/>
      <w:marBottom w:val="0"/>
      <w:divBdr>
        <w:top w:val="none" w:sz="0" w:space="0" w:color="auto"/>
        <w:left w:val="none" w:sz="0" w:space="0" w:color="auto"/>
        <w:bottom w:val="none" w:sz="0" w:space="0" w:color="auto"/>
        <w:right w:val="none" w:sz="0" w:space="0" w:color="auto"/>
      </w:divBdr>
    </w:div>
    <w:div w:id="1725563176">
      <w:bodyDiv w:val="1"/>
      <w:marLeft w:val="0"/>
      <w:marRight w:val="0"/>
      <w:marTop w:val="0"/>
      <w:marBottom w:val="0"/>
      <w:divBdr>
        <w:top w:val="none" w:sz="0" w:space="0" w:color="auto"/>
        <w:left w:val="none" w:sz="0" w:space="0" w:color="auto"/>
        <w:bottom w:val="none" w:sz="0" w:space="0" w:color="auto"/>
        <w:right w:val="none" w:sz="0" w:space="0" w:color="auto"/>
      </w:divBdr>
    </w:div>
    <w:div w:id="1725569220">
      <w:bodyDiv w:val="1"/>
      <w:marLeft w:val="0"/>
      <w:marRight w:val="0"/>
      <w:marTop w:val="0"/>
      <w:marBottom w:val="0"/>
      <w:divBdr>
        <w:top w:val="none" w:sz="0" w:space="0" w:color="auto"/>
        <w:left w:val="none" w:sz="0" w:space="0" w:color="auto"/>
        <w:bottom w:val="none" w:sz="0" w:space="0" w:color="auto"/>
        <w:right w:val="none" w:sz="0" w:space="0" w:color="auto"/>
      </w:divBdr>
    </w:div>
    <w:div w:id="1725595526">
      <w:bodyDiv w:val="1"/>
      <w:marLeft w:val="0"/>
      <w:marRight w:val="0"/>
      <w:marTop w:val="0"/>
      <w:marBottom w:val="0"/>
      <w:divBdr>
        <w:top w:val="none" w:sz="0" w:space="0" w:color="auto"/>
        <w:left w:val="none" w:sz="0" w:space="0" w:color="auto"/>
        <w:bottom w:val="none" w:sz="0" w:space="0" w:color="auto"/>
        <w:right w:val="none" w:sz="0" w:space="0" w:color="auto"/>
      </w:divBdr>
    </w:div>
    <w:div w:id="1725711351">
      <w:bodyDiv w:val="1"/>
      <w:marLeft w:val="0"/>
      <w:marRight w:val="0"/>
      <w:marTop w:val="0"/>
      <w:marBottom w:val="0"/>
      <w:divBdr>
        <w:top w:val="none" w:sz="0" w:space="0" w:color="auto"/>
        <w:left w:val="none" w:sz="0" w:space="0" w:color="auto"/>
        <w:bottom w:val="none" w:sz="0" w:space="0" w:color="auto"/>
        <w:right w:val="none" w:sz="0" w:space="0" w:color="auto"/>
      </w:divBdr>
    </w:div>
    <w:div w:id="1725762239">
      <w:bodyDiv w:val="1"/>
      <w:marLeft w:val="0"/>
      <w:marRight w:val="0"/>
      <w:marTop w:val="0"/>
      <w:marBottom w:val="0"/>
      <w:divBdr>
        <w:top w:val="none" w:sz="0" w:space="0" w:color="auto"/>
        <w:left w:val="none" w:sz="0" w:space="0" w:color="auto"/>
        <w:bottom w:val="none" w:sz="0" w:space="0" w:color="auto"/>
        <w:right w:val="none" w:sz="0" w:space="0" w:color="auto"/>
      </w:divBdr>
    </w:div>
    <w:div w:id="1725828950">
      <w:bodyDiv w:val="1"/>
      <w:marLeft w:val="0"/>
      <w:marRight w:val="0"/>
      <w:marTop w:val="0"/>
      <w:marBottom w:val="0"/>
      <w:divBdr>
        <w:top w:val="none" w:sz="0" w:space="0" w:color="auto"/>
        <w:left w:val="none" w:sz="0" w:space="0" w:color="auto"/>
        <w:bottom w:val="none" w:sz="0" w:space="0" w:color="auto"/>
        <w:right w:val="none" w:sz="0" w:space="0" w:color="auto"/>
      </w:divBdr>
    </w:div>
    <w:div w:id="1725979356">
      <w:bodyDiv w:val="1"/>
      <w:marLeft w:val="0"/>
      <w:marRight w:val="0"/>
      <w:marTop w:val="0"/>
      <w:marBottom w:val="0"/>
      <w:divBdr>
        <w:top w:val="none" w:sz="0" w:space="0" w:color="auto"/>
        <w:left w:val="none" w:sz="0" w:space="0" w:color="auto"/>
        <w:bottom w:val="none" w:sz="0" w:space="0" w:color="auto"/>
        <w:right w:val="none" w:sz="0" w:space="0" w:color="auto"/>
      </w:divBdr>
    </w:div>
    <w:div w:id="1725981442">
      <w:bodyDiv w:val="1"/>
      <w:marLeft w:val="0"/>
      <w:marRight w:val="0"/>
      <w:marTop w:val="0"/>
      <w:marBottom w:val="0"/>
      <w:divBdr>
        <w:top w:val="none" w:sz="0" w:space="0" w:color="auto"/>
        <w:left w:val="none" w:sz="0" w:space="0" w:color="auto"/>
        <w:bottom w:val="none" w:sz="0" w:space="0" w:color="auto"/>
        <w:right w:val="none" w:sz="0" w:space="0" w:color="auto"/>
      </w:divBdr>
    </w:div>
    <w:div w:id="1725983775">
      <w:bodyDiv w:val="1"/>
      <w:marLeft w:val="0"/>
      <w:marRight w:val="0"/>
      <w:marTop w:val="0"/>
      <w:marBottom w:val="0"/>
      <w:divBdr>
        <w:top w:val="none" w:sz="0" w:space="0" w:color="auto"/>
        <w:left w:val="none" w:sz="0" w:space="0" w:color="auto"/>
        <w:bottom w:val="none" w:sz="0" w:space="0" w:color="auto"/>
        <w:right w:val="none" w:sz="0" w:space="0" w:color="auto"/>
      </w:divBdr>
    </w:div>
    <w:div w:id="1725984257">
      <w:bodyDiv w:val="1"/>
      <w:marLeft w:val="0"/>
      <w:marRight w:val="0"/>
      <w:marTop w:val="0"/>
      <w:marBottom w:val="0"/>
      <w:divBdr>
        <w:top w:val="none" w:sz="0" w:space="0" w:color="auto"/>
        <w:left w:val="none" w:sz="0" w:space="0" w:color="auto"/>
        <w:bottom w:val="none" w:sz="0" w:space="0" w:color="auto"/>
        <w:right w:val="none" w:sz="0" w:space="0" w:color="auto"/>
      </w:divBdr>
    </w:div>
    <w:div w:id="1725984742">
      <w:bodyDiv w:val="1"/>
      <w:marLeft w:val="0"/>
      <w:marRight w:val="0"/>
      <w:marTop w:val="0"/>
      <w:marBottom w:val="0"/>
      <w:divBdr>
        <w:top w:val="none" w:sz="0" w:space="0" w:color="auto"/>
        <w:left w:val="none" w:sz="0" w:space="0" w:color="auto"/>
        <w:bottom w:val="none" w:sz="0" w:space="0" w:color="auto"/>
        <w:right w:val="none" w:sz="0" w:space="0" w:color="auto"/>
      </w:divBdr>
    </w:div>
    <w:div w:id="1726027919">
      <w:bodyDiv w:val="1"/>
      <w:marLeft w:val="0"/>
      <w:marRight w:val="0"/>
      <w:marTop w:val="0"/>
      <w:marBottom w:val="0"/>
      <w:divBdr>
        <w:top w:val="none" w:sz="0" w:space="0" w:color="auto"/>
        <w:left w:val="none" w:sz="0" w:space="0" w:color="auto"/>
        <w:bottom w:val="none" w:sz="0" w:space="0" w:color="auto"/>
        <w:right w:val="none" w:sz="0" w:space="0" w:color="auto"/>
      </w:divBdr>
    </w:div>
    <w:div w:id="1726104618">
      <w:bodyDiv w:val="1"/>
      <w:marLeft w:val="0"/>
      <w:marRight w:val="0"/>
      <w:marTop w:val="0"/>
      <w:marBottom w:val="0"/>
      <w:divBdr>
        <w:top w:val="none" w:sz="0" w:space="0" w:color="auto"/>
        <w:left w:val="none" w:sz="0" w:space="0" w:color="auto"/>
        <w:bottom w:val="none" w:sz="0" w:space="0" w:color="auto"/>
        <w:right w:val="none" w:sz="0" w:space="0" w:color="auto"/>
      </w:divBdr>
    </w:div>
    <w:div w:id="1726293374">
      <w:bodyDiv w:val="1"/>
      <w:marLeft w:val="0"/>
      <w:marRight w:val="0"/>
      <w:marTop w:val="0"/>
      <w:marBottom w:val="0"/>
      <w:divBdr>
        <w:top w:val="none" w:sz="0" w:space="0" w:color="auto"/>
        <w:left w:val="none" w:sz="0" w:space="0" w:color="auto"/>
        <w:bottom w:val="none" w:sz="0" w:space="0" w:color="auto"/>
        <w:right w:val="none" w:sz="0" w:space="0" w:color="auto"/>
      </w:divBdr>
    </w:div>
    <w:div w:id="1726299289">
      <w:bodyDiv w:val="1"/>
      <w:marLeft w:val="0"/>
      <w:marRight w:val="0"/>
      <w:marTop w:val="0"/>
      <w:marBottom w:val="0"/>
      <w:divBdr>
        <w:top w:val="none" w:sz="0" w:space="0" w:color="auto"/>
        <w:left w:val="none" w:sz="0" w:space="0" w:color="auto"/>
        <w:bottom w:val="none" w:sz="0" w:space="0" w:color="auto"/>
        <w:right w:val="none" w:sz="0" w:space="0" w:color="auto"/>
      </w:divBdr>
    </w:div>
    <w:div w:id="1726366419">
      <w:bodyDiv w:val="1"/>
      <w:marLeft w:val="0"/>
      <w:marRight w:val="0"/>
      <w:marTop w:val="0"/>
      <w:marBottom w:val="0"/>
      <w:divBdr>
        <w:top w:val="none" w:sz="0" w:space="0" w:color="auto"/>
        <w:left w:val="none" w:sz="0" w:space="0" w:color="auto"/>
        <w:bottom w:val="none" w:sz="0" w:space="0" w:color="auto"/>
        <w:right w:val="none" w:sz="0" w:space="0" w:color="auto"/>
      </w:divBdr>
    </w:div>
    <w:div w:id="1726368409">
      <w:bodyDiv w:val="1"/>
      <w:marLeft w:val="0"/>
      <w:marRight w:val="0"/>
      <w:marTop w:val="0"/>
      <w:marBottom w:val="0"/>
      <w:divBdr>
        <w:top w:val="none" w:sz="0" w:space="0" w:color="auto"/>
        <w:left w:val="none" w:sz="0" w:space="0" w:color="auto"/>
        <w:bottom w:val="none" w:sz="0" w:space="0" w:color="auto"/>
        <w:right w:val="none" w:sz="0" w:space="0" w:color="auto"/>
      </w:divBdr>
    </w:div>
    <w:div w:id="1726440992">
      <w:bodyDiv w:val="1"/>
      <w:marLeft w:val="0"/>
      <w:marRight w:val="0"/>
      <w:marTop w:val="0"/>
      <w:marBottom w:val="0"/>
      <w:divBdr>
        <w:top w:val="none" w:sz="0" w:space="0" w:color="auto"/>
        <w:left w:val="none" w:sz="0" w:space="0" w:color="auto"/>
        <w:bottom w:val="none" w:sz="0" w:space="0" w:color="auto"/>
        <w:right w:val="none" w:sz="0" w:space="0" w:color="auto"/>
      </w:divBdr>
    </w:div>
    <w:div w:id="1726489798">
      <w:bodyDiv w:val="1"/>
      <w:marLeft w:val="0"/>
      <w:marRight w:val="0"/>
      <w:marTop w:val="0"/>
      <w:marBottom w:val="0"/>
      <w:divBdr>
        <w:top w:val="none" w:sz="0" w:space="0" w:color="auto"/>
        <w:left w:val="none" w:sz="0" w:space="0" w:color="auto"/>
        <w:bottom w:val="none" w:sz="0" w:space="0" w:color="auto"/>
        <w:right w:val="none" w:sz="0" w:space="0" w:color="auto"/>
      </w:divBdr>
    </w:div>
    <w:div w:id="1726491100">
      <w:bodyDiv w:val="1"/>
      <w:marLeft w:val="0"/>
      <w:marRight w:val="0"/>
      <w:marTop w:val="0"/>
      <w:marBottom w:val="0"/>
      <w:divBdr>
        <w:top w:val="none" w:sz="0" w:space="0" w:color="auto"/>
        <w:left w:val="none" w:sz="0" w:space="0" w:color="auto"/>
        <w:bottom w:val="none" w:sz="0" w:space="0" w:color="auto"/>
        <w:right w:val="none" w:sz="0" w:space="0" w:color="auto"/>
      </w:divBdr>
    </w:div>
    <w:div w:id="1726642348">
      <w:bodyDiv w:val="1"/>
      <w:marLeft w:val="0"/>
      <w:marRight w:val="0"/>
      <w:marTop w:val="0"/>
      <w:marBottom w:val="0"/>
      <w:divBdr>
        <w:top w:val="none" w:sz="0" w:space="0" w:color="auto"/>
        <w:left w:val="none" w:sz="0" w:space="0" w:color="auto"/>
        <w:bottom w:val="none" w:sz="0" w:space="0" w:color="auto"/>
        <w:right w:val="none" w:sz="0" w:space="0" w:color="auto"/>
      </w:divBdr>
    </w:div>
    <w:div w:id="1726678835">
      <w:bodyDiv w:val="1"/>
      <w:marLeft w:val="0"/>
      <w:marRight w:val="0"/>
      <w:marTop w:val="0"/>
      <w:marBottom w:val="0"/>
      <w:divBdr>
        <w:top w:val="none" w:sz="0" w:space="0" w:color="auto"/>
        <w:left w:val="none" w:sz="0" w:space="0" w:color="auto"/>
        <w:bottom w:val="none" w:sz="0" w:space="0" w:color="auto"/>
        <w:right w:val="none" w:sz="0" w:space="0" w:color="auto"/>
      </w:divBdr>
    </w:div>
    <w:div w:id="1726681955">
      <w:bodyDiv w:val="1"/>
      <w:marLeft w:val="0"/>
      <w:marRight w:val="0"/>
      <w:marTop w:val="0"/>
      <w:marBottom w:val="0"/>
      <w:divBdr>
        <w:top w:val="none" w:sz="0" w:space="0" w:color="auto"/>
        <w:left w:val="none" w:sz="0" w:space="0" w:color="auto"/>
        <w:bottom w:val="none" w:sz="0" w:space="0" w:color="auto"/>
        <w:right w:val="none" w:sz="0" w:space="0" w:color="auto"/>
      </w:divBdr>
    </w:div>
    <w:div w:id="1726685310">
      <w:bodyDiv w:val="1"/>
      <w:marLeft w:val="0"/>
      <w:marRight w:val="0"/>
      <w:marTop w:val="0"/>
      <w:marBottom w:val="0"/>
      <w:divBdr>
        <w:top w:val="none" w:sz="0" w:space="0" w:color="auto"/>
        <w:left w:val="none" w:sz="0" w:space="0" w:color="auto"/>
        <w:bottom w:val="none" w:sz="0" w:space="0" w:color="auto"/>
        <w:right w:val="none" w:sz="0" w:space="0" w:color="auto"/>
      </w:divBdr>
    </w:div>
    <w:div w:id="1726903468">
      <w:bodyDiv w:val="1"/>
      <w:marLeft w:val="0"/>
      <w:marRight w:val="0"/>
      <w:marTop w:val="0"/>
      <w:marBottom w:val="0"/>
      <w:divBdr>
        <w:top w:val="none" w:sz="0" w:space="0" w:color="auto"/>
        <w:left w:val="none" w:sz="0" w:space="0" w:color="auto"/>
        <w:bottom w:val="none" w:sz="0" w:space="0" w:color="auto"/>
        <w:right w:val="none" w:sz="0" w:space="0" w:color="auto"/>
      </w:divBdr>
    </w:div>
    <w:div w:id="1726906179">
      <w:bodyDiv w:val="1"/>
      <w:marLeft w:val="0"/>
      <w:marRight w:val="0"/>
      <w:marTop w:val="0"/>
      <w:marBottom w:val="0"/>
      <w:divBdr>
        <w:top w:val="none" w:sz="0" w:space="0" w:color="auto"/>
        <w:left w:val="none" w:sz="0" w:space="0" w:color="auto"/>
        <w:bottom w:val="none" w:sz="0" w:space="0" w:color="auto"/>
        <w:right w:val="none" w:sz="0" w:space="0" w:color="auto"/>
      </w:divBdr>
    </w:div>
    <w:div w:id="1726951713">
      <w:bodyDiv w:val="1"/>
      <w:marLeft w:val="0"/>
      <w:marRight w:val="0"/>
      <w:marTop w:val="0"/>
      <w:marBottom w:val="0"/>
      <w:divBdr>
        <w:top w:val="none" w:sz="0" w:space="0" w:color="auto"/>
        <w:left w:val="none" w:sz="0" w:space="0" w:color="auto"/>
        <w:bottom w:val="none" w:sz="0" w:space="0" w:color="auto"/>
        <w:right w:val="none" w:sz="0" w:space="0" w:color="auto"/>
      </w:divBdr>
    </w:div>
    <w:div w:id="1727025224">
      <w:bodyDiv w:val="1"/>
      <w:marLeft w:val="0"/>
      <w:marRight w:val="0"/>
      <w:marTop w:val="0"/>
      <w:marBottom w:val="0"/>
      <w:divBdr>
        <w:top w:val="none" w:sz="0" w:space="0" w:color="auto"/>
        <w:left w:val="none" w:sz="0" w:space="0" w:color="auto"/>
        <w:bottom w:val="none" w:sz="0" w:space="0" w:color="auto"/>
        <w:right w:val="none" w:sz="0" w:space="0" w:color="auto"/>
      </w:divBdr>
    </w:div>
    <w:div w:id="1727217027">
      <w:bodyDiv w:val="1"/>
      <w:marLeft w:val="0"/>
      <w:marRight w:val="0"/>
      <w:marTop w:val="0"/>
      <w:marBottom w:val="0"/>
      <w:divBdr>
        <w:top w:val="none" w:sz="0" w:space="0" w:color="auto"/>
        <w:left w:val="none" w:sz="0" w:space="0" w:color="auto"/>
        <w:bottom w:val="none" w:sz="0" w:space="0" w:color="auto"/>
        <w:right w:val="none" w:sz="0" w:space="0" w:color="auto"/>
      </w:divBdr>
    </w:div>
    <w:div w:id="1727293808">
      <w:bodyDiv w:val="1"/>
      <w:marLeft w:val="0"/>
      <w:marRight w:val="0"/>
      <w:marTop w:val="0"/>
      <w:marBottom w:val="0"/>
      <w:divBdr>
        <w:top w:val="none" w:sz="0" w:space="0" w:color="auto"/>
        <w:left w:val="none" w:sz="0" w:space="0" w:color="auto"/>
        <w:bottom w:val="none" w:sz="0" w:space="0" w:color="auto"/>
        <w:right w:val="none" w:sz="0" w:space="0" w:color="auto"/>
      </w:divBdr>
    </w:div>
    <w:div w:id="1727336034">
      <w:bodyDiv w:val="1"/>
      <w:marLeft w:val="0"/>
      <w:marRight w:val="0"/>
      <w:marTop w:val="0"/>
      <w:marBottom w:val="0"/>
      <w:divBdr>
        <w:top w:val="none" w:sz="0" w:space="0" w:color="auto"/>
        <w:left w:val="none" w:sz="0" w:space="0" w:color="auto"/>
        <w:bottom w:val="none" w:sz="0" w:space="0" w:color="auto"/>
        <w:right w:val="none" w:sz="0" w:space="0" w:color="auto"/>
      </w:divBdr>
    </w:div>
    <w:div w:id="1727410310">
      <w:bodyDiv w:val="1"/>
      <w:marLeft w:val="0"/>
      <w:marRight w:val="0"/>
      <w:marTop w:val="0"/>
      <w:marBottom w:val="0"/>
      <w:divBdr>
        <w:top w:val="none" w:sz="0" w:space="0" w:color="auto"/>
        <w:left w:val="none" w:sz="0" w:space="0" w:color="auto"/>
        <w:bottom w:val="none" w:sz="0" w:space="0" w:color="auto"/>
        <w:right w:val="none" w:sz="0" w:space="0" w:color="auto"/>
      </w:divBdr>
    </w:div>
    <w:div w:id="1727530468">
      <w:bodyDiv w:val="1"/>
      <w:marLeft w:val="0"/>
      <w:marRight w:val="0"/>
      <w:marTop w:val="0"/>
      <w:marBottom w:val="0"/>
      <w:divBdr>
        <w:top w:val="none" w:sz="0" w:space="0" w:color="auto"/>
        <w:left w:val="none" w:sz="0" w:space="0" w:color="auto"/>
        <w:bottom w:val="none" w:sz="0" w:space="0" w:color="auto"/>
        <w:right w:val="none" w:sz="0" w:space="0" w:color="auto"/>
      </w:divBdr>
    </w:div>
    <w:div w:id="1727601448">
      <w:bodyDiv w:val="1"/>
      <w:marLeft w:val="0"/>
      <w:marRight w:val="0"/>
      <w:marTop w:val="0"/>
      <w:marBottom w:val="0"/>
      <w:divBdr>
        <w:top w:val="none" w:sz="0" w:space="0" w:color="auto"/>
        <w:left w:val="none" w:sz="0" w:space="0" w:color="auto"/>
        <w:bottom w:val="none" w:sz="0" w:space="0" w:color="auto"/>
        <w:right w:val="none" w:sz="0" w:space="0" w:color="auto"/>
      </w:divBdr>
    </w:div>
    <w:div w:id="1727607709">
      <w:bodyDiv w:val="1"/>
      <w:marLeft w:val="0"/>
      <w:marRight w:val="0"/>
      <w:marTop w:val="0"/>
      <w:marBottom w:val="0"/>
      <w:divBdr>
        <w:top w:val="none" w:sz="0" w:space="0" w:color="auto"/>
        <w:left w:val="none" w:sz="0" w:space="0" w:color="auto"/>
        <w:bottom w:val="none" w:sz="0" w:space="0" w:color="auto"/>
        <w:right w:val="none" w:sz="0" w:space="0" w:color="auto"/>
      </w:divBdr>
    </w:div>
    <w:div w:id="1727608493">
      <w:bodyDiv w:val="1"/>
      <w:marLeft w:val="0"/>
      <w:marRight w:val="0"/>
      <w:marTop w:val="0"/>
      <w:marBottom w:val="0"/>
      <w:divBdr>
        <w:top w:val="none" w:sz="0" w:space="0" w:color="auto"/>
        <w:left w:val="none" w:sz="0" w:space="0" w:color="auto"/>
        <w:bottom w:val="none" w:sz="0" w:space="0" w:color="auto"/>
        <w:right w:val="none" w:sz="0" w:space="0" w:color="auto"/>
      </w:divBdr>
    </w:div>
    <w:div w:id="1727685758">
      <w:bodyDiv w:val="1"/>
      <w:marLeft w:val="0"/>
      <w:marRight w:val="0"/>
      <w:marTop w:val="0"/>
      <w:marBottom w:val="0"/>
      <w:divBdr>
        <w:top w:val="none" w:sz="0" w:space="0" w:color="auto"/>
        <w:left w:val="none" w:sz="0" w:space="0" w:color="auto"/>
        <w:bottom w:val="none" w:sz="0" w:space="0" w:color="auto"/>
        <w:right w:val="none" w:sz="0" w:space="0" w:color="auto"/>
      </w:divBdr>
    </w:div>
    <w:div w:id="1727755165">
      <w:bodyDiv w:val="1"/>
      <w:marLeft w:val="0"/>
      <w:marRight w:val="0"/>
      <w:marTop w:val="0"/>
      <w:marBottom w:val="0"/>
      <w:divBdr>
        <w:top w:val="none" w:sz="0" w:space="0" w:color="auto"/>
        <w:left w:val="none" w:sz="0" w:space="0" w:color="auto"/>
        <w:bottom w:val="none" w:sz="0" w:space="0" w:color="auto"/>
        <w:right w:val="none" w:sz="0" w:space="0" w:color="auto"/>
      </w:divBdr>
    </w:div>
    <w:div w:id="1727945593">
      <w:bodyDiv w:val="1"/>
      <w:marLeft w:val="0"/>
      <w:marRight w:val="0"/>
      <w:marTop w:val="0"/>
      <w:marBottom w:val="0"/>
      <w:divBdr>
        <w:top w:val="none" w:sz="0" w:space="0" w:color="auto"/>
        <w:left w:val="none" w:sz="0" w:space="0" w:color="auto"/>
        <w:bottom w:val="none" w:sz="0" w:space="0" w:color="auto"/>
        <w:right w:val="none" w:sz="0" w:space="0" w:color="auto"/>
      </w:divBdr>
    </w:div>
    <w:div w:id="1727992112">
      <w:bodyDiv w:val="1"/>
      <w:marLeft w:val="0"/>
      <w:marRight w:val="0"/>
      <w:marTop w:val="0"/>
      <w:marBottom w:val="0"/>
      <w:divBdr>
        <w:top w:val="none" w:sz="0" w:space="0" w:color="auto"/>
        <w:left w:val="none" w:sz="0" w:space="0" w:color="auto"/>
        <w:bottom w:val="none" w:sz="0" w:space="0" w:color="auto"/>
        <w:right w:val="none" w:sz="0" w:space="0" w:color="auto"/>
      </w:divBdr>
    </w:div>
    <w:div w:id="1728071042">
      <w:bodyDiv w:val="1"/>
      <w:marLeft w:val="0"/>
      <w:marRight w:val="0"/>
      <w:marTop w:val="0"/>
      <w:marBottom w:val="0"/>
      <w:divBdr>
        <w:top w:val="none" w:sz="0" w:space="0" w:color="auto"/>
        <w:left w:val="none" w:sz="0" w:space="0" w:color="auto"/>
        <w:bottom w:val="none" w:sz="0" w:space="0" w:color="auto"/>
        <w:right w:val="none" w:sz="0" w:space="0" w:color="auto"/>
      </w:divBdr>
    </w:div>
    <w:div w:id="1728138690">
      <w:bodyDiv w:val="1"/>
      <w:marLeft w:val="0"/>
      <w:marRight w:val="0"/>
      <w:marTop w:val="0"/>
      <w:marBottom w:val="0"/>
      <w:divBdr>
        <w:top w:val="none" w:sz="0" w:space="0" w:color="auto"/>
        <w:left w:val="none" w:sz="0" w:space="0" w:color="auto"/>
        <w:bottom w:val="none" w:sz="0" w:space="0" w:color="auto"/>
        <w:right w:val="none" w:sz="0" w:space="0" w:color="auto"/>
      </w:divBdr>
    </w:div>
    <w:div w:id="1728189737">
      <w:bodyDiv w:val="1"/>
      <w:marLeft w:val="0"/>
      <w:marRight w:val="0"/>
      <w:marTop w:val="0"/>
      <w:marBottom w:val="0"/>
      <w:divBdr>
        <w:top w:val="none" w:sz="0" w:space="0" w:color="auto"/>
        <w:left w:val="none" w:sz="0" w:space="0" w:color="auto"/>
        <w:bottom w:val="none" w:sz="0" w:space="0" w:color="auto"/>
        <w:right w:val="none" w:sz="0" w:space="0" w:color="auto"/>
      </w:divBdr>
    </w:div>
    <w:div w:id="1728216673">
      <w:bodyDiv w:val="1"/>
      <w:marLeft w:val="0"/>
      <w:marRight w:val="0"/>
      <w:marTop w:val="0"/>
      <w:marBottom w:val="0"/>
      <w:divBdr>
        <w:top w:val="none" w:sz="0" w:space="0" w:color="auto"/>
        <w:left w:val="none" w:sz="0" w:space="0" w:color="auto"/>
        <w:bottom w:val="none" w:sz="0" w:space="0" w:color="auto"/>
        <w:right w:val="none" w:sz="0" w:space="0" w:color="auto"/>
      </w:divBdr>
    </w:div>
    <w:div w:id="1728262357">
      <w:bodyDiv w:val="1"/>
      <w:marLeft w:val="0"/>
      <w:marRight w:val="0"/>
      <w:marTop w:val="0"/>
      <w:marBottom w:val="0"/>
      <w:divBdr>
        <w:top w:val="none" w:sz="0" w:space="0" w:color="auto"/>
        <w:left w:val="none" w:sz="0" w:space="0" w:color="auto"/>
        <w:bottom w:val="none" w:sz="0" w:space="0" w:color="auto"/>
        <w:right w:val="none" w:sz="0" w:space="0" w:color="auto"/>
      </w:divBdr>
    </w:div>
    <w:div w:id="1728264361">
      <w:bodyDiv w:val="1"/>
      <w:marLeft w:val="0"/>
      <w:marRight w:val="0"/>
      <w:marTop w:val="0"/>
      <w:marBottom w:val="0"/>
      <w:divBdr>
        <w:top w:val="none" w:sz="0" w:space="0" w:color="auto"/>
        <w:left w:val="none" w:sz="0" w:space="0" w:color="auto"/>
        <w:bottom w:val="none" w:sz="0" w:space="0" w:color="auto"/>
        <w:right w:val="none" w:sz="0" w:space="0" w:color="auto"/>
      </w:divBdr>
    </w:div>
    <w:div w:id="1728334997">
      <w:bodyDiv w:val="1"/>
      <w:marLeft w:val="0"/>
      <w:marRight w:val="0"/>
      <w:marTop w:val="0"/>
      <w:marBottom w:val="0"/>
      <w:divBdr>
        <w:top w:val="none" w:sz="0" w:space="0" w:color="auto"/>
        <w:left w:val="none" w:sz="0" w:space="0" w:color="auto"/>
        <w:bottom w:val="none" w:sz="0" w:space="0" w:color="auto"/>
        <w:right w:val="none" w:sz="0" w:space="0" w:color="auto"/>
      </w:divBdr>
    </w:div>
    <w:div w:id="1728457209">
      <w:bodyDiv w:val="1"/>
      <w:marLeft w:val="0"/>
      <w:marRight w:val="0"/>
      <w:marTop w:val="0"/>
      <w:marBottom w:val="0"/>
      <w:divBdr>
        <w:top w:val="none" w:sz="0" w:space="0" w:color="auto"/>
        <w:left w:val="none" w:sz="0" w:space="0" w:color="auto"/>
        <w:bottom w:val="none" w:sz="0" w:space="0" w:color="auto"/>
        <w:right w:val="none" w:sz="0" w:space="0" w:color="auto"/>
      </w:divBdr>
    </w:div>
    <w:div w:id="1728530114">
      <w:bodyDiv w:val="1"/>
      <w:marLeft w:val="0"/>
      <w:marRight w:val="0"/>
      <w:marTop w:val="0"/>
      <w:marBottom w:val="0"/>
      <w:divBdr>
        <w:top w:val="none" w:sz="0" w:space="0" w:color="auto"/>
        <w:left w:val="none" w:sz="0" w:space="0" w:color="auto"/>
        <w:bottom w:val="none" w:sz="0" w:space="0" w:color="auto"/>
        <w:right w:val="none" w:sz="0" w:space="0" w:color="auto"/>
      </w:divBdr>
    </w:div>
    <w:div w:id="1728651948">
      <w:bodyDiv w:val="1"/>
      <w:marLeft w:val="0"/>
      <w:marRight w:val="0"/>
      <w:marTop w:val="0"/>
      <w:marBottom w:val="0"/>
      <w:divBdr>
        <w:top w:val="none" w:sz="0" w:space="0" w:color="auto"/>
        <w:left w:val="none" w:sz="0" w:space="0" w:color="auto"/>
        <w:bottom w:val="none" w:sz="0" w:space="0" w:color="auto"/>
        <w:right w:val="none" w:sz="0" w:space="0" w:color="auto"/>
      </w:divBdr>
    </w:div>
    <w:div w:id="1728652203">
      <w:bodyDiv w:val="1"/>
      <w:marLeft w:val="0"/>
      <w:marRight w:val="0"/>
      <w:marTop w:val="0"/>
      <w:marBottom w:val="0"/>
      <w:divBdr>
        <w:top w:val="none" w:sz="0" w:space="0" w:color="auto"/>
        <w:left w:val="none" w:sz="0" w:space="0" w:color="auto"/>
        <w:bottom w:val="none" w:sz="0" w:space="0" w:color="auto"/>
        <w:right w:val="none" w:sz="0" w:space="0" w:color="auto"/>
      </w:divBdr>
    </w:div>
    <w:div w:id="1728719903">
      <w:bodyDiv w:val="1"/>
      <w:marLeft w:val="0"/>
      <w:marRight w:val="0"/>
      <w:marTop w:val="0"/>
      <w:marBottom w:val="0"/>
      <w:divBdr>
        <w:top w:val="none" w:sz="0" w:space="0" w:color="auto"/>
        <w:left w:val="none" w:sz="0" w:space="0" w:color="auto"/>
        <w:bottom w:val="none" w:sz="0" w:space="0" w:color="auto"/>
        <w:right w:val="none" w:sz="0" w:space="0" w:color="auto"/>
      </w:divBdr>
    </w:div>
    <w:div w:id="1728723390">
      <w:bodyDiv w:val="1"/>
      <w:marLeft w:val="0"/>
      <w:marRight w:val="0"/>
      <w:marTop w:val="0"/>
      <w:marBottom w:val="0"/>
      <w:divBdr>
        <w:top w:val="none" w:sz="0" w:space="0" w:color="auto"/>
        <w:left w:val="none" w:sz="0" w:space="0" w:color="auto"/>
        <w:bottom w:val="none" w:sz="0" w:space="0" w:color="auto"/>
        <w:right w:val="none" w:sz="0" w:space="0" w:color="auto"/>
      </w:divBdr>
    </w:div>
    <w:div w:id="1728798874">
      <w:bodyDiv w:val="1"/>
      <w:marLeft w:val="0"/>
      <w:marRight w:val="0"/>
      <w:marTop w:val="0"/>
      <w:marBottom w:val="0"/>
      <w:divBdr>
        <w:top w:val="none" w:sz="0" w:space="0" w:color="auto"/>
        <w:left w:val="none" w:sz="0" w:space="0" w:color="auto"/>
        <w:bottom w:val="none" w:sz="0" w:space="0" w:color="auto"/>
        <w:right w:val="none" w:sz="0" w:space="0" w:color="auto"/>
      </w:divBdr>
    </w:div>
    <w:div w:id="1728800375">
      <w:bodyDiv w:val="1"/>
      <w:marLeft w:val="0"/>
      <w:marRight w:val="0"/>
      <w:marTop w:val="0"/>
      <w:marBottom w:val="0"/>
      <w:divBdr>
        <w:top w:val="none" w:sz="0" w:space="0" w:color="auto"/>
        <w:left w:val="none" w:sz="0" w:space="0" w:color="auto"/>
        <w:bottom w:val="none" w:sz="0" w:space="0" w:color="auto"/>
        <w:right w:val="none" w:sz="0" w:space="0" w:color="auto"/>
      </w:divBdr>
    </w:div>
    <w:div w:id="1728840269">
      <w:bodyDiv w:val="1"/>
      <w:marLeft w:val="0"/>
      <w:marRight w:val="0"/>
      <w:marTop w:val="0"/>
      <w:marBottom w:val="0"/>
      <w:divBdr>
        <w:top w:val="none" w:sz="0" w:space="0" w:color="auto"/>
        <w:left w:val="none" w:sz="0" w:space="0" w:color="auto"/>
        <w:bottom w:val="none" w:sz="0" w:space="0" w:color="auto"/>
        <w:right w:val="none" w:sz="0" w:space="0" w:color="auto"/>
      </w:divBdr>
    </w:div>
    <w:div w:id="1728842006">
      <w:bodyDiv w:val="1"/>
      <w:marLeft w:val="0"/>
      <w:marRight w:val="0"/>
      <w:marTop w:val="0"/>
      <w:marBottom w:val="0"/>
      <w:divBdr>
        <w:top w:val="none" w:sz="0" w:space="0" w:color="auto"/>
        <w:left w:val="none" w:sz="0" w:space="0" w:color="auto"/>
        <w:bottom w:val="none" w:sz="0" w:space="0" w:color="auto"/>
        <w:right w:val="none" w:sz="0" w:space="0" w:color="auto"/>
      </w:divBdr>
    </w:div>
    <w:div w:id="1728870106">
      <w:bodyDiv w:val="1"/>
      <w:marLeft w:val="0"/>
      <w:marRight w:val="0"/>
      <w:marTop w:val="0"/>
      <w:marBottom w:val="0"/>
      <w:divBdr>
        <w:top w:val="none" w:sz="0" w:space="0" w:color="auto"/>
        <w:left w:val="none" w:sz="0" w:space="0" w:color="auto"/>
        <w:bottom w:val="none" w:sz="0" w:space="0" w:color="auto"/>
        <w:right w:val="none" w:sz="0" w:space="0" w:color="auto"/>
      </w:divBdr>
    </w:div>
    <w:div w:id="1728918510">
      <w:bodyDiv w:val="1"/>
      <w:marLeft w:val="0"/>
      <w:marRight w:val="0"/>
      <w:marTop w:val="0"/>
      <w:marBottom w:val="0"/>
      <w:divBdr>
        <w:top w:val="none" w:sz="0" w:space="0" w:color="auto"/>
        <w:left w:val="none" w:sz="0" w:space="0" w:color="auto"/>
        <w:bottom w:val="none" w:sz="0" w:space="0" w:color="auto"/>
        <w:right w:val="none" w:sz="0" w:space="0" w:color="auto"/>
      </w:divBdr>
    </w:div>
    <w:div w:id="1728989386">
      <w:bodyDiv w:val="1"/>
      <w:marLeft w:val="0"/>
      <w:marRight w:val="0"/>
      <w:marTop w:val="0"/>
      <w:marBottom w:val="0"/>
      <w:divBdr>
        <w:top w:val="none" w:sz="0" w:space="0" w:color="auto"/>
        <w:left w:val="none" w:sz="0" w:space="0" w:color="auto"/>
        <w:bottom w:val="none" w:sz="0" w:space="0" w:color="auto"/>
        <w:right w:val="none" w:sz="0" w:space="0" w:color="auto"/>
      </w:divBdr>
    </w:div>
    <w:div w:id="1728989650">
      <w:bodyDiv w:val="1"/>
      <w:marLeft w:val="0"/>
      <w:marRight w:val="0"/>
      <w:marTop w:val="0"/>
      <w:marBottom w:val="0"/>
      <w:divBdr>
        <w:top w:val="none" w:sz="0" w:space="0" w:color="auto"/>
        <w:left w:val="none" w:sz="0" w:space="0" w:color="auto"/>
        <w:bottom w:val="none" w:sz="0" w:space="0" w:color="auto"/>
        <w:right w:val="none" w:sz="0" w:space="0" w:color="auto"/>
      </w:divBdr>
    </w:div>
    <w:div w:id="1729036665">
      <w:bodyDiv w:val="1"/>
      <w:marLeft w:val="0"/>
      <w:marRight w:val="0"/>
      <w:marTop w:val="0"/>
      <w:marBottom w:val="0"/>
      <w:divBdr>
        <w:top w:val="none" w:sz="0" w:space="0" w:color="auto"/>
        <w:left w:val="none" w:sz="0" w:space="0" w:color="auto"/>
        <w:bottom w:val="none" w:sz="0" w:space="0" w:color="auto"/>
        <w:right w:val="none" w:sz="0" w:space="0" w:color="auto"/>
      </w:divBdr>
    </w:div>
    <w:div w:id="1729113439">
      <w:bodyDiv w:val="1"/>
      <w:marLeft w:val="0"/>
      <w:marRight w:val="0"/>
      <w:marTop w:val="0"/>
      <w:marBottom w:val="0"/>
      <w:divBdr>
        <w:top w:val="none" w:sz="0" w:space="0" w:color="auto"/>
        <w:left w:val="none" w:sz="0" w:space="0" w:color="auto"/>
        <w:bottom w:val="none" w:sz="0" w:space="0" w:color="auto"/>
        <w:right w:val="none" w:sz="0" w:space="0" w:color="auto"/>
      </w:divBdr>
    </w:div>
    <w:div w:id="1729458075">
      <w:bodyDiv w:val="1"/>
      <w:marLeft w:val="0"/>
      <w:marRight w:val="0"/>
      <w:marTop w:val="0"/>
      <w:marBottom w:val="0"/>
      <w:divBdr>
        <w:top w:val="none" w:sz="0" w:space="0" w:color="auto"/>
        <w:left w:val="none" w:sz="0" w:space="0" w:color="auto"/>
        <w:bottom w:val="none" w:sz="0" w:space="0" w:color="auto"/>
        <w:right w:val="none" w:sz="0" w:space="0" w:color="auto"/>
      </w:divBdr>
    </w:div>
    <w:div w:id="1729717570">
      <w:bodyDiv w:val="1"/>
      <w:marLeft w:val="0"/>
      <w:marRight w:val="0"/>
      <w:marTop w:val="0"/>
      <w:marBottom w:val="0"/>
      <w:divBdr>
        <w:top w:val="none" w:sz="0" w:space="0" w:color="auto"/>
        <w:left w:val="none" w:sz="0" w:space="0" w:color="auto"/>
        <w:bottom w:val="none" w:sz="0" w:space="0" w:color="auto"/>
        <w:right w:val="none" w:sz="0" w:space="0" w:color="auto"/>
      </w:divBdr>
    </w:div>
    <w:div w:id="1729836270">
      <w:bodyDiv w:val="1"/>
      <w:marLeft w:val="0"/>
      <w:marRight w:val="0"/>
      <w:marTop w:val="0"/>
      <w:marBottom w:val="0"/>
      <w:divBdr>
        <w:top w:val="none" w:sz="0" w:space="0" w:color="auto"/>
        <w:left w:val="none" w:sz="0" w:space="0" w:color="auto"/>
        <w:bottom w:val="none" w:sz="0" w:space="0" w:color="auto"/>
        <w:right w:val="none" w:sz="0" w:space="0" w:color="auto"/>
      </w:divBdr>
    </w:div>
    <w:div w:id="1729841431">
      <w:bodyDiv w:val="1"/>
      <w:marLeft w:val="0"/>
      <w:marRight w:val="0"/>
      <w:marTop w:val="0"/>
      <w:marBottom w:val="0"/>
      <w:divBdr>
        <w:top w:val="none" w:sz="0" w:space="0" w:color="auto"/>
        <w:left w:val="none" w:sz="0" w:space="0" w:color="auto"/>
        <w:bottom w:val="none" w:sz="0" w:space="0" w:color="auto"/>
        <w:right w:val="none" w:sz="0" w:space="0" w:color="auto"/>
      </w:divBdr>
    </w:div>
    <w:div w:id="1729910900">
      <w:bodyDiv w:val="1"/>
      <w:marLeft w:val="0"/>
      <w:marRight w:val="0"/>
      <w:marTop w:val="0"/>
      <w:marBottom w:val="0"/>
      <w:divBdr>
        <w:top w:val="none" w:sz="0" w:space="0" w:color="auto"/>
        <w:left w:val="none" w:sz="0" w:space="0" w:color="auto"/>
        <w:bottom w:val="none" w:sz="0" w:space="0" w:color="auto"/>
        <w:right w:val="none" w:sz="0" w:space="0" w:color="auto"/>
      </w:divBdr>
    </w:div>
    <w:div w:id="1729914762">
      <w:bodyDiv w:val="1"/>
      <w:marLeft w:val="0"/>
      <w:marRight w:val="0"/>
      <w:marTop w:val="0"/>
      <w:marBottom w:val="0"/>
      <w:divBdr>
        <w:top w:val="none" w:sz="0" w:space="0" w:color="auto"/>
        <w:left w:val="none" w:sz="0" w:space="0" w:color="auto"/>
        <w:bottom w:val="none" w:sz="0" w:space="0" w:color="auto"/>
        <w:right w:val="none" w:sz="0" w:space="0" w:color="auto"/>
      </w:divBdr>
    </w:div>
    <w:div w:id="1729955755">
      <w:bodyDiv w:val="1"/>
      <w:marLeft w:val="0"/>
      <w:marRight w:val="0"/>
      <w:marTop w:val="0"/>
      <w:marBottom w:val="0"/>
      <w:divBdr>
        <w:top w:val="none" w:sz="0" w:space="0" w:color="auto"/>
        <w:left w:val="none" w:sz="0" w:space="0" w:color="auto"/>
        <w:bottom w:val="none" w:sz="0" w:space="0" w:color="auto"/>
        <w:right w:val="none" w:sz="0" w:space="0" w:color="auto"/>
      </w:divBdr>
    </w:div>
    <w:div w:id="1730104780">
      <w:bodyDiv w:val="1"/>
      <w:marLeft w:val="0"/>
      <w:marRight w:val="0"/>
      <w:marTop w:val="0"/>
      <w:marBottom w:val="0"/>
      <w:divBdr>
        <w:top w:val="none" w:sz="0" w:space="0" w:color="auto"/>
        <w:left w:val="none" w:sz="0" w:space="0" w:color="auto"/>
        <w:bottom w:val="none" w:sz="0" w:space="0" w:color="auto"/>
        <w:right w:val="none" w:sz="0" w:space="0" w:color="auto"/>
      </w:divBdr>
    </w:div>
    <w:div w:id="1730106201">
      <w:bodyDiv w:val="1"/>
      <w:marLeft w:val="0"/>
      <w:marRight w:val="0"/>
      <w:marTop w:val="0"/>
      <w:marBottom w:val="0"/>
      <w:divBdr>
        <w:top w:val="none" w:sz="0" w:space="0" w:color="auto"/>
        <w:left w:val="none" w:sz="0" w:space="0" w:color="auto"/>
        <w:bottom w:val="none" w:sz="0" w:space="0" w:color="auto"/>
        <w:right w:val="none" w:sz="0" w:space="0" w:color="auto"/>
      </w:divBdr>
    </w:div>
    <w:div w:id="1730106543">
      <w:bodyDiv w:val="1"/>
      <w:marLeft w:val="0"/>
      <w:marRight w:val="0"/>
      <w:marTop w:val="0"/>
      <w:marBottom w:val="0"/>
      <w:divBdr>
        <w:top w:val="none" w:sz="0" w:space="0" w:color="auto"/>
        <w:left w:val="none" w:sz="0" w:space="0" w:color="auto"/>
        <w:bottom w:val="none" w:sz="0" w:space="0" w:color="auto"/>
        <w:right w:val="none" w:sz="0" w:space="0" w:color="auto"/>
      </w:divBdr>
    </w:div>
    <w:div w:id="1730107970">
      <w:bodyDiv w:val="1"/>
      <w:marLeft w:val="0"/>
      <w:marRight w:val="0"/>
      <w:marTop w:val="0"/>
      <w:marBottom w:val="0"/>
      <w:divBdr>
        <w:top w:val="none" w:sz="0" w:space="0" w:color="auto"/>
        <w:left w:val="none" w:sz="0" w:space="0" w:color="auto"/>
        <w:bottom w:val="none" w:sz="0" w:space="0" w:color="auto"/>
        <w:right w:val="none" w:sz="0" w:space="0" w:color="auto"/>
      </w:divBdr>
    </w:div>
    <w:div w:id="1730181746">
      <w:bodyDiv w:val="1"/>
      <w:marLeft w:val="0"/>
      <w:marRight w:val="0"/>
      <w:marTop w:val="0"/>
      <w:marBottom w:val="0"/>
      <w:divBdr>
        <w:top w:val="none" w:sz="0" w:space="0" w:color="auto"/>
        <w:left w:val="none" w:sz="0" w:space="0" w:color="auto"/>
        <w:bottom w:val="none" w:sz="0" w:space="0" w:color="auto"/>
        <w:right w:val="none" w:sz="0" w:space="0" w:color="auto"/>
      </w:divBdr>
    </w:div>
    <w:div w:id="1730223127">
      <w:bodyDiv w:val="1"/>
      <w:marLeft w:val="0"/>
      <w:marRight w:val="0"/>
      <w:marTop w:val="0"/>
      <w:marBottom w:val="0"/>
      <w:divBdr>
        <w:top w:val="none" w:sz="0" w:space="0" w:color="auto"/>
        <w:left w:val="none" w:sz="0" w:space="0" w:color="auto"/>
        <w:bottom w:val="none" w:sz="0" w:space="0" w:color="auto"/>
        <w:right w:val="none" w:sz="0" w:space="0" w:color="auto"/>
      </w:divBdr>
    </w:div>
    <w:div w:id="1730300265">
      <w:bodyDiv w:val="1"/>
      <w:marLeft w:val="0"/>
      <w:marRight w:val="0"/>
      <w:marTop w:val="0"/>
      <w:marBottom w:val="0"/>
      <w:divBdr>
        <w:top w:val="none" w:sz="0" w:space="0" w:color="auto"/>
        <w:left w:val="none" w:sz="0" w:space="0" w:color="auto"/>
        <w:bottom w:val="none" w:sz="0" w:space="0" w:color="auto"/>
        <w:right w:val="none" w:sz="0" w:space="0" w:color="auto"/>
      </w:divBdr>
    </w:div>
    <w:div w:id="1730375173">
      <w:bodyDiv w:val="1"/>
      <w:marLeft w:val="0"/>
      <w:marRight w:val="0"/>
      <w:marTop w:val="0"/>
      <w:marBottom w:val="0"/>
      <w:divBdr>
        <w:top w:val="none" w:sz="0" w:space="0" w:color="auto"/>
        <w:left w:val="none" w:sz="0" w:space="0" w:color="auto"/>
        <w:bottom w:val="none" w:sz="0" w:space="0" w:color="auto"/>
        <w:right w:val="none" w:sz="0" w:space="0" w:color="auto"/>
      </w:divBdr>
    </w:div>
    <w:div w:id="1730416978">
      <w:bodyDiv w:val="1"/>
      <w:marLeft w:val="0"/>
      <w:marRight w:val="0"/>
      <w:marTop w:val="0"/>
      <w:marBottom w:val="0"/>
      <w:divBdr>
        <w:top w:val="none" w:sz="0" w:space="0" w:color="auto"/>
        <w:left w:val="none" w:sz="0" w:space="0" w:color="auto"/>
        <w:bottom w:val="none" w:sz="0" w:space="0" w:color="auto"/>
        <w:right w:val="none" w:sz="0" w:space="0" w:color="auto"/>
      </w:divBdr>
    </w:div>
    <w:div w:id="1730418394">
      <w:bodyDiv w:val="1"/>
      <w:marLeft w:val="0"/>
      <w:marRight w:val="0"/>
      <w:marTop w:val="0"/>
      <w:marBottom w:val="0"/>
      <w:divBdr>
        <w:top w:val="none" w:sz="0" w:space="0" w:color="auto"/>
        <w:left w:val="none" w:sz="0" w:space="0" w:color="auto"/>
        <w:bottom w:val="none" w:sz="0" w:space="0" w:color="auto"/>
        <w:right w:val="none" w:sz="0" w:space="0" w:color="auto"/>
      </w:divBdr>
    </w:div>
    <w:div w:id="1730572718">
      <w:bodyDiv w:val="1"/>
      <w:marLeft w:val="0"/>
      <w:marRight w:val="0"/>
      <w:marTop w:val="0"/>
      <w:marBottom w:val="0"/>
      <w:divBdr>
        <w:top w:val="none" w:sz="0" w:space="0" w:color="auto"/>
        <w:left w:val="none" w:sz="0" w:space="0" w:color="auto"/>
        <w:bottom w:val="none" w:sz="0" w:space="0" w:color="auto"/>
        <w:right w:val="none" w:sz="0" w:space="0" w:color="auto"/>
      </w:divBdr>
    </w:div>
    <w:div w:id="1730612198">
      <w:bodyDiv w:val="1"/>
      <w:marLeft w:val="0"/>
      <w:marRight w:val="0"/>
      <w:marTop w:val="0"/>
      <w:marBottom w:val="0"/>
      <w:divBdr>
        <w:top w:val="none" w:sz="0" w:space="0" w:color="auto"/>
        <w:left w:val="none" w:sz="0" w:space="0" w:color="auto"/>
        <w:bottom w:val="none" w:sz="0" w:space="0" w:color="auto"/>
        <w:right w:val="none" w:sz="0" w:space="0" w:color="auto"/>
      </w:divBdr>
    </w:div>
    <w:div w:id="1730808336">
      <w:bodyDiv w:val="1"/>
      <w:marLeft w:val="0"/>
      <w:marRight w:val="0"/>
      <w:marTop w:val="0"/>
      <w:marBottom w:val="0"/>
      <w:divBdr>
        <w:top w:val="none" w:sz="0" w:space="0" w:color="auto"/>
        <w:left w:val="none" w:sz="0" w:space="0" w:color="auto"/>
        <w:bottom w:val="none" w:sz="0" w:space="0" w:color="auto"/>
        <w:right w:val="none" w:sz="0" w:space="0" w:color="auto"/>
      </w:divBdr>
    </w:div>
    <w:div w:id="1730809567">
      <w:bodyDiv w:val="1"/>
      <w:marLeft w:val="0"/>
      <w:marRight w:val="0"/>
      <w:marTop w:val="0"/>
      <w:marBottom w:val="0"/>
      <w:divBdr>
        <w:top w:val="none" w:sz="0" w:space="0" w:color="auto"/>
        <w:left w:val="none" w:sz="0" w:space="0" w:color="auto"/>
        <w:bottom w:val="none" w:sz="0" w:space="0" w:color="auto"/>
        <w:right w:val="none" w:sz="0" w:space="0" w:color="auto"/>
      </w:divBdr>
    </w:div>
    <w:div w:id="1730835269">
      <w:bodyDiv w:val="1"/>
      <w:marLeft w:val="0"/>
      <w:marRight w:val="0"/>
      <w:marTop w:val="0"/>
      <w:marBottom w:val="0"/>
      <w:divBdr>
        <w:top w:val="none" w:sz="0" w:space="0" w:color="auto"/>
        <w:left w:val="none" w:sz="0" w:space="0" w:color="auto"/>
        <w:bottom w:val="none" w:sz="0" w:space="0" w:color="auto"/>
        <w:right w:val="none" w:sz="0" w:space="0" w:color="auto"/>
      </w:divBdr>
    </w:div>
    <w:div w:id="1731029270">
      <w:bodyDiv w:val="1"/>
      <w:marLeft w:val="0"/>
      <w:marRight w:val="0"/>
      <w:marTop w:val="0"/>
      <w:marBottom w:val="0"/>
      <w:divBdr>
        <w:top w:val="none" w:sz="0" w:space="0" w:color="auto"/>
        <w:left w:val="none" w:sz="0" w:space="0" w:color="auto"/>
        <w:bottom w:val="none" w:sz="0" w:space="0" w:color="auto"/>
        <w:right w:val="none" w:sz="0" w:space="0" w:color="auto"/>
      </w:divBdr>
    </w:div>
    <w:div w:id="1731033812">
      <w:bodyDiv w:val="1"/>
      <w:marLeft w:val="0"/>
      <w:marRight w:val="0"/>
      <w:marTop w:val="0"/>
      <w:marBottom w:val="0"/>
      <w:divBdr>
        <w:top w:val="none" w:sz="0" w:space="0" w:color="auto"/>
        <w:left w:val="none" w:sz="0" w:space="0" w:color="auto"/>
        <w:bottom w:val="none" w:sz="0" w:space="0" w:color="auto"/>
        <w:right w:val="none" w:sz="0" w:space="0" w:color="auto"/>
      </w:divBdr>
    </w:div>
    <w:div w:id="1731075269">
      <w:bodyDiv w:val="1"/>
      <w:marLeft w:val="0"/>
      <w:marRight w:val="0"/>
      <w:marTop w:val="0"/>
      <w:marBottom w:val="0"/>
      <w:divBdr>
        <w:top w:val="none" w:sz="0" w:space="0" w:color="auto"/>
        <w:left w:val="none" w:sz="0" w:space="0" w:color="auto"/>
        <w:bottom w:val="none" w:sz="0" w:space="0" w:color="auto"/>
        <w:right w:val="none" w:sz="0" w:space="0" w:color="auto"/>
      </w:divBdr>
    </w:div>
    <w:div w:id="1731268500">
      <w:bodyDiv w:val="1"/>
      <w:marLeft w:val="0"/>
      <w:marRight w:val="0"/>
      <w:marTop w:val="0"/>
      <w:marBottom w:val="0"/>
      <w:divBdr>
        <w:top w:val="none" w:sz="0" w:space="0" w:color="auto"/>
        <w:left w:val="none" w:sz="0" w:space="0" w:color="auto"/>
        <w:bottom w:val="none" w:sz="0" w:space="0" w:color="auto"/>
        <w:right w:val="none" w:sz="0" w:space="0" w:color="auto"/>
      </w:divBdr>
    </w:div>
    <w:div w:id="1731269010">
      <w:bodyDiv w:val="1"/>
      <w:marLeft w:val="0"/>
      <w:marRight w:val="0"/>
      <w:marTop w:val="0"/>
      <w:marBottom w:val="0"/>
      <w:divBdr>
        <w:top w:val="none" w:sz="0" w:space="0" w:color="auto"/>
        <w:left w:val="none" w:sz="0" w:space="0" w:color="auto"/>
        <w:bottom w:val="none" w:sz="0" w:space="0" w:color="auto"/>
        <w:right w:val="none" w:sz="0" w:space="0" w:color="auto"/>
      </w:divBdr>
    </w:div>
    <w:div w:id="1731270706">
      <w:bodyDiv w:val="1"/>
      <w:marLeft w:val="0"/>
      <w:marRight w:val="0"/>
      <w:marTop w:val="0"/>
      <w:marBottom w:val="0"/>
      <w:divBdr>
        <w:top w:val="none" w:sz="0" w:space="0" w:color="auto"/>
        <w:left w:val="none" w:sz="0" w:space="0" w:color="auto"/>
        <w:bottom w:val="none" w:sz="0" w:space="0" w:color="auto"/>
        <w:right w:val="none" w:sz="0" w:space="0" w:color="auto"/>
      </w:divBdr>
    </w:div>
    <w:div w:id="1731536007">
      <w:bodyDiv w:val="1"/>
      <w:marLeft w:val="0"/>
      <w:marRight w:val="0"/>
      <w:marTop w:val="0"/>
      <w:marBottom w:val="0"/>
      <w:divBdr>
        <w:top w:val="none" w:sz="0" w:space="0" w:color="auto"/>
        <w:left w:val="none" w:sz="0" w:space="0" w:color="auto"/>
        <w:bottom w:val="none" w:sz="0" w:space="0" w:color="auto"/>
        <w:right w:val="none" w:sz="0" w:space="0" w:color="auto"/>
      </w:divBdr>
    </w:div>
    <w:div w:id="1731536567">
      <w:bodyDiv w:val="1"/>
      <w:marLeft w:val="0"/>
      <w:marRight w:val="0"/>
      <w:marTop w:val="0"/>
      <w:marBottom w:val="0"/>
      <w:divBdr>
        <w:top w:val="none" w:sz="0" w:space="0" w:color="auto"/>
        <w:left w:val="none" w:sz="0" w:space="0" w:color="auto"/>
        <w:bottom w:val="none" w:sz="0" w:space="0" w:color="auto"/>
        <w:right w:val="none" w:sz="0" w:space="0" w:color="auto"/>
      </w:divBdr>
    </w:div>
    <w:div w:id="1731689254">
      <w:bodyDiv w:val="1"/>
      <w:marLeft w:val="0"/>
      <w:marRight w:val="0"/>
      <w:marTop w:val="0"/>
      <w:marBottom w:val="0"/>
      <w:divBdr>
        <w:top w:val="none" w:sz="0" w:space="0" w:color="auto"/>
        <w:left w:val="none" w:sz="0" w:space="0" w:color="auto"/>
        <w:bottom w:val="none" w:sz="0" w:space="0" w:color="auto"/>
        <w:right w:val="none" w:sz="0" w:space="0" w:color="auto"/>
      </w:divBdr>
    </w:div>
    <w:div w:id="1731921465">
      <w:bodyDiv w:val="1"/>
      <w:marLeft w:val="0"/>
      <w:marRight w:val="0"/>
      <w:marTop w:val="0"/>
      <w:marBottom w:val="0"/>
      <w:divBdr>
        <w:top w:val="none" w:sz="0" w:space="0" w:color="auto"/>
        <w:left w:val="none" w:sz="0" w:space="0" w:color="auto"/>
        <w:bottom w:val="none" w:sz="0" w:space="0" w:color="auto"/>
        <w:right w:val="none" w:sz="0" w:space="0" w:color="auto"/>
      </w:divBdr>
    </w:div>
    <w:div w:id="1731926064">
      <w:bodyDiv w:val="1"/>
      <w:marLeft w:val="0"/>
      <w:marRight w:val="0"/>
      <w:marTop w:val="0"/>
      <w:marBottom w:val="0"/>
      <w:divBdr>
        <w:top w:val="none" w:sz="0" w:space="0" w:color="auto"/>
        <w:left w:val="none" w:sz="0" w:space="0" w:color="auto"/>
        <w:bottom w:val="none" w:sz="0" w:space="0" w:color="auto"/>
        <w:right w:val="none" w:sz="0" w:space="0" w:color="auto"/>
      </w:divBdr>
    </w:div>
    <w:div w:id="1731994404">
      <w:bodyDiv w:val="1"/>
      <w:marLeft w:val="0"/>
      <w:marRight w:val="0"/>
      <w:marTop w:val="0"/>
      <w:marBottom w:val="0"/>
      <w:divBdr>
        <w:top w:val="none" w:sz="0" w:space="0" w:color="auto"/>
        <w:left w:val="none" w:sz="0" w:space="0" w:color="auto"/>
        <w:bottom w:val="none" w:sz="0" w:space="0" w:color="auto"/>
        <w:right w:val="none" w:sz="0" w:space="0" w:color="auto"/>
      </w:divBdr>
    </w:div>
    <w:div w:id="1731995756">
      <w:bodyDiv w:val="1"/>
      <w:marLeft w:val="0"/>
      <w:marRight w:val="0"/>
      <w:marTop w:val="0"/>
      <w:marBottom w:val="0"/>
      <w:divBdr>
        <w:top w:val="none" w:sz="0" w:space="0" w:color="auto"/>
        <w:left w:val="none" w:sz="0" w:space="0" w:color="auto"/>
        <w:bottom w:val="none" w:sz="0" w:space="0" w:color="auto"/>
        <w:right w:val="none" w:sz="0" w:space="0" w:color="auto"/>
      </w:divBdr>
    </w:div>
    <w:div w:id="1731998036">
      <w:bodyDiv w:val="1"/>
      <w:marLeft w:val="0"/>
      <w:marRight w:val="0"/>
      <w:marTop w:val="0"/>
      <w:marBottom w:val="0"/>
      <w:divBdr>
        <w:top w:val="none" w:sz="0" w:space="0" w:color="auto"/>
        <w:left w:val="none" w:sz="0" w:space="0" w:color="auto"/>
        <w:bottom w:val="none" w:sz="0" w:space="0" w:color="auto"/>
        <w:right w:val="none" w:sz="0" w:space="0" w:color="auto"/>
      </w:divBdr>
    </w:div>
    <w:div w:id="1732003156">
      <w:bodyDiv w:val="1"/>
      <w:marLeft w:val="0"/>
      <w:marRight w:val="0"/>
      <w:marTop w:val="0"/>
      <w:marBottom w:val="0"/>
      <w:divBdr>
        <w:top w:val="none" w:sz="0" w:space="0" w:color="auto"/>
        <w:left w:val="none" w:sz="0" w:space="0" w:color="auto"/>
        <w:bottom w:val="none" w:sz="0" w:space="0" w:color="auto"/>
        <w:right w:val="none" w:sz="0" w:space="0" w:color="auto"/>
      </w:divBdr>
    </w:div>
    <w:div w:id="1732003320">
      <w:bodyDiv w:val="1"/>
      <w:marLeft w:val="0"/>
      <w:marRight w:val="0"/>
      <w:marTop w:val="0"/>
      <w:marBottom w:val="0"/>
      <w:divBdr>
        <w:top w:val="none" w:sz="0" w:space="0" w:color="auto"/>
        <w:left w:val="none" w:sz="0" w:space="0" w:color="auto"/>
        <w:bottom w:val="none" w:sz="0" w:space="0" w:color="auto"/>
        <w:right w:val="none" w:sz="0" w:space="0" w:color="auto"/>
      </w:divBdr>
    </w:div>
    <w:div w:id="1732117014">
      <w:bodyDiv w:val="1"/>
      <w:marLeft w:val="0"/>
      <w:marRight w:val="0"/>
      <w:marTop w:val="0"/>
      <w:marBottom w:val="0"/>
      <w:divBdr>
        <w:top w:val="none" w:sz="0" w:space="0" w:color="auto"/>
        <w:left w:val="none" w:sz="0" w:space="0" w:color="auto"/>
        <w:bottom w:val="none" w:sz="0" w:space="0" w:color="auto"/>
        <w:right w:val="none" w:sz="0" w:space="0" w:color="auto"/>
      </w:divBdr>
    </w:div>
    <w:div w:id="1732119966">
      <w:bodyDiv w:val="1"/>
      <w:marLeft w:val="0"/>
      <w:marRight w:val="0"/>
      <w:marTop w:val="0"/>
      <w:marBottom w:val="0"/>
      <w:divBdr>
        <w:top w:val="none" w:sz="0" w:space="0" w:color="auto"/>
        <w:left w:val="none" w:sz="0" w:space="0" w:color="auto"/>
        <w:bottom w:val="none" w:sz="0" w:space="0" w:color="auto"/>
        <w:right w:val="none" w:sz="0" w:space="0" w:color="auto"/>
      </w:divBdr>
    </w:div>
    <w:div w:id="1732145535">
      <w:bodyDiv w:val="1"/>
      <w:marLeft w:val="0"/>
      <w:marRight w:val="0"/>
      <w:marTop w:val="0"/>
      <w:marBottom w:val="0"/>
      <w:divBdr>
        <w:top w:val="none" w:sz="0" w:space="0" w:color="auto"/>
        <w:left w:val="none" w:sz="0" w:space="0" w:color="auto"/>
        <w:bottom w:val="none" w:sz="0" w:space="0" w:color="auto"/>
        <w:right w:val="none" w:sz="0" w:space="0" w:color="auto"/>
      </w:divBdr>
    </w:div>
    <w:div w:id="1732192564">
      <w:bodyDiv w:val="1"/>
      <w:marLeft w:val="0"/>
      <w:marRight w:val="0"/>
      <w:marTop w:val="0"/>
      <w:marBottom w:val="0"/>
      <w:divBdr>
        <w:top w:val="none" w:sz="0" w:space="0" w:color="auto"/>
        <w:left w:val="none" w:sz="0" w:space="0" w:color="auto"/>
        <w:bottom w:val="none" w:sz="0" w:space="0" w:color="auto"/>
        <w:right w:val="none" w:sz="0" w:space="0" w:color="auto"/>
      </w:divBdr>
    </w:div>
    <w:div w:id="1732271334">
      <w:bodyDiv w:val="1"/>
      <w:marLeft w:val="0"/>
      <w:marRight w:val="0"/>
      <w:marTop w:val="0"/>
      <w:marBottom w:val="0"/>
      <w:divBdr>
        <w:top w:val="none" w:sz="0" w:space="0" w:color="auto"/>
        <w:left w:val="none" w:sz="0" w:space="0" w:color="auto"/>
        <w:bottom w:val="none" w:sz="0" w:space="0" w:color="auto"/>
        <w:right w:val="none" w:sz="0" w:space="0" w:color="auto"/>
      </w:divBdr>
    </w:div>
    <w:div w:id="1732272132">
      <w:bodyDiv w:val="1"/>
      <w:marLeft w:val="0"/>
      <w:marRight w:val="0"/>
      <w:marTop w:val="0"/>
      <w:marBottom w:val="0"/>
      <w:divBdr>
        <w:top w:val="none" w:sz="0" w:space="0" w:color="auto"/>
        <w:left w:val="none" w:sz="0" w:space="0" w:color="auto"/>
        <w:bottom w:val="none" w:sz="0" w:space="0" w:color="auto"/>
        <w:right w:val="none" w:sz="0" w:space="0" w:color="auto"/>
      </w:divBdr>
    </w:div>
    <w:div w:id="1732343404">
      <w:bodyDiv w:val="1"/>
      <w:marLeft w:val="0"/>
      <w:marRight w:val="0"/>
      <w:marTop w:val="0"/>
      <w:marBottom w:val="0"/>
      <w:divBdr>
        <w:top w:val="none" w:sz="0" w:space="0" w:color="auto"/>
        <w:left w:val="none" w:sz="0" w:space="0" w:color="auto"/>
        <w:bottom w:val="none" w:sz="0" w:space="0" w:color="auto"/>
        <w:right w:val="none" w:sz="0" w:space="0" w:color="auto"/>
      </w:divBdr>
    </w:div>
    <w:div w:id="1732383657">
      <w:bodyDiv w:val="1"/>
      <w:marLeft w:val="0"/>
      <w:marRight w:val="0"/>
      <w:marTop w:val="0"/>
      <w:marBottom w:val="0"/>
      <w:divBdr>
        <w:top w:val="none" w:sz="0" w:space="0" w:color="auto"/>
        <w:left w:val="none" w:sz="0" w:space="0" w:color="auto"/>
        <w:bottom w:val="none" w:sz="0" w:space="0" w:color="auto"/>
        <w:right w:val="none" w:sz="0" w:space="0" w:color="auto"/>
      </w:divBdr>
    </w:div>
    <w:div w:id="1732387020">
      <w:bodyDiv w:val="1"/>
      <w:marLeft w:val="0"/>
      <w:marRight w:val="0"/>
      <w:marTop w:val="0"/>
      <w:marBottom w:val="0"/>
      <w:divBdr>
        <w:top w:val="none" w:sz="0" w:space="0" w:color="auto"/>
        <w:left w:val="none" w:sz="0" w:space="0" w:color="auto"/>
        <w:bottom w:val="none" w:sz="0" w:space="0" w:color="auto"/>
        <w:right w:val="none" w:sz="0" w:space="0" w:color="auto"/>
      </w:divBdr>
    </w:div>
    <w:div w:id="1732388013">
      <w:bodyDiv w:val="1"/>
      <w:marLeft w:val="0"/>
      <w:marRight w:val="0"/>
      <w:marTop w:val="0"/>
      <w:marBottom w:val="0"/>
      <w:divBdr>
        <w:top w:val="none" w:sz="0" w:space="0" w:color="auto"/>
        <w:left w:val="none" w:sz="0" w:space="0" w:color="auto"/>
        <w:bottom w:val="none" w:sz="0" w:space="0" w:color="auto"/>
        <w:right w:val="none" w:sz="0" w:space="0" w:color="auto"/>
      </w:divBdr>
    </w:div>
    <w:div w:id="1732532318">
      <w:bodyDiv w:val="1"/>
      <w:marLeft w:val="0"/>
      <w:marRight w:val="0"/>
      <w:marTop w:val="0"/>
      <w:marBottom w:val="0"/>
      <w:divBdr>
        <w:top w:val="none" w:sz="0" w:space="0" w:color="auto"/>
        <w:left w:val="none" w:sz="0" w:space="0" w:color="auto"/>
        <w:bottom w:val="none" w:sz="0" w:space="0" w:color="auto"/>
        <w:right w:val="none" w:sz="0" w:space="0" w:color="auto"/>
      </w:divBdr>
    </w:div>
    <w:div w:id="1732535070">
      <w:bodyDiv w:val="1"/>
      <w:marLeft w:val="0"/>
      <w:marRight w:val="0"/>
      <w:marTop w:val="0"/>
      <w:marBottom w:val="0"/>
      <w:divBdr>
        <w:top w:val="none" w:sz="0" w:space="0" w:color="auto"/>
        <w:left w:val="none" w:sz="0" w:space="0" w:color="auto"/>
        <w:bottom w:val="none" w:sz="0" w:space="0" w:color="auto"/>
        <w:right w:val="none" w:sz="0" w:space="0" w:color="auto"/>
      </w:divBdr>
    </w:div>
    <w:div w:id="1732577989">
      <w:bodyDiv w:val="1"/>
      <w:marLeft w:val="0"/>
      <w:marRight w:val="0"/>
      <w:marTop w:val="0"/>
      <w:marBottom w:val="0"/>
      <w:divBdr>
        <w:top w:val="none" w:sz="0" w:space="0" w:color="auto"/>
        <w:left w:val="none" w:sz="0" w:space="0" w:color="auto"/>
        <w:bottom w:val="none" w:sz="0" w:space="0" w:color="auto"/>
        <w:right w:val="none" w:sz="0" w:space="0" w:color="auto"/>
      </w:divBdr>
    </w:div>
    <w:div w:id="1732582566">
      <w:bodyDiv w:val="1"/>
      <w:marLeft w:val="0"/>
      <w:marRight w:val="0"/>
      <w:marTop w:val="0"/>
      <w:marBottom w:val="0"/>
      <w:divBdr>
        <w:top w:val="none" w:sz="0" w:space="0" w:color="auto"/>
        <w:left w:val="none" w:sz="0" w:space="0" w:color="auto"/>
        <w:bottom w:val="none" w:sz="0" w:space="0" w:color="auto"/>
        <w:right w:val="none" w:sz="0" w:space="0" w:color="auto"/>
      </w:divBdr>
    </w:div>
    <w:div w:id="1732659393">
      <w:bodyDiv w:val="1"/>
      <w:marLeft w:val="0"/>
      <w:marRight w:val="0"/>
      <w:marTop w:val="0"/>
      <w:marBottom w:val="0"/>
      <w:divBdr>
        <w:top w:val="none" w:sz="0" w:space="0" w:color="auto"/>
        <w:left w:val="none" w:sz="0" w:space="0" w:color="auto"/>
        <w:bottom w:val="none" w:sz="0" w:space="0" w:color="auto"/>
        <w:right w:val="none" w:sz="0" w:space="0" w:color="auto"/>
      </w:divBdr>
    </w:div>
    <w:div w:id="1732774719">
      <w:bodyDiv w:val="1"/>
      <w:marLeft w:val="0"/>
      <w:marRight w:val="0"/>
      <w:marTop w:val="0"/>
      <w:marBottom w:val="0"/>
      <w:divBdr>
        <w:top w:val="none" w:sz="0" w:space="0" w:color="auto"/>
        <w:left w:val="none" w:sz="0" w:space="0" w:color="auto"/>
        <w:bottom w:val="none" w:sz="0" w:space="0" w:color="auto"/>
        <w:right w:val="none" w:sz="0" w:space="0" w:color="auto"/>
      </w:divBdr>
    </w:div>
    <w:div w:id="1732844237">
      <w:bodyDiv w:val="1"/>
      <w:marLeft w:val="0"/>
      <w:marRight w:val="0"/>
      <w:marTop w:val="0"/>
      <w:marBottom w:val="0"/>
      <w:divBdr>
        <w:top w:val="none" w:sz="0" w:space="0" w:color="auto"/>
        <w:left w:val="none" w:sz="0" w:space="0" w:color="auto"/>
        <w:bottom w:val="none" w:sz="0" w:space="0" w:color="auto"/>
        <w:right w:val="none" w:sz="0" w:space="0" w:color="auto"/>
      </w:divBdr>
    </w:div>
    <w:div w:id="1732921255">
      <w:bodyDiv w:val="1"/>
      <w:marLeft w:val="0"/>
      <w:marRight w:val="0"/>
      <w:marTop w:val="0"/>
      <w:marBottom w:val="0"/>
      <w:divBdr>
        <w:top w:val="none" w:sz="0" w:space="0" w:color="auto"/>
        <w:left w:val="none" w:sz="0" w:space="0" w:color="auto"/>
        <w:bottom w:val="none" w:sz="0" w:space="0" w:color="auto"/>
        <w:right w:val="none" w:sz="0" w:space="0" w:color="auto"/>
      </w:divBdr>
    </w:div>
    <w:div w:id="1732922435">
      <w:bodyDiv w:val="1"/>
      <w:marLeft w:val="0"/>
      <w:marRight w:val="0"/>
      <w:marTop w:val="0"/>
      <w:marBottom w:val="0"/>
      <w:divBdr>
        <w:top w:val="none" w:sz="0" w:space="0" w:color="auto"/>
        <w:left w:val="none" w:sz="0" w:space="0" w:color="auto"/>
        <w:bottom w:val="none" w:sz="0" w:space="0" w:color="auto"/>
        <w:right w:val="none" w:sz="0" w:space="0" w:color="auto"/>
      </w:divBdr>
    </w:div>
    <w:div w:id="1733309561">
      <w:bodyDiv w:val="1"/>
      <w:marLeft w:val="0"/>
      <w:marRight w:val="0"/>
      <w:marTop w:val="0"/>
      <w:marBottom w:val="0"/>
      <w:divBdr>
        <w:top w:val="none" w:sz="0" w:space="0" w:color="auto"/>
        <w:left w:val="none" w:sz="0" w:space="0" w:color="auto"/>
        <w:bottom w:val="none" w:sz="0" w:space="0" w:color="auto"/>
        <w:right w:val="none" w:sz="0" w:space="0" w:color="auto"/>
      </w:divBdr>
    </w:div>
    <w:div w:id="1733380272">
      <w:bodyDiv w:val="1"/>
      <w:marLeft w:val="0"/>
      <w:marRight w:val="0"/>
      <w:marTop w:val="0"/>
      <w:marBottom w:val="0"/>
      <w:divBdr>
        <w:top w:val="none" w:sz="0" w:space="0" w:color="auto"/>
        <w:left w:val="none" w:sz="0" w:space="0" w:color="auto"/>
        <w:bottom w:val="none" w:sz="0" w:space="0" w:color="auto"/>
        <w:right w:val="none" w:sz="0" w:space="0" w:color="auto"/>
      </w:divBdr>
    </w:div>
    <w:div w:id="1733386829">
      <w:bodyDiv w:val="1"/>
      <w:marLeft w:val="0"/>
      <w:marRight w:val="0"/>
      <w:marTop w:val="0"/>
      <w:marBottom w:val="0"/>
      <w:divBdr>
        <w:top w:val="none" w:sz="0" w:space="0" w:color="auto"/>
        <w:left w:val="none" w:sz="0" w:space="0" w:color="auto"/>
        <w:bottom w:val="none" w:sz="0" w:space="0" w:color="auto"/>
        <w:right w:val="none" w:sz="0" w:space="0" w:color="auto"/>
      </w:divBdr>
    </w:div>
    <w:div w:id="1733656189">
      <w:bodyDiv w:val="1"/>
      <w:marLeft w:val="0"/>
      <w:marRight w:val="0"/>
      <w:marTop w:val="0"/>
      <w:marBottom w:val="0"/>
      <w:divBdr>
        <w:top w:val="none" w:sz="0" w:space="0" w:color="auto"/>
        <w:left w:val="none" w:sz="0" w:space="0" w:color="auto"/>
        <w:bottom w:val="none" w:sz="0" w:space="0" w:color="auto"/>
        <w:right w:val="none" w:sz="0" w:space="0" w:color="auto"/>
      </w:divBdr>
    </w:div>
    <w:div w:id="1733697824">
      <w:bodyDiv w:val="1"/>
      <w:marLeft w:val="0"/>
      <w:marRight w:val="0"/>
      <w:marTop w:val="0"/>
      <w:marBottom w:val="0"/>
      <w:divBdr>
        <w:top w:val="none" w:sz="0" w:space="0" w:color="auto"/>
        <w:left w:val="none" w:sz="0" w:space="0" w:color="auto"/>
        <w:bottom w:val="none" w:sz="0" w:space="0" w:color="auto"/>
        <w:right w:val="none" w:sz="0" w:space="0" w:color="auto"/>
      </w:divBdr>
    </w:div>
    <w:div w:id="1733769813">
      <w:bodyDiv w:val="1"/>
      <w:marLeft w:val="0"/>
      <w:marRight w:val="0"/>
      <w:marTop w:val="0"/>
      <w:marBottom w:val="0"/>
      <w:divBdr>
        <w:top w:val="none" w:sz="0" w:space="0" w:color="auto"/>
        <w:left w:val="none" w:sz="0" w:space="0" w:color="auto"/>
        <w:bottom w:val="none" w:sz="0" w:space="0" w:color="auto"/>
        <w:right w:val="none" w:sz="0" w:space="0" w:color="auto"/>
      </w:divBdr>
    </w:div>
    <w:div w:id="1733773695">
      <w:bodyDiv w:val="1"/>
      <w:marLeft w:val="0"/>
      <w:marRight w:val="0"/>
      <w:marTop w:val="0"/>
      <w:marBottom w:val="0"/>
      <w:divBdr>
        <w:top w:val="none" w:sz="0" w:space="0" w:color="auto"/>
        <w:left w:val="none" w:sz="0" w:space="0" w:color="auto"/>
        <w:bottom w:val="none" w:sz="0" w:space="0" w:color="auto"/>
        <w:right w:val="none" w:sz="0" w:space="0" w:color="auto"/>
      </w:divBdr>
    </w:div>
    <w:div w:id="1733886686">
      <w:bodyDiv w:val="1"/>
      <w:marLeft w:val="0"/>
      <w:marRight w:val="0"/>
      <w:marTop w:val="0"/>
      <w:marBottom w:val="0"/>
      <w:divBdr>
        <w:top w:val="none" w:sz="0" w:space="0" w:color="auto"/>
        <w:left w:val="none" w:sz="0" w:space="0" w:color="auto"/>
        <w:bottom w:val="none" w:sz="0" w:space="0" w:color="auto"/>
        <w:right w:val="none" w:sz="0" w:space="0" w:color="auto"/>
      </w:divBdr>
    </w:div>
    <w:div w:id="1733967617">
      <w:bodyDiv w:val="1"/>
      <w:marLeft w:val="0"/>
      <w:marRight w:val="0"/>
      <w:marTop w:val="0"/>
      <w:marBottom w:val="0"/>
      <w:divBdr>
        <w:top w:val="none" w:sz="0" w:space="0" w:color="auto"/>
        <w:left w:val="none" w:sz="0" w:space="0" w:color="auto"/>
        <w:bottom w:val="none" w:sz="0" w:space="0" w:color="auto"/>
        <w:right w:val="none" w:sz="0" w:space="0" w:color="auto"/>
      </w:divBdr>
    </w:div>
    <w:div w:id="1733968165">
      <w:bodyDiv w:val="1"/>
      <w:marLeft w:val="0"/>
      <w:marRight w:val="0"/>
      <w:marTop w:val="0"/>
      <w:marBottom w:val="0"/>
      <w:divBdr>
        <w:top w:val="none" w:sz="0" w:space="0" w:color="auto"/>
        <w:left w:val="none" w:sz="0" w:space="0" w:color="auto"/>
        <w:bottom w:val="none" w:sz="0" w:space="0" w:color="auto"/>
        <w:right w:val="none" w:sz="0" w:space="0" w:color="auto"/>
      </w:divBdr>
    </w:div>
    <w:div w:id="1734040521">
      <w:bodyDiv w:val="1"/>
      <w:marLeft w:val="0"/>
      <w:marRight w:val="0"/>
      <w:marTop w:val="0"/>
      <w:marBottom w:val="0"/>
      <w:divBdr>
        <w:top w:val="none" w:sz="0" w:space="0" w:color="auto"/>
        <w:left w:val="none" w:sz="0" w:space="0" w:color="auto"/>
        <w:bottom w:val="none" w:sz="0" w:space="0" w:color="auto"/>
        <w:right w:val="none" w:sz="0" w:space="0" w:color="auto"/>
      </w:divBdr>
    </w:div>
    <w:div w:id="1734086529">
      <w:bodyDiv w:val="1"/>
      <w:marLeft w:val="0"/>
      <w:marRight w:val="0"/>
      <w:marTop w:val="0"/>
      <w:marBottom w:val="0"/>
      <w:divBdr>
        <w:top w:val="none" w:sz="0" w:space="0" w:color="auto"/>
        <w:left w:val="none" w:sz="0" w:space="0" w:color="auto"/>
        <w:bottom w:val="none" w:sz="0" w:space="0" w:color="auto"/>
        <w:right w:val="none" w:sz="0" w:space="0" w:color="auto"/>
      </w:divBdr>
    </w:div>
    <w:div w:id="1734156719">
      <w:bodyDiv w:val="1"/>
      <w:marLeft w:val="0"/>
      <w:marRight w:val="0"/>
      <w:marTop w:val="0"/>
      <w:marBottom w:val="0"/>
      <w:divBdr>
        <w:top w:val="none" w:sz="0" w:space="0" w:color="auto"/>
        <w:left w:val="none" w:sz="0" w:space="0" w:color="auto"/>
        <w:bottom w:val="none" w:sz="0" w:space="0" w:color="auto"/>
        <w:right w:val="none" w:sz="0" w:space="0" w:color="auto"/>
      </w:divBdr>
    </w:div>
    <w:div w:id="1734279171">
      <w:bodyDiv w:val="1"/>
      <w:marLeft w:val="0"/>
      <w:marRight w:val="0"/>
      <w:marTop w:val="0"/>
      <w:marBottom w:val="0"/>
      <w:divBdr>
        <w:top w:val="none" w:sz="0" w:space="0" w:color="auto"/>
        <w:left w:val="none" w:sz="0" w:space="0" w:color="auto"/>
        <w:bottom w:val="none" w:sz="0" w:space="0" w:color="auto"/>
        <w:right w:val="none" w:sz="0" w:space="0" w:color="auto"/>
      </w:divBdr>
    </w:div>
    <w:div w:id="1734279353">
      <w:bodyDiv w:val="1"/>
      <w:marLeft w:val="0"/>
      <w:marRight w:val="0"/>
      <w:marTop w:val="0"/>
      <w:marBottom w:val="0"/>
      <w:divBdr>
        <w:top w:val="none" w:sz="0" w:space="0" w:color="auto"/>
        <w:left w:val="none" w:sz="0" w:space="0" w:color="auto"/>
        <w:bottom w:val="none" w:sz="0" w:space="0" w:color="auto"/>
        <w:right w:val="none" w:sz="0" w:space="0" w:color="auto"/>
      </w:divBdr>
    </w:div>
    <w:div w:id="1734279835">
      <w:bodyDiv w:val="1"/>
      <w:marLeft w:val="0"/>
      <w:marRight w:val="0"/>
      <w:marTop w:val="0"/>
      <w:marBottom w:val="0"/>
      <w:divBdr>
        <w:top w:val="none" w:sz="0" w:space="0" w:color="auto"/>
        <w:left w:val="none" w:sz="0" w:space="0" w:color="auto"/>
        <w:bottom w:val="none" w:sz="0" w:space="0" w:color="auto"/>
        <w:right w:val="none" w:sz="0" w:space="0" w:color="auto"/>
      </w:divBdr>
    </w:div>
    <w:div w:id="1734280691">
      <w:bodyDiv w:val="1"/>
      <w:marLeft w:val="0"/>
      <w:marRight w:val="0"/>
      <w:marTop w:val="0"/>
      <w:marBottom w:val="0"/>
      <w:divBdr>
        <w:top w:val="none" w:sz="0" w:space="0" w:color="auto"/>
        <w:left w:val="none" w:sz="0" w:space="0" w:color="auto"/>
        <w:bottom w:val="none" w:sz="0" w:space="0" w:color="auto"/>
        <w:right w:val="none" w:sz="0" w:space="0" w:color="auto"/>
      </w:divBdr>
    </w:div>
    <w:div w:id="1734305450">
      <w:bodyDiv w:val="1"/>
      <w:marLeft w:val="0"/>
      <w:marRight w:val="0"/>
      <w:marTop w:val="0"/>
      <w:marBottom w:val="0"/>
      <w:divBdr>
        <w:top w:val="none" w:sz="0" w:space="0" w:color="auto"/>
        <w:left w:val="none" w:sz="0" w:space="0" w:color="auto"/>
        <w:bottom w:val="none" w:sz="0" w:space="0" w:color="auto"/>
        <w:right w:val="none" w:sz="0" w:space="0" w:color="auto"/>
      </w:divBdr>
    </w:div>
    <w:div w:id="1734307737">
      <w:bodyDiv w:val="1"/>
      <w:marLeft w:val="0"/>
      <w:marRight w:val="0"/>
      <w:marTop w:val="0"/>
      <w:marBottom w:val="0"/>
      <w:divBdr>
        <w:top w:val="none" w:sz="0" w:space="0" w:color="auto"/>
        <w:left w:val="none" w:sz="0" w:space="0" w:color="auto"/>
        <w:bottom w:val="none" w:sz="0" w:space="0" w:color="auto"/>
        <w:right w:val="none" w:sz="0" w:space="0" w:color="auto"/>
      </w:divBdr>
    </w:div>
    <w:div w:id="1734311710">
      <w:bodyDiv w:val="1"/>
      <w:marLeft w:val="0"/>
      <w:marRight w:val="0"/>
      <w:marTop w:val="0"/>
      <w:marBottom w:val="0"/>
      <w:divBdr>
        <w:top w:val="none" w:sz="0" w:space="0" w:color="auto"/>
        <w:left w:val="none" w:sz="0" w:space="0" w:color="auto"/>
        <w:bottom w:val="none" w:sz="0" w:space="0" w:color="auto"/>
        <w:right w:val="none" w:sz="0" w:space="0" w:color="auto"/>
      </w:divBdr>
    </w:div>
    <w:div w:id="1734351109">
      <w:bodyDiv w:val="1"/>
      <w:marLeft w:val="0"/>
      <w:marRight w:val="0"/>
      <w:marTop w:val="0"/>
      <w:marBottom w:val="0"/>
      <w:divBdr>
        <w:top w:val="none" w:sz="0" w:space="0" w:color="auto"/>
        <w:left w:val="none" w:sz="0" w:space="0" w:color="auto"/>
        <w:bottom w:val="none" w:sz="0" w:space="0" w:color="auto"/>
        <w:right w:val="none" w:sz="0" w:space="0" w:color="auto"/>
      </w:divBdr>
    </w:div>
    <w:div w:id="1734422447">
      <w:bodyDiv w:val="1"/>
      <w:marLeft w:val="0"/>
      <w:marRight w:val="0"/>
      <w:marTop w:val="0"/>
      <w:marBottom w:val="0"/>
      <w:divBdr>
        <w:top w:val="none" w:sz="0" w:space="0" w:color="auto"/>
        <w:left w:val="none" w:sz="0" w:space="0" w:color="auto"/>
        <w:bottom w:val="none" w:sz="0" w:space="0" w:color="auto"/>
        <w:right w:val="none" w:sz="0" w:space="0" w:color="auto"/>
      </w:divBdr>
    </w:div>
    <w:div w:id="1734426490">
      <w:bodyDiv w:val="1"/>
      <w:marLeft w:val="0"/>
      <w:marRight w:val="0"/>
      <w:marTop w:val="0"/>
      <w:marBottom w:val="0"/>
      <w:divBdr>
        <w:top w:val="none" w:sz="0" w:space="0" w:color="auto"/>
        <w:left w:val="none" w:sz="0" w:space="0" w:color="auto"/>
        <w:bottom w:val="none" w:sz="0" w:space="0" w:color="auto"/>
        <w:right w:val="none" w:sz="0" w:space="0" w:color="auto"/>
      </w:divBdr>
    </w:div>
    <w:div w:id="1734430570">
      <w:bodyDiv w:val="1"/>
      <w:marLeft w:val="0"/>
      <w:marRight w:val="0"/>
      <w:marTop w:val="0"/>
      <w:marBottom w:val="0"/>
      <w:divBdr>
        <w:top w:val="none" w:sz="0" w:space="0" w:color="auto"/>
        <w:left w:val="none" w:sz="0" w:space="0" w:color="auto"/>
        <w:bottom w:val="none" w:sz="0" w:space="0" w:color="auto"/>
        <w:right w:val="none" w:sz="0" w:space="0" w:color="auto"/>
      </w:divBdr>
    </w:div>
    <w:div w:id="1734502010">
      <w:bodyDiv w:val="1"/>
      <w:marLeft w:val="0"/>
      <w:marRight w:val="0"/>
      <w:marTop w:val="0"/>
      <w:marBottom w:val="0"/>
      <w:divBdr>
        <w:top w:val="none" w:sz="0" w:space="0" w:color="auto"/>
        <w:left w:val="none" w:sz="0" w:space="0" w:color="auto"/>
        <w:bottom w:val="none" w:sz="0" w:space="0" w:color="auto"/>
        <w:right w:val="none" w:sz="0" w:space="0" w:color="auto"/>
      </w:divBdr>
    </w:div>
    <w:div w:id="1734549663">
      <w:bodyDiv w:val="1"/>
      <w:marLeft w:val="0"/>
      <w:marRight w:val="0"/>
      <w:marTop w:val="0"/>
      <w:marBottom w:val="0"/>
      <w:divBdr>
        <w:top w:val="none" w:sz="0" w:space="0" w:color="auto"/>
        <w:left w:val="none" w:sz="0" w:space="0" w:color="auto"/>
        <w:bottom w:val="none" w:sz="0" w:space="0" w:color="auto"/>
        <w:right w:val="none" w:sz="0" w:space="0" w:color="auto"/>
      </w:divBdr>
    </w:div>
    <w:div w:id="1734621099">
      <w:bodyDiv w:val="1"/>
      <w:marLeft w:val="0"/>
      <w:marRight w:val="0"/>
      <w:marTop w:val="0"/>
      <w:marBottom w:val="0"/>
      <w:divBdr>
        <w:top w:val="none" w:sz="0" w:space="0" w:color="auto"/>
        <w:left w:val="none" w:sz="0" w:space="0" w:color="auto"/>
        <w:bottom w:val="none" w:sz="0" w:space="0" w:color="auto"/>
        <w:right w:val="none" w:sz="0" w:space="0" w:color="auto"/>
      </w:divBdr>
    </w:div>
    <w:div w:id="1734692461">
      <w:bodyDiv w:val="1"/>
      <w:marLeft w:val="0"/>
      <w:marRight w:val="0"/>
      <w:marTop w:val="0"/>
      <w:marBottom w:val="0"/>
      <w:divBdr>
        <w:top w:val="none" w:sz="0" w:space="0" w:color="auto"/>
        <w:left w:val="none" w:sz="0" w:space="0" w:color="auto"/>
        <w:bottom w:val="none" w:sz="0" w:space="0" w:color="auto"/>
        <w:right w:val="none" w:sz="0" w:space="0" w:color="auto"/>
      </w:divBdr>
    </w:div>
    <w:div w:id="1734811939">
      <w:bodyDiv w:val="1"/>
      <w:marLeft w:val="0"/>
      <w:marRight w:val="0"/>
      <w:marTop w:val="0"/>
      <w:marBottom w:val="0"/>
      <w:divBdr>
        <w:top w:val="none" w:sz="0" w:space="0" w:color="auto"/>
        <w:left w:val="none" w:sz="0" w:space="0" w:color="auto"/>
        <w:bottom w:val="none" w:sz="0" w:space="0" w:color="auto"/>
        <w:right w:val="none" w:sz="0" w:space="0" w:color="auto"/>
      </w:divBdr>
    </w:div>
    <w:div w:id="1735004927">
      <w:bodyDiv w:val="1"/>
      <w:marLeft w:val="0"/>
      <w:marRight w:val="0"/>
      <w:marTop w:val="0"/>
      <w:marBottom w:val="0"/>
      <w:divBdr>
        <w:top w:val="none" w:sz="0" w:space="0" w:color="auto"/>
        <w:left w:val="none" w:sz="0" w:space="0" w:color="auto"/>
        <w:bottom w:val="none" w:sz="0" w:space="0" w:color="auto"/>
        <w:right w:val="none" w:sz="0" w:space="0" w:color="auto"/>
      </w:divBdr>
    </w:div>
    <w:div w:id="1735204088">
      <w:bodyDiv w:val="1"/>
      <w:marLeft w:val="0"/>
      <w:marRight w:val="0"/>
      <w:marTop w:val="0"/>
      <w:marBottom w:val="0"/>
      <w:divBdr>
        <w:top w:val="none" w:sz="0" w:space="0" w:color="auto"/>
        <w:left w:val="none" w:sz="0" w:space="0" w:color="auto"/>
        <w:bottom w:val="none" w:sz="0" w:space="0" w:color="auto"/>
        <w:right w:val="none" w:sz="0" w:space="0" w:color="auto"/>
      </w:divBdr>
    </w:div>
    <w:div w:id="1735277445">
      <w:bodyDiv w:val="1"/>
      <w:marLeft w:val="0"/>
      <w:marRight w:val="0"/>
      <w:marTop w:val="0"/>
      <w:marBottom w:val="0"/>
      <w:divBdr>
        <w:top w:val="none" w:sz="0" w:space="0" w:color="auto"/>
        <w:left w:val="none" w:sz="0" w:space="0" w:color="auto"/>
        <w:bottom w:val="none" w:sz="0" w:space="0" w:color="auto"/>
        <w:right w:val="none" w:sz="0" w:space="0" w:color="auto"/>
      </w:divBdr>
    </w:div>
    <w:div w:id="1735279572">
      <w:bodyDiv w:val="1"/>
      <w:marLeft w:val="0"/>
      <w:marRight w:val="0"/>
      <w:marTop w:val="0"/>
      <w:marBottom w:val="0"/>
      <w:divBdr>
        <w:top w:val="none" w:sz="0" w:space="0" w:color="auto"/>
        <w:left w:val="none" w:sz="0" w:space="0" w:color="auto"/>
        <w:bottom w:val="none" w:sz="0" w:space="0" w:color="auto"/>
        <w:right w:val="none" w:sz="0" w:space="0" w:color="auto"/>
      </w:divBdr>
    </w:div>
    <w:div w:id="1735355458">
      <w:bodyDiv w:val="1"/>
      <w:marLeft w:val="0"/>
      <w:marRight w:val="0"/>
      <w:marTop w:val="0"/>
      <w:marBottom w:val="0"/>
      <w:divBdr>
        <w:top w:val="none" w:sz="0" w:space="0" w:color="auto"/>
        <w:left w:val="none" w:sz="0" w:space="0" w:color="auto"/>
        <w:bottom w:val="none" w:sz="0" w:space="0" w:color="auto"/>
        <w:right w:val="none" w:sz="0" w:space="0" w:color="auto"/>
      </w:divBdr>
    </w:div>
    <w:div w:id="1735395748">
      <w:bodyDiv w:val="1"/>
      <w:marLeft w:val="0"/>
      <w:marRight w:val="0"/>
      <w:marTop w:val="0"/>
      <w:marBottom w:val="0"/>
      <w:divBdr>
        <w:top w:val="none" w:sz="0" w:space="0" w:color="auto"/>
        <w:left w:val="none" w:sz="0" w:space="0" w:color="auto"/>
        <w:bottom w:val="none" w:sz="0" w:space="0" w:color="auto"/>
        <w:right w:val="none" w:sz="0" w:space="0" w:color="auto"/>
      </w:divBdr>
    </w:div>
    <w:div w:id="1735396179">
      <w:bodyDiv w:val="1"/>
      <w:marLeft w:val="0"/>
      <w:marRight w:val="0"/>
      <w:marTop w:val="0"/>
      <w:marBottom w:val="0"/>
      <w:divBdr>
        <w:top w:val="none" w:sz="0" w:space="0" w:color="auto"/>
        <w:left w:val="none" w:sz="0" w:space="0" w:color="auto"/>
        <w:bottom w:val="none" w:sz="0" w:space="0" w:color="auto"/>
        <w:right w:val="none" w:sz="0" w:space="0" w:color="auto"/>
      </w:divBdr>
    </w:div>
    <w:div w:id="1735468327">
      <w:bodyDiv w:val="1"/>
      <w:marLeft w:val="0"/>
      <w:marRight w:val="0"/>
      <w:marTop w:val="0"/>
      <w:marBottom w:val="0"/>
      <w:divBdr>
        <w:top w:val="none" w:sz="0" w:space="0" w:color="auto"/>
        <w:left w:val="none" w:sz="0" w:space="0" w:color="auto"/>
        <w:bottom w:val="none" w:sz="0" w:space="0" w:color="auto"/>
        <w:right w:val="none" w:sz="0" w:space="0" w:color="auto"/>
      </w:divBdr>
    </w:div>
    <w:div w:id="1735661006">
      <w:bodyDiv w:val="1"/>
      <w:marLeft w:val="0"/>
      <w:marRight w:val="0"/>
      <w:marTop w:val="0"/>
      <w:marBottom w:val="0"/>
      <w:divBdr>
        <w:top w:val="none" w:sz="0" w:space="0" w:color="auto"/>
        <w:left w:val="none" w:sz="0" w:space="0" w:color="auto"/>
        <w:bottom w:val="none" w:sz="0" w:space="0" w:color="auto"/>
        <w:right w:val="none" w:sz="0" w:space="0" w:color="auto"/>
      </w:divBdr>
    </w:div>
    <w:div w:id="1735666077">
      <w:bodyDiv w:val="1"/>
      <w:marLeft w:val="0"/>
      <w:marRight w:val="0"/>
      <w:marTop w:val="0"/>
      <w:marBottom w:val="0"/>
      <w:divBdr>
        <w:top w:val="none" w:sz="0" w:space="0" w:color="auto"/>
        <w:left w:val="none" w:sz="0" w:space="0" w:color="auto"/>
        <w:bottom w:val="none" w:sz="0" w:space="0" w:color="auto"/>
        <w:right w:val="none" w:sz="0" w:space="0" w:color="auto"/>
      </w:divBdr>
    </w:div>
    <w:div w:id="1735735773">
      <w:bodyDiv w:val="1"/>
      <w:marLeft w:val="0"/>
      <w:marRight w:val="0"/>
      <w:marTop w:val="0"/>
      <w:marBottom w:val="0"/>
      <w:divBdr>
        <w:top w:val="none" w:sz="0" w:space="0" w:color="auto"/>
        <w:left w:val="none" w:sz="0" w:space="0" w:color="auto"/>
        <w:bottom w:val="none" w:sz="0" w:space="0" w:color="auto"/>
        <w:right w:val="none" w:sz="0" w:space="0" w:color="auto"/>
      </w:divBdr>
    </w:div>
    <w:div w:id="1735740438">
      <w:bodyDiv w:val="1"/>
      <w:marLeft w:val="0"/>
      <w:marRight w:val="0"/>
      <w:marTop w:val="0"/>
      <w:marBottom w:val="0"/>
      <w:divBdr>
        <w:top w:val="none" w:sz="0" w:space="0" w:color="auto"/>
        <w:left w:val="none" w:sz="0" w:space="0" w:color="auto"/>
        <w:bottom w:val="none" w:sz="0" w:space="0" w:color="auto"/>
        <w:right w:val="none" w:sz="0" w:space="0" w:color="auto"/>
      </w:divBdr>
    </w:div>
    <w:div w:id="1735740962">
      <w:bodyDiv w:val="1"/>
      <w:marLeft w:val="0"/>
      <w:marRight w:val="0"/>
      <w:marTop w:val="0"/>
      <w:marBottom w:val="0"/>
      <w:divBdr>
        <w:top w:val="none" w:sz="0" w:space="0" w:color="auto"/>
        <w:left w:val="none" w:sz="0" w:space="0" w:color="auto"/>
        <w:bottom w:val="none" w:sz="0" w:space="0" w:color="auto"/>
        <w:right w:val="none" w:sz="0" w:space="0" w:color="auto"/>
      </w:divBdr>
    </w:div>
    <w:div w:id="1735808740">
      <w:bodyDiv w:val="1"/>
      <w:marLeft w:val="0"/>
      <w:marRight w:val="0"/>
      <w:marTop w:val="0"/>
      <w:marBottom w:val="0"/>
      <w:divBdr>
        <w:top w:val="none" w:sz="0" w:space="0" w:color="auto"/>
        <w:left w:val="none" w:sz="0" w:space="0" w:color="auto"/>
        <w:bottom w:val="none" w:sz="0" w:space="0" w:color="auto"/>
        <w:right w:val="none" w:sz="0" w:space="0" w:color="auto"/>
      </w:divBdr>
    </w:div>
    <w:div w:id="1735855134">
      <w:bodyDiv w:val="1"/>
      <w:marLeft w:val="0"/>
      <w:marRight w:val="0"/>
      <w:marTop w:val="0"/>
      <w:marBottom w:val="0"/>
      <w:divBdr>
        <w:top w:val="none" w:sz="0" w:space="0" w:color="auto"/>
        <w:left w:val="none" w:sz="0" w:space="0" w:color="auto"/>
        <w:bottom w:val="none" w:sz="0" w:space="0" w:color="auto"/>
        <w:right w:val="none" w:sz="0" w:space="0" w:color="auto"/>
      </w:divBdr>
    </w:div>
    <w:div w:id="1735858743">
      <w:bodyDiv w:val="1"/>
      <w:marLeft w:val="0"/>
      <w:marRight w:val="0"/>
      <w:marTop w:val="0"/>
      <w:marBottom w:val="0"/>
      <w:divBdr>
        <w:top w:val="none" w:sz="0" w:space="0" w:color="auto"/>
        <w:left w:val="none" w:sz="0" w:space="0" w:color="auto"/>
        <w:bottom w:val="none" w:sz="0" w:space="0" w:color="auto"/>
        <w:right w:val="none" w:sz="0" w:space="0" w:color="auto"/>
      </w:divBdr>
    </w:div>
    <w:div w:id="1735933306">
      <w:bodyDiv w:val="1"/>
      <w:marLeft w:val="0"/>
      <w:marRight w:val="0"/>
      <w:marTop w:val="0"/>
      <w:marBottom w:val="0"/>
      <w:divBdr>
        <w:top w:val="none" w:sz="0" w:space="0" w:color="auto"/>
        <w:left w:val="none" w:sz="0" w:space="0" w:color="auto"/>
        <w:bottom w:val="none" w:sz="0" w:space="0" w:color="auto"/>
        <w:right w:val="none" w:sz="0" w:space="0" w:color="auto"/>
      </w:divBdr>
    </w:div>
    <w:div w:id="1736010833">
      <w:bodyDiv w:val="1"/>
      <w:marLeft w:val="0"/>
      <w:marRight w:val="0"/>
      <w:marTop w:val="0"/>
      <w:marBottom w:val="0"/>
      <w:divBdr>
        <w:top w:val="none" w:sz="0" w:space="0" w:color="auto"/>
        <w:left w:val="none" w:sz="0" w:space="0" w:color="auto"/>
        <w:bottom w:val="none" w:sz="0" w:space="0" w:color="auto"/>
        <w:right w:val="none" w:sz="0" w:space="0" w:color="auto"/>
      </w:divBdr>
    </w:div>
    <w:div w:id="1736077727">
      <w:bodyDiv w:val="1"/>
      <w:marLeft w:val="0"/>
      <w:marRight w:val="0"/>
      <w:marTop w:val="0"/>
      <w:marBottom w:val="0"/>
      <w:divBdr>
        <w:top w:val="none" w:sz="0" w:space="0" w:color="auto"/>
        <w:left w:val="none" w:sz="0" w:space="0" w:color="auto"/>
        <w:bottom w:val="none" w:sz="0" w:space="0" w:color="auto"/>
        <w:right w:val="none" w:sz="0" w:space="0" w:color="auto"/>
      </w:divBdr>
    </w:div>
    <w:div w:id="1736122008">
      <w:bodyDiv w:val="1"/>
      <w:marLeft w:val="0"/>
      <w:marRight w:val="0"/>
      <w:marTop w:val="0"/>
      <w:marBottom w:val="0"/>
      <w:divBdr>
        <w:top w:val="none" w:sz="0" w:space="0" w:color="auto"/>
        <w:left w:val="none" w:sz="0" w:space="0" w:color="auto"/>
        <w:bottom w:val="none" w:sz="0" w:space="0" w:color="auto"/>
        <w:right w:val="none" w:sz="0" w:space="0" w:color="auto"/>
      </w:divBdr>
    </w:div>
    <w:div w:id="1736122567">
      <w:bodyDiv w:val="1"/>
      <w:marLeft w:val="0"/>
      <w:marRight w:val="0"/>
      <w:marTop w:val="0"/>
      <w:marBottom w:val="0"/>
      <w:divBdr>
        <w:top w:val="none" w:sz="0" w:space="0" w:color="auto"/>
        <w:left w:val="none" w:sz="0" w:space="0" w:color="auto"/>
        <w:bottom w:val="none" w:sz="0" w:space="0" w:color="auto"/>
        <w:right w:val="none" w:sz="0" w:space="0" w:color="auto"/>
      </w:divBdr>
    </w:div>
    <w:div w:id="1736195127">
      <w:bodyDiv w:val="1"/>
      <w:marLeft w:val="0"/>
      <w:marRight w:val="0"/>
      <w:marTop w:val="0"/>
      <w:marBottom w:val="0"/>
      <w:divBdr>
        <w:top w:val="none" w:sz="0" w:space="0" w:color="auto"/>
        <w:left w:val="none" w:sz="0" w:space="0" w:color="auto"/>
        <w:bottom w:val="none" w:sz="0" w:space="0" w:color="auto"/>
        <w:right w:val="none" w:sz="0" w:space="0" w:color="auto"/>
      </w:divBdr>
    </w:div>
    <w:div w:id="1736199757">
      <w:bodyDiv w:val="1"/>
      <w:marLeft w:val="0"/>
      <w:marRight w:val="0"/>
      <w:marTop w:val="0"/>
      <w:marBottom w:val="0"/>
      <w:divBdr>
        <w:top w:val="none" w:sz="0" w:space="0" w:color="auto"/>
        <w:left w:val="none" w:sz="0" w:space="0" w:color="auto"/>
        <w:bottom w:val="none" w:sz="0" w:space="0" w:color="auto"/>
        <w:right w:val="none" w:sz="0" w:space="0" w:color="auto"/>
      </w:divBdr>
    </w:div>
    <w:div w:id="1736202073">
      <w:bodyDiv w:val="1"/>
      <w:marLeft w:val="0"/>
      <w:marRight w:val="0"/>
      <w:marTop w:val="0"/>
      <w:marBottom w:val="0"/>
      <w:divBdr>
        <w:top w:val="none" w:sz="0" w:space="0" w:color="auto"/>
        <w:left w:val="none" w:sz="0" w:space="0" w:color="auto"/>
        <w:bottom w:val="none" w:sz="0" w:space="0" w:color="auto"/>
        <w:right w:val="none" w:sz="0" w:space="0" w:color="auto"/>
      </w:divBdr>
    </w:div>
    <w:div w:id="1736203140">
      <w:bodyDiv w:val="1"/>
      <w:marLeft w:val="0"/>
      <w:marRight w:val="0"/>
      <w:marTop w:val="0"/>
      <w:marBottom w:val="0"/>
      <w:divBdr>
        <w:top w:val="none" w:sz="0" w:space="0" w:color="auto"/>
        <w:left w:val="none" w:sz="0" w:space="0" w:color="auto"/>
        <w:bottom w:val="none" w:sz="0" w:space="0" w:color="auto"/>
        <w:right w:val="none" w:sz="0" w:space="0" w:color="auto"/>
      </w:divBdr>
    </w:div>
    <w:div w:id="1736246134">
      <w:bodyDiv w:val="1"/>
      <w:marLeft w:val="0"/>
      <w:marRight w:val="0"/>
      <w:marTop w:val="0"/>
      <w:marBottom w:val="0"/>
      <w:divBdr>
        <w:top w:val="none" w:sz="0" w:space="0" w:color="auto"/>
        <w:left w:val="none" w:sz="0" w:space="0" w:color="auto"/>
        <w:bottom w:val="none" w:sz="0" w:space="0" w:color="auto"/>
        <w:right w:val="none" w:sz="0" w:space="0" w:color="auto"/>
      </w:divBdr>
    </w:div>
    <w:div w:id="1736272484">
      <w:bodyDiv w:val="1"/>
      <w:marLeft w:val="0"/>
      <w:marRight w:val="0"/>
      <w:marTop w:val="0"/>
      <w:marBottom w:val="0"/>
      <w:divBdr>
        <w:top w:val="none" w:sz="0" w:space="0" w:color="auto"/>
        <w:left w:val="none" w:sz="0" w:space="0" w:color="auto"/>
        <w:bottom w:val="none" w:sz="0" w:space="0" w:color="auto"/>
        <w:right w:val="none" w:sz="0" w:space="0" w:color="auto"/>
      </w:divBdr>
    </w:div>
    <w:div w:id="1736274805">
      <w:bodyDiv w:val="1"/>
      <w:marLeft w:val="0"/>
      <w:marRight w:val="0"/>
      <w:marTop w:val="0"/>
      <w:marBottom w:val="0"/>
      <w:divBdr>
        <w:top w:val="none" w:sz="0" w:space="0" w:color="auto"/>
        <w:left w:val="none" w:sz="0" w:space="0" w:color="auto"/>
        <w:bottom w:val="none" w:sz="0" w:space="0" w:color="auto"/>
        <w:right w:val="none" w:sz="0" w:space="0" w:color="auto"/>
      </w:divBdr>
    </w:div>
    <w:div w:id="1736314802">
      <w:bodyDiv w:val="1"/>
      <w:marLeft w:val="0"/>
      <w:marRight w:val="0"/>
      <w:marTop w:val="0"/>
      <w:marBottom w:val="0"/>
      <w:divBdr>
        <w:top w:val="none" w:sz="0" w:space="0" w:color="auto"/>
        <w:left w:val="none" w:sz="0" w:space="0" w:color="auto"/>
        <w:bottom w:val="none" w:sz="0" w:space="0" w:color="auto"/>
        <w:right w:val="none" w:sz="0" w:space="0" w:color="auto"/>
      </w:divBdr>
    </w:div>
    <w:div w:id="1736321353">
      <w:bodyDiv w:val="1"/>
      <w:marLeft w:val="0"/>
      <w:marRight w:val="0"/>
      <w:marTop w:val="0"/>
      <w:marBottom w:val="0"/>
      <w:divBdr>
        <w:top w:val="none" w:sz="0" w:space="0" w:color="auto"/>
        <w:left w:val="none" w:sz="0" w:space="0" w:color="auto"/>
        <w:bottom w:val="none" w:sz="0" w:space="0" w:color="auto"/>
        <w:right w:val="none" w:sz="0" w:space="0" w:color="auto"/>
      </w:divBdr>
    </w:div>
    <w:div w:id="1736464866">
      <w:bodyDiv w:val="1"/>
      <w:marLeft w:val="0"/>
      <w:marRight w:val="0"/>
      <w:marTop w:val="0"/>
      <w:marBottom w:val="0"/>
      <w:divBdr>
        <w:top w:val="none" w:sz="0" w:space="0" w:color="auto"/>
        <w:left w:val="none" w:sz="0" w:space="0" w:color="auto"/>
        <w:bottom w:val="none" w:sz="0" w:space="0" w:color="auto"/>
        <w:right w:val="none" w:sz="0" w:space="0" w:color="auto"/>
      </w:divBdr>
    </w:div>
    <w:div w:id="1736465433">
      <w:bodyDiv w:val="1"/>
      <w:marLeft w:val="0"/>
      <w:marRight w:val="0"/>
      <w:marTop w:val="0"/>
      <w:marBottom w:val="0"/>
      <w:divBdr>
        <w:top w:val="none" w:sz="0" w:space="0" w:color="auto"/>
        <w:left w:val="none" w:sz="0" w:space="0" w:color="auto"/>
        <w:bottom w:val="none" w:sz="0" w:space="0" w:color="auto"/>
        <w:right w:val="none" w:sz="0" w:space="0" w:color="auto"/>
      </w:divBdr>
    </w:div>
    <w:div w:id="1736511103">
      <w:bodyDiv w:val="1"/>
      <w:marLeft w:val="0"/>
      <w:marRight w:val="0"/>
      <w:marTop w:val="0"/>
      <w:marBottom w:val="0"/>
      <w:divBdr>
        <w:top w:val="none" w:sz="0" w:space="0" w:color="auto"/>
        <w:left w:val="none" w:sz="0" w:space="0" w:color="auto"/>
        <w:bottom w:val="none" w:sz="0" w:space="0" w:color="auto"/>
        <w:right w:val="none" w:sz="0" w:space="0" w:color="auto"/>
      </w:divBdr>
    </w:div>
    <w:div w:id="1736584981">
      <w:bodyDiv w:val="1"/>
      <w:marLeft w:val="0"/>
      <w:marRight w:val="0"/>
      <w:marTop w:val="0"/>
      <w:marBottom w:val="0"/>
      <w:divBdr>
        <w:top w:val="none" w:sz="0" w:space="0" w:color="auto"/>
        <w:left w:val="none" w:sz="0" w:space="0" w:color="auto"/>
        <w:bottom w:val="none" w:sz="0" w:space="0" w:color="auto"/>
        <w:right w:val="none" w:sz="0" w:space="0" w:color="auto"/>
      </w:divBdr>
    </w:div>
    <w:div w:id="1736586330">
      <w:bodyDiv w:val="1"/>
      <w:marLeft w:val="0"/>
      <w:marRight w:val="0"/>
      <w:marTop w:val="0"/>
      <w:marBottom w:val="0"/>
      <w:divBdr>
        <w:top w:val="none" w:sz="0" w:space="0" w:color="auto"/>
        <w:left w:val="none" w:sz="0" w:space="0" w:color="auto"/>
        <w:bottom w:val="none" w:sz="0" w:space="0" w:color="auto"/>
        <w:right w:val="none" w:sz="0" w:space="0" w:color="auto"/>
      </w:divBdr>
    </w:div>
    <w:div w:id="1736587476">
      <w:bodyDiv w:val="1"/>
      <w:marLeft w:val="0"/>
      <w:marRight w:val="0"/>
      <w:marTop w:val="0"/>
      <w:marBottom w:val="0"/>
      <w:divBdr>
        <w:top w:val="none" w:sz="0" w:space="0" w:color="auto"/>
        <w:left w:val="none" w:sz="0" w:space="0" w:color="auto"/>
        <w:bottom w:val="none" w:sz="0" w:space="0" w:color="auto"/>
        <w:right w:val="none" w:sz="0" w:space="0" w:color="auto"/>
      </w:divBdr>
    </w:div>
    <w:div w:id="1736732348">
      <w:bodyDiv w:val="1"/>
      <w:marLeft w:val="0"/>
      <w:marRight w:val="0"/>
      <w:marTop w:val="0"/>
      <w:marBottom w:val="0"/>
      <w:divBdr>
        <w:top w:val="none" w:sz="0" w:space="0" w:color="auto"/>
        <w:left w:val="none" w:sz="0" w:space="0" w:color="auto"/>
        <w:bottom w:val="none" w:sz="0" w:space="0" w:color="auto"/>
        <w:right w:val="none" w:sz="0" w:space="0" w:color="auto"/>
      </w:divBdr>
    </w:div>
    <w:div w:id="1736734434">
      <w:bodyDiv w:val="1"/>
      <w:marLeft w:val="0"/>
      <w:marRight w:val="0"/>
      <w:marTop w:val="0"/>
      <w:marBottom w:val="0"/>
      <w:divBdr>
        <w:top w:val="none" w:sz="0" w:space="0" w:color="auto"/>
        <w:left w:val="none" w:sz="0" w:space="0" w:color="auto"/>
        <w:bottom w:val="none" w:sz="0" w:space="0" w:color="auto"/>
        <w:right w:val="none" w:sz="0" w:space="0" w:color="auto"/>
      </w:divBdr>
    </w:div>
    <w:div w:id="1736776542">
      <w:bodyDiv w:val="1"/>
      <w:marLeft w:val="0"/>
      <w:marRight w:val="0"/>
      <w:marTop w:val="0"/>
      <w:marBottom w:val="0"/>
      <w:divBdr>
        <w:top w:val="none" w:sz="0" w:space="0" w:color="auto"/>
        <w:left w:val="none" w:sz="0" w:space="0" w:color="auto"/>
        <w:bottom w:val="none" w:sz="0" w:space="0" w:color="auto"/>
        <w:right w:val="none" w:sz="0" w:space="0" w:color="auto"/>
      </w:divBdr>
    </w:div>
    <w:div w:id="1736782394">
      <w:bodyDiv w:val="1"/>
      <w:marLeft w:val="0"/>
      <w:marRight w:val="0"/>
      <w:marTop w:val="0"/>
      <w:marBottom w:val="0"/>
      <w:divBdr>
        <w:top w:val="none" w:sz="0" w:space="0" w:color="auto"/>
        <w:left w:val="none" w:sz="0" w:space="0" w:color="auto"/>
        <w:bottom w:val="none" w:sz="0" w:space="0" w:color="auto"/>
        <w:right w:val="none" w:sz="0" w:space="0" w:color="auto"/>
      </w:divBdr>
    </w:div>
    <w:div w:id="1736927814">
      <w:bodyDiv w:val="1"/>
      <w:marLeft w:val="0"/>
      <w:marRight w:val="0"/>
      <w:marTop w:val="0"/>
      <w:marBottom w:val="0"/>
      <w:divBdr>
        <w:top w:val="none" w:sz="0" w:space="0" w:color="auto"/>
        <w:left w:val="none" w:sz="0" w:space="0" w:color="auto"/>
        <w:bottom w:val="none" w:sz="0" w:space="0" w:color="auto"/>
        <w:right w:val="none" w:sz="0" w:space="0" w:color="auto"/>
      </w:divBdr>
    </w:div>
    <w:div w:id="1736973408">
      <w:bodyDiv w:val="1"/>
      <w:marLeft w:val="0"/>
      <w:marRight w:val="0"/>
      <w:marTop w:val="0"/>
      <w:marBottom w:val="0"/>
      <w:divBdr>
        <w:top w:val="none" w:sz="0" w:space="0" w:color="auto"/>
        <w:left w:val="none" w:sz="0" w:space="0" w:color="auto"/>
        <w:bottom w:val="none" w:sz="0" w:space="0" w:color="auto"/>
        <w:right w:val="none" w:sz="0" w:space="0" w:color="auto"/>
      </w:divBdr>
    </w:div>
    <w:div w:id="1737168137">
      <w:bodyDiv w:val="1"/>
      <w:marLeft w:val="0"/>
      <w:marRight w:val="0"/>
      <w:marTop w:val="0"/>
      <w:marBottom w:val="0"/>
      <w:divBdr>
        <w:top w:val="none" w:sz="0" w:space="0" w:color="auto"/>
        <w:left w:val="none" w:sz="0" w:space="0" w:color="auto"/>
        <w:bottom w:val="none" w:sz="0" w:space="0" w:color="auto"/>
        <w:right w:val="none" w:sz="0" w:space="0" w:color="auto"/>
      </w:divBdr>
    </w:div>
    <w:div w:id="1737242346">
      <w:bodyDiv w:val="1"/>
      <w:marLeft w:val="0"/>
      <w:marRight w:val="0"/>
      <w:marTop w:val="0"/>
      <w:marBottom w:val="0"/>
      <w:divBdr>
        <w:top w:val="none" w:sz="0" w:space="0" w:color="auto"/>
        <w:left w:val="none" w:sz="0" w:space="0" w:color="auto"/>
        <w:bottom w:val="none" w:sz="0" w:space="0" w:color="auto"/>
        <w:right w:val="none" w:sz="0" w:space="0" w:color="auto"/>
      </w:divBdr>
    </w:div>
    <w:div w:id="1737363928">
      <w:bodyDiv w:val="1"/>
      <w:marLeft w:val="0"/>
      <w:marRight w:val="0"/>
      <w:marTop w:val="0"/>
      <w:marBottom w:val="0"/>
      <w:divBdr>
        <w:top w:val="none" w:sz="0" w:space="0" w:color="auto"/>
        <w:left w:val="none" w:sz="0" w:space="0" w:color="auto"/>
        <w:bottom w:val="none" w:sz="0" w:space="0" w:color="auto"/>
        <w:right w:val="none" w:sz="0" w:space="0" w:color="auto"/>
      </w:divBdr>
    </w:div>
    <w:div w:id="1737430105">
      <w:bodyDiv w:val="1"/>
      <w:marLeft w:val="0"/>
      <w:marRight w:val="0"/>
      <w:marTop w:val="0"/>
      <w:marBottom w:val="0"/>
      <w:divBdr>
        <w:top w:val="none" w:sz="0" w:space="0" w:color="auto"/>
        <w:left w:val="none" w:sz="0" w:space="0" w:color="auto"/>
        <w:bottom w:val="none" w:sz="0" w:space="0" w:color="auto"/>
        <w:right w:val="none" w:sz="0" w:space="0" w:color="auto"/>
      </w:divBdr>
    </w:div>
    <w:div w:id="1737431019">
      <w:bodyDiv w:val="1"/>
      <w:marLeft w:val="0"/>
      <w:marRight w:val="0"/>
      <w:marTop w:val="0"/>
      <w:marBottom w:val="0"/>
      <w:divBdr>
        <w:top w:val="none" w:sz="0" w:space="0" w:color="auto"/>
        <w:left w:val="none" w:sz="0" w:space="0" w:color="auto"/>
        <w:bottom w:val="none" w:sz="0" w:space="0" w:color="auto"/>
        <w:right w:val="none" w:sz="0" w:space="0" w:color="auto"/>
      </w:divBdr>
    </w:div>
    <w:div w:id="1737556566">
      <w:bodyDiv w:val="1"/>
      <w:marLeft w:val="0"/>
      <w:marRight w:val="0"/>
      <w:marTop w:val="0"/>
      <w:marBottom w:val="0"/>
      <w:divBdr>
        <w:top w:val="none" w:sz="0" w:space="0" w:color="auto"/>
        <w:left w:val="none" w:sz="0" w:space="0" w:color="auto"/>
        <w:bottom w:val="none" w:sz="0" w:space="0" w:color="auto"/>
        <w:right w:val="none" w:sz="0" w:space="0" w:color="auto"/>
      </w:divBdr>
    </w:div>
    <w:div w:id="1737632692">
      <w:bodyDiv w:val="1"/>
      <w:marLeft w:val="0"/>
      <w:marRight w:val="0"/>
      <w:marTop w:val="0"/>
      <w:marBottom w:val="0"/>
      <w:divBdr>
        <w:top w:val="none" w:sz="0" w:space="0" w:color="auto"/>
        <w:left w:val="none" w:sz="0" w:space="0" w:color="auto"/>
        <w:bottom w:val="none" w:sz="0" w:space="0" w:color="auto"/>
        <w:right w:val="none" w:sz="0" w:space="0" w:color="auto"/>
      </w:divBdr>
    </w:div>
    <w:div w:id="1737704783">
      <w:bodyDiv w:val="1"/>
      <w:marLeft w:val="0"/>
      <w:marRight w:val="0"/>
      <w:marTop w:val="0"/>
      <w:marBottom w:val="0"/>
      <w:divBdr>
        <w:top w:val="none" w:sz="0" w:space="0" w:color="auto"/>
        <w:left w:val="none" w:sz="0" w:space="0" w:color="auto"/>
        <w:bottom w:val="none" w:sz="0" w:space="0" w:color="auto"/>
        <w:right w:val="none" w:sz="0" w:space="0" w:color="auto"/>
      </w:divBdr>
    </w:div>
    <w:div w:id="1737705580">
      <w:bodyDiv w:val="1"/>
      <w:marLeft w:val="0"/>
      <w:marRight w:val="0"/>
      <w:marTop w:val="0"/>
      <w:marBottom w:val="0"/>
      <w:divBdr>
        <w:top w:val="none" w:sz="0" w:space="0" w:color="auto"/>
        <w:left w:val="none" w:sz="0" w:space="0" w:color="auto"/>
        <w:bottom w:val="none" w:sz="0" w:space="0" w:color="auto"/>
        <w:right w:val="none" w:sz="0" w:space="0" w:color="auto"/>
      </w:divBdr>
    </w:div>
    <w:div w:id="1737776781">
      <w:bodyDiv w:val="1"/>
      <w:marLeft w:val="0"/>
      <w:marRight w:val="0"/>
      <w:marTop w:val="0"/>
      <w:marBottom w:val="0"/>
      <w:divBdr>
        <w:top w:val="none" w:sz="0" w:space="0" w:color="auto"/>
        <w:left w:val="none" w:sz="0" w:space="0" w:color="auto"/>
        <w:bottom w:val="none" w:sz="0" w:space="0" w:color="auto"/>
        <w:right w:val="none" w:sz="0" w:space="0" w:color="auto"/>
      </w:divBdr>
    </w:div>
    <w:div w:id="1737778762">
      <w:bodyDiv w:val="1"/>
      <w:marLeft w:val="0"/>
      <w:marRight w:val="0"/>
      <w:marTop w:val="0"/>
      <w:marBottom w:val="0"/>
      <w:divBdr>
        <w:top w:val="none" w:sz="0" w:space="0" w:color="auto"/>
        <w:left w:val="none" w:sz="0" w:space="0" w:color="auto"/>
        <w:bottom w:val="none" w:sz="0" w:space="0" w:color="auto"/>
        <w:right w:val="none" w:sz="0" w:space="0" w:color="auto"/>
      </w:divBdr>
    </w:div>
    <w:div w:id="1737822018">
      <w:bodyDiv w:val="1"/>
      <w:marLeft w:val="0"/>
      <w:marRight w:val="0"/>
      <w:marTop w:val="0"/>
      <w:marBottom w:val="0"/>
      <w:divBdr>
        <w:top w:val="none" w:sz="0" w:space="0" w:color="auto"/>
        <w:left w:val="none" w:sz="0" w:space="0" w:color="auto"/>
        <w:bottom w:val="none" w:sz="0" w:space="0" w:color="auto"/>
        <w:right w:val="none" w:sz="0" w:space="0" w:color="auto"/>
      </w:divBdr>
    </w:div>
    <w:div w:id="1737899021">
      <w:bodyDiv w:val="1"/>
      <w:marLeft w:val="0"/>
      <w:marRight w:val="0"/>
      <w:marTop w:val="0"/>
      <w:marBottom w:val="0"/>
      <w:divBdr>
        <w:top w:val="none" w:sz="0" w:space="0" w:color="auto"/>
        <w:left w:val="none" w:sz="0" w:space="0" w:color="auto"/>
        <w:bottom w:val="none" w:sz="0" w:space="0" w:color="auto"/>
        <w:right w:val="none" w:sz="0" w:space="0" w:color="auto"/>
      </w:divBdr>
    </w:div>
    <w:div w:id="1737899973">
      <w:bodyDiv w:val="1"/>
      <w:marLeft w:val="0"/>
      <w:marRight w:val="0"/>
      <w:marTop w:val="0"/>
      <w:marBottom w:val="0"/>
      <w:divBdr>
        <w:top w:val="none" w:sz="0" w:space="0" w:color="auto"/>
        <w:left w:val="none" w:sz="0" w:space="0" w:color="auto"/>
        <w:bottom w:val="none" w:sz="0" w:space="0" w:color="auto"/>
        <w:right w:val="none" w:sz="0" w:space="0" w:color="auto"/>
      </w:divBdr>
    </w:div>
    <w:div w:id="1737972410">
      <w:bodyDiv w:val="1"/>
      <w:marLeft w:val="0"/>
      <w:marRight w:val="0"/>
      <w:marTop w:val="0"/>
      <w:marBottom w:val="0"/>
      <w:divBdr>
        <w:top w:val="none" w:sz="0" w:space="0" w:color="auto"/>
        <w:left w:val="none" w:sz="0" w:space="0" w:color="auto"/>
        <w:bottom w:val="none" w:sz="0" w:space="0" w:color="auto"/>
        <w:right w:val="none" w:sz="0" w:space="0" w:color="auto"/>
      </w:divBdr>
    </w:div>
    <w:div w:id="1738016823">
      <w:bodyDiv w:val="1"/>
      <w:marLeft w:val="0"/>
      <w:marRight w:val="0"/>
      <w:marTop w:val="0"/>
      <w:marBottom w:val="0"/>
      <w:divBdr>
        <w:top w:val="none" w:sz="0" w:space="0" w:color="auto"/>
        <w:left w:val="none" w:sz="0" w:space="0" w:color="auto"/>
        <w:bottom w:val="none" w:sz="0" w:space="0" w:color="auto"/>
        <w:right w:val="none" w:sz="0" w:space="0" w:color="auto"/>
      </w:divBdr>
    </w:div>
    <w:div w:id="1738085329">
      <w:bodyDiv w:val="1"/>
      <w:marLeft w:val="0"/>
      <w:marRight w:val="0"/>
      <w:marTop w:val="0"/>
      <w:marBottom w:val="0"/>
      <w:divBdr>
        <w:top w:val="none" w:sz="0" w:space="0" w:color="auto"/>
        <w:left w:val="none" w:sz="0" w:space="0" w:color="auto"/>
        <w:bottom w:val="none" w:sz="0" w:space="0" w:color="auto"/>
        <w:right w:val="none" w:sz="0" w:space="0" w:color="auto"/>
      </w:divBdr>
    </w:div>
    <w:div w:id="1738162409">
      <w:bodyDiv w:val="1"/>
      <w:marLeft w:val="0"/>
      <w:marRight w:val="0"/>
      <w:marTop w:val="0"/>
      <w:marBottom w:val="0"/>
      <w:divBdr>
        <w:top w:val="none" w:sz="0" w:space="0" w:color="auto"/>
        <w:left w:val="none" w:sz="0" w:space="0" w:color="auto"/>
        <w:bottom w:val="none" w:sz="0" w:space="0" w:color="auto"/>
        <w:right w:val="none" w:sz="0" w:space="0" w:color="auto"/>
      </w:divBdr>
    </w:div>
    <w:div w:id="1738164450">
      <w:bodyDiv w:val="1"/>
      <w:marLeft w:val="0"/>
      <w:marRight w:val="0"/>
      <w:marTop w:val="0"/>
      <w:marBottom w:val="0"/>
      <w:divBdr>
        <w:top w:val="none" w:sz="0" w:space="0" w:color="auto"/>
        <w:left w:val="none" w:sz="0" w:space="0" w:color="auto"/>
        <w:bottom w:val="none" w:sz="0" w:space="0" w:color="auto"/>
        <w:right w:val="none" w:sz="0" w:space="0" w:color="auto"/>
      </w:divBdr>
    </w:div>
    <w:div w:id="1738285440">
      <w:bodyDiv w:val="1"/>
      <w:marLeft w:val="0"/>
      <w:marRight w:val="0"/>
      <w:marTop w:val="0"/>
      <w:marBottom w:val="0"/>
      <w:divBdr>
        <w:top w:val="none" w:sz="0" w:space="0" w:color="auto"/>
        <w:left w:val="none" w:sz="0" w:space="0" w:color="auto"/>
        <w:bottom w:val="none" w:sz="0" w:space="0" w:color="auto"/>
        <w:right w:val="none" w:sz="0" w:space="0" w:color="auto"/>
      </w:divBdr>
    </w:div>
    <w:div w:id="1738547863">
      <w:bodyDiv w:val="1"/>
      <w:marLeft w:val="0"/>
      <w:marRight w:val="0"/>
      <w:marTop w:val="0"/>
      <w:marBottom w:val="0"/>
      <w:divBdr>
        <w:top w:val="none" w:sz="0" w:space="0" w:color="auto"/>
        <w:left w:val="none" w:sz="0" w:space="0" w:color="auto"/>
        <w:bottom w:val="none" w:sz="0" w:space="0" w:color="auto"/>
        <w:right w:val="none" w:sz="0" w:space="0" w:color="auto"/>
      </w:divBdr>
    </w:div>
    <w:div w:id="1738622994">
      <w:bodyDiv w:val="1"/>
      <w:marLeft w:val="0"/>
      <w:marRight w:val="0"/>
      <w:marTop w:val="0"/>
      <w:marBottom w:val="0"/>
      <w:divBdr>
        <w:top w:val="none" w:sz="0" w:space="0" w:color="auto"/>
        <w:left w:val="none" w:sz="0" w:space="0" w:color="auto"/>
        <w:bottom w:val="none" w:sz="0" w:space="0" w:color="auto"/>
        <w:right w:val="none" w:sz="0" w:space="0" w:color="auto"/>
      </w:divBdr>
    </w:div>
    <w:div w:id="1738628033">
      <w:bodyDiv w:val="1"/>
      <w:marLeft w:val="0"/>
      <w:marRight w:val="0"/>
      <w:marTop w:val="0"/>
      <w:marBottom w:val="0"/>
      <w:divBdr>
        <w:top w:val="none" w:sz="0" w:space="0" w:color="auto"/>
        <w:left w:val="none" w:sz="0" w:space="0" w:color="auto"/>
        <w:bottom w:val="none" w:sz="0" w:space="0" w:color="auto"/>
        <w:right w:val="none" w:sz="0" w:space="0" w:color="auto"/>
      </w:divBdr>
    </w:div>
    <w:div w:id="1738629541">
      <w:bodyDiv w:val="1"/>
      <w:marLeft w:val="0"/>
      <w:marRight w:val="0"/>
      <w:marTop w:val="0"/>
      <w:marBottom w:val="0"/>
      <w:divBdr>
        <w:top w:val="none" w:sz="0" w:space="0" w:color="auto"/>
        <w:left w:val="none" w:sz="0" w:space="0" w:color="auto"/>
        <w:bottom w:val="none" w:sz="0" w:space="0" w:color="auto"/>
        <w:right w:val="none" w:sz="0" w:space="0" w:color="auto"/>
      </w:divBdr>
    </w:div>
    <w:div w:id="1738701618">
      <w:bodyDiv w:val="1"/>
      <w:marLeft w:val="0"/>
      <w:marRight w:val="0"/>
      <w:marTop w:val="0"/>
      <w:marBottom w:val="0"/>
      <w:divBdr>
        <w:top w:val="none" w:sz="0" w:space="0" w:color="auto"/>
        <w:left w:val="none" w:sz="0" w:space="0" w:color="auto"/>
        <w:bottom w:val="none" w:sz="0" w:space="0" w:color="auto"/>
        <w:right w:val="none" w:sz="0" w:space="0" w:color="auto"/>
      </w:divBdr>
    </w:div>
    <w:div w:id="1738702536">
      <w:bodyDiv w:val="1"/>
      <w:marLeft w:val="0"/>
      <w:marRight w:val="0"/>
      <w:marTop w:val="0"/>
      <w:marBottom w:val="0"/>
      <w:divBdr>
        <w:top w:val="none" w:sz="0" w:space="0" w:color="auto"/>
        <w:left w:val="none" w:sz="0" w:space="0" w:color="auto"/>
        <w:bottom w:val="none" w:sz="0" w:space="0" w:color="auto"/>
        <w:right w:val="none" w:sz="0" w:space="0" w:color="auto"/>
      </w:divBdr>
    </w:div>
    <w:div w:id="1738741968">
      <w:bodyDiv w:val="1"/>
      <w:marLeft w:val="0"/>
      <w:marRight w:val="0"/>
      <w:marTop w:val="0"/>
      <w:marBottom w:val="0"/>
      <w:divBdr>
        <w:top w:val="none" w:sz="0" w:space="0" w:color="auto"/>
        <w:left w:val="none" w:sz="0" w:space="0" w:color="auto"/>
        <w:bottom w:val="none" w:sz="0" w:space="0" w:color="auto"/>
        <w:right w:val="none" w:sz="0" w:space="0" w:color="auto"/>
      </w:divBdr>
    </w:div>
    <w:div w:id="1738749456">
      <w:bodyDiv w:val="1"/>
      <w:marLeft w:val="0"/>
      <w:marRight w:val="0"/>
      <w:marTop w:val="0"/>
      <w:marBottom w:val="0"/>
      <w:divBdr>
        <w:top w:val="none" w:sz="0" w:space="0" w:color="auto"/>
        <w:left w:val="none" w:sz="0" w:space="0" w:color="auto"/>
        <w:bottom w:val="none" w:sz="0" w:space="0" w:color="auto"/>
        <w:right w:val="none" w:sz="0" w:space="0" w:color="auto"/>
      </w:divBdr>
    </w:div>
    <w:div w:id="1738817706">
      <w:bodyDiv w:val="1"/>
      <w:marLeft w:val="0"/>
      <w:marRight w:val="0"/>
      <w:marTop w:val="0"/>
      <w:marBottom w:val="0"/>
      <w:divBdr>
        <w:top w:val="none" w:sz="0" w:space="0" w:color="auto"/>
        <w:left w:val="none" w:sz="0" w:space="0" w:color="auto"/>
        <w:bottom w:val="none" w:sz="0" w:space="0" w:color="auto"/>
        <w:right w:val="none" w:sz="0" w:space="0" w:color="auto"/>
      </w:divBdr>
    </w:div>
    <w:div w:id="1738821842">
      <w:bodyDiv w:val="1"/>
      <w:marLeft w:val="0"/>
      <w:marRight w:val="0"/>
      <w:marTop w:val="0"/>
      <w:marBottom w:val="0"/>
      <w:divBdr>
        <w:top w:val="none" w:sz="0" w:space="0" w:color="auto"/>
        <w:left w:val="none" w:sz="0" w:space="0" w:color="auto"/>
        <w:bottom w:val="none" w:sz="0" w:space="0" w:color="auto"/>
        <w:right w:val="none" w:sz="0" w:space="0" w:color="auto"/>
      </w:divBdr>
    </w:div>
    <w:div w:id="1739013020">
      <w:bodyDiv w:val="1"/>
      <w:marLeft w:val="0"/>
      <w:marRight w:val="0"/>
      <w:marTop w:val="0"/>
      <w:marBottom w:val="0"/>
      <w:divBdr>
        <w:top w:val="none" w:sz="0" w:space="0" w:color="auto"/>
        <w:left w:val="none" w:sz="0" w:space="0" w:color="auto"/>
        <w:bottom w:val="none" w:sz="0" w:space="0" w:color="auto"/>
        <w:right w:val="none" w:sz="0" w:space="0" w:color="auto"/>
      </w:divBdr>
    </w:div>
    <w:div w:id="1739014196">
      <w:bodyDiv w:val="1"/>
      <w:marLeft w:val="0"/>
      <w:marRight w:val="0"/>
      <w:marTop w:val="0"/>
      <w:marBottom w:val="0"/>
      <w:divBdr>
        <w:top w:val="none" w:sz="0" w:space="0" w:color="auto"/>
        <w:left w:val="none" w:sz="0" w:space="0" w:color="auto"/>
        <w:bottom w:val="none" w:sz="0" w:space="0" w:color="auto"/>
        <w:right w:val="none" w:sz="0" w:space="0" w:color="auto"/>
      </w:divBdr>
    </w:div>
    <w:div w:id="1739129651">
      <w:bodyDiv w:val="1"/>
      <w:marLeft w:val="0"/>
      <w:marRight w:val="0"/>
      <w:marTop w:val="0"/>
      <w:marBottom w:val="0"/>
      <w:divBdr>
        <w:top w:val="none" w:sz="0" w:space="0" w:color="auto"/>
        <w:left w:val="none" w:sz="0" w:space="0" w:color="auto"/>
        <w:bottom w:val="none" w:sz="0" w:space="0" w:color="auto"/>
        <w:right w:val="none" w:sz="0" w:space="0" w:color="auto"/>
      </w:divBdr>
    </w:div>
    <w:div w:id="1739130845">
      <w:bodyDiv w:val="1"/>
      <w:marLeft w:val="0"/>
      <w:marRight w:val="0"/>
      <w:marTop w:val="0"/>
      <w:marBottom w:val="0"/>
      <w:divBdr>
        <w:top w:val="none" w:sz="0" w:space="0" w:color="auto"/>
        <w:left w:val="none" w:sz="0" w:space="0" w:color="auto"/>
        <w:bottom w:val="none" w:sz="0" w:space="0" w:color="auto"/>
        <w:right w:val="none" w:sz="0" w:space="0" w:color="auto"/>
      </w:divBdr>
    </w:div>
    <w:div w:id="1739131978">
      <w:bodyDiv w:val="1"/>
      <w:marLeft w:val="0"/>
      <w:marRight w:val="0"/>
      <w:marTop w:val="0"/>
      <w:marBottom w:val="0"/>
      <w:divBdr>
        <w:top w:val="none" w:sz="0" w:space="0" w:color="auto"/>
        <w:left w:val="none" w:sz="0" w:space="0" w:color="auto"/>
        <w:bottom w:val="none" w:sz="0" w:space="0" w:color="auto"/>
        <w:right w:val="none" w:sz="0" w:space="0" w:color="auto"/>
      </w:divBdr>
    </w:div>
    <w:div w:id="1739135642">
      <w:bodyDiv w:val="1"/>
      <w:marLeft w:val="0"/>
      <w:marRight w:val="0"/>
      <w:marTop w:val="0"/>
      <w:marBottom w:val="0"/>
      <w:divBdr>
        <w:top w:val="none" w:sz="0" w:space="0" w:color="auto"/>
        <w:left w:val="none" w:sz="0" w:space="0" w:color="auto"/>
        <w:bottom w:val="none" w:sz="0" w:space="0" w:color="auto"/>
        <w:right w:val="none" w:sz="0" w:space="0" w:color="auto"/>
      </w:divBdr>
    </w:div>
    <w:div w:id="1739208216">
      <w:bodyDiv w:val="1"/>
      <w:marLeft w:val="0"/>
      <w:marRight w:val="0"/>
      <w:marTop w:val="0"/>
      <w:marBottom w:val="0"/>
      <w:divBdr>
        <w:top w:val="none" w:sz="0" w:space="0" w:color="auto"/>
        <w:left w:val="none" w:sz="0" w:space="0" w:color="auto"/>
        <w:bottom w:val="none" w:sz="0" w:space="0" w:color="auto"/>
        <w:right w:val="none" w:sz="0" w:space="0" w:color="auto"/>
      </w:divBdr>
    </w:div>
    <w:div w:id="1739282920">
      <w:bodyDiv w:val="1"/>
      <w:marLeft w:val="0"/>
      <w:marRight w:val="0"/>
      <w:marTop w:val="0"/>
      <w:marBottom w:val="0"/>
      <w:divBdr>
        <w:top w:val="none" w:sz="0" w:space="0" w:color="auto"/>
        <w:left w:val="none" w:sz="0" w:space="0" w:color="auto"/>
        <w:bottom w:val="none" w:sz="0" w:space="0" w:color="auto"/>
        <w:right w:val="none" w:sz="0" w:space="0" w:color="auto"/>
      </w:divBdr>
    </w:div>
    <w:div w:id="1739357248">
      <w:bodyDiv w:val="1"/>
      <w:marLeft w:val="0"/>
      <w:marRight w:val="0"/>
      <w:marTop w:val="0"/>
      <w:marBottom w:val="0"/>
      <w:divBdr>
        <w:top w:val="none" w:sz="0" w:space="0" w:color="auto"/>
        <w:left w:val="none" w:sz="0" w:space="0" w:color="auto"/>
        <w:bottom w:val="none" w:sz="0" w:space="0" w:color="auto"/>
        <w:right w:val="none" w:sz="0" w:space="0" w:color="auto"/>
      </w:divBdr>
    </w:div>
    <w:div w:id="1739523066">
      <w:bodyDiv w:val="1"/>
      <w:marLeft w:val="0"/>
      <w:marRight w:val="0"/>
      <w:marTop w:val="0"/>
      <w:marBottom w:val="0"/>
      <w:divBdr>
        <w:top w:val="none" w:sz="0" w:space="0" w:color="auto"/>
        <w:left w:val="none" w:sz="0" w:space="0" w:color="auto"/>
        <w:bottom w:val="none" w:sz="0" w:space="0" w:color="auto"/>
        <w:right w:val="none" w:sz="0" w:space="0" w:color="auto"/>
      </w:divBdr>
    </w:div>
    <w:div w:id="1739549424">
      <w:bodyDiv w:val="1"/>
      <w:marLeft w:val="0"/>
      <w:marRight w:val="0"/>
      <w:marTop w:val="0"/>
      <w:marBottom w:val="0"/>
      <w:divBdr>
        <w:top w:val="none" w:sz="0" w:space="0" w:color="auto"/>
        <w:left w:val="none" w:sz="0" w:space="0" w:color="auto"/>
        <w:bottom w:val="none" w:sz="0" w:space="0" w:color="auto"/>
        <w:right w:val="none" w:sz="0" w:space="0" w:color="auto"/>
      </w:divBdr>
    </w:div>
    <w:div w:id="1739592617">
      <w:bodyDiv w:val="1"/>
      <w:marLeft w:val="0"/>
      <w:marRight w:val="0"/>
      <w:marTop w:val="0"/>
      <w:marBottom w:val="0"/>
      <w:divBdr>
        <w:top w:val="none" w:sz="0" w:space="0" w:color="auto"/>
        <w:left w:val="none" w:sz="0" w:space="0" w:color="auto"/>
        <w:bottom w:val="none" w:sz="0" w:space="0" w:color="auto"/>
        <w:right w:val="none" w:sz="0" w:space="0" w:color="auto"/>
      </w:divBdr>
    </w:div>
    <w:div w:id="1739595579">
      <w:bodyDiv w:val="1"/>
      <w:marLeft w:val="0"/>
      <w:marRight w:val="0"/>
      <w:marTop w:val="0"/>
      <w:marBottom w:val="0"/>
      <w:divBdr>
        <w:top w:val="none" w:sz="0" w:space="0" w:color="auto"/>
        <w:left w:val="none" w:sz="0" w:space="0" w:color="auto"/>
        <w:bottom w:val="none" w:sz="0" w:space="0" w:color="auto"/>
        <w:right w:val="none" w:sz="0" w:space="0" w:color="auto"/>
      </w:divBdr>
    </w:div>
    <w:div w:id="1739666353">
      <w:bodyDiv w:val="1"/>
      <w:marLeft w:val="0"/>
      <w:marRight w:val="0"/>
      <w:marTop w:val="0"/>
      <w:marBottom w:val="0"/>
      <w:divBdr>
        <w:top w:val="none" w:sz="0" w:space="0" w:color="auto"/>
        <w:left w:val="none" w:sz="0" w:space="0" w:color="auto"/>
        <w:bottom w:val="none" w:sz="0" w:space="0" w:color="auto"/>
        <w:right w:val="none" w:sz="0" w:space="0" w:color="auto"/>
      </w:divBdr>
    </w:div>
    <w:div w:id="1739670877">
      <w:bodyDiv w:val="1"/>
      <w:marLeft w:val="0"/>
      <w:marRight w:val="0"/>
      <w:marTop w:val="0"/>
      <w:marBottom w:val="0"/>
      <w:divBdr>
        <w:top w:val="none" w:sz="0" w:space="0" w:color="auto"/>
        <w:left w:val="none" w:sz="0" w:space="0" w:color="auto"/>
        <w:bottom w:val="none" w:sz="0" w:space="0" w:color="auto"/>
        <w:right w:val="none" w:sz="0" w:space="0" w:color="auto"/>
      </w:divBdr>
    </w:div>
    <w:div w:id="1739672024">
      <w:bodyDiv w:val="1"/>
      <w:marLeft w:val="0"/>
      <w:marRight w:val="0"/>
      <w:marTop w:val="0"/>
      <w:marBottom w:val="0"/>
      <w:divBdr>
        <w:top w:val="none" w:sz="0" w:space="0" w:color="auto"/>
        <w:left w:val="none" w:sz="0" w:space="0" w:color="auto"/>
        <w:bottom w:val="none" w:sz="0" w:space="0" w:color="auto"/>
        <w:right w:val="none" w:sz="0" w:space="0" w:color="auto"/>
      </w:divBdr>
    </w:div>
    <w:div w:id="1739867076">
      <w:bodyDiv w:val="1"/>
      <w:marLeft w:val="0"/>
      <w:marRight w:val="0"/>
      <w:marTop w:val="0"/>
      <w:marBottom w:val="0"/>
      <w:divBdr>
        <w:top w:val="none" w:sz="0" w:space="0" w:color="auto"/>
        <w:left w:val="none" w:sz="0" w:space="0" w:color="auto"/>
        <w:bottom w:val="none" w:sz="0" w:space="0" w:color="auto"/>
        <w:right w:val="none" w:sz="0" w:space="0" w:color="auto"/>
      </w:divBdr>
    </w:div>
    <w:div w:id="1739936698">
      <w:bodyDiv w:val="1"/>
      <w:marLeft w:val="0"/>
      <w:marRight w:val="0"/>
      <w:marTop w:val="0"/>
      <w:marBottom w:val="0"/>
      <w:divBdr>
        <w:top w:val="none" w:sz="0" w:space="0" w:color="auto"/>
        <w:left w:val="none" w:sz="0" w:space="0" w:color="auto"/>
        <w:bottom w:val="none" w:sz="0" w:space="0" w:color="auto"/>
        <w:right w:val="none" w:sz="0" w:space="0" w:color="auto"/>
      </w:divBdr>
    </w:div>
    <w:div w:id="1739980977">
      <w:bodyDiv w:val="1"/>
      <w:marLeft w:val="0"/>
      <w:marRight w:val="0"/>
      <w:marTop w:val="0"/>
      <w:marBottom w:val="0"/>
      <w:divBdr>
        <w:top w:val="none" w:sz="0" w:space="0" w:color="auto"/>
        <w:left w:val="none" w:sz="0" w:space="0" w:color="auto"/>
        <w:bottom w:val="none" w:sz="0" w:space="0" w:color="auto"/>
        <w:right w:val="none" w:sz="0" w:space="0" w:color="auto"/>
      </w:divBdr>
    </w:div>
    <w:div w:id="1739982804">
      <w:bodyDiv w:val="1"/>
      <w:marLeft w:val="0"/>
      <w:marRight w:val="0"/>
      <w:marTop w:val="0"/>
      <w:marBottom w:val="0"/>
      <w:divBdr>
        <w:top w:val="none" w:sz="0" w:space="0" w:color="auto"/>
        <w:left w:val="none" w:sz="0" w:space="0" w:color="auto"/>
        <w:bottom w:val="none" w:sz="0" w:space="0" w:color="auto"/>
        <w:right w:val="none" w:sz="0" w:space="0" w:color="auto"/>
      </w:divBdr>
    </w:div>
    <w:div w:id="1740128824">
      <w:bodyDiv w:val="1"/>
      <w:marLeft w:val="0"/>
      <w:marRight w:val="0"/>
      <w:marTop w:val="0"/>
      <w:marBottom w:val="0"/>
      <w:divBdr>
        <w:top w:val="none" w:sz="0" w:space="0" w:color="auto"/>
        <w:left w:val="none" w:sz="0" w:space="0" w:color="auto"/>
        <w:bottom w:val="none" w:sz="0" w:space="0" w:color="auto"/>
        <w:right w:val="none" w:sz="0" w:space="0" w:color="auto"/>
      </w:divBdr>
    </w:div>
    <w:div w:id="1740129601">
      <w:bodyDiv w:val="1"/>
      <w:marLeft w:val="0"/>
      <w:marRight w:val="0"/>
      <w:marTop w:val="0"/>
      <w:marBottom w:val="0"/>
      <w:divBdr>
        <w:top w:val="none" w:sz="0" w:space="0" w:color="auto"/>
        <w:left w:val="none" w:sz="0" w:space="0" w:color="auto"/>
        <w:bottom w:val="none" w:sz="0" w:space="0" w:color="auto"/>
        <w:right w:val="none" w:sz="0" w:space="0" w:color="auto"/>
      </w:divBdr>
    </w:div>
    <w:div w:id="1740133373">
      <w:bodyDiv w:val="1"/>
      <w:marLeft w:val="0"/>
      <w:marRight w:val="0"/>
      <w:marTop w:val="0"/>
      <w:marBottom w:val="0"/>
      <w:divBdr>
        <w:top w:val="none" w:sz="0" w:space="0" w:color="auto"/>
        <w:left w:val="none" w:sz="0" w:space="0" w:color="auto"/>
        <w:bottom w:val="none" w:sz="0" w:space="0" w:color="auto"/>
        <w:right w:val="none" w:sz="0" w:space="0" w:color="auto"/>
      </w:divBdr>
    </w:div>
    <w:div w:id="1740135816">
      <w:bodyDiv w:val="1"/>
      <w:marLeft w:val="0"/>
      <w:marRight w:val="0"/>
      <w:marTop w:val="0"/>
      <w:marBottom w:val="0"/>
      <w:divBdr>
        <w:top w:val="none" w:sz="0" w:space="0" w:color="auto"/>
        <w:left w:val="none" w:sz="0" w:space="0" w:color="auto"/>
        <w:bottom w:val="none" w:sz="0" w:space="0" w:color="auto"/>
        <w:right w:val="none" w:sz="0" w:space="0" w:color="auto"/>
      </w:divBdr>
    </w:div>
    <w:div w:id="1740329314">
      <w:bodyDiv w:val="1"/>
      <w:marLeft w:val="0"/>
      <w:marRight w:val="0"/>
      <w:marTop w:val="0"/>
      <w:marBottom w:val="0"/>
      <w:divBdr>
        <w:top w:val="none" w:sz="0" w:space="0" w:color="auto"/>
        <w:left w:val="none" w:sz="0" w:space="0" w:color="auto"/>
        <w:bottom w:val="none" w:sz="0" w:space="0" w:color="auto"/>
        <w:right w:val="none" w:sz="0" w:space="0" w:color="auto"/>
      </w:divBdr>
    </w:div>
    <w:div w:id="1740396282">
      <w:bodyDiv w:val="1"/>
      <w:marLeft w:val="0"/>
      <w:marRight w:val="0"/>
      <w:marTop w:val="0"/>
      <w:marBottom w:val="0"/>
      <w:divBdr>
        <w:top w:val="none" w:sz="0" w:space="0" w:color="auto"/>
        <w:left w:val="none" w:sz="0" w:space="0" w:color="auto"/>
        <w:bottom w:val="none" w:sz="0" w:space="0" w:color="auto"/>
        <w:right w:val="none" w:sz="0" w:space="0" w:color="auto"/>
      </w:divBdr>
    </w:div>
    <w:div w:id="1740396805">
      <w:bodyDiv w:val="1"/>
      <w:marLeft w:val="0"/>
      <w:marRight w:val="0"/>
      <w:marTop w:val="0"/>
      <w:marBottom w:val="0"/>
      <w:divBdr>
        <w:top w:val="none" w:sz="0" w:space="0" w:color="auto"/>
        <w:left w:val="none" w:sz="0" w:space="0" w:color="auto"/>
        <w:bottom w:val="none" w:sz="0" w:space="0" w:color="auto"/>
        <w:right w:val="none" w:sz="0" w:space="0" w:color="auto"/>
      </w:divBdr>
    </w:div>
    <w:div w:id="1740397612">
      <w:bodyDiv w:val="1"/>
      <w:marLeft w:val="0"/>
      <w:marRight w:val="0"/>
      <w:marTop w:val="0"/>
      <w:marBottom w:val="0"/>
      <w:divBdr>
        <w:top w:val="none" w:sz="0" w:space="0" w:color="auto"/>
        <w:left w:val="none" w:sz="0" w:space="0" w:color="auto"/>
        <w:bottom w:val="none" w:sz="0" w:space="0" w:color="auto"/>
        <w:right w:val="none" w:sz="0" w:space="0" w:color="auto"/>
      </w:divBdr>
    </w:div>
    <w:div w:id="1740400593">
      <w:bodyDiv w:val="1"/>
      <w:marLeft w:val="0"/>
      <w:marRight w:val="0"/>
      <w:marTop w:val="0"/>
      <w:marBottom w:val="0"/>
      <w:divBdr>
        <w:top w:val="none" w:sz="0" w:space="0" w:color="auto"/>
        <w:left w:val="none" w:sz="0" w:space="0" w:color="auto"/>
        <w:bottom w:val="none" w:sz="0" w:space="0" w:color="auto"/>
        <w:right w:val="none" w:sz="0" w:space="0" w:color="auto"/>
      </w:divBdr>
    </w:div>
    <w:div w:id="1740519096">
      <w:bodyDiv w:val="1"/>
      <w:marLeft w:val="0"/>
      <w:marRight w:val="0"/>
      <w:marTop w:val="0"/>
      <w:marBottom w:val="0"/>
      <w:divBdr>
        <w:top w:val="none" w:sz="0" w:space="0" w:color="auto"/>
        <w:left w:val="none" w:sz="0" w:space="0" w:color="auto"/>
        <w:bottom w:val="none" w:sz="0" w:space="0" w:color="auto"/>
        <w:right w:val="none" w:sz="0" w:space="0" w:color="auto"/>
      </w:divBdr>
    </w:div>
    <w:div w:id="1740520201">
      <w:bodyDiv w:val="1"/>
      <w:marLeft w:val="0"/>
      <w:marRight w:val="0"/>
      <w:marTop w:val="0"/>
      <w:marBottom w:val="0"/>
      <w:divBdr>
        <w:top w:val="none" w:sz="0" w:space="0" w:color="auto"/>
        <w:left w:val="none" w:sz="0" w:space="0" w:color="auto"/>
        <w:bottom w:val="none" w:sz="0" w:space="0" w:color="auto"/>
        <w:right w:val="none" w:sz="0" w:space="0" w:color="auto"/>
      </w:divBdr>
    </w:div>
    <w:div w:id="1740593460">
      <w:bodyDiv w:val="1"/>
      <w:marLeft w:val="0"/>
      <w:marRight w:val="0"/>
      <w:marTop w:val="0"/>
      <w:marBottom w:val="0"/>
      <w:divBdr>
        <w:top w:val="none" w:sz="0" w:space="0" w:color="auto"/>
        <w:left w:val="none" w:sz="0" w:space="0" w:color="auto"/>
        <w:bottom w:val="none" w:sz="0" w:space="0" w:color="auto"/>
        <w:right w:val="none" w:sz="0" w:space="0" w:color="auto"/>
      </w:divBdr>
    </w:div>
    <w:div w:id="1740665156">
      <w:bodyDiv w:val="1"/>
      <w:marLeft w:val="0"/>
      <w:marRight w:val="0"/>
      <w:marTop w:val="0"/>
      <w:marBottom w:val="0"/>
      <w:divBdr>
        <w:top w:val="none" w:sz="0" w:space="0" w:color="auto"/>
        <w:left w:val="none" w:sz="0" w:space="0" w:color="auto"/>
        <w:bottom w:val="none" w:sz="0" w:space="0" w:color="auto"/>
        <w:right w:val="none" w:sz="0" w:space="0" w:color="auto"/>
      </w:divBdr>
    </w:div>
    <w:div w:id="1740711023">
      <w:bodyDiv w:val="1"/>
      <w:marLeft w:val="0"/>
      <w:marRight w:val="0"/>
      <w:marTop w:val="0"/>
      <w:marBottom w:val="0"/>
      <w:divBdr>
        <w:top w:val="none" w:sz="0" w:space="0" w:color="auto"/>
        <w:left w:val="none" w:sz="0" w:space="0" w:color="auto"/>
        <w:bottom w:val="none" w:sz="0" w:space="0" w:color="auto"/>
        <w:right w:val="none" w:sz="0" w:space="0" w:color="auto"/>
      </w:divBdr>
    </w:div>
    <w:div w:id="1740711433">
      <w:bodyDiv w:val="1"/>
      <w:marLeft w:val="0"/>
      <w:marRight w:val="0"/>
      <w:marTop w:val="0"/>
      <w:marBottom w:val="0"/>
      <w:divBdr>
        <w:top w:val="none" w:sz="0" w:space="0" w:color="auto"/>
        <w:left w:val="none" w:sz="0" w:space="0" w:color="auto"/>
        <w:bottom w:val="none" w:sz="0" w:space="0" w:color="auto"/>
        <w:right w:val="none" w:sz="0" w:space="0" w:color="auto"/>
      </w:divBdr>
    </w:div>
    <w:div w:id="1740859024">
      <w:bodyDiv w:val="1"/>
      <w:marLeft w:val="0"/>
      <w:marRight w:val="0"/>
      <w:marTop w:val="0"/>
      <w:marBottom w:val="0"/>
      <w:divBdr>
        <w:top w:val="none" w:sz="0" w:space="0" w:color="auto"/>
        <w:left w:val="none" w:sz="0" w:space="0" w:color="auto"/>
        <w:bottom w:val="none" w:sz="0" w:space="0" w:color="auto"/>
        <w:right w:val="none" w:sz="0" w:space="0" w:color="auto"/>
      </w:divBdr>
    </w:div>
    <w:div w:id="1740865250">
      <w:bodyDiv w:val="1"/>
      <w:marLeft w:val="0"/>
      <w:marRight w:val="0"/>
      <w:marTop w:val="0"/>
      <w:marBottom w:val="0"/>
      <w:divBdr>
        <w:top w:val="none" w:sz="0" w:space="0" w:color="auto"/>
        <w:left w:val="none" w:sz="0" w:space="0" w:color="auto"/>
        <w:bottom w:val="none" w:sz="0" w:space="0" w:color="auto"/>
        <w:right w:val="none" w:sz="0" w:space="0" w:color="auto"/>
      </w:divBdr>
    </w:div>
    <w:div w:id="1740901957">
      <w:bodyDiv w:val="1"/>
      <w:marLeft w:val="0"/>
      <w:marRight w:val="0"/>
      <w:marTop w:val="0"/>
      <w:marBottom w:val="0"/>
      <w:divBdr>
        <w:top w:val="none" w:sz="0" w:space="0" w:color="auto"/>
        <w:left w:val="none" w:sz="0" w:space="0" w:color="auto"/>
        <w:bottom w:val="none" w:sz="0" w:space="0" w:color="auto"/>
        <w:right w:val="none" w:sz="0" w:space="0" w:color="auto"/>
      </w:divBdr>
    </w:div>
    <w:div w:id="1740975750">
      <w:bodyDiv w:val="1"/>
      <w:marLeft w:val="0"/>
      <w:marRight w:val="0"/>
      <w:marTop w:val="0"/>
      <w:marBottom w:val="0"/>
      <w:divBdr>
        <w:top w:val="none" w:sz="0" w:space="0" w:color="auto"/>
        <w:left w:val="none" w:sz="0" w:space="0" w:color="auto"/>
        <w:bottom w:val="none" w:sz="0" w:space="0" w:color="auto"/>
        <w:right w:val="none" w:sz="0" w:space="0" w:color="auto"/>
      </w:divBdr>
    </w:div>
    <w:div w:id="1740983288">
      <w:bodyDiv w:val="1"/>
      <w:marLeft w:val="0"/>
      <w:marRight w:val="0"/>
      <w:marTop w:val="0"/>
      <w:marBottom w:val="0"/>
      <w:divBdr>
        <w:top w:val="none" w:sz="0" w:space="0" w:color="auto"/>
        <w:left w:val="none" w:sz="0" w:space="0" w:color="auto"/>
        <w:bottom w:val="none" w:sz="0" w:space="0" w:color="auto"/>
        <w:right w:val="none" w:sz="0" w:space="0" w:color="auto"/>
      </w:divBdr>
    </w:div>
    <w:div w:id="1740983646">
      <w:bodyDiv w:val="1"/>
      <w:marLeft w:val="0"/>
      <w:marRight w:val="0"/>
      <w:marTop w:val="0"/>
      <w:marBottom w:val="0"/>
      <w:divBdr>
        <w:top w:val="none" w:sz="0" w:space="0" w:color="auto"/>
        <w:left w:val="none" w:sz="0" w:space="0" w:color="auto"/>
        <w:bottom w:val="none" w:sz="0" w:space="0" w:color="auto"/>
        <w:right w:val="none" w:sz="0" w:space="0" w:color="auto"/>
      </w:divBdr>
    </w:div>
    <w:div w:id="1741058274">
      <w:bodyDiv w:val="1"/>
      <w:marLeft w:val="0"/>
      <w:marRight w:val="0"/>
      <w:marTop w:val="0"/>
      <w:marBottom w:val="0"/>
      <w:divBdr>
        <w:top w:val="none" w:sz="0" w:space="0" w:color="auto"/>
        <w:left w:val="none" w:sz="0" w:space="0" w:color="auto"/>
        <w:bottom w:val="none" w:sz="0" w:space="0" w:color="auto"/>
        <w:right w:val="none" w:sz="0" w:space="0" w:color="auto"/>
      </w:divBdr>
    </w:div>
    <w:div w:id="1741098331">
      <w:bodyDiv w:val="1"/>
      <w:marLeft w:val="0"/>
      <w:marRight w:val="0"/>
      <w:marTop w:val="0"/>
      <w:marBottom w:val="0"/>
      <w:divBdr>
        <w:top w:val="none" w:sz="0" w:space="0" w:color="auto"/>
        <w:left w:val="none" w:sz="0" w:space="0" w:color="auto"/>
        <w:bottom w:val="none" w:sz="0" w:space="0" w:color="auto"/>
        <w:right w:val="none" w:sz="0" w:space="0" w:color="auto"/>
      </w:divBdr>
    </w:div>
    <w:div w:id="1741172268">
      <w:bodyDiv w:val="1"/>
      <w:marLeft w:val="0"/>
      <w:marRight w:val="0"/>
      <w:marTop w:val="0"/>
      <w:marBottom w:val="0"/>
      <w:divBdr>
        <w:top w:val="none" w:sz="0" w:space="0" w:color="auto"/>
        <w:left w:val="none" w:sz="0" w:space="0" w:color="auto"/>
        <w:bottom w:val="none" w:sz="0" w:space="0" w:color="auto"/>
        <w:right w:val="none" w:sz="0" w:space="0" w:color="auto"/>
      </w:divBdr>
    </w:div>
    <w:div w:id="1741249388">
      <w:bodyDiv w:val="1"/>
      <w:marLeft w:val="0"/>
      <w:marRight w:val="0"/>
      <w:marTop w:val="0"/>
      <w:marBottom w:val="0"/>
      <w:divBdr>
        <w:top w:val="none" w:sz="0" w:space="0" w:color="auto"/>
        <w:left w:val="none" w:sz="0" w:space="0" w:color="auto"/>
        <w:bottom w:val="none" w:sz="0" w:space="0" w:color="auto"/>
        <w:right w:val="none" w:sz="0" w:space="0" w:color="auto"/>
      </w:divBdr>
    </w:div>
    <w:div w:id="1741320490">
      <w:bodyDiv w:val="1"/>
      <w:marLeft w:val="0"/>
      <w:marRight w:val="0"/>
      <w:marTop w:val="0"/>
      <w:marBottom w:val="0"/>
      <w:divBdr>
        <w:top w:val="none" w:sz="0" w:space="0" w:color="auto"/>
        <w:left w:val="none" w:sz="0" w:space="0" w:color="auto"/>
        <w:bottom w:val="none" w:sz="0" w:space="0" w:color="auto"/>
        <w:right w:val="none" w:sz="0" w:space="0" w:color="auto"/>
      </w:divBdr>
    </w:div>
    <w:div w:id="1741519668">
      <w:bodyDiv w:val="1"/>
      <w:marLeft w:val="0"/>
      <w:marRight w:val="0"/>
      <w:marTop w:val="0"/>
      <w:marBottom w:val="0"/>
      <w:divBdr>
        <w:top w:val="none" w:sz="0" w:space="0" w:color="auto"/>
        <w:left w:val="none" w:sz="0" w:space="0" w:color="auto"/>
        <w:bottom w:val="none" w:sz="0" w:space="0" w:color="auto"/>
        <w:right w:val="none" w:sz="0" w:space="0" w:color="auto"/>
      </w:divBdr>
    </w:div>
    <w:div w:id="1741556713">
      <w:bodyDiv w:val="1"/>
      <w:marLeft w:val="0"/>
      <w:marRight w:val="0"/>
      <w:marTop w:val="0"/>
      <w:marBottom w:val="0"/>
      <w:divBdr>
        <w:top w:val="none" w:sz="0" w:space="0" w:color="auto"/>
        <w:left w:val="none" w:sz="0" w:space="0" w:color="auto"/>
        <w:bottom w:val="none" w:sz="0" w:space="0" w:color="auto"/>
        <w:right w:val="none" w:sz="0" w:space="0" w:color="auto"/>
      </w:divBdr>
    </w:div>
    <w:div w:id="1741562685">
      <w:bodyDiv w:val="1"/>
      <w:marLeft w:val="0"/>
      <w:marRight w:val="0"/>
      <w:marTop w:val="0"/>
      <w:marBottom w:val="0"/>
      <w:divBdr>
        <w:top w:val="none" w:sz="0" w:space="0" w:color="auto"/>
        <w:left w:val="none" w:sz="0" w:space="0" w:color="auto"/>
        <w:bottom w:val="none" w:sz="0" w:space="0" w:color="auto"/>
        <w:right w:val="none" w:sz="0" w:space="0" w:color="auto"/>
      </w:divBdr>
    </w:div>
    <w:div w:id="1741630922">
      <w:bodyDiv w:val="1"/>
      <w:marLeft w:val="0"/>
      <w:marRight w:val="0"/>
      <w:marTop w:val="0"/>
      <w:marBottom w:val="0"/>
      <w:divBdr>
        <w:top w:val="none" w:sz="0" w:space="0" w:color="auto"/>
        <w:left w:val="none" w:sz="0" w:space="0" w:color="auto"/>
        <w:bottom w:val="none" w:sz="0" w:space="0" w:color="auto"/>
        <w:right w:val="none" w:sz="0" w:space="0" w:color="auto"/>
      </w:divBdr>
    </w:div>
    <w:div w:id="1741706236">
      <w:bodyDiv w:val="1"/>
      <w:marLeft w:val="0"/>
      <w:marRight w:val="0"/>
      <w:marTop w:val="0"/>
      <w:marBottom w:val="0"/>
      <w:divBdr>
        <w:top w:val="none" w:sz="0" w:space="0" w:color="auto"/>
        <w:left w:val="none" w:sz="0" w:space="0" w:color="auto"/>
        <w:bottom w:val="none" w:sz="0" w:space="0" w:color="auto"/>
        <w:right w:val="none" w:sz="0" w:space="0" w:color="auto"/>
      </w:divBdr>
    </w:div>
    <w:div w:id="1741711240">
      <w:bodyDiv w:val="1"/>
      <w:marLeft w:val="0"/>
      <w:marRight w:val="0"/>
      <w:marTop w:val="0"/>
      <w:marBottom w:val="0"/>
      <w:divBdr>
        <w:top w:val="none" w:sz="0" w:space="0" w:color="auto"/>
        <w:left w:val="none" w:sz="0" w:space="0" w:color="auto"/>
        <w:bottom w:val="none" w:sz="0" w:space="0" w:color="auto"/>
        <w:right w:val="none" w:sz="0" w:space="0" w:color="auto"/>
      </w:divBdr>
    </w:div>
    <w:div w:id="1741900237">
      <w:bodyDiv w:val="1"/>
      <w:marLeft w:val="0"/>
      <w:marRight w:val="0"/>
      <w:marTop w:val="0"/>
      <w:marBottom w:val="0"/>
      <w:divBdr>
        <w:top w:val="none" w:sz="0" w:space="0" w:color="auto"/>
        <w:left w:val="none" w:sz="0" w:space="0" w:color="auto"/>
        <w:bottom w:val="none" w:sz="0" w:space="0" w:color="auto"/>
        <w:right w:val="none" w:sz="0" w:space="0" w:color="auto"/>
      </w:divBdr>
    </w:div>
    <w:div w:id="1741977103">
      <w:bodyDiv w:val="1"/>
      <w:marLeft w:val="0"/>
      <w:marRight w:val="0"/>
      <w:marTop w:val="0"/>
      <w:marBottom w:val="0"/>
      <w:divBdr>
        <w:top w:val="none" w:sz="0" w:space="0" w:color="auto"/>
        <w:left w:val="none" w:sz="0" w:space="0" w:color="auto"/>
        <w:bottom w:val="none" w:sz="0" w:space="0" w:color="auto"/>
        <w:right w:val="none" w:sz="0" w:space="0" w:color="auto"/>
      </w:divBdr>
    </w:div>
    <w:div w:id="1742024242">
      <w:bodyDiv w:val="1"/>
      <w:marLeft w:val="0"/>
      <w:marRight w:val="0"/>
      <w:marTop w:val="0"/>
      <w:marBottom w:val="0"/>
      <w:divBdr>
        <w:top w:val="none" w:sz="0" w:space="0" w:color="auto"/>
        <w:left w:val="none" w:sz="0" w:space="0" w:color="auto"/>
        <w:bottom w:val="none" w:sz="0" w:space="0" w:color="auto"/>
        <w:right w:val="none" w:sz="0" w:space="0" w:color="auto"/>
      </w:divBdr>
    </w:div>
    <w:div w:id="1742169790">
      <w:bodyDiv w:val="1"/>
      <w:marLeft w:val="0"/>
      <w:marRight w:val="0"/>
      <w:marTop w:val="0"/>
      <w:marBottom w:val="0"/>
      <w:divBdr>
        <w:top w:val="none" w:sz="0" w:space="0" w:color="auto"/>
        <w:left w:val="none" w:sz="0" w:space="0" w:color="auto"/>
        <w:bottom w:val="none" w:sz="0" w:space="0" w:color="auto"/>
        <w:right w:val="none" w:sz="0" w:space="0" w:color="auto"/>
      </w:divBdr>
    </w:div>
    <w:div w:id="1742169985">
      <w:bodyDiv w:val="1"/>
      <w:marLeft w:val="0"/>
      <w:marRight w:val="0"/>
      <w:marTop w:val="0"/>
      <w:marBottom w:val="0"/>
      <w:divBdr>
        <w:top w:val="none" w:sz="0" w:space="0" w:color="auto"/>
        <w:left w:val="none" w:sz="0" w:space="0" w:color="auto"/>
        <w:bottom w:val="none" w:sz="0" w:space="0" w:color="auto"/>
        <w:right w:val="none" w:sz="0" w:space="0" w:color="auto"/>
      </w:divBdr>
    </w:div>
    <w:div w:id="1742212496">
      <w:bodyDiv w:val="1"/>
      <w:marLeft w:val="0"/>
      <w:marRight w:val="0"/>
      <w:marTop w:val="0"/>
      <w:marBottom w:val="0"/>
      <w:divBdr>
        <w:top w:val="none" w:sz="0" w:space="0" w:color="auto"/>
        <w:left w:val="none" w:sz="0" w:space="0" w:color="auto"/>
        <w:bottom w:val="none" w:sz="0" w:space="0" w:color="auto"/>
        <w:right w:val="none" w:sz="0" w:space="0" w:color="auto"/>
      </w:divBdr>
    </w:div>
    <w:div w:id="1742214651">
      <w:bodyDiv w:val="1"/>
      <w:marLeft w:val="0"/>
      <w:marRight w:val="0"/>
      <w:marTop w:val="0"/>
      <w:marBottom w:val="0"/>
      <w:divBdr>
        <w:top w:val="none" w:sz="0" w:space="0" w:color="auto"/>
        <w:left w:val="none" w:sz="0" w:space="0" w:color="auto"/>
        <w:bottom w:val="none" w:sz="0" w:space="0" w:color="auto"/>
        <w:right w:val="none" w:sz="0" w:space="0" w:color="auto"/>
      </w:divBdr>
    </w:div>
    <w:div w:id="1742217203">
      <w:bodyDiv w:val="1"/>
      <w:marLeft w:val="0"/>
      <w:marRight w:val="0"/>
      <w:marTop w:val="0"/>
      <w:marBottom w:val="0"/>
      <w:divBdr>
        <w:top w:val="none" w:sz="0" w:space="0" w:color="auto"/>
        <w:left w:val="none" w:sz="0" w:space="0" w:color="auto"/>
        <w:bottom w:val="none" w:sz="0" w:space="0" w:color="auto"/>
        <w:right w:val="none" w:sz="0" w:space="0" w:color="auto"/>
      </w:divBdr>
    </w:div>
    <w:div w:id="1742217993">
      <w:bodyDiv w:val="1"/>
      <w:marLeft w:val="0"/>
      <w:marRight w:val="0"/>
      <w:marTop w:val="0"/>
      <w:marBottom w:val="0"/>
      <w:divBdr>
        <w:top w:val="none" w:sz="0" w:space="0" w:color="auto"/>
        <w:left w:val="none" w:sz="0" w:space="0" w:color="auto"/>
        <w:bottom w:val="none" w:sz="0" w:space="0" w:color="auto"/>
        <w:right w:val="none" w:sz="0" w:space="0" w:color="auto"/>
      </w:divBdr>
    </w:div>
    <w:div w:id="1742289895">
      <w:bodyDiv w:val="1"/>
      <w:marLeft w:val="0"/>
      <w:marRight w:val="0"/>
      <w:marTop w:val="0"/>
      <w:marBottom w:val="0"/>
      <w:divBdr>
        <w:top w:val="none" w:sz="0" w:space="0" w:color="auto"/>
        <w:left w:val="none" w:sz="0" w:space="0" w:color="auto"/>
        <w:bottom w:val="none" w:sz="0" w:space="0" w:color="auto"/>
        <w:right w:val="none" w:sz="0" w:space="0" w:color="auto"/>
      </w:divBdr>
    </w:div>
    <w:div w:id="1742367758">
      <w:bodyDiv w:val="1"/>
      <w:marLeft w:val="0"/>
      <w:marRight w:val="0"/>
      <w:marTop w:val="0"/>
      <w:marBottom w:val="0"/>
      <w:divBdr>
        <w:top w:val="none" w:sz="0" w:space="0" w:color="auto"/>
        <w:left w:val="none" w:sz="0" w:space="0" w:color="auto"/>
        <w:bottom w:val="none" w:sz="0" w:space="0" w:color="auto"/>
        <w:right w:val="none" w:sz="0" w:space="0" w:color="auto"/>
      </w:divBdr>
    </w:div>
    <w:div w:id="1742479031">
      <w:bodyDiv w:val="1"/>
      <w:marLeft w:val="0"/>
      <w:marRight w:val="0"/>
      <w:marTop w:val="0"/>
      <w:marBottom w:val="0"/>
      <w:divBdr>
        <w:top w:val="none" w:sz="0" w:space="0" w:color="auto"/>
        <w:left w:val="none" w:sz="0" w:space="0" w:color="auto"/>
        <w:bottom w:val="none" w:sz="0" w:space="0" w:color="auto"/>
        <w:right w:val="none" w:sz="0" w:space="0" w:color="auto"/>
      </w:divBdr>
    </w:div>
    <w:div w:id="1742482138">
      <w:bodyDiv w:val="1"/>
      <w:marLeft w:val="0"/>
      <w:marRight w:val="0"/>
      <w:marTop w:val="0"/>
      <w:marBottom w:val="0"/>
      <w:divBdr>
        <w:top w:val="none" w:sz="0" w:space="0" w:color="auto"/>
        <w:left w:val="none" w:sz="0" w:space="0" w:color="auto"/>
        <w:bottom w:val="none" w:sz="0" w:space="0" w:color="auto"/>
        <w:right w:val="none" w:sz="0" w:space="0" w:color="auto"/>
      </w:divBdr>
    </w:div>
    <w:div w:id="1742554024">
      <w:bodyDiv w:val="1"/>
      <w:marLeft w:val="0"/>
      <w:marRight w:val="0"/>
      <w:marTop w:val="0"/>
      <w:marBottom w:val="0"/>
      <w:divBdr>
        <w:top w:val="none" w:sz="0" w:space="0" w:color="auto"/>
        <w:left w:val="none" w:sz="0" w:space="0" w:color="auto"/>
        <w:bottom w:val="none" w:sz="0" w:space="0" w:color="auto"/>
        <w:right w:val="none" w:sz="0" w:space="0" w:color="auto"/>
      </w:divBdr>
    </w:div>
    <w:div w:id="1742560492">
      <w:bodyDiv w:val="1"/>
      <w:marLeft w:val="0"/>
      <w:marRight w:val="0"/>
      <w:marTop w:val="0"/>
      <w:marBottom w:val="0"/>
      <w:divBdr>
        <w:top w:val="none" w:sz="0" w:space="0" w:color="auto"/>
        <w:left w:val="none" w:sz="0" w:space="0" w:color="auto"/>
        <w:bottom w:val="none" w:sz="0" w:space="0" w:color="auto"/>
        <w:right w:val="none" w:sz="0" w:space="0" w:color="auto"/>
      </w:divBdr>
    </w:div>
    <w:div w:id="1742632624">
      <w:bodyDiv w:val="1"/>
      <w:marLeft w:val="0"/>
      <w:marRight w:val="0"/>
      <w:marTop w:val="0"/>
      <w:marBottom w:val="0"/>
      <w:divBdr>
        <w:top w:val="none" w:sz="0" w:space="0" w:color="auto"/>
        <w:left w:val="none" w:sz="0" w:space="0" w:color="auto"/>
        <w:bottom w:val="none" w:sz="0" w:space="0" w:color="auto"/>
        <w:right w:val="none" w:sz="0" w:space="0" w:color="auto"/>
      </w:divBdr>
    </w:div>
    <w:div w:id="1742672508">
      <w:bodyDiv w:val="1"/>
      <w:marLeft w:val="0"/>
      <w:marRight w:val="0"/>
      <w:marTop w:val="0"/>
      <w:marBottom w:val="0"/>
      <w:divBdr>
        <w:top w:val="none" w:sz="0" w:space="0" w:color="auto"/>
        <w:left w:val="none" w:sz="0" w:space="0" w:color="auto"/>
        <w:bottom w:val="none" w:sz="0" w:space="0" w:color="auto"/>
        <w:right w:val="none" w:sz="0" w:space="0" w:color="auto"/>
      </w:divBdr>
    </w:div>
    <w:div w:id="1742679269">
      <w:bodyDiv w:val="1"/>
      <w:marLeft w:val="0"/>
      <w:marRight w:val="0"/>
      <w:marTop w:val="0"/>
      <w:marBottom w:val="0"/>
      <w:divBdr>
        <w:top w:val="none" w:sz="0" w:space="0" w:color="auto"/>
        <w:left w:val="none" w:sz="0" w:space="0" w:color="auto"/>
        <w:bottom w:val="none" w:sz="0" w:space="0" w:color="auto"/>
        <w:right w:val="none" w:sz="0" w:space="0" w:color="auto"/>
      </w:divBdr>
    </w:div>
    <w:div w:id="1742681630">
      <w:bodyDiv w:val="1"/>
      <w:marLeft w:val="0"/>
      <w:marRight w:val="0"/>
      <w:marTop w:val="0"/>
      <w:marBottom w:val="0"/>
      <w:divBdr>
        <w:top w:val="none" w:sz="0" w:space="0" w:color="auto"/>
        <w:left w:val="none" w:sz="0" w:space="0" w:color="auto"/>
        <w:bottom w:val="none" w:sz="0" w:space="0" w:color="auto"/>
        <w:right w:val="none" w:sz="0" w:space="0" w:color="auto"/>
      </w:divBdr>
    </w:div>
    <w:div w:id="1742749520">
      <w:bodyDiv w:val="1"/>
      <w:marLeft w:val="0"/>
      <w:marRight w:val="0"/>
      <w:marTop w:val="0"/>
      <w:marBottom w:val="0"/>
      <w:divBdr>
        <w:top w:val="none" w:sz="0" w:space="0" w:color="auto"/>
        <w:left w:val="none" w:sz="0" w:space="0" w:color="auto"/>
        <w:bottom w:val="none" w:sz="0" w:space="0" w:color="auto"/>
        <w:right w:val="none" w:sz="0" w:space="0" w:color="auto"/>
      </w:divBdr>
    </w:div>
    <w:div w:id="1742752179">
      <w:bodyDiv w:val="1"/>
      <w:marLeft w:val="0"/>
      <w:marRight w:val="0"/>
      <w:marTop w:val="0"/>
      <w:marBottom w:val="0"/>
      <w:divBdr>
        <w:top w:val="none" w:sz="0" w:space="0" w:color="auto"/>
        <w:left w:val="none" w:sz="0" w:space="0" w:color="auto"/>
        <w:bottom w:val="none" w:sz="0" w:space="0" w:color="auto"/>
        <w:right w:val="none" w:sz="0" w:space="0" w:color="auto"/>
      </w:divBdr>
    </w:div>
    <w:div w:id="1742828294">
      <w:bodyDiv w:val="1"/>
      <w:marLeft w:val="0"/>
      <w:marRight w:val="0"/>
      <w:marTop w:val="0"/>
      <w:marBottom w:val="0"/>
      <w:divBdr>
        <w:top w:val="none" w:sz="0" w:space="0" w:color="auto"/>
        <w:left w:val="none" w:sz="0" w:space="0" w:color="auto"/>
        <w:bottom w:val="none" w:sz="0" w:space="0" w:color="auto"/>
        <w:right w:val="none" w:sz="0" w:space="0" w:color="auto"/>
      </w:divBdr>
    </w:div>
    <w:div w:id="1742873402">
      <w:bodyDiv w:val="1"/>
      <w:marLeft w:val="0"/>
      <w:marRight w:val="0"/>
      <w:marTop w:val="0"/>
      <w:marBottom w:val="0"/>
      <w:divBdr>
        <w:top w:val="none" w:sz="0" w:space="0" w:color="auto"/>
        <w:left w:val="none" w:sz="0" w:space="0" w:color="auto"/>
        <w:bottom w:val="none" w:sz="0" w:space="0" w:color="auto"/>
        <w:right w:val="none" w:sz="0" w:space="0" w:color="auto"/>
      </w:divBdr>
    </w:div>
    <w:div w:id="1742943070">
      <w:bodyDiv w:val="1"/>
      <w:marLeft w:val="0"/>
      <w:marRight w:val="0"/>
      <w:marTop w:val="0"/>
      <w:marBottom w:val="0"/>
      <w:divBdr>
        <w:top w:val="none" w:sz="0" w:space="0" w:color="auto"/>
        <w:left w:val="none" w:sz="0" w:space="0" w:color="auto"/>
        <w:bottom w:val="none" w:sz="0" w:space="0" w:color="auto"/>
        <w:right w:val="none" w:sz="0" w:space="0" w:color="auto"/>
      </w:divBdr>
    </w:div>
    <w:div w:id="1743334623">
      <w:bodyDiv w:val="1"/>
      <w:marLeft w:val="0"/>
      <w:marRight w:val="0"/>
      <w:marTop w:val="0"/>
      <w:marBottom w:val="0"/>
      <w:divBdr>
        <w:top w:val="none" w:sz="0" w:space="0" w:color="auto"/>
        <w:left w:val="none" w:sz="0" w:space="0" w:color="auto"/>
        <w:bottom w:val="none" w:sz="0" w:space="0" w:color="auto"/>
        <w:right w:val="none" w:sz="0" w:space="0" w:color="auto"/>
      </w:divBdr>
    </w:div>
    <w:div w:id="1743454458">
      <w:bodyDiv w:val="1"/>
      <w:marLeft w:val="0"/>
      <w:marRight w:val="0"/>
      <w:marTop w:val="0"/>
      <w:marBottom w:val="0"/>
      <w:divBdr>
        <w:top w:val="none" w:sz="0" w:space="0" w:color="auto"/>
        <w:left w:val="none" w:sz="0" w:space="0" w:color="auto"/>
        <w:bottom w:val="none" w:sz="0" w:space="0" w:color="auto"/>
        <w:right w:val="none" w:sz="0" w:space="0" w:color="auto"/>
      </w:divBdr>
    </w:div>
    <w:div w:id="1743597672">
      <w:bodyDiv w:val="1"/>
      <w:marLeft w:val="0"/>
      <w:marRight w:val="0"/>
      <w:marTop w:val="0"/>
      <w:marBottom w:val="0"/>
      <w:divBdr>
        <w:top w:val="none" w:sz="0" w:space="0" w:color="auto"/>
        <w:left w:val="none" w:sz="0" w:space="0" w:color="auto"/>
        <w:bottom w:val="none" w:sz="0" w:space="0" w:color="auto"/>
        <w:right w:val="none" w:sz="0" w:space="0" w:color="auto"/>
      </w:divBdr>
    </w:div>
    <w:div w:id="1743598936">
      <w:bodyDiv w:val="1"/>
      <w:marLeft w:val="0"/>
      <w:marRight w:val="0"/>
      <w:marTop w:val="0"/>
      <w:marBottom w:val="0"/>
      <w:divBdr>
        <w:top w:val="none" w:sz="0" w:space="0" w:color="auto"/>
        <w:left w:val="none" w:sz="0" w:space="0" w:color="auto"/>
        <w:bottom w:val="none" w:sz="0" w:space="0" w:color="auto"/>
        <w:right w:val="none" w:sz="0" w:space="0" w:color="auto"/>
      </w:divBdr>
    </w:div>
    <w:div w:id="1743721551">
      <w:bodyDiv w:val="1"/>
      <w:marLeft w:val="0"/>
      <w:marRight w:val="0"/>
      <w:marTop w:val="0"/>
      <w:marBottom w:val="0"/>
      <w:divBdr>
        <w:top w:val="none" w:sz="0" w:space="0" w:color="auto"/>
        <w:left w:val="none" w:sz="0" w:space="0" w:color="auto"/>
        <w:bottom w:val="none" w:sz="0" w:space="0" w:color="auto"/>
        <w:right w:val="none" w:sz="0" w:space="0" w:color="auto"/>
      </w:divBdr>
    </w:div>
    <w:div w:id="1743798871">
      <w:bodyDiv w:val="1"/>
      <w:marLeft w:val="0"/>
      <w:marRight w:val="0"/>
      <w:marTop w:val="0"/>
      <w:marBottom w:val="0"/>
      <w:divBdr>
        <w:top w:val="none" w:sz="0" w:space="0" w:color="auto"/>
        <w:left w:val="none" w:sz="0" w:space="0" w:color="auto"/>
        <w:bottom w:val="none" w:sz="0" w:space="0" w:color="auto"/>
        <w:right w:val="none" w:sz="0" w:space="0" w:color="auto"/>
      </w:divBdr>
    </w:div>
    <w:div w:id="1743867424">
      <w:bodyDiv w:val="1"/>
      <w:marLeft w:val="0"/>
      <w:marRight w:val="0"/>
      <w:marTop w:val="0"/>
      <w:marBottom w:val="0"/>
      <w:divBdr>
        <w:top w:val="none" w:sz="0" w:space="0" w:color="auto"/>
        <w:left w:val="none" w:sz="0" w:space="0" w:color="auto"/>
        <w:bottom w:val="none" w:sz="0" w:space="0" w:color="auto"/>
        <w:right w:val="none" w:sz="0" w:space="0" w:color="auto"/>
      </w:divBdr>
    </w:div>
    <w:div w:id="1743868661">
      <w:bodyDiv w:val="1"/>
      <w:marLeft w:val="0"/>
      <w:marRight w:val="0"/>
      <w:marTop w:val="0"/>
      <w:marBottom w:val="0"/>
      <w:divBdr>
        <w:top w:val="none" w:sz="0" w:space="0" w:color="auto"/>
        <w:left w:val="none" w:sz="0" w:space="0" w:color="auto"/>
        <w:bottom w:val="none" w:sz="0" w:space="0" w:color="auto"/>
        <w:right w:val="none" w:sz="0" w:space="0" w:color="auto"/>
      </w:divBdr>
    </w:div>
    <w:div w:id="1743869574">
      <w:bodyDiv w:val="1"/>
      <w:marLeft w:val="0"/>
      <w:marRight w:val="0"/>
      <w:marTop w:val="0"/>
      <w:marBottom w:val="0"/>
      <w:divBdr>
        <w:top w:val="none" w:sz="0" w:space="0" w:color="auto"/>
        <w:left w:val="none" w:sz="0" w:space="0" w:color="auto"/>
        <w:bottom w:val="none" w:sz="0" w:space="0" w:color="auto"/>
        <w:right w:val="none" w:sz="0" w:space="0" w:color="auto"/>
      </w:divBdr>
    </w:div>
    <w:div w:id="1743913466">
      <w:bodyDiv w:val="1"/>
      <w:marLeft w:val="0"/>
      <w:marRight w:val="0"/>
      <w:marTop w:val="0"/>
      <w:marBottom w:val="0"/>
      <w:divBdr>
        <w:top w:val="none" w:sz="0" w:space="0" w:color="auto"/>
        <w:left w:val="none" w:sz="0" w:space="0" w:color="auto"/>
        <w:bottom w:val="none" w:sz="0" w:space="0" w:color="auto"/>
        <w:right w:val="none" w:sz="0" w:space="0" w:color="auto"/>
      </w:divBdr>
    </w:div>
    <w:div w:id="1744059481">
      <w:bodyDiv w:val="1"/>
      <w:marLeft w:val="0"/>
      <w:marRight w:val="0"/>
      <w:marTop w:val="0"/>
      <w:marBottom w:val="0"/>
      <w:divBdr>
        <w:top w:val="none" w:sz="0" w:space="0" w:color="auto"/>
        <w:left w:val="none" w:sz="0" w:space="0" w:color="auto"/>
        <w:bottom w:val="none" w:sz="0" w:space="0" w:color="auto"/>
        <w:right w:val="none" w:sz="0" w:space="0" w:color="auto"/>
      </w:divBdr>
    </w:div>
    <w:div w:id="1744064226">
      <w:bodyDiv w:val="1"/>
      <w:marLeft w:val="0"/>
      <w:marRight w:val="0"/>
      <w:marTop w:val="0"/>
      <w:marBottom w:val="0"/>
      <w:divBdr>
        <w:top w:val="none" w:sz="0" w:space="0" w:color="auto"/>
        <w:left w:val="none" w:sz="0" w:space="0" w:color="auto"/>
        <w:bottom w:val="none" w:sz="0" w:space="0" w:color="auto"/>
        <w:right w:val="none" w:sz="0" w:space="0" w:color="auto"/>
      </w:divBdr>
    </w:div>
    <w:div w:id="1744133629">
      <w:bodyDiv w:val="1"/>
      <w:marLeft w:val="0"/>
      <w:marRight w:val="0"/>
      <w:marTop w:val="0"/>
      <w:marBottom w:val="0"/>
      <w:divBdr>
        <w:top w:val="none" w:sz="0" w:space="0" w:color="auto"/>
        <w:left w:val="none" w:sz="0" w:space="0" w:color="auto"/>
        <w:bottom w:val="none" w:sz="0" w:space="0" w:color="auto"/>
        <w:right w:val="none" w:sz="0" w:space="0" w:color="auto"/>
      </w:divBdr>
    </w:div>
    <w:div w:id="1744180015">
      <w:bodyDiv w:val="1"/>
      <w:marLeft w:val="0"/>
      <w:marRight w:val="0"/>
      <w:marTop w:val="0"/>
      <w:marBottom w:val="0"/>
      <w:divBdr>
        <w:top w:val="none" w:sz="0" w:space="0" w:color="auto"/>
        <w:left w:val="none" w:sz="0" w:space="0" w:color="auto"/>
        <w:bottom w:val="none" w:sz="0" w:space="0" w:color="auto"/>
        <w:right w:val="none" w:sz="0" w:space="0" w:color="auto"/>
      </w:divBdr>
    </w:div>
    <w:div w:id="1744256324">
      <w:bodyDiv w:val="1"/>
      <w:marLeft w:val="0"/>
      <w:marRight w:val="0"/>
      <w:marTop w:val="0"/>
      <w:marBottom w:val="0"/>
      <w:divBdr>
        <w:top w:val="none" w:sz="0" w:space="0" w:color="auto"/>
        <w:left w:val="none" w:sz="0" w:space="0" w:color="auto"/>
        <w:bottom w:val="none" w:sz="0" w:space="0" w:color="auto"/>
        <w:right w:val="none" w:sz="0" w:space="0" w:color="auto"/>
      </w:divBdr>
    </w:div>
    <w:div w:id="1744258033">
      <w:bodyDiv w:val="1"/>
      <w:marLeft w:val="0"/>
      <w:marRight w:val="0"/>
      <w:marTop w:val="0"/>
      <w:marBottom w:val="0"/>
      <w:divBdr>
        <w:top w:val="none" w:sz="0" w:space="0" w:color="auto"/>
        <w:left w:val="none" w:sz="0" w:space="0" w:color="auto"/>
        <w:bottom w:val="none" w:sz="0" w:space="0" w:color="auto"/>
        <w:right w:val="none" w:sz="0" w:space="0" w:color="auto"/>
      </w:divBdr>
    </w:div>
    <w:div w:id="1744258810">
      <w:bodyDiv w:val="1"/>
      <w:marLeft w:val="0"/>
      <w:marRight w:val="0"/>
      <w:marTop w:val="0"/>
      <w:marBottom w:val="0"/>
      <w:divBdr>
        <w:top w:val="none" w:sz="0" w:space="0" w:color="auto"/>
        <w:left w:val="none" w:sz="0" w:space="0" w:color="auto"/>
        <w:bottom w:val="none" w:sz="0" w:space="0" w:color="auto"/>
        <w:right w:val="none" w:sz="0" w:space="0" w:color="auto"/>
      </w:divBdr>
    </w:div>
    <w:div w:id="1744260124">
      <w:bodyDiv w:val="1"/>
      <w:marLeft w:val="0"/>
      <w:marRight w:val="0"/>
      <w:marTop w:val="0"/>
      <w:marBottom w:val="0"/>
      <w:divBdr>
        <w:top w:val="none" w:sz="0" w:space="0" w:color="auto"/>
        <w:left w:val="none" w:sz="0" w:space="0" w:color="auto"/>
        <w:bottom w:val="none" w:sz="0" w:space="0" w:color="auto"/>
        <w:right w:val="none" w:sz="0" w:space="0" w:color="auto"/>
      </w:divBdr>
    </w:div>
    <w:div w:id="1744330827">
      <w:bodyDiv w:val="1"/>
      <w:marLeft w:val="0"/>
      <w:marRight w:val="0"/>
      <w:marTop w:val="0"/>
      <w:marBottom w:val="0"/>
      <w:divBdr>
        <w:top w:val="none" w:sz="0" w:space="0" w:color="auto"/>
        <w:left w:val="none" w:sz="0" w:space="0" w:color="auto"/>
        <w:bottom w:val="none" w:sz="0" w:space="0" w:color="auto"/>
        <w:right w:val="none" w:sz="0" w:space="0" w:color="auto"/>
      </w:divBdr>
    </w:div>
    <w:div w:id="1744372135">
      <w:bodyDiv w:val="1"/>
      <w:marLeft w:val="0"/>
      <w:marRight w:val="0"/>
      <w:marTop w:val="0"/>
      <w:marBottom w:val="0"/>
      <w:divBdr>
        <w:top w:val="none" w:sz="0" w:space="0" w:color="auto"/>
        <w:left w:val="none" w:sz="0" w:space="0" w:color="auto"/>
        <w:bottom w:val="none" w:sz="0" w:space="0" w:color="auto"/>
        <w:right w:val="none" w:sz="0" w:space="0" w:color="auto"/>
      </w:divBdr>
    </w:div>
    <w:div w:id="1744447214">
      <w:bodyDiv w:val="1"/>
      <w:marLeft w:val="0"/>
      <w:marRight w:val="0"/>
      <w:marTop w:val="0"/>
      <w:marBottom w:val="0"/>
      <w:divBdr>
        <w:top w:val="none" w:sz="0" w:space="0" w:color="auto"/>
        <w:left w:val="none" w:sz="0" w:space="0" w:color="auto"/>
        <w:bottom w:val="none" w:sz="0" w:space="0" w:color="auto"/>
        <w:right w:val="none" w:sz="0" w:space="0" w:color="auto"/>
      </w:divBdr>
    </w:div>
    <w:div w:id="1744644144">
      <w:bodyDiv w:val="1"/>
      <w:marLeft w:val="0"/>
      <w:marRight w:val="0"/>
      <w:marTop w:val="0"/>
      <w:marBottom w:val="0"/>
      <w:divBdr>
        <w:top w:val="none" w:sz="0" w:space="0" w:color="auto"/>
        <w:left w:val="none" w:sz="0" w:space="0" w:color="auto"/>
        <w:bottom w:val="none" w:sz="0" w:space="0" w:color="auto"/>
        <w:right w:val="none" w:sz="0" w:space="0" w:color="auto"/>
      </w:divBdr>
    </w:div>
    <w:div w:id="1744835122">
      <w:bodyDiv w:val="1"/>
      <w:marLeft w:val="0"/>
      <w:marRight w:val="0"/>
      <w:marTop w:val="0"/>
      <w:marBottom w:val="0"/>
      <w:divBdr>
        <w:top w:val="none" w:sz="0" w:space="0" w:color="auto"/>
        <w:left w:val="none" w:sz="0" w:space="0" w:color="auto"/>
        <w:bottom w:val="none" w:sz="0" w:space="0" w:color="auto"/>
        <w:right w:val="none" w:sz="0" w:space="0" w:color="auto"/>
      </w:divBdr>
    </w:div>
    <w:div w:id="1744839411">
      <w:bodyDiv w:val="1"/>
      <w:marLeft w:val="0"/>
      <w:marRight w:val="0"/>
      <w:marTop w:val="0"/>
      <w:marBottom w:val="0"/>
      <w:divBdr>
        <w:top w:val="none" w:sz="0" w:space="0" w:color="auto"/>
        <w:left w:val="none" w:sz="0" w:space="0" w:color="auto"/>
        <w:bottom w:val="none" w:sz="0" w:space="0" w:color="auto"/>
        <w:right w:val="none" w:sz="0" w:space="0" w:color="auto"/>
      </w:divBdr>
    </w:div>
    <w:div w:id="1745058944">
      <w:bodyDiv w:val="1"/>
      <w:marLeft w:val="0"/>
      <w:marRight w:val="0"/>
      <w:marTop w:val="0"/>
      <w:marBottom w:val="0"/>
      <w:divBdr>
        <w:top w:val="none" w:sz="0" w:space="0" w:color="auto"/>
        <w:left w:val="none" w:sz="0" w:space="0" w:color="auto"/>
        <w:bottom w:val="none" w:sz="0" w:space="0" w:color="auto"/>
        <w:right w:val="none" w:sz="0" w:space="0" w:color="auto"/>
      </w:divBdr>
    </w:div>
    <w:div w:id="1745100833">
      <w:bodyDiv w:val="1"/>
      <w:marLeft w:val="0"/>
      <w:marRight w:val="0"/>
      <w:marTop w:val="0"/>
      <w:marBottom w:val="0"/>
      <w:divBdr>
        <w:top w:val="none" w:sz="0" w:space="0" w:color="auto"/>
        <w:left w:val="none" w:sz="0" w:space="0" w:color="auto"/>
        <w:bottom w:val="none" w:sz="0" w:space="0" w:color="auto"/>
        <w:right w:val="none" w:sz="0" w:space="0" w:color="auto"/>
      </w:divBdr>
    </w:div>
    <w:div w:id="1745255559">
      <w:bodyDiv w:val="1"/>
      <w:marLeft w:val="0"/>
      <w:marRight w:val="0"/>
      <w:marTop w:val="0"/>
      <w:marBottom w:val="0"/>
      <w:divBdr>
        <w:top w:val="none" w:sz="0" w:space="0" w:color="auto"/>
        <w:left w:val="none" w:sz="0" w:space="0" w:color="auto"/>
        <w:bottom w:val="none" w:sz="0" w:space="0" w:color="auto"/>
        <w:right w:val="none" w:sz="0" w:space="0" w:color="auto"/>
      </w:divBdr>
    </w:div>
    <w:div w:id="1745296419">
      <w:bodyDiv w:val="1"/>
      <w:marLeft w:val="0"/>
      <w:marRight w:val="0"/>
      <w:marTop w:val="0"/>
      <w:marBottom w:val="0"/>
      <w:divBdr>
        <w:top w:val="none" w:sz="0" w:space="0" w:color="auto"/>
        <w:left w:val="none" w:sz="0" w:space="0" w:color="auto"/>
        <w:bottom w:val="none" w:sz="0" w:space="0" w:color="auto"/>
        <w:right w:val="none" w:sz="0" w:space="0" w:color="auto"/>
      </w:divBdr>
    </w:div>
    <w:div w:id="1745300470">
      <w:bodyDiv w:val="1"/>
      <w:marLeft w:val="0"/>
      <w:marRight w:val="0"/>
      <w:marTop w:val="0"/>
      <w:marBottom w:val="0"/>
      <w:divBdr>
        <w:top w:val="none" w:sz="0" w:space="0" w:color="auto"/>
        <w:left w:val="none" w:sz="0" w:space="0" w:color="auto"/>
        <w:bottom w:val="none" w:sz="0" w:space="0" w:color="auto"/>
        <w:right w:val="none" w:sz="0" w:space="0" w:color="auto"/>
      </w:divBdr>
    </w:div>
    <w:div w:id="1745452682">
      <w:bodyDiv w:val="1"/>
      <w:marLeft w:val="0"/>
      <w:marRight w:val="0"/>
      <w:marTop w:val="0"/>
      <w:marBottom w:val="0"/>
      <w:divBdr>
        <w:top w:val="none" w:sz="0" w:space="0" w:color="auto"/>
        <w:left w:val="none" w:sz="0" w:space="0" w:color="auto"/>
        <w:bottom w:val="none" w:sz="0" w:space="0" w:color="auto"/>
        <w:right w:val="none" w:sz="0" w:space="0" w:color="auto"/>
      </w:divBdr>
    </w:div>
    <w:div w:id="1745562018">
      <w:bodyDiv w:val="1"/>
      <w:marLeft w:val="0"/>
      <w:marRight w:val="0"/>
      <w:marTop w:val="0"/>
      <w:marBottom w:val="0"/>
      <w:divBdr>
        <w:top w:val="none" w:sz="0" w:space="0" w:color="auto"/>
        <w:left w:val="none" w:sz="0" w:space="0" w:color="auto"/>
        <w:bottom w:val="none" w:sz="0" w:space="0" w:color="auto"/>
        <w:right w:val="none" w:sz="0" w:space="0" w:color="auto"/>
      </w:divBdr>
    </w:div>
    <w:div w:id="1745643549">
      <w:bodyDiv w:val="1"/>
      <w:marLeft w:val="0"/>
      <w:marRight w:val="0"/>
      <w:marTop w:val="0"/>
      <w:marBottom w:val="0"/>
      <w:divBdr>
        <w:top w:val="none" w:sz="0" w:space="0" w:color="auto"/>
        <w:left w:val="none" w:sz="0" w:space="0" w:color="auto"/>
        <w:bottom w:val="none" w:sz="0" w:space="0" w:color="auto"/>
        <w:right w:val="none" w:sz="0" w:space="0" w:color="auto"/>
      </w:divBdr>
    </w:div>
    <w:div w:id="1745644476">
      <w:bodyDiv w:val="1"/>
      <w:marLeft w:val="0"/>
      <w:marRight w:val="0"/>
      <w:marTop w:val="0"/>
      <w:marBottom w:val="0"/>
      <w:divBdr>
        <w:top w:val="none" w:sz="0" w:space="0" w:color="auto"/>
        <w:left w:val="none" w:sz="0" w:space="0" w:color="auto"/>
        <w:bottom w:val="none" w:sz="0" w:space="0" w:color="auto"/>
        <w:right w:val="none" w:sz="0" w:space="0" w:color="auto"/>
      </w:divBdr>
    </w:div>
    <w:div w:id="1745688778">
      <w:bodyDiv w:val="1"/>
      <w:marLeft w:val="0"/>
      <w:marRight w:val="0"/>
      <w:marTop w:val="0"/>
      <w:marBottom w:val="0"/>
      <w:divBdr>
        <w:top w:val="none" w:sz="0" w:space="0" w:color="auto"/>
        <w:left w:val="none" w:sz="0" w:space="0" w:color="auto"/>
        <w:bottom w:val="none" w:sz="0" w:space="0" w:color="auto"/>
        <w:right w:val="none" w:sz="0" w:space="0" w:color="auto"/>
      </w:divBdr>
    </w:div>
    <w:div w:id="1745834756">
      <w:bodyDiv w:val="1"/>
      <w:marLeft w:val="0"/>
      <w:marRight w:val="0"/>
      <w:marTop w:val="0"/>
      <w:marBottom w:val="0"/>
      <w:divBdr>
        <w:top w:val="none" w:sz="0" w:space="0" w:color="auto"/>
        <w:left w:val="none" w:sz="0" w:space="0" w:color="auto"/>
        <w:bottom w:val="none" w:sz="0" w:space="0" w:color="auto"/>
        <w:right w:val="none" w:sz="0" w:space="0" w:color="auto"/>
      </w:divBdr>
    </w:div>
    <w:div w:id="1745836918">
      <w:bodyDiv w:val="1"/>
      <w:marLeft w:val="0"/>
      <w:marRight w:val="0"/>
      <w:marTop w:val="0"/>
      <w:marBottom w:val="0"/>
      <w:divBdr>
        <w:top w:val="none" w:sz="0" w:space="0" w:color="auto"/>
        <w:left w:val="none" w:sz="0" w:space="0" w:color="auto"/>
        <w:bottom w:val="none" w:sz="0" w:space="0" w:color="auto"/>
        <w:right w:val="none" w:sz="0" w:space="0" w:color="auto"/>
      </w:divBdr>
    </w:div>
    <w:div w:id="1745905781">
      <w:bodyDiv w:val="1"/>
      <w:marLeft w:val="0"/>
      <w:marRight w:val="0"/>
      <w:marTop w:val="0"/>
      <w:marBottom w:val="0"/>
      <w:divBdr>
        <w:top w:val="none" w:sz="0" w:space="0" w:color="auto"/>
        <w:left w:val="none" w:sz="0" w:space="0" w:color="auto"/>
        <w:bottom w:val="none" w:sz="0" w:space="0" w:color="auto"/>
        <w:right w:val="none" w:sz="0" w:space="0" w:color="auto"/>
      </w:divBdr>
    </w:div>
    <w:div w:id="1745908538">
      <w:bodyDiv w:val="1"/>
      <w:marLeft w:val="0"/>
      <w:marRight w:val="0"/>
      <w:marTop w:val="0"/>
      <w:marBottom w:val="0"/>
      <w:divBdr>
        <w:top w:val="none" w:sz="0" w:space="0" w:color="auto"/>
        <w:left w:val="none" w:sz="0" w:space="0" w:color="auto"/>
        <w:bottom w:val="none" w:sz="0" w:space="0" w:color="auto"/>
        <w:right w:val="none" w:sz="0" w:space="0" w:color="auto"/>
      </w:divBdr>
    </w:div>
    <w:div w:id="1745952543">
      <w:bodyDiv w:val="1"/>
      <w:marLeft w:val="0"/>
      <w:marRight w:val="0"/>
      <w:marTop w:val="0"/>
      <w:marBottom w:val="0"/>
      <w:divBdr>
        <w:top w:val="none" w:sz="0" w:space="0" w:color="auto"/>
        <w:left w:val="none" w:sz="0" w:space="0" w:color="auto"/>
        <w:bottom w:val="none" w:sz="0" w:space="0" w:color="auto"/>
        <w:right w:val="none" w:sz="0" w:space="0" w:color="auto"/>
      </w:divBdr>
    </w:div>
    <w:div w:id="1745955433">
      <w:bodyDiv w:val="1"/>
      <w:marLeft w:val="0"/>
      <w:marRight w:val="0"/>
      <w:marTop w:val="0"/>
      <w:marBottom w:val="0"/>
      <w:divBdr>
        <w:top w:val="none" w:sz="0" w:space="0" w:color="auto"/>
        <w:left w:val="none" w:sz="0" w:space="0" w:color="auto"/>
        <w:bottom w:val="none" w:sz="0" w:space="0" w:color="auto"/>
        <w:right w:val="none" w:sz="0" w:space="0" w:color="auto"/>
      </w:divBdr>
    </w:div>
    <w:div w:id="1745955862">
      <w:bodyDiv w:val="1"/>
      <w:marLeft w:val="0"/>
      <w:marRight w:val="0"/>
      <w:marTop w:val="0"/>
      <w:marBottom w:val="0"/>
      <w:divBdr>
        <w:top w:val="none" w:sz="0" w:space="0" w:color="auto"/>
        <w:left w:val="none" w:sz="0" w:space="0" w:color="auto"/>
        <w:bottom w:val="none" w:sz="0" w:space="0" w:color="auto"/>
        <w:right w:val="none" w:sz="0" w:space="0" w:color="auto"/>
      </w:divBdr>
    </w:div>
    <w:div w:id="1746099299">
      <w:bodyDiv w:val="1"/>
      <w:marLeft w:val="0"/>
      <w:marRight w:val="0"/>
      <w:marTop w:val="0"/>
      <w:marBottom w:val="0"/>
      <w:divBdr>
        <w:top w:val="none" w:sz="0" w:space="0" w:color="auto"/>
        <w:left w:val="none" w:sz="0" w:space="0" w:color="auto"/>
        <w:bottom w:val="none" w:sz="0" w:space="0" w:color="auto"/>
        <w:right w:val="none" w:sz="0" w:space="0" w:color="auto"/>
      </w:divBdr>
    </w:div>
    <w:div w:id="1746104012">
      <w:bodyDiv w:val="1"/>
      <w:marLeft w:val="0"/>
      <w:marRight w:val="0"/>
      <w:marTop w:val="0"/>
      <w:marBottom w:val="0"/>
      <w:divBdr>
        <w:top w:val="none" w:sz="0" w:space="0" w:color="auto"/>
        <w:left w:val="none" w:sz="0" w:space="0" w:color="auto"/>
        <w:bottom w:val="none" w:sz="0" w:space="0" w:color="auto"/>
        <w:right w:val="none" w:sz="0" w:space="0" w:color="auto"/>
      </w:divBdr>
    </w:div>
    <w:div w:id="1746105303">
      <w:bodyDiv w:val="1"/>
      <w:marLeft w:val="0"/>
      <w:marRight w:val="0"/>
      <w:marTop w:val="0"/>
      <w:marBottom w:val="0"/>
      <w:divBdr>
        <w:top w:val="none" w:sz="0" w:space="0" w:color="auto"/>
        <w:left w:val="none" w:sz="0" w:space="0" w:color="auto"/>
        <w:bottom w:val="none" w:sz="0" w:space="0" w:color="auto"/>
        <w:right w:val="none" w:sz="0" w:space="0" w:color="auto"/>
      </w:divBdr>
    </w:div>
    <w:div w:id="1746225379">
      <w:bodyDiv w:val="1"/>
      <w:marLeft w:val="0"/>
      <w:marRight w:val="0"/>
      <w:marTop w:val="0"/>
      <w:marBottom w:val="0"/>
      <w:divBdr>
        <w:top w:val="none" w:sz="0" w:space="0" w:color="auto"/>
        <w:left w:val="none" w:sz="0" w:space="0" w:color="auto"/>
        <w:bottom w:val="none" w:sz="0" w:space="0" w:color="auto"/>
        <w:right w:val="none" w:sz="0" w:space="0" w:color="auto"/>
      </w:divBdr>
    </w:div>
    <w:div w:id="1746295102">
      <w:bodyDiv w:val="1"/>
      <w:marLeft w:val="0"/>
      <w:marRight w:val="0"/>
      <w:marTop w:val="0"/>
      <w:marBottom w:val="0"/>
      <w:divBdr>
        <w:top w:val="none" w:sz="0" w:space="0" w:color="auto"/>
        <w:left w:val="none" w:sz="0" w:space="0" w:color="auto"/>
        <w:bottom w:val="none" w:sz="0" w:space="0" w:color="auto"/>
        <w:right w:val="none" w:sz="0" w:space="0" w:color="auto"/>
      </w:divBdr>
    </w:div>
    <w:div w:id="1746296960">
      <w:bodyDiv w:val="1"/>
      <w:marLeft w:val="0"/>
      <w:marRight w:val="0"/>
      <w:marTop w:val="0"/>
      <w:marBottom w:val="0"/>
      <w:divBdr>
        <w:top w:val="none" w:sz="0" w:space="0" w:color="auto"/>
        <w:left w:val="none" w:sz="0" w:space="0" w:color="auto"/>
        <w:bottom w:val="none" w:sz="0" w:space="0" w:color="auto"/>
        <w:right w:val="none" w:sz="0" w:space="0" w:color="auto"/>
      </w:divBdr>
    </w:div>
    <w:div w:id="1746301129">
      <w:bodyDiv w:val="1"/>
      <w:marLeft w:val="0"/>
      <w:marRight w:val="0"/>
      <w:marTop w:val="0"/>
      <w:marBottom w:val="0"/>
      <w:divBdr>
        <w:top w:val="none" w:sz="0" w:space="0" w:color="auto"/>
        <w:left w:val="none" w:sz="0" w:space="0" w:color="auto"/>
        <w:bottom w:val="none" w:sz="0" w:space="0" w:color="auto"/>
        <w:right w:val="none" w:sz="0" w:space="0" w:color="auto"/>
      </w:divBdr>
    </w:div>
    <w:div w:id="1746370286">
      <w:bodyDiv w:val="1"/>
      <w:marLeft w:val="0"/>
      <w:marRight w:val="0"/>
      <w:marTop w:val="0"/>
      <w:marBottom w:val="0"/>
      <w:divBdr>
        <w:top w:val="none" w:sz="0" w:space="0" w:color="auto"/>
        <w:left w:val="none" w:sz="0" w:space="0" w:color="auto"/>
        <w:bottom w:val="none" w:sz="0" w:space="0" w:color="auto"/>
        <w:right w:val="none" w:sz="0" w:space="0" w:color="auto"/>
      </w:divBdr>
    </w:div>
    <w:div w:id="1746412263">
      <w:bodyDiv w:val="1"/>
      <w:marLeft w:val="0"/>
      <w:marRight w:val="0"/>
      <w:marTop w:val="0"/>
      <w:marBottom w:val="0"/>
      <w:divBdr>
        <w:top w:val="none" w:sz="0" w:space="0" w:color="auto"/>
        <w:left w:val="none" w:sz="0" w:space="0" w:color="auto"/>
        <w:bottom w:val="none" w:sz="0" w:space="0" w:color="auto"/>
        <w:right w:val="none" w:sz="0" w:space="0" w:color="auto"/>
      </w:divBdr>
    </w:div>
    <w:div w:id="1746413191">
      <w:bodyDiv w:val="1"/>
      <w:marLeft w:val="0"/>
      <w:marRight w:val="0"/>
      <w:marTop w:val="0"/>
      <w:marBottom w:val="0"/>
      <w:divBdr>
        <w:top w:val="none" w:sz="0" w:space="0" w:color="auto"/>
        <w:left w:val="none" w:sz="0" w:space="0" w:color="auto"/>
        <w:bottom w:val="none" w:sz="0" w:space="0" w:color="auto"/>
        <w:right w:val="none" w:sz="0" w:space="0" w:color="auto"/>
      </w:divBdr>
    </w:div>
    <w:div w:id="1746415242">
      <w:bodyDiv w:val="1"/>
      <w:marLeft w:val="0"/>
      <w:marRight w:val="0"/>
      <w:marTop w:val="0"/>
      <w:marBottom w:val="0"/>
      <w:divBdr>
        <w:top w:val="none" w:sz="0" w:space="0" w:color="auto"/>
        <w:left w:val="none" w:sz="0" w:space="0" w:color="auto"/>
        <w:bottom w:val="none" w:sz="0" w:space="0" w:color="auto"/>
        <w:right w:val="none" w:sz="0" w:space="0" w:color="auto"/>
      </w:divBdr>
    </w:div>
    <w:div w:id="1746490093">
      <w:bodyDiv w:val="1"/>
      <w:marLeft w:val="0"/>
      <w:marRight w:val="0"/>
      <w:marTop w:val="0"/>
      <w:marBottom w:val="0"/>
      <w:divBdr>
        <w:top w:val="none" w:sz="0" w:space="0" w:color="auto"/>
        <w:left w:val="none" w:sz="0" w:space="0" w:color="auto"/>
        <w:bottom w:val="none" w:sz="0" w:space="0" w:color="auto"/>
        <w:right w:val="none" w:sz="0" w:space="0" w:color="auto"/>
      </w:divBdr>
    </w:div>
    <w:div w:id="1746613054">
      <w:bodyDiv w:val="1"/>
      <w:marLeft w:val="0"/>
      <w:marRight w:val="0"/>
      <w:marTop w:val="0"/>
      <w:marBottom w:val="0"/>
      <w:divBdr>
        <w:top w:val="none" w:sz="0" w:space="0" w:color="auto"/>
        <w:left w:val="none" w:sz="0" w:space="0" w:color="auto"/>
        <w:bottom w:val="none" w:sz="0" w:space="0" w:color="auto"/>
        <w:right w:val="none" w:sz="0" w:space="0" w:color="auto"/>
      </w:divBdr>
    </w:div>
    <w:div w:id="1746805135">
      <w:bodyDiv w:val="1"/>
      <w:marLeft w:val="0"/>
      <w:marRight w:val="0"/>
      <w:marTop w:val="0"/>
      <w:marBottom w:val="0"/>
      <w:divBdr>
        <w:top w:val="none" w:sz="0" w:space="0" w:color="auto"/>
        <w:left w:val="none" w:sz="0" w:space="0" w:color="auto"/>
        <w:bottom w:val="none" w:sz="0" w:space="0" w:color="auto"/>
        <w:right w:val="none" w:sz="0" w:space="0" w:color="auto"/>
      </w:divBdr>
    </w:div>
    <w:div w:id="1746805147">
      <w:bodyDiv w:val="1"/>
      <w:marLeft w:val="0"/>
      <w:marRight w:val="0"/>
      <w:marTop w:val="0"/>
      <w:marBottom w:val="0"/>
      <w:divBdr>
        <w:top w:val="none" w:sz="0" w:space="0" w:color="auto"/>
        <w:left w:val="none" w:sz="0" w:space="0" w:color="auto"/>
        <w:bottom w:val="none" w:sz="0" w:space="0" w:color="auto"/>
        <w:right w:val="none" w:sz="0" w:space="0" w:color="auto"/>
      </w:divBdr>
    </w:div>
    <w:div w:id="1746879258">
      <w:bodyDiv w:val="1"/>
      <w:marLeft w:val="0"/>
      <w:marRight w:val="0"/>
      <w:marTop w:val="0"/>
      <w:marBottom w:val="0"/>
      <w:divBdr>
        <w:top w:val="none" w:sz="0" w:space="0" w:color="auto"/>
        <w:left w:val="none" w:sz="0" w:space="0" w:color="auto"/>
        <w:bottom w:val="none" w:sz="0" w:space="0" w:color="auto"/>
        <w:right w:val="none" w:sz="0" w:space="0" w:color="auto"/>
      </w:divBdr>
    </w:div>
    <w:div w:id="1746999933">
      <w:bodyDiv w:val="1"/>
      <w:marLeft w:val="0"/>
      <w:marRight w:val="0"/>
      <w:marTop w:val="0"/>
      <w:marBottom w:val="0"/>
      <w:divBdr>
        <w:top w:val="none" w:sz="0" w:space="0" w:color="auto"/>
        <w:left w:val="none" w:sz="0" w:space="0" w:color="auto"/>
        <w:bottom w:val="none" w:sz="0" w:space="0" w:color="auto"/>
        <w:right w:val="none" w:sz="0" w:space="0" w:color="auto"/>
      </w:divBdr>
    </w:div>
    <w:div w:id="1747068163">
      <w:bodyDiv w:val="1"/>
      <w:marLeft w:val="0"/>
      <w:marRight w:val="0"/>
      <w:marTop w:val="0"/>
      <w:marBottom w:val="0"/>
      <w:divBdr>
        <w:top w:val="none" w:sz="0" w:space="0" w:color="auto"/>
        <w:left w:val="none" w:sz="0" w:space="0" w:color="auto"/>
        <w:bottom w:val="none" w:sz="0" w:space="0" w:color="auto"/>
        <w:right w:val="none" w:sz="0" w:space="0" w:color="auto"/>
      </w:divBdr>
    </w:div>
    <w:div w:id="1747073106">
      <w:bodyDiv w:val="1"/>
      <w:marLeft w:val="0"/>
      <w:marRight w:val="0"/>
      <w:marTop w:val="0"/>
      <w:marBottom w:val="0"/>
      <w:divBdr>
        <w:top w:val="none" w:sz="0" w:space="0" w:color="auto"/>
        <w:left w:val="none" w:sz="0" w:space="0" w:color="auto"/>
        <w:bottom w:val="none" w:sz="0" w:space="0" w:color="auto"/>
        <w:right w:val="none" w:sz="0" w:space="0" w:color="auto"/>
      </w:divBdr>
    </w:div>
    <w:div w:id="1747142115">
      <w:bodyDiv w:val="1"/>
      <w:marLeft w:val="0"/>
      <w:marRight w:val="0"/>
      <w:marTop w:val="0"/>
      <w:marBottom w:val="0"/>
      <w:divBdr>
        <w:top w:val="none" w:sz="0" w:space="0" w:color="auto"/>
        <w:left w:val="none" w:sz="0" w:space="0" w:color="auto"/>
        <w:bottom w:val="none" w:sz="0" w:space="0" w:color="auto"/>
        <w:right w:val="none" w:sz="0" w:space="0" w:color="auto"/>
      </w:divBdr>
    </w:div>
    <w:div w:id="1747262750">
      <w:bodyDiv w:val="1"/>
      <w:marLeft w:val="0"/>
      <w:marRight w:val="0"/>
      <w:marTop w:val="0"/>
      <w:marBottom w:val="0"/>
      <w:divBdr>
        <w:top w:val="none" w:sz="0" w:space="0" w:color="auto"/>
        <w:left w:val="none" w:sz="0" w:space="0" w:color="auto"/>
        <w:bottom w:val="none" w:sz="0" w:space="0" w:color="auto"/>
        <w:right w:val="none" w:sz="0" w:space="0" w:color="auto"/>
      </w:divBdr>
      <w:divsChild>
        <w:div w:id="752631181">
          <w:marLeft w:val="0"/>
          <w:marRight w:val="0"/>
          <w:marTop w:val="0"/>
          <w:marBottom w:val="0"/>
          <w:divBdr>
            <w:top w:val="none" w:sz="0" w:space="0" w:color="auto"/>
            <w:left w:val="none" w:sz="0" w:space="0" w:color="auto"/>
            <w:bottom w:val="none" w:sz="0" w:space="0" w:color="auto"/>
            <w:right w:val="none" w:sz="0" w:space="0" w:color="auto"/>
          </w:divBdr>
          <w:divsChild>
            <w:div w:id="738672110">
              <w:marLeft w:val="0"/>
              <w:marRight w:val="0"/>
              <w:marTop w:val="0"/>
              <w:marBottom w:val="0"/>
              <w:divBdr>
                <w:top w:val="none" w:sz="0" w:space="0" w:color="auto"/>
                <w:left w:val="none" w:sz="0" w:space="0" w:color="auto"/>
                <w:bottom w:val="none" w:sz="0" w:space="0" w:color="auto"/>
                <w:right w:val="none" w:sz="0" w:space="0" w:color="auto"/>
              </w:divBdr>
            </w:div>
            <w:div w:id="794712058">
              <w:marLeft w:val="0"/>
              <w:marRight w:val="0"/>
              <w:marTop w:val="0"/>
              <w:marBottom w:val="0"/>
              <w:divBdr>
                <w:top w:val="none" w:sz="0" w:space="0" w:color="auto"/>
                <w:left w:val="none" w:sz="0" w:space="0" w:color="auto"/>
                <w:bottom w:val="none" w:sz="0" w:space="0" w:color="auto"/>
                <w:right w:val="none" w:sz="0" w:space="0" w:color="auto"/>
              </w:divBdr>
            </w:div>
            <w:div w:id="1043408607">
              <w:marLeft w:val="0"/>
              <w:marRight w:val="0"/>
              <w:marTop w:val="0"/>
              <w:marBottom w:val="0"/>
              <w:divBdr>
                <w:top w:val="none" w:sz="0" w:space="0" w:color="auto"/>
                <w:left w:val="none" w:sz="0" w:space="0" w:color="auto"/>
                <w:bottom w:val="none" w:sz="0" w:space="0" w:color="auto"/>
                <w:right w:val="none" w:sz="0" w:space="0" w:color="auto"/>
              </w:divBdr>
            </w:div>
            <w:div w:id="1389183663">
              <w:marLeft w:val="0"/>
              <w:marRight w:val="0"/>
              <w:marTop w:val="0"/>
              <w:marBottom w:val="0"/>
              <w:divBdr>
                <w:top w:val="none" w:sz="0" w:space="0" w:color="auto"/>
                <w:left w:val="none" w:sz="0" w:space="0" w:color="auto"/>
                <w:bottom w:val="none" w:sz="0" w:space="0" w:color="auto"/>
                <w:right w:val="none" w:sz="0" w:space="0" w:color="auto"/>
              </w:divBdr>
            </w:div>
            <w:div w:id="1520125905">
              <w:marLeft w:val="0"/>
              <w:marRight w:val="0"/>
              <w:marTop w:val="0"/>
              <w:marBottom w:val="0"/>
              <w:divBdr>
                <w:top w:val="none" w:sz="0" w:space="0" w:color="auto"/>
                <w:left w:val="none" w:sz="0" w:space="0" w:color="auto"/>
                <w:bottom w:val="none" w:sz="0" w:space="0" w:color="auto"/>
                <w:right w:val="none" w:sz="0" w:space="0" w:color="auto"/>
              </w:divBdr>
            </w:div>
            <w:div w:id="1566067846">
              <w:marLeft w:val="0"/>
              <w:marRight w:val="0"/>
              <w:marTop w:val="0"/>
              <w:marBottom w:val="0"/>
              <w:divBdr>
                <w:top w:val="none" w:sz="0" w:space="0" w:color="auto"/>
                <w:left w:val="none" w:sz="0" w:space="0" w:color="auto"/>
                <w:bottom w:val="none" w:sz="0" w:space="0" w:color="auto"/>
                <w:right w:val="none" w:sz="0" w:space="0" w:color="auto"/>
              </w:divBdr>
            </w:div>
            <w:div w:id="1608194626">
              <w:marLeft w:val="0"/>
              <w:marRight w:val="0"/>
              <w:marTop w:val="0"/>
              <w:marBottom w:val="0"/>
              <w:divBdr>
                <w:top w:val="none" w:sz="0" w:space="0" w:color="auto"/>
                <w:left w:val="none" w:sz="0" w:space="0" w:color="auto"/>
                <w:bottom w:val="none" w:sz="0" w:space="0" w:color="auto"/>
                <w:right w:val="none" w:sz="0" w:space="0" w:color="auto"/>
              </w:divBdr>
            </w:div>
            <w:div w:id="1656449317">
              <w:marLeft w:val="0"/>
              <w:marRight w:val="0"/>
              <w:marTop w:val="0"/>
              <w:marBottom w:val="0"/>
              <w:divBdr>
                <w:top w:val="none" w:sz="0" w:space="0" w:color="auto"/>
                <w:left w:val="none" w:sz="0" w:space="0" w:color="auto"/>
                <w:bottom w:val="none" w:sz="0" w:space="0" w:color="auto"/>
                <w:right w:val="none" w:sz="0" w:space="0" w:color="auto"/>
              </w:divBdr>
            </w:div>
            <w:div w:id="173762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683">
      <w:bodyDiv w:val="1"/>
      <w:marLeft w:val="0"/>
      <w:marRight w:val="0"/>
      <w:marTop w:val="0"/>
      <w:marBottom w:val="0"/>
      <w:divBdr>
        <w:top w:val="none" w:sz="0" w:space="0" w:color="auto"/>
        <w:left w:val="none" w:sz="0" w:space="0" w:color="auto"/>
        <w:bottom w:val="none" w:sz="0" w:space="0" w:color="auto"/>
        <w:right w:val="none" w:sz="0" w:space="0" w:color="auto"/>
      </w:divBdr>
    </w:div>
    <w:div w:id="1747461364">
      <w:bodyDiv w:val="1"/>
      <w:marLeft w:val="0"/>
      <w:marRight w:val="0"/>
      <w:marTop w:val="0"/>
      <w:marBottom w:val="0"/>
      <w:divBdr>
        <w:top w:val="none" w:sz="0" w:space="0" w:color="auto"/>
        <w:left w:val="none" w:sz="0" w:space="0" w:color="auto"/>
        <w:bottom w:val="none" w:sz="0" w:space="0" w:color="auto"/>
        <w:right w:val="none" w:sz="0" w:space="0" w:color="auto"/>
      </w:divBdr>
    </w:div>
    <w:div w:id="1747649445">
      <w:bodyDiv w:val="1"/>
      <w:marLeft w:val="0"/>
      <w:marRight w:val="0"/>
      <w:marTop w:val="0"/>
      <w:marBottom w:val="0"/>
      <w:divBdr>
        <w:top w:val="none" w:sz="0" w:space="0" w:color="auto"/>
        <w:left w:val="none" w:sz="0" w:space="0" w:color="auto"/>
        <w:bottom w:val="none" w:sz="0" w:space="0" w:color="auto"/>
        <w:right w:val="none" w:sz="0" w:space="0" w:color="auto"/>
      </w:divBdr>
    </w:div>
    <w:div w:id="1747652524">
      <w:bodyDiv w:val="1"/>
      <w:marLeft w:val="0"/>
      <w:marRight w:val="0"/>
      <w:marTop w:val="0"/>
      <w:marBottom w:val="0"/>
      <w:divBdr>
        <w:top w:val="none" w:sz="0" w:space="0" w:color="auto"/>
        <w:left w:val="none" w:sz="0" w:space="0" w:color="auto"/>
        <w:bottom w:val="none" w:sz="0" w:space="0" w:color="auto"/>
        <w:right w:val="none" w:sz="0" w:space="0" w:color="auto"/>
      </w:divBdr>
    </w:div>
    <w:div w:id="1747722299">
      <w:bodyDiv w:val="1"/>
      <w:marLeft w:val="0"/>
      <w:marRight w:val="0"/>
      <w:marTop w:val="0"/>
      <w:marBottom w:val="0"/>
      <w:divBdr>
        <w:top w:val="none" w:sz="0" w:space="0" w:color="auto"/>
        <w:left w:val="none" w:sz="0" w:space="0" w:color="auto"/>
        <w:bottom w:val="none" w:sz="0" w:space="0" w:color="auto"/>
        <w:right w:val="none" w:sz="0" w:space="0" w:color="auto"/>
      </w:divBdr>
    </w:div>
    <w:div w:id="1747799390">
      <w:bodyDiv w:val="1"/>
      <w:marLeft w:val="0"/>
      <w:marRight w:val="0"/>
      <w:marTop w:val="0"/>
      <w:marBottom w:val="0"/>
      <w:divBdr>
        <w:top w:val="none" w:sz="0" w:space="0" w:color="auto"/>
        <w:left w:val="none" w:sz="0" w:space="0" w:color="auto"/>
        <w:bottom w:val="none" w:sz="0" w:space="0" w:color="auto"/>
        <w:right w:val="none" w:sz="0" w:space="0" w:color="auto"/>
      </w:divBdr>
    </w:div>
    <w:div w:id="1747871995">
      <w:bodyDiv w:val="1"/>
      <w:marLeft w:val="0"/>
      <w:marRight w:val="0"/>
      <w:marTop w:val="0"/>
      <w:marBottom w:val="0"/>
      <w:divBdr>
        <w:top w:val="none" w:sz="0" w:space="0" w:color="auto"/>
        <w:left w:val="none" w:sz="0" w:space="0" w:color="auto"/>
        <w:bottom w:val="none" w:sz="0" w:space="0" w:color="auto"/>
        <w:right w:val="none" w:sz="0" w:space="0" w:color="auto"/>
      </w:divBdr>
    </w:div>
    <w:div w:id="1747994722">
      <w:bodyDiv w:val="1"/>
      <w:marLeft w:val="0"/>
      <w:marRight w:val="0"/>
      <w:marTop w:val="0"/>
      <w:marBottom w:val="0"/>
      <w:divBdr>
        <w:top w:val="none" w:sz="0" w:space="0" w:color="auto"/>
        <w:left w:val="none" w:sz="0" w:space="0" w:color="auto"/>
        <w:bottom w:val="none" w:sz="0" w:space="0" w:color="auto"/>
        <w:right w:val="none" w:sz="0" w:space="0" w:color="auto"/>
      </w:divBdr>
    </w:div>
    <w:div w:id="1748064836">
      <w:bodyDiv w:val="1"/>
      <w:marLeft w:val="0"/>
      <w:marRight w:val="0"/>
      <w:marTop w:val="0"/>
      <w:marBottom w:val="0"/>
      <w:divBdr>
        <w:top w:val="none" w:sz="0" w:space="0" w:color="auto"/>
        <w:left w:val="none" w:sz="0" w:space="0" w:color="auto"/>
        <w:bottom w:val="none" w:sz="0" w:space="0" w:color="auto"/>
        <w:right w:val="none" w:sz="0" w:space="0" w:color="auto"/>
      </w:divBdr>
    </w:div>
    <w:div w:id="1748071645">
      <w:bodyDiv w:val="1"/>
      <w:marLeft w:val="0"/>
      <w:marRight w:val="0"/>
      <w:marTop w:val="0"/>
      <w:marBottom w:val="0"/>
      <w:divBdr>
        <w:top w:val="none" w:sz="0" w:space="0" w:color="auto"/>
        <w:left w:val="none" w:sz="0" w:space="0" w:color="auto"/>
        <w:bottom w:val="none" w:sz="0" w:space="0" w:color="auto"/>
        <w:right w:val="none" w:sz="0" w:space="0" w:color="auto"/>
      </w:divBdr>
    </w:div>
    <w:div w:id="1748114321">
      <w:bodyDiv w:val="1"/>
      <w:marLeft w:val="0"/>
      <w:marRight w:val="0"/>
      <w:marTop w:val="0"/>
      <w:marBottom w:val="0"/>
      <w:divBdr>
        <w:top w:val="none" w:sz="0" w:space="0" w:color="auto"/>
        <w:left w:val="none" w:sz="0" w:space="0" w:color="auto"/>
        <w:bottom w:val="none" w:sz="0" w:space="0" w:color="auto"/>
        <w:right w:val="none" w:sz="0" w:space="0" w:color="auto"/>
      </w:divBdr>
    </w:div>
    <w:div w:id="1748188248">
      <w:bodyDiv w:val="1"/>
      <w:marLeft w:val="0"/>
      <w:marRight w:val="0"/>
      <w:marTop w:val="0"/>
      <w:marBottom w:val="0"/>
      <w:divBdr>
        <w:top w:val="none" w:sz="0" w:space="0" w:color="auto"/>
        <w:left w:val="none" w:sz="0" w:space="0" w:color="auto"/>
        <w:bottom w:val="none" w:sz="0" w:space="0" w:color="auto"/>
        <w:right w:val="none" w:sz="0" w:space="0" w:color="auto"/>
      </w:divBdr>
    </w:div>
    <w:div w:id="1748191830">
      <w:bodyDiv w:val="1"/>
      <w:marLeft w:val="0"/>
      <w:marRight w:val="0"/>
      <w:marTop w:val="0"/>
      <w:marBottom w:val="0"/>
      <w:divBdr>
        <w:top w:val="none" w:sz="0" w:space="0" w:color="auto"/>
        <w:left w:val="none" w:sz="0" w:space="0" w:color="auto"/>
        <w:bottom w:val="none" w:sz="0" w:space="0" w:color="auto"/>
        <w:right w:val="none" w:sz="0" w:space="0" w:color="auto"/>
      </w:divBdr>
    </w:div>
    <w:div w:id="1748264159">
      <w:bodyDiv w:val="1"/>
      <w:marLeft w:val="0"/>
      <w:marRight w:val="0"/>
      <w:marTop w:val="0"/>
      <w:marBottom w:val="0"/>
      <w:divBdr>
        <w:top w:val="none" w:sz="0" w:space="0" w:color="auto"/>
        <w:left w:val="none" w:sz="0" w:space="0" w:color="auto"/>
        <w:bottom w:val="none" w:sz="0" w:space="0" w:color="auto"/>
        <w:right w:val="none" w:sz="0" w:space="0" w:color="auto"/>
      </w:divBdr>
    </w:div>
    <w:div w:id="1748266502">
      <w:bodyDiv w:val="1"/>
      <w:marLeft w:val="0"/>
      <w:marRight w:val="0"/>
      <w:marTop w:val="0"/>
      <w:marBottom w:val="0"/>
      <w:divBdr>
        <w:top w:val="none" w:sz="0" w:space="0" w:color="auto"/>
        <w:left w:val="none" w:sz="0" w:space="0" w:color="auto"/>
        <w:bottom w:val="none" w:sz="0" w:space="0" w:color="auto"/>
        <w:right w:val="none" w:sz="0" w:space="0" w:color="auto"/>
      </w:divBdr>
    </w:div>
    <w:div w:id="1748310261">
      <w:bodyDiv w:val="1"/>
      <w:marLeft w:val="0"/>
      <w:marRight w:val="0"/>
      <w:marTop w:val="0"/>
      <w:marBottom w:val="0"/>
      <w:divBdr>
        <w:top w:val="none" w:sz="0" w:space="0" w:color="auto"/>
        <w:left w:val="none" w:sz="0" w:space="0" w:color="auto"/>
        <w:bottom w:val="none" w:sz="0" w:space="0" w:color="auto"/>
        <w:right w:val="none" w:sz="0" w:space="0" w:color="auto"/>
      </w:divBdr>
    </w:div>
    <w:div w:id="1748335873">
      <w:bodyDiv w:val="1"/>
      <w:marLeft w:val="0"/>
      <w:marRight w:val="0"/>
      <w:marTop w:val="0"/>
      <w:marBottom w:val="0"/>
      <w:divBdr>
        <w:top w:val="none" w:sz="0" w:space="0" w:color="auto"/>
        <w:left w:val="none" w:sz="0" w:space="0" w:color="auto"/>
        <w:bottom w:val="none" w:sz="0" w:space="0" w:color="auto"/>
        <w:right w:val="none" w:sz="0" w:space="0" w:color="auto"/>
      </w:divBdr>
    </w:div>
    <w:div w:id="1748377754">
      <w:bodyDiv w:val="1"/>
      <w:marLeft w:val="0"/>
      <w:marRight w:val="0"/>
      <w:marTop w:val="0"/>
      <w:marBottom w:val="0"/>
      <w:divBdr>
        <w:top w:val="none" w:sz="0" w:space="0" w:color="auto"/>
        <w:left w:val="none" w:sz="0" w:space="0" w:color="auto"/>
        <w:bottom w:val="none" w:sz="0" w:space="0" w:color="auto"/>
        <w:right w:val="none" w:sz="0" w:space="0" w:color="auto"/>
      </w:divBdr>
    </w:div>
    <w:div w:id="1748452305">
      <w:bodyDiv w:val="1"/>
      <w:marLeft w:val="0"/>
      <w:marRight w:val="0"/>
      <w:marTop w:val="0"/>
      <w:marBottom w:val="0"/>
      <w:divBdr>
        <w:top w:val="none" w:sz="0" w:space="0" w:color="auto"/>
        <w:left w:val="none" w:sz="0" w:space="0" w:color="auto"/>
        <w:bottom w:val="none" w:sz="0" w:space="0" w:color="auto"/>
        <w:right w:val="none" w:sz="0" w:space="0" w:color="auto"/>
      </w:divBdr>
    </w:div>
    <w:div w:id="1748454066">
      <w:bodyDiv w:val="1"/>
      <w:marLeft w:val="0"/>
      <w:marRight w:val="0"/>
      <w:marTop w:val="0"/>
      <w:marBottom w:val="0"/>
      <w:divBdr>
        <w:top w:val="none" w:sz="0" w:space="0" w:color="auto"/>
        <w:left w:val="none" w:sz="0" w:space="0" w:color="auto"/>
        <w:bottom w:val="none" w:sz="0" w:space="0" w:color="auto"/>
        <w:right w:val="none" w:sz="0" w:space="0" w:color="auto"/>
      </w:divBdr>
    </w:div>
    <w:div w:id="1748458188">
      <w:bodyDiv w:val="1"/>
      <w:marLeft w:val="0"/>
      <w:marRight w:val="0"/>
      <w:marTop w:val="0"/>
      <w:marBottom w:val="0"/>
      <w:divBdr>
        <w:top w:val="none" w:sz="0" w:space="0" w:color="auto"/>
        <w:left w:val="none" w:sz="0" w:space="0" w:color="auto"/>
        <w:bottom w:val="none" w:sz="0" w:space="0" w:color="auto"/>
        <w:right w:val="none" w:sz="0" w:space="0" w:color="auto"/>
      </w:divBdr>
    </w:div>
    <w:div w:id="1748531488">
      <w:bodyDiv w:val="1"/>
      <w:marLeft w:val="0"/>
      <w:marRight w:val="0"/>
      <w:marTop w:val="0"/>
      <w:marBottom w:val="0"/>
      <w:divBdr>
        <w:top w:val="none" w:sz="0" w:space="0" w:color="auto"/>
        <w:left w:val="none" w:sz="0" w:space="0" w:color="auto"/>
        <w:bottom w:val="none" w:sz="0" w:space="0" w:color="auto"/>
        <w:right w:val="none" w:sz="0" w:space="0" w:color="auto"/>
      </w:divBdr>
    </w:div>
    <w:div w:id="1748570653">
      <w:bodyDiv w:val="1"/>
      <w:marLeft w:val="0"/>
      <w:marRight w:val="0"/>
      <w:marTop w:val="0"/>
      <w:marBottom w:val="0"/>
      <w:divBdr>
        <w:top w:val="none" w:sz="0" w:space="0" w:color="auto"/>
        <w:left w:val="none" w:sz="0" w:space="0" w:color="auto"/>
        <w:bottom w:val="none" w:sz="0" w:space="0" w:color="auto"/>
        <w:right w:val="none" w:sz="0" w:space="0" w:color="auto"/>
      </w:divBdr>
    </w:div>
    <w:div w:id="1748647105">
      <w:bodyDiv w:val="1"/>
      <w:marLeft w:val="0"/>
      <w:marRight w:val="0"/>
      <w:marTop w:val="0"/>
      <w:marBottom w:val="0"/>
      <w:divBdr>
        <w:top w:val="none" w:sz="0" w:space="0" w:color="auto"/>
        <w:left w:val="none" w:sz="0" w:space="0" w:color="auto"/>
        <w:bottom w:val="none" w:sz="0" w:space="0" w:color="auto"/>
        <w:right w:val="none" w:sz="0" w:space="0" w:color="auto"/>
      </w:divBdr>
    </w:div>
    <w:div w:id="1748649038">
      <w:bodyDiv w:val="1"/>
      <w:marLeft w:val="0"/>
      <w:marRight w:val="0"/>
      <w:marTop w:val="0"/>
      <w:marBottom w:val="0"/>
      <w:divBdr>
        <w:top w:val="none" w:sz="0" w:space="0" w:color="auto"/>
        <w:left w:val="none" w:sz="0" w:space="0" w:color="auto"/>
        <w:bottom w:val="none" w:sz="0" w:space="0" w:color="auto"/>
        <w:right w:val="none" w:sz="0" w:space="0" w:color="auto"/>
      </w:divBdr>
    </w:div>
    <w:div w:id="1748649901">
      <w:bodyDiv w:val="1"/>
      <w:marLeft w:val="0"/>
      <w:marRight w:val="0"/>
      <w:marTop w:val="0"/>
      <w:marBottom w:val="0"/>
      <w:divBdr>
        <w:top w:val="none" w:sz="0" w:space="0" w:color="auto"/>
        <w:left w:val="none" w:sz="0" w:space="0" w:color="auto"/>
        <w:bottom w:val="none" w:sz="0" w:space="0" w:color="auto"/>
        <w:right w:val="none" w:sz="0" w:space="0" w:color="auto"/>
      </w:divBdr>
    </w:div>
    <w:div w:id="1748653585">
      <w:bodyDiv w:val="1"/>
      <w:marLeft w:val="0"/>
      <w:marRight w:val="0"/>
      <w:marTop w:val="0"/>
      <w:marBottom w:val="0"/>
      <w:divBdr>
        <w:top w:val="none" w:sz="0" w:space="0" w:color="auto"/>
        <w:left w:val="none" w:sz="0" w:space="0" w:color="auto"/>
        <w:bottom w:val="none" w:sz="0" w:space="0" w:color="auto"/>
        <w:right w:val="none" w:sz="0" w:space="0" w:color="auto"/>
      </w:divBdr>
    </w:div>
    <w:div w:id="1748915101">
      <w:bodyDiv w:val="1"/>
      <w:marLeft w:val="0"/>
      <w:marRight w:val="0"/>
      <w:marTop w:val="0"/>
      <w:marBottom w:val="0"/>
      <w:divBdr>
        <w:top w:val="none" w:sz="0" w:space="0" w:color="auto"/>
        <w:left w:val="none" w:sz="0" w:space="0" w:color="auto"/>
        <w:bottom w:val="none" w:sz="0" w:space="0" w:color="auto"/>
        <w:right w:val="none" w:sz="0" w:space="0" w:color="auto"/>
      </w:divBdr>
    </w:div>
    <w:div w:id="1748961070">
      <w:bodyDiv w:val="1"/>
      <w:marLeft w:val="0"/>
      <w:marRight w:val="0"/>
      <w:marTop w:val="0"/>
      <w:marBottom w:val="0"/>
      <w:divBdr>
        <w:top w:val="none" w:sz="0" w:space="0" w:color="auto"/>
        <w:left w:val="none" w:sz="0" w:space="0" w:color="auto"/>
        <w:bottom w:val="none" w:sz="0" w:space="0" w:color="auto"/>
        <w:right w:val="none" w:sz="0" w:space="0" w:color="auto"/>
      </w:divBdr>
    </w:div>
    <w:div w:id="1749116148">
      <w:bodyDiv w:val="1"/>
      <w:marLeft w:val="0"/>
      <w:marRight w:val="0"/>
      <w:marTop w:val="0"/>
      <w:marBottom w:val="0"/>
      <w:divBdr>
        <w:top w:val="none" w:sz="0" w:space="0" w:color="auto"/>
        <w:left w:val="none" w:sz="0" w:space="0" w:color="auto"/>
        <w:bottom w:val="none" w:sz="0" w:space="0" w:color="auto"/>
        <w:right w:val="none" w:sz="0" w:space="0" w:color="auto"/>
      </w:divBdr>
    </w:div>
    <w:div w:id="1749157110">
      <w:bodyDiv w:val="1"/>
      <w:marLeft w:val="0"/>
      <w:marRight w:val="0"/>
      <w:marTop w:val="0"/>
      <w:marBottom w:val="0"/>
      <w:divBdr>
        <w:top w:val="none" w:sz="0" w:space="0" w:color="auto"/>
        <w:left w:val="none" w:sz="0" w:space="0" w:color="auto"/>
        <w:bottom w:val="none" w:sz="0" w:space="0" w:color="auto"/>
        <w:right w:val="none" w:sz="0" w:space="0" w:color="auto"/>
      </w:divBdr>
    </w:div>
    <w:div w:id="1749183419">
      <w:bodyDiv w:val="1"/>
      <w:marLeft w:val="0"/>
      <w:marRight w:val="0"/>
      <w:marTop w:val="0"/>
      <w:marBottom w:val="0"/>
      <w:divBdr>
        <w:top w:val="none" w:sz="0" w:space="0" w:color="auto"/>
        <w:left w:val="none" w:sz="0" w:space="0" w:color="auto"/>
        <w:bottom w:val="none" w:sz="0" w:space="0" w:color="auto"/>
        <w:right w:val="none" w:sz="0" w:space="0" w:color="auto"/>
      </w:divBdr>
    </w:div>
    <w:div w:id="1749301001">
      <w:bodyDiv w:val="1"/>
      <w:marLeft w:val="0"/>
      <w:marRight w:val="0"/>
      <w:marTop w:val="0"/>
      <w:marBottom w:val="0"/>
      <w:divBdr>
        <w:top w:val="none" w:sz="0" w:space="0" w:color="auto"/>
        <w:left w:val="none" w:sz="0" w:space="0" w:color="auto"/>
        <w:bottom w:val="none" w:sz="0" w:space="0" w:color="auto"/>
        <w:right w:val="none" w:sz="0" w:space="0" w:color="auto"/>
      </w:divBdr>
    </w:div>
    <w:div w:id="1749375724">
      <w:bodyDiv w:val="1"/>
      <w:marLeft w:val="0"/>
      <w:marRight w:val="0"/>
      <w:marTop w:val="0"/>
      <w:marBottom w:val="0"/>
      <w:divBdr>
        <w:top w:val="none" w:sz="0" w:space="0" w:color="auto"/>
        <w:left w:val="none" w:sz="0" w:space="0" w:color="auto"/>
        <w:bottom w:val="none" w:sz="0" w:space="0" w:color="auto"/>
        <w:right w:val="none" w:sz="0" w:space="0" w:color="auto"/>
      </w:divBdr>
    </w:div>
    <w:div w:id="1749494004">
      <w:bodyDiv w:val="1"/>
      <w:marLeft w:val="0"/>
      <w:marRight w:val="0"/>
      <w:marTop w:val="0"/>
      <w:marBottom w:val="0"/>
      <w:divBdr>
        <w:top w:val="none" w:sz="0" w:space="0" w:color="auto"/>
        <w:left w:val="none" w:sz="0" w:space="0" w:color="auto"/>
        <w:bottom w:val="none" w:sz="0" w:space="0" w:color="auto"/>
        <w:right w:val="none" w:sz="0" w:space="0" w:color="auto"/>
      </w:divBdr>
    </w:div>
    <w:div w:id="1749500051">
      <w:bodyDiv w:val="1"/>
      <w:marLeft w:val="0"/>
      <w:marRight w:val="0"/>
      <w:marTop w:val="0"/>
      <w:marBottom w:val="0"/>
      <w:divBdr>
        <w:top w:val="none" w:sz="0" w:space="0" w:color="auto"/>
        <w:left w:val="none" w:sz="0" w:space="0" w:color="auto"/>
        <w:bottom w:val="none" w:sz="0" w:space="0" w:color="auto"/>
        <w:right w:val="none" w:sz="0" w:space="0" w:color="auto"/>
      </w:divBdr>
    </w:div>
    <w:div w:id="1749647087">
      <w:bodyDiv w:val="1"/>
      <w:marLeft w:val="0"/>
      <w:marRight w:val="0"/>
      <w:marTop w:val="0"/>
      <w:marBottom w:val="0"/>
      <w:divBdr>
        <w:top w:val="none" w:sz="0" w:space="0" w:color="auto"/>
        <w:left w:val="none" w:sz="0" w:space="0" w:color="auto"/>
        <w:bottom w:val="none" w:sz="0" w:space="0" w:color="auto"/>
        <w:right w:val="none" w:sz="0" w:space="0" w:color="auto"/>
      </w:divBdr>
    </w:div>
    <w:div w:id="1749691192">
      <w:bodyDiv w:val="1"/>
      <w:marLeft w:val="0"/>
      <w:marRight w:val="0"/>
      <w:marTop w:val="0"/>
      <w:marBottom w:val="0"/>
      <w:divBdr>
        <w:top w:val="none" w:sz="0" w:space="0" w:color="auto"/>
        <w:left w:val="none" w:sz="0" w:space="0" w:color="auto"/>
        <w:bottom w:val="none" w:sz="0" w:space="0" w:color="auto"/>
        <w:right w:val="none" w:sz="0" w:space="0" w:color="auto"/>
      </w:divBdr>
    </w:div>
    <w:div w:id="1749762137">
      <w:bodyDiv w:val="1"/>
      <w:marLeft w:val="0"/>
      <w:marRight w:val="0"/>
      <w:marTop w:val="0"/>
      <w:marBottom w:val="0"/>
      <w:divBdr>
        <w:top w:val="none" w:sz="0" w:space="0" w:color="auto"/>
        <w:left w:val="none" w:sz="0" w:space="0" w:color="auto"/>
        <w:bottom w:val="none" w:sz="0" w:space="0" w:color="auto"/>
        <w:right w:val="none" w:sz="0" w:space="0" w:color="auto"/>
      </w:divBdr>
    </w:div>
    <w:div w:id="1749765286">
      <w:bodyDiv w:val="1"/>
      <w:marLeft w:val="0"/>
      <w:marRight w:val="0"/>
      <w:marTop w:val="0"/>
      <w:marBottom w:val="0"/>
      <w:divBdr>
        <w:top w:val="none" w:sz="0" w:space="0" w:color="auto"/>
        <w:left w:val="none" w:sz="0" w:space="0" w:color="auto"/>
        <w:bottom w:val="none" w:sz="0" w:space="0" w:color="auto"/>
        <w:right w:val="none" w:sz="0" w:space="0" w:color="auto"/>
      </w:divBdr>
    </w:div>
    <w:div w:id="1749841802">
      <w:bodyDiv w:val="1"/>
      <w:marLeft w:val="0"/>
      <w:marRight w:val="0"/>
      <w:marTop w:val="0"/>
      <w:marBottom w:val="0"/>
      <w:divBdr>
        <w:top w:val="none" w:sz="0" w:space="0" w:color="auto"/>
        <w:left w:val="none" w:sz="0" w:space="0" w:color="auto"/>
        <w:bottom w:val="none" w:sz="0" w:space="0" w:color="auto"/>
        <w:right w:val="none" w:sz="0" w:space="0" w:color="auto"/>
      </w:divBdr>
    </w:div>
    <w:div w:id="1749843570">
      <w:bodyDiv w:val="1"/>
      <w:marLeft w:val="0"/>
      <w:marRight w:val="0"/>
      <w:marTop w:val="0"/>
      <w:marBottom w:val="0"/>
      <w:divBdr>
        <w:top w:val="none" w:sz="0" w:space="0" w:color="auto"/>
        <w:left w:val="none" w:sz="0" w:space="0" w:color="auto"/>
        <w:bottom w:val="none" w:sz="0" w:space="0" w:color="auto"/>
        <w:right w:val="none" w:sz="0" w:space="0" w:color="auto"/>
      </w:divBdr>
    </w:div>
    <w:div w:id="1749955352">
      <w:bodyDiv w:val="1"/>
      <w:marLeft w:val="0"/>
      <w:marRight w:val="0"/>
      <w:marTop w:val="0"/>
      <w:marBottom w:val="0"/>
      <w:divBdr>
        <w:top w:val="none" w:sz="0" w:space="0" w:color="auto"/>
        <w:left w:val="none" w:sz="0" w:space="0" w:color="auto"/>
        <w:bottom w:val="none" w:sz="0" w:space="0" w:color="auto"/>
        <w:right w:val="none" w:sz="0" w:space="0" w:color="auto"/>
      </w:divBdr>
    </w:div>
    <w:div w:id="1749955999">
      <w:bodyDiv w:val="1"/>
      <w:marLeft w:val="0"/>
      <w:marRight w:val="0"/>
      <w:marTop w:val="0"/>
      <w:marBottom w:val="0"/>
      <w:divBdr>
        <w:top w:val="none" w:sz="0" w:space="0" w:color="auto"/>
        <w:left w:val="none" w:sz="0" w:space="0" w:color="auto"/>
        <w:bottom w:val="none" w:sz="0" w:space="0" w:color="auto"/>
        <w:right w:val="none" w:sz="0" w:space="0" w:color="auto"/>
      </w:divBdr>
    </w:div>
    <w:div w:id="1750032421">
      <w:bodyDiv w:val="1"/>
      <w:marLeft w:val="0"/>
      <w:marRight w:val="0"/>
      <w:marTop w:val="0"/>
      <w:marBottom w:val="0"/>
      <w:divBdr>
        <w:top w:val="none" w:sz="0" w:space="0" w:color="auto"/>
        <w:left w:val="none" w:sz="0" w:space="0" w:color="auto"/>
        <w:bottom w:val="none" w:sz="0" w:space="0" w:color="auto"/>
        <w:right w:val="none" w:sz="0" w:space="0" w:color="auto"/>
      </w:divBdr>
    </w:div>
    <w:div w:id="1750350259">
      <w:bodyDiv w:val="1"/>
      <w:marLeft w:val="0"/>
      <w:marRight w:val="0"/>
      <w:marTop w:val="0"/>
      <w:marBottom w:val="0"/>
      <w:divBdr>
        <w:top w:val="none" w:sz="0" w:space="0" w:color="auto"/>
        <w:left w:val="none" w:sz="0" w:space="0" w:color="auto"/>
        <w:bottom w:val="none" w:sz="0" w:space="0" w:color="auto"/>
        <w:right w:val="none" w:sz="0" w:space="0" w:color="auto"/>
      </w:divBdr>
    </w:div>
    <w:div w:id="1750351412">
      <w:bodyDiv w:val="1"/>
      <w:marLeft w:val="0"/>
      <w:marRight w:val="0"/>
      <w:marTop w:val="0"/>
      <w:marBottom w:val="0"/>
      <w:divBdr>
        <w:top w:val="none" w:sz="0" w:space="0" w:color="auto"/>
        <w:left w:val="none" w:sz="0" w:space="0" w:color="auto"/>
        <w:bottom w:val="none" w:sz="0" w:space="0" w:color="auto"/>
        <w:right w:val="none" w:sz="0" w:space="0" w:color="auto"/>
      </w:divBdr>
    </w:div>
    <w:div w:id="1750351562">
      <w:bodyDiv w:val="1"/>
      <w:marLeft w:val="0"/>
      <w:marRight w:val="0"/>
      <w:marTop w:val="0"/>
      <w:marBottom w:val="0"/>
      <w:divBdr>
        <w:top w:val="none" w:sz="0" w:space="0" w:color="auto"/>
        <w:left w:val="none" w:sz="0" w:space="0" w:color="auto"/>
        <w:bottom w:val="none" w:sz="0" w:space="0" w:color="auto"/>
        <w:right w:val="none" w:sz="0" w:space="0" w:color="auto"/>
      </w:divBdr>
    </w:div>
    <w:div w:id="1750541541">
      <w:bodyDiv w:val="1"/>
      <w:marLeft w:val="0"/>
      <w:marRight w:val="0"/>
      <w:marTop w:val="0"/>
      <w:marBottom w:val="0"/>
      <w:divBdr>
        <w:top w:val="none" w:sz="0" w:space="0" w:color="auto"/>
        <w:left w:val="none" w:sz="0" w:space="0" w:color="auto"/>
        <w:bottom w:val="none" w:sz="0" w:space="0" w:color="auto"/>
        <w:right w:val="none" w:sz="0" w:space="0" w:color="auto"/>
      </w:divBdr>
    </w:div>
    <w:div w:id="1750610613">
      <w:bodyDiv w:val="1"/>
      <w:marLeft w:val="0"/>
      <w:marRight w:val="0"/>
      <w:marTop w:val="0"/>
      <w:marBottom w:val="0"/>
      <w:divBdr>
        <w:top w:val="none" w:sz="0" w:space="0" w:color="auto"/>
        <w:left w:val="none" w:sz="0" w:space="0" w:color="auto"/>
        <w:bottom w:val="none" w:sz="0" w:space="0" w:color="auto"/>
        <w:right w:val="none" w:sz="0" w:space="0" w:color="auto"/>
      </w:divBdr>
    </w:div>
    <w:div w:id="1750616310">
      <w:bodyDiv w:val="1"/>
      <w:marLeft w:val="0"/>
      <w:marRight w:val="0"/>
      <w:marTop w:val="0"/>
      <w:marBottom w:val="0"/>
      <w:divBdr>
        <w:top w:val="none" w:sz="0" w:space="0" w:color="auto"/>
        <w:left w:val="none" w:sz="0" w:space="0" w:color="auto"/>
        <w:bottom w:val="none" w:sz="0" w:space="0" w:color="auto"/>
        <w:right w:val="none" w:sz="0" w:space="0" w:color="auto"/>
      </w:divBdr>
    </w:div>
    <w:div w:id="1750688901">
      <w:bodyDiv w:val="1"/>
      <w:marLeft w:val="0"/>
      <w:marRight w:val="0"/>
      <w:marTop w:val="0"/>
      <w:marBottom w:val="0"/>
      <w:divBdr>
        <w:top w:val="none" w:sz="0" w:space="0" w:color="auto"/>
        <w:left w:val="none" w:sz="0" w:space="0" w:color="auto"/>
        <w:bottom w:val="none" w:sz="0" w:space="0" w:color="auto"/>
        <w:right w:val="none" w:sz="0" w:space="0" w:color="auto"/>
      </w:divBdr>
    </w:div>
    <w:div w:id="1750689002">
      <w:bodyDiv w:val="1"/>
      <w:marLeft w:val="0"/>
      <w:marRight w:val="0"/>
      <w:marTop w:val="0"/>
      <w:marBottom w:val="0"/>
      <w:divBdr>
        <w:top w:val="none" w:sz="0" w:space="0" w:color="auto"/>
        <w:left w:val="none" w:sz="0" w:space="0" w:color="auto"/>
        <w:bottom w:val="none" w:sz="0" w:space="0" w:color="auto"/>
        <w:right w:val="none" w:sz="0" w:space="0" w:color="auto"/>
      </w:divBdr>
    </w:div>
    <w:div w:id="1750689523">
      <w:bodyDiv w:val="1"/>
      <w:marLeft w:val="0"/>
      <w:marRight w:val="0"/>
      <w:marTop w:val="0"/>
      <w:marBottom w:val="0"/>
      <w:divBdr>
        <w:top w:val="none" w:sz="0" w:space="0" w:color="auto"/>
        <w:left w:val="none" w:sz="0" w:space="0" w:color="auto"/>
        <w:bottom w:val="none" w:sz="0" w:space="0" w:color="auto"/>
        <w:right w:val="none" w:sz="0" w:space="0" w:color="auto"/>
      </w:divBdr>
    </w:div>
    <w:div w:id="1750690174">
      <w:bodyDiv w:val="1"/>
      <w:marLeft w:val="0"/>
      <w:marRight w:val="0"/>
      <w:marTop w:val="0"/>
      <w:marBottom w:val="0"/>
      <w:divBdr>
        <w:top w:val="none" w:sz="0" w:space="0" w:color="auto"/>
        <w:left w:val="none" w:sz="0" w:space="0" w:color="auto"/>
        <w:bottom w:val="none" w:sz="0" w:space="0" w:color="auto"/>
        <w:right w:val="none" w:sz="0" w:space="0" w:color="auto"/>
      </w:divBdr>
    </w:div>
    <w:div w:id="1750734709">
      <w:bodyDiv w:val="1"/>
      <w:marLeft w:val="0"/>
      <w:marRight w:val="0"/>
      <w:marTop w:val="0"/>
      <w:marBottom w:val="0"/>
      <w:divBdr>
        <w:top w:val="none" w:sz="0" w:space="0" w:color="auto"/>
        <w:left w:val="none" w:sz="0" w:space="0" w:color="auto"/>
        <w:bottom w:val="none" w:sz="0" w:space="0" w:color="auto"/>
        <w:right w:val="none" w:sz="0" w:space="0" w:color="auto"/>
      </w:divBdr>
    </w:div>
    <w:div w:id="1750737036">
      <w:bodyDiv w:val="1"/>
      <w:marLeft w:val="0"/>
      <w:marRight w:val="0"/>
      <w:marTop w:val="0"/>
      <w:marBottom w:val="0"/>
      <w:divBdr>
        <w:top w:val="none" w:sz="0" w:space="0" w:color="auto"/>
        <w:left w:val="none" w:sz="0" w:space="0" w:color="auto"/>
        <w:bottom w:val="none" w:sz="0" w:space="0" w:color="auto"/>
        <w:right w:val="none" w:sz="0" w:space="0" w:color="auto"/>
      </w:divBdr>
    </w:div>
    <w:div w:id="1750808750">
      <w:bodyDiv w:val="1"/>
      <w:marLeft w:val="0"/>
      <w:marRight w:val="0"/>
      <w:marTop w:val="0"/>
      <w:marBottom w:val="0"/>
      <w:divBdr>
        <w:top w:val="none" w:sz="0" w:space="0" w:color="auto"/>
        <w:left w:val="none" w:sz="0" w:space="0" w:color="auto"/>
        <w:bottom w:val="none" w:sz="0" w:space="0" w:color="auto"/>
        <w:right w:val="none" w:sz="0" w:space="0" w:color="auto"/>
      </w:divBdr>
    </w:div>
    <w:div w:id="1750882378">
      <w:bodyDiv w:val="1"/>
      <w:marLeft w:val="0"/>
      <w:marRight w:val="0"/>
      <w:marTop w:val="0"/>
      <w:marBottom w:val="0"/>
      <w:divBdr>
        <w:top w:val="none" w:sz="0" w:space="0" w:color="auto"/>
        <w:left w:val="none" w:sz="0" w:space="0" w:color="auto"/>
        <w:bottom w:val="none" w:sz="0" w:space="0" w:color="auto"/>
        <w:right w:val="none" w:sz="0" w:space="0" w:color="auto"/>
      </w:divBdr>
    </w:div>
    <w:div w:id="1750885075">
      <w:bodyDiv w:val="1"/>
      <w:marLeft w:val="0"/>
      <w:marRight w:val="0"/>
      <w:marTop w:val="0"/>
      <w:marBottom w:val="0"/>
      <w:divBdr>
        <w:top w:val="none" w:sz="0" w:space="0" w:color="auto"/>
        <w:left w:val="none" w:sz="0" w:space="0" w:color="auto"/>
        <w:bottom w:val="none" w:sz="0" w:space="0" w:color="auto"/>
        <w:right w:val="none" w:sz="0" w:space="0" w:color="auto"/>
      </w:divBdr>
    </w:div>
    <w:div w:id="1750928844">
      <w:bodyDiv w:val="1"/>
      <w:marLeft w:val="0"/>
      <w:marRight w:val="0"/>
      <w:marTop w:val="0"/>
      <w:marBottom w:val="0"/>
      <w:divBdr>
        <w:top w:val="none" w:sz="0" w:space="0" w:color="auto"/>
        <w:left w:val="none" w:sz="0" w:space="0" w:color="auto"/>
        <w:bottom w:val="none" w:sz="0" w:space="0" w:color="auto"/>
        <w:right w:val="none" w:sz="0" w:space="0" w:color="auto"/>
      </w:divBdr>
    </w:div>
    <w:div w:id="1750930657">
      <w:bodyDiv w:val="1"/>
      <w:marLeft w:val="0"/>
      <w:marRight w:val="0"/>
      <w:marTop w:val="0"/>
      <w:marBottom w:val="0"/>
      <w:divBdr>
        <w:top w:val="none" w:sz="0" w:space="0" w:color="auto"/>
        <w:left w:val="none" w:sz="0" w:space="0" w:color="auto"/>
        <w:bottom w:val="none" w:sz="0" w:space="0" w:color="auto"/>
        <w:right w:val="none" w:sz="0" w:space="0" w:color="auto"/>
      </w:divBdr>
    </w:div>
    <w:div w:id="1751005953">
      <w:bodyDiv w:val="1"/>
      <w:marLeft w:val="0"/>
      <w:marRight w:val="0"/>
      <w:marTop w:val="0"/>
      <w:marBottom w:val="0"/>
      <w:divBdr>
        <w:top w:val="none" w:sz="0" w:space="0" w:color="auto"/>
        <w:left w:val="none" w:sz="0" w:space="0" w:color="auto"/>
        <w:bottom w:val="none" w:sz="0" w:space="0" w:color="auto"/>
        <w:right w:val="none" w:sz="0" w:space="0" w:color="auto"/>
      </w:divBdr>
    </w:div>
    <w:div w:id="1751344202">
      <w:bodyDiv w:val="1"/>
      <w:marLeft w:val="0"/>
      <w:marRight w:val="0"/>
      <w:marTop w:val="0"/>
      <w:marBottom w:val="0"/>
      <w:divBdr>
        <w:top w:val="none" w:sz="0" w:space="0" w:color="auto"/>
        <w:left w:val="none" w:sz="0" w:space="0" w:color="auto"/>
        <w:bottom w:val="none" w:sz="0" w:space="0" w:color="auto"/>
        <w:right w:val="none" w:sz="0" w:space="0" w:color="auto"/>
      </w:divBdr>
    </w:div>
    <w:div w:id="1751347409">
      <w:bodyDiv w:val="1"/>
      <w:marLeft w:val="0"/>
      <w:marRight w:val="0"/>
      <w:marTop w:val="0"/>
      <w:marBottom w:val="0"/>
      <w:divBdr>
        <w:top w:val="none" w:sz="0" w:space="0" w:color="auto"/>
        <w:left w:val="none" w:sz="0" w:space="0" w:color="auto"/>
        <w:bottom w:val="none" w:sz="0" w:space="0" w:color="auto"/>
        <w:right w:val="none" w:sz="0" w:space="0" w:color="auto"/>
      </w:divBdr>
    </w:div>
    <w:div w:id="1751392672">
      <w:bodyDiv w:val="1"/>
      <w:marLeft w:val="0"/>
      <w:marRight w:val="0"/>
      <w:marTop w:val="0"/>
      <w:marBottom w:val="0"/>
      <w:divBdr>
        <w:top w:val="none" w:sz="0" w:space="0" w:color="auto"/>
        <w:left w:val="none" w:sz="0" w:space="0" w:color="auto"/>
        <w:bottom w:val="none" w:sz="0" w:space="0" w:color="auto"/>
        <w:right w:val="none" w:sz="0" w:space="0" w:color="auto"/>
      </w:divBdr>
    </w:div>
    <w:div w:id="1751467884">
      <w:bodyDiv w:val="1"/>
      <w:marLeft w:val="0"/>
      <w:marRight w:val="0"/>
      <w:marTop w:val="0"/>
      <w:marBottom w:val="0"/>
      <w:divBdr>
        <w:top w:val="none" w:sz="0" w:space="0" w:color="auto"/>
        <w:left w:val="none" w:sz="0" w:space="0" w:color="auto"/>
        <w:bottom w:val="none" w:sz="0" w:space="0" w:color="auto"/>
        <w:right w:val="none" w:sz="0" w:space="0" w:color="auto"/>
      </w:divBdr>
    </w:div>
    <w:div w:id="1751468748">
      <w:bodyDiv w:val="1"/>
      <w:marLeft w:val="0"/>
      <w:marRight w:val="0"/>
      <w:marTop w:val="0"/>
      <w:marBottom w:val="0"/>
      <w:divBdr>
        <w:top w:val="none" w:sz="0" w:space="0" w:color="auto"/>
        <w:left w:val="none" w:sz="0" w:space="0" w:color="auto"/>
        <w:bottom w:val="none" w:sz="0" w:space="0" w:color="auto"/>
        <w:right w:val="none" w:sz="0" w:space="0" w:color="auto"/>
      </w:divBdr>
    </w:div>
    <w:div w:id="1751537811">
      <w:bodyDiv w:val="1"/>
      <w:marLeft w:val="0"/>
      <w:marRight w:val="0"/>
      <w:marTop w:val="0"/>
      <w:marBottom w:val="0"/>
      <w:divBdr>
        <w:top w:val="none" w:sz="0" w:space="0" w:color="auto"/>
        <w:left w:val="none" w:sz="0" w:space="0" w:color="auto"/>
        <w:bottom w:val="none" w:sz="0" w:space="0" w:color="auto"/>
        <w:right w:val="none" w:sz="0" w:space="0" w:color="auto"/>
      </w:divBdr>
    </w:div>
    <w:div w:id="1751584001">
      <w:bodyDiv w:val="1"/>
      <w:marLeft w:val="0"/>
      <w:marRight w:val="0"/>
      <w:marTop w:val="0"/>
      <w:marBottom w:val="0"/>
      <w:divBdr>
        <w:top w:val="none" w:sz="0" w:space="0" w:color="auto"/>
        <w:left w:val="none" w:sz="0" w:space="0" w:color="auto"/>
        <w:bottom w:val="none" w:sz="0" w:space="0" w:color="auto"/>
        <w:right w:val="none" w:sz="0" w:space="0" w:color="auto"/>
      </w:divBdr>
    </w:div>
    <w:div w:id="1751659324">
      <w:bodyDiv w:val="1"/>
      <w:marLeft w:val="0"/>
      <w:marRight w:val="0"/>
      <w:marTop w:val="0"/>
      <w:marBottom w:val="0"/>
      <w:divBdr>
        <w:top w:val="none" w:sz="0" w:space="0" w:color="auto"/>
        <w:left w:val="none" w:sz="0" w:space="0" w:color="auto"/>
        <w:bottom w:val="none" w:sz="0" w:space="0" w:color="auto"/>
        <w:right w:val="none" w:sz="0" w:space="0" w:color="auto"/>
      </w:divBdr>
    </w:div>
    <w:div w:id="1751731879">
      <w:bodyDiv w:val="1"/>
      <w:marLeft w:val="0"/>
      <w:marRight w:val="0"/>
      <w:marTop w:val="0"/>
      <w:marBottom w:val="0"/>
      <w:divBdr>
        <w:top w:val="none" w:sz="0" w:space="0" w:color="auto"/>
        <w:left w:val="none" w:sz="0" w:space="0" w:color="auto"/>
        <w:bottom w:val="none" w:sz="0" w:space="0" w:color="auto"/>
        <w:right w:val="none" w:sz="0" w:space="0" w:color="auto"/>
      </w:divBdr>
    </w:div>
    <w:div w:id="1751804367">
      <w:bodyDiv w:val="1"/>
      <w:marLeft w:val="0"/>
      <w:marRight w:val="0"/>
      <w:marTop w:val="0"/>
      <w:marBottom w:val="0"/>
      <w:divBdr>
        <w:top w:val="none" w:sz="0" w:space="0" w:color="auto"/>
        <w:left w:val="none" w:sz="0" w:space="0" w:color="auto"/>
        <w:bottom w:val="none" w:sz="0" w:space="0" w:color="auto"/>
        <w:right w:val="none" w:sz="0" w:space="0" w:color="auto"/>
      </w:divBdr>
    </w:div>
    <w:div w:id="1751808728">
      <w:bodyDiv w:val="1"/>
      <w:marLeft w:val="0"/>
      <w:marRight w:val="0"/>
      <w:marTop w:val="0"/>
      <w:marBottom w:val="0"/>
      <w:divBdr>
        <w:top w:val="none" w:sz="0" w:space="0" w:color="auto"/>
        <w:left w:val="none" w:sz="0" w:space="0" w:color="auto"/>
        <w:bottom w:val="none" w:sz="0" w:space="0" w:color="auto"/>
        <w:right w:val="none" w:sz="0" w:space="0" w:color="auto"/>
      </w:divBdr>
    </w:div>
    <w:div w:id="1751845987">
      <w:bodyDiv w:val="1"/>
      <w:marLeft w:val="0"/>
      <w:marRight w:val="0"/>
      <w:marTop w:val="0"/>
      <w:marBottom w:val="0"/>
      <w:divBdr>
        <w:top w:val="none" w:sz="0" w:space="0" w:color="auto"/>
        <w:left w:val="none" w:sz="0" w:space="0" w:color="auto"/>
        <w:bottom w:val="none" w:sz="0" w:space="0" w:color="auto"/>
        <w:right w:val="none" w:sz="0" w:space="0" w:color="auto"/>
      </w:divBdr>
    </w:div>
    <w:div w:id="1751846371">
      <w:bodyDiv w:val="1"/>
      <w:marLeft w:val="0"/>
      <w:marRight w:val="0"/>
      <w:marTop w:val="0"/>
      <w:marBottom w:val="0"/>
      <w:divBdr>
        <w:top w:val="none" w:sz="0" w:space="0" w:color="auto"/>
        <w:left w:val="none" w:sz="0" w:space="0" w:color="auto"/>
        <w:bottom w:val="none" w:sz="0" w:space="0" w:color="auto"/>
        <w:right w:val="none" w:sz="0" w:space="0" w:color="auto"/>
      </w:divBdr>
    </w:div>
    <w:div w:id="1751848393">
      <w:bodyDiv w:val="1"/>
      <w:marLeft w:val="0"/>
      <w:marRight w:val="0"/>
      <w:marTop w:val="0"/>
      <w:marBottom w:val="0"/>
      <w:divBdr>
        <w:top w:val="none" w:sz="0" w:space="0" w:color="auto"/>
        <w:left w:val="none" w:sz="0" w:space="0" w:color="auto"/>
        <w:bottom w:val="none" w:sz="0" w:space="0" w:color="auto"/>
        <w:right w:val="none" w:sz="0" w:space="0" w:color="auto"/>
      </w:divBdr>
    </w:div>
    <w:div w:id="1751850457">
      <w:bodyDiv w:val="1"/>
      <w:marLeft w:val="0"/>
      <w:marRight w:val="0"/>
      <w:marTop w:val="0"/>
      <w:marBottom w:val="0"/>
      <w:divBdr>
        <w:top w:val="none" w:sz="0" w:space="0" w:color="auto"/>
        <w:left w:val="none" w:sz="0" w:space="0" w:color="auto"/>
        <w:bottom w:val="none" w:sz="0" w:space="0" w:color="auto"/>
        <w:right w:val="none" w:sz="0" w:space="0" w:color="auto"/>
      </w:divBdr>
    </w:div>
    <w:div w:id="1752004867">
      <w:bodyDiv w:val="1"/>
      <w:marLeft w:val="0"/>
      <w:marRight w:val="0"/>
      <w:marTop w:val="0"/>
      <w:marBottom w:val="0"/>
      <w:divBdr>
        <w:top w:val="none" w:sz="0" w:space="0" w:color="auto"/>
        <w:left w:val="none" w:sz="0" w:space="0" w:color="auto"/>
        <w:bottom w:val="none" w:sz="0" w:space="0" w:color="auto"/>
        <w:right w:val="none" w:sz="0" w:space="0" w:color="auto"/>
      </w:divBdr>
    </w:div>
    <w:div w:id="1752005416">
      <w:bodyDiv w:val="1"/>
      <w:marLeft w:val="0"/>
      <w:marRight w:val="0"/>
      <w:marTop w:val="0"/>
      <w:marBottom w:val="0"/>
      <w:divBdr>
        <w:top w:val="none" w:sz="0" w:space="0" w:color="auto"/>
        <w:left w:val="none" w:sz="0" w:space="0" w:color="auto"/>
        <w:bottom w:val="none" w:sz="0" w:space="0" w:color="auto"/>
        <w:right w:val="none" w:sz="0" w:space="0" w:color="auto"/>
      </w:divBdr>
    </w:div>
    <w:div w:id="1752238172">
      <w:bodyDiv w:val="1"/>
      <w:marLeft w:val="0"/>
      <w:marRight w:val="0"/>
      <w:marTop w:val="0"/>
      <w:marBottom w:val="0"/>
      <w:divBdr>
        <w:top w:val="none" w:sz="0" w:space="0" w:color="auto"/>
        <w:left w:val="none" w:sz="0" w:space="0" w:color="auto"/>
        <w:bottom w:val="none" w:sz="0" w:space="0" w:color="auto"/>
        <w:right w:val="none" w:sz="0" w:space="0" w:color="auto"/>
      </w:divBdr>
    </w:div>
    <w:div w:id="1752389160">
      <w:bodyDiv w:val="1"/>
      <w:marLeft w:val="0"/>
      <w:marRight w:val="0"/>
      <w:marTop w:val="0"/>
      <w:marBottom w:val="0"/>
      <w:divBdr>
        <w:top w:val="none" w:sz="0" w:space="0" w:color="auto"/>
        <w:left w:val="none" w:sz="0" w:space="0" w:color="auto"/>
        <w:bottom w:val="none" w:sz="0" w:space="0" w:color="auto"/>
        <w:right w:val="none" w:sz="0" w:space="0" w:color="auto"/>
      </w:divBdr>
    </w:div>
    <w:div w:id="1752389575">
      <w:bodyDiv w:val="1"/>
      <w:marLeft w:val="0"/>
      <w:marRight w:val="0"/>
      <w:marTop w:val="0"/>
      <w:marBottom w:val="0"/>
      <w:divBdr>
        <w:top w:val="none" w:sz="0" w:space="0" w:color="auto"/>
        <w:left w:val="none" w:sz="0" w:space="0" w:color="auto"/>
        <w:bottom w:val="none" w:sz="0" w:space="0" w:color="auto"/>
        <w:right w:val="none" w:sz="0" w:space="0" w:color="auto"/>
      </w:divBdr>
    </w:div>
    <w:div w:id="1752583382">
      <w:bodyDiv w:val="1"/>
      <w:marLeft w:val="0"/>
      <w:marRight w:val="0"/>
      <w:marTop w:val="0"/>
      <w:marBottom w:val="0"/>
      <w:divBdr>
        <w:top w:val="none" w:sz="0" w:space="0" w:color="auto"/>
        <w:left w:val="none" w:sz="0" w:space="0" w:color="auto"/>
        <w:bottom w:val="none" w:sz="0" w:space="0" w:color="auto"/>
        <w:right w:val="none" w:sz="0" w:space="0" w:color="auto"/>
      </w:divBdr>
    </w:div>
    <w:div w:id="1752655032">
      <w:bodyDiv w:val="1"/>
      <w:marLeft w:val="0"/>
      <w:marRight w:val="0"/>
      <w:marTop w:val="0"/>
      <w:marBottom w:val="0"/>
      <w:divBdr>
        <w:top w:val="none" w:sz="0" w:space="0" w:color="auto"/>
        <w:left w:val="none" w:sz="0" w:space="0" w:color="auto"/>
        <w:bottom w:val="none" w:sz="0" w:space="0" w:color="auto"/>
        <w:right w:val="none" w:sz="0" w:space="0" w:color="auto"/>
      </w:divBdr>
    </w:div>
    <w:div w:id="1752658146">
      <w:bodyDiv w:val="1"/>
      <w:marLeft w:val="0"/>
      <w:marRight w:val="0"/>
      <w:marTop w:val="0"/>
      <w:marBottom w:val="0"/>
      <w:divBdr>
        <w:top w:val="none" w:sz="0" w:space="0" w:color="auto"/>
        <w:left w:val="none" w:sz="0" w:space="0" w:color="auto"/>
        <w:bottom w:val="none" w:sz="0" w:space="0" w:color="auto"/>
        <w:right w:val="none" w:sz="0" w:space="0" w:color="auto"/>
      </w:divBdr>
    </w:div>
    <w:div w:id="1752771985">
      <w:bodyDiv w:val="1"/>
      <w:marLeft w:val="0"/>
      <w:marRight w:val="0"/>
      <w:marTop w:val="0"/>
      <w:marBottom w:val="0"/>
      <w:divBdr>
        <w:top w:val="none" w:sz="0" w:space="0" w:color="auto"/>
        <w:left w:val="none" w:sz="0" w:space="0" w:color="auto"/>
        <w:bottom w:val="none" w:sz="0" w:space="0" w:color="auto"/>
        <w:right w:val="none" w:sz="0" w:space="0" w:color="auto"/>
      </w:divBdr>
    </w:div>
    <w:div w:id="1752774407">
      <w:bodyDiv w:val="1"/>
      <w:marLeft w:val="0"/>
      <w:marRight w:val="0"/>
      <w:marTop w:val="0"/>
      <w:marBottom w:val="0"/>
      <w:divBdr>
        <w:top w:val="none" w:sz="0" w:space="0" w:color="auto"/>
        <w:left w:val="none" w:sz="0" w:space="0" w:color="auto"/>
        <w:bottom w:val="none" w:sz="0" w:space="0" w:color="auto"/>
        <w:right w:val="none" w:sz="0" w:space="0" w:color="auto"/>
      </w:divBdr>
    </w:div>
    <w:div w:id="1752851627">
      <w:bodyDiv w:val="1"/>
      <w:marLeft w:val="0"/>
      <w:marRight w:val="0"/>
      <w:marTop w:val="0"/>
      <w:marBottom w:val="0"/>
      <w:divBdr>
        <w:top w:val="none" w:sz="0" w:space="0" w:color="auto"/>
        <w:left w:val="none" w:sz="0" w:space="0" w:color="auto"/>
        <w:bottom w:val="none" w:sz="0" w:space="0" w:color="auto"/>
        <w:right w:val="none" w:sz="0" w:space="0" w:color="auto"/>
      </w:divBdr>
    </w:div>
    <w:div w:id="1752893801">
      <w:bodyDiv w:val="1"/>
      <w:marLeft w:val="0"/>
      <w:marRight w:val="0"/>
      <w:marTop w:val="0"/>
      <w:marBottom w:val="0"/>
      <w:divBdr>
        <w:top w:val="none" w:sz="0" w:space="0" w:color="auto"/>
        <w:left w:val="none" w:sz="0" w:space="0" w:color="auto"/>
        <w:bottom w:val="none" w:sz="0" w:space="0" w:color="auto"/>
        <w:right w:val="none" w:sz="0" w:space="0" w:color="auto"/>
      </w:divBdr>
    </w:div>
    <w:div w:id="1752894819">
      <w:bodyDiv w:val="1"/>
      <w:marLeft w:val="0"/>
      <w:marRight w:val="0"/>
      <w:marTop w:val="0"/>
      <w:marBottom w:val="0"/>
      <w:divBdr>
        <w:top w:val="none" w:sz="0" w:space="0" w:color="auto"/>
        <w:left w:val="none" w:sz="0" w:space="0" w:color="auto"/>
        <w:bottom w:val="none" w:sz="0" w:space="0" w:color="auto"/>
        <w:right w:val="none" w:sz="0" w:space="0" w:color="auto"/>
      </w:divBdr>
    </w:div>
    <w:div w:id="1752962924">
      <w:bodyDiv w:val="1"/>
      <w:marLeft w:val="0"/>
      <w:marRight w:val="0"/>
      <w:marTop w:val="0"/>
      <w:marBottom w:val="0"/>
      <w:divBdr>
        <w:top w:val="none" w:sz="0" w:space="0" w:color="auto"/>
        <w:left w:val="none" w:sz="0" w:space="0" w:color="auto"/>
        <w:bottom w:val="none" w:sz="0" w:space="0" w:color="auto"/>
        <w:right w:val="none" w:sz="0" w:space="0" w:color="auto"/>
      </w:divBdr>
    </w:div>
    <w:div w:id="1752965631">
      <w:bodyDiv w:val="1"/>
      <w:marLeft w:val="0"/>
      <w:marRight w:val="0"/>
      <w:marTop w:val="0"/>
      <w:marBottom w:val="0"/>
      <w:divBdr>
        <w:top w:val="none" w:sz="0" w:space="0" w:color="auto"/>
        <w:left w:val="none" w:sz="0" w:space="0" w:color="auto"/>
        <w:bottom w:val="none" w:sz="0" w:space="0" w:color="auto"/>
        <w:right w:val="none" w:sz="0" w:space="0" w:color="auto"/>
      </w:divBdr>
    </w:div>
    <w:div w:id="1752969486">
      <w:bodyDiv w:val="1"/>
      <w:marLeft w:val="0"/>
      <w:marRight w:val="0"/>
      <w:marTop w:val="0"/>
      <w:marBottom w:val="0"/>
      <w:divBdr>
        <w:top w:val="none" w:sz="0" w:space="0" w:color="auto"/>
        <w:left w:val="none" w:sz="0" w:space="0" w:color="auto"/>
        <w:bottom w:val="none" w:sz="0" w:space="0" w:color="auto"/>
        <w:right w:val="none" w:sz="0" w:space="0" w:color="auto"/>
      </w:divBdr>
    </w:div>
    <w:div w:id="1752971346">
      <w:bodyDiv w:val="1"/>
      <w:marLeft w:val="0"/>
      <w:marRight w:val="0"/>
      <w:marTop w:val="0"/>
      <w:marBottom w:val="0"/>
      <w:divBdr>
        <w:top w:val="none" w:sz="0" w:space="0" w:color="auto"/>
        <w:left w:val="none" w:sz="0" w:space="0" w:color="auto"/>
        <w:bottom w:val="none" w:sz="0" w:space="0" w:color="auto"/>
        <w:right w:val="none" w:sz="0" w:space="0" w:color="auto"/>
      </w:divBdr>
    </w:div>
    <w:div w:id="1753157538">
      <w:bodyDiv w:val="1"/>
      <w:marLeft w:val="0"/>
      <w:marRight w:val="0"/>
      <w:marTop w:val="0"/>
      <w:marBottom w:val="0"/>
      <w:divBdr>
        <w:top w:val="none" w:sz="0" w:space="0" w:color="auto"/>
        <w:left w:val="none" w:sz="0" w:space="0" w:color="auto"/>
        <w:bottom w:val="none" w:sz="0" w:space="0" w:color="auto"/>
        <w:right w:val="none" w:sz="0" w:space="0" w:color="auto"/>
      </w:divBdr>
    </w:div>
    <w:div w:id="1753157851">
      <w:bodyDiv w:val="1"/>
      <w:marLeft w:val="0"/>
      <w:marRight w:val="0"/>
      <w:marTop w:val="0"/>
      <w:marBottom w:val="0"/>
      <w:divBdr>
        <w:top w:val="none" w:sz="0" w:space="0" w:color="auto"/>
        <w:left w:val="none" w:sz="0" w:space="0" w:color="auto"/>
        <w:bottom w:val="none" w:sz="0" w:space="0" w:color="auto"/>
        <w:right w:val="none" w:sz="0" w:space="0" w:color="auto"/>
      </w:divBdr>
    </w:div>
    <w:div w:id="1753160651">
      <w:bodyDiv w:val="1"/>
      <w:marLeft w:val="0"/>
      <w:marRight w:val="0"/>
      <w:marTop w:val="0"/>
      <w:marBottom w:val="0"/>
      <w:divBdr>
        <w:top w:val="none" w:sz="0" w:space="0" w:color="auto"/>
        <w:left w:val="none" w:sz="0" w:space="0" w:color="auto"/>
        <w:bottom w:val="none" w:sz="0" w:space="0" w:color="auto"/>
        <w:right w:val="none" w:sz="0" w:space="0" w:color="auto"/>
      </w:divBdr>
    </w:div>
    <w:div w:id="1753314455">
      <w:bodyDiv w:val="1"/>
      <w:marLeft w:val="0"/>
      <w:marRight w:val="0"/>
      <w:marTop w:val="0"/>
      <w:marBottom w:val="0"/>
      <w:divBdr>
        <w:top w:val="none" w:sz="0" w:space="0" w:color="auto"/>
        <w:left w:val="none" w:sz="0" w:space="0" w:color="auto"/>
        <w:bottom w:val="none" w:sz="0" w:space="0" w:color="auto"/>
        <w:right w:val="none" w:sz="0" w:space="0" w:color="auto"/>
      </w:divBdr>
    </w:div>
    <w:div w:id="1753358558">
      <w:bodyDiv w:val="1"/>
      <w:marLeft w:val="0"/>
      <w:marRight w:val="0"/>
      <w:marTop w:val="0"/>
      <w:marBottom w:val="0"/>
      <w:divBdr>
        <w:top w:val="none" w:sz="0" w:space="0" w:color="auto"/>
        <w:left w:val="none" w:sz="0" w:space="0" w:color="auto"/>
        <w:bottom w:val="none" w:sz="0" w:space="0" w:color="auto"/>
        <w:right w:val="none" w:sz="0" w:space="0" w:color="auto"/>
      </w:divBdr>
    </w:div>
    <w:div w:id="1753359120">
      <w:bodyDiv w:val="1"/>
      <w:marLeft w:val="0"/>
      <w:marRight w:val="0"/>
      <w:marTop w:val="0"/>
      <w:marBottom w:val="0"/>
      <w:divBdr>
        <w:top w:val="none" w:sz="0" w:space="0" w:color="auto"/>
        <w:left w:val="none" w:sz="0" w:space="0" w:color="auto"/>
        <w:bottom w:val="none" w:sz="0" w:space="0" w:color="auto"/>
        <w:right w:val="none" w:sz="0" w:space="0" w:color="auto"/>
      </w:divBdr>
    </w:div>
    <w:div w:id="1753431314">
      <w:bodyDiv w:val="1"/>
      <w:marLeft w:val="0"/>
      <w:marRight w:val="0"/>
      <w:marTop w:val="0"/>
      <w:marBottom w:val="0"/>
      <w:divBdr>
        <w:top w:val="none" w:sz="0" w:space="0" w:color="auto"/>
        <w:left w:val="none" w:sz="0" w:space="0" w:color="auto"/>
        <w:bottom w:val="none" w:sz="0" w:space="0" w:color="auto"/>
        <w:right w:val="none" w:sz="0" w:space="0" w:color="auto"/>
      </w:divBdr>
    </w:div>
    <w:div w:id="1753502794">
      <w:bodyDiv w:val="1"/>
      <w:marLeft w:val="0"/>
      <w:marRight w:val="0"/>
      <w:marTop w:val="0"/>
      <w:marBottom w:val="0"/>
      <w:divBdr>
        <w:top w:val="none" w:sz="0" w:space="0" w:color="auto"/>
        <w:left w:val="none" w:sz="0" w:space="0" w:color="auto"/>
        <w:bottom w:val="none" w:sz="0" w:space="0" w:color="auto"/>
        <w:right w:val="none" w:sz="0" w:space="0" w:color="auto"/>
      </w:divBdr>
    </w:div>
    <w:div w:id="1753550789">
      <w:bodyDiv w:val="1"/>
      <w:marLeft w:val="0"/>
      <w:marRight w:val="0"/>
      <w:marTop w:val="0"/>
      <w:marBottom w:val="0"/>
      <w:divBdr>
        <w:top w:val="none" w:sz="0" w:space="0" w:color="auto"/>
        <w:left w:val="none" w:sz="0" w:space="0" w:color="auto"/>
        <w:bottom w:val="none" w:sz="0" w:space="0" w:color="auto"/>
        <w:right w:val="none" w:sz="0" w:space="0" w:color="auto"/>
      </w:divBdr>
    </w:div>
    <w:div w:id="1753622848">
      <w:bodyDiv w:val="1"/>
      <w:marLeft w:val="0"/>
      <w:marRight w:val="0"/>
      <w:marTop w:val="0"/>
      <w:marBottom w:val="0"/>
      <w:divBdr>
        <w:top w:val="none" w:sz="0" w:space="0" w:color="auto"/>
        <w:left w:val="none" w:sz="0" w:space="0" w:color="auto"/>
        <w:bottom w:val="none" w:sz="0" w:space="0" w:color="auto"/>
        <w:right w:val="none" w:sz="0" w:space="0" w:color="auto"/>
      </w:divBdr>
    </w:div>
    <w:div w:id="1753700494">
      <w:bodyDiv w:val="1"/>
      <w:marLeft w:val="0"/>
      <w:marRight w:val="0"/>
      <w:marTop w:val="0"/>
      <w:marBottom w:val="0"/>
      <w:divBdr>
        <w:top w:val="none" w:sz="0" w:space="0" w:color="auto"/>
        <w:left w:val="none" w:sz="0" w:space="0" w:color="auto"/>
        <w:bottom w:val="none" w:sz="0" w:space="0" w:color="auto"/>
        <w:right w:val="none" w:sz="0" w:space="0" w:color="auto"/>
      </w:divBdr>
    </w:div>
    <w:div w:id="1753701603">
      <w:bodyDiv w:val="1"/>
      <w:marLeft w:val="0"/>
      <w:marRight w:val="0"/>
      <w:marTop w:val="0"/>
      <w:marBottom w:val="0"/>
      <w:divBdr>
        <w:top w:val="none" w:sz="0" w:space="0" w:color="auto"/>
        <w:left w:val="none" w:sz="0" w:space="0" w:color="auto"/>
        <w:bottom w:val="none" w:sz="0" w:space="0" w:color="auto"/>
        <w:right w:val="none" w:sz="0" w:space="0" w:color="auto"/>
      </w:divBdr>
    </w:div>
    <w:div w:id="1753744457">
      <w:bodyDiv w:val="1"/>
      <w:marLeft w:val="0"/>
      <w:marRight w:val="0"/>
      <w:marTop w:val="0"/>
      <w:marBottom w:val="0"/>
      <w:divBdr>
        <w:top w:val="none" w:sz="0" w:space="0" w:color="auto"/>
        <w:left w:val="none" w:sz="0" w:space="0" w:color="auto"/>
        <w:bottom w:val="none" w:sz="0" w:space="0" w:color="auto"/>
        <w:right w:val="none" w:sz="0" w:space="0" w:color="auto"/>
      </w:divBdr>
    </w:div>
    <w:div w:id="1753770802">
      <w:bodyDiv w:val="1"/>
      <w:marLeft w:val="0"/>
      <w:marRight w:val="0"/>
      <w:marTop w:val="0"/>
      <w:marBottom w:val="0"/>
      <w:divBdr>
        <w:top w:val="none" w:sz="0" w:space="0" w:color="auto"/>
        <w:left w:val="none" w:sz="0" w:space="0" w:color="auto"/>
        <w:bottom w:val="none" w:sz="0" w:space="0" w:color="auto"/>
        <w:right w:val="none" w:sz="0" w:space="0" w:color="auto"/>
      </w:divBdr>
    </w:div>
    <w:div w:id="1753814518">
      <w:bodyDiv w:val="1"/>
      <w:marLeft w:val="0"/>
      <w:marRight w:val="0"/>
      <w:marTop w:val="0"/>
      <w:marBottom w:val="0"/>
      <w:divBdr>
        <w:top w:val="none" w:sz="0" w:space="0" w:color="auto"/>
        <w:left w:val="none" w:sz="0" w:space="0" w:color="auto"/>
        <w:bottom w:val="none" w:sz="0" w:space="0" w:color="auto"/>
        <w:right w:val="none" w:sz="0" w:space="0" w:color="auto"/>
      </w:divBdr>
    </w:div>
    <w:div w:id="1753886960">
      <w:bodyDiv w:val="1"/>
      <w:marLeft w:val="0"/>
      <w:marRight w:val="0"/>
      <w:marTop w:val="0"/>
      <w:marBottom w:val="0"/>
      <w:divBdr>
        <w:top w:val="none" w:sz="0" w:space="0" w:color="auto"/>
        <w:left w:val="none" w:sz="0" w:space="0" w:color="auto"/>
        <w:bottom w:val="none" w:sz="0" w:space="0" w:color="auto"/>
        <w:right w:val="none" w:sz="0" w:space="0" w:color="auto"/>
      </w:divBdr>
    </w:div>
    <w:div w:id="1753889507">
      <w:bodyDiv w:val="1"/>
      <w:marLeft w:val="0"/>
      <w:marRight w:val="0"/>
      <w:marTop w:val="0"/>
      <w:marBottom w:val="0"/>
      <w:divBdr>
        <w:top w:val="none" w:sz="0" w:space="0" w:color="auto"/>
        <w:left w:val="none" w:sz="0" w:space="0" w:color="auto"/>
        <w:bottom w:val="none" w:sz="0" w:space="0" w:color="auto"/>
        <w:right w:val="none" w:sz="0" w:space="0" w:color="auto"/>
      </w:divBdr>
    </w:div>
    <w:div w:id="1753892063">
      <w:bodyDiv w:val="1"/>
      <w:marLeft w:val="0"/>
      <w:marRight w:val="0"/>
      <w:marTop w:val="0"/>
      <w:marBottom w:val="0"/>
      <w:divBdr>
        <w:top w:val="none" w:sz="0" w:space="0" w:color="auto"/>
        <w:left w:val="none" w:sz="0" w:space="0" w:color="auto"/>
        <w:bottom w:val="none" w:sz="0" w:space="0" w:color="auto"/>
        <w:right w:val="none" w:sz="0" w:space="0" w:color="auto"/>
      </w:divBdr>
    </w:div>
    <w:div w:id="1753964968">
      <w:bodyDiv w:val="1"/>
      <w:marLeft w:val="0"/>
      <w:marRight w:val="0"/>
      <w:marTop w:val="0"/>
      <w:marBottom w:val="0"/>
      <w:divBdr>
        <w:top w:val="none" w:sz="0" w:space="0" w:color="auto"/>
        <w:left w:val="none" w:sz="0" w:space="0" w:color="auto"/>
        <w:bottom w:val="none" w:sz="0" w:space="0" w:color="auto"/>
        <w:right w:val="none" w:sz="0" w:space="0" w:color="auto"/>
      </w:divBdr>
    </w:div>
    <w:div w:id="1754007322">
      <w:bodyDiv w:val="1"/>
      <w:marLeft w:val="0"/>
      <w:marRight w:val="0"/>
      <w:marTop w:val="0"/>
      <w:marBottom w:val="0"/>
      <w:divBdr>
        <w:top w:val="none" w:sz="0" w:space="0" w:color="auto"/>
        <w:left w:val="none" w:sz="0" w:space="0" w:color="auto"/>
        <w:bottom w:val="none" w:sz="0" w:space="0" w:color="auto"/>
        <w:right w:val="none" w:sz="0" w:space="0" w:color="auto"/>
      </w:divBdr>
    </w:div>
    <w:div w:id="1754088859">
      <w:bodyDiv w:val="1"/>
      <w:marLeft w:val="0"/>
      <w:marRight w:val="0"/>
      <w:marTop w:val="0"/>
      <w:marBottom w:val="0"/>
      <w:divBdr>
        <w:top w:val="none" w:sz="0" w:space="0" w:color="auto"/>
        <w:left w:val="none" w:sz="0" w:space="0" w:color="auto"/>
        <w:bottom w:val="none" w:sz="0" w:space="0" w:color="auto"/>
        <w:right w:val="none" w:sz="0" w:space="0" w:color="auto"/>
      </w:divBdr>
    </w:div>
    <w:div w:id="1754280170">
      <w:bodyDiv w:val="1"/>
      <w:marLeft w:val="0"/>
      <w:marRight w:val="0"/>
      <w:marTop w:val="0"/>
      <w:marBottom w:val="0"/>
      <w:divBdr>
        <w:top w:val="none" w:sz="0" w:space="0" w:color="auto"/>
        <w:left w:val="none" w:sz="0" w:space="0" w:color="auto"/>
        <w:bottom w:val="none" w:sz="0" w:space="0" w:color="auto"/>
        <w:right w:val="none" w:sz="0" w:space="0" w:color="auto"/>
      </w:divBdr>
    </w:div>
    <w:div w:id="1754280171">
      <w:bodyDiv w:val="1"/>
      <w:marLeft w:val="0"/>
      <w:marRight w:val="0"/>
      <w:marTop w:val="0"/>
      <w:marBottom w:val="0"/>
      <w:divBdr>
        <w:top w:val="none" w:sz="0" w:space="0" w:color="auto"/>
        <w:left w:val="none" w:sz="0" w:space="0" w:color="auto"/>
        <w:bottom w:val="none" w:sz="0" w:space="0" w:color="auto"/>
        <w:right w:val="none" w:sz="0" w:space="0" w:color="auto"/>
      </w:divBdr>
    </w:div>
    <w:div w:id="1754424464">
      <w:bodyDiv w:val="1"/>
      <w:marLeft w:val="0"/>
      <w:marRight w:val="0"/>
      <w:marTop w:val="0"/>
      <w:marBottom w:val="0"/>
      <w:divBdr>
        <w:top w:val="none" w:sz="0" w:space="0" w:color="auto"/>
        <w:left w:val="none" w:sz="0" w:space="0" w:color="auto"/>
        <w:bottom w:val="none" w:sz="0" w:space="0" w:color="auto"/>
        <w:right w:val="none" w:sz="0" w:space="0" w:color="auto"/>
      </w:divBdr>
    </w:div>
    <w:div w:id="1754426812">
      <w:bodyDiv w:val="1"/>
      <w:marLeft w:val="0"/>
      <w:marRight w:val="0"/>
      <w:marTop w:val="0"/>
      <w:marBottom w:val="0"/>
      <w:divBdr>
        <w:top w:val="none" w:sz="0" w:space="0" w:color="auto"/>
        <w:left w:val="none" w:sz="0" w:space="0" w:color="auto"/>
        <w:bottom w:val="none" w:sz="0" w:space="0" w:color="auto"/>
        <w:right w:val="none" w:sz="0" w:space="0" w:color="auto"/>
      </w:divBdr>
    </w:div>
    <w:div w:id="1754472796">
      <w:bodyDiv w:val="1"/>
      <w:marLeft w:val="0"/>
      <w:marRight w:val="0"/>
      <w:marTop w:val="0"/>
      <w:marBottom w:val="0"/>
      <w:divBdr>
        <w:top w:val="none" w:sz="0" w:space="0" w:color="auto"/>
        <w:left w:val="none" w:sz="0" w:space="0" w:color="auto"/>
        <w:bottom w:val="none" w:sz="0" w:space="0" w:color="auto"/>
        <w:right w:val="none" w:sz="0" w:space="0" w:color="auto"/>
      </w:divBdr>
    </w:div>
    <w:div w:id="1754545750">
      <w:bodyDiv w:val="1"/>
      <w:marLeft w:val="0"/>
      <w:marRight w:val="0"/>
      <w:marTop w:val="0"/>
      <w:marBottom w:val="0"/>
      <w:divBdr>
        <w:top w:val="none" w:sz="0" w:space="0" w:color="auto"/>
        <w:left w:val="none" w:sz="0" w:space="0" w:color="auto"/>
        <w:bottom w:val="none" w:sz="0" w:space="0" w:color="auto"/>
        <w:right w:val="none" w:sz="0" w:space="0" w:color="auto"/>
      </w:divBdr>
    </w:div>
    <w:div w:id="1754620307">
      <w:bodyDiv w:val="1"/>
      <w:marLeft w:val="0"/>
      <w:marRight w:val="0"/>
      <w:marTop w:val="0"/>
      <w:marBottom w:val="0"/>
      <w:divBdr>
        <w:top w:val="none" w:sz="0" w:space="0" w:color="auto"/>
        <w:left w:val="none" w:sz="0" w:space="0" w:color="auto"/>
        <w:bottom w:val="none" w:sz="0" w:space="0" w:color="auto"/>
        <w:right w:val="none" w:sz="0" w:space="0" w:color="auto"/>
      </w:divBdr>
    </w:div>
    <w:div w:id="1754626200">
      <w:bodyDiv w:val="1"/>
      <w:marLeft w:val="0"/>
      <w:marRight w:val="0"/>
      <w:marTop w:val="0"/>
      <w:marBottom w:val="0"/>
      <w:divBdr>
        <w:top w:val="none" w:sz="0" w:space="0" w:color="auto"/>
        <w:left w:val="none" w:sz="0" w:space="0" w:color="auto"/>
        <w:bottom w:val="none" w:sz="0" w:space="0" w:color="auto"/>
        <w:right w:val="none" w:sz="0" w:space="0" w:color="auto"/>
      </w:divBdr>
    </w:div>
    <w:div w:id="1754818919">
      <w:bodyDiv w:val="1"/>
      <w:marLeft w:val="0"/>
      <w:marRight w:val="0"/>
      <w:marTop w:val="0"/>
      <w:marBottom w:val="0"/>
      <w:divBdr>
        <w:top w:val="none" w:sz="0" w:space="0" w:color="auto"/>
        <w:left w:val="none" w:sz="0" w:space="0" w:color="auto"/>
        <w:bottom w:val="none" w:sz="0" w:space="0" w:color="auto"/>
        <w:right w:val="none" w:sz="0" w:space="0" w:color="auto"/>
      </w:divBdr>
    </w:div>
    <w:div w:id="1754931051">
      <w:bodyDiv w:val="1"/>
      <w:marLeft w:val="0"/>
      <w:marRight w:val="0"/>
      <w:marTop w:val="0"/>
      <w:marBottom w:val="0"/>
      <w:divBdr>
        <w:top w:val="none" w:sz="0" w:space="0" w:color="auto"/>
        <w:left w:val="none" w:sz="0" w:space="0" w:color="auto"/>
        <w:bottom w:val="none" w:sz="0" w:space="0" w:color="auto"/>
        <w:right w:val="none" w:sz="0" w:space="0" w:color="auto"/>
      </w:divBdr>
    </w:div>
    <w:div w:id="1754935122">
      <w:bodyDiv w:val="1"/>
      <w:marLeft w:val="0"/>
      <w:marRight w:val="0"/>
      <w:marTop w:val="0"/>
      <w:marBottom w:val="0"/>
      <w:divBdr>
        <w:top w:val="none" w:sz="0" w:space="0" w:color="auto"/>
        <w:left w:val="none" w:sz="0" w:space="0" w:color="auto"/>
        <w:bottom w:val="none" w:sz="0" w:space="0" w:color="auto"/>
        <w:right w:val="none" w:sz="0" w:space="0" w:color="auto"/>
      </w:divBdr>
    </w:div>
    <w:div w:id="1755008152">
      <w:bodyDiv w:val="1"/>
      <w:marLeft w:val="0"/>
      <w:marRight w:val="0"/>
      <w:marTop w:val="0"/>
      <w:marBottom w:val="0"/>
      <w:divBdr>
        <w:top w:val="none" w:sz="0" w:space="0" w:color="auto"/>
        <w:left w:val="none" w:sz="0" w:space="0" w:color="auto"/>
        <w:bottom w:val="none" w:sz="0" w:space="0" w:color="auto"/>
        <w:right w:val="none" w:sz="0" w:space="0" w:color="auto"/>
      </w:divBdr>
    </w:div>
    <w:div w:id="1755055991">
      <w:bodyDiv w:val="1"/>
      <w:marLeft w:val="0"/>
      <w:marRight w:val="0"/>
      <w:marTop w:val="0"/>
      <w:marBottom w:val="0"/>
      <w:divBdr>
        <w:top w:val="none" w:sz="0" w:space="0" w:color="auto"/>
        <w:left w:val="none" w:sz="0" w:space="0" w:color="auto"/>
        <w:bottom w:val="none" w:sz="0" w:space="0" w:color="auto"/>
        <w:right w:val="none" w:sz="0" w:space="0" w:color="auto"/>
      </w:divBdr>
    </w:div>
    <w:div w:id="1755085187">
      <w:bodyDiv w:val="1"/>
      <w:marLeft w:val="0"/>
      <w:marRight w:val="0"/>
      <w:marTop w:val="0"/>
      <w:marBottom w:val="0"/>
      <w:divBdr>
        <w:top w:val="none" w:sz="0" w:space="0" w:color="auto"/>
        <w:left w:val="none" w:sz="0" w:space="0" w:color="auto"/>
        <w:bottom w:val="none" w:sz="0" w:space="0" w:color="auto"/>
        <w:right w:val="none" w:sz="0" w:space="0" w:color="auto"/>
      </w:divBdr>
    </w:div>
    <w:div w:id="1755123344">
      <w:bodyDiv w:val="1"/>
      <w:marLeft w:val="0"/>
      <w:marRight w:val="0"/>
      <w:marTop w:val="0"/>
      <w:marBottom w:val="0"/>
      <w:divBdr>
        <w:top w:val="none" w:sz="0" w:space="0" w:color="auto"/>
        <w:left w:val="none" w:sz="0" w:space="0" w:color="auto"/>
        <w:bottom w:val="none" w:sz="0" w:space="0" w:color="auto"/>
        <w:right w:val="none" w:sz="0" w:space="0" w:color="auto"/>
      </w:divBdr>
    </w:div>
    <w:div w:id="1755128783">
      <w:bodyDiv w:val="1"/>
      <w:marLeft w:val="0"/>
      <w:marRight w:val="0"/>
      <w:marTop w:val="0"/>
      <w:marBottom w:val="0"/>
      <w:divBdr>
        <w:top w:val="none" w:sz="0" w:space="0" w:color="auto"/>
        <w:left w:val="none" w:sz="0" w:space="0" w:color="auto"/>
        <w:bottom w:val="none" w:sz="0" w:space="0" w:color="auto"/>
        <w:right w:val="none" w:sz="0" w:space="0" w:color="auto"/>
      </w:divBdr>
    </w:div>
    <w:div w:id="1755129745">
      <w:bodyDiv w:val="1"/>
      <w:marLeft w:val="0"/>
      <w:marRight w:val="0"/>
      <w:marTop w:val="0"/>
      <w:marBottom w:val="0"/>
      <w:divBdr>
        <w:top w:val="none" w:sz="0" w:space="0" w:color="auto"/>
        <w:left w:val="none" w:sz="0" w:space="0" w:color="auto"/>
        <w:bottom w:val="none" w:sz="0" w:space="0" w:color="auto"/>
        <w:right w:val="none" w:sz="0" w:space="0" w:color="auto"/>
      </w:divBdr>
    </w:div>
    <w:div w:id="1755198039">
      <w:bodyDiv w:val="1"/>
      <w:marLeft w:val="0"/>
      <w:marRight w:val="0"/>
      <w:marTop w:val="0"/>
      <w:marBottom w:val="0"/>
      <w:divBdr>
        <w:top w:val="none" w:sz="0" w:space="0" w:color="auto"/>
        <w:left w:val="none" w:sz="0" w:space="0" w:color="auto"/>
        <w:bottom w:val="none" w:sz="0" w:space="0" w:color="auto"/>
        <w:right w:val="none" w:sz="0" w:space="0" w:color="auto"/>
      </w:divBdr>
    </w:div>
    <w:div w:id="1755205810">
      <w:bodyDiv w:val="1"/>
      <w:marLeft w:val="0"/>
      <w:marRight w:val="0"/>
      <w:marTop w:val="0"/>
      <w:marBottom w:val="0"/>
      <w:divBdr>
        <w:top w:val="none" w:sz="0" w:space="0" w:color="auto"/>
        <w:left w:val="none" w:sz="0" w:space="0" w:color="auto"/>
        <w:bottom w:val="none" w:sz="0" w:space="0" w:color="auto"/>
        <w:right w:val="none" w:sz="0" w:space="0" w:color="auto"/>
      </w:divBdr>
    </w:div>
    <w:div w:id="1755273900">
      <w:bodyDiv w:val="1"/>
      <w:marLeft w:val="0"/>
      <w:marRight w:val="0"/>
      <w:marTop w:val="0"/>
      <w:marBottom w:val="0"/>
      <w:divBdr>
        <w:top w:val="none" w:sz="0" w:space="0" w:color="auto"/>
        <w:left w:val="none" w:sz="0" w:space="0" w:color="auto"/>
        <w:bottom w:val="none" w:sz="0" w:space="0" w:color="auto"/>
        <w:right w:val="none" w:sz="0" w:space="0" w:color="auto"/>
      </w:divBdr>
    </w:div>
    <w:div w:id="1755279166">
      <w:bodyDiv w:val="1"/>
      <w:marLeft w:val="0"/>
      <w:marRight w:val="0"/>
      <w:marTop w:val="0"/>
      <w:marBottom w:val="0"/>
      <w:divBdr>
        <w:top w:val="none" w:sz="0" w:space="0" w:color="auto"/>
        <w:left w:val="none" w:sz="0" w:space="0" w:color="auto"/>
        <w:bottom w:val="none" w:sz="0" w:space="0" w:color="auto"/>
        <w:right w:val="none" w:sz="0" w:space="0" w:color="auto"/>
      </w:divBdr>
    </w:div>
    <w:div w:id="1755279513">
      <w:bodyDiv w:val="1"/>
      <w:marLeft w:val="0"/>
      <w:marRight w:val="0"/>
      <w:marTop w:val="0"/>
      <w:marBottom w:val="0"/>
      <w:divBdr>
        <w:top w:val="none" w:sz="0" w:space="0" w:color="auto"/>
        <w:left w:val="none" w:sz="0" w:space="0" w:color="auto"/>
        <w:bottom w:val="none" w:sz="0" w:space="0" w:color="auto"/>
        <w:right w:val="none" w:sz="0" w:space="0" w:color="auto"/>
      </w:divBdr>
    </w:div>
    <w:div w:id="1755281881">
      <w:bodyDiv w:val="1"/>
      <w:marLeft w:val="0"/>
      <w:marRight w:val="0"/>
      <w:marTop w:val="0"/>
      <w:marBottom w:val="0"/>
      <w:divBdr>
        <w:top w:val="none" w:sz="0" w:space="0" w:color="auto"/>
        <w:left w:val="none" w:sz="0" w:space="0" w:color="auto"/>
        <w:bottom w:val="none" w:sz="0" w:space="0" w:color="auto"/>
        <w:right w:val="none" w:sz="0" w:space="0" w:color="auto"/>
      </w:divBdr>
    </w:div>
    <w:div w:id="1755320972">
      <w:bodyDiv w:val="1"/>
      <w:marLeft w:val="0"/>
      <w:marRight w:val="0"/>
      <w:marTop w:val="0"/>
      <w:marBottom w:val="0"/>
      <w:divBdr>
        <w:top w:val="none" w:sz="0" w:space="0" w:color="auto"/>
        <w:left w:val="none" w:sz="0" w:space="0" w:color="auto"/>
        <w:bottom w:val="none" w:sz="0" w:space="0" w:color="auto"/>
        <w:right w:val="none" w:sz="0" w:space="0" w:color="auto"/>
      </w:divBdr>
    </w:div>
    <w:div w:id="1755395578">
      <w:bodyDiv w:val="1"/>
      <w:marLeft w:val="0"/>
      <w:marRight w:val="0"/>
      <w:marTop w:val="0"/>
      <w:marBottom w:val="0"/>
      <w:divBdr>
        <w:top w:val="none" w:sz="0" w:space="0" w:color="auto"/>
        <w:left w:val="none" w:sz="0" w:space="0" w:color="auto"/>
        <w:bottom w:val="none" w:sz="0" w:space="0" w:color="auto"/>
        <w:right w:val="none" w:sz="0" w:space="0" w:color="auto"/>
      </w:divBdr>
    </w:div>
    <w:div w:id="1755400513">
      <w:bodyDiv w:val="1"/>
      <w:marLeft w:val="0"/>
      <w:marRight w:val="0"/>
      <w:marTop w:val="0"/>
      <w:marBottom w:val="0"/>
      <w:divBdr>
        <w:top w:val="none" w:sz="0" w:space="0" w:color="auto"/>
        <w:left w:val="none" w:sz="0" w:space="0" w:color="auto"/>
        <w:bottom w:val="none" w:sz="0" w:space="0" w:color="auto"/>
        <w:right w:val="none" w:sz="0" w:space="0" w:color="auto"/>
      </w:divBdr>
    </w:div>
    <w:div w:id="1755467640">
      <w:bodyDiv w:val="1"/>
      <w:marLeft w:val="0"/>
      <w:marRight w:val="0"/>
      <w:marTop w:val="0"/>
      <w:marBottom w:val="0"/>
      <w:divBdr>
        <w:top w:val="none" w:sz="0" w:space="0" w:color="auto"/>
        <w:left w:val="none" w:sz="0" w:space="0" w:color="auto"/>
        <w:bottom w:val="none" w:sz="0" w:space="0" w:color="auto"/>
        <w:right w:val="none" w:sz="0" w:space="0" w:color="auto"/>
      </w:divBdr>
    </w:div>
    <w:div w:id="1755468252">
      <w:bodyDiv w:val="1"/>
      <w:marLeft w:val="0"/>
      <w:marRight w:val="0"/>
      <w:marTop w:val="0"/>
      <w:marBottom w:val="0"/>
      <w:divBdr>
        <w:top w:val="none" w:sz="0" w:space="0" w:color="auto"/>
        <w:left w:val="none" w:sz="0" w:space="0" w:color="auto"/>
        <w:bottom w:val="none" w:sz="0" w:space="0" w:color="auto"/>
        <w:right w:val="none" w:sz="0" w:space="0" w:color="auto"/>
      </w:divBdr>
    </w:div>
    <w:div w:id="1755468532">
      <w:bodyDiv w:val="1"/>
      <w:marLeft w:val="0"/>
      <w:marRight w:val="0"/>
      <w:marTop w:val="0"/>
      <w:marBottom w:val="0"/>
      <w:divBdr>
        <w:top w:val="none" w:sz="0" w:space="0" w:color="auto"/>
        <w:left w:val="none" w:sz="0" w:space="0" w:color="auto"/>
        <w:bottom w:val="none" w:sz="0" w:space="0" w:color="auto"/>
        <w:right w:val="none" w:sz="0" w:space="0" w:color="auto"/>
      </w:divBdr>
    </w:div>
    <w:div w:id="1755543251">
      <w:bodyDiv w:val="1"/>
      <w:marLeft w:val="0"/>
      <w:marRight w:val="0"/>
      <w:marTop w:val="0"/>
      <w:marBottom w:val="0"/>
      <w:divBdr>
        <w:top w:val="none" w:sz="0" w:space="0" w:color="auto"/>
        <w:left w:val="none" w:sz="0" w:space="0" w:color="auto"/>
        <w:bottom w:val="none" w:sz="0" w:space="0" w:color="auto"/>
        <w:right w:val="none" w:sz="0" w:space="0" w:color="auto"/>
      </w:divBdr>
    </w:div>
    <w:div w:id="1755591822">
      <w:bodyDiv w:val="1"/>
      <w:marLeft w:val="0"/>
      <w:marRight w:val="0"/>
      <w:marTop w:val="0"/>
      <w:marBottom w:val="0"/>
      <w:divBdr>
        <w:top w:val="none" w:sz="0" w:space="0" w:color="auto"/>
        <w:left w:val="none" w:sz="0" w:space="0" w:color="auto"/>
        <w:bottom w:val="none" w:sz="0" w:space="0" w:color="auto"/>
        <w:right w:val="none" w:sz="0" w:space="0" w:color="auto"/>
      </w:divBdr>
    </w:div>
    <w:div w:id="1755661245">
      <w:bodyDiv w:val="1"/>
      <w:marLeft w:val="0"/>
      <w:marRight w:val="0"/>
      <w:marTop w:val="0"/>
      <w:marBottom w:val="0"/>
      <w:divBdr>
        <w:top w:val="none" w:sz="0" w:space="0" w:color="auto"/>
        <w:left w:val="none" w:sz="0" w:space="0" w:color="auto"/>
        <w:bottom w:val="none" w:sz="0" w:space="0" w:color="auto"/>
        <w:right w:val="none" w:sz="0" w:space="0" w:color="auto"/>
      </w:divBdr>
    </w:div>
    <w:div w:id="1755739262">
      <w:bodyDiv w:val="1"/>
      <w:marLeft w:val="0"/>
      <w:marRight w:val="0"/>
      <w:marTop w:val="0"/>
      <w:marBottom w:val="0"/>
      <w:divBdr>
        <w:top w:val="none" w:sz="0" w:space="0" w:color="auto"/>
        <w:left w:val="none" w:sz="0" w:space="0" w:color="auto"/>
        <w:bottom w:val="none" w:sz="0" w:space="0" w:color="auto"/>
        <w:right w:val="none" w:sz="0" w:space="0" w:color="auto"/>
      </w:divBdr>
    </w:div>
    <w:div w:id="1755741327">
      <w:bodyDiv w:val="1"/>
      <w:marLeft w:val="0"/>
      <w:marRight w:val="0"/>
      <w:marTop w:val="0"/>
      <w:marBottom w:val="0"/>
      <w:divBdr>
        <w:top w:val="none" w:sz="0" w:space="0" w:color="auto"/>
        <w:left w:val="none" w:sz="0" w:space="0" w:color="auto"/>
        <w:bottom w:val="none" w:sz="0" w:space="0" w:color="auto"/>
        <w:right w:val="none" w:sz="0" w:space="0" w:color="auto"/>
      </w:divBdr>
    </w:div>
    <w:div w:id="1755778289">
      <w:bodyDiv w:val="1"/>
      <w:marLeft w:val="0"/>
      <w:marRight w:val="0"/>
      <w:marTop w:val="0"/>
      <w:marBottom w:val="0"/>
      <w:divBdr>
        <w:top w:val="none" w:sz="0" w:space="0" w:color="auto"/>
        <w:left w:val="none" w:sz="0" w:space="0" w:color="auto"/>
        <w:bottom w:val="none" w:sz="0" w:space="0" w:color="auto"/>
        <w:right w:val="none" w:sz="0" w:space="0" w:color="auto"/>
      </w:divBdr>
    </w:div>
    <w:div w:id="1755778652">
      <w:bodyDiv w:val="1"/>
      <w:marLeft w:val="0"/>
      <w:marRight w:val="0"/>
      <w:marTop w:val="0"/>
      <w:marBottom w:val="0"/>
      <w:divBdr>
        <w:top w:val="none" w:sz="0" w:space="0" w:color="auto"/>
        <w:left w:val="none" w:sz="0" w:space="0" w:color="auto"/>
        <w:bottom w:val="none" w:sz="0" w:space="0" w:color="auto"/>
        <w:right w:val="none" w:sz="0" w:space="0" w:color="auto"/>
      </w:divBdr>
    </w:div>
    <w:div w:id="1755779562">
      <w:bodyDiv w:val="1"/>
      <w:marLeft w:val="0"/>
      <w:marRight w:val="0"/>
      <w:marTop w:val="0"/>
      <w:marBottom w:val="0"/>
      <w:divBdr>
        <w:top w:val="none" w:sz="0" w:space="0" w:color="auto"/>
        <w:left w:val="none" w:sz="0" w:space="0" w:color="auto"/>
        <w:bottom w:val="none" w:sz="0" w:space="0" w:color="auto"/>
        <w:right w:val="none" w:sz="0" w:space="0" w:color="auto"/>
      </w:divBdr>
    </w:div>
    <w:div w:id="1755782147">
      <w:bodyDiv w:val="1"/>
      <w:marLeft w:val="0"/>
      <w:marRight w:val="0"/>
      <w:marTop w:val="0"/>
      <w:marBottom w:val="0"/>
      <w:divBdr>
        <w:top w:val="none" w:sz="0" w:space="0" w:color="auto"/>
        <w:left w:val="none" w:sz="0" w:space="0" w:color="auto"/>
        <w:bottom w:val="none" w:sz="0" w:space="0" w:color="auto"/>
        <w:right w:val="none" w:sz="0" w:space="0" w:color="auto"/>
      </w:divBdr>
    </w:div>
    <w:div w:id="1755784090">
      <w:bodyDiv w:val="1"/>
      <w:marLeft w:val="0"/>
      <w:marRight w:val="0"/>
      <w:marTop w:val="0"/>
      <w:marBottom w:val="0"/>
      <w:divBdr>
        <w:top w:val="none" w:sz="0" w:space="0" w:color="auto"/>
        <w:left w:val="none" w:sz="0" w:space="0" w:color="auto"/>
        <w:bottom w:val="none" w:sz="0" w:space="0" w:color="auto"/>
        <w:right w:val="none" w:sz="0" w:space="0" w:color="auto"/>
      </w:divBdr>
    </w:div>
    <w:div w:id="1755858459">
      <w:bodyDiv w:val="1"/>
      <w:marLeft w:val="0"/>
      <w:marRight w:val="0"/>
      <w:marTop w:val="0"/>
      <w:marBottom w:val="0"/>
      <w:divBdr>
        <w:top w:val="none" w:sz="0" w:space="0" w:color="auto"/>
        <w:left w:val="none" w:sz="0" w:space="0" w:color="auto"/>
        <w:bottom w:val="none" w:sz="0" w:space="0" w:color="auto"/>
        <w:right w:val="none" w:sz="0" w:space="0" w:color="auto"/>
      </w:divBdr>
    </w:div>
    <w:div w:id="1755928356">
      <w:bodyDiv w:val="1"/>
      <w:marLeft w:val="0"/>
      <w:marRight w:val="0"/>
      <w:marTop w:val="0"/>
      <w:marBottom w:val="0"/>
      <w:divBdr>
        <w:top w:val="none" w:sz="0" w:space="0" w:color="auto"/>
        <w:left w:val="none" w:sz="0" w:space="0" w:color="auto"/>
        <w:bottom w:val="none" w:sz="0" w:space="0" w:color="auto"/>
        <w:right w:val="none" w:sz="0" w:space="0" w:color="auto"/>
      </w:divBdr>
    </w:div>
    <w:div w:id="1755930372">
      <w:bodyDiv w:val="1"/>
      <w:marLeft w:val="0"/>
      <w:marRight w:val="0"/>
      <w:marTop w:val="0"/>
      <w:marBottom w:val="0"/>
      <w:divBdr>
        <w:top w:val="none" w:sz="0" w:space="0" w:color="auto"/>
        <w:left w:val="none" w:sz="0" w:space="0" w:color="auto"/>
        <w:bottom w:val="none" w:sz="0" w:space="0" w:color="auto"/>
        <w:right w:val="none" w:sz="0" w:space="0" w:color="auto"/>
      </w:divBdr>
    </w:div>
    <w:div w:id="1755972103">
      <w:bodyDiv w:val="1"/>
      <w:marLeft w:val="0"/>
      <w:marRight w:val="0"/>
      <w:marTop w:val="0"/>
      <w:marBottom w:val="0"/>
      <w:divBdr>
        <w:top w:val="none" w:sz="0" w:space="0" w:color="auto"/>
        <w:left w:val="none" w:sz="0" w:space="0" w:color="auto"/>
        <w:bottom w:val="none" w:sz="0" w:space="0" w:color="auto"/>
        <w:right w:val="none" w:sz="0" w:space="0" w:color="auto"/>
      </w:divBdr>
    </w:div>
    <w:div w:id="1755979950">
      <w:bodyDiv w:val="1"/>
      <w:marLeft w:val="0"/>
      <w:marRight w:val="0"/>
      <w:marTop w:val="0"/>
      <w:marBottom w:val="0"/>
      <w:divBdr>
        <w:top w:val="none" w:sz="0" w:space="0" w:color="auto"/>
        <w:left w:val="none" w:sz="0" w:space="0" w:color="auto"/>
        <w:bottom w:val="none" w:sz="0" w:space="0" w:color="auto"/>
        <w:right w:val="none" w:sz="0" w:space="0" w:color="auto"/>
      </w:divBdr>
    </w:div>
    <w:div w:id="1756121686">
      <w:bodyDiv w:val="1"/>
      <w:marLeft w:val="0"/>
      <w:marRight w:val="0"/>
      <w:marTop w:val="0"/>
      <w:marBottom w:val="0"/>
      <w:divBdr>
        <w:top w:val="none" w:sz="0" w:space="0" w:color="auto"/>
        <w:left w:val="none" w:sz="0" w:space="0" w:color="auto"/>
        <w:bottom w:val="none" w:sz="0" w:space="0" w:color="auto"/>
        <w:right w:val="none" w:sz="0" w:space="0" w:color="auto"/>
      </w:divBdr>
    </w:div>
    <w:div w:id="1756435295">
      <w:bodyDiv w:val="1"/>
      <w:marLeft w:val="0"/>
      <w:marRight w:val="0"/>
      <w:marTop w:val="0"/>
      <w:marBottom w:val="0"/>
      <w:divBdr>
        <w:top w:val="none" w:sz="0" w:space="0" w:color="auto"/>
        <w:left w:val="none" w:sz="0" w:space="0" w:color="auto"/>
        <w:bottom w:val="none" w:sz="0" w:space="0" w:color="auto"/>
        <w:right w:val="none" w:sz="0" w:space="0" w:color="auto"/>
      </w:divBdr>
    </w:div>
    <w:div w:id="1756512669">
      <w:bodyDiv w:val="1"/>
      <w:marLeft w:val="0"/>
      <w:marRight w:val="0"/>
      <w:marTop w:val="0"/>
      <w:marBottom w:val="0"/>
      <w:divBdr>
        <w:top w:val="none" w:sz="0" w:space="0" w:color="auto"/>
        <w:left w:val="none" w:sz="0" w:space="0" w:color="auto"/>
        <w:bottom w:val="none" w:sz="0" w:space="0" w:color="auto"/>
        <w:right w:val="none" w:sz="0" w:space="0" w:color="auto"/>
      </w:divBdr>
    </w:div>
    <w:div w:id="1756627244">
      <w:bodyDiv w:val="1"/>
      <w:marLeft w:val="0"/>
      <w:marRight w:val="0"/>
      <w:marTop w:val="0"/>
      <w:marBottom w:val="0"/>
      <w:divBdr>
        <w:top w:val="none" w:sz="0" w:space="0" w:color="auto"/>
        <w:left w:val="none" w:sz="0" w:space="0" w:color="auto"/>
        <w:bottom w:val="none" w:sz="0" w:space="0" w:color="auto"/>
        <w:right w:val="none" w:sz="0" w:space="0" w:color="auto"/>
      </w:divBdr>
    </w:div>
    <w:div w:id="1756631871">
      <w:bodyDiv w:val="1"/>
      <w:marLeft w:val="0"/>
      <w:marRight w:val="0"/>
      <w:marTop w:val="0"/>
      <w:marBottom w:val="0"/>
      <w:divBdr>
        <w:top w:val="none" w:sz="0" w:space="0" w:color="auto"/>
        <w:left w:val="none" w:sz="0" w:space="0" w:color="auto"/>
        <w:bottom w:val="none" w:sz="0" w:space="0" w:color="auto"/>
        <w:right w:val="none" w:sz="0" w:space="0" w:color="auto"/>
      </w:divBdr>
    </w:div>
    <w:div w:id="1756632549">
      <w:bodyDiv w:val="1"/>
      <w:marLeft w:val="0"/>
      <w:marRight w:val="0"/>
      <w:marTop w:val="0"/>
      <w:marBottom w:val="0"/>
      <w:divBdr>
        <w:top w:val="none" w:sz="0" w:space="0" w:color="auto"/>
        <w:left w:val="none" w:sz="0" w:space="0" w:color="auto"/>
        <w:bottom w:val="none" w:sz="0" w:space="0" w:color="auto"/>
        <w:right w:val="none" w:sz="0" w:space="0" w:color="auto"/>
      </w:divBdr>
    </w:div>
    <w:div w:id="1756633465">
      <w:bodyDiv w:val="1"/>
      <w:marLeft w:val="0"/>
      <w:marRight w:val="0"/>
      <w:marTop w:val="0"/>
      <w:marBottom w:val="0"/>
      <w:divBdr>
        <w:top w:val="none" w:sz="0" w:space="0" w:color="auto"/>
        <w:left w:val="none" w:sz="0" w:space="0" w:color="auto"/>
        <w:bottom w:val="none" w:sz="0" w:space="0" w:color="auto"/>
        <w:right w:val="none" w:sz="0" w:space="0" w:color="auto"/>
      </w:divBdr>
    </w:div>
    <w:div w:id="1756635412">
      <w:bodyDiv w:val="1"/>
      <w:marLeft w:val="0"/>
      <w:marRight w:val="0"/>
      <w:marTop w:val="0"/>
      <w:marBottom w:val="0"/>
      <w:divBdr>
        <w:top w:val="none" w:sz="0" w:space="0" w:color="auto"/>
        <w:left w:val="none" w:sz="0" w:space="0" w:color="auto"/>
        <w:bottom w:val="none" w:sz="0" w:space="0" w:color="auto"/>
        <w:right w:val="none" w:sz="0" w:space="0" w:color="auto"/>
      </w:divBdr>
    </w:div>
    <w:div w:id="1756781402">
      <w:bodyDiv w:val="1"/>
      <w:marLeft w:val="0"/>
      <w:marRight w:val="0"/>
      <w:marTop w:val="0"/>
      <w:marBottom w:val="0"/>
      <w:divBdr>
        <w:top w:val="none" w:sz="0" w:space="0" w:color="auto"/>
        <w:left w:val="none" w:sz="0" w:space="0" w:color="auto"/>
        <w:bottom w:val="none" w:sz="0" w:space="0" w:color="auto"/>
        <w:right w:val="none" w:sz="0" w:space="0" w:color="auto"/>
      </w:divBdr>
    </w:div>
    <w:div w:id="1756783228">
      <w:bodyDiv w:val="1"/>
      <w:marLeft w:val="0"/>
      <w:marRight w:val="0"/>
      <w:marTop w:val="0"/>
      <w:marBottom w:val="0"/>
      <w:divBdr>
        <w:top w:val="none" w:sz="0" w:space="0" w:color="auto"/>
        <w:left w:val="none" w:sz="0" w:space="0" w:color="auto"/>
        <w:bottom w:val="none" w:sz="0" w:space="0" w:color="auto"/>
        <w:right w:val="none" w:sz="0" w:space="0" w:color="auto"/>
      </w:divBdr>
    </w:div>
    <w:div w:id="1756784774">
      <w:bodyDiv w:val="1"/>
      <w:marLeft w:val="0"/>
      <w:marRight w:val="0"/>
      <w:marTop w:val="0"/>
      <w:marBottom w:val="0"/>
      <w:divBdr>
        <w:top w:val="none" w:sz="0" w:space="0" w:color="auto"/>
        <w:left w:val="none" w:sz="0" w:space="0" w:color="auto"/>
        <w:bottom w:val="none" w:sz="0" w:space="0" w:color="auto"/>
        <w:right w:val="none" w:sz="0" w:space="0" w:color="auto"/>
      </w:divBdr>
    </w:div>
    <w:div w:id="1756894822">
      <w:bodyDiv w:val="1"/>
      <w:marLeft w:val="0"/>
      <w:marRight w:val="0"/>
      <w:marTop w:val="0"/>
      <w:marBottom w:val="0"/>
      <w:divBdr>
        <w:top w:val="none" w:sz="0" w:space="0" w:color="auto"/>
        <w:left w:val="none" w:sz="0" w:space="0" w:color="auto"/>
        <w:bottom w:val="none" w:sz="0" w:space="0" w:color="auto"/>
        <w:right w:val="none" w:sz="0" w:space="0" w:color="auto"/>
      </w:divBdr>
    </w:div>
    <w:div w:id="1756975183">
      <w:bodyDiv w:val="1"/>
      <w:marLeft w:val="0"/>
      <w:marRight w:val="0"/>
      <w:marTop w:val="0"/>
      <w:marBottom w:val="0"/>
      <w:divBdr>
        <w:top w:val="none" w:sz="0" w:space="0" w:color="auto"/>
        <w:left w:val="none" w:sz="0" w:space="0" w:color="auto"/>
        <w:bottom w:val="none" w:sz="0" w:space="0" w:color="auto"/>
        <w:right w:val="none" w:sz="0" w:space="0" w:color="auto"/>
      </w:divBdr>
    </w:div>
    <w:div w:id="1757020548">
      <w:bodyDiv w:val="1"/>
      <w:marLeft w:val="0"/>
      <w:marRight w:val="0"/>
      <w:marTop w:val="0"/>
      <w:marBottom w:val="0"/>
      <w:divBdr>
        <w:top w:val="none" w:sz="0" w:space="0" w:color="auto"/>
        <w:left w:val="none" w:sz="0" w:space="0" w:color="auto"/>
        <w:bottom w:val="none" w:sz="0" w:space="0" w:color="auto"/>
        <w:right w:val="none" w:sz="0" w:space="0" w:color="auto"/>
      </w:divBdr>
    </w:div>
    <w:div w:id="1757048658">
      <w:bodyDiv w:val="1"/>
      <w:marLeft w:val="0"/>
      <w:marRight w:val="0"/>
      <w:marTop w:val="0"/>
      <w:marBottom w:val="0"/>
      <w:divBdr>
        <w:top w:val="none" w:sz="0" w:space="0" w:color="auto"/>
        <w:left w:val="none" w:sz="0" w:space="0" w:color="auto"/>
        <w:bottom w:val="none" w:sz="0" w:space="0" w:color="auto"/>
        <w:right w:val="none" w:sz="0" w:space="0" w:color="auto"/>
      </w:divBdr>
    </w:div>
    <w:div w:id="1757090880">
      <w:bodyDiv w:val="1"/>
      <w:marLeft w:val="0"/>
      <w:marRight w:val="0"/>
      <w:marTop w:val="0"/>
      <w:marBottom w:val="0"/>
      <w:divBdr>
        <w:top w:val="none" w:sz="0" w:space="0" w:color="auto"/>
        <w:left w:val="none" w:sz="0" w:space="0" w:color="auto"/>
        <w:bottom w:val="none" w:sz="0" w:space="0" w:color="auto"/>
        <w:right w:val="none" w:sz="0" w:space="0" w:color="auto"/>
      </w:divBdr>
    </w:div>
    <w:div w:id="1757097225">
      <w:bodyDiv w:val="1"/>
      <w:marLeft w:val="0"/>
      <w:marRight w:val="0"/>
      <w:marTop w:val="0"/>
      <w:marBottom w:val="0"/>
      <w:divBdr>
        <w:top w:val="none" w:sz="0" w:space="0" w:color="auto"/>
        <w:left w:val="none" w:sz="0" w:space="0" w:color="auto"/>
        <w:bottom w:val="none" w:sz="0" w:space="0" w:color="auto"/>
        <w:right w:val="none" w:sz="0" w:space="0" w:color="auto"/>
      </w:divBdr>
    </w:div>
    <w:div w:id="1757163283">
      <w:bodyDiv w:val="1"/>
      <w:marLeft w:val="0"/>
      <w:marRight w:val="0"/>
      <w:marTop w:val="0"/>
      <w:marBottom w:val="0"/>
      <w:divBdr>
        <w:top w:val="none" w:sz="0" w:space="0" w:color="auto"/>
        <w:left w:val="none" w:sz="0" w:space="0" w:color="auto"/>
        <w:bottom w:val="none" w:sz="0" w:space="0" w:color="auto"/>
        <w:right w:val="none" w:sz="0" w:space="0" w:color="auto"/>
      </w:divBdr>
    </w:div>
    <w:div w:id="1757163954">
      <w:bodyDiv w:val="1"/>
      <w:marLeft w:val="0"/>
      <w:marRight w:val="0"/>
      <w:marTop w:val="0"/>
      <w:marBottom w:val="0"/>
      <w:divBdr>
        <w:top w:val="none" w:sz="0" w:space="0" w:color="auto"/>
        <w:left w:val="none" w:sz="0" w:space="0" w:color="auto"/>
        <w:bottom w:val="none" w:sz="0" w:space="0" w:color="auto"/>
        <w:right w:val="none" w:sz="0" w:space="0" w:color="auto"/>
      </w:divBdr>
    </w:div>
    <w:div w:id="1757169086">
      <w:bodyDiv w:val="1"/>
      <w:marLeft w:val="0"/>
      <w:marRight w:val="0"/>
      <w:marTop w:val="0"/>
      <w:marBottom w:val="0"/>
      <w:divBdr>
        <w:top w:val="none" w:sz="0" w:space="0" w:color="auto"/>
        <w:left w:val="none" w:sz="0" w:space="0" w:color="auto"/>
        <w:bottom w:val="none" w:sz="0" w:space="0" w:color="auto"/>
        <w:right w:val="none" w:sz="0" w:space="0" w:color="auto"/>
      </w:divBdr>
    </w:div>
    <w:div w:id="1757171065">
      <w:bodyDiv w:val="1"/>
      <w:marLeft w:val="0"/>
      <w:marRight w:val="0"/>
      <w:marTop w:val="0"/>
      <w:marBottom w:val="0"/>
      <w:divBdr>
        <w:top w:val="none" w:sz="0" w:space="0" w:color="auto"/>
        <w:left w:val="none" w:sz="0" w:space="0" w:color="auto"/>
        <w:bottom w:val="none" w:sz="0" w:space="0" w:color="auto"/>
        <w:right w:val="none" w:sz="0" w:space="0" w:color="auto"/>
      </w:divBdr>
    </w:div>
    <w:div w:id="1757171592">
      <w:bodyDiv w:val="1"/>
      <w:marLeft w:val="0"/>
      <w:marRight w:val="0"/>
      <w:marTop w:val="0"/>
      <w:marBottom w:val="0"/>
      <w:divBdr>
        <w:top w:val="none" w:sz="0" w:space="0" w:color="auto"/>
        <w:left w:val="none" w:sz="0" w:space="0" w:color="auto"/>
        <w:bottom w:val="none" w:sz="0" w:space="0" w:color="auto"/>
        <w:right w:val="none" w:sz="0" w:space="0" w:color="auto"/>
      </w:divBdr>
    </w:div>
    <w:div w:id="1757240683">
      <w:bodyDiv w:val="1"/>
      <w:marLeft w:val="0"/>
      <w:marRight w:val="0"/>
      <w:marTop w:val="0"/>
      <w:marBottom w:val="0"/>
      <w:divBdr>
        <w:top w:val="none" w:sz="0" w:space="0" w:color="auto"/>
        <w:left w:val="none" w:sz="0" w:space="0" w:color="auto"/>
        <w:bottom w:val="none" w:sz="0" w:space="0" w:color="auto"/>
        <w:right w:val="none" w:sz="0" w:space="0" w:color="auto"/>
      </w:divBdr>
    </w:div>
    <w:div w:id="1757246462">
      <w:bodyDiv w:val="1"/>
      <w:marLeft w:val="0"/>
      <w:marRight w:val="0"/>
      <w:marTop w:val="0"/>
      <w:marBottom w:val="0"/>
      <w:divBdr>
        <w:top w:val="none" w:sz="0" w:space="0" w:color="auto"/>
        <w:left w:val="none" w:sz="0" w:space="0" w:color="auto"/>
        <w:bottom w:val="none" w:sz="0" w:space="0" w:color="auto"/>
        <w:right w:val="none" w:sz="0" w:space="0" w:color="auto"/>
      </w:divBdr>
    </w:div>
    <w:div w:id="1757288926">
      <w:bodyDiv w:val="1"/>
      <w:marLeft w:val="0"/>
      <w:marRight w:val="0"/>
      <w:marTop w:val="0"/>
      <w:marBottom w:val="0"/>
      <w:divBdr>
        <w:top w:val="none" w:sz="0" w:space="0" w:color="auto"/>
        <w:left w:val="none" w:sz="0" w:space="0" w:color="auto"/>
        <w:bottom w:val="none" w:sz="0" w:space="0" w:color="auto"/>
        <w:right w:val="none" w:sz="0" w:space="0" w:color="auto"/>
      </w:divBdr>
    </w:div>
    <w:div w:id="1757290775">
      <w:bodyDiv w:val="1"/>
      <w:marLeft w:val="0"/>
      <w:marRight w:val="0"/>
      <w:marTop w:val="0"/>
      <w:marBottom w:val="0"/>
      <w:divBdr>
        <w:top w:val="none" w:sz="0" w:space="0" w:color="auto"/>
        <w:left w:val="none" w:sz="0" w:space="0" w:color="auto"/>
        <w:bottom w:val="none" w:sz="0" w:space="0" w:color="auto"/>
        <w:right w:val="none" w:sz="0" w:space="0" w:color="auto"/>
      </w:divBdr>
    </w:div>
    <w:div w:id="1757556044">
      <w:bodyDiv w:val="1"/>
      <w:marLeft w:val="0"/>
      <w:marRight w:val="0"/>
      <w:marTop w:val="0"/>
      <w:marBottom w:val="0"/>
      <w:divBdr>
        <w:top w:val="none" w:sz="0" w:space="0" w:color="auto"/>
        <w:left w:val="none" w:sz="0" w:space="0" w:color="auto"/>
        <w:bottom w:val="none" w:sz="0" w:space="0" w:color="auto"/>
        <w:right w:val="none" w:sz="0" w:space="0" w:color="auto"/>
      </w:divBdr>
    </w:div>
    <w:div w:id="1757634314">
      <w:bodyDiv w:val="1"/>
      <w:marLeft w:val="0"/>
      <w:marRight w:val="0"/>
      <w:marTop w:val="0"/>
      <w:marBottom w:val="0"/>
      <w:divBdr>
        <w:top w:val="none" w:sz="0" w:space="0" w:color="auto"/>
        <w:left w:val="none" w:sz="0" w:space="0" w:color="auto"/>
        <w:bottom w:val="none" w:sz="0" w:space="0" w:color="auto"/>
        <w:right w:val="none" w:sz="0" w:space="0" w:color="auto"/>
      </w:divBdr>
    </w:div>
    <w:div w:id="1757750019">
      <w:bodyDiv w:val="1"/>
      <w:marLeft w:val="0"/>
      <w:marRight w:val="0"/>
      <w:marTop w:val="0"/>
      <w:marBottom w:val="0"/>
      <w:divBdr>
        <w:top w:val="none" w:sz="0" w:space="0" w:color="auto"/>
        <w:left w:val="none" w:sz="0" w:space="0" w:color="auto"/>
        <w:bottom w:val="none" w:sz="0" w:space="0" w:color="auto"/>
        <w:right w:val="none" w:sz="0" w:space="0" w:color="auto"/>
      </w:divBdr>
    </w:div>
    <w:div w:id="1757820585">
      <w:bodyDiv w:val="1"/>
      <w:marLeft w:val="0"/>
      <w:marRight w:val="0"/>
      <w:marTop w:val="0"/>
      <w:marBottom w:val="0"/>
      <w:divBdr>
        <w:top w:val="none" w:sz="0" w:space="0" w:color="auto"/>
        <w:left w:val="none" w:sz="0" w:space="0" w:color="auto"/>
        <w:bottom w:val="none" w:sz="0" w:space="0" w:color="auto"/>
        <w:right w:val="none" w:sz="0" w:space="0" w:color="auto"/>
      </w:divBdr>
    </w:div>
    <w:div w:id="1757820745">
      <w:bodyDiv w:val="1"/>
      <w:marLeft w:val="0"/>
      <w:marRight w:val="0"/>
      <w:marTop w:val="0"/>
      <w:marBottom w:val="0"/>
      <w:divBdr>
        <w:top w:val="none" w:sz="0" w:space="0" w:color="auto"/>
        <w:left w:val="none" w:sz="0" w:space="0" w:color="auto"/>
        <w:bottom w:val="none" w:sz="0" w:space="0" w:color="auto"/>
        <w:right w:val="none" w:sz="0" w:space="0" w:color="auto"/>
      </w:divBdr>
    </w:div>
    <w:div w:id="1758164020">
      <w:bodyDiv w:val="1"/>
      <w:marLeft w:val="0"/>
      <w:marRight w:val="0"/>
      <w:marTop w:val="0"/>
      <w:marBottom w:val="0"/>
      <w:divBdr>
        <w:top w:val="none" w:sz="0" w:space="0" w:color="auto"/>
        <w:left w:val="none" w:sz="0" w:space="0" w:color="auto"/>
        <w:bottom w:val="none" w:sz="0" w:space="0" w:color="auto"/>
        <w:right w:val="none" w:sz="0" w:space="0" w:color="auto"/>
      </w:divBdr>
    </w:div>
    <w:div w:id="1758165403">
      <w:bodyDiv w:val="1"/>
      <w:marLeft w:val="0"/>
      <w:marRight w:val="0"/>
      <w:marTop w:val="0"/>
      <w:marBottom w:val="0"/>
      <w:divBdr>
        <w:top w:val="none" w:sz="0" w:space="0" w:color="auto"/>
        <w:left w:val="none" w:sz="0" w:space="0" w:color="auto"/>
        <w:bottom w:val="none" w:sz="0" w:space="0" w:color="auto"/>
        <w:right w:val="none" w:sz="0" w:space="0" w:color="auto"/>
      </w:divBdr>
    </w:div>
    <w:div w:id="1758205749">
      <w:bodyDiv w:val="1"/>
      <w:marLeft w:val="0"/>
      <w:marRight w:val="0"/>
      <w:marTop w:val="0"/>
      <w:marBottom w:val="0"/>
      <w:divBdr>
        <w:top w:val="none" w:sz="0" w:space="0" w:color="auto"/>
        <w:left w:val="none" w:sz="0" w:space="0" w:color="auto"/>
        <w:bottom w:val="none" w:sz="0" w:space="0" w:color="auto"/>
        <w:right w:val="none" w:sz="0" w:space="0" w:color="auto"/>
      </w:divBdr>
    </w:div>
    <w:div w:id="1758281920">
      <w:bodyDiv w:val="1"/>
      <w:marLeft w:val="0"/>
      <w:marRight w:val="0"/>
      <w:marTop w:val="0"/>
      <w:marBottom w:val="0"/>
      <w:divBdr>
        <w:top w:val="none" w:sz="0" w:space="0" w:color="auto"/>
        <w:left w:val="none" w:sz="0" w:space="0" w:color="auto"/>
        <w:bottom w:val="none" w:sz="0" w:space="0" w:color="auto"/>
        <w:right w:val="none" w:sz="0" w:space="0" w:color="auto"/>
      </w:divBdr>
    </w:div>
    <w:div w:id="1758398542">
      <w:bodyDiv w:val="1"/>
      <w:marLeft w:val="0"/>
      <w:marRight w:val="0"/>
      <w:marTop w:val="0"/>
      <w:marBottom w:val="0"/>
      <w:divBdr>
        <w:top w:val="none" w:sz="0" w:space="0" w:color="auto"/>
        <w:left w:val="none" w:sz="0" w:space="0" w:color="auto"/>
        <w:bottom w:val="none" w:sz="0" w:space="0" w:color="auto"/>
        <w:right w:val="none" w:sz="0" w:space="0" w:color="auto"/>
      </w:divBdr>
    </w:div>
    <w:div w:id="1758474747">
      <w:bodyDiv w:val="1"/>
      <w:marLeft w:val="0"/>
      <w:marRight w:val="0"/>
      <w:marTop w:val="0"/>
      <w:marBottom w:val="0"/>
      <w:divBdr>
        <w:top w:val="none" w:sz="0" w:space="0" w:color="auto"/>
        <w:left w:val="none" w:sz="0" w:space="0" w:color="auto"/>
        <w:bottom w:val="none" w:sz="0" w:space="0" w:color="auto"/>
        <w:right w:val="none" w:sz="0" w:space="0" w:color="auto"/>
      </w:divBdr>
    </w:div>
    <w:div w:id="1758558751">
      <w:bodyDiv w:val="1"/>
      <w:marLeft w:val="0"/>
      <w:marRight w:val="0"/>
      <w:marTop w:val="0"/>
      <w:marBottom w:val="0"/>
      <w:divBdr>
        <w:top w:val="none" w:sz="0" w:space="0" w:color="auto"/>
        <w:left w:val="none" w:sz="0" w:space="0" w:color="auto"/>
        <w:bottom w:val="none" w:sz="0" w:space="0" w:color="auto"/>
        <w:right w:val="none" w:sz="0" w:space="0" w:color="auto"/>
      </w:divBdr>
    </w:div>
    <w:div w:id="1758599446">
      <w:bodyDiv w:val="1"/>
      <w:marLeft w:val="0"/>
      <w:marRight w:val="0"/>
      <w:marTop w:val="0"/>
      <w:marBottom w:val="0"/>
      <w:divBdr>
        <w:top w:val="none" w:sz="0" w:space="0" w:color="auto"/>
        <w:left w:val="none" w:sz="0" w:space="0" w:color="auto"/>
        <w:bottom w:val="none" w:sz="0" w:space="0" w:color="auto"/>
        <w:right w:val="none" w:sz="0" w:space="0" w:color="auto"/>
      </w:divBdr>
    </w:div>
    <w:div w:id="1758747286">
      <w:bodyDiv w:val="1"/>
      <w:marLeft w:val="0"/>
      <w:marRight w:val="0"/>
      <w:marTop w:val="0"/>
      <w:marBottom w:val="0"/>
      <w:divBdr>
        <w:top w:val="none" w:sz="0" w:space="0" w:color="auto"/>
        <w:left w:val="none" w:sz="0" w:space="0" w:color="auto"/>
        <w:bottom w:val="none" w:sz="0" w:space="0" w:color="auto"/>
        <w:right w:val="none" w:sz="0" w:space="0" w:color="auto"/>
      </w:divBdr>
    </w:div>
    <w:div w:id="1758749168">
      <w:bodyDiv w:val="1"/>
      <w:marLeft w:val="0"/>
      <w:marRight w:val="0"/>
      <w:marTop w:val="0"/>
      <w:marBottom w:val="0"/>
      <w:divBdr>
        <w:top w:val="none" w:sz="0" w:space="0" w:color="auto"/>
        <w:left w:val="none" w:sz="0" w:space="0" w:color="auto"/>
        <w:bottom w:val="none" w:sz="0" w:space="0" w:color="auto"/>
        <w:right w:val="none" w:sz="0" w:space="0" w:color="auto"/>
      </w:divBdr>
    </w:div>
    <w:div w:id="1758864145">
      <w:bodyDiv w:val="1"/>
      <w:marLeft w:val="0"/>
      <w:marRight w:val="0"/>
      <w:marTop w:val="0"/>
      <w:marBottom w:val="0"/>
      <w:divBdr>
        <w:top w:val="none" w:sz="0" w:space="0" w:color="auto"/>
        <w:left w:val="none" w:sz="0" w:space="0" w:color="auto"/>
        <w:bottom w:val="none" w:sz="0" w:space="0" w:color="auto"/>
        <w:right w:val="none" w:sz="0" w:space="0" w:color="auto"/>
      </w:divBdr>
    </w:div>
    <w:div w:id="1758867548">
      <w:bodyDiv w:val="1"/>
      <w:marLeft w:val="0"/>
      <w:marRight w:val="0"/>
      <w:marTop w:val="0"/>
      <w:marBottom w:val="0"/>
      <w:divBdr>
        <w:top w:val="none" w:sz="0" w:space="0" w:color="auto"/>
        <w:left w:val="none" w:sz="0" w:space="0" w:color="auto"/>
        <w:bottom w:val="none" w:sz="0" w:space="0" w:color="auto"/>
        <w:right w:val="none" w:sz="0" w:space="0" w:color="auto"/>
      </w:divBdr>
    </w:div>
    <w:div w:id="1759012818">
      <w:bodyDiv w:val="1"/>
      <w:marLeft w:val="0"/>
      <w:marRight w:val="0"/>
      <w:marTop w:val="0"/>
      <w:marBottom w:val="0"/>
      <w:divBdr>
        <w:top w:val="none" w:sz="0" w:space="0" w:color="auto"/>
        <w:left w:val="none" w:sz="0" w:space="0" w:color="auto"/>
        <w:bottom w:val="none" w:sz="0" w:space="0" w:color="auto"/>
        <w:right w:val="none" w:sz="0" w:space="0" w:color="auto"/>
      </w:divBdr>
    </w:div>
    <w:div w:id="1759057982">
      <w:bodyDiv w:val="1"/>
      <w:marLeft w:val="0"/>
      <w:marRight w:val="0"/>
      <w:marTop w:val="0"/>
      <w:marBottom w:val="0"/>
      <w:divBdr>
        <w:top w:val="none" w:sz="0" w:space="0" w:color="auto"/>
        <w:left w:val="none" w:sz="0" w:space="0" w:color="auto"/>
        <w:bottom w:val="none" w:sz="0" w:space="0" w:color="auto"/>
        <w:right w:val="none" w:sz="0" w:space="0" w:color="auto"/>
      </w:divBdr>
    </w:div>
    <w:div w:id="1759130420">
      <w:bodyDiv w:val="1"/>
      <w:marLeft w:val="0"/>
      <w:marRight w:val="0"/>
      <w:marTop w:val="0"/>
      <w:marBottom w:val="0"/>
      <w:divBdr>
        <w:top w:val="none" w:sz="0" w:space="0" w:color="auto"/>
        <w:left w:val="none" w:sz="0" w:space="0" w:color="auto"/>
        <w:bottom w:val="none" w:sz="0" w:space="0" w:color="auto"/>
        <w:right w:val="none" w:sz="0" w:space="0" w:color="auto"/>
      </w:divBdr>
      <w:divsChild>
        <w:div w:id="93719682">
          <w:marLeft w:val="0"/>
          <w:marRight w:val="0"/>
          <w:marTop w:val="0"/>
          <w:marBottom w:val="0"/>
          <w:divBdr>
            <w:top w:val="none" w:sz="0" w:space="0" w:color="auto"/>
            <w:left w:val="none" w:sz="0" w:space="0" w:color="auto"/>
            <w:bottom w:val="none" w:sz="0" w:space="0" w:color="auto"/>
            <w:right w:val="none" w:sz="0" w:space="0" w:color="auto"/>
          </w:divBdr>
          <w:divsChild>
            <w:div w:id="46492917">
              <w:marLeft w:val="0"/>
              <w:marRight w:val="0"/>
              <w:marTop w:val="0"/>
              <w:marBottom w:val="0"/>
              <w:divBdr>
                <w:top w:val="none" w:sz="0" w:space="0" w:color="auto"/>
                <w:left w:val="none" w:sz="0" w:space="0" w:color="auto"/>
                <w:bottom w:val="none" w:sz="0" w:space="0" w:color="auto"/>
                <w:right w:val="none" w:sz="0" w:space="0" w:color="auto"/>
              </w:divBdr>
            </w:div>
            <w:div w:id="385180862">
              <w:marLeft w:val="0"/>
              <w:marRight w:val="0"/>
              <w:marTop w:val="0"/>
              <w:marBottom w:val="0"/>
              <w:divBdr>
                <w:top w:val="none" w:sz="0" w:space="0" w:color="auto"/>
                <w:left w:val="none" w:sz="0" w:space="0" w:color="auto"/>
                <w:bottom w:val="none" w:sz="0" w:space="0" w:color="auto"/>
                <w:right w:val="none" w:sz="0" w:space="0" w:color="auto"/>
              </w:divBdr>
            </w:div>
            <w:div w:id="522980088">
              <w:marLeft w:val="0"/>
              <w:marRight w:val="0"/>
              <w:marTop w:val="0"/>
              <w:marBottom w:val="0"/>
              <w:divBdr>
                <w:top w:val="none" w:sz="0" w:space="0" w:color="auto"/>
                <w:left w:val="none" w:sz="0" w:space="0" w:color="auto"/>
                <w:bottom w:val="none" w:sz="0" w:space="0" w:color="auto"/>
                <w:right w:val="none" w:sz="0" w:space="0" w:color="auto"/>
              </w:divBdr>
            </w:div>
            <w:div w:id="557327736">
              <w:marLeft w:val="0"/>
              <w:marRight w:val="0"/>
              <w:marTop w:val="0"/>
              <w:marBottom w:val="0"/>
              <w:divBdr>
                <w:top w:val="none" w:sz="0" w:space="0" w:color="auto"/>
                <w:left w:val="none" w:sz="0" w:space="0" w:color="auto"/>
                <w:bottom w:val="none" w:sz="0" w:space="0" w:color="auto"/>
                <w:right w:val="none" w:sz="0" w:space="0" w:color="auto"/>
              </w:divBdr>
            </w:div>
            <w:div w:id="633946855">
              <w:marLeft w:val="0"/>
              <w:marRight w:val="0"/>
              <w:marTop w:val="0"/>
              <w:marBottom w:val="0"/>
              <w:divBdr>
                <w:top w:val="none" w:sz="0" w:space="0" w:color="auto"/>
                <w:left w:val="none" w:sz="0" w:space="0" w:color="auto"/>
                <w:bottom w:val="none" w:sz="0" w:space="0" w:color="auto"/>
                <w:right w:val="none" w:sz="0" w:space="0" w:color="auto"/>
              </w:divBdr>
            </w:div>
            <w:div w:id="656109706">
              <w:marLeft w:val="0"/>
              <w:marRight w:val="0"/>
              <w:marTop w:val="0"/>
              <w:marBottom w:val="0"/>
              <w:divBdr>
                <w:top w:val="none" w:sz="0" w:space="0" w:color="auto"/>
                <w:left w:val="none" w:sz="0" w:space="0" w:color="auto"/>
                <w:bottom w:val="none" w:sz="0" w:space="0" w:color="auto"/>
                <w:right w:val="none" w:sz="0" w:space="0" w:color="auto"/>
              </w:divBdr>
            </w:div>
            <w:div w:id="812529206">
              <w:marLeft w:val="0"/>
              <w:marRight w:val="0"/>
              <w:marTop w:val="0"/>
              <w:marBottom w:val="0"/>
              <w:divBdr>
                <w:top w:val="none" w:sz="0" w:space="0" w:color="auto"/>
                <w:left w:val="none" w:sz="0" w:space="0" w:color="auto"/>
                <w:bottom w:val="none" w:sz="0" w:space="0" w:color="auto"/>
                <w:right w:val="none" w:sz="0" w:space="0" w:color="auto"/>
              </w:divBdr>
            </w:div>
            <w:div w:id="932972726">
              <w:marLeft w:val="0"/>
              <w:marRight w:val="0"/>
              <w:marTop w:val="0"/>
              <w:marBottom w:val="0"/>
              <w:divBdr>
                <w:top w:val="none" w:sz="0" w:space="0" w:color="auto"/>
                <w:left w:val="none" w:sz="0" w:space="0" w:color="auto"/>
                <w:bottom w:val="none" w:sz="0" w:space="0" w:color="auto"/>
                <w:right w:val="none" w:sz="0" w:space="0" w:color="auto"/>
              </w:divBdr>
            </w:div>
            <w:div w:id="1084302543">
              <w:marLeft w:val="0"/>
              <w:marRight w:val="0"/>
              <w:marTop w:val="0"/>
              <w:marBottom w:val="0"/>
              <w:divBdr>
                <w:top w:val="none" w:sz="0" w:space="0" w:color="auto"/>
                <w:left w:val="none" w:sz="0" w:space="0" w:color="auto"/>
                <w:bottom w:val="none" w:sz="0" w:space="0" w:color="auto"/>
                <w:right w:val="none" w:sz="0" w:space="0" w:color="auto"/>
              </w:divBdr>
            </w:div>
            <w:div w:id="1339039037">
              <w:marLeft w:val="0"/>
              <w:marRight w:val="0"/>
              <w:marTop w:val="0"/>
              <w:marBottom w:val="0"/>
              <w:divBdr>
                <w:top w:val="none" w:sz="0" w:space="0" w:color="auto"/>
                <w:left w:val="none" w:sz="0" w:space="0" w:color="auto"/>
                <w:bottom w:val="none" w:sz="0" w:space="0" w:color="auto"/>
                <w:right w:val="none" w:sz="0" w:space="0" w:color="auto"/>
              </w:divBdr>
            </w:div>
            <w:div w:id="1416904495">
              <w:marLeft w:val="0"/>
              <w:marRight w:val="0"/>
              <w:marTop w:val="0"/>
              <w:marBottom w:val="0"/>
              <w:divBdr>
                <w:top w:val="none" w:sz="0" w:space="0" w:color="auto"/>
                <w:left w:val="none" w:sz="0" w:space="0" w:color="auto"/>
                <w:bottom w:val="none" w:sz="0" w:space="0" w:color="auto"/>
                <w:right w:val="none" w:sz="0" w:space="0" w:color="auto"/>
              </w:divBdr>
            </w:div>
            <w:div w:id="1893154925">
              <w:marLeft w:val="0"/>
              <w:marRight w:val="0"/>
              <w:marTop w:val="0"/>
              <w:marBottom w:val="0"/>
              <w:divBdr>
                <w:top w:val="none" w:sz="0" w:space="0" w:color="auto"/>
                <w:left w:val="none" w:sz="0" w:space="0" w:color="auto"/>
                <w:bottom w:val="none" w:sz="0" w:space="0" w:color="auto"/>
                <w:right w:val="none" w:sz="0" w:space="0" w:color="auto"/>
              </w:divBdr>
            </w:div>
            <w:div w:id="20090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6348">
      <w:bodyDiv w:val="1"/>
      <w:marLeft w:val="0"/>
      <w:marRight w:val="0"/>
      <w:marTop w:val="0"/>
      <w:marBottom w:val="0"/>
      <w:divBdr>
        <w:top w:val="none" w:sz="0" w:space="0" w:color="auto"/>
        <w:left w:val="none" w:sz="0" w:space="0" w:color="auto"/>
        <w:bottom w:val="none" w:sz="0" w:space="0" w:color="auto"/>
        <w:right w:val="none" w:sz="0" w:space="0" w:color="auto"/>
      </w:divBdr>
    </w:div>
    <w:div w:id="1759249396">
      <w:bodyDiv w:val="1"/>
      <w:marLeft w:val="0"/>
      <w:marRight w:val="0"/>
      <w:marTop w:val="0"/>
      <w:marBottom w:val="0"/>
      <w:divBdr>
        <w:top w:val="none" w:sz="0" w:space="0" w:color="auto"/>
        <w:left w:val="none" w:sz="0" w:space="0" w:color="auto"/>
        <w:bottom w:val="none" w:sz="0" w:space="0" w:color="auto"/>
        <w:right w:val="none" w:sz="0" w:space="0" w:color="auto"/>
      </w:divBdr>
    </w:div>
    <w:div w:id="1759250335">
      <w:bodyDiv w:val="1"/>
      <w:marLeft w:val="0"/>
      <w:marRight w:val="0"/>
      <w:marTop w:val="0"/>
      <w:marBottom w:val="0"/>
      <w:divBdr>
        <w:top w:val="none" w:sz="0" w:space="0" w:color="auto"/>
        <w:left w:val="none" w:sz="0" w:space="0" w:color="auto"/>
        <w:bottom w:val="none" w:sz="0" w:space="0" w:color="auto"/>
        <w:right w:val="none" w:sz="0" w:space="0" w:color="auto"/>
      </w:divBdr>
    </w:div>
    <w:div w:id="1759251143">
      <w:bodyDiv w:val="1"/>
      <w:marLeft w:val="0"/>
      <w:marRight w:val="0"/>
      <w:marTop w:val="0"/>
      <w:marBottom w:val="0"/>
      <w:divBdr>
        <w:top w:val="none" w:sz="0" w:space="0" w:color="auto"/>
        <w:left w:val="none" w:sz="0" w:space="0" w:color="auto"/>
        <w:bottom w:val="none" w:sz="0" w:space="0" w:color="auto"/>
        <w:right w:val="none" w:sz="0" w:space="0" w:color="auto"/>
      </w:divBdr>
    </w:div>
    <w:div w:id="1759400958">
      <w:bodyDiv w:val="1"/>
      <w:marLeft w:val="0"/>
      <w:marRight w:val="0"/>
      <w:marTop w:val="0"/>
      <w:marBottom w:val="0"/>
      <w:divBdr>
        <w:top w:val="none" w:sz="0" w:space="0" w:color="auto"/>
        <w:left w:val="none" w:sz="0" w:space="0" w:color="auto"/>
        <w:bottom w:val="none" w:sz="0" w:space="0" w:color="auto"/>
        <w:right w:val="none" w:sz="0" w:space="0" w:color="auto"/>
      </w:divBdr>
    </w:div>
    <w:div w:id="1759445831">
      <w:bodyDiv w:val="1"/>
      <w:marLeft w:val="0"/>
      <w:marRight w:val="0"/>
      <w:marTop w:val="0"/>
      <w:marBottom w:val="0"/>
      <w:divBdr>
        <w:top w:val="none" w:sz="0" w:space="0" w:color="auto"/>
        <w:left w:val="none" w:sz="0" w:space="0" w:color="auto"/>
        <w:bottom w:val="none" w:sz="0" w:space="0" w:color="auto"/>
        <w:right w:val="none" w:sz="0" w:space="0" w:color="auto"/>
      </w:divBdr>
    </w:div>
    <w:div w:id="1759523196">
      <w:bodyDiv w:val="1"/>
      <w:marLeft w:val="0"/>
      <w:marRight w:val="0"/>
      <w:marTop w:val="0"/>
      <w:marBottom w:val="0"/>
      <w:divBdr>
        <w:top w:val="none" w:sz="0" w:space="0" w:color="auto"/>
        <w:left w:val="none" w:sz="0" w:space="0" w:color="auto"/>
        <w:bottom w:val="none" w:sz="0" w:space="0" w:color="auto"/>
        <w:right w:val="none" w:sz="0" w:space="0" w:color="auto"/>
      </w:divBdr>
    </w:div>
    <w:div w:id="1759591178">
      <w:bodyDiv w:val="1"/>
      <w:marLeft w:val="0"/>
      <w:marRight w:val="0"/>
      <w:marTop w:val="0"/>
      <w:marBottom w:val="0"/>
      <w:divBdr>
        <w:top w:val="none" w:sz="0" w:space="0" w:color="auto"/>
        <w:left w:val="none" w:sz="0" w:space="0" w:color="auto"/>
        <w:bottom w:val="none" w:sz="0" w:space="0" w:color="auto"/>
        <w:right w:val="none" w:sz="0" w:space="0" w:color="auto"/>
      </w:divBdr>
    </w:div>
    <w:div w:id="1759784395">
      <w:bodyDiv w:val="1"/>
      <w:marLeft w:val="0"/>
      <w:marRight w:val="0"/>
      <w:marTop w:val="0"/>
      <w:marBottom w:val="0"/>
      <w:divBdr>
        <w:top w:val="none" w:sz="0" w:space="0" w:color="auto"/>
        <w:left w:val="none" w:sz="0" w:space="0" w:color="auto"/>
        <w:bottom w:val="none" w:sz="0" w:space="0" w:color="auto"/>
        <w:right w:val="none" w:sz="0" w:space="0" w:color="auto"/>
      </w:divBdr>
    </w:div>
    <w:div w:id="1759784992">
      <w:bodyDiv w:val="1"/>
      <w:marLeft w:val="0"/>
      <w:marRight w:val="0"/>
      <w:marTop w:val="0"/>
      <w:marBottom w:val="0"/>
      <w:divBdr>
        <w:top w:val="none" w:sz="0" w:space="0" w:color="auto"/>
        <w:left w:val="none" w:sz="0" w:space="0" w:color="auto"/>
        <w:bottom w:val="none" w:sz="0" w:space="0" w:color="auto"/>
        <w:right w:val="none" w:sz="0" w:space="0" w:color="auto"/>
      </w:divBdr>
    </w:div>
    <w:div w:id="1759787807">
      <w:bodyDiv w:val="1"/>
      <w:marLeft w:val="0"/>
      <w:marRight w:val="0"/>
      <w:marTop w:val="0"/>
      <w:marBottom w:val="0"/>
      <w:divBdr>
        <w:top w:val="none" w:sz="0" w:space="0" w:color="auto"/>
        <w:left w:val="none" w:sz="0" w:space="0" w:color="auto"/>
        <w:bottom w:val="none" w:sz="0" w:space="0" w:color="auto"/>
        <w:right w:val="none" w:sz="0" w:space="0" w:color="auto"/>
      </w:divBdr>
    </w:div>
    <w:div w:id="1759789155">
      <w:bodyDiv w:val="1"/>
      <w:marLeft w:val="0"/>
      <w:marRight w:val="0"/>
      <w:marTop w:val="0"/>
      <w:marBottom w:val="0"/>
      <w:divBdr>
        <w:top w:val="none" w:sz="0" w:space="0" w:color="auto"/>
        <w:left w:val="none" w:sz="0" w:space="0" w:color="auto"/>
        <w:bottom w:val="none" w:sz="0" w:space="0" w:color="auto"/>
        <w:right w:val="none" w:sz="0" w:space="0" w:color="auto"/>
      </w:divBdr>
    </w:div>
    <w:div w:id="1759861450">
      <w:bodyDiv w:val="1"/>
      <w:marLeft w:val="0"/>
      <w:marRight w:val="0"/>
      <w:marTop w:val="0"/>
      <w:marBottom w:val="0"/>
      <w:divBdr>
        <w:top w:val="none" w:sz="0" w:space="0" w:color="auto"/>
        <w:left w:val="none" w:sz="0" w:space="0" w:color="auto"/>
        <w:bottom w:val="none" w:sz="0" w:space="0" w:color="auto"/>
        <w:right w:val="none" w:sz="0" w:space="0" w:color="auto"/>
      </w:divBdr>
    </w:div>
    <w:div w:id="1759935347">
      <w:bodyDiv w:val="1"/>
      <w:marLeft w:val="0"/>
      <w:marRight w:val="0"/>
      <w:marTop w:val="0"/>
      <w:marBottom w:val="0"/>
      <w:divBdr>
        <w:top w:val="none" w:sz="0" w:space="0" w:color="auto"/>
        <w:left w:val="none" w:sz="0" w:space="0" w:color="auto"/>
        <w:bottom w:val="none" w:sz="0" w:space="0" w:color="auto"/>
        <w:right w:val="none" w:sz="0" w:space="0" w:color="auto"/>
      </w:divBdr>
    </w:div>
    <w:div w:id="1760053888">
      <w:bodyDiv w:val="1"/>
      <w:marLeft w:val="0"/>
      <w:marRight w:val="0"/>
      <w:marTop w:val="0"/>
      <w:marBottom w:val="0"/>
      <w:divBdr>
        <w:top w:val="none" w:sz="0" w:space="0" w:color="auto"/>
        <w:left w:val="none" w:sz="0" w:space="0" w:color="auto"/>
        <w:bottom w:val="none" w:sz="0" w:space="0" w:color="auto"/>
        <w:right w:val="none" w:sz="0" w:space="0" w:color="auto"/>
      </w:divBdr>
    </w:div>
    <w:div w:id="1760054124">
      <w:bodyDiv w:val="1"/>
      <w:marLeft w:val="0"/>
      <w:marRight w:val="0"/>
      <w:marTop w:val="0"/>
      <w:marBottom w:val="0"/>
      <w:divBdr>
        <w:top w:val="none" w:sz="0" w:space="0" w:color="auto"/>
        <w:left w:val="none" w:sz="0" w:space="0" w:color="auto"/>
        <w:bottom w:val="none" w:sz="0" w:space="0" w:color="auto"/>
        <w:right w:val="none" w:sz="0" w:space="0" w:color="auto"/>
      </w:divBdr>
    </w:div>
    <w:div w:id="1760060995">
      <w:bodyDiv w:val="1"/>
      <w:marLeft w:val="0"/>
      <w:marRight w:val="0"/>
      <w:marTop w:val="0"/>
      <w:marBottom w:val="0"/>
      <w:divBdr>
        <w:top w:val="none" w:sz="0" w:space="0" w:color="auto"/>
        <w:left w:val="none" w:sz="0" w:space="0" w:color="auto"/>
        <w:bottom w:val="none" w:sz="0" w:space="0" w:color="auto"/>
        <w:right w:val="none" w:sz="0" w:space="0" w:color="auto"/>
      </w:divBdr>
    </w:div>
    <w:div w:id="1760364911">
      <w:bodyDiv w:val="1"/>
      <w:marLeft w:val="0"/>
      <w:marRight w:val="0"/>
      <w:marTop w:val="0"/>
      <w:marBottom w:val="0"/>
      <w:divBdr>
        <w:top w:val="none" w:sz="0" w:space="0" w:color="auto"/>
        <w:left w:val="none" w:sz="0" w:space="0" w:color="auto"/>
        <w:bottom w:val="none" w:sz="0" w:space="0" w:color="auto"/>
        <w:right w:val="none" w:sz="0" w:space="0" w:color="auto"/>
      </w:divBdr>
    </w:div>
    <w:div w:id="1760371809">
      <w:bodyDiv w:val="1"/>
      <w:marLeft w:val="0"/>
      <w:marRight w:val="0"/>
      <w:marTop w:val="0"/>
      <w:marBottom w:val="0"/>
      <w:divBdr>
        <w:top w:val="none" w:sz="0" w:space="0" w:color="auto"/>
        <w:left w:val="none" w:sz="0" w:space="0" w:color="auto"/>
        <w:bottom w:val="none" w:sz="0" w:space="0" w:color="auto"/>
        <w:right w:val="none" w:sz="0" w:space="0" w:color="auto"/>
      </w:divBdr>
    </w:div>
    <w:div w:id="1760442093">
      <w:bodyDiv w:val="1"/>
      <w:marLeft w:val="0"/>
      <w:marRight w:val="0"/>
      <w:marTop w:val="0"/>
      <w:marBottom w:val="0"/>
      <w:divBdr>
        <w:top w:val="none" w:sz="0" w:space="0" w:color="auto"/>
        <w:left w:val="none" w:sz="0" w:space="0" w:color="auto"/>
        <w:bottom w:val="none" w:sz="0" w:space="0" w:color="auto"/>
        <w:right w:val="none" w:sz="0" w:space="0" w:color="auto"/>
      </w:divBdr>
    </w:div>
    <w:div w:id="1760442459">
      <w:bodyDiv w:val="1"/>
      <w:marLeft w:val="0"/>
      <w:marRight w:val="0"/>
      <w:marTop w:val="0"/>
      <w:marBottom w:val="0"/>
      <w:divBdr>
        <w:top w:val="none" w:sz="0" w:space="0" w:color="auto"/>
        <w:left w:val="none" w:sz="0" w:space="0" w:color="auto"/>
        <w:bottom w:val="none" w:sz="0" w:space="0" w:color="auto"/>
        <w:right w:val="none" w:sz="0" w:space="0" w:color="auto"/>
      </w:divBdr>
    </w:div>
    <w:div w:id="1760445904">
      <w:bodyDiv w:val="1"/>
      <w:marLeft w:val="0"/>
      <w:marRight w:val="0"/>
      <w:marTop w:val="0"/>
      <w:marBottom w:val="0"/>
      <w:divBdr>
        <w:top w:val="none" w:sz="0" w:space="0" w:color="auto"/>
        <w:left w:val="none" w:sz="0" w:space="0" w:color="auto"/>
        <w:bottom w:val="none" w:sz="0" w:space="0" w:color="auto"/>
        <w:right w:val="none" w:sz="0" w:space="0" w:color="auto"/>
      </w:divBdr>
    </w:div>
    <w:div w:id="1760515075">
      <w:bodyDiv w:val="1"/>
      <w:marLeft w:val="0"/>
      <w:marRight w:val="0"/>
      <w:marTop w:val="0"/>
      <w:marBottom w:val="0"/>
      <w:divBdr>
        <w:top w:val="none" w:sz="0" w:space="0" w:color="auto"/>
        <w:left w:val="none" w:sz="0" w:space="0" w:color="auto"/>
        <w:bottom w:val="none" w:sz="0" w:space="0" w:color="auto"/>
        <w:right w:val="none" w:sz="0" w:space="0" w:color="auto"/>
      </w:divBdr>
    </w:div>
    <w:div w:id="1760524719">
      <w:bodyDiv w:val="1"/>
      <w:marLeft w:val="0"/>
      <w:marRight w:val="0"/>
      <w:marTop w:val="0"/>
      <w:marBottom w:val="0"/>
      <w:divBdr>
        <w:top w:val="none" w:sz="0" w:space="0" w:color="auto"/>
        <w:left w:val="none" w:sz="0" w:space="0" w:color="auto"/>
        <w:bottom w:val="none" w:sz="0" w:space="0" w:color="auto"/>
        <w:right w:val="none" w:sz="0" w:space="0" w:color="auto"/>
      </w:divBdr>
    </w:div>
    <w:div w:id="1760634477">
      <w:bodyDiv w:val="1"/>
      <w:marLeft w:val="0"/>
      <w:marRight w:val="0"/>
      <w:marTop w:val="0"/>
      <w:marBottom w:val="0"/>
      <w:divBdr>
        <w:top w:val="none" w:sz="0" w:space="0" w:color="auto"/>
        <w:left w:val="none" w:sz="0" w:space="0" w:color="auto"/>
        <w:bottom w:val="none" w:sz="0" w:space="0" w:color="auto"/>
        <w:right w:val="none" w:sz="0" w:space="0" w:color="auto"/>
      </w:divBdr>
    </w:div>
    <w:div w:id="1760635590">
      <w:bodyDiv w:val="1"/>
      <w:marLeft w:val="0"/>
      <w:marRight w:val="0"/>
      <w:marTop w:val="0"/>
      <w:marBottom w:val="0"/>
      <w:divBdr>
        <w:top w:val="none" w:sz="0" w:space="0" w:color="auto"/>
        <w:left w:val="none" w:sz="0" w:space="0" w:color="auto"/>
        <w:bottom w:val="none" w:sz="0" w:space="0" w:color="auto"/>
        <w:right w:val="none" w:sz="0" w:space="0" w:color="auto"/>
      </w:divBdr>
    </w:div>
    <w:div w:id="1760635606">
      <w:bodyDiv w:val="1"/>
      <w:marLeft w:val="0"/>
      <w:marRight w:val="0"/>
      <w:marTop w:val="0"/>
      <w:marBottom w:val="0"/>
      <w:divBdr>
        <w:top w:val="none" w:sz="0" w:space="0" w:color="auto"/>
        <w:left w:val="none" w:sz="0" w:space="0" w:color="auto"/>
        <w:bottom w:val="none" w:sz="0" w:space="0" w:color="auto"/>
        <w:right w:val="none" w:sz="0" w:space="0" w:color="auto"/>
      </w:divBdr>
    </w:div>
    <w:div w:id="1760710803">
      <w:bodyDiv w:val="1"/>
      <w:marLeft w:val="0"/>
      <w:marRight w:val="0"/>
      <w:marTop w:val="0"/>
      <w:marBottom w:val="0"/>
      <w:divBdr>
        <w:top w:val="none" w:sz="0" w:space="0" w:color="auto"/>
        <w:left w:val="none" w:sz="0" w:space="0" w:color="auto"/>
        <w:bottom w:val="none" w:sz="0" w:space="0" w:color="auto"/>
        <w:right w:val="none" w:sz="0" w:space="0" w:color="auto"/>
      </w:divBdr>
    </w:div>
    <w:div w:id="1760756161">
      <w:bodyDiv w:val="1"/>
      <w:marLeft w:val="0"/>
      <w:marRight w:val="0"/>
      <w:marTop w:val="0"/>
      <w:marBottom w:val="0"/>
      <w:divBdr>
        <w:top w:val="none" w:sz="0" w:space="0" w:color="auto"/>
        <w:left w:val="none" w:sz="0" w:space="0" w:color="auto"/>
        <w:bottom w:val="none" w:sz="0" w:space="0" w:color="auto"/>
        <w:right w:val="none" w:sz="0" w:space="0" w:color="auto"/>
      </w:divBdr>
    </w:div>
    <w:div w:id="1760785609">
      <w:bodyDiv w:val="1"/>
      <w:marLeft w:val="0"/>
      <w:marRight w:val="0"/>
      <w:marTop w:val="0"/>
      <w:marBottom w:val="0"/>
      <w:divBdr>
        <w:top w:val="none" w:sz="0" w:space="0" w:color="auto"/>
        <w:left w:val="none" w:sz="0" w:space="0" w:color="auto"/>
        <w:bottom w:val="none" w:sz="0" w:space="0" w:color="auto"/>
        <w:right w:val="none" w:sz="0" w:space="0" w:color="auto"/>
      </w:divBdr>
    </w:div>
    <w:div w:id="1760786252">
      <w:bodyDiv w:val="1"/>
      <w:marLeft w:val="0"/>
      <w:marRight w:val="0"/>
      <w:marTop w:val="0"/>
      <w:marBottom w:val="0"/>
      <w:divBdr>
        <w:top w:val="none" w:sz="0" w:space="0" w:color="auto"/>
        <w:left w:val="none" w:sz="0" w:space="0" w:color="auto"/>
        <w:bottom w:val="none" w:sz="0" w:space="0" w:color="auto"/>
        <w:right w:val="none" w:sz="0" w:space="0" w:color="auto"/>
      </w:divBdr>
    </w:div>
    <w:div w:id="1760835135">
      <w:bodyDiv w:val="1"/>
      <w:marLeft w:val="0"/>
      <w:marRight w:val="0"/>
      <w:marTop w:val="0"/>
      <w:marBottom w:val="0"/>
      <w:divBdr>
        <w:top w:val="none" w:sz="0" w:space="0" w:color="auto"/>
        <w:left w:val="none" w:sz="0" w:space="0" w:color="auto"/>
        <w:bottom w:val="none" w:sz="0" w:space="0" w:color="auto"/>
        <w:right w:val="none" w:sz="0" w:space="0" w:color="auto"/>
      </w:divBdr>
    </w:div>
    <w:div w:id="1760835944">
      <w:bodyDiv w:val="1"/>
      <w:marLeft w:val="0"/>
      <w:marRight w:val="0"/>
      <w:marTop w:val="0"/>
      <w:marBottom w:val="0"/>
      <w:divBdr>
        <w:top w:val="none" w:sz="0" w:space="0" w:color="auto"/>
        <w:left w:val="none" w:sz="0" w:space="0" w:color="auto"/>
        <w:bottom w:val="none" w:sz="0" w:space="0" w:color="auto"/>
        <w:right w:val="none" w:sz="0" w:space="0" w:color="auto"/>
      </w:divBdr>
    </w:div>
    <w:div w:id="1760902598">
      <w:bodyDiv w:val="1"/>
      <w:marLeft w:val="0"/>
      <w:marRight w:val="0"/>
      <w:marTop w:val="0"/>
      <w:marBottom w:val="0"/>
      <w:divBdr>
        <w:top w:val="none" w:sz="0" w:space="0" w:color="auto"/>
        <w:left w:val="none" w:sz="0" w:space="0" w:color="auto"/>
        <w:bottom w:val="none" w:sz="0" w:space="0" w:color="auto"/>
        <w:right w:val="none" w:sz="0" w:space="0" w:color="auto"/>
      </w:divBdr>
    </w:div>
    <w:div w:id="1760976872">
      <w:bodyDiv w:val="1"/>
      <w:marLeft w:val="0"/>
      <w:marRight w:val="0"/>
      <w:marTop w:val="0"/>
      <w:marBottom w:val="0"/>
      <w:divBdr>
        <w:top w:val="none" w:sz="0" w:space="0" w:color="auto"/>
        <w:left w:val="none" w:sz="0" w:space="0" w:color="auto"/>
        <w:bottom w:val="none" w:sz="0" w:space="0" w:color="auto"/>
        <w:right w:val="none" w:sz="0" w:space="0" w:color="auto"/>
      </w:divBdr>
    </w:div>
    <w:div w:id="1761022340">
      <w:bodyDiv w:val="1"/>
      <w:marLeft w:val="0"/>
      <w:marRight w:val="0"/>
      <w:marTop w:val="0"/>
      <w:marBottom w:val="0"/>
      <w:divBdr>
        <w:top w:val="none" w:sz="0" w:space="0" w:color="auto"/>
        <w:left w:val="none" w:sz="0" w:space="0" w:color="auto"/>
        <w:bottom w:val="none" w:sz="0" w:space="0" w:color="auto"/>
        <w:right w:val="none" w:sz="0" w:space="0" w:color="auto"/>
      </w:divBdr>
    </w:div>
    <w:div w:id="1761102287">
      <w:bodyDiv w:val="1"/>
      <w:marLeft w:val="0"/>
      <w:marRight w:val="0"/>
      <w:marTop w:val="0"/>
      <w:marBottom w:val="0"/>
      <w:divBdr>
        <w:top w:val="none" w:sz="0" w:space="0" w:color="auto"/>
        <w:left w:val="none" w:sz="0" w:space="0" w:color="auto"/>
        <w:bottom w:val="none" w:sz="0" w:space="0" w:color="auto"/>
        <w:right w:val="none" w:sz="0" w:space="0" w:color="auto"/>
      </w:divBdr>
    </w:div>
    <w:div w:id="1761103620">
      <w:bodyDiv w:val="1"/>
      <w:marLeft w:val="0"/>
      <w:marRight w:val="0"/>
      <w:marTop w:val="0"/>
      <w:marBottom w:val="0"/>
      <w:divBdr>
        <w:top w:val="none" w:sz="0" w:space="0" w:color="auto"/>
        <w:left w:val="none" w:sz="0" w:space="0" w:color="auto"/>
        <w:bottom w:val="none" w:sz="0" w:space="0" w:color="auto"/>
        <w:right w:val="none" w:sz="0" w:space="0" w:color="auto"/>
      </w:divBdr>
    </w:div>
    <w:div w:id="1761177055">
      <w:bodyDiv w:val="1"/>
      <w:marLeft w:val="0"/>
      <w:marRight w:val="0"/>
      <w:marTop w:val="0"/>
      <w:marBottom w:val="0"/>
      <w:divBdr>
        <w:top w:val="none" w:sz="0" w:space="0" w:color="auto"/>
        <w:left w:val="none" w:sz="0" w:space="0" w:color="auto"/>
        <w:bottom w:val="none" w:sz="0" w:space="0" w:color="auto"/>
        <w:right w:val="none" w:sz="0" w:space="0" w:color="auto"/>
      </w:divBdr>
    </w:div>
    <w:div w:id="1761177153">
      <w:bodyDiv w:val="1"/>
      <w:marLeft w:val="0"/>
      <w:marRight w:val="0"/>
      <w:marTop w:val="0"/>
      <w:marBottom w:val="0"/>
      <w:divBdr>
        <w:top w:val="none" w:sz="0" w:space="0" w:color="auto"/>
        <w:left w:val="none" w:sz="0" w:space="0" w:color="auto"/>
        <w:bottom w:val="none" w:sz="0" w:space="0" w:color="auto"/>
        <w:right w:val="none" w:sz="0" w:space="0" w:color="auto"/>
      </w:divBdr>
    </w:div>
    <w:div w:id="1761178021">
      <w:bodyDiv w:val="1"/>
      <w:marLeft w:val="0"/>
      <w:marRight w:val="0"/>
      <w:marTop w:val="0"/>
      <w:marBottom w:val="0"/>
      <w:divBdr>
        <w:top w:val="none" w:sz="0" w:space="0" w:color="auto"/>
        <w:left w:val="none" w:sz="0" w:space="0" w:color="auto"/>
        <w:bottom w:val="none" w:sz="0" w:space="0" w:color="auto"/>
        <w:right w:val="none" w:sz="0" w:space="0" w:color="auto"/>
      </w:divBdr>
    </w:div>
    <w:div w:id="1761219889">
      <w:bodyDiv w:val="1"/>
      <w:marLeft w:val="0"/>
      <w:marRight w:val="0"/>
      <w:marTop w:val="0"/>
      <w:marBottom w:val="0"/>
      <w:divBdr>
        <w:top w:val="none" w:sz="0" w:space="0" w:color="auto"/>
        <w:left w:val="none" w:sz="0" w:space="0" w:color="auto"/>
        <w:bottom w:val="none" w:sz="0" w:space="0" w:color="auto"/>
        <w:right w:val="none" w:sz="0" w:space="0" w:color="auto"/>
      </w:divBdr>
    </w:div>
    <w:div w:id="1761559128">
      <w:bodyDiv w:val="1"/>
      <w:marLeft w:val="0"/>
      <w:marRight w:val="0"/>
      <w:marTop w:val="0"/>
      <w:marBottom w:val="0"/>
      <w:divBdr>
        <w:top w:val="none" w:sz="0" w:space="0" w:color="auto"/>
        <w:left w:val="none" w:sz="0" w:space="0" w:color="auto"/>
        <w:bottom w:val="none" w:sz="0" w:space="0" w:color="auto"/>
        <w:right w:val="none" w:sz="0" w:space="0" w:color="auto"/>
      </w:divBdr>
    </w:div>
    <w:div w:id="1761560734">
      <w:bodyDiv w:val="1"/>
      <w:marLeft w:val="0"/>
      <w:marRight w:val="0"/>
      <w:marTop w:val="0"/>
      <w:marBottom w:val="0"/>
      <w:divBdr>
        <w:top w:val="none" w:sz="0" w:space="0" w:color="auto"/>
        <w:left w:val="none" w:sz="0" w:space="0" w:color="auto"/>
        <w:bottom w:val="none" w:sz="0" w:space="0" w:color="auto"/>
        <w:right w:val="none" w:sz="0" w:space="0" w:color="auto"/>
      </w:divBdr>
    </w:div>
    <w:div w:id="1761562937">
      <w:bodyDiv w:val="1"/>
      <w:marLeft w:val="0"/>
      <w:marRight w:val="0"/>
      <w:marTop w:val="0"/>
      <w:marBottom w:val="0"/>
      <w:divBdr>
        <w:top w:val="none" w:sz="0" w:space="0" w:color="auto"/>
        <w:left w:val="none" w:sz="0" w:space="0" w:color="auto"/>
        <w:bottom w:val="none" w:sz="0" w:space="0" w:color="auto"/>
        <w:right w:val="none" w:sz="0" w:space="0" w:color="auto"/>
      </w:divBdr>
    </w:div>
    <w:div w:id="1761632145">
      <w:bodyDiv w:val="1"/>
      <w:marLeft w:val="0"/>
      <w:marRight w:val="0"/>
      <w:marTop w:val="0"/>
      <w:marBottom w:val="0"/>
      <w:divBdr>
        <w:top w:val="none" w:sz="0" w:space="0" w:color="auto"/>
        <w:left w:val="none" w:sz="0" w:space="0" w:color="auto"/>
        <w:bottom w:val="none" w:sz="0" w:space="0" w:color="auto"/>
        <w:right w:val="none" w:sz="0" w:space="0" w:color="auto"/>
      </w:divBdr>
    </w:div>
    <w:div w:id="1761679001">
      <w:bodyDiv w:val="1"/>
      <w:marLeft w:val="0"/>
      <w:marRight w:val="0"/>
      <w:marTop w:val="0"/>
      <w:marBottom w:val="0"/>
      <w:divBdr>
        <w:top w:val="none" w:sz="0" w:space="0" w:color="auto"/>
        <w:left w:val="none" w:sz="0" w:space="0" w:color="auto"/>
        <w:bottom w:val="none" w:sz="0" w:space="0" w:color="auto"/>
        <w:right w:val="none" w:sz="0" w:space="0" w:color="auto"/>
      </w:divBdr>
    </w:div>
    <w:div w:id="1761873027">
      <w:bodyDiv w:val="1"/>
      <w:marLeft w:val="0"/>
      <w:marRight w:val="0"/>
      <w:marTop w:val="0"/>
      <w:marBottom w:val="0"/>
      <w:divBdr>
        <w:top w:val="none" w:sz="0" w:space="0" w:color="auto"/>
        <w:left w:val="none" w:sz="0" w:space="0" w:color="auto"/>
        <w:bottom w:val="none" w:sz="0" w:space="0" w:color="auto"/>
        <w:right w:val="none" w:sz="0" w:space="0" w:color="auto"/>
      </w:divBdr>
      <w:divsChild>
        <w:div w:id="664357616">
          <w:marLeft w:val="0"/>
          <w:marRight w:val="0"/>
          <w:marTop w:val="0"/>
          <w:marBottom w:val="0"/>
          <w:divBdr>
            <w:top w:val="none" w:sz="0" w:space="0" w:color="auto"/>
            <w:left w:val="none" w:sz="0" w:space="0" w:color="auto"/>
            <w:bottom w:val="none" w:sz="0" w:space="0" w:color="auto"/>
            <w:right w:val="none" w:sz="0" w:space="0" w:color="auto"/>
          </w:divBdr>
          <w:divsChild>
            <w:div w:id="90010843">
              <w:marLeft w:val="0"/>
              <w:marRight w:val="0"/>
              <w:marTop w:val="0"/>
              <w:marBottom w:val="0"/>
              <w:divBdr>
                <w:top w:val="none" w:sz="0" w:space="0" w:color="auto"/>
                <w:left w:val="none" w:sz="0" w:space="0" w:color="auto"/>
                <w:bottom w:val="none" w:sz="0" w:space="0" w:color="auto"/>
                <w:right w:val="none" w:sz="0" w:space="0" w:color="auto"/>
              </w:divBdr>
            </w:div>
            <w:div w:id="151262909">
              <w:marLeft w:val="0"/>
              <w:marRight w:val="0"/>
              <w:marTop w:val="0"/>
              <w:marBottom w:val="0"/>
              <w:divBdr>
                <w:top w:val="none" w:sz="0" w:space="0" w:color="auto"/>
                <w:left w:val="none" w:sz="0" w:space="0" w:color="auto"/>
                <w:bottom w:val="none" w:sz="0" w:space="0" w:color="auto"/>
                <w:right w:val="none" w:sz="0" w:space="0" w:color="auto"/>
              </w:divBdr>
            </w:div>
            <w:div w:id="175048401">
              <w:marLeft w:val="0"/>
              <w:marRight w:val="0"/>
              <w:marTop w:val="0"/>
              <w:marBottom w:val="0"/>
              <w:divBdr>
                <w:top w:val="none" w:sz="0" w:space="0" w:color="auto"/>
                <w:left w:val="none" w:sz="0" w:space="0" w:color="auto"/>
                <w:bottom w:val="none" w:sz="0" w:space="0" w:color="auto"/>
                <w:right w:val="none" w:sz="0" w:space="0" w:color="auto"/>
              </w:divBdr>
            </w:div>
            <w:div w:id="275410712">
              <w:marLeft w:val="0"/>
              <w:marRight w:val="0"/>
              <w:marTop w:val="0"/>
              <w:marBottom w:val="0"/>
              <w:divBdr>
                <w:top w:val="none" w:sz="0" w:space="0" w:color="auto"/>
                <w:left w:val="none" w:sz="0" w:space="0" w:color="auto"/>
                <w:bottom w:val="none" w:sz="0" w:space="0" w:color="auto"/>
                <w:right w:val="none" w:sz="0" w:space="0" w:color="auto"/>
              </w:divBdr>
            </w:div>
            <w:div w:id="278685376">
              <w:marLeft w:val="0"/>
              <w:marRight w:val="0"/>
              <w:marTop w:val="0"/>
              <w:marBottom w:val="0"/>
              <w:divBdr>
                <w:top w:val="none" w:sz="0" w:space="0" w:color="auto"/>
                <w:left w:val="none" w:sz="0" w:space="0" w:color="auto"/>
                <w:bottom w:val="none" w:sz="0" w:space="0" w:color="auto"/>
                <w:right w:val="none" w:sz="0" w:space="0" w:color="auto"/>
              </w:divBdr>
            </w:div>
            <w:div w:id="301889289">
              <w:marLeft w:val="0"/>
              <w:marRight w:val="0"/>
              <w:marTop w:val="0"/>
              <w:marBottom w:val="0"/>
              <w:divBdr>
                <w:top w:val="none" w:sz="0" w:space="0" w:color="auto"/>
                <w:left w:val="none" w:sz="0" w:space="0" w:color="auto"/>
                <w:bottom w:val="none" w:sz="0" w:space="0" w:color="auto"/>
                <w:right w:val="none" w:sz="0" w:space="0" w:color="auto"/>
              </w:divBdr>
            </w:div>
            <w:div w:id="307169812">
              <w:marLeft w:val="0"/>
              <w:marRight w:val="0"/>
              <w:marTop w:val="0"/>
              <w:marBottom w:val="0"/>
              <w:divBdr>
                <w:top w:val="none" w:sz="0" w:space="0" w:color="auto"/>
                <w:left w:val="none" w:sz="0" w:space="0" w:color="auto"/>
                <w:bottom w:val="none" w:sz="0" w:space="0" w:color="auto"/>
                <w:right w:val="none" w:sz="0" w:space="0" w:color="auto"/>
              </w:divBdr>
            </w:div>
            <w:div w:id="456723743">
              <w:marLeft w:val="0"/>
              <w:marRight w:val="0"/>
              <w:marTop w:val="0"/>
              <w:marBottom w:val="0"/>
              <w:divBdr>
                <w:top w:val="none" w:sz="0" w:space="0" w:color="auto"/>
                <w:left w:val="none" w:sz="0" w:space="0" w:color="auto"/>
                <w:bottom w:val="none" w:sz="0" w:space="0" w:color="auto"/>
                <w:right w:val="none" w:sz="0" w:space="0" w:color="auto"/>
              </w:divBdr>
            </w:div>
            <w:div w:id="680545512">
              <w:marLeft w:val="0"/>
              <w:marRight w:val="0"/>
              <w:marTop w:val="0"/>
              <w:marBottom w:val="0"/>
              <w:divBdr>
                <w:top w:val="none" w:sz="0" w:space="0" w:color="auto"/>
                <w:left w:val="none" w:sz="0" w:space="0" w:color="auto"/>
                <w:bottom w:val="none" w:sz="0" w:space="0" w:color="auto"/>
                <w:right w:val="none" w:sz="0" w:space="0" w:color="auto"/>
              </w:divBdr>
            </w:div>
            <w:div w:id="689142563">
              <w:marLeft w:val="0"/>
              <w:marRight w:val="0"/>
              <w:marTop w:val="0"/>
              <w:marBottom w:val="0"/>
              <w:divBdr>
                <w:top w:val="none" w:sz="0" w:space="0" w:color="auto"/>
                <w:left w:val="none" w:sz="0" w:space="0" w:color="auto"/>
                <w:bottom w:val="none" w:sz="0" w:space="0" w:color="auto"/>
                <w:right w:val="none" w:sz="0" w:space="0" w:color="auto"/>
              </w:divBdr>
            </w:div>
            <w:div w:id="710035282">
              <w:marLeft w:val="0"/>
              <w:marRight w:val="0"/>
              <w:marTop w:val="0"/>
              <w:marBottom w:val="0"/>
              <w:divBdr>
                <w:top w:val="none" w:sz="0" w:space="0" w:color="auto"/>
                <w:left w:val="none" w:sz="0" w:space="0" w:color="auto"/>
                <w:bottom w:val="none" w:sz="0" w:space="0" w:color="auto"/>
                <w:right w:val="none" w:sz="0" w:space="0" w:color="auto"/>
              </w:divBdr>
            </w:div>
            <w:div w:id="796679136">
              <w:marLeft w:val="0"/>
              <w:marRight w:val="0"/>
              <w:marTop w:val="0"/>
              <w:marBottom w:val="0"/>
              <w:divBdr>
                <w:top w:val="none" w:sz="0" w:space="0" w:color="auto"/>
                <w:left w:val="none" w:sz="0" w:space="0" w:color="auto"/>
                <w:bottom w:val="none" w:sz="0" w:space="0" w:color="auto"/>
                <w:right w:val="none" w:sz="0" w:space="0" w:color="auto"/>
              </w:divBdr>
            </w:div>
            <w:div w:id="860702025">
              <w:marLeft w:val="0"/>
              <w:marRight w:val="0"/>
              <w:marTop w:val="0"/>
              <w:marBottom w:val="0"/>
              <w:divBdr>
                <w:top w:val="none" w:sz="0" w:space="0" w:color="auto"/>
                <w:left w:val="none" w:sz="0" w:space="0" w:color="auto"/>
                <w:bottom w:val="none" w:sz="0" w:space="0" w:color="auto"/>
                <w:right w:val="none" w:sz="0" w:space="0" w:color="auto"/>
              </w:divBdr>
            </w:div>
            <w:div w:id="923105383">
              <w:marLeft w:val="0"/>
              <w:marRight w:val="0"/>
              <w:marTop w:val="0"/>
              <w:marBottom w:val="0"/>
              <w:divBdr>
                <w:top w:val="none" w:sz="0" w:space="0" w:color="auto"/>
                <w:left w:val="none" w:sz="0" w:space="0" w:color="auto"/>
                <w:bottom w:val="none" w:sz="0" w:space="0" w:color="auto"/>
                <w:right w:val="none" w:sz="0" w:space="0" w:color="auto"/>
              </w:divBdr>
            </w:div>
            <w:div w:id="992179302">
              <w:marLeft w:val="0"/>
              <w:marRight w:val="0"/>
              <w:marTop w:val="0"/>
              <w:marBottom w:val="0"/>
              <w:divBdr>
                <w:top w:val="none" w:sz="0" w:space="0" w:color="auto"/>
                <w:left w:val="none" w:sz="0" w:space="0" w:color="auto"/>
                <w:bottom w:val="none" w:sz="0" w:space="0" w:color="auto"/>
                <w:right w:val="none" w:sz="0" w:space="0" w:color="auto"/>
              </w:divBdr>
            </w:div>
            <w:div w:id="1030951647">
              <w:marLeft w:val="0"/>
              <w:marRight w:val="0"/>
              <w:marTop w:val="0"/>
              <w:marBottom w:val="0"/>
              <w:divBdr>
                <w:top w:val="none" w:sz="0" w:space="0" w:color="auto"/>
                <w:left w:val="none" w:sz="0" w:space="0" w:color="auto"/>
                <w:bottom w:val="none" w:sz="0" w:space="0" w:color="auto"/>
                <w:right w:val="none" w:sz="0" w:space="0" w:color="auto"/>
              </w:divBdr>
            </w:div>
            <w:div w:id="1140534104">
              <w:marLeft w:val="0"/>
              <w:marRight w:val="0"/>
              <w:marTop w:val="0"/>
              <w:marBottom w:val="0"/>
              <w:divBdr>
                <w:top w:val="none" w:sz="0" w:space="0" w:color="auto"/>
                <w:left w:val="none" w:sz="0" w:space="0" w:color="auto"/>
                <w:bottom w:val="none" w:sz="0" w:space="0" w:color="auto"/>
                <w:right w:val="none" w:sz="0" w:space="0" w:color="auto"/>
              </w:divBdr>
            </w:div>
            <w:div w:id="1278096236">
              <w:marLeft w:val="0"/>
              <w:marRight w:val="0"/>
              <w:marTop w:val="0"/>
              <w:marBottom w:val="0"/>
              <w:divBdr>
                <w:top w:val="none" w:sz="0" w:space="0" w:color="auto"/>
                <w:left w:val="none" w:sz="0" w:space="0" w:color="auto"/>
                <w:bottom w:val="none" w:sz="0" w:space="0" w:color="auto"/>
                <w:right w:val="none" w:sz="0" w:space="0" w:color="auto"/>
              </w:divBdr>
            </w:div>
            <w:div w:id="1372605937">
              <w:marLeft w:val="0"/>
              <w:marRight w:val="0"/>
              <w:marTop w:val="0"/>
              <w:marBottom w:val="0"/>
              <w:divBdr>
                <w:top w:val="none" w:sz="0" w:space="0" w:color="auto"/>
                <w:left w:val="none" w:sz="0" w:space="0" w:color="auto"/>
                <w:bottom w:val="none" w:sz="0" w:space="0" w:color="auto"/>
                <w:right w:val="none" w:sz="0" w:space="0" w:color="auto"/>
              </w:divBdr>
            </w:div>
            <w:div w:id="1465345507">
              <w:marLeft w:val="0"/>
              <w:marRight w:val="0"/>
              <w:marTop w:val="0"/>
              <w:marBottom w:val="0"/>
              <w:divBdr>
                <w:top w:val="none" w:sz="0" w:space="0" w:color="auto"/>
                <w:left w:val="none" w:sz="0" w:space="0" w:color="auto"/>
                <w:bottom w:val="none" w:sz="0" w:space="0" w:color="auto"/>
                <w:right w:val="none" w:sz="0" w:space="0" w:color="auto"/>
              </w:divBdr>
            </w:div>
            <w:div w:id="1607302858">
              <w:marLeft w:val="0"/>
              <w:marRight w:val="0"/>
              <w:marTop w:val="0"/>
              <w:marBottom w:val="0"/>
              <w:divBdr>
                <w:top w:val="none" w:sz="0" w:space="0" w:color="auto"/>
                <w:left w:val="none" w:sz="0" w:space="0" w:color="auto"/>
                <w:bottom w:val="none" w:sz="0" w:space="0" w:color="auto"/>
                <w:right w:val="none" w:sz="0" w:space="0" w:color="auto"/>
              </w:divBdr>
            </w:div>
            <w:div w:id="1620409366">
              <w:marLeft w:val="0"/>
              <w:marRight w:val="0"/>
              <w:marTop w:val="0"/>
              <w:marBottom w:val="0"/>
              <w:divBdr>
                <w:top w:val="none" w:sz="0" w:space="0" w:color="auto"/>
                <w:left w:val="none" w:sz="0" w:space="0" w:color="auto"/>
                <w:bottom w:val="none" w:sz="0" w:space="0" w:color="auto"/>
                <w:right w:val="none" w:sz="0" w:space="0" w:color="auto"/>
              </w:divBdr>
            </w:div>
            <w:div w:id="1630210455">
              <w:marLeft w:val="0"/>
              <w:marRight w:val="0"/>
              <w:marTop w:val="0"/>
              <w:marBottom w:val="0"/>
              <w:divBdr>
                <w:top w:val="none" w:sz="0" w:space="0" w:color="auto"/>
                <w:left w:val="none" w:sz="0" w:space="0" w:color="auto"/>
                <w:bottom w:val="none" w:sz="0" w:space="0" w:color="auto"/>
                <w:right w:val="none" w:sz="0" w:space="0" w:color="auto"/>
              </w:divBdr>
            </w:div>
            <w:div w:id="1738822672">
              <w:marLeft w:val="0"/>
              <w:marRight w:val="0"/>
              <w:marTop w:val="0"/>
              <w:marBottom w:val="0"/>
              <w:divBdr>
                <w:top w:val="none" w:sz="0" w:space="0" w:color="auto"/>
                <w:left w:val="none" w:sz="0" w:space="0" w:color="auto"/>
                <w:bottom w:val="none" w:sz="0" w:space="0" w:color="auto"/>
                <w:right w:val="none" w:sz="0" w:space="0" w:color="auto"/>
              </w:divBdr>
            </w:div>
            <w:div w:id="1835418381">
              <w:marLeft w:val="0"/>
              <w:marRight w:val="0"/>
              <w:marTop w:val="0"/>
              <w:marBottom w:val="0"/>
              <w:divBdr>
                <w:top w:val="none" w:sz="0" w:space="0" w:color="auto"/>
                <w:left w:val="none" w:sz="0" w:space="0" w:color="auto"/>
                <w:bottom w:val="none" w:sz="0" w:space="0" w:color="auto"/>
                <w:right w:val="none" w:sz="0" w:space="0" w:color="auto"/>
              </w:divBdr>
            </w:div>
            <w:div w:id="1838685828">
              <w:marLeft w:val="0"/>
              <w:marRight w:val="0"/>
              <w:marTop w:val="0"/>
              <w:marBottom w:val="0"/>
              <w:divBdr>
                <w:top w:val="none" w:sz="0" w:space="0" w:color="auto"/>
                <w:left w:val="none" w:sz="0" w:space="0" w:color="auto"/>
                <w:bottom w:val="none" w:sz="0" w:space="0" w:color="auto"/>
                <w:right w:val="none" w:sz="0" w:space="0" w:color="auto"/>
              </w:divBdr>
            </w:div>
            <w:div w:id="1994794101">
              <w:marLeft w:val="0"/>
              <w:marRight w:val="0"/>
              <w:marTop w:val="0"/>
              <w:marBottom w:val="0"/>
              <w:divBdr>
                <w:top w:val="none" w:sz="0" w:space="0" w:color="auto"/>
                <w:left w:val="none" w:sz="0" w:space="0" w:color="auto"/>
                <w:bottom w:val="none" w:sz="0" w:space="0" w:color="auto"/>
                <w:right w:val="none" w:sz="0" w:space="0" w:color="auto"/>
              </w:divBdr>
            </w:div>
            <w:div w:id="2045322101">
              <w:marLeft w:val="0"/>
              <w:marRight w:val="0"/>
              <w:marTop w:val="0"/>
              <w:marBottom w:val="0"/>
              <w:divBdr>
                <w:top w:val="none" w:sz="0" w:space="0" w:color="auto"/>
                <w:left w:val="none" w:sz="0" w:space="0" w:color="auto"/>
                <w:bottom w:val="none" w:sz="0" w:space="0" w:color="auto"/>
                <w:right w:val="none" w:sz="0" w:space="0" w:color="auto"/>
              </w:divBdr>
            </w:div>
            <w:div w:id="21352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77845">
      <w:bodyDiv w:val="1"/>
      <w:marLeft w:val="0"/>
      <w:marRight w:val="0"/>
      <w:marTop w:val="0"/>
      <w:marBottom w:val="0"/>
      <w:divBdr>
        <w:top w:val="none" w:sz="0" w:space="0" w:color="auto"/>
        <w:left w:val="none" w:sz="0" w:space="0" w:color="auto"/>
        <w:bottom w:val="none" w:sz="0" w:space="0" w:color="auto"/>
        <w:right w:val="none" w:sz="0" w:space="0" w:color="auto"/>
      </w:divBdr>
    </w:div>
    <w:div w:id="1762018838">
      <w:bodyDiv w:val="1"/>
      <w:marLeft w:val="0"/>
      <w:marRight w:val="0"/>
      <w:marTop w:val="0"/>
      <w:marBottom w:val="0"/>
      <w:divBdr>
        <w:top w:val="none" w:sz="0" w:space="0" w:color="auto"/>
        <w:left w:val="none" w:sz="0" w:space="0" w:color="auto"/>
        <w:bottom w:val="none" w:sz="0" w:space="0" w:color="auto"/>
        <w:right w:val="none" w:sz="0" w:space="0" w:color="auto"/>
      </w:divBdr>
    </w:div>
    <w:div w:id="1762020846">
      <w:bodyDiv w:val="1"/>
      <w:marLeft w:val="0"/>
      <w:marRight w:val="0"/>
      <w:marTop w:val="0"/>
      <w:marBottom w:val="0"/>
      <w:divBdr>
        <w:top w:val="none" w:sz="0" w:space="0" w:color="auto"/>
        <w:left w:val="none" w:sz="0" w:space="0" w:color="auto"/>
        <w:bottom w:val="none" w:sz="0" w:space="0" w:color="auto"/>
        <w:right w:val="none" w:sz="0" w:space="0" w:color="auto"/>
      </w:divBdr>
    </w:div>
    <w:div w:id="1762025696">
      <w:bodyDiv w:val="1"/>
      <w:marLeft w:val="0"/>
      <w:marRight w:val="0"/>
      <w:marTop w:val="0"/>
      <w:marBottom w:val="0"/>
      <w:divBdr>
        <w:top w:val="none" w:sz="0" w:space="0" w:color="auto"/>
        <w:left w:val="none" w:sz="0" w:space="0" w:color="auto"/>
        <w:bottom w:val="none" w:sz="0" w:space="0" w:color="auto"/>
        <w:right w:val="none" w:sz="0" w:space="0" w:color="auto"/>
      </w:divBdr>
    </w:div>
    <w:div w:id="1762070015">
      <w:bodyDiv w:val="1"/>
      <w:marLeft w:val="0"/>
      <w:marRight w:val="0"/>
      <w:marTop w:val="0"/>
      <w:marBottom w:val="0"/>
      <w:divBdr>
        <w:top w:val="none" w:sz="0" w:space="0" w:color="auto"/>
        <w:left w:val="none" w:sz="0" w:space="0" w:color="auto"/>
        <w:bottom w:val="none" w:sz="0" w:space="0" w:color="auto"/>
        <w:right w:val="none" w:sz="0" w:space="0" w:color="auto"/>
      </w:divBdr>
    </w:div>
    <w:div w:id="1762143333">
      <w:bodyDiv w:val="1"/>
      <w:marLeft w:val="0"/>
      <w:marRight w:val="0"/>
      <w:marTop w:val="0"/>
      <w:marBottom w:val="0"/>
      <w:divBdr>
        <w:top w:val="none" w:sz="0" w:space="0" w:color="auto"/>
        <w:left w:val="none" w:sz="0" w:space="0" w:color="auto"/>
        <w:bottom w:val="none" w:sz="0" w:space="0" w:color="auto"/>
        <w:right w:val="none" w:sz="0" w:space="0" w:color="auto"/>
      </w:divBdr>
    </w:div>
    <w:div w:id="1762144660">
      <w:bodyDiv w:val="1"/>
      <w:marLeft w:val="0"/>
      <w:marRight w:val="0"/>
      <w:marTop w:val="0"/>
      <w:marBottom w:val="0"/>
      <w:divBdr>
        <w:top w:val="none" w:sz="0" w:space="0" w:color="auto"/>
        <w:left w:val="none" w:sz="0" w:space="0" w:color="auto"/>
        <w:bottom w:val="none" w:sz="0" w:space="0" w:color="auto"/>
        <w:right w:val="none" w:sz="0" w:space="0" w:color="auto"/>
      </w:divBdr>
    </w:div>
    <w:div w:id="1762214905">
      <w:bodyDiv w:val="1"/>
      <w:marLeft w:val="0"/>
      <w:marRight w:val="0"/>
      <w:marTop w:val="0"/>
      <w:marBottom w:val="0"/>
      <w:divBdr>
        <w:top w:val="none" w:sz="0" w:space="0" w:color="auto"/>
        <w:left w:val="none" w:sz="0" w:space="0" w:color="auto"/>
        <w:bottom w:val="none" w:sz="0" w:space="0" w:color="auto"/>
        <w:right w:val="none" w:sz="0" w:space="0" w:color="auto"/>
      </w:divBdr>
    </w:div>
    <w:div w:id="1762221102">
      <w:bodyDiv w:val="1"/>
      <w:marLeft w:val="0"/>
      <w:marRight w:val="0"/>
      <w:marTop w:val="0"/>
      <w:marBottom w:val="0"/>
      <w:divBdr>
        <w:top w:val="none" w:sz="0" w:space="0" w:color="auto"/>
        <w:left w:val="none" w:sz="0" w:space="0" w:color="auto"/>
        <w:bottom w:val="none" w:sz="0" w:space="0" w:color="auto"/>
        <w:right w:val="none" w:sz="0" w:space="0" w:color="auto"/>
      </w:divBdr>
    </w:div>
    <w:div w:id="1762290205">
      <w:bodyDiv w:val="1"/>
      <w:marLeft w:val="0"/>
      <w:marRight w:val="0"/>
      <w:marTop w:val="0"/>
      <w:marBottom w:val="0"/>
      <w:divBdr>
        <w:top w:val="none" w:sz="0" w:space="0" w:color="auto"/>
        <w:left w:val="none" w:sz="0" w:space="0" w:color="auto"/>
        <w:bottom w:val="none" w:sz="0" w:space="0" w:color="auto"/>
        <w:right w:val="none" w:sz="0" w:space="0" w:color="auto"/>
      </w:divBdr>
    </w:div>
    <w:div w:id="1762290996">
      <w:bodyDiv w:val="1"/>
      <w:marLeft w:val="0"/>
      <w:marRight w:val="0"/>
      <w:marTop w:val="0"/>
      <w:marBottom w:val="0"/>
      <w:divBdr>
        <w:top w:val="none" w:sz="0" w:space="0" w:color="auto"/>
        <w:left w:val="none" w:sz="0" w:space="0" w:color="auto"/>
        <w:bottom w:val="none" w:sz="0" w:space="0" w:color="auto"/>
        <w:right w:val="none" w:sz="0" w:space="0" w:color="auto"/>
      </w:divBdr>
    </w:div>
    <w:div w:id="1762331040">
      <w:bodyDiv w:val="1"/>
      <w:marLeft w:val="0"/>
      <w:marRight w:val="0"/>
      <w:marTop w:val="0"/>
      <w:marBottom w:val="0"/>
      <w:divBdr>
        <w:top w:val="none" w:sz="0" w:space="0" w:color="auto"/>
        <w:left w:val="none" w:sz="0" w:space="0" w:color="auto"/>
        <w:bottom w:val="none" w:sz="0" w:space="0" w:color="auto"/>
        <w:right w:val="none" w:sz="0" w:space="0" w:color="auto"/>
      </w:divBdr>
    </w:div>
    <w:div w:id="1762406924">
      <w:bodyDiv w:val="1"/>
      <w:marLeft w:val="0"/>
      <w:marRight w:val="0"/>
      <w:marTop w:val="0"/>
      <w:marBottom w:val="0"/>
      <w:divBdr>
        <w:top w:val="none" w:sz="0" w:space="0" w:color="auto"/>
        <w:left w:val="none" w:sz="0" w:space="0" w:color="auto"/>
        <w:bottom w:val="none" w:sz="0" w:space="0" w:color="auto"/>
        <w:right w:val="none" w:sz="0" w:space="0" w:color="auto"/>
      </w:divBdr>
    </w:div>
    <w:div w:id="1762414061">
      <w:bodyDiv w:val="1"/>
      <w:marLeft w:val="0"/>
      <w:marRight w:val="0"/>
      <w:marTop w:val="0"/>
      <w:marBottom w:val="0"/>
      <w:divBdr>
        <w:top w:val="none" w:sz="0" w:space="0" w:color="auto"/>
        <w:left w:val="none" w:sz="0" w:space="0" w:color="auto"/>
        <w:bottom w:val="none" w:sz="0" w:space="0" w:color="auto"/>
        <w:right w:val="none" w:sz="0" w:space="0" w:color="auto"/>
      </w:divBdr>
    </w:div>
    <w:div w:id="1762489641">
      <w:bodyDiv w:val="1"/>
      <w:marLeft w:val="0"/>
      <w:marRight w:val="0"/>
      <w:marTop w:val="0"/>
      <w:marBottom w:val="0"/>
      <w:divBdr>
        <w:top w:val="none" w:sz="0" w:space="0" w:color="auto"/>
        <w:left w:val="none" w:sz="0" w:space="0" w:color="auto"/>
        <w:bottom w:val="none" w:sz="0" w:space="0" w:color="auto"/>
        <w:right w:val="none" w:sz="0" w:space="0" w:color="auto"/>
      </w:divBdr>
    </w:div>
    <w:div w:id="1762677610">
      <w:bodyDiv w:val="1"/>
      <w:marLeft w:val="0"/>
      <w:marRight w:val="0"/>
      <w:marTop w:val="0"/>
      <w:marBottom w:val="0"/>
      <w:divBdr>
        <w:top w:val="none" w:sz="0" w:space="0" w:color="auto"/>
        <w:left w:val="none" w:sz="0" w:space="0" w:color="auto"/>
        <w:bottom w:val="none" w:sz="0" w:space="0" w:color="auto"/>
        <w:right w:val="none" w:sz="0" w:space="0" w:color="auto"/>
      </w:divBdr>
    </w:div>
    <w:div w:id="1762677867">
      <w:bodyDiv w:val="1"/>
      <w:marLeft w:val="0"/>
      <w:marRight w:val="0"/>
      <w:marTop w:val="0"/>
      <w:marBottom w:val="0"/>
      <w:divBdr>
        <w:top w:val="none" w:sz="0" w:space="0" w:color="auto"/>
        <w:left w:val="none" w:sz="0" w:space="0" w:color="auto"/>
        <w:bottom w:val="none" w:sz="0" w:space="0" w:color="auto"/>
        <w:right w:val="none" w:sz="0" w:space="0" w:color="auto"/>
      </w:divBdr>
    </w:div>
    <w:div w:id="1762753395">
      <w:bodyDiv w:val="1"/>
      <w:marLeft w:val="0"/>
      <w:marRight w:val="0"/>
      <w:marTop w:val="0"/>
      <w:marBottom w:val="0"/>
      <w:divBdr>
        <w:top w:val="none" w:sz="0" w:space="0" w:color="auto"/>
        <w:left w:val="none" w:sz="0" w:space="0" w:color="auto"/>
        <w:bottom w:val="none" w:sz="0" w:space="0" w:color="auto"/>
        <w:right w:val="none" w:sz="0" w:space="0" w:color="auto"/>
      </w:divBdr>
    </w:div>
    <w:div w:id="1762753714">
      <w:bodyDiv w:val="1"/>
      <w:marLeft w:val="0"/>
      <w:marRight w:val="0"/>
      <w:marTop w:val="0"/>
      <w:marBottom w:val="0"/>
      <w:divBdr>
        <w:top w:val="none" w:sz="0" w:space="0" w:color="auto"/>
        <w:left w:val="none" w:sz="0" w:space="0" w:color="auto"/>
        <w:bottom w:val="none" w:sz="0" w:space="0" w:color="auto"/>
        <w:right w:val="none" w:sz="0" w:space="0" w:color="auto"/>
      </w:divBdr>
    </w:div>
    <w:div w:id="1762793429">
      <w:bodyDiv w:val="1"/>
      <w:marLeft w:val="0"/>
      <w:marRight w:val="0"/>
      <w:marTop w:val="0"/>
      <w:marBottom w:val="0"/>
      <w:divBdr>
        <w:top w:val="none" w:sz="0" w:space="0" w:color="auto"/>
        <w:left w:val="none" w:sz="0" w:space="0" w:color="auto"/>
        <w:bottom w:val="none" w:sz="0" w:space="0" w:color="auto"/>
        <w:right w:val="none" w:sz="0" w:space="0" w:color="auto"/>
      </w:divBdr>
    </w:div>
    <w:div w:id="1762796764">
      <w:bodyDiv w:val="1"/>
      <w:marLeft w:val="0"/>
      <w:marRight w:val="0"/>
      <w:marTop w:val="0"/>
      <w:marBottom w:val="0"/>
      <w:divBdr>
        <w:top w:val="none" w:sz="0" w:space="0" w:color="auto"/>
        <w:left w:val="none" w:sz="0" w:space="0" w:color="auto"/>
        <w:bottom w:val="none" w:sz="0" w:space="0" w:color="auto"/>
        <w:right w:val="none" w:sz="0" w:space="0" w:color="auto"/>
      </w:divBdr>
    </w:div>
    <w:div w:id="1762798624">
      <w:bodyDiv w:val="1"/>
      <w:marLeft w:val="0"/>
      <w:marRight w:val="0"/>
      <w:marTop w:val="0"/>
      <w:marBottom w:val="0"/>
      <w:divBdr>
        <w:top w:val="none" w:sz="0" w:space="0" w:color="auto"/>
        <w:left w:val="none" w:sz="0" w:space="0" w:color="auto"/>
        <w:bottom w:val="none" w:sz="0" w:space="0" w:color="auto"/>
        <w:right w:val="none" w:sz="0" w:space="0" w:color="auto"/>
      </w:divBdr>
    </w:div>
    <w:div w:id="1762799547">
      <w:bodyDiv w:val="1"/>
      <w:marLeft w:val="0"/>
      <w:marRight w:val="0"/>
      <w:marTop w:val="0"/>
      <w:marBottom w:val="0"/>
      <w:divBdr>
        <w:top w:val="none" w:sz="0" w:space="0" w:color="auto"/>
        <w:left w:val="none" w:sz="0" w:space="0" w:color="auto"/>
        <w:bottom w:val="none" w:sz="0" w:space="0" w:color="auto"/>
        <w:right w:val="none" w:sz="0" w:space="0" w:color="auto"/>
      </w:divBdr>
    </w:div>
    <w:div w:id="1762801550">
      <w:bodyDiv w:val="1"/>
      <w:marLeft w:val="0"/>
      <w:marRight w:val="0"/>
      <w:marTop w:val="0"/>
      <w:marBottom w:val="0"/>
      <w:divBdr>
        <w:top w:val="none" w:sz="0" w:space="0" w:color="auto"/>
        <w:left w:val="none" w:sz="0" w:space="0" w:color="auto"/>
        <w:bottom w:val="none" w:sz="0" w:space="0" w:color="auto"/>
        <w:right w:val="none" w:sz="0" w:space="0" w:color="auto"/>
      </w:divBdr>
    </w:div>
    <w:div w:id="1762869852">
      <w:bodyDiv w:val="1"/>
      <w:marLeft w:val="0"/>
      <w:marRight w:val="0"/>
      <w:marTop w:val="0"/>
      <w:marBottom w:val="0"/>
      <w:divBdr>
        <w:top w:val="none" w:sz="0" w:space="0" w:color="auto"/>
        <w:left w:val="none" w:sz="0" w:space="0" w:color="auto"/>
        <w:bottom w:val="none" w:sz="0" w:space="0" w:color="auto"/>
        <w:right w:val="none" w:sz="0" w:space="0" w:color="auto"/>
      </w:divBdr>
    </w:div>
    <w:div w:id="1762950413">
      <w:bodyDiv w:val="1"/>
      <w:marLeft w:val="0"/>
      <w:marRight w:val="0"/>
      <w:marTop w:val="0"/>
      <w:marBottom w:val="0"/>
      <w:divBdr>
        <w:top w:val="none" w:sz="0" w:space="0" w:color="auto"/>
        <w:left w:val="none" w:sz="0" w:space="0" w:color="auto"/>
        <w:bottom w:val="none" w:sz="0" w:space="0" w:color="auto"/>
        <w:right w:val="none" w:sz="0" w:space="0" w:color="auto"/>
      </w:divBdr>
    </w:div>
    <w:div w:id="1762991034">
      <w:bodyDiv w:val="1"/>
      <w:marLeft w:val="0"/>
      <w:marRight w:val="0"/>
      <w:marTop w:val="0"/>
      <w:marBottom w:val="0"/>
      <w:divBdr>
        <w:top w:val="none" w:sz="0" w:space="0" w:color="auto"/>
        <w:left w:val="none" w:sz="0" w:space="0" w:color="auto"/>
        <w:bottom w:val="none" w:sz="0" w:space="0" w:color="auto"/>
        <w:right w:val="none" w:sz="0" w:space="0" w:color="auto"/>
      </w:divBdr>
    </w:div>
    <w:div w:id="1763138776">
      <w:bodyDiv w:val="1"/>
      <w:marLeft w:val="0"/>
      <w:marRight w:val="0"/>
      <w:marTop w:val="0"/>
      <w:marBottom w:val="0"/>
      <w:divBdr>
        <w:top w:val="none" w:sz="0" w:space="0" w:color="auto"/>
        <w:left w:val="none" w:sz="0" w:space="0" w:color="auto"/>
        <w:bottom w:val="none" w:sz="0" w:space="0" w:color="auto"/>
        <w:right w:val="none" w:sz="0" w:space="0" w:color="auto"/>
      </w:divBdr>
    </w:div>
    <w:div w:id="1763186031">
      <w:bodyDiv w:val="1"/>
      <w:marLeft w:val="0"/>
      <w:marRight w:val="0"/>
      <w:marTop w:val="0"/>
      <w:marBottom w:val="0"/>
      <w:divBdr>
        <w:top w:val="none" w:sz="0" w:space="0" w:color="auto"/>
        <w:left w:val="none" w:sz="0" w:space="0" w:color="auto"/>
        <w:bottom w:val="none" w:sz="0" w:space="0" w:color="auto"/>
        <w:right w:val="none" w:sz="0" w:space="0" w:color="auto"/>
      </w:divBdr>
    </w:div>
    <w:div w:id="1763257574">
      <w:bodyDiv w:val="1"/>
      <w:marLeft w:val="0"/>
      <w:marRight w:val="0"/>
      <w:marTop w:val="0"/>
      <w:marBottom w:val="0"/>
      <w:divBdr>
        <w:top w:val="none" w:sz="0" w:space="0" w:color="auto"/>
        <w:left w:val="none" w:sz="0" w:space="0" w:color="auto"/>
        <w:bottom w:val="none" w:sz="0" w:space="0" w:color="auto"/>
        <w:right w:val="none" w:sz="0" w:space="0" w:color="auto"/>
      </w:divBdr>
    </w:div>
    <w:div w:id="1763258336">
      <w:bodyDiv w:val="1"/>
      <w:marLeft w:val="0"/>
      <w:marRight w:val="0"/>
      <w:marTop w:val="0"/>
      <w:marBottom w:val="0"/>
      <w:divBdr>
        <w:top w:val="none" w:sz="0" w:space="0" w:color="auto"/>
        <w:left w:val="none" w:sz="0" w:space="0" w:color="auto"/>
        <w:bottom w:val="none" w:sz="0" w:space="0" w:color="auto"/>
        <w:right w:val="none" w:sz="0" w:space="0" w:color="auto"/>
      </w:divBdr>
    </w:div>
    <w:div w:id="1763331970">
      <w:bodyDiv w:val="1"/>
      <w:marLeft w:val="0"/>
      <w:marRight w:val="0"/>
      <w:marTop w:val="0"/>
      <w:marBottom w:val="0"/>
      <w:divBdr>
        <w:top w:val="none" w:sz="0" w:space="0" w:color="auto"/>
        <w:left w:val="none" w:sz="0" w:space="0" w:color="auto"/>
        <w:bottom w:val="none" w:sz="0" w:space="0" w:color="auto"/>
        <w:right w:val="none" w:sz="0" w:space="0" w:color="auto"/>
      </w:divBdr>
    </w:div>
    <w:div w:id="1763332892">
      <w:bodyDiv w:val="1"/>
      <w:marLeft w:val="0"/>
      <w:marRight w:val="0"/>
      <w:marTop w:val="0"/>
      <w:marBottom w:val="0"/>
      <w:divBdr>
        <w:top w:val="none" w:sz="0" w:space="0" w:color="auto"/>
        <w:left w:val="none" w:sz="0" w:space="0" w:color="auto"/>
        <w:bottom w:val="none" w:sz="0" w:space="0" w:color="auto"/>
        <w:right w:val="none" w:sz="0" w:space="0" w:color="auto"/>
      </w:divBdr>
    </w:div>
    <w:div w:id="1763335182">
      <w:bodyDiv w:val="1"/>
      <w:marLeft w:val="0"/>
      <w:marRight w:val="0"/>
      <w:marTop w:val="0"/>
      <w:marBottom w:val="0"/>
      <w:divBdr>
        <w:top w:val="none" w:sz="0" w:space="0" w:color="auto"/>
        <w:left w:val="none" w:sz="0" w:space="0" w:color="auto"/>
        <w:bottom w:val="none" w:sz="0" w:space="0" w:color="auto"/>
        <w:right w:val="none" w:sz="0" w:space="0" w:color="auto"/>
      </w:divBdr>
    </w:div>
    <w:div w:id="1763525022">
      <w:bodyDiv w:val="1"/>
      <w:marLeft w:val="0"/>
      <w:marRight w:val="0"/>
      <w:marTop w:val="0"/>
      <w:marBottom w:val="0"/>
      <w:divBdr>
        <w:top w:val="none" w:sz="0" w:space="0" w:color="auto"/>
        <w:left w:val="none" w:sz="0" w:space="0" w:color="auto"/>
        <w:bottom w:val="none" w:sz="0" w:space="0" w:color="auto"/>
        <w:right w:val="none" w:sz="0" w:space="0" w:color="auto"/>
      </w:divBdr>
    </w:div>
    <w:div w:id="1763526884">
      <w:bodyDiv w:val="1"/>
      <w:marLeft w:val="0"/>
      <w:marRight w:val="0"/>
      <w:marTop w:val="0"/>
      <w:marBottom w:val="0"/>
      <w:divBdr>
        <w:top w:val="none" w:sz="0" w:space="0" w:color="auto"/>
        <w:left w:val="none" w:sz="0" w:space="0" w:color="auto"/>
        <w:bottom w:val="none" w:sz="0" w:space="0" w:color="auto"/>
        <w:right w:val="none" w:sz="0" w:space="0" w:color="auto"/>
      </w:divBdr>
    </w:div>
    <w:div w:id="1763643270">
      <w:bodyDiv w:val="1"/>
      <w:marLeft w:val="0"/>
      <w:marRight w:val="0"/>
      <w:marTop w:val="0"/>
      <w:marBottom w:val="0"/>
      <w:divBdr>
        <w:top w:val="none" w:sz="0" w:space="0" w:color="auto"/>
        <w:left w:val="none" w:sz="0" w:space="0" w:color="auto"/>
        <w:bottom w:val="none" w:sz="0" w:space="0" w:color="auto"/>
        <w:right w:val="none" w:sz="0" w:space="0" w:color="auto"/>
      </w:divBdr>
    </w:div>
    <w:div w:id="1763647077">
      <w:bodyDiv w:val="1"/>
      <w:marLeft w:val="0"/>
      <w:marRight w:val="0"/>
      <w:marTop w:val="0"/>
      <w:marBottom w:val="0"/>
      <w:divBdr>
        <w:top w:val="none" w:sz="0" w:space="0" w:color="auto"/>
        <w:left w:val="none" w:sz="0" w:space="0" w:color="auto"/>
        <w:bottom w:val="none" w:sz="0" w:space="0" w:color="auto"/>
        <w:right w:val="none" w:sz="0" w:space="0" w:color="auto"/>
      </w:divBdr>
    </w:div>
    <w:div w:id="1763838078">
      <w:bodyDiv w:val="1"/>
      <w:marLeft w:val="0"/>
      <w:marRight w:val="0"/>
      <w:marTop w:val="0"/>
      <w:marBottom w:val="0"/>
      <w:divBdr>
        <w:top w:val="none" w:sz="0" w:space="0" w:color="auto"/>
        <w:left w:val="none" w:sz="0" w:space="0" w:color="auto"/>
        <w:bottom w:val="none" w:sz="0" w:space="0" w:color="auto"/>
        <w:right w:val="none" w:sz="0" w:space="0" w:color="auto"/>
      </w:divBdr>
    </w:div>
    <w:div w:id="1763839294">
      <w:bodyDiv w:val="1"/>
      <w:marLeft w:val="0"/>
      <w:marRight w:val="0"/>
      <w:marTop w:val="0"/>
      <w:marBottom w:val="0"/>
      <w:divBdr>
        <w:top w:val="none" w:sz="0" w:space="0" w:color="auto"/>
        <w:left w:val="none" w:sz="0" w:space="0" w:color="auto"/>
        <w:bottom w:val="none" w:sz="0" w:space="0" w:color="auto"/>
        <w:right w:val="none" w:sz="0" w:space="0" w:color="auto"/>
      </w:divBdr>
    </w:div>
    <w:div w:id="1763989874">
      <w:bodyDiv w:val="1"/>
      <w:marLeft w:val="0"/>
      <w:marRight w:val="0"/>
      <w:marTop w:val="0"/>
      <w:marBottom w:val="0"/>
      <w:divBdr>
        <w:top w:val="none" w:sz="0" w:space="0" w:color="auto"/>
        <w:left w:val="none" w:sz="0" w:space="0" w:color="auto"/>
        <w:bottom w:val="none" w:sz="0" w:space="0" w:color="auto"/>
        <w:right w:val="none" w:sz="0" w:space="0" w:color="auto"/>
      </w:divBdr>
    </w:div>
    <w:div w:id="1763993956">
      <w:bodyDiv w:val="1"/>
      <w:marLeft w:val="0"/>
      <w:marRight w:val="0"/>
      <w:marTop w:val="0"/>
      <w:marBottom w:val="0"/>
      <w:divBdr>
        <w:top w:val="none" w:sz="0" w:space="0" w:color="auto"/>
        <w:left w:val="none" w:sz="0" w:space="0" w:color="auto"/>
        <w:bottom w:val="none" w:sz="0" w:space="0" w:color="auto"/>
        <w:right w:val="none" w:sz="0" w:space="0" w:color="auto"/>
      </w:divBdr>
    </w:div>
    <w:div w:id="1764063482">
      <w:bodyDiv w:val="1"/>
      <w:marLeft w:val="0"/>
      <w:marRight w:val="0"/>
      <w:marTop w:val="0"/>
      <w:marBottom w:val="0"/>
      <w:divBdr>
        <w:top w:val="none" w:sz="0" w:space="0" w:color="auto"/>
        <w:left w:val="none" w:sz="0" w:space="0" w:color="auto"/>
        <w:bottom w:val="none" w:sz="0" w:space="0" w:color="auto"/>
        <w:right w:val="none" w:sz="0" w:space="0" w:color="auto"/>
      </w:divBdr>
    </w:div>
    <w:div w:id="1764104833">
      <w:bodyDiv w:val="1"/>
      <w:marLeft w:val="0"/>
      <w:marRight w:val="0"/>
      <w:marTop w:val="0"/>
      <w:marBottom w:val="0"/>
      <w:divBdr>
        <w:top w:val="none" w:sz="0" w:space="0" w:color="auto"/>
        <w:left w:val="none" w:sz="0" w:space="0" w:color="auto"/>
        <w:bottom w:val="none" w:sz="0" w:space="0" w:color="auto"/>
        <w:right w:val="none" w:sz="0" w:space="0" w:color="auto"/>
      </w:divBdr>
    </w:div>
    <w:div w:id="1764179272">
      <w:bodyDiv w:val="1"/>
      <w:marLeft w:val="0"/>
      <w:marRight w:val="0"/>
      <w:marTop w:val="0"/>
      <w:marBottom w:val="0"/>
      <w:divBdr>
        <w:top w:val="none" w:sz="0" w:space="0" w:color="auto"/>
        <w:left w:val="none" w:sz="0" w:space="0" w:color="auto"/>
        <w:bottom w:val="none" w:sz="0" w:space="0" w:color="auto"/>
        <w:right w:val="none" w:sz="0" w:space="0" w:color="auto"/>
      </w:divBdr>
    </w:div>
    <w:div w:id="1764179887">
      <w:bodyDiv w:val="1"/>
      <w:marLeft w:val="0"/>
      <w:marRight w:val="0"/>
      <w:marTop w:val="0"/>
      <w:marBottom w:val="0"/>
      <w:divBdr>
        <w:top w:val="none" w:sz="0" w:space="0" w:color="auto"/>
        <w:left w:val="none" w:sz="0" w:space="0" w:color="auto"/>
        <w:bottom w:val="none" w:sz="0" w:space="0" w:color="auto"/>
        <w:right w:val="none" w:sz="0" w:space="0" w:color="auto"/>
      </w:divBdr>
    </w:div>
    <w:div w:id="1764183108">
      <w:bodyDiv w:val="1"/>
      <w:marLeft w:val="0"/>
      <w:marRight w:val="0"/>
      <w:marTop w:val="0"/>
      <w:marBottom w:val="0"/>
      <w:divBdr>
        <w:top w:val="none" w:sz="0" w:space="0" w:color="auto"/>
        <w:left w:val="none" w:sz="0" w:space="0" w:color="auto"/>
        <w:bottom w:val="none" w:sz="0" w:space="0" w:color="auto"/>
        <w:right w:val="none" w:sz="0" w:space="0" w:color="auto"/>
      </w:divBdr>
    </w:div>
    <w:div w:id="1764297127">
      <w:bodyDiv w:val="1"/>
      <w:marLeft w:val="0"/>
      <w:marRight w:val="0"/>
      <w:marTop w:val="0"/>
      <w:marBottom w:val="0"/>
      <w:divBdr>
        <w:top w:val="none" w:sz="0" w:space="0" w:color="auto"/>
        <w:left w:val="none" w:sz="0" w:space="0" w:color="auto"/>
        <w:bottom w:val="none" w:sz="0" w:space="0" w:color="auto"/>
        <w:right w:val="none" w:sz="0" w:space="0" w:color="auto"/>
      </w:divBdr>
    </w:div>
    <w:div w:id="1764304108">
      <w:bodyDiv w:val="1"/>
      <w:marLeft w:val="0"/>
      <w:marRight w:val="0"/>
      <w:marTop w:val="0"/>
      <w:marBottom w:val="0"/>
      <w:divBdr>
        <w:top w:val="none" w:sz="0" w:space="0" w:color="auto"/>
        <w:left w:val="none" w:sz="0" w:space="0" w:color="auto"/>
        <w:bottom w:val="none" w:sz="0" w:space="0" w:color="auto"/>
        <w:right w:val="none" w:sz="0" w:space="0" w:color="auto"/>
      </w:divBdr>
    </w:div>
    <w:div w:id="1764373562">
      <w:bodyDiv w:val="1"/>
      <w:marLeft w:val="0"/>
      <w:marRight w:val="0"/>
      <w:marTop w:val="0"/>
      <w:marBottom w:val="0"/>
      <w:divBdr>
        <w:top w:val="none" w:sz="0" w:space="0" w:color="auto"/>
        <w:left w:val="none" w:sz="0" w:space="0" w:color="auto"/>
        <w:bottom w:val="none" w:sz="0" w:space="0" w:color="auto"/>
        <w:right w:val="none" w:sz="0" w:space="0" w:color="auto"/>
      </w:divBdr>
    </w:div>
    <w:div w:id="1764377894">
      <w:bodyDiv w:val="1"/>
      <w:marLeft w:val="0"/>
      <w:marRight w:val="0"/>
      <w:marTop w:val="0"/>
      <w:marBottom w:val="0"/>
      <w:divBdr>
        <w:top w:val="none" w:sz="0" w:space="0" w:color="auto"/>
        <w:left w:val="none" w:sz="0" w:space="0" w:color="auto"/>
        <w:bottom w:val="none" w:sz="0" w:space="0" w:color="auto"/>
        <w:right w:val="none" w:sz="0" w:space="0" w:color="auto"/>
      </w:divBdr>
    </w:div>
    <w:div w:id="1764378991">
      <w:bodyDiv w:val="1"/>
      <w:marLeft w:val="0"/>
      <w:marRight w:val="0"/>
      <w:marTop w:val="0"/>
      <w:marBottom w:val="0"/>
      <w:divBdr>
        <w:top w:val="none" w:sz="0" w:space="0" w:color="auto"/>
        <w:left w:val="none" w:sz="0" w:space="0" w:color="auto"/>
        <w:bottom w:val="none" w:sz="0" w:space="0" w:color="auto"/>
        <w:right w:val="none" w:sz="0" w:space="0" w:color="auto"/>
      </w:divBdr>
    </w:div>
    <w:div w:id="1764451569">
      <w:bodyDiv w:val="1"/>
      <w:marLeft w:val="0"/>
      <w:marRight w:val="0"/>
      <w:marTop w:val="0"/>
      <w:marBottom w:val="0"/>
      <w:divBdr>
        <w:top w:val="none" w:sz="0" w:space="0" w:color="auto"/>
        <w:left w:val="none" w:sz="0" w:space="0" w:color="auto"/>
        <w:bottom w:val="none" w:sz="0" w:space="0" w:color="auto"/>
        <w:right w:val="none" w:sz="0" w:space="0" w:color="auto"/>
      </w:divBdr>
    </w:div>
    <w:div w:id="1764493254">
      <w:bodyDiv w:val="1"/>
      <w:marLeft w:val="0"/>
      <w:marRight w:val="0"/>
      <w:marTop w:val="0"/>
      <w:marBottom w:val="0"/>
      <w:divBdr>
        <w:top w:val="none" w:sz="0" w:space="0" w:color="auto"/>
        <w:left w:val="none" w:sz="0" w:space="0" w:color="auto"/>
        <w:bottom w:val="none" w:sz="0" w:space="0" w:color="auto"/>
        <w:right w:val="none" w:sz="0" w:space="0" w:color="auto"/>
      </w:divBdr>
    </w:div>
    <w:div w:id="1764522535">
      <w:bodyDiv w:val="1"/>
      <w:marLeft w:val="0"/>
      <w:marRight w:val="0"/>
      <w:marTop w:val="0"/>
      <w:marBottom w:val="0"/>
      <w:divBdr>
        <w:top w:val="none" w:sz="0" w:space="0" w:color="auto"/>
        <w:left w:val="none" w:sz="0" w:space="0" w:color="auto"/>
        <w:bottom w:val="none" w:sz="0" w:space="0" w:color="auto"/>
        <w:right w:val="none" w:sz="0" w:space="0" w:color="auto"/>
      </w:divBdr>
    </w:div>
    <w:div w:id="1764646404">
      <w:bodyDiv w:val="1"/>
      <w:marLeft w:val="0"/>
      <w:marRight w:val="0"/>
      <w:marTop w:val="0"/>
      <w:marBottom w:val="0"/>
      <w:divBdr>
        <w:top w:val="none" w:sz="0" w:space="0" w:color="auto"/>
        <w:left w:val="none" w:sz="0" w:space="0" w:color="auto"/>
        <w:bottom w:val="none" w:sz="0" w:space="0" w:color="auto"/>
        <w:right w:val="none" w:sz="0" w:space="0" w:color="auto"/>
      </w:divBdr>
    </w:div>
    <w:div w:id="1764690875">
      <w:bodyDiv w:val="1"/>
      <w:marLeft w:val="0"/>
      <w:marRight w:val="0"/>
      <w:marTop w:val="0"/>
      <w:marBottom w:val="0"/>
      <w:divBdr>
        <w:top w:val="none" w:sz="0" w:space="0" w:color="auto"/>
        <w:left w:val="none" w:sz="0" w:space="0" w:color="auto"/>
        <w:bottom w:val="none" w:sz="0" w:space="0" w:color="auto"/>
        <w:right w:val="none" w:sz="0" w:space="0" w:color="auto"/>
      </w:divBdr>
    </w:div>
    <w:div w:id="1764839069">
      <w:bodyDiv w:val="1"/>
      <w:marLeft w:val="0"/>
      <w:marRight w:val="0"/>
      <w:marTop w:val="0"/>
      <w:marBottom w:val="0"/>
      <w:divBdr>
        <w:top w:val="none" w:sz="0" w:space="0" w:color="auto"/>
        <w:left w:val="none" w:sz="0" w:space="0" w:color="auto"/>
        <w:bottom w:val="none" w:sz="0" w:space="0" w:color="auto"/>
        <w:right w:val="none" w:sz="0" w:space="0" w:color="auto"/>
      </w:divBdr>
    </w:div>
    <w:div w:id="1764958322">
      <w:bodyDiv w:val="1"/>
      <w:marLeft w:val="0"/>
      <w:marRight w:val="0"/>
      <w:marTop w:val="0"/>
      <w:marBottom w:val="0"/>
      <w:divBdr>
        <w:top w:val="none" w:sz="0" w:space="0" w:color="auto"/>
        <w:left w:val="none" w:sz="0" w:space="0" w:color="auto"/>
        <w:bottom w:val="none" w:sz="0" w:space="0" w:color="auto"/>
        <w:right w:val="none" w:sz="0" w:space="0" w:color="auto"/>
      </w:divBdr>
    </w:div>
    <w:div w:id="1765033332">
      <w:bodyDiv w:val="1"/>
      <w:marLeft w:val="0"/>
      <w:marRight w:val="0"/>
      <w:marTop w:val="0"/>
      <w:marBottom w:val="0"/>
      <w:divBdr>
        <w:top w:val="none" w:sz="0" w:space="0" w:color="auto"/>
        <w:left w:val="none" w:sz="0" w:space="0" w:color="auto"/>
        <w:bottom w:val="none" w:sz="0" w:space="0" w:color="auto"/>
        <w:right w:val="none" w:sz="0" w:space="0" w:color="auto"/>
      </w:divBdr>
    </w:div>
    <w:div w:id="1765148184">
      <w:bodyDiv w:val="1"/>
      <w:marLeft w:val="0"/>
      <w:marRight w:val="0"/>
      <w:marTop w:val="0"/>
      <w:marBottom w:val="0"/>
      <w:divBdr>
        <w:top w:val="none" w:sz="0" w:space="0" w:color="auto"/>
        <w:left w:val="none" w:sz="0" w:space="0" w:color="auto"/>
        <w:bottom w:val="none" w:sz="0" w:space="0" w:color="auto"/>
        <w:right w:val="none" w:sz="0" w:space="0" w:color="auto"/>
      </w:divBdr>
    </w:div>
    <w:div w:id="1765148730">
      <w:bodyDiv w:val="1"/>
      <w:marLeft w:val="0"/>
      <w:marRight w:val="0"/>
      <w:marTop w:val="0"/>
      <w:marBottom w:val="0"/>
      <w:divBdr>
        <w:top w:val="none" w:sz="0" w:space="0" w:color="auto"/>
        <w:left w:val="none" w:sz="0" w:space="0" w:color="auto"/>
        <w:bottom w:val="none" w:sz="0" w:space="0" w:color="auto"/>
        <w:right w:val="none" w:sz="0" w:space="0" w:color="auto"/>
      </w:divBdr>
    </w:div>
    <w:div w:id="1765228058">
      <w:bodyDiv w:val="1"/>
      <w:marLeft w:val="0"/>
      <w:marRight w:val="0"/>
      <w:marTop w:val="0"/>
      <w:marBottom w:val="0"/>
      <w:divBdr>
        <w:top w:val="none" w:sz="0" w:space="0" w:color="auto"/>
        <w:left w:val="none" w:sz="0" w:space="0" w:color="auto"/>
        <w:bottom w:val="none" w:sz="0" w:space="0" w:color="auto"/>
        <w:right w:val="none" w:sz="0" w:space="0" w:color="auto"/>
      </w:divBdr>
    </w:div>
    <w:div w:id="1765295129">
      <w:bodyDiv w:val="1"/>
      <w:marLeft w:val="0"/>
      <w:marRight w:val="0"/>
      <w:marTop w:val="0"/>
      <w:marBottom w:val="0"/>
      <w:divBdr>
        <w:top w:val="none" w:sz="0" w:space="0" w:color="auto"/>
        <w:left w:val="none" w:sz="0" w:space="0" w:color="auto"/>
        <w:bottom w:val="none" w:sz="0" w:space="0" w:color="auto"/>
        <w:right w:val="none" w:sz="0" w:space="0" w:color="auto"/>
      </w:divBdr>
    </w:div>
    <w:div w:id="1765296018">
      <w:bodyDiv w:val="1"/>
      <w:marLeft w:val="0"/>
      <w:marRight w:val="0"/>
      <w:marTop w:val="0"/>
      <w:marBottom w:val="0"/>
      <w:divBdr>
        <w:top w:val="none" w:sz="0" w:space="0" w:color="auto"/>
        <w:left w:val="none" w:sz="0" w:space="0" w:color="auto"/>
        <w:bottom w:val="none" w:sz="0" w:space="0" w:color="auto"/>
        <w:right w:val="none" w:sz="0" w:space="0" w:color="auto"/>
      </w:divBdr>
    </w:div>
    <w:div w:id="1765296585">
      <w:bodyDiv w:val="1"/>
      <w:marLeft w:val="0"/>
      <w:marRight w:val="0"/>
      <w:marTop w:val="0"/>
      <w:marBottom w:val="0"/>
      <w:divBdr>
        <w:top w:val="none" w:sz="0" w:space="0" w:color="auto"/>
        <w:left w:val="none" w:sz="0" w:space="0" w:color="auto"/>
        <w:bottom w:val="none" w:sz="0" w:space="0" w:color="auto"/>
        <w:right w:val="none" w:sz="0" w:space="0" w:color="auto"/>
      </w:divBdr>
    </w:div>
    <w:div w:id="1765297476">
      <w:bodyDiv w:val="1"/>
      <w:marLeft w:val="0"/>
      <w:marRight w:val="0"/>
      <w:marTop w:val="0"/>
      <w:marBottom w:val="0"/>
      <w:divBdr>
        <w:top w:val="none" w:sz="0" w:space="0" w:color="auto"/>
        <w:left w:val="none" w:sz="0" w:space="0" w:color="auto"/>
        <w:bottom w:val="none" w:sz="0" w:space="0" w:color="auto"/>
        <w:right w:val="none" w:sz="0" w:space="0" w:color="auto"/>
      </w:divBdr>
    </w:div>
    <w:div w:id="1765299142">
      <w:bodyDiv w:val="1"/>
      <w:marLeft w:val="0"/>
      <w:marRight w:val="0"/>
      <w:marTop w:val="0"/>
      <w:marBottom w:val="0"/>
      <w:divBdr>
        <w:top w:val="none" w:sz="0" w:space="0" w:color="auto"/>
        <w:left w:val="none" w:sz="0" w:space="0" w:color="auto"/>
        <w:bottom w:val="none" w:sz="0" w:space="0" w:color="auto"/>
        <w:right w:val="none" w:sz="0" w:space="0" w:color="auto"/>
      </w:divBdr>
    </w:div>
    <w:div w:id="1765304679">
      <w:bodyDiv w:val="1"/>
      <w:marLeft w:val="0"/>
      <w:marRight w:val="0"/>
      <w:marTop w:val="0"/>
      <w:marBottom w:val="0"/>
      <w:divBdr>
        <w:top w:val="none" w:sz="0" w:space="0" w:color="auto"/>
        <w:left w:val="none" w:sz="0" w:space="0" w:color="auto"/>
        <w:bottom w:val="none" w:sz="0" w:space="0" w:color="auto"/>
        <w:right w:val="none" w:sz="0" w:space="0" w:color="auto"/>
      </w:divBdr>
    </w:div>
    <w:div w:id="1765304781">
      <w:bodyDiv w:val="1"/>
      <w:marLeft w:val="0"/>
      <w:marRight w:val="0"/>
      <w:marTop w:val="0"/>
      <w:marBottom w:val="0"/>
      <w:divBdr>
        <w:top w:val="none" w:sz="0" w:space="0" w:color="auto"/>
        <w:left w:val="none" w:sz="0" w:space="0" w:color="auto"/>
        <w:bottom w:val="none" w:sz="0" w:space="0" w:color="auto"/>
        <w:right w:val="none" w:sz="0" w:space="0" w:color="auto"/>
      </w:divBdr>
    </w:div>
    <w:div w:id="1765495508">
      <w:bodyDiv w:val="1"/>
      <w:marLeft w:val="0"/>
      <w:marRight w:val="0"/>
      <w:marTop w:val="0"/>
      <w:marBottom w:val="0"/>
      <w:divBdr>
        <w:top w:val="none" w:sz="0" w:space="0" w:color="auto"/>
        <w:left w:val="none" w:sz="0" w:space="0" w:color="auto"/>
        <w:bottom w:val="none" w:sz="0" w:space="0" w:color="auto"/>
        <w:right w:val="none" w:sz="0" w:space="0" w:color="auto"/>
      </w:divBdr>
    </w:div>
    <w:div w:id="1765564742">
      <w:bodyDiv w:val="1"/>
      <w:marLeft w:val="0"/>
      <w:marRight w:val="0"/>
      <w:marTop w:val="0"/>
      <w:marBottom w:val="0"/>
      <w:divBdr>
        <w:top w:val="none" w:sz="0" w:space="0" w:color="auto"/>
        <w:left w:val="none" w:sz="0" w:space="0" w:color="auto"/>
        <w:bottom w:val="none" w:sz="0" w:space="0" w:color="auto"/>
        <w:right w:val="none" w:sz="0" w:space="0" w:color="auto"/>
      </w:divBdr>
    </w:div>
    <w:div w:id="1765566518">
      <w:bodyDiv w:val="1"/>
      <w:marLeft w:val="0"/>
      <w:marRight w:val="0"/>
      <w:marTop w:val="0"/>
      <w:marBottom w:val="0"/>
      <w:divBdr>
        <w:top w:val="none" w:sz="0" w:space="0" w:color="auto"/>
        <w:left w:val="none" w:sz="0" w:space="0" w:color="auto"/>
        <w:bottom w:val="none" w:sz="0" w:space="0" w:color="auto"/>
        <w:right w:val="none" w:sz="0" w:space="0" w:color="auto"/>
      </w:divBdr>
    </w:div>
    <w:div w:id="1765569367">
      <w:bodyDiv w:val="1"/>
      <w:marLeft w:val="0"/>
      <w:marRight w:val="0"/>
      <w:marTop w:val="0"/>
      <w:marBottom w:val="0"/>
      <w:divBdr>
        <w:top w:val="none" w:sz="0" w:space="0" w:color="auto"/>
        <w:left w:val="none" w:sz="0" w:space="0" w:color="auto"/>
        <w:bottom w:val="none" w:sz="0" w:space="0" w:color="auto"/>
        <w:right w:val="none" w:sz="0" w:space="0" w:color="auto"/>
      </w:divBdr>
    </w:div>
    <w:div w:id="1765689727">
      <w:bodyDiv w:val="1"/>
      <w:marLeft w:val="0"/>
      <w:marRight w:val="0"/>
      <w:marTop w:val="0"/>
      <w:marBottom w:val="0"/>
      <w:divBdr>
        <w:top w:val="none" w:sz="0" w:space="0" w:color="auto"/>
        <w:left w:val="none" w:sz="0" w:space="0" w:color="auto"/>
        <w:bottom w:val="none" w:sz="0" w:space="0" w:color="auto"/>
        <w:right w:val="none" w:sz="0" w:space="0" w:color="auto"/>
      </w:divBdr>
    </w:div>
    <w:div w:id="1765758931">
      <w:bodyDiv w:val="1"/>
      <w:marLeft w:val="0"/>
      <w:marRight w:val="0"/>
      <w:marTop w:val="0"/>
      <w:marBottom w:val="0"/>
      <w:divBdr>
        <w:top w:val="none" w:sz="0" w:space="0" w:color="auto"/>
        <w:left w:val="none" w:sz="0" w:space="0" w:color="auto"/>
        <w:bottom w:val="none" w:sz="0" w:space="0" w:color="auto"/>
        <w:right w:val="none" w:sz="0" w:space="0" w:color="auto"/>
      </w:divBdr>
    </w:div>
    <w:div w:id="1765764653">
      <w:bodyDiv w:val="1"/>
      <w:marLeft w:val="0"/>
      <w:marRight w:val="0"/>
      <w:marTop w:val="0"/>
      <w:marBottom w:val="0"/>
      <w:divBdr>
        <w:top w:val="none" w:sz="0" w:space="0" w:color="auto"/>
        <w:left w:val="none" w:sz="0" w:space="0" w:color="auto"/>
        <w:bottom w:val="none" w:sz="0" w:space="0" w:color="auto"/>
        <w:right w:val="none" w:sz="0" w:space="0" w:color="auto"/>
      </w:divBdr>
    </w:div>
    <w:div w:id="1765833976">
      <w:bodyDiv w:val="1"/>
      <w:marLeft w:val="0"/>
      <w:marRight w:val="0"/>
      <w:marTop w:val="0"/>
      <w:marBottom w:val="0"/>
      <w:divBdr>
        <w:top w:val="none" w:sz="0" w:space="0" w:color="auto"/>
        <w:left w:val="none" w:sz="0" w:space="0" w:color="auto"/>
        <w:bottom w:val="none" w:sz="0" w:space="0" w:color="auto"/>
        <w:right w:val="none" w:sz="0" w:space="0" w:color="auto"/>
      </w:divBdr>
    </w:div>
    <w:div w:id="1765951266">
      <w:bodyDiv w:val="1"/>
      <w:marLeft w:val="0"/>
      <w:marRight w:val="0"/>
      <w:marTop w:val="0"/>
      <w:marBottom w:val="0"/>
      <w:divBdr>
        <w:top w:val="none" w:sz="0" w:space="0" w:color="auto"/>
        <w:left w:val="none" w:sz="0" w:space="0" w:color="auto"/>
        <w:bottom w:val="none" w:sz="0" w:space="0" w:color="auto"/>
        <w:right w:val="none" w:sz="0" w:space="0" w:color="auto"/>
      </w:divBdr>
    </w:div>
    <w:div w:id="1766025933">
      <w:bodyDiv w:val="1"/>
      <w:marLeft w:val="0"/>
      <w:marRight w:val="0"/>
      <w:marTop w:val="0"/>
      <w:marBottom w:val="0"/>
      <w:divBdr>
        <w:top w:val="none" w:sz="0" w:space="0" w:color="auto"/>
        <w:left w:val="none" w:sz="0" w:space="0" w:color="auto"/>
        <w:bottom w:val="none" w:sz="0" w:space="0" w:color="auto"/>
        <w:right w:val="none" w:sz="0" w:space="0" w:color="auto"/>
      </w:divBdr>
    </w:div>
    <w:div w:id="1766027520">
      <w:bodyDiv w:val="1"/>
      <w:marLeft w:val="0"/>
      <w:marRight w:val="0"/>
      <w:marTop w:val="0"/>
      <w:marBottom w:val="0"/>
      <w:divBdr>
        <w:top w:val="none" w:sz="0" w:space="0" w:color="auto"/>
        <w:left w:val="none" w:sz="0" w:space="0" w:color="auto"/>
        <w:bottom w:val="none" w:sz="0" w:space="0" w:color="auto"/>
        <w:right w:val="none" w:sz="0" w:space="0" w:color="auto"/>
      </w:divBdr>
    </w:div>
    <w:div w:id="1766071188">
      <w:bodyDiv w:val="1"/>
      <w:marLeft w:val="0"/>
      <w:marRight w:val="0"/>
      <w:marTop w:val="0"/>
      <w:marBottom w:val="0"/>
      <w:divBdr>
        <w:top w:val="none" w:sz="0" w:space="0" w:color="auto"/>
        <w:left w:val="none" w:sz="0" w:space="0" w:color="auto"/>
        <w:bottom w:val="none" w:sz="0" w:space="0" w:color="auto"/>
        <w:right w:val="none" w:sz="0" w:space="0" w:color="auto"/>
      </w:divBdr>
    </w:div>
    <w:div w:id="1766145859">
      <w:bodyDiv w:val="1"/>
      <w:marLeft w:val="0"/>
      <w:marRight w:val="0"/>
      <w:marTop w:val="0"/>
      <w:marBottom w:val="0"/>
      <w:divBdr>
        <w:top w:val="none" w:sz="0" w:space="0" w:color="auto"/>
        <w:left w:val="none" w:sz="0" w:space="0" w:color="auto"/>
        <w:bottom w:val="none" w:sz="0" w:space="0" w:color="auto"/>
        <w:right w:val="none" w:sz="0" w:space="0" w:color="auto"/>
      </w:divBdr>
    </w:div>
    <w:div w:id="1766149015">
      <w:bodyDiv w:val="1"/>
      <w:marLeft w:val="0"/>
      <w:marRight w:val="0"/>
      <w:marTop w:val="0"/>
      <w:marBottom w:val="0"/>
      <w:divBdr>
        <w:top w:val="none" w:sz="0" w:space="0" w:color="auto"/>
        <w:left w:val="none" w:sz="0" w:space="0" w:color="auto"/>
        <w:bottom w:val="none" w:sz="0" w:space="0" w:color="auto"/>
        <w:right w:val="none" w:sz="0" w:space="0" w:color="auto"/>
      </w:divBdr>
    </w:div>
    <w:div w:id="1766219642">
      <w:bodyDiv w:val="1"/>
      <w:marLeft w:val="0"/>
      <w:marRight w:val="0"/>
      <w:marTop w:val="0"/>
      <w:marBottom w:val="0"/>
      <w:divBdr>
        <w:top w:val="none" w:sz="0" w:space="0" w:color="auto"/>
        <w:left w:val="none" w:sz="0" w:space="0" w:color="auto"/>
        <w:bottom w:val="none" w:sz="0" w:space="0" w:color="auto"/>
        <w:right w:val="none" w:sz="0" w:space="0" w:color="auto"/>
      </w:divBdr>
    </w:div>
    <w:div w:id="1766262999">
      <w:bodyDiv w:val="1"/>
      <w:marLeft w:val="0"/>
      <w:marRight w:val="0"/>
      <w:marTop w:val="0"/>
      <w:marBottom w:val="0"/>
      <w:divBdr>
        <w:top w:val="none" w:sz="0" w:space="0" w:color="auto"/>
        <w:left w:val="none" w:sz="0" w:space="0" w:color="auto"/>
        <w:bottom w:val="none" w:sz="0" w:space="0" w:color="auto"/>
        <w:right w:val="none" w:sz="0" w:space="0" w:color="auto"/>
      </w:divBdr>
    </w:div>
    <w:div w:id="1766338290">
      <w:bodyDiv w:val="1"/>
      <w:marLeft w:val="0"/>
      <w:marRight w:val="0"/>
      <w:marTop w:val="0"/>
      <w:marBottom w:val="0"/>
      <w:divBdr>
        <w:top w:val="none" w:sz="0" w:space="0" w:color="auto"/>
        <w:left w:val="none" w:sz="0" w:space="0" w:color="auto"/>
        <w:bottom w:val="none" w:sz="0" w:space="0" w:color="auto"/>
        <w:right w:val="none" w:sz="0" w:space="0" w:color="auto"/>
      </w:divBdr>
    </w:div>
    <w:div w:id="1766346565">
      <w:bodyDiv w:val="1"/>
      <w:marLeft w:val="0"/>
      <w:marRight w:val="0"/>
      <w:marTop w:val="0"/>
      <w:marBottom w:val="0"/>
      <w:divBdr>
        <w:top w:val="none" w:sz="0" w:space="0" w:color="auto"/>
        <w:left w:val="none" w:sz="0" w:space="0" w:color="auto"/>
        <w:bottom w:val="none" w:sz="0" w:space="0" w:color="auto"/>
        <w:right w:val="none" w:sz="0" w:space="0" w:color="auto"/>
      </w:divBdr>
    </w:div>
    <w:div w:id="1766413373">
      <w:bodyDiv w:val="1"/>
      <w:marLeft w:val="0"/>
      <w:marRight w:val="0"/>
      <w:marTop w:val="0"/>
      <w:marBottom w:val="0"/>
      <w:divBdr>
        <w:top w:val="none" w:sz="0" w:space="0" w:color="auto"/>
        <w:left w:val="none" w:sz="0" w:space="0" w:color="auto"/>
        <w:bottom w:val="none" w:sz="0" w:space="0" w:color="auto"/>
        <w:right w:val="none" w:sz="0" w:space="0" w:color="auto"/>
      </w:divBdr>
    </w:div>
    <w:div w:id="1766418368">
      <w:bodyDiv w:val="1"/>
      <w:marLeft w:val="0"/>
      <w:marRight w:val="0"/>
      <w:marTop w:val="0"/>
      <w:marBottom w:val="0"/>
      <w:divBdr>
        <w:top w:val="none" w:sz="0" w:space="0" w:color="auto"/>
        <w:left w:val="none" w:sz="0" w:space="0" w:color="auto"/>
        <w:bottom w:val="none" w:sz="0" w:space="0" w:color="auto"/>
        <w:right w:val="none" w:sz="0" w:space="0" w:color="auto"/>
      </w:divBdr>
    </w:div>
    <w:div w:id="1766607838">
      <w:bodyDiv w:val="1"/>
      <w:marLeft w:val="0"/>
      <w:marRight w:val="0"/>
      <w:marTop w:val="0"/>
      <w:marBottom w:val="0"/>
      <w:divBdr>
        <w:top w:val="none" w:sz="0" w:space="0" w:color="auto"/>
        <w:left w:val="none" w:sz="0" w:space="0" w:color="auto"/>
        <w:bottom w:val="none" w:sz="0" w:space="0" w:color="auto"/>
        <w:right w:val="none" w:sz="0" w:space="0" w:color="auto"/>
      </w:divBdr>
    </w:div>
    <w:div w:id="1766655272">
      <w:bodyDiv w:val="1"/>
      <w:marLeft w:val="0"/>
      <w:marRight w:val="0"/>
      <w:marTop w:val="0"/>
      <w:marBottom w:val="0"/>
      <w:divBdr>
        <w:top w:val="none" w:sz="0" w:space="0" w:color="auto"/>
        <w:left w:val="none" w:sz="0" w:space="0" w:color="auto"/>
        <w:bottom w:val="none" w:sz="0" w:space="0" w:color="auto"/>
        <w:right w:val="none" w:sz="0" w:space="0" w:color="auto"/>
      </w:divBdr>
    </w:div>
    <w:div w:id="1766724012">
      <w:bodyDiv w:val="1"/>
      <w:marLeft w:val="0"/>
      <w:marRight w:val="0"/>
      <w:marTop w:val="0"/>
      <w:marBottom w:val="0"/>
      <w:divBdr>
        <w:top w:val="none" w:sz="0" w:space="0" w:color="auto"/>
        <w:left w:val="none" w:sz="0" w:space="0" w:color="auto"/>
        <w:bottom w:val="none" w:sz="0" w:space="0" w:color="auto"/>
        <w:right w:val="none" w:sz="0" w:space="0" w:color="auto"/>
      </w:divBdr>
    </w:div>
    <w:div w:id="1766803830">
      <w:bodyDiv w:val="1"/>
      <w:marLeft w:val="0"/>
      <w:marRight w:val="0"/>
      <w:marTop w:val="0"/>
      <w:marBottom w:val="0"/>
      <w:divBdr>
        <w:top w:val="none" w:sz="0" w:space="0" w:color="auto"/>
        <w:left w:val="none" w:sz="0" w:space="0" w:color="auto"/>
        <w:bottom w:val="none" w:sz="0" w:space="0" w:color="auto"/>
        <w:right w:val="none" w:sz="0" w:space="0" w:color="auto"/>
      </w:divBdr>
    </w:div>
    <w:div w:id="1766926676">
      <w:bodyDiv w:val="1"/>
      <w:marLeft w:val="0"/>
      <w:marRight w:val="0"/>
      <w:marTop w:val="0"/>
      <w:marBottom w:val="0"/>
      <w:divBdr>
        <w:top w:val="none" w:sz="0" w:space="0" w:color="auto"/>
        <w:left w:val="none" w:sz="0" w:space="0" w:color="auto"/>
        <w:bottom w:val="none" w:sz="0" w:space="0" w:color="auto"/>
        <w:right w:val="none" w:sz="0" w:space="0" w:color="auto"/>
      </w:divBdr>
    </w:div>
    <w:div w:id="1766994560">
      <w:bodyDiv w:val="1"/>
      <w:marLeft w:val="0"/>
      <w:marRight w:val="0"/>
      <w:marTop w:val="0"/>
      <w:marBottom w:val="0"/>
      <w:divBdr>
        <w:top w:val="none" w:sz="0" w:space="0" w:color="auto"/>
        <w:left w:val="none" w:sz="0" w:space="0" w:color="auto"/>
        <w:bottom w:val="none" w:sz="0" w:space="0" w:color="auto"/>
        <w:right w:val="none" w:sz="0" w:space="0" w:color="auto"/>
      </w:divBdr>
    </w:div>
    <w:div w:id="1766998422">
      <w:bodyDiv w:val="1"/>
      <w:marLeft w:val="0"/>
      <w:marRight w:val="0"/>
      <w:marTop w:val="0"/>
      <w:marBottom w:val="0"/>
      <w:divBdr>
        <w:top w:val="none" w:sz="0" w:space="0" w:color="auto"/>
        <w:left w:val="none" w:sz="0" w:space="0" w:color="auto"/>
        <w:bottom w:val="none" w:sz="0" w:space="0" w:color="auto"/>
        <w:right w:val="none" w:sz="0" w:space="0" w:color="auto"/>
      </w:divBdr>
    </w:div>
    <w:div w:id="1767000382">
      <w:bodyDiv w:val="1"/>
      <w:marLeft w:val="0"/>
      <w:marRight w:val="0"/>
      <w:marTop w:val="0"/>
      <w:marBottom w:val="0"/>
      <w:divBdr>
        <w:top w:val="none" w:sz="0" w:space="0" w:color="auto"/>
        <w:left w:val="none" w:sz="0" w:space="0" w:color="auto"/>
        <w:bottom w:val="none" w:sz="0" w:space="0" w:color="auto"/>
        <w:right w:val="none" w:sz="0" w:space="0" w:color="auto"/>
      </w:divBdr>
    </w:div>
    <w:div w:id="1767073731">
      <w:bodyDiv w:val="1"/>
      <w:marLeft w:val="0"/>
      <w:marRight w:val="0"/>
      <w:marTop w:val="0"/>
      <w:marBottom w:val="0"/>
      <w:divBdr>
        <w:top w:val="none" w:sz="0" w:space="0" w:color="auto"/>
        <w:left w:val="none" w:sz="0" w:space="0" w:color="auto"/>
        <w:bottom w:val="none" w:sz="0" w:space="0" w:color="auto"/>
        <w:right w:val="none" w:sz="0" w:space="0" w:color="auto"/>
      </w:divBdr>
    </w:div>
    <w:div w:id="1767115293">
      <w:bodyDiv w:val="1"/>
      <w:marLeft w:val="0"/>
      <w:marRight w:val="0"/>
      <w:marTop w:val="0"/>
      <w:marBottom w:val="0"/>
      <w:divBdr>
        <w:top w:val="none" w:sz="0" w:space="0" w:color="auto"/>
        <w:left w:val="none" w:sz="0" w:space="0" w:color="auto"/>
        <w:bottom w:val="none" w:sz="0" w:space="0" w:color="auto"/>
        <w:right w:val="none" w:sz="0" w:space="0" w:color="auto"/>
      </w:divBdr>
    </w:div>
    <w:div w:id="1767116096">
      <w:bodyDiv w:val="1"/>
      <w:marLeft w:val="0"/>
      <w:marRight w:val="0"/>
      <w:marTop w:val="0"/>
      <w:marBottom w:val="0"/>
      <w:divBdr>
        <w:top w:val="none" w:sz="0" w:space="0" w:color="auto"/>
        <w:left w:val="none" w:sz="0" w:space="0" w:color="auto"/>
        <w:bottom w:val="none" w:sz="0" w:space="0" w:color="auto"/>
        <w:right w:val="none" w:sz="0" w:space="0" w:color="auto"/>
      </w:divBdr>
    </w:div>
    <w:div w:id="1767264599">
      <w:bodyDiv w:val="1"/>
      <w:marLeft w:val="0"/>
      <w:marRight w:val="0"/>
      <w:marTop w:val="0"/>
      <w:marBottom w:val="0"/>
      <w:divBdr>
        <w:top w:val="none" w:sz="0" w:space="0" w:color="auto"/>
        <w:left w:val="none" w:sz="0" w:space="0" w:color="auto"/>
        <w:bottom w:val="none" w:sz="0" w:space="0" w:color="auto"/>
        <w:right w:val="none" w:sz="0" w:space="0" w:color="auto"/>
      </w:divBdr>
    </w:div>
    <w:div w:id="1767266250">
      <w:bodyDiv w:val="1"/>
      <w:marLeft w:val="0"/>
      <w:marRight w:val="0"/>
      <w:marTop w:val="0"/>
      <w:marBottom w:val="0"/>
      <w:divBdr>
        <w:top w:val="none" w:sz="0" w:space="0" w:color="auto"/>
        <w:left w:val="none" w:sz="0" w:space="0" w:color="auto"/>
        <w:bottom w:val="none" w:sz="0" w:space="0" w:color="auto"/>
        <w:right w:val="none" w:sz="0" w:space="0" w:color="auto"/>
      </w:divBdr>
    </w:div>
    <w:div w:id="1767380241">
      <w:bodyDiv w:val="1"/>
      <w:marLeft w:val="0"/>
      <w:marRight w:val="0"/>
      <w:marTop w:val="0"/>
      <w:marBottom w:val="0"/>
      <w:divBdr>
        <w:top w:val="none" w:sz="0" w:space="0" w:color="auto"/>
        <w:left w:val="none" w:sz="0" w:space="0" w:color="auto"/>
        <w:bottom w:val="none" w:sz="0" w:space="0" w:color="auto"/>
        <w:right w:val="none" w:sz="0" w:space="0" w:color="auto"/>
      </w:divBdr>
    </w:div>
    <w:div w:id="1767381381">
      <w:bodyDiv w:val="1"/>
      <w:marLeft w:val="0"/>
      <w:marRight w:val="0"/>
      <w:marTop w:val="0"/>
      <w:marBottom w:val="0"/>
      <w:divBdr>
        <w:top w:val="none" w:sz="0" w:space="0" w:color="auto"/>
        <w:left w:val="none" w:sz="0" w:space="0" w:color="auto"/>
        <w:bottom w:val="none" w:sz="0" w:space="0" w:color="auto"/>
        <w:right w:val="none" w:sz="0" w:space="0" w:color="auto"/>
      </w:divBdr>
    </w:div>
    <w:div w:id="1767457144">
      <w:bodyDiv w:val="1"/>
      <w:marLeft w:val="0"/>
      <w:marRight w:val="0"/>
      <w:marTop w:val="0"/>
      <w:marBottom w:val="0"/>
      <w:divBdr>
        <w:top w:val="none" w:sz="0" w:space="0" w:color="auto"/>
        <w:left w:val="none" w:sz="0" w:space="0" w:color="auto"/>
        <w:bottom w:val="none" w:sz="0" w:space="0" w:color="auto"/>
        <w:right w:val="none" w:sz="0" w:space="0" w:color="auto"/>
      </w:divBdr>
    </w:div>
    <w:div w:id="1767535276">
      <w:bodyDiv w:val="1"/>
      <w:marLeft w:val="0"/>
      <w:marRight w:val="0"/>
      <w:marTop w:val="0"/>
      <w:marBottom w:val="0"/>
      <w:divBdr>
        <w:top w:val="none" w:sz="0" w:space="0" w:color="auto"/>
        <w:left w:val="none" w:sz="0" w:space="0" w:color="auto"/>
        <w:bottom w:val="none" w:sz="0" w:space="0" w:color="auto"/>
        <w:right w:val="none" w:sz="0" w:space="0" w:color="auto"/>
      </w:divBdr>
    </w:div>
    <w:div w:id="1767536655">
      <w:bodyDiv w:val="1"/>
      <w:marLeft w:val="0"/>
      <w:marRight w:val="0"/>
      <w:marTop w:val="0"/>
      <w:marBottom w:val="0"/>
      <w:divBdr>
        <w:top w:val="none" w:sz="0" w:space="0" w:color="auto"/>
        <w:left w:val="none" w:sz="0" w:space="0" w:color="auto"/>
        <w:bottom w:val="none" w:sz="0" w:space="0" w:color="auto"/>
        <w:right w:val="none" w:sz="0" w:space="0" w:color="auto"/>
      </w:divBdr>
    </w:div>
    <w:div w:id="1767575580">
      <w:bodyDiv w:val="1"/>
      <w:marLeft w:val="0"/>
      <w:marRight w:val="0"/>
      <w:marTop w:val="0"/>
      <w:marBottom w:val="0"/>
      <w:divBdr>
        <w:top w:val="none" w:sz="0" w:space="0" w:color="auto"/>
        <w:left w:val="none" w:sz="0" w:space="0" w:color="auto"/>
        <w:bottom w:val="none" w:sz="0" w:space="0" w:color="auto"/>
        <w:right w:val="none" w:sz="0" w:space="0" w:color="auto"/>
      </w:divBdr>
    </w:div>
    <w:div w:id="1767649715">
      <w:bodyDiv w:val="1"/>
      <w:marLeft w:val="0"/>
      <w:marRight w:val="0"/>
      <w:marTop w:val="0"/>
      <w:marBottom w:val="0"/>
      <w:divBdr>
        <w:top w:val="none" w:sz="0" w:space="0" w:color="auto"/>
        <w:left w:val="none" w:sz="0" w:space="0" w:color="auto"/>
        <w:bottom w:val="none" w:sz="0" w:space="0" w:color="auto"/>
        <w:right w:val="none" w:sz="0" w:space="0" w:color="auto"/>
      </w:divBdr>
    </w:div>
    <w:div w:id="1767650652">
      <w:bodyDiv w:val="1"/>
      <w:marLeft w:val="0"/>
      <w:marRight w:val="0"/>
      <w:marTop w:val="0"/>
      <w:marBottom w:val="0"/>
      <w:divBdr>
        <w:top w:val="none" w:sz="0" w:space="0" w:color="auto"/>
        <w:left w:val="none" w:sz="0" w:space="0" w:color="auto"/>
        <w:bottom w:val="none" w:sz="0" w:space="0" w:color="auto"/>
        <w:right w:val="none" w:sz="0" w:space="0" w:color="auto"/>
      </w:divBdr>
    </w:div>
    <w:div w:id="1767654574">
      <w:bodyDiv w:val="1"/>
      <w:marLeft w:val="0"/>
      <w:marRight w:val="0"/>
      <w:marTop w:val="0"/>
      <w:marBottom w:val="0"/>
      <w:divBdr>
        <w:top w:val="none" w:sz="0" w:space="0" w:color="auto"/>
        <w:left w:val="none" w:sz="0" w:space="0" w:color="auto"/>
        <w:bottom w:val="none" w:sz="0" w:space="0" w:color="auto"/>
        <w:right w:val="none" w:sz="0" w:space="0" w:color="auto"/>
      </w:divBdr>
    </w:div>
    <w:div w:id="1767727686">
      <w:bodyDiv w:val="1"/>
      <w:marLeft w:val="0"/>
      <w:marRight w:val="0"/>
      <w:marTop w:val="0"/>
      <w:marBottom w:val="0"/>
      <w:divBdr>
        <w:top w:val="none" w:sz="0" w:space="0" w:color="auto"/>
        <w:left w:val="none" w:sz="0" w:space="0" w:color="auto"/>
        <w:bottom w:val="none" w:sz="0" w:space="0" w:color="auto"/>
        <w:right w:val="none" w:sz="0" w:space="0" w:color="auto"/>
      </w:divBdr>
    </w:div>
    <w:div w:id="1767731624">
      <w:bodyDiv w:val="1"/>
      <w:marLeft w:val="0"/>
      <w:marRight w:val="0"/>
      <w:marTop w:val="0"/>
      <w:marBottom w:val="0"/>
      <w:divBdr>
        <w:top w:val="none" w:sz="0" w:space="0" w:color="auto"/>
        <w:left w:val="none" w:sz="0" w:space="0" w:color="auto"/>
        <w:bottom w:val="none" w:sz="0" w:space="0" w:color="auto"/>
        <w:right w:val="none" w:sz="0" w:space="0" w:color="auto"/>
      </w:divBdr>
    </w:div>
    <w:div w:id="1767925788">
      <w:bodyDiv w:val="1"/>
      <w:marLeft w:val="0"/>
      <w:marRight w:val="0"/>
      <w:marTop w:val="0"/>
      <w:marBottom w:val="0"/>
      <w:divBdr>
        <w:top w:val="none" w:sz="0" w:space="0" w:color="auto"/>
        <w:left w:val="none" w:sz="0" w:space="0" w:color="auto"/>
        <w:bottom w:val="none" w:sz="0" w:space="0" w:color="auto"/>
        <w:right w:val="none" w:sz="0" w:space="0" w:color="auto"/>
      </w:divBdr>
    </w:div>
    <w:div w:id="1767964953">
      <w:bodyDiv w:val="1"/>
      <w:marLeft w:val="0"/>
      <w:marRight w:val="0"/>
      <w:marTop w:val="0"/>
      <w:marBottom w:val="0"/>
      <w:divBdr>
        <w:top w:val="none" w:sz="0" w:space="0" w:color="auto"/>
        <w:left w:val="none" w:sz="0" w:space="0" w:color="auto"/>
        <w:bottom w:val="none" w:sz="0" w:space="0" w:color="auto"/>
        <w:right w:val="none" w:sz="0" w:space="0" w:color="auto"/>
      </w:divBdr>
    </w:div>
    <w:div w:id="1768038566">
      <w:bodyDiv w:val="1"/>
      <w:marLeft w:val="0"/>
      <w:marRight w:val="0"/>
      <w:marTop w:val="0"/>
      <w:marBottom w:val="0"/>
      <w:divBdr>
        <w:top w:val="none" w:sz="0" w:space="0" w:color="auto"/>
        <w:left w:val="none" w:sz="0" w:space="0" w:color="auto"/>
        <w:bottom w:val="none" w:sz="0" w:space="0" w:color="auto"/>
        <w:right w:val="none" w:sz="0" w:space="0" w:color="auto"/>
      </w:divBdr>
    </w:div>
    <w:div w:id="1768040158">
      <w:bodyDiv w:val="1"/>
      <w:marLeft w:val="0"/>
      <w:marRight w:val="0"/>
      <w:marTop w:val="0"/>
      <w:marBottom w:val="0"/>
      <w:divBdr>
        <w:top w:val="none" w:sz="0" w:space="0" w:color="auto"/>
        <w:left w:val="none" w:sz="0" w:space="0" w:color="auto"/>
        <w:bottom w:val="none" w:sz="0" w:space="0" w:color="auto"/>
        <w:right w:val="none" w:sz="0" w:space="0" w:color="auto"/>
      </w:divBdr>
    </w:div>
    <w:div w:id="1768111096">
      <w:bodyDiv w:val="1"/>
      <w:marLeft w:val="0"/>
      <w:marRight w:val="0"/>
      <w:marTop w:val="0"/>
      <w:marBottom w:val="0"/>
      <w:divBdr>
        <w:top w:val="none" w:sz="0" w:space="0" w:color="auto"/>
        <w:left w:val="none" w:sz="0" w:space="0" w:color="auto"/>
        <w:bottom w:val="none" w:sz="0" w:space="0" w:color="auto"/>
        <w:right w:val="none" w:sz="0" w:space="0" w:color="auto"/>
      </w:divBdr>
    </w:div>
    <w:div w:id="1768118624">
      <w:bodyDiv w:val="1"/>
      <w:marLeft w:val="0"/>
      <w:marRight w:val="0"/>
      <w:marTop w:val="0"/>
      <w:marBottom w:val="0"/>
      <w:divBdr>
        <w:top w:val="none" w:sz="0" w:space="0" w:color="auto"/>
        <w:left w:val="none" w:sz="0" w:space="0" w:color="auto"/>
        <w:bottom w:val="none" w:sz="0" w:space="0" w:color="auto"/>
        <w:right w:val="none" w:sz="0" w:space="0" w:color="auto"/>
      </w:divBdr>
    </w:div>
    <w:div w:id="1768303851">
      <w:bodyDiv w:val="1"/>
      <w:marLeft w:val="0"/>
      <w:marRight w:val="0"/>
      <w:marTop w:val="0"/>
      <w:marBottom w:val="0"/>
      <w:divBdr>
        <w:top w:val="none" w:sz="0" w:space="0" w:color="auto"/>
        <w:left w:val="none" w:sz="0" w:space="0" w:color="auto"/>
        <w:bottom w:val="none" w:sz="0" w:space="0" w:color="auto"/>
        <w:right w:val="none" w:sz="0" w:space="0" w:color="auto"/>
      </w:divBdr>
    </w:div>
    <w:div w:id="1768382294">
      <w:bodyDiv w:val="1"/>
      <w:marLeft w:val="0"/>
      <w:marRight w:val="0"/>
      <w:marTop w:val="0"/>
      <w:marBottom w:val="0"/>
      <w:divBdr>
        <w:top w:val="none" w:sz="0" w:space="0" w:color="auto"/>
        <w:left w:val="none" w:sz="0" w:space="0" w:color="auto"/>
        <w:bottom w:val="none" w:sz="0" w:space="0" w:color="auto"/>
        <w:right w:val="none" w:sz="0" w:space="0" w:color="auto"/>
      </w:divBdr>
    </w:div>
    <w:div w:id="1768427809">
      <w:bodyDiv w:val="1"/>
      <w:marLeft w:val="0"/>
      <w:marRight w:val="0"/>
      <w:marTop w:val="0"/>
      <w:marBottom w:val="0"/>
      <w:divBdr>
        <w:top w:val="none" w:sz="0" w:space="0" w:color="auto"/>
        <w:left w:val="none" w:sz="0" w:space="0" w:color="auto"/>
        <w:bottom w:val="none" w:sz="0" w:space="0" w:color="auto"/>
        <w:right w:val="none" w:sz="0" w:space="0" w:color="auto"/>
      </w:divBdr>
    </w:div>
    <w:div w:id="1768455529">
      <w:bodyDiv w:val="1"/>
      <w:marLeft w:val="0"/>
      <w:marRight w:val="0"/>
      <w:marTop w:val="0"/>
      <w:marBottom w:val="0"/>
      <w:divBdr>
        <w:top w:val="none" w:sz="0" w:space="0" w:color="auto"/>
        <w:left w:val="none" w:sz="0" w:space="0" w:color="auto"/>
        <w:bottom w:val="none" w:sz="0" w:space="0" w:color="auto"/>
        <w:right w:val="none" w:sz="0" w:space="0" w:color="auto"/>
      </w:divBdr>
    </w:div>
    <w:div w:id="1768623502">
      <w:bodyDiv w:val="1"/>
      <w:marLeft w:val="0"/>
      <w:marRight w:val="0"/>
      <w:marTop w:val="0"/>
      <w:marBottom w:val="0"/>
      <w:divBdr>
        <w:top w:val="none" w:sz="0" w:space="0" w:color="auto"/>
        <w:left w:val="none" w:sz="0" w:space="0" w:color="auto"/>
        <w:bottom w:val="none" w:sz="0" w:space="0" w:color="auto"/>
        <w:right w:val="none" w:sz="0" w:space="0" w:color="auto"/>
      </w:divBdr>
    </w:div>
    <w:div w:id="1768648473">
      <w:bodyDiv w:val="1"/>
      <w:marLeft w:val="0"/>
      <w:marRight w:val="0"/>
      <w:marTop w:val="0"/>
      <w:marBottom w:val="0"/>
      <w:divBdr>
        <w:top w:val="none" w:sz="0" w:space="0" w:color="auto"/>
        <w:left w:val="none" w:sz="0" w:space="0" w:color="auto"/>
        <w:bottom w:val="none" w:sz="0" w:space="0" w:color="auto"/>
        <w:right w:val="none" w:sz="0" w:space="0" w:color="auto"/>
      </w:divBdr>
    </w:div>
    <w:div w:id="1768690403">
      <w:bodyDiv w:val="1"/>
      <w:marLeft w:val="0"/>
      <w:marRight w:val="0"/>
      <w:marTop w:val="0"/>
      <w:marBottom w:val="0"/>
      <w:divBdr>
        <w:top w:val="none" w:sz="0" w:space="0" w:color="auto"/>
        <w:left w:val="none" w:sz="0" w:space="0" w:color="auto"/>
        <w:bottom w:val="none" w:sz="0" w:space="0" w:color="auto"/>
        <w:right w:val="none" w:sz="0" w:space="0" w:color="auto"/>
      </w:divBdr>
    </w:div>
    <w:div w:id="1768692531">
      <w:bodyDiv w:val="1"/>
      <w:marLeft w:val="0"/>
      <w:marRight w:val="0"/>
      <w:marTop w:val="0"/>
      <w:marBottom w:val="0"/>
      <w:divBdr>
        <w:top w:val="none" w:sz="0" w:space="0" w:color="auto"/>
        <w:left w:val="none" w:sz="0" w:space="0" w:color="auto"/>
        <w:bottom w:val="none" w:sz="0" w:space="0" w:color="auto"/>
        <w:right w:val="none" w:sz="0" w:space="0" w:color="auto"/>
      </w:divBdr>
    </w:div>
    <w:div w:id="1768774270">
      <w:bodyDiv w:val="1"/>
      <w:marLeft w:val="0"/>
      <w:marRight w:val="0"/>
      <w:marTop w:val="0"/>
      <w:marBottom w:val="0"/>
      <w:divBdr>
        <w:top w:val="none" w:sz="0" w:space="0" w:color="auto"/>
        <w:left w:val="none" w:sz="0" w:space="0" w:color="auto"/>
        <w:bottom w:val="none" w:sz="0" w:space="0" w:color="auto"/>
        <w:right w:val="none" w:sz="0" w:space="0" w:color="auto"/>
      </w:divBdr>
    </w:div>
    <w:div w:id="1768890190">
      <w:bodyDiv w:val="1"/>
      <w:marLeft w:val="0"/>
      <w:marRight w:val="0"/>
      <w:marTop w:val="0"/>
      <w:marBottom w:val="0"/>
      <w:divBdr>
        <w:top w:val="none" w:sz="0" w:space="0" w:color="auto"/>
        <w:left w:val="none" w:sz="0" w:space="0" w:color="auto"/>
        <w:bottom w:val="none" w:sz="0" w:space="0" w:color="auto"/>
        <w:right w:val="none" w:sz="0" w:space="0" w:color="auto"/>
      </w:divBdr>
    </w:div>
    <w:div w:id="1768891485">
      <w:bodyDiv w:val="1"/>
      <w:marLeft w:val="0"/>
      <w:marRight w:val="0"/>
      <w:marTop w:val="0"/>
      <w:marBottom w:val="0"/>
      <w:divBdr>
        <w:top w:val="none" w:sz="0" w:space="0" w:color="auto"/>
        <w:left w:val="none" w:sz="0" w:space="0" w:color="auto"/>
        <w:bottom w:val="none" w:sz="0" w:space="0" w:color="auto"/>
        <w:right w:val="none" w:sz="0" w:space="0" w:color="auto"/>
      </w:divBdr>
    </w:div>
    <w:div w:id="1768963963">
      <w:bodyDiv w:val="1"/>
      <w:marLeft w:val="0"/>
      <w:marRight w:val="0"/>
      <w:marTop w:val="0"/>
      <w:marBottom w:val="0"/>
      <w:divBdr>
        <w:top w:val="none" w:sz="0" w:space="0" w:color="auto"/>
        <w:left w:val="none" w:sz="0" w:space="0" w:color="auto"/>
        <w:bottom w:val="none" w:sz="0" w:space="0" w:color="auto"/>
        <w:right w:val="none" w:sz="0" w:space="0" w:color="auto"/>
      </w:divBdr>
    </w:div>
    <w:div w:id="1768966591">
      <w:bodyDiv w:val="1"/>
      <w:marLeft w:val="0"/>
      <w:marRight w:val="0"/>
      <w:marTop w:val="0"/>
      <w:marBottom w:val="0"/>
      <w:divBdr>
        <w:top w:val="none" w:sz="0" w:space="0" w:color="auto"/>
        <w:left w:val="none" w:sz="0" w:space="0" w:color="auto"/>
        <w:bottom w:val="none" w:sz="0" w:space="0" w:color="auto"/>
        <w:right w:val="none" w:sz="0" w:space="0" w:color="auto"/>
      </w:divBdr>
    </w:div>
    <w:div w:id="1769035175">
      <w:bodyDiv w:val="1"/>
      <w:marLeft w:val="0"/>
      <w:marRight w:val="0"/>
      <w:marTop w:val="0"/>
      <w:marBottom w:val="0"/>
      <w:divBdr>
        <w:top w:val="none" w:sz="0" w:space="0" w:color="auto"/>
        <w:left w:val="none" w:sz="0" w:space="0" w:color="auto"/>
        <w:bottom w:val="none" w:sz="0" w:space="0" w:color="auto"/>
        <w:right w:val="none" w:sz="0" w:space="0" w:color="auto"/>
      </w:divBdr>
    </w:div>
    <w:div w:id="1769037949">
      <w:bodyDiv w:val="1"/>
      <w:marLeft w:val="0"/>
      <w:marRight w:val="0"/>
      <w:marTop w:val="0"/>
      <w:marBottom w:val="0"/>
      <w:divBdr>
        <w:top w:val="none" w:sz="0" w:space="0" w:color="auto"/>
        <w:left w:val="none" w:sz="0" w:space="0" w:color="auto"/>
        <w:bottom w:val="none" w:sz="0" w:space="0" w:color="auto"/>
        <w:right w:val="none" w:sz="0" w:space="0" w:color="auto"/>
      </w:divBdr>
    </w:div>
    <w:div w:id="1769041064">
      <w:bodyDiv w:val="1"/>
      <w:marLeft w:val="0"/>
      <w:marRight w:val="0"/>
      <w:marTop w:val="0"/>
      <w:marBottom w:val="0"/>
      <w:divBdr>
        <w:top w:val="none" w:sz="0" w:space="0" w:color="auto"/>
        <w:left w:val="none" w:sz="0" w:space="0" w:color="auto"/>
        <w:bottom w:val="none" w:sz="0" w:space="0" w:color="auto"/>
        <w:right w:val="none" w:sz="0" w:space="0" w:color="auto"/>
      </w:divBdr>
    </w:div>
    <w:div w:id="1769041497">
      <w:bodyDiv w:val="1"/>
      <w:marLeft w:val="0"/>
      <w:marRight w:val="0"/>
      <w:marTop w:val="0"/>
      <w:marBottom w:val="0"/>
      <w:divBdr>
        <w:top w:val="none" w:sz="0" w:space="0" w:color="auto"/>
        <w:left w:val="none" w:sz="0" w:space="0" w:color="auto"/>
        <w:bottom w:val="none" w:sz="0" w:space="0" w:color="auto"/>
        <w:right w:val="none" w:sz="0" w:space="0" w:color="auto"/>
      </w:divBdr>
    </w:div>
    <w:div w:id="1769080718">
      <w:bodyDiv w:val="1"/>
      <w:marLeft w:val="0"/>
      <w:marRight w:val="0"/>
      <w:marTop w:val="0"/>
      <w:marBottom w:val="0"/>
      <w:divBdr>
        <w:top w:val="none" w:sz="0" w:space="0" w:color="auto"/>
        <w:left w:val="none" w:sz="0" w:space="0" w:color="auto"/>
        <w:bottom w:val="none" w:sz="0" w:space="0" w:color="auto"/>
        <w:right w:val="none" w:sz="0" w:space="0" w:color="auto"/>
      </w:divBdr>
    </w:div>
    <w:div w:id="1769153388">
      <w:bodyDiv w:val="1"/>
      <w:marLeft w:val="0"/>
      <w:marRight w:val="0"/>
      <w:marTop w:val="0"/>
      <w:marBottom w:val="0"/>
      <w:divBdr>
        <w:top w:val="none" w:sz="0" w:space="0" w:color="auto"/>
        <w:left w:val="none" w:sz="0" w:space="0" w:color="auto"/>
        <w:bottom w:val="none" w:sz="0" w:space="0" w:color="auto"/>
        <w:right w:val="none" w:sz="0" w:space="0" w:color="auto"/>
      </w:divBdr>
    </w:div>
    <w:div w:id="1769306205">
      <w:bodyDiv w:val="1"/>
      <w:marLeft w:val="0"/>
      <w:marRight w:val="0"/>
      <w:marTop w:val="0"/>
      <w:marBottom w:val="0"/>
      <w:divBdr>
        <w:top w:val="none" w:sz="0" w:space="0" w:color="auto"/>
        <w:left w:val="none" w:sz="0" w:space="0" w:color="auto"/>
        <w:bottom w:val="none" w:sz="0" w:space="0" w:color="auto"/>
        <w:right w:val="none" w:sz="0" w:space="0" w:color="auto"/>
      </w:divBdr>
    </w:div>
    <w:div w:id="1769346385">
      <w:bodyDiv w:val="1"/>
      <w:marLeft w:val="0"/>
      <w:marRight w:val="0"/>
      <w:marTop w:val="0"/>
      <w:marBottom w:val="0"/>
      <w:divBdr>
        <w:top w:val="none" w:sz="0" w:space="0" w:color="auto"/>
        <w:left w:val="none" w:sz="0" w:space="0" w:color="auto"/>
        <w:bottom w:val="none" w:sz="0" w:space="0" w:color="auto"/>
        <w:right w:val="none" w:sz="0" w:space="0" w:color="auto"/>
      </w:divBdr>
    </w:div>
    <w:div w:id="1769347740">
      <w:bodyDiv w:val="1"/>
      <w:marLeft w:val="0"/>
      <w:marRight w:val="0"/>
      <w:marTop w:val="0"/>
      <w:marBottom w:val="0"/>
      <w:divBdr>
        <w:top w:val="none" w:sz="0" w:space="0" w:color="auto"/>
        <w:left w:val="none" w:sz="0" w:space="0" w:color="auto"/>
        <w:bottom w:val="none" w:sz="0" w:space="0" w:color="auto"/>
        <w:right w:val="none" w:sz="0" w:space="0" w:color="auto"/>
      </w:divBdr>
    </w:div>
    <w:div w:id="1769352307">
      <w:bodyDiv w:val="1"/>
      <w:marLeft w:val="0"/>
      <w:marRight w:val="0"/>
      <w:marTop w:val="0"/>
      <w:marBottom w:val="0"/>
      <w:divBdr>
        <w:top w:val="none" w:sz="0" w:space="0" w:color="auto"/>
        <w:left w:val="none" w:sz="0" w:space="0" w:color="auto"/>
        <w:bottom w:val="none" w:sz="0" w:space="0" w:color="auto"/>
        <w:right w:val="none" w:sz="0" w:space="0" w:color="auto"/>
      </w:divBdr>
    </w:div>
    <w:div w:id="1769352390">
      <w:bodyDiv w:val="1"/>
      <w:marLeft w:val="0"/>
      <w:marRight w:val="0"/>
      <w:marTop w:val="0"/>
      <w:marBottom w:val="0"/>
      <w:divBdr>
        <w:top w:val="none" w:sz="0" w:space="0" w:color="auto"/>
        <w:left w:val="none" w:sz="0" w:space="0" w:color="auto"/>
        <w:bottom w:val="none" w:sz="0" w:space="0" w:color="auto"/>
        <w:right w:val="none" w:sz="0" w:space="0" w:color="auto"/>
      </w:divBdr>
    </w:div>
    <w:div w:id="1769420483">
      <w:bodyDiv w:val="1"/>
      <w:marLeft w:val="0"/>
      <w:marRight w:val="0"/>
      <w:marTop w:val="0"/>
      <w:marBottom w:val="0"/>
      <w:divBdr>
        <w:top w:val="none" w:sz="0" w:space="0" w:color="auto"/>
        <w:left w:val="none" w:sz="0" w:space="0" w:color="auto"/>
        <w:bottom w:val="none" w:sz="0" w:space="0" w:color="auto"/>
        <w:right w:val="none" w:sz="0" w:space="0" w:color="auto"/>
      </w:divBdr>
    </w:div>
    <w:div w:id="1769423377">
      <w:bodyDiv w:val="1"/>
      <w:marLeft w:val="0"/>
      <w:marRight w:val="0"/>
      <w:marTop w:val="0"/>
      <w:marBottom w:val="0"/>
      <w:divBdr>
        <w:top w:val="none" w:sz="0" w:space="0" w:color="auto"/>
        <w:left w:val="none" w:sz="0" w:space="0" w:color="auto"/>
        <w:bottom w:val="none" w:sz="0" w:space="0" w:color="auto"/>
        <w:right w:val="none" w:sz="0" w:space="0" w:color="auto"/>
      </w:divBdr>
    </w:div>
    <w:div w:id="1769496963">
      <w:bodyDiv w:val="1"/>
      <w:marLeft w:val="0"/>
      <w:marRight w:val="0"/>
      <w:marTop w:val="0"/>
      <w:marBottom w:val="0"/>
      <w:divBdr>
        <w:top w:val="none" w:sz="0" w:space="0" w:color="auto"/>
        <w:left w:val="none" w:sz="0" w:space="0" w:color="auto"/>
        <w:bottom w:val="none" w:sz="0" w:space="0" w:color="auto"/>
        <w:right w:val="none" w:sz="0" w:space="0" w:color="auto"/>
      </w:divBdr>
    </w:div>
    <w:div w:id="1769497112">
      <w:bodyDiv w:val="1"/>
      <w:marLeft w:val="0"/>
      <w:marRight w:val="0"/>
      <w:marTop w:val="0"/>
      <w:marBottom w:val="0"/>
      <w:divBdr>
        <w:top w:val="none" w:sz="0" w:space="0" w:color="auto"/>
        <w:left w:val="none" w:sz="0" w:space="0" w:color="auto"/>
        <w:bottom w:val="none" w:sz="0" w:space="0" w:color="auto"/>
        <w:right w:val="none" w:sz="0" w:space="0" w:color="auto"/>
      </w:divBdr>
    </w:div>
    <w:div w:id="1769621359">
      <w:bodyDiv w:val="1"/>
      <w:marLeft w:val="0"/>
      <w:marRight w:val="0"/>
      <w:marTop w:val="0"/>
      <w:marBottom w:val="0"/>
      <w:divBdr>
        <w:top w:val="none" w:sz="0" w:space="0" w:color="auto"/>
        <w:left w:val="none" w:sz="0" w:space="0" w:color="auto"/>
        <w:bottom w:val="none" w:sz="0" w:space="0" w:color="auto"/>
        <w:right w:val="none" w:sz="0" w:space="0" w:color="auto"/>
      </w:divBdr>
    </w:div>
    <w:div w:id="1769693760">
      <w:bodyDiv w:val="1"/>
      <w:marLeft w:val="0"/>
      <w:marRight w:val="0"/>
      <w:marTop w:val="0"/>
      <w:marBottom w:val="0"/>
      <w:divBdr>
        <w:top w:val="none" w:sz="0" w:space="0" w:color="auto"/>
        <w:left w:val="none" w:sz="0" w:space="0" w:color="auto"/>
        <w:bottom w:val="none" w:sz="0" w:space="0" w:color="auto"/>
        <w:right w:val="none" w:sz="0" w:space="0" w:color="auto"/>
      </w:divBdr>
    </w:div>
    <w:div w:id="1769695467">
      <w:bodyDiv w:val="1"/>
      <w:marLeft w:val="0"/>
      <w:marRight w:val="0"/>
      <w:marTop w:val="0"/>
      <w:marBottom w:val="0"/>
      <w:divBdr>
        <w:top w:val="none" w:sz="0" w:space="0" w:color="auto"/>
        <w:left w:val="none" w:sz="0" w:space="0" w:color="auto"/>
        <w:bottom w:val="none" w:sz="0" w:space="0" w:color="auto"/>
        <w:right w:val="none" w:sz="0" w:space="0" w:color="auto"/>
      </w:divBdr>
    </w:div>
    <w:div w:id="1769816012">
      <w:bodyDiv w:val="1"/>
      <w:marLeft w:val="0"/>
      <w:marRight w:val="0"/>
      <w:marTop w:val="0"/>
      <w:marBottom w:val="0"/>
      <w:divBdr>
        <w:top w:val="none" w:sz="0" w:space="0" w:color="auto"/>
        <w:left w:val="none" w:sz="0" w:space="0" w:color="auto"/>
        <w:bottom w:val="none" w:sz="0" w:space="0" w:color="auto"/>
        <w:right w:val="none" w:sz="0" w:space="0" w:color="auto"/>
      </w:divBdr>
    </w:div>
    <w:div w:id="1769883625">
      <w:bodyDiv w:val="1"/>
      <w:marLeft w:val="0"/>
      <w:marRight w:val="0"/>
      <w:marTop w:val="0"/>
      <w:marBottom w:val="0"/>
      <w:divBdr>
        <w:top w:val="none" w:sz="0" w:space="0" w:color="auto"/>
        <w:left w:val="none" w:sz="0" w:space="0" w:color="auto"/>
        <w:bottom w:val="none" w:sz="0" w:space="0" w:color="auto"/>
        <w:right w:val="none" w:sz="0" w:space="0" w:color="auto"/>
      </w:divBdr>
    </w:div>
    <w:div w:id="1770080899">
      <w:bodyDiv w:val="1"/>
      <w:marLeft w:val="0"/>
      <w:marRight w:val="0"/>
      <w:marTop w:val="0"/>
      <w:marBottom w:val="0"/>
      <w:divBdr>
        <w:top w:val="none" w:sz="0" w:space="0" w:color="auto"/>
        <w:left w:val="none" w:sz="0" w:space="0" w:color="auto"/>
        <w:bottom w:val="none" w:sz="0" w:space="0" w:color="auto"/>
        <w:right w:val="none" w:sz="0" w:space="0" w:color="auto"/>
      </w:divBdr>
    </w:div>
    <w:div w:id="1770154805">
      <w:bodyDiv w:val="1"/>
      <w:marLeft w:val="0"/>
      <w:marRight w:val="0"/>
      <w:marTop w:val="0"/>
      <w:marBottom w:val="0"/>
      <w:divBdr>
        <w:top w:val="none" w:sz="0" w:space="0" w:color="auto"/>
        <w:left w:val="none" w:sz="0" w:space="0" w:color="auto"/>
        <w:bottom w:val="none" w:sz="0" w:space="0" w:color="auto"/>
        <w:right w:val="none" w:sz="0" w:space="0" w:color="auto"/>
      </w:divBdr>
    </w:div>
    <w:div w:id="1770200691">
      <w:bodyDiv w:val="1"/>
      <w:marLeft w:val="0"/>
      <w:marRight w:val="0"/>
      <w:marTop w:val="0"/>
      <w:marBottom w:val="0"/>
      <w:divBdr>
        <w:top w:val="none" w:sz="0" w:space="0" w:color="auto"/>
        <w:left w:val="none" w:sz="0" w:space="0" w:color="auto"/>
        <w:bottom w:val="none" w:sz="0" w:space="0" w:color="auto"/>
        <w:right w:val="none" w:sz="0" w:space="0" w:color="auto"/>
      </w:divBdr>
    </w:div>
    <w:div w:id="1770201298">
      <w:bodyDiv w:val="1"/>
      <w:marLeft w:val="0"/>
      <w:marRight w:val="0"/>
      <w:marTop w:val="0"/>
      <w:marBottom w:val="0"/>
      <w:divBdr>
        <w:top w:val="none" w:sz="0" w:space="0" w:color="auto"/>
        <w:left w:val="none" w:sz="0" w:space="0" w:color="auto"/>
        <w:bottom w:val="none" w:sz="0" w:space="0" w:color="auto"/>
        <w:right w:val="none" w:sz="0" w:space="0" w:color="auto"/>
      </w:divBdr>
    </w:div>
    <w:div w:id="1770274207">
      <w:bodyDiv w:val="1"/>
      <w:marLeft w:val="0"/>
      <w:marRight w:val="0"/>
      <w:marTop w:val="0"/>
      <w:marBottom w:val="0"/>
      <w:divBdr>
        <w:top w:val="none" w:sz="0" w:space="0" w:color="auto"/>
        <w:left w:val="none" w:sz="0" w:space="0" w:color="auto"/>
        <w:bottom w:val="none" w:sz="0" w:space="0" w:color="auto"/>
        <w:right w:val="none" w:sz="0" w:space="0" w:color="auto"/>
      </w:divBdr>
    </w:div>
    <w:div w:id="1770275989">
      <w:bodyDiv w:val="1"/>
      <w:marLeft w:val="0"/>
      <w:marRight w:val="0"/>
      <w:marTop w:val="0"/>
      <w:marBottom w:val="0"/>
      <w:divBdr>
        <w:top w:val="none" w:sz="0" w:space="0" w:color="auto"/>
        <w:left w:val="none" w:sz="0" w:space="0" w:color="auto"/>
        <w:bottom w:val="none" w:sz="0" w:space="0" w:color="auto"/>
        <w:right w:val="none" w:sz="0" w:space="0" w:color="auto"/>
      </w:divBdr>
    </w:div>
    <w:div w:id="1770277338">
      <w:bodyDiv w:val="1"/>
      <w:marLeft w:val="0"/>
      <w:marRight w:val="0"/>
      <w:marTop w:val="0"/>
      <w:marBottom w:val="0"/>
      <w:divBdr>
        <w:top w:val="none" w:sz="0" w:space="0" w:color="auto"/>
        <w:left w:val="none" w:sz="0" w:space="0" w:color="auto"/>
        <w:bottom w:val="none" w:sz="0" w:space="0" w:color="auto"/>
        <w:right w:val="none" w:sz="0" w:space="0" w:color="auto"/>
      </w:divBdr>
    </w:div>
    <w:div w:id="1770347129">
      <w:bodyDiv w:val="1"/>
      <w:marLeft w:val="0"/>
      <w:marRight w:val="0"/>
      <w:marTop w:val="0"/>
      <w:marBottom w:val="0"/>
      <w:divBdr>
        <w:top w:val="none" w:sz="0" w:space="0" w:color="auto"/>
        <w:left w:val="none" w:sz="0" w:space="0" w:color="auto"/>
        <w:bottom w:val="none" w:sz="0" w:space="0" w:color="auto"/>
        <w:right w:val="none" w:sz="0" w:space="0" w:color="auto"/>
      </w:divBdr>
    </w:div>
    <w:div w:id="1770347277">
      <w:bodyDiv w:val="1"/>
      <w:marLeft w:val="0"/>
      <w:marRight w:val="0"/>
      <w:marTop w:val="0"/>
      <w:marBottom w:val="0"/>
      <w:divBdr>
        <w:top w:val="none" w:sz="0" w:space="0" w:color="auto"/>
        <w:left w:val="none" w:sz="0" w:space="0" w:color="auto"/>
        <w:bottom w:val="none" w:sz="0" w:space="0" w:color="auto"/>
        <w:right w:val="none" w:sz="0" w:space="0" w:color="auto"/>
      </w:divBdr>
    </w:div>
    <w:div w:id="1770348666">
      <w:bodyDiv w:val="1"/>
      <w:marLeft w:val="0"/>
      <w:marRight w:val="0"/>
      <w:marTop w:val="0"/>
      <w:marBottom w:val="0"/>
      <w:divBdr>
        <w:top w:val="none" w:sz="0" w:space="0" w:color="auto"/>
        <w:left w:val="none" w:sz="0" w:space="0" w:color="auto"/>
        <w:bottom w:val="none" w:sz="0" w:space="0" w:color="auto"/>
        <w:right w:val="none" w:sz="0" w:space="0" w:color="auto"/>
      </w:divBdr>
    </w:div>
    <w:div w:id="1770420866">
      <w:bodyDiv w:val="1"/>
      <w:marLeft w:val="0"/>
      <w:marRight w:val="0"/>
      <w:marTop w:val="0"/>
      <w:marBottom w:val="0"/>
      <w:divBdr>
        <w:top w:val="none" w:sz="0" w:space="0" w:color="auto"/>
        <w:left w:val="none" w:sz="0" w:space="0" w:color="auto"/>
        <w:bottom w:val="none" w:sz="0" w:space="0" w:color="auto"/>
        <w:right w:val="none" w:sz="0" w:space="0" w:color="auto"/>
      </w:divBdr>
    </w:div>
    <w:div w:id="1770542456">
      <w:bodyDiv w:val="1"/>
      <w:marLeft w:val="0"/>
      <w:marRight w:val="0"/>
      <w:marTop w:val="0"/>
      <w:marBottom w:val="0"/>
      <w:divBdr>
        <w:top w:val="none" w:sz="0" w:space="0" w:color="auto"/>
        <w:left w:val="none" w:sz="0" w:space="0" w:color="auto"/>
        <w:bottom w:val="none" w:sz="0" w:space="0" w:color="auto"/>
        <w:right w:val="none" w:sz="0" w:space="0" w:color="auto"/>
      </w:divBdr>
    </w:div>
    <w:div w:id="1770617277">
      <w:bodyDiv w:val="1"/>
      <w:marLeft w:val="0"/>
      <w:marRight w:val="0"/>
      <w:marTop w:val="0"/>
      <w:marBottom w:val="0"/>
      <w:divBdr>
        <w:top w:val="none" w:sz="0" w:space="0" w:color="auto"/>
        <w:left w:val="none" w:sz="0" w:space="0" w:color="auto"/>
        <w:bottom w:val="none" w:sz="0" w:space="0" w:color="auto"/>
        <w:right w:val="none" w:sz="0" w:space="0" w:color="auto"/>
      </w:divBdr>
    </w:div>
    <w:div w:id="1770618280">
      <w:bodyDiv w:val="1"/>
      <w:marLeft w:val="0"/>
      <w:marRight w:val="0"/>
      <w:marTop w:val="0"/>
      <w:marBottom w:val="0"/>
      <w:divBdr>
        <w:top w:val="none" w:sz="0" w:space="0" w:color="auto"/>
        <w:left w:val="none" w:sz="0" w:space="0" w:color="auto"/>
        <w:bottom w:val="none" w:sz="0" w:space="0" w:color="auto"/>
        <w:right w:val="none" w:sz="0" w:space="0" w:color="auto"/>
      </w:divBdr>
    </w:div>
    <w:div w:id="1770661158">
      <w:bodyDiv w:val="1"/>
      <w:marLeft w:val="0"/>
      <w:marRight w:val="0"/>
      <w:marTop w:val="0"/>
      <w:marBottom w:val="0"/>
      <w:divBdr>
        <w:top w:val="none" w:sz="0" w:space="0" w:color="auto"/>
        <w:left w:val="none" w:sz="0" w:space="0" w:color="auto"/>
        <w:bottom w:val="none" w:sz="0" w:space="0" w:color="auto"/>
        <w:right w:val="none" w:sz="0" w:space="0" w:color="auto"/>
      </w:divBdr>
    </w:div>
    <w:div w:id="1770731557">
      <w:bodyDiv w:val="1"/>
      <w:marLeft w:val="0"/>
      <w:marRight w:val="0"/>
      <w:marTop w:val="0"/>
      <w:marBottom w:val="0"/>
      <w:divBdr>
        <w:top w:val="none" w:sz="0" w:space="0" w:color="auto"/>
        <w:left w:val="none" w:sz="0" w:space="0" w:color="auto"/>
        <w:bottom w:val="none" w:sz="0" w:space="0" w:color="auto"/>
        <w:right w:val="none" w:sz="0" w:space="0" w:color="auto"/>
      </w:divBdr>
    </w:div>
    <w:div w:id="1770732175">
      <w:bodyDiv w:val="1"/>
      <w:marLeft w:val="0"/>
      <w:marRight w:val="0"/>
      <w:marTop w:val="0"/>
      <w:marBottom w:val="0"/>
      <w:divBdr>
        <w:top w:val="none" w:sz="0" w:space="0" w:color="auto"/>
        <w:left w:val="none" w:sz="0" w:space="0" w:color="auto"/>
        <w:bottom w:val="none" w:sz="0" w:space="0" w:color="auto"/>
        <w:right w:val="none" w:sz="0" w:space="0" w:color="auto"/>
      </w:divBdr>
    </w:div>
    <w:div w:id="1770808760">
      <w:bodyDiv w:val="1"/>
      <w:marLeft w:val="0"/>
      <w:marRight w:val="0"/>
      <w:marTop w:val="0"/>
      <w:marBottom w:val="0"/>
      <w:divBdr>
        <w:top w:val="none" w:sz="0" w:space="0" w:color="auto"/>
        <w:left w:val="none" w:sz="0" w:space="0" w:color="auto"/>
        <w:bottom w:val="none" w:sz="0" w:space="0" w:color="auto"/>
        <w:right w:val="none" w:sz="0" w:space="0" w:color="auto"/>
      </w:divBdr>
    </w:div>
    <w:div w:id="1770812466">
      <w:bodyDiv w:val="1"/>
      <w:marLeft w:val="0"/>
      <w:marRight w:val="0"/>
      <w:marTop w:val="0"/>
      <w:marBottom w:val="0"/>
      <w:divBdr>
        <w:top w:val="none" w:sz="0" w:space="0" w:color="auto"/>
        <w:left w:val="none" w:sz="0" w:space="0" w:color="auto"/>
        <w:bottom w:val="none" w:sz="0" w:space="0" w:color="auto"/>
        <w:right w:val="none" w:sz="0" w:space="0" w:color="auto"/>
      </w:divBdr>
    </w:div>
    <w:div w:id="1771046057">
      <w:bodyDiv w:val="1"/>
      <w:marLeft w:val="0"/>
      <w:marRight w:val="0"/>
      <w:marTop w:val="0"/>
      <w:marBottom w:val="0"/>
      <w:divBdr>
        <w:top w:val="none" w:sz="0" w:space="0" w:color="auto"/>
        <w:left w:val="none" w:sz="0" w:space="0" w:color="auto"/>
        <w:bottom w:val="none" w:sz="0" w:space="0" w:color="auto"/>
        <w:right w:val="none" w:sz="0" w:space="0" w:color="auto"/>
      </w:divBdr>
    </w:div>
    <w:div w:id="1771243878">
      <w:bodyDiv w:val="1"/>
      <w:marLeft w:val="0"/>
      <w:marRight w:val="0"/>
      <w:marTop w:val="0"/>
      <w:marBottom w:val="0"/>
      <w:divBdr>
        <w:top w:val="none" w:sz="0" w:space="0" w:color="auto"/>
        <w:left w:val="none" w:sz="0" w:space="0" w:color="auto"/>
        <w:bottom w:val="none" w:sz="0" w:space="0" w:color="auto"/>
        <w:right w:val="none" w:sz="0" w:space="0" w:color="auto"/>
      </w:divBdr>
    </w:div>
    <w:div w:id="1771313299">
      <w:bodyDiv w:val="1"/>
      <w:marLeft w:val="0"/>
      <w:marRight w:val="0"/>
      <w:marTop w:val="0"/>
      <w:marBottom w:val="0"/>
      <w:divBdr>
        <w:top w:val="none" w:sz="0" w:space="0" w:color="auto"/>
        <w:left w:val="none" w:sz="0" w:space="0" w:color="auto"/>
        <w:bottom w:val="none" w:sz="0" w:space="0" w:color="auto"/>
        <w:right w:val="none" w:sz="0" w:space="0" w:color="auto"/>
      </w:divBdr>
    </w:div>
    <w:div w:id="1771315238">
      <w:bodyDiv w:val="1"/>
      <w:marLeft w:val="0"/>
      <w:marRight w:val="0"/>
      <w:marTop w:val="0"/>
      <w:marBottom w:val="0"/>
      <w:divBdr>
        <w:top w:val="none" w:sz="0" w:space="0" w:color="auto"/>
        <w:left w:val="none" w:sz="0" w:space="0" w:color="auto"/>
        <w:bottom w:val="none" w:sz="0" w:space="0" w:color="auto"/>
        <w:right w:val="none" w:sz="0" w:space="0" w:color="auto"/>
      </w:divBdr>
    </w:div>
    <w:div w:id="1771386761">
      <w:bodyDiv w:val="1"/>
      <w:marLeft w:val="0"/>
      <w:marRight w:val="0"/>
      <w:marTop w:val="0"/>
      <w:marBottom w:val="0"/>
      <w:divBdr>
        <w:top w:val="none" w:sz="0" w:space="0" w:color="auto"/>
        <w:left w:val="none" w:sz="0" w:space="0" w:color="auto"/>
        <w:bottom w:val="none" w:sz="0" w:space="0" w:color="auto"/>
        <w:right w:val="none" w:sz="0" w:space="0" w:color="auto"/>
      </w:divBdr>
    </w:div>
    <w:div w:id="1771389850">
      <w:bodyDiv w:val="1"/>
      <w:marLeft w:val="0"/>
      <w:marRight w:val="0"/>
      <w:marTop w:val="0"/>
      <w:marBottom w:val="0"/>
      <w:divBdr>
        <w:top w:val="none" w:sz="0" w:space="0" w:color="auto"/>
        <w:left w:val="none" w:sz="0" w:space="0" w:color="auto"/>
        <w:bottom w:val="none" w:sz="0" w:space="0" w:color="auto"/>
        <w:right w:val="none" w:sz="0" w:space="0" w:color="auto"/>
      </w:divBdr>
    </w:div>
    <w:div w:id="1771470647">
      <w:bodyDiv w:val="1"/>
      <w:marLeft w:val="0"/>
      <w:marRight w:val="0"/>
      <w:marTop w:val="0"/>
      <w:marBottom w:val="0"/>
      <w:divBdr>
        <w:top w:val="none" w:sz="0" w:space="0" w:color="auto"/>
        <w:left w:val="none" w:sz="0" w:space="0" w:color="auto"/>
        <w:bottom w:val="none" w:sz="0" w:space="0" w:color="auto"/>
        <w:right w:val="none" w:sz="0" w:space="0" w:color="auto"/>
      </w:divBdr>
    </w:div>
    <w:div w:id="1771655218">
      <w:bodyDiv w:val="1"/>
      <w:marLeft w:val="0"/>
      <w:marRight w:val="0"/>
      <w:marTop w:val="0"/>
      <w:marBottom w:val="0"/>
      <w:divBdr>
        <w:top w:val="none" w:sz="0" w:space="0" w:color="auto"/>
        <w:left w:val="none" w:sz="0" w:space="0" w:color="auto"/>
        <w:bottom w:val="none" w:sz="0" w:space="0" w:color="auto"/>
        <w:right w:val="none" w:sz="0" w:space="0" w:color="auto"/>
      </w:divBdr>
    </w:div>
    <w:div w:id="1771848860">
      <w:bodyDiv w:val="1"/>
      <w:marLeft w:val="0"/>
      <w:marRight w:val="0"/>
      <w:marTop w:val="0"/>
      <w:marBottom w:val="0"/>
      <w:divBdr>
        <w:top w:val="none" w:sz="0" w:space="0" w:color="auto"/>
        <w:left w:val="none" w:sz="0" w:space="0" w:color="auto"/>
        <w:bottom w:val="none" w:sz="0" w:space="0" w:color="auto"/>
        <w:right w:val="none" w:sz="0" w:space="0" w:color="auto"/>
      </w:divBdr>
    </w:div>
    <w:div w:id="1771849737">
      <w:bodyDiv w:val="1"/>
      <w:marLeft w:val="0"/>
      <w:marRight w:val="0"/>
      <w:marTop w:val="0"/>
      <w:marBottom w:val="0"/>
      <w:divBdr>
        <w:top w:val="none" w:sz="0" w:space="0" w:color="auto"/>
        <w:left w:val="none" w:sz="0" w:space="0" w:color="auto"/>
        <w:bottom w:val="none" w:sz="0" w:space="0" w:color="auto"/>
        <w:right w:val="none" w:sz="0" w:space="0" w:color="auto"/>
      </w:divBdr>
    </w:div>
    <w:div w:id="1771969121">
      <w:bodyDiv w:val="1"/>
      <w:marLeft w:val="0"/>
      <w:marRight w:val="0"/>
      <w:marTop w:val="0"/>
      <w:marBottom w:val="0"/>
      <w:divBdr>
        <w:top w:val="none" w:sz="0" w:space="0" w:color="auto"/>
        <w:left w:val="none" w:sz="0" w:space="0" w:color="auto"/>
        <w:bottom w:val="none" w:sz="0" w:space="0" w:color="auto"/>
        <w:right w:val="none" w:sz="0" w:space="0" w:color="auto"/>
      </w:divBdr>
    </w:div>
    <w:div w:id="1771970877">
      <w:bodyDiv w:val="1"/>
      <w:marLeft w:val="0"/>
      <w:marRight w:val="0"/>
      <w:marTop w:val="0"/>
      <w:marBottom w:val="0"/>
      <w:divBdr>
        <w:top w:val="none" w:sz="0" w:space="0" w:color="auto"/>
        <w:left w:val="none" w:sz="0" w:space="0" w:color="auto"/>
        <w:bottom w:val="none" w:sz="0" w:space="0" w:color="auto"/>
        <w:right w:val="none" w:sz="0" w:space="0" w:color="auto"/>
      </w:divBdr>
    </w:div>
    <w:div w:id="1772041448">
      <w:bodyDiv w:val="1"/>
      <w:marLeft w:val="0"/>
      <w:marRight w:val="0"/>
      <w:marTop w:val="0"/>
      <w:marBottom w:val="0"/>
      <w:divBdr>
        <w:top w:val="none" w:sz="0" w:space="0" w:color="auto"/>
        <w:left w:val="none" w:sz="0" w:space="0" w:color="auto"/>
        <w:bottom w:val="none" w:sz="0" w:space="0" w:color="auto"/>
        <w:right w:val="none" w:sz="0" w:space="0" w:color="auto"/>
      </w:divBdr>
    </w:div>
    <w:div w:id="1772042903">
      <w:bodyDiv w:val="1"/>
      <w:marLeft w:val="0"/>
      <w:marRight w:val="0"/>
      <w:marTop w:val="0"/>
      <w:marBottom w:val="0"/>
      <w:divBdr>
        <w:top w:val="none" w:sz="0" w:space="0" w:color="auto"/>
        <w:left w:val="none" w:sz="0" w:space="0" w:color="auto"/>
        <w:bottom w:val="none" w:sz="0" w:space="0" w:color="auto"/>
        <w:right w:val="none" w:sz="0" w:space="0" w:color="auto"/>
      </w:divBdr>
    </w:div>
    <w:div w:id="1772164535">
      <w:bodyDiv w:val="1"/>
      <w:marLeft w:val="0"/>
      <w:marRight w:val="0"/>
      <w:marTop w:val="0"/>
      <w:marBottom w:val="0"/>
      <w:divBdr>
        <w:top w:val="none" w:sz="0" w:space="0" w:color="auto"/>
        <w:left w:val="none" w:sz="0" w:space="0" w:color="auto"/>
        <w:bottom w:val="none" w:sz="0" w:space="0" w:color="auto"/>
        <w:right w:val="none" w:sz="0" w:space="0" w:color="auto"/>
      </w:divBdr>
    </w:div>
    <w:div w:id="1772236706">
      <w:bodyDiv w:val="1"/>
      <w:marLeft w:val="0"/>
      <w:marRight w:val="0"/>
      <w:marTop w:val="0"/>
      <w:marBottom w:val="0"/>
      <w:divBdr>
        <w:top w:val="none" w:sz="0" w:space="0" w:color="auto"/>
        <w:left w:val="none" w:sz="0" w:space="0" w:color="auto"/>
        <w:bottom w:val="none" w:sz="0" w:space="0" w:color="auto"/>
        <w:right w:val="none" w:sz="0" w:space="0" w:color="auto"/>
      </w:divBdr>
    </w:div>
    <w:div w:id="1772236755">
      <w:bodyDiv w:val="1"/>
      <w:marLeft w:val="0"/>
      <w:marRight w:val="0"/>
      <w:marTop w:val="0"/>
      <w:marBottom w:val="0"/>
      <w:divBdr>
        <w:top w:val="none" w:sz="0" w:space="0" w:color="auto"/>
        <w:left w:val="none" w:sz="0" w:space="0" w:color="auto"/>
        <w:bottom w:val="none" w:sz="0" w:space="0" w:color="auto"/>
        <w:right w:val="none" w:sz="0" w:space="0" w:color="auto"/>
      </w:divBdr>
    </w:div>
    <w:div w:id="1772237703">
      <w:bodyDiv w:val="1"/>
      <w:marLeft w:val="0"/>
      <w:marRight w:val="0"/>
      <w:marTop w:val="0"/>
      <w:marBottom w:val="0"/>
      <w:divBdr>
        <w:top w:val="none" w:sz="0" w:space="0" w:color="auto"/>
        <w:left w:val="none" w:sz="0" w:space="0" w:color="auto"/>
        <w:bottom w:val="none" w:sz="0" w:space="0" w:color="auto"/>
        <w:right w:val="none" w:sz="0" w:space="0" w:color="auto"/>
      </w:divBdr>
    </w:div>
    <w:div w:id="1772430605">
      <w:bodyDiv w:val="1"/>
      <w:marLeft w:val="0"/>
      <w:marRight w:val="0"/>
      <w:marTop w:val="0"/>
      <w:marBottom w:val="0"/>
      <w:divBdr>
        <w:top w:val="none" w:sz="0" w:space="0" w:color="auto"/>
        <w:left w:val="none" w:sz="0" w:space="0" w:color="auto"/>
        <w:bottom w:val="none" w:sz="0" w:space="0" w:color="auto"/>
        <w:right w:val="none" w:sz="0" w:space="0" w:color="auto"/>
      </w:divBdr>
    </w:div>
    <w:div w:id="1772505821">
      <w:bodyDiv w:val="1"/>
      <w:marLeft w:val="0"/>
      <w:marRight w:val="0"/>
      <w:marTop w:val="0"/>
      <w:marBottom w:val="0"/>
      <w:divBdr>
        <w:top w:val="none" w:sz="0" w:space="0" w:color="auto"/>
        <w:left w:val="none" w:sz="0" w:space="0" w:color="auto"/>
        <w:bottom w:val="none" w:sz="0" w:space="0" w:color="auto"/>
        <w:right w:val="none" w:sz="0" w:space="0" w:color="auto"/>
      </w:divBdr>
    </w:div>
    <w:div w:id="1772579284">
      <w:bodyDiv w:val="1"/>
      <w:marLeft w:val="0"/>
      <w:marRight w:val="0"/>
      <w:marTop w:val="0"/>
      <w:marBottom w:val="0"/>
      <w:divBdr>
        <w:top w:val="none" w:sz="0" w:space="0" w:color="auto"/>
        <w:left w:val="none" w:sz="0" w:space="0" w:color="auto"/>
        <w:bottom w:val="none" w:sz="0" w:space="0" w:color="auto"/>
        <w:right w:val="none" w:sz="0" w:space="0" w:color="auto"/>
      </w:divBdr>
    </w:div>
    <w:div w:id="1772705062">
      <w:bodyDiv w:val="1"/>
      <w:marLeft w:val="0"/>
      <w:marRight w:val="0"/>
      <w:marTop w:val="0"/>
      <w:marBottom w:val="0"/>
      <w:divBdr>
        <w:top w:val="none" w:sz="0" w:space="0" w:color="auto"/>
        <w:left w:val="none" w:sz="0" w:space="0" w:color="auto"/>
        <w:bottom w:val="none" w:sz="0" w:space="0" w:color="auto"/>
        <w:right w:val="none" w:sz="0" w:space="0" w:color="auto"/>
      </w:divBdr>
    </w:div>
    <w:div w:id="1772814758">
      <w:bodyDiv w:val="1"/>
      <w:marLeft w:val="0"/>
      <w:marRight w:val="0"/>
      <w:marTop w:val="0"/>
      <w:marBottom w:val="0"/>
      <w:divBdr>
        <w:top w:val="none" w:sz="0" w:space="0" w:color="auto"/>
        <w:left w:val="none" w:sz="0" w:space="0" w:color="auto"/>
        <w:bottom w:val="none" w:sz="0" w:space="0" w:color="auto"/>
        <w:right w:val="none" w:sz="0" w:space="0" w:color="auto"/>
      </w:divBdr>
    </w:div>
    <w:div w:id="1772816427">
      <w:bodyDiv w:val="1"/>
      <w:marLeft w:val="0"/>
      <w:marRight w:val="0"/>
      <w:marTop w:val="0"/>
      <w:marBottom w:val="0"/>
      <w:divBdr>
        <w:top w:val="none" w:sz="0" w:space="0" w:color="auto"/>
        <w:left w:val="none" w:sz="0" w:space="0" w:color="auto"/>
        <w:bottom w:val="none" w:sz="0" w:space="0" w:color="auto"/>
        <w:right w:val="none" w:sz="0" w:space="0" w:color="auto"/>
      </w:divBdr>
    </w:div>
    <w:div w:id="1772818582">
      <w:bodyDiv w:val="1"/>
      <w:marLeft w:val="0"/>
      <w:marRight w:val="0"/>
      <w:marTop w:val="0"/>
      <w:marBottom w:val="0"/>
      <w:divBdr>
        <w:top w:val="none" w:sz="0" w:space="0" w:color="auto"/>
        <w:left w:val="none" w:sz="0" w:space="0" w:color="auto"/>
        <w:bottom w:val="none" w:sz="0" w:space="0" w:color="auto"/>
        <w:right w:val="none" w:sz="0" w:space="0" w:color="auto"/>
      </w:divBdr>
    </w:div>
    <w:div w:id="1772822260">
      <w:bodyDiv w:val="1"/>
      <w:marLeft w:val="0"/>
      <w:marRight w:val="0"/>
      <w:marTop w:val="0"/>
      <w:marBottom w:val="0"/>
      <w:divBdr>
        <w:top w:val="none" w:sz="0" w:space="0" w:color="auto"/>
        <w:left w:val="none" w:sz="0" w:space="0" w:color="auto"/>
        <w:bottom w:val="none" w:sz="0" w:space="0" w:color="auto"/>
        <w:right w:val="none" w:sz="0" w:space="0" w:color="auto"/>
      </w:divBdr>
    </w:div>
    <w:div w:id="1772967374">
      <w:bodyDiv w:val="1"/>
      <w:marLeft w:val="0"/>
      <w:marRight w:val="0"/>
      <w:marTop w:val="0"/>
      <w:marBottom w:val="0"/>
      <w:divBdr>
        <w:top w:val="none" w:sz="0" w:space="0" w:color="auto"/>
        <w:left w:val="none" w:sz="0" w:space="0" w:color="auto"/>
        <w:bottom w:val="none" w:sz="0" w:space="0" w:color="auto"/>
        <w:right w:val="none" w:sz="0" w:space="0" w:color="auto"/>
      </w:divBdr>
    </w:div>
    <w:div w:id="1773209094">
      <w:bodyDiv w:val="1"/>
      <w:marLeft w:val="0"/>
      <w:marRight w:val="0"/>
      <w:marTop w:val="0"/>
      <w:marBottom w:val="0"/>
      <w:divBdr>
        <w:top w:val="none" w:sz="0" w:space="0" w:color="auto"/>
        <w:left w:val="none" w:sz="0" w:space="0" w:color="auto"/>
        <w:bottom w:val="none" w:sz="0" w:space="0" w:color="auto"/>
        <w:right w:val="none" w:sz="0" w:space="0" w:color="auto"/>
      </w:divBdr>
    </w:div>
    <w:div w:id="1773237092">
      <w:bodyDiv w:val="1"/>
      <w:marLeft w:val="0"/>
      <w:marRight w:val="0"/>
      <w:marTop w:val="0"/>
      <w:marBottom w:val="0"/>
      <w:divBdr>
        <w:top w:val="none" w:sz="0" w:space="0" w:color="auto"/>
        <w:left w:val="none" w:sz="0" w:space="0" w:color="auto"/>
        <w:bottom w:val="none" w:sz="0" w:space="0" w:color="auto"/>
        <w:right w:val="none" w:sz="0" w:space="0" w:color="auto"/>
      </w:divBdr>
    </w:div>
    <w:div w:id="1773281002">
      <w:bodyDiv w:val="1"/>
      <w:marLeft w:val="0"/>
      <w:marRight w:val="0"/>
      <w:marTop w:val="0"/>
      <w:marBottom w:val="0"/>
      <w:divBdr>
        <w:top w:val="none" w:sz="0" w:space="0" w:color="auto"/>
        <w:left w:val="none" w:sz="0" w:space="0" w:color="auto"/>
        <w:bottom w:val="none" w:sz="0" w:space="0" w:color="auto"/>
        <w:right w:val="none" w:sz="0" w:space="0" w:color="auto"/>
      </w:divBdr>
    </w:div>
    <w:div w:id="1773283132">
      <w:bodyDiv w:val="1"/>
      <w:marLeft w:val="0"/>
      <w:marRight w:val="0"/>
      <w:marTop w:val="0"/>
      <w:marBottom w:val="0"/>
      <w:divBdr>
        <w:top w:val="none" w:sz="0" w:space="0" w:color="auto"/>
        <w:left w:val="none" w:sz="0" w:space="0" w:color="auto"/>
        <w:bottom w:val="none" w:sz="0" w:space="0" w:color="auto"/>
        <w:right w:val="none" w:sz="0" w:space="0" w:color="auto"/>
      </w:divBdr>
    </w:div>
    <w:div w:id="1773359184">
      <w:bodyDiv w:val="1"/>
      <w:marLeft w:val="0"/>
      <w:marRight w:val="0"/>
      <w:marTop w:val="0"/>
      <w:marBottom w:val="0"/>
      <w:divBdr>
        <w:top w:val="none" w:sz="0" w:space="0" w:color="auto"/>
        <w:left w:val="none" w:sz="0" w:space="0" w:color="auto"/>
        <w:bottom w:val="none" w:sz="0" w:space="0" w:color="auto"/>
        <w:right w:val="none" w:sz="0" w:space="0" w:color="auto"/>
      </w:divBdr>
    </w:div>
    <w:div w:id="1773427320">
      <w:bodyDiv w:val="1"/>
      <w:marLeft w:val="0"/>
      <w:marRight w:val="0"/>
      <w:marTop w:val="0"/>
      <w:marBottom w:val="0"/>
      <w:divBdr>
        <w:top w:val="none" w:sz="0" w:space="0" w:color="auto"/>
        <w:left w:val="none" w:sz="0" w:space="0" w:color="auto"/>
        <w:bottom w:val="none" w:sz="0" w:space="0" w:color="auto"/>
        <w:right w:val="none" w:sz="0" w:space="0" w:color="auto"/>
      </w:divBdr>
    </w:div>
    <w:div w:id="1773428338">
      <w:bodyDiv w:val="1"/>
      <w:marLeft w:val="0"/>
      <w:marRight w:val="0"/>
      <w:marTop w:val="0"/>
      <w:marBottom w:val="0"/>
      <w:divBdr>
        <w:top w:val="none" w:sz="0" w:space="0" w:color="auto"/>
        <w:left w:val="none" w:sz="0" w:space="0" w:color="auto"/>
        <w:bottom w:val="none" w:sz="0" w:space="0" w:color="auto"/>
        <w:right w:val="none" w:sz="0" w:space="0" w:color="auto"/>
      </w:divBdr>
    </w:div>
    <w:div w:id="1773473770">
      <w:bodyDiv w:val="1"/>
      <w:marLeft w:val="0"/>
      <w:marRight w:val="0"/>
      <w:marTop w:val="0"/>
      <w:marBottom w:val="0"/>
      <w:divBdr>
        <w:top w:val="none" w:sz="0" w:space="0" w:color="auto"/>
        <w:left w:val="none" w:sz="0" w:space="0" w:color="auto"/>
        <w:bottom w:val="none" w:sz="0" w:space="0" w:color="auto"/>
        <w:right w:val="none" w:sz="0" w:space="0" w:color="auto"/>
      </w:divBdr>
    </w:div>
    <w:div w:id="1773545685">
      <w:bodyDiv w:val="1"/>
      <w:marLeft w:val="0"/>
      <w:marRight w:val="0"/>
      <w:marTop w:val="0"/>
      <w:marBottom w:val="0"/>
      <w:divBdr>
        <w:top w:val="none" w:sz="0" w:space="0" w:color="auto"/>
        <w:left w:val="none" w:sz="0" w:space="0" w:color="auto"/>
        <w:bottom w:val="none" w:sz="0" w:space="0" w:color="auto"/>
        <w:right w:val="none" w:sz="0" w:space="0" w:color="auto"/>
      </w:divBdr>
    </w:div>
    <w:div w:id="1773626070">
      <w:bodyDiv w:val="1"/>
      <w:marLeft w:val="0"/>
      <w:marRight w:val="0"/>
      <w:marTop w:val="0"/>
      <w:marBottom w:val="0"/>
      <w:divBdr>
        <w:top w:val="none" w:sz="0" w:space="0" w:color="auto"/>
        <w:left w:val="none" w:sz="0" w:space="0" w:color="auto"/>
        <w:bottom w:val="none" w:sz="0" w:space="0" w:color="auto"/>
        <w:right w:val="none" w:sz="0" w:space="0" w:color="auto"/>
      </w:divBdr>
    </w:div>
    <w:div w:id="1773669234">
      <w:bodyDiv w:val="1"/>
      <w:marLeft w:val="0"/>
      <w:marRight w:val="0"/>
      <w:marTop w:val="0"/>
      <w:marBottom w:val="0"/>
      <w:divBdr>
        <w:top w:val="none" w:sz="0" w:space="0" w:color="auto"/>
        <w:left w:val="none" w:sz="0" w:space="0" w:color="auto"/>
        <w:bottom w:val="none" w:sz="0" w:space="0" w:color="auto"/>
        <w:right w:val="none" w:sz="0" w:space="0" w:color="auto"/>
      </w:divBdr>
    </w:div>
    <w:div w:id="1773817158">
      <w:bodyDiv w:val="1"/>
      <w:marLeft w:val="0"/>
      <w:marRight w:val="0"/>
      <w:marTop w:val="0"/>
      <w:marBottom w:val="0"/>
      <w:divBdr>
        <w:top w:val="none" w:sz="0" w:space="0" w:color="auto"/>
        <w:left w:val="none" w:sz="0" w:space="0" w:color="auto"/>
        <w:bottom w:val="none" w:sz="0" w:space="0" w:color="auto"/>
        <w:right w:val="none" w:sz="0" w:space="0" w:color="auto"/>
      </w:divBdr>
    </w:div>
    <w:div w:id="1773889628">
      <w:bodyDiv w:val="1"/>
      <w:marLeft w:val="0"/>
      <w:marRight w:val="0"/>
      <w:marTop w:val="0"/>
      <w:marBottom w:val="0"/>
      <w:divBdr>
        <w:top w:val="none" w:sz="0" w:space="0" w:color="auto"/>
        <w:left w:val="none" w:sz="0" w:space="0" w:color="auto"/>
        <w:bottom w:val="none" w:sz="0" w:space="0" w:color="auto"/>
        <w:right w:val="none" w:sz="0" w:space="0" w:color="auto"/>
      </w:divBdr>
    </w:div>
    <w:div w:id="1774009323">
      <w:bodyDiv w:val="1"/>
      <w:marLeft w:val="0"/>
      <w:marRight w:val="0"/>
      <w:marTop w:val="0"/>
      <w:marBottom w:val="0"/>
      <w:divBdr>
        <w:top w:val="none" w:sz="0" w:space="0" w:color="auto"/>
        <w:left w:val="none" w:sz="0" w:space="0" w:color="auto"/>
        <w:bottom w:val="none" w:sz="0" w:space="0" w:color="auto"/>
        <w:right w:val="none" w:sz="0" w:space="0" w:color="auto"/>
      </w:divBdr>
    </w:div>
    <w:div w:id="1774013922">
      <w:bodyDiv w:val="1"/>
      <w:marLeft w:val="0"/>
      <w:marRight w:val="0"/>
      <w:marTop w:val="0"/>
      <w:marBottom w:val="0"/>
      <w:divBdr>
        <w:top w:val="none" w:sz="0" w:space="0" w:color="auto"/>
        <w:left w:val="none" w:sz="0" w:space="0" w:color="auto"/>
        <w:bottom w:val="none" w:sz="0" w:space="0" w:color="auto"/>
        <w:right w:val="none" w:sz="0" w:space="0" w:color="auto"/>
      </w:divBdr>
    </w:div>
    <w:div w:id="1774125747">
      <w:bodyDiv w:val="1"/>
      <w:marLeft w:val="0"/>
      <w:marRight w:val="0"/>
      <w:marTop w:val="0"/>
      <w:marBottom w:val="0"/>
      <w:divBdr>
        <w:top w:val="none" w:sz="0" w:space="0" w:color="auto"/>
        <w:left w:val="none" w:sz="0" w:space="0" w:color="auto"/>
        <w:bottom w:val="none" w:sz="0" w:space="0" w:color="auto"/>
        <w:right w:val="none" w:sz="0" w:space="0" w:color="auto"/>
      </w:divBdr>
    </w:div>
    <w:div w:id="1774131104">
      <w:bodyDiv w:val="1"/>
      <w:marLeft w:val="0"/>
      <w:marRight w:val="0"/>
      <w:marTop w:val="0"/>
      <w:marBottom w:val="0"/>
      <w:divBdr>
        <w:top w:val="none" w:sz="0" w:space="0" w:color="auto"/>
        <w:left w:val="none" w:sz="0" w:space="0" w:color="auto"/>
        <w:bottom w:val="none" w:sz="0" w:space="0" w:color="auto"/>
        <w:right w:val="none" w:sz="0" w:space="0" w:color="auto"/>
      </w:divBdr>
    </w:div>
    <w:div w:id="1774131649">
      <w:bodyDiv w:val="1"/>
      <w:marLeft w:val="0"/>
      <w:marRight w:val="0"/>
      <w:marTop w:val="0"/>
      <w:marBottom w:val="0"/>
      <w:divBdr>
        <w:top w:val="none" w:sz="0" w:space="0" w:color="auto"/>
        <w:left w:val="none" w:sz="0" w:space="0" w:color="auto"/>
        <w:bottom w:val="none" w:sz="0" w:space="0" w:color="auto"/>
        <w:right w:val="none" w:sz="0" w:space="0" w:color="auto"/>
      </w:divBdr>
    </w:div>
    <w:div w:id="1774204900">
      <w:bodyDiv w:val="1"/>
      <w:marLeft w:val="0"/>
      <w:marRight w:val="0"/>
      <w:marTop w:val="0"/>
      <w:marBottom w:val="0"/>
      <w:divBdr>
        <w:top w:val="none" w:sz="0" w:space="0" w:color="auto"/>
        <w:left w:val="none" w:sz="0" w:space="0" w:color="auto"/>
        <w:bottom w:val="none" w:sz="0" w:space="0" w:color="auto"/>
        <w:right w:val="none" w:sz="0" w:space="0" w:color="auto"/>
      </w:divBdr>
    </w:div>
    <w:div w:id="1774206790">
      <w:bodyDiv w:val="1"/>
      <w:marLeft w:val="0"/>
      <w:marRight w:val="0"/>
      <w:marTop w:val="0"/>
      <w:marBottom w:val="0"/>
      <w:divBdr>
        <w:top w:val="none" w:sz="0" w:space="0" w:color="auto"/>
        <w:left w:val="none" w:sz="0" w:space="0" w:color="auto"/>
        <w:bottom w:val="none" w:sz="0" w:space="0" w:color="auto"/>
        <w:right w:val="none" w:sz="0" w:space="0" w:color="auto"/>
      </w:divBdr>
    </w:div>
    <w:div w:id="1774283499">
      <w:bodyDiv w:val="1"/>
      <w:marLeft w:val="0"/>
      <w:marRight w:val="0"/>
      <w:marTop w:val="0"/>
      <w:marBottom w:val="0"/>
      <w:divBdr>
        <w:top w:val="none" w:sz="0" w:space="0" w:color="auto"/>
        <w:left w:val="none" w:sz="0" w:space="0" w:color="auto"/>
        <w:bottom w:val="none" w:sz="0" w:space="0" w:color="auto"/>
        <w:right w:val="none" w:sz="0" w:space="0" w:color="auto"/>
      </w:divBdr>
    </w:div>
    <w:div w:id="1774394207">
      <w:bodyDiv w:val="1"/>
      <w:marLeft w:val="0"/>
      <w:marRight w:val="0"/>
      <w:marTop w:val="0"/>
      <w:marBottom w:val="0"/>
      <w:divBdr>
        <w:top w:val="none" w:sz="0" w:space="0" w:color="auto"/>
        <w:left w:val="none" w:sz="0" w:space="0" w:color="auto"/>
        <w:bottom w:val="none" w:sz="0" w:space="0" w:color="auto"/>
        <w:right w:val="none" w:sz="0" w:space="0" w:color="auto"/>
      </w:divBdr>
    </w:div>
    <w:div w:id="1774397071">
      <w:bodyDiv w:val="1"/>
      <w:marLeft w:val="0"/>
      <w:marRight w:val="0"/>
      <w:marTop w:val="0"/>
      <w:marBottom w:val="0"/>
      <w:divBdr>
        <w:top w:val="none" w:sz="0" w:space="0" w:color="auto"/>
        <w:left w:val="none" w:sz="0" w:space="0" w:color="auto"/>
        <w:bottom w:val="none" w:sz="0" w:space="0" w:color="auto"/>
        <w:right w:val="none" w:sz="0" w:space="0" w:color="auto"/>
      </w:divBdr>
    </w:div>
    <w:div w:id="1774401292">
      <w:bodyDiv w:val="1"/>
      <w:marLeft w:val="0"/>
      <w:marRight w:val="0"/>
      <w:marTop w:val="0"/>
      <w:marBottom w:val="0"/>
      <w:divBdr>
        <w:top w:val="none" w:sz="0" w:space="0" w:color="auto"/>
        <w:left w:val="none" w:sz="0" w:space="0" w:color="auto"/>
        <w:bottom w:val="none" w:sz="0" w:space="0" w:color="auto"/>
        <w:right w:val="none" w:sz="0" w:space="0" w:color="auto"/>
      </w:divBdr>
    </w:div>
    <w:div w:id="1774470167">
      <w:bodyDiv w:val="1"/>
      <w:marLeft w:val="0"/>
      <w:marRight w:val="0"/>
      <w:marTop w:val="0"/>
      <w:marBottom w:val="0"/>
      <w:divBdr>
        <w:top w:val="none" w:sz="0" w:space="0" w:color="auto"/>
        <w:left w:val="none" w:sz="0" w:space="0" w:color="auto"/>
        <w:bottom w:val="none" w:sz="0" w:space="0" w:color="auto"/>
        <w:right w:val="none" w:sz="0" w:space="0" w:color="auto"/>
      </w:divBdr>
    </w:div>
    <w:div w:id="1774593018">
      <w:bodyDiv w:val="1"/>
      <w:marLeft w:val="0"/>
      <w:marRight w:val="0"/>
      <w:marTop w:val="0"/>
      <w:marBottom w:val="0"/>
      <w:divBdr>
        <w:top w:val="none" w:sz="0" w:space="0" w:color="auto"/>
        <w:left w:val="none" w:sz="0" w:space="0" w:color="auto"/>
        <w:bottom w:val="none" w:sz="0" w:space="0" w:color="auto"/>
        <w:right w:val="none" w:sz="0" w:space="0" w:color="auto"/>
      </w:divBdr>
    </w:div>
    <w:div w:id="1774593930">
      <w:bodyDiv w:val="1"/>
      <w:marLeft w:val="0"/>
      <w:marRight w:val="0"/>
      <w:marTop w:val="0"/>
      <w:marBottom w:val="0"/>
      <w:divBdr>
        <w:top w:val="none" w:sz="0" w:space="0" w:color="auto"/>
        <w:left w:val="none" w:sz="0" w:space="0" w:color="auto"/>
        <w:bottom w:val="none" w:sz="0" w:space="0" w:color="auto"/>
        <w:right w:val="none" w:sz="0" w:space="0" w:color="auto"/>
      </w:divBdr>
    </w:div>
    <w:div w:id="1774668096">
      <w:bodyDiv w:val="1"/>
      <w:marLeft w:val="0"/>
      <w:marRight w:val="0"/>
      <w:marTop w:val="0"/>
      <w:marBottom w:val="0"/>
      <w:divBdr>
        <w:top w:val="none" w:sz="0" w:space="0" w:color="auto"/>
        <w:left w:val="none" w:sz="0" w:space="0" w:color="auto"/>
        <w:bottom w:val="none" w:sz="0" w:space="0" w:color="auto"/>
        <w:right w:val="none" w:sz="0" w:space="0" w:color="auto"/>
      </w:divBdr>
    </w:div>
    <w:div w:id="1774668104">
      <w:bodyDiv w:val="1"/>
      <w:marLeft w:val="0"/>
      <w:marRight w:val="0"/>
      <w:marTop w:val="0"/>
      <w:marBottom w:val="0"/>
      <w:divBdr>
        <w:top w:val="none" w:sz="0" w:space="0" w:color="auto"/>
        <w:left w:val="none" w:sz="0" w:space="0" w:color="auto"/>
        <w:bottom w:val="none" w:sz="0" w:space="0" w:color="auto"/>
        <w:right w:val="none" w:sz="0" w:space="0" w:color="auto"/>
      </w:divBdr>
    </w:div>
    <w:div w:id="1774933318">
      <w:bodyDiv w:val="1"/>
      <w:marLeft w:val="0"/>
      <w:marRight w:val="0"/>
      <w:marTop w:val="0"/>
      <w:marBottom w:val="0"/>
      <w:divBdr>
        <w:top w:val="none" w:sz="0" w:space="0" w:color="auto"/>
        <w:left w:val="none" w:sz="0" w:space="0" w:color="auto"/>
        <w:bottom w:val="none" w:sz="0" w:space="0" w:color="auto"/>
        <w:right w:val="none" w:sz="0" w:space="0" w:color="auto"/>
      </w:divBdr>
    </w:div>
    <w:div w:id="1774938389">
      <w:bodyDiv w:val="1"/>
      <w:marLeft w:val="0"/>
      <w:marRight w:val="0"/>
      <w:marTop w:val="0"/>
      <w:marBottom w:val="0"/>
      <w:divBdr>
        <w:top w:val="none" w:sz="0" w:space="0" w:color="auto"/>
        <w:left w:val="none" w:sz="0" w:space="0" w:color="auto"/>
        <w:bottom w:val="none" w:sz="0" w:space="0" w:color="auto"/>
        <w:right w:val="none" w:sz="0" w:space="0" w:color="auto"/>
      </w:divBdr>
    </w:div>
    <w:div w:id="1774939707">
      <w:bodyDiv w:val="1"/>
      <w:marLeft w:val="0"/>
      <w:marRight w:val="0"/>
      <w:marTop w:val="0"/>
      <w:marBottom w:val="0"/>
      <w:divBdr>
        <w:top w:val="none" w:sz="0" w:space="0" w:color="auto"/>
        <w:left w:val="none" w:sz="0" w:space="0" w:color="auto"/>
        <w:bottom w:val="none" w:sz="0" w:space="0" w:color="auto"/>
        <w:right w:val="none" w:sz="0" w:space="0" w:color="auto"/>
      </w:divBdr>
    </w:div>
    <w:div w:id="1774982400">
      <w:bodyDiv w:val="1"/>
      <w:marLeft w:val="0"/>
      <w:marRight w:val="0"/>
      <w:marTop w:val="0"/>
      <w:marBottom w:val="0"/>
      <w:divBdr>
        <w:top w:val="none" w:sz="0" w:space="0" w:color="auto"/>
        <w:left w:val="none" w:sz="0" w:space="0" w:color="auto"/>
        <w:bottom w:val="none" w:sz="0" w:space="0" w:color="auto"/>
        <w:right w:val="none" w:sz="0" w:space="0" w:color="auto"/>
      </w:divBdr>
    </w:div>
    <w:div w:id="1775049840">
      <w:bodyDiv w:val="1"/>
      <w:marLeft w:val="0"/>
      <w:marRight w:val="0"/>
      <w:marTop w:val="0"/>
      <w:marBottom w:val="0"/>
      <w:divBdr>
        <w:top w:val="none" w:sz="0" w:space="0" w:color="auto"/>
        <w:left w:val="none" w:sz="0" w:space="0" w:color="auto"/>
        <w:bottom w:val="none" w:sz="0" w:space="0" w:color="auto"/>
        <w:right w:val="none" w:sz="0" w:space="0" w:color="auto"/>
      </w:divBdr>
    </w:div>
    <w:div w:id="1775056875">
      <w:bodyDiv w:val="1"/>
      <w:marLeft w:val="0"/>
      <w:marRight w:val="0"/>
      <w:marTop w:val="0"/>
      <w:marBottom w:val="0"/>
      <w:divBdr>
        <w:top w:val="none" w:sz="0" w:space="0" w:color="auto"/>
        <w:left w:val="none" w:sz="0" w:space="0" w:color="auto"/>
        <w:bottom w:val="none" w:sz="0" w:space="0" w:color="auto"/>
        <w:right w:val="none" w:sz="0" w:space="0" w:color="auto"/>
      </w:divBdr>
    </w:div>
    <w:div w:id="1775242903">
      <w:bodyDiv w:val="1"/>
      <w:marLeft w:val="0"/>
      <w:marRight w:val="0"/>
      <w:marTop w:val="0"/>
      <w:marBottom w:val="0"/>
      <w:divBdr>
        <w:top w:val="none" w:sz="0" w:space="0" w:color="auto"/>
        <w:left w:val="none" w:sz="0" w:space="0" w:color="auto"/>
        <w:bottom w:val="none" w:sz="0" w:space="0" w:color="auto"/>
        <w:right w:val="none" w:sz="0" w:space="0" w:color="auto"/>
      </w:divBdr>
    </w:div>
    <w:div w:id="1775245055">
      <w:bodyDiv w:val="1"/>
      <w:marLeft w:val="0"/>
      <w:marRight w:val="0"/>
      <w:marTop w:val="0"/>
      <w:marBottom w:val="0"/>
      <w:divBdr>
        <w:top w:val="none" w:sz="0" w:space="0" w:color="auto"/>
        <w:left w:val="none" w:sz="0" w:space="0" w:color="auto"/>
        <w:bottom w:val="none" w:sz="0" w:space="0" w:color="auto"/>
        <w:right w:val="none" w:sz="0" w:space="0" w:color="auto"/>
      </w:divBdr>
    </w:div>
    <w:div w:id="1775249351">
      <w:bodyDiv w:val="1"/>
      <w:marLeft w:val="0"/>
      <w:marRight w:val="0"/>
      <w:marTop w:val="0"/>
      <w:marBottom w:val="0"/>
      <w:divBdr>
        <w:top w:val="none" w:sz="0" w:space="0" w:color="auto"/>
        <w:left w:val="none" w:sz="0" w:space="0" w:color="auto"/>
        <w:bottom w:val="none" w:sz="0" w:space="0" w:color="auto"/>
        <w:right w:val="none" w:sz="0" w:space="0" w:color="auto"/>
      </w:divBdr>
    </w:div>
    <w:div w:id="1775400419">
      <w:bodyDiv w:val="1"/>
      <w:marLeft w:val="0"/>
      <w:marRight w:val="0"/>
      <w:marTop w:val="0"/>
      <w:marBottom w:val="0"/>
      <w:divBdr>
        <w:top w:val="none" w:sz="0" w:space="0" w:color="auto"/>
        <w:left w:val="none" w:sz="0" w:space="0" w:color="auto"/>
        <w:bottom w:val="none" w:sz="0" w:space="0" w:color="auto"/>
        <w:right w:val="none" w:sz="0" w:space="0" w:color="auto"/>
      </w:divBdr>
    </w:div>
    <w:div w:id="1775442142">
      <w:bodyDiv w:val="1"/>
      <w:marLeft w:val="0"/>
      <w:marRight w:val="0"/>
      <w:marTop w:val="0"/>
      <w:marBottom w:val="0"/>
      <w:divBdr>
        <w:top w:val="none" w:sz="0" w:space="0" w:color="auto"/>
        <w:left w:val="none" w:sz="0" w:space="0" w:color="auto"/>
        <w:bottom w:val="none" w:sz="0" w:space="0" w:color="auto"/>
        <w:right w:val="none" w:sz="0" w:space="0" w:color="auto"/>
      </w:divBdr>
    </w:div>
    <w:div w:id="1775510932">
      <w:bodyDiv w:val="1"/>
      <w:marLeft w:val="0"/>
      <w:marRight w:val="0"/>
      <w:marTop w:val="0"/>
      <w:marBottom w:val="0"/>
      <w:divBdr>
        <w:top w:val="none" w:sz="0" w:space="0" w:color="auto"/>
        <w:left w:val="none" w:sz="0" w:space="0" w:color="auto"/>
        <w:bottom w:val="none" w:sz="0" w:space="0" w:color="auto"/>
        <w:right w:val="none" w:sz="0" w:space="0" w:color="auto"/>
      </w:divBdr>
    </w:div>
    <w:div w:id="1775513205">
      <w:bodyDiv w:val="1"/>
      <w:marLeft w:val="0"/>
      <w:marRight w:val="0"/>
      <w:marTop w:val="0"/>
      <w:marBottom w:val="0"/>
      <w:divBdr>
        <w:top w:val="none" w:sz="0" w:space="0" w:color="auto"/>
        <w:left w:val="none" w:sz="0" w:space="0" w:color="auto"/>
        <w:bottom w:val="none" w:sz="0" w:space="0" w:color="auto"/>
        <w:right w:val="none" w:sz="0" w:space="0" w:color="auto"/>
      </w:divBdr>
    </w:div>
    <w:div w:id="1775589174">
      <w:bodyDiv w:val="1"/>
      <w:marLeft w:val="0"/>
      <w:marRight w:val="0"/>
      <w:marTop w:val="0"/>
      <w:marBottom w:val="0"/>
      <w:divBdr>
        <w:top w:val="none" w:sz="0" w:space="0" w:color="auto"/>
        <w:left w:val="none" w:sz="0" w:space="0" w:color="auto"/>
        <w:bottom w:val="none" w:sz="0" w:space="0" w:color="auto"/>
        <w:right w:val="none" w:sz="0" w:space="0" w:color="auto"/>
      </w:divBdr>
    </w:div>
    <w:div w:id="1775589428">
      <w:bodyDiv w:val="1"/>
      <w:marLeft w:val="0"/>
      <w:marRight w:val="0"/>
      <w:marTop w:val="0"/>
      <w:marBottom w:val="0"/>
      <w:divBdr>
        <w:top w:val="none" w:sz="0" w:space="0" w:color="auto"/>
        <w:left w:val="none" w:sz="0" w:space="0" w:color="auto"/>
        <w:bottom w:val="none" w:sz="0" w:space="0" w:color="auto"/>
        <w:right w:val="none" w:sz="0" w:space="0" w:color="auto"/>
      </w:divBdr>
    </w:div>
    <w:div w:id="1775593619">
      <w:bodyDiv w:val="1"/>
      <w:marLeft w:val="0"/>
      <w:marRight w:val="0"/>
      <w:marTop w:val="0"/>
      <w:marBottom w:val="0"/>
      <w:divBdr>
        <w:top w:val="none" w:sz="0" w:space="0" w:color="auto"/>
        <w:left w:val="none" w:sz="0" w:space="0" w:color="auto"/>
        <w:bottom w:val="none" w:sz="0" w:space="0" w:color="auto"/>
        <w:right w:val="none" w:sz="0" w:space="0" w:color="auto"/>
      </w:divBdr>
    </w:div>
    <w:div w:id="1775632587">
      <w:bodyDiv w:val="1"/>
      <w:marLeft w:val="0"/>
      <w:marRight w:val="0"/>
      <w:marTop w:val="0"/>
      <w:marBottom w:val="0"/>
      <w:divBdr>
        <w:top w:val="none" w:sz="0" w:space="0" w:color="auto"/>
        <w:left w:val="none" w:sz="0" w:space="0" w:color="auto"/>
        <w:bottom w:val="none" w:sz="0" w:space="0" w:color="auto"/>
        <w:right w:val="none" w:sz="0" w:space="0" w:color="auto"/>
      </w:divBdr>
    </w:div>
    <w:div w:id="1775632981">
      <w:bodyDiv w:val="1"/>
      <w:marLeft w:val="0"/>
      <w:marRight w:val="0"/>
      <w:marTop w:val="0"/>
      <w:marBottom w:val="0"/>
      <w:divBdr>
        <w:top w:val="none" w:sz="0" w:space="0" w:color="auto"/>
        <w:left w:val="none" w:sz="0" w:space="0" w:color="auto"/>
        <w:bottom w:val="none" w:sz="0" w:space="0" w:color="auto"/>
        <w:right w:val="none" w:sz="0" w:space="0" w:color="auto"/>
      </w:divBdr>
    </w:div>
    <w:div w:id="1775637742">
      <w:bodyDiv w:val="1"/>
      <w:marLeft w:val="0"/>
      <w:marRight w:val="0"/>
      <w:marTop w:val="0"/>
      <w:marBottom w:val="0"/>
      <w:divBdr>
        <w:top w:val="none" w:sz="0" w:space="0" w:color="auto"/>
        <w:left w:val="none" w:sz="0" w:space="0" w:color="auto"/>
        <w:bottom w:val="none" w:sz="0" w:space="0" w:color="auto"/>
        <w:right w:val="none" w:sz="0" w:space="0" w:color="auto"/>
      </w:divBdr>
    </w:div>
    <w:div w:id="1775855097">
      <w:bodyDiv w:val="1"/>
      <w:marLeft w:val="0"/>
      <w:marRight w:val="0"/>
      <w:marTop w:val="0"/>
      <w:marBottom w:val="0"/>
      <w:divBdr>
        <w:top w:val="none" w:sz="0" w:space="0" w:color="auto"/>
        <w:left w:val="none" w:sz="0" w:space="0" w:color="auto"/>
        <w:bottom w:val="none" w:sz="0" w:space="0" w:color="auto"/>
        <w:right w:val="none" w:sz="0" w:space="0" w:color="auto"/>
      </w:divBdr>
    </w:div>
    <w:div w:id="1775975618">
      <w:bodyDiv w:val="1"/>
      <w:marLeft w:val="0"/>
      <w:marRight w:val="0"/>
      <w:marTop w:val="0"/>
      <w:marBottom w:val="0"/>
      <w:divBdr>
        <w:top w:val="none" w:sz="0" w:space="0" w:color="auto"/>
        <w:left w:val="none" w:sz="0" w:space="0" w:color="auto"/>
        <w:bottom w:val="none" w:sz="0" w:space="0" w:color="auto"/>
        <w:right w:val="none" w:sz="0" w:space="0" w:color="auto"/>
      </w:divBdr>
    </w:div>
    <w:div w:id="1776054157">
      <w:bodyDiv w:val="1"/>
      <w:marLeft w:val="0"/>
      <w:marRight w:val="0"/>
      <w:marTop w:val="0"/>
      <w:marBottom w:val="0"/>
      <w:divBdr>
        <w:top w:val="none" w:sz="0" w:space="0" w:color="auto"/>
        <w:left w:val="none" w:sz="0" w:space="0" w:color="auto"/>
        <w:bottom w:val="none" w:sz="0" w:space="0" w:color="auto"/>
        <w:right w:val="none" w:sz="0" w:space="0" w:color="auto"/>
      </w:divBdr>
    </w:div>
    <w:div w:id="1776056173">
      <w:bodyDiv w:val="1"/>
      <w:marLeft w:val="0"/>
      <w:marRight w:val="0"/>
      <w:marTop w:val="0"/>
      <w:marBottom w:val="0"/>
      <w:divBdr>
        <w:top w:val="none" w:sz="0" w:space="0" w:color="auto"/>
        <w:left w:val="none" w:sz="0" w:space="0" w:color="auto"/>
        <w:bottom w:val="none" w:sz="0" w:space="0" w:color="auto"/>
        <w:right w:val="none" w:sz="0" w:space="0" w:color="auto"/>
      </w:divBdr>
    </w:div>
    <w:div w:id="1776092642">
      <w:bodyDiv w:val="1"/>
      <w:marLeft w:val="0"/>
      <w:marRight w:val="0"/>
      <w:marTop w:val="0"/>
      <w:marBottom w:val="0"/>
      <w:divBdr>
        <w:top w:val="none" w:sz="0" w:space="0" w:color="auto"/>
        <w:left w:val="none" w:sz="0" w:space="0" w:color="auto"/>
        <w:bottom w:val="none" w:sz="0" w:space="0" w:color="auto"/>
        <w:right w:val="none" w:sz="0" w:space="0" w:color="auto"/>
      </w:divBdr>
    </w:div>
    <w:div w:id="1776092778">
      <w:bodyDiv w:val="1"/>
      <w:marLeft w:val="0"/>
      <w:marRight w:val="0"/>
      <w:marTop w:val="0"/>
      <w:marBottom w:val="0"/>
      <w:divBdr>
        <w:top w:val="none" w:sz="0" w:space="0" w:color="auto"/>
        <w:left w:val="none" w:sz="0" w:space="0" w:color="auto"/>
        <w:bottom w:val="none" w:sz="0" w:space="0" w:color="auto"/>
        <w:right w:val="none" w:sz="0" w:space="0" w:color="auto"/>
      </w:divBdr>
    </w:div>
    <w:div w:id="1776093818">
      <w:bodyDiv w:val="1"/>
      <w:marLeft w:val="0"/>
      <w:marRight w:val="0"/>
      <w:marTop w:val="0"/>
      <w:marBottom w:val="0"/>
      <w:divBdr>
        <w:top w:val="none" w:sz="0" w:space="0" w:color="auto"/>
        <w:left w:val="none" w:sz="0" w:space="0" w:color="auto"/>
        <w:bottom w:val="none" w:sz="0" w:space="0" w:color="auto"/>
        <w:right w:val="none" w:sz="0" w:space="0" w:color="auto"/>
      </w:divBdr>
    </w:div>
    <w:div w:id="1776095431">
      <w:bodyDiv w:val="1"/>
      <w:marLeft w:val="0"/>
      <w:marRight w:val="0"/>
      <w:marTop w:val="0"/>
      <w:marBottom w:val="0"/>
      <w:divBdr>
        <w:top w:val="none" w:sz="0" w:space="0" w:color="auto"/>
        <w:left w:val="none" w:sz="0" w:space="0" w:color="auto"/>
        <w:bottom w:val="none" w:sz="0" w:space="0" w:color="auto"/>
        <w:right w:val="none" w:sz="0" w:space="0" w:color="auto"/>
      </w:divBdr>
    </w:div>
    <w:div w:id="1776099895">
      <w:bodyDiv w:val="1"/>
      <w:marLeft w:val="0"/>
      <w:marRight w:val="0"/>
      <w:marTop w:val="0"/>
      <w:marBottom w:val="0"/>
      <w:divBdr>
        <w:top w:val="none" w:sz="0" w:space="0" w:color="auto"/>
        <w:left w:val="none" w:sz="0" w:space="0" w:color="auto"/>
        <w:bottom w:val="none" w:sz="0" w:space="0" w:color="auto"/>
        <w:right w:val="none" w:sz="0" w:space="0" w:color="auto"/>
      </w:divBdr>
    </w:div>
    <w:div w:id="1776174660">
      <w:bodyDiv w:val="1"/>
      <w:marLeft w:val="0"/>
      <w:marRight w:val="0"/>
      <w:marTop w:val="0"/>
      <w:marBottom w:val="0"/>
      <w:divBdr>
        <w:top w:val="none" w:sz="0" w:space="0" w:color="auto"/>
        <w:left w:val="none" w:sz="0" w:space="0" w:color="auto"/>
        <w:bottom w:val="none" w:sz="0" w:space="0" w:color="auto"/>
        <w:right w:val="none" w:sz="0" w:space="0" w:color="auto"/>
      </w:divBdr>
    </w:div>
    <w:div w:id="1776175587">
      <w:bodyDiv w:val="1"/>
      <w:marLeft w:val="0"/>
      <w:marRight w:val="0"/>
      <w:marTop w:val="0"/>
      <w:marBottom w:val="0"/>
      <w:divBdr>
        <w:top w:val="none" w:sz="0" w:space="0" w:color="auto"/>
        <w:left w:val="none" w:sz="0" w:space="0" w:color="auto"/>
        <w:bottom w:val="none" w:sz="0" w:space="0" w:color="auto"/>
        <w:right w:val="none" w:sz="0" w:space="0" w:color="auto"/>
      </w:divBdr>
    </w:div>
    <w:div w:id="1776245756">
      <w:bodyDiv w:val="1"/>
      <w:marLeft w:val="0"/>
      <w:marRight w:val="0"/>
      <w:marTop w:val="0"/>
      <w:marBottom w:val="0"/>
      <w:divBdr>
        <w:top w:val="none" w:sz="0" w:space="0" w:color="auto"/>
        <w:left w:val="none" w:sz="0" w:space="0" w:color="auto"/>
        <w:bottom w:val="none" w:sz="0" w:space="0" w:color="auto"/>
        <w:right w:val="none" w:sz="0" w:space="0" w:color="auto"/>
      </w:divBdr>
    </w:div>
    <w:div w:id="1776289194">
      <w:bodyDiv w:val="1"/>
      <w:marLeft w:val="0"/>
      <w:marRight w:val="0"/>
      <w:marTop w:val="0"/>
      <w:marBottom w:val="0"/>
      <w:divBdr>
        <w:top w:val="none" w:sz="0" w:space="0" w:color="auto"/>
        <w:left w:val="none" w:sz="0" w:space="0" w:color="auto"/>
        <w:bottom w:val="none" w:sz="0" w:space="0" w:color="auto"/>
        <w:right w:val="none" w:sz="0" w:space="0" w:color="auto"/>
      </w:divBdr>
    </w:div>
    <w:div w:id="1776319539">
      <w:bodyDiv w:val="1"/>
      <w:marLeft w:val="0"/>
      <w:marRight w:val="0"/>
      <w:marTop w:val="0"/>
      <w:marBottom w:val="0"/>
      <w:divBdr>
        <w:top w:val="none" w:sz="0" w:space="0" w:color="auto"/>
        <w:left w:val="none" w:sz="0" w:space="0" w:color="auto"/>
        <w:bottom w:val="none" w:sz="0" w:space="0" w:color="auto"/>
        <w:right w:val="none" w:sz="0" w:space="0" w:color="auto"/>
      </w:divBdr>
    </w:div>
    <w:div w:id="1776366392">
      <w:bodyDiv w:val="1"/>
      <w:marLeft w:val="0"/>
      <w:marRight w:val="0"/>
      <w:marTop w:val="0"/>
      <w:marBottom w:val="0"/>
      <w:divBdr>
        <w:top w:val="none" w:sz="0" w:space="0" w:color="auto"/>
        <w:left w:val="none" w:sz="0" w:space="0" w:color="auto"/>
        <w:bottom w:val="none" w:sz="0" w:space="0" w:color="auto"/>
        <w:right w:val="none" w:sz="0" w:space="0" w:color="auto"/>
      </w:divBdr>
    </w:div>
    <w:div w:id="1776514421">
      <w:bodyDiv w:val="1"/>
      <w:marLeft w:val="0"/>
      <w:marRight w:val="0"/>
      <w:marTop w:val="0"/>
      <w:marBottom w:val="0"/>
      <w:divBdr>
        <w:top w:val="none" w:sz="0" w:space="0" w:color="auto"/>
        <w:left w:val="none" w:sz="0" w:space="0" w:color="auto"/>
        <w:bottom w:val="none" w:sz="0" w:space="0" w:color="auto"/>
        <w:right w:val="none" w:sz="0" w:space="0" w:color="auto"/>
      </w:divBdr>
    </w:div>
    <w:div w:id="1776559739">
      <w:bodyDiv w:val="1"/>
      <w:marLeft w:val="0"/>
      <w:marRight w:val="0"/>
      <w:marTop w:val="0"/>
      <w:marBottom w:val="0"/>
      <w:divBdr>
        <w:top w:val="none" w:sz="0" w:space="0" w:color="auto"/>
        <w:left w:val="none" w:sz="0" w:space="0" w:color="auto"/>
        <w:bottom w:val="none" w:sz="0" w:space="0" w:color="auto"/>
        <w:right w:val="none" w:sz="0" w:space="0" w:color="auto"/>
      </w:divBdr>
    </w:div>
    <w:div w:id="1776633147">
      <w:bodyDiv w:val="1"/>
      <w:marLeft w:val="0"/>
      <w:marRight w:val="0"/>
      <w:marTop w:val="0"/>
      <w:marBottom w:val="0"/>
      <w:divBdr>
        <w:top w:val="none" w:sz="0" w:space="0" w:color="auto"/>
        <w:left w:val="none" w:sz="0" w:space="0" w:color="auto"/>
        <w:bottom w:val="none" w:sz="0" w:space="0" w:color="auto"/>
        <w:right w:val="none" w:sz="0" w:space="0" w:color="auto"/>
      </w:divBdr>
    </w:div>
    <w:div w:id="1776747520">
      <w:bodyDiv w:val="1"/>
      <w:marLeft w:val="0"/>
      <w:marRight w:val="0"/>
      <w:marTop w:val="0"/>
      <w:marBottom w:val="0"/>
      <w:divBdr>
        <w:top w:val="none" w:sz="0" w:space="0" w:color="auto"/>
        <w:left w:val="none" w:sz="0" w:space="0" w:color="auto"/>
        <w:bottom w:val="none" w:sz="0" w:space="0" w:color="auto"/>
        <w:right w:val="none" w:sz="0" w:space="0" w:color="auto"/>
      </w:divBdr>
    </w:div>
    <w:div w:id="1776823258">
      <w:bodyDiv w:val="1"/>
      <w:marLeft w:val="0"/>
      <w:marRight w:val="0"/>
      <w:marTop w:val="0"/>
      <w:marBottom w:val="0"/>
      <w:divBdr>
        <w:top w:val="none" w:sz="0" w:space="0" w:color="auto"/>
        <w:left w:val="none" w:sz="0" w:space="0" w:color="auto"/>
        <w:bottom w:val="none" w:sz="0" w:space="0" w:color="auto"/>
        <w:right w:val="none" w:sz="0" w:space="0" w:color="auto"/>
      </w:divBdr>
    </w:div>
    <w:div w:id="1776823783">
      <w:bodyDiv w:val="1"/>
      <w:marLeft w:val="0"/>
      <w:marRight w:val="0"/>
      <w:marTop w:val="0"/>
      <w:marBottom w:val="0"/>
      <w:divBdr>
        <w:top w:val="none" w:sz="0" w:space="0" w:color="auto"/>
        <w:left w:val="none" w:sz="0" w:space="0" w:color="auto"/>
        <w:bottom w:val="none" w:sz="0" w:space="0" w:color="auto"/>
        <w:right w:val="none" w:sz="0" w:space="0" w:color="auto"/>
      </w:divBdr>
    </w:div>
    <w:div w:id="1776823925">
      <w:bodyDiv w:val="1"/>
      <w:marLeft w:val="0"/>
      <w:marRight w:val="0"/>
      <w:marTop w:val="0"/>
      <w:marBottom w:val="0"/>
      <w:divBdr>
        <w:top w:val="none" w:sz="0" w:space="0" w:color="auto"/>
        <w:left w:val="none" w:sz="0" w:space="0" w:color="auto"/>
        <w:bottom w:val="none" w:sz="0" w:space="0" w:color="auto"/>
        <w:right w:val="none" w:sz="0" w:space="0" w:color="auto"/>
      </w:divBdr>
    </w:div>
    <w:div w:id="1776827923">
      <w:bodyDiv w:val="1"/>
      <w:marLeft w:val="0"/>
      <w:marRight w:val="0"/>
      <w:marTop w:val="0"/>
      <w:marBottom w:val="0"/>
      <w:divBdr>
        <w:top w:val="none" w:sz="0" w:space="0" w:color="auto"/>
        <w:left w:val="none" w:sz="0" w:space="0" w:color="auto"/>
        <w:bottom w:val="none" w:sz="0" w:space="0" w:color="auto"/>
        <w:right w:val="none" w:sz="0" w:space="0" w:color="auto"/>
      </w:divBdr>
    </w:div>
    <w:div w:id="1776830238">
      <w:bodyDiv w:val="1"/>
      <w:marLeft w:val="0"/>
      <w:marRight w:val="0"/>
      <w:marTop w:val="0"/>
      <w:marBottom w:val="0"/>
      <w:divBdr>
        <w:top w:val="none" w:sz="0" w:space="0" w:color="auto"/>
        <w:left w:val="none" w:sz="0" w:space="0" w:color="auto"/>
        <w:bottom w:val="none" w:sz="0" w:space="0" w:color="auto"/>
        <w:right w:val="none" w:sz="0" w:space="0" w:color="auto"/>
      </w:divBdr>
    </w:div>
    <w:div w:id="1776943143">
      <w:bodyDiv w:val="1"/>
      <w:marLeft w:val="0"/>
      <w:marRight w:val="0"/>
      <w:marTop w:val="0"/>
      <w:marBottom w:val="0"/>
      <w:divBdr>
        <w:top w:val="none" w:sz="0" w:space="0" w:color="auto"/>
        <w:left w:val="none" w:sz="0" w:space="0" w:color="auto"/>
        <w:bottom w:val="none" w:sz="0" w:space="0" w:color="auto"/>
        <w:right w:val="none" w:sz="0" w:space="0" w:color="auto"/>
      </w:divBdr>
    </w:div>
    <w:div w:id="1776943178">
      <w:bodyDiv w:val="1"/>
      <w:marLeft w:val="0"/>
      <w:marRight w:val="0"/>
      <w:marTop w:val="0"/>
      <w:marBottom w:val="0"/>
      <w:divBdr>
        <w:top w:val="none" w:sz="0" w:space="0" w:color="auto"/>
        <w:left w:val="none" w:sz="0" w:space="0" w:color="auto"/>
        <w:bottom w:val="none" w:sz="0" w:space="0" w:color="auto"/>
        <w:right w:val="none" w:sz="0" w:space="0" w:color="auto"/>
      </w:divBdr>
    </w:div>
    <w:div w:id="1776944649">
      <w:bodyDiv w:val="1"/>
      <w:marLeft w:val="0"/>
      <w:marRight w:val="0"/>
      <w:marTop w:val="0"/>
      <w:marBottom w:val="0"/>
      <w:divBdr>
        <w:top w:val="none" w:sz="0" w:space="0" w:color="auto"/>
        <w:left w:val="none" w:sz="0" w:space="0" w:color="auto"/>
        <w:bottom w:val="none" w:sz="0" w:space="0" w:color="auto"/>
        <w:right w:val="none" w:sz="0" w:space="0" w:color="auto"/>
      </w:divBdr>
    </w:div>
    <w:div w:id="1777018796">
      <w:bodyDiv w:val="1"/>
      <w:marLeft w:val="0"/>
      <w:marRight w:val="0"/>
      <w:marTop w:val="0"/>
      <w:marBottom w:val="0"/>
      <w:divBdr>
        <w:top w:val="none" w:sz="0" w:space="0" w:color="auto"/>
        <w:left w:val="none" w:sz="0" w:space="0" w:color="auto"/>
        <w:bottom w:val="none" w:sz="0" w:space="0" w:color="auto"/>
        <w:right w:val="none" w:sz="0" w:space="0" w:color="auto"/>
      </w:divBdr>
    </w:div>
    <w:div w:id="1777022197">
      <w:bodyDiv w:val="1"/>
      <w:marLeft w:val="0"/>
      <w:marRight w:val="0"/>
      <w:marTop w:val="0"/>
      <w:marBottom w:val="0"/>
      <w:divBdr>
        <w:top w:val="none" w:sz="0" w:space="0" w:color="auto"/>
        <w:left w:val="none" w:sz="0" w:space="0" w:color="auto"/>
        <w:bottom w:val="none" w:sz="0" w:space="0" w:color="auto"/>
        <w:right w:val="none" w:sz="0" w:space="0" w:color="auto"/>
      </w:divBdr>
    </w:div>
    <w:div w:id="1777211239">
      <w:bodyDiv w:val="1"/>
      <w:marLeft w:val="0"/>
      <w:marRight w:val="0"/>
      <w:marTop w:val="0"/>
      <w:marBottom w:val="0"/>
      <w:divBdr>
        <w:top w:val="none" w:sz="0" w:space="0" w:color="auto"/>
        <w:left w:val="none" w:sz="0" w:space="0" w:color="auto"/>
        <w:bottom w:val="none" w:sz="0" w:space="0" w:color="auto"/>
        <w:right w:val="none" w:sz="0" w:space="0" w:color="auto"/>
      </w:divBdr>
    </w:div>
    <w:div w:id="1777365088">
      <w:bodyDiv w:val="1"/>
      <w:marLeft w:val="0"/>
      <w:marRight w:val="0"/>
      <w:marTop w:val="0"/>
      <w:marBottom w:val="0"/>
      <w:divBdr>
        <w:top w:val="none" w:sz="0" w:space="0" w:color="auto"/>
        <w:left w:val="none" w:sz="0" w:space="0" w:color="auto"/>
        <w:bottom w:val="none" w:sz="0" w:space="0" w:color="auto"/>
        <w:right w:val="none" w:sz="0" w:space="0" w:color="auto"/>
      </w:divBdr>
    </w:div>
    <w:div w:id="1777402652">
      <w:bodyDiv w:val="1"/>
      <w:marLeft w:val="0"/>
      <w:marRight w:val="0"/>
      <w:marTop w:val="0"/>
      <w:marBottom w:val="0"/>
      <w:divBdr>
        <w:top w:val="none" w:sz="0" w:space="0" w:color="auto"/>
        <w:left w:val="none" w:sz="0" w:space="0" w:color="auto"/>
        <w:bottom w:val="none" w:sz="0" w:space="0" w:color="auto"/>
        <w:right w:val="none" w:sz="0" w:space="0" w:color="auto"/>
      </w:divBdr>
    </w:div>
    <w:div w:id="1777410856">
      <w:bodyDiv w:val="1"/>
      <w:marLeft w:val="0"/>
      <w:marRight w:val="0"/>
      <w:marTop w:val="0"/>
      <w:marBottom w:val="0"/>
      <w:divBdr>
        <w:top w:val="none" w:sz="0" w:space="0" w:color="auto"/>
        <w:left w:val="none" w:sz="0" w:space="0" w:color="auto"/>
        <w:bottom w:val="none" w:sz="0" w:space="0" w:color="auto"/>
        <w:right w:val="none" w:sz="0" w:space="0" w:color="auto"/>
      </w:divBdr>
    </w:div>
    <w:div w:id="1777434293">
      <w:bodyDiv w:val="1"/>
      <w:marLeft w:val="0"/>
      <w:marRight w:val="0"/>
      <w:marTop w:val="0"/>
      <w:marBottom w:val="0"/>
      <w:divBdr>
        <w:top w:val="none" w:sz="0" w:space="0" w:color="auto"/>
        <w:left w:val="none" w:sz="0" w:space="0" w:color="auto"/>
        <w:bottom w:val="none" w:sz="0" w:space="0" w:color="auto"/>
        <w:right w:val="none" w:sz="0" w:space="0" w:color="auto"/>
      </w:divBdr>
    </w:div>
    <w:div w:id="1777555976">
      <w:bodyDiv w:val="1"/>
      <w:marLeft w:val="0"/>
      <w:marRight w:val="0"/>
      <w:marTop w:val="0"/>
      <w:marBottom w:val="0"/>
      <w:divBdr>
        <w:top w:val="none" w:sz="0" w:space="0" w:color="auto"/>
        <w:left w:val="none" w:sz="0" w:space="0" w:color="auto"/>
        <w:bottom w:val="none" w:sz="0" w:space="0" w:color="auto"/>
        <w:right w:val="none" w:sz="0" w:space="0" w:color="auto"/>
      </w:divBdr>
    </w:div>
    <w:div w:id="1777628861">
      <w:bodyDiv w:val="1"/>
      <w:marLeft w:val="0"/>
      <w:marRight w:val="0"/>
      <w:marTop w:val="0"/>
      <w:marBottom w:val="0"/>
      <w:divBdr>
        <w:top w:val="none" w:sz="0" w:space="0" w:color="auto"/>
        <w:left w:val="none" w:sz="0" w:space="0" w:color="auto"/>
        <w:bottom w:val="none" w:sz="0" w:space="0" w:color="auto"/>
        <w:right w:val="none" w:sz="0" w:space="0" w:color="auto"/>
      </w:divBdr>
    </w:div>
    <w:div w:id="1777672575">
      <w:bodyDiv w:val="1"/>
      <w:marLeft w:val="0"/>
      <w:marRight w:val="0"/>
      <w:marTop w:val="0"/>
      <w:marBottom w:val="0"/>
      <w:divBdr>
        <w:top w:val="none" w:sz="0" w:space="0" w:color="auto"/>
        <w:left w:val="none" w:sz="0" w:space="0" w:color="auto"/>
        <w:bottom w:val="none" w:sz="0" w:space="0" w:color="auto"/>
        <w:right w:val="none" w:sz="0" w:space="0" w:color="auto"/>
      </w:divBdr>
    </w:div>
    <w:div w:id="1777673526">
      <w:bodyDiv w:val="1"/>
      <w:marLeft w:val="0"/>
      <w:marRight w:val="0"/>
      <w:marTop w:val="0"/>
      <w:marBottom w:val="0"/>
      <w:divBdr>
        <w:top w:val="none" w:sz="0" w:space="0" w:color="auto"/>
        <w:left w:val="none" w:sz="0" w:space="0" w:color="auto"/>
        <w:bottom w:val="none" w:sz="0" w:space="0" w:color="auto"/>
        <w:right w:val="none" w:sz="0" w:space="0" w:color="auto"/>
      </w:divBdr>
    </w:div>
    <w:div w:id="1777750876">
      <w:bodyDiv w:val="1"/>
      <w:marLeft w:val="0"/>
      <w:marRight w:val="0"/>
      <w:marTop w:val="0"/>
      <w:marBottom w:val="0"/>
      <w:divBdr>
        <w:top w:val="none" w:sz="0" w:space="0" w:color="auto"/>
        <w:left w:val="none" w:sz="0" w:space="0" w:color="auto"/>
        <w:bottom w:val="none" w:sz="0" w:space="0" w:color="auto"/>
        <w:right w:val="none" w:sz="0" w:space="0" w:color="auto"/>
      </w:divBdr>
    </w:div>
    <w:div w:id="1777751076">
      <w:bodyDiv w:val="1"/>
      <w:marLeft w:val="0"/>
      <w:marRight w:val="0"/>
      <w:marTop w:val="0"/>
      <w:marBottom w:val="0"/>
      <w:divBdr>
        <w:top w:val="none" w:sz="0" w:space="0" w:color="auto"/>
        <w:left w:val="none" w:sz="0" w:space="0" w:color="auto"/>
        <w:bottom w:val="none" w:sz="0" w:space="0" w:color="auto"/>
        <w:right w:val="none" w:sz="0" w:space="0" w:color="auto"/>
      </w:divBdr>
    </w:div>
    <w:div w:id="1777751640">
      <w:bodyDiv w:val="1"/>
      <w:marLeft w:val="0"/>
      <w:marRight w:val="0"/>
      <w:marTop w:val="0"/>
      <w:marBottom w:val="0"/>
      <w:divBdr>
        <w:top w:val="none" w:sz="0" w:space="0" w:color="auto"/>
        <w:left w:val="none" w:sz="0" w:space="0" w:color="auto"/>
        <w:bottom w:val="none" w:sz="0" w:space="0" w:color="auto"/>
        <w:right w:val="none" w:sz="0" w:space="0" w:color="auto"/>
      </w:divBdr>
    </w:div>
    <w:div w:id="1777945183">
      <w:bodyDiv w:val="1"/>
      <w:marLeft w:val="0"/>
      <w:marRight w:val="0"/>
      <w:marTop w:val="0"/>
      <w:marBottom w:val="0"/>
      <w:divBdr>
        <w:top w:val="none" w:sz="0" w:space="0" w:color="auto"/>
        <w:left w:val="none" w:sz="0" w:space="0" w:color="auto"/>
        <w:bottom w:val="none" w:sz="0" w:space="0" w:color="auto"/>
        <w:right w:val="none" w:sz="0" w:space="0" w:color="auto"/>
      </w:divBdr>
    </w:div>
    <w:div w:id="1778023106">
      <w:bodyDiv w:val="1"/>
      <w:marLeft w:val="0"/>
      <w:marRight w:val="0"/>
      <w:marTop w:val="0"/>
      <w:marBottom w:val="0"/>
      <w:divBdr>
        <w:top w:val="none" w:sz="0" w:space="0" w:color="auto"/>
        <w:left w:val="none" w:sz="0" w:space="0" w:color="auto"/>
        <w:bottom w:val="none" w:sz="0" w:space="0" w:color="auto"/>
        <w:right w:val="none" w:sz="0" w:space="0" w:color="auto"/>
      </w:divBdr>
    </w:div>
    <w:div w:id="1778059337">
      <w:bodyDiv w:val="1"/>
      <w:marLeft w:val="0"/>
      <w:marRight w:val="0"/>
      <w:marTop w:val="0"/>
      <w:marBottom w:val="0"/>
      <w:divBdr>
        <w:top w:val="none" w:sz="0" w:space="0" w:color="auto"/>
        <w:left w:val="none" w:sz="0" w:space="0" w:color="auto"/>
        <w:bottom w:val="none" w:sz="0" w:space="0" w:color="auto"/>
        <w:right w:val="none" w:sz="0" w:space="0" w:color="auto"/>
      </w:divBdr>
    </w:div>
    <w:div w:id="1778133347">
      <w:bodyDiv w:val="1"/>
      <w:marLeft w:val="0"/>
      <w:marRight w:val="0"/>
      <w:marTop w:val="0"/>
      <w:marBottom w:val="0"/>
      <w:divBdr>
        <w:top w:val="none" w:sz="0" w:space="0" w:color="auto"/>
        <w:left w:val="none" w:sz="0" w:space="0" w:color="auto"/>
        <w:bottom w:val="none" w:sz="0" w:space="0" w:color="auto"/>
        <w:right w:val="none" w:sz="0" w:space="0" w:color="auto"/>
      </w:divBdr>
    </w:div>
    <w:div w:id="1778402341">
      <w:bodyDiv w:val="1"/>
      <w:marLeft w:val="0"/>
      <w:marRight w:val="0"/>
      <w:marTop w:val="0"/>
      <w:marBottom w:val="0"/>
      <w:divBdr>
        <w:top w:val="none" w:sz="0" w:space="0" w:color="auto"/>
        <w:left w:val="none" w:sz="0" w:space="0" w:color="auto"/>
        <w:bottom w:val="none" w:sz="0" w:space="0" w:color="auto"/>
        <w:right w:val="none" w:sz="0" w:space="0" w:color="auto"/>
      </w:divBdr>
    </w:div>
    <w:div w:id="1778476091">
      <w:bodyDiv w:val="1"/>
      <w:marLeft w:val="0"/>
      <w:marRight w:val="0"/>
      <w:marTop w:val="0"/>
      <w:marBottom w:val="0"/>
      <w:divBdr>
        <w:top w:val="none" w:sz="0" w:space="0" w:color="auto"/>
        <w:left w:val="none" w:sz="0" w:space="0" w:color="auto"/>
        <w:bottom w:val="none" w:sz="0" w:space="0" w:color="auto"/>
        <w:right w:val="none" w:sz="0" w:space="0" w:color="auto"/>
      </w:divBdr>
    </w:div>
    <w:div w:id="1778478486">
      <w:bodyDiv w:val="1"/>
      <w:marLeft w:val="0"/>
      <w:marRight w:val="0"/>
      <w:marTop w:val="0"/>
      <w:marBottom w:val="0"/>
      <w:divBdr>
        <w:top w:val="none" w:sz="0" w:space="0" w:color="auto"/>
        <w:left w:val="none" w:sz="0" w:space="0" w:color="auto"/>
        <w:bottom w:val="none" w:sz="0" w:space="0" w:color="auto"/>
        <w:right w:val="none" w:sz="0" w:space="0" w:color="auto"/>
      </w:divBdr>
    </w:div>
    <w:div w:id="1778522008">
      <w:bodyDiv w:val="1"/>
      <w:marLeft w:val="0"/>
      <w:marRight w:val="0"/>
      <w:marTop w:val="0"/>
      <w:marBottom w:val="0"/>
      <w:divBdr>
        <w:top w:val="none" w:sz="0" w:space="0" w:color="auto"/>
        <w:left w:val="none" w:sz="0" w:space="0" w:color="auto"/>
        <w:bottom w:val="none" w:sz="0" w:space="0" w:color="auto"/>
        <w:right w:val="none" w:sz="0" w:space="0" w:color="auto"/>
      </w:divBdr>
    </w:div>
    <w:div w:id="1778597398">
      <w:bodyDiv w:val="1"/>
      <w:marLeft w:val="0"/>
      <w:marRight w:val="0"/>
      <w:marTop w:val="0"/>
      <w:marBottom w:val="0"/>
      <w:divBdr>
        <w:top w:val="none" w:sz="0" w:space="0" w:color="auto"/>
        <w:left w:val="none" w:sz="0" w:space="0" w:color="auto"/>
        <w:bottom w:val="none" w:sz="0" w:space="0" w:color="auto"/>
        <w:right w:val="none" w:sz="0" w:space="0" w:color="auto"/>
      </w:divBdr>
    </w:div>
    <w:div w:id="1778716415">
      <w:bodyDiv w:val="1"/>
      <w:marLeft w:val="0"/>
      <w:marRight w:val="0"/>
      <w:marTop w:val="0"/>
      <w:marBottom w:val="0"/>
      <w:divBdr>
        <w:top w:val="none" w:sz="0" w:space="0" w:color="auto"/>
        <w:left w:val="none" w:sz="0" w:space="0" w:color="auto"/>
        <w:bottom w:val="none" w:sz="0" w:space="0" w:color="auto"/>
        <w:right w:val="none" w:sz="0" w:space="0" w:color="auto"/>
      </w:divBdr>
    </w:div>
    <w:div w:id="1778744892">
      <w:bodyDiv w:val="1"/>
      <w:marLeft w:val="0"/>
      <w:marRight w:val="0"/>
      <w:marTop w:val="0"/>
      <w:marBottom w:val="0"/>
      <w:divBdr>
        <w:top w:val="none" w:sz="0" w:space="0" w:color="auto"/>
        <w:left w:val="none" w:sz="0" w:space="0" w:color="auto"/>
        <w:bottom w:val="none" w:sz="0" w:space="0" w:color="auto"/>
        <w:right w:val="none" w:sz="0" w:space="0" w:color="auto"/>
      </w:divBdr>
    </w:div>
    <w:div w:id="1778787692">
      <w:bodyDiv w:val="1"/>
      <w:marLeft w:val="0"/>
      <w:marRight w:val="0"/>
      <w:marTop w:val="0"/>
      <w:marBottom w:val="0"/>
      <w:divBdr>
        <w:top w:val="none" w:sz="0" w:space="0" w:color="auto"/>
        <w:left w:val="none" w:sz="0" w:space="0" w:color="auto"/>
        <w:bottom w:val="none" w:sz="0" w:space="0" w:color="auto"/>
        <w:right w:val="none" w:sz="0" w:space="0" w:color="auto"/>
      </w:divBdr>
    </w:div>
    <w:div w:id="1778792826">
      <w:bodyDiv w:val="1"/>
      <w:marLeft w:val="0"/>
      <w:marRight w:val="0"/>
      <w:marTop w:val="0"/>
      <w:marBottom w:val="0"/>
      <w:divBdr>
        <w:top w:val="none" w:sz="0" w:space="0" w:color="auto"/>
        <w:left w:val="none" w:sz="0" w:space="0" w:color="auto"/>
        <w:bottom w:val="none" w:sz="0" w:space="0" w:color="auto"/>
        <w:right w:val="none" w:sz="0" w:space="0" w:color="auto"/>
      </w:divBdr>
    </w:div>
    <w:div w:id="1778862780">
      <w:bodyDiv w:val="1"/>
      <w:marLeft w:val="0"/>
      <w:marRight w:val="0"/>
      <w:marTop w:val="0"/>
      <w:marBottom w:val="0"/>
      <w:divBdr>
        <w:top w:val="none" w:sz="0" w:space="0" w:color="auto"/>
        <w:left w:val="none" w:sz="0" w:space="0" w:color="auto"/>
        <w:bottom w:val="none" w:sz="0" w:space="0" w:color="auto"/>
        <w:right w:val="none" w:sz="0" w:space="0" w:color="auto"/>
      </w:divBdr>
    </w:div>
    <w:div w:id="1778865000">
      <w:bodyDiv w:val="1"/>
      <w:marLeft w:val="0"/>
      <w:marRight w:val="0"/>
      <w:marTop w:val="0"/>
      <w:marBottom w:val="0"/>
      <w:divBdr>
        <w:top w:val="none" w:sz="0" w:space="0" w:color="auto"/>
        <w:left w:val="none" w:sz="0" w:space="0" w:color="auto"/>
        <w:bottom w:val="none" w:sz="0" w:space="0" w:color="auto"/>
        <w:right w:val="none" w:sz="0" w:space="0" w:color="auto"/>
      </w:divBdr>
    </w:div>
    <w:div w:id="1778867231">
      <w:bodyDiv w:val="1"/>
      <w:marLeft w:val="0"/>
      <w:marRight w:val="0"/>
      <w:marTop w:val="0"/>
      <w:marBottom w:val="0"/>
      <w:divBdr>
        <w:top w:val="none" w:sz="0" w:space="0" w:color="auto"/>
        <w:left w:val="none" w:sz="0" w:space="0" w:color="auto"/>
        <w:bottom w:val="none" w:sz="0" w:space="0" w:color="auto"/>
        <w:right w:val="none" w:sz="0" w:space="0" w:color="auto"/>
      </w:divBdr>
    </w:div>
    <w:div w:id="1778867731">
      <w:bodyDiv w:val="1"/>
      <w:marLeft w:val="0"/>
      <w:marRight w:val="0"/>
      <w:marTop w:val="0"/>
      <w:marBottom w:val="0"/>
      <w:divBdr>
        <w:top w:val="none" w:sz="0" w:space="0" w:color="auto"/>
        <w:left w:val="none" w:sz="0" w:space="0" w:color="auto"/>
        <w:bottom w:val="none" w:sz="0" w:space="0" w:color="auto"/>
        <w:right w:val="none" w:sz="0" w:space="0" w:color="auto"/>
      </w:divBdr>
    </w:div>
    <w:div w:id="1778911239">
      <w:bodyDiv w:val="1"/>
      <w:marLeft w:val="0"/>
      <w:marRight w:val="0"/>
      <w:marTop w:val="0"/>
      <w:marBottom w:val="0"/>
      <w:divBdr>
        <w:top w:val="none" w:sz="0" w:space="0" w:color="auto"/>
        <w:left w:val="none" w:sz="0" w:space="0" w:color="auto"/>
        <w:bottom w:val="none" w:sz="0" w:space="0" w:color="auto"/>
        <w:right w:val="none" w:sz="0" w:space="0" w:color="auto"/>
      </w:divBdr>
    </w:div>
    <w:div w:id="1778912462">
      <w:bodyDiv w:val="1"/>
      <w:marLeft w:val="0"/>
      <w:marRight w:val="0"/>
      <w:marTop w:val="0"/>
      <w:marBottom w:val="0"/>
      <w:divBdr>
        <w:top w:val="none" w:sz="0" w:space="0" w:color="auto"/>
        <w:left w:val="none" w:sz="0" w:space="0" w:color="auto"/>
        <w:bottom w:val="none" w:sz="0" w:space="0" w:color="auto"/>
        <w:right w:val="none" w:sz="0" w:space="0" w:color="auto"/>
      </w:divBdr>
    </w:div>
    <w:div w:id="1778912703">
      <w:bodyDiv w:val="1"/>
      <w:marLeft w:val="0"/>
      <w:marRight w:val="0"/>
      <w:marTop w:val="0"/>
      <w:marBottom w:val="0"/>
      <w:divBdr>
        <w:top w:val="none" w:sz="0" w:space="0" w:color="auto"/>
        <w:left w:val="none" w:sz="0" w:space="0" w:color="auto"/>
        <w:bottom w:val="none" w:sz="0" w:space="0" w:color="auto"/>
        <w:right w:val="none" w:sz="0" w:space="0" w:color="auto"/>
      </w:divBdr>
    </w:div>
    <w:div w:id="1778914628">
      <w:bodyDiv w:val="1"/>
      <w:marLeft w:val="0"/>
      <w:marRight w:val="0"/>
      <w:marTop w:val="0"/>
      <w:marBottom w:val="0"/>
      <w:divBdr>
        <w:top w:val="none" w:sz="0" w:space="0" w:color="auto"/>
        <w:left w:val="none" w:sz="0" w:space="0" w:color="auto"/>
        <w:bottom w:val="none" w:sz="0" w:space="0" w:color="auto"/>
        <w:right w:val="none" w:sz="0" w:space="0" w:color="auto"/>
      </w:divBdr>
    </w:div>
    <w:div w:id="1778983665">
      <w:bodyDiv w:val="1"/>
      <w:marLeft w:val="0"/>
      <w:marRight w:val="0"/>
      <w:marTop w:val="0"/>
      <w:marBottom w:val="0"/>
      <w:divBdr>
        <w:top w:val="none" w:sz="0" w:space="0" w:color="auto"/>
        <w:left w:val="none" w:sz="0" w:space="0" w:color="auto"/>
        <w:bottom w:val="none" w:sz="0" w:space="0" w:color="auto"/>
        <w:right w:val="none" w:sz="0" w:space="0" w:color="auto"/>
      </w:divBdr>
    </w:div>
    <w:div w:id="1778987533">
      <w:bodyDiv w:val="1"/>
      <w:marLeft w:val="0"/>
      <w:marRight w:val="0"/>
      <w:marTop w:val="0"/>
      <w:marBottom w:val="0"/>
      <w:divBdr>
        <w:top w:val="none" w:sz="0" w:space="0" w:color="auto"/>
        <w:left w:val="none" w:sz="0" w:space="0" w:color="auto"/>
        <w:bottom w:val="none" w:sz="0" w:space="0" w:color="auto"/>
        <w:right w:val="none" w:sz="0" w:space="0" w:color="auto"/>
      </w:divBdr>
    </w:div>
    <w:div w:id="1779063080">
      <w:bodyDiv w:val="1"/>
      <w:marLeft w:val="0"/>
      <w:marRight w:val="0"/>
      <w:marTop w:val="0"/>
      <w:marBottom w:val="0"/>
      <w:divBdr>
        <w:top w:val="none" w:sz="0" w:space="0" w:color="auto"/>
        <w:left w:val="none" w:sz="0" w:space="0" w:color="auto"/>
        <w:bottom w:val="none" w:sz="0" w:space="0" w:color="auto"/>
        <w:right w:val="none" w:sz="0" w:space="0" w:color="auto"/>
      </w:divBdr>
    </w:div>
    <w:div w:id="1779063659">
      <w:bodyDiv w:val="1"/>
      <w:marLeft w:val="0"/>
      <w:marRight w:val="0"/>
      <w:marTop w:val="0"/>
      <w:marBottom w:val="0"/>
      <w:divBdr>
        <w:top w:val="none" w:sz="0" w:space="0" w:color="auto"/>
        <w:left w:val="none" w:sz="0" w:space="0" w:color="auto"/>
        <w:bottom w:val="none" w:sz="0" w:space="0" w:color="auto"/>
        <w:right w:val="none" w:sz="0" w:space="0" w:color="auto"/>
      </w:divBdr>
    </w:div>
    <w:div w:id="1779106697">
      <w:bodyDiv w:val="1"/>
      <w:marLeft w:val="0"/>
      <w:marRight w:val="0"/>
      <w:marTop w:val="0"/>
      <w:marBottom w:val="0"/>
      <w:divBdr>
        <w:top w:val="none" w:sz="0" w:space="0" w:color="auto"/>
        <w:left w:val="none" w:sz="0" w:space="0" w:color="auto"/>
        <w:bottom w:val="none" w:sz="0" w:space="0" w:color="auto"/>
        <w:right w:val="none" w:sz="0" w:space="0" w:color="auto"/>
      </w:divBdr>
    </w:div>
    <w:div w:id="1779131485">
      <w:bodyDiv w:val="1"/>
      <w:marLeft w:val="0"/>
      <w:marRight w:val="0"/>
      <w:marTop w:val="0"/>
      <w:marBottom w:val="0"/>
      <w:divBdr>
        <w:top w:val="none" w:sz="0" w:space="0" w:color="auto"/>
        <w:left w:val="none" w:sz="0" w:space="0" w:color="auto"/>
        <w:bottom w:val="none" w:sz="0" w:space="0" w:color="auto"/>
        <w:right w:val="none" w:sz="0" w:space="0" w:color="auto"/>
      </w:divBdr>
    </w:div>
    <w:div w:id="1779136027">
      <w:bodyDiv w:val="1"/>
      <w:marLeft w:val="0"/>
      <w:marRight w:val="0"/>
      <w:marTop w:val="0"/>
      <w:marBottom w:val="0"/>
      <w:divBdr>
        <w:top w:val="none" w:sz="0" w:space="0" w:color="auto"/>
        <w:left w:val="none" w:sz="0" w:space="0" w:color="auto"/>
        <w:bottom w:val="none" w:sz="0" w:space="0" w:color="auto"/>
        <w:right w:val="none" w:sz="0" w:space="0" w:color="auto"/>
      </w:divBdr>
    </w:div>
    <w:div w:id="1779176705">
      <w:bodyDiv w:val="1"/>
      <w:marLeft w:val="0"/>
      <w:marRight w:val="0"/>
      <w:marTop w:val="0"/>
      <w:marBottom w:val="0"/>
      <w:divBdr>
        <w:top w:val="none" w:sz="0" w:space="0" w:color="auto"/>
        <w:left w:val="none" w:sz="0" w:space="0" w:color="auto"/>
        <w:bottom w:val="none" w:sz="0" w:space="0" w:color="auto"/>
        <w:right w:val="none" w:sz="0" w:space="0" w:color="auto"/>
      </w:divBdr>
    </w:div>
    <w:div w:id="1779178188">
      <w:bodyDiv w:val="1"/>
      <w:marLeft w:val="0"/>
      <w:marRight w:val="0"/>
      <w:marTop w:val="0"/>
      <w:marBottom w:val="0"/>
      <w:divBdr>
        <w:top w:val="none" w:sz="0" w:space="0" w:color="auto"/>
        <w:left w:val="none" w:sz="0" w:space="0" w:color="auto"/>
        <w:bottom w:val="none" w:sz="0" w:space="0" w:color="auto"/>
        <w:right w:val="none" w:sz="0" w:space="0" w:color="auto"/>
      </w:divBdr>
    </w:div>
    <w:div w:id="1779182460">
      <w:bodyDiv w:val="1"/>
      <w:marLeft w:val="0"/>
      <w:marRight w:val="0"/>
      <w:marTop w:val="0"/>
      <w:marBottom w:val="0"/>
      <w:divBdr>
        <w:top w:val="none" w:sz="0" w:space="0" w:color="auto"/>
        <w:left w:val="none" w:sz="0" w:space="0" w:color="auto"/>
        <w:bottom w:val="none" w:sz="0" w:space="0" w:color="auto"/>
        <w:right w:val="none" w:sz="0" w:space="0" w:color="auto"/>
      </w:divBdr>
    </w:div>
    <w:div w:id="1779256271">
      <w:bodyDiv w:val="1"/>
      <w:marLeft w:val="0"/>
      <w:marRight w:val="0"/>
      <w:marTop w:val="0"/>
      <w:marBottom w:val="0"/>
      <w:divBdr>
        <w:top w:val="none" w:sz="0" w:space="0" w:color="auto"/>
        <w:left w:val="none" w:sz="0" w:space="0" w:color="auto"/>
        <w:bottom w:val="none" w:sz="0" w:space="0" w:color="auto"/>
        <w:right w:val="none" w:sz="0" w:space="0" w:color="auto"/>
      </w:divBdr>
    </w:div>
    <w:div w:id="1779331503">
      <w:bodyDiv w:val="1"/>
      <w:marLeft w:val="0"/>
      <w:marRight w:val="0"/>
      <w:marTop w:val="0"/>
      <w:marBottom w:val="0"/>
      <w:divBdr>
        <w:top w:val="none" w:sz="0" w:space="0" w:color="auto"/>
        <w:left w:val="none" w:sz="0" w:space="0" w:color="auto"/>
        <w:bottom w:val="none" w:sz="0" w:space="0" w:color="auto"/>
        <w:right w:val="none" w:sz="0" w:space="0" w:color="auto"/>
      </w:divBdr>
    </w:div>
    <w:div w:id="1779331825">
      <w:bodyDiv w:val="1"/>
      <w:marLeft w:val="0"/>
      <w:marRight w:val="0"/>
      <w:marTop w:val="0"/>
      <w:marBottom w:val="0"/>
      <w:divBdr>
        <w:top w:val="none" w:sz="0" w:space="0" w:color="auto"/>
        <w:left w:val="none" w:sz="0" w:space="0" w:color="auto"/>
        <w:bottom w:val="none" w:sz="0" w:space="0" w:color="auto"/>
        <w:right w:val="none" w:sz="0" w:space="0" w:color="auto"/>
      </w:divBdr>
    </w:div>
    <w:div w:id="1779371323">
      <w:bodyDiv w:val="1"/>
      <w:marLeft w:val="0"/>
      <w:marRight w:val="0"/>
      <w:marTop w:val="0"/>
      <w:marBottom w:val="0"/>
      <w:divBdr>
        <w:top w:val="none" w:sz="0" w:space="0" w:color="auto"/>
        <w:left w:val="none" w:sz="0" w:space="0" w:color="auto"/>
        <w:bottom w:val="none" w:sz="0" w:space="0" w:color="auto"/>
        <w:right w:val="none" w:sz="0" w:space="0" w:color="auto"/>
      </w:divBdr>
    </w:div>
    <w:div w:id="1779372154">
      <w:bodyDiv w:val="1"/>
      <w:marLeft w:val="0"/>
      <w:marRight w:val="0"/>
      <w:marTop w:val="0"/>
      <w:marBottom w:val="0"/>
      <w:divBdr>
        <w:top w:val="none" w:sz="0" w:space="0" w:color="auto"/>
        <w:left w:val="none" w:sz="0" w:space="0" w:color="auto"/>
        <w:bottom w:val="none" w:sz="0" w:space="0" w:color="auto"/>
        <w:right w:val="none" w:sz="0" w:space="0" w:color="auto"/>
      </w:divBdr>
    </w:div>
    <w:div w:id="1779519679">
      <w:bodyDiv w:val="1"/>
      <w:marLeft w:val="0"/>
      <w:marRight w:val="0"/>
      <w:marTop w:val="0"/>
      <w:marBottom w:val="0"/>
      <w:divBdr>
        <w:top w:val="none" w:sz="0" w:space="0" w:color="auto"/>
        <w:left w:val="none" w:sz="0" w:space="0" w:color="auto"/>
        <w:bottom w:val="none" w:sz="0" w:space="0" w:color="auto"/>
        <w:right w:val="none" w:sz="0" w:space="0" w:color="auto"/>
      </w:divBdr>
    </w:div>
    <w:div w:id="1779524389">
      <w:bodyDiv w:val="1"/>
      <w:marLeft w:val="0"/>
      <w:marRight w:val="0"/>
      <w:marTop w:val="0"/>
      <w:marBottom w:val="0"/>
      <w:divBdr>
        <w:top w:val="none" w:sz="0" w:space="0" w:color="auto"/>
        <w:left w:val="none" w:sz="0" w:space="0" w:color="auto"/>
        <w:bottom w:val="none" w:sz="0" w:space="0" w:color="auto"/>
        <w:right w:val="none" w:sz="0" w:space="0" w:color="auto"/>
      </w:divBdr>
    </w:div>
    <w:div w:id="1779597263">
      <w:bodyDiv w:val="1"/>
      <w:marLeft w:val="0"/>
      <w:marRight w:val="0"/>
      <w:marTop w:val="0"/>
      <w:marBottom w:val="0"/>
      <w:divBdr>
        <w:top w:val="none" w:sz="0" w:space="0" w:color="auto"/>
        <w:left w:val="none" w:sz="0" w:space="0" w:color="auto"/>
        <w:bottom w:val="none" w:sz="0" w:space="0" w:color="auto"/>
        <w:right w:val="none" w:sz="0" w:space="0" w:color="auto"/>
      </w:divBdr>
    </w:div>
    <w:div w:id="1779636623">
      <w:bodyDiv w:val="1"/>
      <w:marLeft w:val="0"/>
      <w:marRight w:val="0"/>
      <w:marTop w:val="0"/>
      <w:marBottom w:val="0"/>
      <w:divBdr>
        <w:top w:val="none" w:sz="0" w:space="0" w:color="auto"/>
        <w:left w:val="none" w:sz="0" w:space="0" w:color="auto"/>
        <w:bottom w:val="none" w:sz="0" w:space="0" w:color="auto"/>
        <w:right w:val="none" w:sz="0" w:space="0" w:color="auto"/>
      </w:divBdr>
    </w:div>
    <w:div w:id="1779641886">
      <w:bodyDiv w:val="1"/>
      <w:marLeft w:val="0"/>
      <w:marRight w:val="0"/>
      <w:marTop w:val="0"/>
      <w:marBottom w:val="0"/>
      <w:divBdr>
        <w:top w:val="none" w:sz="0" w:space="0" w:color="auto"/>
        <w:left w:val="none" w:sz="0" w:space="0" w:color="auto"/>
        <w:bottom w:val="none" w:sz="0" w:space="0" w:color="auto"/>
        <w:right w:val="none" w:sz="0" w:space="0" w:color="auto"/>
      </w:divBdr>
    </w:div>
    <w:div w:id="1779713590">
      <w:bodyDiv w:val="1"/>
      <w:marLeft w:val="0"/>
      <w:marRight w:val="0"/>
      <w:marTop w:val="0"/>
      <w:marBottom w:val="0"/>
      <w:divBdr>
        <w:top w:val="none" w:sz="0" w:space="0" w:color="auto"/>
        <w:left w:val="none" w:sz="0" w:space="0" w:color="auto"/>
        <w:bottom w:val="none" w:sz="0" w:space="0" w:color="auto"/>
        <w:right w:val="none" w:sz="0" w:space="0" w:color="auto"/>
      </w:divBdr>
    </w:div>
    <w:div w:id="1779717536">
      <w:bodyDiv w:val="1"/>
      <w:marLeft w:val="0"/>
      <w:marRight w:val="0"/>
      <w:marTop w:val="0"/>
      <w:marBottom w:val="0"/>
      <w:divBdr>
        <w:top w:val="none" w:sz="0" w:space="0" w:color="auto"/>
        <w:left w:val="none" w:sz="0" w:space="0" w:color="auto"/>
        <w:bottom w:val="none" w:sz="0" w:space="0" w:color="auto"/>
        <w:right w:val="none" w:sz="0" w:space="0" w:color="auto"/>
      </w:divBdr>
    </w:div>
    <w:div w:id="1779718857">
      <w:bodyDiv w:val="1"/>
      <w:marLeft w:val="0"/>
      <w:marRight w:val="0"/>
      <w:marTop w:val="0"/>
      <w:marBottom w:val="0"/>
      <w:divBdr>
        <w:top w:val="none" w:sz="0" w:space="0" w:color="auto"/>
        <w:left w:val="none" w:sz="0" w:space="0" w:color="auto"/>
        <w:bottom w:val="none" w:sz="0" w:space="0" w:color="auto"/>
        <w:right w:val="none" w:sz="0" w:space="0" w:color="auto"/>
      </w:divBdr>
    </w:div>
    <w:div w:id="1779762723">
      <w:bodyDiv w:val="1"/>
      <w:marLeft w:val="0"/>
      <w:marRight w:val="0"/>
      <w:marTop w:val="0"/>
      <w:marBottom w:val="0"/>
      <w:divBdr>
        <w:top w:val="none" w:sz="0" w:space="0" w:color="auto"/>
        <w:left w:val="none" w:sz="0" w:space="0" w:color="auto"/>
        <w:bottom w:val="none" w:sz="0" w:space="0" w:color="auto"/>
        <w:right w:val="none" w:sz="0" w:space="0" w:color="auto"/>
      </w:divBdr>
    </w:div>
    <w:div w:id="1779789975">
      <w:bodyDiv w:val="1"/>
      <w:marLeft w:val="0"/>
      <w:marRight w:val="0"/>
      <w:marTop w:val="0"/>
      <w:marBottom w:val="0"/>
      <w:divBdr>
        <w:top w:val="none" w:sz="0" w:space="0" w:color="auto"/>
        <w:left w:val="none" w:sz="0" w:space="0" w:color="auto"/>
        <w:bottom w:val="none" w:sz="0" w:space="0" w:color="auto"/>
        <w:right w:val="none" w:sz="0" w:space="0" w:color="auto"/>
      </w:divBdr>
    </w:div>
    <w:div w:id="1779907616">
      <w:bodyDiv w:val="1"/>
      <w:marLeft w:val="0"/>
      <w:marRight w:val="0"/>
      <w:marTop w:val="0"/>
      <w:marBottom w:val="0"/>
      <w:divBdr>
        <w:top w:val="none" w:sz="0" w:space="0" w:color="auto"/>
        <w:left w:val="none" w:sz="0" w:space="0" w:color="auto"/>
        <w:bottom w:val="none" w:sz="0" w:space="0" w:color="auto"/>
        <w:right w:val="none" w:sz="0" w:space="0" w:color="auto"/>
      </w:divBdr>
    </w:div>
    <w:div w:id="1779987654">
      <w:bodyDiv w:val="1"/>
      <w:marLeft w:val="0"/>
      <w:marRight w:val="0"/>
      <w:marTop w:val="0"/>
      <w:marBottom w:val="0"/>
      <w:divBdr>
        <w:top w:val="none" w:sz="0" w:space="0" w:color="auto"/>
        <w:left w:val="none" w:sz="0" w:space="0" w:color="auto"/>
        <w:bottom w:val="none" w:sz="0" w:space="0" w:color="auto"/>
        <w:right w:val="none" w:sz="0" w:space="0" w:color="auto"/>
      </w:divBdr>
    </w:div>
    <w:div w:id="1780099539">
      <w:bodyDiv w:val="1"/>
      <w:marLeft w:val="0"/>
      <w:marRight w:val="0"/>
      <w:marTop w:val="0"/>
      <w:marBottom w:val="0"/>
      <w:divBdr>
        <w:top w:val="none" w:sz="0" w:space="0" w:color="auto"/>
        <w:left w:val="none" w:sz="0" w:space="0" w:color="auto"/>
        <w:bottom w:val="none" w:sz="0" w:space="0" w:color="auto"/>
        <w:right w:val="none" w:sz="0" w:space="0" w:color="auto"/>
      </w:divBdr>
    </w:div>
    <w:div w:id="1780100957">
      <w:bodyDiv w:val="1"/>
      <w:marLeft w:val="0"/>
      <w:marRight w:val="0"/>
      <w:marTop w:val="0"/>
      <w:marBottom w:val="0"/>
      <w:divBdr>
        <w:top w:val="none" w:sz="0" w:space="0" w:color="auto"/>
        <w:left w:val="none" w:sz="0" w:space="0" w:color="auto"/>
        <w:bottom w:val="none" w:sz="0" w:space="0" w:color="auto"/>
        <w:right w:val="none" w:sz="0" w:space="0" w:color="auto"/>
      </w:divBdr>
    </w:div>
    <w:div w:id="1780176609">
      <w:bodyDiv w:val="1"/>
      <w:marLeft w:val="0"/>
      <w:marRight w:val="0"/>
      <w:marTop w:val="0"/>
      <w:marBottom w:val="0"/>
      <w:divBdr>
        <w:top w:val="none" w:sz="0" w:space="0" w:color="auto"/>
        <w:left w:val="none" w:sz="0" w:space="0" w:color="auto"/>
        <w:bottom w:val="none" w:sz="0" w:space="0" w:color="auto"/>
        <w:right w:val="none" w:sz="0" w:space="0" w:color="auto"/>
      </w:divBdr>
    </w:div>
    <w:div w:id="1780249634">
      <w:bodyDiv w:val="1"/>
      <w:marLeft w:val="0"/>
      <w:marRight w:val="0"/>
      <w:marTop w:val="0"/>
      <w:marBottom w:val="0"/>
      <w:divBdr>
        <w:top w:val="none" w:sz="0" w:space="0" w:color="auto"/>
        <w:left w:val="none" w:sz="0" w:space="0" w:color="auto"/>
        <w:bottom w:val="none" w:sz="0" w:space="0" w:color="auto"/>
        <w:right w:val="none" w:sz="0" w:space="0" w:color="auto"/>
      </w:divBdr>
    </w:div>
    <w:div w:id="1780250918">
      <w:bodyDiv w:val="1"/>
      <w:marLeft w:val="0"/>
      <w:marRight w:val="0"/>
      <w:marTop w:val="0"/>
      <w:marBottom w:val="0"/>
      <w:divBdr>
        <w:top w:val="none" w:sz="0" w:space="0" w:color="auto"/>
        <w:left w:val="none" w:sz="0" w:space="0" w:color="auto"/>
        <w:bottom w:val="none" w:sz="0" w:space="0" w:color="auto"/>
        <w:right w:val="none" w:sz="0" w:space="0" w:color="auto"/>
      </w:divBdr>
    </w:div>
    <w:div w:id="1780291974">
      <w:bodyDiv w:val="1"/>
      <w:marLeft w:val="0"/>
      <w:marRight w:val="0"/>
      <w:marTop w:val="0"/>
      <w:marBottom w:val="0"/>
      <w:divBdr>
        <w:top w:val="none" w:sz="0" w:space="0" w:color="auto"/>
        <w:left w:val="none" w:sz="0" w:space="0" w:color="auto"/>
        <w:bottom w:val="none" w:sz="0" w:space="0" w:color="auto"/>
        <w:right w:val="none" w:sz="0" w:space="0" w:color="auto"/>
      </w:divBdr>
    </w:div>
    <w:div w:id="1780294292">
      <w:bodyDiv w:val="1"/>
      <w:marLeft w:val="0"/>
      <w:marRight w:val="0"/>
      <w:marTop w:val="0"/>
      <w:marBottom w:val="0"/>
      <w:divBdr>
        <w:top w:val="none" w:sz="0" w:space="0" w:color="auto"/>
        <w:left w:val="none" w:sz="0" w:space="0" w:color="auto"/>
        <w:bottom w:val="none" w:sz="0" w:space="0" w:color="auto"/>
        <w:right w:val="none" w:sz="0" w:space="0" w:color="auto"/>
      </w:divBdr>
    </w:div>
    <w:div w:id="1780369039">
      <w:bodyDiv w:val="1"/>
      <w:marLeft w:val="0"/>
      <w:marRight w:val="0"/>
      <w:marTop w:val="0"/>
      <w:marBottom w:val="0"/>
      <w:divBdr>
        <w:top w:val="none" w:sz="0" w:space="0" w:color="auto"/>
        <w:left w:val="none" w:sz="0" w:space="0" w:color="auto"/>
        <w:bottom w:val="none" w:sz="0" w:space="0" w:color="auto"/>
        <w:right w:val="none" w:sz="0" w:space="0" w:color="auto"/>
      </w:divBdr>
    </w:div>
    <w:div w:id="1780369618">
      <w:bodyDiv w:val="1"/>
      <w:marLeft w:val="0"/>
      <w:marRight w:val="0"/>
      <w:marTop w:val="0"/>
      <w:marBottom w:val="0"/>
      <w:divBdr>
        <w:top w:val="none" w:sz="0" w:space="0" w:color="auto"/>
        <w:left w:val="none" w:sz="0" w:space="0" w:color="auto"/>
        <w:bottom w:val="none" w:sz="0" w:space="0" w:color="auto"/>
        <w:right w:val="none" w:sz="0" w:space="0" w:color="auto"/>
      </w:divBdr>
    </w:div>
    <w:div w:id="1780370907">
      <w:bodyDiv w:val="1"/>
      <w:marLeft w:val="0"/>
      <w:marRight w:val="0"/>
      <w:marTop w:val="0"/>
      <w:marBottom w:val="0"/>
      <w:divBdr>
        <w:top w:val="none" w:sz="0" w:space="0" w:color="auto"/>
        <w:left w:val="none" w:sz="0" w:space="0" w:color="auto"/>
        <w:bottom w:val="none" w:sz="0" w:space="0" w:color="auto"/>
        <w:right w:val="none" w:sz="0" w:space="0" w:color="auto"/>
      </w:divBdr>
    </w:div>
    <w:div w:id="1780445850">
      <w:bodyDiv w:val="1"/>
      <w:marLeft w:val="0"/>
      <w:marRight w:val="0"/>
      <w:marTop w:val="0"/>
      <w:marBottom w:val="0"/>
      <w:divBdr>
        <w:top w:val="none" w:sz="0" w:space="0" w:color="auto"/>
        <w:left w:val="none" w:sz="0" w:space="0" w:color="auto"/>
        <w:bottom w:val="none" w:sz="0" w:space="0" w:color="auto"/>
        <w:right w:val="none" w:sz="0" w:space="0" w:color="auto"/>
      </w:divBdr>
    </w:div>
    <w:div w:id="1780485792">
      <w:bodyDiv w:val="1"/>
      <w:marLeft w:val="0"/>
      <w:marRight w:val="0"/>
      <w:marTop w:val="0"/>
      <w:marBottom w:val="0"/>
      <w:divBdr>
        <w:top w:val="none" w:sz="0" w:space="0" w:color="auto"/>
        <w:left w:val="none" w:sz="0" w:space="0" w:color="auto"/>
        <w:bottom w:val="none" w:sz="0" w:space="0" w:color="auto"/>
        <w:right w:val="none" w:sz="0" w:space="0" w:color="auto"/>
      </w:divBdr>
    </w:div>
    <w:div w:id="1780641531">
      <w:bodyDiv w:val="1"/>
      <w:marLeft w:val="0"/>
      <w:marRight w:val="0"/>
      <w:marTop w:val="0"/>
      <w:marBottom w:val="0"/>
      <w:divBdr>
        <w:top w:val="none" w:sz="0" w:space="0" w:color="auto"/>
        <w:left w:val="none" w:sz="0" w:space="0" w:color="auto"/>
        <w:bottom w:val="none" w:sz="0" w:space="0" w:color="auto"/>
        <w:right w:val="none" w:sz="0" w:space="0" w:color="auto"/>
      </w:divBdr>
    </w:div>
    <w:div w:id="1780683948">
      <w:bodyDiv w:val="1"/>
      <w:marLeft w:val="0"/>
      <w:marRight w:val="0"/>
      <w:marTop w:val="0"/>
      <w:marBottom w:val="0"/>
      <w:divBdr>
        <w:top w:val="none" w:sz="0" w:space="0" w:color="auto"/>
        <w:left w:val="none" w:sz="0" w:space="0" w:color="auto"/>
        <w:bottom w:val="none" w:sz="0" w:space="0" w:color="auto"/>
        <w:right w:val="none" w:sz="0" w:space="0" w:color="auto"/>
      </w:divBdr>
    </w:div>
    <w:div w:id="1780710708">
      <w:bodyDiv w:val="1"/>
      <w:marLeft w:val="0"/>
      <w:marRight w:val="0"/>
      <w:marTop w:val="0"/>
      <w:marBottom w:val="0"/>
      <w:divBdr>
        <w:top w:val="none" w:sz="0" w:space="0" w:color="auto"/>
        <w:left w:val="none" w:sz="0" w:space="0" w:color="auto"/>
        <w:bottom w:val="none" w:sz="0" w:space="0" w:color="auto"/>
        <w:right w:val="none" w:sz="0" w:space="0" w:color="auto"/>
      </w:divBdr>
    </w:div>
    <w:div w:id="1780761752">
      <w:bodyDiv w:val="1"/>
      <w:marLeft w:val="0"/>
      <w:marRight w:val="0"/>
      <w:marTop w:val="0"/>
      <w:marBottom w:val="0"/>
      <w:divBdr>
        <w:top w:val="none" w:sz="0" w:space="0" w:color="auto"/>
        <w:left w:val="none" w:sz="0" w:space="0" w:color="auto"/>
        <w:bottom w:val="none" w:sz="0" w:space="0" w:color="auto"/>
        <w:right w:val="none" w:sz="0" w:space="0" w:color="auto"/>
      </w:divBdr>
    </w:div>
    <w:div w:id="1780876579">
      <w:bodyDiv w:val="1"/>
      <w:marLeft w:val="0"/>
      <w:marRight w:val="0"/>
      <w:marTop w:val="0"/>
      <w:marBottom w:val="0"/>
      <w:divBdr>
        <w:top w:val="none" w:sz="0" w:space="0" w:color="auto"/>
        <w:left w:val="none" w:sz="0" w:space="0" w:color="auto"/>
        <w:bottom w:val="none" w:sz="0" w:space="0" w:color="auto"/>
        <w:right w:val="none" w:sz="0" w:space="0" w:color="auto"/>
      </w:divBdr>
    </w:div>
    <w:div w:id="1780876857">
      <w:bodyDiv w:val="1"/>
      <w:marLeft w:val="0"/>
      <w:marRight w:val="0"/>
      <w:marTop w:val="0"/>
      <w:marBottom w:val="0"/>
      <w:divBdr>
        <w:top w:val="none" w:sz="0" w:space="0" w:color="auto"/>
        <w:left w:val="none" w:sz="0" w:space="0" w:color="auto"/>
        <w:bottom w:val="none" w:sz="0" w:space="0" w:color="auto"/>
        <w:right w:val="none" w:sz="0" w:space="0" w:color="auto"/>
      </w:divBdr>
    </w:div>
    <w:div w:id="1780946360">
      <w:bodyDiv w:val="1"/>
      <w:marLeft w:val="0"/>
      <w:marRight w:val="0"/>
      <w:marTop w:val="0"/>
      <w:marBottom w:val="0"/>
      <w:divBdr>
        <w:top w:val="none" w:sz="0" w:space="0" w:color="auto"/>
        <w:left w:val="none" w:sz="0" w:space="0" w:color="auto"/>
        <w:bottom w:val="none" w:sz="0" w:space="0" w:color="auto"/>
        <w:right w:val="none" w:sz="0" w:space="0" w:color="auto"/>
      </w:divBdr>
    </w:div>
    <w:div w:id="1780946970">
      <w:bodyDiv w:val="1"/>
      <w:marLeft w:val="0"/>
      <w:marRight w:val="0"/>
      <w:marTop w:val="0"/>
      <w:marBottom w:val="0"/>
      <w:divBdr>
        <w:top w:val="none" w:sz="0" w:space="0" w:color="auto"/>
        <w:left w:val="none" w:sz="0" w:space="0" w:color="auto"/>
        <w:bottom w:val="none" w:sz="0" w:space="0" w:color="auto"/>
        <w:right w:val="none" w:sz="0" w:space="0" w:color="auto"/>
      </w:divBdr>
    </w:div>
    <w:div w:id="1781025624">
      <w:bodyDiv w:val="1"/>
      <w:marLeft w:val="0"/>
      <w:marRight w:val="0"/>
      <w:marTop w:val="0"/>
      <w:marBottom w:val="0"/>
      <w:divBdr>
        <w:top w:val="none" w:sz="0" w:space="0" w:color="auto"/>
        <w:left w:val="none" w:sz="0" w:space="0" w:color="auto"/>
        <w:bottom w:val="none" w:sz="0" w:space="0" w:color="auto"/>
        <w:right w:val="none" w:sz="0" w:space="0" w:color="auto"/>
      </w:divBdr>
    </w:div>
    <w:div w:id="1781102428">
      <w:bodyDiv w:val="1"/>
      <w:marLeft w:val="0"/>
      <w:marRight w:val="0"/>
      <w:marTop w:val="0"/>
      <w:marBottom w:val="0"/>
      <w:divBdr>
        <w:top w:val="none" w:sz="0" w:space="0" w:color="auto"/>
        <w:left w:val="none" w:sz="0" w:space="0" w:color="auto"/>
        <w:bottom w:val="none" w:sz="0" w:space="0" w:color="auto"/>
        <w:right w:val="none" w:sz="0" w:space="0" w:color="auto"/>
      </w:divBdr>
    </w:div>
    <w:div w:id="1781145284">
      <w:bodyDiv w:val="1"/>
      <w:marLeft w:val="0"/>
      <w:marRight w:val="0"/>
      <w:marTop w:val="0"/>
      <w:marBottom w:val="0"/>
      <w:divBdr>
        <w:top w:val="none" w:sz="0" w:space="0" w:color="auto"/>
        <w:left w:val="none" w:sz="0" w:space="0" w:color="auto"/>
        <w:bottom w:val="none" w:sz="0" w:space="0" w:color="auto"/>
        <w:right w:val="none" w:sz="0" w:space="0" w:color="auto"/>
      </w:divBdr>
    </w:div>
    <w:div w:id="1781148553">
      <w:bodyDiv w:val="1"/>
      <w:marLeft w:val="0"/>
      <w:marRight w:val="0"/>
      <w:marTop w:val="0"/>
      <w:marBottom w:val="0"/>
      <w:divBdr>
        <w:top w:val="none" w:sz="0" w:space="0" w:color="auto"/>
        <w:left w:val="none" w:sz="0" w:space="0" w:color="auto"/>
        <w:bottom w:val="none" w:sz="0" w:space="0" w:color="auto"/>
        <w:right w:val="none" w:sz="0" w:space="0" w:color="auto"/>
      </w:divBdr>
    </w:div>
    <w:div w:id="1781217784">
      <w:bodyDiv w:val="1"/>
      <w:marLeft w:val="0"/>
      <w:marRight w:val="0"/>
      <w:marTop w:val="0"/>
      <w:marBottom w:val="0"/>
      <w:divBdr>
        <w:top w:val="none" w:sz="0" w:space="0" w:color="auto"/>
        <w:left w:val="none" w:sz="0" w:space="0" w:color="auto"/>
        <w:bottom w:val="none" w:sz="0" w:space="0" w:color="auto"/>
        <w:right w:val="none" w:sz="0" w:space="0" w:color="auto"/>
      </w:divBdr>
    </w:div>
    <w:div w:id="1781293933">
      <w:bodyDiv w:val="1"/>
      <w:marLeft w:val="0"/>
      <w:marRight w:val="0"/>
      <w:marTop w:val="0"/>
      <w:marBottom w:val="0"/>
      <w:divBdr>
        <w:top w:val="none" w:sz="0" w:space="0" w:color="auto"/>
        <w:left w:val="none" w:sz="0" w:space="0" w:color="auto"/>
        <w:bottom w:val="none" w:sz="0" w:space="0" w:color="auto"/>
        <w:right w:val="none" w:sz="0" w:space="0" w:color="auto"/>
      </w:divBdr>
    </w:div>
    <w:div w:id="1781295074">
      <w:bodyDiv w:val="1"/>
      <w:marLeft w:val="0"/>
      <w:marRight w:val="0"/>
      <w:marTop w:val="0"/>
      <w:marBottom w:val="0"/>
      <w:divBdr>
        <w:top w:val="none" w:sz="0" w:space="0" w:color="auto"/>
        <w:left w:val="none" w:sz="0" w:space="0" w:color="auto"/>
        <w:bottom w:val="none" w:sz="0" w:space="0" w:color="auto"/>
        <w:right w:val="none" w:sz="0" w:space="0" w:color="auto"/>
      </w:divBdr>
    </w:div>
    <w:div w:id="1781341898">
      <w:bodyDiv w:val="1"/>
      <w:marLeft w:val="0"/>
      <w:marRight w:val="0"/>
      <w:marTop w:val="0"/>
      <w:marBottom w:val="0"/>
      <w:divBdr>
        <w:top w:val="none" w:sz="0" w:space="0" w:color="auto"/>
        <w:left w:val="none" w:sz="0" w:space="0" w:color="auto"/>
        <w:bottom w:val="none" w:sz="0" w:space="0" w:color="auto"/>
        <w:right w:val="none" w:sz="0" w:space="0" w:color="auto"/>
      </w:divBdr>
    </w:div>
    <w:div w:id="1781408838">
      <w:bodyDiv w:val="1"/>
      <w:marLeft w:val="0"/>
      <w:marRight w:val="0"/>
      <w:marTop w:val="0"/>
      <w:marBottom w:val="0"/>
      <w:divBdr>
        <w:top w:val="none" w:sz="0" w:space="0" w:color="auto"/>
        <w:left w:val="none" w:sz="0" w:space="0" w:color="auto"/>
        <w:bottom w:val="none" w:sz="0" w:space="0" w:color="auto"/>
        <w:right w:val="none" w:sz="0" w:space="0" w:color="auto"/>
      </w:divBdr>
    </w:div>
    <w:div w:id="1781491396">
      <w:bodyDiv w:val="1"/>
      <w:marLeft w:val="0"/>
      <w:marRight w:val="0"/>
      <w:marTop w:val="0"/>
      <w:marBottom w:val="0"/>
      <w:divBdr>
        <w:top w:val="none" w:sz="0" w:space="0" w:color="auto"/>
        <w:left w:val="none" w:sz="0" w:space="0" w:color="auto"/>
        <w:bottom w:val="none" w:sz="0" w:space="0" w:color="auto"/>
        <w:right w:val="none" w:sz="0" w:space="0" w:color="auto"/>
      </w:divBdr>
    </w:div>
    <w:div w:id="1781561084">
      <w:bodyDiv w:val="1"/>
      <w:marLeft w:val="0"/>
      <w:marRight w:val="0"/>
      <w:marTop w:val="0"/>
      <w:marBottom w:val="0"/>
      <w:divBdr>
        <w:top w:val="none" w:sz="0" w:space="0" w:color="auto"/>
        <w:left w:val="none" w:sz="0" w:space="0" w:color="auto"/>
        <w:bottom w:val="none" w:sz="0" w:space="0" w:color="auto"/>
        <w:right w:val="none" w:sz="0" w:space="0" w:color="auto"/>
      </w:divBdr>
    </w:div>
    <w:div w:id="1781605330">
      <w:bodyDiv w:val="1"/>
      <w:marLeft w:val="0"/>
      <w:marRight w:val="0"/>
      <w:marTop w:val="0"/>
      <w:marBottom w:val="0"/>
      <w:divBdr>
        <w:top w:val="none" w:sz="0" w:space="0" w:color="auto"/>
        <w:left w:val="none" w:sz="0" w:space="0" w:color="auto"/>
        <w:bottom w:val="none" w:sz="0" w:space="0" w:color="auto"/>
        <w:right w:val="none" w:sz="0" w:space="0" w:color="auto"/>
      </w:divBdr>
    </w:div>
    <w:div w:id="1781606428">
      <w:bodyDiv w:val="1"/>
      <w:marLeft w:val="0"/>
      <w:marRight w:val="0"/>
      <w:marTop w:val="0"/>
      <w:marBottom w:val="0"/>
      <w:divBdr>
        <w:top w:val="none" w:sz="0" w:space="0" w:color="auto"/>
        <w:left w:val="none" w:sz="0" w:space="0" w:color="auto"/>
        <w:bottom w:val="none" w:sz="0" w:space="0" w:color="auto"/>
        <w:right w:val="none" w:sz="0" w:space="0" w:color="auto"/>
      </w:divBdr>
    </w:div>
    <w:div w:id="1781755146">
      <w:bodyDiv w:val="1"/>
      <w:marLeft w:val="0"/>
      <w:marRight w:val="0"/>
      <w:marTop w:val="0"/>
      <w:marBottom w:val="0"/>
      <w:divBdr>
        <w:top w:val="none" w:sz="0" w:space="0" w:color="auto"/>
        <w:left w:val="none" w:sz="0" w:space="0" w:color="auto"/>
        <w:bottom w:val="none" w:sz="0" w:space="0" w:color="auto"/>
        <w:right w:val="none" w:sz="0" w:space="0" w:color="auto"/>
      </w:divBdr>
    </w:div>
    <w:div w:id="1781757015">
      <w:bodyDiv w:val="1"/>
      <w:marLeft w:val="0"/>
      <w:marRight w:val="0"/>
      <w:marTop w:val="0"/>
      <w:marBottom w:val="0"/>
      <w:divBdr>
        <w:top w:val="none" w:sz="0" w:space="0" w:color="auto"/>
        <w:left w:val="none" w:sz="0" w:space="0" w:color="auto"/>
        <w:bottom w:val="none" w:sz="0" w:space="0" w:color="auto"/>
        <w:right w:val="none" w:sz="0" w:space="0" w:color="auto"/>
      </w:divBdr>
    </w:div>
    <w:div w:id="1781797701">
      <w:bodyDiv w:val="1"/>
      <w:marLeft w:val="0"/>
      <w:marRight w:val="0"/>
      <w:marTop w:val="0"/>
      <w:marBottom w:val="0"/>
      <w:divBdr>
        <w:top w:val="none" w:sz="0" w:space="0" w:color="auto"/>
        <w:left w:val="none" w:sz="0" w:space="0" w:color="auto"/>
        <w:bottom w:val="none" w:sz="0" w:space="0" w:color="auto"/>
        <w:right w:val="none" w:sz="0" w:space="0" w:color="auto"/>
      </w:divBdr>
    </w:div>
    <w:div w:id="1781874925">
      <w:bodyDiv w:val="1"/>
      <w:marLeft w:val="0"/>
      <w:marRight w:val="0"/>
      <w:marTop w:val="0"/>
      <w:marBottom w:val="0"/>
      <w:divBdr>
        <w:top w:val="none" w:sz="0" w:space="0" w:color="auto"/>
        <w:left w:val="none" w:sz="0" w:space="0" w:color="auto"/>
        <w:bottom w:val="none" w:sz="0" w:space="0" w:color="auto"/>
        <w:right w:val="none" w:sz="0" w:space="0" w:color="auto"/>
      </w:divBdr>
    </w:div>
    <w:div w:id="1781877896">
      <w:bodyDiv w:val="1"/>
      <w:marLeft w:val="0"/>
      <w:marRight w:val="0"/>
      <w:marTop w:val="0"/>
      <w:marBottom w:val="0"/>
      <w:divBdr>
        <w:top w:val="none" w:sz="0" w:space="0" w:color="auto"/>
        <w:left w:val="none" w:sz="0" w:space="0" w:color="auto"/>
        <w:bottom w:val="none" w:sz="0" w:space="0" w:color="auto"/>
        <w:right w:val="none" w:sz="0" w:space="0" w:color="auto"/>
      </w:divBdr>
    </w:div>
    <w:div w:id="1781953579">
      <w:bodyDiv w:val="1"/>
      <w:marLeft w:val="0"/>
      <w:marRight w:val="0"/>
      <w:marTop w:val="0"/>
      <w:marBottom w:val="0"/>
      <w:divBdr>
        <w:top w:val="none" w:sz="0" w:space="0" w:color="auto"/>
        <w:left w:val="none" w:sz="0" w:space="0" w:color="auto"/>
        <w:bottom w:val="none" w:sz="0" w:space="0" w:color="auto"/>
        <w:right w:val="none" w:sz="0" w:space="0" w:color="auto"/>
      </w:divBdr>
    </w:div>
    <w:div w:id="1781990953">
      <w:bodyDiv w:val="1"/>
      <w:marLeft w:val="0"/>
      <w:marRight w:val="0"/>
      <w:marTop w:val="0"/>
      <w:marBottom w:val="0"/>
      <w:divBdr>
        <w:top w:val="none" w:sz="0" w:space="0" w:color="auto"/>
        <w:left w:val="none" w:sz="0" w:space="0" w:color="auto"/>
        <w:bottom w:val="none" w:sz="0" w:space="0" w:color="auto"/>
        <w:right w:val="none" w:sz="0" w:space="0" w:color="auto"/>
      </w:divBdr>
    </w:div>
    <w:div w:id="1782140597">
      <w:bodyDiv w:val="1"/>
      <w:marLeft w:val="0"/>
      <w:marRight w:val="0"/>
      <w:marTop w:val="0"/>
      <w:marBottom w:val="0"/>
      <w:divBdr>
        <w:top w:val="none" w:sz="0" w:space="0" w:color="auto"/>
        <w:left w:val="none" w:sz="0" w:space="0" w:color="auto"/>
        <w:bottom w:val="none" w:sz="0" w:space="0" w:color="auto"/>
        <w:right w:val="none" w:sz="0" w:space="0" w:color="auto"/>
      </w:divBdr>
    </w:div>
    <w:div w:id="1782190642">
      <w:bodyDiv w:val="1"/>
      <w:marLeft w:val="0"/>
      <w:marRight w:val="0"/>
      <w:marTop w:val="0"/>
      <w:marBottom w:val="0"/>
      <w:divBdr>
        <w:top w:val="none" w:sz="0" w:space="0" w:color="auto"/>
        <w:left w:val="none" w:sz="0" w:space="0" w:color="auto"/>
        <w:bottom w:val="none" w:sz="0" w:space="0" w:color="auto"/>
        <w:right w:val="none" w:sz="0" w:space="0" w:color="auto"/>
      </w:divBdr>
    </w:div>
    <w:div w:id="1782215966">
      <w:bodyDiv w:val="1"/>
      <w:marLeft w:val="0"/>
      <w:marRight w:val="0"/>
      <w:marTop w:val="0"/>
      <w:marBottom w:val="0"/>
      <w:divBdr>
        <w:top w:val="none" w:sz="0" w:space="0" w:color="auto"/>
        <w:left w:val="none" w:sz="0" w:space="0" w:color="auto"/>
        <w:bottom w:val="none" w:sz="0" w:space="0" w:color="auto"/>
        <w:right w:val="none" w:sz="0" w:space="0" w:color="auto"/>
      </w:divBdr>
    </w:div>
    <w:div w:id="1782455544">
      <w:bodyDiv w:val="1"/>
      <w:marLeft w:val="0"/>
      <w:marRight w:val="0"/>
      <w:marTop w:val="0"/>
      <w:marBottom w:val="0"/>
      <w:divBdr>
        <w:top w:val="none" w:sz="0" w:space="0" w:color="auto"/>
        <w:left w:val="none" w:sz="0" w:space="0" w:color="auto"/>
        <w:bottom w:val="none" w:sz="0" w:space="0" w:color="auto"/>
        <w:right w:val="none" w:sz="0" w:space="0" w:color="auto"/>
      </w:divBdr>
    </w:div>
    <w:div w:id="1782604019">
      <w:bodyDiv w:val="1"/>
      <w:marLeft w:val="0"/>
      <w:marRight w:val="0"/>
      <w:marTop w:val="0"/>
      <w:marBottom w:val="0"/>
      <w:divBdr>
        <w:top w:val="none" w:sz="0" w:space="0" w:color="auto"/>
        <w:left w:val="none" w:sz="0" w:space="0" w:color="auto"/>
        <w:bottom w:val="none" w:sz="0" w:space="0" w:color="auto"/>
        <w:right w:val="none" w:sz="0" w:space="0" w:color="auto"/>
      </w:divBdr>
    </w:div>
    <w:div w:id="1782604769">
      <w:bodyDiv w:val="1"/>
      <w:marLeft w:val="0"/>
      <w:marRight w:val="0"/>
      <w:marTop w:val="0"/>
      <w:marBottom w:val="0"/>
      <w:divBdr>
        <w:top w:val="none" w:sz="0" w:space="0" w:color="auto"/>
        <w:left w:val="none" w:sz="0" w:space="0" w:color="auto"/>
        <w:bottom w:val="none" w:sz="0" w:space="0" w:color="auto"/>
        <w:right w:val="none" w:sz="0" w:space="0" w:color="auto"/>
      </w:divBdr>
    </w:div>
    <w:div w:id="1782650662">
      <w:bodyDiv w:val="1"/>
      <w:marLeft w:val="0"/>
      <w:marRight w:val="0"/>
      <w:marTop w:val="0"/>
      <w:marBottom w:val="0"/>
      <w:divBdr>
        <w:top w:val="none" w:sz="0" w:space="0" w:color="auto"/>
        <w:left w:val="none" w:sz="0" w:space="0" w:color="auto"/>
        <w:bottom w:val="none" w:sz="0" w:space="0" w:color="auto"/>
        <w:right w:val="none" w:sz="0" w:space="0" w:color="auto"/>
      </w:divBdr>
    </w:div>
    <w:div w:id="1782676680">
      <w:bodyDiv w:val="1"/>
      <w:marLeft w:val="0"/>
      <w:marRight w:val="0"/>
      <w:marTop w:val="0"/>
      <w:marBottom w:val="0"/>
      <w:divBdr>
        <w:top w:val="none" w:sz="0" w:space="0" w:color="auto"/>
        <w:left w:val="none" w:sz="0" w:space="0" w:color="auto"/>
        <w:bottom w:val="none" w:sz="0" w:space="0" w:color="auto"/>
        <w:right w:val="none" w:sz="0" w:space="0" w:color="auto"/>
      </w:divBdr>
    </w:div>
    <w:div w:id="1782725215">
      <w:bodyDiv w:val="1"/>
      <w:marLeft w:val="0"/>
      <w:marRight w:val="0"/>
      <w:marTop w:val="0"/>
      <w:marBottom w:val="0"/>
      <w:divBdr>
        <w:top w:val="none" w:sz="0" w:space="0" w:color="auto"/>
        <w:left w:val="none" w:sz="0" w:space="0" w:color="auto"/>
        <w:bottom w:val="none" w:sz="0" w:space="0" w:color="auto"/>
        <w:right w:val="none" w:sz="0" w:space="0" w:color="auto"/>
      </w:divBdr>
    </w:div>
    <w:div w:id="1782795068">
      <w:bodyDiv w:val="1"/>
      <w:marLeft w:val="0"/>
      <w:marRight w:val="0"/>
      <w:marTop w:val="0"/>
      <w:marBottom w:val="0"/>
      <w:divBdr>
        <w:top w:val="none" w:sz="0" w:space="0" w:color="auto"/>
        <w:left w:val="none" w:sz="0" w:space="0" w:color="auto"/>
        <w:bottom w:val="none" w:sz="0" w:space="0" w:color="auto"/>
        <w:right w:val="none" w:sz="0" w:space="0" w:color="auto"/>
      </w:divBdr>
    </w:div>
    <w:div w:id="1782843267">
      <w:bodyDiv w:val="1"/>
      <w:marLeft w:val="0"/>
      <w:marRight w:val="0"/>
      <w:marTop w:val="0"/>
      <w:marBottom w:val="0"/>
      <w:divBdr>
        <w:top w:val="none" w:sz="0" w:space="0" w:color="auto"/>
        <w:left w:val="none" w:sz="0" w:space="0" w:color="auto"/>
        <w:bottom w:val="none" w:sz="0" w:space="0" w:color="auto"/>
        <w:right w:val="none" w:sz="0" w:space="0" w:color="auto"/>
      </w:divBdr>
    </w:div>
    <w:div w:id="1782873028">
      <w:bodyDiv w:val="1"/>
      <w:marLeft w:val="0"/>
      <w:marRight w:val="0"/>
      <w:marTop w:val="0"/>
      <w:marBottom w:val="0"/>
      <w:divBdr>
        <w:top w:val="none" w:sz="0" w:space="0" w:color="auto"/>
        <w:left w:val="none" w:sz="0" w:space="0" w:color="auto"/>
        <w:bottom w:val="none" w:sz="0" w:space="0" w:color="auto"/>
        <w:right w:val="none" w:sz="0" w:space="0" w:color="auto"/>
      </w:divBdr>
    </w:div>
    <w:div w:id="1782989323">
      <w:bodyDiv w:val="1"/>
      <w:marLeft w:val="0"/>
      <w:marRight w:val="0"/>
      <w:marTop w:val="0"/>
      <w:marBottom w:val="0"/>
      <w:divBdr>
        <w:top w:val="none" w:sz="0" w:space="0" w:color="auto"/>
        <w:left w:val="none" w:sz="0" w:space="0" w:color="auto"/>
        <w:bottom w:val="none" w:sz="0" w:space="0" w:color="auto"/>
        <w:right w:val="none" w:sz="0" w:space="0" w:color="auto"/>
      </w:divBdr>
    </w:div>
    <w:div w:id="1782995341">
      <w:bodyDiv w:val="1"/>
      <w:marLeft w:val="0"/>
      <w:marRight w:val="0"/>
      <w:marTop w:val="0"/>
      <w:marBottom w:val="0"/>
      <w:divBdr>
        <w:top w:val="none" w:sz="0" w:space="0" w:color="auto"/>
        <w:left w:val="none" w:sz="0" w:space="0" w:color="auto"/>
        <w:bottom w:val="none" w:sz="0" w:space="0" w:color="auto"/>
        <w:right w:val="none" w:sz="0" w:space="0" w:color="auto"/>
      </w:divBdr>
    </w:div>
    <w:div w:id="1783181851">
      <w:bodyDiv w:val="1"/>
      <w:marLeft w:val="0"/>
      <w:marRight w:val="0"/>
      <w:marTop w:val="0"/>
      <w:marBottom w:val="0"/>
      <w:divBdr>
        <w:top w:val="none" w:sz="0" w:space="0" w:color="auto"/>
        <w:left w:val="none" w:sz="0" w:space="0" w:color="auto"/>
        <w:bottom w:val="none" w:sz="0" w:space="0" w:color="auto"/>
        <w:right w:val="none" w:sz="0" w:space="0" w:color="auto"/>
      </w:divBdr>
    </w:div>
    <w:div w:id="1783182445">
      <w:bodyDiv w:val="1"/>
      <w:marLeft w:val="0"/>
      <w:marRight w:val="0"/>
      <w:marTop w:val="0"/>
      <w:marBottom w:val="0"/>
      <w:divBdr>
        <w:top w:val="none" w:sz="0" w:space="0" w:color="auto"/>
        <w:left w:val="none" w:sz="0" w:space="0" w:color="auto"/>
        <w:bottom w:val="none" w:sz="0" w:space="0" w:color="auto"/>
        <w:right w:val="none" w:sz="0" w:space="0" w:color="auto"/>
      </w:divBdr>
    </w:div>
    <w:div w:id="1783186273">
      <w:bodyDiv w:val="1"/>
      <w:marLeft w:val="0"/>
      <w:marRight w:val="0"/>
      <w:marTop w:val="0"/>
      <w:marBottom w:val="0"/>
      <w:divBdr>
        <w:top w:val="none" w:sz="0" w:space="0" w:color="auto"/>
        <w:left w:val="none" w:sz="0" w:space="0" w:color="auto"/>
        <w:bottom w:val="none" w:sz="0" w:space="0" w:color="auto"/>
        <w:right w:val="none" w:sz="0" w:space="0" w:color="auto"/>
      </w:divBdr>
    </w:div>
    <w:div w:id="1783256951">
      <w:bodyDiv w:val="1"/>
      <w:marLeft w:val="0"/>
      <w:marRight w:val="0"/>
      <w:marTop w:val="0"/>
      <w:marBottom w:val="0"/>
      <w:divBdr>
        <w:top w:val="none" w:sz="0" w:space="0" w:color="auto"/>
        <w:left w:val="none" w:sz="0" w:space="0" w:color="auto"/>
        <w:bottom w:val="none" w:sz="0" w:space="0" w:color="auto"/>
        <w:right w:val="none" w:sz="0" w:space="0" w:color="auto"/>
      </w:divBdr>
    </w:div>
    <w:div w:id="1783257534">
      <w:bodyDiv w:val="1"/>
      <w:marLeft w:val="0"/>
      <w:marRight w:val="0"/>
      <w:marTop w:val="0"/>
      <w:marBottom w:val="0"/>
      <w:divBdr>
        <w:top w:val="none" w:sz="0" w:space="0" w:color="auto"/>
        <w:left w:val="none" w:sz="0" w:space="0" w:color="auto"/>
        <w:bottom w:val="none" w:sz="0" w:space="0" w:color="auto"/>
        <w:right w:val="none" w:sz="0" w:space="0" w:color="auto"/>
      </w:divBdr>
    </w:div>
    <w:div w:id="1783452646">
      <w:bodyDiv w:val="1"/>
      <w:marLeft w:val="0"/>
      <w:marRight w:val="0"/>
      <w:marTop w:val="0"/>
      <w:marBottom w:val="0"/>
      <w:divBdr>
        <w:top w:val="none" w:sz="0" w:space="0" w:color="auto"/>
        <w:left w:val="none" w:sz="0" w:space="0" w:color="auto"/>
        <w:bottom w:val="none" w:sz="0" w:space="0" w:color="auto"/>
        <w:right w:val="none" w:sz="0" w:space="0" w:color="auto"/>
      </w:divBdr>
    </w:div>
    <w:div w:id="1783454000">
      <w:bodyDiv w:val="1"/>
      <w:marLeft w:val="0"/>
      <w:marRight w:val="0"/>
      <w:marTop w:val="0"/>
      <w:marBottom w:val="0"/>
      <w:divBdr>
        <w:top w:val="none" w:sz="0" w:space="0" w:color="auto"/>
        <w:left w:val="none" w:sz="0" w:space="0" w:color="auto"/>
        <w:bottom w:val="none" w:sz="0" w:space="0" w:color="auto"/>
        <w:right w:val="none" w:sz="0" w:space="0" w:color="auto"/>
      </w:divBdr>
    </w:div>
    <w:div w:id="1783528013">
      <w:bodyDiv w:val="1"/>
      <w:marLeft w:val="0"/>
      <w:marRight w:val="0"/>
      <w:marTop w:val="0"/>
      <w:marBottom w:val="0"/>
      <w:divBdr>
        <w:top w:val="none" w:sz="0" w:space="0" w:color="auto"/>
        <w:left w:val="none" w:sz="0" w:space="0" w:color="auto"/>
        <w:bottom w:val="none" w:sz="0" w:space="0" w:color="auto"/>
        <w:right w:val="none" w:sz="0" w:space="0" w:color="auto"/>
      </w:divBdr>
    </w:div>
    <w:div w:id="1783648856">
      <w:bodyDiv w:val="1"/>
      <w:marLeft w:val="0"/>
      <w:marRight w:val="0"/>
      <w:marTop w:val="0"/>
      <w:marBottom w:val="0"/>
      <w:divBdr>
        <w:top w:val="none" w:sz="0" w:space="0" w:color="auto"/>
        <w:left w:val="none" w:sz="0" w:space="0" w:color="auto"/>
        <w:bottom w:val="none" w:sz="0" w:space="0" w:color="auto"/>
        <w:right w:val="none" w:sz="0" w:space="0" w:color="auto"/>
      </w:divBdr>
    </w:div>
    <w:div w:id="1783693924">
      <w:bodyDiv w:val="1"/>
      <w:marLeft w:val="0"/>
      <w:marRight w:val="0"/>
      <w:marTop w:val="0"/>
      <w:marBottom w:val="0"/>
      <w:divBdr>
        <w:top w:val="none" w:sz="0" w:space="0" w:color="auto"/>
        <w:left w:val="none" w:sz="0" w:space="0" w:color="auto"/>
        <w:bottom w:val="none" w:sz="0" w:space="0" w:color="auto"/>
        <w:right w:val="none" w:sz="0" w:space="0" w:color="auto"/>
      </w:divBdr>
    </w:div>
    <w:div w:id="1783918390">
      <w:bodyDiv w:val="1"/>
      <w:marLeft w:val="0"/>
      <w:marRight w:val="0"/>
      <w:marTop w:val="0"/>
      <w:marBottom w:val="0"/>
      <w:divBdr>
        <w:top w:val="none" w:sz="0" w:space="0" w:color="auto"/>
        <w:left w:val="none" w:sz="0" w:space="0" w:color="auto"/>
        <w:bottom w:val="none" w:sz="0" w:space="0" w:color="auto"/>
        <w:right w:val="none" w:sz="0" w:space="0" w:color="auto"/>
      </w:divBdr>
    </w:div>
    <w:div w:id="1784036741">
      <w:bodyDiv w:val="1"/>
      <w:marLeft w:val="0"/>
      <w:marRight w:val="0"/>
      <w:marTop w:val="0"/>
      <w:marBottom w:val="0"/>
      <w:divBdr>
        <w:top w:val="none" w:sz="0" w:space="0" w:color="auto"/>
        <w:left w:val="none" w:sz="0" w:space="0" w:color="auto"/>
        <w:bottom w:val="none" w:sz="0" w:space="0" w:color="auto"/>
        <w:right w:val="none" w:sz="0" w:space="0" w:color="auto"/>
      </w:divBdr>
    </w:div>
    <w:div w:id="1784037341">
      <w:bodyDiv w:val="1"/>
      <w:marLeft w:val="0"/>
      <w:marRight w:val="0"/>
      <w:marTop w:val="0"/>
      <w:marBottom w:val="0"/>
      <w:divBdr>
        <w:top w:val="none" w:sz="0" w:space="0" w:color="auto"/>
        <w:left w:val="none" w:sz="0" w:space="0" w:color="auto"/>
        <w:bottom w:val="none" w:sz="0" w:space="0" w:color="auto"/>
        <w:right w:val="none" w:sz="0" w:space="0" w:color="auto"/>
      </w:divBdr>
    </w:div>
    <w:div w:id="1784038262">
      <w:bodyDiv w:val="1"/>
      <w:marLeft w:val="0"/>
      <w:marRight w:val="0"/>
      <w:marTop w:val="0"/>
      <w:marBottom w:val="0"/>
      <w:divBdr>
        <w:top w:val="none" w:sz="0" w:space="0" w:color="auto"/>
        <w:left w:val="none" w:sz="0" w:space="0" w:color="auto"/>
        <w:bottom w:val="none" w:sz="0" w:space="0" w:color="auto"/>
        <w:right w:val="none" w:sz="0" w:space="0" w:color="auto"/>
      </w:divBdr>
    </w:div>
    <w:div w:id="1784111429">
      <w:bodyDiv w:val="1"/>
      <w:marLeft w:val="0"/>
      <w:marRight w:val="0"/>
      <w:marTop w:val="0"/>
      <w:marBottom w:val="0"/>
      <w:divBdr>
        <w:top w:val="none" w:sz="0" w:space="0" w:color="auto"/>
        <w:left w:val="none" w:sz="0" w:space="0" w:color="auto"/>
        <w:bottom w:val="none" w:sz="0" w:space="0" w:color="auto"/>
        <w:right w:val="none" w:sz="0" w:space="0" w:color="auto"/>
      </w:divBdr>
    </w:div>
    <w:div w:id="1784180307">
      <w:bodyDiv w:val="1"/>
      <w:marLeft w:val="0"/>
      <w:marRight w:val="0"/>
      <w:marTop w:val="0"/>
      <w:marBottom w:val="0"/>
      <w:divBdr>
        <w:top w:val="none" w:sz="0" w:space="0" w:color="auto"/>
        <w:left w:val="none" w:sz="0" w:space="0" w:color="auto"/>
        <w:bottom w:val="none" w:sz="0" w:space="0" w:color="auto"/>
        <w:right w:val="none" w:sz="0" w:space="0" w:color="auto"/>
      </w:divBdr>
    </w:div>
    <w:div w:id="1784183916">
      <w:bodyDiv w:val="1"/>
      <w:marLeft w:val="0"/>
      <w:marRight w:val="0"/>
      <w:marTop w:val="0"/>
      <w:marBottom w:val="0"/>
      <w:divBdr>
        <w:top w:val="none" w:sz="0" w:space="0" w:color="auto"/>
        <w:left w:val="none" w:sz="0" w:space="0" w:color="auto"/>
        <w:bottom w:val="none" w:sz="0" w:space="0" w:color="auto"/>
        <w:right w:val="none" w:sz="0" w:space="0" w:color="auto"/>
      </w:divBdr>
    </w:div>
    <w:div w:id="1784226433">
      <w:bodyDiv w:val="1"/>
      <w:marLeft w:val="0"/>
      <w:marRight w:val="0"/>
      <w:marTop w:val="0"/>
      <w:marBottom w:val="0"/>
      <w:divBdr>
        <w:top w:val="none" w:sz="0" w:space="0" w:color="auto"/>
        <w:left w:val="none" w:sz="0" w:space="0" w:color="auto"/>
        <w:bottom w:val="none" w:sz="0" w:space="0" w:color="auto"/>
        <w:right w:val="none" w:sz="0" w:space="0" w:color="auto"/>
      </w:divBdr>
    </w:div>
    <w:div w:id="1784230089">
      <w:bodyDiv w:val="1"/>
      <w:marLeft w:val="0"/>
      <w:marRight w:val="0"/>
      <w:marTop w:val="0"/>
      <w:marBottom w:val="0"/>
      <w:divBdr>
        <w:top w:val="none" w:sz="0" w:space="0" w:color="auto"/>
        <w:left w:val="none" w:sz="0" w:space="0" w:color="auto"/>
        <w:bottom w:val="none" w:sz="0" w:space="0" w:color="auto"/>
        <w:right w:val="none" w:sz="0" w:space="0" w:color="auto"/>
      </w:divBdr>
    </w:div>
    <w:div w:id="1784231769">
      <w:bodyDiv w:val="1"/>
      <w:marLeft w:val="0"/>
      <w:marRight w:val="0"/>
      <w:marTop w:val="0"/>
      <w:marBottom w:val="0"/>
      <w:divBdr>
        <w:top w:val="none" w:sz="0" w:space="0" w:color="auto"/>
        <w:left w:val="none" w:sz="0" w:space="0" w:color="auto"/>
        <w:bottom w:val="none" w:sz="0" w:space="0" w:color="auto"/>
        <w:right w:val="none" w:sz="0" w:space="0" w:color="auto"/>
      </w:divBdr>
    </w:div>
    <w:div w:id="1784306445">
      <w:bodyDiv w:val="1"/>
      <w:marLeft w:val="0"/>
      <w:marRight w:val="0"/>
      <w:marTop w:val="0"/>
      <w:marBottom w:val="0"/>
      <w:divBdr>
        <w:top w:val="none" w:sz="0" w:space="0" w:color="auto"/>
        <w:left w:val="none" w:sz="0" w:space="0" w:color="auto"/>
        <w:bottom w:val="none" w:sz="0" w:space="0" w:color="auto"/>
        <w:right w:val="none" w:sz="0" w:space="0" w:color="auto"/>
      </w:divBdr>
    </w:div>
    <w:div w:id="1784374724">
      <w:bodyDiv w:val="1"/>
      <w:marLeft w:val="0"/>
      <w:marRight w:val="0"/>
      <w:marTop w:val="0"/>
      <w:marBottom w:val="0"/>
      <w:divBdr>
        <w:top w:val="none" w:sz="0" w:space="0" w:color="auto"/>
        <w:left w:val="none" w:sz="0" w:space="0" w:color="auto"/>
        <w:bottom w:val="none" w:sz="0" w:space="0" w:color="auto"/>
        <w:right w:val="none" w:sz="0" w:space="0" w:color="auto"/>
      </w:divBdr>
    </w:div>
    <w:div w:id="1784498812">
      <w:bodyDiv w:val="1"/>
      <w:marLeft w:val="0"/>
      <w:marRight w:val="0"/>
      <w:marTop w:val="0"/>
      <w:marBottom w:val="0"/>
      <w:divBdr>
        <w:top w:val="none" w:sz="0" w:space="0" w:color="auto"/>
        <w:left w:val="none" w:sz="0" w:space="0" w:color="auto"/>
        <w:bottom w:val="none" w:sz="0" w:space="0" w:color="auto"/>
        <w:right w:val="none" w:sz="0" w:space="0" w:color="auto"/>
      </w:divBdr>
    </w:div>
    <w:div w:id="1784611201">
      <w:bodyDiv w:val="1"/>
      <w:marLeft w:val="0"/>
      <w:marRight w:val="0"/>
      <w:marTop w:val="0"/>
      <w:marBottom w:val="0"/>
      <w:divBdr>
        <w:top w:val="none" w:sz="0" w:space="0" w:color="auto"/>
        <w:left w:val="none" w:sz="0" w:space="0" w:color="auto"/>
        <w:bottom w:val="none" w:sz="0" w:space="0" w:color="auto"/>
        <w:right w:val="none" w:sz="0" w:space="0" w:color="auto"/>
      </w:divBdr>
    </w:div>
    <w:div w:id="1784615177">
      <w:bodyDiv w:val="1"/>
      <w:marLeft w:val="0"/>
      <w:marRight w:val="0"/>
      <w:marTop w:val="0"/>
      <w:marBottom w:val="0"/>
      <w:divBdr>
        <w:top w:val="none" w:sz="0" w:space="0" w:color="auto"/>
        <w:left w:val="none" w:sz="0" w:space="0" w:color="auto"/>
        <w:bottom w:val="none" w:sz="0" w:space="0" w:color="auto"/>
        <w:right w:val="none" w:sz="0" w:space="0" w:color="auto"/>
      </w:divBdr>
    </w:div>
    <w:div w:id="1784692035">
      <w:bodyDiv w:val="1"/>
      <w:marLeft w:val="0"/>
      <w:marRight w:val="0"/>
      <w:marTop w:val="0"/>
      <w:marBottom w:val="0"/>
      <w:divBdr>
        <w:top w:val="none" w:sz="0" w:space="0" w:color="auto"/>
        <w:left w:val="none" w:sz="0" w:space="0" w:color="auto"/>
        <w:bottom w:val="none" w:sz="0" w:space="0" w:color="auto"/>
        <w:right w:val="none" w:sz="0" w:space="0" w:color="auto"/>
      </w:divBdr>
    </w:div>
    <w:div w:id="1784767758">
      <w:bodyDiv w:val="1"/>
      <w:marLeft w:val="0"/>
      <w:marRight w:val="0"/>
      <w:marTop w:val="0"/>
      <w:marBottom w:val="0"/>
      <w:divBdr>
        <w:top w:val="none" w:sz="0" w:space="0" w:color="auto"/>
        <w:left w:val="none" w:sz="0" w:space="0" w:color="auto"/>
        <w:bottom w:val="none" w:sz="0" w:space="0" w:color="auto"/>
        <w:right w:val="none" w:sz="0" w:space="0" w:color="auto"/>
      </w:divBdr>
    </w:div>
    <w:div w:id="1784839292">
      <w:bodyDiv w:val="1"/>
      <w:marLeft w:val="0"/>
      <w:marRight w:val="0"/>
      <w:marTop w:val="0"/>
      <w:marBottom w:val="0"/>
      <w:divBdr>
        <w:top w:val="none" w:sz="0" w:space="0" w:color="auto"/>
        <w:left w:val="none" w:sz="0" w:space="0" w:color="auto"/>
        <w:bottom w:val="none" w:sz="0" w:space="0" w:color="auto"/>
        <w:right w:val="none" w:sz="0" w:space="0" w:color="auto"/>
      </w:divBdr>
    </w:div>
    <w:div w:id="1784880363">
      <w:bodyDiv w:val="1"/>
      <w:marLeft w:val="0"/>
      <w:marRight w:val="0"/>
      <w:marTop w:val="0"/>
      <w:marBottom w:val="0"/>
      <w:divBdr>
        <w:top w:val="none" w:sz="0" w:space="0" w:color="auto"/>
        <w:left w:val="none" w:sz="0" w:space="0" w:color="auto"/>
        <w:bottom w:val="none" w:sz="0" w:space="0" w:color="auto"/>
        <w:right w:val="none" w:sz="0" w:space="0" w:color="auto"/>
      </w:divBdr>
    </w:div>
    <w:div w:id="1784884496">
      <w:bodyDiv w:val="1"/>
      <w:marLeft w:val="0"/>
      <w:marRight w:val="0"/>
      <w:marTop w:val="0"/>
      <w:marBottom w:val="0"/>
      <w:divBdr>
        <w:top w:val="none" w:sz="0" w:space="0" w:color="auto"/>
        <w:left w:val="none" w:sz="0" w:space="0" w:color="auto"/>
        <w:bottom w:val="none" w:sz="0" w:space="0" w:color="auto"/>
        <w:right w:val="none" w:sz="0" w:space="0" w:color="auto"/>
      </w:divBdr>
    </w:div>
    <w:div w:id="1785074009">
      <w:bodyDiv w:val="1"/>
      <w:marLeft w:val="0"/>
      <w:marRight w:val="0"/>
      <w:marTop w:val="0"/>
      <w:marBottom w:val="0"/>
      <w:divBdr>
        <w:top w:val="none" w:sz="0" w:space="0" w:color="auto"/>
        <w:left w:val="none" w:sz="0" w:space="0" w:color="auto"/>
        <w:bottom w:val="none" w:sz="0" w:space="0" w:color="auto"/>
        <w:right w:val="none" w:sz="0" w:space="0" w:color="auto"/>
      </w:divBdr>
    </w:div>
    <w:div w:id="1785079132">
      <w:bodyDiv w:val="1"/>
      <w:marLeft w:val="0"/>
      <w:marRight w:val="0"/>
      <w:marTop w:val="0"/>
      <w:marBottom w:val="0"/>
      <w:divBdr>
        <w:top w:val="none" w:sz="0" w:space="0" w:color="auto"/>
        <w:left w:val="none" w:sz="0" w:space="0" w:color="auto"/>
        <w:bottom w:val="none" w:sz="0" w:space="0" w:color="auto"/>
        <w:right w:val="none" w:sz="0" w:space="0" w:color="auto"/>
      </w:divBdr>
    </w:div>
    <w:div w:id="1785223537">
      <w:bodyDiv w:val="1"/>
      <w:marLeft w:val="0"/>
      <w:marRight w:val="0"/>
      <w:marTop w:val="0"/>
      <w:marBottom w:val="0"/>
      <w:divBdr>
        <w:top w:val="none" w:sz="0" w:space="0" w:color="auto"/>
        <w:left w:val="none" w:sz="0" w:space="0" w:color="auto"/>
        <w:bottom w:val="none" w:sz="0" w:space="0" w:color="auto"/>
        <w:right w:val="none" w:sz="0" w:space="0" w:color="auto"/>
      </w:divBdr>
    </w:div>
    <w:div w:id="1785345891">
      <w:bodyDiv w:val="1"/>
      <w:marLeft w:val="0"/>
      <w:marRight w:val="0"/>
      <w:marTop w:val="0"/>
      <w:marBottom w:val="0"/>
      <w:divBdr>
        <w:top w:val="none" w:sz="0" w:space="0" w:color="auto"/>
        <w:left w:val="none" w:sz="0" w:space="0" w:color="auto"/>
        <w:bottom w:val="none" w:sz="0" w:space="0" w:color="auto"/>
        <w:right w:val="none" w:sz="0" w:space="0" w:color="auto"/>
      </w:divBdr>
    </w:div>
    <w:div w:id="1785659645">
      <w:bodyDiv w:val="1"/>
      <w:marLeft w:val="0"/>
      <w:marRight w:val="0"/>
      <w:marTop w:val="0"/>
      <w:marBottom w:val="0"/>
      <w:divBdr>
        <w:top w:val="none" w:sz="0" w:space="0" w:color="auto"/>
        <w:left w:val="none" w:sz="0" w:space="0" w:color="auto"/>
        <w:bottom w:val="none" w:sz="0" w:space="0" w:color="auto"/>
        <w:right w:val="none" w:sz="0" w:space="0" w:color="auto"/>
      </w:divBdr>
    </w:div>
    <w:div w:id="1785688349">
      <w:bodyDiv w:val="1"/>
      <w:marLeft w:val="0"/>
      <w:marRight w:val="0"/>
      <w:marTop w:val="0"/>
      <w:marBottom w:val="0"/>
      <w:divBdr>
        <w:top w:val="none" w:sz="0" w:space="0" w:color="auto"/>
        <w:left w:val="none" w:sz="0" w:space="0" w:color="auto"/>
        <w:bottom w:val="none" w:sz="0" w:space="0" w:color="auto"/>
        <w:right w:val="none" w:sz="0" w:space="0" w:color="auto"/>
      </w:divBdr>
    </w:div>
    <w:div w:id="1785691288">
      <w:bodyDiv w:val="1"/>
      <w:marLeft w:val="0"/>
      <w:marRight w:val="0"/>
      <w:marTop w:val="0"/>
      <w:marBottom w:val="0"/>
      <w:divBdr>
        <w:top w:val="none" w:sz="0" w:space="0" w:color="auto"/>
        <w:left w:val="none" w:sz="0" w:space="0" w:color="auto"/>
        <w:bottom w:val="none" w:sz="0" w:space="0" w:color="auto"/>
        <w:right w:val="none" w:sz="0" w:space="0" w:color="auto"/>
      </w:divBdr>
    </w:div>
    <w:div w:id="1785691879">
      <w:bodyDiv w:val="1"/>
      <w:marLeft w:val="0"/>
      <w:marRight w:val="0"/>
      <w:marTop w:val="0"/>
      <w:marBottom w:val="0"/>
      <w:divBdr>
        <w:top w:val="none" w:sz="0" w:space="0" w:color="auto"/>
        <w:left w:val="none" w:sz="0" w:space="0" w:color="auto"/>
        <w:bottom w:val="none" w:sz="0" w:space="0" w:color="auto"/>
        <w:right w:val="none" w:sz="0" w:space="0" w:color="auto"/>
      </w:divBdr>
    </w:div>
    <w:div w:id="1785733979">
      <w:bodyDiv w:val="1"/>
      <w:marLeft w:val="0"/>
      <w:marRight w:val="0"/>
      <w:marTop w:val="0"/>
      <w:marBottom w:val="0"/>
      <w:divBdr>
        <w:top w:val="none" w:sz="0" w:space="0" w:color="auto"/>
        <w:left w:val="none" w:sz="0" w:space="0" w:color="auto"/>
        <w:bottom w:val="none" w:sz="0" w:space="0" w:color="auto"/>
        <w:right w:val="none" w:sz="0" w:space="0" w:color="auto"/>
      </w:divBdr>
    </w:div>
    <w:div w:id="1785734125">
      <w:bodyDiv w:val="1"/>
      <w:marLeft w:val="0"/>
      <w:marRight w:val="0"/>
      <w:marTop w:val="0"/>
      <w:marBottom w:val="0"/>
      <w:divBdr>
        <w:top w:val="none" w:sz="0" w:space="0" w:color="auto"/>
        <w:left w:val="none" w:sz="0" w:space="0" w:color="auto"/>
        <w:bottom w:val="none" w:sz="0" w:space="0" w:color="auto"/>
        <w:right w:val="none" w:sz="0" w:space="0" w:color="auto"/>
      </w:divBdr>
    </w:div>
    <w:div w:id="1785884515">
      <w:bodyDiv w:val="1"/>
      <w:marLeft w:val="0"/>
      <w:marRight w:val="0"/>
      <w:marTop w:val="0"/>
      <w:marBottom w:val="0"/>
      <w:divBdr>
        <w:top w:val="none" w:sz="0" w:space="0" w:color="auto"/>
        <w:left w:val="none" w:sz="0" w:space="0" w:color="auto"/>
        <w:bottom w:val="none" w:sz="0" w:space="0" w:color="auto"/>
        <w:right w:val="none" w:sz="0" w:space="0" w:color="auto"/>
      </w:divBdr>
    </w:div>
    <w:div w:id="1786001962">
      <w:bodyDiv w:val="1"/>
      <w:marLeft w:val="0"/>
      <w:marRight w:val="0"/>
      <w:marTop w:val="0"/>
      <w:marBottom w:val="0"/>
      <w:divBdr>
        <w:top w:val="none" w:sz="0" w:space="0" w:color="auto"/>
        <w:left w:val="none" w:sz="0" w:space="0" w:color="auto"/>
        <w:bottom w:val="none" w:sz="0" w:space="0" w:color="auto"/>
        <w:right w:val="none" w:sz="0" w:space="0" w:color="auto"/>
      </w:divBdr>
    </w:div>
    <w:div w:id="1786003965">
      <w:bodyDiv w:val="1"/>
      <w:marLeft w:val="0"/>
      <w:marRight w:val="0"/>
      <w:marTop w:val="0"/>
      <w:marBottom w:val="0"/>
      <w:divBdr>
        <w:top w:val="none" w:sz="0" w:space="0" w:color="auto"/>
        <w:left w:val="none" w:sz="0" w:space="0" w:color="auto"/>
        <w:bottom w:val="none" w:sz="0" w:space="0" w:color="auto"/>
        <w:right w:val="none" w:sz="0" w:space="0" w:color="auto"/>
      </w:divBdr>
    </w:div>
    <w:div w:id="1786074884">
      <w:bodyDiv w:val="1"/>
      <w:marLeft w:val="0"/>
      <w:marRight w:val="0"/>
      <w:marTop w:val="0"/>
      <w:marBottom w:val="0"/>
      <w:divBdr>
        <w:top w:val="none" w:sz="0" w:space="0" w:color="auto"/>
        <w:left w:val="none" w:sz="0" w:space="0" w:color="auto"/>
        <w:bottom w:val="none" w:sz="0" w:space="0" w:color="auto"/>
        <w:right w:val="none" w:sz="0" w:space="0" w:color="auto"/>
      </w:divBdr>
    </w:div>
    <w:div w:id="1786080158">
      <w:bodyDiv w:val="1"/>
      <w:marLeft w:val="0"/>
      <w:marRight w:val="0"/>
      <w:marTop w:val="0"/>
      <w:marBottom w:val="0"/>
      <w:divBdr>
        <w:top w:val="none" w:sz="0" w:space="0" w:color="auto"/>
        <w:left w:val="none" w:sz="0" w:space="0" w:color="auto"/>
        <w:bottom w:val="none" w:sz="0" w:space="0" w:color="auto"/>
        <w:right w:val="none" w:sz="0" w:space="0" w:color="auto"/>
      </w:divBdr>
    </w:div>
    <w:div w:id="1786191255">
      <w:bodyDiv w:val="1"/>
      <w:marLeft w:val="0"/>
      <w:marRight w:val="0"/>
      <w:marTop w:val="0"/>
      <w:marBottom w:val="0"/>
      <w:divBdr>
        <w:top w:val="none" w:sz="0" w:space="0" w:color="auto"/>
        <w:left w:val="none" w:sz="0" w:space="0" w:color="auto"/>
        <w:bottom w:val="none" w:sz="0" w:space="0" w:color="auto"/>
        <w:right w:val="none" w:sz="0" w:space="0" w:color="auto"/>
      </w:divBdr>
    </w:div>
    <w:div w:id="1786194725">
      <w:bodyDiv w:val="1"/>
      <w:marLeft w:val="0"/>
      <w:marRight w:val="0"/>
      <w:marTop w:val="0"/>
      <w:marBottom w:val="0"/>
      <w:divBdr>
        <w:top w:val="none" w:sz="0" w:space="0" w:color="auto"/>
        <w:left w:val="none" w:sz="0" w:space="0" w:color="auto"/>
        <w:bottom w:val="none" w:sz="0" w:space="0" w:color="auto"/>
        <w:right w:val="none" w:sz="0" w:space="0" w:color="auto"/>
      </w:divBdr>
    </w:div>
    <w:div w:id="1786267533">
      <w:bodyDiv w:val="1"/>
      <w:marLeft w:val="0"/>
      <w:marRight w:val="0"/>
      <w:marTop w:val="0"/>
      <w:marBottom w:val="0"/>
      <w:divBdr>
        <w:top w:val="none" w:sz="0" w:space="0" w:color="auto"/>
        <w:left w:val="none" w:sz="0" w:space="0" w:color="auto"/>
        <w:bottom w:val="none" w:sz="0" w:space="0" w:color="auto"/>
        <w:right w:val="none" w:sz="0" w:space="0" w:color="auto"/>
      </w:divBdr>
    </w:div>
    <w:div w:id="1786340821">
      <w:bodyDiv w:val="1"/>
      <w:marLeft w:val="0"/>
      <w:marRight w:val="0"/>
      <w:marTop w:val="0"/>
      <w:marBottom w:val="0"/>
      <w:divBdr>
        <w:top w:val="none" w:sz="0" w:space="0" w:color="auto"/>
        <w:left w:val="none" w:sz="0" w:space="0" w:color="auto"/>
        <w:bottom w:val="none" w:sz="0" w:space="0" w:color="auto"/>
        <w:right w:val="none" w:sz="0" w:space="0" w:color="auto"/>
      </w:divBdr>
    </w:div>
    <w:div w:id="1786340967">
      <w:bodyDiv w:val="1"/>
      <w:marLeft w:val="0"/>
      <w:marRight w:val="0"/>
      <w:marTop w:val="0"/>
      <w:marBottom w:val="0"/>
      <w:divBdr>
        <w:top w:val="none" w:sz="0" w:space="0" w:color="auto"/>
        <w:left w:val="none" w:sz="0" w:space="0" w:color="auto"/>
        <w:bottom w:val="none" w:sz="0" w:space="0" w:color="auto"/>
        <w:right w:val="none" w:sz="0" w:space="0" w:color="auto"/>
      </w:divBdr>
    </w:div>
    <w:div w:id="1786384271">
      <w:bodyDiv w:val="1"/>
      <w:marLeft w:val="0"/>
      <w:marRight w:val="0"/>
      <w:marTop w:val="0"/>
      <w:marBottom w:val="0"/>
      <w:divBdr>
        <w:top w:val="none" w:sz="0" w:space="0" w:color="auto"/>
        <w:left w:val="none" w:sz="0" w:space="0" w:color="auto"/>
        <w:bottom w:val="none" w:sz="0" w:space="0" w:color="auto"/>
        <w:right w:val="none" w:sz="0" w:space="0" w:color="auto"/>
      </w:divBdr>
    </w:div>
    <w:div w:id="1786386713">
      <w:bodyDiv w:val="1"/>
      <w:marLeft w:val="0"/>
      <w:marRight w:val="0"/>
      <w:marTop w:val="0"/>
      <w:marBottom w:val="0"/>
      <w:divBdr>
        <w:top w:val="none" w:sz="0" w:space="0" w:color="auto"/>
        <w:left w:val="none" w:sz="0" w:space="0" w:color="auto"/>
        <w:bottom w:val="none" w:sz="0" w:space="0" w:color="auto"/>
        <w:right w:val="none" w:sz="0" w:space="0" w:color="auto"/>
      </w:divBdr>
    </w:div>
    <w:div w:id="1786386924">
      <w:bodyDiv w:val="1"/>
      <w:marLeft w:val="0"/>
      <w:marRight w:val="0"/>
      <w:marTop w:val="0"/>
      <w:marBottom w:val="0"/>
      <w:divBdr>
        <w:top w:val="none" w:sz="0" w:space="0" w:color="auto"/>
        <w:left w:val="none" w:sz="0" w:space="0" w:color="auto"/>
        <w:bottom w:val="none" w:sz="0" w:space="0" w:color="auto"/>
        <w:right w:val="none" w:sz="0" w:space="0" w:color="auto"/>
      </w:divBdr>
    </w:div>
    <w:div w:id="1786465615">
      <w:bodyDiv w:val="1"/>
      <w:marLeft w:val="0"/>
      <w:marRight w:val="0"/>
      <w:marTop w:val="0"/>
      <w:marBottom w:val="0"/>
      <w:divBdr>
        <w:top w:val="none" w:sz="0" w:space="0" w:color="auto"/>
        <w:left w:val="none" w:sz="0" w:space="0" w:color="auto"/>
        <w:bottom w:val="none" w:sz="0" w:space="0" w:color="auto"/>
        <w:right w:val="none" w:sz="0" w:space="0" w:color="auto"/>
      </w:divBdr>
    </w:div>
    <w:div w:id="1786540150">
      <w:bodyDiv w:val="1"/>
      <w:marLeft w:val="0"/>
      <w:marRight w:val="0"/>
      <w:marTop w:val="0"/>
      <w:marBottom w:val="0"/>
      <w:divBdr>
        <w:top w:val="none" w:sz="0" w:space="0" w:color="auto"/>
        <w:left w:val="none" w:sz="0" w:space="0" w:color="auto"/>
        <w:bottom w:val="none" w:sz="0" w:space="0" w:color="auto"/>
        <w:right w:val="none" w:sz="0" w:space="0" w:color="auto"/>
      </w:divBdr>
    </w:div>
    <w:div w:id="1786653118">
      <w:bodyDiv w:val="1"/>
      <w:marLeft w:val="0"/>
      <w:marRight w:val="0"/>
      <w:marTop w:val="0"/>
      <w:marBottom w:val="0"/>
      <w:divBdr>
        <w:top w:val="none" w:sz="0" w:space="0" w:color="auto"/>
        <w:left w:val="none" w:sz="0" w:space="0" w:color="auto"/>
        <w:bottom w:val="none" w:sz="0" w:space="0" w:color="auto"/>
        <w:right w:val="none" w:sz="0" w:space="0" w:color="auto"/>
      </w:divBdr>
    </w:div>
    <w:div w:id="1786735004">
      <w:bodyDiv w:val="1"/>
      <w:marLeft w:val="0"/>
      <w:marRight w:val="0"/>
      <w:marTop w:val="0"/>
      <w:marBottom w:val="0"/>
      <w:divBdr>
        <w:top w:val="none" w:sz="0" w:space="0" w:color="auto"/>
        <w:left w:val="none" w:sz="0" w:space="0" w:color="auto"/>
        <w:bottom w:val="none" w:sz="0" w:space="0" w:color="auto"/>
        <w:right w:val="none" w:sz="0" w:space="0" w:color="auto"/>
      </w:divBdr>
    </w:div>
    <w:div w:id="1786775766">
      <w:bodyDiv w:val="1"/>
      <w:marLeft w:val="0"/>
      <w:marRight w:val="0"/>
      <w:marTop w:val="0"/>
      <w:marBottom w:val="0"/>
      <w:divBdr>
        <w:top w:val="none" w:sz="0" w:space="0" w:color="auto"/>
        <w:left w:val="none" w:sz="0" w:space="0" w:color="auto"/>
        <w:bottom w:val="none" w:sz="0" w:space="0" w:color="auto"/>
        <w:right w:val="none" w:sz="0" w:space="0" w:color="auto"/>
      </w:divBdr>
    </w:div>
    <w:div w:id="1786803741">
      <w:bodyDiv w:val="1"/>
      <w:marLeft w:val="0"/>
      <w:marRight w:val="0"/>
      <w:marTop w:val="0"/>
      <w:marBottom w:val="0"/>
      <w:divBdr>
        <w:top w:val="none" w:sz="0" w:space="0" w:color="auto"/>
        <w:left w:val="none" w:sz="0" w:space="0" w:color="auto"/>
        <w:bottom w:val="none" w:sz="0" w:space="0" w:color="auto"/>
        <w:right w:val="none" w:sz="0" w:space="0" w:color="auto"/>
      </w:divBdr>
    </w:div>
    <w:div w:id="1786843756">
      <w:bodyDiv w:val="1"/>
      <w:marLeft w:val="0"/>
      <w:marRight w:val="0"/>
      <w:marTop w:val="0"/>
      <w:marBottom w:val="0"/>
      <w:divBdr>
        <w:top w:val="none" w:sz="0" w:space="0" w:color="auto"/>
        <w:left w:val="none" w:sz="0" w:space="0" w:color="auto"/>
        <w:bottom w:val="none" w:sz="0" w:space="0" w:color="auto"/>
        <w:right w:val="none" w:sz="0" w:space="0" w:color="auto"/>
      </w:divBdr>
    </w:div>
    <w:div w:id="1786850305">
      <w:bodyDiv w:val="1"/>
      <w:marLeft w:val="0"/>
      <w:marRight w:val="0"/>
      <w:marTop w:val="0"/>
      <w:marBottom w:val="0"/>
      <w:divBdr>
        <w:top w:val="none" w:sz="0" w:space="0" w:color="auto"/>
        <w:left w:val="none" w:sz="0" w:space="0" w:color="auto"/>
        <w:bottom w:val="none" w:sz="0" w:space="0" w:color="auto"/>
        <w:right w:val="none" w:sz="0" w:space="0" w:color="auto"/>
      </w:divBdr>
    </w:div>
    <w:div w:id="1786920991">
      <w:bodyDiv w:val="1"/>
      <w:marLeft w:val="0"/>
      <w:marRight w:val="0"/>
      <w:marTop w:val="0"/>
      <w:marBottom w:val="0"/>
      <w:divBdr>
        <w:top w:val="none" w:sz="0" w:space="0" w:color="auto"/>
        <w:left w:val="none" w:sz="0" w:space="0" w:color="auto"/>
        <w:bottom w:val="none" w:sz="0" w:space="0" w:color="auto"/>
        <w:right w:val="none" w:sz="0" w:space="0" w:color="auto"/>
      </w:divBdr>
    </w:div>
    <w:div w:id="1786926043">
      <w:bodyDiv w:val="1"/>
      <w:marLeft w:val="0"/>
      <w:marRight w:val="0"/>
      <w:marTop w:val="0"/>
      <w:marBottom w:val="0"/>
      <w:divBdr>
        <w:top w:val="none" w:sz="0" w:space="0" w:color="auto"/>
        <w:left w:val="none" w:sz="0" w:space="0" w:color="auto"/>
        <w:bottom w:val="none" w:sz="0" w:space="0" w:color="auto"/>
        <w:right w:val="none" w:sz="0" w:space="0" w:color="auto"/>
      </w:divBdr>
    </w:div>
    <w:div w:id="1787043261">
      <w:bodyDiv w:val="1"/>
      <w:marLeft w:val="0"/>
      <w:marRight w:val="0"/>
      <w:marTop w:val="0"/>
      <w:marBottom w:val="0"/>
      <w:divBdr>
        <w:top w:val="none" w:sz="0" w:space="0" w:color="auto"/>
        <w:left w:val="none" w:sz="0" w:space="0" w:color="auto"/>
        <w:bottom w:val="none" w:sz="0" w:space="0" w:color="auto"/>
        <w:right w:val="none" w:sz="0" w:space="0" w:color="auto"/>
      </w:divBdr>
    </w:div>
    <w:div w:id="1787045867">
      <w:bodyDiv w:val="1"/>
      <w:marLeft w:val="0"/>
      <w:marRight w:val="0"/>
      <w:marTop w:val="0"/>
      <w:marBottom w:val="0"/>
      <w:divBdr>
        <w:top w:val="none" w:sz="0" w:space="0" w:color="auto"/>
        <w:left w:val="none" w:sz="0" w:space="0" w:color="auto"/>
        <w:bottom w:val="none" w:sz="0" w:space="0" w:color="auto"/>
        <w:right w:val="none" w:sz="0" w:space="0" w:color="auto"/>
      </w:divBdr>
    </w:div>
    <w:div w:id="1787118709">
      <w:bodyDiv w:val="1"/>
      <w:marLeft w:val="0"/>
      <w:marRight w:val="0"/>
      <w:marTop w:val="0"/>
      <w:marBottom w:val="0"/>
      <w:divBdr>
        <w:top w:val="none" w:sz="0" w:space="0" w:color="auto"/>
        <w:left w:val="none" w:sz="0" w:space="0" w:color="auto"/>
        <w:bottom w:val="none" w:sz="0" w:space="0" w:color="auto"/>
        <w:right w:val="none" w:sz="0" w:space="0" w:color="auto"/>
      </w:divBdr>
    </w:div>
    <w:div w:id="1787118932">
      <w:bodyDiv w:val="1"/>
      <w:marLeft w:val="0"/>
      <w:marRight w:val="0"/>
      <w:marTop w:val="0"/>
      <w:marBottom w:val="0"/>
      <w:divBdr>
        <w:top w:val="none" w:sz="0" w:space="0" w:color="auto"/>
        <w:left w:val="none" w:sz="0" w:space="0" w:color="auto"/>
        <w:bottom w:val="none" w:sz="0" w:space="0" w:color="auto"/>
        <w:right w:val="none" w:sz="0" w:space="0" w:color="auto"/>
      </w:divBdr>
    </w:div>
    <w:div w:id="1787239642">
      <w:bodyDiv w:val="1"/>
      <w:marLeft w:val="0"/>
      <w:marRight w:val="0"/>
      <w:marTop w:val="0"/>
      <w:marBottom w:val="0"/>
      <w:divBdr>
        <w:top w:val="none" w:sz="0" w:space="0" w:color="auto"/>
        <w:left w:val="none" w:sz="0" w:space="0" w:color="auto"/>
        <w:bottom w:val="none" w:sz="0" w:space="0" w:color="auto"/>
        <w:right w:val="none" w:sz="0" w:space="0" w:color="auto"/>
      </w:divBdr>
    </w:div>
    <w:div w:id="1787306515">
      <w:bodyDiv w:val="1"/>
      <w:marLeft w:val="0"/>
      <w:marRight w:val="0"/>
      <w:marTop w:val="0"/>
      <w:marBottom w:val="0"/>
      <w:divBdr>
        <w:top w:val="none" w:sz="0" w:space="0" w:color="auto"/>
        <w:left w:val="none" w:sz="0" w:space="0" w:color="auto"/>
        <w:bottom w:val="none" w:sz="0" w:space="0" w:color="auto"/>
        <w:right w:val="none" w:sz="0" w:space="0" w:color="auto"/>
      </w:divBdr>
    </w:div>
    <w:div w:id="1787432887">
      <w:bodyDiv w:val="1"/>
      <w:marLeft w:val="0"/>
      <w:marRight w:val="0"/>
      <w:marTop w:val="0"/>
      <w:marBottom w:val="0"/>
      <w:divBdr>
        <w:top w:val="none" w:sz="0" w:space="0" w:color="auto"/>
        <w:left w:val="none" w:sz="0" w:space="0" w:color="auto"/>
        <w:bottom w:val="none" w:sz="0" w:space="0" w:color="auto"/>
        <w:right w:val="none" w:sz="0" w:space="0" w:color="auto"/>
      </w:divBdr>
    </w:div>
    <w:div w:id="1787767657">
      <w:bodyDiv w:val="1"/>
      <w:marLeft w:val="0"/>
      <w:marRight w:val="0"/>
      <w:marTop w:val="0"/>
      <w:marBottom w:val="0"/>
      <w:divBdr>
        <w:top w:val="none" w:sz="0" w:space="0" w:color="auto"/>
        <w:left w:val="none" w:sz="0" w:space="0" w:color="auto"/>
        <w:bottom w:val="none" w:sz="0" w:space="0" w:color="auto"/>
        <w:right w:val="none" w:sz="0" w:space="0" w:color="auto"/>
      </w:divBdr>
    </w:div>
    <w:div w:id="1787967612">
      <w:bodyDiv w:val="1"/>
      <w:marLeft w:val="0"/>
      <w:marRight w:val="0"/>
      <w:marTop w:val="0"/>
      <w:marBottom w:val="0"/>
      <w:divBdr>
        <w:top w:val="none" w:sz="0" w:space="0" w:color="auto"/>
        <w:left w:val="none" w:sz="0" w:space="0" w:color="auto"/>
        <w:bottom w:val="none" w:sz="0" w:space="0" w:color="auto"/>
        <w:right w:val="none" w:sz="0" w:space="0" w:color="auto"/>
      </w:divBdr>
    </w:div>
    <w:div w:id="1787968695">
      <w:bodyDiv w:val="1"/>
      <w:marLeft w:val="0"/>
      <w:marRight w:val="0"/>
      <w:marTop w:val="0"/>
      <w:marBottom w:val="0"/>
      <w:divBdr>
        <w:top w:val="none" w:sz="0" w:space="0" w:color="auto"/>
        <w:left w:val="none" w:sz="0" w:space="0" w:color="auto"/>
        <w:bottom w:val="none" w:sz="0" w:space="0" w:color="auto"/>
        <w:right w:val="none" w:sz="0" w:space="0" w:color="auto"/>
      </w:divBdr>
    </w:div>
    <w:div w:id="1787969540">
      <w:bodyDiv w:val="1"/>
      <w:marLeft w:val="0"/>
      <w:marRight w:val="0"/>
      <w:marTop w:val="0"/>
      <w:marBottom w:val="0"/>
      <w:divBdr>
        <w:top w:val="none" w:sz="0" w:space="0" w:color="auto"/>
        <w:left w:val="none" w:sz="0" w:space="0" w:color="auto"/>
        <w:bottom w:val="none" w:sz="0" w:space="0" w:color="auto"/>
        <w:right w:val="none" w:sz="0" w:space="0" w:color="auto"/>
      </w:divBdr>
    </w:div>
    <w:div w:id="1787970490">
      <w:bodyDiv w:val="1"/>
      <w:marLeft w:val="0"/>
      <w:marRight w:val="0"/>
      <w:marTop w:val="0"/>
      <w:marBottom w:val="0"/>
      <w:divBdr>
        <w:top w:val="none" w:sz="0" w:space="0" w:color="auto"/>
        <w:left w:val="none" w:sz="0" w:space="0" w:color="auto"/>
        <w:bottom w:val="none" w:sz="0" w:space="0" w:color="auto"/>
        <w:right w:val="none" w:sz="0" w:space="0" w:color="auto"/>
      </w:divBdr>
    </w:div>
    <w:div w:id="1788038618">
      <w:bodyDiv w:val="1"/>
      <w:marLeft w:val="0"/>
      <w:marRight w:val="0"/>
      <w:marTop w:val="0"/>
      <w:marBottom w:val="0"/>
      <w:divBdr>
        <w:top w:val="none" w:sz="0" w:space="0" w:color="auto"/>
        <w:left w:val="none" w:sz="0" w:space="0" w:color="auto"/>
        <w:bottom w:val="none" w:sz="0" w:space="0" w:color="auto"/>
        <w:right w:val="none" w:sz="0" w:space="0" w:color="auto"/>
      </w:divBdr>
    </w:div>
    <w:div w:id="1788039129">
      <w:bodyDiv w:val="1"/>
      <w:marLeft w:val="0"/>
      <w:marRight w:val="0"/>
      <w:marTop w:val="0"/>
      <w:marBottom w:val="0"/>
      <w:divBdr>
        <w:top w:val="none" w:sz="0" w:space="0" w:color="auto"/>
        <w:left w:val="none" w:sz="0" w:space="0" w:color="auto"/>
        <w:bottom w:val="none" w:sz="0" w:space="0" w:color="auto"/>
        <w:right w:val="none" w:sz="0" w:space="0" w:color="auto"/>
      </w:divBdr>
    </w:div>
    <w:div w:id="1788154618">
      <w:bodyDiv w:val="1"/>
      <w:marLeft w:val="0"/>
      <w:marRight w:val="0"/>
      <w:marTop w:val="0"/>
      <w:marBottom w:val="0"/>
      <w:divBdr>
        <w:top w:val="none" w:sz="0" w:space="0" w:color="auto"/>
        <w:left w:val="none" w:sz="0" w:space="0" w:color="auto"/>
        <w:bottom w:val="none" w:sz="0" w:space="0" w:color="auto"/>
        <w:right w:val="none" w:sz="0" w:space="0" w:color="auto"/>
      </w:divBdr>
    </w:div>
    <w:div w:id="1788230778">
      <w:bodyDiv w:val="1"/>
      <w:marLeft w:val="0"/>
      <w:marRight w:val="0"/>
      <w:marTop w:val="0"/>
      <w:marBottom w:val="0"/>
      <w:divBdr>
        <w:top w:val="none" w:sz="0" w:space="0" w:color="auto"/>
        <w:left w:val="none" w:sz="0" w:space="0" w:color="auto"/>
        <w:bottom w:val="none" w:sz="0" w:space="0" w:color="auto"/>
        <w:right w:val="none" w:sz="0" w:space="0" w:color="auto"/>
      </w:divBdr>
    </w:div>
    <w:div w:id="1788231494">
      <w:bodyDiv w:val="1"/>
      <w:marLeft w:val="0"/>
      <w:marRight w:val="0"/>
      <w:marTop w:val="0"/>
      <w:marBottom w:val="0"/>
      <w:divBdr>
        <w:top w:val="none" w:sz="0" w:space="0" w:color="auto"/>
        <w:left w:val="none" w:sz="0" w:space="0" w:color="auto"/>
        <w:bottom w:val="none" w:sz="0" w:space="0" w:color="auto"/>
        <w:right w:val="none" w:sz="0" w:space="0" w:color="auto"/>
      </w:divBdr>
    </w:div>
    <w:div w:id="1788235789">
      <w:bodyDiv w:val="1"/>
      <w:marLeft w:val="0"/>
      <w:marRight w:val="0"/>
      <w:marTop w:val="0"/>
      <w:marBottom w:val="0"/>
      <w:divBdr>
        <w:top w:val="none" w:sz="0" w:space="0" w:color="auto"/>
        <w:left w:val="none" w:sz="0" w:space="0" w:color="auto"/>
        <w:bottom w:val="none" w:sz="0" w:space="0" w:color="auto"/>
        <w:right w:val="none" w:sz="0" w:space="0" w:color="auto"/>
      </w:divBdr>
    </w:div>
    <w:div w:id="1788236728">
      <w:bodyDiv w:val="1"/>
      <w:marLeft w:val="0"/>
      <w:marRight w:val="0"/>
      <w:marTop w:val="0"/>
      <w:marBottom w:val="0"/>
      <w:divBdr>
        <w:top w:val="none" w:sz="0" w:space="0" w:color="auto"/>
        <w:left w:val="none" w:sz="0" w:space="0" w:color="auto"/>
        <w:bottom w:val="none" w:sz="0" w:space="0" w:color="auto"/>
        <w:right w:val="none" w:sz="0" w:space="0" w:color="auto"/>
      </w:divBdr>
    </w:div>
    <w:div w:id="1788306904">
      <w:bodyDiv w:val="1"/>
      <w:marLeft w:val="0"/>
      <w:marRight w:val="0"/>
      <w:marTop w:val="0"/>
      <w:marBottom w:val="0"/>
      <w:divBdr>
        <w:top w:val="none" w:sz="0" w:space="0" w:color="auto"/>
        <w:left w:val="none" w:sz="0" w:space="0" w:color="auto"/>
        <w:bottom w:val="none" w:sz="0" w:space="0" w:color="auto"/>
        <w:right w:val="none" w:sz="0" w:space="0" w:color="auto"/>
      </w:divBdr>
    </w:div>
    <w:div w:id="1788352893">
      <w:bodyDiv w:val="1"/>
      <w:marLeft w:val="0"/>
      <w:marRight w:val="0"/>
      <w:marTop w:val="0"/>
      <w:marBottom w:val="0"/>
      <w:divBdr>
        <w:top w:val="none" w:sz="0" w:space="0" w:color="auto"/>
        <w:left w:val="none" w:sz="0" w:space="0" w:color="auto"/>
        <w:bottom w:val="none" w:sz="0" w:space="0" w:color="auto"/>
        <w:right w:val="none" w:sz="0" w:space="0" w:color="auto"/>
      </w:divBdr>
    </w:div>
    <w:div w:id="1788501754">
      <w:bodyDiv w:val="1"/>
      <w:marLeft w:val="0"/>
      <w:marRight w:val="0"/>
      <w:marTop w:val="0"/>
      <w:marBottom w:val="0"/>
      <w:divBdr>
        <w:top w:val="none" w:sz="0" w:space="0" w:color="auto"/>
        <w:left w:val="none" w:sz="0" w:space="0" w:color="auto"/>
        <w:bottom w:val="none" w:sz="0" w:space="0" w:color="auto"/>
        <w:right w:val="none" w:sz="0" w:space="0" w:color="auto"/>
      </w:divBdr>
    </w:div>
    <w:div w:id="1788502359">
      <w:bodyDiv w:val="1"/>
      <w:marLeft w:val="0"/>
      <w:marRight w:val="0"/>
      <w:marTop w:val="0"/>
      <w:marBottom w:val="0"/>
      <w:divBdr>
        <w:top w:val="none" w:sz="0" w:space="0" w:color="auto"/>
        <w:left w:val="none" w:sz="0" w:space="0" w:color="auto"/>
        <w:bottom w:val="none" w:sz="0" w:space="0" w:color="auto"/>
        <w:right w:val="none" w:sz="0" w:space="0" w:color="auto"/>
      </w:divBdr>
    </w:div>
    <w:div w:id="1788696906">
      <w:bodyDiv w:val="1"/>
      <w:marLeft w:val="0"/>
      <w:marRight w:val="0"/>
      <w:marTop w:val="0"/>
      <w:marBottom w:val="0"/>
      <w:divBdr>
        <w:top w:val="none" w:sz="0" w:space="0" w:color="auto"/>
        <w:left w:val="none" w:sz="0" w:space="0" w:color="auto"/>
        <w:bottom w:val="none" w:sz="0" w:space="0" w:color="auto"/>
        <w:right w:val="none" w:sz="0" w:space="0" w:color="auto"/>
      </w:divBdr>
    </w:div>
    <w:div w:id="1788700182">
      <w:bodyDiv w:val="1"/>
      <w:marLeft w:val="0"/>
      <w:marRight w:val="0"/>
      <w:marTop w:val="0"/>
      <w:marBottom w:val="0"/>
      <w:divBdr>
        <w:top w:val="none" w:sz="0" w:space="0" w:color="auto"/>
        <w:left w:val="none" w:sz="0" w:space="0" w:color="auto"/>
        <w:bottom w:val="none" w:sz="0" w:space="0" w:color="auto"/>
        <w:right w:val="none" w:sz="0" w:space="0" w:color="auto"/>
      </w:divBdr>
    </w:div>
    <w:div w:id="1788740296">
      <w:bodyDiv w:val="1"/>
      <w:marLeft w:val="0"/>
      <w:marRight w:val="0"/>
      <w:marTop w:val="0"/>
      <w:marBottom w:val="0"/>
      <w:divBdr>
        <w:top w:val="none" w:sz="0" w:space="0" w:color="auto"/>
        <w:left w:val="none" w:sz="0" w:space="0" w:color="auto"/>
        <w:bottom w:val="none" w:sz="0" w:space="0" w:color="auto"/>
        <w:right w:val="none" w:sz="0" w:space="0" w:color="auto"/>
      </w:divBdr>
    </w:div>
    <w:div w:id="1788767469">
      <w:bodyDiv w:val="1"/>
      <w:marLeft w:val="0"/>
      <w:marRight w:val="0"/>
      <w:marTop w:val="0"/>
      <w:marBottom w:val="0"/>
      <w:divBdr>
        <w:top w:val="none" w:sz="0" w:space="0" w:color="auto"/>
        <w:left w:val="none" w:sz="0" w:space="0" w:color="auto"/>
        <w:bottom w:val="none" w:sz="0" w:space="0" w:color="auto"/>
        <w:right w:val="none" w:sz="0" w:space="0" w:color="auto"/>
      </w:divBdr>
    </w:div>
    <w:div w:id="1788891631">
      <w:bodyDiv w:val="1"/>
      <w:marLeft w:val="0"/>
      <w:marRight w:val="0"/>
      <w:marTop w:val="0"/>
      <w:marBottom w:val="0"/>
      <w:divBdr>
        <w:top w:val="none" w:sz="0" w:space="0" w:color="auto"/>
        <w:left w:val="none" w:sz="0" w:space="0" w:color="auto"/>
        <w:bottom w:val="none" w:sz="0" w:space="0" w:color="auto"/>
        <w:right w:val="none" w:sz="0" w:space="0" w:color="auto"/>
      </w:divBdr>
    </w:div>
    <w:div w:id="1788892809">
      <w:bodyDiv w:val="1"/>
      <w:marLeft w:val="0"/>
      <w:marRight w:val="0"/>
      <w:marTop w:val="0"/>
      <w:marBottom w:val="0"/>
      <w:divBdr>
        <w:top w:val="none" w:sz="0" w:space="0" w:color="auto"/>
        <w:left w:val="none" w:sz="0" w:space="0" w:color="auto"/>
        <w:bottom w:val="none" w:sz="0" w:space="0" w:color="auto"/>
        <w:right w:val="none" w:sz="0" w:space="0" w:color="auto"/>
      </w:divBdr>
    </w:div>
    <w:div w:id="1788964883">
      <w:bodyDiv w:val="1"/>
      <w:marLeft w:val="0"/>
      <w:marRight w:val="0"/>
      <w:marTop w:val="0"/>
      <w:marBottom w:val="0"/>
      <w:divBdr>
        <w:top w:val="none" w:sz="0" w:space="0" w:color="auto"/>
        <w:left w:val="none" w:sz="0" w:space="0" w:color="auto"/>
        <w:bottom w:val="none" w:sz="0" w:space="0" w:color="auto"/>
        <w:right w:val="none" w:sz="0" w:space="0" w:color="auto"/>
      </w:divBdr>
    </w:div>
    <w:div w:id="1789085449">
      <w:bodyDiv w:val="1"/>
      <w:marLeft w:val="0"/>
      <w:marRight w:val="0"/>
      <w:marTop w:val="0"/>
      <w:marBottom w:val="0"/>
      <w:divBdr>
        <w:top w:val="none" w:sz="0" w:space="0" w:color="auto"/>
        <w:left w:val="none" w:sz="0" w:space="0" w:color="auto"/>
        <w:bottom w:val="none" w:sz="0" w:space="0" w:color="auto"/>
        <w:right w:val="none" w:sz="0" w:space="0" w:color="auto"/>
      </w:divBdr>
    </w:div>
    <w:div w:id="1789156902">
      <w:bodyDiv w:val="1"/>
      <w:marLeft w:val="0"/>
      <w:marRight w:val="0"/>
      <w:marTop w:val="0"/>
      <w:marBottom w:val="0"/>
      <w:divBdr>
        <w:top w:val="none" w:sz="0" w:space="0" w:color="auto"/>
        <w:left w:val="none" w:sz="0" w:space="0" w:color="auto"/>
        <w:bottom w:val="none" w:sz="0" w:space="0" w:color="auto"/>
        <w:right w:val="none" w:sz="0" w:space="0" w:color="auto"/>
      </w:divBdr>
    </w:div>
    <w:div w:id="1789198849">
      <w:bodyDiv w:val="1"/>
      <w:marLeft w:val="0"/>
      <w:marRight w:val="0"/>
      <w:marTop w:val="0"/>
      <w:marBottom w:val="0"/>
      <w:divBdr>
        <w:top w:val="none" w:sz="0" w:space="0" w:color="auto"/>
        <w:left w:val="none" w:sz="0" w:space="0" w:color="auto"/>
        <w:bottom w:val="none" w:sz="0" w:space="0" w:color="auto"/>
        <w:right w:val="none" w:sz="0" w:space="0" w:color="auto"/>
      </w:divBdr>
    </w:div>
    <w:div w:id="1789230817">
      <w:bodyDiv w:val="1"/>
      <w:marLeft w:val="0"/>
      <w:marRight w:val="0"/>
      <w:marTop w:val="0"/>
      <w:marBottom w:val="0"/>
      <w:divBdr>
        <w:top w:val="none" w:sz="0" w:space="0" w:color="auto"/>
        <w:left w:val="none" w:sz="0" w:space="0" w:color="auto"/>
        <w:bottom w:val="none" w:sz="0" w:space="0" w:color="auto"/>
        <w:right w:val="none" w:sz="0" w:space="0" w:color="auto"/>
      </w:divBdr>
    </w:div>
    <w:div w:id="1789272078">
      <w:bodyDiv w:val="1"/>
      <w:marLeft w:val="0"/>
      <w:marRight w:val="0"/>
      <w:marTop w:val="0"/>
      <w:marBottom w:val="0"/>
      <w:divBdr>
        <w:top w:val="none" w:sz="0" w:space="0" w:color="auto"/>
        <w:left w:val="none" w:sz="0" w:space="0" w:color="auto"/>
        <w:bottom w:val="none" w:sz="0" w:space="0" w:color="auto"/>
        <w:right w:val="none" w:sz="0" w:space="0" w:color="auto"/>
      </w:divBdr>
    </w:div>
    <w:div w:id="1789272670">
      <w:bodyDiv w:val="1"/>
      <w:marLeft w:val="0"/>
      <w:marRight w:val="0"/>
      <w:marTop w:val="0"/>
      <w:marBottom w:val="0"/>
      <w:divBdr>
        <w:top w:val="none" w:sz="0" w:space="0" w:color="auto"/>
        <w:left w:val="none" w:sz="0" w:space="0" w:color="auto"/>
        <w:bottom w:val="none" w:sz="0" w:space="0" w:color="auto"/>
        <w:right w:val="none" w:sz="0" w:space="0" w:color="auto"/>
      </w:divBdr>
    </w:div>
    <w:div w:id="1789273901">
      <w:bodyDiv w:val="1"/>
      <w:marLeft w:val="0"/>
      <w:marRight w:val="0"/>
      <w:marTop w:val="0"/>
      <w:marBottom w:val="0"/>
      <w:divBdr>
        <w:top w:val="none" w:sz="0" w:space="0" w:color="auto"/>
        <w:left w:val="none" w:sz="0" w:space="0" w:color="auto"/>
        <w:bottom w:val="none" w:sz="0" w:space="0" w:color="auto"/>
        <w:right w:val="none" w:sz="0" w:space="0" w:color="auto"/>
      </w:divBdr>
    </w:div>
    <w:div w:id="1789279809">
      <w:bodyDiv w:val="1"/>
      <w:marLeft w:val="0"/>
      <w:marRight w:val="0"/>
      <w:marTop w:val="0"/>
      <w:marBottom w:val="0"/>
      <w:divBdr>
        <w:top w:val="none" w:sz="0" w:space="0" w:color="auto"/>
        <w:left w:val="none" w:sz="0" w:space="0" w:color="auto"/>
        <w:bottom w:val="none" w:sz="0" w:space="0" w:color="auto"/>
        <w:right w:val="none" w:sz="0" w:space="0" w:color="auto"/>
      </w:divBdr>
    </w:div>
    <w:div w:id="1789356495">
      <w:bodyDiv w:val="1"/>
      <w:marLeft w:val="0"/>
      <w:marRight w:val="0"/>
      <w:marTop w:val="0"/>
      <w:marBottom w:val="0"/>
      <w:divBdr>
        <w:top w:val="none" w:sz="0" w:space="0" w:color="auto"/>
        <w:left w:val="none" w:sz="0" w:space="0" w:color="auto"/>
        <w:bottom w:val="none" w:sz="0" w:space="0" w:color="auto"/>
        <w:right w:val="none" w:sz="0" w:space="0" w:color="auto"/>
      </w:divBdr>
    </w:div>
    <w:div w:id="1789396413">
      <w:bodyDiv w:val="1"/>
      <w:marLeft w:val="0"/>
      <w:marRight w:val="0"/>
      <w:marTop w:val="0"/>
      <w:marBottom w:val="0"/>
      <w:divBdr>
        <w:top w:val="none" w:sz="0" w:space="0" w:color="auto"/>
        <w:left w:val="none" w:sz="0" w:space="0" w:color="auto"/>
        <w:bottom w:val="none" w:sz="0" w:space="0" w:color="auto"/>
        <w:right w:val="none" w:sz="0" w:space="0" w:color="auto"/>
      </w:divBdr>
    </w:div>
    <w:div w:id="1789426998">
      <w:bodyDiv w:val="1"/>
      <w:marLeft w:val="0"/>
      <w:marRight w:val="0"/>
      <w:marTop w:val="0"/>
      <w:marBottom w:val="0"/>
      <w:divBdr>
        <w:top w:val="none" w:sz="0" w:space="0" w:color="auto"/>
        <w:left w:val="none" w:sz="0" w:space="0" w:color="auto"/>
        <w:bottom w:val="none" w:sz="0" w:space="0" w:color="auto"/>
        <w:right w:val="none" w:sz="0" w:space="0" w:color="auto"/>
      </w:divBdr>
    </w:div>
    <w:div w:id="1789465878">
      <w:bodyDiv w:val="1"/>
      <w:marLeft w:val="0"/>
      <w:marRight w:val="0"/>
      <w:marTop w:val="0"/>
      <w:marBottom w:val="0"/>
      <w:divBdr>
        <w:top w:val="none" w:sz="0" w:space="0" w:color="auto"/>
        <w:left w:val="none" w:sz="0" w:space="0" w:color="auto"/>
        <w:bottom w:val="none" w:sz="0" w:space="0" w:color="auto"/>
        <w:right w:val="none" w:sz="0" w:space="0" w:color="auto"/>
      </w:divBdr>
    </w:div>
    <w:div w:id="1789468263">
      <w:bodyDiv w:val="1"/>
      <w:marLeft w:val="0"/>
      <w:marRight w:val="0"/>
      <w:marTop w:val="0"/>
      <w:marBottom w:val="0"/>
      <w:divBdr>
        <w:top w:val="none" w:sz="0" w:space="0" w:color="auto"/>
        <w:left w:val="none" w:sz="0" w:space="0" w:color="auto"/>
        <w:bottom w:val="none" w:sz="0" w:space="0" w:color="auto"/>
        <w:right w:val="none" w:sz="0" w:space="0" w:color="auto"/>
      </w:divBdr>
    </w:div>
    <w:div w:id="1789469224">
      <w:bodyDiv w:val="1"/>
      <w:marLeft w:val="0"/>
      <w:marRight w:val="0"/>
      <w:marTop w:val="0"/>
      <w:marBottom w:val="0"/>
      <w:divBdr>
        <w:top w:val="none" w:sz="0" w:space="0" w:color="auto"/>
        <w:left w:val="none" w:sz="0" w:space="0" w:color="auto"/>
        <w:bottom w:val="none" w:sz="0" w:space="0" w:color="auto"/>
        <w:right w:val="none" w:sz="0" w:space="0" w:color="auto"/>
      </w:divBdr>
    </w:div>
    <w:div w:id="1789658211">
      <w:bodyDiv w:val="1"/>
      <w:marLeft w:val="0"/>
      <w:marRight w:val="0"/>
      <w:marTop w:val="0"/>
      <w:marBottom w:val="0"/>
      <w:divBdr>
        <w:top w:val="none" w:sz="0" w:space="0" w:color="auto"/>
        <w:left w:val="none" w:sz="0" w:space="0" w:color="auto"/>
        <w:bottom w:val="none" w:sz="0" w:space="0" w:color="auto"/>
        <w:right w:val="none" w:sz="0" w:space="0" w:color="auto"/>
      </w:divBdr>
    </w:div>
    <w:div w:id="1789661656">
      <w:bodyDiv w:val="1"/>
      <w:marLeft w:val="0"/>
      <w:marRight w:val="0"/>
      <w:marTop w:val="0"/>
      <w:marBottom w:val="0"/>
      <w:divBdr>
        <w:top w:val="none" w:sz="0" w:space="0" w:color="auto"/>
        <w:left w:val="none" w:sz="0" w:space="0" w:color="auto"/>
        <w:bottom w:val="none" w:sz="0" w:space="0" w:color="auto"/>
        <w:right w:val="none" w:sz="0" w:space="0" w:color="auto"/>
      </w:divBdr>
    </w:div>
    <w:div w:id="1789664234">
      <w:bodyDiv w:val="1"/>
      <w:marLeft w:val="0"/>
      <w:marRight w:val="0"/>
      <w:marTop w:val="0"/>
      <w:marBottom w:val="0"/>
      <w:divBdr>
        <w:top w:val="none" w:sz="0" w:space="0" w:color="auto"/>
        <w:left w:val="none" w:sz="0" w:space="0" w:color="auto"/>
        <w:bottom w:val="none" w:sz="0" w:space="0" w:color="auto"/>
        <w:right w:val="none" w:sz="0" w:space="0" w:color="auto"/>
      </w:divBdr>
    </w:div>
    <w:div w:id="1789809582">
      <w:bodyDiv w:val="1"/>
      <w:marLeft w:val="0"/>
      <w:marRight w:val="0"/>
      <w:marTop w:val="0"/>
      <w:marBottom w:val="0"/>
      <w:divBdr>
        <w:top w:val="none" w:sz="0" w:space="0" w:color="auto"/>
        <w:left w:val="none" w:sz="0" w:space="0" w:color="auto"/>
        <w:bottom w:val="none" w:sz="0" w:space="0" w:color="auto"/>
        <w:right w:val="none" w:sz="0" w:space="0" w:color="auto"/>
      </w:divBdr>
    </w:div>
    <w:div w:id="1789854380">
      <w:bodyDiv w:val="1"/>
      <w:marLeft w:val="0"/>
      <w:marRight w:val="0"/>
      <w:marTop w:val="0"/>
      <w:marBottom w:val="0"/>
      <w:divBdr>
        <w:top w:val="none" w:sz="0" w:space="0" w:color="auto"/>
        <w:left w:val="none" w:sz="0" w:space="0" w:color="auto"/>
        <w:bottom w:val="none" w:sz="0" w:space="0" w:color="auto"/>
        <w:right w:val="none" w:sz="0" w:space="0" w:color="auto"/>
      </w:divBdr>
    </w:div>
    <w:div w:id="1789885988">
      <w:bodyDiv w:val="1"/>
      <w:marLeft w:val="0"/>
      <w:marRight w:val="0"/>
      <w:marTop w:val="0"/>
      <w:marBottom w:val="0"/>
      <w:divBdr>
        <w:top w:val="none" w:sz="0" w:space="0" w:color="auto"/>
        <w:left w:val="none" w:sz="0" w:space="0" w:color="auto"/>
        <w:bottom w:val="none" w:sz="0" w:space="0" w:color="auto"/>
        <w:right w:val="none" w:sz="0" w:space="0" w:color="auto"/>
      </w:divBdr>
    </w:div>
    <w:div w:id="1790002629">
      <w:bodyDiv w:val="1"/>
      <w:marLeft w:val="0"/>
      <w:marRight w:val="0"/>
      <w:marTop w:val="0"/>
      <w:marBottom w:val="0"/>
      <w:divBdr>
        <w:top w:val="none" w:sz="0" w:space="0" w:color="auto"/>
        <w:left w:val="none" w:sz="0" w:space="0" w:color="auto"/>
        <w:bottom w:val="none" w:sz="0" w:space="0" w:color="auto"/>
        <w:right w:val="none" w:sz="0" w:space="0" w:color="auto"/>
      </w:divBdr>
    </w:div>
    <w:div w:id="1790010345">
      <w:bodyDiv w:val="1"/>
      <w:marLeft w:val="0"/>
      <w:marRight w:val="0"/>
      <w:marTop w:val="0"/>
      <w:marBottom w:val="0"/>
      <w:divBdr>
        <w:top w:val="none" w:sz="0" w:space="0" w:color="auto"/>
        <w:left w:val="none" w:sz="0" w:space="0" w:color="auto"/>
        <w:bottom w:val="none" w:sz="0" w:space="0" w:color="auto"/>
        <w:right w:val="none" w:sz="0" w:space="0" w:color="auto"/>
      </w:divBdr>
    </w:div>
    <w:div w:id="1790123623">
      <w:bodyDiv w:val="1"/>
      <w:marLeft w:val="0"/>
      <w:marRight w:val="0"/>
      <w:marTop w:val="0"/>
      <w:marBottom w:val="0"/>
      <w:divBdr>
        <w:top w:val="none" w:sz="0" w:space="0" w:color="auto"/>
        <w:left w:val="none" w:sz="0" w:space="0" w:color="auto"/>
        <w:bottom w:val="none" w:sz="0" w:space="0" w:color="auto"/>
        <w:right w:val="none" w:sz="0" w:space="0" w:color="auto"/>
      </w:divBdr>
    </w:div>
    <w:div w:id="1790195754">
      <w:bodyDiv w:val="1"/>
      <w:marLeft w:val="0"/>
      <w:marRight w:val="0"/>
      <w:marTop w:val="0"/>
      <w:marBottom w:val="0"/>
      <w:divBdr>
        <w:top w:val="none" w:sz="0" w:space="0" w:color="auto"/>
        <w:left w:val="none" w:sz="0" w:space="0" w:color="auto"/>
        <w:bottom w:val="none" w:sz="0" w:space="0" w:color="auto"/>
        <w:right w:val="none" w:sz="0" w:space="0" w:color="auto"/>
      </w:divBdr>
    </w:div>
    <w:div w:id="1790317746">
      <w:bodyDiv w:val="1"/>
      <w:marLeft w:val="0"/>
      <w:marRight w:val="0"/>
      <w:marTop w:val="0"/>
      <w:marBottom w:val="0"/>
      <w:divBdr>
        <w:top w:val="none" w:sz="0" w:space="0" w:color="auto"/>
        <w:left w:val="none" w:sz="0" w:space="0" w:color="auto"/>
        <w:bottom w:val="none" w:sz="0" w:space="0" w:color="auto"/>
        <w:right w:val="none" w:sz="0" w:space="0" w:color="auto"/>
      </w:divBdr>
    </w:div>
    <w:div w:id="1790395246">
      <w:bodyDiv w:val="1"/>
      <w:marLeft w:val="0"/>
      <w:marRight w:val="0"/>
      <w:marTop w:val="0"/>
      <w:marBottom w:val="0"/>
      <w:divBdr>
        <w:top w:val="none" w:sz="0" w:space="0" w:color="auto"/>
        <w:left w:val="none" w:sz="0" w:space="0" w:color="auto"/>
        <w:bottom w:val="none" w:sz="0" w:space="0" w:color="auto"/>
        <w:right w:val="none" w:sz="0" w:space="0" w:color="auto"/>
      </w:divBdr>
    </w:div>
    <w:div w:id="1790464279">
      <w:bodyDiv w:val="1"/>
      <w:marLeft w:val="0"/>
      <w:marRight w:val="0"/>
      <w:marTop w:val="0"/>
      <w:marBottom w:val="0"/>
      <w:divBdr>
        <w:top w:val="none" w:sz="0" w:space="0" w:color="auto"/>
        <w:left w:val="none" w:sz="0" w:space="0" w:color="auto"/>
        <w:bottom w:val="none" w:sz="0" w:space="0" w:color="auto"/>
        <w:right w:val="none" w:sz="0" w:space="0" w:color="auto"/>
      </w:divBdr>
    </w:div>
    <w:div w:id="1790469053">
      <w:bodyDiv w:val="1"/>
      <w:marLeft w:val="0"/>
      <w:marRight w:val="0"/>
      <w:marTop w:val="0"/>
      <w:marBottom w:val="0"/>
      <w:divBdr>
        <w:top w:val="none" w:sz="0" w:space="0" w:color="auto"/>
        <w:left w:val="none" w:sz="0" w:space="0" w:color="auto"/>
        <w:bottom w:val="none" w:sz="0" w:space="0" w:color="auto"/>
        <w:right w:val="none" w:sz="0" w:space="0" w:color="auto"/>
      </w:divBdr>
    </w:div>
    <w:div w:id="1790513415">
      <w:bodyDiv w:val="1"/>
      <w:marLeft w:val="0"/>
      <w:marRight w:val="0"/>
      <w:marTop w:val="0"/>
      <w:marBottom w:val="0"/>
      <w:divBdr>
        <w:top w:val="none" w:sz="0" w:space="0" w:color="auto"/>
        <w:left w:val="none" w:sz="0" w:space="0" w:color="auto"/>
        <w:bottom w:val="none" w:sz="0" w:space="0" w:color="auto"/>
        <w:right w:val="none" w:sz="0" w:space="0" w:color="auto"/>
      </w:divBdr>
    </w:div>
    <w:div w:id="1790516218">
      <w:bodyDiv w:val="1"/>
      <w:marLeft w:val="0"/>
      <w:marRight w:val="0"/>
      <w:marTop w:val="0"/>
      <w:marBottom w:val="0"/>
      <w:divBdr>
        <w:top w:val="none" w:sz="0" w:space="0" w:color="auto"/>
        <w:left w:val="none" w:sz="0" w:space="0" w:color="auto"/>
        <w:bottom w:val="none" w:sz="0" w:space="0" w:color="auto"/>
        <w:right w:val="none" w:sz="0" w:space="0" w:color="auto"/>
      </w:divBdr>
    </w:div>
    <w:div w:id="1790586479">
      <w:bodyDiv w:val="1"/>
      <w:marLeft w:val="0"/>
      <w:marRight w:val="0"/>
      <w:marTop w:val="0"/>
      <w:marBottom w:val="0"/>
      <w:divBdr>
        <w:top w:val="none" w:sz="0" w:space="0" w:color="auto"/>
        <w:left w:val="none" w:sz="0" w:space="0" w:color="auto"/>
        <w:bottom w:val="none" w:sz="0" w:space="0" w:color="auto"/>
        <w:right w:val="none" w:sz="0" w:space="0" w:color="auto"/>
      </w:divBdr>
    </w:div>
    <w:div w:id="1790661070">
      <w:bodyDiv w:val="1"/>
      <w:marLeft w:val="0"/>
      <w:marRight w:val="0"/>
      <w:marTop w:val="0"/>
      <w:marBottom w:val="0"/>
      <w:divBdr>
        <w:top w:val="none" w:sz="0" w:space="0" w:color="auto"/>
        <w:left w:val="none" w:sz="0" w:space="0" w:color="auto"/>
        <w:bottom w:val="none" w:sz="0" w:space="0" w:color="auto"/>
        <w:right w:val="none" w:sz="0" w:space="0" w:color="auto"/>
      </w:divBdr>
    </w:div>
    <w:div w:id="1790779748">
      <w:bodyDiv w:val="1"/>
      <w:marLeft w:val="0"/>
      <w:marRight w:val="0"/>
      <w:marTop w:val="0"/>
      <w:marBottom w:val="0"/>
      <w:divBdr>
        <w:top w:val="none" w:sz="0" w:space="0" w:color="auto"/>
        <w:left w:val="none" w:sz="0" w:space="0" w:color="auto"/>
        <w:bottom w:val="none" w:sz="0" w:space="0" w:color="auto"/>
        <w:right w:val="none" w:sz="0" w:space="0" w:color="auto"/>
      </w:divBdr>
    </w:div>
    <w:div w:id="1790855409">
      <w:bodyDiv w:val="1"/>
      <w:marLeft w:val="0"/>
      <w:marRight w:val="0"/>
      <w:marTop w:val="0"/>
      <w:marBottom w:val="0"/>
      <w:divBdr>
        <w:top w:val="none" w:sz="0" w:space="0" w:color="auto"/>
        <w:left w:val="none" w:sz="0" w:space="0" w:color="auto"/>
        <w:bottom w:val="none" w:sz="0" w:space="0" w:color="auto"/>
        <w:right w:val="none" w:sz="0" w:space="0" w:color="auto"/>
      </w:divBdr>
    </w:div>
    <w:div w:id="1790857098">
      <w:bodyDiv w:val="1"/>
      <w:marLeft w:val="0"/>
      <w:marRight w:val="0"/>
      <w:marTop w:val="0"/>
      <w:marBottom w:val="0"/>
      <w:divBdr>
        <w:top w:val="none" w:sz="0" w:space="0" w:color="auto"/>
        <w:left w:val="none" w:sz="0" w:space="0" w:color="auto"/>
        <w:bottom w:val="none" w:sz="0" w:space="0" w:color="auto"/>
        <w:right w:val="none" w:sz="0" w:space="0" w:color="auto"/>
      </w:divBdr>
    </w:div>
    <w:div w:id="1790902840">
      <w:bodyDiv w:val="1"/>
      <w:marLeft w:val="0"/>
      <w:marRight w:val="0"/>
      <w:marTop w:val="0"/>
      <w:marBottom w:val="0"/>
      <w:divBdr>
        <w:top w:val="none" w:sz="0" w:space="0" w:color="auto"/>
        <w:left w:val="none" w:sz="0" w:space="0" w:color="auto"/>
        <w:bottom w:val="none" w:sz="0" w:space="0" w:color="auto"/>
        <w:right w:val="none" w:sz="0" w:space="0" w:color="auto"/>
      </w:divBdr>
    </w:div>
    <w:div w:id="1790972488">
      <w:bodyDiv w:val="1"/>
      <w:marLeft w:val="0"/>
      <w:marRight w:val="0"/>
      <w:marTop w:val="0"/>
      <w:marBottom w:val="0"/>
      <w:divBdr>
        <w:top w:val="none" w:sz="0" w:space="0" w:color="auto"/>
        <w:left w:val="none" w:sz="0" w:space="0" w:color="auto"/>
        <w:bottom w:val="none" w:sz="0" w:space="0" w:color="auto"/>
        <w:right w:val="none" w:sz="0" w:space="0" w:color="auto"/>
      </w:divBdr>
    </w:div>
    <w:div w:id="1790972878">
      <w:bodyDiv w:val="1"/>
      <w:marLeft w:val="0"/>
      <w:marRight w:val="0"/>
      <w:marTop w:val="0"/>
      <w:marBottom w:val="0"/>
      <w:divBdr>
        <w:top w:val="none" w:sz="0" w:space="0" w:color="auto"/>
        <w:left w:val="none" w:sz="0" w:space="0" w:color="auto"/>
        <w:bottom w:val="none" w:sz="0" w:space="0" w:color="auto"/>
        <w:right w:val="none" w:sz="0" w:space="0" w:color="auto"/>
      </w:divBdr>
    </w:div>
    <w:div w:id="1791169759">
      <w:bodyDiv w:val="1"/>
      <w:marLeft w:val="0"/>
      <w:marRight w:val="0"/>
      <w:marTop w:val="0"/>
      <w:marBottom w:val="0"/>
      <w:divBdr>
        <w:top w:val="none" w:sz="0" w:space="0" w:color="auto"/>
        <w:left w:val="none" w:sz="0" w:space="0" w:color="auto"/>
        <w:bottom w:val="none" w:sz="0" w:space="0" w:color="auto"/>
        <w:right w:val="none" w:sz="0" w:space="0" w:color="auto"/>
      </w:divBdr>
    </w:div>
    <w:div w:id="1791392891">
      <w:bodyDiv w:val="1"/>
      <w:marLeft w:val="0"/>
      <w:marRight w:val="0"/>
      <w:marTop w:val="0"/>
      <w:marBottom w:val="0"/>
      <w:divBdr>
        <w:top w:val="none" w:sz="0" w:space="0" w:color="auto"/>
        <w:left w:val="none" w:sz="0" w:space="0" w:color="auto"/>
        <w:bottom w:val="none" w:sz="0" w:space="0" w:color="auto"/>
        <w:right w:val="none" w:sz="0" w:space="0" w:color="auto"/>
      </w:divBdr>
    </w:div>
    <w:div w:id="1791440295">
      <w:bodyDiv w:val="1"/>
      <w:marLeft w:val="0"/>
      <w:marRight w:val="0"/>
      <w:marTop w:val="0"/>
      <w:marBottom w:val="0"/>
      <w:divBdr>
        <w:top w:val="none" w:sz="0" w:space="0" w:color="auto"/>
        <w:left w:val="none" w:sz="0" w:space="0" w:color="auto"/>
        <w:bottom w:val="none" w:sz="0" w:space="0" w:color="auto"/>
        <w:right w:val="none" w:sz="0" w:space="0" w:color="auto"/>
      </w:divBdr>
    </w:div>
    <w:div w:id="1791506918">
      <w:bodyDiv w:val="1"/>
      <w:marLeft w:val="0"/>
      <w:marRight w:val="0"/>
      <w:marTop w:val="0"/>
      <w:marBottom w:val="0"/>
      <w:divBdr>
        <w:top w:val="none" w:sz="0" w:space="0" w:color="auto"/>
        <w:left w:val="none" w:sz="0" w:space="0" w:color="auto"/>
        <w:bottom w:val="none" w:sz="0" w:space="0" w:color="auto"/>
        <w:right w:val="none" w:sz="0" w:space="0" w:color="auto"/>
      </w:divBdr>
    </w:div>
    <w:div w:id="1791585797">
      <w:bodyDiv w:val="1"/>
      <w:marLeft w:val="0"/>
      <w:marRight w:val="0"/>
      <w:marTop w:val="0"/>
      <w:marBottom w:val="0"/>
      <w:divBdr>
        <w:top w:val="none" w:sz="0" w:space="0" w:color="auto"/>
        <w:left w:val="none" w:sz="0" w:space="0" w:color="auto"/>
        <w:bottom w:val="none" w:sz="0" w:space="0" w:color="auto"/>
        <w:right w:val="none" w:sz="0" w:space="0" w:color="auto"/>
      </w:divBdr>
    </w:div>
    <w:div w:id="1791589382">
      <w:bodyDiv w:val="1"/>
      <w:marLeft w:val="0"/>
      <w:marRight w:val="0"/>
      <w:marTop w:val="0"/>
      <w:marBottom w:val="0"/>
      <w:divBdr>
        <w:top w:val="none" w:sz="0" w:space="0" w:color="auto"/>
        <w:left w:val="none" w:sz="0" w:space="0" w:color="auto"/>
        <w:bottom w:val="none" w:sz="0" w:space="0" w:color="auto"/>
        <w:right w:val="none" w:sz="0" w:space="0" w:color="auto"/>
      </w:divBdr>
    </w:div>
    <w:div w:id="1791624693">
      <w:bodyDiv w:val="1"/>
      <w:marLeft w:val="0"/>
      <w:marRight w:val="0"/>
      <w:marTop w:val="0"/>
      <w:marBottom w:val="0"/>
      <w:divBdr>
        <w:top w:val="none" w:sz="0" w:space="0" w:color="auto"/>
        <w:left w:val="none" w:sz="0" w:space="0" w:color="auto"/>
        <w:bottom w:val="none" w:sz="0" w:space="0" w:color="auto"/>
        <w:right w:val="none" w:sz="0" w:space="0" w:color="auto"/>
      </w:divBdr>
    </w:div>
    <w:div w:id="1791700098">
      <w:bodyDiv w:val="1"/>
      <w:marLeft w:val="0"/>
      <w:marRight w:val="0"/>
      <w:marTop w:val="0"/>
      <w:marBottom w:val="0"/>
      <w:divBdr>
        <w:top w:val="none" w:sz="0" w:space="0" w:color="auto"/>
        <w:left w:val="none" w:sz="0" w:space="0" w:color="auto"/>
        <w:bottom w:val="none" w:sz="0" w:space="0" w:color="auto"/>
        <w:right w:val="none" w:sz="0" w:space="0" w:color="auto"/>
      </w:divBdr>
    </w:div>
    <w:div w:id="1791702243">
      <w:bodyDiv w:val="1"/>
      <w:marLeft w:val="0"/>
      <w:marRight w:val="0"/>
      <w:marTop w:val="0"/>
      <w:marBottom w:val="0"/>
      <w:divBdr>
        <w:top w:val="none" w:sz="0" w:space="0" w:color="auto"/>
        <w:left w:val="none" w:sz="0" w:space="0" w:color="auto"/>
        <w:bottom w:val="none" w:sz="0" w:space="0" w:color="auto"/>
        <w:right w:val="none" w:sz="0" w:space="0" w:color="auto"/>
      </w:divBdr>
    </w:div>
    <w:div w:id="1791821419">
      <w:bodyDiv w:val="1"/>
      <w:marLeft w:val="0"/>
      <w:marRight w:val="0"/>
      <w:marTop w:val="0"/>
      <w:marBottom w:val="0"/>
      <w:divBdr>
        <w:top w:val="none" w:sz="0" w:space="0" w:color="auto"/>
        <w:left w:val="none" w:sz="0" w:space="0" w:color="auto"/>
        <w:bottom w:val="none" w:sz="0" w:space="0" w:color="auto"/>
        <w:right w:val="none" w:sz="0" w:space="0" w:color="auto"/>
      </w:divBdr>
    </w:div>
    <w:div w:id="1791823876">
      <w:bodyDiv w:val="1"/>
      <w:marLeft w:val="0"/>
      <w:marRight w:val="0"/>
      <w:marTop w:val="0"/>
      <w:marBottom w:val="0"/>
      <w:divBdr>
        <w:top w:val="none" w:sz="0" w:space="0" w:color="auto"/>
        <w:left w:val="none" w:sz="0" w:space="0" w:color="auto"/>
        <w:bottom w:val="none" w:sz="0" w:space="0" w:color="auto"/>
        <w:right w:val="none" w:sz="0" w:space="0" w:color="auto"/>
      </w:divBdr>
    </w:div>
    <w:div w:id="1791893800">
      <w:bodyDiv w:val="1"/>
      <w:marLeft w:val="0"/>
      <w:marRight w:val="0"/>
      <w:marTop w:val="0"/>
      <w:marBottom w:val="0"/>
      <w:divBdr>
        <w:top w:val="none" w:sz="0" w:space="0" w:color="auto"/>
        <w:left w:val="none" w:sz="0" w:space="0" w:color="auto"/>
        <w:bottom w:val="none" w:sz="0" w:space="0" w:color="auto"/>
        <w:right w:val="none" w:sz="0" w:space="0" w:color="auto"/>
      </w:divBdr>
    </w:div>
    <w:div w:id="1791894752">
      <w:bodyDiv w:val="1"/>
      <w:marLeft w:val="0"/>
      <w:marRight w:val="0"/>
      <w:marTop w:val="0"/>
      <w:marBottom w:val="0"/>
      <w:divBdr>
        <w:top w:val="none" w:sz="0" w:space="0" w:color="auto"/>
        <w:left w:val="none" w:sz="0" w:space="0" w:color="auto"/>
        <w:bottom w:val="none" w:sz="0" w:space="0" w:color="auto"/>
        <w:right w:val="none" w:sz="0" w:space="0" w:color="auto"/>
      </w:divBdr>
    </w:div>
    <w:div w:id="1791896709">
      <w:bodyDiv w:val="1"/>
      <w:marLeft w:val="0"/>
      <w:marRight w:val="0"/>
      <w:marTop w:val="0"/>
      <w:marBottom w:val="0"/>
      <w:divBdr>
        <w:top w:val="none" w:sz="0" w:space="0" w:color="auto"/>
        <w:left w:val="none" w:sz="0" w:space="0" w:color="auto"/>
        <w:bottom w:val="none" w:sz="0" w:space="0" w:color="auto"/>
        <w:right w:val="none" w:sz="0" w:space="0" w:color="auto"/>
      </w:divBdr>
    </w:div>
    <w:div w:id="1791900005">
      <w:bodyDiv w:val="1"/>
      <w:marLeft w:val="0"/>
      <w:marRight w:val="0"/>
      <w:marTop w:val="0"/>
      <w:marBottom w:val="0"/>
      <w:divBdr>
        <w:top w:val="none" w:sz="0" w:space="0" w:color="auto"/>
        <w:left w:val="none" w:sz="0" w:space="0" w:color="auto"/>
        <w:bottom w:val="none" w:sz="0" w:space="0" w:color="auto"/>
        <w:right w:val="none" w:sz="0" w:space="0" w:color="auto"/>
      </w:divBdr>
    </w:div>
    <w:div w:id="1792088512">
      <w:bodyDiv w:val="1"/>
      <w:marLeft w:val="0"/>
      <w:marRight w:val="0"/>
      <w:marTop w:val="0"/>
      <w:marBottom w:val="0"/>
      <w:divBdr>
        <w:top w:val="none" w:sz="0" w:space="0" w:color="auto"/>
        <w:left w:val="none" w:sz="0" w:space="0" w:color="auto"/>
        <w:bottom w:val="none" w:sz="0" w:space="0" w:color="auto"/>
        <w:right w:val="none" w:sz="0" w:space="0" w:color="auto"/>
      </w:divBdr>
    </w:div>
    <w:div w:id="1792089118">
      <w:bodyDiv w:val="1"/>
      <w:marLeft w:val="0"/>
      <w:marRight w:val="0"/>
      <w:marTop w:val="0"/>
      <w:marBottom w:val="0"/>
      <w:divBdr>
        <w:top w:val="none" w:sz="0" w:space="0" w:color="auto"/>
        <w:left w:val="none" w:sz="0" w:space="0" w:color="auto"/>
        <w:bottom w:val="none" w:sz="0" w:space="0" w:color="auto"/>
        <w:right w:val="none" w:sz="0" w:space="0" w:color="auto"/>
      </w:divBdr>
    </w:div>
    <w:div w:id="1792166819">
      <w:bodyDiv w:val="1"/>
      <w:marLeft w:val="0"/>
      <w:marRight w:val="0"/>
      <w:marTop w:val="0"/>
      <w:marBottom w:val="0"/>
      <w:divBdr>
        <w:top w:val="none" w:sz="0" w:space="0" w:color="auto"/>
        <w:left w:val="none" w:sz="0" w:space="0" w:color="auto"/>
        <w:bottom w:val="none" w:sz="0" w:space="0" w:color="auto"/>
        <w:right w:val="none" w:sz="0" w:space="0" w:color="auto"/>
      </w:divBdr>
    </w:div>
    <w:div w:id="1792237057">
      <w:bodyDiv w:val="1"/>
      <w:marLeft w:val="0"/>
      <w:marRight w:val="0"/>
      <w:marTop w:val="0"/>
      <w:marBottom w:val="0"/>
      <w:divBdr>
        <w:top w:val="none" w:sz="0" w:space="0" w:color="auto"/>
        <w:left w:val="none" w:sz="0" w:space="0" w:color="auto"/>
        <w:bottom w:val="none" w:sz="0" w:space="0" w:color="auto"/>
        <w:right w:val="none" w:sz="0" w:space="0" w:color="auto"/>
      </w:divBdr>
    </w:div>
    <w:div w:id="1792280877">
      <w:bodyDiv w:val="1"/>
      <w:marLeft w:val="0"/>
      <w:marRight w:val="0"/>
      <w:marTop w:val="0"/>
      <w:marBottom w:val="0"/>
      <w:divBdr>
        <w:top w:val="none" w:sz="0" w:space="0" w:color="auto"/>
        <w:left w:val="none" w:sz="0" w:space="0" w:color="auto"/>
        <w:bottom w:val="none" w:sz="0" w:space="0" w:color="auto"/>
        <w:right w:val="none" w:sz="0" w:space="0" w:color="auto"/>
      </w:divBdr>
    </w:div>
    <w:div w:id="1792363643">
      <w:bodyDiv w:val="1"/>
      <w:marLeft w:val="0"/>
      <w:marRight w:val="0"/>
      <w:marTop w:val="0"/>
      <w:marBottom w:val="0"/>
      <w:divBdr>
        <w:top w:val="none" w:sz="0" w:space="0" w:color="auto"/>
        <w:left w:val="none" w:sz="0" w:space="0" w:color="auto"/>
        <w:bottom w:val="none" w:sz="0" w:space="0" w:color="auto"/>
        <w:right w:val="none" w:sz="0" w:space="0" w:color="auto"/>
      </w:divBdr>
    </w:div>
    <w:div w:id="1792478004">
      <w:bodyDiv w:val="1"/>
      <w:marLeft w:val="0"/>
      <w:marRight w:val="0"/>
      <w:marTop w:val="0"/>
      <w:marBottom w:val="0"/>
      <w:divBdr>
        <w:top w:val="none" w:sz="0" w:space="0" w:color="auto"/>
        <w:left w:val="none" w:sz="0" w:space="0" w:color="auto"/>
        <w:bottom w:val="none" w:sz="0" w:space="0" w:color="auto"/>
        <w:right w:val="none" w:sz="0" w:space="0" w:color="auto"/>
      </w:divBdr>
    </w:div>
    <w:div w:id="1792478342">
      <w:bodyDiv w:val="1"/>
      <w:marLeft w:val="0"/>
      <w:marRight w:val="0"/>
      <w:marTop w:val="0"/>
      <w:marBottom w:val="0"/>
      <w:divBdr>
        <w:top w:val="none" w:sz="0" w:space="0" w:color="auto"/>
        <w:left w:val="none" w:sz="0" w:space="0" w:color="auto"/>
        <w:bottom w:val="none" w:sz="0" w:space="0" w:color="auto"/>
        <w:right w:val="none" w:sz="0" w:space="0" w:color="auto"/>
      </w:divBdr>
    </w:div>
    <w:div w:id="1792552176">
      <w:bodyDiv w:val="1"/>
      <w:marLeft w:val="0"/>
      <w:marRight w:val="0"/>
      <w:marTop w:val="0"/>
      <w:marBottom w:val="0"/>
      <w:divBdr>
        <w:top w:val="none" w:sz="0" w:space="0" w:color="auto"/>
        <w:left w:val="none" w:sz="0" w:space="0" w:color="auto"/>
        <w:bottom w:val="none" w:sz="0" w:space="0" w:color="auto"/>
        <w:right w:val="none" w:sz="0" w:space="0" w:color="auto"/>
      </w:divBdr>
    </w:div>
    <w:div w:id="1792673796">
      <w:bodyDiv w:val="1"/>
      <w:marLeft w:val="0"/>
      <w:marRight w:val="0"/>
      <w:marTop w:val="0"/>
      <w:marBottom w:val="0"/>
      <w:divBdr>
        <w:top w:val="none" w:sz="0" w:space="0" w:color="auto"/>
        <w:left w:val="none" w:sz="0" w:space="0" w:color="auto"/>
        <w:bottom w:val="none" w:sz="0" w:space="0" w:color="auto"/>
        <w:right w:val="none" w:sz="0" w:space="0" w:color="auto"/>
      </w:divBdr>
    </w:div>
    <w:div w:id="1792741810">
      <w:bodyDiv w:val="1"/>
      <w:marLeft w:val="0"/>
      <w:marRight w:val="0"/>
      <w:marTop w:val="0"/>
      <w:marBottom w:val="0"/>
      <w:divBdr>
        <w:top w:val="none" w:sz="0" w:space="0" w:color="auto"/>
        <w:left w:val="none" w:sz="0" w:space="0" w:color="auto"/>
        <w:bottom w:val="none" w:sz="0" w:space="0" w:color="auto"/>
        <w:right w:val="none" w:sz="0" w:space="0" w:color="auto"/>
      </w:divBdr>
    </w:div>
    <w:div w:id="1792891914">
      <w:bodyDiv w:val="1"/>
      <w:marLeft w:val="0"/>
      <w:marRight w:val="0"/>
      <w:marTop w:val="0"/>
      <w:marBottom w:val="0"/>
      <w:divBdr>
        <w:top w:val="none" w:sz="0" w:space="0" w:color="auto"/>
        <w:left w:val="none" w:sz="0" w:space="0" w:color="auto"/>
        <w:bottom w:val="none" w:sz="0" w:space="0" w:color="auto"/>
        <w:right w:val="none" w:sz="0" w:space="0" w:color="auto"/>
      </w:divBdr>
    </w:div>
    <w:div w:id="1792892338">
      <w:bodyDiv w:val="1"/>
      <w:marLeft w:val="0"/>
      <w:marRight w:val="0"/>
      <w:marTop w:val="0"/>
      <w:marBottom w:val="0"/>
      <w:divBdr>
        <w:top w:val="none" w:sz="0" w:space="0" w:color="auto"/>
        <w:left w:val="none" w:sz="0" w:space="0" w:color="auto"/>
        <w:bottom w:val="none" w:sz="0" w:space="0" w:color="auto"/>
        <w:right w:val="none" w:sz="0" w:space="0" w:color="auto"/>
      </w:divBdr>
    </w:div>
    <w:div w:id="1792936722">
      <w:bodyDiv w:val="1"/>
      <w:marLeft w:val="0"/>
      <w:marRight w:val="0"/>
      <w:marTop w:val="0"/>
      <w:marBottom w:val="0"/>
      <w:divBdr>
        <w:top w:val="none" w:sz="0" w:space="0" w:color="auto"/>
        <w:left w:val="none" w:sz="0" w:space="0" w:color="auto"/>
        <w:bottom w:val="none" w:sz="0" w:space="0" w:color="auto"/>
        <w:right w:val="none" w:sz="0" w:space="0" w:color="auto"/>
      </w:divBdr>
    </w:div>
    <w:div w:id="1792939556">
      <w:bodyDiv w:val="1"/>
      <w:marLeft w:val="0"/>
      <w:marRight w:val="0"/>
      <w:marTop w:val="0"/>
      <w:marBottom w:val="0"/>
      <w:divBdr>
        <w:top w:val="none" w:sz="0" w:space="0" w:color="auto"/>
        <w:left w:val="none" w:sz="0" w:space="0" w:color="auto"/>
        <w:bottom w:val="none" w:sz="0" w:space="0" w:color="auto"/>
        <w:right w:val="none" w:sz="0" w:space="0" w:color="auto"/>
      </w:divBdr>
    </w:div>
    <w:div w:id="1793093168">
      <w:bodyDiv w:val="1"/>
      <w:marLeft w:val="0"/>
      <w:marRight w:val="0"/>
      <w:marTop w:val="0"/>
      <w:marBottom w:val="0"/>
      <w:divBdr>
        <w:top w:val="none" w:sz="0" w:space="0" w:color="auto"/>
        <w:left w:val="none" w:sz="0" w:space="0" w:color="auto"/>
        <w:bottom w:val="none" w:sz="0" w:space="0" w:color="auto"/>
        <w:right w:val="none" w:sz="0" w:space="0" w:color="auto"/>
      </w:divBdr>
    </w:div>
    <w:div w:id="1793132745">
      <w:bodyDiv w:val="1"/>
      <w:marLeft w:val="0"/>
      <w:marRight w:val="0"/>
      <w:marTop w:val="0"/>
      <w:marBottom w:val="0"/>
      <w:divBdr>
        <w:top w:val="none" w:sz="0" w:space="0" w:color="auto"/>
        <w:left w:val="none" w:sz="0" w:space="0" w:color="auto"/>
        <w:bottom w:val="none" w:sz="0" w:space="0" w:color="auto"/>
        <w:right w:val="none" w:sz="0" w:space="0" w:color="auto"/>
      </w:divBdr>
    </w:div>
    <w:div w:id="1793204907">
      <w:bodyDiv w:val="1"/>
      <w:marLeft w:val="0"/>
      <w:marRight w:val="0"/>
      <w:marTop w:val="0"/>
      <w:marBottom w:val="0"/>
      <w:divBdr>
        <w:top w:val="none" w:sz="0" w:space="0" w:color="auto"/>
        <w:left w:val="none" w:sz="0" w:space="0" w:color="auto"/>
        <w:bottom w:val="none" w:sz="0" w:space="0" w:color="auto"/>
        <w:right w:val="none" w:sz="0" w:space="0" w:color="auto"/>
      </w:divBdr>
    </w:div>
    <w:div w:id="1793206883">
      <w:bodyDiv w:val="1"/>
      <w:marLeft w:val="0"/>
      <w:marRight w:val="0"/>
      <w:marTop w:val="0"/>
      <w:marBottom w:val="0"/>
      <w:divBdr>
        <w:top w:val="none" w:sz="0" w:space="0" w:color="auto"/>
        <w:left w:val="none" w:sz="0" w:space="0" w:color="auto"/>
        <w:bottom w:val="none" w:sz="0" w:space="0" w:color="auto"/>
        <w:right w:val="none" w:sz="0" w:space="0" w:color="auto"/>
      </w:divBdr>
    </w:div>
    <w:div w:id="1793287962">
      <w:bodyDiv w:val="1"/>
      <w:marLeft w:val="0"/>
      <w:marRight w:val="0"/>
      <w:marTop w:val="0"/>
      <w:marBottom w:val="0"/>
      <w:divBdr>
        <w:top w:val="none" w:sz="0" w:space="0" w:color="auto"/>
        <w:left w:val="none" w:sz="0" w:space="0" w:color="auto"/>
        <w:bottom w:val="none" w:sz="0" w:space="0" w:color="auto"/>
        <w:right w:val="none" w:sz="0" w:space="0" w:color="auto"/>
      </w:divBdr>
    </w:div>
    <w:div w:id="1793328645">
      <w:bodyDiv w:val="1"/>
      <w:marLeft w:val="0"/>
      <w:marRight w:val="0"/>
      <w:marTop w:val="0"/>
      <w:marBottom w:val="0"/>
      <w:divBdr>
        <w:top w:val="none" w:sz="0" w:space="0" w:color="auto"/>
        <w:left w:val="none" w:sz="0" w:space="0" w:color="auto"/>
        <w:bottom w:val="none" w:sz="0" w:space="0" w:color="auto"/>
        <w:right w:val="none" w:sz="0" w:space="0" w:color="auto"/>
      </w:divBdr>
    </w:div>
    <w:div w:id="1793397634">
      <w:bodyDiv w:val="1"/>
      <w:marLeft w:val="0"/>
      <w:marRight w:val="0"/>
      <w:marTop w:val="0"/>
      <w:marBottom w:val="0"/>
      <w:divBdr>
        <w:top w:val="none" w:sz="0" w:space="0" w:color="auto"/>
        <w:left w:val="none" w:sz="0" w:space="0" w:color="auto"/>
        <w:bottom w:val="none" w:sz="0" w:space="0" w:color="auto"/>
        <w:right w:val="none" w:sz="0" w:space="0" w:color="auto"/>
      </w:divBdr>
    </w:div>
    <w:div w:id="1793401716">
      <w:bodyDiv w:val="1"/>
      <w:marLeft w:val="0"/>
      <w:marRight w:val="0"/>
      <w:marTop w:val="0"/>
      <w:marBottom w:val="0"/>
      <w:divBdr>
        <w:top w:val="none" w:sz="0" w:space="0" w:color="auto"/>
        <w:left w:val="none" w:sz="0" w:space="0" w:color="auto"/>
        <w:bottom w:val="none" w:sz="0" w:space="0" w:color="auto"/>
        <w:right w:val="none" w:sz="0" w:space="0" w:color="auto"/>
      </w:divBdr>
    </w:div>
    <w:div w:id="1793552548">
      <w:bodyDiv w:val="1"/>
      <w:marLeft w:val="0"/>
      <w:marRight w:val="0"/>
      <w:marTop w:val="0"/>
      <w:marBottom w:val="0"/>
      <w:divBdr>
        <w:top w:val="none" w:sz="0" w:space="0" w:color="auto"/>
        <w:left w:val="none" w:sz="0" w:space="0" w:color="auto"/>
        <w:bottom w:val="none" w:sz="0" w:space="0" w:color="auto"/>
        <w:right w:val="none" w:sz="0" w:space="0" w:color="auto"/>
      </w:divBdr>
    </w:div>
    <w:div w:id="1793555608">
      <w:bodyDiv w:val="1"/>
      <w:marLeft w:val="0"/>
      <w:marRight w:val="0"/>
      <w:marTop w:val="0"/>
      <w:marBottom w:val="0"/>
      <w:divBdr>
        <w:top w:val="none" w:sz="0" w:space="0" w:color="auto"/>
        <w:left w:val="none" w:sz="0" w:space="0" w:color="auto"/>
        <w:bottom w:val="none" w:sz="0" w:space="0" w:color="auto"/>
        <w:right w:val="none" w:sz="0" w:space="0" w:color="auto"/>
      </w:divBdr>
    </w:div>
    <w:div w:id="1793556132">
      <w:bodyDiv w:val="1"/>
      <w:marLeft w:val="0"/>
      <w:marRight w:val="0"/>
      <w:marTop w:val="0"/>
      <w:marBottom w:val="0"/>
      <w:divBdr>
        <w:top w:val="none" w:sz="0" w:space="0" w:color="auto"/>
        <w:left w:val="none" w:sz="0" w:space="0" w:color="auto"/>
        <w:bottom w:val="none" w:sz="0" w:space="0" w:color="auto"/>
        <w:right w:val="none" w:sz="0" w:space="0" w:color="auto"/>
      </w:divBdr>
    </w:div>
    <w:div w:id="1793597588">
      <w:bodyDiv w:val="1"/>
      <w:marLeft w:val="0"/>
      <w:marRight w:val="0"/>
      <w:marTop w:val="0"/>
      <w:marBottom w:val="0"/>
      <w:divBdr>
        <w:top w:val="none" w:sz="0" w:space="0" w:color="auto"/>
        <w:left w:val="none" w:sz="0" w:space="0" w:color="auto"/>
        <w:bottom w:val="none" w:sz="0" w:space="0" w:color="auto"/>
        <w:right w:val="none" w:sz="0" w:space="0" w:color="auto"/>
      </w:divBdr>
    </w:div>
    <w:div w:id="1793598264">
      <w:bodyDiv w:val="1"/>
      <w:marLeft w:val="0"/>
      <w:marRight w:val="0"/>
      <w:marTop w:val="0"/>
      <w:marBottom w:val="0"/>
      <w:divBdr>
        <w:top w:val="none" w:sz="0" w:space="0" w:color="auto"/>
        <w:left w:val="none" w:sz="0" w:space="0" w:color="auto"/>
        <w:bottom w:val="none" w:sz="0" w:space="0" w:color="auto"/>
        <w:right w:val="none" w:sz="0" w:space="0" w:color="auto"/>
      </w:divBdr>
    </w:div>
    <w:div w:id="1793666441">
      <w:bodyDiv w:val="1"/>
      <w:marLeft w:val="0"/>
      <w:marRight w:val="0"/>
      <w:marTop w:val="0"/>
      <w:marBottom w:val="0"/>
      <w:divBdr>
        <w:top w:val="none" w:sz="0" w:space="0" w:color="auto"/>
        <w:left w:val="none" w:sz="0" w:space="0" w:color="auto"/>
        <w:bottom w:val="none" w:sz="0" w:space="0" w:color="auto"/>
        <w:right w:val="none" w:sz="0" w:space="0" w:color="auto"/>
      </w:divBdr>
    </w:div>
    <w:div w:id="1793668246">
      <w:bodyDiv w:val="1"/>
      <w:marLeft w:val="0"/>
      <w:marRight w:val="0"/>
      <w:marTop w:val="0"/>
      <w:marBottom w:val="0"/>
      <w:divBdr>
        <w:top w:val="none" w:sz="0" w:space="0" w:color="auto"/>
        <w:left w:val="none" w:sz="0" w:space="0" w:color="auto"/>
        <w:bottom w:val="none" w:sz="0" w:space="0" w:color="auto"/>
        <w:right w:val="none" w:sz="0" w:space="0" w:color="auto"/>
      </w:divBdr>
    </w:div>
    <w:div w:id="1793670331">
      <w:bodyDiv w:val="1"/>
      <w:marLeft w:val="0"/>
      <w:marRight w:val="0"/>
      <w:marTop w:val="0"/>
      <w:marBottom w:val="0"/>
      <w:divBdr>
        <w:top w:val="none" w:sz="0" w:space="0" w:color="auto"/>
        <w:left w:val="none" w:sz="0" w:space="0" w:color="auto"/>
        <w:bottom w:val="none" w:sz="0" w:space="0" w:color="auto"/>
        <w:right w:val="none" w:sz="0" w:space="0" w:color="auto"/>
      </w:divBdr>
    </w:div>
    <w:div w:id="1793740357">
      <w:bodyDiv w:val="1"/>
      <w:marLeft w:val="0"/>
      <w:marRight w:val="0"/>
      <w:marTop w:val="0"/>
      <w:marBottom w:val="0"/>
      <w:divBdr>
        <w:top w:val="none" w:sz="0" w:space="0" w:color="auto"/>
        <w:left w:val="none" w:sz="0" w:space="0" w:color="auto"/>
        <w:bottom w:val="none" w:sz="0" w:space="0" w:color="auto"/>
        <w:right w:val="none" w:sz="0" w:space="0" w:color="auto"/>
      </w:divBdr>
    </w:div>
    <w:div w:id="1793742466">
      <w:bodyDiv w:val="1"/>
      <w:marLeft w:val="0"/>
      <w:marRight w:val="0"/>
      <w:marTop w:val="0"/>
      <w:marBottom w:val="0"/>
      <w:divBdr>
        <w:top w:val="none" w:sz="0" w:space="0" w:color="auto"/>
        <w:left w:val="none" w:sz="0" w:space="0" w:color="auto"/>
        <w:bottom w:val="none" w:sz="0" w:space="0" w:color="auto"/>
        <w:right w:val="none" w:sz="0" w:space="0" w:color="auto"/>
      </w:divBdr>
    </w:div>
    <w:div w:id="1793749397">
      <w:bodyDiv w:val="1"/>
      <w:marLeft w:val="0"/>
      <w:marRight w:val="0"/>
      <w:marTop w:val="0"/>
      <w:marBottom w:val="0"/>
      <w:divBdr>
        <w:top w:val="none" w:sz="0" w:space="0" w:color="auto"/>
        <w:left w:val="none" w:sz="0" w:space="0" w:color="auto"/>
        <w:bottom w:val="none" w:sz="0" w:space="0" w:color="auto"/>
        <w:right w:val="none" w:sz="0" w:space="0" w:color="auto"/>
      </w:divBdr>
    </w:div>
    <w:div w:id="1793749652">
      <w:bodyDiv w:val="1"/>
      <w:marLeft w:val="0"/>
      <w:marRight w:val="0"/>
      <w:marTop w:val="0"/>
      <w:marBottom w:val="0"/>
      <w:divBdr>
        <w:top w:val="none" w:sz="0" w:space="0" w:color="auto"/>
        <w:left w:val="none" w:sz="0" w:space="0" w:color="auto"/>
        <w:bottom w:val="none" w:sz="0" w:space="0" w:color="auto"/>
        <w:right w:val="none" w:sz="0" w:space="0" w:color="auto"/>
      </w:divBdr>
    </w:div>
    <w:div w:id="1793788312">
      <w:bodyDiv w:val="1"/>
      <w:marLeft w:val="0"/>
      <w:marRight w:val="0"/>
      <w:marTop w:val="0"/>
      <w:marBottom w:val="0"/>
      <w:divBdr>
        <w:top w:val="none" w:sz="0" w:space="0" w:color="auto"/>
        <w:left w:val="none" w:sz="0" w:space="0" w:color="auto"/>
        <w:bottom w:val="none" w:sz="0" w:space="0" w:color="auto"/>
        <w:right w:val="none" w:sz="0" w:space="0" w:color="auto"/>
      </w:divBdr>
    </w:div>
    <w:div w:id="1793858315">
      <w:bodyDiv w:val="1"/>
      <w:marLeft w:val="0"/>
      <w:marRight w:val="0"/>
      <w:marTop w:val="0"/>
      <w:marBottom w:val="0"/>
      <w:divBdr>
        <w:top w:val="none" w:sz="0" w:space="0" w:color="auto"/>
        <w:left w:val="none" w:sz="0" w:space="0" w:color="auto"/>
        <w:bottom w:val="none" w:sz="0" w:space="0" w:color="auto"/>
        <w:right w:val="none" w:sz="0" w:space="0" w:color="auto"/>
      </w:divBdr>
    </w:div>
    <w:div w:id="1793942005">
      <w:bodyDiv w:val="1"/>
      <w:marLeft w:val="0"/>
      <w:marRight w:val="0"/>
      <w:marTop w:val="0"/>
      <w:marBottom w:val="0"/>
      <w:divBdr>
        <w:top w:val="none" w:sz="0" w:space="0" w:color="auto"/>
        <w:left w:val="none" w:sz="0" w:space="0" w:color="auto"/>
        <w:bottom w:val="none" w:sz="0" w:space="0" w:color="auto"/>
        <w:right w:val="none" w:sz="0" w:space="0" w:color="auto"/>
      </w:divBdr>
    </w:div>
    <w:div w:id="1794013655">
      <w:bodyDiv w:val="1"/>
      <w:marLeft w:val="0"/>
      <w:marRight w:val="0"/>
      <w:marTop w:val="0"/>
      <w:marBottom w:val="0"/>
      <w:divBdr>
        <w:top w:val="none" w:sz="0" w:space="0" w:color="auto"/>
        <w:left w:val="none" w:sz="0" w:space="0" w:color="auto"/>
        <w:bottom w:val="none" w:sz="0" w:space="0" w:color="auto"/>
        <w:right w:val="none" w:sz="0" w:space="0" w:color="auto"/>
      </w:divBdr>
    </w:div>
    <w:div w:id="1794247641">
      <w:bodyDiv w:val="1"/>
      <w:marLeft w:val="0"/>
      <w:marRight w:val="0"/>
      <w:marTop w:val="0"/>
      <w:marBottom w:val="0"/>
      <w:divBdr>
        <w:top w:val="none" w:sz="0" w:space="0" w:color="auto"/>
        <w:left w:val="none" w:sz="0" w:space="0" w:color="auto"/>
        <w:bottom w:val="none" w:sz="0" w:space="0" w:color="auto"/>
        <w:right w:val="none" w:sz="0" w:space="0" w:color="auto"/>
      </w:divBdr>
    </w:div>
    <w:div w:id="1794320888">
      <w:bodyDiv w:val="1"/>
      <w:marLeft w:val="0"/>
      <w:marRight w:val="0"/>
      <w:marTop w:val="0"/>
      <w:marBottom w:val="0"/>
      <w:divBdr>
        <w:top w:val="none" w:sz="0" w:space="0" w:color="auto"/>
        <w:left w:val="none" w:sz="0" w:space="0" w:color="auto"/>
        <w:bottom w:val="none" w:sz="0" w:space="0" w:color="auto"/>
        <w:right w:val="none" w:sz="0" w:space="0" w:color="auto"/>
      </w:divBdr>
    </w:div>
    <w:div w:id="1794400455">
      <w:bodyDiv w:val="1"/>
      <w:marLeft w:val="0"/>
      <w:marRight w:val="0"/>
      <w:marTop w:val="0"/>
      <w:marBottom w:val="0"/>
      <w:divBdr>
        <w:top w:val="none" w:sz="0" w:space="0" w:color="auto"/>
        <w:left w:val="none" w:sz="0" w:space="0" w:color="auto"/>
        <w:bottom w:val="none" w:sz="0" w:space="0" w:color="auto"/>
        <w:right w:val="none" w:sz="0" w:space="0" w:color="auto"/>
      </w:divBdr>
    </w:div>
    <w:div w:id="1794472832">
      <w:bodyDiv w:val="1"/>
      <w:marLeft w:val="0"/>
      <w:marRight w:val="0"/>
      <w:marTop w:val="0"/>
      <w:marBottom w:val="0"/>
      <w:divBdr>
        <w:top w:val="none" w:sz="0" w:space="0" w:color="auto"/>
        <w:left w:val="none" w:sz="0" w:space="0" w:color="auto"/>
        <w:bottom w:val="none" w:sz="0" w:space="0" w:color="auto"/>
        <w:right w:val="none" w:sz="0" w:space="0" w:color="auto"/>
      </w:divBdr>
    </w:div>
    <w:div w:id="1794589259">
      <w:bodyDiv w:val="1"/>
      <w:marLeft w:val="0"/>
      <w:marRight w:val="0"/>
      <w:marTop w:val="0"/>
      <w:marBottom w:val="0"/>
      <w:divBdr>
        <w:top w:val="none" w:sz="0" w:space="0" w:color="auto"/>
        <w:left w:val="none" w:sz="0" w:space="0" w:color="auto"/>
        <w:bottom w:val="none" w:sz="0" w:space="0" w:color="auto"/>
        <w:right w:val="none" w:sz="0" w:space="0" w:color="auto"/>
      </w:divBdr>
    </w:div>
    <w:div w:id="1794591917">
      <w:bodyDiv w:val="1"/>
      <w:marLeft w:val="0"/>
      <w:marRight w:val="0"/>
      <w:marTop w:val="0"/>
      <w:marBottom w:val="0"/>
      <w:divBdr>
        <w:top w:val="none" w:sz="0" w:space="0" w:color="auto"/>
        <w:left w:val="none" w:sz="0" w:space="0" w:color="auto"/>
        <w:bottom w:val="none" w:sz="0" w:space="0" w:color="auto"/>
        <w:right w:val="none" w:sz="0" w:space="0" w:color="auto"/>
      </w:divBdr>
    </w:div>
    <w:div w:id="1794862989">
      <w:bodyDiv w:val="1"/>
      <w:marLeft w:val="0"/>
      <w:marRight w:val="0"/>
      <w:marTop w:val="0"/>
      <w:marBottom w:val="0"/>
      <w:divBdr>
        <w:top w:val="none" w:sz="0" w:space="0" w:color="auto"/>
        <w:left w:val="none" w:sz="0" w:space="0" w:color="auto"/>
        <w:bottom w:val="none" w:sz="0" w:space="0" w:color="auto"/>
        <w:right w:val="none" w:sz="0" w:space="0" w:color="auto"/>
      </w:divBdr>
    </w:div>
    <w:div w:id="1795058964">
      <w:bodyDiv w:val="1"/>
      <w:marLeft w:val="0"/>
      <w:marRight w:val="0"/>
      <w:marTop w:val="0"/>
      <w:marBottom w:val="0"/>
      <w:divBdr>
        <w:top w:val="none" w:sz="0" w:space="0" w:color="auto"/>
        <w:left w:val="none" w:sz="0" w:space="0" w:color="auto"/>
        <w:bottom w:val="none" w:sz="0" w:space="0" w:color="auto"/>
        <w:right w:val="none" w:sz="0" w:space="0" w:color="auto"/>
      </w:divBdr>
    </w:div>
    <w:div w:id="1795099019">
      <w:bodyDiv w:val="1"/>
      <w:marLeft w:val="0"/>
      <w:marRight w:val="0"/>
      <w:marTop w:val="0"/>
      <w:marBottom w:val="0"/>
      <w:divBdr>
        <w:top w:val="none" w:sz="0" w:space="0" w:color="auto"/>
        <w:left w:val="none" w:sz="0" w:space="0" w:color="auto"/>
        <w:bottom w:val="none" w:sz="0" w:space="0" w:color="auto"/>
        <w:right w:val="none" w:sz="0" w:space="0" w:color="auto"/>
      </w:divBdr>
    </w:div>
    <w:div w:id="1795099679">
      <w:bodyDiv w:val="1"/>
      <w:marLeft w:val="0"/>
      <w:marRight w:val="0"/>
      <w:marTop w:val="0"/>
      <w:marBottom w:val="0"/>
      <w:divBdr>
        <w:top w:val="none" w:sz="0" w:space="0" w:color="auto"/>
        <w:left w:val="none" w:sz="0" w:space="0" w:color="auto"/>
        <w:bottom w:val="none" w:sz="0" w:space="0" w:color="auto"/>
        <w:right w:val="none" w:sz="0" w:space="0" w:color="auto"/>
      </w:divBdr>
    </w:div>
    <w:div w:id="1795251270">
      <w:bodyDiv w:val="1"/>
      <w:marLeft w:val="0"/>
      <w:marRight w:val="0"/>
      <w:marTop w:val="0"/>
      <w:marBottom w:val="0"/>
      <w:divBdr>
        <w:top w:val="none" w:sz="0" w:space="0" w:color="auto"/>
        <w:left w:val="none" w:sz="0" w:space="0" w:color="auto"/>
        <w:bottom w:val="none" w:sz="0" w:space="0" w:color="auto"/>
        <w:right w:val="none" w:sz="0" w:space="0" w:color="auto"/>
      </w:divBdr>
    </w:div>
    <w:div w:id="1795295438">
      <w:bodyDiv w:val="1"/>
      <w:marLeft w:val="0"/>
      <w:marRight w:val="0"/>
      <w:marTop w:val="0"/>
      <w:marBottom w:val="0"/>
      <w:divBdr>
        <w:top w:val="none" w:sz="0" w:space="0" w:color="auto"/>
        <w:left w:val="none" w:sz="0" w:space="0" w:color="auto"/>
        <w:bottom w:val="none" w:sz="0" w:space="0" w:color="auto"/>
        <w:right w:val="none" w:sz="0" w:space="0" w:color="auto"/>
      </w:divBdr>
    </w:div>
    <w:div w:id="1795437488">
      <w:bodyDiv w:val="1"/>
      <w:marLeft w:val="0"/>
      <w:marRight w:val="0"/>
      <w:marTop w:val="0"/>
      <w:marBottom w:val="0"/>
      <w:divBdr>
        <w:top w:val="none" w:sz="0" w:space="0" w:color="auto"/>
        <w:left w:val="none" w:sz="0" w:space="0" w:color="auto"/>
        <w:bottom w:val="none" w:sz="0" w:space="0" w:color="auto"/>
        <w:right w:val="none" w:sz="0" w:space="0" w:color="auto"/>
      </w:divBdr>
    </w:div>
    <w:div w:id="1795443532">
      <w:bodyDiv w:val="1"/>
      <w:marLeft w:val="0"/>
      <w:marRight w:val="0"/>
      <w:marTop w:val="0"/>
      <w:marBottom w:val="0"/>
      <w:divBdr>
        <w:top w:val="none" w:sz="0" w:space="0" w:color="auto"/>
        <w:left w:val="none" w:sz="0" w:space="0" w:color="auto"/>
        <w:bottom w:val="none" w:sz="0" w:space="0" w:color="auto"/>
        <w:right w:val="none" w:sz="0" w:space="0" w:color="auto"/>
      </w:divBdr>
    </w:div>
    <w:div w:id="1795515105">
      <w:bodyDiv w:val="1"/>
      <w:marLeft w:val="0"/>
      <w:marRight w:val="0"/>
      <w:marTop w:val="0"/>
      <w:marBottom w:val="0"/>
      <w:divBdr>
        <w:top w:val="none" w:sz="0" w:space="0" w:color="auto"/>
        <w:left w:val="none" w:sz="0" w:space="0" w:color="auto"/>
        <w:bottom w:val="none" w:sz="0" w:space="0" w:color="auto"/>
        <w:right w:val="none" w:sz="0" w:space="0" w:color="auto"/>
      </w:divBdr>
    </w:div>
    <w:div w:id="1795520437">
      <w:bodyDiv w:val="1"/>
      <w:marLeft w:val="0"/>
      <w:marRight w:val="0"/>
      <w:marTop w:val="0"/>
      <w:marBottom w:val="0"/>
      <w:divBdr>
        <w:top w:val="none" w:sz="0" w:space="0" w:color="auto"/>
        <w:left w:val="none" w:sz="0" w:space="0" w:color="auto"/>
        <w:bottom w:val="none" w:sz="0" w:space="0" w:color="auto"/>
        <w:right w:val="none" w:sz="0" w:space="0" w:color="auto"/>
      </w:divBdr>
    </w:div>
    <w:div w:id="1795557233">
      <w:bodyDiv w:val="1"/>
      <w:marLeft w:val="0"/>
      <w:marRight w:val="0"/>
      <w:marTop w:val="0"/>
      <w:marBottom w:val="0"/>
      <w:divBdr>
        <w:top w:val="none" w:sz="0" w:space="0" w:color="auto"/>
        <w:left w:val="none" w:sz="0" w:space="0" w:color="auto"/>
        <w:bottom w:val="none" w:sz="0" w:space="0" w:color="auto"/>
        <w:right w:val="none" w:sz="0" w:space="0" w:color="auto"/>
      </w:divBdr>
    </w:div>
    <w:div w:id="1795630855">
      <w:bodyDiv w:val="1"/>
      <w:marLeft w:val="0"/>
      <w:marRight w:val="0"/>
      <w:marTop w:val="0"/>
      <w:marBottom w:val="0"/>
      <w:divBdr>
        <w:top w:val="none" w:sz="0" w:space="0" w:color="auto"/>
        <w:left w:val="none" w:sz="0" w:space="0" w:color="auto"/>
        <w:bottom w:val="none" w:sz="0" w:space="0" w:color="auto"/>
        <w:right w:val="none" w:sz="0" w:space="0" w:color="auto"/>
      </w:divBdr>
    </w:div>
    <w:div w:id="1795639513">
      <w:bodyDiv w:val="1"/>
      <w:marLeft w:val="0"/>
      <w:marRight w:val="0"/>
      <w:marTop w:val="0"/>
      <w:marBottom w:val="0"/>
      <w:divBdr>
        <w:top w:val="none" w:sz="0" w:space="0" w:color="auto"/>
        <w:left w:val="none" w:sz="0" w:space="0" w:color="auto"/>
        <w:bottom w:val="none" w:sz="0" w:space="0" w:color="auto"/>
        <w:right w:val="none" w:sz="0" w:space="0" w:color="auto"/>
      </w:divBdr>
    </w:div>
    <w:div w:id="1795707624">
      <w:bodyDiv w:val="1"/>
      <w:marLeft w:val="0"/>
      <w:marRight w:val="0"/>
      <w:marTop w:val="0"/>
      <w:marBottom w:val="0"/>
      <w:divBdr>
        <w:top w:val="none" w:sz="0" w:space="0" w:color="auto"/>
        <w:left w:val="none" w:sz="0" w:space="0" w:color="auto"/>
        <w:bottom w:val="none" w:sz="0" w:space="0" w:color="auto"/>
        <w:right w:val="none" w:sz="0" w:space="0" w:color="auto"/>
      </w:divBdr>
    </w:div>
    <w:div w:id="1795827246">
      <w:bodyDiv w:val="1"/>
      <w:marLeft w:val="0"/>
      <w:marRight w:val="0"/>
      <w:marTop w:val="0"/>
      <w:marBottom w:val="0"/>
      <w:divBdr>
        <w:top w:val="none" w:sz="0" w:space="0" w:color="auto"/>
        <w:left w:val="none" w:sz="0" w:space="0" w:color="auto"/>
        <w:bottom w:val="none" w:sz="0" w:space="0" w:color="auto"/>
        <w:right w:val="none" w:sz="0" w:space="0" w:color="auto"/>
      </w:divBdr>
    </w:div>
    <w:div w:id="1795908948">
      <w:bodyDiv w:val="1"/>
      <w:marLeft w:val="0"/>
      <w:marRight w:val="0"/>
      <w:marTop w:val="0"/>
      <w:marBottom w:val="0"/>
      <w:divBdr>
        <w:top w:val="none" w:sz="0" w:space="0" w:color="auto"/>
        <w:left w:val="none" w:sz="0" w:space="0" w:color="auto"/>
        <w:bottom w:val="none" w:sz="0" w:space="0" w:color="auto"/>
        <w:right w:val="none" w:sz="0" w:space="0" w:color="auto"/>
      </w:divBdr>
    </w:div>
    <w:div w:id="1795949899">
      <w:bodyDiv w:val="1"/>
      <w:marLeft w:val="0"/>
      <w:marRight w:val="0"/>
      <w:marTop w:val="0"/>
      <w:marBottom w:val="0"/>
      <w:divBdr>
        <w:top w:val="none" w:sz="0" w:space="0" w:color="auto"/>
        <w:left w:val="none" w:sz="0" w:space="0" w:color="auto"/>
        <w:bottom w:val="none" w:sz="0" w:space="0" w:color="auto"/>
        <w:right w:val="none" w:sz="0" w:space="0" w:color="auto"/>
      </w:divBdr>
    </w:div>
    <w:div w:id="1795975628">
      <w:bodyDiv w:val="1"/>
      <w:marLeft w:val="0"/>
      <w:marRight w:val="0"/>
      <w:marTop w:val="0"/>
      <w:marBottom w:val="0"/>
      <w:divBdr>
        <w:top w:val="none" w:sz="0" w:space="0" w:color="auto"/>
        <w:left w:val="none" w:sz="0" w:space="0" w:color="auto"/>
        <w:bottom w:val="none" w:sz="0" w:space="0" w:color="auto"/>
        <w:right w:val="none" w:sz="0" w:space="0" w:color="auto"/>
      </w:divBdr>
    </w:div>
    <w:div w:id="1796097439">
      <w:bodyDiv w:val="1"/>
      <w:marLeft w:val="0"/>
      <w:marRight w:val="0"/>
      <w:marTop w:val="0"/>
      <w:marBottom w:val="0"/>
      <w:divBdr>
        <w:top w:val="none" w:sz="0" w:space="0" w:color="auto"/>
        <w:left w:val="none" w:sz="0" w:space="0" w:color="auto"/>
        <w:bottom w:val="none" w:sz="0" w:space="0" w:color="auto"/>
        <w:right w:val="none" w:sz="0" w:space="0" w:color="auto"/>
      </w:divBdr>
    </w:div>
    <w:div w:id="1796169934">
      <w:bodyDiv w:val="1"/>
      <w:marLeft w:val="0"/>
      <w:marRight w:val="0"/>
      <w:marTop w:val="0"/>
      <w:marBottom w:val="0"/>
      <w:divBdr>
        <w:top w:val="none" w:sz="0" w:space="0" w:color="auto"/>
        <w:left w:val="none" w:sz="0" w:space="0" w:color="auto"/>
        <w:bottom w:val="none" w:sz="0" w:space="0" w:color="auto"/>
        <w:right w:val="none" w:sz="0" w:space="0" w:color="auto"/>
      </w:divBdr>
    </w:div>
    <w:div w:id="1796411177">
      <w:bodyDiv w:val="1"/>
      <w:marLeft w:val="0"/>
      <w:marRight w:val="0"/>
      <w:marTop w:val="0"/>
      <w:marBottom w:val="0"/>
      <w:divBdr>
        <w:top w:val="none" w:sz="0" w:space="0" w:color="auto"/>
        <w:left w:val="none" w:sz="0" w:space="0" w:color="auto"/>
        <w:bottom w:val="none" w:sz="0" w:space="0" w:color="auto"/>
        <w:right w:val="none" w:sz="0" w:space="0" w:color="auto"/>
      </w:divBdr>
    </w:div>
    <w:div w:id="1796412080">
      <w:bodyDiv w:val="1"/>
      <w:marLeft w:val="0"/>
      <w:marRight w:val="0"/>
      <w:marTop w:val="0"/>
      <w:marBottom w:val="0"/>
      <w:divBdr>
        <w:top w:val="none" w:sz="0" w:space="0" w:color="auto"/>
        <w:left w:val="none" w:sz="0" w:space="0" w:color="auto"/>
        <w:bottom w:val="none" w:sz="0" w:space="0" w:color="auto"/>
        <w:right w:val="none" w:sz="0" w:space="0" w:color="auto"/>
      </w:divBdr>
    </w:div>
    <w:div w:id="1796413065">
      <w:bodyDiv w:val="1"/>
      <w:marLeft w:val="0"/>
      <w:marRight w:val="0"/>
      <w:marTop w:val="0"/>
      <w:marBottom w:val="0"/>
      <w:divBdr>
        <w:top w:val="none" w:sz="0" w:space="0" w:color="auto"/>
        <w:left w:val="none" w:sz="0" w:space="0" w:color="auto"/>
        <w:bottom w:val="none" w:sz="0" w:space="0" w:color="auto"/>
        <w:right w:val="none" w:sz="0" w:space="0" w:color="auto"/>
      </w:divBdr>
    </w:div>
    <w:div w:id="1796413687">
      <w:bodyDiv w:val="1"/>
      <w:marLeft w:val="0"/>
      <w:marRight w:val="0"/>
      <w:marTop w:val="0"/>
      <w:marBottom w:val="0"/>
      <w:divBdr>
        <w:top w:val="none" w:sz="0" w:space="0" w:color="auto"/>
        <w:left w:val="none" w:sz="0" w:space="0" w:color="auto"/>
        <w:bottom w:val="none" w:sz="0" w:space="0" w:color="auto"/>
        <w:right w:val="none" w:sz="0" w:space="0" w:color="auto"/>
      </w:divBdr>
    </w:div>
    <w:div w:id="1796439122">
      <w:bodyDiv w:val="1"/>
      <w:marLeft w:val="0"/>
      <w:marRight w:val="0"/>
      <w:marTop w:val="0"/>
      <w:marBottom w:val="0"/>
      <w:divBdr>
        <w:top w:val="none" w:sz="0" w:space="0" w:color="auto"/>
        <w:left w:val="none" w:sz="0" w:space="0" w:color="auto"/>
        <w:bottom w:val="none" w:sz="0" w:space="0" w:color="auto"/>
        <w:right w:val="none" w:sz="0" w:space="0" w:color="auto"/>
      </w:divBdr>
    </w:div>
    <w:div w:id="1796480373">
      <w:bodyDiv w:val="1"/>
      <w:marLeft w:val="0"/>
      <w:marRight w:val="0"/>
      <w:marTop w:val="0"/>
      <w:marBottom w:val="0"/>
      <w:divBdr>
        <w:top w:val="none" w:sz="0" w:space="0" w:color="auto"/>
        <w:left w:val="none" w:sz="0" w:space="0" w:color="auto"/>
        <w:bottom w:val="none" w:sz="0" w:space="0" w:color="auto"/>
        <w:right w:val="none" w:sz="0" w:space="0" w:color="auto"/>
      </w:divBdr>
    </w:div>
    <w:div w:id="1796482759">
      <w:bodyDiv w:val="1"/>
      <w:marLeft w:val="0"/>
      <w:marRight w:val="0"/>
      <w:marTop w:val="0"/>
      <w:marBottom w:val="0"/>
      <w:divBdr>
        <w:top w:val="none" w:sz="0" w:space="0" w:color="auto"/>
        <w:left w:val="none" w:sz="0" w:space="0" w:color="auto"/>
        <w:bottom w:val="none" w:sz="0" w:space="0" w:color="auto"/>
        <w:right w:val="none" w:sz="0" w:space="0" w:color="auto"/>
      </w:divBdr>
    </w:div>
    <w:div w:id="1796485225">
      <w:bodyDiv w:val="1"/>
      <w:marLeft w:val="0"/>
      <w:marRight w:val="0"/>
      <w:marTop w:val="0"/>
      <w:marBottom w:val="0"/>
      <w:divBdr>
        <w:top w:val="none" w:sz="0" w:space="0" w:color="auto"/>
        <w:left w:val="none" w:sz="0" w:space="0" w:color="auto"/>
        <w:bottom w:val="none" w:sz="0" w:space="0" w:color="auto"/>
        <w:right w:val="none" w:sz="0" w:space="0" w:color="auto"/>
      </w:divBdr>
    </w:div>
    <w:div w:id="1796630833">
      <w:bodyDiv w:val="1"/>
      <w:marLeft w:val="0"/>
      <w:marRight w:val="0"/>
      <w:marTop w:val="0"/>
      <w:marBottom w:val="0"/>
      <w:divBdr>
        <w:top w:val="none" w:sz="0" w:space="0" w:color="auto"/>
        <w:left w:val="none" w:sz="0" w:space="0" w:color="auto"/>
        <w:bottom w:val="none" w:sz="0" w:space="0" w:color="auto"/>
        <w:right w:val="none" w:sz="0" w:space="0" w:color="auto"/>
      </w:divBdr>
    </w:div>
    <w:div w:id="1796633915">
      <w:bodyDiv w:val="1"/>
      <w:marLeft w:val="0"/>
      <w:marRight w:val="0"/>
      <w:marTop w:val="0"/>
      <w:marBottom w:val="0"/>
      <w:divBdr>
        <w:top w:val="none" w:sz="0" w:space="0" w:color="auto"/>
        <w:left w:val="none" w:sz="0" w:space="0" w:color="auto"/>
        <w:bottom w:val="none" w:sz="0" w:space="0" w:color="auto"/>
        <w:right w:val="none" w:sz="0" w:space="0" w:color="auto"/>
      </w:divBdr>
    </w:div>
    <w:div w:id="1796751508">
      <w:bodyDiv w:val="1"/>
      <w:marLeft w:val="0"/>
      <w:marRight w:val="0"/>
      <w:marTop w:val="0"/>
      <w:marBottom w:val="0"/>
      <w:divBdr>
        <w:top w:val="none" w:sz="0" w:space="0" w:color="auto"/>
        <w:left w:val="none" w:sz="0" w:space="0" w:color="auto"/>
        <w:bottom w:val="none" w:sz="0" w:space="0" w:color="auto"/>
        <w:right w:val="none" w:sz="0" w:space="0" w:color="auto"/>
      </w:divBdr>
    </w:div>
    <w:div w:id="1796753966">
      <w:bodyDiv w:val="1"/>
      <w:marLeft w:val="0"/>
      <w:marRight w:val="0"/>
      <w:marTop w:val="0"/>
      <w:marBottom w:val="0"/>
      <w:divBdr>
        <w:top w:val="none" w:sz="0" w:space="0" w:color="auto"/>
        <w:left w:val="none" w:sz="0" w:space="0" w:color="auto"/>
        <w:bottom w:val="none" w:sz="0" w:space="0" w:color="auto"/>
        <w:right w:val="none" w:sz="0" w:space="0" w:color="auto"/>
      </w:divBdr>
    </w:div>
    <w:div w:id="1796827710">
      <w:bodyDiv w:val="1"/>
      <w:marLeft w:val="0"/>
      <w:marRight w:val="0"/>
      <w:marTop w:val="0"/>
      <w:marBottom w:val="0"/>
      <w:divBdr>
        <w:top w:val="none" w:sz="0" w:space="0" w:color="auto"/>
        <w:left w:val="none" w:sz="0" w:space="0" w:color="auto"/>
        <w:bottom w:val="none" w:sz="0" w:space="0" w:color="auto"/>
        <w:right w:val="none" w:sz="0" w:space="0" w:color="auto"/>
      </w:divBdr>
    </w:div>
    <w:div w:id="1796947030">
      <w:bodyDiv w:val="1"/>
      <w:marLeft w:val="0"/>
      <w:marRight w:val="0"/>
      <w:marTop w:val="0"/>
      <w:marBottom w:val="0"/>
      <w:divBdr>
        <w:top w:val="none" w:sz="0" w:space="0" w:color="auto"/>
        <w:left w:val="none" w:sz="0" w:space="0" w:color="auto"/>
        <w:bottom w:val="none" w:sz="0" w:space="0" w:color="auto"/>
        <w:right w:val="none" w:sz="0" w:space="0" w:color="auto"/>
      </w:divBdr>
    </w:div>
    <w:div w:id="1796950111">
      <w:bodyDiv w:val="1"/>
      <w:marLeft w:val="0"/>
      <w:marRight w:val="0"/>
      <w:marTop w:val="0"/>
      <w:marBottom w:val="0"/>
      <w:divBdr>
        <w:top w:val="none" w:sz="0" w:space="0" w:color="auto"/>
        <w:left w:val="none" w:sz="0" w:space="0" w:color="auto"/>
        <w:bottom w:val="none" w:sz="0" w:space="0" w:color="auto"/>
        <w:right w:val="none" w:sz="0" w:space="0" w:color="auto"/>
      </w:divBdr>
    </w:div>
    <w:div w:id="1797026313">
      <w:bodyDiv w:val="1"/>
      <w:marLeft w:val="0"/>
      <w:marRight w:val="0"/>
      <w:marTop w:val="0"/>
      <w:marBottom w:val="0"/>
      <w:divBdr>
        <w:top w:val="none" w:sz="0" w:space="0" w:color="auto"/>
        <w:left w:val="none" w:sz="0" w:space="0" w:color="auto"/>
        <w:bottom w:val="none" w:sz="0" w:space="0" w:color="auto"/>
        <w:right w:val="none" w:sz="0" w:space="0" w:color="auto"/>
      </w:divBdr>
    </w:div>
    <w:div w:id="1797063292">
      <w:bodyDiv w:val="1"/>
      <w:marLeft w:val="0"/>
      <w:marRight w:val="0"/>
      <w:marTop w:val="0"/>
      <w:marBottom w:val="0"/>
      <w:divBdr>
        <w:top w:val="none" w:sz="0" w:space="0" w:color="auto"/>
        <w:left w:val="none" w:sz="0" w:space="0" w:color="auto"/>
        <w:bottom w:val="none" w:sz="0" w:space="0" w:color="auto"/>
        <w:right w:val="none" w:sz="0" w:space="0" w:color="auto"/>
      </w:divBdr>
    </w:div>
    <w:div w:id="1797093683">
      <w:bodyDiv w:val="1"/>
      <w:marLeft w:val="0"/>
      <w:marRight w:val="0"/>
      <w:marTop w:val="0"/>
      <w:marBottom w:val="0"/>
      <w:divBdr>
        <w:top w:val="none" w:sz="0" w:space="0" w:color="auto"/>
        <w:left w:val="none" w:sz="0" w:space="0" w:color="auto"/>
        <w:bottom w:val="none" w:sz="0" w:space="0" w:color="auto"/>
        <w:right w:val="none" w:sz="0" w:space="0" w:color="auto"/>
      </w:divBdr>
    </w:div>
    <w:div w:id="1797142259">
      <w:bodyDiv w:val="1"/>
      <w:marLeft w:val="0"/>
      <w:marRight w:val="0"/>
      <w:marTop w:val="0"/>
      <w:marBottom w:val="0"/>
      <w:divBdr>
        <w:top w:val="none" w:sz="0" w:space="0" w:color="auto"/>
        <w:left w:val="none" w:sz="0" w:space="0" w:color="auto"/>
        <w:bottom w:val="none" w:sz="0" w:space="0" w:color="auto"/>
        <w:right w:val="none" w:sz="0" w:space="0" w:color="auto"/>
      </w:divBdr>
    </w:div>
    <w:div w:id="1797260846">
      <w:bodyDiv w:val="1"/>
      <w:marLeft w:val="0"/>
      <w:marRight w:val="0"/>
      <w:marTop w:val="0"/>
      <w:marBottom w:val="0"/>
      <w:divBdr>
        <w:top w:val="none" w:sz="0" w:space="0" w:color="auto"/>
        <w:left w:val="none" w:sz="0" w:space="0" w:color="auto"/>
        <w:bottom w:val="none" w:sz="0" w:space="0" w:color="auto"/>
        <w:right w:val="none" w:sz="0" w:space="0" w:color="auto"/>
      </w:divBdr>
    </w:div>
    <w:div w:id="1797287925">
      <w:bodyDiv w:val="1"/>
      <w:marLeft w:val="0"/>
      <w:marRight w:val="0"/>
      <w:marTop w:val="0"/>
      <w:marBottom w:val="0"/>
      <w:divBdr>
        <w:top w:val="none" w:sz="0" w:space="0" w:color="auto"/>
        <w:left w:val="none" w:sz="0" w:space="0" w:color="auto"/>
        <w:bottom w:val="none" w:sz="0" w:space="0" w:color="auto"/>
        <w:right w:val="none" w:sz="0" w:space="0" w:color="auto"/>
      </w:divBdr>
    </w:div>
    <w:div w:id="1797403600">
      <w:bodyDiv w:val="1"/>
      <w:marLeft w:val="0"/>
      <w:marRight w:val="0"/>
      <w:marTop w:val="0"/>
      <w:marBottom w:val="0"/>
      <w:divBdr>
        <w:top w:val="none" w:sz="0" w:space="0" w:color="auto"/>
        <w:left w:val="none" w:sz="0" w:space="0" w:color="auto"/>
        <w:bottom w:val="none" w:sz="0" w:space="0" w:color="auto"/>
        <w:right w:val="none" w:sz="0" w:space="0" w:color="auto"/>
      </w:divBdr>
    </w:div>
    <w:div w:id="1797408745">
      <w:bodyDiv w:val="1"/>
      <w:marLeft w:val="0"/>
      <w:marRight w:val="0"/>
      <w:marTop w:val="0"/>
      <w:marBottom w:val="0"/>
      <w:divBdr>
        <w:top w:val="none" w:sz="0" w:space="0" w:color="auto"/>
        <w:left w:val="none" w:sz="0" w:space="0" w:color="auto"/>
        <w:bottom w:val="none" w:sz="0" w:space="0" w:color="auto"/>
        <w:right w:val="none" w:sz="0" w:space="0" w:color="auto"/>
      </w:divBdr>
    </w:div>
    <w:div w:id="1797478636">
      <w:bodyDiv w:val="1"/>
      <w:marLeft w:val="0"/>
      <w:marRight w:val="0"/>
      <w:marTop w:val="0"/>
      <w:marBottom w:val="0"/>
      <w:divBdr>
        <w:top w:val="none" w:sz="0" w:space="0" w:color="auto"/>
        <w:left w:val="none" w:sz="0" w:space="0" w:color="auto"/>
        <w:bottom w:val="none" w:sz="0" w:space="0" w:color="auto"/>
        <w:right w:val="none" w:sz="0" w:space="0" w:color="auto"/>
      </w:divBdr>
    </w:div>
    <w:div w:id="1797523901">
      <w:bodyDiv w:val="1"/>
      <w:marLeft w:val="0"/>
      <w:marRight w:val="0"/>
      <w:marTop w:val="0"/>
      <w:marBottom w:val="0"/>
      <w:divBdr>
        <w:top w:val="none" w:sz="0" w:space="0" w:color="auto"/>
        <w:left w:val="none" w:sz="0" w:space="0" w:color="auto"/>
        <w:bottom w:val="none" w:sz="0" w:space="0" w:color="auto"/>
        <w:right w:val="none" w:sz="0" w:space="0" w:color="auto"/>
      </w:divBdr>
    </w:div>
    <w:div w:id="1797526635">
      <w:bodyDiv w:val="1"/>
      <w:marLeft w:val="0"/>
      <w:marRight w:val="0"/>
      <w:marTop w:val="0"/>
      <w:marBottom w:val="0"/>
      <w:divBdr>
        <w:top w:val="none" w:sz="0" w:space="0" w:color="auto"/>
        <w:left w:val="none" w:sz="0" w:space="0" w:color="auto"/>
        <w:bottom w:val="none" w:sz="0" w:space="0" w:color="auto"/>
        <w:right w:val="none" w:sz="0" w:space="0" w:color="auto"/>
      </w:divBdr>
    </w:div>
    <w:div w:id="1797598022">
      <w:bodyDiv w:val="1"/>
      <w:marLeft w:val="0"/>
      <w:marRight w:val="0"/>
      <w:marTop w:val="0"/>
      <w:marBottom w:val="0"/>
      <w:divBdr>
        <w:top w:val="none" w:sz="0" w:space="0" w:color="auto"/>
        <w:left w:val="none" w:sz="0" w:space="0" w:color="auto"/>
        <w:bottom w:val="none" w:sz="0" w:space="0" w:color="auto"/>
        <w:right w:val="none" w:sz="0" w:space="0" w:color="auto"/>
      </w:divBdr>
    </w:div>
    <w:div w:id="1797749320">
      <w:bodyDiv w:val="1"/>
      <w:marLeft w:val="0"/>
      <w:marRight w:val="0"/>
      <w:marTop w:val="0"/>
      <w:marBottom w:val="0"/>
      <w:divBdr>
        <w:top w:val="none" w:sz="0" w:space="0" w:color="auto"/>
        <w:left w:val="none" w:sz="0" w:space="0" w:color="auto"/>
        <w:bottom w:val="none" w:sz="0" w:space="0" w:color="auto"/>
        <w:right w:val="none" w:sz="0" w:space="0" w:color="auto"/>
      </w:divBdr>
    </w:div>
    <w:div w:id="1797865768">
      <w:bodyDiv w:val="1"/>
      <w:marLeft w:val="0"/>
      <w:marRight w:val="0"/>
      <w:marTop w:val="0"/>
      <w:marBottom w:val="0"/>
      <w:divBdr>
        <w:top w:val="none" w:sz="0" w:space="0" w:color="auto"/>
        <w:left w:val="none" w:sz="0" w:space="0" w:color="auto"/>
        <w:bottom w:val="none" w:sz="0" w:space="0" w:color="auto"/>
        <w:right w:val="none" w:sz="0" w:space="0" w:color="auto"/>
      </w:divBdr>
    </w:div>
    <w:div w:id="1797944638">
      <w:bodyDiv w:val="1"/>
      <w:marLeft w:val="0"/>
      <w:marRight w:val="0"/>
      <w:marTop w:val="0"/>
      <w:marBottom w:val="0"/>
      <w:divBdr>
        <w:top w:val="none" w:sz="0" w:space="0" w:color="auto"/>
        <w:left w:val="none" w:sz="0" w:space="0" w:color="auto"/>
        <w:bottom w:val="none" w:sz="0" w:space="0" w:color="auto"/>
        <w:right w:val="none" w:sz="0" w:space="0" w:color="auto"/>
      </w:divBdr>
    </w:div>
    <w:div w:id="1798058708">
      <w:bodyDiv w:val="1"/>
      <w:marLeft w:val="0"/>
      <w:marRight w:val="0"/>
      <w:marTop w:val="0"/>
      <w:marBottom w:val="0"/>
      <w:divBdr>
        <w:top w:val="none" w:sz="0" w:space="0" w:color="auto"/>
        <w:left w:val="none" w:sz="0" w:space="0" w:color="auto"/>
        <w:bottom w:val="none" w:sz="0" w:space="0" w:color="auto"/>
        <w:right w:val="none" w:sz="0" w:space="0" w:color="auto"/>
      </w:divBdr>
    </w:div>
    <w:div w:id="1798059918">
      <w:bodyDiv w:val="1"/>
      <w:marLeft w:val="0"/>
      <w:marRight w:val="0"/>
      <w:marTop w:val="0"/>
      <w:marBottom w:val="0"/>
      <w:divBdr>
        <w:top w:val="none" w:sz="0" w:space="0" w:color="auto"/>
        <w:left w:val="none" w:sz="0" w:space="0" w:color="auto"/>
        <w:bottom w:val="none" w:sz="0" w:space="0" w:color="auto"/>
        <w:right w:val="none" w:sz="0" w:space="0" w:color="auto"/>
      </w:divBdr>
    </w:div>
    <w:div w:id="1798060195">
      <w:bodyDiv w:val="1"/>
      <w:marLeft w:val="0"/>
      <w:marRight w:val="0"/>
      <w:marTop w:val="0"/>
      <w:marBottom w:val="0"/>
      <w:divBdr>
        <w:top w:val="none" w:sz="0" w:space="0" w:color="auto"/>
        <w:left w:val="none" w:sz="0" w:space="0" w:color="auto"/>
        <w:bottom w:val="none" w:sz="0" w:space="0" w:color="auto"/>
        <w:right w:val="none" w:sz="0" w:space="0" w:color="auto"/>
      </w:divBdr>
    </w:div>
    <w:div w:id="1798065429">
      <w:bodyDiv w:val="1"/>
      <w:marLeft w:val="0"/>
      <w:marRight w:val="0"/>
      <w:marTop w:val="0"/>
      <w:marBottom w:val="0"/>
      <w:divBdr>
        <w:top w:val="none" w:sz="0" w:space="0" w:color="auto"/>
        <w:left w:val="none" w:sz="0" w:space="0" w:color="auto"/>
        <w:bottom w:val="none" w:sz="0" w:space="0" w:color="auto"/>
        <w:right w:val="none" w:sz="0" w:space="0" w:color="auto"/>
      </w:divBdr>
    </w:div>
    <w:div w:id="1798066731">
      <w:bodyDiv w:val="1"/>
      <w:marLeft w:val="0"/>
      <w:marRight w:val="0"/>
      <w:marTop w:val="0"/>
      <w:marBottom w:val="0"/>
      <w:divBdr>
        <w:top w:val="none" w:sz="0" w:space="0" w:color="auto"/>
        <w:left w:val="none" w:sz="0" w:space="0" w:color="auto"/>
        <w:bottom w:val="none" w:sz="0" w:space="0" w:color="auto"/>
        <w:right w:val="none" w:sz="0" w:space="0" w:color="auto"/>
      </w:divBdr>
    </w:div>
    <w:div w:id="1798137190">
      <w:bodyDiv w:val="1"/>
      <w:marLeft w:val="0"/>
      <w:marRight w:val="0"/>
      <w:marTop w:val="0"/>
      <w:marBottom w:val="0"/>
      <w:divBdr>
        <w:top w:val="none" w:sz="0" w:space="0" w:color="auto"/>
        <w:left w:val="none" w:sz="0" w:space="0" w:color="auto"/>
        <w:bottom w:val="none" w:sz="0" w:space="0" w:color="auto"/>
        <w:right w:val="none" w:sz="0" w:space="0" w:color="auto"/>
      </w:divBdr>
    </w:div>
    <w:div w:id="1798141294">
      <w:bodyDiv w:val="1"/>
      <w:marLeft w:val="0"/>
      <w:marRight w:val="0"/>
      <w:marTop w:val="0"/>
      <w:marBottom w:val="0"/>
      <w:divBdr>
        <w:top w:val="none" w:sz="0" w:space="0" w:color="auto"/>
        <w:left w:val="none" w:sz="0" w:space="0" w:color="auto"/>
        <w:bottom w:val="none" w:sz="0" w:space="0" w:color="auto"/>
        <w:right w:val="none" w:sz="0" w:space="0" w:color="auto"/>
      </w:divBdr>
    </w:div>
    <w:div w:id="1798180697">
      <w:bodyDiv w:val="1"/>
      <w:marLeft w:val="0"/>
      <w:marRight w:val="0"/>
      <w:marTop w:val="0"/>
      <w:marBottom w:val="0"/>
      <w:divBdr>
        <w:top w:val="none" w:sz="0" w:space="0" w:color="auto"/>
        <w:left w:val="none" w:sz="0" w:space="0" w:color="auto"/>
        <w:bottom w:val="none" w:sz="0" w:space="0" w:color="auto"/>
        <w:right w:val="none" w:sz="0" w:space="0" w:color="auto"/>
      </w:divBdr>
    </w:div>
    <w:div w:id="1798329632">
      <w:bodyDiv w:val="1"/>
      <w:marLeft w:val="0"/>
      <w:marRight w:val="0"/>
      <w:marTop w:val="0"/>
      <w:marBottom w:val="0"/>
      <w:divBdr>
        <w:top w:val="none" w:sz="0" w:space="0" w:color="auto"/>
        <w:left w:val="none" w:sz="0" w:space="0" w:color="auto"/>
        <w:bottom w:val="none" w:sz="0" w:space="0" w:color="auto"/>
        <w:right w:val="none" w:sz="0" w:space="0" w:color="auto"/>
      </w:divBdr>
    </w:div>
    <w:div w:id="1798335847">
      <w:bodyDiv w:val="1"/>
      <w:marLeft w:val="0"/>
      <w:marRight w:val="0"/>
      <w:marTop w:val="0"/>
      <w:marBottom w:val="0"/>
      <w:divBdr>
        <w:top w:val="none" w:sz="0" w:space="0" w:color="auto"/>
        <w:left w:val="none" w:sz="0" w:space="0" w:color="auto"/>
        <w:bottom w:val="none" w:sz="0" w:space="0" w:color="auto"/>
        <w:right w:val="none" w:sz="0" w:space="0" w:color="auto"/>
      </w:divBdr>
    </w:div>
    <w:div w:id="1798379439">
      <w:bodyDiv w:val="1"/>
      <w:marLeft w:val="0"/>
      <w:marRight w:val="0"/>
      <w:marTop w:val="0"/>
      <w:marBottom w:val="0"/>
      <w:divBdr>
        <w:top w:val="none" w:sz="0" w:space="0" w:color="auto"/>
        <w:left w:val="none" w:sz="0" w:space="0" w:color="auto"/>
        <w:bottom w:val="none" w:sz="0" w:space="0" w:color="auto"/>
        <w:right w:val="none" w:sz="0" w:space="0" w:color="auto"/>
      </w:divBdr>
    </w:div>
    <w:div w:id="1798402857">
      <w:bodyDiv w:val="1"/>
      <w:marLeft w:val="0"/>
      <w:marRight w:val="0"/>
      <w:marTop w:val="0"/>
      <w:marBottom w:val="0"/>
      <w:divBdr>
        <w:top w:val="none" w:sz="0" w:space="0" w:color="auto"/>
        <w:left w:val="none" w:sz="0" w:space="0" w:color="auto"/>
        <w:bottom w:val="none" w:sz="0" w:space="0" w:color="auto"/>
        <w:right w:val="none" w:sz="0" w:space="0" w:color="auto"/>
      </w:divBdr>
    </w:div>
    <w:div w:id="1798453021">
      <w:bodyDiv w:val="1"/>
      <w:marLeft w:val="0"/>
      <w:marRight w:val="0"/>
      <w:marTop w:val="0"/>
      <w:marBottom w:val="0"/>
      <w:divBdr>
        <w:top w:val="none" w:sz="0" w:space="0" w:color="auto"/>
        <w:left w:val="none" w:sz="0" w:space="0" w:color="auto"/>
        <w:bottom w:val="none" w:sz="0" w:space="0" w:color="auto"/>
        <w:right w:val="none" w:sz="0" w:space="0" w:color="auto"/>
      </w:divBdr>
    </w:div>
    <w:div w:id="1798453846">
      <w:bodyDiv w:val="1"/>
      <w:marLeft w:val="0"/>
      <w:marRight w:val="0"/>
      <w:marTop w:val="0"/>
      <w:marBottom w:val="0"/>
      <w:divBdr>
        <w:top w:val="none" w:sz="0" w:space="0" w:color="auto"/>
        <w:left w:val="none" w:sz="0" w:space="0" w:color="auto"/>
        <w:bottom w:val="none" w:sz="0" w:space="0" w:color="auto"/>
        <w:right w:val="none" w:sz="0" w:space="0" w:color="auto"/>
      </w:divBdr>
    </w:div>
    <w:div w:id="1798571533">
      <w:bodyDiv w:val="1"/>
      <w:marLeft w:val="0"/>
      <w:marRight w:val="0"/>
      <w:marTop w:val="0"/>
      <w:marBottom w:val="0"/>
      <w:divBdr>
        <w:top w:val="none" w:sz="0" w:space="0" w:color="auto"/>
        <w:left w:val="none" w:sz="0" w:space="0" w:color="auto"/>
        <w:bottom w:val="none" w:sz="0" w:space="0" w:color="auto"/>
        <w:right w:val="none" w:sz="0" w:space="0" w:color="auto"/>
      </w:divBdr>
    </w:div>
    <w:div w:id="1798599721">
      <w:bodyDiv w:val="1"/>
      <w:marLeft w:val="0"/>
      <w:marRight w:val="0"/>
      <w:marTop w:val="0"/>
      <w:marBottom w:val="0"/>
      <w:divBdr>
        <w:top w:val="none" w:sz="0" w:space="0" w:color="auto"/>
        <w:left w:val="none" w:sz="0" w:space="0" w:color="auto"/>
        <w:bottom w:val="none" w:sz="0" w:space="0" w:color="auto"/>
        <w:right w:val="none" w:sz="0" w:space="0" w:color="auto"/>
      </w:divBdr>
    </w:div>
    <w:div w:id="1798601787">
      <w:bodyDiv w:val="1"/>
      <w:marLeft w:val="0"/>
      <w:marRight w:val="0"/>
      <w:marTop w:val="0"/>
      <w:marBottom w:val="0"/>
      <w:divBdr>
        <w:top w:val="none" w:sz="0" w:space="0" w:color="auto"/>
        <w:left w:val="none" w:sz="0" w:space="0" w:color="auto"/>
        <w:bottom w:val="none" w:sz="0" w:space="0" w:color="auto"/>
        <w:right w:val="none" w:sz="0" w:space="0" w:color="auto"/>
      </w:divBdr>
    </w:div>
    <w:div w:id="1798715667">
      <w:bodyDiv w:val="1"/>
      <w:marLeft w:val="0"/>
      <w:marRight w:val="0"/>
      <w:marTop w:val="0"/>
      <w:marBottom w:val="0"/>
      <w:divBdr>
        <w:top w:val="none" w:sz="0" w:space="0" w:color="auto"/>
        <w:left w:val="none" w:sz="0" w:space="0" w:color="auto"/>
        <w:bottom w:val="none" w:sz="0" w:space="0" w:color="auto"/>
        <w:right w:val="none" w:sz="0" w:space="0" w:color="auto"/>
      </w:divBdr>
    </w:div>
    <w:div w:id="1798717553">
      <w:bodyDiv w:val="1"/>
      <w:marLeft w:val="0"/>
      <w:marRight w:val="0"/>
      <w:marTop w:val="0"/>
      <w:marBottom w:val="0"/>
      <w:divBdr>
        <w:top w:val="none" w:sz="0" w:space="0" w:color="auto"/>
        <w:left w:val="none" w:sz="0" w:space="0" w:color="auto"/>
        <w:bottom w:val="none" w:sz="0" w:space="0" w:color="auto"/>
        <w:right w:val="none" w:sz="0" w:space="0" w:color="auto"/>
      </w:divBdr>
    </w:div>
    <w:div w:id="1798791792">
      <w:bodyDiv w:val="1"/>
      <w:marLeft w:val="0"/>
      <w:marRight w:val="0"/>
      <w:marTop w:val="0"/>
      <w:marBottom w:val="0"/>
      <w:divBdr>
        <w:top w:val="none" w:sz="0" w:space="0" w:color="auto"/>
        <w:left w:val="none" w:sz="0" w:space="0" w:color="auto"/>
        <w:bottom w:val="none" w:sz="0" w:space="0" w:color="auto"/>
        <w:right w:val="none" w:sz="0" w:space="0" w:color="auto"/>
      </w:divBdr>
    </w:div>
    <w:div w:id="1798841527">
      <w:bodyDiv w:val="1"/>
      <w:marLeft w:val="0"/>
      <w:marRight w:val="0"/>
      <w:marTop w:val="0"/>
      <w:marBottom w:val="0"/>
      <w:divBdr>
        <w:top w:val="none" w:sz="0" w:space="0" w:color="auto"/>
        <w:left w:val="none" w:sz="0" w:space="0" w:color="auto"/>
        <w:bottom w:val="none" w:sz="0" w:space="0" w:color="auto"/>
        <w:right w:val="none" w:sz="0" w:space="0" w:color="auto"/>
      </w:divBdr>
    </w:div>
    <w:div w:id="1799102032">
      <w:bodyDiv w:val="1"/>
      <w:marLeft w:val="0"/>
      <w:marRight w:val="0"/>
      <w:marTop w:val="0"/>
      <w:marBottom w:val="0"/>
      <w:divBdr>
        <w:top w:val="none" w:sz="0" w:space="0" w:color="auto"/>
        <w:left w:val="none" w:sz="0" w:space="0" w:color="auto"/>
        <w:bottom w:val="none" w:sz="0" w:space="0" w:color="auto"/>
        <w:right w:val="none" w:sz="0" w:space="0" w:color="auto"/>
      </w:divBdr>
    </w:div>
    <w:div w:id="1799109080">
      <w:bodyDiv w:val="1"/>
      <w:marLeft w:val="0"/>
      <w:marRight w:val="0"/>
      <w:marTop w:val="0"/>
      <w:marBottom w:val="0"/>
      <w:divBdr>
        <w:top w:val="none" w:sz="0" w:space="0" w:color="auto"/>
        <w:left w:val="none" w:sz="0" w:space="0" w:color="auto"/>
        <w:bottom w:val="none" w:sz="0" w:space="0" w:color="auto"/>
        <w:right w:val="none" w:sz="0" w:space="0" w:color="auto"/>
      </w:divBdr>
    </w:div>
    <w:div w:id="1799178116">
      <w:bodyDiv w:val="1"/>
      <w:marLeft w:val="0"/>
      <w:marRight w:val="0"/>
      <w:marTop w:val="0"/>
      <w:marBottom w:val="0"/>
      <w:divBdr>
        <w:top w:val="none" w:sz="0" w:space="0" w:color="auto"/>
        <w:left w:val="none" w:sz="0" w:space="0" w:color="auto"/>
        <w:bottom w:val="none" w:sz="0" w:space="0" w:color="auto"/>
        <w:right w:val="none" w:sz="0" w:space="0" w:color="auto"/>
      </w:divBdr>
    </w:div>
    <w:div w:id="1799179755">
      <w:bodyDiv w:val="1"/>
      <w:marLeft w:val="0"/>
      <w:marRight w:val="0"/>
      <w:marTop w:val="0"/>
      <w:marBottom w:val="0"/>
      <w:divBdr>
        <w:top w:val="none" w:sz="0" w:space="0" w:color="auto"/>
        <w:left w:val="none" w:sz="0" w:space="0" w:color="auto"/>
        <w:bottom w:val="none" w:sz="0" w:space="0" w:color="auto"/>
        <w:right w:val="none" w:sz="0" w:space="0" w:color="auto"/>
      </w:divBdr>
    </w:div>
    <w:div w:id="1799254751">
      <w:bodyDiv w:val="1"/>
      <w:marLeft w:val="0"/>
      <w:marRight w:val="0"/>
      <w:marTop w:val="0"/>
      <w:marBottom w:val="0"/>
      <w:divBdr>
        <w:top w:val="none" w:sz="0" w:space="0" w:color="auto"/>
        <w:left w:val="none" w:sz="0" w:space="0" w:color="auto"/>
        <w:bottom w:val="none" w:sz="0" w:space="0" w:color="auto"/>
        <w:right w:val="none" w:sz="0" w:space="0" w:color="auto"/>
      </w:divBdr>
    </w:div>
    <w:div w:id="1799299992">
      <w:bodyDiv w:val="1"/>
      <w:marLeft w:val="0"/>
      <w:marRight w:val="0"/>
      <w:marTop w:val="0"/>
      <w:marBottom w:val="0"/>
      <w:divBdr>
        <w:top w:val="none" w:sz="0" w:space="0" w:color="auto"/>
        <w:left w:val="none" w:sz="0" w:space="0" w:color="auto"/>
        <w:bottom w:val="none" w:sz="0" w:space="0" w:color="auto"/>
        <w:right w:val="none" w:sz="0" w:space="0" w:color="auto"/>
      </w:divBdr>
    </w:div>
    <w:div w:id="1799370103">
      <w:bodyDiv w:val="1"/>
      <w:marLeft w:val="0"/>
      <w:marRight w:val="0"/>
      <w:marTop w:val="0"/>
      <w:marBottom w:val="0"/>
      <w:divBdr>
        <w:top w:val="none" w:sz="0" w:space="0" w:color="auto"/>
        <w:left w:val="none" w:sz="0" w:space="0" w:color="auto"/>
        <w:bottom w:val="none" w:sz="0" w:space="0" w:color="auto"/>
        <w:right w:val="none" w:sz="0" w:space="0" w:color="auto"/>
      </w:divBdr>
    </w:div>
    <w:div w:id="1799444712">
      <w:bodyDiv w:val="1"/>
      <w:marLeft w:val="0"/>
      <w:marRight w:val="0"/>
      <w:marTop w:val="0"/>
      <w:marBottom w:val="0"/>
      <w:divBdr>
        <w:top w:val="none" w:sz="0" w:space="0" w:color="auto"/>
        <w:left w:val="none" w:sz="0" w:space="0" w:color="auto"/>
        <w:bottom w:val="none" w:sz="0" w:space="0" w:color="auto"/>
        <w:right w:val="none" w:sz="0" w:space="0" w:color="auto"/>
      </w:divBdr>
    </w:div>
    <w:div w:id="1799449626">
      <w:bodyDiv w:val="1"/>
      <w:marLeft w:val="0"/>
      <w:marRight w:val="0"/>
      <w:marTop w:val="0"/>
      <w:marBottom w:val="0"/>
      <w:divBdr>
        <w:top w:val="none" w:sz="0" w:space="0" w:color="auto"/>
        <w:left w:val="none" w:sz="0" w:space="0" w:color="auto"/>
        <w:bottom w:val="none" w:sz="0" w:space="0" w:color="auto"/>
        <w:right w:val="none" w:sz="0" w:space="0" w:color="auto"/>
      </w:divBdr>
    </w:div>
    <w:div w:id="1799452163">
      <w:bodyDiv w:val="1"/>
      <w:marLeft w:val="0"/>
      <w:marRight w:val="0"/>
      <w:marTop w:val="0"/>
      <w:marBottom w:val="0"/>
      <w:divBdr>
        <w:top w:val="none" w:sz="0" w:space="0" w:color="auto"/>
        <w:left w:val="none" w:sz="0" w:space="0" w:color="auto"/>
        <w:bottom w:val="none" w:sz="0" w:space="0" w:color="auto"/>
        <w:right w:val="none" w:sz="0" w:space="0" w:color="auto"/>
      </w:divBdr>
    </w:div>
    <w:div w:id="1799493318">
      <w:bodyDiv w:val="1"/>
      <w:marLeft w:val="0"/>
      <w:marRight w:val="0"/>
      <w:marTop w:val="0"/>
      <w:marBottom w:val="0"/>
      <w:divBdr>
        <w:top w:val="none" w:sz="0" w:space="0" w:color="auto"/>
        <w:left w:val="none" w:sz="0" w:space="0" w:color="auto"/>
        <w:bottom w:val="none" w:sz="0" w:space="0" w:color="auto"/>
        <w:right w:val="none" w:sz="0" w:space="0" w:color="auto"/>
      </w:divBdr>
    </w:div>
    <w:div w:id="1799567570">
      <w:bodyDiv w:val="1"/>
      <w:marLeft w:val="0"/>
      <w:marRight w:val="0"/>
      <w:marTop w:val="0"/>
      <w:marBottom w:val="0"/>
      <w:divBdr>
        <w:top w:val="none" w:sz="0" w:space="0" w:color="auto"/>
        <w:left w:val="none" w:sz="0" w:space="0" w:color="auto"/>
        <w:bottom w:val="none" w:sz="0" w:space="0" w:color="auto"/>
        <w:right w:val="none" w:sz="0" w:space="0" w:color="auto"/>
      </w:divBdr>
    </w:div>
    <w:div w:id="1799645725">
      <w:bodyDiv w:val="1"/>
      <w:marLeft w:val="0"/>
      <w:marRight w:val="0"/>
      <w:marTop w:val="0"/>
      <w:marBottom w:val="0"/>
      <w:divBdr>
        <w:top w:val="none" w:sz="0" w:space="0" w:color="auto"/>
        <w:left w:val="none" w:sz="0" w:space="0" w:color="auto"/>
        <w:bottom w:val="none" w:sz="0" w:space="0" w:color="auto"/>
        <w:right w:val="none" w:sz="0" w:space="0" w:color="auto"/>
      </w:divBdr>
    </w:div>
    <w:div w:id="1799684610">
      <w:bodyDiv w:val="1"/>
      <w:marLeft w:val="0"/>
      <w:marRight w:val="0"/>
      <w:marTop w:val="0"/>
      <w:marBottom w:val="0"/>
      <w:divBdr>
        <w:top w:val="none" w:sz="0" w:space="0" w:color="auto"/>
        <w:left w:val="none" w:sz="0" w:space="0" w:color="auto"/>
        <w:bottom w:val="none" w:sz="0" w:space="0" w:color="auto"/>
        <w:right w:val="none" w:sz="0" w:space="0" w:color="auto"/>
      </w:divBdr>
    </w:div>
    <w:div w:id="1799690090">
      <w:bodyDiv w:val="1"/>
      <w:marLeft w:val="0"/>
      <w:marRight w:val="0"/>
      <w:marTop w:val="0"/>
      <w:marBottom w:val="0"/>
      <w:divBdr>
        <w:top w:val="none" w:sz="0" w:space="0" w:color="auto"/>
        <w:left w:val="none" w:sz="0" w:space="0" w:color="auto"/>
        <w:bottom w:val="none" w:sz="0" w:space="0" w:color="auto"/>
        <w:right w:val="none" w:sz="0" w:space="0" w:color="auto"/>
      </w:divBdr>
    </w:div>
    <w:div w:id="1799882879">
      <w:bodyDiv w:val="1"/>
      <w:marLeft w:val="0"/>
      <w:marRight w:val="0"/>
      <w:marTop w:val="0"/>
      <w:marBottom w:val="0"/>
      <w:divBdr>
        <w:top w:val="none" w:sz="0" w:space="0" w:color="auto"/>
        <w:left w:val="none" w:sz="0" w:space="0" w:color="auto"/>
        <w:bottom w:val="none" w:sz="0" w:space="0" w:color="auto"/>
        <w:right w:val="none" w:sz="0" w:space="0" w:color="auto"/>
      </w:divBdr>
    </w:div>
    <w:div w:id="1799908714">
      <w:bodyDiv w:val="1"/>
      <w:marLeft w:val="0"/>
      <w:marRight w:val="0"/>
      <w:marTop w:val="0"/>
      <w:marBottom w:val="0"/>
      <w:divBdr>
        <w:top w:val="none" w:sz="0" w:space="0" w:color="auto"/>
        <w:left w:val="none" w:sz="0" w:space="0" w:color="auto"/>
        <w:bottom w:val="none" w:sz="0" w:space="0" w:color="auto"/>
        <w:right w:val="none" w:sz="0" w:space="0" w:color="auto"/>
      </w:divBdr>
    </w:div>
    <w:div w:id="1799956536">
      <w:bodyDiv w:val="1"/>
      <w:marLeft w:val="0"/>
      <w:marRight w:val="0"/>
      <w:marTop w:val="0"/>
      <w:marBottom w:val="0"/>
      <w:divBdr>
        <w:top w:val="none" w:sz="0" w:space="0" w:color="auto"/>
        <w:left w:val="none" w:sz="0" w:space="0" w:color="auto"/>
        <w:bottom w:val="none" w:sz="0" w:space="0" w:color="auto"/>
        <w:right w:val="none" w:sz="0" w:space="0" w:color="auto"/>
      </w:divBdr>
    </w:div>
    <w:div w:id="1800297970">
      <w:bodyDiv w:val="1"/>
      <w:marLeft w:val="0"/>
      <w:marRight w:val="0"/>
      <w:marTop w:val="0"/>
      <w:marBottom w:val="0"/>
      <w:divBdr>
        <w:top w:val="none" w:sz="0" w:space="0" w:color="auto"/>
        <w:left w:val="none" w:sz="0" w:space="0" w:color="auto"/>
        <w:bottom w:val="none" w:sz="0" w:space="0" w:color="auto"/>
        <w:right w:val="none" w:sz="0" w:space="0" w:color="auto"/>
      </w:divBdr>
    </w:div>
    <w:div w:id="1800298481">
      <w:bodyDiv w:val="1"/>
      <w:marLeft w:val="0"/>
      <w:marRight w:val="0"/>
      <w:marTop w:val="0"/>
      <w:marBottom w:val="0"/>
      <w:divBdr>
        <w:top w:val="none" w:sz="0" w:space="0" w:color="auto"/>
        <w:left w:val="none" w:sz="0" w:space="0" w:color="auto"/>
        <w:bottom w:val="none" w:sz="0" w:space="0" w:color="auto"/>
        <w:right w:val="none" w:sz="0" w:space="0" w:color="auto"/>
      </w:divBdr>
    </w:div>
    <w:div w:id="1800300234">
      <w:bodyDiv w:val="1"/>
      <w:marLeft w:val="0"/>
      <w:marRight w:val="0"/>
      <w:marTop w:val="0"/>
      <w:marBottom w:val="0"/>
      <w:divBdr>
        <w:top w:val="none" w:sz="0" w:space="0" w:color="auto"/>
        <w:left w:val="none" w:sz="0" w:space="0" w:color="auto"/>
        <w:bottom w:val="none" w:sz="0" w:space="0" w:color="auto"/>
        <w:right w:val="none" w:sz="0" w:space="0" w:color="auto"/>
      </w:divBdr>
    </w:div>
    <w:div w:id="1800300916">
      <w:bodyDiv w:val="1"/>
      <w:marLeft w:val="0"/>
      <w:marRight w:val="0"/>
      <w:marTop w:val="0"/>
      <w:marBottom w:val="0"/>
      <w:divBdr>
        <w:top w:val="none" w:sz="0" w:space="0" w:color="auto"/>
        <w:left w:val="none" w:sz="0" w:space="0" w:color="auto"/>
        <w:bottom w:val="none" w:sz="0" w:space="0" w:color="auto"/>
        <w:right w:val="none" w:sz="0" w:space="0" w:color="auto"/>
      </w:divBdr>
    </w:div>
    <w:div w:id="1800302480">
      <w:bodyDiv w:val="1"/>
      <w:marLeft w:val="0"/>
      <w:marRight w:val="0"/>
      <w:marTop w:val="0"/>
      <w:marBottom w:val="0"/>
      <w:divBdr>
        <w:top w:val="none" w:sz="0" w:space="0" w:color="auto"/>
        <w:left w:val="none" w:sz="0" w:space="0" w:color="auto"/>
        <w:bottom w:val="none" w:sz="0" w:space="0" w:color="auto"/>
        <w:right w:val="none" w:sz="0" w:space="0" w:color="auto"/>
      </w:divBdr>
    </w:div>
    <w:div w:id="1800369047">
      <w:bodyDiv w:val="1"/>
      <w:marLeft w:val="0"/>
      <w:marRight w:val="0"/>
      <w:marTop w:val="0"/>
      <w:marBottom w:val="0"/>
      <w:divBdr>
        <w:top w:val="none" w:sz="0" w:space="0" w:color="auto"/>
        <w:left w:val="none" w:sz="0" w:space="0" w:color="auto"/>
        <w:bottom w:val="none" w:sz="0" w:space="0" w:color="auto"/>
        <w:right w:val="none" w:sz="0" w:space="0" w:color="auto"/>
      </w:divBdr>
    </w:div>
    <w:div w:id="1800413728">
      <w:bodyDiv w:val="1"/>
      <w:marLeft w:val="0"/>
      <w:marRight w:val="0"/>
      <w:marTop w:val="0"/>
      <w:marBottom w:val="0"/>
      <w:divBdr>
        <w:top w:val="none" w:sz="0" w:space="0" w:color="auto"/>
        <w:left w:val="none" w:sz="0" w:space="0" w:color="auto"/>
        <w:bottom w:val="none" w:sz="0" w:space="0" w:color="auto"/>
        <w:right w:val="none" w:sz="0" w:space="0" w:color="auto"/>
      </w:divBdr>
    </w:div>
    <w:div w:id="1800488156">
      <w:bodyDiv w:val="1"/>
      <w:marLeft w:val="0"/>
      <w:marRight w:val="0"/>
      <w:marTop w:val="0"/>
      <w:marBottom w:val="0"/>
      <w:divBdr>
        <w:top w:val="none" w:sz="0" w:space="0" w:color="auto"/>
        <w:left w:val="none" w:sz="0" w:space="0" w:color="auto"/>
        <w:bottom w:val="none" w:sz="0" w:space="0" w:color="auto"/>
        <w:right w:val="none" w:sz="0" w:space="0" w:color="auto"/>
      </w:divBdr>
    </w:div>
    <w:div w:id="1800604829">
      <w:bodyDiv w:val="1"/>
      <w:marLeft w:val="0"/>
      <w:marRight w:val="0"/>
      <w:marTop w:val="0"/>
      <w:marBottom w:val="0"/>
      <w:divBdr>
        <w:top w:val="none" w:sz="0" w:space="0" w:color="auto"/>
        <w:left w:val="none" w:sz="0" w:space="0" w:color="auto"/>
        <w:bottom w:val="none" w:sz="0" w:space="0" w:color="auto"/>
        <w:right w:val="none" w:sz="0" w:space="0" w:color="auto"/>
      </w:divBdr>
    </w:div>
    <w:div w:id="1800681730">
      <w:bodyDiv w:val="1"/>
      <w:marLeft w:val="0"/>
      <w:marRight w:val="0"/>
      <w:marTop w:val="0"/>
      <w:marBottom w:val="0"/>
      <w:divBdr>
        <w:top w:val="none" w:sz="0" w:space="0" w:color="auto"/>
        <w:left w:val="none" w:sz="0" w:space="0" w:color="auto"/>
        <w:bottom w:val="none" w:sz="0" w:space="0" w:color="auto"/>
        <w:right w:val="none" w:sz="0" w:space="0" w:color="auto"/>
      </w:divBdr>
    </w:div>
    <w:div w:id="1800684924">
      <w:bodyDiv w:val="1"/>
      <w:marLeft w:val="0"/>
      <w:marRight w:val="0"/>
      <w:marTop w:val="0"/>
      <w:marBottom w:val="0"/>
      <w:divBdr>
        <w:top w:val="none" w:sz="0" w:space="0" w:color="auto"/>
        <w:left w:val="none" w:sz="0" w:space="0" w:color="auto"/>
        <w:bottom w:val="none" w:sz="0" w:space="0" w:color="auto"/>
        <w:right w:val="none" w:sz="0" w:space="0" w:color="auto"/>
      </w:divBdr>
    </w:div>
    <w:div w:id="1800685903">
      <w:bodyDiv w:val="1"/>
      <w:marLeft w:val="0"/>
      <w:marRight w:val="0"/>
      <w:marTop w:val="0"/>
      <w:marBottom w:val="0"/>
      <w:divBdr>
        <w:top w:val="none" w:sz="0" w:space="0" w:color="auto"/>
        <w:left w:val="none" w:sz="0" w:space="0" w:color="auto"/>
        <w:bottom w:val="none" w:sz="0" w:space="0" w:color="auto"/>
        <w:right w:val="none" w:sz="0" w:space="0" w:color="auto"/>
      </w:divBdr>
    </w:div>
    <w:div w:id="1800952935">
      <w:bodyDiv w:val="1"/>
      <w:marLeft w:val="0"/>
      <w:marRight w:val="0"/>
      <w:marTop w:val="0"/>
      <w:marBottom w:val="0"/>
      <w:divBdr>
        <w:top w:val="none" w:sz="0" w:space="0" w:color="auto"/>
        <w:left w:val="none" w:sz="0" w:space="0" w:color="auto"/>
        <w:bottom w:val="none" w:sz="0" w:space="0" w:color="auto"/>
        <w:right w:val="none" w:sz="0" w:space="0" w:color="auto"/>
      </w:divBdr>
    </w:div>
    <w:div w:id="1800997643">
      <w:bodyDiv w:val="1"/>
      <w:marLeft w:val="0"/>
      <w:marRight w:val="0"/>
      <w:marTop w:val="0"/>
      <w:marBottom w:val="0"/>
      <w:divBdr>
        <w:top w:val="none" w:sz="0" w:space="0" w:color="auto"/>
        <w:left w:val="none" w:sz="0" w:space="0" w:color="auto"/>
        <w:bottom w:val="none" w:sz="0" w:space="0" w:color="auto"/>
        <w:right w:val="none" w:sz="0" w:space="0" w:color="auto"/>
      </w:divBdr>
    </w:div>
    <w:div w:id="1801026383">
      <w:bodyDiv w:val="1"/>
      <w:marLeft w:val="0"/>
      <w:marRight w:val="0"/>
      <w:marTop w:val="0"/>
      <w:marBottom w:val="0"/>
      <w:divBdr>
        <w:top w:val="none" w:sz="0" w:space="0" w:color="auto"/>
        <w:left w:val="none" w:sz="0" w:space="0" w:color="auto"/>
        <w:bottom w:val="none" w:sz="0" w:space="0" w:color="auto"/>
        <w:right w:val="none" w:sz="0" w:space="0" w:color="auto"/>
      </w:divBdr>
    </w:div>
    <w:div w:id="1801073999">
      <w:bodyDiv w:val="1"/>
      <w:marLeft w:val="0"/>
      <w:marRight w:val="0"/>
      <w:marTop w:val="0"/>
      <w:marBottom w:val="0"/>
      <w:divBdr>
        <w:top w:val="none" w:sz="0" w:space="0" w:color="auto"/>
        <w:left w:val="none" w:sz="0" w:space="0" w:color="auto"/>
        <w:bottom w:val="none" w:sz="0" w:space="0" w:color="auto"/>
        <w:right w:val="none" w:sz="0" w:space="0" w:color="auto"/>
      </w:divBdr>
    </w:div>
    <w:div w:id="1801341442">
      <w:bodyDiv w:val="1"/>
      <w:marLeft w:val="0"/>
      <w:marRight w:val="0"/>
      <w:marTop w:val="0"/>
      <w:marBottom w:val="0"/>
      <w:divBdr>
        <w:top w:val="none" w:sz="0" w:space="0" w:color="auto"/>
        <w:left w:val="none" w:sz="0" w:space="0" w:color="auto"/>
        <w:bottom w:val="none" w:sz="0" w:space="0" w:color="auto"/>
        <w:right w:val="none" w:sz="0" w:space="0" w:color="auto"/>
      </w:divBdr>
    </w:div>
    <w:div w:id="1801418459">
      <w:bodyDiv w:val="1"/>
      <w:marLeft w:val="0"/>
      <w:marRight w:val="0"/>
      <w:marTop w:val="0"/>
      <w:marBottom w:val="0"/>
      <w:divBdr>
        <w:top w:val="none" w:sz="0" w:space="0" w:color="auto"/>
        <w:left w:val="none" w:sz="0" w:space="0" w:color="auto"/>
        <w:bottom w:val="none" w:sz="0" w:space="0" w:color="auto"/>
        <w:right w:val="none" w:sz="0" w:space="0" w:color="auto"/>
      </w:divBdr>
    </w:div>
    <w:div w:id="1801455649">
      <w:bodyDiv w:val="1"/>
      <w:marLeft w:val="0"/>
      <w:marRight w:val="0"/>
      <w:marTop w:val="0"/>
      <w:marBottom w:val="0"/>
      <w:divBdr>
        <w:top w:val="none" w:sz="0" w:space="0" w:color="auto"/>
        <w:left w:val="none" w:sz="0" w:space="0" w:color="auto"/>
        <w:bottom w:val="none" w:sz="0" w:space="0" w:color="auto"/>
        <w:right w:val="none" w:sz="0" w:space="0" w:color="auto"/>
      </w:divBdr>
    </w:div>
    <w:div w:id="1801460179">
      <w:bodyDiv w:val="1"/>
      <w:marLeft w:val="0"/>
      <w:marRight w:val="0"/>
      <w:marTop w:val="0"/>
      <w:marBottom w:val="0"/>
      <w:divBdr>
        <w:top w:val="none" w:sz="0" w:space="0" w:color="auto"/>
        <w:left w:val="none" w:sz="0" w:space="0" w:color="auto"/>
        <w:bottom w:val="none" w:sz="0" w:space="0" w:color="auto"/>
        <w:right w:val="none" w:sz="0" w:space="0" w:color="auto"/>
      </w:divBdr>
    </w:div>
    <w:div w:id="1801537650">
      <w:bodyDiv w:val="1"/>
      <w:marLeft w:val="0"/>
      <w:marRight w:val="0"/>
      <w:marTop w:val="0"/>
      <w:marBottom w:val="0"/>
      <w:divBdr>
        <w:top w:val="none" w:sz="0" w:space="0" w:color="auto"/>
        <w:left w:val="none" w:sz="0" w:space="0" w:color="auto"/>
        <w:bottom w:val="none" w:sz="0" w:space="0" w:color="auto"/>
        <w:right w:val="none" w:sz="0" w:space="0" w:color="auto"/>
      </w:divBdr>
    </w:div>
    <w:div w:id="1801724978">
      <w:bodyDiv w:val="1"/>
      <w:marLeft w:val="0"/>
      <w:marRight w:val="0"/>
      <w:marTop w:val="0"/>
      <w:marBottom w:val="0"/>
      <w:divBdr>
        <w:top w:val="none" w:sz="0" w:space="0" w:color="auto"/>
        <w:left w:val="none" w:sz="0" w:space="0" w:color="auto"/>
        <w:bottom w:val="none" w:sz="0" w:space="0" w:color="auto"/>
        <w:right w:val="none" w:sz="0" w:space="0" w:color="auto"/>
      </w:divBdr>
    </w:div>
    <w:div w:id="1801729260">
      <w:bodyDiv w:val="1"/>
      <w:marLeft w:val="0"/>
      <w:marRight w:val="0"/>
      <w:marTop w:val="0"/>
      <w:marBottom w:val="0"/>
      <w:divBdr>
        <w:top w:val="none" w:sz="0" w:space="0" w:color="auto"/>
        <w:left w:val="none" w:sz="0" w:space="0" w:color="auto"/>
        <w:bottom w:val="none" w:sz="0" w:space="0" w:color="auto"/>
        <w:right w:val="none" w:sz="0" w:space="0" w:color="auto"/>
      </w:divBdr>
    </w:div>
    <w:div w:id="1801918104">
      <w:bodyDiv w:val="1"/>
      <w:marLeft w:val="0"/>
      <w:marRight w:val="0"/>
      <w:marTop w:val="0"/>
      <w:marBottom w:val="0"/>
      <w:divBdr>
        <w:top w:val="none" w:sz="0" w:space="0" w:color="auto"/>
        <w:left w:val="none" w:sz="0" w:space="0" w:color="auto"/>
        <w:bottom w:val="none" w:sz="0" w:space="0" w:color="auto"/>
        <w:right w:val="none" w:sz="0" w:space="0" w:color="auto"/>
      </w:divBdr>
    </w:div>
    <w:div w:id="1801922242">
      <w:bodyDiv w:val="1"/>
      <w:marLeft w:val="0"/>
      <w:marRight w:val="0"/>
      <w:marTop w:val="0"/>
      <w:marBottom w:val="0"/>
      <w:divBdr>
        <w:top w:val="none" w:sz="0" w:space="0" w:color="auto"/>
        <w:left w:val="none" w:sz="0" w:space="0" w:color="auto"/>
        <w:bottom w:val="none" w:sz="0" w:space="0" w:color="auto"/>
        <w:right w:val="none" w:sz="0" w:space="0" w:color="auto"/>
      </w:divBdr>
    </w:div>
    <w:div w:id="1801997214">
      <w:bodyDiv w:val="1"/>
      <w:marLeft w:val="0"/>
      <w:marRight w:val="0"/>
      <w:marTop w:val="0"/>
      <w:marBottom w:val="0"/>
      <w:divBdr>
        <w:top w:val="none" w:sz="0" w:space="0" w:color="auto"/>
        <w:left w:val="none" w:sz="0" w:space="0" w:color="auto"/>
        <w:bottom w:val="none" w:sz="0" w:space="0" w:color="auto"/>
        <w:right w:val="none" w:sz="0" w:space="0" w:color="auto"/>
      </w:divBdr>
    </w:div>
    <w:div w:id="1802072796">
      <w:bodyDiv w:val="1"/>
      <w:marLeft w:val="0"/>
      <w:marRight w:val="0"/>
      <w:marTop w:val="0"/>
      <w:marBottom w:val="0"/>
      <w:divBdr>
        <w:top w:val="none" w:sz="0" w:space="0" w:color="auto"/>
        <w:left w:val="none" w:sz="0" w:space="0" w:color="auto"/>
        <w:bottom w:val="none" w:sz="0" w:space="0" w:color="auto"/>
        <w:right w:val="none" w:sz="0" w:space="0" w:color="auto"/>
      </w:divBdr>
    </w:div>
    <w:div w:id="1802074702">
      <w:bodyDiv w:val="1"/>
      <w:marLeft w:val="0"/>
      <w:marRight w:val="0"/>
      <w:marTop w:val="0"/>
      <w:marBottom w:val="0"/>
      <w:divBdr>
        <w:top w:val="none" w:sz="0" w:space="0" w:color="auto"/>
        <w:left w:val="none" w:sz="0" w:space="0" w:color="auto"/>
        <w:bottom w:val="none" w:sz="0" w:space="0" w:color="auto"/>
        <w:right w:val="none" w:sz="0" w:space="0" w:color="auto"/>
      </w:divBdr>
    </w:div>
    <w:div w:id="1802186013">
      <w:bodyDiv w:val="1"/>
      <w:marLeft w:val="0"/>
      <w:marRight w:val="0"/>
      <w:marTop w:val="0"/>
      <w:marBottom w:val="0"/>
      <w:divBdr>
        <w:top w:val="none" w:sz="0" w:space="0" w:color="auto"/>
        <w:left w:val="none" w:sz="0" w:space="0" w:color="auto"/>
        <w:bottom w:val="none" w:sz="0" w:space="0" w:color="auto"/>
        <w:right w:val="none" w:sz="0" w:space="0" w:color="auto"/>
      </w:divBdr>
    </w:div>
    <w:div w:id="1802268310">
      <w:bodyDiv w:val="1"/>
      <w:marLeft w:val="0"/>
      <w:marRight w:val="0"/>
      <w:marTop w:val="0"/>
      <w:marBottom w:val="0"/>
      <w:divBdr>
        <w:top w:val="none" w:sz="0" w:space="0" w:color="auto"/>
        <w:left w:val="none" w:sz="0" w:space="0" w:color="auto"/>
        <w:bottom w:val="none" w:sz="0" w:space="0" w:color="auto"/>
        <w:right w:val="none" w:sz="0" w:space="0" w:color="auto"/>
      </w:divBdr>
    </w:div>
    <w:div w:id="1802377251">
      <w:bodyDiv w:val="1"/>
      <w:marLeft w:val="0"/>
      <w:marRight w:val="0"/>
      <w:marTop w:val="0"/>
      <w:marBottom w:val="0"/>
      <w:divBdr>
        <w:top w:val="none" w:sz="0" w:space="0" w:color="auto"/>
        <w:left w:val="none" w:sz="0" w:space="0" w:color="auto"/>
        <w:bottom w:val="none" w:sz="0" w:space="0" w:color="auto"/>
        <w:right w:val="none" w:sz="0" w:space="0" w:color="auto"/>
      </w:divBdr>
    </w:div>
    <w:div w:id="1802384796">
      <w:bodyDiv w:val="1"/>
      <w:marLeft w:val="0"/>
      <w:marRight w:val="0"/>
      <w:marTop w:val="0"/>
      <w:marBottom w:val="0"/>
      <w:divBdr>
        <w:top w:val="none" w:sz="0" w:space="0" w:color="auto"/>
        <w:left w:val="none" w:sz="0" w:space="0" w:color="auto"/>
        <w:bottom w:val="none" w:sz="0" w:space="0" w:color="auto"/>
        <w:right w:val="none" w:sz="0" w:space="0" w:color="auto"/>
      </w:divBdr>
    </w:div>
    <w:div w:id="1802571583">
      <w:bodyDiv w:val="1"/>
      <w:marLeft w:val="0"/>
      <w:marRight w:val="0"/>
      <w:marTop w:val="0"/>
      <w:marBottom w:val="0"/>
      <w:divBdr>
        <w:top w:val="none" w:sz="0" w:space="0" w:color="auto"/>
        <w:left w:val="none" w:sz="0" w:space="0" w:color="auto"/>
        <w:bottom w:val="none" w:sz="0" w:space="0" w:color="auto"/>
        <w:right w:val="none" w:sz="0" w:space="0" w:color="auto"/>
      </w:divBdr>
    </w:div>
    <w:div w:id="1802579781">
      <w:bodyDiv w:val="1"/>
      <w:marLeft w:val="0"/>
      <w:marRight w:val="0"/>
      <w:marTop w:val="0"/>
      <w:marBottom w:val="0"/>
      <w:divBdr>
        <w:top w:val="none" w:sz="0" w:space="0" w:color="auto"/>
        <w:left w:val="none" w:sz="0" w:space="0" w:color="auto"/>
        <w:bottom w:val="none" w:sz="0" w:space="0" w:color="auto"/>
        <w:right w:val="none" w:sz="0" w:space="0" w:color="auto"/>
      </w:divBdr>
    </w:div>
    <w:div w:id="1802653443">
      <w:bodyDiv w:val="1"/>
      <w:marLeft w:val="0"/>
      <w:marRight w:val="0"/>
      <w:marTop w:val="0"/>
      <w:marBottom w:val="0"/>
      <w:divBdr>
        <w:top w:val="none" w:sz="0" w:space="0" w:color="auto"/>
        <w:left w:val="none" w:sz="0" w:space="0" w:color="auto"/>
        <w:bottom w:val="none" w:sz="0" w:space="0" w:color="auto"/>
        <w:right w:val="none" w:sz="0" w:space="0" w:color="auto"/>
      </w:divBdr>
    </w:div>
    <w:div w:id="1802726163">
      <w:bodyDiv w:val="1"/>
      <w:marLeft w:val="0"/>
      <w:marRight w:val="0"/>
      <w:marTop w:val="0"/>
      <w:marBottom w:val="0"/>
      <w:divBdr>
        <w:top w:val="none" w:sz="0" w:space="0" w:color="auto"/>
        <w:left w:val="none" w:sz="0" w:space="0" w:color="auto"/>
        <w:bottom w:val="none" w:sz="0" w:space="0" w:color="auto"/>
        <w:right w:val="none" w:sz="0" w:space="0" w:color="auto"/>
      </w:divBdr>
    </w:div>
    <w:div w:id="1802772436">
      <w:bodyDiv w:val="1"/>
      <w:marLeft w:val="0"/>
      <w:marRight w:val="0"/>
      <w:marTop w:val="0"/>
      <w:marBottom w:val="0"/>
      <w:divBdr>
        <w:top w:val="none" w:sz="0" w:space="0" w:color="auto"/>
        <w:left w:val="none" w:sz="0" w:space="0" w:color="auto"/>
        <w:bottom w:val="none" w:sz="0" w:space="0" w:color="auto"/>
        <w:right w:val="none" w:sz="0" w:space="0" w:color="auto"/>
      </w:divBdr>
    </w:div>
    <w:div w:id="1802840171">
      <w:bodyDiv w:val="1"/>
      <w:marLeft w:val="0"/>
      <w:marRight w:val="0"/>
      <w:marTop w:val="0"/>
      <w:marBottom w:val="0"/>
      <w:divBdr>
        <w:top w:val="none" w:sz="0" w:space="0" w:color="auto"/>
        <w:left w:val="none" w:sz="0" w:space="0" w:color="auto"/>
        <w:bottom w:val="none" w:sz="0" w:space="0" w:color="auto"/>
        <w:right w:val="none" w:sz="0" w:space="0" w:color="auto"/>
      </w:divBdr>
    </w:div>
    <w:div w:id="1802848508">
      <w:bodyDiv w:val="1"/>
      <w:marLeft w:val="0"/>
      <w:marRight w:val="0"/>
      <w:marTop w:val="0"/>
      <w:marBottom w:val="0"/>
      <w:divBdr>
        <w:top w:val="none" w:sz="0" w:space="0" w:color="auto"/>
        <w:left w:val="none" w:sz="0" w:space="0" w:color="auto"/>
        <w:bottom w:val="none" w:sz="0" w:space="0" w:color="auto"/>
        <w:right w:val="none" w:sz="0" w:space="0" w:color="auto"/>
      </w:divBdr>
    </w:div>
    <w:div w:id="1802963228">
      <w:bodyDiv w:val="1"/>
      <w:marLeft w:val="0"/>
      <w:marRight w:val="0"/>
      <w:marTop w:val="0"/>
      <w:marBottom w:val="0"/>
      <w:divBdr>
        <w:top w:val="none" w:sz="0" w:space="0" w:color="auto"/>
        <w:left w:val="none" w:sz="0" w:space="0" w:color="auto"/>
        <w:bottom w:val="none" w:sz="0" w:space="0" w:color="auto"/>
        <w:right w:val="none" w:sz="0" w:space="0" w:color="auto"/>
      </w:divBdr>
    </w:div>
    <w:div w:id="1802991113">
      <w:bodyDiv w:val="1"/>
      <w:marLeft w:val="0"/>
      <w:marRight w:val="0"/>
      <w:marTop w:val="0"/>
      <w:marBottom w:val="0"/>
      <w:divBdr>
        <w:top w:val="none" w:sz="0" w:space="0" w:color="auto"/>
        <w:left w:val="none" w:sz="0" w:space="0" w:color="auto"/>
        <w:bottom w:val="none" w:sz="0" w:space="0" w:color="auto"/>
        <w:right w:val="none" w:sz="0" w:space="0" w:color="auto"/>
      </w:divBdr>
    </w:div>
    <w:div w:id="1803036851">
      <w:bodyDiv w:val="1"/>
      <w:marLeft w:val="0"/>
      <w:marRight w:val="0"/>
      <w:marTop w:val="0"/>
      <w:marBottom w:val="0"/>
      <w:divBdr>
        <w:top w:val="none" w:sz="0" w:space="0" w:color="auto"/>
        <w:left w:val="none" w:sz="0" w:space="0" w:color="auto"/>
        <w:bottom w:val="none" w:sz="0" w:space="0" w:color="auto"/>
        <w:right w:val="none" w:sz="0" w:space="0" w:color="auto"/>
      </w:divBdr>
    </w:div>
    <w:div w:id="1803109606">
      <w:bodyDiv w:val="1"/>
      <w:marLeft w:val="0"/>
      <w:marRight w:val="0"/>
      <w:marTop w:val="0"/>
      <w:marBottom w:val="0"/>
      <w:divBdr>
        <w:top w:val="none" w:sz="0" w:space="0" w:color="auto"/>
        <w:left w:val="none" w:sz="0" w:space="0" w:color="auto"/>
        <w:bottom w:val="none" w:sz="0" w:space="0" w:color="auto"/>
        <w:right w:val="none" w:sz="0" w:space="0" w:color="auto"/>
      </w:divBdr>
    </w:div>
    <w:div w:id="1803112848">
      <w:bodyDiv w:val="1"/>
      <w:marLeft w:val="0"/>
      <w:marRight w:val="0"/>
      <w:marTop w:val="0"/>
      <w:marBottom w:val="0"/>
      <w:divBdr>
        <w:top w:val="none" w:sz="0" w:space="0" w:color="auto"/>
        <w:left w:val="none" w:sz="0" w:space="0" w:color="auto"/>
        <w:bottom w:val="none" w:sz="0" w:space="0" w:color="auto"/>
        <w:right w:val="none" w:sz="0" w:space="0" w:color="auto"/>
      </w:divBdr>
    </w:div>
    <w:div w:id="1803115510">
      <w:bodyDiv w:val="1"/>
      <w:marLeft w:val="0"/>
      <w:marRight w:val="0"/>
      <w:marTop w:val="0"/>
      <w:marBottom w:val="0"/>
      <w:divBdr>
        <w:top w:val="none" w:sz="0" w:space="0" w:color="auto"/>
        <w:left w:val="none" w:sz="0" w:space="0" w:color="auto"/>
        <w:bottom w:val="none" w:sz="0" w:space="0" w:color="auto"/>
        <w:right w:val="none" w:sz="0" w:space="0" w:color="auto"/>
      </w:divBdr>
    </w:div>
    <w:div w:id="1803158482">
      <w:bodyDiv w:val="1"/>
      <w:marLeft w:val="0"/>
      <w:marRight w:val="0"/>
      <w:marTop w:val="0"/>
      <w:marBottom w:val="0"/>
      <w:divBdr>
        <w:top w:val="none" w:sz="0" w:space="0" w:color="auto"/>
        <w:left w:val="none" w:sz="0" w:space="0" w:color="auto"/>
        <w:bottom w:val="none" w:sz="0" w:space="0" w:color="auto"/>
        <w:right w:val="none" w:sz="0" w:space="0" w:color="auto"/>
      </w:divBdr>
    </w:div>
    <w:div w:id="1803228287">
      <w:bodyDiv w:val="1"/>
      <w:marLeft w:val="0"/>
      <w:marRight w:val="0"/>
      <w:marTop w:val="0"/>
      <w:marBottom w:val="0"/>
      <w:divBdr>
        <w:top w:val="none" w:sz="0" w:space="0" w:color="auto"/>
        <w:left w:val="none" w:sz="0" w:space="0" w:color="auto"/>
        <w:bottom w:val="none" w:sz="0" w:space="0" w:color="auto"/>
        <w:right w:val="none" w:sz="0" w:space="0" w:color="auto"/>
      </w:divBdr>
    </w:div>
    <w:div w:id="1803303000">
      <w:bodyDiv w:val="1"/>
      <w:marLeft w:val="0"/>
      <w:marRight w:val="0"/>
      <w:marTop w:val="0"/>
      <w:marBottom w:val="0"/>
      <w:divBdr>
        <w:top w:val="none" w:sz="0" w:space="0" w:color="auto"/>
        <w:left w:val="none" w:sz="0" w:space="0" w:color="auto"/>
        <w:bottom w:val="none" w:sz="0" w:space="0" w:color="auto"/>
        <w:right w:val="none" w:sz="0" w:space="0" w:color="auto"/>
      </w:divBdr>
    </w:div>
    <w:div w:id="1803382541">
      <w:bodyDiv w:val="1"/>
      <w:marLeft w:val="0"/>
      <w:marRight w:val="0"/>
      <w:marTop w:val="0"/>
      <w:marBottom w:val="0"/>
      <w:divBdr>
        <w:top w:val="none" w:sz="0" w:space="0" w:color="auto"/>
        <w:left w:val="none" w:sz="0" w:space="0" w:color="auto"/>
        <w:bottom w:val="none" w:sz="0" w:space="0" w:color="auto"/>
        <w:right w:val="none" w:sz="0" w:space="0" w:color="auto"/>
      </w:divBdr>
    </w:div>
    <w:div w:id="1803425904">
      <w:bodyDiv w:val="1"/>
      <w:marLeft w:val="0"/>
      <w:marRight w:val="0"/>
      <w:marTop w:val="0"/>
      <w:marBottom w:val="0"/>
      <w:divBdr>
        <w:top w:val="none" w:sz="0" w:space="0" w:color="auto"/>
        <w:left w:val="none" w:sz="0" w:space="0" w:color="auto"/>
        <w:bottom w:val="none" w:sz="0" w:space="0" w:color="auto"/>
        <w:right w:val="none" w:sz="0" w:space="0" w:color="auto"/>
      </w:divBdr>
    </w:div>
    <w:div w:id="1803501199">
      <w:bodyDiv w:val="1"/>
      <w:marLeft w:val="0"/>
      <w:marRight w:val="0"/>
      <w:marTop w:val="0"/>
      <w:marBottom w:val="0"/>
      <w:divBdr>
        <w:top w:val="none" w:sz="0" w:space="0" w:color="auto"/>
        <w:left w:val="none" w:sz="0" w:space="0" w:color="auto"/>
        <w:bottom w:val="none" w:sz="0" w:space="0" w:color="auto"/>
        <w:right w:val="none" w:sz="0" w:space="0" w:color="auto"/>
      </w:divBdr>
    </w:div>
    <w:div w:id="1803618627">
      <w:bodyDiv w:val="1"/>
      <w:marLeft w:val="0"/>
      <w:marRight w:val="0"/>
      <w:marTop w:val="0"/>
      <w:marBottom w:val="0"/>
      <w:divBdr>
        <w:top w:val="none" w:sz="0" w:space="0" w:color="auto"/>
        <w:left w:val="none" w:sz="0" w:space="0" w:color="auto"/>
        <w:bottom w:val="none" w:sz="0" w:space="0" w:color="auto"/>
        <w:right w:val="none" w:sz="0" w:space="0" w:color="auto"/>
      </w:divBdr>
    </w:div>
    <w:div w:id="1803621129">
      <w:bodyDiv w:val="1"/>
      <w:marLeft w:val="0"/>
      <w:marRight w:val="0"/>
      <w:marTop w:val="0"/>
      <w:marBottom w:val="0"/>
      <w:divBdr>
        <w:top w:val="none" w:sz="0" w:space="0" w:color="auto"/>
        <w:left w:val="none" w:sz="0" w:space="0" w:color="auto"/>
        <w:bottom w:val="none" w:sz="0" w:space="0" w:color="auto"/>
        <w:right w:val="none" w:sz="0" w:space="0" w:color="auto"/>
      </w:divBdr>
    </w:div>
    <w:div w:id="1803645835">
      <w:bodyDiv w:val="1"/>
      <w:marLeft w:val="0"/>
      <w:marRight w:val="0"/>
      <w:marTop w:val="0"/>
      <w:marBottom w:val="0"/>
      <w:divBdr>
        <w:top w:val="none" w:sz="0" w:space="0" w:color="auto"/>
        <w:left w:val="none" w:sz="0" w:space="0" w:color="auto"/>
        <w:bottom w:val="none" w:sz="0" w:space="0" w:color="auto"/>
        <w:right w:val="none" w:sz="0" w:space="0" w:color="auto"/>
      </w:divBdr>
    </w:div>
    <w:div w:id="1803762980">
      <w:bodyDiv w:val="1"/>
      <w:marLeft w:val="0"/>
      <w:marRight w:val="0"/>
      <w:marTop w:val="0"/>
      <w:marBottom w:val="0"/>
      <w:divBdr>
        <w:top w:val="none" w:sz="0" w:space="0" w:color="auto"/>
        <w:left w:val="none" w:sz="0" w:space="0" w:color="auto"/>
        <w:bottom w:val="none" w:sz="0" w:space="0" w:color="auto"/>
        <w:right w:val="none" w:sz="0" w:space="0" w:color="auto"/>
      </w:divBdr>
    </w:div>
    <w:div w:id="1803768415">
      <w:bodyDiv w:val="1"/>
      <w:marLeft w:val="0"/>
      <w:marRight w:val="0"/>
      <w:marTop w:val="0"/>
      <w:marBottom w:val="0"/>
      <w:divBdr>
        <w:top w:val="none" w:sz="0" w:space="0" w:color="auto"/>
        <w:left w:val="none" w:sz="0" w:space="0" w:color="auto"/>
        <w:bottom w:val="none" w:sz="0" w:space="0" w:color="auto"/>
        <w:right w:val="none" w:sz="0" w:space="0" w:color="auto"/>
      </w:divBdr>
    </w:div>
    <w:div w:id="1803768512">
      <w:bodyDiv w:val="1"/>
      <w:marLeft w:val="0"/>
      <w:marRight w:val="0"/>
      <w:marTop w:val="0"/>
      <w:marBottom w:val="0"/>
      <w:divBdr>
        <w:top w:val="none" w:sz="0" w:space="0" w:color="auto"/>
        <w:left w:val="none" w:sz="0" w:space="0" w:color="auto"/>
        <w:bottom w:val="none" w:sz="0" w:space="0" w:color="auto"/>
        <w:right w:val="none" w:sz="0" w:space="0" w:color="auto"/>
      </w:divBdr>
    </w:div>
    <w:div w:id="1803840093">
      <w:bodyDiv w:val="1"/>
      <w:marLeft w:val="0"/>
      <w:marRight w:val="0"/>
      <w:marTop w:val="0"/>
      <w:marBottom w:val="0"/>
      <w:divBdr>
        <w:top w:val="none" w:sz="0" w:space="0" w:color="auto"/>
        <w:left w:val="none" w:sz="0" w:space="0" w:color="auto"/>
        <w:bottom w:val="none" w:sz="0" w:space="0" w:color="auto"/>
        <w:right w:val="none" w:sz="0" w:space="0" w:color="auto"/>
      </w:divBdr>
    </w:div>
    <w:div w:id="1803881772">
      <w:bodyDiv w:val="1"/>
      <w:marLeft w:val="0"/>
      <w:marRight w:val="0"/>
      <w:marTop w:val="0"/>
      <w:marBottom w:val="0"/>
      <w:divBdr>
        <w:top w:val="none" w:sz="0" w:space="0" w:color="auto"/>
        <w:left w:val="none" w:sz="0" w:space="0" w:color="auto"/>
        <w:bottom w:val="none" w:sz="0" w:space="0" w:color="auto"/>
        <w:right w:val="none" w:sz="0" w:space="0" w:color="auto"/>
      </w:divBdr>
    </w:div>
    <w:div w:id="1803885989">
      <w:bodyDiv w:val="1"/>
      <w:marLeft w:val="0"/>
      <w:marRight w:val="0"/>
      <w:marTop w:val="0"/>
      <w:marBottom w:val="0"/>
      <w:divBdr>
        <w:top w:val="none" w:sz="0" w:space="0" w:color="auto"/>
        <w:left w:val="none" w:sz="0" w:space="0" w:color="auto"/>
        <w:bottom w:val="none" w:sz="0" w:space="0" w:color="auto"/>
        <w:right w:val="none" w:sz="0" w:space="0" w:color="auto"/>
      </w:divBdr>
    </w:div>
    <w:div w:id="1804035664">
      <w:bodyDiv w:val="1"/>
      <w:marLeft w:val="0"/>
      <w:marRight w:val="0"/>
      <w:marTop w:val="0"/>
      <w:marBottom w:val="0"/>
      <w:divBdr>
        <w:top w:val="none" w:sz="0" w:space="0" w:color="auto"/>
        <w:left w:val="none" w:sz="0" w:space="0" w:color="auto"/>
        <w:bottom w:val="none" w:sz="0" w:space="0" w:color="auto"/>
        <w:right w:val="none" w:sz="0" w:space="0" w:color="auto"/>
      </w:divBdr>
    </w:div>
    <w:div w:id="1804075831">
      <w:bodyDiv w:val="1"/>
      <w:marLeft w:val="0"/>
      <w:marRight w:val="0"/>
      <w:marTop w:val="0"/>
      <w:marBottom w:val="0"/>
      <w:divBdr>
        <w:top w:val="none" w:sz="0" w:space="0" w:color="auto"/>
        <w:left w:val="none" w:sz="0" w:space="0" w:color="auto"/>
        <w:bottom w:val="none" w:sz="0" w:space="0" w:color="auto"/>
        <w:right w:val="none" w:sz="0" w:space="0" w:color="auto"/>
      </w:divBdr>
    </w:div>
    <w:div w:id="1804082882">
      <w:bodyDiv w:val="1"/>
      <w:marLeft w:val="0"/>
      <w:marRight w:val="0"/>
      <w:marTop w:val="0"/>
      <w:marBottom w:val="0"/>
      <w:divBdr>
        <w:top w:val="none" w:sz="0" w:space="0" w:color="auto"/>
        <w:left w:val="none" w:sz="0" w:space="0" w:color="auto"/>
        <w:bottom w:val="none" w:sz="0" w:space="0" w:color="auto"/>
        <w:right w:val="none" w:sz="0" w:space="0" w:color="auto"/>
      </w:divBdr>
    </w:div>
    <w:div w:id="1804083033">
      <w:bodyDiv w:val="1"/>
      <w:marLeft w:val="0"/>
      <w:marRight w:val="0"/>
      <w:marTop w:val="0"/>
      <w:marBottom w:val="0"/>
      <w:divBdr>
        <w:top w:val="none" w:sz="0" w:space="0" w:color="auto"/>
        <w:left w:val="none" w:sz="0" w:space="0" w:color="auto"/>
        <w:bottom w:val="none" w:sz="0" w:space="0" w:color="auto"/>
        <w:right w:val="none" w:sz="0" w:space="0" w:color="auto"/>
      </w:divBdr>
    </w:div>
    <w:div w:id="1804106977">
      <w:bodyDiv w:val="1"/>
      <w:marLeft w:val="0"/>
      <w:marRight w:val="0"/>
      <w:marTop w:val="0"/>
      <w:marBottom w:val="0"/>
      <w:divBdr>
        <w:top w:val="none" w:sz="0" w:space="0" w:color="auto"/>
        <w:left w:val="none" w:sz="0" w:space="0" w:color="auto"/>
        <w:bottom w:val="none" w:sz="0" w:space="0" w:color="auto"/>
        <w:right w:val="none" w:sz="0" w:space="0" w:color="auto"/>
      </w:divBdr>
    </w:div>
    <w:div w:id="1804225085">
      <w:bodyDiv w:val="1"/>
      <w:marLeft w:val="0"/>
      <w:marRight w:val="0"/>
      <w:marTop w:val="0"/>
      <w:marBottom w:val="0"/>
      <w:divBdr>
        <w:top w:val="none" w:sz="0" w:space="0" w:color="auto"/>
        <w:left w:val="none" w:sz="0" w:space="0" w:color="auto"/>
        <w:bottom w:val="none" w:sz="0" w:space="0" w:color="auto"/>
        <w:right w:val="none" w:sz="0" w:space="0" w:color="auto"/>
      </w:divBdr>
    </w:div>
    <w:div w:id="1804234110">
      <w:bodyDiv w:val="1"/>
      <w:marLeft w:val="0"/>
      <w:marRight w:val="0"/>
      <w:marTop w:val="0"/>
      <w:marBottom w:val="0"/>
      <w:divBdr>
        <w:top w:val="none" w:sz="0" w:space="0" w:color="auto"/>
        <w:left w:val="none" w:sz="0" w:space="0" w:color="auto"/>
        <w:bottom w:val="none" w:sz="0" w:space="0" w:color="auto"/>
        <w:right w:val="none" w:sz="0" w:space="0" w:color="auto"/>
      </w:divBdr>
    </w:div>
    <w:div w:id="1804274105">
      <w:bodyDiv w:val="1"/>
      <w:marLeft w:val="0"/>
      <w:marRight w:val="0"/>
      <w:marTop w:val="0"/>
      <w:marBottom w:val="0"/>
      <w:divBdr>
        <w:top w:val="none" w:sz="0" w:space="0" w:color="auto"/>
        <w:left w:val="none" w:sz="0" w:space="0" w:color="auto"/>
        <w:bottom w:val="none" w:sz="0" w:space="0" w:color="auto"/>
        <w:right w:val="none" w:sz="0" w:space="0" w:color="auto"/>
      </w:divBdr>
    </w:div>
    <w:div w:id="1804276673">
      <w:bodyDiv w:val="1"/>
      <w:marLeft w:val="0"/>
      <w:marRight w:val="0"/>
      <w:marTop w:val="0"/>
      <w:marBottom w:val="0"/>
      <w:divBdr>
        <w:top w:val="none" w:sz="0" w:space="0" w:color="auto"/>
        <w:left w:val="none" w:sz="0" w:space="0" w:color="auto"/>
        <w:bottom w:val="none" w:sz="0" w:space="0" w:color="auto"/>
        <w:right w:val="none" w:sz="0" w:space="0" w:color="auto"/>
      </w:divBdr>
    </w:div>
    <w:div w:id="1804345026">
      <w:bodyDiv w:val="1"/>
      <w:marLeft w:val="0"/>
      <w:marRight w:val="0"/>
      <w:marTop w:val="0"/>
      <w:marBottom w:val="0"/>
      <w:divBdr>
        <w:top w:val="none" w:sz="0" w:space="0" w:color="auto"/>
        <w:left w:val="none" w:sz="0" w:space="0" w:color="auto"/>
        <w:bottom w:val="none" w:sz="0" w:space="0" w:color="auto"/>
        <w:right w:val="none" w:sz="0" w:space="0" w:color="auto"/>
      </w:divBdr>
    </w:div>
    <w:div w:id="1804427057">
      <w:bodyDiv w:val="1"/>
      <w:marLeft w:val="0"/>
      <w:marRight w:val="0"/>
      <w:marTop w:val="0"/>
      <w:marBottom w:val="0"/>
      <w:divBdr>
        <w:top w:val="none" w:sz="0" w:space="0" w:color="auto"/>
        <w:left w:val="none" w:sz="0" w:space="0" w:color="auto"/>
        <w:bottom w:val="none" w:sz="0" w:space="0" w:color="auto"/>
        <w:right w:val="none" w:sz="0" w:space="0" w:color="auto"/>
      </w:divBdr>
    </w:div>
    <w:div w:id="1804496965">
      <w:bodyDiv w:val="1"/>
      <w:marLeft w:val="0"/>
      <w:marRight w:val="0"/>
      <w:marTop w:val="0"/>
      <w:marBottom w:val="0"/>
      <w:divBdr>
        <w:top w:val="none" w:sz="0" w:space="0" w:color="auto"/>
        <w:left w:val="none" w:sz="0" w:space="0" w:color="auto"/>
        <w:bottom w:val="none" w:sz="0" w:space="0" w:color="auto"/>
        <w:right w:val="none" w:sz="0" w:space="0" w:color="auto"/>
      </w:divBdr>
    </w:div>
    <w:div w:id="1804537478">
      <w:bodyDiv w:val="1"/>
      <w:marLeft w:val="0"/>
      <w:marRight w:val="0"/>
      <w:marTop w:val="0"/>
      <w:marBottom w:val="0"/>
      <w:divBdr>
        <w:top w:val="none" w:sz="0" w:space="0" w:color="auto"/>
        <w:left w:val="none" w:sz="0" w:space="0" w:color="auto"/>
        <w:bottom w:val="none" w:sz="0" w:space="0" w:color="auto"/>
        <w:right w:val="none" w:sz="0" w:space="0" w:color="auto"/>
      </w:divBdr>
    </w:div>
    <w:div w:id="1804618860">
      <w:bodyDiv w:val="1"/>
      <w:marLeft w:val="0"/>
      <w:marRight w:val="0"/>
      <w:marTop w:val="0"/>
      <w:marBottom w:val="0"/>
      <w:divBdr>
        <w:top w:val="none" w:sz="0" w:space="0" w:color="auto"/>
        <w:left w:val="none" w:sz="0" w:space="0" w:color="auto"/>
        <w:bottom w:val="none" w:sz="0" w:space="0" w:color="auto"/>
        <w:right w:val="none" w:sz="0" w:space="0" w:color="auto"/>
      </w:divBdr>
    </w:div>
    <w:div w:id="1804687559">
      <w:bodyDiv w:val="1"/>
      <w:marLeft w:val="0"/>
      <w:marRight w:val="0"/>
      <w:marTop w:val="0"/>
      <w:marBottom w:val="0"/>
      <w:divBdr>
        <w:top w:val="none" w:sz="0" w:space="0" w:color="auto"/>
        <w:left w:val="none" w:sz="0" w:space="0" w:color="auto"/>
        <w:bottom w:val="none" w:sz="0" w:space="0" w:color="auto"/>
        <w:right w:val="none" w:sz="0" w:space="0" w:color="auto"/>
      </w:divBdr>
    </w:div>
    <w:div w:id="1804693658">
      <w:bodyDiv w:val="1"/>
      <w:marLeft w:val="0"/>
      <w:marRight w:val="0"/>
      <w:marTop w:val="0"/>
      <w:marBottom w:val="0"/>
      <w:divBdr>
        <w:top w:val="none" w:sz="0" w:space="0" w:color="auto"/>
        <w:left w:val="none" w:sz="0" w:space="0" w:color="auto"/>
        <w:bottom w:val="none" w:sz="0" w:space="0" w:color="auto"/>
        <w:right w:val="none" w:sz="0" w:space="0" w:color="auto"/>
      </w:divBdr>
    </w:div>
    <w:div w:id="1804693673">
      <w:bodyDiv w:val="1"/>
      <w:marLeft w:val="0"/>
      <w:marRight w:val="0"/>
      <w:marTop w:val="0"/>
      <w:marBottom w:val="0"/>
      <w:divBdr>
        <w:top w:val="none" w:sz="0" w:space="0" w:color="auto"/>
        <w:left w:val="none" w:sz="0" w:space="0" w:color="auto"/>
        <w:bottom w:val="none" w:sz="0" w:space="0" w:color="auto"/>
        <w:right w:val="none" w:sz="0" w:space="0" w:color="auto"/>
      </w:divBdr>
    </w:div>
    <w:div w:id="1804731857">
      <w:bodyDiv w:val="1"/>
      <w:marLeft w:val="0"/>
      <w:marRight w:val="0"/>
      <w:marTop w:val="0"/>
      <w:marBottom w:val="0"/>
      <w:divBdr>
        <w:top w:val="none" w:sz="0" w:space="0" w:color="auto"/>
        <w:left w:val="none" w:sz="0" w:space="0" w:color="auto"/>
        <w:bottom w:val="none" w:sz="0" w:space="0" w:color="auto"/>
        <w:right w:val="none" w:sz="0" w:space="0" w:color="auto"/>
      </w:divBdr>
    </w:div>
    <w:div w:id="1804734929">
      <w:bodyDiv w:val="1"/>
      <w:marLeft w:val="0"/>
      <w:marRight w:val="0"/>
      <w:marTop w:val="0"/>
      <w:marBottom w:val="0"/>
      <w:divBdr>
        <w:top w:val="none" w:sz="0" w:space="0" w:color="auto"/>
        <w:left w:val="none" w:sz="0" w:space="0" w:color="auto"/>
        <w:bottom w:val="none" w:sz="0" w:space="0" w:color="auto"/>
        <w:right w:val="none" w:sz="0" w:space="0" w:color="auto"/>
      </w:divBdr>
    </w:div>
    <w:div w:id="1804808372">
      <w:bodyDiv w:val="1"/>
      <w:marLeft w:val="0"/>
      <w:marRight w:val="0"/>
      <w:marTop w:val="0"/>
      <w:marBottom w:val="0"/>
      <w:divBdr>
        <w:top w:val="none" w:sz="0" w:space="0" w:color="auto"/>
        <w:left w:val="none" w:sz="0" w:space="0" w:color="auto"/>
        <w:bottom w:val="none" w:sz="0" w:space="0" w:color="auto"/>
        <w:right w:val="none" w:sz="0" w:space="0" w:color="auto"/>
      </w:divBdr>
    </w:div>
    <w:div w:id="1804811421">
      <w:bodyDiv w:val="1"/>
      <w:marLeft w:val="0"/>
      <w:marRight w:val="0"/>
      <w:marTop w:val="0"/>
      <w:marBottom w:val="0"/>
      <w:divBdr>
        <w:top w:val="none" w:sz="0" w:space="0" w:color="auto"/>
        <w:left w:val="none" w:sz="0" w:space="0" w:color="auto"/>
        <w:bottom w:val="none" w:sz="0" w:space="0" w:color="auto"/>
        <w:right w:val="none" w:sz="0" w:space="0" w:color="auto"/>
      </w:divBdr>
    </w:div>
    <w:div w:id="1804882404">
      <w:bodyDiv w:val="1"/>
      <w:marLeft w:val="0"/>
      <w:marRight w:val="0"/>
      <w:marTop w:val="0"/>
      <w:marBottom w:val="0"/>
      <w:divBdr>
        <w:top w:val="none" w:sz="0" w:space="0" w:color="auto"/>
        <w:left w:val="none" w:sz="0" w:space="0" w:color="auto"/>
        <w:bottom w:val="none" w:sz="0" w:space="0" w:color="auto"/>
        <w:right w:val="none" w:sz="0" w:space="0" w:color="auto"/>
      </w:divBdr>
    </w:div>
    <w:div w:id="1804888654">
      <w:bodyDiv w:val="1"/>
      <w:marLeft w:val="0"/>
      <w:marRight w:val="0"/>
      <w:marTop w:val="0"/>
      <w:marBottom w:val="0"/>
      <w:divBdr>
        <w:top w:val="none" w:sz="0" w:space="0" w:color="auto"/>
        <w:left w:val="none" w:sz="0" w:space="0" w:color="auto"/>
        <w:bottom w:val="none" w:sz="0" w:space="0" w:color="auto"/>
        <w:right w:val="none" w:sz="0" w:space="0" w:color="auto"/>
      </w:divBdr>
    </w:div>
    <w:div w:id="1804929031">
      <w:bodyDiv w:val="1"/>
      <w:marLeft w:val="0"/>
      <w:marRight w:val="0"/>
      <w:marTop w:val="0"/>
      <w:marBottom w:val="0"/>
      <w:divBdr>
        <w:top w:val="none" w:sz="0" w:space="0" w:color="auto"/>
        <w:left w:val="none" w:sz="0" w:space="0" w:color="auto"/>
        <w:bottom w:val="none" w:sz="0" w:space="0" w:color="auto"/>
        <w:right w:val="none" w:sz="0" w:space="0" w:color="auto"/>
      </w:divBdr>
    </w:div>
    <w:div w:id="1805005876">
      <w:bodyDiv w:val="1"/>
      <w:marLeft w:val="0"/>
      <w:marRight w:val="0"/>
      <w:marTop w:val="0"/>
      <w:marBottom w:val="0"/>
      <w:divBdr>
        <w:top w:val="none" w:sz="0" w:space="0" w:color="auto"/>
        <w:left w:val="none" w:sz="0" w:space="0" w:color="auto"/>
        <w:bottom w:val="none" w:sz="0" w:space="0" w:color="auto"/>
        <w:right w:val="none" w:sz="0" w:space="0" w:color="auto"/>
      </w:divBdr>
    </w:div>
    <w:div w:id="1805080367">
      <w:bodyDiv w:val="1"/>
      <w:marLeft w:val="0"/>
      <w:marRight w:val="0"/>
      <w:marTop w:val="0"/>
      <w:marBottom w:val="0"/>
      <w:divBdr>
        <w:top w:val="none" w:sz="0" w:space="0" w:color="auto"/>
        <w:left w:val="none" w:sz="0" w:space="0" w:color="auto"/>
        <w:bottom w:val="none" w:sz="0" w:space="0" w:color="auto"/>
        <w:right w:val="none" w:sz="0" w:space="0" w:color="auto"/>
      </w:divBdr>
    </w:div>
    <w:div w:id="1805148582">
      <w:bodyDiv w:val="1"/>
      <w:marLeft w:val="0"/>
      <w:marRight w:val="0"/>
      <w:marTop w:val="0"/>
      <w:marBottom w:val="0"/>
      <w:divBdr>
        <w:top w:val="none" w:sz="0" w:space="0" w:color="auto"/>
        <w:left w:val="none" w:sz="0" w:space="0" w:color="auto"/>
        <w:bottom w:val="none" w:sz="0" w:space="0" w:color="auto"/>
        <w:right w:val="none" w:sz="0" w:space="0" w:color="auto"/>
      </w:divBdr>
    </w:div>
    <w:div w:id="1805149142">
      <w:bodyDiv w:val="1"/>
      <w:marLeft w:val="0"/>
      <w:marRight w:val="0"/>
      <w:marTop w:val="0"/>
      <w:marBottom w:val="0"/>
      <w:divBdr>
        <w:top w:val="none" w:sz="0" w:space="0" w:color="auto"/>
        <w:left w:val="none" w:sz="0" w:space="0" w:color="auto"/>
        <w:bottom w:val="none" w:sz="0" w:space="0" w:color="auto"/>
        <w:right w:val="none" w:sz="0" w:space="0" w:color="auto"/>
      </w:divBdr>
    </w:div>
    <w:div w:id="1805192890">
      <w:bodyDiv w:val="1"/>
      <w:marLeft w:val="0"/>
      <w:marRight w:val="0"/>
      <w:marTop w:val="0"/>
      <w:marBottom w:val="0"/>
      <w:divBdr>
        <w:top w:val="none" w:sz="0" w:space="0" w:color="auto"/>
        <w:left w:val="none" w:sz="0" w:space="0" w:color="auto"/>
        <w:bottom w:val="none" w:sz="0" w:space="0" w:color="auto"/>
        <w:right w:val="none" w:sz="0" w:space="0" w:color="auto"/>
      </w:divBdr>
    </w:div>
    <w:div w:id="1805346713">
      <w:bodyDiv w:val="1"/>
      <w:marLeft w:val="0"/>
      <w:marRight w:val="0"/>
      <w:marTop w:val="0"/>
      <w:marBottom w:val="0"/>
      <w:divBdr>
        <w:top w:val="none" w:sz="0" w:space="0" w:color="auto"/>
        <w:left w:val="none" w:sz="0" w:space="0" w:color="auto"/>
        <w:bottom w:val="none" w:sz="0" w:space="0" w:color="auto"/>
        <w:right w:val="none" w:sz="0" w:space="0" w:color="auto"/>
      </w:divBdr>
    </w:div>
    <w:div w:id="1805350616">
      <w:bodyDiv w:val="1"/>
      <w:marLeft w:val="0"/>
      <w:marRight w:val="0"/>
      <w:marTop w:val="0"/>
      <w:marBottom w:val="0"/>
      <w:divBdr>
        <w:top w:val="none" w:sz="0" w:space="0" w:color="auto"/>
        <w:left w:val="none" w:sz="0" w:space="0" w:color="auto"/>
        <w:bottom w:val="none" w:sz="0" w:space="0" w:color="auto"/>
        <w:right w:val="none" w:sz="0" w:space="0" w:color="auto"/>
      </w:divBdr>
    </w:div>
    <w:div w:id="1805351270">
      <w:bodyDiv w:val="1"/>
      <w:marLeft w:val="0"/>
      <w:marRight w:val="0"/>
      <w:marTop w:val="0"/>
      <w:marBottom w:val="0"/>
      <w:divBdr>
        <w:top w:val="none" w:sz="0" w:space="0" w:color="auto"/>
        <w:left w:val="none" w:sz="0" w:space="0" w:color="auto"/>
        <w:bottom w:val="none" w:sz="0" w:space="0" w:color="auto"/>
        <w:right w:val="none" w:sz="0" w:space="0" w:color="auto"/>
      </w:divBdr>
    </w:div>
    <w:div w:id="1805467264">
      <w:bodyDiv w:val="1"/>
      <w:marLeft w:val="0"/>
      <w:marRight w:val="0"/>
      <w:marTop w:val="0"/>
      <w:marBottom w:val="0"/>
      <w:divBdr>
        <w:top w:val="none" w:sz="0" w:space="0" w:color="auto"/>
        <w:left w:val="none" w:sz="0" w:space="0" w:color="auto"/>
        <w:bottom w:val="none" w:sz="0" w:space="0" w:color="auto"/>
        <w:right w:val="none" w:sz="0" w:space="0" w:color="auto"/>
      </w:divBdr>
    </w:div>
    <w:div w:id="1805613580">
      <w:bodyDiv w:val="1"/>
      <w:marLeft w:val="0"/>
      <w:marRight w:val="0"/>
      <w:marTop w:val="0"/>
      <w:marBottom w:val="0"/>
      <w:divBdr>
        <w:top w:val="none" w:sz="0" w:space="0" w:color="auto"/>
        <w:left w:val="none" w:sz="0" w:space="0" w:color="auto"/>
        <w:bottom w:val="none" w:sz="0" w:space="0" w:color="auto"/>
        <w:right w:val="none" w:sz="0" w:space="0" w:color="auto"/>
      </w:divBdr>
    </w:div>
    <w:div w:id="1805615095">
      <w:bodyDiv w:val="1"/>
      <w:marLeft w:val="0"/>
      <w:marRight w:val="0"/>
      <w:marTop w:val="0"/>
      <w:marBottom w:val="0"/>
      <w:divBdr>
        <w:top w:val="none" w:sz="0" w:space="0" w:color="auto"/>
        <w:left w:val="none" w:sz="0" w:space="0" w:color="auto"/>
        <w:bottom w:val="none" w:sz="0" w:space="0" w:color="auto"/>
        <w:right w:val="none" w:sz="0" w:space="0" w:color="auto"/>
      </w:divBdr>
    </w:div>
    <w:div w:id="1805654432">
      <w:bodyDiv w:val="1"/>
      <w:marLeft w:val="0"/>
      <w:marRight w:val="0"/>
      <w:marTop w:val="0"/>
      <w:marBottom w:val="0"/>
      <w:divBdr>
        <w:top w:val="none" w:sz="0" w:space="0" w:color="auto"/>
        <w:left w:val="none" w:sz="0" w:space="0" w:color="auto"/>
        <w:bottom w:val="none" w:sz="0" w:space="0" w:color="auto"/>
        <w:right w:val="none" w:sz="0" w:space="0" w:color="auto"/>
      </w:divBdr>
    </w:div>
    <w:div w:id="1805657872">
      <w:bodyDiv w:val="1"/>
      <w:marLeft w:val="0"/>
      <w:marRight w:val="0"/>
      <w:marTop w:val="0"/>
      <w:marBottom w:val="0"/>
      <w:divBdr>
        <w:top w:val="none" w:sz="0" w:space="0" w:color="auto"/>
        <w:left w:val="none" w:sz="0" w:space="0" w:color="auto"/>
        <w:bottom w:val="none" w:sz="0" w:space="0" w:color="auto"/>
        <w:right w:val="none" w:sz="0" w:space="0" w:color="auto"/>
      </w:divBdr>
    </w:div>
    <w:div w:id="1805662114">
      <w:bodyDiv w:val="1"/>
      <w:marLeft w:val="0"/>
      <w:marRight w:val="0"/>
      <w:marTop w:val="0"/>
      <w:marBottom w:val="0"/>
      <w:divBdr>
        <w:top w:val="none" w:sz="0" w:space="0" w:color="auto"/>
        <w:left w:val="none" w:sz="0" w:space="0" w:color="auto"/>
        <w:bottom w:val="none" w:sz="0" w:space="0" w:color="auto"/>
        <w:right w:val="none" w:sz="0" w:space="0" w:color="auto"/>
      </w:divBdr>
    </w:div>
    <w:div w:id="1805733201">
      <w:bodyDiv w:val="1"/>
      <w:marLeft w:val="0"/>
      <w:marRight w:val="0"/>
      <w:marTop w:val="0"/>
      <w:marBottom w:val="0"/>
      <w:divBdr>
        <w:top w:val="none" w:sz="0" w:space="0" w:color="auto"/>
        <w:left w:val="none" w:sz="0" w:space="0" w:color="auto"/>
        <w:bottom w:val="none" w:sz="0" w:space="0" w:color="auto"/>
        <w:right w:val="none" w:sz="0" w:space="0" w:color="auto"/>
      </w:divBdr>
    </w:div>
    <w:div w:id="1805733867">
      <w:bodyDiv w:val="1"/>
      <w:marLeft w:val="0"/>
      <w:marRight w:val="0"/>
      <w:marTop w:val="0"/>
      <w:marBottom w:val="0"/>
      <w:divBdr>
        <w:top w:val="none" w:sz="0" w:space="0" w:color="auto"/>
        <w:left w:val="none" w:sz="0" w:space="0" w:color="auto"/>
        <w:bottom w:val="none" w:sz="0" w:space="0" w:color="auto"/>
        <w:right w:val="none" w:sz="0" w:space="0" w:color="auto"/>
      </w:divBdr>
    </w:div>
    <w:div w:id="1805734427">
      <w:bodyDiv w:val="1"/>
      <w:marLeft w:val="0"/>
      <w:marRight w:val="0"/>
      <w:marTop w:val="0"/>
      <w:marBottom w:val="0"/>
      <w:divBdr>
        <w:top w:val="none" w:sz="0" w:space="0" w:color="auto"/>
        <w:left w:val="none" w:sz="0" w:space="0" w:color="auto"/>
        <w:bottom w:val="none" w:sz="0" w:space="0" w:color="auto"/>
        <w:right w:val="none" w:sz="0" w:space="0" w:color="auto"/>
      </w:divBdr>
    </w:div>
    <w:div w:id="1805780643">
      <w:bodyDiv w:val="1"/>
      <w:marLeft w:val="0"/>
      <w:marRight w:val="0"/>
      <w:marTop w:val="0"/>
      <w:marBottom w:val="0"/>
      <w:divBdr>
        <w:top w:val="none" w:sz="0" w:space="0" w:color="auto"/>
        <w:left w:val="none" w:sz="0" w:space="0" w:color="auto"/>
        <w:bottom w:val="none" w:sz="0" w:space="0" w:color="auto"/>
        <w:right w:val="none" w:sz="0" w:space="0" w:color="auto"/>
      </w:divBdr>
    </w:div>
    <w:div w:id="1805807326">
      <w:bodyDiv w:val="1"/>
      <w:marLeft w:val="0"/>
      <w:marRight w:val="0"/>
      <w:marTop w:val="0"/>
      <w:marBottom w:val="0"/>
      <w:divBdr>
        <w:top w:val="none" w:sz="0" w:space="0" w:color="auto"/>
        <w:left w:val="none" w:sz="0" w:space="0" w:color="auto"/>
        <w:bottom w:val="none" w:sz="0" w:space="0" w:color="auto"/>
        <w:right w:val="none" w:sz="0" w:space="0" w:color="auto"/>
      </w:divBdr>
    </w:div>
    <w:div w:id="1805809160">
      <w:bodyDiv w:val="1"/>
      <w:marLeft w:val="0"/>
      <w:marRight w:val="0"/>
      <w:marTop w:val="0"/>
      <w:marBottom w:val="0"/>
      <w:divBdr>
        <w:top w:val="none" w:sz="0" w:space="0" w:color="auto"/>
        <w:left w:val="none" w:sz="0" w:space="0" w:color="auto"/>
        <w:bottom w:val="none" w:sz="0" w:space="0" w:color="auto"/>
        <w:right w:val="none" w:sz="0" w:space="0" w:color="auto"/>
      </w:divBdr>
    </w:div>
    <w:div w:id="1805810187">
      <w:bodyDiv w:val="1"/>
      <w:marLeft w:val="0"/>
      <w:marRight w:val="0"/>
      <w:marTop w:val="0"/>
      <w:marBottom w:val="0"/>
      <w:divBdr>
        <w:top w:val="none" w:sz="0" w:space="0" w:color="auto"/>
        <w:left w:val="none" w:sz="0" w:space="0" w:color="auto"/>
        <w:bottom w:val="none" w:sz="0" w:space="0" w:color="auto"/>
        <w:right w:val="none" w:sz="0" w:space="0" w:color="auto"/>
      </w:divBdr>
    </w:div>
    <w:div w:id="1805847899">
      <w:bodyDiv w:val="1"/>
      <w:marLeft w:val="0"/>
      <w:marRight w:val="0"/>
      <w:marTop w:val="0"/>
      <w:marBottom w:val="0"/>
      <w:divBdr>
        <w:top w:val="none" w:sz="0" w:space="0" w:color="auto"/>
        <w:left w:val="none" w:sz="0" w:space="0" w:color="auto"/>
        <w:bottom w:val="none" w:sz="0" w:space="0" w:color="auto"/>
        <w:right w:val="none" w:sz="0" w:space="0" w:color="auto"/>
      </w:divBdr>
    </w:div>
    <w:div w:id="1805848840">
      <w:bodyDiv w:val="1"/>
      <w:marLeft w:val="0"/>
      <w:marRight w:val="0"/>
      <w:marTop w:val="0"/>
      <w:marBottom w:val="0"/>
      <w:divBdr>
        <w:top w:val="none" w:sz="0" w:space="0" w:color="auto"/>
        <w:left w:val="none" w:sz="0" w:space="0" w:color="auto"/>
        <w:bottom w:val="none" w:sz="0" w:space="0" w:color="auto"/>
        <w:right w:val="none" w:sz="0" w:space="0" w:color="auto"/>
      </w:divBdr>
    </w:div>
    <w:div w:id="1805856047">
      <w:bodyDiv w:val="1"/>
      <w:marLeft w:val="0"/>
      <w:marRight w:val="0"/>
      <w:marTop w:val="0"/>
      <w:marBottom w:val="0"/>
      <w:divBdr>
        <w:top w:val="none" w:sz="0" w:space="0" w:color="auto"/>
        <w:left w:val="none" w:sz="0" w:space="0" w:color="auto"/>
        <w:bottom w:val="none" w:sz="0" w:space="0" w:color="auto"/>
        <w:right w:val="none" w:sz="0" w:space="0" w:color="auto"/>
      </w:divBdr>
    </w:div>
    <w:div w:id="1805931221">
      <w:bodyDiv w:val="1"/>
      <w:marLeft w:val="0"/>
      <w:marRight w:val="0"/>
      <w:marTop w:val="0"/>
      <w:marBottom w:val="0"/>
      <w:divBdr>
        <w:top w:val="none" w:sz="0" w:space="0" w:color="auto"/>
        <w:left w:val="none" w:sz="0" w:space="0" w:color="auto"/>
        <w:bottom w:val="none" w:sz="0" w:space="0" w:color="auto"/>
        <w:right w:val="none" w:sz="0" w:space="0" w:color="auto"/>
      </w:divBdr>
    </w:div>
    <w:div w:id="1806073224">
      <w:bodyDiv w:val="1"/>
      <w:marLeft w:val="0"/>
      <w:marRight w:val="0"/>
      <w:marTop w:val="0"/>
      <w:marBottom w:val="0"/>
      <w:divBdr>
        <w:top w:val="none" w:sz="0" w:space="0" w:color="auto"/>
        <w:left w:val="none" w:sz="0" w:space="0" w:color="auto"/>
        <w:bottom w:val="none" w:sz="0" w:space="0" w:color="auto"/>
        <w:right w:val="none" w:sz="0" w:space="0" w:color="auto"/>
      </w:divBdr>
    </w:div>
    <w:div w:id="1806190461">
      <w:bodyDiv w:val="1"/>
      <w:marLeft w:val="0"/>
      <w:marRight w:val="0"/>
      <w:marTop w:val="0"/>
      <w:marBottom w:val="0"/>
      <w:divBdr>
        <w:top w:val="none" w:sz="0" w:space="0" w:color="auto"/>
        <w:left w:val="none" w:sz="0" w:space="0" w:color="auto"/>
        <w:bottom w:val="none" w:sz="0" w:space="0" w:color="auto"/>
        <w:right w:val="none" w:sz="0" w:space="0" w:color="auto"/>
      </w:divBdr>
    </w:div>
    <w:div w:id="1806191541">
      <w:bodyDiv w:val="1"/>
      <w:marLeft w:val="0"/>
      <w:marRight w:val="0"/>
      <w:marTop w:val="0"/>
      <w:marBottom w:val="0"/>
      <w:divBdr>
        <w:top w:val="none" w:sz="0" w:space="0" w:color="auto"/>
        <w:left w:val="none" w:sz="0" w:space="0" w:color="auto"/>
        <w:bottom w:val="none" w:sz="0" w:space="0" w:color="auto"/>
        <w:right w:val="none" w:sz="0" w:space="0" w:color="auto"/>
      </w:divBdr>
    </w:div>
    <w:div w:id="1806195008">
      <w:bodyDiv w:val="1"/>
      <w:marLeft w:val="0"/>
      <w:marRight w:val="0"/>
      <w:marTop w:val="0"/>
      <w:marBottom w:val="0"/>
      <w:divBdr>
        <w:top w:val="none" w:sz="0" w:space="0" w:color="auto"/>
        <w:left w:val="none" w:sz="0" w:space="0" w:color="auto"/>
        <w:bottom w:val="none" w:sz="0" w:space="0" w:color="auto"/>
        <w:right w:val="none" w:sz="0" w:space="0" w:color="auto"/>
      </w:divBdr>
    </w:div>
    <w:div w:id="1806196835">
      <w:bodyDiv w:val="1"/>
      <w:marLeft w:val="0"/>
      <w:marRight w:val="0"/>
      <w:marTop w:val="0"/>
      <w:marBottom w:val="0"/>
      <w:divBdr>
        <w:top w:val="none" w:sz="0" w:space="0" w:color="auto"/>
        <w:left w:val="none" w:sz="0" w:space="0" w:color="auto"/>
        <w:bottom w:val="none" w:sz="0" w:space="0" w:color="auto"/>
        <w:right w:val="none" w:sz="0" w:space="0" w:color="auto"/>
      </w:divBdr>
    </w:div>
    <w:div w:id="1806196988">
      <w:bodyDiv w:val="1"/>
      <w:marLeft w:val="0"/>
      <w:marRight w:val="0"/>
      <w:marTop w:val="0"/>
      <w:marBottom w:val="0"/>
      <w:divBdr>
        <w:top w:val="none" w:sz="0" w:space="0" w:color="auto"/>
        <w:left w:val="none" w:sz="0" w:space="0" w:color="auto"/>
        <w:bottom w:val="none" w:sz="0" w:space="0" w:color="auto"/>
        <w:right w:val="none" w:sz="0" w:space="0" w:color="auto"/>
      </w:divBdr>
    </w:div>
    <w:div w:id="1806242050">
      <w:bodyDiv w:val="1"/>
      <w:marLeft w:val="0"/>
      <w:marRight w:val="0"/>
      <w:marTop w:val="0"/>
      <w:marBottom w:val="0"/>
      <w:divBdr>
        <w:top w:val="none" w:sz="0" w:space="0" w:color="auto"/>
        <w:left w:val="none" w:sz="0" w:space="0" w:color="auto"/>
        <w:bottom w:val="none" w:sz="0" w:space="0" w:color="auto"/>
        <w:right w:val="none" w:sz="0" w:space="0" w:color="auto"/>
      </w:divBdr>
    </w:div>
    <w:div w:id="1806389248">
      <w:bodyDiv w:val="1"/>
      <w:marLeft w:val="0"/>
      <w:marRight w:val="0"/>
      <w:marTop w:val="0"/>
      <w:marBottom w:val="0"/>
      <w:divBdr>
        <w:top w:val="none" w:sz="0" w:space="0" w:color="auto"/>
        <w:left w:val="none" w:sz="0" w:space="0" w:color="auto"/>
        <w:bottom w:val="none" w:sz="0" w:space="0" w:color="auto"/>
        <w:right w:val="none" w:sz="0" w:space="0" w:color="auto"/>
      </w:divBdr>
    </w:div>
    <w:div w:id="1806389765">
      <w:bodyDiv w:val="1"/>
      <w:marLeft w:val="0"/>
      <w:marRight w:val="0"/>
      <w:marTop w:val="0"/>
      <w:marBottom w:val="0"/>
      <w:divBdr>
        <w:top w:val="none" w:sz="0" w:space="0" w:color="auto"/>
        <w:left w:val="none" w:sz="0" w:space="0" w:color="auto"/>
        <w:bottom w:val="none" w:sz="0" w:space="0" w:color="auto"/>
        <w:right w:val="none" w:sz="0" w:space="0" w:color="auto"/>
      </w:divBdr>
    </w:div>
    <w:div w:id="1806461173">
      <w:bodyDiv w:val="1"/>
      <w:marLeft w:val="0"/>
      <w:marRight w:val="0"/>
      <w:marTop w:val="0"/>
      <w:marBottom w:val="0"/>
      <w:divBdr>
        <w:top w:val="none" w:sz="0" w:space="0" w:color="auto"/>
        <w:left w:val="none" w:sz="0" w:space="0" w:color="auto"/>
        <w:bottom w:val="none" w:sz="0" w:space="0" w:color="auto"/>
        <w:right w:val="none" w:sz="0" w:space="0" w:color="auto"/>
      </w:divBdr>
    </w:div>
    <w:div w:id="1806501835">
      <w:bodyDiv w:val="1"/>
      <w:marLeft w:val="0"/>
      <w:marRight w:val="0"/>
      <w:marTop w:val="0"/>
      <w:marBottom w:val="0"/>
      <w:divBdr>
        <w:top w:val="none" w:sz="0" w:space="0" w:color="auto"/>
        <w:left w:val="none" w:sz="0" w:space="0" w:color="auto"/>
        <w:bottom w:val="none" w:sz="0" w:space="0" w:color="auto"/>
        <w:right w:val="none" w:sz="0" w:space="0" w:color="auto"/>
      </w:divBdr>
    </w:div>
    <w:div w:id="1806504534">
      <w:bodyDiv w:val="1"/>
      <w:marLeft w:val="0"/>
      <w:marRight w:val="0"/>
      <w:marTop w:val="0"/>
      <w:marBottom w:val="0"/>
      <w:divBdr>
        <w:top w:val="none" w:sz="0" w:space="0" w:color="auto"/>
        <w:left w:val="none" w:sz="0" w:space="0" w:color="auto"/>
        <w:bottom w:val="none" w:sz="0" w:space="0" w:color="auto"/>
        <w:right w:val="none" w:sz="0" w:space="0" w:color="auto"/>
      </w:divBdr>
    </w:div>
    <w:div w:id="1806504780">
      <w:bodyDiv w:val="1"/>
      <w:marLeft w:val="0"/>
      <w:marRight w:val="0"/>
      <w:marTop w:val="0"/>
      <w:marBottom w:val="0"/>
      <w:divBdr>
        <w:top w:val="none" w:sz="0" w:space="0" w:color="auto"/>
        <w:left w:val="none" w:sz="0" w:space="0" w:color="auto"/>
        <w:bottom w:val="none" w:sz="0" w:space="0" w:color="auto"/>
        <w:right w:val="none" w:sz="0" w:space="0" w:color="auto"/>
      </w:divBdr>
    </w:div>
    <w:div w:id="1806509366">
      <w:bodyDiv w:val="1"/>
      <w:marLeft w:val="0"/>
      <w:marRight w:val="0"/>
      <w:marTop w:val="0"/>
      <w:marBottom w:val="0"/>
      <w:divBdr>
        <w:top w:val="none" w:sz="0" w:space="0" w:color="auto"/>
        <w:left w:val="none" w:sz="0" w:space="0" w:color="auto"/>
        <w:bottom w:val="none" w:sz="0" w:space="0" w:color="auto"/>
        <w:right w:val="none" w:sz="0" w:space="0" w:color="auto"/>
      </w:divBdr>
    </w:div>
    <w:div w:id="1806579534">
      <w:bodyDiv w:val="1"/>
      <w:marLeft w:val="0"/>
      <w:marRight w:val="0"/>
      <w:marTop w:val="0"/>
      <w:marBottom w:val="0"/>
      <w:divBdr>
        <w:top w:val="none" w:sz="0" w:space="0" w:color="auto"/>
        <w:left w:val="none" w:sz="0" w:space="0" w:color="auto"/>
        <w:bottom w:val="none" w:sz="0" w:space="0" w:color="auto"/>
        <w:right w:val="none" w:sz="0" w:space="0" w:color="auto"/>
      </w:divBdr>
    </w:div>
    <w:div w:id="1806584073">
      <w:bodyDiv w:val="1"/>
      <w:marLeft w:val="0"/>
      <w:marRight w:val="0"/>
      <w:marTop w:val="0"/>
      <w:marBottom w:val="0"/>
      <w:divBdr>
        <w:top w:val="none" w:sz="0" w:space="0" w:color="auto"/>
        <w:left w:val="none" w:sz="0" w:space="0" w:color="auto"/>
        <w:bottom w:val="none" w:sz="0" w:space="0" w:color="auto"/>
        <w:right w:val="none" w:sz="0" w:space="0" w:color="auto"/>
      </w:divBdr>
    </w:div>
    <w:div w:id="1806585963">
      <w:bodyDiv w:val="1"/>
      <w:marLeft w:val="0"/>
      <w:marRight w:val="0"/>
      <w:marTop w:val="0"/>
      <w:marBottom w:val="0"/>
      <w:divBdr>
        <w:top w:val="none" w:sz="0" w:space="0" w:color="auto"/>
        <w:left w:val="none" w:sz="0" w:space="0" w:color="auto"/>
        <w:bottom w:val="none" w:sz="0" w:space="0" w:color="auto"/>
        <w:right w:val="none" w:sz="0" w:space="0" w:color="auto"/>
      </w:divBdr>
    </w:div>
    <w:div w:id="1806774120">
      <w:bodyDiv w:val="1"/>
      <w:marLeft w:val="0"/>
      <w:marRight w:val="0"/>
      <w:marTop w:val="0"/>
      <w:marBottom w:val="0"/>
      <w:divBdr>
        <w:top w:val="none" w:sz="0" w:space="0" w:color="auto"/>
        <w:left w:val="none" w:sz="0" w:space="0" w:color="auto"/>
        <w:bottom w:val="none" w:sz="0" w:space="0" w:color="auto"/>
        <w:right w:val="none" w:sz="0" w:space="0" w:color="auto"/>
      </w:divBdr>
    </w:div>
    <w:div w:id="1806853874">
      <w:bodyDiv w:val="1"/>
      <w:marLeft w:val="0"/>
      <w:marRight w:val="0"/>
      <w:marTop w:val="0"/>
      <w:marBottom w:val="0"/>
      <w:divBdr>
        <w:top w:val="none" w:sz="0" w:space="0" w:color="auto"/>
        <w:left w:val="none" w:sz="0" w:space="0" w:color="auto"/>
        <w:bottom w:val="none" w:sz="0" w:space="0" w:color="auto"/>
        <w:right w:val="none" w:sz="0" w:space="0" w:color="auto"/>
      </w:divBdr>
    </w:div>
    <w:div w:id="1806896666">
      <w:bodyDiv w:val="1"/>
      <w:marLeft w:val="0"/>
      <w:marRight w:val="0"/>
      <w:marTop w:val="0"/>
      <w:marBottom w:val="0"/>
      <w:divBdr>
        <w:top w:val="none" w:sz="0" w:space="0" w:color="auto"/>
        <w:left w:val="none" w:sz="0" w:space="0" w:color="auto"/>
        <w:bottom w:val="none" w:sz="0" w:space="0" w:color="auto"/>
        <w:right w:val="none" w:sz="0" w:space="0" w:color="auto"/>
      </w:divBdr>
    </w:div>
    <w:div w:id="1806965125">
      <w:bodyDiv w:val="1"/>
      <w:marLeft w:val="0"/>
      <w:marRight w:val="0"/>
      <w:marTop w:val="0"/>
      <w:marBottom w:val="0"/>
      <w:divBdr>
        <w:top w:val="none" w:sz="0" w:space="0" w:color="auto"/>
        <w:left w:val="none" w:sz="0" w:space="0" w:color="auto"/>
        <w:bottom w:val="none" w:sz="0" w:space="0" w:color="auto"/>
        <w:right w:val="none" w:sz="0" w:space="0" w:color="auto"/>
      </w:divBdr>
    </w:div>
    <w:div w:id="1806969355">
      <w:bodyDiv w:val="1"/>
      <w:marLeft w:val="0"/>
      <w:marRight w:val="0"/>
      <w:marTop w:val="0"/>
      <w:marBottom w:val="0"/>
      <w:divBdr>
        <w:top w:val="none" w:sz="0" w:space="0" w:color="auto"/>
        <w:left w:val="none" w:sz="0" w:space="0" w:color="auto"/>
        <w:bottom w:val="none" w:sz="0" w:space="0" w:color="auto"/>
        <w:right w:val="none" w:sz="0" w:space="0" w:color="auto"/>
      </w:divBdr>
    </w:div>
    <w:div w:id="1807039422">
      <w:bodyDiv w:val="1"/>
      <w:marLeft w:val="0"/>
      <w:marRight w:val="0"/>
      <w:marTop w:val="0"/>
      <w:marBottom w:val="0"/>
      <w:divBdr>
        <w:top w:val="none" w:sz="0" w:space="0" w:color="auto"/>
        <w:left w:val="none" w:sz="0" w:space="0" w:color="auto"/>
        <w:bottom w:val="none" w:sz="0" w:space="0" w:color="auto"/>
        <w:right w:val="none" w:sz="0" w:space="0" w:color="auto"/>
      </w:divBdr>
    </w:div>
    <w:div w:id="1807239455">
      <w:bodyDiv w:val="1"/>
      <w:marLeft w:val="0"/>
      <w:marRight w:val="0"/>
      <w:marTop w:val="0"/>
      <w:marBottom w:val="0"/>
      <w:divBdr>
        <w:top w:val="none" w:sz="0" w:space="0" w:color="auto"/>
        <w:left w:val="none" w:sz="0" w:space="0" w:color="auto"/>
        <w:bottom w:val="none" w:sz="0" w:space="0" w:color="auto"/>
        <w:right w:val="none" w:sz="0" w:space="0" w:color="auto"/>
      </w:divBdr>
    </w:div>
    <w:div w:id="1807307752">
      <w:bodyDiv w:val="1"/>
      <w:marLeft w:val="0"/>
      <w:marRight w:val="0"/>
      <w:marTop w:val="0"/>
      <w:marBottom w:val="0"/>
      <w:divBdr>
        <w:top w:val="none" w:sz="0" w:space="0" w:color="auto"/>
        <w:left w:val="none" w:sz="0" w:space="0" w:color="auto"/>
        <w:bottom w:val="none" w:sz="0" w:space="0" w:color="auto"/>
        <w:right w:val="none" w:sz="0" w:space="0" w:color="auto"/>
      </w:divBdr>
    </w:div>
    <w:div w:id="1807352233">
      <w:bodyDiv w:val="1"/>
      <w:marLeft w:val="0"/>
      <w:marRight w:val="0"/>
      <w:marTop w:val="0"/>
      <w:marBottom w:val="0"/>
      <w:divBdr>
        <w:top w:val="none" w:sz="0" w:space="0" w:color="auto"/>
        <w:left w:val="none" w:sz="0" w:space="0" w:color="auto"/>
        <w:bottom w:val="none" w:sz="0" w:space="0" w:color="auto"/>
        <w:right w:val="none" w:sz="0" w:space="0" w:color="auto"/>
      </w:divBdr>
    </w:div>
    <w:div w:id="1807359351">
      <w:bodyDiv w:val="1"/>
      <w:marLeft w:val="0"/>
      <w:marRight w:val="0"/>
      <w:marTop w:val="0"/>
      <w:marBottom w:val="0"/>
      <w:divBdr>
        <w:top w:val="none" w:sz="0" w:space="0" w:color="auto"/>
        <w:left w:val="none" w:sz="0" w:space="0" w:color="auto"/>
        <w:bottom w:val="none" w:sz="0" w:space="0" w:color="auto"/>
        <w:right w:val="none" w:sz="0" w:space="0" w:color="auto"/>
      </w:divBdr>
    </w:div>
    <w:div w:id="1807431399">
      <w:bodyDiv w:val="1"/>
      <w:marLeft w:val="0"/>
      <w:marRight w:val="0"/>
      <w:marTop w:val="0"/>
      <w:marBottom w:val="0"/>
      <w:divBdr>
        <w:top w:val="none" w:sz="0" w:space="0" w:color="auto"/>
        <w:left w:val="none" w:sz="0" w:space="0" w:color="auto"/>
        <w:bottom w:val="none" w:sz="0" w:space="0" w:color="auto"/>
        <w:right w:val="none" w:sz="0" w:space="0" w:color="auto"/>
      </w:divBdr>
    </w:div>
    <w:div w:id="1807577696">
      <w:bodyDiv w:val="1"/>
      <w:marLeft w:val="0"/>
      <w:marRight w:val="0"/>
      <w:marTop w:val="0"/>
      <w:marBottom w:val="0"/>
      <w:divBdr>
        <w:top w:val="none" w:sz="0" w:space="0" w:color="auto"/>
        <w:left w:val="none" w:sz="0" w:space="0" w:color="auto"/>
        <w:bottom w:val="none" w:sz="0" w:space="0" w:color="auto"/>
        <w:right w:val="none" w:sz="0" w:space="0" w:color="auto"/>
      </w:divBdr>
    </w:div>
    <w:div w:id="1807578860">
      <w:bodyDiv w:val="1"/>
      <w:marLeft w:val="0"/>
      <w:marRight w:val="0"/>
      <w:marTop w:val="0"/>
      <w:marBottom w:val="0"/>
      <w:divBdr>
        <w:top w:val="none" w:sz="0" w:space="0" w:color="auto"/>
        <w:left w:val="none" w:sz="0" w:space="0" w:color="auto"/>
        <w:bottom w:val="none" w:sz="0" w:space="0" w:color="auto"/>
        <w:right w:val="none" w:sz="0" w:space="0" w:color="auto"/>
      </w:divBdr>
    </w:div>
    <w:div w:id="1807892849">
      <w:bodyDiv w:val="1"/>
      <w:marLeft w:val="0"/>
      <w:marRight w:val="0"/>
      <w:marTop w:val="0"/>
      <w:marBottom w:val="0"/>
      <w:divBdr>
        <w:top w:val="none" w:sz="0" w:space="0" w:color="auto"/>
        <w:left w:val="none" w:sz="0" w:space="0" w:color="auto"/>
        <w:bottom w:val="none" w:sz="0" w:space="0" w:color="auto"/>
        <w:right w:val="none" w:sz="0" w:space="0" w:color="auto"/>
      </w:divBdr>
    </w:div>
    <w:div w:id="1807966405">
      <w:bodyDiv w:val="1"/>
      <w:marLeft w:val="0"/>
      <w:marRight w:val="0"/>
      <w:marTop w:val="0"/>
      <w:marBottom w:val="0"/>
      <w:divBdr>
        <w:top w:val="none" w:sz="0" w:space="0" w:color="auto"/>
        <w:left w:val="none" w:sz="0" w:space="0" w:color="auto"/>
        <w:bottom w:val="none" w:sz="0" w:space="0" w:color="auto"/>
        <w:right w:val="none" w:sz="0" w:space="0" w:color="auto"/>
      </w:divBdr>
    </w:div>
    <w:div w:id="1808007467">
      <w:bodyDiv w:val="1"/>
      <w:marLeft w:val="0"/>
      <w:marRight w:val="0"/>
      <w:marTop w:val="0"/>
      <w:marBottom w:val="0"/>
      <w:divBdr>
        <w:top w:val="none" w:sz="0" w:space="0" w:color="auto"/>
        <w:left w:val="none" w:sz="0" w:space="0" w:color="auto"/>
        <w:bottom w:val="none" w:sz="0" w:space="0" w:color="auto"/>
        <w:right w:val="none" w:sz="0" w:space="0" w:color="auto"/>
      </w:divBdr>
    </w:div>
    <w:div w:id="1808204426">
      <w:bodyDiv w:val="1"/>
      <w:marLeft w:val="0"/>
      <w:marRight w:val="0"/>
      <w:marTop w:val="0"/>
      <w:marBottom w:val="0"/>
      <w:divBdr>
        <w:top w:val="none" w:sz="0" w:space="0" w:color="auto"/>
        <w:left w:val="none" w:sz="0" w:space="0" w:color="auto"/>
        <w:bottom w:val="none" w:sz="0" w:space="0" w:color="auto"/>
        <w:right w:val="none" w:sz="0" w:space="0" w:color="auto"/>
      </w:divBdr>
    </w:div>
    <w:div w:id="1808277629">
      <w:bodyDiv w:val="1"/>
      <w:marLeft w:val="0"/>
      <w:marRight w:val="0"/>
      <w:marTop w:val="0"/>
      <w:marBottom w:val="0"/>
      <w:divBdr>
        <w:top w:val="none" w:sz="0" w:space="0" w:color="auto"/>
        <w:left w:val="none" w:sz="0" w:space="0" w:color="auto"/>
        <w:bottom w:val="none" w:sz="0" w:space="0" w:color="auto"/>
        <w:right w:val="none" w:sz="0" w:space="0" w:color="auto"/>
      </w:divBdr>
    </w:div>
    <w:div w:id="1808279228">
      <w:bodyDiv w:val="1"/>
      <w:marLeft w:val="0"/>
      <w:marRight w:val="0"/>
      <w:marTop w:val="0"/>
      <w:marBottom w:val="0"/>
      <w:divBdr>
        <w:top w:val="none" w:sz="0" w:space="0" w:color="auto"/>
        <w:left w:val="none" w:sz="0" w:space="0" w:color="auto"/>
        <w:bottom w:val="none" w:sz="0" w:space="0" w:color="auto"/>
        <w:right w:val="none" w:sz="0" w:space="0" w:color="auto"/>
      </w:divBdr>
    </w:div>
    <w:div w:id="1808280442">
      <w:bodyDiv w:val="1"/>
      <w:marLeft w:val="0"/>
      <w:marRight w:val="0"/>
      <w:marTop w:val="0"/>
      <w:marBottom w:val="0"/>
      <w:divBdr>
        <w:top w:val="none" w:sz="0" w:space="0" w:color="auto"/>
        <w:left w:val="none" w:sz="0" w:space="0" w:color="auto"/>
        <w:bottom w:val="none" w:sz="0" w:space="0" w:color="auto"/>
        <w:right w:val="none" w:sz="0" w:space="0" w:color="auto"/>
      </w:divBdr>
    </w:div>
    <w:div w:id="1808281473">
      <w:bodyDiv w:val="1"/>
      <w:marLeft w:val="0"/>
      <w:marRight w:val="0"/>
      <w:marTop w:val="0"/>
      <w:marBottom w:val="0"/>
      <w:divBdr>
        <w:top w:val="none" w:sz="0" w:space="0" w:color="auto"/>
        <w:left w:val="none" w:sz="0" w:space="0" w:color="auto"/>
        <w:bottom w:val="none" w:sz="0" w:space="0" w:color="auto"/>
        <w:right w:val="none" w:sz="0" w:space="0" w:color="auto"/>
      </w:divBdr>
    </w:div>
    <w:div w:id="1808477292">
      <w:bodyDiv w:val="1"/>
      <w:marLeft w:val="0"/>
      <w:marRight w:val="0"/>
      <w:marTop w:val="0"/>
      <w:marBottom w:val="0"/>
      <w:divBdr>
        <w:top w:val="none" w:sz="0" w:space="0" w:color="auto"/>
        <w:left w:val="none" w:sz="0" w:space="0" w:color="auto"/>
        <w:bottom w:val="none" w:sz="0" w:space="0" w:color="auto"/>
        <w:right w:val="none" w:sz="0" w:space="0" w:color="auto"/>
      </w:divBdr>
    </w:div>
    <w:div w:id="1808545028">
      <w:bodyDiv w:val="1"/>
      <w:marLeft w:val="0"/>
      <w:marRight w:val="0"/>
      <w:marTop w:val="0"/>
      <w:marBottom w:val="0"/>
      <w:divBdr>
        <w:top w:val="none" w:sz="0" w:space="0" w:color="auto"/>
        <w:left w:val="none" w:sz="0" w:space="0" w:color="auto"/>
        <w:bottom w:val="none" w:sz="0" w:space="0" w:color="auto"/>
        <w:right w:val="none" w:sz="0" w:space="0" w:color="auto"/>
      </w:divBdr>
    </w:div>
    <w:div w:id="1808548604">
      <w:bodyDiv w:val="1"/>
      <w:marLeft w:val="0"/>
      <w:marRight w:val="0"/>
      <w:marTop w:val="0"/>
      <w:marBottom w:val="0"/>
      <w:divBdr>
        <w:top w:val="none" w:sz="0" w:space="0" w:color="auto"/>
        <w:left w:val="none" w:sz="0" w:space="0" w:color="auto"/>
        <w:bottom w:val="none" w:sz="0" w:space="0" w:color="auto"/>
        <w:right w:val="none" w:sz="0" w:space="0" w:color="auto"/>
      </w:divBdr>
    </w:div>
    <w:div w:id="1808622736">
      <w:bodyDiv w:val="1"/>
      <w:marLeft w:val="0"/>
      <w:marRight w:val="0"/>
      <w:marTop w:val="0"/>
      <w:marBottom w:val="0"/>
      <w:divBdr>
        <w:top w:val="none" w:sz="0" w:space="0" w:color="auto"/>
        <w:left w:val="none" w:sz="0" w:space="0" w:color="auto"/>
        <w:bottom w:val="none" w:sz="0" w:space="0" w:color="auto"/>
        <w:right w:val="none" w:sz="0" w:space="0" w:color="auto"/>
      </w:divBdr>
    </w:div>
    <w:div w:id="1808667960">
      <w:bodyDiv w:val="1"/>
      <w:marLeft w:val="0"/>
      <w:marRight w:val="0"/>
      <w:marTop w:val="0"/>
      <w:marBottom w:val="0"/>
      <w:divBdr>
        <w:top w:val="none" w:sz="0" w:space="0" w:color="auto"/>
        <w:left w:val="none" w:sz="0" w:space="0" w:color="auto"/>
        <w:bottom w:val="none" w:sz="0" w:space="0" w:color="auto"/>
        <w:right w:val="none" w:sz="0" w:space="0" w:color="auto"/>
      </w:divBdr>
    </w:div>
    <w:div w:id="1808669559">
      <w:bodyDiv w:val="1"/>
      <w:marLeft w:val="0"/>
      <w:marRight w:val="0"/>
      <w:marTop w:val="0"/>
      <w:marBottom w:val="0"/>
      <w:divBdr>
        <w:top w:val="none" w:sz="0" w:space="0" w:color="auto"/>
        <w:left w:val="none" w:sz="0" w:space="0" w:color="auto"/>
        <w:bottom w:val="none" w:sz="0" w:space="0" w:color="auto"/>
        <w:right w:val="none" w:sz="0" w:space="0" w:color="auto"/>
      </w:divBdr>
    </w:div>
    <w:div w:id="1808737041">
      <w:bodyDiv w:val="1"/>
      <w:marLeft w:val="0"/>
      <w:marRight w:val="0"/>
      <w:marTop w:val="0"/>
      <w:marBottom w:val="0"/>
      <w:divBdr>
        <w:top w:val="none" w:sz="0" w:space="0" w:color="auto"/>
        <w:left w:val="none" w:sz="0" w:space="0" w:color="auto"/>
        <w:bottom w:val="none" w:sz="0" w:space="0" w:color="auto"/>
        <w:right w:val="none" w:sz="0" w:space="0" w:color="auto"/>
      </w:divBdr>
    </w:div>
    <w:div w:id="1808739322">
      <w:bodyDiv w:val="1"/>
      <w:marLeft w:val="0"/>
      <w:marRight w:val="0"/>
      <w:marTop w:val="0"/>
      <w:marBottom w:val="0"/>
      <w:divBdr>
        <w:top w:val="none" w:sz="0" w:space="0" w:color="auto"/>
        <w:left w:val="none" w:sz="0" w:space="0" w:color="auto"/>
        <w:bottom w:val="none" w:sz="0" w:space="0" w:color="auto"/>
        <w:right w:val="none" w:sz="0" w:space="0" w:color="auto"/>
      </w:divBdr>
    </w:div>
    <w:div w:id="1808817719">
      <w:bodyDiv w:val="1"/>
      <w:marLeft w:val="0"/>
      <w:marRight w:val="0"/>
      <w:marTop w:val="0"/>
      <w:marBottom w:val="0"/>
      <w:divBdr>
        <w:top w:val="none" w:sz="0" w:space="0" w:color="auto"/>
        <w:left w:val="none" w:sz="0" w:space="0" w:color="auto"/>
        <w:bottom w:val="none" w:sz="0" w:space="0" w:color="auto"/>
        <w:right w:val="none" w:sz="0" w:space="0" w:color="auto"/>
      </w:divBdr>
    </w:div>
    <w:div w:id="1808889872">
      <w:bodyDiv w:val="1"/>
      <w:marLeft w:val="0"/>
      <w:marRight w:val="0"/>
      <w:marTop w:val="0"/>
      <w:marBottom w:val="0"/>
      <w:divBdr>
        <w:top w:val="none" w:sz="0" w:space="0" w:color="auto"/>
        <w:left w:val="none" w:sz="0" w:space="0" w:color="auto"/>
        <w:bottom w:val="none" w:sz="0" w:space="0" w:color="auto"/>
        <w:right w:val="none" w:sz="0" w:space="0" w:color="auto"/>
      </w:divBdr>
    </w:div>
    <w:div w:id="1808890660">
      <w:bodyDiv w:val="1"/>
      <w:marLeft w:val="0"/>
      <w:marRight w:val="0"/>
      <w:marTop w:val="0"/>
      <w:marBottom w:val="0"/>
      <w:divBdr>
        <w:top w:val="none" w:sz="0" w:space="0" w:color="auto"/>
        <w:left w:val="none" w:sz="0" w:space="0" w:color="auto"/>
        <w:bottom w:val="none" w:sz="0" w:space="0" w:color="auto"/>
        <w:right w:val="none" w:sz="0" w:space="0" w:color="auto"/>
      </w:divBdr>
    </w:div>
    <w:div w:id="1808930622">
      <w:bodyDiv w:val="1"/>
      <w:marLeft w:val="0"/>
      <w:marRight w:val="0"/>
      <w:marTop w:val="0"/>
      <w:marBottom w:val="0"/>
      <w:divBdr>
        <w:top w:val="none" w:sz="0" w:space="0" w:color="auto"/>
        <w:left w:val="none" w:sz="0" w:space="0" w:color="auto"/>
        <w:bottom w:val="none" w:sz="0" w:space="0" w:color="auto"/>
        <w:right w:val="none" w:sz="0" w:space="0" w:color="auto"/>
      </w:divBdr>
    </w:div>
    <w:div w:id="1808934635">
      <w:bodyDiv w:val="1"/>
      <w:marLeft w:val="0"/>
      <w:marRight w:val="0"/>
      <w:marTop w:val="0"/>
      <w:marBottom w:val="0"/>
      <w:divBdr>
        <w:top w:val="none" w:sz="0" w:space="0" w:color="auto"/>
        <w:left w:val="none" w:sz="0" w:space="0" w:color="auto"/>
        <w:bottom w:val="none" w:sz="0" w:space="0" w:color="auto"/>
        <w:right w:val="none" w:sz="0" w:space="0" w:color="auto"/>
      </w:divBdr>
    </w:div>
    <w:div w:id="1809132202">
      <w:bodyDiv w:val="1"/>
      <w:marLeft w:val="0"/>
      <w:marRight w:val="0"/>
      <w:marTop w:val="0"/>
      <w:marBottom w:val="0"/>
      <w:divBdr>
        <w:top w:val="none" w:sz="0" w:space="0" w:color="auto"/>
        <w:left w:val="none" w:sz="0" w:space="0" w:color="auto"/>
        <w:bottom w:val="none" w:sz="0" w:space="0" w:color="auto"/>
        <w:right w:val="none" w:sz="0" w:space="0" w:color="auto"/>
      </w:divBdr>
    </w:div>
    <w:div w:id="1809198962">
      <w:bodyDiv w:val="1"/>
      <w:marLeft w:val="0"/>
      <w:marRight w:val="0"/>
      <w:marTop w:val="0"/>
      <w:marBottom w:val="0"/>
      <w:divBdr>
        <w:top w:val="none" w:sz="0" w:space="0" w:color="auto"/>
        <w:left w:val="none" w:sz="0" w:space="0" w:color="auto"/>
        <w:bottom w:val="none" w:sz="0" w:space="0" w:color="auto"/>
        <w:right w:val="none" w:sz="0" w:space="0" w:color="auto"/>
      </w:divBdr>
    </w:div>
    <w:div w:id="1809204159">
      <w:bodyDiv w:val="1"/>
      <w:marLeft w:val="0"/>
      <w:marRight w:val="0"/>
      <w:marTop w:val="0"/>
      <w:marBottom w:val="0"/>
      <w:divBdr>
        <w:top w:val="none" w:sz="0" w:space="0" w:color="auto"/>
        <w:left w:val="none" w:sz="0" w:space="0" w:color="auto"/>
        <w:bottom w:val="none" w:sz="0" w:space="0" w:color="auto"/>
        <w:right w:val="none" w:sz="0" w:space="0" w:color="auto"/>
      </w:divBdr>
    </w:div>
    <w:div w:id="1809319618">
      <w:bodyDiv w:val="1"/>
      <w:marLeft w:val="0"/>
      <w:marRight w:val="0"/>
      <w:marTop w:val="0"/>
      <w:marBottom w:val="0"/>
      <w:divBdr>
        <w:top w:val="none" w:sz="0" w:space="0" w:color="auto"/>
        <w:left w:val="none" w:sz="0" w:space="0" w:color="auto"/>
        <w:bottom w:val="none" w:sz="0" w:space="0" w:color="auto"/>
        <w:right w:val="none" w:sz="0" w:space="0" w:color="auto"/>
      </w:divBdr>
    </w:div>
    <w:div w:id="1809392334">
      <w:bodyDiv w:val="1"/>
      <w:marLeft w:val="0"/>
      <w:marRight w:val="0"/>
      <w:marTop w:val="0"/>
      <w:marBottom w:val="0"/>
      <w:divBdr>
        <w:top w:val="none" w:sz="0" w:space="0" w:color="auto"/>
        <w:left w:val="none" w:sz="0" w:space="0" w:color="auto"/>
        <w:bottom w:val="none" w:sz="0" w:space="0" w:color="auto"/>
        <w:right w:val="none" w:sz="0" w:space="0" w:color="auto"/>
      </w:divBdr>
    </w:div>
    <w:div w:id="1809591435">
      <w:bodyDiv w:val="1"/>
      <w:marLeft w:val="0"/>
      <w:marRight w:val="0"/>
      <w:marTop w:val="0"/>
      <w:marBottom w:val="0"/>
      <w:divBdr>
        <w:top w:val="none" w:sz="0" w:space="0" w:color="auto"/>
        <w:left w:val="none" w:sz="0" w:space="0" w:color="auto"/>
        <w:bottom w:val="none" w:sz="0" w:space="0" w:color="auto"/>
        <w:right w:val="none" w:sz="0" w:space="0" w:color="auto"/>
      </w:divBdr>
    </w:div>
    <w:div w:id="1809741162">
      <w:bodyDiv w:val="1"/>
      <w:marLeft w:val="0"/>
      <w:marRight w:val="0"/>
      <w:marTop w:val="0"/>
      <w:marBottom w:val="0"/>
      <w:divBdr>
        <w:top w:val="none" w:sz="0" w:space="0" w:color="auto"/>
        <w:left w:val="none" w:sz="0" w:space="0" w:color="auto"/>
        <w:bottom w:val="none" w:sz="0" w:space="0" w:color="auto"/>
        <w:right w:val="none" w:sz="0" w:space="0" w:color="auto"/>
      </w:divBdr>
    </w:div>
    <w:div w:id="1809742084">
      <w:bodyDiv w:val="1"/>
      <w:marLeft w:val="0"/>
      <w:marRight w:val="0"/>
      <w:marTop w:val="0"/>
      <w:marBottom w:val="0"/>
      <w:divBdr>
        <w:top w:val="none" w:sz="0" w:space="0" w:color="auto"/>
        <w:left w:val="none" w:sz="0" w:space="0" w:color="auto"/>
        <w:bottom w:val="none" w:sz="0" w:space="0" w:color="auto"/>
        <w:right w:val="none" w:sz="0" w:space="0" w:color="auto"/>
      </w:divBdr>
    </w:div>
    <w:div w:id="1809742140">
      <w:bodyDiv w:val="1"/>
      <w:marLeft w:val="0"/>
      <w:marRight w:val="0"/>
      <w:marTop w:val="0"/>
      <w:marBottom w:val="0"/>
      <w:divBdr>
        <w:top w:val="none" w:sz="0" w:space="0" w:color="auto"/>
        <w:left w:val="none" w:sz="0" w:space="0" w:color="auto"/>
        <w:bottom w:val="none" w:sz="0" w:space="0" w:color="auto"/>
        <w:right w:val="none" w:sz="0" w:space="0" w:color="auto"/>
      </w:divBdr>
    </w:div>
    <w:div w:id="1809854732">
      <w:bodyDiv w:val="1"/>
      <w:marLeft w:val="0"/>
      <w:marRight w:val="0"/>
      <w:marTop w:val="0"/>
      <w:marBottom w:val="0"/>
      <w:divBdr>
        <w:top w:val="none" w:sz="0" w:space="0" w:color="auto"/>
        <w:left w:val="none" w:sz="0" w:space="0" w:color="auto"/>
        <w:bottom w:val="none" w:sz="0" w:space="0" w:color="auto"/>
        <w:right w:val="none" w:sz="0" w:space="0" w:color="auto"/>
      </w:divBdr>
    </w:div>
    <w:div w:id="1810052967">
      <w:bodyDiv w:val="1"/>
      <w:marLeft w:val="0"/>
      <w:marRight w:val="0"/>
      <w:marTop w:val="0"/>
      <w:marBottom w:val="0"/>
      <w:divBdr>
        <w:top w:val="none" w:sz="0" w:space="0" w:color="auto"/>
        <w:left w:val="none" w:sz="0" w:space="0" w:color="auto"/>
        <w:bottom w:val="none" w:sz="0" w:space="0" w:color="auto"/>
        <w:right w:val="none" w:sz="0" w:space="0" w:color="auto"/>
      </w:divBdr>
    </w:div>
    <w:div w:id="1810170948">
      <w:bodyDiv w:val="1"/>
      <w:marLeft w:val="0"/>
      <w:marRight w:val="0"/>
      <w:marTop w:val="0"/>
      <w:marBottom w:val="0"/>
      <w:divBdr>
        <w:top w:val="none" w:sz="0" w:space="0" w:color="auto"/>
        <w:left w:val="none" w:sz="0" w:space="0" w:color="auto"/>
        <w:bottom w:val="none" w:sz="0" w:space="0" w:color="auto"/>
        <w:right w:val="none" w:sz="0" w:space="0" w:color="auto"/>
      </w:divBdr>
    </w:div>
    <w:div w:id="1810391478">
      <w:bodyDiv w:val="1"/>
      <w:marLeft w:val="0"/>
      <w:marRight w:val="0"/>
      <w:marTop w:val="0"/>
      <w:marBottom w:val="0"/>
      <w:divBdr>
        <w:top w:val="none" w:sz="0" w:space="0" w:color="auto"/>
        <w:left w:val="none" w:sz="0" w:space="0" w:color="auto"/>
        <w:bottom w:val="none" w:sz="0" w:space="0" w:color="auto"/>
        <w:right w:val="none" w:sz="0" w:space="0" w:color="auto"/>
      </w:divBdr>
    </w:div>
    <w:div w:id="1810393315">
      <w:bodyDiv w:val="1"/>
      <w:marLeft w:val="0"/>
      <w:marRight w:val="0"/>
      <w:marTop w:val="0"/>
      <w:marBottom w:val="0"/>
      <w:divBdr>
        <w:top w:val="none" w:sz="0" w:space="0" w:color="auto"/>
        <w:left w:val="none" w:sz="0" w:space="0" w:color="auto"/>
        <w:bottom w:val="none" w:sz="0" w:space="0" w:color="auto"/>
        <w:right w:val="none" w:sz="0" w:space="0" w:color="auto"/>
      </w:divBdr>
    </w:div>
    <w:div w:id="1810437472">
      <w:bodyDiv w:val="1"/>
      <w:marLeft w:val="0"/>
      <w:marRight w:val="0"/>
      <w:marTop w:val="0"/>
      <w:marBottom w:val="0"/>
      <w:divBdr>
        <w:top w:val="none" w:sz="0" w:space="0" w:color="auto"/>
        <w:left w:val="none" w:sz="0" w:space="0" w:color="auto"/>
        <w:bottom w:val="none" w:sz="0" w:space="0" w:color="auto"/>
        <w:right w:val="none" w:sz="0" w:space="0" w:color="auto"/>
      </w:divBdr>
    </w:div>
    <w:div w:id="1810512349">
      <w:bodyDiv w:val="1"/>
      <w:marLeft w:val="0"/>
      <w:marRight w:val="0"/>
      <w:marTop w:val="0"/>
      <w:marBottom w:val="0"/>
      <w:divBdr>
        <w:top w:val="none" w:sz="0" w:space="0" w:color="auto"/>
        <w:left w:val="none" w:sz="0" w:space="0" w:color="auto"/>
        <w:bottom w:val="none" w:sz="0" w:space="0" w:color="auto"/>
        <w:right w:val="none" w:sz="0" w:space="0" w:color="auto"/>
      </w:divBdr>
    </w:div>
    <w:div w:id="1810584114">
      <w:bodyDiv w:val="1"/>
      <w:marLeft w:val="0"/>
      <w:marRight w:val="0"/>
      <w:marTop w:val="0"/>
      <w:marBottom w:val="0"/>
      <w:divBdr>
        <w:top w:val="none" w:sz="0" w:space="0" w:color="auto"/>
        <w:left w:val="none" w:sz="0" w:space="0" w:color="auto"/>
        <w:bottom w:val="none" w:sz="0" w:space="0" w:color="auto"/>
        <w:right w:val="none" w:sz="0" w:space="0" w:color="auto"/>
      </w:divBdr>
    </w:div>
    <w:div w:id="1810632867">
      <w:bodyDiv w:val="1"/>
      <w:marLeft w:val="0"/>
      <w:marRight w:val="0"/>
      <w:marTop w:val="0"/>
      <w:marBottom w:val="0"/>
      <w:divBdr>
        <w:top w:val="none" w:sz="0" w:space="0" w:color="auto"/>
        <w:left w:val="none" w:sz="0" w:space="0" w:color="auto"/>
        <w:bottom w:val="none" w:sz="0" w:space="0" w:color="auto"/>
        <w:right w:val="none" w:sz="0" w:space="0" w:color="auto"/>
      </w:divBdr>
    </w:div>
    <w:div w:id="1810633100">
      <w:bodyDiv w:val="1"/>
      <w:marLeft w:val="0"/>
      <w:marRight w:val="0"/>
      <w:marTop w:val="0"/>
      <w:marBottom w:val="0"/>
      <w:divBdr>
        <w:top w:val="none" w:sz="0" w:space="0" w:color="auto"/>
        <w:left w:val="none" w:sz="0" w:space="0" w:color="auto"/>
        <w:bottom w:val="none" w:sz="0" w:space="0" w:color="auto"/>
        <w:right w:val="none" w:sz="0" w:space="0" w:color="auto"/>
      </w:divBdr>
    </w:div>
    <w:div w:id="1810782445">
      <w:bodyDiv w:val="1"/>
      <w:marLeft w:val="0"/>
      <w:marRight w:val="0"/>
      <w:marTop w:val="0"/>
      <w:marBottom w:val="0"/>
      <w:divBdr>
        <w:top w:val="none" w:sz="0" w:space="0" w:color="auto"/>
        <w:left w:val="none" w:sz="0" w:space="0" w:color="auto"/>
        <w:bottom w:val="none" w:sz="0" w:space="0" w:color="auto"/>
        <w:right w:val="none" w:sz="0" w:space="0" w:color="auto"/>
      </w:divBdr>
    </w:div>
    <w:div w:id="1810901342">
      <w:bodyDiv w:val="1"/>
      <w:marLeft w:val="0"/>
      <w:marRight w:val="0"/>
      <w:marTop w:val="0"/>
      <w:marBottom w:val="0"/>
      <w:divBdr>
        <w:top w:val="none" w:sz="0" w:space="0" w:color="auto"/>
        <w:left w:val="none" w:sz="0" w:space="0" w:color="auto"/>
        <w:bottom w:val="none" w:sz="0" w:space="0" w:color="auto"/>
        <w:right w:val="none" w:sz="0" w:space="0" w:color="auto"/>
      </w:divBdr>
    </w:div>
    <w:div w:id="1810973898">
      <w:bodyDiv w:val="1"/>
      <w:marLeft w:val="0"/>
      <w:marRight w:val="0"/>
      <w:marTop w:val="0"/>
      <w:marBottom w:val="0"/>
      <w:divBdr>
        <w:top w:val="none" w:sz="0" w:space="0" w:color="auto"/>
        <w:left w:val="none" w:sz="0" w:space="0" w:color="auto"/>
        <w:bottom w:val="none" w:sz="0" w:space="0" w:color="auto"/>
        <w:right w:val="none" w:sz="0" w:space="0" w:color="auto"/>
      </w:divBdr>
    </w:div>
    <w:div w:id="1810977083">
      <w:bodyDiv w:val="1"/>
      <w:marLeft w:val="0"/>
      <w:marRight w:val="0"/>
      <w:marTop w:val="0"/>
      <w:marBottom w:val="0"/>
      <w:divBdr>
        <w:top w:val="none" w:sz="0" w:space="0" w:color="auto"/>
        <w:left w:val="none" w:sz="0" w:space="0" w:color="auto"/>
        <w:bottom w:val="none" w:sz="0" w:space="0" w:color="auto"/>
        <w:right w:val="none" w:sz="0" w:space="0" w:color="auto"/>
      </w:divBdr>
    </w:div>
    <w:div w:id="1811248562">
      <w:bodyDiv w:val="1"/>
      <w:marLeft w:val="0"/>
      <w:marRight w:val="0"/>
      <w:marTop w:val="0"/>
      <w:marBottom w:val="0"/>
      <w:divBdr>
        <w:top w:val="none" w:sz="0" w:space="0" w:color="auto"/>
        <w:left w:val="none" w:sz="0" w:space="0" w:color="auto"/>
        <w:bottom w:val="none" w:sz="0" w:space="0" w:color="auto"/>
        <w:right w:val="none" w:sz="0" w:space="0" w:color="auto"/>
      </w:divBdr>
    </w:div>
    <w:div w:id="1811290360">
      <w:bodyDiv w:val="1"/>
      <w:marLeft w:val="0"/>
      <w:marRight w:val="0"/>
      <w:marTop w:val="0"/>
      <w:marBottom w:val="0"/>
      <w:divBdr>
        <w:top w:val="none" w:sz="0" w:space="0" w:color="auto"/>
        <w:left w:val="none" w:sz="0" w:space="0" w:color="auto"/>
        <w:bottom w:val="none" w:sz="0" w:space="0" w:color="auto"/>
        <w:right w:val="none" w:sz="0" w:space="0" w:color="auto"/>
      </w:divBdr>
    </w:div>
    <w:div w:id="1811290461">
      <w:bodyDiv w:val="1"/>
      <w:marLeft w:val="0"/>
      <w:marRight w:val="0"/>
      <w:marTop w:val="0"/>
      <w:marBottom w:val="0"/>
      <w:divBdr>
        <w:top w:val="none" w:sz="0" w:space="0" w:color="auto"/>
        <w:left w:val="none" w:sz="0" w:space="0" w:color="auto"/>
        <w:bottom w:val="none" w:sz="0" w:space="0" w:color="auto"/>
        <w:right w:val="none" w:sz="0" w:space="0" w:color="auto"/>
      </w:divBdr>
    </w:div>
    <w:div w:id="1811314979">
      <w:bodyDiv w:val="1"/>
      <w:marLeft w:val="0"/>
      <w:marRight w:val="0"/>
      <w:marTop w:val="0"/>
      <w:marBottom w:val="0"/>
      <w:divBdr>
        <w:top w:val="none" w:sz="0" w:space="0" w:color="auto"/>
        <w:left w:val="none" w:sz="0" w:space="0" w:color="auto"/>
        <w:bottom w:val="none" w:sz="0" w:space="0" w:color="auto"/>
        <w:right w:val="none" w:sz="0" w:space="0" w:color="auto"/>
      </w:divBdr>
    </w:div>
    <w:div w:id="1811360757">
      <w:bodyDiv w:val="1"/>
      <w:marLeft w:val="0"/>
      <w:marRight w:val="0"/>
      <w:marTop w:val="0"/>
      <w:marBottom w:val="0"/>
      <w:divBdr>
        <w:top w:val="none" w:sz="0" w:space="0" w:color="auto"/>
        <w:left w:val="none" w:sz="0" w:space="0" w:color="auto"/>
        <w:bottom w:val="none" w:sz="0" w:space="0" w:color="auto"/>
        <w:right w:val="none" w:sz="0" w:space="0" w:color="auto"/>
      </w:divBdr>
    </w:div>
    <w:div w:id="1811360823">
      <w:bodyDiv w:val="1"/>
      <w:marLeft w:val="0"/>
      <w:marRight w:val="0"/>
      <w:marTop w:val="0"/>
      <w:marBottom w:val="0"/>
      <w:divBdr>
        <w:top w:val="none" w:sz="0" w:space="0" w:color="auto"/>
        <w:left w:val="none" w:sz="0" w:space="0" w:color="auto"/>
        <w:bottom w:val="none" w:sz="0" w:space="0" w:color="auto"/>
        <w:right w:val="none" w:sz="0" w:space="0" w:color="auto"/>
      </w:divBdr>
    </w:div>
    <w:div w:id="1811362909">
      <w:bodyDiv w:val="1"/>
      <w:marLeft w:val="0"/>
      <w:marRight w:val="0"/>
      <w:marTop w:val="0"/>
      <w:marBottom w:val="0"/>
      <w:divBdr>
        <w:top w:val="none" w:sz="0" w:space="0" w:color="auto"/>
        <w:left w:val="none" w:sz="0" w:space="0" w:color="auto"/>
        <w:bottom w:val="none" w:sz="0" w:space="0" w:color="auto"/>
        <w:right w:val="none" w:sz="0" w:space="0" w:color="auto"/>
      </w:divBdr>
    </w:div>
    <w:div w:id="1811365402">
      <w:bodyDiv w:val="1"/>
      <w:marLeft w:val="0"/>
      <w:marRight w:val="0"/>
      <w:marTop w:val="0"/>
      <w:marBottom w:val="0"/>
      <w:divBdr>
        <w:top w:val="none" w:sz="0" w:space="0" w:color="auto"/>
        <w:left w:val="none" w:sz="0" w:space="0" w:color="auto"/>
        <w:bottom w:val="none" w:sz="0" w:space="0" w:color="auto"/>
        <w:right w:val="none" w:sz="0" w:space="0" w:color="auto"/>
      </w:divBdr>
    </w:div>
    <w:div w:id="1811436374">
      <w:bodyDiv w:val="1"/>
      <w:marLeft w:val="0"/>
      <w:marRight w:val="0"/>
      <w:marTop w:val="0"/>
      <w:marBottom w:val="0"/>
      <w:divBdr>
        <w:top w:val="none" w:sz="0" w:space="0" w:color="auto"/>
        <w:left w:val="none" w:sz="0" w:space="0" w:color="auto"/>
        <w:bottom w:val="none" w:sz="0" w:space="0" w:color="auto"/>
        <w:right w:val="none" w:sz="0" w:space="0" w:color="auto"/>
      </w:divBdr>
    </w:div>
    <w:div w:id="1811484544">
      <w:bodyDiv w:val="1"/>
      <w:marLeft w:val="0"/>
      <w:marRight w:val="0"/>
      <w:marTop w:val="0"/>
      <w:marBottom w:val="0"/>
      <w:divBdr>
        <w:top w:val="none" w:sz="0" w:space="0" w:color="auto"/>
        <w:left w:val="none" w:sz="0" w:space="0" w:color="auto"/>
        <w:bottom w:val="none" w:sz="0" w:space="0" w:color="auto"/>
        <w:right w:val="none" w:sz="0" w:space="0" w:color="auto"/>
      </w:divBdr>
    </w:div>
    <w:div w:id="1811509944">
      <w:bodyDiv w:val="1"/>
      <w:marLeft w:val="0"/>
      <w:marRight w:val="0"/>
      <w:marTop w:val="0"/>
      <w:marBottom w:val="0"/>
      <w:divBdr>
        <w:top w:val="none" w:sz="0" w:space="0" w:color="auto"/>
        <w:left w:val="none" w:sz="0" w:space="0" w:color="auto"/>
        <w:bottom w:val="none" w:sz="0" w:space="0" w:color="auto"/>
        <w:right w:val="none" w:sz="0" w:space="0" w:color="auto"/>
      </w:divBdr>
    </w:div>
    <w:div w:id="1811512201">
      <w:bodyDiv w:val="1"/>
      <w:marLeft w:val="0"/>
      <w:marRight w:val="0"/>
      <w:marTop w:val="0"/>
      <w:marBottom w:val="0"/>
      <w:divBdr>
        <w:top w:val="none" w:sz="0" w:space="0" w:color="auto"/>
        <w:left w:val="none" w:sz="0" w:space="0" w:color="auto"/>
        <w:bottom w:val="none" w:sz="0" w:space="0" w:color="auto"/>
        <w:right w:val="none" w:sz="0" w:space="0" w:color="auto"/>
      </w:divBdr>
    </w:div>
    <w:div w:id="1811703178">
      <w:bodyDiv w:val="1"/>
      <w:marLeft w:val="0"/>
      <w:marRight w:val="0"/>
      <w:marTop w:val="0"/>
      <w:marBottom w:val="0"/>
      <w:divBdr>
        <w:top w:val="none" w:sz="0" w:space="0" w:color="auto"/>
        <w:left w:val="none" w:sz="0" w:space="0" w:color="auto"/>
        <w:bottom w:val="none" w:sz="0" w:space="0" w:color="auto"/>
        <w:right w:val="none" w:sz="0" w:space="0" w:color="auto"/>
      </w:divBdr>
    </w:div>
    <w:div w:id="1811705923">
      <w:bodyDiv w:val="1"/>
      <w:marLeft w:val="0"/>
      <w:marRight w:val="0"/>
      <w:marTop w:val="0"/>
      <w:marBottom w:val="0"/>
      <w:divBdr>
        <w:top w:val="none" w:sz="0" w:space="0" w:color="auto"/>
        <w:left w:val="none" w:sz="0" w:space="0" w:color="auto"/>
        <w:bottom w:val="none" w:sz="0" w:space="0" w:color="auto"/>
        <w:right w:val="none" w:sz="0" w:space="0" w:color="auto"/>
      </w:divBdr>
    </w:div>
    <w:div w:id="1811819198">
      <w:bodyDiv w:val="1"/>
      <w:marLeft w:val="0"/>
      <w:marRight w:val="0"/>
      <w:marTop w:val="0"/>
      <w:marBottom w:val="0"/>
      <w:divBdr>
        <w:top w:val="none" w:sz="0" w:space="0" w:color="auto"/>
        <w:left w:val="none" w:sz="0" w:space="0" w:color="auto"/>
        <w:bottom w:val="none" w:sz="0" w:space="0" w:color="auto"/>
        <w:right w:val="none" w:sz="0" w:space="0" w:color="auto"/>
      </w:divBdr>
    </w:div>
    <w:div w:id="1811823838">
      <w:bodyDiv w:val="1"/>
      <w:marLeft w:val="0"/>
      <w:marRight w:val="0"/>
      <w:marTop w:val="0"/>
      <w:marBottom w:val="0"/>
      <w:divBdr>
        <w:top w:val="none" w:sz="0" w:space="0" w:color="auto"/>
        <w:left w:val="none" w:sz="0" w:space="0" w:color="auto"/>
        <w:bottom w:val="none" w:sz="0" w:space="0" w:color="auto"/>
        <w:right w:val="none" w:sz="0" w:space="0" w:color="auto"/>
      </w:divBdr>
    </w:div>
    <w:div w:id="1811827914">
      <w:bodyDiv w:val="1"/>
      <w:marLeft w:val="0"/>
      <w:marRight w:val="0"/>
      <w:marTop w:val="0"/>
      <w:marBottom w:val="0"/>
      <w:divBdr>
        <w:top w:val="none" w:sz="0" w:space="0" w:color="auto"/>
        <w:left w:val="none" w:sz="0" w:space="0" w:color="auto"/>
        <w:bottom w:val="none" w:sz="0" w:space="0" w:color="auto"/>
        <w:right w:val="none" w:sz="0" w:space="0" w:color="auto"/>
      </w:divBdr>
    </w:div>
    <w:div w:id="1811900876">
      <w:bodyDiv w:val="1"/>
      <w:marLeft w:val="0"/>
      <w:marRight w:val="0"/>
      <w:marTop w:val="0"/>
      <w:marBottom w:val="0"/>
      <w:divBdr>
        <w:top w:val="none" w:sz="0" w:space="0" w:color="auto"/>
        <w:left w:val="none" w:sz="0" w:space="0" w:color="auto"/>
        <w:bottom w:val="none" w:sz="0" w:space="0" w:color="auto"/>
        <w:right w:val="none" w:sz="0" w:space="0" w:color="auto"/>
      </w:divBdr>
    </w:div>
    <w:div w:id="1811901199">
      <w:bodyDiv w:val="1"/>
      <w:marLeft w:val="0"/>
      <w:marRight w:val="0"/>
      <w:marTop w:val="0"/>
      <w:marBottom w:val="0"/>
      <w:divBdr>
        <w:top w:val="none" w:sz="0" w:space="0" w:color="auto"/>
        <w:left w:val="none" w:sz="0" w:space="0" w:color="auto"/>
        <w:bottom w:val="none" w:sz="0" w:space="0" w:color="auto"/>
        <w:right w:val="none" w:sz="0" w:space="0" w:color="auto"/>
      </w:divBdr>
    </w:div>
    <w:div w:id="1811902898">
      <w:bodyDiv w:val="1"/>
      <w:marLeft w:val="0"/>
      <w:marRight w:val="0"/>
      <w:marTop w:val="0"/>
      <w:marBottom w:val="0"/>
      <w:divBdr>
        <w:top w:val="none" w:sz="0" w:space="0" w:color="auto"/>
        <w:left w:val="none" w:sz="0" w:space="0" w:color="auto"/>
        <w:bottom w:val="none" w:sz="0" w:space="0" w:color="auto"/>
        <w:right w:val="none" w:sz="0" w:space="0" w:color="auto"/>
      </w:divBdr>
    </w:div>
    <w:div w:id="1811940258">
      <w:bodyDiv w:val="1"/>
      <w:marLeft w:val="0"/>
      <w:marRight w:val="0"/>
      <w:marTop w:val="0"/>
      <w:marBottom w:val="0"/>
      <w:divBdr>
        <w:top w:val="none" w:sz="0" w:space="0" w:color="auto"/>
        <w:left w:val="none" w:sz="0" w:space="0" w:color="auto"/>
        <w:bottom w:val="none" w:sz="0" w:space="0" w:color="auto"/>
        <w:right w:val="none" w:sz="0" w:space="0" w:color="auto"/>
      </w:divBdr>
    </w:div>
    <w:div w:id="1811941679">
      <w:bodyDiv w:val="1"/>
      <w:marLeft w:val="0"/>
      <w:marRight w:val="0"/>
      <w:marTop w:val="0"/>
      <w:marBottom w:val="0"/>
      <w:divBdr>
        <w:top w:val="none" w:sz="0" w:space="0" w:color="auto"/>
        <w:left w:val="none" w:sz="0" w:space="0" w:color="auto"/>
        <w:bottom w:val="none" w:sz="0" w:space="0" w:color="auto"/>
        <w:right w:val="none" w:sz="0" w:space="0" w:color="auto"/>
      </w:divBdr>
    </w:div>
    <w:div w:id="1812096461">
      <w:bodyDiv w:val="1"/>
      <w:marLeft w:val="0"/>
      <w:marRight w:val="0"/>
      <w:marTop w:val="0"/>
      <w:marBottom w:val="0"/>
      <w:divBdr>
        <w:top w:val="none" w:sz="0" w:space="0" w:color="auto"/>
        <w:left w:val="none" w:sz="0" w:space="0" w:color="auto"/>
        <w:bottom w:val="none" w:sz="0" w:space="0" w:color="auto"/>
        <w:right w:val="none" w:sz="0" w:space="0" w:color="auto"/>
      </w:divBdr>
    </w:div>
    <w:div w:id="1812137107">
      <w:bodyDiv w:val="1"/>
      <w:marLeft w:val="0"/>
      <w:marRight w:val="0"/>
      <w:marTop w:val="0"/>
      <w:marBottom w:val="0"/>
      <w:divBdr>
        <w:top w:val="none" w:sz="0" w:space="0" w:color="auto"/>
        <w:left w:val="none" w:sz="0" w:space="0" w:color="auto"/>
        <w:bottom w:val="none" w:sz="0" w:space="0" w:color="auto"/>
        <w:right w:val="none" w:sz="0" w:space="0" w:color="auto"/>
      </w:divBdr>
    </w:div>
    <w:div w:id="1812139288">
      <w:bodyDiv w:val="1"/>
      <w:marLeft w:val="0"/>
      <w:marRight w:val="0"/>
      <w:marTop w:val="0"/>
      <w:marBottom w:val="0"/>
      <w:divBdr>
        <w:top w:val="none" w:sz="0" w:space="0" w:color="auto"/>
        <w:left w:val="none" w:sz="0" w:space="0" w:color="auto"/>
        <w:bottom w:val="none" w:sz="0" w:space="0" w:color="auto"/>
        <w:right w:val="none" w:sz="0" w:space="0" w:color="auto"/>
      </w:divBdr>
    </w:div>
    <w:div w:id="1812208863">
      <w:bodyDiv w:val="1"/>
      <w:marLeft w:val="0"/>
      <w:marRight w:val="0"/>
      <w:marTop w:val="0"/>
      <w:marBottom w:val="0"/>
      <w:divBdr>
        <w:top w:val="none" w:sz="0" w:space="0" w:color="auto"/>
        <w:left w:val="none" w:sz="0" w:space="0" w:color="auto"/>
        <w:bottom w:val="none" w:sz="0" w:space="0" w:color="auto"/>
        <w:right w:val="none" w:sz="0" w:space="0" w:color="auto"/>
      </w:divBdr>
    </w:div>
    <w:div w:id="1812287032">
      <w:bodyDiv w:val="1"/>
      <w:marLeft w:val="0"/>
      <w:marRight w:val="0"/>
      <w:marTop w:val="0"/>
      <w:marBottom w:val="0"/>
      <w:divBdr>
        <w:top w:val="none" w:sz="0" w:space="0" w:color="auto"/>
        <w:left w:val="none" w:sz="0" w:space="0" w:color="auto"/>
        <w:bottom w:val="none" w:sz="0" w:space="0" w:color="auto"/>
        <w:right w:val="none" w:sz="0" w:space="0" w:color="auto"/>
      </w:divBdr>
    </w:div>
    <w:div w:id="1812553829">
      <w:bodyDiv w:val="1"/>
      <w:marLeft w:val="0"/>
      <w:marRight w:val="0"/>
      <w:marTop w:val="0"/>
      <w:marBottom w:val="0"/>
      <w:divBdr>
        <w:top w:val="none" w:sz="0" w:space="0" w:color="auto"/>
        <w:left w:val="none" w:sz="0" w:space="0" w:color="auto"/>
        <w:bottom w:val="none" w:sz="0" w:space="0" w:color="auto"/>
        <w:right w:val="none" w:sz="0" w:space="0" w:color="auto"/>
      </w:divBdr>
    </w:div>
    <w:div w:id="1812556283">
      <w:bodyDiv w:val="1"/>
      <w:marLeft w:val="0"/>
      <w:marRight w:val="0"/>
      <w:marTop w:val="0"/>
      <w:marBottom w:val="0"/>
      <w:divBdr>
        <w:top w:val="none" w:sz="0" w:space="0" w:color="auto"/>
        <w:left w:val="none" w:sz="0" w:space="0" w:color="auto"/>
        <w:bottom w:val="none" w:sz="0" w:space="0" w:color="auto"/>
        <w:right w:val="none" w:sz="0" w:space="0" w:color="auto"/>
      </w:divBdr>
    </w:div>
    <w:div w:id="1812557599">
      <w:bodyDiv w:val="1"/>
      <w:marLeft w:val="0"/>
      <w:marRight w:val="0"/>
      <w:marTop w:val="0"/>
      <w:marBottom w:val="0"/>
      <w:divBdr>
        <w:top w:val="none" w:sz="0" w:space="0" w:color="auto"/>
        <w:left w:val="none" w:sz="0" w:space="0" w:color="auto"/>
        <w:bottom w:val="none" w:sz="0" w:space="0" w:color="auto"/>
        <w:right w:val="none" w:sz="0" w:space="0" w:color="auto"/>
      </w:divBdr>
    </w:div>
    <w:div w:id="1812599901">
      <w:bodyDiv w:val="1"/>
      <w:marLeft w:val="0"/>
      <w:marRight w:val="0"/>
      <w:marTop w:val="0"/>
      <w:marBottom w:val="0"/>
      <w:divBdr>
        <w:top w:val="none" w:sz="0" w:space="0" w:color="auto"/>
        <w:left w:val="none" w:sz="0" w:space="0" w:color="auto"/>
        <w:bottom w:val="none" w:sz="0" w:space="0" w:color="auto"/>
        <w:right w:val="none" w:sz="0" w:space="0" w:color="auto"/>
      </w:divBdr>
    </w:div>
    <w:div w:id="1812671398">
      <w:bodyDiv w:val="1"/>
      <w:marLeft w:val="0"/>
      <w:marRight w:val="0"/>
      <w:marTop w:val="0"/>
      <w:marBottom w:val="0"/>
      <w:divBdr>
        <w:top w:val="none" w:sz="0" w:space="0" w:color="auto"/>
        <w:left w:val="none" w:sz="0" w:space="0" w:color="auto"/>
        <w:bottom w:val="none" w:sz="0" w:space="0" w:color="auto"/>
        <w:right w:val="none" w:sz="0" w:space="0" w:color="auto"/>
      </w:divBdr>
    </w:div>
    <w:div w:id="1812674195">
      <w:bodyDiv w:val="1"/>
      <w:marLeft w:val="0"/>
      <w:marRight w:val="0"/>
      <w:marTop w:val="0"/>
      <w:marBottom w:val="0"/>
      <w:divBdr>
        <w:top w:val="none" w:sz="0" w:space="0" w:color="auto"/>
        <w:left w:val="none" w:sz="0" w:space="0" w:color="auto"/>
        <w:bottom w:val="none" w:sz="0" w:space="0" w:color="auto"/>
        <w:right w:val="none" w:sz="0" w:space="0" w:color="auto"/>
      </w:divBdr>
    </w:div>
    <w:div w:id="1812750340">
      <w:bodyDiv w:val="1"/>
      <w:marLeft w:val="0"/>
      <w:marRight w:val="0"/>
      <w:marTop w:val="0"/>
      <w:marBottom w:val="0"/>
      <w:divBdr>
        <w:top w:val="none" w:sz="0" w:space="0" w:color="auto"/>
        <w:left w:val="none" w:sz="0" w:space="0" w:color="auto"/>
        <w:bottom w:val="none" w:sz="0" w:space="0" w:color="auto"/>
        <w:right w:val="none" w:sz="0" w:space="0" w:color="auto"/>
      </w:divBdr>
    </w:div>
    <w:div w:id="1812862455">
      <w:bodyDiv w:val="1"/>
      <w:marLeft w:val="0"/>
      <w:marRight w:val="0"/>
      <w:marTop w:val="0"/>
      <w:marBottom w:val="0"/>
      <w:divBdr>
        <w:top w:val="none" w:sz="0" w:space="0" w:color="auto"/>
        <w:left w:val="none" w:sz="0" w:space="0" w:color="auto"/>
        <w:bottom w:val="none" w:sz="0" w:space="0" w:color="auto"/>
        <w:right w:val="none" w:sz="0" w:space="0" w:color="auto"/>
      </w:divBdr>
    </w:div>
    <w:div w:id="1812937911">
      <w:bodyDiv w:val="1"/>
      <w:marLeft w:val="0"/>
      <w:marRight w:val="0"/>
      <w:marTop w:val="0"/>
      <w:marBottom w:val="0"/>
      <w:divBdr>
        <w:top w:val="none" w:sz="0" w:space="0" w:color="auto"/>
        <w:left w:val="none" w:sz="0" w:space="0" w:color="auto"/>
        <w:bottom w:val="none" w:sz="0" w:space="0" w:color="auto"/>
        <w:right w:val="none" w:sz="0" w:space="0" w:color="auto"/>
      </w:divBdr>
    </w:div>
    <w:div w:id="1813016012">
      <w:bodyDiv w:val="1"/>
      <w:marLeft w:val="0"/>
      <w:marRight w:val="0"/>
      <w:marTop w:val="0"/>
      <w:marBottom w:val="0"/>
      <w:divBdr>
        <w:top w:val="none" w:sz="0" w:space="0" w:color="auto"/>
        <w:left w:val="none" w:sz="0" w:space="0" w:color="auto"/>
        <w:bottom w:val="none" w:sz="0" w:space="0" w:color="auto"/>
        <w:right w:val="none" w:sz="0" w:space="0" w:color="auto"/>
      </w:divBdr>
    </w:div>
    <w:div w:id="1813060267">
      <w:bodyDiv w:val="1"/>
      <w:marLeft w:val="0"/>
      <w:marRight w:val="0"/>
      <w:marTop w:val="0"/>
      <w:marBottom w:val="0"/>
      <w:divBdr>
        <w:top w:val="none" w:sz="0" w:space="0" w:color="auto"/>
        <w:left w:val="none" w:sz="0" w:space="0" w:color="auto"/>
        <w:bottom w:val="none" w:sz="0" w:space="0" w:color="auto"/>
        <w:right w:val="none" w:sz="0" w:space="0" w:color="auto"/>
      </w:divBdr>
    </w:div>
    <w:div w:id="1813063367">
      <w:bodyDiv w:val="1"/>
      <w:marLeft w:val="0"/>
      <w:marRight w:val="0"/>
      <w:marTop w:val="0"/>
      <w:marBottom w:val="0"/>
      <w:divBdr>
        <w:top w:val="none" w:sz="0" w:space="0" w:color="auto"/>
        <w:left w:val="none" w:sz="0" w:space="0" w:color="auto"/>
        <w:bottom w:val="none" w:sz="0" w:space="0" w:color="auto"/>
        <w:right w:val="none" w:sz="0" w:space="0" w:color="auto"/>
      </w:divBdr>
    </w:div>
    <w:div w:id="1813212231">
      <w:bodyDiv w:val="1"/>
      <w:marLeft w:val="0"/>
      <w:marRight w:val="0"/>
      <w:marTop w:val="0"/>
      <w:marBottom w:val="0"/>
      <w:divBdr>
        <w:top w:val="none" w:sz="0" w:space="0" w:color="auto"/>
        <w:left w:val="none" w:sz="0" w:space="0" w:color="auto"/>
        <w:bottom w:val="none" w:sz="0" w:space="0" w:color="auto"/>
        <w:right w:val="none" w:sz="0" w:space="0" w:color="auto"/>
      </w:divBdr>
    </w:div>
    <w:div w:id="1813255175">
      <w:bodyDiv w:val="1"/>
      <w:marLeft w:val="0"/>
      <w:marRight w:val="0"/>
      <w:marTop w:val="0"/>
      <w:marBottom w:val="0"/>
      <w:divBdr>
        <w:top w:val="none" w:sz="0" w:space="0" w:color="auto"/>
        <w:left w:val="none" w:sz="0" w:space="0" w:color="auto"/>
        <w:bottom w:val="none" w:sz="0" w:space="0" w:color="auto"/>
        <w:right w:val="none" w:sz="0" w:space="0" w:color="auto"/>
      </w:divBdr>
    </w:div>
    <w:div w:id="1813401719">
      <w:bodyDiv w:val="1"/>
      <w:marLeft w:val="0"/>
      <w:marRight w:val="0"/>
      <w:marTop w:val="0"/>
      <w:marBottom w:val="0"/>
      <w:divBdr>
        <w:top w:val="none" w:sz="0" w:space="0" w:color="auto"/>
        <w:left w:val="none" w:sz="0" w:space="0" w:color="auto"/>
        <w:bottom w:val="none" w:sz="0" w:space="0" w:color="auto"/>
        <w:right w:val="none" w:sz="0" w:space="0" w:color="auto"/>
      </w:divBdr>
    </w:div>
    <w:div w:id="1813516754">
      <w:bodyDiv w:val="1"/>
      <w:marLeft w:val="0"/>
      <w:marRight w:val="0"/>
      <w:marTop w:val="0"/>
      <w:marBottom w:val="0"/>
      <w:divBdr>
        <w:top w:val="none" w:sz="0" w:space="0" w:color="auto"/>
        <w:left w:val="none" w:sz="0" w:space="0" w:color="auto"/>
        <w:bottom w:val="none" w:sz="0" w:space="0" w:color="auto"/>
        <w:right w:val="none" w:sz="0" w:space="0" w:color="auto"/>
      </w:divBdr>
    </w:div>
    <w:div w:id="1813518279">
      <w:bodyDiv w:val="1"/>
      <w:marLeft w:val="0"/>
      <w:marRight w:val="0"/>
      <w:marTop w:val="0"/>
      <w:marBottom w:val="0"/>
      <w:divBdr>
        <w:top w:val="none" w:sz="0" w:space="0" w:color="auto"/>
        <w:left w:val="none" w:sz="0" w:space="0" w:color="auto"/>
        <w:bottom w:val="none" w:sz="0" w:space="0" w:color="auto"/>
        <w:right w:val="none" w:sz="0" w:space="0" w:color="auto"/>
      </w:divBdr>
    </w:div>
    <w:div w:id="1813643414">
      <w:bodyDiv w:val="1"/>
      <w:marLeft w:val="0"/>
      <w:marRight w:val="0"/>
      <w:marTop w:val="0"/>
      <w:marBottom w:val="0"/>
      <w:divBdr>
        <w:top w:val="none" w:sz="0" w:space="0" w:color="auto"/>
        <w:left w:val="none" w:sz="0" w:space="0" w:color="auto"/>
        <w:bottom w:val="none" w:sz="0" w:space="0" w:color="auto"/>
        <w:right w:val="none" w:sz="0" w:space="0" w:color="auto"/>
      </w:divBdr>
    </w:div>
    <w:div w:id="1813671350">
      <w:bodyDiv w:val="1"/>
      <w:marLeft w:val="0"/>
      <w:marRight w:val="0"/>
      <w:marTop w:val="0"/>
      <w:marBottom w:val="0"/>
      <w:divBdr>
        <w:top w:val="none" w:sz="0" w:space="0" w:color="auto"/>
        <w:left w:val="none" w:sz="0" w:space="0" w:color="auto"/>
        <w:bottom w:val="none" w:sz="0" w:space="0" w:color="auto"/>
        <w:right w:val="none" w:sz="0" w:space="0" w:color="auto"/>
      </w:divBdr>
    </w:div>
    <w:div w:id="1813671590">
      <w:bodyDiv w:val="1"/>
      <w:marLeft w:val="0"/>
      <w:marRight w:val="0"/>
      <w:marTop w:val="0"/>
      <w:marBottom w:val="0"/>
      <w:divBdr>
        <w:top w:val="none" w:sz="0" w:space="0" w:color="auto"/>
        <w:left w:val="none" w:sz="0" w:space="0" w:color="auto"/>
        <w:bottom w:val="none" w:sz="0" w:space="0" w:color="auto"/>
        <w:right w:val="none" w:sz="0" w:space="0" w:color="auto"/>
      </w:divBdr>
    </w:div>
    <w:div w:id="1813671958">
      <w:bodyDiv w:val="1"/>
      <w:marLeft w:val="0"/>
      <w:marRight w:val="0"/>
      <w:marTop w:val="0"/>
      <w:marBottom w:val="0"/>
      <w:divBdr>
        <w:top w:val="none" w:sz="0" w:space="0" w:color="auto"/>
        <w:left w:val="none" w:sz="0" w:space="0" w:color="auto"/>
        <w:bottom w:val="none" w:sz="0" w:space="0" w:color="auto"/>
        <w:right w:val="none" w:sz="0" w:space="0" w:color="auto"/>
      </w:divBdr>
    </w:div>
    <w:div w:id="1813672160">
      <w:bodyDiv w:val="1"/>
      <w:marLeft w:val="0"/>
      <w:marRight w:val="0"/>
      <w:marTop w:val="0"/>
      <w:marBottom w:val="0"/>
      <w:divBdr>
        <w:top w:val="none" w:sz="0" w:space="0" w:color="auto"/>
        <w:left w:val="none" w:sz="0" w:space="0" w:color="auto"/>
        <w:bottom w:val="none" w:sz="0" w:space="0" w:color="auto"/>
        <w:right w:val="none" w:sz="0" w:space="0" w:color="auto"/>
      </w:divBdr>
    </w:div>
    <w:div w:id="1813786918">
      <w:bodyDiv w:val="1"/>
      <w:marLeft w:val="0"/>
      <w:marRight w:val="0"/>
      <w:marTop w:val="0"/>
      <w:marBottom w:val="0"/>
      <w:divBdr>
        <w:top w:val="none" w:sz="0" w:space="0" w:color="auto"/>
        <w:left w:val="none" w:sz="0" w:space="0" w:color="auto"/>
        <w:bottom w:val="none" w:sz="0" w:space="0" w:color="auto"/>
        <w:right w:val="none" w:sz="0" w:space="0" w:color="auto"/>
      </w:divBdr>
    </w:div>
    <w:div w:id="1813868030">
      <w:bodyDiv w:val="1"/>
      <w:marLeft w:val="0"/>
      <w:marRight w:val="0"/>
      <w:marTop w:val="0"/>
      <w:marBottom w:val="0"/>
      <w:divBdr>
        <w:top w:val="none" w:sz="0" w:space="0" w:color="auto"/>
        <w:left w:val="none" w:sz="0" w:space="0" w:color="auto"/>
        <w:bottom w:val="none" w:sz="0" w:space="0" w:color="auto"/>
        <w:right w:val="none" w:sz="0" w:space="0" w:color="auto"/>
      </w:divBdr>
    </w:div>
    <w:div w:id="1813869301">
      <w:bodyDiv w:val="1"/>
      <w:marLeft w:val="0"/>
      <w:marRight w:val="0"/>
      <w:marTop w:val="0"/>
      <w:marBottom w:val="0"/>
      <w:divBdr>
        <w:top w:val="none" w:sz="0" w:space="0" w:color="auto"/>
        <w:left w:val="none" w:sz="0" w:space="0" w:color="auto"/>
        <w:bottom w:val="none" w:sz="0" w:space="0" w:color="auto"/>
        <w:right w:val="none" w:sz="0" w:space="0" w:color="auto"/>
      </w:divBdr>
    </w:div>
    <w:div w:id="1813936817">
      <w:bodyDiv w:val="1"/>
      <w:marLeft w:val="0"/>
      <w:marRight w:val="0"/>
      <w:marTop w:val="0"/>
      <w:marBottom w:val="0"/>
      <w:divBdr>
        <w:top w:val="none" w:sz="0" w:space="0" w:color="auto"/>
        <w:left w:val="none" w:sz="0" w:space="0" w:color="auto"/>
        <w:bottom w:val="none" w:sz="0" w:space="0" w:color="auto"/>
        <w:right w:val="none" w:sz="0" w:space="0" w:color="auto"/>
      </w:divBdr>
    </w:div>
    <w:div w:id="1813937222">
      <w:bodyDiv w:val="1"/>
      <w:marLeft w:val="0"/>
      <w:marRight w:val="0"/>
      <w:marTop w:val="0"/>
      <w:marBottom w:val="0"/>
      <w:divBdr>
        <w:top w:val="none" w:sz="0" w:space="0" w:color="auto"/>
        <w:left w:val="none" w:sz="0" w:space="0" w:color="auto"/>
        <w:bottom w:val="none" w:sz="0" w:space="0" w:color="auto"/>
        <w:right w:val="none" w:sz="0" w:space="0" w:color="auto"/>
      </w:divBdr>
    </w:div>
    <w:div w:id="1813937947">
      <w:bodyDiv w:val="1"/>
      <w:marLeft w:val="0"/>
      <w:marRight w:val="0"/>
      <w:marTop w:val="0"/>
      <w:marBottom w:val="0"/>
      <w:divBdr>
        <w:top w:val="none" w:sz="0" w:space="0" w:color="auto"/>
        <w:left w:val="none" w:sz="0" w:space="0" w:color="auto"/>
        <w:bottom w:val="none" w:sz="0" w:space="0" w:color="auto"/>
        <w:right w:val="none" w:sz="0" w:space="0" w:color="auto"/>
      </w:divBdr>
    </w:div>
    <w:div w:id="1813979409">
      <w:bodyDiv w:val="1"/>
      <w:marLeft w:val="0"/>
      <w:marRight w:val="0"/>
      <w:marTop w:val="0"/>
      <w:marBottom w:val="0"/>
      <w:divBdr>
        <w:top w:val="none" w:sz="0" w:space="0" w:color="auto"/>
        <w:left w:val="none" w:sz="0" w:space="0" w:color="auto"/>
        <w:bottom w:val="none" w:sz="0" w:space="0" w:color="auto"/>
        <w:right w:val="none" w:sz="0" w:space="0" w:color="auto"/>
      </w:divBdr>
    </w:div>
    <w:div w:id="1813985035">
      <w:bodyDiv w:val="1"/>
      <w:marLeft w:val="0"/>
      <w:marRight w:val="0"/>
      <w:marTop w:val="0"/>
      <w:marBottom w:val="0"/>
      <w:divBdr>
        <w:top w:val="none" w:sz="0" w:space="0" w:color="auto"/>
        <w:left w:val="none" w:sz="0" w:space="0" w:color="auto"/>
        <w:bottom w:val="none" w:sz="0" w:space="0" w:color="auto"/>
        <w:right w:val="none" w:sz="0" w:space="0" w:color="auto"/>
      </w:divBdr>
    </w:div>
    <w:div w:id="1813985722">
      <w:bodyDiv w:val="1"/>
      <w:marLeft w:val="0"/>
      <w:marRight w:val="0"/>
      <w:marTop w:val="0"/>
      <w:marBottom w:val="0"/>
      <w:divBdr>
        <w:top w:val="none" w:sz="0" w:space="0" w:color="auto"/>
        <w:left w:val="none" w:sz="0" w:space="0" w:color="auto"/>
        <w:bottom w:val="none" w:sz="0" w:space="0" w:color="auto"/>
        <w:right w:val="none" w:sz="0" w:space="0" w:color="auto"/>
      </w:divBdr>
    </w:div>
    <w:div w:id="1814061148">
      <w:bodyDiv w:val="1"/>
      <w:marLeft w:val="0"/>
      <w:marRight w:val="0"/>
      <w:marTop w:val="0"/>
      <w:marBottom w:val="0"/>
      <w:divBdr>
        <w:top w:val="none" w:sz="0" w:space="0" w:color="auto"/>
        <w:left w:val="none" w:sz="0" w:space="0" w:color="auto"/>
        <w:bottom w:val="none" w:sz="0" w:space="0" w:color="auto"/>
        <w:right w:val="none" w:sz="0" w:space="0" w:color="auto"/>
      </w:divBdr>
    </w:div>
    <w:div w:id="1814249616">
      <w:bodyDiv w:val="1"/>
      <w:marLeft w:val="0"/>
      <w:marRight w:val="0"/>
      <w:marTop w:val="0"/>
      <w:marBottom w:val="0"/>
      <w:divBdr>
        <w:top w:val="none" w:sz="0" w:space="0" w:color="auto"/>
        <w:left w:val="none" w:sz="0" w:space="0" w:color="auto"/>
        <w:bottom w:val="none" w:sz="0" w:space="0" w:color="auto"/>
        <w:right w:val="none" w:sz="0" w:space="0" w:color="auto"/>
      </w:divBdr>
    </w:div>
    <w:div w:id="1814254333">
      <w:bodyDiv w:val="1"/>
      <w:marLeft w:val="0"/>
      <w:marRight w:val="0"/>
      <w:marTop w:val="0"/>
      <w:marBottom w:val="0"/>
      <w:divBdr>
        <w:top w:val="none" w:sz="0" w:space="0" w:color="auto"/>
        <w:left w:val="none" w:sz="0" w:space="0" w:color="auto"/>
        <w:bottom w:val="none" w:sz="0" w:space="0" w:color="auto"/>
        <w:right w:val="none" w:sz="0" w:space="0" w:color="auto"/>
      </w:divBdr>
    </w:div>
    <w:div w:id="1814323585">
      <w:bodyDiv w:val="1"/>
      <w:marLeft w:val="0"/>
      <w:marRight w:val="0"/>
      <w:marTop w:val="0"/>
      <w:marBottom w:val="0"/>
      <w:divBdr>
        <w:top w:val="none" w:sz="0" w:space="0" w:color="auto"/>
        <w:left w:val="none" w:sz="0" w:space="0" w:color="auto"/>
        <w:bottom w:val="none" w:sz="0" w:space="0" w:color="auto"/>
        <w:right w:val="none" w:sz="0" w:space="0" w:color="auto"/>
      </w:divBdr>
    </w:div>
    <w:div w:id="1814368078">
      <w:bodyDiv w:val="1"/>
      <w:marLeft w:val="0"/>
      <w:marRight w:val="0"/>
      <w:marTop w:val="0"/>
      <w:marBottom w:val="0"/>
      <w:divBdr>
        <w:top w:val="none" w:sz="0" w:space="0" w:color="auto"/>
        <w:left w:val="none" w:sz="0" w:space="0" w:color="auto"/>
        <w:bottom w:val="none" w:sz="0" w:space="0" w:color="auto"/>
        <w:right w:val="none" w:sz="0" w:space="0" w:color="auto"/>
      </w:divBdr>
    </w:div>
    <w:div w:id="1814372135">
      <w:bodyDiv w:val="1"/>
      <w:marLeft w:val="0"/>
      <w:marRight w:val="0"/>
      <w:marTop w:val="0"/>
      <w:marBottom w:val="0"/>
      <w:divBdr>
        <w:top w:val="none" w:sz="0" w:space="0" w:color="auto"/>
        <w:left w:val="none" w:sz="0" w:space="0" w:color="auto"/>
        <w:bottom w:val="none" w:sz="0" w:space="0" w:color="auto"/>
        <w:right w:val="none" w:sz="0" w:space="0" w:color="auto"/>
      </w:divBdr>
    </w:div>
    <w:div w:id="1814566433">
      <w:bodyDiv w:val="1"/>
      <w:marLeft w:val="0"/>
      <w:marRight w:val="0"/>
      <w:marTop w:val="0"/>
      <w:marBottom w:val="0"/>
      <w:divBdr>
        <w:top w:val="none" w:sz="0" w:space="0" w:color="auto"/>
        <w:left w:val="none" w:sz="0" w:space="0" w:color="auto"/>
        <w:bottom w:val="none" w:sz="0" w:space="0" w:color="auto"/>
        <w:right w:val="none" w:sz="0" w:space="0" w:color="auto"/>
      </w:divBdr>
    </w:div>
    <w:div w:id="1814592453">
      <w:bodyDiv w:val="1"/>
      <w:marLeft w:val="0"/>
      <w:marRight w:val="0"/>
      <w:marTop w:val="0"/>
      <w:marBottom w:val="0"/>
      <w:divBdr>
        <w:top w:val="none" w:sz="0" w:space="0" w:color="auto"/>
        <w:left w:val="none" w:sz="0" w:space="0" w:color="auto"/>
        <w:bottom w:val="none" w:sz="0" w:space="0" w:color="auto"/>
        <w:right w:val="none" w:sz="0" w:space="0" w:color="auto"/>
      </w:divBdr>
    </w:div>
    <w:div w:id="1814593362">
      <w:bodyDiv w:val="1"/>
      <w:marLeft w:val="0"/>
      <w:marRight w:val="0"/>
      <w:marTop w:val="0"/>
      <w:marBottom w:val="0"/>
      <w:divBdr>
        <w:top w:val="none" w:sz="0" w:space="0" w:color="auto"/>
        <w:left w:val="none" w:sz="0" w:space="0" w:color="auto"/>
        <w:bottom w:val="none" w:sz="0" w:space="0" w:color="auto"/>
        <w:right w:val="none" w:sz="0" w:space="0" w:color="auto"/>
      </w:divBdr>
    </w:div>
    <w:div w:id="1814713828">
      <w:bodyDiv w:val="1"/>
      <w:marLeft w:val="0"/>
      <w:marRight w:val="0"/>
      <w:marTop w:val="0"/>
      <w:marBottom w:val="0"/>
      <w:divBdr>
        <w:top w:val="none" w:sz="0" w:space="0" w:color="auto"/>
        <w:left w:val="none" w:sz="0" w:space="0" w:color="auto"/>
        <w:bottom w:val="none" w:sz="0" w:space="0" w:color="auto"/>
        <w:right w:val="none" w:sz="0" w:space="0" w:color="auto"/>
      </w:divBdr>
    </w:div>
    <w:div w:id="1814835407">
      <w:bodyDiv w:val="1"/>
      <w:marLeft w:val="0"/>
      <w:marRight w:val="0"/>
      <w:marTop w:val="0"/>
      <w:marBottom w:val="0"/>
      <w:divBdr>
        <w:top w:val="none" w:sz="0" w:space="0" w:color="auto"/>
        <w:left w:val="none" w:sz="0" w:space="0" w:color="auto"/>
        <w:bottom w:val="none" w:sz="0" w:space="0" w:color="auto"/>
        <w:right w:val="none" w:sz="0" w:space="0" w:color="auto"/>
      </w:divBdr>
    </w:div>
    <w:div w:id="1814904618">
      <w:bodyDiv w:val="1"/>
      <w:marLeft w:val="0"/>
      <w:marRight w:val="0"/>
      <w:marTop w:val="0"/>
      <w:marBottom w:val="0"/>
      <w:divBdr>
        <w:top w:val="none" w:sz="0" w:space="0" w:color="auto"/>
        <w:left w:val="none" w:sz="0" w:space="0" w:color="auto"/>
        <w:bottom w:val="none" w:sz="0" w:space="0" w:color="auto"/>
        <w:right w:val="none" w:sz="0" w:space="0" w:color="auto"/>
      </w:divBdr>
    </w:div>
    <w:div w:id="1814910737">
      <w:bodyDiv w:val="1"/>
      <w:marLeft w:val="0"/>
      <w:marRight w:val="0"/>
      <w:marTop w:val="0"/>
      <w:marBottom w:val="0"/>
      <w:divBdr>
        <w:top w:val="none" w:sz="0" w:space="0" w:color="auto"/>
        <w:left w:val="none" w:sz="0" w:space="0" w:color="auto"/>
        <w:bottom w:val="none" w:sz="0" w:space="0" w:color="auto"/>
        <w:right w:val="none" w:sz="0" w:space="0" w:color="auto"/>
      </w:divBdr>
    </w:div>
    <w:div w:id="1814981609">
      <w:bodyDiv w:val="1"/>
      <w:marLeft w:val="0"/>
      <w:marRight w:val="0"/>
      <w:marTop w:val="0"/>
      <w:marBottom w:val="0"/>
      <w:divBdr>
        <w:top w:val="none" w:sz="0" w:space="0" w:color="auto"/>
        <w:left w:val="none" w:sz="0" w:space="0" w:color="auto"/>
        <w:bottom w:val="none" w:sz="0" w:space="0" w:color="auto"/>
        <w:right w:val="none" w:sz="0" w:space="0" w:color="auto"/>
      </w:divBdr>
    </w:div>
    <w:div w:id="1814983336">
      <w:bodyDiv w:val="1"/>
      <w:marLeft w:val="0"/>
      <w:marRight w:val="0"/>
      <w:marTop w:val="0"/>
      <w:marBottom w:val="0"/>
      <w:divBdr>
        <w:top w:val="none" w:sz="0" w:space="0" w:color="auto"/>
        <w:left w:val="none" w:sz="0" w:space="0" w:color="auto"/>
        <w:bottom w:val="none" w:sz="0" w:space="0" w:color="auto"/>
        <w:right w:val="none" w:sz="0" w:space="0" w:color="auto"/>
      </w:divBdr>
    </w:div>
    <w:div w:id="1815101113">
      <w:bodyDiv w:val="1"/>
      <w:marLeft w:val="0"/>
      <w:marRight w:val="0"/>
      <w:marTop w:val="0"/>
      <w:marBottom w:val="0"/>
      <w:divBdr>
        <w:top w:val="none" w:sz="0" w:space="0" w:color="auto"/>
        <w:left w:val="none" w:sz="0" w:space="0" w:color="auto"/>
        <w:bottom w:val="none" w:sz="0" w:space="0" w:color="auto"/>
        <w:right w:val="none" w:sz="0" w:space="0" w:color="auto"/>
      </w:divBdr>
    </w:div>
    <w:div w:id="1815173614">
      <w:bodyDiv w:val="1"/>
      <w:marLeft w:val="0"/>
      <w:marRight w:val="0"/>
      <w:marTop w:val="0"/>
      <w:marBottom w:val="0"/>
      <w:divBdr>
        <w:top w:val="none" w:sz="0" w:space="0" w:color="auto"/>
        <w:left w:val="none" w:sz="0" w:space="0" w:color="auto"/>
        <w:bottom w:val="none" w:sz="0" w:space="0" w:color="auto"/>
        <w:right w:val="none" w:sz="0" w:space="0" w:color="auto"/>
      </w:divBdr>
    </w:div>
    <w:div w:id="1815174283">
      <w:bodyDiv w:val="1"/>
      <w:marLeft w:val="0"/>
      <w:marRight w:val="0"/>
      <w:marTop w:val="0"/>
      <w:marBottom w:val="0"/>
      <w:divBdr>
        <w:top w:val="none" w:sz="0" w:space="0" w:color="auto"/>
        <w:left w:val="none" w:sz="0" w:space="0" w:color="auto"/>
        <w:bottom w:val="none" w:sz="0" w:space="0" w:color="auto"/>
        <w:right w:val="none" w:sz="0" w:space="0" w:color="auto"/>
      </w:divBdr>
    </w:div>
    <w:div w:id="1815176511">
      <w:bodyDiv w:val="1"/>
      <w:marLeft w:val="0"/>
      <w:marRight w:val="0"/>
      <w:marTop w:val="0"/>
      <w:marBottom w:val="0"/>
      <w:divBdr>
        <w:top w:val="none" w:sz="0" w:space="0" w:color="auto"/>
        <w:left w:val="none" w:sz="0" w:space="0" w:color="auto"/>
        <w:bottom w:val="none" w:sz="0" w:space="0" w:color="auto"/>
        <w:right w:val="none" w:sz="0" w:space="0" w:color="auto"/>
      </w:divBdr>
    </w:div>
    <w:div w:id="1815177841">
      <w:bodyDiv w:val="1"/>
      <w:marLeft w:val="0"/>
      <w:marRight w:val="0"/>
      <w:marTop w:val="0"/>
      <w:marBottom w:val="0"/>
      <w:divBdr>
        <w:top w:val="none" w:sz="0" w:space="0" w:color="auto"/>
        <w:left w:val="none" w:sz="0" w:space="0" w:color="auto"/>
        <w:bottom w:val="none" w:sz="0" w:space="0" w:color="auto"/>
        <w:right w:val="none" w:sz="0" w:space="0" w:color="auto"/>
      </w:divBdr>
    </w:div>
    <w:div w:id="1815221075">
      <w:bodyDiv w:val="1"/>
      <w:marLeft w:val="0"/>
      <w:marRight w:val="0"/>
      <w:marTop w:val="0"/>
      <w:marBottom w:val="0"/>
      <w:divBdr>
        <w:top w:val="none" w:sz="0" w:space="0" w:color="auto"/>
        <w:left w:val="none" w:sz="0" w:space="0" w:color="auto"/>
        <w:bottom w:val="none" w:sz="0" w:space="0" w:color="auto"/>
        <w:right w:val="none" w:sz="0" w:space="0" w:color="auto"/>
      </w:divBdr>
    </w:div>
    <w:div w:id="1815223139">
      <w:bodyDiv w:val="1"/>
      <w:marLeft w:val="0"/>
      <w:marRight w:val="0"/>
      <w:marTop w:val="0"/>
      <w:marBottom w:val="0"/>
      <w:divBdr>
        <w:top w:val="none" w:sz="0" w:space="0" w:color="auto"/>
        <w:left w:val="none" w:sz="0" w:space="0" w:color="auto"/>
        <w:bottom w:val="none" w:sz="0" w:space="0" w:color="auto"/>
        <w:right w:val="none" w:sz="0" w:space="0" w:color="auto"/>
      </w:divBdr>
    </w:div>
    <w:div w:id="1815293269">
      <w:bodyDiv w:val="1"/>
      <w:marLeft w:val="0"/>
      <w:marRight w:val="0"/>
      <w:marTop w:val="0"/>
      <w:marBottom w:val="0"/>
      <w:divBdr>
        <w:top w:val="none" w:sz="0" w:space="0" w:color="auto"/>
        <w:left w:val="none" w:sz="0" w:space="0" w:color="auto"/>
        <w:bottom w:val="none" w:sz="0" w:space="0" w:color="auto"/>
        <w:right w:val="none" w:sz="0" w:space="0" w:color="auto"/>
      </w:divBdr>
    </w:div>
    <w:div w:id="1815365621">
      <w:bodyDiv w:val="1"/>
      <w:marLeft w:val="0"/>
      <w:marRight w:val="0"/>
      <w:marTop w:val="0"/>
      <w:marBottom w:val="0"/>
      <w:divBdr>
        <w:top w:val="none" w:sz="0" w:space="0" w:color="auto"/>
        <w:left w:val="none" w:sz="0" w:space="0" w:color="auto"/>
        <w:bottom w:val="none" w:sz="0" w:space="0" w:color="auto"/>
        <w:right w:val="none" w:sz="0" w:space="0" w:color="auto"/>
      </w:divBdr>
    </w:div>
    <w:div w:id="1815367683">
      <w:bodyDiv w:val="1"/>
      <w:marLeft w:val="0"/>
      <w:marRight w:val="0"/>
      <w:marTop w:val="0"/>
      <w:marBottom w:val="0"/>
      <w:divBdr>
        <w:top w:val="none" w:sz="0" w:space="0" w:color="auto"/>
        <w:left w:val="none" w:sz="0" w:space="0" w:color="auto"/>
        <w:bottom w:val="none" w:sz="0" w:space="0" w:color="auto"/>
        <w:right w:val="none" w:sz="0" w:space="0" w:color="auto"/>
      </w:divBdr>
    </w:div>
    <w:div w:id="1815444698">
      <w:bodyDiv w:val="1"/>
      <w:marLeft w:val="0"/>
      <w:marRight w:val="0"/>
      <w:marTop w:val="0"/>
      <w:marBottom w:val="0"/>
      <w:divBdr>
        <w:top w:val="none" w:sz="0" w:space="0" w:color="auto"/>
        <w:left w:val="none" w:sz="0" w:space="0" w:color="auto"/>
        <w:bottom w:val="none" w:sz="0" w:space="0" w:color="auto"/>
        <w:right w:val="none" w:sz="0" w:space="0" w:color="auto"/>
      </w:divBdr>
    </w:div>
    <w:div w:id="1815485451">
      <w:bodyDiv w:val="1"/>
      <w:marLeft w:val="0"/>
      <w:marRight w:val="0"/>
      <w:marTop w:val="0"/>
      <w:marBottom w:val="0"/>
      <w:divBdr>
        <w:top w:val="none" w:sz="0" w:space="0" w:color="auto"/>
        <w:left w:val="none" w:sz="0" w:space="0" w:color="auto"/>
        <w:bottom w:val="none" w:sz="0" w:space="0" w:color="auto"/>
        <w:right w:val="none" w:sz="0" w:space="0" w:color="auto"/>
      </w:divBdr>
    </w:div>
    <w:div w:id="1815488320">
      <w:bodyDiv w:val="1"/>
      <w:marLeft w:val="0"/>
      <w:marRight w:val="0"/>
      <w:marTop w:val="0"/>
      <w:marBottom w:val="0"/>
      <w:divBdr>
        <w:top w:val="none" w:sz="0" w:space="0" w:color="auto"/>
        <w:left w:val="none" w:sz="0" w:space="0" w:color="auto"/>
        <w:bottom w:val="none" w:sz="0" w:space="0" w:color="auto"/>
        <w:right w:val="none" w:sz="0" w:space="0" w:color="auto"/>
      </w:divBdr>
    </w:div>
    <w:div w:id="1815637443">
      <w:bodyDiv w:val="1"/>
      <w:marLeft w:val="0"/>
      <w:marRight w:val="0"/>
      <w:marTop w:val="0"/>
      <w:marBottom w:val="0"/>
      <w:divBdr>
        <w:top w:val="none" w:sz="0" w:space="0" w:color="auto"/>
        <w:left w:val="none" w:sz="0" w:space="0" w:color="auto"/>
        <w:bottom w:val="none" w:sz="0" w:space="0" w:color="auto"/>
        <w:right w:val="none" w:sz="0" w:space="0" w:color="auto"/>
      </w:divBdr>
    </w:div>
    <w:div w:id="1815637849">
      <w:bodyDiv w:val="1"/>
      <w:marLeft w:val="0"/>
      <w:marRight w:val="0"/>
      <w:marTop w:val="0"/>
      <w:marBottom w:val="0"/>
      <w:divBdr>
        <w:top w:val="none" w:sz="0" w:space="0" w:color="auto"/>
        <w:left w:val="none" w:sz="0" w:space="0" w:color="auto"/>
        <w:bottom w:val="none" w:sz="0" w:space="0" w:color="auto"/>
        <w:right w:val="none" w:sz="0" w:space="0" w:color="auto"/>
      </w:divBdr>
    </w:div>
    <w:div w:id="1815681749">
      <w:bodyDiv w:val="1"/>
      <w:marLeft w:val="0"/>
      <w:marRight w:val="0"/>
      <w:marTop w:val="0"/>
      <w:marBottom w:val="0"/>
      <w:divBdr>
        <w:top w:val="none" w:sz="0" w:space="0" w:color="auto"/>
        <w:left w:val="none" w:sz="0" w:space="0" w:color="auto"/>
        <w:bottom w:val="none" w:sz="0" w:space="0" w:color="auto"/>
        <w:right w:val="none" w:sz="0" w:space="0" w:color="auto"/>
      </w:divBdr>
    </w:div>
    <w:div w:id="1815684345">
      <w:bodyDiv w:val="1"/>
      <w:marLeft w:val="0"/>
      <w:marRight w:val="0"/>
      <w:marTop w:val="0"/>
      <w:marBottom w:val="0"/>
      <w:divBdr>
        <w:top w:val="none" w:sz="0" w:space="0" w:color="auto"/>
        <w:left w:val="none" w:sz="0" w:space="0" w:color="auto"/>
        <w:bottom w:val="none" w:sz="0" w:space="0" w:color="auto"/>
        <w:right w:val="none" w:sz="0" w:space="0" w:color="auto"/>
      </w:divBdr>
    </w:div>
    <w:div w:id="1815755528">
      <w:bodyDiv w:val="1"/>
      <w:marLeft w:val="0"/>
      <w:marRight w:val="0"/>
      <w:marTop w:val="0"/>
      <w:marBottom w:val="0"/>
      <w:divBdr>
        <w:top w:val="none" w:sz="0" w:space="0" w:color="auto"/>
        <w:left w:val="none" w:sz="0" w:space="0" w:color="auto"/>
        <w:bottom w:val="none" w:sz="0" w:space="0" w:color="auto"/>
        <w:right w:val="none" w:sz="0" w:space="0" w:color="auto"/>
      </w:divBdr>
    </w:div>
    <w:div w:id="1815876881">
      <w:bodyDiv w:val="1"/>
      <w:marLeft w:val="0"/>
      <w:marRight w:val="0"/>
      <w:marTop w:val="0"/>
      <w:marBottom w:val="0"/>
      <w:divBdr>
        <w:top w:val="none" w:sz="0" w:space="0" w:color="auto"/>
        <w:left w:val="none" w:sz="0" w:space="0" w:color="auto"/>
        <w:bottom w:val="none" w:sz="0" w:space="0" w:color="auto"/>
        <w:right w:val="none" w:sz="0" w:space="0" w:color="auto"/>
      </w:divBdr>
    </w:div>
    <w:div w:id="1815877064">
      <w:bodyDiv w:val="1"/>
      <w:marLeft w:val="0"/>
      <w:marRight w:val="0"/>
      <w:marTop w:val="0"/>
      <w:marBottom w:val="0"/>
      <w:divBdr>
        <w:top w:val="none" w:sz="0" w:space="0" w:color="auto"/>
        <w:left w:val="none" w:sz="0" w:space="0" w:color="auto"/>
        <w:bottom w:val="none" w:sz="0" w:space="0" w:color="auto"/>
        <w:right w:val="none" w:sz="0" w:space="0" w:color="auto"/>
      </w:divBdr>
    </w:div>
    <w:div w:id="1815901843">
      <w:bodyDiv w:val="1"/>
      <w:marLeft w:val="0"/>
      <w:marRight w:val="0"/>
      <w:marTop w:val="0"/>
      <w:marBottom w:val="0"/>
      <w:divBdr>
        <w:top w:val="none" w:sz="0" w:space="0" w:color="auto"/>
        <w:left w:val="none" w:sz="0" w:space="0" w:color="auto"/>
        <w:bottom w:val="none" w:sz="0" w:space="0" w:color="auto"/>
        <w:right w:val="none" w:sz="0" w:space="0" w:color="auto"/>
      </w:divBdr>
    </w:div>
    <w:div w:id="1816020772">
      <w:bodyDiv w:val="1"/>
      <w:marLeft w:val="0"/>
      <w:marRight w:val="0"/>
      <w:marTop w:val="0"/>
      <w:marBottom w:val="0"/>
      <w:divBdr>
        <w:top w:val="none" w:sz="0" w:space="0" w:color="auto"/>
        <w:left w:val="none" w:sz="0" w:space="0" w:color="auto"/>
        <w:bottom w:val="none" w:sz="0" w:space="0" w:color="auto"/>
        <w:right w:val="none" w:sz="0" w:space="0" w:color="auto"/>
      </w:divBdr>
    </w:div>
    <w:div w:id="1816097584">
      <w:bodyDiv w:val="1"/>
      <w:marLeft w:val="0"/>
      <w:marRight w:val="0"/>
      <w:marTop w:val="0"/>
      <w:marBottom w:val="0"/>
      <w:divBdr>
        <w:top w:val="none" w:sz="0" w:space="0" w:color="auto"/>
        <w:left w:val="none" w:sz="0" w:space="0" w:color="auto"/>
        <w:bottom w:val="none" w:sz="0" w:space="0" w:color="auto"/>
        <w:right w:val="none" w:sz="0" w:space="0" w:color="auto"/>
      </w:divBdr>
    </w:div>
    <w:div w:id="1816100326">
      <w:bodyDiv w:val="1"/>
      <w:marLeft w:val="0"/>
      <w:marRight w:val="0"/>
      <w:marTop w:val="0"/>
      <w:marBottom w:val="0"/>
      <w:divBdr>
        <w:top w:val="none" w:sz="0" w:space="0" w:color="auto"/>
        <w:left w:val="none" w:sz="0" w:space="0" w:color="auto"/>
        <w:bottom w:val="none" w:sz="0" w:space="0" w:color="auto"/>
        <w:right w:val="none" w:sz="0" w:space="0" w:color="auto"/>
      </w:divBdr>
    </w:div>
    <w:div w:id="1816143185">
      <w:bodyDiv w:val="1"/>
      <w:marLeft w:val="0"/>
      <w:marRight w:val="0"/>
      <w:marTop w:val="0"/>
      <w:marBottom w:val="0"/>
      <w:divBdr>
        <w:top w:val="none" w:sz="0" w:space="0" w:color="auto"/>
        <w:left w:val="none" w:sz="0" w:space="0" w:color="auto"/>
        <w:bottom w:val="none" w:sz="0" w:space="0" w:color="auto"/>
        <w:right w:val="none" w:sz="0" w:space="0" w:color="auto"/>
      </w:divBdr>
    </w:div>
    <w:div w:id="1816413625">
      <w:bodyDiv w:val="1"/>
      <w:marLeft w:val="0"/>
      <w:marRight w:val="0"/>
      <w:marTop w:val="0"/>
      <w:marBottom w:val="0"/>
      <w:divBdr>
        <w:top w:val="none" w:sz="0" w:space="0" w:color="auto"/>
        <w:left w:val="none" w:sz="0" w:space="0" w:color="auto"/>
        <w:bottom w:val="none" w:sz="0" w:space="0" w:color="auto"/>
        <w:right w:val="none" w:sz="0" w:space="0" w:color="auto"/>
      </w:divBdr>
    </w:div>
    <w:div w:id="1816414884">
      <w:bodyDiv w:val="1"/>
      <w:marLeft w:val="0"/>
      <w:marRight w:val="0"/>
      <w:marTop w:val="0"/>
      <w:marBottom w:val="0"/>
      <w:divBdr>
        <w:top w:val="none" w:sz="0" w:space="0" w:color="auto"/>
        <w:left w:val="none" w:sz="0" w:space="0" w:color="auto"/>
        <w:bottom w:val="none" w:sz="0" w:space="0" w:color="auto"/>
        <w:right w:val="none" w:sz="0" w:space="0" w:color="auto"/>
      </w:divBdr>
    </w:div>
    <w:div w:id="1816489929">
      <w:bodyDiv w:val="1"/>
      <w:marLeft w:val="0"/>
      <w:marRight w:val="0"/>
      <w:marTop w:val="0"/>
      <w:marBottom w:val="0"/>
      <w:divBdr>
        <w:top w:val="none" w:sz="0" w:space="0" w:color="auto"/>
        <w:left w:val="none" w:sz="0" w:space="0" w:color="auto"/>
        <w:bottom w:val="none" w:sz="0" w:space="0" w:color="auto"/>
        <w:right w:val="none" w:sz="0" w:space="0" w:color="auto"/>
      </w:divBdr>
    </w:div>
    <w:div w:id="1816531447">
      <w:bodyDiv w:val="1"/>
      <w:marLeft w:val="0"/>
      <w:marRight w:val="0"/>
      <w:marTop w:val="0"/>
      <w:marBottom w:val="0"/>
      <w:divBdr>
        <w:top w:val="none" w:sz="0" w:space="0" w:color="auto"/>
        <w:left w:val="none" w:sz="0" w:space="0" w:color="auto"/>
        <w:bottom w:val="none" w:sz="0" w:space="0" w:color="auto"/>
        <w:right w:val="none" w:sz="0" w:space="0" w:color="auto"/>
      </w:divBdr>
    </w:div>
    <w:div w:id="1816533192">
      <w:bodyDiv w:val="1"/>
      <w:marLeft w:val="0"/>
      <w:marRight w:val="0"/>
      <w:marTop w:val="0"/>
      <w:marBottom w:val="0"/>
      <w:divBdr>
        <w:top w:val="none" w:sz="0" w:space="0" w:color="auto"/>
        <w:left w:val="none" w:sz="0" w:space="0" w:color="auto"/>
        <w:bottom w:val="none" w:sz="0" w:space="0" w:color="auto"/>
        <w:right w:val="none" w:sz="0" w:space="0" w:color="auto"/>
      </w:divBdr>
    </w:div>
    <w:div w:id="1816608397">
      <w:bodyDiv w:val="1"/>
      <w:marLeft w:val="0"/>
      <w:marRight w:val="0"/>
      <w:marTop w:val="0"/>
      <w:marBottom w:val="0"/>
      <w:divBdr>
        <w:top w:val="none" w:sz="0" w:space="0" w:color="auto"/>
        <w:left w:val="none" w:sz="0" w:space="0" w:color="auto"/>
        <w:bottom w:val="none" w:sz="0" w:space="0" w:color="auto"/>
        <w:right w:val="none" w:sz="0" w:space="0" w:color="auto"/>
      </w:divBdr>
    </w:div>
    <w:div w:id="1816683943">
      <w:bodyDiv w:val="1"/>
      <w:marLeft w:val="0"/>
      <w:marRight w:val="0"/>
      <w:marTop w:val="0"/>
      <w:marBottom w:val="0"/>
      <w:divBdr>
        <w:top w:val="none" w:sz="0" w:space="0" w:color="auto"/>
        <w:left w:val="none" w:sz="0" w:space="0" w:color="auto"/>
        <w:bottom w:val="none" w:sz="0" w:space="0" w:color="auto"/>
        <w:right w:val="none" w:sz="0" w:space="0" w:color="auto"/>
      </w:divBdr>
    </w:div>
    <w:div w:id="1816792683">
      <w:bodyDiv w:val="1"/>
      <w:marLeft w:val="0"/>
      <w:marRight w:val="0"/>
      <w:marTop w:val="0"/>
      <w:marBottom w:val="0"/>
      <w:divBdr>
        <w:top w:val="none" w:sz="0" w:space="0" w:color="auto"/>
        <w:left w:val="none" w:sz="0" w:space="0" w:color="auto"/>
        <w:bottom w:val="none" w:sz="0" w:space="0" w:color="auto"/>
        <w:right w:val="none" w:sz="0" w:space="0" w:color="auto"/>
      </w:divBdr>
    </w:div>
    <w:div w:id="1816870874">
      <w:bodyDiv w:val="1"/>
      <w:marLeft w:val="0"/>
      <w:marRight w:val="0"/>
      <w:marTop w:val="0"/>
      <w:marBottom w:val="0"/>
      <w:divBdr>
        <w:top w:val="none" w:sz="0" w:space="0" w:color="auto"/>
        <w:left w:val="none" w:sz="0" w:space="0" w:color="auto"/>
        <w:bottom w:val="none" w:sz="0" w:space="0" w:color="auto"/>
        <w:right w:val="none" w:sz="0" w:space="0" w:color="auto"/>
      </w:divBdr>
    </w:div>
    <w:div w:id="1816876543">
      <w:bodyDiv w:val="1"/>
      <w:marLeft w:val="0"/>
      <w:marRight w:val="0"/>
      <w:marTop w:val="0"/>
      <w:marBottom w:val="0"/>
      <w:divBdr>
        <w:top w:val="none" w:sz="0" w:space="0" w:color="auto"/>
        <w:left w:val="none" w:sz="0" w:space="0" w:color="auto"/>
        <w:bottom w:val="none" w:sz="0" w:space="0" w:color="auto"/>
        <w:right w:val="none" w:sz="0" w:space="0" w:color="auto"/>
      </w:divBdr>
    </w:div>
    <w:div w:id="1816876572">
      <w:bodyDiv w:val="1"/>
      <w:marLeft w:val="0"/>
      <w:marRight w:val="0"/>
      <w:marTop w:val="0"/>
      <w:marBottom w:val="0"/>
      <w:divBdr>
        <w:top w:val="none" w:sz="0" w:space="0" w:color="auto"/>
        <w:left w:val="none" w:sz="0" w:space="0" w:color="auto"/>
        <w:bottom w:val="none" w:sz="0" w:space="0" w:color="auto"/>
        <w:right w:val="none" w:sz="0" w:space="0" w:color="auto"/>
      </w:divBdr>
    </w:div>
    <w:div w:id="1817065071">
      <w:bodyDiv w:val="1"/>
      <w:marLeft w:val="0"/>
      <w:marRight w:val="0"/>
      <w:marTop w:val="0"/>
      <w:marBottom w:val="0"/>
      <w:divBdr>
        <w:top w:val="none" w:sz="0" w:space="0" w:color="auto"/>
        <w:left w:val="none" w:sz="0" w:space="0" w:color="auto"/>
        <w:bottom w:val="none" w:sz="0" w:space="0" w:color="auto"/>
        <w:right w:val="none" w:sz="0" w:space="0" w:color="auto"/>
      </w:divBdr>
    </w:div>
    <w:div w:id="1817142709">
      <w:bodyDiv w:val="1"/>
      <w:marLeft w:val="0"/>
      <w:marRight w:val="0"/>
      <w:marTop w:val="0"/>
      <w:marBottom w:val="0"/>
      <w:divBdr>
        <w:top w:val="none" w:sz="0" w:space="0" w:color="auto"/>
        <w:left w:val="none" w:sz="0" w:space="0" w:color="auto"/>
        <w:bottom w:val="none" w:sz="0" w:space="0" w:color="auto"/>
        <w:right w:val="none" w:sz="0" w:space="0" w:color="auto"/>
      </w:divBdr>
    </w:div>
    <w:div w:id="1817183949">
      <w:bodyDiv w:val="1"/>
      <w:marLeft w:val="0"/>
      <w:marRight w:val="0"/>
      <w:marTop w:val="0"/>
      <w:marBottom w:val="0"/>
      <w:divBdr>
        <w:top w:val="none" w:sz="0" w:space="0" w:color="auto"/>
        <w:left w:val="none" w:sz="0" w:space="0" w:color="auto"/>
        <w:bottom w:val="none" w:sz="0" w:space="0" w:color="auto"/>
        <w:right w:val="none" w:sz="0" w:space="0" w:color="auto"/>
      </w:divBdr>
    </w:div>
    <w:div w:id="1817184540">
      <w:bodyDiv w:val="1"/>
      <w:marLeft w:val="0"/>
      <w:marRight w:val="0"/>
      <w:marTop w:val="0"/>
      <w:marBottom w:val="0"/>
      <w:divBdr>
        <w:top w:val="none" w:sz="0" w:space="0" w:color="auto"/>
        <w:left w:val="none" w:sz="0" w:space="0" w:color="auto"/>
        <w:bottom w:val="none" w:sz="0" w:space="0" w:color="auto"/>
        <w:right w:val="none" w:sz="0" w:space="0" w:color="auto"/>
      </w:divBdr>
    </w:div>
    <w:div w:id="1817184710">
      <w:bodyDiv w:val="1"/>
      <w:marLeft w:val="0"/>
      <w:marRight w:val="0"/>
      <w:marTop w:val="0"/>
      <w:marBottom w:val="0"/>
      <w:divBdr>
        <w:top w:val="none" w:sz="0" w:space="0" w:color="auto"/>
        <w:left w:val="none" w:sz="0" w:space="0" w:color="auto"/>
        <w:bottom w:val="none" w:sz="0" w:space="0" w:color="auto"/>
        <w:right w:val="none" w:sz="0" w:space="0" w:color="auto"/>
      </w:divBdr>
    </w:div>
    <w:div w:id="1817187948">
      <w:bodyDiv w:val="1"/>
      <w:marLeft w:val="0"/>
      <w:marRight w:val="0"/>
      <w:marTop w:val="0"/>
      <w:marBottom w:val="0"/>
      <w:divBdr>
        <w:top w:val="none" w:sz="0" w:space="0" w:color="auto"/>
        <w:left w:val="none" w:sz="0" w:space="0" w:color="auto"/>
        <w:bottom w:val="none" w:sz="0" w:space="0" w:color="auto"/>
        <w:right w:val="none" w:sz="0" w:space="0" w:color="auto"/>
      </w:divBdr>
    </w:div>
    <w:div w:id="1817214239">
      <w:bodyDiv w:val="1"/>
      <w:marLeft w:val="0"/>
      <w:marRight w:val="0"/>
      <w:marTop w:val="0"/>
      <w:marBottom w:val="0"/>
      <w:divBdr>
        <w:top w:val="none" w:sz="0" w:space="0" w:color="auto"/>
        <w:left w:val="none" w:sz="0" w:space="0" w:color="auto"/>
        <w:bottom w:val="none" w:sz="0" w:space="0" w:color="auto"/>
        <w:right w:val="none" w:sz="0" w:space="0" w:color="auto"/>
      </w:divBdr>
    </w:div>
    <w:div w:id="1817259945">
      <w:bodyDiv w:val="1"/>
      <w:marLeft w:val="0"/>
      <w:marRight w:val="0"/>
      <w:marTop w:val="0"/>
      <w:marBottom w:val="0"/>
      <w:divBdr>
        <w:top w:val="none" w:sz="0" w:space="0" w:color="auto"/>
        <w:left w:val="none" w:sz="0" w:space="0" w:color="auto"/>
        <w:bottom w:val="none" w:sz="0" w:space="0" w:color="auto"/>
        <w:right w:val="none" w:sz="0" w:space="0" w:color="auto"/>
      </w:divBdr>
    </w:div>
    <w:div w:id="1817334189">
      <w:bodyDiv w:val="1"/>
      <w:marLeft w:val="0"/>
      <w:marRight w:val="0"/>
      <w:marTop w:val="0"/>
      <w:marBottom w:val="0"/>
      <w:divBdr>
        <w:top w:val="none" w:sz="0" w:space="0" w:color="auto"/>
        <w:left w:val="none" w:sz="0" w:space="0" w:color="auto"/>
        <w:bottom w:val="none" w:sz="0" w:space="0" w:color="auto"/>
        <w:right w:val="none" w:sz="0" w:space="0" w:color="auto"/>
      </w:divBdr>
    </w:div>
    <w:div w:id="1817335530">
      <w:bodyDiv w:val="1"/>
      <w:marLeft w:val="0"/>
      <w:marRight w:val="0"/>
      <w:marTop w:val="0"/>
      <w:marBottom w:val="0"/>
      <w:divBdr>
        <w:top w:val="none" w:sz="0" w:space="0" w:color="auto"/>
        <w:left w:val="none" w:sz="0" w:space="0" w:color="auto"/>
        <w:bottom w:val="none" w:sz="0" w:space="0" w:color="auto"/>
        <w:right w:val="none" w:sz="0" w:space="0" w:color="auto"/>
      </w:divBdr>
    </w:div>
    <w:div w:id="1817525429">
      <w:bodyDiv w:val="1"/>
      <w:marLeft w:val="0"/>
      <w:marRight w:val="0"/>
      <w:marTop w:val="0"/>
      <w:marBottom w:val="0"/>
      <w:divBdr>
        <w:top w:val="none" w:sz="0" w:space="0" w:color="auto"/>
        <w:left w:val="none" w:sz="0" w:space="0" w:color="auto"/>
        <w:bottom w:val="none" w:sz="0" w:space="0" w:color="auto"/>
        <w:right w:val="none" w:sz="0" w:space="0" w:color="auto"/>
      </w:divBdr>
    </w:div>
    <w:div w:id="1817601717">
      <w:bodyDiv w:val="1"/>
      <w:marLeft w:val="0"/>
      <w:marRight w:val="0"/>
      <w:marTop w:val="0"/>
      <w:marBottom w:val="0"/>
      <w:divBdr>
        <w:top w:val="none" w:sz="0" w:space="0" w:color="auto"/>
        <w:left w:val="none" w:sz="0" w:space="0" w:color="auto"/>
        <w:bottom w:val="none" w:sz="0" w:space="0" w:color="auto"/>
        <w:right w:val="none" w:sz="0" w:space="0" w:color="auto"/>
      </w:divBdr>
    </w:div>
    <w:div w:id="1817644042">
      <w:bodyDiv w:val="1"/>
      <w:marLeft w:val="0"/>
      <w:marRight w:val="0"/>
      <w:marTop w:val="0"/>
      <w:marBottom w:val="0"/>
      <w:divBdr>
        <w:top w:val="none" w:sz="0" w:space="0" w:color="auto"/>
        <w:left w:val="none" w:sz="0" w:space="0" w:color="auto"/>
        <w:bottom w:val="none" w:sz="0" w:space="0" w:color="auto"/>
        <w:right w:val="none" w:sz="0" w:space="0" w:color="auto"/>
      </w:divBdr>
    </w:div>
    <w:div w:id="1817647871">
      <w:bodyDiv w:val="1"/>
      <w:marLeft w:val="0"/>
      <w:marRight w:val="0"/>
      <w:marTop w:val="0"/>
      <w:marBottom w:val="0"/>
      <w:divBdr>
        <w:top w:val="none" w:sz="0" w:space="0" w:color="auto"/>
        <w:left w:val="none" w:sz="0" w:space="0" w:color="auto"/>
        <w:bottom w:val="none" w:sz="0" w:space="0" w:color="auto"/>
        <w:right w:val="none" w:sz="0" w:space="0" w:color="auto"/>
      </w:divBdr>
    </w:div>
    <w:div w:id="1817724473">
      <w:bodyDiv w:val="1"/>
      <w:marLeft w:val="0"/>
      <w:marRight w:val="0"/>
      <w:marTop w:val="0"/>
      <w:marBottom w:val="0"/>
      <w:divBdr>
        <w:top w:val="none" w:sz="0" w:space="0" w:color="auto"/>
        <w:left w:val="none" w:sz="0" w:space="0" w:color="auto"/>
        <w:bottom w:val="none" w:sz="0" w:space="0" w:color="auto"/>
        <w:right w:val="none" w:sz="0" w:space="0" w:color="auto"/>
      </w:divBdr>
    </w:div>
    <w:div w:id="1818061900">
      <w:bodyDiv w:val="1"/>
      <w:marLeft w:val="0"/>
      <w:marRight w:val="0"/>
      <w:marTop w:val="0"/>
      <w:marBottom w:val="0"/>
      <w:divBdr>
        <w:top w:val="none" w:sz="0" w:space="0" w:color="auto"/>
        <w:left w:val="none" w:sz="0" w:space="0" w:color="auto"/>
        <w:bottom w:val="none" w:sz="0" w:space="0" w:color="auto"/>
        <w:right w:val="none" w:sz="0" w:space="0" w:color="auto"/>
      </w:divBdr>
    </w:div>
    <w:div w:id="1818065949">
      <w:bodyDiv w:val="1"/>
      <w:marLeft w:val="0"/>
      <w:marRight w:val="0"/>
      <w:marTop w:val="0"/>
      <w:marBottom w:val="0"/>
      <w:divBdr>
        <w:top w:val="none" w:sz="0" w:space="0" w:color="auto"/>
        <w:left w:val="none" w:sz="0" w:space="0" w:color="auto"/>
        <w:bottom w:val="none" w:sz="0" w:space="0" w:color="auto"/>
        <w:right w:val="none" w:sz="0" w:space="0" w:color="auto"/>
      </w:divBdr>
    </w:div>
    <w:div w:id="1818107579">
      <w:bodyDiv w:val="1"/>
      <w:marLeft w:val="0"/>
      <w:marRight w:val="0"/>
      <w:marTop w:val="0"/>
      <w:marBottom w:val="0"/>
      <w:divBdr>
        <w:top w:val="none" w:sz="0" w:space="0" w:color="auto"/>
        <w:left w:val="none" w:sz="0" w:space="0" w:color="auto"/>
        <w:bottom w:val="none" w:sz="0" w:space="0" w:color="auto"/>
        <w:right w:val="none" w:sz="0" w:space="0" w:color="auto"/>
      </w:divBdr>
    </w:div>
    <w:div w:id="1818183685">
      <w:bodyDiv w:val="1"/>
      <w:marLeft w:val="0"/>
      <w:marRight w:val="0"/>
      <w:marTop w:val="0"/>
      <w:marBottom w:val="0"/>
      <w:divBdr>
        <w:top w:val="none" w:sz="0" w:space="0" w:color="auto"/>
        <w:left w:val="none" w:sz="0" w:space="0" w:color="auto"/>
        <w:bottom w:val="none" w:sz="0" w:space="0" w:color="auto"/>
        <w:right w:val="none" w:sz="0" w:space="0" w:color="auto"/>
      </w:divBdr>
    </w:div>
    <w:div w:id="1818298917">
      <w:bodyDiv w:val="1"/>
      <w:marLeft w:val="0"/>
      <w:marRight w:val="0"/>
      <w:marTop w:val="0"/>
      <w:marBottom w:val="0"/>
      <w:divBdr>
        <w:top w:val="none" w:sz="0" w:space="0" w:color="auto"/>
        <w:left w:val="none" w:sz="0" w:space="0" w:color="auto"/>
        <w:bottom w:val="none" w:sz="0" w:space="0" w:color="auto"/>
        <w:right w:val="none" w:sz="0" w:space="0" w:color="auto"/>
      </w:divBdr>
    </w:div>
    <w:div w:id="1818299541">
      <w:bodyDiv w:val="1"/>
      <w:marLeft w:val="0"/>
      <w:marRight w:val="0"/>
      <w:marTop w:val="0"/>
      <w:marBottom w:val="0"/>
      <w:divBdr>
        <w:top w:val="none" w:sz="0" w:space="0" w:color="auto"/>
        <w:left w:val="none" w:sz="0" w:space="0" w:color="auto"/>
        <w:bottom w:val="none" w:sz="0" w:space="0" w:color="auto"/>
        <w:right w:val="none" w:sz="0" w:space="0" w:color="auto"/>
      </w:divBdr>
    </w:div>
    <w:div w:id="1818569477">
      <w:bodyDiv w:val="1"/>
      <w:marLeft w:val="0"/>
      <w:marRight w:val="0"/>
      <w:marTop w:val="0"/>
      <w:marBottom w:val="0"/>
      <w:divBdr>
        <w:top w:val="none" w:sz="0" w:space="0" w:color="auto"/>
        <w:left w:val="none" w:sz="0" w:space="0" w:color="auto"/>
        <w:bottom w:val="none" w:sz="0" w:space="0" w:color="auto"/>
        <w:right w:val="none" w:sz="0" w:space="0" w:color="auto"/>
      </w:divBdr>
    </w:div>
    <w:div w:id="1818571167">
      <w:bodyDiv w:val="1"/>
      <w:marLeft w:val="0"/>
      <w:marRight w:val="0"/>
      <w:marTop w:val="0"/>
      <w:marBottom w:val="0"/>
      <w:divBdr>
        <w:top w:val="none" w:sz="0" w:space="0" w:color="auto"/>
        <w:left w:val="none" w:sz="0" w:space="0" w:color="auto"/>
        <w:bottom w:val="none" w:sz="0" w:space="0" w:color="auto"/>
        <w:right w:val="none" w:sz="0" w:space="0" w:color="auto"/>
      </w:divBdr>
    </w:div>
    <w:div w:id="1818640769">
      <w:bodyDiv w:val="1"/>
      <w:marLeft w:val="0"/>
      <w:marRight w:val="0"/>
      <w:marTop w:val="0"/>
      <w:marBottom w:val="0"/>
      <w:divBdr>
        <w:top w:val="none" w:sz="0" w:space="0" w:color="auto"/>
        <w:left w:val="none" w:sz="0" w:space="0" w:color="auto"/>
        <w:bottom w:val="none" w:sz="0" w:space="0" w:color="auto"/>
        <w:right w:val="none" w:sz="0" w:space="0" w:color="auto"/>
      </w:divBdr>
    </w:div>
    <w:div w:id="1818692678">
      <w:bodyDiv w:val="1"/>
      <w:marLeft w:val="0"/>
      <w:marRight w:val="0"/>
      <w:marTop w:val="0"/>
      <w:marBottom w:val="0"/>
      <w:divBdr>
        <w:top w:val="none" w:sz="0" w:space="0" w:color="auto"/>
        <w:left w:val="none" w:sz="0" w:space="0" w:color="auto"/>
        <w:bottom w:val="none" w:sz="0" w:space="0" w:color="auto"/>
        <w:right w:val="none" w:sz="0" w:space="0" w:color="auto"/>
      </w:divBdr>
    </w:div>
    <w:div w:id="1818721170">
      <w:bodyDiv w:val="1"/>
      <w:marLeft w:val="0"/>
      <w:marRight w:val="0"/>
      <w:marTop w:val="0"/>
      <w:marBottom w:val="0"/>
      <w:divBdr>
        <w:top w:val="none" w:sz="0" w:space="0" w:color="auto"/>
        <w:left w:val="none" w:sz="0" w:space="0" w:color="auto"/>
        <w:bottom w:val="none" w:sz="0" w:space="0" w:color="auto"/>
        <w:right w:val="none" w:sz="0" w:space="0" w:color="auto"/>
      </w:divBdr>
    </w:div>
    <w:div w:id="1818760019">
      <w:bodyDiv w:val="1"/>
      <w:marLeft w:val="0"/>
      <w:marRight w:val="0"/>
      <w:marTop w:val="0"/>
      <w:marBottom w:val="0"/>
      <w:divBdr>
        <w:top w:val="none" w:sz="0" w:space="0" w:color="auto"/>
        <w:left w:val="none" w:sz="0" w:space="0" w:color="auto"/>
        <w:bottom w:val="none" w:sz="0" w:space="0" w:color="auto"/>
        <w:right w:val="none" w:sz="0" w:space="0" w:color="auto"/>
      </w:divBdr>
    </w:div>
    <w:div w:id="1818834171">
      <w:bodyDiv w:val="1"/>
      <w:marLeft w:val="0"/>
      <w:marRight w:val="0"/>
      <w:marTop w:val="0"/>
      <w:marBottom w:val="0"/>
      <w:divBdr>
        <w:top w:val="none" w:sz="0" w:space="0" w:color="auto"/>
        <w:left w:val="none" w:sz="0" w:space="0" w:color="auto"/>
        <w:bottom w:val="none" w:sz="0" w:space="0" w:color="auto"/>
        <w:right w:val="none" w:sz="0" w:space="0" w:color="auto"/>
      </w:divBdr>
    </w:div>
    <w:div w:id="1818839335">
      <w:bodyDiv w:val="1"/>
      <w:marLeft w:val="0"/>
      <w:marRight w:val="0"/>
      <w:marTop w:val="0"/>
      <w:marBottom w:val="0"/>
      <w:divBdr>
        <w:top w:val="none" w:sz="0" w:space="0" w:color="auto"/>
        <w:left w:val="none" w:sz="0" w:space="0" w:color="auto"/>
        <w:bottom w:val="none" w:sz="0" w:space="0" w:color="auto"/>
        <w:right w:val="none" w:sz="0" w:space="0" w:color="auto"/>
      </w:divBdr>
    </w:div>
    <w:div w:id="1819104505">
      <w:bodyDiv w:val="1"/>
      <w:marLeft w:val="0"/>
      <w:marRight w:val="0"/>
      <w:marTop w:val="0"/>
      <w:marBottom w:val="0"/>
      <w:divBdr>
        <w:top w:val="none" w:sz="0" w:space="0" w:color="auto"/>
        <w:left w:val="none" w:sz="0" w:space="0" w:color="auto"/>
        <w:bottom w:val="none" w:sz="0" w:space="0" w:color="auto"/>
        <w:right w:val="none" w:sz="0" w:space="0" w:color="auto"/>
      </w:divBdr>
    </w:div>
    <w:div w:id="1819108203">
      <w:bodyDiv w:val="1"/>
      <w:marLeft w:val="0"/>
      <w:marRight w:val="0"/>
      <w:marTop w:val="0"/>
      <w:marBottom w:val="0"/>
      <w:divBdr>
        <w:top w:val="none" w:sz="0" w:space="0" w:color="auto"/>
        <w:left w:val="none" w:sz="0" w:space="0" w:color="auto"/>
        <w:bottom w:val="none" w:sz="0" w:space="0" w:color="auto"/>
        <w:right w:val="none" w:sz="0" w:space="0" w:color="auto"/>
      </w:divBdr>
    </w:div>
    <w:div w:id="1819148450">
      <w:bodyDiv w:val="1"/>
      <w:marLeft w:val="0"/>
      <w:marRight w:val="0"/>
      <w:marTop w:val="0"/>
      <w:marBottom w:val="0"/>
      <w:divBdr>
        <w:top w:val="none" w:sz="0" w:space="0" w:color="auto"/>
        <w:left w:val="none" w:sz="0" w:space="0" w:color="auto"/>
        <w:bottom w:val="none" w:sz="0" w:space="0" w:color="auto"/>
        <w:right w:val="none" w:sz="0" w:space="0" w:color="auto"/>
      </w:divBdr>
    </w:div>
    <w:div w:id="1819224331">
      <w:bodyDiv w:val="1"/>
      <w:marLeft w:val="0"/>
      <w:marRight w:val="0"/>
      <w:marTop w:val="0"/>
      <w:marBottom w:val="0"/>
      <w:divBdr>
        <w:top w:val="none" w:sz="0" w:space="0" w:color="auto"/>
        <w:left w:val="none" w:sz="0" w:space="0" w:color="auto"/>
        <w:bottom w:val="none" w:sz="0" w:space="0" w:color="auto"/>
        <w:right w:val="none" w:sz="0" w:space="0" w:color="auto"/>
      </w:divBdr>
    </w:div>
    <w:div w:id="1819224913">
      <w:bodyDiv w:val="1"/>
      <w:marLeft w:val="0"/>
      <w:marRight w:val="0"/>
      <w:marTop w:val="0"/>
      <w:marBottom w:val="0"/>
      <w:divBdr>
        <w:top w:val="none" w:sz="0" w:space="0" w:color="auto"/>
        <w:left w:val="none" w:sz="0" w:space="0" w:color="auto"/>
        <w:bottom w:val="none" w:sz="0" w:space="0" w:color="auto"/>
        <w:right w:val="none" w:sz="0" w:space="0" w:color="auto"/>
      </w:divBdr>
    </w:div>
    <w:div w:id="1819297150">
      <w:bodyDiv w:val="1"/>
      <w:marLeft w:val="0"/>
      <w:marRight w:val="0"/>
      <w:marTop w:val="0"/>
      <w:marBottom w:val="0"/>
      <w:divBdr>
        <w:top w:val="none" w:sz="0" w:space="0" w:color="auto"/>
        <w:left w:val="none" w:sz="0" w:space="0" w:color="auto"/>
        <w:bottom w:val="none" w:sz="0" w:space="0" w:color="auto"/>
        <w:right w:val="none" w:sz="0" w:space="0" w:color="auto"/>
      </w:divBdr>
    </w:div>
    <w:div w:id="1819414594">
      <w:bodyDiv w:val="1"/>
      <w:marLeft w:val="0"/>
      <w:marRight w:val="0"/>
      <w:marTop w:val="0"/>
      <w:marBottom w:val="0"/>
      <w:divBdr>
        <w:top w:val="none" w:sz="0" w:space="0" w:color="auto"/>
        <w:left w:val="none" w:sz="0" w:space="0" w:color="auto"/>
        <w:bottom w:val="none" w:sz="0" w:space="0" w:color="auto"/>
        <w:right w:val="none" w:sz="0" w:space="0" w:color="auto"/>
      </w:divBdr>
    </w:div>
    <w:div w:id="1819491571">
      <w:bodyDiv w:val="1"/>
      <w:marLeft w:val="0"/>
      <w:marRight w:val="0"/>
      <w:marTop w:val="0"/>
      <w:marBottom w:val="0"/>
      <w:divBdr>
        <w:top w:val="none" w:sz="0" w:space="0" w:color="auto"/>
        <w:left w:val="none" w:sz="0" w:space="0" w:color="auto"/>
        <w:bottom w:val="none" w:sz="0" w:space="0" w:color="auto"/>
        <w:right w:val="none" w:sz="0" w:space="0" w:color="auto"/>
      </w:divBdr>
    </w:div>
    <w:div w:id="1819493635">
      <w:bodyDiv w:val="1"/>
      <w:marLeft w:val="0"/>
      <w:marRight w:val="0"/>
      <w:marTop w:val="0"/>
      <w:marBottom w:val="0"/>
      <w:divBdr>
        <w:top w:val="none" w:sz="0" w:space="0" w:color="auto"/>
        <w:left w:val="none" w:sz="0" w:space="0" w:color="auto"/>
        <w:bottom w:val="none" w:sz="0" w:space="0" w:color="auto"/>
        <w:right w:val="none" w:sz="0" w:space="0" w:color="auto"/>
      </w:divBdr>
    </w:div>
    <w:div w:id="1819567108">
      <w:bodyDiv w:val="1"/>
      <w:marLeft w:val="0"/>
      <w:marRight w:val="0"/>
      <w:marTop w:val="0"/>
      <w:marBottom w:val="0"/>
      <w:divBdr>
        <w:top w:val="none" w:sz="0" w:space="0" w:color="auto"/>
        <w:left w:val="none" w:sz="0" w:space="0" w:color="auto"/>
        <w:bottom w:val="none" w:sz="0" w:space="0" w:color="auto"/>
        <w:right w:val="none" w:sz="0" w:space="0" w:color="auto"/>
      </w:divBdr>
    </w:div>
    <w:div w:id="1819766604">
      <w:bodyDiv w:val="1"/>
      <w:marLeft w:val="0"/>
      <w:marRight w:val="0"/>
      <w:marTop w:val="0"/>
      <w:marBottom w:val="0"/>
      <w:divBdr>
        <w:top w:val="none" w:sz="0" w:space="0" w:color="auto"/>
        <w:left w:val="none" w:sz="0" w:space="0" w:color="auto"/>
        <w:bottom w:val="none" w:sz="0" w:space="0" w:color="auto"/>
        <w:right w:val="none" w:sz="0" w:space="0" w:color="auto"/>
      </w:divBdr>
    </w:div>
    <w:div w:id="1819803973">
      <w:bodyDiv w:val="1"/>
      <w:marLeft w:val="0"/>
      <w:marRight w:val="0"/>
      <w:marTop w:val="0"/>
      <w:marBottom w:val="0"/>
      <w:divBdr>
        <w:top w:val="none" w:sz="0" w:space="0" w:color="auto"/>
        <w:left w:val="none" w:sz="0" w:space="0" w:color="auto"/>
        <w:bottom w:val="none" w:sz="0" w:space="0" w:color="auto"/>
        <w:right w:val="none" w:sz="0" w:space="0" w:color="auto"/>
      </w:divBdr>
    </w:div>
    <w:div w:id="1819835790">
      <w:bodyDiv w:val="1"/>
      <w:marLeft w:val="0"/>
      <w:marRight w:val="0"/>
      <w:marTop w:val="0"/>
      <w:marBottom w:val="0"/>
      <w:divBdr>
        <w:top w:val="none" w:sz="0" w:space="0" w:color="auto"/>
        <w:left w:val="none" w:sz="0" w:space="0" w:color="auto"/>
        <w:bottom w:val="none" w:sz="0" w:space="0" w:color="auto"/>
        <w:right w:val="none" w:sz="0" w:space="0" w:color="auto"/>
      </w:divBdr>
    </w:div>
    <w:div w:id="1819877723">
      <w:bodyDiv w:val="1"/>
      <w:marLeft w:val="0"/>
      <w:marRight w:val="0"/>
      <w:marTop w:val="0"/>
      <w:marBottom w:val="0"/>
      <w:divBdr>
        <w:top w:val="none" w:sz="0" w:space="0" w:color="auto"/>
        <w:left w:val="none" w:sz="0" w:space="0" w:color="auto"/>
        <w:bottom w:val="none" w:sz="0" w:space="0" w:color="auto"/>
        <w:right w:val="none" w:sz="0" w:space="0" w:color="auto"/>
      </w:divBdr>
    </w:div>
    <w:div w:id="1819879693">
      <w:bodyDiv w:val="1"/>
      <w:marLeft w:val="0"/>
      <w:marRight w:val="0"/>
      <w:marTop w:val="0"/>
      <w:marBottom w:val="0"/>
      <w:divBdr>
        <w:top w:val="none" w:sz="0" w:space="0" w:color="auto"/>
        <w:left w:val="none" w:sz="0" w:space="0" w:color="auto"/>
        <w:bottom w:val="none" w:sz="0" w:space="0" w:color="auto"/>
        <w:right w:val="none" w:sz="0" w:space="0" w:color="auto"/>
      </w:divBdr>
    </w:div>
    <w:div w:id="1819881343">
      <w:bodyDiv w:val="1"/>
      <w:marLeft w:val="0"/>
      <w:marRight w:val="0"/>
      <w:marTop w:val="0"/>
      <w:marBottom w:val="0"/>
      <w:divBdr>
        <w:top w:val="none" w:sz="0" w:space="0" w:color="auto"/>
        <w:left w:val="none" w:sz="0" w:space="0" w:color="auto"/>
        <w:bottom w:val="none" w:sz="0" w:space="0" w:color="auto"/>
        <w:right w:val="none" w:sz="0" w:space="0" w:color="auto"/>
      </w:divBdr>
    </w:div>
    <w:div w:id="1820030717">
      <w:bodyDiv w:val="1"/>
      <w:marLeft w:val="0"/>
      <w:marRight w:val="0"/>
      <w:marTop w:val="0"/>
      <w:marBottom w:val="0"/>
      <w:divBdr>
        <w:top w:val="none" w:sz="0" w:space="0" w:color="auto"/>
        <w:left w:val="none" w:sz="0" w:space="0" w:color="auto"/>
        <w:bottom w:val="none" w:sz="0" w:space="0" w:color="auto"/>
        <w:right w:val="none" w:sz="0" w:space="0" w:color="auto"/>
      </w:divBdr>
    </w:div>
    <w:div w:id="1820033021">
      <w:bodyDiv w:val="1"/>
      <w:marLeft w:val="0"/>
      <w:marRight w:val="0"/>
      <w:marTop w:val="0"/>
      <w:marBottom w:val="0"/>
      <w:divBdr>
        <w:top w:val="none" w:sz="0" w:space="0" w:color="auto"/>
        <w:left w:val="none" w:sz="0" w:space="0" w:color="auto"/>
        <w:bottom w:val="none" w:sz="0" w:space="0" w:color="auto"/>
        <w:right w:val="none" w:sz="0" w:space="0" w:color="auto"/>
      </w:divBdr>
    </w:div>
    <w:div w:id="1820070480">
      <w:bodyDiv w:val="1"/>
      <w:marLeft w:val="0"/>
      <w:marRight w:val="0"/>
      <w:marTop w:val="0"/>
      <w:marBottom w:val="0"/>
      <w:divBdr>
        <w:top w:val="none" w:sz="0" w:space="0" w:color="auto"/>
        <w:left w:val="none" w:sz="0" w:space="0" w:color="auto"/>
        <w:bottom w:val="none" w:sz="0" w:space="0" w:color="auto"/>
        <w:right w:val="none" w:sz="0" w:space="0" w:color="auto"/>
      </w:divBdr>
    </w:div>
    <w:div w:id="1820147727">
      <w:bodyDiv w:val="1"/>
      <w:marLeft w:val="0"/>
      <w:marRight w:val="0"/>
      <w:marTop w:val="0"/>
      <w:marBottom w:val="0"/>
      <w:divBdr>
        <w:top w:val="none" w:sz="0" w:space="0" w:color="auto"/>
        <w:left w:val="none" w:sz="0" w:space="0" w:color="auto"/>
        <w:bottom w:val="none" w:sz="0" w:space="0" w:color="auto"/>
        <w:right w:val="none" w:sz="0" w:space="0" w:color="auto"/>
      </w:divBdr>
    </w:div>
    <w:div w:id="1820219920">
      <w:bodyDiv w:val="1"/>
      <w:marLeft w:val="0"/>
      <w:marRight w:val="0"/>
      <w:marTop w:val="0"/>
      <w:marBottom w:val="0"/>
      <w:divBdr>
        <w:top w:val="none" w:sz="0" w:space="0" w:color="auto"/>
        <w:left w:val="none" w:sz="0" w:space="0" w:color="auto"/>
        <w:bottom w:val="none" w:sz="0" w:space="0" w:color="auto"/>
        <w:right w:val="none" w:sz="0" w:space="0" w:color="auto"/>
      </w:divBdr>
    </w:div>
    <w:div w:id="1820221295">
      <w:bodyDiv w:val="1"/>
      <w:marLeft w:val="0"/>
      <w:marRight w:val="0"/>
      <w:marTop w:val="0"/>
      <w:marBottom w:val="0"/>
      <w:divBdr>
        <w:top w:val="none" w:sz="0" w:space="0" w:color="auto"/>
        <w:left w:val="none" w:sz="0" w:space="0" w:color="auto"/>
        <w:bottom w:val="none" w:sz="0" w:space="0" w:color="auto"/>
        <w:right w:val="none" w:sz="0" w:space="0" w:color="auto"/>
      </w:divBdr>
    </w:div>
    <w:div w:id="1820226774">
      <w:bodyDiv w:val="1"/>
      <w:marLeft w:val="0"/>
      <w:marRight w:val="0"/>
      <w:marTop w:val="0"/>
      <w:marBottom w:val="0"/>
      <w:divBdr>
        <w:top w:val="none" w:sz="0" w:space="0" w:color="auto"/>
        <w:left w:val="none" w:sz="0" w:space="0" w:color="auto"/>
        <w:bottom w:val="none" w:sz="0" w:space="0" w:color="auto"/>
        <w:right w:val="none" w:sz="0" w:space="0" w:color="auto"/>
      </w:divBdr>
    </w:div>
    <w:div w:id="1820266010">
      <w:bodyDiv w:val="1"/>
      <w:marLeft w:val="0"/>
      <w:marRight w:val="0"/>
      <w:marTop w:val="0"/>
      <w:marBottom w:val="0"/>
      <w:divBdr>
        <w:top w:val="none" w:sz="0" w:space="0" w:color="auto"/>
        <w:left w:val="none" w:sz="0" w:space="0" w:color="auto"/>
        <w:bottom w:val="none" w:sz="0" w:space="0" w:color="auto"/>
        <w:right w:val="none" w:sz="0" w:space="0" w:color="auto"/>
      </w:divBdr>
    </w:div>
    <w:div w:id="1820266176">
      <w:bodyDiv w:val="1"/>
      <w:marLeft w:val="0"/>
      <w:marRight w:val="0"/>
      <w:marTop w:val="0"/>
      <w:marBottom w:val="0"/>
      <w:divBdr>
        <w:top w:val="none" w:sz="0" w:space="0" w:color="auto"/>
        <w:left w:val="none" w:sz="0" w:space="0" w:color="auto"/>
        <w:bottom w:val="none" w:sz="0" w:space="0" w:color="auto"/>
        <w:right w:val="none" w:sz="0" w:space="0" w:color="auto"/>
      </w:divBdr>
    </w:div>
    <w:div w:id="1820271252">
      <w:bodyDiv w:val="1"/>
      <w:marLeft w:val="0"/>
      <w:marRight w:val="0"/>
      <w:marTop w:val="0"/>
      <w:marBottom w:val="0"/>
      <w:divBdr>
        <w:top w:val="none" w:sz="0" w:space="0" w:color="auto"/>
        <w:left w:val="none" w:sz="0" w:space="0" w:color="auto"/>
        <w:bottom w:val="none" w:sz="0" w:space="0" w:color="auto"/>
        <w:right w:val="none" w:sz="0" w:space="0" w:color="auto"/>
      </w:divBdr>
    </w:div>
    <w:div w:id="1820271315">
      <w:bodyDiv w:val="1"/>
      <w:marLeft w:val="0"/>
      <w:marRight w:val="0"/>
      <w:marTop w:val="0"/>
      <w:marBottom w:val="0"/>
      <w:divBdr>
        <w:top w:val="none" w:sz="0" w:space="0" w:color="auto"/>
        <w:left w:val="none" w:sz="0" w:space="0" w:color="auto"/>
        <w:bottom w:val="none" w:sz="0" w:space="0" w:color="auto"/>
        <w:right w:val="none" w:sz="0" w:space="0" w:color="auto"/>
      </w:divBdr>
    </w:div>
    <w:div w:id="1820416336">
      <w:bodyDiv w:val="1"/>
      <w:marLeft w:val="0"/>
      <w:marRight w:val="0"/>
      <w:marTop w:val="0"/>
      <w:marBottom w:val="0"/>
      <w:divBdr>
        <w:top w:val="none" w:sz="0" w:space="0" w:color="auto"/>
        <w:left w:val="none" w:sz="0" w:space="0" w:color="auto"/>
        <w:bottom w:val="none" w:sz="0" w:space="0" w:color="auto"/>
        <w:right w:val="none" w:sz="0" w:space="0" w:color="auto"/>
      </w:divBdr>
    </w:div>
    <w:div w:id="1820532324">
      <w:bodyDiv w:val="1"/>
      <w:marLeft w:val="0"/>
      <w:marRight w:val="0"/>
      <w:marTop w:val="0"/>
      <w:marBottom w:val="0"/>
      <w:divBdr>
        <w:top w:val="none" w:sz="0" w:space="0" w:color="auto"/>
        <w:left w:val="none" w:sz="0" w:space="0" w:color="auto"/>
        <w:bottom w:val="none" w:sz="0" w:space="0" w:color="auto"/>
        <w:right w:val="none" w:sz="0" w:space="0" w:color="auto"/>
      </w:divBdr>
    </w:div>
    <w:div w:id="1820607816">
      <w:bodyDiv w:val="1"/>
      <w:marLeft w:val="0"/>
      <w:marRight w:val="0"/>
      <w:marTop w:val="0"/>
      <w:marBottom w:val="0"/>
      <w:divBdr>
        <w:top w:val="none" w:sz="0" w:space="0" w:color="auto"/>
        <w:left w:val="none" w:sz="0" w:space="0" w:color="auto"/>
        <w:bottom w:val="none" w:sz="0" w:space="0" w:color="auto"/>
        <w:right w:val="none" w:sz="0" w:space="0" w:color="auto"/>
      </w:divBdr>
    </w:div>
    <w:div w:id="1820609063">
      <w:bodyDiv w:val="1"/>
      <w:marLeft w:val="0"/>
      <w:marRight w:val="0"/>
      <w:marTop w:val="0"/>
      <w:marBottom w:val="0"/>
      <w:divBdr>
        <w:top w:val="none" w:sz="0" w:space="0" w:color="auto"/>
        <w:left w:val="none" w:sz="0" w:space="0" w:color="auto"/>
        <w:bottom w:val="none" w:sz="0" w:space="0" w:color="auto"/>
        <w:right w:val="none" w:sz="0" w:space="0" w:color="auto"/>
      </w:divBdr>
    </w:div>
    <w:div w:id="1820614720">
      <w:bodyDiv w:val="1"/>
      <w:marLeft w:val="0"/>
      <w:marRight w:val="0"/>
      <w:marTop w:val="0"/>
      <w:marBottom w:val="0"/>
      <w:divBdr>
        <w:top w:val="none" w:sz="0" w:space="0" w:color="auto"/>
        <w:left w:val="none" w:sz="0" w:space="0" w:color="auto"/>
        <w:bottom w:val="none" w:sz="0" w:space="0" w:color="auto"/>
        <w:right w:val="none" w:sz="0" w:space="0" w:color="auto"/>
      </w:divBdr>
    </w:div>
    <w:div w:id="1820799875">
      <w:bodyDiv w:val="1"/>
      <w:marLeft w:val="0"/>
      <w:marRight w:val="0"/>
      <w:marTop w:val="0"/>
      <w:marBottom w:val="0"/>
      <w:divBdr>
        <w:top w:val="none" w:sz="0" w:space="0" w:color="auto"/>
        <w:left w:val="none" w:sz="0" w:space="0" w:color="auto"/>
        <w:bottom w:val="none" w:sz="0" w:space="0" w:color="auto"/>
        <w:right w:val="none" w:sz="0" w:space="0" w:color="auto"/>
      </w:divBdr>
    </w:div>
    <w:div w:id="1820807160">
      <w:bodyDiv w:val="1"/>
      <w:marLeft w:val="0"/>
      <w:marRight w:val="0"/>
      <w:marTop w:val="0"/>
      <w:marBottom w:val="0"/>
      <w:divBdr>
        <w:top w:val="none" w:sz="0" w:space="0" w:color="auto"/>
        <w:left w:val="none" w:sz="0" w:space="0" w:color="auto"/>
        <w:bottom w:val="none" w:sz="0" w:space="0" w:color="auto"/>
        <w:right w:val="none" w:sz="0" w:space="0" w:color="auto"/>
      </w:divBdr>
    </w:div>
    <w:div w:id="1820807682">
      <w:bodyDiv w:val="1"/>
      <w:marLeft w:val="0"/>
      <w:marRight w:val="0"/>
      <w:marTop w:val="0"/>
      <w:marBottom w:val="0"/>
      <w:divBdr>
        <w:top w:val="none" w:sz="0" w:space="0" w:color="auto"/>
        <w:left w:val="none" w:sz="0" w:space="0" w:color="auto"/>
        <w:bottom w:val="none" w:sz="0" w:space="0" w:color="auto"/>
        <w:right w:val="none" w:sz="0" w:space="0" w:color="auto"/>
      </w:divBdr>
    </w:div>
    <w:div w:id="1820808634">
      <w:bodyDiv w:val="1"/>
      <w:marLeft w:val="0"/>
      <w:marRight w:val="0"/>
      <w:marTop w:val="0"/>
      <w:marBottom w:val="0"/>
      <w:divBdr>
        <w:top w:val="none" w:sz="0" w:space="0" w:color="auto"/>
        <w:left w:val="none" w:sz="0" w:space="0" w:color="auto"/>
        <w:bottom w:val="none" w:sz="0" w:space="0" w:color="auto"/>
        <w:right w:val="none" w:sz="0" w:space="0" w:color="auto"/>
      </w:divBdr>
    </w:div>
    <w:div w:id="1820809315">
      <w:bodyDiv w:val="1"/>
      <w:marLeft w:val="0"/>
      <w:marRight w:val="0"/>
      <w:marTop w:val="0"/>
      <w:marBottom w:val="0"/>
      <w:divBdr>
        <w:top w:val="none" w:sz="0" w:space="0" w:color="auto"/>
        <w:left w:val="none" w:sz="0" w:space="0" w:color="auto"/>
        <w:bottom w:val="none" w:sz="0" w:space="0" w:color="auto"/>
        <w:right w:val="none" w:sz="0" w:space="0" w:color="auto"/>
      </w:divBdr>
    </w:div>
    <w:div w:id="1820881693">
      <w:bodyDiv w:val="1"/>
      <w:marLeft w:val="0"/>
      <w:marRight w:val="0"/>
      <w:marTop w:val="0"/>
      <w:marBottom w:val="0"/>
      <w:divBdr>
        <w:top w:val="none" w:sz="0" w:space="0" w:color="auto"/>
        <w:left w:val="none" w:sz="0" w:space="0" w:color="auto"/>
        <w:bottom w:val="none" w:sz="0" w:space="0" w:color="auto"/>
        <w:right w:val="none" w:sz="0" w:space="0" w:color="auto"/>
      </w:divBdr>
    </w:div>
    <w:div w:id="1820926895">
      <w:bodyDiv w:val="1"/>
      <w:marLeft w:val="0"/>
      <w:marRight w:val="0"/>
      <w:marTop w:val="0"/>
      <w:marBottom w:val="0"/>
      <w:divBdr>
        <w:top w:val="none" w:sz="0" w:space="0" w:color="auto"/>
        <w:left w:val="none" w:sz="0" w:space="0" w:color="auto"/>
        <w:bottom w:val="none" w:sz="0" w:space="0" w:color="auto"/>
        <w:right w:val="none" w:sz="0" w:space="0" w:color="auto"/>
      </w:divBdr>
    </w:div>
    <w:div w:id="1821144018">
      <w:bodyDiv w:val="1"/>
      <w:marLeft w:val="0"/>
      <w:marRight w:val="0"/>
      <w:marTop w:val="0"/>
      <w:marBottom w:val="0"/>
      <w:divBdr>
        <w:top w:val="none" w:sz="0" w:space="0" w:color="auto"/>
        <w:left w:val="none" w:sz="0" w:space="0" w:color="auto"/>
        <w:bottom w:val="none" w:sz="0" w:space="0" w:color="auto"/>
        <w:right w:val="none" w:sz="0" w:space="0" w:color="auto"/>
      </w:divBdr>
    </w:div>
    <w:div w:id="1821147125">
      <w:bodyDiv w:val="1"/>
      <w:marLeft w:val="0"/>
      <w:marRight w:val="0"/>
      <w:marTop w:val="0"/>
      <w:marBottom w:val="0"/>
      <w:divBdr>
        <w:top w:val="none" w:sz="0" w:space="0" w:color="auto"/>
        <w:left w:val="none" w:sz="0" w:space="0" w:color="auto"/>
        <w:bottom w:val="none" w:sz="0" w:space="0" w:color="auto"/>
        <w:right w:val="none" w:sz="0" w:space="0" w:color="auto"/>
      </w:divBdr>
    </w:div>
    <w:div w:id="1821187733">
      <w:bodyDiv w:val="1"/>
      <w:marLeft w:val="0"/>
      <w:marRight w:val="0"/>
      <w:marTop w:val="0"/>
      <w:marBottom w:val="0"/>
      <w:divBdr>
        <w:top w:val="none" w:sz="0" w:space="0" w:color="auto"/>
        <w:left w:val="none" w:sz="0" w:space="0" w:color="auto"/>
        <w:bottom w:val="none" w:sz="0" w:space="0" w:color="auto"/>
        <w:right w:val="none" w:sz="0" w:space="0" w:color="auto"/>
      </w:divBdr>
    </w:div>
    <w:div w:id="1821339679">
      <w:bodyDiv w:val="1"/>
      <w:marLeft w:val="0"/>
      <w:marRight w:val="0"/>
      <w:marTop w:val="0"/>
      <w:marBottom w:val="0"/>
      <w:divBdr>
        <w:top w:val="none" w:sz="0" w:space="0" w:color="auto"/>
        <w:left w:val="none" w:sz="0" w:space="0" w:color="auto"/>
        <w:bottom w:val="none" w:sz="0" w:space="0" w:color="auto"/>
        <w:right w:val="none" w:sz="0" w:space="0" w:color="auto"/>
      </w:divBdr>
    </w:div>
    <w:div w:id="1821381248">
      <w:bodyDiv w:val="1"/>
      <w:marLeft w:val="0"/>
      <w:marRight w:val="0"/>
      <w:marTop w:val="0"/>
      <w:marBottom w:val="0"/>
      <w:divBdr>
        <w:top w:val="none" w:sz="0" w:space="0" w:color="auto"/>
        <w:left w:val="none" w:sz="0" w:space="0" w:color="auto"/>
        <w:bottom w:val="none" w:sz="0" w:space="0" w:color="auto"/>
        <w:right w:val="none" w:sz="0" w:space="0" w:color="auto"/>
      </w:divBdr>
    </w:div>
    <w:div w:id="1821455759">
      <w:bodyDiv w:val="1"/>
      <w:marLeft w:val="0"/>
      <w:marRight w:val="0"/>
      <w:marTop w:val="0"/>
      <w:marBottom w:val="0"/>
      <w:divBdr>
        <w:top w:val="none" w:sz="0" w:space="0" w:color="auto"/>
        <w:left w:val="none" w:sz="0" w:space="0" w:color="auto"/>
        <w:bottom w:val="none" w:sz="0" w:space="0" w:color="auto"/>
        <w:right w:val="none" w:sz="0" w:space="0" w:color="auto"/>
      </w:divBdr>
    </w:div>
    <w:div w:id="1821463815">
      <w:bodyDiv w:val="1"/>
      <w:marLeft w:val="0"/>
      <w:marRight w:val="0"/>
      <w:marTop w:val="0"/>
      <w:marBottom w:val="0"/>
      <w:divBdr>
        <w:top w:val="none" w:sz="0" w:space="0" w:color="auto"/>
        <w:left w:val="none" w:sz="0" w:space="0" w:color="auto"/>
        <w:bottom w:val="none" w:sz="0" w:space="0" w:color="auto"/>
        <w:right w:val="none" w:sz="0" w:space="0" w:color="auto"/>
      </w:divBdr>
    </w:div>
    <w:div w:id="1821582282">
      <w:bodyDiv w:val="1"/>
      <w:marLeft w:val="0"/>
      <w:marRight w:val="0"/>
      <w:marTop w:val="0"/>
      <w:marBottom w:val="0"/>
      <w:divBdr>
        <w:top w:val="none" w:sz="0" w:space="0" w:color="auto"/>
        <w:left w:val="none" w:sz="0" w:space="0" w:color="auto"/>
        <w:bottom w:val="none" w:sz="0" w:space="0" w:color="auto"/>
        <w:right w:val="none" w:sz="0" w:space="0" w:color="auto"/>
      </w:divBdr>
    </w:div>
    <w:div w:id="1821724263">
      <w:bodyDiv w:val="1"/>
      <w:marLeft w:val="0"/>
      <w:marRight w:val="0"/>
      <w:marTop w:val="0"/>
      <w:marBottom w:val="0"/>
      <w:divBdr>
        <w:top w:val="none" w:sz="0" w:space="0" w:color="auto"/>
        <w:left w:val="none" w:sz="0" w:space="0" w:color="auto"/>
        <w:bottom w:val="none" w:sz="0" w:space="0" w:color="auto"/>
        <w:right w:val="none" w:sz="0" w:space="0" w:color="auto"/>
      </w:divBdr>
    </w:div>
    <w:div w:id="1821726853">
      <w:bodyDiv w:val="1"/>
      <w:marLeft w:val="0"/>
      <w:marRight w:val="0"/>
      <w:marTop w:val="0"/>
      <w:marBottom w:val="0"/>
      <w:divBdr>
        <w:top w:val="none" w:sz="0" w:space="0" w:color="auto"/>
        <w:left w:val="none" w:sz="0" w:space="0" w:color="auto"/>
        <w:bottom w:val="none" w:sz="0" w:space="0" w:color="auto"/>
        <w:right w:val="none" w:sz="0" w:space="0" w:color="auto"/>
      </w:divBdr>
    </w:div>
    <w:div w:id="1821731747">
      <w:bodyDiv w:val="1"/>
      <w:marLeft w:val="0"/>
      <w:marRight w:val="0"/>
      <w:marTop w:val="0"/>
      <w:marBottom w:val="0"/>
      <w:divBdr>
        <w:top w:val="none" w:sz="0" w:space="0" w:color="auto"/>
        <w:left w:val="none" w:sz="0" w:space="0" w:color="auto"/>
        <w:bottom w:val="none" w:sz="0" w:space="0" w:color="auto"/>
        <w:right w:val="none" w:sz="0" w:space="0" w:color="auto"/>
      </w:divBdr>
    </w:div>
    <w:div w:id="1821801844">
      <w:bodyDiv w:val="1"/>
      <w:marLeft w:val="0"/>
      <w:marRight w:val="0"/>
      <w:marTop w:val="0"/>
      <w:marBottom w:val="0"/>
      <w:divBdr>
        <w:top w:val="none" w:sz="0" w:space="0" w:color="auto"/>
        <w:left w:val="none" w:sz="0" w:space="0" w:color="auto"/>
        <w:bottom w:val="none" w:sz="0" w:space="0" w:color="auto"/>
        <w:right w:val="none" w:sz="0" w:space="0" w:color="auto"/>
      </w:divBdr>
    </w:div>
    <w:div w:id="1821922547">
      <w:bodyDiv w:val="1"/>
      <w:marLeft w:val="0"/>
      <w:marRight w:val="0"/>
      <w:marTop w:val="0"/>
      <w:marBottom w:val="0"/>
      <w:divBdr>
        <w:top w:val="none" w:sz="0" w:space="0" w:color="auto"/>
        <w:left w:val="none" w:sz="0" w:space="0" w:color="auto"/>
        <w:bottom w:val="none" w:sz="0" w:space="0" w:color="auto"/>
        <w:right w:val="none" w:sz="0" w:space="0" w:color="auto"/>
      </w:divBdr>
    </w:div>
    <w:div w:id="1821925315">
      <w:bodyDiv w:val="1"/>
      <w:marLeft w:val="0"/>
      <w:marRight w:val="0"/>
      <w:marTop w:val="0"/>
      <w:marBottom w:val="0"/>
      <w:divBdr>
        <w:top w:val="none" w:sz="0" w:space="0" w:color="auto"/>
        <w:left w:val="none" w:sz="0" w:space="0" w:color="auto"/>
        <w:bottom w:val="none" w:sz="0" w:space="0" w:color="auto"/>
        <w:right w:val="none" w:sz="0" w:space="0" w:color="auto"/>
      </w:divBdr>
    </w:div>
    <w:div w:id="1821926151">
      <w:bodyDiv w:val="1"/>
      <w:marLeft w:val="0"/>
      <w:marRight w:val="0"/>
      <w:marTop w:val="0"/>
      <w:marBottom w:val="0"/>
      <w:divBdr>
        <w:top w:val="none" w:sz="0" w:space="0" w:color="auto"/>
        <w:left w:val="none" w:sz="0" w:space="0" w:color="auto"/>
        <w:bottom w:val="none" w:sz="0" w:space="0" w:color="auto"/>
        <w:right w:val="none" w:sz="0" w:space="0" w:color="auto"/>
      </w:divBdr>
    </w:div>
    <w:div w:id="1821967366">
      <w:bodyDiv w:val="1"/>
      <w:marLeft w:val="0"/>
      <w:marRight w:val="0"/>
      <w:marTop w:val="0"/>
      <w:marBottom w:val="0"/>
      <w:divBdr>
        <w:top w:val="none" w:sz="0" w:space="0" w:color="auto"/>
        <w:left w:val="none" w:sz="0" w:space="0" w:color="auto"/>
        <w:bottom w:val="none" w:sz="0" w:space="0" w:color="auto"/>
        <w:right w:val="none" w:sz="0" w:space="0" w:color="auto"/>
      </w:divBdr>
    </w:div>
    <w:div w:id="1821994509">
      <w:bodyDiv w:val="1"/>
      <w:marLeft w:val="0"/>
      <w:marRight w:val="0"/>
      <w:marTop w:val="0"/>
      <w:marBottom w:val="0"/>
      <w:divBdr>
        <w:top w:val="none" w:sz="0" w:space="0" w:color="auto"/>
        <w:left w:val="none" w:sz="0" w:space="0" w:color="auto"/>
        <w:bottom w:val="none" w:sz="0" w:space="0" w:color="auto"/>
        <w:right w:val="none" w:sz="0" w:space="0" w:color="auto"/>
      </w:divBdr>
    </w:div>
    <w:div w:id="1822117446">
      <w:bodyDiv w:val="1"/>
      <w:marLeft w:val="0"/>
      <w:marRight w:val="0"/>
      <w:marTop w:val="0"/>
      <w:marBottom w:val="0"/>
      <w:divBdr>
        <w:top w:val="none" w:sz="0" w:space="0" w:color="auto"/>
        <w:left w:val="none" w:sz="0" w:space="0" w:color="auto"/>
        <w:bottom w:val="none" w:sz="0" w:space="0" w:color="auto"/>
        <w:right w:val="none" w:sz="0" w:space="0" w:color="auto"/>
      </w:divBdr>
    </w:div>
    <w:div w:id="1822119074">
      <w:bodyDiv w:val="1"/>
      <w:marLeft w:val="0"/>
      <w:marRight w:val="0"/>
      <w:marTop w:val="0"/>
      <w:marBottom w:val="0"/>
      <w:divBdr>
        <w:top w:val="none" w:sz="0" w:space="0" w:color="auto"/>
        <w:left w:val="none" w:sz="0" w:space="0" w:color="auto"/>
        <w:bottom w:val="none" w:sz="0" w:space="0" w:color="auto"/>
        <w:right w:val="none" w:sz="0" w:space="0" w:color="auto"/>
      </w:divBdr>
    </w:div>
    <w:div w:id="1822190900">
      <w:bodyDiv w:val="1"/>
      <w:marLeft w:val="0"/>
      <w:marRight w:val="0"/>
      <w:marTop w:val="0"/>
      <w:marBottom w:val="0"/>
      <w:divBdr>
        <w:top w:val="none" w:sz="0" w:space="0" w:color="auto"/>
        <w:left w:val="none" w:sz="0" w:space="0" w:color="auto"/>
        <w:bottom w:val="none" w:sz="0" w:space="0" w:color="auto"/>
        <w:right w:val="none" w:sz="0" w:space="0" w:color="auto"/>
      </w:divBdr>
    </w:div>
    <w:div w:id="1822233279">
      <w:bodyDiv w:val="1"/>
      <w:marLeft w:val="0"/>
      <w:marRight w:val="0"/>
      <w:marTop w:val="0"/>
      <w:marBottom w:val="0"/>
      <w:divBdr>
        <w:top w:val="none" w:sz="0" w:space="0" w:color="auto"/>
        <w:left w:val="none" w:sz="0" w:space="0" w:color="auto"/>
        <w:bottom w:val="none" w:sz="0" w:space="0" w:color="auto"/>
        <w:right w:val="none" w:sz="0" w:space="0" w:color="auto"/>
      </w:divBdr>
    </w:div>
    <w:div w:id="1822235143">
      <w:bodyDiv w:val="1"/>
      <w:marLeft w:val="0"/>
      <w:marRight w:val="0"/>
      <w:marTop w:val="0"/>
      <w:marBottom w:val="0"/>
      <w:divBdr>
        <w:top w:val="none" w:sz="0" w:space="0" w:color="auto"/>
        <w:left w:val="none" w:sz="0" w:space="0" w:color="auto"/>
        <w:bottom w:val="none" w:sz="0" w:space="0" w:color="auto"/>
        <w:right w:val="none" w:sz="0" w:space="0" w:color="auto"/>
      </w:divBdr>
    </w:div>
    <w:div w:id="1822428938">
      <w:bodyDiv w:val="1"/>
      <w:marLeft w:val="0"/>
      <w:marRight w:val="0"/>
      <w:marTop w:val="0"/>
      <w:marBottom w:val="0"/>
      <w:divBdr>
        <w:top w:val="none" w:sz="0" w:space="0" w:color="auto"/>
        <w:left w:val="none" w:sz="0" w:space="0" w:color="auto"/>
        <w:bottom w:val="none" w:sz="0" w:space="0" w:color="auto"/>
        <w:right w:val="none" w:sz="0" w:space="0" w:color="auto"/>
      </w:divBdr>
    </w:div>
    <w:div w:id="1822457028">
      <w:bodyDiv w:val="1"/>
      <w:marLeft w:val="0"/>
      <w:marRight w:val="0"/>
      <w:marTop w:val="0"/>
      <w:marBottom w:val="0"/>
      <w:divBdr>
        <w:top w:val="none" w:sz="0" w:space="0" w:color="auto"/>
        <w:left w:val="none" w:sz="0" w:space="0" w:color="auto"/>
        <w:bottom w:val="none" w:sz="0" w:space="0" w:color="auto"/>
        <w:right w:val="none" w:sz="0" w:space="0" w:color="auto"/>
      </w:divBdr>
    </w:div>
    <w:div w:id="1822581043">
      <w:bodyDiv w:val="1"/>
      <w:marLeft w:val="0"/>
      <w:marRight w:val="0"/>
      <w:marTop w:val="0"/>
      <w:marBottom w:val="0"/>
      <w:divBdr>
        <w:top w:val="none" w:sz="0" w:space="0" w:color="auto"/>
        <w:left w:val="none" w:sz="0" w:space="0" w:color="auto"/>
        <w:bottom w:val="none" w:sz="0" w:space="0" w:color="auto"/>
        <w:right w:val="none" w:sz="0" w:space="0" w:color="auto"/>
      </w:divBdr>
    </w:div>
    <w:div w:id="1822697348">
      <w:bodyDiv w:val="1"/>
      <w:marLeft w:val="0"/>
      <w:marRight w:val="0"/>
      <w:marTop w:val="0"/>
      <w:marBottom w:val="0"/>
      <w:divBdr>
        <w:top w:val="none" w:sz="0" w:space="0" w:color="auto"/>
        <w:left w:val="none" w:sz="0" w:space="0" w:color="auto"/>
        <w:bottom w:val="none" w:sz="0" w:space="0" w:color="auto"/>
        <w:right w:val="none" w:sz="0" w:space="0" w:color="auto"/>
      </w:divBdr>
    </w:div>
    <w:div w:id="1822770407">
      <w:bodyDiv w:val="1"/>
      <w:marLeft w:val="0"/>
      <w:marRight w:val="0"/>
      <w:marTop w:val="0"/>
      <w:marBottom w:val="0"/>
      <w:divBdr>
        <w:top w:val="none" w:sz="0" w:space="0" w:color="auto"/>
        <w:left w:val="none" w:sz="0" w:space="0" w:color="auto"/>
        <w:bottom w:val="none" w:sz="0" w:space="0" w:color="auto"/>
        <w:right w:val="none" w:sz="0" w:space="0" w:color="auto"/>
      </w:divBdr>
    </w:div>
    <w:div w:id="1822774634">
      <w:bodyDiv w:val="1"/>
      <w:marLeft w:val="0"/>
      <w:marRight w:val="0"/>
      <w:marTop w:val="0"/>
      <w:marBottom w:val="0"/>
      <w:divBdr>
        <w:top w:val="none" w:sz="0" w:space="0" w:color="auto"/>
        <w:left w:val="none" w:sz="0" w:space="0" w:color="auto"/>
        <w:bottom w:val="none" w:sz="0" w:space="0" w:color="auto"/>
        <w:right w:val="none" w:sz="0" w:space="0" w:color="auto"/>
      </w:divBdr>
    </w:div>
    <w:div w:id="1822850216">
      <w:bodyDiv w:val="1"/>
      <w:marLeft w:val="0"/>
      <w:marRight w:val="0"/>
      <w:marTop w:val="0"/>
      <w:marBottom w:val="0"/>
      <w:divBdr>
        <w:top w:val="none" w:sz="0" w:space="0" w:color="auto"/>
        <w:left w:val="none" w:sz="0" w:space="0" w:color="auto"/>
        <w:bottom w:val="none" w:sz="0" w:space="0" w:color="auto"/>
        <w:right w:val="none" w:sz="0" w:space="0" w:color="auto"/>
      </w:divBdr>
    </w:div>
    <w:div w:id="1822887210">
      <w:bodyDiv w:val="1"/>
      <w:marLeft w:val="0"/>
      <w:marRight w:val="0"/>
      <w:marTop w:val="0"/>
      <w:marBottom w:val="0"/>
      <w:divBdr>
        <w:top w:val="none" w:sz="0" w:space="0" w:color="auto"/>
        <w:left w:val="none" w:sz="0" w:space="0" w:color="auto"/>
        <w:bottom w:val="none" w:sz="0" w:space="0" w:color="auto"/>
        <w:right w:val="none" w:sz="0" w:space="0" w:color="auto"/>
      </w:divBdr>
    </w:div>
    <w:div w:id="1822962512">
      <w:bodyDiv w:val="1"/>
      <w:marLeft w:val="0"/>
      <w:marRight w:val="0"/>
      <w:marTop w:val="0"/>
      <w:marBottom w:val="0"/>
      <w:divBdr>
        <w:top w:val="none" w:sz="0" w:space="0" w:color="auto"/>
        <w:left w:val="none" w:sz="0" w:space="0" w:color="auto"/>
        <w:bottom w:val="none" w:sz="0" w:space="0" w:color="auto"/>
        <w:right w:val="none" w:sz="0" w:space="0" w:color="auto"/>
      </w:divBdr>
    </w:div>
    <w:div w:id="1823038012">
      <w:bodyDiv w:val="1"/>
      <w:marLeft w:val="0"/>
      <w:marRight w:val="0"/>
      <w:marTop w:val="0"/>
      <w:marBottom w:val="0"/>
      <w:divBdr>
        <w:top w:val="none" w:sz="0" w:space="0" w:color="auto"/>
        <w:left w:val="none" w:sz="0" w:space="0" w:color="auto"/>
        <w:bottom w:val="none" w:sz="0" w:space="0" w:color="auto"/>
        <w:right w:val="none" w:sz="0" w:space="0" w:color="auto"/>
      </w:divBdr>
    </w:div>
    <w:div w:id="1823157993">
      <w:bodyDiv w:val="1"/>
      <w:marLeft w:val="0"/>
      <w:marRight w:val="0"/>
      <w:marTop w:val="0"/>
      <w:marBottom w:val="0"/>
      <w:divBdr>
        <w:top w:val="none" w:sz="0" w:space="0" w:color="auto"/>
        <w:left w:val="none" w:sz="0" w:space="0" w:color="auto"/>
        <w:bottom w:val="none" w:sz="0" w:space="0" w:color="auto"/>
        <w:right w:val="none" w:sz="0" w:space="0" w:color="auto"/>
      </w:divBdr>
    </w:div>
    <w:div w:id="1823159289">
      <w:bodyDiv w:val="1"/>
      <w:marLeft w:val="0"/>
      <w:marRight w:val="0"/>
      <w:marTop w:val="0"/>
      <w:marBottom w:val="0"/>
      <w:divBdr>
        <w:top w:val="none" w:sz="0" w:space="0" w:color="auto"/>
        <w:left w:val="none" w:sz="0" w:space="0" w:color="auto"/>
        <w:bottom w:val="none" w:sz="0" w:space="0" w:color="auto"/>
        <w:right w:val="none" w:sz="0" w:space="0" w:color="auto"/>
      </w:divBdr>
    </w:div>
    <w:div w:id="1823278020">
      <w:bodyDiv w:val="1"/>
      <w:marLeft w:val="0"/>
      <w:marRight w:val="0"/>
      <w:marTop w:val="0"/>
      <w:marBottom w:val="0"/>
      <w:divBdr>
        <w:top w:val="none" w:sz="0" w:space="0" w:color="auto"/>
        <w:left w:val="none" w:sz="0" w:space="0" w:color="auto"/>
        <w:bottom w:val="none" w:sz="0" w:space="0" w:color="auto"/>
        <w:right w:val="none" w:sz="0" w:space="0" w:color="auto"/>
      </w:divBdr>
    </w:div>
    <w:div w:id="1823353487">
      <w:bodyDiv w:val="1"/>
      <w:marLeft w:val="0"/>
      <w:marRight w:val="0"/>
      <w:marTop w:val="0"/>
      <w:marBottom w:val="0"/>
      <w:divBdr>
        <w:top w:val="none" w:sz="0" w:space="0" w:color="auto"/>
        <w:left w:val="none" w:sz="0" w:space="0" w:color="auto"/>
        <w:bottom w:val="none" w:sz="0" w:space="0" w:color="auto"/>
        <w:right w:val="none" w:sz="0" w:space="0" w:color="auto"/>
      </w:divBdr>
    </w:div>
    <w:div w:id="1823499905">
      <w:bodyDiv w:val="1"/>
      <w:marLeft w:val="0"/>
      <w:marRight w:val="0"/>
      <w:marTop w:val="0"/>
      <w:marBottom w:val="0"/>
      <w:divBdr>
        <w:top w:val="none" w:sz="0" w:space="0" w:color="auto"/>
        <w:left w:val="none" w:sz="0" w:space="0" w:color="auto"/>
        <w:bottom w:val="none" w:sz="0" w:space="0" w:color="auto"/>
        <w:right w:val="none" w:sz="0" w:space="0" w:color="auto"/>
      </w:divBdr>
    </w:div>
    <w:div w:id="1823614570">
      <w:bodyDiv w:val="1"/>
      <w:marLeft w:val="0"/>
      <w:marRight w:val="0"/>
      <w:marTop w:val="0"/>
      <w:marBottom w:val="0"/>
      <w:divBdr>
        <w:top w:val="none" w:sz="0" w:space="0" w:color="auto"/>
        <w:left w:val="none" w:sz="0" w:space="0" w:color="auto"/>
        <w:bottom w:val="none" w:sz="0" w:space="0" w:color="auto"/>
        <w:right w:val="none" w:sz="0" w:space="0" w:color="auto"/>
      </w:divBdr>
    </w:div>
    <w:div w:id="1823812919">
      <w:bodyDiv w:val="1"/>
      <w:marLeft w:val="0"/>
      <w:marRight w:val="0"/>
      <w:marTop w:val="0"/>
      <w:marBottom w:val="0"/>
      <w:divBdr>
        <w:top w:val="none" w:sz="0" w:space="0" w:color="auto"/>
        <w:left w:val="none" w:sz="0" w:space="0" w:color="auto"/>
        <w:bottom w:val="none" w:sz="0" w:space="0" w:color="auto"/>
        <w:right w:val="none" w:sz="0" w:space="0" w:color="auto"/>
      </w:divBdr>
    </w:div>
    <w:div w:id="1823885643">
      <w:bodyDiv w:val="1"/>
      <w:marLeft w:val="0"/>
      <w:marRight w:val="0"/>
      <w:marTop w:val="0"/>
      <w:marBottom w:val="0"/>
      <w:divBdr>
        <w:top w:val="none" w:sz="0" w:space="0" w:color="auto"/>
        <w:left w:val="none" w:sz="0" w:space="0" w:color="auto"/>
        <w:bottom w:val="none" w:sz="0" w:space="0" w:color="auto"/>
        <w:right w:val="none" w:sz="0" w:space="0" w:color="auto"/>
      </w:divBdr>
    </w:div>
    <w:div w:id="1823888910">
      <w:bodyDiv w:val="1"/>
      <w:marLeft w:val="0"/>
      <w:marRight w:val="0"/>
      <w:marTop w:val="0"/>
      <w:marBottom w:val="0"/>
      <w:divBdr>
        <w:top w:val="none" w:sz="0" w:space="0" w:color="auto"/>
        <w:left w:val="none" w:sz="0" w:space="0" w:color="auto"/>
        <w:bottom w:val="none" w:sz="0" w:space="0" w:color="auto"/>
        <w:right w:val="none" w:sz="0" w:space="0" w:color="auto"/>
      </w:divBdr>
    </w:div>
    <w:div w:id="1823934041">
      <w:bodyDiv w:val="1"/>
      <w:marLeft w:val="0"/>
      <w:marRight w:val="0"/>
      <w:marTop w:val="0"/>
      <w:marBottom w:val="0"/>
      <w:divBdr>
        <w:top w:val="none" w:sz="0" w:space="0" w:color="auto"/>
        <w:left w:val="none" w:sz="0" w:space="0" w:color="auto"/>
        <w:bottom w:val="none" w:sz="0" w:space="0" w:color="auto"/>
        <w:right w:val="none" w:sz="0" w:space="0" w:color="auto"/>
      </w:divBdr>
    </w:div>
    <w:div w:id="1824001791">
      <w:bodyDiv w:val="1"/>
      <w:marLeft w:val="0"/>
      <w:marRight w:val="0"/>
      <w:marTop w:val="0"/>
      <w:marBottom w:val="0"/>
      <w:divBdr>
        <w:top w:val="none" w:sz="0" w:space="0" w:color="auto"/>
        <w:left w:val="none" w:sz="0" w:space="0" w:color="auto"/>
        <w:bottom w:val="none" w:sz="0" w:space="0" w:color="auto"/>
        <w:right w:val="none" w:sz="0" w:space="0" w:color="auto"/>
      </w:divBdr>
    </w:div>
    <w:div w:id="1824007348">
      <w:bodyDiv w:val="1"/>
      <w:marLeft w:val="0"/>
      <w:marRight w:val="0"/>
      <w:marTop w:val="0"/>
      <w:marBottom w:val="0"/>
      <w:divBdr>
        <w:top w:val="none" w:sz="0" w:space="0" w:color="auto"/>
        <w:left w:val="none" w:sz="0" w:space="0" w:color="auto"/>
        <w:bottom w:val="none" w:sz="0" w:space="0" w:color="auto"/>
        <w:right w:val="none" w:sz="0" w:space="0" w:color="auto"/>
      </w:divBdr>
    </w:div>
    <w:div w:id="1824080994">
      <w:bodyDiv w:val="1"/>
      <w:marLeft w:val="0"/>
      <w:marRight w:val="0"/>
      <w:marTop w:val="0"/>
      <w:marBottom w:val="0"/>
      <w:divBdr>
        <w:top w:val="none" w:sz="0" w:space="0" w:color="auto"/>
        <w:left w:val="none" w:sz="0" w:space="0" w:color="auto"/>
        <w:bottom w:val="none" w:sz="0" w:space="0" w:color="auto"/>
        <w:right w:val="none" w:sz="0" w:space="0" w:color="auto"/>
      </w:divBdr>
    </w:div>
    <w:div w:id="1824350921">
      <w:bodyDiv w:val="1"/>
      <w:marLeft w:val="0"/>
      <w:marRight w:val="0"/>
      <w:marTop w:val="0"/>
      <w:marBottom w:val="0"/>
      <w:divBdr>
        <w:top w:val="none" w:sz="0" w:space="0" w:color="auto"/>
        <w:left w:val="none" w:sz="0" w:space="0" w:color="auto"/>
        <w:bottom w:val="none" w:sz="0" w:space="0" w:color="auto"/>
        <w:right w:val="none" w:sz="0" w:space="0" w:color="auto"/>
      </w:divBdr>
    </w:div>
    <w:div w:id="1824465414">
      <w:bodyDiv w:val="1"/>
      <w:marLeft w:val="0"/>
      <w:marRight w:val="0"/>
      <w:marTop w:val="0"/>
      <w:marBottom w:val="0"/>
      <w:divBdr>
        <w:top w:val="none" w:sz="0" w:space="0" w:color="auto"/>
        <w:left w:val="none" w:sz="0" w:space="0" w:color="auto"/>
        <w:bottom w:val="none" w:sz="0" w:space="0" w:color="auto"/>
        <w:right w:val="none" w:sz="0" w:space="0" w:color="auto"/>
      </w:divBdr>
    </w:div>
    <w:div w:id="1824657041">
      <w:bodyDiv w:val="1"/>
      <w:marLeft w:val="0"/>
      <w:marRight w:val="0"/>
      <w:marTop w:val="0"/>
      <w:marBottom w:val="0"/>
      <w:divBdr>
        <w:top w:val="none" w:sz="0" w:space="0" w:color="auto"/>
        <w:left w:val="none" w:sz="0" w:space="0" w:color="auto"/>
        <w:bottom w:val="none" w:sz="0" w:space="0" w:color="auto"/>
        <w:right w:val="none" w:sz="0" w:space="0" w:color="auto"/>
      </w:divBdr>
    </w:div>
    <w:div w:id="1824657745">
      <w:bodyDiv w:val="1"/>
      <w:marLeft w:val="0"/>
      <w:marRight w:val="0"/>
      <w:marTop w:val="0"/>
      <w:marBottom w:val="0"/>
      <w:divBdr>
        <w:top w:val="none" w:sz="0" w:space="0" w:color="auto"/>
        <w:left w:val="none" w:sz="0" w:space="0" w:color="auto"/>
        <w:bottom w:val="none" w:sz="0" w:space="0" w:color="auto"/>
        <w:right w:val="none" w:sz="0" w:space="0" w:color="auto"/>
      </w:divBdr>
    </w:div>
    <w:div w:id="1824814033">
      <w:bodyDiv w:val="1"/>
      <w:marLeft w:val="0"/>
      <w:marRight w:val="0"/>
      <w:marTop w:val="0"/>
      <w:marBottom w:val="0"/>
      <w:divBdr>
        <w:top w:val="none" w:sz="0" w:space="0" w:color="auto"/>
        <w:left w:val="none" w:sz="0" w:space="0" w:color="auto"/>
        <w:bottom w:val="none" w:sz="0" w:space="0" w:color="auto"/>
        <w:right w:val="none" w:sz="0" w:space="0" w:color="auto"/>
      </w:divBdr>
    </w:div>
    <w:div w:id="1824856798">
      <w:bodyDiv w:val="1"/>
      <w:marLeft w:val="0"/>
      <w:marRight w:val="0"/>
      <w:marTop w:val="0"/>
      <w:marBottom w:val="0"/>
      <w:divBdr>
        <w:top w:val="none" w:sz="0" w:space="0" w:color="auto"/>
        <w:left w:val="none" w:sz="0" w:space="0" w:color="auto"/>
        <w:bottom w:val="none" w:sz="0" w:space="0" w:color="auto"/>
        <w:right w:val="none" w:sz="0" w:space="0" w:color="auto"/>
      </w:divBdr>
    </w:div>
    <w:div w:id="1824930797">
      <w:bodyDiv w:val="1"/>
      <w:marLeft w:val="0"/>
      <w:marRight w:val="0"/>
      <w:marTop w:val="0"/>
      <w:marBottom w:val="0"/>
      <w:divBdr>
        <w:top w:val="none" w:sz="0" w:space="0" w:color="auto"/>
        <w:left w:val="none" w:sz="0" w:space="0" w:color="auto"/>
        <w:bottom w:val="none" w:sz="0" w:space="0" w:color="auto"/>
        <w:right w:val="none" w:sz="0" w:space="0" w:color="auto"/>
      </w:divBdr>
    </w:div>
    <w:div w:id="1825127131">
      <w:bodyDiv w:val="1"/>
      <w:marLeft w:val="0"/>
      <w:marRight w:val="0"/>
      <w:marTop w:val="0"/>
      <w:marBottom w:val="0"/>
      <w:divBdr>
        <w:top w:val="none" w:sz="0" w:space="0" w:color="auto"/>
        <w:left w:val="none" w:sz="0" w:space="0" w:color="auto"/>
        <w:bottom w:val="none" w:sz="0" w:space="0" w:color="auto"/>
        <w:right w:val="none" w:sz="0" w:space="0" w:color="auto"/>
      </w:divBdr>
    </w:div>
    <w:div w:id="1825195698">
      <w:bodyDiv w:val="1"/>
      <w:marLeft w:val="0"/>
      <w:marRight w:val="0"/>
      <w:marTop w:val="0"/>
      <w:marBottom w:val="0"/>
      <w:divBdr>
        <w:top w:val="none" w:sz="0" w:space="0" w:color="auto"/>
        <w:left w:val="none" w:sz="0" w:space="0" w:color="auto"/>
        <w:bottom w:val="none" w:sz="0" w:space="0" w:color="auto"/>
        <w:right w:val="none" w:sz="0" w:space="0" w:color="auto"/>
      </w:divBdr>
    </w:div>
    <w:div w:id="1825315496">
      <w:bodyDiv w:val="1"/>
      <w:marLeft w:val="0"/>
      <w:marRight w:val="0"/>
      <w:marTop w:val="0"/>
      <w:marBottom w:val="0"/>
      <w:divBdr>
        <w:top w:val="none" w:sz="0" w:space="0" w:color="auto"/>
        <w:left w:val="none" w:sz="0" w:space="0" w:color="auto"/>
        <w:bottom w:val="none" w:sz="0" w:space="0" w:color="auto"/>
        <w:right w:val="none" w:sz="0" w:space="0" w:color="auto"/>
      </w:divBdr>
    </w:div>
    <w:div w:id="1825471605">
      <w:bodyDiv w:val="1"/>
      <w:marLeft w:val="0"/>
      <w:marRight w:val="0"/>
      <w:marTop w:val="0"/>
      <w:marBottom w:val="0"/>
      <w:divBdr>
        <w:top w:val="none" w:sz="0" w:space="0" w:color="auto"/>
        <w:left w:val="none" w:sz="0" w:space="0" w:color="auto"/>
        <w:bottom w:val="none" w:sz="0" w:space="0" w:color="auto"/>
        <w:right w:val="none" w:sz="0" w:space="0" w:color="auto"/>
      </w:divBdr>
    </w:div>
    <w:div w:id="1825509818">
      <w:bodyDiv w:val="1"/>
      <w:marLeft w:val="0"/>
      <w:marRight w:val="0"/>
      <w:marTop w:val="0"/>
      <w:marBottom w:val="0"/>
      <w:divBdr>
        <w:top w:val="none" w:sz="0" w:space="0" w:color="auto"/>
        <w:left w:val="none" w:sz="0" w:space="0" w:color="auto"/>
        <w:bottom w:val="none" w:sz="0" w:space="0" w:color="auto"/>
        <w:right w:val="none" w:sz="0" w:space="0" w:color="auto"/>
      </w:divBdr>
    </w:div>
    <w:div w:id="1825537807">
      <w:bodyDiv w:val="1"/>
      <w:marLeft w:val="0"/>
      <w:marRight w:val="0"/>
      <w:marTop w:val="0"/>
      <w:marBottom w:val="0"/>
      <w:divBdr>
        <w:top w:val="none" w:sz="0" w:space="0" w:color="auto"/>
        <w:left w:val="none" w:sz="0" w:space="0" w:color="auto"/>
        <w:bottom w:val="none" w:sz="0" w:space="0" w:color="auto"/>
        <w:right w:val="none" w:sz="0" w:space="0" w:color="auto"/>
      </w:divBdr>
    </w:div>
    <w:div w:id="1825706012">
      <w:bodyDiv w:val="1"/>
      <w:marLeft w:val="0"/>
      <w:marRight w:val="0"/>
      <w:marTop w:val="0"/>
      <w:marBottom w:val="0"/>
      <w:divBdr>
        <w:top w:val="none" w:sz="0" w:space="0" w:color="auto"/>
        <w:left w:val="none" w:sz="0" w:space="0" w:color="auto"/>
        <w:bottom w:val="none" w:sz="0" w:space="0" w:color="auto"/>
        <w:right w:val="none" w:sz="0" w:space="0" w:color="auto"/>
      </w:divBdr>
    </w:div>
    <w:div w:id="1825706472">
      <w:bodyDiv w:val="1"/>
      <w:marLeft w:val="0"/>
      <w:marRight w:val="0"/>
      <w:marTop w:val="0"/>
      <w:marBottom w:val="0"/>
      <w:divBdr>
        <w:top w:val="none" w:sz="0" w:space="0" w:color="auto"/>
        <w:left w:val="none" w:sz="0" w:space="0" w:color="auto"/>
        <w:bottom w:val="none" w:sz="0" w:space="0" w:color="auto"/>
        <w:right w:val="none" w:sz="0" w:space="0" w:color="auto"/>
      </w:divBdr>
    </w:div>
    <w:div w:id="1825732747">
      <w:bodyDiv w:val="1"/>
      <w:marLeft w:val="0"/>
      <w:marRight w:val="0"/>
      <w:marTop w:val="0"/>
      <w:marBottom w:val="0"/>
      <w:divBdr>
        <w:top w:val="none" w:sz="0" w:space="0" w:color="auto"/>
        <w:left w:val="none" w:sz="0" w:space="0" w:color="auto"/>
        <w:bottom w:val="none" w:sz="0" w:space="0" w:color="auto"/>
        <w:right w:val="none" w:sz="0" w:space="0" w:color="auto"/>
      </w:divBdr>
    </w:div>
    <w:div w:id="1825848508">
      <w:bodyDiv w:val="1"/>
      <w:marLeft w:val="0"/>
      <w:marRight w:val="0"/>
      <w:marTop w:val="0"/>
      <w:marBottom w:val="0"/>
      <w:divBdr>
        <w:top w:val="none" w:sz="0" w:space="0" w:color="auto"/>
        <w:left w:val="none" w:sz="0" w:space="0" w:color="auto"/>
        <w:bottom w:val="none" w:sz="0" w:space="0" w:color="auto"/>
        <w:right w:val="none" w:sz="0" w:space="0" w:color="auto"/>
      </w:divBdr>
    </w:div>
    <w:div w:id="1825853799">
      <w:bodyDiv w:val="1"/>
      <w:marLeft w:val="0"/>
      <w:marRight w:val="0"/>
      <w:marTop w:val="0"/>
      <w:marBottom w:val="0"/>
      <w:divBdr>
        <w:top w:val="none" w:sz="0" w:space="0" w:color="auto"/>
        <w:left w:val="none" w:sz="0" w:space="0" w:color="auto"/>
        <w:bottom w:val="none" w:sz="0" w:space="0" w:color="auto"/>
        <w:right w:val="none" w:sz="0" w:space="0" w:color="auto"/>
      </w:divBdr>
    </w:div>
    <w:div w:id="1825929265">
      <w:bodyDiv w:val="1"/>
      <w:marLeft w:val="0"/>
      <w:marRight w:val="0"/>
      <w:marTop w:val="0"/>
      <w:marBottom w:val="0"/>
      <w:divBdr>
        <w:top w:val="none" w:sz="0" w:space="0" w:color="auto"/>
        <w:left w:val="none" w:sz="0" w:space="0" w:color="auto"/>
        <w:bottom w:val="none" w:sz="0" w:space="0" w:color="auto"/>
        <w:right w:val="none" w:sz="0" w:space="0" w:color="auto"/>
      </w:divBdr>
    </w:div>
    <w:div w:id="1825929833">
      <w:bodyDiv w:val="1"/>
      <w:marLeft w:val="0"/>
      <w:marRight w:val="0"/>
      <w:marTop w:val="0"/>
      <w:marBottom w:val="0"/>
      <w:divBdr>
        <w:top w:val="none" w:sz="0" w:space="0" w:color="auto"/>
        <w:left w:val="none" w:sz="0" w:space="0" w:color="auto"/>
        <w:bottom w:val="none" w:sz="0" w:space="0" w:color="auto"/>
        <w:right w:val="none" w:sz="0" w:space="0" w:color="auto"/>
      </w:divBdr>
    </w:div>
    <w:div w:id="1825968401">
      <w:bodyDiv w:val="1"/>
      <w:marLeft w:val="0"/>
      <w:marRight w:val="0"/>
      <w:marTop w:val="0"/>
      <w:marBottom w:val="0"/>
      <w:divBdr>
        <w:top w:val="none" w:sz="0" w:space="0" w:color="auto"/>
        <w:left w:val="none" w:sz="0" w:space="0" w:color="auto"/>
        <w:bottom w:val="none" w:sz="0" w:space="0" w:color="auto"/>
        <w:right w:val="none" w:sz="0" w:space="0" w:color="auto"/>
      </w:divBdr>
    </w:div>
    <w:div w:id="1825976113">
      <w:bodyDiv w:val="1"/>
      <w:marLeft w:val="0"/>
      <w:marRight w:val="0"/>
      <w:marTop w:val="0"/>
      <w:marBottom w:val="0"/>
      <w:divBdr>
        <w:top w:val="none" w:sz="0" w:space="0" w:color="auto"/>
        <w:left w:val="none" w:sz="0" w:space="0" w:color="auto"/>
        <w:bottom w:val="none" w:sz="0" w:space="0" w:color="auto"/>
        <w:right w:val="none" w:sz="0" w:space="0" w:color="auto"/>
      </w:divBdr>
    </w:div>
    <w:div w:id="1826117884">
      <w:bodyDiv w:val="1"/>
      <w:marLeft w:val="0"/>
      <w:marRight w:val="0"/>
      <w:marTop w:val="0"/>
      <w:marBottom w:val="0"/>
      <w:divBdr>
        <w:top w:val="none" w:sz="0" w:space="0" w:color="auto"/>
        <w:left w:val="none" w:sz="0" w:space="0" w:color="auto"/>
        <w:bottom w:val="none" w:sz="0" w:space="0" w:color="auto"/>
        <w:right w:val="none" w:sz="0" w:space="0" w:color="auto"/>
      </w:divBdr>
    </w:div>
    <w:div w:id="1826121745">
      <w:bodyDiv w:val="1"/>
      <w:marLeft w:val="0"/>
      <w:marRight w:val="0"/>
      <w:marTop w:val="0"/>
      <w:marBottom w:val="0"/>
      <w:divBdr>
        <w:top w:val="none" w:sz="0" w:space="0" w:color="auto"/>
        <w:left w:val="none" w:sz="0" w:space="0" w:color="auto"/>
        <w:bottom w:val="none" w:sz="0" w:space="0" w:color="auto"/>
        <w:right w:val="none" w:sz="0" w:space="0" w:color="auto"/>
      </w:divBdr>
    </w:div>
    <w:div w:id="1826164976">
      <w:bodyDiv w:val="1"/>
      <w:marLeft w:val="0"/>
      <w:marRight w:val="0"/>
      <w:marTop w:val="0"/>
      <w:marBottom w:val="0"/>
      <w:divBdr>
        <w:top w:val="none" w:sz="0" w:space="0" w:color="auto"/>
        <w:left w:val="none" w:sz="0" w:space="0" w:color="auto"/>
        <w:bottom w:val="none" w:sz="0" w:space="0" w:color="auto"/>
        <w:right w:val="none" w:sz="0" w:space="0" w:color="auto"/>
      </w:divBdr>
    </w:div>
    <w:div w:id="1826165266">
      <w:bodyDiv w:val="1"/>
      <w:marLeft w:val="0"/>
      <w:marRight w:val="0"/>
      <w:marTop w:val="0"/>
      <w:marBottom w:val="0"/>
      <w:divBdr>
        <w:top w:val="none" w:sz="0" w:space="0" w:color="auto"/>
        <w:left w:val="none" w:sz="0" w:space="0" w:color="auto"/>
        <w:bottom w:val="none" w:sz="0" w:space="0" w:color="auto"/>
        <w:right w:val="none" w:sz="0" w:space="0" w:color="auto"/>
      </w:divBdr>
    </w:div>
    <w:div w:id="1826166921">
      <w:bodyDiv w:val="1"/>
      <w:marLeft w:val="0"/>
      <w:marRight w:val="0"/>
      <w:marTop w:val="0"/>
      <w:marBottom w:val="0"/>
      <w:divBdr>
        <w:top w:val="none" w:sz="0" w:space="0" w:color="auto"/>
        <w:left w:val="none" w:sz="0" w:space="0" w:color="auto"/>
        <w:bottom w:val="none" w:sz="0" w:space="0" w:color="auto"/>
        <w:right w:val="none" w:sz="0" w:space="0" w:color="auto"/>
      </w:divBdr>
    </w:div>
    <w:div w:id="1826242455">
      <w:bodyDiv w:val="1"/>
      <w:marLeft w:val="0"/>
      <w:marRight w:val="0"/>
      <w:marTop w:val="0"/>
      <w:marBottom w:val="0"/>
      <w:divBdr>
        <w:top w:val="none" w:sz="0" w:space="0" w:color="auto"/>
        <w:left w:val="none" w:sz="0" w:space="0" w:color="auto"/>
        <w:bottom w:val="none" w:sz="0" w:space="0" w:color="auto"/>
        <w:right w:val="none" w:sz="0" w:space="0" w:color="auto"/>
      </w:divBdr>
    </w:div>
    <w:div w:id="1826388789">
      <w:bodyDiv w:val="1"/>
      <w:marLeft w:val="0"/>
      <w:marRight w:val="0"/>
      <w:marTop w:val="0"/>
      <w:marBottom w:val="0"/>
      <w:divBdr>
        <w:top w:val="none" w:sz="0" w:space="0" w:color="auto"/>
        <w:left w:val="none" w:sz="0" w:space="0" w:color="auto"/>
        <w:bottom w:val="none" w:sz="0" w:space="0" w:color="auto"/>
        <w:right w:val="none" w:sz="0" w:space="0" w:color="auto"/>
      </w:divBdr>
    </w:div>
    <w:div w:id="1826431570">
      <w:bodyDiv w:val="1"/>
      <w:marLeft w:val="0"/>
      <w:marRight w:val="0"/>
      <w:marTop w:val="0"/>
      <w:marBottom w:val="0"/>
      <w:divBdr>
        <w:top w:val="none" w:sz="0" w:space="0" w:color="auto"/>
        <w:left w:val="none" w:sz="0" w:space="0" w:color="auto"/>
        <w:bottom w:val="none" w:sz="0" w:space="0" w:color="auto"/>
        <w:right w:val="none" w:sz="0" w:space="0" w:color="auto"/>
      </w:divBdr>
    </w:div>
    <w:div w:id="1826508004">
      <w:bodyDiv w:val="1"/>
      <w:marLeft w:val="0"/>
      <w:marRight w:val="0"/>
      <w:marTop w:val="0"/>
      <w:marBottom w:val="0"/>
      <w:divBdr>
        <w:top w:val="none" w:sz="0" w:space="0" w:color="auto"/>
        <w:left w:val="none" w:sz="0" w:space="0" w:color="auto"/>
        <w:bottom w:val="none" w:sz="0" w:space="0" w:color="auto"/>
        <w:right w:val="none" w:sz="0" w:space="0" w:color="auto"/>
      </w:divBdr>
    </w:div>
    <w:div w:id="1826581522">
      <w:bodyDiv w:val="1"/>
      <w:marLeft w:val="0"/>
      <w:marRight w:val="0"/>
      <w:marTop w:val="0"/>
      <w:marBottom w:val="0"/>
      <w:divBdr>
        <w:top w:val="none" w:sz="0" w:space="0" w:color="auto"/>
        <w:left w:val="none" w:sz="0" w:space="0" w:color="auto"/>
        <w:bottom w:val="none" w:sz="0" w:space="0" w:color="auto"/>
        <w:right w:val="none" w:sz="0" w:space="0" w:color="auto"/>
      </w:divBdr>
    </w:div>
    <w:div w:id="1826583932">
      <w:bodyDiv w:val="1"/>
      <w:marLeft w:val="0"/>
      <w:marRight w:val="0"/>
      <w:marTop w:val="0"/>
      <w:marBottom w:val="0"/>
      <w:divBdr>
        <w:top w:val="none" w:sz="0" w:space="0" w:color="auto"/>
        <w:left w:val="none" w:sz="0" w:space="0" w:color="auto"/>
        <w:bottom w:val="none" w:sz="0" w:space="0" w:color="auto"/>
        <w:right w:val="none" w:sz="0" w:space="0" w:color="auto"/>
      </w:divBdr>
    </w:div>
    <w:div w:id="1826623352">
      <w:bodyDiv w:val="1"/>
      <w:marLeft w:val="0"/>
      <w:marRight w:val="0"/>
      <w:marTop w:val="0"/>
      <w:marBottom w:val="0"/>
      <w:divBdr>
        <w:top w:val="none" w:sz="0" w:space="0" w:color="auto"/>
        <w:left w:val="none" w:sz="0" w:space="0" w:color="auto"/>
        <w:bottom w:val="none" w:sz="0" w:space="0" w:color="auto"/>
        <w:right w:val="none" w:sz="0" w:space="0" w:color="auto"/>
      </w:divBdr>
    </w:div>
    <w:div w:id="1826626804">
      <w:bodyDiv w:val="1"/>
      <w:marLeft w:val="0"/>
      <w:marRight w:val="0"/>
      <w:marTop w:val="0"/>
      <w:marBottom w:val="0"/>
      <w:divBdr>
        <w:top w:val="none" w:sz="0" w:space="0" w:color="auto"/>
        <w:left w:val="none" w:sz="0" w:space="0" w:color="auto"/>
        <w:bottom w:val="none" w:sz="0" w:space="0" w:color="auto"/>
        <w:right w:val="none" w:sz="0" w:space="0" w:color="auto"/>
      </w:divBdr>
    </w:div>
    <w:div w:id="1826823935">
      <w:bodyDiv w:val="1"/>
      <w:marLeft w:val="0"/>
      <w:marRight w:val="0"/>
      <w:marTop w:val="0"/>
      <w:marBottom w:val="0"/>
      <w:divBdr>
        <w:top w:val="none" w:sz="0" w:space="0" w:color="auto"/>
        <w:left w:val="none" w:sz="0" w:space="0" w:color="auto"/>
        <w:bottom w:val="none" w:sz="0" w:space="0" w:color="auto"/>
        <w:right w:val="none" w:sz="0" w:space="0" w:color="auto"/>
      </w:divBdr>
    </w:div>
    <w:div w:id="1826824416">
      <w:bodyDiv w:val="1"/>
      <w:marLeft w:val="0"/>
      <w:marRight w:val="0"/>
      <w:marTop w:val="0"/>
      <w:marBottom w:val="0"/>
      <w:divBdr>
        <w:top w:val="none" w:sz="0" w:space="0" w:color="auto"/>
        <w:left w:val="none" w:sz="0" w:space="0" w:color="auto"/>
        <w:bottom w:val="none" w:sz="0" w:space="0" w:color="auto"/>
        <w:right w:val="none" w:sz="0" w:space="0" w:color="auto"/>
      </w:divBdr>
    </w:div>
    <w:div w:id="1826848328">
      <w:bodyDiv w:val="1"/>
      <w:marLeft w:val="0"/>
      <w:marRight w:val="0"/>
      <w:marTop w:val="0"/>
      <w:marBottom w:val="0"/>
      <w:divBdr>
        <w:top w:val="none" w:sz="0" w:space="0" w:color="auto"/>
        <w:left w:val="none" w:sz="0" w:space="0" w:color="auto"/>
        <w:bottom w:val="none" w:sz="0" w:space="0" w:color="auto"/>
        <w:right w:val="none" w:sz="0" w:space="0" w:color="auto"/>
      </w:divBdr>
    </w:div>
    <w:div w:id="1826899439">
      <w:bodyDiv w:val="1"/>
      <w:marLeft w:val="0"/>
      <w:marRight w:val="0"/>
      <w:marTop w:val="0"/>
      <w:marBottom w:val="0"/>
      <w:divBdr>
        <w:top w:val="none" w:sz="0" w:space="0" w:color="auto"/>
        <w:left w:val="none" w:sz="0" w:space="0" w:color="auto"/>
        <w:bottom w:val="none" w:sz="0" w:space="0" w:color="auto"/>
        <w:right w:val="none" w:sz="0" w:space="0" w:color="auto"/>
      </w:divBdr>
    </w:div>
    <w:div w:id="1826967104">
      <w:bodyDiv w:val="1"/>
      <w:marLeft w:val="0"/>
      <w:marRight w:val="0"/>
      <w:marTop w:val="0"/>
      <w:marBottom w:val="0"/>
      <w:divBdr>
        <w:top w:val="none" w:sz="0" w:space="0" w:color="auto"/>
        <w:left w:val="none" w:sz="0" w:space="0" w:color="auto"/>
        <w:bottom w:val="none" w:sz="0" w:space="0" w:color="auto"/>
        <w:right w:val="none" w:sz="0" w:space="0" w:color="auto"/>
      </w:divBdr>
    </w:div>
    <w:div w:id="1826974799">
      <w:bodyDiv w:val="1"/>
      <w:marLeft w:val="0"/>
      <w:marRight w:val="0"/>
      <w:marTop w:val="0"/>
      <w:marBottom w:val="0"/>
      <w:divBdr>
        <w:top w:val="none" w:sz="0" w:space="0" w:color="auto"/>
        <w:left w:val="none" w:sz="0" w:space="0" w:color="auto"/>
        <w:bottom w:val="none" w:sz="0" w:space="0" w:color="auto"/>
        <w:right w:val="none" w:sz="0" w:space="0" w:color="auto"/>
      </w:divBdr>
    </w:div>
    <w:div w:id="1827013181">
      <w:bodyDiv w:val="1"/>
      <w:marLeft w:val="0"/>
      <w:marRight w:val="0"/>
      <w:marTop w:val="0"/>
      <w:marBottom w:val="0"/>
      <w:divBdr>
        <w:top w:val="none" w:sz="0" w:space="0" w:color="auto"/>
        <w:left w:val="none" w:sz="0" w:space="0" w:color="auto"/>
        <w:bottom w:val="none" w:sz="0" w:space="0" w:color="auto"/>
        <w:right w:val="none" w:sz="0" w:space="0" w:color="auto"/>
      </w:divBdr>
    </w:div>
    <w:div w:id="1827084971">
      <w:bodyDiv w:val="1"/>
      <w:marLeft w:val="0"/>
      <w:marRight w:val="0"/>
      <w:marTop w:val="0"/>
      <w:marBottom w:val="0"/>
      <w:divBdr>
        <w:top w:val="none" w:sz="0" w:space="0" w:color="auto"/>
        <w:left w:val="none" w:sz="0" w:space="0" w:color="auto"/>
        <w:bottom w:val="none" w:sz="0" w:space="0" w:color="auto"/>
        <w:right w:val="none" w:sz="0" w:space="0" w:color="auto"/>
      </w:divBdr>
    </w:div>
    <w:div w:id="1827085190">
      <w:bodyDiv w:val="1"/>
      <w:marLeft w:val="0"/>
      <w:marRight w:val="0"/>
      <w:marTop w:val="0"/>
      <w:marBottom w:val="0"/>
      <w:divBdr>
        <w:top w:val="none" w:sz="0" w:space="0" w:color="auto"/>
        <w:left w:val="none" w:sz="0" w:space="0" w:color="auto"/>
        <w:bottom w:val="none" w:sz="0" w:space="0" w:color="auto"/>
        <w:right w:val="none" w:sz="0" w:space="0" w:color="auto"/>
      </w:divBdr>
    </w:div>
    <w:div w:id="1827164548">
      <w:bodyDiv w:val="1"/>
      <w:marLeft w:val="0"/>
      <w:marRight w:val="0"/>
      <w:marTop w:val="0"/>
      <w:marBottom w:val="0"/>
      <w:divBdr>
        <w:top w:val="none" w:sz="0" w:space="0" w:color="auto"/>
        <w:left w:val="none" w:sz="0" w:space="0" w:color="auto"/>
        <w:bottom w:val="none" w:sz="0" w:space="0" w:color="auto"/>
        <w:right w:val="none" w:sz="0" w:space="0" w:color="auto"/>
      </w:divBdr>
    </w:div>
    <w:div w:id="1827237544">
      <w:bodyDiv w:val="1"/>
      <w:marLeft w:val="0"/>
      <w:marRight w:val="0"/>
      <w:marTop w:val="0"/>
      <w:marBottom w:val="0"/>
      <w:divBdr>
        <w:top w:val="none" w:sz="0" w:space="0" w:color="auto"/>
        <w:left w:val="none" w:sz="0" w:space="0" w:color="auto"/>
        <w:bottom w:val="none" w:sz="0" w:space="0" w:color="auto"/>
        <w:right w:val="none" w:sz="0" w:space="0" w:color="auto"/>
      </w:divBdr>
    </w:div>
    <w:div w:id="1827237654">
      <w:bodyDiv w:val="1"/>
      <w:marLeft w:val="0"/>
      <w:marRight w:val="0"/>
      <w:marTop w:val="0"/>
      <w:marBottom w:val="0"/>
      <w:divBdr>
        <w:top w:val="none" w:sz="0" w:space="0" w:color="auto"/>
        <w:left w:val="none" w:sz="0" w:space="0" w:color="auto"/>
        <w:bottom w:val="none" w:sz="0" w:space="0" w:color="auto"/>
        <w:right w:val="none" w:sz="0" w:space="0" w:color="auto"/>
      </w:divBdr>
    </w:div>
    <w:div w:id="1827238425">
      <w:bodyDiv w:val="1"/>
      <w:marLeft w:val="0"/>
      <w:marRight w:val="0"/>
      <w:marTop w:val="0"/>
      <w:marBottom w:val="0"/>
      <w:divBdr>
        <w:top w:val="none" w:sz="0" w:space="0" w:color="auto"/>
        <w:left w:val="none" w:sz="0" w:space="0" w:color="auto"/>
        <w:bottom w:val="none" w:sz="0" w:space="0" w:color="auto"/>
        <w:right w:val="none" w:sz="0" w:space="0" w:color="auto"/>
      </w:divBdr>
    </w:div>
    <w:div w:id="1827355486">
      <w:bodyDiv w:val="1"/>
      <w:marLeft w:val="0"/>
      <w:marRight w:val="0"/>
      <w:marTop w:val="0"/>
      <w:marBottom w:val="0"/>
      <w:divBdr>
        <w:top w:val="none" w:sz="0" w:space="0" w:color="auto"/>
        <w:left w:val="none" w:sz="0" w:space="0" w:color="auto"/>
        <w:bottom w:val="none" w:sz="0" w:space="0" w:color="auto"/>
        <w:right w:val="none" w:sz="0" w:space="0" w:color="auto"/>
      </w:divBdr>
    </w:div>
    <w:div w:id="1827361823">
      <w:bodyDiv w:val="1"/>
      <w:marLeft w:val="0"/>
      <w:marRight w:val="0"/>
      <w:marTop w:val="0"/>
      <w:marBottom w:val="0"/>
      <w:divBdr>
        <w:top w:val="none" w:sz="0" w:space="0" w:color="auto"/>
        <w:left w:val="none" w:sz="0" w:space="0" w:color="auto"/>
        <w:bottom w:val="none" w:sz="0" w:space="0" w:color="auto"/>
        <w:right w:val="none" w:sz="0" w:space="0" w:color="auto"/>
      </w:divBdr>
    </w:div>
    <w:div w:id="1827429251">
      <w:bodyDiv w:val="1"/>
      <w:marLeft w:val="0"/>
      <w:marRight w:val="0"/>
      <w:marTop w:val="0"/>
      <w:marBottom w:val="0"/>
      <w:divBdr>
        <w:top w:val="none" w:sz="0" w:space="0" w:color="auto"/>
        <w:left w:val="none" w:sz="0" w:space="0" w:color="auto"/>
        <w:bottom w:val="none" w:sz="0" w:space="0" w:color="auto"/>
        <w:right w:val="none" w:sz="0" w:space="0" w:color="auto"/>
      </w:divBdr>
    </w:div>
    <w:div w:id="1827475349">
      <w:bodyDiv w:val="1"/>
      <w:marLeft w:val="0"/>
      <w:marRight w:val="0"/>
      <w:marTop w:val="0"/>
      <w:marBottom w:val="0"/>
      <w:divBdr>
        <w:top w:val="none" w:sz="0" w:space="0" w:color="auto"/>
        <w:left w:val="none" w:sz="0" w:space="0" w:color="auto"/>
        <w:bottom w:val="none" w:sz="0" w:space="0" w:color="auto"/>
        <w:right w:val="none" w:sz="0" w:space="0" w:color="auto"/>
      </w:divBdr>
    </w:div>
    <w:div w:id="1827504049">
      <w:bodyDiv w:val="1"/>
      <w:marLeft w:val="0"/>
      <w:marRight w:val="0"/>
      <w:marTop w:val="0"/>
      <w:marBottom w:val="0"/>
      <w:divBdr>
        <w:top w:val="none" w:sz="0" w:space="0" w:color="auto"/>
        <w:left w:val="none" w:sz="0" w:space="0" w:color="auto"/>
        <w:bottom w:val="none" w:sz="0" w:space="0" w:color="auto"/>
        <w:right w:val="none" w:sz="0" w:space="0" w:color="auto"/>
      </w:divBdr>
    </w:div>
    <w:div w:id="1827549094">
      <w:bodyDiv w:val="1"/>
      <w:marLeft w:val="0"/>
      <w:marRight w:val="0"/>
      <w:marTop w:val="0"/>
      <w:marBottom w:val="0"/>
      <w:divBdr>
        <w:top w:val="none" w:sz="0" w:space="0" w:color="auto"/>
        <w:left w:val="none" w:sz="0" w:space="0" w:color="auto"/>
        <w:bottom w:val="none" w:sz="0" w:space="0" w:color="auto"/>
        <w:right w:val="none" w:sz="0" w:space="0" w:color="auto"/>
      </w:divBdr>
    </w:div>
    <w:div w:id="1827672287">
      <w:bodyDiv w:val="1"/>
      <w:marLeft w:val="0"/>
      <w:marRight w:val="0"/>
      <w:marTop w:val="0"/>
      <w:marBottom w:val="0"/>
      <w:divBdr>
        <w:top w:val="none" w:sz="0" w:space="0" w:color="auto"/>
        <w:left w:val="none" w:sz="0" w:space="0" w:color="auto"/>
        <w:bottom w:val="none" w:sz="0" w:space="0" w:color="auto"/>
        <w:right w:val="none" w:sz="0" w:space="0" w:color="auto"/>
      </w:divBdr>
    </w:div>
    <w:div w:id="1827698185">
      <w:bodyDiv w:val="1"/>
      <w:marLeft w:val="0"/>
      <w:marRight w:val="0"/>
      <w:marTop w:val="0"/>
      <w:marBottom w:val="0"/>
      <w:divBdr>
        <w:top w:val="none" w:sz="0" w:space="0" w:color="auto"/>
        <w:left w:val="none" w:sz="0" w:space="0" w:color="auto"/>
        <w:bottom w:val="none" w:sz="0" w:space="0" w:color="auto"/>
        <w:right w:val="none" w:sz="0" w:space="0" w:color="auto"/>
      </w:divBdr>
    </w:div>
    <w:div w:id="1827742586">
      <w:bodyDiv w:val="1"/>
      <w:marLeft w:val="0"/>
      <w:marRight w:val="0"/>
      <w:marTop w:val="0"/>
      <w:marBottom w:val="0"/>
      <w:divBdr>
        <w:top w:val="none" w:sz="0" w:space="0" w:color="auto"/>
        <w:left w:val="none" w:sz="0" w:space="0" w:color="auto"/>
        <w:bottom w:val="none" w:sz="0" w:space="0" w:color="auto"/>
        <w:right w:val="none" w:sz="0" w:space="0" w:color="auto"/>
      </w:divBdr>
    </w:div>
    <w:div w:id="1827747746">
      <w:bodyDiv w:val="1"/>
      <w:marLeft w:val="0"/>
      <w:marRight w:val="0"/>
      <w:marTop w:val="0"/>
      <w:marBottom w:val="0"/>
      <w:divBdr>
        <w:top w:val="none" w:sz="0" w:space="0" w:color="auto"/>
        <w:left w:val="none" w:sz="0" w:space="0" w:color="auto"/>
        <w:bottom w:val="none" w:sz="0" w:space="0" w:color="auto"/>
        <w:right w:val="none" w:sz="0" w:space="0" w:color="auto"/>
      </w:divBdr>
    </w:div>
    <w:div w:id="1827820341">
      <w:bodyDiv w:val="1"/>
      <w:marLeft w:val="0"/>
      <w:marRight w:val="0"/>
      <w:marTop w:val="0"/>
      <w:marBottom w:val="0"/>
      <w:divBdr>
        <w:top w:val="none" w:sz="0" w:space="0" w:color="auto"/>
        <w:left w:val="none" w:sz="0" w:space="0" w:color="auto"/>
        <w:bottom w:val="none" w:sz="0" w:space="0" w:color="auto"/>
        <w:right w:val="none" w:sz="0" w:space="0" w:color="auto"/>
      </w:divBdr>
    </w:div>
    <w:div w:id="1827822767">
      <w:bodyDiv w:val="1"/>
      <w:marLeft w:val="0"/>
      <w:marRight w:val="0"/>
      <w:marTop w:val="0"/>
      <w:marBottom w:val="0"/>
      <w:divBdr>
        <w:top w:val="none" w:sz="0" w:space="0" w:color="auto"/>
        <w:left w:val="none" w:sz="0" w:space="0" w:color="auto"/>
        <w:bottom w:val="none" w:sz="0" w:space="0" w:color="auto"/>
        <w:right w:val="none" w:sz="0" w:space="0" w:color="auto"/>
      </w:divBdr>
    </w:div>
    <w:div w:id="1828009470">
      <w:bodyDiv w:val="1"/>
      <w:marLeft w:val="0"/>
      <w:marRight w:val="0"/>
      <w:marTop w:val="0"/>
      <w:marBottom w:val="0"/>
      <w:divBdr>
        <w:top w:val="none" w:sz="0" w:space="0" w:color="auto"/>
        <w:left w:val="none" w:sz="0" w:space="0" w:color="auto"/>
        <w:bottom w:val="none" w:sz="0" w:space="0" w:color="auto"/>
        <w:right w:val="none" w:sz="0" w:space="0" w:color="auto"/>
      </w:divBdr>
    </w:div>
    <w:div w:id="1828083643">
      <w:bodyDiv w:val="1"/>
      <w:marLeft w:val="0"/>
      <w:marRight w:val="0"/>
      <w:marTop w:val="0"/>
      <w:marBottom w:val="0"/>
      <w:divBdr>
        <w:top w:val="none" w:sz="0" w:space="0" w:color="auto"/>
        <w:left w:val="none" w:sz="0" w:space="0" w:color="auto"/>
        <w:bottom w:val="none" w:sz="0" w:space="0" w:color="auto"/>
        <w:right w:val="none" w:sz="0" w:space="0" w:color="auto"/>
      </w:divBdr>
    </w:div>
    <w:div w:id="1828130777">
      <w:bodyDiv w:val="1"/>
      <w:marLeft w:val="0"/>
      <w:marRight w:val="0"/>
      <w:marTop w:val="0"/>
      <w:marBottom w:val="0"/>
      <w:divBdr>
        <w:top w:val="none" w:sz="0" w:space="0" w:color="auto"/>
        <w:left w:val="none" w:sz="0" w:space="0" w:color="auto"/>
        <w:bottom w:val="none" w:sz="0" w:space="0" w:color="auto"/>
        <w:right w:val="none" w:sz="0" w:space="0" w:color="auto"/>
      </w:divBdr>
    </w:div>
    <w:div w:id="1828204128">
      <w:bodyDiv w:val="1"/>
      <w:marLeft w:val="0"/>
      <w:marRight w:val="0"/>
      <w:marTop w:val="0"/>
      <w:marBottom w:val="0"/>
      <w:divBdr>
        <w:top w:val="none" w:sz="0" w:space="0" w:color="auto"/>
        <w:left w:val="none" w:sz="0" w:space="0" w:color="auto"/>
        <w:bottom w:val="none" w:sz="0" w:space="0" w:color="auto"/>
        <w:right w:val="none" w:sz="0" w:space="0" w:color="auto"/>
      </w:divBdr>
    </w:div>
    <w:div w:id="1828399038">
      <w:bodyDiv w:val="1"/>
      <w:marLeft w:val="0"/>
      <w:marRight w:val="0"/>
      <w:marTop w:val="0"/>
      <w:marBottom w:val="0"/>
      <w:divBdr>
        <w:top w:val="none" w:sz="0" w:space="0" w:color="auto"/>
        <w:left w:val="none" w:sz="0" w:space="0" w:color="auto"/>
        <w:bottom w:val="none" w:sz="0" w:space="0" w:color="auto"/>
        <w:right w:val="none" w:sz="0" w:space="0" w:color="auto"/>
      </w:divBdr>
    </w:div>
    <w:div w:id="1828402338">
      <w:bodyDiv w:val="1"/>
      <w:marLeft w:val="0"/>
      <w:marRight w:val="0"/>
      <w:marTop w:val="0"/>
      <w:marBottom w:val="0"/>
      <w:divBdr>
        <w:top w:val="none" w:sz="0" w:space="0" w:color="auto"/>
        <w:left w:val="none" w:sz="0" w:space="0" w:color="auto"/>
        <w:bottom w:val="none" w:sz="0" w:space="0" w:color="auto"/>
        <w:right w:val="none" w:sz="0" w:space="0" w:color="auto"/>
      </w:divBdr>
    </w:div>
    <w:div w:id="1828469599">
      <w:bodyDiv w:val="1"/>
      <w:marLeft w:val="0"/>
      <w:marRight w:val="0"/>
      <w:marTop w:val="0"/>
      <w:marBottom w:val="0"/>
      <w:divBdr>
        <w:top w:val="none" w:sz="0" w:space="0" w:color="auto"/>
        <w:left w:val="none" w:sz="0" w:space="0" w:color="auto"/>
        <w:bottom w:val="none" w:sz="0" w:space="0" w:color="auto"/>
        <w:right w:val="none" w:sz="0" w:space="0" w:color="auto"/>
      </w:divBdr>
    </w:div>
    <w:div w:id="1828668532">
      <w:bodyDiv w:val="1"/>
      <w:marLeft w:val="0"/>
      <w:marRight w:val="0"/>
      <w:marTop w:val="0"/>
      <w:marBottom w:val="0"/>
      <w:divBdr>
        <w:top w:val="none" w:sz="0" w:space="0" w:color="auto"/>
        <w:left w:val="none" w:sz="0" w:space="0" w:color="auto"/>
        <w:bottom w:val="none" w:sz="0" w:space="0" w:color="auto"/>
        <w:right w:val="none" w:sz="0" w:space="0" w:color="auto"/>
      </w:divBdr>
    </w:div>
    <w:div w:id="1828739726">
      <w:bodyDiv w:val="1"/>
      <w:marLeft w:val="0"/>
      <w:marRight w:val="0"/>
      <w:marTop w:val="0"/>
      <w:marBottom w:val="0"/>
      <w:divBdr>
        <w:top w:val="none" w:sz="0" w:space="0" w:color="auto"/>
        <w:left w:val="none" w:sz="0" w:space="0" w:color="auto"/>
        <w:bottom w:val="none" w:sz="0" w:space="0" w:color="auto"/>
        <w:right w:val="none" w:sz="0" w:space="0" w:color="auto"/>
      </w:divBdr>
    </w:div>
    <w:div w:id="1828744034">
      <w:bodyDiv w:val="1"/>
      <w:marLeft w:val="0"/>
      <w:marRight w:val="0"/>
      <w:marTop w:val="0"/>
      <w:marBottom w:val="0"/>
      <w:divBdr>
        <w:top w:val="none" w:sz="0" w:space="0" w:color="auto"/>
        <w:left w:val="none" w:sz="0" w:space="0" w:color="auto"/>
        <w:bottom w:val="none" w:sz="0" w:space="0" w:color="auto"/>
        <w:right w:val="none" w:sz="0" w:space="0" w:color="auto"/>
      </w:divBdr>
    </w:div>
    <w:div w:id="1828786542">
      <w:bodyDiv w:val="1"/>
      <w:marLeft w:val="0"/>
      <w:marRight w:val="0"/>
      <w:marTop w:val="0"/>
      <w:marBottom w:val="0"/>
      <w:divBdr>
        <w:top w:val="none" w:sz="0" w:space="0" w:color="auto"/>
        <w:left w:val="none" w:sz="0" w:space="0" w:color="auto"/>
        <w:bottom w:val="none" w:sz="0" w:space="0" w:color="auto"/>
        <w:right w:val="none" w:sz="0" w:space="0" w:color="auto"/>
      </w:divBdr>
    </w:div>
    <w:div w:id="1828858839">
      <w:bodyDiv w:val="1"/>
      <w:marLeft w:val="0"/>
      <w:marRight w:val="0"/>
      <w:marTop w:val="0"/>
      <w:marBottom w:val="0"/>
      <w:divBdr>
        <w:top w:val="none" w:sz="0" w:space="0" w:color="auto"/>
        <w:left w:val="none" w:sz="0" w:space="0" w:color="auto"/>
        <w:bottom w:val="none" w:sz="0" w:space="0" w:color="auto"/>
        <w:right w:val="none" w:sz="0" w:space="0" w:color="auto"/>
      </w:divBdr>
    </w:div>
    <w:div w:id="1828859755">
      <w:bodyDiv w:val="1"/>
      <w:marLeft w:val="0"/>
      <w:marRight w:val="0"/>
      <w:marTop w:val="0"/>
      <w:marBottom w:val="0"/>
      <w:divBdr>
        <w:top w:val="none" w:sz="0" w:space="0" w:color="auto"/>
        <w:left w:val="none" w:sz="0" w:space="0" w:color="auto"/>
        <w:bottom w:val="none" w:sz="0" w:space="0" w:color="auto"/>
        <w:right w:val="none" w:sz="0" w:space="0" w:color="auto"/>
      </w:divBdr>
    </w:div>
    <w:div w:id="1828863117">
      <w:bodyDiv w:val="1"/>
      <w:marLeft w:val="0"/>
      <w:marRight w:val="0"/>
      <w:marTop w:val="0"/>
      <w:marBottom w:val="0"/>
      <w:divBdr>
        <w:top w:val="none" w:sz="0" w:space="0" w:color="auto"/>
        <w:left w:val="none" w:sz="0" w:space="0" w:color="auto"/>
        <w:bottom w:val="none" w:sz="0" w:space="0" w:color="auto"/>
        <w:right w:val="none" w:sz="0" w:space="0" w:color="auto"/>
      </w:divBdr>
    </w:div>
    <w:div w:id="1828933591">
      <w:bodyDiv w:val="1"/>
      <w:marLeft w:val="0"/>
      <w:marRight w:val="0"/>
      <w:marTop w:val="0"/>
      <w:marBottom w:val="0"/>
      <w:divBdr>
        <w:top w:val="none" w:sz="0" w:space="0" w:color="auto"/>
        <w:left w:val="none" w:sz="0" w:space="0" w:color="auto"/>
        <w:bottom w:val="none" w:sz="0" w:space="0" w:color="auto"/>
        <w:right w:val="none" w:sz="0" w:space="0" w:color="auto"/>
      </w:divBdr>
    </w:div>
    <w:div w:id="1829054469">
      <w:bodyDiv w:val="1"/>
      <w:marLeft w:val="0"/>
      <w:marRight w:val="0"/>
      <w:marTop w:val="0"/>
      <w:marBottom w:val="0"/>
      <w:divBdr>
        <w:top w:val="none" w:sz="0" w:space="0" w:color="auto"/>
        <w:left w:val="none" w:sz="0" w:space="0" w:color="auto"/>
        <w:bottom w:val="none" w:sz="0" w:space="0" w:color="auto"/>
        <w:right w:val="none" w:sz="0" w:space="0" w:color="auto"/>
      </w:divBdr>
    </w:div>
    <w:div w:id="1829125789">
      <w:bodyDiv w:val="1"/>
      <w:marLeft w:val="0"/>
      <w:marRight w:val="0"/>
      <w:marTop w:val="0"/>
      <w:marBottom w:val="0"/>
      <w:divBdr>
        <w:top w:val="none" w:sz="0" w:space="0" w:color="auto"/>
        <w:left w:val="none" w:sz="0" w:space="0" w:color="auto"/>
        <w:bottom w:val="none" w:sz="0" w:space="0" w:color="auto"/>
        <w:right w:val="none" w:sz="0" w:space="0" w:color="auto"/>
      </w:divBdr>
    </w:div>
    <w:div w:id="1829126141">
      <w:bodyDiv w:val="1"/>
      <w:marLeft w:val="0"/>
      <w:marRight w:val="0"/>
      <w:marTop w:val="0"/>
      <w:marBottom w:val="0"/>
      <w:divBdr>
        <w:top w:val="none" w:sz="0" w:space="0" w:color="auto"/>
        <w:left w:val="none" w:sz="0" w:space="0" w:color="auto"/>
        <w:bottom w:val="none" w:sz="0" w:space="0" w:color="auto"/>
        <w:right w:val="none" w:sz="0" w:space="0" w:color="auto"/>
      </w:divBdr>
    </w:div>
    <w:div w:id="1829126229">
      <w:bodyDiv w:val="1"/>
      <w:marLeft w:val="0"/>
      <w:marRight w:val="0"/>
      <w:marTop w:val="0"/>
      <w:marBottom w:val="0"/>
      <w:divBdr>
        <w:top w:val="none" w:sz="0" w:space="0" w:color="auto"/>
        <w:left w:val="none" w:sz="0" w:space="0" w:color="auto"/>
        <w:bottom w:val="none" w:sz="0" w:space="0" w:color="auto"/>
        <w:right w:val="none" w:sz="0" w:space="0" w:color="auto"/>
      </w:divBdr>
    </w:div>
    <w:div w:id="1829131159">
      <w:bodyDiv w:val="1"/>
      <w:marLeft w:val="0"/>
      <w:marRight w:val="0"/>
      <w:marTop w:val="0"/>
      <w:marBottom w:val="0"/>
      <w:divBdr>
        <w:top w:val="none" w:sz="0" w:space="0" w:color="auto"/>
        <w:left w:val="none" w:sz="0" w:space="0" w:color="auto"/>
        <w:bottom w:val="none" w:sz="0" w:space="0" w:color="auto"/>
        <w:right w:val="none" w:sz="0" w:space="0" w:color="auto"/>
      </w:divBdr>
    </w:div>
    <w:div w:id="1829244666">
      <w:bodyDiv w:val="1"/>
      <w:marLeft w:val="0"/>
      <w:marRight w:val="0"/>
      <w:marTop w:val="0"/>
      <w:marBottom w:val="0"/>
      <w:divBdr>
        <w:top w:val="none" w:sz="0" w:space="0" w:color="auto"/>
        <w:left w:val="none" w:sz="0" w:space="0" w:color="auto"/>
        <w:bottom w:val="none" w:sz="0" w:space="0" w:color="auto"/>
        <w:right w:val="none" w:sz="0" w:space="0" w:color="auto"/>
      </w:divBdr>
    </w:div>
    <w:div w:id="1829252295">
      <w:bodyDiv w:val="1"/>
      <w:marLeft w:val="0"/>
      <w:marRight w:val="0"/>
      <w:marTop w:val="0"/>
      <w:marBottom w:val="0"/>
      <w:divBdr>
        <w:top w:val="none" w:sz="0" w:space="0" w:color="auto"/>
        <w:left w:val="none" w:sz="0" w:space="0" w:color="auto"/>
        <w:bottom w:val="none" w:sz="0" w:space="0" w:color="auto"/>
        <w:right w:val="none" w:sz="0" w:space="0" w:color="auto"/>
      </w:divBdr>
    </w:div>
    <w:div w:id="1829401135">
      <w:bodyDiv w:val="1"/>
      <w:marLeft w:val="0"/>
      <w:marRight w:val="0"/>
      <w:marTop w:val="0"/>
      <w:marBottom w:val="0"/>
      <w:divBdr>
        <w:top w:val="none" w:sz="0" w:space="0" w:color="auto"/>
        <w:left w:val="none" w:sz="0" w:space="0" w:color="auto"/>
        <w:bottom w:val="none" w:sz="0" w:space="0" w:color="auto"/>
        <w:right w:val="none" w:sz="0" w:space="0" w:color="auto"/>
      </w:divBdr>
    </w:div>
    <w:div w:id="1829441949">
      <w:bodyDiv w:val="1"/>
      <w:marLeft w:val="0"/>
      <w:marRight w:val="0"/>
      <w:marTop w:val="0"/>
      <w:marBottom w:val="0"/>
      <w:divBdr>
        <w:top w:val="none" w:sz="0" w:space="0" w:color="auto"/>
        <w:left w:val="none" w:sz="0" w:space="0" w:color="auto"/>
        <w:bottom w:val="none" w:sz="0" w:space="0" w:color="auto"/>
        <w:right w:val="none" w:sz="0" w:space="0" w:color="auto"/>
      </w:divBdr>
    </w:div>
    <w:div w:id="1829442947">
      <w:bodyDiv w:val="1"/>
      <w:marLeft w:val="0"/>
      <w:marRight w:val="0"/>
      <w:marTop w:val="0"/>
      <w:marBottom w:val="0"/>
      <w:divBdr>
        <w:top w:val="none" w:sz="0" w:space="0" w:color="auto"/>
        <w:left w:val="none" w:sz="0" w:space="0" w:color="auto"/>
        <w:bottom w:val="none" w:sz="0" w:space="0" w:color="auto"/>
        <w:right w:val="none" w:sz="0" w:space="0" w:color="auto"/>
      </w:divBdr>
    </w:div>
    <w:div w:id="1829514528">
      <w:bodyDiv w:val="1"/>
      <w:marLeft w:val="0"/>
      <w:marRight w:val="0"/>
      <w:marTop w:val="0"/>
      <w:marBottom w:val="0"/>
      <w:divBdr>
        <w:top w:val="none" w:sz="0" w:space="0" w:color="auto"/>
        <w:left w:val="none" w:sz="0" w:space="0" w:color="auto"/>
        <w:bottom w:val="none" w:sz="0" w:space="0" w:color="auto"/>
        <w:right w:val="none" w:sz="0" w:space="0" w:color="auto"/>
      </w:divBdr>
    </w:div>
    <w:div w:id="1829974482">
      <w:bodyDiv w:val="1"/>
      <w:marLeft w:val="0"/>
      <w:marRight w:val="0"/>
      <w:marTop w:val="0"/>
      <w:marBottom w:val="0"/>
      <w:divBdr>
        <w:top w:val="none" w:sz="0" w:space="0" w:color="auto"/>
        <w:left w:val="none" w:sz="0" w:space="0" w:color="auto"/>
        <w:bottom w:val="none" w:sz="0" w:space="0" w:color="auto"/>
        <w:right w:val="none" w:sz="0" w:space="0" w:color="auto"/>
      </w:divBdr>
    </w:div>
    <w:div w:id="1830055466">
      <w:bodyDiv w:val="1"/>
      <w:marLeft w:val="0"/>
      <w:marRight w:val="0"/>
      <w:marTop w:val="0"/>
      <w:marBottom w:val="0"/>
      <w:divBdr>
        <w:top w:val="none" w:sz="0" w:space="0" w:color="auto"/>
        <w:left w:val="none" w:sz="0" w:space="0" w:color="auto"/>
        <w:bottom w:val="none" w:sz="0" w:space="0" w:color="auto"/>
        <w:right w:val="none" w:sz="0" w:space="0" w:color="auto"/>
      </w:divBdr>
    </w:div>
    <w:div w:id="1830098462">
      <w:bodyDiv w:val="1"/>
      <w:marLeft w:val="0"/>
      <w:marRight w:val="0"/>
      <w:marTop w:val="0"/>
      <w:marBottom w:val="0"/>
      <w:divBdr>
        <w:top w:val="none" w:sz="0" w:space="0" w:color="auto"/>
        <w:left w:val="none" w:sz="0" w:space="0" w:color="auto"/>
        <w:bottom w:val="none" w:sz="0" w:space="0" w:color="auto"/>
        <w:right w:val="none" w:sz="0" w:space="0" w:color="auto"/>
      </w:divBdr>
    </w:div>
    <w:div w:id="1830172305">
      <w:bodyDiv w:val="1"/>
      <w:marLeft w:val="0"/>
      <w:marRight w:val="0"/>
      <w:marTop w:val="0"/>
      <w:marBottom w:val="0"/>
      <w:divBdr>
        <w:top w:val="none" w:sz="0" w:space="0" w:color="auto"/>
        <w:left w:val="none" w:sz="0" w:space="0" w:color="auto"/>
        <w:bottom w:val="none" w:sz="0" w:space="0" w:color="auto"/>
        <w:right w:val="none" w:sz="0" w:space="0" w:color="auto"/>
      </w:divBdr>
    </w:div>
    <w:div w:id="1830242597">
      <w:bodyDiv w:val="1"/>
      <w:marLeft w:val="0"/>
      <w:marRight w:val="0"/>
      <w:marTop w:val="0"/>
      <w:marBottom w:val="0"/>
      <w:divBdr>
        <w:top w:val="none" w:sz="0" w:space="0" w:color="auto"/>
        <w:left w:val="none" w:sz="0" w:space="0" w:color="auto"/>
        <w:bottom w:val="none" w:sz="0" w:space="0" w:color="auto"/>
        <w:right w:val="none" w:sz="0" w:space="0" w:color="auto"/>
      </w:divBdr>
    </w:div>
    <w:div w:id="1830363087">
      <w:bodyDiv w:val="1"/>
      <w:marLeft w:val="0"/>
      <w:marRight w:val="0"/>
      <w:marTop w:val="0"/>
      <w:marBottom w:val="0"/>
      <w:divBdr>
        <w:top w:val="none" w:sz="0" w:space="0" w:color="auto"/>
        <w:left w:val="none" w:sz="0" w:space="0" w:color="auto"/>
        <w:bottom w:val="none" w:sz="0" w:space="0" w:color="auto"/>
        <w:right w:val="none" w:sz="0" w:space="0" w:color="auto"/>
      </w:divBdr>
    </w:div>
    <w:div w:id="1830443256">
      <w:bodyDiv w:val="1"/>
      <w:marLeft w:val="0"/>
      <w:marRight w:val="0"/>
      <w:marTop w:val="0"/>
      <w:marBottom w:val="0"/>
      <w:divBdr>
        <w:top w:val="none" w:sz="0" w:space="0" w:color="auto"/>
        <w:left w:val="none" w:sz="0" w:space="0" w:color="auto"/>
        <w:bottom w:val="none" w:sz="0" w:space="0" w:color="auto"/>
        <w:right w:val="none" w:sz="0" w:space="0" w:color="auto"/>
      </w:divBdr>
    </w:div>
    <w:div w:id="1830516770">
      <w:bodyDiv w:val="1"/>
      <w:marLeft w:val="0"/>
      <w:marRight w:val="0"/>
      <w:marTop w:val="0"/>
      <w:marBottom w:val="0"/>
      <w:divBdr>
        <w:top w:val="none" w:sz="0" w:space="0" w:color="auto"/>
        <w:left w:val="none" w:sz="0" w:space="0" w:color="auto"/>
        <w:bottom w:val="none" w:sz="0" w:space="0" w:color="auto"/>
        <w:right w:val="none" w:sz="0" w:space="0" w:color="auto"/>
      </w:divBdr>
    </w:div>
    <w:div w:id="1830559852">
      <w:bodyDiv w:val="1"/>
      <w:marLeft w:val="0"/>
      <w:marRight w:val="0"/>
      <w:marTop w:val="0"/>
      <w:marBottom w:val="0"/>
      <w:divBdr>
        <w:top w:val="none" w:sz="0" w:space="0" w:color="auto"/>
        <w:left w:val="none" w:sz="0" w:space="0" w:color="auto"/>
        <w:bottom w:val="none" w:sz="0" w:space="0" w:color="auto"/>
        <w:right w:val="none" w:sz="0" w:space="0" w:color="auto"/>
      </w:divBdr>
    </w:div>
    <w:div w:id="1830562110">
      <w:bodyDiv w:val="1"/>
      <w:marLeft w:val="0"/>
      <w:marRight w:val="0"/>
      <w:marTop w:val="0"/>
      <w:marBottom w:val="0"/>
      <w:divBdr>
        <w:top w:val="none" w:sz="0" w:space="0" w:color="auto"/>
        <w:left w:val="none" w:sz="0" w:space="0" w:color="auto"/>
        <w:bottom w:val="none" w:sz="0" w:space="0" w:color="auto"/>
        <w:right w:val="none" w:sz="0" w:space="0" w:color="auto"/>
      </w:divBdr>
    </w:div>
    <w:div w:id="1830630143">
      <w:bodyDiv w:val="1"/>
      <w:marLeft w:val="0"/>
      <w:marRight w:val="0"/>
      <w:marTop w:val="0"/>
      <w:marBottom w:val="0"/>
      <w:divBdr>
        <w:top w:val="none" w:sz="0" w:space="0" w:color="auto"/>
        <w:left w:val="none" w:sz="0" w:space="0" w:color="auto"/>
        <w:bottom w:val="none" w:sz="0" w:space="0" w:color="auto"/>
        <w:right w:val="none" w:sz="0" w:space="0" w:color="auto"/>
      </w:divBdr>
    </w:div>
    <w:div w:id="1830632941">
      <w:bodyDiv w:val="1"/>
      <w:marLeft w:val="0"/>
      <w:marRight w:val="0"/>
      <w:marTop w:val="0"/>
      <w:marBottom w:val="0"/>
      <w:divBdr>
        <w:top w:val="none" w:sz="0" w:space="0" w:color="auto"/>
        <w:left w:val="none" w:sz="0" w:space="0" w:color="auto"/>
        <w:bottom w:val="none" w:sz="0" w:space="0" w:color="auto"/>
        <w:right w:val="none" w:sz="0" w:space="0" w:color="auto"/>
      </w:divBdr>
    </w:div>
    <w:div w:id="1830704900">
      <w:bodyDiv w:val="1"/>
      <w:marLeft w:val="0"/>
      <w:marRight w:val="0"/>
      <w:marTop w:val="0"/>
      <w:marBottom w:val="0"/>
      <w:divBdr>
        <w:top w:val="none" w:sz="0" w:space="0" w:color="auto"/>
        <w:left w:val="none" w:sz="0" w:space="0" w:color="auto"/>
        <w:bottom w:val="none" w:sz="0" w:space="0" w:color="auto"/>
        <w:right w:val="none" w:sz="0" w:space="0" w:color="auto"/>
      </w:divBdr>
    </w:div>
    <w:div w:id="1830704936">
      <w:bodyDiv w:val="1"/>
      <w:marLeft w:val="0"/>
      <w:marRight w:val="0"/>
      <w:marTop w:val="0"/>
      <w:marBottom w:val="0"/>
      <w:divBdr>
        <w:top w:val="none" w:sz="0" w:space="0" w:color="auto"/>
        <w:left w:val="none" w:sz="0" w:space="0" w:color="auto"/>
        <w:bottom w:val="none" w:sz="0" w:space="0" w:color="auto"/>
        <w:right w:val="none" w:sz="0" w:space="0" w:color="auto"/>
      </w:divBdr>
    </w:div>
    <w:div w:id="1830705415">
      <w:bodyDiv w:val="1"/>
      <w:marLeft w:val="0"/>
      <w:marRight w:val="0"/>
      <w:marTop w:val="0"/>
      <w:marBottom w:val="0"/>
      <w:divBdr>
        <w:top w:val="none" w:sz="0" w:space="0" w:color="auto"/>
        <w:left w:val="none" w:sz="0" w:space="0" w:color="auto"/>
        <w:bottom w:val="none" w:sz="0" w:space="0" w:color="auto"/>
        <w:right w:val="none" w:sz="0" w:space="0" w:color="auto"/>
      </w:divBdr>
    </w:div>
    <w:div w:id="1830752924">
      <w:bodyDiv w:val="1"/>
      <w:marLeft w:val="0"/>
      <w:marRight w:val="0"/>
      <w:marTop w:val="0"/>
      <w:marBottom w:val="0"/>
      <w:divBdr>
        <w:top w:val="none" w:sz="0" w:space="0" w:color="auto"/>
        <w:left w:val="none" w:sz="0" w:space="0" w:color="auto"/>
        <w:bottom w:val="none" w:sz="0" w:space="0" w:color="auto"/>
        <w:right w:val="none" w:sz="0" w:space="0" w:color="auto"/>
      </w:divBdr>
    </w:div>
    <w:div w:id="1830754597">
      <w:bodyDiv w:val="1"/>
      <w:marLeft w:val="0"/>
      <w:marRight w:val="0"/>
      <w:marTop w:val="0"/>
      <w:marBottom w:val="0"/>
      <w:divBdr>
        <w:top w:val="none" w:sz="0" w:space="0" w:color="auto"/>
        <w:left w:val="none" w:sz="0" w:space="0" w:color="auto"/>
        <w:bottom w:val="none" w:sz="0" w:space="0" w:color="auto"/>
        <w:right w:val="none" w:sz="0" w:space="0" w:color="auto"/>
      </w:divBdr>
    </w:div>
    <w:div w:id="1830828740">
      <w:bodyDiv w:val="1"/>
      <w:marLeft w:val="0"/>
      <w:marRight w:val="0"/>
      <w:marTop w:val="0"/>
      <w:marBottom w:val="0"/>
      <w:divBdr>
        <w:top w:val="none" w:sz="0" w:space="0" w:color="auto"/>
        <w:left w:val="none" w:sz="0" w:space="0" w:color="auto"/>
        <w:bottom w:val="none" w:sz="0" w:space="0" w:color="auto"/>
        <w:right w:val="none" w:sz="0" w:space="0" w:color="auto"/>
      </w:divBdr>
    </w:div>
    <w:div w:id="1830829311">
      <w:bodyDiv w:val="1"/>
      <w:marLeft w:val="0"/>
      <w:marRight w:val="0"/>
      <w:marTop w:val="0"/>
      <w:marBottom w:val="0"/>
      <w:divBdr>
        <w:top w:val="none" w:sz="0" w:space="0" w:color="auto"/>
        <w:left w:val="none" w:sz="0" w:space="0" w:color="auto"/>
        <w:bottom w:val="none" w:sz="0" w:space="0" w:color="auto"/>
        <w:right w:val="none" w:sz="0" w:space="0" w:color="auto"/>
      </w:divBdr>
    </w:div>
    <w:div w:id="1830906430">
      <w:bodyDiv w:val="1"/>
      <w:marLeft w:val="0"/>
      <w:marRight w:val="0"/>
      <w:marTop w:val="0"/>
      <w:marBottom w:val="0"/>
      <w:divBdr>
        <w:top w:val="none" w:sz="0" w:space="0" w:color="auto"/>
        <w:left w:val="none" w:sz="0" w:space="0" w:color="auto"/>
        <w:bottom w:val="none" w:sz="0" w:space="0" w:color="auto"/>
        <w:right w:val="none" w:sz="0" w:space="0" w:color="auto"/>
      </w:divBdr>
    </w:div>
    <w:div w:id="1830946390">
      <w:bodyDiv w:val="1"/>
      <w:marLeft w:val="0"/>
      <w:marRight w:val="0"/>
      <w:marTop w:val="0"/>
      <w:marBottom w:val="0"/>
      <w:divBdr>
        <w:top w:val="none" w:sz="0" w:space="0" w:color="auto"/>
        <w:left w:val="none" w:sz="0" w:space="0" w:color="auto"/>
        <w:bottom w:val="none" w:sz="0" w:space="0" w:color="auto"/>
        <w:right w:val="none" w:sz="0" w:space="0" w:color="auto"/>
      </w:divBdr>
    </w:div>
    <w:div w:id="1831217157">
      <w:bodyDiv w:val="1"/>
      <w:marLeft w:val="0"/>
      <w:marRight w:val="0"/>
      <w:marTop w:val="0"/>
      <w:marBottom w:val="0"/>
      <w:divBdr>
        <w:top w:val="none" w:sz="0" w:space="0" w:color="auto"/>
        <w:left w:val="none" w:sz="0" w:space="0" w:color="auto"/>
        <w:bottom w:val="none" w:sz="0" w:space="0" w:color="auto"/>
        <w:right w:val="none" w:sz="0" w:space="0" w:color="auto"/>
      </w:divBdr>
    </w:div>
    <w:div w:id="1831367981">
      <w:bodyDiv w:val="1"/>
      <w:marLeft w:val="0"/>
      <w:marRight w:val="0"/>
      <w:marTop w:val="0"/>
      <w:marBottom w:val="0"/>
      <w:divBdr>
        <w:top w:val="none" w:sz="0" w:space="0" w:color="auto"/>
        <w:left w:val="none" w:sz="0" w:space="0" w:color="auto"/>
        <w:bottom w:val="none" w:sz="0" w:space="0" w:color="auto"/>
        <w:right w:val="none" w:sz="0" w:space="0" w:color="auto"/>
      </w:divBdr>
    </w:div>
    <w:div w:id="1831404609">
      <w:bodyDiv w:val="1"/>
      <w:marLeft w:val="0"/>
      <w:marRight w:val="0"/>
      <w:marTop w:val="0"/>
      <w:marBottom w:val="0"/>
      <w:divBdr>
        <w:top w:val="none" w:sz="0" w:space="0" w:color="auto"/>
        <w:left w:val="none" w:sz="0" w:space="0" w:color="auto"/>
        <w:bottom w:val="none" w:sz="0" w:space="0" w:color="auto"/>
        <w:right w:val="none" w:sz="0" w:space="0" w:color="auto"/>
      </w:divBdr>
    </w:div>
    <w:div w:id="1831405476">
      <w:bodyDiv w:val="1"/>
      <w:marLeft w:val="0"/>
      <w:marRight w:val="0"/>
      <w:marTop w:val="0"/>
      <w:marBottom w:val="0"/>
      <w:divBdr>
        <w:top w:val="none" w:sz="0" w:space="0" w:color="auto"/>
        <w:left w:val="none" w:sz="0" w:space="0" w:color="auto"/>
        <w:bottom w:val="none" w:sz="0" w:space="0" w:color="auto"/>
        <w:right w:val="none" w:sz="0" w:space="0" w:color="auto"/>
      </w:divBdr>
    </w:div>
    <w:div w:id="1831482622">
      <w:bodyDiv w:val="1"/>
      <w:marLeft w:val="0"/>
      <w:marRight w:val="0"/>
      <w:marTop w:val="0"/>
      <w:marBottom w:val="0"/>
      <w:divBdr>
        <w:top w:val="none" w:sz="0" w:space="0" w:color="auto"/>
        <w:left w:val="none" w:sz="0" w:space="0" w:color="auto"/>
        <w:bottom w:val="none" w:sz="0" w:space="0" w:color="auto"/>
        <w:right w:val="none" w:sz="0" w:space="0" w:color="auto"/>
      </w:divBdr>
    </w:div>
    <w:div w:id="1831601171">
      <w:bodyDiv w:val="1"/>
      <w:marLeft w:val="0"/>
      <w:marRight w:val="0"/>
      <w:marTop w:val="0"/>
      <w:marBottom w:val="0"/>
      <w:divBdr>
        <w:top w:val="none" w:sz="0" w:space="0" w:color="auto"/>
        <w:left w:val="none" w:sz="0" w:space="0" w:color="auto"/>
        <w:bottom w:val="none" w:sz="0" w:space="0" w:color="auto"/>
        <w:right w:val="none" w:sz="0" w:space="0" w:color="auto"/>
      </w:divBdr>
    </w:div>
    <w:div w:id="1831603607">
      <w:bodyDiv w:val="1"/>
      <w:marLeft w:val="0"/>
      <w:marRight w:val="0"/>
      <w:marTop w:val="0"/>
      <w:marBottom w:val="0"/>
      <w:divBdr>
        <w:top w:val="none" w:sz="0" w:space="0" w:color="auto"/>
        <w:left w:val="none" w:sz="0" w:space="0" w:color="auto"/>
        <w:bottom w:val="none" w:sz="0" w:space="0" w:color="auto"/>
        <w:right w:val="none" w:sz="0" w:space="0" w:color="auto"/>
      </w:divBdr>
    </w:div>
    <w:div w:id="1831676057">
      <w:bodyDiv w:val="1"/>
      <w:marLeft w:val="0"/>
      <w:marRight w:val="0"/>
      <w:marTop w:val="0"/>
      <w:marBottom w:val="0"/>
      <w:divBdr>
        <w:top w:val="none" w:sz="0" w:space="0" w:color="auto"/>
        <w:left w:val="none" w:sz="0" w:space="0" w:color="auto"/>
        <w:bottom w:val="none" w:sz="0" w:space="0" w:color="auto"/>
        <w:right w:val="none" w:sz="0" w:space="0" w:color="auto"/>
      </w:divBdr>
    </w:div>
    <w:div w:id="1831679782">
      <w:bodyDiv w:val="1"/>
      <w:marLeft w:val="0"/>
      <w:marRight w:val="0"/>
      <w:marTop w:val="0"/>
      <w:marBottom w:val="0"/>
      <w:divBdr>
        <w:top w:val="none" w:sz="0" w:space="0" w:color="auto"/>
        <w:left w:val="none" w:sz="0" w:space="0" w:color="auto"/>
        <w:bottom w:val="none" w:sz="0" w:space="0" w:color="auto"/>
        <w:right w:val="none" w:sz="0" w:space="0" w:color="auto"/>
      </w:divBdr>
    </w:div>
    <w:div w:id="1831873036">
      <w:bodyDiv w:val="1"/>
      <w:marLeft w:val="0"/>
      <w:marRight w:val="0"/>
      <w:marTop w:val="0"/>
      <w:marBottom w:val="0"/>
      <w:divBdr>
        <w:top w:val="none" w:sz="0" w:space="0" w:color="auto"/>
        <w:left w:val="none" w:sz="0" w:space="0" w:color="auto"/>
        <w:bottom w:val="none" w:sz="0" w:space="0" w:color="auto"/>
        <w:right w:val="none" w:sz="0" w:space="0" w:color="auto"/>
      </w:divBdr>
    </w:div>
    <w:div w:id="1831939896">
      <w:bodyDiv w:val="1"/>
      <w:marLeft w:val="0"/>
      <w:marRight w:val="0"/>
      <w:marTop w:val="0"/>
      <w:marBottom w:val="0"/>
      <w:divBdr>
        <w:top w:val="none" w:sz="0" w:space="0" w:color="auto"/>
        <w:left w:val="none" w:sz="0" w:space="0" w:color="auto"/>
        <w:bottom w:val="none" w:sz="0" w:space="0" w:color="auto"/>
        <w:right w:val="none" w:sz="0" w:space="0" w:color="auto"/>
      </w:divBdr>
    </w:div>
    <w:div w:id="1831947416">
      <w:bodyDiv w:val="1"/>
      <w:marLeft w:val="0"/>
      <w:marRight w:val="0"/>
      <w:marTop w:val="0"/>
      <w:marBottom w:val="0"/>
      <w:divBdr>
        <w:top w:val="none" w:sz="0" w:space="0" w:color="auto"/>
        <w:left w:val="none" w:sz="0" w:space="0" w:color="auto"/>
        <w:bottom w:val="none" w:sz="0" w:space="0" w:color="auto"/>
        <w:right w:val="none" w:sz="0" w:space="0" w:color="auto"/>
      </w:divBdr>
    </w:div>
    <w:div w:id="1832133341">
      <w:bodyDiv w:val="1"/>
      <w:marLeft w:val="0"/>
      <w:marRight w:val="0"/>
      <w:marTop w:val="0"/>
      <w:marBottom w:val="0"/>
      <w:divBdr>
        <w:top w:val="none" w:sz="0" w:space="0" w:color="auto"/>
        <w:left w:val="none" w:sz="0" w:space="0" w:color="auto"/>
        <w:bottom w:val="none" w:sz="0" w:space="0" w:color="auto"/>
        <w:right w:val="none" w:sz="0" w:space="0" w:color="auto"/>
      </w:divBdr>
    </w:div>
    <w:div w:id="1832259194">
      <w:bodyDiv w:val="1"/>
      <w:marLeft w:val="0"/>
      <w:marRight w:val="0"/>
      <w:marTop w:val="0"/>
      <w:marBottom w:val="0"/>
      <w:divBdr>
        <w:top w:val="none" w:sz="0" w:space="0" w:color="auto"/>
        <w:left w:val="none" w:sz="0" w:space="0" w:color="auto"/>
        <w:bottom w:val="none" w:sz="0" w:space="0" w:color="auto"/>
        <w:right w:val="none" w:sz="0" w:space="0" w:color="auto"/>
      </w:divBdr>
    </w:div>
    <w:div w:id="1832260104">
      <w:bodyDiv w:val="1"/>
      <w:marLeft w:val="0"/>
      <w:marRight w:val="0"/>
      <w:marTop w:val="0"/>
      <w:marBottom w:val="0"/>
      <w:divBdr>
        <w:top w:val="none" w:sz="0" w:space="0" w:color="auto"/>
        <w:left w:val="none" w:sz="0" w:space="0" w:color="auto"/>
        <w:bottom w:val="none" w:sz="0" w:space="0" w:color="auto"/>
        <w:right w:val="none" w:sz="0" w:space="0" w:color="auto"/>
      </w:divBdr>
    </w:div>
    <w:div w:id="1832287417">
      <w:bodyDiv w:val="1"/>
      <w:marLeft w:val="0"/>
      <w:marRight w:val="0"/>
      <w:marTop w:val="0"/>
      <w:marBottom w:val="0"/>
      <w:divBdr>
        <w:top w:val="none" w:sz="0" w:space="0" w:color="auto"/>
        <w:left w:val="none" w:sz="0" w:space="0" w:color="auto"/>
        <w:bottom w:val="none" w:sz="0" w:space="0" w:color="auto"/>
        <w:right w:val="none" w:sz="0" w:space="0" w:color="auto"/>
      </w:divBdr>
    </w:div>
    <w:div w:id="1832287575">
      <w:bodyDiv w:val="1"/>
      <w:marLeft w:val="0"/>
      <w:marRight w:val="0"/>
      <w:marTop w:val="0"/>
      <w:marBottom w:val="0"/>
      <w:divBdr>
        <w:top w:val="none" w:sz="0" w:space="0" w:color="auto"/>
        <w:left w:val="none" w:sz="0" w:space="0" w:color="auto"/>
        <w:bottom w:val="none" w:sz="0" w:space="0" w:color="auto"/>
        <w:right w:val="none" w:sz="0" w:space="0" w:color="auto"/>
      </w:divBdr>
    </w:div>
    <w:div w:id="1832327013">
      <w:bodyDiv w:val="1"/>
      <w:marLeft w:val="0"/>
      <w:marRight w:val="0"/>
      <w:marTop w:val="0"/>
      <w:marBottom w:val="0"/>
      <w:divBdr>
        <w:top w:val="none" w:sz="0" w:space="0" w:color="auto"/>
        <w:left w:val="none" w:sz="0" w:space="0" w:color="auto"/>
        <w:bottom w:val="none" w:sz="0" w:space="0" w:color="auto"/>
        <w:right w:val="none" w:sz="0" w:space="0" w:color="auto"/>
      </w:divBdr>
    </w:div>
    <w:div w:id="1832406928">
      <w:bodyDiv w:val="1"/>
      <w:marLeft w:val="0"/>
      <w:marRight w:val="0"/>
      <w:marTop w:val="0"/>
      <w:marBottom w:val="0"/>
      <w:divBdr>
        <w:top w:val="none" w:sz="0" w:space="0" w:color="auto"/>
        <w:left w:val="none" w:sz="0" w:space="0" w:color="auto"/>
        <w:bottom w:val="none" w:sz="0" w:space="0" w:color="auto"/>
        <w:right w:val="none" w:sz="0" w:space="0" w:color="auto"/>
      </w:divBdr>
    </w:div>
    <w:div w:id="1832407850">
      <w:bodyDiv w:val="1"/>
      <w:marLeft w:val="0"/>
      <w:marRight w:val="0"/>
      <w:marTop w:val="0"/>
      <w:marBottom w:val="0"/>
      <w:divBdr>
        <w:top w:val="none" w:sz="0" w:space="0" w:color="auto"/>
        <w:left w:val="none" w:sz="0" w:space="0" w:color="auto"/>
        <w:bottom w:val="none" w:sz="0" w:space="0" w:color="auto"/>
        <w:right w:val="none" w:sz="0" w:space="0" w:color="auto"/>
      </w:divBdr>
    </w:div>
    <w:div w:id="1832523449">
      <w:bodyDiv w:val="1"/>
      <w:marLeft w:val="0"/>
      <w:marRight w:val="0"/>
      <w:marTop w:val="0"/>
      <w:marBottom w:val="0"/>
      <w:divBdr>
        <w:top w:val="none" w:sz="0" w:space="0" w:color="auto"/>
        <w:left w:val="none" w:sz="0" w:space="0" w:color="auto"/>
        <w:bottom w:val="none" w:sz="0" w:space="0" w:color="auto"/>
        <w:right w:val="none" w:sz="0" w:space="0" w:color="auto"/>
      </w:divBdr>
    </w:div>
    <w:div w:id="1832594966">
      <w:bodyDiv w:val="1"/>
      <w:marLeft w:val="0"/>
      <w:marRight w:val="0"/>
      <w:marTop w:val="0"/>
      <w:marBottom w:val="0"/>
      <w:divBdr>
        <w:top w:val="none" w:sz="0" w:space="0" w:color="auto"/>
        <w:left w:val="none" w:sz="0" w:space="0" w:color="auto"/>
        <w:bottom w:val="none" w:sz="0" w:space="0" w:color="auto"/>
        <w:right w:val="none" w:sz="0" w:space="0" w:color="auto"/>
      </w:divBdr>
    </w:div>
    <w:div w:id="1832597006">
      <w:bodyDiv w:val="1"/>
      <w:marLeft w:val="0"/>
      <w:marRight w:val="0"/>
      <w:marTop w:val="0"/>
      <w:marBottom w:val="0"/>
      <w:divBdr>
        <w:top w:val="none" w:sz="0" w:space="0" w:color="auto"/>
        <w:left w:val="none" w:sz="0" w:space="0" w:color="auto"/>
        <w:bottom w:val="none" w:sz="0" w:space="0" w:color="auto"/>
        <w:right w:val="none" w:sz="0" w:space="0" w:color="auto"/>
      </w:divBdr>
    </w:div>
    <w:div w:id="1832676854">
      <w:bodyDiv w:val="1"/>
      <w:marLeft w:val="0"/>
      <w:marRight w:val="0"/>
      <w:marTop w:val="0"/>
      <w:marBottom w:val="0"/>
      <w:divBdr>
        <w:top w:val="none" w:sz="0" w:space="0" w:color="auto"/>
        <w:left w:val="none" w:sz="0" w:space="0" w:color="auto"/>
        <w:bottom w:val="none" w:sz="0" w:space="0" w:color="auto"/>
        <w:right w:val="none" w:sz="0" w:space="0" w:color="auto"/>
      </w:divBdr>
    </w:div>
    <w:div w:id="1832679512">
      <w:bodyDiv w:val="1"/>
      <w:marLeft w:val="0"/>
      <w:marRight w:val="0"/>
      <w:marTop w:val="0"/>
      <w:marBottom w:val="0"/>
      <w:divBdr>
        <w:top w:val="none" w:sz="0" w:space="0" w:color="auto"/>
        <w:left w:val="none" w:sz="0" w:space="0" w:color="auto"/>
        <w:bottom w:val="none" w:sz="0" w:space="0" w:color="auto"/>
        <w:right w:val="none" w:sz="0" w:space="0" w:color="auto"/>
      </w:divBdr>
    </w:div>
    <w:div w:id="1832714532">
      <w:bodyDiv w:val="1"/>
      <w:marLeft w:val="0"/>
      <w:marRight w:val="0"/>
      <w:marTop w:val="0"/>
      <w:marBottom w:val="0"/>
      <w:divBdr>
        <w:top w:val="none" w:sz="0" w:space="0" w:color="auto"/>
        <w:left w:val="none" w:sz="0" w:space="0" w:color="auto"/>
        <w:bottom w:val="none" w:sz="0" w:space="0" w:color="auto"/>
        <w:right w:val="none" w:sz="0" w:space="0" w:color="auto"/>
      </w:divBdr>
    </w:div>
    <w:div w:id="1832866569">
      <w:bodyDiv w:val="1"/>
      <w:marLeft w:val="0"/>
      <w:marRight w:val="0"/>
      <w:marTop w:val="0"/>
      <w:marBottom w:val="0"/>
      <w:divBdr>
        <w:top w:val="none" w:sz="0" w:space="0" w:color="auto"/>
        <w:left w:val="none" w:sz="0" w:space="0" w:color="auto"/>
        <w:bottom w:val="none" w:sz="0" w:space="0" w:color="auto"/>
        <w:right w:val="none" w:sz="0" w:space="0" w:color="auto"/>
      </w:divBdr>
    </w:div>
    <w:div w:id="1832938935">
      <w:bodyDiv w:val="1"/>
      <w:marLeft w:val="0"/>
      <w:marRight w:val="0"/>
      <w:marTop w:val="0"/>
      <w:marBottom w:val="0"/>
      <w:divBdr>
        <w:top w:val="none" w:sz="0" w:space="0" w:color="auto"/>
        <w:left w:val="none" w:sz="0" w:space="0" w:color="auto"/>
        <w:bottom w:val="none" w:sz="0" w:space="0" w:color="auto"/>
        <w:right w:val="none" w:sz="0" w:space="0" w:color="auto"/>
      </w:divBdr>
    </w:div>
    <w:div w:id="1832943421">
      <w:bodyDiv w:val="1"/>
      <w:marLeft w:val="0"/>
      <w:marRight w:val="0"/>
      <w:marTop w:val="0"/>
      <w:marBottom w:val="0"/>
      <w:divBdr>
        <w:top w:val="none" w:sz="0" w:space="0" w:color="auto"/>
        <w:left w:val="none" w:sz="0" w:space="0" w:color="auto"/>
        <w:bottom w:val="none" w:sz="0" w:space="0" w:color="auto"/>
        <w:right w:val="none" w:sz="0" w:space="0" w:color="auto"/>
      </w:divBdr>
    </w:div>
    <w:div w:id="1833057574">
      <w:bodyDiv w:val="1"/>
      <w:marLeft w:val="0"/>
      <w:marRight w:val="0"/>
      <w:marTop w:val="0"/>
      <w:marBottom w:val="0"/>
      <w:divBdr>
        <w:top w:val="none" w:sz="0" w:space="0" w:color="auto"/>
        <w:left w:val="none" w:sz="0" w:space="0" w:color="auto"/>
        <w:bottom w:val="none" w:sz="0" w:space="0" w:color="auto"/>
        <w:right w:val="none" w:sz="0" w:space="0" w:color="auto"/>
      </w:divBdr>
    </w:div>
    <w:div w:id="1833060185">
      <w:bodyDiv w:val="1"/>
      <w:marLeft w:val="0"/>
      <w:marRight w:val="0"/>
      <w:marTop w:val="0"/>
      <w:marBottom w:val="0"/>
      <w:divBdr>
        <w:top w:val="none" w:sz="0" w:space="0" w:color="auto"/>
        <w:left w:val="none" w:sz="0" w:space="0" w:color="auto"/>
        <w:bottom w:val="none" w:sz="0" w:space="0" w:color="auto"/>
        <w:right w:val="none" w:sz="0" w:space="0" w:color="auto"/>
      </w:divBdr>
    </w:div>
    <w:div w:id="1833252678">
      <w:bodyDiv w:val="1"/>
      <w:marLeft w:val="0"/>
      <w:marRight w:val="0"/>
      <w:marTop w:val="0"/>
      <w:marBottom w:val="0"/>
      <w:divBdr>
        <w:top w:val="none" w:sz="0" w:space="0" w:color="auto"/>
        <w:left w:val="none" w:sz="0" w:space="0" w:color="auto"/>
        <w:bottom w:val="none" w:sz="0" w:space="0" w:color="auto"/>
        <w:right w:val="none" w:sz="0" w:space="0" w:color="auto"/>
      </w:divBdr>
    </w:div>
    <w:div w:id="1833252905">
      <w:bodyDiv w:val="1"/>
      <w:marLeft w:val="0"/>
      <w:marRight w:val="0"/>
      <w:marTop w:val="0"/>
      <w:marBottom w:val="0"/>
      <w:divBdr>
        <w:top w:val="none" w:sz="0" w:space="0" w:color="auto"/>
        <w:left w:val="none" w:sz="0" w:space="0" w:color="auto"/>
        <w:bottom w:val="none" w:sz="0" w:space="0" w:color="auto"/>
        <w:right w:val="none" w:sz="0" w:space="0" w:color="auto"/>
      </w:divBdr>
    </w:div>
    <w:div w:id="1833329970">
      <w:bodyDiv w:val="1"/>
      <w:marLeft w:val="0"/>
      <w:marRight w:val="0"/>
      <w:marTop w:val="0"/>
      <w:marBottom w:val="0"/>
      <w:divBdr>
        <w:top w:val="none" w:sz="0" w:space="0" w:color="auto"/>
        <w:left w:val="none" w:sz="0" w:space="0" w:color="auto"/>
        <w:bottom w:val="none" w:sz="0" w:space="0" w:color="auto"/>
        <w:right w:val="none" w:sz="0" w:space="0" w:color="auto"/>
      </w:divBdr>
    </w:div>
    <w:div w:id="1833370651">
      <w:bodyDiv w:val="1"/>
      <w:marLeft w:val="0"/>
      <w:marRight w:val="0"/>
      <w:marTop w:val="0"/>
      <w:marBottom w:val="0"/>
      <w:divBdr>
        <w:top w:val="none" w:sz="0" w:space="0" w:color="auto"/>
        <w:left w:val="none" w:sz="0" w:space="0" w:color="auto"/>
        <w:bottom w:val="none" w:sz="0" w:space="0" w:color="auto"/>
        <w:right w:val="none" w:sz="0" w:space="0" w:color="auto"/>
      </w:divBdr>
    </w:div>
    <w:div w:id="1833525600">
      <w:bodyDiv w:val="1"/>
      <w:marLeft w:val="0"/>
      <w:marRight w:val="0"/>
      <w:marTop w:val="0"/>
      <w:marBottom w:val="0"/>
      <w:divBdr>
        <w:top w:val="none" w:sz="0" w:space="0" w:color="auto"/>
        <w:left w:val="none" w:sz="0" w:space="0" w:color="auto"/>
        <w:bottom w:val="none" w:sz="0" w:space="0" w:color="auto"/>
        <w:right w:val="none" w:sz="0" w:space="0" w:color="auto"/>
      </w:divBdr>
    </w:div>
    <w:div w:id="1833527938">
      <w:bodyDiv w:val="1"/>
      <w:marLeft w:val="0"/>
      <w:marRight w:val="0"/>
      <w:marTop w:val="0"/>
      <w:marBottom w:val="0"/>
      <w:divBdr>
        <w:top w:val="none" w:sz="0" w:space="0" w:color="auto"/>
        <w:left w:val="none" w:sz="0" w:space="0" w:color="auto"/>
        <w:bottom w:val="none" w:sz="0" w:space="0" w:color="auto"/>
        <w:right w:val="none" w:sz="0" w:space="0" w:color="auto"/>
      </w:divBdr>
    </w:div>
    <w:div w:id="1833789670">
      <w:bodyDiv w:val="1"/>
      <w:marLeft w:val="0"/>
      <w:marRight w:val="0"/>
      <w:marTop w:val="0"/>
      <w:marBottom w:val="0"/>
      <w:divBdr>
        <w:top w:val="none" w:sz="0" w:space="0" w:color="auto"/>
        <w:left w:val="none" w:sz="0" w:space="0" w:color="auto"/>
        <w:bottom w:val="none" w:sz="0" w:space="0" w:color="auto"/>
        <w:right w:val="none" w:sz="0" w:space="0" w:color="auto"/>
      </w:divBdr>
    </w:div>
    <w:div w:id="1833829704">
      <w:bodyDiv w:val="1"/>
      <w:marLeft w:val="0"/>
      <w:marRight w:val="0"/>
      <w:marTop w:val="0"/>
      <w:marBottom w:val="0"/>
      <w:divBdr>
        <w:top w:val="none" w:sz="0" w:space="0" w:color="auto"/>
        <w:left w:val="none" w:sz="0" w:space="0" w:color="auto"/>
        <w:bottom w:val="none" w:sz="0" w:space="0" w:color="auto"/>
        <w:right w:val="none" w:sz="0" w:space="0" w:color="auto"/>
      </w:divBdr>
    </w:div>
    <w:div w:id="1834101850">
      <w:bodyDiv w:val="1"/>
      <w:marLeft w:val="0"/>
      <w:marRight w:val="0"/>
      <w:marTop w:val="0"/>
      <w:marBottom w:val="0"/>
      <w:divBdr>
        <w:top w:val="none" w:sz="0" w:space="0" w:color="auto"/>
        <w:left w:val="none" w:sz="0" w:space="0" w:color="auto"/>
        <w:bottom w:val="none" w:sz="0" w:space="0" w:color="auto"/>
        <w:right w:val="none" w:sz="0" w:space="0" w:color="auto"/>
      </w:divBdr>
    </w:div>
    <w:div w:id="1834105422">
      <w:bodyDiv w:val="1"/>
      <w:marLeft w:val="0"/>
      <w:marRight w:val="0"/>
      <w:marTop w:val="0"/>
      <w:marBottom w:val="0"/>
      <w:divBdr>
        <w:top w:val="none" w:sz="0" w:space="0" w:color="auto"/>
        <w:left w:val="none" w:sz="0" w:space="0" w:color="auto"/>
        <w:bottom w:val="none" w:sz="0" w:space="0" w:color="auto"/>
        <w:right w:val="none" w:sz="0" w:space="0" w:color="auto"/>
      </w:divBdr>
    </w:div>
    <w:div w:id="1834107096">
      <w:bodyDiv w:val="1"/>
      <w:marLeft w:val="0"/>
      <w:marRight w:val="0"/>
      <w:marTop w:val="0"/>
      <w:marBottom w:val="0"/>
      <w:divBdr>
        <w:top w:val="none" w:sz="0" w:space="0" w:color="auto"/>
        <w:left w:val="none" w:sz="0" w:space="0" w:color="auto"/>
        <w:bottom w:val="none" w:sz="0" w:space="0" w:color="auto"/>
        <w:right w:val="none" w:sz="0" w:space="0" w:color="auto"/>
      </w:divBdr>
    </w:div>
    <w:div w:id="1834176366">
      <w:bodyDiv w:val="1"/>
      <w:marLeft w:val="0"/>
      <w:marRight w:val="0"/>
      <w:marTop w:val="0"/>
      <w:marBottom w:val="0"/>
      <w:divBdr>
        <w:top w:val="none" w:sz="0" w:space="0" w:color="auto"/>
        <w:left w:val="none" w:sz="0" w:space="0" w:color="auto"/>
        <w:bottom w:val="none" w:sz="0" w:space="0" w:color="auto"/>
        <w:right w:val="none" w:sz="0" w:space="0" w:color="auto"/>
      </w:divBdr>
    </w:div>
    <w:div w:id="1834222486">
      <w:bodyDiv w:val="1"/>
      <w:marLeft w:val="0"/>
      <w:marRight w:val="0"/>
      <w:marTop w:val="0"/>
      <w:marBottom w:val="0"/>
      <w:divBdr>
        <w:top w:val="none" w:sz="0" w:space="0" w:color="auto"/>
        <w:left w:val="none" w:sz="0" w:space="0" w:color="auto"/>
        <w:bottom w:val="none" w:sz="0" w:space="0" w:color="auto"/>
        <w:right w:val="none" w:sz="0" w:space="0" w:color="auto"/>
      </w:divBdr>
    </w:div>
    <w:div w:id="1834249371">
      <w:bodyDiv w:val="1"/>
      <w:marLeft w:val="0"/>
      <w:marRight w:val="0"/>
      <w:marTop w:val="0"/>
      <w:marBottom w:val="0"/>
      <w:divBdr>
        <w:top w:val="none" w:sz="0" w:space="0" w:color="auto"/>
        <w:left w:val="none" w:sz="0" w:space="0" w:color="auto"/>
        <w:bottom w:val="none" w:sz="0" w:space="0" w:color="auto"/>
        <w:right w:val="none" w:sz="0" w:space="0" w:color="auto"/>
      </w:divBdr>
    </w:div>
    <w:div w:id="1834252805">
      <w:bodyDiv w:val="1"/>
      <w:marLeft w:val="0"/>
      <w:marRight w:val="0"/>
      <w:marTop w:val="0"/>
      <w:marBottom w:val="0"/>
      <w:divBdr>
        <w:top w:val="none" w:sz="0" w:space="0" w:color="auto"/>
        <w:left w:val="none" w:sz="0" w:space="0" w:color="auto"/>
        <w:bottom w:val="none" w:sz="0" w:space="0" w:color="auto"/>
        <w:right w:val="none" w:sz="0" w:space="0" w:color="auto"/>
      </w:divBdr>
    </w:div>
    <w:div w:id="1834292328">
      <w:bodyDiv w:val="1"/>
      <w:marLeft w:val="0"/>
      <w:marRight w:val="0"/>
      <w:marTop w:val="0"/>
      <w:marBottom w:val="0"/>
      <w:divBdr>
        <w:top w:val="none" w:sz="0" w:space="0" w:color="auto"/>
        <w:left w:val="none" w:sz="0" w:space="0" w:color="auto"/>
        <w:bottom w:val="none" w:sz="0" w:space="0" w:color="auto"/>
        <w:right w:val="none" w:sz="0" w:space="0" w:color="auto"/>
      </w:divBdr>
    </w:div>
    <w:div w:id="1834368042">
      <w:bodyDiv w:val="1"/>
      <w:marLeft w:val="0"/>
      <w:marRight w:val="0"/>
      <w:marTop w:val="0"/>
      <w:marBottom w:val="0"/>
      <w:divBdr>
        <w:top w:val="none" w:sz="0" w:space="0" w:color="auto"/>
        <w:left w:val="none" w:sz="0" w:space="0" w:color="auto"/>
        <w:bottom w:val="none" w:sz="0" w:space="0" w:color="auto"/>
        <w:right w:val="none" w:sz="0" w:space="0" w:color="auto"/>
      </w:divBdr>
    </w:div>
    <w:div w:id="1834369701">
      <w:bodyDiv w:val="1"/>
      <w:marLeft w:val="0"/>
      <w:marRight w:val="0"/>
      <w:marTop w:val="0"/>
      <w:marBottom w:val="0"/>
      <w:divBdr>
        <w:top w:val="none" w:sz="0" w:space="0" w:color="auto"/>
        <w:left w:val="none" w:sz="0" w:space="0" w:color="auto"/>
        <w:bottom w:val="none" w:sz="0" w:space="0" w:color="auto"/>
        <w:right w:val="none" w:sz="0" w:space="0" w:color="auto"/>
      </w:divBdr>
    </w:div>
    <w:div w:id="1834444472">
      <w:bodyDiv w:val="1"/>
      <w:marLeft w:val="0"/>
      <w:marRight w:val="0"/>
      <w:marTop w:val="0"/>
      <w:marBottom w:val="0"/>
      <w:divBdr>
        <w:top w:val="none" w:sz="0" w:space="0" w:color="auto"/>
        <w:left w:val="none" w:sz="0" w:space="0" w:color="auto"/>
        <w:bottom w:val="none" w:sz="0" w:space="0" w:color="auto"/>
        <w:right w:val="none" w:sz="0" w:space="0" w:color="auto"/>
      </w:divBdr>
    </w:div>
    <w:div w:id="1834450539">
      <w:bodyDiv w:val="1"/>
      <w:marLeft w:val="0"/>
      <w:marRight w:val="0"/>
      <w:marTop w:val="0"/>
      <w:marBottom w:val="0"/>
      <w:divBdr>
        <w:top w:val="none" w:sz="0" w:space="0" w:color="auto"/>
        <w:left w:val="none" w:sz="0" w:space="0" w:color="auto"/>
        <w:bottom w:val="none" w:sz="0" w:space="0" w:color="auto"/>
        <w:right w:val="none" w:sz="0" w:space="0" w:color="auto"/>
      </w:divBdr>
    </w:div>
    <w:div w:id="1834486748">
      <w:bodyDiv w:val="1"/>
      <w:marLeft w:val="0"/>
      <w:marRight w:val="0"/>
      <w:marTop w:val="0"/>
      <w:marBottom w:val="0"/>
      <w:divBdr>
        <w:top w:val="none" w:sz="0" w:space="0" w:color="auto"/>
        <w:left w:val="none" w:sz="0" w:space="0" w:color="auto"/>
        <w:bottom w:val="none" w:sz="0" w:space="0" w:color="auto"/>
        <w:right w:val="none" w:sz="0" w:space="0" w:color="auto"/>
      </w:divBdr>
    </w:div>
    <w:div w:id="1834488585">
      <w:bodyDiv w:val="1"/>
      <w:marLeft w:val="0"/>
      <w:marRight w:val="0"/>
      <w:marTop w:val="0"/>
      <w:marBottom w:val="0"/>
      <w:divBdr>
        <w:top w:val="none" w:sz="0" w:space="0" w:color="auto"/>
        <w:left w:val="none" w:sz="0" w:space="0" w:color="auto"/>
        <w:bottom w:val="none" w:sz="0" w:space="0" w:color="auto"/>
        <w:right w:val="none" w:sz="0" w:space="0" w:color="auto"/>
      </w:divBdr>
    </w:div>
    <w:div w:id="1834489879">
      <w:bodyDiv w:val="1"/>
      <w:marLeft w:val="0"/>
      <w:marRight w:val="0"/>
      <w:marTop w:val="0"/>
      <w:marBottom w:val="0"/>
      <w:divBdr>
        <w:top w:val="none" w:sz="0" w:space="0" w:color="auto"/>
        <w:left w:val="none" w:sz="0" w:space="0" w:color="auto"/>
        <w:bottom w:val="none" w:sz="0" w:space="0" w:color="auto"/>
        <w:right w:val="none" w:sz="0" w:space="0" w:color="auto"/>
      </w:divBdr>
    </w:div>
    <w:div w:id="1834490714">
      <w:bodyDiv w:val="1"/>
      <w:marLeft w:val="0"/>
      <w:marRight w:val="0"/>
      <w:marTop w:val="0"/>
      <w:marBottom w:val="0"/>
      <w:divBdr>
        <w:top w:val="none" w:sz="0" w:space="0" w:color="auto"/>
        <w:left w:val="none" w:sz="0" w:space="0" w:color="auto"/>
        <w:bottom w:val="none" w:sz="0" w:space="0" w:color="auto"/>
        <w:right w:val="none" w:sz="0" w:space="0" w:color="auto"/>
      </w:divBdr>
    </w:div>
    <w:div w:id="1834494133">
      <w:bodyDiv w:val="1"/>
      <w:marLeft w:val="0"/>
      <w:marRight w:val="0"/>
      <w:marTop w:val="0"/>
      <w:marBottom w:val="0"/>
      <w:divBdr>
        <w:top w:val="none" w:sz="0" w:space="0" w:color="auto"/>
        <w:left w:val="none" w:sz="0" w:space="0" w:color="auto"/>
        <w:bottom w:val="none" w:sz="0" w:space="0" w:color="auto"/>
        <w:right w:val="none" w:sz="0" w:space="0" w:color="auto"/>
      </w:divBdr>
    </w:div>
    <w:div w:id="1834562113">
      <w:bodyDiv w:val="1"/>
      <w:marLeft w:val="0"/>
      <w:marRight w:val="0"/>
      <w:marTop w:val="0"/>
      <w:marBottom w:val="0"/>
      <w:divBdr>
        <w:top w:val="none" w:sz="0" w:space="0" w:color="auto"/>
        <w:left w:val="none" w:sz="0" w:space="0" w:color="auto"/>
        <w:bottom w:val="none" w:sz="0" w:space="0" w:color="auto"/>
        <w:right w:val="none" w:sz="0" w:space="0" w:color="auto"/>
      </w:divBdr>
    </w:div>
    <w:div w:id="1834562716">
      <w:bodyDiv w:val="1"/>
      <w:marLeft w:val="0"/>
      <w:marRight w:val="0"/>
      <w:marTop w:val="0"/>
      <w:marBottom w:val="0"/>
      <w:divBdr>
        <w:top w:val="none" w:sz="0" w:space="0" w:color="auto"/>
        <w:left w:val="none" w:sz="0" w:space="0" w:color="auto"/>
        <w:bottom w:val="none" w:sz="0" w:space="0" w:color="auto"/>
        <w:right w:val="none" w:sz="0" w:space="0" w:color="auto"/>
      </w:divBdr>
    </w:div>
    <w:div w:id="1834562975">
      <w:bodyDiv w:val="1"/>
      <w:marLeft w:val="0"/>
      <w:marRight w:val="0"/>
      <w:marTop w:val="0"/>
      <w:marBottom w:val="0"/>
      <w:divBdr>
        <w:top w:val="none" w:sz="0" w:space="0" w:color="auto"/>
        <w:left w:val="none" w:sz="0" w:space="0" w:color="auto"/>
        <w:bottom w:val="none" w:sz="0" w:space="0" w:color="auto"/>
        <w:right w:val="none" w:sz="0" w:space="0" w:color="auto"/>
      </w:divBdr>
    </w:div>
    <w:div w:id="1834564062">
      <w:bodyDiv w:val="1"/>
      <w:marLeft w:val="0"/>
      <w:marRight w:val="0"/>
      <w:marTop w:val="0"/>
      <w:marBottom w:val="0"/>
      <w:divBdr>
        <w:top w:val="none" w:sz="0" w:space="0" w:color="auto"/>
        <w:left w:val="none" w:sz="0" w:space="0" w:color="auto"/>
        <w:bottom w:val="none" w:sz="0" w:space="0" w:color="auto"/>
        <w:right w:val="none" w:sz="0" w:space="0" w:color="auto"/>
      </w:divBdr>
    </w:div>
    <w:div w:id="1834687481">
      <w:bodyDiv w:val="1"/>
      <w:marLeft w:val="0"/>
      <w:marRight w:val="0"/>
      <w:marTop w:val="0"/>
      <w:marBottom w:val="0"/>
      <w:divBdr>
        <w:top w:val="none" w:sz="0" w:space="0" w:color="auto"/>
        <w:left w:val="none" w:sz="0" w:space="0" w:color="auto"/>
        <w:bottom w:val="none" w:sz="0" w:space="0" w:color="auto"/>
        <w:right w:val="none" w:sz="0" w:space="0" w:color="auto"/>
      </w:divBdr>
    </w:div>
    <w:div w:id="1834753697">
      <w:bodyDiv w:val="1"/>
      <w:marLeft w:val="0"/>
      <w:marRight w:val="0"/>
      <w:marTop w:val="0"/>
      <w:marBottom w:val="0"/>
      <w:divBdr>
        <w:top w:val="none" w:sz="0" w:space="0" w:color="auto"/>
        <w:left w:val="none" w:sz="0" w:space="0" w:color="auto"/>
        <w:bottom w:val="none" w:sz="0" w:space="0" w:color="auto"/>
        <w:right w:val="none" w:sz="0" w:space="0" w:color="auto"/>
      </w:divBdr>
    </w:div>
    <w:div w:id="1834754864">
      <w:bodyDiv w:val="1"/>
      <w:marLeft w:val="0"/>
      <w:marRight w:val="0"/>
      <w:marTop w:val="0"/>
      <w:marBottom w:val="0"/>
      <w:divBdr>
        <w:top w:val="none" w:sz="0" w:space="0" w:color="auto"/>
        <w:left w:val="none" w:sz="0" w:space="0" w:color="auto"/>
        <w:bottom w:val="none" w:sz="0" w:space="0" w:color="auto"/>
        <w:right w:val="none" w:sz="0" w:space="0" w:color="auto"/>
      </w:divBdr>
    </w:div>
    <w:div w:id="1834757910">
      <w:bodyDiv w:val="1"/>
      <w:marLeft w:val="0"/>
      <w:marRight w:val="0"/>
      <w:marTop w:val="0"/>
      <w:marBottom w:val="0"/>
      <w:divBdr>
        <w:top w:val="none" w:sz="0" w:space="0" w:color="auto"/>
        <w:left w:val="none" w:sz="0" w:space="0" w:color="auto"/>
        <w:bottom w:val="none" w:sz="0" w:space="0" w:color="auto"/>
        <w:right w:val="none" w:sz="0" w:space="0" w:color="auto"/>
      </w:divBdr>
    </w:div>
    <w:div w:id="1834829554">
      <w:bodyDiv w:val="1"/>
      <w:marLeft w:val="0"/>
      <w:marRight w:val="0"/>
      <w:marTop w:val="0"/>
      <w:marBottom w:val="0"/>
      <w:divBdr>
        <w:top w:val="none" w:sz="0" w:space="0" w:color="auto"/>
        <w:left w:val="none" w:sz="0" w:space="0" w:color="auto"/>
        <w:bottom w:val="none" w:sz="0" w:space="0" w:color="auto"/>
        <w:right w:val="none" w:sz="0" w:space="0" w:color="auto"/>
      </w:divBdr>
    </w:div>
    <w:div w:id="1834878810">
      <w:bodyDiv w:val="1"/>
      <w:marLeft w:val="0"/>
      <w:marRight w:val="0"/>
      <w:marTop w:val="0"/>
      <w:marBottom w:val="0"/>
      <w:divBdr>
        <w:top w:val="none" w:sz="0" w:space="0" w:color="auto"/>
        <w:left w:val="none" w:sz="0" w:space="0" w:color="auto"/>
        <w:bottom w:val="none" w:sz="0" w:space="0" w:color="auto"/>
        <w:right w:val="none" w:sz="0" w:space="0" w:color="auto"/>
      </w:divBdr>
    </w:div>
    <w:div w:id="1835023877">
      <w:bodyDiv w:val="1"/>
      <w:marLeft w:val="0"/>
      <w:marRight w:val="0"/>
      <w:marTop w:val="0"/>
      <w:marBottom w:val="0"/>
      <w:divBdr>
        <w:top w:val="none" w:sz="0" w:space="0" w:color="auto"/>
        <w:left w:val="none" w:sz="0" w:space="0" w:color="auto"/>
        <w:bottom w:val="none" w:sz="0" w:space="0" w:color="auto"/>
        <w:right w:val="none" w:sz="0" w:space="0" w:color="auto"/>
      </w:divBdr>
    </w:div>
    <w:div w:id="1835097847">
      <w:bodyDiv w:val="1"/>
      <w:marLeft w:val="0"/>
      <w:marRight w:val="0"/>
      <w:marTop w:val="0"/>
      <w:marBottom w:val="0"/>
      <w:divBdr>
        <w:top w:val="none" w:sz="0" w:space="0" w:color="auto"/>
        <w:left w:val="none" w:sz="0" w:space="0" w:color="auto"/>
        <w:bottom w:val="none" w:sz="0" w:space="0" w:color="auto"/>
        <w:right w:val="none" w:sz="0" w:space="0" w:color="auto"/>
      </w:divBdr>
    </w:div>
    <w:div w:id="1835217447">
      <w:bodyDiv w:val="1"/>
      <w:marLeft w:val="0"/>
      <w:marRight w:val="0"/>
      <w:marTop w:val="0"/>
      <w:marBottom w:val="0"/>
      <w:divBdr>
        <w:top w:val="none" w:sz="0" w:space="0" w:color="auto"/>
        <w:left w:val="none" w:sz="0" w:space="0" w:color="auto"/>
        <w:bottom w:val="none" w:sz="0" w:space="0" w:color="auto"/>
        <w:right w:val="none" w:sz="0" w:space="0" w:color="auto"/>
      </w:divBdr>
    </w:div>
    <w:div w:id="1835222010">
      <w:bodyDiv w:val="1"/>
      <w:marLeft w:val="0"/>
      <w:marRight w:val="0"/>
      <w:marTop w:val="0"/>
      <w:marBottom w:val="0"/>
      <w:divBdr>
        <w:top w:val="none" w:sz="0" w:space="0" w:color="auto"/>
        <w:left w:val="none" w:sz="0" w:space="0" w:color="auto"/>
        <w:bottom w:val="none" w:sz="0" w:space="0" w:color="auto"/>
        <w:right w:val="none" w:sz="0" w:space="0" w:color="auto"/>
      </w:divBdr>
    </w:div>
    <w:div w:id="1835341350">
      <w:bodyDiv w:val="1"/>
      <w:marLeft w:val="0"/>
      <w:marRight w:val="0"/>
      <w:marTop w:val="0"/>
      <w:marBottom w:val="0"/>
      <w:divBdr>
        <w:top w:val="none" w:sz="0" w:space="0" w:color="auto"/>
        <w:left w:val="none" w:sz="0" w:space="0" w:color="auto"/>
        <w:bottom w:val="none" w:sz="0" w:space="0" w:color="auto"/>
        <w:right w:val="none" w:sz="0" w:space="0" w:color="auto"/>
      </w:divBdr>
    </w:div>
    <w:div w:id="1835491375">
      <w:bodyDiv w:val="1"/>
      <w:marLeft w:val="0"/>
      <w:marRight w:val="0"/>
      <w:marTop w:val="0"/>
      <w:marBottom w:val="0"/>
      <w:divBdr>
        <w:top w:val="none" w:sz="0" w:space="0" w:color="auto"/>
        <w:left w:val="none" w:sz="0" w:space="0" w:color="auto"/>
        <w:bottom w:val="none" w:sz="0" w:space="0" w:color="auto"/>
        <w:right w:val="none" w:sz="0" w:space="0" w:color="auto"/>
      </w:divBdr>
    </w:div>
    <w:div w:id="1835603083">
      <w:bodyDiv w:val="1"/>
      <w:marLeft w:val="0"/>
      <w:marRight w:val="0"/>
      <w:marTop w:val="0"/>
      <w:marBottom w:val="0"/>
      <w:divBdr>
        <w:top w:val="none" w:sz="0" w:space="0" w:color="auto"/>
        <w:left w:val="none" w:sz="0" w:space="0" w:color="auto"/>
        <w:bottom w:val="none" w:sz="0" w:space="0" w:color="auto"/>
        <w:right w:val="none" w:sz="0" w:space="0" w:color="auto"/>
      </w:divBdr>
    </w:div>
    <w:div w:id="1835603188">
      <w:bodyDiv w:val="1"/>
      <w:marLeft w:val="0"/>
      <w:marRight w:val="0"/>
      <w:marTop w:val="0"/>
      <w:marBottom w:val="0"/>
      <w:divBdr>
        <w:top w:val="none" w:sz="0" w:space="0" w:color="auto"/>
        <w:left w:val="none" w:sz="0" w:space="0" w:color="auto"/>
        <w:bottom w:val="none" w:sz="0" w:space="0" w:color="auto"/>
        <w:right w:val="none" w:sz="0" w:space="0" w:color="auto"/>
      </w:divBdr>
    </w:div>
    <w:div w:id="1835604317">
      <w:bodyDiv w:val="1"/>
      <w:marLeft w:val="0"/>
      <w:marRight w:val="0"/>
      <w:marTop w:val="0"/>
      <w:marBottom w:val="0"/>
      <w:divBdr>
        <w:top w:val="none" w:sz="0" w:space="0" w:color="auto"/>
        <w:left w:val="none" w:sz="0" w:space="0" w:color="auto"/>
        <w:bottom w:val="none" w:sz="0" w:space="0" w:color="auto"/>
        <w:right w:val="none" w:sz="0" w:space="0" w:color="auto"/>
      </w:divBdr>
    </w:div>
    <w:div w:id="1835604457">
      <w:bodyDiv w:val="1"/>
      <w:marLeft w:val="0"/>
      <w:marRight w:val="0"/>
      <w:marTop w:val="0"/>
      <w:marBottom w:val="0"/>
      <w:divBdr>
        <w:top w:val="none" w:sz="0" w:space="0" w:color="auto"/>
        <w:left w:val="none" w:sz="0" w:space="0" w:color="auto"/>
        <w:bottom w:val="none" w:sz="0" w:space="0" w:color="auto"/>
        <w:right w:val="none" w:sz="0" w:space="0" w:color="auto"/>
      </w:divBdr>
    </w:div>
    <w:div w:id="1835607622">
      <w:bodyDiv w:val="1"/>
      <w:marLeft w:val="0"/>
      <w:marRight w:val="0"/>
      <w:marTop w:val="0"/>
      <w:marBottom w:val="0"/>
      <w:divBdr>
        <w:top w:val="none" w:sz="0" w:space="0" w:color="auto"/>
        <w:left w:val="none" w:sz="0" w:space="0" w:color="auto"/>
        <w:bottom w:val="none" w:sz="0" w:space="0" w:color="auto"/>
        <w:right w:val="none" w:sz="0" w:space="0" w:color="auto"/>
      </w:divBdr>
    </w:div>
    <w:div w:id="1835798645">
      <w:bodyDiv w:val="1"/>
      <w:marLeft w:val="0"/>
      <w:marRight w:val="0"/>
      <w:marTop w:val="0"/>
      <w:marBottom w:val="0"/>
      <w:divBdr>
        <w:top w:val="none" w:sz="0" w:space="0" w:color="auto"/>
        <w:left w:val="none" w:sz="0" w:space="0" w:color="auto"/>
        <w:bottom w:val="none" w:sz="0" w:space="0" w:color="auto"/>
        <w:right w:val="none" w:sz="0" w:space="0" w:color="auto"/>
      </w:divBdr>
    </w:div>
    <w:div w:id="1835798783">
      <w:bodyDiv w:val="1"/>
      <w:marLeft w:val="0"/>
      <w:marRight w:val="0"/>
      <w:marTop w:val="0"/>
      <w:marBottom w:val="0"/>
      <w:divBdr>
        <w:top w:val="none" w:sz="0" w:space="0" w:color="auto"/>
        <w:left w:val="none" w:sz="0" w:space="0" w:color="auto"/>
        <w:bottom w:val="none" w:sz="0" w:space="0" w:color="auto"/>
        <w:right w:val="none" w:sz="0" w:space="0" w:color="auto"/>
      </w:divBdr>
    </w:div>
    <w:div w:id="1835799573">
      <w:bodyDiv w:val="1"/>
      <w:marLeft w:val="0"/>
      <w:marRight w:val="0"/>
      <w:marTop w:val="0"/>
      <w:marBottom w:val="0"/>
      <w:divBdr>
        <w:top w:val="none" w:sz="0" w:space="0" w:color="auto"/>
        <w:left w:val="none" w:sz="0" w:space="0" w:color="auto"/>
        <w:bottom w:val="none" w:sz="0" w:space="0" w:color="auto"/>
        <w:right w:val="none" w:sz="0" w:space="0" w:color="auto"/>
      </w:divBdr>
    </w:div>
    <w:div w:id="1835947655">
      <w:bodyDiv w:val="1"/>
      <w:marLeft w:val="0"/>
      <w:marRight w:val="0"/>
      <w:marTop w:val="0"/>
      <w:marBottom w:val="0"/>
      <w:divBdr>
        <w:top w:val="none" w:sz="0" w:space="0" w:color="auto"/>
        <w:left w:val="none" w:sz="0" w:space="0" w:color="auto"/>
        <w:bottom w:val="none" w:sz="0" w:space="0" w:color="auto"/>
        <w:right w:val="none" w:sz="0" w:space="0" w:color="auto"/>
      </w:divBdr>
    </w:div>
    <w:div w:id="1835948899">
      <w:bodyDiv w:val="1"/>
      <w:marLeft w:val="0"/>
      <w:marRight w:val="0"/>
      <w:marTop w:val="0"/>
      <w:marBottom w:val="0"/>
      <w:divBdr>
        <w:top w:val="none" w:sz="0" w:space="0" w:color="auto"/>
        <w:left w:val="none" w:sz="0" w:space="0" w:color="auto"/>
        <w:bottom w:val="none" w:sz="0" w:space="0" w:color="auto"/>
        <w:right w:val="none" w:sz="0" w:space="0" w:color="auto"/>
      </w:divBdr>
    </w:div>
    <w:div w:id="1835998226">
      <w:bodyDiv w:val="1"/>
      <w:marLeft w:val="0"/>
      <w:marRight w:val="0"/>
      <w:marTop w:val="0"/>
      <w:marBottom w:val="0"/>
      <w:divBdr>
        <w:top w:val="none" w:sz="0" w:space="0" w:color="auto"/>
        <w:left w:val="none" w:sz="0" w:space="0" w:color="auto"/>
        <w:bottom w:val="none" w:sz="0" w:space="0" w:color="auto"/>
        <w:right w:val="none" w:sz="0" w:space="0" w:color="auto"/>
      </w:divBdr>
    </w:div>
    <w:div w:id="1836068748">
      <w:bodyDiv w:val="1"/>
      <w:marLeft w:val="0"/>
      <w:marRight w:val="0"/>
      <w:marTop w:val="0"/>
      <w:marBottom w:val="0"/>
      <w:divBdr>
        <w:top w:val="none" w:sz="0" w:space="0" w:color="auto"/>
        <w:left w:val="none" w:sz="0" w:space="0" w:color="auto"/>
        <w:bottom w:val="none" w:sz="0" w:space="0" w:color="auto"/>
        <w:right w:val="none" w:sz="0" w:space="0" w:color="auto"/>
      </w:divBdr>
    </w:div>
    <w:div w:id="1836139782">
      <w:bodyDiv w:val="1"/>
      <w:marLeft w:val="0"/>
      <w:marRight w:val="0"/>
      <w:marTop w:val="0"/>
      <w:marBottom w:val="0"/>
      <w:divBdr>
        <w:top w:val="none" w:sz="0" w:space="0" w:color="auto"/>
        <w:left w:val="none" w:sz="0" w:space="0" w:color="auto"/>
        <w:bottom w:val="none" w:sz="0" w:space="0" w:color="auto"/>
        <w:right w:val="none" w:sz="0" w:space="0" w:color="auto"/>
      </w:divBdr>
    </w:div>
    <w:div w:id="1836140539">
      <w:bodyDiv w:val="1"/>
      <w:marLeft w:val="0"/>
      <w:marRight w:val="0"/>
      <w:marTop w:val="0"/>
      <w:marBottom w:val="0"/>
      <w:divBdr>
        <w:top w:val="none" w:sz="0" w:space="0" w:color="auto"/>
        <w:left w:val="none" w:sz="0" w:space="0" w:color="auto"/>
        <w:bottom w:val="none" w:sz="0" w:space="0" w:color="auto"/>
        <w:right w:val="none" w:sz="0" w:space="0" w:color="auto"/>
      </w:divBdr>
    </w:div>
    <w:div w:id="1836189663">
      <w:bodyDiv w:val="1"/>
      <w:marLeft w:val="0"/>
      <w:marRight w:val="0"/>
      <w:marTop w:val="0"/>
      <w:marBottom w:val="0"/>
      <w:divBdr>
        <w:top w:val="none" w:sz="0" w:space="0" w:color="auto"/>
        <w:left w:val="none" w:sz="0" w:space="0" w:color="auto"/>
        <w:bottom w:val="none" w:sz="0" w:space="0" w:color="auto"/>
        <w:right w:val="none" w:sz="0" w:space="0" w:color="auto"/>
      </w:divBdr>
    </w:div>
    <w:div w:id="1836191799">
      <w:bodyDiv w:val="1"/>
      <w:marLeft w:val="0"/>
      <w:marRight w:val="0"/>
      <w:marTop w:val="0"/>
      <w:marBottom w:val="0"/>
      <w:divBdr>
        <w:top w:val="none" w:sz="0" w:space="0" w:color="auto"/>
        <w:left w:val="none" w:sz="0" w:space="0" w:color="auto"/>
        <w:bottom w:val="none" w:sz="0" w:space="0" w:color="auto"/>
        <w:right w:val="none" w:sz="0" w:space="0" w:color="auto"/>
      </w:divBdr>
    </w:div>
    <w:div w:id="1836335151">
      <w:bodyDiv w:val="1"/>
      <w:marLeft w:val="0"/>
      <w:marRight w:val="0"/>
      <w:marTop w:val="0"/>
      <w:marBottom w:val="0"/>
      <w:divBdr>
        <w:top w:val="none" w:sz="0" w:space="0" w:color="auto"/>
        <w:left w:val="none" w:sz="0" w:space="0" w:color="auto"/>
        <w:bottom w:val="none" w:sz="0" w:space="0" w:color="auto"/>
        <w:right w:val="none" w:sz="0" w:space="0" w:color="auto"/>
      </w:divBdr>
    </w:div>
    <w:div w:id="1836342380">
      <w:bodyDiv w:val="1"/>
      <w:marLeft w:val="0"/>
      <w:marRight w:val="0"/>
      <w:marTop w:val="0"/>
      <w:marBottom w:val="0"/>
      <w:divBdr>
        <w:top w:val="none" w:sz="0" w:space="0" w:color="auto"/>
        <w:left w:val="none" w:sz="0" w:space="0" w:color="auto"/>
        <w:bottom w:val="none" w:sz="0" w:space="0" w:color="auto"/>
        <w:right w:val="none" w:sz="0" w:space="0" w:color="auto"/>
      </w:divBdr>
    </w:div>
    <w:div w:id="1836410997">
      <w:bodyDiv w:val="1"/>
      <w:marLeft w:val="0"/>
      <w:marRight w:val="0"/>
      <w:marTop w:val="0"/>
      <w:marBottom w:val="0"/>
      <w:divBdr>
        <w:top w:val="none" w:sz="0" w:space="0" w:color="auto"/>
        <w:left w:val="none" w:sz="0" w:space="0" w:color="auto"/>
        <w:bottom w:val="none" w:sz="0" w:space="0" w:color="auto"/>
        <w:right w:val="none" w:sz="0" w:space="0" w:color="auto"/>
      </w:divBdr>
    </w:div>
    <w:div w:id="1836602891">
      <w:bodyDiv w:val="1"/>
      <w:marLeft w:val="0"/>
      <w:marRight w:val="0"/>
      <w:marTop w:val="0"/>
      <w:marBottom w:val="0"/>
      <w:divBdr>
        <w:top w:val="none" w:sz="0" w:space="0" w:color="auto"/>
        <w:left w:val="none" w:sz="0" w:space="0" w:color="auto"/>
        <w:bottom w:val="none" w:sz="0" w:space="0" w:color="auto"/>
        <w:right w:val="none" w:sz="0" w:space="0" w:color="auto"/>
      </w:divBdr>
    </w:div>
    <w:div w:id="1836798500">
      <w:bodyDiv w:val="1"/>
      <w:marLeft w:val="0"/>
      <w:marRight w:val="0"/>
      <w:marTop w:val="0"/>
      <w:marBottom w:val="0"/>
      <w:divBdr>
        <w:top w:val="none" w:sz="0" w:space="0" w:color="auto"/>
        <w:left w:val="none" w:sz="0" w:space="0" w:color="auto"/>
        <w:bottom w:val="none" w:sz="0" w:space="0" w:color="auto"/>
        <w:right w:val="none" w:sz="0" w:space="0" w:color="auto"/>
      </w:divBdr>
    </w:div>
    <w:div w:id="1836846116">
      <w:bodyDiv w:val="1"/>
      <w:marLeft w:val="0"/>
      <w:marRight w:val="0"/>
      <w:marTop w:val="0"/>
      <w:marBottom w:val="0"/>
      <w:divBdr>
        <w:top w:val="none" w:sz="0" w:space="0" w:color="auto"/>
        <w:left w:val="none" w:sz="0" w:space="0" w:color="auto"/>
        <w:bottom w:val="none" w:sz="0" w:space="0" w:color="auto"/>
        <w:right w:val="none" w:sz="0" w:space="0" w:color="auto"/>
      </w:divBdr>
    </w:div>
    <w:div w:id="1836871317">
      <w:bodyDiv w:val="1"/>
      <w:marLeft w:val="0"/>
      <w:marRight w:val="0"/>
      <w:marTop w:val="0"/>
      <w:marBottom w:val="0"/>
      <w:divBdr>
        <w:top w:val="none" w:sz="0" w:space="0" w:color="auto"/>
        <w:left w:val="none" w:sz="0" w:space="0" w:color="auto"/>
        <w:bottom w:val="none" w:sz="0" w:space="0" w:color="auto"/>
        <w:right w:val="none" w:sz="0" w:space="0" w:color="auto"/>
      </w:divBdr>
    </w:div>
    <w:div w:id="1836991099">
      <w:bodyDiv w:val="1"/>
      <w:marLeft w:val="0"/>
      <w:marRight w:val="0"/>
      <w:marTop w:val="0"/>
      <w:marBottom w:val="0"/>
      <w:divBdr>
        <w:top w:val="none" w:sz="0" w:space="0" w:color="auto"/>
        <w:left w:val="none" w:sz="0" w:space="0" w:color="auto"/>
        <w:bottom w:val="none" w:sz="0" w:space="0" w:color="auto"/>
        <w:right w:val="none" w:sz="0" w:space="0" w:color="auto"/>
      </w:divBdr>
    </w:div>
    <w:div w:id="1836993568">
      <w:bodyDiv w:val="1"/>
      <w:marLeft w:val="0"/>
      <w:marRight w:val="0"/>
      <w:marTop w:val="0"/>
      <w:marBottom w:val="0"/>
      <w:divBdr>
        <w:top w:val="none" w:sz="0" w:space="0" w:color="auto"/>
        <w:left w:val="none" w:sz="0" w:space="0" w:color="auto"/>
        <w:bottom w:val="none" w:sz="0" w:space="0" w:color="auto"/>
        <w:right w:val="none" w:sz="0" w:space="0" w:color="auto"/>
      </w:divBdr>
    </w:div>
    <w:div w:id="1836993681">
      <w:bodyDiv w:val="1"/>
      <w:marLeft w:val="0"/>
      <w:marRight w:val="0"/>
      <w:marTop w:val="0"/>
      <w:marBottom w:val="0"/>
      <w:divBdr>
        <w:top w:val="none" w:sz="0" w:space="0" w:color="auto"/>
        <w:left w:val="none" w:sz="0" w:space="0" w:color="auto"/>
        <w:bottom w:val="none" w:sz="0" w:space="0" w:color="auto"/>
        <w:right w:val="none" w:sz="0" w:space="0" w:color="auto"/>
      </w:divBdr>
    </w:div>
    <w:div w:id="1836995167">
      <w:bodyDiv w:val="1"/>
      <w:marLeft w:val="0"/>
      <w:marRight w:val="0"/>
      <w:marTop w:val="0"/>
      <w:marBottom w:val="0"/>
      <w:divBdr>
        <w:top w:val="none" w:sz="0" w:space="0" w:color="auto"/>
        <w:left w:val="none" w:sz="0" w:space="0" w:color="auto"/>
        <w:bottom w:val="none" w:sz="0" w:space="0" w:color="auto"/>
        <w:right w:val="none" w:sz="0" w:space="0" w:color="auto"/>
      </w:divBdr>
    </w:div>
    <w:div w:id="1836996302">
      <w:bodyDiv w:val="1"/>
      <w:marLeft w:val="0"/>
      <w:marRight w:val="0"/>
      <w:marTop w:val="0"/>
      <w:marBottom w:val="0"/>
      <w:divBdr>
        <w:top w:val="none" w:sz="0" w:space="0" w:color="auto"/>
        <w:left w:val="none" w:sz="0" w:space="0" w:color="auto"/>
        <w:bottom w:val="none" w:sz="0" w:space="0" w:color="auto"/>
        <w:right w:val="none" w:sz="0" w:space="0" w:color="auto"/>
      </w:divBdr>
    </w:div>
    <w:div w:id="1837069030">
      <w:bodyDiv w:val="1"/>
      <w:marLeft w:val="0"/>
      <w:marRight w:val="0"/>
      <w:marTop w:val="0"/>
      <w:marBottom w:val="0"/>
      <w:divBdr>
        <w:top w:val="none" w:sz="0" w:space="0" w:color="auto"/>
        <w:left w:val="none" w:sz="0" w:space="0" w:color="auto"/>
        <w:bottom w:val="none" w:sz="0" w:space="0" w:color="auto"/>
        <w:right w:val="none" w:sz="0" w:space="0" w:color="auto"/>
      </w:divBdr>
    </w:div>
    <w:div w:id="1837110495">
      <w:bodyDiv w:val="1"/>
      <w:marLeft w:val="0"/>
      <w:marRight w:val="0"/>
      <w:marTop w:val="0"/>
      <w:marBottom w:val="0"/>
      <w:divBdr>
        <w:top w:val="none" w:sz="0" w:space="0" w:color="auto"/>
        <w:left w:val="none" w:sz="0" w:space="0" w:color="auto"/>
        <w:bottom w:val="none" w:sz="0" w:space="0" w:color="auto"/>
        <w:right w:val="none" w:sz="0" w:space="0" w:color="auto"/>
      </w:divBdr>
    </w:div>
    <w:div w:id="1837114350">
      <w:bodyDiv w:val="1"/>
      <w:marLeft w:val="0"/>
      <w:marRight w:val="0"/>
      <w:marTop w:val="0"/>
      <w:marBottom w:val="0"/>
      <w:divBdr>
        <w:top w:val="none" w:sz="0" w:space="0" w:color="auto"/>
        <w:left w:val="none" w:sz="0" w:space="0" w:color="auto"/>
        <w:bottom w:val="none" w:sz="0" w:space="0" w:color="auto"/>
        <w:right w:val="none" w:sz="0" w:space="0" w:color="auto"/>
      </w:divBdr>
    </w:div>
    <w:div w:id="1837188025">
      <w:bodyDiv w:val="1"/>
      <w:marLeft w:val="0"/>
      <w:marRight w:val="0"/>
      <w:marTop w:val="0"/>
      <w:marBottom w:val="0"/>
      <w:divBdr>
        <w:top w:val="none" w:sz="0" w:space="0" w:color="auto"/>
        <w:left w:val="none" w:sz="0" w:space="0" w:color="auto"/>
        <w:bottom w:val="none" w:sz="0" w:space="0" w:color="auto"/>
        <w:right w:val="none" w:sz="0" w:space="0" w:color="auto"/>
      </w:divBdr>
    </w:div>
    <w:div w:id="1837379515">
      <w:bodyDiv w:val="1"/>
      <w:marLeft w:val="0"/>
      <w:marRight w:val="0"/>
      <w:marTop w:val="0"/>
      <w:marBottom w:val="0"/>
      <w:divBdr>
        <w:top w:val="none" w:sz="0" w:space="0" w:color="auto"/>
        <w:left w:val="none" w:sz="0" w:space="0" w:color="auto"/>
        <w:bottom w:val="none" w:sz="0" w:space="0" w:color="auto"/>
        <w:right w:val="none" w:sz="0" w:space="0" w:color="auto"/>
      </w:divBdr>
    </w:div>
    <w:div w:id="1837573465">
      <w:bodyDiv w:val="1"/>
      <w:marLeft w:val="0"/>
      <w:marRight w:val="0"/>
      <w:marTop w:val="0"/>
      <w:marBottom w:val="0"/>
      <w:divBdr>
        <w:top w:val="none" w:sz="0" w:space="0" w:color="auto"/>
        <w:left w:val="none" w:sz="0" w:space="0" w:color="auto"/>
        <w:bottom w:val="none" w:sz="0" w:space="0" w:color="auto"/>
        <w:right w:val="none" w:sz="0" w:space="0" w:color="auto"/>
      </w:divBdr>
    </w:div>
    <w:div w:id="1837574327">
      <w:bodyDiv w:val="1"/>
      <w:marLeft w:val="0"/>
      <w:marRight w:val="0"/>
      <w:marTop w:val="0"/>
      <w:marBottom w:val="0"/>
      <w:divBdr>
        <w:top w:val="none" w:sz="0" w:space="0" w:color="auto"/>
        <w:left w:val="none" w:sz="0" w:space="0" w:color="auto"/>
        <w:bottom w:val="none" w:sz="0" w:space="0" w:color="auto"/>
        <w:right w:val="none" w:sz="0" w:space="0" w:color="auto"/>
      </w:divBdr>
    </w:div>
    <w:div w:id="1837643792">
      <w:bodyDiv w:val="1"/>
      <w:marLeft w:val="0"/>
      <w:marRight w:val="0"/>
      <w:marTop w:val="0"/>
      <w:marBottom w:val="0"/>
      <w:divBdr>
        <w:top w:val="none" w:sz="0" w:space="0" w:color="auto"/>
        <w:left w:val="none" w:sz="0" w:space="0" w:color="auto"/>
        <w:bottom w:val="none" w:sz="0" w:space="0" w:color="auto"/>
        <w:right w:val="none" w:sz="0" w:space="0" w:color="auto"/>
      </w:divBdr>
    </w:div>
    <w:div w:id="1837651885">
      <w:bodyDiv w:val="1"/>
      <w:marLeft w:val="0"/>
      <w:marRight w:val="0"/>
      <w:marTop w:val="0"/>
      <w:marBottom w:val="0"/>
      <w:divBdr>
        <w:top w:val="none" w:sz="0" w:space="0" w:color="auto"/>
        <w:left w:val="none" w:sz="0" w:space="0" w:color="auto"/>
        <w:bottom w:val="none" w:sz="0" w:space="0" w:color="auto"/>
        <w:right w:val="none" w:sz="0" w:space="0" w:color="auto"/>
      </w:divBdr>
    </w:div>
    <w:div w:id="1837724542">
      <w:bodyDiv w:val="1"/>
      <w:marLeft w:val="0"/>
      <w:marRight w:val="0"/>
      <w:marTop w:val="0"/>
      <w:marBottom w:val="0"/>
      <w:divBdr>
        <w:top w:val="none" w:sz="0" w:space="0" w:color="auto"/>
        <w:left w:val="none" w:sz="0" w:space="0" w:color="auto"/>
        <w:bottom w:val="none" w:sz="0" w:space="0" w:color="auto"/>
        <w:right w:val="none" w:sz="0" w:space="0" w:color="auto"/>
      </w:divBdr>
    </w:div>
    <w:div w:id="1837839713">
      <w:bodyDiv w:val="1"/>
      <w:marLeft w:val="0"/>
      <w:marRight w:val="0"/>
      <w:marTop w:val="0"/>
      <w:marBottom w:val="0"/>
      <w:divBdr>
        <w:top w:val="none" w:sz="0" w:space="0" w:color="auto"/>
        <w:left w:val="none" w:sz="0" w:space="0" w:color="auto"/>
        <w:bottom w:val="none" w:sz="0" w:space="0" w:color="auto"/>
        <w:right w:val="none" w:sz="0" w:space="0" w:color="auto"/>
      </w:divBdr>
    </w:div>
    <w:div w:id="1837918791">
      <w:bodyDiv w:val="1"/>
      <w:marLeft w:val="0"/>
      <w:marRight w:val="0"/>
      <w:marTop w:val="0"/>
      <w:marBottom w:val="0"/>
      <w:divBdr>
        <w:top w:val="none" w:sz="0" w:space="0" w:color="auto"/>
        <w:left w:val="none" w:sz="0" w:space="0" w:color="auto"/>
        <w:bottom w:val="none" w:sz="0" w:space="0" w:color="auto"/>
        <w:right w:val="none" w:sz="0" w:space="0" w:color="auto"/>
      </w:divBdr>
    </w:div>
    <w:div w:id="1837919198">
      <w:bodyDiv w:val="1"/>
      <w:marLeft w:val="0"/>
      <w:marRight w:val="0"/>
      <w:marTop w:val="0"/>
      <w:marBottom w:val="0"/>
      <w:divBdr>
        <w:top w:val="none" w:sz="0" w:space="0" w:color="auto"/>
        <w:left w:val="none" w:sz="0" w:space="0" w:color="auto"/>
        <w:bottom w:val="none" w:sz="0" w:space="0" w:color="auto"/>
        <w:right w:val="none" w:sz="0" w:space="0" w:color="auto"/>
      </w:divBdr>
    </w:div>
    <w:div w:id="1837987623">
      <w:bodyDiv w:val="1"/>
      <w:marLeft w:val="0"/>
      <w:marRight w:val="0"/>
      <w:marTop w:val="0"/>
      <w:marBottom w:val="0"/>
      <w:divBdr>
        <w:top w:val="none" w:sz="0" w:space="0" w:color="auto"/>
        <w:left w:val="none" w:sz="0" w:space="0" w:color="auto"/>
        <w:bottom w:val="none" w:sz="0" w:space="0" w:color="auto"/>
        <w:right w:val="none" w:sz="0" w:space="0" w:color="auto"/>
      </w:divBdr>
    </w:div>
    <w:div w:id="1838299379">
      <w:bodyDiv w:val="1"/>
      <w:marLeft w:val="0"/>
      <w:marRight w:val="0"/>
      <w:marTop w:val="0"/>
      <w:marBottom w:val="0"/>
      <w:divBdr>
        <w:top w:val="none" w:sz="0" w:space="0" w:color="auto"/>
        <w:left w:val="none" w:sz="0" w:space="0" w:color="auto"/>
        <w:bottom w:val="none" w:sz="0" w:space="0" w:color="auto"/>
        <w:right w:val="none" w:sz="0" w:space="0" w:color="auto"/>
      </w:divBdr>
    </w:div>
    <w:div w:id="1838301925">
      <w:bodyDiv w:val="1"/>
      <w:marLeft w:val="0"/>
      <w:marRight w:val="0"/>
      <w:marTop w:val="0"/>
      <w:marBottom w:val="0"/>
      <w:divBdr>
        <w:top w:val="none" w:sz="0" w:space="0" w:color="auto"/>
        <w:left w:val="none" w:sz="0" w:space="0" w:color="auto"/>
        <w:bottom w:val="none" w:sz="0" w:space="0" w:color="auto"/>
        <w:right w:val="none" w:sz="0" w:space="0" w:color="auto"/>
      </w:divBdr>
    </w:div>
    <w:div w:id="1838376856">
      <w:bodyDiv w:val="1"/>
      <w:marLeft w:val="0"/>
      <w:marRight w:val="0"/>
      <w:marTop w:val="0"/>
      <w:marBottom w:val="0"/>
      <w:divBdr>
        <w:top w:val="none" w:sz="0" w:space="0" w:color="auto"/>
        <w:left w:val="none" w:sz="0" w:space="0" w:color="auto"/>
        <w:bottom w:val="none" w:sz="0" w:space="0" w:color="auto"/>
        <w:right w:val="none" w:sz="0" w:space="0" w:color="auto"/>
      </w:divBdr>
    </w:div>
    <w:div w:id="1838499271">
      <w:bodyDiv w:val="1"/>
      <w:marLeft w:val="0"/>
      <w:marRight w:val="0"/>
      <w:marTop w:val="0"/>
      <w:marBottom w:val="0"/>
      <w:divBdr>
        <w:top w:val="none" w:sz="0" w:space="0" w:color="auto"/>
        <w:left w:val="none" w:sz="0" w:space="0" w:color="auto"/>
        <w:bottom w:val="none" w:sz="0" w:space="0" w:color="auto"/>
        <w:right w:val="none" w:sz="0" w:space="0" w:color="auto"/>
      </w:divBdr>
    </w:div>
    <w:div w:id="1838613290">
      <w:bodyDiv w:val="1"/>
      <w:marLeft w:val="0"/>
      <w:marRight w:val="0"/>
      <w:marTop w:val="0"/>
      <w:marBottom w:val="0"/>
      <w:divBdr>
        <w:top w:val="none" w:sz="0" w:space="0" w:color="auto"/>
        <w:left w:val="none" w:sz="0" w:space="0" w:color="auto"/>
        <w:bottom w:val="none" w:sz="0" w:space="0" w:color="auto"/>
        <w:right w:val="none" w:sz="0" w:space="0" w:color="auto"/>
      </w:divBdr>
    </w:div>
    <w:div w:id="1838767395">
      <w:bodyDiv w:val="1"/>
      <w:marLeft w:val="0"/>
      <w:marRight w:val="0"/>
      <w:marTop w:val="0"/>
      <w:marBottom w:val="0"/>
      <w:divBdr>
        <w:top w:val="none" w:sz="0" w:space="0" w:color="auto"/>
        <w:left w:val="none" w:sz="0" w:space="0" w:color="auto"/>
        <w:bottom w:val="none" w:sz="0" w:space="0" w:color="auto"/>
        <w:right w:val="none" w:sz="0" w:space="0" w:color="auto"/>
      </w:divBdr>
    </w:div>
    <w:div w:id="1838768336">
      <w:bodyDiv w:val="1"/>
      <w:marLeft w:val="0"/>
      <w:marRight w:val="0"/>
      <w:marTop w:val="0"/>
      <w:marBottom w:val="0"/>
      <w:divBdr>
        <w:top w:val="none" w:sz="0" w:space="0" w:color="auto"/>
        <w:left w:val="none" w:sz="0" w:space="0" w:color="auto"/>
        <w:bottom w:val="none" w:sz="0" w:space="0" w:color="auto"/>
        <w:right w:val="none" w:sz="0" w:space="0" w:color="auto"/>
      </w:divBdr>
    </w:div>
    <w:div w:id="1838812876">
      <w:bodyDiv w:val="1"/>
      <w:marLeft w:val="0"/>
      <w:marRight w:val="0"/>
      <w:marTop w:val="0"/>
      <w:marBottom w:val="0"/>
      <w:divBdr>
        <w:top w:val="none" w:sz="0" w:space="0" w:color="auto"/>
        <w:left w:val="none" w:sz="0" w:space="0" w:color="auto"/>
        <w:bottom w:val="none" w:sz="0" w:space="0" w:color="auto"/>
        <w:right w:val="none" w:sz="0" w:space="0" w:color="auto"/>
      </w:divBdr>
    </w:div>
    <w:div w:id="1838887706">
      <w:bodyDiv w:val="1"/>
      <w:marLeft w:val="0"/>
      <w:marRight w:val="0"/>
      <w:marTop w:val="0"/>
      <w:marBottom w:val="0"/>
      <w:divBdr>
        <w:top w:val="none" w:sz="0" w:space="0" w:color="auto"/>
        <w:left w:val="none" w:sz="0" w:space="0" w:color="auto"/>
        <w:bottom w:val="none" w:sz="0" w:space="0" w:color="auto"/>
        <w:right w:val="none" w:sz="0" w:space="0" w:color="auto"/>
      </w:divBdr>
    </w:div>
    <w:div w:id="1839005842">
      <w:bodyDiv w:val="1"/>
      <w:marLeft w:val="0"/>
      <w:marRight w:val="0"/>
      <w:marTop w:val="0"/>
      <w:marBottom w:val="0"/>
      <w:divBdr>
        <w:top w:val="none" w:sz="0" w:space="0" w:color="auto"/>
        <w:left w:val="none" w:sz="0" w:space="0" w:color="auto"/>
        <w:bottom w:val="none" w:sz="0" w:space="0" w:color="auto"/>
        <w:right w:val="none" w:sz="0" w:space="0" w:color="auto"/>
      </w:divBdr>
    </w:div>
    <w:div w:id="1839031874">
      <w:bodyDiv w:val="1"/>
      <w:marLeft w:val="0"/>
      <w:marRight w:val="0"/>
      <w:marTop w:val="0"/>
      <w:marBottom w:val="0"/>
      <w:divBdr>
        <w:top w:val="none" w:sz="0" w:space="0" w:color="auto"/>
        <w:left w:val="none" w:sz="0" w:space="0" w:color="auto"/>
        <w:bottom w:val="none" w:sz="0" w:space="0" w:color="auto"/>
        <w:right w:val="none" w:sz="0" w:space="0" w:color="auto"/>
      </w:divBdr>
    </w:div>
    <w:div w:id="1839150554">
      <w:bodyDiv w:val="1"/>
      <w:marLeft w:val="0"/>
      <w:marRight w:val="0"/>
      <w:marTop w:val="0"/>
      <w:marBottom w:val="0"/>
      <w:divBdr>
        <w:top w:val="none" w:sz="0" w:space="0" w:color="auto"/>
        <w:left w:val="none" w:sz="0" w:space="0" w:color="auto"/>
        <w:bottom w:val="none" w:sz="0" w:space="0" w:color="auto"/>
        <w:right w:val="none" w:sz="0" w:space="0" w:color="auto"/>
      </w:divBdr>
    </w:div>
    <w:div w:id="1839154317">
      <w:bodyDiv w:val="1"/>
      <w:marLeft w:val="0"/>
      <w:marRight w:val="0"/>
      <w:marTop w:val="0"/>
      <w:marBottom w:val="0"/>
      <w:divBdr>
        <w:top w:val="none" w:sz="0" w:space="0" w:color="auto"/>
        <w:left w:val="none" w:sz="0" w:space="0" w:color="auto"/>
        <w:bottom w:val="none" w:sz="0" w:space="0" w:color="auto"/>
        <w:right w:val="none" w:sz="0" w:space="0" w:color="auto"/>
      </w:divBdr>
    </w:div>
    <w:div w:id="1839224422">
      <w:bodyDiv w:val="1"/>
      <w:marLeft w:val="0"/>
      <w:marRight w:val="0"/>
      <w:marTop w:val="0"/>
      <w:marBottom w:val="0"/>
      <w:divBdr>
        <w:top w:val="none" w:sz="0" w:space="0" w:color="auto"/>
        <w:left w:val="none" w:sz="0" w:space="0" w:color="auto"/>
        <w:bottom w:val="none" w:sz="0" w:space="0" w:color="auto"/>
        <w:right w:val="none" w:sz="0" w:space="0" w:color="auto"/>
      </w:divBdr>
    </w:div>
    <w:div w:id="1839226530">
      <w:bodyDiv w:val="1"/>
      <w:marLeft w:val="0"/>
      <w:marRight w:val="0"/>
      <w:marTop w:val="0"/>
      <w:marBottom w:val="0"/>
      <w:divBdr>
        <w:top w:val="none" w:sz="0" w:space="0" w:color="auto"/>
        <w:left w:val="none" w:sz="0" w:space="0" w:color="auto"/>
        <w:bottom w:val="none" w:sz="0" w:space="0" w:color="auto"/>
        <w:right w:val="none" w:sz="0" w:space="0" w:color="auto"/>
      </w:divBdr>
    </w:div>
    <w:div w:id="1839274094">
      <w:bodyDiv w:val="1"/>
      <w:marLeft w:val="0"/>
      <w:marRight w:val="0"/>
      <w:marTop w:val="0"/>
      <w:marBottom w:val="0"/>
      <w:divBdr>
        <w:top w:val="none" w:sz="0" w:space="0" w:color="auto"/>
        <w:left w:val="none" w:sz="0" w:space="0" w:color="auto"/>
        <w:bottom w:val="none" w:sz="0" w:space="0" w:color="auto"/>
        <w:right w:val="none" w:sz="0" w:space="0" w:color="auto"/>
      </w:divBdr>
    </w:div>
    <w:div w:id="1839342306">
      <w:bodyDiv w:val="1"/>
      <w:marLeft w:val="0"/>
      <w:marRight w:val="0"/>
      <w:marTop w:val="0"/>
      <w:marBottom w:val="0"/>
      <w:divBdr>
        <w:top w:val="none" w:sz="0" w:space="0" w:color="auto"/>
        <w:left w:val="none" w:sz="0" w:space="0" w:color="auto"/>
        <w:bottom w:val="none" w:sz="0" w:space="0" w:color="auto"/>
        <w:right w:val="none" w:sz="0" w:space="0" w:color="auto"/>
      </w:divBdr>
    </w:div>
    <w:div w:id="1839343986">
      <w:bodyDiv w:val="1"/>
      <w:marLeft w:val="0"/>
      <w:marRight w:val="0"/>
      <w:marTop w:val="0"/>
      <w:marBottom w:val="0"/>
      <w:divBdr>
        <w:top w:val="none" w:sz="0" w:space="0" w:color="auto"/>
        <w:left w:val="none" w:sz="0" w:space="0" w:color="auto"/>
        <w:bottom w:val="none" w:sz="0" w:space="0" w:color="auto"/>
        <w:right w:val="none" w:sz="0" w:space="0" w:color="auto"/>
      </w:divBdr>
    </w:div>
    <w:div w:id="1839419038">
      <w:bodyDiv w:val="1"/>
      <w:marLeft w:val="0"/>
      <w:marRight w:val="0"/>
      <w:marTop w:val="0"/>
      <w:marBottom w:val="0"/>
      <w:divBdr>
        <w:top w:val="none" w:sz="0" w:space="0" w:color="auto"/>
        <w:left w:val="none" w:sz="0" w:space="0" w:color="auto"/>
        <w:bottom w:val="none" w:sz="0" w:space="0" w:color="auto"/>
        <w:right w:val="none" w:sz="0" w:space="0" w:color="auto"/>
      </w:divBdr>
    </w:div>
    <w:div w:id="1839616741">
      <w:bodyDiv w:val="1"/>
      <w:marLeft w:val="0"/>
      <w:marRight w:val="0"/>
      <w:marTop w:val="0"/>
      <w:marBottom w:val="0"/>
      <w:divBdr>
        <w:top w:val="none" w:sz="0" w:space="0" w:color="auto"/>
        <w:left w:val="none" w:sz="0" w:space="0" w:color="auto"/>
        <w:bottom w:val="none" w:sz="0" w:space="0" w:color="auto"/>
        <w:right w:val="none" w:sz="0" w:space="0" w:color="auto"/>
      </w:divBdr>
    </w:div>
    <w:div w:id="1839804552">
      <w:bodyDiv w:val="1"/>
      <w:marLeft w:val="0"/>
      <w:marRight w:val="0"/>
      <w:marTop w:val="0"/>
      <w:marBottom w:val="0"/>
      <w:divBdr>
        <w:top w:val="none" w:sz="0" w:space="0" w:color="auto"/>
        <w:left w:val="none" w:sz="0" w:space="0" w:color="auto"/>
        <w:bottom w:val="none" w:sz="0" w:space="0" w:color="auto"/>
        <w:right w:val="none" w:sz="0" w:space="0" w:color="auto"/>
      </w:divBdr>
    </w:div>
    <w:div w:id="1839886417">
      <w:bodyDiv w:val="1"/>
      <w:marLeft w:val="0"/>
      <w:marRight w:val="0"/>
      <w:marTop w:val="0"/>
      <w:marBottom w:val="0"/>
      <w:divBdr>
        <w:top w:val="none" w:sz="0" w:space="0" w:color="auto"/>
        <w:left w:val="none" w:sz="0" w:space="0" w:color="auto"/>
        <w:bottom w:val="none" w:sz="0" w:space="0" w:color="auto"/>
        <w:right w:val="none" w:sz="0" w:space="0" w:color="auto"/>
      </w:divBdr>
    </w:div>
    <w:div w:id="1839924296">
      <w:bodyDiv w:val="1"/>
      <w:marLeft w:val="0"/>
      <w:marRight w:val="0"/>
      <w:marTop w:val="0"/>
      <w:marBottom w:val="0"/>
      <w:divBdr>
        <w:top w:val="none" w:sz="0" w:space="0" w:color="auto"/>
        <w:left w:val="none" w:sz="0" w:space="0" w:color="auto"/>
        <w:bottom w:val="none" w:sz="0" w:space="0" w:color="auto"/>
        <w:right w:val="none" w:sz="0" w:space="0" w:color="auto"/>
      </w:divBdr>
    </w:div>
    <w:div w:id="1839925770">
      <w:bodyDiv w:val="1"/>
      <w:marLeft w:val="0"/>
      <w:marRight w:val="0"/>
      <w:marTop w:val="0"/>
      <w:marBottom w:val="0"/>
      <w:divBdr>
        <w:top w:val="none" w:sz="0" w:space="0" w:color="auto"/>
        <w:left w:val="none" w:sz="0" w:space="0" w:color="auto"/>
        <w:bottom w:val="none" w:sz="0" w:space="0" w:color="auto"/>
        <w:right w:val="none" w:sz="0" w:space="0" w:color="auto"/>
      </w:divBdr>
    </w:div>
    <w:div w:id="1839954313">
      <w:bodyDiv w:val="1"/>
      <w:marLeft w:val="0"/>
      <w:marRight w:val="0"/>
      <w:marTop w:val="0"/>
      <w:marBottom w:val="0"/>
      <w:divBdr>
        <w:top w:val="none" w:sz="0" w:space="0" w:color="auto"/>
        <w:left w:val="none" w:sz="0" w:space="0" w:color="auto"/>
        <w:bottom w:val="none" w:sz="0" w:space="0" w:color="auto"/>
        <w:right w:val="none" w:sz="0" w:space="0" w:color="auto"/>
      </w:divBdr>
    </w:div>
    <w:div w:id="1839999369">
      <w:bodyDiv w:val="1"/>
      <w:marLeft w:val="0"/>
      <w:marRight w:val="0"/>
      <w:marTop w:val="0"/>
      <w:marBottom w:val="0"/>
      <w:divBdr>
        <w:top w:val="none" w:sz="0" w:space="0" w:color="auto"/>
        <w:left w:val="none" w:sz="0" w:space="0" w:color="auto"/>
        <w:bottom w:val="none" w:sz="0" w:space="0" w:color="auto"/>
        <w:right w:val="none" w:sz="0" w:space="0" w:color="auto"/>
      </w:divBdr>
    </w:div>
    <w:div w:id="1840003148">
      <w:bodyDiv w:val="1"/>
      <w:marLeft w:val="0"/>
      <w:marRight w:val="0"/>
      <w:marTop w:val="0"/>
      <w:marBottom w:val="0"/>
      <w:divBdr>
        <w:top w:val="none" w:sz="0" w:space="0" w:color="auto"/>
        <w:left w:val="none" w:sz="0" w:space="0" w:color="auto"/>
        <w:bottom w:val="none" w:sz="0" w:space="0" w:color="auto"/>
        <w:right w:val="none" w:sz="0" w:space="0" w:color="auto"/>
      </w:divBdr>
    </w:div>
    <w:div w:id="1840073565">
      <w:bodyDiv w:val="1"/>
      <w:marLeft w:val="0"/>
      <w:marRight w:val="0"/>
      <w:marTop w:val="0"/>
      <w:marBottom w:val="0"/>
      <w:divBdr>
        <w:top w:val="none" w:sz="0" w:space="0" w:color="auto"/>
        <w:left w:val="none" w:sz="0" w:space="0" w:color="auto"/>
        <w:bottom w:val="none" w:sz="0" w:space="0" w:color="auto"/>
        <w:right w:val="none" w:sz="0" w:space="0" w:color="auto"/>
      </w:divBdr>
    </w:div>
    <w:div w:id="1840075544">
      <w:bodyDiv w:val="1"/>
      <w:marLeft w:val="0"/>
      <w:marRight w:val="0"/>
      <w:marTop w:val="0"/>
      <w:marBottom w:val="0"/>
      <w:divBdr>
        <w:top w:val="none" w:sz="0" w:space="0" w:color="auto"/>
        <w:left w:val="none" w:sz="0" w:space="0" w:color="auto"/>
        <w:bottom w:val="none" w:sz="0" w:space="0" w:color="auto"/>
        <w:right w:val="none" w:sz="0" w:space="0" w:color="auto"/>
      </w:divBdr>
    </w:div>
    <w:div w:id="1840122345">
      <w:bodyDiv w:val="1"/>
      <w:marLeft w:val="0"/>
      <w:marRight w:val="0"/>
      <w:marTop w:val="0"/>
      <w:marBottom w:val="0"/>
      <w:divBdr>
        <w:top w:val="none" w:sz="0" w:space="0" w:color="auto"/>
        <w:left w:val="none" w:sz="0" w:space="0" w:color="auto"/>
        <w:bottom w:val="none" w:sz="0" w:space="0" w:color="auto"/>
        <w:right w:val="none" w:sz="0" w:space="0" w:color="auto"/>
      </w:divBdr>
    </w:div>
    <w:div w:id="1840196478">
      <w:bodyDiv w:val="1"/>
      <w:marLeft w:val="0"/>
      <w:marRight w:val="0"/>
      <w:marTop w:val="0"/>
      <w:marBottom w:val="0"/>
      <w:divBdr>
        <w:top w:val="none" w:sz="0" w:space="0" w:color="auto"/>
        <w:left w:val="none" w:sz="0" w:space="0" w:color="auto"/>
        <w:bottom w:val="none" w:sz="0" w:space="0" w:color="auto"/>
        <w:right w:val="none" w:sz="0" w:space="0" w:color="auto"/>
      </w:divBdr>
    </w:div>
    <w:div w:id="1840269946">
      <w:bodyDiv w:val="1"/>
      <w:marLeft w:val="0"/>
      <w:marRight w:val="0"/>
      <w:marTop w:val="0"/>
      <w:marBottom w:val="0"/>
      <w:divBdr>
        <w:top w:val="none" w:sz="0" w:space="0" w:color="auto"/>
        <w:left w:val="none" w:sz="0" w:space="0" w:color="auto"/>
        <w:bottom w:val="none" w:sz="0" w:space="0" w:color="auto"/>
        <w:right w:val="none" w:sz="0" w:space="0" w:color="auto"/>
      </w:divBdr>
    </w:div>
    <w:div w:id="1840348427">
      <w:bodyDiv w:val="1"/>
      <w:marLeft w:val="0"/>
      <w:marRight w:val="0"/>
      <w:marTop w:val="0"/>
      <w:marBottom w:val="0"/>
      <w:divBdr>
        <w:top w:val="none" w:sz="0" w:space="0" w:color="auto"/>
        <w:left w:val="none" w:sz="0" w:space="0" w:color="auto"/>
        <w:bottom w:val="none" w:sz="0" w:space="0" w:color="auto"/>
        <w:right w:val="none" w:sz="0" w:space="0" w:color="auto"/>
      </w:divBdr>
    </w:div>
    <w:div w:id="1840383816">
      <w:bodyDiv w:val="1"/>
      <w:marLeft w:val="0"/>
      <w:marRight w:val="0"/>
      <w:marTop w:val="0"/>
      <w:marBottom w:val="0"/>
      <w:divBdr>
        <w:top w:val="none" w:sz="0" w:space="0" w:color="auto"/>
        <w:left w:val="none" w:sz="0" w:space="0" w:color="auto"/>
        <w:bottom w:val="none" w:sz="0" w:space="0" w:color="auto"/>
        <w:right w:val="none" w:sz="0" w:space="0" w:color="auto"/>
      </w:divBdr>
    </w:div>
    <w:div w:id="1840466688">
      <w:bodyDiv w:val="1"/>
      <w:marLeft w:val="0"/>
      <w:marRight w:val="0"/>
      <w:marTop w:val="0"/>
      <w:marBottom w:val="0"/>
      <w:divBdr>
        <w:top w:val="none" w:sz="0" w:space="0" w:color="auto"/>
        <w:left w:val="none" w:sz="0" w:space="0" w:color="auto"/>
        <w:bottom w:val="none" w:sz="0" w:space="0" w:color="auto"/>
        <w:right w:val="none" w:sz="0" w:space="0" w:color="auto"/>
      </w:divBdr>
    </w:div>
    <w:div w:id="1840537828">
      <w:bodyDiv w:val="1"/>
      <w:marLeft w:val="0"/>
      <w:marRight w:val="0"/>
      <w:marTop w:val="0"/>
      <w:marBottom w:val="0"/>
      <w:divBdr>
        <w:top w:val="none" w:sz="0" w:space="0" w:color="auto"/>
        <w:left w:val="none" w:sz="0" w:space="0" w:color="auto"/>
        <w:bottom w:val="none" w:sz="0" w:space="0" w:color="auto"/>
        <w:right w:val="none" w:sz="0" w:space="0" w:color="auto"/>
      </w:divBdr>
    </w:div>
    <w:div w:id="1840655963">
      <w:bodyDiv w:val="1"/>
      <w:marLeft w:val="0"/>
      <w:marRight w:val="0"/>
      <w:marTop w:val="0"/>
      <w:marBottom w:val="0"/>
      <w:divBdr>
        <w:top w:val="none" w:sz="0" w:space="0" w:color="auto"/>
        <w:left w:val="none" w:sz="0" w:space="0" w:color="auto"/>
        <w:bottom w:val="none" w:sz="0" w:space="0" w:color="auto"/>
        <w:right w:val="none" w:sz="0" w:space="0" w:color="auto"/>
      </w:divBdr>
    </w:div>
    <w:div w:id="1840656472">
      <w:bodyDiv w:val="1"/>
      <w:marLeft w:val="0"/>
      <w:marRight w:val="0"/>
      <w:marTop w:val="0"/>
      <w:marBottom w:val="0"/>
      <w:divBdr>
        <w:top w:val="none" w:sz="0" w:space="0" w:color="auto"/>
        <w:left w:val="none" w:sz="0" w:space="0" w:color="auto"/>
        <w:bottom w:val="none" w:sz="0" w:space="0" w:color="auto"/>
        <w:right w:val="none" w:sz="0" w:space="0" w:color="auto"/>
      </w:divBdr>
    </w:div>
    <w:div w:id="1840660651">
      <w:bodyDiv w:val="1"/>
      <w:marLeft w:val="0"/>
      <w:marRight w:val="0"/>
      <w:marTop w:val="0"/>
      <w:marBottom w:val="0"/>
      <w:divBdr>
        <w:top w:val="none" w:sz="0" w:space="0" w:color="auto"/>
        <w:left w:val="none" w:sz="0" w:space="0" w:color="auto"/>
        <w:bottom w:val="none" w:sz="0" w:space="0" w:color="auto"/>
        <w:right w:val="none" w:sz="0" w:space="0" w:color="auto"/>
      </w:divBdr>
    </w:div>
    <w:div w:id="1840726799">
      <w:bodyDiv w:val="1"/>
      <w:marLeft w:val="0"/>
      <w:marRight w:val="0"/>
      <w:marTop w:val="0"/>
      <w:marBottom w:val="0"/>
      <w:divBdr>
        <w:top w:val="none" w:sz="0" w:space="0" w:color="auto"/>
        <w:left w:val="none" w:sz="0" w:space="0" w:color="auto"/>
        <w:bottom w:val="none" w:sz="0" w:space="0" w:color="auto"/>
        <w:right w:val="none" w:sz="0" w:space="0" w:color="auto"/>
      </w:divBdr>
    </w:div>
    <w:div w:id="1840852597">
      <w:bodyDiv w:val="1"/>
      <w:marLeft w:val="0"/>
      <w:marRight w:val="0"/>
      <w:marTop w:val="0"/>
      <w:marBottom w:val="0"/>
      <w:divBdr>
        <w:top w:val="none" w:sz="0" w:space="0" w:color="auto"/>
        <w:left w:val="none" w:sz="0" w:space="0" w:color="auto"/>
        <w:bottom w:val="none" w:sz="0" w:space="0" w:color="auto"/>
        <w:right w:val="none" w:sz="0" w:space="0" w:color="auto"/>
      </w:divBdr>
    </w:div>
    <w:div w:id="1840996209">
      <w:bodyDiv w:val="1"/>
      <w:marLeft w:val="0"/>
      <w:marRight w:val="0"/>
      <w:marTop w:val="0"/>
      <w:marBottom w:val="0"/>
      <w:divBdr>
        <w:top w:val="none" w:sz="0" w:space="0" w:color="auto"/>
        <w:left w:val="none" w:sz="0" w:space="0" w:color="auto"/>
        <w:bottom w:val="none" w:sz="0" w:space="0" w:color="auto"/>
        <w:right w:val="none" w:sz="0" w:space="0" w:color="auto"/>
      </w:divBdr>
    </w:div>
    <w:div w:id="1840999779">
      <w:bodyDiv w:val="1"/>
      <w:marLeft w:val="0"/>
      <w:marRight w:val="0"/>
      <w:marTop w:val="0"/>
      <w:marBottom w:val="0"/>
      <w:divBdr>
        <w:top w:val="none" w:sz="0" w:space="0" w:color="auto"/>
        <w:left w:val="none" w:sz="0" w:space="0" w:color="auto"/>
        <w:bottom w:val="none" w:sz="0" w:space="0" w:color="auto"/>
        <w:right w:val="none" w:sz="0" w:space="0" w:color="auto"/>
      </w:divBdr>
    </w:div>
    <w:div w:id="1841001539">
      <w:bodyDiv w:val="1"/>
      <w:marLeft w:val="0"/>
      <w:marRight w:val="0"/>
      <w:marTop w:val="0"/>
      <w:marBottom w:val="0"/>
      <w:divBdr>
        <w:top w:val="none" w:sz="0" w:space="0" w:color="auto"/>
        <w:left w:val="none" w:sz="0" w:space="0" w:color="auto"/>
        <w:bottom w:val="none" w:sz="0" w:space="0" w:color="auto"/>
        <w:right w:val="none" w:sz="0" w:space="0" w:color="auto"/>
      </w:divBdr>
    </w:div>
    <w:div w:id="1841039243">
      <w:bodyDiv w:val="1"/>
      <w:marLeft w:val="0"/>
      <w:marRight w:val="0"/>
      <w:marTop w:val="0"/>
      <w:marBottom w:val="0"/>
      <w:divBdr>
        <w:top w:val="none" w:sz="0" w:space="0" w:color="auto"/>
        <w:left w:val="none" w:sz="0" w:space="0" w:color="auto"/>
        <w:bottom w:val="none" w:sz="0" w:space="0" w:color="auto"/>
        <w:right w:val="none" w:sz="0" w:space="0" w:color="auto"/>
      </w:divBdr>
    </w:div>
    <w:div w:id="1841046529">
      <w:bodyDiv w:val="1"/>
      <w:marLeft w:val="0"/>
      <w:marRight w:val="0"/>
      <w:marTop w:val="0"/>
      <w:marBottom w:val="0"/>
      <w:divBdr>
        <w:top w:val="none" w:sz="0" w:space="0" w:color="auto"/>
        <w:left w:val="none" w:sz="0" w:space="0" w:color="auto"/>
        <w:bottom w:val="none" w:sz="0" w:space="0" w:color="auto"/>
        <w:right w:val="none" w:sz="0" w:space="0" w:color="auto"/>
      </w:divBdr>
    </w:div>
    <w:div w:id="1841188861">
      <w:bodyDiv w:val="1"/>
      <w:marLeft w:val="0"/>
      <w:marRight w:val="0"/>
      <w:marTop w:val="0"/>
      <w:marBottom w:val="0"/>
      <w:divBdr>
        <w:top w:val="none" w:sz="0" w:space="0" w:color="auto"/>
        <w:left w:val="none" w:sz="0" w:space="0" w:color="auto"/>
        <w:bottom w:val="none" w:sz="0" w:space="0" w:color="auto"/>
        <w:right w:val="none" w:sz="0" w:space="0" w:color="auto"/>
      </w:divBdr>
    </w:div>
    <w:div w:id="1841197325">
      <w:bodyDiv w:val="1"/>
      <w:marLeft w:val="0"/>
      <w:marRight w:val="0"/>
      <w:marTop w:val="0"/>
      <w:marBottom w:val="0"/>
      <w:divBdr>
        <w:top w:val="none" w:sz="0" w:space="0" w:color="auto"/>
        <w:left w:val="none" w:sz="0" w:space="0" w:color="auto"/>
        <w:bottom w:val="none" w:sz="0" w:space="0" w:color="auto"/>
        <w:right w:val="none" w:sz="0" w:space="0" w:color="auto"/>
      </w:divBdr>
    </w:div>
    <w:div w:id="1841263904">
      <w:bodyDiv w:val="1"/>
      <w:marLeft w:val="0"/>
      <w:marRight w:val="0"/>
      <w:marTop w:val="0"/>
      <w:marBottom w:val="0"/>
      <w:divBdr>
        <w:top w:val="none" w:sz="0" w:space="0" w:color="auto"/>
        <w:left w:val="none" w:sz="0" w:space="0" w:color="auto"/>
        <w:bottom w:val="none" w:sz="0" w:space="0" w:color="auto"/>
        <w:right w:val="none" w:sz="0" w:space="0" w:color="auto"/>
      </w:divBdr>
    </w:div>
    <w:div w:id="1841308887">
      <w:bodyDiv w:val="1"/>
      <w:marLeft w:val="0"/>
      <w:marRight w:val="0"/>
      <w:marTop w:val="0"/>
      <w:marBottom w:val="0"/>
      <w:divBdr>
        <w:top w:val="none" w:sz="0" w:space="0" w:color="auto"/>
        <w:left w:val="none" w:sz="0" w:space="0" w:color="auto"/>
        <w:bottom w:val="none" w:sz="0" w:space="0" w:color="auto"/>
        <w:right w:val="none" w:sz="0" w:space="0" w:color="auto"/>
      </w:divBdr>
    </w:div>
    <w:div w:id="1841459414">
      <w:bodyDiv w:val="1"/>
      <w:marLeft w:val="0"/>
      <w:marRight w:val="0"/>
      <w:marTop w:val="0"/>
      <w:marBottom w:val="0"/>
      <w:divBdr>
        <w:top w:val="none" w:sz="0" w:space="0" w:color="auto"/>
        <w:left w:val="none" w:sz="0" w:space="0" w:color="auto"/>
        <w:bottom w:val="none" w:sz="0" w:space="0" w:color="auto"/>
        <w:right w:val="none" w:sz="0" w:space="0" w:color="auto"/>
      </w:divBdr>
    </w:div>
    <w:div w:id="1841502870">
      <w:bodyDiv w:val="1"/>
      <w:marLeft w:val="0"/>
      <w:marRight w:val="0"/>
      <w:marTop w:val="0"/>
      <w:marBottom w:val="0"/>
      <w:divBdr>
        <w:top w:val="none" w:sz="0" w:space="0" w:color="auto"/>
        <w:left w:val="none" w:sz="0" w:space="0" w:color="auto"/>
        <w:bottom w:val="none" w:sz="0" w:space="0" w:color="auto"/>
        <w:right w:val="none" w:sz="0" w:space="0" w:color="auto"/>
      </w:divBdr>
    </w:div>
    <w:div w:id="1841655260">
      <w:bodyDiv w:val="1"/>
      <w:marLeft w:val="0"/>
      <w:marRight w:val="0"/>
      <w:marTop w:val="0"/>
      <w:marBottom w:val="0"/>
      <w:divBdr>
        <w:top w:val="none" w:sz="0" w:space="0" w:color="auto"/>
        <w:left w:val="none" w:sz="0" w:space="0" w:color="auto"/>
        <w:bottom w:val="none" w:sz="0" w:space="0" w:color="auto"/>
        <w:right w:val="none" w:sz="0" w:space="0" w:color="auto"/>
      </w:divBdr>
    </w:div>
    <w:div w:id="1841695266">
      <w:bodyDiv w:val="1"/>
      <w:marLeft w:val="0"/>
      <w:marRight w:val="0"/>
      <w:marTop w:val="0"/>
      <w:marBottom w:val="0"/>
      <w:divBdr>
        <w:top w:val="none" w:sz="0" w:space="0" w:color="auto"/>
        <w:left w:val="none" w:sz="0" w:space="0" w:color="auto"/>
        <w:bottom w:val="none" w:sz="0" w:space="0" w:color="auto"/>
        <w:right w:val="none" w:sz="0" w:space="0" w:color="auto"/>
      </w:divBdr>
    </w:div>
    <w:div w:id="1841698476">
      <w:bodyDiv w:val="1"/>
      <w:marLeft w:val="0"/>
      <w:marRight w:val="0"/>
      <w:marTop w:val="0"/>
      <w:marBottom w:val="0"/>
      <w:divBdr>
        <w:top w:val="none" w:sz="0" w:space="0" w:color="auto"/>
        <w:left w:val="none" w:sz="0" w:space="0" w:color="auto"/>
        <w:bottom w:val="none" w:sz="0" w:space="0" w:color="auto"/>
        <w:right w:val="none" w:sz="0" w:space="0" w:color="auto"/>
      </w:divBdr>
    </w:div>
    <w:div w:id="1841699461">
      <w:bodyDiv w:val="1"/>
      <w:marLeft w:val="0"/>
      <w:marRight w:val="0"/>
      <w:marTop w:val="0"/>
      <w:marBottom w:val="0"/>
      <w:divBdr>
        <w:top w:val="none" w:sz="0" w:space="0" w:color="auto"/>
        <w:left w:val="none" w:sz="0" w:space="0" w:color="auto"/>
        <w:bottom w:val="none" w:sz="0" w:space="0" w:color="auto"/>
        <w:right w:val="none" w:sz="0" w:space="0" w:color="auto"/>
      </w:divBdr>
    </w:div>
    <w:div w:id="1841851291">
      <w:bodyDiv w:val="1"/>
      <w:marLeft w:val="0"/>
      <w:marRight w:val="0"/>
      <w:marTop w:val="0"/>
      <w:marBottom w:val="0"/>
      <w:divBdr>
        <w:top w:val="none" w:sz="0" w:space="0" w:color="auto"/>
        <w:left w:val="none" w:sz="0" w:space="0" w:color="auto"/>
        <w:bottom w:val="none" w:sz="0" w:space="0" w:color="auto"/>
        <w:right w:val="none" w:sz="0" w:space="0" w:color="auto"/>
      </w:divBdr>
    </w:div>
    <w:div w:id="1842087426">
      <w:bodyDiv w:val="1"/>
      <w:marLeft w:val="0"/>
      <w:marRight w:val="0"/>
      <w:marTop w:val="0"/>
      <w:marBottom w:val="0"/>
      <w:divBdr>
        <w:top w:val="none" w:sz="0" w:space="0" w:color="auto"/>
        <w:left w:val="none" w:sz="0" w:space="0" w:color="auto"/>
        <w:bottom w:val="none" w:sz="0" w:space="0" w:color="auto"/>
        <w:right w:val="none" w:sz="0" w:space="0" w:color="auto"/>
      </w:divBdr>
    </w:div>
    <w:div w:id="1842310765">
      <w:bodyDiv w:val="1"/>
      <w:marLeft w:val="0"/>
      <w:marRight w:val="0"/>
      <w:marTop w:val="0"/>
      <w:marBottom w:val="0"/>
      <w:divBdr>
        <w:top w:val="none" w:sz="0" w:space="0" w:color="auto"/>
        <w:left w:val="none" w:sz="0" w:space="0" w:color="auto"/>
        <w:bottom w:val="none" w:sz="0" w:space="0" w:color="auto"/>
        <w:right w:val="none" w:sz="0" w:space="0" w:color="auto"/>
      </w:divBdr>
    </w:div>
    <w:div w:id="1842427454">
      <w:bodyDiv w:val="1"/>
      <w:marLeft w:val="0"/>
      <w:marRight w:val="0"/>
      <w:marTop w:val="0"/>
      <w:marBottom w:val="0"/>
      <w:divBdr>
        <w:top w:val="none" w:sz="0" w:space="0" w:color="auto"/>
        <w:left w:val="none" w:sz="0" w:space="0" w:color="auto"/>
        <w:bottom w:val="none" w:sz="0" w:space="0" w:color="auto"/>
        <w:right w:val="none" w:sz="0" w:space="0" w:color="auto"/>
      </w:divBdr>
    </w:div>
    <w:div w:id="1842504908">
      <w:bodyDiv w:val="1"/>
      <w:marLeft w:val="0"/>
      <w:marRight w:val="0"/>
      <w:marTop w:val="0"/>
      <w:marBottom w:val="0"/>
      <w:divBdr>
        <w:top w:val="none" w:sz="0" w:space="0" w:color="auto"/>
        <w:left w:val="none" w:sz="0" w:space="0" w:color="auto"/>
        <w:bottom w:val="none" w:sz="0" w:space="0" w:color="auto"/>
        <w:right w:val="none" w:sz="0" w:space="0" w:color="auto"/>
      </w:divBdr>
    </w:div>
    <w:div w:id="1842547892">
      <w:bodyDiv w:val="1"/>
      <w:marLeft w:val="0"/>
      <w:marRight w:val="0"/>
      <w:marTop w:val="0"/>
      <w:marBottom w:val="0"/>
      <w:divBdr>
        <w:top w:val="none" w:sz="0" w:space="0" w:color="auto"/>
        <w:left w:val="none" w:sz="0" w:space="0" w:color="auto"/>
        <w:bottom w:val="none" w:sz="0" w:space="0" w:color="auto"/>
        <w:right w:val="none" w:sz="0" w:space="0" w:color="auto"/>
      </w:divBdr>
    </w:div>
    <w:div w:id="1842626487">
      <w:bodyDiv w:val="1"/>
      <w:marLeft w:val="0"/>
      <w:marRight w:val="0"/>
      <w:marTop w:val="0"/>
      <w:marBottom w:val="0"/>
      <w:divBdr>
        <w:top w:val="none" w:sz="0" w:space="0" w:color="auto"/>
        <w:left w:val="none" w:sz="0" w:space="0" w:color="auto"/>
        <w:bottom w:val="none" w:sz="0" w:space="0" w:color="auto"/>
        <w:right w:val="none" w:sz="0" w:space="0" w:color="auto"/>
      </w:divBdr>
    </w:div>
    <w:div w:id="1842889048">
      <w:bodyDiv w:val="1"/>
      <w:marLeft w:val="0"/>
      <w:marRight w:val="0"/>
      <w:marTop w:val="0"/>
      <w:marBottom w:val="0"/>
      <w:divBdr>
        <w:top w:val="none" w:sz="0" w:space="0" w:color="auto"/>
        <w:left w:val="none" w:sz="0" w:space="0" w:color="auto"/>
        <w:bottom w:val="none" w:sz="0" w:space="0" w:color="auto"/>
        <w:right w:val="none" w:sz="0" w:space="0" w:color="auto"/>
      </w:divBdr>
    </w:div>
    <w:div w:id="1842891620">
      <w:bodyDiv w:val="1"/>
      <w:marLeft w:val="0"/>
      <w:marRight w:val="0"/>
      <w:marTop w:val="0"/>
      <w:marBottom w:val="0"/>
      <w:divBdr>
        <w:top w:val="none" w:sz="0" w:space="0" w:color="auto"/>
        <w:left w:val="none" w:sz="0" w:space="0" w:color="auto"/>
        <w:bottom w:val="none" w:sz="0" w:space="0" w:color="auto"/>
        <w:right w:val="none" w:sz="0" w:space="0" w:color="auto"/>
      </w:divBdr>
    </w:div>
    <w:div w:id="1842892177">
      <w:bodyDiv w:val="1"/>
      <w:marLeft w:val="0"/>
      <w:marRight w:val="0"/>
      <w:marTop w:val="0"/>
      <w:marBottom w:val="0"/>
      <w:divBdr>
        <w:top w:val="none" w:sz="0" w:space="0" w:color="auto"/>
        <w:left w:val="none" w:sz="0" w:space="0" w:color="auto"/>
        <w:bottom w:val="none" w:sz="0" w:space="0" w:color="auto"/>
        <w:right w:val="none" w:sz="0" w:space="0" w:color="auto"/>
      </w:divBdr>
    </w:div>
    <w:div w:id="1842892312">
      <w:bodyDiv w:val="1"/>
      <w:marLeft w:val="0"/>
      <w:marRight w:val="0"/>
      <w:marTop w:val="0"/>
      <w:marBottom w:val="0"/>
      <w:divBdr>
        <w:top w:val="none" w:sz="0" w:space="0" w:color="auto"/>
        <w:left w:val="none" w:sz="0" w:space="0" w:color="auto"/>
        <w:bottom w:val="none" w:sz="0" w:space="0" w:color="auto"/>
        <w:right w:val="none" w:sz="0" w:space="0" w:color="auto"/>
      </w:divBdr>
    </w:div>
    <w:div w:id="1842962355">
      <w:bodyDiv w:val="1"/>
      <w:marLeft w:val="0"/>
      <w:marRight w:val="0"/>
      <w:marTop w:val="0"/>
      <w:marBottom w:val="0"/>
      <w:divBdr>
        <w:top w:val="none" w:sz="0" w:space="0" w:color="auto"/>
        <w:left w:val="none" w:sz="0" w:space="0" w:color="auto"/>
        <w:bottom w:val="none" w:sz="0" w:space="0" w:color="auto"/>
        <w:right w:val="none" w:sz="0" w:space="0" w:color="auto"/>
      </w:divBdr>
    </w:div>
    <w:div w:id="1843011007">
      <w:bodyDiv w:val="1"/>
      <w:marLeft w:val="0"/>
      <w:marRight w:val="0"/>
      <w:marTop w:val="0"/>
      <w:marBottom w:val="0"/>
      <w:divBdr>
        <w:top w:val="none" w:sz="0" w:space="0" w:color="auto"/>
        <w:left w:val="none" w:sz="0" w:space="0" w:color="auto"/>
        <w:bottom w:val="none" w:sz="0" w:space="0" w:color="auto"/>
        <w:right w:val="none" w:sz="0" w:space="0" w:color="auto"/>
      </w:divBdr>
    </w:div>
    <w:div w:id="1843012055">
      <w:bodyDiv w:val="1"/>
      <w:marLeft w:val="0"/>
      <w:marRight w:val="0"/>
      <w:marTop w:val="0"/>
      <w:marBottom w:val="0"/>
      <w:divBdr>
        <w:top w:val="none" w:sz="0" w:space="0" w:color="auto"/>
        <w:left w:val="none" w:sz="0" w:space="0" w:color="auto"/>
        <w:bottom w:val="none" w:sz="0" w:space="0" w:color="auto"/>
        <w:right w:val="none" w:sz="0" w:space="0" w:color="auto"/>
      </w:divBdr>
    </w:div>
    <w:div w:id="1843012304">
      <w:bodyDiv w:val="1"/>
      <w:marLeft w:val="0"/>
      <w:marRight w:val="0"/>
      <w:marTop w:val="0"/>
      <w:marBottom w:val="0"/>
      <w:divBdr>
        <w:top w:val="none" w:sz="0" w:space="0" w:color="auto"/>
        <w:left w:val="none" w:sz="0" w:space="0" w:color="auto"/>
        <w:bottom w:val="none" w:sz="0" w:space="0" w:color="auto"/>
        <w:right w:val="none" w:sz="0" w:space="0" w:color="auto"/>
      </w:divBdr>
    </w:div>
    <w:div w:id="1843081347">
      <w:bodyDiv w:val="1"/>
      <w:marLeft w:val="0"/>
      <w:marRight w:val="0"/>
      <w:marTop w:val="0"/>
      <w:marBottom w:val="0"/>
      <w:divBdr>
        <w:top w:val="none" w:sz="0" w:space="0" w:color="auto"/>
        <w:left w:val="none" w:sz="0" w:space="0" w:color="auto"/>
        <w:bottom w:val="none" w:sz="0" w:space="0" w:color="auto"/>
        <w:right w:val="none" w:sz="0" w:space="0" w:color="auto"/>
      </w:divBdr>
    </w:div>
    <w:div w:id="1843086545">
      <w:bodyDiv w:val="1"/>
      <w:marLeft w:val="0"/>
      <w:marRight w:val="0"/>
      <w:marTop w:val="0"/>
      <w:marBottom w:val="0"/>
      <w:divBdr>
        <w:top w:val="none" w:sz="0" w:space="0" w:color="auto"/>
        <w:left w:val="none" w:sz="0" w:space="0" w:color="auto"/>
        <w:bottom w:val="none" w:sz="0" w:space="0" w:color="auto"/>
        <w:right w:val="none" w:sz="0" w:space="0" w:color="auto"/>
      </w:divBdr>
    </w:div>
    <w:div w:id="1843163778">
      <w:bodyDiv w:val="1"/>
      <w:marLeft w:val="0"/>
      <w:marRight w:val="0"/>
      <w:marTop w:val="0"/>
      <w:marBottom w:val="0"/>
      <w:divBdr>
        <w:top w:val="none" w:sz="0" w:space="0" w:color="auto"/>
        <w:left w:val="none" w:sz="0" w:space="0" w:color="auto"/>
        <w:bottom w:val="none" w:sz="0" w:space="0" w:color="auto"/>
        <w:right w:val="none" w:sz="0" w:space="0" w:color="auto"/>
      </w:divBdr>
    </w:div>
    <w:div w:id="1843202252">
      <w:bodyDiv w:val="1"/>
      <w:marLeft w:val="0"/>
      <w:marRight w:val="0"/>
      <w:marTop w:val="0"/>
      <w:marBottom w:val="0"/>
      <w:divBdr>
        <w:top w:val="none" w:sz="0" w:space="0" w:color="auto"/>
        <w:left w:val="none" w:sz="0" w:space="0" w:color="auto"/>
        <w:bottom w:val="none" w:sz="0" w:space="0" w:color="auto"/>
        <w:right w:val="none" w:sz="0" w:space="0" w:color="auto"/>
      </w:divBdr>
    </w:div>
    <w:div w:id="1843277832">
      <w:bodyDiv w:val="1"/>
      <w:marLeft w:val="0"/>
      <w:marRight w:val="0"/>
      <w:marTop w:val="0"/>
      <w:marBottom w:val="0"/>
      <w:divBdr>
        <w:top w:val="none" w:sz="0" w:space="0" w:color="auto"/>
        <w:left w:val="none" w:sz="0" w:space="0" w:color="auto"/>
        <w:bottom w:val="none" w:sz="0" w:space="0" w:color="auto"/>
        <w:right w:val="none" w:sz="0" w:space="0" w:color="auto"/>
      </w:divBdr>
    </w:div>
    <w:div w:id="1843350496">
      <w:bodyDiv w:val="1"/>
      <w:marLeft w:val="0"/>
      <w:marRight w:val="0"/>
      <w:marTop w:val="0"/>
      <w:marBottom w:val="0"/>
      <w:divBdr>
        <w:top w:val="none" w:sz="0" w:space="0" w:color="auto"/>
        <w:left w:val="none" w:sz="0" w:space="0" w:color="auto"/>
        <w:bottom w:val="none" w:sz="0" w:space="0" w:color="auto"/>
        <w:right w:val="none" w:sz="0" w:space="0" w:color="auto"/>
      </w:divBdr>
    </w:div>
    <w:div w:id="1843397568">
      <w:bodyDiv w:val="1"/>
      <w:marLeft w:val="0"/>
      <w:marRight w:val="0"/>
      <w:marTop w:val="0"/>
      <w:marBottom w:val="0"/>
      <w:divBdr>
        <w:top w:val="none" w:sz="0" w:space="0" w:color="auto"/>
        <w:left w:val="none" w:sz="0" w:space="0" w:color="auto"/>
        <w:bottom w:val="none" w:sz="0" w:space="0" w:color="auto"/>
        <w:right w:val="none" w:sz="0" w:space="0" w:color="auto"/>
      </w:divBdr>
    </w:div>
    <w:div w:id="1843425145">
      <w:bodyDiv w:val="1"/>
      <w:marLeft w:val="0"/>
      <w:marRight w:val="0"/>
      <w:marTop w:val="0"/>
      <w:marBottom w:val="0"/>
      <w:divBdr>
        <w:top w:val="none" w:sz="0" w:space="0" w:color="auto"/>
        <w:left w:val="none" w:sz="0" w:space="0" w:color="auto"/>
        <w:bottom w:val="none" w:sz="0" w:space="0" w:color="auto"/>
        <w:right w:val="none" w:sz="0" w:space="0" w:color="auto"/>
      </w:divBdr>
    </w:div>
    <w:div w:id="1843543594">
      <w:bodyDiv w:val="1"/>
      <w:marLeft w:val="0"/>
      <w:marRight w:val="0"/>
      <w:marTop w:val="0"/>
      <w:marBottom w:val="0"/>
      <w:divBdr>
        <w:top w:val="none" w:sz="0" w:space="0" w:color="auto"/>
        <w:left w:val="none" w:sz="0" w:space="0" w:color="auto"/>
        <w:bottom w:val="none" w:sz="0" w:space="0" w:color="auto"/>
        <w:right w:val="none" w:sz="0" w:space="0" w:color="auto"/>
      </w:divBdr>
    </w:div>
    <w:div w:id="1843550095">
      <w:bodyDiv w:val="1"/>
      <w:marLeft w:val="0"/>
      <w:marRight w:val="0"/>
      <w:marTop w:val="0"/>
      <w:marBottom w:val="0"/>
      <w:divBdr>
        <w:top w:val="none" w:sz="0" w:space="0" w:color="auto"/>
        <w:left w:val="none" w:sz="0" w:space="0" w:color="auto"/>
        <w:bottom w:val="none" w:sz="0" w:space="0" w:color="auto"/>
        <w:right w:val="none" w:sz="0" w:space="0" w:color="auto"/>
      </w:divBdr>
    </w:div>
    <w:div w:id="1843618246">
      <w:bodyDiv w:val="1"/>
      <w:marLeft w:val="0"/>
      <w:marRight w:val="0"/>
      <w:marTop w:val="0"/>
      <w:marBottom w:val="0"/>
      <w:divBdr>
        <w:top w:val="none" w:sz="0" w:space="0" w:color="auto"/>
        <w:left w:val="none" w:sz="0" w:space="0" w:color="auto"/>
        <w:bottom w:val="none" w:sz="0" w:space="0" w:color="auto"/>
        <w:right w:val="none" w:sz="0" w:space="0" w:color="auto"/>
      </w:divBdr>
    </w:div>
    <w:div w:id="1843619636">
      <w:bodyDiv w:val="1"/>
      <w:marLeft w:val="0"/>
      <w:marRight w:val="0"/>
      <w:marTop w:val="0"/>
      <w:marBottom w:val="0"/>
      <w:divBdr>
        <w:top w:val="none" w:sz="0" w:space="0" w:color="auto"/>
        <w:left w:val="none" w:sz="0" w:space="0" w:color="auto"/>
        <w:bottom w:val="none" w:sz="0" w:space="0" w:color="auto"/>
        <w:right w:val="none" w:sz="0" w:space="0" w:color="auto"/>
      </w:divBdr>
    </w:div>
    <w:div w:id="1843661733">
      <w:bodyDiv w:val="1"/>
      <w:marLeft w:val="0"/>
      <w:marRight w:val="0"/>
      <w:marTop w:val="0"/>
      <w:marBottom w:val="0"/>
      <w:divBdr>
        <w:top w:val="none" w:sz="0" w:space="0" w:color="auto"/>
        <w:left w:val="none" w:sz="0" w:space="0" w:color="auto"/>
        <w:bottom w:val="none" w:sz="0" w:space="0" w:color="auto"/>
        <w:right w:val="none" w:sz="0" w:space="0" w:color="auto"/>
      </w:divBdr>
    </w:div>
    <w:div w:id="1843668099">
      <w:bodyDiv w:val="1"/>
      <w:marLeft w:val="0"/>
      <w:marRight w:val="0"/>
      <w:marTop w:val="0"/>
      <w:marBottom w:val="0"/>
      <w:divBdr>
        <w:top w:val="none" w:sz="0" w:space="0" w:color="auto"/>
        <w:left w:val="none" w:sz="0" w:space="0" w:color="auto"/>
        <w:bottom w:val="none" w:sz="0" w:space="0" w:color="auto"/>
        <w:right w:val="none" w:sz="0" w:space="0" w:color="auto"/>
      </w:divBdr>
    </w:div>
    <w:div w:id="1844277765">
      <w:bodyDiv w:val="1"/>
      <w:marLeft w:val="0"/>
      <w:marRight w:val="0"/>
      <w:marTop w:val="0"/>
      <w:marBottom w:val="0"/>
      <w:divBdr>
        <w:top w:val="none" w:sz="0" w:space="0" w:color="auto"/>
        <w:left w:val="none" w:sz="0" w:space="0" w:color="auto"/>
        <w:bottom w:val="none" w:sz="0" w:space="0" w:color="auto"/>
        <w:right w:val="none" w:sz="0" w:space="0" w:color="auto"/>
      </w:divBdr>
    </w:div>
    <w:div w:id="1844392664">
      <w:bodyDiv w:val="1"/>
      <w:marLeft w:val="0"/>
      <w:marRight w:val="0"/>
      <w:marTop w:val="0"/>
      <w:marBottom w:val="0"/>
      <w:divBdr>
        <w:top w:val="none" w:sz="0" w:space="0" w:color="auto"/>
        <w:left w:val="none" w:sz="0" w:space="0" w:color="auto"/>
        <w:bottom w:val="none" w:sz="0" w:space="0" w:color="auto"/>
        <w:right w:val="none" w:sz="0" w:space="0" w:color="auto"/>
      </w:divBdr>
    </w:div>
    <w:div w:id="1844396322">
      <w:bodyDiv w:val="1"/>
      <w:marLeft w:val="0"/>
      <w:marRight w:val="0"/>
      <w:marTop w:val="0"/>
      <w:marBottom w:val="0"/>
      <w:divBdr>
        <w:top w:val="none" w:sz="0" w:space="0" w:color="auto"/>
        <w:left w:val="none" w:sz="0" w:space="0" w:color="auto"/>
        <w:bottom w:val="none" w:sz="0" w:space="0" w:color="auto"/>
        <w:right w:val="none" w:sz="0" w:space="0" w:color="auto"/>
      </w:divBdr>
    </w:div>
    <w:div w:id="1844466027">
      <w:bodyDiv w:val="1"/>
      <w:marLeft w:val="0"/>
      <w:marRight w:val="0"/>
      <w:marTop w:val="0"/>
      <w:marBottom w:val="0"/>
      <w:divBdr>
        <w:top w:val="none" w:sz="0" w:space="0" w:color="auto"/>
        <w:left w:val="none" w:sz="0" w:space="0" w:color="auto"/>
        <w:bottom w:val="none" w:sz="0" w:space="0" w:color="auto"/>
        <w:right w:val="none" w:sz="0" w:space="0" w:color="auto"/>
      </w:divBdr>
    </w:div>
    <w:div w:id="1844511300">
      <w:bodyDiv w:val="1"/>
      <w:marLeft w:val="0"/>
      <w:marRight w:val="0"/>
      <w:marTop w:val="0"/>
      <w:marBottom w:val="0"/>
      <w:divBdr>
        <w:top w:val="none" w:sz="0" w:space="0" w:color="auto"/>
        <w:left w:val="none" w:sz="0" w:space="0" w:color="auto"/>
        <w:bottom w:val="none" w:sz="0" w:space="0" w:color="auto"/>
        <w:right w:val="none" w:sz="0" w:space="0" w:color="auto"/>
      </w:divBdr>
    </w:div>
    <w:div w:id="1844516013">
      <w:bodyDiv w:val="1"/>
      <w:marLeft w:val="0"/>
      <w:marRight w:val="0"/>
      <w:marTop w:val="0"/>
      <w:marBottom w:val="0"/>
      <w:divBdr>
        <w:top w:val="none" w:sz="0" w:space="0" w:color="auto"/>
        <w:left w:val="none" w:sz="0" w:space="0" w:color="auto"/>
        <w:bottom w:val="none" w:sz="0" w:space="0" w:color="auto"/>
        <w:right w:val="none" w:sz="0" w:space="0" w:color="auto"/>
      </w:divBdr>
    </w:div>
    <w:div w:id="1844586160">
      <w:bodyDiv w:val="1"/>
      <w:marLeft w:val="0"/>
      <w:marRight w:val="0"/>
      <w:marTop w:val="0"/>
      <w:marBottom w:val="0"/>
      <w:divBdr>
        <w:top w:val="none" w:sz="0" w:space="0" w:color="auto"/>
        <w:left w:val="none" w:sz="0" w:space="0" w:color="auto"/>
        <w:bottom w:val="none" w:sz="0" w:space="0" w:color="auto"/>
        <w:right w:val="none" w:sz="0" w:space="0" w:color="auto"/>
      </w:divBdr>
    </w:div>
    <w:div w:id="1844664351">
      <w:bodyDiv w:val="1"/>
      <w:marLeft w:val="0"/>
      <w:marRight w:val="0"/>
      <w:marTop w:val="0"/>
      <w:marBottom w:val="0"/>
      <w:divBdr>
        <w:top w:val="none" w:sz="0" w:space="0" w:color="auto"/>
        <w:left w:val="none" w:sz="0" w:space="0" w:color="auto"/>
        <w:bottom w:val="none" w:sz="0" w:space="0" w:color="auto"/>
        <w:right w:val="none" w:sz="0" w:space="0" w:color="auto"/>
      </w:divBdr>
    </w:div>
    <w:div w:id="1844739883">
      <w:bodyDiv w:val="1"/>
      <w:marLeft w:val="0"/>
      <w:marRight w:val="0"/>
      <w:marTop w:val="0"/>
      <w:marBottom w:val="0"/>
      <w:divBdr>
        <w:top w:val="none" w:sz="0" w:space="0" w:color="auto"/>
        <w:left w:val="none" w:sz="0" w:space="0" w:color="auto"/>
        <w:bottom w:val="none" w:sz="0" w:space="0" w:color="auto"/>
        <w:right w:val="none" w:sz="0" w:space="0" w:color="auto"/>
      </w:divBdr>
    </w:div>
    <w:div w:id="1844933274">
      <w:bodyDiv w:val="1"/>
      <w:marLeft w:val="0"/>
      <w:marRight w:val="0"/>
      <w:marTop w:val="0"/>
      <w:marBottom w:val="0"/>
      <w:divBdr>
        <w:top w:val="none" w:sz="0" w:space="0" w:color="auto"/>
        <w:left w:val="none" w:sz="0" w:space="0" w:color="auto"/>
        <w:bottom w:val="none" w:sz="0" w:space="0" w:color="auto"/>
        <w:right w:val="none" w:sz="0" w:space="0" w:color="auto"/>
      </w:divBdr>
    </w:div>
    <w:div w:id="1844976118">
      <w:bodyDiv w:val="1"/>
      <w:marLeft w:val="0"/>
      <w:marRight w:val="0"/>
      <w:marTop w:val="0"/>
      <w:marBottom w:val="0"/>
      <w:divBdr>
        <w:top w:val="none" w:sz="0" w:space="0" w:color="auto"/>
        <w:left w:val="none" w:sz="0" w:space="0" w:color="auto"/>
        <w:bottom w:val="none" w:sz="0" w:space="0" w:color="auto"/>
        <w:right w:val="none" w:sz="0" w:space="0" w:color="auto"/>
      </w:divBdr>
    </w:div>
    <w:div w:id="1845045352">
      <w:bodyDiv w:val="1"/>
      <w:marLeft w:val="0"/>
      <w:marRight w:val="0"/>
      <w:marTop w:val="0"/>
      <w:marBottom w:val="0"/>
      <w:divBdr>
        <w:top w:val="none" w:sz="0" w:space="0" w:color="auto"/>
        <w:left w:val="none" w:sz="0" w:space="0" w:color="auto"/>
        <w:bottom w:val="none" w:sz="0" w:space="0" w:color="auto"/>
        <w:right w:val="none" w:sz="0" w:space="0" w:color="auto"/>
      </w:divBdr>
    </w:div>
    <w:div w:id="1845120975">
      <w:bodyDiv w:val="1"/>
      <w:marLeft w:val="0"/>
      <w:marRight w:val="0"/>
      <w:marTop w:val="0"/>
      <w:marBottom w:val="0"/>
      <w:divBdr>
        <w:top w:val="none" w:sz="0" w:space="0" w:color="auto"/>
        <w:left w:val="none" w:sz="0" w:space="0" w:color="auto"/>
        <w:bottom w:val="none" w:sz="0" w:space="0" w:color="auto"/>
        <w:right w:val="none" w:sz="0" w:space="0" w:color="auto"/>
      </w:divBdr>
    </w:div>
    <w:div w:id="1845125683">
      <w:bodyDiv w:val="1"/>
      <w:marLeft w:val="0"/>
      <w:marRight w:val="0"/>
      <w:marTop w:val="0"/>
      <w:marBottom w:val="0"/>
      <w:divBdr>
        <w:top w:val="none" w:sz="0" w:space="0" w:color="auto"/>
        <w:left w:val="none" w:sz="0" w:space="0" w:color="auto"/>
        <w:bottom w:val="none" w:sz="0" w:space="0" w:color="auto"/>
        <w:right w:val="none" w:sz="0" w:space="0" w:color="auto"/>
      </w:divBdr>
    </w:div>
    <w:div w:id="1845198121">
      <w:bodyDiv w:val="1"/>
      <w:marLeft w:val="0"/>
      <w:marRight w:val="0"/>
      <w:marTop w:val="0"/>
      <w:marBottom w:val="0"/>
      <w:divBdr>
        <w:top w:val="none" w:sz="0" w:space="0" w:color="auto"/>
        <w:left w:val="none" w:sz="0" w:space="0" w:color="auto"/>
        <w:bottom w:val="none" w:sz="0" w:space="0" w:color="auto"/>
        <w:right w:val="none" w:sz="0" w:space="0" w:color="auto"/>
      </w:divBdr>
    </w:div>
    <w:div w:id="1845242954">
      <w:bodyDiv w:val="1"/>
      <w:marLeft w:val="0"/>
      <w:marRight w:val="0"/>
      <w:marTop w:val="0"/>
      <w:marBottom w:val="0"/>
      <w:divBdr>
        <w:top w:val="none" w:sz="0" w:space="0" w:color="auto"/>
        <w:left w:val="none" w:sz="0" w:space="0" w:color="auto"/>
        <w:bottom w:val="none" w:sz="0" w:space="0" w:color="auto"/>
        <w:right w:val="none" w:sz="0" w:space="0" w:color="auto"/>
      </w:divBdr>
    </w:div>
    <w:div w:id="1845364043">
      <w:bodyDiv w:val="1"/>
      <w:marLeft w:val="0"/>
      <w:marRight w:val="0"/>
      <w:marTop w:val="0"/>
      <w:marBottom w:val="0"/>
      <w:divBdr>
        <w:top w:val="none" w:sz="0" w:space="0" w:color="auto"/>
        <w:left w:val="none" w:sz="0" w:space="0" w:color="auto"/>
        <w:bottom w:val="none" w:sz="0" w:space="0" w:color="auto"/>
        <w:right w:val="none" w:sz="0" w:space="0" w:color="auto"/>
      </w:divBdr>
    </w:div>
    <w:div w:id="1845389342">
      <w:bodyDiv w:val="1"/>
      <w:marLeft w:val="0"/>
      <w:marRight w:val="0"/>
      <w:marTop w:val="0"/>
      <w:marBottom w:val="0"/>
      <w:divBdr>
        <w:top w:val="none" w:sz="0" w:space="0" w:color="auto"/>
        <w:left w:val="none" w:sz="0" w:space="0" w:color="auto"/>
        <w:bottom w:val="none" w:sz="0" w:space="0" w:color="auto"/>
        <w:right w:val="none" w:sz="0" w:space="0" w:color="auto"/>
      </w:divBdr>
    </w:div>
    <w:div w:id="1845509151">
      <w:bodyDiv w:val="1"/>
      <w:marLeft w:val="0"/>
      <w:marRight w:val="0"/>
      <w:marTop w:val="0"/>
      <w:marBottom w:val="0"/>
      <w:divBdr>
        <w:top w:val="none" w:sz="0" w:space="0" w:color="auto"/>
        <w:left w:val="none" w:sz="0" w:space="0" w:color="auto"/>
        <w:bottom w:val="none" w:sz="0" w:space="0" w:color="auto"/>
        <w:right w:val="none" w:sz="0" w:space="0" w:color="auto"/>
      </w:divBdr>
    </w:div>
    <w:div w:id="1845590027">
      <w:bodyDiv w:val="1"/>
      <w:marLeft w:val="0"/>
      <w:marRight w:val="0"/>
      <w:marTop w:val="0"/>
      <w:marBottom w:val="0"/>
      <w:divBdr>
        <w:top w:val="none" w:sz="0" w:space="0" w:color="auto"/>
        <w:left w:val="none" w:sz="0" w:space="0" w:color="auto"/>
        <w:bottom w:val="none" w:sz="0" w:space="0" w:color="auto"/>
        <w:right w:val="none" w:sz="0" w:space="0" w:color="auto"/>
      </w:divBdr>
    </w:div>
    <w:div w:id="1845703269">
      <w:bodyDiv w:val="1"/>
      <w:marLeft w:val="0"/>
      <w:marRight w:val="0"/>
      <w:marTop w:val="0"/>
      <w:marBottom w:val="0"/>
      <w:divBdr>
        <w:top w:val="none" w:sz="0" w:space="0" w:color="auto"/>
        <w:left w:val="none" w:sz="0" w:space="0" w:color="auto"/>
        <w:bottom w:val="none" w:sz="0" w:space="0" w:color="auto"/>
        <w:right w:val="none" w:sz="0" w:space="0" w:color="auto"/>
      </w:divBdr>
    </w:div>
    <w:div w:id="1845703696">
      <w:bodyDiv w:val="1"/>
      <w:marLeft w:val="0"/>
      <w:marRight w:val="0"/>
      <w:marTop w:val="0"/>
      <w:marBottom w:val="0"/>
      <w:divBdr>
        <w:top w:val="none" w:sz="0" w:space="0" w:color="auto"/>
        <w:left w:val="none" w:sz="0" w:space="0" w:color="auto"/>
        <w:bottom w:val="none" w:sz="0" w:space="0" w:color="auto"/>
        <w:right w:val="none" w:sz="0" w:space="0" w:color="auto"/>
      </w:divBdr>
    </w:div>
    <w:div w:id="1845895051">
      <w:bodyDiv w:val="1"/>
      <w:marLeft w:val="0"/>
      <w:marRight w:val="0"/>
      <w:marTop w:val="0"/>
      <w:marBottom w:val="0"/>
      <w:divBdr>
        <w:top w:val="none" w:sz="0" w:space="0" w:color="auto"/>
        <w:left w:val="none" w:sz="0" w:space="0" w:color="auto"/>
        <w:bottom w:val="none" w:sz="0" w:space="0" w:color="auto"/>
        <w:right w:val="none" w:sz="0" w:space="0" w:color="auto"/>
      </w:divBdr>
    </w:div>
    <w:div w:id="1845970487">
      <w:bodyDiv w:val="1"/>
      <w:marLeft w:val="0"/>
      <w:marRight w:val="0"/>
      <w:marTop w:val="0"/>
      <w:marBottom w:val="0"/>
      <w:divBdr>
        <w:top w:val="none" w:sz="0" w:space="0" w:color="auto"/>
        <w:left w:val="none" w:sz="0" w:space="0" w:color="auto"/>
        <w:bottom w:val="none" w:sz="0" w:space="0" w:color="auto"/>
        <w:right w:val="none" w:sz="0" w:space="0" w:color="auto"/>
      </w:divBdr>
    </w:div>
    <w:div w:id="1846044220">
      <w:bodyDiv w:val="1"/>
      <w:marLeft w:val="0"/>
      <w:marRight w:val="0"/>
      <w:marTop w:val="0"/>
      <w:marBottom w:val="0"/>
      <w:divBdr>
        <w:top w:val="none" w:sz="0" w:space="0" w:color="auto"/>
        <w:left w:val="none" w:sz="0" w:space="0" w:color="auto"/>
        <w:bottom w:val="none" w:sz="0" w:space="0" w:color="auto"/>
        <w:right w:val="none" w:sz="0" w:space="0" w:color="auto"/>
      </w:divBdr>
    </w:div>
    <w:div w:id="1846044494">
      <w:bodyDiv w:val="1"/>
      <w:marLeft w:val="0"/>
      <w:marRight w:val="0"/>
      <w:marTop w:val="0"/>
      <w:marBottom w:val="0"/>
      <w:divBdr>
        <w:top w:val="none" w:sz="0" w:space="0" w:color="auto"/>
        <w:left w:val="none" w:sz="0" w:space="0" w:color="auto"/>
        <w:bottom w:val="none" w:sz="0" w:space="0" w:color="auto"/>
        <w:right w:val="none" w:sz="0" w:space="0" w:color="auto"/>
      </w:divBdr>
    </w:div>
    <w:div w:id="1846164879">
      <w:bodyDiv w:val="1"/>
      <w:marLeft w:val="0"/>
      <w:marRight w:val="0"/>
      <w:marTop w:val="0"/>
      <w:marBottom w:val="0"/>
      <w:divBdr>
        <w:top w:val="none" w:sz="0" w:space="0" w:color="auto"/>
        <w:left w:val="none" w:sz="0" w:space="0" w:color="auto"/>
        <w:bottom w:val="none" w:sz="0" w:space="0" w:color="auto"/>
        <w:right w:val="none" w:sz="0" w:space="0" w:color="auto"/>
      </w:divBdr>
    </w:div>
    <w:div w:id="1846168334">
      <w:bodyDiv w:val="1"/>
      <w:marLeft w:val="0"/>
      <w:marRight w:val="0"/>
      <w:marTop w:val="0"/>
      <w:marBottom w:val="0"/>
      <w:divBdr>
        <w:top w:val="none" w:sz="0" w:space="0" w:color="auto"/>
        <w:left w:val="none" w:sz="0" w:space="0" w:color="auto"/>
        <w:bottom w:val="none" w:sz="0" w:space="0" w:color="auto"/>
        <w:right w:val="none" w:sz="0" w:space="0" w:color="auto"/>
      </w:divBdr>
    </w:div>
    <w:div w:id="1846238203">
      <w:bodyDiv w:val="1"/>
      <w:marLeft w:val="0"/>
      <w:marRight w:val="0"/>
      <w:marTop w:val="0"/>
      <w:marBottom w:val="0"/>
      <w:divBdr>
        <w:top w:val="none" w:sz="0" w:space="0" w:color="auto"/>
        <w:left w:val="none" w:sz="0" w:space="0" w:color="auto"/>
        <w:bottom w:val="none" w:sz="0" w:space="0" w:color="auto"/>
        <w:right w:val="none" w:sz="0" w:space="0" w:color="auto"/>
      </w:divBdr>
    </w:div>
    <w:div w:id="1846431131">
      <w:bodyDiv w:val="1"/>
      <w:marLeft w:val="0"/>
      <w:marRight w:val="0"/>
      <w:marTop w:val="0"/>
      <w:marBottom w:val="0"/>
      <w:divBdr>
        <w:top w:val="none" w:sz="0" w:space="0" w:color="auto"/>
        <w:left w:val="none" w:sz="0" w:space="0" w:color="auto"/>
        <w:bottom w:val="none" w:sz="0" w:space="0" w:color="auto"/>
        <w:right w:val="none" w:sz="0" w:space="0" w:color="auto"/>
      </w:divBdr>
    </w:div>
    <w:div w:id="1846435251">
      <w:bodyDiv w:val="1"/>
      <w:marLeft w:val="0"/>
      <w:marRight w:val="0"/>
      <w:marTop w:val="0"/>
      <w:marBottom w:val="0"/>
      <w:divBdr>
        <w:top w:val="none" w:sz="0" w:space="0" w:color="auto"/>
        <w:left w:val="none" w:sz="0" w:space="0" w:color="auto"/>
        <w:bottom w:val="none" w:sz="0" w:space="0" w:color="auto"/>
        <w:right w:val="none" w:sz="0" w:space="0" w:color="auto"/>
      </w:divBdr>
    </w:div>
    <w:div w:id="1846552216">
      <w:bodyDiv w:val="1"/>
      <w:marLeft w:val="0"/>
      <w:marRight w:val="0"/>
      <w:marTop w:val="0"/>
      <w:marBottom w:val="0"/>
      <w:divBdr>
        <w:top w:val="none" w:sz="0" w:space="0" w:color="auto"/>
        <w:left w:val="none" w:sz="0" w:space="0" w:color="auto"/>
        <w:bottom w:val="none" w:sz="0" w:space="0" w:color="auto"/>
        <w:right w:val="none" w:sz="0" w:space="0" w:color="auto"/>
      </w:divBdr>
    </w:div>
    <w:div w:id="1846629161">
      <w:bodyDiv w:val="1"/>
      <w:marLeft w:val="0"/>
      <w:marRight w:val="0"/>
      <w:marTop w:val="0"/>
      <w:marBottom w:val="0"/>
      <w:divBdr>
        <w:top w:val="none" w:sz="0" w:space="0" w:color="auto"/>
        <w:left w:val="none" w:sz="0" w:space="0" w:color="auto"/>
        <w:bottom w:val="none" w:sz="0" w:space="0" w:color="auto"/>
        <w:right w:val="none" w:sz="0" w:space="0" w:color="auto"/>
      </w:divBdr>
    </w:div>
    <w:div w:id="1846631782">
      <w:bodyDiv w:val="1"/>
      <w:marLeft w:val="0"/>
      <w:marRight w:val="0"/>
      <w:marTop w:val="0"/>
      <w:marBottom w:val="0"/>
      <w:divBdr>
        <w:top w:val="none" w:sz="0" w:space="0" w:color="auto"/>
        <w:left w:val="none" w:sz="0" w:space="0" w:color="auto"/>
        <w:bottom w:val="none" w:sz="0" w:space="0" w:color="auto"/>
        <w:right w:val="none" w:sz="0" w:space="0" w:color="auto"/>
      </w:divBdr>
    </w:div>
    <w:div w:id="1846700736">
      <w:bodyDiv w:val="1"/>
      <w:marLeft w:val="0"/>
      <w:marRight w:val="0"/>
      <w:marTop w:val="0"/>
      <w:marBottom w:val="0"/>
      <w:divBdr>
        <w:top w:val="none" w:sz="0" w:space="0" w:color="auto"/>
        <w:left w:val="none" w:sz="0" w:space="0" w:color="auto"/>
        <w:bottom w:val="none" w:sz="0" w:space="0" w:color="auto"/>
        <w:right w:val="none" w:sz="0" w:space="0" w:color="auto"/>
      </w:divBdr>
    </w:div>
    <w:div w:id="1846704404">
      <w:bodyDiv w:val="1"/>
      <w:marLeft w:val="0"/>
      <w:marRight w:val="0"/>
      <w:marTop w:val="0"/>
      <w:marBottom w:val="0"/>
      <w:divBdr>
        <w:top w:val="none" w:sz="0" w:space="0" w:color="auto"/>
        <w:left w:val="none" w:sz="0" w:space="0" w:color="auto"/>
        <w:bottom w:val="none" w:sz="0" w:space="0" w:color="auto"/>
        <w:right w:val="none" w:sz="0" w:space="0" w:color="auto"/>
      </w:divBdr>
    </w:div>
    <w:div w:id="1846745325">
      <w:bodyDiv w:val="1"/>
      <w:marLeft w:val="0"/>
      <w:marRight w:val="0"/>
      <w:marTop w:val="0"/>
      <w:marBottom w:val="0"/>
      <w:divBdr>
        <w:top w:val="none" w:sz="0" w:space="0" w:color="auto"/>
        <w:left w:val="none" w:sz="0" w:space="0" w:color="auto"/>
        <w:bottom w:val="none" w:sz="0" w:space="0" w:color="auto"/>
        <w:right w:val="none" w:sz="0" w:space="0" w:color="auto"/>
      </w:divBdr>
    </w:div>
    <w:div w:id="1846822342">
      <w:bodyDiv w:val="1"/>
      <w:marLeft w:val="0"/>
      <w:marRight w:val="0"/>
      <w:marTop w:val="0"/>
      <w:marBottom w:val="0"/>
      <w:divBdr>
        <w:top w:val="none" w:sz="0" w:space="0" w:color="auto"/>
        <w:left w:val="none" w:sz="0" w:space="0" w:color="auto"/>
        <w:bottom w:val="none" w:sz="0" w:space="0" w:color="auto"/>
        <w:right w:val="none" w:sz="0" w:space="0" w:color="auto"/>
      </w:divBdr>
    </w:div>
    <w:div w:id="1847017002">
      <w:bodyDiv w:val="1"/>
      <w:marLeft w:val="0"/>
      <w:marRight w:val="0"/>
      <w:marTop w:val="0"/>
      <w:marBottom w:val="0"/>
      <w:divBdr>
        <w:top w:val="none" w:sz="0" w:space="0" w:color="auto"/>
        <w:left w:val="none" w:sz="0" w:space="0" w:color="auto"/>
        <w:bottom w:val="none" w:sz="0" w:space="0" w:color="auto"/>
        <w:right w:val="none" w:sz="0" w:space="0" w:color="auto"/>
      </w:divBdr>
    </w:div>
    <w:div w:id="1847137915">
      <w:bodyDiv w:val="1"/>
      <w:marLeft w:val="0"/>
      <w:marRight w:val="0"/>
      <w:marTop w:val="0"/>
      <w:marBottom w:val="0"/>
      <w:divBdr>
        <w:top w:val="none" w:sz="0" w:space="0" w:color="auto"/>
        <w:left w:val="none" w:sz="0" w:space="0" w:color="auto"/>
        <w:bottom w:val="none" w:sz="0" w:space="0" w:color="auto"/>
        <w:right w:val="none" w:sz="0" w:space="0" w:color="auto"/>
      </w:divBdr>
    </w:div>
    <w:div w:id="1847207146">
      <w:bodyDiv w:val="1"/>
      <w:marLeft w:val="0"/>
      <w:marRight w:val="0"/>
      <w:marTop w:val="0"/>
      <w:marBottom w:val="0"/>
      <w:divBdr>
        <w:top w:val="none" w:sz="0" w:space="0" w:color="auto"/>
        <w:left w:val="none" w:sz="0" w:space="0" w:color="auto"/>
        <w:bottom w:val="none" w:sz="0" w:space="0" w:color="auto"/>
        <w:right w:val="none" w:sz="0" w:space="0" w:color="auto"/>
      </w:divBdr>
    </w:div>
    <w:div w:id="1847211963">
      <w:bodyDiv w:val="1"/>
      <w:marLeft w:val="0"/>
      <w:marRight w:val="0"/>
      <w:marTop w:val="0"/>
      <w:marBottom w:val="0"/>
      <w:divBdr>
        <w:top w:val="none" w:sz="0" w:space="0" w:color="auto"/>
        <w:left w:val="none" w:sz="0" w:space="0" w:color="auto"/>
        <w:bottom w:val="none" w:sz="0" w:space="0" w:color="auto"/>
        <w:right w:val="none" w:sz="0" w:space="0" w:color="auto"/>
      </w:divBdr>
    </w:div>
    <w:div w:id="1847329877">
      <w:bodyDiv w:val="1"/>
      <w:marLeft w:val="0"/>
      <w:marRight w:val="0"/>
      <w:marTop w:val="0"/>
      <w:marBottom w:val="0"/>
      <w:divBdr>
        <w:top w:val="none" w:sz="0" w:space="0" w:color="auto"/>
        <w:left w:val="none" w:sz="0" w:space="0" w:color="auto"/>
        <w:bottom w:val="none" w:sz="0" w:space="0" w:color="auto"/>
        <w:right w:val="none" w:sz="0" w:space="0" w:color="auto"/>
      </w:divBdr>
    </w:div>
    <w:div w:id="1847397172">
      <w:bodyDiv w:val="1"/>
      <w:marLeft w:val="0"/>
      <w:marRight w:val="0"/>
      <w:marTop w:val="0"/>
      <w:marBottom w:val="0"/>
      <w:divBdr>
        <w:top w:val="none" w:sz="0" w:space="0" w:color="auto"/>
        <w:left w:val="none" w:sz="0" w:space="0" w:color="auto"/>
        <w:bottom w:val="none" w:sz="0" w:space="0" w:color="auto"/>
        <w:right w:val="none" w:sz="0" w:space="0" w:color="auto"/>
      </w:divBdr>
    </w:div>
    <w:div w:id="1847555877">
      <w:bodyDiv w:val="1"/>
      <w:marLeft w:val="0"/>
      <w:marRight w:val="0"/>
      <w:marTop w:val="0"/>
      <w:marBottom w:val="0"/>
      <w:divBdr>
        <w:top w:val="none" w:sz="0" w:space="0" w:color="auto"/>
        <w:left w:val="none" w:sz="0" w:space="0" w:color="auto"/>
        <w:bottom w:val="none" w:sz="0" w:space="0" w:color="auto"/>
        <w:right w:val="none" w:sz="0" w:space="0" w:color="auto"/>
      </w:divBdr>
    </w:div>
    <w:div w:id="1847592986">
      <w:bodyDiv w:val="1"/>
      <w:marLeft w:val="0"/>
      <w:marRight w:val="0"/>
      <w:marTop w:val="0"/>
      <w:marBottom w:val="0"/>
      <w:divBdr>
        <w:top w:val="none" w:sz="0" w:space="0" w:color="auto"/>
        <w:left w:val="none" w:sz="0" w:space="0" w:color="auto"/>
        <w:bottom w:val="none" w:sz="0" w:space="0" w:color="auto"/>
        <w:right w:val="none" w:sz="0" w:space="0" w:color="auto"/>
      </w:divBdr>
    </w:div>
    <w:div w:id="1847865661">
      <w:bodyDiv w:val="1"/>
      <w:marLeft w:val="0"/>
      <w:marRight w:val="0"/>
      <w:marTop w:val="0"/>
      <w:marBottom w:val="0"/>
      <w:divBdr>
        <w:top w:val="none" w:sz="0" w:space="0" w:color="auto"/>
        <w:left w:val="none" w:sz="0" w:space="0" w:color="auto"/>
        <w:bottom w:val="none" w:sz="0" w:space="0" w:color="auto"/>
        <w:right w:val="none" w:sz="0" w:space="0" w:color="auto"/>
      </w:divBdr>
    </w:div>
    <w:div w:id="1847940600">
      <w:bodyDiv w:val="1"/>
      <w:marLeft w:val="0"/>
      <w:marRight w:val="0"/>
      <w:marTop w:val="0"/>
      <w:marBottom w:val="0"/>
      <w:divBdr>
        <w:top w:val="none" w:sz="0" w:space="0" w:color="auto"/>
        <w:left w:val="none" w:sz="0" w:space="0" w:color="auto"/>
        <w:bottom w:val="none" w:sz="0" w:space="0" w:color="auto"/>
        <w:right w:val="none" w:sz="0" w:space="0" w:color="auto"/>
      </w:divBdr>
    </w:div>
    <w:div w:id="1847942819">
      <w:bodyDiv w:val="1"/>
      <w:marLeft w:val="0"/>
      <w:marRight w:val="0"/>
      <w:marTop w:val="0"/>
      <w:marBottom w:val="0"/>
      <w:divBdr>
        <w:top w:val="none" w:sz="0" w:space="0" w:color="auto"/>
        <w:left w:val="none" w:sz="0" w:space="0" w:color="auto"/>
        <w:bottom w:val="none" w:sz="0" w:space="0" w:color="auto"/>
        <w:right w:val="none" w:sz="0" w:space="0" w:color="auto"/>
      </w:divBdr>
    </w:div>
    <w:div w:id="1847986103">
      <w:bodyDiv w:val="1"/>
      <w:marLeft w:val="0"/>
      <w:marRight w:val="0"/>
      <w:marTop w:val="0"/>
      <w:marBottom w:val="0"/>
      <w:divBdr>
        <w:top w:val="none" w:sz="0" w:space="0" w:color="auto"/>
        <w:left w:val="none" w:sz="0" w:space="0" w:color="auto"/>
        <w:bottom w:val="none" w:sz="0" w:space="0" w:color="auto"/>
        <w:right w:val="none" w:sz="0" w:space="0" w:color="auto"/>
      </w:divBdr>
    </w:div>
    <w:div w:id="1848010045">
      <w:bodyDiv w:val="1"/>
      <w:marLeft w:val="0"/>
      <w:marRight w:val="0"/>
      <w:marTop w:val="0"/>
      <w:marBottom w:val="0"/>
      <w:divBdr>
        <w:top w:val="none" w:sz="0" w:space="0" w:color="auto"/>
        <w:left w:val="none" w:sz="0" w:space="0" w:color="auto"/>
        <w:bottom w:val="none" w:sz="0" w:space="0" w:color="auto"/>
        <w:right w:val="none" w:sz="0" w:space="0" w:color="auto"/>
      </w:divBdr>
    </w:div>
    <w:div w:id="1848013140">
      <w:bodyDiv w:val="1"/>
      <w:marLeft w:val="0"/>
      <w:marRight w:val="0"/>
      <w:marTop w:val="0"/>
      <w:marBottom w:val="0"/>
      <w:divBdr>
        <w:top w:val="none" w:sz="0" w:space="0" w:color="auto"/>
        <w:left w:val="none" w:sz="0" w:space="0" w:color="auto"/>
        <w:bottom w:val="none" w:sz="0" w:space="0" w:color="auto"/>
        <w:right w:val="none" w:sz="0" w:space="0" w:color="auto"/>
      </w:divBdr>
    </w:div>
    <w:div w:id="1848013957">
      <w:bodyDiv w:val="1"/>
      <w:marLeft w:val="0"/>
      <w:marRight w:val="0"/>
      <w:marTop w:val="0"/>
      <w:marBottom w:val="0"/>
      <w:divBdr>
        <w:top w:val="none" w:sz="0" w:space="0" w:color="auto"/>
        <w:left w:val="none" w:sz="0" w:space="0" w:color="auto"/>
        <w:bottom w:val="none" w:sz="0" w:space="0" w:color="auto"/>
        <w:right w:val="none" w:sz="0" w:space="0" w:color="auto"/>
      </w:divBdr>
    </w:div>
    <w:div w:id="1848015777">
      <w:bodyDiv w:val="1"/>
      <w:marLeft w:val="0"/>
      <w:marRight w:val="0"/>
      <w:marTop w:val="0"/>
      <w:marBottom w:val="0"/>
      <w:divBdr>
        <w:top w:val="none" w:sz="0" w:space="0" w:color="auto"/>
        <w:left w:val="none" w:sz="0" w:space="0" w:color="auto"/>
        <w:bottom w:val="none" w:sz="0" w:space="0" w:color="auto"/>
        <w:right w:val="none" w:sz="0" w:space="0" w:color="auto"/>
      </w:divBdr>
    </w:div>
    <w:div w:id="1848052788">
      <w:bodyDiv w:val="1"/>
      <w:marLeft w:val="0"/>
      <w:marRight w:val="0"/>
      <w:marTop w:val="0"/>
      <w:marBottom w:val="0"/>
      <w:divBdr>
        <w:top w:val="none" w:sz="0" w:space="0" w:color="auto"/>
        <w:left w:val="none" w:sz="0" w:space="0" w:color="auto"/>
        <w:bottom w:val="none" w:sz="0" w:space="0" w:color="auto"/>
        <w:right w:val="none" w:sz="0" w:space="0" w:color="auto"/>
      </w:divBdr>
    </w:div>
    <w:div w:id="1848209516">
      <w:bodyDiv w:val="1"/>
      <w:marLeft w:val="0"/>
      <w:marRight w:val="0"/>
      <w:marTop w:val="0"/>
      <w:marBottom w:val="0"/>
      <w:divBdr>
        <w:top w:val="none" w:sz="0" w:space="0" w:color="auto"/>
        <w:left w:val="none" w:sz="0" w:space="0" w:color="auto"/>
        <w:bottom w:val="none" w:sz="0" w:space="0" w:color="auto"/>
        <w:right w:val="none" w:sz="0" w:space="0" w:color="auto"/>
      </w:divBdr>
    </w:div>
    <w:div w:id="1848247523">
      <w:bodyDiv w:val="1"/>
      <w:marLeft w:val="0"/>
      <w:marRight w:val="0"/>
      <w:marTop w:val="0"/>
      <w:marBottom w:val="0"/>
      <w:divBdr>
        <w:top w:val="none" w:sz="0" w:space="0" w:color="auto"/>
        <w:left w:val="none" w:sz="0" w:space="0" w:color="auto"/>
        <w:bottom w:val="none" w:sz="0" w:space="0" w:color="auto"/>
        <w:right w:val="none" w:sz="0" w:space="0" w:color="auto"/>
      </w:divBdr>
    </w:div>
    <w:div w:id="1848251051">
      <w:bodyDiv w:val="1"/>
      <w:marLeft w:val="0"/>
      <w:marRight w:val="0"/>
      <w:marTop w:val="0"/>
      <w:marBottom w:val="0"/>
      <w:divBdr>
        <w:top w:val="none" w:sz="0" w:space="0" w:color="auto"/>
        <w:left w:val="none" w:sz="0" w:space="0" w:color="auto"/>
        <w:bottom w:val="none" w:sz="0" w:space="0" w:color="auto"/>
        <w:right w:val="none" w:sz="0" w:space="0" w:color="auto"/>
      </w:divBdr>
    </w:div>
    <w:div w:id="1848253132">
      <w:bodyDiv w:val="1"/>
      <w:marLeft w:val="0"/>
      <w:marRight w:val="0"/>
      <w:marTop w:val="0"/>
      <w:marBottom w:val="0"/>
      <w:divBdr>
        <w:top w:val="none" w:sz="0" w:space="0" w:color="auto"/>
        <w:left w:val="none" w:sz="0" w:space="0" w:color="auto"/>
        <w:bottom w:val="none" w:sz="0" w:space="0" w:color="auto"/>
        <w:right w:val="none" w:sz="0" w:space="0" w:color="auto"/>
      </w:divBdr>
    </w:div>
    <w:div w:id="1848327437">
      <w:bodyDiv w:val="1"/>
      <w:marLeft w:val="0"/>
      <w:marRight w:val="0"/>
      <w:marTop w:val="0"/>
      <w:marBottom w:val="0"/>
      <w:divBdr>
        <w:top w:val="none" w:sz="0" w:space="0" w:color="auto"/>
        <w:left w:val="none" w:sz="0" w:space="0" w:color="auto"/>
        <w:bottom w:val="none" w:sz="0" w:space="0" w:color="auto"/>
        <w:right w:val="none" w:sz="0" w:space="0" w:color="auto"/>
      </w:divBdr>
    </w:div>
    <w:div w:id="1848397214">
      <w:bodyDiv w:val="1"/>
      <w:marLeft w:val="0"/>
      <w:marRight w:val="0"/>
      <w:marTop w:val="0"/>
      <w:marBottom w:val="0"/>
      <w:divBdr>
        <w:top w:val="none" w:sz="0" w:space="0" w:color="auto"/>
        <w:left w:val="none" w:sz="0" w:space="0" w:color="auto"/>
        <w:bottom w:val="none" w:sz="0" w:space="0" w:color="auto"/>
        <w:right w:val="none" w:sz="0" w:space="0" w:color="auto"/>
      </w:divBdr>
    </w:div>
    <w:div w:id="1848404942">
      <w:bodyDiv w:val="1"/>
      <w:marLeft w:val="0"/>
      <w:marRight w:val="0"/>
      <w:marTop w:val="0"/>
      <w:marBottom w:val="0"/>
      <w:divBdr>
        <w:top w:val="none" w:sz="0" w:space="0" w:color="auto"/>
        <w:left w:val="none" w:sz="0" w:space="0" w:color="auto"/>
        <w:bottom w:val="none" w:sz="0" w:space="0" w:color="auto"/>
        <w:right w:val="none" w:sz="0" w:space="0" w:color="auto"/>
      </w:divBdr>
    </w:div>
    <w:div w:id="1848712146">
      <w:bodyDiv w:val="1"/>
      <w:marLeft w:val="0"/>
      <w:marRight w:val="0"/>
      <w:marTop w:val="0"/>
      <w:marBottom w:val="0"/>
      <w:divBdr>
        <w:top w:val="none" w:sz="0" w:space="0" w:color="auto"/>
        <w:left w:val="none" w:sz="0" w:space="0" w:color="auto"/>
        <w:bottom w:val="none" w:sz="0" w:space="0" w:color="auto"/>
        <w:right w:val="none" w:sz="0" w:space="0" w:color="auto"/>
      </w:divBdr>
    </w:div>
    <w:div w:id="1848713181">
      <w:bodyDiv w:val="1"/>
      <w:marLeft w:val="0"/>
      <w:marRight w:val="0"/>
      <w:marTop w:val="0"/>
      <w:marBottom w:val="0"/>
      <w:divBdr>
        <w:top w:val="none" w:sz="0" w:space="0" w:color="auto"/>
        <w:left w:val="none" w:sz="0" w:space="0" w:color="auto"/>
        <w:bottom w:val="none" w:sz="0" w:space="0" w:color="auto"/>
        <w:right w:val="none" w:sz="0" w:space="0" w:color="auto"/>
      </w:divBdr>
    </w:div>
    <w:div w:id="1848713859">
      <w:bodyDiv w:val="1"/>
      <w:marLeft w:val="0"/>
      <w:marRight w:val="0"/>
      <w:marTop w:val="0"/>
      <w:marBottom w:val="0"/>
      <w:divBdr>
        <w:top w:val="none" w:sz="0" w:space="0" w:color="auto"/>
        <w:left w:val="none" w:sz="0" w:space="0" w:color="auto"/>
        <w:bottom w:val="none" w:sz="0" w:space="0" w:color="auto"/>
        <w:right w:val="none" w:sz="0" w:space="0" w:color="auto"/>
      </w:divBdr>
    </w:div>
    <w:div w:id="1848901848">
      <w:bodyDiv w:val="1"/>
      <w:marLeft w:val="0"/>
      <w:marRight w:val="0"/>
      <w:marTop w:val="0"/>
      <w:marBottom w:val="0"/>
      <w:divBdr>
        <w:top w:val="none" w:sz="0" w:space="0" w:color="auto"/>
        <w:left w:val="none" w:sz="0" w:space="0" w:color="auto"/>
        <w:bottom w:val="none" w:sz="0" w:space="0" w:color="auto"/>
        <w:right w:val="none" w:sz="0" w:space="0" w:color="auto"/>
      </w:divBdr>
    </w:div>
    <w:div w:id="1848979933">
      <w:bodyDiv w:val="1"/>
      <w:marLeft w:val="0"/>
      <w:marRight w:val="0"/>
      <w:marTop w:val="0"/>
      <w:marBottom w:val="0"/>
      <w:divBdr>
        <w:top w:val="none" w:sz="0" w:space="0" w:color="auto"/>
        <w:left w:val="none" w:sz="0" w:space="0" w:color="auto"/>
        <w:bottom w:val="none" w:sz="0" w:space="0" w:color="auto"/>
        <w:right w:val="none" w:sz="0" w:space="0" w:color="auto"/>
      </w:divBdr>
    </w:div>
    <w:div w:id="1848984376">
      <w:bodyDiv w:val="1"/>
      <w:marLeft w:val="0"/>
      <w:marRight w:val="0"/>
      <w:marTop w:val="0"/>
      <w:marBottom w:val="0"/>
      <w:divBdr>
        <w:top w:val="none" w:sz="0" w:space="0" w:color="auto"/>
        <w:left w:val="none" w:sz="0" w:space="0" w:color="auto"/>
        <w:bottom w:val="none" w:sz="0" w:space="0" w:color="auto"/>
        <w:right w:val="none" w:sz="0" w:space="0" w:color="auto"/>
      </w:divBdr>
    </w:div>
    <w:div w:id="1849053789">
      <w:bodyDiv w:val="1"/>
      <w:marLeft w:val="0"/>
      <w:marRight w:val="0"/>
      <w:marTop w:val="0"/>
      <w:marBottom w:val="0"/>
      <w:divBdr>
        <w:top w:val="none" w:sz="0" w:space="0" w:color="auto"/>
        <w:left w:val="none" w:sz="0" w:space="0" w:color="auto"/>
        <w:bottom w:val="none" w:sz="0" w:space="0" w:color="auto"/>
        <w:right w:val="none" w:sz="0" w:space="0" w:color="auto"/>
      </w:divBdr>
    </w:div>
    <w:div w:id="1849057665">
      <w:bodyDiv w:val="1"/>
      <w:marLeft w:val="0"/>
      <w:marRight w:val="0"/>
      <w:marTop w:val="0"/>
      <w:marBottom w:val="0"/>
      <w:divBdr>
        <w:top w:val="none" w:sz="0" w:space="0" w:color="auto"/>
        <w:left w:val="none" w:sz="0" w:space="0" w:color="auto"/>
        <w:bottom w:val="none" w:sz="0" w:space="0" w:color="auto"/>
        <w:right w:val="none" w:sz="0" w:space="0" w:color="auto"/>
      </w:divBdr>
    </w:div>
    <w:div w:id="1849057780">
      <w:bodyDiv w:val="1"/>
      <w:marLeft w:val="0"/>
      <w:marRight w:val="0"/>
      <w:marTop w:val="0"/>
      <w:marBottom w:val="0"/>
      <w:divBdr>
        <w:top w:val="none" w:sz="0" w:space="0" w:color="auto"/>
        <w:left w:val="none" w:sz="0" w:space="0" w:color="auto"/>
        <w:bottom w:val="none" w:sz="0" w:space="0" w:color="auto"/>
        <w:right w:val="none" w:sz="0" w:space="0" w:color="auto"/>
      </w:divBdr>
    </w:div>
    <w:div w:id="1849246394">
      <w:bodyDiv w:val="1"/>
      <w:marLeft w:val="0"/>
      <w:marRight w:val="0"/>
      <w:marTop w:val="0"/>
      <w:marBottom w:val="0"/>
      <w:divBdr>
        <w:top w:val="none" w:sz="0" w:space="0" w:color="auto"/>
        <w:left w:val="none" w:sz="0" w:space="0" w:color="auto"/>
        <w:bottom w:val="none" w:sz="0" w:space="0" w:color="auto"/>
        <w:right w:val="none" w:sz="0" w:space="0" w:color="auto"/>
      </w:divBdr>
    </w:div>
    <w:div w:id="1849249588">
      <w:bodyDiv w:val="1"/>
      <w:marLeft w:val="0"/>
      <w:marRight w:val="0"/>
      <w:marTop w:val="0"/>
      <w:marBottom w:val="0"/>
      <w:divBdr>
        <w:top w:val="none" w:sz="0" w:space="0" w:color="auto"/>
        <w:left w:val="none" w:sz="0" w:space="0" w:color="auto"/>
        <w:bottom w:val="none" w:sz="0" w:space="0" w:color="auto"/>
        <w:right w:val="none" w:sz="0" w:space="0" w:color="auto"/>
      </w:divBdr>
    </w:div>
    <w:div w:id="1849364281">
      <w:bodyDiv w:val="1"/>
      <w:marLeft w:val="0"/>
      <w:marRight w:val="0"/>
      <w:marTop w:val="0"/>
      <w:marBottom w:val="0"/>
      <w:divBdr>
        <w:top w:val="none" w:sz="0" w:space="0" w:color="auto"/>
        <w:left w:val="none" w:sz="0" w:space="0" w:color="auto"/>
        <w:bottom w:val="none" w:sz="0" w:space="0" w:color="auto"/>
        <w:right w:val="none" w:sz="0" w:space="0" w:color="auto"/>
      </w:divBdr>
    </w:div>
    <w:div w:id="1849364634">
      <w:bodyDiv w:val="1"/>
      <w:marLeft w:val="0"/>
      <w:marRight w:val="0"/>
      <w:marTop w:val="0"/>
      <w:marBottom w:val="0"/>
      <w:divBdr>
        <w:top w:val="none" w:sz="0" w:space="0" w:color="auto"/>
        <w:left w:val="none" w:sz="0" w:space="0" w:color="auto"/>
        <w:bottom w:val="none" w:sz="0" w:space="0" w:color="auto"/>
        <w:right w:val="none" w:sz="0" w:space="0" w:color="auto"/>
      </w:divBdr>
    </w:div>
    <w:div w:id="1849441837">
      <w:bodyDiv w:val="1"/>
      <w:marLeft w:val="0"/>
      <w:marRight w:val="0"/>
      <w:marTop w:val="0"/>
      <w:marBottom w:val="0"/>
      <w:divBdr>
        <w:top w:val="none" w:sz="0" w:space="0" w:color="auto"/>
        <w:left w:val="none" w:sz="0" w:space="0" w:color="auto"/>
        <w:bottom w:val="none" w:sz="0" w:space="0" w:color="auto"/>
        <w:right w:val="none" w:sz="0" w:space="0" w:color="auto"/>
      </w:divBdr>
    </w:div>
    <w:div w:id="1849519821">
      <w:bodyDiv w:val="1"/>
      <w:marLeft w:val="0"/>
      <w:marRight w:val="0"/>
      <w:marTop w:val="0"/>
      <w:marBottom w:val="0"/>
      <w:divBdr>
        <w:top w:val="none" w:sz="0" w:space="0" w:color="auto"/>
        <w:left w:val="none" w:sz="0" w:space="0" w:color="auto"/>
        <w:bottom w:val="none" w:sz="0" w:space="0" w:color="auto"/>
        <w:right w:val="none" w:sz="0" w:space="0" w:color="auto"/>
      </w:divBdr>
    </w:div>
    <w:div w:id="1849709323">
      <w:bodyDiv w:val="1"/>
      <w:marLeft w:val="0"/>
      <w:marRight w:val="0"/>
      <w:marTop w:val="0"/>
      <w:marBottom w:val="0"/>
      <w:divBdr>
        <w:top w:val="none" w:sz="0" w:space="0" w:color="auto"/>
        <w:left w:val="none" w:sz="0" w:space="0" w:color="auto"/>
        <w:bottom w:val="none" w:sz="0" w:space="0" w:color="auto"/>
        <w:right w:val="none" w:sz="0" w:space="0" w:color="auto"/>
      </w:divBdr>
    </w:div>
    <w:div w:id="1849714628">
      <w:bodyDiv w:val="1"/>
      <w:marLeft w:val="0"/>
      <w:marRight w:val="0"/>
      <w:marTop w:val="0"/>
      <w:marBottom w:val="0"/>
      <w:divBdr>
        <w:top w:val="none" w:sz="0" w:space="0" w:color="auto"/>
        <w:left w:val="none" w:sz="0" w:space="0" w:color="auto"/>
        <w:bottom w:val="none" w:sz="0" w:space="0" w:color="auto"/>
        <w:right w:val="none" w:sz="0" w:space="0" w:color="auto"/>
      </w:divBdr>
    </w:div>
    <w:div w:id="1849754296">
      <w:bodyDiv w:val="1"/>
      <w:marLeft w:val="0"/>
      <w:marRight w:val="0"/>
      <w:marTop w:val="0"/>
      <w:marBottom w:val="0"/>
      <w:divBdr>
        <w:top w:val="none" w:sz="0" w:space="0" w:color="auto"/>
        <w:left w:val="none" w:sz="0" w:space="0" w:color="auto"/>
        <w:bottom w:val="none" w:sz="0" w:space="0" w:color="auto"/>
        <w:right w:val="none" w:sz="0" w:space="0" w:color="auto"/>
      </w:divBdr>
    </w:div>
    <w:div w:id="1849831699">
      <w:bodyDiv w:val="1"/>
      <w:marLeft w:val="0"/>
      <w:marRight w:val="0"/>
      <w:marTop w:val="0"/>
      <w:marBottom w:val="0"/>
      <w:divBdr>
        <w:top w:val="none" w:sz="0" w:space="0" w:color="auto"/>
        <w:left w:val="none" w:sz="0" w:space="0" w:color="auto"/>
        <w:bottom w:val="none" w:sz="0" w:space="0" w:color="auto"/>
        <w:right w:val="none" w:sz="0" w:space="0" w:color="auto"/>
      </w:divBdr>
    </w:div>
    <w:div w:id="1849903116">
      <w:bodyDiv w:val="1"/>
      <w:marLeft w:val="0"/>
      <w:marRight w:val="0"/>
      <w:marTop w:val="0"/>
      <w:marBottom w:val="0"/>
      <w:divBdr>
        <w:top w:val="none" w:sz="0" w:space="0" w:color="auto"/>
        <w:left w:val="none" w:sz="0" w:space="0" w:color="auto"/>
        <w:bottom w:val="none" w:sz="0" w:space="0" w:color="auto"/>
        <w:right w:val="none" w:sz="0" w:space="0" w:color="auto"/>
      </w:divBdr>
    </w:div>
    <w:div w:id="1849906597">
      <w:bodyDiv w:val="1"/>
      <w:marLeft w:val="0"/>
      <w:marRight w:val="0"/>
      <w:marTop w:val="0"/>
      <w:marBottom w:val="0"/>
      <w:divBdr>
        <w:top w:val="none" w:sz="0" w:space="0" w:color="auto"/>
        <w:left w:val="none" w:sz="0" w:space="0" w:color="auto"/>
        <w:bottom w:val="none" w:sz="0" w:space="0" w:color="auto"/>
        <w:right w:val="none" w:sz="0" w:space="0" w:color="auto"/>
      </w:divBdr>
    </w:div>
    <w:div w:id="1849982949">
      <w:bodyDiv w:val="1"/>
      <w:marLeft w:val="0"/>
      <w:marRight w:val="0"/>
      <w:marTop w:val="0"/>
      <w:marBottom w:val="0"/>
      <w:divBdr>
        <w:top w:val="none" w:sz="0" w:space="0" w:color="auto"/>
        <w:left w:val="none" w:sz="0" w:space="0" w:color="auto"/>
        <w:bottom w:val="none" w:sz="0" w:space="0" w:color="auto"/>
        <w:right w:val="none" w:sz="0" w:space="0" w:color="auto"/>
      </w:divBdr>
    </w:div>
    <w:div w:id="1850171522">
      <w:bodyDiv w:val="1"/>
      <w:marLeft w:val="0"/>
      <w:marRight w:val="0"/>
      <w:marTop w:val="0"/>
      <w:marBottom w:val="0"/>
      <w:divBdr>
        <w:top w:val="none" w:sz="0" w:space="0" w:color="auto"/>
        <w:left w:val="none" w:sz="0" w:space="0" w:color="auto"/>
        <w:bottom w:val="none" w:sz="0" w:space="0" w:color="auto"/>
        <w:right w:val="none" w:sz="0" w:space="0" w:color="auto"/>
      </w:divBdr>
    </w:div>
    <w:div w:id="1850177817">
      <w:bodyDiv w:val="1"/>
      <w:marLeft w:val="0"/>
      <w:marRight w:val="0"/>
      <w:marTop w:val="0"/>
      <w:marBottom w:val="0"/>
      <w:divBdr>
        <w:top w:val="none" w:sz="0" w:space="0" w:color="auto"/>
        <w:left w:val="none" w:sz="0" w:space="0" w:color="auto"/>
        <w:bottom w:val="none" w:sz="0" w:space="0" w:color="auto"/>
        <w:right w:val="none" w:sz="0" w:space="0" w:color="auto"/>
      </w:divBdr>
    </w:div>
    <w:div w:id="1850287660">
      <w:bodyDiv w:val="1"/>
      <w:marLeft w:val="0"/>
      <w:marRight w:val="0"/>
      <w:marTop w:val="0"/>
      <w:marBottom w:val="0"/>
      <w:divBdr>
        <w:top w:val="none" w:sz="0" w:space="0" w:color="auto"/>
        <w:left w:val="none" w:sz="0" w:space="0" w:color="auto"/>
        <w:bottom w:val="none" w:sz="0" w:space="0" w:color="auto"/>
        <w:right w:val="none" w:sz="0" w:space="0" w:color="auto"/>
      </w:divBdr>
    </w:div>
    <w:div w:id="1850440270">
      <w:bodyDiv w:val="1"/>
      <w:marLeft w:val="0"/>
      <w:marRight w:val="0"/>
      <w:marTop w:val="0"/>
      <w:marBottom w:val="0"/>
      <w:divBdr>
        <w:top w:val="none" w:sz="0" w:space="0" w:color="auto"/>
        <w:left w:val="none" w:sz="0" w:space="0" w:color="auto"/>
        <w:bottom w:val="none" w:sz="0" w:space="0" w:color="auto"/>
        <w:right w:val="none" w:sz="0" w:space="0" w:color="auto"/>
      </w:divBdr>
    </w:div>
    <w:div w:id="1850555863">
      <w:bodyDiv w:val="1"/>
      <w:marLeft w:val="0"/>
      <w:marRight w:val="0"/>
      <w:marTop w:val="0"/>
      <w:marBottom w:val="0"/>
      <w:divBdr>
        <w:top w:val="none" w:sz="0" w:space="0" w:color="auto"/>
        <w:left w:val="none" w:sz="0" w:space="0" w:color="auto"/>
        <w:bottom w:val="none" w:sz="0" w:space="0" w:color="auto"/>
        <w:right w:val="none" w:sz="0" w:space="0" w:color="auto"/>
      </w:divBdr>
    </w:div>
    <w:div w:id="1850606746">
      <w:bodyDiv w:val="1"/>
      <w:marLeft w:val="0"/>
      <w:marRight w:val="0"/>
      <w:marTop w:val="0"/>
      <w:marBottom w:val="0"/>
      <w:divBdr>
        <w:top w:val="none" w:sz="0" w:space="0" w:color="auto"/>
        <w:left w:val="none" w:sz="0" w:space="0" w:color="auto"/>
        <w:bottom w:val="none" w:sz="0" w:space="0" w:color="auto"/>
        <w:right w:val="none" w:sz="0" w:space="0" w:color="auto"/>
      </w:divBdr>
    </w:div>
    <w:div w:id="1850680252">
      <w:bodyDiv w:val="1"/>
      <w:marLeft w:val="0"/>
      <w:marRight w:val="0"/>
      <w:marTop w:val="0"/>
      <w:marBottom w:val="0"/>
      <w:divBdr>
        <w:top w:val="none" w:sz="0" w:space="0" w:color="auto"/>
        <w:left w:val="none" w:sz="0" w:space="0" w:color="auto"/>
        <w:bottom w:val="none" w:sz="0" w:space="0" w:color="auto"/>
        <w:right w:val="none" w:sz="0" w:space="0" w:color="auto"/>
      </w:divBdr>
    </w:div>
    <w:div w:id="1850749170">
      <w:bodyDiv w:val="1"/>
      <w:marLeft w:val="0"/>
      <w:marRight w:val="0"/>
      <w:marTop w:val="0"/>
      <w:marBottom w:val="0"/>
      <w:divBdr>
        <w:top w:val="none" w:sz="0" w:space="0" w:color="auto"/>
        <w:left w:val="none" w:sz="0" w:space="0" w:color="auto"/>
        <w:bottom w:val="none" w:sz="0" w:space="0" w:color="auto"/>
        <w:right w:val="none" w:sz="0" w:space="0" w:color="auto"/>
      </w:divBdr>
    </w:div>
    <w:div w:id="1850751863">
      <w:bodyDiv w:val="1"/>
      <w:marLeft w:val="0"/>
      <w:marRight w:val="0"/>
      <w:marTop w:val="0"/>
      <w:marBottom w:val="0"/>
      <w:divBdr>
        <w:top w:val="none" w:sz="0" w:space="0" w:color="auto"/>
        <w:left w:val="none" w:sz="0" w:space="0" w:color="auto"/>
        <w:bottom w:val="none" w:sz="0" w:space="0" w:color="auto"/>
        <w:right w:val="none" w:sz="0" w:space="0" w:color="auto"/>
      </w:divBdr>
    </w:div>
    <w:div w:id="1850757416">
      <w:bodyDiv w:val="1"/>
      <w:marLeft w:val="0"/>
      <w:marRight w:val="0"/>
      <w:marTop w:val="0"/>
      <w:marBottom w:val="0"/>
      <w:divBdr>
        <w:top w:val="none" w:sz="0" w:space="0" w:color="auto"/>
        <w:left w:val="none" w:sz="0" w:space="0" w:color="auto"/>
        <w:bottom w:val="none" w:sz="0" w:space="0" w:color="auto"/>
        <w:right w:val="none" w:sz="0" w:space="0" w:color="auto"/>
      </w:divBdr>
    </w:div>
    <w:div w:id="1850757475">
      <w:bodyDiv w:val="1"/>
      <w:marLeft w:val="0"/>
      <w:marRight w:val="0"/>
      <w:marTop w:val="0"/>
      <w:marBottom w:val="0"/>
      <w:divBdr>
        <w:top w:val="none" w:sz="0" w:space="0" w:color="auto"/>
        <w:left w:val="none" w:sz="0" w:space="0" w:color="auto"/>
        <w:bottom w:val="none" w:sz="0" w:space="0" w:color="auto"/>
        <w:right w:val="none" w:sz="0" w:space="0" w:color="auto"/>
      </w:divBdr>
    </w:div>
    <w:div w:id="1850874375">
      <w:bodyDiv w:val="1"/>
      <w:marLeft w:val="0"/>
      <w:marRight w:val="0"/>
      <w:marTop w:val="0"/>
      <w:marBottom w:val="0"/>
      <w:divBdr>
        <w:top w:val="none" w:sz="0" w:space="0" w:color="auto"/>
        <w:left w:val="none" w:sz="0" w:space="0" w:color="auto"/>
        <w:bottom w:val="none" w:sz="0" w:space="0" w:color="auto"/>
        <w:right w:val="none" w:sz="0" w:space="0" w:color="auto"/>
      </w:divBdr>
    </w:div>
    <w:div w:id="1850900049">
      <w:bodyDiv w:val="1"/>
      <w:marLeft w:val="0"/>
      <w:marRight w:val="0"/>
      <w:marTop w:val="0"/>
      <w:marBottom w:val="0"/>
      <w:divBdr>
        <w:top w:val="none" w:sz="0" w:space="0" w:color="auto"/>
        <w:left w:val="none" w:sz="0" w:space="0" w:color="auto"/>
        <w:bottom w:val="none" w:sz="0" w:space="0" w:color="auto"/>
        <w:right w:val="none" w:sz="0" w:space="0" w:color="auto"/>
      </w:divBdr>
    </w:div>
    <w:div w:id="1850946590">
      <w:bodyDiv w:val="1"/>
      <w:marLeft w:val="0"/>
      <w:marRight w:val="0"/>
      <w:marTop w:val="0"/>
      <w:marBottom w:val="0"/>
      <w:divBdr>
        <w:top w:val="none" w:sz="0" w:space="0" w:color="auto"/>
        <w:left w:val="none" w:sz="0" w:space="0" w:color="auto"/>
        <w:bottom w:val="none" w:sz="0" w:space="0" w:color="auto"/>
        <w:right w:val="none" w:sz="0" w:space="0" w:color="auto"/>
      </w:divBdr>
    </w:div>
    <w:div w:id="1850947531">
      <w:bodyDiv w:val="1"/>
      <w:marLeft w:val="0"/>
      <w:marRight w:val="0"/>
      <w:marTop w:val="0"/>
      <w:marBottom w:val="0"/>
      <w:divBdr>
        <w:top w:val="none" w:sz="0" w:space="0" w:color="auto"/>
        <w:left w:val="none" w:sz="0" w:space="0" w:color="auto"/>
        <w:bottom w:val="none" w:sz="0" w:space="0" w:color="auto"/>
        <w:right w:val="none" w:sz="0" w:space="0" w:color="auto"/>
      </w:divBdr>
    </w:div>
    <w:div w:id="1851022025">
      <w:bodyDiv w:val="1"/>
      <w:marLeft w:val="0"/>
      <w:marRight w:val="0"/>
      <w:marTop w:val="0"/>
      <w:marBottom w:val="0"/>
      <w:divBdr>
        <w:top w:val="none" w:sz="0" w:space="0" w:color="auto"/>
        <w:left w:val="none" w:sz="0" w:space="0" w:color="auto"/>
        <w:bottom w:val="none" w:sz="0" w:space="0" w:color="auto"/>
        <w:right w:val="none" w:sz="0" w:space="0" w:color="auto"/>
      </w:divBdr>
    </w:div>
    <w:div w:id="1851026256">
      <w:bodyDiv w:val="1"/>
      <w:marLeft w:val="0"/>
      <w:marRight w:val="0"/>
      <w:marTop w:val="0"/>
      <w:marBottom w:val="0"/>
      <w:divBdr>
        <w:top w:val="none" w:sz="0" w:space="0" w:color="auto"/>
        <w:left w:val="none" w:sz="0" w:space="0" w:color="auto"/>
        <w:bottom w:val="none" w:sz="0" w:space="0" w:color="auto"/>
        <w:right w:val="none" w:sz="0" w:space="0" w:color="auto"/>
      </w:divBdr>
    </w:div>
    <w:div w:id="1851026985">
      <w:bodyDiv w:val="1"/>
      <w:marLeft w:val="0"/>
      <w:marRight w:val="0"/>
      <w:marTop w:val="0"/>
      <w:marBottom w:val="0"/>
      <w:divBdr>
        <w:top w:val="none" w:sz="0" w:space="0" w:color="auto"/>
        <w:left w:val="none" w:sz="0" w:space="0" w:color="auto"/>
        <w:bottom w:val="none" w:sz="0" w:space="0" w:color="auto"/>
        <w:right w:val="none" w:sz="0" w:space="0" w:color="auto"/>
      </w:divBdr>
    </w:div>
    <w:div w:id="1851064916">
      <w:bodyDiv w:val="1"/>
      <w:marLeft w:val="0"/>
      <w:marRight w:val="0"/>
      <w:marTop w:val="0"/>
      <w:marBottom w:val="0"/>
      <w:divBdr>
        <w:top w:val="none" w:sz="0" w:space="0" w:color="auto"/>
        <w:left w:val="none" w:sz="0" w:space="0" w:color="auto"/>
        <w:bottom w:val="none" w:sz="0" w:space="0" w:color="auto"/>
        <w:right w:val="none" w:sz="0" w:space="0" w:color="auto"/>
      </w:divBdr>
    </w:div>
    <w:div w:id="1851140174">
      <w:bodyDiv w:val="1"/>
      <w:marLeft w:val="0"/>
      <w:marRight w:val="0"/>
      <w:marTop w:val="0"/>
      <w:marBottom w:val="0"/>
      <w:divBdr>
        <w:top w:val="none" w:sz="0" w:space="0" w:color="auto"/>
        <w:left w:val="none" w:sz="0" w:space="0" w:color="auto"/>
        <w:bottom w:val="none" w:sz="0" w:space="0" w:color="auto"/>
        <w:right w:val="none" w:sz="0" w:space="0" w:color="auto"/>
      </w:divBdr>
    </w:div>
    <w:div w:id="1851262616">
      <w:bodyDiv w:val="1"/>
      <w:marLeft w:val="0"/>
      <w:marRight w:val="0"/>
      <w:marTop w:val="0"/>
      <w:marBottom w:val="0"/>
      <w:divBdr>
        <w:top w:val="none" w:sz="0" w:space="0" w:color="auto"/>
        <w:left w:val="none" w:sz="0" w:space="0" w:color="auto"/>
        <w:bottom w:val="none" w:sz="0" w:space="0" w:color="auto"/>
        <w:right w:val="none" w:sz="0" w:space="0" w:color="auto"/>
      </w:divBdr>
    </w:div>
    <w:div w:id="1851290107">
      <w:bodyDiv w:val="1"/>
      <w:marLeft w:val="0"/>
      <w:marRight w:val="0"/>
      <w:marTop w:val="0"/>
      <w:marBottom w:val="0"/>
      <w:divBdr>
        <w:top w:val="none" w:sz="0" w:space="0" w:color="auto"/>
        <w:left w:val="none" w:sz="0" w:space="0" w:color="auto"/>
        <w:bottom w:val="none" w:sz="0" w:space="0" w:color="auto"/>
        <w:right w:val="none" w:sz="0" w:space="0" w:color="auto"/>
      </w:divBdr>
    </w:div>
    <w:div w:id="1851337650">
      <w:bodyDiv w:val="1"/>
      <w:marLeft w:val="0"/>
      <w:marRight w:val="0"/>
      <w:marTop w:val="0"/>
      <w:marBottom w:val="0"/>
      <w:divBdr>
        <w:top w:val="none" w:sz="0" w:space="0" w:color="auto"/>
        <w:left w:val="none" w:sz="0" w:space="0" w:color="auto"/>
        <w:bottom w:val="none" w:sz="0" w:space="0" w:color="auto"/>
        <w:right w:val="none" w:sz="0" w:space="0" w:color="auto"/>
      </w:divBdr>
    </w:div>
    <w:div w:id="1851412844">
      <w:bodyDiv w:val="1"/>
      <w:marLeft w:val="0"/>
      <w:marRight w:val="0"/>
      <w:marTop w:val="0"/>
      <w:marBottom w:val="0"/>
      <w:divBdr>
        <w:top w:val="none" w:sz="0" w:space="0" w:color="auto"/>
        <w:left w:val="none" w:sz="0" w:space="0" w:color="auto"/>
        <w:bottom w:val="none" w:sz="0" w:space="0" w:color="auto"/>
        <w:right w:val="none" w:sz="0" w:space="0" w:color="auto"/>
      </w:divBdr>
    </w:div>
    <w:div w:id="1851485273">
      <w:bodyDiv w:val="1"/>
      <w:marLeft w:val="0"/>
      <w:marRight w:val="0"/>
      <w:marTop w:val="0"/>
      <w:marBottom w:val="0"/>
      <w:divBdr>
        <w:top w:val="none" w:sz="0" w:space="0" w:color="auto"/>
        <w:left w:val="none" w:sz="0" w:space="0" w:color="auto"/>
        <w:bottom w:val="none" w:sz="0" w:space="0" w:color="auto"/>
        <w:right w:val="none" w:sz="0" w:space="0" w:color="auto"/>
      </w:divBdr>
    </w:div>
    <w:div w:id="1851605262">
      <w:bodyDiv w:val="1"/>
      <w:marLeft w:val="0"/>
      <w:marRight w:val="0"/>
      <w:marTop w:val="0"/>
      <w:marBottom w:val="0"/>
      <w:divBdr>
        <w:top w:val="none" w:sz="0" w:space="0" w:color="auto"/>
        <w:left w:val="none" w:sz="0" w:space="0" w:color="auto"/>
        <w:bottom w:val="none" w:sz="0" w:space="0" w:color="auto"/>
        <w:right w:val="none" w:sz="0" w:space="0" w:color="auto"/>
      </w:divBdr>
    </w:div>
    <w:div w:id="1851676574">
      <w:bodyDiv w:val="1"/>
      <w:marLeft w:val="0"/>
      <w:marRight w:val="0"/>
      <w:marTop w:val="0"/>
      <w:marBottom w:val="0"/>
      <w:divBdr>
        <w:top w:val="none" w:sz="0" w:space="0" w:color="auto"/>
        <w:left w:val="none" w:sz="0" w:space="0" w:color="auto"/>
        <w:bottom w:val="none" w:sz="0" w:space="0" w:color="auto"/>
        <w:right w:val="none" w:sz="0" w:space="0" w:color="auto"/>
      </w:divBdr>
    </w:div>
    <w:div w:id="1851719874">
      <w:bodyDiv w:val="1"/>
      <w:marLeft w:val="0"/>
      <w:marRight w:val="0"/>
      <w:marTop w:val="0"/>
      <w:marBottom w:val="0"/>
      <w:divBdr>
        <w:top w:val="none" w:sz="0" w:space="0" w:color="auto"/>
        <w:left w:val="none" w:sz="0" w:space="0" w:color="auto"/>
        <w:bottom w:val="none" w:sz="0" w:space="0" w:color="auto"/>
        <w:right w:val="none" w:sz="0" w:space="0" w:color="auto"/>
      </w:divBdr>
    </w:div>
    <w:div w:id="1851792863">
      <w:bodyDiv w:val="1"/>
      <w:marLeft w:val="0"/>
      <w:marRight w:val="0"/>
      <w:marTop w:val="0"/>
      <w:marBottom w:val="0"/>
      <w:divBdr>
        <w:top w:val="none" w:sz="0" w:space="0" w:color="auto"/>
        <w:left w:val="none" w:sz="0" w:space="0" w:color="auto"/>
        <w:bottom w:val="none" w:sz="0" w:space="0" w:color="auto"/>
        <w:right w:val="none" w:sz="0" w:space="0" w:color="auto"/>
      </w:divBdr>
    </w:div>
    <w:div w:id="1851869843">
      <w:bodyDiv w:val="1"/>
      <w:marLeft w:val="0"/>
      <w:marRight w:val="0"/>
      <w:marTop w:val="0"/>
      <w:marBottom w:val="0"/>
      <w:divBdr>
        <w:top w:val="none" w:sz="0" w:space="0" w:color="auto"/>
        <w:left w:val="none" w:sz="0" w:space="0" w:color="auto"/>
        <w:bottom w:val="none" w:sz="0" w:space="0" w:color="auto"/>
        <w:right w:val="none" w:sz="0" w:space="0" w:color="auto"/>
      </w:divBdr>
    </w:div>
    <w:div w:id="1851871210">
      <w:bodyDiv w:val="1"/>
      <w:marLeft w:val="0"/>
      <w:marRight w:val="0"/>
      <w:marTop w:val="0"/>
      <w:marBottom w:val="0"/>
      <w:divBdr>
        <w:top w:val="none" w:sz="0" w:space="0" w:color="auto"/>
        <w:left w:val="none" w:sz="0" w:space="0" w:color="auto"/>
        <w:bottom w:val="none" w:sz="0" w:space="0" w:color="auto"/>
        <w:right w:val="none" w:sz="0" w:space="0" w:color="auto"/>
      </w:divBdr>
    </w:div>
    <w:div w:id="1851871897">
      <w:bodyDiv w:val="1"/>
      <w:marLeft w:val="0"/>
      <w:marRight w:val="0"/>
      <w:marTop w:val="0"/>
      <w:marBottom w:val="0"/>
      <w:divBdr>
        <w:top w:val="none" w:sz="0" w:space="0" w:color="auto"/>
        <w:left w:val="none" w:sz="0" w:space="0" w:color="auto"/>
        <w:bottom w:val="none" w:sz="0" w:space="0" w:color="auto"/>
        <w:right w:val="none" w:sz="0" w:space="0" w:color="auto"/>
      </w:divBdr>
    </w:div>
    <w:div w:id="1851988748">
      <w:bodyDiv w:val="1"/>
      <w:marLeft w:val="0"/>
      <w:marRight w:val="0"/>
      <w:marTop w:val="0"/>
      <w:marBottom w:val="0"/>
      <w:divBdr>
        <w:top w:val="none" w:sz="0" w:space="0" w:color="auto"/>
        <w:left w:val="none" w:sz="0" w:space="0" w:color="auto"/>
        <w:bottom w:val="none" w:sz="0" w:space="0" w:color="auto"/>
        <w:right w:val="none" w:sz="0" w:space="0" w:color="auto"/>
      </w:divBdr>
    </w:div>
    <w:div w:id="1851991232">
      <w:bodyDiv w:val="1"/>
      <w:marLeft w:val="0"/>
      <w:marRight w:val="0"/>
      <w:marTop w:val="0"/>
      <w:marBottom w:val="0"/>
      <w:divBdr>
        <w:top w:val="none" w:sz="0" w:space="0" w:color="auto"/>
        <w:left w:val="none" w:sz="0" w:space="0" w:color="auto"/>
        <w:bottom w:val="none" w:sz="0" w:space="0" w:color="auto"/>
        <w:right w:val="none" w:sz="0" w:space="0" w:color="auto"/>
      </w:divBdr>
    </w:div>
    <w:div w:id="1852062924">
      <w:bodyDiv w:val="1"/>
      <w:marLeft w:val="0"/>
      <w:marRight w:val="0"/>
      <w:marTop w:val="0"/>
      <w:marBottom w:val="0"/>
      <w:divBdr>
        <w:top w:val="none" w:sz="0" w:space="0" w:color="auto"/>
        <w:left w:val="none" w:sz="0" w:space="0" w:color="auto"/>
        <w:bottom w:val="none" w:sz="0" w:space="0" w:color="auto"/>
        <w:right w:val="none" w:sz="0" w:space="0" w:color="auto"/>
      </w:divBdr>
    </w:div>
    <w:div w:id="1852135737">
      <w:bodyDiv w:val="1"/>
      <w:marLeft w:val="0"/>
      <w:marRight w:val="0"/>
      <w:marTop w:val="0"/>
      <w:marBottom w:val="0"/>
      <w:divBdr>
        <w:top w:val="none" w:sz="0" w:space="0" w:color="auto"/>
        <w:left w:val="none" w:sz="0" w:space="0" w:color="auto"/>
        <w:bottom w:val="none" w:sz="0" w:space="0" w:color="auto"/>
        <w:right w:val="none" w:sz="0" w:space="0" w:color="auto"/>
      </w:divBdr>
    </w:div>
    <w:div w:id="1852179906">
      <w:bodyDiv w:val="1"/>
      <w:marLeft w:val="0"/>
      <w:marRight w:val="0"/>
      <w:marTop w:val="0"/>
      <w:marBottom w:val="0"/>
      <w:divBdr>
        <w:top w:val="none" w:sz="0" w:space="0" w:color="auto"/>
        <w:left w:val="none" w:sz="0" w:space="0" w:color="auto"/>
        <w:bottom w:val="none" w:sz="0" w:space="0" w:color="auto"/>
        <w:right w:val="none" w:sz="0" w:space="0" w:color="auto"/>
      </w:divBdr>
    </w:div>
    <w:div w:id="1852255265">
      <w:bodyDiv w:val="1"/>
      <w:marLeft w:val="0"/>
      <w:marRight w:val="0"/>
      <w:marTop w:val="0"/>
      <w:marBottom w:val="0"/>
      <w:divBdr>
        <w:top w:val="none" w:sz="0" w:space="0" w:color="auto"/>
        <w:left w:val="none" w:sz="0" w:space="0" w:color="auto"/>
        <w:bottom w:val="none" w:sz="0" w:space="0" w:color="auto"/>
        <w:right w:val="none" w:sz="0" w:space="0" w:color="auto"/>
      </w:divBdr>
    </w:div>
    <w:div w:id="1852256594">
      <w:bodyDiv w:val="1"/>
      <w:marLeft w:val="0"/>
      <w:marRight w:val="0"/>
      <w:marTop w:val="0"/>
      <w:marBottom w:val="0"/>
      <w:divBdr>
        <w:top w:val="none" w:sz="0" w:space="0" w:color="auto"/>
        <w:left w:val="none" w:sz="0" w:space="0" w:color="auto"/>
        <w:bottom w:val="none" w:sz="0" w:space="0" w:color="auto"/>
        <w:right w:val="none" w:sz="0" w:space="0" w:color="auto"/>
      </w:divBdr>
    </w:div>
    <w:div w:id="1852336977">
      <w:bodyDiv w:val="1"/>
      <w:marLeft w:val="0"/>
      <w:marRight w:val="0"/>
      <w:marTop w:val="0"/>
      <w:marBottom w:val="0"/>
      <w:divBdr>
        <w:top w:val="none" w:sz="0" w:space="0" w:color="auto"/>
        <w:left w:val="none" w:sz="0" w:space="0" w:color="auto"/>
        <w:bottom w:val="none" w:sz="0" w:space="0" w:color="auto"/>
        <w:right w:val="none" w:sz="0" w:space="0" w:color="auto"/>
      </w:divBdr>
    </w:div>
    <w:div w:id="1852445885">
      <w:bodyDiv w:val="1"/>
      <w:marLeft w:val="0"/>
      <w:marRight w:val="0"/>
      <w:marTop w:val="0"/>
      <w:marBottom w:val="0"/>
      <w:divBdr>
        <w:top w:val="none" w:sz="0" w:space="0" w:color="auto"/>
        <w:left w:val="none" w:sz="0" w:space="0" w:color="auto"/>
        <w:bottom w:val="none" w:sz="0" w:space="0" w:color="auto"/>
        <w:right w:val="none" w:sz="0" w:space="0" w:color="auto"/>
      </w:divBdr>
    </w:div>
    <w:div w:id="1852647834">
      <w:bodyDiv w:val="1"/>
      <w:marLeft w:val="0"/>
      <w:marRight w:val="0"/>
      <w:marTop w:val="0"/>
      <w:marBottom w:val="0"/>
      <w:divBdr>
        <w:top w:val="none" w:sz="0" w:space="0" w:color="auto"/>
        <w:left w:val="none" w:sz="0" w:space="0" w:color="auto"/>
        <w:bottom w:val="none" w:sz="0" w:space="0" w:color="auto"/>
        <w:right w:val="none" w:sz="0" w:space="0" w:color="auto"/>
      </w:divBdr>
    </w:div>
    <w:div w:id="1852834340">
      <w:bodyDiv w:val="1"/>
      <w:marLeft w:val="0"/>
      <w:marRight w:val="0"/>
      <w:marTop w:val="0"/>
      <w:marBottom w:val="0"/>
      <w:divBdr>
        <w:top w:val="none" w:sz="0" w:space="0" w:color="auto"/>
        <w:left w:val="none" w:sz="0" w:space="0" w:color="auto"/>
        <w:bottom w:val="none" w:sz="0" w:space="0" w:color="auto"/>
        <w:right w:val="none" w:sz="0" w:space="0" w:color="auto"/>
      </w:divBdr>
    </w:div>
    <w:div w:id="1853031476">
      <w:bodyDiv w:val="1"/>
      <w:marLeft w:val="0"/>
      <w:marRight w:val="0"/>
      <w:marTop w:val="0"/>
      <w:marBottom w:val="0"/>
      <w:divBdr>
        <w:top w:val="none" w:sz="0" w:space="0" w:color="auto"/>
        <w:left w:val="none" w:sz="0" w:space="0" w:color="auto"/>
        <w:bottom w:val="none" w:sz="0" w:space="0" w:color="auto"/>
        <w:right w:val="none" w:sz="0" w:space="0" w:color="auto"/>
      </w:divBdr>
    </w:div>
    <w:div w:id="1853103660">
      <w:bodyDiv w:val="1"/>
      <w:marLeft w:val="0"/>
      <w:marRight w:val="0"/>
      <w:marTop w:val="0"/>
      <w:marBottom w:val="0"/>
      <w:divBdr>
        <w:top w:val="none" w:sz="0" w:space="0" w:color="auto"/>
        <w:left w:val="none" w:sz="0" w:space="0" w:color="auto"/>
        <w:bottom w:val="none" w:sz="0" w:space="0" w:color="auto"/>
        <w:right w:val="none" w:sz="0" w:space="0" w:color="auto"/>
      </w:divBdr>
    </w:div>
    <w:div w:id="1853182318">
      <w:bodyDiv w:val="1"/>
      <w:marLeft w:val="0"/>
      <w:marRight w:val="0"/>
      <w:marTop w:val="0"/>
      <w:marBottom w:val="0"/>
      <w:divBdr>
        <w:top w:val="none" w:sz="0" w:space="0" w:color="auto"/>
        <w:left w:val="none" w:sz="0" w:space="0" w:color="auto"/>
        <w:bottom w:val="none" w:sz="0" w:space="0" w:color="auto"/>
        <w:right w:val="none" w:sz="0" w:space="0" w:color="auto"/>
      </w:divBdr>
    </w:div>
    <w:div w:id="1853302285">
      <w:bodyDiv w:val="1"/>
      <w:marLeft w:val="0"/>
      <w:marRight w:val="0"/>
      <w:marTop w:val="0"/>
      <w:marBottom w:val="0"/>
      <w:divBdr>
        <w:top w:val="none" w:sz="0" w:space="0" w:color="auto"/>
        <w:left w:val="none" w:sz="0" w:space="0" w:color="auto"/>
        <w:bottom w:val="none" w:sz="0" w:space="0" w:color="auto"/>
        <w:right w:val="none" w:sz="0" w:space="0" w:color="auto"/>
      </w:divBdr>
    </w:div>
    <w:div w:id="1853370824">
      <w:bodyDiv w:val="1"/>
      <w:marLeft w:val="0"/>
      <w:marRight w:val="0"/>
      <w:marTop w:val="0"/>
      <w:marBottom w:val="0"/>
      <w:divBdr>
        <w:top w:val="none" w:sz="0" w:space="0" w:color="auto"/>
        <w:left w:val="none" w:sz="0" w:space="0" w:color="auto"/>
        <w:bottom w:val="none" w:sz="0" w:space="0" w:color="auto"/>
        <w:right w:val="none" w:sz="0" w:space="0" w:color="auto"/>
      </w:divBdr>
    </w:div>
    <w:div w:id="1853371254">
      <w:bodyDiv w:val="1"/>
      <w:marLeft w:val="0"/>
      <w:marRight w:val="0"/>
      <w:marTop w:val="0"/>
      <w:marBottom w:val="0"/>
      <w:divBdr>
        <w:top w:val="none" w:sz="0" w:space="0" w:color="auto"/>
        <w:left w:val="none" w:sz="0" w:space="0" w:color="auto"/>
        <w:bottom w:val="none" w:sz="0" w:space="0" w:color="auto"/>
        <w:right w:val="none" w:sz="0" w:space="0" w:color="auto"/>
      </w:divBdr>
    </w:div>
    <w:div w:id="1853495171">
      <w:bodyDiv w:val="1"/>
      <w:marLeft w:val="0"/>
      <w:marRight w:val="0"/>
      <w:marTop w:val="0"/>
      <w:marBottom w:val="0"/>
      <w:divBdr>
        <w:top w:val="none" w:sz="0" w:space="0" w:color="auto"/>
        <w:left w:val="none" w:sz="0" w:space="0" w:color="auto"/>
        <w:bottom w:val="none" w:sz="0" w:space="0" w:color="auto"/>
        <w:right w:val="none" w:sz="0" w:space="0" w:color="auto"/>
      </w:divBdr>
    </w:div>
    <w:div w:id="1853496247">
      <w:bodyDiv w:val="1"/>
      <w:marLeft w:val="0"/>
      <w:marRight w:val="0"/>
      <w:marTop w:val="0"/>
      <w:marBottom w:val="0"/>
      <w:divBdr>
        <w:top w:val="none" w:sz="0" w:space="0" w:color="auto"/>
        <w:left w:val="none" w:sz="0" w:space="0" w:color="auto"/>
        <w:bottom w:val="none" w:sz="0" w:space="0" w:color="auto"/>
        <w:right w:val="none" w:sz="0" w:space="0" w:color="auto"/>
      </w:divBdr>
    </w:div>
    <w:div w:id="1853687947">
      <w:bodyDiv w:val="1"/>
      <w:marLeft w:val="0"/>
      <w:marRight w:val="0"/>
      <w:marTop w:val="0"/>
      <w:marBottom w:val="0"/>
      <w:divBdr>
        <w:top w:val="none" w:sz="0" w:space="0" w:color="auto"/>
        <w:left w:val="none" w:sz="0" w:space="0" w:color="auto"/>
        <w:bottom w:val="none" w:sz="0" w:space="0" w:color="auto"/>
        <w:right w:val="none" w:sz="0" w:space="0" w:color="auto"/>
      </w:divBdr>
    </w:div>
    <w:div w:id="1853717951">
      <w:bodyDiv w:val="1"/>
      <w:marLeft w:val="0"/>
      <w:marRight w:val="0"/>
      <w:marTop w:val="0"/>
      <w:marBottom w:val="0"/>
      <w:divBdr>
        <w:top w:val="none" w:sz="0" w:space="0" w:color="auto"/>
        <w:left w:val="none" w:sz="0" w:space="0" w:color="auto"/>
        <w:bottom w:val="none" w:sz="0" w:space="0" w:color="auto"/>
        <w:right w:val="none" w:sz="0" w:space="0" w:color="auto"/>
      </w:divBdr>
    </w:div>
    <w:div w:id="1853834822">
      <w:bodyDiv w:val="1"/>
      <w:marLeft w:val="0"/>
      <w:marRight w:val="0"/>
      <w:marTop w:val="0"/>
      <w:marBottom w:val="0"/>
      <w:divBdr>
        <w:top w:val="none" w:sz="0" w:space="0" w:color="auto"/>
        <w:left w:val="none" w:sz="0" w:space="0" w:color="auto"/>
        <w:bottom w:val="none" w:sz="0" w:space="0" w:color="auto"/>
        <w:right w:val="none" w:sz="0" w:space="0" w:color="auto"/>
      </w:divBdr>
    </w:div>
    <w:div w:id="1853838984">
      <w:bodyDiv w:val="1"/>
      <w:marLeft w:val="0"/>
      <w:marRight w:val="0"/>
      <w:marTop w:val="0"/>
      <w:marBottom w:val="0"/>
      <w:divBdr>
        <w:top w:val="none" w:sz="0" w:space="0" w:color="auto"/>
        <w:left w:val="none" w:sz="0" w:space="0" w:color="auto"/>
        <w:bottom w:val="none" w:sz="0" w:space="0" w:color="auto"/>
        <w:right w:val="none" w:sz="0" w:space="0" w:color="auto"/>
      </w:divBdr>
    </w:div>
    <w:div w:id="1853839233">
      <w:bodyDiv w:val="1"/>
      <w:marLeft w:val="0"/>
      <w:marRight w:val="0"/>
      <w:marTop w:val="0"/>
      <w:marBottom w:val="0"/>
      <w:divBdr>
        <w:top w:val="none" w:sz="0" w:space="0" w:color="auto"/>
        <w:left w:val="none" w:sz="0" w:space="0" w:color="auto"/>
        <w:bottom w:val="none" w:sz="0" w:space="0" w:color="auto"/>
        <w:right w:val="none" w:sz="0" w:space="0" w:color="auto"/>
      </w:divBdr>
    </w:div>
    <w:div w:id="1854146882">
      <w:bodyDiv w:val="1"/>
      <w:marLeft w:val="0"/>
      <w:marRight w:val="0"/>
      <w:marTop w:val="0"/>
      <w:marBottom w:val="0"/>
      <w:divBdr>
        <w:top w:val="none" w:sz="0" w:space="0" w:color="auto"/>
        <w:left w:val="none" w:sz="0" w:space="0" w:color="auto"/>
        <w:bottom w:val="none" w:sz="0" w:space="0" w:color="auto"/>
        <w:right w:val="none" w:sz="0" w:space="0" w:color="auto"/>
      </w:divBdr>
    </w:div>
    <w:div w:id="1854225452">
      <w:bodyDiv w:val="1"/>
      <w:marLeft w:val="0"/>
      <w:marRight w:val="0"/>
      <w:marTop w:val="0"/>
      <w:marBottom w:val="0"/>
      <w:divBdr>
        <w:top w:val="none" w:sz="0" w:space="0" w:color="auto"/>
        <w:left w:val="none" w:sz="0" w:space="0" w:color="auto"/>
        <w:bottom w:val="none" w:sz="0" w:space="0" w:color="auto"/>
        <w:right w:val="none" w:sz="0" w:space="0" w:color="auto"/>
      </w:divBdr>
    </w:div>
    <w:div w:id="1854296107">
      <w:bodyDiv w:val="1"/>
      <w:marLeft w:val="0"/>
      <w:marRight w:val="0"/>
      <w:marTop w:val="0"/>
      <w:marBottom w:val="0"/>
      <w:divBdr>
        <w:top w:val="none" w:sz="0" w:space="0" w:color="auto"/>
        <w:left w:val="none" w:sz="0" w:space="0" w:color="auto"/>
        <w:bottom w:val="none" w:sz="0" w:space="0" w:color="auto"/>
        <w:right w:val="none" w:sz="0" w:space="0" w:color="auto"/>
      </w:divBdr>
    </w:div>
    <w:div w:id="1854296762">
      <w:bodyDiv w:val="1"/>
      <w:marLeft w:val="0"/>
      <w:marRight w:val="0"/>
      <w:marTop w:val="0"/>
      <w:marBottom w:val="0"/>
      <w:divBdr>
        <w:top w:val="none" w:sz="0" w:space="0" w:color="auto"/>
        <w:left w:val="none" w:sz="0" w:space="0" w:color="auto"/>
        <w:bottom w:val="none" w:sz="0" w:space="0" w:color="auto"/>
        <w:right w:val="none" w:sz="0" w:space="0" w:color="auto"/>
      </w:divBdr>
    </w:div>
    <w:div w:id="1854414322">
      <w:bodyDiv w:val="1"/>
      <w:marLeft w:val="0"/>
      <w:marRight w:val="0"/>
      <w:marTop w:val="0"/>
      <w:marBottom w:val="0"/>
      <w:divBdr>
        <w:top w:val="none" w:sz="0" w:space="0" w:color="auto"/>
        <w:left w:val="none" w:sz="0" w:space="0" w:color="auto"/>
        <w:bottom w:val="none" w:sz="0" w:space="0" w:color="auto"/>
        <w:right w:val="none" w:sz="0" w:space="0" w:color="auto"/>
      </w:divBdr>
    </w:div>
    <w:div w:id="1854416937">
      <w:bodyDiv w:val="1"/>
      <w:marLeft w:val="0"/>
      <w:marRight w:val="0"/>
      <w:marTop w:val="0"/>
      <w:marBottom w:val="0"/>
      <w:divBdr>
        <w:top w:val="none" w:sz="0" w:space="0" w:color="auto"/>
        <w:left w:val="none" w:sz="0" w:space="0" w:color="auto"/>
        <w:bottom w:val="none" w:sz="0" w:space="0" w:color="auto"/>
        <w:right w:val="none" w:sz="0" w:space="0" w:color="auto"/>
      </w:divBdr>
    </w:div>
    <w:div w:id="1854539353">
      <w:bodyDiv w:val="1"/>
      <w:marLeft w:val="0"/>
      <w:marRight w:val="0"/>
      <w:marTop w:val="0"/>
      <w:marBottom w:val="0"/>
      <w:divBdr>
        <w:top w:val="none" w:sz="0" w:space="0" w:color="auto"/>
        <w:left w:val="none" w:sz="0" w:space="0" w:color="auto"/>
        <w:bottom w:val="none" w:sz="0" w:space="0" w:color="auto"/>
        <w:right w:val="none" w:sz="0" w:space="0" w:color="auto"/>
      </w:divBdr>
    </w:div>
    <w:div w:id="1854609230">
      <w:bodyDiv w:val="1"/>
      <w:marLeft w:val="0"/>
      <w:marRight w:val="0"/>
      <w:marTop w:val="0"/>
      <w:marBottom w:val="0"/>
      <w:divBdr>
        <w:top w:val="none" w:sz="0" w:space="0" w:color="auto"/>
        <w:left w:val="none" w:sz="0" w:space="0" w:color="auto"/>
        <w:bottom w:val="none" w:sz="0" w:space="0" w:color="auto"/>
        <w:right w:val="none" w:sz="0" w:space="0" w:color="auto"/>
      </w:divBdr>
    </w:div>
    <w:div w:id="1854681563">
      <w:bodyDiv w:val="1"/>
      <w:marLeft w:val="0"/>
      <w:marRight w:val="0"/>
      <w:marTop w:val="0"/>
      <w:marBottom w:val="0"/>
      <w:divBdr>
        <w:top w:val="none" w:sz="0" w:space="0" w:color="auto"/>
        <w:left w:val="none" w:sz="0" w:space="0" w:color="auto"/>
        <w:bottom w:val="none" w:sz="0" w:space="0" w:color="auto"/>
        <w:right w:val="none" w:sz="0" w:space="0" w:color="auto"/>
      </w:divBdr>
    </w:div>
    <w:div w:id="1854681629">
      <w:bodyDiv w:val="1"/>
      <w:marLeft w:val="0"/>
      <w:marRight w:val="0"/>
      <w:marTop w:val="0"/>
      <w:marBottom w:val="0"/>
      <w:divBdr>
        <w:top w:val="none" w:sz="0" w:space="0" w:color="auto"/>
        <w:left w:val="none" w:sz="0" w:space="0" w:color="auto"/>
        <w:bottom w:val="none" w:sz="0" w:space="0" w:color="auto"/>
        <w:right w:val="none" w:sz="0" w:space="0" w:color="auto"/>
      </w:divBdr>
    </w:div>
    <w:div w:id="1854763383">
      <w:bodyDiv w:val="1"/>
      <w:marLeft w:val="0"/>
      <w:marRight w:val="0"/>
      <w:marTop w:val="0"/>
      <w:marBottom w:val="0"/>
      <w:divBdr>
        <w:top w:val="none" w:sz="0" w:space="0" w:color="auto"/>
        <w:left w:val="none" w:sz="0" w:space="0" w:color="auto"/>
        <w:bottom w:val="none" w:sz="0" w:space="0" w:color="auto"/>
        <w:right w:val="none" w:sz="0" w:space="0" w:color="auto"/>
      </w:divBdr>
    </w:div>
    <w:div w:id="1854763536">
      <w:bodyDiv w:val="1"/>
      <w:marLeft w:val="0"/>
      <w:marRight w:val="0"/>
      <w:marTop w:val="0"/>
      <w:marBottom w:val="0"/>
      <w:divBdr>
        <w:top w:val="none" w:sz="0" w:space="0" w:color="auto"/>
        <w:left w:val="none" w:sz="0" w:space="0" w:color="auto"/>
        <w:bottom w:val="none" w:sz="0" w:space="0" w:color="auto"/>
        <w:right w:val="none" w:sz="0" w:space="0" w:color="auto"/>
      </w:divBdr>
    </w:div>
    <w:div w:id="1854803843">
      <w:bodyDiv w:val="1"/>
      <w:marLeft w:val="0"/>
      <w:marRight w:val="0"/>
      <w:marTop w:val="0"/>
      <w:marBottom w:val="0"/>
      <w:divBdr>
        <w:top w:val="none" w:sz="0" w:space="0" w:color="auto"/>
        <w:left w:val="none" w:sz="0" w:space="0" w:color="auto"/>
        <w:bottom w:val="none" w:sz="0" w:space="0" w:color="auto"/>
        <w:right w:val="none" w:sz="0" w:space="0" w:color="auto"/>
      </w:divBdr>
    </w:div>
    <w:div w:id="1854877906">
      <w:bodyDiv w:val="1"/>
      <w:marLeft w:val="0"/>
      <w:marRight w:val="0"/>
      <w:marTop w:val="0"/>
      <w:marBottom w:val="0"/>
      <w:divBdr>
        <w:top w:val="none" w:sz="0" w:space="0" w:color="auto"/>
        <w:left w:val="none" w:sz="0" w:space="0" w:color="auto"/>
        <w:bottom w:val="none" w:sz="0" w:space="0" w:color="auto"/>
        <w:right w:val="none" w:sz="0" w:space="0" w:color="auto"/>
      </w:divBdr>
    </w:div>
    <w:div w:id="1854878414">
      <w:bodyDiv w:val="1"/>
      <w:marLeft w:val="0"/>
      <w:marRight w:val="0"/>
      <w:marTop w:val="0"/>
      <w:marBottom w:val="0"/>
      <w:divBdr>
        <w:top w:val="none" w:sz="0" w:space="0" w:color="auto"/>
        <w:left w:val="none" w:sz="0" w:space="0" w:color="auto"/>
        <w:bottom w:val="none" w:sz="0" w:space="0" w:color="auto"/>
        <w:right w:val="none" w:sz="0" w:space="0" w:color="auto"/>
      </w:divBdr>
    </w:div>
    <w:div w:id="1854878760">
      <w:bodyDiv w:val="1"/>
      <w:marLeft w:val="0"/>
      <w:marRight w:val="0"/>
      <w:marTop w:val="0"/>
      <w:marBottom w:val="0"/>
      <w:divBdr>
        <w:top w:val="none" w:sz="0" w:space="0" w:color="auto"/>
        <w:left w:val="none" w:sz="0" w:space="0" w:color="auto"/>
        <w:bottom w:val="none" w:sz="0" w:space="0" w:color="auto"/>
        <w:right w:val="none" w:sz="0" w:space="0" w:color="auto"/>
      </w:divBdr>
    </w:div>
    <w:div w:id="1854883304">
      <w:bodyDiv w:val="1"/>
      <w:marLeft w:val="0"/>
      <w:marRight w:val="0"/>
      <w:marTop w:val="0"/>
      <w:marBottom w:val="0"/>
      <w:divBdr>
        <w:top w:val="none" w:sz="0" w:space="0" w:color="auto"/>
        <w:left w:val="none" w:sz="0" w:space="0" w:color="auto"/>
        <w:bottom w:val="none" w:sz="0" w:space="0" w:color="auto"/>
        <w:right w:val="none" w:sz="0" w:space="0" w:color="auto"/>
      </w:divBdr>
    </w:div>
    <w:div w:id="1854951913">
      <w:bodyDiv w:val="1"/>
      <w:marLeft w:val="0"/>
      <w:marRight w:val="0"/>
      <w:marTop w:val="0"/>
      <w:marBottom w:val="0"/>
      <w:divBdr>
        <w:top w:val="none" w:sz="0" w:space="0" w:color="auto"/>
        <w:left w:val="none" w:sz="0" w:space="0" w:color="auto"/>
        <w:bottom w:val="none" w:sz="0" w:space="0" w:color="auto"/>
        <w:right w:val="none" w:sz="0" w:space="0" w:color="auto"/>
      </w:divBdr>
    </w:div>
    <w:div w:id="1854998531">
      <w:bodyDiv w:val="1"/>
      <w:marLeft w:val="0"/>
      <w:marRight w:val="0"/>
      <w:marTop w:val="0"/>
      <w:marBottom w:val="0"/>
      <w:divBdr>
        <w:top w:val="none" w:sz="0" w:space="0" w:color="auto"/>
        <w:left w:val="none" w:sz="0" w:space="0" w:color="auto"/>
        <w:bottom w:val="none" w:sz="0" w:space="0" w:color="auto"/>
        <w:right w:val="none" w:sz="0" w:space="0" w:color="auto"/>
      </w:divBdr>
    </w:div>
    <w:div w:id="1855148675">
      <w:bodyDiv w:val="1"/>
      <w:marLeft w:val="0"/>
      <w:marRight w:val="0"/>
      <w:marTop w:val="0"/>
      <w:marBottom w:val="0"/>
      <w:divBdr>
        <w:top w:val="none" w:sz="0" w:space="0" w:color="auto"/>
        <w:left w:val="none" w:sz="0" w:space="0" w:color="auto"/>
        <w:bottom w:val="none" w:sz="0" w:space="0" w:color="auto"/>
        <w:right w:val="none" w:sz="0" w:space="0" w:color="auto"/>
      </w:divBdr>
    </w:div>
    <w:div w:id="1855148683">
      <w:bodyDiv w:val="1"/>
      <w:marLeft w:val="0"/>
      <w:marRight w:val="0"/>
      <w:marTop w:val="0"/>
      <w:marBottom w:val="0"/>
      <w:divBdr>
        <w:top w:val="none" w:sz="0" w:space="0" w:color="auto"/>
        <w:left w:val="none" w:sz="0" w:space="0" w:color="auto"/>
        <w:bottom w:val="none" w:sz="0" w:space="0" w:color="auto"/>
        <w:right w:val="none" w:sz="0" w:space="0" w:color="auto"/>
      </w:divBdr>
    </w:div>
    <w:div w:id="1855225468">
      <w:bodyDiv w:val="1"/>
      <w:marLeft w:val="0"/>
      <w:marRight w:val="0"/>
      <w:marTop w:val="0"/>
      <w:marBottom w:val="0"/>
      <w:divBdr>
        <w:top w:val="none" w:sz="0" w:space="0" w:color="auto"/>
        <w:left w:val="none" w:sz="0" w:space="0" w:color="auto"/>
        <w:bottom w:val="none" w:sz="0" w:space="0" w:color="auto"/>
        <w:right w:val="none" w:sz="0" w:space="0" w:color="auto"/>
      </w:divBdr>
    </w:div>
    <w:div w:id="1855343880">
      <w:bodyDiv w:val="1"/>
      <w:marLeft w:val="0"/>
      <w:marRight w:val="0"/>
      <w:marTop w:val="0"/>
      <w:marBottom w:val="0"/>
      <w:divBdr>
        <w:top w:val="none" w:sz="0" w:space="0" w:color="auto"/>
        <w:left w:val="none" w:sz="0" w:space="0" w:color="auto"/>
        <w:bottom w:val="none" w:sz="0" w:space="0" w:color="auto"/>
        <w:right w:val="none" w:sz="0" w:space="0" w:color="auto"/>
      </w:divBdr>
    </w:div>
    <w:div w:id="1855414145">
      <w:bodyDiv w:val="1"/>
      <w:marLeft w:val="0"/>
      <w:marRight w:val="0"/>
      <w:marTop w:val="0"/>
      <w:marBottom w:val="0"/>
      <w:divBdr>
        <w:top w:val="none" w:sz="0" w:space="0" w:color="auto"/>
        <w:left w:val="none" w:sz="0" w:space="0" w:color="auto"/>
        <w:bottom w:val="none" w:sz="0" w:space="0" w:color="auto"/>
        <w:right w:val="none" w:sz="0" w:space="0" w:color="auto"/>
      </w:divBdr>
    </w:div>
    <w:div w:id="1855414501">
      <w:bodyDiv w:val="1"/>
      <w:marLeft w:val="0"/>
      <w:marRight w:val="0"/>
      <w:marTop w:val="0"/>
      <w:marBottom w:val="0"/>
      <w:divBdr>
        <w:top w:val="none" w:sz="0" w:space="0" w:color="auto"/>
        <w:left w:val="none" w:sz="0" w:space="0" w:color="auto"/>
        <w:bottom w:val="none" w:sz="0" w:space="0" w:color="auto"/>
        <w:right w:val="none" w:sz="0" w:space="0" w:color="auto"/>
      </w:divBdr>
    </w:div>
    <w:div w:id="1855456120">
      <w:bodyDiv w:val="1"/>
      <w:marLeft w:val="0"/>
      <w:marRight w:val="0"/>
      <w:marTop w:val="0"/>
      <w:marBottom w:val="0"/>
      <w:divBdr>
        <w:top w:val="none" w:sz="0" w:space="0" w:color="auto"/>
        <w:left w:val="none" w:sz="0" w:space="0" w:color="auto"/>
        <w:bottom w:val="none" w:sz="0" w:space="0" w:color="auto"/>
        <w:right w:val="none" w:sz="0" w:space="0" w:color="auto"/>
      </w:divBdr>
    </w:div>
    <w:div w:id="1855457426">
      <w:bodyDiv w:val="1"/>
      <w:marLeft w:val="0"/>
      <w:marRight w:val="0"/>
      <w:marTop w:val="0"/>
      <w:marBottom w:val="0"/>
      <w:divBdr>
        <w:top w:val="none" w:sz="0" w:space="0" w:color="auto"/>
        <w:left w:val="none" w:sz="0" w:space="0" w:color="auto"/>
        <w:bottom w:val="none" w:sz="0" w:space="0" w:color="auto"/>
        <w:right w:val="none" w:sz="0" w:space="0" w:color="auto"/>
      </w:divBdr>
    </w:div>
    <w:div w:id="1855459595">
      <w:bodyDiv w:val="1"/>
      <w:marLeft w:val="0"/>
      <w:marRight w:val="0"/>
      <w:marTop w:val="0"/>
      <w:marBottom w:val="0"/>
      <w:divBdr>
        <w:top w:val="none" w:sz="0" w:space="0" w:color="auto"/>
        <w:left w:val="none" w:sz="0" w:space="0" w:color="auto"/>
        <w:bottom w:val="none" w:sz="0" w:space="0" w:color="auto"/>
        <w:right w:val="none" w:sz="0" w:space="0" w:color="auto"/>
      </w:divBdr>
    </w:div>
    <w:div w:id="1855608867">
      <w:bodyDiv w:val="1"/>
      <w:marLeft w:val="0"/>
      <w:marRight w:val="0"/>
      <w:marTop w:val="0"/>
      <w:marBottom w:val="0"/>
      <w:divBdr>
        <w:top w:val="none" w:sz="0" w:space="0" w:color="auto"/>
        <w:left w:val="none" w:sz="0" w:space="0" w:color="auto"/>
        <w:bottom w:val="none" w:sz="0" w:space="0" w:color="auto"/>
        <w:right w:val="none" w:sz="0" w:space="0" w:color="auto"/>
      </w:divBdr>
    </w:div>
    <w:div w:id="1855609051">
      <w:bodyDiv w:val="1"/>
      <w:marLeft w:val="0"/>
      <w:marRight w:val="0"/>
      <w:marTop w:val="0"/>
      <w:marBottom w:val="0"/>
      <w:divBdr>
        <w:top w:val="none" w:sz="0" w:space="0" w:color="auto"/>
        <w:left w:val="none" w:sz="0" w:space="0" w:color="auto"/>
        <w:bottom w:val="none" w:sz="0" w:space="0" w:color="auto"/>
        <w:right w:val="none" w:sz="0" w:space="0" w:color="auto"/>
      </w:divBdr>
    </w:div>
    <w:div w:id="1855610670">
      <w:bodyDiv w:val="1"/>
      <w:marLeft w:val="0"/>
      <w:marRight w:val="0"/>
      <w:marTop w:val="0"/>
      <w:marBottom w:val="0"/>
      <w:divBdr>
        <w:top w:val="none" w:sz="0" w:space="0" w:color="auto"/>
        <w:left w:val="none" w:sz="0" w:space="0" w:color="auto"/>
        <w:bottom w:val="none" w:sz="0" w:space="0" w:color="auto"/>
        <w:right w:val="none" w:sz="0" w:space="0" w:color="auto"/>
      </w:divBdr>
    </w:div>
    <w:div w:id="1855682477">
      <w:bodyDiv w:val="1"/>
      <w:marLeft w:val="0"/>
      <w:marRight w:val="0"/>
      <w:marTop w:val="0"/>
      <w:marBottom w:val="0"/>
      <w:divBdr>
        <w:top w:val="none" w:sz="0" w:space="0" w:color="auto"/>
        <w:left w:val="none" w:sz="0" w:space="0" w:color="auto"/>
        <w:bottom w:val="none" w:sz="0" w:space="0" w:color="auto"/>
        <w:right w:val="none" w:sz="0" w:space="0" w:color="auto"/>
      </w:divBdr>
    </w:div>
    <w:div w:id="1855800535">
      <w:bodyDiv w:val="1"/>
      <w:marLeft w:val="0"/>
      <w:marRight w:val="0"/>
      <w:marTop w:val="0"/>
      <w:marBottom w:val="0"/>
      <w:divBdr>
        <w:top w:val="none" w:sz="0" w:space="0" w:color="auto"/>
        <w:left w:val="none" w:sz="0" w:space="0" w:color="auto"/>
        <w:bottom w:val="none" w:sz="0" w:space="0" w:color="auto"/>
        <w:right w:val="none" w:sz="0" w:space="0" w:color="auto"/>
      </w:divBdr>
    </w:div>
    <w:div w:id="1855803150">
      <w:bodyDiv w:val="1"/>
      <w:marLeft w:val="0"/>
      <w:marRight w:val="0"/>
      <w:marTop w:val="0"/>
      <w:marBottom w:val="0"/>
      <w:divBdr>
        <w:top w:val="none" w:sz="0" w:space="0" w:color="auto"/>
        <w:left w:val="none" w:sz="0" w:space="0" w:color="auto"/>
        <w:bottom w:val="none" w:sz="0" w:space="0" w:color="auto"/>
        <w:right w:val="none" w:sz="0" w:space="0" w:color="auto"/>
      </w:divBdr>
    </w:div>
    <w:div w:id="1855879818">
      <w:bodyDiv w:val="1"/>
      <w:marLeft w:val="0"/>
      <w:marRight w:val="0"/>
      <w:marTop w:val="0"/>
      <w:marBottom w:val="0"/>
      <w:divBdr>
        <w:top w:val="none" w:sz="0" w:space="0" w:color="auto"/>
        <w:left w:val="none" w:sz="0" w:space="0" w:color="auto"/>
        <w:bottom w:val="none" w:sz="0" w:space="0" w:color="auto"/>
        <w:right w:val="none" w:sz="0" w:space="0" w:color="auto"/>
      </w:divBdr>
    </w:div>
    <w:div w:id="1855923913">
      <w:bodyDiv w:val="1"/>
      <w:marLeft w:val="0"/>
      <w:marRight w:val="0"/>
      <w:marTop w:val="0"/>
      <w:marBottom w:val="0"/>
      <w:divBdr>
        <w:top w:val="none" w:sz="0" w:space="0" w:color="auto"/>
        <w:left w:val="none" w:sz="0" w:space="0" w:color="auto"/>
        <w:bottom w:val="none" w:sz="0" w:space="0" w:color="auto"/>
        <w:right w:val="none" w:sz="0" w:space="0" w:color="auto"/>
      </w:divBdr>
    </w:div>
    <w:div w:id="1855992808">
      <w:bodyDiv w:val="1"/>
      <w:marLeft w:val="0"/>
      <w:marRight w:val="0"/>
      <w:marTop w:val="0"/>
      <w:marBottom w:val="0"/>
      <w:divBdr>
        <w:top w:val="none" w:sz="0" w:space="0" w:color="auto"/>
        <w:left w:val="none" w:sz="0" w:space="0" w:color="auto"/>
        <w:bottom w:val="none" w:sz="0" w:space="0" w:color="auto"/>
        <w:right w:val="none" w:sz="0" w:space="0" w:color="auto"/>
      </w:divBdr>
    </w:div>
    <w:div w:id="1855998317">
      <w:bodyDiv w:val="1"/>
      <w:marLeft w:val="0"/>
      <w:marRight w:val="0"/>
      <w:marTop w:val="0"/>
      <w:marBottom w:val="0"/>
      <w:divBdr>
        <w:top w:val="none" w:sz="0" w:space="0" w:color="auto"/>
        <w:left w:val="none" w:sz="0" w:space="0" w:color="auto"/>
        <w:bottom w:val="none" w:sz="0" w:space="0" w:color="auto"/>
        <w:right w:val="none" w:sz="0" w:space="0" w:color="auto"/>
      </w:divBdr>
    </w:div>
    <w:div w:id="1856259916">
      <w:bodyDiv w:val="1"/>
      <w:marLeft w:val="0"/>
      <w:marRight w:val="0"/>
      <w:marTop w:val="0"/>
      <w:marBottom w:val="0"/>
      <w:divBdr>
        <w:top w:val="none" w:sz="0" w:space="0" w:color="auto"/>
        <w:left w:val="none" w:sz="0" w:space="0" w:color="auto"/>
        <w:bottom w:val="none" w:sz="0" w:space="0" w:color="auto"/>
        <w:right w:val="none" w:sz="0" w:space="0" w:color="auto"/>
      </w:divBdr>
    </w:div>
    <w:div w:id="1856307589">
      <w:bodyDiv w:val="1"/>
      <w:marLeft w:val="0"/>
      <w:marRight w:val="0"/>
      <w:marTop w:val="0"/>
      <w:marBottom w:val="0"/>
      <w:divBdr>
        <w:top w:val="none" w:sz="0" w:space="0" w:color="auto"/>
        <w:left w:val="none" w:sz="0" w:space="0" w:color="auto"/>
        <w:bottom w:val="none" w:sz="0" w:space="0" w:color="auto"/>
        <w:right w:val="none" w:sz="0" w:space="0" w:color="auto"/>
      </w:divBdr>
    </w:div>
    <w:div w:id="1856308900">
      <w:bodyDiv w:val="1"/>
      <w:marLeft w:val="0"/>
      <w:marRight w:val="0"/>
      <w:marTop w:val="0"/>
      <w:marBottom w:val="0"/>
      <w:divBdr>
        <w:top w:val="none" w:sz="0" w:space="0" w:color="auto"/>
        <w:left w:val="none" w:sz="0" w:space="0" w:color="auto"/>
        <w:bottom w:val="none" w:sz="0" w:space="0" w:color="auto"/>
        <w:right w:val="none" w:sz="0" w:space="0" w:color="auto"/>
      </w:divBdr>
    </w:div>
    <w:div w:id="1856380846">
      <w:bodyDiv w:val="1"/>
      <w:marLeft w:val="0"/>
      <w:marRight w:val="0"/>
      <w:marTop w:val="0"/>
      <w:marBottom w:val="0"/>
      <w:divBdr>
        <w:top w:val="none" w:sz="0" w:space="0" w:color="auto"/>
        <w:left w:val="none" w:sz="0" w:space="0" w:color="auto"/>
        <w:bottom w:val="none" w:sz="0" w:space="0" w:color="auto"/>
        <w:right w:val="none" w:sz="0" w:space="0" w:color="auto"/>
      </w:divBdr>
    </w:div>
    <w:div w:id="1856382092">
      <w:bodyDiv w:val="1"/>
      <w:marLeft w:val="0"/>
      <w:marRight w:val="0"/>
      <w:marTop w:val="0"/>
      <w:marBottom w:val="0"/>
      <w:divBdr>
        <w:top w:val="none" w:sz="0" w:space="0" w:color="auto"/>
        <w:left w:val="none" w:sz="0" w:space="0" w:color="auto"/>
        <w:bottom w:val="none" w:sz="0" w:space="0" w:color="auto"/>
        <w:right w:val="none" w:sz="0" w:space="0" w:color="auto"/>
      </w:divBdr>
    </w:div>
    <w:div w:id="1856382935">
      <w:bodyDiv w:val="1"/>
      <w:marLeft w:val="0"/>
      <w:marRight w:val="0"/>
      <w:marTop w:val="0"/>
      <w:marBottom w:val="0"/>
      <w:divBdr>
        <w:top w:val="none" w:sz="0" w:space="0" w:color="auto"/>
        <w:left w:val="none" w:sz="0" w:space="0" w:color="auto"/>
        <w:bottom w:val="none" w:sz="0" w:space="0" w:color="auto"/>
        <w:right w:val="none" w:sz="0" w:space="0" w:color="auto"/>
      </w:divBdr>
    </w:div>
    <w:div w:id="1856384038">
      <w:bodyDiv w:val="1"/>
      <w:marLeft w:val="0"/>
      <w:marRight w:val="0"/>
      <w:marTop w:val="0"/>
      <w:marBottom w:val="0"/>
      <w:divBdr>
        <w:top w:val="none" w:sz="0" w:space="0" w:color="auto"/>
        <w:left w:val="none" w:sz="0" w:space="0" w:color="auto"/>
        <w:bottom w:val="none" w:sz="0" w:space="0" w:color="auto"/>
        <w:right w:val="none" w:sz="0" w:space="0" w:color="auto"/>
      </w:divBdr>
    </w:div>
    <w:div w:id="1856457837">
      <w:bodyDiv w:val="1"/>
      <w:marLeft w:val="0"/>
      <w:marRight w:val="0"/>
      <w:marTop w:val="0"/>
      <w:marBottom w:val="0"/>
      <w:divBdr>
        <w:top w:val="none" w:sz="0" w:space="0" w:color="auto"/>
        <w:left w:val="none" w:sz="0" w:space="0" w:color="auto"/>
        <w:bottom w:val="none" w:sz="0" w:space="0" w:color="auto"/>
        <w:right w:val="none" w:sz="0" w:space="0" w:color="auto"/>
      </w:divBdr>
    </w:div>
    <w:div w:id="1856461846">
      <w:bodyDiv w:val="1"/>
      <w:marLeft w:val="0"/>
      <w:marRight w:val="0"/>
      <w:marTop w:val="0"/>
      <w:marBottom w:val="0"/>
      <w:divBdr>
        <w:top w:val="none" w:sz="0" w:space="0" w:color="auto"/>
        <w:left w:val="none" w:sz="0" w:space="0" w:color="auto"/>
        <w:bottom w:val="none" w:sz="0" w:space="0" w:color="auto"/>
        <w:right w:val="none" w:sz="0" w:space="0" w:color="auto"/>
      </w:divBdr>
    </w:div>
    <w:div w:id="1856504305">
      <w:bodyDiv w:val="1"/>
      <w:marLeft w:val="0"/>
      <w:marRight w:val="0"/>
      <w:marTop w:val="0"/>
      <w:marBottom w:val="0"/>
      <w:divBdr>
        <w:top w:val="none" w:sz="0" w:space="0" w:color="auto"/>
        <w:left w:val="none" w:sz="0" w:space="0" w:color="auto"/>
        <w:bottom w:val="none" w:sz="0" w:space="0" w:color="auto"/>
        <w:right w:val="none" w:sz="0" w:space="0" w:color="auto"/>
      </w:divBdr>
    </w:div>
    <w:div w:id="1856505158">
      <w:bodyDiv w:val="1"/>
      <w:marLeft w:val="0"/>
      <w:marRight w:val="0"/>
      <w:marTop w:val="0"/>
      <w:marBottom w:val="0"/>
      <w:divBdr>
        <w:top w:val="none" w:sz="0" w:space="0" w:color="auto"/>
        <w:left w:val="none" w:sz="0" w:space="0" w:color="auto"/>
        <w:bottom w:val="none" w:sz="0" w:space="0" w:color="auto"/>
        <w:right w:val="none" w:sz="0" w:space="0" w:color="auto"/>
      </w:divBdr>
    </w:div>
    <w:div w:id="1856532792">
      <w:bodyDiv w:val="1"/>
      <w:marLeft w:val="0"/>
      <w:marRight w:val="0"/>
      <w:marTop w:val="0"/>
      <w:marBottom w:val="0"/>
      <w:divBdr>
        <w:top w:val="none" w:sz="0" w:space="0" w:color="auto"/>
        <w:left w:val="none" w:sz="0" w:space="0" w:color="auto"/>
        <w:bottom w:val="none" w:sz="0" w:space="0" w:color="auto"/>
        <w:right w:val="none" w:sz="0" w:space="0" w:color="auto"/>
      </w:divBdr>
    </w:div>
    <w:div w:id="1856535098">
      <w:bodyDiv w:val="1"/>
      <w:marLeft w:val="0"/>
      <w:marRight w:val="0"/>
      <w:marTop w:val="0"/>
      <w:marBottom w:val="0"/>
      <w:divBdr>
        <w:top w:val="none" w:sz="0" w:space="0" w:color="auto"/>
        <w:left w:val="none" w:sz="0" w:space="0" w:color="auto"/>
        <w:bottom w:val="none" w:sz="0" w:space="0" w:color="auto"/>
        <w:right w:val="none" w:sz="0" w:space="0" w:color="auto"/>
      </w:divBdr>
    </w:div>
    <w:div w:id="1856535752">
      <w:bodyDiv w:val="1"/>
      <w:marLeft w:val="0"/>
      <w:marRight w:val="0"/>
      <w:marTop w:val="0"/>
      <w:marBottom w:val="0"/>
      <w:divBdr>
        <w:top w:val="none" w:sz="0" w:space="0" w:color="auto"/>
        <w:left w:val="none" w:sz="0" w:space="0" w:color="auto"/>
        <w:bottom w:val="none" w:sz="0" w:space="0" w:color="auto"/>
        <w:right w:val="none" w:sz="0" w:space="0" w:color="auto"/>
      </w:divBdr>
    </w:div>
    <w:div w:id="1856570850">
      <w:bodyDiv w:val="1"/>
      <w:marLeft w:val="0"/>
      <w:marRight w:val="0"/>
      <w:marTop w:val="0"/>
      <w:marBottom w:val="0"/>
      <w:divBdr>
        <w:top w:val="none" w:sz="0" w:space="0" w:color="auto"/>
        <w:left w:val="none" w:sz="0" w:space="0" w:color="auto"/>
        <w:bottom w:val="none" w:sz="0" w:space="0" w:color="auto"/>
        <w:right w:val="none" w:sz="0" w:space="0" w:color="auto"/>
      </w:divBdr>
    </w:div>
    <w:div w:id="1856654137">
      <w:bodyDiv w:val="1"/>
      <w:marLeft w:val="0"/>
      <w:marRight w:val="0"/>
      <w:marTop w:val="0"/>
      <w:marBottom w:val="0"/>
      <w:divBdr>
        <w:top w:val="none" w:sz="0" w:space="0" w:color="auto"/>
        <w:left w:val="none" w:sz="0" w:space="0" w:color="auto"/>
        <w:bottom w:val="none" w:sz="0" w:space="0" w:color="auto"/>
        <w:right w:val="none" w:sz="0" w:space="0" w:color="auto"/>
      </w:divBdr>
    </w:div>
    <w:div w:id="1856796911">
      <w:bodyDiv w:val="1"/>
      <w:marLeft w:val="0"/>
      <w:marRight w:val="0"/>
      <w:marTop w:val="0"/>
      <w:marBottom w:val="0"/>
      <w:divBdr>
        <w:top w:val="none" w:sz="0" w:space="0" w:color="auto"/>
        <w:left w:val="none" w:sz="0" w:space="0" w:color="auto"/>
        <w:bottom w:val="none" w:sz="0" w:space="0" w:color="auto"/>
        <w:right w:val="none" w:sz="0" w:space="0" w:color="auto"/>
      </w:divBdr>
    </w:div>
    <w:div w:id="1856798651">
      <w:bodyDiv w:val="1"/>
      <w:marLeft w:val="0"/>
      <w:marRight w:val="0"/>
      <w:marTop w:val="0"/>
      <w:marBottom w:val="0"/>
      <w:divBdr>
        <w:top w:val="none" w:sz="0" w:space="0" w:color="auto"/>
        <w:left w:val="none" w:sz="0" w:space="0" w:color="auto"/>
        <w:bottom w:val="none" w:sz="0" w:space="0" w:color="auto"/>
        <w:right w:val="none" w:sz="0" w:space="0" w:color="auto"/>
      </w:divBdr>
    </w:div>
    <w:div w:id="1856917389">
      <w:bodyDiv w:val="1"/>
      <w:marLeft w:val="0"/>
      <w:marRight w:val="0"/>
      <w:marTop w:val="0"/>
      <w:marBottom w:val="0"/>
      <w:divBdr>
        <w:top w:val="none" w:sz="0" w:space="0" w:color="auto"/>
        <w:left w:val="none" w:sz="0" w:space="0" w:color="auto"/>
        <w:bottom w:val="none" w:sz="0" w:space="0" w:color="auto"/>
        <w:right w:val="none" w:sz="0" w:space="0" w:color="auto"/>
      </w:divBdr>
    </w:div>
    <w:div w:id="1857041293">
      <w:bodyDiv w:val="1"/>
      <w:marLeft w:val="0"/>
      <w:marRight w:val="0"/>
      <w:marTop w:val="0"/>
      <w:marBottom w:val="0"/>
      <w:divBdr>
        <w:top w:val="none" w:sz="0" w:space="0" w:color="auto"/>
        <w:left w:val="none" w:sz="0" w:space="0" w:color="auto"/>
        <w:bottom w:val="none" w:sz="0" w:space="0" w:color="auto"/>
        <w:right w:val="none" w:sz="0" w:space="0" w:color="auto"/>
      </w:divBdr>
    </w:div>
    <w:div w:id="1857110636">
      <w:bodyDiv w:val="1"/>
      <w:marLeft w:val="0"/>
      <w:marRight w:val="0"/>
      <w:marTop w:val="0"/>
      <w:marBottom w:val="0"/>
      <w:divBdr>
        <w:top w:val="none" w:sz="0" w:space="0" w:color="auto"/>
        <w:left w:val="none" w:sz="0" w:space="0" w:color="auto"/>
        <w:bottom w:val="none" w:sz="0" w:space="0" w:color="auto"/>
        <w:right w:val="none" w:sz="0" w:space="0" w:color="auto"/>
      </w:divBdr>
    </w:div>
    <w:div w:id="1857188465">
      <w:bodyDiv w:val="1"/>
      <w:marLeft w:val="0"/>
      <w:marRight w:val="0"/>
      <w:marTop w:val="0"/>
      <w:marBottom w:val="0"/>
      <w:divBdr>
        <w:top w:val="none" w:sz="0" w:space="0" w:color="auto"/>
        <w:left w:val="none" w:sz="0" w:space="0" w:color="auto"/>
        <w:bottom w:val="none" w:sz="0" w:space="0" w:color="auto"/>
        <w:right w:val="none" w:sz="0" w:space="0" w:color="auto"/>
      </w:divBdr>
    </w:div>
    <w:div w:id="1857232266">
      <w:bodyDiv w:val="1"/>
      <w:marLeft w:val="0"/>
      <w:marRight w:val="0"/>
      <w:marTop w:val="0"/>
      <w:marBottom w:val="0"/>
      <w:divBdr>
        <w:top w:val="none" w:sz="0" w:space="0" w:color="auto"/>
        <w:left w:val="none" w:sz="0" w:space="0" w:color="auto"/>
        <w:bottom w:val="none" w:sz="0" w:space="0" w:color="auto"/>
        <w:right w:val="none" w:sz="0" w:space="0" w:color="auto"/>
      </w:divBdr>
    </w:div>
    <w:div w:id="1857233791">
      <w:bodyDiv w:val="1"/>
      <w:marLeft w:val="0"/>
      <w:marRight w:val="0"/>
      <w:marTop w:val="0"/>
      <w:marBottom w:val="0"/>
      <w:divBdr>
        <w:top w:val="none" w:sz="0" w:space="0" w:color="auto"/>
        <w:left w:val="none" w:sz="0" w:space="0" w:color="auto"/>
        <w:bottom w:val="none" w:sz="0" w:space="0" w:color="auto"/>
        <w:right w:val="none" w:sz="0" w:space="0" w:color="auto"/>
      </w:divBdr>
    </w:div>
    <w:div w:id="1857308218">
      <w:bodyDiv w:val="1"/>
      <w:marLeft w:val="0"/>
      <w:marRight w:val="0"/>
      <w:marTop w:val="0"/>
      <w:marBottom w:val="0"/>
      <w:divBdr>
        <w:top w:val="none" w:sz="0" w:space="0" w:color="auto"/>
        <w:left w:val="none" w:sz="0" w:space="0" w:color="auto"/>
        <w:bottom w:val="none" w:sz="0" w:space="0" w:color="auto"/>
        <w:right w:val="none" w:sz="0" w:space="0" w:color="auto"/>
      </w:divBdr>
    </w:div>
    <w:div w:id="1857496019">
      <w:bodyDiv w:val="1"/>
      <w:marLeft w:val="0"/>
      <w:marRight w:val="0"/>
      <w:marTop w:val="0"/>
      <w:marBottom w:val="0"/>
      <w:divBdr>
        <w:top w:val="none" w:sz="0" w:space="0" w:color="auto"/>
        <w:left w:val="none" w:sz="0" w:space="0" w:color="auto"/>
        <w:bottom w:val="none" w:sz="0" w:space="0" w:color="auto"/>
        <w:right w:val="none" w:sz="0" w:space="0" w:color="auto"/>
      </w:divBdr>
    </w:div>
    <w:div w:id="1857577729">
      <w:bodyDiv w:val="1"/>
      <w:marLeft w:val="0"/>
      <w:marRight w:val="0"/>
      <w:marTop w:val="0"/>
      <w:marBottom w:val="0"/>
      <w:divBdr>
        <w:top w:val="none" w:sz="0" w:space="0" w:color="auto"/>
        <w:left w:val="none" w:sz="0" w:space="0" w:color="auto"/>
        <w:bottom w:val="none" w:sz="0" w:space="0" w:color="auto"/>
        <w:right w:val="none" w:sz="0" w:space="0" w:color="auto"/>
      </w:divBdr>
    </w:div>
    <w:div w:id="1857620600">
      <w:bodyDiv w:val="1"/>
      <w:marLeft w:val="0"/>
      <w:marRight w:val="0"/>
      <w:marTop w:val="0"/>
      <w:marBottom w:val="0"/>
      <w:divBdr>
        <w:top w:val="none" w:sz="0" w:space="0" w:color="auto"/>
        <w:left w:val="none" w:sz="0" w:space="0" w:color="auto"/>
        <w:bottom w:val="none" w:sz="0" w:space="0" w:color="auto"/>
        <w:right w:val="none" w:sz="0" w:space="0" w:color="auto"/>
      </w:divBdr>
    </w:div>
    <w:div w:id="1857622375">
      <w:bodyDiv w:val="1"/>
      <w:marLeft w:val="0"/>
      <w:marRight w:val="0"/>
      <w:marTop w:val="0"/>
      <w:marBottom w:val="0"/>
      <w:divBdr>
        <w:top w:val="none" w:sz="0" w:space="0" w:color="auto"/>
        <w:left w:val="none" w:sz="0" w:space="0" w:color="auto"/>
        <w:bottom w:val="none" w:sz="0" w:space="0" w:color="auto"/>
        <w:right w:val="none" w:sz="0" w:space="0" w:color="auto"/>
      </w:divBdr>
    </w:div>
    <w:div w:id="1857695275">
      <w:bodyDiv w:val="1"/>
      <w:marLeft w:val="0"/>
      <w:marRight w:val="0"/>
      <w:marTop w:val="0"/>
      <w:marBottom w:val="0"/>
      <w:divBdr>
        <w:top w:val="none" w:sz="0" w:space="0" w:color="auto"/>
        <w:left w:val="none" w:sz="0" w:space="0" w:color="auto"/>
        <w:bottom w:val="none" w:sz="0" w:space="0" w:color="auto"/>
        <w:right w:val="none" w:sz="0" w:space="0" w:color="auto"/>
      </w:divBdr>
    </w:div>
    <w:div w:id="1857815505">
      <w:bodyDiv w:val="1"/>
      <w:marLeft w:val="0"/>
      <w:marRight w:val="0"/>
      <w:marTop w:val="0"/>
      <w:marBottom w:val="0"/>
      <w:divBdr>
        <w:top w:val="none" w:sz="0" w:space="0" w:color="auto"/>
        <w:left w:val="none" w:sz="0" w:space="0" w:color="auto"/>
        <w:bottom w:val="none" w:sz="0" w:space="0" w:color="auto"/>
        <w:right w:val="none" w:sz="0" w:space="0" w:color="auto"/>
      </w:divBdr>
    </w:div>
    <w:div w:id="1857885772">
      <w:bodyDiv w:val="1"/>
      <w:marLeft w:val="0"/>
      <w:marRight w:val="0"/>
      <w:marTop w:val="0"/>
      <w:marBottom w:val="0"/>
      <w:divBdr>
        <w:top w:val="none" w:sz="0" w:space="0" w:color="auto"/>
        <w:left w:val="none" w:sz="0" w:space="0" w:color="auto"/>
        <w:bottom w:val="none" w:sz="0" w:space="0" w:color="auto"/>
        <w:right w:val="none" w:sz="0" w:space="0" w:color="auto"/>
      </w:divBdr>
    </w:div>
    <w:div w:id="1857886387">
      <w:bodyDiv w:val="1"/>
      <w:marLeft w:val="0"/>
      <w:marRight w:val="0"/>
      <w:marTop w:val="0"/>
      <w:marBottom w:val="0"/>
      <w:divBdr>
        <w:top w:val="none" w:sz="0" w:space="0" w:color="auto"/>
        <w:left w:val="none" w:sz="0" w:space="0" w:color="auto"/>
        <w:bottom w:val="none" w:sz="0" w:space="0" w:color="auto"/>
        <w:right w:val="none" w:sz="0" w:space="0" w:color="auto"/>
      </w:divBdr>
    </w:div>
    <w:div w:id="1857957150">
      <w:bodyDiv w:val="1"/>
      <w:marLeft w:val="0"/>
      <w:marRight w:val="0"/>
      <w:marTop w:val="0"/>
      <w:marBottom w:val="0"/>
      <w:divBdr>
        <w:top w:val="none" w:sz="0" w:space="0" w:color="auto"/>
        <w:left w:val="none" w:sz="0" w:space="0" w:color="auto"/>
        <w:bottom w:val="none" w:sz="0" w:space="0" w:color="auto"/>
        <w:right w:val="none" w:sz="0" w:space="0" w:color="auto"/>
      </w:divBdr>
    </w:div>
    <w:div w:id="1857957524">
      <w:bodyDiv w:val="1"/>
      <w:marLeft w:val="0"/>
      <w:marRight w:val="0"/>
      <w:marTop w:val="0"/>
      <w:marBottom w:val="0"/>
      <w:divBdr>
        <w:top w:val="none" w:sz="0" w:space="0" w:color="auto"/>
        <w:left w:val="none" w:sz="0" w:space="0" w:color="auto"/>
        <w:bottom w:val="none" w:sz="0" w:space="0" w:color="auto"/>
        <w:right w:val="none" w:sz="0" w:space="0" w:color="auto"/>
      </w:divBdr>
    </w:div>
    <w:div w:id="1857962234">
      <w:bodyDiv w:val="1"/>
      <w:marLeft w:val="0"/>
      <w:marRight w:val="0"/>
      <w:marTop w:val="0"/>
      <w:marBottom w:val="0"/>
      <w:divBdr>
        <w:top w:val="none" w:sz="0" w:space="0" w:color="auto"/>
        <w:left w:val="none" w:sz="0" w:space="0" w:color="auto"/>
        <w:bottom w:val="none" w:sz="0" w:space="0" w:color="auto"/>
        <w:right w:val="none" w:sz="0" w:space="0" w:color="auto"/>
      </w:divBdr>
    </w:div>
    <w:div w:id="1857965348">
      <w:bodyDiv w:val="1"/>
      <w:marLeft w:val="0"/>
      <w:marRight w:val="0"/>
      <w:marTop w:val="0"/>
      <w:marBottom w:val="0"/>
      <w:divBdr>
        <w:top w:val="none" w:sz="0" w:space="0" w:color="auto"/>
        <w:left w:val="none" w:sz="0" w:space="0" w:color="auto"/>
        <w:bottom w:val="none" w:sz="0" w:space="0" w:color="auto"/>
        <w:right w:val="none" w:sz="0" w:space="0" w:color="auto"/>
      </w:divBdr>
    </w:div>
    <w:div w:id="1858082246">
      <w:bodyDiv w:val="1"/>
      <w:marLeft w:val="0"/>
      <w:marRight w:val="0"/>
      <w:marTop w:val="0"/>
      <w:marBottom w:val="0"/>
      <w:divBdr>
        <w:top w:val="none" w:sz="0" w:space="0" w:color="auto"/>
        <w:left w:val="none" w:sz="0" w:space="0" w:color="auto"/>
        <w:bottom w:val="none" w:sz="0" w:space="0" w:color="auto"/>
        <w:right w:val="none" w:sz="0" w:space="0" w:color="auto"/>
      </w:divBdr>
    </w:div>
    <w:div w:id="1858231126">
      <w:bodyDiv w:val="1"/>
      <w:marLeft w:val="0"/>
      <w:marRight w:val="0"/>
      <w:marTop w:val="0"/>
      <w:marBottom w:val="0"/>
      <w:divBdr>
        <w:top w:val="none" w:sz="0" w:space="0" w:color="auto"/>
        <w:left w:val="none" w:sz="0" w:space="0" w:color="auto"/>
        <w:bottom w:val="none" w:sz="0" w:space="0" w:color="auto"/>
        <w:right w:val="none" w:sz="0" w:space="0" w:color="auto"/>
      </w:divBdr>
    </w:div>
    <w:div w:id="1858277233">
      <w:bodyDiv w:val="1"/>
      <w:marLeft w:val="0"/>
      <w:marRight w:val="0"/>
      <w:marTop w:val="0"/>
      <w:marBottom w:val="0"/>
      <w:divBdr>
        <w:top w:val="none" w:sz="0" w:space="0" w:color="auto"/>
        <w:left w:val="none" w:sz="0" w:space="0" w:color="auto"/>
        <w:bottom w:val="none" w:sz="0" w:space="0" w:color="auto"/>
        <w:right w:val="none" w:sz="0" w:space="0" w:color="auto"/>
      </w:divBdr>
    </w:div>
    <w:div w:id="1858346741">
      <w:bodyDiv w:val="1"/>
      <w:marLeft w:val="0"/>
      <w:marRight w:val="0"/>
      <w:marTop w:val="0"/>
      <w:marBottom w:val="0"/>
      <w:divBdr>
        <w:top w:val="none" w:sz="0" w:space="0" w:color="auto"/>
        <w:left w:val="none" w:sz="0" w:space="0" w:color="auto"/>
        <w:bottom w:val="none" w:sz="0" w:space="0" w:color="auto"/>
        <w:right w:val="none" w:sz="0" w:space="0" w:color="auto"/>
      </w:divBdr>
    </w:div>
    <w:div w:id="1858539027">
      <w:bodyDiv w:val="1"/>
      <w:marLeft w:val="0"/>
      <w:marRight w:val="0"/>
      <w:marTop w:val="0"/>
      <w:marBottom w:val="0"/>
      <w:divBdr>
        <w:top w:val="none" w:sz="0" w:space="0" w:color="auto"/>
        <w:left w:val="none" w:sz="0" w:space="0" w:color="auto"/>
        <w:bottom w:val="none" w:sz="0" w:space="0" w:color="auto"/>
        <w:right w:val="none" w:sz="0" w:space="0" w:color="auto"/>
      </w:divBdr>
    </w:div>
    <w:div w:id="1858614920">
      <w:bodyDiv w:val="1"/>
      <w:marLeft w:val="0"/>
      <w:marRight w:val="0"/>
      <w:marTop w:val="0"/>
      <w:marBottom w:val="0"/>
      <w:divBdr>
        <w:top w:val="none" w:sz="0" w:space="0" w:color="auto"/>
        <w:left w:val="none" w:sz="0" w:space="0" w:color="auto"/>
        <w:bottom w:val="none" w:sz="0" w:space="0" w:color="auto"/>
        <w:right w:val="none" w:sz="0" w:space="0" w:color="auto"/>
      </w:divBdr>
    </w:div>
    <w:div w:id="1858618928">
      <w:bodyDiv w:val="1"/>
      <w:marLeft w:val="0"/>
      <w:marRight w:val="0"/>
      <w:marTop w:val="0"/>
      <w:marBottom w:val="0"/>
      <w:divBdr>
        <w:top w:val="none" w:sz="0" w:space="0" w:color="auto"/>
        <w:left w:val="none" w:sz="0" w:space="0" w:color="auto"/>
        <w:bottom w:val="none" w:sz="0" w:space="0" w:color="auto"/>
        <w:right w:val="none" w:sz="0" w:space="0" w:color="auto"/>
      </w:divBdr>
    </w:div>
    <w:div w:id="1858688032">
      <w:bodyDiv w:val="1"/>
      <w:marLeft w:val="0"/>
      <w:marRight w:val="0"/>
      <w:marTop w:val="0"/>
      <w:marBottom w:val="0"/>
      <w:divBdr>
        <w:top w:val="none" w:sz="0" w:space="0" w:color="auto"/>
        <w:left w:val="none" w:sz="0" w:space="0" w:color="auto"/>
        <w:bottom w:val="none" w:sz="0" w:space="0" w:color="auto"/>
        <w:right w:val="none" w:sz="0" w:space="0" w:color="auto"/>
      </w:divBdr>
    </w:div>
    <w:div w:id="1858732922">
      <w:bodyDiv w:val="1"/>
      <w:marLeft w:val="0"/>
      <w:marRight w:val="0"/>
      <w:marTop w:val="0"/>
      <w:marBottom w:val="0"/>
      <w:divBdr>
        <w:top w:val="none" w:sz="0" w:space="0" w:color="auto"/>
        <w:left w:val="none" w:sz="0" w:space="0" w:color="auto"/>
        <w:bottom w:val="none" w:sz="0" w:space="0" w:color="auto"/>
        <w:right w:val="none" w:sz="0" w:space="0" w:color="auto"/>
      </w:divBdr>
    </w:div>
    <w:div w:id="1858931766">
      <w:bodyDiv w:val="1"/>
      <w:marLeft w:val="0"/>
      <w:marRight w:val="0"/>
      <w:marTop w:val="0"/>
      <w:marBottom w:val="0"/>
      <w:divBdr>
        <w:top w:val="none" w:sz="0" w:space="0" w:color="auto"/>
        <w:left w:val="none" w:sz="0" w:space="0" w:color="auto"/>
        <w:bottom w:val="none" w:sz="0" w:space="0" w:color="auto"/>
        <w:right w:val="none" w:sz="0" w:space="0" w:color="auto"/>
      </w:divBdr>
    </w:div>
    <w:div w:id="1859002627">
      <w:bodyDiv w:val="1"/>
      <w:marLeft w:val="0"/>
      <w:marRight w:val="0"/>
      <w:marTop w:val="0"/>
      <w:marBottom w:val="0"/>
      <w:divBdr>
        <w:top w:val="none" w:sz="0" w:space="0" w:color="auto"/>
        <w:left w:val="none" w:sz="0" w:space="0" w:color="auto"/>
        <w:bottom w:val="none" w:sz="0" w:space="0" w:color="auto"/>
        <w:right w:val="none" w:sz="0" w:space="0" w:color="auto"/>
      </w:divBdr>
    </w:div>
    <w:div w:id="1859003313">
      <w:bodyDiv w:val="1"/>
      <w:marLeft w:val="0"/>
      <w:marRight w:val="0"/>
      <w:marTop w:val="0"/>
      <w:marBottom w:val="0"/>
      <w:divBdr>
        <w:top w:val="none" w:sz="0" w:space="0" w:color="auto"/>
        <w:left w:val="none" w:sz="0" w:space="0" w:color="auto"/>
        <w:bottom w:val="none" w:sz="0" w:space="0" w:color="auto"/>
        <w:right w:val="none" w:sz="0" w:space="0" w:color="auto"/>
      </w:divBdr>
    </w:div>
    <w:div w:id="1859081631">
      <w:bodyDiv w:val="1"/>
      <w:marLeft w:val="0"/>
      <w:marRight w:val="0"/>
      <w:marTop w:val="0"/>
      <w:marBottom w:val="0"/>
      <w:divBdr>
        <w:top w:val="none" w:sz="0" w:space="0" w:color="auto"/>
        <w:left w:val="none" w:sz="0" w:space="0" w:color="auto"/>
        <w:bottom w:val="none" w:sz="0" w:space="0" w:color="auto"/>
        <w:right w:val="none" w:sz="0" w:space="0" w:color="auto"/>
      </w:divBdr>
    </w:div>
    <w:div w:id="1859346145">
      <w:bodyDiv w:val="1"/>
      <w:marLeft w:val="0"/>
      <w:marRight w:val="0"/>
      <w:marTop w:val="0"/>
      <w:marBottom w:val="0"/>
      <w:divBdr>
        <w:top w:val="none" w:sz="0" w:space="0" w:color="auto"/>
        <w:left w:val="none" w:sz="0" w:space="0" w:color="auto"/>
        <w:bottom w:val="none" w:sz="0" w:space="0" w:color="auto"/>
        <w:right w:val="none" w:sz="0" w:space="0" w:color="auto"/>
      </w:divBdr>
    </w:div>
    <w:div w:id="1859350022">
      <w:bodyDiv w:val="1"/>
      <w:marLeft w:val="0"/>
      <w:marRight w:val="0"/>
      <w:marTop w:val="0"/>
      <w:marBottom w:val="0"/>
      <w:divBdr>
        <w:top w:val="none" w:sz="0" w:space="0" w:color="auto"/>
        <w:left w:val="none" w:sz="0" w:space="0" w:color="auto"/>
        <w:bottom w:val="none" w:sz="0" w:space="0" w:color="auto"/>
        <w:right w:val="none" w:sz="0" w:space="0" w:color="auto"/>
      </w:divBdr>
    </w:div>
    <w:div w:id="1859390746">
      <w:bodyDiv w:val="1"/>
      <w:marLeft w:val="0"/>
      <w:marRight w:val="0"/>
      <w:marTop w:val="0"/>
      <w:marBottom w:val="0"/>
      <w:divBdr>
        <w:top w:val="none" w:sz="0" w:space="0" w:color="auto"/>
        <w:left w:val="none" w:sz="0" w:space="0" w:color="auto"/>
        <w:bottom w:val="none" w:sz="0" w:space="0" w:color="auto"/>
        <w:right w:val="none" w:sz="0" w:space="0" w:color="auto"/>
      </w:divBdr>
    </w:div>
    <w:div w:id="1859391251">
      <w:bodyDiv w:val="1"/>
      <w:marLeft w:val="0"/>
      <w:marRight w:val="0"/>
      <w:marTop w:val="0"/>
      <w:marBottom w:val="0"/>
      <w:divBdr>
        <w:top w:val="none" w:sz="0" w:space="0" w:color="auto"/>
        <w:left w:val="none" w:sz="0" w:space="0" w:color="auto"/>
        <w:bottom w:val="none" w:sz="0" w:space="0" w:color="auto"/>
        <w:right w:val="none" w:sz="0" w:space="0" w:color="auto"/>
      </w:divBdr>
    </w:div>
    <w:div w:id="1859464504">
      <w:bodyDiv w:val="1"/>
      <w:marLeft w:val="0"/>
      <w:marRight w:val="0"/>
      <w:marTop w:val="0"/>
      <w:marBottom w:val="0"/>
      <w:divBdr>
        <w:top w:val="none" w:sz="0" w:space="0" w:color="auto"/>
        <w:left w:val="none" w:sz="0" w:space="0" w:color="auto"/>
        <w:bottom w:val="none" w:sz="0" w:space="0" w:color="auto"/>
        <w:right w:val="none" w:sz="0" w:space="0" w:color="auto"/>
      </w:divBdr>
    </w:div>
    <w:div w:id="1859545321">
      <w:bodyDiv w:val="1"/>
      <w:marLeft w:val="0"/>
      <w:marRight w:val="0"/>
      <w:marTop w:val="0"/>
      <w:marBottom w:val="0"/>
      <w:divBdr>
        <w:top w:val="none" w:sz="0" w:space="0" w:color="auto"/>
        <w:left w:val="none" w:sz="0" w:space="0" w:color="auto"/>
        <w:bottom w:val="none" w:sz="0" w:space="0" w:color="auto"/>
        <w:right w:val="none" w:sz="0" w:space="0" w:color="auto"/>
      </w:divBdr>
    </w:div>
    <w:div w:id="1859613382">
      <w:bodyDiv w:val="1"/>
      <w:marLeft w:val="0"/>
      <w:marRight w:val="0"/>
      <w:marTop w:val="0"/>
      <w:marBottom w:val="0"/>
      <w:divBdr>
        <w:top w:val="none" w:sz="0" w:space="0" w:color="auto"/>
        <w:left w:val="none" w:sz="0" w:space="0" w:color="auto"/>
        <w:bottom w:val="none" w:sz="0" w:space="0" w:color="auto"/>
        <w:right w:val="none" w:sz="0" w:space="0" w:color="auto"/>
      </w:divBdr>
    </w:div>
    <w:div w:id="1859660303">
      <w:bodyDiv w:val="1"/>
      <w:marLeft w:val="0"/>
      <w:marRight w:val="0"/>
      <w:marTop w:val="0"/>
      <w:marBottom w:val="0"/>
      <w:divBdr>
        <w:top w:val="none" w:sz="0" w:space="0" w:color="auto"/>
        <w:left w:val="none" w:sz="0" w:space="0" w:color="auto"/>
        <w:bottom w:val="none" w:sz="0" w:space="0" w:color="auto"/>
        <w:right w:val="none" w:sz="0" w:space="0" w:color="auto"/>
      </w:divBdr>
    </w:div>
    <w:div w:id="1859730815">
      <w:bodyDiv w:val="1"/>
      <w:marLeft w:val="0"/>
      <w:marRight w:val="0"/>
      <w:marTop w:val="0"/>
      <w:marBottom w:val="0"/>
      <w:divBdr>
        <w:top w:val="none" w:sz="0" w:space="0" w:color="auto"/>
        <w:left w:val="none" w:sz="0" w:space="0" w:color="auto"/>
        <w:bottom w:val="none" w:sz="0" w:space="0" w:color="auto"/>
        <w:right w:val="none" w:sz="0" w:space="0" w:color="auto"/>
      </w:divBdr>
    </w:div>
    <w:div w:id="1859811426">
      <w:bodyDiv w:val="1"/>
      <w:marLeft w:val="0"/>
      <w:marRight w:val="0"/>
      <w:marTop w:val="0"/>
      <w:marBottom w:val="0"/>
      <w:divBdr>
        <w:top w:val="none" w:sz="0" w:space="0" w:color="auto"/>
        <w:left w:val="none" w:sz="0" w:space="0" w:color="auto"/>
        <w:bottom w:val="none" w:sz="0" w:space="0" w:color="auto"/>
        <w:right w:val="none" w:sz="0" w:space="0" w:color="auto"/>
      </w:divBdr>
    </w:div>
    <w:div w:id="1859852864">
      <w:bodyDiv w:val="1"/>
      <w:marLeft w:val="0"/>
      <w:marRight w:val="0"/>
      <w:marTop w:val="0"/>
      <w:marBottom w:val="0"/>
      <w:divBdr>
        <w:top w:val="none" w:sz="0" w:space="0" w:color="auto"/>
        <w:left w:val="none" w:sz="0" w:space="0" w:color="auto"/>
        <w:bottom w:val="none" w:sz="0" w:space="0" w:color="auto"/>
        <w:right w:val="none" w:sz="0" w:space="0" w:color="auto"/>
      </w:divBdr>
    </w:div>
    <w:div w:id="1859928690">
      <w:bodyDiv w:val="1"/>
      <w:marLeft w:val="0"/>
      <w:marRight w:val="0"/>
      <w:marTop w:val="0"/>
      <w:marBottom w:val="0"/>
      <w:divBdr>
        <w:top w:val="none" w:sz="0" w:space="0" w:color="auto"/>
        <w:left w:val="none" w:sz="0" w:space="0" w:color="auto"/>
        <w:bottom w:val="none" w:sz="0" w:space="0" w:color="auto"/>
        <w:right w:val="none" w:sz="0" w:space="0" w:color="auto"/>
      </w:divBdr>
    </w:div>
    <w:div w:id="1859929676">
      <w:bodyDiv w:val="1"/>
      <w:marLeft w:val="0"/>
      <w:marRight w:val="0"/>
      <w:marTop w:val="0"/>
      <w:marBottom w:val="0"/>
      <w:divBdr>
        <w:top w:val="none" w:sz="0" w:space="0" w:color="auto"/>
        <w:left w:val="none" w:sz="0" w:space="0" w:color="auto"/>
        <w:bottom w:val="none" w:sz="0" w:space="0" w:color="auto"/>
        <w:right w:val="none" w:sz="0" w:space="0" w:color="auto"/>
      </w:divBdr>
    </w:div>
    <w:div w:id="1860003223">
      <w:bodyDiv w:val="1"/>
      <w:marLeft w:val="0"/>
      <w:marRight w:val="0"/>
      <w:marTop w:val="0"/>
      <w:marBottom w:val="0"/>
      <w:divBdr>
        <w:top w:val="none" w:sz="0" w:space="0" w:color="auto"/>
        <w:left w:val="none" w:sz="0" w:space="0" w:color="auto"/>
        <w:bottom w:val="none" w:sz="0" w:space="0" w:color="auto"/>
        <w:right w:val="none" w:sz="0" w:space="0" w:color="auto"/>
      </w:divBdr>
    </w:div>
    <w:div w:id="1860006876">
      <w:bodyDiv w:val="1"/>
      <w:marLeft w:val="0"/>
      <w:marRight w:val="0"/>
      <w:marTop w:val="0"/>
      <w:marBottom w:val="0"/>
      <w:divBdr>
        <w:top w:val="none" w:sz="0" w:space="0" w:color="auto"/>
        <w:left w:val="none" w:sz="0" w:space="0" w:color="auto"/>
        <w:bottom w:val="none" w:sz="0" w:space="0" w:color="auto"/>
        <w:right w:val="none" w:sz="0" w:space="0" w:color="auto"/>
      </w:divBdr>
    </w:div>
    <w:div w:id="1860116954">
      <w:bodyDiv w:val="1"/>
      <w:marLeft w:val="0"/>
      <w:marRight w:val="0"/>
      <w:marTop w:val="0"/>
      <w:marBottom w:val="0"/>
      <w:divBdr>
        <w:top w:val="none" w:sz="0" w:space="0" w:color="auto"/>
        <w:left w:val="none" w:sz="0" w:space="0" w:color="auto"/>
        <w:bottom w:val="none" w:sz="0" w:space="0" w:color="auto"/>
        <w:right w:val="none" w:sz="0" w:space="0" w:color="auto"/>
      </w:divBdr>
    </w:div>
    <w:div w:id="1860124995">
      <w:bodyDiv w:val="1"/>
      <w:marLeft w:val="0"/>
      <w:marRight w:val="0"/>
      <w:marTop w:val="0"/>
      <w:marBottom w:val="0"/>
      <w:divBdr>
        <w:top w:val="none" w:sz="0" w:space="0" w:color="auto"/>
        <w:left w:val="none" w:sz="0" w:space="0" w:color="auto"/>
        <w:bottom w:val="none" w:sz="0" w:space="0" w:color="auto"/>
        <w:right w:val="none" w:sz="0" w:space="0" w:color="auto"/>
      </w:divBdr>
    </w:div>
    <w:div w:id="1860200949">
      <w:bodyDiv w:val="1"/>
      <w:marLeft w:val="0"/>
      <w:marRight w:val="0"/>
      <w:marTop w:val="0"/>
      <w:marBottom w:val="0"/>
      <w:divBdr>
        <w:top w:val="none" w:sz="0" w:space="0" w:color="auto"/>
        <w:left w:val="none" w:sz="0" w:space="0" w:color="auto"/>
        <w:bottom w:val="none" w:sz="0" w:space="0" w:color="auto"/>
        <w:right w:val="none" w:sz="0" w:space="0" w:color="auto"/>
      </w:divBdr>
    </w:div>
    <w:div w:id="1860314357">
      <w:bodyDiv w:val="1"/>
      <w:marLeft w:val="0"/>
      <w:marRight w:val="0"/>
      <w:marTop w:val="0"/>
      <w:marBottom w:val="0"/>
      <w:divBdr>
        <w:top w:val="none" w:sz="0" w:space="0" w:color="auto"/>
        <w:left w:val="none" w:sz="0" w:space="0" w:color="auto"/>
        <w:bottom w:val="none" w:sz="0" w:space="0" w:color="auto"/>
        <w:right w:val="none" w:sz="0" w:space="0" w:color="auto"/>
      </w:divBdr>
    </w:div>
    <w:div w:id="1860461190">
      <w:bodyDiv w:val="1"/>
      <w:marLeft w:val="0"/>
      <w:marRight w:val="0"/>
      <w:marTop w:val="0"/>
      <w:marBottom w:val="0"/>
      <w:divBdr>
        <w:top w:val="none" w:sz="0" w:space="0" w:color="auto"/>
        <w:left w:val="none" w:sz="0" w:space="0" w:color="auto"/>
        <w:bottom w:val="none" w:sz="0" w:space="0" w:color="auto"/>
        <w:right w:val="none" w:sz="0" w:space="0" w:color="auto"/>
      </w:divBdr>
    </w:div>
    <w:div w:id="1860463201">
      <w:bodyDiv w:val="1"/>
      <w:marLeft w:val="0"/>
      <w:marRight w:val="0"/>
      <w:marTop w:val="0"/>
      <w:marBottom w:val="0"/>
      <w:divBdr>
        <w:top w:val="none" w:sz="0" w:space="0" w:color="auto"/>
        <w:left w:val="none" w:sz="0" w:space="0" w:color="auto"/>
        <w:bottom w:val="none" w:sz="0" w:space="0" w:color="auto"/>
        <w:right w:val="none" w:sz="0" w:space="0" w:color="auto"/>
      </w:divBdr>
      <w:divsChild>
        <w:div w:id="996495178">
          <w:marLeft w:val="0"/>
          <w:marRight w:val="0"/>
          <w:marTop w:val="0"/>
          <w:marBottom w:val="0"/>
          <w:divBdr>
            <w:top w:val="none" w:sz="0" w:space="0" w:color="auto"/>
            <w:left w:val="none" w:sz="0" w:space="0" w:color="auto"/>
            <w:bottom w:val="none" w:sz="0" w:space="0" w:color="auto"/>
            <w:right w:val="none" w:sz="0" w:space="0" w:color="auto"/>
          </w:divBdr>
          <w:divsChild>
            <w:div w:id="75592837">
              <w:marLeft w:val="0"/>
              <w:marRight w:val="0"/>
              <w:marTop w:val="0"/>
              <w:marBottom w:val="0"/>
              <w:divBdr>
                <w:top w:val="none" w:sz="0" w:space="0" w:color="auto"/>
                <w:left w:val="none" w:sz="0" w:space="0" w:color="auto"/>
                <w:bottom w:val="none" w:sz="0" w:space="0" w:color="auto"/>
                <w:right w:val="none" w:sz="0" w:space="0" w:color="auto"/>
              </w:divBdr>
            </w:div>
            <w:div w:id="169563668">
              <w:marLeft w:val="0"/>
              <w:marRight w:val="0"/>
              <w:marTop w:val="0"/>
              <w:marBottom w:val="0"/>
              <w:divBdr>
                <w:top w:val="none" w:sz="0" w:space="0" w:color="auto"/>
                <w:left w:val="none" w:sz="0" w:space="0" w:color="auto"/>
                <w:bottom w:val="none" w:sz="0" w:space="0" w:color="auto"/>
                <w:right w:val="none" w:sz="0" w:space="0" w:color="auto"/>
              </w:divBdr>
            </w:div>
            <w:div w:id="338777539">
              <w:marLeft w:val="0"/>
              <w:marRight w:val="0"/>
              <w:marTop w:val="0"/>
              <w:marBottom w:val="0"/>
              <w:divBdr>
                <w:top w:val="none" w:sz="0" w:space="0" w:color="auto"/>
                <w:left w:val="none" w:sz="0" w:space="0" w:color="auto"/>
                <w:bottom w:val="none" w:sz="0" w:space="0" w:color="auto"/>
                <w:right w:val="none" w:sz="0" w:space="0" w:color="auto"/>
              </w:divBdr>
            </w:div>
            <w:div w:id="502012952">
              <w:marLeft w:val="0"/>
              <w:marRight w:val="0"/>
              <w:marTop w:val="0"/>
              <w:marBottom w:val="0"/>
              <w:divBdr>
                <w:top w:val="none" w:sz="0" w:space="0" w:color="auto"/>
                <w:left w:val="none" w:sz="0" w:space="0" w:color="auto"/>
                <w:bottom w:val="none" w:sz="0" w:space="0" w:color="auto"/>
                <w:right w:val="none" w:sz="0" w:space="0" w:color="auto"/>
              </w:divBdr>
            </w:div>
            <w:div w:id="509565838">
              <w:marLeft w:val="0"/>
              <w:marRight w:val="0"/>
              <w:marTop w:val="0"/>
              <w:marBottom w:val="0"/>
              <w:divBdr>
                <w:top w:val="none" w:sz="0" w:space="0" w:color="auto"/>
                <w:left w:val="none" w:sz="0" w:space="0" w:color="auto"/>
                <w:bottom w:val="none" w:sz="0" w:space="0" w:color="auto"/>
                <w:right w:val="none" w:sz="0" w:space="0" w:color="auto"/>
              </w:divBdr>
            </w:div>
            <w:div w:id="643656795">
              <w:marLeft w:val="0"/>
              <w:marRight w:val="0"/>
              <w:marTop w:val="0"/>
              <w:marBottom w:val="0"/>
              <w:divBdr>
                <w:top w:val="none" w:sz="0" w:space="0" w:color="auto"/>
                <w:left w:val="none" w:sz="0" w:space="0" w:color="auto"/>
                <w:bottom w:val="none" w:sz="0" w:space="0" w:color="auto"/>
                <w:right w:val="none" w:sz="0" w:space="0" w:color="auto"/>
              </w:divBdr>
            </w:div>
            <w:div w:id="678703139">
              <w:marLeft w:val="0"/>
              <w:marRight w:val="0"/>
              <w:marTop w:val="0"/>
              <w:marBottom w:val="0"/>
              <w:divBdr>
                <w:top w:val="none" w:sz="0" w:space="0" w:color="auto"/>
                <w:left w:val="none" w:sz="0" w:space="0" w:color="auto"/>
                <w:bottom w:val="none" w:sz="0" w:space="0" w:color="auto"/>
                <w:right w:val="none" w:sz="0" w:space="0" w:color="auto"/>
              </w:divBdr>
            </w:div>
            <w:div w:id="746464114">
              <w:marLeft w:val="0"/>
              <w:marRight w:val="0"/>
              <w:marTop w:val="0"/>
              <w:marBottom w:val="0"/>
              <w:divBdr>
                <w:top w:val="none" w:sz="0" w:space="0" w:color="auto"/>
                <w:left w:val="none" w:sz="0" w:space="0" w:color="auto"/>
                <w:bottom w:val="none" w:sz="0" w:space="0" w:color="auto"/>
                <w:right w:val="none" w:sz="0" w:space="0" w:color="auto"/>
              </w:divBdr>
            </w:div>
            <w:div w:id="770197187">
              <w:marLeft w:val="0"/>
              <w:marRight w:val="0"/>
              <w:marTop w:val="0"/>
              <w:marBottom w:val="0"/>
              <w:divBdr>
                <w:top w:val="none" w:sz="0" w:space="0" w:color="auto"/>
                <w:left w:val="none" w:sz="0" w:space="0" w:color="auto"/>
                <w:bottom w:val="none" w:sz="0" w:space="0" w:color="auto"/>
                <w:right w:val="none" w:sz="0" w:space="0" w:color="auto"/>
              </w:divBdr>
            </w:div>
            <w:div w:id="817574117">
              <w:marLeft w:val="0"/>
              <w:marRight w:val="0"/>
              <w:marTop w:val="0"/>
              <w:marBottom w:val="0"/>
              <w:divBdr>
                <w:top w:val="none" w:sz="0" w:space="0" w:color="auto"/>
                <w:left w:val="none" w:sz="0" w:space="0" w:color="auto"/>
                <w:bottom w:val="none" w:sz="0" w:space="0" w:color="auto"/>
                <w:right w:val="none" w:sz="0" w:space="0" w:color="auto"/>
              </w:divBdr>
            </w:div>
            <w:div w:id="1052848316">
              <w:marLeft w:val="0"/>
              <w:marRight w:val="0"/>
              <w:marTop w:val="0"/>
              <w:marBottom w:val="0"/>
              <w:divBdr>
                <w:top w:val="none" w:sz="0" w:space="0" w:color="auto"/>
                <w:left w:val="none" w:sz="0" w:space="0" w:color="auto"/>
                <w:bottom w:val="none" w:sz="0" w:space="0" w:color="auto"/>
                <w:right w:val="none" w:sz="0" w:space="0" w:color="auto"/>
              </w:divBdr>
            </w:div>
            <w:div w:id="1096948489">
              <w:marLeft w:val="0"/>
              <w:marRight w:val="0"/>
              <w:marTop w:val="0"/>
              <w:marBottom w:val="0"/>
              <w:divBdr>
                <w:top w:val="none" w:sz="0" w:space="0" w:color="auto"/>
                <w:left w:val="none" w:sz="0" w:space="0" w:color="auto"/>
                <w:bottom w:val="none" w:sz="0" w:space="0" w:color="auto"/>
                <w:right w:val="none" w:sz="0" w:space="0" w:color="auto"/>
              </w:divBdr>
            </w:div>
            <w:div w:id="1147165698">
              <w:marLeft w:val="0"/>
              <w:marRight w:val="0"/>
              <w:marTop w:val="0"/>
              <w:marBottom w:val="0"/>
              <w:divBdr>
                <w:top w:val="none" w:sz="0" w:space="0" w:color="auto"/>
                <w:left w:val="none" w:sz="0" w:space="0" w:color="auto"/>
                <w:bottom w:val="none" w:sz="0" w:space="0" w:color="auto"/>
                <w:right w:val="none" w:sz="0" w:space="0" w:color="auto"/>
              </w:divBdr>
            </w:div>
            <w:div w:id="1186478746">
              <w:marLeft w:val="0"/>
              <w:marRight w:val="0"/>
              <w:marTop w:val="0"/>
              <w:marBottom w:val="0"/>
              <w:divBdr>
                <w:top w:val="none" w:sz="0" w:space="0" w:color="auto"/>
                <w:left w:val="none" w:sz="0" w:space="0" w:color="auto"/>
                <w:bottom w:val="none" w:sz="0" w:space="0" w:color="auto"/>
                <w:right w:val="none" w:sz="0" w:space="0" w:color="auto"/>
              </w:divBdr>
            </w:div>
            <w:div w:id="1204442680">
              <w:marLeft w:val="0"/>
              <w:marRight w:val="0"/>
              <w:marTop w:val="0"/>
              <w:marBottom w:val="0"/>
              <w:divBdr>
                <w:top w:val="none" w:sz="0" w:space="0" w:color="auto"/>
                <w:left w:val="none" w:sz="0" w:space="0" w:color="auto"/>
                <w:bottom w:val="none" w:sz="0" w:space="0" w:color="auto"/>
                <w:right w:val="none" w:sz="0" w:space="0" w:color="auto"/>
              </w:divBdr>
            </w:div>
            <w:div w:id="1365474299">
              <w:marLeft w:val="0"/>
              <w:marRight w:val="0"/>
              <w:marTop w:val="0"/>
              <w:marBottom w:val="0"/>
              <w:divBdr>
                <w:top w:val="none" w:sz="0" w:space="0" w:color="auto"/>
                <w:left w:val="none" w:sz="0" w:space="0" w:color="auto"/>
                <w:bottom w:val="none" w:sz="0" w:space="0" w:color="auto"/>
                <w:right w:val="none" w:sz="0" w:space="0" w:color="auto"/>
              </w:divBdr>
            </w:div>
            <w:div w:id="1415083797">
              <w:marLeft w:val="0"/>
              <w:marRight w:val="0"/>
              <w:marTop w:val="0"/>
              <w:marBottom w:val="0"/>
              <w:divBdr>
                <w:top w:val="none" w:sz="0" w:space="0" w:color="auto"/>
                <w:left w:val="none" w:sz="0" w:space="0" w:color="auto"/>
                <w:bottom w:val="none" w:sz="0" w:space="0" w:color="auto"/>
                <w:right w:val="none" w:sz="0" w:space="0" w:color="auto"/>
              </w:divBdr>
            </w:div>
            <w:div w:id="1437948622">
              <w:marLeft w:val="0"/>
              <w:marRight w:val="0"/>
              <w:marTop w:val="0"/>
              <w:marBottom w:val="0"/>
              <w:divBdr>
                <w:top w:val="none" w:sz="0" w:space="0" w:color="auto"/>
                <w:left w:val="none" w:sz="0" w:space="0" w:color="auto"/>
                <w:bottom w:val="none" w:sz="0" w:space="0" w:color="auto"/>
                <w:right w:val="none" w:sz="0" w:space="0" w:color="auto"/>
              </w:divBdr>
            </w:div>
            <w:div w:id="1444569784">
              <w:marLeft w:val="0"/>
              <w:marRight w:val="0"/>
              <w:marTop w:val="0"/>
              <w:marBottom w:val="0"/>
              <w:divBdr>
                <w:top w:val="none" w:sz="0" w:space="0" w:color="auto"/>
                <w:left w:val="none" w:sz="0" w:space="0" w:color="auto"/>
                <w:bottom w:val="none" w:sz="0" w:space="0" w:color="auto"/>
                <w:right w:val="none" w:sz="0" w:space="0" w:color="auto"/>
              </w:divBdr>
            </w:div>
            <w:div w:id="1480078930">
              <w:marLeft w:val="0"/>
              <w:marRight w:val="0"/>
              <w:marTop w:val="0"/>
              <w:marBottom w:val="0"/>
              <w:divBdr>
                <w:top w:val="none" w:sz="0" w:space="0" w:color="auto"/>
                <w:left w:val="none" w:sz="0" w:space="0" w:color="auto"/>
                <w:bottom w:val="none" w:sz="0" w:space="0" w:color="auto"/>
                <w:right w:val="none" w:sz="0" w:space="0" w:color="auto"/>
              </w:divBdr>
            </w:div>
            <w:div w:id="1480342513">
              <w:marLeft w:val="0"/>
              <w:marRight w:val="0"/>
              <w:marTop w:val="0"/>
              <w:marBottom w:val="0"/>
              <w:divBdr>
                <w:top w:val="none" w:sz="0" w:space="0" w:color="auto"/>
                <w:left w:val="none" w:sz="0" w:space="0" w:color="auto"/>
                <w:bottom w:val="none" w:sz="0" w:space="0" w:color="auto"/>
                <w:right w:val="none" w:sz="0" w:space="0" w:color="auto"/>
              </w:divBdr>
            </w:div>
            <w:div w:id="1739939598">
              <w:marLeft w:val="0"/>
              <w:marRight w:val="0"/>
              <w:marTop w:val="0"/>
              <w:marBottom w:val="0"/>
              <w:divBdr>
                <w:top w:val="none" w:sz="0" w:space="0" w:color="auto"/>
                <w:left w:val="none" w:sz="0" w:space="0" w:color="auto"/>
                <w:bottom w:val="none" w:sz="0" w:space="0" w:color="auto"/>
                <w:right w:val="none" w:sz="0" w:space="0" w:color="auto"/>
              </w:divBdr>
            </w:div>
            <w:div w:id="1763140127">
              <w:marLeft w:val="0"/>
              <w:marRight w:val="0"/>
              <w:marTop w:val="0"/>
              <w:marBottom w:val="0"/>
              <w:divBdr>
                <w:top w:val="none" w:sz="0" w:space="0" w:color="auto"/>
                <w:left w:val="none" w:sz="0" w:space="0" w:color="auto"/>
                <w:bottom w:val="none" w:sz="0" w:space="0" w:color="auto"/>
                <w:right w:val="none" w:sz="0" w:space="0" w:color="auto"/>
              </w:divBdr>
            </w:div>
            <w:div w:id="1861119496">
              <w:marLeft w:val="0"/>
              <w:marRight w:val="0"/>
              <w:marTop w:val="0"/>
              <w:marBottom w:val="0"/>
              <w:divBdr>
                <w:top w:val="none" w:sz="0" w:space="0" w:color="auto"/>
                <w:left w:val="none" w:sz="0" w:space="0" w:color="auto"/>
                <w:bottom w:val="none" w:sz="0" w:space="0" w:color="auto"/>
                <w:right w:val="none" w:sz="0" w:space="0" w:color="auto"/>
              </w:divBdr>
            </w:div>
            <w:div w:id="2007244487">
              <w:marLeft w:val="0"/>
              <w:marRight w:val="0"/>
              <w:marTop w:val="0"/>
              <w:marBottom w:val="0"/>
              <w:divBdr>
                <w:top w:val="none" w:sz="0" w:space="0" w:color="auto"/>
                <w:left w:val="none" w:sz="0" w:space="0" w:color="auto"/>
                <w:bottom w:val="none" w:sz="0" w:space="0" w:color="auto"/>
                <w:right w:val="none" w:sz="0" w:space="0" w:color="auto"/>
              </w:divBdr>
            </w:div>
            <w:div w:id="2035107755">
              <w:marLeft w:val="0"/>
              <w:marRight w:val="0"/>
              <w:marTop w:val="0"/>
              <w:marBottom w:val="0"/>
              <w:divBdr>
                <w:top w:val="none" w:sz="0" w:space="0" w:color="auto"/>
                <w:left w:val="none" w:sz="0" w:space="0" w:color="auto"/>
                <w:bottom w:val="none" w:sz="0" w:space="0" w:color="auto"/>
                <w:right w:val="none" w:sz="0" w:space="0" w:color="auto"/>
              </w:divBdr>
            </w:div>
            <w:div w:id="2036417977">
              <w:marLeft w:val="0"/>
              <w:marRight w:val="0"/>
              <w:marTop w:val="0"/>
              <w:marBottom w:val="0"/>
              <w:divBdr>
                <w:top w:val="none" w:sz="0" w:space="0" w:color="auto"/>
                <w:left w:val="none" w:sz="0" w:space="0" w:color="auto"/>
                <w:bottom w:val="none" w:sz="0" w:space="0" w:color="auto"/>
                <w:right w:val="none" w:sz="0" w:space="0" w:color="auto"/>
              </w:divBdr>
            </w:div>
            <w:div w:id="208255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5945">
      <w:bodyDiv w:val="1"/>
      <w:marLeft w:val="0"/>
      <w:marRight w:val="0"/>
      <w:marTop w:val="0"/>
      <w:marBottom w:val="0"/>
      <w:divBdr>
        <w:top w:val="none" w:sz="0" w:space="0" w:color="auto"/>
        <w:left w:val="none" w:sz="0" w:space="0" w:color="auto"/>
        <w:bottom w:val="none" w:sz="0" w:space="0" w:color="auto"/>
        <w:right w:val="none" w:sz="0" w:space="0" w:color="auto"/>
      </w:divBdr>
    </w:div>
    <w:div w:id="1860510839">
      <w:bodyDiv w:val="1"/>
      <w:marLeft w:val="0"/>
      <w:marRight w:val="0"/>
      <w:marTop w:val="0"/>
      <w:marBottom w:val="0"/>
      <w:divBdr>
        <w:top w:val="none" w:sz="0" w:space="0" w:color="auto"/>
        <w:left w:val="none" w:sz="0" w:space="0" w:color="auto"/>
        <w:bottom w:val="none" w:sz="0" w:space="0" w:color="auto"/>
        <w:right w:val="none" w:sz="0" w:space="0" w:color="auto"/>
      </w:divBdr>
    </w:div>
    <w:div w:id="1860581731">
      <w:bodyDiv w:val="1"/>
      <w:marLeft w:val="0"/>
      <w:marRight w:val="0"/>
      <w:marTop w:val="0"/>
      <w:marBottom w:val="0"/>
      <w:divBdr>
        <w:top w:val="none" w:sz="0" w:space="0" w:color="auto"/>
        <w:left w:val="none" w:sz="0" w:space="0" w:color="auto"/>
        <w:bottom w:val="none" w:sz="0" w:space="0" w:color="auto"/>
        <w:right w:val="none" w:sz="0" w:space="0" w:color="auto"/>
      </w:divBdr>
    </w:div>
    <w:div w:id="1860653819">
      <w:bodyDiv w:val="1"/>
      <w:marLeft w:val="0"/>
      <w:marRight w:val="0"/>
      <w:marTop w:val="0"/>
      <w:marBottom w:val="0"/>
      <w:divBdr>
        <w:top w:val="none" w:sz="0" w:space="0" w:color="auto"/>
        <w:left w:val="none" w:sz="0" w:space="0" w:color="auto"/>
        <w:bottom w:val="none" w:sz="0" w:space="0" w:color="auto"/>
        <w:right w:val="none" w:sz="0" w:space="0" w:color="auto"/>
      </w:divBdr>
    </w:div>
    <w:div w:id="1860699559">
      <w:bodyDiv w:val="1"/>
      <w:marLeft w:val="0"/>
      <w:marRight w:val="0"/>
      <w:marTop w:val="0"/>
      <w:marBottom w:val="0"/>
      <w:divBdr>
        <w:top w:val="none" w:sz="0" w:space="0" w:color="auto"/>
        <w:left w:val="none" w:sz="0" w:space="0" w:color="auto"/>
        <w:bottom w:val="none" w:sz="0" w:space="0" w:color="auto"/>
        <w:right w:val="none" w:sz="0" w:space="0" w:color="auto"/>
      </w:divBdr>
    </w:div>
    <w:div w:id="1860702488">
      <w:bodyDiv w:val="1"/>
      <w:marLeft w:val="0"/>
      <w:marRight w:val="0"/>
      <w:marTop w:val="0"/>
      <w:marBottom w:val="0"/>
      <w:divBdr>
        <w:top w:val="none" w:sz="0" w:space="0" w:color="auto"/>
        <w:left w:val="none" w:sz="0" w:space="0" w:color="auto"/>
        <w:bottom w:val="none" w:sz="0" w:space="0" w:color="auto"/>
        <w:right w:val="none" w:sz="0" w:space="0" w:color="auto"/>
      </w:divBdr>
    </w:div>
    <w:div w:id="1860777947">
      <w:bodyDiv w:val="1"/>
      <w:marLeft w:val="0"/>
      <w:marRight w:val="0"/>
      <w:marTop w:val="0"/>
      <w:marBottom w:val="0"/>
      <w:divBdr>
        <w:top w:val="none" w:sz="0" w:space="0" w:color="auto"/>
        <w:left w:val="none" w:sz="0" w:space="0" w:color="auto"/>
        <w:bottom w:val="none" w:sz="0" w:space="0" w:color="auto"/>
        <w:right w:val="none" w:sz="0" w:space="0" w:color="auto"/>
      </w:divBdr>
    </w:div>
    <w:div w:id="1860898612">
      <w:bodyDiv w:val="1"/>
      <w:marLeft w:val="0"/>
      <w:marRight w:val="0"/>
      <w:marTop w:val="0"/>
      <w:marBottom w:val="0"/>
      <w:divBdr>
        <w:top w:val="none" w:sz="0" w:space="0" w:color="auto"/>
        <w:left w:val="none" w:sz="0" w:space="0" w:color="auto"/>
        <w:bottom w:val="none" w:sz="0" w:space="0" w:color="auto"/>
        <w:right w:val="none" w:sz="0" w:space="0" w:color="auto"/>
      </w:divBdr>
    </w:div>
    <w:div w:id="1860923218">
      <w:bodyDiv w:val="1"/>
      <w:marLeft w:val="0"/>
      <w:marRight w:val="0"/>
      <w:marTop w:val="0"/>
      <w:marBottom w:val="0"/>
      <w:divBdr>
        <w:top w:val="none" w:sz="0" w:space="0" w:color="auto"/>
        <w:left w:val="none" w:sz="0" w:space="0" w:color="auto"/>
        <w:bottom w:val="none" w:sz="0" w:space="0" w:color="auto"/>
        <w:right w:val="none" w:sz="0" w:space="0" w:color="auto"/>
      </w:divBdr>
    </w:div>
    <w:div w:id="1860968153">
      <w:bodyDiv w:val="1"/>
      <w:marLeft w:val="0"/>
      <w:marRight w:val="0"/>
      <w:marTop w:val="0"/>
      <w:marBottom w:val="0"/>
      <w:divBdr>
        <w:top w:val="none" w:sz="0" w:space="0" w:color="auto"/>
        <w:left w:val="none" w:sz="0" w:space="0" w:color="auto"/>
        <w:bottom w:val="none" w:sz="0" w:space="0" w:color="auto"/>
        <w:right w:val="none" w:sz="0" w:space="0" w:color="auto"/>
      </w:divBdr>
    </w:div>
    <w:div w:id="1861115259">
      <w:bodyDiv w:val="1"/>
      <w:marLeft w:val="0"/>
      <w:marRight w:val="0"/>
      <w:marTop w:val="0"/>
      <w:marBottom w:val="0"/>
      <w:divBdr>
        <w:top w:val="none" w:sz="0" w:space="0" w:color="auto"/>
        <w:left w:val="none" w:sz="0" w:space="0" w:color="auto"/>
        <w:bottom w:val="none" w:sz="0" w:space="0" w:color="auto"/>
        <w:right w:val="none" w:sz="0" w:space="0" w:color="auto"/>
      </w:divBdr>
    </w:div>
    <w:div w:id="1861237621">
      <w:bodyDiv w:val="1"/>
      <w:marLeft w:val="0"/>
      <w:marRight w:val="0"/>
      <w:marTop w:val="0"/>
      <w:marBottom w:val="0"/>
      <w:divBdr>
        <w:top w:val="none" w:sz="0" w:space="0" w:color="auto"/>
        <w:left w:val="none" w:sz="0" w:space="0" w:color="auto"/>
        <w:bottom w:val="none" w:sz="0" w:space="0" w:color="auto"/>
        <w:right w:val="none" w:sz="0" w:space="0" w:color="auto"/>
      </w:divBdr>
    </w:div>
    <w:div w:id="1861238369">
      <w:bodyDiv w:val="1"/>
      <w:marLeft w:val="0"/>
      <w:marRight w:val="0"/>
      <w:marTop w:val="0"/>
      <w:marBottom w:val="0"/>
      <w:divBdr>
        <w:top w:val="none" w:sz="0" w:space="0" w:color="auto"/>
        <w:left w:val="none" w:sz="0" w:space="0" w:color="auto"/>
        <w:bottom w:val="none" w:sz="0" w:space="0" w:color="auto"/>
        <w:right w:val="none" w:sz="0" w:space="0" w:color="auto"/>
      </w:divBdr>
      <w:divsChild>
        <w:div w:id="2109958931">
          <w:marLeft w:val="0"/>
          <w:marRight w:val="0"/>
          <w:marTop w:val="0"/>
          <w:marBottom w:val="0"/>
          <w:divBdr>
            <w:top w:val="none" w:sz="0" w:space="0" w:color="auto"/>
            <w:left w:val="none" w:sz="0" w:space="0" w:color="auto"/>
            <w:bottom w:val="none" w:sz="0" w:space="0" w:color="auto"/>
            <w:right w:val="none" w:sz="0" w:space="0" w:color="auto"/>
          </w:divBdr>
          <w:divsChild>
            <w:div w:id="371879619">
              <w:marLeft w:val="0"/>
              <w:marRight w:val="0"/>
              <w:marTop w:val="0"/>
              <w:marBottom w:val="0"/>
              <w:divBdr>
                <w:top w:val="none" w:sz="0" w:space="0" w:color="auto"/>
                <w:left w:val="none" w:sz="0" w:space="0" w:color="auto"/>
                <w:bottom w:val="none" w:sz="0" w:space="0" w:color="auto"/>
                <w:right w:val="none" w:sz="0" w:space="0" w:color="auto"/>
              </w:divBdr>
            </w:div>
            <w:div w:id="1366247949">
              <w:marLeft w:val="0"/>
              <w:marRight w:val="0"/>
              <w:marTop w:val="0"/>
              <w:marBottom w:val="0"/>
              <w:divBdr>
                <w:top w:val="none" w:sz="0" w:space="0" w:color="auto"/>
                <w:left w:val="none" w:sz="0" w:space="0" w:color="auto"/>
                <w:bottom w:val="none" w:sz="0" w:space="0" w:color="auto"/>
                <w:right w:val="none" w:sz="0" w:space="0" w:color="auto"/>
              </w:divBdr>
            </w:div>
            <w:div w:id="1554266015">
              <w:marLeft w:val="0"/>
              <w:marRight w:val="0"/>
              <w:marTop w:val="0"/>
              <w:marBottom w:val="0"/>
              <w:divBdr>
                <w:top w:val="none" w:sz="0" w:space="0" w:color="auto"/>
                <w:left w:val="none" w:sz="0" w:space="0" w:color="auto"/>
                <w:bottom w:val="none" w:sz="0" w:space="0" w:color="auto"/>
                <w:right w:val="none" w:sz="0" w:space="0" w:color="auto"/>
              </w:divBdr>
            </w:div>
            <w:div w:id="1714690028">
              <w:marLeft w:val="0"/>
              <w:marRight w:val="0"/>
              <w:marTop w:val="0"/>
              <w:marBottom w:val="0"/>
              <w:divBdr>
                <w:top w:val="none" w:sz="0" w:space="0" w:color="auto"/>
                <w:left w:val="none" w:sz="0" w:space="0" w:color="auto"/>
                <w:bottom w:val="none" w:sz="0" w:space="0" w:color="auto"/>
                <w:right w:val="none" w:sz="0" w:space="0" w:color="auto"/>
              </w:divBdr>
            </w:div>
            <w:div w:id="1756785755">
              <w:marLeft w:val="0"/>
              <w:marRight w:val="0"/>
              <w:marTop w:val="0"/>
              <w:marBottom w:val="0"/>
              <w:divBdr>
                <w:top w:val="none" w:sz="0" w:space="0" w:color="auto"/>
                <w:left w:val="none" w:sz="0" w:space="0" w:color="auto"/>
                <w:bottom w:val="none" w:sz="0" w:space="0" w:color="auto"/>
                <w:right w:val="none" w:sz="0" w:space="0" w:color="auto"/>
              </w:divBdr>
            </w:div>
            <w:div w:id="1947037454">
              <w:marLeft w:val="0"/>
              <w:marRight w:val="0"/>
              <w:marTop w:val="0"/>
              <w:marBottom w:val="0"/>
              <w:divBdr>
                <w:top w:val="none" w:sz="0" w:space="0" w:color="auto"/>
                <w:left w:val="none" w:sz="0" w:space="0" w:color="auto"/>
                <w:bottom w:val="none" w:sz="0" w:space="0" w:color="auto"/>
                <w:right w:val="none" w:sz="0" w:space="0" w:color="auto"/>
              </w:divBdr>
            </w:div>
            <w:div w:id="194722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8954">
      <w:bodyDiv w:val="1"/>
      <w:marLeft w:val="0"/>
      <w:marRight w:val="0"/>
      <w:marTop w:val="0"/>
      <w:marBottom w:val="0"/>
      <w:divBdr>
        <w:top w:val="none" w:sz="0" w:space="0" w:color="auto"/>
        <w:left w:val="none" w:sz="0" w:space="0" w:color="auto"/>
        <w:bottom w:val="none" w:sz="0" w:space="0" w:color="auto"/>
        <w:right w:val="none" w:sz="0" w:space="0" w:color="auto"/>
      </w:divBdr>
    </w:div>
    <w:div w:id="1861311528">
      <w:bodyDiv w:val="1"/>
      <w:marLeft w:val="0"/>
      <w:marRight w:val="0"/>
      <w:marTop w:val="0"/>
      <w:marBottom w:val="0"/>
      <w:divBdr>
        <w:top w:val="none" w:sz="0" w:space="0" w:color="auto"/>
        <w:left w:val="none" w:sz="0" w:space="0" w:color="auto"/>
        <w:bottom w:val="none" w:sz="0" w:space="0" w:color="auto"/>
        <w:right w:val="none" w:sz="0" w:space="0" w:color="auto"/>
      </w:divBdr>
    </w:div>
    <w:div w:id="1861313443">
      <w:bodyDiv w:val="1"/>
      <w:marLeft w:val="0"/>
      <w:marRight w:val="0"/>
      <w:marTop w:val="0"/>
      <w:marBottom w:val="0"/>
      <w:divBdr>
        <w:top w:val="none" w:sz="0" w:space="0" w:color="auto"/>
        <w:left w:val="none" w:sz="0" w:space="0" w:color="auto"/>
        <w:bottom w:val="none" w:sz="0" w:space="0" w:color="auto"/>
        <w:right w:val="none" w:sz="0" w:space="0" w:color="auto"/>
      </w:divBdr>
    </w:div>
    <w:div w:id="1861384382">
      <w:bodyDiv w:val="1"/>
      <w:marLeft w:val="0"/>
      <w:marRight w:val="0"/>
      <w:marTop w:val="0"/>
      <w:marBottom w:val="0"/>
      <w:divBdr>
        <w:top w:val="none" w:sz="0" w:space="0" w:color="auto"/>
        <w:left w:val="none" w:sz="0" w:space="0" w:color="auto"/>
        <w:bottom w:val="none" w:sz="0" w:space="0" w:color="auto"/>
        <w:right w:val="none" w:sz="0" w:space="0" w:color="auto"/>
      </w:divBdr>
    </w:div>
    <w:div w:id="1861434730">
      <w:bodyDiv w:val="1"/>
      <w:marLeft w:val="0"/>
      <w:marRight w:val="0"/>
      <w:marTop w:val="0"/>
      <w:marBottom w:val="0"/>
      <w:divBdr>
        <w:top w:val="none" w:sz="0" w:space="0" w:color="auto"/>
        <w:left w:val="none" w:sz="0" w:space="0" w:color="auto"/>
        <w:bottom w:val="none" w:sz="0" w:space="0" w:color="auto"/>
        <w:right w:val="none" w:sz="0" w:space="0" w:color="auto"/>
      </w:divBdr>
    </w:div>
    <w:div w:id="1861502717">
      <w:bodyDiv w:val="1"/>
      <w:marLeft w:val="0"/>
      <w:marRight w:val="0"/>
      <w:marTop w:val="0"/>
      <w:marBottom w:val="0"/>
      <w:divBdr>
        <w:top w:val="none" w:sz="0" w:space="0" w:color="auto"/>
        <w:left w:val="none" w:sz="0" w:space="0" w:color="auto"/>
        <w:bottom w:val="none" w:sz="0" w:space="0" w:color="auto"/>
        <w:right w:val="none" w:sz="0" w:space="0" w:color="auto"/>
      </w:divBdr>
    </w:div>
    <w:div w:id="1861504157">
      <w:bodyDiv w:val="1"/>
      <w:marLeft w:val="0"/>
      <w:marRight w:val="0"/>
      <w:marTop w:val="0"/>
      <w:marBottom w:val="0"/>
      <w:divBdr>
        <w:top w:val="none" w:sz="0" w:space="0" w:color="auto"/>
        <w:left w:val="none" w:sz="0" w:space="0" w:color="auto"/>
        <w:bottom w:val="none" w:sz="0" w:space="0" w:color="auto"/>
        <w:right w:val="none" w:sz="0" w:space="0" w:color="auto"/>
      </w:divBdr>
    </w:div>
    <w:div w:id="1861551499">
      <w:bodyDiv w:val="1"/>
      <w:marLeft w:val="0"/>
      <w:marRight w:val="0"/>
      <w:marTop w:val="0"/>
      <w:marBottom w:val="0"/>
      <w:divBdr>
        <w:top w:val="none" w:sz="0" w:space="0" w:color="auto"/>
        <w:left w:val="none" w:sz="0" w:space="0" w:color="auto"/>
        <w:bottom w:val="none" w:sz="0" w:space="0" w:color="auto"/>
        <w:right w:val="none" w:sz="0" w:space="0" w:color="auto"/>
      </w:divBdr>
    </w:div>
    <w:div w:id="1861551656">
      <w:bodyDiv w:val="1"/>
      <w:marLeft w:val="0"/>
      <w:marRight w:val="0"/>
      <w:marTop w:val="0"/>
      <w:marBottom w:val="0"/>
      <w:divBdr>
        <w:top w:val="none" w:sz="0" w:space="0" w:color="auto"/>
        <w:left w:val="none" w:sz="0" w:space="0" w:color="auto"/>
        <w:bottom w:val="none" w:sz="0" w:space="0" w:color="auto"/>
        <w:right w:val="none" w:sz="0" w:space="0" w:color="auto"/>
      </w:divBdr>
    </w:div>
    <w:div w:id="1861620095">
      <w:bodyDiv w:val="1"/>
      <w:marLeft w:val="0"/>
      <w:marRight w:val="0"/>
      <w:marTop w:val="0"/>
      <w:marBottom w:val="0"/>
      <w:divBdr>
        <w:top w:val="none" w:sz="0" w:space="0" w:color="auto"/>
        <w:left w:val="none" w:sz="0" w:space="0" w:color="auto"/>
        <w:bottom w:val="none" w:sz="0" w:space="0" w:color="auto"/>
        <w:right w:val="none" w:sz="0" w:space="0" w:color="auto"/>
      </w:divBdr>
    </w:div>
    <w:div w:id="1861620994">
      <w:bodyDiv w:val="1"/>
      <w:marLeft w:val="0"/>
      <w:marRight w:val="0"/>
      <w:marTop w:val="0"/>
      <w:marBottom w:val="0"/>
      <w:divBdr>
        <w:top w:val="none" w:sz="0" w:space="0" w:color="auto"/>
        <w:left w:val="none" w:sz="0" w:space="0" w:color="auto"/>
        <w:bottom w:val="none" w:sz="0" w:space="0" w:color="auto"/>
        <w:right w:val="none" w:sz="0" w:space="0" w:color="auto"/>
      </w:divBdr>
    </w:div>
    <w:div w:id="1861699467">
      <w:bodyDiv w:val="1"/>
      <w:marLeft w:val="0"/>
      <w:marRight w:val="0"/>
      <w:marTop w:val="0"/>
      <w:marBottom w:val="0"/>
      <w:divBdr>
        <w:top w:val="none" w:sz="0" w:space="0" w:color="auto"/>
        <w:left w:val="none" w:sz="0" w:space="0" w:color="auto"/>
        <w:bottom w:val="none" w:sz="0" w:space="0" w:color="auto"/>
        <w:right w:val="none" w:sz="0" w:space="0" w:color="auto"/>
      </w:divBdr>
    </w:div>
    <w:div w:id="1861747292">
      <w:bodyDiv w:val="1"/>
      <w:marLeft w:val="0"/>
      <w:marRight w:val="0"/>
      <w:marTop w:val="0"/>
      <w:marBottom w:val="0"/>
      <w:divBdr>
        <w:top w:val="none" w:sz="0" w:space="0" w:color="auto"/>
        <w:left w:val="none" w:sz="0" w:space="0" w:color="auto"/>
        <w:bottom w:val="none" w:sz="0" w:space="0" w:color="auto"/>
        <w:right w:val="none" w:sz="0" w:space="0" w:color="auto"/>
      </w:divBdr>
    </w:div>
    <w:div w:id="1861772311">
      <w:bodyDiv w:val="1"/>
      <w:marLeft w:val="0"/>
      <w:marRight w:val="0"/>
      <w:marTop w:val="0"/>
      <w:marBottom w:val="0"/>
      <w:divBdr>
        <w:top w:val="none" w:sz="0" w:space="0" w:color="auto"/>
        <w:left w:val="none" w:sz="0" w:space="0" w:color="auto"/>
        <w:bottom w:val="none" w:sz="0" w:space="0" w:color="auto"/>
        <w:right w:val="none" w:sz="0" w:space="0" w:color="auto"/>
      </w:divBdr>
    </w:div>
    <w:div w:id="1861773350">
      <w:bodyDiv w:val="1"/>
      <w:marLeft w:val="0"/>
      <w:marRight w:val="0"/>
      <w:marTop w:val="0"/>
      <w:marBottom w:val="0"/>
      <w:divBdr>
        <w:top w:val="none" w:sz="0" w:space="0" w:color="auto"/>
        <w:left w:val="none" w:sz="0" w:space="0" w:color="auto"/>
        <w:bottom w:val="none" w:sz="0" w:space="0" w:color="auto"/>
        <w:right w:val="none" w:sz="0" w:space="0" w:color="auto"/>
      </w:divBdr>
    </w:div>
    <w:div w:id="1861891668">
      <w:bodyDiv w:val="1"/>
      <w:marLeft w:val="0"/>
      <w:marRight w:val="0"/>
      <w:marTop w:val="0"/>
      <w:marBottom w:val="0"/>
      <w:divBdr>
        <w:top w:val="none" w:sz="0" w:space="0" w:color="auto"/>
        <w:left w:val="none" w:sz="0" w:space="0" w:color="auto"/>
        <w:bottom w:val="none" w:sz="0" w:space="0" w:color="auto"/>
        <w:right w:val="none" w:sz="0" w:space="0" w:color="auto"/>
      </w:divBdr>
    </w:div>
    <w:div w:id="1861966517">
      <w:bodyDiv w:val="1"/>
      <w:marLeft w:val="0"/>
      <w:marRight w:val="0"/>
      <w:marTop w:val="0"/>
      <w:marBottom w:val="0"/>
      <w:divBdr>
        <w:top w:val="none" w:sz="0" w:space="0" w:color="auto"/>
        <w:left w:val="none" w:sz="0" w:space="0" w:color="auto"/>
        <w:bottom w:val="none" w:sz="0" w:space="0" w:color="auto"/>
        <w:right w:val="none" w:sz="0" w:space="0" w:color="auto"/>
      </w:divBdr>
    </w:div>
    <w:div w:id="1862013232">
      <w:bodyDiv w:val="1"/>
      <w:marLeft w:val="0"/>
      <w:marRight w:val="0"/>
      <w:marTop w:val="0"/>
      <w:marBottom w:val="0"/>
      <w:divBdr>
        <w:top w:val="none" w:sz="0" w:space="0" w:color="auto"/>
        <w:left w:val="none" w:sz="0" w:space="0" w:color="auto"/>
        <w:bottom w:val="none" w:sz="0" w:space="0" w:color="auto"/>
        <w:right w:val="none" w:sz="0" w:space="0" w:color="auto"/>
      </w:divBdr>
    </w:div>
    <w:div w:id="1862087579">
      <w:bodyDiv w:val="1"/>
      <w:marLeft w:val="0"/>
      <w:marRight w:val="0"/>
      <w:marTop w:val="0"/>
      <w:marBottom w:val="0"/>
      <w:divBdr>
        <w:top w:val="none" w:sz="0" w:space="0" w:color="auto"/>
        <w:left w:val="none" w:sz="0" w:space="0" w:color="auto"/>
        <w:bottom w:val="none" w:sz="0" w:space="0" w:color="auto"/>
        <w:right w:val="none" w:sz="0" w:space="0" w:color="auto"/>
      </w:divBdr>
    </w:div>
    <w:div w:id="1862091064">
      <w:bodyDiv w:val="1"/>
      <w:marLeft w:val="0"/>
      <w:marRight w:val="0"/>
      <w:marTop w:val="0"/>
      <w:marBottom w:val="0"/>
      <w:divBdr>
        <w:top w:val="none" w:sz="0" w:space="0" w:color="auto"/>
        <w:left w:val="none" w:sz="0" w:space="0" w:color="auto"/>
        <w:bottom w:val="none" w:sz="0" w:space="0" w:color="auto"/>
        <w:right w:val="none" w:sz="0" w:space="0" w:color="auto"/>
      </w:divBdr>
    </w:div>
    <w:div w:id="1862158320">
      <w:bodyDiv w:val="1"/>
      <w:marLeft w:val="0"/>
      <w:marRight w:val="0"/>
      <w:marTop w:val="0"/>
      <w:marBottom w:val="0"/>
      <w:divBdr>
        <w:top w:val="none" w:sz="0" w:space="0" w:color="auto"/>
        <w:left w:val="none" w:sz="0" w:space="0" w:color="auto"/>
        <w:bottom w:val="none" w:sz="0" w:space="0" w:color="auto"/>
        <w:right w:val="none" w:sz="0" w:space="0" w:color="auto"/>
      </w:divBdr>
    </w:div>
    <w:div w:id="1862161969">
      <w:bodyDiv w:val="1"/>
      <w:marLeft w:val="0"/>
      <w:marRight w:val="0"/>
      <w:marTop w:val="0"/>
      <w:marBottom w:val="0"/>
      <w:divBdr>
        <w:top w:val="none" w:sz="0" w:space="0" w:color="auto"/>
        <w:left w:val="none" w:sz="0" w:space="0" w:color="auto"/>
        <w:bottom w:val="none" w:sz="0" w:space="0" w:color="auto"/>
        <w:right w:val="none" w:sz="0" w:space="0" w:color="auto"/>
      </w:divBdr>
    </w:div>
    <w:div w:id="1862236316">
      <w:bodyDiv w:val="1"/>
      <w:marLeft w:val="0"/>
      <w:marRight w:val="0"/>
      <w:marTop w:val="0"/>
      <w:marBottom w:val="0"/>
      <w:divBdr>
        <w:top w:val="none" w:sz="0" w:space="0" w:color="auto"/>
        <w:left w:val="none" w:sz="0" w:space="0" w:color="auto"/>
        <w:bottom w:val="none" w:sz="0" w:space="0" w:color="auto"/>
        <w:right w:val="none" w:sz="0" w:space="0" w:color="auto"/>
      </w:divBdr>
    </w:div>
    <w:div w:id="1862358298">
      <w:bodyDiv w:val="1"/>
      <w:marLeft w:val="0"/>
      <w:marRight w:val="0"/>
      <w:marTop w:val="0"/>
      <w:marBottom w:val="0"/>
      <w:divBdr>
        <w:top w:val="none" w:sz="0" w:space="0" w:color="auto"/>
        <w:left w:val="none" w:sz="0" w:space="0" w:color="auto"/>
        <w:bottom w:val="none" w:sz="0" w:space="0" w:color="auto"/>
        <w:right w:val="none" w:sz="0" w:space="0" w:color="auto"/>
      </w:divBdr>
    </w:div>
    <w:div w:id="1862468668">
      <w:bodyDiv w:val="1"/>
      <w:marLeft w:val="0"/>
      <w:marRight w:val="0"/>
      <w:marTop w:val="0"/>
      <w:marBottom w:val="0"/>
      <w:divBdr>
        <w:top w:val="none" w:sz="0" w:space="0" w:color="auto"/>
        <w:left w:val="none" w:sz="0" w:space="0" w:color="auto"/>
        <w:bottom w:val="none" w:sz="0" w:space="0" w:color="auto"/>
        <w:right w:val="none" w:sz="0" w:space="0" w:color="auto"/>
      </w:divBdr>
    </w:div>
    <w:div w:id="1862477426">
      <w:bodyDiv w:val="1"/>
      <w:marLeft w:val="0"/>
      <w:marRight w:val="0"/>
      <w:marTop w:val="0"/>
      <w:marBottom w:val="0"/>
      <w:divBdr>
        <w:top w:val="none" w:sz="0" w:space="0" w:color="auto"/>
        <w:left w:val="none" w:sz="0" w:space="0" w:color="auto"/>
        <w:bottom w:val="none" w:sz="0" w:space="0" w:color="auto"/>
        <w:right w:val="none" w:sz="0" w:space="0" w:color="auto"/>
      </w:divBdr>
    </w:div>
    <w:div w:id="1862547050">
      <w:bodyDiv w:val="1"/>
      <w:marLeft w:val="0"/>
      <w:marRight w:val="0"/>
      <w:marTop w:val="0"/>
      <w:marBottom w:val="0"/>
      <w:divBdr>
        <w:top w:val="none" w:sz="0" w:space="0" w:color="auto"/>
        <w:left w:val="none" w:sz="0" w:space="0" w:color="auto"/>
        <w:bottom w:val="none" w:sz="0" w:space="0" w:color="auto"/>
        <w:right w:val="none" w:sz="0" w:space="0" w:color="auto"/>
      </w:divBdr>
    </w:div>
    <w:div w:id="1862548637">
      <w:bodyDiv w:val="1"/>
      <w:marLeft w:val="0"/>
      <w:marRight w:val="0"/>
      <w:marTop w:val="0"/>
      <w:marBottom w:val="0"/>
      <w:divBdr>
        <w:top w:val="none" w:sz="0" w:space="0" w:color="auto"/>
        <w:left w:val="none" w:sz="0" w:space="0" w:color="auto"/>
        <w:bottom w:val="none" w:sz="0" w:space="0" w:color="auto"/>
        <w:right w:val="none" w:sz="0" w:space="0" w:color="auto"/>
      </w:divBdr>
    </w:div>
    <w:div w:id="1862619575">
      <w:bodyDiv w:val="1"/>
      <w:marLeft w:val="0"/>
      <w:marRight w:val="0"/>
      <w:marTop w:val="0"/>
      <w:marBottom w:val="0"/>
      <w:divBdr>
        <w:top w:val="none" w:sz="0" w:space="0" w:color="auto"/>
        <w:left w:val="none" w:sz="0" w:space="0" w:color="auto"/>
        <w:bottom w:val="none" w:sz="0" w:space="0" w:color="auto"/>
        <w:right w:val="none" w:sz="0" w:space="0" w:color="auto"/>
      </w:divBdr>
    </w:div>
    <w:div w:id="1862668951">
      <w:bodyDiv w:val="1"/>
      <w:marLeft w:val="0"/>
      <w:marRight w:val="0"/>
      <w:marTop w:val="0"/>
      <w:marBottom w:val="0"/>
      <w:divBdr>
        <w:top w:val="none" w:sz="0" w:space="0" w:color="auto"/>
        <w:left w:val="none" w:sz="0" w:space="0" w:color="auto"/>
        <w:bottom w:val="none" w:sz="0" w:space="0" w:color="auto"/>
        <w:right w:val="none" w:sz="0" w:space="0" w:color="auto"/>
      </w:divBdr>
    </w:div>
    <w:div w:id="1862670430">
      <w:bodyDiv w:val="1"/>
      <w:marLeft w:val="0"/>
      <w:marRight w:val="0"/>
      <w:marTop w:val="0"/>
      <w:marBottom w:val="0"/>
      <w:divBdr>
        <w:top w:val="none" w:sz="0" w:space="0" w:color="auto"/>
        <w:left w:val="none" w:sz="0" w:space="0" w:color="auto"/>
        <w:bottom w:val="none" w:sz="0" w:space="0" w:color="auto"/>
        <w:right w:val="none" w:sz="0" w:space="0" w:color="auto"/>
      </w:divBdr>
    </w:div>
    <w:div w:id="1862888763">
      <w:bodyDiv w:val="1"/>
      <w:marLeft w:val="0"/>
      <w:marRight w:val="0"/>
      <w:marTop w:val="0"/>
      <w:marBottom w:val="0"/>
      <w:divBdr>
        <w:top w:val="none" w:sz="0" w:space="0" w:color="auto"/>
        <w:left w:val="none" w:sz="0" w:space="0" w:color="auto"/>
        <w:bottom w:val="none" w:sz="0" w:space="0" w:color="auto"/>
        <w:right w:val="none" w:sz="0" w:space="0" w:color="auto"/>
      </w:divBdr>
    </w:div>
    <w:div w:id="1862937457">
      <w:bodyDiv w:val="1"/>
      <w:marLeft w:val="0"/>
      <w:marRight w:val="0"/>
      <w:marTop w:val="0"/>
      <w:marBottom w:val="0"/>
      <w:divBdr>
        <w:top w:val="none" w:sz="0" w:space="0" w:color="auto"/>
        <w:left w:val="none" w:sz="0" w:space="0" w:color="auto"/>
        <w:bottom w:val="none" w:sz="0" w:space="0" w:color="auto"/>
        <w:right w:val="none" w:sz="0" w:space="0" w:color="auto"/>
      </w:divBdr>
    </w:div>
    <w:div w:id="1863007642">
      <w:bodyDiv w:val="1"/>
      <w:marLeft w:val="0"/>
      <w:marRight w:val="0"/>
      <w:marTop w:val="0"/>
      <w:marBottom w:val="0"/>
      <w:divBdr>
        <w:top w:val="none" w:sz="0" w:space="0" w:color="auto"/>
        <w:left w:val="none" w:sz="0" w:space="0" w:color="auto"/>
        <w:bottom w:val="none" w:sz="0" w:space="0" w:color="auto"/>
        <w:right w:val="none" w:sz="0" w:space="0" w:color="auto"/>
      </w:divBdr>
    </w:div>
    <w:div w:id="1863202411">
      <w:bodyDiv w:val="1"/>
      <w:marLeft w:val="0"/>
      <w:marRight w:val="0"/>
      <w:marTop w:val="0"/>
      <w:marBottom w:val="0"/>
      <w:divBdr>
        <w:top w:val="none" w:sz="0" w:space="0" w:color="auto"/>
        <w:left w:val="none" w:sz="0" w:space="0" w:color="auto"/>
        <w:bottom w:val="none" w:sz="0" w:space="0" w:color="auto"/>
        <w:right w:val="none" w:sz="0" w:space="0" w:color="auto"/>
      </w:divBdr>
    </w:div>
    <w:div w:id="1863205596">
      <w:bodyDiv w:val="1"/>
      <w:marLeft w:val="0"/>
      <w:marRight w:val="0"/>
      <w:marTop w:val="0"/>
      <w:marBottom w:val="0"/>
      <w:divBdr>
        <w:top w:val="none" w:sz="0" w:space="0" w:color="auto"/>
        <w:left w:val="none" w:sz="0" w:space="0" w:color="auto"/>
        <w:bottom w:val="none" w:sz="0" w:space="0" w:color="auto"/>
        <w:right w:val="none" w:sz="0" w:space="0" w:color="auto"/>
      </w:divBdr>
    </w:div>
    <w:div w:id="1863325695">
      <w:bodyDiv w:val="1"/>
      <w:marLeft w:val="0"/>
      <w:marRight w:val="0"/>
      <w:marTop w:val="0"/>
      <w:marBottom w:val="0"/>
      <w:divBdr>
        <w:top w:val="none" w:sz="0" w:space="0" w:color="auto"/>
        <w:left w:val="none" w:sz="0" w:space="0" w:color="auto"/>
        <w:bottom w:val="none" w:sz="0" w:space="0" w:color="auto"/>
        <w:right w:val="none" w:sz="0" w:space="0" w:color="auto"/>
      </w:divBdr>
    </w:div>
    <w:div w:id="1863470491">
      <w:bodyDiv w:val="1"/>
      <w:marLeft w:val="0"/>
      <w:marRight w:val="0"/>
      <w:marTop w:val="0"/>
      <w:marBottom w:val="0"/>
      <w:divBdr>
        <w:top w:val="none" w:sz="0" w:space="0" w:color="auto"/>
        <w:left w:val="none" w:sz="0" w:space="0" w:color="auto"/>
        <w:bottom w:val="none" w:sz="0" w:space="0" w:color="auto"/>
        <w:right w:val="none" w:sz="0" w:space="0" w:color="auto"/>
      </w:divBdr>
    </w:div>
    <w:div w:id="1863476412">
      <w:bodyDiv w:val="1"/>
      <w:marLeft w:val="0"/>
      <w:marRight w:val="0"/>
      <w:marTop w:val="0"/>
      <w:marBottom w:val="0"/>
      <w:divBdr>
        <w:top w:val="none" w:sz="0" w:space="0" w:color="auto"/>
        <w:left w:val="none" w:sz="0" w:space="0" w:color="auto"/>
        <w:bottom w:val="none" w:sz="0" w:space="0" w:color="auto"/>
        <w:right w:val="none" w:sz="0" w:space="0" w:color="auto"/>
      </w:divBdr>
    </w:div>
    <w:div w:id="1863662800">
      <w:bodyDiv w:val="1"/>
      <w:marLeft w:val="0"/>
      <w:marRight w:val="0"/>
      <w:marTop w:val="0"/>
      <w:marBottom w:val="0"/>
      <w:divBdr>
        <w:top w:val="none" w:sz="0" w:space="0" w:color="auto"/>
        <w:left w:val="none" w:sz="0" w:space="0" w:color="auto"/>
        <w:bottom w:val="none" w:sz="0" w:space="0" w:color="auto"/>
        <w:right w:val="none" w:sz="0" w:space="0" w:color="auto"/>
      </w:divBdr>
    </w:div>
    <w:div w:id="1863736255">
      <w:bodyDiv w:val="1"/>
      <w:marLeft w:val="0"/>
      <w:marRight w:val="0"/>
      <w:marTop w:val="0"/>
      <w:marBottom w:val="0"/>
      <w:divBdr>
        <w:top w:val="none" w:sz="0" w:space="0" w:color="auto"/>
        <w:left w:val="none" w:sz="0" w:space="0" w:color="auto"/>
        <w:bottom w:val="none" w:sz="0" w:space="0" w:color="auto"/>
        <w:right w:val="none" w:sz="0" w:space="0" w:color="auto"/>
      </w:divBdr>
    </w:div>
    <w:div w:id="1863740231">
      <w:bodyDiv w:val="1"/>
      <w:marLeft w:val="0"/>
      <w:marRight w:val="0"/>
      <w:marTop w:val="0"/>
      <w:marBottom w:val="0"/>
      <w:divBdr>
        <w:top w:val="none" w:sz="0" w:space="0" w:color="auto"/>
        <w:left w:val="none" w:sz="0" w:space="0" w:color="auto"/>
        <w:bottom w:val="none" w:sz="0" w:space="0" w:color="auto"/>
        <w:right w:val="none" w:sz="0" w:space="0" w:color="auto"/>
      </w:divBdr>
    </w:div>
    <w:div w:id="1863787633">
      <w:bodyDiv w:val="1"/>
      <w:marLeft w:val="0"/>
      <w:marRight w:val="0"/>
      <w:marTop w:val="0"/>
      <w:marBottom w:val="0"/>
      <w:divBdr>
        <w:top w:val="none" w:sz="0" w:space="0" w:color="auto"/>
        <w:left w:val="none" w:sz="0" w:space="0" w:color="auto"/>
        <w:bottom w:val="none" w:sz="0" w:space="0" w:color="auto"/>
        <w:right w:val="none" w:sz="0" w:space="0" w:color="auto"/>
      </w:divBdr>
    </w:div>
    <w:div w:id="1863929764">
      <w:bodyDiv w:val="1"/>
      <w:marLeft w:val="0"/>
      <w:marRight w:val="0"/>
      <w:marTop w:val="0"/>
      <w:marBottom w:val="0"/>
      <w:divBdr>
        <w:top w:val="none" w:sz="0" w:space="0" w:color="auto"/>
        <w:left w:val="none" w:sz="0" w:space="0" w:color="auto"/>
        <w:bottom w:val="none" w:sz="0" w:space="0" w:color="auto"/>
        <w:right w:val="none" w:sz="0" w:space="0" w:color="auto"/>
      </w:divBdr>
    </w:div>
    <w:div w:id="1863930841">
      <w:bodyDiv w:val="1"/>
      <w:marLeft w:val="0"/>
      <w:marRight w:val="0"/>
      <w:marTop w:val="0"/>
      <w:marBottom w:val="0"/>
      <w:divBdr>
        <w:top w:val="none" w:sz="0" w:space="0" w:color="auto"/>
        <w:left w:val="none" w:sz="0" w:space="0" w:color="auto"/>
        <w:bottom w:val="none" w:sz="0" w:space="0" w:color="auto"/>
        <w:right w:val="none" w:sz="0" w:space="0" w:color="auto"/>
      </w:divBdr>
    </w:div>
    <w:div w:id="1864005058">
      <w:bodyDiv w:val="1"/>
      <w:marLeft w:val="0"/>
      <w:marRight w:val="0"/>
      <w:marTop w:val="0"/>
      <w:marBottom w:val="0"/>
      <w:divBdr>
        <w:top w:val="none" w:sz="0" w:space="0" w:color="auto"/>
        <w:left w:val="none" w:sz="0" w:space="0" w:color="auto"/>
        <w:bottom w:val="none" w:sz="0" w:space="0" w:color="auto"/>
        <w:right w:val="none" w:sz="0" w:space="0" w:color="auto"/>
      </w:divBdr>
    </w:div>
    <w:div w:id="1864051213">
      <w:bodyDiv w:val="1"/>
      <w:marLeft w:val="0"/>
      <w:marRight w:val="0"/>
      <w:marTop w:val="0"/>
      <w:marBottom w:val="0"/>
      <w:divBdr>
        <w:top w:val="none" w:sz="0" w:space="0" w:color="auto"/>
        <w:left w:val="none" w:sz="0" w:space="0" w:color="auto"/>
        <w:bottom w:val="none" w:sz="0" w:space="0" w:color="auto"/>
        <w:right w:val="none" w:sz="0" w:space="0" w:color="auto"/>
      </w:divBdr>
    </w:div>
    <w:div w:id="1864126429">
      <w:bodyDiv w:val="1"/>
      <w:marLeft w:val="0"/>
      <w:marRight w:val="0"/>
      <w:marTop w:val="0"/>
      <w:marBottom w:val="0"/>
      <w:divBdr>
        <w:top w:val="none" w:sz="0" w:space="0" w:color="auto"/>
        <w:left w:val="none" w:sz="0" w:space="0" w:color="auto"/>
        <w:bottom w:val="none" w:sz="0" w:space="0" w:color="auto"/>
        <w:right w:val="none" w:sz="0" w:space="0" w:color="auto"/>
      </w:divBdr>
    </w:div>
    <w:div w:id="1864130285">
      <w:bodyDiv w:val="1"/>
      <w:marLeft w:val="0"/>
      <w:marRight w:val="0"/>
      <w:marTop w:val="0"/>
      <w:marBottom w:val="0"/>
      <w:divBdr>
        <w:top w:val="none" w:sz="0" w:space="0" w:color="auto"/>
        <w:left w:val="none" w:sz="0" w:space="0" w:color="auto"/>
        <w:bottom w:val="none" w:sz="0" w:space="0" w:color="auto"/>
        <w:right w:val="none" w:sz="0" w:space="0" w:color="auto"/>
      </w:divBdr>
    </w:div>
    <w:div w:id="1864243918">
      <w:bodyDiv w:val="1"/>
      <w:marLeft w:val="0"/>
      <w:marRight w:val="0"/>
      <w:marTop w:val="0"/>
      <w:marBottom w:val="0"/>
      <w:divBdr>
        <w:top w:val="none" w:sz="0" w:space="0" w:color="auto"/>
        <w:left w:val="none" w:sz="0" w:space="0" w:color="auto"/>
        <w:bottom w:val="none" w:sz="0" w:space="0" w:color="auto"/>
        <w:right w:val="none" w:sz="0" w:space="0" w:color="auto"/>
      </w:divBdr>
    </w:div>
    <w:div w:id="1864396425">
      <w:bodyDiv w:val="1"/>
      <w:marLeft w:val="0"/>
      <w:marRight w:val="0"/>
      <w:marTop w:val="0"/>
      <w:marBottom w:val="0"/>
      <w:divBdr>
        <w:top w:val="none" w:sz="0" w:space="0" w:color="auto"/>
        <w:left w:val="none" w:sz="0" w:space="0" w:color="auto"/>
        <w:bottom w:val="none" w:sz="0" w:space="0" w:color="auto"/>
        <w:right w:val="none" w:sz="0" w:space="0" w:color="auto"/>
      </w:divBdr>
    </w:div>
    <w:div w:id="1864440678">
      <w:bodyDiv w:val="1"/>
      <w:marLeft w:val="0"/>
      <w:marRight w:val="0"/>
      <w:marTop w:val="0"/>
      <w:marBottom w:val="0"/>
      <w:divBdr>
        <w:top w:val="none" w:sz="0" w:space="0" w:color="auto"/>
        <w:left w:val="none" w:sz="0" w:space="0" w:color="auto"/>
        <w:bottom w:val="none" w:sz="0" w:space="0" w:color="auto"/>
        <w:right w:val="none" w:sz="0" w:space="0" w:color="auto"/>
      </w:divBdr>
    </w:div>
    <w:div w:id="1864593029">
      <w:bodyDiv w:val="1"/>
      <w:marLeft w:val="0"/>
      <w:marRight w:val="0"/>
      <w:marTop w:val="0"/>
      <w:marBottom w:val="0"/>
      <w:divBdr>
        <w:top w:val="none" w:sz="0" w:space="0" w:color="auto"/>
        <w:left w:val="none" w:sz="0" w:space="0" w:color="auto"/>
        <w:bottom w:val="none" w:sz="0" w:space="0" w:color="auto"/>
        <w:right w:val="none" w:sz="0" w:space="0" w:color="auto"/>
      </w:divBdr>
    </w:div>
    <w:div w:id="1864634888">
      <w:bodyDiv w:val="1"/>
      <w:marLeft w:val="0"/>
      <w:marRight w:val="0"/>
      <w:marTop w:val="0"/>
      <w:marBottom w:val="0"/>
      <w:divBdr>
        <w:top w:val="none" w:sz="0" w:space="0" w:color="auto"/>
        <w:left w:val="none" w:sz="0" w:space="0" w:color="auto"/>
        <w:bottom w:val="none" w:sz="0" w:space="0" w:color="auto"/>
        <w:right w:val="none" w:sz="0" w:space="0" w:color="auto"/>
      </w:divBdr>
    </w:div>
    <w:div w:id="1864703108">
      <w:bodyDiv w:val="1"/>
      <w:marLeft w:val="0"/>
      <w:marRight w:val="0"/>
      <w:marTop w:val="0"/>
      <w:marBottom w:val="0"/>
      <w:divBdr>
        <w:top w:val="none" w:sz="0" w:space="0" w:color="auto"/>
        <w:left w:val="none" w:sz="0" w:space="0" w:color="auto"/>
        <w:bottom w:val="none" w:sz="0" w:space="0" w:color="auto"/>
        <w:right w:val="none" w:sz="0" w:space="0" w:color="auto"/>
      </w:divBdr>
    </w:div>
    <w:div w:id="1864779909">
      <w:bodyDiv w:val="1"/>
      <w:marLeft w:val="0"/>
      <w:marRight w:val="0"/>
      <w:marTop w:val="0"/>
      <w:marBottom w:val="0"/>
      <w:divBdr>
        <w:top w:val="none" w:sz="0" w:space="0" w:color="auto"/>
        <w:left w:val="none" w:sz="0" w:space="0" w:color="auto"/>
        <w:bottom w:val="none" w:sz="0" w:space="0" w:color="auto"/>
        <w:right w:val="none" w:sz="0" w:space="0" w:color="auto"/>
      </w:divBdr>
    </w:div>
    <w:div w:id="1864898089">
      <w:bodyDiv w:val="1"/>
      <w:marLeft w:val="0"/>
      <w:marRight w:val="0"/>
      <w:marTop w:val="0"/>
      <w:marBottom w:val="0"/>
      <w:divBdr>
        <w:top w:val="none" w:sz="0" w:space="0" w:color="auto"/>
        <w:left w:val="none" w:sz="0" w:space="0" w:color="auto"/>
        <w:bottom w:val="none" w:sz="0" w:space="0" w:color="auto"/>
        <w:right w:val="none" w:sz="0" w:space="0" w:color="auto"/>
      </w:divBdr>
    </w:div>
    <w:div w:id="1865051017">
      <w:bodyDiv w:val="1"/>
      <w:marLeft w:val="0"/>
      <w:marRight w:val="0"/>
      <w:marTop w:val="0"/>
      <w:marBottom w:val="0"/>
      <w:divBdr>
        <w:top w:val="none" w:sz="0" w:space="0" w:color="auto"/>
        <w:left w:val="none" w:sz="0" w:space="0" w:color="auto"/>
        <w:bottom w:val="none" w:sz="0" w:space="0" w:color="auto"/>
        <w:right w:val="none" w:sz="0" w:space="0" w:color="auto"/>
      </w:divBdr>
    </w:div>
    <w:div w:id="1865166230">
      <w:bodyDiv w:val="1"/>
      <w:marLeft w:val="0"/>
      <w:marRight w:val="0"/>
      <w:marTop w:val="0"/>
      <w:marBottom w:val="0"/>
      <w:divBdr>
        <w:top w:val="none" w:sz="0" w:space="0" w:color="auto"/>
        <w:left w:val="none" w:sz="0" w:space="0" w:color="auto"/>
        <w:bottom w:val="none" w:sz="0" w:space="0" w:color="auto"/>
        <w:right w:val="none" w:sz="0" w:space="0" w:color="auto"/>
      </w:divBdr>
    </w:div>
    <w:div w:id="1865171678">
      <w:bodyDiv w:val="1"/>
      <w:marLeft w:val="0"/>
      <w:marRight w:val="0"/>
      <w:marTop w:val="0"/>
      <w:marBottom w:val="0"/>
      <w:divBdr>
        <w:top w:val="none" w:sz="0" w:space="0" w:color="auto"/>
        <w:left w:val="none" w:sz="0" w:space="0" w:color="auto"/>
        <w:bottom w:val="none" w:sz="0" w:space="0" w:color="auto"/>
        <w:right w:val="none" w:sz="0" w:space="0" w:color="auto"/>
      </w:divBdr>
    </w:div>
    <w:div w:id="1865243520">
      <w:bodyDiv w:val="1"/>
      <w:marLeft w:val="0"/>
      <w:marRight w:val="0"/>
      <w:marTop w:val="0"/>
      <w:marBottom w:val="0"/>
      <w:divBdr>
        <w:top w:val="none" w:sz="0" w:space="0" w:color="auto"/>
        <w:left w:val="none" w:sz="0" w:space="0" w:color="auto"/>
        <w:bottom w:val="none" w:sz="0" w:space="0" w:color="auto"/>
        <w:right w:val="none" w:sz="0" w:space="0" w:color="auto"/>
      </w:divBdr>
    </w:div>
    <w:div w:id="1865317213">
      <w:bodyDiv w:val="1"/>
      <w:marLeft w:val="0"/>
      <w:marRight w:val="0"/>
      <w:marTop w:val="0"/>
      <w:marBottom w:val="0"/>
      <w:divBdr>
        <w:top w:val="none" w:sz="0" w:space="0" w:color="auto"/>
        <w:left w:val="none" w:sz="0" w:space="0" w:color="auto"/>
        <w:bottom w:val="none" w:sz="0" w:space="0" w:color="auto"/>
        <w:right w:val="none" w:sz="0" w:space="0" w:color="auto"/>
      </w:divBdr>
    </w:div>
    <w:div w:id="1865439786">
      <w:bodyDiv w:val="1"/>
      <w:marLeft w:val="0"/>
      <w:marRight w:val="0"/>
      <w:marTop w:val="0"/>
      <w:marBottom w:val="0"/>
      <w:divBdr>
        <w:top w:val="none" w:sz="0" w:space="0" w:color="auto"/>
        <w:left w:val="none" w:sz="0" w:space="0" w:color="auto"/>
        <w:bottom w:val="none" w:sz="0" w:space="0" w:color="auto"/>
        <w:right w:val="none" w:sz="0" w:space="0" w:color="auto"/>
      </w:divBdr>
    </w:div>
    <w:div w:id="1865510562">
      <w:bodyDiv w:val="1"/>
      <w:marLeft w:val="0"/>
      <w:marRight w:val="0"/>
      <w:marTop w:val="0"/>
      <w:marBottom w:val="0"/>
      <w:divBdr>
        <w:top w:val="none" w:sz="0" w:space="0" w:color="auto"/>
        <w:left w:val="none" w:sz="0" w:space="0" w:color="auto"/>
        <w:bottom w:val="none" w:sz="0" w:space="0" w:color="auto"/>
        <w:right w:val="none" w:sz="0" w:space="0" w:color="auto"/>
      </w:divBdr>
    </w:div>
    <w:div w:id="1865513716">
      <w:bodyDiv w:val="1"/>
      <w:marLeft w:val="0"/>
      <w:marRight w:val="0"/>
      <w:marTop w:val="0"/>
      <w:marBottom w:val="0"/>
      <w:divBdr>
        <w:top w:val="none" w:sz="0" w:space="0" w:color="auto"/>
        <w:left w:val="none" w:sz="0" w:space="0" w:color="auto"/>
        <w:bottom w:val="none" w:sz="0" w:space="0" w:color="auto"/>
        <w:right w:val="none" w:sz="0" w:space="0" w:color="auto"/>
      </w:divBdr>
    </w:div>
    <w:div w:id="1865552156">
      <w:bodyDiv w:val="1"/>
      <w:marLeft w:val="0"/>
      <w:marRight w:val="0"/>
      <w:marTop w:val="0"/>
      <w:marBottom w:val="0"/>
      <w:divBdr>
        <w:top w:val="none" w:sz="0" w:space="0" w:color="auto"/>
        <w:left w:val="none" w:sz="0" w:space="0" w:color="auto"/>
        <w:bottom w:val="none" w:sz="0" w:space="0" w:color="auto"/>
        <w:right w:val="none" w:sz="0" w:space="0" w:color="auto"/>
      </w:divBdr>
    </w:div>
    <w:div w:id="1865702641">
      <w:bodyDiv w:val="1"/>
      <w:marLeft w:val="0"/>
      <w:marRight w:val="0"/>
      <w:marTop w:val="0"/>
      <w:marBottom w:val="0"/>
      <w:divBdr>
        <w:top w:val="none" w:sz="0" w:space="0" w:color="auto"/>
        <w:left w:val="none" w:sz="0" w:space="0" w:color="auto"/>
        <w:bottom w:val="none" w:sz="0" w:space="0" w:color="auto"/>
        <w:right w:val="none" w:sz="0" w:space="0" w:color="auto"/>
      </w:divBdr>
    </w:div>
    <w:div w:id="1865705990">
      <w:bodyDiv w:val="1"/>
      <w:marLeft w:val="0"/>
      <w:marRight w:val="0"/>
      <w:marTop w:val="0"/>
      <w:marBottom w:val="0"/>
      <w:divBdr>
        <w:top w:val="none" w:sz="0" w:space="0" w:color="auto"/>
        <w:left w:val="none" w:sz="0" w:space="0" w:color="auto"/>
        <w:bottom w:val="none" w:sz="0" w:space="0" w:color="auto"/>
        <w:right w:val="none" w:sz="0" w:space="0" w:color="auto"/>
      </w:divBdr>
    </w:div>
    <w:div w:id="1865706657">
      <w:bodyDiv w:val="1"/>
      <w:marLeft w:val="0"/>
      <w:marRight w:val="0"/>
      <w:marTop w:val="0"/>
      <w:marBottom w:val="0"/>
      <w:divBdr>
        <w:top w:val="none" w:sz="0" w:space="0" w:color="auto"/>
        <w:left w:val="none" w:sz="0" w:space="0" w:color="auto"/>
        <w:bottom w:val="none" w:sz="0" w:space="0" w:color="auto"/>
        <w:right w:val="none" w:sz="0" w:space="0" w:color="auto"/>
      </w:divBdr>
    </w:div>
    <w:div w:id="1865710683">
      <w:bodyDiv w:val="1"/>
      <w:marLeft w:val="0"/>
      <w:marRight w:val="0"/>
      <w:marTop w:val="0"/>
      <w:marBottom w:val="0"/>
      <w:divBdr>
        <w:top w:val="none" w:sz="0" w:space="0" w:color="auto"/>
        <w:left w:val="none" w:sz="0" w:space="0" w:color="auto"/>
        <w:bottom w:val="none" w:sz="0" w:space="0" w:color="auto"/>
        <w:right w:val="none" w:sz="0" w:space="0" w:color="auto"/>
      </w:divBdr>
    </w:div>
    <w:div w:id="1865751348">
      <w:bodyDiv w:val="1"/>
      <w:marLeft w:val="0"/>
      <w:marRight w:val="0"/>
      <w:marTop w:val="0"/>
      <w:marBottom w:val="0"/>
      <w:divBdr>
        <w:top w:val="none" w:sz="0" w:space="0" w:color="auto"/>
        <w:left w:val="none" w:sz="0" w:space="0" w:color="auto"/>
        <w:bottom w:val="none" w:sz="0" w:space="0" w:color="auto"/>
        <w:right w:val="none" w:sz="0" w:space="0" w:color="auto"/>
      </w:divBdr>
    </w:div>
    <w:div w:id="1865751797">
      <w:bodyDiv w:val="1"/>
      <w:marLeft w:val="0"/>
      <w:marRight w:val="0"/>
      <w:marTop w:val="0"/>
      <w:marBottom w:val="0"/>
      <w:divBdr>
        <w:top w:val="none" w:sz="0" w:space="0" w:color="auto"/>
        <w:left w:val="none" w:sz="0" w:space="0" w:color="auto"/>
        <w:bottom w:val="none" w:sz="0" w:space="0" w:color="auto"/>
        <w:right w:val="none" w:sz="0" w:space="0" w:color="auto"/>
      </w:divBdr>
    </w:div>
    <w:div w:id="1865828750">
      <w:bodyDiv w:val="1"/>
      <w:marLeft w:val="0"/>
      <w:marRight w:val="0"/>
      <w:marTop w:val="0"/>
      <w:marBottom w:val="0"/>
      <w:divBdr>
        <w:top w:val="none" w:sz="0" w:space="0" w:color="auto"/>
        <w:left w:val="none" w:sz="0" w:space="0" w:color="auto"/>
        <w:bottom w:val="none" w:sz="0" w:space="0" w:color="auto"/>
        <w:right w:val="none" w:sz="0" w:space="0" w:color="auto"/>
      </w:divBdr>
    </w:div>
    <w:div w:id="1865895787">
      <w:bodyDiv w:val="1"/>
      <w:marLeft w:val="0"/>
      <w:marRight w:val="0"/>
      <w:marTop w:val="0"/>
      <w:marBottom w:val="0"/>
      <w:divBdr>
        <w:top w:val="none" w:sz="0" w:space="0" w:color="auto"/>
        <w:left w:val="none" w:sz="0" w:space="0" w:color="auto"/>
        <w:bottom w:val="none" w:sz="0" w:space="0" w:color="auto"/>
        <w:right w:val="none" w:sz="0" w:space="0" w:color="auto"/>
      </w:divBdr>
    </w:div>
    <w:div w:id="1865901125">
      <w:bodyDiv w:val="1"/>
      <w:marLeft w:val="0"/>
      <w:marRight w:val="0"/>
      <w:marTop w:val="0"/>
      <w:marBottom w:val="0"/>
      <w:divBdr>
        <w:top w:val="none" w:sz="0" w:space="0" w:color="auto"/>
        <w:left w:val="none" w:sz="0" w:space="0" w:color="auto"/>
        <w:bottom w:val="none" w:sz="0" w:space="0" w:color="auto"/>
        <w:right w:val="none" w:sz="0" w:space="0" w:color="auto"/>
      </w:divBdr>
    </w:div>
    <w:div w:id="1865942218">
      <w:bodyDiv w:val="1"/>
      <w:marLeft w:val="0"/>
      <w:marRight w:val="0"/>
      <w:marTop w:val="0"/>
      <w:marBottom w:val="0"/>
      <w:divBdr>
        <w:top w:val="none" w:sz="0" w:space="0" w:color="auto"/>
        <w:left w:val="none" w:sz="0" w:space="0" w:color="auto"/>
        <w:bottom w:val="none" w:sz="0" w:space="0" w:color="auto"/>
        <w:right w:val="none" w:sz="0" w:space="0" w:color="auto"/>
      </w:divBdr>
    </w:div>
    <w:div w:id="1865944093">
      <w:bodyDiv w:val="1"/>
      <w:marLeft w:val="0"/>
      <w:marRight w:val="0"/>
      <w:marTop w:val="0"/>
      <w:marBottom w:val="0"/>
      <w:divBdr>
        <w:top w:val="none" w:sz="0" w:space="0" w:color="auto"/>
        <w:left w:val="none" w:sz="0" w:space="0" w:color="auto"/>
        <w:bottom w:val="none" w:sz="0" w:space="0" w:color="auto"/>
        <w:right w:val="none" w:sz="0" w:space="0" w:color="auto"/>
      </w:divBdr>
    </w:div>
    <w:div w:id="1865973009">
      <w:bodyDiv w:val="1"/>
      <w:marLeft w:val="0"/>
      <w:marRight w:val="0"/>
      <w:marTop w:val="0"/>
      <w:marBottom w:val="0"/>
      <w:divBdr>
        <w:top w:val="none" w:sz="0" w:space="0" w:color="auto"/>
        <w:left w:val="none" w:sz="0" w:space="0" w:color="auto"/>
        <w:bottom w:val="none" w:sz="0" w:space="0" w:color="auto"/>
        <w:right w:val="none" w:sz="0" w:space="0" w:color="auto"/>
      </w:divBdr>
    </w:div>
    <w:div w:id="1866093809">
      <w:bodyDiv w:val="1"/>
      <w:marLeft w:val="0"/>
      <w:marRight w:val="0"/>
      <w:marTop w:val="0"/>
      <w:marBottom w:val="0"/>
      <w:divBdr>
        <w:top w:val="none" w:sz="0" w:space="0" w:color="auto"/>
        <w:left w:val="none" w:sz="0" w:space="0" w:color="auto"/>
        <w:bottom w:val="none" w:sz="0" w:space="0" w:color="auto"/>
        <w:right w:val="none" w:sz="0" w:space="0" w:color="auto"/>
      </w:divBdr>
    </w:div>
    <w:div w:id="1866214054">
      <w:bodyDiv w:val="1"/>
      <w:marLeft w:val="0"/>
      <w:marRight w:val="0"/>
      <w:marTop w:val="0"/>
      <w:marBottom w:val="0"/>
      <w:divBdr>
        <w:top w:val="none" w:sz="0" w:space="0" w:color="auto"/>
        <w:left w:val="none" w:sz="0" w:space="0" w:color="auto"/>
        <w:bottom w:val="none" w:sz="0" w:space="0" w:color="auto"/>
        <w:right w:val="none" w:sz="0" w:space="0" w:color="auto"/>
      </w:divBdr>
    </w:div>
    <w:div w:id="1866290820">
      <w:bodyDiv w:val="1"/>
      <w:marLeft w:val="0"/>
      <w:marRight w:val="0"/>
      <w:marTop w:val="0"/>
      <w:marBottom w:val="0"/>
      <w:divBdr>
        <w:top w:val="none" w:sz="0" w:space="0" w:color="auto"/>
        <w:left w:val="none" w:sz="0" w:space="0" w:color="auto"/>
        <w:bottom w:val="none" w:sz="0" w:space="0" w:color="auto"/>
        <w:right w:val="none" w:sz="0" w:space="0" w:color="auto"/>
      </w:divBdr>
    </w:div>
    <w:div w:id="1866362049">
      <w:bodyDiv w:val="1"/>
      <w:marLeft w:val="0"/>
      <w:marRight w:val="0"/>
      <w:marTop w:val="0"/>
      <w:marBottom w:val="0"/>
      <w:divBdr>
        <w:top w:val="none" w:sz="0" w:space="0" w:color="auto"/>
        <w:left w:val="none" w:sz="0" w:space="0" w:color="auto"/>
        <w:bottom w:val="none" w:sz="0" w:space="0" w:color="auto"/>
        <w:right w:val="none" w:sz="0" w:space="0" w:color="auto"/>
      </w:divBdr>
    </w:div>
    <w:div w:id="1866402251">
      <w:bodyDiv w:val="1"/>
      <w:marLeft w:val="0"/>
      <w:marRight w:val="0"/>
      <w:marTop w:val="0"/>
      <w:marBottom w:val="0"/>
      <w:divBdr>
        <w:top w:val="none" w:sz="0" w:space="0" w:color="auto"/>
        <w:left w:val="none" w:sz="0" w:space="0" w:color="auto"/>
        <w:bottom w:val="none" w:sz="0" w:space="0" w:color="auto"/>
        <w:right w:val="none" w:sz="0" w:space="0" w:color="auto"/>
      </w:divBdr>
    </w:div>
    <w:div w:id="1866477404">
      <w:bodyDiv w:val="1"/>
      <w:marLeft w:val="0"/>
      <w:marRight w:val="0"/>
      <w:marTop w:val="0"/>
      <w:marBottom w:val="0"/>
      <w:divBdr>
        <w:top w:val="none" w:sz="0" w:space="0" w:color="auto"/>
        <w:left w:val="none" w:sz="0" w:space="0" w:color="auto"/>
        <w:bottom w:val="none" w:sz="0" w:space="0" w:color="auto"/>
        <w:right w:val="none" w:sz="0" w:space="0" w:color="auto"/>
      </w:divBdr>
    </w:div>
    <w:div w:id="1866554980">
      <w:bodyDiv w:val="1"/>
      <w:marLeft w:val="0"/>
      <w:marRight w:val="0"/>
      <w:marTop w:val="0"/>
      <w:marBottom w:val="0"/>
      <w:divBdr>
        <w:top w:val="none" w:sz="0" w:space="0" w:color="auto"/>
        <w:left w:val="none" w:sz="0" w:space="0" w:color="auto"/>
        <w:bottom w:val="none" w:sz="0" w:space="0" w:color="auto"/>
        <w:right w:val="none" w:sz="0" w:space="0" w:color="auto"/>
      </w:divBdr>
    </w:div>
    <w:div w:id="1866560312">
      <w:bodyDiv w:val="1"/>
      <w:marLeft w:val="0"/>
      <w:marRight w:val="0"/>
      <w:marTop w:val="0"/>
      <w:marBottom w:val="0"/>
      <w:divBdr>
        <w:top w:val="none" w:sz="0" w:space="0" w:color="auto"/>
        <w:left w:val="none" w:sz="0" w:space="0" w:color="auto"/>
        <w:bottom w:val="none" w:sz="0" w:space="0" w:color="auto"/>
        <w:right w:val="none" w:sz="0" w:space="0" w:color="auto"/>
      </w:divBdr>
    </w:div>
    <w:div w:id="1866600470">
      <w:bodyDiv w:val="1"/>
      <w:marLeft w:val="0"/>
      <w:marRight w:val="0"/>
      <w:marTop w:val="0"/>
      <w:marBottom w:val="0"/>
      <w:divBdr>
        <w:top w:val="none" w:sz="0" w:space="0" w:color="auto"/>
        <w:left w:val="none" w:sz="0" w:space="0" w:color="auto"/>
        <w:bottom w:val="none" w:sz="0" w:space="0" w:color="auto"/>
        <w:right w:val="none" w:sz="0" w:space="0" w:color="auto"/>
      </w:divBdr>
    </w:div>
    <w:div w:id="1866601903">
      <w:bodyDiv w:val="1"/>
      <w:marLeft w:val="0"/>
      <w:marRight w:val="0"/>
      <w:marTop w:val="0"/>
      <w:marBottom w:val="0"/>
      <w:divBdr>
        <w:top w:val="none" w:sz="0" w:space="0" w:color="auto"/>
        <w:left w:val="none" w:sz="0" w:space="0" w:color="auto"/>
        <w:bottom w:val="none" w:sz="0" w:space="0" w:color="auto"/>
        <w:right w:val="none" w:sz="0" w:space="0" w:color="auto"/>
      </w:divBdr>
    </w:div>
    <w:div w:id="1866626297">
      <w:bodyDiv w:val="1"/>
      <w:marLeft w:val="0"/>
      <w:marRight w:val="0"/>
      <w:marTop w:val="0"/>
      <w:marBottom w:val="0"/>
      <w:divBdr>
        <w:top w:val="none" w:sz="0" w:space="0" w:color="auto"/>
        <w:left w:val="none" w:sz="0" w:space="0" w:color="auto"/>
        <w:bottom w:val="none" w:sz="0" w:space="0" w:color="auto"/>
        <w:right w:val="none" w:sz="0" w:space="0" w:color="auto"/>
      </w:divBdr>
    </w:div>
    <w:div w:id="1866671563">
      <w:bodyDiv w:val="1"/>
      <w:marLeft w:val="0"/>
      <w:marRight w:val="0"/>
      <w:marTop w:val="0"/>
      <w:marBottom w:val="0"/>
      <w:divBdr>
        <w:top w:val="none" w:sz="0" w:space="0" w:color="auto"/>
        <w:left w:val="none" w:sz="0" w:space="0" w:color="auto"/>
        <w:bottom w:val="none" w:sz="0" w:space="0" w:color="auto"/>
        <w:right w:val="none" w:sz="0" w:space="0" w:color="auto"/>
      </w:divBdr>
    </w:div>
    <w:div w:id="1866674600">
      <w:bodyDiv w:val="1"/>
      <w:marLeft w:val="0"/>
      <w:marRight w:val="0"/>
      <w:marTop w:val="0"/>
      <w:marBottom w:val="0"/>
      <w:divBdr>
        <w:top w:val="none" w:sz="0" w:space="0" w:color="auto"/>
        <w:left w:val="none" w:sz="0" w:space="0" w:color="auto"/>
        <w:bottom w:val="none" w:sz="0" w:space="0" w:color="auto"/>
        <w:right w:val="none" w:sz="0" w:space="0" w:color="auto"/>
      </w:divBdr>
    </w:div>
    <w:div w:id="1866749228">
      <w:bodyDiv w:val="1"/>
      <w:marLeft w:val="0"/>
      <w:marRight w:val="0"/>
      <w:marTop w:val="0"/>
      <w:marBottom w:val="0"/>
      <w:divBdr>
        <w:top w:val="none" w:sz="0" w:space="0" w:color="auto"/>
        <w:left w:val="none" w:sz="0" w:space="0" w:color="auto"/>
        <w:bottom w:val="none" w:sz="0" w:space="0" w:color="auto"/>
        <w:right w:val="none" w:sz="0" w:space="0" w:color="auto"/>
      </w:divBdr>
    </w:div>
    <w:div w:id="1866793438">
      <w:bodyDiv w:val="1"/>
      <w:marLeft w:val="0"/>
      <w:marRight w:val="0"/>
      <w:marTop w:val="0"/>
      <w:marBottom w:val="0"/>
      <w:divBdr>
        <w:top w:val="none" w:sz="0" w:space="0" w:color="auto"/>
        <w:left w:val="none" w:sz="0" w:space="0" w:color="auto"/>
        <w:bottom w:val="none" w:sz="0" w:space="0" w:color="auto"/>
        <w:right w:val="none" w:sz="0" w:space="0" w:color="auto"/>
      </w:divBdr>
    </w:div>
    <w:div w:id="1866861876">
      <w:bodyDiv w:val="1"/>
      <w:marLeft w:val="0"/>
      <w:marRight w:val="0"/>
      <w:marTop w:val="0"/>
      <w:marBottom w:val="0"/>
      <w:divBdr>
        <w:top w:val="none" w:sz="0" w:space="0" w:color="auto"/>
        <w:left w:val="none" w:sz="0" w:space="0" w:color="auto"/>
        <w:bottom w:val="none" w:sz="0" w:space="0" w:color="auto"/>
        <w:right w:val="none" w:sz="0" w:space="0" w:color="auto"/>
      </w:divBdr>
    </w:div>
    <w:div w:id="1867057878">
      <w:bodyDiv w:val="1"/>
      <w:marLeft w:val="0"/>
      <w:marRight w:val="0"/>
      <w:marTop w:val="0"/>
      <w:marBottom w:val="0"/>
      <w:divBdr>
        <w:top w:val="none" w:sz="0" w:space="0" w:color="auto"/>
        <w:left w:val="none" w:sz="0" w:space="0" w:color="auto"/>
        <w:bottom w:val="none" w:sz="0" w:space="0" w:color="auto"/>
        <w:right w:val="none" w:sz="0" w:space="0" w:color="auto"/>
      </w:divBdr>
    </w:div>
    <w:div w:id="1867137895">
      <w:bodyDiv w:val="1"/>
      <w:marLeft w:val="0"/>
      <w:marRight w:val="0"/>
      <w:marTop w:val="0"/>
      <w:marBottom w:val="0"/>
      <w:divBdr>
        <w:top w:val="none" w:sz="0" w:space="0" w:color="auto"/>
        <w:left w:val="none" w:sz="0" w:space="0" w:color="auto"/>
        <w:bottom w:val="none" w:sz="0" w:space="0" w:color="auto"/>
        <w:right w:val="none" w:sz="0" w:space="0" w:color="auto"/>
      </w:divBdr>
    </w:div>
    <w:div w:id="1867138911">
      <w:bodyDiv w:val="1"/>
      <w:marLeft w:val="0"/>
      <w:marRight w:val="0"/>
      <w:marTop w:val="0"/>
      <w:marBottom w:val="0"/>
      <w:divBdr>
        <w:top w:val="none" w:sz="0" w:space="0" w:color="auto"/>
        <w:left w:val="none" w:sz="0" w:space="0" w:color="auto"/>
        <w:bottom w:val="none" w:sz="0" w:space="0" w:color="auto"/>
        <w:right w:val="none" w:sz="0" w:space="0" w:color="auto"/>
      </w:divBdr>
    </w:div>
    <w:div w:id="1867207752">
      <w:bodyDiv w:val="1"/>
      <w:marLeft w:val="0"/>
      <w:marRight w:val="0"/>
      <w:marTop w:val="0"/>
      <w:marBottom w:val="0"/>
      <w:divBdr>
        <w:top w:val="none" w:sz="0" w:space="0" w:color="auto"/>
        <w:left w:val="none" w:sz="0" w:space="0" w:color="auto"/>
        <w:bottom w:val="none" w:sz="0" w:space="0" w:color="auto"/>
        <w:right w:val="none" w:sz="0" w:space="0" w:color="auto"/>
      </w:divBdr>
    </w:div>
    <w:div w:id="1867257671">
      <w:bodyDiv w:val="1"/>
      <w:marLeft w:val="0"/>
      <w:marRight w:val="0"/>
      <w:marTop w:val="0"/>
      <w:marBottom w:val="0"/>
      <w:divBdr>
        <w:top w:val="none" w:sz="0" w:space="0" w:color="auto"/>
        <w:left w:val="none" w:sz="0" w:space="0" w:color="auto"/>
        <w:bottom w:val="none" w:sz="0" w:space="0" w:color="auto"/>
        <w:right w:val="none" w:sz="0" w:space="0" w:color="auto"/>
      </w:divBdr>
    </w:div>
    <w:div w:id="1867326650">
      <w:bodyDiv w:val="1"/>
      <w:marLeft w:val="0"/>
      <w:marRight w:val="0"/>
      <w:marTop w:val="0"/>
      <w:marBottom w:val="0"/>
      <w:divBdr>
        <w:top w:val="none" w:sz="0" w:space="0" w:color="auto"/>
        <w:left w:val="none" w:sz="0" w:space="0" w:color="auto"/>
        <w:bottom w:val="none" w:sz="0" w:space="0" w:color="auto"/>
        <w:right w:val="none" w:sz="0" w:space="0" w:color="auto"/>
      </w:divBdr>
    </w:div>
    <w:div w:id="1867450011">
      <w:bodyDiv w:val="1"/>
      <w:marLeft w:val="0"/>
      <w:marRight w:val="0"/>
      <w:marTop w:val="0"/>
      <w:marBottom w:val="0"/>
      <w:divBdr>
        <w:top w:val="none" w:sz="0" w:space="0" w:color="auto"/>
        <w:left w:val="none" w:sz="0" w:space="0" w:color="auto"/>
        <w:bottom w:val="none" w:sz="0" w:space="0" w:color="auto"/>
        <w:right w:val="none" w:sz="0" w:space="0" w:color="auto"/>
      </w:divBdr>
    </w:div>
    <w:div w:id="1867450302">
      <w:bodyDiv w:val="1"/>
      <w:marLeft w:val="0"/>
      <w:marRight w:val="0"/>
      <w:marTop w:val="0"/>
      <w:marBottom w:val="0"/>
      <w:divBdr>
        <w:top w:val="none" w:sz="0" w:space="0" w:color="auto"/>
        <w:left w:val="none" w:sz="0" w:space="0" w:color="auto"/>
        <w:bottom w:val="none" w:sz="0" w:space="0" w:color="auto"/>
        <w:right w:val="none" w:sz="0" w:space="0" w:color="auto"/>
      </w:divBdr>
    </w:div>
    <w:div w:id="1867670591">
      <w:bodyDiv w:val="1"/>
      <w:marLeft w:val="0"/>
      <w:marRight w:val="0"/>
      <w:marTop w:val="0"/>
      <w:marBottom w:val="0"/>
      <w:divBdr>
        <w:top w:val="none" w:sz="0" w:space="0" w:color="auto"/>
        <w:left w:val="none" w:sz="0" w:space="0" w:color="auto"/>
        <w:bottom w:val="none" w:sz="0" w:space="0" w:color="auto"/>
        <w:right w:val="none" w:sz="0" w:space="0" w:color="auto"/>
      </w:divBdr>
    </w:div>
    <w:div w:id="1867671167">
      <w:bodyDiv w:val="1"/>
      <w:marLeft w:val="0"/>
      <w:marRight w:val="0"/>
      <w:marTop w:val="0"/>
      <w:marBottom w:val="0"/>
      <w:divBdr>
        <w:top w:val="none" w:sz="0" w:space="0" w:color="auto"/>
        <w:left w:val="none" w:sz="0" w:space="0" w:color="auto"/>
        <w:bottom w:val="none" w:sz="0" w:space="0" w:color="auto"/>
        <w:right w:val="none" w:sz="0" w:space="0" w:color="auto"/>
      </w:divBdr>
    </w:div>
    <w:div w:id="1867795068">
      <w:bodyDiv w:val="1"/>
      <w:marLeft w:val="0"/>
      <w:marRight w:val="0"/>
      <w:marTop w:val="0"/>
      <w:marBottom w:val="0"/>
      <w:divBdr>
        <w:top w:val="none" w:sz="0" w:space="0" w:color="auto"/>
        <w:left w:val="none" w:sz="0" w:space="0" w:color="auto"/>
        <w:bottom w:val="none" w:sz="0" w:space="0" w:color="auto"/>
        <w:right w:val="none" w:sz="0" w:space="0" w:color="auto"/>
      </w:divBdr>
    </w:div>
    <w:div w:id="1867910104">
      <w:bodyDiv w:val="1"/>
      <w:marLeft w:val="0"/>
      <w:marRight w:val="0"/>
      <w:marTop w:val="0"/>
      <w:marBottom w:val="0"/>
      <w:divBdr>
        <w:top w:val="none" w:sz="0" w:space="0" w:color="auto"/>
        <w:left w:val="none" w:sz="0" w:space="0" w:color="auto"/>
        <w:bottom w:val="none" w:sz="0" w:space="0" w:color="auto"/>
        <w:right w:val="none" w:sz="0" w:space="0" w:color="auto"/>
      </w:divBdr>
    </w:div>
    <w:div w:id="1867979756">
      <w:bodyDiv w:val="1"/>
      <w:marLeft w:val="0"/>
      <w:marRight w:val="0"/>
      <w:marTop w:val="0"/>
      <w:marBottom w:val="0"/>
      <w:divBdr>
        <w:top w:val="none" w:sz="0" w:space="0" w:color="auto"/>
        <w:left w:val="none" w:sz="0" w:space="0" w:color="auto"/>
        <w:bottom w:val="none" w:sz="0" w:space="0" w:color="auto"/>
        <w:right w:val="none" w:sz="0" w:space="0" w:color="auto"/>
      </w:divBdr>
    </w:div>
    <w:div w:id="1868132140">
      <w:bodyDiv w:val="1"/>
      <w:marLeft w:val="0"/>
      <w:marRight w:val="0"/>
      <w:marTop w:val="0"/>
      <w:marBottom w:val="0"/>
      <w:divBdr>
        <w:top w:val="none" w:sz="0" w:space="0" w:color="auto"/>
        <w:left w:val="none" w:sz="0" w:space="0" w:color="auto"/>
        <w:bottom w:val="none" w:sz="0" w:space="0" w:color="auto"/>
        <w:right w:val="none" w:sz="0" w:space="0" w:color="auto"/>
      </w:divBdr>
    </w:div>
    <w:div w:id="1868248181">
      <w:bodyDiv w:val="1"/>
      <w:marLeft w:val="0"/>
      <w:marRight w:val="0"/>
      <w:marTop w:val="0"/>
      <w:marBottom w:val="0"/>
      <w:divBdr>
        <w:top w:val="none" w:sz="0" w:space="0" w:color="auto"/>
        <w:left w:val="none" w:sz="0" w:space="0" w:color="auto"/>
        <w:bottom w:val="none" w:sz="0" w:space="0" w:color="auto"/>
        <w:right w:val="none" w:sz="0" w:space="0" w:color="auto"/>
      </w:divBdr>
    </w:div>
    <w:div w:id="1868255788">
      <w:bodyDiv w:val="1"/>
      <w:marLeft w:val="0"/>
      <w:marRight w:val="0"/>
      <w:marTop w:val="0"/>
      <w:marBottom w:val="0"/>
      <w:divBdr>
        <w:top w:val="none" w:sz="0" w:space="0" w:color="auto"/>
        <w:left w:val="none" w:sz="0" w:space="0" w:color="auto"/>
        <w:bottom w:val="none" w:sz="0" w:space="0" w:color="auto"/>
        <w:right w:val="none" w:sz="0" w:space="0" w:color="auto"/>
      </w:divBdr>
    </w:div>
    <w:div w:id="1868325489">
      <w:bodyDiv w:val="1"/>
      <w:marLeft w:val="0"/>
      <w:marRight w:val="0"/>
      <w:marTop w:val="0"/>
      <w:marBottom w:val="0"/>
      <w:divBdr>
        <w:top w:val="none" w:sz="0" w:space="0" w:color="auto"/>
        <w:left w:val="none" w:sz="0" w:space="0" w:color="auto"/>
        <w:bottom w:val="none" w:sz="0" w:space="0" w:color="auto"/>
        <w:right w:val="none" w:sz="0" w:space="0" w:color="auto"/>
      </w:divBdr>
    </w:div>
    <w:div w:id="1868331196">
      <w:bodyDiv w:val="1"/>
      <w:marLeft w:val="0"/>
      <w:marRight w:val="0"/>
      <w:marTop w:val="0"/>
      <w:marBottom w:val="0"/>
      <w:divBdr>
        <w:top w:val="none" w:sz="0" w:space="0" w:color="auto"/>
        <w:left w:val="none" w:sz="0" w:space="0" w:color="auto"/>
        <w:bottom w:val="none" w:sz="0" w:space="0" w:color="auto"/>
        <w:right w:val="none" w:sz="0" w:space="0" w:color="auto"/>
      </w:divBdr>
    </w:div>
    <w:div w:id="1868373877">
      <w:bodyDiv w:val="1"/>
      <w:marLeft w:val="0"/>
      <w:marRight w:val="0"/>
      <w:marTop w:val="0"/>
      <w:marBottom w:val="0"/>
      <w:divBdr>
        <w:top w:val="none" w:sz="0" w:space="0" w:color="auto"/>
        <w:left w:val="none" w:sz="0" w:space="0" w:color="auto"/>
        <w:bottom w:val="none" w:sz="0" w:space="0" w:color="auto"/>
        <w:right w:val="none" w:sz="0" w:space="0" w:color="auto"/>
      </w:divBdr>
    </w:div>
    <w:div w:id="1868444430">
      <w:bodyDiv w:val="1"/>
      <w:marLeft w:val="0"/>
      <w:marRight w:val="0"/>
      <w:marTop w:val="0"/>
      <w:marBottom w:val="0"/>
      <w:divBdr>
        <w:top w:val="none" w:sz="0" w:space="0" w:color="auto"/>
        <w:left w:val="none" w:sz="0" w:space="0" w:color="auto"/>
        <w:bottom w:val="none" w:sz="0" w:space="0" w:color="auto"/>
        <w:right w:val="none" w:sz="0" w:space="0" w:color="auto"/>
      </w:divBdr>
    </w:div>
    <w:div w:id="1868445277">
      <w:bodyDiv w:val="1"/>
      <w:marLeft w:val="0"/>
      <w:marRight w:val="0"/>
      <w:marTop w:val="0"/>
      <w:marBottom w:val="0"/>
      <w:divBdr>
        <w:top w:val="none" w:sz="0" w:space="0" w:color="auto"/>
        <w:left w:val="none" w:sz="0" w:space="0" w:color="auto"/>
        <w:bottom w:val="none" w:sz="0" w:space="0" w:color="auto"/>
        <w:right w:val="none" w:sz="0" w:space="0" w:color="auto"/>
      </w:divBdr>
    </w:div>
    <w:div w:id="1868447171">
      <w:bodyDiv w:val="1"/>
      <w:marLeft w:val="0"/>
      <w:marRight w:val="0"/>
      <w:marTop w:val="0"/>
      <w:marBottom w:val="0"/>
      <w:divBdr>
        <w:top w:val="none" w:sz="0" w:space="0" w:color="auto"/>
        <w:left w:val="none" w:sz="0" w:space="0" w:color="auto"/>
        <w:bottom w:val="none" w:sz="0" w:space="0" w:color="auto"/>
        <w:right w:val="none" w:sz="0" w:space="0" w:color="auto"/>
      </w:divBdr>
    </w:div>
    <w:div w:id="1868520779">
      <w:bodyDiv w:val="1"/>
      <w:marLeft w:val="0"/>
      <w:marRight w:val="0"/>
      <w:marTop w:val="0"/>
      <w:marBottom w:val="0"/>
      <w:divBdr>
        <w:top w:val="none" w:sz="0" w:space="0" w:color="auto"/>
        <w:left w:val="none" w:sz="0" w:space="0" w:color="auto"/>
        <w:bottom w:val="none" w:sz="0" w:space="0" w:color="auto"/>
        <w:right w:val="none" w:sz="0" w:space="0" w:color="auto"/>
      </w:divBdr>
    </w:div>
    <w:div w:id="1868523240">
      <w:bodyDiv w:val="1"/>
      <w:marLeft w:val="0"/>
      <w:marRight w:val="0"/>
      <w:marTop w:val="0"/>
      <w:marBottom w:val="0"/>
      <w:divBdr>
        <w:top w:val="none" w:sz="0" w:space="0" w:color="auto"/>
        <w:left w:val="none" w:sz="0" w:space="0" w:color="auto"/>
        <w:bottom w:val="none" w:sz="0" w:space="0" w:color="auto"/>
        <w:right w:val="none" w:sz="0" w:space="0" w:color="auto"/>
      </w:divBdr>
    </w:div>
    <w:div w:id="1868524515">
      <w:bodyDiv w:val="1"/>
      <w:marLeft w:val="0"/>
      <w:marRight w:val="0"/>
      <w:marTop w:val="0"/>
      <w:marBottom w:val="0"/>
      <w:divBdr>
        <w:top w:val="none" w:sz="0" w:space="0" w:color="auto"/>
        <w:left w:val="none" w:sz="0" w:space="0" w:color="auto"/>
        <w:bottom w:val="none" w:sz="0" w:space="0" w:color="auto"/>
        <w:right w:val="none" w:sz="0" w:space="0" w:color="auto"/>
      </w:divBdr>
    </w:div>
    <w:div w:id="1868592814">
      <w:bodyDiv w:val="1"/>
      <w:marLeft w:val="0"/>
      <w:marRight w:val="0"/>
      <w:marTop w:val="0"/>
      <w:marBottom w:val="0"/>
      <w:divBdr>
        <w:top w:val="none" w:sz="0" w:space="0" w:color="auto"/>
        <w:left w:val="none" w:sz="0" w:space="0" w:color="auto"/>
        <w:bottom w:val="none" w:sz="0" w:space="0" w:color="auto"/>
        <w:right w:val="none" w:sz="0" w:space="0" w:color="auto"/>
      </w:divBdr>
    </w:div>
    <w:div w:id="1868595163">
      <w:bodyDiv w:val="1"/>
      <w:marLeft w:val="0"/>
      <w:marRight w:val="0"/>
      <w:marTop w:val="0"/>
      <w:marBottom w:val="0"/>
      <w:divBdr>
        <w:top w:val="none" w:sz="0" w:space="0" w:color="auto"/>
        <w:left w:val="none" w:sz="0" w:space="0" w:color="auto"/>
        <w:bottom w:val="none" w:sz="0" w:space="0" w:color="auto"/>
        <w:right w:val="none" w:sz="0" w:space="0" w:color="auto"/>
      </w:divBdr>
    </w:div>
    <w:div w:id="1868640566">
      <w:bodyDiv w:val="1"/>
      <w:marLeft w:val="0"/>
      <w:marRight w:val="0"/>
      <w:marTop w:val="0"/>
      <w:marBottom w:val="0"/>
      <w:divBdr>
        <w:top w:val="none" w:sz="0" w:space="0" w:color="auto"/>
        <w:left w:val="none" w:sz="0" w:space="0" w:color="auto"/>
        <w:bottom w:val="none" w:sz="0" w:space="0" w:color="auto"/>
        <w:right w:val="none" w:sz="0" w:space="0" w:color="auto"/>
      </w:divBdr>
    </w:div>
    <w:div w:id="1868786865">
      <w:bodyDiv w:val="1"/>
      <w:marLeft w:val="0"/>
      <w:marRight w:val="0"/>
      <w:marTop w:val="0"/>
      <w:marBottom w:val="0"/>
      <w:divBdr>
        <w:top w:val="none" w:sz="0" w:space="0" w:color="auto"/>
        <w:left w:val="none" w:sz="0" w:space="0" w:color="auto"/>
        <w:bottom w:val="none" w:sz="0" w:space="0" w:color="auto"/>
        <w:right w:val="none" w:sz="0" w:space="0" w:color="auto"/>
      </w:divBdr>
    </w:div>
    <w:div w:id="1868904856">
      <w:bodyDiv w:val="1"/>
      <w:marLeft w:val="0"/>
      <w:marRight w:val="0"/>
      <w:marTop w:val="0"/>
      <w:marBottom w:val="0"/>
      <w:divBdr>
        <w:top w:val="none" w:sz="0" w:space="0" w:color="auto"/>
        <w:left w:val="none" w:sz="0" w:space="0" w:color="auto"/>
        <w:bottom w:val="none" w:sz="0" w:space="0" w:color="auto"/>
        <w:right w:val="none" w:sz="0" w:space="0" w:color="auto"/>
      </w:divBdr>
    </w:div>
    <w:div w:id="1868908202">
      <w:bodyDiv w:val="1"/>
      <w:marLeft w:val="0"/>
      <w:marRight w:val="0"/>
      <w:marTop w:val="0"/>
      <w:marBottom w:val="0"/>
      <w:divBdr>
        <w:top w:val="none" w:sz="0" w:space="0" w:color="auto"/>
        <w:left w:val="none" w:sz="0" w:space="0" w:color="auto"/>
        <w:bottom w:val="none" w:sz="0" w:space="0" w:color="auto"/>
        <w:right w:val="none" w:sz="0" w:space="0" w:color="auto"/>
      </w:divBdr>
    </w:div>
    <w:div w:id="1868984984">
      <w:bodyDiv w:val="1"/>
      <w:marLeft w:val="0"/>
      <w:marRight w:val="0"/>
      <w:marTop w:val="0"/>
      <w:marBottom w:val="0"/>
      <w:divBdr>
        <w:top w:val="none" w:sz="0" w:space="0" w:color="auto"/>
        <w:left w:val="none" w:sz="0" w:space="0" w:color="auto"/>
        <w:bottom w:val="none" w:sz="0" w:space="0" w:color="auto"/>
        <w:right w:val="none" w:sz="0" w:space="0" w:color="auto"/>
      </w:divBdr>
    </w:div>
    <w:div w:id="1869098101">
      <w:bodyDiv w:val="1"/>
      <w:marLeft w:val="0"/>
      <w:marRight w:val="0"/>
      <w:marTop w:val="0"/>
      <w:marBottom w:val="0"/>
      <w:divBdr>
        <w:top w:val="none" w:sz="0" w:space="0" w:color="auto"/>
        <w:left w:val="none" w:sz="0" w:space="0" w:color="auto"/>
        <w:bottom w:val="none" w:sz="0" w:space="0" w:color="auto"/>
        <w:right w:val="none" w:sz="0" w:space="0" w:color="auto"/>
      </w:divBdr>
    </w:div>
    <w:div w:id="1869099077">
      <w:bodyDiv w:val="1"/>
      <w:marLeft w:val="0"/>
      <w:marRight w:val="0"/>
      <w:marTop w:val="0"/>
      <w:marBottom w:val="0"/>
      <w:divBdr>
        <w:top w:val="none" w:sz="0" w:space="0" w:color="auto"/>
        <w:left w:val="none" w:sz="0" w:space="0" w:color="auto"/>
        <w:bottom w:val="none" w:sz="0" w:space="0" w:color="auto"/>
        <w:right w:val="none" w:sz="0" w:space="0" w:color="auto"/>
      </w:divBdr>
    </w:div>
    <w:div w:id="1869296359">
      <w:bodyDiv w:val="1"/>
      <w:marLeft w:val="0"/>
      <w:marRight w:val="0"/>
      <w:marTop w:val="0"/>
      <w:marBottom w:val="0"/>
      <w:divBdr>
        <w:top w:val="none" w:sz="0" w:space="0" w:color="auto"/>
        <w:left w:val="none" w:sz="0" w:space="0" w:color="auto"/>
        <w:bottom w:val="none" w:sz="0" w:space="0" w:color="auto"/>
        <w:right w:val="none" w:sz="0" w:space="0" w:color="auto"/>
      </w:divBdr>
    </w:div>
    <w:div w:id="1869374559">
      <w:bodyDiv w:val="1"/>
      <w:marLeft w:val="0"/>
      <w:marRight w:val="0"/>
      <w:marTop w:val="0"/>
      <w:marBottom w:val="0"/>
      <w:divBdr>
        <w:top w:val="none" w:sz="0" w:space="0" w:color="auto"/>
        <w:left w:val="none" w:sz="0" w:space="0" w:color="auto"/>
        <w:bottom w:val="none" w:sz="0" w:space="0" w:color="auto"/>
        <w:right w:val="none" w:sz="0" w:space="0" w:color="auto"/>
      </w:divBdr>
    </w:div>
    <w:div w:id="1869440677">
      <w:bodyDiv w:val="1"/>
      <w:marLeft w:val="0"/>
      <w:marRight w:val="0"/>
      <w:marTop w:val="0"/>
      <w:marBottom w:val="0"/>
      <w:divBdr>
        <w:top w:val="none" w:sz="0" w:space="0" w:color="auto"/>
        <w:left w:val="none" w:sz="0" w:space="0" w:color="auto"/>
        <w:bottom w:val="none" w:sz="0" w:space="0" w:color="auto"/>
        <w:right w:val="none" w:sz="0" w:space="0" w:color="auto"/>
      </w:divBdr>
    </w:div>
    <w:div w:id="1869559248">
      <w:bodyDiv w:val="1"/>
      <w:marLeft w:val="0"/>
      <w:marRight w:val="0"/>
      <w:marTop w:val="0"/>
      <w:marBottom w:val="0"/>
      <w:divBdr>
        <w:top w:val="none" w:sz="0" w:space="0" w:color="auto"/>
        <w:left w:val="none" w:sz="0" w:space="0" w:color="auto"/>
        <w:bottom w:val="none" w:sz="0" w:space="0" w:color="auto"/>
        <w:right w:val="none" w:sz="0" w:space="0" w:color="auto"/>
      </w:divBdr>
    </w:div>
    <w:div w:id="1869642281">
      <w:bodyDiv w:val="1"/>
      <w:marLeft w:val="0"/>
      <w:marRight w:val="0"/>
      <w:marTop w:val="0"/>
      <w:marBottom w:val="0"/>
      <w:divBdr>
        <w:top w:val="none" w:sz="0" w:space="0" w:color="auto"/>
        <w:left w:val="none" w:sz="0" w:space="0" w:color="auto"/>
        <w:bottom w:val="none" w:sz="0" w:space="0" w:color="auto"/>
        <w:right w:val="none" w:sz="0" w:space="0" w:color="auto"/>
      </w:divBdr>
    </w:div>
    <w:div w:id="1869760171">
      <w:bodyDiv w:val="1"/>
      <w:marLeft w:val="0"/>
      <w:marRight w:val="0"/>
      <w:marTop w:val="0"/>
      <w:marBottom w:val="0"/>
      <w:divBdr>
        <w:top w:val="none" w:sz="0" w:space="0" w:color="auto"/>
        <w:left w:val="none" w:sz="0" w:space="0" w:color="auto"/>
        <w:bottom w:val="none" w:sz="0" w:space="0" w:color="auto"/>
        <w:right w:val="none" w:sz="0" w:space="0" w:color="auto"/>
      </w:divBdr>
    </w:div>
    <w:div w:id="1869949551">
      <w:bodyDiv w:val="1"/>
      <w:marLeft w:val="0"/>
      <w:marRight w:val="0"/>
      <w:marTop w:val="0"/>
      <w:marBottom w:val="0"/>
      <w:divBdr>
        <w:top w:val="none" w:sz="0" w:space="0" w:color="auto"/>
        <w:left w:val="none" w:sz="0" w:space="0" w:color="auto"/>
        <w:bottom w:val="none" w:sz="0" w:space="0" w:color="auto"/>
        <w:right w:val="none" w:sz="0" w:space="0" w:color="auto"/>
      </w:divBdr>
    </w:div>
    <w:div w:id="1870222675">
      <w:bodyDiv w:val="1"/>
      <w:marLeft w:val="0"/>
      <w:marRight w:val="0"/>
      <w:marTop w:val="0"/>
      <w:marBottom w:val="0"/>
      <w:divBdr>
        <w:top w:val="none" w:sz="0" w:space="0" w:color="auto"/>
        <w:left w:val="none" w:sz="0" w:space="0" w:color="auto"/>
        <w:bottom w:val="none" w:sz="0" w:space="0" w:color="auto"/>
        <w:right w:val="none" w:sz="0" w:space="0" w:color="auto"/>
      </w:divBdr>
    </w:div>
    <w:div w:id="1870296365">
      <w:bodyDiv w:val="1"/>
      <w:marLeft w:val="0"/>
      <w:marRight w:val="0"/>
      <w:marTop w:val="0"/>
      <w:marBottom w:val="0"/>
      <w:divBdr>
        <w:top w:val="none" w:sz="0" w:space="0" w:color="auto"/>
        <w:left w:val="none" w:sz="0" w:space="0" w:color="auto"/>
        <w:bottom w:val="none" w:sz="0" w:space="0" w:color="auto"/>
        <w:right w:val="none" w:sz="0" w:space="0" w:color="auto"/>
      </w:divBdr>
    </w:div>
    <w:div w:id="1870333914">
      <w:bodyDiv w:val="1"/>
      <w:marLeft w:val="0"/>
      <w:marRight w:val="0"/>
      <w:marTop w:val="0"/>
      <w:marBottom w:val="0"/>
      <w:divBdr>
        <w:top w:val="none" w:sz="0" w:space="0" w:color="auto"/>
        <w:left w:val="none" w:sz="0" w:space="0" w:color="auto"/>
        <w:bottom w:val="none" w:sz="0" w:space="0" w:color="auto"/>
        <w:right w:val="none" w:sz="0" w:space="0" w:color="auto"/>
      </w:divBdr>
    </w:div>
    <w:div w:id="1870410207">
      <w:bodyDiv w:val="1"/>
      <w:marLeft w:val="0"/>
      <w:marRight w:val="0"/>
      <w:marTop w:val="0"/>
      <w:marBottom w:val="0"/>
      <w:divBdr>
        <w:top w:val="none" w:sz="0" w:space="0" w:color="auto"/>
        <w:left w:val="none" w:sz="0" w:space="0" w:color="auto"/>
        <w:bottom w:val="none" w:sz="0" w:space="0" w:color="auto"/>
        <w:right w:val="none" w:sz="0" w:space="0" w:color="auto"/>
      </w:divBdr>
    </w:div>
    <w:div w:id="1870485990">
      <w:bodyDiv w:val="1"/>
      <w:marLeft w:val="0"/>
      <w:marRight w:val="0"/>
      <w:marTop w:val="0"/>
      <w:marBottom w:val="0"/>
      <w:divBdr>
        <w:top w:val="none" w:sz="0" w:space="0" w:color="auto"/>
        <w:left w:val="none" w:sz="0" w:space="0" w:color="auto"/>
        <w:bottom w:val="none" w:sz="0" w:space="0" w:color="auto"/>
        <w:right w:val="none" w:sz="0" w:space="0" w:color="auto"/>
      </w:divBdr>
    </w:div>
    <w:div w:id="1870488300">
      <w:bodyDiv w:val="1"/>
      <w:marLeft w:val="0"/>
      <w:marRight w:val="0"/>
      <w:marTop w:val="0"/>
      <w:marBottom w:val="0"/>
      <w:divBdr>
        <w:top w:val="none" w:sz="0" w:space="0" w:color="auto"/>
        <w:left w:val="none" w:sz="0" w:space="0" w:color="auto"/>
        <w:bottom w:val="none" w:sz="0" w:space="0" w:color="auto"/>
        <w:right w:val="none" w:sz="0" w:space="0" w:color="auto"/>
      </w:divBdr>
    </w:div>
    <w:div w:id="1870557539">
      <w:bodyDiv w:val="1"/>
      <w:marLeft w:val="0"/>
      <w:marRight w:val="0"/>
      <w:marTop w:val="0"/>
      <w:marBottom w:val="0"/>
      <w:divBdr>
        <w:top w:val="none" w:sz="0" w:space="0" w:color="auto"/>
        <w:left w:val="none" w:sz="0" w:space="0" w:color="auto"/>
        <w:bottom w:val="none" w:sz="0" w:space="0" w:color="auto"/>
        <w:right w:val="none" w:sz="0" w:space="0" w:color="auto"/>
      </w:divBdr>
    </w:div>
    <w:div w:id="1870561101">
      <w:bodyDiv w:val="1"/>
      <w:marLeft w:val="0"/>
      <w:marRight w:val="0"/>
      <w:marTop w:val="0"/>
      <w:marBottom w:val="0"/>
      <w:divBdr>
        <w:top w:val="none" w:sz="0" w:space="0" w:color="auto"/>
        <w:left w:val="none" w:sz="0" w:space="0" w:color="auto"/>
        <w:bottom w:val="none" w:sz="0" w:space="0" w:color="auto"/>
        <w:right w:val="none" w:sz="0" w:space="0" w:color="auto"/>
      </w:divBdr>
    </w:div>
    <w:div w:id="1870561105">
      <w:bodyDiv w:val="1"/>
      <w:marLeft w:val="0"/>
      <w:marRight w:val="0"/>
      <w:marTop w:val="0"/>
      <w:marBottom w:val="0"/>
      <w:divBdr>
        <w:top w:val="none" w:sz="0" w:space="0" w:color="auto"/>
        <w:left w:val="none" w:sz="0" w:space="0" w:color="auto"/>
        <w:bottom w:val="none" w:sz="0" w:space="0" w:color="auto"/>
        <w:right w:val="none" w:sz="0" w:space="0" w:color="auto"/>
      </w:divBdr>
    </w:div>
    <w:div w:id="1870606253">
      <w:bodyDiv w:val="1"/>
      <w:marLeft w:val="0"/>
      <w:marRight w:val="0"/>
      <w:marTop w:val="0"/>
      <w:marBottom w:val="0"/>
      <w:divBdr>
        <w:top w:val="none" w:sz="0" w:space="0" w:color="auto"/>
        <w:left w:val="none" w:sz="0" w:space="0" w:color="auto"/>
        <w:bottom w:val="none" w:sz="0" w:space="0" w:color="auto"/>
        <w:right w:val="none" w:sz="0" w:space="0" w:color="auto"/>
      </w:divBdr>
    </w:div>
    <w:div w:id="1870681757">
      <w:bodyDiv w:val="1"/>
      <w:marLeft w:val="0"/>
      <w:marRight w:val="0"/>
      <w:marTop w:val="0"/>
      <w:marBottom w:val="0"/>
      <w:divBdr>
        <w:top w:val="none" w:sz="0" w:space="0" w:color="auto"/>
        <w:left w:val="none" w:sz="0" w:space="0" w:color="auto"/>
        <w:bottom w:val="none" w:sz="0" w:space="0" w:color="auto"/>
        <w:right w:val="none" w:sz="0" w:space="0" w:color="auto"/>
      </w:divBdr>
    </w:div>
    <w:div w:id="1870757056">
      <w:bodyDiv w:val="1"/>
      <w:marLeft w:val="0"/>
      <w:marRight w:val="0"/>
      <w:marTop w:val="0"/>
      <w:marBottom w:val="0"/>
      <w:divBdr>
        <w:top w:val="none" w:sz="0" w:space="0" w:color="auto"/>
        <w:left w:val="none" w:sz="0" w:space="0" w:color="auto"/>
        <w:bottom w:val="none" w:sz="0" w:space="0" w:color="auto"/>
        <w:right w:val="none" w:sz="0" w:space="0" w:color="auto"/>
      </w:divBdr>
    </w:div>
    <w:div w:id="1870801160">
      <w:bodyDiv w:val="1"/>
      <w:marLeft w:val="0"/>
      <w:marRight w:val="0"/>
      <w:marTop w:val="0"/>
      <w:marBottom w:val="0"/>
      <w:divBdr>
        <w:top w:val="none" w:sz="0" w:space="0" w:color="auto"/>
        <w:left w:val="none" w:sz="0" w:space="0" w:color="auto"/>
        <w:bottom w:val="none" w:sz="0" w:space="0" w:color="auto"/>
        <w:right w:val="none" w:sz="0" w:space="0" w:color="auto"/>
      </w:divBdr>
    </w:div>
    <w:div w:id="1870870434">
      <w:bodyDiv w:val="1"/>
      <w:marLeft w:val="0"/>
      <w:marRight w:val="0"/>
      <w:marTop w:val="0"/>
      <w:marBottom w:val="0"/>
      <w:divBdr>
        <w:top w:val="none" w:sz="0" w:space="0" w:color="auto"/>
        <w:left w:val="none" w:sz="0" w:space="0" w:color="auto"/>
        <w:bottom w:val="none" w:sz="0" w:space="0" w:color="auto"/>
        <w:right w:val="none" w:sz="0" w:space="0" w:color="auto"/>
      </w:divBdr>
    </w:div>
    <w:div w:id="1870944403">
      <w:bodyDiv w:val="1"/>
      <w:marLeft w:val="0"/>
      <w:marRight w:val="0"/>
      <w:marTop w:val="0"/>
      <w:marBottom w:val="0"/>
      <w:divBdr>
        <w:top w:val="none" w:sz="0" w:space="0" w:color="auto"/>
        <w:left w:val="none" w:sz="0" w:space="0" w:color="auto"/>
        <w:bottom w:val="none" w:sz="0" w:space="0" w:color="auto"/>
        <w:right w:val="none" w:sz="0" w:space="0" w:color="auto"/>
      </w:divBdr>
    </w:div>
    <w:div w:id="1870949780">
      <w:bodyDiv w:val="1"/>
      <w:marLeft w:val="0"/>
      <w:marRight w:val="0"/>
      <w:marTop w:val="0"/>
      <w:marBottom w:val="0"/>
      <w:divBdr>
        <w:top w:val="none" w:sz="0" w:space="0" w:color="auto"/>
        <w:left w:val="none" w:sz="0" w:space="0" w:color="auto"/>
        <w:bottom w:val="none" w:sz="0" w:space="0" w:color="auto"/>
        <w:right w:val="none" w:sz="0" w:space="0" w:color="auto"/>
      </w:divBdr>
    </w:div>
    <w:div w:id="1870989088">
      <w:bodyDiv w:val="1"/>
      <w:marLeft w:val="0"/>
      <w:marRight w:val="0"/>
      <w:marTop w:val="0"/>
      <w:marBottom w:val="0"/>
      <w:divBdr>
        <w:top w:val="none" w:sz="0" w:space="0" w:color="auto"/>
        <w:left w:val="none" w:sz="0" w:space="0" w:color="auto"/>
        <w:bottom w:val="none" w:sz="0" w:space="0" w:color="auto"/>
        <w:right w:val="none" w:sz="0" w:space="0" w:color="auto"/>
      </w:divBdr>
    </w:div>
    <w:div w:id="1870989889">
      <w:bodyDiv w:val="1"/>
      <w:marLeft w:val="0"/>
      <w:marRight w:val="0"/>
      <w:marTop w:val="0"/>
      <w:marBottom w:val="0"/>
      <w:divBdr>
        <w:top w:val="none" w:sz="0" w:space="0" w:color="auto"/>
        <w:left w:val="none" w:sz="0" w:space="0" w:color="auto"/>
        <w:bottom w:val="none" w:sz="0" w:space="0" w:color="auto"/>
        <w:right w:val="none" w:sz="0" w:space="0" w:color="auto"/>
      </w:divBdr>
    </w:div>
    <w:div w:id="1871062064">
      <w:bodyDiv w:val="1"/>
      <w:marLeft w:val="0"/>
      <w:marRight w:val="0"/>
      <w:marTop w:val="0"/>
      <w:marBottom w:val="0"/>
      <w:divBdr>
        <w:top w:val="none" w:sz="0" w:space="0" w:color="auto"/>
        <w:left w:val="none" w:sz="0" w:space="0" w:color="auto"/>
        <w:bottom w:val="none" w:sz="0" w:space="0" w:color="auto"/>
        <w:right w:val="none" w:sz="0" w:space="0" w:color="auto"/>
      </w:divBdr>
    </w:div>
    <w:div w:id="1871141975">
      <w:bodyDiv w:val="1"/>
      <w:marLeft w:val="0"/>
      <w:marRight w:val="0"/>
      <w:marTop w:val="0"/>
      <w:marBottom w:val="0"/>
      <w:divBdr>
        <w:top w:val="none" w:sz="0" w:space="0" w:color="auto"/>
        <w:left w:val="none" w:sz="0" w:space="0" w:color="auto"/>
        <w:bottom w:val="none" w:sz="0" w:space="0" w:color="auto"/>
        <w:right w:val="none" w:sz="0" w:space="0" w:color="auto"/>
      </w:divBdr>
    </w:div>
    <w:div w:id="1871213256">
      <w:bodyDiv w:val="1"/>
      <w:marLeft w:val="0"/>
      <w:marRight w:val="0"/>
      <w:marTop w:val="0"/>
      <w:marBottom w:val="0"/>
      <w:divBdr>
        <w:top w:val="none" w:sz="0" w:space="0" w:color="auto"/>
        <w:left w:val="none" w:sz="0" w:space="0" w:color="auto"/>
        <w:bottom w:val="none" w:sz="0" w:space="0" w:color="auto"/>
        <w:right w:val="none" w:sz="0" w:space="0" w:color="auto"/>
      </w:divBdr>
    </w:div>
    <w:div w:id="1871215293">
      <w:bodyDiv w:val="1"/>
      <w:marLeft w:val="0"/>
      <w:marRight w:val="0"/>
      <w:marTop w:val="0"/>
      <w:marBottom w:val="0"/>
      <w:divBdr>
        <w:top w:val="none" w:sz="0" w:space="0" w:color="auto"/>
        <w:left w:val="none" w:sz="0" w:space="0" w:color="auto"/>
        <w:bottom w:val="none" w:sz="0" w:space="0" w:color="auto"/>
        <w:right w:val="none" w:sz="0" w:space="0" w:color="auto"/>
      </w:divBdr>
    </w:div>
    <w:div w:id="1871257740">
      <w:bodyDiv w:val="1"/>
      <w:marLeft w:val="0"/>
      <w:marRight w:val="0"/>
      <w:marTop w:val="0"/>
      <w:marBottom w:val="0"/>
      <w:divBdr>
        <w:top w:val="none" w:sz="0" w:space="0" w:color="auto"/>
        <w:left w:val="none" w:sz="0" w:space="0" w:color="auto"/>
        <w:bottom w:val="none" w:sz="0" w:space="0" w:color="auto"/>
        <w:right w:val="none" w:sz="0" w:space="0" w:color="auto"/>
      </w:divBdr>
    </w:div>
    <w:div w:id="1871338830">
      <w:bodyDiv w:val="1"/>
      <w:marLeft w:val="0"/>
      <w:marRight w:val="0"/>
      <w:marTop w:val="0"/>
      <w:marBottom w:val="0"/>
      <w:divBdr>
        <w:top w:val="none" w:sz="0" w:space="0" w:color="auto"/>
        <w:left w:val="none" w:sz="0" w:space="0" w:color="auto"/>
        <w:bottom w:val="none" w:sz="0" w:space="0" w:color="auto"/>
        <w:right w:val="none" w:sz="0" w:space="0" w:color="auto"/>
      </w:divBdr>
    </w:div>
    <w:div w:id="1871406974">
      <w:bodyDiv w:val="1"/>
      <w:marLeft w:val="0"/>
      <w:marRight w:val="0"/>
      <w:marTop w:val="0"/>
      <w:marBottom w:val="0"/>
      <w:divBdr>
        <w:top w:val="none" w:sz="0" w:space="0" w:color="auto"/>
        <w:left w:val="none" w:sz="0" w:space="0" w:color="auto"/>
        <w:bottom w:val="none" w:sz="0" w:space="0" w:color="auto"/>
        <w:right w:val="none" w:sz="0" w:space="0" w:color="auto"/>
      </w:divBdr>
    </w:div>
    <w:div w:id="1871454021">
      <w:bodyDiv w:val="1"/>
      <w:marLeft w:val="0"/>
      <w:marRight w:val="0"/>
      <w:marTop w:val="0"/>
      <w:marBottom w:val="0"/>
      <w:divBdr>
        <w:top w:val="none" w:sz="0" w:space="0" w:color="auto"/>
        <w:left w:val="none" w:sz="0" w:space="0" w:color="auto"/>
        <w:bottom w:val="none" w:sz="0" w:space="0" w:color="auto"/>
        <w:right w:val="none" w:sz="0" w:space="0" w:color="auto"/>
      </w:divBdr>
    </w:div>
    <w:div w:id="1871607325">
      <w:bodyDiv w:val="1"/>
      <w:marLeft w:val="0"/>
      <w:marRight w:val="0"/>
      <w:marTop w:val="0"/>
      <w:marBottom w:val="0"/>
      <w:divBdr>
        <w:top w:val="none" w:sz="0" w:space="0" w:color="auto"/>
        <w:left w:val="none" w:sz="0" w:space="0" w:color="auto"/>
        <w:bottom w:val="none" w:sz="0" w:space="0" w:color="auto"/>
        <w:right w:val="none" w:sz="0" w:space="0" w:color="auto"/>
      </w:divBdr>
    </w:div>
    <w:div w:id="1871608785">
      <w:bodyDiv w:val="1"/>
      <w:marLeft w:val="0"/>
      <w:marRight w:val="0"/>
      <w:marTop w:val="0"/>
      <w:marBottom w:val="0"/>
      <w:divBdr>
        <w:top w:val="none" w:sz="0" w:space="0" w:color="auto"/>
        <w:left w:val="none" w:sz="0" w:space="0" w:color="auto"/>
        <w:bottom w:val="none" w:sz="0" w:space="0" w:color="auto"/>
        <w:right w:val="none" w:sz="0" w:space="0" w:color="auto"/>
      </w:divBdr>
    </w:div>
    <w:div w:id="1871643467">
      <w:bodyDiv w:val="1"/>
      <w:marLeft w:val="0"/>
      <w:marRight w:val="0"/>
      <w:marTop w:val="0"/>
      <w:marBottom w:val="0"/>
      <w:divBdr>
        <w:top w:val="none" w:sz="0" w:space="0" w:color="auto"/>
        <w:left w:val="none" w:sz="0" w:space="0" w:color="auto"/>
        <w:bottom w:val="none" w:sz="0" w:space="0" w:color="auto"/>
        <w:right w:val="none" w:sz="0" w:space="0" w:color="auto"/>
      </w:divBdr>
    </w:div>
    <w:div w:id="1871646937">
      <w:bodyDiv w:val="1"/>
      <w:marLeft w:val="0"/>
      <w:marRight w:val="0"/>
      <w:marTop w:val="0"/>
      <w:marBottom w:val="0"/>
      <w:divBdr>
        <w:top w:val="none" w:sz="0" w:space="0" w:color="auto"/>
        <w:left w:val="none" w:sz="0" w:space="0" w:color="auto"/>
        <w:bottom w:val="none" w:sz="0" w:space="0" w:color="auto"/>
        <w:right w:val="none" w:sz="0" w:space="0" w:color="auto"/>
      </w:divBdr>
    </w:div>
    <w:div w:id="1871647327">
      <w:bodyDiv w:val="1"/>
      <w:marLeft w:val="0"/>
      <w:marRight w:val="0"/>
      <w:marTop w:val="0"/>
      <w:marBottom w:val="0"/>
      <w:divBdr>
        <w:top w:val="none" w:sz="0" w:space="0" w:color="auto"/>
        <w:left w:val="none" w:sz="0" w:space="0" w:color="auto"/>
        <w:bottom w:val="none" w:sz="0" w:space="0" w:color="auto"/>
        <w:right w:val="none" w:sz="0" w:space="0" w:color="auto"/>
      </w:divBdr>
    </w:div>
    <w:div w:id="1871793424">
      <w:bodyDiv w:val="1"/>
      <w:marLeft w:val="0"/>
      <w:marRight w:val="0"/>
      <w:marTop w:val="0"/>
      <w:marBottom w:val="0"/>
      <w:divBdr>
        <w:top w:val="none" w:sz="0" w:space="0" w:color="auto"/>
        <w:left w:val="none" w:sz="0" w:space="0" w:color="auto"/>
        <w:bottom w:val="none" w:sz="0" w:space="0" w:color="auto"/>
        <w:right w:val="none" w:sz="0" w:space="0" w:color="auto"/>
      </w:divBdr>
    </w:div>
    <w:div w:id="1871916161">
      <w:bodyDiv w:val="1"/>
      <w:marLeft w:val="0"/>
      <w:marRight w:val="0"/>
      <w:marTop w:val="0"/>
      <w:marBottom w:val="0"/>
      <w:divBdr>
        <w:top w:val="none" w:sz="0" w:space="0" w:color="auto"/>
        <w:left w:val="none" w:sz="0" w:space="0" w:color="auto"/>
        <w:bottom w:val="none" w:sz="0" w:space="0" w:color="auto"/>
        <w:right w:val="none" w:sz="0" w:space="0" w:color="auto"/>
      </w:divBdr>
    </w:div>
    <w:div w:id="1871920289">
      <w:bodyDiv w:val="1"/>
      <w:marLeft w:val="0"/>
      <w:marRight w:val="0"/>
      <w:marTop w:val="0"/>
      <w:marBottom w:val="0"/>
      <w:divBdr>
        <w:top w:val="none" w:sz="0" w:space="0" w:color="auto"/>
        <w:left w:val="none" w:sz="0" w:space="0" w:color="auto"/>
        <w:bottom w:val="none" w:sz="0" w:space="0" w:color="auto"/>
        <w:right w:val="none" w:sz="0" w:space="0" w:color="auto"/>
      </w:divBdr>
    </w:div>
    <w:div w:id="1871989419">
      <w:bodyDiv w:val="1"/>
      <w:marLeft w:val="0"/>
      <w:marRight w:val="0"/>
      <w:marTop w:val="0"/>
      <w:marBottom w:val="0"/>
      <w:divBdr>
        <w:top w:val="none" w:sz="0" w:space="0" w:color="auto"/>
        <w:left w:val="none" w:sz="0" w:space="0" w:color="auto"/>
        <w:bottom w:val="none" w:sz="0" w:space="0" w:color="auto"/>
        <w:right w:val="none" w:sz="0" w:space="0" w:color="auto"/>
      </w:divBdr>
    </w:div>
    <w:div w:id="1872067083">
      <w:bodyDiv w:val="1"/>
      <w:marLeft w:val="0"/>
      <w:marRight w:val="0"/>
      <w:marTop w:val="0"/>
      <w:marBottom w:val="0"/>
      <w:divBdr>
        <w:top w:val="none" w:sz="0" w:space="0" w:color="auto"/>
        <w:left w:val="none" w:sz="0" w:space="0" w:color="auto"/>
        <w:bottom w:val="none" w:sz="0" w:space="0" w:color="auto"/>
        <w:right w:val="none" w:sz="0" w:space="0" w:color="auto"/>
      </w:divBdr>
    </w:div>
    <w:div w:id="1872068563">
      <w:bodyDiv w:val="1"/>
      <w:marLeft w:val="0"/>
      <w:marRight w:val="0"/>
      <w:marTop w:val="0"/>
      <w:marBottom w:val="0"/>
      <w:divBdr>
        <w:top w:val="none" w:sz="0" w:space="0" w:color="auto"/>
        <w:left w:val="none" w:sz="0" w:space="0" w:color="auto"/>
        <w:bottom w:val="none" w:sz="0" w:space="0" w:color="auto"/>
        <w:right w:val="none" w:sz="0" w:space="0" w:color="auto"/>
      </w:divBdr>
    </w:div>
    <w:div w:id="1872301457">
      <w:bodyDiv w:val="1"/>
      <w:marLeft w:val="0"/>
      <w:marRight w:val="0"/>
      <w:marTop w:val="0"/>
      <w:marBottom w:val="0"/>
      <w:divBdr>
        <w:top w:val="none" w:sz="0" w:space="0" w:color="auto"/>
        <w:left w:val="none" w:sz="0" w:space="0" w:color="auto"/>
        <w:bottom w:val="none" w:sz="0" w:space="0" w:color="auto"/>
        <w:right w:val="none" w:sz="0" w:space="0" w:color="auto"/>
      </w:divBdr>
    </w:div>
    <w:div w:id="1872301792">
      <w:bodyDiv w:val="1"/>
      <w:marLeft w:val="0"/>
      <w:marRight w:val="0"/>
      <w:marTop w:val="0"/>
      <w:marBottom w:val="0"/>
      <w:divBdr>
        <w:top w:val="none" w:sz="0" w:space="0" w:color="auto"/>
        <w:left w:val="none" w:sz="0" w:space="0" w:color="auto"/>
        <w:bottom w:val="none" w:sz="0" w:space="0" w:color="auto"/>
        <w:right w:val="none" w:sz="0" w:space="0" w:color="auto"/>
      </w:divBdr>
    </w:div>
    <w:div w:id="1872374468">
      <w:bodyDiv w:val="1"/>
      <w:marLeft w:val="0"/>
      <w:marRight w:val="0"/>
      <w:marTop w:val="0"/>
      <w:marBottom w:val="0"/>
      <w:divBdr>
        <w:top w:val="none" w:sz="0" w:space="0" w:color="auto"/>
        <w:left w:val="none" w:sz="0" w:space="0" w:color="auto"/>
        <w:bottom w:val="none" w:sz="0" w:space="0" w:color="auto"/>
        <w:right w:val="none" w:sz="0" w:space="0" w:color="auto"/>
      </w:divBdr>
    </w:div>
    <w:div w:id="1872375243">
      <w:bodyDiv w:val="1"/>
      <w:marLeft w:val="0"/>
      <w:marRight w:val="0"/>
      <w:marTop w:val="0"/>
      <w:marBottom w:val="0"/>
      <w:divBdr>
        <w:top w:val="none" w:sz="0" w:space="0" w:color="auto"/>
        <w:left w:val="none" w:sz="0" w:space="0" w:color="auto"/>
        <w:bottom w:val="none" w:sz="0" w:space="0" w:color="auto"/>
        <w:right w:val="none" w:sz="0" w:space="0" w:color="auto"/>
      </w:divBdr>
    </w:div>
    <w:div w:id="1872381209">
      <w:bodyDiv w:val="1"/>
      <w:marLeft w:val="0"/>
      <w:marRight w:val="0"/>
      <w:marTop w:val="0"/>
      <w:marBottom w:val="0"/>
      <w:divBdr>
        <w:top w:val="none" w:sz="0" w:space="0" w:color="auto"/>
        <w:left w:val="none" w:sz="0" w:space="0" w:color="auto"/>
        <w:bottom w:val="none" w:sz="0" w:space="0" w:color="auto"/>
        <w:right w:val="none" w:sz="0" w:space="0" w:color="auto"/>
      </w:divBdr>
    </w:div>
    <w:div w:id="1872523861">
      <w:bodyDiv w:val="1"/>
      <w:marLeft w:val="0"/>
      <w:marRight w:val="0"/>
      <w:marTop w:val="0"/>
      <w:marBottom w:val="0"/>
      <w:divBdr>
        <w:top w:val="none" w:sz="0" w:space="0" w:color="auto"/>
        <w:left w:val="none" w:sz="0" w:space="0" w:color="auto"/>
        <w:bottom w:val="none" w:sz="0" w:space="0" w:color="auto"/>
        <w:right w:val="none" w:sz="0" w:space="0" w:color="auto"/>
      </w:divBdr>
    </w:div>
    <w:div w:id="1872525610">
      <w:bodyDiv w:val="1"/>
      <w:marLeft w:val="0"/>
      <w:marRight w:val="0"/>
      <w:marTop w:val="0"/>
      <w:marBottom w:val="0"/>
      <w:divBdr>
        <w:top w:val="none" w:sz="0" w:space="0" w:color="auto"/>
        <w:left w:val="none" w:sz="0" w:space="0" w:color="auto"/>
        <w:bottom w:val="none" w:sz="0" w:space="0" w:color="auto"/>
        <w:right w:val="none" w:sz="0" w:space="0" w:color="auto"/>
      </w:divBdr>
    </w:div>
    <w:div w:id="1872566758">
      <w:bodyDiv w:val="1"/>
      <w:marLeft w:val="0"/>
      <w:marRight w:val="0"/>
      <w:marTop w:val="0"/>
      <w:marBottom w:val="0"/>
      <w:divBdr>
        <w:top w:val="none" w:sz="0" w:space="0" w:color="auto"/>
        <w:left w:val="none" w:sz="0" w:space="0" w:color="auto"/>
        <w:bottom w:val="none" w:sz="0" w:space="0" w:color="auto"/>
        <w:right w:val="none" w:sz="0" w:space="0" w:color="auto"/>
      </w:divBdr>
    </w:div>
    <w:div w:id="1872568463">
      <w:bodyDiv w:val="1"/>
      <w:marLeft w:val="0"/>
      <w:marRight w:val="0"/>
      <w:marTop w:val="0"/>
      <w:marBottom w:val="0"/>
      <w:divBdr>
        <w:top w:val="none" w:sz="0" w:space="0" w:color="auto"/>
        <w:left w:val="none" w:sz="0" w:space="0" w:color="auto"/>
        <w:bottom w:val="none" w:sz="0" w:space="0" w:color="auto"/>
        <w:right w:val="none" w:sz="0" w:space="0" w:color="auto"/>
      </w:divBdr>
    </w:div>
    <w:div w:id="1872569516">
      <w:bodyDiv w:val="1"/>
      <w:marLeft w:val="0"/>
      <w:marRight w:val="0"/>
      <w:marTop w:val="0"/>
      <w:marBottom w:val="0"/>
      <w:divBdr>
        <w:top w:val="none" w:sz="0" w:space="0" w:color="auto"/>
        <w:left w:val="none" w:sz="0" w:space="0" w:color="auto"/>
        <w:bottom w:val="none" w:sz="0" w:space="0" w:color="auto"/>
        <w:right w:val="none" w:sz="0" w:space="0" w:color="auto"/>
      </w:divBdr>
    </w:div>
    <w:div w:id="1872573343">
      <w:bodyDiv w:val="1"/>
      <w:marLeft w:val="0"/>
      <w:marRight w:val="0"/>
      <w:marTop w:val="0"/>
      <w:marBottom w:val="0"/>
      <w:divBdr>
        <w:top w:val="none" w:sz="0" w:space="0" w:color="auto"/>
        <w:left w:val="none" w:sz="0" w:space="0" w:color="auto"/>
        <w:bottom w:val="none" w:sz="0" w:space="0" w:color="auto"/>
        <w:right w:val="none" w:sz="0" w:space="0" w:color="auto"/>
      </w:divBdr>
    </w:div>
    <w:div w:id="1872720036">
      <w:bodyDiv w:val="1"/>
      <w:marLeft w:val="0"/>
      <w:marRight w:val="0"/>
      <w:marTop w:val="0"/>
      <w:marBottom w:val="0"/>
      <w:divBdr>
        <w:top w:val="none" w:sz="0" w:space="0" w:color="auto"/>
        <w:left w:val="none" w:sz="0" w:space="0" w:color="auto"/>
        <w:bottom w:val="none" w:sz="0" w:space="0" w:color="auto"/>
        <w:right w:val="none" w:sz="0" w:space="0" w:color="auto"/>
      </w:divBdr>
    </w:div>
    <w:div w:id="1872760085">
      <w:bodyDiv w:val="1"/>
      <w:marLeft w:val="0"/>
      <w:marRight w:val="0"/>
      <w:marTop w:val="0"/>
      <w:marBottom w:val="0"/>
      <w:divBdr>
        <w:top w:val="none" w:sz="0" w:space="0" w:color="auto"/>
        <w:left w:val="none" w:sz="0" w:space="0" w:color="auto"/>
        <w:bottom w:val="none" w:sz="0" w:space="0" w:color="auto"/>
        <w:right w:val="none" w:sz="0" w:space="0" w:color="auto"/>
      </w:divBdr>
    </w:div>
    <w:div w:id="1872761253">
      <w:bodyDiv w:val="1"/>
      <w:marLeft w:val="0"/>
      <w:marRight w:val="0"/>
      <w:marTop w:val="0"/>
      <w:marBottom w:val="0"/>
      <w:divBdr>
        <w:top w:val="none" w:sz="0" w:space="0" w:color="auto"/>
        <w:left w:val="none" w:sz="0" w:space="0" w:color="auto"/>
        <w:bottom w:val="none" w:sz="0" w:space="0" w:color="auto"/>
        <w:right w:val="none" w:sz="0" w:space="0" w:color="auto"/>
      </w:divBdr>
    </w:div>
    <w:div w:id="1872840613">
      <w:bodyDiv w:val="1"/>
      <w:marLeft w:val="0"/>
      <w:marRight w:val="0"/>
      <w:marTop w:val="0"/>
      <w:marBottom w:val="0"/>
      <w:divBdr>
        <w:top w:val="none" w:sz="0" w:space="0" w:color="auto"/>
        <w:left w:val="none" w:sz="0" w:space="0" w:color="auto"/>
        <w:bottom w:val="none" w:sz="0" w:space="0" w:color="auto"/>
        <w:right w:val="none" w:sz="0" w:space="0" w:color="auto"/>
      </w:divBdr>
    </w:div>
    <w:div w:id="1872844234">
      <w:bodyDiv w:val="1"/>
      <w:marLeft w:val="0"/>
      <w:marRight w:val="0"/>
      <w:marTop w:val="0"/>
      <w:marBottom w:val="0"/>
      <w:divBdr>
        <w:top w:val="none" w:sz="0" w:space="0" w:color="auto"/>
        <w:left w:val="none" w:sz="0" w:space="0" w:color="auto"/>
        <w:bottom w:val="none" w:sz="0" w:space="0" w:color="auto"/>
        <w:right w:val="none" w:sz="0" w:space="0" w:color="auto"/>
      </w:divBdr>
    </w:div>
    <w:div w:id="1872910680">
      <w:bodyDiv w:val="1"/>
      <w:marLeft w:val="0"/>
      <w:marRight w:val="0"/>
      <w:marTop w:val="0"/>
      <w:marBottom w:val="0"/>
      <w:divBdr>
        <w:top w:val="none" w:sz="0" w:space="0" w:color="auto"/>
        <w:left w:val="none" w:sz="0" w:space="0" w:color="auto"/>
        <w:bottom w:val="none" w:sz="0" w:space="0" w:color="auto"/>
        <w:right w:val="none" w:sz="0" w:space="0" w:color="auto"/>
      </w:divBdr>
    </w:div>
    <w:div w:id="1873108108">
      <w:bodyDiv w:val="1"/>
      <w:marLeft w:val="0"/>
      <w:marRight w:val="0"/>
      <w:marTop w:val="0"/>
      <w:marBottom w:val="0"/>
      <w:divBdr>
        <w:top w:val="none" w:sz="0" w:space="0" w:color="auto"/>
        <w:left w:val="none" w:sz="0" w:space="0" w:color="auto"/>
        <w:bottom w:val="none" w:sz="0" w:space="0" w:color="auto"/>
        <w:right w:val="none" w:sz="0" w:space="0" w:color="auto"/>
      </w:divBdr>
    </w:div>
    <w:div w:id="1873179705">
      <w:bodyDiv w:val="1"/>
      <w:marLeft w:val="0"/>
      <w:marRight w:val="0"/>
      <w:marTop w:val="0"/>
      <w:marBottom w:val="0"/>
      <w:divBdr>
        <w:top w:val="none" w:sz="0" w:space="0" w:color="auto"/>
        <w:left w:val="none" w:sz="0" w:space="0" w:color="auto"/>
        <w:bottom w:val="none" w:sz="0" w:space="0" w:color="auto"/>
        <w:right w:val="none" w:sz="0" w:space="0" w:color="auto"/>
      </w:divBdr>
    </w:div>
    <w:div w:id="1873222838">
      <w:bodyDiv w:val="1"/>
      <w:marLeft w:val="0"/>
      <w:marRight w:val="0"/>
      <w:marTop w:val="0"/>
      <w:marBottom w:val="0"/>
      <w:divBdr>
        <w:top w:val="none" w:sz="0" w:space="0" w:color="auto"/>
        <w:left w:val="none" w:sz="0" w:space="0" w:color="auto"/>
        <w:bottom w:val="none" w:sz="0" w:space="0" w:color="auto"/>
        <w:right w:val="none" w:sz="0" w:space="0" w:color="auto"/>
      </w:divBdr>
    </w:div>
    <w:div w:id="1873225136">
      <w:bodyDiv w:val="1"/>
      <w:marLeft w:val="0"/>
      <w:marRight w:val="0"/>
      <w:marTop w:val="0"/>
      <w:marBottom w:val="0"/>
      <w:divBdr>
        <w:top w:val="none" w:sz="0" w:space="0" w:color="auto"/>
        <w:left w:val="none" w:sz="0" w:space="0" w:color="auto"/>
        <w:bottom w:val="none" w:sz="0" w:space="0" w:color="auto"/>
        <w:right w:val="none" w:sz="0" w:space="0" w:color="auto"/>
      </w:divBdr>
    </w:div>
    <w:div w:id="1873230166">
      <w:bodyDiv w:val="1"/>
      <w:marLeft w:val="0"/>
      <w:marRight w:val="0"/>
      <w:marTop w:val="0"/>
      <w:marBottom w:val="0"/>
      <w:divBdr>
        <w:top w:val="none" w:sz="0" w:space="0" w:color="auto"/>
        <w:left w:val="none" w:sz="0" w:space="0" w:color="auto"/>
        <w:bottom w:val="none" w:sz="0" w:space="0" w:color="auto"/>
        <w:right w:val="none" w:sz="0" w:space="0" w:color="auto"/>
      </w:divBdr>
    </w:div>
    <w:div w:id="1873374390">
      <w:bodyDiv w:val="1"/>
      <w:marLeft w:val="0"/>
      <w:marRight w:val="0"/>
      <w:marTop w:val="0"/>
      <w:marBottom w:val="0"/>
      <w:divBdr>
        <w:top w:val="none" w:sz="0" w:space="0" w:color="auto"/>
        <w:left w:val="none" w:sz="0" w:space="0" w:color="auto"/>
        <w:bottom w:val="none" w:sz="0" w:space="0" w:color="auto"/>
        <w:right w:val="none" w:sz="0" w:space="0" w:color="auto"/>
      </w:divBdr>
    </w:div>
    <w:div w:id="1873418500">
      <w:bodyDiv w:val="1"/>
      <w:marLeft w:val="0"/>
      <w:marRight w:val="0"/>
      <w:marTop w:val="0"/>
      <w:marBottom w:val="0"/>
      <w:divBdr>
        <w:top w:val="none" w:sz="0" w:space="0" w:color="auto"/>
        <w:left w:val="none" w:sz="0" w:space="0" w:color="auto"/>
        <w:bottom w:val="none" w:sz="0" w:space="0" w:color="auto"/>
        <w:right w:val="none" w:sz="0" w:space="0" w:color="auto"/>
      </w:divBdr>
    </w:div>
    <w:div w:id="1873420843">
      <w:bodyDiv w:val="1"/>
      <w:marLeft w:val="0"/>
      <w:marRight w:val="0"/>
      <w:marTop w:val="0"/>
      <w:marBottom w:val="0"/>
      <w:divBdr>
        <w:top w:val="none" w:sz="0" w:space="0" w:color="auto"/>
        <w:left w:val="none" w:sz="0" w:space="0" w:color="auto"/>
        <w:bottom w:val="none" w:sz="0" w:space="0" w:color="auto"/>
        <w:right w:val="none" w:sz="0" w:space="0" w:color="auto"/>
      </w:divBdr>
    </w:div>
    <w:div w:id="1873421394">
      <w:bodyDiv w:val="1"/>
      <w:marLeft w:val="0"/>
      <w:marRight w:val="0"/>
      <w:marTop w:val="0"/>
      <w:marBottom w:val="0"/>
      <w:divBdr>
        <w:top w:val="none" w:sz="0" w:space="0" w:color="auto"/>
        <w:left w:val="none" w:sz="0" w:space="0" w:color="auto"/>
        <w:bottom w:val="none" w:sz="0" w:space="0" w:color="auto"/>
        <w:right w:val="none" w:sz="0" w:space="0" w:color="auto"/>
      </w:divBdr>
    </w:div>
    <w:div w:id="1873496786">
      <w:bodyDiv w:val="1"/>
      <w:marLeft w:val="0"/>
      <w:marRight w:val="0"/>
      <w:marTop w:val="0"/>
      <w:marBottom w:val="0"/>
      <w:divBdr>
        <w:top w:val="none" w:sz="0" w:space="0" w:color="auto"/>
        <w:left w:val="none" w:sz="0" w:space="0" w:color="auto"/>
        <w:bottom w:val="none" w:sz="0" w:space="0" w:color="auto"/>
        <w:right w:val="none" w:sz="0" w:space="0" w:color="auto"/>
      </w:divBdr>
    </w:div>
    <w:div w:id="1873499218">
      <w:bodyDiv w:val="1"/>
      <w:marLeft w:val="0"/>
      <w:marRight w:val="0"/>
      <w:marTop w:val="0"/>
      <w:marBottom w:val="0"/>
      <w:divBdr>
        <w:top w:val="none" w:sz="0" w:space="0" w:color="auto"/>
        <w:left w:val="none" w:sz="0" w:space="0" w:color="auto"/>
        <w:bottom w:val="none" w:sz="0" w:space="0" w:color="auto"/>
        <w:right w:val="none" w:sz="0" w:space="0" w:color="auto"/>
      </w:divBdr>
    </w:div>
    <w:div w:id="1873762452">
      <w:bodyDiv w:val="1"/>
      <w:marLeft w:val="0"/>
      <w:marRight w:val="0"/>
      <w:marTop w:val="0"/>
      <w:marBottom w:val="0"/>
      <w:divBdr>
        <w:top w:val="none" w:sz="0" w:space="0" w:color="auto"/>
        <w:left w:val="none" w:sz="0" w:space="0" w:color="auto"/>
        <w:bottom w:val="none" w:sz="0" w:space="0" w:color="auto"/>
        <w:right w:val="none" w:sz="0" w:space="0" w:color="auto"/>
      </w:divBdr>
    </w:div>
    <w:div w:id="1873763845">
      <w:bodyDiv w:val="1"/>
      <w:marLeft w:val="0"/>
      <w:marRight w:val="0"/>
      <w:marTop w:val="0"/>
      <w:marBottom w:val="0"/>
      <w:divBdr>
        <w:top w:val="none" w:sz="0" w:space="0" w:color="auto"/>
        <w:left w:val="none" w:sz="0" w:space="0" w:color="auto"/>
        <w:bottom w:val="none" w:sz="0" w:space="0" w:color="auto"/>
        <w:right w:val="none" w:sz="0" w:space="0" w:color="auto"/>
      </w:divBdr>
    </w:div>
    <w:div w:id="1873764045">
      <w:bodyDiv w:val="1"/>
      <w:marLeft w:val="0"/>
      <w:marRight w:val="0"/>
      <w:marTop w:val="0"/>
      <w:marBottom w:val="0"/>
      <w:divBdr>
        <w:top w:val="none" w:sz="0" w:space="0" w:color="auto"/>
        <w:left w:val="none" w:sz="0" w:space="0" w:color="auto"/>
        <w:bottom w:val="none" w:sz="0" w:space="0" w:color="auto"/>
        <w:right w:val="none" w:sz="0" w:space="0" w:color="auto"/>
      </w:divBdr>
    </w:div>
    <w:div w:id="1873960322">
      <w:bodyDiv w:val="1"/>
      <w:marLeft w:val="0"/>
      <w:marRight w:val="0"/>
      <w:marTop w:val="0"/>
      <w:marBottom w:val="0"/>
      <w:divBdr>
        <w:top w:val="none" w:sz="0" w:space="0" w:color="auto"/>
        <w:left w:val="none" w:sz="0" w:space="0" w:color="auto"/>
        <w:bottom w:val="none" w:sz="0" w:space="0" w:color="auto"/>
        <w:right w:val="none" w:sz="0" w:space="0" w:color="auto"/>
      </w:divBdr>
    </w:div>
    <w:div w:id="1874002800">
      <w:bodyDiv w:val="1"/>
      <w:marLeft w:val="0"/>
      <w:marRight w:val="0"/>
      <w:marTop w:val="0"/>
      <w:marBottom w:val="0"/>
      <w:divBdr>
        <w:top w:val="none" w:sz="0" w:space="0" w:color="auto"/>
        <w:left w:val="none" w:sz="0" w:space="0" w:color="auto"/>
        <w:bottom w:val="none" w:sz="0" w:space="0" w:color="auto"/>
        <w:right w:val="none" w:sz="0" w:space="0" w:color="auto"/>
      </w:divBdr>
    </w:div>
    <w:div w:id="1874078532">
      <w:bodyDiv w:val="1"/>
      <w:marLeft w:val="0"/>
      <w:marRight w:val="0"/>
      <w:marTop w:val="0"/>
      <w:marBottom w:val="0"/>
      <w:divBdr>
        <w:top w:val="none" w:sz="0" w:space="0" w:color="auto"/>
        <w:left w:val="none" w:sz="0" w:space="0" w:color="auto"/>
        <w:bottom w:val="none" w:sz="0" w:space="0" w:color="auto"/>
        <w:right w:val="none" w:sz="0" w:space="0" w:color="auto"/>
      </w:divBdr>
    </w:div>
    <w:div w:id="1874145611">
      <w:bodyDiv w:val="1"/>
      <w:marLeft w:val="0"/>
      <w:marRight w:val="0"/>
      <w:marTop w:val="0"/>
      <w:marBottom w:val="0"/>
      <w:divBdr>
        <w:top w:val="none" w:sz="0" w:space="0" w:color="auto"/>
        <w:left w:val="none" w:sz="0" w:space="0" w:color="auto"/>
        <w:bottom w:val="none" w:sz="0" w:space="0" w:color="auto"/>
        <w:right w:val="none" w:sz="0" w:space="0" w:color="auto"/>
      </w:divBdr>
    </w:div>
    <w:div w:id="1874151269">
      <w:bodyDiv w:val="1"/>
      <w:marLeft w:val="0"/>
      <w:marRight w:val="0"/>
      <w:marTop w:val="0"/>
      <w:marBottom w:val="0"/>
      <w:divBdr>
        <w:top w:val="none" w:sz="0" w:space="0" w:color="auto"/>
        <w:left w:val="none" w:sz="0" w:space="0" w:color="auto"/>
        <w:bottom w:val="none" w:sz="0" w:space="0" w:color="auto"/>
        <w:right w:val="none" w:sz="0" w:space="0" w:color="auto"/>
      </w:divBdr>
    </w:div>
    <w:div w:id="1874152764">
      <w:bodyDiv w:val="1"/>
      <w:marLeft w:val="0"/>
      <w:marRight w:val="0"/>
      <w:marTop w:val="0"/>
      <w:marBottom w:val="0"/>
      <w:divBdr>
        <w:top w:val="none" w:sz="0" w:space="0" w:color="auto"/>
        <w:left w:val="none" w:sz="0" w:space="0" w:color="auto"/>
        <w:bottom w:val="none" w:sz="0" w:space="0" w:color="auto"/>
        <w:right w:val="none" w:sz="0" w:space="0" w:color="auto"/>
      </w:divBdr>
    </w:div>
    <w:div w:id="1874340610">
      <w:bodyDiv w:val="1"/>
      <w:marLeft w:val="0"/>
      <w:marRight w:val="0"/>
      <w:marTop w:val="0"/>
      <w:marBottom w:val="0"/>
      <w:divBdr>
        <w:top w:val="none" w:sz="0" w:space="0" w:color="auto"/>
        <w:left w:val="none" w:sz="0" w:space="0" w:color="auto"/>
        <w:bottom w:val="none" w:sz="0" w:space="0" w:color="auto"/>
        <w:right w:val="none" w:sz="0" w:space="0" w:color="auto"/>
      </w:divBdr>
    </w:div>
    <w:div w:id="1874341168">
      <w:bodyDiv w:val="1"/>
      <w:marLeft w:val="0"/>
      <w:marRight w:val="0"/>
      <w:marTop w:val="0"/>
      <w:marBottom w:val="0"/>
      <w:divBdr>
        <w:top w:val="none" w:sz="0" w:space="0" w:color="auto"/>
        <w:left w:val="none" w:sz="0" w:space="0" w:color="auto"/>
        <w:bottom w:val="none" w:sz="0" w:space="0" w:color="auto"/>
        <w:right w:val="none" w:sz="0" w:space="0" w:color="auto"/>
      </w:divBdr>
    </w:div>
    <w:div w:id="1874343213">
      <w:bodyDiv w:val="1"/>
      <w:marLeft w:val="0"/>
      <w:marRight w:val="0"/>
      <w:marTop w:val="0"/>
      <w:marBottom w:val="0"/>
      <w:divBdr>
        <w:top w:val="none" w:sz="0" w:space="0" w:color="auto"/>
        <w:left w:val="none" w:sz="0" w:space="0" w:color="auto"/>
        <w:bottom w:val="none" w:sz="0" w:space="0" w:color="auto"/>
        <w:right w:val="none" w:sz="0" w:space="0" w:color="auto"/>
      </w:divBdr>
    </w:div>
    <w:div w:id="1874461200">
      <w:bodyDiv w:val="1"/>
      <w:marLeft w:val="0"/>
      <w:marRight w:val="0"/>
      <w:marTop w:val="0"/>
      <w:marBottom w:val="0"/>
      <w:divBdr>
        <w:top w:val="none" w:sz="0" w:space="0" w:color="auto"/>
        <w:left w:val="none" w:sz="0" w:space="0" w:color="auto"/>
        <w:bottom w:val="none" w:sz="0" w:space="0" w:color="auto"/>
        <w:right w:val="none" w:sz="0" w:space="0" w:color="auto"/>
      </w:divBdr>
    </w:div>
    <w:div w:id="1874491703">
      <w:bodyDiv w:val="1"/>
      <w:marLeft w:val="0"/>
      <w:marRight w:val="0"/>
      <w:marTop w:val="0"/>
      <w:marBottom w:val="0"/>
      <w:divBdr>
        <w:top w:val="none" w:sz="0" w:space="0" w:color="auto"/>
        <w:left w:val="none" w:sz="0" w:space="0" w:color="auto"/>
        <w:bottom w:val="none" w:sz="0" w:space="0" w:color="auto"/>
        <w:right w:val="none" w:sz="0" w:space="0" w:color="auto"/>
      </w:divBdr>
    </w:div>
    <w:div w:id="1874539556">
      <w:bodyDiv w:val="1"/>
      <w:marLeft w:val="0"/>
      <w:marRight w:val="0"/>
      <w:marTop w:val="0"/>
      <w:marBottom w:val="0"/>
      <w:divBdr>
        <w:top w:val="none" w:sz="0" w:space="0" w:color="auto"/>
        <w:left w:val="none" w:sz="0" w:space="0" w:color="auto"/>
        <w:bottom w:val="none" w:sz="0" w:space="0" w:color="auto"/>
        <w:right w:val="none" w:sz="0" w:space="0" w:color="auto"/>
      </w:divBdr>
    </w:div>
    <w:div w:id="1874686489">
      <w:bodyDiv w:val="1"/>
      <w:marLeft w:val="0"/>
      <w:marRight w:val="0"/>
      <w:marTop w:val="0"/>
      <w:marBottom w:val="0"/>
      <w:divBdr>
        <w:top w:val="none" w:sz="0" w:space="0" w:color="auto"/>
        <w:left w:val="none" w:sz="0" w:space="0" w:color="auto"/>
        <w:bottom w:val="none" w:sz="0" w:space="0" w:color="auto"/>
        <w:right w:val="none" w:sz="0" w:space="0" w:color="auto"/>
      </w:divBdr>
    </w:div>
    <w:div w:id="1874689608">
      <w:bodyDiv w:val="1"/>
      <w:marLeft w:val="0"/>
      <w:marRight w:val="0"/>
      <w:marTop w:val="0"/>
      <w:marBottom w:val="0"/>
      <w:divBdr>
        <w:top w:val="none" w:sz="0" w:space="0" w:color="auto"/>
        <w:left w:val="none" w:sz="0" w:space="0" w:color="auto"/>
        <w:bottom w:val="none" w:sz="0" w:space="0" w:color="auto"/>
        <w:right w:val="none" w:sz="0" w:space="0" w:color="auto"/>
      </w:divBdr>
    </w:div>
    <w:div w:id="1874726410">
      <w:bodyDiv w:val="1"/>
      <w:marLeft w:val="0"/>
      <w:marRight w:val="0"/>
      <w:marTop w:val="0"/>
      <w:marBottom w:val="0"/>
      <w:divBdr>
        <w:top w:val="none" w:sz="0" w:space="0" w:color="auto"/>
        <w:left w:val="none" w:sz="0" w:space="0" w:color="auto"/>
        <w:bottom w:val="none" w:sz="0" w:space="0" w:color="auto"/>
        <w:right w:val="none" w:sz="0" w:space="0" w:color="auto"/>
      </w:divBdr>
    </w:div>
    <w:div w:id="1874727328">
      <w:bodyDiv w:val="1"/>
      <w:marLeft w:val="0"/>
      <w:marRight w:val="0"/>
      <w:marTop w:val="0"/>
      <w:marBottom w:val="0"/>
      <w:divBdr>
        <w:top w:val="none" w:sz="0" w:space="0" w:color="auto"/>
        <w:left w:val="none" w:sz="0" w:space="0" w:color="auto"/>
        <w:bottom w:val="none" w:sz="0" w:space="0" w:color="auto"/>
        <w:right w:val="none" w:sz="0" w:space="0" w:color="auto"/>
      </w:divBdr>
    </w:div>
    <w:div w:id="1874875899">
      <w:bodyDiv w:val="1"/>
      <w:marLeft w:val="0"/>
      <w:marRight w:val="0"/>
      <w:marTop w:val="0"/>
      <w:marBottom w:val="0"/>
      <w:divBdr>
        <w:top w:val="none" w:sz="0" w:space="0" w:color="auto"/>
        <w:left w:val="none" w:sz="0" w:space="0" w:color="auto"/>
        <w:bottom w:val="none" w:sz="0" w:space="0" w:color="auto"/>
        <w:right w:val="none" w:sz="0" w:space="0" w:color="auto"/>
      </w:divBdr>
    </w:div>
    <w:div w:id="1874920780">
      <w:bodyDiv w:val="1"/>
      <w:marLeft w:val="0"/>
      <w:marRight w:val="0"/>
      <w:marTop w:val="0"/>
      <w:marBottom w:val="0"/>
      <w:divBdr>
        <w:top w:val="none" w:sz="0" w:space="0" w:color="auto"/>
        <w:left w:val="none" w:sz="0" w:space="0" w:color="auto"/>
        <w:bottom w:val="none" w:sz="0" w:space="0" w:color="auto"/>
        <w:right w:val="none" w:sz="0" w:space="0" w:color="auto"/>
      </w:divBdr>
    </w:div>
    <w:div w:id="1874921791">
      <w:bodyDiv w:val="1"/>
      <w:marLeft w:val="0"/>
      <w:marRight w:val="0"/>
      <w:marTop w:val="0"/>
      <w:marBottom w:val="0"/>
      <w:divBdr>
        <w:top w:val="none" w:sz="0" w:space="0" w:color="auto"/>
        <w:left w:val="none" w:sz="0" w:space="0" w:color="auto"/>
        <w:bottom w:val="none" w:sz="0" w:space="0" w:color="auto"/>
        <w:right w:val="none" w:sz="0" w:space="0" w:color="auto"/>
      </w:divBdr>
    </w:div>
    <w:div w:id="1874951817">
      <w:bodyDiv w:val="1"/>
      <w:marLeft w:val="0"/>
      <w:marRight w:val="0"/>
      <w:marTop w:val="0"/>
      <w:marBottom w:val="0"/>
      <w:divBdr>
        <w:top w:val="none" w:sz="0" w:space="0" w:color="auto"/>
        <w:left w:val="none" w:sz="0" w:space="0" w:color="auto"/>
        <w:bottom w:val="none" w:sz="0" w:space="0" w:color="auto"/>
        <w:right w:val="none" w:sz="0" w:space="0" w:color="auto"/>
      </w:divBdr>
    </w:div>
    <w:div w:id="1875147402">
      <w:bodyDiv w:val="1"/>
      <w:marLeft w:val="0"/>
      <w:marRight w:val="0"/>
      <w:marTop w:val="0"/>
      <w:marBottom w:val="0"/>
      <w:divBdr>
        <w:top w:val="none" w:sz="0" w:space="0" w:color="auto"/>
        <w:left w:val="none" w:sz="0" w:space="0" w:color="auto"/>
        <w:bottom w:val="none" w:sz="0" w:space="0" w:color="auto"/>
        <w:right w:val="none" w:sz="0" w:space="0" w:color="auto"/>
      </w:divBdr>
    </w:div>
    <w:div w:id="1875266407">
      <w:bodyDiv w:val="1"/>
      <w:marLeft w:val="0"/>
      <w:marRight w:val="0"/>
      <w:marTop w:val="0"/>
      <w:marBottom w:val="0"/>
      <w:divBdr>
        <w:top w:val="none" w:sz="0" w:space="0" w:color="auto"/>
        <w:left w:val="none" w:sz="0" w:space="0" w:color="auto"/>
        <w:bottom w:val="none" w:sz="0" w:space="0" w:color="auto"/>
        <w:right w:val="none" w:sz="0" w:space="0" w:color="auto"/>
      </w:divBdr>
    </w:div>
    <w:div w:id="1875384558">
      <w:bodyDiv w:val="1"/>
      <w:marLeft w:val="0"/>
      <w:marRight w:val="0"/>
      <w:marTop w:val="0"/>
      <w:marBottom w:val="0"/>
      <w:divBdr>
        <w:top w:val="none" w:sz="0" w:space="0" w:color="auto"/>
        <w:left w:val="none" w:sz="0" w:space="0" w:color="auto"/>
        <w:bottom w:val="none" w:sz="0" w:space="0" w:color="auto"/>
        <w:right w:val="none" w:sz="0" w:space="0" w:color="auto"/>
      </w:divBdr>
    </w:div>
    <w:div w:id="1875386078">
      <w:bodyDiv w:val="1"/>
      <w:marLeft w:val="0"/>
      <w:marRight w:val="0"/>
      <w:marTop w:val="0"/>
      <w:marBottom w:val="0"/>
      <w:divBdr>
        <w:top w:val="none" w:sz="0" w:space="0" w:color="auto"/>
        <w:left w:val="none" w:sz="0" w:space="0" w:color="auto"/>
        <w:bottom w:val="none" w:sz="0" w:space="0" w:color="auto"/>
        <w:right w:val="none" w:sz="0" w:space="0" w:color="auto"/>
      </w:divBdr>
    </w:div>
    <w:div w:id="1875457726">
      <w:bodyDiv w:val="1"/>
      <w:marLeft w:val="0"/>
      <w:marRight w:val="0"/>
      <w:marTop w:val="0"/>
      <w:marBottom w:val="0"/>
      <w:divBdr>
        <w:top w:val="none" w:sz="0" w:space="0" w:color="auto"/>
        <w:left w:val="none" w:sz="0" w:space="0" w:color="auto"/>
        <w:bottom w:val="none" w:sz="0" w:space="0" w:color="auto"/>
        <w:right w:val="none" w:sz="0" w:space="0" w:color="auto"/>
      </w:divBdr>
    </w:div>
    <w:div w:id="1875538043">
      <w:bodyDiv w:val="1"/>
      <w:marLeft w:val="0"/>
      <w:marRight w:val="0"/>
      <w:marTop w:val="0"/>
      <w:marBottom w:val="0"/>
      <w:divBdr>
        <w:top w:val="none" w:sz="0" w:space="0" w:color="auto"/>
        <w:left w:val="none" w:sz="0" w:space="0" w:color="auto"/>
        <w:bottom w:val="none" w:sz="0" w:space="0" w:color="auto"/>
        <w:right w:val="none" w:sz="0" w:space="0" w:color="auto"/>
      </w:divBdr>
    </w:div>
    <w:div w:id="1875577918">
      <w:bodyDiv w:val="1"/>
      <w:marLeft w:val="0"/>
      <w:marRight w:val="0"/>
      <w:marTop w:val="0"/>
      <w:marBottom w:val="0"/>
      <w:divBdr>
        <w:top w:val="none" w:sz="0" w:space="0" w:color="auto"/>
        <w:left w:val="none" w:sz="0" w:space="0" w:color="auto"/>
        <w:bottom w:val="none" w:sz="0" w:space="0" w:color="auto"/>
        <w:right w:val="none" w:sz="0" w:space="0" w:color="auto"/>
      </w:divBdr>
    </w:div>
    <w:div w:id="1875799753">
      <w:bodyDiv w:val="1"/>
      <w:marLeft w:val="0"/>
      <w:marRight w:val="0"/>
      <w:marTop w:val="0"/>
      <w:marBottom w:val="0"/>
      <w:divBdr>
        <w:top w:val="none" w:sz="0" w:space="0" w:color="auto"/>
        <w:left w:val="none" w:sz="0" w:space="0" w:color="auto"/>
        <w:bottom w:val="none" w:sz="0" w:space="0" w:color="auto"/>
        <w:right w:val="none" w:sz="0" w:space="0" w:color="auto"/>
      </w:divBdr>
    </w:div>
    <w:div w:id="1875850106">
      <w:bodyDiv w:val="1"/>
      <w:marLeft w:val="0"/>
      <w:marRight w:val="0"/>
      <w:marTop w:val="0"/>
      <w:marBottom w:val="0"/>
      <w:divBdr>
        <w:top w:val="none" w:sz="0" w:space="0" w:color="auto"/>
        <w:left w:val="none" w:sz="0" w:space="0" w:color="auto"/>
        <w:bottom w:val="none" w:sz="0" w:space="0" w:color="auto"/>
        <w:right w:val="none" w:sz="0" w:space="0" w:color="auto"/>
      </w:divBdr>
    </w:div>
    <w:div w:id="1875969512">
      <w:bodyDiv w:val="1"/>
      <w:marLeft w:val="0"/>
      <w:marRight w:val="0"/>
      <w:marTop w:val="0"/>
      <w:marBottom w:val="0"/>
      <w:divBdr>
        <w:top w:val="none" w:sz="0" w:space="0" w:color="auto"/>
        <w:left w:val="none" w:sz="0" w:space="0" w:color="auto"/>
        <w:bottom w:val="none" w:sz="0" w:space="0" w:color="auto"/>
        <w:right w:val="none" w:sz="0" w:space="0" w:color="auto"/>
      </w:divBdr>
    </w:div>
    <w:div w:id="1876043212">
      <w:bodyDiv w:val="1"/>
      <w:marLeft w:val="0"/>
      <w:marRight w:val="0"/>
      <w:marTop w:val="0"/>
      <w:marBottom w:val="0"/>
      <w:divBdr>
        <w:top w:val="none" w:sz="0" w:space="0" w:color="auto"/>
        <w:left w:val="none" w:sz="0" w:space="0" w:color="auto"/>
        <w:bottom w:val="none" w:sz="0" w:space="0" w:color="auto"/>
        <w:right w:val="none" w:sz="0" w:space="0" w:color="auto"/>
      </w:divBdr>
    </w:div>
    <w:div w:id="1876115347">
      <w:bodyDiv w:val="1"/>
      <w:marLeft w:val="0"/>
      <w:marRight w:val="0"/>
      <w:marTop w:val="0"/>
      <w:marBottom w:val="0"/>
      <w:divBdr>
        <w:top w:val="none" w:sz="0" w:space="0" w:color="auto"/>
        <w:left w:val="none" w:sz="0" w:space="0" w:color="auto"/>
        <w:bottom w:val="none" w:sz="0" w:space="0" w:color="auto"/>
        <w:right w:val="none" w:sz="0" w:space="0" w:color="auto"/>
      </w:divBdr>
    </w:div>
    <w:div w:id="1876189338">
      <w:bodyDiv w:val="1"/>
      <w:marLeft w:val="0"/>
      <w:marRight w:val="0"/>
      <w:marTop w:val="0"/>
      <w:marBottom w:val="0"/>
      <w:divBdr>
        <w:top w:val="none" w:sz="0" w:space="0" w:color="auto"/>
        <w:left w:val="none" w:sz="0" w:space="0" w:color="auto"/>
        <w:bottom w:val="none" w:sz="0" w:space="0" w:color="auto"/>
        <w:right w:val="none" w:sz="0" w:space="0" w:color="auto"/>
      </w:divBdr>
    </w:div>
    <w:div w:id="1876192661">
      <w:bodyDiv w:val="1"/>
      <w:marLeft w:val="0"/>
      <w:marRight w:val="0"/>
      <w:marTop w:val="0"/>
      <w:marBottom w:val="0"/>
      <w:divBdr>
        <w:top w:val="none" w:sz="0" w:space="0" w:color="auto"/>
        <w:left w:val="none" w:sz="0" w:space="0" w:color="auto"/>
        <w:bottom w:val="none" w:sz="0" w:space="0" w:color="auto"/>
        <w:right w:val="none" w:sz="0" w:space="0" w:color="auto"/>
      </w:divBdr>
    </w:div>
    <w:div w:id="1876232338">
      <w:bodyDiv w:val="1"/>
      <w:marLeft w:val="0"/>
      <w:marRight w:val="0"/>
      <w:marTop w:val="0"/>
      <w:marBottom w:val="0"/>
      <w:divBdr>
        <w:top w:val="none" w:sz="0" w:space="0" w:color="auto"/>
        <w:left w:val="none" w:sz="0" w:space="0" w:color="auto"/>
        <w:bottom w:val="none" w:sz="0" w:space="0" w:color="auto"/>
        <w:right w:val="none" w:sz="0" w:space="0" w:color="auto"/>
      </w:divBdr>
    </w:div>
    <w:div w:id="1876234045">
      <w:bodyDiv w:val="1"/>
      <w:marLeft w:val="0"/>
      <w:marRight w:val="0"/>
      <w:marTop w:val="0"/>
      <w:marBottom w:val="0"/>
      <w:divBdr>
        <w:top w:val="none" w:sz="0" w:space="0" w:color="auto"/>
        <w:left w:val="none" w:sz="0" w:space="0" w:color="auto"/>
        <w:bottom w:val="none" w:sz="0" w:space="0" w:color="auto"/>
        <w:right w:val="none" w:sz="0" w:space="0" w:color="auto"/>
      </w:divBdr>
    </w:div>
    <w:div w:id="1876385197">
      <w:bodyDiv w:val="1"/>
      <w:marLeft w:val="0"/>
      <w:marRight w:val="0"/>
      <w:marTop w:val="0"/>
      <w:marBottom w:val="0"/>
      <w:divBdr>
        <w:top w:val="none" w:sz="0" w:space="0" w:color="auto"/>
        <w:left w:val="none" w:sz="0" w:space="0" w:color="auto"/>
        <w:bottom w:val="none" w:sz="0" w:space="0" w:color="auto"/>
        <w:right w:val="none" w:sz="0" w:space="0" w:color="auto"/>
      </w:divBdr>
    </w:div>
    <w:div w:id="1876387363">
      <w:bodyDiv w:val="1"/>
      <w:marLeft w:val="0"/>
      <w:marRight w:val="0"/>
      <w:marTop w:val="0"/>
      <w:marBottom w:val="0"/>
      <w:divBdr>
        <w:top w:val="none" w:sz="0" w:space="0" w:color="auto"/>
        <w:left w:val="none" w:sz="0" w:space="0" w:color="auto"/>
        <w:bottom w:val="none" w:sz="0" w:space="0" w:color="auto"/>
        <w:right w:val="none" w:sz="0" w:space="0" w:color="auto"/>
      </w:divBdr>
    </w:div>
    <w:div w:id="1876428410">
      <w:bodyDiv w:val="1"/>
      <w:marLeft w:val="0"/>
      <w:marRight w:val="0"/>
      <w:marTop w:val="0"/>
      <w:marBottom w:val="0"/>
      <w:divBdr>
        <w:top w:val="none" w:sz="0" w:space="0" w:color="auto"/>
        <w:left w:val="none" w:sz="0" w:space="0" w:color="auto"/>
        <w:bottom w:val="none" w:sz="0" w:space="0" w:color="auto"/>
        <w:right w:val="none" w:sz="0" w:space="0" w:color="auto"/>
      </w:divBdr>
    </w:div>
    <w:div w:id="1876507126">
      <w:bodyDiv w:val="1"/>
      <w:marLeft w:val="0"/>
      <w:marRight w:val="0"/>
      <w:marTop w:val="0"/>
      <w:marBottom w:val="0"/>
      <w:divBdr>
        <w:top w:val="none" w:sz="0" w:space="0" w:color="auto"/>
        <w:left w:val="none" w:sz="0" w:space="0" w:color="auto"/>
        <w:bottom w:val="none" w:sz="0" w:space="0" w:color="auto"/>
        <w:right w:val="none" w:sz="0" w:space="0" w:color="auto"/>
      </w:divBdr>
    </w:div>
    <w:div w:id="1876577290">
      <w:bodyDiv w:val="1"/>
      <w:marLeft w:val="0"/>
      <w:marRight w:val="0"/>
      <w:marTop w:val="0"/>
      <w:marBottom w:val="0"/>
      <w:divBdr>
        <w:top w:val="none" w:sz="0" w:space="0" w:color="auto"/>
        <w:left w:val="none" w:sz="0" w:space="0" w:color="auto"/>
        <w:bottom w:val="none" w:sz="0" w:space="0" w:color="auto"/>
        <w:right w:val="none" w:sz="0" w:space="0" w:color="auto"/>
      </w:divBdr>
    </w:div>
    <w:div w:id="1876623898">
      <w:bodyDiv w:val="1"/>
      <w:marLeft w:val="0"/>
      <w:marRight w:val="0"/>
      <w:marTop w:val="0"/>
      <w:marBottom w:val="0"/>
      <w:divBdr>
        <w:top w:val="none" w:sz="0" w:space="0" w:color="auto"/>
        <w:left w:val="none" w:sz="0" w:space="0" w:color="auto"/>
        <w:bottom w:val="none" w:sz="0" w:space="0" w:color="auto"/>
        <w:right w:val="none" w:sz="0" w:space="0" w:color="auto"/>
      </w:divBdr>
    </w:div>
    <w:div w:id="1876650036">
      <w:bodyDiv w:val="1"/>
      <w:marLeft w:val="0"/>
      <w:marRight w:val="0"/>
      <w:marTop w:val="0"/>
      <w:marBottom w:val="0"/>
      <w:divBdr>
        <w:top w:val="none" w:sz="0" w:space="0" w:color="auto"/>
        <w:left w:val="none" w:sz="0" w:space="0" w:color="auto"/>
        <w:bottom w:val="none" w:sz="0" w:space="0" w:color="auto"/>
        <w:right w:val="none" w:sz="0" w:space="0" w:color="auto"/>
      </w:divBdr>
    </w:div>
    <w:div w:id="1876695890">
      <w:bodyDiv w:val="1"/>
      <w:marLeft w:val="0"/>
      <w:marRight w:val="0"/>
      <w:marTop w:val="0"/>
      <w:marBottom w:val="0"/>
      <w:divBdr>
        <w:top w:val="none" w:sz="0" w:space="0" w:color="auto"/>
        <w:left w:val="none" w:sz="0" w:space="0" w:color="auto"/>
        <w:bottom w:val="none" w:sz="0" w:space="0" w:color="auto"/>
        <w:right w:val="none" w:sz="0" w:space="0" w:color="auto"/>
      </w:divBdr>
    </w:div>
    <w:div w:id="1876696229">
      <w:bodyDiv w:val="1"/>
      <w:marLeft w:val="0"/>
      <w:marRight w:val="0"/>
      <w:marTop w:val="0"/>
      <w:marBottom w:val="0"/>
      <w:divBdr>
        <w:top w:val="none" w:sz="0" w:space="0" w:color="auto"/>
        <w:left w:val="none" w:sz="0" w:space="0" w:color="auto"/>
        <w:bottom w:val="none" w:sz="0" w:space="0" w:color="auto"/>
        <w:right w:val="none" w:sz="0" w:space="0" w:color="auto"/>
      </w:divBdr>
    </w:div>
    <w:div w:id="1876700572">
      <w:bodyDiv w:val="1"/>
      <w:marLeft w:val="0"/>
      <w:marRight w:val="0"/>
      <w:marTop w:val="0"/>
      <w:marBottom w:val="0"/>
      <w:divBdr>
        <w:top w:val="none" w:sz="0" w:space="0" w:color="auto"/>
        <w:left w:val="none" w:sz="0" w:space="0" w:color="auto"/>
        <w:bottom w:val="none" w:sz="0" w:space="0" w:color="auto"/>
        <w:right w:val="none" w:sz="0" w:space="0" w:color="auto"/>
      </w:divBdr>
    </w:div>
    <w:div w:id="1876774445">
      <w:bodyDiv w:val="1"/>
      <w:marLeft w:val="0"/>
      <w:marRight w:val="0"/>
      <w:marTop w:val="0"/>
      <w:marBottom w:val="0"/>
      <w:divBdr>
        <w:top w:val="none" w:sz="0" w:space="0" w:color="auto"/>
        <w:left w:val="none" w:sz="0" w:space="0" w:color="auto"/>
        <w:bottom w:val="none" w:sz="0" w:space="0" w:color="auto"/>
        <w:right w:val="none" w:sz="0" w:space="0" w:color="auto"/>
      </w:divBdr>
    </w:div>
    <w:div w:id="1876889019">
      <w:bodyDiv w:val="1"/>
      <w:marLeft w:val="0"/>
      <w:marRight w:val="0"/>
      <w:marTop w:val="0"/>
      <w:marBottom w:val="0"/>
      <w:divBdr>
        <w:top w:val="none" w:sz="0" w:space="0" w:color="auto"/>
        <w:left w:val="none" w:sz="0" w:space="0" w:color="auto"/>
        <w:bottom w:val="none" w:sz="0" w:space="0" w:color="auto"/>
        <w:right w:val="none" w:sz="0" w:space="0" w:color="auto"/>
      </w:divBdr>
    </w:div>
    <w:div w:id="1876964449">
      <w:bodyDiv w:val="1"/>
      <w:marLeft w:val="0"/>
      <w:marRight w:val="0"/>
      <w:marTop w:val="0"/>
      <w:marBottom w:val="0"/>
      <w:divBdr>
        <w:top w:val="none" w:sz="0" w:space="0" w:color="auto"/>
        <w:left w:val="none" w:sz="0" w:space="0" w:color="auto"/>
        <w:bottom w:val="none" w:sz="0" w:space="0" w:color="auto"/>
        <w:right w:val="none" w:sz="0" w:space="0" w:color="auto"/>
      </w:divBdr>
    </w:div>
    <w:div w:id="1877038539">
      <w:bodyDiv w:val="1"/>
      <w:marLeft w:val="0"/>
      <w:marRight w:val="0"/>
      <w:marTop w:val="0"/>
      <w:marBottom w:val="0"/>
      <w:divBdr>
        <w:top w:val="none" w:sz="0" w:space="0" w:color="auto"/>
        <w:left w:val="none" w:sz="0" w:space="0" w:color="auto"/>
        <w:bottom w:val="none" w:sz="0" w:space="0" w:color="auto"/>
        <w:right w:val="none" w:sz="0" w:space="0" w:color="auto"/>
      </w:divBdr>
    </w:div>
    <w:div w:id="1877160215">
      <w:bodyDiv w:val="1"/>
      <w:marLeft w:val="0"/>
      <w:marRight w:val="0"/>
      <w:marTop w:val="0"/>
      <w:marBottom w:val="0"/>
      <w:divBdr>
        <w:top w:val="none" w:sz="0" w:space="0" w:color="auto"/>
        <w:left w:val="none" w:sz="0" w:space="0" w:color="auto"/>
        <w:bottom w:val="none" w:sz="0" w:space="0" w:color="auto"/>
        <w:right w:val="none" w:sz="0" w:space="0" w:color="auto"/>
      </w:divBdr>
    </w:div>
    <w:div w:id="1877307513">
      <w:bodyDiv w:val="1"/>
      <w:marLeft w:val="0"/>
      <w:marRight w:val="0"/>
      <w:marTop w:val="0"/>
      <w:marBottom w:val="0"/>
      <w:divBdr>
        <w:top w:val="none" w:sz="0" w:space="0" w:color="auto"/>
        <w:left w:val="none" w:sz="0" w:space="0" w:color="auto"/>
        <w:bottom w:val="none" w:sz="0" w:space="0" w:color="auto"/>
        <w:right w:val="none" w:sz="0" w:space="0" w:color="auto"/>
      </w:divBdr>
    </w:div>
    <w:div w:id="1877309713">
      <w:bodyDiv w:val="1"/>
      <w:marLeft w:val="0"/>
      <w:marRight w:val="0"/>
      <w:marTop w:val="0"/>
      <w:marBottom w:val="0"/>
      <w:divBdr>
        <w:top w:val="none" w:sz="0" w:space="0" w:color="auto"/>
        <w:left w:val="none" w:sz="0" w:space="0" w:color="auto"/>
        <w:bottom w:val="none" w:sz="0" w:space="0" w:color="auto"/>
        <w:right w:val="none" w:sz="0" w:space="0" w:color="auto"/>
      </w:divBdr>
    </w:div>
    <w:div w:id="1877346213">
      <w:bodyDiv w:val="1"/>
      <w:marLeft w:val="0"/>
      <w:marRight w:val="0"/>
      <w:marTop w:val="0"/>
      <w:marBottom w:val="0"/>
      <w:divBdr>
        <w:top w:val="none" w:sz="0" w:space="0" w:color="auto"/>
        <w:left w:val="none" w:sz="0" w:space="0" w:color="auto"/>
        <w:bottom w:val="none" w:sz="0" w:space="0" w:color="auto"/>
        <w:right w:val="none" w:sz="0" w:space="0" w:color="auto"/>
      </w:divBdr>
    </w:div>
    <w:div w:id="1877423817">
      <w:bodyDiv w:val="1"/>
      <w:marLeft w:val="0"/>
      <w:marRight w:val="0"/>
      <w:marTop w:val="0"/>
      <w:marBottom w:val="0"/>
      <w:divBdr>
        <w:top w:val="none" w:sz="0" w:space="0" w:color="auto"/>
        <w:left w:val="none" w:sz="0" w:space="0" w:color="auto"/>
        <w:bottom w:val="none" w:sz="0" w:space="0" w:color="auto"/>
        <w:right w:val="none" w:sz="0" w:space="0" w:color="auto"/>
      </w:divBdr>
    </w:div>
    <w:div w:id="1877430194">
      <w:bodyDiv w:val="1"/>
      <w:marLeft w:val="0"/>
      <w:marRight w:val="0"/>
      <w:marTop w:val="0"/>
      <w:marBottom w:val="0"/>
      <w:divBdr>
        <w:top w:val="none" w:sz="0" w:space="0" w:color="auto"/>
        <w:left w:val="none" w:sz="0" w:space="0" w:color="auto"/>
        <w:bottom w:val="none" w:sz="0" w:space="0" w:color="auto"/>
        <w:right w:val="none" w:sz="0" w:space="0" w:color="auto"/>
      </w:divBdr>
    </w:div>
    <w:div w:id="1877500245">
      <w:bodyDiv w:val="1"/>
      <w:marLeft w:val="0"/>
      <w:marRight w:val="0"/>
      <w:marTop w:val="0"/>
      <w:marBottom w:val="0"/>
      <w:divBdr>
        <w:top w:val="none" w:sz="0" w:space="0" w:color="auto"/>
        <w:left w:val="none" w:sz="0" w:space="0" w:color="auto"/>
        <w:bottom w:val="none" w:sz="0" w:space="0" w:color="auto"/>
        <w:right w:val="none" w:sz="0" w:space="0" w:color="auto"/>
      </w:divBdr>
    </w:div>
    <w:div w:id="1877617025">
      <w:bodyDiv w:val="1"/>
      <w:marLeft w:val="0"/>
      <w:marRight w:val="0"/>
      <w:marTop w:val="0"/>
      <w:marBottom w:val="0"/>
      <w:divBdr>
        <w:top w:val="none" w:sz="0" w:space="0" w:color="auto"/>
        <w:left w:val="none" w:sz="0" w:space="0" w:color="auto"/>
        <w:bottom w:val="none" w:sz="0" w:space="0" w:color="auto"/>
        <w:right w:val="none" w:sz="0" w:space="0" w:color="auto"/>
      </w:divBdr>
    </w:div>
    <w:div w:id="1877742292">
      <w:bodyDiv w:val="1"/>
      <w:marLeft w:val="0"/>
      <w:marRight w:val="0"/>
      <w:marTop w:val="0"/>
      <w:marBottom w:val="0"/>
      <w:divBdr>
        <w:top w:val="none" w:sz="0" w:space="0" w:color="auto"/>
        <w:left w:val="none" w:sz="0" w:space="0" w:color="auto"/>
        <w:bottom w:val="none" w:sz="0" w:space="0" w:color="auto"/>
        <w:right w:val="none" w:sz="0" w:space="0" w:color="auto"/>
      </w:divBdr>
    </w:div>
    <w:div w:id="1877767562">
      <w:bodyDiv w:val="1"/>
      <w:marLeft w:val="0"/>
      <w:marRight w:val="0"/>
      <w:marTop w:val="0"/>
      <w:marBottom w:val="0"/>
      <w:divBdr>
        <w:top w:val="none" w:sz="0" w:space="0" w:color="auto"/>
        <w:left w:val="none" w:sz="0" w:space="0" w:color="auto"/>
        <w:bottom w:val="none" w:sz="0" w:space="0" w:color="auto"/>
        <w:right w:val="none" w:sz="0" w:space="0" w:color="auto"/>
      </w:divBdr>
    </w:div>
    <w:div w:id="1877883422">
      <w:bodyDiv w:val="1"/>
      <w:marLeft w:val="0"/>
      <w:marRight w:val="0"/>
      <w:marTop w:val="0"/>
      <w:marBottom w:val="0"/>
      <w:divBdr>
        <w:top w:val="none" w:sz="0" w:space="0" w:color="auto"/>
        <w:left w:val="none" w:sz="0" w:space="0" w:color="auto"/>
        <w:bottom w:val="none" w:sz="0" w:space="0" w:color="auto"/>
        <w:right w:val="none" w:sz="0" w:space="0" w:color="auto"/>
      </w:divBdr>
    </w:div>
    <w:div w:id="1878003669">
      <w:bodyDiv w:val="1"/>
      <w:marLeft w:val="0"/>
      <w:marRight w:val="0"/>
      <w:marTop w:val="0"/>
      <w:marBottom w:val="0"/>
      <w:divBdr>
        <w:top w:val="none" w:sz="0" w:space="0" w:color="auto"/>
        <w:left w:val="none" w:sz="0" w:space="0" w:color="auto"/>
        <w:bottom w:val="none" w:sz="0" w:space="0" w:color="auto"/>
        <w:right w:val="none" w:sz="0" w:space="0" w:color="auto"/>
      </w:divBdr>
    </w:div>
    <w:div w:id="1878082057">
      <w:bodyDiv w:val="1"/>
      <w:marLeft w:val="0"/>
      <w:marRight w:val="0"/>
      <w:marTop w:val="0"/>
      <w:marBottom w:val="0"/>
      <w:divBdr>
        <w:top w:val="none" w:sz="0" w:space="0" w:color="auto"/>
        <w:left w:val="none" w:sz="0" w:space="0" w:color="auto"/>
        <w:bottom w:val="none" w:sz="0" w:space="0" w:color="auto"/>
        <w:right w:val="none" w:sz="0" w:space="0" w:color="auto"/>
      </w:divBdr>
    </w:div>
    <w:div w:id="1878272241">
      <w:bodyDiv w:val="1"/>
      <w:marLeft w:val="0"/>
      <w:marRight w:val="0"/>
      <w:marTop w:val="0"/>
      <w:marBottom w:val="0"/>
      <w:divBdr>
        <w:top w:val="none" w:sz="0" w:space="0" w:color="auto"/>
        <w:left w:val="none" w:sz="0" w:space="0" w:color="auto"/>
        <w:bottom w:val="none" w:sz="0" w:space="0" w:color="auto"/>
        <w:right w:val="none" w:sz="0" w:space="0" w:color="auto"/>
      </w:divBdr>
    </w:div>
    <w:div w:id="1878273185">
      <w:bodyDiv w:val="1"/>
      <w:marLeft w:val="0"/>
      <w:marRight w:val="0"/>
      <w:marTop w:val="0"/>
      <w:marBottom w:val="0"/>
      <w:divBdr>
        <w:top w:val="none" w:sz="0" w:space="0" w:color="auto"/>
        <w:left w:val="none" w:sz="0" w:space="0" w:color="auto"/>
        <w:bottom w:val="none" w:sz="0" w:space="0" w:color="auto"/>
        <w:right w:val="none" w:sz="0" w:space="0" w:color="auto"/>
      </w:divBdr>
    </w:div>
    <w:div w:id="1878274367">
      <w:bodyDiv w:val="1"/>
      <w:marLeft w:val="0"/>
      <w:marRight w:val="0"/>
      <w:marTop w:val="0"/>
      <w:marBottom w:val="0"/>
      <w:divBdr>
        <w:top w:val="none" w:sz="0" w:space="0" w:color="auto"/>
        <w:left w:val="none" w:sz="0" w:space="0" w:color="auto"/>
        <w:bottom w:val="none" w:sz="0" w:space="0" w:color="auto"/>
        <w:right w:val="none" w:sz="0" w:space="0" w:color="auto"/>
      </w:divBdr>
    </w:div>
    <w:div w:id="1878394746">
      <w:bodyDiv w:val="1"/>
      <w:marLeft w:val="0"/>
      <w:marRight w:val="0"/>
      <w:marTop w:val="0"/>
      <w:marBottom w:val="0"/>
      <w:divBdr>
        <w:top w:val="none" w:sz="0" w:space="0" w:color="auto"/>
        <w:left w:val="none" w:sz="0" w:space="0" w:color="auto"/>
        <w:bottom w:val="none" w:sz="0" w:space="0" w:color="auto"/>
        <w:right w:val="none" w:sz="0" w:space="0" w:color="auto"/>
      </w:divBdr>
    </w:div>
    <w:div w:id="1878424347">
      <w:bodyDiv w:val="1"/>
      <w:marLeft w:val="0"/>
      <w:marRight w:val="0"/>
      <w:marTop w:val="0"/>
      <w:marBottom w:val="0"/>
      <w:divBdr>
        <w:top w:val="none" w:sz="0" w:space="0" w:color="auto"/>
        <w:left w:val="none" w:sz="0" w:space="0" w:color="auto"/>
        <w:bottom w:val="none" w:sz="0" w:space="0" w:color="auto"/>
        <w:right w:val="none" w:sz="0" w:space="0" w:color="auto"/>
      </w:divBdr>
    </w:div>
    <w:div w:id="1878545194">
      <w:bodyDiv w:val="1"/>
      <w:marLeft w:val="0"/>
      <w:marRight w:val="0"/>
      <w:marTop w:val="0"/>
      <w:marBottom w:val="0"/>
      <w:divBdr>
        <w:top w:val="none" w:sz="0" w:space="0" w:color="auto"/>
        <w:left w:val="none" w:sz="0" w:space="0" w:color="auto"/>
        <w:bottom w:val="none" w:sz="0" w:space="0" w:color="auto"/>
        <w:right w:val="none" w:sz="0" w:space="0" w:color="auto"/>
      </w:divBdr>
    </w:div>
    <w:div w:id="1878616446">
      <w:bodyDiv w:val="1"/>
      <w:marLeft w:val="0"/>
      <w:marRight w:val="0"/>
      <w:marTop w:val="0"/>
      <w:marBottom w:val="0"/>
      <w:divBdr>
        <w:top w:val="none" w:sz="0" w:space="0" w:color="auto"/>
        <w:left w:val="none" w:sz="0" w:space="0" w:color="auto"/>
        <w:bottom w:val="none" w:sz="0" w:space="0" w:color="auto"/>
        <w:right w:val="none" w:sz="0" w:space="0" w:color="auto"/>
      </w:divBdr>
    </w:div>
    <w:div w:id="1878809403">
      <w:bodyDiv w:val="1"/>
      <w:marLeft w:val="0"/>
      <w:marRight w:val="0"/>
      <w:marTop w:val="0"/>
      <w:marBottom w:val="0"/>
      <w:divBdr>
        <w:top w:val="none" w:sz="0" w:space="0" w:color="auto"/>
        <w:left w:val="none" w:sz="0" w:space="0" w:color="auto"/>
        <w:bottom w:val="none" w:sz="0" w:space="0" w:color="auto"/>
        <w:right w:val="none" w:sz="0" w:space="0" w:color="auto"/>
      </w:divBdr>
    </w:div>
    <w:div w:id="1878810298">
      <w:bodyDiv w:val="1"/>
      <w:marLeft w:val="0"/>
      <w:marRight w:val="0"/>
      <w:marTop w:val="0"/>
      <w:marBottom w:val="0"/>
      <w:divBdr>
        <w:top w:val="none" w:sz="0" w:space="0" w:color="auto"/>
        <w:left w:val="none" w:sz="0" w:space="0" w:color="auto"/>
        <w:bottom w:val="none" w:sz="0" w:space="0" w:color="auto"/>
        <w:right w:val="none" w:sz="0" w:space="0" w:color="auto"/>
      </w:divBdr>
    </w:div>
    <w:div w:id="1878855211">
      <w:bodyDiv w:val="1"/>
      <w:marLeft w:val="0"/>
      <w:marRight w:val="0"/>
      <w:marTop w:val="0"/>
      <w:marBottom w:val="0"/>
      <w:divBdr>
        <w:top w:val="none" w:sz="0" w:space="0" w:color="auto"/>
        <w:left w:val="none" w:sz="0" w:space="0" w:color="auto"/>
        <w:bottom w:val="none" w:sz="0" w:space="0" w:color="auto"/>
        <w:right w:val="none" w:sz="0" w:space="0" w:color="auto"/>
      </w:divBdr>
    </w:div>
    <w:div w:id="1878858758">
      <w:bodyDiv w:val="1"/>
      <w:marLeft w:val="0"/>
      <w:marRight w:val="0"/>
      <w:marTop w:val="0"/>
      <w:marBottom w:val="0"/>
      <w:divBdr>
        <w:top w:val="none" w:sz="0" w:space="0" w:color="auto"/>
        <w:left w:val="none" w:sz="0" w:space="0" w:color="auto"/>
        <w:bottom w:val="none" w:sz="0" w:space="0" w:color="auto"/>
        <w:right w:val="none" w:sz="0" w:space="0" w:color="auto"/>
      </w:divBdr>
    </w:div>
    <w:div w:id="1878930497">
      <w:bodyDiv w:val="1"/>
      <w:marLeft w:val="0"/>
      <w:marRight w:val="0"/>
      <w:marTop w:val="0"/>
      <w:marBottom w:val="0"/>
      <w:divBdr>
        <w:top w:val="none" w:sz="0" w:space="0" w:color="auto"/>
        <w:left w:val="none" w:sz="0" w:space="0" w:color="auto"/>
        <w:bottom w:val="none" w:sz="0" w:space="0" w:color="auto"/>
        <w:right w:val="none" w:sz="0" w:space="0" w:color="auto"/>
      </w:divBdr>
    </w:div>
    <w:div w:id="1878931264">
      <w:bodyDiv w:val="1"/>
      <w:marLeft w:val="0"/>
      <w:marRight w:val="0"/>
      <w:marTop w:val="0"/>
      <w:marBottom w:val="0"/>
      <w:divBdr>
        <w:top w:val="none" w:sz="0" w:space="0" w:color="auto"/>
        <w:left w:val="none" w:sz="0" w:space="0" w:color="auto"/>
        <w:bottom w:val="none" w:sz="0" w:space="0" w:color="auto"/>
        <w:right w:val="none" w:sz="0" w:space="0" w:color="auto"/>
      </w:divBdr>
    </w:div>
    <w:div w:id="1878931835">
      <w:bodyDiv w:val="1"/>
      <w:marLeft w:val="0"/>
      <w:marRight w:val="0"/>
      <w:marTop w:val="0"/>
      <w:marBottom w:val="0"/>
      <w:divBdr>
        <w:top w:val="none" w:sz="0" w:space="0" w:color="auto"/>
        <w:left w:val="none" w:sz="0" w:space="0" w:color="auto"/>
        <w:bottom w:val="none" w:sz="0" w:space="0" w:color="auto"/>
        <w:right w:val="none" w:sz="0" w:space="0" w:color="auto"/>
      </w:divBdr>
    </w:div>
    <w:div w:id="1879002264">
      <w:bodyDiv w:val="1"/>
      <w:marLeft w:val="0"/>
      <w:marRight w:val="0"/>
      <w:marTop w:val="0"/>
      <w:marBottom w:val="0"/>
      <w:divBdr>
        <w:top w:val="none" w:sz="0" w:space="0" w:color="auto"/>
        <w:left w:val="none" w:sz="0" w:space="0" w:color="auto"/>
        <w:bottom w:val="none" w:sz="0" w:space="0" w:color="auto"/>
        <w:right w:val="none" w:sz="0" w:space="0" w:color="auto"/>
      </w:divBdr>
    </w:div>
    <w:div w:id="1879006446">
      <w:bodyDiv w:val="1"/>
      <w:marLeft w:val="0"/>
      <w:marRight w:val="0"/>
      <w:marTop w:val="0"/>
      <w:marBottom w:val="0"/>
      <w:divBdr>
        <w:top w:val="none" w:sz="0" w:space="0" w:color="auto"/>
        <w:left w:val="none" w:sz="0" w:space="0" w:color="auto"/>
        <w:bottom w:val="none" w:sz="0" w:space="0" w:color="auto"/>
        <w:right w:val="none" w:sz="0" w:space="0" w:color="auto"/>
      </w:divBdr>
    </w:div>
    <w:div w:id="1879124620">
      <w:bodyDiv w:val="1"/>
      <w:marLeft w:val="0"/>
      <w:marRight w:val="0"/>
      <w:marTop w:val="0"/>
      <w:marBottom w:val="0"/>
      <w:divBdr>
        <w:top w:val="none" w:sz="0" w:space="0" w:color="auto"/>
        <w:left w:val="none" w:sz="0" w:space="0" w:color="auto"/>
        <w:bottom w:val="none" w:sz="0" w:space="0" w:color="auto"/>
        <w:right w:val="none" w:sz="0" w:space="0" w:color="auto"/>
      </w:divBdr>
    </w:div>
    <w:div w:id="1879196286">
      <w:bodyDiv w:val="1"/>
      <w:marLeft w:val="0"/>
      <w:marRight w:val="0"/>
      <w:marTop w:val="0"/>
      <w:marBottom w:val="0"/>
      <w:divBdr>
        <w:top w:val="none" w:sz="0" w:space="0" w:color="auto"/>
        <w:left w:val="none" w:sz="0" w:space="0" w:color="auto"/>
        <w:bottom w:val="none" w:sz="0" w:space="0" w:color="auto"/>
        <w:right w:val="none" w:sz="0" w:space="0" w:color="auto"/>
      </w:divBdr>
    </w:div>
    <w:div w:id="1879196950">
      <w:bodyDiv w:val="1"/>
      <w:marLeft w:val="0"/>
      <w:marRight w:val="0"/>
      <w:marTop w:val="0"/>
      <w:marBottom w:val="0"/>
      <w:divBdr>
        <w:top w:val="none" w:sz="0" w:space="0" w:color="auto"/>
        <w:left w:val="none" w:sz="0" w:space="0" w:color="auto"/>
        <w:bottom w:val="none" w:sz="0" w:space="0" w:color="auto"/>
        <w:right w:val="none" w:sz="0" w:space="0" w:color="auto"/>
      </w:divBdr>
    </w:div>
    <w:div w:id="1879199952">
      <w:bodyDiv w:val="1"/>
      <w:marLeft w:val="0"/>
      <w:marRight w:val="0"/>
      <w:marTop w:val="0"/>
      <w:marBottom w:val="0"/>
      <w:divBdr>
        <w:top w:val="none" w:sz="0" w:space="0" w:color="auto"/>
        <w:left w:val="none" w:sz="0" w:space="0" w:color="auto"/>
        <w:bottom w:val="none" w:sz="0" w:space="0" w:color="auto"/>
        <w:right w:val="none" w:sz="0" w:space="0" w:color="auto"/>
      </w:divBdr>
    </w:div>
    <w:div w:id="1879273051">
      <w:bodyDiv w:val="1"/>
      <w:marLeft w:val="0"/>
      <w:marRight w:val="0"/>
      <w:marTop w:val="0"/>
      <w:marBottom w:val="0"/>
      <w:divBdr>
        <w:top w:val="none" w:sz="0" w:space="0" w:color="auto"/>
        <w:left w:val="none" w:sz="0" w:space="0" w:color="auto"/>
        <w:bottom w:val="none" w:sz="0" w:space="0" w:color="auto"/>
        <w:right w:val="none" w:sz="0" w:space="0" w:color="auto"/>
      </w:divBdr>
    </w:div>
    <w:div w:id="1879276390">
      <w:bodyDiv w:val="1"/>
      <w:marLeft w:val="0"/>
      <w:marRight w:val="0"/>
      <w:marTop w:val="0"/>
      <w:marBottom w:val="0"/>
      <w:divBdr>
        <w:top w:val="none" w:sz="0" w:space="0" w:color="auto"/>
        <w:left w:val="none" w:sz="0" w:space="0" w:color="auto"/>
        <w:bottom w:val="none" w:sz="0" w:space="0" w:color="auto"/>
        <w:right w:val="none" w:sz="0" w:space="0" w:color="auto"/>
      </w:divBdr>
    </w:div>
    <w:div w:id="1879276597">
      <w:bodyDiv w:val="1"/>
      <w:marLeft w:val="0"/>
      <w:marRight w:val="0"/>
      <w:marTop w:val="0"/>
      <w:marBottom w:val="0"/>
      <w:divBdr>
        <w:top w:val="none" w:sz="0" w:space="0" w:color="auto"/>
        <w:left w:val="none" w:sz="0" w:space="0" w:color="auto"/>
        <w:bottom w:val="none" w:sz="0" w:space="0" w:color="auto"/>
        <w:right w:val="none" w:sz="0" w:space="0" w:color="auto"/>
      </w:divBdr>
    </w:div>
    <w:div w:id="1879387563">
      <w:bodyDiv w:val="1"/>
      <w:marLeft w:val="0"/>
      <w:marRight w:val="0"/>
      <w:marTop w:val="0"/>
      <w:marBottom w:val="0"/>
      <w:divBdr>
        <w:top w:val="none" w:sz="0" w:space="0" w:color="auto"/>
        <w:left w:val="none" w:sz="0" w:space="0" w:color="auto"/>
        <w:bottom w:val="none" w:sz="0" w:space="0" w:color="auto"/>
        <w:right w:val="none" w:sz="0" w:space="0" w:color="auto"/>
      </w:divBdr>
    </w:div>
    <w:div w:id="1879390542">
      <w:bodyDiv w:val="1"/>
      <w:marLeft w:val="0"/>
      <w:marRight w:val="0"/>
      <w:marTop w:val="0"/>
      <w:marBottom w:val="0"/>
      <w:divBdr>
        <w:top w:val="none" w:sz="0" w:space="0" w:color="auto"/>
        <w:left w:val="none" w:sz="0" w:space="0" w:color="auto"/>
        <w:bottom w:val="none" w:sz="0" w:space="0" w:color="auto"/>
        <w:right w:val="none" w:sz="0" w:space="0" w:color="auto"/>
      </w:divBdr>
    </w:div>
    <w:div w:id="1879463831">
      <w:bodyDiv w:val="1"/>
      <w:marLeft w:val="0"/>
      <w:marRight w:val="0"/>
      <w:marTop w:val="0"/>
      <w:marBottom w:val="0"/>
      <w:divBdr>
        <w:top w:val="none" w:sz="0" w:space="0" w:color="auto"/>
        <w:left w:val="none" w:sz="0" w:space="0" w:color="auto"/>
        <w:bottom w:val="none" w:sz="0" w:space="0" w:color="auto"/>
        <w:right w:val="none" w:sz="0" w:space="0" w:color="auto"/>
      </w:divBdr>
    </w:div>
    <w:div w:id="1879465850">
      <w:bodyDiv w:val="1"/>
      <w:marLeft w:val="0"/>
      <w:marRight w:val="0"/>
      <w:marTop w:val="0"/>
      <w:marBottom w:val="0"/>
      <w:divBdr>
        <w:top w:val="none" w:sz="0" w:space="0" w:color="auto"/>
        <w:left w:val="none" w:sz="0" w:space="0" w:color="auto"/>
        <w:bottom w:val="none" w:sz="0" w:space="0" w:color="auto"/>
        <w:right w:val="none" w:sz="0" w:space="0" w:color="auto"/>
      </w:divBdr>
    </w:div>
    <w:div w:id="1879469820">
      <w:bodyDiv w:val="1"/>
      <w:marLeft w:val="0"/>
      <w:marRight w:val="0"/>
      <w:marTop w:val="0"/>
      <w:marBottom w:val="0"/>
      <w:divBdr>
        <w:top w:val="none" w:sz="0" w:space="0" w:color="auto"/>
        <w:left w:val="none" w:sz="0" w:space="0" w:color="auto"/>
        <w:bottom w:val="none" w:sz="0" w:space="0" w:color="auto"/>
        <w:right w:val="none" w:sz="0" w:space="0" w:color="auto"/>
      </w:divBdr>
    </w:div>
    <w:div w:id="1879539277">
      <w:bodyDiv w:val="1"/>
      <w:marLeft w:val="0"/>
      <w:marRight w:val="0"/>
      <w:marTop w:val="0"/>
      <w:marBottom w:val="0"/>
      <w:divBdr>
        <w:top w:val="none" w:sz="0" w:space="0" w:color="auto"/>
        <w:left w:val="none" w:sz="0" w:space="0" w:color="auto"/>
        <w:bottom w:val="none" w:sz="0" w:space="0" w:color="auto"/>
        <w:right w:val="none" w:sz="0" w:space="0" w:color="auto"/>
      </w:divBdr>
    </w:div>
    <w:div w:id="1879661634">
      <w:bodyDiv w:val="1"/>
      <w:marLeft w:val="0"/>
      <w:marRight w:val="0"/>
      <w:marTop w:val="0"/>
      <w:marBottom w:val="0"/>
      <w:divBdr>
        <w:top w:val="none" w:sz="0" w:space="0" w:color="auto"/>
        <w:left w:val="none" w:sz="0" w:space="0" w:color="auto"/>
        <w:bottom w:val="none" w:sz="0" w:space="0" w:color="auto"/>
        <w:right w:val="none" w:sz="0" w:space="0" w:color="auto"/>
      </w:divBdr>
    </w:div>
    <w:div w:id="1879663450">
      <w:bodyDiv w:val="1"/>
      <w:marLeft w:val="0"/>
      <w:marRight w:val="0"/>
      <w:marTop w:val="0"/>
      <w:marBottom w:val="0"/>
      <w:divBdr>
        <w:top w:val="none" w:sz="0" w:space="0" w:color="auto"/>
        <w:left w:val="none" w:sz="0" w:space="0" w:color="auto"/>
        <w:bottom w:val="none" w:sz="0" w:space="0" w:color="auto"/>
        <w:right w:val="none" w:sz="0" w:space="0" w:color="auto"/>
      </w:divBdr>
    </w:div>
    <w:div w:id="1879706472">
      <w:bodyDiv w:val="1"/>
      <w:marLeft w:val="0"/>
      <w:marRight w:val="0"/>
      <w:marTop w:val="0"/>
      <w:marBottom w:val="0"/>
      <w:divBdr>
        <w:top w:val="none" w:sz="0" w:space="0" w:color="auto"/>
        <w:left w:val="none" w:sz="0" w:space="0" w:color="auto"/>
        <w:bottom w:val="none" w:sz="0" w:space="0" w:color="auto"/>
        <w:right w:val="none" w:sz="0" w:space="0" w:color="auto"/>
      </w:divBdr>
    </w:div>
    <w:div w:id="1879776579">
      <w:bodyDiv w:val="1"/>
      <w:marLeft w:val="0"/>
      <w:marRight w:val="0"/>
      <w:marTop w:val="0"/>
      <w:marBottom w:val="0"/>
      <w:divBdr>
        <w:top w:val="none" w:sz="0" w:space="0" w:color="auto"/>
        <w:left w:val="none" w:sz="0" w:space="0" w:color="auto"/>
        <w:bottom w:val="none" w:sz="0" w:space="0" w:color="auto"/>
        <w:right w:val="none" w:sz="0" w:space="0" w:color="auto"/>
      </w:divBdr>
    </w:div>
    <w:div w:id="1879900244">
      <w:bodyDiv w:val="1"/>
      <w:marLeft w:val="0"/>
      <w:marRight w:val="0"/>
      <w:marTop w:val="0"/>
      <w:marBottom w:val="0"/>
      <w:divBdr>
        <w:top w:val="none" w:sz="0" w:space="0" w:color="auto"/>
        <w:left w:val="none" w:sz="0" w:space="0" w:color="auto"/>
        <w:bottom w:val="none" w:sz="0" w:space="0" w:color="auto"/>
        <w:right w:val="none" w:sz="0" w:space="0" w:color="auto"/>
      </w:divBdr>
    </w:div>
    <w:div w:id="1879968749">
      <w:bodyDiv w:val="1"/>
      <w:marLeft w:val="0"/>
      <w:marRight w:val="0"/>
      <w:marTop w:val="0"/>
      <w:marBottom w:val="0"/>
      <w:divBdr>
        <w:top w:val="none" w:sz="0" w:space="0" w:color="auto"/>
        <w:left w:val="none" w:sz="0" w:space="0" w:color="auto"/>
        <w:bottom w:val="none" w:sz="0" w:space="0" w:color="auto"/>
        <w:right w:val="none" w:sz="0" w:space="0" w:color="auto"/>
      </w:divBdr>
    </w:div>
    <w:div w:id="1880163873">
      <w:bodyDiv w:val="1"/>
      <w:marLeft w:val="0"/>
      <w:marRight w:val="0"/>
      <w:marTop w:val="0"/>
      <w:marBottom w:val="0"/>
      <w:divBdr>
        <w:top w:val="none" w:sz="0" w:space="0" w:color="auto"/>
        <w:left w:val="none" w:sz="0" w:space="0" w:color="auto"/>
        <w:bottom w:val="none" w:sz="0" w:space="0" w:color="auto"/>
        <w:right w:val="none" w:sz="0" w:space="0" w:color="auto"/>
      </w:divBdr>
    </w:div>
    <w:div w:id="1880166228">
      <w:bodyDiv w:val="1"/>
      <w:marLeft w:val="0"/>
      <w:marRight w:val="0"/>
      <w:marTop w:val="0"/>
      <w:marBottom w:val="0"/>
      <w:divBdr>
        <w:top w:val="none" w:sz="0" w:space="0" w:color="auto"/>
        <w:left w:val="none" w:sz="0" w:space="0" w:color="auto"/>
        <w:bottom w:val="none" w:sz="0" w:space="0" w:color="auto"/>
        <w:right w:val="none" w:sz="0" w:space="0" w:color="auto"/>
      </w:divBdr>
    </w:div>
    <w:div w:id="1880240025">
      <w:bodyDiv w:val="1"/>
      <w:marLeft w:val="0"/>
      <w:marRight w:val="0"/>
      <w:marTop w:val="0"/>
      <w:marBottom w:val="0"/>
      <w:divBdr>
        <w:top w:val="none" w:sz="0" w:space="0" w:color="auto"/>
        <w:left w:val="none" w:sz="0" w:space="0" w:color="auto"/>
        <w:bottom w:val="none" w:sz="0" w:space="0" w:color="auto"/>
        <w:right w:val="none" w:sz="0" w:space="0" w:color="auto"/>
      </w:divBdr>
    </w:div>
    <w:div w:id="1880244007">
      <w:bodyDiv w:val="1"/>
      <w:marLeft w:val="0"/>
      <w:marRight w:val="0"/>
      <w:marTop w:val="0"/>
      <w:marBottom w:val="0"/>
      <w:divBdr>
        <w:top w:val="none" w:sz="0" w:space="0" w:color="auto"/>
        <w:left w:val="none" w:sz="0" w:space="0" w:color="auto"/>
        <w:bottom w:val="none" w:sz="0" w:space="0" w:color="auto"/>
        <w:right w:val="none" w:sz="0" w:space="0" w:color="auto"/>
      </w:divBdr>
    </w:div>
    <w:div w:id="1880245372">
      <w:bodyDiv w:val="1"/>
      <w:marLeft w:val="0"/>
      <w:marRight w:val="0"/>
      <w:marTop w:val="0"/>
      <w:marBottom w:val="0"/>
      <w:divBdr>
        <w:top w:val="none" w:sz="0" w:space="0" w:color="auto"/>
        <w:left w:val="none" w:sz="0" w:space="0" w:color="auto"/>
        <w:bottom w:val="none" w:sz="0" w:space="0" w:color="auto"/>
        <w:right w:val="none" w:sz="0" w:space="0" w:color="auto"/>
      </w:divBdr>
    </w:div>
    <w:div w:id="1880436674">
      <w:bodyDiv w:val="1"/>
      <w:marLeft w:val="0"/>
      <w:marRight w:val="0"/>
      <w:marTop w:val="0"/>
      <w:marBottom w:val="0"/>
      <w:divBdr>
        <w:top w:val="none" w:sz="0" w:space="0" w:color="auto"/>
        <w:left w:val="none" w:sz="0" w:space="0" w:color="auto"/>
        <w:bottom w:val="none" w:sz="0" w:space="0" w:color="auto"/>
        <w:right w:val="none" w:sz="0" w:space="0" w:color="auto"/>
      </w:divBdr>
    </w:div>
    <w:div w:id="1880506716">
      <w:bodyDiv w:val="1"/>
      <w:marLeft w:val="0"/>
      <w:marRight w:val="0"/>
      <w:marTop w:val="0"/>
      <w:marBottom w:val="0"/>
      <w:divBdr>
        <w:top w:val="none" w:sz="0" w:space="0" w:color="auto"/>
        <w:left w:val="none" w:sz="0" w:space="0" w:color="auto"/>
        <w:bottom w:val="none" w:sz="0" w:space="0" w:color="auto"/>
        <w:right w:val="none" w:sz="0" w:space="0" w:color="auto"/>
      </w:divBdr>
    </w:div>
    <w:div w:id="1880819757">
      <w:bodyDiv w:val="1"/>
      <w:marLeft w:val="0"/>
      <w:marRight w:val="0"/>
      <w:marTop w:val="0"/>
      <w:marBottom w:val="0"/>
      <w:divBdr>
        <w:top w:val="none" w:sz="0" w:space="0" w:color="auto"/>
        <w:left w:val="none" w:sz="0" w:space="0" w:color="auto"/>
        <w:bottom w:val="none" w:sz="0" w:space="0" w:color="auto"/>
        <w:right w:val="none" w:sz="0" w:space="0" w:color="auto"/>
      </w:divBdr>
    </w:div>
    <w:div w:id="1880897834">
      <w:bodyDiv w:val="1"/>
      <w:marLeft w:val="0"/>
      <w:marRight w:val="0"/>
      <w:marTop w:val="0"/>
      <w:marBottom w:val="0"/>
      <w:divBdr>
        <w:top w:val="none" w:sz="0" w:space="0" w:color="auto"/>
        <w:left w:val="none" w:sz="0" w:space="0" w:color="auto"/>
        <w:bottom w:val="none" w:sz="0" w:space="0" w:color="auto"/>
        <w:right w:val="none" w:sz="0" w:space="0" w:color="auto"/>
      </w:divBdr>
    </w:div>
    <w:div w:id="1881086672">
      <w:bodyDiv w:val="1"/>
      <w:marLeft w:val="0"/>
      <w:marRight w:val="0"/>
      <w:marTop w:val="0"/>
      <w:marBottom w:val="0"/>
      <w:divBdr>
        <w:top w:val="none" w:sz="0" w:space="0" w:color="auto"/>
        <w:left w:val="none" w:sz="0" w:space="0" w:color="auto"/>
        <w:bottom w:val="none" w:sz="0" w:space="0" w:color="auto"/>
        <w:right w:val="none" w:sz="0" w:space="0" w:color="auto"/>
      </w:divBdr>
    </w:div>
    <w:div w:id="1881094068">
      <w:bodyDiv w:val="1"/>
      <w:marLeft w:val="0"/>
      <w:marRight w:val="0"/>
      <w:marTop w:val="0"/>
      <w:marBottom w:val="0"/>
      <w:divBdr>
        <w:top w:val="none" w:sz="0" w:space="0" w:color="auto"/>
        <w:left w:val="none" w:sz="0" w:space="0" w:color="auto"/>
        <w:bottom w:val="none" w:sz="0" w:space="0" w:color="auto"/>
        <w:right w:val="none" w:sz="0" w:space="0" w:color="auto"/>
      </w:divBdr>
    </w:div>
    <w:div w:id="1881166057">
      <w:bodyDiv w:val="1"/>
      <w:marLeft w:val="0"/>
      <w:marRight w:val="0"/>
      <w:marTop w:val="0"/>
      <w:marBottom w:val="0"/>
      <w:divBdr>
        <w:top w:val="none" w:sz="0" w:space="0" w:color="auto"/>
        <w:left w:val="none" w:sz="0" w:space="0" w:color="auto"/>
        <w:bottom w:val="none" w:sz="0" w:space="0" w:color="auto"/>
        <w:right w:val="none" w:sz="0" w:space="0" w:color="auto"/>
      </w:divBdr>
    </w:div>
    <w:div w:id="1881242931">
      <w:bodyDiv w:val="1"/>
      <w:marLeft w:val="0"/>
      <w:marRight w:val="0"/>
      <w:marTop w:val="0"/>
      <w:marBottom w:val="0"/>
      <w:divBdr>
        <w:top w:val="none" w:sz="0" w:space="0" w:color="auto"/>
        <w:left w:val="none" w:sz="0" w:space="0" w:color="auto"/>
        <w:bottom w:val="none" w:sz="0" w:space="0" w:color="auto"/>
        <w:right w:val="none" w:sz="0" w:space="0" w:color="auto"/>
      </w:divBdr>
    </w:div>
    <w:div w:id="1881359198">
      <w:bodyDiv w:val="1"/>
      <w:marLeft w:val="0"/>
      <w:marRight w:val="0"/>
      <w:marTop w:val="0"/>
      <w:marBottom w:val="0"/>
      <w:divBdr>
        <w:top w:val="none" w:sz="0" w:space="0" w:color="auto"/>
        <w:left w:val="none" w:sz="0" w:space="0" w:color="auto"/>
        <w:bottom w:val="none" w:sz="0" w:space="0" w:color="auto"/>
        <w:right w:val="none" w:sz="0" w:space="0" w:color="auto"/>
      </w:divBdr>
    </w:div>
    <w:div w:id="1881428748">
      <w:bodyDiv w:val="1"/>
      <w:marLeft w:val="0"/>
      <w:marRight w:val="0"/>
      <w:marTop w:val="0"/>
      <w:marBottom w:val="0"/>
      <w:divBdr>
        <w:top w:val="none" w:sz="0" w:space="0" w:color="auto"/>
        <w:left w:val="none" w:sz="0" w:space="0" w:color="auto"/>
        <w:bottom w:val="none" w:sz="0" w:space="0" w:color="auto"/>
        <w:right w:val="none" w:sz="0" w:space="0" w:color="auto"/>
      </w:divBdr>
    </w:div>
    <w:div w:id="1881430570">
      <w:bodyDiv w:val="1"/>
      <w:marLeft w:val="0"/>
      <w:marRight w:val="0"/>
      <w:marTop w:val="0"/>
      <w:marBottom w:val="0"/>
      <w:divBdr>
        <w:top w:val="none" w:sz="0" w:space="0" w:color="auto"/>
        <w:left w:val="none" w:sz="0" w:space="0" w:color="auto"/>
        <w:bottom w:val="none" w:sz="0" w:space="0" w:color="auto"/>
        <w:right w:val="none" w:sz="0" w:space="0" w:color="auto"/>
      </w:divBdr>
    </w:div>
    <w:div w:id="1881435538">
      <w:bodyDiv w:val="1"/>
      <w:marLeft w:val="0"/>
      <w:marRight w:val="0"/>
      <w:marTop w:val="0"/>
      <w:marBottom w:val="0"/>
      <w:divBdr>
        <w:top w:val="none" w:sz="0" w:space="0" w:color="auto"/>
        <w:left w:val="none" w:sz="0" w:space="0" w:color="auto"/>
        <w:bottom w:val="none" w:sz="0" w:space="0" w:color="auto"/>
        <w:right w:val="none" w:sz="0" w:space="0" w:color="auto"/>
      </w:divBdr>
    </w:div>
    <w:div w:id="1881476625">
      <w:bodyDiv w:val="1"/>
      <w:marLeft w:val="0"/>
      <w:marRight w:val="0"/>
      <w:marTop w:val="0"/>
      <w:marBottom w:val="0"/>
      <w:divBdr>
        <w:top w:val="none" w:sz="0" w:space="0" w:color="auto"/>
        <w:left w:val="none" w:sz="0" w:space="0" w:color="auto"/>
        <w:bottom w:val="none" w:sz="0" w:space="0" w:color="auto"/>
        <w:right w:val="none" w:sz="0" w:space="0" w:color="auto"/>
      </w:divBdr>
    </w:div>
    <w:div w:id="1881671914">
      <w:bodyDiv w:val="1"/>
      <w:marLeft w:val="0"/>
      <w:marRight w:val="0"/>
      <w:marTop w:val="0"/>
      <w:marBottom w:val="0"/>
      <w:divBdr>
        <w:top w:val="none" w:sz="0" w:space="0" w:color="auto"/>
        <w:left w:val="none" w:sz="0" w:space="0" w:color="auto"/>
        <w:bottom w:val="none" w:sz="0" w:space="0" w:color="auto"/>
        <w:right w:val="none" w:sz="0" w:space="0" w:color="auto"/>
      </w:divBdr>
    </w:div>
    <w:div w:id="1881699368">
      <w:bodyDiv w:val="1"/>
      <w:marLeft w:val="0"/>
      <w:marRight w:val="0"/>
      <w:marTop w:val="0"/>
      <w:marBottom w:val="0"/>
      <w:divBdr>
        <w:top w:val="none" w:sz="0" w:space="0" w:color="auto"/>
        <w:left w:val="none" w:sz="0" w:space="0" w:color="auto"/>
        <w:bottom w:val="none" w:sz="0" w:space="0" w:color="auto"/>
        <w:right w:val="none" w:sz="0" w:space="0" w:color="auto"/>
      </w:divBdr>
    </w:div>
    <w:div w:id="1881866507">
      <w:bodyDiv w:val="1"/>
      <w:marLeft w:val="0"/>
      <w:marRight w:val="0"/>
      <w:marTop w:val="0"/>
      <w:marBottom w:val="0"/>
      <w:divBdr>
        <w:top w:val="none" w:sz="0" w:space="0" w:color="auto"/>
        <w:left w:val="none" w:sz="0" w:space="0" w:color="auto"/>
        <w:bottom w:val="none" w:sz="0" w:space="0" w:color="auto"/>
        <w:right w:val="none" w:sz="0" w:space="0" w:color="auto"/>
      </w:divBdr>
    </w:div>
    <w:div w:id="1881898707">
      <w:bodyDiv w:val="1"/>
      <w:marLeft w:val="0"/>
      <w:marRight w:val="0"/>
      <w:marTop w:val="0"/>
      <w:marBottom w:val="0"/>
      <w:divBdr>
        <w:top w:val="none" w:sz="0" w:space="0" w:color="auto"/>
        <w:left w:val="none" w:sz="0" w:space="0" w:color="auto"/>
        <w:bottom w:val="none" w:sz="0" w:space="0" w:color="auto"/>
        <w:right w:val="none" w:sz="0" w:space="0" w:color="auto"/>
      </w:divBdr>
    </w:div>
    <w:div w:id="1881936491">
      <w:bodyDiv w:val="1"/>
      <w:marLeft w:val="0"/>
      <w:marRight w:val="0"/>
      <w:marTop w:val="0"/>
      <w:marBottom w:val="0"/>
      <w:divBdr>
        <w:top w:val="none" w:sz="0" w:space="0" w:color="auto"/>
        <w:left w:val="none" w:sz="0" w:space="0" w:color="auto"/>
        <w:bottom w:val="none" w:sz="0" w:space="0" w:color="auto"/>
        <w:right w:val="none" w:sz="0" w:space="0" w:color="auto"/>
      </w:divBdr>
    </w:div>
    <w:div w:id="1881941862">
      <w:bodyDiv w:val="1"/>
      <w:marLeft w:val="0"/>
      <w:marRight w:val="0"/>
      <w:marTop w:val="0"/>
      <w:marBottom w:val="0"/>
      <w:divBdr>
        <w:top w:val="none" w:sz="0" w:space="0" w:color="auto"/>
        <w:left w:val="none" w:sz="0" w:space="0" w:color="auto"/>
        <w:bottom w:val="none" w:sz="0" w:space="0" w:color="auto"/>
        <w:right w:val="none" w:sz="0" w:space="0" w:color="auto"/>
      </w:divBdr>
    </w:div>
    <w:div w:id="1882011926">
      <w:bodyDiv w:val="1"/>
      <w:marLeft w:val="0"/>
      <w:marRight w:val="0"/>
      <w:marTop w:val="0"/>
      <w:marBottom w:val="0"/>
      <w:divBdr>
        <w:top w:val="none" w:sz="0" w:space="0" w:color="auto"/>
        <w:left w:val="none" w:sz="0" w:space="0" w:color="auto"/>
        <w:bottom w:val="none" w:sz="0" w:space="0" w:color="auto"/>
        <w:right w:val="none" w:sz="0" w:space="0" w:color="auto"/>
      </w:divBdr>
    </w:div>
    <w:div w:id="1882085070">
      <w:bodyDiv w:val="1"/>
      <w:marLeft w:val="0"/>
      <w:marRight w:val="0"/>
      <w:marTop w:val="0"/>
      <w:marBottom w:val="0"/>
      <w:divBdr>
        <w:top w:val="none" w:sz="0" w:space="0" w:color="auto"/>
        <w:left w:val="none" w:sz="0" w:space="0" w:color="auto"/>
        <w:bottom w:val="none" w:sz="0" w:space="0" w:color="auto"/>
        <w:right w:val="none" w:sz="0" w:space="0" w:color="auto"/>
      </w:divBdr>
    </w:div>
    <w:div w:id="1882129106">
      <w:bodyDiv w:val="1"/>
      <w:marLeft w:val="0"/>
      <w:marRight w:val="0"/>
      <w:marTop w:val="0"/>
      <w:marBottom w:val="0"/>
      <w:divBdr>
        <w:top w:val="none" w:sz="0" w:space="0" w:color="auto"/>
        <w:left w:val="none" w:sz="0" w:space="0" w:color="auto"/>
        <w:bottom w:val="none" w:sz="0" w:space="0" w:color="auto"/>
        <w:right w:val="none" w:sz="0" w:space="0" w:color="auto"/>
      </w:divBdr>
    </w:div>
    <w:div w:id="1882135792">
      <w:bodyDiv w:val="1"/>
      <w:marLeft w:val="0"/>
      <w:marRight w:val="0"/>
      <w:marTop w:val="0"/>
      <w:marBottom w:val="0"/>
      <w:divBdr>
        <w:top w:val="none" w:sz="0" w:space="0" w:color="auto"/>
        <w:left w:val="none" w:sz="0" w:space="0" w:color="auto"/>
        <w:bottom w:val="none" w:sz="0" w:space="0" w:color="auto"/>
        <w:right w:val="none" w:sz="0" w:space="0" w:color="auto"/>
      </w:divBdr>
    </w:div>
    <w:div w:id="1882209084">
      <w:bodyDiv w:val="1"/>
      <w:marLeft w:val="0"/>
      <w:marRight w:val="0"/>
      <w:marTop w:val="0"/>
      <w:marBottom w:val="0"/>
      <w:divBdr>
        <w:top w:val="none" w:sz="0" w:space="0" w:color="auto"/>
        <w:left w:val="none" w:sz="0" w:space="0" w:color="auto"/>
        <w:bottom w:val="none" w:sz="0" w:space="0" w:color="auto"/>
        <w:right w:val="none" w:sz="0" w:space="0" w:color="auto"/>
      </w:divBdr>
    </w:div>
    <w:div w:id="1882353771">
      <w:bodyDiv w:val="1"/>
      <w:marLeft w:val="0"/>
      <w:marRight w:val="0"/>
      <w:marTop w:val="0"/>
      <w:marBottom w:val="0"/>
      <w:divBdr>
        <w:top w:val="none" w:sz="0" w:space="0" w:color="auto"/>
        <w:left w:val="none" w:sz="0" w:space="0" w:color="auto"/>
        <w:bottom w:val="none" w:sz="0" w:space="0" w:color="auto"/>
        <w:right w:val="none" w:sz="0" w:space="0" w:color="auto"/>
      </w:divBdr>
    </w:div>
    <w:div w:id="1882354091">
      <w:bodyDiv w:val="1"/>
      <w:marLeft w:val="0"/>
      <w:marRight w:val="0"/>
      <w:marTop w:val="0"/>
      <w:marBottom w:val="0"/>
      <w:divBdr>
        <w:top w:val="none" w:sz="0" w:space="0" w:color="auto"/>
        <w:left w:val="none" w:sz="0" w:space="0" w:color="auto"/>
        <w:bottom w:val="none" w:sz="0" w:space="0" w:color="auto"/>
        <w:right w:val="none" w:sz="0" w:space="0" w:color="auto"/>
      </w:divBdr>
    </w:div>
    <w:div w:id="1882396989">
      <w:bodyDiv w:val="1"/>
      <w:marLeft w:val="0"/>
      <w:marRight w:val="0"/>
      <w:marTop w:val="0"/>
      <w:marBottom w:val="0"/>
      <w:divBdr>
        <w:top w:val="none" w:sz="0" w:space="0" w:color="auto"/>
        <w:left w:val="none" w:sz="0" w:space="0" w:color="auto"/>
        <w:bottom w:val="none" w:sz="0" w:space="0" w:color="auto"/>
        <w:right w:val="none" w:sz="0" w:space="0" w:color="auto"/>
      </w:divBdr>
    </w:div>
    <w:div w:id="1882399362">
      <w:bodyDiv w:val="1"/>
      <w:marLeft w:val="0"/>
      <w:marRight w:val="0"/>
      <w:marTop w:val="0"/>
      <w:marBottom w:val="0"/>
      <w:divBdr>
        <w:top w:val="none" w:sz="0" w:space="0" w:color="auto"/>
        <w:left w:val="none" w:sz="0" w:space="0" w:color="auto"/>
        <w:bottom w:val="none" w:sz="0" w:space="0" w:color="auto"/>
        <w:right w:val="none" w:sz="0" w:space="0" w:color="auto"/>
      </w:divBdr>
    </w:div>
    <w:div w:id="1882473386">
      <w:bodyDiv w:val="1"/>
      <w:marLeft w:val="0"/>
      <w:marRight w:val="0"/>
      <w:marTop w:val="0"/>
      <w:marBottom w:val="0"/>
      <w:divBdr>
        <w:top w:val="none" w:sz="0" w:space="0" w:color="auto"/>
        <w:left w:val="none" w:sz="0" w:space="0" w:color="auto"/>
        <w:bottom w:val="none" w:sz="0" w:space="0" w:color="auto"/>
        <w:right w:val="none" w:sz="0" w:space="0" w:color="auto"/>
      </w:divBdr>
    </w:div>
    <w:div w:id="1882476776">
      <w:bodyDiv w:val="1"/>
      <w:marLeft w:val="0"/>
      <w:marRight w:val="0"/>
      <w:marTop w:val="0"/>
      <w:marBottom w:val="0"/>
      <w:divBdr>
        <w:top w:val="none" w:sz="0" w:space="0" w:color="auto"/>
        <w:left w:val="none" w:sz="0" w:space="0" w:color="auto"/>
        <w:bottom w:val="none" w:sz="0" w:space="0" w:color="auto"/>
        <w:right w:val="none" w:sz="0" w:space="0" w:color="auto"/>
      </w:divBdr>
    </w:div>
    <w:div w:id="1882589916">
      <w:bodyDiv w:val="1"/>
      <w:marLeft w:val="0"/>
      <w:marRight w:val="0"/>
      <w:marTop w:val="0"/>
      <w:marBottom w:val="0"/>
      <w:divBdr>
        <w:top w:val="none" w:sz="0" w:space="0" w:color="auto"/>
        <w:left w:val="none" w:sz="0" w:space="0" w:color="auto"/>
        <w:bottom w:val="none" w:sz="0" w:space="0" w:color="auto"/>
        <w:right w:val="none" w:sz="0" w:space="0" w:color="auto"/>
      </w:divBdr>
    </w:div>
    <w:div w:id="1882741751">
      <w:bodyDiv w:val="1"/>
      <w:marLeft w:val="0"/>
      <w:marRight w:val="0"/>
      <w:marTop w:val="0"/>
      <w:marBottom w:val="0"/>
      <w:divBdr>
        <w:top w:val="none" w:sz="0" w:space="0" w:color="auto"/>
        <w:left w:val="none" w:sz="0" w:space="0" w:color="auto"/>
        <w:bottom w:val="none" w:sz="0" w:space="0" w:color="auto"/>
        <w:right w:val="none" w:sz="0" w:space="0" w:color="auto"/>
      </w:divBdr>
    </w:div>
    <w:div w:id="1882865238">
      <w:bodyDiv w:val="1"/>
      <w:marLeft w:val="0"/>
      <w:marRight w:val="0"/>
      <w:marTop w:val="0"/>
      <w:marBottom w:val="0"/>
      <w:divBdr>
        <w:top w:val="none" w:sz="0" w:space="0" w:color="auto"/>
        <w:left w:val="none" w:sz="0" w:space="0" w:color="auto"/>
        <w:bottom w:val="none" w:sz="0" w:space="0" w:color="auto"/>
        <w:right w:val="none" w:sz="0" w:space="0" w:color="auto"/>
      </w:divBdr>
    </w:div>
    <w:div w:id="1882866243">
      <w:bodyDiv w:val="1"/>
      <w:marLeft w:val="0"/>
      <w:marRight w:val="0"/>
      <w:marTop w:val="0"/>
      <w:marBottom w:val="0"/>
      <w:divBdr>
        <w:top w:val="none" w:sz="0" w:space="0" w:color="auto"/>
        <w:left w:val="none" w:sz="0" w:space="0" w:color="auto"/>
        <w:bottom w:val="none" w:sz="0" w:space="0" w:color="auto"/>
        <w:right w:val="none" w:sz="0" w:space="0" w:color="auto"/>
      </w:divBdr>
    </w:div>
    <w:div w:id="1882933586">
      <w:bodyDiv w:val="1"/>
      <w:marLeft w:val="0"/>
      <w:marRight w:val="0"/>
      <w:marTop w:val="0"/>
      <w:marBottom w:val="0"/>
      <w:divBdr>
        <w:top w:val="none" w:sz="0" w:space="0" w:color="auto"/>
        <w:left w:val="none" w:sz="0" w:space="0" w:color="auto"/>
        <w:bottom w:val="none" w:sz="0" w:space="0" w:color="auto"/>
        <w:right w:val="none" w:sz="0" w:space="0" w:color="auto"/>
      </w:divBdr>
    </w:div>
    <w:div w:id="1882936198">
      <w:bodyDiv w:val="1"/>
      <w:marLeft w:val="0"/>
      <w:marRight w:val="0"/>
      <w:marTop w:val="0"/>
      <w:marBottom w:val="0"/>
      <w:divBdr>
        <w:top w:val="none" w:sz="0" w:space="0" w:color="auto"/>
        <w:left w:val="none" w:sz="0" w:space="0" w:color="auto"/>
        <w:bottom w:val="none" w:sz="0" w:space="0" w:color="auto"/>
        <w:right w:val="none" w:sz="0" w:space="0" w:color="auto"/>
      </w:divBdr>
    </w:div>
    <w:div w:id="1882940066">
      <w:bodyDiv w:val="1"/>
      <w:marLeft w:val="0"/>
      <w:marRight w:val="0"/>
      <w:marTop w:val="0"/>
      <w:marBottom w:val="0"/>
      <w:divBdr>
        <w:top w:val="none" w:sz="0" w:space="0" w:color="auto"/>
        <w:left w:val="none" w:sz="0" w:space="0" w:color="auto"/>
        <w:bottom w:val="none" w:sz="0" w:space="0" w:color="auto"/>
        <w:right w:val="none" w:sz="0" w:space="0" w:color="auto"/>
      </w:divBdr>
    </w:div>
    <w:div w:id="1883052812">
      <w:bodyDiv w:val="1"/>
      <w:marLeft w:val="0"/>
      <w:marRight w:val="0"/>
      <w:marTop w:val="0"/>
      <w:marBottom w:val="0"/>
      <w:divBdr>
        <w:top w:val="none" w:sz="0" w:space="0" w:color="auto"/>
        <w:left w:val="none" w:sz="0" w:space="0" w:color="auto"/>
        <w:bottom w:val="none" w:sz="0" w:space="0" w:color="auto"/>
        <w:right w:val="none" w:sz="0" w:space="0" w:color="auto"/>
      </w:divBdr>
    </w:div>
    <w:div w:id="1883127210">
      <w:bodyDiv w:val="1"/>
      <w:marLeft w:val="0"/>
      <w:marRight w:val="0"/>
      <w:marTop w:val="0"/>
      <w:marBottom w:val="0"/>
      <w:divBdr>
        <w:top w:val="none" w:sz="0" w:space="0" w:color="auto"/>
        <w:left w:val="none" w:sz="0" w:space="0" w:color="auto"/>
        <w:bottom w:val="none" w:sz="0" w:space="0" w:color="auto"/>
        <w:right w:val="none" w:sz="0" w:space="0" w:color="auto"/>
      </w:divBdr>
    </w:div>
    <w:div w:id="1883131674">
      <w:bodyDiv w:val="1"/>
      <w:marLeft w:val="0"/>
      <w:marRight w:val="0"/>
      <w:marTop w:val="0"/>
      <w:marBottom w:val="0"/>
      <w:divBdr>
        <w:top w:val="none" w:sz="0" w:space="0" w:color="auto"/>
        <w:left w:val="none" w:sz="0" w:space="0" w:color="auto"/>
        <w:bottom w:val="none" w:sz="0" w:space="0" w:color="auto"/>
        <w:right w:val="none" w:sz="0" w:space="0" w:color="auto"/>
      </w:divBdr>
    </w:div>
    <w:div w:id="1883250056">
      <w:bodyDiv w:val="1"/>
      <w:marLeft w:val="0"/>
      <w:marRight w:val="0"/>
      <w:marTop w:val="0"/>
      <w:marBottom w:val="0"/>
      <w:divBdr>
        <w:top w:val="none" w:sz="0" w:space="0" w:color="auto"/>
        <w:left w:val="none" w:sz="0" w:space="0" w:color="auto"/>
        <w:bottom w:val="none" w:sz="0" w:space="0" w:color="auto"/>
        <w:right w:val="none" w:sz="0" w:space="0" w:color="auto"/>
      </w:divBdr>
    </w:div>
    <w:div w:id="1883253119">
      <w:bodyDiv w:val="1"/>
      <w:marLeft w:val="0"/>
      <w:marRight w:val="0"/>
      <w:marTop w:val="0"/>
      <w:marBottom w:val="0"/>
      <w:divBdr>
        <w:top w:val="none" w:sz="0" w:space="0" w:color="auto"/>
        <w:left w:val="none" w:sz="0" w:space="0" w:color="auto"/>
        <w:bottom w:val="none" w:sz="0" w:space="0" w:color="auto"/>
        <w:right w:val="none" w:sz="0" w:space="0" w:color="auto"/>
      </w:divBdr>
    </w:div>
    <w:div w:id="1883327065">
      <w:bodyDiv w:val="1"/>
      <w:marLeft w:val="0"/>
      <w:marRight w:val="0"/>
      <w:marTop w:val="0"/>
      <w:marBottom w:val="0"/>
      <w:divBdr>
        <w:top w:val="none" w:sz="0" w:space="0" w:color="auto"/>
        <w:left w:val="none" w:sz="0" w:space="0" w:color="auto"/>
        <w:bottom w:val="none" w:sz="0" w:space="0" w:color="auto"/>
        <w:right w:val="none" w:sz="0" w:space="0" w:color="auto"/>
      </w:divBdr>
    </w:div>
    <w:div w:id="1883394406">
      <w:bodyDiv w:val="1"/>
      <w:marLeft w:val="0"/>
      <w:marRight w:val="0"/>
      <w:marTop w:val="0"/>
      <w:marBottom w:val="0"/>
      <w:divBdr>
        <w:top w:val="none" w:sz="0" w:space="0" w:color="auto"/>
        <w:left w:val="none" w:sz="0" w:space="0" w:color="auto"/>
        <w:bottom w:val="none" w:sz="0" w:space="0" w:color="auto"/>
        <w:right w:val="none" w:sz="0" w:space="0" w:color="auto"/>
      </w:divBdr>
    </w:div>
    <w:div w:id="1883395028">
      <w:bodyDiv w:val="1"/>
      <w:marLeft w:val="0"/>
      <w:marRight w:val="0"/>
      <w:marTop w:val="0"/>
      <w:marBottom w:val="0"/>
      <w:divBdr>
        <w:top w:val="none" w:sz="0" w:space="0" w:color="auto"/>
        <w:left w:val="none" w:sz="0" w:space="0" w:color="auto"/>
        <w:bottom w:val="none" w:sz="0" w:space="0" w:color="auto"/>
        <w:right w:val="none" w:sz="0" w:space="0" w:color="auto"/>
      </w:divBdr>
    </w:div>
    <w:div w:id="1883518346">
      <w:bodyDiv w:val="1"/>
      <w:marLeft w:val="0"/>
      <w:marRight w:val="0"/>
      <w:marTop w:val="0"/>
      <w:marBottom w:val="0"/>
      <w:divBdr>
        <w:top w:val="none" w:sz="0" w:space="0" w:color="auto"/>
        <w:left w:val="none" w:sz="0" w:space="0" w:color="auto"/>
        <w:bottom w:val="none" w:sz="0" w:space="0" w:color="auto"/>
        <w:right w:val="none" w:sz="0" w:space="0" w:color="auto"/>
      </w:divBdr>
    </w:div>
    <w:div w:id="1883863144">
      <w:bodyDiv w:val="1"/>
      <w:marLeft w:val="0"/>
      <w:marRight w:val="0"/>
      <w:marTop w:val="0"/>
      <w:marBottom w:val="0"/>
      <w:divBdr>
        <w:top w:val="none" w:sz="0" w:space="0" w:color="auto"/>
        <w:left w:val="none" w:sz="0" w:space="0" w:color="auto"/>
        <w:bottom w:val="none" w:sz="0" w:space="0" w:color="auto"/>
        <w:right w:val="none" w:sz="0" w:space="0" w:color="auto"/>
      </w:divBdr>
    </w:div>
    <w:div w:id="1883898958">
      <w:bodyDiv w:val="1"/>
      <w:marLeft w:val="0"/>
      <w:marRight w:val="0"/>
      <w:marTop w:val="0"/>
      <w:marBottom w:val="0"/>
      <w:divBdr>
        <w:top w:val="none" w:sz="0" w:space="0" w:color="auto"/>
        <w:left w:val="none" w:sz="0" w:space="0" w:color="auto"/>
        <w:bottom w:val="none" w:sz="0" w:space="0" w:color="auto"/>
        <w:right w:val="none" w:sz="0" w:space="0" w:color="auto"/>
      </w:divBdr>
    </w:div>
    <w:div w:id="1883907365">
      <w:bodyDiv w:val="1"/>
      <w:marLeft w:val="0"/>
      <w:marRight w:val="0"/>
      <w:marTop w:val="0"/>
      <w:marBottom w:val="0"/>
      <w:divBdr>
        <w:top w:val="none" w:sz="0" w:space="0" w:color="auto"/>
        <w:left w:val="none" w:sz="0" w:space="0" w:color="auto"/>
        <w:bottom w:val="none" w:sz="0" w:space="0" w:color="auto"/>
        <w:right w:val="none" w:sz="0" w:space="0" w:color="auto"/>
      </w:divBdr>
    </w:div>
    <w:div w:id="1883908437">
      <w:bodyDiv w:val="1"/>
      <w:marLeft w:val="0"/>
      <w:marRight w:val="0"/>
      <w:marTop w:val="0"/>
      <w:marBottom w:val="0"/>
      <w:divBdr>
        <w:top w:val="none" w:sz="0" w:space="0" w:color="auto"/>
        <w:left w:val="none" w:sz="0" w:space="0" w:color="auto"/>
        <w:bottom w:val="none" w:sz="0" w:space="0" w:color="auto"/>
        <w:right w:val="none" w:sz="0" w:space="0" w:color="auto"/>
      </w:divBdr>
    </w:div>
    <w:div w:id="1884053429">
      <w:bodyDiv w:val="1"/>
      <w:marLeft w:val="0"/>
      <w:marRight w:val="0"/>
      <w:marTop w:val="0"/>
      <w:marBottom w:val="0"/>
      <w:divBdr>
        <w:top w:val="none" w:sz="0" w:space="0" w:color="auto"/>
        <w:left w:val="none" w:sz="0" w:space="0" w:color="auto"/>
        <w:bottom w:val="none" w:sz="0" w:space="0" w:color="auto"/>
        <w:right w:val="none" w:sz="0" w:space="0" w:color="auto"/>
      </w:divBdr>
    </w:div>
    <w:div w:id="1884125384">
      <w:bodyDiv w:val="1"/>
      <w:marLeft w:val="0"/>
      <w:marRight w:val="0"/>
      <w:marTop w:val="0"/>
      <w:marBottom w:val="0"/>
      <w:divBdr>
        <w:top w:val="none" w:sz="0" w:space="0" w:color="auto"/>
        <w:left w:val="none" w:sz="0" w:space="0" w:color="auto"/>
        <w:bottom w:val="none" w:sz="0" w:space="0" w:color="auto"/>
        <w:right w:val="none" w:sz="0" w:space="0" w:color="auto"/>
      </w:divBdr>
    </w:div>
    <w:div w:id="1884168826">
      <w:bodyDiv w:val="1"/>
      <w:marLeft w:val="0"/>
      <w:marRight w:val="0"/>
      <w:marTop w:val="0"/>
      <w:marBottom w:val="0"/>
      <w:divBdr>
        <w:top w:val="none" w:sz="0" w:space="0" w:color="auto"/>
        <w:left w:val="none" w:sz="0" w:space="0" w:color="auto"/>
        <w:bottom w:val="none" w:sz="0" w:space="0" w:color="auto"/>
        <w:right w:val="none" w:sz="0" w:space="0" w:color="auto"/>
      </w:divBdr>
    </w:div>
    <w:div w:id="1884175622">
      <w:bodyDiv w:val="1"/>
      <w:marLeft w:val="0"/>
      <w:marRight w:val="0"/>
      <w:marTop w:val="0"/>
      <w:marBottom w:val="0"/>
      <w:divBdr>
        <w:top w:val="none" w:sz="0" w:space="0" w:color="auto"/>
        <w:left w:val="none" w:sz="0" w:space="0" w:color="auto"/>
        <w:bottom w:val="none" w:sz="0" w:space="0" w:color="auto"/>
        <w:right w:val="none" w:sz="0" w:space="0" w:color="auto"/>
      </w:divBdr>
    </w:div>
    <w:div w:id="1884365922">
      <w:bodyDiv w:val="1"/>
      <w:marLeft w:val="0"/>
      <w:marRight w:val="0"/>
      <w:marTop w:val="0"/>
      <w:marBottom w:val="0"/>
      <w:divBdr>
        <w:top w:val="none" w:sz="0" w:space="0" w:color="auto"/>
        <w:left w:val="none" w:sz="0" w:space="0" w:color="auto"/>
        <w:bottom w:val="none" w:sz="0" w:space="0" w:color="auto"/>
        <w:right w:val="none" w:sz="0" w:space="0" w:color="auto"/>
      </w:divBdr>
    </w:div>
    <w:div w:id="1884515375">
      <w:bodyDiv w:val="1"/>
      <w:marLeft w:val="0"/>
      <w:marRight w:val="0"/>
      <w:marTop w:val="0"/>
      <w:marBottom w:val="0"/>
      <w:divBdr>
        <w:top w:val="none" w:sz="0" w:space="0" w:color="auto"/>
        <w:left w:val="none" w:sz="0" w:space="0" w:color="auto"/>
        <w:bottom w:val="none" w:sz="0" w:space="0" w:color="auto"/>
        <w:right w:val="none" w:sz="0" w:space="0" w:color="auto"/>
      </w:divBdr>
    </w:div>
    <w:div w:id="1884516594">
      <w:bodyDiv w:val="1"/>
      <w:marLeft w:val="0"/>
      <w:marRight w:val="0"/>
      <w:marTop w:val="0"/>
      <w:marBottom w:val="0"/>
      <w:divBdr>
        <w:top w:val="none" w:sz="0" w:space="0" w:color="auto"/>
        <w:left w:val="none" w:sz="0" w:space="0" w:color="auto"/>
        <w:bottom w:val="none" w:sz="0" w:space="0" w:color="auto"/>
        <w:right w:val="none" w:sz="0" w:space="0" w:color="auto"/>
      </w:divBdr>
    </w:div>
    <w:div w:id="1884554158">
      <w:bodyDiv w:val="1"/>
      <w:marLeft w:val="0"/>
      <w:marRight w:val="0"/>
      <w:marTop w:val="0"/>
      <w:marBottom w:val="0"/>
      <w:divBdr>
        <w:top w:val="none" w:sz="0" w:space="0" w:color="auto"/>
        <w:left w:val="none" w:sz="0" w:space="0" w:color="auto"/>
        <w:bottom w:val="none" w:sz="0" w:space="0" w:color="auto"/>
        <w:right w:val="none" w:sz="0" w:space="0" w:color="auto"/>
      </w:divBdr>
    </w:div>
    <w:div w:id="1884555443">
      <w:bodyDiv w:val="1"/>
      <w:marLeft w:val="0"/>
      <w:marRight w:val="0"/>
      <w:marTop w:val="0"/>
      <w:marBottom w:val="0"/>
      <w:divBdr>
        <w:top w:val="none" w:sz="0" w:space="0" w:color="auto"/>
        <w:left w:val="none" w:sz="0" w:space="0" w:color="auto"/>
        <w:bottom w:val="none" w:sz="0" w:space="0" w:color="auto"/>
        <w:right w:val="none" w:sz="0" w:space="0" w:color="auto"/>
      </w:divBdr>
    </w:div>
    <w:div w:id="1884556700">
      <w:bodyDiv w:val="1"/>
      <w:marLeft w:val="0"/>
      <w:marRight w:val="0"/>
      <w:marTop w:val="0"/>
      <w:marBottom w:val="0"/>
      <w:divBdr>
        <w:top w:val="none" w:sz="0" w:space="0" w:color="auto"/>
        <w:left w:val="none" w:sz="0" w:space="0" w:color="auto"/>
        <w:bottom w:val="none" w:sz="0" w:space="0" w:color="auto"/>
        <w:right w:val="none" w:sz="0" w:space="0" w:color="auto"/>
      </w:divBdr>
    </w:div>
    <w:div w:id="1884635726">
      <w:bodyDiv w:val="1"/>
      <w:marLeft w:val="0"/>
      <w:marRight w:val="0"/>
      <w:marTop w:val="0"/>
      <w:marBottom w:val="0"/>
      <w:divBdr>
        <w:top w:val="none" w:sz="0" w:space="0" w:color="auto"/>
        <w:left w:val="none" w:sz="0" w:space="0" w:color="auto"/>
        <w:bottom w:val="none" w:sz="0" w:space="0" w:color="auto"/>
        <w:right w:val="none" w:sz="0" w:space="0" w:color="auto"/>
      </w:divBdr>
    </w:div>
    <w:div w:id="1884714017">
      <w:bodyDiv w:val="1"/>
      <w:marLeft w:val="0"/>
      <w:marRight w:val="0"/>
      <w:marTop w:val="0"/>
      <w:marBottom w:val="0"/>
      <w:divBdr>
        <w:top w:val="none" w:sz="0" w:space="0" w:color="auto"/>
        <w:left w:val="none" w:sz="0" w:space="0" w:color="auto"/>
        <w:bottom w:val="none" w:sz="0" w:space="0" w:color="auto"/>
        <w:right w:val="none" w:sz="0" w:space="0" w:color="auto"/>
      </w:divBdr>
    </w:div>
    <w:div w:id="1884751552">
      <w:bodyDiv w:val="1"/>
      <w:marLeft w:val="0"/>
      <w:marRight w:val="0"/>
      <w:marTop w:val="0"/>
      <w:marBottom w:val="0"/>
      <w:divBdr>
        <w:top w:val="none" w:sz="0" w:space="0" w:color="auto"/>
        <w:left w:val="none" w:sz="0" w:space="0" w:color="auto"/>
        <w:bottom w:val="none" w:sz="0" w:space="0" w:color="auto"/>
        <w:right w:val="none" w:sz="0" w:space="0" w:color="auto"/>
      </w:divBdr>
    </w:div>
    <w:div w:id="1884753247">
      <w:bodyDiv w:val="1"/>
      <w:marLeft w:val="0"/>
      <w:marRight w:val="0"/>
      <w:marTop w:val="0"/>
      <w:marBottom w:val="0"/>
      <w:divBdr>
        <w:top w:val="none" w:sz="0" w:space="0" w:color="auto"/>
        <w:left w:val="none" w:sz="0" w:space="0" w:color="auto"/>
        <w:bottom w:val="none" w:sz="0" w:space="0" w:color="auto"/>
        <w:right w:val="none" w:sz="0" w:space="0" w:color="auto"/>
      </w:divBdr>
    </w:div>
    <w:div w:id="1884781964">
      <w:bodyDiv w:val="1"/>
      <w:marLeft w:val="0"/>
      <w:marRight w:val="0"/>
      <w:marTop w:val="0"/>
      <w:marBottom w:val="0"/>
      <w:divBdr>
        <w:top w:val="none" w:sz="0" w:space="0" w:color="auto"/>
        <w:left w:val="none" w:sz="0" w:space="0" w:color="auto"/>
        <w:bottom w:val="none" w:sz="0" w:space="0" w:color="auto"/>
        <w:right w:val="none" w:sz="0" w:space="0" w:color="auto"/>
      </w:divBdr>
    </w:div>
    <w:div w:id="1884824257">
      <w:bodyDiv w:val="1"/>
      <w:marLeft w:val="0"/>
      <w:marRight w:val="0"/>
      <w:marTop w:val="0"/>
      <w:marBottom w:val="0"/>
      <w:divBdr>
        <w:top w:val="none" w:sz="0" w:space="0" w:color="auto"/>
        <w:left w:val="none" w:sz="0" w:space="0" w:color="auto"/>
        <w:bottom w:val="none" w:sz="0" w:space="0" w:color="auto"/>
        <w:right w:val="none" w:sz="0" w:space="0" w:color="auto"/>
      </w:divBdr>
    </w:div>
    <w:div w:id="1884824729">
      <w:bodyDiv w:val="1"/>
      <w:marLeft w:val="0"/>
      <w:marRight w:val="0"/>
      <w:marTop w:val="0"/>
      <w:marBottom w:val="0"/>
      <w:divBdr>
        <w:top w:val="none" w:sz="0" w:space="0" w:color="auto"/>
        <w:left w:val="none" w:sz="0" w:space="0" w:color="auto"/>
        <w:bottom w:val="none" w:sz="0" w:space="0" w:color="auto"/>
        <w:right w:val="none" w:sz="0" w:space="0" w:color="auto"/>
      </w:divBdr>
    </w:div>
    <w:div w:id="1884827290">
      <w:bodyDiv w:val="1"/>
      <w:marLeft w:val="0"/>
      <w:marRight w:val="0"/>
      <w:marTop w:val="0"/>
      <w:marBottom w:val="0"/>
      <w:divBdr>
        <w:top w:val="none" w:sz="0" w:space="0" w:color="auto"/>
        <w:left w:val="none" w:sz="0" w:space="0" w:color="auto"/>
        <w:bottom w:val="none" w:sz="0" w:space="0" w:color="auto"/>
        <w:right w:val="none" w:sz="0" w:space="0" w:color="auto"/>
      </w:divBdr>
    </w:div>
    <w:div w:id="1884831762">
      <w:bodyDiv w:val="1"/>
      <w:marLeft w:val="0"/>
      <w:marRight w:val="0"/>
      <w:marTop w:val="0"/>
      <w:marBottom w:val="0"/>
      <w:divBdr>
        <w:top w:val="none" w:sz="0" w:space="0" w:color="auto"/>
        <w:left w:val="none" w:sz="0" w:space="0" w:color="auto"/>
        <w:bottom w:val="none" w:sz="0" w:space="0" w:color="auto"/>
        <w:right w:val="none" w:sz="0" w:space="0" w:color="auto"/>
      </w:divBdr>
    </w:div>
    <w:div w:id="1884901219">
      <w:bodyDiv w:val="1"/>
      <w:marLeft w:val="0"/>
      <w:marRight w:val="0"/>
      <w:marTop w:val="0"/>
      <w:marBottom w:val="0"/>
      <w:divBdr>
        <w:top w:val="none" w:sz="0" w:space="0" w:color="auto"/>
        <w:left w:val="none" w:sz="0" w:space="0" w:color="auto"/>
        <w:bottom w:val="none" w:sz="0" w:space="0" w:color="auto"/>
        <w:right w:val="none" w:sz="0" w:space="0" w:color="auto"/>
      </w:divBdr>
    </w:div>
    <w:div w:id="1884974252">
      <w:bodyDiv w:val="1"/>
      <w:marLeft w:val="0"/>
      <w:marRight w:val="0"/>
      <w:marTop w:val="0"/>
      <w:marBottom w:val="0"/>
      <w:divBdr>
        <w:top w:val="none" w:sz="0" w:space="0" w:color="auto"/>
        <w:left w:val="none" w:sz="0" w:space="0" w:color="auto"/>
        <w:bottom w:val="none" w:sz="0" w:space="0" w:color="auto"/>
        <w:right w:val="none" w:sz="0" w:space="0" w:color="auto"/>
      </w:divBdr>
    </w:div>
    <w:div w:id="1885017398">
      <w:bodyDiv w:val="1"/>
      <w:marLeft w:val="0"/>
      <w:marRight w:val="0"/>
      <w:marTop w:val="0"/>
      <w:marBottom w:val="0"/>
      <w:divBdr>
        <w:top w:val="none" w:sz="0" w:space="0" w:color="auto"/>
        <w:left w:val="none" w:sz="0" w:space="0" w:color="auto"/>
        <w:bottom w:val="none" w:sz="0" w:space="0" w:color="auto"/>
        <w:right w:val="none" w:sz="0" w:space="0" w:color="auto"/>
      </w:divBdr>
    </w:div>
    <w:div w:id="1885018263">
      <w:bodyDiv w:val="1"/>
      <w:marLeft w:val="0"/>
      <w:marRight w:val="0"/>
      <w:marTop w:val="0"/>
      <w:marBottom w:val="0"/>
      <w:divBdr>
        <w:top w:val="none" w:sz="0" w:space="0" w:color="auto"/>
        <w:left w:val="none" w:sz="0" w:space="0" w:color="auto"/>
        <w:bottom w:val="none" w:sz="0" w:space="0" w:color="auto"/>
        <w:right w:val="none" w:sz="0" w:space="0" w:color="auto"/>
      </w:divBdr>
    </w:div>
    <w:div w:id="1885020977">
      <w:bodyDiv w:val="1"/>
      <w:marLeft w:val="0"/>
      <w:marRight w:val="0"/>
      <w:marTop w:val="0"/>
      <w:marBottom w:val="0"/>
      <w:divBdr>
        <w:top w:val="none" w:sz="0" w:space="0" w:color="auto"/>
        <w:left w:val="none" w:sz="0" w:space="0" w:color="auto"/>
        <w:bottom w:val="none" w:sz="0" w:space="0" w:color="auto"/>
        <w:right w:val="none" w:sz="0" w:space="0" w:color="auto"/>
      </w:divBdr>
    </w:div>
    <w:div w:id="1885023852">
      <w:bodyDiv w:val="1"/>
      <w:marLeft w:val="0"/>
      <w:marRight w:val="0"/>
      <w:marTop w:val="0"/>
      <w:marBottom w:val="0"/>
      <w:divBdr>
        <w:top w:val="none" w:sz="0" w:space="0" w:color="auto"/>
        <w:left w:val="none" w:sz="0" w:space="0" w:color="auto"/>
        <w:bottom w:val="none" w:sz="0" w:space="0" w:color="auto"/>
        <w:right w:val="none" w:sz="0" w:space="0" w:color="auto"/>
      </w:divBdr>
    </w:div>
    <w:div w:id="1885210644">
      <w:bodyDiv w:val="1"/>
      <w:marLeft w:val="0"/>
      <w:marRight w:val="0"/>
      <w:marTop w:val="0"/>
      <w:marBottom w:val="0"/>
      <w:divBdr>
        <w:top w:val="none" w:sz="0" w:space="0" w:color="auto"/>
        <w:left w:val="none" w:sz="0" w:space="0" w:color="auto"/>
        <w:bottom w:val="none" w:sz="0" w:space="0" w:color="auto"/>
        <w:right w:val="none" w:sz="0" w:space="0" w:color="auto"/>
      </w:divBdr>
    </w:div>
    <w:div w:id="1885287302">
      <w:bodyDiv w:val="1"/>
      <w:marLeft w:val="0"/>
      <w:marRight w:val="0"/>
      <w:marTop w:val="0"/>
      <w:marBottom w:val="0"/>
      <w:divBdr>
        <w:top w:val="none" w:sz="0" w:space="0" w:color="auto"/>
        <w:left w:val="none" w:sz="0" w:space="0" w:color="auto"/>
        <w:bottom w:val="none" w:sz="0" w:space="0" w:color="auto"/>
        <w:right w:val="none" w:sz="0" w:space="0" w:color="auto"/>
      </w:divBdr>
    </w:div>
    <w:div w:id="1885364199">
      <w:bodyDiv w:val="1"/>
      <w:marLeft w:val="0"/>
      <w:marRight w:val="0"/>
      <w:marTop w:val="0"/>
      <w:marBottom w:val="0"/>
      <w:divBdr>
        <w:top w:val="none" w:sz="0" w:space="0" w:color="auto"/>
        <w:left w:val="none" w:sz="0" w:space="0" w:color="auto"/>
        <w:bottom w:val="none" w:sz="0" w:space="0" w:color="auto"/>
        <w:right w:val="none" w:sz="0" w:space="0" w:color="auto"/>
      </w:divBdr>
    </w:div>
    <w:div w:id="1885408238">
      <w:bodyDiv w:val="1"/>
      <w:marLeft w:val="0"/>
      <w:marRight w:val="0"/>
      <w:marTop w:val="0"/>
      <w:marBottom w:val="0"/>
      <w:divBdr>
        <w:top w:val="none" w:sz="0" w:space="0" w:color="auto"/>
        <w:left w:val="none" w:sz="0" w:space="0" w:color="auto"/>
        <w:bottom w:val="none" w:sz="0" w:space="0" w:color="auto"/>
        <w:right w:val="none" w:sz="0" w:space="0" w:color="auto"/>
      </w:divBdr>
    </w:div>
    <w:div w:id="1885408994">
      <w:bodyDiv w:val="1"/>
      <w:marLeft w:val="0"/>
      <w:marRight w:val="0"/>
      <w:marTop w:val="0"/>
      <w:marBottom w:val="0"/>
      <w:divBdr>
        <w:top w:val="none" w:sz="0" w:space="0" w:color="auto"/>
        <w:left w:val="none" w:sz="0" w:space="0" w:color="auto"/>
        <w:bottom w:val="none" w:sz="0" w:space="0" w:color="auto"/>
        <w:right w:val="none" w:sz="0" w:space="0" w:color="auto"/>
      </w:divBdr>
    </w:div>
    <w:div w:id="1885487447">
      <w:bodyDiv w:val="1"/>
      <w:marLeft w:val="0"/>
      <w:marRight w:val="0"/>
      <w:marTop w:val="0"/>
      <w:marBottom w:val="0"/>
      <w:divBdr>
        <w:top w:val="none" w:sz="0" w:space="0" w:color="auto"/>
        <w:left w:val="none" w:sz="0" w:space="0" w:color="auto"/>
        <w:bottom w:val="none" w:sz="0" w:space="0" w:color="auto"/>
        <w:right w:val="none" w:sz="0" w:space="0" w:color="auto"/>
      </w:divBdr>
    </w:div>
    <w:div w:id="1885556708">
      <w:bodyDiv w:val="1"/>
      <w:marLeft w:val="0"/>
      <w:marRight w:val="0"/>
      <w:marTop w:val="0"/>
      <w:marBottom w:val="0"/>
      <w:divBdr>
        <w:top w:val="none" w:sz="0" w:space="0" w:color="auto"/>
        <w:left w:val="none" w:sz="0" w:space="0" w:color="auto"/>
        <w:bottom w:val="none" w:sz="0" w:space="0" w:color="auto"/>
        <w:right w:val="none" w:sz="0" w:space="0" w:color="auto"/>
      </w:divBdr>
    </w:div>
    <w:div w:id="1885677012">
      <w:bodyDiv w:val="1"/>
      <w:marLeft w:val="0"/>
      <w:marRight w:val="0"/>
      <w:marTop w:val="0"/>
      <w:marBottom w:val="0"/>
      <w:divBdr>
        <w:top w:val="none" w:sz="0" w:space="0" w:color="auto"/>
        <w:left w:val="none" w:sz="0" w:space="0" w:color="auto"/>
        <w:bottom w:val="none" w:sz="0" w:space="0" w:color="auto"/>
        <w:right w:val="none" w:sz="0" w:space="0" w:color="auto"/>
      </w:divBdr>
    </w:div>
    <w:div w:id="1885755438">
      <w:bodyDiv w:val="1"/>
      <w:marLeft w:val="0"/>
      <w:marRight w:val="0"/>
      <w:marTop w:val="0"/>
      <w:marBottom w:val="0"/>
      <w:divBdr>
        <w:top w:val="none" w:sz="0" w:space="0" w:color="auto"/>
        <w:left w:val="none" w:sz="0" w:space="0" w:color="auto"/>
        <w:bottom w:val="none" w:sz="0" w:space="0" w:color="auto"/>
        <w:right w:val="none" w:sz="0" w:space="0" w:color="auto"/>
      </w:divBdr>
    </w:div>
    <w:div w:id="1885824885">
      <w:bodyDiv w:val="1"/>
      <w:marLeft w:val="0"/>
      <w:marRight w:val="0"/>
      <w:marTop w:val="0"/>
      <w:marBottom w:val="0"/>
      <w:divBdr>
        <w:top w:val="none" w:sz="0" w:space="0" w:color="auto"/>
        <w:left w:val="none" w:sz="0" w:space="0" w:color="auto"/>
        <w:bottom w:val="none" w:sz="0" w:space="0" w:color="auto"/>
        <w:right w:val="none" w:sz="0" w:space="0" w:color="auto"/>
      </w:divBdr>
    </w:div>
    <w:div w:id="1885949738">
      <w:bodyDiv w:val="1"/>
      <w:marLeft w:val="0"/>
      <w:marRight w:val="0"/>
      <w:marTop w:val="0"/>
      <w:marBottom w:val="0"/>
      <w:divBdr>
        <w:top w:val="none" w:sz="0" w:space="0" w:color="auto"/>
        <w:left w:val="none" w:sz="0" w:space="0" w:color="auto"/>
        <w:bottom w:val="none" w:sz="0" w:space="0" w:color="auto"/>
        <w:right w:val="none" w:sz="0" w:space="0" w:color="auto"/>
      </w:divBdr>
    </w:div>
    <w:div w:id="1886133690">
      <w:bodyDiv w:val="1"/>
      <w:marLeft w:val="0"/>
      <w:marRight w:val="0"/>
      <w:marTop w:val="0"/>
      <w:marBottom w:val="0"/>
      <w:divBdr>
        <w:top w:val="none" w:sz="0" w:space="0" w:color="auto"/>
        <w:left w:val="none" w:sz="0" w:space="0" w:color="auto"/>
        <w:bottom w:val="none" w:sz="0" w:space="0" w:color="auto"/>
        <w:right w:val="none" w:sz="0" w:space="0" w:color="auto"/>
      </w:divBdr>
    </w:div>
    <w:div w:id="1886135811">
      <w:bodyDiv w:val="1"/>
      <w:marLeft w:val="0"/>
      <w:marRight w:val="0"/>
      <w:marTop w:val="0"/>
      <w:marBottom w:val="0"/>
      <w:divBdr>
        <w:top w:val="none" w:sz="0" w:space="0" w:color="auto"/>
        <w:left w:val="none" w:sz="0" w:space="0" w:color="auto"/>
        <w:bottom w:val="none" w:sz="0" w:space="0" w:color="auto"/>
        <w:right w:val="none" w:sz="0" w:space="0" w:color="auto"/>
      </w:divBdr>
    </w:div>
    <w:div w:id="1886138650">
      <w:bodyDiv w:val="1"/>
      <w:marLeft w:val="0"/>
      <w:marRight w:val="0"/>
      <w:marTop w:val="0"/>
      <w:marBottom w:val="0"/>
      <w:divBdr>
        <w:top w:val="none" w:sz="0" w:space="0" w:color="auto"/>
        <w:left w:val="none" w:sz="0" w:space="0" w:color="auto"/>
        <w:bottom w:val="none" w:sz="0" w:space="0" w:color="auto"/>
        <w:right w:val="none" w:sz="0" w:space="0" w:color="auto"/>
      </w:divBdr>
    </w:div>
    <w:div w:id="1886286139">
      <w:bodyDiv w:val="1"/>
      <w:marLeft w:val="0"/>
      <w:marRight w:val="0"/>
      <w:marTop w:val="0"/>
      <w:marBottom w:val="0"/>
      <w:divBdr>
        <w:top w:val="none" w:sz="0" w:space="0" w:color="auto"/>
        <w:left w:val="none" w:sz="0" w:space="0" w:color="auto"/>
        <w:bottom w:val="none" w:sz="0" w:space="0" w:color="auto"/>
        <w:right w:val="none" w:sz="0" w:space="0" w:color="auto"/>
      </w:divBdr>
    </w:div>
    <w:div w:id="1886329173">
      <w:bodyDiv w:val="1"/>
      <w:marLeft w:val="0"/>
      <w:marRight w:val="0"/>
      <w:marTop w:val="0"/>
      <w:marBottom w:val="0"/>
      <w:divBdr>
        <w:top w:val="none" w:sz="0" w:space="0" w:color="auto"/>
        <w:left w:val="none" w:sz="0" w:space="0" w:color="auto"/>
        <w:bottom w:val="none" w:sz="0" w:space="0" w:color="auto"/>
        <w:right w:val="none" w:sz="0" w:space="0" w:color="auto"/>
      </w:divBdr>
    </w:div>
    <w:div w:id="1886403797">
      <w:bodyDiv w:val="1"/>
      <w:marLeft w:val="0"/>
      <w:marRight w:val="0"/>
      <w:marTop w:val="0"/>
      <w:marBottom w:val="0"/>
      <w:divBdr>
        <w:top w:val="none" w:sz="0" w:space="0" w:color="auto"/>
        <w:left w:val="none" w:sz="0" w:space="0" w:color="auto"/>
        <w:bottom w:val="none" w:sz="0" w:space="0" w:color="auto"/>
        <w:right w:val="none" w:sz="0" w:space="0" w:color="auto"/>
      </w:divBdr>
    </w:div>
    <w:div w:id="1886406569">
      <w:bodyDiv w:val="1"/>
      <w:marLeft w:val="0"/>
      <w:marRight w:val="0"/>
      <w:marTop w:val="0"/>
      <w:marBottom w:val="0"/>
      <w:divBdr>
        <w:top w:val="none" w:sz="0" w:space="0" w:color="auto"/>
        <w:left w:val="none" w:sz="0" w:space="0" w:color="auto"/>
        <w:bottom w:val="none" w:sz="0" w:space="0" w:color="auto"/>
        <w:right w:val="none" w:sz="0" w:space="0" w:color="auto"/>
      </w:divBdr>
    </w:div>
    <w:div w:id="1886407532">
      <w:bodyDiv w:val="1"/>
      <w:marLeft w:val="0"/>
      <w:marRight w:val="0"/>
      <w:marTop w:val="0"/>
      <w:marBottom w:val="0"/>
      <w:divBdr>
        <w:top w:val="none" w:sz="0" w:space="0" w:color="auto"/>
        <w:left w:val="none" w:sz="0" w:space="0" w:color="auto"/>
        <w:bottom w:val="none" w:sz="0" w:space="0" w:color="auto"/>
        <w:right w:val="none" w:sz="0" w:space="0" w:color="auto"/>
      </w:divBdr>
    </w:div>
    <w:div w:id="1886523474">
      <w:bodyDiv w:val="1"/>
      <w:marLeft w:val="0"/>
      <w:marRight w:val="0"/>
      <w:marTop w:val="0"/>
      <w:marBottom w:val="0"/>
      <w:divBdr>
        <w:top w:val="none" w:sz="0" w:space="0" w:color="auto"/>
        <w:left w:val="none" w:sz="0" w:space="0" w:color="auto"/>
        <w:bottom w:val="none" w:sz="0" w:space="0" w:color="auto"/>
        <w:right w:val="none" w:sz="0" w:space="0" w:color="auto"/>
      </w:divBdr>
    </w:div>
    <w:div w:id="1886596125">
      <w:bodyDiv w:val="1"/>
      <w:marLeft w:val="0"/>
      <w:marRight w:val="0"/>
      <w:marTop w:val="0"/>
      <w:marBottom w:val="0"/>
      <w:divBdr>
        <w:top w:val="none" w:sz="0" w:space="0" w:color="auto"/>
        <w:left w:val="none" w:sz="0" w:space="0" w:color="auto"/>
        <w:bottom w:val="none" w:sz="0" w:space="0" w:color="auto"/>
        <w:right w:val="none" w:sz="0" w:space="0" w:color="auto"/>
      </w:divBdr>
    </w:div>
    <w:div w:id="1886600185">
      <w:bodyDiv w:val="1"/>
      <w:marLeft w:val="0"/>
      <w:marRight w:val="0"/>
      <w:marTop w:val="0"/>
      <w:marBottom w:val="0"/>
      <w:divBdr>
        <w:top w:val="none" w:sz="0" w:space="0" w:color="auto"/>
        <w:left w:val="none" w:sz="0" w:space="0" w:color="auto"/>
        <w:bottom w:val="none" w:sz="0" w:space="0" w:color="auto"/>
        <w:right w:val="none" w:sz="0" w:space="0" w:color="auto"/>
      </w:divBdr>
    </w:div>
    <w:div w:id="1886603899">
      <w:bodyDiv w:val="1"/>
      <w:marLeft w:val="0"/>
      <w:marRight w:val="0"/>
      <w:marTop w:val="0"/>
      <w:marBottom w:val="0"/>
      <w:divBdr>
        <w:top w:val="none" w:sz="0" w:space="0" w:color="auto"/>
        <w:left w:val="none" w:sz="0" w:space="0" w:color="auto"/>
        <w:bottom w:val="none" w:sz="0" w:space="0" w:color="auto"/>
        <w:right w:val="none" w:sz="0" w:space="0" w:color="auto"/>
      </w:divBdr>
    </w:div>
    <w:div w:id="1886673802">
      <w:bodyDiv w:val="1"/>
      <w:marLeft w:val="0"/>
      <w:marRight w:val="0"/>
      <w:marTop w:val="0"/>
      <w:marBottom w:val="0"/>
      <w:divBdr>
        <w:top w:val="none" w:sz="0" w:space="0" w:color="auto"/>
        <w:left w:val="none" w:sz="0" w:space="0" w:color="auto"/>
        <w:bottom w:val="none" w:sz="0" w:space="0" w:color="auto"/>
        <w:right w:val="none" w:sz="0" w:space="0" w:color="auto"/>
      </w:divBdr>
    </w:div>
    <w:div w:id="1886675060">
      <w:bodyDiv w:val="1"/>
      <w:marLeft w:val="0"/>
      <w:marRight w:val="0"/>
      <w:marTop w:val="0"/>
      <w:marBottom w:val="0"/>
      <w:divBdr>
        <w:top w:val="none" w:sz="0" w:space="0" w:color="auto"/>
        <w:left w:val="none" w:sz="0" w:space="0" w:color="auto"/>
        <w:bottom w:val="none" w:sz="0" w:space="0" w:color="auto"/>
        <w:right w:val="none" w:sz="0" w:space="0" w:color="auto"/>
      </w:divBdr>
    </w:div>
    <w:div w:id="1886677452">
      <w:bodyDiv w:val="1"/>
      <w:marLeft w:val="0"/>
      <w:marRight w:val="0"/>
      <w:marTop w:val="0"/>
      <w:marBottom w:val="0"/>
      <w:divBdr>
        <w:top w:val="none" w:sz="0" w:space="0" w:color="auto"/>
        <w:left w:val="none" w:sz="0" w:space="0" w:color="auto"/>
        <w:bottom w:val="none" w:sz="0" w:space="0" w:color="auto"/>
        <w:right w:val="none" w:sz="0" w:space="0" w:color="auto"/>
      </w:divBdr>
    </w:div>
    <w:div w:id="1886718220">
      <w:bodyDiv w:val="1"/>
      <w:marLeft w:val="0"/>
      <w:marRight w:val="0"/>
      <w:marTop w:val="0"/>
      <w:marBottom w:val="0"/>
      <w:divBdr>
        <w:top w:val="none" w:sz="0" w:space="0" w:color="auto"/>
        <w:left w:val="none" w:sz="0" w:space="0" w:color="auto"/>
        <w:bottom w:val="none" w:sz="0" w:space="0" w:color="auto"/>
        <w:right w:val="none" w:sz="0" w:space="0" w:color="auto"/>
      </w:divBdr>
    </w:div>
    <w:div w:id="1886791706">
      <w:bodyDiv w:val="1"/>
      <w:marLeft w:val="0"/>
      <w:marRight w:val="0"/>
      <w:marTop w:val="0"/>
      <w:marBottom w:val="0"/>
      <w:divBdr>
        <w:top w:val="none" w:sz="0" w:space="0" w:color="auto"/>
        <w:left w:val="none" w:sz="0" w:space="0" w:color="auto"/>
        <w:bottom w:val="none" w:sz="0" w:space="0" w:color="auto"/>
        <w:right w:val="none" w:sz="0" w:space="0" w:color="auto"/>
      </w:divBdr>
    </w:div>
    <w:div w:id="1886792281">
      <w:bodyDiv w:val="1"/>
      <w:marLeft w:val="0"/>
      <w:marRight w:val="0"/>
      <w:marTop w:val="0"/>
      <w:marBottom w:val="0"/>
      <w:divBdr>
        <w:top w:val="none" w:sz="0" w:space="0" w:color="auto"/>
        <w:left w:val="none" w:sz="0" w:space="0" w:color="auto"/>
        <w:bottom w:val="none" w:sz="0" w:space="0" w:color="auto"/>
        <w:right w:val="none" w:sz="0" w:space="0" w:color="auto"/>
      </w:divBdr>
    </w:div>
    <w:div w:id="1886797487">
      <w:bodyDiv w:val="1"/>
      <w:marLeft w:val="0"/>
      <w:marRight w:val="0"/>
      <w:marTop w:val="0"/>
      <w:marBottom w:val="0"/>
      <w:divBdr>
        <w:top w:val="none" w:sz="0" w:space="0" w:color="auto"/>
        <w:left w:val="none" w:sz="0" w:space="0" w:color="auto"/>
        <w:bottom w:val="none" w:sz="0" w:space="0" w:color="auto"/>
        <w:right w:val="none" w:sz="0" w:space="0" w:color="auto"/>
      </w:divBdr>
    </w:div>
    <w:div w:id="1886865499">
      <w:bodyDiv w:val="1"/>
      <w:marLeft w:val="0"/>
      <w:marRight w:val="0"/>
      <w:marTop w:val="0"/>
      <w:marBottom w:val="0"/>
      <w:divBdr>
        <w:top w:val="none" w:sz="0" w:space="0" w:color="auto"/>
        <w:left w:val="none" w:sz="0" w:space="0" w:color="auto"/>
        <w:bottom w:val="none" w:sz="0" w:space="0" w:color="auto"/>
        <w:right w:val="none" w:sz="0" w:space="0" w:color="auto"/>
      </w:divBdr>
    </w:div>
    <w:div w:id="1886868969">
      <w:bodyDiv w:val="1"/>
      <w:marLeft w:val="0"/>
      <w:marRight w:val="0"/>
      <w:marTop w:val="0"/>
      <w:marBottom w:val="0"/>
      <w:divBdr>
        <w:top w:val="none" w:sz="0" w:space="0" w:color="auto"/>
        <w:left w:val="none" w:sz="0" w:space="0" w:color="auto"/>
        <w:bottom w:val="none" w:sz="0" w:space="0" w:color="auto"/>
        <w:right w:val="none" w:sz="0" w:space="0" w:color="auto"/>
      </w:divBdr>
    </w:div>
    <w:div w:id="1886940261">
      <w:bodyDiv w:val="1"/>
      <w:marLeft w:val="0"/>
      <w:marRight w:val="0"/>
      <w:marTop w:val="0"/>
      <w:marBottom w:val="0"/>
      <w:divBdr>
        <w:top w:val="none" w:sz="0" w:space="0" w:color="auto"/>
        <w:left w:val="none" w:sz="0" w:space="0" w:color="auto"/>
        <w:bottom w:val="none" w:sz="0" w:space="0" w:color="auto"/>
        <w:right w:val="none" w:sz="0" w:space="0" w:color="auto"/>
      </w:divBdr>
    </w:div>
    <w:div w:id="1886991360">
      <w:bodyDiv w:val="1"/>
      <w:marLeft w:val="0"/>
      <w:marRight w:val="0"/>
      <w:marTop w:val="0"/>
      <w:marBottom w:val="0"/>
      <w:divBdr>
        <w:top w:val="none" w:sz="0" w:space="0" w:color="auto"/>
        <w:left w:val="none" w:sz="0" w:space="0" w:color="auto"/>
        <w:bottom w:val="none" w:sz="0" w:space="0" w:color="auto"/>
        <w:right w:val="none" w:sz="0" w:space="0" w:color="auto"/>
      </w:divBdr>
    </w:div>
    <w:div w:id="1887058852">
      <w:bodyDiv w:val="1"/>
      <w:marLeft w:val="0"/>
      <w:marRight w:val="0"/>
      <w:marTop w:val="0"/>
      <w:marBottom w:val="0"/>
      <w:divBdr>
        <w:top w:val="none" w:sz="0" w:space="0" w:color="auto"/>
        <w:left w:val="none" w:sz="0" w:space="0" w:color="auto"/>
        <w:bottom w:val="none" w:sz="0" w:space="0" w:color="auto"/>
        <w:right w:val="none" w:sz="0" w:space="0" w:color="auto"/>
      </w:divBdr>
    </w:div>
    <w:div w:id="1887061985">
      <w:bodyDiv w:val="1"/>
      <w:marLeft w:val="0"/>
      <w:marRight w:val="0"/>
      <w:marTop w:val="0"/>
      <w:marBottom w:val="0"/>
      <w:divBdr>
        <w:top w:val="none" w:sz="0" w:space="0" w:color="auto"/>
        <w:left w:val="none" w:sz="0" w:space="0" w:color="auto"/>
        <w:bottom w:val="none" w:sz="0" w:space="0" w:color="auto"/>
        <w:right w:val="none" w:sz="0" w:space="0" w:color="auto"/>
      </w:divBdr>
    </w:div>
    <w:div w:id="1887134857">
      <w:bodyDiv w:val="1"/>
      <w:marLeft w:val="0"/>
      <w:marRight w:val="0"/>
      <w:marTop w:val="0"/>
      <w:marBottom w:val="0"/>
      <w:divBdr>
        <w:top w:val="none" w:sz="0" w:space="0" w:color="auto"/>
        <w:left w:val="none" w:sz="0" w:space="0" w:color="auto"/>
        <w:bottom w:val="none" w:sz="0" w:space="0" w:color="auto"/>
        <w:right w:val="none" w:sz="0" w:space="0" w:color="auto"/>
      </w:divBdr>
    </w:div>
    <w:div w:id="1887251528">
      <w:bodyDiv w:val="1"/>
      <w:marLeft w:val="0"/>
      <w:marRight w:val="0"/>
      <w:marTop w:val="0"/>
      <w:marBottom w:val="0"/>
      <w:divBdr>
        <w:top w:val="none" w:sz="0" w:space="0" w:color="auto"/>
        <w:left w:val="none" w:sz="0" w:space="0" w:color="auto"/>
        <w:bottom w:val="none" w:sz="0" w:space="0" w:color="auto"/>
        <w:right w:val="none" w:sz="0" w:space="0" w:color="auto"/>
      </w:divBdr>
    </w:div>
    <w:div w:id="1887376566">
      <w:bodyDiv w:val="1"/>
      <w:marLeft w:val="0"/>
      <w:marRight w:val="0"/>
      <w:marTop w:val="0"/>
      <w:marBottom w:val="0"/>
      <w:divBdr>
        <w:top w:val="none" w:sz="0" w:space="0" w:color="auto"/>
        <w:left w:val="none" w:sz="0" w:space="0" w:color="auto"/>
        <w:bottom w:val="none" w:sz="0" w:space="0" w:color="auto"/>
        <w:right w:val="none" w:sz="0" w:space="0" w:color="auto"/>
      </w:divBdr>
    </w:div>
    <w:div w:id="1887519879">
      <w:bodyDiv w:val="1"/>
      <w:marLeft w:val="0"/>
      <w:marRight w:val="0"/>
      <w:marTop w:val="0"/>
      <w:marBottom w:val="0"/>
      <w:divBdr>
        <w:top w:val="none" w:sz="0" w:space="0" w:color="auto"/>
        <w:left w:val="none" w:sz="0" w:space="0" w:color="auto"/>
        <w:bottom w:val="none" w:sz="0" w:space="0" w:color="auto"/>
        <w:right w:val="none" w:sz="0" w:space="0" w:color="auto"/>
      </w:divBdr>
    </w:div>
    <w:div w:id="1887523256">
      <w:bodyDiv w:val="1"/>
      <w:marLeft w:val="0"/>
      <w:marRight w:val="0"/>
      <w:marTop w:val="0"/>
      <w:marBottom w:val="0"/>
      <w:divBdr>
        <w:top w:val="none" w:sz="0" w:space="0" w:color="auto"/>
        <w:left w:val="none" w:sz="0" w:space="0" w:color="auto"/>
        <w:bottom w:val="none" w:sz="0" w:space="0" w:color="auto"/>
        <w:right w:val="none" w:sz="0" w:space="0" w:color="auto"/>
      </w:divBdr>
    </w:div>
    <w:div w:id="1887526650">
      <w:bodyDiv w:val="1"/>
      <w:marLeft w:val="0"/>
      <w:marRight w:val="0"/>
      <w:marTop w:val="0"/>
      <w:marBottom w:val="0"/>
      <w:divBdr>
        <w:top w:val="none" w:sz="0" w:space="0" w:color="auto"/>
        <w:left w:val="none" w:sz="0" w:space="0" w:color="auto"/>
        <w:bottom w:val="none" w:sz="0" w:space="0" w:color="auto"/>
        <w:right w:val="none" w:sz="0" w:space="0" w:color="auto"/>
      </w:divBdr>
    </w:div>
    <w:div w:id="1887713953">
      <w:bodyDiv w:val="1"/>
      <w:marLeft w:val="0"/>
      <w:marRight w:val="0"/>
      <w:marTop w:val="0"/>
      <w:marBottom w:val="0"/>
      <w:divBdr>
        <w:top w:val="none" w:sz="0" w:space="0" w:color="auto"/>
        <w:left w:val="none" w:sz="0" w:space="0" w:color="auto"/>
        <w:bottom w:val="none" w:sz="0" w:space="0" w:color="auto"/>
        <w:right w:val="none" w:sz="0" w:space="0" w:color="auto"/>
      </w:divBdr>
    </w:div>
    <w:div w:id="1887790181">
      <w:bodyDiv w:val="1"/>
      <w:marLeft w:val="0"/>
      <w:marRight w:val="0"/>
      <w:marTop w:val="0"/>
      <w:marBottom w:val="0"/>
      <w:divBdr>
        <w:top w:val="none" w:sz="0" w:space="0" w:color="auto"/>
        <w:left w:val="none" w:sz="0" w:space="0" w:color="auto"/>
        <w:bottom w:val="none" w:sz="0" w:space="0" w:color="auto"/>
        <w:right w:val="none" w:sz="0" w:space="0" w:color="auto"/>
      </w:divBdr>
    </w:div>
    <w:div w:id="1887913938">
      <w:bodyDiv w:val="1"/>
      <w:marLeft w:val="0"/>
      <w:marRight w:val="0"/>
      <w:marTop w:val="0"/>
      <w:marBottom w:val="0"/>
      <w:divBdr>
        <w:top w:val="none" w:sz="0" w:space="0" w:color="auto"/>
        <w:left w:val="none" w:sz="0" w:space="0" w:color="auto"/>
        <w:bottom w:val="none" w:sz="0" w:space="0" w:color="auto"/>
        <w:right w:val="none" w:sz="0" w:space="0" w:color="auto"/>
      </w:divBdr>
    </w:div>
    <w:div w:id="1887985943">
      <w:bodyDiv w:val="1"/>
      <w:marLeft w:val="0"/>
      <w:marRight w:val="0"/>
      <w:marTop w:val="0"/>
      <w:marBottom w:val="0"/>
      <w:divBdr>
        <w:top w:val="none" w:sz="0" w:space="0" w:color="auto"/>
        <w:left w:val="none" w:sz="0" w:space="0" w:color="auto"/>
        <w:bottom w:val="none" w:sz="0" w:space="0" w:color="auto"/>
        <w:right w:val="none" w:sz="0" w:space="0" w:color="auto"/>
      </w:divBdr>
    </w:div>
    <w:div w:id="1887987876">
      <w:bodyDiv w:val="1"/>
      <w:marLeft w:val="0"/>
      <w:marRight w:val="0"/>
      <w:marTop w:val="0"/>
      <w:marBottom w:val="0"/>
      <w:divBdr>
        <w:top w:val="none" w:sz="0" w:space="0" w:color="auto"/>
        <w:left w:val="none" w:sz="0" w:space="0" w:color="auto"/>
        <w:bottom w:val="none" w:sz="0" w:space="0" w:color="auto"/>
        <w:right w:val="none" w:sz="0" w:space="0" w:color="auto"/>
      </w:divBdr>
    </w:div>
    <w:div w:id="1888101635">
      <w:bodyDiv w:val="1"/>
      <w:marLeft w:val="0"/>
      <w:marRight w:val="0"/>
      <w:marTop w:val="0"/>
      <w:marBottom w:val="0"/>
      <w:divBdr>
        <w:top w:val="none" w:sz="0" w:space="0" w:color="auto"/>
        <w:left w:val="none" w:sz="0" w:space="0" w:color="auto"/>
        <w:bottom w:val="none" w:sz="0" w:space="0" w:color="auto"/>
        <w:right w:val="none" w:sz="0" w:space="0" w:color="auto"/>
      </w:divBdr>
    </w:div>
    <w:div w:id="1888103631">
      <w:bodyDiv w:val="1"/>
      <w:marLeft w:val="0"/>
      <w:marRight w:val="0"/>
      <w:marTop w:val="0"/>
      <w:marBottom w:val="0"/>
      <w:divBdr>
        <w:top w:val="none" w:sz="0" w:space="0" w:color="auto"/>
        <w:left w:val="none" w:sz="0" w:space="0" w:color="auto"/>
        <w:bottom w:val="none" w:sz="0" w:space="0" w:color="auto"/>
        <w:right w:val="none" w:sz="0" w:space="0" w:color="auto"/>
      </w:divBdr>
    </w:div>
    <w:div w:id="1888108227">
      <w:bodyDiv w:val="1"/>
      <w:marLeft w:val="0"/>
      <w:marRight w:val="0"/>
      <w:marTop w:val="0"/>
      <w:marBottom w:val="0"/>
      <w:divBdr>
        <w:top w:val="none" w:sz="0" w:space="0" w:color="auto"/>
        <w:left w:val="none" w:sz="0" w:space="0" w:color="auto"/>
        <w:bottom w:val="none" w:sz="0" w:space="0" w:color="auto"/>
        <w:right w:val="none" w:sz="0" w:space="0" w:color="auto"/>
      </w:divBdr>
    </w:div>
    <w:div w:id="1888182822">
      <w:bodyDiv w:val="1"/>
      <w:marLeft w:val="0"/>
      <w:marRight w:val="0"/>
      <w:marTop w:val="0"/>
      <w:marBottom w:val="0"/>
      <w:divBdr>
        <w:top w:val="none" w:sz="0" w:space="0" w:color="auto"/>
        <w:left w:val="none" w:sz="0" w:space="0" w:color="auto"/>
        <w:bottom w:val="none" w:sz="0" w:space="0" w:color="auto"/>
        <w:right w:val="none" w:sz="0" w:space="0" w:color="auto"/>
      </w:divBdr>
    </w:div>
    <w:div w:id="1888225718">
      <w:bodyDiv w:val="1"/>
      <w:marLeft w:val="0"/>
      <w:marRight w:val="0"/>
      <w:marTop w:val="0"/>
      <w:marBottom w:val="0"/>
      <w:divBdr>
        <w:top w:val="none" w:sz="0" w:space="0" w:color="auto"/>
        <w:left w:val="none" w:sz="0" w:space="0" w:color="auto"/>
        <w:bottom w:val="none" w:sz="0" w:space="0" w:color="auto"/>
        <w:right w:val="none" w:sz="0" w:space="0" w:color="auto"/>
      </w:divBdr>
    </w:div>
    <w:div w:id="1888250116">
      <w:bodyDiv w:val="1"/>
      <w:marLeft w:val="0"/>
      <w:marRight w:val="0"/>
      <w:marTop w:val="0"/>
      <w:marBottom w:val="0"/>
      <w:divBdr>
        <w:top w:val="none" w:sz="0" w:space="0" w:color="auto"/>
        <w:left w:val="none" w:sz="0" w:space="0" w:color="auto"/>
        <w:bottom w:val="none" w:sz="0" w:space="0" w:color="auto"/>
        <w:right w:val="none" w:sz="0" w:space="0" w:color="auto"/>
      </w:divBdr>
    </w:div>
    <w:div w:id="1888297735">
      <w:bodyDiv w:val="1"/>
      <w:marLeft w:val="0"/>
      <w:marRight w:val="0"/>
      <w:marTop w:val="0"/>
      <w:marBottom w:val="0"/>
      <w:divBdr>
        <w:top w:val="none" w:sz="0" w:space="0" w:color="auto"/>
        <w:left w:val="none" w:sz="0" w:space="0" w:color="auto"/>
        <w:bottom w:val="none" w:sz="0" w:space="0" w:color="auto"/>
        <w:right w:val="none" w:sz="0" w:space="0" w:color="auto"/>
      </w:divBdr>
    </w:div>
    <w:div w:id="1888374973">
      <w:bodyDiv w:val="1"/>
      <w:marLeft w:val="0"/>
      <w:marRight w:val="0"/>
      <w:marTop w:val="0"/>
      <w:marBottom w:val="0"/>
      <w:divBdr>
        <w:top w:val="none" w:sz="0" w:space="0" w:color="auto"/>
        <w:left w:val="none" w:sz="0" w:space="0" w:color="auto"/>
        <w:bottom w:val="none" w:sz="0" w:space="0" w:color="auto"/>
        <w:right w:val="none" w:sz="0" w:space="0" w:color="auto"/>
      </w:divBdr>
    </w:div>
    <w:div w:id="1888376796">
      <w:bodyDiv w:val="1"/>
      <w:marLeft w:val="0"/>
      <w:marRight w:val="0"/>
      <w:marTop w:val="0"/>
      <w:marBottom w:val="0"/>
      <w:divBdr>
        <w:top w:val="none" w:sz="0" w:space="0" w:color="auto"/>
        <w:left w:val="none" w:sz="0" w:space="0" w:color="auto"/>
        <w:bottom w:val="none" w:sz="0" w:space="0" w:color="auto"/>
        <w:right w:val="none" w:sz="0" w:space="0" w:color="auto"/>
      </w:divBdr>
    </w:div>
    <w:div w:id="1888376911">
      <w:bodyDiv w:val="1"/>
      <w:marLeft w:val="0"/>
      <w:marRight w:val="0"/>
      <w:marTop w:val="0"/>
      <w:marBottom w:val="0"/>
      <w:divBdr>
        <w:top w:val="none" w:sz="0" w:space="0" w:color="auto"/>
        <w:left w:val="none" w:sz="0" w:space="0" w:color="auto"/>
        <w:bottom w:val="none" w:sz="0" w:space="0" w:color="auto"/>
        <w:right w:val="none" w:sz="0" w:space="0" w:color="auto"/>
      </w:divBdr>
    </w:div>
    <w:div w:id="1888492657">
      <w:bodyDiv w:val="1"/>
      <w:marLeft w:val="0"/>
      <w:marRight w:val="0"/>
      <w:marTop w:val="0"/>
      <w:marBottom w:val="0"/>
      <w:divBdr>
        <w:top w:val="none" w:sz="0" w:space="0" w:color="auto"/>
        <w:left w:val="none" w:sz="0" w:space="0" w:color="auto"/>
        <w:bottom w:val="none" w:sz="0" w:space="0" w:color="auto"/>
        <w:right w:val="none" w:sz="0" w:space="0" w:color="auto"/>
      </w:divBdr>
    </w:div>
    <w:div w:id="1888562882">
      <w:bodyDiv w:val="1"/>
      <w:marLeft w:val="0"/>
      <w:marRight w:val="0"/>
      <w:marTop w:val="0"/>
      <w:marBottom w:val="0"/>
      <w:divBdr>
        <w:top w:val="none" w:sz="0" w:space="0" w:color="auto"/>
        <w:left w:val="none" w:sz="0" w:space="0" w:color="auto"/>
        <w:bottom w:val="none" w:sz="0" w:space="0" w:color="auto"/>
        <w:right w:val="none" w:sz="0" w:space="0" w:color="auto"/>
      </w:divBdr>
    </w:div>
    <w:div w:id="1888685938">
      <w:bodyDiv w:val="1"/>
      <w:marLeft w:val="0"/>
      <w:marRight w:val="0"/>
      <w:marTop w:val="0"/>
      <w:marBottom w:val="0"/>
      <w:divBdr>
        <w:top w:val="none" w:sz="0" w:space="0" w:color="auto"/>
        <w:left w:val="none" w:sz="0" w:space="0" w:color="auto"/>
        <w:bottom w:val="none" w:sz="0" w:space="0" w:color="auto"/>
        <w:right w:val="none" w:sz="0" w:space="0" w:color="auto"/>
      </w:divBdr>
    </w:div>
    <w:div w:id="1888756566">
      <w:bodyDiv w:val="1"/>
      <w:marLeft w:val="0"/>
      <w:marRight w:val="0"/>
      <w:marTop w:val="0"/>
      <w:marBottom w:val="0"/>
      <w:divBdr>
        <w:top w:val="none" w:sz="0" w:space="0" w:color="auto"/>
        <w:left w:val="none" w:sz="0" w:space="0" w:color="auto"/>
        <w:bottom w:val="none" w:sz="0" w:space="0" w:color="auto"/>
        <w:right w:val="none" w:sz="0" w:space="0" w:color="auto"/>
      </w:divBdr>
    </w:div>
    <w:div w:id="1888761087">
      <w:bodyDiv w:val="1"/>
      <w:marLeft w:val="0"/>
      <w:marRight w:val="0"/>
      <w:marTop w:val="0"/>
      <w:marBottom w:val="0"/>
      <w:divBdr>
        <w:top w:val="none" w:sz="0" w:space="0" w:color="auto"/>
        <w:left w:val="none" w:sz="0" w:space="0" w:color="auto"/>
        <w:bottom w:val="none" w:sz="0" w:space="0" w:color="auto"/>
        <w:right w:val="none" w:sz="0" w:space="0" w:color="auto"/>
      </w:divBdr>
    </w:div>
    <w:div w:id="1889107683">
      <w:bodyDiv w:val="1"/>
      <w:marLeft w:val="0"/>
      <w:marRight w:val="0"/>
      <w:marTop w:val="0"/>
      <w:marBottom w:val="0"/>
      <w:divBdr>
        <w:top w:val="none" w:sz="0" w:space="0" w:color="auto"/>
        <w:left w:val="none" w:sz="0" w:space="0" w:color="auto"/>
        <w:bottom w:val="none" w:sz="0" w:space="0" w:color="auto"/>
        <w:right w:val="none" w:sz="0" w:space="0" w:color="auto"/>
      </w:divBdr>
    </w:div>
    <w:div w:id="1889147815">
      <w:bodyDiv w:val="1"/>
      <w:marLeft w:val="0"/>
      <w:marRight w:val="0"/>
      <w:marTop w:val="0"/>
      <w:marBottom w:val="0"/>
      <w:divBdr>
        <w:top w:val="none" w:sz="0" w:space="0" w:color="auto"/>
        <w:left w:val="none" w:sz="0" w:space="0" w:color="auto"/>
        <w:bottom w:val="none" w:sz="0" w:space="0" w:color="auto"/>
        <w:right w:val="none" w:sz="0" w:space="0" w:color="auto"/>
      </w:divBdr>
    </w:div>
    <w:div w:id="1889220837">
      <w:bodyDiv w:val="1"/>
      <w:marLeft w:val="0"/>
      <w:marRight w:val="0"/>
      <w:marTop w:val="0"/>
      <w:marBottom w:val="0"/>
      <w:divBdr>
        <w:top w:val="none" w:sz="0" w:space="0" w:color="auto"/>
        <w:left w:val="none" w:sz="0" w:space="0" w:color="auto"/>
        <w:bottom w:val="none" w:sz="0" w:space="0" w:color="auto"/>
        <w:right w:val="none" w:sz="0" w:space="0" w:color="auto"/>
      </w:divBdr>
    </w:div>
    <w:div w:id="1889337819">
      <w:bodyDiv w:val="1"/>
      <w:marLeft w:val="0"/>
      <w:marRight w:val="0"/>
      <w:marTop w:val="0"/>
      <w:marBottom w:val="0"/>
      <w:divBdr>
        <w:top w:val="none" w:sz="0" w:space="0" w:color="auto"/>
        <w:left w:val="none" w:sz="0" w:space="0" w:color="auto"/>
        <w:bottom w:val="none" w:sz="0" w:space="0" w:color="auto"/>
        <w:right w:val="none" w:sz="0" w:space="0" w:color="auto"/>
      </w:divBdr>
    </w:div>
    <w:div w:id="1889340595">
      <w:bodyDiv w:val="1"/>
      <w:marLeft w:val="0"/>
      <w:marRight w:val="0"/>
      <w:marTop w:val="0"/>
      <w:marBottom w:val="0"/>
      <w:divBdr>
        <w:top w:val="none" w:sz="0" w:space="0" w:color="auto"/>
        <w:left w:val="none" w:sz="0" w:space="0" w:color="auto"/>
        <w:bottom w:val="none" w:sz="0" w:space="0" w:color="auto"/>
        <w:right w:val="none" w:sz="0" w:space="0" w:color="auto"/>
      </w:divBdr>
    </w:div>
    <w:div w:id="1889488728">
      <w:bodyDiv w:val="1"/>
      <w:marLeft w:val="0"/>
      <w:marRight w:val="0"/>
      <w:marTop w:val="0"/>
      <w:marBottom w:val="0"/>
      <w:divBdr>
        <w:top w:val="none" w:sz="0" w:space="0" w:color="auto"/>
        <w:left w:val="none" w:sz="0" w:space="0" w:color="auto"/>
        <w:bottom w:val="none" w:sz="0" w:space="0" w:color="auto"/>
        <w:right w:val="none" w:sz="0" w:space="0" w:color="auto"/>
      </w:divBdr>
    </w:div>
    <w:div w:id="1889489595">
      <w:bodyDiv w:val="1"/>
      <w:marLeft w:val="0"/>
      <w:marRight w:val="0"/>
      <w:marTop w:val="0"/>
      <w:marBottom w:val="0"/>
      <w:divBdr>
        <w:top w:val="none" w:sz="0" w:space="0" w:color="auto"/>
        <w:left w:val="none" w:sz="0" w:space="0" w:color="auto"/>
        <w:bottom w:val="none" w:sz="0" w:space="0" w:color="auto"/>
        <w:right w:val="none" w:sz="0" w:space="0" w:color="auto"/>
      </w:divBdr>
    </w:div>
    <w:div w:id="1889560771">
      <w:bodyDiv w:val="1"/>
      <w:marLeft w:val="0"/>
      <w:marRight w:val="0"/>
      <w:marTop w:val="0"/>
      <w:marBottom w:val="0"/>
      <w:divBdr>
        <w:top w:val="none" w:sz="0" w:space="0" w:color="auto"/>
        <w:left w:val="none" w:sz="0" w:space="0" w:color="auto"/>
        <w:bottom w:val="none" w:sz="0" w:space="0" w:color="auto"/>
        <w:right w:val="none" w:sz="0" w:space="0" w:color="auto"/>
      </w:divBdr>
    </w:div>
    <w:div w:id="1889687289">
      <w:bodyDiv w:val="1"/>
      <w:marLeft w:val="0"/>
      <w:marRight w:val="0"/>
      <w:marTop w:val="0"/>
      <w:marBottom w:val="0"/>
      <w:divBdr>
        <w:top w:val="none" w:sz="0" w:space="0" w:color="auto"/>
        <w:left w:val="none" w:sz="0" w:space="0" w:color="auto"/>
        <w:bottom w:val="none" w:sz="0" w:space="0" w:color="auto"/>
        <w:right w:val="none" w:sz="0" w:space="0" w:color="auto"/>
      </w:divBdr>
    </w:div>
    <w:div w:id="1889756646">
      <w:bodyDiv w:val="1"/>
      <w:marLeft w:val="0"/>
      <w:marRight w:val="0"/>
      <w:marTop w:val="0"/>
      <w:marBottom w:val="0"/>
      <w:divBdr>
        <w:top w:val="none" w:sz="0" w:space="0" w:color="auto"/>
        <w:left w:val="none" w:sz="0" w:space="0" w:color="auto"/>
        <w:bottom w:val="none" w:sz="0" w:space="0" w:color="auto"/>
        <w:right w:val="none" w:sz="0" w:space="0" w:color="auto"/>
      </w:divBdr>
    </w:div>
    <w:div w:id="1889947201">
      <w:bodyDiv w:val="1"/>
      <w:marLeft w:val="0"/>
      <w:marRight w:val="0"/>
      <w:marTop w:val="0"/>
      <w:marBottom w:val="0"/>
      <w:divBdr>
        <w:top w:val="none" w:sz="0" w:space="0" w:color="auto"/>
        <w:left w:val="none" w:sz="0" w:space="0" w:color="auto"/>
        <w:bottom w:val="none" w:sz="0" w:space="0" w:color="auto"/>
        <w:right w:val="none" w:sz="0" w:space="0" w:color="auto"/>
      </w:divBdr>
    </w:div>
    <w:div w:id="1889949215">
      <w:bodyDiv w:val="1"/>
      <w:marLeft w:val="0"/>
      <w:marRight w:val="0"/>
      <w:marTop w:val="0"/>
      <w:marBottom w:val="0"/>
      <w:divBdr>
        <w:top w:val="none" w:sz="0" w:space="0" w:color="auto"/>
        <w:left w:val="none" w:sz="0" w:space="0" w:color="auto"/>
        <w:bottom w:val="none" w:sz="0" w:space="0" w:color="auto"/>
        <w:right w:val="none" w:sz="0" w:space="0" w:color="auto"/>
      </w:divBdr>
    </w:div>
    <w:div w:id="1889955472">
      <w:bodyDiv w:val="1"/>
      <w:marLeft w:val="0"/>
      <w:marRight w:val="0"/>
      <w:marTop w:val="0"/>
      <w:marBottom w:val="0"/>
      <w:divBdr>
        <w:top w:val="none" w:sz="0" w:space="0" w:color="auto"/>
        <w:left w:val="none" w:sz="0" w:space="0" w:color="auto"/>
        <w:bottom w:val="none" w:sz="0" w:space="0" w:color="auto"/>
        <w:right w:val="none" w:sz="0" w:space="0" w:color="auto"/>
      </w:divBdr>
    </w:div>
    <w:div w:id="1889995671">
      <w:bodyDiv w:val="1"/>
      <w:marLeft w:val="0"/>
      <w:marRight w:val="0"/>
      <w:marTop w:val="0"/>
      <w:marBottom w:val="0"/>
      <w:divBdr>
        <w:top w:val="none" w:sz="0" w:space="0" w:color="auto"/>
        <w:left w:val="none" w:sz="0" w:space="0" w:color="auto"/>
        <w:bottom w:val="none" w:sz="0" w:space="0" w:color="auto"/>
        <w:right w:val="none" w:sz="0" w:space="0" w:color="auto"/>
      </w:divBdr>
    </w:div>
    <w:div w:id="1890064882">
      <w:bodyDiv w:val="1"/>
      <w:marLeft w:val="0"/>
      <w:marRight w:val="0"/>
      <w:marTop w:val="0"/>
      <w:marBottom w:val="0"/>
      <w:divBdr>
        <w:top w:val="none" w:sz="0" w:space="0" w:color="auto"/>
        <w:left w:val="none" w:sz="0" w:space="0" w:color="auto"/>
        <w:bottom w:val="none" w:sz="0" w:space="0" w:color="auto"/>
        <w:right w:val="none" w:sz="0" w:space="0" w:color="auto"/>
      </w:divBdr>
    </w:div>
    <w:div w:id="1890065282">
      <w:bodyDiv w:val="1"/>
      <w:marLeft w:val="0"/>
      <w:marRight w:val="0"/>
      <w:marTop w:val="0"/>
      <w:marBottom w:val="0"/>
      <w:divBdr>
        <w:top w:val="none" w:sz="0" w:space="0" w:color="auto"/>
        <w:left w:val="none" w:sz="0" w:space="0" w:color="auto"/>
        <w:bottom w:val="none" w:sz="0" w:space="0" w:color="auto"/>
        <w:right w:val="none" w:sz="0" w:space="0" w:color="auto"/>
      </w:divBdr>
    </w:div>
    <w:div w:id="1890219394">
      <w:bodyDiv w:val="1"/>
      <w:marLeft w:val="0"/>
      <w:marRight w:val="0"/>
      <w:marTop w:val="0"/>
      <w:marBottom w:val="0"/>
      <w:divBdr>
        <w:top w:val="none" w:sz="0" w:space="0" w:color="auto"/>
        <w:left w:val="none" w:sz="0" w:space="0" w:color="auto"/>
        <w:bottom w:val="none" w:sz="0" w:space="0" w:color="auto"/>
        <w:right w:val="none" w:sz="0" w:space="0" w:color="auto"/>
      </w:divBdr>
    </w:div>
    <w:div w:id="1890339433">
      <w:bodyDiv w:val="1"/>
      <w:marLeft w:val="0"/>
      <w:marRight w:val="0"/>
      <w:marTop w:val="0"/>
      <w:marBottom w:val="0"/>
      <w:divBdr>
        <w:top w:val="none" w:sz="0" w:space="0" w:color="auto"/>
        <w:left w:val="none" w:sz="0" w:space="0" w:color="auto"/>
        <w:bottom w:val="none" w:sz="0" w:space="0" w:color="auto"/>
        <w:right w:val="none" w:sz="0" w:space="0" w:color="auto"/>
      </w:divBdr>
    </w:div>
    <w:div w:id="1890340774">
      <w:bodyDiv w:val="1"/>
      <w:marLeft w:val="0"/>
      <w:marRight w:val="0"/>
      <w:marTop w:val="0"/>
      <w:marBottom w:val="0"/>
      <w:divBdr>
        <w:top w:val="none" w:sz="0" w:space="0" w:color="auto"/>
        <w:left w:val="none" w:sz="0" w:space="0" w:color="auto"/>
        <w:bottom w:val="none" w:sz="0" w:space="0" w:color="auto"/>
        <w:right w:val="none" w:sz="0" w:space="0" w:color="auto"/>
      </w:divBdr>
    </w:div>
    <w:div w:id="1890530565">
      <w:bodyDiv w:val="1"/>
      <w:marLeft w:val="0"/>
      <w:marRight w:val="0"/>
      <w:marTop w:val="0"/>
      <w:marBottom w:val="0"/>
      <w:divBdr>
        <w:top w:val="none" w:sz="0" w:space="0" w:color="auto"/>
        <w:left w:val="none" w:sz="0" w:space="0" w:color="auto"/>
        <w:bottom w:val="none" w:sz="0" w:space="0" w:color="auto"/>
        <w:right w:val="none" w:sz="0" w:space="0" w:color="auto"/>
      </w:divBdr>
    </w:div>
    <w:div w:id="1890604768">
      <w:bodyDiv w:val="1"/>
      <w:marLeft w:val="0"/>
      <w:marRight w:val="0"/>
      <w:marTop w:val="0"/>
      <w:marBottom w:val="0"/>
      <w:divBdr>
        <w:top w:val="none" w:sz="0" w:space="0" w:color="auto"/>
        <w:left w:val="none" w:sz="0" w:space="0" w:color="auto"/>
        <w:bottom w:val="none" w:sz="0" w:space="0" w:color="auto"/>
        <w:right w:val="none" w:sz="0" w:space="0" w:color="auto"/>
      </w:divBdr>
    </w:div>
    <w:div w:id="1890649155">
      <w:bodyDiv w:val="1"/>
      <w:marLeft w:val="0"/>
      <w:marRight w:val="0"/>
      <w:marTop w:val="0"/>
      <w:marBottom w:val="0"/>
      <w:divBdr>
        <w:top w:val="none" w:sz="0" w:space="0" w:color="auto"/>
        <w:left w:val="none" w:sz="0" w:space="0" w:color="auto"/>
        <w:bottom w:val="none" w:sz="0" w:space="0" w:color="auto"/>
        <w:right w:val="none" w:sz="0" w:space="0" w:color="auto"/>
      </w:divBdr>
    </w:div>
    <w:div w:id="1890649227">
      <w:bodyDiv w:val="1"/>
      <w:marLeft w:val="0"/>
      <w:marRight w:val="0"/>
      <w:marTop w:val="0"/>
      <w:marBottom w:val="0"/>
      <w:divBdr>
        <w:top w:val="none" w:sz="0" w:space="0" w:color="auto"/>
        <w:left w:val="none" w:sz="0" w:space="0" w:color="auto"/>
        <w:bottom w:val="none" w:sz="0" w:space="0" w:color="auto"/>
        <w:right w:val="none" w:sz="0" w:space="0" w:color="auto"/>
      </w:divBdr>
    </w:div>
    <w:div w:id="1890727500">
      <w:bodyDiv w:val="1"/>
      <w:marLeft w:val="0"/>
      <w:marRight w:val="0"/>
      <w:marTop w:val="0"/>
      <w:marBottom w:val="0"/>
      <w:divBdr>
        <w:top w:val="none" w:sz="0" w:space="0" w:color="auto"/>
        <w:left w:val="none" w:sz="0" w:space="0" w:color="auto"/>
        <w:bottom w:val="none" w:sz="0" w:space="0" w:color="auto"/>
        <w:right w:val="none" w:sz="0" w:space="0" w:color="auto"/>
      </w:divBdr>
    </w:div>
    <w:div w:id="1890799857">
      <w:bodyDiv w:val="1"/>
      <w:marLeft w:val="0"/>
      <w:marRight w:val="0"/>
      <w:marTop w:val="0"/>
      <w:marBottom w:val="0"/>
      <w:divBdr>
        <w:top w:val="none" w:sz="0" w:space="0" w:color="auto"/>
        <w:left w:val="none" w:sz="0" w:space="0" w:color="auto"/>
        <w:bottom w:val="none" w:sz="0" w:space="0" w:color="auto"/>
        <w:right w:val="none" w:sz="0" w:space="0" w:color="auto"/>
      </w:divBdr>
    </w:div>
    <w:div w:id="1890803549">
      <w:bodyDiv w:val="1"/>
      <w:marLeft w:val="0"/>
      <w:marRight w:val="0"/>
      <w:marTop w:val="0"/>
      <w:marBottom w:val="0"/>
      <w:divBdr>
        <w:top w:val="none" w:sz="0" w:space="0" w:color="auto"/>
        <w:left w:val="none" w:sz="0" w:space="0" w:color="auto"/>
        <w:bottom w:val="none" w:sz="0" w:space="0" w:color="auto"/>
        <w:right w:val="none" w:sz="0" w:space="0" w:color="auto"/>
      </w:divBdr>
    </w:div>
    <w:div w:id="1890916465">
      <w:bodyDiv w:val="1"/>
      <w:marLeft w:val="0"/>
      <w:marRight w:val="0"/>
      <w:marTop w:val="0"/>
      <w:marBottom w:val="0"/>
      <w:divBdr>
        <w:top w:val="none" w:sz="0" w:space="0" w:color="auto"/>
        <w:left w:val="none" w:sz="0" w:space="0" w:color="auto"/>
        <w:bottom w:val="none" w:sz="0" w:space="0" w:color="auto"/>
        <w:right w:val="none" w:sz="0" w:space="0" w:color="auto"/>
      </w:divBdr>
    </w:div>
    <w:div w:id="1890919993">
      <w:bodyDiv w:val="1"/>
      <w:marLeft w:val="0"/>
      <w:marRight w:val="0"/>
      <w:marTop w:val="0"/>
      <w:marBottom w:val="0"/>
      <w:divBdr>
        <w:top w:val="none" w:sz="0" w:space="0" w:color="auto"/>
        <w:left w:val="none" w:sz="0" w:space="0" w:color="auto"/>
        <w:bottom w:val="none" w:sz="0" w:space="0" w:color="auto"/>
        <w:right w:val="none" w:sz="0" w:space="0" w:color="auto"/>
      </w:divBdr>
    </w:div>
    <w:div w:id="1890922005">
      <w:bodyDiv w:val="1"/>
      <w:marLeft w:val="0"/>
      <w:marRight w:val="0"/>
      <w:marTop w:val="0"/>
      <w:marBottom w:val="0"/>
      <w:divBdr>
        <w:top w:val="none" w:sz="0" w:space="0" w:color="auto"/>
        <w:left w:val="none" w:sz="0" w:space="0" w:color="auto"/>
        <w:bottom w:val="none" w:sz="0" w:space="0" w:color="auto"/>
        <w:right w:val="none" w:sz="0" w:space="0" w:color="auto"/>
      </w:divBdr>
    </w:div>
    <w:div w:id="1890990948">
      <w:bodyDiv w:val="1"/>
      <w:marLeft w:val="0"/>
      <w:marRight w:val="0"/>
      <w:marTop w:val="0"/>
      <w:marBottom w:val="0"/>
      <w:divBdr>
        <w:top w:val="none" w:sz="0" w:space="0" w:color="auto"/>
        <w:left w:val="none" w:sz="0" w:space="0" w:color="auto"/>
        <w:bottom w:val="none" w:sz="0" w:space="0" w:color="auto"/>
        <w:right w:val="none" w:sz="0" w:space="0" w:color="auto"/>
      </w:divBdr>
    </w:div>
    <w:div w:id="1891071954">
      <w:bodyDiv w:val="1"/>
      <w:marLeft w:val="0"/>
      <w:marRight w:val="0"/>
      <w:marTop w:val="0"/>
      <w:marBottom w:val="0"/>
      <w:divBdr>
        <w:top w:val="none" w:sz="0" w:space="0" w:color="auto"/>
        <w:left w:val="none" w:sz="0" w:space="0" w:color="auto"/>
        <w:bottom w:val="none" w:sz="0" w:space="0" w:color="auto"/>
        <w:right w:val="none" w:sz="0" w:space="0" w:color="auto"/>
      </w:divBdr>
    </w:div>
    <w:div w:id="1891109224">
      <w:bodyDiv w:val="1"/>
      <w:marLeft w:val="0"/>
      <w:marRight w:val="0"/>
      <w:marTop w:val="0"/>
      <w:marBottom w:val="0"/>
      <w:divBdr>
        <w:top w:val="none" w:sz="0" w:space="0" w:color="auto"/>
        <w:left w:val="none" w:sz="0" w:space="0" w:color="auto"/>
        <w:bottom w:val="none" w:sz="0" w:space="0" w:color="auto"/>
        <w:right w:val="none" w:sz="0" w:space="0" w:color="auto"/>
      </w:divBdr>
    </w:div>
    <w:div w:id="1891185060">
      <w:bodyDiv w:val="1"/>
      <w:marLeft w:val="0"/>
      <w:marRight w:val="0"/>
      <w:marTop w:val="0"/>
      <w:marBottom w:val="0"/>
      <w:divBdr>
        <w:top w:val="none" w:sz="0" w:space="0" w:color="auto"/>
        <w:left w:val="none" w:sz="0" w:space="0" w:color="auto"/>
        <w:bottom w:val="none" w:sz="0" w:space="0" w:color="auto"/>
        <w:right w:val="none" w:sz="0" w:space="0" w:color="auto"/>
      </w:divBdr>
    </w:div>
    <w:div w:id="1891303508">
      <w:bodyDiv w:val="1"/>
      <w:marLeft w:val="0"/>
      <w:marRight w:val="0"/>
      <w:marTop w:val="0"/>
      <w:marBottom w:val="0"/>
      <w:divBdr>
        <w:top w:val="none" w:sz="0" w:space="0" w:color="auto"/>
        <w:left w:val="none" w:sz="0" w:space="0" w:color="auto"/>
        <w:bottom w:val="none" w:sz="0" w:space="0" w:color="auto"/>
        <w:right w:val="none" w:sz="0" w:space="0" w:color="auto"/>
      </w:divBdr>
    </w:div>
    <w:div w:id="1891334436">
      <w:bodyDiv w:val="1"/>
      <w:marLeft w:val="0"/>
      <w:marRight w:val="0"/>
      <w:marTop w:val="0"/>
      <w:marBottom w:val="0"/>
      <w:divBdr>
        <w:top w:val="none" w:sz="0" w:space="0" w:color="auto"/>
        <w:left w:val="none" w:sz="0" w:space="0" w:color="auto"/>
        <w:bottom w:val="none" w:sz="0" w:space="0" w:color="auto"/>
        <w:right w:val="none" w:sz="0" w:space="0" w:color="auto"/>
      </w:divBdr>
    </w:div>
    <w:div w:id="1891379291">
      <w:bodyDiv w:val="1"/>
      <w:marLeft w:val="0"/>
      <w:marRight w:val="0"/>
      <w:marTop w:val="0"/>
      <w:marBottom w:val="0"/>
      <w:divBdr>
        <w:top w:val="none" w:sz="0" w:space="0" w:color="auto"/>
        <w:left w:val="none" w:sz="0" w:space="0" w:color="auto"/>
        <w:bottom w:val="none" w:sz="0" w:space="0" w:color="auto"/>
        <w:right w:val="none" w:sz="0" w:space="0" w:color="auto"/>
      </w:divBdr>
    </w:div>
    <w:div w:id="1891385037">
      <w:bodyDiv w:val="1"/>
      <w:marLeft w:val="0"/>
      <w:marRight w:val="0"/>
      <w:marTop w:val="0"/>
      <w:marBottom w:val="0"/>
      <w:divBdr>
        <w:top w:val="none" w:sz="0" w:space="0" w:color="auto"/>
        <w:left w:val="none" w:sz="0" w:space="0" w:color="auto"/>
        <w:bottom w:val="none" w:sz="0" w:space="0" w:color="auto"/>
        <w:right w:val="none" w:sz="0" w:space="0" w:color="auto"/>
      </w:divBdr>
    </w:div>
    <w:div w:id="1891451889">
      <w:bodyDiv w:val="1"/>
      <w:marLeft w:val="0"/>
      <w:marRight w:val="0"/>
      <w:marTop w:val="0"/>
      <w:marBottom w:val="0"/>
      <w:divBdr>
        <w:top w:val="none" w:sz="0" w:space="0" w:color="auto"/>
        <w:left w:val="none" w:sz="0" w:space="0" w:color="auto"/>
        <w:bottom w:val="none" w:sz="0" w:space="0" w:color="auto"/>
        <w:right w:val="none" w:sz="0" w:space="0" w:color="auto"/>
      </w:divBdr>
    </w:div>
    <w:div w:id="1891501456">
      <w:bodyDiv w:val="1"/>
      <w:marLeft w:val="0"/>
      <w:marRight w:val="0"/>
      <w:marTop w:val="0"/>
      <w:marBottom w:val="0"/>
      <w:divBdr>
        <w:top w:val="none" w:sz="0" w:space="0" w:color="auto"/>
        <w:left w:val="none" w:sz="0" w:space="0" w:color="auto"/>
        <w:bottom w:val="none" w:sz="0" w:space="0" w:color="auto"/>
        <w:right w:val="none" w:sz="0" w:space="0" w:color="auto"/>
      </w:divBdr>
    </w:div>
    <w:div w:id="1891528996">
      <w:bodyDiv w:val="1"/>
      <w:marLeft w:val="0"/>
      <w:marRight w:val="0"/>
      <w:marTop w:val="0"/>
      <w:marBottom w:val="0"/>
      <w:divBdr>
        <w:top w:val="none" w:sz="0" w:space="0" w:color="auto"/>
        <w:left w:val="none" w:sz="0" w:space="0" w:color="auto"/>
        <w:bottom w:val="none" w:sz="0" w:space="0" w:color="auto"/>
        <w:right w:val="none" w:sz="0" w:space="0" w:color="auto"/>
      </w:divBdr>
    </w:div>
    <w:div w:id="1891573027">
      <w:bodyDiv w:val="1"/>
      <w:marLeft w:val="0"/>
      <w:marRight w:val="0"/>
      <w:marTop w:val="0"/>
      <w:marBottom w:val="0"/>
      <w:divBdr>
        <w:top w:val="none" w:sz="0" w:space="0" w:color="auto"/>
        <w:left w:val="none" w:sz="0" w:space="0" w:color="auto"/>
        <w:bottom w:val="none" w:sz="0" w:space="0" w:color="auto"/>
        <w:right w:val="none" w:sz="0" w:space="0" w:color="auto"/>
      </w:divBdr>
    </w:div>
    <w:div w:id="1891574982">
      <w:bodyDiv w:val="1"/>
      <w:marLeft w:val="0"/>
      <w:marRight w:val="0"/>
      <w:marTop w:val="0"/>
      <w:marBottom w:val="0"/>
      <w:divBdr>
        <w:top w:val="none" w:sz="0" w:space="0" w:color="auto"/>
        <w:left w:val="none" w:sz="0" w:space="0" w:color="auto"/>
        <w:bottom w:val="none" w:sz="0" w:space="0" w:color="auto"/>
        <w:right w:val="none" w:sz="0" w:space="0" w:color="auto"/>
      </w:divBdr>
    </w:div>
    <w:div w:id="1891649201">
      <w:bodyDiv w:val="1"/>
      <w:marLeft w:val="0"/>
      <w:marRight w:val="0"/>
      <w:marTop w:val="0"/>
      <w:marBottom w:val="0"/>
      <w:divBdr>
        <w:top w:val="none" w:sz="0" w:space="0" w:color="auto"/>
        <w:left w:val="none" w:sz="0" w:space="0" w:color="auto"/>
        <w:bottom w:val="none" w:sz="0" w:space="0" w:color="auto"/>
        <w:right w:val="none" w:sz="0" w:space="0" w:color="auto"/>
      </w:divBdr>
    </w:div>
    <w:div w:id="1891719915">
      <w:bodyDiv w:val="1"/>
      <w:marLeft w:val="0"/>
      <w:marRight w:val="0"/>
      <w:marTop w:val="0"/>
      <w:marBottom w:val="0"/>
      <w:divBdr>
        <w:top w:val="none" w:sz="0" w:space="0" w:color="auto"/>
        <w:left w:val="none" w:sz="0" w:space="0" w:color="auto"/>
        <w:bottom w:val="none" w:sz="0" w:space="0" w:color="auto"/>
        <w:right w:val="none" w:sz="0" w:space="0" w:color="auto"/>
      </w:divBdr>
    </w:div>
    <w:div w:id="1891723216">
      <w:bodyDiv w:val="1"/>
      <w:marLeft w:val="0"/>
      <w:marRight w:val="0"/>
      <w:marTop w:val="0"/>
      <w:marBottom w:val="0"/>
      <w:divBdr>
        <w:top w:val="none" w:sz="0" w:space="0" w:color="auto"/>
        <w:left w:val="none" w:sz="0" w:space="0" w:color="auto"/>
        <w:bottom w:val="none" w:sz="0" w:space="0" w:color="auto"/>
        <w:right w:val="none" w:sz="0" w:space="0" w:color="auto"/>
      </w:divBdr>
    </w:div>
    <w:div w:id="1891725836">
      <w:bodyDiv w:val="1"/>
      <w:marLeft w:val="0"/>
      <w:marRight w:val="0"/>
      <w:marTop w:val="0"/>
      <w:marBottom w:val="0"/>
      <w:divBdr>
        <w:top w:val="none" w:sz="0" w:space="0" w:color="auto"/>
        <w:left w:val="none" w:sz="0" w:space="0" w:color="auto"/>
        <w:bottom w:val="none" w:sz="0" w:space="0" w:color="auto"/>
        <w:right w:val="none" w:sz="0" w:space="0" w:color="auto"/>
      </w:divBdr>
    </w:div>
    <w:div w:id="1891728759">
      <w:bodyDiv w:val="1"/>
      <w:marLeft w:val="0"/>
      <w:marRight w:val="0"/>
      <w:marTop w:val="0"/>
      <w:marBottom w:val="0"/>
      <w:divBdr>
        <w:top w:val="none" w:sz="0" w:space="0" w:color="auto"/>
        <w:left w:val="none" w:sz="0" w:space="0" w:color="auto"/>
        <w:bottom w:val="none" w:sz="0" w:space="0" w:color="auto"/>
        <w:right w:val="none" w:sz="0" w:space="0" w:color="auto"/>
      </w:divBdr>
    </w:div>
    <w:div w:id="1891763072">
      <w:bodyDiv w:val="1"/>
      <w:marLeft w:val="0"/>
      <w:marRight w:val="0"/>
      <w:marTop w:val="0"/>
      <w:marBottom w:val="0"/>
      <w:divBdr>
        <w:top w:val="none" w:sz="0" w:space="0" w:color="auto"/>
        <w:left w:val="none" w:sz="0" w:space="0" w:color="auto"/>
        <w:bottom w:val="none" w:sz="0" w:space="0" w:color="auto"/>
        <w:right w:val="none" w:sz="0" w:space="0" w:color="auto"/>
      </w:divBdr>
    </w:div>
    <w:div w:id="1891767003">
      <w:bodyDiv w:val="1"/>
      <w:marLeft w:val="0"/>
      <w:marRight w:val="0"/>
      <w:marTop w:val="0"/>
      <w:marBottom w:val="0"/>
      <w:divBdr>
        <w:top w:val="none" w:sz="0" w:space="0" w:color="auto"/>
        <w:left w:val="none" w:sz="0" w:space="0" w:color="auto"/>
        <w:bottom w:val="none" w:sz="0" w:space="0" w:color="auto"/>
        <w:right w:val="none" w:sz="0" w:space="0" w:color="auto"/>
      </w:divBdr>
    </w:div>
    <w:div w:id="1891918719">
      <w:bodyDiv w:val="1"/>
      <w:marLeft w:val="0"/>
      <w:marRight w:val="0"/>
      <w:marTop w:val="0"/>
      <w:marBottom w:val="0"/>
      <w:divBdr>
        <w:top w:val="none" w:sz="0" w:space="0" w:color="auto"/>
        <w:left w:val="none" w:sz="0" w:space="0" w:color="auto"/>
        <w:bottom w:val="none" w:sz="0" w:space="0" w:color="auto"/>
        <w:right w:val="none" w:sz="0" w:space="0" w:color="auto"/>
      </w:divBdr>
    </w:div>
    <w:div w:id="1891918842">
      <w:bodyDiv w:val="1"/>
      <w:marLeft w:val="0"/>
      <w:marRight w:val="0"/>
      <w:marTop w:val="0"/>
      <w:marBottom w:val="0"/>
      <w:divBdr>
        <w:top w:val="none" w:sz="0" w:space="0" w:color="auto"/>
        <w:left w:val="none" w:sz="0" w:space="0" w:color="auto"/>
        <w:bottom w:val="none" w:sz="0" w:space="0" w:color="auto"/>
        <w:right w:val="none" w:sz="0" w:space="0" w:color="auto"/>
      </w:divBdr>
    </w:div>
    <w:div w:id="1891919804">
      <w:bodyDiv w:val="1"/>
      <w:marLeft w:val="0"/>
      <w:marRight w:val="0"/>
      <w:marTop w:val="0"/>
      <w:marBottom w:val="0"/>
      <w:divBdr>
        <w:top w:val="none" w:sz="0" w:space="0" w:color="auto"/>
        <w:left w:val="none" w:sz="0" w:space="0" w:color="auto"/>
        <w:bottom w:val="none" w:sz="0" w:space="0" w:color="auto"/>
        <w:right w:val="none" w:sz="0" w:space="0" w:color="auto"/>
      </w:divBdr>
    </w:div>
    <w:div w:id="1891962266">
      <w:bodyDiv w:val="1"/>
      <w:marLeft w:val="0"/>
      <w:marRight w:val="0"/>
      <w:marTop w:val="0"/>
      <w:marBottom w:val="0"/>
      <w:divBdr>
        <w:top w:val="none" w:sz="0" w:space="0" w:color="auto"/>
        <w:left w:val="none" w:sz="0" w:space="0" w:color="auto"/>
        <w:bottom w:val="none" w:sz="0" w:space="0" w:color="auto"/>
        <w:right w:val="none" w:sz="0" w:space="0" w:color="auto"/>
      </w:divBdr>
    </w:div>
    <w:div w:id="1892109797">
      <w:bodyDiv w:val="1"/>
      <w:marLeft w:val="0"/>
      <w:marRight w:val="0"/>
      <w:marTop w:val="0"/>
      <w:marBottom w:val="0"/>
      <w:divBdr>
        <w:top w:val="none" w:sz="0" w:space="0" w:color="auto"/>
        <w:left w:val="none" w:sz="0" w:space="0" w:color="auto"/>
        <w:bottom w:val="none" w:sz="0" w:space="0" w:color="auto"/>
        <w:right w:val="none" w:sz="0" w:space="0" w:color="auto"/>
      </w:divBdr>
    </w:div>
    <w:div w:id="1892111702">
      <w:bodyDiv w:val="1"/>
      <w:marLeft w:val="0"/>
      <w:marRight w:val="0"/>
      <w:marTop w:val="0"/>
      <w:marBottom w:val="0"/>
      <w:divBdr>
        <w:top w:val="none" w:sz="0" w:space="0" w:color="auto"/>
        <w:left w:val="none" w:sz="0" w:space="0" w:color="auto"/>
        <w:bottom w:val="none" w:sz="0" w:space="0" w:color="auto"/>
        <w:right w:val="none" w:sz="0" w:space="0" w:color="auto"/>
      </w:divBdr>
    </w:div>
    <w:div w:id="1892226844">
      <w:bodyDiv w:val="1"/>
      <w:marLeft w:val="0"/>
      <w:marRight w:val="0"/>
      <w:marTop w:val="0"/>
      <w:marBottom w:val="0"/>
      <w:divBdr>
        <w:top w:val="none" w:sz="0" w:space="0" w:color="auto"/>
        <w:left w:val="none" w:sz="0" w:space="0" w:color="auto"/>
        <w:bottom w:val="none" w:sz="0" w:space="0" w:color="auto"/>
        <w:right w:val="none" w:sz="0" w:space="0" w:color="auto"/>
      </w:divBdr>
    </w:div>
    <w:div w:id="1892376736">
      <w:bodyDiv w:val="1"/>
      <w:marLeft w:val="0"/>
      <w:marRight w:val="0"/>
      <w:marTop w:val="0"/>
      <w:marBottom w:val="0"/>
      <w:divBdr>
        <w:top w:val="none" w:sz="0" w:space="0" w:color="auto"/>
        <w:left w:val="none" w:sz="0" w:space="0" w:color="auto"/>
        <w:bottom w:val="none" w:sz="0" w:space="0" w:color="auto"/>
        <w:right w:val="none" w:sz="0" w:space="0" w:color="auto"/>
      </w:divBdr>
    </w:div>
    <w:div w:id="1892379511">
      <w:bodyDiv w:val="1"/>
      <w:marLeft w:val="0"/>
      <w:marRight w:val="0"/>
      <w:marTop w:val="0"/>
      <w:marBottom w:val="0"/>
      <w:divBdr>
        <w:top w:val="none" w:sz="0" w:space="0" w:color="auto"/>
        <w:left w:val="none" w:sz="0" w:space="0" w:color="auto"/>
        <w:bottom w:val="none" w:sz="0" w:space="0" w:color="auto"/>
        <w:right w:val="none" w:sz="0" w:space="0" w:color="auto"/>
      </w:divBdr>
    </w:div>
    <w:div w:id="1892421753">
      <w:bodyDiv w:val="1"/>
      <w:marLeft w:val="0"/>
      <w:marRight w:val="0"/>
      <w:marTop w:val="0"/>
      <w:marBottom w:val="0"/>
      <w:divBdr>
        <w:top w:val="none" w:sz="0" w:space="0" w:color="auto"/>
        <w:left w:val="none" w:sz="0" w:space="0" w:color="auto"/>
        <w:bottom w:val="none" w:sz="0" w:space="0" w:color="auto"/>
        <w:right w:val="none" w:sz="0" w:space="0" w:color="auto"/>
      </w:divBdr>
    </w:div>
    <w:div w:id="1892422339">
      <w:bodyDiv w:val="1"/>
      <w:marLeft w:val="0"/>
      <w:marRight w:val="0"/>
      <w:marTop w:val="0"/>
      <w:marBottom w:val="0"/>
      <w:divBdr>
        <w:top w:val="none" w:sz="0" w:space="0" w:color="auto"/>
        <w:left w:val="none" w:sz="0" w:space="0" w:color="auto"/>
        <w:bottom w:val="none" w:sz="0" w:space="0" w:color="auto"/>
        <w:right w:val="none" w:sz="0" w:space="0" w:color="auto"/>
      </w:divBdr>
    </w:div>
    <w:div w:id="1892426297">
      <w:bodyDiv w:val="1"/>
      <w:marLeft w:val="0"/>
      <w:marRight w:val="0"/>
      <w:marTop w:val="0"/>
      <w:marBottom w:val="0"/>
      <w:divBdr>
        <w:top w:val="none" w:sz="0" w:space="0" w:color="auto"/>
        <w:left w:val="none" w:sz="0" w:space="0" w:color="auto"/>
        <w:bottom w:val="none" w:sz="0" w:space="0" w:color="auto"/>
        <w:right w:val="none" w:sz="0" w:space="0" w:color="auto"/>
      </w:divBdr>
    </w:div>
    <w:div w:id="1892617390">
      <w:bodyDiv w:val="1"/>
      <w:marLeft w:val="0"/>
      <w:marRight w:val="0"/>
      <w:marTop w:val="0"/>
      <w:marBottom w:val="0"/>
      <w:divBdr>
        <w:top w:val="none" w:sz="0" w:space="0" w:color="auto"/>
        <w:left w:val="none" w:sz="0" w:space="0" w:color="auto"/>
        <w:bottom w:val="none" w:sz="0" w:space="0" w:color="auto"/>
        <w:right w:val="none" w:sz="0" w:space="0" w:color="auto"/>
      </w:divBdr>
    </w:div>
    <w:div w:id="1892619693">
      <w:bodyDiv w:val="1"/>
      <w:marLeft w:val="0"/>
      <w:marRight w:val="0"/>
      <w:marTop w:val="0"/>
      <w:marBottom w:val="0"/>
      <w:divBdr>
        <w:top w:val="none" w:sz="0" w:space="0" w:color="auto"/>
        <w:left w:val="none" w:sz="0" w:space="0" w:color="auto"/>
        <w:bottom w:val="none" w:sz="0" w:space="0" w:color="auto"/>
        <w:right w:val="none" w:sz="0" w:space="0" w:color="auto"/>
      </w:divBdr>
    </w:div>
    <w:div w:id="1892688178">
      <w:bodyDiv w:val="1"/>
      <w:marLeft w:val="0"/>
      <w:marRight w:val="0"/>
      <w:marTop w:val="0"/>
      <w:marBottom w:val="0"/>
      <w:divBdr>
        <w:top w:val="none" w:sz="0" w:space="0" w:color="auto"/>
        <w:left w:val="none" w:sz="0" w:space="0" w:color="auto"/>
        <w:bottom w:val="none" w:sz="0" w:space="0" w:color="auto"/>
        <w:right w:val="none" w:sz="0" w:space="0" w:color="auto"/>
      </w:divBdr>
    </w:div>
    <w:div w:id="1892691941">
      <w:bodyDiv w:val="1"/>
      <w:marLeft w:val="0"/>
      <w:marRight w:val="0"/>
      <w:marTop w:val="0"/>
      <w:marBottom w:val="0"/>
      <w:divBdr>
        <w:top w:val="none" w:sz="0" w:space="0" w:color="auto"/>
        <w:left w:val="none" w:sz="0" w:space="0" w:color="auto"/>
        <w:bottom w:val="none" w:sz="0" w:space="0" w:color="auto"/>
        <w:right w:val="none" w:sz="0" w:space="0" w:color="auto"/>
      </w:divBdr>
    </w:div>
    <w:div w:id="1892693441">
      <w:bodyDiv w:val="1"/>
      <w:marLeft w:val="0"/>
      <w:marRight w:val="0"/>
      <w:marTop w:val="0"/>
      <w:marBottom w:val="0"/>
      <w:divBdr>
        <w:top w:val="none" w:sz="0" w:space="0" w:color="auto"/>
        <w:left w:val="none" w:sz="0" w:space="0" w:color="auto"/>
        <w:bottom w:val="none" w:sz="0" w:space="0" w:color="auto"/>
        <w:right w:val="none" w:sz="0" w:space="0" w:color="auto"/>
      </w:divBdr>
    </w:div>
    <w:div w:id="1892811297">
      <w:bodyDiv w:val="1"/>
      <w:marLeft w:val="0"/>
      <w:marRight w:val="0"/>
      <w:marTop w:val="0"/>
      <w:marBottom w:val="0"/>
      <w:divBdr>
        <w:top w:val="none" w:sz="0" w:space="0" w:color="auto"/>
        <w:left w:val="none" w:sz="0" w:space="0" w:color="auto"/>
        <w:bottom w:val="none" w:sz="0" w:space="0" w:color="auto"/>
        <w:right w:val="none" w:sz="0" w:space="0" w:color="auto"/>
      </w:divBdr>
    </w:div>
    <w:div w:id="1892881048">
      <w:bodyDiv w:val="1"/>
      <w:marLeft w:val="0"/>
      <w:marRight w:val="0"/>
      <w:marTop w:val="0"/>
      <w:marBottom w:val="0"/>
      <w:divBdr>
        <w:top w:val="none" w:sz="0" w:space="0" w:color="auto"/>
        <w:left w:val="none" w:sz="0" w:space="0" w:color="auto"/>
        <w:bottom w:val="none" w:sz="0" w:space="0" w:color="auto"/>
        <w:right w:val="none" w:sz="0" w:space="0" w:color="auto"/>
      </w:divBdr>
    </w:div>
    <w:div w:id="1892881395">
      <w:bodyDiv w:val="1"/>
      <w:marLeft w:val="0"/>
      <w:marRight w:val="0"/>
      <w:marTop w:val="0"/>
      <w:marBottom w:val="0"/>
      <w:divBdr>
        <w:top w:val="none" w:sz="0" w:space="0" w:color="auto"/>
        <w:left w:val="none" w:sz="0" w:space="0" w:color="auto"/>
        <w:bottom w:val="none" w:sz="0" w:space="0" w:color="auto"/>
        <w:right w:val="none" w:sz="0" w:space="0" w:color="auto"/>
      </w:divBdr>
    </w:div>
    <w:div w:id="1892885283">
      <w:bodyDiv w:val="1"/>
      <w:marLeft w:val="0"/>
      <w:marRight w:val="0"/>
      <w:marTop w:val="0"/>
      <w:marBottom w:val="0"/>
      <w:divBdr>
        <w:top w:val="none" w:sz="0" w:space="0" w:color="auto"/>
        <w:left w:val="none" w:sz="0" w:space="0" w:color="auto"/>
        <w:bottom w:val="none" w:sz="0" w:space="0" w:color="auto"/>
        <w:right w:val="none" w:sz="0" w:space="0" w:color="auto"/>
      </w:divBdr>
    </w:div>
    <w:div w:id="1893032563">
      <w:bodyDiv w:val="1"/>
      <w:marLeft w:val="0"/>
      <w:marRight w:val="0"/>
      <w:marTop w:val="0"/>
      <w:marBottom w:val="0"/>
      <w:divBdr>
        <w:top w:val="none" w:sz="0" w:space="0" w:color="auto"/>
        <w:left w:val="none" w:sz="0" w:space="0" w:color="auto"/>
        <w:bottom w:val="none" w:sz="0" w:space="0" w:color="auto"/>
        <w:right w:val="none" w:sz="0" w:space="0" w:color="auto"/>
      </w:divBdr>
    </w:div>
    <w:div w:id="1893074058">
      <w:bodyDiv w:val="1"/>
      <w:marLeft w:val="0"/>
      <w:marRight w:val="0"/>
      <w:marTop w:val="0"/>
      <w:marBottom w:val="0"/>
      <w:divBdr>
        <w:top w:val="none" w:sz="0" w:space="0" w:color="auto"/>
        <w:left w:val="none" w:sz="0" w:space="0" w:color="auto"/>
        <w:bottom w:val="none" w:sz="0" w:space="0" w:color="auto"/>
        <w:right w:val="none" w:sz="0" w:space="0" w:color="auto"/>
      </w:divBdr>
    </w:div>
    <w:div w:id="1893150710">
      <w:bodyDiv w:val="1"/>
      <w:marLeft w:val="0"/>
      <w:marRight w:val="0"/>
      <w:marTop w:val="0"/>
      <w:marBottom w:val="0"/>
      <w:divBdr>
        <w:top w:val="none" w:sz="0" w:space="0" w:color="auto"/>
        <w:left w:val="none" w:sz="0" w:space="0" w:color="auto"/>
        <w:bottom w:val="none" w:sz="0" w:space="0" w:color="auto"/>
        <w:right w:val="none" w:sz="0" w:space="0" w:color="auto"/>
      </w:divBdr>
    </w:div>
    <w:div w:id="1893154712">
      <w:bodyDiv w:val="1"/>
      <w:marLeft w:val="0"/>
      <w:marRight w:val="0"/>
      <w:marTop w:val="0"/>
      <w:marBottom w:val="0"/>
      <w:divBdr>
        <w:top w:val="none" w:sz="0" w:space="0" w:color="auto"/>
        <w:left w:val="none" w:sz="0" w:space="0" w:color="auto"/>
        <w:bottom w:val="none" w:sz="0" w:space="0" w:color="auto"/>
        <w:right w:val="none" w:sz="0" w:space="0" w:color="auto"/>
      </w:divBdr>
    </w:div>
    <w:div w:id="1893227367">
      <w:bodyDiv w:val="1"/>
      <w:marLeft w:val="0"/>
      <w:marRight w:val="0"/>
      <w:marTop w:val="0"/>
      <w:marBottom w:val="0"/>
      <w:divBdr>
        <w:top w:val="none" w:sz="0" w:space="0" w:color="auto"/>
        <w:left w:val="none" w:sz="0" w:space="0" w:color="auto"/>
        <w:bottom w:val="none" w:sz="0" w:space="0" w:color="auto"/>
        <w:right w:val="none" w:sz="0" w:space="0" w:color="auto"/>
      </w:divBdr>
    </w:div>
    <w:div w:id="1893227888">
      <w:bodyDiv w:val="1"/>
      <w:marLeft w:val="0"/>
      <w:marRight w:val="0"/>
      <w:marTop w:val="0"/>
      <w:marBottom w:val="0"/>
      <w:divBdr>
        <w:top w:val="none" w:sz="0" w:space="0" w:color="auto"/>
        <w:left w:val="none" w:sz="0" w:space="0" w:color="auto"/>
        <w:bottom w:val="none" w:sz="0" w:space="0" w:color="auto"/>
        <w:right w:val="none" w:sz="0" w:space="0" w:color="auto"/>
      </w:divBdr>
    </w:div>
    <w:div w:id="1893229255">
      <w:bodyDiv w:val="1"/>
      <w:marLeft w:val="0"/>
      <w:marRight w:val="0"/>
      <w:marTop w:val="0"/>
      <w:marBottom w:val="0"/>
      <w:divBdr>
        <w:top w:val="none" w:sz="0" w:space="0" w:color="auto"/>
        <w:left w:val="none" w:sz="0" w:space="0" w:color="auto"/>
        <w:bottom w:val="none" w:sz="0" w:space="0" w:color="auto"/>
        <w:right w:val="none" w:sz="0" w:space="0" w:color="auto"/>
      </w:divBdr>
    </w:div>
    <w:div w:id="1893301835">
      <w:bodyDiv w:val="1"/>
      <w:marLeft w:val="0"/>
      <w:marRight w:val="0"/>
      <w:marTop w:val="0"/>
      <w:marBottom w:val="0"/>
      <w:divBdr>
        <w:top w:val="none" w:sz="0" w:space="0" w:color="auto"/>
        <w:left w:val="none" w:sz="0" w:space="0" w:color="auto"/>
        <w:bottom w:val="none" w:sz="0" w:space="0" w:color="auto"/>
        <w:right w:val="none" w:sz="0" w:space="0" w:color="auto"/>
      </w:divBdr>
    </w:div>
    <w:div w:id="1893418407">
      <w:bodyDiv w:val="1"/>
      <w:marLeft w:val="0"/>
      <w:marRight w:val="0"/>
      <w:marTop w:val="0"/>
      <w:marBottom w:val="0"/>
      <w:divBdr>
        <w:top w:val="none" w:sz="0" w:space="0" w:color="auto"/>
        <w:left w:val="none" w:sz="0" w:space="0" w:color="auto"/>
        <w:bottom w:val="none" w:sz="0" w:space="0" w:color="auto"/>
        <w:right w:val="none" w:sz="0" w:space="0" w:color="auto"/>
      </w:divBdr>
    </w:div>
    <w:div w:id="1893492104">
      <w:bodyDiv w:val="1"/>
      <w:marLeft w:val="0"/>
      <w:marRight w:val="0"/>
      <w:marTop w:val="0"/>
      <w:marBottom w:val="0"/>
      <w:divBdr>
        <w:top w:val="none" w:sz="0" w:space="0" w:color="auto"/>
        <w:left w:val="none" w:sz="0" w:space="0" w:color="auto"/>
        <w:bottom w:val="none" w:sz="0" w:space="0" w:color="auto"/>
        <w:right w:val="none" w:sz="0" w:space="0" w:color="auto"/>
      </w:divBdr>
    </w:div>
    <w:div w:id="1893492198">
      <w:bodyDiv w:val="1"/>
      <w:marLeft w:val="0"/>
      <w:marRight w:val="0"/>
      <w:marTop w:val="0"/>
      <w:marBottom w:val="0"/>
      <w:divBdr>
        <w:top w:val="none" w:sz="0" w:space="0" w:color="auto"/>
        <w:left w:val="none" w:sz="0" w:space="0" w:color="auto"/>
        <w:bottom w:val="none" w:sz="0" w:space="0" w:color="auto"/>
        <w:right w:val="none" w:sz="0" w:space="0" w:color="auto"/>
      </w:divBdr>
    </w:div>
    <w:div w:id="1893494838">
      <w:bodyDiv w:val="1"/>
      <w:marLeft w:val="0"/>
      <w:marRight w:val="0"/>
      <w:marTop w:val="0"/>
      <w:marBottom w:val="0"/>
      <w:divBdr>
        <w:top w:val="none" w:sz="0" w:space="0" w:color="auto"/>
        <w:left w:val="none" w:sz="0" w:space="0" w:color="auto"/>
        <w:bottom w:val="none" w:sz="0" w:space="0" w:color="auto"/>
        <w:right w:val="none" w:sz="0" w:space="0" w:color="auto"/>
      </w:divBdr>
    </w:div>
    <w:div w:id="1893495001">
      <w:bodyDiv w:val="1"/>
      <w:marLeft w:val="0"/>
      <w:marRight w:val="0"/>
      <w:marTop w:val="0"/>
      <w:marBottom w:val="0"/>
      <w:divBdr>
        <w:top w:val="none" w:sz="0" w:space="0" w:color="auto"/>
        <w:left w:val="none" w:sz="0" w:space="0" w:color="auto"/>
        <w:bottom w:val="none" w:sz="0" w:space="0" w:color="auto"/>
        <w:right w:val="none" w:sz="0" w:space="0" w:color="auto"/>
      </w:divBdr>
    </w:div>
    <w:div w:id="1893687463">
      <w:bodyDiv w:val="1"/>
      <w:marLeft w:val="0"/>
      <w:marRight w:val="0"/>
      <w:marTop w:val="0"/>
      <w:marBottom w:val="0"/>
      <w:divBdr>
        <w:top w:val="none" w:sz="0" w:space="0" w:color="auto"/>
        <w:left w:val="none" w:sz="0" w:space="0" w:color="auto"/>
        <w:bottom w:val="none" w:sz="0" w:space="0" w:color="auto"/>
        <w:right w:val="none" w:sz="0" w:space="0" w:color="auto"/>
      </w:divBdr>
    </w:div>
    <w:div w:id="1893690177">
      <w:bodyDiv w:val="1"/>
      <w:marLeft w:val="0"/>
      <w:marRight w:val="0"/>
      <w:marTop w:val="0"/>
      <w:marBottom w:val="0"/>
      <w:divBdr>
        <w:top w:val="none" w:sz="0" w:space="0" w:color="auto"/>
        <w:left w:val="none" w:sz="0" w:space="0" w:color="auto"/>
        <w:bottom w:val="none" w:sz="0" w:space="0" w:color="auto"/>
        <w:right w:val="none" w:sz="0" w:space="0" w:color="auto"/>
      </w:divBdr>
    </w:div>
    <w:div w:id="1893691496">
      <w:bodyDiv w:val="1"/>
      <w:marLeft w:val="0"/>
      <w:marRight w:val="0"/>
      <w:marTop w:val="0"/>
      <w:marBottom w:val="0"/>
      <w:divBdr>
        <w:top w:val="none" w:sz="0" w:space="0" w:color="auto"/>
        <w:left w:val="none" w:sz="0" w:space="0" w:color="auto"/>
        <w:bottom w:val="none" w:sz="0" w:space="0" w:color="auto"/>
        <w:right w:val="none" w:sz="0" w:space="0" w:color="auto"/>
      </w:divBdr>
    </w:div>
    <w:div w:id="1893691725">
      <w:bodyDiv w:val="1"/>
      <w:marLeft w:val="0"/>
      <w:marRight w:val="0"/>
      <w:marTop w:val="0"/>
      <w:marBottom w:val="0"/>
      <w:divBdr>
        <w:top w:val="none" w:sz="0" w:space="0" w:color="auto"/>
        <w:left w:val="none" w:sz="0" w:space="0" w:color="auto"/>
        <w:bottom w:val="none" w:sz="0" w:space="0" w:color="auto"/>
        <w:right w:val="none" w:sz="0" w:space="0" w:color="auto"/>
      </w:divBdr>
    </w:div>
    <w:div w:id="1893732720">
      <w:bodyDiv w:val="1"/>
      <w:marLeft w:val="0"/>
      <w:marRight w:val="0"/>
      <w:marTop w:val="0"/>
      <w:marBottom w:val="0"/>
      <w:divBdr>
        <w:top w:val="none" w:sz="0" w:space="0" w:color="auto"/>
        <w:left w:val="none" w:sz="0" w:space="0" w:color="auto"/>
        <w:bottom w:val="none" w:sz="0" w:space="0" w:color="auto"/>
        <w:right w:val="none" w:sz="0" w:space="0" w:color="auto"/>
      </w:divBdr>
    </w:div>
    <w:div w:id="1893807073">
      <w:bodyDiv w:val="1"/>
      <w:marLeft w:val="0"/>
      <w:marRight w:val="0"/>
      <w:marTop w:val="0"/>
      <w:marBottom w:val="0"/>
      <w:divBdr>
        <w:top w:val="none" w:sz="0" w:space="0" w:color="auto"/>
        <w:left w:val="none" w:sz="0" w:space="0" w:color="auto"/>
        <w:bottom w:val="none" w:sz="0" w:space="0" w:color="auto"/>
        <w:right w:val="none" w:sz="0" w:space="0" w:color="auto"/>
      </w:divBdr>
    </w:div>
    <w:div w:id="1893809609">
      <w:bodyDiv w:val="1"/>
      <w:marLeft w:val="0"/>
      <w:marRight w:val="0"/>
      <w:marTop w:val="0"/>
      <w:marBottom w:val="0"/>
      <w:divBdr>
        <w:top w:val="none" w:sz="0" w:space="0" w:color="auto"/>
        <w:left w:val="none" w:sz="0" w:space="0" w:color="auto"/>
        <w:bottom w:val="none" w:sz="0" w:space="0" w:color="auto"/>
        <w:right w:val="none" w:sz="0" w:space="0" w:color="auto"/>
      </w:divBdr>
    </w:div>
    <w:div w:id="1893925491">
      <w:bodyDiv w:val="1"/>
      <w:marLeft w:val="0"/>
      <w:marRight w:val="0"/>
      <w:marTop w:val="0"/>
      <w:marBottom w:val="0"/>
      <w:divBdr>
        <w:top w:val="none" w:sz="0" w:space="0" w:color="auto"/>
        <w:left w:val="none" w:sz="0" w:space="0" w:color="auto"/>
        <w:bottom w:val="none" w:sz="0" w:space="0" w:color="auto"/>
        <w:right w:val="none" w:sz="0" w:space="0" w:color="auto"/>
      </w:divBdr>
    </w:div>
    <w:div w:id="1893997864">
      <w:bodyDiv w:val="1"/>
      <w:marLeft w:val="0"/>
      <w:marRight w:val="0"/>
      <w:marTop w:val="0"/>
      <w:marBottom w:val="0"/>
      <w:divBdr>
        <w:top w:val="none" w:sz="0" w:space="0" w:color="auto"/>
        <w:left w:val="none" w:sz="0" w:space="0" w:color="auto"/>
        <w:bottom w:val="none" w:sz="0" w:space="0" w:color="auto"/>
        <w:right w:val="none" w:sz="0" w:space="0" w:color="auto"/>
      </w:divBdr>
    </w:div>
    <w:div w:id="1893999574">
      <w:bodyDiv w:val="1"/>
      <w:marLeft w:val="0"/>
      <w:marRight w:val="0"/>
      <w:marTop w:val="0"/>
      <w:marBottom w:val="0"/>
      <w:divBdr>
        <w:top w:val="none" w:sz="0" w:space="0" w:color="auto"/>
        <w:left w:val="none" w:sz="0" w:space="0" w:color="auto"/>
        <w:bottom w:val="none" w:sz="0" w:space="0" w:color="auto"/>
        <w:right w:val="none" w:sz="0" w:space="0" w:color="auto"/>
      </w:divBdr>
    </w:div>
    <w:div w:id="1894001549">
      <w:bodyDiv w:val="1"/>
      <w:marLeft w:val="0"/>
      <w:marRight w:val="0"/>
      <w:marTop w:val="0"/>
      <w:marBottom w:val="0"/>
      <w:divBdr>
        <w:top w:val="none" w:sz="0" w:space="0" w:color="auto"/>
        <w:left w:val="none" w:sz="0" w:space="0" w:color="auto"/>
        <w:bottom w:val="none" w:sz="0" w:space="0" w:color="auto"/>
        <w:right w:val="none" w:sz="0" w:space="0" w:color="auto"/>
      </w:divBdr>
    </w:div>
    <w:div w:id="1894076181">
      <w:bodyDiv w:val="1"/>
      <w:marLeft w:val="0"/>
      <w:marRight w:val="0"/>
      <w:marTop w:val="0"/>
      <w:marBottom w:val="0"/>
      <w:divBdr>
        <w:top w:val="none" w:sz="0" w:space="0" w:color="auto"/>
        <w:left w:val="none" w:sz="0" w:space="0" w:color="auto"/>
        <w:bottom w:val="none" w:sz="0" w:space="0" w:color="auto"/>
        <w:right w:val="none" w:sz="0" w:space="0" w:color="auto"/>
      </w:divBdr>
    </w:div>
    <w:div w:id="1894079717">
      <w:bodyDiv w:val="1"/>
      <w:marLeft w:val="0"/>
      <w:marRight w:val="0"/>
      <w:marTop w:val="0"/>
      <w:marBottom w:val="0"/>
      <w:divBdr>
        <w:top w:val="none" w:sz="0" w:space="0" w:color="auto"/>
        <w:left w:val="none" w:sz="0" w:space="0" w:color="auto"/>
        <w:bottom w:val="none" w:sz="0" w:space="0" w:color="auto"/>
        <w:right w:val="none" w:sz="0" w:space="0" w:color="auto"/>
      </w:divBdr>
    </w:div>
    <w:div w:id="1894123996">
      <w:bodyDiv w:val="1"/>
      <w:marLeft w:val="0"/>
      <w:marRight w:val="0"/>
      <w:marTop w:val="0"/>
      <w:marBottom w:val="0"/>
      <w:divBdr>
        <w:top w:val="none" w:sz="0" w:space="0" w:color="auto"/>
        <w:left w:val="none" w:sz="0" w:space="0" w:color="auto"/>
        <w:bottom w:val="none" w:sz="0" w:space="0" w:color="auto"/>
        <w:right w:val="none" w:sz="0" w:space="0" w:color="auto"/>
      </w:divBdr>
    </w:div>
    <w:div w:id="1894193886">
      <w:bodyDiv w:val="1"/>
      <w:marLeft w:val="0"/>
      <w:marRight w:val="0"/>
      <w:marTop w:val="0"/>
      <w:marBottom w:val="0"/>
      <w:divBdr>
        <w:top w:val="none" w:sz="0" w:space="0" w:color="auto"/>
        <w:left w:val="none" w:sz="0" w:space="0" w:color="auto"/>
        <w:bottom w:val="none" w:sz="0" w:space="0" w:color="auto"/>
        <w:right w:val="none" w:sz="0" w:space="0" w:color="auto"/>
      </w:divBdr>
    </w:div>
    <w:div w:id="1894340921">
      <w:bodyDiv w:val="1"/>
      <w:marLeft w:val="0"/>
      <w:marRight w:val="0"/>
      <w:marTop w:val="0"/>
      <w:marBottom w:val="0"/>
      <w:divBdr>
        <w:top w:val="none" w:sz="0" w:space="0" w:color="auto"/>
        <w:left w:val="none" w:sz="0" w:space="0" w:color="auto"/>
        <w:bottom w:val="none" w:sz="0" w:space="0" w:color="auto"/>
        <w:right w:val="none" w:sz="0" w:space="0" w:color="auto"/>
      </w:divBdr>
    </w:div>
    <w:div w:id="1894342862">
      <w:bodyDiv w:val="1"/>
      <w:marLeft w:val="0"/>
      <w:marRight w:val="0"/>
      <w:marTop w:val="0"/>
      <w:marBottom w:val="0"/>
      <w:divBdr>
        <w:top w:val="none" w:sz="0" w:space="0" w:color="auto"/>
        <w:left w:val="none" w:sz="0" w:space="0" w:color="auto"/>
        <w:bottom w:val="none" w:sz="0" w:space="0" w:color="auto"/>
        <w:right w:val="none" w:sz="0" w:space="0" w:color="auto"/>
      </w:divBdr>
    </w:div>
    <w:div w:id="1894345408">
      <w:bodyDiv w:val="1"/>
      <w:marLeft w:val="0"/>
      <w:marRight w:val="0"/>
      <w:marTop w:val="0"/>
      <w:marBottom w:val="0"/>
      <w:divBdr>
        <w:top w:val="none" w:sz="0" w:space="0" w:color="auto"/>
        <w:left w:val="none" w:sz="0" w:space="0" w:color="auto"/>
        <w:bottom w:val="none" w:sz="0" w:space="0" w:color="auto"/>
        <w:right w:val="none" w:sz="0" w:space="0" w:color="auto"/>
      </w:divBdr>
    </w:div>
    <w:div w:id="1894391807">
      <w:bodyDiv w:val="1"/>
      <w:marLeft w:val="0"/>
      <w:marRight w:val="0"/>
      <w:marTop w:val="0"/>
      <w:marBottom w:val="0"/>
      <w:divBdr>
        <w:top w:val="none" w:sz="0" w:space="0" w:color="auto"/>
        <w:left w:val="none" w:sz="0" w:space="0" w:color="auto"/>
        <w:bottom w:val="none" w:sz="0" w:space="0" w:color="auto"/>
        <w:right w:val="none" w:sz="0" w:space="0" w:color="auto"/>
      </w:divBdr>
    </w:div>
    <w:div w:id="1894534589">
      <w:bodyDiv w:val="1"/>
      <w:marLeft w:val="0"/>
      <w:marRight w:val="0"/>
      <w:marTop w:val="0"/>
      <w:marBottom w:val="0"/>
      <w:divBdr>
        <w:top w:val="none" w:sz="0" w:space="0" w:color="auto"/>
        <w:left w:val="none" w:sz="0" w:space="0" w:color="auto"/>
        <w:bottom w:val="none" w:sz="0" w:space="0" w:color="auto"/>
        <w:right w:val="none" w:sz="0" w:space="0" w:color="auto"/>
      </w:divBdr>
    </w:div>
    <w:div w:id="1894542502">
      <w:bodyDiv w:val="1"/>
      <w:marLeft w:val="0"/>
      <w:marRight w:val="0"/>
      <w:marTop w:val="0"/>
      <w:marBottom w:val="0"/>
      <w:divBdr>
        <w:top w:val="none" w:sz="0" w:space="0" w:color="auto"/>
        <w:left w:val="none" w:sz="0" w:space="0" w:color="auto"/>
        <w:bottom w:val="none" w:sz="0" w:space="0" w:color="auto"/>
        <w:right w:val="none" w:sz="0" w:space="0" w:color="auto"/>
      </w:divBdr>
    </w:div>
    <w:div w:id="1894585755">
      <w:bodyDiv w:val="1"/>
      <w:marLeft w:val="0"/>
      <w:marRight w:val="0"/>
      <w:marTop w:val="0"/>
      <w:marBottom w:val="0"/>
      <w:divBdr>
        <w:top w:val="none" w:sz="0" w:space="0" w:color="auto"/>
        <w:left w:val="none" w:sz="0" w:space="0" w:color="auto"/>
        <w:bottom w:val="none" w:sz="0" w:space="0" w:color="auto"/>
        <w:right w:val="none" w:sz="0" w:space="0" w:color="auto"/>
      </w:divBdr>
    </w:div>
    <w:div w:id="1894585946">
      <w:bodyDiv w:val="1"/>
      <w:marLeft w:val="0"/>
      <w:marRight w:val="0"/>
      <w:marTop w:val="0"/>
      <w:marBottom w:val="0"/>
      <w:divBdr>
        <w:top w:val="none" w:sz="0" w:space="0" w:color="auto"/>
        <w:left w:val="none" w:sz="0" w:space="0" w:color="auto"/>
        <w:bottom w:val="none" w:sz="0" w:space="0" w:color="auto"/>
        <w:right w:val="none" w:sz="0" w:space="0" w:color="auto"/>
      </w:divBdr>
    </w:div>
    <w:div w:id="1894728796">
      <w:bodyDiv w:val="1"/>
      <w:marLeft w:val="0"/>
      <w:marRight w:val="0"/>
      <w:marTop w:val="0"/>
      <w:marBottom w:val="0"/>
      <w:divBdr>
        <w:top w:val="none" w:sz="0" w:space="0" w:color="auto"/>
        <w:left w:val="none" w:sz="0" w:space="0" w:color="auto"/>
        <w:bottom w:val="none" w:sz="0" w:space="0" w:color="auto"/>
        <w:right w:val="none" w:sz="0" w:space="0" w:color="auto"/>
      </w:divBdr>
    </w:div>
    <w:div w:id="1894730022">
      <w:bodyDiv w:val="1"/>
      <w:marLeft w:val="0"/>
      <w:marRight w:val="0"/>
      <w:marTop w:val="0"/>
      <w:marBottom w:val="0"/>
      <w:divBdr>
        <w:top w:val="none" w:sz="0" w:space="0" w:color="auto"/>
        <w:left w:val="none" w:sz="0" w:space="0" w:color="auto"/>
        <w:bottom w:val="none" w:sz="0" w:space="0" w:color="auto"/>
        <w:right w:val="none" w:sz="0" w:space="0" w:color="auto"/>
      </w:divBdr>
    </w:div>
    <w:div w:id="1894732305">
      <w:bodyDiv w:val="1"/>
      <w:marLeft w:val="0"/>
      <w:marRight w:val="0"/>
      <w:marTop w:val="0"/>
      <w:marBottom w:val="0"/>
      <w:divBdr>
        <w:top w:val="none" w:sz="0" w:space="0" w:color="auto"/>
        <w:left w:val="none" w:sz="0" w:space="0" w:color="auto"/>
        <w:bottom w:val="none" w:sz="0" w:space="0" w:color="auto"/>
        <w:right w:val="none" w:sz="0" w:space="0" w:color="auto"/>
      </w:divBdr>
    </w:div>
    <w:div w:id="1894733436">
      <w:bodyDiv w:val="1"/>
      <w:marLeft w:val="0"/>
      <w:marRight w:val="0"/>
      <w:marTop w:val="0"/>
      <w:marBottom w:val="0"/>
      <w:divBdr>
        <w:top w:val="none" w:sz="0" w:space="0" w:color="auto"/>
        <w:left w:val="none" w:sz="0" w:space="0" w:color="auto"/>
        <w:bottom w:val="none" w:sz="0" w:space="0" w:color="auto"/>
        <w:right w:val="none" w:sz="0" w:space="0" w:color="auto"/>
      </w:divBdr>
    </w:div>
    <w:div w:id="1894734501">
      <w:bodyDiv w:val="1"/>
      <w:marLeft w:val="0"/>
      <w:marRight w:val="0"/>
      <w:marTop w:val="0"/>
      <w:marBottom w:val="0"/>
      <w:divBdr>
        <w:top w:val="none" w:sz="0" w:space="0" w:color="auto"/>
        <w:left w:val="none" w:sz="0" w:space="0" w:color="auto"/>
        <w:bottom w:val="none" w:sz="0" w:space="0" w:color="auto"/>
        <w:right w:val="none" w:sz="0" w:space="0" w:color="auto"/>
      </w:divBdr>
    </w:div>
    <w:div w:id="1894802976">
      <w:bodyDiv w:val="1"/>
      <w:marLeft w:val="0"/>
      <w:marRight w:val="0"/>
      <w:marTop w:val="0"/>
      <w:marBottom w:val="0"/>
      <w:divBdr>
        <w:top w:val="none" w:sz="0" w:space="0" w:color="auto"/>
        <w:left w:val="none" w:sz="0" w:space="0" w:color="auto"/>
        <w:bottom w:val="none" w:sz="0" w:space="0" w:color="auto"/>
        <w:right w:val="none" w:sz="0" w:space="0" w:color="auto"/>
      </w:divBdr>
    </w:div>
    <w:div w:id="1894845809">
      <w:bodyDiv w:val="1"/>
      <w:marLeft w:val="0"/>
      <w:marRight w:val="0"/>
      <w:marTop w:val="0"/>
      <w:marBottom w:val="0"/>
      <w:divBdr>
        <w:top w:val="none" w:sz="0" w:space="0" w:color="auto"/>
        <w:left w:val="none" w:sz="0" w:space="0" w:color="auto"/>
        <w:bottom w:val="none" w:sz="0" w:space="0" w:color="auto"/>
        <w:right w:val="none" w:sz="0" w:space="0" w:color="auto"/>
      </w:divBdr>
    </w:div>
    <w:div w:id="1894849247">
      <w:bodyDiv w:val="1"/>
      <w:marLeft w:val="0"/>
      <w:marRight w:val="0"/>
      <w:marTop w:val="0"/>
      <w:marBottom w:val="0"/>
      <w:divBdr>
        <w:top w:val="none" w:sz="0" w:space="0" w:color="auto"/>
        <w:left w:val="none" w:sz="0" w:space="0" w:color="auto"/>
        <w:bottom w:val="none" w:sz="0" w:space="0" w:color="auto"/>
        <w:right w:val="none" w:sz="0" w:space="0" w:color="auto"/>
      </w:divBdr>
    </w:div>
    <w:div w:id="1894850421">
      <w:bodyDiv w:val="1"/>
      <w:marLeft w:val="0"/>
      <w:marRight w:val="0"/>
      <w:marTop w:val="0"/>
      <w:marBottom w:val="0"/>
      <w:divBdr>
        <w:top w:val="none" w:sz="0" w:space="0" w:color="auto"/>
        <w:left w:val="none" w:sz="0" w:space="0" w:color="auto"/>
        <w:bottom w:val="none" w:sz="0" w:space="0" w:color="auto"/>
        <w:right w:val="none" w:sz="0" w:space="0" w:color="auto"/>
      </w:divBdr>
    </w:div>
    <w:div w:id="1894853588">
      <w:bodyDiv w:val="1"/>
      <w:marLeft w:val="0"/>
      <w:marRight w:val="0"/>
      <w:marTop w:val="0"/>
      <w:marBottom w:val="0"/>
      <w:divBdr>
        <w:top w:val="none" w:sz="0" w:space="0" w:color="auto"/>
        <w:left w:val="none" w:sz="0" w:space="0" w:color="auto"/>
        <w:bottom w:val="none" w:sz="0" w:space="0" w:color="auto"/>
        <w:right w:val="none" w:sz="0" w:space="0" w:color="auto"/>
      </w:divBdr>
    </w:div>
    <w:div w:id="1895003762">
      <w:bodyDiv w:val="1"/>
      <w:marLeft w:val="0"/>
      <w:marRight w:val="0"/>
      <w:marTop w:val="0"/>
      <w:marBottom w:val="0"/>
      <w:divBdr>
        <w:top w:val="none" w:sz="0" w:space="0" w:color="auto"/>
        <w:left w:val="none" w:sz="0" w:space="0" w:color="auto"/>
        <w:bottom w:val="none" w:sz="0" w:space="0" w:color="auto"/>
        <w:right w:val="none" w:sz="0" w:space="0" w:color="auto"/>
      </w:divBdr>
    </w:div>
    <w:div w:id="1895005067">
      <w:bodyDiv w:val="1"/>
      <w:marLeft w:val="0"/>
      <w:marRight w:val="0"/>
      <w:marTop w:val="0"/>
      <w:marBottom w:val="0"/>
      <w:divBdr>
        <w:top w:val="none" w:sz="0" w:space="0" w:color="auto"/>
        <w:left w:val="none" w:sz="0" w:space="0" w:color="auto"/>
        <w:bottom w:val="none" w:sz="0" w:space="0" w:color="auto"/>
        <w:right w:val="none" w:sz="0" w:space="0" w:color="auto"/>
      </w:divBdr>
    </w:div>
    <w:div w:id="1895040149">
      <w:bodyDiv w:val="1"/>
      <w:marLeft w:val="0"/>
      <w:marRight w:val="0"/>
      <w:marTop w:val="0"/>
      <w:marBottom w:val="0"/>
      <w:divBdr>
        <w:top w:val="none" w:sz="0" w:space="0" w:color="auto"/>
        <w:left w:val="none" w:sz="0" w:space="0" w:color="auto"/>
        <w:bottom w:val="none" w:sz="0" w:space="0" w:color="auto"/>
        <w:right w:val="none" w:sz="0" w:space="0" w:color="auto"/>
      </w:divBdr>
    </w:div>
    <w:div w:id="1895042358">
      <w:bodyDiv w:val="1"/>
      <w:marLeft w:val="0"/>
      <w:marRight w:val="0"/>
      <w:marTop w:val="0"/>
      <w:marBottom w:val="0"/>
      <w:divBdr>
        <w:top w:val="none" w:sz="0" w:space="0" w:color="auto"/>
        <w:left w:val="none" w:sz="0" w:space="0" w:color="auto"/>
        <w:bottom w:val="none" w:sz="0" w:space="0" w:color="auto"/>
        <w:right w:val="none" w:sz="0" w:space="0" w:color="auto"/>
      </w:divBdr>
    </w:div>
    <w:div w:id="1895114379">
      <w:bodyDiv w:val="1"/>
      <w:marLeft w:val="0"/>
      <w:marRight w:val="0"/>
      <w:marTop w:val="0"/>
      <w:marBottom w:val="0"/>
      <w:divBdr>
        <w:top w:val="none" w:sz="0" w:space="0" w:color="auto"/>
        <w:left w:val="none" w:sz="0" w:space="0" w:color="auto"/>
        <w:bottom w:val="none" w:sz="0" w:space="0" w:color="auto"/>
        <w:right w:val="none" w:sz="0" w:space="0" w:color="auto"/>
      </w:divBdr>
    </w:div>
    <w:div w:id="1895191557">
      <w:bodyDiv w:val="1"/>
      <w:marLeft w:val="0"/>
      <w:marRight w:val="0"/>
      <w:marTop w:val="0"/>
      <w:marBottom w:val="0"/>
      <w:divBdr>
        <w:top w:val="none" w:sz="0" w:space="0" w:color="auto"/>
        <w:left w:val="none" w:sz="0" w:space="0" w:color="auto"/>
        <w:bottom w:val="none" w:sz="0" w:space="0" w:color="auto"/>
        <w:right w:val="none" w:sz="0" w:space="0" w:color="auto"/>
      </w:divBdr>
    </w:div>
    <w:div w:id="1895236456">
      <w:bodyDiv w:val="1"/>
      <w:marLeft w:val="0"/>
      <w:marRight w:val="0"/>
      <w:marTop w:val="0"/>
      <w:marBottom w:val="0"/>
      <w:divBdr>
        <w:top w:val="none" w:sz="0" w:space="0" w:color="auto"/>
        <w:left w:val="none" w:sz="0" w:space="0" w:color="auto"/>
        <w:bottom w:val="none" w:sz="0" w:space="0" w:color="auto"/>
        <w:right w:val="none" w:sz="0" w:space="0" w:color="auto"/>
      </w:divBdr>
    </w:div>
    <w:div w:id="1895265959">
      <w:bodyDiv w:val="1"/>
      <w:marLeft w:val="0"/>
      <w:marRight w:val="0"/>
      <w:marTop w:val="0"/>
      <w:marBottom w:val="0"/>
      <w:divBdr>
        <w:top w:val="none" w:sz="0" w:space="0" w:color="auto"/>
        <w:left w:val="none" w:sz="0" w:space="0" w:color="auto"/>
        <w:bottom w:val="none" w:sz="0" w:space="0" w:color="auto"/>
        <w:right w:val="none" w:sz="0" w:space="0" w:color="auto"/>
      </w:divBdr>
    </w:div>
    <w:div w:id="1895307941">
      <w:bodyDiv w:val="1"/>
      <w:marLeft w:val="0"/>
      <w:marRight w:val="0"/>
      <w:marTop w:val="0"/>
      <w:marBottom w:val="0"/>
      <w:divBdr>
        <w:top w:val="none" w:sz="0" w:space="0" w:color="auto"/>
        <w:left w:val="none" w:sz="0" w:space="0" w:color="auto"/>
        <w:bottom w:val="none" w:sz="0" w:space="0" w:color="auto"/>
        <w:right w:val="none" w:sz="0" w:space="0" w:color="auto"/>
      </w:divBdr>
    </w:div>
    <w:div w:id="1895503545">
      <w:bodyDiv w:val="1"/>
      <w:marLeft w:val="0"/>
      <w:marRight w:val="0"/>
      <w:marTop w:val="0"/>
      <w:marBottom w:val="0"/>
      <w:divBdr>
        <w:top w:val="none" w:sz="0" w:space="0" w:color="auto"/>
        <w:left w:val="none" w:sz="0" w:space="0" w:color="auto"/>
        <w:bottom w:val="none" w:sz="0" w:space="0" w:color="auto"/>
        <w:right w:val="none" w:sz="0" w:space="0" w:color="auto"/>
      </w:divBdr>
    </w:div>
    <w:div w:id="1895580724">
      <w:bodyDiv w:val="1"/>
      <w:marLeft w:val="0"/>
      <w:marRight w:val="0"/>
      <w:marTop w:val="0"/>
      <w:marBottom w:val="0"/>
      <w:divBdr>
        <w:top w:val="none" w:sz="0" w:space="0" w:color="auto"/>
        <w:left w:val="none" w:sz="0" w:space="0" w:color="auto"/>
        <w:bottom w:val="none" w:sz="0" w:space="0" w:color="auto"/>
        <w:right w:val="none" w:sz="0" w:space="0" w:color="auto"/>
      </w:divBdr>
    </w:div>
    <w:div w:id="1895651513">
      <w:bodyDiv w:val="1"/>
      <w:marLeft w:val="0"/>
      <w:marRight w:val="0"/>
      <w:marTop w:val="0"/>
      <w:marBottom w:val="0"/>
      <w:divBdr>
        <w:top w:val="none" w:sz="0" w:space="0" w:color="auto"/>
        <w:left w:val="none" w:sz="0" w:space="0" w:color="auto"/>
        <w:bottom w:val="none" w:sz="0" w:space="0" w:color="auto"/>
        <w:right w:val="none" w:sz="0" w:space="0" w:color="auto"/>
      </w:divBdr>
    </w:div>
    <w:div w:id="1895652123">
      <w:bodyDiv w:val="1"/>
      <w:marLeft w:val="0"/>
      <w:marRight w:val="0"/>
      <w:marTop w:val="0"/>
      <w:marBottom w:val="0"/>
      <w:divBdr>
        <w:top w:val="none" w:sz="0" w:space="0" w:color="auto"/>
        <w:left w:val="none" w:sz="0" w:space="0" w:color="auto"/>
        <w:bottom w:val="none" w:sz="0" w:space="0" w:color="auto"/>
        <w:right w:val="none" w:sz="0" w:space="0" w:color="auto"/>
      </w:divBdr>
    </w:div>
    <w:div w:id="1895695461">
      <w:bodyDiv w:val="1"/>
      <w:marLeft w:val="0"/>
      <w:marRight w:val="0"/>
      <w:marTop w:val="0"/>
      <w:marBottom w:val="0"/>
      <w:divBdr>
        <w:top w:val="none" w:sz="0" w:space="0" w:color="auto"/>
        <w:left w:val="none" w:sz="0" w:space="0" w:color="auto"/>
        <w:bottom w:val="none" w:sz="0" w:space="0" w:color="auto"/>
        <w:right w:val="none" w:sz="0" w:space="0" w:color="auto"/>
      </w:divBdr>
    </w:div>
    <w:div w:id="1895700147">
      <w:bodyDiv w:val="1"/>
      <w:marLeft w:val="0"/>
      <w:marRight w:val="0"/>
      <w:marTop w:val="0"/>
      <w:marBottom w:val="0"/>
      <w:divBdr>
        <w:top w:val="none" w:sz="0" w:space="0" w:color="auto"/>
        <w:left w:val="none" w:sz="0" w:space="0" w:color="auto"/>
        <w:bottom w:val="none" w:sz="0" w:space="0" w:color="auto"/>
        <w:right w:val="none" w:sz="0" w:space="0" w:color="auto"/>
      </w:divBdr>
    </w:div>
    <w:div w:id="1895702669">
      <w:bodyDiv w:val="1"/>
      <w:marLeft w:val="0"/>
      <w:marRight w:val="0"/>
      <w:marTop w:val="0"/>
      <w:marBottom w:val="0"/>
      <w:divBdr>
        <w:top w:val="none" w:sz="0" w:space="0" w:color="auto"/>
        <w:left w:val="none" w:sz="0" w:space="0" w:color="auto"/>
        <w:bottom w:val="none" w:sz="0" w:space="0" w:color="auto"/>
        <w:right w:val="none" w:sz="0" w:space="0" w:color="auto"/>
      </w:divBdr>
    </w:div>
    <w:div w:id="1895769878">
      <w:bodyDiv w:val="1"/>
      <w:marLeft w:val="0"/>
      <w:marRight w:val="0"/>
      <w:marTop w:val="0"/>
      <w:marBottom w:val="0"/>
      <w:divBdr>
        <w:top w:val="none" w:sz="0" w:space="0" w:color="auto"/>
        <w:left w:val="none" w:sz="0" w:space="0" w:color="auto"/>
        <w:bottom w:val="none" w:sz="0" w:space="0" w:color="auto"/>
        <w:right w:val="none" w:sz="0" w:space="0" w:color="auto"/>
      </w:divBdr>
    </w:div>
    <w:div w:id="1895774373">
      <w:bodyDiv w:val="1"/>
      <w:marLeft w:val="0"/>
      <w:marRight w:val="0"/>
      <w:marTop w:val="0"/>
      <w:marBottom w:val="0"/>
      <w:divBdr>
        <w:top w:val="none" w:sz="0" w:space="0" w:color="auto"/>
        <w:left w:val="none" w:sz="0" w:space="0" w:color="auto"/>
        <w:bottom w:val="none" w:sz="0" w:space="0" w:color="auto"/>
        <w:right w:val="none" w:sz="0" w:space="0" w:color="auto"/>
      </w:divBdr>
    </w:div>
    <w:div w:id="1895845111">
      <w:bodyDiv w:val="1"/>
      <w:marLeft w:val="0"/>
      <w:marRight w:val="0"/>
      <w:marTop w:val="0"/>
      <w:marBottom w:val="0"/>
      <w:divBdr>
        <w:top w:val="none" w:sz="0" w:space="0" w:color="auto"/>
        <w:left w:val="none" w:sz="0" w:space="0" w:color="auto"/>
        <w:bottom w:val="none" w:sz="0" w:space="0" w:color="auto"/>
        <w:right w:val="none" w:sz="0" w:space="0" w:color="auto"/>
      </w:divBdr>
    </w:div>
    <w:div w:id="1895848554">
      <w:bodyDiv w:val="1"/>
      <w:marLeft w:val="0"/>
      <w:marRight w:val="0"/>
      <w:marTop w:val="0"/>
      <w:marBottom w:val="0"/>
      <w:divBdr>
        <w:top w:val="none" w:sz="0" w:space="0" w:color="auto"/>
        <w:left w:val="none" w:sz="0" w:space="0" w:color="auto"/>
        <w:bottom w:val="none" w:sz="0" w:space="0" w:color="auto"/>
        <w:right w:val="none" w:sz="0" w:space="0" w:color="auto"/>
      </w:divBdr>
    </w:div>
    <w:div w:id="1895895133">
      <w:bodyDiv w:val="1"/>
      <w:marLeft w:val="0"/>
      <w:marRight w:val="0"/>
      <w:marTop w:val="0"/>
      <w:marBottom w:val="0"/>
      <w:divBdr>
        <w:top w:val="none" w:sz="0" w:space="0" w:color="auto"/>
        <w:left w:val="none" w:sz="0" w:space="0" w:color="auto"/>
        <w:bottom w:val="none" w:sz="0" w:space="0" w:color="auto"/>
        <w:right w:val="none" w:sz="0" w:space="0" w:color="auto"/>
      </w:divBdr>
    </w:div>
    <w:div w:id="1895922169">
      <w:bodyDiv w:val="1"/>
      <w:marLeft w:val="0"/>
      <w:marRight w:val="0"/>
      <w:marTop w:val="0"/>
      <w:marBottom w:val="0"/>
      <w:divBdr>
        <w:top w:val="none" w:sz="0" w:space="0" w:color="auto"/>
        <w:left w:val="none" w:sz="0" w:space="0" w:color="auto"/>
        <w:bottom w:val="none" w:sz="0" w:space="0" w:color="auto"/>
        <w:right w:val="none" w:sz="0" w:space="0" w:color="auto"/>
      </w:divBdr>
    </w:div>
    <w:div w:id="1895966702">
      <w:bodyDiv w:val="1"/>
      <w:marLeft w:val="0"/>
      <w:marRight w:val="0"/>
      <w:marTop w:val="0"/>
      <w:marBottom w:val="0"/>
      <w:divBdr>
        <w:top w:val="none" w:sz="0" w:space="0" w:color="auto"/>
        <w:left w:val="none" w:sz="0" w:space="0" w:color="auto"/>
        <w:bottom w:val="none" w:sz="0" w:space="0" w:color="auto"/>
        <w:right w:val="none" w:sz="0" w:space="0" w:color="auto"/>
      </w:divBdr>
    </w:div>
    <w:div w:id="1896042662">
      <w:bodyDiv w:val="1"/>
      <w:marLeft w:val="0"/>
      <w:marRight w:val="0"/>
      <w:marTop w:val="0"/>
      <w:marBottom w:val="0"/>
      <w:divBdr>
        <w:top w:val="none" w:sz="0" w:space="0" w:color="auto"/>
        <w:left w:val="none" w:sz="0" w:space="0" w:color="auto"/>
        <w:bottom w:val="none" w:sz="0" w:space="0" w:color="auto"/>
        <w:right w:val="none" w:sz="0" w:space="0" w:color="auto"/>
      </w:divBdr>
    </w:div>
    <w:div w:id="1896046053">
      <w:bodyDiv w:val="1"/>
      <w:marLeft w:val="0"/>
      <w:marRight w:val="0"/>
      <w:marTop w:val="0"/>
      <w:marBottom w:val="0"/>
      <w:divBdr>
        <w:top w:val="none" w:sz="0" w:space="0" w:color="auto"/>
        <w:left w:val="none" w:sz="0" w:space="0" w:color="auto"/>
        <w:bottom w:val="none" w:sz="0" w:space="0" w:color="auto"/>
        <w:right w:val="none" w:sz="0" w:space="0" w:color="auto"/>
      </w:divBdr>
    </w:div>
    <w:div w:id="1896164571">
      <w:bodyDiv w:val="1"/>
      <w:marLeft w:val="0"/>
      <w:marRight w:val="0"/>
      <w:marTop w:val="0"/>
      <w:marBottom w:val="0"/>
      <w:divBdr>
        <w:top w:val="none" w:sz="0" w:space="0" w:color="auto"/>
        <w:left w:val="none" w:sz="0" w:space="0" w:color="auto"/>
        <w:bottom w:val="none" w:sz="0" w:space="0" w:color="auto"/>
        <w:right w:val="none" w:sz="0" w:space="0" w:color="auto"/>
      </w:divBdr>
    </w:div>
    <w:div w:id="1896231476">
      <w:bodyDiv w:val="1"/>
      <w:marLeft w:val="0"/>
      <w:marRight w:val="0"/>
      <w:marTop w:val="0"/>
      <w:marBottom w:val="0"/>
      <w:divBdr>
        <w:top w:val="none" w:sz="0" w:space="0" w:color="auto"/>
        <w:left w:val="none" w:sz="0" w:space="0" w:color="auto"/>
        <w:bottom w:val="none" w:sz="0" w:space="0" w:color="auto"/>
        <w:right w:val="none" w:sz="0" w:space="0" w:color="auto"/>
      </w:divBdr>
    </w:div>
    <w:div w:id="1896234795">
      <w:bodyDiv w:val="1"/>
      <w:marLeft w:val="0"/>
      <w:marRight w:val="0"/>
      <w:marTop w:val="0"/>
      <w:marBottom w:val="0"/>
      <w:divBdr>
        <w:top w:val="none" w:sz="0" w:space="0" w:color="auto"/>
        <w:left w:val="none" w:sz="0" w:space="0" w:color="auto"/>
        <w:bottom w:val="none" w:sz="0" w:space="0" w:color="auto"/>
        <w:right w:val="none" w:sz="0" w:space="0" w:color="auto"/>
      </w:divBdr>
    </w:div>
    <w:div w:id="1896237911">
      <w:bodyDiv w:val="1"/>
      <w:marLeft w:val="0"/>
      <w:marRight w:val="0"/>
      <w:marTop w:val="0"/>
      <w:marBottom w:val="0"/>
      <w:divBdr>
        <w:top w:val="none" w:sz="0" w:space="0" w:color="auto"/>
        <w:left w:val="none" w:sz="0" w:space="0" w:color="auto"/>
        <w:bottom w:val="none" w:sz="0" w:space="0" w:color="auto"/>
        <w:right w:val="none" w:sz="0" w:space="0" w:color="auto"/>
      </w:divBdr>
    </w:div>
    <w:div w:id="1896238901">
      <w:bodyDiv w:val="1"/>
      <w:marLeft w:val="0"/>
      <w:marRight w:val="0"/>
      <w:marTop w:val="0"/>
      <w:marBottom w:val="0"/>
      <w:divBdr>
        <w:top w:val="none" w:sz="0" w:space="0" w:color="auto"/>
        <w:left w:val="none" w:sz="0" w:space="0" w:color="auto"/>
        <w:bottom w:val="none" w:sz="0" w:space="0" w:color="auto"/>
        <w:right w:val="none" w:sz="0" w:space="0" w:color="auto"/>
      </w:divBdr>
    </w:div>
    <w:div w:id="1896239159">
      <w:bodyDiv w:val="1"/>
      <w:marLeft w:val="0"/>
      <w:marRight w:val="0"/>
      <w:marTop w:val="0"/>
      <w:marBottom w:val="0"/>
      <w:divBdr>
        <w:top w:val="none" w:sz="0" w:space="0" w:color="auto"/>
        <w:left w:val="none" w:sz="0" w:space="0" w:color="auto"/>
        <w:bottom w:val="none" w:sz="0" w:space="0" w:color="auto"/>
        <w:right w:val="none" w:sz="0" w:space="0" w:color="auto"/>
      </w:divBdr>
    </w:div>
    <w:div w:id="1896308322">
      <w:bodyDiv w:val="1"/>
      <w:marLeft w:val="0"/>
      <w:marRight w:val="0"/>
      <w:marTop w:val="0"/>
      <w:marBottom w:val="0"/>
      <w:divBdr>
        <w:top w:val="none" w:sz="0" w:space="0" w:color="auto"/>
        <w:left w:val="none" w:sz="0" w:space="0" w:color="auto"/>
        <w:bottom w:val="none" w:sz="0" w:space="0" w:color="auto"/>
        <w:right w:val="none" w:sz="0" w:space="0" w:color="auto"/>
      </w:divBdr>
    </w:div>
    <w:div w:id="1896350605">
      <w:bodyDiv w:val="1"/>
      <w:marLeft w:val="0"/>
      <w:marRight w:val="0"/>
      <w:marTop w:val="0"/>
      <w:marBottom w:val="0"/>
      <w:divBdr>
        <w:top w:val="none" w:sz="0" w:space="0" w:color="auto"/>
        <w:left w:val="none" w:sz="0" w:space="0" w:color="auto"/>
        <w:bottom w:val="none" w:sz="0" w:space="0" w:color="auto"/>
        <w:right w:val="none" w:sz="0" w:space="0" w:color="auto"/>
      </w:divBdr>
    </w:div>
    <w:div w:id="1896381948">
      <w:bodyDiv w:val="1"/>
      <w:marLeft w:val="0"/>
      <w:marRight w:val="0"/>
      <w:marTop w:val="0"/>
      <w:marBottom w:val="0"/>
      <w:divBdr>
        <w:top w:val="none" w:sz="0" w:space="0" w:color="auto"/>
        <w:left w:val="none" w:sz="0" w:space="0" w:color="auto"/>
        <w:bottom w:val="none" w:sz="0" w:space="0" w:color="auto"/>
        <w:right w:val="none" w:sz="0" w:space="0" w:color="auto"/>
      </w:divBdr>
    </w:div>
    <w:div w:id="1896508928">
      <w:bodyDiv w:val="1"/>
      <w:marLeft w:val="0"/>
      <w:marRight w:val="0"/>
      <w:marTop w:val="0"/>
      <w:marBottom w:val="0"/>
      <w:divBdr>
        <w:top w:val="none" w:sz="0" w:space="0" w:color="auto"/>
        <w:left w:val="none" w:sz="0" w:space="0" w:color="auto"/>
        <w:bottom w:val="none" w:sz="0" w:space="0" w:color="auto"/>
        <w:right w:val="none" w:sz="0" w:space="0" w:color="auto"/>
      </w:divBdr>
    </w:div>
    <w:div w:id="1896577345">
      <w:bodyDiv w:val="1"/>
      <w:marLeft w:val="0"/>
      <w:marRight w:val="0"/>
      <w:marTop w:val="0"/>
      <w:marBottom w:val="0"/>
      <w:divBdr>
        <w:top w:val="none" w:sz="0" w:space="0" w:color="auto"/>
        <w:left w:val="none" w:sz="0" w:space="0" w:color="auto"/>
        <w:bottom w:val="none" w:sz="0" w:space="0" w:color="auto"/>
        <w:right w:val="none" w:sz="0" w:space="0" w:color="auto"/>
      </w:divBdr>
    </w:div>
    <w:div w:id="1896619644">
      <w:bodyDiv w:val="1"/>
      <w:marLeft w:val="0"/>
      <w:marRight w:val="0"/>
      <w:marTop w:val="0"/>
      <w:marBottom w:val="0"/>
      <w:divBdr>
        <w:top w:val="none" w:sz="0" w:space="0" w:color="auto"/>
        <w:left w:val="none" w:sz="0" w:space="0" w:color="auto"/>
        <w:bottom w:val="none" w:sz="0" w:space="0" w:color="auto"/>
        <w:right w:val="none" w:sz="0" w:space="0" w:color="auto"/>
      </w:divBdr>
    </w:div>
    <w:div w:id="1896625333">
      <w:bodyDiv w:val="1"/>
      <w:marLeft w:val="0"/>
      <w:marRight w:val="0"/>
      <w:marTop w:val="0"/>
      <w:marBottom w:val="0"/>
      <w:divBdr>
        <w:top w:val="none" w:sz="0" w:space="0" w:color="auto"/>
        <w:left w:val="none" w:sz="0" w:space="0" w:color="auto"/>
        <w:bottom w:val="none" w:sz="0" w:space="0" w:color="auto"/>
        <w:right w:val="none" w:sz="0" w:space="0" w:color="auto"/>
      </w:divBdr>
    </w:div>
    <w:div w:id="1896818426">
      <w:bodyDiv w:val="1"/>
      <w:marLeft w:val="0"/>
      <w:marRight w:val="0"/>
      <w:marTop w:val="0"/>
      <w:marBottom w:val="0"/>
      <w:divBdr>
        <w:top w:val="none" w:sz="0" w:space="0" w:color="auto"/>
        <w:left w:val="none" w:sz="0" w:space="0" w:color="auto"/>
        <w:bottom w:val="none" w:sz="0" w:space="0" w:color="auto"/>
        <w:right w:val="none" w:sz="0" w:space="0" w:color="auto"/>
      </w:divBdr>
    </w:div>
    <w:div w:id="1896819345">
      <w:bodyDiv w:val="1"/>
      <w:marLeft w:val="0"/>
      <w:marRight w:val="0"/>
      <w:marTop w:val="0"/>
      <w:marBottom w:val="0"/>
      <w:divBdr>
        <w:top w:val="none" w:sz="0" w:space="0" w:color="auto"/>
        <w:left w:val="none" w:sz="0" w:space="0" w:color="auto"/>
        <w:bottom w:val="none" w:sz="0" w:space="0" w:color="auto"/>
        <w:right w:val="none" w:sz="0" w:space="0" w:color="auto"/>
      </w:divBdr>
    </w:div>
    <w:div w:id="1896891849">
      <w:bodyDiv w:val="1"/>
      <w:marLeft w:val="0"/>
      <w:marRight w:val="0"/>
      <w:marTop w:val="0"/>
      <w:marBottom w:val="0"/>
      <w:divBdr>
        <w:top w:val="none" w:sz="0" w:space="0" w:color="auto"/>
        <w:left w:val="none" w:sz="0" w:space="0" w:color="auto"/>
        <w:bottom w:val="none" w:sz="0" w:space="0" w:color="auto"/>
        <w:right w:val="none" w:sz="0" w:space="0" w:color="auto"/>
      </w:divBdr>
    </w:div>
    <w:div w:id="1896892896">
      <w:bodyDiv w:val="1"/>
      <w:marLeft w:val="0"/>
      <w:marRight w:val="0"/>
      <w:marTop w:val="0"/>
      <w:marBottom w:val="0"/>
      <w:divBdr>
        <w:top w:val="none" w:sz="0" w:space="0" w:color="auto"/>
        <w:left w:val="none" w:sz="0" w:space="0" w:color="auto"/>
        <w:bottom w:val="none" w:sz="0" w:space="0" w:color="auto"/>
        <w:right w:val="none" w:sz="0" w:space="0" w:color="auto"/>
      </w:divBdr>
    </w:div>
    <w:div w:id="1896966678">
      <w:bodyDiv w:val="1"/>
      <w:marLeft w:val="0"/>
      <w:marRight w:val="0"/>
      <w:marTop w:val="0"/>
      <w:marBottom w:val="0"/>
      <w:divBdr>
        <w:top w:val="none" w:sz="0" w:space="0" w:color="auto"/>
        <w:left w:val="none" w:sz="0" w:space="0" w:color="auto"/>
        <w:bottom w:val="none" w:sz="0" w:space="0" w:color="auto"/>
        <w:right w:val="none" w:sz="0" w:space="0" w:color="auto"/>
      </w:divBdr>
    </w:div>
    <w:div w:id="1896968793">
      <w:bodyDiv w:val="1"/>
      <w:marLeft w:val="0"/>
      <w:marRight w:val="0"/>
      <w:marTop w:val="0"/>
      <w:marBottom w:val="0"/>
      <w:divBdr>
        <w:top w:val="none" w:sz="0" w:space="0" w:color="auto"/>
        <w:left w:val="none" w:sz="0" w:space="0" w:color="auto"/>
        <w:bottom w:val="none" w:sz="0" w:space="0" w:color="auto"/>
        <w:right w:val="none" w:sz="0" w:space="0" w:color="auto"/>
      </w:divBdr>
    </w:div>
    <w:div w:id="1896969343">
      <w:bodyDiv w:val="1"/>
      <w:marLeft w:val="0"/>
      <w:marRight w:val="0"/>
      <w:marTop w:val="0"/>
      <w:marBottom w:val="0"/>
      <w:divBdr>
        <w:top w:val="none" w:sz="0" w:space="0" w:color="auto"/>
        <w:left w:val="none" w:sz="0" w:space="0" w:color="auto"/>
        <w:bottom w:val="none" w:sz="0" w:space="0" w:color="auto"/>
        <w:right w:val="none" w:sz="0" w:space="0" w:color="auto"/>
      </w:divBdr>
    </w:div>
    <w:div w:id="1897081353">
      <w:bodyDiv w:val="1"/>
      <w:marLeft w:val="0"/>
      <w:marRight w:val="0"/>
      <w:marTop w:val="0"/>
      <w:marBottom w:val="0"/>
      <w:divBdr>
        <w:top w:val="none" w:sz="0" w:space="0" w:color="auto"/>
        <w:left w:val="none" w:sz="0" w:space="0" w:color="auto"/>
        <w:bottom w:val="none" w:sz="0" w:space="0" w:color="auto"/>
        <w:right w:val="none" w:sz="0" w:space="0" w:color="auto"/>
      </w:divBdr>
    </w:div>
    <w:div w:id="1897085544">
      <w:bodyDiv w:val="1"/>
      <w:marLeft w:val="0"/>
      <w:marRight w:val="0"/>
      <w:marTop w:val="0"/>
      <w:marBottom w:val="0"/>
      <w:divBdr>
        <w:top w:val="none" w:sz="0" w:space="0" w:color="auto"/>
        <w:left w:val="none" w:sz="0" w:space="0" w:color="auto"/>
        <w:bottom w:val="none" w:sz="0" w:space="0" w:color="auto"/>
        <w:right w:val="none" w:sz="0" w:space="0" w:color="auto"/>
      </w:divBdr>
    </w:div>
    <w:div w:id="1897230438">
      <w:bodyDiv w:val="1"/>
      <w:marLeft w:val="0"/>
      <w:marRight w:val="0"/>
      <w:marTop w:val="0"/>
      <w:marBottom w:val="0"/>
      <w:divBdr>
        <w:top w:val="none" w:sz="0" w:space="0" w:color="auto"/>
        <w:left w:val="none" w:sz="0" w:space="0" w:color="auto"/>
        <w:bottom w:val="none" w:sz="0" w:space="0" w:color="auto"/>
        <w:right w:val="none" w:sz="0" w:space="0" w:color="auto"/>
      </w:divBdr>
    </w:div>
    <w:div w:id="1897233318">
      <w:bodyDiv w:val="1"/>
      <w:marLeft w:val="0"/>
      <w:marRight w:val="0"/>
      <w:marTop w:val="0"/>
      <w:marBottom w:val="0"/>
      <w:divBdr>
        <w:top w:val="none" w:sz="0" w:space="0" w:color="auto"/>
        <w:left w:val="none" w:sz="0" w:space="0" w:color="auto"/>
        <w:bottom w:val="none" w:sz="0" w:space="0" w:color="auto"/>
        <w:right w:val="none" w:sz="0" w:space="0" w:color="auto"/>
      </w:divBdr>
    </w:div>
    <w:div w:id="1897278228">
      <w:bodyDiv w:val="1"/>
      <w:marLeft w:val="0"/>
      <w:marRight w:val="0"/>
      <w:marTop w:val="0"/>
      <w:marBottom w:val="0"/>
      <w:divBdr>
        <w:top w:val="none" w:sz="0" w:space="0" w:color="auto"/>
        <w:left w:val="none" w:sz="0" w:space="0" w:color="auto"/>
        <w:bottom w:val="none" w:sz="0" w:space="0" w:color="auto"/>
        <w:right w:val="none" w:sz="0" w:space="0" w:color="auto"/>
      </w:divBdr>
    </w:div>
    <w:div w:id="1897353023">
      <w:bodyDiv w:val="1"/>
      <w:marLeft w:val="0"/>
      <w:marRight w:val="0"/>
      <w:marTop w:val="0"/>
      <w:marBottom w:val="0"/>
      <w:divBdr>
        <w:top w:val="none" w:sz="0" w:space="0" w:color="auto"/>
        <w:left w:val="none" w:sz="0" w:space="0" w:color="auto"/>
        <w:bottom w:val="none" w:sz="0" w:space="0" w:color="auto"/>
        <w:right w:val="none" w:sz="0" w:space="0" w:color="auto"/>
      </w:divBdr>
    </w:div>
    <w:div w:id="1897357413">
      <w:bodyDiv w:val="1"/>
      <w:marLeft w:val="0"/>
      <w:marRight w:val="0"/>
      <w:marTop w:val="0"/>
      <w:marBottom w:val="0"/>
      <w:divBdr>
        <w:top w:val="none" w:sz="0" w:space="0" w:color="auto"/>
        <w:left w:val="none" w:sz="0" w:space="0" w:color="auto"/>
        <w:bottom w:val="none" w:sz="0" w:space="0" w:color="auto"/>
        <w:right w:val="none" w:sz="0" w:space="0" w:color="auto"/>
      </w:divBdr>
    </w:div>
    <w:div w:id="1897423781">
      <w:bodyDiv w:val="1"/>
      <w:marLeft w:val="0"/>
      <w:marRight w:val="0"/>
      <w:marTop w:val="0"/>
      <w:marBottom w:val="0"/>
      <w:divBdr>
        <w:top w:val="none" w:sz="0" w:space="0" w:color="auto"/>
        <w:left w:val="none" w:sz="0" w:space="0" w:color="auto"/>
        <w:bottom w:val="none" w:sz="0" w:space="0" w:color="auto"/>
        <w:right w:val="none" w:sz="0" w:space="0" w:color="auto"/>
      </w:divBdr>
    </w:div>
    <w:div w:id="1897424946">
      <w:bodyDiv w:val="1"/>
      <w:marLeft w:val="0"/>
      <w:marRight w:val="0"/>
      <w:marTop w:val="0"/>
      <w:marBottom w:val="0"/>
      <w:divBdr>
        <w:top w:val="none" w:sz="0" w:space="0" w:color="auto"/>
        <w:left w:val="none" w:sz="0" w:space="0" w:color="auto"/>
        <w:bottom w:val="none" w:sz="0" w:space="0" w:color="auto"/>
        <w:right w:val="none" w:sz="0" w:space="0" w:color="auto"/>
      </w:divBdr>
    </w:div>
    <w:div w:id="1897467513">
      <w:bodyDiv w:val="1"/>
      <w:marLeft w:val="0"/>
      <w:marRight w:val="0"/>
      <w:marTop w:val="0"/>
      <w:marBottom w:val="0"/>
      <w:divBdr>
        <w:top w:val="none" w:sz="0" w:space="0" w:color="auto"/>
        <w:left w:val="none" w:sz="0" w:space="0" w:color="auto"/>
        <w:bottom w:val="none" w:sz="0" w:space="0" w:color="auto"/>
        <w:right w:val="none" w:sz="0" w:space="0" w:color="auto"/>
      </w:divBdr>
    </w:div>
    <w:div w:id="1897470428">
      <w:bodyDiv w:val="1"/>
      <w:marLeft w:val="0"/>
      <w:marRight w:val="0"/>
      <w:marTop w:val="0"/>
      <w:marBottom w:val="0"/>
      <w:divBdr>
        <w:top w:val="none" w:sz="0" w:space="0" w:color="auto"/>
        <w:left w:val="none" w:sz="0" w:space="0" w:color="auto"/>
        <w:bottom w:val="none" w:sz="0" w:space="0" w:color="auto"/>
        <w:right w:val="none" w:sz="0" w:space="0" w:color="auto"/>
      </w:divBdr>
    </w:div>
    <w:div w:id="1897547891">
      <w:bodyDiv w:val="1"/>
      <w:marLeft w:val="0"/>
      <w:marRight w:val="0"/>
      <w:marTop w:val="0"/>
      <w:marBottom w:val="0"/>
      <w:divBdr>
        <w:top w:val="none" w:sz="0" w:space="0" w:color="auto"/>
        <w:left w:val="none" w:sz="0" w:space="0" w:color="auto"/>
        <w:bottom w:val="none" w:sz="0" w:space="0" w:color="auto"/>
        <w:right w:val="none" w:sz="0" w:space="0" w:color="auto"/>
      </w:divBdr>
    </w:div>
    <w:div w:id="1897663438">
      <w:bodyDiv w:val="1"/>
      <w:marLeft w:val="0"/>
      <w:marRight w:val="0"/>
      <w:marTop w:val="0"/>
      <w:marBottom w:val="0"/>
      <w:divBdr>
        <w:top w:val="none" w:sz="0" w:space="0" w:color="auto"/>
        <w:left w:val="none" w:sz="0" w:space="0" w:color="auto"/>
        <w:bottom w:val="none" w:sz="0" w:space="0" w:color="auto"/>
        <w:right w:val="none" w:sz="0" w:space="0" w:color="auto"/>
      </w:divBdr>
    </w:div>
    <w:div w:id="1897737111">
      <w:bodyDiv w:val="1"/>
      <w:marLeft w:val="0"/>
      <w:marRight w:val="0"/>
      <w:marTop w:val="0"/>
      <w:marBottom w:val="0"/>
      <w:divBdr>
        <w:top w:val="none" w:sz="0" w:space="0" w:color="auto"/>
        <w:left w:val="none" w:sz="0" w:space="0" w:color="auto"/>
        <w:bottom w:val="none" w:sz="0" w:space="0" w:color="auto"/>
        <w:right w:val="none" w:sz="0" w:space="0" w:color="auto"/>
      </w:divBdr>
    </w:div>
    <w:div w:id="1897811343">
      <w:bodyDiv w:val="1"/>
      <w:marLeft w:val="0"/>
      <w:marRight w:val="0"/>
      <w:marTop w:val="0"/>
      <w:marBottom w:val="0"/>
      <w:divBdr>
        <w:top w:val="none" w:sz="0" w:space="0" w:color="auto"/>
        <w:left w:val="none" w:sz="0" w:space="0" w:color="auto"/>
        <w:bottom w:val="none" w:sz="0" w:space="0" w:color="auto"/>
        <w:right w:val="none" w:sz="0" w:space="0" w:color="auto"/>
      </w:divBdr>
    </w:div>
    <w:div w:id="1897811568">
      <w:bodyDiv w:val="1"/>
      <w:marLeft w:val="0"/>
      <w:marRight w:val="0"/>
      <w:marTop w:val="0"/>
      <w:marBottom w:val="0"/>
      <w:divBdr>
        <w:top w:val="none" w:sz="0" w:space="0" w:color="auto"/>
        <w:left w:val="none" w:sz="0" w:space="0" w:color="auto"/>
        <w:bottom w:val="none" w:sz="0" w:space="0" w:color="auto"/>
        <w:right w:val="none" w:sz="0" w:space="0" w:color="auto"/>
      </w:divBdr>
    </w:div>
    <w:div w:id="1897813439">
      <w:bodyDiv w:val="1"/>
      <w:marLeft w:val="0"/>
      <w:marRight w:val="0"/>
      <w:marTop w:val="0"/>
      <w:marBottom w:val="0"/>
      <w:divBdr>
        <w:top w:val="none" w:sz="0" w:space="0" w:color="auto"/>
        <w:left w:val="none" w:sz="0" w:space="0" w:color="auto"/>
        <w:bottom w:val="none" w:sz="0" w:space="0" w:color="auto"/>
        <w:right w:val="none" w:sz="0" w:space="0" w:color="auto"/>
      </w:divBdr>
    </w:div>
    <w:div w:id="1897886157">
      <w:bodyDiv w:val="1"/>
      <w:marLeft w:val="0"/>
      <w:marRight w:val="0"/>
      <w:marTop w:val="0"/>
      <w:marBottom w:val="0"/>
      <w:divBdr>
        <w:top w:val="none" w:sz="0" w:space="0" w:color="auto"/>
        <w:left w:val="none" w:sz="0" w:space="0" w:color="auto"/>
        <w:bottom w:val="none" w:sz="0" w:space="0" w:color="auto"/>
        <w:right w:val="none" w:sz="0" w:space="0" w:color="auto"/>
      </w:divBdr>
    </w:div>
    <w:div w:id="1898079254">
      <w:bodyDiv w:val="1"/>
      <w:marLeft w:val="0"/>
      <w:marRight w:val="0"/>
      <w:marTop w:val="0"/>
      <w:marBottom w:val="0"/>
      <w:divBdr>
        <w:top w:val="none" w:sz="0" w:space="0" w:color="auto"/>
        <w:left w:val="none" w:sz="0" w:space="0" w:color="auto"/>
        <w:bottom w:val="none" w:sz="0" w:space="0" w:color="auto"/>
        <w:right w:val="none" w:sz="0" w:space="0" w:color="auto"/>
      </w:divBdr>
    </w:div>
    <w:div w:id="1898202043">
      <w:bodyDiv w:val="1"/>
      <w:marLeft w:val="0"/>
      <w:marRight w:val="0"/>
      <w:marTop w:val="0"/>
      <w:marBottom w:val="0"/>
      <w:divBdr>
        <w:top w:val="none" w:sz="0" w:space="0" w:color="auto"/>
        <w:left w:val="none" w:sz="0" w:space="0" w:color="auto"/>
        <w:bottom w:val="none" w:sz="0" w:space="0" w:color="auto"/>
        <w:right w:val="none" w:sz="0" w:space="0" w:color="auto"/>
      </w:divBdr>
    </w:div>
    <w:div w:id="1898348312">
      <w:bodyDiv w:val="1"/>
      <w:marLeft w:val="0"/>
      <w:marRight w:val="0"/>
      <w:marTop w:val="0"/>
      <w:marBottom w:val="0"/>
      <w:divBdr>
        <w:top w:val="none" w:sz="0" w:space="0" w:color="auto"/>
        <w:left w:val="none" w:sz="0" w:space="0" w:color="auto"/>
        <w:bottom w:val="none" w:sz="0" w:space="0" w:color="auto"/>
        <w:right w:val="none" w:sz="0" w:space="0" w:color="auto"/>
      </w:divBdr>
    </w:div>
    <w:div w:id="1898470869">
      <w:bodyDiv w:val="1"/>
      <w:marLeft w:val="0"/>
      <w:marRight w:val="0"/>
      <w:marTop w:val="0"/>
      <w:marBottom w:val="0"/>
      <w:divBdr>
        <w:top w:val="none" w:sz="0" w:space="0" w:color="auto"/>
        <w:left w:val="none" w:sz="0" w:space="0" w:color="auto"/>
        <w:bottom w:val="none" w:sz="0" w:space="0" w:color="auto"/>
        <w:right w:val="none" w:sz="0" w:space="0" w:color="auto"/>
      </w:divBdr>
    </w:div>
    <w:div w:id="1898472579">
      <w:bodyDiv w:val="1"/>
      <w:marLeft w:val="0"/>
      <w:marRight w:val="0"/>
      <w:marTop w:val="0"/>
      <w:marBottom w:val="0"/>
      <w:divBdr>
        <w:top w:val="none" w:sz="0" w:space="0" w:color="auto"/>
        <w:left w:val="none" w:sz="0" w:space="0" w:color="auto"/>
        <w:bottom w:val="none" w:sz="0" w:space="0" w:color="auto"/>
        <w:right w:val="none" w:sz="0" w:space="0" w:color="auto"/>
      </w:divBdr>
    </w:div>
    <w:div w:id="1898516711">
      <w:bodyDiv w:val="1"/>
      <w:marLeft w:val="0"/>
      <w:marRight w:val="0"/>
      <w:marTop w:val="0"/>
      <w:marBottom w:val="0"/>
      <w:divBdr>
        <w:top w:val="none" w:sz="0" w:space="0" w:color="auto"/>
        <w:left w:val="none" w:sz="0" w:space="0" w:color="auto"/>
        <w:bottom w:val="none" w:sz="0" w:space="0" w:color="auto"/>
        <w:right w:val="none" w:sz="0" w:space="0" w:color="auto"/>
      </w:divBdr>
    </w:div>
    <w:div w:id="1898585920">
      <w:bodyDiv w:val="1"/>
      <w:marLeft w:val="0"/>
      <w:marRight w:val="0"/>
      <w:marTop w:val="0"/>
      <w:marBottom w:val="0"/>
      <w:divBdr>
        <w:top w:val="none" w:sz="0" w:space="0" w:color="auto"/>
        <w:left w:val="none" w:sz="0" w:space="0" w:color="auto"/>
        <w:bottom w:val="none" w:sz="0" w:space="0" w:color="auto"/>
        <w:right w:val="none" w:sz="0" w:space="0" w:color="auto"/>
      </w:divBdr>
    </w:div>
    <w:div w:id="1898586027">
      <w:bodyDiv w:val="1"/>
      <w:marLeft w:val="0"/>
      <w:marRight w:val="0"/>
      <w:marTop w:val="0"/>
      <w:marBottom w:val="0"/>
      <w:divBdr>
        <w:top w:val="none" w:sz="0" w:space="0" w:color="auto"/>
        <w:left w:val="none" w:sz="0" w:space="0" w:color="auto"/>
        <w:bottom w:val="none" w:sz="0" w:space="0" w:color="auto"/>
        <w:right w:val="none" w:sz="0" w:space="0" w:color="auto"/>
      </w:divBdr>
    </w:div>
    <w:div w:id="1898587216">
      <w:bodyDiv w:val="1"/>
      <w:marLeft w:val="0"/>
      <w:marRight w:val="0"/>
      <w:marTop w:val="0"/>
      <w:marBottom w:val="0"/>
      <w:divBdr>
        <w:top w:val="none" w:sz="0" w:space="0" w:color="auto"/>
        <w:left w:val="none" w:sz="0" w:space="0" w:color="auto"/>
        <w:bottom w:val="none" w:sz="0" w:space="0" w:color="auto"/>
        <w:right w:val="none" w:sz="0" w:space="0" w:color="auto"/>
      </w:divBdr>
    </w:div>
    <w:div w:id="1898735313">
      <w:bodyDiv w:val="1"/>
      <w:marLeft w:val="0"/>
      <w:marRight w:val="0"/>
      <w:marTop w:val="0"/>
      <w:marBottom w:val="0"/>
      <w:divBdr>
        <w:top w:val="none" w:sz="0" w:space="0" w:color="auto"/>
        <w:left w:val="none" w:sz="0" w:space="0" w:color="auto"/>
        <w:bottom w:val="none" w:sz="0" w:space="0" w:color="auto"/>
        <w:right w:val="none" w:sz="0" w:space="0" w:color="auto"/>
      </w:divBdr>
    </w:div>
    <w:div w:id="1898781441">
      <w:bodyDiv w:val="1"/>
      <w:marLeft w:val="0"/>
      <w:marRight w:val="0"/>
      <w:marTop w:val="0"/>
      <w:marBottom w:val="0"/>
      <w:divBdr>
        <w:top w:val="none" w:sz="0" w:space="0" w:color="auto"/>
        <w:left w:val="none" w:sz="0" w:space="0" w:color="auto"/>
        <w:bottom w:val="none" w:sz="0" w:space="0" w:color="auto"/>
        <w:right w:val="none" w:sz="0" w:space="0" w:color="auto"/>
      </w:divBdr>
    </w:div>
    <w:div w:id="1899053846">
      <w:bodyDiv w:val="1"/>
      <w:marLeft w:val="0"/>
      <w:marRight w:val="0"/>
      <w:marTop w:val="0"/>
      <w:marBottom w:val="0"/>
      <w:divBdr>
        <w:top w:val="none" w:sz="0" w:space="0" w:color="auto"/>
        <w:left w:val="none" w:sz="0" w:space="0" w:color="auto"/>
        <w:bottom w:val="none" w:sz="0" w:space="0" w:color="auto"/>
        <w:right w:val="none" w:sz="0" w:space="0" w:color="auto"/>
      </w:divBdr>
    </w:div>
    <w:div w:id="1899054502">
      <w:bodyDiv w:val="1"/>
      <w:marLeft w:val="0"/>
      <w:marRight w:val="0"/>
      <w:marTop w:val="0"/>
      <w:marBottom w:val="0"/>
      <w:divBdr>
        <w:top w:val="none" w:sz="0" w:space="0" w:color="auto"/>
        <w:left w:val="none" w:sz="0" w:space="0" w:color="auto"/>
        <w:bottom w:val="none" w:sz="0" w:space="0" w:color="auto"/>
        <w:right w:val="none" w:sz="0" w:space="0" w:color="auto"/>
      </w:divBdr>
    </w:div>
    <w:div w:id="1899127453">
      <w:bodyDiv w:val="1"/>
      <w:marLeft w:val="0"/>
      <w:marRight w:val="0"/>
      <w:marTop w:val="0"/>
      <w:marBottom w:val="0"/>
      <w:divBdr>
        <w:top w:val="none" w:sz="0" w:space="0" w:color="auto"/>
        <w:left w:val="none" w:sz="0" w:space="0" w:color="auto"/>
        <w:bottom w:val="none" w:sz="0" w:space="0" w:color="auto"/>
        <w:right w:val="none" w:sz="0" w:space="0" w:color="auto"/>
      </w:divBdr>
    </w:div>
    <w:div w:id="1899130008">
      <w:bodyDiv w:val="1"/>
      <w:marLeft w:val="0"/>
      <w:marRight w:val="0"/>
      <w:marTop w:val="0"/>
      <w:marBottom w:val="0"/>
      <w:divBdr>
        <w:top w:val="none" w:sz="0" w:space="0" w:color="auto"/>
        <w:left w:val="none" w:sz="0" w:space="0" w:color="auto"/>
        <w:bottom w:val="none" w:sz="0" w:space="0" w:color="auto"/>
        <w:right w:val="none" w:sz="0" w:space="0" w:color="auto"/>
      </w:divBdr>
    </w:div>
    <w:div w:id="1899171453">
      <w:bodyDiv w:val="1"/>
      <w:marLeft w:val="0"/>
      <w:marRight w:val="0"/>
      <w:marTop w:val="0"/>
      <w:marBottom w:val="0"/>
      <w:divBdr>
        <w:top w:val="none" w:sz="0" w:space="0" w:color="auto"/>
        <w:left w:val="none" w:sz="0" w:space="0" w:color="auto"/>
        <w:bottom w:val="none" w:sz="0" w:space="0" w:color="auto"/>
        <w:right w:val="none" w:sz="0" w:space="0" w:color="auto"/>
      </w:divBdr>
    </w:div>
    <w:div w:id="1899241430">
      <w:bodyDiv w:val="1"/>
      <w:marLeft w:val="0"/>
      <w:marRight w:val="0"/>
      <w:marTop w:val="0"/>
      <w:marBottom w:val="0"/>
      <w:divBdr>
        <w:top w:val="none" w:sz="0" w:space="0" w:color="auto"/>
        <w:left w:val="none" w:sz="0" w:space="0" w:color="auto"/>
        <w:bottom w:val="none" w:sz="0" w:space="0" w:color="auto"/>
        <w:right w:val="none" w:sz="0" w:space="0" w:color="auto"/>
      </w:divBdr>
    </w:div>
    <w:div w:id="1899242445">
      <w:bodyDiv w:val="1"/>
      <w:marLeft w:val="0"/>
      <w:marRight w:val="0"/>
      <w:marTop w:val="0"/>
      <w:marBottom w:val="0"/>
      <w:divBdr>
        <w:top w:val="none" w:sz="0" w:space="0" w:color="auto"/>
        <w:left w:val="none" w:sz="0" w:space="0" w:color="auto"/>
        <w:bottom w:val="none" w:sz="0" w:space="0" w:color="auto"/>
        <w:right w:val="none" w:sz="0" w:space="0" w:color="auto"/>
      </w:divBdr>
    </w:div>
    <w:div w:id="1899395786">
      <w:bodyDiv w:val="1"/>
      <w:marLeft w:val="0"/>
      <w:marRight w:val="0"/>
      <w:marTop w:val="0"/>
      <w:marBottom w:val="0"/>
      <w:divBdr>
        <w:top w:val="none" w:sz="0" w:space="0" w:color="auto"/>
        <w:left w:val="none" w:sz="0" w:space="0" w:color="auto"/>
        <w:bottom w:val="none" w:sz="0" w:space="0" w:color="auto"/>
        <w:right w:val="none" w:sz="0" w:space="0" w:color="auto"/>
      </w:divBdr>
    </w:div>
    <w:div w:id="1899584334">
      <w:bodyDiv w:val="1"/>
      <w:marLeft w:val="0"/>
      <w:marRight w:val="0"/>
      <w:marTop w:val="0"/>
      <w:marBottom w:val="0"/>
      <w:divBdr>
        <w:top w:val="none" w:sz="0" w:space="0" w:color="auto"/>
        <w:left w:val="none" w:sz="0" w:space="0" w:color="auto"/>
        <w:bottom w:val="none" w:sz="0" w:space="0" w:color="auto"/>
        <w:right w:val="none" w:sz="0" w:space="0" w:color="auto"/>
      </w:divBdr>
    </w:div>
    <w:div w:id="1899584909">
      <w:bodyDiv w:val="1"/>
      <w:marLeft w:val="0"/>
      <w:marRight w:val="0"/>
      <w:marTop w:val="0"/>
      <w:marBottom w:val="0"/>
      <w:divBdr>
        <w:top w:val="none" w:sz="0" w:space="0" w:color="auto"/>
        <w:left w:val="none" w:sz="0" w:space="0" w:color="auto"/>
        <w:bottom w:val="none" w:sz="0" w:space="0" w:color="auto"/>
        <w:right w:val="none" w:sz="0" w:space="0" w:color="auto"/>
      </w:divBdr>
    </w:div>
    <w:div w:id="1899627424">
      <w:bodyDiv w:val="1"/>
      <w:marLeft w:val="0"/>
      <w:marRight w:val="0"/>
      <w:marTop w:val="0"/>
      <w:marBottom w:val="0"/>
      <w:divBdr>
        <w:top w:val="none" w:sz="0" w:space="0" w:color="auto"/>
        <w:left w:val="none" w:sz="0" w:space="0" w:color="auto"/>
        <w:bottom w:val="none" w:sz="0" w:space="0" w:color="auto"/>
        <w:right w:val="none" w:sz="0" w:space="0" w:color="auto"/>
      </w:divBdr>
    </w:div>
    <w:div w:id="1899627840">
      <w:bodyDiv w:val="1"/>
      <w:marLeft w:val="0"/>
      <w:marRight w:val="0"/>
      <w:marTop w:val="0"/>
      <w:marBottom w:val="0"/>
      <w:divBdr>
        <w:top w:val="none" w:sz="0" w:space="0" w:color="auto"/>
        <w:left w:val="none" w:sz="0" w:space="0" w:color="auto"/>
        <w:bottom w:val="none" w:sz="0" w:space="0" w:color="auto"/>
        <w:right w:val="none" w:sz="0" w:space="0" w:color="auto"/>
      </w:divBdr>
    </w:div>
    <w:div w:id="1899633753">
      <w:bodyDiv w:val="1"/>
      <w:marLeft w:val="0"/>
      <w:marRight w:val="0"/>
      <w:marTop w:val="0"/>
      <w:marBottom w:val="0"/>
      <w:divBdr>
        <w:top w:val="none" w:sz="0" w:space="0" w:color="auto"/>
        <w:left w:val="none" w:sz="0" w:space="0" w:color="auto"/>
        <w:bottom w:val="none" w:sz="0" w:space="0" w:color="auto"/>
        <w:right w:val="none" w:sz="0" w:space="0" w:color="auto"/>
      </w:divBdr>
    </w:div>
    <w:div w:id="1899705988">
      <w:bodyDiv w:val="1"/>
      <w:marLeft w:val="0"/>
      <w:marRight w:val="0"/>
      <w:marTop w:val="0"/>
      <w:marBottom w:val="0"/>
      <w:divBdr>
        <w:top w:val="none" w:sz="0" w:space="0" w:color="auto"/>
        <w:left w:val="none" w:sz="0" w:space="0" w:color="auto"/>
        <w:bottom w:val="none" w:sz="0" w:space="0" w:color="auto"/>
        <w:right w:val="none" w:sz="0" w:space="0" w:color="auto"/>
      </w:divBdr>
    </w:div>
    <w:div w:id="1899706793">
      <w:bodyDiv w:val="1"/>
      <w:marLeft w:val="0"/>
      <w:marRight w:val="0"/>
      <w:marTop w:val="0"/>
      <w:marBottom w:val="0"/>
      <w:divBdr>
        <w:top w:val="none" w:sz="0" w:space="0" w:color="auto"/>
        <w:left w:val="none" w:sz="0" w:space="0" w:color="auto"/>
        <w:bottom w:val="none" w:sz="0" w:space="0" w:color="auto"/>
        <w:right w:val="none" w:sz="0" w:space="0" w:color="auto"/>
      </w:divBdr>
    </w:div>
    <w:div w:id="1899708500">
      <w:bodyDiv w:val="1"/>
      <w:marLeft w:val="0"/>
      <w:marRight w:val="0"/>
      <w:marTop w:val="0"/>
      <w:marBottom w:val="0"/>
      <w:divBdr>
        <w:top w:val="none" w:sz="0" w:space="0" w:color="auto"/>
        <w:left w:val="none" w:sz="0" w:space="0" w:color="auto"/>
        <w:bottom w:val="none" w:sz="0" w:space="0" w:color="auto"/>
        <w:right w:val="none" w:sz="0" w:space="0" w:color="auto"/>
      </w:divBdr>
    </w:div>
    <w:div w:id="1899776960">
      <w:bodyDiv w:val="1"/>
      <w:marLeft w:val="0"/>
      <w:marRight w:val="0"/>
      <w:marTop w:val="0"/>
      <w:marBottom w:val="0"/>
      <w:divBdr>
        <w:top w:val="none" w:sz="0" w:space="0" w:color="auto"/>
        <w:left w:val="none" w:sz="0" w:space="0" w:color="auto"/>
        <w:bottom w:val="none" w:sz="0" w:space="0" w:color="auto"/>
        <w:right w:val="none" w:sz="0" w:space="0" w:color="auto"/>
      </w:divBdr>
    </w:div>
    <w:div w:id="1899778525">
      <w:bodyDiv w:val="1"/>
      <w:marLeft w:val="0"/>
      <w:marRight w:val="0"/>
      <w:marTop w:val="0"/>
      <w:marBottom w:val="0"/>
      <w:divBdr>
        <w:top w:val="none" w:sz="0" w:space="0" w:color="auto"/>
        <w:left w:val="none" w:sz="0" w:space="0" w:color="auto"/>
        <w:bottom w:val="none" w:sz="0" w:space="0" w:color="auto"/>
        <w:right w:val="none" w:sz="0" w:space="0" w:color="auto"/>
      </w:divBdr>
    </w:div>
    <w:div w:id="1899783000">
      <w:bodyDiv w:val="1"/>
      <w:marLeft w:val="0"/>
      <w:marRight w:val="0"/>
      <w:marTop w:val="0"/>
      <w:marBottom w:val="0"/>
      <w:divBdr>
        <w:top w:val="none" w:sz="0" w:space="0" w:color="auto"/>
        <w:left w:val="none" w:sz="0" w:space="0" w:color="auto"/>
        <w:bottom w:val="none" w:sz="0" w:space="0" w:color="auto"/>
        <w:right w:val="none" w:sz="0" w:space="0" w:color="auto"/>
      </w:divBdr>
    </w:div>
    <w:div w:id="1899824962">
      <w:bodyDiv w:val="1"/>
      <w:marLeft w:val="0"/>
      <w:marRight w:val="0"/>
      <w:marTop w:val="0"/>
      <w:marBottom w:val="0"/>
      <w:divBdr>
        <w:top w:val="none" w:sz="0" w:space="0" w:color="auto"/>
        <w:left w:val="none" w:sz="0" w:space="0" w:color="auto"/>
        <w:bottom w:val="none" w:sz="0" w:space="0" w:color="auto"/>
        <w:right w:val="none" w:sz="0" w:space="0" w:color="auto"/>
      </w:divBdr>
    </w:div>
    <w:div w:id="1899825040">
      <w:bodyDiv w:val="1"/>
      <w:marLeft w:val="0"/>
      <w:marRight w:val="0"/>
      <w:marTop w:val="0"/>
      <w:marBottom w:val="0"/>
      <w:divBdr>
        <w:top w:val="none" w:sz="0" w:space="0" w:color="auto"/>
        <w:left w:val="none" w:sz="0" w:space="0" w:color="auto"/>
        <w:bottom w:val="none" w:sz="0" w:space="0" w:color="auto"/>
        <w:right w:val="none" w:sz="0" w:space="0" w:color="auto"/>
      </w:divBdr>
    </w:div>
    <w:div w:id="1899895633">
      <w:bodyDiv w:val="1"/>
      <w:marLeft w:val="0"/>
      <w:marRight w:val="0"/>
      <w:marTop w:val="0"/>
      <w:marBottom w:val="0"/>
      <w:divBdr>
        <w:top w:val="none" w:sz="0" w:space="0" w:color="auto"/>
        <w:left w:val="none" w:sz="0" w:space="0" w:color="auto"/>
        <w:bottom w:val="none" w:sz="0" w:space="0" w:color="auto"/>
        <w:right w:val="none" w:sz="0" w:space="0" w:color="auto"/>
      </w:divBdr>
    </w:div>
    <w:div w:id="1899969922">
      <w:bodyDiv w:val="1"/>
      <w:marLeft w:val="0"/>
      <w:marRight w:val="0"/>
      <w:marTop w:val="0"/>
      <w:marBottom w:val="0"/>
      <w:divBdr>
        <w:top w:val="none" w:sz="0" w:space="0" w:color="auto"/>
        <w:left w:val="none" w:sz="0" w:space="0" w:color="auto"/>
        <w:bottom w:val="none" w:sz="0" w:space="0" w:color="auto"/>
        <w:right w:val="none" w:sz="0" w:space="0" w:color="auto"/>
      </w:divBdr>
    </w:div>
    <w:div w:id="1900019733">
      <w:bodyDiv w:val="1"/>
      <w:marLeft w:val="0"/>
      <w:marRight w:val="0"/>
      <w:marTop w:val="0"/>
      <w:marBottom w:val="0"/>
      <w:divBdr>
        <w:top w:val="none" w:sz="0" w:space="0" w:color="auto"/>
        <w:left w:val="none" w:sz="0" w:space="0" w:color="auto"/>
        <w:bottom w:val="none" w:sz="0" w:space="0" w:color="auto"/>
        <w:right w:val="none" w:sz="0" w:space="0" w:color="auto"/>
      </w:divBdr>
    </w:div>
    <w:div w:id="1900020595">
      <w:bodyDiv w:val="1"/>
      <w:marLeft w:val="0"/>
      <w:marRight w:val="0"/>
      <w:marTop w:val="0"/>
      <w:marBottom w:val="0"/>
      <w:divBdr>
        <w:top w:val="none" w:sz="0" w:space="0" w:color="auto"/>
        <w:left w:val="none" w:sz="0" w:space="0" w:color="auto"/>
        <w:bottom w:val="none" w:sz="0" w:space="0" w:color="auto"/>
        <w:right w:val="none" w:sz="0" w:space="0" w:color="auto"/>
      </w:divBdr>
    </w:div>
    <w:div w:id="1900045065">
      <w:bodyDiv w:val="1"/>
      <w:marLeft w:val="0"/>
      <w:marRight w:val="0"/>
      <w:marTop w:val="0"/>
      <w:marBottom w:val="0"/>
      <w:divBdr>
        <w:top w:val="none" w:sz="0" w:space="0" w:color="auto"/>
        <w:left w:val="none" w:sz="0" w:space="0" w:color="auto"/>
        <w:bottom w:val="none" w:sz="0" w:space="0" w:color="auto"/>
        <w:right w:val="none" w:sz="0" w:space="0" w:color="auto"/>
      </w:divBdr>
    </w:div>
    <w:div w:id="1900045502">
      <w:bodyDiv w:val="1"/>
      <w:marLeft w:val="0"/>
      <w:marRight w:val="0"/>
      <w:marTop w:val="0"/>
      <w:marBottom w:val="0"/>
      <w:divBdr>
        <w:top w:val="none" w:sz="0" w:space="0" w:color="auto"/>
        <w:left w:val="none" w:sz="0" w:space="0" w:color="auto"/>
        <w:bottom w:val="none" w:sz="0" w:space="0" w:color="auto"/>
        <w:right w:val="none" w:sz="0" w:space="0" w:color="auto"/>
      </w:divBdr>
    </w:div>
    <w:div w:id="1900047368">
      <w:bodyDiv w:val="1"/>
      <w:marLeft w:val="0"/>
      <w:marRight w:val="0"/>
      <w:marTop w:val="0"/>
      <w:marBottom w:val="0"/>
      <w:divBdr>
        <w:top w:val="none" w:sz="0" w:space="0" w:color="auto"/>
        <w:left w:val="none" w:sz="0" w:space="0" w:color="auto"/>
        <w:bottom w:val="none" w:sz="0" w:space="0" w:color="auto"/>
        <w:right w:val="none" w:sz="0" w:space="0" w:color="auto"/>
      </w:divBdr>
    </w:div>
    <w:div w:id="1900095950">
      <w:bodyDiv w:val="1"/>
      <w:marLeft w:val="0"/>
      <w:marRight w:val="0"/>
      <w:marTop w:val="0"/>
      <w:marBottom w:val="0"/>
      <w:divBdr>
        <w:top w:val="none" w:sz="0" w:space="0" w:color="auto"/>
        <w:left w:val="none" w:sz="0" w:space="0" w:color="auto"/>
        <w:bottom w:val="none" w:sz="0" w:space="0" w:color="auto"/>
        <w:right w:val="none" w:sz="0" w:space="0" w:color="auto"/>
      </w:divBdr>
    </w:div>
    <w:div w:id="1900163551">
      <w:bodyDiv w:val="1"/>
      <w:marLeft w:val="0"/>
      <w:marRight w:val="0"/>
      <w:marTop w:val="0"/>
      <w:marBottom w:val="0"/>
      <w:divBdr>
        <w:top w:val="none" w:sz="0" w:space="0" w:color="auto"/>
        <w:left w:val="none" w:sz="0" w:space="0" w:color="auto"/>
        <w:bottom w:val="none" w:sz="0" w:space="0" w:color="auto"/>
        <w:right w:val="none" w:sz="0" w:space="0" w:color="auto"/>
      </w:divBdr>
    </w:div>
    <w:div w:id="1900171011">
      <w:bodyDiv w:val="1"/>
      <w:marLeft w:val="0"/>
      <w:marRight w:val="0"/>
      <w:marTop w:val="0"/>
      <w:marBottom w:val="0"/>
      <w:divBdr>
        <w:top w:val="none" w:sz="0" w:space="0" w:color="auto"/>
        <w:left w:val="none" w:sz="0" w:space="0" w:color="auto"/>
        <w:bottom w:val="none" w:sz="0" w:space="0" w:color="auto"/>
        <w:right w:val="none" w:sz="0" w:space="0" w:color="auto"/>
      </w:divBdr>
    </w:div>
    <w:div w:id="1900243356">
      <w:bodyDiv w:val="1"/>
      <w:marLeft w:val="0"/>
      <w:marRight w:val="0"/>
      <w:marTop w:val="0"/>
      <w:marBottom w:val="0"/>
      <w:divBdr>
        <w:top w:val="none" w:sz="0" w:space="0" w:color="auto"/>
        <w:left w:val="none" w:sz="0" w:space="0" w:color="auto"/>
        <w:bottom w:val="none" w:sz="0" w:space="0" w:color="auto"/>
        <w:right w:val="none" w:sz="0" w:space="0" w:color="auto"/>
      </w:divBdr>
    </w:div>
    <w:div w:id="1900285208">
      <w:bodyDiv w:val="1"/>
      <w:marLeft w:val="0"/>
      <w:marRight w:val="0"/>
      <w:marTop w:val="0"/>
      <w:marBottom w:val="0"/>
      <w:divBdr>
        <w:top w:val="none" w:sz="0" w:space="0" w:color="auto"/>
        <w:left w:val="none" w:sz="0" w:space="0" w:color="auto"/>
        <w:bottom w:val="none" w:sz="0" w:space="0" w:color="auto"/>
        <w:right w:val="none" w:sz="0" w:space="0" w:color="auto"/>
      </w:divBdr>
    </w:div>
    <w:div w:id="1900363096">
      <w:bodyDiv w:val="1"/>
      <w:marLeft w:val="0"/>
      <w:marRight w:val="0"/>
      <w:marTop w:val="0"/>
      <w:marBottom w:val="0"/>
      <w:divBdr>
        <w:top w:val="none" w:sz="0" w:space="0" w:color="auto"/>
        <w:left w:val="none" w:sz="0" w:space="0" w:color="auto"/>
        <w:bottom w:val="none" w:sz="0" w:space="0" w:color="auto"/>
        <w:right w:val="none" w:sz="0" w:space="0" w:color="auto"/>
      </w:divBdr>
    </w:div>
    <w:div w:id="1900627917">
      <w:bodyDiv w:val="1"/>
      <w:marLeft w:val="0"/>
      <w:marRight w:val="0"/>
      <w:marTop w:val="0"/>
      <w:marBottom w:val="0"/>
      <w:divBdr>
        <w:top w:val="none" w:sz="0" w:space="0" w:color="auto"/>
        <w:left w:val="none" w:sz="0" w:space="0" w:color="auto"/>
        <w:bottom w:val="none" w:sz="0" w:space="0" w:color="auto"/>
        <w:right w:val="none" w:sz="0" w:space="0" w:color="auto"/>
      </w:divBdr>
    </w:div>
    <w:div w:id="1900629744">
      <w:bodyDiv w:val="1"/>
      <w:marLeft w:val="0"/>
      <w:marRight w:val="0"/>
      <w:marTop w:val="0"/>
      <w:marBottom w:val="0"/>
      <w:divBdr>
        <w:top w:val="none" w:sz="0" w:space="0" w:color="auto"/>
        <w:left w:val="none" w:sz="0" w:space="0" w:color="auto"/>
        <w:bottom w:val="none" w:sz="0" w:space="0" w:color="auto"/>
        <w:right w:val="none" w:sz="0" w:space="0" w:color="auto"/>
      </w:divBdr>
    </w:div>
    <w:div w:id="1900631889">
      <w:bodyDiv w:val="1"/>
      <w:marLeft w:val="0"/>
      <w:marRight w:val="0"/>
      <w:marTop w:val="0"/>
      <w:marBottom w:val="0"/>
      <w:divBdr>
        <w:top w:val="none" w:sz="0" w:space="0" w:color="auto"/>
        <w:left w:val="none" w:sz="0" w:space="0" w:color="auto"/>
        <w:bottom w:val="none" w:sz="0" w:space="0" w:color="auto"/>
        <w:right w:val="none" w:sz="0" w:space="0" w:color="auto"/>
      </w:divBdr>
    </w:div>
    <w:div w:id="1900707327">
      <w:bodyDiv w:val="1"/>
      <w:marLeft w:val="0"/>
      <w:marRight w:val="0"/>
      <w:marTop w:val="0"/>
      <w:marBottom w:val="0"/>
      <w:divBdr>
        <w:top w:val="none" w:sz="0" w:space="0" w:color="auto"/>
        <w:left w:val="none" w:sz="0" w:space="0" w:color="auto"/>
        <w:bottom w:val="none" w:sz="0" w:space="0" w:color="auto"/>
        <w:right w:val="none" w:sz="0" w:space="0" w:color="auto"/>
      </w:divBdr>
    </w:div>
    <w:div w:id="1900745608">
      <w:bodyDiv w:val="1"/>
      <w:marLeft w:val="0"/>
      <w:marRight w:val="0"/>
      <w:marTop w:val="0"/>
      <w:marBottom w:val="0"/>
      <w:divBdr>
        <w:top w:val="none" w:sz="0" w:space="0" w:color="auto"/>
        <w:left w:val="none" w:sz="0" w:space="0" w:color="auto"/>
        <w:bottom w:val="none" w:sz="0" w:space="0" w:color="auto"/>
        <w:right w:val="none" w:sz="0" w:space="0" w:color="auto"/>
      </w:divBdr>
    </w:div>
    <w:div w:id="1900750931">
      <w:bodyDiv w:val="1"/>
      <w:marLeft w:val="0"/>
      <w:marRight w:val="0"/>
      <w:marTop w:val="0"/>
      <w:marBottom w:val="0"/>
      <w:divBdr>
        <w:top w:val="none" w:sz="0" w:space="0" w:color="auto"/>
        <w:left w:val="none" w:sz="0" w:space="0" w:color="auto"/>
        <w:bottom w:val="none" w:sz="0" w:space="0" w:color="auto"/>
        <w:right w:val="none" w:sz="0" w:space="0" w:color="auto"/>
      </w:divBdr>
    </w:div>
    <w:div w:id="1900941906">
      <w:bodyDiv w:val="1"/>
      <w:marLeft w:val="0"/>
      <w:marRight w:val="0"/>
      <w:marTop w:val="0"/>
      <w:marBottom w:val="0"/>
      <w:divBdr>
        <w:top w:val="none" w:sz="0" w:space="0" w:color="auto"/>
        <w:left w:val="none" w:sz="0" w:space="0" w:color="auto"/>
        <w:bottom w:val="none" w:sz="0" w:space="0" w:color="auto"/>
        <w:right w:val="none" w:sz="0" w:space="0" w:color="auto"/>
      </w:divBdr>
    </w:div>
    <w:div w:id="1901012860">
      <w:bodyDiv w:val="1"/>
      <w:marLeft w:val="0"/>
      <w:marRight w:val="0"/>
      <w:marTop w:val="0"/>
      <w:marBottom w:val="0"/>
      <w:divBdr>
        <w:top w:val="none" w:sz="0" w:space="0" w:color="auto"/>
        <w:left w:val="none" w:sz="0" w:space="0" w:color="auto"/>
        <w:bottom w:val="none" w:sz="0" w:space="0" w:color="auto"/>
        <w:right w:val="none" w:sz="0" w:space="0" w:color="auto"/>
      </w:divBdr>
    </w:div>
    <w:div w:id="1901019547">
      <w:bodyDiv w:val="1"/>
      <w:marLeft w:val="0"/>
      <w:marRight w:val="0"/>
      <w:marTop w:val="0"/>
      <w:marBottom w:val="0"/>
      <w:divBdr>
        <w:top w:val="none" w:sz="0" w:space="0" w:color="auto"/>
        <w:left w:val="none" w:sz="0" w:space="0" w:color="auto"/>
        <w:bottom w:val="none" w:sz="0" w:space="0" w:color="auto"/>
        <w:right w:val="none" w:sz="0" w:space="0" w:color="auto"/>
      </w:divBdr>
    </w:div>
    <w:div w:id="1901020715">
      <w:bodyDiv w:val="1"/>
      <w:marLeft w:val="0"/>
      <w:marRight w:val="0"/>
      <w:marTop w:val="0"/>
      <w:marBottom w:val="0"/>
      <w:divBdr>
        <w:top w:val="none" w:sz="0" w:space="0" w:color="auto"/>
        <w:left w:val="none" w:sz="0" w:space="0" w:color="auto"/>
        <w:bottom w:val="none" w:sz="0" w:space="0" w:color="auto"/>
        <w:right w:val="none" w:sz="0" w:space="0" w:color="auto"/>
      </w:divBdr>
    </w:div>
    <w:div w:id="1901091658">
      <w:bodyDiv w:val="1"/>
      <w:marLeft w:val="0"/>
      <w:marRight w:val="0"/>
      <w:marTop w:val="0"/>
      <w:marBottom w:val="0"/>
      <w:divBdr>
        <w:top w:val="none" w:sz="0" w:space="0" w:color="auto"/>
        <w:left w:val="none" w:sz="0" w:space="0" w:color="auto"/>
        <w:bottom w:val="none" w:sz="0" w:space="0" w:color="auto"/>
        <w:right w:val="none" w:sz="0" w:space="0" w:color="auto"/>
      </w:divBdr>
    </w:div>
    <w:div w:id="1901205184">
      <w:bodyDiv w:val="1"/>
      <w:marLeft w:val="0"/>
      <w:marRight w:val="0"/>
      <w:marTop w:val="0"/>
      <w:marBottom w:val="0"/>
      <w:divBdr>
        <w:top w:val="none" w:sz="0" w:space="0" w:color="auto"/>
        <w:left w:val="none" w:sz="0" w:space="0" w:color="auto"/>
        <w:bottom w:val="none" w:sz="0" w:space="0" w:color="auto"/>
        <w:right w:val="none" w:sz="0" w:space="0" w:color="auto"/>
      </w:divBdr>
    </w:div>
    <w:div w:id="1901280013">
      <w:bodyDiv w:val="1"/>
      <w:marLeft w:val="0"/>
      <w:marRight w:val="0"/>
      <w:marTop w:val="0"/>
      <w:marBottom w:val="0"/>
      <w:divBdr>
        <w:top w:val="none" w:sz="0" w:space="0" w:color="auto"/>
        <w:left w:val="none" w:sz="0" w:space="0" w:color="auto"/>
        <w:bottom w:val="none" w:sz="0" w:space="0" w:color="auto"/>
        <w:right w:val="none" w:sz="0" w:space="0" w:color="auto"/>
      </w:divBdr>
    </w:div>
    <w:div w:id="1901283584">
      <w:bodyDiv w:val="1"/>
      <w:marLeft w:val="0"/>
      <w:marRight w:val="0"/>
      <w:marTop w:val="0"/>
      <w:marBottom w:val="0"/>
      <w:divBdr>
        <w:top w:val="none" w:sz="0" w:space="0" w:color="auto"/>
        <w:left w:val="none" w:sz="0" w:space="0" w:color="auto"/>
        <w:bottom w:val="none" w:sz="0" w:space="0" w:color="auto"/>
        <w:right w:val="none" w:sz="0" w:space="0" w:color="auto"/>
      </w:divBdr>
    </w:div>
    <w:div w:id="1901330796">
      <w:bodyDiv w:val="1"/>
      <w:marLeft w:val="0"/>
      <w:marRight w:val="0"/>
      <w:marTop w:val="0"/>
      <w:marBottom w:val="0"/>
      <w:divBdr>
        <w:top w:val="none" w:sz="0" w:space="0" w:color="auto"/>
        <w:left w:val="none" w:sz="0" w:space="0" w:color="auto"/>
        <w:bottom w:val="none" w:sz="0" w:space="0" w:color="auto"/>
        <w:right w:val="none" w:sz="0" w:space="0" w:color="auto"/>
      </w:divBdr>
    </w:div>
    <w:div w:id="1901360896">
      <w:bodyDiv w:val="1"/>
      <w:marLeft w:val="0"/>
      <w:marRight w:val="0"/>
      <w:marTop w:val="0"/>
      <w:marBottom w:val="0"/>
      <w:divBdr>
        <w:top w:val="none" w:sz="0" w:space="0" w:color="auto"/>
        <w:left w:val="none" w:sz="0" w:space="0" w:color="auto"/>
        <w:bottom w:val="none" w:sz="0" w:space="0" w:color="auto"/>
        <w:right w:val="none" w:sz="0" w:space="0" w:color="auto"/>
      </w:divBdr>
    </w:div>
    <w:div w:id="1901553615">
      <w:bodyDiv w:val="1"/>
      <w:marLeft w:val="0"/>
      <w:marRight w:val="0"/>
      <w:marTop w:val="0"/>
      <w:marBottom w:val="0"/>
      <w:divBdr>
        <w:top w:val="none" w:sz="0" w:space="0" w:color="auto"/>
        <w:left w:val="none" w:sz="0" w:space="0" w:color="auto"/>
        <w:bottom w:val="none" w:sz="0" w:space="0" w:color="auto"/>
        <w:right w:val="none" w:sz="0" w:space="0" w:color="auto"/>
      </w:divBdr>
    </w:div>
    <w:div w:id="1901667233">
      <w:bodyDiv w:val="1"/>
      <w:marLeft w:val="0"/>
      <w:marRight w:val="0"/>
      <w:marTop w:val="0"/>
      <w:marBottom w:val="0"/>
      <w:divBdr>
        <w:top w:val="none" w:sz="0" w:space="0" w:color="auto"/>
        <w:left w:val="none" w:sz="0" w:space="0" w:color="auto"/>
        <w:bottom w:val="none" w:sz="0" w:space="0" w:color="auto"/>
        <w:right w:val="none" w:sz="0" w:space="0" w:color="auto"/>
      </w:divBdr>
    </w:div>
    <w:div w:id="1901669227">
      <w:bodyDiv w:val="1"/>
      <w:marLeft w:val="0"/>
      <w:marRight w:val="0"/>
      <w:marTop w:val="0"/>
      <w:marBottom w:val="0"/>
      <w:divBdr>
        <w:top w:val="none" w:sz="0" w:space="0" w:color="auto"/>
        <w:left w:val="none" w:sz="0" w:space="0" w:color="auto"/>
        <w:bottom w:val="none" w:sz="0" w:space="0" w:color="auto"/>
        <w:right w:val="none" w:sz="0" w:space="0" w:color="auto"/>
      </w:divBdr>
    </w:div>
    <w:div w:id="1901789725">
      <w:bodyDiv w:val="1"/>
      <w:marLeft w:val="0"/>
      <w:marRight w:val="0"/>
      <w:marTop w:val="0"/>
      <w:marBottom w:val="0"/>
      <w:divBdr>
        <w:top w:val="none" w:sz="0" w:space="0" w:color="auto"/>
        <w:left w:val="none" w:sz="0" w:space="0" w:color="auto"/>
        <w:bottom w:val="none" w:sz="0" w:space="0" w:color="auto"/>
        <w:right w:val="none" w:sz="0" w:space="0" w:color="auto"/>
      </w:divBdr>
    </w:div>
    <w:div w:id="1901821825">
      <w:bodyDiv w:val="1"/>
      <w:marLeft w:val="0"/>
      <w:marRight w:val="0"/>
      <w:marTop w:val="0"/>
      <w:marBottom w:val="0"/>
      <w:divBdr>
        <w:top w:val="none" w:sz="0" w:space="0" w:color="auto"/>
        <w:left w:val="none" w:sz="0" w:space="0" w:color="auto"/>
        <w:bottom w:val="none" w:sz="0" w:space="0" w:color="auto"/>
        <w:right w:val="none" w:sz="0" w:space="0" w:color="auto"/>
      </w:divBdr>
    </w:div>
    <w:div w:id="1901938794">
      <w:bodyDiv w:val="1"/>
      <w:marLeft w:val="0"/>
      <w:marRight w:val="0"/>
      <w:marTop w:val="0"/>
      <w:marBottom w:val="0"/>
      <w:divBdr>
        <w:top w:val="none" w:sz="0" w:space="0" w:color="auto"/>
        <w:left w:val="none" w:sz="0" w:space="0" w:color="auto"/>
        <w:bottom w:val="none" w:sz="0" w:space="0" w:color="auto"/>
        <w:right w:val="none" w:sz="0" w:space="0" w:color="auto"/>
      </w:divBdr>
    </w:div>
    <w:div w:id="1901940682">
      <w:bodyDiv w:val="1"/>
      <w:marLeft w:val="0"/>
      <w:marRight w:val="0"/>
      <w:marTop w:val="0"/>
      <w:marBottom w:val="0"/>
      <w:divBdr>
        <w:top w:val="none" w:sz="0" w:space="0" w:color="auto"/>
        <w:left w:val="none" w:sz="0" w:space="0" w:color="auto"/>
        <w:bottom w:val="none" w:sz="0" w:space="0" w:color="auto"/>
        <w:right w:val="none" w:sz="0" w:space="0" w:color="auto"/>
      </w:divBdr>
    </w:div>
    <w:div w:id="1902015057">
      <w:bodyDiv w:val="1"/>
      <w:marLeft w:val="0"/>
      <w:marRight w:val="0"/>
      <w:marTop w:val="0"/>
      <w:marBottom w:val="0"/>
      <w:divBdr>
        <w:top w:val="none" w:sz="0" w:space="0" w:color="auto"/>
        <w:left w:val="none" w:sz="0" w:space="0" w:color="auto"/>
        <w:bottom w:val="none" w:sz="0" w:space="0" w:color="auto"/>
        <w:right w:val="none" w:sz="0" w:space="0" w:color="auto"/>
      </w:divBdr>
    </w:div>
    <w:div w:id="1902015894">
      <w:bodyDiv w:val="1"/>
      <w:marLeft w:val="0"/>
      <w:marRight w:val="0"/>
      <w:marTop w:val="0"/>
      <w:marBottom w:val="0"/>
      <w:divBdr>
        <w:top w:val="none" w:sz="0" w:space="0" w:color="auto"/>
        <w:left w:val="none" w:sz="0" w:space="0" w:color="auto"/>
        <w:bottom w:val="none" w:sz="0" w:space="0" w:color="auto"/>
        <w:right w:val="none" w:sz="0" w:space="0" w:color="auto"/>
      </w:divBdr>
    </w:div>
    <w:div w:id="1902017141">
      <w:bodyDiv w:val="1"/>
      <w:marLeft w:val="0"/>
      <w:marRight w:val="0"/>
      <w:marTop w:val="0"/>
      <w:marBottom w:val="0"/>
      <w:divBdr>
        <w:top w:val="none" w:sz="0" w:space="0" w:color="auto"/>
        <w:left w:val="none" w:sz="0" w:space="0" w:color="auto"/>
        <w:bottom w:val="none" w:sz="0" w:space="0" w:color="auto"/>
        <w:right w:val="none" w:sz="0" w:space="0" w:color="auto"/>
      </w:divBdr>
    </w:div>
    <w:div w:id="1902053058">
      <w:bodyDiv w:val="1"/>
      <w:marLeft w:val="0"/>
      <w:marRight w:val="0"/>
      <w:marTop w:val="0"/>
      <w:marBottom w:val="0"/>
      <w:divBdr>
        <w:top w:val="none" w:sz="0" w:space="0" w:color="auto"/>
        <w:left w:val="none" w:sz="0" w:space="0" w:color="auto"/>
        <w:bottom w:val="none" w:sz="0" w:space="0" w:color="auto"/>
        <w:right w:val="none" w:sz="0" w:space="0" w:color="auto"/>
      </w:divBdr>
    </w:div>
    <w:div w:id="1902056856">
      <w:bodyDiv w:val="1"/>
      <w:marLeft w:val="0"/>
      <w:marRight w:val="0"/>
      <w:marTop w:val="0"/>
      <w:marBottom w:val="0"/>
      <w:divBdr>
        <w:top w:val="none" w:sz="0" w:space="0" w:color="auto"/>
        <w:left w:val="none" w:sz="0" w:space="0" w:color="auto"/>
        <w:bottom w:val="none" w:sz="0" w:space="0" w:color="auto"/>
        <w:right w:val="none" w:sz="0" w:space="0" w:color="auto"/>
      </w:divBdr>
    </w:div>
    <w:div w:id="1902128594">
      <w:bodyDiv w:val="1"/>
      <w:marLeft w:val="0"/>
      <w:marRight w:val="0"/>
      <w:marTop w:val="0"/>
      <w:marBottom w:val="0"/>
      <w:divBdr>
        <w:top w:val="none" w:sz="0" w:space="0" w:color="auto"/>
        <w:left w:val="none" w:sz="0" w:space="0" w:color="auto"/>
        <w:bottom w:val="none" w:sz="0" w:space="0" w:color="auto"/>
        <w:right w:val="none" w:sz="0" w:space="0" w:color="auto"/>
      </w:divBdr>
    </w:div>
    <w:div w:id="1902132273">
      <w:bodyDiv w:val="1"/>
      <w:marLeft w:val="0"/>
      <w:marRight w:val="0"/>
      <w:marTop w:val="0"/>
      <w:marBottom w:val="0"/>
      <w:divBdr>
        <w:top w:val="none" w:sz="0" w:space="0" w:color="auto"/>
        <w:left w:val="none" w:sz="0" w:space="0" w:color="auto"/>
        <w:bottom w:val="none" w:sz="0" w:space="0" w:color="auto"/>
        <w:right w:val="none" w:sz="0" w:space="0" w:color="auto"/>
      </w:divBdr>
    </w:div>
    <w:div w:id="1902132409">
      <w:bodyDiv w:val="1"/>
      <w:marLeft w:val="0"/>
      <w:marRight w:val="0"/>
      <w:marTop w:val="0"/>
      <w:marBottom w:val="0"/>
      <w:divBdr>
        <w:top w:val="none" w:sz="0" w:space="0" w:color="auto"/>
        <w:left w:val="none" w:sz="0" w:space="0" w:color="auto"/>
        <w:bottom w:val="none" w:sz="0" w:space="0" w:color="auto"/>
        <w:right w:val="none" w:sz="0" w:space="0" w:color="auto"/>
      </w:divBdr>
    </w:div>
    <w:div w:id="1902209446">
      <w:bodyDiv w:val="1"/>
      <w:marLeft w:val="0"/>
      <w:marRight w:val="0"/>
      <w:marTop w:val="0"/>
      <w:marBottom w:val="0"/>
      <w:divBdr>
        <w:top w:val="none" w:sz="0" w:space="0" w:color="auto"/>
        <w:left w:val="none" w:sz="0" w:space="0" w:color="auto"/>
        <w:bottom w:val="none" w:sz="0" w:space="0" w:color="auto"/>
        <w:right w:val="none" w:sz="0" w:space="0" w:color="auto"/>
      </w:divBdr>
    </w:div>
    <w:div w:id="1902323736">
      <w:bodyDiv w:val="1"/>
      <w:marLeft w:val="0"/>
      <w:marRight w:val="0"/>
      <w:marTop w:val="0"/>
      <w:marBottom w:val="0"/>
      <w:divBdr>
        <w:top w:val="none" w:sz="0" w:space="0" w:color="auto"/>
        <w:left w:val="none" w:sz="0" w:space="0" w:color="auto"/>
        <w:bottom w:val="none" w:sz="0" w:space="0" w:color="auto"/>
        <w:right w:val="none" w:sz="0" w:space="0" w:color="auto"/>
      </w:divBdr>
    </w:div>
    <w:div w:id="1902328950">
      <w:bodyDiv w:val="1"/>
      <w:marLeft w:val="0"/>
      <w:marRight w:val="0"/>
      <w:marTop w:val="0"/>
      <w:marBottom w:val="0"/>
      <w:divBdr>
        <w:top w:val="none" w:sz="0" w:space="0" w:color="auto"/>
        <w:left w:val="none" w:sz="0" w:space="0" w:color="auto"/>
        <w:bottom w:val="none" w:sz="0" w:space="0" w:color="auto"/>
        <w:right w:val="none" w:sz="0" w:space="0" w:color="auto"/>
      </w:divBdr>
    </w:div>
    <w:div w:id="1902398586">
      <w:bodyDiv w:val="1"/>
      <w:marLeft w:val="0"/>
      <w:marRight w:val="0"/>
      <w:marTop w:val="0"/>
      <w:marBottom w:val="0"/>
      <w:divBdr>
        <w:top w:val="none" w:sz="0" w:space="0" w:color="auto"/>
        <w:left w:val="none" w:sz="0" w:space="0" w:color="auto"/>
        <w:bottom w:val="none" w:sz="0" w:space="0" w:color="auto"/>
        <w:right w:val="none" w:sz="0" w:space="0" w:color="auto"/>
      </w:divBdr>
    </w:div>
    <w:div w:id="1902447822">
      <w:bodyDiv w:val="1"/>
      <w:marLeft w:val="0"/>
      <w:marRight w:val="0"/>
      <w:marTop w:val="0"/>
      <w:marBottom w:val="0"/>
      <w:divBdr>
        <w:top w:val="none" w:sz="0" w:space="0" w:color="auto"/>
        <w:left w:val="none" w:sz="0" w:space="0" w:color="auto"/>
        <w:bottom w:val="none" w:sz="0" w:space="0" w:color="auto"/>
        <w:right w:val="none" w:sz="0" w:space="0" w:color="auto"/>
      </w:divBdr>
    </w:div>
    <w:div w:id="1902523436">
      <w:bodyDiv w:val="1"/>
      <w:marLeft w:val="0"/>
      <w:marRight w:val="0"/>
      <w:marTop w:val="0"/>
      <w:marBottom w:val="0"/>
      <w:divBdr>
        <w:top w:val="none" w:sz="0" w:space="0" w:color="auto"/>
        <w:left w:val="none" w:sz="0" w:space="0" w:color="auto"/>
        <w:bottom w:val="none" w:sz="0" w:space="0" w:color="auto"/>
        <w:right w:val="none" w:sz="0" w:space="0" w:color="auto"/>
      </w:divBdr>
    </w:div>
    <w:div w:id="1902524730">
      <w:bodyDiv w:val="1"/>
      <w:marLeft w:val="0"/>
      <w:marRight w:val="0"/>
      <w:marTop w:val="0"/>
      <w:marBottom w:val="0"/>
      <w:divBdr>
        <w:top w:val="none" w:sz="0" w:space="0" w:color="auto"/>
        <w:left w:val="none" w:sz="0" w:space="0" w:color="auto"/>
        <w:bottom w:val="none" w:sz="0" w:space="0" w:color="auto"/>
        <w:right w:val="none" w:sz="0" w:space="0" w:color="auto"/>
      </w:divBdr>
    </w:div>
    <w:div w:id="1902714575">
      <w:bodyDiv w:val="1"/>
      <w:marLeft w:val="0"/>
      <w:marRight w:val="0"/>
      <w:marTop w:val="0"/>
      <w:marBottom w:val="0"/>
      <w:divBdr>
        <w:top w:val="none" w:sz="0" w:space="0" w:color="auto"/>
        <w:left w:val="none" w:sz="0" w:space="0" w:color="auto"/>
        <w:bottom w:val="none" w:sz="0" w:space="0" w:color="auto"/>
        <w:right w:val="none" w:sz="0" w:space="0" w:color="auto"/>
      </w:divBdr>
    </w:div>
    <w:div w:id="1902783713">
      <w:bodyDiv w:val="1"/>
      <w:marLeft w:val="0"/>
      <w:marRight w:val="0"/>
      <w:marTop w:val="0"/>
      <w:marBottom w:val="0"/>
      <w:divBdr>
        <w:top w:val="none" w:sz="0" w:space="0" w:color="auto"/>
        <w:left w:val="none" w:sz="0" w:space="0" w:color="auto"/>
        <w:bottom w:val="none" w:sz="0" w:space="0" w:color="auto"/>
        <w:right w:val="none" w:sz="0" w:space="0" w:color="auto"/>
      </w:divBdr>
    </w:div>
    <w:div w:id="1902791004">
      <w:bodyDiv w:val="1"/>
      <w:marLeft w:val="0"/>
      <w:marRight w:val="0"/>
      <w:marTop w:val="0"/>
      <w:marBottom w:val="0"/>
      <w:divBdr>
        <w:top w:val="none" w:sz="0" w:space="0" w:color="auto"/>
        <w:left w:val="none" w:sz="0" w:space="0" w:color="auto"/>
        <w:bottom w:val="none" w:sz="0" w:space="0" w:color="auto"/>
        <w:right w:val="none" w:sz="0" w:space="0" w:color="auto"/>
      </w:divBdr>
    </w:div>
    <w:div w:id="1902866120">
      <w:bodyDiv w:val="1"/>
      <w:marLeft w:val="0"/>
      <w:marRight w:val="0"/>
      <w:marTop w:val="0"/>
      <w:marBottom w:val="0"/>
      <w:divBdr>
        <w:top w:val="none" w:sz="0" w:space="0" w:color="auto"/>
        <w:left w:val="none" w:sz="0" w:space="0" w:color="auto"/>
        <w:bottom w:val="none" w:sz="0" w:space="0" w:color="auto"/>
        <w:right w:val="none" w:sz="0" w:space="0" w:color="auto"/>
      </w:divBdr>
    </w:div>
    <w:div w:id="1902910668">
      <w:bodyDiv w:val="1"/>
      <w:marLeft w:val="0"/>
      <w:marRight w:val="0"/>
      <w:marTop w:val="0"/>
      <w:marBottom w:val="0"/>
      <w:divBdr>
        <w:top w:val="none" w:sz="0" w:space="0" w:color="auto"/>
        <w:left w:val="none" w:sz="0" w:space="0" w:color="auto"/>
        <w:bottom w:val="none" w:sz="0" w:space="0" w:color="auto"/>
        <w:right w:val="none" w:sz="0" w:space="0" w:color="auto"/>
      </w:divBdr>
    </w:div>
    <w:div w:id="1902983464">
      <w:bodyDiv w:val="1"/>
      <w:marLeft w:val="0"/>
      <w:marRight w:val="0"/>
      <w:marTop w:val="0"/>
      <w:marBottom w:val="0"/>
      <w:divBdr>
        <w:top w:val="none" w:sz="0" w:space="0" w:color="auto"/>
        <w:left w:val="none" w:sz="0" w:space="0" w:color="auto"/>
        <w:bottom w:val="none" w:sz="0" w:space="0" w:color="auto"/>
        <w:right w:val="none" w:sz="0" w:space="0" w:color="auto"/>
      </w:divBdr>
    </w:div>
    <w:div w:id="1903170345">
      <w:bodyDiv w:val="1"/>
      <w:marLeft w:val="0"/>
      <w:marRight w:val="0"/>
      <w:marTop w:val="0"/>
      <w:marBottom w:val="0"/>
      <w:divBdr>
        <w:top w:val="none" w:sz="0" w:space="0" w:color="auto"/>
        <w:left w:val="none" w:sz="0" w:space="0" w:color="auto"/>
        <w:bottom w:val="none" w:sz="0" w:space="0" w:color="auto"/>
        <w:right w:val="none" w:sz="0" w:space="0" w:color="auto"/>
      </w:divBdr>
    </w:div>
    <w:div w:id="1903323389">
      <w:bodyDiv w:val="1"/>
      <w:marLeft w:val="0"/>
      <w:marRight w:val="0"/>
      <w:marTop w:val="0"/>
      <w:marBottom w:val="0"/>
      <w:divBdr>
        <w:top w:val="none" w:sz="0" w:space="0" w:color="auto"/>
        <w:left w:val="none" w:sz="0" w:space="0" w:color="auto"/>
        <w:bottom w:val="none" w:sz="0" w:space="0" w:color="auto"/>
        <w:right w:val="none" w:sz="0" w:space="0" w:color="auto"/>
      </w:divBdr>
    </w:div>
    <w:div w:id="1903326465">
      <w:bodyDiv w:val="1"/>
      <w:marLeft w:val="0"/>
      <w:marRight w:val="0"/>
      <w:marTop w:val="0"/>
      <w:marBottom w:val="0"/>
      <w:divBdr>
        <w:top w:val="none" w:sz="0" w:space="0" w:color="auto"/>
        <w:left w:val="none" w:sz="0" w:space="0" w:color="auto"/>
        <w:bottom w:val="none" w:sz="0" w:space="0" w:color="auto"/>
        <w:right w:val="none" w:sz="0" w:space="0" w:color="auto"/>
      </w:divBdr>
    </w:div>
    <w:div w:id="1903371595">
      <w:bodyDiv w:val="1"/>
      <w:marLeft w:val="0"/>
      <w:marRight w:val="0"/>
      <w:marTop w:val="0"/>
      <w:marBottom w:val="0"/>
      <w:divBdr>
        <w:top w:val="none" w:sz="0" w:space="0" w:color="auto"/>
        <w:left w:val="none" w:sz="0" w:space="0" w:color="auto"/>
        <w:bottom w:val="none" w:sz="0" w:space="0" w:color="auto"/>
        <w:right w:val="none" w:sz="0" w:space="0" w:color="auto"/>
      </w:divBdr>
    </w:div>
    <w:div w:id="1903442714">
      <w:bodyDiv w:val="1"/>
      <w:marLeft w:val="0"/>
      <w:marRight w:val="0"/>
      <w:marTop w:val="0"/>
      <w:marBottom w:val="0"/>
      <w:divBdr>
        <w:top w:val="none" w:sz="0" w:space="0" w:color="auto"/>
        <w:left w:val="none" w:sz="0" w:space="0" w:color="auto"/>
        <w:bottom w:val="none" w:sz="0" w:space="0" w:color="auto"/>
        <w:right w:val="none" w:sz="0" w:space="0" w:color="auto"/>
      </w:divBdr>
    </w:div>
    <w:div w:id="1903520201">
      <w:bodyDiv w:val="1"/>
      <w:marLeft w:val="0"/>
      <w:marRight w:val="0"/>
      <w:marTop w:val="0"/>
      <w:marBottom w:val="0"/>
      <w:divBdr>
        <w:top w:val="none" w:sz="0" w:space="0" w:color="auto"/>
        <w:left w:val="none" w:sz="0" w:space="0" w:color="auto"/>
        <w:bottom w:val="none" w:sz="0" w:space="0" w:color="auto"/>
        <w:right w:val="none" w:sz="0" w:space="0" w:color="auto"/>
      </w:divBdr>
    </w:div>
    <w:div w:id="1903708569">
      <w:bodyDiv w:val="1"/>
      <w:marLeft w:val="0"/>
      <w:marRight w:val="0"/>
      <w:marTop w:val="0"/>
      <w:marBottom w:val="0"/>
      <w:divBdr>
        <w:top w:val="none" w:sz="0" w:space="0" w:color="auto"/>
        <w:left w:val="none" w:sz="0" w:space="0" w:color="auto"/>
        <w:bottom w:val="none" w:sz="0" w:space="0" w:color="auto"/>
        <w:right w:val="none" w:sz="0" w:space="0" w:color="auto"/>
      </w:divBdr>
    </w:div>
    <w:div w:id="1903710946">
      <w:bodyDiv w:val="1"/>
      <w:marLeft w:val="0"/>
      <w:marRight w:val="0"/>
      <w:marTop w:val="0"/>
      <w:marBottom w:val="0"/>
      <w:divBdr>
        <w:top w:val="none" w:sz="0" w:space="0" w:color="auto"/>
        <w:left w:val="none" w:sz="0" w:space="0" w:color="auto"/>
        <w:bottom w:val="none" w:sz="0" w:space="0" w:color="auto"/>
        <w:right w:val="none" w:sz="0" w:space="0" w:color="auto"/>
      </w:divBdr>
    </w:div>
    <w:div w:id="1903786295">
      <w:bodyDiv w:val="1"/>
      <w:marLeft w:val="0"/>
      <w:marRight w:val="0"/>
      <w:marTop w:val="0"/>
      <w:marBottom w:val="0"/>
      <w:divBdr>
        <w:top w:val="none" w:sz="0" w:space="0" w:color="auto"/>
        <w:left w:val="none" w:sz="0" w:space="0" w:color="auto"/>
        <w:bottom w:val="none" w:sz="0" w:space="0" w:color="auto"/>
        <w:right w:val="none" w:sz="0" w:space="0" w:color="auto"/>
      </w:divBdr>
    </w:div>
    <w:div w:id="1903830302">
      <w:bodyDiv w:val="1"/>
      <w:marLeft w:val="0"/>
      <w:marRight w:val="0"/>
      <w:marTop w:val="0"/>
      <w:marBottom w:val="0"/>
      <w:divBdr>
        <w:top w:val="none" w:sz="0" w:space="0" w:color="auto"/>
        <w:left w:val="none" w:sz="0" w:space="0" w:color="auto"/>
        <w:bottom w:val="none" w:sz="0" w:space="0" w:color="auto"/>
        <w:right w:val="none" w:sz="0" w:space="0" w:color="auto"/>
      </w:divBdr>
    </w:div>
    <w:div w:id="1903901862">
      <w:bodyDiv w:val="1"/>
      <w:marLeft w:val="0"/>
      <w:marRight w:val="0"/>
      <w:marTop w:val="0"/>
      <w:marBottom w:val="0"/>
      <w:divBdr>
        <w:top w:val="none" w:sz="0" w:space="0" w:color="auto"/>
        <w:left w:val="none" w:sz="0" w:space="0" w:color="auto"/>
        <w:bottom w:val="none" w:sz="0" w:space="0" w:color="auto"/>
        <w:right w:val="none" w:sz="0" w:space="0" w:color="auto"/>
      </w:divBdr>
    </w:div>
    <w:div w:id="1903905585">
      <w:bodyDiv w:val="1"/>
      <w:marLeft w:val="0"/>
      <w:marRight w:val="0"/>
      <w:marTop w:val="0"/>
      <w:marBottom w:val="0"/>
      <w:divBdr>
        <w:top w:val="none" w:sz="0" w:space="0" w:color="auto"/>
        <w:left w:val="none" w:sz="0" w:space="0" w:color="auto"/>
        <w:bottom w:val="none" w:sz="0" w:space="0" w:color="auto"/>
        <w:right w:val="none" w:sz="0" w:space="0" w:color="auto"/>
      </w:divBdr>
    </w:div>
    <w:div w:id="1904095589">
      <w:bodyDiv w:val="1"/>
      <w:marLeft w:val="0"/>
      <w:marRight w:val="0"/>
      <w:marTop w:val="0"/>
      <w:marBottom w:val="0"/>
      <w:divBdr>
        <w:top w:val="none" w:sz="0" w:space="0" w:color="auto"/>
        <w:left w:val="none" w:sz="0" w:space="0" w:color="auto"/>
        <w:bottom w:val="none" w:sz="0" w:space="0" w:color="auto"/>
        <w:right w:val="none" w:sz="0" w:space="0" w:color="auto"/>
      </w:divBdr>
    </w:div>
    <w:div w:id="1904292669">
      <w:bodyDiv w:val="1"/>
      <w:marLeft w:val="0"/>
      <w:marRight w:val="0"/>
      <w:marTop w:val="0"/>
      <w:marBottom w:val="0"/>
      <w:divBdr>
        <w:top w:val="none" w:sz="0" w:space="0" w:color="auto"/>
        <w:left w:val="none" w:sz="0" w:space="0" w:color="auto"/>
        <w:bottom w:val="none" w:sz="0" w:space="0" w:color="auto"/>
        <w:right w:val="none" w:sz="0" w:space="0" w:color="auto"/>
      </w:divBdr>
    </w:div>
    <w:div w:id="1904556561">
      <w:bodyDiv w:val="1"/>
      <w:marLeft w:val="0"/>
      <w:marRight w:val="0"/>
      <w:marTop w:val="0"/>
      <w:marBottom w:val="0"/>
      <w:divBdr>
        <w:top w:val="none" w:sz="0" w:space="0" w:color="auto"/>
        <w:left w:val="none" w:sz="0" w:space="0" w:color="auto"/>
        <w:bottom w:val="none" w:sz="0" w:space="0" w:color="auto"/>
        <w:right w:val="none" w:sz="0" w:space="0" w:color="auto"/>
      </w:divBdr>
    </w:div>
    <w:div w:id="1904607287">
      <w:bodyDiv w:val="1"/>
      <w:marLeft w:val="0"/>
      <w:marRight w:val="0"/>
      <w:marTop w:val="0"/>
      <w:marBottom w:val="0"/>
      <w:divBdr>
        <w:top w:val="none" w:sz="0" w:space="0" w:color="auto"/>
        <w:left w:val="none" w:sz="0" w:space="0" w:color="auto"/>
        <w:bottom w:val="none" w:sz="0" w:space="0" w:color="auto"/>
        <w:right w:val="none" w:sz="0" w:space="0" w:color="auto"/>
      </w:divBdr>
    </w:div>
    <w:div w:id="1904632025">
      <w:bodyDiv w:val="1"/>
      <w:marLeft w:val="0"/>
      <w:marRight w:val="0"/>
      <w:marTop w:val="0"/>
      <w:marBottom w:val="0"/>
      <w:divBdr>
        <w:top w:val="none" w:sz="0" w:space="0" w:color="auto"/>
        <w:left w:val="none" w:sz="0" w:space="0" w:color="auto"/>
        <w:bottom w:val="none" w:sz="0" w:space="0" w:color="auto"/>
        <w:right w:val="none" w:sz="0" w:space="0" w:color="auto"/>
      </w:divBdr>
    </w:div>
    <w:div w:id="1904633333">
      <w:bodyDiv w:val="1"/>
      <w:marLeft w:val="0"/>
      <w:marRight w:val="0"/>
      <w:marTop w:val="0"/>
      <w:marBottom w:val="0"/>
      <w:divBdr>
        <w:top w:val="none" w:sz="0" w:space="0" w:color="auto"/>
        <w:left w:val="none" w:sz="0" w:space="0" w:color="auto"/>
        <w:bottom w:val="none" w:sz="0" w:space="0" w:color="auto"/>
        <w:right w:val="none" w:sz="0" w:space="0" w:color="auto"/>
      </w:divBdr>
    </w:div>
    <w:div w:id="1904636944">
      <w:bodyDiv w:val="1"/>
      <w:marLeft w:val="0"/>
      <w:marRight w:val="0"/>
      <w:marTop w:val="0"/>
      <w:marBottom w:val="0"/>
      <w:divBdr>
        <w:top w:val="none" w:sz="0" w:space="0" w:color="auto"/>
        <w:left w:val="none" w:sz="0" w:space="0" w:color="auto"/>
        <w:bottom w:val="none" w:sz="0" w:space="0" w:color="auto"/>
        <w:right w:val="none" w:sz="0" w:space="0" w:color="auto"/>
      </w:divBdr>
    </w:div>
    <w:div w:id="1904639413">
      <w:bodyDiv w:val="1"/>
      <w:marLeft w:val="0"/>
      <w:marRight w:val="0"/>
      <w:marTop w:val="0"/>
      <w:marBottom w:val="0"/>
      <w:divBdr>
        <w:top w:val="none" w:sz="0" w:space="0" w:color="auto"/>
        <w:left w:val="none" w:sz="0" w:space="0" w:color="auto"/>
        <w:bottom w:val="none" w:sz="0" w:space="0" w:color="auto"/>
        <w:right w:val="none" w:sz="0" w:space="0" w:color="auto"/>
      </w:divBdr>
    </w:div>
    <w:div w:id="1904875593">
      <w:bodyDiv w:val="1"/>
      <w:marLeft w:val="0"/>
      <w:marRight w:val="0"/>
      <w:marTop w:val="0"/>
      <w:marBottom w:val="0"/>
      <w:divBdr>
        <w:top w:val="none" w:sz="0" w:space="0" w:color="auto"/>
        <w:left w:val="none" w:sz="0" w:space="0" w:color="auto"/>
        <w:bottom w:val="none" w:sz="0" w:space="0" w:color="auto"/>
        <w:right w:val="none" w:sz="0" w:space="0" w:color="auto"/>
      </w:divBdr>
    </w:div>
    <w:div w:id="1904949203">
      <w:bodyDiv w:val="1"/>
      <w:marLeft w:val="0"/>
      <w:marRight w:val="0"/>
      <w:marTop w:val="0"/>
      <w:marBottom w:val="0"/>
      <w:divBdr>
        <w:top w:val="none" w:sz="0" w:space="0" w:color="auto"/>
        <w:left w:val="none" w:sz="0" w:space="0" w:color="auto"/>
        <w:bottom w:val="none" w:sz="0" w:space="0" w:color="auto"/>
        <w:right w:val="none" w:sz="0" w:space="0" w:color="auto"/>
      </w:divBdr>
    </w:div>
    <w:div w:id="1905018951">
      <w:bodyDiv w:val="1"/>
      <w:marLeft w:val="0"/>
      <w:marRight w:val="0"/>
      <w:marTop w:val="0"/>
      <w:marBottom w:val="0"/>
      <w:divBdr>
        <w:top w:val="none" w:sz="0" w:space="0" w:color="auto"/>
        <w:left w:val="none" w:sz="0" w:space="0" w:color="auto"/>
        <w:bottom w:val="none" w:sz="0" w:space="0" w:color="auto"/>
        <w:right w:val="none" w:sz="0" w:space="0" w:color="auto"/>
      </w:divBdr>
    </w:div>
    <w:div w:id="1905023876">
      <w:bodyDiv w:val="1"/>
      <w:marLeft w:val="0"/>
      <w:marRight w:val="0"/>
      <w:marTop w:val="0"/>
      <w:marBottom w:val="0"/>
      <w:divBdr>
        <w:top w:val="none" w:sz="0" w:space="0" w:color="auto"/>
        <w:left w:val="none" w:sz="0" w:space="0" w:color="auto"/>
        <w:bottom w:val="none" w:sz="0" w:space="0" w:color="auto"/>
        <w:right w:val="none" w:sz="0" w:space="0" w:color="auto"/>
      </w:divBdr>
    </w:div>
    <w:div w:id="1905024947">
      <w:bodyDiv w:val="1"/>
      <w:marLeft w:val="0"/>
      <w:marRight w:val="0"/>
      <w:marTop w:val="0"/>
      <w:marBottom w:val="0"/>
      <w:divBdr>
        <w:top w:val="none" w:sz="0" w:space="0" w:color="auto"/>
        <w:left w:val="none" w:sz="0" w:space="0" w:color="auto"/>
        <w:bottom w:val="none" w:sz="0" w:space="0" w:color="auto"/>
        <w:right w:val="none" w:sz="0" w:space="0" w:color="auto"/>
      </w:divBdr>
    </w:div>
    <w:div w:id="1905068076">
      <w:bodyDiv w:val="1"/>
      <w:marLeft w:val="0"/>
      <w:marRight w:val="0"/>
      <w:marTop w:val="0"/>
      <w:marBottom w:val="0"/>
      <w:divBdr>
        <w:top w:val="none" w:sz="0" w:space="0" w:color="auto"/>
        <w:left w:val="none" w:sz="0" w:space="0" w:color="auto"/>
        <w:bottom w:val="none" w:sz="0" w:space="0" w:color="auto"/>
        <w:right w:val="none" w:sz="0" w:space="0" w:color="auto"/>
      </w:divBdr>
    </w:div>
    <w:div w:id="1905093682">
      <w:bodyDiv w:val="1"/>
      <w:marLeft w:val="0"/>
      <w:marRight w:val="0"/>
      <w:marTop w:val="0"/>
      <w:marBottom w:val="0"/>
      <w:divBdr>
        <w:top w:val="none" w:sz="0" w:space="0" w:color="auto"/>
        <w:left w:val="none" w:sz="0" w:space="0" w:color="auto"/>
        <w:bottom w:val="none" w:sz="0" w:space="0" w:color="auto"/>
        <w:right w:val="none" w:sz="0" w:space="0" w:color="auto"/>
      </w:divBdr>
    </w:div>
    <w:div w:id="1905095550">
      <w:bodyDiv w:val="1"/>
      <w:marLeft w:val="0"/>
      <w:marRight w:val="0"/>
      <w:marTop w:val="0"/>
      <w:marBottom w:val="0"/>
      <w:divBdr>
        <w:top w:val="none" w:sz="0" w:space="0" w:color="auto"/>
        <w:left w:val="none" w:sz="0" w:space="0" w:color="auto"/>
        <w:bottom w:val="none" w:sz="0" w:space="0" w:color="auto"/>
        <w:right w:val="none" w:sz="0" w:space="0" w:color="auto"/>
      </w:divBdr>
    </w:div>
    <w:div w:id="1905143239">
      <w:bodyDiv w:val="1"/>
      <w:marLeft w:val="0"/>
      <w:marRight w:val="0"/>
      <w:marTop w:val="0"/>
      <w:marBottom w:val="0"/>
      <w:divBdr>
        <w:top w:val="none" w:sz="0" w:space="0" w:color="auto"/>
        <w:left w:val="none" w:sz="0" w:space="0" w:color="auto"/>
        <w:bottom w:val="none" w:sz="0" w:space="0" w:color="auto"/>
        <w:right w:val="none" w:sz="0" w:space="0" w:color="auto"/>
      </w:divBdr>
    </w:div>
    <w:div w:id="1905215460">
      <w:bodyDiv w:val="1"/>
      <w:marLeft w:val="0"/>
      <w:marRight w:val="0"/>
      <w:marTop w:val="0"/>
      <w:marBottom w:val="0"/>
      <w:divBdr>
        <w:top w:val="none" w:sz="0" w:space="0" w:color="auto"/>
        <w:left w:val="none" w:sz="0" w:space="0" w:color="auto"/>
        <w:bottom w:val="none" w:sz="0" w:space="0" w:color="auto"/>
        <w:right w:val="none" w:sz="0" w:space="0" w:color="auto"/>
      </w:divBdr>
    </w:div>
    <w:div w:id="1905217133">
      <w:bodyDiv w:val="1"/>
      <w:marLeft w:val="0"/>
      <w:marRight w:val="0"/>
      <w:marTop w:val="0"/>
      <w:marBottom w:val="0"/>
      <w:divBdr>
        <w:top w:val="none" w:sz="0" w:space="0" w:color="auto"/>
        <w:left w:val="none" w:sz="0" w:space="0" w:color="auto"/>
        <w:bottom w:val="none" w:sz="0" w:space="0" w:color="auto"/>
        <w:right w:val="none" w:sz="0" w:space="0" w:color="auto"/>
      </w:divBdr>
    </w:div>
    <w:div w:id="1905333219">
      <w:bodyDiv w:val="1"/>
      <w:marLeft w:val="0"/>
      <w:marRight w:val="0"/>
      <w:marTop w:val="0"/>
      <w:marBottom w:val="0"/>
      <w:divBdr>
        <w:top w:val="none" w:sz="0" w:space="0" w:color="auto"/>
        <w:left w:val="none" w:sz="0" w:space="0" w:color="auto"/>
        <w:bottom w:val="none" w:sz="0" w:space="0" w:color="auto"/>
        <w:right w:val="none" w:sz="0" w:space="0" w:color="auto"/>
      </w:divBdr>
    </w:div>
    <w:div w:id="1905333893">
      <w:bodyDiv w:val="1"/>
      <w:marLeft w:val="0"/>
      <w:marRight w:val="0"/>
      <w:marTop w:val="0"/>
      <w:marBottom w:val="0"/>
      <w:divBdr>
        <w:top w:val="none" w:sz="0" w:space="0" w:color="auto"/>
        <w:left w:val="none" w:sz="0" w:space="0" w:color="auto"/>
        <w:bottom w:val="none" w:sz="0" w:space="0" w:color="auto"/>
        <w:right w:val="none" w:sz="0" w:space="0" w:color="auto"/>
      </w:divBdr>
    </w:div>
    <w:div w:id="1905526944">
      <w:bodyDiv w:val="1"/>
      <w:marLeft w:val="0"/>
      <w:marRight w:val="0"/>
      <w:marTop w:val="0"/>
      <w:marBottom w:val="0"/>
      <w:divBdr>
        <w:top w:val="none" w:sz="0" w:space="0" w:color="auto"/>
        <w:left w:val="none" w:sz="0" w:space="0" w:color="auto"/>
        <w:bottom w:val="none" w:sz="0" w:space="0" w:color="auto"/>
        <w:right w:val="none" w:sz="0" w:space="0" w:color="auto"/>
      </w:divBdr>
    </w:div>
    <w:div w:id="1905557453">
      <w:bodyDiv w:val="1"/>
      <w:marLeft w:val="0"/>
      <w:marRight w:val="0"/>
      <w:marTop w:val="0"/>
      <w:marBottom w:val="0"/>
      <w:divBdr>
        <w:top w:val="none" w:sz="0" w:space="0" w:color="auto"/>
        <w:left w:val="none" w:sz="0" w:space="0" w:color="auto"/>
        <w:bottom w:val="none" w:sz="0" w:space="0" w:color="auto"/>
        <w:right w:val="none" w:sz="0" w:space="0" w:color="auto"/>
      </w:divBdr>
    </w:div>
    <w:div w:id="1905680053">
      <w:bodyDiv w:val="1"/>
      <w:marLeft w:val="0"/>
      <w:marRight w:val="0"/>
      <w:marTop w:val="0"/>
      <w:marBottom w:val="0"/>
      <w:divBdr>
        <w:top w:val="none" w:sz="0" w:space="0" w:color="auto"/>
        <w:left w:val="none" w:sz="0" w:space="0" w:color="auto"/>
        <w:bottom w:val="none" w:sz="0" w:space="0" w:color="auto"/>
        <w:right w:val="none" w:sz="0" w:space="0" w:color="auto"/>
      </w:divBdr>
    </w:div>
    <w:div w:id="1905722328">
      <w:bodyDiv w:val="1"/>
      <w:marLeft w:val="0"/>
      <w:marRight w:val="0"/>
      <w:marTop w:val="0"/>
      <w:marBottom w:val="0"/>
      <w:divBdr>
        <w:top w:val="none" w:sz="0" w:space="0" w:color="auto"/>
        <w:left w:val="none" w:sz="0" w:space="0" w:color="auto"/>
        <w:bottom w:val="none" w:sz="0" w:space="0" w:color="auto"/>
        <w:right w:val="none" w:sz="0" w:space="0" w:color="auto"/>
      </w:divBdr>
    </w:div>
    <w:div w:id="1905725099">
      <w:bodyDiv w:val="1"/>
      <w:marLeft w:val="0"/>
      <w:marRight w:val="0"/>
      <w:marTop w:val="0"/>
      <w:marBottom w:val="0"/>
      <w:divBdr>
        <w:top w:val="none" w:sz="0" w:space="0" w:color="auto"/>
        <w:left w:val="none" w:sz="0" w:space="0" w:color="auto"/>
        <w:bottom w:val="none" w:sz="0" w:space="0" w:color="auto"/>
        <w:right w:val="none" w:sz="0" w:space="0" w:color="auto"/>
      </w:divBdr>
    </w:div>
    <w:div w:id="1905792736">
      <w:bodyDiv w:val="1"/>
      <w:marLeft w:val="0"/>
      <w:marRight w:val="0"/>
      <w:marTop w:val="0"/>
      <w:marBottom w:val="0"/>
      <w:divBdr>
        <w:top w:val="none" w:sz="0" w:space="0" w:color="auto"/>
        <w:left w:val="none" w:sz="0" w:space="0" w:color="auto"/>
        <w:bottom w:val="none" w:sz="0" w:space="0" w:color="auto"/>
        <w:right w:val="none" w:sz="0" w:space="0" w:color="auto"/>
      </w:divBdr>
    </w:div>
    <w:div w:id="1905871312">
      <w:bodyDiv w:val="1"/>
      <w:marLeft w:val="0"/>
      <w:marRight w:val="0"/>
      <w:marTop w:val="0"/>
      <w:marBottom w:val="0"/>
      <w:divBdr>
        <w:top w:val="none" w:sz="0" w:space="0" w:color="auto"/>
        <w:left w:val="none" w:sz="0" w:space="0" w:color="auto"/>
        <w:bottom w:val="none" w:sz="0" w:space="0" w:color="auto"/>
        <w:right w:val="none" w:sz="0" w:space="0" w:color="auto"/>
      </w:divBdr>
    </w:div>
    <w:div w:id="1905944711">
      <w:bodyDiv w:val="1"/>
      <w:marLeft w:val="0"/>
      <w:marRight w:val="0"/>
      <w:marTop w:val="0"/>
      <w:marBottom w:val="0"/>
      <w:divBdr>
        <w:top w:val="none" w:sz="0" w:space="0" w:color="auto"/>
        <w:left w:val="none" w:sz="0" w:space="0" w:color="auto"/>
        <w:bottom w:val="none" w:sz="0" w:space="0" w:color="auto"/>
        <w:right w:val="none" w:sz="0" w:space="0" w:color="auto"/>
      </w:divBdr>
    </w:div>
    <w:div w:id="1905987417">
      <w:bodyDiv w:val="1"/>
      <w:marLeft w:val="0"/>
      <w:marRight w:val="0"/>
      <w:marTop w:val="0"/>
      <w:marBottom w:val="0"/>
      <w:divBdr>
        <w:top w:val="none" w:sz="0" w:space="0" w:color="auto"/>
        <w:left w:val="none" w:sz="0" w:space="0" w:color="auto"/>
        <w:bottom w:val="none" w:sz="0" w:space="0" w:color="auto"/>
        <w:right w:val="none" w:sz="0" w:space="0" w:color="auto"/>
      </w:divBdr>
    </w:div>
    <w:div w:id="1906060254">
      <w:bodyDiv w:val="1"/>
      <w:marLeft w:val="0"/>
      <w:marRight w:val="0"/>
      <w:marTop w:val="0"/>
      <w:marBottom w:val="0"/>
      <w:divBdr>
        <w:top w:val="none" w:sz="0" w:space="0" w:color="auto"/>
        <w:left w:val="none" w:sz="0" w:space="0" w:color="auto"/>
        <w:bottom w:val="none" w:sz="0" w:space="0" w:color="auto"/>
        <w:right w:val="none" w:sz="0" w:space="0" w:color="auto"/>
      </w:divBdr>
    </w:div>
    <w:div w:id="1906062004">
      <w:bodyDiv w:val="1"/>
      <w:marLeft w:val="0"/>
      <w:marRight w:val="0"/>
      <w:marTop w:val="0"/>
      <w:marBottom w:val="0"/>
      <w:divBdr>
        <w:top w:val="none" w:sz="0" w:space="0" w:color="auto"/>
        <w:left w:val="none" w:sz="0" w:space="0" w:color="auto"/>
        <w:bottom w:val="none" w:sz="0" w:space="0" w:color="auto"/>
        <w:right w:val="none" w:sz="0" w:space="0" w:color="auto"/>
      </w:divBdr>
    </w:div>
    <w:div w:id="1906255865">
      <w:bodyDiv w:val="1"/>
      <w:marLeft w:val="0"/>
      <w:marRight w:val="0"/>
      <w:marTop w:val="0"/>
      <w:marBottom w:val="0"/>
      <w:divBdr>
        <w:top w:val="none" w:sz="0" w:space="0" w:color="auto"/>
        <w:left w:val="none" w:sz="0" w:space="0" w:color="auto"/>
        <w:bottom w:val="none" w:sz="0" w:space="0" w:color="auto"/>
        <w:right w:val="none" w:sz="0" w:space="0" w:color="auto"/>
      </w:divBdr>
    </w:div>
    <w:div w:id="1906336886">
      <w:bodyDiv w:val="1"/>
      <w:marLeft w:val="0"/>
      <w:marRight w:val="0"/>
      <w:marTop w:val="0"/>
      <w:marBottom w:val="0"/>
      <w:divBdr>
        <w:top w:val="none" w:sz="0" w:space="0" w:color="auto"/>
        <w:left w:val="none" w:sz="0" w:space="0" w:color="auto"/>
        <w:bottom w:val="none" w:sz="0" w:space="0" w:color="auto"/>
        <w:right w:val="none" w:sz="0" w:space="0" w:color="auto"/>
      </w:divBdr>
    </w:div>
    <w:div w:id="1906404855">
      <w:bodyDiv w:val="1"/>
      <w:marLeft w:val="0"/>
      <w:marRight w:val="0"/>
      <w:marTop w:val="0"/>
      <w:marBottom w:val="0"/>
      <w:divBdr>
        <w:top w:val="none" w:sz="0" w:space="0" w:color="auto"/>
        <w:left w:val="none" w:sz="0" w:space="0" w:color="auto"/>
        <w:bottom w:val="none" w:sz="0" w:space="0" w:color="auto"/>
        <w:right w:val="none" w:sz="0" w:space="0" w:color="auto"/>
      </w:divBdr>
    </w:div>
    <w:div w:id="1906448816">
      <w:bodyDiv w:val="1"/>
      <w:marLeft w:val="0"/>
      <w:marRight w:val="0"/>
      <w:marTop w:val="0"/>
      <w:marBottom w:val="0"/>
      <w:divBdr>
        <w:top w:val="none" w:sz="0" w:space="0" w:color="auto"/>
        <w:left w:val="none" w:sz="0" w:space="0" w:color="auto"/>
        <w:bottom w:val="none" w:sz="0" w:space="0" w:color="auto"/>
        <w:right w:val="none" w:sz="0" w:space="0" w:color="auto"/>
      </w:divBdr>
    </w:div>
    <w:div w:id="1906454951">
      <w:bodyDiv w:val="1"/>
      <w:marLeft w:val="0"/>
      <w:marRight w:val="0"/>
      <w:marTop w:val="0"/>
      <w:marBottom w:val="0"/>
      <w:divBdr>
        <w:top w:val="none" w:sz="0" w:space="0" w:color="auto"/>
        <w:left w:val="none" w:sz="0" w:space="0" w:color="auto"/>
        <w:bottom w:val="none" w:sz="0" w:space="0" w:color="auto"/>
        <w:right w:val="none" w:sz="0" w:space="0" w:color="auto"/>
      </w:divBdr>
    </w:div>
    <w:div w:id="1906456011">
      <w:bodyDiv w:val="1"/>
      <w:marLeft w:val="0"/>
      <w:marRight w:val="0"/>
      <w:marTop w:val="0"/>
      <w:marBottom w:val="0"/>
      <w:divBdr>
        <w:top w:val="none" w:sz="0" w:space="0" w:color="auto"/>
        <w:left w:val="none" w:sz="0" w:space="0" w:color="auto"/>
        <w:bottom w:val="none" w:sz="0" w:space="0" w:color="auto"/>
        <w:right w:val="none" w:sz="0" w:space="0" w:color="auto"/>
      </w:divBdr>
    </w:div>
    <w:div w:id="1906526777">
      <w:bodyDiv w:val="1"/>
      <w:marLeft w:val="0"/>
      <w:marRight w:val="0"/>
      <w:marTop w:val="0"/>
      <w:marBottom w:val="0"/>
      <w:divBdr>
        <w:top w:val="none" w:sz="0" w:space="0" w:color="auto"/>
        <w:left w:val="none" w:sz="0" w:space="0" w:color="auto"/>
        <w:bottom w:val="none" w:sz="0" w:space="0" w:color="auto"/>
        <w:right w:val="none" w:sz="0" w:space="0" w:color="auto"/>
      </w:divBdr>
    </w:div>
    <w:div w:id="1906605674">
      <w:bodyDiv w:val="1"/>
      <w:marLeft w:val="0"/>
      <w:marRight w:val="0"/>
      <w:marTop w:val="0"/>
      <w:marBottom w:val="0"/>
      <w:divBdr>
        <w:top w:val="none" w:sz="0" w:space="0" w:color="auto"/>
        <w:left w:val="none" w:sz="0" w:space="0" w:color="auto"/>
        <w:bottom w:val="none" w:sz="0" w:space="0" w:color="auto"/>
        <w:right w:val="none" w:sz="0" w:space="0" w:color="auto"/>
      </w:divBdr>
    </w:div>
    <w:div w:id="1906645546">
      <w:bodyDiv w:val="1"/>
      <w:marLeft w:val="0"/>
      <w:marRight w:val="0"/>
      <w:marTop w:val="0"/>
      <w:marBottom w:val="0"/>
      <w:divBdr>
        <w:top w:val="none" w:sz="0" w:space="0" w:color="auto"/>
        <w:left w:val="none" w:sz="0" w:space="0" w:color="auto"/>
        <w:bottom w:val="none" w:sz="0" w:space="0" w:color="auto"/>
        <w:right w:val="none" w:sz="0" w:space="0" w:color="auto"/>
      </w:divBdr>
    </w:div>
    <w:div w:id="1906722983">
      <w:bodyDiv w:val="1"/>
      <w:marLeft w:val="0"/>
      <w:marRight w:val="0"/>
      <w:marTop w:val="0"/>
      <w:marBottom w:val="0"/>
      <w:divBdr>
        <w:top w:val="none" w:sz="0" w:space="0" w:color="auto"/>
        <w:left w:val="none" w:sz="0" w:space="0" w:color="auto"/>
        <w:bottom w:val="none" w:sz="0" w:space="0" w:color="auto"/>
        <w:right w:val="none" w:sz="0" w:space="0" w:color="auto"/>
      </w:divBdr>
    </w:div>
    <w:div w:id="1906836731">
      <w:bodyDiv w:val="1"/>
      <w:marLeft w:val="0"/>
      <w:marRight w:val="0"/>
      <w:marTop w:val="0"/>
      <w:marBottom w:val="0"/>
      <w:divBdr>
        <w:top w:val="none" w:sz="0" w:space="0" w:color="auto"/>
        <w:left w:val="none" w:sz="0" w:space="0" w:color="auto"/>
        <w:bottom w:val="none" w:sz="0" w:space="0" w:color="auto"/>
        <w:right w:val="none" w:sz="0" w:space="0" w:color="auto"/>
      </w:divBdr>
    </w:div>
    <w:div w:id="1906915083">
      <w:bodyDiv w:val="1"/>
      <w:marLeft w:val="0"/>
      <w:marRight w:val="0"/>
      <w:marTop w:val="0"/>
      <w:marBottom w:val="0"/>
      <w:divBdr>
        <w:top w:val="none" w:sz="0" w:space="0" w:color="auto"/>
        <w:left w:val="none" w:sz="0" w:space="0" w:color="auto"/>
        <w:bottom w:val="none" w:sz="0" w:space="0" w:color="auto"/>
        <w:right w:val="none" w:sz="0" w:space="0" w:color="auto"/>
      </w:divBdr>
    </w:div>
    <w:div w:id="1906917090">
      <w:bodyDiv w:val="1"/>
      <w:marLeft w:val="0"/>
      <w:marRight w:val="0"/>
      <w:marTop w:val="0"/>
      <w:marBottom w:val="0"/>
      <w:divBdr>
        <w:top w:val="none" w:sz="0" w:space="0" w:color="auto"/>
        <w:left w:val="none" w:sz="0" w:space="0" w:color="auto"/>
        <w:bottom w:val="none" w:sz="0" w:space="0" w:color="auto"/>
        <w:right w:val="none" w:sz="0" w:space="0" w:color="auto"/>
      </w:divBdr>
    </w:div>
    <w:div w:id="1906986912">
      <w:bodyDiv w:val="1"/>
      <w:marLeft w:val="0"/>
      <w:marRight w:val="0"/>
      <w:marTop w:val="0"/>
      <w:marBottom w:val="0"/>
      <w:divBdr>
        <w:top w:val="none" w:sz="0" w:space="0" w:color="auto"/>
        <w:left w:val="none" w:sz="0" w:space="0" w:color="auto"/>
        <w:bottom w:val="none" w:sz="0" w:space="0" w:color="auto"/>
        <w:right w:val="none" w:sz="0" w:space="0" w:color="auto"/>
      </w:divBdr>
    </w:div>
    <w:div w:id="1906987488">
      <w:bodyDiv w:val="1"/>
      <w:marLeft w:val="0"/>
      <w:marRight w:val="0"/>
      <w:marTop w:val="0"/>
      <w:marBottom w:val="0"/>
      <w:divBdr>
        <w:top w:val="none" w:sz="0" w:space="0" w:color="auto"/>
        <w:left w:val="none" w:sz="0" w:space="0" w:color="auto"/>
        <w:bottom w:val="none" w:sz="0" w:space="0" w:color="auto"/>
        <w:right w:val="none" w:sz="0" w:space="0" w:color="auto"/>
      </w:divBdr>
    </w:div>
    <w:div w:id="1906987494">
      <w:bodyDiv w:val="1"/>
      <w:marLeft w:val="0"/>
      <w:marRight w:val="0"/>
      <w:marTop w:val="0"/>
      <w:marBottom w:val="0"/>
      <w:divBdr>
        <w:top w:val="none" w:sz="0" w:space="0" w:color="auto"/>
        <w:left w:val="none" w:sz="0" w:space="0" w:color="auto"/>
        <w:bottom w:val="none" w:sz="0" w:space="0" w:color="auto"/>
        <w:right w:val="none" w:sz="0" w:space="0" w:color="auto"/>
      </w:divBdr>
    </w:div>
    <w:div w:id="1907059971">
      <w:bodyDiv w:val="1"/>
      <w:marLeft w:val="0"/>
      <w:marRight w:val="0"/>
      <w:marTop w:val="0"/>
      <w:marBottom w:val="0"/>
      <w:divBdr>
        <w:top w:val="none" w:sz="0" w:space="0" w:color="auto"/>
        <w:left w:val="none" w:sz="0" w:space="0" w:color="auto"/>
        <w:bottom w:val="none" w:sz="0" w:space="0" w:color="auto"/>
        <w:right w:val="none" w:sz="0" w:space="0" w:color="auto"/>
      </w:divBdr>
    </w:div>
    <w:div w:id="1907064522">
      <w:bodyDiv w:val="1"/>
      <w:marLeft w:val="0"/>
      <w:marRight w:val="0"/>
      <w:marTop w:val="0"/>
      <w:marBottom w:val="0"/>
      <w:divBdr>
        <w:top w:val="none" w:sz="0" w:space="0" w:color="auto"/>
        <w:left w:val="none" w:sz="0" w:space="0" w:color="auto"/>
        <w:bottom w:val="none" w:sz="0" w:space="0" w:color="auto"/>
        <w:right w:val="none" w:sz="0" w:space="0" w:color="auto"/>
      </w:divBdr>
    </w:div>
    <w:div w:id="1907184277">
      <w:bodyDiv w:val="1"/>
      <w:marLeft w:val="0"/>
      <w:marRight w:val="0"/>
      <w:marTop w:val="0"/>
      <w:marBottom w:val="0"/>
      <w:divBdr>
        <w:top w:val="none" w:sz="0" w:space="0" w:color="auto"/>
        <w:left w:val="none" w:sz="0" w:space="0" w:color="auto"/>
        <w:bottom w:val="none" w:sz="0" w:space="0" w:color="auto"/>
        <w:right w:val="none" w:sz="0" w:space="0" w:color="auto"/>
      </w:divBdr>
    </w:div>
    <w:div w:id="1907371494">
      <w:bodyDiv w:val="1"/>
      <w:marLeft w:val="0"/>
      <w:marRight w:val="0"/>
      <w:marTop w:val="0"/>
      <w:marBottom w:val="0"/>
      <w:divBdr>
        <w:top w:val="none" w:sz="0" w:space="0" w:color="auto"/>
        <w:left w:val="none" w:sz="0" w:space="0" w:color="auto"/>
        <w:bottom w:val="none" w:sz="0" w:space="0" w:color="auto"/>
        <w:right w:val="none" w:sz="0" w:space="0" w:color="auto"/>
      </w:divBdr>
    </w:div>
    <w:div w:id="1907375270">
      <w:bodyDiv w:val="1"/>
      <w:marLeft w:val="0"/>
      <w:marRight w:val="0"/>
      <w:marTop w:val="0"/>
      <w:marBottom w:val="0"/>
      <w:divBdr>
        <w:top w:val="none" w:sz="0" w:space="0" w:color="auto"/>
        <w:left w:val="none" w:sz="0" w:space="0" w:color="auto"/>
        <w:bottom w:val="none" w:sz="0" w:space="0" w:color="auto"/>
        <w:right w:val="none" w:sz="0" w:space="0" w:color="auto"/>
      </w:divBdr>
    </w:div>
    <w:div w:id="1907375302">
      <w:bodyDiv w:val="1"/>
      <w:marLeft w:val="0"/>
      <w:marRight w:val="0"/>
      <w:marTop w:val="0"/>
      <w:marBottom w:val="0"/>
      <w:divBdr>
        <w:top w:val="none" w:sz="0" w:space="0" w:color="auto"/>
        <w:left w:val="none" w:sz="0" w:space="0" w:color="auto"/>
        <w:bottom w:val="none" w:sz="0" w:space="0" w:color="auto"/>
        <w:right w:val="none" w:sz="0" w:space="0" w:color="auto"/>
      </w:divBdr>
    </w:div>
    <w:div w:id="1907378718">
      <w:bodyDiv w:val="1"/>
      <w:marLeft w:val="0"/>
      <w:marRight w:val="0"/>
      <w:marTop w:val="0"/>
      <w:marBottom w:val="0"/>
      <w:divBdr>
        <w:top w:val="none" w:sz="0" w:space="0" w:color="auto"/>
        <w:left w:val="none" w:sz="0" w:space="0" w:color="auto"/>
        <w:bottom w:val="none" w:sz="0" w:space="0" w:color="auto"/>
        <w:right w:val="none" w:sz="0" w:space="0" w:color="auto"/>
      </w:divBdr>
    </w:div>
    <w:div w:id="1907379958">
      <w:bodyDiv w:val="1"/>
      <w:marLeft w:val="0"/>
      <w:marRight w:val="0"/>
      <w:marTop w:val="0"/>
      <w:marBottom w:val="0"/>
      <w:divBdr>
        <w:top w:val="none" w:sz="0" w:space="0" w:color="auto"/>
        <w:left w:val="none" w:sz="0" w:space="0" w:color="auto"/>
        <w:bottom w:val="none" w:sz="0" w:space="0" w:color="auto"/>
        <w:right w:val="none" w:sz="0" w:space="0" w:color="auto"/>
      </w:divBdr>
    </w:div>
    <w:div w:id="1907493178">
      <w:bodyDiv w:val="1"/>
      <w:marLeft w:val="0"/>
      <w:marRight w:val="0"/>
      <w:marTop w:val="0"/>
      <w:marBottom w:val="0"/>
      <w:divBdr>
        <w:top w:val="none" w:sz="0" w:space="0" w:color="auto"/>
        <w:left w:val="none" w:sz="0" w:space="0" w:color="auto"/>
        <w:bottom w:val="none" w:sz="0" w:space="0" w:color="auto"/>
        <w:right w:val="none" w:sz="0" w:space="0" w:color="auto"/>
      </w:divBdr>
    </w:div>
    <w:div w:id="1907496294">
      <w:bodyDiv w:val="1"/>
      <w:marLeft w:val="0"/>
      <w:marRight w:val="0"/>
      <w:marTop w:val="0"/>
      <w:marBottom w:val="0"/>
      <w:divBdr>
        <w:top w:val="none" w:sz="0" w:space="0" w:color="auto"/>
        <w:left w:val="none" w:sz="0" w:space="0" w:color="auto"/>
        <w:bottom w:val="none" w:sz="0" w:space="0" w:color="auto"/>
        <w:right w:val="none" w:sz="0" w:space="0" w:color="auto"/>
      </w:divBdr>
    </w:div>
    <w:div w:id="1907571487">
      <w:bodyDiv w:val="1"/>
      <w:marLeft w:val="0"/>
      <w:marRight w:val="0"/>
      <w:marTop w:val="0"/>
      <w:marBottom w:val="0"/>
      <w:divBdr>
        <w:top w:val="none" w:sz="0" w:space="0" w:color="auto"/>
        <w:left w:val="none" w:sz="0" w:space="0" w:color="auto"/>
        <w:bottom w:val="none" w:sz="0" w:space="0" w:color="auto"/>
        <w:right w:val="none" w:sz="0" w:space="0" w:color="auto"/>
      </w:divBdr>
    </w:div>
    <w:div w:id="1907640069">
      <w:bodyDiv w:val="1"/>
      <w:marLeft w:val="0"/>
      <w:marRight w:val="0"/>
      <w:marTop w:val="0"/>
      <w:marBottom w:val="0"/>
      <w:divBdr>
        <w:top w:val="none" w:sz="0" w:space="0" w:color="auto"/>
        <w:left w:val="none" w:sz="0" w:space="0" w:color="auto"/>
        <w:bottom w:val="none" w:sz="0" w:space="0" w:color="auto"/>
        <w:right w:val="none" w:sz="0" w:space="0" w:color="auto"/>
      </w:divBdr>
    </w:div>
    <w:div w:id="1907640095">
      <w:bodyDiv w:val="1"/>
      <w:marLeft w:val="0"/>
      <w:marRight w:val="0"/>
      <w:marTop w:val="0"/>
      <w:marBottom w:val="0"/>
      <w:divBdr>
        <w:top w:val="none" w:sz="0" w:space="0" w:color="auto"/>
        <w:left w:val="none" w:sz="0" w:space="0" w:color="auto"/>
        <w:bottom w:val="none" w:sz="0" w:space="0" w:color="auto"/>
        <w:right w:val="none" w:sz="0" w:space="0" w:color="auto"/>
      </w:divBdr>
    </w:div>
    <w:div w:id="1907643095">
      <w:bodyDiv w:val="1"/>
      <w:marLeft w:val="0"/>
      <w:marRight w:val="0"/>
      <w:marTop w:val="0"/>
      <w:marBottom w:val="0"/>
      <w:divBdr>
        <w:top w:val="none" w:sz="0" w:space="0" w:color="auto"/>
        <w:left w:val="none" w:sz="0" w:space="0" w:color="auto"/>
        <w:bottom w:val="none" w:sz="0" w:space="0" w:color="auto"/>
        <w:right w:val="none" w:sz="0" w:space="0" w:color="auto"/>
      </w:divBdr>
    </w:div>
    <w:div w:id="1907646772">
      <w:bodyDiv w:val="1"/>
      <w:marLeft w:val="0"/>
      <w:marRight w:val="0"/>
      <w:marTop w:val="0"/>
      <w:marBottom w:val="0"/>
      <w:divBdr>
        <w:top w:val="none" w:sz="0" w:space="0" w:color="auto"/>
        <w:left w:val="none" w:sz="0" w:space="0" w:color="auto"/>
        <w:bottom w:val="none" w:sz="0" w:space="0" w:color="auto"/>
        <w:right w:val="none" w:sz="0" w:space="0" w:color="auto"/>
      </w:divBdr>
    </w:div>
    <w:div w:id="1907647751">
      <w:bodyDiv w:val="1"/>
      <w:marLeft w:val="0"/>
      <w:marRight w:val="0"/>
      <w:marTop w:val="0"/>
      <w:marBottom w:val="0"/>
      <w:divBdr>
        <w:top w:val="none" w:sz="0" w:space="0" w:color="auto"/>
        <w:left w:val="none" w:sz="0" w:space="0" w:color="auto"/>
        <w:bottom w:val="none" w:sz="0" w:space="0" w:color="auto"/>
        <w:right w:val="none" w:sz="0" w:space="0" w:color="auto"/>
      </w:divBdr>
    </w:div>
    <w:div w:id="1907648903">
      <w:bodyDiv w:val="1"/>
      <w:marLeft w:val="0"/>
      <w:marRight w:val="0"/>
      <w:marTop w:val="0"/>
      <w:marBottom w:val="0"/>
      <w:divBdr>
        <w:top w:val="none" w:sz="0" w:space="0" w:color="auto"/>
        <w:left w:val="none" w:sz="0" w:space="0" w:color="auto"/>
        <w:bottom w:val="none" w:sz="0" w:space="0" w:color="auto"/>
        <w:right w:val="none" w:sz="0" w:space="0" w:color="auto"/>
      </w:divBdr>
    </w:div>
    <w:div w:id="1907759871">
      <w:bodyDiv w:val="1"/>
      <w:marLeft w:val="0"/>
      <w:marRight w:val="0"/>
      <w:marTop w:val="0"/>
      <w:marBottom w:val="0"/>
      <w:divBdr>
        <w:top w:val="none" w:sz="0" w:space="0" w:color="auto"/>
        <w:left w:val="none" w:sz="0" w:space="0" w:color="auto"/>
        <w:bottom w:val="none" w:sz="0" w:space="0" w:color="auto"/>
        <w:right w:val="none" w:sz="0" w:space="0" w:color="auto"/>
      </w:divBdr>
    </w:div>
    <w:div w:id="1907839287">
      <w:bodyDiv w:val="1"/>
      <w:marLeft w:val="0"/>
      <w:marRight w:val="0"/>
      <w:marTop w:val="0"/>
      <w:marBottom w:val="0"/>
      <w:divBdr>
        <w:top w:val="none" w:sz="0" w:space="0" w:color="auto"/>
        <w:left w:val="none" w:sz="0" w:space="0" w:color="auto"/>
        <w:bottom w:val="none" w:sz="0" w:space="0" w:color="auto"/>
        <w:right w:val="none" w:sz="0" w:space="0" w:color="auto"/>
      </w:divBdr>
    </w:div>
    <w:div w:id="1907915935">
      <w:bodyDiv w:val="1"/>
      <w:marLeft w:val="0"/>
      <w:marRight w:val="0"/>
      <w:marTop w:val="0"/>
      <w:marBottom w:val="0"/>
      <w:divBdr>
        <w:top w:val="none" w:sz="0" w:space="0" w:color="auto"/>
        <w:left w:val="none" w:sz="0" w:space="0" w:color="auto"/>
        <w:bottom w:val="none" w:sz="0" w:space="0" w:color="auto"/>
        <w:right w:val="none" w:sz="0" w:space="0" w:color="auto"/>
      </w:divBdr>
    </w:div>
    <w:div w:id="1908027659">
      <w:bodyDiv w:val="1"/>
      <w:marLeft w:val="0"/>
      <w:marRight w:val="0"/>
      <w:marTop w:val="0"/>
      <w:marBottom w:val="0"/>
      <w:divBdr>
        <w:top w:val="none" w:sz="0" w:space="0" w:color="auto"/>
        <w:left w:val="none" w:sz="0" w:space="0" w:color="auto"/>
        <w:bottom w:val="none" w:sz="0" w:space="0" w:color="auto"/>
        <w:right w:val="none" w:sz="0" w:space="0" w:color="auto"/>
      </w:divBdr>
    </w:div>
    <w:div w:id="1908104984">
      <w:bodyDiv w:val="1"/>
      <w:marLeft w:val="0"/>
      <w:marRight w:val="0"/>
      <w:marTop w:val="0"/>
      <w:marBottom w:val="0"/>
      <w:divBdr>
        <w:top w:val="none" w:sz="0" w:space="0" w:color="auto"/>
        <w:left w:val="none" w:sz="0" w:space="0" w:color="auto"/>
        <w:bottom w:val="none" w:sz="0" w:space="0" w:color="auto"/>
        <w:right w:val="none" w:sz="0" w:space="0" w:color="auto"/>
      </w:divBdr>
    </w:div>
    <w:div w:id="1908149135">
      <w:bodyDiv w:val="1"/>
      <w:marLeft w:val="0"/>
      <w:marRight w:val="0"/>
      <w:marTop w:val="0"/>
      <w:marBottom w:val="0"/>
      <w:divBdr>
        <w:top w:val="none" w:sz="0" w:space="0" w:color="auto"/>
        <w:left w:val="none" w:sz="0" w:space="0" w:color="auto"/>
        <w:bottom w:val="none" w:sz="0" w:space="0" w:color="auto"/>
        <w:right w:val="none" w:sz="0" w:space="0" w:color="auto"/>
      </w:divBdr>
    </w:div>
    <w:div w:id="1908177025">
      <w:bodyDiv w:val="1"/>
      <w:marLeft w:val="0"/>
      <w:marRight w:val="0"/>
      <w:marTop w:val="0"/>
      <w:marBottom w:val="0"/>
      <w:divBdr>
        <w:top w:val="none" w:sz="0" w:space="0" w:color="auto"/>
        <w:left w:val="none" w:sz="0" w:space="0" w:color="auto"/>
        <w:bottom w:val="none" w:sz="0" w:space="0" w:color="auto"/>
        <w:right w:val="none" w:sz="0" w:space="0" w:color="auto"/>
      </w:divBdr>
    </w:div>
    <w:div w:id="1908343217">
      <w:bodyDiv w:val="1"/>
      <w:marLeft w:val="0"/>
      <w:marRight w:val="0"/>
      <w:marTop w:val="0"/>
      <w:marBottom w:val="0"/>
      <w:divBdr>
        <w:top w:val="none" w:sz="0" w:space="0" w:color="auto"/>
        <w:left w:val="none" w:sz="0" w:space="0" w:color="auto"/>
        <w:bottom w:val="none" w:sz="0" w:space="0" w:color="auto"/>
        <w:right w:val="none" w:sz="0" w:space="0" w:color="auto"/>
      </w:divBdr>
    </w:div>
    <w:div w:id="1908343560">
      <w:bodyDiv w:val="1"/>
      <w:marLeft w:val="0"/>
      <w:marRight w:val="0"/>
      <w:marTop w:val="0"/>
      <w:marBottom w:val="0"/>
      <w:divBdr>
        <w:top w:val="none" w:sz="0" w:space="0" w:color="auto"/>
        <w:left w:val="none" w:sz="0" w:space="0" w:color="auto"/>
        <w:bottom w:val="none" w:sz="0" w:space="0" w:color="auto"/>
        <w:right w:val="none" w:sz="0" w:space="0" w:color="auto"/>
      </w:divBdr>
    </w:div>
    <w:div w:id="1908490872">
      <w:bodyDiv w:val="1"/>
      <w:marLeft w:val="0"/>
      <w:marRight w:val="0"/>
      <w:marTop w:val="0"/>
      <w:marBottom w:val="0"/>
      <w:divBdr>
        <w:top w:val="none" w:sz="0" w:space="0" w:color="auto"/>
        <w:left w:val="none" w:sz="0" w:space="0" w:color="auto"/>
        <w:bottom w:val="none" w:sz="0" w:space="0" w:color="auto"/>
        <w:right w:val="none" w:sz="0" w:space="0" w:color="auto"/>
      </w:divBdr>
    </w:div>
    <w:div w:id="1908564668">
      <w:bodyDiv w:val="1"/>
      <w:marLeft w:val="0"/>
      <w:marRight w:val="0"/>
      <w:marTop w:val="0"/>
      <w:marBottom w:val="0"/>
      <w:divBdr>
        <w:top w:val="none" w:sz="0" w:space="0" w:color="auto"/>
        <w:left w:val="none" w:sz="0" w:space="0" w:color="auto"/>
        <w:bottom w:val="none" w:sz="0" w:space="0" w:color="auto"/>
        <w:right w:val="none" w:sz="0" w:space="0" w:color="auto"/>
      </w:divBdr>
    </w:div>
    <w:div w:id="1908570043">
      <w:bodyDiv w:val="1"/>
      <w:marLeft w:val="0"/>
      <w:marRight w:val="0"/>
      <w:marTop w:val="0"/>
      <w:marBottom w:val="0"/>
      <w:divBdr>
        <w:top w:val="none" w:sz="0" w:space="0" w:color="auto"/>
        <w:left w:val="none" w:sz="0" w:space="0" w:color="auto"/>
        <w:bottom w:val="none" w:sz="0" w:space="0" w:color="auto"/>
        <w:right w:val="none" w:sz="0" w:space="0" w:color="auto"/>
      </w:divBdr>
    </w:div>
    <w:div w:id="1908608400">
      <w:bodyDiv w:val="1"/>
      <w:marLeft w:val="0"/>
      <w:marRight w:val="0"/>
      <w:marTop w:val="0"/>
      <w:marBottom w:val="0"/>
      <w:divBdr>
        <w:top w:val="none" w:sz="0" w:space="0" w:color="auto"/>
        <w:left w:val="none" w:sz="0" w:space="0" w:color="auto"/>
        <w:bottom w:val="none" w:sz="0" w:space="0" w:color="auto"/>
        <w:right w:val="none" w:sz="0" w:space="0" w:color="auto"/>
      </w:divBdr>
    </w:div>
    <w:div w:id="1908690310">
      <w:bodyDiv w:val="1"/>
      <w:marLeft w:val="0"/>
      <w:marRight w:val="0"/>
      <w:marTop w:val="0"/>
      <w:marBottom w:val="0"/>
      <w:divBdr>
        <w:top w:val="none" w:sz="0" w:space="0" w:color="auto"/>
        <w:left w:val="none" w:sz="0" w:space="0" w:color="auto"/>
        <w:bottom w:val="none" w:sz="0" w:space="0" w:color="auto"/>
        <w:right w:val="none" w:sz="0" w:space="0" w:color="auto"/>
      </w:divBdr>
    </w:div>
    <w:div w:id="1908879090">
      <w:bodyDiv w:val="1"/>
      <w:marLeft w:val="0"/>
      <w:marRight w:val="0"/>
      <w:marTop w:val="0"/>
      <w:marBottom w:val="0"/>
      <w:divBdr>
        <w:top w:val="none" w:sz="0" w:space="0" w:color="auto"/>
        <w:left w:val="none" w:sz="0" w:space="0" w:color="auto"/>
        <w:bottom w:val="none" w:sz="0" w:space="0" w:color="auto"/>
        <w:right w:val="none" w:sz="0" w:space="0" w:color="auto"/>
      </w:divBdr>
    </w:div>
    <w:div w:id="1908884091">
      <w:bodyDiv w:val="1"/>
      <w:marLeft w:val="0"/>
      <w:marRight w:val="0"/>
      <w:marTop w:val="0"/>
      <w:marBottom w:val="0"/>
      <w:divBdr>
        <w:top w:val="none" w:sz="0" w:space="0" w:color="auto"/>
        <w:left w:val="none" w:sz="0" w:space="0" w:color="auto"/>
        <w:bottom w:val="none" w:sz="0" w:space="0" w:color="auto"/>
        <w:right w:val="none" w:sz="0" w:space="0" w:color="auto"/>
      </w:divBdr>
    </w:div>
    <w:div w:id="1908950392">
      <w:bodyDiv w:val="1"/>
      <w:marLeft w:val="0"/>
      <w:marRight w:val="0"/>
      <w:marTop w:val="0"/>
      <w:marBottom w:val="0"/>
      <w:divBdr>
        <w:top w:val="none" w:sz="0" w:space="0" w:color="auto"/>
        <w:left w:val="none" w:sz="0" w:space="0" w:color="auto"/>
        <w:bottom w:val="none" w:sz="0" w:space="0" w:color="auto"/>
        <w:right w:val="none" w:sz="0" w:space="0" w:color="auto"/>
      </w:divBdr>
    </w:div>
    <w:div w:id="1908951806">
      <w:bodyDiv w:val="1"/>
      <w:marLeft w:val="0"/>
      <w:marRight w:val="0"/>
      <w:marTop w:val="0"/>
      <w:marBottom w:val="0"/>
      <w:divBdr>
        <w:top w:val="none" w:sz="0" w:space="0" w:color="auto"/>
        <w:left w:val="none" w:sz="0" w:space="0" w:color="auto"/>
        <w:bottom w:val="none" w:sz="0" w:space="0" w:color="auto"/>
        <w:right w:val="none" w:sz="0" w:space="0" w:color="auto"/>
      </w:divBdr>
    </w:div>
    <w:div w:id="1908952354">
      <w:bodyDiv w:val="1"/>
      <w:marLeft w:val="0"/>
      <w:marRight w:val="0"/>
      <w:marTop w:val="0"/>
      <w:marBottom w:val="0"/>
      <w:divBdr>
        <w:top w:val="none" w:sz="0" w:space="0" w:color="auto"/>
        <w:left w:val="none" w:sz="0" w:space="0" w:color="auto"/>
        <w:bottom w:val="none" w:sz="0" w:space="0" w:color="auto"/>
        <w:right w:val="none" w:sz="0" w:space="0" w:color="auto"/>
      </w:divBdr>
    </w:div>
    <w:div w:id="1908955919">
      <w:bodyDiv w:val="1"/>
      <w:marLeft w:val="0"/>
      <w:marRight w:val="0"/>
      <w:marTop w:val="0"/>
      <w:marBottom w:val="0"/>
      <w:divBdr>
        <w:top w:val="none" w:sz="0" w:space="0" w:color="auto"/>
        <w:left w:val="none" w:sz="0" w:space="0" w:color="auto"/>
        <w:bottom w:val="none" w:sz="0" w:space="0" w:color="auto"/>
        <w:right w:val="none" w:sz="0" w:space="0" w:color="auto"/>
      </w:divBdr>
    </w:div>
    <w:div w:id="1908956683">
      <w:bodyDiv w:val="1"/>
      <w:marLeft w:val="0"/>
      <w:marRight w:val="0"/>
      <w:marTop w:val="0"/>
      <w:marBottom w:val="0"/>
      <w:divBdr>
        <w:top w:val="none" w:sz="0" w:space="0" w:color="auto"/>
        <w:left w:val="none" w:sz="0" w:space="0" w:color="auto"/>
        <w:bottom w:val="none" w:sz="0" w:space="0" w:color="auto"/>
        <w:right w:val="none" w:sz="0" w:space="0" w:color="auto"/>
      </w:divBdr>
    </w:div>
    <w:div w:id="1909025286">
      <w:bodyDiv w:val="1"/>
      <w:marLeft w:val="0"/>
      <w:marRight w:val="0"/>
      <w:marTop w:val="0"/>
      <w:marBottom w:val="0"/>
      <w:divBdr>
        <w:top w:val="none" w:sz="0" w:space="0" w:color="auto"/>
        <w:left w:val="none" w:sz="0" w:space="0" w:color="auto"/>
        <w:bottom w:val="none" w:sz="0" w:space="0" w:color="auto"/>
        <w:right w:val="none" w:sz="0" w:space="0" w:color="auto"/>
      </w:divBdr>
    </w:div>
    <w:div w:id="1909026536">
      <w:bodyDiv w:val="1"/>
      <w:marLeft w:val="0"/>
      <w:marRight w:val="0"/>
      <w:marTop w:val="0"/>
      <w:marBottom w:val="0"/>
      <w:divBdr>
        <w:top w:val="none" w:sz="0" w:space="0" w:color="auto"/>
        <w:left w:val="none" w:sz="0" w:space="0" w:color="auto"/>
        <w:bottom w:val="none" w:sz="0" w:space="0" w:color="auto"/>
        <w:right w:val="none" w:sz="0" w:space="0" w:color="auto"/>
      </w:divBdr>
    </w:div>
    <w:div w:id="1909069615">
      <w:bodyDiv w:val="1"/>
      <w:marLeft w:val="0"/>
      <w:marRight w:val="0"/>
      <w:marTop w:val="0"/>
      <w:marBottom w:val="0"/>
      <w:divBdr>
        <w:top w:val="none" w:sz="0" w:space="0" w:color="auto"/>
        <w:left w:val="none" w:sz="0" w:space="0" w:color="auto"/>
        <w:bottom w:val="none" w:sz="0" w:space="0" w:color="auto"/>
        <w:right w:val="none" w:sz="0" w:space="0" w:color="auto"/>
      </w:divBdr>
    </w:div>
    <w:div w:id="1909223109">
      <w:bodyDiv w:val="1"/>
      <w:marLeft w:val="0"/>
      <w:marRight w:val="0"/>
      <w:marTop w:val="0"/>
      <w:marBottom w:val="0"/>
      <w:divBdr>
        <w:top w:val="none" w:sz="0" w:space="0" w:color="auto"/>
        <w:left w:val="none" w:sz="0" w:space="0" w:color="auto"/>
        <w:bottom w:val="none" w:sz="0" w:space="0" w:color="auto"/>
        <w:right w:val="none" w:sz="0" w:space="0" w:color="auto"/>
      </w:divBdr>
    </w:div>
    <w:div w:id="1909224874">
      <w:bodyDiv w:val="1"/>
      <w:marLeft w:val="0"/>
      <w:marRight w:val="0"/>
      <w:marTop w:val="0"/>
      <w:marBottom w:val="0"/>
      <w:divBdr>
        <w:top w:val="none" w:sz="0" w:space="0" w:color="auto"/>
        <w:left w:val="none" w:sz="0" w:space="0" w:color="auto"/>
        <w:bottom w:val="none" w:sz="0" w:space="0" w:color="auto"/>
        <w:right w:val="none" w:sz="0" w:space="0" w:color="auto"/>
      </w:divBdr>
    </w:div>
    <w:div w:id="1909262423">
      <w:bodyDiv w:val="1"/>
      <w:marLeft w:val="0"/>
      <w:marRight w:val="0"/>
      <w:marTop w:val="0"/>
      <w:marBottom w:val="0"/>
      <w:divBdr>
        <w:top w:val="none" w:sz="0" w:space="0" w:color="auto"/>
        <w:left w:val="none" w:sz="0" w:space="0" w:color="auto"/>
        <w:bottom w:val="none" w:sz="0" w:space="0" w:color="auto"/>
        <w:right w:val="none" w:sz="0" w:space="0" w:color="auto"/>
      </w:divBdr>
    </w:div>
    <w:div w:id="1909266429">
      <w:bodyDiv w:val="1"/>
      <w:marLeft w:val="0"/>
      <w:marRight w:val="0"/>
      <w:marTop w:val="0"/>
      <w:marBottom w:val="0"/>
      <w:divBdr>
        <w:top w:val="none" w:sz="0" w:space="0" w:color="auto"/>
        <w:left w:val="none" w:sz="0" w:space="0" w:color="auto"/>
        <w:bottom w:val="none" w:sz="0" w:space="0" w:color="auto"/>
        <w:right w:val="none" w:sz="0" w:space="0" w:color="auto"/>
      </w:divBdr>
    </w:div>
    <w:div w:id="1909270127">
      <w:bodyDiv w:val="1"/>
      <w:marLeft w:val="0"/>
      <w:marRight w:val="0"/>
      <w:marTop w:val="0"/>
      <w:marBottom w:val="0"/>
      <w:divBdr>
        <w:top w:val="none" w:sz="0" w:space="0" w:color="auto"/>
        <w:left w:val="none" w:sz="0" w:space="0" w:color="auto"/>
        <w:bottom w:val="none" w:sz="0" w:space="0" w:color="auto"/>
        <w:right w:val="none" w:sz="0" w:space="0" w:color="auto"/>
      </w:divBdr>
    </w:div>
    <w:div w:id="1909342139">
      <w:bodyDiv w:val="1"/>
      <w:marLeft w:val="0"/>
      <w:marRight w:val="0"/>
      <w:marTop w:val="0"/>
      <w:marBottom w:val="0"/>
      <w:divBdr>
        <w:top w:val="none" w:sz="0" w:space="0" w:color="auto"/>
        <w:left w:val="none" w:sz="0" w:space="0" w:color="auto"/>
        <w:bottom w:val="none" w:sz="0" w:space="0" w:color="auto"/>
        <w:right w:val="none" w:sz="0" w:space="0" w:color="auto"/>
      </w:divBdr>
    </w:div>
    <w:div w:id="1909533054">
      <w:bodyDiv w:val="1"/>
      <w:marLeft w:val="0"/>
      <w:marRight w:val="0"/>
      <w:marTop w:val="0"/>
      <w:marBottom w:val="0"/>
      <w:divBdr>
        <w:top w:val="none" w:sz="0" w:space="0" w:color="auto"/>
        <w:left w:val="none" w:sz="0" w:space="0" w:color="auto"/>
        <w:bottom w:val="none" w:sz="0" w:space="0" w:color="auto"/>
        <w:right w:val="none" w:sz="0" w:space="0" w:color="auto"/>
      </w:divBdr>
    </w:div>
    <w:div w:id="1909534952">
      <w:bodyDiv w:val="1"/>
      <w:marLeft w:val="0"/>
      <w:marRight w:val="0"/>
      <w:marTop w:val="0"/>
      <w:marBottom w:val="0"/>
      <w:divBdr>
        <w:top w:val="none" w:sz="0" w:space="0" w:color="auto"/>
        <w:left w:val="none" w:sz="0" w:space="0" w:color="auto"/>
        <w:bottom w:val="none" w:sz="0" w:space="0" w:color="auto"/>
        <w:right w:val="none" w:sz="0" w:space="0" w:color="auto"/>
      </w:divBdr>
    </w:div>
    <w:div w:id="1909538627">
      <w:bodyDiv w:val="1"/>
      <w:marLeft w:val="0"/>
      <w:marRight w:val="0"/>
      <w:marTop w:val="0"/>
      <w:marBottom w:val="0"/>
      <w:divBdr>
        <w:top w:val="none" w:sz="0" w:space="0" w:color="auto"/>
        <w:left w:val="none" w:sz="0" w:space="0" w:color="auto"/>
        <w:bottom w:val="none" w:sz="0" w:space="0" w:color="auto"/>
        <w:right w:val="none" w:sz="0" w:space="0" w:color="auto"/>
      </w:divBdr>
    </w:div>
    <w:div w:id="1909538774">
      <w:bodyDiv w:val="1"/>
      <w:marLeft w:val="0"/>
      <w:marRight w:val="0"/>
      <w:marTop w:val="0"/>
      <w:marBottom w:val="0"/>
      <w:divBdr>
        <w:top w:val="none" w:sz="0" w:space="0" w:color="auto"/>
        <w:left w:val="none" w:sz="0" w:space="0" w:color="auto"/>
        <w:bottom w:val="none" w:sz="0" w:space="0" w:color="auto"/>
        <w:right w:val="none" w:sz="0" w:space="0" w:color="auto"/>
      </w:divBdr>
    </w:div>
    <w:div w:id="1909730019">
      <w:bodyDiv w:val="1"/>
      <w:marLeft w:val="0"/>
      <w:marRight w:val="0"/>
      <w:marTop w:val="0"/>
      <w:marBottom w:val="0"/>
      <w:divBdr>
        <w:top w:val="none" w:sz="0" w:space="0" w:color="auto"/>
        <w:left w:val="none" w:sz="0" w:space="0" w:color="auto"/>
        <w:bottom w:val="none" w:sz="0" w:space="0" w:color="auto"/>
        <w:right w:val="none" w:sz="0" w:space="0" w:color="auto"/>
      </w:divBdr>
    </w:div>
    <w:div w:id="1909800935">
      <w:bodyDiv w:val="1"/>
      <w:marLeft w:val="0"/>
      <w:marRight w:val="0"/>
      <w:marTop w:val="0"/>
      <w:marBottom w:val="0"/>
      <w:divBdr>
        <w:top w:val="none" w:sz="0" w:space="0" w:color="auto"/>
        <w:left w:val="none" w:sz="0" w:space="0" w:color="auto"/>
        <w:bottom w:val="none" w:sz="0" w:space="0" w:color="auto"/>
        <w:right w:val="none" w:sz="0" w:space="0" w:color="auto"/>
      </w:divBdr>
    </w:div>
    <w:div w:id="1909808074">
      <w:bodyDiv w:val="1"/>
      <w:marLeft w:val="0"/>
      <w:marRight w:val="0"/>
      <w:marTop w:val="0"/>
      <w:marBottom w:val="0"/>
      <w:divBdr>
        <w:top w:val="none" w:sz="0" w:space="0" w:color="auto"/>
        <w:left w:val="none" w:sz="0" w:space="0" w:color="auto"/>
        <w:bottom w:val="none" w:sz="0" w:space="0" w:color="auto"/>
        <w:right w:val="none" w:sz="0" w:space="0" w:color="auto"/>
      </w:divBdr>
    </w:div>
    <w:div w:id="1909850137">
      <w:bodyDiv w:val="1"/>
      <w:marLeft w:val="0"/>
      <w:marRight w:val="0"/>
      <w:marTop w:val="0"/>
      <w:marBottom w:val="0"/>
      <w:divBdr>
        <w:top w:val="none" w:sz="0" w:space="0" w:color="auto"/>
        <w:left w:val="none" w:sz="0" w:space="0" w:color="auto"/>
        <w:bottom w:val="none" w:sz="0" w:space="0" w:color="auto"/>
        <w:right w:val="none" w:sz="0" w:space="0" w:color="auto"/>
      </w:divBdr>
    </w:div>
    <w:div w:id="1909877766">
      <w:bodyDiv w:val="1"/>
      <w:marLeft w:val="0"/>
      <w:marRight w:val="0"/>
      <w:marTop w:val="0"/>
      <w:marBottom w:val="0"/>
      <w:divBdr>
        <w:top w:val="none" w:sz="0" w:space="0" w:color="auto"/>
        <w:left w:val="none" w:sz="0" w:space="0" w:color="auto"/>
        <w:bottom w:val="none" w:sz="0" w:space="0" w:color="auto"/>
        <w:right w:val="none" w:sz="0" w:space="0" w:color="auto"/>
      </w:divBdr>
    </w:div>
    <w:div w:id="1909992176">
      <w:bodyDiv w:val="1"/>
      <w:marLeft w:val="0"/>
      <w:marRight w:val="0"/>
      <w:marTop w:val="0"/>
      <w:marBottom w:val="0"/>
      <w:divBdr>
        <w:top w:val="none" w:sz="0" w:space="0" w:color="auto"/>
        <w:left w:val="none" w:sz="0" w:space="0" w:color="auto"/>
        <w:bottom w:val="none" w:sz="0" w:space="0" w:color="auto"/>
        <w:right w:val="none" w:sz="0" w:space="0" w:color="auto"/>
      </w:divBdr>
    </w:div>
    <w:div w:id="1909998400">
      <w:bodyDiv w:val="1"/>
      <w:marLeft w:val="0"/>
      <w:marRight w:val="0"/>
      <w:marTop w:val="0"/>
      <w:marBottom w:val="0"/>
      <w:divBdr>
        <w:top w:val="none" w:sz="0" w:space="0" w:color="auto"/>
        <w:left w:val="none" w:sz="0" w:space="0" w:color="auto"/>
        <w:bottom w:val="none" w:sz="0" w:space="0" w:color="auto"/>
        <w:right w:val="none" w:sz="0" w:space="0" w:color="auto"/>
      </w:divBdr>
    </w:div>
    <w:div w:id="1910001132">
      <w:bodyDiv w:val="1"/>
      <w:marLeft w:val="0"/>
      <w:marRight w:val="0"/>
      <w:marTop w:val="0"/>
      <w:marBottom w:val="0"/>
      <w:divBdr>
        <w:top w:val="none" w:sz="0" w:space="0" w:color="auto"/>
        <w:left w:val="none" w:sz="0" w:space="0" w:color="auto"/>
        <w:bottom w:val="none" w:sz="0" w:space="0" w:color="auto"/>
        <w:right w:val="none" w:sz="0" w:space="0" w:color="auto"/>
      </w:divBdr>
    </w:div>
    <w:div w:id="1910074112">
      <w:bodyDiv w:val="1"/>
      <w:marLeft w:val="0"/>
      <w:marRight w:val="0"/>
      <w:marTop w:val="0"/>
      <w:marBottom w:val="0"/>
      <w:divBdr>
        <w:top w:val="none" w:sz="0" w:space="0" w:color="auto"/>
        <w:left w:val="none" w:sz="0" w:space="0" w:color="auto"/>
        <w:bottom w:val="none" w:sz="0" w:space="0" w:color="auto"/>
        <w:right w:val="none" w:sz="0" w:space="0" w:color="auto"/>
      </w:divBdr>
    </w:div>
    <w:div w:id="1910190838">
      <w:bodyDiv w:val="1"/>
      <w:marLeft w:val="0"/>
      <w:marRight w:val="0"/>
      <w:marTop w:val="0"/>
      <w:marBottom w:val="0"/>
      <w:divBdr>
        <w:top w:val="none" w:sz="0" w:space="0" w:color="auto"/>
        <w:left w:val="none" w:sz="0" w:space="0" w:color="auto"/>
        <w:bottom w:val="none" w:sz="0" w:space="0" w:color="auto"/>
        <w:right w:val="none" w:sz="0" w:space="0" w:color="auto"/>
      </w:divBdr>
    </w:div>
    <w:div w:id="1910378460">
      <w:bodyDiv w:val="1"/>
      <w:marLeft w:val="0"/>
      <w:marRight w:val="0"/>
      <w:marTop w:val="0"/>
      <w:marBottom w:val="0"/>
      <w:divBdr>
        <w:top w:val="none" w:sz="0" w:space="0" w:color="auto"/>
        <w:left w:val="none" w:sz="0" w:space="0" w:color="auto"/>
        <w:bottom w:val="none" w:sz="0" w:space="0" w:color="auto"/>
        <w:right w:val="none" w:sz="0" w:space="0" w:color="auto"/>
      </w:divBdr>
    </w:div>
    <w:div w:id="1910383168">
      <w:bodyDiv w:val="1"/>
      <w:marLeft w:val="0"/>
      <w:marRight w:val="0"/>
      <w:marTop w:val="0"/>
      <w:marBottom w:val="0"/>
      <w:divBdr>
        <w:top w:val="none" w:sz="0" w:space="0" w:color="auto"/>
        <w:left w:val="none" w:sz="0" w:space="0" w:color="auto"/>
        <w:bottom w:val="none" w:sz="0" w:space="0" w:color="auto"/>
        <w:right w:val="none" w:sz="0" w:space="0" w:color="auto"/>
      </w:divBdr>
    </w:div>
    <w:div w:id="1910387454">
      <w:bodyDiv w:val="1"/>
      <w:marLeft w:val="0"/>
      <w:marRight w:val="0"/>
      <w:marTop w:val="0"/>
      <w:marBottom w:val="0"/>
      <w:divBdr>
        <w:top w:val="none" w:sz="0" w:space="0" w:color="auto"/>
        <w:left w:val="none" w:sz="0" w:space="0" w:color="auto"/>
        <w:bottom w:val="none" w:sz="0" w:space="0" w:color="auto"/>
        <w:right w:val="none" w:sz="0" w:space="0" w:color="auto"/>
      </w:divBdr>
    </w:div>
    <w:div w:id="1910505533">
      <w:bodyDiv w:val="1"/>
      <w:marLeft w:val="0"/>
      <w:marRight w:val="0"/>
      <w:marTop w:val="0"/>
      <w:marBottom w:val="0"/>
      <w:divBdr>
        <w:top w:val="none" w:sz="0" w:space="0" w:color="auto"/>
        <w:left w:val="none" w:sz="0" w:space="0" w:color="auto"/>
        <w:bottom w:val="none" w:sz="0" w:space="0" w:color="auto"/>
        <w:right w:val="none" w:sz="0" w:space="0" w:color="auto"/>
      </w:divBdr>
    </w:div>
    <w:div w:id="1910530815">
      <w:bodyDiv w:val="1"/>
      <w:marLeft w:val="0"/>
      <w:marRight w:val="0"/>
      <w:marTop w:val="0"/>
      <w:marBottom w:val="0"/>
      <w:divBdr>
        <w:top w:val="none" w:sz="0" w:space="0" w:color="auto"/>
        <w:left w:val="none" w:sz="0" w:space="0" w:color="auto"/>
        <w:bottom w:val="none" w:sz="0" w:space="0" w:color="auto"/>
        <w:right w:val="none" w:sz="0" w:space="0" w:color="auto"/>
      </w:divBdr>
    </w:div>
    <w:div w:id="1910581024">
      <w:bodyDiv w:val="1"/>
      <w:marLeft w:val="0"/>
      <w:marRight w:val="0"/>
      <w:marTop w:val="0"/>
      <w:marBottom w:val="0"/>
      <w:divBdr>
        <w:top w:val="none" w:sz="0" w:space="0" w:color="auto"/>
        <w:left w:val="none" w:sz="0" w:space="0" w:color="auto"/>
        <w:bottom w:val="none" w:sz="0" w:space="0" w:color="auto"/>
        <w:right w:val="none" w:sz="0" w:space="0" w:color="auto"/>
      </w:divBdr>
    </w:div>
    <w:div w:id="1910728943">
      <w:bodyDiv w:val="1"/>
      <w:marLeft w:val="0"/>
      <w:marRight w:val="0"/>
      <w:marTop w:val="0"/>
      <w:marBottom w:val="0"/>
      <w:divBdr>
        <w:top w:val="none" w:sz="0" w:space="0" w:color="auto"/>
        <w:left w:val="none" w:sz="0" w:space="0" w:color="auto"/>
        <w:bottom w:val="none" w:sz="0" w:space="0" w:color="auto"/>
        <w:right w:val="none" w:sz="0" w:space="0" w:color="auto"/>
      </w:divBdr>
    </w:div>
    <w:div w:id="1910798315">
      <w:bodyDiv w:val="1"/>
      <w:marLeft w:val="0"/>
      <w:marRight w:val="0"/>
      <w:marTop w:val="0"/>
      <w:marBottom w:val="0"/>
      <w:divBdr>
        <w:top w:val="none" w:sz="0" w:space="0" w:color="auto"/>
        <w:left w:val="none" w:sz="0" w:space="0" w:color="auto"/>
        <w:bottom w:val="none" w:sz="0" w:space="0" w:color="auto"/>
        <w:right w:val="none" w:sz="0" w:space="0" w:color="auto"/>
      </w:divBdr>
    </w:div>
    <w:div w:id="1910921107">
      <w:bodyDiv w:val="1"/>
      <w:marLeft w:val="0"/>
      <w:marRight w:val="0"/>
      <w:marTop w:val="0"/>
      <w:marBottom w:val="0"/>
      <w:divBdr>
        <w:top w:val="none" w:sz="0" w:space="0" w:color="auto"/>
        <w:left w:val="none" w:sz="0" w:space="0" w:color="auto"/>
        <w:bottom w:val="none" w:sz="0" w:space="0" w:color="auto"/>
        <w:right w:val="none" w:sz="0" w:space="0" w:color="auto"/>
      </w:divBdr>
    </w:div>
    <w:div w:id="1911042864">
      <w:bodyDiv w:val="1"/>
      <w:marLeft w:val="0"/>
      <w:marRight w:val="0"/>
      <w:marTop w:val="0"/>
      <w:marBottom w:val="0"/>
      <w:divBdr>
        <w:top w:val="none" w:sz="0" w:space="0" w:color="auto"/>
        <w:left w:val="none" w:sz="0" w:space="0" w:color="auto"/>
        <w:bottom w:val="none" w:sz="0" w:space="0" w:color="auto"/>
        <w:right w:val="none" w:sz="0" w:space="0" w:color="auto"/>
      </w:divBdr>
    </w:div>
    <w:div w:id="1911110449">
      <w:bodyDiv w:val="1"/>
      <w:marLeft w:val="0"/>
      <w:marRight w:val="0"/>
      <w:marTop w:val="0"/>
      <w:marBottom w:val="0"/>
      <w:divBdr>
        <w:top w:val="none" w:sz="0" w:space="0" w:color="auto"/>
        <w:left w:val="none" w:sz="0" w:space="0" w:color="auto"/>
        <w:bottom w:val="none" w:sz="0" w:space="0" w:color="auto"/>
        <w:right w:val="none" w:sz="0" w:space="0" w:color="auto"/>
      </w:divBdr>
    </w:div>
    <w:div w:id="1911227961">
      <w:bodyDiv w:val="1"/>
      <w:marLeft w:val="0"/>
      <w:marRight w:val="0"/>
      <w:marTop w:val="0"/>
      <w:marBottom w:val="0"/>
      <w:divBdr>
        <w:top w:val="none" w:sz="0" w:space="0" w:color="auto"/>
        <w:left w:val="none" w:sz="0" w:space="0" w:color="auto"/>
        <w:bottom w:val="none" w:sz="0" w:space="0" w:color="auto"/>
        <w:right w:val="none" w:sz="0" w:space="0" w:color="auto"/>
      </w:divBdr>
    </w:div>
    <w:div w:id="1911232638">
      <w:bodyDiv w:val="1"/>
      <w:marLeft w:val="0"/>
      <w:marRight w:val="0"/>
      <w:marTop w:val="0"/>
      <w:marBottom w:val="0"/>
      <w:divBdr>
        <w:top w:val="none" w:sz="0" w:space="0" w:color="auto"/>
        <w:left w:val="none" w:sz="0" w:space="0" w:color="auto"/>
        <w:bottom w:val="none" w:sz="0" w:space="0" w:color="auto"/>
        <w:right w:val="none" w:sz="0" w:space="0" w:color="auto"/>
      </w:divBdr>
    </w:div>
    <w:div w:id="1911234415">
      <w:bodyDiv w:val="1"/>
      <w:marLeft w:val="0"/>
      <w:marRight w:val="0"/>
      <w:marTop w:val="0"/>
      <w:marBottom w:val="0"/>
      <w:divBdr>
        <w:top w:val="none" w:sz="0" w:space="0" w:color="auto"/>
        <w:left w:val="none" w:sz="0" w:space="0" w:color="auto"/>
        <w:bottom w:val="none" w:sz="0" w:space="0" w:color="auto"/>
        <w:right w:val="none" w:sz="0" w:space="0" w:color="auto"/>
      </w:divBdr>
    </w:div>
    <w:div w:id="1911305928">
      <w:bodyDiv w:val="1"/>
      <w:marLeft w:val="0"/>
      <w:marRight w:val="0"/>
      <w:marTop w:val="0"/>
      <w:marBottom w:val="0"/>
      <w:divBdr>
        <w:top w:val="none" w:sz="0" w:space="0" w:color="auto"/>
        <w:left w:val="none" w:sz="0" w:space="0" w:color="auto"/>
        <w:bottom w:val="none" w:sz="0" w:space="0" w:color="auto"/>
        <w:right w:val="none" w:sz="0" w:space="0" w:color="auto"/>
      </w:divBdr>
    </w:div>
    <w:div w:id="1911378711">
      <w:bodyDiv w:val="1"/>
      <w:marLeft w:val="0"/>
      <w:marRight w:val="0"/>
      <w:marTop w:val="0"/>
      <w:marBottom w:val="0"/>
      <w:divBdr>
        <w:top w:val="none" w:sz="0" w:space="0" w:color="auto"/>
        <w:left w:val="none" w:sz="0" w:space="0" w:color="auto"/>
        <w:bottom w:val="none" w:sz="0" w:space="0" w:color="auto"/>
        <w:right w:val="none" w:sz="0" w:space="0" w:color="auto"/>
      </w:divBdr>
    </w:div>
    <w:div w:id="1911383695">
      <w:bodyDiv w:val="1"/>
      <w:marLeft w:val="0"/>
      <w:marRight w:val="0"/>
      <w:marTop w:val="0"/>
      <w:marBottom w:val="0"/>
      <w:divBdr>
        <w:top w:val="none" w:sz="0" w:space="0" w:color="auto"/>
        <w:left w:val="none" w:sz="0" w:space="0" w:color="auto"/>
        <w:bottom w:val="none" w:sz="0" w:space="0" w:color="auto"/>
        <w:right w:val="none" w:sz="0" w:space="0" w:color="auto"/>
      </w:divBdr>
    </w:div>
    <w:div w:id="1911454621">
      <w:bodyDiv w:val="1"/>
      <w:marLeft w:val="0"/>
      <w:marRight w:val="0"/>
      <w:marTop w:val="0"/>
      <w:marBottom w:val="0"/>
      <w:divBdr>
        <w:top w:val="none" w:sz="0" w:space="0" w:color="auto"/>
        <w:left w:val="none" w:sz="0" w:space="0" w:color="auto"/>
        <w:bottom w:val="none" w:sz="0" w:space="0" w:color="auto"/>
        <w:right w:val="none" w:sz="0" w:space="0" w:color="auto"/>
      </w:divBdr>
    </w:div>
    <w:div w:id="1911498984">
      <w:bodyDiv w:val="1"/>
      <w:marLeft w:val="0"/>
      <w:marRight w:val="0"/>
      <w:marTop w:val="0"/>
      <w:marBottom w:val="0"/>
      <w:divBdr>
        <w:top w:val="none" w:sz="0" w:space="0" w:color="auto"/>
        <w:left w:val="none" w:sz="0" w:space="0" w:color="auto"/>
        <w:bottom w:val="none" w:sz="0" w:space="0" w:color="auto"/>
        <w:right w:val="none" w:sz="0" w:space="0" w:color="auto"/>
      </w:divBdr>
    </w:div>
    <w:div w:id="1911571786">
      <w:bodyDiv w:val="1"/>
      <w:marLeft w:val="0"/>
      <w:marRight w:val="0"/>
      <w:marTop w:val="0"/>
      <w:marBottom w:val="0"/>
      <w:divBdr>
        <w:top w:val="none" w:sz="0" w:space="0" w:color="auto"/>
        <w:left w:val="none" w:sz="0" w:space="0" w:color="auto"/>
        <w:bottom w:val="none" w:sz="0" w:space="0" w:color="auto"/>
        <w:right w:val="none" w:sz="0" w:space="0" w:color="auto"/>
      </w:divBdr>
    </w:div>
    <w:div w:id="1911574070">
      <w:bodyDiv w:val="1"/>
      <w:marLeft w:val="0"/>
      <w:marRight w:val="0"/>
      <w:marTop w:val="0"/>
      <w:marBottom w:val="0"/>
      <w:divBdr>
        <w:top w:val="none" w:sz="0" w:space="0" w:color="auto"/>
        <w:left w:val="none" w:sz="0" w:space="0" w:color="auto"/>
        <w:bottom w:val="none" w:sz="0" w:space="0" w:color="auto"/>
        <w:right w:val="none" w:sz="0" w:space="0" w:color="auto"/>
      </w:divBdr>
    </w:div>
    <w:div w:id="1911652094">
      <w:bodyDiv w:val="1"/>
      <w:marLeft w:val="0"/>
      <w:marRight w:val="0"/>
      <w:marTop w:val="0"/>
      <w:marBottom w:val="0"/>
      <w:divBdr>
        <w:top w:val="none" w:sz="0" w:space="0" w:color="auto"/>
        <w:left w:val="none" w:sz="0" w:space="0" w:color="auto"/>
        <w:bottom w:val="none" w:sz="0" w:space="0" w:color="auto"/>
        <w:right w:val="none" w:sz="0" w:space="0" w:color="auto"/>
      </w:divBdr>
    </w:div>
    <w:div w:id="1911693276">
      <w:bodyDiv w:val="1"/>
      <w:marLeft w:val="0"/>
      <w:marRight w:val="0"/>
      <w:marTop w:val="0"/>
      <w:marBottom w:val="0"/>
      <w:divBdr>
        <w:top w:val="none" w:sz="0" w:space="0" w:color="auto"/>
        <w:left w:val="none" w:sz="0" w:space="0" w:color="auto"/>
        <w:bottom w:val="none" w:sz="0" w:space="0" w:color="auto"/>
        <w:right w:val="none" w:sz="0" w:space="0" w:color="auto"/>
      </w:divBdr>
    </w:div>
    <w:div w:id="1911693515">
      <w:bodyDiv w:val="1"/>
      <w:marLeft w:val="0"/>
      <w:marRight w:val="0"/>
      <w:marTop w:val="0"/>
      <w:marBottom w:val="0"/>
      <w:divBdr>
        <w:top w:val="none" w:sz="0" w:space="0" w:color="auto"/>
        <w:left w:val="none" w:sz="0" w:space="0" w:color="auto"/>
        <w:bottom w:val="none" w:sz="0" w:space="0" w:color="auto"/>
        <w:right w:val="none" w:sz="0" w:space="0" w:color="auto"/>
      </w:divBdr>
    </w:div>
    <w:div w:id="1911697353">
      <w:bodyDiv w:val="1"/>
      <w:marLeft w:val="0"/>
      <w:marRight w:val="0"/>
      <w:marTop w:val="0"/>
      <w:marBottom w:val="0"/>
      <w:divBdr>
        <w:top w:val="none" w:sz="0" w:space="0" w:color="auto"/>
        <w:left w:val="none" w:sz="0" w:space="0" w:color="auto"/>
        <w:bottom w:val="none" w:sz="0" w:space="0" w:color="auto"/>
        <w:right w:val="none" w:sz="0" w:space="0" w:color="auto"/>
      </w:divBdr>
    </w:div>
    <w:div w:id="1911842880">
      <w:bodyDiv w:val="1"/>
      <w:marLeft w:val="0"/>
      <w:marRight w:val="0"/>
      <w:marTop w:val="0"/>
      <w:marBottom w:val="0"/>
      <w:divBdr>
        <w:top w:val="none" w:sz="0" w:space="0" w:color="auto"/>
        <w:left w:val="none" w:sz="0" w:space="0" w:color="auto"/>
        <w:bottom w:val="none" w:sz="0" w:space="0" w:color="auto"/>
        <w:right w:val="none" w:sz="0" w:space="0" w:color="auto"/>
      </w:divBdr>
    </w:div>
    <w:div w:id="1911886011">
      <w:bodyDiv w:val="1"/>
      <w:marLeft w:val="0"/>
      <w:marRight w:val="0"/>
      <w:marTop w:val="0"/>
      <w:marBottom w:val="0"/>
      <w:divBdr>
        <w:top w:val="none" w:sz="0" w:space="0" w:color="auto"/>
        <w:left w:val="none" w:sz="0" w:space="0" w:color="auto"/>
        <w:bottom w:val="none" w:sz="0" w:space="0" w:color="auto"/>
        <w:right w:val="none" w:sz="0" w:space="0" w:color="auto"/>
      </w:divBdr>
    </w:div>
    <w:div w:id="1911889108">
      <w:bodyDiv w:val="1"/>
      <w:marLeft w:val="0"/>
      <w:marRight w:val="0"/>
      <w:marTop w:val="0"/>
      <w:marBottom w:val="0"/>
      <w:divBdr>
        <w:top w:val="none" w:sz="0" w:space="0" w:color="auto"/>
        <w:left w:val="none" w:sz="0" w:space="0" w:color="auto"/>
        <w:bottom w:val="none" w:sz="0" w:space="0" w:color="auto"/>
        <w:right w:val="none" w:sz="0" w:space="0" w:color="auto"/>
      </w:divBdr>
    </w:div>
    <w:div w:id="1912042327">
      <w:bodyDiv w:val="1"/>
      <w:marLeft w:val="0"/>
      <w:marRight w:val="0"/>
      <w:marTop w:val="0"/>
      <w:marBottom w:val="0"/>
      <w:divBdr>
        <w:top w:val="none" w:sz="0" w:space="0" w:color="auto"/>
        <w:left w:val="none" w:sz="0" w:space="0" w:color="auto"/>
        <w:bottom w:val="none" w:sz="0" w:space="0" w:color="auto"/>
        <w:right w:val="none" w:sz="0" w:space="0" w:color="auto"/>
      </w:divBdr>
    </w:div>
    <w:div w:id="1912110930">
      <w:bodyDiv w:val="1"/>
      <w:marLeft w:val="0"/>
      <w:marRight w:val="0"/>
      <w:marTop w:val="0"/>
      <w:marBottom w:val="0"/>
      <w:divBdr>
        <w:top w:val="none" w:sz="0" w:space="0" w:color="auto"/>
        <w:left w:val="none" w:sz="0" w:space="0" w:color="auto"/>
        <w:bottom w:val="none" w:sz="0" w:space="0" w:color="auto"/>
        <w:right w:val="none" w:sz="0" w:space="0" w:color="auto"/>
      </w:divBdr>
    </w:div>
    <w:div w:id="1912277451">
      <w:bodyDiv w:val="1"/>
      <w:marLeft w:val="0"/>
      <w:marRight w:val="0"/>
      <w:marTop w:val="0"/>
      <w:marBottom w:val="0"/>
      <w:divBdr>
        <w:top w:val="none" w:sz="0" w:space="0" w:color="auto"/>
        <w:left w:val="none" w:sz="0" w:space="0" w:color="auto"/>
        <w:bottom w:val="none" w:sz="0" w:space="0" w:color="auto"/>
        <w:right w:val="none" w:sz="0" w:space="0" w:color="auto"/>
      </w:divBdr>
    </w:div>
    <w:div w:id="1912306592">
      <w:bodyDiv w:val="1"/>
      <w:marLeft w:val="0"/>
      <w:marRight w:val="0"/>
      <w:marTop w:val="0"/>
      <w:marBottom w:val="0"/>
      <w:divBdr>
        <w:top w:val="none" w:sz="0" w:space="0" w:color="auto"/>
        <w:left w:val="none" w:sz="0" w:space="0" w:color="auto"/>
        <w:bottom w:val="none" w:sz="0" w:space="0" w:color="auto"/>
        <w:right w:val="none" w:sz="0" w:space="0" w:color="auto"/>
      </w:divBdr>
    </w:div>
    <w:div w:id="1912421618">
      <w:bodyDiv w:val="1"/>
      <w:marLeft w:val="0"/>
      <w:marRight w:val="0"/>
      <w:marTop w:val="0"/>
      <w:marBottom w:val="0"/>
      <w:divBdr>
        <w:top w:val="none" w:sz="0" w:space="0" w:color="auto"/>
        <w:left w:val="none" w:sz="0" w:space="0" w:color="auto"/>
        <w:bottom w:val="none" w:sz="0" w:space="0" w:color="auto"/>
        <w:right w:val="none" w:sz="0" w:space="0" w:color="auto"/>
      </w:divBdr>
    </w:div>
    <w:div w:id="1912499377">
      <w:bodyDiv w:val="1"/>
      <w:marLeft w:val="0"/>
      <w:marRight w:val="0"/>
      <w:marTop w:val="0"/>
      <w:marBottom w:val="0"/>
      <w:divBdr>
        <w:top w:val="none" w:sz="0" w:space="0" w:color="auto"/>
        <w:left w:val="none" w:sz="0" w:space="0" w:color="auto"/>
        <w:bottom w:val="none" w:sz="0" w:space="0" w:color="auto"/>
        <w:right w:val="none" w:sz="0" w:space="0" w:color="auto"/>
      </w:divBdr>
    </w:div>
    <w:div w:id="1912502630">
      <w:bodyDiv w:val="1"/>
      <w:marLeft w:val="0"/>
      <w:marRight w:val="0"/>
      <w:marTop w:val="0"/>
      <w:marBottom w:val="0"/>
      <w:divBdr>
        <w:top w:val="none" w:sz="0" w:space="0" w:color="auto"/>
        <w:left w:val="none" w:sz="0" w:space="0" w:color="auto"/>
        <w:bottom w:val="none" w:sz="0" w:space="0" w:color="auto"/>
        <w:right w:val="none" w:sz="0" w:space="0" w:color="auto"/>
      </w:divBdr>
    </w:div>
    <w:div w:id="1912614363">
      <w:bodyDiv w:val="1"/>
      <w:marLeft w:val="0"/>
      <w:marRight w:val="0"/>
      <w:marTop w:val="0"/>
      <w:marBottom w:val="0"/>
      <w:divBdr>
        <w:top w:val="none" w:sz="0" w:space="0" w:color="auto"/>
        <w:left w:val="none" w:sz="0" w:space="0" w:color="auto"/>
        <w:bottom w:val="none" w:sz="0" w:space="0" w:color="auto"/>
        <w:right w:val="none" w:sz="0" w:space="0" w:color="auto"/>
      </w:divBdr>
    </w:div>
    <w:div w:id="1912617405">
      <w:bodyDiv w:val="1"/>
      <w:marLeft w:val="0"/>
      <w:marRight w:val="0"/>
      <w:marTop w:val="0"/>
      <w:marBottom w:val="0"/>
      <w:divBdr>
        <w:top w:val="none" w:sz="0" w:space="0" w:color="auto"/>
        <w:left w:val="none" w:sz="0" w:space="0" w:color="auto"/>
        <w:bottom w:val="none" w:sz="0" w:space="0" w:color="auto"/>
        <w:right w:val="none" w:sz="0" w:space="0" w:color="auto"/>
      </w:divBdr>
    </w:div>
    <w:div w:id="1912693045">
      <w:bodyDiv w:val="1"/>
      <w:marLeft w:val="0"/>
      <w:marRight w:val="0"/>
      <w:marTop w:val="0"/>
      <w:marBottom w:val="0"/>
      <w:divBdr>
        <w:top w:val="none" w:sz="0" w:space="0" w:color="auto"/>
        <w:left w:val="none" w:sz="0" w:space="0" w:color="auto"/>
        <w:bottom w:val="none" w:sz="0" w:space="0" w:color="auto"/>
        <w:right w:val="none" w:sz="0" w:space="0" w:color="auto"/>
      </w:divBdr>
    </w:div>
    <w:div w:id="1912764372">
      <w:bodyDiv w:val="1"/>
      <w:marLeft w:val="0"/>
      <w:marRight w:val="0"/>
      <w:marTop w:val="0"/>
      <w:marBottom w:val="0"/>
      <w:divBdr>
        <w:top w:val="none" w:sz="0" w:space="0" w:color="auto"/>
        <w:left w:val="none" w:sz="0" w:space="0" w:color="auto"/>
        <w:bottom w:val="none" w:sz="0" w:space="0" w:color="auto"/>
        <w:right w:val="none" w:sz="0" w:space="0" w:color="auto"/>
      </w:divBdr>
    </w:div>
    <w:div w:id="1912808422">
      <w:bodyDiv w:val="1"/>
      <w:marLeft w:val="0"/>
      <w:marRight w:val="0"/>
      <w:marTop w:val="0"/>
      <w:marBottom w:val="0"/>
      <w:divBdr>
        <w:top w:val="none" w:sz="0" w:space="0" w:color="auto"/>
        <w:left w:val="none" w:sz="0" w:space="0" w:color="auto"/>
        <w:bottom w:val="none" w:sz="0" w:space="0" w:color="auto"/>
        <w:right w:val="none" w:sz="0" w:space="0" w:color="auto"/>
      </w:divBdr>
    </w:div>
    <w:div w:id="1912814566">
      <w:bodyDiv w:val="1"/>
      <w:marLeft w:val="0"/>
      <w:marRight w:val="0"/>
      <w:marTop w:val="0"/>
      <w:marBottom w:val="0"/>
      <w:divBdr>
        <w:top w:val="none" w:sz="0" w:space="0" w:color="auto"/>
        <w:left w:val="none" w:sz="0" w:space="0" w:color="auto"/>
        <w:bottom w:val="none" w:sz="0" w:space="0" w:color="auto"/>
        <w:right w:val="none" w:sz="0" w:space="0" w:color="auto"/>
      </w:divBdr>
    </w:div>
    <w:div w:id="1912815449">
      <w:bodyDiv w:val="1"/>
      <w:marLeft w:val="0"/>
      <w:marRight w:val="0"/>
      <w:marTop w:val="0"/>
      <w:marBottom w:val="0"/>
      <w:divBdr>
        <w:top w:val="none" w:sz="0" w:space="0" w:color="auto"/>
        <w:left w:val="none" w:sz="0" w:space="0" w:color="auto"/>
        <w:bottom w:val="none" w:sz="0" w:space="0" w:color="auto"/>
        <w:right w:val="none" w:sz="0" w:space="0" w:color="auto"/>
      </w:divBdr>
    </w:div>
    <w:div w:id="1912959691">
      <w:bodyDiv w:val="1"/>
      <w:marLeft w:val="0"/>
      <w:marRight w:val="0"/>
      <w:marTop w:val="0"/>
      <w:marBottom w:val="0"/>
      <w:divBdr>
        <w:top w:val="none" w:sz="0" w:space="0" w:color="auto"/>
        <w:left w:val="none" w:sz="0" w:space="0" w:color="auto"/>
        <w:bottom w:val="none" w:sz="0" w:space="0" w:color="auto"/>
        <w:right w:val="none" w:sz="0" w:space="0" w:color="auto"/>
      </w:divBdr>
    </w:div>
    <w:div w:id="1912962716">
      <w:bodyDiv w:val="1"/>
      <w:marLeft w:val="0"/>
      <w:marRight w:val="0"/>
      <w:marTop w:val="0"/>
      <w:marBottom w:val="0"/>
      <w:divBdr>
        <w:top w:val="none" w:sz="0" w:space="0" w:color="auto"/>
        <w:left w:val="none" w:sz="0" w:space="0" w:color="auto"/>
        <w:bottom w:val="none" w:sz="0" w:space="0" w:color="auto"/>
        <w:right w:val="none" w:sz="0" w:space="0" w:color="auto"/>
      </w:divBdr>
    </w:div>
    <w:div w:id="1913152350">
      <w:bodyDiv w:val="1"/>
      <w:marLeft w:val="0"/>
      <w:marRight w:val="0"/>
      <w:marTop w:val="0"/>
      <w:marBottom w:val="0"/>
      <w:divBdr>
        <w:top w:val="none" w:sz="0" w:space="0" w:color="auto"/>
        <w:left w:val="none" w:sz="0" w:space="0" w:color="auto"/>
        <w:bottom w:val="none" w:sz="0" w:space="0" w:color="auto"/>
        <w:right w:val="none" w:sz="0" w:space="0" w:color="auto"/>
      </w:divBdr>
    </w:div>
    <w:div w:id="1913153939">
      <w:bodyDiv w:val="1"/>
      <w:marLeft w:val="0"/>
      <w:marRight w:val="0"/>
      <w:marTop w:val="0"/>
      <w:marBottom w:val="0"/>
      <w:divBdr>
        <w:top w:val="none" w:sz="0" w:space="0" w:color="auto"/>
        <w:left w:val="none" w:sz="0" w:space="0" w:color="auto"/>
        <w:bottom w:val="none" w:sz="0" w:space="0" w:color="auto"/>
        <w:right w:val="none" w:sz="0" w:space="0" w:color="auto"/>
      </w:divBdr>
    </w:div>
    <w:div w:id="1913157006">
      <w:bodyDiv w:val="1"/>
      <w:marLeft w:val="0"/>
      <w:marRight w:val="0"/>
      <w:marTop w:val="0"/>
      <w:marBottom w:val="0"/>
      <w:divBdr>
        <w:top w:val="none" w:sz="0" w:space="0" w:color="auto"/>
        <w:left w:val="none" w:sz="0" w:space="0" w:color="auto"/>
        <w:bottom w:val="none" w:sz="0" w:space="0" w:color="auto"/>
        <w:right w:val="none" w:sz="0" w:space="0" w:color="auto"/>
      </w:divBdr>
    </w:div>
    <w:div w:id="1913194386">
      <w:bodyDiv w:val="1"/>
      <w:marLeft w:val="0"/>
      <w:marRight w:val="0"/>
      <w:marTop w:val="0"/>
      <w:marBottom w:val="0"/>
      <w:divBdr>
        <w:top w:val="none" w:sz="0" w:space="0" w:color="auto"/>
        <w:left w:val="none" w:sz="0" w:space="0" w:color="auto"/>
        <w:bottom w:val="none" w:sz="0" w:space="0" w:color="auto"/>
        <w:right w:val="none" w:sz="0" w:space="0" w:color="auto"/>
      </w:divBdr>
    </w:div>
    <w:div w:id="1913198496">
      <w:bodyDiv w:val="1"/>
      <w:marLeft w:val="0"/>
      <w:marRight w:val="0"/>
      <w:marTop w:val="0"/>
      <w:marBottom w:val="0"/>
      <w:divBdr>
        <w:top w:val="none" w:sz="0" w:space="0" w:color="auto"/>
        <w:left w:val="none" w:sz="0" w:space="0" w:color="auto"/>
        <w:bottom w:val="none" w:sz="0" w:space="0" w:color="auto"/>
        <w:right w:val="none" w:sz="0" w:space="0" w:color="auto"/>
      </w:divBdr>
    </w:div>
    <w:div w:id="1913277583">
      <w:bodyDiv w:val="1"/>
      <w:marLeft w:val="0"/>
      <w:marRight w:val="0"/>
      <w:marTop w:val="0"/>
      <w:marBottom w:val="0"/>
      <w:divBdr>
        <w:top w:val="none" w:sz="0" w:space="0" w:color="auto"/>
        <w:left w:val="none" w:sz="0" w:space="0" w:color="auto"/>
        <w:bottom w:val="none" w:sz="0" w:space="0" w:color="auto"/>
        <w:right w:val="none" w:sz="0" w:space="0" w:color="auto"/>
      </w:divBdr>
    </w:div>
    <w:div w:id="1913466982">
      <w:bodyDiv w:val="1"/>
      <w:marLeft w:val="0"/>
      <w:marRight w:val="0"/>
      <w:marTop w:val="0"/>
      <w:marBottom w:val="0"/>
      <w:divBdr>
        <w:top w:val="none" w:sz="0" w:space="0" w:color="auto"/>
        <w:left w:val="none" w:sz="0" w:space="0" w:color="auto"/>
        <w:bottom w:val="none" w:sz="0" w:space="0" w:color="auto"/>
        <w:right w:val="none" w:sz="0" w:space="0" w:color="auto"/>
      </w:divBdr>
    </w:div>
    <w:div w:id="1913541173">
      <w:bodyDiv w:val="1"/>
      <w:marLeft w:val="0"/>
      <w:marRight w:val="0"/>
      <w:marTop w:val="0"/>
      <w:marBottom w:val="0"/>
      <w:divBdr>
        <w:top w:val="none" w:sz="0" w:space="0" w:color="auto"/>
        <w:left w:val="none" w:sz="0" w:space="0" w:color="auto"/>
        <w:bottom w:val="none" w:sz="0" w:space="0" w:color="auto"/>
        <w:right w:val="none" w:sz="0" w:space="0" w:color="auto"/>
      </w:divBdr>
    </w:div>
    <w:div w:id="1913617583">
      <w:bodyDiv w:val="1"/>
      <w:marLeft w:val="0"/>
      <w:marRight w:val="0"/>
      <w:marTop w:val="0"/>
      <w:marBottom w:val="0"/>
      <w:divBdr>
        <w:top w:val="none" w:sz="0" w:space="0" w:color="auto"/>
        <w:left w:val="none" w:sz="0" w:space="0" w:color="auto"/>
        <w:bottom w:val="none" w:sz="0" w:space="0" w:color="auto"/>
        <w:right w:val="none" w:sz="0" w:space="0" w:color="auto"/>
      </w:divBdr>
    </w:div>
    <w:div w:id="1913656817">
      <w:bodyDiv w:val="1"/>
      <w:marLeft w:val="0"/>
      <w:marRight w:val="0"/>
      <w:marTop w:val="0"/>
      <w:marBottom w:val="0"/>
      <w:divBdr>
        <w:top w:val="none" w:sz="0" w:space="0" w:color="auto"/>
        <w:left w:val="none" w:sz="0" w:space="0" w:color="auto"/>
        <w:bottom w:val="none" w:sz="0" w:space="0" w:color="auto"/>
        <w:right w:val="none" w:sz="0" w:space="0" w:color="auto"/>
      </w:divBdr>
    </w:div>
    <w:div w:id="1913739346">
      <w:bodyDiv w:val="1"/>
      <w:marLeft w:val="0"/>
      <w:marRight w:val="0"/>
      <w:marTop w:val="0"/>
      <w:marBottom w:val="0"/>
      <w:divBdr>
        <w:top w:val="none" w:sz="0" w:space="0" w:color="auto"/>
        <w:left w:val="none" w:sz="0" w:space="0" w:color="auto"/>
        <w:bottom w:val="none" w:sz="0" w:space="0" w:color="auto"/>
        <w:right w:val="none" w:sz="0" w:space="0" w:color="auto"/>
      </w:divBdr>
    </w:div>
    <w:div w:id="1913811885">
      <w:bodyDiv w:val="1"/>
      <w:marLeft w:val="0"/>
      <w:marRight w:val="0"/>
      <w:marTop w:val="0"/>
      <w:marBottom w:val="0"/>
      <w:divBdr>
        <w:top w:val="none" w:sz="0" w:space="0" w:color="auto"/>
        <w:left w:val="none" w:sz="0" w:space="0" w:color="auto"/>
        <w:bottom w:val="none" w:sz="0" w:space="0" w:color="auto"/>
        <w:right w:val="none" w:sz="0" w:space="0" w:color="auto"/>
      </w:divBdr>
    </w:div>
    <w:div w:id="1913848413">
      <w:bodyDiv w:val="1"/>
      <w:marLeft w:val="0"/>
      <w:marRight w:val="0"/>
      <w:marTop w:val="0"/>
      <w:marBottom w:val="0"/>
      <w:divBdr>
        <w:top w:val="none" w:sz="0" w:space="0" w:color="auto"/>
        <w:left w:val="none" w:sz="0" w:space="0" w:color="auto"/>
        <w:bottom w:val="none" w:sz="0" w:space="0" w:color="auto"/>
        <w:right w:val="none" w:sz="0" w:space="0" w:color="auto"/>
      </w:divBdr>
    </w:div>
    <w:div w:id="1913925317">
      <w:bodyDiv w:val="1"/>
      <w:marLeft w:val="0"/>
      <w:marRight w:val="0"/>
      <w:marTop w:val="0"/>
      <w:marBottom w:val="0"/>
      <w:divBdr>
        <w:top w:val="none" w:sz="0" w:space="0" w:color="auto"/>
        <w:left w:val="none" w:sz="0" w:space="0" w:color="auto"/>
        <w:bottom w:val="none" w:sz="0" w:space="0" w:color="auto"/>
        <w:right w:val="none" w:sz="0" w:space="0" w:color="auto"/>
      </w:divBdr>
    </w:div>
    <w:div w:id="1913927633">
      <w:bodyDiv w:val="1"/>
      <w:marLeft w:val="0"/>
      <w:marRight w:val="0"/>
      <w:marTop w:val="0"/>
      <w:marBottom w:val="0"/>
      <w:divBdr>
        <w:top w:val="none" w:sz="0" w:space="0" w:color="auto"/>
        <w:left w:val="none" w:sz="0" w:space="0" w:color="auto"/>
        <w:bottom w:val="none" w:sz="0" w:space="0" w:color="auto"/>
        <w:right w:val="none" w:sz="0" w:space="0" w:color="auto"/>
      </w:divBdr>
    </w:div>
    <w:div w:id="1913932834">
      <w:bodyDiv w:val="1"/>
      <w:marLeft w:val="0"/>
      <w:marRight w:val="0"/>
      <w:marTop w:val="0"/>
      <w:marBottom w:val="0"/>
      <w:divBdr>
        <w:top w:val="none" w:sz="0" w:space="0" w:color="auto"/>
        <w:left w:val="none" w:sz="0" w:space="0" w:color="auto"/>
        <w:bottom w:val="none" w:sz="0" w:space="0" w:color="auto"/>
        <w:right w:val="none" w:sz="0" w:space="0" w:color="auto"/>
      </w:divBdr>
    </w:div>
    <w:div w:id="1914045878">
      <w:bodyDiv w:val="1"/>
      <w:marLeft w:val="0"/>
      <w:marRight w:val="0"/>
      <w:marTop w:val="0"/>
      <w:marBottom w:val="0"/>
      <w:divBdr>
        <w:top w:val="none" w:sz="0" w:space="0" w:color="auto"/>
        <w:left w:val="none" w:sz="0" w:space="0" w:color="auto"/>
        <w:bottom w:val="none" w:sz="0" w:space="0" w:color="auto"/>
        <w:right w:val="none" w:sz="0" w:space="0" w:color="auto"/>
      </w:divBdr>
    </w:div>
    <w:div w:id="1914046235">
      <w:bodyDiv w:val="1"/>
      <w:marLeft w:val="0"/>
      <w:marRight w:val="0"/>
      <w:marTop w:val="0"/>
      <w:marBottom w:val="0"/>
      <w:divBdr>
        <w:top w:val="none" w:sz="0" w:space="0" w:color="auto"/>
        <w:left w:val="none" w:sz="0" w:space="0" w:color="auto"/>
        <w:bottom w:val="none" w:sz="0" w:space="0" w:color="auto"/>
        <w:right w:val="none" w:sz="0" w:space="0" w:color="auto"/>
      </w:divBdr>
    </w:div>
    <w:div w:id="1914046970">
      <w:bodyDiv w:val="1"/>
      <w:marLeft w:val="0"/>
      <w:marRight w:val="0"/>
      <w:marTop w:val="0"/>
      <w:marBottom w:val="0"/>
      <w:divBdr>
        <w:top w:val="none" w:sz="0" w:space="0" w:color="auto"/>
        <w:left w:val="none" w:sz="0" w:space="0" w:color="auto"/>
        <w:bottom w:val="none" w:sz="0" w:space="0" w:color="auto"/>
        <w:right w:val="none" w:sz="0" w:space="0" w:color="auto"/>
      </w:divBdr>
    </w:div>
    <w:div w:id="1914048311">
      <w:bodyDiv w:val="1"/>
      <w:marLeft w:val="0"/>
      <w:marRight w:val="0"/>
      <w:marTop w:val="0"/>
      <w:marBottom w:val="0"/>
      <w:divBdr>
        <w:top w:val="none" w:sz="0" w:space="0" w:color="auto"/>
        <w:left w:val="none" w:sz="0" w:space="0" w:color="auto"/>
        <w:bottom w:val="none" w:sz="0" w:space="0" w:color="auto"/>
        <w:right w:val="none" w:sz="0" w:space="0" w:color="auto"/>
      </w:divBdr>
    </w:div>
    <w:div w:id="1914117491">
      <w:bodyDiv w:val="1"/>
      <w:marLeft w:val="0"/>
      <w:marRight w:val="0"/>
      <w:marTop w:val="0"/>
      <w:marBottom w:val="0"/>
      <w:divBdr>
        <w:top w:val="none" w:sz="0" w:space="0" w:color="auto"/>
        <w:left w:val="none" w:sz="0" w:space="0" w:color="auto"/>
        <w:bottom w:val="none" w:sz="0" w:space="0" w:color="auto"/>
        <w:right w:val="none" w:sz="0" w:space="0" w:color="auto"/>
      </w:divBdr>
    </w:div>
    <w:div w:id="1914121344">
      <w:bodyDiv w:val="1"/>
      <w:marLeft w:val="0"/>
      <w:marRight w:val="0"/>
      <w:marTop w:val="0"/>
      <w:marBottom w:val="0"/>
      <w:divBdr>
        <w:top w:val="none" w:sz="0" w:space="0" w:color="auto"/>
        <w:left w:val="none" w:sz="0" w:space="0" w:color="auto"/>
        <w:bottom w:val="none" w:sz="0" w:space="0" w:color="auto"/>
        <w:right w:val="none" w:sz="0" w:space="0" w:color="auto"/>
      </w:divBdr>
    </w:div>
    <w:div w:id="1914122636">
      <w:bodyDiv w:val="1"/>
      <w:marLeft w:val="0"/>
      <w:marRight w:val="0"/>
      <w:marTop w:val="0"/>
      <w:marBottom w:val="0"/>
      <w:divBdr>
        <w:top w:val="none" w:sz="0" w:space="0" w:color="auto"/>
        <w:left w:val="none" w:sz="0" w:space="0" w:color="auto"/>
        <w:bottom w:val="none" w:sz="0" w:space="0" w:color="auto"/>
        <w:right w:val="none" w:sz="0" w:space="0" w:color="auto"/>
      </w:divBdr>
    </w:div>
    <w:div w:id="1914196923">
      <w:bodyDiv w:val="1"/>
      <w:marLeft w:val="0"/>
      <w:marRight w:val="0"/>
      <w:marTop w:val="0"/>
      <w:marBottom w:val="0"/>
      <w:divBdr>
        <w:top w:val="none" w:sz="0" w:space="0" w:color="auto"/>
        <w:left w:val="none" w:sz="0" w:space="0" w:color="auto"/>
        <w:bottom w:val="none" w:sz="0" w:space="0" w:color="auto"/>
        <w:right w:val="none" w:sz="0" w:space="0" w:color="auto"/>
      </w:divBdr>
    </w:div>
    <w:div w:id="1914198683">
      <w:bodyDiv w:val="1"/>
      <w:marLeft w:val="0"/>
      <w:marRight w:val="0"/>
      <w:marTop w:val="0"/>
      <w:marBottom w:val="0"/>
      <w:divBdr>
        <w:top w:val="none" w:sz="0" w:space="0" w:color="auto"/>
        <w:left w:val="none" w:sz="0" w:space="0" w:color="auto"/>
        <w:bottom w:val="none" w:sz="0" w:space="0" w:color="auto"/>
        <w:right w:val="none" w:sz="0" w:space="0" w:color="auto"/>
      </w:divBdr>
    </w:div>
    <w:div w:id="1914394766">
      <w:bodyDiv w:val="1"/>
      <w:marLeft w:val="0"/>
      <w:marRight w:val="0"/>
      <w:marTop w:val="0"/>
      <w:marBottom w:val="0"/>
      <w:divBdr>
        <w:top w:val="none" w:sz="0" w:space="0" w:color="auto"/>
        <w:left w:val="none" w:sz="0" w:space="0" w:color="auto"/>
        <w:bottom w:val="none" w:sz="0" w:space="0" w:color="auto"/>
        <w:right w:val="none" w:sz="0" w:space="0" w:color="auto"/>
      </w:divBdr>
    </w:div>
    <w:div w:id="1914462579">
      <w:bodyDiv w:val="1"/>
      <w:marLeft w:val="0"/>
      <w:marRight w:val="0"/>
      <w:marTop w:val="0"/>
      <w:marBottom w:val="0"/>
      <w:divBdr>
        <w:top w:val="none" w:sz="0" w:space="0" w:color="auto"/>
        <w:left w:val="none" w:sz="0" w:space="0" w:color="auto"/>
        <w:bottom w:val="none" w:sz="0" w:space="0" w:color="auto"/>
        <w:right w:val="none" w:sz="0" w:space="0" w:color="auto"/>
      </w:divBdr>
    </w:div>
    <w:div w:id="1914463088">
      <w:bodyDiv w:val="1"/>
      <w:marLeft w:val="0"/>
      <w:marRight w:val="0"/>
      <w:marTop w:val="0"/>
      <w:marBottom w:val="0"/>
      <w:divBdr>
        <w:top w:val="none" w:sz="0" w:space="0" w:color="auto"/>
        <w:left w:val="none" w:sz="0" w:space="0" w:color="auto"/>
        <w:bottom w:val="none" w:sz="0" w:space="0" w:color="auto"/>
        <w:right w:val="none" w:sz="0" w:space="0" w:color="auto"/>
      </w:divBdr>
    </w:div>
    <w:div w:id="1914464204">
      <w:bodyDiv w:val="1"/>
      <w:marLeft w:val="0"/>
      <w:marRight w:val="0"/>
      <w:marTop w:val="0"/>
      <w:marBottom w:val="0"/>
      <w:divBdr>
        <w:top w:val="none" w:sz="0" w:space="0" w:color="auto"/>
        <w:left w:val="none" w:sz="0" w:space="0" w:color="auto"/>
        <w:bottom w:val="none" w:sz="0" w:space="0" w:color="auto"/>
        <w:right w:val="none" w:sz="0" w:space="0" w:color="auto"/>
      </w:divBdr>
    </w:div>
    <w:div w:id="1914507679">
      <w:bodyDiv w:val="1"/>
      <w:marLeft w:val="0"/>
      <w:marRight w:val="0"/>
      <w:marTop w:val="0"/>
      <w:marBottom w:val="0"/>
      <w:divBdr>
        <w:top w:val="none" w:sz="0" w:space="0" w:color="auto"/>
        <w:left w:val="none" w:sz="0" w:space="0" w:color="auto"/>
        <w:bottom w:val="none" w:sz="0" w:space="0" w:color="auto"/>
        <w:right w:val="none" w:sz="0" w:space="0" w:color="auto"/>
      </w:divBdr>
    </w:div>
    <w:div w:id="1914703159">
      <w:bodyDiv w:val="1"/>
      <w:marLeft w:val="0"/>
      <w:marRight w:val="0"/>
      <w:marTop w:val="0"/>
      <w:marBottom w:val="0"/>
      <w:divBdr>
        <w:top w:val="none" w:sz="0" w:space="0" w:color="auto"/>
        <w:left w:val="none" w:sz="0" w:space="0" w:color="auto"/>
        <w:bottom w:val="none" w:sz="0" w:space="0" w:color="auto"/>
        <w:right w:val="none" w:sz="0" w:space="0" w:color="auto"/>
      </w:divBdr>
    </w:div>
    <w:div w:id="1914731654">
      <w:bodyDiv w:val="1"/>
      <w:marLeft w:val="0"/>
      <w:marRight w:val="0"/>
      <w:marTop w:val="0"/>
      <w:marBottom w:val="0"/>
      <w:divBdr>
        <w:top w:val="none" w:sz="0" w:space="0" w:color="auto"/>
        <w:left w:val="none" w:sz="0" w:space="0" w:color="auto"/>
        <w:bottom w:val="none" w:sz="0" w:space="0" w:color="auto"/>
        <w:right w:val="none" w:sz="0" w:space="0" w:color="auto"/>
      </w:divBdr>
    </w:div>
    <w:div w:id="1914732304">
      <w:bodyDiv w:val="1"/>
      <w:marLeft w:val="0"/>
      <w:marRight w:val="0"/>
      <w:marTop w:val="0"/>
      <w:marBottom w:val="0"/>
      <w:divBdr>
        <w:top w:val="none" w:sz="0" w:space="0" w:color="auto"/>
        <w:left w:val="none" w:sz="0" w:space="0" w:color="auto"/>
        <w:bottom w:val="none" w:sz="0" w:space="0" w:color="auto"/>
        <w:right w:val="none" w:sz="0" w:space="0" w:color="auto"/>
      </w:divBdr>
    </w:div>
    <w:div w:id="1914899327">
      <w:bodyDiv w:val="1"/>
      <w:marLeft w:val="0"/>
      <w:marRight w:val="0"/>
      <w:marTop w:val="0"/>
      <w:marBottom w:val="0"/>
      <w:divBdr>
        <w:top w:val="none" w:sz="0" w:space="0" w:color="auto"/>
        <w:left w:val="none" w:sz="0" w:space="0" w:color="auto"/>
        <w:bottom w:val="none" w:sz="0" w:space="0" w:color="auto"/>
        <w:right w:val="none" w:sz="0" w:space="0" w:color="auto"/>
      </w:divBdr>
    </w:div>
    <w:div w:id="1914925132">
      <w:bodyDiv w:val="1"/>
      <w:marLeft w:val="0"/>
      <w:marRight w:val="0"/>
      <w:marTop w:val="0"/>
      <w:marBottom w:val="0"/>
      <w:divBdr>
        <w:top w:val="none" w:sz="0" w:space="0" w:color="auto"/>
        <w:left w:val="none" w:sz="0" w:space="0" w:color="auto"/>
        <w:bottom w:val="none" w:sz="0" w:space="0" w:color="auto"/>
        <w:right w:val="none" w:sz="0" w:space="0" w:color="auto"/>
      </w:divBdr>
    </w:div>
    <w:div w:id="1914965367">
      <w:bodyDiv w:val="1"/>
      <w:marLeft w:val="0"/>
      <w:marRight w:val="0"/>
      <w:marTop w:val="0"/>
      <w:marBottom w:val="0"/>
      <w:divBdr>
        <w:top w:val="none" w:sz="0" w:space="0" w:color="auto"/>
        <w:left w:val="none" w:sz="0" w:space="0" w:color="auto"/>
        <w:bottom w:val="none" w:sz="0" w:space="0" w:color="auto"/>
        <w:right w:val="none" w:sz="0" w:space="0" w:color="auto"/>
      </w:divBdr>
    </w:div>
    <w:div w:id="1915048710">
      <w:bodyDiv w:val="1"/>
      <w:marLeft w:val="0"/>
      <w:marRight w:val="0"/>
      <w:marTop w:val="0"/>
      <w:marBottom w:val="0"/>
      <w:divBdr>
        <w:top w:val="none" w:sz="0" w:space="0" w:color="auto"/>
        <w:left w:val="none" w:sz="0" w:space="0" w:color="auto"/>
        <w:bottom w:val="none" w:sz="0" w:space="0" w:color="auto"/>
        <w:right w:val="none" w:sz="0" w:space="0" w:color="auto"/>
      </w:divBdr>
    </w:div>
    <w:div w:id="1915115963">
      <w:bodyDiv w:val="1"/>
      <w:marLeft w:val="0"/>
      <w:marRight w:val="0"/>
      <w:marTop w:val="0"/>
      <w:marBottom w:val="0"/>
      <w:divBdr>
        <w:top w:val="none" w:sz="0" w:space="0" w:color="auto"/>
        <w:left w:val="none" w:sz="0" w:space="0" w:color="auto"/>
        <w:bottom w:val="none" w:sz="0" w:space="0" w:color="auto"/>
        <w:right w:val="none" w:sz="0" w:space="0" w:color="auto"/>
      </w:divBdr>
    </w:div>
    <w:div w:id="1915162668">
      <w:bodyDiv w:val="1"/>
      <w:marLeft w:val="0"/>
      <w:marRight w:val="0"/>
      <w:marTop w:val="0"/>
      <w:marBottom w:val="0"/>
      <w:divBdr>
        <w:top w:val="none" w:sz="0" w:space="0" w:color="auto"/>
        <w:left w:val="none" w:sz="0" w:space="0" w:color="auto"/>
        <w:bottom w:val="none" w:sz="0" w:space="0" w:color="auto"/>
        <w:right w:val="none" w:sz="0" w:space="0" w:color="auto"/>
      </w:divBdr>
    </w:div>
    <w:div w:id="1915165612">
      <w:bodyDiv w:val="1"/>
      <w:marLeft w:val="0"/>
      <w:marRight w:val="0"/>
      <w:marTop w:val="0"/>
      <w:marBottom w:val="0"/>
      <w:divBdr>
        <w:top w:val="none" w:sz="0" w:space="0" w:color="auto"/>
        <w:left w:val="none" w:sz="0" w:space="0" w:color="auto"/>
        <w:bottom w:val="none" w:sz="0" w:space="0" w:color="auto"/>
        <w:right w:val="none" w:sz="0" w:space="0" w:color="auto"/>
      </w:divBdr>
    </w:div>
    <w:div w:id="1915318435">
      <w:bodyDiv w:val="1"/>
      <w:marLeft w:val="0"/>
      <w:marRight w:val="0"/>
      <w:marTop w:val="0"/>
      <w:marBottom w:val="0"/>
      <w:divBdr>
        <w:top w:val="none" w:sz="0" w:space="0" w:color="auto"/>
        <w:left w:val="none" w:sz="0" w:space="0" w:color="auto"/>
        <w:bottom w:val="none" w:sz="0" w:space="0" w:color="auto"/>
        <w:right w:val="none" w:sz="0" w:space="0" w:color="auto"/>
      </w:divBdr>
    </w:div>
    <w:div w:id="1915428778">
      <w:bodyDiv w:val="1"/>
      <w:marLeft w:val="0"/>
      <w:marRight w:val="0"/>
      <w:marTop w:val="0"/>
      <w:marBottom w:val="0"/>
      <w:divBdr>
        <w:top w:val="none" w:sz="0" w:space="0" w:color="auto"/>
        <w:left w:val="none" w:sz="0" w:space="0" w:color="auto"/>
        <w:bottom w:val="none" w:sz="0" w:space="0" w:color="auto"/>
        <w:right w:val="none" w:sz="0" w:space="0" w:color="auto"/>
      </w:divBdr>
    </w:div>
    <w:div w:id="1915431618">
      <w:bodyDiv w:val="1"/>
      <w:marLeft w:val="0"/>
      <w:marRight w:val="0"/>
      <w:marTop w:val="0"/>
      <w:marBottom w:val="0"/>
      <w:divBdr>
        <w:top w:val="none" w:sz="0" w:space="0" w:color="auto"/>
        <w:left w:val="none" w:sz="0" w:space="0" w:color="auto"/>
        <w:bottom w:val="none" w:sz="0" w:space="0" w:color="auto"/>
        <w:right w:val="none" w:sz="0" w:space="0" w:color="auto"/>
      </w:divBdr>
    </w:div>
    <w:div w:id="1915502935">
      <w:bodyDiv w:val="1"/>
      <w:marLeft w:val="0"/>
      <w:marRight w:val="0"/>
      <w:marTop w:val="0"/>
      <w:marBottom w:val="0"/>
      <w:divBdr>
        <w:top w:val="none" w:sz="0" w:space="0" w:color="auto"/>
        <w:left w:val="none" w:sz="0" w:space="0" w:color="auto"/>
        <w:bottom w:val="none" w:sz="0" w:space="0" w:color="auto"/>
        <w:right w:val="none" w:sz="0" w:space="0" w:color="auto"/>
      </w:divBdr>
    </w:div>
    <w:div w:id="1915508346">
      <w:bodyDiv w:val="1"/>
      <w:marLeft w:val="0"/>
      <w:marRight w:val="0"/>
      <w:marTop w:val="0"/>
      <w:marBottom w:val="0"/>
      <w:divBdr>
        <w:top w:val="none" w:sz="0" w:space="0" w:color="auto"/>
        <w:left w:val="none" w:sz="0" w:space="0" w:color="auto"/>
        <w:bottom w:val="none" w:sz="0" w:space="0" w:color="auto"/>
        <w:right w:val="none" w:sz="0" w:space="0" w:color="auto"/>
      </w:divBdr>
    </w:div>
    <w:div w:id="1915510993">
      <w:bodyDiv w:val="1"/>
      <w:marLeft w:val="0"/>
      <w:marRight w:val="0"/>
      <w:marTop w:val="0"/>
      <w:marBottom w:val="0"/>
      <w:divBdr>
        <w:top w:val="none" w:sz="0" w:space="0" w:color="auto"/>
        <w:left w:val="none" w:sz="0" w:space="0" w:color="auto"/>
        <w:bottom w:val="none" w:sz="0" w:space="0" w:color="auto"/>
        <w:right w:val="none" w:sz="0" w:space="0" w:color="auto"/>
      </w:divBdr>
    </w:div>
    <w:div w:id="1915511428">
      <w:bodyDiv w:val="1"/>
      <w:marLeft w:val="0"/>
      <w:marRight w:val="0"/>
      <w:marTop w:val="0"/>
      <w:marBottom w:val="0"/>
      <w:divBdr>
        <w:top w:val="none" w:sz="0" w:space="0" w:color="auto"/>
        <w:left w:val="none" w:sz="0" w:space="0" w:color="auto"/>
        <w:bottom w:val="none" w:sz="0" w:space="0" w:color="auto"/>
        <w:right w:val="none" w:sz="0" w:space="0" w:color="auto"/>
      </w:divBdr>
    </w:div>
    <w:div w:id="1915772264">
      <w:bodyDiv w:val="1"/>
      <w:marLeft w:val="0"/>
      <w:marRight w:val="0"/>
      <w:marTop w:val="0"/>
      <w:marBottom w:val="0"/>
      <w:divBdr>
        <w:top w:val="none" w:sz="0" w:space="0" w:color="auto"/>
        <w:left w:val="none" w:sz="0" w:space="0" w:color="auto"/>
        <w:bottom w:val="none" w:sz="0" w:space="0" w:color="auto"/>
        <w:right w:val="none" w:sz="0" w:space="0" w:color="auto"/>
      </w:divBdr>
    </w:div>
    <w:div w:id="1915966023">
      <w:bodyDiv w:val="1"/>
      <w:marLeft w:val="0"/>
      <w:marRight w:val="0"/>
      <w:marTop w:val="0"/>
      <w:marBottom w:val="0"/>
      <w:divBdr>
        <w:top w:val="none" w:sz="0" w:space="0" w:color="auto"/>
        <w:left w:val="none" w:sz="0" w:space="0" w:color="auto"/>
        <w:bottom w:val="none" w:sz="0" w:space="0" w:color="auto"/>
        <w:right w:val="none" w:sz="0" w:space="0" w:color="auto"/>
      </w:divBdr>
    </w:div>
    <w:div w:id="1916015681">
      <w:bodyDiv w:val="1"/>
      <w:marLeft w:val="0"/>
      <w:marRight w:val="0"/>
      <w:marTop w:val="0"/>
      <w:marBottom w:val="0"/>
      <w:divBdr>
        <w:top w:val="none" w:sz="0" w:space="0" w:color="auto"/>
        <w:left w:val="none" w:sz="0" w:space="0" w:color="auto"/>
        <w:bottom w:val="none" w:sz="0" w:space="0" w:color="auto"/>
        <w:right w:val="none" w:sz="0" w:space="0" w:color="auto"/>
      </w:divBdr>
    </w:div>
    <w:div w:id="1916083942">
      <w:bodyDiv w:val="1"/>
      <w:marLeft w:val="0"/>
      <w:marRight w:val="0"/>
      <w:marTop w:val="0"/>
      <w:marBottom w:val="0"/>
      <w:divBdr>
        <w:top w:val="none" w:sz="0" w:space="0" w:color="auto"/>
        <w:left w:val="none" w:sz="0" w:space="0" w:color="auto"/>
        <w:bottom w:val="none" w:sz="0" w:space="0" w:color="auto"/>
        <w:right w:val="none" w:sz="0" w:space="0" w:color="auto"/>
      </w:divBdr>
    </w:div>
    <w:div w:id="1916084775">
      <w:bodyDiv w:val="1"/>
      <w:marLeft w:val="0"/>
      <w:marRight w:val="0"/>
      <w:marTop w:val="0"/>
      <w:marBottom w:val="0"/>
      <w:divBdr>
        <w:top w:val="none" w:sz="0" w:space="0" w:color="auto"/>
        <w:left w:val="none" w:sz="0" w:space="0" w:color="auto"/>
        <w:bottom w:val="none" w:sz="0" w:space="0" w:color="auto"/>
        <w:right w:val="none" w:sz="0" w:space="0" w:color="auto"/>
      </w:divBdr>
    </w:div>
    <w:div w:id="1916160377">
      <w:bodyDiv w:val="1"/>
      <w:marLeft w:val="0"/>
      <w:marRight w:val="0"/>
      <w:marTop w:val="0"/>
      <w:marBottom w:val="0"/>
      <w:divBdr>
        <w:top w:val="none" w:sz="0" w:space="0" w:color="auto"/>
        <w:left w:val="none" w:sz="0" w:space="0" w:color="auto"/>
        <w:bottom w:val="none" w:sz="0" w:space="0" w:color="auto"/>
        <w:right w:val="none" w:sz="0" w:space="0" w:color="auto"/>
      </w:divBdr>
    </w:div>
    <w:div w:id="1916234579">
      <w:bodyDiv w:val="1"/>
      <w:marLeft w:val="0"/>
      <w:marRight w:val="0"/>
      <w:marTop w:val="0"/>
      <w:marBottom w:val="0"/>
      <w:divBdr>
        <w:top w:val="none" w:sz="0" w:space="0" w:color="auto"/>
        <w:left w:val="none" w:sz="0" w:space="0" w:color="auto"/>
        <w:bottom w:val="none" w:sz="0" w:space="0" w:color="auto"/>
        <w:right w:val="none" w:sz="0" w:space="0" w:color="auto"/>
      </w:divBdr>
    </w:div>
    <w:div w:id="1916501903">
      <w:bodyDiv w:val="1"/>
      <w:marLeft w:val="0"/>
      <w:marRight w:val="0"/>
      <w:marTop w:val="0"/>
      <w:marBottom w:val="0"/>
      <w:divBdr>
        <w:top w:val="none" w:sz="0" w:space="0" w:color="auto"/>
        <w:left w:val="none" w:sz="0" w:space="0" w:color="auto"/>
        <w:bottom w:val="none" w:sz="0" w:space="0" w:color="auto"/>
        <w:right w:val="none" w:sz="0" w:space="0" w:color="auto"/>
      </w:divBdr>
    </w:div>
    <w:div w:id="1916548344">
      <w:bodyDiv w:val="1"/>
      <w:marLeft w:val="0"/>
      <w:marRight w:val="0"/>
      <w:marTop w:val="0"/>
      <w:marBottom w:val="0"/>
      <w:divBdr>
        <w:top w:val="none" w:sz="0" w:space="0" w:color="auto"/>
        <w:left w:val="none" w:sz="0" w:space="0" w:color="auto"/>
        <w:bottom w:val="none" w:sz="0" w:space="0" w:color="auto"/>
        <w:right w:val="none" w:sz="0" w:space="0" w:color="auto"/>
      </w:divBdr>
    </w:div>
    <w:div w:id="1916621260">
      <w:bodyDiv w:val="1"/>
      <w:marLeft w:val="0"/>
      <w:marRight w:val="0"/>
      <w:marTop w:val="0"/>
      <w:marBottom w:val="0"/>
      <w:divBdr>
        <w:top w:val="none" w:sz="0" w:space="0" w:color="auto"/>
        <w:left w:val="none" w:sz="0" w:space="0" w:color="auto"/>
        <w:bottom w:val="none" w:sz="0" w:space="0" w:color="auto"/>
        <w:right w:val="none" w:sz="0" w:space="0" w:color="auto"/>
      </w:divBdr>
    </w:div>
    <w:div w:id="1916621389">
      <w:bodyDiv w:val="1"/>
      <w:marLeft w:val="0"/>
      <w:marRight w:val="0"/>
      <w:marTop w:val="0"/>
      <w:marBottom w:val="0"/>
      <w:divBdr>
        <w:top w:val="none" w:sz="0" w:space="0" w:color="auto"/>
        <w:left w:val="none" w:sz="0" w:space="0" w:color="auto"/>
        <w:bottom w:val="none" w:sz="0" w:space="0" w:color="auto"/>
        <w:right w:val="none" w:sz="0" w:space="0" w:color="auto"/>
      </w:divBdr>
    </w:div>
    <w:div w:id="1916668723">
      <w:bodyDiv w:val="1"/>
      <w:marLeft w:val="0"/>
      <w:marRight w:val="0"/>
      <w:marTop w:val="0"/>
      <w:marBottom w:val="0"/>
      <w:divBdr>
        <w:top w:val="none" w:sz="0" w:space="0" w:color="auto"/>
        <w:left w:val="none" w:sz="0" w:space="0" w:color="auto"/>
        <w:bottom w:val="none" w:sz="0" w:space="0" w:color="auto"/>
        <w:right w:val="none" w:sz="0" w:space="0" w:color="auto"/>
      </w:divBdr>
    </w:div>
    <w:div w:id="1916696059">
      <w:bodyDiv w:val="1"/>
      <w:marLeft w:val="0"/>
      <w:marRight w:val="0"/>
      <w:marTop w:val="0"/>
      <w:marBottom w:val="0"/>
      <w:divBdr>
        <w:top w:val="none" w:sz="0" w:space="0" w:color="auto"/>
        <w:left w:val="none" w:sz="0" w:space="0" w:color="auto"/>
        <w:bottom w:val="none" w:sz="0" w:space="0" w:color="auto"/>
        <w:right w:val="none" w:sz="0" w:space="0" w:color="auto"/>
      </w:divBdr>
    </w:div>
    <w:div w:id="1916742926">
      <w:bodyDiv w:val="1"/>
      <w:marLeft w:val="0"/>
      <w:marRight w:val="0"/>
      <w:marTop w:val="0"/>
      <w:marBottom w:val="0"/>
      <w:divBdr>
        <w:top w:val="none" w:sz="0" w:space="0" w:color="auto"/>
        <w:left w:val="none" w:sz="0" w:space="0" w:color="auto"/>
        <w:bottom w:val="none" w:sz="0" w:space="0" w:color="auto"/>
        <w:right w:val="none" w:sz="0" w:space="0" w:color="auto"/>
      </w:divBdr>
    </w:div>
    <w:div w:id="1916813224">
      <w:bodyDiv w:val="1"/>
      <w:marLeft w:val="0"/>
      <w:marRight w:val="0"/>
      <w:marTop w:val="0"/>
      <w:marBottom w:val="0"/>
      <w:divBdr>
        <w:top w:val="none" w:sz="0" w:space="0" w:color="auto"/>
        <w:left w:val="none" w:sz="0" w:space="0" w:color="auto"/>
        <w:bottom w:val="none" w:sz="0" w:space="0" w:color="auto"/>
        <w:right w:val="none" w:sz="0" w:space="0" w:color="auto"/>
      </w:divBdr>
    </w:div>
    <w:div w:id="1916814301">
      <w:bodyDiv w:val="1"/>
      <w:marLeft w:val="0"/>
      <w:marRight w:val="0"/>
      <w:marTop w:val="0"/>
      <w:marBottom w:val="0"/>
      <w:divBdr>
        <w:top w:val="none" w:sz="0" w:space="0" w:color="auto"/>
        <w:left w:val="none" w:sz="0" w:space="0" w:color="auto"/>
        <w:bottom w:val="none" w:sz="0" w:space="0" w:color="auto"/>
        <w:right w:val="none" w:sz="0" w:space="0" w:color="auto"/>
      </w:divBdr>
    </w:div>
    <w:div w:id="1916822318">
      <w:bodyDiv w:val="1"/>
      <w:marLeft w:val="0"/>
      <w:marRight w:val="0"/>
      <w:marTop w:val="0"/>
      <w:marBottom w:val="0"/>
      <w:divBdr>
        <w:top w:val="none" w:sz="0" w:space="0" w:color="auto"/>
        <w:left w:val="none" w:sz="0" w:space="0" w:color="auto"/>
        <w:bottom w:val="none" w:sz="0" w:space="0" w:color="auto"/>
        <w:right w:val="none" w:sz="0" w:space="0" w:color="auto"/>
      </w:divBdr>
    </w:div>
    <w:div w:id="1917014758">
      <w:bodyDiv w:val="1"/>
      <w:marLeft w:val="0"/>
      <w:marRight w:val="0"/>
      <w:marTop w:val="0"/>
      <w:marBottom w:val="0"/>
      <w:divBdr>
        <w:top w:val="none" w:sz="0" w:space="0" w:color="auto"/>
        <w:left w:val="none" w:sz="0" w:space="0" w:color="auto"/>
        <w:bottom w:val="none" w:sz="0" w:space="0" w:color="auto"/>
        <w:right w:val="none" w:sz="0" w:space="0" w:color="auto"/>
      </w:divBdr>
    </w:div>
    <w:div w:id="1917085112">
      <w:bodyDiv w:val="1"/>
      <w:marLeft w:val="0"/>
      <w:marRight w:val="0"/>
      <w:marTop w:val="0"/>
      <w:marBottom w:val="0"/>
      <w:divBdr>
        <w:top w:val="none" w:sz="0" w:space="0" w:color="auto"/>
        <w:left w:val="none" w:sz="0" w:space="0" w:color="auto"/>
        <w:bottom w:val="none" w:sz="0" w:space="0" w:color="auto"/>
        <w:right w:val="none" w:sz="0" w:space="0" w:color="auto"/>
      </w:divBdr>
    </w:div>
    <w:div w:id="1917129060">
      <w:bodyDiv w:val="1"/>
      <w:marLeft w:val="0"/>
      <w:marRight w:val="0"/>
      <w:marTop w:val="0"/>
      <w:marBottom w:val="0"/>
      <w:divBdr>
        <w:top w:val="none" w:sz="0" w:space="0" w:color="auto"/>
        <w:left w:val="none" w:sz="0" w:space="0" w:color="auto"/>
        <w:bottom w:val="none" w:sz="0" w:space="0" w:color="auto"/>
        <w:right w:val="none" w:sz="0" w:space="0" w:color="auto"/>
      </w:divBdr>
    </w:div>
    <w:div w:id="1917199691">
      <w:bodyDiv w:val="1"/>
      <w:marLeft w:val="0"/>
      <w:marRight w:val="0"/>
      <w:marTop w:val="0"/>
      <w:marBottom w:val="0"/>
      <w:divBdr>
        <w:top w:val="none" w:sz="0" w:space="0" w:color="auto"/>
        <w:left w:val="none" w:sz="0" w:space="0" w:color="auto"/>
        <w:bottom w:val="none" w:sz="0" w:space="0" w:color="auto"/>
        <w:right w:val="none" w:sz="0" w:space="0" w:color="auto"/>
      </w:divBdr>
    </w:div>
    <w:div w:id="1917209100">
      <w:bodyDiv w:val="1"/>
      <w:marLeft w:val="0"/>
      <w:marRight w:val="0"/>
      <w:marTop w:val="0"/>
      <w:marBottom w:val="0"/>
      <w:divBdr>
        <w:top w:val="none" w:sz="0" w:space="0" w:color="auto"/>
        <w:left w:val="none" w:sz="0" w:space="0" w:color="auto"/>
        <w:bottom w:val="none" w:sz="0" w:space="0" w:color="auto"/>
        <w:right w:val="none" w:sz="0" w:space="0" w:color="auto"/>
      </w:divBdr>
    </w:div>
    <w:div w:id="1917280886">
      <w:bodyDiv w:val="1"/>
      <w:marLeft w:val="0"/>
      <w:marRight w:val="0"/>
      <w:marTop w:val="0"/>
      <w:marBottom w:val="0"/>
      <w:divBdr>
        <w:top w:val="none" w:sz="0" w:space="0" w:color="auto"/>
        <w:left w:val="none" w:sz="0" w:space="0" w:color="auto"/>
        <w:bottom w:val="none" w:sz="0" w:space="0" w:color="auto"/>
        <w:right w:val="none" w:sz="0" w:space="0" w:color="auto"/>
      </w:divBdr>
    </w:div>
    <w:div w:id="1917351471">
      <w:bodyDiv w:val="1"/>
      <w:marLeft w:val="0"/>
      <w:marRight w:val="0"/>
      <w:marTop w:val="0"/>
      <w:marBottom w:val="0"/>
      <w:divBdr>
        <w:top w:val="none" w:sz="0" w:space="0" w:color="auto"/>
        <w:left w:val="none" w:sz="0" w:space="0" w:color="auto"/>
        <w:bottom w:val="none" w:sz="0" w:space="0" w:color="auto"/>
        <w:right w:val="none" w:sz="0" w:space="0" w:color="auto"/>
      </w:divBdr>
    </w:div>
    <w:div w:id="1917351509">
      <w:bodyDiv w:val="1"/>
      <w:marLeft w:val="0"/>
      <w:marRight w:val="0"/>
      <w:marTop w:val="0"/>
      <w:marBottom w:val="0"/>
      <w:divBdr>
        <w:top w:val="none" w:sz="0" w:space="0" w:color="auto"/>
        <w:left w:val="none" w:sz="0" w:space="0" w:color="auto"/>
        <w:bottom w:val="none" w:sz="0" w:space="0" w:color="auto"/>
        <w:right w:val="none" w:sz="0" w:space="0" w:color="auto"/>
      </w:divBdr>
    </w:div>
    <w:div w:id="1917397390">
      <w:bodyDiv w:val="1"/>
      <w:marLeft w:val="0"/>
      <w:marRight w:val="0"/>
      <w:marTop w:val="0"/>
      <w:marBottom w:val="0"/>
      <w:divBdr>
        <w:top w:val="none" w:sz="0" w:space="0" w:color="auto"/>
        <w:left w:val="none" w:sz="0" w:space="0" w:color="auto"/>
        <w:bottom w:val="none" w:sz="0" w:space="0" w:color="auto"/>
        <w:right w:val="none" w:sz="0" w:space="0" w:color="auto"/>
      </w:divBdr>
    </w:div>
    <w:div w:id="1917398233">
      <w:bodyDiv w:val="1"/>
      <w:marLeft w:val="0"/>
      <w:marRight w:val="0"/>
      <w:marTop w:val="0"/>
      <w:marBottom w:val="0"/>
      <w:divBdr>
        <w:top w:val="none" w:sz="0" w:space="0" w:color="auto"/>
        <w:left w:val="none" w:sz="0" w:space="0" w:color="auto"/>
        <w:bottom w:val="none" w:sz="0" w:space="0" w:color="auto"/>
        <w:right w:val="none" w:sz="0" w:space="0" w:color="auto"/>
      </w:divBdr>
    </w:div>
    <w:div w:id="1917471777">
      <w:bodyDiv w:val="1"/>
      <w:marLeft w:val="0"/>
      <w:marRight w:val="0"/>
      <w:marTop w:val="0"/>
      <w:marBottom w:val="0"/>
      <w:divBdr>
        <w:top w:val="none" w:sz="0" w:space="0" w:color="auto"/>
        <w:left w:val="none" w:sz="0" w:space="0" w:color="auto"/>
        <w:bottom w:val="none" w:sz="0" w:space="0" w:color="auto"/>
        <w:right w:val="none" w:sz="0" w:space="0" w:color="auto"/>
      </w:divBdr>
    </w:div>
    <w:div w:id="1917472337">
      <w:bodyDiv w:val="1"/>
      <w:marLeft w:val="0"/>
      <w:marRight w:val="0"/>
      <w:marTop w:val="0"/>
      <w:marBottom w:val="0"/>
      <w:divBdr>
        <w:top w:val="none" w:sz="0" w:space="0" w:color="auto"/>
        <w:left w:val="none" w:sz="0" w:space="0" w:color="auto"/>
        <w:bottom w:val="none" w:sz="0" w:space="0" w:color="auto"/>
        <w:right w:val="none" w:sz="0" w:space="0" w:color="auto"/>
      </w:divBdr>
    </w:div>
    <w:div w:id="1917475271">
      <w:bodyDiv w:val="1"/>
      <w:marLeft w:val="0"/>
      <w:marRight w:val="0"/>
      <w:marTop w:val="0"/>
      <w:marBottom w:val="0"/>
      <w:divBdr>
        <w:top w:val="none" w:sz="0" w:space="0" w:color="auto"/>
        <w:left w:val="none" w:sz="0" w:space="0" w:color="auto"/>
        <w:bottom w:val="none" w:sz="0" w:space="0" w:color="auto"/>
        <w:right w:val="none" w:sz="0" w:space="0" w:color="auto"/>
      </w:divBdr>
    </w:div>
    <w:div w:id="1917476828">
      <w:bodyDiv w:val="1"/>
      <w:marLeft w:val="0"/>
      <w:marRight w:val="0"/>
      <w:marTop w:val="0"/>
      <w:marBottom w:val="0"/>
      <w:divBdr>
        <w:top w:val="none" w:sz="0" w:space="0" w:color="auto"/>
        <w:left w:val="none" w:sz="0" w:space="0" w:color="auto"/>
        <w:bottom w:val="none" w:sz="0" w:space="0" w:color="auto"/>
        <w:right w:val="none" w:sz="0" w:space="0" w:color="auto"/>
      </w:divBdr>
    </w:div>
    <w:div w:id="1917548369">
      <w:bodyDiv w:val="1"/>
      <w:marLeft w:val="0"/>
      <w:marRight w:val="0"/>
      <w:marTop w:val="0"/>
      <w:marBottom w:val="0"/>
      <w:divBdr>
        <w:top w:val="none" w:sz="0" w:space="0" w:color="auto"/>
        <w:left w:val="none" w:sz="0" w:space="0" w:color="auto"/>
        <w:bottom w:val="none" w:sz="0" w:space="0" w:color="auto"/>
        <w:right w:val="none" w:sz="0" w:space="0" w:color="auto"/>
      </w:divBdr>
    </w:div>
    <w:div w:id="1917594159">
      <w:bodyDiv w:val="1"/>
      <w:marLeft w:val="0"/>
      <w:marRight w:val="0"/>
      <w:marTop w:val="0"/>
      <w:marBottom w:val="0"/>
      <w:divBdr>
        <w:top w:val="none" w:sz="0" w:space="0" w:color="auto"/>
        <w:left w:val="none" w:sz="0" w:space="0" w:color="auto"/>
        <w:bottom w:val="none" w:sz="0" w:space="0" w:color="auto"/>
        <w:right w:val="none" w:sz="0" w:space="0" w:color="auto"/>
      </w:divBdr>
    </w:div>
    <w:div w:id="1917594657">
      <w:bodyDiv w:val="1"/>
      <w:marLeft w:val="0"/>
      <w:marRight w:val="0"/>
      <w:marTop w:val="0"/>
      <w:marBottom w:val="0"/>
      <w:divBdr>
        <w:top w:val="none" w:sz="0" w:space="0" w:color="auto"/>
        <w:left w:val="none" w:sz="0" w:space="0" w:color="auto"/>
        <w:bottom w:val="none" w:sz="0" w:space="0" w:color="auto"/>
        <w:right w:val="none" w:sz="0" w:space="0" w:color="auto"/>
      </w:divBdr>
    </w:div>
    <w:div w:id="1917742570">
      <w:bodyDiv w:val="1"/>
      <w:marLeft w:val="0"/>
      <w:marRight w:val="0"/>
      <w:marTop w:val="0"/>
      <w:marBottom w:val="0"/>
      <w:divBdr>
        <w:top w:val="none" w:sz="0" w:space="0" w:color="auto"/>
        <w:left w:val="none" w:sz="0" w:space="0" w:color="auto"/>
        <w:bottom w:val="none" w:sz="0" w:space="0" w:color="auto"/>
        <w:right w:val="none" w:sz="0" w:space="0" w:color="auto"/>
      </w:divBdr>
    </w:div>
    <w:div w:id="1917788915">
      <w:bodyDiv w:val="1"/>
      <w:marLeft w:val="0"/>
      <w:marRight w:val="0"/>
      <w:marTop w:val="0"/>
      <w:marBottom w:val="0"/>
      <w:divBdr>
        <w:top w:val="none" w:sz="0" w:space="0" w:color="auto"/>
        <w:left w:val="none" w:sz="0" w:space="0" w:color="auto"/>
        <w:bottom w:val="none" w:sz="0" w:space="0" w:color="auto"/>
        <w:right w:val="none" w:sz="0" w:space="0" w:color="auto"/>
      </w:divBdr>
    </w:div>
    <w:div w:id="1917856432">
      <w:bodyDiv w:val="1"/>
      <w:marLeft w:val="0"/>
      <w:marRight w:val="0"/>
      <w:marTop w:val="0"/>
      <w:marBottom w:val="0"/>
      <w:divBdr>
        <w:top w:val="none" w:sz="0" w:space="0" w:color="auto"/>
        <w:left w:val="none" w:sz="0" w:space="0" w:color="auto"/>
        <w:bottom w:val="none" w:sz="0" w:space="0" w:color="auto"/>
        <w:right w:val="none" w:sz="0" w:space="0" w:color="auto"/>
      </w:divBdr>
    </w:div>
    <w:div w:id="1917856838">
      <w:bodyDiv w:val="1"/>
      <w:marLeft w:val="0"/>
      <w:marRight w:val="0"/>
      <w:marTop w:val="0"/>
      <w:marBottom w:val="0"/>
      <w:divBdr>
        <w:top w:val="none" w:sz="0" w:space="0" w:color="auto"/>
        <w:left w:val="none" w:sz="0" w:space="0" w:color="auto"/>
        <w:bottom w:val="none" w:sz="0" w:space="0" w:color="auto"/>
        <w:right w:val="none" w:sz="0" w:space="0" w:color="auto"/>
      </w:divBdr>
    </w:div>
    <w:div w:id="1917859721">
      <w:bodyDiv w:val="1"/>
      <w:marLeft w:val="0"/>
      <w:marRight w:val="0"/>
      <w:marTop w:val="0"/>
      <w:marBottom w:val="0"/>
      <w:divBdr>
        <w:top w:val="none" w:sz="0" w:space="0" w:color="auto"/>
        <w:left w:val="none" w:sz="0" w:space="0" w:color="auto"/>
        <w:bottom w:val="none" w:sz="0" w:space="0" w:color="auto"/>
        <w:right w:val="none" w:sz="0" w:space="0" w:color="auto"/>
      </w:divBdr>
    </w:div>
    <w:div w:id="1918007207">
      <w:bodyDiv w:val="1"/>
      <w:marLeft w:val="0"/>
      <w:marRight w:val="0"/>
      <w:marTop w:val="0"/>
      <w:marBottom w:val="0"/>
      <w:divBdr>
        <w:top w:val="none" w:sz="0" w:space="0" w:color="auto"/>
        <w:left w:val="none" w:sz="0" w:space="0" w:color="auto"/>
        <w:bottom w:val="none" w:sz="0" w:space="0" w:color="auto"/>
        <w:right w:val="none" w:sz="0" w:space="0" w:color="auto"/>
      </w:divBdr>
    </w:div>
    <w:div w:id="1918056746">
      <w:bodyDiv w:val="1"/>
      <w:marLeft w:val="0"/>
      <w:marRight w:val="0"/>
      <w:marTop w:val="0"/>
      <w:marBottom w:val="0"/>
      <w:divBdr>
        <w:top w:val="none" w:sz="0" w:space="0" w:color="auto"/>
        <w:left w:val="none" w:sz="0" w:space="0" w:color="auto"/>
        <w:bottom w:val="none" w:sz="0" w:space="0" w:color="auto"/>
        <w:right w:val="none" w:sz="0" w:space="0" w:color="auto"/>
      </w:divBdr>
    </w:div>
    <w:div w:id="1918132316">
      <w:bodyDiv w:val="1"/>
      <w:marLeft w:val="0"/>
      <w:marRight w:val="0"/>
      <w:marTop w:val="0"/>
      <w:marBottom w:val="0"/>
      <w:divBdr>
        <w:top w:val="none" w:sz="0" w:space="0" w:color="auto"/>
        <w:left w:val="none" w:sz="0" w:space="0" w:color="auto"/>
        <w:bottom w:val="none" w:sz="0" w:space="0" w:color="auto"/>
        <w:right w:val="none" w:sz="0" w:space="0" w:color="auto"/>
      </w:divBdr>
    </w:div>
    <w:div w:id="1918244774">
      <w:bodyDiv w:val="1"/>
      <w:marLeft w:val="0"/>
      <w:marRight w:val="0"/>
      <w:marTop w:val="0"/>
      <w:marBottom w:val="0"/>
      <w:divBdr>
        <w:top w:val="none" w:sz="0" w:space="0" w:color="auto"/>
        <w:left w:val="none" w:sz="0" w:space="0" w:color="auto"/>
        <w:bottom w:val="none" w:sz="0" w:space="0" w:color="auto"/>
        <w:right w:val="none" w:sz="0" w:space="0" w:color="auto"/>
      </w:divBdr>
    </w:div>
    <w:div w:id="1918318749">
      <w:bodyDiv w:val="1"/>
      <w:marLeft w:val="0"/>
      <w:marRight w:val="0"/>
      <w:marTop w:val="0"/>
      <w:marBottom w:val="0"/>
      <w:divBdr>
        <w:top w:val="none" w:sz="0" w:space="0" w:color="auto"/>
        <w:left w:val="none" w:sz="0" w:space="0" w:color="auto"/>
        <w:bottom w:val="none" w:sz="0" w:space="0" w:color="auto"/>
        <w:right w:val="none" w:sz="0" w:space="0" w:color="auto"/>
      </w:divBdr>
    </w:div>
    <w:div w:id="1918395198">
      <w:bodyDiv w:val="1"/>
      <w:marLeft w:val="0"/>
      <w:marRight w:val="0"/>
      <w:marTop w:val="0"/>
      <w:marBottom w:val="0"/>
      <w:divBdr>
        <w:top w:val="none" w:sz="0" w:space="0" w:color="auto"/>
        <w:left w:val="none" w:sz="0" w:space="0" w:color="auto"/>
        <w:bottom w:val="none" w:sz="0" w:space="0" w:color="auto"/>
        <w:right w:val="none" w:sz="0" w:space="0" w:color="auto"/>
      </w:divBdr>
    </w:div>
    <w:div w:id="1918515222">
      <w:bodyDiv w:val="1"/>
      <w:marLeft w:val="0"/>
      <w:marRight w:val="0"/>
      <w:marTop w:val="0"/>
      <w:marBottom w:val="0"/>
      <w:divBdr>
        <w:top w:val="none" w:sz="0" w:space="0" w:color="auto"/>
        <w:left w:val="none" w:sz="0" w:space="0" w:color="auto"/>
        <w:bottom w:val="none" w:sz="0" w:space="0" w:color="auto"/>
        <w:right w:val="none" w:sz="0" w:space="0" w:color="auto"/>
      </w:divBdr>
    </w:div>
    <w:div w:id="1918633445">
      <w:bodyDiv w:val="1"/>
      <w:marLeft w:val="0"/>
      <w:marRight w:val="0"/>
      <w:marTop w:val="0"/>
      <w:marBottom w:val="0"/>
      <w:divBdr>
        <w:top w:val="none" w:sz="0" w:space="0" w:color="auto"/>
        <w:left w:val="none" w:sz="0" w:space="0" w:color="auto"/>
        <w:bottom w:val="none" w:sz="0" w:space="0" w:color="auto"/>
        <w:right w:val="none" w:sz="0" w:space="0" w:color="auto"/>
      </w:divBdr>
    </w:div>
    <w:div w:id="1918784823">
      <w:bodyDiv w:val="1"/>
      <w:marLeft w:val="0"/>
      <w:marRight w:val="0"/>
      <w:marTop w:val="0"/>
      <w:marBottom w:val="0"/>
      <w:divBdr>
        <w:top w:val="none" w:sz="0" w:space="0" w:color="auto"/>
        <w:left w:val="none" w:sz="0" w:space="0" w:color="auto"/>
        <w:bottom w:val="none" w:sz="0" w:space="0" w:color="auto"/>
        <w:right w:val="none" w:sz="0" w:space="0" w:color="auto"/>
      </w:divBdr>
    </w:div>
    <w:div w:id="1918861204">
      <w:bodyDiv w:val="1"/>
      <w:marLeft w:val="0"/>
      <w:marRight w:val="0"/>
      <w:marTop w:val="0"/>
      <w:marBottom w:val="0"/>
      <w:divBdr>
        <w:top w:val="none" w:sz="0" w:space="0" w:color="auto"/>
        <w:left w:val="none" w:sz="0" w:space="0" w:color="auto"/>
        <w:bottom w:val="none" w:sz="0" w:space="0" w:color="auto"/>
        <w:right w:val="none" w:sz="0" w:space="0" w:color="auto"/>
      </w:divBdr>
    </w:div>
    <w:div w:id="1918904993">
      <w:bodyDiv w:val="1"/>
      <w:marLeft w:val="0"/>
      <w:marRight w:val="0"/>
      <w:marTop w:val="0"/>
      <w:marBottom w:val="0"/>
      <w:divBdr>
        <w:top w:val="none" w:sz="0" w:space="0" w:color="auto"/>
        <w:left w:val="none" w:sz="0" w:space="0" w:color="auto"/>
        <w:bottom w:val="none" w:sz="0" w:space="0" w:color="auto"/>
        <w:right w:val="none" w:sz="0" w:space="0" w:color="auto"/>
      </w:divBdr>
    </w:div>
    <w:div w:id="1919048525">
      <w:bodyDiv w:val="1"/>
      <w:marLeft w:val="0"/>
      <w:marRight w:val="0"/>
      <w:marTop w:val="0"/>
      <w:marBottom w:val="0"/>
      <w:divBdr>
        <w:top w:val="none" w:sz="0" w:space="0" w:color="auto"/>
        <w:left w:val="none" w:sz="0" w:space="0" w:color="auto"/>
        <w:bottom w:val="none" w:sz="0" w:space="0" w:color="auto"/>
        <w:right w:val="none" w:sz="0" w:space="0" w:color="auto"/>
      </w:divBdr>
    </w:div>
    <w:div w:id="1919245951">
      <w:bodyDiv w:val="1"/>
      <w:marLeft w:val="0"/>
      <w:marRight w:val="0"/>
      <w:marTop w:val="0"/>
      <w:marBottom w:val="0"/>
      <w:divBdr>
        <w:top w:val="none" w:sz="0" w:space="0" w:color="auto"/>
        <w:left w:val="none" w:sz="0" w:space="0" w:color="auto"/>
        <w:bottom w:val="none" w:sz="0" w:space="0" w:color="auto"/>
        <w:right w:val="none" w:sz="0" w:space="0" w:color="auto"/>
      </w:divBdr>
    </w:div>
    <w:div w:id="1919289808">
      <w:bodyDiv w:val="1"/>
      <w:marLeft w:val="0"/>
      <w:marRight w:val="0"/>
      <w:marTop w:val="0"/>
      <w:marBottom w:val="0"/>
      <w:divBdr>
        <w:top w:val="none" w:sz="0" w:space="0" w:color="auto"/>
        <w:left w:val="none" w:sz="0" w:space="0" w:color="auto"/>
        <w:bottom w:val="none" w:sz="0" w:space="0" w:color="auto"/>
        <w:right w:val="none" w:sz="0" w:space="0" w:color="auto"/>
      </w:divBdr>
    </w:div>
    <w:div w:id="1919290701">
      <w:bodyDiv w:val="1"/>
      <w:marLeft w:val="0"/>
      <w:marRight w:val="0"/>
      <w:marTop w:val="0"/>
      <w:marBottom w:val="0"/>
      <w:divBdr>
        <w:top w:val="none" w:sz="0" w:space="0" w:color="auto"/>
        <w:left w:val="none" w:sz="0" w:space="0" w:color="auto"/>
        <w:bottom w:val="none" w:sz="0" w:space="0" w:color="auto"/>
        <w:right w:val="none" w:sz="0" w:space="0" w:color="auto"/>
      </w:divBdr>
    </w:div>
    <w:div w:id="1919511749">
      <w:bodyDiv w:val="1"/>
      <w:marLeft w:val="0"/>
      <w:marRight w:val="0"/>
      <w:marTop w:val="0"/>
      <w:marBottom w:val="0"/>
      <w:divBdr>
        <w:top w:val="none" w:sz="0" w:space="0" w:color="auto"/>
        <w:left w:val="none" w:sz="0" w:space="0" w:color="auto"/>
        <w:bottom w:val="none" w:sz="0" w:space="0" w:color="auto"/>
        <w:right w:val="none" w:sz="0" w:space="0" w:color="auto"/>
      </w:divBdr>
    </w:div>
    <w:div w:id="1919512794">
      <w:bodyDiv w:val="1"/>
      <w:marLeft w:val="0"/>
      <w:marRight w:val="0"/>
      <w:marTop w:val="0"/>
      <w:marBottom w:val="0"/>
      <w:divBdr>
        <w:top w:val="none" w:sz="0" w:space="0" w:color="auto"/>
        <w:left w:val="none" w:sz="0" w:space="0" w:color="auto"/>
        <w:bottom w:val="none" w:sz="0" w:space="0" w:color="auto"/>
        <w:right w:val="none" w:sz="0" w:space="0" w:color="auto"/>
      </w:divBdr>
    </w:div>
    <w:div w:id="1919554711">
      <w:bodyDiv w:val="1"/>
      <w:marLeft w:val="0"/>
      <w:marRight w:val="0"/>
      <w:marTop w:val="0"/>
      <w:marBottom w:val="0"/>
      <w:divBdr>
        <w:top w:val="none" w:sz="0" w:space="0" w:color="auto"/>
        <w:left w:val="none" w:sz="0" w:space="0" w:color="auto"/>
        <w:bottom w:val="none" w:sz="0" w:space="0" w:color="auto"/>
        <w:right w:val="none" w:sz="0" w:space="0" w:color="auto"/>
      </w:divBdr>
    </w:div>
    <w:div w:id="1919557222">
      <w:bodyDiv w:val="1"/>
      <w:marLeft w:val="0"/>
      <w:marRight w:val="0"/>
      <w:marTop w:val="0"/>
      <w:marBottom w:val="0"/>
      <w:divBdr>
        <w:top w:val="none" w:sz="0" w:space="0" w:color="auto"/>
        <w:left w:val="none" w:sz="0" w:space="0" w:color="auto"/>
        <w:bottom w:val="none" w:sz="0" w:space="0" w:color="auto"/>
        <w:right w:val="none" w:sz="0" w:space="0" w:color="auto"/>
      </w:divBdr>
    </w:div>
    <w:div w:id="1919627423">
      <w:bodyDiv w:val="1"/>
      <w:marLeft w:val="0"/>
      <w:marRight w:val="0"/>
      <w:marTop w:val="0"/>
      <w:marBottom w:val="0"/>
      <w:divBdr>
        <w:top w:val="none" w:sz="0" w:space="0" w:color="auto"/>
        <w:left w:val="none" w:sz="0" w:space="0" w:color="auto"/>
        <w:bottom w:val="none" w:sz="0" w:space="0" w:color="auto"/>
        <w:right w:val="none" w:sz="0" w:space="0" w:color="auto"/>
      </w:divBdr>
    </w:div>
    <w:div w:id="1919631485">
      <w:bodyDiv w:val="1"/>
      <w:marLeft w:val="0"/>
      <w:marRight w:val="0"/>
      <w:marTop w:val="0"/>
      <w:marBottom w:val="0"/>
      <w:divBdr>
        <w:top w:val="none" w:sz="0" w:space="0" w:color="auto"/>
        <w:left w:val="none" w:sz="0" w:space="0" w:color="auto"/>
        <w:bottom w:val="none" w:sz="0" w:space="0" w:color="auto"/>
        <w:right w:val="none" w:sz="0" w:space="0" w:color="auto"/>
      </w:divBdr>
    </w:div>
    <w:div w:id="1919634632">
      <w:bodyDiv w:val="1"/>
      <w:marLeft w:val="0"/>
      <w:marRight w:val="0"/>
      <w:marTop w:val="0"/>
      <w:marBottom w:val="0"/>
      <w:divBdr>
        <w:top w:val="none" w:sz="0" w:space="0" w:color="auto"/>
        <w:left w:val="none" w:sz="0" w:space="0" w:color="auto"/>
        <w:bottom w:val="none" w:sz="0" w:space="0" w:color="auto"/>
        <w:right w:val="none" w:sz="0" w:space="0" w:color="auto"/>
      </w:divBdr>
    </w:div>
    <w:div w:id="1919705731">
      <w:bodyDiv w:val="1"/>
      <w:marLeft w:val="0"/>
      <w:marRight w:val="0"/>
      <w:marTop w:val="0"/>
      <w:marBottom w:val="0"/>
      <w:divBdr>
        <w:top w:val="none" w:sz="0" w:space="0" w:color="auto"/>
        <w:left w:val="none" w:sz="0" w:space="0" w:color="auto"/>
        <w:bottom w:val="none" w:sz="0" w:space="0" w:color="auto"/>
        <w:right w:val="none" w:sz="0" w:space="0" w:color="auto"/>
      </w:divBdr>
    </w:div>
    <w:div w:id="1919706328">
      <w:bodyDiv w:val="1"/>
      <w:marLeft w:val="0"/>
      <w:marRight w:val="0"/>
      <w:marTop w:val="0"/>
      <w:marBottom w:val="0"/>
      <w:divBdr>
        <w:top w:val="none" w:sz="0" w:space="0" w:color="auto"/>
        <w:left w:val="none" w:sz="0" w:space="0" w:color="auto"/>
        <w:bottom w:val="none" w:sz="0" w:space="0" w:color="auto"/>
        <w:right w:val="none" w:sz="0" w:space="0" w:color="auto"/>
      </w:divBdr>
    </w:div>
    <w:div w:id="1919746294">
      <w:bodyDiv w:val="1"/>
      <w:marLeft w:val="0"/>
      <w:marRight w:val="0"/>
      <w:marTop w:val="0"/>
      <w:marBottom w:val="0"/>
      <w:divBdr>
        <w:top w:val="none" w:sz="0" w:space="0" w:color="auto"/>
        <w:left w:val="none" w:sz="0" w:space="0" w:color="auto"/>
        <w:bottom w:val="none" w:sz="0" w:space="0" w:color="auto"/>
        <w:right w:val="none" w:sz="0" w:space="0" w:color="auto"/>
      </w:divBdr>
    </w:div>
    <w:div w:id="1920019593">
      <w:bodyDiv w:val="1"/>
      <w:marLeft w:val="0"/>
      <w:marRight w:val="0"/>
      <w:marTop w:val="0"/>
      <w:marBottom w:val="0"/>
      <w:divBdr>
        <w:top w:val="none" w:sz="0" w:space="0" w:color="auto"/>
        <w:left w:val="none" w:sz="0" w:space="0" w:color="auto"/>
        <w:bottom w:val="none" w:sz="0" w:space="0" w:color="auto"/>
        <w:right w:val="none" w:sz="0" w:space="0" w:color="auto"/>
      </w:divBdr>
    </w:div>
    <w:div w:id="1920097606">
      <w:bodyDiv w:val="1"/>
      <w:marLeft w:val="0"/>
      <w:marRight w:val="0"/>
      <w:marTop w:val="0"/>
      <w:marBottom w:val="0"/>
      <w:divBdr>
        <w:top w:val="none" w:sz="0" w:space="0" w:color="auto"/>
        <w:left w:val="none" w:sz="0" w:space="0" w:color="auto"/>
        <w:bottom w:val="none" w:sz="0" w:space="0" w:color="auto"/>
        <w:right w:val="none" w:sz="0" w:space="0" w:color="auto"/>
      </w:divBdr>
    </w:div>
    <w:div w:id="1920164736">
      <w:bodyDiv w:val="1"/>
      <w:marLeft w:val="0"/>
      <w:marRight w:val="0"/>
      <w:marTop w:val="0"/>
      <w:marBottom w:val="0"/>
      <w:divBdr>
        <w:top w:val="none" w:sz="0" w:space="0" w:color="auto"/>
        <w:left w:val="none" w:sz="0" w:space="0" w:color="auto"/>
        <w:bottom w:val="none" w:sz="0" w:space="0" w:color="auto"/>
        <w:right w:val="none" w:sz="0" w:space="0" w:color="auto"/>
      </w:divBdr>
    </w:div>
    <w:div w:id="1920167369">
      <w:bodyDiv w:val="1"/>
      <w:marLeft w:val="0"/>
      <w:marRight w:val="0"/>
      <w:marTop w:val="0"/>
      <w:marBottom w:val="0"/>
      <w:divBdr>
        <w:top w:val="none" w:sz="0" w:space="0" w:color="auto"/>
        <w:left w:val="none" w:sz="0" w:space="0" w:color="auto"/>
        <w:bottom w:val="none" w:sz="0" w:space="0" w:color="auto"/>
        <w:right w:val="none" w:sz="0" w:space="0" w:color="auto"/>
      </w:divBdr>
    </w:div>
    <w:div w:id="1920208334">
      <w:bodyDiv w:val="1"/>
      <w:marLeft w:val="0"/>
      <w:marRight w:val="0"/>
      <w:marTop w:val="0"/>
      <w:marBottom w:val="0"/>
      <w:divBdr>
        <w:top w:val="none" w:sz="0" w:space="0" w:color="auto"/>
        <w:left w:val="none" w:sz="0" w:space="0" w:color="auto"/>
        <w:bottom w:val="none" w:sz="0" w:space="0" w:color="auto"/>
        <w:right w:val="none" w:sz="0" w:space="0" w:color="auto"/>
      </w:divBdr>
    </w:div>
    <w:div w:id="1920208351">
      <w:bodyDiv w:val="1"/>
      <w:marLeft w:val="0"/>
      <w:marRight w:val="0"/>
      <w:marTop w:val="0"/>
      <w:marBottom w:val="0"/>
      <w:divBdr>
        <w:top w:val="none" w:sz="0" w:space="0" w:color="auto"/>
        <w:left w:val="none" w:sz="0" w:space="0" w:color="auto"/>
        <w:bottom w:val="none" w:sz="0" w:space="0" w:color="auto"/>
        <w:right w:val="none" w:sz="0" w:space="0" w:color="auto"/>
      </w:divBdr>
    </w:div>
    <w:div w:id="1920209561">
      <w:bodyDiv w:val="1"/>
      <w:marLeft w:val="0"/>
      <w:marRight w:val="0"/>
      <w:marTop w:val="0"/>
      <w:marBottom w:val="0"/>
      <w:divBdr>
        <w:top w:val="none" w:sz="0" w:space="0" w:color="auto"/>
        <w:left w:val="none" w:sz="0" w:space="0" w:color="auto"/>
        <w:bottom w:val="none" w:sz="0" w:space="0" w:color="auto"/>
        <w:right w:val="none" w:sz="0" w:space="0" w:color="auto"/>
      </w:divBdr>
    </w:div>
    <w:div w:id="1920289341">
      <w:bodyDiv w:val="1"/>
      <w:marLeft w:val="0"/>
      <w:marRight w:val="0"/>
      <w:marTop w:val="0"/>
      <w:marBottom w:val="0"/>
      <w:divBdr>
        <w:top w:val="none" w:sz="0" w:space="0" w:color="auto"/>
        <w:left w:val="none" w:sz="0" w:space="0" w:color="auto"/>
        <w:bottom w:val="none" w:sz="0" w:space="0" w:color="auto"/>
        <w:right w:val="none" w:sz="0" w:space="0" w:color="auto"/>
      </w:divBdr>
    </w:div>
    <w:div w:id="1920291619">
      <w:bodyDiv w:val="1"/>
      <w:marLeft w:val="0"/>
      <w:marRight w:val="0"/>
      <w:marTop w:val="0"/>
      <w:marBottom w:val="0"/>
      <w:divBdr>
        <w:top w:val="none" w:sz="0" w:space="0" w:color="auto"/>
        <w:left w:val="none" w:sz="0" w:space="0" w:color="auto"/>
        <w:bottom w:val="none" w:sz="0" w:space="0" w:color="auto"/>
        <w:right w:val="none" w:sz="0" w:space="0" w:color="auto"/>
      </w:divBdr>
    </w:div>
    <w:div w:id="1920365272">
      <w:bodyDiv w:val="1"/>
      <w:marLeft w:val="0"/>
      <w:marRight w:val="0"/>
      <w:marTop w:val="0"/>
      <w:marBottom w:val="0"/>
      <w:divBdr>
        <w:top w:val="none" w:sz="0" w:space="0" w:color="auto"/>
        <w:left w:val="none" w:sz="0" w:space="0" w:color="auto"/>
        <w:bottom w:val="none" w:sz="0" w:space="0" w:color="auto"/>
        <w:right w:val="none" w:sz="0" w:space="0" w:color="auto"/>
      </w:divBdr>
    </w:div>
    <w:div w:id="1920404885">
      <w:bodyDiv w:val="1"/>
      <w:marLeft w:val="0"/>
      <w:marRight w:val="0"/>
      <w:marTop w:val="0"/>
      <w:marBottom w:val="0"/>
      <w:divBdr>
        <w:top w:val="none" w:sz="0" w:space="0" w:color="auto"/>
        <w:left w:val="none" w:sz="0" w:space="0" w:color="auto"/>
        <w:bottom w:val="none" w:sz="0" w:space="0" w:color="auto"/>
        <w:right w:val="none" w:sz="0" w:space="0" w:color="auto"/>
      </w:divBdr>
    </w:div>
    <w:div w:id="1920405160">
      <w:bodyDiv w:val="1"/>
      <w:marLeft w:val="0"/>
      <w:marRight w:val="0"/>
      <w:marTop w:val="0"/>
      <w:marBottom w:val="0"/>
      <w:divBdr>
        <w:top w:val="none" w:sz="0" w:space="0" w:color="auto"/>
        <w:left w:val="none" w:sz="0" w:space="0" w:color="auto"/>
        <w:bottom w:val="none" w:sz="0" w:space="0" w:color="auto"/>
        <w:right w:val="none" w:sz="0" w:space="0" w:color="auto"/>
      </w:divBdr>
    </w:div>
    <w:div w:id="1920407193">
      <w:bodyDiv w:val="1"/>
      <w:marLeft w:val="0"/>
      <w:marRight w:val="0"/>
      <w:marTop w:val="0"/>
      <w:marBottom w:val="0"/>
      <w:divBdr>
        <w:top w:val="none" w:sz="0" w:space="0" w:color="auto"/>
        <w:left w:val="none" w:sz="0" w:space="0" w:color="auto"/>
        <w:bottom w:val="none" w:sz="0" w:space="0" w:color="auto"/>
        <w:right w:val="none" w:sz="0" w:space="0" w:color="auto"/>
      </w:divBdr>
    </w:div>
    <w:div w:id="1920476354">
      <w:bodyDiv w:val="1"/>
      <w:marLeft w:val="0"/>
      <w:marRight w:val="0"/>
      <w:marTop w:val="0"/>
      <w:marBottom w:val="0"/>
      <w:divBdr>
        <w:top w:val="none" w:sz="0" w:space="0" w:color="auto"/>
        <w:left w:val="none" w:sz="0" w:space="0" w:color="auto"/>
        <w:bottom w:val="none" w:sz="0" w:space="0" w:color="auto"/>
        <w:right w:val="none" w:sz="0" w:space="0" w:color="auto"/>
      </w:divBdr>
    </w:div>
    <w:div w:id="1920477859">
      <w:bodyDiv w:val="1"/>
      <w:marLeft w:val="0"/>
      <w:marRight w:val="0"/>
      <w:marTop w:val="0"/>
      <w:marBottom w:val="0"/>
      <w:divBdr>
        <w:top w:val="none" w:sz="0" w:space="0" w:color="auto"/>
        <w:left w:val="none" w:sz="0" w:space="0" w:color="auto"/>
        <w:bottom w:val="none" w:sz="0" w:space="0" w:color="auto"/>
        <w:right w:val="none" w:sz="0" w:space="0" w:color="auto"/>
      </w:divBdr>
    </w:div>
    <w:div w:id="1920479558">
      <w:bodyDiv w:val="1"/>
      <w:marLeft w:val="0"/>
      <w:marRight w:val="0"/>
      <w:marTop w:val="0"/>
      <w:marBottom w:val="0"/>
      <w:divBdr>
        <w:top w:val="none" w:sz="0" w:space="0" w:color="auto"/>
        <w:left w:val="none" w:sz="0" w:space="0" w:color="auto"/>
        <w:bottom w:val="none" w:sz="0" w:space="0" w:color="auto"/>
        <w:right w:val="none" w:sz="0" w:space="0" w:color="auto"/>
      </w:divBdr>
    </w:div>
    <w:div w:id="1920482483">
      <w:bodyDiv w:val="1"/>
      <w:marLeft w:val="0"/>
      <w:marRight w:val="0"/>
      <w:marTop w:val="0"/>
      <w:marBottom w:val="0"/>
      <w:divBdr>
        <w:top w:val="none" w:sz="0" w:space="0" w:color="auto"/>
        <w:left w:val="none" w:sz="0" w:space="0" w:color="auto"/>
        <w:bottom w:val="none" w:sz="0" w:space="0" w:color="auto"/>
        <w:right w:val="none" w:sz="0" w:space="0" w:color="auto"/>
      </w:divBdr>
    </w:div>
    <w:div w:id="1920553664">
      <w:bodyDiv w:val="1"/>
      <w:marLeft w:val="0"/>
      <w:marRight w:val="0"/>
      <w:marTop w:val="0"/>
      <w:marBottom w:val="0"/>
      <w:divBdr>
        <w:top w:val="none" w:sz="0" w:space="0" w:color="auto"/>
        <w:left w:val="none" w:sz="0" w:space="0" w:color="auto"/>
        <w:bottom w:val="none" w:sz="0" w:space="0" w:color="auto"/>
        <w:right w:val="none" w:sz="0" w:space="0" w:color="auto"/>
      </w:divBdr>
    </w:div>
    <w:div w:id="1920558380">
      <w:bodyDiv w:val="1"/>
      <w:marLeft w:val="0"/>
      <w:marRight w:val="0"/>
      <w:marTop w:val="0"/>
      <w:marBottom w:val="0"/>
      <w:divBdr>
        <w:top w:val="none" w:sz="0" w:space="0" w:color="auto"/>
        <w:left w:val="none" w:sz="0" w:space="0" w:color="auto"/>
        <w:bottom w:val="none" w:sz="0" w:space="0" w:color="auto"/>
        <w:right w:val="none" w:sz="0" w:space="0" w:color="auto"/>
      </w:divBdr>
    </w:div>
    <w:div w:id="1920558994">
      <w:bodyDiv w:val="1"/>
      <w:marLeft w:val="0"/>
      <w:marRight w:val="0"/>
      <w:marTop w:val="0"/>
      <w:marBottom w:val="0"/>
      <w:divBdr>
        <w:top w:val="none" w:sz="0" w:space="0" w:color="auto"/>
        <w:left w:val="none" w:sz="0" w:space="0" w:color="auto"/>
        <w:bottom w:val="none" w:sz="0" w:space="0" w:color="auto"/>
        <w:right w:val="none" w:sz="0" w:space="0" w:color="auto"/>
      </w:divBdr>
    </w:div>
    <w:div w:id="1920825496">
      <w:bodyDiv w:val="1"/>
      <w:marLeft w:val="0"/>
      <w:marRight w:val="0"/>
      <w:marTop w:val="0"/>
      <w:marBottom w:val="0"/>
      <w:divBdr>
        <w:top w:val="none" w:sz="0" w:space="0" w:color="auto"/>
        <w:left w:val="none" w:sz="0" w:space="0" w:color="auto"/>
        <w:bottom w:val="none" w:sz="0" w:space="0" w:color="auto"/>
        <w:right w:val="none" w:sz="0" w:space="0" w:color="auto"/>
      </w:divBdr>
    </w:div>
    <w:div w:id="1920826915">
      <w:bodyDiv w:val="1"/>
      <w:marLeft w:val="0"/>
      <w:marRight w:val="0"/>
      <w:marTop w:val="0"/>
      <w:marBottom w:val="0"/>
      <w:divBdr>
        <w:top w:val="none" w:sz="0" w:space="0" w:color="auto"/>
        <w:left w:val="none" w:sz="0" w:space="0" w:color="auto"/>
        <w:bottom w:val="none" w:sz="0" w:space="0" w:color="auto"/>
        <w:right w:val="none" w:sz="0" w:space="0" w:color="auto"/>
      </w:divBdr>
    </w:div>
    <w:div w:id="1920864751">
      <w:bodyDiv w:val="1"/>
      <w:marLeft w:val="0"/>
      <w:marRight w:val="0"/>
      <w:marTop w:val="0"/>
      <w:marBottom w:val="0"/>
      <w:divBdr>
        <w:top w:val="none" w:sz="0" w:space="0" w:color="auto"/>
        <w:left w:val="none" w:sz="0" w:space="0" w:color="auto"/>
        <w:bottom w:val="none" w:sz="0" w:space="0" w:color="auto"/>
        <w:right w:val="none" w:sz="0" w:space="0" w:color="auto"/>
      </w:divBdr>
    </w:div>
    <w:div w:id="1920864985">
      <w:bodyDiv w:val="1"/>
      <w:marLeft w:val="0"/>
      <w:marRight w:val="0"/>
      <w:marTop w:val="0"/>
      <w:marBottom w:val="0"/>
      <w:divBdr>
        <w:top w:val="none" w:sz="0" w:space="0" w:color="auto"/>
        <w:left w:val="none" w:sz="0" w:space="0" w:color="auto"/>
        <w:bottom w:val="none" w:sz="0" w:space="0" w:color="auto"/>
        <w:right w:val="none" w:sz="0" w:space="0" w:color="auto"/>
      </w:divBdr>
    </w:div>
    <w:div w:id="1920868619">
      <w:bodyDiv w:val="1"/>
      <w:marLeft w:val="0"/>
      <w:marRight w:val="0"/>
      <w:marTop w:val="0"/>
      <w:marBottom w:val="0"/>
      <w:divBdr>
        <w:top w:val="none" w:sz="0" w:space="0" w:color="auto"/>
        <w:left w:val="none" w:sz="0" w:space="0" w:color="auto"/>
        <w:bottom w:val="none" w:sz="0" w:space="0" w:color="auto"/>
        <w:right w:val="none" w:sz="0" w:space="0" w:color="auto"/>
      </w:divBdr>
    </w:div>
    <w:div w:id="1920870915">
      <w:bodyDiv w:val="1"/>
      <w:marLeft w:val="0"/>
      <w:marRight w:val="0"/>
      <w:marTop w:val="0"/>
      <w:marBottom w:val="0"/>
      <w:divBdr>
        <w:top w:val="none" w:sz="0" w:space="0" w:color="auto"/>
        <w:left w:val="none" w:sz="0" w:space="0" w:color="auto"/>
        <w:bottom w:val="none" w:sz="0" w:space="0" w:color="auto"/>
        <w:right w:val="none" w:sz="0" w:space="0" w:color="auto"/>
      </w:divBdr>
    </w:div>
    <w:div w:id="1920940649">
      <w:bodyDiv w:val="1"/>
      <w:marLeft w:val="0"/>
      <w:marRight w:val="0"/>
      <w:marTop w:val="0"/>
      <w:marBottom w:val="0"/>
      <w:divBdr>
        <w:top w:val="none" w:sz="0" w:space="0" w:color="auto"/>
        <w:left w:val="none" w:sz="0" w:space="0" w:color="auto"/>
        <w:bottom w:val="none" w:sz="0" w:space="0" w:color="auto"/>
        <w:right w:val="none" w:sz="0" w:space="0" w:color="auto"/>
      </w:divBdr>
    </w:div>
    <w:div w:id="1920943295">
      <w:bodyDiv w:val="1"/>
      <w:marLeft w:val="0"/>
      <w:marRight w:val="0"/>
      <w:marTop w:val="0"/>
      <w:marBottom w:val="0"/>
      <w:divBdr>
        <w:top w:val="none" w:sz="0" w:space="0" w:color="auto"/>
        <w:left w:val="none" w:sz="0" w:space="0" w:color="auto"/>
        <w:bottom w:val="none" w:sz="0" w:space="0" w:color="auto"/>
        <w:right w:val="none" w:sz="0" w:space="0" w:color="auto"/>
      </w:divBdr>
    </w:div>
    <w:div w:id="1921211574">
      <w:bodyDiv w:val="1"/>
      <w:marLeft w:val="0"/>
      <w:marRight w:val="0"/>
      <w:marTop w:val="0"/>
      <w:marBottom w:val="0"/>
      <w:divBdr>
        <w:top w:val="none" w:sz="0" w:space="0" w:color="auto"/>
        <w:left w:val="none" w:sz="0" w:space="0" w:color="auto"/>
        <w:bottom w:val="none" w:sz="0" w:space="0" w:color="auto"/>
        <w:right w:val="none" w:sz="0" w:space="0" w:color="auto"/>
      </w:divBdr>
    </w:div>
    <w:div w:id="1921284507">
      <w:bodyDiv w:val="1"/>
      <w:marLeft w:val="0"/>
      <w:marRight w:val="0"/>
      <w:marTop w:val="0"/>
      <w:marBottom w:val="0"/>
      <w:divBdr>
        <w:top w:val="none" w:sz="0" w:space="0" w:color="auto"/>
        <w:left w:val="none" w:sz="0" w:space="0" w:color="auto"/>
        <w:bottom w:val="none" w:sz="0" w:space="0" w:color="auto"/>
        <w:right w:val="none" w:sz="0" w:space="0" w:color="auto"/>
      </w:divBdr>
    </w:div>
    <w:div w:id="1921331191">
      <w:bodyDiv w:val="1"/>
      <w:marLeft w:val="0"/>
      <w:marRight w:val="0"/>
      <w:marTop w:val="0"/>
      <w:marBottom w:val="0"/>
      <w:divBdr>
        <w:top w:val="none" w:sz="0" w:space="0" w:color="auto"/>
        <w:left w:val="none" w:sz="0" w:space="0" w:color="auto"/>
        <w:bottom w:val="none" w:sz="0" w:space="0" w:color="auto"/>
        <w:right w:val="none" w:sz="0" w:space="0" w:color="auto"/>
      </w:divBdr>
    </w:div>
    <w:div w:id="1921400118">
      <w:bodyDiv w:val="1"/>
      <w:marLeft w:val="0"/>
      <w:marRight w:val="0"/>
      <w:marTop w:val="0"/>
      <w:marBottom w:val="0"/>
      <w:divBdr>
        <w:top w:val="none" w:sz="0" w:space="0" w:color="auto"/>
        <w:left w:val="none" w:sz="0" w:space="0" w:color="auto"/>
        <w:bottom w:val="none" w:sz="0" w:space="0" w:color="auto"/>
        <w:right w:val="none" w:sz="0" w:space="0" w:color="auto"/>
      </w:divBdr>
    </w:div>
    <w:div w:id="1921451574">
      <w:bodyDiv w:val="1"/>
      <w:marLeft w:val="0"/>
      <w:marRight w:val="0"/>
      <w:marTop w:val="0"/>
      <w:marBottom w:val="0"/>
      <w:divBdr>
        <w:top w:val="none" w:sz="0" w:space="0" w:color="auto"/>
        <w:left w:val="none" w:sz="0" w:space="0" w:color="auto"/>
        <w:bottom w:val="none" w:sz="0" w:space="0" w:color="auto"/>
        <w:right w:val="none" w:sz="0" w:space="0" w:color="auto"/>
      </w:divBdr>
    </w:div>
    <w:div w:id="1921475349">
      <w:bodyDiv w:val="1"/>
      <w:marLeft w:val="0"/>
      <w:marRight w:val="0"/>
      <w:marTop w:val="0"/>
      <w:marBottom w:val="0"/>
      <w:divBdr>
        <w:top w:val="none" w:sz="0" w:space="0" w:color="auto"/>
        <w:left w:val="none" w:sz="0" w:space="0" w:color="auto"/>
        <w:bottom w:val="none" w:sz="0" w:space="0" w:color="auto"/>
        <w:right w:val="none" w:sz="0" w:space="0" w:color="auto"/>
      </w:divBdr>
    </w:div>
    <w:div w:id="1921477249">
      <w:bodyDiv w:val="1"/>
      <w:marLeft w:val="0"/>
      <w:marRight w:val="0"/>
      <w:marTop w:val="0"/>
      <w:marBottom w:val="0"/>
      <w:divBdr>
        <w:top w:val="none" w:sz="0" w:space="0" w:color="auto"/>
        <w:left w:val="none" w:sz="0" w:space="0" w:color="auto"/>
        <w:bottom w:val="none" w:sz="0" w:space="0" w:color="auto"/>
        <w:right w:val="none" w:sz="0" w:space="0" w:color="auto"/>
      </w:divBdr>
    </w:div>
    <w:div w:id="1921599050">
      <w:bodyDiv w:val="1"/>
      <w:marLeft w:val="0"/>
      <w:marRight w:val="0"/>
      <w:marTop w:val="0"/>
      <w:marBottom w:val="0"/>
      <w:divBdr>
        <w:top w:val="none" w:sz="0" w:space="0" w:color="auto"/>
        <w:left w:val="none" w:sz="0" w:space="0" w:color="auto"/>
        <w:bottom w:val="none" w:sz="0" w:space="0" w:color="auto"/>
        <w:right w:val="none" w:sz="0" w:space="0" w:color="auto"/>
      </w:divBdr>
    </w:div>
    <w:div w:id="1921713423">
      <w:bodyDiv w:val="1"/>
      <w:marLeft w:val="0"/>
      <w:marRight w:val="0"/>
      <w:marTop w:val="0"/>
      <w:marBottom w:val="0"/>
      <w:divBdr>
        <w:top w:val="none" w:sz="0" w:space="0" w:color="auto"/>
        <w:left w:val="none" w:sz="0" w:space="0" w:color="auto"/>
        <w:bottom w:val="none" w:sz="0" w:space="0" w:color="auto"/>
        <w:right w:val="none" w:sz="0" w:space="0" w:color="auto"/>
      </w:divBdr>
    </w:div>
    <w:div w:id="1921717606">
      <w:bodyDiv w:val="1"/>
      <w:marLeft w:val="0"/>
      <w:marRight w:val="0"/>
      <w:marTop w:val="0"/>
      <w:marBottom w:val="0"/>
      <w:divBdr>
        <w:top w:val="none" w:sz="0" w:space="0" w:color="auto"/>
        <w:left w:val="none" w:sz="0" w:space="0" w:color="auto"/>
        <w:bottom w:val="none" w:sz="0" w:space="0" w:color="auto"/>
        <w:right w:val="none" w:sz="0" w:space="0" w:color="auto"/>
      </w:divBdr>
    </w:div>
    <w:div w:id="1921794685">
      <w:bodyDiv w:val="1"/>
      <w:marLeft w:val="0"/>
      <w:marRight w:val="0"/>
      <w:marTop w:val="0"/>
      <w:marBottom w:val="0"/>
      <w:divBdr>
        <w:top w:val="none" w:sz="0" w:space="0" w:color="auto"/>
        <w:left w:val="none" w:sz="0" w:space="0" w:color="auto"/>
        <w:bottom w:val="none" w:sz="0" w:space="0" w:color="auto"/>
        <w:right w:val="none" w:sz="0" w:space="0" w:color="auto"/>
      </w:divBdr>
    </w:div>
    <w:div w:id="1921867915">
      <w:bodyDiv w:val="1"/>
      <w:marLeft w:val="0"/>
      <w:marRight w:val="0"/>
      <w:marTop w:val="0"/>
      <w:marBottom w:val="0"/>
      <w:divBdr>
        <w:top w:val="none" w:sz="0" w:space="0" w:color="auto"/>
        <w:left w:val="none" w:sz="0" w:space="0" w:color="auto"/>
        <w:bottom w:val="none" w:sz="0" w:space="0" w:color="auto"/>
        <w:right w:val="none" w:sz="0" w:space="0" w:color="auto"/>
      </w:divBdr>
    </w:div>
    <w:div w:id="1921871575">
      <w:bodyDiv w:val="1"/>
      <w:marLeft w:val="0"/>
      <w:marRight w:val="0"/>
      <w:marTop w:val="0"/>
      <w:marBottom w:val="0"/>
      <w:divBdr>
        <w:top w:val="none" w:sz="0" w:space="0" w:color="auto"/>
        <w:left w:val="none" w:sz="0" w:space="0" w:color="auto"/>
        <w:bottom w:val="none" w:sz="0" w:space="0" w:color="auto"/>
        <w:right w:val="none" w:sz="0" w:space="0" w:color="auto"/>
      </w:divBdr>
    </w:div>
    <w:div w:id="1921986514">
      <w:bodyDiv w:val="1"/>
      <w:marLeft w:val="0"/>
      <w:marRight w:val="0"/>
      <w:marTop w:val="0"/>
      <w:marBottom w:val="0"/>
      <w:divBdr>
        <w:top w:val="none" w:sz="0" w:space="0" w:color="auto"/>
        <w:left w:val="none" w:sz="0" w:space="0" w:color="auto"/>
        <w:bottom w:val="none" w:sz="0" w:space="0" w:color="auto"/>
        <w:right w:val="none" w:sz="0" w:space="0" w:color="auto"/>
      </w:divBdr>
    </w:div>
    <w:div w:id="1921986717">
      <w:bodyDiv w:val="1"/>
      <w:marLeft w:val="0"/>
      <w:marRight w:val="0"/>
      <w:marTop w:val="0"/>
      <w:marBottom w:val="0"/>
      <w:divBdr>
        <w:top w:val="none" w:sz="0" w:space="0" w:color="auto"/>
        <w:left w:val="none" w:sz="0" w:space="0" w:color="auto"/>
        <w:bottom w:val="none" w:sz="0" w:space="0" w:color="auto"/>
        <w:right w:val="none" w:sz="0" w:space="0" w:color="auto"/>
      </w:divBdr>
    </w:div>
    <w:div w:id="1922059867">
      <w:bodyDiv w:val="1"/>
      <w:marLeft w:val="0"/>
      <w:marRight w:val="0"/>
      <w:marTop w:val="0"/>
      <w:marBottom w:val="0"/>
      <w:divBdr>
        <w:top w:val="none" w:sz="0" w:space="0" w:color="auto"/>
        <w:left w:val="none" w:sz="0" w:space="0" w:color="auto"/>
        <w:bottom w:val="none" w:sz="0" w:space="0" w:color="auto"/>
        <w:right w:val="none" w:sz="0" w:space="0" w:color="auto"/>
      </w:divBdr>
    </w:div>
    <w:div w:id="1922131772">
      <w:bodyDiv w:val="1"/>
      <w:marLeft w:val="0"/>
      <w:marRight w:val="0"/>
      <w:marTop w:val="0"/>
      <w:marBottom w:val="0"/>
      <w:divBdr>
        <w:top w:val="none" w:sz="0" w:space="0" w:color="auto"/>
        <w:left w:val="none" w:sz="0" w:space="0" w:color="auto"/>
        <w:bottom w:val="none" w:sz="0" w:space="0" w:color="auto"/>
        <w:right w:val="none" w:sz="0" w:space="0" w:color="auto"/>
      </w:divBdr>
    </w:div>
    <w:div w:id="1922178562">
      <w:bodyDiv w:val="1"/>
      <w:marLeft w:val="0"/>
      <w:marRight w:val="0"/>
      <w:marTop w:val="0"/>
      <w:marBottom w:val="0"/>
      <w:divBdr>
        <w:top w:val="none" w:sz="0" w:space="0" w:color="auto"/>
        <w:left w:val="none" w:sz="0" w:space="0" w:color="auto"/>
        <w:bottom w:val="none" w:sz="0" w:space="0" w:color="auto"/>
        <w:right w:val="none" w:sz="0" w:space="0" w:color="auto"/>
      </w:divBdr>
    </w:div>
    <w:div w:id="1922251626">
      <w:bodyDiv w:val="1"/>
      <w:marLeft w:val="0"/>
      <w:marRight w:val="0"/>
      <w:marTop w:val="0"/>
      <w:marBottom w:val="0"/>
      <w:divBdr>
        <w:top w:val="none" w:sz="0" w:space="0" w:color="auto"/>
        <w:left w:val="none" w:sz="0" w:space="0" w:color="auto"/>
        <w:bottom w:val="none" w:sz="0" w:space="0" w:color="auto"/>
        <w:right w:val="none" w:sz="0" w:space="0" w:color="auto"/>
      </w:divBdr>
    </w:div>
    <w:div w:id="1922256996">
      <w:bodyDiv w:val="1"/>
      <w:marLeft w:val="0"/>
      <w:marRight w:val="0"/>
      <w:marTop w:val="0"/>
      <w:marBottom w:val="0"/>
      <w:divBdr>
        <w:top w:val="none" w:sz="0" w:space="0" w:color="auto"/>
        <w:left w:val="none" w:sz="0" w:space="0" w:color="auto"/>
        <w:bottom w:val="none" w:sz="0" w:space="0" w:color="auto"/>
        <w:right w:val="none" w:sz="0" w:space="0" w:color="auto"/>
      </w:divBdr>
    </w:div>
    <w:div w:id="1922372050">
      <w:bodyDiv w:val="1"/>
      <w:marLeft w:val="0"/>
      <w:marRight w:val="0"/>
      <w:marTop w:val="0"/>
      <w:marBottom w:val="0"/>
      <w:divBdr>
        <w:top w:val="none" w:sz="0" w:space="0" w:color="auto"/>
        <w:left w:val="none" w:sz="0" w:space="0" w:color="auto"/>
        <w:bottom w:val="none" w:sz="0" w:space="0" w:color="auto"/>
        <w:right w:val="none" w:sz="0" w:space="0" w:color="auto"/>
      </w:divBdr>
    </w:div>
    <w:div w:id="1922762760">
      <w:bodyDiv w:val="1"/>
      <w:marLeft w:val="0"/>
      <w:marRight w:val="0"/>
      <w:marTop w:val="0"/>
      <w:marBottom w:val="0"/>
      <w:divBdr>
        <w:top w:val="none" w:sz="0" w:space="0" w:color="auto"/>
        <w:left w:val="none" w:sz="0" w:space="0" w:color="auto"/>
        <w:bottom w:val="none" w:sz="0" w:space="0" w:color="auto"/>
        <w:right w:val="none" w:sz="0" w:space="0" w:color="auto"/>
      </w:divBdr>
    </w:div>
    <w:div w:id="1922786481">
      <w:bodyDiv w:val="1"/>
      <w:marLeft w:val="0"/>
      <w:marRight w:val="0"/>
      <w:marTop w:val="0"/>
      <w:marBottom w:val="0"/>
      <w:divBdr>
        <w:top w:val="none" w:sz="0" w:space="0" w:color="auto"/>
        <w:left w:val="none" w:sz="0" w:space="0" w:color="auto"/>
        <w:bottom w:val="none" w:sz="0" w:space="0" w:color="auto"/>
        <w:right w:val="none" w:sz="0" w:space="0" w:color="auto"/>
      </w:divBdr>
    </w:div>
    <w:div w:id="1922834372">
      <w:bodyDiv w:val="1"/>
      <w:marLeft w:val="0"/>
      <w:marRight w:val="0"/>
      <w:marTop w:val="0"/>
      <w:marBottom w:val="0"/>
      <w:divBdr>
        <w:top w:val="none" w:sz="0" w:space="0" w:color="auto"/>
        <w:left w:val="none" w:sz="0" w:space="0" w:color="auto"/>
        <w:bottom w:val="none" w:sz="0" w:space="0" w:color="auto"/>
        <w:right w:val="none" w:sz="0" w:space="0" w:color="auto"/>
      </w:divBdr>
    </w:div>
    <w:div w:id="1922912307">
      <w:bodyDiv w:val="1"/>
      <w:marLeft w:val="0"/>
      <w:marRight w:val="0"/>
      <w:marTop w:val="0"/>
      <w:marBottom w:val="0"/>
      <w:divBdr>
        <w:top w:val="none" w:sz="0" w:space="0" w:color="auto"/>
        <w:left w:val="none" w:sz="0" w:space="0" w:color="auto"/>
        <w:bottom w:val="none" w:sz="0" w:space="0" w:color="auto"/>
        <w:right w:val="none" w:sz="0" w:space="0" w:color="auto"/>
      </w:divBdr>
    </w:div>
    <w:div w:id="1922982474">
      <w:bodyDiv w:val="1"/>
      <w:marLeft w:val="0"/>
      <w:marRight w:val="0"/>
      <w:marTop w:val="0"/>
      <w:marBottom w:val="0"/>
      <w:divBdr>
        <w:top w:val="none" w:sz="0" w:space="0" w:color="auto"/>
        <w:left w:val="none" w:sz="0" w:space="0" w:color="auto"/>
        <w:bottom w:val="none" w:sz="0" w:space="0" w:color="auto"/>
        <w:right w:val="none" w:sz="0" w:space="0" w:color="auto"/>
      </w:divBdr>
    </w:div>
    <w:div w:id="1922983215">
      <w:bodyDiv w:val="1"/>
      <w:marLeft w:val="0"/>
      <w:marRight w:val="0"/>
      <w:marTop w:val="0"/>
      <w:marBottom w:val="0"/>
      <w:divBdr>
        <w:top w:val="none" w:sz="0" w:space="0" w:color="auto"/>
        <w:left w:val="none" w:sz="0" w:space="0" w:color="auto"/>
        <w:bottom w:val="none" w:sz="0" w:space="0" w:color="auto"/>
        <w:right w:val="none" w:sz="0" w:space="0" w:color="auto"/>
      </w:divBdr>
    </w:div>
    <w:div w:id="1922988702">
      <w:bodyDiv w:val="1"/>
      <w:marLeft w:val="0"/>
      <w:marRight w:val="0"/>
      <w:marTop w:val="0"/>
      <w:marBottom w:val="0"/>
      <w:divBdr>
        <w:top w:val="none" w:sz="0" w:space="0" w:color="auto"/>
        <w:left w:val="none" w:sz="0" w:space="0" w:color="auto"/>
        <w:bottom w:val="none" w:sz="0" w:space="0" w:color="auto"/>
        <w:right w:val="none" w:sz="0" w:space="0" w:color="auto"/>
      </w:divBdr>
    </w:div>
    <w:div w:id="1923027280">
      <w:bodyDiv w:val="1"/>
      <w:marLeft w:val="0"/>
      <w:marRight w:val="0"/>
      <w:marTop w:val="0"/>
      <w:marBottom w:val="0"/>
      <w:divBdr>
        <w:top w:val="none" w:sz="0" w:space="0" w:color="auto"/>
        <w:left w:val="none" w:sz="0" w:space="0" w:color="auto"/>
        <w:bottom w:val="none" w:sz="0" w:space="0" w:color="auto"/>
        <w:right w:val="none" w:sz="0" w:space="0" w:color="auto"/>
      </w:divBdr>
    </w:div>
    <w:div w:id="1923030559">
      <w:bodyDiv w:val="1"/>
      <w:marLeft w:val="0"/>
      <w:marRight w:val="0"/>
      <w:marTop w:val="0"/>
      <w:marBottom w:val="0"/>
      <w:divBdr>
        <w:top w:val="none" w:sz="0" w:space="0" w:color="auto"/>
        <w:left w:val="none" w:sz="0" w:space="0" w:color="auto"/>
        <w:bottom w:val="none" w:sz="0" w:space="0" w:color="auto"/>
        <w:right w:val="none" w:sz="0" w:space="0" w:color="auto"/>
      </w:divBdr>
    </w:div>
    <w:div w:id="1923220043">
      <w:bodyDiv w:val="1"/>
      <w:marLeft w:val="0"/>
      <w:marRight w:val="0"/>
      <w:marTop w:val="0"/>
      <w:marBottom w:val="0"/>
      <w:divBdr>
        <w:top w:val="none" w:sz="0" w:space="0" w:color="auto"/>
        <w:left w:val="none" w:sz="0" w:space="0" w:color="auto"/>
        <w:bottom w:val="none" w:sz="0" w:space="0" w:color="auto"/>
        <w:right w:val="none" w:sz="0" w:space="0" w:color="auto"/>
      </w:divBdr>
    </w:div>
    <w:div w:id="1923252065">
      <w:bodyDiv w:val="1"/>
      <w:marLeft w:val="0"/>
      <w:marRight w:val="0"/>
      <w:marTop w:val="0"/>
      <w:marBottom w:val="0"/>
      <w:divBdr>
        <w:top w:val="none" w:sz="0" w:space="0" w:color="auto"/>
        <w:left w:val="none" w:sz="0" w:space="0" w:color="auto"/>
        <w:bottom w:val="none" w:sz="0" w:space="0" w:color="auto"/>
        <w:right w:val="none" w:sz="0" w:space="0" w:color="auto"/>
      </w:divBdr>
    </w:div>
    <w:div w:id="1923290752">
      <w:bodyDiv w:val="1"/>
      <w:marLeft w:val="0"/>
      <w:marRight w:val="0"/>
      <w:marTop w:val="0"/>
      <w:marBottom w:val="0"/>
      <w:divBdr>
        <w:top w:val="none" w:sz="0" w:space="0" w:color="auto"/>
        <w:left w:val="none" w:sz="0" w:space="0" w:color="auto"/>
        <w:bottom w:val="none" w:sz="0" w:space="0" w:color="auto"/>
        <w:right w:val="none" w:sz="0" w:space="0" w:color="auto"/>
      </w:divBdr>
    </w:div>
    <w:div w:id="1923367362">
      <w:bodyDiv w:val="1"/>
      <w:marLeft w:val="0"/>
      <w:marRight w:val="0"/>
      <w:marTop w:val="0"/>
      <w:marBottom w:val="0"/>
      <w:divBdr>
        <w:top w:val="none" w:sz="0" w:space="0" w:color="auto"/>
        <w:left w:val="none" w:sz="0" w:space="0" w:color="auto"/>
        <w:bottom w:val="none" w:sz="0" w:space="0" w:color="auto"/>
        <w:right w:val="none" w:sz="0" w:space="0" w:color="auto"/>
      </w:divBdr>
    </w:div>
    <w:div w:id="1923486280">
      <w:bodyDiv w:val="1"/>
      <w:marLeft w:val="0"/>
      <w:marRight w:val="0"/>
      <w:marTop w:val="0"/>
      <w:marBottom w:val="0"/>
      <w:divBdr>
        <w:top w:val="none" w:sz="0" w:space="0" w:color="auto"/>
        <w:left w:val="none" w:sz="0" w:space="0" w:color="auto"/>
        <w:bottom w:val="none" w:sz="0" w:space="0" w:color="auto"/>
        <w:right w:val="none" w:sz="0" w:space="0" w:color="auto"/>
      </w:divBdr>
    </w:div>
    <w:div w:id="1923490150">
      <w:bodyDiv w:val="1"/>
      <w:marLeft w:val="0"/>
      <w:marRight w:val="0"/>
      <w:marTop w:val="0"/>
      <w:marBottom w:val="0"/>
      <w:divBdr>
        <w:top w:val="none" w:sz="0" w:space="0" w:color="auto"/>
        <w:left w:val="none" w:sz="0" w:space="0" w:color="auto"/>
        <w:bottom w:val="none" w:sz="0" w:space="0" w:color="auto"/>
        <w:right w:val="none" w:sz="0" w:space="0" w:color="auto"/>
      </w:divBdr>
    </w:div>
    <w:div w:id="1923565188">
      <w:bodyDiv w:val="1"/>
      <w:marLeft w:val="0"/>
      <w:marRight w:val="0"/>
      <w:marTop w:val="0"/>
      <w:marBottom w:val="0"/>
      <w:divBdr>
        <w:top w:val="none" w:sz="0" w:space="0" w:color="auto"/>
        <w:left w:val="none" w:sz="0" w:space="0" w:color="auto"/>
        <w:bottom w:val="none" w:sz="0" w:space="0" w:color="auto"/>
        <w:right w:val="none" w:sz="0" w:space="0" w:color="auto"/>
      </w:divBdr>
    </w:div>
    <w:div w:id="1923641215">
      <w:bodyDiv w:val="1"/>
      <w:marLeft w:val="0"/>
      <w:marRight w:val="0"/>
      <w:marTop w:val="0"/>
      <w:marBottom w:val="0"/>
      <w:divBdr>
        <w:top w:val="none" w:sz="0" w:space="0" w:color="auto"/>
        <w:left w:val="none" w:sz="0" w:space="0" w:color="auto"/>
        <w:bottom w:val="none" w:sz="0" w:space="0" w:color="auto"/>
        <w:right w:val="none" w:sz="0" w:space="0" w:color="auto"/>
      </w:divBdr>
    </w:div>
    <w:div w:id="1923642684">
      <w:bodyDiv w:val="1"/>
      <w:marLeft w:val="0"/>
      <w:marRight w:val="0"/>
      <w:marTop w:val="0"/>
      <w:marBottom w:val="0"/>
      <w:divBdr>
        <w:top w:val="none" w:sz="0" w:space="0" w:color="auto"/>
        <w:left w:val="none" w:sz="0" w:space="0" w:color="auto"/>
        <w:bottom w:val="none" w:sz="0" w:space="0" w:color="auto"/>
        <w:right w:val="none" w:sz="0" w:space="0" w:color="auto"/>
      </w:divBdr>
    </w:div>
    <w:div w:id="1923679829">
      <w:bodyDiv w:val="1"/>
      <w:marLeft w:val="0"/>
      <w:marRight w:val="0"/>
      <w:marTop w:val="0"/>
      <w:marBottom w:val="0"/>
      <w:divBdr>
        <w:top w:val="none" w:sz="0" w:space="0" w:color="auto"/>
        <w:left w:val="none" w:sz="0" w:space="0" w:color="auto"/>
        <w:bottom w:val="none" w:sz="0" w:space="0" w:color="auto"/>
        <w:right w:val="none" w:sz="0" w:space="0" w:color="auto"/>
      </w:divBdr>
    </w:div>
    <w:div w:id="1923753882">
      <w:bodyDiv w:val="1"/>
      <w:marLeft w:val="0"/>
      <w:marRight w:val="0"/>
      <w:marTop w:val="0"/>
      <w:marBottom w:val="0"/>
      <w:divBdr>
        <w:top w:val="none" w:sz="0" w:space="0" w:color="auto"/>
        <w:left w:val="none" w:sz="0" w:space="0" w:color="auto"/>
        <w:bottom w:val="none" w:sz="0" w:space="0" w:color="auto"/>
        <w:right w:val="none" w:sz="0" w:space="0" w:color="auto"/>
      </w:divBdr>
    </w:div>
    <w:div w:id="1923903301">
      <w:bodyDiv w:val="1"/>
      <w:marLeft w:val="0"/>
      <w:marRight w:val="0"/>
      <w:marTop w:val="0"/>
      <w:marBottom w:val="0"/>
      <w:divBdr>
        <w:top w:val="none" w:sz="0" w:space="0" w:color="auto"/>
        <w:left w:val="none" w:sz="0" w:space="0" w:color="auto"/>
        <w:bottom w:val="none" w:sz="0" w:space="0" w:color="auto"/>
        <w:right w:val="none" w:sz="0" w:space="0" w:color="auto"/>
      </w:divBdr>
    </w:div>
    <w:div w:id="1923904923">
      <w:bodyDiv w:val="1"/>
      <w:marLeft w:val="0"/>
      <w:marRight w:val="0"/>
      <w:marTop w:val="0"/>
      <w:marBottom w:val="0"/>
      <w:divBdr>
        <w:top w:val="none" w:sz="0" w:space="0" w:color="auto"/>
        <w:left w:val="none" w:sz="0" w:space="0" w:color="auto"/>
        <w:bottom w:val="none" w:sz="0" w:space="0" w:color="auto"/>
        <w:right w:val="none" w:sz="0" w:space="0" w:color="auto"/>
      </w:divBdr>
    </w:div>
    <w:div w:id="1924072224">
      <w:bodyDiv w:val="1"/>
      <w:marLeft w:val="0"/>
      <w:marRight w:val="0"/>
      <w:marTop w:val="0"/>
      <w:marBottom w:val="0"/>
      <w:divBdr>
        <w:top w:val="none" w:sz="0" w:space="0" w:color="auto"/>
        <w:left w:val="none" w:sz="0" w:space="0" w:color="auto"/>
        <w:bottom w:val="none" w:sz="0" w:space="0" w:color="auto"/>
        <w:right w:val="none" w:sz="0" w:space="0" w:color="auto"/>
      </w:divBdr>
    </w:div>
    <w:div w:id="1924100770">
      <w:bodyDiv w:val="1"/>
      <w:marLeft w:val="0"/>
      <w:marRight w:val="0"/>
      <w:marTop w:val="0"/>
      <w:marBottom w:val="0"/>
      <w:divBdr>
        <w:top w:val="none" w:sz="0" w:space="0" w:color="auto"/>
        <w:left w:val="none" w:sz="0" w:space="0" w:color="auto"/>
        <w:bottom w:val="none" w:sz="0" w:space="0" w:color="auto"/>
        <w:right w:val="none" w:sz="0" w:space="0" w:color="auto"/>
      </w:divBdr>
    </w:div>
    <w:div w:id="1924104023">
      <w:bodyDiv w:val="1"/>
      <w:marLeft w:val="0"/>
      <w:marRight w:val="0"/>
      <w:marTop w:val="0"/>
      <w:marBottom w:val="0"/>
      <w:divBdr>
        <w:top w:val="none" w:sz="0" w:space="0" w:color="auto"/>
        <w:left w:val="none" w:sz="0" w:space="0" w:color="auto"/>
        <w:bottom w:val="none" w:sz="0" w:space="0" w:color="auto"/>
        <w:right w:val="none" w:sz="0" w:space="0" w:color="auto"/>
      </w:divBdr>
    </w:div>
    <w:div w:id="1924139244">
      <w:bodyDiv w:val="1"/>
      <w:marLeft w:val="0"/>
      <w:marRight w:val="0"/>
      <w:marTop w:val="0"/>
      <w:marBottom w:val="0"/>
      <w:divBdr>
        <w:top w:val="none" w:sz="0" w:space="0" w:color="auto"/>
        <w:left w:val="none" w:sz="0" w:space="0" w:color="auto"/>
        <w:bottom w:val="none" w:sz="0" w:space="0" w:color="auto"/>
        <w:right w:val="none" w:sz="0" w:space="0" w:color="auto"/>
      </w:divBdr>
    </w:div>
    <w:div w:id="1924139555">
      <w:bodyDiv w:val="1"/>
      <w:marLeft w:val="0"/>
      <w:marRight w:val="0"/>
      <w:marTop w:val="0"/>
      <w:marBottom w:val="0"/>
      <w:divBdr>
        <w:top w:val="none" w:sz="0" w:space="0" w:color="auto"/>
        <w:left w:val="none" w:sz="0" w:space="0" w:color="auto"/>
        <w:bottom w:val="none" w:sz="0" w:space="0" w:color="auto"/>
        <w:right w:val="none" w:sz="0" w:space="0" w:color="auto"/>
      </w:divBdr>
    </w:div>
    <w:div w:id="1924216453">
      <w:bodyDiv w:val="1"/>
      <w:marLeft w:val="0"/>
      <w:marRight w:val="0"/>
      <w:marTop w:val="0"/>
      <w:marBottom w:val="0"/>
      <w:divBdr>
        <w:top w:val="none" w:sz="0" w:space="0" w:color="auto"/>
        <w:left w:val="none" w:sz="0" w:space="0" w:color="auto"/>
        <w:bottom w:val="none" w:sz="0" w:space="0" w:color="auto"/>
        <w:right w:val="none" w:sz="0" w:space="0" w:color="auto"/>
      </w:divBdr>
    </w:div>
    <w:div w:id="1924220282">
      <w:bodyDiv w:val="1"/>
      <w:marLeft w:val="0"/>
      <w:marRight w:val="0"/>
      <w:marTop w:val="0"/>
      <w:marBottom w:val="0"/>
      <w:divBdr>
        <w:top w:val="none" w:sz="0" w:space="0" w:color="auto"/>
        <w:left w:val="none" w:sz="0" w:space="0" w:color="auto"/>
        <w:bottom w:val="none" w:sz="0" w:space="0" w:color="auto"/>
        <w:right w:val="none" w:sz="0" w:space="0" w:color="auto"/>
      </w:divBdr>
    </w:div>
    <w:div w:id="1924333949">
      <w:bodyDiv w:val="1"/>
      <w:marLeft w:val="0"/>
      <w:marRight w:val="0"/>
      <w:marTop w:val="0"/>
      <w:marBottom w:val="0"/>
      <w:divBdr>
        <w:top w:val="none" w:sz="0" w:space="0" w:color="auto"/>
        <w:left w:val="none" w:sz="0" w:space="0" w:color="auto"/>
        <w:bottom w:val="none" w:sz="0" w:space="0" w:color="auto"/>
        <w:right w:val="none" w:sz="0" w:space="0" w:color="auto"/>
      </w:divBdr>
    </w:div>
    <w:div w:id="1924334599">
      <w:bodyDiv w:val="1"/>
      <w:marLeft w:val="0"/>
      <w:marRight w:val="0"/>
      <w:marTop w:val="0"/>
      <w:marBottom w:val="0"/>
      <w:divBdr>
        <w:top w:val="none" w:sz="0" w:space="0" w:color="auto"/>
        <w:left w:val="none" w:sz="0" w:space="0" w:color="auto"/>
        <w:bottom w:val="none" w:sz="0" w:space="0" w:color="auto"/>
        <w:right w:val="none" w:sz="0" w:space="0" w:color="auto"/>
      </w:divBdr>
    </w:div>
    <w:div w:id="1924340439">
      <w:bodyDiv w:val="1"/>
      <w:marLeft w:val="0"/>
      <w:marRight w:val="0"/>
      <w:marTop w:val="0"/>
      <w:marBottom w:val="0"/>
      <w:divBdr>
        <w:top w:val="none" w:sz="0" w:space="0" w:color="auto"/>
        <w:left w:val="none" w:sz="0" w:space="0" w:color="auto"/>
        <w:bottom w:val="none" w:sz="0" w:space="0" w:color="auto"/>
        <w:right w:val="none" w:sz="0" w:space="0" w:color="auto"/>
      </w:divBdr>
    </w:div>
    <w:div w:id="1924341672">
      <w:bodyDiv w:val="1"/>
      <w:marLeft w:val="0"/>
      <w:marRight w:val="0"/>
      <w:marTop w:val="0"/>
      <w:marBottom w:val="0"/>
      <w:divBdr>
        <w:top w:val="none" w:sz="0" w:space="0" w:color="auto"/>
        <w:left w:val="none" w:sz="0" w:space="0" w:color="auto"/>
        <w:bottom w:val="none" w:sz="0" w:space="0" w:color="auto"/>
        <w:right w:val="none" w:sz="0" w:space="0" w:color="auto"/>
      </w:divBdr>
    </w:div>
    <w:div w:id="1924411068">
      <w:bodyDiv w:val="1"/>
      <w:marLeft w:val="0"/>
      <w:marRight w:val="0"/>
      <w:marTop w:val="0"/>
      <w:marBottom w:val="0"/>
      <w:divBdr>
        <w:top w:val="none" w:sz="0" w:space="0" w:color="auto"/>
        <w:left w:val="none" w:sz="0" w:space="0" w:color="auto"/>
        <w:bottom w:val="none" w:sz="0" w:space="0" w:color="auto"/>
        <w:right w:val="none" w:sz="0" w:space="0" w:color="auto"/>
      </w:divBdr>
    </w:div>
    <w:div w:id="1924414558">
      <w:bodyDiv w:val="1"/>
      <w:marLeft w:val="0"/>
      <w:marRight w:val="0"/>
      <w:marTop w:val="0"/>
      <w:marBottom w:val="0"/>
      <w:divBdr>
        <w:top w:val="none" w:sz="0" w:space="0" w:color="auto"/>
        <w:left w:val="none" w:sz="0" w:space="0" w:color="auto"/>
        <w:bottom w:val="none" w:sz="0" w:space="0" w:color="auto"/>
        <w:right w:val="none" w:sz="0" w:space="0" w:color="auto"/>
      </w:divBdr>
    </w:div>
    <w:div w:id="1924533645">
      <w:bodyDiv w:val="1"/>
      <w:marLeft w:val="0"/>
      <w:marRight w:val="0"/>
      <w:marTop w:val="0"/>
      <w:marBottom w:val="0"/>
      <w:divBdr>
        <w:top w:val="none" w:sz="0" w:space="0" w:color="auto"/>
        <w:left w:val="none" w:sz="0" w:space="0" w:color="auto"/>
        <w:bottom w:val="none" w:sz="0" w:space="0" w:color="auto"/>
        <w:right w:val="none" w:sz="0" w:space="0" w:color="auto"/>
      </w:divBdr>
    </w:div>
    <w:div w:id="1924562544">
      <w:bodyDiv w:val="1"/>
      <w:marLeft w:val="0"/>
      <w:marRight w:val="0"/>
      <w:marTop w:val="0"/>
      <w:marBottom w:val="0"/>
      <w:divBdr>
        <w:top w:val="none" w:sz="0" w:space="0" w:color="auto"/>
        <w:left w:val="none" w:sz="0" w:space="0" w:color="auto"/>
        <w:bottom w:val="none" w:sz="0" w:space="0" w:color="auto"/>
        <w:right w:val="none" w:sz="0" w:space="0" w:color="auto"/>
      </w:divBdr>
    </w:div>
    <w:div w:id="1924600862">
      <w:bodyDiv w:val="1"/>
      <w:marLeft w:val="0"/>
      <w:marRight w:val="0"/>
      <w:marTop w:val="0"/>
      <w:marBottom w:val="0"/>
      <w:divBdr>
        <w:top w:val="none" w:sz="0" w:space="0" w:color="auto"/>
        <w:left w:val="none" w:sz="0" w:space="0" w:color="auto"/>
        <w:bottom w:val="none" w:sz="0" w:space="0" w:color="auto"/>
        <w:right w:val="none" w:sz="0" w:space="0" w:color="auto"/>
      </w:divBdr>
    </w:div>
    <w:div w:id="1924683059">
      <w:bodyDiv w:val="1"/>
      <w:marLeft w:val="0"/>
      <w:marRight w:val="0"/>
      <w:marTop w:val="0"/>
      <w:marBottom w:val="0"/>
      <w:divBdr>
        <w:top w:val="none" w:sz="0" w:space="0" w:color="auto"/>
        <w:left w:val="none" w:sz="0" w:space="0" w:color="auto"/>
        <w:bottom w:val="none" w:sz="0" w:space="0" w:color="auto"/>
        <w:right w:val="none" w:sz="0" w:space="0" w:color="auto"/>
      </w:divBdr>
    </w:div>
    <w:div w:id="1924758959">
      <w:bodyDiv w:val="1"/>
      <w:marLeft w:val="0"/>
      <w:marRight w:val="0"/>
      <w:marTop w:val="0"/>
      <w:marBottom w:val="0"/>
      <w:divBdr>
        <w:top w:val="none" w:sz="0" w:space="0" w:color="auto"/>
        <w:left w:val="none" w:sz="0" w:space="0" w:color="auto"/>
        <w:bottom w:val="none" w:sz="0" w:space="0" w:color="auto"/>
        <w:right w:val="none" w:sz="0" w:space="0" w:color="auto"/>
      </w:divBdr>
    </w:div>
    <w:div w:id="1924795130">
      <w:bodyDiv w:val="1"/>
      <w:marLeft w:val="0"/>
      <w:marRight w:val="0"/>
      <w:marTop w:val="0"/>
      <w:marBottom w:val="0"/>
      <w:divBdr>
        <w:top w:val="none" w:sz="0" w:space="0" w:color="auto"/>
        <w:left w:val="none" w:sz="0" w:space="0" w:color="auto"/>
        <w:bottom w:val="none" w:sz="0" w:space="0" w:color="auto"/>
        <w:right w:val="none" w:sz="0" w:space="0" w:color="auto"/>
      </w:divBdr>
    </w:div>
    <w:div w:id="1924873254">
      <w:bodyDiv w:val="1"/>
      <w:marLeft w:val="0"/>
      <w:marRight w:val="0"/>
      <w:marTop w:val="0"/>
      <w:marBottom w:val="0"/>
      <w:divBdr>
        <w:top w:val="none" w:sz="0" w:space="0" w:color="auto"/>
        <w:left w:val="none" w:sz="0" w:space="0" w:color="auto"/>
        <w:bottom w:val="none" w:sz="0" w:space="0" w:color="auto"/>
        <w:right w:val="none" w:sz="0" w:space="0" w:color="auto"/>
      </w:divBdr>
    </w:div>
    <w:div w:id="1924992062">
      <w:bodyDiv w:val="1"/>
      <w:marLeft w:val="0"/>
      <w:marRight w:val="0"/>
      <w:marTop w:val="0"/>
      <w:marBottom w:val="0"/>
      <w:divBdr>
        <w:top w:val="none" w:sz="0" w:space="0" w:color="auto"/>
        <w:left w:val="none" w:sz="0" w:space="0" w:color="auto"/>
        <w:bottom w:val="none" w:sz="0" w:space="0" w:color="auto"/>
        <w:right w:val="none" w:sz="0" w:space="0" w:color="auto"/>
      </w:divBdr>
    </w:div>
    <w:div w:id="1924994668">
      <w:bodyDiv w:val="1"/>
      <w:marLeft w:val="0"/>
      <w:marRight w:val="0"/>
      <w:marTop w:val="0"/>
      <w:marBottom w:val="0"/>
      <w:divBdr>
        <w:top w:val="none" w:sz="0" w:space="0" w:color="auto"/>
        <w:left w:val="none" w:sz="0" w:space="0" w:color="auto"/>
        <w:bottom w:val="none" w:sz="0" w:space="0" w:color="auto"/>
        <w:right w:val="none" w:sz="0" w:space="0" w:color="auto"/>
      </w:divBdr>
    </w:div>
    <w:div w:id="1924995803">
      <w:bodyDiv w:val="1"/>
      <w:marLeft w:val="0"/>
      <w:marRight w:val="0"/>
      <w:marTop w:val="0"/>
      <w:marBottom w:val="0"/>
      <w:divBdr>
        <w:top w:val="none" w:sz="0" w:space="0" w:color="auto"/>
        <w:left w:val="none" w:sz="0" w:space="0" w:color="auto"/>
        <w:bottom w:val="none" w:sz="0" w:space="0" w:color="auto"/>
        <w:right w:val="none" w:sz="0" w:space="0" w:color="auto"/>
      </w:divBdr>
    </w:div>
    <w:div w:id="1925062890">
      <w:bodyDiv w:val="1"/>
      <w:marLeft w:val="0"/>
      <w:marRight w:val="0"/>
      <w:marTop w:val="0"/>
      <w:marBottom w:val="0"/>
      <w:divBdr>
        <w:top w:val="none" w:sz="0" w:space="0" w:color="auto"/>
        <w:left w:val="none" w:sz="0" w:space="0" w:color="auto"/>
        <w:bottom w:val="none" w:sz="0" w:space="0" w:color="auto"/>
        <w:right w:val="none" w:sz="0" w:space="0" w:color="auto"/>
      </w:divBdr>
    </w:div>
    <w:div w:id="1925069343">
      <w:bodyDiv w:val="1"/>
      <w:marLeft w:val="0"/>
      <w:marRight w:val="0"/>
      <w:marTop w:val="0"/>
      <w:marBottom w:val="0"/>
      <w:divBdr>
        <w:top w:val="none" w:sz="0" w:space="0" w:color="auto"/>
        <w:left w:val="none" w:sz="0" w:space="0" w:color="auto"/>
        <w:bottom w:val="none" w:sz="0" w:space="0" w:color="auto"/>
        <w:right w:val="none" w:sz="0" w:space="0" w:color="auto"/>
      </w:divBdr>
    </w:div>
    <w:div w:id="1925265564">
      <w:bodyDiv w:val="1"/>
      <w:marLeft w:val="0"/>
      <w:marRight w:val="0"/>
      <w:marTop w:val="0"/>
      <w:marBottom w:val="0"/>
      <w:divBdr>
        <w:top w:val="none" w:sz="0" w:space="0" w:color="auto"/>
        <w:left w:val="none" w:sz="0" w:space="0" w:color="auto"/>
        <w:bottom w:val="none" w:sz="0" w:space="0" w:color="auto"/>
        <w:right w:val="none" w:sz="0" w:space="0" w:color="auto"/>
      </w:divBdr>
    </w:div>
    <w:div w:id="1925334296">
      <w:bodyDiv w:val="1"/>
      <w:marLeft w:val="0"/>
      <w:marRight w:val="0"/>
      <w:marTop w:val="0"/>
      <w:marBottom w:val="0"/>
      <w:divBdr>
        <w:top w:val="none" w:sz="0" w:space="0" w:color="auto"/>
        <w:left w:val="none" w:sz="0" w:space="0" w:color="auto"/>
        <w:bottom w:val="none" w:sz="0" w:space="0" w:color="auto"/>
        <w:right w:val="none" w:sz="0" w:space="0" w:color="auto"/>
      </w:divBdr>
    </w:div>
    <w:div w:id="1925334747">
      <w:bodyDiv w:val="1"/>
      <w:marLeft w:val="0"/>
      <w:marRight w:val="0"/>
      <w:marTop w:val="0"/>
      <w:marBottom w:val="0"/>
      <w:divBdr>
        <w:top w:val="none" w:sz="0" w:space="0" w:color="auto"/>
        <w:left w:val="none" w:sz="0" w:space="0" w:color="auto"/>
        <w:bottom w:val="none" w:sz="0" w:space="0" w:color="auto"/>
        <w:right w:val="none" w:sz="0" w:space="0" w:color="auto"/>
      </w:divBdr>
    </w:div>
    <w:div w:id="1925337343">
      <w:bodyDiv w:val="1"/>
      <w:marLeft w:val="0"/>
      <w:marRight w:val="0"/>
      <w:marTop w:val="0"/>
      <w:marBottom w:val="0"/>
      <w:divBdr>
        <w:top w:val="none" w:sz="0" w:space="0" w:color="auto"/>
        <w:left w:val="none" w:sz="0" w:space="0" w:color="auto"/>
        <w:bottom w:val="none" w:sz="0" w:space="0" w:color="auto"/>
        <w:right w:val="none" w:sz="0" w:space="0" w:color="auto"/>
      </w:divBdr>
    </w:div>
    <w:div w:id="1925339020">
      <w:bodyDiv w:val="1"/>
      <w:marLeft w:val="0"/>
      <w:marRight w:val="0"/>
      <w:marTop w:val="0"/>
      <w:marBottom w:val="0"/>
      <w:divBdr>
        <w:top w:val="none" w:sz="0" w:space="0" w:color="auto"/>
        <w:left w:val="none" w:sz="0" w:space="0" w:color="auto"/>
        <w:bottom w:val="none" w:sz="0" w:space="0" w:color="auto"/>
        <w:right w:val="none" w:sz="0" w:space="0" w:color="auto"/>
      </w:divBdr>
    </w:div>
    <w:div w:id="1925382657">
      <w:bodyDiv w:val="1"/>
      <w:marLeft w:val="0"/>
      <w:marRight w:val="0"/>
      <w:marTop w:val="0"/>
      <w:marBottom w:val="0"/>
      <w:divBdr>
        <w:top w:val="none" w:sz="0" w:space="0" w:color="auto"/>
        <w:left w:val="none" w:sz="0" w:space="0" w:color="auto"/>
        <w:bottom w:val="none" w:sz="0" w:space="0" w:color="auto"/>
        <w:right w:val="none" w:sz="0" w:space="0" w:color="auto"/>
      </w:divBdr>
    </w:div>
    <w:div w:id="1925413944">
      <w:bodyDiv w:val="1"/>
      <w:marLeft w:val="0"/>
      <w:marRight w:val="0"/>
      <w:marTop w:val="0"/>
      <w:marBottom w:val="0"/>
      <w:divBdr>
        <w:top w:val="none" w:sz="0" w:space="0" w:color="auto"/>
        <w:left w:val="none" w:sz="0" w:space="0" w:color="auto"/>
        <w:bottom w:val="none" w:sz="0" w:space="0" w:color="auto"/>
        <w:right w:val="none" w:sz="0" w:space="0" w:color="auto"/>
      </w:divBdr>
    </w:div>
    <w:div w:id="1925454064">
      <w:bodyDiv w:val="1"/>
      <w:marLeft w:val="0"/>
      <w:marRight w:val="0"/>
      <w:marTop w:val="0"/>
      <w:marBottom w:val="0"/>
      <w:divBdr>
        <w:top w:val="none" w:sz="0" w:space="0" w:color="auto"/>
        <w:left w:val="none" w:sz="0" w:space="0" w:color="auto"/>
        <w:bottom w:val="none" w:sz="0" w:space="0" w:color="auto"/>
        <w:right w:val="none" w:sz="0" w:space="0" w:color="auto"/>
      </w:divBdr>
    </w:div>
    <w:div w:id="1925458275">
      <w:bodyDiv w:val="1"/>
      <w:marLeft w:val="0"/>
      <w:marRight w:val="0"/>
      <w:marTop w:val="0"/>
      <w:marBottom w:val="0"/>
      <w:divBdr>
        <w:top w:val="none" w:sz="0" w:space="0" w:color="auto"/>
        <w:left w:val="none" w:sz="0" w:space="0" w:color="auto"/>
        <w:bottom w:val="none" w:sz="0" w:space="0" w:color="auto"/>
        <w:right w:val="none" w:sz="0" w:space="0" w:color="auto"/>
      </w:divBdr>
    </w:div>
    <w:div w:id="1925601931">
      <w:bodyDiv w:val="1"/>
      <w:marLeft w:val="0"/>
      <w:marRight w:val="0"/>
      <w:marTop w:val="0"/>
      <w:marBottom w:val="0"/>
      <w:divBdr>
        <w:top w:val="none" w:sz="0" w:space="0" w:color="auto"/>
        <w:left w:val="none" w:sz="0" w:space="0" w:color="auto"/>
        <w:bottom w:val="none" w:sz="0" w:space="0" w:color="auto"/>
        <w:right w:val="none" w:sz="0" w:space="0" w:color="auto"/>
      </w:divBdr>
    </w:div>
    <w:div w:id="1925607611">
      <w:bodyDiv w:val="1"/>
      <w:marLeft w:val="0"/>
      <w:marRight w:val="0"/>
      <w:marTop w:val="0"/>
      <w:marBottom w:val="0"/>
      <w:divBdr>
        <w:top w:val="none" w:sz="0" w:space="0" w:color="auto"/>
        <w:left w:val="none" w:sz="0" w:space="0" w:color="auto"/>
        <w:bottom w:val="none" w:sz="0" w:space="0" w:color="auto"/>
        <w:right w:val="none" w:sz="0" w:space="0" w:color="auto"/>
      </w:divBdr>
    </w:div>
    <w:div w:id="1925725933">
      <w:bodyDiv w:val="1"/>
      <w:marLeft w:val="0"/>
      <w:marRight w:val="0"/>
      <w:marTop w:val="0"/>
      <w:marBottom w:val="0"/>
      <w:divBdr>
        <w:top w:val="none" w:sz="0" w:space="0" w:color="auto"/>
        <w:left w:val="none" w:sz="0" w:space="0" w:color="auto"/>
        <w:bottom w:val="none" w:sz="0" w:space="0" w:color="auto"/>
        <w:right w:val="none" w:sz="0" w:space="0" w:color="auto"/>
      </w:divBdr>
    </w:div>
    <w:div w:id="1925727335">
      <w:bodyDiv w:val="1"/>
      <w:marLeft w:val="0"/>
      <w:marRight w:val="0"/>
      <w:marTop w:val="0"/>
      <w:marBottom w:val="0"/>
      <w:divBdr>
        <w:top w:val="none" w:sz="0" w:space="0" w:color="auto"/>
        <w:left w:val="none" w:sz="0" w:space="0" w:color="auto"/>
        <w:bottom w:val="none" w:sz="0" w:space="0" w:color="auto"/>
        <w:right w:val="none" w:sz="0" w:space="0" w:color="auto"/>
      </w:divBdr>
    </w:div>
    <w:div w:id="1925798347">
      <w:bodyDiv w:val="1"/>
      <w:marLeft w:val="0"/>
      <w:marRight w:val="0"/>
      <w:marTop w:val="0"/>
      <w:marBottom w:val="0"/>
      <w:divBdr>
        <w:top w:val="none" w:sz="0" w:space="0" w:color="auto"/>
        <w:left w:val="none" w:sz="0" w:space="0" w:color="auto"/>
        <w:bottom w:val="none" w:sz="0" w:space="0" w:color="auto"/>
        <w:right w:val="none" w:sz="0" w:space="0" w:color="auto"/>
      </w:divBdr>
    </w:div>
    <w:div w:id="1925798552">
      <w:bodyDiv w:val="1"/>
      <w:marLeft w:val="0"/>
      <w:marRight w:val="0"/>
      <w:marTop w:val="0"/>
      <w:marBottom w:val="0"/>
      <w:divBdr>
        <w:top w:val="none" w:sz="0" w:space="0" w:color="auto"/>
        <w:left w:val="none" w:sz="0" w:space="0" w:color="auto"/>
        <w:bottom w:val="none" w:sz="0" w:space="0" w:color="auto"/>
        <w:right w:val="none" w:sz="0" w:space="0" w:color="auto"/>
      </w:divBdr>
    </w:div>
    <w:div w:id="1925800580">
      <w:bodyDiv w:val="1"/>
      <w:marLeft w:val="0"/>
      <w:marRight w:val="0"/>
      <w:marTop w:val="0"/>
      <w:marBottom w:val="0"/>
      <w:divBdr>
        <w:top w:val="none" w:sz="0" w:space="0" w:color="auto"/>
        <w:left w:val="none" w:sz="0" w:space="0" w:color="auto"/>
        <w:bottom w:val="none" w:sz="0" w:space="0" w:color="auto"/>
        <w:right w:val="none" w:sz="0" w:space="0" w:color="auto"/>
      </w:divBdr>
    </w:div>
    <w:div w:id="1925801497">
      <w:bodyDiv w:val="1"/>
      <w:marLeft w:val="0"/>
      <w:marRight w:val="0"/>
      <w:marTop w:val="0"/>
      <w:marBottom w:val="0"/>
      <w:divBdr>
        <w:top w:val="none" w:sz="0" w:space="0" w:color="auto"/>
        <w:left w:val="none" w:sz="0" w:space="0" w:color="auto"/>
        <w:bottom w:val="none" w:sz="0" w:space="0" w:color="auto"/>
        <w:right w:val="none" w:sz="0" w:space="0" w:color="auto"/>
      </w:divBdr>
    </w:div>
    <w:div w:id="1925913062">
      <w:bodyDiv w:val="1"/>
      <w:marLeft w:val="0"/>
      <w:marRight w:val="0"/>
      <w:marTop w:val="0"/>
      <w:marBottom w:val="0"/>
      <w:divBdr>
        <w:top w:val="none" w:sz="0" w:space="0" w:color="auto"/>
        <w:left w:val="none" w:sz="0" w:space="0" w:color="auto"/>
        <w:bottom w:val="none" w:sz="0" w:space="0" w:color="auto"/>
        <w:right w:val="none" w:sz="0" w:space="0" w:color="auto"/>
      </w:divBdr>
    </w:div>
    <w:div w:id="1925916941">
      <w:bodyDiv w:val="1"/>
      <w:marLeft w:val="0"/>
      <w:marRight w:val="0"/>
      <w:marTop w:val="0"/>
      <w:marBottom w:val="0"/>
      <w:divBdr>
        <w:top w:val="none" w:sz="0" w:space="0" w:color="auto"/>
        <w:left w:val="none" w:sz="0" w:space="0" w:color="auto"/>
        <w:bottom w:val="none" w:sz="0" w:space="0" w:color="auto"/>
        <w:right w:val="none" w:sz="0" w:space="0" w:color="auto"/>
      </w:divBdr>
    </w:div>
    <w:div w:id="1925987386">
      <w:bodyDiv w:val="1"/>
      <w:marLeft w:val="0"/>
      <w:marRight w:val="0"/>
      <w:marTop w:val="0"/>
      <w:marBottom w:val="0"/>
      <w:divBdr>
        <w:top w:val="none" w:sz="0" w:space="0" w:color="auto"/>
        <w:left w:val="none" w:sz="0" w:space="0" w:color="auto"/>
        <w:bottom w:val="none" w:sz="0" w:space="0" w:color="auto"/>
        <w:right w:val="none" w:sz="0" w:space="0" w:color="auto"/>
      </w:divBdr>
    </w:div>
    <w:div w:id="1925990642">
      <w:bodyDiv w:val="1"/>
      <w:marLeft w:val="0"/>
      <w:marRight w:val="0"/>
      <w:marTop w:val="0"/>
      <w:marBottom w:val="0"/>
      <w:divBdr>
        <w:top w:val="none" w:sz="0" w:space="0" w:color="auto"/>
        <w:left w:val="none" w:sz="0" w:space="0" w:color="auto"/>
        <w:bottom w:val="none" w:sz="0" w:space="0" w:color="auto"/>
        <w:right w:val="none" w:sz="0" w:space="0" w:color="auto"/>
      </w:divBdr>
    </w:div>
    <w:div w:id="1925995261">
      <w:bodyDiv w:val="1"/>
      <w:marLeft w:val="0"/>
      <w:marRight w:val="0"/>
      <w:marTop w:val="0"/>
      <w:marBottom w:val="0"/>
      <w:divBdr>
        <w:top w:val="none" w:sz="0" w:space="0" w:color="auto"/>
        <w:left w:val="none" w:sz="0" w:space="0" w:color="auto"/>
        <w:bottom w:val="none" w:sz="0" w:space="0" w:color="auto"/>
        <w:right w:val="none" w:sz="0" w:space="0" w:color="auto"/>
      </w:divBdr>
    </w:div>
    <w:div w:id="1926064388">
      <w:bodyDiv w:val="1"/>
      <w:marLeft w:val="0"/>
      <w:marRight w:val="0"/>
      <w:marTop w:val="0"/>
      <w:marBottom w:val="0"/>
      <w:divBdr>
        <w:top w:val="none" w:sz="0" w:space="0" w:color="auto"/>
        <w:left w:val="none" w:sz="0" w:space="0" w:color="auto"/>
        <w:bottom w:val="none" w:sz="0" w:space="0" w:color="auto"/>
        <w:right w:val="none" w:sz="0" w:space="0" w:color="auto"/>
      </w:divBdr>
    </w:div>
    <w:div w:id="1926109794">
      <w:bodyDiv w:val="1"/>
      <w:marLeft w:val="0"/>
      <w:marRight w:val="0"/>
      <w:marTop w:val="0"/>
      <w:marBottom w:val="0"/>
      <w:divBdr>
        <w:top w:val="none" w:sz="0" w:space="0" w:color="auto"/>
        <w:left w:val="none" w:sz="0" w:space="0" w:color="auto"/>
        <w:bottom w:val="none" w:sz="0" w:space="0" w:color="auto"/>
        <w:right w:val="none" w:sz="0" w:space="0" w:color="auto"/>
      </w:divBdr>
    </w:div>
    <w:div w:id="1926263040">
      <w:bodyDiv w:val="1"/>
      <w:marLeft w:val="0"/>
      <w:marRight w:val="0"/>
      <w:marTop w:val="0"/>
      <w:marBottom w:val="0"/>
      <w:divBdr>
        <w:top w:val="none" w:sz="0" w:space="0" w:color="auto"/>
        <w:left w:val="none" w:sz="0" w:space="0" w:color="auto"/>
        <w:bottom w:val="none" w:sz="0" w:space="0" w:color="auto"/>
        <w:right w:val="none" w:sz="0" w:space="0" w:color="auto"/>
      </w:divBdr>
    </w:div>
    <w:div w:id="1926305156">
      <w:bodyDiv w:val="1"/>
      <w:marLeft w:val="0"/>
      <w:marRight w:val="0"/>
      <w:marTop w:val="0"/>
      <w:marBottom w:val="0"/>
      <w:divBdr>
        <w:top w:val="none" w:sz="0" w:space="0" w:color="auto"/>
        <w:left w:val="none" w:sz="0" w:space="0" w:color="auto"/>
        <w:bottom w:val="none" w:sz="0" w:space="0" w:color="auto"/>
        <w:right w:val="none" w:sz="0" w:space="0" w:color="auto"/>
      </w:divBdr>
    </w:div>
    <w:div w:id="1926499654">
      <w:bodyDiv w:val="1"/>
      <w:marLeft w:val="0"/>
      <w:marRight w:val="0"/>
      <w:marTop w:val="0"/>
      <w:marBottom w:val="0"/>
      <w:divBdr>
        <w:top w:val="none" w:sz="0" w:space="0" w:color="auto"/>
        <w:left w:val="none" w:sz="0" w:space="0" w:color="auto"/>
        <w:bottom w:val="none" w:sz="0" w:space="0" w:color="auto"/>
        <w:right w:val="none" w:sz="0" w:space="0" w:color="auto"/>
      </w:divBdr>
    </w:div>
    <w:div w:id="1926501017">
      <w:bodyDiv w:val="1"/>
      <w:marLeft w:val="0"/>
      <w:marRight w:val="0"/>
      <w:marTop w:val="0"/>
      <w:marBottom w:val="0"/>
      <w:divBdr>
        <w:top w:val="none" w:sz="0" w:space="0" w:color="auto"/>
        <w:left w:val="none" w:sz="0" w:space="0" w:color="auto"/>
        <w:bottom w:val="none" w:sz="0" w:space="0" w:color="auto"/>
        <w:right w:val="none" w:sz="0" w:space="0" w:color="auto"/>
      </w:divBdr>
    </w:div>
    <w:div w:id="1926524302">
      <w:bodyDiv w:val="1"/>
      <w:marLeft w:val="0"/>
      <w:marRight w:val="0"/>
      <w:marTop w:val="0"/>
      <w:marBottom w:val="0"/>
      <w:divBdr>
        <w:top w:val="none" w:sz="0" w:space="0" w:color="auto"/>
        <w:left w:val="none" w:sz="0" w:space="0" w:color="auto"/>
        <w:bottom w:val="none" w:sz="0" w:space="0" w:color="auto"/>
        <w:right w:val="none" w:sz="0" w:space="0" w:color="auto"/>
      </w:divBdr>
    </w:div>
    <w:div w:id="1926526608">
      <w:bodyDiv w:val="1"/>
      <w:marLeft w:val="0"/>
      <w:marRight w:val="0"/>
      <w:marTop w:val="0"/>
      <w:marBottom w:val="0"/>
      <w:divBdr>
        <w:top w:val="none" w:sz="0" w:space="0" w:color="auto"/>
        <w:left w:val="none" w:sz="0" w:space="0" w:color="auto"/>
        <w:bottom w:val="none" w:sz="0" w:space="0" w:color="auto"/>
        <w:right w:val="none" w:sz="0" w:space="0" w:color="auto"/>
      </w:divBdr>
    </w:div>
    <w:div w:id="1926527205">
      <w:bodyDiv w:val="1"/>
      <w:marLeft w:val="0"/>
      <w:marRight w:val="0"/>
      <w:marTop w:val="0"/>
      <w:marBottom w:val="0"/>
      <w:divBdr>
        <w:top w:val="none" w:sz="0" w:space="0" w:color="auto"/>
        <w:left w:val="none" w:sz="0" w:space="0" w:color="auto"/>
        <w:bottom w:val="none" w:sz="0" w:space="0" w:color="auto"/>
        <w:right w:val="none" w:sz="0" w:space="0" w:color="auto"/>
      </w:divBdr>
    </w:div>
    <w:div w:id="1926569521">
      <w:bodyDiv w:val="1"/>
      <w:marLeft w:val="0"/>
      <w:marRight w:val="0"/>
      <w:marTop w:val="0"/>
      <w:marBottom w:val="0"/>
      <w:divBdr>
        <w:top w:val="none" w:sz="0" w:space="0" w:color="auto"/>
        <w:left w:val="none" w:sz="0" w:space="0" w:color="auto"/>
        <w:bottom w:val="none" w:sz="0" w:space="0" w:color="auto"/>
        <w:right w:val="none" w:sz="0" w:space="0" w:color="auto"/>
      </w:divBdr>
    </w:div>
    <w:div w:id="1926573848">
      <w:bodyDiv w:val="1"/>
      <w:marLeft w:val="0"/>
      <w:marRight w:val="0"/>
      <w:marTop w:val="0"/>
      <w:marBottom w:val="0"/>
      <w:divBdr>
        <w:top w:val="none" w:sz="0" w:space="0" w:color="auto"/>
        <w:left w:val="none" w:sz="0" w:space="0" w:color="auto"/>
        <w:bottom w:val="none" w:sz="0" w:space="0" w:color="auto"/>
        <w:right w:val="none" w:sz="0" w:space="0" w:color="auto"/>
      </w:divBdr>
    </w:div>
    <w:div w:id="1926645827">
      <w:bodyDiv w:val="1"/>
      <w:marLeft w:val="0"/>
      <w:marRight w:val="0"/>
      <w:marTop w:val="0"/>
      <w:marBottom w:val="0"/>
      <w:divBdr>
        <w:top w:val="none" w:sz="0" w:space="0" w:color="auto"/>
        <w:left w:val="none" w:sz="0" w:space="0" w:color="auto"/>
        <w:bottom w:val="none" w:sz="0" w:space="0" w:color="auto"/>
        <w:right w:val="none" w:sz="0" w:space="0" w:color="auto"/>
      </w:divBdr>
    </w:div>
    <w:div w:id="1926762398">
      <w:bodyDiv w:val="1"/>
      <w:marLeft w:val="0"/>
      <w:marRight w:val="0"/>
      <w:marTop w:val="0"/>
      <w:marBottom w:val="0"/>
      <w:divBdr>
        <w:top w:val="none" w:sz="0" w:space="0" w:color="auto"/>
        <w:left w:val="none" w:sz="0" w:space="0" w:color="auto"/>
        <w:bottom w:val="none" w:sz="0" w:space="0" w:color="auto"/>
        <w:right w:val="none" w:sz="0" w:space="0" w:color="auto"/>
      </w:divBdr>
    </w:div>
    <w:div w:id="1926769423">
      <w:bodyDiv w:val="1"/>
      <w:marLeft w:val="0"/>
      <w:marRight w:val="0"/>
      <w:marTop w:val="0"/>
      <w:marBottom w:val="0"/>
      <w:divBdr>
        <w:top w:val="none" w:sz="0" w:space="0" w:color="auto"/>
        <w:left w:val="none" w:sz="0" w:space="0" w:color="auto"/>
        <w:bottom w:val="none" w:sz="0" w:space="0" w:color="auto"/>
        <w:right w:val="none" w:sz="0" w:space="0" w:color="auto"/>
      </w:divBdr>
    </w:div>
    <w:div w:id="1926919030">
      <w:bodyDiv w:val="1"/>
      <w:marLeft w:val="0"/>
      <w:marRight w:val="0"/>
      <w:marTop w:val="0"/>
      <w:marBottom w:val="0"/>
      <w:divBdr>
        <w:top w:val="none" w:sz="0" w:space="0" w:color="auto"/>
        <w:left w:val="none" w:sz="0" w:space="0" w:color="auto"/>
        <w:bottom w:val="none" w:sz="0" w:space="0" w:color="auto"/>
        <w:right w:val="none" w:sz="0" w:space="0" w:color="auto"/>
      </w:divBdr>
    </w:div>
    <w:div w:id="1926957489">
      <w:bodyDiv w:val="1"/>
      <w:marLeft w:val="0"/>
      <w:marRight w:val="0"/>
      <w:marTop w:val="0"/>
      <w:marBottom w:val="0"/>
      <w:divBdr>
        <w:top w:val="none" w:sz="0" w:space="0" w:color="auto"/>
        <w:left w:val="none" w:sz="0" w:space="0" w:color="auto"/>
        <w:bottom w:val="none" w:sz="0" w:space="0" w:color="auto"/>
        <w:right w:val="none" w:sz="0" w:space="0" w:color="auto"/>
      </w:divBdr>
    </w:div>
    <w:div w:id="1927034830">
      <w:bodyDiv w:val="1"/>
      <w:marLeft w:val="0"/>
      <w:marRight w:val="0"/>
      <w:marTop w:val="0"/>
      <w:marBottom w:val="0"/>
      <w:divBdr>
        <w:top w:val="none" w:sz="0" w:space="0" w:color="auto"/>
        <w:left w:val="none" w:sz="0" w:space="0" w:color="auto"/>
        <w:bottom w:val="none" w:sz="0" w:space="0" w:color="auto"/>
        <w:right w:val="none" w:sz="0" w:space="0" w:color="auto"/>
      </w:divBdr>
    </w:div>
    <w:div w:id="1927104573">
      <w:bodyDiv w:val="1"/>
      <w:marLeft w:val="0"/>
      <w:marRight w:val="0"/>
      <w:marTop w:val="0"/>
      <w:marBottom w:val="0"/>
      <w:divBdr>
        <w:top w:val="none" w:sz="0" w:space="0" w:color="auto"/>
        <w:left w:val="none" w:sz="0" w:space="0" w:color="auto"/>
        <w:bottom w:val="none" w:sz="0" w:space="0" w:color="auto"/>
        <w:right w:val="none" w:sz="0" w:space="0" w:color="auto"/>
      </w:divBdr>
    </w:div>
    <w:div w:id="1927106917">
      <w:bodyDiv w:val="1"/>
      <w:marLeft w:val="0"/>
      <w:marRight w:val="0"/>
      <w:marTop w:val="0"/>
      <w:marBottom w:val="0"/>
      <w:divBdr>
        <w:top w:val="none" w:sz="0" w:space="0" w:color="auto"/>
        <w:left w:val="none" w:sz="0" w:space="0" w:color="auto"/>
        <w:bottom w:val="none" w:sz="0" w:space="0" w:color="auto"/>
        <w:right w:val="none" w:sz="0" w:space="0" w:color="auto"/>
      </w:divBdr>
    </w:div>
    <w:div w:id="1927112121">
      <w:bodyDiv w:val="1"/>
      <w:marLeft w:val="0"/>
      <w:marRight w:val="0"/>
      <w:marTop w:val="0"/>
      <w:marBottom w:val="0"/>
      <w:divBdr>
        <w:top w:val="none" w:sz="0" w:space="0" w:color="auto"/>
        <w:left w:val="none" w:sz="0" w:space="0" w:color="auto"/>
        <w:bottom w:val="none" w:sz="0" w:space="0" w:color="auto"/>
        <w:right w:val="none" w:sz="0" w:space="0" w:color="auto"/>
      </w:divBdr>
    </w:div>
    <w:div w:id="1927153848">
      <w:bodyDiv w:val="1"/>
      <w:marLeft w:val="0"/>
      <w:marRight w:val="0"/>
      <w:marTop w:val="0"/>
      <w:marBottom w:val="0"/>
      <w:divBdr>
        <w:top w:val="none" w:sz="0" w:space="0" w:color="auto"/>
        <w:left w:val="none" w:sz="0" w:space="0" w:color="auto"/>
        <w:bottom w:val="none" w:sz="0" w:space="0" w:color="auto"/>
        <w:right w:val="none" w:sz="0" w:space="0" w:color="auto"/>
      </w:divBdr>
    </w:div>
    <w:div w:id="1927224953">
      <w:bodyDiv w:val="1"/>
      <w:marLeft w:val="0"/>
      <w:marRight w:val="0"/>
      <w:marTop w:val="0"/>
      <w:marBottom w:val="0"/>
      <w:divBdr>
        <w:top w:val="none" w:sz="0" w:space="0" w:color="auto"/>
        <w:left w:val="none" w:sz="0" w:space="0" w:color="auto"/>
        <w:bottom w:val="none" w:sz="0" w:space="0" w:color="auto"/>
        <w:right w:val="none" w:sz="0" w:space="0" w:color="auto"/>
      </w:divBdr>
    </w:div>
    <w:div w:id="1927228554">
      <w:bodyDiv w:val="1"/>
      <w:marLeft w:val="0"/>
      <w:marRight w:val="0"/>
      <w:marTop w:val="0"/>
      <w:marBottom w:val="0"/>
      <w:divBdr>
        <w:top w:val="none" w:sz="0" w:space="0" w:color="auto"/>
        <w:left w:val="none" w:sz="0" w:space="0" w:color="auto"/>
        <w:bottom w:val="none" w:sz="0" w:space="0" w:color="auto"/>
        <w:right w:val="none" w:sz="0" w:space="0" w:color="auto"/>
      </w:divBdr>
    </w:div>
    <w:div w:id="1927301641">
      <w:bodyDiv w:val="1"/>
      <w:marLeft w:val="0"/>
      <w:marRight w:val="0"/>
      <w:marTop w:val="0"/>
      <w:marBottom w:val="0"/>
      <w:divBdr>
        <w:top w:val="none" w:sz="0" w:space="0" w:color="auto"/>
        <w:left w:val="none" w:sz="0" w:space="0" w:color="auto"/>
        <w:bottom w:val="none" w:sz="0" w:space="0" w:color="auto"/>
        <w:right w:val="none" w:sz="0" w:space="0" w:color="auto"/>
      </w:divBdr>
    </w:div>
    <w:div w:id="1927303084">
      <w:bodyDiv w:val="1"/>
      <w:marLeft w:val="0"/>
      <w:marRight w:val="0"/>
      <w:marTop w:val="0"/>
      <w:marBottom w:val="0"/>
      <w:divBdr>
        <w:top w:val="none" w:sz="0" w:space="0" w:color="auto"/>
        <w:left w:val="none" w:sz="0" w:space="0" w:color="auto"/>
        <w:bottom w:val="none" w:sz="0" w:space="0" w:color="auto"/>
        <w:right w:val="none" w:sz="0" w:space="0" w:color="auto"/>
      </w:divBdr>
    </w:div>
    <w:div w:id="1927567987">
      <w:bodyDiv w:val="1"/>
      <w:marLeft w:val="0"/>
      <w:marRight w:val="0"/>
      <w:marTop w:val="0"/>
      <w:marBottom w:val="0"/>
      <w:divBdr>
        <w:top w:val="none" w:sz="0" w:space="0" w:color="auto"/>
        <w:left w:val="none" w:sz="0" w:space="0" w:color="auto"/>
        <w:bottom w:val="none" w:sz="0" w:space="0" w:color="auto"/>
        <w:right w:val="none" w:sz="0" w:space="0" w:color="auto"/>
      </w:divBdr>
    </w:div>
    <w:div w:id="1927760104">
      <w:bodyDiv w:val="1"/>
      <w:marLeft w:val="0"/>
      <w:marRight w:val="0"/>
      <w:marTop w:val="0"/>
      <w:marBottom w:val="0"/>
      <w:divBdr>
        <w:top w:val="none" w:sz="0" w:space="0" w:color="auto"/>
        <w:left w:val="none" w:sz="0" w:space="0" w:color="auto"/>
        <w:bottom w:val="none" w:sz="0" w:space="0" w:color="auto"/>
        <w:right w:val="none" w:sz="0" w:space="0" w:color="auto"/>
      </w:divBdr>
    </w:div>
    <w:div w:id="1927768652">
      <w:bodyDiv w:val="1"/>
      <w:marLeft w:val="0"/>
      <w:marRight w:val="0"/>
      <w:marTop w:val="0"/>
      <w:marBottom w:val="0"/>
      <w:divBdr>
        <w:top w:val="none" w:sz="0" w:space="0" w:color="auto"/>
        <w:left w:val="none" w:sz="0" w:space="0" w:color="auto"/>
        <w:bottom w:val="none" w:sz="0" w:space="0" w:color="auto"/>
        <w:right w:val="none" w:sz="0" w:space="0" w:color="auto"/>
      </w:divBdr>
    </w:div>
    <w:div w:id="1927808865">
      <w:bodyDiv w:val="1"/>
      <w:marLeft w:val="0"/>
      <w:marRight w:val="0"/>
      <w:marTop w:val="0"/>
      <w:marBottom w:val="0"/>
      <w:divBdr>
        <w:top w:val="none" w:sz="0" w:space="0" w:color="auto"/>
        <w:left w:val="none" w:sz="0" w:space="0" w:color="auto"/>
        <w:bottom w:val="none" w:sz="0" w:space="0" w:color="auto"/>
        <w:right w:val="none" w:sz="0" w:space="0" w:color="auto"/>
      </w:divBdr>
    </w:div>
    <w:div w:id="1927958494">
      <w:bodyDiv w:val="1"/>
      <w:marLeft w:val="0"/>
      <w:marRight w:val="0"/>
      <w:marTop w:val="0"/>
      <w:marBottom w:val="0"/>
      <w:divBdr>
        <w:top w:val="none" w:sz="0" w:space="0" w:color="auto"/>
        <w:left w:val="none" w:sz="0" w:space="0" w:color="auto"/>
        <w:bottom w:val="none" w:sz="0" w:space="0" w:color="auto"/>
        <w:right w:val="none" w:sz="0" w:space="0" w:color="auto"/>
      </w:divBdr>
    </w:div>
    <w:div w:id="1928035436">
      <w:bodyDiv w:val="1"/>
      <w:marLeft w:val="0"/>
      <w:marRight w:val="0"/>
      <w:marTop w:val="0"/>
      <w:marBottom w:val="0"/>
      <w:divBdr>
        <w:top w:val="none" w:sz="0" w:space="0" w:color="auto"/>
        <w:left w:val="none" w:sz="0" w:space="0" w:color="auto"/>
        <w:bottom w:val="none" w:sz="0" w:space="0" w:color="auto"/>
        <w:right w:val="none" w:sz="0" w:space="0" w:color="auto"/>
      </w:divBdr>
    </w:div>
    <w:div w:id="1928226356">
      <w:bodyDiv w:val="1"/>
      <w:marLeft w:val="0"/>
      <w:marRight w:val="0"/>
      <w:marTop w:val="0"/>
      <w:marBottom w:val="0"/>
      <w:divBdr>
        <w:top w:val="none" w:sz="0" w:space="0" w:color="auto"/>
        <w:left w:val="none" w:sz="0" w:space="0" w:color="auto"/>
        <w:bottom w:val="none" w:sz="0" w:space="0" w:color="auto"/>
        <w:right w:val="none" w:sz="0" w:space="0" w:color="auto"/>
      </w:divBdr>
    </w:div>
    <w:div w:id="1928341189">
      <w:bodyDiv w:val="1"/>
      <w:marLeft w:val="0"/>
      <w:marRight w:val="0"/>
      <w:marTop w:val="0"/>
      <w:marBottom w:val="0"/>
      <w:divBdr>
        <w:top w:val="none" w:sz="0" w:space="0" w:color="auto"/>
        <w:left w:val="none" w:sz="0" w:space="0" w:color="auto"/>
        <w:bottom w:val="none" w:sz="0" w:space="0" w:color="auto"/>
        <w:right w:val="none" w:sz="0" w:space="0" w:color="auto"/>
      </w:divBdr>
    </w:div>
    <w:div w:id="1928491030">
      <w:bodyDiv w:val="1"/>
      <w:marLeft w:val="0"/>
      <w:marRight w:val="0"/>
      <w:marTop w:val="0"/>
      <w:marBottom w:val="0"/>
      <w:divBdr>
        <w:top w:val="none" w:sz="0" w:space="0" w:color="auto"/>
        <w:left w:val="none" w:sz="0" w:space="0" w:color="auto"/>
        <w:bottom w:val="none" w:sz="0" w:space="0" w:color="auto"/>
        <w:right w:val="none" w:sz="0" w:space="0" w:color="auto"/>
      </w:divBdr>
    </w:div>
    <w:div w:id="1928494506">
      <w:bodyDiv w:val="1"/>
      <w:marLeft w:val="0"/>
      <w:marRight w:val="0"/>
      <w:marTop w:val="0"/>
      <w:marBottom w:val="0"/>
      <w:divBdr>
        <w:top w:val="none" w:sz="0" w:space="0" w:color="auto"/>
        <w:left w:val="none" w:sz="0" w:space="0" w:color="auto"/>
        <w:bottom w:val="none" w:sz="0" w:space="0" w:color="auto"/>
        <w:right w:val="none" w:sz="0" w:space="0" w:color="auto"/>
      </w:divBdr>
    </w:div>
    <w:div w:id="1928533385">
      <w:bodyDiv w:val="1"/>
      <w:marLeft w:val="0"/>
      <w:marRight w:val="0"/>
      <w:marTop w:val="0"/>
      <w:marBottom w:val="0"/>
      <w:divBdr>
        <w:top w:val="none" w:sz="0" w:space="0" w:color="auto"/>
        <w:left w:val="none" w:sz="0" w:space="0" w:color="auto"/>
        <w:bottom w:val="none" w:sz="0" w:space="0" w:color="auto"/>
        <w:right w:val="none" w:sz="0" w:space="0" w:color="auto"/>
      </w:divBdr>
    </w:div>
    <w:div w:id="1928689975">
      <w:bodyDiv w:val="1"/>
      <w:marLeft w:val="0"/>
      <w:marRight w:val="0"/>
      <w:marTop w:val="0"/>
      <w:marBottom w:val="0"/>
      <w:divBdr>
        <w:top w:val="none" w:sz="0" w:space="0" w:color="auto"/>
        <w:left w:val="none" w:sz="0" w:space="0" w:color="auto"/>
        <w:bottom w:val="none" w:sz="0" w:space="0" w:color="auto"/>
        <w:right w:val="none" w:sz="0" w:space="0" w:color="auto"/>
      </w:divBdr>
    </w:div>
    <w:div w:id="1928690545">
      <w:bodyDiv w:val="1"/>
      <w:marLeft w:val="0"/>
      <w:marRight w:val="0"/>
      <w:marTop w:val="0"/>
      <w:marBottom w:val="0"/>
      <w:divBdr>
        <w:top w:val="none" w:sz="0" w:space="0" w:color="auto"/>
        <w:left w:val="none" w:sz="0" w:space="0" w:color="auto"/>
        <w:bottom w:val="none" w:sz="0" w:space="0" w:color="auto"/>
        <w:right w:val="none" w:sz="0" w:space="0" w:color="auto"/>
      </w:divBdr>
    </w:div>
    <w:div w:id="1928729075">
      <w:bodyDiv w:val="1"/>
      <w:marLeft w:val="0"/>
      <w:marRight w:val="0"/>
      <w:marTop w:val="0"/>
      <w:marBottom w:val="0"/>
      <w:divBdr>
        <w:top w:val="none" w:sz="0" w:space="0" w:color="auto"/>
        <w:left w:val="none" w:sz="0" w:space="0" w:color="auto"/>
        <w:bottom w:val="none" w:sz="0" w:space="0" w:color="auto"/>
        <w:right w:val="none" w:sz="0" w:space="0" w:color="auto"/>
      </w:divBdr>
    </w:div>
    <w:div w:id="1928802959">
      <w:bodyDiv w:val="1"/>
      <w:marLeft w:val="0"/>
      <w:marRight w:val="0"/>
      <w:marTop w:val="0"/>
      <w:marBottom w:val="0"/>
      <w:divBdr>
        <w:top w:val="none" w:sz="0" w:space="0" w:color="auto"/>
        <w:left w:val="none" w:sz="0" w:space="0" w:color="auto"/>
        <w:bottom w:val="none" w:sz="0" w:space="0" w:color="auto"/>
        <w:right w:val="none" w:sz="0" w:space="0" w:color="auto"/>
      </w:divBdr>
    </w:div>
    <w:div w:id="1928879598">
      <w:bodyDiv w:val="1"/>
      <w:marLeft w:val="0"/>
      <w:marRight w:val="0"/>
      <w:marTop w:val="0"/>
      <w:marBottom w:val="0"/>
      <w:divBdr>
        <w:top w:val="none" w:sz="0" w:space="0" w:color="auto"/>
        <w:left w:val="none" w:sz="0" w:space="0" w:color="auto"/>
        <w:bottom w:val="none" w:sz="0" w:space="0" w:color="auto"/>
        <w:right w:val="none" w:sz="0" w:space="0" w:color="auto"/>
      </w:divBdr>
    </w:div>
    <w:div w:id="1929078746">
      <w:bodyDiv w:val="1"/>
      <w:marLeft w:val="0"/>
      <w:marRight w:val="0"/>
      <w:marTop w:val="0"/>
      <w:marBottom w:val="0"/>
      <w:divBdr>
        <w:top w:val="none" w:sz="0" w:space="0" w:color="auto"/>
        <w:left w:val="none" w:sz="0" w:space="0" w:color="auto"/>
        <w:bottom w:val="none" w:sz="0" w:space="0" w:color="auto"/>
        <w:right w:val="none" w:sz="0" w:space="0" w:color="auto"/>
      </w:divBdr>
    </w:div>
    <w:div w:id="1929079275">
      <w:bodyDiv w:val="1"/>
      <w:marLeft w:val="0"/>
      <w:marRight w:val="0"/>
      <w:marTop w:val="0"/>
      <w:marBottom w:val="0"/>
      <w:divBdr>
        <w:top w:val="none" w:sz="0" w:space="0" w:color="auto"/>
        <w:left w:val="none" w:sz="0" w:space="0" w:color="auto"/>
        <w:bottom w:val="none" w:sz="0" w:space="0" w:color="auto"/>
        <w:right w:val="none" w:sz="0" w:space="0" w:color="auto"/>
      </w:divBdr>
    </w:div>
    <w:div w:id="1929187703">
      <w:bodyDiv w:val="1"/>
      <w:marLeft w:val="0"/>
      <w:marRight w:val="0"/>
      <w:marTop w:val="0"/>
      <w:marBottom w:val="0"/>
      <w:divBdr>
        <w:top w:val="none" w:sz="0" w:space="0" w:color="auto"/>
        <w:left w:val="none" w:sz="0" w:space="0" w:color="auto"/>
        <w:bottom w:val="none" w:sz="0" w:space="0" w:color="auto"/>
        <w:right w:val="none" w:sz="0" w:space="0" w:color="auto"/>
      </w:divBdr>
    </w:div>
    <w:div w:id="1929188170">
      <w:bodyDiv w:val="1"/>
      <w:marLeft w:val="0"/>
      <w:marRight w:val="0"/>
      <w:marTop w:val="0"/>
      <w:marBottom w:val="0"/>
      <w:divBdr>
        <w:top w:val="none" w:sz="0" w:space="0" w:color="auto"/>
        <w:left w:val="none" w:sz="0" w:space="0" w:color="auto"/>
        <w:bottom w:val="none" w:sz="0" w:space="0" w:color="auto"/>
        <w:right w:val="none" w:sz="0" w:space="0" w:color="auto"/>
      </w:divBdr>
    </w:div>
    <w:div w:id="1929195445">
      <w:bodyDiv w:val="1"/>
      <w:marLeft w:val="0"/>
      <w:marRight w:val="0"/>
      <w:marTop w:val="0"/>
      <w:marBottom w:val="0"/>
      <w:divBdr>
        <w:top w:val="none" w:sz="0" w:space="0" w:color="auto"/>
        <w:left w:val="none" w:sz="0" w:space="0" w:color="auto"/>
        <w:bottom w:val="none" w:sz="0" w:space="0" w:color="auto"/>
        <w:right w:val="none" w:sz="0" w:space="0" w:color="auto"/>
      </w:divBdr>
    </w:div>
    <w:div w:id="1929340076">
      <w:bodyDiv w:val="1"/>
      <w:marLeft w:val="0"/>
      <w:marRight w:val="0"/>
      <w:marTop w:val="0"/>
      <w:marBottom w:val="0"/>
      <w:divBdr>
        <w:top w:val="none" w:sz="0" w:space="0" w:color="auto"/>
        <w:left w:val="none" w:sz="0" w:space="0" w:color="auto"/>
        <w:bottom w:val="none" w:sz="0" w:space="0" w:color="auto"/>
        <w:right w:val="none" w:sz="0" w:space="0" w:color="auto"/>
      </w:divBdr>
    </w:div>
    <w:div w:id="1929382039">
      <w:bodyDiv w:val="1"/>
      <w:marLeft w:val="0"/>
      <w:marRight w:val="0"/>
      <w:marTop w:val="0"/>
      <w:marBottom w:val="0"/>
      <w:divBdr>
        <w:top w:val="none" w:sz="0" w:space="0" w:color="auto"/>
        <w:left w:val="none" w:sz="0" w:space="0" w:color="auto"/>
        <w:bottom w:val="none" w:sz="0" w:space="0" w:color="auto"/>
        <w:right w:val="none" w:sz="0" w:space="0" w:color="auto"/>
      </w:divBdr>
    </w:div>
    <w:div w:id="1929384556">
      <w:bodyDiv w:val="1"/>
      <w:marLeft w:val="0"/>
      <w:marRight w:val="0"/>
      <w:marTop w:val="0"/>
      <w:marBottom w:val="0"/>
      <w:divBdr>
        <w:top w:val="none" w:sz="0" w:space="0" w:color="auto"/>
        <w:left w:val="none" w:sz="0" w:space="0" w:color="auto"/>
        <w:bottom w:val="none" w:sz="0" w:space="0" w:color="auto"/>
        <w:right w:val="none" w:sz="0" w:space="0" w:color="auto"/>
      </w:divBdr>
    </w:div>
    <w:div w:id="1929457033">
      <w:bodyDiv w:val="1"/>
      <w:marLeft w:val="0"/>
      <w:marRight w:val="0"/>
      <w:marTop w:val="0"/>
      <w:marBottom w:val="0"/>
      <w:divBdr>
        <w:top w:val="none" w:sz="0" w:space="0" w:color="auto"/>
        <w:left w:val="none" w:sz="0" w:space="0" w:color="auto"/>
        <w:bottom w:val="none" w:sz="0" w:space="0" w:color="auto"/>
        <w:right w:val="none" w:sz="0" w:space="0" w:color="auto"/>
      </w:divBdr>
    </w:div>
    <w:div w:id="1929465350">
      <w:bodyDiv w:val="1"/>
      <w:marLeft w:val="0"/>
      <w:marRight w:val="0"/>
      <w:marTop w:val="0"/>
      <w:marBottom w:val="0"/>
      <w:divBdr>
        <w:top w:val="none" w:sz="0" w:space="0" w:color="auto"/>
        <w:left w:val="none" w:sz="0" w:space="0" w:color="auto"/>
        <w:bottom w:val="none" w:sz="0" w:space="0" w:color="auto"/>
        <w:right w:val="none" w:sz="0" w:space="0" w:color="auto"/>
      </w:divBdr>
    </w:div>
    <w:div w:id="1929538659">
      <w:bodyDiv w:val="1"/>
      <w:marLeft w:val="0"/>
      <w:marRight w:val="0"/>
      <w:marTop w:val="0"/>
      <w:marBottom w:val="0"/>
      <w:divBdr>
        <w:top w:val="none" w:sz="0" w:space="0" w:color="auto"/>
        <w:left w:val="none" w:sz="0" w:space="0" w:color="auto"/>
        <w:bottom w:val="none" w:sz="0" w:space="0" w:color="auto"/>
        <w:right w:val="none" w:sz="0" w:space="0" w:color="auto"/>
      </w:divBdr>
    </w:div>
    <w:div w:id="1929582140">
      <w:bodyDiv w:val="1"/>
      <w:marLeft w:val="0"/>
      <w:marRight w:val="0"/>
      <w:marTop w:val="0"/>
      <w:marBottom w:val="0"/>
      <w:divBdr>
        <w:top w:val="none" w:sz="0" w:space="0" w:color="auto"/>
        <w:left w:val="none" w:sz="0" w:space="0" w:color="auto"/>
        <w:bottom w:val="none" w:sz="0" w:space="0" w:color="auto"/>
        <w:right w:val="none" w:sz="0" w:space="0" w:color="auto"/>
      </w:divBdr>
    </w:div>
    <w:div w:id="1929608005">
      <w:bodyDiv w:val="1"/>
      <w:marLeft w:val="0"/>
      <w:marRight w:val="0"/>
      <w:marTop w:val="0"/>
      <w:marBottom w:val="0"/>
      <w:divBdr>
        <w:top w:val="none" w:sz="0" w:space="0" w:color="auto"/>
        <w:left w:val="none" w:sz="0" w:space="0" w:color="auto"/>
        <w:bottom w:val="none" w:sz="0" w:space="0" w:color="auto"/>
        <w:right w:val="none" w:sz="0" w:space="0" w:color="auto"/>
      </w:divBdr>
    </w:div>
    <w:div w:id="1929609187">
      <w:bodyDiv w:val="1"/>
      <w:marLeft w:val="0"/>
      <w:marRight w:val="0"/>
      <w:marTop w:val="0"/>
      <w:marBottom w:val="0"/>
      <w:divBdr>
        <w:top w:val="none" w:sz="0" w:space="0" w:color="auto"/>
        <w:left w:val="none" w:sz="0" w:space="0" w:color="auto"/>
        <w:bottom w:val="none" w:sz="0" w:space="0" w:color="auto"/>
        <w:right w:val="none" w:sz="0" w:space="0" w:color="auto"/>
      </w:divBdr>
    </w:div>
    <w:div w:id="1929658695">
      <w:bodyDiv w:val="1"/>
      <w:marLeft w:val="0"/>
      <w:marRight w:val="0"/>
      <w:marTop w:val="0"/>
      <w:marBottom w:val="0"/>
      <w:divBdr>
        <w:top w:val="none" w:sz="0" w:space="0" w:color="auto"/>
        <w:left w:val="none" w:sz="0" w:space="0" w:color="auto"/>
        <w:bottom w:val="none" w:sz="0" w:space="0" w:color="auto"/>
        <w:right w:val="none" w:sz="0" w:space="0" w:color="auto"/>
      </w:divBdr>
    </w:div>
    <w:div w:id="1929734600">
      <w:bodyDiv w:val="1"/>
      <w:marLeft w:val="0"/>
      <w:marRight w:val="0"/>
      <w:marTop w:val="0"/>
      <w:marBottom w:val="0"/>
      <w:divBdr>
        <w:top w:val="none" w:sz="0" w:space="0" w:color="auto"/>
        <w:left w:val="none" w:sz="0" w:space="0" w:color="auto"/>
        <w:bottom w:val="none" w:sz="0" w:space="0" w:color="auto"/>
        <w:right w:val="none" w:sz="0" w:space="0" w:color="auto"/>
      </w:divBdr>
    </w:div>
    <w:div w:id="1929773134">
      <w:bodyDiv w:val="1"/>
      <w:marLeft w:val="0"/>
      <w:marRight w:val="0"/>
      <w:marTop w:val="0"/>
      <w:marBottom w:val="0"/>
      <w:divBdr>
        <w:top w:val="none" w:sz="0" w:space="0" w:color="auto"/>
        <w:left w:val="none" w:sz="0" w:space="0" w:color="auto"/>
        <w:bottom w:val="none" w:sz="0" w:space="0" w:color="auto"/>
        <w:right w:val="none" w:sz="0" w:space="0" w:color="auto"/>
      </w:divBdr>
    </w:div>
    <w:div w:id="1930036905">
      <w:bodyDiv w:val="1"/>
      <w:marLeft w:val="0"/>
      <w:marRight w:val="0"/>
      <w:marTop w:val="0"/>
      <w:marBottom w:val="0"/>
      <w:divBdr>
        <w:top w:val="none" w:sz="0" w:space="0" w:color="auto"/>
        <w:left w:val="none" w:sz="0" w:space="0" w:color="auto"/>
        <w:bottom w:val="none" w:sz="0" w:space="0" w:color="auto"/>
        <w:right w:val="none" w:sz="0" w:space="0" w:color="auto"/>
      </w:divBdr>
    </w:div>
    <w:div w:id="1930112101">
      <w:bodyDiv w:val="1"/>
      <w:marLeft w:val="0"/>
      <w:marRight w:val="0"/>
      <w:marTop w:val="0"/>
      <w:marBottom w:val="0"/>
      <w:divBdr>
        <w:top w:val="none" w:sz="0" w:space="0" w:color="auto"/>
        <w:left w:val="none" w:sz="0" w:space="0" w:color="auto"/>
        <w:bottom w:val="none" w:sz="0" w:space="0" w:color="auto"/>
        <w:right w:val="none" w:sz="0" w:space="0" w:color="auto"/>
      </w:divBdr>
    </w:div>
    <w:div w:id="1930118826">
      <w:bodyDiv w:val="1"/>
      <w:marLeft w:val="0"/>
      <w:marRight w:val="0"/>
      <w:marTop w:val="0"/>
      <w:marBottom w:val="0"/>
      <w:divBdr>
        <w:top w:val="none" w:sz="0" w:space="0" w:color="auto"/>
        <w:left w:val="none" w:sz="0" w:space="0" w:color="auto"/>
        <w:bottom w:val="none" w:sz="0" w:space="0" w:color="auto"/>
        <w:right w:val="none" w:sz="0" w:space="0" w:color="auto"/>
      </w:divBdr>
    </w:div>
    <w:div w:id="1930193205">
      <w:bodyDiv w:val="1"/>
      <w:marLeft w:val="0"/>
      <w:marRight w:val="0"/>
      <w:marTop w:val="0"/>
      <w:marBottom w:val="0"/>
      <w:divBdr>
        <w:top w:val="none" w:sz="0" w:space="0" w:color="auto"/>
        <w:left w:val="none" w:sz="0" w:space="0" w:color="auto"/>
        <w:bottom w:val="none" w:sz="0" w:space="0" w:color="auto"/>
        <w:right w:val="none" w:sz="0" w:space="0" w:color="auto"/>
      </w:divBdr>
    </w:div>
    <w:div w:id="1930239387">
      <w:bodyDiv w:val="1"/>
      <w:marLeft w:val="0"/>
      <w:marRight w:val="0"/>
      <w:marTop w:val="0"/>
      <w:marBottom w:val="0"/>
      <w:divBdr>
        <w:top w:val="none" w:sz="0" w:space="0" w:color="auto"/>
        <w:left w:val="none" w:sz="0" w:space="0" w:color="auto"/>
        <w:bottom w:val="none" w:sz="0" w:space="0" w:color="auto"/>
        <w:right w:val="none" w:sz="0" w:space="0" w:color="auto"/>
      </w:divBdr>
    </w:div>
    <w:div w:id="1930263475">
      <w:bodyDiv w:val="1"/>
      <w:marLeft w:val="0"/>
      <w:marRight w:val="0"/>
      <w:marTop w:val="0"/>
      <w:marBottom w:val="0"/>
      <w:divBdr>
        <w:top w:val="none" w:sz="0" w:space="0" w:color="auto"/>
        <w:left w:val="none" w:sz="0" w:space="0" w:color="auto"/>
        <w:bottom w:val="none" w:sz="0" w:space="0" w:color="auto"/>
        <w:right w:val="none" w:sz="0" w:space="0" w:color="auto"/>
      </w:divBdr>
    </w:div>
    <w:div w:id="1930429820">
      <w:bodyDiv w:val="1"/>
      <w:marLeft w:val="0"/>
      <w:marRight w:val="0"/>
      <w:marTop w:val="0"/>
      <w:marBottom w:val="0"/>
      <w:divBdr>
        <w:top w:val="none" w:sz="0" w:space="0" w:color="auto"/>
        <w:left w:val="none" w:sz="0" w:space="0" w:color="auto"/>
        <w:bottom w:val="none" w:sz="0" w:space="0" w:color="auto"/>
        <w:right w:val="none" w:sz="0" w:space="0" w:color="auto"/>
      </w:divBdr>
    </w:div>
    <w:div w:id="1930459838">
      <w:bodyDiv w:val="1"/>
      <w:marLeft w:val="0"/>
      <w:marRight w:val="0"/>
      <w:marTop w:val="0"/>
      <w:marBottom w:val="0"/>
      <w:divBdr>
        <w:top w:val="none" w:sz="0" w:space="0" w:color="auto"/>
        <w:left w:val="none" w:sz="0" w:space="0" w:color="auto"/>
        <w:bottom w:val="none" w:sz="0" w:space="0" w:color="auto"/>
        <w:right w:val="none" w:sz="0" w:space="0" w:color="auto"/>
      </w:divBdr>
    </w:div>
    <w:div w:id="1930578987">
      <w:bodyDiv w:val="1"/>
      <w:marLeft w:val="0"/>
      <w:marRight w:val="0"/>
      <w:marTop w:val="0"/>
      <w:marBottom w:val="0"/>
      <w:divBdr>
        <w:top w:val="none" w:sz="0" w:space="0" w:color="auto"/>
        <w:left w:val="none" w:sz="0" w:space="0" w:color="auto"/>
        <w:bottom w:val="none" w:sz="0" w:space="0" w:color="auto"/>
        <w:right w:val="none" w:sz="0" w:space="0" w:color="auto"/>
      </w:divBdr>
    </w:div>
    <w:div w:id="1930700967">
      <w:bodyDiv w:val="1"/>
      <w:marLeft w:val="0"/>
      <w:marRight w:val="0"/>
      <w:marTop w:val="0"/>
      <w:marBottom w:val="0"/>
      <w:divBdr>
        <w:top w:val="none" w:sz="0" w:space="0" w:color="auto"/>
        <w:left w:val="none" w:sz="0" w:space="0" w:color="auto"/>
        <w:bottom w:val="none" w:sz="0" w:space="0" w:color="auto"/>
        <w:right w:val="none" w:sz="0" w:space="0" w:color="auto"/>
      </w:divBdr>
    </w:div>
    <w:div w:id="1930768310">
      <w:bodyDiv w:val="1"/>
      <w:marLeft w:val="0"/>
      <w:marRight w:val="0"/>
      <w:marTop w:val="0"/>
      <w:marBottom w:val="0"/>
      <w:divBdr>
        <w:top w:val="none" w:sz="0" w:space="0" w:color="auto"/>
        <w:left w:val="none" w:sz="0" w:space="0" w:color="auto"/>
        <w:bottom w:val="none" w:sz="0" w:space="0" w:color="auto"/>
        <w:right w:val="none" w:sz="0" w:space="0" w:color="auto"/>
      </w:divBdr>
    </w:div>
    <w:div w:id="1930772212">
      <w:bodyDiv w:val="1"/>
      <w:marLeft w:val="0"/>
      <w:marRight w:val="0"/>
      <w:marTop w:val="0"/>
      <w:marBottom w:val="0"/>
      <w:divBdr>
        <w:top w:val="none" w:sz="0" w:space="0" w:color="auto"/>
        <w:left w:val="none" w:sz="0" w:space="0" w:color="auto"/>
        <w:bottom w:val="none" w:sz="0" w:space="0" w:color="auto"/>
        <w:right w:val="none" w:sz="0" w:space="0" w:color="auto"/>
      </w:divBdr>
    </w:div>
    <w:div w:id="1930773285">
      <w:bodyDiv w:val="1"/>
      <w:marLeft w:val="0"/>
      <w:marRight w:val="0"/>
      <w:marTop w:val="0"/>
      <w:marBottom w:val="0"/>
      <w:divBdr>
        <w:top w:val="none" w:sz="0" w:space="0" w:color="auto"/>
        <w:left w:val="none" w:sz="0" w:space="0" w:color="auto"/>
        <w:bottom w:val="none" w:sz="0" w:space="0" w:color="auto"/>
        <w:right w:val="none" w:sz="0" w:space="0" w:color="auto"/>
      </w:divBdr>
    </w:div>
    <w:div w:id="1930846803">
      <w:bodyDiv w:val="1"/>
      <w:marLeft w:val="0"/>
      <w:marRight w:val="0"/>
      <w:marTop w:val="0"/>
      <w:marBottom w:val="0"/>
      <w:divBdr>
        <w:top w:val="none" w:sz="0" w:space="0" w:color="auto"/>
        <w:left w:val="none" w:sz="0" w:space="0" w:color="auto"/>
        <w:bottom w:val="none" w:sz="0" w:space="0" w:color="auto"/>
        <w:right w:val="none" w:sz="0" w:space="0" w:color="auto"/>
      </w:divBdr>
    </w:div>
    <w:div w:id="1930888807">
      <w:bodyDiv w:val="1"/>
      <w:marLeft w:val="0"/>
      <w:marRight w:val="0"/>
      <w:marTop w:val="0"/>
      <w:marBottom w:val="0"/>
      <w:divBdr>
        <w:top w:val="none" w:sz="0" w:space="0" w:color="auto"/>
        <w:left w:val="none" w:sz="0" w:space="0" w:color="auto"/>
        <w:bottom w:val="none" w:sz="0" w:space="0" w:color="auto"/>
        <w:right w:val="none" w:sz="0" w:space="0" w:color="auto"/>
      </w:divBdr>
    </w:div>
    <w:div w:id="1930960525">
      <w:bodyDiv w:val="1"/>
      <w:marLeft w:val="0"/>
      <w:marRight w:val="0"/>
      <w:marTop w:val="0"/>
      <w:marBottom w:val="0"/>
      <w:divBdr>
        <w:top w:val="none" w:sz="0" w:space="0" w:color="auto"/>
        <w:left w:val="none" w:sz="0" w:space="0" w:color="auto"/>
        <w:bottom w:val="none" w:sz="0" w:space="0" w:color="auto"/>
        <w:right w:val="none" w:sz="0" w:space="0" w:color="auto"/>
      </w:divBdr>
    </w:div>
    <w:div w:id="1930960845">
      <w:bodyDiv w:val="1"/>
      <w:marLeft w:val="0"/>
      <w:marRight w:val="0"/>
      <w:marTop w:val="0"/>
      <w:marBottom w:val="0"/>
      <w:divBdr>
        <w:top w:val="none" w:sz="0" w:space="0" w:color="auto"/>
        <w:left w:val="none" w:sz="0" w:space="0" w:color="auto"/>
        <w:bottom w:val="none" w:sz="0" w:space="0" w:color="auto"/>
        <w:right w:val="none" w:sz="0" w:space="0" w:color="auto"/>
      </w:divBdr>
    </w:div>
    <w:div w:id="1930965689">
      <w:bodyDiv w:val="1"/>
      <w:marLeft w:val="0"/>
      <w:marRight w:val="0"/>
      <w:marTop w:val="0"/>
      <w:marBottom w:val="0"/>
      <w:divBdr>
        <w:top w:val="none" w:sz="0" w:space="0" w:color="auto"/>
        <w:left w:val="none" w:sz="0" w:space="0" w:color="auto"/>
        <w:bottom w:val="none" w:sz="0" w:space="0" w:color="auto"/>
        <w:right w:val="none" w:sz="0" w:space="0" w:color="auto"/>
      </w:divBdr>
    </w:div>
    <w:div w:id="1930966860">
      <w:bodyDiv w:val="1"/>
      <w:marLeft w:val="0"/>
      <w:marRight w:val="0"/>
      <w:marTop w:val="0"/>
      <w:marBottom w:val="0"/>
      <w:divBdr>
        <w:top w:val="none" w:sz="0" w:space="0" w:color="auto"/>
        <w:left w:val="none" w:sz="0" w:space="0" w:color="auto"/>
        <w:bottom w:val="none" w:sz="0" w:space="0" w:color="auto"/>
        <w:right w:val="none" w:sz="0" w:space="0" w:color="auto"/>
      </w:divBdr>
    </w:div>
    <w:div w:id="1930967484">
      <w:bodyDiv w:val="1"/>
      <w:marLeft w:val="0"/>
      <w:marRight w:val="0"/>
      <w:marTop w:val="0"/>
      <w:marBottom w:val="0"/>
      <w:divBdr>
        <w:top w:val="none" w:sz="0" w:space="0" w:color="auto"/>
        <w:left w:val="none" w:sz="0" w:space="0" w:color="auto"/>
        <w:bottom w:val="none" w:sz="0" w:space="0" w:color="auto"/>
        <w:right w:val="none" w:sz="0" w:space="0" w:color="auto"/>
      </w:divBdr>
    </w:div>
    <w:div w:id="1931040250">
      <w:bodyDiv w:val="1"/>
      <w:marLeft w:val="0"/>
      <w:marRight w:val="0"/>
      <w:marTop w:val="0"/>
      <w:marBottom w:val="0"/>
      <w:divBdr>
        <w:top w:val="none" w:sz="0" w:space="0" w:color="auto"/>
        <w:left w:val="none" w:sz="0" w:space="0" w:color="auto"/>
        <w:bottom w:val="none" w:sz="0" w:space="0" w:color="auto"/>
        <w:right w:val="none" w:sz="0" w:space="0" w:color="auto"/>
      </w:divBdr>
    </w:div>
    <w:div w:id="1931114228">
      <w:bodyDiv w:val="1"/>
      <w:marLeft w:val="0"/>
      <w:marRight w:val="0"/>
      <w:marTop w:val="0"/>
      <w:marBottom w:val="0"/>
      <w:divBdr>
        <w:top w:val="none" w:sz="0" w:space="0" w:color="auto"/>
        <w:left w:val="none" w:sz="0" w:space="0" w:color="auto"/>
        <w:bottom w:val="none" w:sz="0" w:space="0" w:color="auto"/>
        <w:right w:val="none" w:sz="0" w:space="0" w:color="auto"/>
      </w:divBdr>
    </w:div>
    <w:div w:id="1931160220">
      <w:bodyDiv w:val="1"/>
      <w:marLeft w:val="0"/>
      <w:marRight w:val="0"/>
      <w:marTop w:val="0"/>
      <w:marBottom w:val="0"/>
      <w:divBdr>
        <w:top w:val="none" w:sz="0" w:space="0" w:color="auto"/>
        <w:left w:val="none" w:sz="0" w:space="0" w:color="auto"/>
        <w:bottom w:val="none" w:sz="0" w:space="0" w:color="auto"/>
        <w:right w:val="none" w:sz="0" w:space="0" w:color="auto"/>
      </w:divBdr>
    </w:div>
    <w:div w:id="1931231048">
      <w:bodyDiv w:val="1"/>
      <w:marLeft w:val="0"/>
      <w:marRight w:val="0"/>
      <w:marTop w:val="0"/>
      <w:marBottom w:val="0"/>
      <w:divBdr>
        <w:top w:val="none" w:sz="0" w:space="0" w:color="auto"/>
        <w:left w:val="none" w:sz="0" w:space="0" w:color="auto"/>
        <w:bottom w:val="none" w:sz="0" w:space="0" w:color="auto"/>
        <w:right w:val="none" w:sz="0" w:space="0" w:color="auto"/>
      </w:divBdr>
    </w:div>
    <w:div w:id="1931238578">
      <w:bodyDiv w:val="1"/>
      <w:marLeft w:val="0"/>
      <w:marRight w:val="0"/>
      <w:marTop w:val="0"/>
      <w:marBottom w:val="0"/>
      <w:divBdr>
        <w:top w:val="none" w:sz="0" w:space="0" w:color="auto"/>
        <w:left w:val="none" w:sz="0" w:space="0" w:color="auto"/>
        <w:bottom w:val="none" w:sz="0" w:space="0" w:color="auto"/>
        <w:right w:val="none" w:sz="0" w:space="0" w:color="auto"/>
      </w:divBdr>
    </w:div>
    <w:div w:id="1931351155">
      <w:bodyDiv w:val="1"/>
      <w:marLeft w:val="0"/>
      <w:marRight w:val="0"/>
      <w:marTop w:val="0"/>
      <w:marBottom w:val="0"/>
      <w:divBdr>
        <w:top w:val="none" w:sz="0" w:space="0" w:color="auto"/>
        <w:left w:val="none" w:sz="0" w:space="0" w:color="auto"/>
        <w:bottom w:val="none" w:sz="0" w:space="0" w:color="auto"/>
        <w:right w:val="none" w:sz="0" w:space="0" w:color="auto"/>
      </w:divBdr>
    </w:div>
    <w:div w:id="1931353176">
      <w:bodyDiv w:val="1"/>
      <w:marLeft w:val="0"/>
      <w:marRight w:val="0"/>
      <w:marTop w:val="0"/>
      <w:marBottom w:val="0"/>
      <w:divBdr>
        <w:top w:val="none" w:sz="0" w:space="0" w:color="auto"/>
        <w:left w:val="none" w:sz="0" w:space="0" w:color="auto"/>
        <w:bottom w:val="none" w:sz="0" w:space="0" w:color="auto"/>
        <w:right w:val="none" w:sz="0" w:space="0" w:color="auto"/>
      </w:divBdr>
    </w:div>
    <w:div w:id="1931355958">
      <w:bodyDiv w:val="1"/>
      <w:marLeft w:val="0"/>
      <w:marRight w:val="0"/>
      <w:marTop w:val="0"/>
      <w:marBottom w:val="0"/>
      <w:divBdr>
        <w:top w:val="none" w:sz="0" w:space="0" w:color="auto"/>
        <w:left w:val="none" w:sz="0" w:space="0" w:color="auto"/>
        <w:bottom w:val="none" w:sz="0" w:space="0" w:color="auto"/>
        <w:right w:val="none" w:sz="0" w:space="0" w:color="auto"/>
      </w:divBdr>
    </w:div>
    <w:div w:id="1931422200">
      <w:bodyDiv w:val="1"/>
      <w:marLeft w:val="0"/>
      <w:marRight w:val="0"/>
      <w:marTop w:val="0"/>
      <w:marBottom w:val="0"/>
      <w:divBdr>
        <w:top w:val="none" w:sz="0" w:space="0" w:color="auto"/>
        <w:left w:val="none" w:sz="0" w:space="0" w:color="auto"/>
        <w:bottom w:val="none" w:sz="0" w:space="0" w:color="auto"/>
        <w:right w:val="none" w:sz="0" w:space="0" w:color="auto"/>
      </w:divBdr>
    </w:div>
    <w:div w:id="1931427563">
      <w:bodyDiv w:val="1"/>
      <w:marLeft w:val="0"/>
      <w:marRight w:val="0"/>
      <w:marTop w:val="0"/>
      <w:marBottom w:val="0"/>
      <w:divBdr>
        <w:top w:val="none" w:sz="0" w:space="0" w:color="auto"/>
        <w:left w:val="none" w:sz="0" w:space="0" w:color="auto"/>
        <w:bottom w:val="none" w:sz="0" w:space="0" w:color="auto"/>
        <w:right w:val="none" w:sz="0" w:space="0" w:color="auto"/>
      </w:divBdr>
    </w:div>
    <w:div w:id="1931620957">
      <w:bodyDiv w:val="1"/>
      <w:marLeft w:val="0"/>
      <w:marRight w:val="0"/>
      <w:marTop w:val="0"/>
      <w:marBottom w:val="0"/>
      <w:divBdr>
        <w:top w:val="none" w:sz="0" w:space="0" w:color="auto"/>
        <w:left w:val="none" w:sz="0" w:space="0" w:color="auto"/>
        <w:bottom w:val="none" w:sz="0" w:space="0" w:color="auto"/>
        <w:right w:val="none" w:sz="0" w:space="0" w:color="auto"/>
      </w:divBdr>
    </w:div>
    <w:div w:id="1931693599">
      <w:bodyDiv w:val="1"/>
      <w:marLeft w:val="0"/>
      <w:marRight w:val="0"/>
      <w:marTop w:val="0"/>
      <w:marBottom w:val="0"/>
      <w:divBdr>
        <w:top w:val="none" w:sz="0" w:space="0" w:color="auto"/>
        <w:left w:val="none" w:sz="0" w:space="0" w:color="auto"/>
        <w:bottom w:val="none" w:sz="0" w:space="0" w:color="auto"/>
        <w:right w:val="none" w:sz="0" w:space="0" w:color="auto"/>
      </w:divBdr>
    </w:div>
    <w:div w:id="1931693674">
      <w:bodyDiv w:val="1"/>
      <w:marLeft w:val="0"/>
      <w:marRight w:val="0"/>
      <w:marTop w:val="0"/>
      <w:marBottom w:val="0"/>
      <w:divBdr>
        <w:top w:val="none" w:sz="0" w:space="0" w:color="auto"/>
        <w:left w:val="none" w:sz="0" w:space="0" w:color="auto"/>
        <w:bottom w:val="none" w:sz="0" w:space="0" w:color="auto"/>
        <w:right w:val="none" w:sz="0" w:space="0" w:color="auto"/>
      </w:divBdr>
    </w:div>
    <w:div w:id="1931694151">
      <w:bodyDiv w:val="1"/>
      <w:marLeft w:val="0"/>
      <w:marRight w:val="0"/>
      <w:marTop w:val="0"/>
      <w:marBottom w:val="0"/>
      <w:divBdr>
        <w:top w:val="none" w:sz="0" w:space="0" w:color="auto"/>
        <w:left w:val="none" w:sz="0" w:space="0" w:color="auto"/>
        <w:bottom w:val="none" w:sz="0" w:space="0" w:color="auto"/>
        <w:right w:val="none" w:sz="0" w:space="0" w:color="auto"/>
      </w:divBdr>
    </w:div>
    <w:div w:id="1931739848">
      <w:bodyDiv w:val="1"/>
      <w:marLeft w:val="0"/>
      <w:marRight w:val="0"/>
      <w:marTop w:val="0"/>
      <w:marBottom w:val="0"/>
      <w:divBdr>
        <w:top w:val="none" w:sz="0" w:space="0" w:color="auto"/>
        <w:left w:val="none" w:sz="0" w:space="0" w:color="auto"/>
        <w:bottom w:val="none" w:sz="0" w:space="0" w:color="auto"/>
        <w:right w:val="none" w:sz="0" w:space="0" w:color="auto"/>
      </w:divBdr>
    </w:div>
    <w:div w:id="1931766613">
      <w:bodyDiv w:val="1"/>
      <w:marLeft w:val="0"/>
      <w:marRight w:val="0"/>
      <w:marTop w:val="0"/>
      <w:marBottom w:val="0"/>
      <w:divBdr>
        <w:top w:val="none" w:sz="0" w:space="0" w:color="auto"/>
        <w:left w:val="none" w:sz="0" w:space="0" w:color="auto"/>
        <w:bottom w:val="none" w:sz="0" w:space="0" w:color="auto"/>
        <w:right w:val="none" w:sz="0" w:space="0" w:color="auto"/>
      </w:divBdr>
    </w:div>
    <w:div w:id="1931817639">
      <w:bodyDiv w:val="1"/>
      <w:marLeft w:val="0"/>
      <w:marRight w:val="0"/>
      <w:marTop w:val="0"/>
      <w:marBottom w:val="0"/>
      <w:divBdr>
        <w:top w:val="none" w:sz="0" w:space="0" w:color="auto"/>
        <w:left w:val="none" w:sz="0" w:space="0" w:color="auto"/>
        <w:bottom w:val="none" w:sz="0" w:space="0" w:color="auto"/>
        <w:right w:val="none" w:sz="0" w:space="0" w:color="auto"/>
      </w:divBdr>
    </w:div>
    <w:div w:id="1931818450">
      <w:bodyDiv w:val="1"/>
      <w:marLeft w:val="0"/>
      <w:marRight w:val="0"/>
      <w:marTop w:val="0"/>
      <w:marBottom w:val="0"/>
      <w:divBdr>
        <w:top w:val="none" w:sz="0" w:space="0" w:color="auto"/>
        <w:left w:val="none" w:sz="0" w:space="0" w:color="auto"/>
        <w:bottom w:val="none" w:sz="0" w:space="0" w:color="auto"/>
        <w:right w:val="none" w:sz="0" w:space="0" w:color="auto"/>
      </w:divBdr>
    </w:div>
    <w:div w:id="1931886033">
      <w:bodyDiv w:val="1"/>
      <w:marLeft w:val="0"/>
      <w:marRight w:val="0"/>
      <w:marTop w:val="0"/>
      <w:marBottom w:val="0"/>
      <w:divBdr>
        <w:top w:val="none" w:sz="0" w:space="0" w:color="auto"/>
        <w:left w:val="none" w:sz="0" w:space="0" w:color="auto"/>
        <w:bottom w:val="none" w:sz="0" w:space="0" w:color="auto"/>
        <w:right w:val="none" w:sz="0" w:space="0" w:color="auto"/>
      </w:divBdr>
    </w:div>
    <w:div w:id="1931966541">
      <w:bodyDiv w:val="1"/>
      <w:marLeft w:val="0"/>
      <w:marRight w:val="0"/>
      <w:marTop w:val="0"/>
      <w:marBottom w:val="0"/>
      <w:divBdr>
        <w:top w:val="none" w:sz="0" w:space="0" w:color="auto"/>
        <w:left w:val="none" w:sz="0" w:space="0" w:color="auto"/>
        <w:bottom w:val="none" w:sz="0" w:space="0" w:color="auto"/>
        <w:right w:val="none" w:sz="0" w:space="0" w:color="auto"/>
      </w:divBdr>
    </w:div>
    <w:div w:id="1932008029">
      <w:bodyDiv w:val="1"/>
      <w:marLeft w:val="0"/>
      <w:marRight w:val="0"/>
      <w:marTop w:val="0"/>
      <w:marBottom w:val="0"/>
      <w:divBdr>
        <w:top w:val="none" w:sz="0" w:space="0" w:color="auto"/>
        <w:left w:val="none" w:sz="0" w:space="0" w:color="auto"/>
        <w:bottom w:val="none" w:sz="0" w:space="0" w:color="auto"/>
        <w:right w:val="none" w:sz="0" w:space="0" w:color="auto"/>
      </w:divBdr>
    </w:div>
    <w:div w:id="1932008171">
      <w:bodyDiv w:val="1"/>
      <w:marLeft w:val="0"/>
      <w:marRight w:val="0"/>
      <w:marTop w:val="0"/>
      <w:marBottom w:val="0"/>
      <w:divBdr>
        <w:top w:val="none" w:sz="0" w:space="0" w:color="auto"/>
        <w:left w:val="none" w:sz="0" w:space="0" w:color="auto"/>
        <w:bottom w:val="none" w:sz="0" w:space="0" w:color="auto"/>
        <w:right w:val="none" w:sz="0" w:space="0" w:color="auto"/>
      </w:divBdr>
    </w:div>
    <w:div w:id="1932010520">
      <w:bodyDiv w:val="1"/>
      <w:marLeft w:val="0"/>
      <w:marRight w:val="0"/>
      <w:marTop w:val="0"/>
      <w:marBottom w:val="0"/>
      <w:divBdr>
        <w:top w:val="none" w:sz="0" w:space="0" w:color="auto"/>
        <w:left w:val="none" w:sz="0" w:space="0" w:color="auto"/>
        <w:bottom w:val="none" w:sz="0" w:space="0" w:color="auto"/>
        <w:right w:val="none" w:sz="0" w:space="0" w:color="auto"/>
      </w:divBdr>
    </w:div>
    <w:div w:id="1932156995">
      <w:bodyDiv w:val="1"/>
      <w:marLeft w:val="0"/>
      <w:marRight w:val="0"/>
      <w:marTop w:val="0"/>
      <w:marBottom w:val="0"/>
      <w:divBdr>
        <w:top w:val="none" w:sz="0" w:space="0" w:color="auto"/>
        <w:left w:val="none" w:sz="0" w:space="0" w:color="auto"/>
        <w:bottom w:val="none" w:sz="0" w:space="0" w:color="auto"/>
        <w:right w:val="none" w:sz="0" w:space="0" w:color="auto"/>
      </w:divBdr>
    </w:div>
    <w:div w:id="1932157859">
      <w:bodyDiv w:val="1"/>
      <w:marLeft w:val="0"/>
      <w:marRight w:val="0"/>
      <w:marTop w:val="0"/>
      <w:marBottom w:val="0"/>
      <w:divBdr>
        <w:top w:val="none" w:sz="0" w:space="0" w:color="auto"/>
        <w:left w:val="none" w:sz="0" w:space="0" w:color="auto"/>
        <w:bottom w:val="none" w:sz="0" w:space="0" w:color="auto"/>
        <w:right w:val="none" w:sz="0" w:space="0" w:color="auto"/>
      </w:divBdr>
    </w:div>
    <w:div w:id="1932201969">
      <w:bodyDiv w:val="1"/>
      <w:marLeft w:val="0"/>
      <w:marRight w:val="0"/>
      <w:marTop w:val="0"/>
      <w:marBottom w:val="0"/>
      <w:divBdr>
        <w:top w:val="none" w:sz="0" w:space="0" w:color="auto"/>
        <w:left w:val="none" w:sz="0" w:space="0" w:color="auto"/>
        <w:bottom w:val="none" w:sz="0" w:space="0" w:color="auto"/>
        <w:right w:val="none" w:sz="0" w:space="0" w:color="auto"/>
      </w:divBdr>
    </w:div>
    <w:div w:id="1932275398">
      <w:bodyDiv w:val="1"/>
      <w:marLeft w:val="0"/>
      <w:marRight w:val="0"/>
      <w:marTop w:val="0"/>
      <w:marBottom w:val="0"/>
      <w:divBdr>
        <w:top w:val="none" w:sz="0" w:space="0" w:color="auto"/>
        <w:left w:val="none" w:sz="0" w:space="0" w:color="auto"/>
        <w:bottom w:val="none" w:sz="0" w:space="0" w:color="auto"/>
        <w:right w:val="none" w:sz="0" w:space="0" w:color="auto"/>
      </w:divBdr>
    </w:div>
    <w:div w:id="1932346510">
      <w:bodyDiv w:val="1"/>
      <w:marLeft w:val="0"/>
      <w:marRight w:val="0"/>
      <w:marTop w:val="0"/>
      <w:marBottom w:val="0"/>
      <w:divBdr>
        <w:top w:val="none" w:sz="0" w:space="0" w:color="auto"/>
        <w:left w:val="none" w:sz="0" w:space="0" w:color="auto"/>
        <w:bottom w:val="none" w:sz="0" w:space="0" w:color="auto"/>
        <w:right w:val="none" w:sz="0" w:space="0" w:color="auto"/>
      </w:divBdr>
    </w:div>
    <w:div w:id="1932473009">
      <w:bodyDiv w:val="1"/>
      <w:marLeft w:val="0"/>
      <w:marRight w:val="0"/>
      <w:marTop w:val="0"/>
      <w:marBottom w:val="0"/>
      <w:divBdr>
        <w:top w:val="none" w:sz="0" w:space="0" w:color="auto"/>
        <w:left w:val="none" w:sz="0" w:space="0" w:color="auto"/>
        <w:bottom w:val="none" w:sz="0" w:space="0" w:color="auto"/>
        <w:right w:val="none" w:sz="0" w:space="0" w:color="auto"/>
      </w:divBdr>
    </w:div>
    <w:div w:id="1932540118">
      <w:bodyDiv w:val="1"/>
      <w:marLeft w:val="0"/>
      <w:marRight w:val="0"/>
      <w:marTop w:val="0"/>
      <w:marBottom w:val="0"/>
      <w:divBdr>
        <w:top w:val="none" w:sz="0" w:space="0" w:color="auto"/>
        <w:left w:val="none" w:sz="0" w:space="0" w:color="auto"/>
        <w:bottom w:val="none" w:sz="0" w:space="0" w:color="auto"/>
        <w:right w:val="none" w:sz="0" w:space="0" w:color="auto"/>
      </w:divBdr>
    </w:div>
    <w:div w:id="1932618920">
      <w:bodyDiv w:val="1"/>
      <w:marLeft w:val="0"/>
      <w:marRight w:val="0"/>
      <w:marTop w:val="0"/>
      <w:marBottom w:val="0"/>
      <w:divBdr>
        <w:top w:val="none" w:sz="0" w:space="0" w:color="auto"/>
        <w:left w:val="none" w:sz="0" w:space="0" w:color="auto"/>
        <w:bottom w:val="none" w:sz="0" w:space="0" w:color="auto"/>
        <w:right w:val="none" w:sz="0" w:space="0" w:color="auto"/>
      </w:divBdr>
    </w:div>
    <w:div w:id="1932741315">
      <w:bodyDiv w:val="1"/>
      <w:marLeft w:val="0"/>
      <w:marRight w:val="0"/>
      <w:marTop w:val="0"/>
      <w:marBottom w:val="0"/>
      <w:divBdr>
        <w:top w:val="none" w:sz="0" w:space="0" w:color="auto"/>
        <w:left w:val="none" w:sz="0" w:space="0" w:color="auto"/>
        <w:bottom w:val="none" w:sz="0" w:space="0" w:color="auto"/>
        <w:right w:val="none" w:sz="0" w:space="0" w:color="auto"/>
      </w:divBdr>
    </w:div>
    <w:div w:id="1932809821">
      <w:bodyDiv w:val="1"/>
      <w:marLeft w:val="0"/>
      <w:marRight w:val="0"/>
      <w:marTop w:val="0"/>
      <w:marBottom w:val="0"/>
      <w:divBdr>
        <w:top w:val="none" w:sz="0" w:space="0" w:color="auto"/>
        <w:left w:val="none" w:sz="0" w:space="0" w:color="auto"/>
        <w:bottom w:val="none" w:sz="0" w:space="0" w:color="auto"/>
        <w:right w:val="none" w:sz="0" w:space="0" w:color="auto"/>
      </w:divBdr>
    </w:div>
    <w:div w:id="1932809968">
      <w:bodyDiv w:val="1"/>
      <w:marLeft w:val="0"/>
      <w:marRight w:val="0"/>
      <w:marTop w:val="0"/>
      <w:marBottom w:val="0"/>
      <w:divBdr>
        <w:top w:val="none" w:sz="0" w:space="0" w:color="auto"/>
        <w:left w:val="none" w:sz="0" w:space="0" w:color="auto"/>
        <w:bottom w:val="none" w:sz="0" w:space="0" w:color="auto"/>
        <w:right w:val="none" w:sz="0" w:space="0" w:color="auto"/>
      </w:divBdr>
    </w:div>
    <w:div w:id="1932812011">
      <w:bodyDiv w:val="1"/>
      <w:marLeft w:val="0"/>
      <w:marRight w:val="0"/>
      <w:marTop w:val="0"/>
      <w:marBottom w:val="0"/>
      <w:divBdr>
        <w:top w:val="none" w:sz="0" w:space="0" w:color="auto"/>
        <w:left w:val="none" w:sz="0" w:space="0" w:color="auto"/>
        <w:bottom w:val="none" w:sz="0" w:space="0" w:color="auto"/>
        <w:right w:val="none" w:sz="0" w:space="0" w:color="auto"/>
      </w:divBdr>
    </w:div>
    <w:div w:id="1932884746">
      <w:bodyDiv w:val="1"/>
      <w:marLeft w:val="0"/>
      <w:marRight w:val="0"/>
      <w:marTop w:val="0"/>
      <w:marBottom w:val="0"/>
      <w:divBdr>
        <w:top w:val="none" w:sz="0" w:space="0" w:color="auto"/>
        <w:left w:val="none" w:sz="0" w:space="0" w:color="auto"/>
        <w:bottom w:val="none" w:sz="0" w:space="0" w:color="auto"/>
        <w:right w:val="none" w:sz="0" w:space="0" w:color="auto"/>
      </w:divBdr>
    </w:div>
    <w:div w:id="1932926255">
      <w:bodyDiv w:val="1"/>
      <w:marLeft w:val="0"/>
      <w:marRight w:val="0"/>
      <w:marTop w:val="0"/>
      <w:marBottom w:val="0"/>
      <w:divBdr>
        <w:top w:val="none" w:sz="0" w:space="0" w:color="auto"/>
        <w:left w:val="none" w:sz="0" w:space="0" w:color="auto"/>
        <w:bottom w:val="none" w:sz="0" w:space="0" w:color="auto"/>
        <w:right w:val="none" w:sz="0" w:space="0" w:color="auto"/>
      </w:divBdr>
    </w:div>
    <w:div w:id="1932930294">
      <w:bodyDiv w:val="1"/>
      <w:marLeft w:val="0"/>
      <w:marRight w:val="0"/>
      <w:marTop w:val="0"/>
      <w:marBottom w:val="0"/>
      <w:divBdr>
        <w:top w:val="none" w:sz="0" w:space="0" w:color="auto"/>
        <w:left w:val="none" w:sz="0" w:space="0" w:color="auto"/>
        <w:bottom w:val="none" w:sz="0" w:space="0" w:color="auto"/>
        <w:right w:val="none" w:sz="0" w:space="0" w:color="auto"/>
      </w:divBdr>
    </w:div>
    <w:div w:id="1933005669">
      <w:bodyDiv w:val="1"/>
      <w:marLeft w:val="0"/>
      <w:marRight w:val="0"/>
      <w:marTop w:val="0"/>
      <w:marBottom w:val="0"/>
      <w:divBdr>
        <w:top w:val="none" w:sz="0" w:space="0" w:color="auto"/>
        <w:left w:val="none" w:sz="0" w:space="0" w:color="auto"/>
        <w:bottom w:val="none" w:sz="0" w:space="0" w:color="auto"/>
        <w:right w:val="none" w:sz="0" w:space="0" w:color="auto"/>
      </w:divBdr>
    </w:div>
    <w:div w:id="1933080143">
      <w:bodyDiv w:val="1"/>
      <w:marLeft w:val="0"/>
      <w:marRight w:val="0"/>
      <w:marTop w:val="0"/>
      <w:marBottom w:val="0"/>
      <w:divBdr>
        <w:top w:val="none" w:sz="0" w:space="0" w:color="auto"/>
        <w:left w:val="none" w:sz="0" w:space="0" w:color="auto"/>
        <w:bottom w:val="none" w:sz="0" w:space="0" w:color="auto"/>
        <w:right w:val="none" w:sz="0" w:space="0" w:color="auto"/>
      </w:divBdr>
    </w:div>
    <w:div w:id="1933198528">
      <w:bodyDiv w:val="1"/>
      <w:marLeft w:val="0"/>
      <w:marRight w:val="0"/>
      <w:marTop w:val="0"/>
      <w:marBottom w:val="0"/>
      <w:divBdr>
        <w:top w:val="none" w:sz="0" w:space="0" w:color="auto"/>
        <w:left w:val="none" w:sz="0" w:space="0" w:color="auto"/>
        <w:bottom w:val="none" w:sz="0" w:space="0" w:color="auto"/>
        <w:right w:val="none" w:sz="0" w:space="0" w:color="auto"/>
      </w:divBdr>
    </w:div>
    <w:div w:id="1933397789">
      <w:bodyDiv w:val="1"/>
      <w:marLeft w:val="0"/>
      <w:marRight w:val="0"/>
      <w:marTop w:val="0"/>
      <w:marBottom w:val="0"/>
      <w:divBdr>
        <w:top w:val="none" w:sz="0" w:space="0" w:color="auto"/>
        <w:left w:val="none" w:sz="0" w:space="0" w:color="auto"/>
        <w:bottom w:val="none" w:sz="0" w:space="0" w:color="auto"/>
        <w:right w:val="none" w:sz="0" w:space="0" w:color="auto"/>
      </w:divBdr>
    </w:div>
    <w:div w:id="1933463856">
      <w:bodyDiv w:val="1"/>
      <w:marLeft w:val="0"/>
      <w:marRight w:val="0"/>
      <w:marTop w:val="0"/>
      <w:marBottom w:val="0"/>
      <w:divBdr>
        <w:top w:val="none" w:sz="0" w:space="0" w:color="auto"/>
        <w:left w:val="none" w:sz="0" w:space="0" w:color="auto"/>
        <w:bottom w:val="none" w:sz="0" w:space="0" w:color="auto"/>
        <w:right w:val="none" w:sz="0" w:space="0" w:color="auto"/>
      </w:divBdr>
    </w:div>
    <w:div w:id="1933467692">
      <w:bodyDiv w:val="1"/>
      <w:marLeft w:val="0"/>
      <w:marRight w:val="0"/>
      <w:marTop w:val="0"/>
      <w:marBottom w:val="0"/>
      <w:divBdr>
        <w:top w:val="none" w:sz="0" w:space="0" w:color="auto"/>
        <w:left w:val="none" w:sz="0" w:space="0" w:color="auto"/>
        <w:bottom w:val="none" w:sz="0" w:space="0" w:color="auto"/>
        <w:right w:val="none" w:sz="0" w:space="0" w:color="auto"/>
      </w:divBdr>
    </w:div>
    <w:div w:id="1933471650">
      <w:bodyDiv w:val="1"/>
      <w:marLeft w:val="0"/>
      <w:marRight w:val="0"/>
      <w:marTop w:val="0"/>
      <w:marBottom w:val="0"/>
      <w:divBdr>
        <w:top w:val="none" w:sz="0" w:space="0" w:color="auto"/>
        <w:left w:val="none" w:sz="0" w:space="0" w:color="auto"/>
        <w:bottom w:val="none" w:sz="0" w:space="0" w:color="auto"/>
        <w:right w:val="none" w:sz="0" w:space="0" w:color="auto"/>
      </w:divBdr>
    </w:div>
    <w:div w:id="1933509562">
      <w:bodyDiv w:val="1"/>
      <w:marLeft w:val="0"/>
      <w:marRight w:val="0"/>
      <w:marTop w:val="0"/>
      <w:marBottom w:val="0"/>
      <w:divBdr>
        <w:top w:val="none" w:sz="0" w:space="0" w:color="auto"/>
        <w:left w:val="none" w:sz="0" w:space="0" w:color="auto"/>
        <w:bottom w:val="none" w:sz="0" w:space="0" w:color="auto"/>
        <w:right w:val="none" w:sz="0" w:space="0" w:color="auto"/>
      </w:divBdr>
    </w:div>
    <w:div w:id="1933538807">
      <w:bodyDiv w:val="1"/>
      <w:marLeft w:val="0"/>
      <w:marRight w:val="0"/>
      <w:marTop w:val="0"/>
      <w:marBottom w:val="0"/>
      <w:divBdr>
        <w:top w:val="none" w:sz="0" w:space="0" w:color="auto"/>
        <w:left w:val="none" w:sz="0" w:space="0" w:color="auto"/>
        <w:bottom w:val="none" w:sz="0" w:space="0" w:color="auto"/>
        <w:right w:val="none" w:sz="0" w:space="0" w:color="auto"/>
      </w:divBdr>
    </w:div>
    <w:div w:id="1933658420">
      <w:bodyDiv w:val="1"/>
      <w:marLeft w:val="0"/>
      <w:marRight w:val="0"/>
      <w:marTop w:val="0"/>
      <w:marBottom w:val="0"/>
      <w:divBdr>
        <w:top w:val="none" w:sz="0" w:space="0" w:color="auto"/>
        <w:left w:val="none" w:sz="0" w:space="0" w:color="auto"/>
        <w:bottom w:val="none" w:sz="0" w:space="0" w:color="auto"/>
        <w:right w:val="none" w:sz="0" w:space="0" w:color="auto"/>
      </w:divBdr>
    </w:div>
    <w:div w:id="1933662720">
      <w:bodyDiv w:val="1"/>
      <w:marLeft w:val="0"/>
      <w:marRight w:val="0"/>
      <w:marTop w:val="0"/>
      <w:marBottom w:val="0"/>
      <w:divBdr>
        <w:top w:val="none" w:sz="0" w:space="0" w:color="auto"/>
        <w:left w:val="none" w:sz="0" w:space="0" w:color="auto"/>
        <w:bottom w:val="none" w:sz="0" w:space="0" w:color="auto"/>
        <w:right w:val="none" w:sz="0" w:space="0" w:color="auto"/>
      </w:divBdr>
    </w:div>
    <w:div w:id="1933663490">
      <w:bodyDiv w:val="1"/>
      <w:marLeft w:val="0"/>
      <w:marRight w:val="0"/>
      <w:marTop w:val="0"/>
      <w:marBottom w:val="0"/>
      <w:divBdr>
        <w:top w:val="none" w:sz="0" w:space="0" w:color="auto"/>
        <w:left w:val="none" w:sz="0" w:space="0" w:color="auto"/>
        <w:bottom w:val="none" w:sz="0" w:space="0" w:color="auto"/>
        <w:right w:val="none" w:sz="0" w:space="0" w:color="auto"/>
      </w:divBdr>
    </w:div>
    <w:div w:id="1933707507">
      <w:bodyDiv w:val="1"/>
      <w:marLeft w:val="0"/>
      <w:marRight w:val="0"/>
      <w:marTop w:val="0"/>
      <w:marBottom w:val="0"/>
      <w:divBdr>
        <w:top w:val="none" w:sz="0" w:space="0" w:color="auto"/>
        <w:left w:val="none" w:sz="0" w:space="0" w:color="auto"/>
        <w:bottom w:val="none" w:sz="0" w:space="0" w:color="auto"/>
        <w:right w:val="none" w:sz="0" w:space="0" w:color="auto"/>
      </w:divBdr>
    </w:div>
    <w:div w:id="1933853572">
      <w:bodyDiv w:val="1"/>
      <w:marLeft w:val="0"/>
      <w:marRight w:val="0"/>
      <w:marTop w:val="0"/>
      <w:marBottom w:val="0"/>
      <w:divBdr>
        <w:top w:val="none" w:sz="0" w:space="0" w:color="auto"/>
        <w:left w:val="none" w:sz="0" w:space="0" w:color="auto"/>
        <w:bottom w:val="none" w:sz="0" w:space="0" w:color="auto"/>
        <w:right w:val="none" w:sz="0" w:space="0" w:color="auto"/>
      </w:divBdr>
    </w:div>
    <w:div w:id="1933854468">
      <w:bodyDiv w:val="1"/>
      <w:marLeft w:val="0"/>
      <w:marRight w:val="0"/>
      <w:marTop w:val="0"/>
      <w:marBottom w:val="0"/>
      <w:divBdr>
        <w:top w:val="none" w:sz="0" w:space="0" w:color="auto"/>
        <w:left w:val="none" w:sz="0" w:space="0" w:color="auto"/>
        <w:bottom w:val="none" w:sz="0" w:space="0" w:color="auto"/>
        <w:right w:val="none" w:sz="0" w:space="0" w:color="auto"/>
      </w:divBdr>
    </w:div>
    <w:div w:id="1933855617">
      <w:bodyDiv w:val="1"/>
      <w:marLeft w:val="0"/>
      <w:marRight w:val="0"/>
      <w:marTop w:val="0"/>
      <w:marBottom w:val="0"/>
      <w:divBdr>
        <w:top w:val="none" w:sz="0" w:space="0" w:color="auto"/>
        <w:left w:val="none" w:sz="0" w:space="0" w:color="auto"/>
        <w:bottom w:val="none" w:sz="0" w:space="0" w:color="auto"/>
        <w:right w:val="none" w:sz="0" w:space="0" w:color="auto"/>
      </w:divBdr>
    </w:div>
    <w:div w:id="1933858843">
      <w:bodyDiv w:val="1"/>
      <w:marLeft w:val="0"/>
      <w:marRight w:val="0"/>
      <w:marTop w:val="0"/>
      <w:marBottom w:val="0"/>
      <w:divBdr>
        <w:top w:val="none" w:sz="0" w:space="0" w:color="auto"/>
        <w:left w:val="none" w:sz="0" w:space="0" w:color="auto"/>
        <w:bottom w:val="none" w:sz="0" w:space="0" w:color="auto"/>
        <w:right w:val="none" w:sz="0" w:space="0" w:color="auto"/>
      </w:divBdr>
    </w:div>
    <w:div w:id="1933930290">
      <w:bodyDiv w:val="1"/>
      <w:marLeft w:val="0"/>
      <w:marRight w:val="0"/>
      <w:marTop w:val="0"/>
      <w:marBottom w:val="0"/>
      <w:divBdr>
        <w:top w:val="none" w:sz="0" w:space="0" w:color="auto"/>
        <w:left w:val="none" w:sz="0" w:space="0" w:color="auto"/>
        <w:bottom w:val="none" w:sz="0" w:space="0" w:color="auto"/>
        <w:right w:val="none" w:sz="0" w:space="0" w:color="auto"/>
      </w:divBdr>
    </w:div>
    <w:div w:id="1933976436">
      <w:bodyDiv w:val="1"/>
      <w:marLeft w:val="0"/>
      <w:marRight w:val="0"/>
      <w:marTop w:val="0"/>
      <w:marBottom w:val="0"/>
      <w:divBdr>
        <w:top w:val="none" w:sz="0" w:space="0" w:color="auto"/>
        <w:left w:val="none" w:sz="0" w:space="0" w:color="auto"/>
        <w:bottom w:val="none" w:sz="0" w:space="0" w:color="auto"/>
        <w:right w:val="none" w:sz="0" w:space="0" w:color="auto"/>
      </w:divBdr>
    </w:div>
    <w:div w:id="1934119015">
      <w:bodyDiv w:val="1"/>
      <w:marLeft w:val="0"/>
      <w:marRight w:val="0"/>
      <w:marTop w:val="0"/>
      <w:marBottom w:val="0"/>
      <w:divBdr>
        <w:top w:val="none" w:sz="0" w:space="0" w:color="auto"/>
        <w:left w:val="none" w:sz="0" w:space="0" w:color="auto"/>
        <w:bottom w:val="none" w:sz="0" w:space="0" w:color="auto"/>
        <w:right w:val="none" w:sz="0" w:space="0" w:color="auto"/>
      </w:divBdr>
    </w:div>
    <w:div w:id="1934122560">
      <w:bodyDiv w:val="1"/>
      <w:marLeft w:val="0"/>
      <w:marRight w:val="0"/>
      <w:marTop w:val="0"/>
      <w:marBottom w:val="0"/>
      <w:divBdr>
        <w:top w:val="none" w:sz="0" w:space="0" w:color="auto"/>
        <w:left w:val="none" w:sz="0" w:space="0" w:color="auto"/>
        <w:bottom w:val="none" w:sz="0" w:space="0" w:color="auto"/>
        <w:right w:val="none" w:sz="0" w:space="0" w:color="auto"/>
      </w:divBdr>
    </w:div>
    <w:div w:id="1934165520">
      <w:bodyDiv w:val="1"/>
      <w:marLeft w:val="0"/>
      <w:marRight w:val="0"/>
      <w:marTop w:val="0"/>
      <w:marBottom w:val="0"/>
      <w:divBdr>
        <w:top w:val="none" w:sz="0" w:space="0" w:color="auto"/>
        <w:left w:val="none" w:sz="0" w:space="0" w:color="auto"/>
        <w:bottom w:val="none" w:sz="0" w:space="0" w:color="auto"/>
        <w:right w:val="none" w:sz="0" w:space="0" w:color="auto"/>
      </w:divBdr>
    </w:div>
    <w:div w:id="1934194608">
      <w:bodyDiv w:val="1"/>
      <w:marLeft w:val="0"/>
      <w:marRight w:val="0"/>
      <w:marTop w:val="0"/>
      <w:marBottom w:val="0"/>
      <w:divBdr>
        <w:top w:val="none" w:sz="0" w:space="0" w:color="auto"/>
        <w:left w:val="none" w:sz="0" w:space="0" w:color="auto"/>
        <w:bottom w:val="none" w:sz="0" w:space="0" w:color="auto"/>
        <w:right w:val="none" w:sz="0" w:space="0" w:color="auto"/>
      </w:divBdr>
    </w:div>
    <w:div w:id="1934360862">
      <w:bodyDiv w:val="1"/>
      <w:marLeft w:val="0"/>
      <w:marRight w:val="0"/>
      <w:marTop w:val="0"/>
      <w:marBottom w:val="0"/>
      <w:divBdr>
        <w:top w:val="none" w:sz="0" w:space="0" w:color="auto"/>
        <w:left w:val="none" w:sz="0" w:space="0" w:color="auto"/>
        <w:bottom w:val="none" w:sz="0" w:space="0" w:color="auto"/>
        <w:right w:val="none" w:sz="0" w:space="0" w:color="auto"/>
      </w:divBdr>
    </w:div>
    <w:div w:id="1934439364">
      <w:bodyDiv w:val="1"/>
      <w:marLeft w:val="0"/>
      <w:marRight w:val="0"/>
      <w:marTop w:val="0"/>
      <w:marBottom w:val="0"/>
      <w:divBdr>
        <w:top w:val="none" w:sz="0" w:space="0" w:color="auto"/>
        <w:left w:val="none" w:sz="0" w:space="0" w:color="auto"/>
        <w:bottom w:val="none" w:sz="0" w:space="0" w:color="auto"/>
        <w:right w:val="none" w:sz="0" w:space="0" w:color="auto"/>
      </w:divBdr>
    </w:div>
    <w:div w:id="1934509626">
      <w:bodyDiv w:val="1"/>
      <w:marLeft w:val="0"/>
      <w:marRight w:val="0"/>
      <w:marTop w:val="0"/>
      <w:marBottom w:val="0"/>
      <w:divBdr>
        <w:top w:val="none" w:sz="0" w:space="0" w:color="auto"/>
        <w:left w:val="none" w:sz="0" w:space="0" w:color="auto"/>
        <w:bottom w:val="none" w:sz="0" w:space="0" w:color="auto"/>
        <w:right w:val="none" w:sz="0" w:space="0" w:color="auto"/>
      </w:divBdr>
    </w:div>
    <w:div w:id="1934512313">
      <w:bodyDiv w:val="1"/>
      <w:marLeft w:val="0"/>
      <w:marRight w:val="0"/>
      <w:marTop w:val="0"/>
      <w:marBottom w:val="0"/>
      <w:divBdr>
        <w:top w:val="none" w:sz="0" w:space="0" w:color="auto"/>
        <w:left w:val="none" w:sz="0" w:space="0" w:color="auto"/>
        <w:bottom w:val="none" w:sz="0" w:space="0" w:color="auto"/>
        <w:right w:val="none" w:sz="0" w:space="0" w:color="auto"/>
      </w:divBdr>
    </w:div>
    <w:div w:id="1934583118">
      <w:bodyDiv w:val="1"/>
      <w:marLeft w:val="0"/>
      <w:marRight w:val="0"/>
      <w:marTop w:val="0"/>
      <w:marBottom w:val="0"/>
      <w:divBdr>
        <w:top w:val="none" w:sz="0" w:space="0" w:color="auto"/>
        <w:left w:val="none" w:sz="0" w:space="0" w:color="auto"/>
        <w:bottom w:val="none" w:sz="0" w:space="0" w:color="auto"/>
        <w:right w:val="none" w:sz="0" w:space="0" w:color="auto"/>
      </w:divBdr>
    </w:div>
    <w:div w:id="1934586481">
      <w:bodyDiv w:val="1"/>
      <w:marLeft w:val="0"/>
      <w:marRight w:val="0"/>
      <w:marTop w:val="0"/>
      <w:marBottom w:val="0"/>
      <w:divBdr>
        <w:top w:val="none" w:sz="0" w:space="0" w:color="auto"/>
        <w:left w:val="none" w:sz="0" w:space="0" w:color="auto"/>
        <w:bottom w:val="none" w:sz="0" w:space="0" w:color="auto"/>
        <w:right w:val="none" w:sz="0" w:space="0" w:color="auto"/>
      </w:divBdr>
    </w:div>
    <w:div w:id="1934628590">
      <w:bodyDiv w:val="1"/>
      <w:marLeft w:val="0"/>
      <w:marRight w:val="0"/>
      <w:marTop w:val="0"/>
      <w:marBottom w:val="0"/>
      <w:divBdr>
        <w:top w:val="none" w:sz="0" w:space="0" w:color="auto"/>
        <w:left w:val="none" w:sz="0" w:space="0" w:color="auto"/>
        <w:bottom w:val="none" w:sz="0" w:space="0" w:color="auto"/>
        <w:right w:val="none" w:sz="0" w:space="0" w:color="auto"/>
      </w:divBdr>
    </w:div>
    <w:div w:id="1934773924">
      <w:bodyDiv w:val="1"/>
      <w:marLeft w:val="0"/>
      <w:marRight w:val="0"/>
      <w:marTop w:val="0"/>
      <w:marBottom w:val="0"/>
      <w:divBdr>
        <w:top w:val="none" w:sz="0" w:space="0" w:color="auto"/>
        <w:left w:val="none" w:sz="0" w:space="0" w:color="auto"/>
        <w:bottom w:val="none" w:sz="0" w:space="0" w:color="auto"/>
        <w:right w:val="none" w:sz="0" w:space="0" w:color="auto"/>
      </w:divBdr>
    </w:div>
    <w:div w:id="1934775749">
      <w:bodyDiv w:val="1"/>
      <w:marLeft w:val="0"/>
      <w:marRight w:val="0"/>
      <w:marTop w:val="0"/>
      <w:marBottom w:val="0"/>
      <w:divBdr>
        <w:top w:val="none" w:sz="0" w:space="0" w:color="auto"/>
        <w:left w:val="none" w:sz="0" w:space="0" w:color="auto"/>
        <w:bottom w:val="none" w:sz="0" w:space="0" w:color="auto"/>
        <w:right w:val="none" w:sz="0" w:space="0" w:color="auto"/>
      </w:divBdr>
    </w:div>
    <w:div w:id="1934782421">
      <w:bodyDiv w:val="1"/>
      <w:marLeft w:val="0"/>
      <w:marRight w:val="0"/>
      <w:marTop w:val="0"/>
      <w:marBottom w:val="0"/>
      <w:divBdr>
        <w:top w:val="none" w:sz="0" w:space="0" w:color="auto"/>
        <w:left w:val="none" w:sz="0" w:space="0" w:color="auto"/>
        <w:bottom w:val="none" w:sz="0" w:space="0" w:color="auto"/>
        <w:right w:val="none" w:sz="0" w:space="0" w:color="auto"/>
      </w:divBdr>
    </w:div>
    <w:div w:id="1934820639">
      <w:bodyDiv w:val="1"/>
      <w:marLeft w:val="0"/>
      <w:marRight w:val="0"/>
      <w:marTop w:val="0"/>
      <w:marBottom w:val="0"/>
      <w:divBdr>
        <w:top w:val="none" w:sz="0" w:space="0" w:color="auto"/>
        <w:left w:val="none" w:sz="0" w:space="0" w:color="auto"/>
        <w:bottom w:val="none" w:sz="0" w:space="0" w:color="auto"/>
        <w:right w:val="none" w:sz="0" w:space="0" w:color="auto"/>
      </w:divBdr>
    </w:div>
    <w:div w:id="1934851742">
      <w:bodyDiv w:val="1"/>
      <w:marLeft w:val="0"/>
      <w:marRight w:val="0"/>
      <w:marTop w:val="0"/>
      <w:marBottom w:val="0"/>
      <w:divBdr>
        <w:top w:val="none" w:sz="0" w:space="0" w:color="auto"/>
        <w:left w:val="none" w:sz="0" w:space="0" w:color="auto"/>
        <w:bottom w:val="none" w:sz="0" w:space="0" w:color="auto"/>
        <w:right w:val="none" w:sz="0" w:space="0" w:color="auto"/>
      </w:divBdr>
    </w:div>
    <w:div w:id="1934968713">
      <w:bodyDiv w:val="1"/>
      <w:marLeft w:val="0"/>
      <w:marRight w:val="0"/>
      <w:marTop w:val="0"/>
      <w:marBottom w:val="0"/>
      <w:divBdr>
        <w:top w:val="none" w:sz="0" w:space="0" w:color="auto"/>
        <w:left w:val="none" w:sz="0" w:space="0" w:color="auto"/>
        <w:bottom w:val="none" w:sz="0" w:space="0" w:color="auto"/>
        <w:right w:val="none" w:sz="0" w:space="0" w:color="auto"/>
      </w:divBdr>
    </w:div>
    <w:div w:id="1934973560">
      <w:bodyDiv w:val="1"/>
      <w:marLeft w:val="0"/>
      <w:marRight w:val="0"/>
      <w:marTop w:val="0"/>
      <w:marBottom w:val="0"/>
      <w:divBdr>
        <w:top w:val="none" w:sz="0" w:space="0" w:color="auto"/>
        <w:left w:val="none" w:sz="0" w:space="0" w:color="auto"/>
        <w:bottom w:val="none" w:sz="0" w:space="0" w:color="auto"/>
        <w:right w:val="none" w:sz="0" w:space="0" w:color="auto"/>
      </w:divBdr>
    </w:div>
    <w:div w:id="1935044298">
      <w:bodyDiv w:val="1"/>
      <w:marLeft w:val="0"/>
      <w:marRight w:val="0"/>
      <w:marTop w:val="0"/>
      <w:marBottom w:val="0"/>
      <w:divBdr>
        <w:top w:val="none" w:sz="0" w:space="0" w:color="auto"/>
        <w:left w:val="none" w:sz="0" w:space="0" w:color="auto"/>
        <w:bottom w:val="none" w:sz="0" w:space="0" w:color="auto"/>
        <w:right w:val="none" w:sz="0" w:space="0" w:color="auto"/>
      </w:divBdr>
    </w:div>
    <w:div w:id="1935046586">
      <w:bodyDiv w:val="1"/>
      <w:marLeft w:val="0"/>
      <w:marRight w:val="0"/>
      <w:marTop w:val="0"/>
      <w:marBottom w:val="0"/>
      <w:divBdr>
        <w:top w:val="none" w:sz="0" w:space="0" w:color="auto"/>
        <w:left w:val="none" w:sz="0" w:space="0" w:color="auto"/>
        <w:bottom w:val="none" w:sz="0" w:space="0" w:color="auto"/>
        <w:right w:val="none" w:sz="0" w:space="0" w:color="auto"/>
      </w:divBdr>
    </w:div>
    <w:div w:id="1935237955">
      <w:bodyDiv w:val="1"/>
      <w:marLeft w:val="0"/>
      <w:marRight w:val="0"/>
      <w:marTop w:val="0"/>
      <w:marBottom w:val="0"/>
      <w:divBdr>
        <w:top w:val="none" w:sz="0" w:space="0" w:color="auto"/>
        <w:left w:val="none" w:sz="0" w:space="0" w:color="auto"/>
        <w:bottom w:val="none" w:sz="0" w:space="0" w:color="auto"/>
        <w:right w:val="none" w:sz="0" w:space="0" w:color="auto"/>
      </w:divBdr>
    </w:div>
    <w:div w:id="1935243899">
      <w:bodyDiv w:val="1"/>
      <w:marLeft w:val="0"/>
      <w:marRight w:val="0"/>
      <w:marTop w:val="0"/>
      <w:marBottom w:val="0"/>
      <w:divBdr>
        <w:top w:val="none" w:sz="0" w:space="0" w:color="auto"/>
        <w:left w:val="none" w:sz="0" w:space="0" w:color="auto"/>
        <w:bottom w:val="none" w:sz="0" w:space="0" w:color="auto"/>
        <w:right w:val="none" w:sz="0" w:space="0" w:color="auto"/>
      </w:divBdr>
    </w:div>
    <w:div w:id="1935355637">
      <w:bodyDiv w:val="1"/>
      <w:marLeft w:val="0"/>
      <w:marRight w:val="0"/>
      <w:marTop w:val="0"/>
      <w:marBottom w:val="0"/>
      <w:divBdr>
        <w:top w:val="none" w:sz="0" w:space="0" w:color="auto"/>
        <w:left w:val="none" w:sz="0" w:space="0" w:color="auto"/>
        <w:bottom w:val="none" w:sz="0" w:space="0" w:color="auto"/>
        <w:right w:val="none" w:sz="0" w:space="0" w:color="auto"/>
      </w:divBdr>
    </w:div>
    <w:div w:id="1935430156">
      <w:bodyDiv w:val="1"/>
      <w:marLeft w:val="0"/>
      <w:marRight w:val="0"/>
      <w:marTop w:val="0"/>
      <w:marBottom w:val="0"/>
      <w:divBdr>
        <w:top w:val="none" w:sz="0" w:space="0" w:color="auto"/>
        <w:left w:val="none" w:sz="0" w:space="0" w:color="auto"/>
        <w:bottom w:val="none" w:sz="0" w:space="0" w:color="auto"/>
        <w:right w:val="none" w:sz="0" w:space="0" w:color="auto"/>
      </w:divBdr>
    </w:div>
    <w:div w:id="1935437945">
      <w:bodyDiv w:val="1"/>
      <w:marLeft w:val="0"/>
      <w:marRight w:val="0"/>
      <w:marTop w:val="0"/>
      <w:marBottom w:val="0"/>
      <w:divBdr>
        <w:top w:val="none" w:sz="0" w:space="0" w:color="auto"/>
        <w:left w:val="none" w:sz="0" w:space="0" w:color="auto"/>
        <w:bottom w:val="none" w:sz="0" w:space="0" w:color="auto"/>
        <w:right w:val="none" w:sz="0" w:space="0" w:color="auto"/>
      </w:divBdr>
    </w:div>
    <w:div w:id="1935479810">
      <w:bodyDiv w:val="1"/>
      <w:marLeft w:val="0"/>
      <w:marRight w:val="0"/>
      <w:marTop w:val="0"/>
      <w:marBottom w:val="0"/>
      <w:divBdr>
        <w:top w:val="none" w:sz="0" w:space="0" w:color="auto"/>
        <w:left w:val="none" w:sz="0" w:space="0" w:color="auto"/>
        <w:bottom w:val="none" w:sz="0" w:space="0" w:color="auto"/>
        <w:right w:val="none" w:sz="0" w:space="0" w:color="auto"/>
      </w:divBdr>
    </w:div>
    <w:div w:id="1935699194">
      <w:bodyDiv w:val="1"/>
      <w:marLeft w:val="0"/>
      <w:marRight w:val="0"/>
      <w:marTop w:val="0"/>
      <w:marBottom w:val="0"/>
      <w:divBdr>
        <w:top w:val="none" w:sz="0" w:space="0" w:color="auto"/>
        <w:left w:val="none" w:sz="0" w:space="0" w:color="auto"/>
        <w:bottom w:val="none" w:sz="0" w:space="0" w:color="auto"/>
        <w:right w:val="none" w:sz="0" w:space="0" w:color="auto"/>
      </w:divBdr>
    </w:div>
    <w:div w:id="1935824122">
      <w:bodyDiv w:val="1"/>
      <w:marLeft w:val="0"/>
      <w:marRight w:val="0"/>
      <w:marTop w:val="0"/>
      <w:marBottom w:val="0"/>
      <w:divBdr>
        <w:top w:val="none" w:sz="0" w:space="0" w:color="auto"/>
        <w:left w:val="none" w:sz="0" w:space="0" w:color="auto"/>
        <w:bottom w:val="none" w:sz="0" w:space="0" w:color="auto"/>
        <w:right w:val="none" w:sz="0" w:space="0" w:color="auto"/>
      </w:divBdr>
    </w:div>
    <w:div w:id="1935892661">
      <w:bodyDiv w:val="1"/>
      <w:marLeft w:val="0"/>
      <w:marRight w:val="0"/>
      <w:marTop w:val="0"/>
      <w:marBottom w:val="0"/>
      <w:divBdr>
        <w:top w:val="none" w:sz="0" w:space="0" w:color="auto"/>
        <w:left w:val="none" w:sz="0" w:space="0" w:color="auto"/>
        <w:bottom w:val="none" w:sz="0" w:space="0" w:color="auto"/>
        <w:right w:val="none" w:sz="0" w:space="0" w:color="auto"/>
      </w:divBdr>
    </w:div>
    <w:div w:id="1935895284">
      <w:bodyDiv w:val="1"/>
      <w:marLeft w:val="0"/>
      <w:marRight w:val="0"/>
      <w:marTop w:val="0"/>
      <w:marBottom w:val="0"/>
      <w:divBdr>
        <w:top w:val="none" w:sz="0" w:space="0" w:color="auto"/>
        <w:left w:val="none" w:sz="0" w:space="0" w:color="auto"/>
        <w:bottom w:val="none" w:sz="0" w:space="0" w:color="auto"/>
        <w:right w:val="none" w:sz="0" w:space="0" w:color="auto"/>
      </w:divBdr>
    </w:div>
    <w:div w:id="1935938336">
      <w:bodyDiv w:val="1"/>
      <w:marLeft w:val="0"/>
      <w:marRight w:val="0"/>
      <w:marTop w:val="0"/>
      <w:marBottom w:val="0"/>
      <w:divBdr>
        <w:top w:val="none" w:sz="0" w:space="0" w:color="auto"/>
        <w:left w:val="none" w:sz="0" w:space="0" w:color="auto"/>
        <w:bottom w:val="none" w:sz="0" w:space="0" w:color="auto"/>
        <w:right w:val="none" w:sz="0" w:space="0" w:color="auto"/>
      </w:divBdr>
    </w:div>
    <w:div w:id="1936009604">
      <w:bodyDiv w:val="1"/>
      <w:marLeft w:val="0"/>
      <w:marRight w:val="0"/>
      <w:marTop w:val="0"/>
      <w:marBottom w:val="0"/>
      <w:divBdr>
        <w:top w:val="none" w:sz="0" w:space="0" w:color="auto"/>
        <w:left w:val="none" w:sz="0" w:space="0" w:color="auto"/>
        <w:bottom w:val="none" w:sz="0" w:space="0" w:color="auto"/>
        <w:right w:val="none" w:sz="0" w:space="0" w:color="auto"/>
      </w:divBdr>
    </w:div>
    <w:div w:id="1936013615">
      <w:bodyDiv w:val="1"/>
      <w:marLeft w:val="0"/>
      <w:marRight w:val="0"/>
      <w:marTop w:val="0"/>
      <w:marBottom w:val="0"/>
      <w:divBdr>
        <w:top w:val="none" w:sz="0" w:space="0" w:color="auto"/>
        <w:left w:val="none" w:sz="0" w:space="0" w:color="auto"/>
        <w:bottom w:val="none" w:sz="0" w:space="0" w:color="auto"/>
        <w:right w:val="none" w:sz="0" w:space="0" w:color="auto"/>
      </w:divBdr>
    </w:div>
    <w:div w:id="1936134540">
      <w:bodyDiv w:val="1"/>
      <w:marLeft w:val="0"/>
      <w:marRight w:val="0"/>
      <w:marTop w:val="0"/>
      <w:marBottom w:val="0"/>
      <w:divBdr>
        <w:top w:val="none" w:sz="0" w:space="0" w:color="auto"/>
        <w:left w:val="none" w:sz="0" w:space="0" w:color="auto"/>
        <w:bottom w:val="none" w:sz="0" w:space="0" w:color="auto"/>
        <w:right w:val="none" w:sz="0" w:space="0" w:color="auto"/>
      </w:divBdr>
    </w:div>
    <w:div w:id="1936135452">
      <w:bodyDiv w:val="1"/>
      <w:marLeft w:val="0"/>
      <w:marRight w:val="0"/>
      <w:marTop w:val="0"/>
      <w:marBottom w:val="0"/>
      <w:divBdr>
        <w:top w:val="none" w:sz="0" w:space="0" w:color="auto"/>
        <w:left w:val="none" w:sz="0" w:space="0" w:color="auto"/>
        <w:bottom w:val="none" w:sz="0" w:space="0" w:color="auto"/>
        <w:right w:val="none" w:sz="0" w:space="0" w:color="auto"/>
      </w:divBdr>
    </w:div>
    <w:div w:id="1936202935">
      <w:bodyDiv w:val="1"/>
      <w:marLeft w:val="0"/>
      <w:marRight w:val="0"/>
      <w:marTop w:val="0"/>
      <w:marBottom w:val="0"/>
      <w:divBdr>
        <w:top w:val="none" w:sz="0" w:space="0" w:color="auto"/>
        <w:left w:val="none" w:sz="0" w:space="0" w:color="auto"/>
        <w:bottom w:val="none" w:sz="0" w:space="0" w:color="auto"/>
        <w:right w:val="none" w:sz="0" w:space="0" w:color="auto"/>
      </w:divBdr>
    </w:div>
    <w:div w:id="1936211618">
      <w:bodyDiv w:val="1"/>
      <w:marLeft w:val="0"/>
      <w:marRight w:val="0"/>
      <w:marTop w:val="0"/>
      <w:marBottom w:val="0"/>
      <w:divBdr>
        <w:top w:val="none" w:sz="0" w:space="0" w:color="auto"/>
        <w:left w:val="none" w:sz="0" w:space="0" w:color="auto"/>
        <w:bottom w:val="none" w:sz="0" w:space="0" w:color="auto"/>
        <w:right w:val="none" w:sz="0" w:space="0" w:color="auto"/>
      </w:divBdr>
    </w:div>
    <w:div w:id="1936357340">
      <w:bodyDiv w:val="1"/>
      <w:marLeft w:val="0"/>
      <w:marRight w:val="0"/>
      <w:marTop w:val="0"/>
      <w:marBottom w:val="0"/>
      <w:divBdr>
        <w:top w:val="none" w:sz="0" w:space="0" w:color="auto"/>
        <w:left w:val="none" w:sz="0" w:space="0" w:color="auto"/>
        <w:bottom w:val="none" w:sz="0" w:space="0" w:color="auto"/>
        <w:right w:val="none" w:sz="0" w:space="0" w:color="auto"/>
      </w:divBdr>
    </w:div>
    <w:div w:id="1936396537">
      <w:bodyDiv w:val="1"/>
      <w:marLeft w:val="0"/>
      <w:marRight w:val="0"/>
      <w:marTop w:val="0"/>
      <w:marBottom w:val="0"/>
      <w:divBdr>
        <w:top w:val="none" w:sz="0" w:space="0" w:color="auto"/>
        <w:left w:val="none" w:sz="0" w:space="0" w:color="auto"/>
        <w:bottom w:val="none" w:sz="0" w:space="0" w:color="auto"/>
        <w:right w:val="none" w:sz="0" w:space="0" w:color="auto"/>
      </w:divBdr>
    </w:div>
    <w:div w:id="1936403711">
      <w:bodyDiv w:val="1"/>
      <w:marLeft w:val="0"/>
      <w:marRight w:val="0"/>
      <w:marTop w:val="0"/>
      <w:marBottom w:val="0"/>
      <w:divBdr>
        <w:top w:val="none" w:sz="0" w:space="0" w:color="auto"/>
        <w:left w:val="none" w:sz="0" w:space="0" w:color="auto"/>
        <w:bottom w:val="none" w:sz="0" w:space="0" w:color="auto"/>
        <w:right w:val="none" w:sz="0" w:space="0" w:color="auto"/>
      </w:divBdr>
    </w:div>
    <w:div w:id="1936471448">
      <w:bodyDiv w:val="1"/>
      <w:marLeft w:val="0"/>
      <w:marRight w:val="0"/>
      <w:marTop w:val="0"/>
      <w:marBottom w:val="0"/>
      <w:divBdr>
        <w:top w:val="none" w:sz="0" w:space="0" w:color="auto"/>
        <w:left w:val="none" w:sz="0" w:space="0" w:color="auto"/>
        <w:bottom w:val="none" w:sz="0" w:space="0" w:color="auto"/>
        <w:right w:val="none" w:sz="0" w:space="0" w:color="auto"/>
      </w:divBdr>
    </w:div>
    <w:div w:id="1936471633">
      <w:bodyDiv w:val="1"/>
      <w:marLeft w:val="0"/>
      <w:marRight w:val="0"/>
      <w:marTop w:val="0"/>
      <w:marBottom w:val="0"/>
      <w:divBdr>
        <w:top w:val="none" w:sz="0" w:space="0" w:color="auto"/>
        <w:left w:val="none" w:sz="0" w:space="0" w:color="auto"/>
        <w:bottom w:val="none" w:sz="0" w:space="0" w:color="auto"/>
        <w:right w:val="none" w:sz="0" w:space="0" w:color="auto"/>
      </w:divBdr>
    </w:div>
    <w:div w:id="1936475089">
      <w:bodyDiv w:val="1"/>
      <w:marLeft w:val="0"/>
      <w:marRight w:val="0"/>
      <w:marTop w:val="0"/>
      <w:marBottom w:val="0"/>
      <w:divBdr>
        <w:top w:val="none" w:sz="0" w:space="0" w:color="auto"/>
        <w:left w:val="none" w:sz="0" w:space="0" w:color="auto"/>
        <w:bottom w:val="none" w:sz="0" w:space="0" w:color="auto"/>
        <w:right w:val="none" w:sz="0" w:space="0" w:color="auto"/>
      </w:divBdr>
    </w:div>
    <w:div w:id="1936475286">
      <w:bodyDiv w:val="1"/>
      <w:marLeft w:val="0"/>
      <w:marRight w:val="0"/>
      <w:marTop w:val="0"/>
      <w:marBottom w:val="0"/>
      <w:divBdr>
        <w:top w:val="none" w:sz="0" w:space="0" w:color="auto"/>
        <w:left w:val="none" w:sz="0" w:space="0" w:color="auto"/>
        <w:bottom w:val="none" w:sz="0" w:space="0" w:color="auto"/>
        <w:right w:val="none" w:sz="0" w:space="0" w:color="auto"/>
      </w:divBdr>
    </w:div>
    <w:div w:id="1936475839">
      <w:bodyDiv w:val="1"/>
      <w:marLeft w:val="0"/>
      <w:marRight w:val="0"/>
      <w:marTop w:val="0"/>
      <w:marBottom w:val="0"/>
      <w:divBdr>
        <w:top w:val="none" w:sz="0" w:space="0" w:color="auto"/>
        <w:left w:val="none" w:sz="0" w:space="0" w:color="auto"/>
        <w:bottom w:val="none" w:sz="0" w:space="0" w:color="auto"/>
        <w:right w:val="none" w:sz="0" w:space="0" w:color="auto"/>
      </w:divBdr>
    </w:div>
    <w:div w:id="1936477378">
      <w:bodyDiv w:val="1"/>
      <w:marLeft w:val="0"/>
      <w:marRight w:val="0"/>
      <w:marTop w:val="0"/>
      <w:marBottom w:val="0"/>
      <w:divBdr>
        <w:top w:val="none" w:sz="0" w:space="0" w:color="auto"/>
        <w:left w:val="none" w:sz="0" w:space="0" w:color="auto"/>
        <w:bottom w:val="none" w:sz="0" w:space="0" w:color="auto"/>
        <w:right w:val="none" w:sz="0" w:space="0" w:color="auto"/>
      </w:divBdr>
    </w:div>
    <w:div w:id="1936479179">
      <w:bodyDiv w:val="1"/>
      <w:marLeft w:val="0"/>
      <w:marRight w:val="0"/>
      <w:marTop w:val="0"/>
      <w:marBottom w:val="0"/>
      <w:divBdr>
        <w:top w:val="none" w:sz="0" w:space="0" w:color="auto"/>
        <w:left w:val="none" w:sz="0" w:space="0" w:color="auto"/>
        <w:bottom w:val="none" w:sz="0" w:space="0" w:color="auto"/>
        <w:right w:val="none" w:sz="0" w:space="0" w:color="auto"/>
      </w:divBdr>
    </w:div>
    <w:div w:id="1936554753">
      <w:bodyDiv w:val="1"/>
      <w:marLeft w:val="0"/>
      <w:marRight w:val="0"/>
      <w:marTop w:val="0"/>
      <w:marBottom w:val="0"/>
      <w:divBdr>
        <w:top w:val="none" w:sz="0" w:space="0" w:color="auto"/>
        <w:left w:val="none" w:sz="0" w:space="0" w:color="auto"/>
        <w:bottom w:val="none" w:sz="0" w:space="0" w:color="auto"/>
        <w:right w:val="none" w:sz="0" w:space="0" w:color="auto"/>
      </w:divBdr>
    </w:div>
    <w:div w:id="1936747781">
      <w:bodyDiv w:val="1"/>
      <w:marLeft w:val="0"/>
      <w:marRight w:val="0"/>
      <w:marTop w:val="0"/>
      <w:marBottom w:val="0"/>
      <w:divBdr>
        <w:top w:val="none" w:sz="0" w:space="0" w:color="auto"/>
        <w:left w:val="none" w:sz="0" w:space="0" w:color="auto"/>
        <w:bottom w:val="none" w:sz="0" w:space="0" w:color="auto"/>
        <w:right w:val="none" w:sz="0" w:space="0" w:color="auto"/>
      </w:divBdr>
    </w:div>
    <w:div w:id="1936933548">
      <w:bodyDiv w:val="1"/>
      <w:marLeft w:val="0"/>
      <w:marRight w:val="0"/>
      <w:marTop w:val="0"/>
      <w:marBottom w:val="0"/>
      <w:divBdr>
        <w:top w:val="none" w:sz="0" w:space="0" w:color="auto"/>
        <w:left w:val="none" w:sz="0" w:space="0" w:color="auto"/>
        <w:bottom w:val="none" w:sz="0" w:space="0" w:color="auto"/>
        <w:right w:val="none" w:sz="0" w:space="0" w:color="auto"/>
      </w:divBdr>
    </w:div>
    <w:div w:id="1936941427">
      <w:bodyDiv w:val="1"/>
      <w:marLeft w:val="0"/>
      <w:marRight w:val="0"/>
      <w:marTop w:val="0"/>
      <w:marBottom w:val="0"/>
      <w:divBdr>
        <w:top w:val="none" w:sz="0" w:space="0" w:color="auto"/>
        <w:left w:val="none" w:sz="0" w:space="0" w:color="auto"/>
        <w:bottom w:val="none" w:sz="0" w:space="0" w:color="auto"/>
        <w:right w:val="none" w:sz="0" w:space="0" w:color="auto"/>
      </w:divBdr>
    </w:div>
    <w:div w:id="1936984742">
      <w:bodyDiv w:val="1"/>
      <w:marLeft w:val="0"/>
      <w:marRight w:val="0"/>
      <w:marTop w:val="0"/>
      <w:marBottom w:val="0"/>
      <w:divBdr>
        <w:top w:val="none" w:sz="0" w:space="0" w:color="auto"/>
        <w:left w:val="none" w:sz="0" w:space="0" w:color="auto"/>
        <w:bottom w:val="none" w:sz="0" w:space="0" w:color="auto"/>
        <w:right w:val="none" w:sz="0" w:space="0" w:color="auto"/>
      </w:divBdr>
    </w:div>
    <w:div w:id="1937008560">
      <w:bodyDiv w:val="1"/>
      <w:marLeft w:val="0"/>
      <w:marRight w:val="0"/>
      <w:marTop w:val="0"/>
      <w:marBottom w:val="0"/>
      <w:divBdr>
        <w:top w:val="none" w:sz="0" w:space="0" w:color="auto"/>
        <w:left w:val="none" w:sz="0" w:space="0" w:color="auto"/>
        <w:bottom w:val="none" w:sz="0" w:space="0" w:color="auto"/>
        <w:right w:val="none" w:sz="0" w:space="0" w:color="auto"/>
      </w:divBdr>
    </w:div>
    <w:div w:id="1937057151">
      <w:bodyDiv w:val="1"/>
      <w:marLeft w:val="0"/>
      <w:marRight w:val="0"/>
      <w:marTop w:val="0"/>
      <w:marBottom w:val="0"/>
      <w:divBdr>
        <w:top w:val="none" w:sz="0" w:space="0" w:color="auto"/>
        <w:left w:val="none" w:sz="0" w:space="0" w:color="auto"/>
        <w:bottom w:val="none" w:sz="0" w:space="0" w:color="auto"/>
        <w:right w:val="none" w:sz="0" w:space="0" w:color="auto"/>
      </w:divBdr>
    </w:div>
    <w:div w:id="1937059944">
      <w:bodyDiv w:val="1"/>
      <w:marLeft w:val="0"/>
      <w:marRight w:val="0"/>
      <w:marTop w:val="0"/>
      <w:marBottom w:val="0"/>
      <w:divBdr>
        <w:top w:val="none" w:sz="0" w:space="0" w:color="auto"/>
        <w:left w:val="none" w:sz="0" w:space="0" w:color="auto"/>
        <w:bottom w:val="none" w:sz="0" w:space="0" w:color="auto"/>
        <w:right w:val="none" w:sz="0" w:space="0" w:color="auto"/>
      </w:divBdr>
    </w:div>
    <w:div w:id="1937131567">
      <w:bodyDiv w:val="1"/>
      <w:marLeft w:val="0"/>
      <w:marRight w:val="0"/>
      <w:marTop w:val="0"/>
      <w:marBottom w:val="0"/>
      <w:divBdr>
        <w:top w:val="none" w:sz="0" w:space="0" w:color="auto"/>
        <w:left w:val="none" w:sz="0" w:space="0" w:color="auto"/>
        <w:bottom w:val="none" w:sz="0" w:space="0" w:color="auto"/>
        <w:right w:val="none" w:sz="0" w:space="0" w:color="auto"/>
      </w:divBdr>
    </w:div>
    <w:div w:id="1937202344">
      <w:bodyDiv w:val="1"/>
      <w:marLeft w:val="0"/>
      <w:marRight w:val="0"/>
      <w:marTop w:val="0"/>
      <w:marBottom w:val="0"/>
      <w:divBdr>
        <w:top w:val="none" w:sz="0" w:space="0" w:color="auto"/>
        <w:left w:val="none" w:sz="0" w:space="0" w:color="auto"/>
        <w:bottom w:val="none" w:sz="0" w:space="0" w:color="auto"/>
        <w:right w:val="none" w:sz="0" w:space="0" w:color="auto"/>
      </w:divBdr>
    </w:div>
    <w:div w:id="1937209301">
      <w:bodyDiv w:val="1"/>
      <w:marLeft w:val="0"/>
      <w:marRight w:val="0"/>
      <w:marTop w:val="0"/>
      <w:marBottom w:val="0"/>
      <w:divBdr>
        <w:top w:val="none" w:sz="0" w:space="0" w:color="auto"/>
        <w:left w:val="none" w:sz="0" w:space="0" w:color="auto"/>
        <w:bottom w:val="none" w:sz="0" w:space="0" w:color="auto"/>
        <w:right w:val="none" w:sz="0" w:space="0" w:color="auto"/>
      </w:divBdr>
    </w:div>
    <w:div w:id="1937249385">
      <w:bodyDiv w:val="1"/>
      <w:marLeft w:val="0"/>
      <w:marRight w:val="0"/>
      <w:marTop w:val="0"/>
      <w:marBottom w:val="0"/>
      <w:divBdr>
        <w:top w:val="none" w:sz="0" w:space="0" w:color="auto"/>
        <w:left w:val="none" w:sz="0" w:space="0" w:color="auto"/>
        <w:bottom w:val="none" w:sz="0" w:space="0" w:color="auto"/>
        <w:right w:val="none" w:sz="0" w:space="0" w:color="auto"/>
      </w:divBdr>
    </w:div>
    <w:div w:id="1937328528">
      <w:bodyDiv w:val="1"/>
      <w:marLeft w:val="0"/>
      <w:marRight w:val="0"/>
      <w:marTop w:val="0"/>
      <w:marBottom w:val="0"/>
      <w:divBdr>
        <w:top w:val="none" w:sz="0" w:space="0" w:color="auto"/>
        <w:left w:val="none" w:sz="0" w:space="0" w:color="auto"/>
        <w:bottom w:val="none" w:sz="0" w:space="0" w:color="auto"/>
        <w:right w:val="none" w:sz="0" w:space="0" w:color="auto"/>
      </w:divBdr>
    </w:div>
    <w:div w:id="1937402862">
      <w:bodyDiv w:val="1"/>
      <w:marLeft w:val="0"/>
      <w:marRight w:val="0"/>
      <w:marTop w:val="0"/>
      <w:marBottom w:val="0"/>
      <w:divBdr>
        <w:top w:val="none" w:sz="0" w:space="0" w:color="auto"/>
        <w:left w:val="none" w:sz="0" w:space="0" w:color="auto"/>
        <w:bottom w:val="none" w:sz="0" w:space="0" w:color="auto"/>
        <w:right w:val="none" w:sz="0" w:space="0" w:color="auto"/>
      </w:divBdr>
    </w:div>
    <w:div w:id="1937441337">
      <w:bodyDiv w:val="1"/>
      <w:marLeft w:val="0"/>
      <w:marRight w:val="0"/>
      <w:marTop w:val="0"/>
      <w:marBottom w:val="0"/>
      <w:divBdr>
        <w:top w:val="none" w:sz="0" w:space="0" w:color="auto"/>
        <w:left w:val="none" w:sz="0" w:space="0" w:color="auto"/>
        <w:bottom w:val="none" w:sz="0" w:space="0" w:color="auto"/>
        <w:right w:val="none" w:sz="0" w:space="0" w:color="auto"/>
      </w:divBdr>
    </w:div>
    <w:div w:id="1937447068">
      <w:bodyDiv w:val="1"/>
      <w:marLeft w:val="0"/>
      <w:marRight w:val="0"/>
      <w:marTop w:val="0"/>
      <w:marBottom w:val="0"/>
      <w:divBdr>
        <w:top w:val="none" w:sz="0" w:space="0" w:color="auto"/>
        <w:left w:val="none" w:sz="0" w:space="0" w:color="auto"/>
        <w:bottom w:val="none" w:sz="0" w:space="0" w:color="auto"/>
        <w:right w:val="none" w:sz="0" w:space="0" w:color="auto"/>
      </w:divBdr>
    </w:div>
    <w:div w:id="1937519252">
      <w:bodyDiv w:val="1"/>
      <w:marLeft w:val="0"/>
      <w:marRight w:val="0"/>
      <w:marTop w:val="0"/>
      <w:marBottom w:val="0"/>
      <w:divBdr>
        <w:top w:val="none" w:sz="0" w:space="0" w:color="auto"/>
        <w:left w:val="none" w:sz="0" w:space="0" w:color="auto"/>
        <w:bottom w:val="none" w:sz="0" w:space="0" w:color="auto"/>
        <w:right w:val="none" w:sz="0" w:space="0" w:color="auto"/>
      </w:divBdr>
    </w:div>
    <w:div w:id="1937712841">
      <w:bodyDiv w:val="1"/>
      <w:marLeft w:val="0"/>
      <w:marRight w:val="0"/>
      <w:marTop w:val="0"/>
      <w:marBottom w:val="0"/>
      <w:divBdr>
        <w:top w:val="none" w:sz="0" w:space="0" w:color="auto"/>
        <w:left w:val="none" w:sz="0" w:space="0" w:color="auto"/>
        <w:bottom w:val="none" w:sz="0" w:space="0" w:color="auto"/>
        <w:right w:val="none" w:sz="0" w:space="0" w:color="auto"/>
      </w:divBdr>
    </w:div>
    <w:div w:id="1937782487">
      <w:bodyDiv w:val="1"/>
      <w:marLeft w:val="0"/>
      <w:marRight w:val="0"/>
      <w:marTop w:val="0"/>
      <w:marBottom w:val="0"/>
      <w:divBdr>
        <w:top w:val="none" w:sz="0" w:space="0" w:color="auto"/>
        <w:left w:val="none" w:sz="0" w:space="0" w:color="auto"/>
        <w:bottom w:val="none" w:sz="0" w:space="0" w:color="auto"/>
        <w:right w:val="none" w:sz="0" w:space="0" w:color="auto"/>
      </w:divBdr>
    </w:div>
    <w:div w:id="1937858540">
      <w:bodyDiv w:val="1"/>
      <w:marLeft w:val="0"/>
      <w:marRight w:val="0"/>
      <w:marTop w:val="0"/>
      <w:marBottom w:val="0"/>
      <w:divBdr>
        <w:top w:val="none" w:sz="0" w:space="0" w:color="auto"/>
        <w:left w:val="none" w:sz="0" w:space="0" w:color="auto"/>
        <w:bottom w:val="none" w:sz="0" w:space="0" w:color="auto"/>
        <w:right w:val="none" w:sz="0" w:space="0" w:color="auto"/>
      </w:divBdr>
    </w:div>
    <w:div w:id="1937858865">
      <w:bodyDiv w:val="1"/>
      <w:marLeft w:val="0"/>
      <w:marRight w:val="0"/>
      <w:marTop w:val="0"/>
      <w:marBottom w:val="0"/>
      <w:divBdr>
        <w:top w:val="none" w:sz="0" w:space="0" w:color="auto"/>
        <w:left w:val="none" w:sz="0" w:space="0" w:color="auto"/>
        <w:bottom w:val="none" w:sz="0" w:space="0" w:color="auto"/>
        <w:right w:val="none" w:sz="0" w:space="0" w:color="auto"/>
      </w:divBdr>
    </w:div>
    <w:div w:id="1937858979">
      <w:bodyDiv w:val="1"/>
      <w:marLeft w:val="0"/>
      <w:marRight w:val="0"/>
      <w:marTop w:val="0"/>
      <w:marBottom w:val="0"/>
      <w:divBdr>
        <w:top w:val="none" w:sz="0" w:space="0" w:color="auto"/>
        <w:left w:val="none" w:sz="0" w:space="0" w:color="auto"/>
        <w:bottom w:val="none" w:sz="0" w:space="0" w:color="auto"/>
        <w:right w:val="none" w:sz="0" w:space="0" w:color="auto"/>
      </w:divBdr>
    </w:div>
    <w:div w:id="1938243856">
      <w:bodyDiv w:val="1"/>
      <w:marLeft w:val="0"/>
      <w:marRight w:val="0"/>
      <w:marTop w:val="0"/>
      <w:marBottom w:val="0"/>
      <w:divBdr>
        <w:top w:val="none" w:sz="0" w:space="0" w:color="auto"/>
        <w:left w:val="none" w:sz="0" w:space="0" w:color="auto"/>
        <w:bottom w:val="none" w:sz="0" w:space="0" w:color="auto"/>
        <w:right w:val="none" w:sz="0" w:space="0" w:color="auto"/>
      </w:divBdr>
    </w:div>
    <w:div w:id="1938362055">
      <w:bodyDiv w:val="1"/>
      <w:marLeft w:val="0"/>
      <w:marRight w:val="0"/>
      <w:marTop w:val="0"/>
      <w:marBottom w:val="0"/>
      <w:divBdr>
        <w:top w:val="none" w:sz="0" w:space="0" w:color="auto"/>
        <w:left w:val="none" w:sz="0" w:space="0" w:color="auto"/>
        <w:bottom w:val="none" w:sz="0" w:space="0" w:color="auto"/>
        <w:right w:val="none" w:sz="0" w:space="0" w:color="auto"/>
      </w:divBdr>
    </w:div>
    <w:div w:id="1938368427">
      <w:bodyDiv w:val="1"/>
      <w:marLeft w:val="0"/>
      <w:marRight w:val="0"/>
      <w:marTop w:val="0"/>
      <w:marBottom w:val="0"/>
      <w:divBdr>
        <w:top w:val="none" w:sz="0" w:space="0" w:color="auto"/>
        <w:left w:val="none" w:sz="0" w:space="0" w:color="auto"/>
        <w:bottom w:val="none" w:sz="0" w:space="0" w:color="auto"/>
        <w:right w:val="none" w:sz="0" w:space="0" w:color="auto"/>
      </w:divBdr>
    </w:div>
    <w:div w:id="1938439888">
      <w:bodyDiv w:val="1"/>
      <w:marLeft w:val="0"/>
      <w:marRight w:val="0"/>
      <w:marTop w:val="0"/>
      <w:marBottom w:val="0"/>
      <w:divBdr>
        <w:top w:val="none" w:sz="0" w:space="0" w:color="auto"/>
        <w:left w:val="none" w:sz="0" w:space="0" w:color="auto"/>
        <w:bottom w:val="none" w:sz="0" w:space="0" w:color="auto"/>
        <w:right w:val="none" w:sz="0" w:space="0" w:color="auto"/>
      </w:divBdr>
    </w:div>
    <w:div w:id="1938445078">
      <w:bodyDiv w:val="1"/>
      <w:marLeft w:val="0"/>
      <w:marRight w:val="0"/>
      <w:marTop w:val="0"/>
      <w:marBottom w:val="0"/>
      <w:divBdr>
        <w:top w:val="none" w:sz="0" w:space="0" w:color="auto"/>
        <w:left w:val="none" w:sz="0" w:space="0" w:color="auto"/>
        <w:bottom w:val="none" w:sz="0" w:space="0" w:color="auto"/>
        <w:right w:val="none" w:sz="0" w:space="0" w:color="auto"/>
      </w:divBdr>
    </w:div>
    <w:div w:id="1938515981">
      <w:bodyDiv w:val="1"/>
      <w:marLeft w:val="0"/>
      <w:marRight w:val="0"/>
      <w:marTop w:val="0"/>
      <w:marBottom w:val="0"/>
      <w:divBdr>
        <w:top w:val="none" w:sz="0" w:space="0" w:color="auto"/>
        <w:left w:val="none" w:sz="0" w:space="0" w:color="auto"/>
        <w:bottom w:val="none" w:sz="0" w:space="0" w:color="auto"/>
        <w:right w:val="none" w:sz="0" w:space="0" w:color="auto"/>
      </w:divBdr>
    </w:div>
    <w:div w:id="1938563123">
      <w:bodyDiv w:val="1"/>
      <w:marLeft w:val="0"/>
      <w:marRight w:val="0"/>
      <w:marTop w:val="0"/>
      <w:marBottom w:val="0"/>
      <w:divBdr>
        <w:top w:val="none" w:sz="0" w:space="0" w:color="auto"/>
        <w:left w:val="none" w:sz="0" w:space="0" w:color="auto"/>
        <w:bottom w:val="none" w:sz="0" w:space="0" w:color="auto"/>
        <w:right w:val="none" w:sz="0" w:space="0" w:color="auto"/>
      </w:divBdr>
    </w:div>
    <w:div w:id="1938637713">
      <w:bodyDiv w:val="1"/>
      <w:marLeft w:val="0"/>
      <w:marRight w:val="0"/>
      <w:marTop w:val="0"/>
      <w:marBottom w:val="0"/>
      <w:divBdr>
        <w:top w:val="none" w:sz="0" w:space="0" w:color="auto"/>
        <w:left w:val="none" w:sz="0" w:space="0" w:color="auto"/>
        <w:bottom w:val="none" w:sz="0" w:space="0" w:color="auto"/>
        <w:right w:val="none" w:sz="0" w:space="0" w:color="auto"/>
      </w:divBdr>
    </w:div>
    <w:div w:id="1938708510">
      <w:bodyDiv w:val="1"/>
      <w:marLeft w:val="0"/>
      <w:marRight w:val="0"/>
      <w:marTop w:val="0"/>
      <w:marBottom w:val="0"/>
      <w:divBdr>
        <w:top w:val="none" w:sz="0" w:space="0" w:color="auto"/>
        <w:left w:val="none" w:sz="0" w:space="0" w:color="auto"/>
        <w:bottom w:val="none" w:sz="0" w:space="0" w:color="auto"/>
        <w:right w:val="none" w:sz="0" w:space="0" w:color="auto"/>
      </w:divBdr>
    </w:div>
    <w:div w:id="1938712270">
      <w:bodyDiv w:val="1"/>
      <w:marLeft w:val="0"/>
      <w:marRight w:val="0"/>
      <w:marTop w:val="0"/>
      <w:marBottom w:val="0"/>
      <w:divBdr>
        <w:top w:val="none" w:sz="0" w:space="0" w:color="auto"/>
        <w:left w:val="none" w:sz="0" w:space="0" w:color="auto"/>
        <w:bottom w:val="none" w:sz="0" w:space="0" w:color="auto"/>
        <w:right w:val="none" w:sz="0" w:space="0" w:color="auto"/>
      </w:divBdr>
    </w:div>
    <w:div w:id="1938752874">
      <w:bodyDiv w:val="1"/>
      <w:marLeft w:val="0"/>
      <w:marRight w:val="0"/>
      <w:marTop w:val="0"/>
      <w:marBottom w:val="0"/>
      <w:divBdr>
        <w:top w:val="none" w:sz="0" w:space="0" w:color="auto"/>
        <w:left w:val="none" w:sz="0" w:space="0" w:color="auto"/>
        <w:bottom w:val="none" w:sz="0" w:space="0" w:color="auto"/>
        <w:right w:val="none" w:sz="0" w:space="0" w:color="auto"/>
      </w:divBdr>
    </w:div>
    <w:div w:id="1938781554">
      <w:bodyDiv w:val="1"/>
      <w:marLeft w:val="0"/>
      <w:marRight w:val="0"/>
      <w:marTop w:val="0"/>
      <w:marBottom w:val="0"/>
      <w:divBdr>
        <w:top w:val="none" w:sz="0" w:space="0" w:color="auto"/>
        <w:left w:val="none" w:sz="0" w:space="0" w:color="auto"/>
        <w:bottom w:val="none" w:sz="0" w:space="0" w:color="auto"/>
        <w:right w:val="none" w:sz="0" w:space="0" w:color="auto"/>
      </w:divBdr>
    </w:div>
    <w:div w:id="1938784233">
      <w:bodyDiv w:val="1"/>
      <w:marLeft w:val="0"/>
      <w:marRight w:val="0"/>
      <w:marTop w:val="0"/>
      <w:marBottom w:val="0"/>
      <w:divBdr>
        <w:top w:val="none" w:sz="0" w:space="0" w:color="auto"/>
        <w:left w:val="none" w:sz="0" w:space="0" w:color="auto"/>
        <w:bottom w:val="none" w:sz="0" w:space="0" w:color="auto"/>
        <w:right w:val="none" w:sz="0" w:space="0" w:color="auto"/>
      </w:divBdr>
    </w:div>
    <w:div w:id="1938827101">
      <w:bodyDiv w:val="1"/>
      <w:marLeft w:val="0"/>
      <w:marRight w:val="0"/>
      <w:marTop w:val="0"/>
      <w:marBottom w:val="0"/>
      <w:divBdr>
        <w:top w:val="none" w:sz="0" w:space="0" w:color="auto"/>
        <w:left w:val="none" w:sz="0" w:space="0" w:color="auto"/>
        <w:bottom w:val="none" w:sz="0" w:space="0" w:color="auto"/>
        <w:right w:val="none" w:sz="0" w:space="0" w:color="auto"/>
      </w:divBdr>
    </w:div>
    <w:div w:id="1938948340">
      <w:bodyDiv w:val="1"/>
      <w:marLeft w:val="0"/>
      <w:marRight w:val="0"/>
      <w:marTop w:val="0"/>
      <w:marBottom w:val="0"/>
      <w:divBdr>
        <w:top w:val="none" w:sz="0" w:space="0" w:color="auto"/>
        <w:left w:val="none" w:sz="0" w:space="0" w:color="auto"/>
        <w:bottom w:val="none" w:sz="0" w:space="0" w:color="auto"/>
        <w:right w:val="none" w:sz="0" w:space="0" w:color="auto"/>
      </w:divBdr>
    </w:div>
    <w:div w:id="1938978158">
      <w:bodyDiv w:val="1"/>
      <w:marLeft w:val="0"/>
      <w:marRight w:val="0"/>
      <w:marTop w:val="0"/>
      <w:marBottom w:val="0"/>
      <w:divBdr>
        <w:top w:val="none" w:sz="0" w:space="0" w:color="auto"/>
        <w:left w:val="none" w:sz="0" w:space="0" w:color="auto"/>
        <w:bottom w:val="none" w:sz="0" w:space="0" w:color="auto"/>
        <w:right w:val="none" w:sz="0" w:space="0" w:color="auto"/>
      </w:divBdr>
    </w:div>
    <w:div w:id="1939021550">
      <w:bodyDiv w:val="1"/>
      <w:marLeft w:val="0"/>
      <w:marRight w:val="0"/>
      <w:marTop w:val="0"/>
      <w:marBottom w:val="0"/>
      <w:divBdr>
        <w:top w:val="none" w:sz="0" w:space="0" w:color="auto"/>
        <w:left w:val="none" w:sz="0" w:space="0" w:color="auto"/>
        <w:bottom w:val="none" w:sz="0" w:space="0" w:color="auto"/>
        <w:right w:val="none" w:sz="0" w:space="0" w:color="auto"/>
      </w:divBdr>
    </w:div>
    <w:div w:id="1939022188">
      <w:bodyDiv w:val="1"/>
      <w:marLeft w:val="0"/>
      <w:marRight w:val="0"/>
      <w:marTop w:val="0"/>
      <w:marBottom w:val="0"/>
      <w:divBdr>
        <w:top w:val="none" w:sz="0" w:space="0" w:color="auto"/>
        <w:left w:val="none" w:sz="0" w:space="0" w:color="auto"/>
        <w:bottom w:val="none" w:sz="0" w:space="0" w:color="auto"/>
        <w:right w:val="none" w:sz="0" w:space="0" w:color="auto"/>
      </w:divBdr>
    </w:div>
    <w:div w:id="1939094327">
      <w:bodyDiv w:val="1"/>
      <w:marLeft w:val="0"/>
      <w:marRight w:val="0"/>
      <w:marTop w:val="0"/>
      <w:marBottom w:val="0"/>
      <w:divBdr>
        <w:top w:val="none" w:sz="0" w:space="0" w:color="auto"/>
        <w:left w:val="none" w:sz="0" w:space="0" w:color="auto"/>
        <w:bottom w:val="none" w:sz="0" w:space="0" w:color="auto"/>
        <w:right w:val="none" w:sz="0" w:space="0" w:color="auto"/>
      </w:divBdr>
    </w:div>
    <w:div w:id="1939170499">
      <w:bodyDiv w:val="1"/>
      <w:marLeft w:val="0"/>
      <w:marRight w:val="0"/>
      <w:marTop w:val="0"/>
      <w:marBottom w:val="0"/>
      <w:divBdr>
        <w:top w:val="none" w:sz="0" w:space="0" w:color="auto"/>
        <w:left w:val="none" w:sz="0" w:space="0" w:color="auto"/>
        <w:bottom w:val="none" w:sz="0" w:space="0" w:color="auto"/>
        <w:right w:val="none" w:sz="0" w:space="0" w:color="auto"/>
      </w:divBdr>
    </w:div>
    <w:div w:id="1939174874">
      <w:bodyDiv w:val="1"/>
      <w:marLeft w:val="0"/>
      <w:marRight w:val="0"/>
      <w:marTop w:val="0"/>
      <w:marBottom w:val="0"/>
      <w:divBdr>
        <w:top w:val="none" w:sz="0" w:space="0" w:color="auto"/>
        <w:left w:val="none" w:sz="0" w:space="0" w:color="auto"/>
        <w:bottom w:val="none" w:sz="0" w:space="0" w:color="auto"/>
        <w:right w:val="none" w:sz="0" w:space="0" w:color="auto"/>
      </w:divBdr>
    </w:div>
    <w:div w:id="1939216192">
      <w:bodyDiv w:val="1"/>
      <w:marLeft w:val="0"/>
      <w:marRight w:val="0"/>
      <w:marTop w:val="0"/>
      <w:marBottom w:val="0"/>
      <w:divBdr>
        <w:top w:val="none" w:sz="0" w:space="0" w:color="auto"/>
        <w:left w:val="none" w:sz="0" w:space="0" w:color="auto"/>
        <w:bottom w:val="none" w:sz="0" w:space="0" w:color="auto"/>
        <w:right w:val="none" w:sz="0" w:space="0" w:color="auto"/>
      </w:divBdr>
    </w:div>
    <w:div w:id="1939368521">
      <w:bodyDiv w:val="1"/>
      <w:marLeft w:val="0"/>
      <w:marRight w:val="0"/>
      <w:marTop w:val="0"/>
      <w:marBottom w:val="0"/>
      <w:divBdr>
        <w:top w:val="none" w:sz="0" w:space="0" w:color="auto"/>
        <w:left w:val="none" w:sz="0" w:space="0" w:color="auto"/>
        <w:bottom w:val="none" w:sz="0" w:space="0" w:color="auto"/>
        <w:right w:val="none" w:sz="0" w:space="0" w:color="auto"/>
      </w:divBdr>
    </w:div>
    <w:div w:id="1939408658">
      <w:bodyDiv w:val="1"/>
      <w:marLeft w:val="0"/>
      <w:marRight w:val="0"/>
      <w:marTop w:val="0"/>
      <w:marBottom w:val="0"/>
      <w:divBdr>
        <w:top w:val="none" w:sz="0" w:space="0" w:color="auto"/>
        <w:left w:val="none" w:sz="0" w:space="0" w:color="auto"/>
        <w:bottom w:val="none" w:sz="0" w:space="0" w:color="auto"/>
        <w:right w:val="none" w:sz="0" w:space="0" w:color="auto"/>
      </w:divBdr>
    </w:div>
    <w:div w:id="1939438135">
      <w:bodyDiv w:val="1"/>
      <w:marLeft w:val="0"/>
      <w:marRight w:val="0"/>
      <w:marTop w:val="0"/>
      <w:marBottom w:val="0"/>
      <w:divBdr>
        <w:top w:val="none" w:sz="0" w:space="0" w:color="auto"/>
        <w:left w:val="none" w:sz="0" w:space="0" w:color="auto"/>
        <w:bottom w:val="none" w:sz="0" w:space="0" w:color="auto"/>
        <w:right w:val="none" w:sz="0" w:space="0" w:color="auto"/>
      </w:divBdr>
    </w:div>
    <w:div w:id="1939479204">
      <w:bodyDiv w:val="1"/>
      <w:marLeft w:val="0"/>
      <w:marRight w:val="0"/>
      <w:marTop w:val="0"/>
      <w:marBottom w:val="0"/>
      <w:divBdr>
        <w:top w:val="none" w:sz="0" w:space="0" w:color="auto"/>
        <w:left w:val="none" w:sz="0" w:space="0" w:color="auto"/>
        <w:bottom w:val="none" w:sz="0" w:space="0" w:color="auto"/>
        <w:right w:val="none" w:sz="0" w:space="0" w:color="auto"/>
      </w:divBdr>
    </w:div>
    <w:div w:id="1939554597">
      <w:bodyDiv w:val="1"/>
      <w:marLeft w:val="0"/>
      <w:marRight w:val="0"/>
      <w:marTop w:val="0"/>
      <w:marBottom w:val="0"/>
      <w:divBdr>
        <w:top w:val="none" w:sz="0" w:space="0" w:color="auto"/>
        <w:left w:val="none" w:sz="0" w:space="0" w:color="auto"/>
        <w:bottom w:val="none" w:sz="0" w:space="0" w:color="auto"/>
        <w:right w:val="none" w:sz="0" w:space="0" w:color="auto"/>
      </w:divBdr>
    </w:div>
    <w:div w:id="1939556851">
      <w:bodyDiv w:val="1"/>
      <w:marLeft w:val="0"/>
      <w:marRight w:val="0"/>
      <w:marTop w:val="0"/>
      <w:marBottom w:val="0"/>
      <w:divBdr>
        <w:top w:val="none" w:sz="0" w:space="0" w:color="auto"/>
        <w:left w:val="none" w:sz="0" w:space="0" w:color="auto"/>
        <w:bottom w:val="none" w:sz="0" w:space="0" w:color="auto"/>
        <w:right w:val="none" w:sz="0" w:space="0" w:color="auto"/>
      </w:divBdr>
    </w:div>
    <w:div w:id="1939558696">
      <w:bodyDiv w:val="1"/>
      <w:marLeft w:val="0"/>
      <w:marRight w:val="0"/>
      <w:marTop w:val="0"/>
      <w:marBottom w:val="0"/>
      <w:divBdr>
        <w:top w:val="none" w:sz="0" w:space="0" w:color="auto"/>
        <w:left w:val="none" w:sz="0" w:space="0" w:color="auto"/>
        <w:bottom w:val="none" w:sz="0" w:space="0" w:color="auto"/>
        <w:right w:val="none" w:sz="0" w:space="0" w:color="auto"/>
      </w:divBdr>
    </w:div>
    <w:div w:id="1939632367">
      <w:bodyDiv w:val="1"/>
      <w:marLeft w:val="0"/>
      <w:marRight w:val="0"/>
      <w:marTop w:val="0"/>
      <w:marBottom w:val="0"/>
      <w:divBdr>
        <w:top w:val="none" w:sz="0" w:space="0" w:color="auto"/>
        <w:left w:val="none" w:sz="0" w:space="0" w:color="auto"/>
        <w:bottom w:val="none" w:sz="0" w:space="0" w:color="auto"/>
        <w:right w:val="none" w:sz="0" w:space="0" w:color="auto"/>
      </w:divBdr>
    </w:div>
    <w:div w:id="1939635960">
      <w:bodyDiv w:val="1"/>
      <w:marLeft w:val="0"/>
      <w:marRight w:val="0"/>
      <w:marTop w:val="0"/>
      <w:marBottom w:val="0"/>
      <w:divBdr>
        <w:top w:val="none" w:sz="0" w:space="0" w:color="auto"/>
        <w:left w:val="none" w:sz="0" w:space="0" w:color="auto"/>
        <w:bottom w:val="none" w:sz="0" w:space="0" w:color="auto"/>
        <w:right w:val="none" w:sz="0" w:space="0" w:color="auto"/>
      </w:divBdr>
    </w:div>
    <w:div w:id="1939675114">
      <w:bodyDiv w:val="1"/>
      <w:marLeft w:val="0"/>
      <w:marRight w:val="0"/>
      <w:marTop w:val="0"/>
      <w:marBottom w:val="0"/>
      <w:divBdr>
        <w:top w:val="none" w:sz="0" w:space="0" w:color="auto"/>
        <w:left w:val="none" w:sz="0" w:space="0" w:color="auto"/>
        <w:bottom w:val="none" w:sz="0" w:space="0" w:color="auto"/>
        <w:right w:val="none" w:sz="0" w:space="0" w:color="auto"/>
      </w:divBdr>
    </w:div>
    <w:div w:id="1939823423">
      <w:bodyDiv w:val="1"/>
      <w:marLeft w:val="0"/>
      <w:marRight w:val="0"/>
      <w:marTop w:val="0"/>
      <w:marBottom w:val="0"/>
      <w:divBdr>
        <w:top w:val="none" w:sz="0" w:space="0" w:color="auto"/>
        <w:left w:val="none" w:sz="0" w:space="0" w:color="auto"/>
        <w:bottom w:val="none" w:sz="0" w:space="0" w:color="auto"/>
        <w:right w:val="none" w:sz="0" w:space="0" w:color="auto"/>
      </w:divBdr>
    </w:div>
    <w:div w:id="1939829828">
      <w:bodyDiv w:val="1"/>
      <w:marLeft w:val="0"/>
      <w:marRight w:val="0"/>
      <w:marTop w:val="0"/>
      <w:marBottom w:val="0"/>
      <w:divBdr>
        <w:top w:val="none" w:sz="0" w:space="0" w:color="auto"/>
        <w:left w:val="none" w:sz="0" w:space="0" w:color="auto"/>
        <w:bottom w:val="none" w:sz="0" w:space="0" w:color="auto"/>
        <w:right w:val="none" w:sz="0" w:space="0" w:color="auto"/>
      </w:divBdr>
    </w:div>
    <w:div w:id="1939867610">
      <w:bodyDiv w:val="1"/>
      <w:marLeft w:val="0"/>
      <w:marRight w:val="0"/>
      <w:marTop w:val="0"/>
      <w:marBottom w:val="0"/>
      <w:divBdr>
        <w:top w:val="none" w:sz="0" w:space="0" w:color="auto"/>
        <w:left w:val="none" w:sz="0" w:space="0" w:color="auto"/>
        <w:bottom w:val="none" w:sz="0" w:space="0" w:color="auto"/>
        <w:right w:val="none" w:sz="0" w:space="0" w:color="auto"/>
      </w:divBdr>
    </w:div>
    <w:div w:id="1939869055">
      <w:bodyDiv w:val="1"/>
      <w:marLeft w:val="0"/>
      <w:marRight w:val="0"/>
      <w:marTop w:val="0"/>
      <w:marBottom w:val="0"/>
      <w:divBdr>
        <w:top w:val="none" w:sz="0" w:space="0" w:color="auto"/>
        <w:left w:val="none" w:sz="0" w:space="0" w:color="auto"/>
        <w:bottom w:val="none" w:sz="0" w:space="0" w:color="auto"/>
        <w:right w:val="none" w:sz="0" w:space="0" w:color="auto"/>
      </w:divBdr>
    </w:div>
    <w:div w:id="1939944808">
      <w:bodyDiv w:val="1"/>
      <w:marLeft w:val="0"/>
      <w:marRight w:val="0"/>
      <w:marTop w:val="0"/>
      <w:marBottom w:val="0"/>
      <w:divBdr>
        <w:top w:val="none" w:sz="0" w:space="0" w:color="auto"/>
        <w:left w:val="none" w:sz="0" w:space="0" w:color="auto"/>
        <w:bottom w:val="none" w:sz="0" w:space="0" w:color="auto"/>
        <w:right w:val="none" w:sz="0" w:space="0" w:color="auto"/>
      </w:divBdr>
    </w:div>
    <w:div w:id="1939945957">
      <w:bodyDiv w:val="1"/>
      <w:marLeft w:val="0"/>
      <w:marRight w:val="0"/>
      <w:marTop w:val="0"/>
      <w:marBottom w:val="0"/>
      <w:divBdr>
        <w:top w:val="none" w:sz="0" w:space="0" w:color="auto"/>
        <w:left w:val="none" w:sz="0" w:space="0" w:color="auto"/>
        <w:bottom w:val="none" w:sz="0" w:space="0" w:color="auto"/>
        <w:right w:val="none" w:sz="0" w:space="0" w:color="auto"/>
      </w:divBdr>
    </w:div>
    <w:div w:id="1939947786">
      <w:bodyDiv w:val="1"/>
      <w:marLeft w:val="0"/>
      <w:marRight w:val="0"/>
      <w:marTop w:val="0"/>
      <w:marBottom w:val="0"/>
      <w:divBdr>
        <w:top w:val="none" w:sz="0" w:space="0" w:color="auto"/>
        <w:left w:val="none" w:sz="0" w:space="0" w:color="auto"/>
        <w:bottom w:val="none" w:sz="0" w:space="0" w:color="auto"/>
        <w:right w:val="none" w:sz="0" w:space="0" w:color="auto"/>
      </w:divBdr>
    </w:div>
    <w:div w:id="1940022422">
      <w:bodyDiv w:val="1"/>
      <w:marLeft w:val="0"/>
      <w:marRight w:val="0"/>
      <w:marTop w:val="0"/>
      <w:marBottom w:val="0"/>
      <w:divBdr>
        <w:top w:val="none" w:sz="0" w:space="0" w:color="auto"/>
        <w:left w:val="none" w:sz="0" w:space="0" w:color="auto"/>
        <w:bottom w:val="none" w:sz="0" w:space="0" w:color="auto"/>
        <w:right w:val="none" w:sz="0" w:space="0" w:color="auto"/>
      </w:divBdr>
    </w:div>
    <w:div w:id="1940065481">
      <w:bodyDiv w:val="1"/>
      <w:marLeft w:val="0"/>
      <w:marRight w:val="0"/>
      <w:marTop w:val="0"/>
      <w:marBottom w:val="0"/>
      <w:divBdr>
        <w:top w:val="none" w:sz="0" w:space="0" w:color="auto"/>
        <w:left w:val="none" w:sz="0" w:space="0" w:color="auto"/>
        <w:bottom w:val="none" w:sz="0" w:space="0" w:color="auto"/>
        <w:right w:val="none" w:sz="0" w:space="0" w:color="auto"/>
      </w:divBdr>
    </w:div>
    <w:div w:id="1940094063">
      <w:bodyDiv w:val="1"/>
      <w:marLeft w:val="0"/>
      <w:marRight w:val="0"/>
      <w:marTop w:val="0"/>
      <w:marBottom w:val="0"/>
      <w:divBdr>
        <w:top w:val="none" w:sz="0" w:space="0" w:color="auto"/>
        <w:left w:val="none" w:sz="0" w:space="0" w:color="auto"/>
        <w:bottom w:val="none" w:sz="0" w:space="0" w:color="auto"/>
        <w:right w:val="none" w:sz="0" w:space="0" w:color="auto"/>
      </w:divBdr>
    </w:div>
    <w:div w:id="1940212082">
      <w:bodyDiv w:val="1"/>
      <w:marLeft w:val="0"/>
      <w:marRight w:val="0"/>
      <w:marTop w:val="0"/>
      <w:marBottom w:val="0"/>
      <w:divBdr>
        <w:top w:val="none" w:sz="0" w:space="0" w:color="auto"/>
        <w:left w:val="none" w:sz="0" w:space="0" w:color="auto"/>
        <w:bottom w:val="none" w:sz="0" w:space="0" w:color="auto"/>
        <w:right w:val="none" w:sz="0" w:space="0" w:color="auto"/>
      </w:divBdr>
    </w:div>
    <w:div w:id="1940215905">
      <w:bodyDiv w:val="1"/>
      <w:marLeft w:val="0"/>
      <w:marRight w:val="0"/>
      <w:marTop w:val="0"/>
      <w:marBottom w:val="0"/>
      <w:divBdr>
        <w:top w:val="none" w:sz="0" w:space="0" w:color="auto"/>
        <w:left w:val="none" w:sz="0" w:space="0" w:color="auto"/>
        <w:bottom w:val="none" w:sz="0" w:space="0" w:color="auto"/>
        <w:right w:val="none" w:sz="0" w:space="0" w:color="auto"/>
      </w:divBdr>
    </w:div>
    <w:div w:id="1940335983">
      <w:bodyDiv w:val="1"/>
      <w:marLeft w:val="0"/>
      <w:marRight w:val="0"/>
      <w:marTop w:val="0"/>
      <w:marBottom w:val="0"/>
      <w:divBdr>
        <w:top w:val="none" w:sz="0" w:space="0" w:color="auto"/>
        <w:left w:val="none" w:sz="0" w:space="0" w:color="auto"/>
        <w:bottom w:val="none" w:sz="0" w:space="0" w:color="auto"/>
        <w:right w:val="none" w:sz="0" w:space="0" w:color="auto"/>
      </w:divBdr>
    </w:div>
    <w:div w:id="1940486643">
      <w:bodyDiv w:val="1"/>
      <w:marLeft w:val="0"/>
      <w:marRight w:val="0"/>
      <w:marTop w:val="0"/>
      <w:marBottom w:val="0"/>
      <w:divBdr>
        <w:top w:val="none" w:sz="0" w:space="0" w:color="auto"/>
        <w:left w:val="none" w:sz="0" w:space="0" w:color="auto"/>
        <w:bottom w:val="none" w:sz="0" w:space="0" w:color="auto"/>
        <w:right w:val="none" w:sz="0" w:space="0" w:color="auto"/>
      </w:divBdr>
    </w:div>
    <w:div w:id="1940598272">
      <w:bodyDiv w:val="1"/>
      <w:marLeft w:val="0"/>
      <w:marRight w:val="0"/>
      <w:marTop w:val="0"/>
      <w:marBottom w:val="0"/>
      <w:divBdr>
        <w:top w:val="none" w:sz="0" w:space="0" w:color="auto"/>
        <w:left w:val="none" w:sz="0" w:space="0" w:color="auto"/>
        <w:bottom w:val="none" w:sz="0" w:space="0" w:color="auto"/>
        <w:right w:val="none" w:sz="0" w:space="0" w:color="auto"/>
      </w:divBdr>
    </w:div>
    <w:div w:id="1940678504">
      <w:bodyDiv w:val="1"/>
      <w:marLeft w:val="0"/>
      <w:marRight w:val="0"/>
      <w:marTop w:val="0"/>
      <w:marBottom w:val="0"/>
      <w:divBdr>
        <w:top w:val="none" w:sz="0" w:space="0" w:color="auto"/>
        <w:left w:val="none" w:sz="0" w:space="0" w:color="auto"/>
        <w:bottom w:val="none" w:sz="0" w:space="0" w:color="auto"/>
        <w:right w:val="none" w:sz="0" w:space="0" w:color="auto"/>
      </w:divBdr>
    </w:div>
    <w:div w:id="1940719488">
      <w:bodyDiv w:val="1"/>
      <w:marLeft w:val="0"/>
      <w:marRight w:val="0"/>
      <w:marTop w:val="0"/>
      <w:marBottom w:val="0"/>
      <w:divBdr>
        <w:top w:val="none" w:sz="0" w:space="0" w:color="auto"/>
        <w:left w:val="none" w:sz="0" w:space="0" w:color="auto"/>
        <w:bottom w:val="none" w:sz="0" w:space="0" w:color="auto"/>
        <w:right w:val="none" w:sz="0" w:space="0" w:color="auto"/>
      </w:divBdr>
    </w:div>
    <w:div w:id="1940864721">
      <w:bodyDiv w:val="1"/>
      <w:marLeft w:val="0"/>
      <w:marRight w:val="0"/>
      <w:marTop w:val="0"/>
      <w:marBottom w:val="0"/>
      <w:divBdr>
        <w:top w:val="none" w:sz="0" w:space="0" w:color="auto"/>
        <w:left w:val="none" w:sz="0" w:space="0" w:color="auto"/>
        <w:bottom w:val="none" w:sz="0" w:space="0" w:color="auto"/>
        <w:right w:val="none" w:sz="0" w:space="0" w:color="auto"/>
      </w:divBdr>
    </w:div>
    <w:div w:id="1940866956">
      <w:bodyDiv w:val="1"/>
      <w:marLeft w:val="0"/>
      <w:marRight w:val="0"/>
      <w:marTop w:val="0"/>
      <w:marBottom w:val="0"/>
      <w:divBdr>
        <w:top w:val="none" w:sz="0" w:space="0" w:color="auto"/>
        <w:left w:val="none" w:sz="0" w:space="0" w:color="auto"/>
        <w:bottom w:val="none" w:sz="0" w:space="0" w:color="auto"/>
        <w:right w:val="none" w:sz="0" w:space="0" w:color="auto"/>
      </w:divBdr>
    </w:div>
    <w:div w:id="1940914975">
      <w:bodyDiv w:val="1"/>
      <w:marLeft w:val="0"/>
      <w:marRight w:val="0"/>
      <w:marTop w:val="0"/>
      <w:marBottom w:val="0"/>
      <w:divBdr>
        <w:top w:val="none" w:sz="0" w:space="0" w:color="auto"/>
        <w:left w:val="none" w:sz="0" w:space="0" w:color="auto"/>
        <w:bottom w:val="none" w:sz="0" w:space="0" w:color="auto"/>
        <w:right w:val="none" w:sz="0" w:space="0" w:color="auto"/>
      </w:divBdr>
    </w:div>
    <w:div w:id="1940915753">
      <w:bodyDiv w:val="1"/>
      <w:marLeft w:val="0"/>
      <w:marRight w:val="0"/>
      <w:marTop w:val="0"/>
      <w:marBottom w:val="0"/>
      <w:divBdr>
        <w:top w:val="none" w:sz="0" w:space="0" w:color="auto"/>
        <w:left w:val="none" w:sz="0" w:space="0" w:color="auto"/>
        <w:bottom w:val="none" w:sz="0" w:space="0" w:color="auto"/>
        <w:right w:val="none" w:sz="0" w:space="0" w:color="auto"/>
      </w:divBdr>
    </w:div>
    <w:div w:id="1940943247">
      <w:bodyDiv w:val="1"/>
      <w:marLeft w:val="0"/>
      <w:marRight w:val="0"/>
      <w:marTop w:val="0"/>
      <w:marBottom w:val="0"/>
      <w:divBdr>
        <w:top w:val="none" w:sz="0" w:space="0" w:color="auto"/>
        <w:left w:val="none" w:sz="0" w:space="0" w:color="auto"/>
        <w:bottom w:val="none" w:sz="0" w:space="0" w:color="auto"/>
        <w:right w:val="none" w:sz="0" w:space="0" w:color="auto"/>
      </w:divBdr>
    </w:div>
    <w:div w:id="1940987415">
      <w:bodyDiv w:val="1"/>
      <w:marLeft w:val="0"/>
      <w:marRight w:val="0"/>
      <w:marTop w:val="0"/>
      <w:marBottom w:val="0"/>
      <w:divBdr>
        <w:top w:val="none" w:sz="0" w:space="0" w:color="auto"/>
        <w:left w:val="none" w:sz="0" w:space="0" w:color="auto"/>
        <w:bottom w:val="none" w:sz="0" w:space="0" w:color="auto"/>
        <w:right w:val="none" w:sz="0" w:space="0" w:color="auto"/>
      </w:divBdr>
    </w:div>
    <w:div w:id="1941178839">
      <w:bodyDiv w:val="1"/>
      <w:marLeft w:val="0"/>
      <w:marRight w:val="0"/>
      <w:marTop w:val="0"/>
      <w:marBottom w:val="0"/>
      <w:divBdr>
        <w:top w:val="none" w:sz="0" w:space="0" w:color="auto"/>
        <w:left w:val="none" w:sz="0" w:space="0" w:color="auto"/>
        <w:bottom w:val="none" w:sz="0" w:space="0" w:color="auto"/>
        <w:right w:val="none" w:sz="0" w:space="0" w:color="auto"/>
      </w:divBdr>
    </w:div>
    <w:div w:id="1941256545">
      <w:bodyDiv w:val="1"/>
      <w:marLeft w:val="0"/>
      <w:marRight w:val="0"/>
      <w:marTop w:val="0"/>
      <w:marBottom w:val="0"/>
      <w:divBdr>
        <w:top w:val="none" w:sz="0" w:space="0" w:color="auto"/>
        <w:left w:val="none" w:sz="0" w:space="0" w:color="auto"/>
        <w:bottom w:val="none" w:sz="0" w:space="0" w:color="auto"/>
        <w:right w:val="none" w:sz="0" w:space="0" w:color="auto"/>
      </w:divBdr>
    </w:div>
    <w:div w:id="1941257055">
      <w:bodyDiv w:val="1"/>
      <w:marLeft w:val="0"/>
      <w:marRight w:val="0"/>
      <w:marTop w:val="0"/>
      <w:marBottom w:val="0"/>
      <w:divBdr>
        <w:top w:val="none" w:sz="0" w:space="0" w:color="auto"/>
        <w:left w:val="none" w:sz="0" w:space="0" w:color="auto"/>
        <w:bottom w:val="none" w:sz="0" w:space="0" w:color="auto"/>
        <w:right w:val="none" w:sz="0" w:space="0" w:color="auto"/>
      </w:divBdr>
    </w:div>
    <w:div w:id="1941378148">
      <w:bodyDiv w:val="1"/>
      <w:marLeft w:val="0"/>
      <w:marRight w:val="0"/>
      <w:marTop w:val="0"/>
      <w:marBottom w:val="0"/>
      <w:divBdr>
        <w:top w:val="none" w:sz="0" w:space="0" w:color="auto"/>
        <w:left w:val="none" w:sz="0" w:space="0" w:color="auto"/>
        <w:bottom w:val="none" w:sz="0" w:space="0" w:color="auto"/>
        <w:right w:val="none" w:sz="0" w:space="0" w:color="auto"/>
      </w:divBdr>
    </w:div>
    <w:div w:id="1941402390">
      <w:bodyDiv w:val="1"/>
      <w:marLeft w:val="0"/>
      <w:marRight w:val="0"/>
      <w:marTop w:val="0"/>
      <w:marBottom w:val="0"/>
      <w:divBdr>
        <w:top w:val="none" w:sz="0" w:space="0" w:color="auto"/>
        <w:left w:val="none" w:sz="0" w:space="0" w:color="auto"/>
        <w:bottom w:val="none" w:sz="0" w:space="0" w:color="auto"/>
        <w:right w:val="none" w:sz="0" w:space="0" w:color="auto"/>
      </w:divBdr>
    </w:div>
    <w:div w:id="1941403856">
      <w:bodyDiv w:val="1"/>
      <w:marLeft w:val="0"/>
      <w:marRight w:val="0"/>
      <w:marTop w:val="0"/>
      <w:marBottom w:val="0"/>
      <w:divBdr>
        <w:top w:val="none" w:sz="0" w:space="0" w:color="auto"/>
        <w:left w:val="none" w:sz="0" w:space="0" w:color="auto"/>
        <w:bottom w:val="none" w:sz="0" w:space="0" w:color="auto"/>
        <w:right w:val="none" w:sz="0" w:space="0" w:color="auto"/>
      </w:divBdr>
    </w:div>
    <w:div w:id="1941447180">
      <w:bodyDiv w:val="1"/>
      <w:marLeft w:val="0"/>
      <w:marRight w:val="0"/>
      <w:marTop w:val="0"/>
      <w:marBottom w:val="0"/>
      <w:divBdr>
        <w:top w:val="none" w:sz="0" w:space="0" w:color="auto"/>
        <w:left w:val="none" w:sz="0" w:space="0" w:color="auto"/>
        <w:bottom w:val="none" w:sz="0" w:space="0" w:color="auto"/>
        <w:right w:val="none" w:sz="0" w:space="0" w:color="auto"/>
      </w:divBdr>
    </w:div>
    <w:div w:id="1941520136">
      <w:bodyDiv w:val="1"/>
      <w:marLeft w:val="0"/>
      <w:marRight w:val="0"/>
      <w:marTop w:val="0"/>
      <w:marBottom w:val="0"/>
      <w:divBdr>
        <w:top w:val="none" w:sz="0" w:space="0" w:color="auto"/>
        <w:left w:val="none" w:sz="0" w:space="0" w:color="auto"/>
        <w:bottom w:val="none" w:sz="0" w:space="0" w:color="auto"/>
        <w:right w:val="none" w:sz="0" w:space="0" w:color="auto"/>
      </w:divBdr>
    </w:div>
    <w:div w:id="1941522512">
      <w:bodyDiv w:val="1"/>
      <w:marLeft w:val="0"/>
      <w:marRight w:val="0"/>
      <w:marTop w:val="0"/>
      <w:marBottom w:val="0"/>
      <w:divBdr>
        <w:top w:val="none" w:sz="0" w:space="0" w:color="auto"/>
        <w:left w:val="none" w:sz="0" w:space="0" w:color="auto"/>
        <w:bottom w:val="none" w:sz="0" w:space="0" w:color="auto"/>
        <w:right w:val="none" w:sz="0" w:space="0" w:color="auto"/>
      </w:divBdr>
    </w:div>
    <w:div w:id="1941571634">
      <w:bodyDiv w:val="1"/>
      <w:marLeft w:val="0"/>
      <w:marRight w:val="0"/>
      <w:marTop w:val="0"/>
      <w:marBottom w:val="0"/>
      <w:divBdr>
        <w:top w:val="none" w:sz="0" w:space="0" w:color="auto"/>
        <w:left w:val="none" w:sz="0" w:space="0" w:color="auto"/>
        <w:bottom w:val="none" w:sz="0" w:space="0" w:color="auto"/>
        <w:right w:val="none" w:sz="0" w:space="0" w:color="auto"/>
      </w:divBdr>
    </w:div>
    <w:div w:id="1941597432">
      <w:bodyDiv w:val="1"/>
      <w:marLeft w:val="0"/>
      <w:marRight w:val="0"/>
      <w:marTop w:val="0"/>
      <w:marBottom w:val="0"/>
      <w:divBdr>
        <w:top w:val="none" w:sz="0" w:space="0" w:color="auto"/>
        <w:left w:val="none" w:sz="0" w:space="0" w:color="auto"/>
        <w:bottom w:val="none" w:sz="0" w:space="0" w:color="auto"/>
        <w:right w:val="none" w:sz="0" w:space="0" w:color="auto"/>
      </w:divBdr>
    </w:div>
    <w:div w:id="1941797726">
      <w:bodyDiv w:val="1"/>
      <w:marLeft w:val="0"/>
      <w:marRight w:val="0"/>
      <w:marTop w:val="0"/>
      <w:marBottom w:val="0"/>
      <w:divBdr>
        <w:top w:val="none" w:sz="0" w:space="0" w:color="auto"/>
        <w:left w:val="none" w:sz="0" w:space="0" w:color="auto"/>
        <w:bottom w:val="none" w:sz="0" w:space="0" w:color="auto"/>
        <w:right w:val="none" w:sz="0" w:space="0" w:color="auto"/>
      </w:divBdr>
    </w:div>
    <w:div w:id="1941835050">
      <w:bodyDiv w:val="1"/>
      <w:marLeft w:val="0"/>
      <w:marRight w:val="0"/>
      <w:marTop w:val="0"/>
      <w:marBottom w:val="0"/>
      <w:divBdr>
        <w:top w:val="none" w:sz="0" w:space="0" w:color="auto"/>
        <w:left w:val="none" w:sz="0" w:space="0" w:color="auto"/>
        <w:bottom w:val="none" w:sz="0" w:space="0" w:color="auto"/>
        <w:right w:val="none" w:sz="0" w:space="0" w:color="auto"/>
      </w:divBdr>
    </w:div>
    <w:div w:id="1941836081">
      <w:bodyDiv w:val="1"/>
      <w:marLeft w:val="0"/>
      <w:marRight w:val="0"/>
      <w:marTop w:val="0"/>
      <w:marBottom w:val="0"/>
      <w:divBdr>
        <w:top w:val="none" w:sz="0" w:space="0" w:color="auto"/>
        <w:left w:val="none" w:sz="0" w:space="0" w:color="auto"/>
        <w:bottom w:val="none" w:sz="0" w:space="0" w:color="auto"/>
        <w:right w:val="none" w:sz="0" w:space="0" w:color="auto"/>
      </w:divBdr>
    </w:div>
    <w:div w:id="1941910474">
      <w:bodyDiv w:val="1"/>
      <w:marLeft w:val="0"/>
      <w:marRight w:val="0"/>
      <w:marTop w:val="0"/>
      <w:marBottom w:val="0"/>
      <w:divBdr>
        <w:top w:val="none" w:sz="0" w:space="0" w:color="auto"/>
        <w:left w:val="none" w:sz="0" w:space="0" w:color="auto"/>
        <w:bottom w:val="none" w:sz="0" w:space="0" w:color="auto"/>
        <w:right w:val="none" w:sz="0" w:space="0" w:color="auto"/>
      </w:divBdr>
    </w:div>
    <w:div w:id="1941915444">
      <w:bodyDiv w:val="1"/>
      <w:marLeft w:val="0"/>
      <w:marRight w:val="0"/>
      <w:marTop w:val="0"/>
      <w:marBottom w:val="0"/>
      <w:divBdr>
        <w:top w:val="none" w:sz="0" w:space="0" w:color="auto"/>
        <w:left w:val="none" w:sz="0" w:space="0" w:color="auto"/>
        <w:bottom w:val="none" w:sz="0" w:space="0" w:color="auto"/>
        <w:right w:val="none" w:sz="0" w:space="0" w:color="auto"/>
      </w:divBdr>
    </w:div>
    <w:div w:id="1941984036">
      <w:bodyDiv w:val="1"/>
      <w:marLeft w:val="0"/>
      <w:marRight w:val="0"/>
      <w:marTop w:val="0"/>
      <w:marBottom w:val="0"/>
      <w:divBdr>
        <w:top w:val="none" w:sz="0" w:space="0" w:color="auto"/>
        <w:left w:val="none" w:sz="0" w:space="0" w:color="auto"/>
        <w:bottom w:val="none" w:sz="0" w:space="0" w:color="auto"/>
        <w:right w:val="none" w:sz="0" w:space="0" w:color="auto"/>
      </w:divBdr>
    </w:div>
    <w:div w:id="1942033165">
      <w:bodyDiv w:val="1"/>
      <w:marLeft w:val="0"/>
      <w:marRight w:val="0"/>
      <w:marTop w:val="0"/>
      <w:marBottom w:val="0"/>
      <w:divBdr>
        <w:top w:val="none" w:sz="0" w:space="0" w:color="auto"/>
        <w:left w:val="none" w:sz="0" w:space="0" w:color="auto"/>
        <w:bottom w:val="none" w:sz="0" w:space="0" w:color="auto"/>
        <w:right w:val="none" w:sz="0" w:space="0" w:color="auto"/>
      </w:divBdr>
    </w:div>
    <w:div w:id="1942034190">
      <w:bodyDiv w:val="1"/>
      <w:marLeft w:val="0"/>
      <w:marRight w:val="0"/>
      <w:marTop w:val="0"/>
      <w:marBottom w:val="0"/>
      <w:divBdr>
        <w:top w:val="none" w:sz="0" w:space="0" w:color="auto"/>
        <w:left w:val="none" w:sz="0" w:space="0" w:color="auto"/>
        <w:bottom w:val="none" w:sz="0" w:space="0" w:color="auto"/>
        <w:right w:val="none" w:sz="0" w:space="0" w:color="auto"/>
      </w:divBdr>
    </w:div>
    <w:div w:id="1942181890">
      <w:bodyDiv w:val="1"/>
      <w:marLeft w:val="0"/>
      <w:marRight w:val="0"/>
      <w:marTop w:val="0"/>
      <w:marBottom w:val="0"/>
      <w:divBdr>
        <w:top w:val="none" w:sz="0" w:space="0" w:color="auto"/>
        <w:left w:val="none" w:sz="0" w:space="0" w:color="auto"/>
        <w:bottom w:val="none" w:sz="0" w:space="0" w:color="auto"/>
        <w:right w:val="none" w:sz="0" w:space="0" w:color="auto"/>
      </w:divBdr>
    </w:div>
    <w:div w:id="1942184653">
      <w:bodyDiv w:val="1"/>
      <w:marLeft w:val="0"/>
      <w:marRight w:val="0"/>
      <w:marTop w:val="0"/>
      <w:marBottom w:val="0"/>
      <w:divBdr>
        <w:top w:val="none" w:sz="0" w:space="0" w:color="auto"/>
        <w:left w:val="none" w:sz="0" w:space="0" w:color="auto"/>
        <w:bottom w:val="none" w:sz="0" w:space="0" w:color="auto"/>
        <w:right w:val="none" w:sz="0" w:space="0" w:color="auto"/>
      </w:divBdr>
    </w:div>
    <w:div w:id="1942296737">
      <w:bodyDiv w:val="1"/>
      <w:marLeft w:val="0"/>
      <w:marRight w:val="0"/>
      <w:marTop w:val="0"/>
      <w:marBottom w:val="0"/>
      <w:divBdr>
        <w:top w:val="none" w:sz="0" w:space="0" w:color="auto"/>
        <w:left w:val="none" w:sz="0" w:space="0" w:color="auto"/>
        <w:bottom w:val="none" w:sz="0" w:space="0" w:color="auto"/>
        <w:right w:val="none" w:sz="0" w:space="0" w:color="auto"/>
      </w:divBdr>
    </w:div>
    <w:div w:id="1942300737">
      <w:bodyDiv w:val="1"/>
      <w:marLeft w:val="0"/>
      <w:marRight w:val="0"/>
      <w:marTop w:val="0"/>
      <w:marBottom w:val="0"/>
      <w:divBdr>
        <w:top w:val="none" w:sz="0" w:space="0" w:color="auto"/>
        <w:left w:val="none" w:sz="0" w:space="0" w:color="auto"/>
        <w:bottom w:val="none" w:sz="0" w:space="0" w:color="auto"/>
        <w:right w:val="none" w:sz="0" w:space="0" w:color="auto"/>
      </w:divBdr>
    </w:div>
    <w:div w:id="1942488599">
      <w:bodyDiv w:val="1"/>
      <w:marLeft w:val="0"/>
      <w:marRight w:val="0"/>
      <w:marTop w:val="0"/>
      <w:marBottom w:val="0"/>
      <w:divBdr>
        <w:top w:val="none" w:sz="0" w:space="0" w:color="auto"/>
        <w:left w:val="none" w:sz="0" w:space="0" w:color="auto"/>
        <w:bottom w:val="none" w:sz="0" w:space="0" w:color="auto"/>
        <w:right w:val="none" w:sz="0" w:space="0" w:color="auto"/>
      </w:divBdr>
    </w:div>
    <w:div w:id="1942563494">
      <w:bodyDiv w:val="1"/>
      <w:marLeft w:val="0"/>
      <w:marRight w:val="0"/>
      <w:marTop w:val="0"/>
      <w:marBottom w:val="0"/>
      <w:divBdr>
        <w:top w:val="none" w:sz="0" w:space="0" w:color="auto"/>
        <w:left w:val="none" w:sz="0" w:space="0" w:color="auto"/>
        <w:bottom w:val="none" w:sz="0" w:space="0" w:color="auto"/>
        <w:right w:val="none" w:sz="0" w:space="0" w:color="auto"/>
      </w:divBdr>
    </w:div>
    <w:div w:id="1942686437">
      <w:bodyDiv w:val="1"/>
      <w:marLeft w:val="0"/>
      <w:marRight w:val="0"/>
      <w:marTop w:val="0"/>
      <w:marBottom w:val="0"/>
      <w:divBdr>
        <w:top w:val="none" w:sz="0" w:space="0" w:color="auto"/>
        <w:left w:val="none" w:sz="0" w:space="0" w:color="auto"/>
        <w:bottom w:val="none" w:sz="0" w:space="0" w:color="auto"/>
        <w:right w:val="none" w:sz="0" w:space="0" w:color="auto"/>
      </w:divBdr>
    </w:div>
    <w:div w:id="1942761497">
      <w:bodyDiv w:val="1"/>
      <w:marLeft w:val="0"/>
      <w:marRight w:val="0"/>
      <w:marTop w:val="0"/>
      <w:marBottom w:val="0"/>
      <w:divBdr>
        <w:top w:val="none" w:sz="0" w:space="0" w:color="auto"/>
        <w:left w:val="none" w:sz="0" w:space="0" w:color="auto"/>
        <w:bottom w:val="none" w:sz="0" w:space="0" w:color="auto"/>
        <w:right w:val="none" w:sz="0" w:space="0" w:color="auto"/>
      </w:divBdr>
    </w:div>
    <w:div w:id="1943100952">
      <w:bodyDiv w:val="1"/>
      <w:marLeft w:val="0"/>
      <w:marRight w:val="0"/>
      <w:marTop w:val="0"/>
      <w:marBottom w:val="0"/>
      <w:divBdr>
        <w:top w:val="none" w:sz="0" w:space="0" w:color="auto"/>
        <w:left w:val="none" w:sz="0" w:space="0" w:color="auto"/>
        <w:bottom w:val="none" w:sz="0" w:space="0" w:color="auto"/>
        <w:right w:val="none" w:sz="0" w:space="0" w:color="auto"/>
      </w:divBdr>
    </w:div>
    <w:div w:id="1943104285">
      <w:bodyDiv w:val="1"/>
      <w:marLeft w:val="0"/>
      <w:marRight w:val="0"/>
      <w:marTop w:val="0"/>
      <w:marBottom w:val="0"/>
      <w:divBdr>
        <w:top w:val="none" w:sz="0" w:space="0" w:color="auto"/>
        <w:left w:val="none" w:sz="0" w:space="0" w:color="auto"/>
        <w:bottom w:val="none" w:sz="0" w:space="0" w:color="auto"/>
        <w:right w:val="none" w:sz="0" w:space="0" w:color="auto"/>
      </w:divBdr>
    </w:div>
    <w:div w:id="1943106368">
      <w:bodyDiv w:val="1"/>
      <w:marLeft w:val="0"/>
      <w:marRight w:val="0"/>
      <w:marTop w:val="0"/>
      <w:marBottom w:val="0"/>
      <w:divBdr>
        <w:top w:val="none" w:sz="0" w:space="0" w:color="auto"/>
        <w:left w:val="none" w:sz="0" w:space="0" w:color="auto"/>
        <w:bottom w:val="none" w:sz="0" w:space="0" w:color="auto"/>
        <w:right w:val="none" w:sz="0" w:space="0" w:color="auto"/>
      </w:divBdr>
    </w:div>
    <w:div w:id="1943150911">
      <w:bodyDiv w:val="1"/>
      <w:marLeft w:val="0"/>
      <w:marRight w:val="0"/>
      <w:marTop w:val="0"/>
      <w:marBottom w:val="0"/>
      <w:divBdr>
        <w:top w:val="none" w:sz="0" w:space="0" w:color="auto"/>
        <w:left w:val="none" w:sz="0" w:space="0" w:color="auto"/>
        <w:bottom w:val="none" w:sz="0" w:space="0" w:color="auto"/>
        <w:right w:val="none" w:sz="0" w:space="0" w:color="auto"/>
      </w:divBdr>
    </w:div>
    <w:div w:id="1943412157">
      <w:bodyDiv w:val="1"/>
      <w:marLeft w:val="0"/>
      <w:marRight w:val="0"/>
      <w:marTop w:val="0"/>
      <w:marBottom w:val="0"/>
      <w:divBdr>
        <w:top w:val="none" w:sz="0" w:space="0" w:color="auto"/>
        <w:left w:val="none" w:sz="0" w:space="0" w:color="auto"/>
        <w:bottom w:val="none" w:sz="0" w:space="0" w:color="auto"/>
        <w:right w:val="none" w:sz="0" w:space="0" w:color="auto"/>
      </w:divBdr>
    </w:div>
    <w:div w:id="1943488026">
      <w:bodyDiv w:val="1"/>
      <w:marLeft w:val="0"/>
      <w:marRight w:val="0"/>
      <w:marTop w:val="0"/>
      <w:marBottom w:val="0"/>
      <w:divBdr>
        <w:top w:val="none" w:sz="0" w:space="0" w:color="auto"/>
        <w:left w:val="none" w:sz="0" w:space="0" w:color="auto"/>
        <w:bottom w:val="none" w:sz="0" w:space="0" w:color="auto"/>
        <w:right w:val="none" w:sz="0" w:space="0" w:color="auto"/>
      </w:divBdr>
    </w:div>
    <w:div w:id="1943537491">
      <w:bodyDiv w:val="1"/>
      <w:marLeft w:val="0"/>
      <w:marRight w:val="0"/>
      <w:marTop w:val="0"/>
      <w:marBottom w:val="0"/>
      <w:divBdr>
        <w:top w:val="none" w:sz="0" w:space="0" w:color="auto"/>
        <w:left w:val="none" w:sz="0" w:space="0" w:color="auto"/>
        <w:bottom w:val="none" w:sz="0" w:space="0" w:color="auto"/>
        <w:right w:val="none" w:sz="0" w:space="0" w:color="auto"/>
      </w:divBdr>
    </w:div>
    <w:div w:id="1943607473">
      <w:bodyDiv w:val="1"/>
      <w:marLeft w:val="0"/>
      <w:marRight w:val="0"/>
      <w:marTop w:val="0"/>
      <w:marBottom w:val="0"/>
      <w:divBdr>
        <w:top w:val="none" w:sz="0" w:space="0" w:color="auto"/>
        <w:left w:val="none" w:sz="0" w:space="0" w:color="auto"/>
        <w:bottom w:val="none" w:sz="0" w:space="0" w:color="auto"/>
        <w:right w:val="none" w:sz="0" w:space="0" w:color="auto"/>
      </w:divBdr>
    </w:div>
    <w:div w:id="1943759707">
      <w:bodyDiv w:val="1"/>
      <w:marLeft w:val="0"/>
      <w:marRight w:val="0"/>
      <w:marTop w:val="0"/>
      <w:marBottom w:val="0"/>
      <w:divBdr>
        <w:top w:val="none" w:sz="0" w:space="0" w:color="auto"/>
        <w:left w:val="none" w:sz="0" w:space="0" w:color="auto"/>
        <w:bottom w:val="none" w:sz="0" w:space="0" w:color="auto"/>
        <w:right w:val="none" w:sz="0" w:space="0" w:color="auto"/>
      </w:divBdr>
    </w:div>
    <w:div w:id="1943805582">
      <w:bodyDiv w:val="1"/>
      <w:marLeft w:val="0"/>
      <w:marRight w:val="0"/>
      <w:marTop w:val="0"/>
      <w:marBottom w:val="0"/>
      <w:divBdr>
        <w:top w:val="none" w:sz="0" w:space="0" w:color="auto"/>
        <w:left w:val="none" w:sz="0" w:space="0" w:color="auto"/>
        <w:bottom w:val="none" w:sz="0" w:space="0" w:color="auto"/>
        <w:right w:val="none" w:sz="0" w:space="0" w:color="auto"/>
      </w:divBdr>
    </w:div>
    <w:div w:id="1943873814">
      <w:bodyDiv w:val="1"/>
      <w:marLeft w:val="0"/>
      <w:marRight w:val="0"/>
      <w:marTop w:val="0"/>
      <w:marBottom w:val="0"/>
      <w:divBdr>
        <w:top w:val="none" w:sz="0" w:space="0" w:color="auto"/>
        <w:left w:val="none" w:sz="0" w:space="0" w:color="auto"/>
        <w:bottom w:val="none" w:sz="0" w:space="0" w:color="auto"/>
        <w:right w:val="none" w:sz="0" w:space="0" w:color="auto"/>
      </w:divBdr>
    </w:div>
    <w:div w:id="1943878389">
      <w:bodyDiv w:val="1"/>
      <w:marLeft w:val="0"/>
      <w:marRight w:val="0"/>
      <w:marTop w:val="0"/>
      <w:marBottom w:val="0"/>
      <w:divBdr>
        <w:top w:val="none" w:sz="0" w:space="0" w:color="auto"/>
        <w:left w:val="none" w:sz="0" w:space="0" w:color="auto"/>
        <w:bottom w:val="none" w:sz="0" w:space="0" w:color="auto"/>
        <w:right w:val="none" w:sz="0" w:space="0" w:color="auto"/>
      </w:divBdr>
    </w:div>
    <w:div w:id="1943949107">
      <w:bodyDiv w:val="1"/>
      <w:marLeft w:val="0"/>
      <w:marRight w:val="0"/>
      <w:marTop w:val="0"/>
      <w:marBottom w:val="0"/>
      <w:divBdr>
        <w:top w:val="none" w:sz="0" w:space="0" w:color="auto"/>
        <w:left w:val="none" w:sz="0" w:space="0" w:color="auto"/>
        <w:bottom w:val="none" w:sz="0" w:space="0" w:color="auto"/>
        <w:right w:val="none" w:sz="0" w:space="0" w:color="auto"/>
      </w:divBdr>
    </w:div>
    <w:div w:id="1943952937">
      <w:bodyDiv w:val="1"/>
      <w:marLeft w:val="0"/>
      <w:marRight w:val="0"/>
      <w:marTop w:val="0"/>
      <w:marBottom w:val="0"/>
      <w:divBdr>
        <w:top w:val="none" w:sz="0" w:space="0" w:color="auto"/>
        <w:left w:val="none" w:sz="0" w:space="0" w:color="auto"/>
        <w:bottom w:val="none" w:sz="0" w:space="0" w:color="auto"/>
        <w:right w:val="none" w:sz="0" w:space="0" w:color="auto"/>
      </w:divBdr>
    </w:div>
    <w:div w:id="1944074985">
      <w:bodyDiv w:val="1"/>
      <w:marLeft w:val="0"/>
      <w:marRight w:val="0"/>
      <w:marTop w:val="0"/>
      <w:marBottom w:val="0"/>
      <w:divBdr>
        <w:top w:val="none" w:sz="0" w:space="0" w:color="auto"/>
        <w:left w:val="none" w:sz="0" w:space="0" w:color="auto"/>
        <w:bottom w:val="none" w:sz="0" w:space="0" w:color="auto"/>
        <w:right w:val="none" w:sz="0" w:space="0" w:color="auto"/>
      </w:divBdr>
    </w:div>
    <w:div w:id="1944143774">
      <w:bodyDiv w:val="1"/>
      <w:marLeft w:val="0"/>
      <w:marRight w:val="0"/>
      <w:marTop w:val="0"/>
      <w:marBottom w:val="0"/>
      <w:divBdr>
        <w:top w:val="none" w:sz="0" w:space="0" w:color="auto"/>
        <w:left w:val="none" w:sz="0" w:space="0" w:color="auto"/>
        <w:bottom w:val="none" w:sz="0" w:space="0" w:color="auto"/>
        <w:right w:val="none" w:sz="0" w:space="0" w:color="auto"/>
      </w:divBdr>
    </w:div>
    <w:div w:id="1944222430">
      <w:bodyDiv w:val="1"/>
      <w:marLeft w:val="0"/>
      <w:marRight w:val="0"/>
      <w:marTop w:val="0"/>
      <w:marBottom w:val="0"/>
      <w:divBdr>
        <w:top w:val="none" w:sz="0" w:space="0" w:color="auto"/>
        <w:left w:val="none" w:sz="0" w:space="0" w:color="auto"/>
        <w:bottom w:val="none" w:sz="0" w:space="0" w:color="auto"/>
        <w:right w:val="none" w:sz="0" w:space="0" w:color="auto"/>
      </w:divBdr>
    </w:div>
    <w:div w:id="1944337318">
      <w:bodyDiv w:val="1"/>
      <w:marLeft w:val="0"/>
      <w:marRight w:val="0"/>
      <w:marTop w:val="0"/>
      <w:marBottom w:val="0"/>
      <w:divBdr>
        <w:top w:val="none" w:sz="0" w:space="0" w:color="auto"/>
        <w:left w:val="none" w:sz="0" w:space="0" w:color="auto"/>
        <w:bottom w:val="none" w:sz="0" w:space="0" w:color="auto"/>
        <w:right w:val="none" w:sz="0" w:space="0" w:color="auto"/>
      </w:divBdr>
    </w:div>
    <w:div w:id="1944410006">
      <w:bodyDiv w:val="1"/>
      <w:marLeft w:val="0"/>
      <w:marRight w:val="0"/>
      <w:marTop w:val="0"/>
      <w:marBottom w:val="0"/>
      <w:divBdr>
        <w:top w:val="none" w:sz="0" w:space="0" w:color="auto"/>
        <w:left w:val="none" w:sz="0" w:space="0" w:color="auto"/>
        <w:bottom w:val="none" w:sz="0" w:space="0" w:color="auto"/>
        <w:right w:val="none" w:sz="0" w:space="0" w:color="auto"/>
      </w:divBdr>
    </w:div>
    <w:div w:id="1944417521">
      <w:bodyDiv w:val="1"/>
      <w:marLeft w:val="0"/>
      <w:marRight w:val="0"/>
      <w:marTop w:val="0"/>
      <w:marBottom w:val="0"/>
      <w:divBdr>
        <w:top w:val="none" w:sz="0" w:space="0" w:color="auto"/>
        <w:left w:val="none" w:sz="0" w:space="0" w:color="auto"/>
        <w:bottom w:val="none" w:sz="0" w:space="0" w:color="auto"/>
        <w:right w:val="none" w:sz="0" w:space="0" w:color="auto"/>
      </w:divBdr>
    </w:div>
    <w:div w:id="1944417742">
      <w:bodyDiv w:val="1"/>
      <w:marLeft w:val="0"/>
      <w:marRight w:val="0"/>
      <w:marTop w:val="0"/>
      <w:marBottom w:val="0"/>
      <w:divBdr>
        <w:top w:val="none" w:sz="0" w:space="0" w:color="auto"/>
        <w:left w:val="none" w:sz="0" w:space="0" w:color="auto"/>
        <w:bottom w:val="none" w:sz="0" w:space="0" w:color="auto"/>
        <w:right w:val="none" w:sz="0" w:space="0" w:color="auto"/>
      </w:divBdr>
    </w:div>
    <w:div w:id="1944527614">
      <w:bodyDiv w:val="1"/>
      <w:marLeft w:val="0"/>
      <w:marRight w:val="0"/>
      <w:marTop w:val="0"/>
      <w:marBottom w:val="0"/>
      <w:divBdr>
        <w:top w:val="none" w:sz="0" w:space="0" w:color="auto"/>
        <w:left w:val="none" w:sz="0" w:space="0" w:color="auto"/>
        <w:bottom w:val="none" w:sz="0" w:space="0" w:color="auto"/>
        <w:right w:val="none" w:sz="0" w:space="0" w:color="auto"/>
      </w:divBdr>
    </w:div>
    <w:div w:id="1944527956">
      <w:bodyDiv w:val="1"/>
      <w:marLeft w:val="0"/>
      <w:marRight w:val="0"/>
      <w:marTop w:val="0"/>
      <w:marBottom w:val="0"/>
      <w:divBdr>
        <w:top w:val="none" w:sz="0" w:space="0" w:color="auto"/>
        <w:left w:val="none" w:sz="0" w:space="0" w:color="auto"/>
        <w:bottom w:val="none" w:sz="0" w:space="0" w:color="auto"/>
        <w:right w:val="none" w:sz="0" w:space="0" w:color="auto"/>
      </w:divBdr>
    </w:div>
    <w:div w:id="1944536441">
      <w:bodyDiv w:val="1"/>
      <w:marLeft w:val="0"/>
      <w:marRight w:val="0"/>
      <w:marTop w:val="0"/>
      <w:marBottom w:val="0"/>
      <w:divBdr>
        <w:top w:val="none" w:sz="0" w:space="0" w:color="auto"/>
        <w:left w:val="none" w:sz="0" w:space="0" w:color="auto"/>
        <w:bottom w:val="none" w:sz="0" w:space="0" w:color="auto"/>
        <w:right w:val="none" w:sz="0" w:space="0" w:color="auto"/>
      </w:divBdr>
    </w:div>
    <w:div w:id="1944611999">
      <w:bodyDiv w:val="1"/>
      <w:marLeft w:val="0"/>
      <w:marRight w:val="0"/>
      <w:marTop w:val="0"/>
      <w:marBottom w:val="0"/>
      <w:divBdr>
        <w:top w:val="none" w:sz="0" w:space="0" w:color="auto"/>
        <w:left w:val="none" w:sz="0" w:space="0" w:color="auto"/>
        <w:bottom w:val="none" w:sz="0" w:space="0" w:color="auto"/>
        <w:right w:val="none" w:sz="0" w:space="0" w:color="auto"/>
      </w:divBdr>
    </w:div>
    <w:div w:id="1944650353">
      <w:bodyDiv w:val="1"/>
      <w:marLeft w:val="0"/>
      <w:marRight w:val="0"/>
      <w:marTop w:val="0"/>
      <w:marBottom w:val="0"/>
      <w:divBdr>
        <w:top w:val="none" w:sz="0" w:space="0" w:color="auto"/>
        <w:left w:val="none" w:sz="0" w:space="0" w:color="auto"/>
        <w:bottom w:val="none" w:sz="0" w:space="0" w:color="auto"/>
        <w:right w:val="none" w:sz="0" w:space="0" w:color="auto"/>
      </w:divBdr>
    </w:div>
    <w:div w:id="1944680377">
      <w:bodyDiv w:val="1"/>
      <w:marLeft w:val="0"/>
      <w:marRight w:val="0"/>
      <w:marTop w:val="0"/>
      <w:marBottom w:val="0"/>
      <w:divBdr>
        <w:top w:val="none" w:sz="0" w:space="0" w:color="auto"/>
        <w:left w:val="none" w:sz="0" w:space="0" w:color="auto"/>
        <w:bottom w:val="none" w:sz="0" w:space="0" w:color="auto"/>
        <w:right w:val="none" w:sz="0" w:space="0" w:color="auto"/>
      </w:divBdr>
    </w:div>
    <w:div w:id="1944877384">
      <w:bodyDiv w:val="1"/>
      <w:marLeft w:val="0"/>
      <w:marRight w:val="0"/>
      <w:marTop w:val="0"/>
      <w:marBottom w:val="0"/>
      <w:divBdr>
        <w:top w:val="none" w:sz="0" w:space="0" w:color="auto"/>
        <w:left w:val="none" w:sz="0" w:space="0" w:color="auto"/>
        <w:bottom w:val="none" w:sz="0" w:space="0" w:color="auto"/>
        <w:right w:val="none" w:sz="0" w:space="0" w:color="auto"/>
      </w:divBdr>
    </w:div>
    <w:div w:id="1944921612">
      <w:bodyDiv w:val="1"/>
      <w:marLeft w:val="0"/>
      <w:marRight w:val="0"/>
      <w:marTop w:val="0"/>
      <w:marBottom w:val="0"/>
      <w:divBdr>
        <w:top w:val="none" w:sz="0" w:space="0" w:color="auto"/>
        <w:left w:val="none" w:sz="0" w:space="0" w:color="auto"/>
        <w:bottom w:val="none" w:sz="0" w:space="0" w:color="auto"/>
        <w:right w:val="none" w:sz="0" w:space="0" w:color="auto"/>
      </w:divBdr>
    </w:div>
    <w:div w:id="1944998559">
      <w:bodyDiv w:val="1"/>
      <w:marLeft w:val="0"/>
      <w:marRight w:val="0"/>
      <w:marTop w:val="0"/>
      <w:marBottom w:val="0"/>
      <w:divBdr>
        <w:top w:val="none" w:sz="0" w:space="0" w:color="auto"/>
        <w:left w:val="none" w:sz="0" w:space="0" w:color="auto"/>
        <w:bottom w:val="none" w:sz="0" w:space="0" w:color="auto"/>
        <w:right w:val="none" w:sz="0" w:space="0" w:color="auto"/>
      </w:divBdr>
    </w:div>
    <w:div w:id="1945064989">
      <w:bodyDiv w:val="1"/>
      <w:marLeft w:val="0"/>
      <w:marRight w:val="0"/>
      <w:marTop w:val="0"/>
      <w:marBottom w:val="0"/>
      <w:divBdr>
        <w:top w:val="none" w:sz="0" w:space="0" w:color="auto"/>
        <w:left w:val="none" w:sz="0" w:space="0" w:color="auto"/>
        <w:bottom w:val="none" w:sz="0" w:space="0" w:color="auto"/>
        <w:right w:val="none" w:sz="0" w:space="0" w:color="auto"/>
      </w:divBdr>
    </w:div>
    <w:div w:id="1945113828">
      <w:bodyDiv w:val="1"/>
      <w:marLeft w:val="0"/>
      <w:marRight w:val="0"/>
      <w:marTop w:val="0"/>
      <w:marBottom w:val="0"/>
      <w:divBdr>
        <w:top w:val="none" w:sz="0" w:space="0" w:color="auto"/>
        <w:left w:val="none" w:sz="0" w:space="0" w:color="auto"/>
        <w:bottom w:val="none" w:sz="0" w:space="0" w:color="auto"/>
        <w:right w:val="none" w:sz="0" w:space="0" w:color="auto"/>
      </w:divBdr>
    </w:div>
    <w:div w:id="1945190821">
      <w:bodyDiv w:val="1"/>
      <w:marLeft w:val="0"/>
      <w:marRight w:val="0"/>
      <w:marTop w:val="0"/>
      <w:marBottom w:val="0"/>
      <w:divBdr>
        <w:top w:val="none" w:sz="0" w:space="0" w:color="auto"/>
        <w:left w:val="none" w:sz="0" w:space="0" w:color="auto"/>
        <w:bottom w:val="none" w:sz="0" w:space="0" w:color="auto"/>
        <w:right w:val="none" w:sz="0" w:space="0" w:color="auto"/>
      </w:divBdr>
    </w:div>
    <w:div w:id="1945259942">
      <w:bodyDiv w:val="1"/>
      <w:marLeft w:val="0"/>
      <w:marRight w:val="0"/>
      <w:marTop w:val="0"/>
      <w:marBottom w:val="0"/>
      <w:divBdr>
        <w:top w:val="none" w:sz="0" w:space="0" w:color="auto"/>
        <w:left w:val="none" w:sz="0" w:space="0" w:color="auto"/>
        <w:bottom w:val="none" w:sz="0" w:space="0" w:color="auto"/>
        <w:right w:val="none" w:sz="0" w:space="0" w:color="auto"/>
      </w:divBdr>
    </w:div>
    <w:div w:id="1945259953">
      <w:bodyDiv w:val="1"/>
      <w:marLeft w:val="0"/>
      <w:marRight w:val="0"/>
      <w:marTop w:val="0"/>
      <w:marBottom w:val="0"/>
      <w:divBdr>
        <w:top w:val="none" w:sz="0" w:space="0" w:color="auto"/>
        <w:left w:val="none" w:sz="0" w:space="0" w:color="auto"/>
        <w:bottom w:val="none" w:sz="0" w:space="0" w:color="auto"/>
        <w:right w:val="none" w:sz="0" w:space="0" w:color="auto"/>
      </w:divBdr>
    </w:div>
    <w:div w:id="1945263719">
      <w:bodyDiv w:val="1"/>
      <w:marLeft w:val="0"/>
      <w:marRight w:val="0"/>
      <w:marTop w:val="0"/>
      <w:marBottom w:val="0"/>
      <w:divBdr>
        <w:top w:val="none" w:sz="0" w:space="0" w:color="auto"/>
        <w:left w:val="none" w:sz="0" w:space="0" w:color="auto"/>
        <w:bottom w:val="none" w:sz="0" w:space="0" w:color="auto"/>
        <w:right w:val="none" w:sz="0" w:space="0" w:color="auto"/>
      </w:divBdr>
    </w:div>
    <w:div w:id="1945309517">
      <w:bodyDiv w:val="1"/>
      <w:marLeft w:val="0"/>
      <w:marRight w:val="0"/>
      <w:marTop w:val="0"/>
      <w:marBottom w:val="0"/>
      <w:divBdr>
        <w:top w:val="none" w:sz="0" w:space="0" w:color="auto"/>
        <w:left w:val="none" w:sz="0" w:space="0" w:color="auto"/>
        <w:bottom w:val="none" w:sz="0" w:space="0" w:color="auto"/>
        <w:right w:val="none" w:sz="0" w:space="0" w:color="auto"/>
      </w:divBdr>
    </w:div>
    <w:div w:id="1945336642">
      <w:bodyDiv w:val="1"/>
      <w:marLeft w:val="0"/>
      <w:marRight w:val="0"/>
      <w:marTop w:val="0"/>
      <w:marBottom w:val="0"/>
      <w:divBdr>
        <w:top w:val="none" w:sz="0" w:space="0" w:color="auto"/>
        <w:left w:val="none" w:sz="0" w:space="0" w:color="auto"/>
        <w:bottom w:val="none" w:sz="0" w:space="0" w:color="auto"/>
        <w:right w:val="none" w:sz="0" w:space="0" w:color="auto"/>
      </w:divBdr>
    </w:div>
    <w:div w:id="1945452770">
      <w:bodyDiv w:val="1"/>
      <w:marLeft w:val="0"/>
      <w:marRight w:val="0"/>
      <w:marTop w:val="0"/>
      <w:marBottom w:val="0"/>
      <w:divBdr>
        <w:top w:val="none" w:sz="0" w:space="0" w:color="auto"/>
        <w:left w:val="none" w:sz="0" w:space="0" w:color="auto"/>
        <w:bottom w:val="none" w:sz="0" w:space="0" w:color="auto"/>
        <w:right w:val="none" w:sz="0" w:space="0" w:color="auto"/>
      </w:divBdr>
    </w:div>
    <w:div w:id="1945453349">
      <w:bodyDiv w:val="1"/>
      <w:marLeft w:val="0"/>
      <w:marRight w:val="0"/>
      <w:marTop w:val="0"/>
      <w:marBottom w:val="0"/>
      <w:divBdr>
        <w:top w:val="none" w:sz="0" w:space="0" w:color="auto"/>
        <w:left w:val="none" w:sz="0" w:space="0" w:color="auto"/>
        <w:bottom w:val="none" w:sz="0" w:space="0" w:color="auto"/>
        <w:right w:val="none" w:sz="0" w:space="0" w:color="auto"/>
      </w:divBdr>
    </w:div>
    <w:div w:id="1945457359">
      <w:bodyDiv w:val="1"/>
      <w:marLeft w:val="0"/>
      <w:marRight w:val="0"/>
      <w:marTop w:val="0"/>
      <w:marBottom w:val="0"/>
      <w:divBdr>
        <w:top w:val="none" w:sz="0" w:space="0" w:color="auto"/>
        <w:left w:val="none" w:sz="0" w:space="0" w:color="auto"/>
        <w:bottom w:val="none" w:sz="0" w:space="0" w:color="auto"/>
        <w:right w:val="none" w:sz="0" w:space="0" w:color="auto"/>
      </w:divBdr>
    </w:div>
    <w:div w:id="1945501986">
      <w:bodyDiv w:val="1"/>
      <w:marLeft w:val="0"/>
      <w:marRight w:val="0"/>
      <w:marTop w:val="0"/>
      <w:marBottom w:val="0"/>
      <w:divBdr>
        <w:top w:val="none" w:sz="0" w:space="0" w:color="auto"/>
        <w:left w:val="none" w:sz="0" w:space="0" w:color="auto"/>
        <w:bottom w:val="none" w:sz="0" w:space="0" w:color="auto"/>
        <w:right w:val="none" w:sz="0" w:space="0" w:color="auto"/>
      </w:divBdr>
    </w:div>
    <w:div w:id="1945571520">
      <w:bodyDiv w:val="1"/>
      <w:marLeft w:val="0"/>
      <w:marRight w:val="0"/>
      <w:marTop w:val="0"/>
      <w:marBottom w:val="0"/>
      <w:divBdr>
        <w:top w:val="none" w:sz="0" w:space="0" w:color="auto"/>
        <w:left w:val="none" w:sz="0" w:space="0" w:color="auto"/>
        <w:bottom w:val="none" w:sz="0" w:space="0" w:color="auto"/>
        <w:right w:val="none" w:sz="0" w:space="0" w:color="auto"/>
      </w:divBdr>
    </w:div>
    <w:div w:id="1945649135">
      <w:bodyDiv w:val="1"/>
      <w:marLeft w:val="0"/>
      <w:marRight w:val="0"/>
      <w:marTop w:val="0"/>
      <w:marBottom w:val="0"/>
      <w:divBdr>
        <w:top w:val="none" w:sz="0" w:space="0" w:color="auto"/>
        <w:left w:val="none" w:sz="0" w:space="0" w:color="auto"/>
        <w:bottom w:val="none" w:sz="0" w:space="0" w:color="auto"/>
        <w:right w:val="none" w:sz="0" w:space="0" w:color="auto"/>
      </w:divBdr>
    </w:div>
    <w:div w:id="1945651086">
      <w:bodyDiv w:val="1"/>
      <w:marLeft w:val="0"/>
      <w:marRight w:val="0"/>
      <w:marTop w:val="0"/>
      <w:marBottom w:val="0"/>
      <w:divBdr>
        <w:top w:val="none" w:sz="0" w:space="0" w:color="auto"/>
        <w:left w:val="none" w:sz="0" w:space="0" w:color="auto"/>
        <w:bottom w:val="none" w:sz="0" w:space="0" w:color="auto"/>
        <w:right w:val="none" w:sz="0" w:space="0" w:color="auto"/>
      </w:divBdr>
    </w:div>
    <w:div w:id="1945724398">
      <w:bodyDiv w:val="1"/>
      <w:marLeft w:val="0"/>
      <w:marRight w:val="0"/>
      <w:marTop w:val="0"/>
      <w:marBottom w:val="0"/>
      <w:divBdr>
        <w:top w:val="none" w:sz="0" w:space="0" w:color="auto"/>
        <w:left w:val="none" w:sz="0" w:space="0" w:color="auto"/>
        <w:bottom w:val="none" w:sz="0" w:space="0" w:color="auto"/>
        <w:right w:val="none" w:sz="0" w:space="0" w:color="auto"/>
      </w:divBdr>
    </w:div>
    <w:div w:id="1945727231">
      <w:bodyDiv w:val="1"/>
      <w:marLeft w:val="0"/>
      <w:marRight w:val="0"/>
      <w:marTop w:val="0"/>
      <w:marBottom w:val="0"/>
      <w:divBdr>
        <w:top w:val="none" w:sz="0" w:space="0" w:color="auto"/>
        <w:left w:val="none" w:sz="0" w:space="0" w:color="auto"/>
        <w:bottom w:val="none" w:sz="0" w:space="0" w:color="auto"/>
        <w:right w:val="none" w:sz="0" w:space="0" w:color="auto"/>
      </w:divBdr>
    </w:div>
    <w:div w:id="1945728740">
      <w:bodyDiv w:val="1"/>
      <w:marLeft w:val="0"/>
      <w:marRight w:val="0"/>
      <w:marTop w:val="0"/>
      <w:marBottom w:val="0"/>
      <w:divBdr>
        <w:top w:val="none" w:sz="0" w:space="0" w:color="auto"/>
        <w:left w:val="none" w:sz="0" w:space="0" w:color="auto"/>
        <w:bottom w:val="none" w:sz="0" w:space="0" w:color="auto"/>
        <w:right w:val="none" w:sz="0" w:space="0" w:color="auto"/>
      </w:divBdr>
    </w:div>
    <w:div w:id="1945961828">
      <w:bodyDiv w:val="1"/>
      <w:marLeft w:val="0"/>
      <w:marRight w:val="0"/>
      <w:marTop w:val="0"/>
      <w:marBottom w:val="0"/>
      <w:divBdr>
        <w:top w:val="none" w:sz="0" w:space="0" w:color="auto"/>
        <w:left w:val="none" w:sz="0" w:space="0" w:color="auto"/>
        <w:bottom w:val="none" w:sz="0" w:space="0" w:color="auto"/>
        <w:right w:val="none" w:sz="0" w:space="0" w:color="auto"/>
      </w:divBdr>
    </w:div>
    <w:div w:id="1945965262">
      <w:bodyDiv w:val="1"/>
      <w:marLeft w:val="0"/>
      <w:marRight w:val="0"/>
      <w:marTop w:val="0"/>
      <w:marBottom w:val="0"/>
      <w:divBdr>
        <w:top w:val="none" w:sz="0" w:space="0" w:color="auto"/>
        <w:left w:val="none" w:sz="0" w:space="0" w:color="auto"/>
        <w:bottom w:val="none" w:sz="0" w:space="0" w:color="auto"/>
        <w:right w:val="none" w:sz="0" w:space="0" w:color="auto"/>
      </w:divBdr>
    </w:div>
    <w:div w:id="1946034386">
      <w:bodyDiv w:val="1"/>
      <w:marLeft w:val="0"/>
      <w:marRight w:val="0"/>
      <w:marTop w:val="0"/>
      <w:marBottom w:val="0"/>
      <w:divBdr>
        <w:top w:val="none" w:sz="0" w:space="0" w:color="auto"/>
        <w:left w:val="none" w:sz="0" w:space="0" w:color="auto"/>
        <w:bottom w:val="none" w:sz="0" w:space="0" w:color="auto"/>
        <w:right w:val="none" w:sz="0" w:space="0" w:color="auto"/>
      </w:divBdr>
    </w:div>
    <w:div w:id="1946107643">
      <w:bodyDiv w:val="1"/>
      <w:marLeft w:val="0"/>
      <w:marRight w:val="0"/>
      <w:marTop w:val="0"/>
      <w:marBottom w:val="0"/>
      <w:divBdr>
        <w:top w:val="none" w:sz="0" w:space="0" w:color="auto"/>
        <w:left w:val="none" w:sz="0" w:space="0" w:color="auto"/>
        <w:bottom w:val="none" w:sz="0" w:space="0" w:color="auto"/>
        <w:right w:val="none" w:sz="0" w:space="0" w:color="auto"/>
      </w:divBdr>
    </w:div>
    <w:div w:id="1946158503">
      <w:bodyDiv w:val="1"/>
      <w:marLeft w:val="0"/>
      <w:marRight w:val="0"/>
      <w:marTop w:val="0"/>
      <w:marBottom w:val="0"/>
      <w:divBdr>
        <w:top w:val="none" w:sz="0" w:space="0" w:color="auto"/>
        <w:left w:val="none" w:sz="0" w:space="0" w:color="auto"/>
        <w:bottom w:val="none" w:sz="0" w:space="0" w:color="auto"/>
        <w:right w:val="none" w:sz="0" w:space="0" w:color="auto"/>
      </w:divBdr>
    </w:div>
    <w:div w:id="1946225988">
      <w:bodyDiv w:val="1"/>
      <w:marLeft w:val="0"/>
      <w:marRight w:val="0"/>
      <w:marTop w:val="0"/>
      <w:marBottom w:val="0"/>
      <w:divBdr>
        <w:top w:val="none" w:sz="0" w:space="0" w:color="auto"/>
        <w:left w:val="none" w:sz="0" w:space="0" w:color="auto"/>
        <w:bottom w:val="none" w:sz="0" w:space="0" w:color="auto"/>
        <w:right w:val="none" w:sz="0" w:space="0" w:color="auto"/>
      </w:divBdr>
    </w:div>
    <w:div w:id="1946226714">
      <w:bodyDiv w:val="1"/>
      <w:marLeft w:val="0"/>
      <w:marRight w:val="0"/>
      <w:marTop w:val="0"/>
      <w:marBottom w:val="0"/>
      <w:divBdr>
        <w:top w:val="none" w:sz="0" w:space="0" w:color="auto"/>
        <w:left w:val="none" w:sz="0" w:space="0" w:color="auto"/>
        <w:bottom w:val="none" w:sz="0" w:space="0" w:color="auto"/>
        <w:right w:val="none" w:sz="0" w:space="0" w:color="auto"/>
      </w:divBdr>
    </w:div>
    <w:div w:id="1946231435">
      <w:bodyDiv w:val="1"/>
      <w:marLeft w:val="0"/>
      <w:marRight w:val="0"/>
      <w:marTop w:val="0"/>
      <w:marBottom w:val="0"/>
      <w:divBdr>
        <w:top w:val="none" w:sz="0" w:space="0" w:color="auto"/>
        <w:left w:val="none" w:sz="0" w:space="0" w:color="auto"/>
        <w:bottom w:val="none" w:sz="0" w:space="0" w:color="auto"/>
        <w:right w:val="none" w:sz="0" w:space="0" w:color="auto"/>
      </w:divBdr>
    </w:div>
    <w:div w:id="1946303626">
      <w:bodyDiv w:val="1"/>
      <w:marLeft w:val="0"/>
      <w:marRight w:val="0"/>
      <w:marTop w:val="0"/>
      <w:marBottom w:val="0"/>
      <w:divBdr>
        <w:top w:val="none" w:sz="0" w:space="0" w:color="auto"/>
        <w:left w:val="none" w:sz="0" w:space="0" w:color="auto"/>
        <w:bottom w:val="none" w:sz="0" w:space="0" w:color="auto"/>
        <w:right w:val="none" w:sz="0" w:space="0" w:color="auto"/>
      </w:divBdr>
    </w:div>
    <w:div w:id="1946381117">
      <w:bodyDiv w:val="1"/>
      <w:marLeft w:val="0"/>
      <w:marRight w:val="0"/>
      <w:marTop w:val="0"/>
      <w:marBottom w:val="0"/>
      <w:divBdr>
        <w:top w:val="none" w:sz="0" w:space="0" w:color="auto"/>
        <w:left w:val="none" w:sz="0" w:space="0" w:color="auto"/>
        <w:bottom w:val="none" w:sz="0" w:space="0" w:color="auto"/>
        <w:right w:val="none" w:sz="0" w:space="0" w:color="auto"/>
      </w:divBdr>
    </w:div>
    <w:div w:id="1946381709">
      <w:bodyDiv w:val="1"/>
      <w:marLeft w:val="0"/>
      <w:marRight w:val="0"/>
      <w:marTop w:val="0"/>
      <w:marBottom w:val="0"/>
      <w:divBdr>
        <w:top w:val="none" w:sz="0" w:space="0" w:color="auto"/>
        <w:left w:val="none" w:sz="0" w:space="0" w:color="auto"/>
        <w:bottom w:val="none" w:sz="0" w:space="0" w:color="auto"/>
        <w:right w:val="none" w:sz="0" w:space="0" w:color="auto"/>
      </w:divBdr>
    </w:div>
    <w:div w:id="1946422500">
      <w:bodyDiv w:val="1"/>
      <w:marLeft w:val="0"/>
      <w:marRight w:val="0"/>
      <w:marTop w:val="0"/>
      <w:marBottom w:val="0"/>
      <w:divBdr>
        <w:top w:val="none" w:sz="0" w:space="0" w:color="auto"/>
        <w:left w:val="none" w:sz="0" w:space="0" w:color="auto"/>
        <w:bottom w:val="none" w:sz="0" w:space="0" w:color="auto"/>
        <w:right w:val="none" w:sz="0" w:space="0" w:color="auto"/>
      </w:divBdr>
    </w:div>
    <w:div w:id="1946425292">
      <w:bodyDiv w:val="1"/>
      <w:marLeft w:val="0"/>
      <w:marRight w:val="0"/>
      <w:marTop w:val="0"/>
      <w:marBottom w:val="0"/>
      <w:divBdr>
        <w:top w:val="none" w:sz="0" w:space="0" w:color="auto"/>
        <w:left w:val="none" w:sz="0" w:space="0" w:color="auto"/>
        <w:bottom w:val="none" w:sz="0" w:space="0" w:color="auto"/>
        <w:right w:val="none" w:sz="0" w:space="0" w:color="auto"/>
      </w:divBdr>
    </w:div>
    <w:div w:id="1946425955">
      <w:bodyDiv w:val="1"/>
      <w:marLeft w:val="0"/>
      <w:marRight w:val="0"/>
      <w:marTop w:val="0"/>
      <w:marBottom w:val="0"/>
      <w:divBdr>
        <w:top w:val="none" w:sz="0" w:space="0" w:color="auto"/>
        <w:left w:val="none" w:sz="0" w:space="0" w:color="auto"/>
        <w:bottom w:val="none" w:sz="0" w:space="0" w:color="auto"/>
        <w:right w:val="none" w:sz="0" w:space="0" w:color="auto"/>
      </w:divBdr>
    </w:div>
    <w:div w:id="1946426085">
      <w:bodyDiv w:val="1"/>
      <w:marLeft w:val="0"/>
      <w:marRight w:val="0"/>
      <w:marTop w:val="0"/>
      <w:marBottom w:val="0"/>
      <w:divBdr>
        <w:top w:val="none" w:sz="0" w:space="0" w:color="auto"/>
        <w:left w:val="none" w:sz="0" w:space="0" w:color="auto"/>
        <w:bottom w:val="none" w:sz="0" w:space="0" w:color="auto"/>
        <w:right w:val="none" w:sz="0" w:space="0" w:color="auto"/>
      </w:divBdr>
    </w:div>
    <w:div w:id="1946493482">
      <w:bodyDiv w:val="1"/>
      <w:marLeft w:val="0"/>
      <w:marRight w:val="0"/>
      <w:marTop w:val="0"/>
      <w:marBottom w:val="0"/>
      <w:divBdr>
        <w:top w:val="none" w:sz="0" w:space="0" w:color="auto"/>
        <w:left w:val="none" w:sz="0" w:space="0" w:color="auto"/>
        <w:bottom w:val="none" w:sz="0" w:space="0" w:color="auto"/>
        <w:right w:val="none" w:sz="0" w:space="0" w:color="auto"/>
      </w:divBdr>
    </w:div>
    <w:div w:id="1946499207">
      <w:bodyDiv w:val="1"/>
      <w:marLeft w:val="0"/>
      <w:marRight w:val="0"/>
      <w:marTop w:val="0"/>
      <w:marBottom w:val="0"/>
      <w:divBdr>
        <w:top w:val="none" w:sz="0" w:space="0" w:color="auto"/>
        <w:left w:val="none" w:sz="0" w:space="0" w:color="auto"/>
        <w:bottom w:val="none" w:sz="0" w:space="0" w:color="auto"/>
        <w:right w:val="none" w:sz="0" w:space="0" w:color="auto"/>
      </w:divBdr>
    </w:div>
    <w:div w:id="1946616120">
      <w:bodyDiv w:val="1"/>
      <w:marLeft w:val="0"/>
      <w:marRight w:val="0"/>
      <w:marTop w:val="0"/>
      <w:marBottom w:val="0"/>
      <w:divBdr>
        <w:top w:val="none" w:sz="0" w:space="0" w:color="auto"/>
        <w:left w:val="none" w:sz="0" w:space="0" w:color="auto"/>
        <w:bottom w:val="none" w:sz="0" w:space="0" w:color="auto"/>
        <w:right w:val="none" w:sz="0" w:space="0" w:color="auto"/>
      </w:divBdr>
    </w:div>
    <w:div w:id="1946618427">
      <w:bodyDiv w:val="1"/>
      <w:marLeft w:val="0"/>
      <w:marRight w:val="0"/>
      <w:marTop w:val="0"/>
      <w:marBottom w:val="0"/>
      <w:divBdr>
        <w:top w:val="none" w:sz="0" w:space="0" w:color="auto"/>
        <w:left w:val="none" w:sz="0" w:space="0" w:color="auto"/>
        <w:bottom w:val="none" w:sz="0" w:space="0" w:color="auto"/>
        <w:right w:val="none" w:sz="0" w:space="0" w:color="auto"/>
      </w:divBdr>
    </w:div>
    <w:div w:id="1946770738">
      <w:bodyDiv w:val="1"/>
      <w:marLeft w:val="0"/>
      <w:marRight w:val="0"/>
      <w:marTop w:val="0"/>
      <w:marBottom w:val="0"/>
      <w:divBdr>
        <w:top w:val="none" w:sz="0" w:space="0" w:color="auto"/>
        <w:left w:val="none" w:sz="0" w:space="0" w:color="auto"/>
        <w:bottom w:val="none" w:sz="0" w:space="0" w:color="auto"/>
        <w:right w:val="none" w:sz="0" w:space="0" w:color="auto"/>
      </w:divBdr>
    </w:div>
    <w:div w:id="1946838948">
      <w:bodyDiv w:val="1"/>
      <w:marLeft w:val="0"/>
      <w:marRight w:val="0"/>
      <w:marTop w:val="0"/>
      <w:marBottom w:val="0"/>
      <w:divBdr>
        <w:top w:val="none" w:sz="0" w:space="0" w:color="auto"/>
        <w:left w:val="none" w:sz="0" w:space="0" w:color="auto"/>
        <w:bottom w:val="none" w:sz="0" w:space="0" w:color="auto"/>
        <w:right w:val="none" w:sz="0" w:space="0" w:color="auto"/>
      </w:divBdr>
    </w:div>
    <w:div w:id="1946840501">
      <w:bodyDiv w:val="1"/>
      <w:marLeft w:val="0"/>
      <w:marRight w:val="0"/>
      <w:marTop w:val="0"/>
      <w:marBottom w:val="0"/>
      <w:divBdr>
        <w:top w:val="none" w:sz="0" w:space="0" w:color="auto"/>
        <w:left w:val="none" w:sz="0" w:space="0" w:color="auto"/>
        <w:bottom w:val="none" w:sz="0" w:space="0" w:color="auto"/>
        <w:right w:val="none" w:sz="0" w:space="0" w:color="auto"/>
      </w:divBdr>
    </w:div>
    <w:div w:id="1946843267">
      <w:bodyDiv w:val="1"/>
      <w:marLeft w:val="0"/>
      <w:marRight w:val="0"/>
      <w:marTop w:val="0"/>
      <w:marBottom w:val="0"/>
      <w:divBdr>
        <w:top w:val="none" w:sz="0" w:space="0" w:color="auto"/>
        <w:left w:val="none" w:sz="0" w:space="0" w:color="auto"/>
        <w:bottom w:val="none" w:sz="0" w:space="0" w:color="auto"/>
        <w:right w:val="none" w:sz="0" w:space="0" w:color="auto"/>
      </w:divBdr>
    </w:div>
    <w:div w:id="1946883619">
      <w:bodyDiv w:val="1"/>
      <w:marLeft w:val="0"/>
      <w:marRight w:val="0"/>
      <w:marTop w:val="0"/>
      <w:marBottom w:val="0"/>
      <w:divBdr>
        <w:top w:val="none" w:sz="0" w:space="0" w:color="auto"/>
        <w:left w:val="none" w:sz="0" w:space="0" w:color="auto"/>
        <w:bottom w:val="none" w:sz="0" w:space="0" w:color="auto"/>
        <w:right w:val="none" w:sz="0" w:space="0" w:color="auto"/>
      </w:divBdr>
    </w:div>
    <w:div w:id="1946889535">
      <w:bodyDiv w:val="1"/>
      <w:marLeft w:val="0"/>
      <w:marRight w:val="0"/>
      <w:marTop w:val="0"/>
      <w:marBottom w:val="0"/>
      <w:divBdr>
        <w:top w:val="none" w:sz="0" w:space="0" w:color="auto"/>
        <w:left w:val="none" w:sz="0" w:space="0" w:color="auto"/>
        <w:bottom w:val="none" w:sz="0" w:space="0" w:color="auto"/>
        <w:right w:val="none" w:sz="0" w:space="0" w:color="auto"/>
      </w:divBdr>
    </w:div>
    <w:div w:id="1946956732">
      <w:bodyDiv w:val="1"/>
      <w:marLeft w:val="0"/>
      <w:marRight w:val="0"/>
      <w:marTop w:val="0"/>
      <w:marBottom w:val="0"/>
      <w:divBdr>
        <w:top w:val="none" w:sz="0" w:space="0" w:color="auto"/>
        <w:left w:val="none" w:sz="0" w:space="0" w:color="auto"/>
        <w:bottom w:val="none" w:sz="0" w:space="0" w:color="auto"/>
        <w:right w:val="none" w:sz="0" w:space="0" w:color="auto"/>
      </w:divBdr>
    </w:div>
    <w:div w:id="1947077362">
      <w:bodyDiv w:val="1"/>
      <w:marLeft w:val="0"/>
      <w:marRight w:val="0"/>
      <w:marTop w:val="0"/>
      <w:marBottom w:val="0"/>
      <w:divBdr>
        <w:top w:val="none" w:sz="0" w:space="0" w:color="auto"/>
        <w:left w:val="none" w:sz="0" w:space="0" w:color="auto"/>
        <w:bottom w:val="none" w:sz="0" w:space="0" w:color="auto"/>
        <w:right w:val="none" w:sz="0" w:space="0" w:color="auto"/>
      </w:divBdr>
    </w:div>
    <w:div w:id="1947351309">
      <w:bodyDiv w:val="1"/>
      <w:marLeft w:val="0"/>
      <w:marRight w:val="0"/>
      <w:marTop w:val="0"/>
      <w:marBottom w:val="0"/>
      <w:divBdr>
        <w:top w:val="none" w:sz="0" w:space="0" w:color="auto"/>
        <w:left w:val="none" w:sz="0" w:space="0" w:color="auto"/>
        <w:bottom w:val="none" w:sz="0" w:space="0" w:color="auto"/>
        <w:right w:val="none" w:sz="0" w:space="0" w:color="auto"/>
      </w:divBdr>
    </w:div>
    <w:div w:id="1947421684">
      <w:bodyDiv w:val="1"/>
      <w:marLeft w:val="0"/>
      <w:marRight w:val="0"/>
      <w:marTop w:val="0"/>
      <w:marBottom w:val="0"/>
      <w:divBdr>
        <w:top w:val="none" w:sz="0" w:space="0" w:color="auto"/>
        <w:left w:val="none" w:sz="0" w:space="0" w:color="auto"/>
        <w:bottom w:val="none" w:sz="0" w:space="0" w:color="auto"/>
        <w:right w:val="none" w:sz="0" w:space="0" w:color="auto"/>
      </w:divBdr>
    </w:div>
    <w:div w:id="1947425433">
      <w:bodyDiv w:val="1"/>
      <w:marLeft w:val="0"/>
      <w:marRight w:val="0"/>
      <w:marTop w:val="0"/>
      <w:marBottom w:val="0"/>
      <w:divBdr>
        <w:top w:val="none" w:sz="0" w:space="0" w:color="auto"/>
        <w:left w:val="none" w:sz="0" w:space="0" w:color="auto"/>
        <w:bottom w:val="none" w:sz="0" w:space="0" w:color="auto"/>
        <w:right w:val="none" w:sz="0" w:space="0" w:color="auto"/>
      </w:divBdr>
    </w:div>
    <w:div w:id="1947426484">
      <w:bodyDiv w:val="1"/>
      <w:marLeft w:val="0"/>
      <w:marRight w:val="0"/>
      <w:marTop w:val="0"/>
      <w:marBottom w:val="0"/>
      <w:divBdr>
        <w:top w:val="none" w:sz="0" w:space="0" w:color="auto"/>
        <w:left w:val="none" w:sz="0" w:space="0" w:color="auto"/>
        <w:bottom w:val="none" w:sz="0" w:space="0" w:color="auto"/>
        <w:right w:val="none" w:sz="0" w:space="0" w:color="auto"/>
      </w:divBdr>
    </w:div>
    <w:div w:id="1947426915">
      <w:bodyDiv w:val="1"/>
      <w:marLeft w:val="0"/>
      <w:marRight w:val="0"/>
      <w:marTop w:val="0"/>
      <w:marBottom w:val="0"/>
      <w:divBdr>
        <w:top w:val="none" w:sz="0" w:space="0" w:color="auto"/>
        <w:left w:val="none" w:sz="0" w:space="0" w:color="auto"/>
        <w:bottom w:val="none" w:sz="0" w:space="0" w:color="auto"/>
        <w:right w:val="none" w:sz="0" w:space="0" w:color="auto"/>
      </w:divBdr>
    </w:div>
    <w:div w:id="1947469497">
      <w:bodyDiv w:val="1"/>
      <w:marLeft w:val="0"/>
      <w:marRight w:val="0"/>
      <w:marTop w:val="0"/>
      <w:marBottom w:val="0"/>
      <w:divBdr>
        <w:top w:val="none" w:sz="0" w:space="0" w:color="auto"/>
        <w:left w:val="none" w:sz="0" w:space="0" w:color="auto"/>
        <w:bottom w:val="none" w:sz="0" w:space="0" w:color="auto"/>
        <w:right w:val="none" w:sz="0" w:space="0" w:color="auto"/>
      </w:divBdr>
    </w:div>
    <w:div w:id="1947493543">
      <w:bodyDiv w:val="1"/>
      <w:marLeft w:val="0"/>
      <w:marRight w:val="0"/>
      <w:marTop w:val="0"/>
      <w:marBottom w:val="0"/>
      <w:divBdr>
        <w:top w:val="none" w:sz="0" w:space="0" w:color="auto"/>
        <w:left w:val="none" w:sz="0" w:space="0" w:color="auto"/>
        <w:bottom w:val="none" w:sz="0" w:space="0" w:color="auto"/>
        <w:right w:val="none" w:sz="0" w:space="0" w:color="auto"/>
      </w:divBdr>
    </w:div>
    <w:div w:id="1947537871">
      <w:bodyDiv w:val="1"/>
      <w:marLeft w:val="0"/>
      <w:marRight w:val="0"/>
      <w:marTop w:val="0"/>
      <w:marBottom w:val="0"/>
      <w:divBdr>
        <w:top w:val="none" w:sz="0" w:space="0" w:color="auto"/>
        <w:left w:val="none" w:sz="0" w:space="0" w:color="auto"/>
        <w:bottom w:val="none" w:sz="0" w:space="0" w:color="auto"/>
        <w:right w:val="none" w:sz="0" w:space="0" w:color="auto"/>
      </w:divBdr>
    </w:div>
    <w:div w:id="1947541354">
      <w:bodyDiv w:val="1"/>
      <w:marLeft w:val="0"/>
      <w:marRight w:val="0"/>
      <w:marTop w:val="0"/>
      <w:marBottom w:val="0"/>
      <w:divBdr>
        <w:top w:val="none" w:sz="0" w:space="0" w:color="auto"/>
        <w:left w:val="none" w:sz="0" w:space="0" w:color="auto"/>
        <w:bottom w:val="none" w:sz="0" w:space="0" w:color="auto"/>
        <w:right w:val="none" w:sz="0" w:space="0" w:color="auto"/>
      </w:divBdr>
    </w:div>
    <w:div w:id="1947542934">
      <w:bodyDiv w:val="1"/>
      <w:marLeft w:val="0"/>
      <w:marRight w:val="0"/>
      <w:marTop w:val="0"/>
      <w:marBottom w:val="0"/>
      <w:divBdr>
        <w:top w:val="none" w:sz="0" w:space="0" w:color="auto"/>
        <w:left w:val="none" w:sz="0" w:space="0" w:color="auto"/>
        <w:bottom w:val="none" w:sz="0" w:space="0" w:color="auto"/>
        <w:right w:val="none" w:sz="0" w:space="0" w:color="auto"/>
      </w:divBdr>
    </w:div>
    <w:div w:id="1947543976">
      <w:bodyDiv w:val="1"/>
      <w:marLeft w:val="0"/>
      <w:marRight w:val="0"/>
      <w:marTop w:val="0"/>
      <w:marBottom w:val="0"/>
      <w:divBdr>
        <w:top w:val="none" w:sz="0" w:space="0" w:color="auto"/>
        <w:left w:val="none" w:sz="0" w:space="0" w:color="auto"/>
        <w:bottom w:val="none" w:sz="0" w:space="0" w:color="auto"/>
        <w:right w:val="none" w:sz="0" w:space="0" w:color="auto"/>
      </w:divBdr>
    </w:div>
    <w:div w:id="1947614633">
      <w:bodyDiv w:val="1"/>
      <w:marLeft w:val="0"/>
      <w:marRight w:val="0"/>
      <w:marTop w:val="0"/>
      <w:marBottom w:val="0"/>
      <w:divBdr>
        <w:top w:val="none" w:sz="0" w:space="0" w:color="auto"/>
        <w:left w:val="none" w:sz="0" w:space="0" w:color="auto"/>
        <w:bottom w:val="none" w:sz="0" w:space="0" w:color="auto"/>
        <w:right w:val="none" w:sz="0" w:space="0" w:color="auto"/>
      </w:divBdr>
    </w:div>
    <w:div w:id="1947615384">
      <w:bodyDiv w:val="1"/>
      <w:marLeft w:val="0"/>
      <w:marRight w:val="0"/>
      <w:marTop w:val="0"/>
      <w:marBottom w:val="0"/>
      <w:divBdr>
        <w:top w:val="none" w:sz="0" w:space="0" w:color="auto"/>
        <w:left w:val="none" w:sz="0" w:space="0" w:color="auto"/>
        <w:bottom w:val="none" w:sz="0" w:space="0" w:color="auto"/>
        <w:right w:val="none" w:sz="0" w:space="0" w:color="auto"/>
      </w:divBdr>
    </w:div>
    <w:div w:id="1947694376">
      <w:bodyDiv w:val="1"/>
      <w:marLeft w:val="0"/>
      <w:marRight w:val="0"/>
      <w:marTop w:val="0"/>
      <w:marBottom w:val="0"/>
      <w:divBdr>
        <w:top w:val="none" w:sz="0" w:space="0" w:color="auto"/>
        <w:left w:val="none" w:sz="0" w:space="0" w:color="auto"/>
        <w:bottom w:val="none" w:sz="0" w:space="0" w:color="auto"/>
        <w:right w:val="none" w:sz="0" w:space="0" w:color="auto"/>
      </w:divBdr>
    </w:div>
    <w:div w:id="1947730042">
      <w:bodyDiv w:val="1"/>
      <w:marLeft w:val="0"/>
      <w:marRight w:val="0"/>
      <w:marTop w:val="0"/>
      <w:marBottom w:val="0"/>
      <w:divBdr>
        <w:top w:val="none" w:sz="0" w:space="0" w:color="auto"/>
        <w:left w:val="none" w:sz="0" w:space="0" w:color="auto"/>
        <w:bottom w:val="none" w:sz="0" w:space="0" w:color="auto"/>
        <w:right w:val="none" w:sz="0" w:space="0" w:color="auto"/>
      </w:divBdr>
    </w:div>
    <w:div w:id="1947805995">
      <w:bodyDiv w:val="1"/>
      <w:marLeft w:val="0"/>
      <w:marRight w:val="0"/>
      <w:marTop w:val="0"/>
      <w:marBottom w:val="0"/>
      <w:divBdr>
        <w:top w:val="none" w:sz="0" w:space="0" w:color="auto"/>
        <w:left w:val="none" w:sz="0" w:space="0" w:color="auto"/>
        <w:bottom w:val="none" w:sz="0" w:space="0" w:color="auto"/>
        <w:right w:val="none" w:sz="0" w:space="0" w:color="auto"/>
      </w:divBdr>
    </w:div>
    <w:div w:id="1947807460">
      <w:bodyDiv w:val="1"/>
      <w:marLeft w:val="0"/>
      <w:marRight w:val="0"/>
      <w:marTop w:val="0"/>
      <w:marBottom w:val="0"/>
      <w:divBdr>
        <w:top w:val="none" w:sz="0" w:space="0" w:color="auto"/>
        <w:left w:val="none" w:sz="0" w:space="0" w:color="auto"/>
        <w:bottom w:val="none" w:sz="0" w:space="0" w:color="auto"/>
        <w:right w:val="none" w:sz="0" w:space="0" w:color="auto"/>
      </w:divBdr>
    </w:div>
    <w:div w:id="1947809113">
      <w:bodyDiv w:val="1"/>
      <w:marLeft w:val="0"/>
      <w:marRight w:val="0"/>
      <w:marTop w:val="0"/>
      <w:marBottom w:val="0"/>
      <w:divBdr>
        <w:top w:val="none" w:sz="0" w:space="0" w:color="auto"/>
        <w:left w:val="none" w:sz="0" w:space="0" w:color="auto"/>
        <w:bottom w:val="none" w:sz="0" w:space="0" w:color="auto"/>
        <w:right w:val="none" w:sz="0" w:space="0" w:color="auto"/>
      </w:divBdr>
    </w:div>
    <w:div w:id="1947812859">
      <w:bodyDiv w:val="1"/>
      <w:marLeft w:val="0"/>
      <w:marRight w:val="0"/>
      <w:marTop w:val="0"/>
      <w:marBottom w:val="0"/>
      <w:divBdr>
        <w:top w:val="none" w:sz="0" w:space="0" w:color="auto"/>
        <w:left w:val="none" w:sz="0" w:space="0" w:color="auto"/>
        <w:bottom w:val="none" w:sz="0" w:space="0" w:color="auto"/>
        <w:right w:val="none" w:sz="0" w:space="0" w:color="auto"/>
      </w:divBdr>
    </w:div>
    <w:div w:id="1947927245">
      <w:bodyDiv w:val="1"/>
      <w:marLeft w:val="0"/>
      <w:marRight w:val="0"/>
      <w:marTop w:val="0"/>
      <w:marBottom w:val="0"/>
      <w:divBdr>
        <w:top w:val="none" w:sz="0" w:space="0" w:color="auto"/>
        <w:left w:val="none" w:sz="0" w:space="0" w:color="auto"/>
        <w:bottom w:val="none" w:sz="0" w:space="0" w:color="auto"/>
        <w:right w:val="none" w:sz="0" w:space="0" w:color="auto"/>
      </w:divBdr>
    </w:div>
    <w:div w:id="1947957023">
      <w:bodyDiv w:val="1"/>
      <w:marLeft w:val="0"/>
      <w:marRight w:val="0"/>
      <w:marTop w:val="0"/>
      <w:marBottom w:val="0"/>
      <w:divBdr>
        <w:top w:val="none" w:sz="0" w:space="0" w:color="auto"/>
        <w:left w:val="none" w:sz="0" w:space="0" w:color="auto"/>
        <w:bottom w:val="none" w:sz="0" w:space="0" w:color="auto"/>
        <w:right w:val="none" w:sz="0" w:space="0" w:color="auto"/>
      </w:divBdr>
    </w:div>
    <w:div w:id="1948195955">
      <w:bodyDiv w:val="1"/>
      <w:marLeft w:val="0"/>
      <w:marRight w:val="0"/>
      <w:marTop w:val="0"/>
      <w:marBottom w:val="0"/>
      <w:divBdr>
        <w:top w:val="none" w:sz="0" w:space="0" w:color="auto"/>
        <w:left w:val="none" w:sz="0" w:space="0" w:color="auto"/>
        <w:bottom w:val="none" w:sz="0" w:space="0" w:color="auto"/>
        <w:right w:val="none" w:sz="0" w:space="0" w:color="auto"/>
      </w:divBdr>
    </w:div>
    <w:div w:id="1948273217">
      <w:bodyDiv w:val="1"/>
      <w:marLeft w:val="0"/>
      <w:marRight w:val="0"/>
      <w:marTop w:val="0"/>
      <w:marBottom w:val="0"/>
      <w:divBdr>
        <w:top w:val="none" w:sz="0" w:space="0" w:color="auto"/>
        <w:left w:val="none" w:sz="0" w:space="0" w:color="auto"/>
        <w:bottom w:val="none" w:sz="0" w:space="0" w:color="auto"/>
        <w:right w:val="none" w:sz="0" w:space="0" w:color="auto"/>
      </w:divBdr>
    </w:div>
    <w:div w:id="1948274710">
      <w:bodyDiv w:val="1"/>
      <w:marLeft w:val="0"/>
      <w:marRight w:val="0"/>
      <w:marTop w:val="0"/>
      <w:marBottom w:val="0"/>
      <w:divBdr>
        <w:top w:val="none" w:sz="0" w:space="0" w:color="auto"/>
        <w:left w:val="none" w:sz="0" w:space="0" w:color="auto"/>
        <w:bottom w:val="none" w:sz="0" w:space="0" w:color="auto"/>
        <w:right w:val="none" w:sz="0" w:space="0" w:color="auto"/>
      </w:divBdr>
    </w:div>
    <w:div w:id="1948341844">
      <w:bodyDiv w:val="1"/>
      <w:marLeft w:val="0"/>
      <w:marRight w:val="0"/>
      <w:marTop w:val="0"/>
      <w:marBottom w:val="0"/>
      <w:divBdr>
        <w:top w:val="none" w:sz="0" w:space="0" w:color="auto"/>
        <w:left w:val="none" w:sz="0" w:space="0" w:color="auto"/>
        <w:bottom w:val="none" w:sz="0" w:space="0" w:color="auto"/>
        <w:right w:val="none" w:sz="0" w:space="0" w:color="auto"/>
      </w:divBdr>
    </w:div>
    <w:div w:id="1948390596">
      <w:bodyDiv w:val="1"/>
      <w:marLeft w:val="0"/>
      <w:marRight w:val="0"/>
      <w:marTop w:val="0"/>
      <w:marBottom w:val="0"/>
      <w:divBdr>
        <w:top w:val="none" w:sz="0" w:space="0" w:color="auto"/>
        <w:left w:val="none" w:sz="0" w:space="0" w:color="auto"/>
        <w:bottom w:val="none" w:sz="0" w:space="0" w:color="auto"/>
        <w:right w:val="none" w:sz="0" w:space="0" w:color="auto"/>
      </w:divBdr>
    </w:div>
    <w:div w:id="1948542343">
      <w:bodyDiv w:val="1"/>
      <w:marLeft w:val="0"/>
      <w:marRight w:val="0"/>
      <w:marTop w:val="0"/>
      <w:marBottom w:val="0"/>
      <w:divBdr>
        <w:top w:val="none" w:sz="0" w:space="0" w:color="auto"/>
        <w:left w:val="none" w:sz="0" w:space="0" w:color="auto"/>
        <w:bottom w:val="none" w:sz="0" w:space="0" w:color="auto"/>
        <w:right w:val="none" w:sz="0" w:space="0" w:color="auto"/>
      </w:divBdr>
    </w:div>
    <w:div w:id="1948544261">
      <w:bodyDiv w:val="1"/>
      <w:marLeft w:val="0"/>
      <w:marRight w:val="0"/>
      <w:marTop w:val="0"/>
      <w:marBottom w:val="0"/>
      <w:divBdr>
        <w:top w:val="none" w:sz="0" w:space="0" w:color="auto"/>
        <w:left w:val="none" w:sz="0" w:space="0" w:color="auto"/>
        <w:bottom w:val="none" w:sz="0" w:space="0" w:color="auto"/>
        <w:right w:val="none" w:sz="0" w:space="0" w:color="auto"/>
      </w:divBdr>
    </w:div>
    <w:div w:id="1948657415">
      <w:bodyDiv w:val="1"/>
      <w:marLeft w:val="0"/>
      <w:marRight w:val="0"/>
      <w:marTop w:val="0"/>
      <w:marBottom w:val="0"/>
      <w:divBdr>
        <w:top w:val="none" w:sz="0" w:space="0" w:color="auto"/>
        <w:left w:val="none" w:sz="0" w:space="0" w:color="auto"/>
        <w:bottom w:val="none" w:sz="0" w:space="0" w:color="auto"/>
        <w:right w:val="none" w:sz="0" w:space="0" w:color="auto"/>
      </w:divBdr>
    </w:div>
    <w:div w:id="1948734179">
      <w:bodyDiv w:val="1"/>
      <w:marLeft w:val="0"/>
      <w:marRight w:val="0"/>
      <w:marTop w:val="0"/>
      <w:marBottom w:val="0"/>
      <w:divBdr>
        <w:top w:val="none" w:sz="0" w:space="0" w:color="auto"/>
        <w:left w:val="none" w:sz="0" w:space="0" w:color="auto"/>
        <w:bottom w:val="none" w:sz="0" w:space="0" w:color="auto"/>
        <w:right w:val="none" w:sz="0" w:space="0" w:color="auto"/>
      </w:divBdr>
    </w:div>
    <w:div w:id="1948779713">
      <w:bodyDiv w:val="1"/>
      <w:marLeft w:val="0"/>
      <w:marRight w:val="0"/>
      <w:marTop w:val="0"/>
      <w:marBottom w:val="0"/>
      <w:divBdr>
        <w:top w:val="none" w:sz="0" w:space="0" w:color="auto"/>
        <w:left w:val="none" w:sz="0" w:space="0" w:color="auto"/>
        <w:bottom w:val="none" w:sz="0" w:space="0" w:color="auto"/>
        <w:right w:val="none" w:sz="0" w:space="0" w:color="auto"/>
      </w:divBdr>
    </w:div>
    <w:div w:id="1948848841">
      <w:bodyDiv w:val="1"/>
      <w:marLeft w:val="0"/>
      <w:marRight w:val="0"/>
      <w:marTop w:val="0"/>
      <w:marBottom w:val="0"/>
      <w:divBdr>
        <w:top w:val="none" w:sz="0" w:space="0" w:color="auto"/>
        <w:left w:val="none" w:sz="0" w:space="0" w:color="auto"/>
        <w:bottom w:val="none" w:sz="0" w:space="0" w:color="auto"/>
        <w:right w:val="none" w:sz="0" w:space="0" w:color="auto"/>
      </w:divBdr>
    </w:div>
    <w:div w:id="1948850430">
      <w:bodyDiv w:val="1"/>
      <w:marLeft w:val="0"/>
      <w:marRight w:val="0"/>
      <w:marTop w:val="0"/>
      <w:marBottom w:val="0"/>
      <w:divBdr>
        <w:top w:val="none" w:sz="0" w:space="0" w:color="auto"/>
        <w:left w:val="none" w:sz="0" w:space="0" w:color="auto"/>
        <w:bottom w:val="none" w:sz="0" w:space="0" w:color="auto"/>
        <w:right w:val="none" w:sz="0" w:space="0" w:color="auto"/>
      </w:divBdr>
    </w:div>
    <w:div w:id="1948928851">
      <w:bodyDiv w:val="1"/>
      <w:marLeft w:val="0"/>
      <w:marRight w:val="0"/>
      <w:marTop w:val="0"/>
      <w:marBottom w:val="0"/>
      <w:divBdr>
        <w:top w:val="none" w:sz="0" w:space="0" w:color="auto"/>
        <w:left w:val="none" w:sz="0" w:space="0" w:color="auto"/>
        <w:bottom w:val="none" w:sz="0" w:space="0" w:color="auto"/>
        <w:right w:val="none" w:sz="0" w:space="0" w:color="auto"/>
      </w:divBdr>
    </w:div>
    <w:div w:id="1949040730">
      <w:bodyDiv w:val="1"/>
      <w:marLeft w:val="0"/>
      <w:marRight w:val="0"/>
      <w:marTop w:val="0"/>
      <w:marBottom w:val="0"/>
      <w:divBdr>
        <w:top w:val="none" w:sz="0" w:space="0" w:color="auto"/>
        <w:left w:val="none" w:sz="0" w:space="0" w:color="auto"/>
        <w:bottom w:val="none" w:sz="0" w:space="0" w:color="auto"/>
        <w:right w:val="none" w:sz="0" w:space="0" w:color="auto"/>
      </w:divBdr>
    </w:div>
    <w:div w:id="1949122016">
      <w:bodyDiv w:val="1"/>
      <w:marLeft w:val="0"/>
      <w:marRight w:val="0"/>
      <w:marTop w:val="0"/>
      <w:marBottom w:val="0"/>
      <w:divBdr>
        <w:top w:val="none" w:sz="0" w:space="0" w:color="auto"/>
        <w:left w:val="none" w:sz="0" w:space="0" w:color="auto"/>
        <w:bottom w:val="none" w:sz="0" w:space="0" w:color="auto"/>
        <w:right w:val="none" w:sz="0" w:space="0" w:color="auto"/>
      </w:divBdr>
    </w:div>
    <w:div w:id="1949189993">
      <w:bodyDiv w:val="1"/>
      <w:marLeft w:val="0"/>
      <w:marRight w:val="0"/>
      <w:marTop w:val="0"/>
      <w:marBottom w:val="0"/>
      <w:divBdr>
        <w:top w:val="none" w:sz="0" w:space="0" w:color="auto"/>
        <w:left w:val="none" w:sz="0" w:space="0" w:color="auto"/>
        <w:bottom w:val="none" w:sz="0" w:space="0" w:color="auto"/>
        <w:right w:val="none" w:sz="0" w:space="0" w:color="auto"/>
      </w:divBdr>
    </w:div>
    <w:div w:id="1949240639">
      <w:bodyDiv w:val="1"/>
      <w:marLeft w:val="0"/>
      <w:marRight w:val="0"/>
      <w:marTop w:val="0"/>
      <w:marBottom w:val="0"/>
      <w:divBdr>
        <w:top w:val="none" w:sz="0" w:space="0" w:color="auto"/>
        <w:left w:val="none" w:sz="0" w:space="0" w:color="auto"/>
        <w:bottom w:val="none" w:sz="0" w:space="0" w:color="auto"/>
        <w:right w:val="none" w:sz="0" w:space="0" w:color="auto"/>
      </w:divBdr>
    </w:div>
    <w:div w:id="1949502630">
      <w:bodyDiv w:val="1"/>
      <w:marLeft w:val="0"/>
      <w:marRight w:val="0"/>
      <w:marTop w:val="0"/>
      <w:marBottom w:val="0"/>
      <w:divBdr>
        <w:top w:val="none" w:sz="0" w:space="0" w:color="auto"/>
        <w:left w:val="none" w:sz="0" w:space="0" w:color="auto"/>
        <w:bottom w:val="none" w:sz="0" w:space="0" w:color="auto"/>
        <w:right w:val="none" w:sz="0" w:space="0" w:color="auto"/>
      </w:divBdr>
    </w:div>
    <w:div w:id="1949504113">
      <w:bodyDiv w:val="1"/>
      <w:marLeft w:val="0"/>
      <w:marRight w:val="0"/>
      <w:marTop w:val="0"/>
      <w:marBottom w:val="0"/>
      <w:divBdr>
        <w:top w:val="none" w:sz="0" w:space="0" w:color="auto"/>
        <w:left w:val="none" w:sz="0" w:space="0" w:color="auto"/>
        <w:bottom w:val="none" w:sz="0" w:space="0" w:color="auto"/>
        <w:right w:val="none" w:sz="0" w:space="0" w:color="auto"/>
      </w:divBdr>
    </w:div>
    <w:div w:id="1949579636">
      <w:bodyDiv w:val="1"/>
      <w:marLeft w:val="0"/>
      <w:marRight w:val="0"/>
      <w:marTop w:val="0"/>
      <w:marBottom w:val="0"/>
      <w:divBdr>
        <w:top w:val="none" w:sz="0" w:space="0" w:color="auto"/>
        <w:left w:val="none" w:sz="0" w:space="0" w:color="auto"/>
        <w:bottom w:val="none" w:sz="0" w:space="0" w:color="auto"/>
        <w:right w:val="none" w:sz="0" w:space="0" w:color="auto"/>
      </w:divBdr>
    </w:div>
    <w:div w:id="1949584309">
      <w:bodyDiv w:val="1"/>
      <w:marLeft w:val="0"/>
      <w:marRight w:val="0"/>
      <w:marTop w:val="0"/>
      <w:marBottom w:val="0"/>
      <w:divBdr>
        <w:top w:val="none" w:sz="0" w:space="0" w:color="auto"/>
        <w:left w:val="none" w:sz="0" w:space="0" w:color="auto"/>
        <w:bottom w:val="none" w:sz="0" w:space="0" w:color="auto"/>
        <w:right w:val="none" w:sz="0" w:space="0" w:color="auto"/>
      </w:divBdr>
    </w:div>
    <w:div w:id="1949585162">
      <w:bodyDiv w:val="1"/>
      <w:marLeft w:val="0"/>
      <w:marRight w:val="0"/>
      <w:marTop w:val="0"/>
      <w:marBottom w:val="0"/>
      <w:divBdr>
        <w:top w:val="none" w:sz="0" w:space="0" w:color="auto"/>
        <w:left w:val="none" w:sz="0" w:space="0" w:color="auto"/>
        <w:bottom w:val="none" w:sz="0" w:space="0" w:color="auto"/>
        <w:right w:val="none" w:sz="0" w:space="0" w:color="auto"/>
      </w:divBdr>
    </w:div>
    <w:div w:id="1949585441">
      <w:bodyDiv w:val="1"/>
      <w:marLeft w:val="0"/>
      <w:marRight w:val="0"/>
      <w:marTop w:val="0"/>
      <w:marBottom w:val="0"/>
      <w:divBdr>
        <w:top w:val="none" w:sz="0" w:space="0" w:color="auto"/>
        <w:left w:val="none" w:sz="0" w:space="0" w:color="auto"/>
        <w:bottom w:val="none" w:sz="0" w:space="0" w:color="auto"/>
        <w:right w:val="none" w:sz="0" w:space="0" w:color="auto"/>
      </w:divBdr>
    </w:div>
    <w:div w:id="1949658976">
      <w:bodyDiv w:val="1"/>
      <w:marLeft w:val="0"/>
      <w:marRight w:val="0"/>
      <w:marTop w:val="0"/>
      <w:marBottom w:val="0"/>
      <w:divBdr>
        <w:top w:val="none" w:sz="0" w:space="0" w:color="auto"/>
        <w:left w:val="none" w:sz="0" w:space="0" w:color="auto"/>
        <w:bottom w:val="none" w:sz="0" w:space="0" w:color="auto"/>
        <w:right w:val="none" w:sz="0" w:space="0" w:color="auto"/>
      </w:divBdr>
    </w:div>
    <w:div w:id="1949659478">
      <w:bodyDiv w:val="1"/>
      <w:marLeft w:val="0"/>
      <w:marRight w:val="0"/>
      <w:marTop w:val="0"/>
      <w:marBottom w:val="0"/>
      <w:divBdr>
        <w:top w:val="none" w:sz="0" w:space="0" w:color="auto"/>
        <w:left w:val="none" w:sz="0" w:space="0" w:color="auto"/>
        <w:bottom w:val="none" w:sz="0" w:space="0" w:color="auto"/>
        <w:right w:val="none" w:sz="0" w:space="0" w:color="auto"/>
      </w:divBdr>
    </w:div>
    <w:div w:id="1949661144">
      <w:bodyDiv w:val="1"/>
      <w:marLeft w:val="0"/>
      <w:marRight w:val="0"/>
      <w:marTop w:val="0"/>
      <w:marBottom w:val="0"/>
      <w:divBdr>
        <w:top w:val="none" w:sz="0" w:space="0" w:color="auto"/>
        <w:left w:val="none" w:sz="0" w:space="0" w:color="auto"/>
        <w:bottom w:val="none" w:sz="0" w:space="0" w:color="auto"/>
        <w:right w:val="none" w:sz="0" w:space="0" w:color="auto"/>
      </w:divBdr>
    </w:div>
    <w:div w:id="1949769862">
      <w:bodyDiv w:val="1"/>
      <w:marLeft w:val="0"/>
      <w:marRight w:val="0"/>
      <w:marTop w:val="0"/>
      <w:marBottom w:val="0"/>
      <w:divBdr>
        <w:top w:val="none" w:sz="0" w:space="0" w:color="auto"/>
        <w:left w:val="none" w:sz="0" w:space="0" w:color="auto"/>
        <w:bottom w:val="none" w:sz="0" w:space="0" w:color="auto"/>
        <w:right w:val="none" w:sz="0" w:space="0" w:color="auto"/>
      </w:divBdr>
    </w:div>
    <w:div w:id="1949771487">
      <w:bodyDiv w:val="1"/>
      <w:marLeft w:val="0"/>
      <w:marRight w:val="0"/>
      <w:marTop w:val="0"/>
      <w:marBottom w:val="0"/>
      <w:divBdr>
        <w:top w:val="none" w:sz="0" w:space="0" w:color="auto"/>
        <w:left w:val="none" w:sz="0" w:space="0" w:color="auto"/>
        <w:bottom w:val="none" w:sz="0" w:space="0" w:color="auto"/>
        <w:right w:val="none" w:sz="0" w:space="0" w:color="auto"/>
      </w:divBdr>
    </w:div>
    <w:div w:id="1949772385">
      <w:bodyDiv w:val="1"/>
      <w:marLeft w:val="0"/>
      <w:marRight w:val="0"/>
      <w:marTop w:val="0"/>
      <w:marBottom w:val="0"/>
      <w:divBdr>
        <w:top w:val="none" w:sz="0" w:space="0" w:color="auto"/>
        <w:left w:val="none" w:sz="0" w:space="0" w:color="auto"/>
        <w:bottom w:val="none" w:sz="0" w:space="0" w:color="auto"/>
        <w:right w:val="none" w:sz="0" w:space="0" w:color="auto"/>
      </w:divBdr>
    </w:div>
    <w:div w:id="1949773040">
      <w:bodyDiv w:val="1"/>
      <w:marLeft w:val="0"/>
      <w:marRight w:val="0"/>
      <w:marTop w:val="0"/>
      <w:marBottom w:val="0"/>
      <w:divBdr>
        <w:top w:val="none" w:sz="0" w:space="0" w:color="auto"/>
        <w:left w:val="none" w:sz="0" w:space="0" w:color="auto"/>
        <w:bottom w:val="none" w:sz="0" w:space="0" w:color="auto"/>
        <w:right w:val="none" w:sz="0" w:space="0" w:color="auto"/>
      </w:divBdr>
    </w:div>
    <w:div w:id="1949775801">
      <w:bodyDiv w:val="1"/>
      <w:marLeft w:val="0"/>
      <w:marRight w:val="0"/>
      <w:marTop w:val="0"/>
      <w:marBottom w:val="0"/>
      <w:divBdr>
        <w:top w:val="none" w:sz="0" w:space="0" w:color="auto"/>
        <w:left w:val="none" w:sz="0" w:space="0" w:color="auto"/>
        <w:bottom w:val="none" w:sz="0" w:space="0" w:color="auto"/>
        <w:right w:val="none" w:sz="0" w:space="0" w:color="auto"/>
      </w:divBdr>
    </w:div>
    <w:div w:id="1949776310">
      <w:bodyDiv w:val="1"/>
      <w:marLeft w:val="0"/>
      <w:marRight w:val="0"/>
      <w:marTop w:val="0"/>
      <w:marBottom w:val="0"/>
      <w:divBdr>
        <w:top w:val="none" w:sz="0" w:space="0" w:color="auto"/>
        <w:left w:val="none" w:sz="0" w:space="0" w:color="auto"/>
        <w:bottom w:val="none" w:sz="0" w:space="0" w:color="auto"/>
        <w:right w:val="none" w:sz="0" w:space="0" w:color="auto"/>
      </w:divBdr>
    </w:div>
    <w:div w:id="1949849950">
      <w:bodyDiv w:val="1"/>
      <w:marLeft w:val="0"/>
      <w:marRight w:val="0"/>
      <w:marTop w:val="0"/>
      <w:marBottom w:val="0"/>
      <w:divBdr>
        <w:top w:val="none" w:sz="0" w:space="0" w:color="auto"/>
        <w:left w:val="none" w:sz="0" w:space="0" w:color="auto"/>
        <w:bottom w:val="none" w:sz="0" w:space="0" w:color="auto"/>
        <w:right w:val="none" w:sz="0" w:space="0" w:color="auto"/>
      </w:divBdr>
    </w:div>
    <w:div w:id="1949966876">
      <w:bodyDiv w:val="1"/>
      <w:marLeft w:val="0"/>
      <w:marRight w:val="0"/>
      <w:marTop w:val="0"/>
      <w:marBottom w:val="0"/>
      <w:divBdr>
        <w:top w:val="none" w:sz="0" w:space="0" w:color="auto"/>
        <w:left w:val="none" w:sz="0" w:space="0" w:color="auto"/>
        <w:bottom w:val="none" w:sz="0" w:space="0" w:color="auto"/>
        <w:right w:val="none" w:sz="0" w:space="0" w:color="auto"/>
      </w:divBdr>
    </w:div>
    <w:div w:id="1950038961">
      <w:bodyDiv w:val="1"/>
      <w:marLeft w:val="0"/>
      <w:marRight w:val="0"/>
      <w:marTop w:val="0"/>
      <w:marBottom w:val="0"/>
      <w:divBdr>
        <w:top w:val="none" w:sz="0" w:space="0" w:color="auto"/>
        <w:left w:val="none" w:sz="0" w:space="0" w:color="auto"/>
        <w:bottom w:val="none" w:sz="0" w:space="0" w:color="auto"/>
        <w:right w:val="none" w:sz="0" w:space="0" w:color="auto"/>
      </w:divBdr>
    </w:div>
    <w:div w:id="1950119395">
      <w:bodyDiv w:val="1"/>
      <w:marLeft w:val="0"/>
      <w:marRight w:val="0"/>
      <w:marTop w:val="0"/>
      <w:marBottom w:val="0"/>
      <w:divBdr>
        <w:top w:val="none" w:sz="0" w:space="0" w:color="auto"/>
        <w:left w:val="none" w:sz="0" w:space="0" w:color="auto"/>
        <w:bottom w:val="none" w:sz="0" w:space="0" w:color="auto"/>
        <w:right w:val="none" w:sz="0" w:space="0" w:color="auto"/>
      </w:divBdr>
    </w:div>
    <w:div w:id="1950161918">
      <w:bodyDiv w:val="1"/>
      <w:marLeft w:val="0"/>
      <w:marRight w:val="0"/>
      <w:marTop w:val="0"/>
      <w:marBottom w:val="0"/>
      <w:divBdr>
        <w:top w:val="none" w:sz="0" w:space="0" w:color="auto"/>
        <w:left w:val="none" w:sz="0" w:space="0" w:color="auto"/>
        <w:bottom w:val="none" w:sz="0" w:space="0" w:color="auto"/>
        <w:right w:val="none" w:sz="0" w:space="0" w:color="auto"/>
      </w:divBdr>
    </w:div>
    <w:div w:id="1950162001">
      <w:bodyDiv w:val="1"/>
      <w:marLeft w:val="0"/>
      <w:marRight w:val="0"/>
      <w:marTop w:val="0"/>
      <w:marBottom w:val="0"/>
      <w:divBdr>
        <w:top w:val="none" w:sz="0" w:space="0" w:color="auto"/>
        <w:left w:val="none" w:sz="0" w:space="0" w:color="auto"/>
        <w:bottom w:val="none" w:sz="0" w:space="0" w:color="auto"/>
        <w:right w:val="none" w:sz="0" w:space="0" w:color="auto"/>
      </w:divBdr>
    </w:div>
    <w:div w:id="1950162870">
      <w:bodyDiv w:val="1"/>
      <w:marLeft w:val="0"/>
      <w:marRight w:val="0"/>
      <w:marTop w:val="0"/>
      <w:marBottom w:val="0"/>
      <w:divBdr>
        <w:top w:val="none" w:sz="0" w:space="0" w:color="auto"/>
        <w:left w:val="none" w:sz="0" w:space="0" w:color="auto"/>
        <w:bottom w:val="none" w:sz="0" w:space="0" w:color="auto"/>
        <w:right w:val="none" w:sz="0" w:space="0" w:color="auto"/>
      </w:divBdr>
    </w:div>
    <w:div w:id="1950352710">
      <w:bodyDiv w:val="1"/>
      <w:marLeft w:val="0"/>
      <w:marRight w:val="0"/>
      <w:marTop w:val="0"/>
      <w:marBottom w:val="0"/>
      <w:divBdr>
        <w:top w:val="none" w:sz="0" w:space="0" w:color="auto"/>
        <w:left w:val="none" w:sz="0" w:space="0" w:color="auto"/>
        <w:bottom w:val="none" w:sz="0" w:space="0" w:color="auto"/>
        <w:right w:val="none" w:sz="0" w:space="0" w:color="auto"/>
      </w:divBdr>
    </w:div>
    <w:div w:id="1950353354">
      <w:bodyDiv w:val="1"/>
      <w:marLeft w:val="0"/>
      <w:marRight w:val="0"/>
      <w:marTop w:val="0"/>
      <w:marBottom w:val="0"/>
      <w:divBdr>
        <w:top w:val="none" w:sz="0" w:space="0" w:color="auto"/>
        <w:left w:val="none" w:sz="0" w:space="0" w:color="auto"/>
        <w:bottom w:val="none" w:sz="0" w:space="0" w:color="auto"/>
        <w:right w:val="none" w:sz="0" w:space="0" w:color="auto"/>
      </w:divBdr>
    </w:div>
    <w:div w:id="1950355207">
      <w:bodyDiv w:val="1"/>
      <w:marLeft w:val="0"/>
      <w:marRight w:val="0"/>
      <w:marTop w:val="0"/>
      <w:marBottom w:val="0"/>
      <w:divBdr>
        <w:top w:val="none" w:sz="0" w:space="0" w:color="auto"/>
        <w:left w:val="none" w:sz="0" w:space="0" w:color="auto"/>
        <w:bottom w:val="none" w:sz="0" w:space="0" w:color="auto"/>
        <w:right w:val="none" w:sz="0" w:space="0" w:color="auto"/>
      </w:divBdr>
    </w:div>
    <w:div w:id="1950425832">
      <w:bodyDiv w:val="1"/>
      <w:marLeft w:val="0"/>
      <w:marRight w:val="0"/>
      <w:marTop w:val="0"/>
      <w:marBottom w:val="0"/>
      <w:divBdr>
        <w:top w:val="none" w:sz="0" w:space="0" w:color="auto"/>
        <w:left w:val="none" w:sz="0" w:space="0" w:color="auto"/>
        <w:bottom w:val="none" w:sz="0" w:space="0" w:color="auto"/>
        <w:right w:val="none" w:sz="0" w:space="0" w:color="auto"/>
      </w:divBdr>
    </w:div>
    <w:div w:id="1950427097">
      <w:bodyDiv w:val="1"/>
      <w:marLeft w:val="0"/>
      <w:marRight w:val="0"/>
      <w:marTop w:val="0"/>
      <w:marBottom w:val="0"/>
      <w:divBdr>
        <w:top w:val="none" w:sz="0" w:space="0" w:color="auto"/>
        <w:left w:val="none" w:sz="0" w:space="0" w:color="auto"/>
        <w:bottom w:val="none" w:sz="0" w:space="0" w:color="auto"/>
        <w:right w:val="none" w:sz="0" w:space="0" w:color="auto"/>
      </w:divBdr>
    </w:div>
    <w:div w:id="1950427910">
      <w:bodyDiv w:val="1"/>
      <w:marLeft w:val="0"/>
      <w:marRight w:val="0"/>
      <w:marTop w:val="0"/>
      <w:marBottom w:val="0"/>
      <w:divBdr>
        <w:top w:val="none" w:sz="0" w:space="0" w:color="auto"/>
        <w:left w:val="none" w:sz="0" w:space="0" w:color="auto"/>
        <w:bottom w:val="none" w:sz="0" w:space="0" w:color="auto"/>
        <w:right w:val="none" w:sz="0" w:space="0" w:color="auto"/>
      </w:divBdr>
    </w:div>
    <w:div w:id="1950431158">
      <w:bodyDiv w:val="1"/>
      <w:marLeft w:val="0"/>
      <w:marRight w:val="0"/>
      <w:marTop w:val="0"/>
      <w:marBottom w:val="0"/>
      <w:divBdr>
        <w:top w:val="none" w:sz="0" w:space="0" w:color="auto"/>
        <w:left w:val="none" w:sz="0" w:space="0" w:color="auto"/>
        <w:bottom w:val="none" w:sz="0" w:space="0" w:color="auto"/>
        <w:right w:val="none" w:sz="0" w:space="0" w:color="auto"/>
      </w:divBdr>
    </w:div>
    <w:div w:id="1950433266">
      <w:bodyDiv w:val="1"/>
      <w:marLeft w:val="0"/>
      <w:marRight w:val="0"/>
      <w:marTop w:val="0"/>
      <w:marBottom w:val="0"/>
      <w:divBdr>
        <w:top w:val="none" w:sz="0" w:space="0" w:color="auto"/>
        <w:left w:val="none" w:sz="0" w:space="0" w:color="auto"/>
        <w:bottom w:val="none" w:sz="0" w:space="0" w:color="auto"/>
        <w:right w:val="none" w:sz="0" w:space="0" w:color="auto"/>
      </w:divBdr>
    </w:div>
    <w:div w:id="1950813876">
      <w:bodyDiv w:val="1"/>
      <w:marLeft w:val="0"/>
      <w:marRight w:val="0"/>
      <w:marTop w:val="0"/>
      <w:marBottom w:val="0"/>
      <w:divBdr>
        <w:top w:val="none" w:sz="0" w:space="0" w:color="auto"/>
        <w:left w:val="none" w:sz="0" w:space="0" w:color="auto"/>
        <w:bottom w:val="none" w:sz="0" w:space="0" w:color="auto"/>
        <w:right w:val="none" w:sz="0" w:space="0" w:color="auto"/>
      </w:divBdr>
    </w:div>
    <w:div w:id="1950888568">
      <w:bodyDiv w:val="1"/>
      <w:marLeft w:val="0"/>
      <w:marRight w:val="0"/>
      <w:marTop w:val="0"/>
      <w:marBottom w:val="0"/>
      <w:divBdr>
        <w:top w:val="none" w:sz="0" w:space="0" w:color="auto"/>
        <w:left w:val="none" w:sz="0" w:space="0" w:color="auto"/>
        <w:bottom w:val="none" w:sz="0" w:space="0" w:color="auto"/>
        <w:right w:val="none" w:sz="0" w:space="0" w:color="auto"/>
      </w:divBdr>
    </w:div>
    <w:div w:id="1950890071">
      <w:bodyDiv w:val="1"/>
      <w:marLeft w:val="0"/>
      <w:marRight w:val="0"/>
      <w:marTop w:val="0"/>
      <w:marBottom w:val="0"/>
      <w:divBdr>
        <w:top w:val="none" w:sz="0" w:space="0" w:color="auto"/>
        <w:left w:val="none" w:sz="0" w:space="0" w:color="auto"/>
        <w:bottom w:val="none" w:sz="0" w:space="0" w:color="auto"/>
        <w:right w:val="none" w:sz="0" w:space="0" w:color="auto"/>
      </w:divBdr>
    </w:div>
    <w:div w:id="1950895240">
      <w:bodyDiv w:val="1"/>
      <w:marLeft w:val="0"/>
      <w:marRight w:val="0"/>
      <w:marTop w:val="0"/>
      <w:marBottom w:val="0"/>
      <w:divBdr>
        <w:top w:val="none" w:sz="0" w:space="0" w:color="auto"/>
        <w:left w:val="none" w:sz="0" w:space="0" w:color="auto"/>
        <w:bottom w:val="none" w:sz="0" w:space="0" w:color="auto"/>
        <w:right w:val="none" w:sz="0" w:space="0" w:color="auto"/>
      </w:divBdr>
    </w:div>
    <w:div w:id="1951012489">
      <w:bodyDiv w:val="1"/>
      <w:marLeft w:val="0"/>
      <w:marRight w:val="0"/>
      <w:marTop w:val="0"/>
      <w:marBottom w:val="0"/>
      <w:divBdr>
        <w:top w:val="none" w:sz="0" w:space="0" w:color="auto"/>
        <w:left w:val="none" w:sz="0" w:space="0" w:color="auto"/>
        <w:bottom w:val="none" w:sz="0" w:space="0" w:color="auto"/>
        <w:right w:val="none" w:sz="0" w:space="0" w:color="auto"/>
      </w:divBdr>
    </w:div>
    <w:div w:id="1951081388">
      <w:bodyDiv w:val="1"/>
      <w:marLeft w:val="0"/>
      <w:marRight w:val="0"/>
      <w:marTop w:val="0"/>
      <w:marBottom w:val="0"/>
      <w:divBdr>
        <w:top w:val="none" w:sz="0" w:space="0" w:color="auto"/>
        <w:left w:val="none" w:sz="0" w:space="0" w:color="auto"/>
        <w:bottom w:val="none" w:sz="0" w:space="0" w:color="auto"/>
        <w:right w:val="none" w:sz="0" w:space="0" w:color="auto"/>
      </w:divBdr>
    </w:div>
    <w:div w:id="1951236009">
      <w:bodyDiv w:val="1"/>
      <w:marLeft w:val="0"/>
      <w:marRight w:val="0"/>
      <w:marTop w:val="0"/>
      <w:marBottom w:val="0"/>
      <w:divBdr>
        <w:top w:val="none" w:sz="0" w:space="0" w:color="auto"/>
        <w:left w:val="none" w:sz="0" w:space="0" w:color="auto"/>
        <w:bottom w:val="none" w:sz="0" w:space="0" w:color="auto"/>
        <w:right w:val="none" w:sz="0" w:space="0" w:color="auto"/>
      </w:divBdr>
    </w:div>
    <w:div w:id="1951281303">
      <w:bodyDiv w:val="1"/>
      <w:marLeft w:val="0"/>
      <w:marRight w:val="0"/>
      <w:marTop w:val="0"/>
      <w:marBottom w:val="0"/>
      <w:divBdr>
        <w:top w:val="none" w:sz="0" w:space="0" w:color="auto"/>
        <w:left w:val="none" w:sz="0" w:space="0" w:color="auto"/>
        <w:bottom w:val="none" w:sz="0" w:space="0" w:color="auto"/>
        <w:right w:val="none" w:sz="0" w:space="0" w:color="auto"/>
      </w:divBdr>
    </w:div>
    <w:div w:id="1951282648">
      <w:bodyDiv w:val="1"/>
      <w:marLeft w:val="0"/>
      <w:marRight w:val="0"/>
      <w:marTop w:val="0"/>
      <w:marBottom w:val="0"/>
      <w:divBdr>
        <w:top w:val="none" w:sz="0" w:space="0" w:color="auto"/>
        <w:left w:val="none" w:sz="0" w:space="0" w:color="auto"/>
        <w:bottom w:val="none" w:sz="0" w:space="0" w:color="auto"/>
        <w:right w:val="none" w:sz="0" w:space="0" w:color="auto"/>
      </w:divBdr>
    </w:div>
    <w:div w:id="1951427702">
      <w:bodyDiv w:val="1"/>
      <w:marLeft w:val="0"/>
      <w:marRight w:val="0"/>
      <w:marTop w:val="0"/>
      <w:marBottom w:val="0"/>
      <w:divBdr>
        <w:top w:val="none" w:sz="0" w:space="0" w:color="auto"/>
        <w:left w:val="none" w:sz="0" w:space="0" w:color="auto"/>
        <w:bottom w:val="none" w:sz="0" w:space="0" w:color="auto"/>
        <w:right w:val="none" w:sz="0" w:space="0" w:color="auto"/>
      </w:divBdr>
    </w:div>
    <w:div w:id="1951469473">
      <w:bodyDiv w:val="1"/>
      <w:marLeft w:val="0"/>
      <w:marRight w:val="0"/>
      <w:marTop w:val="0"/>
      <w:marBottom w:val="0"/>
      <w:divBdr>
        <w:top w:val="none" w:sz="0" w:space="0" w:color="auto"/>
        <w:left w:val="none" w:sz="0" w:space="0" w:color="auto"/>
        <w:bottom w:val="none" w:sz="0" w:space="0" w:color="auto"/>
        <w:right w:val="none" w:sz="0" w:space="0" w:color="auto"/>
      </w:divBdr>
    </w:div>
    <w:div w:id="1951543669">
      <w:bodyDiv w:val="1"/>
      <w:marLeft w:val="0"/>
      <w:marRight w:val="0"/>
      <w:marTop w:val="0"/>
      <w:marBottom w:val="0"/>
      <w:divBdr>
        <w:top w:val="none" w:sz="0" w:space="0" w:color="auto"/>
        <w:left w:val="none" w:sz="0" w:space="0" w:color="auto"/>
        <w:bottom w:val="none" w:sz="0" w:space="0" w:color="auto"/>
        <w:right w:val="none" w:sz="0" w:space="0" w:color="auto"/>
      </w:divBdr>
    </w:div>
    <w:div w:id="1951549700">
      <w:bodyDiv w:val="1"/>
      <w:marLeft w:val="0"/>
      <w:marRight w:val="0"/>
      <w:marTop w:val="0"/>
      <w:marBottom w:val="0"/>
      <w:divBdr>
        <w:top w:val="none" w:sz="0" w:space="0" w:color="auto"/>
        <w:left w:val="none" w:sz="0" w:space="0" w:color="auto"/>
        <w:bottom w:val="none" w:sz="0" w:space="0" w:color="auto"/>
        <w:right w:val="none" w:sz="0" w:space="0" w:color="auto"/>
      </w:divBdr>
    </w:div>
    <w:div w:id="1951622249">
      <w:bodyDiv w:val="1"/>
      <w:marLeft w:val="0"/>
      <w:marRight w:val="0"/>
      <w:marTop w:val="0"/>
      <w:marBottom w:val="0"/>
      <w:divBdr>
        <w:top w:val="none" w:sz="0" w:space="0" w:color="auto"/>
        <w:left w:val="none" w:sz="0" w:space="0" w:color="auto"/>
        <w:bottom w:val="none" w:sz="0" w:space="0" w:color="auto"/>
        <w:right w:val="none" w:sz="0" w:space="0" w:color="auto"/>
      </w:divBdr>
    </w:div>
    <w:div w:id="1951737914">
      <w:bodyDiv w:val="1"/>
      <w:marLeft w:val="0"/>
      <w:marRight w:val="0"/>
      <w:marTop w:val="0"/>
      <w:marBottom w:val="0"/>
      <w:divBdr>
        <w:top w:val="none" w:sz="0" w:space="0" w:color="auto"/>
        <w:left w:val="none" w:sz="0" w:space="0" w:color="auto"/>
        <w:bottom w:val="none" w:sz="0" w:space="0" w:color="auto"/>
        <w:right w:val="none" w:sz="0" w:space="0" w:color="auto"/>
      </w:divBdr>
    </w:div>
    <w:div w:id="1951886895">
      <w:bodyDiv w:val="1"/>
      <w:marLeft w:val="0"/>
      <w:marRight w:val="0"/>
      <w:marTop w:val="0"/>
      <w:marBottom w:val="0"/>
      <w:divBdr>
        <w:top w:val="none" w:sz="0" w:space="0" w:color="auto"/>
        <w:left w:val="none" w:sz="0" w:space="0" w:color="auto"/>
        <w:bottom w:val="none" w:sz="0" w:space="0" w:color="auto"/>
        <w:right w:val="none" w:sz="0" w:space="0" w:color="auto"/>
      </w:divBdr>
    </w:div>
    <w:div w:id="1951931987">
      <w:bodyDiv w:val="1"/>
      <w:marLeft w:val="0"/>
      <w:marRight w:val="0"/>
      <w:marTop w:val="0"/>
      <w:marBottom w:val="0"/>
      <w:divBdr>
        <w:top w:val="none" w:sz="0" w:space="0" w:color="auto"/>
        <w:left w:val="none" w:sz="0" w:space="0" w:color="auto"/>
        <w:bottom w:val="none" w:sz="0" w:space="0" w:color="auto"/>
        <w:right w:val="none" w:sz="0" w:space="0" w:color="auto"/>
      </w:divBdr>
    </w:div>
    <w:div w:id="1952012452">
      <w:bodyDiv w:val="1"/>
      <w:marLeft w:val="0"/>
      <w:marRight w:val="0"/>
      <w:marTop w:val="0"/>
      <w:marBottom w:val="0"/>
      <w:divBdr>
        <w:top w:val="none" w:sz="0" w:space="0" w:color="auto"/>
        <w:left w:val="none" w:sz="0" w:space="0" w:color="auto"/>
        <w:bottom w:val="none" w:sz="0" w:space="0" w:color="auto"/>
        <w:right w:val="none" w:sz="0" w:space="0" w:color="auto"/>
      </w:divBdr>
    </w:div>
    <w:div w:id="1952125741">
      <w:bodyDiv w:val="1"/>
      <w:marLeft w:val="0"/>
      <w:marRight w:val="0"/>
      <w:marTop w:val="0"/>
      <w:marBottom w:val="0"/>
      <w:divBdr>
        <w:top w:val="none" w:sz="0" w:space="0" w:color="auto"/>
        <w:left w:val="none" w:sz="0" w:space="0" w:color="auto"/>
        <w:bottom w:val="none" w:sz="0" w:space="0" w:color="auto"/>
        <w:right w:val="none" w:sz="0" w:space="0" w:color="auto"/>
      </w:divBdr>
    </w:div>
    <w:div w:id="1952127334">
      <w:bodyDiv w:val="1"/>
      <w:marLeft w:val="0"/>
      <w:marRight w:val="0"/>
      <w:marTop w:val="0"/>
      <w:marBottom w:val="0"/>
      <w:divBdr>
        <w:top w:val="none" w:sz="0" w:space="0" w:color="auto"/>
        <w:left w:val="none" w:sz="0" w:space="0" w:color="auto"/>
        <w:bottom w:val="none" w:sz="0" w:space="0" w:color="auto"/>
        <w:right w:val="none" w:sz="0" w:space="0" w:color="auto"/>
      </w:divBdr>
    </w:div>
    <w:div w:id="1952204982">
      <w:bodyDiv w:val="1"/>
      <w:marLeft w:val="0"/>
      <w:marRight w:val="0"/>
      <w:marTop w:val="0"/>
      <w:marBottom w:val="0"/>
      <w:divBdr>
        <w:top w:val="none" w:sz="0" w:space="0" w:color="auto"/>
        <w:left w:val="none" w:sz="0" w:space="0" w:color="auto"/>
        <w:bottom w:val="none" w:sz="0" w:space="0" w:color="auto"/>
        <w:right w:val="none" w:sz="0" w:space="0" w:color="auto"/>
      </w:divBdr>
    </w:div>
    <w:div w:id="1952205153">
      <w:bodyDiv w:val="1"/>
      <w:marLeft w:val="0"/>
      <w:marRight w:val="0"/>
      <w:marTop w:val="0"/>
      <w:marBottom w:val="0"/>
      <w:divBdr>
        <w:top w:val="none" w:sz="0" w:space="0" w:color="auto"/>
        <w:left w:val="none" w:sz="0" w:space="0" w:color="auto"/>
        <w:bottom w:val="none" w:sz="0" w:space="0" w:color="auto"/>
        <w:right w:val="none" w:sz="0" w:space="0" w:color="auto"/>
      </w:divBdr>
    </w:div>
    <w:div w:id="1952659737">
      <w:bodyDiv w:val="1"/>
      <w:marLeft w:val="0"/>
      <w:marRight w:val="0"/>
      <w:marTop w:val="0"/>
      <w:marBottom w:val="0"/>
      <w:divBdr>
        <w:top w:val="none" w:sz="0" w:space="0" w:color="auto"/>
        <w:left w:val="none" w:sz="0" w:space="0" w:color="auto"/>
        <w:bottom w:val="none" w:sz="0" w:space="0" w:color="auto"/>
        <w:right w:val="none" w:sz="0" w:space="0" w:color="auto"/>
      </w:divBdr>
    </w:div>
    <w:div w:id="1952741234">
      <w:bodyDiv w:val="1"/>
      <w:marLeft w:val="0"/>
      <w:marRight w:val="0"/>
      <w:marTop w:val="0"/>
      <w:marBottom w:val="0"/>
      <w:divBdr>
        <w:top w:val="none" w:sz="0" w:space="0" w:color="auto"/>
        <w:left w:val="none" w:sz="0" w:space="0" w:color="auto"/>
        <w:bottom w:val="none" w:sz="0" w:space="0" w:color="auto"/>
        <w:right w:val="none" w:sz="0" w:space="0" w:color="auto"/>
      </w:divBdr>
    </w:div>
    <w:div w:id="1952743031">
      <w:bodyDiv w:val="1"/>
      <w:marLeft w:val="0"/>
      <w:marRight w:val="0"/>
      <w:marTop w:val="0"/>
      <w:marBottom w:val="0"/>
      <w:divBdr>
        <w:top w:val="none" w:sz="0" w:space="0" w:color="auto"/>
        <w:left w:val="none" w:sz="0" w:space="0" w:color="auto"/>
        <w:bottom w:val="none" w:sz="0" w:space="0" w:color="auto"/>
        <w:right w:val="none" w:sz="0" w:space="0" w:color="auto"/>
      </w:divBdr>
    </w:div>
    <w:div w:id="1952854314">
      <w:bodyDiv w:val="1"/>
      <w:marLeft w:val="0"/>
      <w:marRight w:val="0"/>
      <w:marTop w:val="0"/>
      <w:marBottom w:val="0"/>
      <w:divBdr>
        <w:top w:val="none" w:sz="0" w:space="0" w:color="auto"/>
        <w:left w:val="none" w:sz="0" w:space="0" w:color="auto"/>
        <w:bottom w:val="none" w:sz="0" w:space="0" w:color="auto"/>
        <w:right w:val="none" w:sz="0" w:space="0" w:color="auto"/>
      </w:divBdr>
    </w:div>
    <w:div w:id="1952856185">
      <w:bodyDiv w:val="1"/>
      <w:marLeft w:val="0"/>
      <w:marRight w:val="0"/>
      <w:marTop w:val="0"/>
      <w:marBottom w:val="0"/>
      <w:divBdr>
        <w:top w:val="none" w:sz="0" w:space="0" w:color="auto"/>
        <w:left w:val="none" w:sz="0" w:space="0" w:color="auto"/>
        <w:bottom w:val="none" w:sz="0" w:space="0" w:color="auto"/>
        <w:right w:val="none" w:sz="0" w:space="0" w:color="auto"/>
      </w:divBdr>
    </w:div>
    <w:div w:id="1952929436">
      <w:bodyDiv w:val="1"/>
      <w:marLeft w:val="0"/>
      <w:marRight w:val="0"/>
      <w:marTop w:val="0"/>
      <w:marBottom w:val="0"/>
      <w:divBdr>
        <w:top w:val="none" w:sz="0" w:space="0" w:color="auto"/>
        <w:left w:val="none" w:sz="0" w:space="0" w:color="auto"/>
        <w:bottom w:val="none" w:sz="0" w:space="0" w:color="auto"/>
        <w:right w:val="none" w:sz="0" w:space="0" w:color="auto"/>
      </w:divBdr>
    </w:div>
    <w:div w:id="1953048318">
      <w:bodyDiv w:val="1"/>
      <w:marLeft w:val="0"/>
      <w:marRight w:val="0"/>
      <w:marTop w:val="0"/>
      <w:marBottom w:val="0"/>
      <w:divBdr>
        <w:top w:val="none" w:sz="0" w:space="0" w:color="auto"/>
        <w:left w:val="none" w:sz="0" w:space="0" w:color="auto"/>
        <w:bottom w:val="none" w:sz="0" w:space="0" w:color="auto"/>
        <w:right w:val="none" w:sz="0" w:space="0" w:color="auto"/>
      </w:divBdr>
    </w:div>
    <w:div w:id="1953171668">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315658">
      <w:bodyDiv w:val="1"/>
      <w:marLeft w:val="0"/>
      <w:marRight w:val="0"/>
      <w:marTop w:val="0"/>
      <w:marBottom w:val="0"/>
      <w:divBdr>
        <w:top w:val="none" w:sz="0" w:space="0" w:color="auto"/>
        <w:left w:val="none" w:sz="0" w:space="0" w:color="auto"/>
        <w:bottom w:val="none" w:sz="0" w:space="0" w:color="auto"/>
        <w:right w:val="none" w:sz="0" w:space="0" w:color="auto"/>
      </w:divBdr>
    </w:div>
    <w:div w:id="1953316699">
      <w:bodyDiv w:val="1"/>
      <w:marLeft w:val="0"/>
      <w:marRight w:val="0"/>
      <w:marTop w:val="0"/>
      <w:marBottom w:val="0"/>
      <w:divBdr>
        <w:top w:val="none" w:sz="0" w:space="0" w:color="auto"/>
        <w:left w:val="none" w:sz="0" w:space="0" w:color="auto"/>
        <w:bottom w:val="none" w:sz="0" w:space="0" w:color="auto"/>
        <w:right w:val="none" w:sz="0" w:space="0" w:color="auto"/>
      </w:divBdr>
    </w:div>
    <w:div w:id="1953513304">
      <w:bodyDiv w:val="1"/>
      <w:marLeft w:val="0"/>
      <w:marRight w:val="0"/>
      <w:marTop w:val="0"/>
      <w:marBottom w:val="0"/>
      <w:divBdr>
        <w:top w:val="none" w:sz="0" w:space="0" w:color="auto"/>
        <w:left w:val="none" w:sz="0" w:space="0" w:color="auto"/>
        <w:bottom w:val="none" w:sz="0" w:space="0" w:color="auto"/>
        <w:right w:val="none" w:sz="0" w:space="0" w:color="auto"/>
      </w:divBdr>
    </w:div>
    <w:div w:id="1953516142">
      <w:bodyDiv w:val="1"/>
      <w:marLeft w:val="0"/>
      <w:marRight w:val="0"/>
      <w:marTop w:val="0"/>
      <w:marBottom w:val="0"/>
      <w:divBdr>
        <w:top w:val="none" w:sz="0" w:space="0" w:color="auto"/>
        <w:left w:val="none" w:sz="0" w:space="0" w:color="auto"/>
        <w:bottom w:val="none" w:sz="0" w:space="0" w:color="auto"/>
        <w:right w:val="none" w:sz="0" w:space="0" w:color="auto"/>
      </w:divBdr>
    </w:div>
    <w:div w:id="1953583617">
      <w:bodyDiv w:val="1"/>
      <w:marLeft w:val="0"/>
      <w:marRight w:val="0"/>
      <w:marTop w:val="0"/>
      <w:marBottom w:val="0"/>
      <w:divBdr>
        <w:top w:val="none" w:sz="0" w:space="0" w:color="auto"/>
        <w:left w:val="none" w:sz="0" w:space="0" w:color="auto"/>
        <w:bottom w:val="none" w:sz="0" w:space="0" w:color="auto"/>
        <w:right w:val="none" w:sz="0" w:space="0" w:color="auto"/>
      </w:divBdr>
    </w:div>
    <w:div w:id="1953629619">
      <w:bodyDiv w:val="1"/>
      <w:marLeft w:val="0"/>
      <w:marRight w:val="0"/>
      <w:marTop w:val="0"/>
      <w:marBottom w:val="0"/>
      <w:divBdr>
        <w:top w:val="none" w:sz="0" w:space="0" w:color="auto"/>
        <w:left w:val="none" w:sz="0" w:space="0" w:color="auto"/>
        <w:bottom w:val="none" w:sz="0" w:space="0" w:color="auto"/>
        <w:right w:val="none" w:sz="0" w:space="0" w:color="auto"/>
      </w:divBdr>
    </w:div>
    <w:div w:id="1953711108">
      <w:bodyDiv w:val="1"/>
      <w:marLeft w:val="0"/>
      <w:marRight w:val="0"/>
      <w:marTop w:val="0"/>
      <w:marBottom w:val="0"/>
      <w:divBdr>
        <w:top w:val="none" w:sz="0" w:space="0" w:color="auto"/>
        <w:left w:val="none" w:sz="0" w:space="0" w:color="auto"/>
        <w:bottom w:val="none" w:sz="0" w:space="0" w:color="auto"/>
        <w:right w:val="none" w:sz="0" w:space="0" w:color="auto"/>
      </w:divBdr>
    </w:div>
    <w:div w:id="1953784624">
      <w:bodyDiv w:val="1"/>
      <w:marLeft w:val="0"/>
      <w:marRight w:val="0"/>
      <w:marTop w:val="0"/>
      <w:marBottom w:val="0"/>
      <w:divBdr>
        <w:top w:val="none" w:sz="0" w:space="0" w:color="auto"/>
        <w:left w:val="none" w:sz="0" w:space="0" w:color="auto"/>
        <w:bottom w:val="none" w:sz="0" w:space="0" w:color="auto"/>
        <w:right w:val="none" w:sz="0" w:space="0" w:color="auto"/>
      </w:divBdr>
    </w:div>
    <w:div w:id="1953827403">
      <w:bodyDiv w:val="1"/>
      <w:marLeft w:val="0"/>
      <w:marRight w:val="0"/>
      <w:marTop w:val="0"/>
      <w:marBottom w:val="0"/>
      <w:divBdr>
        <w:top w:val="none" w:sz="0" w:space="0" w:color="auto"/>
        <w:left w:val="none" w:sz="0" w:space="0" w:color="auto"/>
        <w:bottom w:val="none" w:sz="0" w:space="0" w:color="auto"/>
        <w:right w:val="none" w:sz="0" w:space="0" w:color="auto"/>
      </w:divBdr>
    </w:div>
    <w:div w:id="1953857472">
      <w:bodyDiv w:val="1"/>
      <w:marLeft w:val="0"/>
      <w:marRight w:val="0"/>
      <w:marTop w:val="0"/>
      <w:marBottom w:val="0"/>
      <w:divBdr>
        <w:top w:val="none" w:sz="0" w:space="0" w:color="auto"/>
        <w:left w:val="none" w:sz="0" w:space="0" w:color="auto"/>
        <w:bottom w:val="none" w:sz="0" w:space="0" w:color="auto"/>
        <w:right w:val="none" w:sz="0" w:space="0" w:color="auto"/>
      </w:divBdr>
    </w:div>
    <w:div w:id="1954047922">
      <w:bodyDiv w:val="1"/>
      <w:marLeft w:val="0"/>
      <w:marRight w:val="0"/>
      <w:marTop w:val="0"/>
      <w:marBottom w:val="0"/>
      <w:divBdr>
        <w:top w:val="none" w:sz="0" w:space="0" w:color="auto"/>
        <w:left w:val="none" w:sz="0" w:space="0" w:color="auto"/>
        <w:bottom w:val="none" w:sz="0" w:space="0" w:color="auto"/>
        <w:right w:val="none" w:sz="0" w:space="0" w:color="auto"/>
      </w:divBdr>
    </w:div>
    <w:div w:id="1954242013">
      <w:bodyDiv w:val="1"/>
      <w:marLeft w:val="0"/>
      <w:marRight w:val="0"/>
      <w:marTop w:val="0"/>
      <w:marBottom w:val="0"/>
      <w:divBdr>
        <w:top w:val="none" w:sz="0" w:space="0" w:color="auto"/>
        <w:left w:val="none" w:sz="0" w:space="0" w:color="auto"/>
        <w:bottom w:val="none" w:sz="0" w:space="0" w:color="auto"/>
        <w:right w:val="none" w:sz="0" w:space="0" w:color="auto"/>
      </w:divBdr>
    </w:div>
    <w:div w:id="1954361053">
      <w:bodyDiv w:val="1"/>
      <w:marLeft w:val="0"/>
      <w:marRight w:val="0"/>
      <w:marTop w:val="0"/>
      <w:marBottom w:val="0"/>
      <w:divBdr>
        <w:top w:val="none" w:sz="0" w:space="0" w:color="auto"/>
        <w:left w:val="none" w:sz="0" w:space="0" w:color="auto"/>
        <w:bottom w:val="none" w:sz="0" w:space="0" w:color="auto"/>
        <w:right w:val="none" w:sz="0" w:space="0" w:color="auto"/>
      </w:divBdr>
    </w:div>
    <w:div w:id="1954362234">
      <w:bodyDiv w:val="1"/>
      <w:marLeft w:val="0"/>
      <w:marRight w:val="0"/>
      <w:marTop w:val="0"/>
      <w:marBottom w:val="0"/>
      <w:divBdr>
        <w:top w:val="none" w:sz="0" w:space="0" w:color="auto"/>
        <w:left w:val="none" w:sz="0" w:space="0" w:color="auto"/>
        <w:bottom w:val="none" w:sz="0" w:space="0" w:color="auto"/>
        <w:right w:val="none" w:sz="0" w:space="0" w:color="auto"/>
      </w:divBdr>
    </w:div>
    <w:div w:id="1954440374">
      <w:bodyDiv w:val="1"/>
      <w:marLeft w:val="0"/>
      <w:marRight w:val="0"/>
      <w:marTop w:val="0"/>
      <w:marBottom w:val="0"/>
      <w:divBdr>
        <w:top w:val="none" w:sz="0" w:space="0" w:color="auto"/>
        <w:left w:val="none" w:sz="0" w:space="0" w:color="auto"/>
        <w:bottom w:val="none" w:sz="0" w:space="0" w:color="auto"/>
        <w:right w:val="none" w:sz="0" w:space="0" w:color="auto"/>
      </w:divBdr>
    </w:div>
    <w:div w:id="1954481705">
      <w:bodyDiv w:val="1"/>
      <w:marLeft w:val="0"/>
      <w:marRight w:val="0"/>
      <w:marTop w:val="0"/>
      <w:marBottom w:val="0"/>
      <w:divBdr>
        <w:top w:val="none" w:sz="0" w:space="0" w:color="auto"/>
        <w:left w:val="none" w:sz="0" w:space="0" w:color="auto"/>
        <w:bottom w:val="none" w:sz="0" w:space="0" w:color="auto"/>
        <w:right w:val="none" w:sz="0" w:space="0" w:color="auto"/>
      </w:divBdr>
    </w:div>
    <w:div w:id="1954554162">
      <w:bodyDiv w:val="1"/>
      <w:marLeft w:val="0"/>
      <w:marRight w:val="0"/>
      <w:marTop w:val="0"/>
      <w:marBottom w:val="0"/>
      <w:divBdr>
        <w:top w:val="none" w:sz="0" w:space="0" w:color="auto"/>
        <w:left w:val="none" w:sz="0" w:space="0" w:color="auto"/>
        <w:bottom w:val="none" w:sz="0" w:space="0" w:color="auto"/>
        <w:right w:val="none" w:sz="0" w:space="0" w:color="auto"/>
      </w:divBdr>
    </w:div>
    <w:div w:id="1954677015">
      <w:bodyDiv w:val="1"/>
      <w:marLeft w:val="0"/>
      <w:marRight w:val="0"/>
      <w:marTop w:val="0"/>
      <w:marBottom w:val="0"/>
      <w:divBdr>
        <w:top w:val="none" w:sz="0" w:space="0" w:color="auto"/>
        <w:left w:val="none" w:sz="0" w:space="0" w:color="auto"/>
        <w:bottom w:val="none" w:sz="0" w:space="0" w:color="auto"/>
        <w:right w:val="none" w:sz="0" w:space="0" w:color="auto"/>
      </w:divBdr>
    </w:div>
    <w:div w:id="1954701470">
      <w:bodyDiv w:val="1"/>
      <w:marLeft w:val="0"/>
      <w:marRight w:val="0"/>
      <w:marTop w:val="0"/>
      <w:marBottom w:val="0"/>
      <w:divBdr>
        <w:top w:val="none" w:sz="0" w:space="0" w:color="auto"/>
        <w:left w:val="none" w:sz="0" w:space="0" w:color="auto"/>
        <w:bottom w:val="none" w:sz="0" w:space="0" w:color="auto"/>
        <w:right w:val="none" w:sz="0" w:space="0" w:color="auto"/>
      </w:divBdr>
    </w:div>
    <w:div w:id="1954896515">
      <w:bodyDiv w:val="1"/>
      <w:marLeft w:val="0"/>
      <w:marRight w:val="0"/>
      <w:marTop w:val="0"/>
      <w:marBottom w:val="0"/>
      <w:divBdr>
        <w:top w:val="none" w:sz="0" w:space="0" w:color="auto"/>
        <w:left w:val="none" w:sz="0" w:space="0" w:color="auto"/>
        <w:bottom w:val="none" w:sz="0" w:space="0" w:color="auto"/>
        <w:right w:val="none" w:sz="0" w:space="0" w:color="auto"/>
      </w:divBdr>
    </w:div>
    <w:div w:id="1955089937">
      <w:bodyDiv w:val="1"/>
      <w:marLeft w:val="0"/>
      <w:marRight w:val="0"/>
      <w:marTop w:val="0"/>
      <w:marBottom w:val="0"/>
      <w:divBdr>
        <w:top w:val="none" w:sz="0" w:space="0" w:color="auto"/>
        <w:left w:val="none" w:sz="0" w:space="0" w:color="auto"/>
        <w:bottom w:val="none" w:sz="0" w:space="0" w:color="auto"/>
        <w:right w:val="none" w:sz="0" w:space="0" w:color="auto"/>
      </w:divBdr>
    </w:div>
    <w:div w:id="1955094655">
      <w:bodyDiv w:val="1"/>
      <w:marLeft w:val="0"/>
      <w:marRight w:val="0"/>
      <w:marTop w:val="0"/>
      <w:marBottom w:val="0"/>
      <w:divBdr>
        <w:top w:val="none" w:sz="0" w:space="0" w:color="auto"/>
        <w:left w:val="none" w:sz="0" w:space="0" w:color="auto"/>
        <w:bottom w:val="none" w:sz="0" w:space="0" w:color="auto"/>
        <w:right w:val="none" w:sz="0" w:space="0" w:color="auto"/>
      </w:divBdr>
    </w:div>
    <w:div w:id="1955135842">
      <w:bodyDiv w:val="1"/>
      <w:marLeft w:val="0"/>
      <w:marRight w:val="0"/>
      <w:marTop w:val="0"/>
      <w:marBottom w:val="0"/>
      <w:divBdr>
        <w:top w:val="none" w:sz="0" w:space="0" w:color="auto"/>
        <w:left w:val="none" w:sz="0" w:space="0" w:color="auto"/>
        <w:bottom w:val="none" w:sz="0" w:space="0" w:color="auto"/>
        <w:right w:val="none" w:sz="0" w:space="0" w:color="auto"/>
      </w:divBdr>
    </w:div>
    <w:div w:id="1955166040">
      <w:bodyDiv w:val="1"/>
      <w:marLeft w:val="0"/>
      <w:marRight w:val="0"/>
      <w:marTop w:val="0"/>
      <w:marBottom w:val="0"/>
      <w:divBdr>
        <w:top w:val="none" w:sz="0" w:space="0" w:color="auto"/>
        <w:left w:val="none" w:sz="0" w:space="0" w:color="auto"/>
        <w:bottom w:val="none" w:sz="0" w:space="0" w:color="auto"/>
        <w:right w:val="none" w:sz="0" w:space="0" w:color="auto"/>
      </w:divBdr>
    </w:div>
    <w:div w:id="1955356896">
      <w:bodyDiv w:val="1"/>
      <w:marLeft w:val="0"/>
      <w:marRight w:val="0"/>
      <w:marTop w:val="0"/>
      <w:marBottom w:val="0"/>
      <w:divBdr>
        <w:top w:val="none" w:sz="0" w:space="0" w:color="auto"/>
        <w:left w:val="none" w:sz="0" w:space="0" w:color="auto"/>
        <w:bottom w:val="none" w:sz="0" w:space="0" w:color="auto"/>
        <w:right w:val="none" w:sz="0" w:space="0" w:color="auto"/>
      </w:divBdr>
    </w:div>
    <w:div w:id="1955357074">
      <w:bodyDiv w:val="1"/>
      <w:marLeft w:val="0"/>
      <w:marRight w:val="0"/>
      <w:marTop w:val="0"/>
      <w:marBottom w:val="0"/>
      <w:divBdr>
        <w:top w:val="none" w:sz="0" w:space="0" w:color="auto"/>
        <w:left w:val="none" w:sz="0" w:space="0" w:color="auto"/>
        <w:bottom w:val="none" w:sz="0" w:space="0" w:color="auto"/>
        <w:right w:val="none" w:sz="0" w:space="0" w:color="auto"/>
      </w:divBdr>
    </w:div>
    <w:div w:id="1955358175">
      <w:bodyDiv w:val="1"/>
      <w:marLeft w:val="0"/>
      <w:marRight w:val="0"/>
      <w:marTop w:val="0"/>
      <w:marBottom w:val="0"/>
      <w:divBdr>
        <w:top w:val="none" w:sz="0" w:space="0" w:color="auto"/>
        <w:left w:val="none" w:sz="0" w:space="0" w:color="auto"/>
        <w:bottom w:val="none" w:sz="0" w:space="0" w:color="auto"/>
        <w:right w:val="none" w:sz="0" w:space="0" w:color="auto"/>
      </w:divBdr>
    </w:div>
    <w:div w:id="1955399480">
      <w:bodyDiv w:val="1"/>
      <w:marLeft w:val="0"/>
      <w:marRight w:val="0"/>
      <w:marTop w:val="0"/>
      <w:marBottom w:val="0"/>
      <w:divBdr>
        <w:top w:val="none" w:sz="0" w:space="0" w:color="auto"/>
        <w:left w:val="none" w:sz="0" w:space="0" w:color="auto"/>
        <w:bottom w:val="none" w:sz="0" w:space="0" w:color="auto"/>
        <w:right w:val="none" w:sz="0" w:space="0" w:color="auto"/>
      </w:divBdr>
    </w:div>
    <w:div w:id="1955406291">
      <w:bodyDiv w:val="1"/>
      <w:marLeft w:val="0"/>
      <w:marRight w:val="0"/>
      <w:marTop w:val="0"/>
      <w:marBottom w:val="0"/>
      <w:divBdr>
        <w:top w:val="none" w:sz="0" w:space="0" w:color="auto"/>
        <w:left w:val="none" w:sz="0" w:space="0" w:color="auto"/>
        <w:bottom w:val="none" w:sz="0" w:space="0" w:color="auto"/>
        <w:right w:val="none" w:sz="0" w:space="0" w:color="auto"/>
      </w:divBdr>
    </w:div>
    <w:div w:id="1955476456">
      <w:bodyDiv w:val="1"/>
      <w:marLeft w:val="0"/>
      <w:marRight w:val="0"/>
      <w:marTop w:val="0"/>
      <w:marBottom w:val="0"/>
      <w:divBdr>
        <w:top w:val="none" w:sz="0" w:space="0" w:color="auto"/>
        <w:left w:val="none" w:sz="0" w:space="0" w:color="auto"/>
        <w:bottom w:val="none" w:sz="0" w:space="0" w:color="auto"/>
        <w:right w:val="none" w:sz="0" w:space="0" w:color="auto"/>
      </w:divBdr>
    </w:div>
    <w:div w:id="1955550539">
      <w:bodyDiv w:val="1"/>
      <w:marLeft w:val="0"/>
      <w:marRight w:val="0"/>
      <w:marTop w:val="0"/>
      <w:marBottom w:val="0"/>
      <w:divBdr>
        <w:top w:val="none" w:sz="0" w:space="0" w:color="auto"/>
        <w:left w:val="none" w:sz="0" w:space="0" w:color="auto"/>
        <w:bottom w:val="none" w:sz="0" w:space="0" w:color="auto"/>
        <w:right w:val="none" w:sz="0" w:space="0" w:color="auto"/>
      </w:divBdr>
    </w:div>
    <w:div w:id="1955552454">
      <w:bodyDiv w:val="1"/>
      <w:marLeft w:val="0"/>
      <w:marRight w:val="0"/>
      <w:marTop w:val="0"/>
      <w:marBottom w:val="0"/>
      <w:divBdr>
        <w:top w:val="none" w:sz="0" w:space="0" w:color="auto"/>
        <w:left w:val="none" w:sz="0" w:space="0" w:color="auto"/>
        <w:bottom w:val="none" w:sz="0" w:space="0" w:color="auto"/>
        <w:right w:val="none" w:sz="0" w:space="0" w:color="auto"/>
      </w:divBdr>
    </w:div>
    <w:div w:id="1955557344">
      <w:bodyDiv w:val="1"/>
      <w:marLeft w:val="0"/>
      <w:marRight w:val="0"/>
      <w:marTop w:val="0"/>
      <w:marBottom w:val="0"/>
      <w:divBdr>
        <w:top w:val="none" w:sz="0" w:space="0" w:color="auto"/>
        <w:left w:val="none" w:sz="0" w:space="0" w:color="auto"/>
        <w:bottom w:val="none" w:sz="0" w:space="0" w:color="auto"/>
        <w:right w:val="none" w:sz="0" w:space="0" w:color="auto"/>
      </w:divBdr>
    </w:div>
    <w:div w:id="1955669836">
      <w:bodyDiv w:val="1"/>
      <w:marLeft w:val="0"/>
      <w:marRight w:val="0"/>
      <w:marTop w:val="0"/>
      <w:marBottom w:val="0"/>
      <w:divBdr>
        <w:top w:val="none" w:sz="0" w:space="0" w:color="auto"/>
        <w:left w:val="none" w:sz="0" w:space="0" w:color="auto"/>
        <w:bottom w:val="none" w:sz="0" w:space="0" w:color="auto"/>
        <w:right w:val="none" w:sz="0" w:space="0" w:color="auto"/>
      </w:divBdr>
    </w:div>
    <w:div w:id="1955673394">
      <w:bodyDiv w:val="1"/>
      <w:marLeft w:val="0"/>
      <w:marRight w:val="0"/>
      <w:marTop w:val="0"/>
      <w:marBottom w:val="0"/>
      <w:divBdr>
        <w:top w:val="none" w:sz="0" w:space="0" w:color="auto"/>
        <w:left w:val="none" w:sz="0" w:space="0" w:color="auto"/>
        <w:bottom w:val="none" w:sz="0" w:space="0" w:color="auto"/>
        <w:right w:val="none" w:sz="0" w:space="0" w:color="auto"/>
      </w:divBdr>
    </w:div>
    <w:div w:id="1955751524">
      <w:bodyDiv w:val="1"/>
      <w:marLeft w:val="0"/>
      <w:marRight w:val="0"/>
      <w:marTop w:val="0"/>
      <w:marBottom w:val="0"/>
      <w:divBdr>
        <w:top w:val="none" w:sz="0" w:space="0" w:color="auto"/>
        <w:left w:val="none" w:sz="0" w:space="0" w:color="auto"/>
        <w:bottom w:val="none" w:sz="0" w:space="0" w:color="auto"/>
        <w:right w:val="none" w:sz="0" w:space="0" w:color="auto"/>
      </w:divBdr>
    </w:div>
    <w:div w:id="1955864891">
      <w:bodyDiv w:val="1"/>
      <w:marLeft w:val="0"/>
      <w:marRight w:val="0"/>
      <w:marTop w:val="0"/>
      <w:marBottom w:val="0"/>
      <w:divBdr>
        <w:top w:val="none" w:sz="0" w:space="0" w:color="auto"/>
        <w:left w:val="none" w:sz="0" w:space="0" w:color="auto"/>
        <w:bottom w:val="none" w:sz="0" w:space="0" w:color="auto"/>
        <w:right w:val="none" w:sz="0" w:space="0" w:color="auto"/>
      </w:divBdr>
    </w:div>
    <w:div w:id="1955937755">
      <w:bodyDiv w:val="1"/>
      <w:marLeft w:val="0"/>
      <w:marRight w:val="0"/>
      <w:marTop w:val="0"/>
      <w:marBottom w:val="0"/>
      <w:divBdr>
        <w:top w:val="none" w:sz="0" w:space="0" w:color="auto"/>
        <w:left w:val="none" w:sz="0" w:space="0" w:color="auto"/>
        <w:bottom w:val="none" w:sz="0" w:space="0" w:color="auto"/>
        <w:right w:val="none" w:sz="0" w:space="0" w:color="auto"/>
      </w:divBdr>
    </w:div>
    <w:div w:id="1955940929">
      <w:bodyDiv w:val="1"/>
      <w:marLeft w:val="0"/>
      <w:marRight w:val="0"/>
      <w:marTop w:val="0"/>
      <w:marBottom w:val="0"/>
      <w:divBdr>
        <w:top w:val="none" w:sz="0" w:space="0" w:color="auto"/>
        <w:left w:val="none" w:sz="0" w:space="0" w:color="auto"/>
        <w:bottom w:val="none" w:sz="0" w:space="0" w:color="auto"/>
        <w:right w:val="none" w:sz="0" w:space="0" w:color="auto"/>
      </w:divBdr>
    </w:div>
    <w:div w:id="1956015926">
      <w:bodyDiv w:val="1"/>
      <w:marLeft w:val="0"/>
      <w:marRight w:val="0"/>
      <w:marTop w:val="0"/>
      <w:marBottom w:val="0"/>
      <w:divBdr>
        <w:top w:val="none" w:sz="0" w:space="0" w:color="auto"/>
        <w:left w:val="none" w:sz="0" w:space="0" w:color="auto"/>
        <w:bottom w:val="none" w:sz="0" w:space="0" w:color="auto"/>
        <w:right w:val="none" w:sz="0" w:space="0" w:color="auto"/>
      </w:divBdr>
    </w:div>
    <w:div w:id="1956017512">
      <w:bodyDiv w:val="1"/>
      <w:marLeft w:val="0"/>
      <w:marRight w:val="0"/>
      <w:marTop w:val="0"/>
      <w:marBottom w:val="0"/>
      <w:divBdr>
        <w:top w:val="none" w:sz="0" w:space="0" w:color="auto"/>
        <w:left w:val="none" w:sz="0" w:space="0" w:color="auto"/>
        <w:bottom w:val="none" w:sz="0" w:space="0" w:color="auto"/>
        <w:right w:val="none" w:sz="0" w:space="0" w:color="auto"/>
      </w:divBdr>
    </w:div>
    <w:div w:id="1956017633">
      <w:bodyDiv w:val="1"/>
      <w:marLeft w:val="0"/>
      <w:marRight w:val="0"/>
      <w:marTop w:val="0"/>
      <w:marBottom w:val="0"/>
      <w:divBdr>
        <w:top w:val="none" w:sz="0" w:space="0" w:color="auto"/>
        <w:left w:val="none" w:sz="0" w:space="0" w:color="auto"/>
        <w:bottom w:val="none" w:sz="0" w:space="0" w:color="auto"/>
        <w:right w:val="none" w:sz="0" w:space="0" w:color="auto"/>
      </w:divBdr>
    </w:div>
    <w:div w:id="1956053788">
      <w:bodyDiv w:val="1"/>
      <w:marLeft w:val="0"/>
      <w:marRight w:val="0"/>
      <w:marTop w:val="0"/>
      <w:marBottom w:val="0"/>
      <w:divBdr>
        <w:top w:val="none" w:sz="0" w:space="0" w:color="auto"/>
        <w:left w:val="none" w:sz="0" w:space="0" w:color="auto"/>
        <w:bottom w:val="none" w:sz="0" w:space="0" w:color="auto"/>
        <w:right w:val="none" w:sz="0" w:space="0" w:color="auto"/>
      </w:divBdr>
    </w:div>
    <w:div w:id="1956060231">
      <w:bodyDiv w:val="1"/>
      <w:marLeft w:val="0"/>
      <w:marRight w:val="0"/>
      <w:marTop w:val="0"/>
      <w:marBottom w:val="0"/>
      <w:divBdr>
        <w:top w:val="none" w:sz="0" w:space="0" w:color="auto"/>
        <w:left w:val="none" w:sz="0" w:space="0" w:color="auto"/>
        <w:bottom w:val="none" w:sz="0" w:space="0" w:color="auto"/>
        <w:right w:val="none" w:sz="0" w:space="0" w:color="auto"/>
      </w:divBdr>
    </w:div>
    <w:div w:id="1956135950">
      <w:bodyDiv w:val="1"/>
      <w:marLeft w:val="0"/>
      <w:marRight w:val="0"/>
      <w:marTop w:val="0"/>
      <w:marBottom w:val="0"/>
      <w:divBdr>
        <w:top w:val="none" w:sz="0" w:space="0" w:color="auto"/>
        <w:left w:val="none" w:sz="0" w:space="0" w:color="auto"/>
        <w:bottom w:val="none" w:sz="0" w:space="0" w:color="auto"/>
        <w:right w:val="none" w:sz="0" w:space="0" w:color="auto"/>
      </w:divBdr>
    </w:div>
    <w:div w:id="1956136450">
      <w:bodyDiv w:val="1"/>
      <w:marLeft w:val="0"/>
      <w:marRight w:val="0"/>
      <w:marTop w:val="0"/>
      <w:marBottom w:val="0"/>
      <w:divBdr>
        <w:top w:val="none" w:sz="0" w:space="0" w:color="auto"/>
        <w:left w:val="none" w:sz="0" w:space="0" w:color="auto"/>
        <w:bottom w:val="none" w:sz="0" w:space="0" w:color="auto"/>
        <w:right w:val="none" w:sz="0" w:space="0" w:color="auto"/>
      </w:divBdr>
    </w:div>
    <w:div w:id="1956137367">
      <w:bodyDiv w:val="1"/>
      <w:marLeft w:val="0"/>
      <w:marRight w:val="0"/>
      <w:marTop w:val="0"/>
      <w:marBottom w:val="0"/>
      <w:divBdr>
        <w:top w:val="none" w:sz="0" w:space="0" w:color="auto"/>
        <w:left w:val="none" w:sz="0" w:space="0" w:color="auto"/>
        <w:bottom w:val="none" w:sz="0" w:space="0" w:color="auto"/>
        <w:right w:val="none" w:sz="0" w:space="0" w:color="auto"/>
      </w:divBdr>
    </w:div>
    <w:div w:id="1956138746">
      <w:bodyDiv w:val="1"/>
      <w:marLeft w:val="0"/>
      <w:marRight w:val="0"/>
      <w:marTop w:val="0"/>
      <w:marBottom w:val="0"/>
      <w:divBdr>
        <w:top w:val="none" w:sz="0" w:space="0" w:color="auto"/>
        <w:left w:val="none" w:sz="0" w:space="0" w:color="auto"/>
        <w:bottom w:val="none" w:sz="0" w:space="0" w:color="auto"/>
        <w:right w:val="none" w:sz="0" w:space="0" w:color="auto"/>
      </w:divBdr>
    </w:div>
    <w:div w:id="1956204447">
      <w:bodyDiv w:val="1"/>
      <w:marLeft w:val="0"/>
      <w:marRight w:val="0"/>
      <w:marTop w:val="0"/>
      <w:marBottom w:val="0"/>
      <w:divBdr>
        <w:top w:val="none" w:sz="0" w:space="0" w:color="auto"/>
        <w:left w:val="none" w:sz="0" w:space="0" w:color="auto"/>
        <w:bottom w:val="none" w:sz="0" w:space="0" w:color="auto"/>
        <w:right w:val="none" w:sz="0" w:space="0" w:color="auto"/>
      </w:divBdr>
    </w:div>
    <w:div w:id="1956324313">
      <w:bodyDiv w:val="1"/>
      <w:marLeft w:val="0"/>
      <w:marRight w:val="0"/>
      <w:marTop w:val="0"/>
      <w:marBottom w:val="0"/>
      <w:divBdr>
        <w:top w:val="none" w:sz="0" w:space="0" w:color="auto"/>
        <w:left w:val="none" w:sz="0" w:space="0" w:color="auto"/>
        <w:bottom w:val="none" w:sz="0" w:space="0" w:color="auto"/>
        <w:right w:val="none" w:sz="0" w:space="0" w:color="auto"/>
      </w:divBdr>
    </w:div>
    <w:div w:id="1956475096">
      <w:bodyDiv w:val="1"/>
      <w:marLeft w:val="0"/>
      <w:marRight w:val="0"/>
      <w:marTop w:val="0"/>
      <w:marBottom w:val="0"/>
      <w:divBdr>
        <w:top w:val="none" w:sz="0" w:space="0" w:color="auto"/>
        <w:left w:val="none" w:sz="0" w:space="0" w:color="auto"/>
        <w:bottom w:val="none" w:sz="0" w:space="0" w:color="auto"/>
        <w:right w:val="none" w:sz="0" w:space="0" w:color="auto"/>
      </w:divBdr>
    </w:div>
    <w:div w:id="1956476629">
      <w:bodyDiv w:val="1"/>
      <w:marLeft w:val="0"/>
      <w:marRight w:val="0"/>
      <w:marTop w:val="0"/>
      <w:marBottom w:val="0"/>
      <w:divBdr>
        <w:top w:val="none" w:sz="0" w:space="0" w:color="auto"/>
        <w:left w:val="none" w:sz="0" w:space="0" w:color="auto"/>
        <w:bottom w:val="none" w:sz="0" w:space="0" w:color="auto"/>
        <w:right w:val="none" w:sz="0" w:space="0" w:color="auto"/>
      </w:divBdr>
    </w:div>
    <w:div w:id="1956520981">
      <w:bodyDiv w:val="1"/>
      <w:marLeft w:val="0"/>
      <w:marRight w:val="0"/>
      <w:marTop w:val="0"/>
      <w:marBottom w:val="0"/>
      <w:divBdr>
        <w:top w:val="none" w:sz="0" w:space="0" w:color="auto"/>
        <w:left w:val="none" w:sz="0" w:space="0" w:color="auto"/>
        <w:bottom w:val="none" w:sz="0" w:space="0" w:color="auto"/>
        <w:right w:val="none" w:sz="0" w:space="0" w:color="auto"/>
      </w:divBdr>
    </w:div>
    <w:div w:id="1956598967">
      <w:bodyDiv w:val="1"/>
      <w:marLeft w:val="0"/>
      <w:marRight w:val="0"/>
      <w:marTop w:val="0"/>
      <w:marBottom w:val="0"/>
      <w:divBdr>
        <w:top w:val="none" w:sz="0" w:space="0" w:color="auto"/>
        <w:left w:val="none" w:sz="0" w:space="0" w:color="auto"/>
        <w:bottom w:val="none" w:sz="0" w:space="0" w:color="auto"/>
        <w:right w:val="none" w:sz="0" w:space="0" w:color="auto"/>
      </w:divBdr>
    </w:div>
    <w:div w:id="1956710868">
      <w:bodyDiv w:val="1"/>
      <w:marLeft w:val="0"/>
      <w:marRight w:val="0"/>
      <w:marTop w:val="0"/>
      <w:marBottom w:val="0"/>
      <w:divBdr>
        <w:top w:val="none" w:sz="0" w:space="0" w:color="auto"/>
        <w:left w:val="none" w:sz="0" w:space="0" w:color="auto"/>
        <w:bottom w:val="none" w:sz="0" w:space="0" w:color="auto"/>
        <w:right w:val="none" w:sz="0" w:space="0" w:color="auto"/>
      </w:divBdr>
    </w:div>
    <w:div w:id="1956785577">
      <w:bodyDiv w:val="1"/>
      <w:marLeft w:val="0"/>
      <w:marRight w:val="0"/>
      <w:marTop w:val="0"/>
      <w:marBottom w:val="0"/>
      <w:divBdr>
        <w:top w:val="none" w:sz="0" w:space="0" w:color="auto"/>
        <w:left w:val="none" w:sz="0" w:space="0" w:color="auto"/>
        <w:bottom w:val="none" w:sz="0" w:space="0" w:color="auto"/>
        <w:right w:val="none" w:sz="0" w:space="0" w:color="auto"/>
      </w:divBdr>
    </w:div>
    <w:div w:id="1956789028">
      <w:bodyDiv w:val="1"/>
      <w:marLeft w:val="0"/>
      <w:marRight w:val="0"/>
      <w:marTop w:val="0"/>
      <w:marBottom w:val="0"/>
      <w:divBdr>
        <w:top w:val="none" w:sz="0" w:space="0" w:color="auto"/>
        <w:left w:val="none" w:sz="0" w:space="0" w:color="auto"/>
        <w:bottom w:val="none" w:sz="0" w:space="0" w:color="auto"/>
        <w:right w:val="none" w:sz="0" w:space="0" w:color="auto"/>
      </w:divBdr>
    </w:div>
    <w:div w:id="1956937642">
      <w:bodyDiv w:val="1"/>
      <w:marLeft w:val="0"/>
      <w:marRight w:val="0"/>
      <w:marTop w:val="0"/>
      <w:marBottom w:val="0"/>
      <w:divBdr>
        <w:top w:val="none" w:sz="0" w:space="0" w:color="auto"/>
        <w:left w:val="none" w:sz="0" w:space="0" w:color="auto"/>
        <w:bottom w:val="none" w:sz="0" w:space="0" w:color="auto"/>
        <w:right w:val="none" w:sz="0" w:space="0" w:color="auto"/>
      </w:divBdr>
    </w:div>
    <w:div w:id="1956982147">
      <w:bodyDiv w:val="1"/>
      <w:marLeft w:val="0"/>
      <w:marRight w:val="0"/>
      <w:marTop w:val="0"/>
      <w:marBottom w:val="0"/>
      <w:divBdr>
        <w:top w:val="none" w:sz="0" w:space="0" w:color="auto"/>
        <w:left w:val="none" w:sz="0" w:space="0" w:color="auto"/>
        <w:bottom w:val="none" w:sz="0" w:space="0" w:color="auto"/>
        <w:right w:val="none" w:sz="0" w:space="0" w:color="auto"/>
      </w:divBdr>
    </w:div>
    <w:div w:id="1957059094">
      <w:bodyDiv w:val="1"/>
      <w:marLeft w:val="0"/>
      <w:marRight w:val="0"/>
      <w:marTop w:val="0"/>
      <w:marBottom w:val="0"/>
      <w:divBdr>
        <w:top w:val="none" w:sz="0" w:space="0" w:color="auto"/>
        <w:left w:val="none" w:sz="0" w:space="0" w:color="auto"/>
        <w:bottom w:val="none" w:sz="0" w:space="0" w:color="auto"/>
        <w:right w:val="none" w:sz="0" w:space="0" w:color="auto"/>
      </w:divBdr>
    </w:div>
    <w:div w:id="1957059153">
      <w:bodyDiv w:val="1"/>
      <w:marLeft w:val="0"/>
      <w:marRight w:val="0"/>
      <w:marTop w:val="0"/>
      <w:marBottom w:val="0"/>
      <w:divBdr>
        <w:top w:val="none" w:sz="0" w:space="0" w:color="auto"/>
        <w:left w:val="none" w:sz="0" w:space="0" w:color="auto"/>
        <w:bottom w:val="none" w:sz="0" w:space="0" w:color="auto"/>
        <w:right w:val="none" w:sz="0" w:space="0" w:color="auto"/>
      </w:divBdr>
    </w:div>
    <w:div w:id="1957103961">
      <w:bodyDiv w:val="1"/>
      <w:marLeft w:val="0"/>
      <w:marRight w:val="0"/>
      <w:marTop w:val="0"/>
      <w:marBottom w:val="0"/>
      <w:divBdr>
        <w:top w:val="none" w:sz="0" w:space="0" w:color="auto"/>
        <w:left w:val="none" w:sz="0" w:space="0" w:color="auto"/>
        <w:bottom w:val="none" w:sz="0" w:space="0" w:color="auto"/>
        <w:right w:val="none" w:sz="0" w:space="0" w:color="auto"/>
      </w:divBdr>
    </w:div>
    <w:div w:id="1957129066">
      <w:bodyDiv w:val="1"/>
      <w:marLeft w:val="0"/>
      <w:marRight w:val="0"/>
      <w:marTop w:val="0"/>
      <w:marBottom w:val="0"/>
      <w:divBdr>
        <w:top w:val="none" w:sz="0" w:space="0" w:color="auto"/>
        <w:left w:val="none" w:sz="0" w:space="0" w:color="auto"/>
        <w:bottom w:val="none" w:sz="0" w:space="0" w:color="auto"/>
        <w:right w:val="none" w:sz="0" w:space="0" w:color="auto"/>
      </w:divBdr>
    </w:div>
    <w:div w:id="1957174919">
      <w:bodyDiv w:val="1"/>
      <w:marLeft w:val="0"/>
      <w:marRight w:val="0"/>
      <w:marTop w:val="0"/>
      <w:marBottom w:val="0"/>
      <w:divBdr>
        <w:top w:val="none" w:sz="0" w:space="0" w:color="auto"/>
        <w:left w:val="none" w:sz="0" w:space="0" w:color="auto"/>
        <w:bottom w:val="none" w:sz="0" w:space="0" w:color="auto"/>
        <w:right w:val="none" w:sz="0" w:space="0" w:color="auto"/>
      </w:divBdr>
    </w:div>
    <w:div w:id="1957253587">
      <w:bodyDiv w:val="1"/>
      <w:marLeft w:val="0"/>
      <w:marRight w:val="0"/>
      <w:marTop w:val="0"/>
      <w:marBottom w:val="0"/>
      <w:divBdr>
        <w:top w:val="none" w:sz="0" w:space="0" w:color="auto"/>
        <w:left w:val="none" w:sz="0" w:space="0" w:color="auto"/>
        <w:bottom w:val="none" w:sz="0" w:space="0" w:color="auto"/>
        <w:right w:val="none" w:sz="0" w:space="0" w:color="auto"/>
      </w:divBdr>
    </w:div>
    <w:div w:id="1957256109">
      <w:bodyDiv w:val="1"/>
      <w:marLeft w:val="0"/>
      <w:marRight w:val="0"/>
      <w:marTop w:val="0"/>
      <w:marBottom w:val="0"/>
      <w:divBdr>
        <w:top w:val="none" w:sz="0" w:space="0" w:color="auto"/>
        <w:left w:val="none" w:sz="0" w:space="0" w:color="auto"/>
        <w:bottom w:val="none" w:sz="0" w:space="0" w:color="auto"/>
        <w:right w:val="none" w:sz="0" w:space="0" w:color="auto"/>
      </w:divBdr>
    </w:div>
    <w:div w:id="1957298186">
      <w:bodyDiv w:val="1"/>
      <w:marLeft w:val="0"/>
      <w:marRight w:val="0"/>
      <w:marTop w:val="0"/>
      <w:marBottom w:val="0"/>
      <w:divBdr>
        <w:top w:val="none" w:sz="0" w:space="0" w:color="auto"/>
        <w:left w:val="none" w:sz="0" w:space="0" w:color="auto"/>
        <w:bottom w:val="none" w:sz="0" w:space="0" w:color="auto"/>
        <w:right w:val="none" w:sz="0" w:space="0" w:color="auto"/>
      </w:divBdr>
    </w:div>
    <w:div w:id="1957324966">
      <w:bodyDiv w:val="1"/>
      <w:marLeft w:val="0"/>
      <w:marRight w:val="0"/>
      <w:marTop w:val="0"/>
      <w:marBottom w:val="0"/>
      <w:divBdr>
        <w:top w:val="none" w:sz="0" w:space="0" w:color="auto"/>
        <w:left w:val="none" w:sz="0" w:space="0" w:color="auto"/>
        <w:bottom w:val="none" w:sz="0" w:space="0" w:color="auto"/>
        <w:right w:val="none" w:sz="0" w:space="0" w:color="auto"/>
      </w:divBdr>
    </w:div>
    <w:div w:id="1957328217">
      <w:bodyDiv w:val="1"/>
      <w:marLeft w:val="0"/>
      <w:marRight w:val="0"/>
      <w:marTop w:val="0"/>
      <w:marBottom w:val="0"/>
      <w:divBdr>
        <w:top w:val="none" w:sz="0" w:space="0" w:color="auto"/>
        <w:left w:val="none" w:sz="0" w:space="0" w:color="auto"/>
        <w:bottom w:val="none" w:sz="0" w:space="0" w:color="auto"/>
        <w:right w:val="none" w:sz="0" w:space="0" w:color="auto"/>
      </w:divBdr>
    </w:div>
    <w:div w:id="1957329629">
      <w:bodyDiv w:val="1"/>
      <w:marLeft w:val="0"/>
      <w:marRight w:val="0"/>
      <w:marTop w:val="0"/>
      <w:marBottom w:val="0"/>
      <w:divBdr>
        <w:top w:val="none" w:sz="0" w:space="0" w:color="auto"/>
        <w:left w:val="none" w:sz="0" w:space="0" w:color="auto"/>
        <w:bottom w:val="none" w:sz="0" w:space="0" w:color="auto"/>
        <w:right w:val="none" w:sz="0" w:space="0" w:color="auto"/>
      </w:divBdr>
    </w:div>
    <w:div w:id="1957369282">
      <w:bodyDiv w:val="1"/>
      <w:marLeft w:val="0"/>
      <w:marRight w:val="0"/>
      <w:marTop w:val="0"/>
      <w:marBottom w:val="0"/>
      <w:divBdr>
        <w:top w:val="none" w:sz="0" w:space="0" w:color="auto"/>
        <w:left w:val="none" w:sz="0" w:space="0" w:color="auto"/>
        <w:bottom w:val="none" w:sz="0" w:space="0" w:color="auto"/>
        <w:right w:val="none" w:sz="0" w:space="0" w:color="auto"/>
      </w:divBdr>
    </w:div>
    <w:div w:id="1957635341">
      <w:bodyDiv w:val="1"/>
      <w:marLeft w:val="0"/>
      <w:marRight w:val="0"/>
      <w:marTop w:val="0"/>
      <w:marBottom w:val="0"/>
      <w:divBdr>
        <w:top w:val="none" w:sz="0" w:space="0" w:color="auto"/>
        <w:left w:val="none" w:sz="0" w:space="0" w:color="auto"/>
        <w:bottom w:val="none" w:sz="0" w:space="0" w:color="auto"/>
        <w:right w:val="none" w:sz="0" w:space="0" w:color="auto"/>
      </w:divBdr>
    </w:div>
    <w:div w:id="1957785063">
      <w:bodyDiv w:val="1"/>
      <w:marLeft w:val="0"/>
      <w:marRight w:val="0"/>
      <w:marTop w:val="0"/>
      <w:marBottom w:val="0"/>
      <w:divBdr>
        <w:top w:val="none" w:sz="0" w:space="0" w:color="auto"/>
        <w:left w:val="none" w:sz="0" w:space="0" w:color="auto"/>
        <w:bottom w:val="none" w:sz="0" w:space="0" w:color="auto"/>
        <w:right w:val="none" w:sz="0" w:space="0" w:color="auto"/>
      </w:divBdr>
    </w:div>
    <w:div w:id="1957986134">
      <w:bodyDiv w:val="1"/>
      <w:marLeft w:val="0"/>
      <w:marRight w:val="0"/>
      <w:marTop w:val="0"/>
      <w:marBottom w:val="0"/>
      <w:divBdr>
        <w:top w:val="none" w:sz="0" w:space="0" w:color="auto"/>
        <w:left w:val="none" w:sz="0" w:space="0" w:color="auto"/>
        <w:bottom w:val="none" w:sz="0" w:space="0" w:color="auto"/>
        <w:right w:val="none" w:sz="0" w:space="0" w:color="auto"/>
      </w:divBdr>
    </w:div>
    <w:div w:id="1958096204">
      <w:bodyDiv w:val="1"/>
      <w:marLeft w:val="0"/>
      <w:marRight w:val="0"/>
      <w:marTop w:val="0"/>
      <w:marBottom w:val="0"/>
      <w:divBdr>
        <w:top w:val="none" w:sz="0" w:space="0" w:color="auto"/>
        <w:left w:val="none" w:sz="0" w:space="0" w:color="auto"/>
        <w:bottom w:val="none" w:sz="0" w:space="0" w:color="auto"/>
        <w:right w:val="none" w:sz="0" w:space="0" w:color="auto"/>
      </w:divBdr>
    </w:div>
    <w:div w:id="1958096247">
      <w:bodyDiv w:val="1"/>
      <w:marLeft w:val="0"/>
      <w:marRight w:val="0"/>
      <w:marTop w:val="0"/>
      <w:marBottom w:val="0"/>
      <w:divBdr>
        <w:top w:val="none" w:sz="0" w:space="0" w:color="auto"/>
        <w:left w:val="none" w:sz="0" w:space="0" w:color="auto"/>
        <w:bottom w:val="none" w:sz="0" w:space="0" w:color="auto"/>
        <w:right w:val="none" w:sz="0" w:space="0" w:color="auto"/>
      </w:divBdr>
    </w:div>
    <w:div w:id="1958103385">
      <w:bodyDiv w:val="1"/>
      <w:marLeft w:val="0"/>
      <w:marRight w:val="0"/>
      <w:marTop w:val="0"/>
      <w:marBottom w:val="0"/>
      <w:divBdr>
        <w:top w:val="none" w:sz="0" w:space="0" w:color="auto"/>
        <w:left w:val="none" w:sz="0" w:space="0" w:color="auto"/>
        <w:bottom w:val="none" w:sz="0" w:space="0" w:color="auto"/>
        <w:right w:val="none" w:sz="0" w:space="0" w:color="auto"/>
      </w:divBdr>
    </w:div>
    <w:div w:id="1958173551">
      <w:bodyDiv w:val="1"/>
      <w:marLeft w:val="0"/>
      <w:marRight w:val="0"/>
      <w:marTop w:val="0"/>
      <w:marBottom w:val="0"/>
      <w:divBdr>
        <w:top w:val="none" w:sz="0" w:space="0" w:color="auto"/>
        <w:left w:val="none" w:sz="0" w:space="0" w:color="auto"/>
        <w:bottom w:val="none" w:sz="0" w:space="0" w:color="auto"/>
        <w:right w:val="none" w:sz="0" w:space="0" w:color="auto"/>
      </w:divBdr>
    </w:div>
    <w:div w:id="1958219063">
      <w:bodyDiv w:val="1"/>
      <w:marLeft w:val="0"/>
      <w:marRight w:val="0"/>
      <w:marTop w:val="0"/>
      <w:marBottom w:val="0"/>
      <w:divBdr>
        <w:top w:val="none" w:sz="0" w:space="0" w:color="auto"/>
        <w:left w:val="none" w:sz="0" w:space="0" w:color="auto"/>
        <w:bottom w:val="none" w:sz="0" w:space="0" w:color="auto"/>
        <w:right w:val="none" w:sz="0" w:space="0" w:color="auto"/>
      </w:divBdr>
    </w:div>
    <w:div w:id="1958246380">
      <w:bodyDiv w:val="1"/>
      <w:marLeft w:val="0"/>
      <w:marRight w:val="0"/>
      <w:marTop w:val="0"/>
      <w:marBottom w:val="0"/>
      <w:divBdr>
        <w:top w:val="none" w:sz="0" w:space="0" w:color="auto"/>
        <w:left w:val="none" w:sz="0" w:space="0" w:color="auto"/>
        <w:bottom w:val="none" w:sz="0" w:space="0" w:color="auto"/>
        <w:right w:val="none" w:sz="0" w:space="0" w:color="auto"/>
      </w:divBdr>
    </w:div>
    <w:div w:id="1958413896">
      <w:bodyDiv w:val="1"/>
      <w:marLeft w:val="0"/>
      <w:marRight w:val="0"/>
      <w:marTop w:val="0"/>
      <w:marBottom w:val="0"/>
      <w:divBdr>
        <w:top w:val="none" w:sz="0" w:space="0" w:color="auto"/>
        <w:left w:val="none" w:sz="0" w:space="0" w:color="auto"/>
        <w:bottom w:val="none" w:sz="0" w:space="0" w:color="auto"/>
        <w:right w:val="none" w:sz="0" w:space="0" w:color="auto"/>
      </w:divBdr>
    </w:div>
    <w:div w:id="1958490040">
      <w:bodyDiv w:val="1"/>
      <w:marLeft w:val="0"/>
      <w:marRight w:val="0"/>
      <w:marTop w:val="0"/>
      <w:marBottom w:val="0"/>
      <w:divBdr>
        <w:top w:val="none" w:sz="0" w:space="0" w:color="auto"/>
        <w:left w:val="none" w:sz="0" w:space="0" w:color="auto"/>
        <w:bottom w:val="none" w:sz="0" w:space="0" w:color="auto"/>
        <w:right w:val="none" w:sz="0" w:space="0" w:color="auto"/>
      </w:divBdr>
    </w:div>
    <w:div w:id="1958560947">
      <w:bodyDiv w:val="1"/>
      <w:marLeft w:val="0"/>
      <w:marRight w:val="0"/>
      <w:marTop w:val="0"/>
      <w:marBottom w:val="0"/>
      <w:divBdr>
        <w:top w:val="none" w:sz="0" w:space="0" w:color="auto"/>
        <w:left w:val="none" w:sz="0" w:space="0" w:color="auto"/>
        <w:bottom w:val="none" w:sz="0" w:space="0" w:color="auto"/>
        <w:right w:val="none" w:sz="0" w:space="0" w:color="auto"/>
      </w:divBdr>
    </w:div>
    <w:div w:id="1958561312">
      <w:bodyDiv w:val="1"/>
      <w:marLeft w:val="0"/>
      <w:marRight w:val="0"/>
      <w:marTop w:val="0"/>
      <w:marBottom w:val="0"/>
      <w:divBdr>
        <w:top w:val="none" w:sz="0" w:space="0" w:color="auto"/>
        <w:left w:val="none" w:sz="0" w:space="0" w:color="auto"/>
        <w:bottom w:val="none" w:sz="0" w:space="0" w:color="auto"/>
        <w:right w:val="none" w:sz="0" w:space="0" w:color="auto"/>
      </w:divBdr>
    </w:div>
    <w:div w:id="1958637329">
      <w:bodyDiv w:val="1"/>
      <w:marLeft w:val="0"/>
      <w:marRight w:val="0"/>
      <w:marTop w:val="0"/>
      <w:marBottom w:val="0"/>
      <w:divBdr>
        <w:top w:val="none" w:sz="0" w:space="0" w:color="auto"/>
        <w:left w:val="none" w:sz="0" w:space="0" w:color="auto"/>
        <w:bottom w:val="none" w:sz="0" w:space="0" w:color="auto"/>
        <w:right w:val="none" w:sz="0" w:space="0" w:color="auto"/>
      </w:divBdr>
    </w:div>
    <w:div w:id="1958682371">
      <w:bodyDiv w:val="1"/>
      <w:marLeft w:val="0"/>
      <w:marRight w:val="0"/>
      <w:marTop w:val="0"/>
      <w:marBottom w:val="0"/>
      <w:divBdr>
        <w:top w:val="none" w:sz="0" w:space="0" w:color="auto"/>
        <w:left w:val="none" w:sz="0" w:space="0" w:color="auto"/>
        <w:bottom w:val="none" w:sz="0" w:space="0" w:color="auto"/>
        <w:right w:val="none" w:sz="0" w:space="0" w:color="auto"/>
      </w:divBdr>
    </w:div>
    <w:div w:id="1958682808">
      <w:bodyDiv w:val="1"/>
      <w:marLeft w:val="0"/>
      <w:marRight w:val="0"/>
      <w:marTop w:val="0"/>
      <w:marBottom w:val="0"/>
      <w:divBdr>
        <w:top w:val="none" w:sz="0" w:space="0" w:color="auto"/>
        <w:left w:val="none" w:sz="0" w:space="0" w:color="auto"/>
        <w:bottom w:val="none" w:sz="0" w:space="0" w:color="auto"/>
        <w:right w:val="none" w:sz="0" w:space="0" w:color="auto"/>
      </w:divBdr>
    </w:div>
    <w:div w:id="1958944434">
      <w:bodyDiv w:val="1"/>
      <w:marLeft w:val="0"/>
      <w:marRight w:val="0"/>
      <w:marTop w:val="0"/>
      <w:marBottom w:val="0"/>
      <w:divBdr>
        <w:top w:val="none" w:sz="0" w:space="0" w:color="auto"/>
        <w:left w:val="none" w:sz="0" w:space="0" w:color="auto"/>
        <w:bottom w:val="none" w:sz="0" w:space="0" w:color="auto"/>
        <w:right w:val="none" w:sz="0" w:space="0" w:color="auto"/>
      </w:divBdr>
    </w:div>
    <w:div w:id="1959020516">
      <w:bodyDiv w:val="1"/>
      <w:marLeft w:val="0"/>
      <w:marRight w:val="0"/>
      <w:marTop w:val="0"/>
      <w:marBottom w:val="0"/>
      <w:divBdr>
        <w:top w:val="none" w:sz="0" w:space="0" w:color="auto"/>
        <w:left w:val="none" w:sz="0" w:space="0" w:color="auto"/>
        <w:bottom w:val="none" w:sz="0" w:space="0" w:color="auto"/>
        <w:right w:val="none" w:sz="0" w:space="0" w:color="auto"/>
      </w:divBdr>
    </w:div>
    <w:div w:id="1959021935">
      <w:bodyDiv w:val="1"/>
      <w:marLeft w:val="0"/>
      <w:marRight w:val="0"/>
      <w:marTop w:val="0"/>
      <w:marBottom w:val="0"/>
      <w:divBdr>
        <w:top w:val="none" w:sz="0" w:space="0" w:color="auto"/>
        <w:left w:val="none" w:sz="0" w:space="0" w:color="auto"/>
        <w:bottom w:val="none" w:sz="0" w:space="0" w:color="auto"/>
        <w:right w:val="none" w:sz="0" w:space="0" w:color="auto"/>
      </w:divBdr>
    </w:div>
    <w:div w:id="1959027008">
      <w:bodyDiv w:val="1"/>
      <w:marLeft w:val="0"/>
      <w:marRight w:val="0"/>
      <w:marTop w:val="0"/>
      <w:marBottom w:val="0"/>
      <w:divBdr>
        <w:top w:val="none" w:sz="0" w:space="0" w:color="auto"/>
        <w:left w:val="none" w:sz="0" w:space="0" w:color="auto"/>
        <w:bottom w:val="none" w:sz="0" w:space="0" w:color="auto"/>
        <w:right w:val="none" w:sz="0" w:space="0" w:color="auto"/>
      </w:divBdr>
    </w:div>
    <w:div w:id="1959097305">
      <w:bodyDiv w:val="1"/>
      <w:marLeft w:val="0"/>
      <w:marRight w:val="0"/>
      <w:marTop w:val="0"/>
      <w:marBottom w:val="0"/>
      <w:divBdr>
        <w:top w:val="none" w:sz="0" w:space="0" w:color="auto"/>
        <w:left w:val="none" w:sz="0" w:space="0" w:color="auto"/>
        <w:bottom w:val="none" w:sz="0" w:space="0" w:color="auto"/>
        <w:right w:val="none" w:sz="0" w:space="0" w:color="auto"/>
      </w:divBdr>
    </w:div>
    <w:div w:id="1959098994">
      <w:bodyDiv w:val="1"/>
      <w:marLeft w:val="0"/>
      <w:marRight w:val="0"/>
      <w:marTop w:val="0"/>
      <w:marBottom w:val="0"/>
      <w:divBdr>
        <w:top w:val="none" w:sz="0" w:space="0" w:color="auto"/>
        <w:left w:val="none" w:sz="0" w:space="0" w:color="auto"/>
        <w:bottom w:val="none" w:sz="0" w:space="0" w:color="auto"/>
        <w:right w:val="none" w:sz="0" w:space="0" w:color="auto"/>
      </w:divBdr>
    </w:div>
    <w:div w:id="1959294175">
      <w:bodyDiv w:val="1"/>
      <w:marLeft w:val="0"/>
      <w:marRight w:val="0"/>
      <w:marTop w:val="0"/>
      <w:marBottom w:val="0"/>
      <w:divBdr>
        <w:top w:val="none" w:sz="0" w:space="0" w:color="auto"/>
        <w:left w:val="none" w:sz="0" w:space="0" w:color="auto"/>
        <w:bottom w:val="none" w:sz="0" w:space="0" w:color="auto"/>
        <w:right w:val="none" w:sz="0" w:space="0" w:color="auto"/>
      </w:divBdr>
    </w:div>
    <w:div w:id="1959331005">
      <w:bodyDiv w:val="1"/>
      <w:marLeft w:val="0"/>
      <w:marRight w:val="0"/>
      <w:marTop w:val="0"/>
      <w:marBottom w:val="0"/>
      <w:divBdr>
        <w:top w:val="none" w:sz="0" w:space="0" w:color="auto"/>
        <w:left w:val="none" w:sz="0" w:space="0" w:color="auto"/>
        <w:bottom w:val="none" w:sz="0" w:space="0" w:color="auto"/>
        <w:right w:val="none" w:sz="0" w:space="0" w:color="auto"/>
      </w:divBdr>
    </w:div>
    <w:div w:id="1959409327">
      <w:bodyDiv w:val="1"/>
      <w:marLeft w:val="0"/>
      <w:marRight w:val="0"/>
      <w:marTop w:val="0"/>
      <w:marBottom w:val="0"/>
      <w:divBdr>
        <w:top w:val="none" w:sz="0" w:space="0" w:color="auto"/>
        <w:left w:val="none" w:sz="0" w:space="0" w:color="auto"/>
        <w:bottom w:val="none" w:sz="0" w:space="0" w:color="auto"/>
        <w:right w:val="none" w:sz="0" w:space="0" w:color="auto"/>
      </w:divBdr>
    </w:div>
    <w:div w:id="1959414767">
      <w:bodyDiv w:val="1"/>
      <w:marLeft w:val="0"/>
      <w:marRight w:val="0"/>
      <w:marTop w:val="0"/>
      <w:marBottom w:val="0"/>
      <w:divBdr>
        <w:top w:val="none" w:sz="0" w:space="0" w:color="auto"/>
        <w:left w:val="none" w:sz="0" w:space="0" w:color="auto"/>
        <w:bottom w:val="none" w:sz="0" w:space="0" w:color="auto"/>
        <w:right w:val="none" w:sz="0" w:space="0" w:color="auto"/>
      </w:divBdr>
    </w:div>
    <w:div w:id="1959490459">
      <w:bodyDiv w:val="1"/>
      <w:marLeft w:val="0"/>
      <w:marRight w:val="0"/>
      <w:marTop w:val="0"/>
      <w:marBottom w:val="0"/>
      <w:divBdr>
        <w:top w:val="none" w:sz="0" w:space="0" w:color="auto"/>
        <w:left w:val="none" w:sz="0" w:space="0" w:color="auto"/>
        <w:bottom w:val="none" w:sz="0" w:space="0" w:color="auto"/>
        <w:right w:val="none" w:sz="0" w:space="0" w:color="auto"/>
      </w:divBdr>
    </w:div>
    <w:div w:id="1959529337">
      <w:bodyDiv w:val="1"/>
      <w:marLeft w:val="0"/>
      <w:marRight w:val="0"/>
      <w:marTop w:val="0"/>
      <w:marBottom w:val="0"/>
      <w:divBdr>
        <w:top w:val="none" w:sz="0" w:space="0" w:color="auto"/>
        <w:left w:val="none" w:sz="0" w:space="0" w:color="auto"/>
        <w:bottom w:val="none" w:sz="0" w:space="0" w:color="auto"/>
        <w:right w:val="none" w:sz="0" w:space="0" w:color="auto"/>
      </w:divBdr>
    </w:div>
    <w:div w:id="1959599012">
      <w:bodyDiv w:val="1"/>
      <w:marLeft w:val="0"/>
      <w:marRight w:val="0"/>
      <w:marTop w:val="0"/>
      <w:marBottom w:val="0"/>
      <w:divBdr>
        <w:top w:val="none" w:sz="0" w:space="0" w:color="auto"/>
        <w:left w:val="none" w:sz="0" w:space="0" w:color="auto"/>
        <w:bottom w:val="none" w:sz="0" w:space="0" w:color="auto"/>
        <w:right w:val="none" w:sz="0" w:space="0" w:color="auto"/>
      </w:divBdr>
    </w:div>
    <w:div w:id="1959675589">
      <w:bodyDiv w:val="1"/>
      <w:marLeft w:val="0"/>
      <w:marRight w:val="0"/>
      <w:marTop w:val="0"/>
      <w:marBottom w:val="0"/>
      <w:divBdr>
        <w:top w:val="none" w:sz="0" w:space="0" w:color="auto"/>
        <w:left w:val="none" w:sz="0" w:space="0" w:color="auto"/>
        <w:bottom w:val="none" w:sz="0" w:space="0" w:color="auto"/>
        <w:right w:val="none" w:sz="0" w:space="0" w:color="auto"/>
      </w:divBdr>
    </w:div>
    <w:div w:id="1959725722">
      <w:bodyDiv w:val="1"/>
      <w:marLeft w:val="0"/>
      <w:marRight w:val="0"/>
      <w:marTop w:val="0"/>
      <w:marBottom w:val="0"/>
      <w:divBdr>
        <w:top w:val="none" w:sz="0" w:space="0" w:color="auto"/>
        <w:left w:val="none" w:sz="0" w:space="0" w:color="auto"/>
        <w:bottom w:val="none" w:sz="0" w:space="0" w:color="auto"/>
        <w:right w:val="none" w:sz="0" w:space="0" w:color="auto"/>
      </w:divBdr>
    </w:div>
    <w:div w:id="1959751797">
      <w:bodyDiv w:val="1"/>
      <w:marLeft w:val="0"/>
      <w:marRight w:val="0"/>
      <w:marTop w:val="0"/>
      <w:marBottom w:val="0"/>
      <w:divBdr>
        <w:top w:val="none" w:sz="0" w:space="0" w:color="auto"/>
        <w:left w:val="none" w:sz="0" w:space="0" w:color="auto"/>
        <w:bottom w:val="none" w:sz="0" w:space="0" w:color="auto"/>
        <w:right w:val="none" w:sz="0" w:space="0" w:color="auto"/>
      </w:divBdr>
    </w:div>
    <w:div w:id="1959800306">
      <w:bodyDiv w:val="1"/>
      <w:marLeft w:val="0"/>
      <w:marRight w:val="0"/>
      <w:marTop w:val="0"/>
      <w:marBottom w:val="0"/>
      <w:divBdr>
        <w:top w:val="none" w:sz="0" w:space="0" w:color="auto"/>
        <w:left w:val="none" w:sz="0" w:space="0" w:color="auto"/>
        <w:bottom w:val="none" w:sz="0" w:space="0" w:color="auto"/>
        <w:right w:val="none" w:sz="0" w:space="0" w:color="auto"/>
      </w:divBdr>
    </w:div>
    <w:div w:id="1959869880">
      <w:bodyDiv w:val="1"/>
      <w:marLeft w:val="0"/>
      <w:marRight w:val="0"/>
      <w:marTop w:val="0"/>
      <w:marBottom w:val="0"/>
      <w:divBdr>
        <w:top w:val="none" w:sz="0" w:space="0" w:color="auto"/>
        <w:left w:val="none" w:sz="0" w:space="0" w:color="auto"/>
        <w:bottom w:val="none" w:sz="0" w:space="0" w:color="auto"/>
        <w:right w:val="none" w:sz="0" w:space="0" w:color="auto"/>
      </w:divBdr>
    </w:div>
    <w:div w:id="1959873371">
      <w:bodyDiv w:val="1"/>
      <w:marLeft w:val="0"/>
      <w:marRight w:val="0"/>
      <w:marTop w:val="0"/>
      <w:marBottom w:val="0"/>
      <w:divBdr>
        <w:top w:val="none" w:sz="0" w:space="0" w:color="auto"/>
        <w:left w:val="none" w:sz="0" w:space="0" w:color="auto"/>
        <w:bottom w:val="none" w:sz="0" w:space="0" w:color="auto"/>
        <w:right w:val="none" w:sz="0" w:space="0" w:color="auto"/>
      </w:divBdr>
    </w:div>
    <w:div w:id="1959874855">
      <w:bodyDiv w:val="1"/>
      <w:marLeft w:val="0"/>
      <w:marRight w:val="0"/>
      <w:marTop w:val="0"/>
      <w:marBottom w:val="0"/>
      <w:divBdr>
        <w:top w:val="none" w:sz="0" w:space="0" w:color="auto"/>
        <w:left w:val="none" w:sz="0" w:space="0" w:color="auto"/>
        <w:bottom w:val="none" w:sz="0" w:space="0" w:color="auto"/>
        <w:right w:val="none" w:sz="0" w:space="0" w:color="auto"/>
      </w:divBdr>
    </w:div>
    <w:div w:id="1959991132">
      <w:bodyDiv w:val="1"/>
      <w:marLeft w:val="0"/>
      <w:marRight w:val="0"/>
      <w:marTop w:val="0"/>
      <w:marBottom w:val="0"/>
      <w:divBdr>
        <w:top w:val="none" w:sz="0" w:space="0" w:color="auto"/>
        <w:left w:val="none" w:sz="0" w:space="0" w:color="auto"/>
        <w:bottom w:val="none" w:sz="0" w:space="0" w:color="auto"/>
        <w:right w:val="none" w:sz="0" w:space="0" w:color="auto"/>
      </w:divBdr>
    </w:div>
    <w:div w:id="1960069469">
      <w:bodyDiv w:val="1"/>
      <w:marLeft w:val="0"/>
      <w:marRight w:val="0"/>
      <w:marTop w:val="0"/>
      <w:marBottom w:val="0"/>
      <w:divBdr>
        <w:top w:val="none" w:sz="0" w:space="0" w:color="auto"/>
        <w:left w:val="none" w:sz="0" w:space="0" w:color="auto"/>
        <w:bottom w:val="none" w:sz="0" w:space="0" w:color="auto"/>
        <w:right w:val="none" w:sz="0" w:space="0" w:color="auto"/>
      </w:divBdr>
    </w:div>
    <w:div w:id="1960142584">
      <w:bodyDiv w:val="1"/>
      <w:marLeft w:val="0"/>
      <w:marRight w:val="0"/>
      <w:marTop w:val="0"/>
      <w:marBottom w:val="0"/>
      <w:divBdr>
        <w:top w:val="none" w:sz="0" w:space="0" w:color="auto"/>
        <w:left w:val="none" w:sz="0" w:space="0" w:color="auto"/>
        <w:bottom w:val="none" w:sz="0" w:space="0" w:color="auto"/>
        <w:right w:val="none" w:sz="0" w:space="0" w:color="auto"/>
      </w:divBdr>
    </w:div>
    <w:div w:id="1960188366">
      <w:bodyDiv w:val="1"/>
      <w:marLeft w:val="0"/>
      <w:marRight w:val="0"/>
      <w:marTop w:val="0"/>
      <w:marBottom w:val="0"/>
      <w:divBdr>
        <w:top w:val="none" w:sz="0" w:space="0" w:color="auto"/>
        <w:left w:val="none" w:sz="0" w:space="0" w:color="auto"/>
        <w:bottom w:val="none" w:sz="0" w:space="0" w:color="auto"/>
        <w:right w:val="none" w:sz="0" w:space="0" w:color="auto"/>
      </w:divBdr>
    </w:div>
    <w:div w:id="1960329437">
      <w:bodyDiv w:val="1"/>
      <w:marLeft w:val="0"/>
      <w:marRight w:val="0"/>
      <w:marTop w:val="0"/>
      <w:marBottom w:val="0"/>
      <w:divBdr>
        <w:top w:val="none" w:sz="0" w:space="0" w:color="auto"/>
        <w:left w:val="none" w:sz="0" w:space="0" w:color="auto"/>
        <w:bottom w:val="none" w:sz="0" w:space="0" w:color="auto"/>
        <w:right w:val="none" w:sz="0" w:space="0" w:color="auto"/>
      </w:divBdr>
    </w:div>
    <w:div w:id="1960334368">
      <w:bodyDiv w:val="1"/>
      <w:marLeft w:val="0"/>
      <w:marRight w:val="0"/>
      <w:marTop w:val="0"/>
      <w:marBottom w:val="0"/>
      <w:divBdr>
        <w:top w:val="none" w:sz="0" w:space="0" w:color="auto"/>
        <w:left w:val="none" w:sz="0" w:space="0" w:color="auto"/>
        <w:bottom w:val="none" w:sz="0" w:space="0" w:color="auto"/>
        <w:right w:val="none" w:sz="0" w:space="0" w:color="auto"/>
      </w:divBdr>
    </w:div>
    <w:div w:id="1960449974">
      <w:bodyDiv w:val="1"/>
      <w:marLeft w:val="0"/>
      <w:marRight w:val="0"/>
      <w:marTop w:val="0"/>
      <w:marBottom w:val="0"/>
      <w:divBdr>
        <w:top w:val="none" w:sz="0" w:space="0" w:color="auto"/>
        <w:left w:val="none" w:sz="0" w:space="0" w:color="auto"/>
        <w:bottom w:val="none" w:sz="0" w:space="0" w:color="auto"/>
        <w:right w:val="none" w:sz="0" w:space="0" w:color="auto"/>
      </w:divBdr>
    </w:div>
    <w:div w:id="1960450443">
      <w:bodyDiv w:val="1"/>
      <w:marLeft w:val="0"/>
      <w:marRight w:val="0"/>
      <w:marTop w:val="0"/>
      <w:marBottom w:val="0"/>
      <w:divBdr>
        <w:top w:val="none" w:sz="0" w:space="0" w:color="auto"/>
        <w:left w:val="none" w:sz="0" w:space="0" w:color="auto"/>
        <w:bottom w:val="none" w:sz="0" w:space="0" w:color="auto"/>
        <w:right w:val="none" w:sz="0" w:space="0" w:color="auto"/>
      </w:divBdr>
    </w:div>
    <w:div w:id="1960451147">
      <w:bodyDiv w:val="1"/>
      <w:marLeft w:val="0"/>
      <w:marRight w:val="0"/>
      <w:marTop w:val="0"/>
      <w:marBottom w:val="0"/>
      <w:divBdr>
        <w:top w:val="none" w:sz="0" w:space="0" w:color="auto"/>
        <w:left w:val="none" w:sz="0" w:space="0" w:color="auto"/>
        <w:bottom w:val="none" w:sz="0" w:space="0" w:color="auto"/>
        <w:right w:val="none" w:sz="0" w:space="0" w:color="auto"/>
      </w:divBdr>
    </w:div>
    <w:div w:id="1960451682">
      <w:bodyDiv w:val="1"/>
      <w:marLeft w:val="0"/>
      <w:marRight w:val="0"/>
      <w:marTop w:val="0"/>
      <w:marBottom w:val="0"/>
      <w:divBdr>
        <w:top w:val="none" w:sz="0" w:space="0" w:color="auto"/>
        <w:left w:val="none" w:sz="0" w:space="0" w:color="auto"/>
        <w:bottom w:val="none" w:sz="0" w:space="0" w:color="auto"/>
        <w:right w:val="none" w:sz="0" w:space="0" w:color="auto"/>
      </w:divBdr>
    </w:div>
    <w:div w:id="1960457077">
      <w:bodyDiv w:val="1"/>
      <w:marLeft w:val="0"/>
      <w:marRight w:val="0"/>
      <w:marTop w:val="0"/>
      <w:marBottom w:val="0"/>
      <w:divBdr>
        <w:top w:val="none" w:sz="0" w:space="0" w:color="auto"/>
        <w:left w:val="none" w:sz="0" w:space="0" w:color="auto"/>
        <w:bottom w:val="none" w:sz="0" w:space="0" w:color="auto"/>
        <w:right w:val="none" w:sz="0" w:space="0" w:color="auto"/>
      </w:divBdr>
    </w:div>
    <w:div w:id="1960527287">
      <w:bodyDiv w:val="1"/>
      <w:marLeft w:val="0"/>
      <w:marRight w:val="0"/>
      <w:marTop w:val="0"/>
      <w:marBottom w:val="0"/>
      <w:divBdr>
        <w:top w:val="none" w:sz="0" w:space="0" w:color="auto"/>
        <w:left w:val="none" w:sz="0" w:space="0" w:color="auto"/>
        <w:bottom w:val="none" w:sz="0" w:space="0" w:color="auto"/>
        <w:right w:val="none" w:sz="0" w:space="0" w:color="auto"/>
      </w:divBdr>
    </w:div>
    <w:div w:id="1960531079">
      <w:bodyDiv w:val="1"/>
      <w:marLeft w:val="0"/>
      <w:marRight w:val="0"/>
      <w:marTop w:val="0"/>
      <w:marBottom w:val="0"/>
      <w:divBdr>
        <w:top w:val="none" w:sz="0" w:space="0" w:color="auto"/>
        <w:left w:val="none" w:sz="0" w:space="0" w:color="auto"/>
        <w:bottom w:val="none" w:sz="0" w:space="0" w:color="auto"/>
        <w:right w:val="none" w:sz="0" w:space="0" w:color="auto"/>
      </w:divBdr>
    </w:div>
    <w:div w:id="1960531391">
      <w:bodyDiv w:val="1"/>
      <w:marLeft w:val="0"/>
      <w:marRight w:val="0"/>
      <w:marTop w:val="0"/>
      <w:marBottom w:val="0"/>
      <w:divBdr>
        <w:top w:val="none" w:sz="0" w:space="0" w:color="auto"/>
        <w:left w:val="none" w:sz="0" w:space="0" w:color="auto"/>
        <w:bottom w:val="none" w:sz="0" w:space="0" w:color="auto"/>
        <w:right w:val="none" w:sz="0" w:space="0" w:color="auto"/>
      </w:divBdr>
    </w:div>
    <w:div w:id="1960532343">
      <w:bodyDiv w:val="1"/>
      <w:marLeft w:val="0"/>
      <w:marRight w:val="0"/>
      <w:marTop w:val="0"/>
      <w:marBottom w:val="0"/>
      <w:divBdr>
        <w:top w:val="none" w:sz="0" w:space="0" w:color="auto"/>
        <w:left w:val="none" w:sz="0" w:space="0" w:color="auto"/>
        <w:bottom w:val="none" w:sz="0" w:space="0" w:color="auto"/>
        <w:right w:val="none" w:sz="0" w:space="0" w:color="auto"/>
      </w:divBdr>
    </w:div>
    <w:div w:id="1960641981">
      <w:bodyDiv w:val="1"/>
      <w:marLeft w:val="0"/>
      <w:marRight w:val="0"/>
      <w:marTop w:val="0"/>
      <w:marBottom w:val="0"/>
      <w:divBdr>
        <w:top w:val="none" w:sz="0" w:space="0" w:color="auto"/>
        <w:left w:val="none" w:sz="0" w:space="0" w:color="auto"/>
        <w:bottom w:val="none" w:sz="0" w:space="0" w:color="auto"/>
        <w:right w:val="none" w:sz="0" w:space="0" w:color="auto"/>
      </w:divBdr>
    </w:div>
    <w:div w:id="1960642462">
      <w:bodyDiv w:val="1"/>
      <w:marLeft w:val="0"/>
      <w:marRight w:val="0"/>
      <w:marTop w:val="0"/>
      <w:marBottom w:val="0"/>
      <w:divBdr>
        <w:top w:val="none" w:sz="0" w:space="0" w:color="auto"/>
        <w:left w:val="none" w:sz="0" w:space="0" w:color="auto"/>
        <w:bottom w:val="none" w:sz="0" w:space="0" w:color="auto"/>
        <w:right w:val="none" w:sz="0" w:space="0" w:color="auto"/>
      </w:divBdr>
    </w:div>
    <w:div w:id="1960647873">
      <w:bodyDiv w:val="1"/>
      <w:marLeft w:val="0"/>
      <w:marRight w:val="0"/>
      <w:marTop w:val="0"/>
      <w:marBottom w:val="0"/>
      <w:divBdr>
        <w:top w:val="none" w:sz="0" w:space="0" w:color="auto"/>
        <w:left w:val="none" w:sz="0" w:space="0" w:color="auto"/>
        <w:bottom w:val="none" w:sz="0" w:space="0" w:color="auto"/>
        <w:right w:val="none" w:sz="0" w:space="0" w:color="auto"/>
      </w:divBdr>
    </w:div>
    <w:div w:id="1960720448">
      <w:bodyDiv w:val="1"/>
      <w:marLeft w:val="0"/>
      <w:marRight w:val="0"/>
      <w:marTop w:val="0"/>
      <w:marBottom w:val="0"/>
      <w:divBdr>
        <w:top w:val="none" w:sz="0" w:space="0" w:color="auto"/>
        <w:left w:val="none" w:sz="0" w:space="0" w:color="auto"/>
        <w:bottom w:val="none" w:sz="0" w:space="0" w:color="auto"/>
        <w:right w:val="none" w:sz="0" w:space="0" w:color="auto"/>
      </w:divBdr>
    </w:div>
    <w:div w:id="1960797358">
      <w:bodyDiv w:val="1"/>
      <w:marLeft w:val="0"/>
      <w:marRight w:val="0"/>
      <w:marTop w:val="0"/>
      <w:marBottom w:val="0"/>
      <w:divBdr>
        <w:top w:val="none" w:sz="0" w:space="0" w:color="auto"/>
        <w:left w:val="none" w:sz="0" w:space="0" w:color="auto"/>
        <w:bottom w:val="none" w:sz="0" w:space="0" w:color="auto"/>
        <w:right w:val="none" w:sz="0" w:space="0" w:color="auto"/>
      </w:divBdr>
    </w:div>
    <w:div w:id="1960839642">
      <w:bodyDiv w:val="1"/>
      <w:marLeft w:val="0"/>
      <w:marRight w:val="0"/>
      <w:marTop w:val="0"/>
      <w:marBottom w:val="0"/>
      <w:divBdr>
        <w:top w:val="none" w:sz="0" w:space="0" w:color="auto"/>
        <w:left w:val="none" w:sz="0" w:space="0" w:color="auto"/>
        <w:bottom w:val="none" w:sz="0" w:space="0" w:color="auto"/>
        <w:right w:val="none" w:sz="0" w:space="0" w:color="auto"/>
      </w:divBdr>
    </w:div>
    <w:div w:id="1960840670">
      <w:bodyDiv w:val="1"/>
      <w:marLeft w:val="0"/>
      <w:marRight w:val="0"/>
      <w:marTop w:val="0"/>
      <w:marBottom w:val="0"/>
      <w:divBdr>
        <w:top w:val="none" w:sz="0" w:space="0" w:color="auto"/>
        <w:left w:val="none" w:sz="0" w:space="0" w:color="auto"/>
        <w:bottom w:val="none" w:sz="0" w:space="0" w:color="auto"/>
        <w:right w:val="none" w:sz="0" w:space="0" w:color="auto"/>
      </w:divBdr>
    </w:div>
    <w:div w:id="1960841454">
      <w:bodyDiv w:val="1"/>
      <w:marLeft w:val="0"/>
      <w:marRight w:val="0"/>
      <w:marTop w:val="0"/>
      <w:marBottom w:val="0"/>
      <w:divBdr>
        <w:top w:val="none" w:sz="0" w:space="0" w:color="auto"/>
        <w:left w:val="none" w:sz="0" w:space="0" w:color="auto"/>
        <w:bottom w:val="none" w:sz="0" w:space="0" w:color="auto"/>
        <w:right w:val="none" w:sz="0" w:space="0" w:color="auto"/>
      </w:divBdr>
    </w:div>
    <w:div w:id="1960915086">
      <w:bodyDiv w:val="1"/>
      <w:marLeft w:val="0"/>
      <w:marRight w:val="0"/>
      <w:marTop w:val="0"/>
      <w:marBottom w:val="0"/>
      <w:divBdr>
        <w:top w:val="none" w:sz="0" w:space="0" w:color="auto"/>
        <w:left w:val="none" w:sz="0" w:space="0" w:color="auto"/>
        <w:bottom w:val="none" w:sz="0" w:space="0" w:color="auto"/>
        <w:right w:val="none" w:sz="0" w:space="0" w:color="auto"/>
      </w:divBdr>
    </w:div>
    <w:div w:id="1961035944">
      <w:bodyDiv w:val="1"/>
      <w:marLeft w:val="0"/>
      <w:marRight w:val="0"/>
      <w:marTop w:val="0"/>
      <w:marBottom w:val="0"/>
      <w:divBdr>
        <w:top w:val="none" w:sz="0" w:space="0" w:color="auto"/>
        <w:left w:val="none" w:sz="0" w:space="0" w:color="auto"/>
        <w:bottom w:val="none" w:sz="0" w:space="0" w:color="auto"/>
        <w:right w:val="none" w:sz="0" w:space="0" w:color="auto"/>
      </w:divBdr>
    </w:div>
    <w:div w:id="1961060618">
      <w:bodyDiv w:val="1"/>
      <w:marLeft w:val="0"/>
      <w:marRight w:val="0"/>
      <w:marTop w:val="0"/>
      <w:marBottom w:val="0"/>
      <w:divBdr>
        <w:top w:val="none" w:sz="0" w:space="0" w:color="auto"/>
        <w:left w:val="none" w:sz="0" w:space="0" w:color="auto"/>
        <w:bottom w:val="none" w:sz="0" w:space="0" w:color="auto"/>
        <w:right w:val="none" w:sz="0" w:space="0" w:color="auto"/>
      </w:divBdr>
    </w:div>
    <w:div w:id="1961105587">
      <w:bodyDiv w:val="1"/>
      <w:marLeft w:val="0"/>
      <w:marRight w:val="0"/>
      <w:marTop w:val="0"/>
      <w:marBottom w:val="0"/>
      <w:divBdr>
        <w:top w:val="none" w:sz="0" w:space="0" w:color="auto"/>
        <w:left w:val="none" w:sz="0" w:space="0" w:color="auto"/>
        <w:bottom w:val="none" w:sz="0" w:space="0" w:color="auto"/>
        <w:right w:val="none" w:sz="0" w:space="0" w:color="auto"/>
      </w:divBdr>
    </w:div>
    <w:div w:id="1961178239">
      <w:bodyDiv w:val="1"/>
      <w:marLeft w:val="0"/>
      <w:marRight w:val="0"/>
      <w:marTop w:val="0"/>
      <w:marBottom w:val="0"/>
      <w:divBdr>
        <w:top w:val="none" w:sz="0" w:space="0" w:color="auto"/>
        <w:left w:val="none" w:sz="0" w:space="0" w:color="auto"/>
        <w:bottom w:val="none" w:sz="0" w:space="0" w:color="auto"/>
        <w:right w:val="none" w:sz="0" w:space="0" w:color="auto"/>
      </w:divBdr>
    </w:div>
    <w:div w:id="1961180904">
      <w:bodyDiv w:val="1"/>
      <w:marLeft w:val="0"/>
      <w:marRight w:val="0"/>
      <w:marTop w:val="0"/>
      <w:marBottom w:val="0"/>
      <w:divBdr>
        <w:top w:val="none" w:sz="0" w:space="0" w:color="auto"/>
        <w:left w:val="none" w:sz="0" w:space="0" w:color="auto"/>
        <w:bottom w:val="none" w:sz="0" w:space="0" w:color="auto"/>
        <w:right w:val="none" w:sz="0" w:space="0" w:color="auto"/>
      </w:divBdr>
    </w:div>
    <w:div w:id="1961262500">
      <w:bodyDiv w:val="1"/>
      <w:marLeft w:val="0"/>
      <w:marRight w:val="0"/>
      <w:marTop w:val="0"/>
      <w:marBottom w:val="0"/>
      <w:divBdr>
        <w:top w:val="none" w:sz="0" w:space="0" w:color="auto"/>
        <w:left w:val="none" w:sz="0" w:space="0" w:color="auto"/>
        <w:bottom w:val="none" w:sz="0" w:space="0" w:color="auto"/>
        <w:right w:val="none" w:sz="0" w:space="0" w:color="auto"/>
      </w:divBdr>
    </w:div>
    <w:div w:id="1961295940">
      <w:bodyDiv w:val="1"/>
      <w:marLeft w:val="0"/>
      <w:marRight w:val="0"/>
      <w:marTop w:val="0"/>
      <w:marBottom w:val="0"/>
      <w:divBdr>
        <w:top w:val="none" w:sz="0" w:space="0" w:color="auto"/>
        <w:left w:val="none" w:sz="0" w:space="0" w:color="auto"/>
        <w:bottom w:val="none" w:sz="0" w:space="0" w:color="auto"/>
        <w:right w:val="none" w:sz="0" w:space="0" w:color="auto"/>
      </w:divBdr>
    </w:div>
    <w:div w:id="1961296036">
      <w:bodyDiv w:val="1"/>
      <w:marLeft w:val="0"/>
      <w:marRight w:val="0"/>
      <w:marTop w:val="0"/>
      <w:marBottom w:val="0"/>
      <w:divBdr>
        <w:top w:val="none" w:sz="0" w:space="0" w:color="auto"/>
        <w:left w:val="none" w:sz="0" w:space="0" w:color="auto"/>
        <w:bottom w:val="none" w:sz="0" w:space="0" w:color="auto"/>
        <w:right w:val="none" w:sz="0" w:space="0" w:color="auto"/>
      </w:divBdr>
    </w:div>
    <w:div w:id="1961299617">
      <w:bodyDiv w:val="1"/>
      <w:marLeft w:val="0"/>
      <w:marRight w:val="0"/>
      <w:marTop w:val="0"/>
      <w:marBottom w:val="0"/>
      <w:divBdr>
        <w:top w:val="none" w:sz="0" w:space="0" w:color="auto"/>
        <w:left w:val="none" w:sz="0" w:space="0" w:color="auto"/>
        <w:bottom w:val="none" w:sz="0" w:space="0" w:color="auto"/>
        <w:right w:val="none" w:sz="0" w:space="0" w:color="auto"/>
      </w:divBdr>
    </w:div>
    <w:div w:id="1961300319">
      <w:bodyDiv w:val="1"/>
      <w:marLeft w:val="0"/>
      <w:marRight w:val="0"/>
      <w:marTop w:val="0"/>
      <w:marBottom w:val="0"/>
      <w:divBdr>
        <w:top w:val="none" w:sz="0" w:space="0" w:color="auto"/>
        <w:left w:val="none" w:sz="0" w:space="0" w:color="auto"/>
        <w:bottom w:val="none" w:sz="0" w:space="0" w:color="auto"/>
        <w:right w:val="none" w:sz="0" w:space="0" w:color="auto"/>
      </w:divBdr>
    </w:div>
    <w:div w:id="1961301046">
      <w:bodyDiv w:val="1"/>
      <w:marLeft w:val="0"/>
      <w:marRight w:val="0"/>
      <w:marTop w:val="0"/>
      <w:marBottom w:val="0"/>
      <w:divBdr>
        <w:top w:val="none" w:sz="0" w:space="0" w:color="auto"/>
        <w:left w:val="none" w:sz="0" w:space="0" w:color="auto"/>
        <w:bottom w:val="none" w:sz="0" w:space="0" w:color="auto"/>
        <w:right w:val="none" w:sz="0" w:space="0" w:color="auto"/>
      </w:divBdr>
    </w:div>
    <w:div w:id="1961302850">
      <w:bodyDiv w:val="1"/>
      <w:marLeft w:val="0"/>
      <w:marRight w:val="0"/>
      <w:marTop w:val="0"/>
      <w:marBottom w:val="0"/>
      <w:divBdr>
        <w:top w:val="none" w:sz="0" w:space="0" w:color="auto"/>
        <w:left w:val="none" w:sz="0" w:space="0" w:color="auto"/>
        <w:bottom w:val="none" w:sz="0" w:space="0" w:color="auto"/>
        <w:right w:val="none" w:sz="0" w:space="0" w:color="auto"/>
      </w:divBdr>
    </w:div>
    <w:div w:id="1961304113">
      <w:bodyDiv w:val="1"/>
      <w:marLeft w:val="0"/>
      <w:marRight w:val="0"/>
      <w:marTop w:val="0"/>
      <w:marBottom w:val="0"/>
      <w:divBdr>
        <w:top w:val="none" w:sz="0" w:space="0" w:color="auto"/>
        <w:left w:val="none" w:sz="0" w:space="0" w:color="auto"/>
        <w:bottom w:val="none" w:sz="0" w:space="0" w:color="auto"/>
        <w:right w:val="none" w:sz="0" w:space="0" w:color="auto"/>
      </w:divBdr>
    </w:div>
    <w:div w:id="1961376053">
      <w:bodyDiv w:val="1"/>
      <w:marLeft w:val="0"/>
      <w:marRight w:val="0"/>
      <w:marTop w:val="0"/>
      <w:marBottom w:val="0"/>
      <w:divBdr>
        <w:top w:val="none" w:sz="0" w:space="0" w:color="auto"/>
        <w:left w:val="none" w:sz="0" w:space="0" w:color="auto"/>
        <w:bottom w:val="none" w:sz="0" w:space="0" w:color="auto"/>
        <w:right w:val="none" w:sz="0" w:space="0" w:color="auto"/>
      </w:divBdr>
    </w:div>
    <w:div w:id="1961377669">
      <w:bodyDiv w:val="1"/>
      <w:marLeft w:val="0"/>
      <w:marRight w:val="0"/>
      <w:marTop w:val="0"/>
      <w:marBottom w:val="0"/>
      <w:divBdr>
        <w:top w:val="none" w:sz="0" w:space="0" w:color="auto"/>
        <w:left w:val="none" w:sz="0" w:space="0" w:color="auto"/>
        <w:bottom w:val="none" w:sz="0" w:space="0" w:color="auto"/>
        <w:right w:val="none" w:sz="0" w:space="0" w:color="auto"/>
      </w:divBdr>
    </w:div>
    <w:div w:id="1961573672">
      <w:bodyDiv w:val="1"/>
      <w:marLeft w:val="0"/>
      <w:marRight w:val="0"/>
      <w:marTop w:val="0"/>
      <w:marBottom w:val="0"/>
      <w:divBdr>
        <w:top w:val="none" w:sz="0" w:space="0" w:color="auto"/>
        <w:left w:val="none" w:sz="0" w:space="0" w:color="auto"/>
        <w:bottom w:val="none" w:sz="0" w:space="0" w:color="auto"/>
        <w:right w:val="none" w:sz="0" w:space="0" w:color="auto"/>
      </w:divBdr>
    </w:div>
    <w:div w:id="1961648538">
      <w:bodyDiv w:val="1"/>
      <w:marLeft w:val="0"/>
      <w:marRight w:val="0"/>
      <w:marTop w:val="0"/>
      <w:marBottom w:val="0"/>
      <w:divBdr>
        <w:top w:val="none" w:sz="0" w:space="0" w:color="auto"/>
        <w:left w:val="none" w:sz="0" w:space="0" w:color="auto"/>
        <w:bottom w:val="none" w:sz="0" w:space="0" w:color="auto"/>
        <w:right w:val="none" w:sz="0" w:space="0" w:color="auto"/>
      </w:divBdr>
    </w:div>
    <w:div w:id="1961717245">
      <w:bodyDiv w:val="1"/>
      <w:marLeft w:val="0"/>
      <w:marRight w:val="0"/>
      <w:marTop w:val="0"/>
      <w:marBottom w:val="0"/>
      <w:divBdr>
        <w:top w:val="none" w:sz="0" w:space="0" w:color="auto"/>
        <w:left w:val="none" w:sz="0" w:space="0" w:color="auto"/>
        <w:bottom w:val="none" w:sz="0" w:space="0" w:color="auto"/>
        <w:right w:val="none" w:sz="0" w:space="0" w:color="auto"/>
      </w:divBdr>
    </w:div>
    <w:div w:id="1961758877">
      <w:bodyDiv w:val="1"/>
      <w:marLeft w:val="0"/>
      <w:marRight w:val="0"/>
      <w:marTop w:val="0"/>
      <w:marBottom w:val="0"/>
      <w:divBdr>
        <w:top w:val="none" w:sz="0" w:space="0" w:color="auto"/>
        <w:left w:val="none" w:sz="0" w:space="0" w:color="auto"/>
        <w:bottom w:val="none" w:sz="0" w:space="0" w:color="auto"/>
        <w:right w:val="none" w:sz="0" w:space="0" w:color="auto"/>
      </w:divBdr>
    </w:div>
    <w:div w:id="1961760051">
      <w:bodyDiv w:val="1"/>
      <w:marLeft w:val="0"/>
      <w:marRight w:val="0"/>
      <w:marTop w:val="0"/>
      <w:marBottom w:val="0"/>
      <w:divBdr>
        <w:top w:val="none" w:sz="0" w:space="0" w:color="auto"/>
        <w:left w:val="none" w:sz="0" w:space="0" w:color="auto"/>
        <w:bottom w:val="none" w:sz="0" w:space="0" w:color="auto"/>
        <w:right w:val="none" w:sz="0" w:space="0" w:color="auto"/>
      </w:divBdr>
    </w:div>
    <w:div w:id="1961760749">
      <w:bodyDiv w:val="1"/>
      <w:marLeft w:val="0"/>
      <w:marRight w:val="0"/>
      <w:marTop w:val="0"/>
      <w:marBottom w:val="0"/>
      <w:divBdr>
        <w:top w:val="none" w:sz="0" w:space="0" w:color="auto"/>
        <w:left w:val="none" w:sz="0" w:space="0" w:color="auto"/>
        <w:bottom w:val="none" w:sz="0" w:space="0" w:color="auto"/>
        <w:right w:val="none" w:sz="0" w:space="0" w:color="auto"/>
      </w:divBdr>
    </w:div>
    <w:div w:id="1961833325">
      <w:bodyDiv w:val="1"/>
      <w:marLeft w:val="0"/>
      <w:marRight w:val="0"/>
      <w:marTop w:val="0"/>
      <w:marBottom w:val="0"/>
      <w:divBdr>
        <w:top w:val="none" w:sz="0" w:space="0" w:color="auto"/>
        <w:left w:val="none" w:sz="0" w:space="0" w:color="auto"/>
        <w:bottom w:val="none" w:sz="0" w:space="0" w:color="auto"/>
        <w:right w:val="none" w:sz="0" w:space="0" w:color="auto"/>
      </w:divBdr>
    </w:div>
    <w:div w:id="1961834172">
      <w:bodyDiv w:val="1"/>
      <w:marLeft w:val="0"/>
      <w:marRight w:val="0"/>
      <w:marTop w:val="0"/>
      <w:marBottom w:val="0"/>
      <w:divBdr>
        <w:top w:val="none" w:sz="0" w:space="0" w:color="auto"/>
        <w:left w:val="none" w:sz="0" w:space="0" w:color="auto"/>
        <w:bottom w:val="none" w:sz="0" w:space="0" w:color="auto"/>
        <w:right w:val="none" w:sz="0" w:space="0" w:color="auto"/>
      </w:divBdr>
    </w:div>
    <w:div w:id="1961910600">
      <w:bodyDiv w:val="1"/>
      <w:marLeft w:val="0"/>
      <w:marRight w:val="0"/>
      <w:marTop w:val="0"/>
      <w:marBottom w:val="0"/>
      <w:divBdr>
        <w:top w:val="none" w:sz="0" w:space="0" w:color="auto"/>
        <w:left w:val="none" w:sz="0" w:space="0" w:color="auto"/>
        <w:bottom w:val="none" w:sz="0" w:space="0" w:color="auto"/>
        <w:right w:val="none" w:sz="0" w:space="0" w:color="auto"/>
      </w:divBdr>
    </w:div>
    <w:div w:id="1961958796">
      <w:bodyDiv w:val="1"/>
      <w:marLeft w:val="0"/>
      <w:marRight w:val="0"/>
      <w:marTop w:val="0"/>
      <w:marBottom w:val="0"/>
      <w:divBdr>
        <w:top w:val="none" w:sz="0" w:space="0" w:color="auto"/>
        <w:left w:val="none" w:sz="0" w:space="0" w:color="auto"/>
        <w:bottom w:val="none" w:sz="0" w:space="0" w:color="auto"/>
        <w:right w:val="none" w:sz="0" w:space="0" w:color="auto"/>
      </w:divBdr>
    </w:div>
    <w:div w:id="1962031021">
      <w:bodyDiv w:val="1"/>
      <w:marLeft w:val="0"/>
      <w:marRight w:val="0"/>
      <w:marTop w:val="0"/>
      <w:marBottom w:val="0"/>
      <w:divBdr>
        <w:top w:val="none" w:sz="0" w:space="0" w:color="auto"/>
        <w:left w:val="none" w:sz="0" w:space="0" w:color="auto"/>
        <w:bottom w:val="none" w:sz="0" w:space="0" w:color="auto"/>
        <w:right w:val="none" w:sz="0" w:space="0" w:color="auto"/>
      </w:divBdr>
    </w:div>
    <w:div w:id="1962035533">
      <w:bodyDiv w:val="1"/>
      <w:marLeft w:val="0"/>
      <w:marRight w:val="0"/>
      <w:marTop w:val="0"/>
      <w:marBottom w:val="0"/>
      <w:divBdr>
        <w:top w:val="none" w:sz="0" w:space="0" w:color="auto"/>
        <w:left w:val="none" w:sz="0" w:space="0" w:color="auto"/>
        <w:bottom w:val="none" w:sz="0" w:space="0" w:color="auto"/>
        <w:right w:val="none" w:sz="0" w:space="0" w:color="auto"/>
      </w:divBdr>
    </w:div>
    <w:div w:id="1962148089">
      <w:bodyDiv w:val="1"/>
      <w:marLeft w:val="0"/>
      <w:marRight w:val="0"/>
      <w:marTop w:val="0"/>
      <w:marBottom w:val="0"/>
      <w:divBdr>
        <w:top w:val="none" w:sz="0" w:space="0" w:color="auto"/>
        <w:left w:val="none" w:sz="0" w:space="0" w:color="auto"/>
        <w:bottom w:val="none" w:sz="0" w:space="0" w:color="auto"/>
        <w:right w:val="none" w:sz="0" w:space="0" w:color="auto"/>
      </w:divBdr>
    </w:div>
    <w:div w:id="1962374968">
      <w:bodyDiv w:val="1"/>
      <w:marLeft w:val="0"/>
      <w:marRight w:val="0"/>
      <w:marTop w:val="0"/>
      <w:marBottom w:val="0"/>
      <w:divBdr>
        <w:top w:val="none" w:sz="0" w:space="0" w:color="auto"/>
        <w:left w:val="none" w:sz="0" w:space="0" w:color="auto"/>
        <w:bottom w:val="none" w:sz="0" w:space="0" w:color="auto"/>
        <w:right w:val="none" w:sz="0" w:space="0" w:color="auto"/>
      </w:divBdr>
    </w:div>
    <w:div w:id="1962493602">
      <w:bodyDiv w:val="1"/>
      <w:marLeft w:val="0"/>
      <w:marRight w:val="0"/>
      <w:marTop w:val="0"/>
      <w:marBottom w:val="0"/>
      <w:divBdr>
        <w:top w:val="none" w:sz="0" w:space="0" w:color="auto"/>
        <w:left w:val="none" w:sz="0" w:space="0" w:color="auto"/>
        <w:bottom w:val="none" w:sz="0" w:space="0" w:color="auto"/>
        <w:right w:val="none" w:sz="0" w:space="0" w:color="auto"/>
      </w:divBdr>
    </w:div>
    <w:div w:id="1962564621">
      <w:bodyDiv w:val="1"/>
      <w:marLeft w:val="0"/>
      <w:marRight w:val="0"/>
      <w:marTop w:val="0"/>
      <w:marBottom w:val="0"/>
      <w:divBdr>
        <w:top w:val="none" w:sz="0" w:space="0" w:color="auto"/>
        <w:left w:val="none" w:sz="0" w:space="0" w:color="auto"/>
        <w:bottom w:val="none" w:sz="0" w:space="0" w:color="auto"/>
        <w:right w:val="none" w:sz="0" w:space="0" w:color="auto"/>
      </w:divBdr>
    </w:div>
    <w:div w:id="1962573614">
      <w:bodyDiv w:val="1"/>
      <w:marLeft w:val="0"/>
      <w:marRight w:val="0"/>
      <w:marTop w:val="0"/>
      <w:marBottom w:val="0"/>
      <w:divBdr>
        <w:top w:val="none" w:sz="0" w:space="0" w:color="auto"/>
        <w:left w:val="none" w:sz="0" w:space="0" w:color="auto"/>
        <w:bottom w:val="none" w:sz="0" w:space="0" w:color="auto"/>
        <w:right w:val="none" w:sz="0" w:space="0" w:color="auto"/>
      </w:divBdr>
    </w:div>
    <w:div w:id="1962684619">
      <w:bodyDiv w:val="1"/>
      <w:marLeft w:val="0"/>
      <w:marRight w:val="0"/>
      <w:marTop w:val="0"/>
      <w:marBottom w:val="0"/>
      <w:divBdr>
        <w:top w:val="none" w:sz="0" w:space="0" w:color="auto"/>
        <w:left w:val="none" w:sz="0" w:space="0" w:color="auto"/>
        <w:bottom w:val="none" w:sz="0" w:space="0" w:color="auto"/>
        <w:right w:val="none" w:sz="0" w:space="0" w:color="auto"/>
      </w:divBdr>
    </w:div>
    <w:div w:id="1962765957">
      <w:bodyDiv w:val="1"/>
      <w:marLeft w:val="0"/>
      <w:marRight w:val="0"/>
      <w:marTop w:val="0"/>
      <w:marBottom w:val="0"/>
      <w:divBdr>
        <w:top w:val="none" w:sz="0" w:space="0" w:color="auto"/>
        <w:left w:val="none" w:sz="0" w:space="0" w:color="auto"/>
        <w:bottom w:val="none" w:sz="0" w:space="0" w:color="auto"/>
        <w:right w:val="none" w:sz="0" w:space="0" w:color="auto"/>
      </w:divBdr>
    </w:div>
    <w:div w:id="1962766564">
      <w:bodyDiv w:val="1"/>
      <w:marLeft w:val="0"/>
      <w:marRight w:val="0"/>
      <w:marTop w:val="0"/>
      <w:marBottom w:val="0"/>
      <w:divBdr>
        <w:top w:val="none" w:sz="0" w:space="0" w:color="auto"/>
        <w:left w:val="none" w:sz="0" w:space="0" w:color="auto"/>
        <w:bottom w:val="none" w:sz="0" w:space="0" w:color="auto"/>
        <w:right w:val="none" w:sz="0" w:space="0" w:color="auto"/>
      </w:divBdr>
    </w:div>
    <w:div w:id="1963002224">
      <w:bodyDiv w:val="1"/>
      <w:marLeft w:val="0"/>
      <w:marRight w:val="0"/>
      <w:marTop w:val="0"/>
      <w:marBottom w:val="0"/>
      <w:divBdr>
        <w:top w:val="none" w:sz="0" w:space="0" w:color="auto"/>
        <w:left w:val="none" w:sz="0" w:space="0" w:color="auto"/>
        <w:bottom w:val="none" w:sz="0" w:space="0" w:color="auto"/>
        <w:right w:val="none" w:sz="0" w:space="0" w:color="auto"/>
      </w:divBdr>
    </w:div>
    <w:div w:id="1963027589">
      <w:bodyDiv w:val="1"/>
      <w:marLeft w:val="0"/>
      <w:marRight w:val="0"/>
      <w:marTop w:val="0"/>
      <w:marBottom w:val="0"/>
      <w:divBdr>
        <w:top w:val="none" w:sz="0" w:space="0" w:color="auto"/>
        <w:left w:val="none" w:sz="0" w:space="0" w:color="auto"/>
        <w:bottom w:val="none" w:sz="0" w:space="0" w:color="auto"/>
        <w:right w:val="none" w:sz="0" w:space="0" w:color="auto"/>
      </w:divBdr>
    </w:div>
    <w:div w:id="1963031418">
      <w:bodyDiv w:val="1"/>
      <w:marLeft w:val="0"/>
      <w:marRight w:val="0"/>
      <w:marTop w:val="0"/>
      <w:marBottom w:val="0"/>
      <w:divBdr>
        <w:top w:val="none" w:sz="0" w:space="0" w:color="auto"/>
        <w:left w:val="none" w:sz="0" w:space="0" w:color="auto"/>
        <w:bottom w:val="none" w:sz="0" w:space="0" w:color="auto"/>
        <w:right w:val="none" w:sz="0" w:space="0" w:color="auto"/>
      </w:divBdr>
    </w:div>
    <w:div w:id="1963071297">
      <w:bodyDiv w:val="1"/>
      <w:marLeft w:val="0"/>
      <w:marRight w:val="0"/>
      <w:marTop w:val="0"/>
      <w:marBottom w:val="0"/>
      <w:divBdr>
        <w:top w:val="none" w:sz="0" w:space="0" w:color="auto"/>
        <w:left w:val="none" w:sz="0" w:space="0" w:color="auto"/>
        <w:bottom w:val="none" w:sz="0" w:space="0" w:color="auto"/>
        <w:right w:val="none" w:sz="0" w:space="0" w:color="auto"/>
      </w:divBdr>
    </w:div>
    <w:div w:id="1963074680">
      <w:bodyDiv w:val="1"/>
      <w:marLeft w:val="0"/>
      <w:marRight w:val="0"/>
      <w:marTop w:val="0"/>
      <w:marBottom w:val="0"/>
      <w:divBdr>
        <w:top w:val="none" w:sz="0" w:space="0" w:color="auto"/>
        <w:left w:val="none" w:sz="0" w:space="0" w:color="auto"/>
        <w:bottom w:val="none" w:sz="0" w:space="0" w:color="auto"/>
        <w:right w:val="none" w:sz="0" w:space="0" w:color="auto"/>
      </w:divBdr>
    </w:div>
    <w:div w:id="1963222481">
      <w:bodyDiv w:val="1"/>
      <w:marLeft w:val="0"/>
      <w:marRight w:val="0"/>
      <w:marTop w:val="0"/>
      <w:marBottom w:val="0"/>
      <w:divBdr>
        <w:top w:val="none" w:sz="0" w:space="0" w:color="auto"/>
        <w:left w:val="none" w:sz="0" w:space="0" w:color="auto"/>
        <w:bottom w:val="none" w:sz="0" w:space="0" w:color="auto"/>
        <w:right w:val="none" w:sz="0" w:space="0" w:color="auto"/>
      </w:divBdr>
    </w:div>
    <w:div w:id="1963227668">
      <w:bodyDiv w:val="1"/>
      <w:marLeft w:val="0"/>
      <w:marRight w:val="0"/>
      <w:marTop w:val="0"/>
      <w:marBottom w:val="0"/>
      <w:divBdr>
        <w:top w:val="none" w:sz="0" w:space="0" w:color="auto"/>
        <w:left w:val="none" w:sz="0" w:space="0" w:color="auto"/>
        <w:bottom w:val="none" w:sz="0" w:space="0" w:color="auto"/>
        <w:right w:val="none" w:sz="0" w:space="0" w:color="auto"/>
      </w:divBdr>
    </w:div>
    <w:div w:id="1963263146">
      <w:bodyDiv w:val="1"/>
      <w:marLeft w:val="0"/>
      <w:marRight w:val="0"/>
      <w:marTop w:val="0"/>
      <w:marBottom w:val="0"/>
      <w:divBdr>
        <w:top w:val="none" w:sz="0" w:space="0" w:color="auto"/>
        <w:left w:val="none" w:sz="0" w:space="0" w:color="auto"/>
        <w:bottom w:val="none" w:sz="0" w:space="0" w:color="auto"/>
        <w:right w:val="none" w:sz="0" w:space="0" w:color="auto"/>
      </w:divBdr>
    </w:div>
    <w:div w:id="1963344043">
      <w:bodyDiv w:val="1"/>
      <w:marLeft w:val="0"/>
      <w:marRight w:val="0"/>
      <w:marTop w:val="0"/>
      <w:marBottom w:val="0"/>
      <w:divBdr>
        <w:top w:val="none" w:sz="0" w:space="0" w:color="auto"/>
        <w:left w:val="none" w:sz="0" w:space="0" w:color="auto"/>
        <w:bottom w:val="none" w:sz="0" w:space="0" w:color="auto"/>
        <w:right w:val="none" w:sz="0" w:space="0" w:color="auto"/>
      </w:divBdr>
    </w:div>
    <w:div w:id="1963414245">
      <w:bodyDiv w:val="1"/>
      <w:marLeft w:val="0"/>
      <w:marRight w:val="0"/>
      <w:marTop w:val="0"/>
      <w:marBottom w:val="0"/>
      <w:divBdr>
        <w:top w:val="none" w:sz="0" w:space="0" w:color="auto"/>
        <w:left w:val="none" w:sz="0" w:space="0" w:color="auto"/>
        <w:bottom w:val="none" w:sz="0" w:space="0" w:color="auto"/>
        <w:right w:val="none" w:sz="0" w:space="0" w:color="auto"/>
      </w:divBdr>
    </w:div>
    <w:div w:id="1963419974">
      <w:bodyDiv w:val="1"/>
      <w:marLeft w:val="0"/>
      <w:marRight w:val="0"/>
      <w:marTop w:val="0"/>
      <w:marBottom w:val="0"/>
      <w:divBdr>
        <w:top w:val="none" w:sz="0" w:space="0" w:color="auto"/>
        <w:left w:val="none" w:sz="0" w:space="0" w:color="auto"/>
        <w:bottom w:val="none" w:sz="0" w:space="0" w:color="auto"/>
        <w:right w:val="none" w:sz="0" w:space="0" w:color="auto"/>
      </w:divBdr>
    </w:div>
    <w:div w:id="1963420344">
      <w:bodyDiv w:val="1"/>
      <w:marLeft w:val="0"/>
      <w:marRight w:val="0"/>
      <w:marTop w:val="0"/>
      <w:marBottom w:val="0"/>
      <w:divBdr>
        <w:top w:val="none" w:sz="0" w:space="0" w:color="auto"/>
        <w:left w:val="none" w:sz="0" w:space="0" w:color="auto"/>
        <w:bottom w:val="none" w:sz="0" w:space="0" w:color="auto"/>
        <w:right w:val="none" w:sz="0" w:space="0" w:color="auto"/>
      </w:divBdr>
    </w:div>
    <w:div w:id="1963532919">
      <w:bodyDiv w:val="1"/>
      <w:marLeft w:val="0"/>
      <w:marRight w:val="0"/>
      <w:marTop w:val="0"/>
      <w:marBottom w:val="0"/>
      <w:divBdr>
        <w:top w:val="none" w:sz="0" w:space="0" w:color="auto"/>
        <w:left w:val="none" w:sz="0" w:space="0" w:color="auto"/>
        <w:bottom w:val="none" w:sz="0" w:space="0" w:color="auto"/>
        <w:right w:val="none" w:sz="0" w:space="0" w:color="auto"/>
      </w:divBdr>
    </w:div>
    <w:div w:id="1963681454">
      <w:bodyDiv w:val="1"/>
      <w:marLeft w:val="0"/>
      <w:marRight w:val="0"/>
      <w:marTop w:val="0"/>
      <w:marBottom w:val="0"/>
      <w:divBdr>
        <w:top w:val="none" w:sz="0" w:space="0" w:color="auto"/>
        <w:left w:val="none" w:sz="0" w:space="0" w:color="auto"/>
        <w:bottom w:val="none" w:sz="0" w:space="0" w:color="auto"/>
        <w:right w:val="none" w:sz="0" w:space="0" w:color="auto"/>
      </w:divBdr>
    </w:div>
    <w:div w:id="1963801776">
      <w:bodyDiv w:val="1"/>
      <w:marLeft w:val="0"/>
      <w:marRight w:val="0"/>
      <w:marTop w:val="0"/>
      <w:marBottom w:val="0"/>
      <w:divBdr>
        <w:top w:val="none" w:sz="0" w:space="0" w:color="auto"/>
        <w:left w:val="none" w:sz="0" w:space="0" w:color="auto"/>
        <w:bottom w:val="none" w:sz="0" w:space="0" w:color="auto"/>
        <w:right w:val="none" w:sz="0" w:space="0" w:color="auto"/>
      </w:divBdr>
    </w:div>
    <w:div w:id="1964075285">
      <w:bodyDiv w:val="1"/>
      <w:marLeft w:val="0"/>
      <w:marRight w:val="0"/>
      <w:marTop w:val="0"/>
      <w:marBottom w:val="0"/>
      <w:divBdr>
        <w:top w:val="none" w:sz="0" w:space="0" w:color="auto"/>
        <w:left w:val="none" w:sz="0" w:space="0" w:color="auto"/>
        <w:bottom w:val="none" w:sz="0" w:space="0" w:color="auto"/>
        <w:right w:val="none" w:sz="0" w:space="0" w:color="auto"/>
      </w:divBdr>
    </w:div>
    <w:div w:id="1964075493">
      <w:bodyDiv w:val="1"/>
      <w:marLeft w:val="0"/>
      <w:marRight w:val="0"/>
      <w:marTop w:val="0"/>
      <w:marBottom w:val="0"/>
      <w:divBdr>
        <w:top w:val="none" w:sz="0" w:space="0" w:color="auto"/>
        <w:left w:val="none" w:sz="0" w:space="0" w:color="auto"/>
        <w:bottom w:val="none" w:sz="0" w:space="0" w:color="auto"/>
        <w:right w:val="none" w:sz="0" w:space="0" w:color="auto"/>
      </w:divBdr>
    </w:div>
    <w:div w:id="1964116495">
      <w:bodyDiv w:val="1"/>
      <w:marLeft w:val="0"/>
      <w:marRight w:val="0"/>
      <w:marTop w:val="0"/>
      <w:marBottom w:val="0"/>
      <w:divBdr>
        <w:top w:val="none" w:sz="0" w:space="0" w:color="auto"/>
        <w:left w:val="none" w:sz="0" w:space="0" w:color="auto"/>
        <w:bottom w:val="none" w:sz="0" w:space="0" w:color="auto"/>
        <w:right w:val="none" w:sz="0" w:space="0" w:color="auto"/>
      </w:divBdr>
    </w:div>
    <w:div w:id="1964117092">
      <w:bodyDiv w:val="1"/>
      <w:marLeft w:val="0"/>
      <w:marRight w:val="0"/>
      <w:marTop w:val="0"/>
      <w:marBottom w:val="0"/>
      <w:divBdr>
        <w:top w:val="none" w:sz="0" w:space="0" w:color="auto"/>
        <w:left w:val="none" w:sz="0" w:space="0" w:color="auto"/>
        <w:bottom w:val="none" w:sz="0" w:space="0" w:color="auto"/>
        <w:right w:val="none" w:sz="0" w:space="0" w:color="auto"/>
      </w:divBdr>
    </w:div>
    <w:div w:id="1964145529">
      <w:bodyDiv w:val="1"/>
      <w:marLeft w:val="0"/>
      <w:marRight w:val="0"/>
      <w:marTop w:val="0"/>
      <w:marBottom w:val="0"/>
      <w:divBdr>
        <w:top w:val="none" w:sz="0" w:space="0" w:color="auto"/>
        <w:left w:val="none" w:sz="0" w:space="0" w:color="auto"/>
        <w:bottom w:val="none" w:sz="0" w:space="0" w:color="auto"/>
        <w:right w:val="none" w:sz="0" w:space="0" w:color="auto"/>
      </w:divBdr>
    </w:div>
    <w:div w:id="1964188565">
      <w:bodyDiv w:val="1"/>
      <w:marLeft w:val="0"/>
      <w:marRight w:val="0"/>
      <w:marTop w:val="0"/>
      <w:marBottom w:val="0"/>
      <w:divBdr>
        <w:top w:val="none" w:sz="0" w:space="0" w:color="auto"/>
        <w:left w:val="none" w:sz="0" w:space="0" w:color="auto"/>
        <w:bottom w:val="none" w:sz="0" w:space="0" w:color="auto"/>
        <w:right w:val="none" w:sz="0" w:space="0" w:color="auto"/>
      </w:divBdr>
    </w:div>
    <w:div w:id="1964188588">
      <w:bodyDiv w:val="1"/>
      <w:marLeft w:val="0"/>
      <w:marRight w:val="0"/>
      <w:marTop w:val="0"/>
      <w:marBottom w:val="0"/>
      <w:divBdr>
        <w:top w:val="none" w:sz="0" w:space="0" w:color="auto"/>
        <w:left w:val="none" w:sz="0" w:space="0" w:color="auto"/>
        <w:bottom w:val="none" w:sz="0" w:space="0" w:color="auto"/>
        <w:right w:val="none" w:sz="0" w:space="0" w:color="auto"/>
      </w:divBdr>
    </w:div>
    <w:div w:id="1964190178">
      <w:bodyDiv w:val="1"/>
      <w:marLeft w:val="0"/>
      <w:marRight w:val="0"/>
      <w:marTop w:val="0"/>
      <w:marBottom w:val="0"/>
      <w:divBdr>
        <w:top w:val="none" w:sz="0" w:space="0" w:color="auto"/>
        <w:left w:val="none" w:sz="0" w:space="0" w:color="auto"/>
        <w:bottom w:val="none" w:sz="0" w:space="0" w:color="auto"/>
        <w:right w:val="none" w:sz="0" w:space="0" w:color="auto"/>
      </w:divBdr>
    </w:div>
    <w:div w:id="1964192081">
      <w:bodyDiv w:val="1"/>
      <w:marLeft w:val="0"/>
      <w:marRight w:val="0"/>
      <w:marTop w:val="0"/>
      <w:marBottom w:val="0"/>
      <w:divBdr>
        <w:top w:val="none" w:sz="0" w:space="0" w:color="auto"/>
        <w:left w:val="none" w:sz="0" w:space="0" w:color="auto"/>
        <w:bottom w:val="none" w:sz="0" w:space="0" w:color="auto"/>
        <w:right w:val="none" w:sz="0" w:space="0" w:color="auto"/>
      </w:divBdr>
    </w:div>
    <w:div w:id="1964312706">
      <w:bodyDiv w:val="1"/>
      <w:marLeft w:val="0"/>
      <w:marRight w:val="0"/>
      <w:marTop w:val="0"/>
      <w:marBottom w:val="0"/>
      <w:divBdr>
        <w:top w:val="none" w:sz="0" w:space="0" w:color="auto"/>
        <w:left w:val="none" w:sz="0" w:space="0" w:color="auto"/>
        <w:bottom w:val="none" w:sz="0" w:space="0" w:color="auto"/>
        <w:right w:val="none" w:sz="0" w:space="0" w:color="auto"/>
      </w:divBdr>
    </w:div>
    <w:div w:id="1964343105">
      <w:bodyDiv w:val="1"/>
      <w:marLeft w:val="0"/>
      <w:marRight w:val="0"/>
      <w:marTop w:val="0"/>
      <w:marBottom w:val="0"/>
      <w:divBdr>
        <w:top w:val="none" w:sz="0" w:space="0" w:color="auto"/>
        <w:left w:val="none" w:sz="0" w:space="0" w:color="auto"/>
        <w:bottom w:val="none" w:sz="0" w:space="0" w:color="auto"/>
        <w:right w:val="none" w:sz="0" w:space="0" w:color="auto"/>
      </w:divBdr>
    </w:div>
    <w:div w:id="1964343272">
      <w:bodyDiv w:val="1"/>
      <w:marLeft w:val="0"/>
      <w:marRight w:val="0"/>
      <w:marTop w:val="0"/>
      <w:marBottom w:val="0"/>
      <w:divBdr>
        <w:top w:val="none" w:sz="0" w:space="0" w:color="auto"/>
        <w:left w:val="none" w:sz="0" w:space="0" w:color="auto"/>
        <w:bottom w:val="none" w:sz="0" w:space="0" w:color="auto"/>
        <w:right w:val="none" w:sz="0" w:space="0" w:color="auto"/>
      </w:divBdr>
    </w:div>
    <w:div w:id="1964379173">
      <w:bodyDiv w:val="1"/>
      <w:marLeft w:val="0"/>
      <w:marRight w:val="0"/>
      <w:marTop w:val="0"/>
      <w:marBottom w:val="0"/>
      <w:divBdr>
        <w:top w:val="none" w:sz="0" w:space="0" w:color="auto"/>
        <w:left w:val="none" w:sz="0" w:space="0" w:color="auto"/>
        <w:bottom w:val="none" w:sz="0" w:space="0" w:color="auto"/>
        <w:right w:val="none" w:sz="0" w:space="0" w:color="auto"/>
      </w:divBdr>
    </w:div>
    <w:div w:id="1964381570">
      <w:bodyDiv w:val="1"/>
      <w:marLeft w:val="0"/>
      <w:marRight w:val="0"/>
      <w:marTop w:val="0"/>
      <w:marBottom w:val="0"/>
      <w:divBdr>
        <w:top w:val="none" w:sz="0" w:space="0" w:color="auto"/>
        <w:left w:val="none" w:sz="0" w:space="0" w:color="auto"/>
        <w:bottom w:val="none" w:sz="0" w:space="0" w:color="auto"/>
        <w:right w:val="none" w:sz="0" w:space="0" w:color="auto"/>
      </w:divBdr>
    </w:div>
    <w:div w:id="1964387429">
      <w:bodyDiv w:val="1"/>
      <w:marLeft w:val="0"/>
      <w:marRight w:val="0"/>
      <w:marTop w:val="0"/>
      <w:marBottom w:val="0"/>
      <w:divBdr>
        <w:top w:val="none" w:sz="0" w:space="0" w:color="auto"/>
        <w:left w:val="none" w:sz="0" w:space="0" w:color="auto"/>
        <w:bottom w:val="none" w:sz="0" w:space="0" w:color="auto"/>
        <w:right w:val="none" w:sz="0" w:space="0" w:color="auto"/>
      </w:divBdr>
    </w:div>
    <w:div w:id="1964458585">
      <w:bodyDiv w:val="1"/>
      <w:marLeft w:val="0"/>
      <w:marRight w:val="0"/>
      <w:marTop w:val="0"/>
      <w:marBottom w:val="0"/>
      <w:divBdr>
        <w:top w:val="none" w:sz="0" w:space="0" w:color="auto"/>
        <w:left w:val="none" w:sz="0" w:space="0" w:color="auto"/>
        <w:bottom w:val="none" w:sz="0" w:space="0" w:color="auto"/>
        <w:right w:val="none" w:sz="0" w:space="0" w:color="auto"/>
      </w:divBdr>
    </w:div>
    <w:div w:id="1964576634">
      <w:bodyDiv w:val="1"/>
      <w:marLeft w:val="0"/>
      <w:marRight w:val="0"/>
      <w:marTop w:val="0"/>
      <w:marBottom w:val="0"/>
      <w:divBdr>
        <w:top w:val="none" w:sz="0" w:space="0" w:color="auto"/>
        <w:left w:val="none" w:sz="0" w:space="0" w:color="auto"/>
        <w:bottom w:val="none" w:sz="0" w:space="0" w:color="auto"/>
        <w:right w:val="none" w:sz="0" w:space="0" w:color="auto"/>
      </w:divBdr>
    </w:div>
    <w:div w:id="1964647772">
      <w:bodyDiv w:val="1"/>
      <w:marLeft w:val="0"/>
      <w:marRight w:val="0"/>
      <w:marTop w:val="0"/>
      <w:marBottom w:val="0"/>
      <w:divBdr>
        <w:top w:val="none" w:sz="0" w:space="0" w:color="auto"/>
        <w:left w:val="none" w:sz="0" w:space="0" w:color="auto"/>
        <w:bottom w:val="none" w:sz="0" w:space="0" w:color="auto"/>
        <w:right w:val="none" w:sz="0" w:space="0" w:color="auto"/>
      </w:divBdr>
    </w:div>
    <w:div w:id="1964726555">
      <w:bodyDiv w:val="1"/>
      <w:marLeft w:val="0"/>
      <w:marRight w:val="0"/>
      <w:marTop w:val="0"/>
      <w:marBottom w:val="0"/>
      <w:divBdr>
        <w:top w:val="none" w:sz="0" w:space="0" w:color="auto"/>
        <w:left w:val="none" w:sz="0" w:space="0" w:color="auto"/>
        <w:bottom w:val="none" w:sz="0" w:space="0" w:color="auto"/>
        <w:right w:val="none" w:sz="0" w:space="0" w:color="auto"/>
      </w:divBdr>
    </w:div>
    <w:div w:id="1964771418">
      <w:bodyDiv w:val="1"/>
      <w:marLeft w:val="0"/>
      <w:marRight w:val="0"/>
      <w:marTop w:val="0"/>
      <w:marBottom w:val="0"/>
      <w:divBdr>
        <w:top w:val="none" w:sz="0" w:space="0" w:color="auto"/>
        <w:left w:val="none" w:sz="0" w:space="0" w:color="auto"/>
        <w:bottom w:val="none" w:sz="0" w:space="0" w:color="auto"/>
        <w:right w:val="none" w:sz="0" w:space="0" w:color="auto"/>
      </w:divBdr>
    </w:div>
    <w:div w:id="1964799231">
      <w:bodyDiv w:val="1"/>
      <w:marLeft w:val="0"/>
      <w:marRight w:val="0"/>
      <w:marTop w:val="0"/>
      <w:marBottom w:val="0"/>
      <w:divBdr>
        <w:top w:val="none" w:sz="0" w:space="0" w:color="auto"/>
        <w:left w:val="none" w:sz="0" w:space="0" w:color="auto"/>
        <w:bottom w:val="none" w:sz="0" w:space="0" w:color="auto"/>
        <w:right w:val="none" w:sz="0" w:space="0" w:color="auto"/>
      </w:divBdr>
    </w:div>
    <w:div w:id="1965035194">
      <w:bodyDiv w:val="1"/>
      <w:marLeft w:val="0"/>
      <w:marRight w:val="0"/>
      <w:marTop w:val="0"/>
      <w:marBottom w:val="0"/>
      <w:divBdr>
        <w:top w:val="none" w:sz="0" w:space="0" w:color="auto"/>
        <w:left w:val="none" w:sz="0" w:space="0" w:color="auto"/>
        <w:bottom w:val="none" w:sz="0" w:space="0" w:color="auto"/>
        <w:right w:val="none" w:sz="0" w:space="0" w:color="auto"/>
      </w:divBdr>
    </w:div>
    <w:div w:id="1965042901">
      <w:bodyDiv w:val="1"/>
      <w:marLeft w:val="0"/>
      <w:marRight w:val="0"/>
      <w:marTop w:val="0"/>
      <w:marBottom w:val="0"/>
      <w:divBdr>
        <w:top w:val="none" w:sz="0" w:space="0" w:color="auto"/>
        <w:left w:val="none" w:sz="0" w:space="0" w:color="auto"/>
        <w:bottom w:val="none" w:sz="0" w:space="0" w:color="auto"/>
        <w:right w:val="none" w:sz="0" w:space="0" w:color="auto"/>
      </w:divBdr>
    </w:div>
    <w:div w:id="1965113846">
      <w:bodyDiv w:val="1"/>
      <w:marLeft w:val="0"/>
      <w:marRight w:val="0"/>
      <w:marTop w:val="0"/>
      <w:marBottom w:val="0"/>
      <w:divBdr>
        <w:top w:val="none" w:sz="0" w:space="0" w:color="auto"/>
        <w:left w:val="none" w:sz="0" w:space="0" w:color="auto"/>
        <w:bottom w:val="none" w:sz="0" w:space="0" w:color="auto"/>
        <w:right w:val="none" w:sz="0" w:space="0" w:color="auto"/>
      </w:divBdr>
    </w:div>
    <w:div w:id="1965185846">
      <w:bodyDiv w:val="1"/>
      <w:marLeft w:val="0"/>
      <w:marRight w:val="0"/>
      <w:marTop w:val="0"/>
      <w:marBottom w:val="0"/>
      <w:divBdr>
        <w:top w:val="none" w:sz="0" w:space="0" w:color="auto"/>
        <w:left w:val="none" w:sz="0" w:space="0" w:color="auto"/>
        <w:bottom w:val="none" w:sz="0" w:space="0" w:color="auto"/>
        <w:right w:val="none" w:sz="0" w:space="0" w:color="auto"/>
      </w:divBdr>
    </w:div>
    <w:div w:id="1965186714">
      <w:bodyDiv w:val="1"/>
      <w:marLeft w:val="0"/>
      <w:marRight w:val="0"/>
      <w:marTop w:val="0"/>
      <w:marBottom w:val="0"/>
      <w:divBdr>
        <w:top w:val="none" w:sz="0" w:space="0" w:color="auto"/>
        <w:left w:val="none" w:sz="0" w:space="0" w:color="auto"/>
        <w:bottom w:val="none" w:sz="0" w:space="0" w:color="auto"/>
        <w:right w:val="none" w:sz="0" w:space="0" w:color="auto"/>
      </w:divBdr>
    </w:div>
    <w:div w:id="1965303817">
      <w:bodyDiv w:val="1"/>
      <w:marLeft w:val="0"/>
      <w:marRight w:val="0"/>
      <w:marTop w:val="0"/>
      <w:marBottom w:val="0"/>
      <w:divBdr>
        <w:top w:val="none" w:sz="0" w:space="0" w:color="auto"/>
        <w:left w:val="none" w:sz="0" w:space="0" w:color="auto"/>
        <w:bottom w:val="none" w:sz="0" w:space="0" w:color="auto"/>
        <w:right w:val="none" w:sz="0" w:space="0" w:color="auto"/>
      </w:divBdr>
    </w:div>
    <w:div w:id="1965304779">
      <w:bodyDiv w:val="1"/>
      <w:marLeft w:val="0"/>
      <w:marRight w:val="0"/>
      <w:marTop w:val="0"/>
      <w:marBottom w:val="0"/>
      <w:divBdr>
        <w:top w:val="none" w:sz="0" w:space="0" w:color="auto"/>
        <w:left w:val="none" w:sz="0" w:space="0" w:color="auto"/>
        <w:bottom w:val="none" w:sz="0" w:space="0" w:color="auto"/>
        <w:right w:val="none" w:sz="0" w:space="0" w:color="auto"/>
      </w:divBdr>
    </w:div>
    <w:div w:id="1965306563">
      <w:bodyDiv w:val="1"/>
      <w:marLeft w:val="0"/>
      <w:marRight w:val="0"/>
      <w:marTop w:val="0"/>
      <w:marBottom w:val="0"/>
      <w:divBdr>
        <w:top w:val="none" w:sz="0" w:space="0" w:color="auto"/>
        <w:left w:val="none" w:sz="0" w:space="0" w:color="auto"/>
        <w:bottom w:val="none" w:sz="0" w:space="0" w:color="auto"/>
        <w:right w:val="none" w:sz="0" w:space="0" w:color="auto"/>
      </w:divBdr>
    </w:div>
    <w:div w:id="1965379029">
      <w:bodyDiv w:val="1"/>
      <w:marLeft w:val="0"/>
      <w:marRight w:val="0"/>
      <w:marTop w:val="0"/>
      <w:marBottom w:val="0"/>
      <w:divBdr>
        <w:top w:val="none" w:sz="0" w:space="0" w:color="auto"/>
        <w:left w:val="none" w:sz="0" w:space="0" w:color="auto"/>
        <w:bottom w:val="none" w:sz="0" w:space="0" w:color="auto"/>
        <w:right w:val="none" w:sz="0" w:space="0" w:color="auto"/>
      </w:divBdr>
    </w:div>
    <w:div w:id="1965382069">
      <w:bodyDiv w:val="1"/>
      <w:marLeft w:val="0"/>
      <w:marRight w:val="0"/>
      <w:marTop w:val="0"/>
      <w:marBottom w:val="0"/>
      <w:divBdr>
        <w:top w:val="none" w:sz="0" w:space="0" w:color="auto"/>
        <w:left w:val="none" w:sz="0" w:space="0" w:color="auto"/>
        <w:bottom w:val="none" w:sz="0" w:space="0" w:color="auto"/>
        <w:right w:val="none" w:sz="0" w:space="0" w:color="auto"/>
      </w:divBdr>
    </w:div>
    <w:div w:id="1965428339">
      <w:bodyDiv w:val="1"/>
      <w:marLeft w:val="0"/>
      <w:marRight w:val="0"/>
      <w:marTop w:val="0"/>
      <w:marBottom w:val="0"/>
      <w:divBdr>
        <w:top w:val="none" w:sz="0" w:space="0" w:color="auto"/>
        <w:left w:val="none" w:sz="0" w:space="0" w:color="auto"/>
        <w:bottom w:val="none" w:sz="0" w:space="0" w:color="auto"/>
        <w:right w:val="none" w:sz="0" w:space="0" w:color="auto"/>
      </w:divBdr>
    </w:div>
    <w:div w:id="1965501534">
      <w:bodyDiv w:val="1"/>
      <w:marLeft w:val="0"/>
      <w:marRight w:val="0"/>
      <w:marTop w:val="0"/>
      <w:marBottom w:val="0"/>
      <w:divBdr>
        <w:top w:val="none" w:sz="0" w:space="0" w:color="auto"/>
        <w:left w:val="none" w:sz="0" w:space="0" w:color="auto"/>
        <w:bottom w:val="none" w:sz="0" w:space="0" w:color="auto"/>
        <w:right w:val="none" w:sz="0" w:space="0" w:color="auto"/>
      </w:divBdr>
    </w:div>
    <w:div w:id="1965576232">
      <w:bodyDiv w:val="1"/>
      <w:marLeft w:val="0"/>
      <w:marRight w:val="0"/>
      <w:marTop w:val="0"/>
      <w:marBottom w:val="0"/>
      <w:divBdr>
        <w:top w:val="none" w:sz="0" w:space="0" w:color="auto"/>
        <w:left w:val="none" w:sz="0" w:space="0" w:color="auto"/>
        <w:bottom w:val="none" w:sz="0" w:space="0" w:color="auto"/>
        <w:right w:val="none" w:sz="0" w:space="0" w:color="auto"/>
      </w:divBdr>
    </w:div>
    <w:div w:id="1965578976">
      <w:bodyDiv w:val="1"/>
      <w:marLeft w:val="0"/>
      <w:marRight w:val="0"/>
      <w:marTop w:val="0"/>
      <w:marBottom w:val="0"/>
      <w:divBdr>
        <w:top w:val="none" w:sz="0" w:space="0" w:color="auto"/>
        <w:left w:val="none" w:sz="0" w:space="0" w:color="auto"/>
        <w:bottom w:val="none" w:sz="0" w:space="0" w:color="auto"/>
        <w:right w:val="none" w:sz="0" w:space="0" w:color="auto"/>
      </w:divBdr>
    </w:div>
    <w:div w:id="1965767074">
      <w:bodyDiv w:val="1"/>
      <w:marLeft w:val="0"/>
      <w:marRight w:val="0"/>
      <w:marTop w:val="0"/>
      <w:marBottom w:val="0"/>
      <w:divBdr>
        <w:top w:val="none" w:sz="0" w:space="0" w:color="auto"/>
        <w:left w:val="none" w:sz="0" w:space="0" w:color="auto"/>
        <w:bottom w:val="none" w:sz="0" w:space="0" w:color="auto"/>
        <w:right w:val="none" w:sz="0" w:space="0" w:color="auto"/>
      </w:divBdr>
    </w:div>
    <w:div w:id="1965770970">
      <w:bodyDiv w:val="1"/>
      <w:marLeft w:val="0"/>
      <w:marRight w:val="0"/>
      <w:marTop w:val="0"/>
      <w:marBottom w:val="0"/>
      <w:divBdr>
        <w:top w:val="none" w:sz="0" w:space="0" w:color="auto"/>
        <w:left w:val="none" w:sz="0" w:space="0" w:color="auto"/>
        <w:bottom w:val="none" w:sz="0" w:space="0" w:color="auto"/>
        <w:right w:val="none" w:sz="0" w:space="0" w:color="auto"/>
      </w:divBdr>
    </w:div>
    <w:div w:id="1965843036">
      <w:bodyDiv w:val="1"/>
      <w:marLeft w:val="0"/>
      <w:marRight w:val="0"/>
      <w:marTop w:val="0"/>
      <w:marBottom w:val="0"/>
      <w:divBdr>
        <w:top w:val="none" w:sz="0" w:space="0" w:color="auto"/>
        <w:left w:val="none" w:sz="0" w:space="0" w:color="auto"/>
        <w:bottom w:val="none" w:sz="0" w:space="0" w:color="auto"/>
        <w:right w:val="none" w:sz="0" w:space="0" w:color="auto"/>
      </w:divBdr>
    </w:div>
    <w:div w:id="1965845629">
      <w:bodyDiv w:val="1"/>
      <w:marLeft w:val="0"/>
      <w:marRight w:val="0"/>
      <w:marTop w:val="0"/>
      <w:marBottom w:val="0"/>
      <w:divBdr>
        <w:top w:val="none" w:sz="0" w:space="0" w:color="auto"/>
        <w:left w:val="none" w:sz="0" w:space="0" w:color="auto"/>
        <w:bottom w:val="none" w:sz="0" w:space="0" w:color="auto"/>
        <w:right w:val="none" w:sz="0" w:space="0" w:color="auto"/>
      </w:divBdr>
    </w:div>
    <w:div w:id="1965846456">
      <w:bodyDiv w:val="1"/>
      <w:marLeft w:val="0"/>
      <w:marRight w:val="0"/>
      <w:marTop w:val="0"/>
      <w:marBottom w:val="0"/>
      <w:divBdr>
        <w:top w:val="none" w:sz="0" w:space="0" w:color="auto"/>
        <w:left w:val="none" w:sz="0" w:space="0" w:color="auto"/>
        <w:bottom w:val="none" w:sz="0" w:space="0" w:color="auto"/>
        <w:right w:val="none" w:sz="0" w:space="0" w:color="auto"/>
      </w:divBdr>
    </w:div>
    <w:div w:id="1965884034">
      <w:bodyDiv w:val="1"/>
      <w:marLeft w:val="0"/>
      <w:marRight w:val="0"/>
      <w:marTop w:val="0"/>
      <w:marBottom w:val="0"/>
      <w:divBdr>
        <w:top w:val="none" w:sz="0" w:space="0" w:color="auto"/>
        <w:left w:val="none" w:sz="0" w:space="0" w:color="auto"/>
        <w:bottom w:val="none" w:sz="0" w:space="0" w:color="auto"/>
        <w:right w:val="none" w:sz="0" w:space="0" w:color="auto"/>
      </w:divBdr>
    </w:div>
    <w:div w:id="1965891223">
      <w:bodyDiv w:val="1"/>
      <w:marLeft w:val="0"/>
      <w:marRight w:val="0"/>
      <w:marTop w:val="0"/>
      <w:marBottom w:val="0"/>
      <w:divBdr>
        <w:top w:val="none" w:sz="0" w:space="0" w:color="auto"/>
        <w:left w:val="none" w:sz="0" w:space="0" w:color="auto"/>
        <w:bottom w:val="none" w:sz="0" w:space="0" w:color="auto"/>
        <w:right w:val="none" w:sz="0" w:space="0" w:color="auto"/>
      </w:divBdr>
    </w:div>
    <w:div w:id="1965960371">
      <w:bodyDiv w:val="1"/>
      <w:marLeft w:val="0"/>
      <w:marRight w:val="0"/>
      <w:marTop w:val="0"/>
      <w:marBottom w:val="0"/>
      <w:divBdr>
        <w:top w:val="none" w:sz="0" w:space="0" w:color="auto"/>
        <w:left w:val="none" w:sz="0" w:space="0" w:color="auto"/>
        <w:bottom w:val="none" w:sz="0" w:space="0" w:color="auto"/>
        <w:right w:val="none" w:sz="0" w:space="0" w:color="auto"/>
      </w:divBdr>
    </w:div>
    <w:div w:id="1966035665">
      <w:bodyDiv w:val="1"/>
      <w:marLeft w:val="0"/>
      <w:marRight w:val="0"/>
      <w:marTop w:val="0"/>
      <w:marBottom w:val="0"/>
      <w:divBdr>
        <w:top w:val="none" w:sz="0" w:space="0" w:color="auto"/>
        <w:left w:val="none" w:sz="0" w:space="0" w:color="auto"/>
        <w:bottom w:val="none" w:sz="0" w:space="0" w:color="auto"/>
        <w:right w:val="none" w:sz="0" w:space="0" w:color="auto"/>
      </w:divBdr>
    </w:div>
    <w:div w:id="1966036085">
      <w:bodyDiv w:val="1"/>
      <w:marLeft w:val="0"/>
      <w:marRight w:val="0"/>
      <w:marTop w:val="0"/>
      <w:marBottom w:val="0"/>
      <w:divBdr>
        <w:top w:val="none" w:sz="0" w:space="0" w:color="auto"/>
        <w:left w:val="none" w:sz="0" w:space="0" w:color="auto"/>
        <w:bottom w:val="none" w:sz="0" w:space="0" w:color="auto"/>
        <w:right w:val="none" w:sz="0" w:space="0" w:color="auto"/>
      </w:divBdr>
    </w:div>
    <w:div w:id="1966109622">
      <w:bodyDiv w:val="1"/>
      <w:marLeft w:val="0"/>
      <w:marRight w:val="0"/>
      <w:marTop w:val="0"/>
      <w:marBottom w:val="0"/>
      <w:divBdr>
        <w:top w:val="none" w:sz="0" w:space="0" w:color="auto"/>
        <w:left w:val="none" w:sz="0" w:space="0" w:color="auto"/>
        <w:bottom w:val="none" w:sz="0" w:space="0" w:color="auto"/>
        <w:right w:val="none" w:sz="0" w:space="0" w:color="auto"/>
      </w:divBdr>
    </w:div>
    <w:div w:id="1966159150">
      <w:bodyDiv w:val="1"/>
      <w:marLeft w:val="0"/>
      <w:marRight w:val="0"/>
      <w:marTop w:val="0"/>
      <w:marBottom w:val="0"/>
      <w:divBdr>
        <w:top w:val="none" w:sz="0" w:space="0" w:color="auto"/>
        <w:left w:val="none" w:sz="0" w:space="0" w:color="auto"/>
        <w:bottom w:val="none" w:sz="0" w:space="0" w:color="auto"/>
        <w:right w:val="none" w:sz="0" w:space="0" w:color="auto"/>
      </w:divBdr>
    </w:div>
    <w:div w:id="1966228402">
      <w:bodyDiv w:val="1"/>
      <w:marLeft w:val="0"/>
      <w:marRight w:val="0"/>
      <w:marTop w:val="0"/>
      <w:marBottom w:val="0"/>
      <w:divBdr>
        <w:top w:val="none" w:sz="0" w:space="0" w:color="auto"/>
        <w:left w:val="none" w:sz="0" w:space="0" w:color="auto"/>
        <w:bottom w:val="none" w:sz="0" w:space="0" w:color="auto"/>
        <w:right w:val="none" w:sz="0" w:space="0" w:color="auto"/>
      </w:divBdr>
    </w:div>
    <w:div w:id="1966230549">
      <w:bodyDiv w:val="1"/>
      <w:marLeft w:val="0"/>
      <w:marRight w:val="0"/>
      <w:marTop w:val="0"/>
      <w:marBottom w:val="0"/>
      <w:divBdr>
        <w:top w:val="none" w:sz="0" w:space="0" w:color="auto"/>
        <w:left w:val="none" w:sz="0" w:space="0" w:color="auto"/>
        <w:bottom w:val="none" w:sz="0" w:space="0" w:color="auto"/>
        <w:right w:val="none" w:sz="0" w:space="0" w:color="auto"/>
      </w:divBdr>
    </w:div>
    <w:div w:id="1966278057">
      <w:bodyDiv w:val="1"/>
      <w:marLeft w:val="0"/>
      <w:marRight w:val="0"/>
      <w:marTop w:val="0"/>
      <w:marBottom w:val="0"/>
      <w:divBdr>
        <w:top w:val="none" w:sz="0" w:space="0" w:color="auto"/>
        <w:left w:val="none" w:sz="0" w:space="0" w:color="auto"/>
        <w:bottom w:val="none" w:sz="0" w:space="0" w:color="auto"/>
        <w:right w:val="none" w:sz="0" w:space="0" w:color="auto"/>
      </w:divBdr>
    </w:div>
    <w:div w:id="1966305297">
      <w:bodyDiv w:val="1"/>
      <w:marLeft w:val="0"/>
      <w:marRight w:val="0"/>
      <w:marTop w:val="0"/>
      <w:marBottom w:val="0"/>
      <w:divBdr>
        <w:top w:val="none" w:sz="0" w:space="0" w:color="auto"/>
        <w:left w:val="none" w:sz="0" w:space="0" w:color="auto"/>
        <w:bottom w:val="none" w:sz="0" w:space="0" w:color="auto"/>
        <w:right w:val="none" w:sz="0" w:space="0" w:color="auto"/>
      </w:divBdr>
    </w:div>
    <w:div w:id="1966426655">
      <w:bodyDiv w:val="1"/>
      <w:marLeft w:val="0"/>
      <w:marRight w:val="0"/>
      <w:marTop w:val="0"/>
      <w:marBottom w:val="0"/>
      <w:divBdr>
        <w:top w:val="none" w:sz="0" w:space="0" w:color="auto"/>
        <w:left w:val="none" w:sz="0" w:space="0" w:color="auto"/>
        <w:bottom w:val="none" w:sz="0" w:space="0" w:color="auto"/>
        <w:right w:val="none" w:sz="0" w:space="0" w:color="auto"/>
      </w:divBdr>
    </w:div>
    <w:div w:id="1966426749">
      <w:bodyDiv w:val="1"/>
      <w:marLeft w:val="0"/>
      <w:marRight w:val="0"/>
      <w:marTop w:val="0"/>
      <w:marBottom w:val="0"/>
      <w:divBdr>
        <w:top w:val="none" w:sz="0" w:space="0" w:color="auto"/>
        <w:left w:val="none" w:sz="0" w:space="0" w:color="auto"/>
        <w:bottom w:val="none" w:sz="0" w:space="0" w:color="auto"/>
        <w:right w:val="none" w:sz="0" w:space="0" w:color="auto"/>
      </w:divBdr>
    </w:div>
    <w:div w:id="1966427457">
      <w:bodyDiv w:val="1"/>
      <w:marLeft w:val="0"/>
      <w:marRight w:val="0"/>
      <w:marTop w:val="0"/>
      <w:marBottom w:val="0"/>
      <w:divBdr>
        <w:top w:val="none" w:sz="0" w:space="0" w:color="auto"/>
        <w:left w:val="none" w:sz="0" w:space="0" w:color="auto"/>
        <w:bottom w:val="none" w:sz="0" w:space="0" w:color="auto"/>
        <w:right w:val="none" w:sz="0" w:space="0" w:color="auto"/>
      </w:divBdr>
    </w:div>
    <w:div w:id="1966499235">
      <w:bodyDiv w:val="1"/>
      <w:marLeft w:val="0"/>
      <w:marRight w:val="0"/>
      <w:marTop w:val="0"/>
      <w:marBottom w:val="0"/>
      <w:divBdr>
        <w:top w:val="none" w:sz="0" w:space="0" w:color="auto"/>
        <w:left w:val="none" w:sz="0" w:space="0" w:color="auto"/>
        <w:bottom w:val="none" w:sz="0" w:space="0" w:color="auto"/>
        <w:right w:val="none" w:sz="0" w:space="0" w:color="auto"/>
      </w:divBdr>
    </w:div>
    <w:div w:id="1966502280">
      <w:bodyDiv w:val="1"/>
      <w:marLeft w:val="0"/>
      <w:marRight w:val="0"/>
      <w:marTop w:val="0"/>
      <w:marBottom w:val="0"/>
      <w:divBdr>
        <w:top w:val="none" w:sz="0" w:space="0" w:color="auto"/>
        <w:left w:val="none" w:sz="0" w:space="0" w:color="auto"/>
        <w:bottom w:val="none" w:sz="0" w:space="0" w:color="auto"/>
        <w:right w:val="none" w:sz="0" w:space="0" w:color="auto"/>
      </w:divBdr>
    </w:div>
    <w:div w:id="1966692032">
      <w:bodyDiv w:val="1"/>
      <w:marLeft w:val="0"/>
      <w:marRight w:val="0"/>
      <w:marTop w:val="0"/>
      <w:marBottom w:val="0"/>
      <w:divBdr>
        <w:top w:val="none" w:sz="0" w:space="0" w:color="auto"/>
        <w:left w:val="none" w:sz="0" w:space="0" w:color="auto"/>
        <w:bottom w:val="none" w:sz="0" w:space="0" w:color="auto"/>
        <w:right w:val="none" w:sz="0" w:space="0" w:color="auto"/>
      </w:divBdr>
    </w:div>
    <w:div w:id="1966696287">
      <w:bodyDiv w:val="1"/>
      <w:marLeft w:val="0"/>
      <w:marRight w:val="0"/>
      <w:marTop w:val="0"/>
      <w:marBottom w:val="0"/>
      <w:divBdr>
        <w:top w:val="none" w:sz="0" w:space="0" w:color="auto"/>
        <w:left w:val="none" w:sz="0" w:space="0" w:color="auto"/>
        <w:bottom w:val="none" w:sz="0" w:space="0" w:color="auto"/>
        <w:right w:val="none" w:sz="0" w:space="0" w:color="auto"/>
      </w:divBdr>
    </w:div>
    <w:div w:id="1966739537">
      <w:bodyDiv w:val="1"/>
      <w:marLeft w:val="0"/>
      <w:marRight w:val="0"/>
      <w:marTop w:val="0"/>
      <w:marBottom w:val="0"/>
      <w:divBdr>
        <w:top w:val="none" w:sz="0" w:space="0" w:color="auto"/>
        <w:left w:val="none" w:sz="0" w:space="0" w:color="auto"/>
        <w:bottom w:val="none" w:sz="0" w:space="0" w:color="auto"/>
        <w:right w:val="none" w:sz="0" w:space="0" w:color="auto"/>
      </w:divBdr>
    </w:div>
    <w:div w:id="1966807405">
      <w:bodyDiv w:val="1"/>
      <w:marLeft w:val="0"/>
      <w:marRight w:val="0"/>
      <w:marTop w:val="0"/>
      <w:marBottom w:val="0"/>
      <w:divBdr>
        <w:top w:val="none" w:sz="0" w:space="0" w:color="auto"/>
        <w:left w:val="none" w:sz="0" w:space="0" w:color="auto"/>
        <w:bottom w:val="none" w:sz="0" w:space="0" w:color="auto"/>
        <w:right w:val="none" w:sz="0" w:space="0" w:color="auto"/>
      </w:divBdr>
    </w:div>
    <w:div w:id="1966815923">
      <w:bodyDiv w:val="1"/>
      <w:marLeft w:val="0"/>
      <w:marRight w:val="0"/>
      <w:marTop w:val="0"/>
      <w:marBottom w:val="0"/>
      <w:divBdr>
        <w:top w:val="none" w:sz="0" w:space="0" w:color="auto"/>
        <w:left w:val="none" w:sz="0" w:space="0" w:color="auto"/>
        <w:bottom w:val="none" w:sz="0" w:space="0" w:color="auto"/>
        <w:right w:val="none" w:sz="0" w:space="0" w:color="auto"/>
      </w:divBdr>
    </w:div>
    <w:div w:id="1966957474">
      <w:bodyDiv w:val="1"/>
      <w:marLeft w:val="0"/>
      <w:marRight w:val="0"/>
      <w:marTop w:val="0"/>
      <w:marBottom w:val="0"/>
      <w:divBdr>
        <w:top w:val="none" w:sz="0" w:space="0" w:color="auto"/>
        <w:left w:val="none" w:sz="0" w:space="0" w:color="auto"/>
        <w:bottom w:val="none" w:sz="0" w:space="0" w:color="auto"/>
        <w:right w:val="none" w:sz="0" w:space="0" w:color="auto"/>
      </w:divBdr>
    </w:div>
    <w:div w:id="1967003853">
      <w:bodyDiv w:val="1"/>
      <w:marLeft w:val="0"/>
      <w:marRight w:val="0"/>
      <w:marTop w:val="0"/>
      <w:marBottom w:val="0"/>
      <w:divBdr>
        <w:top w:val="none" w:sz="0" w:space="0" w:color="auto"/>
        <w:left w:val="none" w:sz="0" w:space="0" w:color="auto"/>
        <w:bottom w:val="none" w:sz="0" w:space="0" w:color="auto"/>
        <w:right w:val="none" w:sz="0" w:space="0" w:color="auto"/>
      </w:divBdr>
    </w:div>
    <w:div w:id="1967153906">
      <w:bodyDiv w:val="1"/>
      <w:marLeft w:val="0"/>
      <w:marRight w:val="0"/>
      <w:marTop w:val="0"/>
      <w:marBottom w:val="0"/>
      <w:divBdr>
        <w:top w:val="none" w:sz="0" w:space="0" w:color="auto"/>
        <w:left w:val="none" w:sz="0" w:space="0" w:color="auto"/>
        <w:bottom w:val="none" w:sz="0" w:space="0" w:color="auto"/>
        <w:right w:val="none" w:sz="0" w:space="0" w:color="auto"/>
      </w:divBdr>
    </w:div>
    <w:div w:id="1967271928">
      <w:bodyDiv w:val="1"/>
      <w:marLeft w:val="0"/>
      <w:marRight w:val="0"/>
      <w:marTop w:val="0"/>
      <w:marBottom w:val="0"/>
      <w:divBdr>
        <w:top w:val="none" w:sz="0" w:space="0" w:color="auto"/>
        <w:left w:val="none" w:sz="0" w:space="0" w:color="auto"/>
        <w:bottom w:val="none" w:sz="0" w:space="0" w:color="auto"/>
        <w:right w:val="none" w:sz="0" w:space="0" w:color="auto"/>
      </w:divBdr>
    </w:div>
    <w:div w:id="1967419394">
      <w:bodyDiv w:val="1"/>
      <w:marLeft w:val="0"/>
      <w:marRight w:val="0"/>
      <w:marTop w:val="0"/>
      <w:marBottom w:val="0"/>
      <w:divBdr>
        <w:top w:val="none" w:sz="0" w:space="0" w:color="auto"/>
        <w:left w:val="none" w:sz="0" w:space="0" w:color="auto"/>
        <w:bottom w:val="none" w:sz="0" w:space="0" w:color="auto"/>
        <w:right w:val="none" w:sz="0" w:space="0" w:color="auto"/>
      </w:divBdr>
    </w:div>
    <w:div w:id="1967421087">
      <w:bodyDiv w:val="1"/>
      <w:marLeft w:val="0"/>
      <w:marRight w:val="0"/>
      <w:marTop w:val="0"/>
      <w:marBottom w:val="0"/>
      <w:divBdr>
        <w:top w:val="none" w:sz="0" w:space="0" w:color="auto"/>
        <w:left w:val="none" w:sz="0" w:space="0" w:color="auto"/>
        <w:bottom w:val="none" w:sz="0" w:space="0" w:color="auto"/>
        <w:right w:val="none" w:sz="0" w:space="0" w:color="auto"/>
      </w:divBdr>
    </w:div>
    <w:div w:id="1967422738">
      <w:bodyDiv w:val="1"/>
      <w:marLeft w:val="0"/>
      <w:marRight w:val="0"/>
      <w:marTop w:val="0"/>
      <w:marBottom w:val="0"/>
      <w:divBdr>
        <w:top w:val="none" w:sz="0" w:space="0" w:color="auto"/>
        <w:left w:val="none" w:sz="0" w:space="0" w:color="auto"/>
        <w:bottom w:val="none" w:sz="0" w:space="0" w:color="auto"/>
        <w:right w:val="none" w:sz="0" w:space="0" w:color="auto"/>
      </w:divBdr>
    </w:div>
    <w:div w:id="1967422780">
      <w:bodyDiv w:val="1"/>
      <w:marLeft w:val="0"/>
      <w:marRight w:val="0"/>
      <w:marTop w:val="0"/>
      <w:marBottom w:val="0"/>
      <w:divBdr>
        <w:top w:val="none" w:sz="0" w:space="0" w:color="auto"/>
        <w:left w:val="none" w:sz="0" w:space="0" w:color="auto"/>
        <w:bottom w:val="none" w:sz="0" w:space="0" w:color="auto"/>
        <w:right w:val="none" w:sz="0" w:space="0" w:color="auto"/>
      </w:divBdr>
    </w:div>
    <w:div w:id="1967542754">
      <w:bodyDiv w:val="1"/>
      <w:marLeft w:val="0"/>
      <w:marRight w:val="0"/>
      <w:marTop w:val="0"/>
      <w:marBottom w:val="0"/>
      <w:divBdr>
        <w:top w:val="none" w:sz="0" w:space="0" w:color="auto"/>
        <w:left w:val="none" w:sz="0" w:space="0" w:color="auto"/>
        <w:bottom w:val="none" w:sz="0" w:space="0" w:color="auto"/>
        <w:right w:val="none" w:sz="0" w:space="0" w:color="auto"/>
      </w:divBdr>
    </w:div>
    <w:div w:id="1967545947">
      <w:bodyDiv w:val="1"/>
      <w:marLeft w:val="0"/>
      <w:marRight w:val="0"/>
      <w:marTop w:val="0"/>
      <w:marBottom w:val="0"/>
      <w:divBdr>
        <w:top w:val="none" w:sz="0" w:space="0" w:color="auto"/>
        <w:left w:val="none" w:sz="0" w:space="0" w:color="auto"/>
        <w:bottom w:val="none" w:sz="0" w:space="0" w:color="auto"/>
        <w:right w:val="none" w:sz="0" w:space="0" w:color="auto"/>
      </w:divBdr>
    </w:div>
    <w:div w:id="1967617703">
      <w:bodyDiv w:val="1"/>
      <w:marLeft w:val="0"/>
      <w:marRight w:val="0"/>
      <w:marTop w:val="0"/>
      <w:marBottom w:val="0"/>
      <w:divBdr>
        <w:top w:val="none" w:sz="0" w:space="0" w:color="auto"/>
        <w:left w:val="none" w:sz="0" w:space="0" w:color="auto"/>
        <w:bottom w:val="none" w:sz="0" w:space="0" w:color="auto"/>
        <w:right w:val="none" w:sz="0" w:space="0" w:color="auto"/>
      </w:divBdr>
    </w:div>
    <w:div w:id="1967658803">
      <w:bodyDiv w:val="1"/>
      <w:marLeft w:val="0"/>
      <w:marRight w:val="0"/>
      <w:marTop w:val="0"/>
      <w:marBottom w:val="0"/>
      <w:divBdr>
        <w:top w:val="none" w:sz="0" w:space="0" w:color="auto"/>
        <w:left w:val="none" w:sz="0" w:space="0" w:color="auto"/>
        <w:bottom w:val="none" w:sz="0" w:space="0" w:color="auto"/>
        <w:right w:val="none" w:sz="0" w:space="0" w:color="auto"/>
      </w:divBdr>
    </w:div>
    <w:div w:id="1967739813">
      <w:bodyDiv w:val="1"/>
      <w:marLeft w:val="0"/>
      <w:marRight w:val="0"/>
      <w:marTop w:val="0"/>
      <w:marBottom w:val="0"/>
      <w:divBdr>
        <w:top w:val="none" w:sz="0" w:space="0" w:color="auto"/>
        <w:left w:val="none" w:sz="0" w:space="0" w:color="auto"/>
        <w:bottom w:val="none" w:sz="0" w:space="0" w:color="auto"/>
        <w:right w:val="none" w:sz="0" w:space="0" w:color="auto"/>
      </w:divBdr>
    </w:div>
    <w:div w:id="1967809323">
      <w:bodyDiv w:val="1"/>
      <w:marLeft w:val="0"/>
      <w:marRight w:val="0"/>
      <w:marTop w:val="0"/>
      <w:marBottom w:val="0"/>
      <w:divBdr>
        <w:top w:val="none" w:sz="0" w:space="0" w:color="auto"/>
        <w:left w:val="none" w:sz="0" w:space="0" w:color="auto"/>
        <w:bottom w:val="none" w:sz="0" w:space="0" w:color="auto"/>
        <w:right w:val="none" w:sz="0" w:space="0" w:color="auto"/>
      </w:divBdr>
    </w:div>
    <w:div w:id="1967810444">
      <w:bodyDiv w:val="1"/>
      <w:marLeft w:val="0"/>
      <w:marRight w:val="0"/>
      <w:marTop w:val="0"/>
      <w:marBottom w:val="0"/>
      <w:divBdr>
        <w:top w:val="none" w:sz="0" w:space="0" w:color="auto"/>
        <w:left w:val="none" w:sz="0" w:space="0" w:color="auto"/>
        <w:bottom w:val="none" w:sz="0" w:space="0" w:color="auto"/>
        <w:right w:val="none" w:sz="0" w:space="0" w:color="auto"/>
      </w:divBdr>
    </w:div>
    <w:div w:id="1968003286">
      <w:bodyDiv w:val="1"/>
      <w:marLeft w:val="0"/>
      <w:marRight w:val="0"/>
      <w:marTop w:val="0"/>
      <w:marBottom w:val="0"/>
      <w:divBdr>
        <w:top w:val="none" w:sz="0" w:space="0" w:color="auto"/>
        <w:left w:val="none" w:sz="0" w:space="0" w:color="auto"/>
        <w:bottom w:val="none" w:sz="0" w:space="0" w:color="auto"/>
        <w:right w:val="none" w:sz="0" w:space="0" w:color="auto"/>
      </w:divBdr>
    </w:div>
    <w:div w:id="1968050917">
      <w:bodyDiv w:val="1"/>
      <w:marLeft w:val="0"/>
      <w:marRight w:val="0"/>
      <w:marTop w:val="0"/>
      <w:marBottom w:val="0"/>
      <w:divBdr>
        <w:top w:val="none" w:sz="0" w:space="0" w:color="auto"/>
        <w:left w:val="none" w:sz="0" w:space="0" w:color="auto"/>
        <w:bottom w:val="none" w:sz="0" w:space="0" w:color="auto"/>
        <w:right w:val="none" w:sz="0" w:space="0" w:color="auto"/>
      </w:divBdr>
    </w:div>
    <w:div w:id="1968051181">
      <w:bodyDiv w:val="1"/>
      <w:marLeft w:val="0"/>
      <w:marRight w:val="0"/>
      <w:marTop w:val="0"/>
      <w:marBottom w:val="0"/>
      <w:divBdr>
        <w:top w:val="none" w:sz="0" w:space="0" w:color="auto"/>
        <w:left w:val="none" w:sz="0" w:space="0" w:color="auto"/>
        <w:bottom w:val="none" w:sz="0" w:space="0" w:color="auto"/>
        <w:right w:val="none" w:sz="0" w:space="0" w:color="auto"/>
      </w:divBdr>
    </w:div>
    <w:div w:id="1968119989">
      <w:bodyDiv w:val="1"/>
      <w:marLeft w:val="0"/>
      <w:marRight w:val="0"/>
      <w:marTop w:val="0"/>
      <w:marBottom w:val="0"/>
      <w:divBdr>
        <w:top w:val="none" w:sz="0" w:space="0" w:color="auto"/>
        <w:left w:val="none" w:sz="0" w:space="0" w:color="auto"/>
        <w:bottom w:val="none" w:sz="0" w:space="0" w:color="auto"/>
        <w:right w:val="none" w:sz="0" w:space="0" w:color="auto"/>
      </w:divBdr>
    </w:div>
    <w:div w:id="1968197126">
      <w:bodyDiv w:val="1"/>
      <w:marLeft w:val="0"/>
      <w:marRight w:val="0"/>
      <w:marTop w:val="0"/>
      <w:marBottom w:val="0"/>
      <w:divBdr>
        <w:top w:val="none" w:sz="0" w:space="0" w:color="auto"/>
        <w:left w:val="none" w:sz="0" w:space="0" w:color="auto"/>
        <w:bottom w:val="none" w:sz="0" w:space="0" w:color="auto"/>
        <w:right w:val="none" w:sz="0" w:space="0" w:color="auto"/>
      </w:divBdr>
    </w:div>
    <w:div w:id="1968200898">
      <w:bodyDiv w:val="1"/>
      <w:marLeft w:val="0"/>
      <w:marRight w:val="0"/>
      <w:marTop w:val="0"/>
      <w:marBottom w:val="0"/>
      <w:divBdr>
        <w:top w:val="none" w:sz="0" w:space="0" w:color="auto"/>
        <w:left w:val="none" w:sz="0" w:space="0" w:color="auto"/>
        <w:bottom w:val="none" w:sz="0" w:space="0" w:color="auto"/>
        <w:right w:val="none" w:sz="0" w:space="0" w:color="auto"/>
      </w:divBdr>
    </w:div>
    <w:div w:id="1968312935">
      <w:bodyDiv w:val="1"/>
      <w:marLeft w:val="0"/>
      <w:marRight w:val="0"/>
      <w:marTop w:val="0"/>
      <w:marBottom w:val="0"/>
      <w:divBdr>
        <w:top w:val="none" w:sz="0" w:space="0" w:color="auto"/>
        <w:left w:val="none" w:sz="0" w:space="0" w:color="auto"/>
        <w:bottom w:val="none" w:sz="0" w:space="0" w:color="auto"/>
        <w:right w:val="none" w:sz="0" w:space="0" w:color="auto"/>
      </w:divBdr>
    </w:div>
    <w:div w:id="1968314150">
      <w:bodyDiv w:val="1"/>
      <w:marLeft w:val="0"/>
      <w:marRight w:val="0"/>
      <w:marTop w:val="0"/>
      <w:marBottom w:val="0"/>
      <w:divBdr>
        <w:top w:val="none" w:sz="0" w:space="0" w:color="auto"/>
        <w:left w:val="none" w:sz="0" w:space="0" w:color="auto"/>
        <w:bottom w:val="none" w:sz="0" w:space="0" w:color="auto"/>
        <w:right w:val="none" w:sz="0" w:space="0" w:color="auto"/>
      </w:divBdr>
    </w:div>
    <w:div w:id="1968464221">
      <w:bodyDiv w:val="1"/>
      <w:marLeft w:val="0"/>
      <w:marRight w:val="0"/>
      <w:marTop w:val="0"/>
      <w:marBottom w:val="0"/>
      <w:divBdr>
        <w:top w:val="none" w:sz="0" w:space="0" w:color="auto"/>
        <w:left w:val="none" w:sz="0" w:space="0" w:color="auto"/>
        <w:bottom w:val="none" w:sz="0" w:space="0" w:color="auto"/>
        <w:right w:val="none" w:sz="0" w:space="0" w:color="auto"/>
      </w:divBdr>
    </w:div>
    <w:div w:id="1968657319">
      <w:bodyDiv w:val="1"/>
      <w:marLeft w:val="0"/>
      <w:marRight w:val="0"/>
      <w:marTop w:val="0"/>
      <w:marBottom w:val="0"/>
      <w:divBdr>
        <w:top w:val="none" w:sz="0" w:space="0" w:color="auto"/>
        <w:left w:val="none" w:sz="0" w:space="0" w:color="auto"/>
        <w:bottom w:val="none" w:sz="0" w:space="0" w:color="auto"/>
        <w:right w:val="none" w:sz="0" w:space="0" w:color="auto"/>
      </w:divBdr>
    </w:div>
    <w:div w:id="1968659306">
      <w:bodyDiv w:val="1"/>
      <w:marLeft w:val="0"/>
      <w:marRight w:val="0"/>
      <w:marTop w:val="0"/>
      <w:marBottom w:val="0"/>
      <w:divBdr>
        <w:top w:val="none" w:sz="0" w:space="0" w:color="auto"/>
        <w:left w:val="none" w:sz="0" w:space="0" w:color="auto"/>
        <w:bottom w:val="none" w:sz="0" w:space="0" w:color="auto"/>
        <w:right w:val="none" w:sz="0" w:space="0" w:color="auto"/>
      </w:divBdr>
    </w:div>
    <w:div w:id="1968898791">
      <w:bodyDiv w:val="1"/>
      <w:marLeft w:val="0"/>
      <w:marRight w:val="0"/>
      <w:marTop w:val="0"/>
      <w:marBottom w:val="0"/>
      <w:divBdr>
        <w:top w:val="none" w:sz="0" w:space="0" w:color="auto"/>
        <w:left w:val="none" w:sz="0" w:space="0" w:color="auto"/>
        <w:bottom w:val="none" w:sz="0" w:space="0" w:color="auto"/>
        <w:right w:val="none" w:sz="0" w:space="0" w:color="auto"/>
      </w:divBdr>
    </w:div>
    <w:div w:id="1968925428">
      <w:bodyDiv w:val="1"/>
      <w:marLeft w:val="0"/>
      <w:marRight w:val="0"/>
      <w:marTop w:val="0"/>
      <w:marBottom w:val="0"/>
      <w:divBdr>
        <w:top w:val="none" w:sz="0" w:space="0" w:color="auto"/>
        <w:left w:val="none" w:sz="0" w:space="0" w:color="auto"/>
        <w:bottom w:val="none" w:sz="0" w:space="0" w:color="auto"/>
        <w:right w:val="none" w:sz="0" w:space="0" w:color="auto"/>
      </w:divBdr>
    </w:div>
    <w:div w:id="1969044324">
      <w:bodyDiv w:val="1"/>
      <w:marLeft w:val="0"/>
      <w:marRight w:val="0"/>
      <w:marTop w:val="0"/>
      <w:marBottom w:val="0"/>
      <w:divBdr>
        <w:top w:val="none" w:sz="0" w:space="0" w:color="auto"/>
        <w:left w:val="none" w:sz="0" w:space="0" w:color="auto"/>
        <w:bottom w:val="none" w:sz="0" w:space="0" w:color="auto"/>
        <w:right w:val="none" w:sz="0" w:space="0" w:color="auto"/>
      </w:divBdr>
    </w:div>
    <w:div w:id="1969046296">
      <w:bodyDiv w:val="1"/>
      <w:marLeft w:val="0"/>
      <w:marRight w:val="0"/>
      <w:marTop w:val="0"/>
      <w:marBottom w:val="0"/>
      <w:divBdr>
        <w:top w:val="none" w:sz="0" w:space="0" w:color="auto"/>
        <w:left w:val="none" w:sz="0" w:space="0" w:color="auto"/>
        <w:bottom w:val="none" w:sz="0" w:space="0" w:color="auto"/>
        <w:right w:val="none" w:sz="0" w:space="0" w:color="auto"/>
      </w:divBdr>
    </w:div>
    <w:div w:id="1969117411">
      <w:bodyDiv w:val="1"/>
      <w:marLeft w:val="0"/>
      <w:marRight w:val="0"/>
      <w:marTop w:val="0"/>
      <w:marBottom w:val="0"/>
      <w:divBdr>
        <w:top w:val="none" w:sz="0" w:space="0" w:color="auto"/>
        <w:left w:val="none" w:sz="0" w:space="0" w:color="auto"/>
        <w:bottom w:val="none" w:sz="0" w:space="0" w:color="auto"/>
        <w:right w:val="none" w:sz="0" w:space="0" w:color="auto"/>
      </w:divBdr>
    </w:div>
    <w:div w:id="1969118129">
      <w:bodyDiv w:val="1"/>
      <w:marLeft w:val="0"/>
      <w:marRight w:val="0"/>
      <w:marTop w:val="0"/>
      <w:marBottom w:val="0"/>
      <w:divBdr>
        <w:top w:val="none" w:sz="0" w:space="0" w:color="auto"/>
        <w:left w:val="none" w:sz="0" w:space="0" w:color="auto"/>
        <w:bottom w:val="none" w:sz="0" w:space="0" w:color="auto"/>
        <w:right w:val="none" w:sz="0" w:space="0" w:color="auto"/>
      </w:divBdr>
    </w:div>
    <w:div w:id="1969161267">
      <w:bodyDiv w:val="1"/>
      <w:marLeft w:val="0"/>
      <w:marRight w:val="0"/>
      <w:marTop w:val="0"/>
      <w:marBottom w:val="0"/>
      <w:divBdr>
        <w:top w:val="none" w:sz="0" w:space="0" w:color="auto"/>
        <w:left w:val="none" w:sz="0" w:space="0" w:color="auto"/>
        <w:bottom w:val="none" w:sz="0" w:space="0" w:color="auto"/>
        <w:right w:val="none" w:sz="0" w:space="0" w:color="auto"/>
      </w:divBdr>
    </w:div>
    <w:div w:id="1969241300">
      <w:bodyDiv w:val="1"/>
      <w:marLeft w:val="0"/>
      <w:marRight w:val="0"/>
      <w:marTop w:val="0"/>
      <w:marBottom w:val="0"/>
      <w:divBdr>
        <w:top w:val="none" w:sz="0" w:space="0" w:color="auto"/>
        <w:left w:val="none" w:sz="0" w:space="0" w:color="auto"/>
        <w:bottom w:val="none" w:sz="0" w:space="0" w:color="auto"/>
        <w:right w:val="none" w:sz="0" w:space="0" w:color="auto"/>
      </w:divBdr>
    </w:div>
    <w:div w:id="1969361586">
      <w:bodyDiv w:val="1"/>
      <w:marLeft w:val="0"/>
      <w:marRight w:val="0"/>
      <w:marTop w:val="0"/>
      <w:marBottom w:val="0"/>
      <w:divBdr>
        <w:top w:val="none" w:sz="0" w:space="0" w:color="auto"/>
        <w:left w:val="none" w:sz="0" w:space="0" w:color="auto"/>
        <w:bottom w:val="none" w:sz="0" w:space="0" w:color="auto"/>
        <w:right w:val="none" w:sz="0" w:space="0" w:color="auto"/>
      </w:divBdr>
    </w:div>
    <w:div w:id="1969436471">
      <w:bodyDiv w:val="1"/>
      <w:marLeft w:val="0"/>
      <w:marRight w:val="0"/>
      <w:marTop w:val="0"/>
      <w:marBottom w:val="0"/>
      <w:divBdr>
        <w:top w:val="none" w:sz="0" w:space="0" w:color="auto"/>
        <w:left w:val="none" w:sz="0" w:space="0" w:color="auto"/>
        <w:bottom w:val="none" w:sz="0" w:space="0" w:color="auto"/>
        <w:right w:val="none" w:sz="0" w:space="0" w:color="auto"/>
      </w:divBdr>
    </w:div>
    <w:div w:id="1969504525">
      <w:bodyDiv w:val="1"/>
      <w:marLeft w:val="0"/>
      <w:marRight w:val="0"/>
      <w:marTop w:val="0"/>
      <w:marBottom w:val="0"/>
      <w:divBdr>
        <w:top w:val="none" w:sz="0" w:space="0" w:color="auto"/>
        <w:left w:val="none" w:sz="0" w:space="0" w:color="auto"/>
        <w:bottom w:val="none" w:sz="0" w:space="0" w:color="auto"/>
        <w:right w:val="none" w:sz="0" w:space="0" w:color="auto"/>
      </w:divBdr>
    </w:div>
    <w:div w:id="1969626792">
      <w:bodyDiv w:val="1"/>
      <w:marLeft w:val="0"/>
      <w:marRight w:val="0"/>
      <w:marTop w:val="0"/>
      <w:marBottom w:val="0"/>
      <w:divBdr>
        <w:top w:val="none" w:sz="0" w:space="0" w:color="auto"/>
        <w:left w:val="none" w:sz="0" w:space="0" w:color="auto"/>
        <w:bottom w:val="none" w:sz="0" w:space="0" w:color="auto"/>
        <w:right w:val="none" w:sz="0" w:space="0" w:color="auto"/>
      </w:divBdr>
    </w:div>
    <w:div w:id="1969699243">
      <w:bodyDiv w:val="1"/>
      <w:marLeft w:val="0"/>
      <w:marRight w:val="0"/>
      <w:marTop w:val="0"/>
      <w:marBottom w:val="0"/>
      <w:divBdr>
        <w:top w:val="none" w:sz="0" w:space="0" w:color="auto"/>
        <w:left w:val="none" w:sz="0" w:space="0" w:color="auto"/>
        <w:bottom w:val="none" w:sz="0" w:space="0" w:color="auto"/>
        <w:right w:val="none" w:sz="0" w:space="0" w:color="auto"/>
      </w:divBdr>
    </w:div>
    <w:div w:id="1969890728">
      <w:bodyDiv w:val="1"/>
      <w:marLeft w:val="0"/>
      <w:marRight w:val="0"/>
      <w:marTop w:val="0"/>
      <w:marBottom w:val="0"/>
      <w:divBdr>
        <w:top w:val="none" w:sz="0" w:space="0" w:color="auto"/>
        <w:left w:val="none" w:sz="0" w:space="0" w:color="auto"/>
        <w:bottom w:val="none" w:sz="0" w:space="0" w:color="auto"/>
        <w:right w:val="none" w:sz="0" w:space="0" w:color="auto"/>
      </w:divBdr>
    </w:div>
    <w:div w:id="1969897006">
      <w:bodyDiv w:val="1"/>
      <w:marLeft w:val="0"/>
      <w:marRight w:val="0"/>
      <w:marTop w:val="0"/>
      <w:marBottom w:val="0"/>
      <w:divBdr>
        <w:top w:val="none" w:sz="0" w:space="0" w:color="auto"/>
        <w:left w:val="none" w:sz="0" w:space="0" w:color="auto"/>
        <w:bottom w:val="none" w:sz="0" w:space="0" w:color="auto"/>
        <w:right w:val="none" w:sz="0" w:space="0" w:color="auto"/>
      </w:divBdr>
    </w:div>
    <w:div w:id="1970015157">
      <w:bodyDiv w:val="1"/>
      <w:marLeft w:val="0"/>
      <w:marRight w:val="0"/>
      <w:marTop w:val="0"/>
      <w:marBottom w:val="0"/>
      <w:divBdr>
        <w:top w:val="none" w:sz="0" w:space="0" w:color="auto"/>
        <w:left w:val="none" w:sz="0" w:space="0" w:color="auto"/>
        <w:bottom w:val="none" w:sz="0" w:space="0" w:color="auto"/>
        <w:right w:val="none" w:sz="0" w:space="0" w:color="auto"/>
      </w:divBdr>
    </w:div>
    <w:div w:id="1970089976">
      <w:bodyDiv w:val="1"/>
      <w:marLeft w:val="0"/>
      <w:marRight w:val="0"/>
      <w:marTop w:val="0"/>
      <w:marBottom w:val="0"/>
      <w:divBdr>
        <w:top w:val="none" w:sz="0" w:space="0" w:color="auto"/>
        <w:left w:val="none" w:sz="0" w:space="0" w:color="auto"/>
        <w:bottom w:val="none" w:sz="0" w:space="0" w:color="auto"/>
        <w:right w:val="none" w:sz="0" w:space="0" w:color="auto"/>
      </w:divBdr>
    </w:div>
    <w:div w:id="1970361341">
      <w:bodyDiv w:val="1"/>
      <w:marLeft w:val="0"/>
      <w:marRight w:val="0"/>
      <w:marTop w:val="0"/>
      <w:marBottom w:val="0"/>
      <w:divBdr>
        <w:top w:val="none" w:sz="0" w:space="0" w:color="auto"/>
        <w:left w:val="none" w:sz="0" w:space="0" w:color="auto"/>
        <w:bottom w:val="none" w:sz="0" w:space="0" w:color="auto"/>
        <w:right w:val="none" w:sz="0" w:space="0" w:color="auto"/>
      </w:divBdr>
    </w:div>
    <w:div w:id="1970430228">
      <w:bodyDiv w:val="1"/>
      <w:marLeft w:val="0"/>
      <w:marRight w:val="0"/>
      <w:marTop w:val="0"/>
      <w:marBottom w:val="0"/>
      <w:divBdr>
        <w:top w:val="none" w:sz="0" w:space="0" w:color="auto"/>
        <w:left w:val="none" w:sz="0" w:space="0" w:color="auto"/>
        <w:bottom w:val="none" w:sz="0" w:space="0" w:color="auto"/>
        <w:right w:val="none" w:sz="0" w:space="0" w:color="auto"/>
      </w:divBdr>
    </w:div>
    <w:div w:id="1970471632">
      <w:bodyDiv w:val="1"/>
      <w:marLeft w:val="0"/>
      <w:marRight w:val="0"/>
      <w:marTop w:val="0"/>
      <w:marBottom w:val="0"/>
      <w:divBdr>
        <w:top w:val="none" w:sz="0" w:space="0" w:color="auto"/>
        <w:left w:val="none" w:sz="0" w:space="0" w:color="auto"/>
        <w:bottom w:val="none" w:sz="0" w:space="0" w:color="auto"/>
        <w:right w:val="none" w:sz="0" w:space="0" w:color="auto"/>
      </w:divBdr>
    </w:div>
    <w:div w:id="1970503480">
      <w:bodyDiv w:val="1"/>
      <w:marLeft w:val="0"/>
      <w:marRight w:val="0"/>
      <w:marTop w:val="0"/>
      <w:marBottom w:val="0"/>
      <w:divBdr>
        <w:top w:val="none" w:sz="0" w:space="0" w:color="auto"/>
        <w:left w:val="none" w:sz="0" w:space="0" w:color="auto"/>
        <w:bottom w:val="none" w:sz="0" w:space="0" w:color="auto"/>
        <w:right w:val="none" w:sz="0" w:space="0" w:color="auto"/>
      </w:divBdr>
    </w:div>
    <w:div w:id="1970553534">
      <w:bodyDiv w:val="1"/>
      <w:marLeft w:val="0"/>
      <w:marRight w:val="0"/>
      <w:marTop w:val="0"/>
      <w:marBottom w:val="0"/>
      <w:divBdr>
        <w:top w:val="none" w:sz="0" w:space="0" w:color="auto"/>
        <w:left w:val="none" w:sz="0" w:space="0" w:color="auto"/>
        <w:bottom w:val="none" w:sz="0" w:space="0" w:color="auto"/>
        <w:right w:val="none" w:sz="0" w:space="0" w:color="auto"/>
      </w:divBdr>
    </w:div>
    <w:div w:id="1970628812">
      <w:bodyDiv w:val="1"/>
      <w:marLeft w:val="0"/>
      <w:marRight w:val="0"/>
      <w:marTop w:val="0"/>
      <w:marBottom w:val="0"/>
      <w:divBdr>
        <w:top w:val="none" w:sz="0" w:space="0" w:color="auto"/>
        <w:left w:val="none" w:sz="0" w:space="0" w:color="auto"/>
        <w:bottom w:val="none" w:sz="0" w:space="0" w:color="auto"/>
        <w:right w:val="none" w:sz="0" w:space="0" w:color="auto"/>
      </w:divBdr>
    </w:div>
    <w:div w:id="1970698253">
      <w:bodyDiv w:val="1"/>
      <w:marLeft w:val="0"/>
      <w:marRight w:val="0"/>
      <w:marTop w:val="0"/>
      <w:marBottom w:val="0"/>
      <w:divBdr>
        <w:top w:val="none" w:sz="0" w:space="0" w:color="auto"/>
        <w:left w:val="none" w:sz="0" w:space="0" w:color="auto"/>
        <w:bottom w:val="none" w:sz="0" w:space="0" w:color="auto"/>
        <w:right w:val="none" w:sz="0" w:space="0" w:color="auto"/>
      </w:divBdr>
    </w:div>
    <w:div w:id="1970738329">
      <w:bodyDiv w:val="1"/>
      <w:marLeft w:val="0"/>
      <w:marRight w:val="0"/>
      <w:marTop w:val="0"/>
      <w:marBottom w:val="0"/>
      <w:divBdr>
        <w:top w:val="none" w:sz="0" w:space="0" w:color="auto"/>
        <w:left w:val="none" w:sz="0" w:space="0" w:color="auto"/>
        <w:bottom w:val="none" w:sz="0" w:space="0" w:color="auto"/>
        <w:right w:val="none" w:sz="0" w:space="0" w:color="auto"/>
      </w:divBdr>
    </w:div>
    <w:div w:id="1970865514">
      <w:bodyDiv w:val="1"/>
      <w:marLeft w:val="0"/>
      <w:marRight w:val="0"/>
      <w:marTop w:val="0"/>
      <w:marBottom w:val="0"/>
      <w:divBdr>
        <w:top w:val="none" w:sz="0" w:space="0" w:color="auto"/>
        <w:left w:val="none" w:sz="0" w:space="0" w:color="auto"/>
        <w:bottom w:val="none" w:sz="0" w:space="0" w:color="auto"/>
        <w:right w:val="none" w:sz="0" w:space="0" w:color="auto"/>
      </w:divBdr>
    </w:div>
    <w:div w:id="1970891380">
      <w:bodyDiv w:val="1"/>
      <w:marLeft w:val="0"/>
      <w:marRight w:val="0"/>
      <w:marTop w:val="0"/>
      <w:marBottom w:val="0"/>
      <w:divBdr>
        <w:top w:val="none" w:sz="0" w:space="0" w:color="auto"/>
        <w:left w:val="none" w:sz="0" w:space="0" w:color="auto"/>
        <w:bottom w:val="none" w:sz="0" w:space="0" w:color="auto"/>
        <w:right w:val="none" w:sz="0" w:space="0" w:color="auto"/>
      </w:divBdr>
    </w:div>
    <w:div w:id="1970892108">
      <w:bodyDiv w:val="1"/>
      <w:marLeft w:val="0"/>
      <w:marRight w:val="0"/>
      <w:marTop w:val="0"/>
      <w:marBottom w:val="0"/>
      <w:divBdr>
        <w:top w:val="none" w:sz="0" w:space="0" w:color="auto"/>
        <w:left w:val="none" w:sz="0" w:space="0" w:color="auto"/>
        <w:bottom w:val="none" w:sz="0" w:space="0" w:color="auto"/>
        <w:right w:val="none" w:sz="0" w:space="0" w:color="auto"/>
      </w:divBdr>
    </w:div>
    <w:div w:id="1970893781">
      <w:bodyDiv w:val="1"/>
      <w:marLeft w:val="0"/>
      <w:marRight w:val="0"/>
      <w:marTop w:val="0"/>
      <w:marBottom w:val="0"/>
      <w:divBdr>
        <w:top w:val="none" w:sz="0" w:space="0" w:color="auto"/>
        <w:left w:val="none" w:sz="0" w:space="0" w:color="auto"/>
        <w:bottom w:val="none" w:sz="0" w:space="0" w:color="auto"/>
        <w:right w:val="none" w:sz="0" w:space="0" w:color="auto"/>
      </w:divBdr>
    </w:div>
    <w:div w:id="1970893880">
      <w:bodyDiv w:val="1"/>
      <w:marLeft w:val="0"/>
      <w:marRight w:val="0"/>
      <w:marTop w:val="0"/>
      <w:marBottom w:val="0"/>
      <w:divBdr>
        <w:top w:val="none" w:sz="0" w:space="0" w:color="auto"/>
        <w:left w:val="none" w:sz="0" w:space="0" w:color="auto"/>
        <w:bottom w:val="none" w:sz="0" w:space="0" w:color="auto"/>
        <w:right w:val="none" w:sz="0" w:space="0" w:color="auto"/>
      </w:divBdr>
    </w:div>
    <w:div w:id="1970895391">
      <w:bodyDiv w:val="1"/>
      <w:marLeft w:val="0"/>
      <w:marRight w:val="0"/>
      <w:marTop w:val="0"/>
      <w:marBottom w:val="0"/>
      <w:divBdr>
        <w:top w:val="none" w:sz="0" w:space="0" w:color="auto"/>
        <w:left w:val="none" w:sz="0" w:space="0" w:color="auto"/>
        <w:bottom w:val="none" w:sz="0" w:space="0" w:color="auto"/>
        <w:right w:val="none" w:sz="0" w:space="0" w:color="auto"/>
      </w:divBdr>
    </w:div>
    <w:div w:id="1971008412">
      <w:bodyDiv w:val="1"/>
      <w:marLeft w:val="0"/>
      <w:marRight w:val="0"/>
      <w:marTop w:val="0"/>
      <w:marBottom w:val="0"/>
      <w:divBdr>
        <w:top w:val="none" w:sz="0" w:space="0" w:color="auto"/>
        <w:left w:val="none" w:sz="0" w:space="0" w:color="auto"/>
        <w:bottom w:val="none" w:sz="0" w:space="0" w:color="auto"/>
        <w:right w:val="none" w:sz="0" w:space="0" w:color="auto"/>
      </w:divBdr>
    </w:div>
    <w:div w:id="1971088010">
      <w:bodyDiv w:val="1"/>
      <w:marLeft w:val="0"/>
      <w:marRight w:val="0"/>
      <w:marTop w:val="0"/>
      <w:marBottom w:val="0"/>
      <w:divBdr>
        <w:top w:val="none" w:sz="0" w:space="0" w:color="auto"/>
        <w:left w:val="none" w:sz="0" w:space="0" w:color="auto"/>
        <w:bottom w:val="none" w:sz="0" w:space="0" w:color="auto"/>
        <w:right w:val="none" w:sz="0" w:space="0" w:color="auto"/>
      </w:divBdr>
    </w:div>
    <w:div w:id="1971127133">
      <w:bodyDiv w:val="1"/>
      <w:marLeft w:val="0"/>
      <w:marRight w:val="0"/>
      <w:marTop w:val="0"/>
      <w:marBottom w:val="0"/>
      <w:divBdr>
        <w:top w:val="none" w:sz="0" w:space="0" w:color="auto"/>
        <w:left w:val="none" w:sz="0" w:space="0" w:color="auto"/>
        <w:bottom w:val="none" w:sz="0" w:space="0" w:color="auto"/>
        <w:right w:val="none" w:sz="0" w:space="0" w:color="auto"/>
      </w:divBdr>
    </w:div>
    <w:div w:id="1971128967">
      <w:bodyDiv w:val="1"/>
      <w:marLeft w:val="0"/>
      <w:marRight w:val="0"/>
      <w:marTop w:val="0"/>
      <w:marBottom w:val="0"/>
      <w:divBdr>
        <w:top w:val="none" w:sz="0" w:space="0" w:color="auto"/>
        <w:left w:val="none" w:sz="0" w:space="0" w:color="auto"/>
        <w:bottom w:val="none" w:sz="0" w:space="0" w:color="auto"/>
        <w:right w:val="none" w:sz="0" w:space="0" w:color="auto"/>
      </w:divBdr>
    </w:div>
    <w:div w:id="1971204051">
      <w:bodyDiv w:val="1"/>
      <w:marLeft w:val="0"/>
      <w:marRight w:val="0"/>
      <w:marTop w:val="0"/>
      <w:marBottom w:val="0"/>
      <w:divBdr>
        <w:top w:val="none" w:sz="0" w:space="0" w:color="auto"/>
        <w:left w:val="none" w:sz="0" w:space="0" w:color="auto"/>
        <w:bottom w:val="none" w:sz="0" w:space="0" w:color="auto"/>
        <w:right w:val="none" w:sz="0" w:space="0" w:color="auto"/>
      </w:divBdr>
    </w:div>
    <w:div w:id="1971394703">
      <w:bodyDiv w:val="1"/>
      <w:marLeft w:val="0"/>
      <w:marRight w:val="0"/>
      <w:marTop w:val="0"/>
      <w:marBottom w:val="0"/>
      <w:divBdr>
        <w:top w:val="none" w:sz="0" w:space="0" w:color="auto"/>
        <w:left w:val="none" w:sz="0" w:space="0" w:color="auto"/>
        <w:bottom w:val="none" w:sz="0" w:space="0" w:color="auto"/>
        <w:right w:val="none" w:sz="0" w:space="0" w:color="auto"/>
      </w:divBdr>
    </w:div>
    <w:div w:id="1971470375">
      <w:bodyDiv w:val="1"/>
      <w:marLeft w:val="0"/>
      <w:marRight w:val="0"/>
      <w:marTop w:val="0"/>
      <w:marBottom w:val="0"/>
      <w:divBdr>
        <w:top w:val="none" w:sz="0" w:space="0" w:color="auto"/>
        <w:left w:val="none" w:sz="0" w:space="0" w:color="auto"/>
        <w:bottom w:val="none" w:sz="0" w:space="0" w:color="auto"/>
        <w:right w:val="none" w:sz="0" w:space="0" w:color="auto"/>
      </w:divBdr>
    </w:div>
    <w:div w:id="1971549085">
      <w:bodyDiv w:val="1"/>
      <w:marLeft w:val="0"/>
      <w:marRight w:val="0"/>
      <w:marTop w:val="0"/>
      <w:marBottom w:val="0"/>
      <w:divBdr>
        <w:top w:val="none" w:sz="0" w:space="0" w:color="auto"/>
        <w:left w:val="none" w:sz="0" w:space="0" w:color="auto"/>
        <w:bottom w:val="none" w:sz="0" w:space="0" w:color="auto"/>
        <w:right w:val="none" w:sz="0" w:space="0" w:color="auto"/>
      </w:divBdr>
    </w:div>
    <w:div w:id="1971588740">
      <w:bodyDiv w:val="1"/>
      <w:marLeft w:val="0"/>
      <w:marRight w:val="0"/>
      <w:marTop w:val="0"/>
      <w:marBottom w:val="0"/>
      <w:divBdr>
        <w:top w:val="none" w:sz="0" w:space="0" w:color="auto"/>
        <w:left w:val="none" w:sz="0" w:space="0" w:color="auto"/>
        <w:bottom w:val="none" w:sz="0" w:space="0" w:color="auto"/>
        <w:right w:val="none" w:sz="0" w:space="0" w:color="auto"/>
      </w:divBdr>
    </w:div>
    <w:div w:id="1971592377">
      <w:bodyDiv w:val="1"/>
      <w:marLeft w:val="0"/>
      <w:marRight w:val="0"/>
      <w:marTop w:val="0"/>
      <w:marBottom w:val="0"/>
      <w:divBdr>
        <w:top w:val="none" w:sz="0" w:space="0" w:color="auto"/>
        <w:left w:val="none" w:sz="0" w:space="0" w:color="auto"/>
        <w:bottom w:val="none" w:sz="0" w:space="0" w:color="auto"/>
        <w:right w:val="none" w:sz="0" w:space="0" w:color="auto"/>
      </w:divBdr>
    </w:div>
    <w:div w:id="1971594210">
      <w:bodyDiv w:val="1"/>
      <w:marLeft w:val="0"/>
      <w:marRight w:val="0"/>
      <w:marTop w:val="0"/>
      <w:marBottom w:val="0"/>
      <w:divBdr>
        <w:top w:val="none" w:sz="0" w:space="0" w:color="auto"/>
        <w:left w:val="none" w:sz="0" w:space="0" w:color="auto"/>
        <w:bottom w:val="none" w:sz="0" w:space="0" w:color="auto"/>
        <w:right w:val="none" w:sz="0" w:space="0" w:color="auto"/>
      </w:divBdr>
    </w:div>
    <w:div w:id="1971663092">
      <w:bodyDiv w:val="1"/>
      <w:marLeft w:val="0"/>
      <w:marRight w:val="0"/>
      <w:marTop w:val="0"/>
      <w:marBottom w:val="0"/>
      <w:divBdr>
        <w:top w:val="none" w:sz="0" w:space="0" w:color="auto"/>
        <w:left w:val="none" w:sz="0" w:space="0" w:color="auto"/>
        <w:bottom w:val="none" w:sz="0" w:space="0" w:color="auto"/>
        <w:right w:val="none" w:sz="0" w:space="0" w:color="auto"/>
      </w:divBdr>
    </w:div>
    <w:div w:id="1971663549">
      <w:bodyDiv w:val="1"/>
      <w:marLeft w:val="0"/>
      <w:marRight w:val="0"/>
      <w:marTop w:val="0"/>
      <w:marBottom w:val="0"/>
      <w:divBdr>
        <w:top w:val="none" w:sz="0" w:space="0" w:color="auto"/>
        <w:left w:val="none" w:sz="0" w:space="0" w:color="auto"/>
        <w:bottom w:val="none" w:sz="0" w:space="0" w:color="auto"/>
        <w:right w:val="none" w:sz="0" w:space="0" w:color="auto"/>
      </w:divBdr>
    </w:div>
    <w:div w:id="1971741100">
      <w:bodyDiv w:val="1"/>
      <w:marLeft w:val="0"/>
      <w:marRight w:val="0"/>
      <w:marTop w:val="0"/>
      <w:marBottom w:val="0"/>
      <w:divBdr>
        <w:top w:val="none" w:sz="0" w:space="0" w:color="auto"/>
        <w:left w:val="none" w:sz="0" w:space="0" w:color="auto"/>
        <w:bottom w:val="none" w:sz="0" w:space="0" w:color="auto"/>
        <w:right w:val="none" w:sz="0" w:space="0" w:color="auto"/>
      </w:divBdr>
    </w:div>
    <w:div w:id="1971781748">
      <w:bodyDiv w:val="1"/>
      <w:marLeft w:val="0"/>
      <w:marRight w:val="0"/>
      <w:marTop w:val="0"/>
      <w:marBottom w:val="0"/>
      <w:divBdr>
        <w:top w:val="none" w:sz="0" w:space="0" w:color="auto"/>
        <w:left w:val="none" w:sz="0" w:space="0" w:color="auto"/>
        <w:bottom w:val="none" w:sz="0" w:space="0" w:color="auto"/>
        <w:right w:val="none" w:sz="0" w:space="0" w:color="auto"/>
      </w:divBdr>
    </w:div>
    <w:div w:id="1971861359">
      <w:bodyDiv w:val="1"/>
      <w:marLeft w:val="0"/>
      <w:marRight w:val="0"/>
      <w:marTop w:val="0"/>
      <w:marBottom w:val="0"/>
      <w:divBdr>
        <w:top w:val="none" w:sz="0" w:space="0" w:color="auto"/>
        <w:left w:val="none" w:sz="0" w:space="0" w:color="auto"/>
        <w:bottom w:val="none" w:sz="0" w:space="0" w:color="auto"/>
        <w:right w:val="none" w:sz="0" w:space="0" w:color="auto"/>
      </w:divBdr>
    </w:div>
    <w:div w:id="1971940249">
      <w:bodyDiv w:val="1"/>
      <w:marLeft w:val="0"/>
      <w:marRight w:val="0"/>
      <w:marTop w:val="0"/>
      <w:marBottom w:val="0"/>
      <w:divBdr>
        <w:top w:val="none" w:sz="0" w:space="0" w:color="auto"/>
        <w:left w:val="none" w:sz="0" w:space="0" w:color="auto"/>
        <w:bottom w:val="none" w:sz="0" w:space="0" w:color="auto"/>
        <w:right w:val="none" w:sz="0" w:space="0" w:color="auto"/>
      </w:divBdr>
    </w:div>
    <w:div w:id="1971980687">
      <w:bodyDiv w:val="1"/>
      <w:marLeft w:val="0"/>
      <w:marRight w:val="0"/>
      <w:marTop w:val="0"/>
      <w:marBottom w:val="0"/>
      <w:divBdr>
        <w:top w:val="none" w:sz="0" w:space="0" w:color="auto"/>
        <w:left w:val="none" w:sz="0" w:space="0" w:color="auto"/>
        <w:bottom w:val="none" w:sz="0" w:space="0" w:color="auto"/>
        <w:right w:val="none" w:sz="0" w:space="0" w:color="auto"/>
      </w:divBdr>
    </w:div>
    <w:div w:id="1971981627">
      <w:bodyDiv w:val="1"/>
      <w:marLeft w:val="0"/>
      <w:marRight w:val="0"/>
      <w:marTop w:val="0"/>
      <w:marBottom w:val="0"/>
      <w:divBdr>
        <w:top w:val="none" w:sz="0" w:space="0" w:color="auto"/>
        <w:left w:val="none" w:sz="0" w:space="0" w:color="auto"/>
        <w:bottom w:val="none" w:sz="0" w:space="0" w:color="auto"/>
        <w:right w:val="none" w:sz="0" w:space="0" w:color="auto"/>
      </w:divBdr>
    </w:div>
    <w:div w:id="1972055111">
      <w:bodyDiv w:val="1"/>
      <w:marLeft w:val="0"/>
      <w:marRight w:val="0"/>
      <w:marTop w:val="0"/>
      <w:marBottom w:val="0"/>
      <w:divBdr>
        <w:top w:val="none" w:sz="0" w:space="0" w:color="auto"/>
        <w:left w:val="none" w:sz="0" w:space="0" w:color="auto"/>
        <w:bottom w:val="none" w:sz="0" w:space="0" w:color="auto"/>
        <w:right w:val="none" w:sz="0" w:space="0" w:color="auto"/>
      </w:divBdr>
    </w:div>
    <w:div w:id="1972125782">
      <w:bodyDiv w:val="1"/>
      <w:marLeft w:val="0"/>
      <w:marRight w:val="0"/>
      <w:marTop w:val="0"/>
      <w:marBottom w:val="0"/>
      <w:divBdr>
        <w:top w:val="none" w:sz="0" w:space="0" w:color="auto"/>
        <w:left w:val="none" w:sz="0" w:space="0" w:color="auto"/>
        <w:bottom w:val="none" w:sz="0" w:space="0" w:color="auto"/>
        <w:right w:val="none" w:sz="0" w:space="0" w:color="auto"/>
      </w:divBdr>
    </w:div>
    <w:div w:id="1972127794">
      <w:bodyDiv w:val="1"/>
      <w:marLeft w:val="0"/>
      <w:marRight w:val="0"/>
      <w:marTop w:val="0"/>
      <w:marBottom w:val="0"/>
      <w:divBdr>
        <w:top w:val="none" w:sz="0" w:space="0" w:color="auto"/>
        <w:left w:val="none" w:sz="0" w:space="0" w:color="auto"/>
        <w:bottom w:val="none" w:sz="0" w:space="0" w:color="auto"/>
        <w:right w:val="none" w:sz="0" w:space="0" w:color="auto"/>
      </w:divBdr>
    </w:div>
    <w:div w:id="1972133739">
      <w:bodyDiv w:val="1"/>
      <w:marLeft w:val="0"/>
      <w:marRight w:val="0"/>
      <w:marTop w:val="0"/>
      <w:marBottom w:val="0"/>
      <w:divBdr>
        <w:top w:val="none" w:sz="0" w:space="0" w:color="auto"/>
        <w:left w:val="none" w:sz="0" w:space="0" w:color="auto"/>
        <w:bottom w:val="none" w:sz="0" w:space="0" w:color="auto"/>
        <w:right w:val="none" w:sz="0" w:space="0" w:color="auto"/>
      </w:divBdr>
    </w:div>
    <w:div w:id="1972247597">
      <w:bodyDiv w:val="1"/>
      <w:marLeft w:val="0"/>
      <w:marRight w:val="0"/>
      <w:marTop w:val="0"/>
      <w:marBottom w:val="0"/>
      <w:divBdr>
        <w:top w:val="none" w:sz="0" w:space="0" w:color="auto"/>
        <w:left w:val="none" w:sz="0" w:space="0" w:color="auto"/>
        <w:bottom w:val="none" w:sz="0" w:space="0" w:color="auto"/>
        <w:right w:val="none" w:sz="0" w:space="0" w:color="auto"/>
      </w:divBdr>
    </w:div>
    <w:div w:id="1972326289">
      <w:bodyDiv w:val="1"/>
      <w:marLeft w:val="0"/>
      <w:marRight w:val="0"/>
      <w:marTop w:val="0"/>
      <w:marBottom w:val="0"/>
      <w:divBdr>
        <w:top w:val="none" w:sz="0" w:space="0" w:color="auto"/>
        <w:left w:val="none" w:sz="0" w:space="0" w:color="auto"/>
        <w:bottom w:val="none" w:sz="0" w:space="0" w:color="auto"/>
        <w:right w:val="none" w:sz="0" w:space="0" w:color="auto"/>
      </w:divBdr>
    </w:div>
    <w:div w:id="1972469641">
      <w:bodyDiv w:val="1"/>
      <w:marLeft w:val="0"/>
      <w:marRight w:val="0"/>
      <w:marTop w:val="0"/>
      <w:marBottom w:val="0"/>
      <w:divBdr>
        <w:top w:val="none" w:sz="0" w:space="0" w:color="auto"/>
        <w:left w:val="none" w:sz="0" w:space="0" w:color="auto"/>
        <w:bottom w:val="none" w:sz="0" w:space="0" w:color="auto"/>
        <w:right w:val="none" w:sz="0" w:space="0" w:color="auto"/>
      </w:divBdr>
    </w:div>
    <w:div w:id="1972469733">
      <w:bodyDiv w:val="1"/>
      <w:marLeft w:val="0"/>
      <w:marRight w:val="0"/>
      <w:marTop w:val="0"/>
      <w:marBottom w:val="0"/>
      <w:divBdr>
        <w:top w:val="none" w:sz="0" w:space="0" w:color="auto"/>
        <w:left w:val="none" w:sz="0" w:space="0" w:color="auto"/>
        <w:bottom w:val="none" w:sz="0" w:space="0" w:color="auto"/>
        <w:right w:val="none" w:sz="0" w:space="0" w:color="auto"/>
      </w:divBdr>
    </w:div>
    <w:div w:id="1972513399">
      <w:bodyDiv w:val="1"/>
      <w:marLeft w:val="0"/>
      <w:marRight w:val="0"/>
      <w:marTop w:val="0"/>
      <w:marBottom w:val="0"/>
      <w:divBdr>
        <w:top w:val="none" w:sz="0" w:space="0" w:color="auto"/>
        <w:left w:val="none" w:sz="0" w:space="0" w:color="auto"/>
        <w:bottom w:val="none" w:sz="0" w:space="0" w:color="auto"/>
        <w:right w:val="none" w:sz="0" w:space="0" w:color="auto"/>
      </w:divBdr>
    </w:div>
    <w:div w:id="1972589022">
      <w:bodyDiv w:val="1"/>
      <w:marLeft w:val="0"/>
      <w:marRight w:val="0"/>
      <w:marTop w:val="0"/>
      <w:marBottom w:val="0"/>
      <w:divBdr>
        <w:top w:val="none" w:sz="0" w:space="0" w:color="auto"/>
        <w:left w:val="none" w:sz="0" w:space="0" w:color="auto"/>
        <w:bottom w:val="none" w:sz="0" w:space="0" w:color="auto"/>
        <w:right w:val="none" w:sz="0" w:space="0" w:color="auto"/>
      </w:divBdr>
    </w:div>
    <w:div w:id="1972713836">
      <w:bodyDiv w:val="1"/>
      <w:marLeft w:val="0"/>
      <w:marRight w:val="0"/>
      <w:marTop w:val="0"/>
      <w:marBottom w:val="0"/>
      <w:divBdr>
        <w:top w:val="none" w:sz="0" w:space="0" w:color="auto"/>
        <w:left w:val="none" w:sz="0" w:space="0" w:color="auto"/>
        <w:bottom w:val="none" w:sz="0" w:space="0" w:color="auto"/>
        <w:right w:val="none" w:sz="0" w:space="0" w:color="auto"/>
      </w:divBdr>
    </w:div>
    <w:div w:id="1972830902">
      <w:bodyDiv w:val="1"/>
      <w:marLeft w:val="0"/>
      <w:marRight w:val="0"/>
      <w:marTop w:val="0"/>
      <w:marBottom w:val="0"/>
      <w:divBdr>
        <w:top w:val="none" w:sz="0" w:space="0" w:color="auto"/>
        <w:left w:val="none" w:sz="0" w:space="0" w:color="auto"/>
        <w:bottom w:val="none" w:sz="0" w:space="0" w:color="auto"/>
        <w:right w:val="none" w:sz="0" w:space="0" w:color="auto"/>
      </w:divBdr>
    </w:div>
    <w:div w:id="1972856661">
      <w:bodyDiv w:val="1"/>
      <w:marLeft w:val="0"/>
      <w:marRight w:val="0"/>
      <w:marTop w:val="0"/>
      <w:marBottom w:val="0"/>
      <w:divBdr>
        <w:top w:val="none" w:sz="0" w:space="0" w:color="auto"/>
        <w:left w:val="none" w:sz="0" w:space="0" w:color="auto"/>
        <w:bottom w:val="none" w:sz="0" w:space="0" w:color="auto"/>
        <w:right w:val="none" w:sz="0" w:space="0" w:color="auto"/>
      </w:divBdr>
    </w:div>
    <w:div w:id="1972898092">
      <w:bodyDiv w:val="1"/>
      <w:marLeft w:val="0"/>
      <w:marRight w:val="0"/>
      <w:marTop w:val="0"/>
      <w:marBottom w:val="0"/>
      <w:divBdr>
        <w:top w:val="none" w:sz="0" w:space="0" w:color="auto"/>
        <w:left w:val="none" w:sz="0" w:space="0" w:color="auto"/>
        <w:bottom w:val="none" w:sz="0" w:space="0" w:color="auto"/>
        <w:right w:val="none" w:sz="0" w:space="0" w:color="auto"/>
      </w:divBdr>
    </w:div>
    <w:div w:id="1972900808">
      <w:bodyDiv w:val="1"/>
      <w:marLeft w:val="0"/>
      <w:marRight w:val="0"/>
      <w:marTop w:val="0"/>
      <w:marBottom w:val="0"/>
      <w:divBdr>
        <w:top w:val="none" w:sz="0" w:space="0" w:color="auto"/>
        <w:left w:val="none" w:sz="0" w:space="0" w:color="auto"/>
        <w:bottom w:val="none" w:sz="0" w:space="0" w:color="auto"/>
        <w:right w:val="none" w:sz="0" w:space="0" w:color="auto"/>
      </w:divBdr>
    </w:div>
    <w:div w:id="1972903025">
      <w:bodyDiv w:val="1"/>
      <w:marLeft w:val="0"/>
      <w:marRight w:val="0"/>
      <w:marTop w:val="0"/>
      <w:marBottom w:val="0"/>
      <w:divBdr>
        <w:top w:val="none" w:sz="0" w:space="0" w:color="auto"/>
        <w:left w:val="none" w:sz="0" w:space="0" w:color="auto"/>
        <w:bottom w:val="none" w:sz="0" w:space="0" w:color="auto"/>
        <w:right w:val="none" w:sz="0" w:space="0" w:color="auto"/>
      </w:divBdr>
    </w:div>
    <w:div w:id="1973049609">
      <w:bodyDiv w:val="1"/>
      <w:marLeft w:val="0"/>
      <w:marRight w:val="0"/>
      <w:marTop w:val="0"/>
      <w:marBottom w:val="0"/>
      <w:divBdr>
        <w:top w:val="none" w:sz="0" w:space="0" w:color="auto"/>
        <w:left w:val="none" w:sz="0" w:space="0" w:color="auto"/>
        <w:bottom w:val="none" w:sz="0" w:space="0" w:color="auto"/>
        <w:right w:val="none" w:sz="0" w:space="0" w:color="auto"/>
      </w:divBdr>
    </w:div>
    <w:div w:id="1973174948">
      <w:bodyDiv w:val="1"/>
      <w:marLeft w:val="0"/>
      <w:marRight w:val="0"/>
      <w:marTop w:val="0"/>
      <w:marBottom w:val="0"/>
      <w:divBdr>
        <w:top w:val="none" w:sz="0" w:space="0" w:color="auto"/>
        <w:left w:val="none" w:sz="0" w:space="0" w:color="auto"/>
        <w:bottom w:val="none" w:sz="0" w:space="0" w:color="auto"/>
        <w:right w:val="none" w:sz="0" w:space="0" w:color="auto"/>
      </w:divBdr>
    </w:div>
    <w:div w:id="1973363691">
      <w:bodyDiv w:val="1"/>
      <w:marLeft w:val="0"/>
      <w:marRight w:val="0"/>
      <w:marTop w:val="0"/>
      <w:marBottom w:val="0"/>
      <w:divBdr>
        <w:top w:val="none" w:sz="0" w:space="0" w:color="auto"/>
        <w:left w:val="none" w:sz="0" w:space="0" w:color="auto"/>
        <w:bottom w:val="none" w:sz="0" w:space="0" w:color="auto"/>
        <w:right w:val="none" w:sz="0" w:space="0" w:color="auto"/>
      </w:divBdr>
    </w:div>
    <w:div w:id="1973439892">
      <w:bodyDiv w:val="1"/>
      <w:marLeft w:val="0"/>
      <w:marRight w:val="0"/>
      <w:marTop w:val="0"/>
      <w:marBottom w:val="0"/>
      <w:divBdr>
        <w:top w:val="none" w:sz="0" w:space="0" w:color="auto"/>
        <w:left w:val="none" w:sz="0" w:space="0" w:color="auto"/>
        <w:bottom w:val="none" w:sz="0" w:space="0" w:color="auto"/>
        <w:right w:val="none" w:sz="0" w:space="0" w:color="auto"/>
      </w:divBdr>
    </w:div>
    <w:div w:id="1973510165">
      <w:bodyDiv w:val="1"/>
      <w:marLeft w:val="0"/>
      <w:marRight w:val="0"/>
      <w:marTop w:val="0"/>
      <w:marBottom w:val="0"/>
      <w:divBdr>
        <w:top w:val="none" w:sz="0" w:space="0" w:color="auto"/>
        <w:left w:val="none" w:sz="0" w:space="0" w:color="auto"/>
        <w:bottom w:val="none" w:sz="0" w:space="0" w:color="auto"/>
        <w:right w:val="none" w:sz="0" w:space="0" w:color="auto"/>
      </w:divBdr>
    </w:div>
    <w:div w:id="1973512279">
      <w:bodyDiv w:val="1"/>
      <w:marLeft w:val="0"/>
      <w:marRight w:val="0"/>
      <w:marTop w:val="0"/>
      <w:marBottom w:val="0"/>
      <w:divBdr>
        <w:top w:val="none" w:sz="0" w:space="0" w:color="auto"/>
        <w:left w:val="none" w:sz="0" w:space="0" w:color="auto"/>
        <w:bottom w:val="none" w:sz="0" w:space="0" w:color="auto"/>
        <w:right w:val="none" w:sz="0" w:space="0" w:color="auto"/>
      </w:divBdr>
    </w:div>
    <w:div w:id="1973514104">
      <w:bodyDiv w:val="1"/>
      <w:marLeft w:val="0"/>
      <w:marRight w:val="0"/>
      <w:marTop w:val="0"/>
      <w:marBottom w:val="0"/>
      <w:divBdr>
        <w:top w:val="none" w:sz="0" w:space="0" w:color="auto"/>
        <w:left w:val="none" w:sz="0" w:space="0" w:color="auto"/>
        <w:bottom w:val="none" w:sz="0" w:space="0" w:color="auto"/>
        <w:right w:val="none" w:sz="0" w:space="0" w:color="auto"/>
      </w:divBdr>
    </w:div>
    <w:div w:id="1973554838">
      <w:bodyDiv w:val="1"/>
      <w:marLeft w:val="0"/>
      <w:marRight w:val="0"/>
      <w:marTop w:val="0"/>
      <w:marBottom w:val="0"/>
      <w:divBdr>
        <w:top w:val="none" w:sz="0" w:space="0" w:color="auto"/>
        <w:left w:val="none" w:sz="0" w:space="0" w:color="auto"/>
        <w:bottom w:val="none" w:sz="0" w:space="0" w:color="auto"/>
        <w:right w:val="none" w:sz="0" w:space="0" w:color="auto"/>
      </w:divBdr>
    </w:div>
    <w:div w:id="1973629187">
      <w:bodyDiv w:val="1"/>
      <w:marLeft w:val="0"/>
      <w:marRight w:val="0"/>
      <w:marTop w:val="0"/>
      <w:marBottom w:val="0"/>
      <w:divBdr>
        <w:top w:val="none" w:sz="0" w:space="0" w:color="auto"/>
        <w:left w:val="none" w:sz="0" w:space="0" w:color="auto"/>
        <w:bottom w:val="none" w:sz="0" w:space="0" w:color="auto"/>
        <w:right w:val="none" w:sz="0" w:space="0" w:color="auto"/>
      </w:divBdr>
    </w:div>
    <w:div w:id="1973630522">
      <w:bodyDiv w:val="1"/>
      <w:marLeft w:val="0"/>
      <w:marRight w:val="0"/>
      <w:marTop w:val="0"/>
      <w:marBottom w:val="0"/>
      <w:divBdr>
        <w:top w:val="none" w:sz="0" w:space="0" w:color="auto"/>
        <w:left w:val="none" w:sz="0" w:space="0" w:color="auto"/>
        <w:bottom w:val="none" w:sz="0" w:space="0" w:color="auto"/>
        <w:right w:val="none" w:sz="0" w:space="0" w:color="auto"/>
      </w:divBdr>
    </w:div>
    <w:div w:id="1973630893">
      <w:bodyDiv w:val="1"/>
      <w:marLeft w:val="0"/>
      <w:marRight w:val="0"/>
      <w:marTop w:val="0"/>
      <w:marBottom w:val="0"/>
      <w:divBdr>
        <w:top w:val="none" w:sz="0" w:space="0" w:color="auto"/>
        <w:left w:val="none" w:sz="0" w:space="0" w:color="auto"/>
        <w:bottom w:val="none" w:sz="0" w:space="0" w:color="auto"/>
        <w:right w:val="none" w:sz="0" w:space="0" w:color="auto"/>
      </w:divBdr>
    </w:div>
    <w:div w:id="1973704297">
      <w:bodyDiv w:val="1"/>
      <w:marLeft w:val="0"/>
      <w:marRight w:val="0"/>
      <w:marTop w:val="0"/>
      <w:marBottom w:val="0"/>
      <w:divBdr>
        <w:top w:val="none" w:sz="0" w:space="0" w:color="auto"/>
        <w:left w:val="none" w:sz="0" w:space="0" w:color="auto"/>
        <w:bottom w:val="none" w:sz="0" w:space="0" w:color="auto"/>
        <w:right w:val="none" w:sz="0" w:space="0" w:color="auto"/>
      </w:divBdr>
    </w:div>
    <w:div w:id="1973747844">
      <w:bodyDiv w:val="1"/>
      <w:marLeft w:val="0"/>
      <w:marRight w:val="0"/>
      <w:marTop w:val="0"/>
      <w:marBottom w:val="0"/>
      <w:divBdr>
        <w:top w:val="none" w:sz="0" w:space="0" w:color="auto"/>
        <w:left w:val="none" w:sz="0" w:space="0" w:color="auto"/>
        <w:bottom w:val="none" w:sz="0" w:space="0" w:color="auto"/>
        <w:right w:val="none" w:sz="0" w:space="0" w:color="auto"/>
      </w:divBdr>
    </w:div>
    <w:div w:id="1973753422">
      <w:bodyDiv w:val="1"/>
      <w:marLeft w:val="0"/>
      <w:marRight w:val="0"/>
      <w:marTop w:val="0"/>
      <w:marBottom w:val="0"/>
      <w:divBdr>
        <w:top w:val="none" w:sz="0" w:space="0" w:color="auto"/>
        <w:left w:val="none" w:sz="0" w:space="0" w:color="auto"/>
        <w:bottom w:val="none" w:sz="0" w:space="0" w:color="auto"/>
        <w:right w:val="none" w:sz="0" w:space="0" w:color="auto"/>
      </w:divBdr>
    </w:div>
    <w:div w:id="1973822331">
      <w:bodyDiv w:val="1"/>
      <w:marLeft w:val="0"/>
      <w:marRight w:val="0"/>
      <w:marTop w:val="0"/>
      <w:marBottom w:val="0"/>
      <w:divBdr>
        <w:top w:val="none" w:sz="0" w:space="0" w:color="auto"/>
        <w:left w:val="none" w:sz="0" w:space="0" w:color="auto"/>
        <w:bottom w:val="none" w:sz="0" w:space="0" w:color="auto"/>
        <w:right w:val="none" w:sz="0" w:space="0" w:color="auto"/>
      </w:divBdr>
    </w:div>
    <w:div w:id="1973902815">
      <w:bodyDiv w:val="1"/>
      <w:marLeft w:val="0"/>
      <w:marRight w:val="0"/>
      <w:marTop w:val="0"/>
      <w:marBottom w:val="0"/>
      <w:divBdr>
        <w:top w:val="none" w:sz="0" w:space="0" w:color="auto"/>
        <w:left w:val="none" w:sz="0" w:space="0" w:color="auto"/>
        <w:bottom w:val="none" w:sz="0" w:space="0" w:color="auto"/>
        <w:right w:val="none" w:sz="0" w:space="0" w:color="auto"/>
      </w:divBdr>
    </w:div>
    <w:div w:id="1973903241">
      <w:bodyDiv w:val="1"/>
      <w:marLeft w:val="0"/>
      <w:marRight w:val="0"/>
      <w:marTop w:val="0"/>
      <w:marBottom w:val="0"/>
      <w:divBdr>
        <w:top w:val="none" w:sz="0" w:space="0" w:color="auto"/>
        <w:left w:val="none" w:sz="0" w:space="0" w:color="auto"/>
        <w:bottom w:val="none" w:sz="0" w:space="0" w:color="auto"/>
        <w:right w:val="none" w:sz="0" w:space="0" w:color="auto"/>
      </w:divBdr>
    </w:div>
    <w:div w:id="1973904455">
      <w:bodyDiv w:val="1"/>
      <w:marLeft w:val="0"/>
      <w:marRight w:val="0"/>
      <w:marTop w:val="0"/>
      <w:marBottom w:val="0"/>
      <w:divBdr>
        <w:top w:val="none" w:sz="0" w:space="0" w:color="auto"/>
        <w:left w:val="none" w:sz="0" w:space="0" w:color="auto"/>
        <w:bottom w:val="none" w:sz="0" w:space="0" w:color="auto"/>
        <w:right w:val="none" w:sz="0" w:space="0" w:color="auto"/>
      </w:divBdr>
    </w:div>
    <w:div w:id="1973904580">
      <w:bodyDiv w:val="1"/>
      <w:marLeft w:val="0"/>
      <w:marRight w:val="0"/>
      <w:marTop w:val="0"/>
      <w:marBottom w:val="0"/>
      <w:divBdr>
        <w:top w:val="none" w:sz="0" w:space="0" w:color="auto"/>
        <w:left w:val="none" w:sz="0" w:space="0" w:color="auto"/>
        <w:bottom w:val="none" w:sz="0" w:space="0" w:color="auto"/>
        <w:right w:val="none" w:sz="0" w:space="0" w:color="auto"/>
      </w:divBdr>
    </w:div>
    <w:div w:id="1973906511">
      <w:bodyDiv w:val="1"/>
      <w:marLeft w:val="0"/>
      <w:marRight w:val="0"/>
      <w:marTop w:val="0"/>
      <w:marBottom w:val="0"/>
      <w:divBdr>
        <w:top w:val="none" w:sz="0" w:space="0" w:color="auto"/>
        <w:left w:val="none" w:sz="0" w:space="0" w:color="auto"/>
        <w:bottom w:val="none" w:sz="0" w:space="0" w:color="auto"/>
        <w:right w:val="none" w:sz="0" w:space="0" w:color="auto"/>
      </w:divBdr>
    </w:div>
    <w:div w:id="1973973147">
      <w:bodyDiv w:val="1"/>
      <w:marLeft w:val="0"/>
      <w:marRight w:val="0"/>
      <w:marTop w:val="0"/>
      <w:marBottom w:val="0"/>
      <w:divBdr>
        <w:top w:val="none" w:sz="0" w:space="0" w:color="auto"/>
        <w:left w:val="none" w:sz="0" w:space="0" w:color="auto"/>
        <w:bottom w:val="none" w:sz="0" w:space="0" w:color="auto"/>
        <w:right w:val="none" w:sz="0" w:space="0" w:color="auto"/>
      </w:divBdr>
    </w:div>
    <w:div w:id="1974015887">
      <w:bodyDiv w:val="1"/>
      <w:marLeft w:val="0"/>
      <w:marRight w:val="0"/>
      <w:marTop w:val="0"/>
      <w:marBottom w:val="0"/>
      <w:divBdr>
        <w:top w:val="none" w:sz="0" w:space="0" w:color="auto"/>
        <w:left w:val="none" w:sz="0" w:space="0" w:color="auto"/>
        <w:bottom w:val="none" w:sz="0" w:space="0" w:color="auto"/>
        <w:right w:val="none" w:sz="0" w:space="0" w:color="auto"/>
      </w:divBdr>
    </w:div>
    <w:div w:id="1974017884">
      <w:bodyDiv w:val="1"/>
      <w:marLeft w:val="0"/>
      <w:marRight w:val="0"/>
      <w:marTop w:val="0"/>
      <w:marBottom w:val="0"/>
      <w:divBdr>
        <w:top w:val="none" w:sz="0" w:space="0" w:color="auto"/>
        <w:left w:val="none" w:sz="0" w:space="0" w:color="auto"/>
        <w:bottom w:val="none" w:sz="0" w:space="0" w:color="auto"/>
        <w:right w:val="none" w:sz="0" w:space="0" w:color="auto"/>
      </w:divBdr>
    </w:div>
    <w:div w:id="1974017951">
      <w:bodyDiv w:val="1"/>
      <w:marLeft w:val="0"/>
      <w:marRight w:val="0"/>
      <w:marTop w:val="0"/>
      <w:marBottom w:val="0"/>
      <w:divBdr>
        <w:top w:val="none" w:sz="0" w:space="0" w:color="auto"/>
        <w:left w:val="none" w:sz="0" w:space="0" w:color="auto"/>
        <w:bottom w:val="none" w:sz="0" w:space="0" w:color="auto"/>
        <w:right w:val="none" w:sz="0" w:space="0" w:color="auto"/>
      </w:divBdr>
    </w:div>
    <w:div w:id="1974018695">
      <w:bodyDiv w:val="1"/>
      <w:marLeft w:val="0"/>
      <w:marRight w:val="0"/>
      <w:marTop w:val="0"/>
      <w:marBottom w:val="0"/>
      <w:divBdr>
        <w:top w:val="none" w:sz="0" w:space="0" w:color="auto"/>
        <w:left w:val="none" w:sz="0" w:space="0" w:color="auto"/>
        <w:bottom w:val="none" w:sz="0" w:space="0" w:color="auto"/>
        <w:right w:val="none" w:sz="0" w:space="0" w:color="auto"/>
      </w:divBdr>
    </w:div>
    <w:div w:id="1974095070">
      <w:bodyDiv w:val="1"/>
      <w:marLeft w:val="0"/>
      <w:marRight w:val="0"/>
      <w:marTop w:val="0"/>
      <w:marBottom w:val="0"/>
      <w:divBdr>
        <w:top w:val="none" w:sz="0" w:space="0" w:color="auto"/>
        <w:left w:val="none" w:sz="0" w:space="0" w:color="auto"/>
        <w:bottom w:val="none" w:sz="0" w:space="0" w:color="auto"/>
        <w:right w:val="none" w:sz="0" w:space="0" w:color="auto"/>
      </w:divBdr>
    </w:div>
    <w:div w:id="1974096444">
      <w:bodyDiv w:val="1"/>
      <w:marLeft w:val="0"/>
      <w:marRight w:val="0"/>
      <w:marTop w:val="0"/>
      <w:marBottom w:val="0"/>
      <w:divBdr>
        <w:top w:val="none" w:sz="0" w:space="0" w:color="auto"/>
        <w:left w:val="none" w:sz="0" w:space="0" w:color="auto"/>
        <w:bottom w:val="none" w:sz="0" w:space="0" w:color="auto"/>
        <w:right w:val="none" w:sz="0" w:space="0" w:color="auto"/>
      </w:divBdr>
    </w:div>
    <w:div w:id="1974167817">
      <w:bodyDiv w:val="1"/>
      <w:marLeft w:val="0"/>
      <w:marRight w:val="0"/>
      <w:marTop w:val="0"/>
      <w:marBottom w:val="0"/>
      <w:divBdr>
        <w:top w:val="none" w:sz="0" w:space="0" w:color="auto"/>
        <w:left w:val="none" w:sz="0" w:space="0" w:color="auto"/>
        <w:bottom w:val="none" w:sz="0" w:space="0" w:color="auto"/>
        <w:right w:val="none" w:sz="0" w:space="0" w:color="auto"/>
      </w:divBdr>
    </w:div>
    <w:div w:id="1974169905">
      <w:bodyDiv w:val="1"/>
      <w:marLeft w:val="0"/>
      <w:marRight w:val="0"/>
      <w:marTop w:val="0"/>
      <w:marBottom w:val="0"/>
      <w:divBdr>
        <w:top w:val="none" w:sz="0" w:space="0" w:color="auto"/>
        <w:left w:val="none" w:sz="0" w:space="0" w:color="auto"/>
        <w:bottom w:val="none" w:sz="0" w:space="0" w:color="auto"/>
        <w:right w:val="none" w:sz="0" w:space="0" w:color="auto"/>
      </w:divBdr>
    </w:div>
    <w:div w:id="1974288746">
      <w:bodyDiv w:val="1"/>
      <w:marLeft w:val="0"/>
      <w:marRight w:val="0"/>
      <w:marTop w:val="0"/>
      <w:marBottom w:val="0"/>
      <w:divBdr>
        <w:top w:val="none" w:sz="0" w:space="0" w:color="auto"/>
        <w:left w:val="none" w:sz="0" w:space="0" w:color="auto"/>
        <w:bottom w:val="none" w:sz="0" w:space="0" w:color="auto"/>
        <w:right w:val="none" w:sz="0" w:space="0" w:color="auto"/>
      </w:divBdr>
    </w:div>
    <w:div w:id="1974484702">
      <w:bodyDiv w:val="1"/>
      <w:marLeft w:val="0"/>
      <w:marRight w:val="0"/>
      <w:marTop w:val="0"/>
      <w:marBottom w:val="0"/>
      <w:divBdr>
        <w:top w:val="none" w:sz="0" w:space="0" w:color="auto"/>
        <w:left w:val="none" w:sz="0" w:space="0" w:color="auto"/>
        <w:bottom w:val="none" w:sz="0" w:space="0" w:color="auto"/>
        <w:right w:val="none" w:sz="0" w:space="0" w:color="auto"/>
      </w:divBdr>
    </w:div>
    <w:div w:id="1974560337">
      <w:bodyDiv w:val="1"/>
      <w:marLeft w:val="0"/>
      <w:marRight w:val="0"/>
      <w:marTop w:val="0"/>
      <w:marBottom w:val="0"/>
      <w:divBdr>
        <w:top w:val="none" w:sz="0" w:space="0" w:color="auto"/>
        <w:left w:val="none" w:sz="0" w:space="0" w:color="auto"/>
        <w:bottom w:val="none" w:sz="0" w:space="0" w:color="auto"/>
        <w:right w:val="none" w:sz="0" w:space="0" w:color="auto"/>
      </w:divBdr>
    </w:div>
    <w:div w:id="1974600295">
      <w:bodyDiv w:val="1"/>
      <w:marLeft w:val="0"/>
      <w:marRight w:val="0"/>
      <w:marTop w:val="0"/>
      <w:marBottom w:val="0"/>
      <w:divBdr>
        <w:top w:val="none" w:sz="0" w:space="0" w:color="auto"/>
        <w:left w:val="none" w:sz="0" w:space="0" w:color="auto"/>
        <w:bottom w:val="none" w:sz="0" w:space="0" w:color="auto"/>
        <w:right w:val="none" w:sz="0" w:space="0" w:color="auto"/>
      </w:divBdr>
    </w:div>
    <w:div w:id="1974601123">
      <w:bodyDiv w:val="1"/>
      <w:marLeft w:val="0"/>
      <w:marRight w:val="0"/>
      <w:marTop w:val="0"/>
      <w:marBottom w:val="0"/>
      <w:divBdr>
        <w:top w:val="none" w:sz="0" w:space="0" w:color="auto"/>
        <w:left w:val="none" w:sz="0" w:space="0" w:color="auto"/>
        <w:bottom w:val="none" w:sz="0" w:space="0" w:color="auto"/>
        <w:right w:val="none" w:sz="0" w:space="0" w:color="auto"/>
      </w:divBdr>
    </w:div>
    <w:div w:id="1974603209">
      <w:bodyDiv w:val="1"/>
      <w:marLeft w:val="0"/>
      <w:marRight w:val="0"/>
      <w:marTop w:val="0"/>
      <w:marBottom w:val="0"/>
      <w:divBdr>
        <w:top w:val="none" w:sz="0" w:space="0" w:color="auto"/>
        <w:left w:val="none" w:sz="0" w:space="0" w:color="auto"/>
        <w:bottom w:val="none" w:sz="0" w:space="0" w:color="auto"/>
        <w:right w:val="none" w:sz="0" w:space="0" w:color="auto"/>
      </w:divBdr>
    </w:div>
    <w:div w:id="1974745358">
      <w:bodyDiv w:val="1"/>
      <w:marLeft w:val="0"/>
      <w:marRight w:val="0"/>
      <w:marTop w:val="0"/>
      <w:marBottom w:val="0"/>
      <w:divBdr>
        <w:top w:val="none" w:sz="0" w:space="0" w:color="auto"/>
        <w:left w:val="none" w:sz="0" w:space="0" w:color="auto"/>
        <w:bottom w:val="none" w:sz="0" w:space="0" w:color="auto"/>
        <w:right w:val="none" w:sz="0" w:space="0" w:color="auto"/>
      </w:divBdr>
    </w:div>
    <w:div w:id="1974748931">
      <w:bodyDiv w:val="1"/>
      <w:marLeft w:val="0"/>
      <w:marRight w:val="0"/>
      <w:marTop w:val="0"/>
      <w:marBottom w:val="0"/>
      <w:divBdr>
        <w:top w:val="none" w:sz="0" w:space="0" w:color="auto"/>
        <w:left w:val="none" w:sz="0" w:space="0" w:color="auto"/>
        <w:bottom w:val="none" w:sz="0" w:space="0" w:color="auto"/>
        <w:right w:val="none" w:sz="0" w:space="0" w:color="auto"/>
      </w:divBdr>
    </w:div>
    <w:div w:id="1974749415">
      <w:bodyDiv w:val="1"/>
      <w:marLeft w:val="0"/>
      <w:marRight w:val="0"/>
      <w:marTop w:val="0"/>
      <w:marBottom w:val="0"/>
      <w:divBdr>
        <w:top w:val="none" w:sz="0" w:space="0" w:color="auto"/>
        <w:left w:val="none" w:sz="0" w:space="0" w:color="auto"/>
        <w:bottom w:val="none" w:sz="0" w:space="0" w:color="auto"/>
        <w:right w:val="none" w:sz="0" w:space="0" w:color="auto"/>
      </w:divBdr>
    </w:div>
    <w:div w:id="1974749537">
      <w:bodyDiv w:val="1"/>
      <w:marLeft w:val="0"/>
      <w:marRight w:val="0"/>
      <w:marTop w:val="0"/>
      <w:marBottom w:val="0"/>
      <w:divBdr>
        <w:top w:val="none" w:sz="0" w:space="0" w:color="auto"/>
        <w:left w:val="none" w:sz="0" w:space="0" w:color="auto"/>
        <w:bottom w:val="none" w:sz="0" w:space="0" w:color="auto"/>
        <w:right w:val="none" w:sz="0" w:space="0" w:color="auto"/>
      </w:divBdr>
    </w:div>
    <w:div w:id="1974749848">
      <w:bodyDiv w:val="1"/>
      <w:marLeft w:val="0"/>
      <w:marRight w:val="0"/>
      <w:marTop w:val="0"/>
      <w:marBottom w:val="0"/>
      <w:divBdr>
        <w:top w:val="none" w:sz="0" w:space="0" w:color="auto"/>
        <w:left w:val="none" w:sz="0" w:space="0" w:color="auto"/>
        <w:bottom w:val="none" w:sz="0" w:space="0" w:color="auto"/>
        <w:right w:val="none" w:sz="0" w:space="0" w:color="auto"/>
      </w:divBdr>
    </w:div>
    <w:div w:id="1974752253">
      <w:bodyDiv w:val="1"/>
      <w:marLeft w:val="0"/>
      <w:marRight w:val="0"/>
      <w:marTop w:val="0"/>
      <w:marBottom w:val="0"/>
      <w:divBdr>
        <w:top w:val="none" w:sz="0" w:space="0" w:color="auto"/>
        <w:left w:val="none" w:sz="0" w:space="0" w:color="auto"/>
        <w:bottom w:val="none" w:sz="0" w:space="0" w:color="auto"/>
        <w:right w:val="none" w:sz="0" w:space="0" w:color="auto"/>
      </w:divBdr>
    </w:div>
    <w:div w:id="1974797121">
      <w:bodyDiv w:val="1"/>
      <w:marLeft w:val="0"/>
      <w:marRight w:val="0"/>
      <w:marTop w:val="0"/>
      <w:marBottom w:val="0"/>
      <w:divBdr>
        <w:top w:val="none" w:sz="0" w:space="0" w:color="auto"/>
        <w:left w:val="none" w:sz="0" w:space="0" w:color="auto"/>
        <w:bottom w:val="none" w:sz="0" w:space="0" w:color="auto"/>
        <w:right w:val="none" w:sz="0" w:space="0" w:color="auto"/>
      </w:divBdr>
    </w:div>
    <w:div w:id="1974822999">
      <w:bodyDiv w:val="1"/>
      <w:marLeft w:val="0"/>
      <w:marRight w:val="0"/>
      <w:marTop w:val="0"/>
      <w:marBottom w:val="0"/>
      <w:divBdr>
        <w:top w:val="none" w:sz="0" w:space="0" w:color="auto"/>
        <w:left w:val="none" w:sz="0" w:space="0" w:color="auto"/>
        <w:bottom w:val="none" w:sz="0" w:space="0" w:color="auto"/>
        <w:right w:val="none" w:sz="0" w:space="0" w:color="auto"/>
      </w:divBdr>
    </w:div>
    <w:div w:id="1974866617">
      <w:bodyDiv w:val="1"/>
      <w:marLeft w:val="0"/>
      <w:marRight w:val="0"/>
      <w:marTop w:val="0"/>
      <w:marBottom w:val="0"/>
      <w:divBdr>
        <w:top w:val="none" w:sz="0" w:space="0" w:color="auto"/>
        <w:left w:val="none" w:sz="0" w:space="0" w:color="auto"/>
        <w:bottom w:val="none" w:sz="0" w:space="0" w:color="auto"/>
        <w:right w:val="none" w:sz="0" w:space="0" w:color="auto"/>
      </w:divBdr>
    </w:div>
    <w:div w:id="1974944167">
      <w:bodyDiv w:val="1"/>
      <w:marLeft w:val="0"/>
      <w:marRight w:val="0"/>
      <w:marTop w:val="0"/>
      <w:marBottom w:val="0"/>
      <w:divBdr>
        <w:top w:val="none" w:sz="0" w:space="0" w:color="auto"/>
        <w:left w:val="none" w:sz="0" w:space="0" w:color="auto"/>
        <w:bottom w:val="none" w:sz="0" w:space="0" w:color="auto"/>
        <w:right w:val="none" w:sz="0" w:space="0" w:color="auto"/>
      </w:divBdr>
    </w:div>
    <w:div w:id="1975017479">
      <w:bodyDiv w:val="1"/>
      <w:marLeft w:val="0"/>
      <w:marRight w:val="0"/>
      <w:marTop w:val="0"/>
      <w:marBottom w:val="0"/>
      <w:divBdr>
        <w:top w:val="none" w:sz="0" w:space="0" w:color="auto"/>
        <w:left w:val="none" w:sz="0" w:space="0" w:color="auto"/>
        <w:bottom w:val="none" w:sz="0" w:space="0" w:color="auto"/>
        <w:right w:val="none" w:sz="0" w:space="0" w:color="auto"/>
      </w:divBdr>
    </w:div>
    <w:div w:id="1975063440">
      <w:bodyDiv w:val="1"/>
      <w:marLeft w:val="0"/>
      <w:marRight w:val="0"/>
      <w:marTop w:val="0"/>
      <w:marBottom w:val="0"/>
      <w:divBdr>
        <w:top w:val="none" w:sz="0" w:space="0" w:color="auto"/>
        <w:left w:val="none" w:sz="0" w:space="0" w:color="auto"/>
        <w:bottom w:val="none" w:sz="0" w:space="0" w:color="auto"/>
        <w:right w:val="none" w:sz="0" w:space="0" w:color="auto"/>
      </w:divBdr>
    </w:div>
    <w:div w:id="1975063608">
      <w:bodyDiv w:val="1"/>
      <w:marLeft w:val="0"/>
      <w:marRight w:val="0"/>
      <w:marTop w:val="0"/>
      <w:marBottom w:val="0"/>
      <w:divBdr>
        <w:top w:val="none" w:sz="0" w:space="0" w:color="auto"/>
        <w:left w:val="none" w:sz="0" w:space="0" w:color="auto"/>
        <w:bottom w:val="none" w:sz="0" w:space="0" w:color="auto"/>
        <w:right w:val="none" w:sz="0" w:space="0" w:color="auto"/>
      </w:divBdr>
    </w:div>
    <w:div w:id="1975135451">
      <w:bodyDiv w:val="1"/>
      <w:marLeft w:val="0"/>
      <w:marRight w:val="0"/>
      <w:marTop w:val="0"/>
      <w:marBottom w:val="0"/>
      <w:divBdr>
        <w:top w:val="none" w:sz="0" w:space="0" w:color="auto"/>
        <w:left w:val="none" w:sz="0" w:space="0" w:color="auto"/>
        <w:bottom w:val="none" w:sz="0" w:space="0" w:color="auto"/>
        <w:right w:val="none" w:sz="0" w:space="0" w:color="auto"/>
      </w:divBdr>
    </w:div>
    <w:div w:id="1975135547">
      <w:bodyDiv w:val="1"/>
      <w:marLeft w:val="0"/>
      <w:marRight w:val="0"/>
      <w:marTop w:val="0"/>
      <w:marBottom w:val="0"/>
      <w:divBdr>
        <w:top w:val="none" w:sz="0" w:space="0" w:color="auto"/>
        <w:left w:val="none" w:sz="0" w:space="0" w:color="auto"/>
        <w:bottom w:val="none" w:sz="0" w:space="0" w:color="auto"/>
        <w:right w:val="none" w:sz="0" w:space="0" w:color="auto"/>
      </w:divBdr>
    </w:div>
    <w:div w:id="1975216268">
      <w:bodyDiv w:val="1"/>
      <w:marLeft w:val="0"/>
      <w:marRight w:val="0"/>
      <w:marTop w:val="0"/>
      <w:marBottom w:val="0"/>
      <w:divBdr>
        <w:top w:val="none" w:sz="0" w:space="0" w:color="auto"/>
        <w:left w:val="none" w:sz="0" w:space="0" w:color="auto"/>
        <w:bottom w:val="none" w:sz="0" w:space="0" w:color="auto"/>
        <w:right w:val="none" w:sz="0" w:space="0" w:color="auto"/>
      </w:divBdr>
    </w:div>
    <w:div w:id="1975326215">
      <w:bodyDiv w:val="1"/>
      <w:marLeft w:val="0"/>
      <w:marRight w:val="0"/>
      <w:marTop w:val="0"/>
      <w:marBottom w:val="0"/>
      <w:divBdr>
        <w:top w:val="none" w:sz="0" w:space="0" w:color="auto"/>
        <w:left w:val="none" w:sz="0" w:space="0" w:color="auto"/>
        <w:bottom w:val="none" w:sz="0" w:space="0" w:color="auto"/>
        <w:right w:val="none" w:sz="0" w:space="0" w:color="auto"/>
      </w:divBdr>
    </w:div>
    <w:div w:id="1975334324">
      <w:bodyDiv w:val="1"/>
      <w:marLeft w:val="0"/>
      <w:marRight w:val="0"/>
      <w:marTop w:val="0"/>
      <w:marBottom w:val="0"/>
      <w:divBdr>
        <w:top w:val="none" w:sz="0" w:space="0" w:color="auto"/>
        <w:left w:val="none" w:sz="0" w:space="0" w:color="auto"/>
        <w:bottom w:val="none" w:sz="0" w:space="0" w:color="auto"/>
        <w:right w:val="none" w:sz="0" w:space="0" w:color="auto"/>
      </w:divBdr>
    </w:div>
    <w:div w:id="1975334909">
      <w:bodyDiv w:val="1"/>
      <w:marLeft w:val="0"/>
      <w:marRight w:val="0"/>
      <w:marTop w:val="0"/>
      <w:marBottom w:val="0"/>
      <w:divBdr>
        <w:top w:val="none" w:sz="0" w:space="0" w:color="auto"/>
        <w:left w:val="none" w:sz="0" w:space="0" w:color="auto"/>
        <w:bottom w:val="none" w:sz="0" w:space="0" w:color="auto"/>
        <w:right w:val="none" w:sz="0" w:space="0" w:color="auto"/>
      </w:divBdr>
    </w:div>
    <w:div w:id="1975405832">
      <w:bodyDiv w:val="1"/>
      <w:marLeft w:val="0"/>
      <w:marRight w:val="0"/>
      <w:marTop w:val="0"/>
      <w:marBottom w:val="0"/>
      <w:divBdr>
        <w:top w:val="none" w:sz="0" w:space="0" w:color="auto"/>
        <w:left w:val="none" w:sz="0" w:space="0" w:color="auto"/>
        <w:bottom w:val="none" w:sz="0" w:space="0" w:color="auto"/>
        <w:right w:val="none" w:sz="0" w:space="0" w:color="auto"/>
      </w:divBdr>
    </w:div>
    <w:div w:id="1975600738">
      <w:bodyDiv w:val="1"/>
      <w:marLeft w:val="0"/>
      <w:marRight w:val="0"/>
      <w:marTop w:val="0"/>
      <w:marBottom w:val="0"/>
      <w:divBdr>
        <w:top w:val="none" w:sz="0" w:space="0" w:color="auto"/>
        <w:left w:val="none" w:sz="0" w:space="0" w:color="auto"/>
        <w:bottom w:val="none" w:sz="0" w:space="0" w:color="auto"/>
        <w:right w:val="none" w:sz="0" w:space="0" w:color="auto"/>
      </w:divBdr>
    </w:div>
    <w:div w:id="1975675315">
      <w:bodyDiv w:val="1"/>
      <w:marLeft w:val="0"/>
      <w:marRight w:val="0"/>
      <w:marTop w:val="0"/>
      <w:marBottom w:val="0"/>
      <w:divBdr>
        <w:top w:val="none" w:sz="0" w:space="0" w:color="auto"/>
        <w:left w:val="none" w:sz="0" w:space="0" w:color="auto"/>
        <w:bottom w:val="none" w:sz="0" w:space="0" w:color="auto"/>
        <w:right w:val="none" w:sz="0" w:space="0" w:color="auto"/>
      </w:divBdr>
    </w:div>
    <w:div w:id="1975717940">
      <w:bodyDiv w:val="1"/>
      <w:marLeft w:val="0"/>
      <w:marRight w:val="0"/>
      <w:marTop w:val="0"/>
      <w:marBottom w:val="0"/>
      <w:divBdr>
        <w:top w:val="none" w:sz="0" w:space="0" w:color="auto"/>
        <w:left w:val="none" w:sz="0" w:space="0" w:color="auto"/>
        <w:bottom w:val="none" w:sz="0" w:space="0" w:color="auto"/>
        <w:right w:val="none" w:sz="0" w:space="0" w:color="auto"/>
      </w:divBdr>
    </w:div>
    <w:div w:id="1975718638">
      <w:bodyDiv w:val="1"/>
      <w:marLeft w:val="0"/>
      <w:marRight w:val="0"/>
      <w:marTop w:val="0"/>
      <w:marBottom w:val="0"/>
      <w:divBdr>
        <w:top w:val="none" w:sz="0" w:space="0" w:color="auto"/>
        <w:left w:val="none" w:sz="0" w:space="0" w:color="auto"/>
        <w:bottom w:val="none" w:sz="0" w:space="0" w:color="auto"/>
        <w:right w:val="none" w:sz="0" w:space="0" w:color="auto"/>
      </w:divBdr>
    </w:div>
    <w:div w:id="1975912677">
      <w:bodyDiv w:val="1"/>
      <w:marLeft w:val="0"/>
      <w:marRight w:val="0"/>
      <w:marTop w:val="0"/>
      <w:marBottom w:val="0"/>
      <w:divBdr>
        <w:top w:val="none" w:sz="0" w:space="0" w:color="auto"/>
        <w:left w:val="none" w:sz="0" w:space="0" w:color="auto"/>
        <w:bottom w:val="none" w:sz="0" w:space="0" w:color="auto"/>
        <w:right w:val="none" w:sz="0" w:space="0" w:color="auto"/>
      </w:divBdr>
    </w:div>
    <w:div w:id="1975985174">
      <w:bodyDiv w:val="1"/>
      <w:marLeft w:val="0"/>
      <w:marRight w:val="0"/>
      <w:marTop w:val="0"/>
      <w:marBottom w:val="0"/>
      <w:divBdr>
        <w:top w:val="none" w:sz="0" w:space="0" w:color="auto"/>
        <w:left w:val="none" w:sz="0" w:space="0" w:color="auto"/>
        <w:bottom w:val="none" w:sz="0" w:space="0" w:color="auto"/>
        <w:right w:val="none" w:sz="0" w:space="0" w:color="auto"/>
      </w:divBdr>
    </w:div>
    <w:div w:id="1976059314">
      <w:bodyDiv w:val="1"/>
      <w:marLeft w:val="0"/>
      <w:marRight w:val="0"/>
      <w:marTop w:val="0"/>
      <w:marBottom w:val="0"/>
      <w:divBdr>
        <w:top w:val="none" w:sz="0" w:space="0" w:color="auto"/>
        <w:left w:val="none" w:sz="0" w:space="0" w:color="auto"/>
        <w:bottom w:val="none" w:sz="0" w:space="0" w:color="auto"/>
        <w:right w:val="none" w:sz="0" w:space="0" w:color="auto"/>
      </w:divBdr>
    </w:div>
    <w:div w:id="1976065456">
      <w:bodyDiv w:val="1"/>
      <w:marLeft w:val="0"/>
      <w:marRight w:val="0"/>
      <w:marTop w:val="0"/>
      <w:marBottom w:val="0"/>
      <w:divBdr>
        <w:top w:val="none" w:sz="0" w:space="0" w:color="auto"/>
        <w:left w:val="none" w:sz="0" w:space="0" w:color="auto"/>
        <w:bottom w:val="none" w:sz="0" w:space="0" w:color="auto"/>
        <w:right w:val="none" w:sz="0" w:space="0" w:color="auto"/>
      </w:divBdr>
    </w:div>
    <w:div w:id="1976256752">
      <w:bodyDiv w:val="1"/>
      <w:marLeft w:val="0"/>
      <w:marRight w:val="0"/>
      <w:marTop w:val="0"/>
      <w:marBottom w:val="0"/>
      <w:divBdr>
        <w:top w:val="none" w:sz="0" w:space="0" w:color="auto"/>
        <w:left w:val="none" w:sz="0" w:space="0" w:color="auto"/>
        <w:bottom w:val="none" w:sz="0" w:space="0" w:color="auto"/>
        <w:right w:val="none" w:sz="0" w:space="0" w:color="auto"/>
      </w:divBdr>
    </w:div>
    <w:div w:id="1976369331">
      <w:bodyDiv w:val="1"/>
      <w:marLeft w:val="0"/>
      <w:marRight w:val="0"/>
      <w:marTop w:val="0"/>
      <w:marBottom w:val="0"/>
      <w:divBdr>
        <w:top w:val="none" w:sz="0" w:space="0" w:color="auto"/>
        <w:left w:val="none" w:sz="0" w:space="0" w:color="auto"/>
        <w:bottom w:val="none" w:sz="0" w:space="0" w:color="auto"/>
        <w:right w:val="none" w:sz="0" w:space="0" w:color="auto"/>
      </w:divBdr>
    </w:div>
    <w:div w:id="1976519353">
      <w:bodyDiv w:val="1"/>
      <w:marLeft w:val="0"/>
      <w:marRight w:val="0"/>
      <w:marTop w:val="0"/>
      <w:marBottom w:val="0"/>
      <w:divBdr>
        <w:top w:val="none" w:sz="0" w:space="0" w:color="auto"/>
        <w:left w:val="none" w:sz="0" w:space="0" w:color="auto"/>
        <w:bottom w:val="none" w:sz="0" w:space="0" w:color="auto"/>
        <w:right w:val="none" w:sz="0" w:space="0" w:color="auto"/>
      </w:divBdr>
    </w:div>
    <w:div w:id="1976519540">
      <w:bodyDiv w:val="1"/>
      <w:marLeft w:val="0"/>
      <w:marRight w:val="0"/>
      <w:marTop w:val="0"/>
      <w:marBottom w:val="0"/>
      <w:divBdr>
        <w:top w:val="none" w:sz="0" w:space="0" w:color="auto"/>
        <w:left w:val="none" w:sz="0" w:space="0" w:color="auto"/>
        <w:bottom w:val="none" w:sz="0" w:space="0" w:color="auto"/>
        <w:right w:val="none" w:sz="0" w:space="0" w:color="auto"/>
      </w:divBdr>
    </w:div>
    <w:div w:id="1976567727">
      <w:bodyDiv w:val="1"/>
      <w:marLeft w:val="0"/>
      <w:marRight w:val="0"/>
      <w:marTop w:val="0"/>
      <w:marBottom w:val="0"/>
      <w:divBdr>
        <w:top w:val="none" w:sz="0" w:space="0" w:color="auto"/>
        <w:left w:val="none" w:sz="0" w:space="0" w:color="auto"/>
        <w:bottom w:val="none" w:sz="0" w:space="0" w:color="auto"/>
        <w:right w:val="none" w:sz="0" w:space="0" w:color="auto"/>
      </w:divBdr>
    </w:div>
    <w:div w:id="1976598507">
      <w:bodyDiv w:val="1"/>
      <w:marLeft w:val="0"/>
      <w:marRight w:val="0"/>
      <w:marTop w:val="0"/>
      <w:marBottom w:val="0"/>
      <w:divBdr>
        <w:top w:val="none" w:sz="0" w:space="0" w:color="auto"/>
        <w:left w:val="none" w:sz="0" w:space="0" w:color="auto"/>
        <w:bottom w:val="none" w:sz="0" w:space="0" w:color="auto"/>
        <w:right w:val="none" w:sz="0" w:space="0" w:color="auto"/>
      </w:divBdr>
    </w:div>
    <w:div w:id="1976762531">
      <w:bodyDiv w:val="1"/>
      <w:marLeft w:val="0"/>
      <w:marRight w:val="0"/>
      <w:marTop w:val="0"/>
      <w:marBottom w:val="0"/>
      <w:divBdr>
        <w:top w:val="none" w:sz="0" w:space="0" w:color="auto"/>
        <w:left w:val="none" w:sz="0" w:space="0" w:color="auto"/>
        <w:bottom w:val="none" w:sz="0" w:space="0" w:color="auto"/>
        <w:right w:val="none" w:sz="0" w:space="0" w:color="auto"/>
      </w:divBdr>
    </w:div>
    <w:div w:id="1976788397">
      <w:bodyDiv w:val="1"/>
      <w:marLeft w:val="0"/>
      <w:marRight w:val="0"/>
      <w:marTop w:val="0"/>
      <w:marBottom w:val="0"/>
      <w:divBdr>
        <w:top w:val="none" w:sz="0" w:space="0" w:color="auto"/>
        <w:left w:val="none" w:sz="0" w:space="0" w:color="auto"/>
        <w:bottom w:val="none" w:sz="0" w:space="0" w:color="auto"/>
        <w:right w:val="none" w:sz="0" w:space="0" w:color="auto"/>
      </w:divBdr>
    </w:div>
    <w:div w:id="1976790764">
      <w:bodyDiv w:val="1"/>
      <w:marLeft w:val="0"/>
      <w:marRight w:val="0"/>
      <w:marTop w:val="0"/>
      <w:marBottom w:val="0"/>
      <w:divBdr>
        <w:top w:val="none" w:sz="0" w:space="0" w:color="auto"/>
        <w:left w:val="none" w:sz="0" w:space="0" w:color="auto"/>
        <w:bottom w:val="none" w:sz="0" w:space="0" w:color="auto"/>
        <w:right w:val="none" w:sz="0" w:space="0" w:color="auto"/>
      </w:divBdr>
    </w:div>
    <w:div w:id="1976909582">
      <w:bodyDiv w:val="1"/>
      <w:marLeft w:val="0"/>
      <w:marRight w:val="0"/>
      <w:marTop w:val="0"/>
      <w:marBottom w:val="0"/>
      <w:divBdr>
        <w:top w:val="none" w:sz="0" w:space="0" w:color="auto"/>
        <w:left w:val="none" w:sz="0" w:space="0" w:color="auto"/>
        <w:bottom w:val="none" w:sz="0" w:space="0" w:color="auto"/>
        <w:right w:val="none" w:sz="0" w:space="0" w:color="auto"/>
      </w:divBdr>
    </w:div>
    <w:div w:id="1976910416">
      <w:bodyDiv w:val="1"/>
      <w:marLeft w:val="0"/>
      <w:marRight w:val="0"/>
      <w:marTop w:val="0"/>
      <w:marBottom w:val="0"/>
      <w:divBdr>
        <w:top w:val="none" w:sz="0" w:space="0" w:color="auto"/>
        <w:left w:val="none" w:sz="0" w:space="0" w:color="auto"/>
        <w:bottom w:val="none" w:sz="0" w:space="0" w:color="auto"/>
        <w:right w:val="none" w:sz="0" w:space="0" w:color="auto"/>
      </w:divBdr>
    </w:div>
    <w:div w:id="1976980701">
      <w:bodyDiv w:val="1"/>
      <w:marLeft w:val="0"/>
      <w:marRight w:val="0"/>
      <w:marTop w:val="0"/>
      <w:marBottom w:val="0"/>
      <w:divBdr>
        <w:top w:val="none" w:sz="0" w:space="0" w:color="auto"/>
        <w:left w:val="none" w:sz="0" w:space="0" w:color="auto"/>
        <w:bottom w:val="none" w:sz="0" w:space="0" w:color="auto"/>
        <w:right w:val="none" w:sz="0" w:space="0" w:color="auto"/>
      </w:divBdr>
    </w:div>
    <w:div w:id="1977028222">
      <w:bodyDiv w:val="1"/>
      <w:marLeft w:val="0"/>
      <w:marRight w:val="0"/>
      <w:marTop w:val="0"/>
      <w:marBottom w:val="0"/>
      <w:divBdr>
        <w:top w:val="none" w:sz="0" w:space="0" w:color="auto"/>
        <w:left w:val="none" w:sz="0" w:space="0" w:color="auto"/>
        <w:bottom w:val="none" w:sz="0" w:space="0" w:color="auto"/>
        <w:right w:val="none" w:sz="0" w:space="0" w:color="auto"/>
      </w:divBdr>
    </w:div>
    <w:div w:id="1977029960">
      <w:bodyDiv w:val="1"/>
      <w:marLeft w:val="0"/>
      <w:marRight w:val="0"/>
      <w:marTop w:val="0"/>
      <w:marBottom w:val="0"/>
      <w:divBdr>
        <w:top w:val="none" w:sz="0" w:space="0" w:color="auto"/>
        <w:left w:val="none" w:sz="0" w:space="0" w:color="auto"/>
        <w:bottom w:val="none" w:sz="0" w:space="0" w:color="auto"/>
        <w:right w:val="none" w:sz="0" w:space="0" w:color="auto"/>
      </w:divBdr>
    </w:div>
    <w:div w:id="1977030082">
      <w:bodyDiv w:val="1"/>
      <w:marLeft w:val="0"/>
      <w:marRight w:val="0"/>
      <w:marTop w:val="0"/>
      <w:marBottom w:val="0"/>
      <w:divBdr>
        <w:top w:val="none" w:sz="0" w:space="0" w:color="auto"/>
        <w:left w:val="none" w:sz="0" w:space="0" w:color="auto"/>
        <w:bottom w:val="none" w:sz="0" w:space="0" w:color="auto"/>
        <w:right w:val="none" w:sz="0" w:space="0" w:color="auto"/>
      </w:divBdr>
    </w:div>
    <w:div w:id="1977368545">
      <w:bodyDiv w:val="1"/>
      <w:marLeft w:val="0"/>
      <w:marRight w:val="0"/>
      <w:marTop w:val="0"/>
      <w:marBottom w:val="0"/>
      <w:divBdr>
        <w:top w:val="none" w:sz="0" w:space="0" w:color="auto"/>
        <w:left w:val="none" w:sz="0" w:space="0" w:color="auto"/>
        <w:bottom w:val="none" w:sz="0" w:space="0" w:color="auto"/>
        <w:right w:val="none" w:sz="0" w:space="0" w:color="auto"/>
      </w:divBdr>
    </w:div>
    <w:div w:id="1977370133">
      <w:bodyDiv w:val="1"/>
      <w:marLeft w:val="0"/>
      <w:marRight w:val="0"/>
      <w:marTop w:val="0"/>
      <w:marBottom w:val="0"/>
      <w:divBdr>
        <w:top w:val="none" w:sz="0" w:space="0" w:color="auto"/>
        <w:left w:val="none" w:sz="0" w:space="0" w:color="auto"/>
        <w:bottom w:val="none" w:sz="0" w:space="0" w:color="auto"/>
        <w:right w:val="none" w:sz="0" w:space="0" w:color="auto"/>
      </w:divBdr>
    </w:div>
    <w:div w:id="1977446421">
      <w:bodyDiv w:val="1"/>
      <w:marLeft w:val="0"/>
      <w:marRight w:val="0"/>
      <w:marTop w:val="0"/>
      <w:marBottom w:val="0"/>
      <w:divBdr>
        <w:top w:val="none" w:sz="0" w:space="0" w:color="auto"/>
        <w:left w:val="none" w:sz="0" w:space="0" w:color="auto"/>
        <w:bottom w:val="none" w:sz="0" w:space="0" w:color="auto"/>
        <w:right w:val="none" w:sz="0" w:space="0" w:color="auto"/>
      </w:divBdr>
    </w:div>
    <w:div w:id="1977493883">
      <w:bodyDiv w:val="1"/>
      <w:marLeft w:val="0"/>
      <w:marRight w:val="0"/>
      <w:marTop w:val="0"/>
      <w:marBottom w:val="0"/>
      <w:divBdr>
        <w:top w:val="none" w:sz="0" w:space="0" w:color="auto"/>
        <w:left w:val="none" w:sz="0" w:space="0" w:color="auto"/>
        <w:bottom w:val="none" w:sz="0" w:space="0" w:color="auto"/>
        <w:right w:val="none" w:sz="0" w:space="0" w:color="auto"/>
      </w:divBdr>
    </w:div>
    <w:div w:id="1977564577">
      <w:bodyDiv w:val="1"/>
      <w:marLeft w:val="0"/>
      <w:marRight w:val="0"/>
      <w:marTop w:val="0"/>
      <w:marBottom w:val="0"/>
      <w:divBdr>
        <w:top w:val="none" w:sz="0" w:space="0" w:color="auto"/>
        <w:left w:val="none" w:sz="0" w:space="0" w:color="auto"/>
        <w:bottom w:val="none" w:sz="0" w:space="0" w:color="auto"/>
        <w:right w:val="none" w:sz="0" w:space="0" w:color="auto"/>
      </w:divBdr>
    </w:div>
    <w:div w:id="1977565673">
      <w:bodyDiv w:val="1"/>
      <w:marLeft w:val="0"/>
      <w:marRight w:val="0"/>
      <w:marTop w:val="0"/>
      <w:marBottom w:val="0"/>
      <w:divBdr>
        <w:top w:val="none" w:sz="0" w:space="0" w:color="auto"/>
        <w:left w:val="none" w:sz="0" w:space="0" w:color="auto"/>
        <w:bottom w:val="none" w:sz="0" w:space="0" w:color="auto"/>
        <w:right w:val="none" w:sz="0" w:space="0" w:color="auto"/>
      </w:divBdr>
    </w:div>
    <w:div w:id="1977568257">
      <w:bodyDiv w:val="1"/>
      <w:marLeft w:val="0"/>
      <w:marRight w:val="0"/>
      <w:marTop w:val="0"/>
      <w:marBottom w:val="0"/>
      <w:divBdr>
        <w:top w:val="none" w:sz="0" w:space="0" w:color="auto"/>
        <w:left w:val="none" w:sz="0" w:space="0" w:color="auto"/>
        <w:bottom w:val="none" w:sz="0" w:space="0" w:color="auto"/>
        <w:right w:val="none" w:sz="0" w:space="0" w:color="auto"/>
      </w:divBdr>
    </w:div>
    <w:div w:id="1977682504">
      <w:bodyDiv w:val="1"/>
      <w:marLeft w:val="0"/>
      <w:marRight w:val="0"/>
      <w:marTop w:val="0"/>
      <w:marBottom w:val="0"/>
      <w:divBdr>
        <w:top w:val="none" w:sz="0" w:space="0" w:color="auto"/>
        <w:left w:val="none" w:sz="0" w:space="0" w:color="auto"/>
        <w:bottom w:val="none" w:sz="0" w:space="0" w:color="auto"/>
        <w:right w:val="none" w:sz="0" w:space="0" w:color="auto"/>
      </w:divBdr>
    </w:div>
    <w:div w:id="1977711575">
      <w:bodyDiv w:val="1"/>
      <w:marLeft w:val="0"/>
      <w:marRight w:val="0"/>
      <w:marTop w:val="0"/>
      <w:marBottom w:val="0"/>
      <w:divBdr>
        <w:top w:val="none" w:sz="0" w:space="0" w:color="auto"/>
        <w:left w:val="none" w:sz="0" w:space="0" w:color="auto"/>
        <w:bottom w:val="none" w:sz="0" w:space="0" w:color="auto"/>
        <w:right w:val="none" w:sz="0" w:space="0" w:color="auto"/>
      </w:divBdr>
      <w:divsChild>
        <w:div w:id="1245797582">
          <w:marLeft w:val="0"/>
          <w:marRight w:val="0"/>
          <w:marTop w:val="0"/>
          <w:marBottom w:val="0"/>
          <w:divBdr>
            <w:top w:val="none" w:sz="0" w:space="0" w:color="auto"/>
            <w:left w:val="none" w:sz="0" w:space="0" w:color="auto"/>
            <w:bottom w:val="none" w:sz="0" w:space="0" w:color="auto"/>
            <w:right w:val="none" w:sz="0" w:space="0" w:color="auto"/>
          </w:divBdr>
          <w:divsChild>
            <w:div w:id="2023780458">
              <w:marLeft w:val="-150"/>
              <w:marRight w:val="0"/>
              <w:marTop w:val="0"/>
              <w:marBottom w:val="0"/>
              <w:divBdr>
                <w:top w:val="none" w:sz="0" w:space="0" w:color="auto"/>
                <w:left w:val="none" w:sz="0" w:space="0" w:color="auto"/>
                <w:bottom w:val="none" w:sz="0" w:space="0" w:color="auto"/>
                <w:right w:val="none" w:sz="0" w:space="0" w:color="auto"/>
              </w:divBdr>
              <w:divsChild>
                <w:div w:id="1080447161">
                  <w:marLeft w:val="0"/>
                  <w:marRight w:val="0"/>
                  <w:marTop w:val="0"/>
                  <w:marBottom w:val="0"/>
                  <w:divBdr>
                    <w:top w:val="none" w:sz="0" w:space="0" w:color="auto"/>
                    <w:left w:val="none" w:sz="0" w:space="0" w:color="auto"/>
                    <w:bottom w:val="none" w:sz="0" w:space="0" w:color="auto"/>
                    <w:right w:val="none" w:sz="0" w:space="0" w:color="auto"/>
                  </w:divBdr>
                  <w:divsChild>
                    <w:div w:id="611329135">
                      <w:marLeft w:val="0"/>
                      <w:marRight w:val="0"/>
                      <w:marTop w:val="0"/>
                      <w:marBottom w:val="0"/>
                      <w:divBdr>
                        <w:top w:val="none" w:sz="0" w:space="0" w:color="auto"/>
                        <w:left w:val="none" w:sz="0" w:space="0" w:color="auto"/>
                        <w:bottom w:val="none" w:sz="0" w:space="0" w:color="auto"/>
                        <w:right w:val="none" w:sz="0" w:space="0" w:color="auto"/>
                      </w:divBdr>
                      <w:divsChild>
                        <w:div w:id="1848715291">
                          <w:marLeft w:val="0"/>
                          <w:marRight w:val="0"/>
                          <w:marTop w:val="0"/>
                          <w:marBottom w:val="0"/>
                          <w:divBdr>
                            <w:top w:val="none" w:sz="0" w:space="0" w:color="auto"/>
                            <w:left w:val="none" w:sz="0" w:space="0" w:color="auto"/>
                            <w:bottom w:val="none" w:sz="0" w:space="0" w:color="auto"/>
                            <w:right w:val="none" w:sz="0" w:space="0" w:color="auto"/>
                          </w:divBdr>
                          <w:divsChild>
                            <w:div w:id="85813819">
                              <w:marLeft w:val="0"/>
                              <w:marRight w:val="0"/>
                              <w:marTop w:val="0"/>
                              <w:marBottom w:val="0"/>
                              <w:divBdr>
                                <w:top w:val="none" w:sz="0" w:space="0" w:color="auto"/>
                                <w:left w:val="none" w:sz="0" w:space="0" w:color="auto"/>
                                <w:bottom w:val="none" w:sz="0" w:space="0" w:color="auto"/>
                                <w:right w:val="none" w:sz="0" w:space="0" w:color="auto"/>
                              </w:divBdr>
                              <w:divsChild>
                                <w:div w:id="1145438431">
                                  <w:marLeft w:val="0"/>
                                  <w:marRight w:val="0"/>
                                  <w:marTop w:val="0"/>
                                  <w:marBottom w:val="0"/>
                                  <w:divBdr>
                                    <w:top w:val="none" w:sz="0" w:space="0" w:color="auto"/>
                                    <w:left w:val="none" w:sz="0" w:space="0" w:color="auto"/>
                                    <w:bottom w:val="none" w:sz="0" w:space="0" w:color="auto"/>
                                    <w:right w:val="none" w:sz="0" w:space="0" w:color="auto"/>
                                  </w:divBdr>
                                  <w:divsChild>
                                    <w:div w:id="75694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7829250">
      <w:bodyDiv w:val="1"/>
      <w:marLeft w:val="0"/>
      <w:marRight w:val="0"/>
      <w:marTop w:val="0"/>
      <w:marBottom w:val="0"/>
      <w:divBdr>
        <w:top w:val="none" w:sz="0" w:space="0" w:color="auto"/>
        <w:left w:val="none" w:sz="0" w:space="0" w:color="auto"/>
        <w:bottom w:val="none" w:sz="0" w:space="0" w:color="auto"/>
        <w:right w:val="none" w:sz="0" w:space="0" w:color="auto"/>
      </w:divBdr>
    </w:div>
    <w:div w:id="1977879910">
      <w:bodyDiv w:val="1"/>
      <w:marLeft w:val="0"/>
      <w:marRight w:val="0"/>
      <w:marTop w:val="0"/>
      <w:marBottom w:val="0"/>
      <w:divBdr>
        <w:top w:val="none" w:sz="0" w:space="0" w:color="auto"/>
        <w:left w:val="none" w:sz="0" w:space="0" w:color="auto"/>
        <w:bottom w:val="none" w:sz="0" w:space="0" w:color="auto"/>
        <w:right w:val="none" w:sz="0" w:space="0" w:color="auto"/>
      </w:divBdr>
    </w:div>
    <w:div w:id="1977953674">
      <w:bodyDiv w:val="1"/>
      <w:marLeft w:val="0"/>
      <w:marRight w:val="0"/>
      <w:marTop w:val="0"/>
      <w:marBottom w:val="0"/>
      <w:divBdr>
        <w:top w:val="none" w:sz="0" w:space="0" w:color="auto"/>
        <w:left w:val="none" w:sz="0" w:space="0" w:color="auto"/>
        <w:bottom w:val="none" w:sz="0" w:space="0" w:color="auto"/>
        <w:right w:val="none" w:sz="0" w:space="0" w:color="auto"/>
      </w:divBdr>
    </w:div>
    <w:div w:id="1978102582">
      <w:bodyDiv w:val="1"/>
      <w:marLeft w:val="0"/>
      <w:marRight w:val="0"/>
      <w:marTop w:val="0"/>
      <w:marBottom w:val="0"/>
      <w:divBdr>
        <w:top w:val="none" w:sz="0" w:space="0" w:color="auto"/>
        <w:left w:val="none" w:sz="0" w:space="0" w:color="auto"/>
        <w:bottom w:val="none" w:sz="0" w:space="0" w:color="auto"/>
        <w:right w:val="none" w:sz="0" w:space="0" w:color="auto"/>
      </w:divBdr>
    </w:div>
    <w:div w:id="1978104643">
      <w:bodyDiv w:val="1"/>
      <w:marLeft w:val="0"/>
      <w:marRight w:val="0"/>
      <w:marTop w:val="0"/>
      <w:marBottom w:val="0"/>
      <w:divBdr>
        <w:top w:val="none" w:sz="0" w:space="0" w:color="auto"/>
        <w:left w:val="none" w:sz="0" w:space="0" w:color="auto"/>
        <w:bottom w:val="none" w:sz="0" w:space="0" w:color="auto"/>
        <w:right w:val="none" w:sz="0" w:space="0" w:color="auto"/>
      </w:divBdr>
    </w:div>
    <w:div w:id="1978141322">
      <w:bodyDiv w:val="1"/>
      <w:marLeft w:val="0"/>
      <w:marRight w:val="0"/>
      <w:marTop w:val="0"/>
      <w:marBottom w:val="0"/>
      <w:divBdr>
        <w:top w:val="none" w:sz="0" w:space="0" w:color="auto"/>
        <w:left w:val="none" w:sz="0" w:space="0" w:color="auto"/>
        <w:bottom w:val="none" w:sz="0" w:space="0" w:color="auto"/>
        <w:right w:val="none" w:sz="0" w:space="0" w:color="auto"/>
      </w:divBdr>
    </w:div>
    <w:div w:id="1978215303">
      <w:bodyDiv w:val="1"/>
      <w:marLeft w:val="0"/>
      <w:marRight w:val="0"/>
      <w:marTop w:val="0"/>
      <w:marBottom w:val="0"/>
      <w:divBdr>
        <w:top w:val="none" w:sz="0" w:space="0" w:color="auto"/>
        <w:left w:val="none" w:sz="0" w:space="0" w:color="auto"/>
        <w:bottom w:val="none" w:sz="0" w:space="0" w:color="auto"/>
        <w:right w:val="none" w:sz="0" w:space="0" w:color="auto"/>
      </w:divBdr>
    </w:div>
    <w:div w:id="1978218971">
      <w:bodyDiv w:val="1"/>
      <w:marLeft w:val="0"/>
      <w:marRight w:val="0"/>
      <w:marTop w:val="0"/>
      <w:marBottom w:val="0"/>
      <w:divBdr>
        <w:top w:val="none" w:sz="0" w:space="0" w:color="auto"/>
        <w:left w:val="none" w:sz="0" w:space="0" w:color="auto"/>
        <w:bottom w:val="none" w:sz="0" w:space="0" w:color="auto"/>
        <w:right w:val="none" w:sz="0" w:space="0" w:color="auto"/>
      </w:divBdr>
    </w:div>
    <w:div w:id="1978224004">
      <w:bodyDiv w:val="1"/>
      <w:marLeft w:val="0"/>
      <w:marRight w:val="0"/>
      <w:marTop w:val="0"/>
      <w:marBottom w:val="0"/>
      <w:divBdr>
        <w:top w:val="none" w:sz="0" w:space="0" w:color="auto"/>
        <w:left w:val="none" w:sz="0" w:space="0" w:color="auto"/>
        <w:bottom w:val="none" w:sz="0" w:space="0" w:color="auto"/>
        <w:right w:val="none" w:sz="0" w:space="0" w:color="auto"/>
      </w:divBdr>
    </w:div>
    <w:div w:id="1978298935">
      <w:bodyDiv w:val="1"/>
      <w:marLeft w:val="0"/>
      <w:marRight w:val="0"/>
      <w:marTop w:val="0"/>
      <w:marBottom w:val="0"/>
      <w:divBdr>
        <w:top w:val="none" w:sz="0" w:space="0" w:color="auto"/>
        <w:left w:val="none" w:sz="0" w:space="0" w:color="auto"/>
        <w:bottom w:val="none" w:sz="0" w:space="0" w:color="auto"/>
        <w:right w:val="none" w:sz="0" w:space="0" w:color="auto"/>
      </w:divBdr>
    </w:div>
    <w:div w:id="1978409227">
      <w:bodyDiv w:val="1"/>
      <w:marLeft w:val="0"/>
      <w:marRight w:val="0"/>
      <w:marTop w:val="0"/>
      <w:marBottom w:val="0"/>
      <w:divBdr>
        <w:top w:val="none" w:sz="0" w:space="0" w:color="auto"/>
        <w:left w:val="none" w:sz="0" w:space="0" w:color="auto"/>
        <w:bottom w:val="none" w:sz="0" w:space="0" w:color="auto"/>
        <w:right w:val="none" w:sz="0" w:space="0" w:color="auto"/>
      </w:divBdr>
    </w:div>
    <w:div w:id="1978412519">
      <w:bodyDiv w:val="1"/>
      <w:marLeft w:val="0"/>
      <w:marRight w:val="0"/>
      <w:marTop w:val="0"/>
      <w:marBottom w:val="0"/>
      <w:divBdr>
        <w:top w:val="none" w:sz="0" w:space="0" w:color="auto"/>
        <w:left w:val="none" w:sz="0" w:space="0" w:color="auto"/>
        <w:bottom w:val="none" w:sz="0" w:space="0" w:color="auto"/>
        <w:right w:val="none" w:sz="0" w:space="0" w:color="auto"/>
      </w:divBdr>
    </w:div>
    <w:div w:id="1978532740">
      <w:bodyDiv w:val="1"/>
      <w:marLeft w:val="0"/>
      <w:marRight w:val="0"/>
      <w:marTop w:val="0"/>
      <w:marBottom w:val="0"/>
      <w:divBdr>
        <w:top w:val="none" w:sz="0" w:space="0" w:color="auto"/>
        <w:left w:val="none" w:sz="0" w:space="0" w:color="auto"/>
        <w:bottom w:val="none" w:sz="0" w:space="0" w:color="auto"/>
        <w:right w:val="none" w:sz="0" w:space="0" w:color="auto"/>
      </w:divBdr>
    </w:div>
    <w:div w:id="1978610265">
      <w:bodyDiv w:val="1"/>
      <w:marLeft w:val="0"/>
      <w:marRight w:val="0"/>
      <w:marTop w:val="0"/>
      <w:marBottom w:val="0"/>
      <w:divBdr>
        <w:top w:val="none" w:sz="0" w:space="0" w:color="auto"/>
        <w:left w:val="none" w:sz="0" w:space="0" w:color="auto"/>
        <w:bottom w:val="none" w:sz="0" w:space="0" w:color="auto"/>
        <w:right w:val="none" w:sz="0" w:space="0" w:color="auto"/>
      </w:divBdr>
    </w:div>
    <w:div w:id="1978682807">
      <w:bodyDiv w:val="1"/>
      <w:marLeft w:val="0"/>
      <w:marRight w:val="0"/>
      <w:marTop w:val="0"/>
      <w:marBottom w:val="0"/>
      <w:divBdr>
        <w:top w:val="none" w:sz="0" w:space="0" w:color="auto"/>
        <w:left w:val="none" w:sz="0" w:space="0" w:color="auto"/>
        <w:bottom w:val="none" w:sz="0" w:space="0" w:color="auto"/>
        <w:right w:val="none" w:sz="0" w:space="0" w:color="auto"/>
      </w:divBdr>
    </w:div>
    <w:div w:id="1978683596">
      <w:bodyDiv w:val="1"/>
      <w:marLeft w:val="0"/>
      <w:marRight w:val="0"/>
      <w:marTop w:val="0"/>
      <w:marBottom w:val="0"/>
      <w:divBdr>
        <w:top w:val="none" w:sz="0" w:space="0" w:color="auto"/>
        <w:left w:val="none" w:sz="0" w:space="0" w:color="auto"/>
        <w:bottom w:val="none" w:sz="0" w:space="0" w:color="auto"/>
        <w:right w:val="none" w:sz="0" w:space="0" w:color="auto"/>
      </w:divBdr>
    </w:div>
    <w:div w:id="1978686338">
      <w:bodyDiv w:val="1"/>
      <w:marLeft w:val="0"/>
      <w:marRight w:val="0"/>
      <w:marTop w:val="0"/>
      <w:marBottom w:val="0"/>
      <w:divBdr>
        <w:top w:val="none" w:sz="0" w:space="0" w:color="auto"/>
        <w:left w:val="none" w:sz="0" w:space="0" w:color="auto"/>
        <w:bottom w:val="none" w:sz="0" w:space="0" w:color="auto"/>
        <w:right w:val="none" w:sz="0" w:space="0" w:color="auto"/>
      </w:divBdr>
    </w:div>
    <w:div w:id="1978686578">
      <w:bodyDiv w:val="1"/>
      <w:marLeft w:val="0"/>
      <w:marRight w:val="0"/>
      <w:marTop w:val="0"/>
      <w:marBottom w:val="0"/>
      <w:divBdr>
        <w:top w:val="none" w:sz="0" w:space="0" w:color="auto"/>
        <w:left w:val="none" w:sz="0" w:space="0" w:color="auto"/>
        <w:bottom w:val="none" w:sz="0" w:space="0" w:color="auto"/>
        <w:right w:val="none" w:sz="0" w:space="0" w:color="auto"/>
      </w:divBdr>
    </w:div>
    <w:div w:id="1978796755">
      <w:bodyDiv w:val="1"/>
      <w:marLeft w:val="0"/>
      <w:marRight w:val="0"/>
      <w:marTop w:val="0"/>
      <w:marBottom w:val="0"/>
      <w:divBdr>
        <w:top w:val="none" w:sz="0" w:space="0" w:color="auto"/>
        <w:left w:val="none" w:sz="0" w:space="0" w:color="auto"/>
        <w:bottom w:val="none" w:sz="0" w:space="0" w:color="auto"/>
        <w:right w:val="none" w:sz="0" w:space="0" w:color="auto"/>
      </w:divBdr>
    </w:div>
    <w:div w:id="1978876009">
      <w:bodyDiv w:val="1"/>
      <w:marLeft w:val="0"/>
      <w:marRight w:val="0"/>
      <w:marTop w:val="0"/>
      <w:marBottom w:val="0"/>
      <w:divBdr>
        <w:top w:val="none" w:sz="0" w:space="0" w:color="auto"/>
        <w:left w:val="none" w:sz="0" w:space="0" w:color="auto"/>
        <w:bottom w:val="none" w:sz="0" w:space="0" w:color="auto"/>
        <w:right w:val="none" w:sz="0" w:space="0" w:color="auto"/>
      </w:divBdr>
    </w:div>
    <w:div w:id="1979068769">
      <w:bodyDiv w:val="1"/>
      <w:marLeft w:val="0"/>
      <w:marRight w:val="0"/>
      <w:marTop w:val="0"/>
      <w:marBottom w:val="0"/>
      <w:divBdr>
        <w:top w:val="none" w:sz="0" w:space="0" w:color="auto"/>
        <w:left w:val="none" w:sz="0" w:space="0" w:color="auto"/>
        <w:bottom w:val="none" w:sz="0" w:space="0" w:color="auto"/>
        <w:right w:val="none" w:sz="0" w:space="0" w:color="auto"/>
      </w:divBdr>
    </w:div>
    <w:div w:id="1979071817">
      <w:bodyDiv w:val="1"/>
      <w:marLeft w:val="0"/>
      <w:marRight w:val="0"/>
      <w:marTop w:val="0"/>
      <w:marBottom w:val="0"/>
      <w:divBdr>
        <w:top w:val="none" w:sz="0" w:space="0" w:color="auto"/>
        <w:left w:val="none" w:sz="0" w:space="0" w:color="auto"/>
        <w:bottom w:val="none" w:sz="0" w:space="0" w:color="auto"/>
        <w:right w:val="none" w:sz="0" w:space="0" w:color="auto"/>
      </w:divBdr>
    </w:div>
    <w:div w:id="1979072452">
      <w:bodyDiv w:val="1"/>
      <w:marLeft w:val="0"/>
      <w:marRight w:val="0"/>
      <w:marTop w:val="0"/>
      <w:marBottom w:val="0"/>
      <w:divBdr>
        <w:top w:val="none" w:sz="0" w:space="0" w:color="auto"/>
        <w:left w:val="none" w:sz="0" w:space="0" w:color="auto"/>
        <w:bottom w:val="none" w:sz="0" w:space="0" w:color="auto"/>
        <w:right w:val="none" w:sz="0" w:space="0" w:color="auto"/>
      </w:divBdr>
    </w:div>
    <w:div w:id="1979141209">
      <w:bodyDiv w:val="1"/>
      <w:marLeft w:val="0"/>
      <w:marRight w:val="0"/>
      <w:marTop w:val="0"/>
      <w:marBottom w:val="0"/>
      <w:divBdr>
        <w:top w:val="none" w:sz="0" w:space="0" w:color="auto"/>
        <w:left w:val="none" w:sz="0" w:space="0" w:color="auto"/>
        <w:bottom w:val="none" w:sz="0" w:space="0" w:color="auto"/>
        <w:right w:val="none" w:sz="0" w:space="0" w:color="auto"/>
      </w:divBdr>
    </w:div>
    <w:div w:id="1979146004">
      <w:bodyDiv w:val="1"/>
      <w:marLeft w:val="0"/>
      <w:marRight w:val="0"/>
      <w:marTop w:val="0"/>
      <w:marBottom w:val="0"/>
      <w:divBdr>
        <w:top w:val="none" w:sz="0" w:space="0" w:color="auto"/>
        <w:left w:val="none" w:sz="0" w:space="0" w:color="auto"/>
        <w:bottom w:val="none" w:sz="0" w:space="0" w:color="auto"/>
        <w:right w:val="none" w:sz="0" w:space="0" w:color="auto"/>
      </w:divBdr>
    </w:div>
    <w:div w:id="1979332178">
      <w:bodyDiv w:val="1"/>
      <w:marLeft w:val="0"/>
      <w:marRight w:val="0"/>
      <w:marTop w:val="0"/>
      <w:marBottom w:val="0"/>
      <w:divBdr>
        <w:top w:val="none" w:sz="0" w:space="0" w:color="auto"/>
        <w:left w:val="none" w:sz="0" w:space="0" w:color="auto"/>
        <w:bottom w:val="none" w:sz="0" w:space="0" w:color="auto"/>
        <w:right w:val="none" w:sz="0" w:space="0" w:color="auto"/>
      </w:divBdr>
    </w:div>
    <w:div w:id="1979334910">
      <w:bodyDiv w:val="1"/>
      <w:marLeft w:val="0"/>
      <w:marRight w:val="0"/>
      <w:marTop w:val="0"/>
      <w:marBottom w:val="0"/>
      <w:divBdr>
        <w:top w:val="none" w:sz="0" w:space="0" w:color="auto"/>
        <w:left w:val="none" w:sz="0" w:space="0" w:color="auto"/>
        <w:bottom w:val="none" w:sz="0" w:space="0" w:color="auto"/>
        <w:right w:val="none" w:sz="0" w:space="0" w:color="auto"/>
      </w:divBdr>
    </w:div>
    <w:div w:id="1979456042">
      <w:bodyDiv w:val="1"/>
      <w:marLeft w:val="0"/>
      <w:marRight w:val="0"/>
      <w:marTop w:val="0"/>
      <w:marBottom w:val="0"/>
      <w:divBdr>
        <w:top w:val="none" w:sz="0" w:space="0" w:color="auto"/>
        <w:left w:val="none" w:sz="0" w:space="0" w:color="auto"/>
        <w:bottom w:val="none" w:sz="0" w:space="0" w:color="auto"/>
        <w:right w:val="none" w:sz="0" w:space="0" w:color="auto"/>
      </w:divBdr>
    </w:div>
    <w:div w:id="1979534106">
      <w:bodyDiv w:val="1"/>
      <w:marLeft w:val="0"/>
      <w:marRight w:val="0"/>
      <w:marTop w:val="0"/>
      <w:marBottom w:val="0"/>
      <w:divBdr>
        <w:top w:val="none" w:sz="0" w:space="0" w:color="auto"/>
        <w:left w:val="none" w:sz="0" w:space="0" w:color="auto"/>
        <w:bottom w:val="none" w:sz="0" w:space="0" w:color="auto"/>
        <w:right w:val="none" w:sz="0" w:space="0" w:color="auto"/>
      </w:divBdr>
    </w:div>
    <w:div w:id="1979647467">
      <w:bodyDiv w:val="1"/>
      <w:marLeft w:val="0"/>
      <w:marRight w:val="0"/>
      <w:marTop w:val="0"/>
      <w:marBottom w:val="0"/>
      <w:divBdr>
        <w:top w:val="none" w:sz="0" w:space="0" w:color="auto"/>
        <w:left w:val="none" w:sz="0" w:space="0" w:color="auto"/>
        <w:bottom w:val="none" w:sz="0" w:space="0" w:color="auto"/>
        <w:right w:val="none" w:sz="0" w:space="0" w:color="auto"/>
      </w:divBdr>
    </w:div>
    <w:div w:id="1979677237">
      <w:bodyDiv w:val="1"/>
      <w:marLeft w:val="0"/>
      <w:marRight w:val="0"/>
      <w:marTop w:val="0"/>
      <w:marBottom w:val="0"/>
      <w:divBdr>
        <w:top w:val="none" w:sz="0" w:space="0" w:color="auto"/>
        <w:left w:val="none" w:sz="0" w:space="0" w:color="auto"/>
        <w:bottom w:val="none" w:sz="0" w:space="0" w:color="auto"/>
        <w:right w:val="none" w:sz="0" w:space="0" w:color="auto"/>
      </w:divBdr>
    </w:div>
    <w:div w:id="1979721298">
      <w:bodyDiv w:val="1"/>
      <w:marLeft w:val="0"/>
      <w:marRight w:val="0"/>
      <w:marTop w:val="0"/>
      <w:marBottom w:val="0"/>
      <w:divBdr>
        <w:top w:val="none" w:sz="0" w:space="0" w:color="auto"/>
        <w:left w:val="none" w:sz="0" w:space="0" w:color="auto"/>
        <w:bottom w:val="none" w:sz="0" w:space="0" w:color="auto"/>
        <w:right w:val="none" w:sz="0" w:space="0" w:color="auto"/>
      </w:divBdr>
    </w:div>
    <w:div w:id="1979724852">
      <w:bodyDiv w:val="1"/>
      <w:marLeft w:val="0"/>
      <w:marRight w:val="0"/>
      <w:marTop w:val="0"/>
      <w:marBottom w:val="0"/>
      <w:divBdr>
        <w:top w:val="none" w:sz="0" w:space="0" w:color="auto"/>
        <w:left w:val="none" w:sz="0" w:space="0" w:color="auto"/>
        <w:bottom w:val="none" w:sz="0" w:space="0" w:color="auto"/>
        <w:right w:val="none" w:sz="0" w:space="0" w:color="auto"/>
      </w:divBdr>
    </w:div>
    <w:div w:id="1979725167">
      <w:bodyDiv w:val="1"/>
      <w:marLeft w:val="0"/>
      <w:marRight w:val="0"/>
      <w:marTop w:val="0"/>
      <w:marBottom w:val="0"/>
      <w:divBdr>
        <w:top w:val="none" w:sz="0" w:space="0" w:color="auto"/>
        <w:left w:val="none" w:sz="0" w:space="0" w:color="auto"/>
        <w:bottom w:val="none" w:sz="0" w:space="0" w:color="auto"/>
        <w:right w:val="none" w:sz="0" w:space="0" w:color="auto"/>
      </w:divBdr>
    </w:div>
    <w:div w:id="1979726102">
      <w:bodyDiv w:val="1"/>
      <w:marLeft w:val="0"/>
      <w:marRight w:val="0"/>
      <w:marTop w:val="0"/>
      <w:marBottom w:val="0"/>
      <w:divBdr>
        <w:top w:val="none" w:sz="0" w:space="0" w:color="auto"/>
        <w:left w:val="none" w:sz="0" w:space="0" w:color="auto"/>
        <w:bottom w:val="none" w:sz="0" w:space="0" w:color="auto"/>
        <w:right w:val="none" w:sz="0" w:space="0" w:color="auto"/>
      </w:divBdr>
    </w:div>
    <w:div w:id="1979794735">
      <w:bodyDiv w:val="1"/>
      <w:marLeft w:val="0"/>
      <w:marRight w:val="0"/>
      <w:marTop w:val="0"/>
      <w:marBottom w:val="0"/>
      <w:divBdr>
        <w:top w:val="none" w:sz="0" w:space="0" w:color="auto"/>
        <w:left w:val="none" w:sz="0" w:space="0" w:color="auto"/>
        <w:bottom w:val="none" w:sz="0" w:space="0" w:color="auto"/>
        <w:right w:val="none" w:sz="0" w:space="0" w:color="auto"/>
      </w:divBdr>
    </w:div>
    <w:div w:id="1980064700">
      <w:bodyDiv w:val="1"/>
      <w:marLeft w:val="0"/>
      <w:marRight w:val="0"/>
      <w:marTop w:val="0"/>
      <w:marBottom w:val="0"/>
      <w:divBdr>
        <w:top w:val="none" w:sz="0" w:space="0" w:color="auto"/>
        <w:left w:val="none" w:sz="0" w:space="0" w:color="auto"/>
        <w:bottom w:val="none" w:sz="0" w:space="0" w:color="auto"/>
        <w:right w:val="none" w:sz="0" w:space="0" w:color="auto"/>
      </w:divBdr>
    </w:div>
    <w:div w:id="1980070658">
      <w:bodyDiv w:val="1"/>
      <w:marLeft w:val="0"/>
      <w:marRight w:val="0"/>
      <w:marTop w:val="0"/>
      <w:marBottom w:val="0"/>
      <w:divBdr>
        <w:top w:val="none" w:sz="0" w:space="0" w:color="auto"/>
        <w:left w:val="none" w:sz="0" w:space="0" w:color="auto"/>
        <w:bottom w:val="none" w:sz="0" w:space="0" w:color="auto"/>
        <w:right w:val="none" w:sz="0" w:space="0" w:color="auto"/>
      </w:divBdr>
    </w:div>
    <w:div w:id="1980181765">
      <w:bodyDiv w:val="1"/>
      <w:marLeft w:val="0"/>
      <w:marRight w:val="0"/>
      <w:marTop w:val="0"/>
      <w:marBottom w:val="0"/>
      <w:divBdr>
        <w:top w:val="none" w:sz="0" w:space="0" w:color="auto"/>
        <w:left w:val="none" w:sz="0" w:space="0" w:color="auto"/>
        <w:bottom w:val="none" w:sz="0" w:space="0" w:color="auto"/>
        <w:right w:val="none" w:sz="0" w:space="0" w:color="auto"/>
      </w:divBdr>
    </w:div>
    <w:div w:id="1980182368">
      <w:bodyDiv w:val="1"/>
      <w:marLeft w:val="0"/>
      <w:marRight w:val="0"/>
      <w:marTop w:val="0"/>
      <w:marBottom w:val="0"/>
      <w:divBdr>
        <w:top w:val="none" w:sz="0" w:space="0" w:color="auto"/>
        <w:left w:val="none" w:sz="0" w:space="0" w:color="auto"/>
        <w:bottom w:val="none" w:sz="0" w:space="0" w:color="auto"/>
        <w:right w:val="none" w:sz="0" w:space="0" w:color="auto"/>
      </w:divBdr>
    </w:div>
    <w:div w:id="1980182703">
      <w:bodyDiv w:val="1"/>
      <w:marLeft w:val="0"/>
      <w:marRight w:val="0"/>
      <w:marTop w:val="0"/>
      <w:marBottom w:val="0"/>
      <w:divBdr>
        <w:top w:val="none" w:sz="0" w:space="0" w:color="auto"/>
        <w:left w:val="none" w:sz="0" w:space="0" w:color="auto"/>
        <w:bottom w:val="none" w:sz="0" w:space="0" w:color="auto"/>
        <w:right w:val="none" w:sz="0" w:space="0" w:color="auto"/>
      </w:divBdr>
    </w:div>
    <w:div w:id="1980185785">
      <w:bodyDiv w:val="1"/>
      <w:marLeft w:val="0"/>
      <w:marRight w:val="0"/>
      <w:marTop w:val="0"/>
      <w:marBottom w:val="0"/>
      <w:divBdr>
        <w:top w:val="none" w:sz="0" w:space="0" w:color="auto"/>
        <w:left w:val="none" w:sz="0" w:space="0" w:color="auto"/>
        <w:bottom w:val="none" w:sz="0" w:space="0" w:color="auto"/>
        <w:right w:val="none" w:sz="0" w:space="0" w:color="auto"/>
      </w:divBdr>
    </w:div>
    <w:div w:id="1980258799">
      <w:bodyDiv w:val="1"/>
      <w:marLeft w:val="0"/>
      <w:marRight w:val="0"/>
      <w:marTop w:val="0"/>
      <w:marBottom w:val="0"/>
      <w:divBdr>
        <w:top w:val="none" w:sz="0" w:space="0" w:color="auto"/>
        <w:left w:val="none" w:sz="0" w:space="0" w:color="auto"/>
        <w:bottom w:val="none" w:sz="0" w:space="0" w:color="auto"/>
        <w:right w:val="none" w:sz="0" w:space="0" w:color="auto"/>
      </w:divBdr>
    </w:div>
    <w:div w:id="1980263880">
      <w:bodyDiv w:val="1"/>
      <w:marLeft w:val="0"/>
      <w:marRight w:val="0"/>
      <w:marTop w:val="0"/>
      <w:marBottom w:val="0"/>
      <w:divBdr>
        <w:top w:val="none" w:sz="0" w:space="0" w:color="auto"/>
        <w:left w:val="none" w:sz="0" w:space="0" w:color="auto"/>
        <w:bottom w:val="none" w:sz="0" w:space="0" w:color="auto"/>
        <w:right w:val="none" w:sz="0" w:space="0" w:color="auto"/>
      </w:divBdr>
    </w:div>
    <w:div w:id="1980381381">
      <w:bodyDiv w:val="1"/>
      <w:marLeft w:val="0"/>
      <w:marRight w:val="0"/>
      <w:marTop w:val="0"/>
      <w:marBottom w:val="0"/>
      <w:divBdr>
        <w:top w:val="none" w:sz="0" w:space="0" w:color="auto"/>
        <w:left w:val="none" w:sz="0" w:space="0" w:color="auto"/>
        <w:bottom w:val="none" w:sz="0" w:space="0" w:color="auto"/>
        <w:right w:val="none" w:sz="0" w:space="0" w:color="auto"/>
      </w:divBdr>
    </w:div>
    <w:div w:id="1980452315">
      <w:bodyDiv w:val="1"/>
      <w:marLeft w:val="0"/>
      <w:marRight w:val="0"/>
      <w:marTop w:val="0"/>
      <w:marBottom w:val="0"/>
      <w:divBdr>
        <w:top w:val="none" w:sz="0" w:space="0" w:color="auto"/>
        <w:left w:val="none" w:sz="0" w:space="0" w:color="auto"/>
        <w:bottom w:val="none" w:sz="0" w:space="0" w:color="auto"/>
        <w:right w:val="none" w:sz="0" w:space="0" w:color="auto"/>
      </w:divBdr>
    </w:div>
    <w:div w:id="1980525012">
      <w:bodyDiv w:val="1"/>
      <w:marLeft w:val="0"/>
      <w:marRight w:val="0"/>
      <w:marTop w:val="0"/>
      <w:marBottom w:val="0"/>
      <w:divBdr>
        <w:top w:val="none" w:sz="0" w:space="0" w:color="auto"/>
        <w:left w:val="none" w:sz="0" w:space="0" w:color="auto"/>
        <w:bottom w:val="none" w:sz="0" w:space="0" w:color="auto"/>
        <w:right w:val="none" w:sz="0" w:space="0" w:color="auto"/>
      </w:divBdr>
    </w:div>
    <w:div w:id="1980574464">
      <w:bodyDiv w:val="1"/>
      <w:marLeft w:val="0"/>
      <w:marRight w:val="0"/>
      <w:marTop w:val="0"/>
      <w:marBottom w:val="0"/>
      <w:divBdr>
        <w:top w:val="none" w:sz="0" w:space="0" w:color="auto"/>
        <w:left w:val="none" w:sz="0" w:space="0" w:color="auto"/>
        <w:bottom w:val="none" w:sz="0" w:space="0" w:color="auto"/>
        <w:right w:val="none" w:sz="0" w:space="0" w:color="auto"/>
      </w:divBdr>
    </w:div>
    <w:div w:id="1980723805">
      <w:bodyDiv w:val="1"/>
      <w:marLeft w:val="0"/>
      <w:marRight w:val="0"/>
      <w:marTop w:val="0"/>
      <w:marBottom w:val="0"/>
      <w:divBdr>
        <w:top w:val="none" w:sz="0" w:space="0" w:color="auto"/>
        <w:left w:val="none" w:sz="0" w:space="0" w:color="auto"/>
        <w:bottom w:val="none" w:sz="0" w:space="0" w:color="auto"/>
        <w:right w:val="none" w:sz="0" w:space="0" w:color="auto"/>
      </w:divBdr>
    </w:div>
    <w:div w:id="1980763376">
      <w:bodyDiv w:val="1"/>
      <w:marLeft w:val="0"/>
      <w:marRight w:val="0"/>
      <w:marTop w:val="0"/>
      <w:marBottom w:val="0"/>
      <w:divBdr>
        <w:top w:val="none" w:sz="0" w:space="0" w:color="auto"/>
        <w:left w:val="none" w:sz="0" w:space="0" w:color="auto"/>
        <w:bottom w:val="none" w:sz="0" w:space="0" w:color="auto"/>
        <w:right w:val="none" w:sz="0" w:space="0" w:color="auto"/>
      </w:divBdr>
    </w:div>
    <w:div w:id="1980764609">
      <w:bodyDiv w:val="1"/>
      <w:marLeft w:val="0"/>
      <w:marRight w:val="0"/>
      <w:marTop w:val="0"/>
      <w:marBottom w:val="0"/>
      <w:divBdr>
        <w:top w:val="none" w:sz="0" w:space="0" w:color="auto"/>
        <w:left w:val="none" w:sz="0" w:space="0" w:color="auto"/>
        <w:bottom w:val="none" w:sz="0" w:space="0" w:color="auto"/>
        <w:right w:val="none" w:sz="0" w:space="0" w:color="auto"/>
      </w:divBdr>
    </w:div>
    <w:div w:id="1980766320">
      <w:bodyDiv w:val="1"/>
      <w:marLeft w:val="0"/>
      <w:marRight w:val="0"/>
      <w:marTop w:val="0"/>
      <w:marBottom w:val="0"/>
      <w:divBdr>
        <w:top w:val="none" w:sz="0" w:space="0" w:color="auto"/>
        <w:left w:val="none" w:sz="0" w:space="0" w:color="auto"/>
        <w:bottom w:val="none" w:sz="0" w:space="0" w:color="auto"/>
        <w:right w:val="none" w:sz="0" w:space="0" w:color="auto"/>
      </w:divBdr>
    </w:div>
    <w:div w:id="1981035963">
      <w:bodyDiv w:val="1"/>
      <w:marLeft w:val="0"/>
      <w:marRight w:val="0"/>
      <w:marTop w:val="0"/>
      <w:marBottom w:val="0"/>
      <w:divBdr>
        <w:top w:val="none" w:sz="0" w:space="0" w:color="auto"/>
        <w:left w:val="none" w:sz="0" w:space="0" w:color="auto"/>
        <w:bottom w:val="none" w:sz="0" w:space="0" w:color="auto"/>
        <w:right w:val="none" w:sz="0" w:space="0" w:color="auto"/>
      </w:divBdr>
    </w:div>
    <w:div w:id="1981104907">
      <w:bodyDiv w:val="1"/>
      <w:marLeft w:val="0"/>
      <w:marRight w:val="0"/>
      <w:marTop w:val="0"/>
      <w:marBottom w:val="0"/>
      <w:divBdr>
        <w:top w:val="none" w:sz="0" w:space="0" w:color="auto"/>
        <w:left w:val="none" w:sz="0" w:space="0" w:color="auto"/>
        <w:bottom w:val="none" w:sz="0" w:space="0" w:color="auto"/>
        <w:right w:val="none" w:sz="0" w:space="0" w:color="auto"/>
      </w:divBdr>
    </w:div>
    <w:div w:id="1981181616">
      <w:bodyDiv w:val="1"/>
      <w:marLeft w:val="0"/>
      <w:marRight w:val="0"/>
      <w:marTop w:val="0"/>
      <w:marBottom w:val="0"/>
      <w:divBdr>
        <w:top w:val="none" w:sz="0" w:space="0" w:color="auto"/>
        <w:left w:val="none" w:sz="0" w:space="0" w:color="auto"/>
        <w:bottom w:val="none" w:sz="0" w:space="0" w:color="auto"/>
        <w:right w:val="none" w:sz="0" w:space="0" w:color="auto"/>
      </w:divBdr>
    </w:div>
    <w:div w:id="1981183045">
      <w:bodyDiv w:val="1"/>
      <w:marLeft w:val="0"/>
      <w:marRight w:val="0"/>
      <w:marTop w:val="0"/>
      <w:marBottom w:val="0"/>
      <w:divBdr>
        <w:top w:val="none" w:sz="0" w:space="0" w:color="auto"/>
        <w:left w:val="none" w:sz="0" w:space="0" w:color="auto"/>
        <w:bottom w:val="none" w:sz="0" w:space="0" w:color="auto"/>
        <w:right w:val="none" w:sz="0" w:space="0" w:color="auto"/>
      </w:divBdr>
    </w:div>
    <w:div w:id="1981223770">
      <w:bodyDiv w:val="1"/>
      <w:marLeft w:val="0"/>
      <w:marRight w:val="0"/>
      <w:marTop w:val="0"/>
      <w:marBottom w:val="0"/>
      <w:divBdr>
        <w:top w:val="none" w:sz="0" w:space="0" w:color="auto"/>
        <w:left w:val="none" w:sz="0" w:space="0" w:color="auto"/>
        <w:bottom w:val="none" w:sz="0" w:space="0" w:color="auto"/>
        <w:right w:val="none" w:sz="0" w:space="0" w:color="auto"/>
      </w:divBdr>
    </w:div>
    <w:div w:id="1981229432">
      <w:bodyDiv w:val="1"/>
      <w:marLeft w:val="0"/>
      <w:marRight w:val="0"/>
      <w:marTop w:val="0"/>
      <w:marBottom w:val="0"/>
      <w:divBdr>
        <w:top w:val="none" w:sz="0" w:space="0" w:color="auto"/>
        <w:left w:val="none" w:sz="0" w:space="0" w:color="auto"/>
        <w:bottom w:val="none" w:sz="0" w:space="0" w:color="auto"/>
        <w:right w:val="none" w:sz="0" w:space="0" w:color="auto"/>
      </w:divBdr>
    </w:div>
    <w:div w:id="1981230314">
      <w:bodyDiv w:val="1"/>
      <w:marLeft w:val="0"/>
      <w:marRight w:val="0"/>
      <w:marTop w:val="0"/>
      <w:marBottom w:val="0"/>
      <w:divBdr>
        <w:top w:val="none" w:sz="0" w:space="0" w:color="auto"/>
        <w:left w:val="none" w:sz="0" w:space="0" w:color="auto"/>
        <w:bottom w:val="none" w:sz="0" w:space="0" w:color="auto"/>
        <w:right w:val="none" w:sz="0" w:space="0" w:color="auto"/>
      </w:divBdr>
    </w:div>
    <w:div w:id="1981373583">
      <w:bodyDiv w:val="1"/>
      <w:marLeft w:val="0"/>
      <w:marRight w:val="0"/>
      <w:marTop w:val="0"/>
      <w:marBottom w:val="0"/>
      <w:divBdr>
        <w:top w:val="none" w:sz="0" w:space="0" w:color="auto"/>
        <w:left w:val="none" w:sz="0" w:space="0" w:color="auto"/>
        <w:bottom w:val="none" w:sz="0" w:space="0" w:color="auto"/>
        <w:right w:val="none" w:sz="0" w:space="0" w:color="auto"/>
      </w:divBdr>
    </w:div>
    <w:div w:id="1981376862">
      <w:bodyDiv w:val="1"/>
      <w:marLeft w:val="0"/>
      <w:marRight w:val="0"/>
      <w:marTop w:val="0"/>
      <w:marBottom w:val="0"/>
      <w:divBdr>
        <w:top w:val="none" w:sz="0" w:space="0" w:color="auto"/>
        <w:left w:val="none" w:sz="0" w:space="0" w:color="auto"/>
        <w:bottom w:val="none" w:sz="0" w:space="0" w:color="auto"/>
        <w:right w:val="none" w:sz="0" w:space="0" w:color="auto"/>
      </w:divBdr>
    </w:div>
    <w:div w:id="1981416906">
      <w:bodyDiv w:val="1"/>
      <w:marLeft w:val="0"/>
      <w:marRight w:val="0"/>
      <w:marTop w:val="0"/>
      <w:marBottom w:val="0"/>
      <w:divBdr>
        <w:top w:val="none" w:sz="0" w:space="0" w:color="auto"/>
        <w:left w:val="none" w:sz="0" w:space="0" w:color="auto"/>
        <w:bottom w:val="none" w:sz="0" w:space="0" w:color="auto"/>
        <w:right w:val="none" w:sz="0" w:space="0" w:color="auto"/>
      </w:divBdr>
    </w:div>
    <w:div w:id="1981420829">
      <w:bodyDiv w:val="1"/>
      <w:marLeft w:val="0"/>
      <w:marRight w:val="0"/>
      <w:marTop w:val="0"/>
      <w:marBottom w:val="0"/>
      <w:divBdr>
        <w:top w:val="none" w:sz="0" w:space="0" w:color="auto"/>
        <w:left w:val="none" w:sz="0" w:space="0" w:color="auto"/>
        <w:bottom w:val="none" w:sz="0" w:space="0" w:color="auto"/>
        <w:right w:val="none" w:sz="0" w:space="0" w:color="auto"/>
      </w:divBdr>
    </w:div>
    <w:div w:id="1981811543">
      <w:bodyDiv w:val="1"/>
      <w:marLeft w:val="0"/>
      <w:marRight w:val="0"/>
      <w:marTop w:val="0"/>
      <w:marBottom w:val="0"/>
      <w:divBdr>
        <w:top w:val="none" w:sz="0" w:space="0" w:color="auto"/>
        <w:left w:val="none" w:sz="0" w:space="0" w:color="auto"/>
        <w:bottom w:val="none" w:sz="0" w:space="0" w:color="auto"/>
        <w:right w:val="none" w:sz="0" w:space="0" w:color="auto"/>
      </w:divBdr>
    </w:div>
    <w:div w:id="1981839227">
      <w:bodyDiv w:val="1"/>
      <w:marLeft w:val="0"/>
      <w:marRight w:val="0"/>
      <w:marTop w:val="0"/>
      <w:marBottom w:val="0"/>
      <w:divBdr>
        <w:top w:val="none" w:sz="0" w:space="0" w:color="auto"/>
        <w:left w:val="none" w:sz="0" w:space="0" w:color="auto"/>
        <w:bottom w:val="none" w:sz="0" w:space="0" w:color="auto"/>
        <w:right w:val="none" w:sz="0" w:space="0" w:color="auto"/>
      </w:divBdr>
    </w:div>
    <w:div w:id="1981879501">
      <w:bodyDiv w:val="1"/>
      <w:marLeft w:val="0"/>
      <w:marRight w:val="0"/>
      <w:marTop w:val="0"/>
      <w:marBottom w:val="0"/>
      <w:divBdr>
        <w:top w:val="none" w:sz="0" w:space="0" w:color="auto"/>
        <w:left w:val="none" w:sz="0" w:space="0" w:color="auto"/>
        <w:bottom w:val="none" w:sz="0" w:space="0" w:color="auto"/>
        <w:right w:val="none" w:sz="0" w:space="0" w:color="auto"/>
      </w:divBdr>
    </w:div>
    <w:div w:id="1981883006">
      <w:bodyDiv w:val="1"/>
      <w:marLeft w:val="0"/>
      <w:marRight w:val="0"/>
      <w:marTop w:val="0"/>
      <w:marBottom w:val="0"/>
      <w:divBdr>
        <w:top w:val="none" w:sz="0" w:space="0" w:color="auto"/>
        <w:left w:val="none" w:sz="0" w:space="0" w:color="auto"/>
        <w:bottom w:val="none" w:sz="0" w:space="0" w:color="auto"/>
        <w:right w:val="none" w:sz="0" w:space="0" w:color="auto"/>
      </w:divBdr>
    </w:div>
    <w:div w:id="1981884243">
      <w:bodyDiv w:val="1"/>
      <w:marLeft w:val="0"/>
      <w:marRight w:val="0"/>
      <w:marTop w:val="0"/>
      <w:marBottom w:val="0"/>
      <w:divBdr>
        <w:top w:val="none" w:sz="0" w:space="0" w:color="auto"/>
        <w:left w:val="none" w:sz="0" w:space="0" w:color="auto"/>
        <w:bottom w:val="none" w:sz="0" w:space="0" w:color="auto"/>
        <w:right w:val="none" w:sz="0" w:space="0" w:color="auto"/>
      </w:divBdr>
    </w:div>
    <w:div w:id="1981958194">
      <w:bodyDiv w:val="1"/>
      <w:marLeft w:val="0"/>
      <w:marRight w:val="0"/>
      <w:marTop w:val="0"/>
      <w:marBottom w:val="0"/>
      <w:divBdr>
        <w:top w:val="none" w:sz="0" w:space="0" w:color="auto"/>
        <w:left w:val="none" w:sz="0" w:space="0" w:color="auto"/>
        <w:bottom w:val="none" w:sz="0" w:space="0" w:color="auto"/>
        <w:right w:val="none" w:sz="0" w:space="0" w:color="auto"/>
      </w:divBdr>
    </w:div>
    <w:div w:id="1982029528">
      <w:bodyDiv w:val="1"/>
      <w:marLeft w:val="0"/>
      <w:marRight w:val="0"/>
      <w:marTop w:val="0"/>
      <w:marBottom w:val="0"/>
      <w:divBdr>
        <w:top w:val="none" w:sz="0" w:space="0" w:color="auto"/>
        <w:left w:val="none" w:sz="0" w:space="0" w:color="auto"/>
        <w:bottom w:val="none" w:sz="0" w:space="0" w:color="auto"/>
        <w:right w:val="none" w:sz="0" w:space="0" w:color="auto"/>
      </w:divBdr>
    </w:div>
    <w:div w:id="1982031436">
      <w:bodyDiv w:val="1"/>
      <w:marLeft w:val="0"/>
      <w:marRight w:val="0"/>
      <w:marTop w:val="0"/>
      <w:marBottom w:val="0"/>
      <w:divBdr>
        <w:top w:val="none" w:sz="0" w:space="0" w:color="auto"/>
        <w:left w:val="none" w:sz="0" w:space="0" w:color="auto"/>
        <w:bottom w:val="none" w:sz="0" w:space="0" w:color="auto"/>
        <w:right w:val="none" w:sz="0" w:space="0" w:color="auto"/>
      </w:divBdr>
    </w:div>
    <w:div w:id="1982033910">
      <w:bodyDiv w:val="1"/>
      <w:marLeft w:val="0"/>
      <w:marRight w:val="0"/>
      <w:marTop w:val="0"/>
      <w:marBottom w:val="0"/>
      <w:divBdr>
        <w:top w:val="none" w:sz="0" w:space="0" w:color="auto"/>
        <w:left w:val="none" w:sz="0" w:space="0" w:color="auto"/>
        <w:bottom w:val="none" w:sz="0" w:space="0" w:color="auto"/>
        <w:right w:val="none" w:sz="0" w:space="0" w:color="auto"/>
      </w:divBdr>
    </w:div>
    <w:div w:id="1982035721">
      <w:bodyDiv w:val="1"/>
      <w:marLeft w:val="0"/>
      <w:marRight w:val="0"/>
      <w:marTop w:val="0"/>
      <w:marBottom w:val="0"/>
      <w:divBdr>
        <w:top w:val="none" w:sz="0" w:space="0" w:color="auto"/>
        <w:left w:val="none" w:sz="0" w:space="0" w:color="auto"/>
        <w:bottom w:val="none" w:sz="0" w:space="0" w:color="auto"/>
        <w:right w:val="none" w:sz="0" w:space="0" w:color="auto"/>
      </w:divBdr>
    </w:div>
    <w:div w:id="1982073960">
      <w:bodyDiv w:val="1"/>
      <w:marLeft w:val="0"/>
      <w:marRight w:val="0"/>
      <w:marTop w:val="0"/>
      <w:marBottom w:val="0"/>
      <w:divBdr>
        <w:top w:val="none" w:sz="0" w:space="0" w:color="auto"/>
        <w:left w:val="none" w:sz="0" w:space="0" w:color="auto"/>
        <w:bottom w:val="none" w:sz="0" w:space="0" w:color="auto"/>
        <w:right w:val="none" w:sz="0" w:space="0" w:color="auto"/>
      </w:divBdr>
    </w:div>
    <w:div w:id="1982267596">
      <w:bodyDiv w:val="1"/>
      <w:marLeft w:val="0"/>
      <w:marRight w:val="0"/>
      <w:marTop w:val="0"/>
      <w:marBottom w:val="0"/>
      <w:divBdr>
        <w:top w:val="none" w:sz="0" w:space="0" w:color="auto"/>
        <w:left w:val="none" w:sz="0" w:space="0" w:color="auto"/>
        <w:bottom w:val="none" w:sz="0" w:space="0" w:color="auto"/>
        <w:right w:val="none" w:sz="0" w:space="0" w:color="auto"/>
      </w:divBdr>
    </w:div>
    <w:div w:id="1982343890">
      <w:bodyDiv w:val="1"/>
      <w:marLeft w:val="0"/>
      <w:marRight w:val="0"/>
      <w:marTop w:val="0"/>
      <w:marBottom w:val="0"/>
      <w:divBdr>
        <w:top w:val="none" w:sz="0" w:space="0" w:color="auto"/>
        <w:left w:val="none" w:sz="0" w:space="0" w:color="auto"/>
        <w:bottom w:val="none" w:sz="0" w:space="0" w:color="auto"/>
        <w:right w:val="none" w:sz="0" w:space="0" w:color="auto"/>
      </w:divBdr>
    </w:div>
    <w:div w:id="1982344822">
      <w:bodyDiv w:val="1"/>
      <w:marLeft w:val="0"/>
      <w:marRight w:val="0"/>
      <w:marTop w:val="0"/>
      <w:marBottom w:val="0"/>
      <w:divBdr>
        <w:top w:val="none" w:sz="0" w:space="0" w:color="auto"/>
        <w:left w:val="none" w:sz="0" w:space="0" w:color="auto"/>
        <w:bottom w:val="none" w:sz="0" w:space="0" w:color="auto"/>
        <w:right w:val="none" w:sz="0" w:space="0" w:color="auto"/>
      </w:divBdr>
    </w:div>
    <w:div w:id="1982415953">
      <w:bodyDiv w:val="1"/>
      <w:marLeft w:val="0"/>
      <w:marRight w:val="0"/>
      <w:marTop w:val="0"/>
      <w:marBottom w:val="0"/>
      <w:divBdr>
        <w:top w:val="none" w:sz="0" w:space="0" w:color="auto"/>
        <w:left w:val="none" w:sz="0" w:space="0" w:color="auto"/>
        <w:bottom w:val="none" w:sz="0" w:space="0" w:color="auto"/>
        <w:right w:val="none" w:sz="0" w:space="0" w:color="auto"/>
      </w:divBdr>
    </w:div>
    <w:div w:id="1982420954">
      <w:bodyDiv w:val="1"/>
      <w:marLeft w:val="0"/>
      <w:marRight w:val="0"/>
      <w:marTop w:val="0"/>
      <w:marBottom w:val="0"/>
      <w:divBdr>
        <w:top w:val="none" w:sz="0" w:space="0" w:color="auto"/>
        <w:left w:val="none" w:sz="0" w:space="0" w:color="auto"/>
        <w:bottom w:val="none" w:sz="0" w:space="0" w:color="auto"/>
        <w:right w:val="none" w:sz="0" w:space="0" w:color="auto"/>
      </w:divBdr>
    </w:div>
    <w:div w:id="1982465839">
      <w:bodyDiv w:val="1"/>
      <w:marLeft w:val="0"/>
      <w:marRight w:val="0"/>
      <w:marTop w:val="0"/>
      <w:marBottom w:val="0"/>
      <w:divBdr>
        <w:top w:val="none" w:sz="0" w:space="0" w:color="auto"/>
        <w:left w:val="none" w:sz="0" w:space="0" w:color="auto"/>
        <w:bottom w:val="none" w:sz="0" w:space="0" w:color="auto"/>
        <w:right w:val="none" w:sz="0" w:space="0" w:color="auto"/>
      </w:divBdr>
    </w:div>
    <w:div w:id="1982467389">
      <w:bodyDiv w:val="1"/>
      <w:marLeft w:val="0"/>
      <w:marRight w:val="0"/>
      <w:marTop w:val="0"/>
      <w:marBottom w:val="0"/>
      <w:divBdr>
        <w:top w:val="none" w:sz="0" w:space="0" w:color="auto"/>
        <w:left w:val="none" w:sz="0" w:space="0" w:color="auto"/>
        <w:bottom w:val="none" w:sz="0" w:space="0" w:color="auto"/>
        <w:right w:val="none" w:sz="0" w:space="0" w:color="auto"/>
      </w:divBdr>
    </w:div>
    <w:div w:id="1982492753">
      <w:bodyDiv w:val="1"/>
      <w:marLeft w:val="0"/>
      <w:marRight w:val="0"/>
      <w:marTop w:val="0"/>
      <w:marBottom w:val="0"/>
      <w:divBdr>
        <w:top w:val="none" w:sz="0" w:space="0" w:color="auto"/>
        <w:left w:val="none" w:sz="0" w:space="0" w:color="auto"/>
        <w:bottom w:val="none" w:sz="0" w:space="0" w:color="auto"/>
        <w:right w:val="none" w:sz="0" w:space="0" w:color="auto"/>
      </w:divBdr>
    </w:div>
    <w:div w:id="1982494485">
      <w:bodyDiv w:val="1"/>
      <w:marLeft w:val="0"/>
      <w:marRight w:val="0"/>
      <w:marTop w:val="0"/>
      <w:marBottom w:val="0"/>
      <w:divBdr>
        <w:top w:val="none" w:sz="0" w:space="0" w:color="auto"/>
        <w:left w:val="none" w:sz="0" w:space="0" w:color="auto"/>
        <w:bottom w:val="none" w:sz="0" w:space="0" w:color="auto"/>
        <w:right w:val="none" w:sz="0" w:space="0" w:color="auto"/>
      </w:divBdr>
    </w:div>
    <w:div w:id="1982538335">
      <w:bodyDiv w:val="1"/>
      <w:marLeft w:val="0"/>
      <w:marRight w:val="0"/>
      <w:marTop w:val="0"/>
      <w:marBottom w:val="0"/>
      <w:divBdr>
        <w:top w:val="none" w:sz="0" w:space="0" w:color="auto"/>
        <w:left w:val="none" w:sz="0" w:space="0" w:color="auto"/>
        <w:bottom w:val="none" w:sz="0" w:space="0" w:color="auto"/>
        <w:right w:val="none" w:sz="0" w:space="0" w:color="auto"/>
      </w:divBdr>
    </w:div>
    <w:div w:id="1982538637">
      <w:bodyDiv w:val="1"/>
      <w:marLeft w:val="0"/>
      <w:marRight w:val="0"/>
      <w:marTop w:val="0"/>
      <w:marBottom w:val="0"/>
      <w:divBdr>
        <w:top w:val="none" w:sz="0" w:space="0" w:color="auto"/>
        <w:left w:val="none" w:sz="0" w:space="0" w:color="auto"/>
        <w:bottom w:val="none" w:sz="0" w:space="0" w:color="auto"/>
        <w:right w:val="none" w:sz="0" w:space="0" w:color="auto"/>
      </w:divBdr>
    </w:div>
    <w:div w:id="1982618287">
      <w:bodyDiv w:val="1"/>
      <w:marLeft w:val="0"/>
      <w:marRight w:val="0"/>
      <w:marTop w:val="0"/>
      <w:marBottom w:val="0"/>
      <w:divBdr>
        <w:top w:val="none" w:sz="0" w:space="0" w:color="auto"/>
        <w:left w:val="none" w:sz="0" w:space="0" w:color="auto"/>
        <w:bottom w:val="none" w:sz="0" w:space="0" w:color="auto"/>
        <w:right w:val="none" w:sz="0" w:space="0" w:color="auto"/>
      </w:divBdr>
    </w:div>
    <w:div w:id="1982689316">
      <w:bodyDiv w:val="1"/>
      <w:marLeft w:val="0"/>
      <w:marRight w:val="0"/>
      <w:marTop w:val="0"/>
      <w:marBottom w:val="0"/>
      <w:divBdr>
        <w:top w:val="none" w:sz="0" w:space="0" w:color="auto"/>
        <w:left w:val="none" w:sz="0" w:space="0" w:color="auto"/>
        <w:bottom w:val="none" w:sz="0" w:space="0" w:color="auto"/>
        <w:right w:val="none" w:sz="0" w:space="0" w:color="auto"/>
      </w:divBdr>
    </w:div>
    <w:div w:id="1982732804">
      <w:bodyDiv w:val="1"/>
      <w:marLeft w:val="0"/>
      <w:marRight w:val="0"/>
      <w:marTop w:val="0"/>
      <w:marBottom w:val="0"/>
      <w:divBdr>
        <w:top w:val="none" w:sz="0" w:space="0" w:color="auto"/>
        <w:left w:val="none" w:sz="0" w:space="0" w:color="auto"/>
        <w:bottom w:val="none" w:sz="0" w:space="0" w:color="auto"/>
        <w:right w:val="none" w:sz="0" w:space="0" w:color="auto"/>
      </w:divBdr>
    </w:div>
    <w:div w:id="1982801908">
      <w:bodyDiv w:val="1"/>
      <w:marLeft w:val="0"/>
      <w:marRight w:val="0"/>
      <w:marTop w:val="0"/>
      <w:marBottom w:val="0"/>
      <w:divBdr>
        <w:top w:val="none" w:sz="0" w:space="0" w:color="auto"/>
        <w:left w:val="none" w:sz="0" w:space="0" w:color="auto"/>
        <w:bottom w:val="none" w:sz="0" w:space="0" w:color="auto"/>
        <w:right w:val="none" w:sz="0" w:space="0" w:color="auto"/>
      </w:divBdr>
    </w:div>
    <w:div w:id="1982802785">
      <w:bodyDiv w:val="1"/>
      <w:marLeft w:val="0"/>
      <w:marRight w:val="0"/>
      <w:marTop w:val="0"/>
      <w:marBottom w:val="0"/>
      <w:divBdr>
        <w:top w:val="none" w:sz="0" w:space="0" w:color="auto"/>
        <w:left w:val="none" w:sz="0" w:space="0" w:color="auto"/>
        <w:bottom w:val="none" w:sz="0" w:space="0" w:color="auto"/>
        <w:right w:val="none" w:sz="0" w:space="0" w:color="auto"/>
      </w:divBdr>
    </w:div>
    <w:div w:id="1982881656">
      <w:bodyDiv w:val="1"/>
      <w:marLeft w:val="0"/>
      <w:marRight w:val="0"/>
      <w:marTop w:val="0"/>
      <w:marBottom w:val="0"/>
      <w:divBdr>
        <w:top w:val="none" w:sz="0" w:space="0" w:color="auto"/>
        <w:left w:val="none" w:sz="0" w:space="0" w:color="auto"/>
        <w:bottom w:val="none" w:sz="0" w:space="0" w:color="auto"/>
        <w:right w:val="none" w:sz="0" w:space="0" w:color="auto"/>
      </w:divBdr>
    </w:div>
    <w:div w:id="1982881864">
      <w:bodyDiv w:val="1"/>
      <w:marLeft w:val="0"/>
      <w:marRight w:val="0"/>
      <w:marTop w:val="0"/>
      <w:marBottom w:val="0"/>
      <w:divBdr>
        <w:top w:val="none" w:sz="0" w:space="0" w:color="auto"/>
        <w:left w:val="none" w:sz="0" w:space="0" w:color="auto"/>
        <w:bottom w:val="none" w:sz="0" w:space="0" w:color="auto"/>
        <w:right w:val="none" w:sz="0" w:space="0" w:color="auto"/>
      </w:divBdr>
    </w:div>
    <w:div w:id="1982925181">
      <w:bodyDiv w:val="1"/>
      <w:marLeft w:val="0"/>
      <w:marRight w:val="0"/>
      <w:marTop w:val="0"/>
      <w:marBottom w:val="0"/>
      <w:divBdr>
        <w:top w:val="none" w:sz="0" w:space="0" w:color="auto"/>
        <w:left w:val="none" w:sz="0" w:space="0" w:color="auto"/>
        <w:bottom w:val="none" w:sz="0" w:space="0" w:color="auto"/>
        <w:right w:val="none" w:sz="0" w:space="0" w:color="auto"/>
      </w:divBdr>
    </w:div>
    <w:div w:id="1982927682">
      <w:bodyDiv w:val="1"/>
      <w:marLeft w:val="0"/>
      <w:marRight w:val="0"/>
      <w:marTop w:val="0"/>
      <w:marBottom w:val="0"/>
      <w:divBdr>
        <w:top w:val="none" w:sz="0" w:space="0" w:color="auto"/>
        <w:left w:val="none" w:sz="0" w:space="0" w:color="auto"/>
        <w:bottom w:val="none" w:sz="0" w:space="0" w:color="auto"/>
        <w:right w:val="none" w:sz="0" w:space="0" w:color="auto"/>
      </w:divBdr>
    </w:div>
    <w:div w:id="1983076876">
      <w:bodyDiv w:val="1"/>
      <w:marLeft w:val="0"/>
      <w:marRight w:val="0"/>
      <w:marTop w:val="0"/>
      <w:marBottom w:val="0"/>
      <w:divBdr>
        <w:top w:val="none" w:sz="0" w:space="0" w:color="auto"/>
        <w:left w:val="none" w:sz="0" w:space="0" w:color="auto"/>
        <w:bottom w:val="none" w:sz="0" w:space="0" w:color="auto"/>
        <w:right w:val="none" w:sz="0" w:space="0" w:color="auto"/>
      </w:divBdr>
    </w:div>
    <w:div w:id="1983078455">
      <w:bodyDiv w:val="1"/>
      <w:marLeft w:val="0"/>
      <w:marRight w:val="0"/>
      <w:marTop w:val="0"/>
      <w:marBottom w:val="0"/>
      <w:divBdr>
        <w:top w:val="none" w:sz="0" w:space="0" w:color="auto"/>
        <w:left w:val="none" w:sz="0" w:space="0" w:color="auto"/>
        <w:bottom w:val="none" w:sz="0" w:space="0" w:color="auto"/>
        <w:right w:val="none" w:sz="0" w:space="0" w:color="auto"/>
      </w:divBdr>
    </w:div>
    <w:div w:id="1983119634">
      <w:bodyDiv w:val="1"/>
      <w:marLeft w:val="0"/>
      <w:marRight w:val="0"/>
      <w:marTop w:val="0"/>
      <w:marBottom w:val="0"/>
      <w:divBdr>
        <w:top w:val="none" w:sz="0" w:space="0" w:color="auto"/>
        <w:left w:val="none" w:sz="0" w:space="0" w:color="auto"/>
        <w:bottom w:val="none" w:sz="0" w:space="0" w:color="auto"/>
        <w:right w:val="none" w:sz="0" w:space="0" w:color="auto"/>
      </w:divBdr>
    </w:div>
    <w:div w:id="1983146212">
      <w:bodyDiv w:val="1"/>
      <w:marLeft w:val="0"/>
      <w:marRight w:val="0"/>
      <w:marTop w:val="0"/>
      <w:marBottom w:val="0"/>
      <w:divBdr>
        <w:top w:val="none" w:sz="0" w:space="0" w:color="auto"/>
        <w:left w:val="none" w:sz="0" w:space="0" w:color="auto"/>
        <w:bottom w:val="none" w:sz="0" w:space="0" w:color="auto"/>
        <w:right w:val="none" w:sz="0" w:space="0" w:color="auto"/>
      </w:divBdr>
    </w:div>
    <w:div w:id="1983150051">
      <w:bodyDiv w:val="1"/>
      <w:marLeft w:val="0"/>
      <w:marRight w:val="0"/>
      <w:marTop w:val="0"/>
      <w:marBottom w:val="0"/>
      <w:divBdr>
        <w:top w:val="none" w:sz="0" w:space="0" w:color="auto"/>
        <w:left w:val="none" w:sz="0" w:space="0" w:color="auto"/>
        <w:bottom w:val="none" w:sz="0" w:space="0" w:color="auto"/>
        <w:right w:val="none" w:sz="0" w:space="0" w:color="auto"/>
      </w:divBdr>
    </w:div>
    <w:div w:id="1983383758">
      <w:bodyDiv w:val="1"/>
      <w:marLeft w:val="0"/>
      <w:marRight w:val="0"/>
      <w:marTop w:val="0"/>
      <w:marBottom w:val="0"/>
      <w:divBdr>
        <w:top w:val="none" w:sz="0" w:space="0" w:color="auto"/>
        <w:left w:val="none" w:sz="0" w:space="0" w:color="auto"/>
        <w:bottom w:val="none" w:sz="0" w:space="0" w:color="auto"/>
        <w:right w:val="none" w:sz="0" w:space="0" w:color="auto"/>
      </w:divBdr>
    </w:div>
    <w:div w:id="1983458275">
      <w:bodyDiv w:val="1"/>
      <w:marLeft w:val="0"/>
      <w:marRight w:val="0"/>
      <w:marTop w:val="0"/>
      <w:marBottom w:val="0"/>
      <w:divBdr>
        <w:top w:val="none" w:sz="0" w:space="0" w:color="auto"/>
        <w:left w:val="none" w:sz="0" w:space="0" w:color="auto"/>
        <w:bottom w:val="none" w:sz="0" w:space="0" w:color="auto"/>
        <w:right w:val="none" w:sz="0" w:space="0" w:color="auto"/>
      </w:divBdr>
    </w:div>
    <w:div w:id="1983458313">
      <w:bodyDiv w:val="1"/>
      <w:marLeft w:val="0"/>
      <w:marRight w:val="0"/>
      <w:marTop w:val="0"/>
      <w:marBottom w:val="0"/>
      <w:divBdr>
        <w:top w:val="none" w:sz="0" w:space="0" w:color="auto"/>
        <w:left w:val="none" w:sz="0" w:space="0" w:color="auto"/>
        <w:bottom w:val="none" w:sz="0" w:space="0" w:color="auto"/>
        <w:right w:val="none" w:sz="0" w:space="0" w:color="auto"/>
      </w:divBdr>
    </w:div>
    <w:div w:id="1983461604">
      <w:bodyDiv w:val="1"/>
      <w:marLeft w:val="0"/>
      <w:marRight w:val="0"/>
      <w:marTop w:val="0"/>
      <w:marBottom w:val="0"/>
      <w:divBdr>
        <w:top w:val="none" w:sz="0" w:space="0" w:color="auto"/>
        <w:left w:val="none" w:sz="0" w:space="0" w:color="auto"/>
        <w:bottom w:val="none" w:sz="0" w:space="0" w:color="auto"/>
        <w:right w:val="none" w:sz="0" w:space="0" w:color="auto"/>
      </w:divBdr>
    </w:div>
    <w:div w:id="1983465985">
      <w:bodyDiv w:val="1"/>
      <w:marLeft w:val="0"/>
      <w:marRight w:val="0"/>
      <w:marTop w:val="0"/>
      <w:marBottom w:val="0"/>
      <w:divBdr>
        <w:top w:val="none" w:sz="0" w:space="0" w:color="auto"/>
        <w:left w:val="none" w:sz="0" w:space="0" w:color="auto"/>
        <w:bottom w:val="none" w:sz="0" w:space="0" w:color="auto"/>
        <w:right w:val="none" w:sz="0" w:space="0" w:color="auto"/>
      </w:divBdr>
    </w:div>
    <w:div w:id="1983466608">
      <w:bodyDiv w:val="1"/>
      <w:marLeft w:val="0"/>
      <w:marRight w:val="0"/>
      <w:marTop w:val="0"/>
      <w:marBottom w:val="0"/>
      <w:divBdr>
        <w:top w:val="none" w:sz="0" w:space="0" w:color="auto"/>
        <w:left w:val="none" w:sz="0" w:space="0" w:color="auto"/>
        <w:bottom w:val="none" w:sz="0" w:space="0" w:color="auto"/>
        <w:right w:val="none" w:sz="0" w:space="0" w:color="auto"/>
      </w:divBdr>
    </w:div>
    <w:div w:id="1983533300">
      <w:bodyDiv w:val="1"/>
      <w:marLeft w:val="0"/>
      <w:marRight w:val="0"/>
      <w:marTop w:val="0"/>
      <w:marBottom w:val="0"/>
      <w:divBdr>
        <w:top w:val="none" w:sz="0" w:space="0" w:color="auto"/>
        <w:left w:val="none" w:sz="0" w:space="0" w:color="auto"/>
        <w:bottom w:val="none" w:sz="0" w:space="0" w:color="auto"/>
        <w:right w:val="none" w:sz="0" w:space="0" w:color="auto"/>
      </w:divBdr>
    </w:div>
    <w:div w:id="1983609443">
      <w:bodyDiv w:val="1"/>
      <w:marLeft w:val="0"/>
      <w:marRight w:val="0"/>
      <w:marTop w:val="0"/>
      <w:marBottom w:val="0"/>
      <w:divBdr>
        <w:top w:val="none" w:sz="0" w:space="0" w:color="auto"/>
        <w:left w:val="none" w:sz="0" w:space="0" w:color="auto"/>
        <w:bottom w:val="none" w:sz="0" w:space="0" w:color="auto"/>
        <w:right w:val="none" w:sz="0" w:space="0" w:color="auto"/>
      </w:divBdr>
    </w:div>
    <w:div w:id="1983726336">
      <w:bodyDiv w:val="1"/>
      <w:marLeft w:val="0"/>
      <w:marRight w:val="0"/>
      <w:marTop w:val="0"/>
      <w:marBottom w:val="0"/>
      <w:divBdr>
        <w:top w:val="none" w:sz="0" w:space="0" w:color="auto"/>
        <w:left w:val="none" w:sz="0" w:space="0" w:color="auto"/>
        <w:bottom w:val="none" w:sz="0" w:space="0" w:color="auto"/>
        <w:right w:val="none" w:sz="0" w:space="0" w:color="auto"/>
      </w:divBdr>
    </w:div>
    <w:div w:id="1983730681">
      <w:bodyDiv w:val="1"/>
      <w:marLeft w:val="0"/>
      <w:marRight w:val="0"/>
      <w:marTop w:val="0"/>
      <w:marBottom w:val="0"/>
      <w:divBdr>
        <w:top w:val="none" w:sz="0" w:space="0" w:color="auto"/>
        <w:left w:val="none" w:sz="0" w:space="0" w:color="auto"/>
        <w:bottom w:val="none" w:sz="0" w:space="0" w:color="auto"/>
        <w:right w:val="none" w:sz="0" w:space="0" w:color="auto"/>
      </w:divBdr>
    </w:div>
    <w:div w:id="1983853408">
      <w:bodyDiv w:val="1"/>
      <w:marLeft w:val="0"/>
      <w:marRight w:val="0"/>
      <w:marTop w:val="0"/>
      <w:marBottom w:val="0"/>
      <w:divBdr>
        <w:top w:val="none" w:sz="0" w:space="0" w:color="auto"/>
        <w:left w:val="none" w:sz="0" w:space="0" w:color="auto"/>
        <w:bottom w:val="none" w:sz="0" w:space="0" w:color="auto"/>
        <w:right w:val="none" w:sz="0" w:space="0" w:color="auto"/>
      </w:divBdr>
    </w:div>
    <w:div w:id="1983920198">
      <w:bodyDiv w:val="1"/>
      <w:marLeft w:val="0"/>
      <w:marRight w:val="0"/>
      <w:marTop w:val="0"/>
      <w:marBottom w:val="0"/>
      <w:divBdr>
        <w:top w:val="none" w:sz="0" w:space="0" w:color="auto"/>
        <w:left w:val="none" w:sz="0" w:space="0" w:color="auto"/>
        <w:bottom w:val="none" w:sz="0" w:space="0" w:color="auto"/>
        <w:right w:val="none" w:sz="0" w:space="0" w:color="auto"/>
      </w:divBdr>
    </w:div>
    <w:div w:id="1983920622">
      <w:bodyDiv w:val="1"/>
      <w:marLeft w:val="0"/>
      <w:marRight w:val="0"/>
      <w:marTop w:val="0"/>
      <w:marBottom w:val="0"/>
      <w:divBdr>
        <w:top w:val="none" w:sz="0" w:space="0" w:color="auto"/>
        <w:left w:val="none" w:sz="0" w:space="0" w:color="auto"/>
        <w:bottom w:val="none" w:sz="0" w:space="0" w:color="auto"/>
        <w:right w:val="none" w:sz="0" w:space="0" w:color="auto"/>
      </w:divBdr>
    </w:div>
    <w:div w:id="1983996900">
      <w:bodyDiv w:val="1"/>
      <w:marLeft w:val="0"/>
      <w:marRight w:val="0"/>
      <w:marTop w:val="0"/>
      <w:marBottom w:val="0"/>
      <w:divBdr>
        <w:top w:val="none" w:sz="0" w:space="0" w:color="auto"/>
        <w:left w:val="none" w:sz="0" w:space="0" w:color="auto"/>
        <w:bottom w:val="none" w:sz="0" w:space="0" w:color="auto"/>
        <w:right w:val="none" w:sz="0" w:space="0" w:color="auto"/>
      </w:divBdr>
    </w:div>
    <w:div w:id="1984001194">
      <w:bodyDiv w:val="1"/>
      <w:marLeft w:val="0"/>
      <w:marRight w:val="0"/>
      <w:marTop w:val="0"/>
      <w:marBottom w:val="0"/>
      <w:divBdr>
        <w:top w:val="none" w:sz="0" w:space="0" w:color="auto"/>
        <w:left w:val="none" w:sz="0" w:space="0" w:color="auto"/>
        <w:bottom w:val="none" w:sz="0" w:space="0" w:color="auto"/>
        <w:right w:val="none" w:sz="0" w:space="0" w:color="auto"/>
      </w:divBdr>
    </w:div>
    <w:div w:id="1984114282">
      <w:bodyDiv w:val="1"/>
      <w:marLeft w:val="0"/>
      <w:marRight w:val="0"/>
      <w:marTop w:val="0"/>
      <w:marBottom w:val="0"/>
      <w:divBdr>
        <w:top w:val="none" w:sz="0" w:space="0" w:color="auto"/>
        <w:left w:val="none" w:sz="0" w:space="0" w:color="auto"/>
        <w:bottom w:val="none" w:sz="0" w:space="0" w:color="auto"/>
        <w:right w:val="none" w:sz="0" w:space="0" w:color="auto"/>
      </w:divBdr>
    </w:div>
    <w:div w:id="1984233900">
      <w:bodyDiv w:val="1"/>
      <w:marLeft w:val="0"/>
      <w:marRight w:val="0"/>
      <w:marTop w:val="0"/>
      <w:marBottom w:val="0"/>
      <w:divBdr>
        <w:top w:val="none" w:sz="0" w:space="0" w:color="auto"/>
        <w:left w:val="none" w:sz="0" w:space="0" w:color="auto"/>
        <w:bottom w:val="none" w:sz="0" w:space="0" w:color="auto"/>
        <w:right w:val="none" w:sz="0" w:space="0" w:color="auto"/>
      </w:divBdr>
    </w:div>
    <w:div w:id="1984265058">
      <w:bodyDiv w:val="1"/>
      <w:marLeft w:val="0"/>
      <w:marRight w:val="0"/>
      <w:marTop w:val="0"/>
      <w:marBottom w:val="0"/>
      <w:divBdr>
        <w:top w:val="none" w:sz="0" w:space="0" w:color="auto"/>
        <w:left w:val="none" w:sz="0" w:space="0" w:color="auto"/>
        <w:bottom w:val="none" w:sz="0" w:space="0" w:color="auto"/>
        <w:right w:val="none" w:sz="0" w:space="0" w:color="auto"/>
      </w:divBdr>
    </w:div>
    <w:div w:id="1984503734">
      <w:bodyDiv w:val="1"/>
      <w:marLeft w:val="0"/>
      <w:marRight w:val="0"/>
      <w:marTop w:val="0"/>
      <w:marBottom w:val="0"/>
      <w:divBdr>
        <w:top w:val="none" w:sz="0" w:space="0" w:color="auto"/>
        <w:left w:val="none" w:sz="0" w:space="0" w:color="auto"/>
        <w:bottom w:val="none" w:sz="0" w:space="0" w:color="auto"/>
        <w:right w:val="none" w:sz="0" w:space="0" w:color="auto"/>
      </w:divBdr>
    </w:div>
    <w:div w:id="1984505589">
      <w:bodyDiv w:val="1"/>
      <w:marLeft w:val="0"/>
      <w:marRight w:val="0"/>
      <w:marTop w:val="0"/>
      <w:marBottom w:val="0"/>
      <w:divBdr>
        <w:top w:val="none" w:sz="0" w:space="0" w:color="auto"/>
        <w:left w:val="none" w:sz="0" w:space="0" w:color="auto"/>
        <w:bottom w:val="none" w:sz="0" w:space="0" w:color="auto"/>
        <w:right w:val="none" w:sz="0" w:space="0" w:color="auto"/>
      </w:divBdr>
    </w:div>
    <w:div w:id="1984577469">
      <w:bodyDiv w:val="1"/>
      <w:marLeft w:val="0"/>
      <w:marRight w:val="0"/>
      <w:marTop w:val="0"/>
      <w:marBottom w:val="0"/>
      <w:divBdr>
        <w:top w:val="none" w:sz="0" w:space="0" w:color="auto"/>
        <w:left w:val="none" w:sz="0" w:space="0" w:color="auto"/>
        <w:bottom w:val="none" w:sz="0" w:space="0" w:color="auto"/>
        <w:right w:val="none" w:sz="0" w:space="0" w:color="auto"/>
      </w:divBdr>
    </w:div>
    <w:div w:id="1984578524">
      <w:bodyDiv w:val="1"/>
      <w:marLeft w:val="0"/>
      <w:marRight w:val="0"/>
      <w:marTop w:val="0"/>
      <w:marBottom w:val="0"/>
      <w:divBdr>
        <w:top w:val="none" w:sz="0" w:space="0" w:color="auto"/>
        <w:left w:val="none" w:sz="0" w:space="0" w:color="auto"/>
        <w:bottom w:val="none" w:sz="0" w:space="0" w:color="auto"/>
        <w:right w:val="none" w:sz="0" w:space="0" w:color="auto"/>
      </w:divBdr>
    </w:div>
    <w:div w:id="1984651309">
      <w:bodyDiv w:val="1"/>
      <w:marLeft w:val="0"/>
      <w:marRight w:val="0"/>
      <w:marTop w:val="0"/>
      <w:marBottom w:val="0"/>
      <w:divBdr>
        <w:top w:val="none" w:sz="0" w:space="0" w:color="auto"/>
        <w:left w:val="none" w:sz="0" w:space="0" w:color="auto"/>
        <w:bottom w:val="none" w:sz="0" w:space="0" w:color="auto"/>
        <w:right w:val="none" w:sz="0" w:space="0" w:color="auto"/>
      </w:divBdr>
    </w:div>
    <w:div w:id="1984651865">
      <w:bodyDiv w:val="1"/>
      <w:marLeft w:val="0"/>
      <w:marRight w:val="0"/>
      <w:marTop w:val="0"/>
      <w:marBottom w:val="0"/>
      <w:divBdr>
        <w:top w:val="none" w:sz="0" w:space="0" w:color="auto"/>
        <w:left w:val="none" w:sz="0" w:space="0" w:color="auto"/>
        <w:bottom w:val="none" w:sz="0" w:space="0" w:color="auto"/>
        <w:right w:val="none" w:sz="0" w:space="0" w:color="auto"/>
      </w:divBdr>
    </w:div>
    <w:div w:id="1984657513">
      <w:bodyDiv w:val="1"/>
      <w:marLeft w:val="0"/>
      <w:marRight w:val="0"/>
      <w:marTop w:val="0"/>
      <w:marBottom w:val="0"/>
      <w:divBdr>
        <w:top w:val="none" w:sz="0" w:space="0" w:color="auto"/>
        <w:left w:val="none" w:sz="0" w:space="0" w:color="auto"/>
        <w:bottom w:val="none" w:sz="0" w:space="0" w:color="auto"/>
        <w:right w:val="none" w:sz="0" w:space="0" w:color="auto"/>
      </w:divBdr>
    </w:div>
    <w:div w:id="1984692604">
      <w:bodyDiv w:val="1"/>
      <w:marLeft w:val="0"/>
      <w:marRight w:val="0"/>
      <w:marTop w:val="0"/>
      <w:marBottom w:val="0"/>
      <w:divBdr>
        <w:top w:val="none" w:sz="0" w:space="0" w:color="auto"/>
        <w:left w:val="none" w:sz="0" w:space="0" w:color="auto"/>
        <w:bottom w:val="none" w:sz="0" w:space="0" w:color="auto"/>
        <w:right w:val="none" w:sz="0" w:space="0" w:color="auto"/>
      </w:divBdr>
    </w:div>
    <w:div w:id="1984700352">
      <w:bodyDiv w:val="1"/>
      <w:marLeft w:val="0"/>
      <w:marRight w:val="0"/>
      <w:marTop w:val="0"/>
      <w:marBottom w:val="0"/>
      <w:divBdr>
        <w:top w:val="none" w:sz="0" w:space="0" w:color="auto"/>
        <w:left w:val="none" w:sz="0" w:space="0" w:color="auto"/>
        <w:bottom w:val="none" w:sz="0" w:space="0" w:color="auto"/>
        <w:right w:val="none" w:sz="0" w:space="0" w:color="auto"/>
      </w:divBdr>
    </w:div>
    <w:div w:id="1984966293">
      <w:bodyDiv w:val="1"/>
      <w:marLeft w:val="0"/>
      <w:marRight w:val="0"/>
      <w:marTop w:val="0"/>
      <w:marBottom w:val="0"/>
      <w:divBdr>
        <w:top w:val="none" w:sz="0" w:space="0" w:color="auto"/>
        <w:left w:val="none" w:sz="0" w:space="0" w:color="auto"/>
        <w:bottom w:val="none" w:sz="0" w:space="0" w:color="auto"/>
        <w:right w:val="none" w:sz="0" w:space="0" w:color="auto"/>
      </w:divBdr>
    </w:div>
    <w:div w:id="1985039811">
      <w:bodyDiv w:val="1"/>
      <w:marLeft w:val="0"/>
      <w:marRight w:val="0"/>
      <w:marTop w:val="0"/>
      <w:marBottom w:val="0"/>
      <w:divBdr>
        <w:top w:val="none" w:sz="0" w:space="0" w:color="auto"/>
        <w:left w:val="none" w:sz="0" w:space="0" w:color="auto"/>
        <w:bottom w:val="none" w:sz="0" w:space="0" w:color="auto"/>
        <w:right w:val="none" w:sz="0" w:space="0" w:color="auto"/>
      </w:divBdr>
    </w:div>
    <w:div w:id="1985111930">
      <w:bodyDiv w:val="1"/>
      <w:marLeft w:val="0"/>
      <w:marRight w:val="0"/>
      <w:marTop w:val="0"/>
      <w:marBottom w:val="0"/>
      <w:divBdr>
        <w:top w:val="none" w:sz="0" w:space="0" w:color="auto"/>
        <w:left w:val="none" w:sz="0" w:space="0" w:color="auto"/>
        <w:bottom w:val="none" w:sz="0" w:space="0" w:color="auto"/>
        <w:right w:val="none" w:sz="0" w:space="0" w:color="auto"/>
      </w:divBdr>
    </w:div>
    <w:div w:id="1985117532">
      <w:bodyDiv w:val="1"/>
      <w:marLeft w:val="0"/>
      <w:marRight w:val="0"/>
      <w:marTop w:val="0"/>
      <w:marBottom w:val="0"/>
      <w:divBdr>
        <w:top w:val="none" w:sz="0" w:space="0" w:color="auto"/>
        <w:left w:val="none" w:sz="0" w:space="0" w:color="auto"/>
        <w:bottom w:val="none" w:sz="0" w:space="0" w:color="auto"/>
        <w:right w:val="none" w:sz="0" w:space="0" w:color="auto"/>
      </w:divBdr>
    </w:div>
    <w:div w:id="1985154491">
      <w:bodyDiv w:val="1"/>
      <w:marLeft w:val="0"/>
      <w:marRight w:val="0"/>
      <w:marTop w:val="0"/>
      <w:marBottom w:val="0"/>
      <w:divBdr>
        <w:top w:val="none" w:sz="0" w:space="0" w:color="auto"/>
        <w:left w:val="none" w:sz="0" w:space="0" w:color="auto"/>
        <w:bottom w:val="none" w:sz="0" w:space="0" w:color="auto"/>
        <w:right w:val="none" w:sz="0" w:space="0" w:color="auto"/>
      </w:divBdr>
    </w:div>
    <w:div w:id="1985159590">
      <w:bodyDiv w:val="1"/>
      <w:marLeft w:val="0"/>
      <w:marRight w:val="0"/>
      <w:marTop w:val="0"/>
      <w:marBottom w:val="0"/>
      <w:divBdr>
        <w:top w:val="none" w:sz="0" w:space="0" w:color="auto"/>
        <w:left w:val="none" w:sz="0" w:space="0" w:color="auto"/>
        <w:bottom w:val="none" w:sz="0" w:space="0" w:color="auto"/>
        <w:right w:val="none" w:sz="0" w:space="0" w:color="auto"/>
      </w:divBdr>
    </w:div>
    <w:div w:id="1985230324">
      <w:bodyDiv w:val="1"/>
      <w:marLeft w:val="0"/>
      <w:marRight w:val="0"/>
      <w:marTop w:val="0"/>
      <w:marBottom w:val="0"/>
      <w:divBdr>
        <w:top w:val="none" w:sz="0" w:space="0" w:color="auto"/>
        <w:left w:val="none" w:sz="0" w:space="0" w:color="auto"/>
        <w:bottom w:val="none" w:sz="0" w:space="0" w:color="auto"/>
        <w:right w:val="none" w:sz="0" w:space="0" w:color="auto"/>
      </w:divBdr>
    </w:div>
    <w:div w:id="1985234225">
      <w:bodyDiv w:val="1"/>
      <w:marLeft w:val="0"/>
      <w:marRight w:val="0"/>
      <w:marTop w:val="0"/>
      <w:marBottom w:val="0"/>
      <w:divBdr>
        <w:top w:val="none" w:sz="0" w:space="0" w:color="auto"/>
        <w:left w:val="none" w:sz="0" w:space="0" w:color="auto"/>
        <w:bottom w:val="none" w:sz="0" w:space="0" w:color="auto"/>
        <w:right w:val="none" w:sz="0" w:space="0" w:color="auto"/>
      </w:divBdr>
    </w:div>
    <w:div w:id="1985239144">
      <w:bodyDiv w:val="1"/>
      <w:marLeft w:val="0"/>
      <w:marRight w:val="0"/>
      <w:marTop w:val="0"/>
      <w:marBottom w:val="0"/>
      <w:divBdr>
        <w:top w:val="none" w:sz="0" w:space="0" w:color="auto"/>
        <w:left w:val="none" w:sz="0" w:space="0" w:color="auto"/>
        <w:bottom w:val="none" w:sz="0" w:space="0" w:color="auto"/>
        <w:right w:val="none" w:sz="0" w:space="0" w:color="auto"/>
      </w:divBdr>
    </w:div>
    <w:div w:id="1985308291">
      <w:bodyDiv w:val="1"/>
      <w:marLeft w:val="0"/>
      <w:marRight w:val="0"/>
      <w:marTop w:val="0"/>
      <w:marBottom w:val="0"/>
      <w:divBdr>
        <w:top w:val="none" w:sz="0" w:space="0" w:color="auto"/>
        <w:left w:val="none" w:sz="0" w:space="0" w:color="auto"/>
        <w:bottom w:val="none" w:sz="0" w:space="0" w:color="auto"/>
        <w:right w:val="none" w:sz="0" w:space="0" w:color="auto"/>
      </w:divBdr>
    </w:div>
    <w:div w:id="1985314105">
      <w:bodyDiv w:val="1"/>
      <w:marLeft w:val="0"/>
      <w:marRight w:val="0"/>
      <w:marTop w:val="0"/>
      <w:marBottom w:val="0"/>
      <w:divBdr>
        <w:top w:val="none" w:sz="0" w:space="0" w:color="auto"/>
        <w:left w:val="none" w:sz="0" w:space="0" w:color="auto"/>
        <w:bottom w:val="none" w:sz="0" w:space="0" w:color="auto"/>
        <w:right w:val="none" w:sz="0" w:space="0" w:color="auto"/>
      </w:divBdr>
    </w:div>
    <w:div w:id="1985353413">
      <w:bodyDiv w:val="1"/>
      <w:marLeft w:val="0"/>
      <w:marRight w:val="0"/>
      <w:marTop w:val="0"/>
      <w:marBottom w:val="0"/>
      <w:divBdr>
        <w:top w:val="none" w:sz="0" w:space="0" w:color="auto"/>
        <w:left w:val="none" w:sz="0" w:space="0" w:color="auto"/>
        <w:bottom w:val="none" w:sz="0" w:space="0" w:color="auto"/>
        <w:right w:val="none" w:sz="0" w:space="0" w:color="auto"/>
      </w:divBdr>
    </w:div>
    <w:div w:id="1985357184">
      <w:bodyDiv w:val="1"/>
      <w:marLeft w:val="0"/>
      <w:marRight w:val="0"/>
      <w:marTop w:val="0"/>
      <w:marBottom w:val="0"/>
      <w:divBdr>
        <w:top w:val="none" w:sz="0" w:space="0" w:color="auto"/>
        <w:left w:val="none" w:sz="0" w:space="0" w:color="auto"/>
        <w:bottom w:val="none" w:sz="0" w:space="0" w:color="auto"/>
        <w:right w:val="none" w:sz="0" w:space="0" w:color="auto"/>
      </w:divBdr>
    </w:div>
    <w:div w:id="1985424532">
      <w:bodyDiv w:val="1"/>
      <w:marLeft w:val="0"/>
      <w:marRight w:val="0"/>
      <w:marTop w:val="0"/>
      <w:marBottom w:val="0"/>
      <w:divBdr>
        <w:top w:val="none" w:sz="0" w:space="0" w:color="auto"/>
        <w:left w:val="none" w:sz="0" w:space="0" w:color="auto"/>
        <w:bottom w:val="none" w:sz="0" w:space="0" w:color="auto"/>
        <w:right w:val="none" w:sz="0" w:space="0" w:color="auto"/>
      </w:divBdr>
    </w:div>
    <w:div w:id="1985427564">
      <w:bodyDiv w:val="1"/>
      <w:marLeft w:val="0"/>
      <w:marRight w:val="0"/>
      <w:marTop w:val="0"/>
      <w:marBottom w:val="0"/>
      <w:divBdr>
        <w:top w:val="none" w:sz="0" w:space="0" w:color="auto"/>
        <w:left w:val="none" w:sz="0" w:space="0" w:color="auto"/>
        <w:bottom w:val="none" w:sz="0" w:space="0" w:color="auto"/>
        <w:right w:val="none" w:sz="0" w:space="0" w:color="auto"/>
      </w:divBdr>
    </w:div>
    <w:div w:id="1985427574">
      <w:bodyDiv w:val="1"/>
      <w:marLeft w:val="0"/>
      <w:marRight w:val="0"/>
      <w:marTop w:val="0"/>
      <w:marBottom w:val="0"/>
      <w:divBdr>
        <w:top w:val="none" w:sz="0" w:space="0" w:color="auto"/>
        <w:left w:val="none" w:sz="0" w:space="0" w:color="auto"/>
        <w:bottom w:val="none" w:sz="0" w:space="0" w:color="auto"/>
        <w:right w:val="none" w:sz="0" w:space="0" w:color="auto"/>
      </w:divBdr>
    </w:div>
    <w:div w:id="1985431813">
      <w:bodyDiv w:val="1"/>
      <w:marLeft w:val="0"/>
      <w:marRight w:val="0"/>
      <w:marTop w:val="0"/>
      <w:marBottom w:val="0"/>
      <w:divBdr>
        <w:top w:val="none" w:sz="0" w:space="0" w:color="auto"/>
        <w:left w:val="none" w:sz="0" w:space="0" w:color="auto"/>
        <w:bottom w:val="none" w:sz="0" w:space="0" w:color="auto"/>
        <w:right w:val="none" w:sz="0" w:space="0" w:color="auto"/>
      </w:divBdr>
    </w:div>
    <w:div w:id="1985432435">
      <w:bodyDiv w:val="1"/>
      <w:marLeft w:val="0"/>
      <w:marRight w:val="0"/>
      <w:marTop w:val="0"/>
      <w:marBottom w:val="0"/>
      <w:divBdr>
        <w:top w:val="none" w:sz="0" w:space="0" w:color="auto"/>
        <w:left w:val="none" w:sz="0" w:space="0" w:color="auto"/>
        <w:bottom w:val="none" w:sz="0" w:space="0" w:color="auto"/>
        <w:right w:val="none" w:sz="0" w:space="0" w:color="auto"/>
      </w:divBdr>
    </w:div>
    <w:div w:id="1985618445">
      <w:bodyDiv w:val="1"/>
      <w:marLeft w:val="0"/>
      <w:marRight w:val="0"/>
      <w:marTop w:val="0"/>
      <w:marBottom w:val="0"/>
      <w:divBdr>
        <w:top w:val="none" w:sz="0" w:space="0" w:color="auto"/>
        <w:left w:val="none" w:sz="0" w:space="0" w:color="auto"/>
        <w:bottom w:val="none" w:sz="0" w:space="0" w:color="auto"/>
        <w:right w:val="none" w:sz="0" w:space="0" w:color="auto"/>
      </w:divBdr>
    </w:div>
    <w:div w:id="1985699039">
      <w:bodyDiv w:val="1"/>
      <w:marLeft w:val="0"/>
      <w:marRight w:val="0"/>
      <w:marTop w:val="0"/>
      <w:marBottom w:val="0"/>
      <w:divBdr>
        <w:top w:val="none" w:sz="0" w:space="0" w:color="auto"/>
        <w:left w:val="none" w:sz="0" w:space="0" w:color="auto"/>
        <w:bottom w:val="none" w:sz="0" w:space="0" w:color="auto"/>
        <w:right w:val="none" w:sz="0" w:space="0" w:color="auto"/>
      </w:divBdr>
    </w:div>
    <w:div w:id="1985769665">
      <w:bodyDiv w:val="1"/>
      <w:marLeft w:val="0"/>
      <w:marRight w:val="0"/>
      <w:marTop w:val="0"/>
      <w:marBottom w:val="0"/>
      <w:divBdr>
        <w:top w:val="none" w:sz="0" w:space="0" w:color="auto"/>
        <w:left w:val="none" w:sz="0" w:space="0" w:color="auto"/>
        <w:bottom w:val="none" w:sz="0" w:space="0" w:color="auto"/>
        <w:right w:val="none" w:sz="0" w:space="0" w:color="auto"/>
      </w:divBdr>
    </w:div>
    <w:div w:id="1985893498">
      <w:bodyDiv w:val="1"/>
      <w:marLeft w:val="0"/>
      <w:marRight w:val="0"/>
      <w:marTop w:val="0"/>
      <w:marBottom w:val="0"/>
      <w:divBdr>
        <w:top w:val="none" w:sz="0" w:space="0" w:color="auto"/>
        <w:left w:val="none" w:sz="0" w:space="0" w:color="auto"/>
        <w:bottom w:val="none" w:sz="0" w:space="0" w:color="auto"/>
        <w:right w:val="none" w:sz="0" w:space="0" w:color="auto"/>
      </w:divBdr>
    </w:div>
    <w:div w:id="1985962034">
      <w:bodyDiv w:val="1"/>
      <w:marLeft w:val="0"/>
      <w:marRight w:val="0"/>
      <w:marTop w:val="0"/>
      <w:marBottom w:val="0"/>
      <w:divBdr>
        <w:top w:val="none" w:sz="0" w:space="0" w:color="auto"/>
        <w:left w:val="none" w:sz="0" w:space="0" w:color="auto"/>
        <w:bottom w:val="none" w:sz="0" w:space="0" w:color="auto"/>
        <w:right w:val="none" w:sz="0" w:space="0" w:color="auto"/>
      </w:divBdr>
    </w:div>
    <w:div w:id="1986011147">
      <w:bodyDiv w:val="1"/>
      <w:marLeft w:val="0"/>
      <w:marRight w:val="0"/>
      <w:marTop w:val="0"/>
      <w:marBottom w:val="0"/>
      <w:divBdr>
        <w:top w:val="none" w:sz="0" w:space="0" w:color="auto"/>
        <w:left w:val="none" w:sz="0" w:space="0" w:color="auto"/>
        <w:bottom w:val="none" w:sz="0" w:space="0" w:color="auto"/>
        <w:right w:val="none" w:sz="0" w:space="0" w:color="auto"/>
      </w:divBdr>
    </w:div>
    <w:div w:id="1986083571">
      <w:bodyDiv w:val="1"/>
      <w:marLeft w:val="0"/>
      <w:marRight w:val="0"/>
      <w:marTop w:val="0"/>
      <w:marBottom w:val="0"/>
      <w:divBdr>
        <w:top w:val="none" w:sz="0" w:space="0" w:color="auto"/>
        <w:left w:val="none" w:sz="0" w:space="0" w:color="auto"/>
        <w:bottom w:val="none" w:sz="0" w:space="0" w:color="auto"/>
        <w:right w:val="none" w:sz="0" w:space="0" w:color="auto"/>
      </w:divBdr>
    </w:div>
    <w:div w:id="1986084611">
      <w:bodyDiv w:val="1"/>
      <w:marLeft w:val="0"/>
      <w:marRight w:val="0"/>
      <w:marTop w:val="0"/>
      <w:marBottom w:val="0"/>
      <w:divBdr>
        <w:top w:val="none" w:sz="0" w:space="0" w:color="auto"/>
        <w:left w:val="none" w:sz="0" w:space="0" w:color="auto"/>
        <w:bottom w:val="none" w:sz="0" w:space="0" w:color="auto"/>
        <w:right w:val="none" w:sz="0" w:space="0" w:color="auto"/>
      </w:divBdr>
    </w:div>
    <w:div w:id="1986161835">
      <w:bodyDiv w:val="1"/>
      <w:marLeft w:val="0"/>
      <w:marRight w:val="0"/>
      <w:marTop w:val="0"/>
      <w:marBottom w:val="0"/>
      <w:divBdr>
        <w:top w:val="none" w:sz="0" w:space="0" w:color="auto"/>
        <w:left w:val="none" w:sz="0" w:space="0" w:color="auto"/>
        <w:bottom w:val="none" w:sz="0" w:space="0" w:color="auto"/>
        <w:right w:val="none" w:sz="0" w:space="0" w:color="auto"/>
      </w:divBdr>
    </w:div>
    <w:div w:id="1986199577">
      <w:bodyDiv w:val="1"/>
      <w:marLeft w:val="0"/>
      <w:marRight w:val="0"/>
      <w:marTop w:val="0"/>
      <w:marBottom w:val="0"/>
      <w:divBdr>
        <w:top w:val="none" w:sz="0" w:space="0" w:color="auto"/>
        <w:left w:val="none" w:sz="0" w:space="0" w:color="auto"/>
        <w:bottom w:val="none" w:sz="0" w:space="0" w:color="auto"/>
        <w:right w:val="none" w:sz="0" w:space="0" w:color="auto"/>
      </w:divBdr>
    </w:div>
    <w:div w:id="1986279126">
      <w:bodyDiv w:val="1"/>
      <w:marLeft w:val="0"/>
      <w:marRight w:val="0"/>
      <w:marTop w:val="0"/>
      <w:marBottom w:val="0"/>
      <w:divBdr>
        <w:top w:val="none" w:sz="0" w:space="0" w:color="auto"/>
        <w:left w:val="none" w:sz="0" w:space="0" w:color="auto"/>
        <w:bottom w:val="none" w:sz="0" w:space="0" w:color="auto"/>
        <w:right w:val="none" w:sz="0" w:space="0" w:color="auto"/>
      </w:divBdr>
    </w:div>
    <w:div w:id="1986349345">
      <w:bodyDiv w:val="1"/>
      <w:marLeft w:val="0"/>
      <w:marRight w:val="0"/>
      <w:marTop w:val="0"/>
      <w:marBottom w:val="0"/>
      <w:divBdr>
        <w:top w:val="none" w:sz="0" w:space="0" w:color="auto"/>
        <w:left w:val="none" w:sz="0" w:space="0" w:color="auto"/>
        <w:bottom w:val="none" w:sz="0" w:space="0" w:color="auto"/>
        <w:right w:val="none" w:sz="0" w:space="0" w:color="auto"/>
      </w:divBdr>
    </w:div>
    <w:div w:id="1986428855">
      <w:bodyDiv w:val="1"/>
      <w:marLeft w:val="0"/>
      <w:marRight w:val="0"/>
      <w:marTop w:val="0"/>
      <w:marBottom w:val="0"/>
      <w:divBdr>
        <w:top w:val="none" w:sz="0" w:space="0" w:color="auto"/>
        <w:left w:val="none" w:sz="0" w:space="0" w:color="auto"/>
        <w:bottom w:val="none" w:sz="0" w:space="0" w:color="auto"/>
        <w:right w:val="none" w:sz="0" w:space="0" w:color="auto"/>
      </w:divBdr>
    </w:div>
    <w:div w:id="1986473218">
      <w:bodyDiv w:val="1"/>
      <w:marLeft w:val="0"/>
      <w:marRight w:val="0"/>
      <w:marTop w:val="0"/>
      <w:marBottom w:val="0"/>
      <w:divBdr>
        <w:top w:val="none" w:sz="0" w:space="0" w:color="auto"/>
        <w:left w:val="none" w:sz="0" w:space="0" w:color="auto"/>
        <w:bottom w:val="none" w:sz="0" w:space="0" w:color="auto"/>
        <w:right w:val="none" w:sz="0" w:space="0" w:color="auto"/>
      </w:divBdr>
    </w:div>
    <w:div w:id="1986544186">
      <w:bodyDiv w:val="1"/>
      <w:marLeft w:val="0"/>
      <w:marRight w:val="0"/>
      <w:marTop w:val="0"/>
      <w:marBottom w:val="0"/>
      <w:divBdr>
        <w:top w:val="none" w:sz="0" w:space="0" w:color="auto"/>
        <w:left w:val="none" w:sz="0" w:space="0" w:color="auto"/>
        <w:bottom w:val="none" w:sz="0" w:space="0" w:color="auto"/>
        <w:right w:val="none" w:sz="0" w:space="0" w:color="auto"/>
      </w:divBdr>
    </w:div>
    <w:div w:id="1986618506">
      <w:bodyDiv w:val="1"/>
      <w:marLeft w:val="0"/>
      <w:marRight w:val="0"/>
      <w:marTop w:val="0"/>
      <w:marBottom w:val="0"/>
      <w:divBdr>
        <w:top w:val="none" w:sz="0" w:space="0" w:color="auto"/>
        <w:left w:val="none" w:sz="0" w:space="0" w:color="auto"/>
        <w:bottom w:val="none" w:sz="0" w:space="0" w:color="auto"/>
        <w:right w:val="none" w:sz="0" w:space="0" w:color="auto"/>
      </w:divBdr>
    </w:div>
    <w:div w:id="1986621056">
      <w:bodyDiv w:val="1"/>
      <w:marLeft w:val="0"/>
      <w:marRight w:val="0"/>
      <w:marTop w:val="0"/>
      <w:marBottom w:val="0"/>
      <w:divBdr>
        <w:top w:val="none" w:sz="0" w:space="0" w:color="auto"/>
        <w:left w:val="none" w:sz="0" w:space="0" w:color="auto"/>
        <w:bottom w:val="none" w:sz="0" w:space="0" w:color="auto"/>
        <w:right w:val="none" w:sz="0" w:space="0" w:color="auto"/>
      </w:divBdr>
    </w:div>
    <w:div w:id="1986660465">
      <w:bodyDiv w:val="1"/>
      <w:marLeft w:val="0"/>
      <w:marRight w:val="0"/>
      <w:marTop w:val="0"/>
      <w:marBottom w:val="0"/>
      <w:divBdr>
        <w:top w:val="none" w:sz="0" w:space="0" w:color="auto"/>
        <w:left w:val="none" w:sz="0" w:space="0" w:color="auto"/>
        <w:bottom w:val="none" w:sz="0" w:space="0" w:color="auto"/>
        <w:right w:val="none" w:sz="0" w:space="0" w:color="auto"/>
      </w:divBdr>
    </w:div>
    <w:div w:id="1986661156">
      <w:bodyDiv w:val="1"/>
      <w:marLeft w:val="0"/>
      <w:marRight w:val="0"/>
      <w:marTop w:val="0"/>
      <w:marBottom w:val="0"/>
      <w:divBdr>
        <w:top w:val="none" w:sz="0" w:space="0" w:color="auto"/>
        <w:left w:val="none" w:sz="0" w:space="0" w:color="auto"/>
        <w:bottom w:val="none" w:sz="0" w:space="0" w:color="auto"/>
        <w:right w:val="none" w:sz="0" w:space="0" w:color="auto"/>
      </w:divBdr>
    </w:div>
    <w:div w:id="1986884187">
      <w:bodyDiv w:val="1"/>
      <w:marLeft w:val="0"/>
      <w:marRight w:val="0"/>
      <w:marTop w:val="0"/>
      <w:marBottom w:val="0"/>
      <w:divBdr>
        <w:top w:val="none" w:sz="0" w:space="0" w:color="auto"/>
        <w:left w:val="none" w:sz="0" w:space="0" w:color="auto"/>
        <w:bottom w:val="none" w:sz="0" w:space="0" w:color="auto"/>
        <w:right w:val="none" w:sz="0" w:space="0" w:color="auto"/>
      </w:divBdr>
    </w:div>
    <w:div w:id="1986885153">
      <w:bodyDiv w:val="1"/>
      <w:marLeft w:val="0"/>
      <w:marRight w:val="0"/>
      <w:marTop w:val="0"/>
      <w:marBottom w:val="0"/>
      <w:divBdr>
        <w:top w:val="none" w:sz="0" w:space="0" w:color="auto"/>
        <w:left w:val="none" w:sz="0" w:space="0" w:color="auto"/>
        <w:bottom w:val="none" w:sz="0" w:space="0" w:color="auto"/>
        <w:right w:val="none" w:sz="0" w:space="0" w:color="auto"/>
      </w:divBdr>
    </w:div>
    <w:div w:id="1986886889">
      <w:bodyDiv w:val="1"/>
      <w:marLeft w:val="0"/>
      <w:marRight w:val="0"/>
      <w:marTop w:val="0"/>
      <w:marBottom w:val="0"/>
      <w:divBdr>
        <w:top w:val="none" w:sz="0" w:space="0" w:color="auto"/>
        <w:left w:val="none" w:sz="0" w:space="0" w:color="auto"/>
        <w:bottom w:val="none" w:sz="0" w:space="0" w:color="auto"/>
        <w:right w:val="none" w:sz="0" w:space="0" w:color="auto"/>
      </w:divBdr>
    </w:div>
    <w:div w:id="1986928283">
      <w:bodyDiv w:val="1"/>
      <w:marLeft w:val="0"/>
      <w:marRight w:val="0"/>
      <w:marTop w:val="0"/>
      <w:marBottom w:val="0"/>
      <w:divBdr>
        <w:top w:val="none" w:sz="0" w:space="0" w:color="auto"/>
        <w:left w:val="none" w:sz="0" w:space="0" w:color="auto"/>
        <w:bottom w:val="none" w:sz="0" w:space="0" w:color="auto"/>
        <w:right w:val="none" w:sz="0" w:space="0" w:color="auto"/>
      </w:divBdr>
    </w:div>
    <w:div w:id="1987003994">
      <w:bodyDiv w:val="1"/>
      <w:marLeft w:val="0"/>
      <w:marRight w:val="0"/>
      <w:marTop w:val="0"/>
      <w:marBottom w:val="0"/>
      <w:divBdr>
        <w:top w:val="none" w:sz="0" w:space="0" w:color="auto"/>
        <w:left w:val="none" w:sz="0" w:space="0" w:color="auto"/>
        <w:bottom w:val="none" w:sz="0" w:space="0" w:color="auto"/>
        <w:right w:val="none" w:sz="0" w:space="0" w:color="auto"/>
      </w:divBdr>
    </w:div>
    <w:div w:id="1987006017">
      <w:bodyDiv w:val="1"/>
      <w:marLeft w:val="0"/>
      <w:marRight w:val="0"/>
      <w:marTop w:val="0"/>
      <w:marBottom w:val="0"/>
      <w:divBdr>
        <w:top w:val="none" w:sz="0" w:space="0" w:color="auto"/>
        <w:left w:val="none" w:sz="0" w:space="0" w:color="auto"/>
        <w:bottom w:val="none" w:sz="0" w:space="0" w:color="auto"/>
        <w:right w:val="none" w:sz="0" w:space="0" w:color="auto"/>
      </w:divBdr>
    </w:div>
    <w:div w:id="1987196441">
      <w:bodyDiv w:val="1"/>
      <w:marLeft w:val="0"/>
      <w:marRight w:val="0"/>
      <w:marTop w:val="0"/>
      <w:marBottom w:val="0"/>
      <w:divBdr>
        <w:top w:val="none" w:sz="0" w:space="0" w:color="auto"/>
        <w:left w:val="none" w:sz="0" w:space="0" w:color="auto"/>
        <w:bottom w:val="none" w:sz="0" w:space="0" w:color="auto"/>
        <w:right w:val="none" w:sz="0" w:space="0" w:color="auto"/>
      </w:divBdr>
    </w:div>
    <w:div w:id="1987395712">
      <w:bodyDiv w:val="1"/>
      <w:marLeft w:val="0"/>
      <w:marRight w:val="0"/>
      <w:marTop w:val="0"/>
      <w:marBottom w:val="0"/>
      <w:divBdr>
        <w:top w:val="none" w:sz="0" w:space="0" w:color="auto"/>
        <w:left w:val="none" w:sz="0" w:space="0" w:color="auto"/>
        <w:bottom w:val="none" w:sz="0" w:space="0" w:color="auto"/>
        <w:right w:val="none" w:sz="0" w:space="0" w:color="auto"/>
      </w:divBdr>
    </w:div>
    <w:div w:id="1987396185">
      <w:bodyDiv w:val="1"/>
      <w:marLeft w:val="0"/>
      <w:marRight w:val="0"/>
      <w:marTop w:val="0"/>
      <w:marBottom w:val="0"/>
      <w:divBdr>
        <w:top w:val="none" w:sz="0" w:space="0" w:color="auto"/>
        <w:left w:val="none" w:sz="0" w:space="0" w:color="auto"/>
        <w:bottom w:val="none" w:sz="0" w:space="0" w:color="auto"/>
        <w:right w:val="none" w:sz="0" w:space="0" w:color="auto"/>
      </w:divBdr>
    </w:div>
    <w:div w:id="1987396322">
      <w:bodyDiv w:val="1"/>
      <w:marLeft w:val="0"/>
      <w:marRight w:val="0"/>
      <w:marTop w:val="0"/>
      <w:marBottom w:val="0"/>
      <w:divBdr>
        <w:top w:val="none" w:sz="0" w:space="0" w:color="auto"/>
        <w:left w:val="none" w:sz="0" w:space="0" w:color="auto"/>
        <w:bottom w:val="none" w:sz="0" w:space="0" w:color="auto"/>
        <w:right w:val="none" w:sz="0" w:space="0" w:color="auto"/>
      </w:divBdr>
    </w:div>
    <w:div w:id="1987465037">
      <w:bodyDiv w:val="1"/>
      <w:marLeft w:val="0"/>
      <w:marRight w:val="0"/>
      <w:marTop w:val="0"/>
      <w:marBottom w:val="0"/>
      <w:divBdr>
        <w:top w:val="none" w:sz="0" w:space="0" w:color="auto"/>
        <w:left w:val="none" w:sz="0" w:space="0" w:color="auto"/>
        <w:bottom w:val="none" w:sz="0" w:space="0" w:color="auto"/>
        <w:right w:val="none" w:sz="0" w:space="0" w:color="auto"/>
      </w:divBdr>
    </w:div>
    <w:div w:id="1987582671">
      <w:bodyDiv w:val="1"/>
      <w:marLeft w:val="0"/>
      <w:marRight w:val="0"/>
      <w:marTop w:val="0"/>
      <w:marBottom w:val="0"/>
      <w:divBdr>
        <w:top w:val="none" w:sz="0" w:space="0" w:color="auto"/>
        <w:left w:val="none" w:sz="0" w:space="0" w:color="auto"/>
        <w:bottom w:val="none" w:sz="0" w:space="0" w:color="auto"/>
        <w:right w:val="none" w:sz="0" w:space="0" w:color="auto"/>
      </w:divBdr>
    </w:div>
    <w:div w:id="1987587761">
      <w:bodyDiv w:val="1"/>
      <w:marLeft w:val="0"/>
      <w:marRight w:val="0"/>
      <w:marTop w:val="0"/>
      <w:marBottom w:val="0"/>
      <w:divBdr>
        <w:top w:val="none" w:sz="0" w:space="0" w:color="auto"/>
        <w:left w:val="none" w:sz="0" w:space="0" w:color="auto"/>
        <w:bottom w:val="none" w:sz="0" w:space="0" w:color="auto"/>
        <w:right w:val="none" w:sz="0" w:space="0" w:color="auto"/>
      </w:divBdr>
    </w:div>
    <w:div w:id="1987590634">
      <w:bodyDiv w:val="1"/>
      <w:marLeft w:val="0"/>
      <w:marRight w:val="0"/>
      <w:marTop w:val="0"/>
      <w:marBottom w:val="0"/>
      <w:divBdr>
        <w:top w:val="none" w:sz="0" w:space="0" w:color="auto"/>
        <w:left w:val="none" w:sz="0" w:space="0" w:color="auto"/>
        <w:bottom w:val="none" w:sz="0" w:space="0" w:color="auto"/>
        <w:right w:val="none" w:sz="0" w:space="0" w:color="auto"/>
      </w:divBdr>
    </w:div>
    <w:div w:id="1987738851">
      <w:bodyDiv w:val="1"/>
      <w:marLeft w:val="0"/>
      <w:marRight w:val="0"/>
      <w:marTop w:val="0"/>
      <w:marBottom w:val="0"/>
      <w:divBdr>
        <w:top w:val="none" w:sz="0" w:space="0" w:color="auto"/>
        <w:left w:val="none" w:sz="0" w:space="0" w:color="auto"/>
        <w:bottom w:val="none" w:sz="0" w:space="0" w:color="auto"/>
        <w:right w:val="none" w:sz="0" w:space="0" w:color="auto"/>
      </w:divBdr>
    </w:div>
    <w:div w:id="1987854705">
      <w:bodyDiv w:val="1"/>
      <w:marLeft w:val="0"/>
      <w:marRight w:val="0"/>
      <w:marTop w:val="0"/>
      <w:marBottom w:val="0"/>
      <w:divBdr>
        <w:top w:val="none" w:sz="0" w:space="0" w:color="auto"/>
        <w:left w:val="none" w:sz="0" w:space="0" w:color="auto"/>
        <w:bottom w:val="none" w:sz="0" w:space="0" w:color="auto"/>
        <w:right w:val="none" w:sz="0" w:space="0" w:color="auto"/>
      </w:divBdr>
    </w:div>
    <w:div w:id="1987928475">
      <w:bodyDiv w:val="1"/>
      <w:marLeft w:val="0"/>
      <w:marRight w:val="0"/>
      <w:marTop w:val="0"/>
      <w:marBottom w:val="0"/>
      <w:divBdr>
        <w:top w:val="none" w:sz="0" w:space="0" w:color="auto"/>
        <w:left w:val="none" w:sz="0" w:space="0" w:color="auto"/>
        <w:bottom w:val="none" w:sz="0" w:space="0" w:color="auto"/>
        <w:right w:val="none" w:sz="0" w:space="0" w:color="auto"/>
      </w:divBdr>
    </w:div>
    <w:div w:id="1987970259">
      <w:bodyDiv w:val="1"/>
      <w:marLeft w:val="0"/>
      <w:marRight w:val="0"/>
      <w:marTop w:val="0"/>
      <w:marBottom w:val="0"/>
      <w:divBdr>
        <w:top w:val="none" w:sz="0" w:space="0" w:color="auto"/>
        <w:left w:val="none" w:sz="0" w:space="0" w:color="auto"/>
        <w:bottom w:val="none" w:sz="0" w:space="0" w:color="auto"/>
        <w:right w:val="none" w:sz="0" w:space="0" w:color="auto"/>
      </w:divBdr>
    </w:div>
    <w:div w:id="1987973830">
      <w:bodyDiv w:val="1"/>
      <w:marLeft w:val="0"/>
      <w:marRight w:val="0"/>
      <w:marTop w:val="0"/>
      <w:marBottom w:val="0"/>
      <w:divBdr>
        <w:top w:val="none" w:sz="0" w:space="0" w:color="auto"/>
        <w:left w:val="none" w:sz="0" w:space="0" w:color="auto"/>
        <w:bottom w:val="none" w:sz="0" w:space="0" w:color="auto"/>
        <w:right w:val="none" w:sz="0" w:space="0" w:color="auto"/>
      </w:divBdr>
    </w:div>
    <w:div w:id="1988045944">
      <w:bodyDiv w:val="1"/>
      <w:marLeft w:val="0"/>
      <w:marRight w:val="0"/>
      <w:marTop w:val="0"/>
      <w:marBottom w:val="0"/>
      <w:divBdr>
        <w:top w:val="none" w:sz="0" w:space="0" w:color="auto"/>
        <w:left w:val="none" w:sz="0" w:space="0" w:color="auto"/>
        <w:bottom w:val="none" w:sz="0" w:space="0" w:color="auto"/>
        <w:right w:val="none" w:sz="0" w:space="0" w:color="auto"/>
      </w:divBdr>
    </w:div>
    <w:div w:id="1988047582">
      <w:bodyDiv w:val="1"/>
      <w:marLeft w:val="0"/>
      <w:marRight w:val="0"/>
      <w:marTop w:val="0"/>
      <w:marBottom w:val="0"/>
      <w:divBdr>
        <w:top w:val="none" w:sz="0" w:space="0" w:color="auto"/>
        <w:left w:val="none" w:sz="0" w:space="0" w:color="auto"/>
        <w:bottom w:val="none" w:sz="0" w:space="0" w:color="auto"/>
        <w:right w:val="none" w:sz="0" w:space="0" w:color="auto"/>
      </w:divBdr>
    </w:div>
    <w:div w:id="1988049803">
      <w:bodyDiv w:val="1"/>
      <w:marLeft w:val="0"/>
      <w:marRight w:val="0"/>
      <w:marTop w:val="0"/>
      <w:marBottom w:val="0"/>
      <w:divBdr>
        <w:top w:val="none" w:sz="0" w:space="0" w:color="auto"/>
        <w:left w:val="none" w:sz="0" w:space="0" w:color="auto"/>
        <w:bottom w:val="none" w:sz="0" w:space="0" w:color="auto"/>
        <w:right w:val="none" w:sz="0" w:space="0" w:color="auto"/>
      </w:divBdr>
    </w:div>
    <w:div w:id="1988123180">
      <w:bodyDiv w:val="1"/>
      <w:marLeft w:val="0"/>
      <w:marRight w:val="0"/>
      <w:marTop w:val="0"/>
      <w:marBottom w:val="0"/>
      <w:divBdr>
        <w:top w:val="none" w:sz="0" w:space="0" w:color="auto"/>
        <w:left w:val="none" w:sz="0" w:space="0" w:color="auto"/>
        <w:bottom w:val="none" w:sz="0" w:space="0" w:color="auto"/>
        <w:right w:val="none" w:sz="0" w:space="0" w:color="auto"/>
      </w:divBdr>
    </w:div>
    <w:div w:id="1988125857">
      <w:bodyDiv w:val="1"/>
      <w:marLeft w:val="0"/>
      <w:marRight w:val="0"/>
      <w:marTop w:val="0"/>
      <w:marBottom w:val="0"/>
      <w:divBdr>
        <w:top w:val="none" w:sz="0" w:space="0" w:color="auto"/>
        <w:left w:val="none" w:sz="0" w:space="0" w:color="auto"/>
        <w:bottom w:val="none" w:sz="0" w:space="0" w:color="auto"/>
        <w:right w:val="none" w:sz="0" w:space="0" w:color="auto"/>
      </w:divBdr>
    </w:div>
    <w:div w:id="1988167467">
      <w:bodyDiv w:val="1"/>
      <w:marLeft w:val="0"/>
      <w:marRight w:val="0"/>
      <w:marTop w:val="0"/>
      <w:marBottom w:val="0"/>
      <w:divBdr>
        <w:top w:val="none" w:sz="0" w:space="0" w:color="auto"/>
        <w:left w:val="none" w:sz="0" w:space="0" w:color="auto"/>
        <w:bottom w:val="none" w:sz="0" w:space="0" w:color="auto"/>
        <w:right w:val="none" w:sz="0" w:space="0" w:color="auto"/>
      </w:divBdr>
    </w:div>
    <w:div w:id="1988195655">
      <w:bodyDiv w:val="1"/>
      <w:marLeft w:val="0"/>
      <w:marRight w:val="0"/>
      <w:marTop w:val="0"/>
      <w:marBottom w:val="0"/>
      <w:divBdr>
        <w:top w:val="none" w:sz="0" w:space="0" w:color="auto"/>
        <w:left w:val="none" w:sz="0" w:space="0" w:color="auto"/>
        <w:bottom w:val="none" w:sz="0" w:space="0" w:color="auto"/>
        <w:right w:val="none" w:sz="0" w:space="0" w:color="auto"/>
      </w:divBdr>
    </w:div>
    <w:div w:id="1988197381">
      <w:bodyDiv w:val="1"/>
      <w:marLeft w:val="0"/>
      <w:marRight w:val="0"/>
      <w:marTop w:val="0"/>
      <w:marBottom w:val="0"/>
      <w:divBdr>
        <w:top w:val="none" w:sz="0" w:space="0" w:color="auto"/>
        <w:left w:val="none" w:sz="0" w:space="0" w:color="auto"/>
        <w:bottom w:val="none" w:sz="0" w:space="0" w:color="auto"/>
        <w:right w:val="none" w:sz="0" w:space="0" w:color="auto"/>
      </w:divBdr>
    </w:div>
    <w:div w:id="1988246864">
      <w:bodyDiv w:val="1"/>
      <w:marLeft w:val="0"/>
      <w:marRight w:val="0"/>
      <w:marTop w:val="0"/>
      <w:marBottom w:val="0"/>
      <w:divBdr>
        <w:top w:val="none" w:sz="0" w:space="0" w:color="auto"/>
        <w:left w:val="none" w:sz="0" w:space="0" w:color="auto"/>
        <w:bottom w:val="none" w:sz="0" w:space="0" w:color="auto"/>
        <w:right w:val="none" w:sz="0" w:space="0" w:color="auto"/>
      </w:divBdr>
    </w:div>
    <w:div w:id="1988392317">
      <w:bodyDiv w:val="1"/>
      <w:marLeft w:val="0"/>
      <w:marRight w:val="0"/>
      <w:marTop w:val="0"/>
      <w:marBottom w:val="0"/>
      <w:divBdr>
        <w:top w:val="none" w:sz="0" w:space="0" w:color="auto"/>
        <w:left w:val="none" w:sz="0" w:space="0" w:color="auto"/>
        <w:bottom w:val="none" w:sz="0" w:space="0" w:color="auto"/>
        <w:right w:val="none" w:sz="0" w:space="0" w:color="auto"/>
      </w:divBdr>
    </w:div>
    <w:div w:id="1988589613">
      <w:bodyDiv w:val="1"/>
      <w:marLeft w:val="0"/>
      <w:marRight w:val="0"/>
      <w:marTop w:val="0"/>
      <w:marBottom w:val="0"/>
      <w:divBdr>
        <w:top w:val="none" w:sz="0" w:space="0" w:color="auto"/>
        <w:left w:val="none" w:sz="0" w:space="0" w:color="auto"/>
        <w:bottom w:val="none" w:sz="0" w:space="0" w:color="auto"/>
        <w:right w:val="none" w:sz="0" w:space="0" w:color="auto"/>
      </w:divBdr>
    </w:div>
    <w:div w:id="1988590034">
      <w:bodyDiv w:val="1"/>
      <w:marLeft w:val="0"/>
      <w:marRight w:val="0"/>
      <w:marTop w:val="0"/>
      <w:marBottom w:val="0"/>
      <w:divBdr>
        <w:top w:val="none" w:sz="0" w:space="0" w:color="auto"/>
        <w:left w:val="none" w:sz="0" w:space="0" w:color="auto"/>
        <w:bottom w:val="none" w:sz="0" w:space="0" w:color="auto"/>
        <w:right w:val="none" w:sz="0" w:space="0" w:color="auto"/>
      </w:divBdr>
    </w:div>
    <w:div w:id="1988627150">
      <w:bodyDiv w:val="1"/>
      <w:marLeft w:val="0"/>
      <w:marRight w:val="0"/>
      <w:marTop w:val="0"/>
      <w:marBottom w:val="0"/>
      <w:divBdr>
        <w:top w:val="none" w:sz="0" w:space="0" w:color="auto"/>
        <w:left w:val="none" w:sz="0" w:space="0" w:color="auto"/>
        <w:bottom w:val="none" w:sz="0" w:space="0" w:color="auto"/>
        <w:right w:val="none" w:sz="0" w:space="0" w:color="auto"/>
      </w:divBdr>
    </w:div>
    <w:div w:id="1988701764">
      <w:bodyDiv w:val="1"/>
      <w:marLeft w:val="0"/>
      <w:marRight w:val="0"/>
      <w:marTop w:val="0"/>
      <w:marBottom w:val="0"/>
      <w:divBdr>
        <w:top w:val="none" w:sz="0" w:space="0" w:color="auto"/>
        <w:left w:val="none" w:sz="0" w:space="0" w:color="auto"/>
        <w:bottom w:val="none" w:sz="0" w:space="0" w:color="auto"/>
        <w:right w:val="none" w:sz="0" w:space="0" w:color="auto"/>
      </w:divBdr>
    </w:div>
    <w:div w:id="1988701884">
      <w:bodyDiv w:val="1"/>
      <w:marLeft w:val="0"/>
      <w:marRight w:val="0"/>
      <w:marTop w:val="0"/>
      <w:marBottom w:val="0"/>
      <w:divBdr>
        <w:top w:val="none" w:sz="0" w:space="0" w:color="auto"/>
        <w:left w:val="none" w:sz="0" w:space="0" w:color="auto"/>
        <w:bottom w:val="none" w:sz="0" w:space="0" w:color="auto"/>
        <w:right w:val="none" w:sz="0" w:space="0" w:color="auto"/>
      </w:divBdr>
    </w:div>
    <w:div w:id="1988705016">
      <w:bodyDiv w:val="1"/>
      <w:marLeft w:val="0"/>
      <w:marRight w:val="0"/>
      <w:marTop w:val="0"/>
      <w:marBottom w:val="0"/>
      <w:divBdr>
        <w:top w:val="none" w:sz="0" w:space="0" w:color="auto"/>
        <w:left w:val="none" w:sz="0" w:space="0" w:color="auto"/>
        <w:bottom w:val="none" w:sz="0" w:space="0" w:color="auto"/>
        <w:right w:val="none" w:sz="0" w:space="0" w:color="auto"/>
      </w:divBdr>
    </w:div>
    <w:div w:id="1988707494">
      <w:bodyDiv w:val="1"/>
      <w:marLeft w:val="0"/>
      <w:marRight w:val="0"/>
      <w:marTop w:val="0"/>
      <w:marBottom w:val="0"/>
      <w:divBdr>
        <w:top w:val="none" w:sz="0" w:space="0" w:color="auto"/>
        <w:left w:val="none" w:sz="0" w:space="0" w:color="auto"/>
        <w:bottom w:val="none" w:sz="0" w:space="0" w:color="auto"/>
        <w:right w:val="none" w:sz="0" w:space="0" w:color="auto"/>
      </w:divBdr>
    </w:div>
    <w:div w:id="1988781384">
      <w:bodyDiv w:val="1"/>
      <w:marLeft w:val="0"/>
      <w:marRight w:val="0"/>
      <w:marTop w:val="0"/>
      <w:marBottom w:val="0"/>
      <w:divBdr>
        <w:top w:val="none" w:sz="0" w:space="0" w:color="auto"/>
        <w:left w:val="none" w:sz="0" w:space="0" w:color="auto"/>
        <w:bottom w:val="none" w:sz="0" w:space="0" w:color="auto"/>
        <w:right w:val="none" w:sz="0" w:space="0" w:color="auto"/>
      </w:divBdr>
    </w:div>
    <w:div w:id="1988825767">
      <w:bodyDiv w:val="1"/>
      <w:marLeft w:val="0"/>
      <w:marRight w:val="0"/>
      <w:marTop w:val="0"/>
      <w:marBottom w:val="0"/>
      <w:divBdr>
        <w:top w:val="none" w:sz="0" w:space="0" w:color="auto"/>
        <w:left w:val="none" w:sz="0" w:space="0" w:color="auto"/>
        <w:bottom w:val="none" w:sz="0" w:space="0" w:color="auto"/>
        <w:right w:val="none" w:sz="0" w:space="0" w:color="auto"/>
      </w:divBdr>
    </w:div>
    <w:div w:id="1988896936">
      <w:bodyDiv w:val="1"/>
      <w:marLeft w:val="0"/>
      <w:marRight w:val="0"/>
      <w:marTop w:val="0"/>
      <w:marBottom w:val="0"/>
      <w:divBdr>
        <w:top w:val="none" w:sz="0" w:space="0" w:color="auto"/>
        <w:left w:val="none" w:sz="0" w:space="0" w:color="auto"/>
        <w:bottom w:val="none" w:sz="0" w:space="0" w:color="auto"/>
        <w:right w:val="none" w:sz="0" w:space="0" w:color="auto"/>
      </w:divBdr>
    </w:div>
    <w:div w:id="1988901616">
      <w:bodyDiv w:val="1"/>
      <w:marLeft w:val="0"/>
      <w:marRight w:val="0"/>
      <w:marTop w:val="0"/>
      <w:marBottom w:val="0"/>
      <w:divBdr>
        <w:top w:val="none" w:sz="0" w:space="0" w:color="auto"/>
        <w:left w:val="none" w:sz="0" w:space="0" w:color="auto"/>
        <w:bottom w:val="none" w:sz="0" w:space="0" w:color="auto"/>
        <w:right w:val="none" w:sz="0" w:space="0" w:color="auto"/>
      </w:divBdr>
    </w:div>
    <w:div w:id="1989088223">
      <w:bodyDiv w:val="1"/>
      <w:marLeft w:val="0"/>
      <w:marRight w:val="0"/>
      <w:marTop w:val="0"/>
      <w:marBottom w:val="0"/>
      <w:divBdr>
        <w:top w:val="none" w:sz="0" w:space="0" w:color="auto"/>
        <w:left w:val="none" w:sz="0" w:space="0" w:color="auto"/>
        <w:bottom w:val="none" w:sz="0" w:space="0" w:color="auto"/>
        <w:right w:val="none" w:sz="0" w:space="0" w:color="auto"/>
      </w:divBdr>
    </w:div>
    <w:div w:id="1989090615">
      <w:bodyDiv w:val="1"/>
      <w:marLeft w:val="0"/>
      <w:marRight w:val="0"/>
      <w:marTop w:val="0"/>
      <w:marBottom w:val="0"/>
      <w:divBdr>
        <w:top w:val="none" w:sz="0" w:space="0" w:color="auto"/>
        <w:left w:val="none" w:sz="0" w:space="0" w:color="auto"/>
        <w:bottom w:val="none" w:sz="0" w:space="0" w:color="auto"/>
        <w:right w:val="none" w:sz="0" w:space="0" w:color="auto"/>
      </w:divBdr>
    </w:div>
    <w:div w:id="1989288042">
      <w:bodyDiv w:val="1"/>
      <w:marLeft w:val="0"/>
      <w:marRight w:val="0"/>
      <w:marTop w:val="0"/>
      <w:marBottom w:val="0"/>
      <w:divBdr>
        <w:top w:val="none" w:sz="0" w:space="0" w:color="auto"/>
        <w:left w:val="none" w:sz="0" w:space="0" w:color="auto"/>
        <w:bottom w:val="none" w:sz="0" w:space="0" w:color="auto"/>
        <w:right w:val="none" w:sz="0" w:space="0" w:color="auto"/>
      </w:divBdr>
    </w:div>
    <w:div w:id="1989437385">
      <w:bodyDiv w:val="1"/>
      <w:marLeft w:val="0"/>
      <w:marRight w:val="0"/>
      <w:marTop w:val="0"/>
      <w:marBottom w:val="0"/>
      <w:divBdr>
        <w:top w:val="none" w:sz="0" w:space="0" w:color="auto"/>
        <w:left w:val="none" w:sz="0" w:space="0" w:color="auto"/>
        <w:bottom w:val="none" w:sz="0" w:space="0" w:color="auto"/>
        <w:right w:val="none" w:sz="0" w:space="0" w:color="auto"/>
      </w:divBdr>
    </w:div>
    <w:div w:id="1989551740">
      <w:bodyDiv w:val="1"/>
      <w:marLeft w:val="0"/>
      <w:marRight w:val="0"/>
      <w:marTop w:val="0"/>
      <w:marBottom w:val="0"/>
      <w:divBdr>
        <w:top w:val="none" w:sz="0" w:space="0" w:color="auto"/>
        <w:left w:val="none" w:sz="0" w:space="0" w:color="auto"/>
        <w:bottom w:val="none" w:sz="0" w:space="0" w:color="auto"/>
        <w:right w:val="none" w:sz="0" w:space="0" w:color="auto"/>
      </w:divBdr>
    </w:div>
    <w:div w:id="1989741819">
      <w:bodyDiv w:val="1"/>
      <w:marLeft w:val="0"/>
      <w:marRight w:val="0"/>
      <w:marTop w:val="0"/>
      <w:marBottom w:val="0"/>
      <w:divBdr>
        <w:top w:val="none" w:sz="0" w:space="0" w:color="auto"/>
        <w:left w:val="none" w:sz="0" w:space="0" w:color="auto"/>
        <w:bottom w:val="none" w:sz="0" w:space="0" w:color="auto"/>
        <w:right w:val="none" w:sz="0" w:space="0" w:color="auto"/>
      </w:divBdr>
    </w:div>
    <w:div w:id="1989742689">
      <w:bodyDiv w:val="1"/>
      <w:marLeft w:val="0"/>
      <w:marRight w:val="0"/>
      <w:marTop w:val="0"/>
      <w:marBottom w:val="0"/>
      <w:divBdr>
        <w:top w:val="none" w:sz="0" w:space="0" w:color="auto"/>
        <w:left w:val="none" w:sz="0" w:space="0" w:color="auto"/>
        <w:bottom w:val="none" w:sz="0" w:space="0" w:color="auto"/>
        <w:right w:val="none" w:sz="0" w:space="0" w:color="auto"/>
      </w:divBdr>
    </w:div>
    <w:div w:id="1989743278">
      <w:bodyDiv w:val="1"/>
      <w:marLeft w:val="0"/>
      <w:marRight w:val="0"/>
      <w:marTop w:val="0"/>
      <w:marBottom w:val="0"/>
      <w:divBdr>
        <w:top w:val="none" w:sz="0" w:space="0" w:color="auto"/>
        <w:left w:val="none" w:sz="0" w:space="0" w:color="auto"/>
        <w:bottom w:val="none" w:sz="0" w:space="0" w:color="auto"/>
        <w:right w:val="none" w:sz="0" w:space="0" w:color="auto"/>
      </w:divBdr>
    </w:div>
    <w:div w:id="1989744533">
      <w:bodyDiv w:val="1"/>
      <w:marLeft w:val="0"/>
      <w:marRight w:val="0"/>
      <w:marTop w:val="0"/>
      <w:marBottom w:val="0"/>
      <w:divBdr>
        <w:top w:val="none" w:sz="0" w:space="0" w:color="auto"/>
        <w:left w:val="none" w:sz="0" w:space="0" w:color="auto"/>
        <w:bottom w:val="none" w:sz="0" w:space="0" w:color="auto"/>
        <w:right w:val="none" w:sz="0" w:space="0" w:color="auto"/>
      </w:divBdr>
    </w:div>
    <w:div w:id="1989748460">
      <w:bodyDiv w:val="1"/>
      <w:marLeft w:val="0"/>
      <w:marRight w:val="0"/>
      <w:marTop w:val="0"/>
      <w:marBottom w:val="0"/>
      <w:divBdr>
        <w:top w:val="none" w:sz="0" w:space="0" w:color="auto"/>
        <w:left w:val="none" w:sz="0" w:space="0" w:color="auto"/>
        <w:bottom w:val="none" w:sz="0" w:space="0" w:color="auto"/>
        <w:right w:val="none" w:sz="0" w:space="0" w:color="auto"/>
      </w:divBdr>
    </w:div>
    <w:div w:id="1990010605">
      <w:bodyDiv w:val="1"/>
      <w:marLeft w:val="0"/>
      <w:marRight w:val="0"/>
      <w:marTop w:val="0"/>
      <w:marBottom w:val="0"/>
      <w:divBdr>
        <w:top w:val="none" w:sz="0" w:space="0" w:color="auto"/>
        <w:left w:val="none" w:sz="0" w:space="0" w:color="auto"/>
        <w:bottom w:val="none" w:sz="0" w:space="0" w:color="auto"/>
        <w:right w:val="none" w:sz="0" w:space="0" w:color="auto"/>
      </w:divBdr>
    </w:div>
    <w:div w:id="1990014411">
      <w:bodyDiv w:val="1"/>
      <w:marLeft w:val="0"/>
      <w:marRight w:val="0"/>
      <w:marTop w:val="0"/>
      <w:marBottom w:val="0"/>
      <w:divBdr>
        <w:top w:val="none" w:sz="0" w:space="0" w:color="auto"/>
        <w:left w:val="none" w:sz="0" w:space="0" w:color="auto"/>
        <w:bottom w:val="none" w:sz="0" w:space="0" w:color="auto"/>
        <w:right w:val="none" w:sz="0" w:space="0" w:color="auto"/>
      </w:divBdr>
    </w:div>
    <w:div w:id="1990086757">
      <w:bodyDiv w:val="1"/>
      <w:marLeft w:val="0"/>
      <w:marRight w:val="0"/>
      <w:marTop w:val="0"/>
      <w:marBottom w:val="0"/>
      <w:divBdr>
        <w:top w:val="none" w:sz="0" w:space="0" w:color="auto"/>
        <w:left w:val="none" w:sz="0" w:space="0" w:color="auto"/>
        <w:bottom w:val="none" w:sz="0" w:space="0" w:color="auto"/>
        <w:right w:val="none" w:sz="0" w:space="0" w:color="auto"/>
      </w:divBdr>
    </w:div>
    <w:div w:id="1990132798">
      <w:bodyDiv w:val="1"/>
      <w:marLeft w:val="0"/>
      <w:marRight w:val="0"/>
      <w:marTop w:val="0"/>
      <w:marBottom w:val="0"/>
      <w:divBdr>
        <w:top w:val="none" w:sz="0" w:space="0" w:color="auto"/>
        <w:left w:val="none" w:sz="0" w:space="0" w:color="auto"/>
        <w:bottom w:val="none" w:sz="0" w:space="0" w:color="auto"/>
        <w:right w:val="none" w:sz="0" w:space="0" w:color="auto"/>
      </w:divBdr>
    </w:div>
    <w:div w:id="1990137058">
      <w:bodyDiv w:val="1"/>
      <w:marLeft w:val="0"/>
      <w:marRight w:val="0"/>
      <w:marTop w:val="0"/>
      <w:marBottom w:val="0"/>
      <w:divBdr>
        <w:top w:val="none" w:sz="0" w:space="0" w:color="auto"/>
        <w:left w:val="none" w:sz="0" w:space="0" w:color="auto"/>
        <w:bottom w:val="none" w:sz="0" w:space="0" w:color="auto"/>
        <w:right w:val="none" w:sz="0" w:space="0" w:color="auto"/>
      </w:divBdr>
    </w:div>
    <w:div w:id="1990208992">
      <w:bodyDiv w:val="1"/>
      <w:marLeft w:val="0"/>
      <w:marRight w:val="0"/>
      <w:marTop w:val="0"/>
      <w:marBottom w:val="0"/>
      <w:divBdr>
        <w:top w:val="none" w:sz="0" w:space="0" w:color="auto"/>
        <w:left w:val="none" w:sz="0" w:space="0" w:color="auto"/>
        <w:bottom w:val="none" w:sz="0" w:space="0" w:color="auto"/>
        <w:right w:val="none" w:sz="0" w:space="0" w:color="auto"/>
      </w:divBdr>
    </w:div>
    <w:div w:id="1990329125">
      <w:bodyDiv w:val="1"/>
      <w:marLeft w:val="0"/>
      <w:marRight w:val="0"/>
      <w:marTop w:val="0"/>
      <w:marBottom w:val="0"/>
      <w:divBdr>
        <w:top w:val="none" w:sz="0" w:space="0" w:color="auto"/>
        <w:left w:val="none" w:sz="0" w:space="0" w:color="auto"/>
        <w:bottom w:val="none" w:sz="0" w:space="0" w:color="auto"/>
        <w:right w:val="none" w:sz="0" w:space="0" w:color="auto"/>
      </w:divBdr>
    </w:div>
    <w:div w:id="1990402978">
      <w:bodyDiv w:val="1"/>
      <w:marLeft w:val="0"/>
      <w:marRight w:val="0"/>
      <w:marTop w:val="0"/>
      <w:marBottom w:val="0"/>
      <w:divBdr>
        <w:top w:val="none" w:sz="0" w:space="0" w:color="auto"/>
        <w:left w:val="none" w:sz="0" w:space="0" w:color="auto"/>
        <w:bottom w:val="none" w:sz="0" w:space="0" w:color="auto"/>
        <w:right w:val="none" w:sz="0" w:space="0" w:color="auto"/>
      </w:divBdr>
    </w:div>
    <w:div w:id="1990472193">
      <w:bodyDiv w:val="1"/>
      <w:marLeft w:val="0"/>
      <w:marRight w:val="0"/>
      <w:marTop w:val="0"/>
      <w:marBottom w:val="0"/>
      <w:divBdr>
        <w:top w:val="none" w:sz="0" w:space="0" w:color="auto"/>
        <w:left w:val="none" w:sz="0" w:space="0" w:color="auto"/>
        <w:bottom w:val="none" w:sz="0" w:space="0" w:color="auto"/>
        <w:right w:val="none" w:sz="0" w:space="0" w:color="auto"/>
      </w:divBdr>
    </w:div>
    <w:div w:id="1990474128">
      <w:bodyDiv w:val="1"/>
      <w:marLeft w:val="0"/>
      <w:marRight w:val="0"/>
      <w:marTop w:val="0"/>
      <w:marBottom w:val="0"/>
      <w:divBdr>
        <w:top w:val="none" w:sz="0" w:space="0" w:color="auto"/>
        <w:left w:val="none" w:sz="0" w:space="0" w:color="auto"/>
        <w:bottom w:val="none" w:sz="0" w:space="0" w:color="auto"/>
        <w:right w:val="none" w:sz="0" w:space="0" w:color="auto"/>
      </w:divBdr>
    </w:div>
    <w:div w:id="1990668085">
      <w:bodyDiv w:val="1"/>
      <w:marLeft w:val="0"/>
      <w:marRight w:val="0"/>
      <w:marTop w:val="0"/>
      <w:marBottom w:val="0"/>
      <w:divBdr>
        <w:top w:val="none" w:sz="0" w:space="0" w:color="auto"/>
        <w:left w:val="none" w:sz="0" w:space="0" w:color="auto"/>
        <w:bottom w:val="none" w:sz="0" w:space="0" w:color="auto"/>
        <w:right w:val="none" w:sz="0" w:space="0" w:color="auto"/>
      </w:divBdr>
    </w:div>
    <w:div w:id="1990671657">
      <w:bodyDiv w:val="1"/>
      <w:marLeft w:val="0"/>
      <w:marRight w:val="0"/>
      <w:marTop w:val="0"/>
      <w:marBottom w:val="0"/>
      <w:divBdr>
        <w:top w:val="none" w:sz="0" w:space="0" w:color="auto"/>
        <w:left w:val="none" w:sz="0" w:space="0" w:color="auto"/>
        <w:bottom w:val="none" w:sz="0" w:space="0" w:color="auto"/>
        <w:right w:val="none" w:sz="0" w:space="0" w:color="auto"/>
      </w:divBdr>
    </w:div>
    <w:div w:id="1990741174">
      <w:bodyDiv w:val="1"/>
      <w:marLeft w:val="0"/>
      <w:marRight w:val="0"/>
      <w:marTop w:val="0"/>
      <w:marBottom w:val="0"/>
      <w:divBdr>
        <w:top w:val="none" w:sz="0" w:space="0" w:color="auto"/>
        <w:left w:val="none" w:sz="0" w:space="0" w:color="auto"/>
        <w:bottom w:val="none" w:sz="0" w:space="0" w:color="auto"/>
        <w:right w:val="none" w:sz="0" w:space="0" w:color="auto"/>
      </w:divBdr>
    </w:div>
    <w:div w:id="1990858543">
      <w:bodyDiv w:val="1"/>
      <w:marLeft w:val="0"/>
      <w:marRight w:val="0"/>
      <w:marTop w:val="0"/>
      <w:marBottom w:val="0"/>
      <w:divBdr>
        <w:top w:val="none" w:sz="0" w:space="0" w:color="auto"/>
        <w:left w:val="none" w:sz="0" w:space="0" w:color="auto"/>
        <w:bottom w:val="none" w:sz="0" w:space="0" w:color="auto"/>
        <w:right w:val="none" w:sz="0" w:space="0" w:color="auto"/>
      </w:divBdr>
    </w:div>
    <w:div w:id="1990864617">
      <w:bodyDiv w:val="1"/>
      <w:marLeft w:val="0"/>
      <w:marRight w:val="0"/>
      <w:marTop w:val="0"/>
      <w:marBottom w:val="0"/>
      <w:divBdr>
        <w:top w:val="none" w:sz="0" w:space="0" w:color="auto"/>
        <w:left w:val="none" w:sz="0" w:space="0" w:color="auto"/>
        <w:bottom w:val="none" w:sz="0" w:space="0" w:color="auto"/>
        <w:right w:val="none" w:sz="0" w:space="0" w:color="auto"/>
      </w:divBdr>
    </w:div>
    <w:div w:id="1990941925">
      <w:bodyDiv w:val="1"/>
      <w:marLeft w:val="0"/>
      <w:marRight w:val="0"/>
      <w:marTop w:val="0"/>
      <w:marBottom w:val="0"/>
      <w:divBdr>
        <w:top w:val="none" w:sz="0" w:space="0" w:color="auto"/>
        <w:left w:val="none" w:sz="0" w:space="0" w:color="auto"/>
        <w:bottom w:val="none" w:sz="0" w:space="0" w:color="auto"/>
        <w:right w:val="none" w:sz="0" w:space="0" w:color="auto"/>
      </w:divBdr>
    </w:div>
    <w:div w:id="1991054923">
      <w:bodyDiv w:val="1"/>
      <w:marLeft w:val="0"/>
      <w:marRight w:val="0"/>
      <w:marTop w:val="0"/>
      <w:marBottom w:val="0"/>
      <w:divBdr>
        <w:top w:val="none" w:sz="0" w:space="0" w:color="auto"/>
        <w:left w:val="none" w:sz="0" w:space="0" w:color="auto"/>
        <w:bottom w:val="none" w:sz="0" w:space="0" w:color="auto"/>
        <w:right w:val="none" w:sz="0" w:space="0" w:color="auto"/>
      </w:divBdr>
    </w:div>
    <w:div w:id="1991057810">
      <w:bodyDiv w:val="1"/>
      <w:marLeft w:val="0"/>
      <w:marRight w:val="0"/>
      <w:marTop w:val="0"/>
      <w:marBottom w:val="0"/>
      <w:divBdr>
        <w:top w:val="none" w:sz="0" w:space="0" w:color="auto"/>
        <w:left w:val="none" w:sz="0" w:space="0" w:color="auto"/>
        <w:bottom w:val="none" w:sz="0" w:space="0" w:color="auto"/>
        <w:right w:val="none" w:sz="0" w:space="0" w:color="auto"/>
      </w:divBdr>
    </w:div>
    <w:div w:id="1991128620">
      <w:bodyDiv w:val="1"/>
      <w:marLeft w:val="0"/>
      <w:marRight w:val="0"/>
      <w:marTop w:val="0"/>
      <w:marBottom w:val="0"/>
      <w:divBdr>
        <w:top w:val="none" w:sz="0" w:space="0" w:color="auto"/>
        <w:left w:val="none" w:sz="0" w:space="0" w:color="auto"/>
        <w:bottom w:val="none" w:sz="0" w:space="0" w:color="auto"/>
        <w:right w:val="none" w:sz="0" w:space="0" w:color="auto"/>
      </w:divBdr>
    </w:div>
    <w:div w:id="1991132548">
      <w:bodyDiv w:val="1"/>
      <w:marLeft w:val="0"/>
      <w:marRight w:val="0"/>
      <w:marTop w:val="0"/>
      <w:marBottom w:val="0"/>
      <w:divBdr>
        <w:top w:val="none" w:sz="0" w:space="0" w:color="auto"/>
        <w:left w:val="none" w:sz="0" w:space="0" w:color="auto"/>
        <w:bottom w:val="none" w:sz="0" w:space="0" w:color="auto"/>
        <w:right w:val="none" w:sz="0" w:space="0" w:color="auto"/>
      </w:divBdr>
    </w:div>
    <w:div w:id="1991208738">
      <w:bodyDiv w:val="1"/>
      <w:marLeft w:val="0"/>
      <w:marRight w:val="0"/>
      <w:marTop w:val="0"/>
      <w:marBottom w:val="0"/>
      <w:divBdr>
        <w:top w:val="none" w:sz="0" w:space="0" w:color="auto"/>
        <w:left w:val="none" w:sz="0" w:space="0" w:color="auto"/>
        <w:bottom w:val="none" w:sz="0" w:space="0" w:color="auto"/>
        <w:right w:val="none" w:sz="0" w:space="0" w:color="auto"/>
      </w:divBdr>
    </w:div>
    <w:div w:id="1991210102">
      <w:bodyDiv w:val="1"/>
      <w:marLeft w:val="0"/>
      <w:marRight w:val="0"/>
      <w:marTop w:val="0"/>
      <w:marBottom w:val="0"/>
      <w:divBdr>
        <w:top w:val="none" w:sz="0" w:space="0" w:color="auto"/>
        <w:left w:val="none" w:sz="0" w:space="0" w:color="auto"/>
        <w:bottom w:val="none" w:sz="0" w:space="0" w:color="auto"/>
        <w:right w:val="none" w:sz="0" w:space="0" w:color="auto"/>
      </w:divBdr>
    </w:div>
    <w:div w:id="1991251515">
      <w:bodyDiv w:val="1"/>
      <w:marLeft w:val="0"/>
      <w:marRight w:val="0"/>
      <w:marTop w:val="0"/>
      <w:marBottom w:val="0"/>
      <w:divBdr>
        <w:top w:val="none" w:sz="0" w:space="0" w:color="auto"/>
        <w:left w:val="none" w:sz="0" w:space="0" w:color="auto"/>
        <w:bottom w:val="none" w:sz="0" w:space="0" w:color="auto"/>
        <w:right w:val="none" w:sz="0" w:space="0" w:color="auto"/>
      </w:divBdr>
    </w:div>
    <w:div w:id="1991254170">
      <w:bodyDiv w:val="1"/>
      <w:marLeft w:val="0"/>
      <w:marRight w:val="0"/>
      <w:marTop w:val="0"/>
      <w:marBottom w:val="0"/>
      <w:divBdr>
        <w:top w:val="none" w:sz="0" w:space="0" w:color="auto"/>
        <w:left w:val="none" w:sz="0" w:space="0" w:color="auto"/>
        <w:bottom w:val="none" w:sz="0" w:space="0" w:color="auto"/>
        <w:right w:val="none" w:sz="0" w:space="0" w:color="auto"/>
      </w:divBdr>
    </w:div>
    <w:div w:id="1991278324">
      <w:bodyDiv w:val="1"/>
      <w:marLeft w:val="0"/>
      <w:marRight w:val="0"/>
      <w:marTop w:val="0"/>
      <w:marBottom w:val="0"/>
      <w:divBdr>
        <w:top w:val="none" w:sz="0" w:space="0" w:color="auto"/>
        <w:left w:val="none" w:sz="0" w:space="0" w:color="auto"/>
        <w:bottom w:val="none" w:sz="0" w:space="0" w:color="auto"/>
        <w:right w:val="none" w:sz="0" w:space="0" w:color="auto"/>
      </w:divBdr>
    </w:div>
    <w:div w:id="1991323119">
      <w:bodyDiv w:val="1"/>
      <w:marLeft w:val="0"/>
      <w:marRight w:val="0"/>
      <w:marTop w:val="0"/>
      <w:marBottom w:val="0"/>
      <w:divBdr>
        <w:top w:val="none" w:sz="0" w:space="0" w:color="auto"/>
        <w:left w:val="none" w:sz="0" w:space="0" w:color="auto"/>
        <w:bottom w:val="none" w:sz="0" w:space="0" w:color="auto"/>
        <w:right w:val="none" w:sz="0" w:space="0" w:color="auto"/>
      </w:divBdr>
    </w:div>
    <w:div w:id="1991329140">
      <w:bodyDiv w:val="1"/>
      <w:marLeft w:val="0"/>
      <w:marRight w:val="0"/>
      <w:marTop w:val="0"/>
      <w:marBottom w:val="0"/>
      <w:divBdr>
        <w:top w:val="none" w:sz="0" w:space="0" w:color="auto"/>
        <w:left w:val="none" w:sz="0" w:space="0" w:color="auto"/>
        <w:bottom w:val="none" w:sz="0" w:space="0" w:color="auto"/>
        <w:right w:val="none" w:sz="0" w:space="0" w:color="auto"/>
      </w:divBdr>
    </w:div>
    <w:div w:id="1991398495">
      <w:bodyDiv w:val="1"/>
      <w:marLeft w:val="0"/>
      <w:marRight w:val="0"/>
      <w:marTop w:val="0"/>
      <w:marBottom w:val="0"/>
      <w:divBdr>
        <w:top w:val="none" w:sz="0" w:space="0" w:color="auto"/>
        <w:left w:val="none" w:sz="0" w:space="0" w:color="auto"/>
        <w:bottom w:val="none" w:sz="0" w:space="0" w:color="auto"/>
        <w:right w:val="none" w:sz="0" w:space="0" w:color="auto"/>
      </w:divBdr>
    </w:div>
    <w:div w:id="1991399690">
      <w:bodyDiv w:val="1"/>
      <w:marLeft w:val="0"/>
      <w:marRight w:val="0"/>
      <w:marTop w:val="0"/>
      <w:marBottom w:val="0"/>
      <w:divBdr>
        <w:top w:val="none" w:sz="0" w:space="0" w:color="auto"/>
        <w:left w:val="none" w:sz="0" w:space="0" w:color="auto"/>
        <w:bottom w:val="none" w:sz="0" w:space="0" w:color="auto"/>
        <w:right w:val="none" w:sz="0" w:space="0" w:color="auto"/>
      </w:divBdr>
    </w:div>
    <w:div w:id="1991446399">
      <w:bodyDiv w:val="1"/>
      <w:marLeft w:val="0"/>
      <w:marRight w:val="0"/>
      <w:marTop w:val="0"/>
      <w:marBottom w:val="0"/>
      <w:divBdr>
        <w:top w:val="none" w:sz="0" w:space="0" w:color="auto"/>
        <w:left w:val="none" w:sz="0" w:space="0" w:color="auto"/>
        <w:bottom w:val="none" w:sz="0" w:space="0" w:color="auto"/>
        <w:right w:val="none" w:sz="0" w:space="0" w:color="auto"/>
      </w:divBdr>
    </w:div>
    <w:div w:id="1991446437">
      <w:bodyDiv w:val="1"/>
      <w:marLeft w:val="0"/>
      <w:marRight w:val="0"/>
      <w:marTop w:val="0"/>
      <w:marBottom w:val="0"/>
      <w:divBdr>
        <w:top w:val="none" w:sz="0" w:space="0" w:color="auto"/>
        <w:left w:val="none" w:sz="0" w:space="0" w:color="auto"/>
        <w:bottom w:val="none" w:sz="0" w:space="0" w:color="auto"/>
        <w:right w:val="none" w:sz="0" w:space="0" w:color="auto"/>
      </w:divBdr>
    </w:div>
    <w:div w:id="1991707071">
      <w:bodyDiv w:val="1"/>
      <w:marLeft w:val="0"/>
      <w:marRight w:val="0"/>
      <w:marTop w:val="0"/>
      <w:marBottom w:val="0"/>
      <w:divBdr>
        <w:top w:val="none" w:sz="0" w:space="0" w:color="auto"/>
        <w:left w:val="none" w:sz="0" w:space="0" w:color="auto"/>
        <w:bottom w:val="none" w:sz="0" w:space="0" w:color="auto"/>
        <w:right w:val="none" w:sz="0" w:space="0" w:color="auto"/>
      </w:divBdr>
    </w:div>
    <w:div w:id="1991716603">
      <w:bodyDiv w:val="1"/>
      <w:marLeft w:val="0"/>
      <w:marRight w:val="0"/>
      <w:marTop w:val="0"/>
      <w:marBottom w:val="0"/>
      <w:divBdr>
        <w:top w:val="none" w:sz="0" w:space="0" w:color="auto"/>
        <w:left w:val="none" w:sz="0" w:space="0" w:color="auto"/>
        <w:bottom w:val="none" w:sz="0" w:space="0" w:color="auto"/>
        <w:right w:val="none" w:sz="0" w:space="0" w:color="auto"/>
      </w:divBdr>
    </w:div>
    <w:div w:id="1991791933">
      <w:bodyDiv w:val="1"/>
      <w:marLeft w:val="0"/>
      <w:marRight w:val="0"/>
      <w:marTop w:val="0"/>
      <w:marBottom w:val="0"/>
      <w:divBdr>
        <w:top w:val="none" w:sz="0" w:space="0" w:color="auto"/>
        <w:left w:val="none" w:sz="0" w:space="0" w:color="auto"/>
        <w:bottom w:val="none" w:sz="0" w:space="0" w:color="auto"/>
        <w:right w:val="none" w:sz="0" w:space="0" w:color="auto"/>
      </w:divBdr>
    </w:div>
    <w:div w:id="1991862204">
      <w:bodyDiv w:val="1"/>
      <w:marLeft w:val="0"/>
      <w:marRight w:val="0"/>
      <w:marTop w:val="0"/>
      <w:marBottom w:val="0"/>
      <w:divBdr>
        <w:top w:val="none" w:sz="0" w:space="0" w:color="auto"/>
        <w:left w:val="none" w:sz="0" w:space="0" w:color="auto"/>
        <w:bottom w:val="none" w:sz="0" w:space="0" w:color="auto"/>
        <w:right w:val="none" w:sz="0" w:space="0" w:color="auto"/>
      </w:divBdr>
    </w:div>
    <w:div w:id="1991979558">
      <w:bodyDiv w:val="1"/>
      <w:marLeft w:val="0"/>
      <w:marRight w:val="0"/>
      <w:marTop w:val="0"/>
      <w:marBottom w:val="0"/>
      <w:divBdr>
        <w:top w:val="none" w:sz="0" w:space="0" w:color="auto"/>
        <w:left w:val="none" w:sz="0" w:space="0" w:color="auto"/>
        <w:bottom w:val="none" w:sz="0" w:space="0" w:color="auto"/>
        <w:right w:val="none" w:sz="0" w:space="0" w:color="auto"/>
      </w:divBdr>
    </w:div>
    <w:div w:id="1992051232">
      <w:bodyDiv w:val="1"/>
      <w:marLeft w:val="0"/>
      <w:marRight w:val="0"/>
      <w:marTop w:val="0"/>
      <w:marBottom w:val="0"/>
      <w:divBdr>
        <w:top w:val="none" w:sz="0" w:space="0" w:color="auto"/>
        <w:left w:val="none" w:sz="0" w:space="0" w:color="auto"/>
        <w:bottom w:val="none" w:sz="0" w:space="0" w:color="auto"/>
        <w:right w:val="none" w:sz="0" w:space="0" w:color="auto"/>
      </w:divBdr>
    </w:div>
    <w:div w:id="1992053772">
      <w:bodyDiv w:val="1"/>
      <w:marLeft w:val="0"/>
      <w:marRight w:val="0"/>
      <w:marTop w:val="0"/>
      <w:marBottom w:val="0"/>
      <w:divBdr>
        <w:top w:val="none" w:sz="0" w:space="0" w:color="auto"/>
        <w:left w:val="none" w:sz="0" w:space="0" w:color="auto"/>
        <w:bottom w:val="none" w:sz="0" w:space="0" w:color="auto"/>
        <w:right w:val="none" w:sz="0" w:space="0" w:color="auto"/>
      </w:divBdr>
    </w:div>
    <w:div w:id="1992058124">
      <w:bodyDiv w:val="1"/>
      <w:marLeft w:val="0"/>
      <w:marRight w:val="0"/>
      <w:marTop w:val="0"/>
      <w:marBottom w:val="0"/>
      <w:divBdr>
        <w:top w:val="none" w:sz="0" w:space="0" w:color="auto"/>
        <w:left w:val="none" w:sz="0" w:space="0" w:color="auto"/>
        <w:bottom w:val="none" w:sz="0" w:space="0" w:color="auto"/>
        <w:right w:val="none" w:sz="0" w:space="0" w:color="auto"/>
      </w:divBdr>
    </w:div>
    <w:div w:id="1992129943">
      <w:bodyDiv w:val="1"/>
      <w:marLeft w:val="0"/>
      <w:marRight w:val="0"/>
      <w:marTop w:val="0"/>
      <w:marBottom w:val="0"/>
      <w:divBdr>
        <w:top w:val="none" w:sz="0" w:space="0" w:color="auto"/>
        <w:left w:val="none" w:sz="0" w:space="0" w:color="auto"/>
        <w:bottom w:val="none" w:sz="0" w:space="0" w:color="auto"/>
        <w:right w:val="none" w:sz="0" w:space="0" w:color="auto"/>
      </w:divBdr>
    </w:div>
    <w:div w:id="1992171061">
      <w:bodyDiv w:val="1"/>
      <w:marLeft w:val="0"/>
      <w:marRight w:val="0"/>
      <w:marTop w:val="0"/>
      <w:marBottom w:val="0"/>
      <w:divBdr>
        <w:top w:val="none" w:sz="0" w:space="0" w:color="auto"/>
        <w:left w:val="none" w:sz="0" w:space="0" w:color="auto"/>
        <w:bottom w:val="none" w:sz="0" w:space="0" w:color="auto"/>
        <w:right w:val="none" w:sz="0" w:space="0" w:color="auto"/>
      </w:divBdr>
    </w:div>
    <w:div w:id="1992176890">
      <w:bodyDiv w:val="1"/>
      <w:marLeft w:val="0"/>
      <w:marRight w:val="0"/>
      <w:marTop w:val="0"/>
      <w:marBottom w:val="0"/>
      <w:divBdr>
        <w:top w:val="none" w:sz="0" w:space="0" w:color="auto"/>
        <w:left w:val="none" w:sz="0" w:space="0" w:color="auto"/>
        <w:bottom w:val="none" w:sz="0" w:space="0" w:color="auto"/>
        <w:right w:val="none" w:sz="0" w:space="0" w:color="auto"/>
      </w:divBdr>
    </w:div>
    <w:div w:id="1992245472">
      <w:bodyDiv w:val="1"/>
      <w:marLeft w:val="0"/>
      <w:marRight w:val="0"/>
      <w:marTop w:val="0"/>
      <w:marBottom w:val="0"/>
      <w:divBdr>
        <w:top w:val="none" w:sz="0" w:space="0" w:color="auto"/>
        <w:left w:val="none" w:sz="0" w:space="0" w:color="auto"/>
        <w:bottom w:val="none" w:sz="0" w:space="0" w:color="auto"/>
        <w:right w:val="none" w:sz="0" w:space="0" w:color="auto"/>
      </w:divBdr>
    </w:div>
    <w:div w:id="1992245887">
      <w:bodyDiv w:val="1"/>
      <w:marLeft w:val="0"/>
      <w:marRight w:val="0"/>
      <w:marTop w:val="0"/>
      <w:marBottom w:val="0"/>
      <w:divBdr>
        <w:top w:val="none" w:sz="0" w:space="0" w:color="auto"/>
        <w:left w:val="none" w:sz="0" w:space="0" w:color="auto"/>
        <w:bottom w:val="none" w:sz="0" w:space="0" w:color="auto"/>
        <w:right w:val="none" w:sz="0" w:space="0" w:color="auto"/>
      </w:divBdr>
    </w:div>
    <w:div w:id="1992295955">
      <w:bodyDiv w:val="1"/>
      <w:marLeft w:val="0"/>
      <w:marRight w:val="0"/>
      <w:marTop w:val="0"/>
      <w:marBottom w:val="0"/>
      <w:divBdr>
        <w:top w:val="none" w:sz="0" w:space="0" w:color="auto"/>
        <w:left w:val="none" w:sz="0" w:space="0" w:color="auto"/>
        <w:bottom w:val="none" w:sz="0" w:space="0" w:color="auto"/>
        <w:right w:val="none" w:sz="0" w:space="0" w:color="auto"/>
      </w:divBdr>
    </w:div>
    <w:div w:id="1992365755">
      <w:bodyDiv w:val="1"/>
      <w:marLeft w:val="0"/>
      <w:marRight w:val="0"/>
      <w:marTop w:val="0"/>
      <w:marBottom w:val="0"/>
      <w:divBdr>
        <w:top w:val="none" w:sz="0" w:space="0" w:color="auto"/>
        <w:left w:val="none" w:sz="0" w:space="0" w:color="auto"/>
        <w:bottom w:val="none" w:sz="0" w:space="0" w:color="auto"/>
        <w:right w:val="none" w:sz="0" w:space="0" w:color="auto"/>
      </w:divBdr>
    </w:div>
    <w:div w:id="1992444652">
      <w:bodyDiv w:val="1"/>
      <w:marLeft w:val="0"/>
      <w:marRight w:val="0"/>
      <w:marTop w:val="0"/>
      <w:marBottom w:val="0"/>
      <w:divBdr>
        <w:top w:val="none" w:sz="0" w:space="0" w:color="auto"/>
        <w:left w:val="none" w:sz="0" w:space="0" w:color="auto"/>
        <w:bottom w:val="none" w:sz="0" w:space="0" w:color="auto"/>
        <w:right w:val="none" w:sz="0" w:space="0" w:color="auto"/>
      </w:divBdr>
    </w:div>
    <w:div w:id="1992514304">
      <w:bodyDiv w:val="1"/>
      <w:marLeft w:val="0"/>
      <w:marRight w:val="0"/>
      <w:marTop w:val="0"/>
      <w:marBottom w:val="0"/>
      <w:divBdr>
        <w:top w:val="none" w:sz="0" w:space="0" w:color="auto"/>
        <w:left w:val="none" w:sz="0" w:space="0" w:color="auto"/>
        <w:bottom w:val="none" w:sz="0" w:space="0" w:color="auto"/>
        <w:right w:val="none" w:sz="0" w:space="0" w:color="auto"/>
      </w:divBdr>
    </w:div>
    <w:div w:id="1992556652">
      <w:bodyDiv w:val="1"/>
      <w:marLeft w:val="0"/>
      <w:marRight w:val="0"/>
      <w:marTop w:val="0"/>
      <w:marBottom w:val="0"/>
      <w:divBdr>
        <w:top w:val="none" w:sz="0" w:space="0" w:color="auto"/>
        <w:left w:val="none" w:sz="0" w:space="0" w:color="auto"/>
        <w:bottom w:val="none" w:sz="0" w:space="0" w:color="auto"/>
        <w:right w:val="none" w:sz="0" w:space="0" w:color="auto"/>
      </w:divBdr>
    </w:div>
    <w:div w:id="1992632705">
      <w:bodyDiv w:val="1"/>
      <w:marLeft w:val="0"/>
      <w:marRight w:val="0"/>
      <w:marTop w:val="0"/>
      <w:marBottom w:val="0"/>
      <w:divBdr>
        <w:top w:val="none" w:sz="0" w:space="0" w:color="auto"/>
        <w:left w:val="none" w:sz="0" w:space="0" w:color="auto"/>
        <w:bottom w:val="none" w:sz="0" w:space="0" w:color="auto"/>
        <w:right w:val="none" w:sz="0" w:space="0" w:color="auto"/>
      </w:divBdr>
    </w:div>
    <w:div w:id="1992758457">
      <w:bodyDiv w:val="1"/>
      <w:marLeft w:val="0"/>
      <w:marRight w:val="0"/>
      <w:marTop w:val="0"/>
      <w:marBottom w:val="0"/>
      <w:divBdr>
        <w:top w:val="none" w:sz="0" w:space="0" w:color="auto"/>
        <w:left w:val="none" w:sz="0" w:space="0" w:color="auto"/>
        <w:bottom w:val="none" w:sz="0" w:space="0" w:color="auto"/>
        <w:right w:val="none" w:sz="0" w:space="0" w:color="auto"/>
      </w:divBdr>
    </w:div>
    <w:div w:id="1992900903">
      <w:bodyDiv w:val="1"/>
      <w:marLeft w:val="0"/>
      <w:marRight w:val="0"/>
      <w:marTop w:val="0"/>
      <w:marBottom w:val="0"/>
      <w:divBdr>
        <w:top w:val="none" w:sz="0" w:space="0" w:color="auto"/>
        <w:left w:val="none" w:sz="0" w:space="0" w:color="auto"/>
        <w:bottom w:val="none" w:sz="0" w:space="0" w:color="auto"/>
        <w:right w:val="none" w:sz="0" w:space="0" w:color="auto"/>
      </w:divBdr>
    </w:div>
    <w:div w:id="1992974922">
      <w:bodyDiv w:val="1"/>
      <w:marLeft w:val="0"/>
      <w:marRight w:val="0"/>
      <w:marTop w:val="0"/>
      <w:marBottom w:val="0"/>
      <w:divBdr>
        <w:top w:val="none" w:sz="0" w:space="0" w:color="auto"/>
        <w:left w:val="none" w:sz="0" w:space="0" w:color="auto"/>
        <w:bottom w:val="none" w:sz="0" w:space="0" w:color="auto"/>
        <w:right w:val="none" w:sz="0" w:space="0" w:color="auto"/>
      </w:divBdr>
    </w:div>
    <w:div w:id="1993026745">
      <w:bodyDiv w:val="1"/>
      <w:marLeft w:val="0"/>
      <w:marRight w:val="0"/>
      <w:marTop w:val="0"/>
      <w:marBottom w:val="0"/>
      <w:divBdr>
        <w:top w:val="none" w:sz="0" w:space="0" w:color="auto"/>
        <w:left w:val="none" w:sz="0" w:space="0" w:color="auto"/>
        <w:bottom w:val="none" w:sz="0" w:space="0" w:color="auto"/>
        <w:right w:val="none" w:sz="0" w:space="0" w:color="auto"/>
      </w:divBdr>
    </w:div>
    <w:div w:id="1993101373">
      <w:bodyDiv w:val="1"/>
      <w:marLeft w:val="0"/>
      <w:marRight w:val="0"/>
      <w:marTop w:val="0"/>
      <w:marBottom w:val="0"/>
      <w:divBdr>
        <w:top w:val="none" w:sz="0" w:space="0" w:color="auto"/>
        <w:left w:val="none" w:sz="0" w:space="0" w:color="auto"/>
        <w:bottom w:val="none" w:sz="0" w:space="0" w:color="auto"/>
        <w:right w:val="none" w:sz="0" w:space="0" w:color="auto"/>
      </w:divBdr>
    </w:div>
    <w:div w:id="1993102491">
      <w:bodyDiv w:val="1"/>
      <w:marLeft w:val="0"/>
      <w:marRight w:val="0"/>
      <w:marTop w:val="0"/>
      <w:marBottom w:val="0"/>
      <w:divBdr>
        <w:top w:val="none" w:sz="0" w:space="0" w:color="auto"/>
        <w:left w:val="none" w:sz="0" w:space="0" w:color="auto"/>
        <w:bottom w:val="none" w:sz="0" w:space="0" w:color="auto"/>
        <w:right w:val="none" w:sz="0" w:space="0" w:color="auto"/>
      </w:divBdr>
    </w:div>
    <w:div w:id="1993177288">
      <w:bodyDiv w:val="1"/>
      <w:marLeft w:val="0"/>
      <w:marRight w:val="0"/>
      <w:marTop w:val="0"/>
      <w:marBottom w:val="0"/>
      <w:divBdr>
        <w:top w:val="none" w:sz="0" w:space="0" w:color="auto"/>
        <w:left w:val="none" w:sz="0" w:space="0" w:color="auto"/>
        <w:bottom w:val="none" w:sz="0" w:space="0" w:color="auto"/>
        <w:right w:val="none" w:sz="0" w:space="0" w:color="auto"/>
      </w:divBdr>
    </w:div>
    <w:div w:id="1993295487">
      <w:bodyDiv w:val="1"/>
      <w:marLeft w:val="0"/>
      <w:marRight w:val="0"/>
      <w:marTop w:val="0"/>
      <w:marBottom w:val="0"/>
      <w:divBdr>
        <w:top w:val="none" w:sz="0" w:space="0" w:color="auto"/>
        <w:left w:val="none" w:sz="0" w:space="0" w:color="auto"/>
        <w:bottom w:val="none" w:sz="0" w:space="0" w:color="auto"/>
        <w:right w:val="none" w:sz="0" w:space="0" w:color="auto"/>
      </w:divBdr>
    </w:div>
    <w:div w:id="1993410300">
      <w:bodyDiv w:val="1"/>
      <w:marLeft w:val="0"/>
      <w:marRight w:val="0"/>
      <w:marTop w:val="0"/>
      <w:marBottom w:val="0"/>
      <w:divBdr>
        <w:top w:val="none" w:sz="0" w:space="0" w:color="auto"/>
        <w:left w:val="none" w:sz="0" w:space="0" w:color="auto"/>
        <w:bottom w:val="none" w:sz="0" w:space="0" w:color="auto"/>
        <w:right w:val="none" w:sz="0" w:space="0" w:color="auto"/>
      </w:divBdr>
    </w:div>
    <w:div w:id="1993412074">
      <w:bodyDiv w:val="1"/>
      <w:marLeft w:val="0"/>
      <w:marRight w:val="0"/>
      <w:marTop w:val="0"/>
      <w:marBottom w:val="0"/>
      <w:divBdr>
        <w:top w:val="none" w:sz="0" w:space="0" w:color="auto"/>
        <w:left w:val="none" w:sz="0" w:space="0" w:color="auto"/>
        <w:bottom w:val="none" w:sz="0" w:space="0" w:color="auto"/>
        <w:right w:val="none" w:sz="0" w:space="0" w:color="auto"/>
      </w:divBdr>
    </w:div>
    <w:div w:id="1993438380">
      <w:bodyDiv w:val="1"/>
      <w:marLeft w:val="0"/>
      <w:marRight w:val="0"/>
      <w:marTop w:val="0"/>
      <w:marBottom w:val="0"/>
      <w:divBdr>
        <w:top w:val="none" w:sz="0" w:space="0" w:color="auto"/>
        <w:left w:val="none" w:sz="0" w:space="0" w:color="auto"/>
        <w:bottom w:val="none" w:sz="0" w:space="0" w:color="auto"/>
        <w:right w:val="none" w:sz="0" w:space="0" w:color="auto"/>
      </w:divBdr>
    </w:div>
    <w:div w:id="1993439064">
      <w:bodyDiv w:val="1"/>
      <w:marLeft w:val="0"/>
      <w:marRight w:val="0"/>
      <w:marTop w:val="0"/>
      <w:marBottom w:val="0"/>
      <w:divBdr>
        <w:top w:val="none" w:sz="0" w:space="0" w:color="auto"/>
        <w:left w:val="none" w:sz="0" w:space="0" w:color="auto"/>
        <w:bottom w:val="none" w:sz="0" w:space="0" w:color="auto"/>
        <w:right w:val="none" w:sz="0" w:space="0" w:color="auto"/>
      </w:divBdr>
    </w:div>
    <w:div w:id="1993481343">
      <w:bodyDiv w:val="1"/>
      <w:marLeft w:val="0"/>
      <w:marRight w:val="0"/>
      <w:marTop w:val="0"/>
      <w:marBottom w:val="0"/>
      <w:divBdr>
        <w:top w:val="none" w:sz="0" w:space="0" w:color="auto"/>
        <w:left w:val="none" w:sz="0" w:space="0" w:color="auto"/>
        <w:bottom w:val="none" w:sz="0" w:space="0" w:color="auto"/>
        <w:right w:val="none" w:sz="0" w:space="0" w:color="auto"/>
      </w:divBdr>
    </w:div>
    <w:div w:id="1993483564">
      <w:bodyDiv w:val="1"/>
      <w:marLeft w:val="0"/>
      <w:marRight w:val="0"/>
      <w:marTop w:val="0"/>
      <w:marBottom w:val="0"/>
      <w:divBdr>
        <w:top w:val="none" w:sz="0" w:space="0" w:color="auto"/>
        <w:left w:val="none" w:sz="0" w:space="0" w:color="auto"/>
        <w:bottom w:val="none" w:sz="0" w:space="0" w:color="auto"/>
        <w:right w:val="none" w:sz="0" w:space="0" w:color="auto"/>
      </w:divBdr>
    </w:div>
    <w:div w:id="1993556083">
      <w:bodyDiv w:val="1"/>
      <w:marLeft w:val="0"/>
      <w:marRight w:val="0"/>
      <w:marTop w:val="0"/>
      <w:marBottom w:val="0"/>
      <w:divBdr>
        <w:top w:val="none" w:sz="0" w:space="0" w:color="auto"/>
        <w:left w:val="none" w:sz="0" w:space="0" w:color="auto"/>
        <w:bottom w:val="none" w:sz="0" w:space="0" w:color="auto"/>
        <w:right w:val="none" w:sz="0" w:space="0" w:color="auto"/>
      </w:divBdr>
    </w:div>
    <w:div w:id="1993564168">
      <w:bodyDiv w:val="1"/>
      <w:marLeft w:val="0"/>
      <w:marRight w:val="0"/>
      <w:marTop w:val="0"/>
      <w:marBottom w:val="0"/>
      <w:divBdr>
        <w:top w:val="none" w:sz="0" w:space="0" w:color="auto"/>
        <w:left w:val="none" w:sz="0" w:space="0" w:color="auto"/>
        <w:bottom w:val="none" w:sz="0" w:space="0" w:color="auto"/>
        <w:right w:val="none" w:sz="0" w:space="0" w:color="auto"/>
      </w:divBdr>
    </w:div>
    <w:div w:id="1993633627">
      <w:bodyDiv w:val="1"/>
      <w:marLeft w:val="0"/>
      <w:marRight w:val="0"/>
      <w:marTop w:val="0"/>
      <w:marBottom w:val="0"/>
      <w:divBdr>
        <w:top w:val="none" w:sz="0" w:space="0" w:color="auto"/>
        <w:left w:val="none" w:sz="0" w:space="0" w:color="auto"/>
        <w:bottom w:val="none" w:sz="0" w:space="0" w:color="auto"/>
        <w:right w:val="none" w:sz="0" w:space="0" w:color="auto"/>
      </w:divBdr>
    </w:div>
    <w:div w:id="1993867998">
      <w:bodyDiv w:val="1"/>
      <w:marLeft w:val="0"/>
      <w:marRight w:val="0"/>
      <w:marTop w:val="0"/>
      <w:marBottom w:val="0"/>
      <w:divBdr>
        <w:top w:val="none" w:sz="0" w:space="0" w:color="auto"/>
        <w:left w:val="none" w:sz="0" w:space="0" w:color="auto"/>
        <w:bottom w:val="none" w:sz="0" w:space="0" w:color="auto"/>
        <w:right w:val="none" w:sz="0" w:space="0" w:color="auto"/>
      </w:divBdr>
    </w:div>
    <w:div w:id="1993873502">
      <w:bodyDiv w:val="1"/>
      <w:marLeft w:val="0"/>
      <w:marRight w:val="0"/>
      <w:marTop w:val="0"/>
      <w:marBottom w:val="0"/>
      <w:divBdr>
        <w:top w:val="none" w:sz="0" w:space="0" w:color="auto"/>
        <w:left w:val="none" w:sz="0" w:space="0" w:color="auto"/>
        <w:bottom w:val="none" w:sz="0" w:space="0" w:color="auto"/>
        <w:right w:val="none" w:sz="0" w:space="0" w:color="auto"/>
      </w:divBdr>
    </w:div>
    <w:div w:id="1994017512">
      <w:bodyDiv w:val="1"/>
      <w:marLeft w:val="0"/>
      <w:marRight w:val="0"/>
      <w:marTop w:val="0"/>
      <w:marBottom w:val="0"/>
      <w:divBdr>
        <w:top w:val="none" w:sz="0" w:space="0" w:color="auto"/>
        <w:left w:val="none" w:sz="0" w:space="0" w:color="auto"/>
        <w:bottom w:val="none" w:sz="0" w:space="0" w:color="auto"/>
        <w:right w:val="none" w:sz="0" w:space="0" w:color="auto"/>
      </w:divBdr>
    </w:div>
    <w:div w:id="1994025051">
      <w:bodyDiv w:val="1"/>
      <w:marLeft w:val="0"/>
      <w:marRight w:val="0"/>
      <w:marTop w:val="0"/>
      <w:marBottom w:val="0"/>
      <w:divBdr>
        <w:top w:val="none" w:sz="0" w:space="0" w:color="auto"/>
        <w:left w:val="none" w:sz="0" w:space="0" w:color="auto"/>
        <w:bottom w:val="none" w:sz="0" w:space="0" w:color="auto"/>
        <w:right w:val="none" w:sz="0" w:space="0" w:color="auto"/>
      </w:divBdr>
    </w:div>
    <w:div w:id="1994067727">
      <w:bodyDiv w:val="1"/>
      <w:marLeft w:val="0"/>
      <w:marRight w:val="0"/>
      <w:marTop w:val="0"/>
      <w:marBottom w:val="0"/>
      <w:divBdr>
        <w:top w:val="none" w:sz="0" w:space="0" w:color="auto"/>
        <w:left w:val="none" w:sz="0" w:space="0" w:color="auto"/>
        <w:bottom w:val="none" w:sz="0" w:space="0" w:color="auto"/>
        <w:right w:val="none" w:sz="0" w:space="0" w:color="auto"/>
      </w:divBdr>
    </w:div>
    <w:div w:id="1994135690">
      <w:bodyDiv w:val="1"/>
      <w:marLeft w:val="0"/>
      <w:marRight w:val="0"/>
      <w:marTop w:val="0"/>
      <w:marBottom w:val="0"/>
      <w:divBdr>
        <w:top w:val="none" w:sz="0" w:space="0" w:color="auto"/>
        <w:left w:val="none" w:sz="0" w:space="0" w:color="auto"/>
        <w:bottom w:val="none" w:sz="0" w:space="0" w:color="auto"/>
        <w:right w:val="none" w:sz="0" w:space="0" w:color="auto"/>
      </w:divBdr>
    </w:div>
    <w:div w:id="1994141004">
      <w:bodyDiv w:val="1"/>
      <w:marLeft w:val="0"/>
      <w:marRight w:val="0"/>
      <w:marTop w:val="0"/>
      <w:marBottom w:val="0"/>
      <w:divBdr>
        <w:top w:val="none" w:sz="0" w:space="0" w:color="auto"/>
        <w:left w:val="none" w:sz="0" w:space="0" w:color="auto"/>
        <w:bottom w:val="none" w:sz="0" w:space="0" w:color="auto"/>
        <w:right w:val="none" w:sz="0" w:space="0" w:color="auto"/>
      </w:divBdr>
    </w:div>
    <w:div w:id="1994141343">
      <w:bodyDiv w:val="1"/>
      <w:marLeft w:val="0"/>
      <w:marRight w:val="0"/>
      <w:marTop w:val="0"/>
      <w:marBottom w:val="0"/>
      <w:divBdr>
        <w:top w:val="none" w:sz="0" w:space="0" w:color="auto"/>
        <w:left w:val="none" w:sz="0" w:space="0" w:color="auto"/>
        <w:bottom w:val="none" w:sz="0" w:space="0" w:color="auto"/>
        <w:right w:val="none" w:sz="0" w:space="0" w:color="auto"/>
      </w:divBdr>
    </w:div>
    <w:div w:id="1994331189">
      <w:bodyDiv w:val="1"/>
      <w:marLeft w:val="0"/>
      <w:marRight w:val="0"/>
      <w:marTop w:val="0"/>
      <w:marBottom w:val="0"/>
      <w:divBdr>
        <w:top w:val="none" w:sz="0" w:space="0" w:color="auto"/>
        <w:left w:val="none" w:sz="0" w:space="0" w:color="auto"/>
        <w:bottom w:val="none" w:sz="0" w:space="0" w:color="auto"/>
        <w:right w:val="none" w:sz="0" w:space="0" w:color="auto"/>
      </w:divBdr>
    </w:div>
    <w:div w:id="1994334680">
      <w:bodyDiv w:val="1"/>
      <w:marLeft w:val="0"/>
      <w:marRight w:val="0"/>
      <w:marTop w:val="0"/>
      <w:marBottom w:val="0"/>
      <w:divBdr>
        <w:top w:val="none" w:sz="0" w:space="0" w:color="auto"/>
        <w:left w:val="none" w:sz="0" w:space="0" w:color="auto"/>
        <w:bottom w:val="none" w:sz="0" w:space="0" w:color="auto"/>
        <w:right w:val="none" w:sz="0" w:space="0" w:color="auto"/>
      </w:divBdr>
    </w:div>
    <w:div w:id="1994405265">
      <w:bodyDiv w:val="1"/>
      <w:marLeft w:val="0"/>
      <w:marRight w:val="0"/>
      <w:marTop w:val="0"/>
      <w:marBottom w:val="0"/>
      <w:divBdr>
        <w:top w:val="none" w:sz="0" w:space="0" w:color="auto"/>
        <w:left w:val="none" w:sz="0" w:space="0" w:color="auto"/>
        <w:bottom w:val="none" w:sz="0" w:space="0" w:color="auto"/>
        <w:right w:val="none" w:sz="0" w:space="0" w:color="auto"/>
      </w:divBdr>
    </w:div>
    <w:div w:id="1994408324">
      <w:bodyDiv w:val="1"/>
      <w:marLeft w:val="0"/>
      <w:marRight w:val="0"/>
      <w:marTop w:val="0"/>
      <w:marBottom w:val="0"/>
      <w:divBdr>
        <w:top w:val="none" w:sz="0" w:space="0" w:color="auto"/>
        <w:left w:val="none" w:sz="0" w:space="0" w:color="auto"/>
        <w:bottom w:val="none" w:sz="0" w:space="0" w:color="auto"/>
        <w:right w:val="none" w:sz="0" w:space="0" w:color="auto"/>
      </w:divBdr>
    </w:div>
    <w:div w:id="1994525291">
      <w:bodyDiv w:val="1"/>
      <w:marLeft w:val="0"/>
      <w:marRight w:val="0"/>
      <w:marTop w:val="0"/>
      <w:marBottom w:val="0"/>
      <w:divBdr>
        <w:top w:val="none" w:sz="0" w:space="0" w:color="auto"/>
        <w:left w:val="none" w:sz="0" w:space="0" w:color="auto"/>
        <w:bottom w:val="none" w:sz="0" w:space="0" w:color="auto"/>
        <w:right w:val="none" w:sz="0" w:space="0" w:color="auto"/>
      </w:divBdr>
    </w:div>
    <w:div w:id="1994601993">
      <w:bodyDiv w:val="1"/>
      <w:marLeft w:val="0"/>
      <w:marRight w:val="0"/>
      <w:marTop w:val="0"/>
      <w:marBottom w:val="0"/>
      <w:divBdr>
        <w:top w:val="none" w:sz="0" w:space="0" w:color="auto"/>
        <w:left w:val="none" w:sz="0" w:space="0" w:color="auto"/>
        <w:bottom w:val="none" w:sz="0" w:space="0" w:color="auto"/>
        <w:right w:val="none" w:sz="0" w:space="0" w:color="auto"/>
      </w:divBdr>
    </w:div>
    <w:div w:id="1994606319">
      <w:bodyDiv w:val="1"/>
      <w:marLeft w:val="0"/>
      <w:marRight w:val="0"/>
      <w:marTop w:val="0"/>
      <w:marBottom w:val="0"/>
      <w:divBdr>
        <w:top w:val="none" w:sz="0" w:space="0" w:color="auto"/>
        <w:left w:val="none" w:sz="0" w:space="0" w:color="auto"/>
        <w:bottom w:val="none" w:sz="0" w:space="0" w:color="auto"/>
        <w:right w:val="none" w:sz="0" w:space="0" w:color="auto"/>
      </w:divBdr>
    </w:div>
    <w:div w:id="1994749887">
      <w:bodyDiv w:val="1"/>
      <w:marLeft w:val="0"/>
      <w:marRight w:val="0"/>
      <w:marTop w:val="0"/>
      <w:marBottom w:val="0"/>
      <w:divBdr>
        <w:top w:val="none" w:sz="0" w:space="0" w:color="auto"/>
        <w:left w:val="none" w:sz="0" w:space="0" w:color="auto"/>
        <w:bottom w:val="none" w:sz="0" w:space="0" w:color="auto"/>
        <w:right w:val="none" w:sz="0" w:space="0" w:color="auto"/>
      </w:divBdr>
    </w:div>
    <w:div w:id="1995062666">
      <w:bodyDiv w:val="1"/>
      <w:marLeft w:val="0"/>
      <w:marRight w:val="0"/>
      <w:marTop w:val="0"/>
      <w:marBottom w:val="0"/>
      <w:divBdr>
        <w:top w:val="none" w:sz="0" w:space="0" w:color="auto"/>
        <w:left w:val="none" w:sz="0" w:space="0" w:color="auto"/>
        <w:bottom w:val="none" w:sz="0" w:space="0" w:color="auto"/>
        <w:right w:val="none" w:sz="0" w:space="0" w:color="auto"/>
      </w:divBdr>
    </w:div>
    <w:div w:id="1995066528">
      <w:bodyDiv w:val="1"/>
      <w:marLeft w:val="0"/>
      <w:marRight w:val="0"/>
      <w:marTop w:val="0"/>
      <w:marBottom w:val="0"/>
      <w:divBdr>
        <w:top w:val="none" w:sz="0" w:space="0" w:color="auto"/>
        <w:left w:val="none" w:sz="0" w:space="0" w:color="auto"/>
        <w:bottom w:val="none" w:sz="0" w:space="0" w:color="auto"/>
        <w:right w:val="none" w:sz="0" w:space="0" w:color="auto"/>
      </w:divBdr>
    </w:div>
    <w:div w:id="1995178857">
      <w:bodyDiv w:val="1"/>
      <w:marLeft w:val="0"/>
      <w:marRight w:val="0"/>
      <w:marTop w:val="0"/>
      <w:marBottom w:val="0"/>
      <w:divBdr>
        <w:top w:val="none" w:sz="0" w:space="0" w:color="auto"/>
        <w:left w:val="none" w:sz="0" w:space="0" w:color="auto"/>
        <w:bottom w:val="none" w:sz="0" w:space="0" w:color="auto"/>
        <w:right w:val="none" w:sz="0" w:space="0" w:color="auto"/>
      </w:divBdr>
    </w:div>
    <w:div w:id="1995210068">
      <w:bodyDiv w:val="1"/>
      <w:marLeft w:val="0"/>
      <w:marRight w:val="0"/>
      <w:marTop w:val="0"/>
      <w:marBottom w:val="0"/>
      <w:divBdr>
        <w:top w:val="none" w:sz="0" w:space="0" w:color="auto"/>
        <w:left w:val="none" w:sz="0" w:space="0" w:color="auto"/>
        <w:bottom w:val="none" w:sz="0" w:space="0" w:color="auto"/>
        <w:right w:val="none" w:sz="0" w:space="0" w:color="auto"/>
      </w:divBdr>
    </w:div>
    <w:div w:id="1995256081">
      <w:bodyDiv w:val="1"/>
      <w:marLeft w:val="0"/>
      <w:marRight w:val="0"/>
      <w:marTop w:val="0"/>
      <w:marBottom w:val="0"/>
      <w:divBdr>
        <w:top w:val="none" w:sz="0" w:space="0" w:color="auto"/>
        <w:left w:val="none" w:sz="0" w:space="0" w:color="auto"/>
        <w:bottom w:val="none" w:sz="0" w:space="0" w:color="auto"/>
        <w:right w:val="none" w:sz="0" w:space="0" w:color="auto"/>
      </w:divBdr>
    </w:div>
    <w:div w:id="1995328374">
      <w:bodyDiv w:val="1"/>
      <w:marLeft w:val="0"/>
      <w:marRight w:val="0"/>
      <w:marTop w:val="0"/>
      <w:marBottom w:val="0"/>
      <w:divBdr>
        <w:top w:val="none" w:sz="0" w:space="0" w:color="auto"/>
        <w:left w:val="none" w:sz="0" w:space="0" w:color="auto"/>
        <w:bottom w:val="none" w:sz="0" w:space="0" w:color="auto"/>
        <w:right w:val="none" w:sz="0" w:space="0" w:color="auto"/>
      </w:divBdr>
    </w:div>
    <w:div w:id="1995521638">
      <w:bodyDiv w:val="1"/>
      <w:marLeft w:val="0"/>
      <w:marRight w:val="0"/>
      <w:marTop w:val="0"/>
      <w:marBottom w:val="0"/>
      <w:divBdr>
        <w:top w:val="none" w:sz="0" w:space="0" w:color="auto"/>
        <w:left w:val="none" w:sz="0" w:space="0" w:color="auto"/>
        <w:bottom w:val="none" w:sz="0" w:space="0" w:color="auto"/>
        <w:right w:val="none" w:sz="0" w:space="0" w:color="auto"/>
      </w:divBdr>
    </w:div>
    <w:div w:id="1995525583">
      <w:bodyDiv w:val="1"/>
      <w:marLeft w:val="0"/>
      <w:marRight w:val="0"/>
      <w:marTop w:val="0"/>
      <w:marBottom w:val="0"/>
      <w:divBdr>
        <w:top w:val="none" w:sz="0" w:space="0" w:color="auto"/>
        <w:left w:val="none" w:sz="0" w:space="0" w:color="auto"/>
        <w:bottom w:val="none" w:sz="0" w:space="0" w:color="auto"/>
        <w:right w:val="none" w:sz="0" w:space="0" w:color="auto"/>
      </w:divBdr>
    </w:div>
    <w:div w:id="1995527938">
      <w:bodyDiv w:val="1"/>
      <w:marLeft w:val="0"/>
      <w:marRight w:val="0"/>
      <w:marTop w:val="0"/>
      <w:marBottom w:val="0"/>
      <w:divBdr>
        <w:top w:val="none" w:sz="0" w:space="0" w:color="auto"/>
        <w:left w:val="none" w:sz="0" w:space="0" w:color="auto"/>
        <w:bottom w:val="none" w:sz="0" w:space="0" w:color="auto"/>
        <w:right w:val="none" w:sz="0" w:space="0" w:color="auto"/>
      </w:divBdr>
    </w:div>
    <w:div w:id="1995645219">
      <w:bodyDiv w:val="1"/>
      <w:marLeft w:val="0"/>
      <w:marRight w:val="0"/>
      <w:marTop w:val="0"/>
      <w:marBottom w:val="0"/>
      <w:divBdr>
        <w:top w:val="none" w:sz="0" w:space="0" w:color="auto"/>
        <w:left w:val="none" w:sz="0" w:space="0" w:color="auto"/>
        <w:bottom w:val="none" w:sz="0" w:space="0" w:color="auto"/>
        <w:right w:val="none" w:sz="0" w:space="0" w:color="auto"/>
      </w:divBdr>
    </w:div>
    <w:div w:id="1995792026">
      <w:bodyDiv w:val="1"/>
      <w:marLeft w:val="0"/>
      <w:marRight w:val="0"/>
      <w:marTop w:val="0"/>
      <w:marBottom w:val="0"/>
      <w:divBdr>
        <w:top w:val="none" w:sz="0" w:space="0" w:color="auto"/>
        <w:left w:val="none" w:sz="0" w:space="0" w:color="auto"/>
        <w:bottom w:val="none" w:sz="0" w:space="0" w:color="auto"/>
        <w:right w:val="none" w:sz="0" w:space="0" w:color="auto"/>
      </w:divBdr>
    </w:div>
    <w:div w:id="1995836934">
      <w:bodyDiv w:val="1"/>
      <w:marLeft w:val="0"/>
      <w:marRight w:val="0"/>
      <w:marTop w:val="0"/>
      <w:marBottom w:val="0"/>
      <w:divBdr>
        <w:top w:val="none" w:sz="0" w:space="0" w:color="auto"/>
        <w:left w:val="none" w:sz="0" w:space="0" w:color="auto"/>
        <w:bottom w:val="none" w:sz="0" w:space="0" w:color="auto"/>
        <w:right w:val="none" w:sz="0" w:space="0" w:color="auto"/>
      </w:divBdr>
    </w:div>
    <w:div w:id="1995910037">
      <w:bodyDiv w:val="1"/>
      <w:marLeft w:val="0"/>
      <w:marRight w:val="0"/>
      <w:marTop w:val="0"/>
      <w:marBottom w:val="0"/>
      <w:divBdr>
        <w:top w:val="none" w:sz="0" w:space="0" w:color="auto"/>
        <w:left w:val="none" w:sz="0" w:space="0" w:color="auto"/>
        <w:bottom w:val="none" w:sz="0" w:space="0" w:color="auto"/>
        <w:right w:val="none" w:sz="0" w:space="0" w:color="auto"/>
      </w:divBdr>
    </w:div>
    <w:div w:id="1995914606">
      <w:bodyDiv w:val="1"/>
      <w:marLeft w:val="0"/>
      <w:marRight w:val="0"/>
      <w:marTop w:val="0"/>
      <w:marBottom w:val="0"/>
      <w:divBdr>
        <w:top w:val="none" w:sz="0" w:space="0" w:color="auto"/>
        <w:left w:val="none" w:sz="0" w:space="0" w:color="auto"/>
        <w:bottom w:val="none" w:sz="0" w:space="0" w:color="auto"/>
        <w:right w:val="none" w:sz="0" w:space="0" w:color="auto"/>
      </w:divBdr>
    </w:div>
    <w:div w:id="1995986145">
      <w:bodyDiv w:val="1"/>
      <w:marLeft w:val="0"/>
      <w:marRight w:val="0"/>
      <w:marTop w:val="0"/>
      <w:marBottom w:val="0"/>
      <w:divBdr>
        <w:top w:val="none" w:sz="0" w:space="0" w:color="auto"/>
        <w:left w:val="none" w:sz="0" w:space="0" w:color="auto"/>
        <w:bottom w:val="none" w:sz="0" w:space="0" w:color="auto"/>
        <w:right w:val="none" w:sz="0" w:space="0" w:color="auto"/>
      </w:divBdr>
    </w:div>
    <w:div w:id="1996030903">
      <w:bodyDiv w:val="1"/>
      <w:marLeft w:val="0"/>
      <w:marRight w:val="0"/>
      <w:marTop w:val="0"/>
      <w:marBottom w:val="0"/>
      <w:divBdr>
        <w:top w:val="none" w:sz="0" w:space="0" w:color="auto"/>
        <w:left w:val="none" w:sz="0" w:space="0" w:color="auto"/>
        <w:bottom w:val="none" w:sz="0" w:space="0" w:color="auto"/>
        <w:right w:val="none" w:sz="0" w:space="0" w:color="auto"/>
      </w:divBdr>
    </w:div>
    <w:div w:id="1996178940">
      <w:bodyDiv w:val="1"/>
      <w:marLeft w:val="0"/>
      <w:marRight w:val="0"/>
      <w:marTop w:val="0"/>
      <w:marBottom w:val="0"/>
      <w:divBdr>
        <w:top w:val="none" w:sz="0" w:space="0" w:color="auto"/>
        <w:left w:val="none" w:sz="0" w:space="0" w:color="auto"/>
        <w:bottom w:val="none" w:sz="0" w:space="0" w:color="auto"/>
        <w:right w:val="none" w:sz="0" w:space="0" w:color="auto"/>
      </w:divBdr>
    </w:div>
    <w:div w:id="1996254383">
      <w:bodyDiv w:val="1"/>
      <w:marLeft w:val="0"/>
      <w:marRight w:val="0"/>
      <w:marTop w:val="0"/>
      <w:marBottom w:val="0"/>
      <w:divBdr>
        <w:top w:val="none" w:sz="0" w:space="0" w:color="auto"/>
        <w:left w:val="none" w:sz="0" w:space="0" w:color="auto"/>
        <w:bottom w:val="none" w:sz="0" w:space="0" w:color="auto"/>
        <w:right w:val="none" w:sz="0" w:space="0" w:color="auto"/>
      </w:divBdr>
    </w:div>
    <w:div w:id="1996372351">
      <w:bodyDiv w:val="1"/>
      <w:marLeft w:val="0"/>
      <w:marRight w:val="0"/>
      <w:marTop w:val="0"/>
      <w:marBottom w:val="0"/>
      <w:divBdr>
        <w:top w:val="none" w:sz="0" w:space="0" w:color="auto"/>
        <w:left w:val="none" w:sz="0" w:space="0" w:color="auto"/>
        <w:bottom w:val="none" w:sz="0" w:space="0" w:color="auto"/>
        <w:right w:val="none" w:sz="0" w:space="0" w:color="auto"/>
      </w:divBdr>
    </w:div>
    <w:div w:id="1996377056">
      <w:bodyDiv w:val="1"/>
      <w:marLeft w:val="0"/>
      <w:marRight w:val="0"/>
      <w:marTop w:val="0"/>
      <w:marBottom w:val="0"/>
      <w:divBdr>
        <w:top w:val="none" w:sz="0" w:space="0" w:color="auto"/>
        <w:left w:val="none" w:sz="0" w:space="0" w:color="auto"/>
        <w:bottom w:val="none" w:sz="0" w:space="0" w:color="auto"/>
        <w:right w:val="none" w:sz="0" w:space="0" w:color="auto"/>
      </w:divBdr>
    </w:div>
    <w:div w:id="1996495013">
      <w:bodyDiv w:val="1"/>
      <w:marLeft w:val="0"/>
      <w:marRight w:val="0"/>
      <w:marTop w:val="0"/>
      <w:marBottom w:val="0"/>
      <w:divBdr>
        <w:top w:val="none" w:sz="0" w:space="0" w:color="auto"/>
        <w:left w:val="none" w:sz="0" w:space="0" w:color="auto"/>
        <w:bottom w:val="none" w:sz="0" w:space="0" w:color="auto"/>
        <w:right w:val="none" w:sz="0" w:space="0" w:color="auto"/>
      </w:divBdr>
    </w:div>
    <w:div w:id="1996568908">
      <w:bodyDiv w:val="1"/>
      <w:marLeft w:val="0"/>
      <w:marRight w:val="0"/>
      <w:marTop w:val="0"/>
      <w:marBottom w:val="0"/>
      <w:divBdr>
        <w:top w:val="none" w:sz="0" w:space="0" w:color="auto"/>
        <w:left w:val="none" w:sz="0" w:space="0" w:color="auto"/>
        <w:bottom w:val="none" w:sz="0" w:space="0" w:color="auto"/>
        <w:right w:val="none" w:sz="0" w:space="0" w:color="auto"/>
      </w:divBdr>
    </w:div>
    <w:div w:id="1996571548">
      <w:bodyDiv w:val="1"/>
      <w:marLeft w:val="0"/>
      <w:marRight w:val="0"/>
      <w:marTop w:val="0"/>
      <w:marBottom w:val="0"/>
      <w:divBdr>
        <w:top w:val="none" w:sz="0" w:space="0" w:color="auto"/>
        <w:left w:val="none" w:sz="0" w:space="0" w:color="auto"/>
        <w:bottom w:val="none" w:sz="0" w:space="0" w:color="auto"/>
        <w:right w:val="none" w:sz="0" w:space="0" w:color="auto"/>
      </w:divBdr>
    </w:div>
    <w:div w:id="1996686074">
      <w:bodyDiv w:val="1"/>
      <w:marLeft w:val="0"/>
      <w:marRight w:val="0"/>
      <w:marTop w:val="0"/>
      <w:marBottom w:val="0"/>
      <w:divBdr>
        <w:top w:val="none" w:sz="0" w:space="0" w:color="auto"/>
        <w:left w:val="none" w:sz="0" w:space="0" w:color="auto"/>
        <w:bottom w:val="none" w:sz="0" w:space="0" w:color="auto"/>
        <w:right w:val="none" w:sz="0" w:space="0" w:color="auto"/>
      </w:divBdr>
    </w:div>
    <w:div w:id="1996716219">
      <w:bodyDiv w:val="1"/>
      <w:marLeft w:val="0"/>
      <w:marRight w:val="0"/>
      <w:marTop w:val="0"/>
      <w:marBottom w:val="0"/>
      <w:divBdr>
        <w:top w:val="none" w:sz="0" w:space="0" w:color="auto"/>
        <w:left w:val="none" w:sz="0" w:space="0" w:color="auto"/>
        <w:bottom w:val="none" w:sz="0" w:space="0" w:color="auto"/>
        <w:right w:val="none" w:sz="0" w:space="0" w:color="auto"/>
      </w:divBdr>
    </w:div>
    <w:div w:id="1996838974">
      <w:bodyDiv w:val="1"/>
      <w:marLeft w:val="0"/>
      <w:marRight w:val="0"/>
      <w:marTop w:val="0"/>
      <w:marBottom w:val="0"/>
      <w:divBdr>
        <w:top w:val="none" w:sz="0" w:space="0" w:color="auto"/>
        <w:left w:val="none" w:sz="0" w:space="0" w:color="auto"/>
        <w:bottom w:val="none" w:sz="0" w:space="0" w:color="auto"/>
        <w:right w:val="none" w:sz="0" w:space="0" w:color="auto"/>
      </w:divBdr>
    </w:div>
    <w:div w:id="1996956287">
      <w:bodyDiv w:val="1"/>
      <w:marLeft w:val="0"/>
      <w:marRight w:val="0"/>
      <w:marTop w:val="0"/>
      <w:marBottom w:val="0"/>
      <w:divBdr>
        <w:top w:val="none" w:sz="0" w:space="0" w:color="auto"/>
        <w:left w:val="none" w:sz="0" w:space="0" w:color="auto"/>
        <w:bottom w:val="none" w:sz="0" w:space="0" w:color="auto"/>
        <w:right w:val="none" w:sz="0" w:space="0" w:color="auto"/>
      </w:divBdr>
    </w:div>
    <w:div w:id="1997032709">
      <w:bodyDiv w:val="1"/>
      <w:marLeft w:val="0"/>
      <w:marRight w:val="0"/>
      <w:marTop w:val="0"/>
      <w:marBottom w:val="0"/>
      <w:divBdr>
        <w:top w:val="none" w:sz="0" w:space="0" w:color="auto"/>
        <w:left w:val="none" w:sz="0" w:space="0" w:color="auto"/>
        <w:bottom w:val="none" w:sz="0" w:space="0" w:color="auto"/>
        <w:right w:val="none" w:sz="0" w:space="0" w:color="auto"/>
      </w:divBdr>
    </w:div>
    <w:div w:id="1997102970">
      <w:bodyDiv w:val="1"/>
      <w:marLeft w:val="0"/>
      <w:marRight w:val="0"/>
      <w:marTop w:val="0"/>
      <w:marBottom w:val="0"/>
      <w:divBdr>
        <w:top w:val="none" w:sz="0" w:space="0" w:color="auto"/>
        <w:left w:val="none" w:sz="0" w:space="0" w:color="auto"/>
        <w:bottom w:val="none" w:sz="0" w:space="0" w:color="auto"/>
        <w:right w:val="none" w:sz="0" w:space="0" w:color="auto"/>
      </w:divBdr>
    </w:div>
    <w:div w:id="1997108500">
      <w:bodyDiv w:val="1"/>
      <w:marLeft w:val="0"/>
      <w:marRight w:val="0"/>
      <w:marTop w:val="0"/>
      <w:marBottom w:val="0"/>
      <w:divBdr>
        <w:top w:val="none" w:sz="0" w:space="0" w:color="auto"/>
        <w:left w:val="none" w:sz="0" w:space="0" w:color="auto"/>
        <w:bottom w:val="none" w:sz="0" w:space="0" w:color="auto"/>
        <w:right w:val="none" w:sz="0" w:space="0" w:color="auto"/>
      </w:divBdr>
    </w:div>
    <w:div w:id="1997108939">
      <w:bodyDiv w:val="1"/>
      <w:marLeft w:val="0"/>
      <w:marRight w:val="0"/>
      <w:marTop w:val="0"/>
      <w:marBottom w:val="0"/>
      <w:divBdr>
        <w:top w:val="none" w:sz="0" w:space="0" w:color="auto"/>
        <w:left w:val="none" w:sz="0" w:space="0" w:color="auto"/>
        <w:bottom w:val="none" w:sz="0" w:space="0" w:color="auto"/>
        <w:right w:val="none" w:sz="0" w:space="0" w:color="auto"/>
      </w:divBdr>
    </w:div>
    <w:div w:id="1997146293">
      <w:bodyDiv w:val="1"/>
      <w:marLeft w:val="0"/>
      <w:marRight w:val="0"/>
      <w:marTop w:val="0"/>
      <w:marBottom w:val="0"/>
      <w:divBdr>
        <w:top w:val="none" w:sz="0" w:space="0" w:color="auto"/>
        <w:left w:val="none" w:sz="0" w:space="0" w:color="auto"/>
        <w:bottom w:val="none" w:sz="0" w:space="0" w:color="auto"/>
        <w:right w:val="none" w:sz="0" w:space="0" w:color="auto"/>
      </w:divBdr>
    </w:div>
    <w:div w:id="1997302854">
      <w:bodyDiv w:val="1"/>
      <w:marLeft w:val="0"/>
      <w:marRight w:val="0"/>
      <w:marTop w:val="0"/>
      <w:marBottom w:val="0"/>
      <w:divBdr>
        <w:top w:val="none" w:sz="0" w:space="0" w:color="auto"/>
        <w:left w:val="none" w:sz="0" w:space="0" w:color="auto"/>
        <w:bottom w:val="none" w:sz="0" w:space="0" w:color="auto"/>
        <w:right w:val="none" w:sz="0" w:space="0" w:color="auto"/>
      </w:divBdr>
    </w:div>
    <w:div w:id="1997492384">
      <w:bodyDiv w:val="1"/>
      <w:marLeft w:val="0"/>
      <w:marRight w:val="0"/>
      <w:marTop w:val="0"/>
      <w:marBottom w:val="0"/>
      <w:divBdr>
        <w:top w:val="none" w:sz="0" w:space="0" w:color="auto"/>
        <w:left w:val="none" w:sz="0" w:space="0" w:color="auto"/>
        <w:bottom w:val="none" w:sz="0" w:space="0" w:color="auto"/>
        <w:right w:val="none" w:sz="0" w:space="0" w:color="auto"/>
      </w:divBdr>
    </w:div>
    <w:div w:id="1997564942">
      <w:bodyDiv w:val="1"/>
      <w:marLeft w:val="0"/>
      <w:marRight w:val="0"/>
      <w:marTop w:val="0"/>
      <w:marBottom w:val="0"/>
      <w:divBdr>
        <w:top w:val="none" w:sz="0" w:space="0" w:color="auto"/>
        <w:left w:val="none" w:sz="0" w:space="0" w:color="auto"/>
        <w:bottom w:val="none" w:sz="0" w:space="0" w:color="auto"/>
        <w:right w:val="none" w:sz="0" w:space="0" w:color="auto"/>
      </w:divBdr>
    </w:div>
    <w:div w:id="1997568560">
      <w:bodyDiv w:val="1"/>
      <w:marLeft w:val="0"/>
      <w:marRight w:val="0"/>
      <w:marTop w:val="0"/>
      <w:marBottom w:val="0"/>
      <w:divBdr>
        <w:top w:val="none" w:sz="0" w:space="0" w:color="auto"/>
        <w:left w:val="none" w:sz="0" w:space="0" w:color="auto"/>
        <w:bottom w:val="none" w:sz="0" w:space="0" w:color="auto"/>
        <w:right w:val="none" w:sz="0" w:space="0" w:color="auto"/>
      </w:divBdr>
    </w:div>
    <w:div w:id="1997609935">
      <w:bodyDiv w:val="1"/>
      <w:marLeft w:val="0"/>
      <w:marRight w:val="0"/>
      <w:marTop w:val="0"/>
      <w:marBottom w:val="0"/>
      <w:divBdr>
        <w:top w:val="none" w:sz="0" w:space="0" w:color="auto"/>
        <w:left w:val="none" w:sz="0" w:space="0" w:color="auto"/>
        <w:bottom w:val="none" w:sz="0" w:space="0" w:color="auto"/>
        <w:right w:val="none" w:sz="0" w:space="0" w:color="auto"/>
      </w:divBdr>
    </w:div>
    <w:div w:id="1997803181">
      <w:bodyDiv w:val="1"/>
      <w:marLeft w:val="0"/>
      <w:marRight w:val="0"/>
      <w:marTop w:val="0"/>
      <w:marBottom w:val="0"/>
      <w:divBdr>
        <w:top w:val="none" w:sz="0" w:space="0" w:color="auto"/>
        <w:left w:val="none" w:sz="0" w:space="0" w:color="auto"/>
        <w:bottom w:val="none" w:sz="0" w:space="0" w:color="auto"/>
        <w:right w:val="none" w:sz="0" w:space="0" w:color="auto"/>
      </w:divBdr>
    </w:div>
    <w:div w:id="1997956093">
      <w:bodyDiv w:val="1"/>
      <w:marLeft w:val="0"/>
      <w:marRight w:val="0"/>
      <w:marTop w:val="0"/>
      <w:marBottom w:val="0"/>
      <w:divBdr>
        <w:top w:val="none" w:sz="0" w:space="0" w:color="auto"/>
        <w:left w:val="none" w:sz="0" w:space="0" w:color="auto"/>
        <w:bottom w:val="none" w:sz="0" w:space="0" w:color="auto"/>
        <w:right w:val="none" w:sz="0" w:space="0" w:color="auto"/>
      </w:divBdr>
    </w:div>
    <w:div w:id="1997956508">
      <w:bodyDiv w:val="1"/>
      <w:marLeft w:val="0"/>
      <w:marRight w:val="0"/>
      <w:marTop w:val="0"/>
      <w:marBottom w:val="0"/>
      <w:divBdr>
        <w:top w:val="none" w:sz="0" w:space="0" w:color="auto"/>
        <w:left w:val="none" w:sz="0" w:space="0" w:color="auto"/>
        <w:bottom w:val="none" w:sz="0" w:space="0" w:color="auto"/>
        <w:right w:val="none" w:sz="0" w:space="0" w:color="auto"/>
      </w:divBdr>
    </w:div>
    <w:div w:id="1997997482">
      <w:bodyDiv w:val="1"/>
      <w:marLeft w:val="0"/>
      <w:marRight w:val="0"/>
      <w:marTop w:val="0"/>
      <w:marBottom w:val="0"/>
      <w:divBdr>
        <w:top w:val="none" w:sz="0" w:space="0" w:color="auto"/>
        <w:left w:val="none" w:sz="0" w:space="0" w:color="auto"/>
        <w:bottom w:val="none" w:sz="0" w:space="0" w:color="auto"/>
        <w:right w:val="none" w:sz="0" w:space="0" w:color="auto"/>
      </w:divBdr>
    </w:div>
    <w:div w:id="1997997841">
      <w:bodyDiv w:val="1"/>
      <w:marLeft w:val="0"/>
      <w:marRight w:val="0"/>
      <w:marTop w:val="0"/>
      <w:marBottom w:val="0"/>
      <w:divBdr>
        <w:top w:val="none" w:sz="0" w:space="0" w:color="auto"/>
        <w:left w:val="none" w:sz="0" w:space="0" w:color="auto"/>
        <w:bottom w:val="none" w:sz="0" w:space="0" w:color="auto"/>
        <w:right w:val="none" w:sz="0" w:space="0" w:color="auto"/>
      </w:divBdr>
    </w:div>
    <w:div w:id="1998069944">
      <w:bodyDiv w:val="1"/>
      <w:marLeft w:val="0"/>
      <w:marRight w:val="0"/>
      <w:marTop w:val="0"/>
      <w:marBottom w:val="0"/>
      <w:divBdr>
        <w:top w:val="none" w:sz="0" w:space="0" w:color="auto"/>
        <w:left w:val="none" w:sz="0" w:space="0" w:color="auto"/>
        <w:bottom w:val="none" w:sz="0" w:space="0" w:color="auto"/>
        <w:right w:val="none" w:sz="0" w:space="0" w:color="auto"/>
      </w:divBdr>
    </w:div>
    <w:div w:id="1998144119">
      <w:bodyDiv w:val="1"/>
      <w:marLeft w:val="0"/>
      <w:marRight w:val="0"/>
      <w:marTop w:val="0"/>
      <w:marBottom w:val="0"/>
      <w:divBdr>
        <w:top w:val="none" w:sz="0" w:space="0" w:color="auto"/>
        <w:left w:val="none" w:sz="0" w:space="0" w:color="auto"/>
        <w:bottom w:val="none" w:sz="0" w:space="0" w:color="auto"/>
        <w:right w:val="none" w:sz="0" w:space="0" w:color="auto"/>
      </w:divBdr>
    </w:div>
    <w:div w:id="1998147349">
      <w:bodyDiv w:val="1"/>
      <w:marLeft w:val="0"/>
      <w:marRight w:val="0"/>
      <w:marTop w:val="0"/>
      <w:marBottom w:val="0"/>
      <w:divBdr>
        <w:top w:val="none" w:sz="0" w:space="0" w:color="auto"/>
        <w:left w:val="none" w:sz="0" w:space="0" w:color="auto"/>
        <w:bottom w:val="none" w:sz="0" w:space="0" w:color="auto"/>
        <w:right w:val="none" w:sz="0" w:space="0" w:color="auto"/>
      </w:divBdr>
    </w:div>
    <w:div w:id="1998192935">
      <w:bodyDiv w:val="1"/>
      <w:marLeft w:val="0"/>
      <w:marRight w:val="0"/>
      <w:marTop w:val="0"/>
      <w:marBottom w:val="0"/>
      <w:divBdr>
        <w:top w:val="none" w:sz="0" w:space="0" w:color="auto"/>
        <w:left w:val="none" w:sz="0" w:space="0" w:color="auto"/>
        <w:bottom w:val="none" w:sz="0" w:space="0" w:color="auto"/>
        <w:right w:val="none" w:sz="0" w:space="0" w:color="auto"/>
      </w:divBdr>
    </w:div>
    <w:div w:id="1998460427">
      <w:bodyDiv w:val="1"/>
      <w:marLeft w:val="0"/>
      <w:marRight w:val="0"/>
      <w:marTop w:val="0"/>
      <w:marBottom w:val="0"/>
      <w:divBdr>
        <w:top w:val="none" w:sz="0" w:space="0" w:color="auto"/>
        <w:left w:val="none" w:sz="0" w:space="0" w:color="auto"/>
        <w:bottom w:val="none" w:sz="0" w:space="0" w:color="auto"/>
        <w:right w:val="none" w:sz="0" w:space="0" w:color="auto"/>
      </w:divBdr>
    </w:div>
    <w:div w:id="1998530328">
      <w:bodyDiv w:val="1"/>
      <w:marLeft w:val="0"/>
      <w:marRight w:val="0"/>
      <w:marTop w:val="0"/>
      <w:marBottom w:val="0"/>
      <w:divBdr>
        <w:top w:val="none" w:sz="0" w:space="0" w:color="auto"/>
        <w:left w:val="none" w:sz="0" w:space="0" w:color="auto"/>
        <w:bottom w:val="none" w:sz="0" w:space="0" w:color="auto"/>
        <w:right w:val="none" w:sz="0" w:space="0" w:color="auto"/>
      </w:divBdr>
    </w:div>
    <w:div w:id="1998531134">
      <w:bodyDiv w:val="1"/>
      <w:marLeft w:val="0"/>
      <w:marRight w:val="0"/>
      <w:marTop w:val="0"/>
      <w:marBottom w:val="0"/>
      <w:divBdr>
        <w:top w:val="none" w:sz="0" w:space="0" w:color="auto"/>
        <w:left w:val="none" w:sz="0" w:space="0" w:color="auto"/>
        <w:bottom w:val="none" w:sz="0" w:space="0" w:color="auto"/>
        <w:right w:val="none" w:sz="0" w:space="0" w:color="auto"/>
      </w:divBdr>
    </w:div>
    <w:div w:id="1998534653">
      <w:bodyDiv w:val="1"/>
      <w:marLeft w:val="0"/>
      <w:marRight w:val="0"/>
      <w:marTop w:val="0"/>
      <w:marBottom w:val="0"/>
      <w:divBdr>
        <w:top w:val="none" w:sz="0" w:space="0" w:color="auto"/>
        <w:left w:val="none" w:sz="0" w:space="0" w:color="auto"/>
        <w:bottom w:val="none" w:sz="0" w:space="0" w:color="auto"/>
        <w:right w:val="none" w:sz="0" w:space="0" w:color="auto"/>
      </w:divBdr>
    </w:div>
    <w:div w:id="1998608077">
      <w:bodyDiv w:val="1"/>
      <w:marLeft w:val="0"/>
      <w:marRight w:val="0"/>
      <w:marTop w:val="0"/>
      <w:marBottom w:val="0"/>
      <w:divBdr>
        <w:top w:val="none" w:sz="0" w:space="0" w:color="auto"/>
        <w:left w:val="none" w:sz="0" w:space="0" w:color="auto"/>
        <w:bottom w:val="none" w:sz="0" w:space="0" w:color="auto"/>
        <w:right w:val="none" w:sz="0" w:space="0" w:color="auto"/>
      </w:divBdr>
    </w:div>
    <w:div w:id="1998608392">
      <w:bodyDiv w:val="1"/>
      <w:marLeft w:val="0"/>
      <w:marRight w:val="0"/>
      <w:marTop w:val="0"/>
      <w:marBottom w:val="0"/>
      <w:divBdr>
        <w:top w:val="none" w:sz="0" w:space="0" w:color="auto"/>
        <w:left w:val="none" w:sz="0" w:space="0" w:color="auto"/>
        <w:bottom w:val="none" w:sz="0" w:space="0" w:color="auto"/>
        <w:right w:val="none" w:sz="0" w:space="0" w:color="auto"/>
      </w:divBdr>
    </w:div>
    <w:div w:id="1998655863">
      <w:bodyDiv w:val="1"/>
      <w:marLeft w:val="0"/>
      <w:marRight w:val="0"/>
      <w:marTop w:val="0"/>
      <w:marBottom w:val="0"/>
      <w:divBdr>
        <w:top w:val="none" w:sz="0" w:space="0" w:color="auto"/>
        <w:left w:val="none" w:sz="0" w:space="0" w:color="auto"/>
        <w:bottom w:val="none" w:sz="0" w:space="0" w:color="auto"/>
        <w:right w:val="none" w:sz="0" w:space="0" w:color="auto"/>
      </w:divBdr>
    </w:div>
    <w:div w:id="1998722030">
      <w:bodyDiv w:val="1"/>
      <w:marLeft w:val="0"/>
      <w:marRight w:val="0"/>
      <w:marTop w:val="0"/>
      <w:marBottom w:val="0"/>
      <w:divBdr>
        <w:top w:val="none" w:sz="0" w:space="0" w:color="auto"/>
        <w:left w:val="none" w:sz="0" w:space="0" w:color="auto"/>
        <w:bottom w:val="none" w:sz="0" w:space="0" w:color="auto"/>
        <w:right w:val="none" w:sz="0" w:space="0" w:color="auto"/>
      </w:divBdr>
    </w:div>
    <w:div w:id="1998723843">
      <w:bodyDiv w:val="1"/>
      <w:marLeft w:val="0"/>
      <w:marRight w:val="0"/>
      <w:marTop w:val="0"/>
      <w:marBottom w:val="0"/>
      <w:divBdr>
        <w:top w:val="none" w:sz="0" w:space="0" w:color="auto"/>
        <w:left w:val="none" w:sz="0" w:space="0" w:color="auto"/>
        <w:bottom w:val="none" w:sz="0" w:space="0" w:color="auto"/>
        <w:right w:val="none" w:sz="0" w:space="0" w:color="auto"/>
      </w:divBdr>
    </w:div>
    <w:div w:id="1998724325">
      <w:bodyDiv w:val="1"/>
      <w:marLeft w:val="0"/>
      <w:marRight w:val="0"/>
      <w:marTop w:val="0"/>
      <w:marBottom w:val="0"/>
      <w:divBdr>
        <w:top w:val="none" w:sz="0" w:space="0" w:color="auto"/>
        <w:left w:val="none" w:sz="0" w:space="0" w:color="auto"/>
        <w:bottom w:val="none" w:sz="0" w:space="0" w:color="auto"/>
        <w:right w:val="none" w:sz="0" w:space="0" w:color="auto"/>
      </w:divBdr>
    </w:div>
    <w:div w:id="1998803904">
      <w:bodyDiv w:val="1"/>
      <w:marLeft w:val="0"/>
      <w:marRight w:val="0"/>
      <w:marTop w:val="0"/>
      <w:marBottom w:val="0"/>
      <w:divBdr>
        <w:top w:val="none" w:sz="0" w:space="0" w:color="auto"/>
        <w:left w:val="none" w:sz="0" w:space="0" w:color="auto"/>
        <w:bottom w:val="none" w:sz="0" w:space="0" w:color="auto"/>
        <w:right w:val="none" w:sz="0" w:space="0" w:color="auto"/>
      </w:divBdr>
    </w:div>
    <w:div w:id="1998848009">
      <w:bodyDiv w:val="1"/>
      <w:marLeft w:val="0"/>
      <w:marRight w:val="0"/>
      <w:marTop w:val="0"/>
      <w:marBottom w:val="0"/>
      <w:divBdr>
        <w:top w:val="none" w:sz="0" w:space="0" w:color="auto"/>
        <w:left w:val="none" w:sz="0" w:space="0" w:color="auto"/>
        <w:bottom w:val="none" w:sz="0" w:space="0" w:color="auto"/>
        <w:right w:val="none" w:sz="0" w:space="0" w:color="auto"/>
      </w:divBdr>
    </w:div>
    <w:div w:id="1998872965">
      <w:bodyDiv w:val="1"/>
      <w:marLeft w:val="0"/>
      <w:marRight w:val="0"/>
      <w:marTop w:val="0"/>
      <w:marBottom w:val="0"/>
      <w:divBdr>
        <w:top w:val="none" w:sz="0" w:space="0" w:color="auto"/>
        <w:left w:val="none" w:sz="0" w:space="0" w:color="auto"/>
        <w:bottom w:val="none" w:sz="0" w:space="0" w:color="auto"/>
        <w:right w:val="none" w:sz="0" w:space="0" w:color="auto"/>
      </w:divBdr>
    </w:div>
    <w:div w:id="1998876617">
      <w:bodyDiv w:val="1"/>
      <w:marLeft w:val="0"/>
      <w:marRight w:val="0"/>
      <w:marTop w:val="0"/>
      <w:marBottom w:val="0"/>
      <w:divBdr>
        <w:top w:val="none" w:sz="0" w:space="0" w:color="auto"/>
        <w:left w:val="none" w:sz="0" w:space="0" w:color="auto"/>
        <w:bottom w:val="none" w:sz="0" w:space="0" w:color="auto"/>
        <w:right w:val="none" w:sz="0" w:space="0" w:color="auto"/>
      </w:divBdr>
    </w:div>
    <w:div w:id="1998880673">
      <w:bodyDiv w:val="1"/>
      <w:marLeft w:val="0"/>
      <w:marRight w:val="0"/>
      <w:marTop w:val="0"/>
      <w:marBottom w:val="0"/>
      <w:divBdr>
        <w:top w:val="none" w:sz="0" w:space="0" w:color="auto"/>
        <w:left w:val="none" w:sz="0" w:space="0" w:color="auto"/>
        <w:bottom w:val="none" w:sz="0" w:space="0" w:color="auto"/>
        <w:right w:val="none" w:sz="0" w:space="0" w:color="auto"/>
      </w:divBdr>
    </w:div>
    <w:div w:id="1998918869">
      <w:bodyDiv w:val="1"/>
      <w:marLeft w:val="0"/>
      <w:marRight w:val="0"/>
      <w:marTop w:val="0"/>
      <w:marBottom w:val="0"/>
      <w:divBdr>
        <w:top w:val="none" w:sz="0" w:space="0" w:color="auto"/>
        <w:left w:val="none" w:sz="0" w:space="0" w:color="auto"/>
        <w:bottom w:val="none" w:sz="0" w:space="0" w:color="auto"/>
        <w:right w:val="none" w:sz="0" w:space="0" w:color="auto"/>
      </w:divBdr>
    </w:div>
    <w:div w:id="1998990773">
      <w:bodyDiv w:val="1"/>
      <w:marLeft w:val="0"/>
      <w:marRight w:val="0"/>
      <w:marTop w:val="0"/>
      <w:marBottom w:val="0"/>
      <w:divBdr>
        <w:top w:val="none" w:sz="0" w:space="0" w:color="auto"/>
        <w:left w:val="none" w:sz="0" w:space="0" w:color="auto"/>
        <w:bottom w:val="none" w:sz="0" w:space="0" w:color="auto"/>
        <w:right w:val="none" w:sz="0" w:space="0" w:color="auto"/>
      </w:divBdr>
    </w:div>
    <w:div w:id="1998994667">
      <w:bodyDiv w:val="1"/>
      <w:marLeft w:val="0"/>
      <w:marRight w:val="0"/>
      <w:marTop w:val="0"/>
      <w:marBottom w:val="0"/>
      <w:divBdr>
        <w:top w:val="none" w:sz="0" w:space="0" w:color="auto"/>
        <w:left w:val="none" w:sz="0" w:space="0" w:color="auto"/>
        <w:bottom w:val="none" w:sz="0" w:space="0" w:color="auto"/>
        <w:right w:val="none" w:sz="0" w:space="0" w:color="auto"/>
      </w:divBdr>
    </w:div>
    <w:div w:id="1998998700">
      <w:bodyDiv w:val="1"/>
      <w:marLeft w:val="0"/>
      <w:marRight w:val="0"/>
      <w:marTop w:val="0"/>
      <w:marBottom w:val="0"/>
      <w:divBdr>
        <w:top w:val="none" w:sz="0" w:space="0" w:color="auto"/>
        <w:left w:val="none" w:sz="0" w:space="0" w:color="auto"/>
        <w:bottom w:val="none" w:sz="0" w:space="0" w:color="auto"/>
        <w:right w:val="none" w:sz="0" w:space="0" w:color="auto"/>
      </w:divBdr>
    </w:div>
    <w:div w:id="1999067862">
      <w:bodyDiv w:val="1"/>
      <w:marLeft w:val="0"/>
      <w:marRight w:val="0"/>
      <w:marTop w:val="0"/>
      <w:marBottom w:val="0"/>
      <w:divBdr>
        <w:top w:val="none" w:sz="0" w:space="0" w:color="auto"/>
        <w:left w:val="none" w:sz="0" w:space="0" w:color="auto"/>
        <w:bottom w:val="none" w:sz="0" w:space="0" w:color="auto"/>
        <w:right w:val="none" w:sz="0" w:space="0" w:color="auto"/>
      </w:divBdr>
    </w:div>
    <w:div w:id="1999335400">
      <w:bodyDiv w:val="1"/>
      <w:marLeft w:val="0"/>
      <w:marRight w:val="0"/>
      <w:marTop w:val="0"/>
      <w:marBottom w:val="0"/>
      <w:divBdr>
        <w:top w:val="none" w:sz="0" w:space="0" w:color="auto"/>
        <w:left w:val="none" w:sz="0" w:space="0" w:color="auto"/>
        <w:bottom w:val="none" w:sz="0" w:space="0" w:color="auto"/>
        <w:right w:val="none" w:sz="0" w:space="0" w:color="auto"/>
      </w:divBdr>
    </w:div>
    <w:div w:id="1999335924">
      <w:bodyDiv w:val="1"/>
      <w:marLeft w:val="0"/>
      <w:marRight w:val="0"/>
      <w:marTop w:val="0"/>
      <w:marBottom w:val="0"/>
      <w:divBdr>
        <w:top w:val="none" w:sz="0" w:space="0" w:color="auto"/>
        <w:left w:val="none" w:sz="0" w:space="0" w:color="auto"/>
        <w:bottom w:val="none" w:sz="0" w:space="0" w:color="auto"/>
        <w:right w:val="none" w:sz="0" w:space="0" w:color="auto"/>
      </w:divBdr>
    </w:div>
    <w:div w:id="1999529891">
      <w:bodyDiv w:val="1"/>
      <w:marLeft w:val="0"/>
      <w:marRight w:val="0"/>
      <w:marTop w:val="0"/>
      <w:marBottom w:val="0"/>
      <w:divBdr>
        <w:top w:val="none" w:sz="0" w:space="0" w:color="auto"/>
        <w:left w:val="none" w:sz="0" w:space="0" w:color="auto"/>
        <w:bottom w:val="none" w:sz="0" w:space="0" w:color="auto"/>
        <w:right w:val="none" w:sz="0" w:space="0" w:color="auto"/>
      </w:divBdr>
    </w:div>
    <w:div w:id="1999533841">
      <w:bodyDiv w:val="1"/>
      <w:marLeft w:val="0"/>
      <w:marRight w:val="0"/>
      <w:marTop w:val="0"/>
      <w:marBottom w:val="0"/>
      <w:divBdr>
        <w:top w:val="none" w:sz="0" w:space="0" w:color="auto"/>
        <w:left w:val="none" w:sz="0" w:space="0" w:color="auto"/>
        <w:bottom w:val="none" w:sz="0" w:space="0" w:color="auto"/>
        <w:right w:val="none" w:sz="0" w:space="0" w:color="auto"/>
      </w:divBdr>
    </w:div>
    <w:div w:id="1999533948">
      <w:bodyDiv w:val="1"/>
      <w:marLeft w:val="0"/>
      <w:marRight w:val="0"/>
      <w:marTop w:val="0"/>
      <w:marBottom w:val="0"/>
      <w:divBdr>
        <w:top w:val="none" w:sz="0" w:space="0" w:color="auto"/>
        <w:left w:val="none" w:sz="0" w:space="0" w:color="auto"/>
        <w:bottom w:val="none" w:sz="0" w:space="0" w:color="auto"/>
        <w:right w:val="none" w:sz="0" w:space="0" w:color="auto"/>
      </w:divBdr>
    </w:div>
    <w:div w:id="1999574320">
      <w:bodyDiv w:val="1"/>
      <w:marLeft w:val="0"/>
      <w:marRight w:val="0"/>
      <w:marTop w:val="0"/>
      <w:marBottom w:val="0"/>
      <w:divBdr>
        <w:top w:val="none" w:sz="0" w:space="0" w:color="auto"/>
        <w:left w:val="none" w:sz="0" w:space="0" w:color="auto"/>
        <w:bottom w:val="none" w:sz="0" w:space="0" w:color="auto"/>
        <w:right w:val="none" w:sz="0" w:space="0" w:color="auto"/>
      </w:divBdr>
    </w:div>
    <w:div w:id="1999721431">
      <w:bodyDiv w:val="1"/>
      <w:marLeft w:val="0"/>
      <w:marRight w:val="0"/>
      <w:marTop w:val="0"/>
      <w:marBottom w:val="0"/>
      <w:divBdr>
        <w:top w:val="none" w:sz="0" w:space="0" w:color="auto"/>
        <w:left w:val="none" w:sz="0" w:space="0" w:color="auto"/>
        <w:bottom w:val="none" w:sz="0" w:space="0" w:color="auto"/>
        <w:right w:val="none" w:sz="0" w:space="0" w:color="auto"/>
      </w:divBdr>
    </w:div>
    <w:div w:id="1999773077">
      <w:bodyDiv w:val="1"/>
      <w:marLeft w:val="0"/>
      <w:marRight w:val="0"/>
      <w:marTop w:val="0"/>
      <w:marBottom w:val="0"/>
      <w:divBdr>
        <w:top w:val="none" w:sz="0" w:space="0" w:color="auto"/>
        <w:left w:val="none" w:sz="0" w:space="0" w:color="auto"/>
        <w:bottom w:val="none" w:sz="0" w:space="0" w:color="auto"/>
        <w:right w:val="none" w:sz="0" w:space="0" w:color="auto"/>
      </w:divBdr>
    </w:div>
    <w:div w:id="1999844305">
      <w:bodyDiv w:val="1"/>
      <w:marLeft w:val="0"/>
      <w:marRight w:val="0"/>
      <w:marTop w:val="0"/>
      <w:marBottom w:val="0"/>
      <w:divBdr>
        <w:top w:val="none" w:sz="0" w:space="0" w:color="auto"/>
        <w:left w:val="none" w:sz="0" w:space="0" w:color="auto"/>
        <w:bottom w:val="none" w:sz="0" w:space="0" w:color="auto"/>
        <w:right w:val="none" w:sz="0" w:space="0" w:color="auto"/>
      </w:divBdr>
    </w:div>
    <w:div w:id="1999993312">
      <w:bodyDiv w:val="1"/>
      <w:marLeft w:val="0"/>
      <w:marRight w:val="0"/>
      <w:marTop w:val="0"/>
      <w:marBottom w:val="0"/>
      <w:divBdr>
        <w:top w:val="none" w:sz="0" w:space="0" w:color="auto"/>
        <w:left w:val="none" w:sz="0" w:space="0" w:color="auto"/>
        <w:bottom w:val="none" w:sz="0" w:space="0" w:color="auto"/>
        <w:right w:val="none" w:sz="0" w:space="0" w:color="auto"/>
      </w:divBdr>
    </w:div>
    <w:div w:id="2000032584">
      <w:bodyDiv w:val="1"/>
      <w:marLeft w:val="0"/>
      <w:marRight w:val="0"/>
      <w:marTop w:val="0"/>
      <w:marBottom w:val="0"/>
      <w:divBdr>
        <w:top w:val="none" w:sz="0" w:space="0" w:color="auto"/>
        <w:left w:val="none" w:sz="0" w:space="0" w:color="auto"/>
        <w:bottom w:val="none" w:sz="0" w:space="0" w:color="auto"/>
        <w:right w:val="none" w:sz="0" w:space="0" w:color="auto"/>
      </w:divBdr>
    </w:div>
    <w:div w:id="2000037693">
      <w:bodyDiv w:val="1"/>
      <w:marLeft w:val="0"/>
      <w:marRight w:val="0"/>
      <w:marTop w:val="0"/>
      <w:marBottom w:val="0"/>
      <w:divBdr>
        <w:top w:val="none" w:sz="0" w:space="0" w:color="auto"/>
        <w:left w:val="none" w:sz="0" w:space="0" w:color="auto"/>
        <w:bottom w:val="none" w:sz="0" w:space="0" w:color="auto"/>
        <w:right w:val="none" w:sz="0" w:space="0" w:color="auto"/>
      </w:divBdr>
    </w:div>
    <w:div w:id="2000038877">
      <w:bodyDiv w:val="1"/>
      <w:marLeft w:val="0"/>
      <w:marRight w:val="0"/>
      <w:marTop w:val="0"/>
      <w:marBottom w:val="0"/>
      <w:divBdr>
        <w:top w:val="none" w:sz="0" w:space="0" w:color="auto"/>
        <w:left w:val="none" w:sz="0" w:space="0" w:color="auto"/>
        <w:bottom w:val="none" w:sz="0" w:space="0" w:color="auto"/>
        <w:right w:val="none" w:sz="0" w:space="0" w:color="auto"/>
      </w:divBdr>
    </w:div>
    <w:div w:id="2000186694">
      <w:bodyDiv w:val="1"/>
      <w:marLeft w:val="0"/>
      <w:marRight w:val="0"/>
      <w:marTop w:val="0"/>
      <w:marBottom w:val="0"/>
      <w:divBdr>
        <w:top w:val="none" w:sz="0" w:space="0" w:color="auto"/>
        <w:left w:val="none" w:sz="0" w:space="0" w:color="auto"/>
        <w:bottom w:val="none" w:sz="0" w:space="0" w:color="auto"/>
        <w:right w:val="none" w:sz="0" w:space="0" w:color="auto"/>
      </w:divBdr>
    </w:div>
    <w:div w:id="2000190270">
      <w:bodyDiv w:val="1"/>
      <w:marLeft w:val="0"/>
      <w:marRight w:val="0"/>
      <w:marTop w:val="0"/>
      <w:marBottom w:val="0"/>
      <w:divBdr>
        <w:top w:val="none" w:sz="0" w:space="0" w:color="auto"/>
        <w:left w:val="none" w:sz="0" w:space="0" w:color="auto"/>
        <w:bottom w:val="none" w:sz="0" w:space="0" w:color="auto"/>
        <w:right w:val="none" w:sz="0" w:space="0" w:color="auto"/>
      </w:divBdr>
    </w:div>
    <w:div w:id="2000304826">
      <w:bodyDiv w:val="1"/>
      <w:marLeft w:val="0"/>
      <w:marRight w:val="0"/>
      <w:marTop w:val="0"/>
      <w:marBottom w:val="0"/>
      <w:divBdr>
        <w:top w:val="none" w:sz="0" w:space="0" w:color="auto"/>
        <w:left w:val="none" w:sz="0" w:space="0" w:color="auto"/>
        <w:bottom w:val="none" w:sz="0" w:space="0" w:color="auto"/>
        <w:right w:val="none" w:sz="0" w:space="0" w:color="auto"/>
      </w:divBdr>
    </w:div>
    <w:div w:id="2000308688">
      <w:bodyDiv w:val="1"/>
      <w:marLeft w:val="0"/>
      <w:marRight w:val="0"/>
      <w:marTop w:val="0"/>
      <w:marBottom w:val="0"/>
      <w:divBdr>
        <w:top w:val="none" w:sz="0" w:space="0" w:color="auto"/>
        <w:left w:val="none" w:sz="0" w:space="0" w:color="auto"/>
        <w:bottom w:val="none" w:sz="0" w:space="0" w:color="auto"/>
        <w:right w:val="none" w:sz="0" w:space="0" w:color="auto"/>
      </w:divBdr>
    </w:div>
    <w:div w:id="2000378265">
      <w:bodyDiv w:val="1"/>
      <w:marLeft w:val="0"/>
      <w:marRight w:val="0"/>
      <w:marTop w:val="0"/>
      <w:marBottom w:val="0"/>
      <w:divBdr>
        <w:top w:val="none" w:sz="0" w:space="0" w:color="auto"/>
        <w:left w:val="none" w:sz="0" w:space="0" w:color="auto"/>
        <w:bottom w:val="none" w:sz="0" w:space="0" w:color="auto"/>
        <w:right w:val="none" w:sz="0" w:space="0" w:color="auto"/>
      </w:divBdr>
    </w:div>
    <w:div w:id="2000379391">
      <w:bodyDiv w:val="1"/>
      <w:marLeft w:val="0"/>
      <w:marRight w:val="0"/>
      <w:marTop w:val="0"/>
      <w:marBottom w:val="0"/>
      <w:divBdr>
        <w:top w:val="none" w:sz="0" w:space="0" w:color="auto"/>
        <w:left w:val="none" w:sz="0" w:space="0" w:color="auto"/>
        <w:bottom w:val="none" w:sz="0" w:space="0" w:color="auto"/>
        <w:right w:val="none" w:sz="0" w:space="0" w:color="auto"/>
      </w:divBdr>
    </w:div>
    <w:div w:id="2000384144">
      <w:bodyDiv w:val="1"/>
      <w:marLeft w:val="0"/>
      <w:marRight w:val="0"/>
      <w:marTop w:val="0"/>
      <w:marBottom w:val="0"/>
      <w:divBdr>
        <w:top w:val="none" w:sz="0" w:space="0" w:color="auto"/>
        <w:left w:val="none" w:sz="0" w:space="0" w:color="auto"/>
        <w:bottom w:val="none" w:sz="0" w:space="0" w:color="auto"/>
        <w:right w:val="none" w:sz="0" w:space="0" w:color="auto"/>
      </w:divBdr>
    </w:div>
    <w:div w:id="2000385876">
      <w:bodyDiv w:val="1"/>
      <w:marLeft w:val="0"/>
      <w:marRight w:val="0"/>
      <w:marTop w:val="0"/>
      <w:marBottom w:val="0"/>
      <w:divBdr>
        <w:top w:val="none" w:sz="0" w:space="0" w:color="auto"/>
        <w:left w:val="none" w:sz="0" w:space="0" w:color="auto"/>
        <w:bottom w:val="none" w:sz="0" w:space="0" w:color="auto"/>
        <w:right w:val="none" w:sz="0" w:space="0" w:color="auto"/>
      </w:divBdr>
    </w:div>
    <w:div w:id="2000421591">
      <w:bodyDiv w:val="1"/>
      <w:marLeft w:val="0"/>
      <w:marRight w:val="0"/>
      <w:marTop w:val="0"/>
      <w:marBottom w:val="0"/>
      <w:divBdr>
        <w:top w:val="none" w:sz="0" w:space="0" w:color="auto"/>
        <w:left w:val="none" w:sz="0" w:space="0" w:color="auto"/>
        <w:bottom w:val="none" w:sz="0" w:space="0" w:color="auto"/>
        <w:right w:val="none" w:sz="0" w:space="0" w:color="auto"/>
      </w:divBdr>
    </w:div>
    <w:div w:id="2000620845">
      <w:bodyDiv w:val="1"/>
      <w:marLeft w:val="0"/>
      <w:marRight w:val="0"/>
      <w:marTop w:val="0"/>
      <w:marBottom w:val="0"/>
      <w:divBdr>
        <w:top w:val="none" w:sz="0" w:space="0" w:color="auto"/>
        <w:left w:val="none" w:sz="0" w:space="0" w:color="auto"/>
        <w:bottom w:val="none" w:sz="0" w:space="0" w:color="auto"/>
        <w:right w:val="none" w:sz="0" w:space="0" w:color="auto"/>
      </w:divBdr>
    </w:div>
    <w:div w:id="2000693318">
      <w:bodyDiv w:val="1"/>
      <w:marLeft w:val="0"/>
      <w:marRight w:val="0"/>
      <w:marTop w:val="0"/>
      <w:marBottom w:val="0"/>
      <w:divBdr>
        <w:top w:val="none" w:sz="0" w:space="0" w:color="auto"/>
        <w:left w:val="none" w:sz="0" w:space="0" w:color="auto"/>
        <w:bottom w:val="none" w:sz="0" w:space="0" w:color="auto"/>
        <w:right w:val="none" w:sz="0" w:space="0" w:color="auto"/>
      </w:divBdr>
    </w:div>
    <w:div w:id="2000884355">
      <w:bodyDiv w:val="1"/>
      <w:marLeft w:val="0"/>
      <w:marRight w:val="0"/>
      <w:marTop w:val="0"/>
      <w:marBottom w:val="0"/>
      <w:divBdr>
        <w:top w:val="none" w:sz="0" w:space="0" w:color="auto"/>
        <w:left w:val="none" w:sz="0" w:space="0" w:color="auto"/>
        <w:bottom w:val="none" w:sz="0" w:space="0" w:color="auto"/>
        <w:right w:val="none" w:sz="0" w:space="0" w:color="auto"/>
      </w:divBdr>
    </w:div>
    <w:div w:id="2000885892">
      <w:bodyDiv w:val="1"/>
      <w:marLeft w:val="0"/>
      <w:marRight w:val="0"/>
      <w:marTop w:val="0"/>
      <w:marBottom w:val="0"/>
      <w:divBdr>
        <w:top w:val="none" w:sz="0" w:space="0" w:color="auto"/>
        <w:left w:val="none" w:sz="0" w:space="0" w:color="auto"/>
        <w:bottom w:val="none" w:sz="0" w:space="0" w:color="auto"/>
        <w:right w:val="none" w:sz="0" w:space="0" w:color="auto"/>
      </w:divBdr>
    </w:div>
    <w:div w:id="2000961121">
      <w:bodyDiv w:val="1"/>
      <w:marLeft w:val="0"/>
      <w:marRight w:val="0"/>
      <w:marTop w:val="0"/>
      <w:marBottom w:val="0"/>
      <w:divBdr>
        <w:top w:val="none" w:sz="0" w:space="0" w:color="auto"/>
        <w:left w:val="none" w:sz="0" w:space="0" w:color="auto"/>
        <w:bottom w:val="none" w:sz="0" w:space="0" w:color="auto"/>
        <w:right w:val="none" w:sz="0" w:space="0" w:color="auto"/>
      </w:divBdr>
    </w:div>
    <w:div w:id="2000961225">
      <w:bodyDiv w:val="1"/>
      <w:marLeft w:val="0"/>
      <w:marRight w:val="0"/>
      <w:marTop w:val="0"/>
      <w:marBottom w:val="0"/>
      <w:divBdr>
        <w:top w:val="none" w:sz="0" w:space="0" w:color="auto"/>
        <w:left w:val="none" w:sz="0" w:space="0" w:color="auto"/>
        <w:bottom w:val="none" w:sz="0" w:space="0" w:color="auto"/>
        <w:right w:val="none" w:sz="0" w:space="0" w:color="auto"/>
      </w:divBdr>
    </w:div>
    <w:div w:id="2001078088">
      <w:bodyDiv w:val="1"/>
      <w:marLeft w:val="0"/>
      <w:marRight w:val="0"/>
      <w:marTop w:val="0"/>
      <w:marBottom w:val="0"/>
      <w:divBdr>
        <w:top w:val="none" w:sz="0" w:space="0" w:color="auto"/>
        <w:left w:val="none" w:sz="0" w:space="0" w:color="auto"/>
        <w:bottom w:val="none" w:sz="0" w:space="0" w:color="auto"/>
        <w:right w:val="none" w:sz="0" w:space="0" w:color="auto"/>
      </w:divBdr>
    </w:div>
    <w:div w:id="2001082004">
      <w:bodyDiv w:val="1"/>
      <w:marLeft w:val="0"/>
      <w:marRight w:val="0"/>
      <w:marTop w:val="0"/>
      <w:marBottom w:val="0"/>
      <w:divBdr>
        <w:top w:val="none" w:sz="0" w:space="0" w:color="auto"/>
        <w:left w:val="none" w:sz="0" w:space="0" w:color="auto"/>
        <w:bottom w:val="none" w:sz="0" w:space="0" w:color="auto"/>
        <w:right w:val="none" w:sz="0" w:space="0" w:color="auto"/>
      </w:divBdr>
    </w:div>
    <w:div w:id="2001153310">
      <w:bodyDiv w:val="1"/>
      <w:marLeft w:val="0"/>
      <w:marRight w:val="0"/>
      <w:marTop w:val="0"/>
      <w:marBottom w:val="0"/>
      <w:divBdr>
        <w:top w:val="none" w:sz="0" w:space="0" w:color="auto"/>
        <w:left w:val="none" w:sz="0" w:space="0" w:color="auto"/>
        <w:bottom w:val="none" w:sz="0" w:space="0" w:color="auto"/>
        <w:right w:val="none" w:sz="0" w:space="0" w:color="auto"/>
      </w:divBdr>
    </w:div>
    <w:div w:id="2001226185">
      <w:bodyDiv w:val="1"/>
      <w:marLeft w:val="0"/>
      <w:marRight w:val="0"/>
      <w:marTop w:val="0"/>
      <w:marBottom w:val="0"/>
      <w:divBdr>
        <w:top w:val="none" w:sz="0" w:space="0" w:color="auto"/>
        <w:left w:val="none" w:sz="0" w:space="0" w:color="auto"/>
        <w:bottom w:val="none" w:sz="0" w:space="0" w:color="auto"/>
        <w:right w:val="none" w:sz="0" w:space="0" w:color="auto"/>
      </w:divBdr>
    </w:div>
    <w:div w:id="2001227567">
      <w:bodyDiv w:val="1"/>
      <w:marLeft w:val="0"/>
      <w:marRight w:val="0"/>
      <w:marTop w:val="0"/>
      <w:marBottom w:val="0"/>
      <w:divBdr>
        <w:top w:val="none" w:sz="0" w:space="0" w:color="auto"/>
        <w:left w:val="none" w:sz="0" w:space="0" w:color="auto"/>
        <w:bottom w:val="none" w:sz="0" w:space="0" w:color="auto"/>
        <w:right w:val="none" w:sz="0" w:space="0" w:color="auto"/>
      </w:divBdr>
    </w:div>
    <w:div w:id="2001277035">
      <w:bodyDiv w:val="1"/>
      <w:marLeft w:val="0"/>
      <w:marRight w:val="0"/>
      <w:marTop w:val="0"/>
      <w:marBottom w:val="0"/>
      <w:divBdr>
        <w:top w:val="none" w:sz="0" w:space="0" w:color="auto"/>
        <w:left w:val="none" w:sz="0" w:space="0" w:color="auto"/>
        <w:bottom w:val="none" w:sz="0" w:space="0" w:color="auto"/>
        <w:right w:val="none" w:sz="0" w:space="0" w:color="auto"/>
      </w:divBdr>
    </w:div>
    <w:div w:id="2001300648">
      <w:bodyDiv w:val="1"/>
      <w:marLeft w:val="0"/>
      <w:marRight w:val="0"/>
      <w:marTop w:val="0"/>
      <w:marBottom w:val="0"/>
      <w:divBdr>
        <w:top w:val="none" w:sz="0" w:space="0" w:color="auto"/>
        <w:left w:val="none" w:sz="0" w:space="0" w:color="auto"/>
        <w:bottom w:val="none" w:sz="0" w:space="0" w:color="auto"/>
        <w:right w:val="none" w:sz="0" w:space="0" w:color="auto"/>
      </w:divBdr>
    </w:div>
    <w:div w:id="2001346059">
      <w:bodyDiv w:val="1"/>
      <w:marLeft w:val="0"/>
      <w:marRight w:val="0"/>
      <w:marTop w:val="0"/>
      <w:marBottom w:val="0"/>
      <w:divBdr>
        <w:top w:val="none" w:sz="0" w:space="0" w:color="auto"/>
        <w:left w:val="none" w:sz="0" w:space="0" w:color="auto"/>
        <w:bottom w:val="none" w:sz="0" w:space="0" w:color="auto"/>
        <w:right w:val="none" w:sz="0" w:space="0" w:color="auto"/>
      </w:divBdr>
    </w:div>
    <w:div w:id="2001418052">
      <w:bodyDiv w:val="1"/>
      <w:marLeft w:val="0"/>
      <w:marRight w:val="0"/>
      <w:marTop w:val="0"/>
      <w:marBottom w:val="0"/>
      <w:divBdr>
        <w:top w:val="none" w:sz="0" w:space="0" w:color="auto"/>
        <w:left w:val="none" w:sz="0" w:space="0" w:color="auto"/>
        <w:bottom w:val="none" w:sz="0" w:space="0" w:color="auto"/>
        <w:right w:val="none" w:sz="0" w:space="0" w:color="auto"/>
      </w:divBdr>
    </w:div>
    <w:div w:id="2001501373">
      <w:bodyDiv w:val="1"/>
      <w:marLeft w:val="0"/>
      <w:marRight w:val="0"/>
      <w:marTop w:val="0"/>
      <w:marBottom w:val="0"/>
      <w:divBdr>
        <w:top w:val="none" w:sz="0" w:space="0" w:color="auto"/>
        <w:left w:val="none" w:sz="0" w:space="0" w:color="auto"/>
        <w:bottom w:val="none" w:sz="0" w:space="0" w:color="auto"/>
        <w:right w:val="none" w:sz="0" w:space="0" w:color="auto"/>
      </w:divBdr>
    </w:div>
    <w:div w:id="2001612244">
      <w:bodyDiv w:val="1"/>
      <w:marLeft w:val="0"/>
      <w:marRight w:val="0"/>
      <w:marTop w:val="0"/>
      <w:marBottom w:val="0"/>
      <w:divBdr>
        <w:top w:val="none" w:sz="0" w:space="0" w:color="auto"/>
        <w:left w:val="none" w:sz="0" w:space="0" w:color="auto"/>
        <w:bottom w:val="none" w:sz="0" w:space="0" w:color="auto"/>
        <w:right w:val="none" w:sz="0" w:space="0" w:color="auto"/>
      </w:divBdr>
    </w:div>
    <w:div w:id="2001614216">
      <w:bodyDiv w:val="1"/>
      <w:marLeft w:val="0"/>
      <w:marRight w:val="0"/>
      <w:marTop w:val="0"/>
      <w:marBottom w:val="0"/>
      <w:divBdr>
        <w:top w:val="none" w:sz="0" w:space="0" w:color="auto"/>
        <w:left w:val="none" w:sz="0" w:space="0" w:color="auto"/>
        <w:bottom w:val="none" w:sz="0" w:space="0" w:color="auto"/>
        <w:right w:val="none" w:sz="0" w:space="0" w:color="auto"/>
      </w:divBdr>
    </w:div>
    <w:div w:id="2001736505">
      <w:bodyDiv w:val="1"/>
      <w:marLeft w:val="0"/>
      <w:marRight w:val="0"/>
      <w:marTop w:val="0"/>
      <w:marBottom w:val="0"/>
      <w:divBdr>
        <w:top w:val="none" w:sz="0" w:space="0" w:color="auto"/>
        <w:left w:val="none" w:sz="0" w:space="0" w:color="auto"/>
        <w:bottom w:val="none" w:sz="0" w:space="0" w:color="auto"/>
        <w:right w:val="none" w:sz="0" w:space="0" w:color="auto"/>
      </w:divBdr>
    </w:div>
    <w:div w:id="2001763140">
      <w:bodyDiv w:val="1"/>
      <w:marLeft w:val="0"/>
      <w:marRight w:val="0"/>
      <w:marTop w:val="0"/>
      <w:marBottom w:val="0"/>
      <w:divBdr>
        <w:top w:val="none" w:sz="0" w:space="0" w:color="auto"/>
        <w:left w:val="none" w:sz="0" w:space="0" w:color="auto"/>
        <w:bottom w:val="none" w:sz="0" w:space="0" w:color="auto"/>
        <w:right w:val="none" w:sz="0" w:space="0" w:color="auto"/>
      </w:divBdr>
    </w:div>
    <w:div w:id="2001763993">
      <w:bodyDiv w:val="1"/>
      <w:marLeft w:val="0"/>
      <w:marRight w:val="0"/>
      <w:marTop w:val="0"/>
      <w:marBottom w:val="0"/>
      <w:divBdr>
        <w:top w:val="none" w:sz="0" w:space="0" w:color="auto"/>
        <w:left w:val="none" w:sz="0" w:space="0" w:color="auto"/>
        <w:bottom w:val="none" w:sz="0" w:space="0" w:color="auto"/>
        <w:right w:val="none" w:sz="0" w:space="0" w:color="auto"/>
      </w:divBdr>
    </w:div>
    <w:div w:id="2001764213">
      <w:bodyDiv w:val="1"/>
      <w:marLeft w:val="0"/>
      <w:marRight w:val="0"/>
      <w:marTop w:val="0"/>
      <w:marBottom w:val="0"/>
      <w:divBdr>
        <w:top w:val="none" w:sz="0" w:space="0" w:color="auto"/>
        <w:left w:val="none" w:sz="0" w:space="0" w:color="auto"/>
        <w:bottom w:val="none" w:sz="0" w:space="0" w:color="auto"/>
        <w:right w:val="none" w:sz="0" w:space="0" w:color="auto"/>
      </w:divBdr>
    </w:div>
    <w:div w:id="2001881014">
      <w:bodyDiv w:val="1"/>
      <w:marLeft w:val="0"/>
      <w:marRight w:val="0"/>
      <w:marTop w:val="0"/>
      <w:marBottom w:val="0"/>
      <w:divBdr>
        <w:top w:val="none" w:sz="0" w:space="0" w:color="auto"/>
        <w:left w:val="none" w:sz="0" w:space="0" w:color="auto"/>
        <w:bottom w:val="none" w:sz="0" w:space="0" w:color="auto"/>
        <w:right w:val="none" w:sz="0" w:space="0" w:color="auto"/>
      </w:divBdr>
    </w:div>
    <w:div w:id="2001930970">
      <w:bodyDiv w:val="1"/>
      <w:marLeft w:val="0"/>
      <w:marRight w:val="0"/>
      <w:marTop w:val="0"/>
      <w:marBottom w:val="0"/>
      <w:divBdr>
        <w:top w:val="none" w:sz="0" w:space="0" w:color="auto"/>
        <w:left w:val="none" w:sz="0" w:space="0" w:color="auto"/>
        <w:bottom w:val="none" w:sz="0" w:space="0" w:color="auto"/>
        <w:right w:val="none" w:sz="0" w:space="0" w:color="auto"/>
      </w:divBdr>
    </w:div>
    <w:div w:id="2001957151">
      <w:bodyDiv w:val="1"/>
      <w:marLeft w:val="0"/>
      <w:marRight w:val="0"/>
      <w:marTop w:val="0"/>
      <w:marBottom w:val="0"/>
      <w:divBdr>
        <w:top w:val="none" w:sz="0" w:space="0" w:color="auto"/>
        <w:left w:val="none" w:sz="0" w:space="0" w:color="auto"/>
        <w:bottom w:val="none" w:sz="0" w:space="0" w:color="auto"/>
        <w:right w:val="none" w:sz="0" w:space="0" w:color="auto"/>
      </w:divBdr>
    </w:div>
    <w:div w:id="2002002173">
      <w:bodyDiv w:val="1"/>
      <w:marLeft w:val="0"/>
      <w:marRight w:val="0"/>
      <w:marTop w:val="0"/>
      <w:marBottom w:val="0"/>
      <w:divBdr>
        <w:top w:val="none" w:sz="0" w:space="0" w:color="auto"/>
        <w:left w:val="none" w:sz="0" w:space="0" w:color="auto"/>
        <w:bottom w:val="none" w:sz="0" w:space="0" w:color="auto"/>
        <w:right w:val="none" w:sz="0" w:space="0" w:color="auto"/>
      </w:divBdr>
    </w:div>
    <w:div w:id="2002002763">
      <w:bodyDiv w:val="1"/>
      <w:marLeft w:val="0"/>
      <w:marRight w:val="0"/>
      <w:marTop w:val="0"/>
      <w:marBottom w:val="0"/>
      <w:divBdr>
        <w:top w:val="none" w:sz="0" w:space="0" w:color="auto"/>
        <w:left w:val="none" w:sz="0" w:space="0" w:color="auto"/>
        <w:bottom w:val="none" w:sz="0" w:space="0" w:color="auto"/>
        <w:right w:val="none" w:sz="0" w:space="0" w:color="auto"/>
      </w:divBdr>
    </w:div>
    <w:div w:id="2002077410">
      <w:bodyDiv w:val="1"/>
      <w:marLeft w:val="0"/>
      <w:marRight w:val="0"/>
      <w:marTop w:val="0"/>
      <w:marBottom w:val="0"/>
      <w:divBdr>
        <w:top w:val="none" w:sz="0" w:space="0" w:color="auto"/>
        <w:left w:val="none" w:sz="0" w:space="0" w:color="auto"/>
        <w:bottom w:val="none" w:sz="0" w:space="0" w:color="auto"/>
        <w:right w:val="none" w:sz="0" w:space="0" w:color="auto"/>
      </w:divBdr>
    </w:div>
    <w:div w:id="2002077806">
      <w:bodyDiv w:val="1"/>
      <w:marLeft w:val="0"/>
      <w:marRight w:val="0"/>
      <w:marTop w:val="0"/>
      <w:marBottom w:val="0"/>
      <w:divBdr>
        <w:top w:val="none" w:sz="0" w:space="0" w:color="auto"/>
        <w:left w:val="none" w:sz="0" w:space="0" w:color="auto"/>
        <w:bottom w:val="none" w:sz="0" w:space="0" w:color="auto"/>
        <w:right w:val="none" w:sz="0" w:space="0" w:color="auto"/>
      </w:divBdr>
    </w:div>
    <w:div w:id="2002149047">
      <w:bodyDiv w:val="1"/>
      <w:marLeft w:val="0"/>
      <w:marRight w:val="0"/>
      <w:marTop w:val="0"/>
      <w:marBottom w:val="0"/>
      <w:divBdr>
        <w:top w:val="none" w:sz="0" w:space="0" w:color="auto"/>
        <w:left w:val="none" w:sz="0" w:space="0" w:color="auto"/>
        <w:bottom w:val="none" w:sz="0" w:space="0" w:color="auto"/>
        <w:right w:val="none" w:sz="0" w:space="0" w:color="auto"/>
      </w:divBdr>
    </w:div>
    <w:div w:id="2002150114">
      <w:bodyDiv w:val="1"/>
      <w:marLeft w:val="0"/>
      <w:marRight w:val="0"/>
      <w:marTop w:val="0"/>
      <w:marBottom w:val="0"/>
      <w:divBdr>
        <w:top w:val="none" w:sz="0" w:space="0" w:color="auto"/>
        <w:left w:val="none" w:sz="0" w:space="0" w:color="auto"/>
        <w:bottom w:val="none" w:sz="0" w:space="0" w:color="auto"/>
        <w:right w:val="none" w:sz="0" w:space="0" w:color="auto"/>
      </w:divBdr>
    </w:div>
    <w:div w:id="2002151979">
      <w:bodyDiv w:val="1"/>
      <w:marLeft w:val="0"/>
      <w:marRight w:val="0"/>
      <w:marTop w:val="0"/>
      <w:marBottom w:val="0"/>
      <w:divBdr>
        <w:top w:val="none" w:sz="0" w:space="0" w:color="auto"/>
        <w:left w:val="none" w:sz="0" w:space="0" w:color="auto"/>
        <w:bottom w:val="none" w:sz="0" w:space="0" w:color="auto"/>
        <w:right w:val="none" w:sz="0" w:space="0" w:color="auto"/>
      </w:divBdr>
    </w:div>
    <w:div w:id="2002156714">
      <w:bodyDiv w:val="1"/>
      <w:marLeft w:val="0"/>
      <w:marRight w:val="0"/>
      <w:marTop w:val="0"/>
      <w:marBottom w:val="0"/>
      <w:divBdr>
        <w:top w:val="none" w:sz="0" w:space="0" w:color="auto"/>
        <w:left w:val="none" w:sz="0" w:space="0" w:color="auto"/>
        <w:bottom w:val="none" w:sz="0" w:space="0" w:color="auto"/>
        <w:right w:val="none" w:sz="0" w:space="0" w:color="auto"/>
      </w:divBdr>
    </w:div>
    <w:div w:id="2002191875">
      <w:bodyDiv w:val="1"/>
      <w:marLeft w:val="0"/>
      <w:marRight w:val="0"/>
      <w:marTop w:val="0"/>
      <w:marBottom w:val="0"/>
      <w:divBdr>
        <w:top w:val="none" w:sz="0" w:space="0" w:color="auto"/>
        <w:left w:val="none" w:sz="0" w:space="0" w:color="auto"/>
        <w:bottom w:val="none" w:sz="0" w:space="0" w:color="auto"/>
        <w:right w:val="none" w:sz="0" w:space="0" w:color="auto"/>
      </w:divBdr>
    </w:div>
    <w:div w:id="2002275489">
      <w:bodyDiv w:val="1"/>
      <w:marLeft w:val="0"/>
      <w:marRight w:val="0"/>
      <w:marTop w:val="0"/>
      <w:marBottom w:val="0"/>
      <w:divBdr>
        <w:top w:val="none" w:sz="0" w:space="0" w:color="auto"/>
        <w:left w:val="none" w:sz="0" w:space="0" w:color="auto"/>
        <w:bottom w:val="none" w:sz="0" w:space="0" w:color="auto"/>
        <w:right w:val="none" w:sz="0" w:space="0" w:color="auto"/>
      </w:divBdr>
    </w:div>
    <w:div w:id="2002466899">
      <w:bodyDiv w:val="1"/>
      <w:marLeft w:val="0"/>
      <w:marRight w:val="0"/>
      <w:marTop w:val="0"/>
      <w:marBottom w:val="0"/>
      <w:divBdr>
        <w:top w:val="none" w:sz="0" w:space="0" w:color="auto"/>
        <w:left w:val="none" w:sz="0" w:space="0" w:color="auto"/>
        <w:bottom w:val="none" w:sz="0" w:space="0" w:color="auto"/>
        <w:right w:val="none" w:sz="0" w:space="0" w:color="auto"/>
      </w:divBdr>
    </w:div>
    <w:div w:id="2002468500">
      <w:bodyDiv w:val="1"/>
      <w:marLeft w:val="0"/>
      <w:marRight w:val="0"/>
      <w:marTop w:val="0"/>
      <w:marBottom w:val="0"/>
      <w:divBdr>
        <w:top w:val="none" w:sz="0" w:space="0" w:color="auto"/>
        <w:left w:val="none" w:sz="0" w:space="0" w:color="auto"/>
        <w:bottom w:val="none" w:sz="0" w:space="0" w:color="auto"/>
        <w:right w:val="none" w:sz="0" w:space="0" w:color="auto"/>
      </w:divBdr>
    </w:div>
    <w:div w:id="2002540275">
      <w:bodyDiv w:val="1"/>
      <w:marLeft w:val="0"/>
      <w:marRight w:val="0"/>
      <w:marTop w:val="0"/>
      <w:marBottom w:val="0"/>
      <w:divBdr>
        <w:top w:val="none" w:sz="0" w:space="0" w:color="auto"/>
        <w:left w:val="none" w:sz="0" w:space="0" w:color="auto"/>
        <w:bottom w:val="none" w:sz="0" w:space="0" w:color="auto"/>
        <w:right w:val="none" w:sz="0" w:space="0" w:color="auto"/>
      </w:divBdr>
    </w:div>
    <w:div w:id="2002614085">
      <w:bodyDiv w:val="1"/>
      <w:marLeft w:val="0"/>
      <w:marRight w:val="0"/>
      <w:marTop w:val="0"/>
      <w:marBottom w:val="0"/>
      <w:divBdr>
        <w:top w:val="none" w:sz="0" w:space="0" w:color="auto"/>
        <w:left w:val="none" w:sz="0" w:space="0" w:color="auto"/>
        <w:bottom w:val="none" w:sz="0" w:space="0" w:color="auto"/>
        <w:right w:val="none" w:sz="0" w:space="0" w:color="auto"/>
      </w:divBdr>
    </w:div>
    <w:div w:id="2002659174">
      <w:bodyDiv w:val="1"/>
      <w:marLeft w:val="0"/>
      <w:marRight w:val="0"/>
      <w:marTop w:val="0"/>
      <w:marBottom w:val="0"/>
      <w:divBdr>
        <w:top w:val="none" w:sz="0" w:space="0" w:color="auto"/>
        <w:left w:val="none" w:sz="0" w:space="0" w:color="auto"/>
        <w:bottom w:val="none" w:sz="0" w:space="0" w:color="auto"/>
        <w:right w:val="none" w:sz="0" w:space="0" w:color="auto"/>
      </w:divBdr>
    </w:div>
    <w:div w:id="2002847493">
      <w:bodyDiv w:val="1"/>
      <w:marLeft w:val="0"/>
      <w:marRight w:val="0"/>
      <w:marTop w:val="0"/>
      <w:marBottom w:val="0"/>
      <w:divBdr>
        <w:top w:val="none" w:sz="0" w:space="0" w:color="auto"/>
        <w:left w:val="none" w:sz="0" w:space="0" w:color="auto"/>
        <w:bottom w:val="none" w:sz="0" w:space="0" w:color="auto"/>
        <w:right w:val="none" w:sz="0" w:space="0" w:color="auto"/>
      </w:divBdr>
    </w:div>
    <w:div w:id="2002854221">
      <w:bodyDiv w:val="1"/>
      <w:marLeft w:val="0"/>
      <w:marRight w:val="0"/>
      <w:marTop w:val="0"/>
      <w:marBottom w:val="0"/>
      <w:divBdr>
        <w:top w:val="none" w:sz="0" w:space="0" w:color="auto"/>
        <w:left w:val="none" w:sz="0" w:space="0" w:color="auto"/>
        <w:bottom w:val="none" w:sz="0" w:space="0" w:color="auto"/>
        <w:right w:val="none" w:sz="0" w:space="0" w:color="auto"/>
      </w:divBdr>
    </w:div>
    <w:div w:id="2002922696">
      <w:bodyDiv w:val="1"/>
      <w:marLeft w:val="0"/>
      <w:marRight w:val="0"/>
      <w:marTop w:val="0"/>
      <w:marBottom w:val="0"/>
      <w:divBdr>
        <w:top w:val="none" w:sz="0" w:space="0" w:color="auto"/>
        <w:left w:val="none" w:sz="0" w:space="0" w:color="auto"/>
        <w:bottom w:val="none" w:sz="0" w:space="0" w:color="auto"/>
        <w:right w:val="none" w:sz="0" w:space="0" w:color="auto"/>
      </w:divBdr>
    </w:div>
    <w:div w:id="2002930521">
      <w:bodyDiv w:val="1"/>
      <w:marLeft w:val="0"/>
      <w:marRight w:val="0"/>
      <w:marTop w:val="0"/>
      <w:marBottom w:val="0"/>
      <w:divBdr>
        <w:top w:val="none" w:sz="0" w:space="0" w:color="auto"/>
        <w:left w:val="none" w:sz="0" w:space="0" w:color="auto"/>
        <w:bottom w:val="none" w:sz="0" w:space="0" w:color="auto"/>
        <w:right w:val="none" w:sz="0" w:space="0" w:color="auto"/>
      </w:divBdr>
    </w:div>
    <w:div w:id="2003046706">
      <w:bodyDiv w:val="1"/>
      <w:marLeft w:val="0"/>
      <w:marRight w:val="0"/>
      <w:marTop w:val="0"/>
      <w:marBottom w:val="0"/>
      <w:divBdr>
        <w:top w:val="none" w:sz="0" w:space="0" w:color="auto"/>
        <w:left w:val="none" w:sz="0" w:space="0" w:color="auto"/>
        <w:bottom w:val="none" w:sz="0" w:space="0" w:color="auto"/>
        <w:right w:val="none" w:sz="0" w:space="0" w:color="auto"/>
      </w:divBdr>
    </w:div>
    <w:div w:id="2003047488">
      <w:bodyDiv w:val="1"/>
      <w:marLeft w:val="0"/>
      <w:marRight w:val="0"/>
      <w:marTop w:val="0"/>
      <w:marBottom w:val="0"/>
      <w:divBdr>
        <w:top w:val="none" w:sz="0" w:space="0" w:color="auto"/>
        <w:left w:val="none" w:sz="0" w:space="0" w:color="auto"/>
        <w:bottom w:val="none" w:sz="0" w:space="0" w:color="auto"/>
        <w:right w:val="none" w:sz="0" w:space="0" w:color="auto"/>
      </w:divBdr>
    </w:div>
    <w:div w:id="2003120044">
      <w:bodyDiv w:val="1"/>
      <w:marLeft w:val="0"/>
      <w:marRight w:val="0"/>
      <w:marTop w:val="0"/>
      <w:marBottom w:val="0"/>
      <w:divBdr>
        <w:top w:val="none" w:sz="0" w:space="0" w:color="auto"/>
        <w:left w:val="none" w:sz="0" w:space="0" w:color="auto"/>
        <w:bottom w:val="none" w:sz="0" w:space="0" w:color="auto"/>
        <w:right w:val="none" w:sz="0" w:space="0" w:color="auto"/>
      </w:divBdr>
    </w:div>
    <w:div w:id="2003266884">
      <w:bodyDiv w:val="1"/>
      <w:marLeft w:val="0"/>
      <w:marRight w:val="0"/>
      <w:marTop w:val="0"/>
      <w:marBottom w:val="0"/>
      <w:divBdr>
        <w:top w:val="none" w:sz="0" w:space="0" w:color="auto"/>
        <w:left w:val="none" w:sz="0" w:space="0" w:color="auto"/>
        <w:bottom w:val="none" w:sz="0" w:space="0" w:color="auto"/>
        <w:right w:val="none" w:sz="0" w:space="0" w:color="auto"/>
      </w:divBdr>
    </w:div>
    <w:div w:id="2003313296">
      <w:bodyDiv w:val="1"/>
      <w:marLeft w:val="0"/>
      <w:marRight w:val="0"/>
      <w:marTop w:val="0"/>
      <w:marBottom w:val="0"/>
      <w:divBdr>
        <w:top w:val="none" w:sz="0" w:space="0" w:color="auto"/>
        <w:left w:val="none" w:sz="0" w:space="0" w:color="auto"/>
        <w:bottom w:val="none" w:sz="0" w:space="0" w:color="auto"/>
        <w:right w:val="none" w:sz="0" w:space="0" w:color="auto"/>
      </w:divBdr>
    </w:div>
    <w:div w:id="2003465192">
      <w:bodyDiv w:val="1"/>
      <w:marLeft w:val="0"/>
      <w:marRight w:val="0"/>
      <w:marTop w:val="0"/>
      <w:marBottom w:val="0"/>
      <w:divBdr>
        <w:top w:val="none" w:sz="0" w:space="0" w:color="auto"/>
        <w:left w:val="none" w:sz="0" w:space="0" w:color="auto"/>
        <w:bottom w:val="none" w:sz="0" w:space="0" w:color="auto"/>
        <w:right w:val="none" w:sz="0" w:space="0" w:color="auto"/>
      </w:divBdr>
    </w:div>
    <w:div w:id="2003578283">
      <w:bodyDiv w:val="1"/>
      <w:marLeft w:val="0"/>
      <w:marRight w:val="0"/>
      <w:marTop w:val="0"/>
      <w:marBottom w:val="0"/>
      <w:divBdr>
        <w:top w:val="none" w:sz="0" w:space="0" w:color="auto"/>
        <w:left w:val="none" w:sz="0" w:space="0" w:color="auto"/>
        <w:bottom w:val="none" w:sz="0" w:space="0" w:color="auto"/>
        <w:right w:val="none" w:sz="0" w:space="0" w:color="auto"/>
      </w:divBdr>
    </w:div>
    <w:div w:id="2003771113">
      <w:bodyDiv w:val="1"/>
      <w:marLeft w:val="0"/>
      <w:marRight w:val="0"/>
      <w:marTop w:val="0"/>
      <w:marBottom w:val="0"/>
      <w:divBdr>
        <w:top w:val="none" w:sz="0" w:space="0" w:color="auto"/>
        <w:left w:val="none" w:sz="0" w:space="0" w:color="auto"/>
        <w:bottom w:val="none" w:sz="0" w:space="0" w:color="auto"/>
        <w:right w:val="none" w:sz="0" w:space="0" w:color="auto"/>
      </w:divBdr>
    </w:div>
    <w:div w:id="2003848366">
      <w:bodyDiv w:val="1"/>
      <w:marLeft w:val="0"/>
      <w:marRight w:val="0"/>
      <w:marTop w:val="0"/>
      <w:marBottom w:val="0"/>
      <w:divBdr>
        <w:top w:val="none" w:sz="0" w:space="0" w:color="auto"/>
        <w:left w:val="none" w:sz="0" w:space="0" w:color="auto"/>
        <w:bottom w:val="none" w:sz="0" w:space="0" w:color="auto"/>
        <w:right w:val="none" w:sz="0" w:space="0" w:color="auto"/>
      </w:divBdr>
    </w:div>
    <w:div w:id="2003851157">
      <w:bodyDiv w:val="1"/>
      <w:marLeft w:val="0"/>
      <w:marRight w:val="0"/>
      <w:marTop w:val="0"/>
      <w:marBottom w:val="0"/>
      <w:divBdr>
        <w:top w:val="none" w:sz="0" w:space="0" w:color="auto"/>
        <w:left w:val="none" w:sz="0" w:space="0" w:color="auto"/>
        <w:bottom w:val="none" w:sz="0" w:space="0" w:color="auto"/>
        <w:right w:val="none" w:sz="0" w:space="0" w:color="auto"/>
      </w:divBdr>
    </w:div>
    <w:div w:id="2003855081">
      <w:bodyDiv w:val="1"/>
      <w:marLeft w:val="0"/>
      <w:marRight w:val="0"/>
      <w:marTop w:val="0"/>
      <w:marBottom w:val="0"/>
      <w:divBdr>
        <w:top w:val="none" w:sz="0" w:space="0" w:color="auto"/>
        <w:left w:val="none" w:sz="0" w:space="0" w:color="auto"/>
        <w:bottom w:val="none" w:sz="0" w:space="0" w:color="auto"/>
        <w:right w:val="none" w:sz="0" w:space="0" w:color="auto"/>
      </w:divBdr>
    </w:div>
    <w:div w:id="2003966296">
      <w:bodyDiv w:val="1"/>
      <w:marLeft w:val="0"/>
      <w:marRight w:val="0"/>
      <w:marTop w:val="0"/>
      <w:marBottom w:val="0"/>
      <w:divBdr>
        <w:top w:val="none" w:sz="0" w:space="0" w:color="auto"/>
        <w:left w:val="none" w:sz="0" w:space="0" w:color="auto"/>
        <w:bottom w:val="none" w:sz="0" w:space="0" w:color="auto"/>
        <w:right w:val="none" w:sz="0" w:space="0" w:color="auto"/>
      </w:divBdr>
    </w:div>
    <w:div w:id="2003967577">
      <w:bodyDiv w:val="1"/>
      <w:marLeft w:val="0"/>
      <w:marRight w:val="0"/>
      <w:marTop w:val="0"/>
      <w:marBottom w:val="0"/>
      <w:divBdr>
        <w:top w:val="none" w:sz="0" w:space="0" w:color="auto"/>
        <w:left w:val="none" w:sz="0" w:space="0" w:color="auto"/>
        <w:bottom w:val="none" w:sz="0" w:space="0" w:color="auto"/>
        <w:right w:val="none" w:sz="0" w:space="0" w:color="auto"/>
      </w:divBdr>
    </w:div>
    <w:div w:id="2004048134">
      <w:bodyDiv w:val="1"/>
      <w:marLeft w:val="0"/>
      <w:marRight w:val="0"/>
      <w:marTop w:val="0"/>
      <w:marBottom w:val="0"/>
      <w:divBdr>
        <w:top w:val="none" w:sz="0" w:space="0" w:color="auto"/>
        <w:left w:val="none" w:sz="0" w:space="0" w:color="auto"/>
        <w:bottom w:val="none" w:sz="0" w:space="0" w:color="auto"/>
        <w:right w:val="none" w:sz="0" w:space="0" w:color="auto"/>
      </w:divBdr>
    </w:div>
    <w:div w:id="2004121287">
      <w:bodyDiv w:val="1"/>
      <w:marLeft w:val="0"/>
      <w:marRight w:val="0"/>
      <w:marTop w:val="0"/>
      <w:marBottom w:val="0"/>
      <w:divBdr>
        <w:top w:val="none" w:sz="0" w:space="0" w:color="auto"/>
        <w:left w:val="none" w:sz="0" w:space="0" w:color="auto"/>
        <w:bottom w:val="none" w:sz="0" w:space="0" w:color="auto"/>
        <w:right w:val="none" w:sz="0" w:space="0" w:color="auto"/>
      </w:divBdr>
    </w:div>
    <w:div w:id="2004237667">
      <w:bodyDiv w:val="1"/>
      <w:marLeft w:val="0"/>
      <w:marRight w:val="0"/>
      <w:marTop w:val="0"/>
      <w:marBottom w:val="0"/>
      <w:divBdr>
        <w:top w:val="none" w:sz="0" w:space="0" w:color="auto"/>
        <w:left w:val="none" w:sz="0" w:space="0" w:color="auto"/>
        <w:bottom w:val="none" w:sz="0" w:space="0" w:color="auto"/>
        <w:right w:val="none" w:sz="0" w:space="0" w:color="auto"/>
      </w:divBdr>
    </w:div>
    <w:div w:id="2004308080">
      <w:bodyDiv w:val="1"/>
      <w:marLeft w:val="0"/>
      <w:marRight w:val="0"/>
      <w:marTop w:val="0"/>
      <w:marBottom w:val="0"/>
      <w:divBdr>
        <w:top w:val="none" w:sz="0" w:space="0" w:color="auto"/>
        <w:left w:val="none" w:sz="0" w:space="0" w:color="auto"/>
        <w:bottom w:val="none" w:sz="0" w:space="0" w:color="auto"/>
        <w:right w:val="none" w:sz="0" w:space="0" w:color="auto"/>
      </w:divBdr>
    </w:div>
    <w:div w:id="2004315549">
      <w:bodyDiv w:val="1"/>
      <w:marLeft w:val="0"/>
      <w:marRight w:val="0"/>
      <w:marTop w:val="0"/>
      <w:marBottom w:val="0"/>
      <w:divBdr>
        <w:top w:val="none" w:sz="0" w:space="0" w:color="auto"/>
        <w:left w:val="none" w:sz="0" w:space="0" w:color="auto"/>
        <w:bottom w:val="none" w:sz="0" w:space="0" w:color="auto"/>
        <w:right w:val="none" w:sz="0" w:space="0" w:color="auto"/>
      </w:divBdr>
    </w:div>
    <w:div w:id="2004426044">
      <w:bodyDiv w:val="1"/>
      <w:marLeft w:val="0"/>
      <w:marRight w:val="0"/>
      <w:marTop w:val="0"/>
      <w:marBottom w:val="0"/>
      <w:divBdr>
        <w:top w:val="none" w:sz="0" w:space="0" w:color="auto"/>
        <w:left w:val="none" w:sz="0" w:space="0" w:color="auto"/>
        <w:bottom w:val="none" w:sz="0" w:space="0" w:color="auto"/>
        <w:right w:val="none" w:sz="0" w:space="0" w:color="auto"/>
      </w:divBdr>
    </w:div>
    <w:div w:id="2004503725">
      <w:bodyDiv w:val="1"/>
      <w:marLeft w:val="0"/>
      <w:marRight w:val="0"/>
      <w:marTop w:val="0"/>
      <w:marBottom w:val="0"/>
      <w:divBdr>
        <w:top w:val="none" w:sz="0" w:space="0" w:color="auto"/>
        <w:left w:val="none" w:sz="0" w:space="0" w:color="auto"/>
        <w:bottom w:val="none" w:sz="0" w:space="0" w:color="auto"/>
        <w:right w:val="none" w:sz="0" w:space="0" w:color="auto"/>
      </w:divBdr>
    </w:div>
    <w:div w:id="2004509460">
      <w:bodyDiv w:val="1"/>
      <w:marLeft w:val="0"/>
      <w:marRight w:val="0"/>
      <w:marTop w:val="0"/>
      <w:marBottom w:val="0"/>
      <w:divBdr>
        <w:top w:val="none" w:sz="0" w:space="0" w:color="auto"/>
        <w:left w:val="none" w:sz="0" w:space="0" w:color="auto"/>
        <w:bottom w:val="none" w:sz="0" w:space="0" w:color="auto"/>
        <w:right w:val="none" w:sz="0" w:space="0" w:color="auto"/>
      </w:divBdr>
    </w:div>
    <w:div w:id="2004550799">
      <w:bodyDiv w:val="1"/>
      <w:marLeft w:val="0"/>
      <w:marRight w:val="0"/>
      <w:marTop w:val="0"/>
      <w:marBottom w:val="0"/>
      <w:divBdr>
        <w:top w:val="none" w:sz="0" w:space="0" w:color="auto"/>
        <w:left w:val="none" w:sz="0" w:space="0" w:color="auto"/>
        <w:bottom w:val="none" w:sz="0" w:space="0" w:color="auto"/>
        <w:right w:val="none" w:sz="0" w:space="0" w:color="auto"/>
      </w:divBdr>
    </w:div>
    <w:div w:id="2004579112">
      <w:bodyDiv w:val="1"/>
      <w:marLeft w:val="0"/>
      <w:marRight w:val="0"/>
      <w:marTop w:val="0"/>
      <w:marBottom w:val="0"/>
      <w:divBdr>
        <w:top w:val="none" w:sz="0" w:space="0" w:color="auto"/>
        <w:left w:val="none" w:sz="0" w:space="0" w:color="auto"/>
        <w:bottom w:val="none" w:sz="0" w:space="0" w:color="auto"/>
        <w:right w:val="none" w:sz="0" w:space="0" w:color="auto"/>
      </w:divBdr>
    </w:div>
    <w:div w:id="2004624219">
      <w:bodyDiv w:val="1"/>
      <w:marLeft w:val="0"/>
      <w:marRight w:val="0"/>
      <w:marTop w:val="0"/>
      <w:marBottom w:val="0"/>
      <w:divBdr>
        <w:top w:val="none" w:sz="0" w:space="0" w:color="auto"/>
        <w:left w:val="none" w:sz="0" w:space="0" w:color="auto"/>
        <w:bottom w:val="none" w:sz="0" w:space="0" w:color="auto"/>
        <w:right w:val="none" w:sz="0" w:space="0" w:color="auto"/>
      </w:divBdr>
    </w:div>
    <w:div w:id="2004696811">
      <w:bodyDiv w:val="1"/>
      <w:marLeft w:val="0"/>
      <w:marRight w:val="0"/>
      <w:marTop w:val="0"/>
      <w:marBottom w:val="0"/>
      <w:divBdr>
        <w:top w:val="none" w:sz="0" w:space="0" w:color="auto"/>
        <w:left w:val="none" w:sz="0" w:space="0" w:color="auto"/>
        <w:bottom w:val="none" w:sz="0" w:space="0" w:color="auto"/>
        <w:right w:val="none" w:sz="0" w:space="0" w:color="auto"/>
      </w:divBdr>
    </w:div>
    <w:div w:id="2004812543">
      <w:bodyDiv w:val="1"/>
      <w:marLeft w:val="0"/>
      <w:marRight w:val="0"/>
      <w:marTop w:val="0"/>
      <w:marBottom w:val="0"/>
      <w:divBdr>
        <w:top w:val="none" w:sz="0" w:space="0" w:color="auto"/>
        <w:left w:val="none" w:sz="0" w:space="0" w:color="auto"/>
        <w:bottom w:val="none" w:sz="0" w:space="0" w:color="auto"/>
        <w:right w:val="none" w:sz="0" w:space="0" w:color="auto"/>
      </w:divBdr>
    </w:div>
    <w:div w:id="2004891215">
      <w:bodyDiv w:val="1"/>
      <w:marLeft w:val="0"/>
      <w:marRight w:val="0"/>
      <w:marTop w:val="0"/>
      <w:marBottom w:val="0"/>
      <w:divBdr>
        <w:top w:val="none" w:sz="0" w:space="0" w:color="auto"/>
        <w:left w:val="none" w:sz="0" w:space="0" w:color="auto"/>
        <w:bottom w:val="none" w:sz="0" w:space="0" w:color="auto"/>
        <w:right w:val="none" w:sz="0" w:space="0" w:color="auto"/>
      </w:divBdr>
    </w:div>
    <w:div w:id="2004893722">
      <w:bodyDiv w:val="1"/>
      <w:marLeft w:val="0"/>
      <w:marRight w:val="0"/>
      <w:marTop w:val="0"/>
      <w:marBottom w:val="0"/>
      <w:divBdr>
        <w:top w:val="none" w:sz="0" w:space="0" w:color="auto"/>
        <w:left w:val="none" w:sz="0" w:space="0" w:color="auto"/>
        <w:bottom w:val="none" w:sz="0" w:space="0" w:color="auto"/>
        <w:right w:val="none" w:sz="0" w:space="0" w:color="auto"/>
      </w:divBdr>
    </w:div>
    <w:div w:id="2004966181">
      <w:bodyDiv w:val="1"/>
      <w:marLeft w:val="0"/>
      <w:marRight w:val="0"/>
      <w:marTop w:val="0"/>
      <w:marBottom w:val="0"/>
      <w:divBdr>
        <w:top w:val="none" w:sz="0" w:space="0" w:color="auto"/>
        <w:left w:val="none" w:sz="0" w:space="0" w:color="auto"/>
        <w:bottom w:val="none" w:sz="0" w:space="0" w:color="auto"/>
        <w:right w:val="none" w:sz="0" w:space="0" w:color="auto"/>
      </w:divBdr>
    </w:div>
    <w:div w:id="2004968268">
      <w:bodyDiv w:val="1"/>
      <w:marLeft w:val="0"/>
      <w:marRight w:val="0"/>
      <w:marTop w:val="0"/>
      <w:marBottom w:val="0"/>
      <w:divBdr>
        <w:top w:val="none" w:sz="0" w:space="0" w:color="auto"/>
        <w:left w:val="none" w:sz="0" w:space="0" w:color="auto"/>
        <w:bottom w:val="none" w:sz="0" w:space="0" w:color="auto"/>
        <w:right w:val="none" w:sz="0" w:space="0" w:color="auto"/>
      </w:divBdr>
    </w:div>
    <w:div w:id="2005013087">
      <w:bodyDiv w:val="1"/>
      <w:marLeft w:val="0"/>
      <w:marRight w:val="0"/>
      <w:marTop w:val="0"/>
      <w:marBottom w:val="0"/>
      <w:divBdr>
        <w:top w:val="none" w:sz="0" w:space="0" w:color="auto"/>
        <w:left w:val="none" w:sz="0" w:space="0" w:color="auto"/>
        <w:bottom w:val="none" w:sz="0" w:space="0" w:color="auto"/>
        <w:right w:val="none" w:sz="0" w:space="0" w:color="auto"/>
      </w:divBdr>
    </w:div>
    <w:div w:id="2005039633">
      <w:bodyDiv w:val="1"/>
      <w:marLeft w:val="0"/>
      <w:marRight w:val="0"/>
      <w:marTop w:val="0"/>
      <w:marBottom w:val="0"/>
      <w:divBdr>
        <w:top w:val="none" w:sz="0" w:space="0" w:color="auto"/>
        <w:left w:val="none" w:sz="0" w:space="0" w:color="auto"/>
        <w:bottom w:val="none" w:sz="0" w:space="0" w:color="auto"/>
        <w:right w:val="none" w:sz="0" w:space="0" w:color="auto"/>
      </w:divBdr>
    </w:div>
    <w:div w:id="2005088245">
      <w:bodyDiv w:val="1"/>
      <w:marLeft w:val="0"/>
      <w:marRight w:val="0"/>
      <w:marTop w:val="0"/>
      <w:marBottom w:val="0"/>
      <w:divBdr>
        <w:top w:val="none" w:sz="0" w:space="0" w:color="auto"/>
        <w:left w:val="none" w:sz="0" w:space="0" w:color="auto"/>
        <w:bottom w:val="none" w:sz="0" w:space="0" w:color="auto"/>
        <w:right w:val="none" w:sz="0" w:space="0" w:color="auto"/>
      </w:divBdr>
    </w:div>
    <w:div w:id="2005205835">
      <w:bodyDiv w:val="1"/>
      <w:marLeft w:val="0"/>
      <w:marRight w:val="0"/>
      <w:marTop w:val="0"/>
      <w:marBottom w:val="0"/>
      <w:divBdr>
        <w:top w:val="none" w:sz="0" w:space="0" w:color="auto"/>
        <w:left w:val="none" w:sz="0" w:space="0" w:color="auto"/>
        <w:bottom w:val="none" w:sz="0" w:space="0" w:color="auto"/>
        <w:right w:val="none" w:sz="0" w:space="0" w:color="auto"/>
      </w:divBdr>
    </w:div>
    <w:div w:id="2005281525">
      <w:bodyDiv w:val="1"/>
      <w:marLeft w:val="0"/>
      <w:marRight w:val="0"/>
      <w:marTop w:val="0"/>
      <w:marBottom w:val="0"/>
      <w:divBdr>
        <w:top w:val="none" w:sz="0" w:space="0" w:color="auto"/>
        <w:left w:val="none" w:sz="0" w:space="0" w:color="auto"/>
        <w:bottom w:val="none" w:sz="0" w:space="0" w:color="auto"/>
        <w:right w:val="none" w:sz="0" w:space="0" w:color="auto"/>
      </w:divBdr>
    </w:div>
    <w:div w:id="2005354276">
      <w:bodyDiv w:val="1"/>
      <w:marLeft w:val="0"/>
      <w:marRight w:val="0"/>
      <w:marTop w:val="0"/>
      <w:marBottom w:val="0"/>
      <w:divBdr>
        <w:top w:val="none" w:sz="0" w:space="0" w:color="auto"/>
        <w:left w:val="none" w:sz="0" w:space="0" w:color="auto"/>
        <w:bottom w:val="none" w:sz="0" w:space="0" w:color="auto"/>
        <w:right w:val="none" w:sz="0" w:space="0" w:color="auto"/>
      </w:divBdr>
    </w:div>
    <w:div w:id="2005468380">
      <w:bodyDiv w:val="1"/>
      <w:marLeft w:val="0"/>
      <w:marRight w:val="0"/>
      <w:marTop w:val="0"/>
      <w:marBottom w:val="0"/>
      <w:divBdr>
        <w:top w:val="none" w:sz="0" w:space="0" w:color="auto"/>
        <w:left w:val="none" w:sz="0" w:space="0" w:color="auto"/>
        <w:bottom w:val="none" w:sz="0" w:space="0" w:color="auto"/>
        <w:right w:val="none" w:sz="0" w:space="0" w:color="auto"/>
      </w:divBdr>
    </w:div>
    <w:div w:id="2005474068">
      <w:bodyDiv w:val="1"/>
      <w:marLeft w:val="0"/>
      <w:marRight w:val="0"/>
      <w:marTop w:val="0"/>
      <w:marBottom w:val="0"/>
      <w:divBdr>
        <w:top w:val="none" w:sz="0" w:space="0" w:color="auto"/>
        <w:left w:val="none" w:sz="0" w:space="0" w:color="auto"/>
        <w:bottom w:val="none" w:sz="0" w:space="0" w:color="auto"/>
        <w:right w:val="none" w:sz="0" w:space="0" w:color="auto"/>
      </w:divBdr>
    </w:div>
    <w:div w:id="2005543764">
      <w:bodyDiv w:val="1"/>
      <w:marLeft w:val="0"/>
      <w:marRight w:val="0"/>
      <w:marTop w:val="0"/>
      <w:marBottom w:val="0"/>
      <w:divBdr>
        <w:top w:val="none" w:sz="0" w:space="0" w:color="auto"/>
        <w:left w:val="none" w:sz="0" w:space="0" w:color="auto"/>
        <w:bottom w:val="none" w:sz="0" w:space="0" w:color="auto"/>
        <w:right w:val="none" w:sz="0" w:space="0" w:color="auto"/>
      </w:divBdr>
    </w:div>
    <w:div w:id="2005618557">
      <w:bodyDiv w:val="1"/>
      <w:marLeft w:val="0"/>
      <w:marRight w:val="0"/>
      <w:marTop w:val="0"/>
      <w:marBottom w:val="0"/>
      <w:divBdr>
        <w:top w:val="none" w:sz="0" w:space="0" w:color="auto"/>
        <w:left w:val="none" w:sz="0" w:space="0" w:color="auto"/>
        <w:bottom w:val="none" w:sz="0" w:space="0" w:color="auto"/>
        <w:right w:val="none" w:sz="0" w:space="0" w:color="auto"/>
      </w:divBdr>
    </w:div>
    <w:div w:id="2005622401">
      <w:bodyDiv w:val="1"/>
      <w:marLeft w:val="0"/>
      <w:marRight w:val="0"/>
      <w:marTop w:val="0"/>
      <w:marBottom w:val="0"/>
      <w:divBdr>
        <w:top w:val="none" w:sz="0" w:space="0" w:color="auto"/>
        <w:left w:val="none" w:sz="0" w:space="0" w:color="auto"/>
        <w:bottom w:val="none" w:sz="0" w:space="0" w:color="auto"/>
        <w:right w:val="none" w:sz="0" w:space="0" w:color="auto"/>
      </w:divBdr>
    </w:div>
    <w:div w:id="2005736741">
      <w:bodyDiv w:val="1"/>
      <w:marLeft w:val="0"/>
      <w:marRight w:val="0"/>
      <w:marTop w:val="0"/>
      <w:marBottom w:val="0"/>
      <w:divBdr>
        <w:top w:val="none" w:sz="0" w:space="0" w:color="auto"/>
        <w:left w:val="none" w:sz="0" w:space="0" w:color="auto"/>
        <w:bottom w:val="none" w:sz="0" w:space="0" w:color="auto"/>
        <w:right w:val="none" w:sz="0" w:space="0" w:color="auto"/>
      </w:divBdr>
    </w:div>
    <w:div w:id="2005888734">
      <w:bodyDiv w:val="1"/>
      <w:marLeft w:val="0"/>
      <w:marRight w:val="0"/>
      <w:marTop w:val="0"/>
      <w:marBottom w:val="0"/>
      <w:divBdr>
        <w:top w:val="none" w:sz="0" w:space="0" w:color="auto"/>
        <w:left w:val="none" w:sz="0" w:space="0" w:color="auto"/>
        <w:bottom w:val="none" w:sz="0" w:space="0" w:color="auto"/>
        <w:right w:val="none" w:sz="0" w:space="0" w:color="auto"/>
      </w:divBdr>
    </w:div>
    <w:div w:id="2005930486">
      <w:bodyDiv w:val="1"/>
      <w:marLeft w:val="0"/>
      <w:marRight w:val="0"/>
      <w:marTop w:val="0"/>
      <w:marBottom w:val="0"/>
      <w:divBdr>
        <w:top w:val="none" w:sz="0" w:space="0" w:color="auto"/>
        <w:left w:val="none" w:sz="0" w:space="0" w:color="auto"/>
        <w:bottom w:val="none" w:sz="0" w:space="0" w:color="auto"/>
        <w:right w:val="none" w:sz="0" w:space="0" w:color="auto"/>
      </w:divBdr>
    </w:div>
    <w:div w:id="2005930548">
      <w:bodyDiv w:val="1"/>
      <w:marLeft w:val="0"/>
      <w:marRight w:val="0"/>
      <w:marTop w:val="0"/>
      <w:marBottom w:val="0"/>
      <w:divBdr>
        <w:top w:val="none" w:sz="0" w:space="0" w:color="auto"/>
        <w:left w:val="none" w:sz="0" w:space="0" w:color="auto"/>
        <w:bottom w:val="none" w:sz="0" w:space="0" w:color="auto"/>
        <w:right w:val="none" w:sz="0" w:space="0" w:color="auto"/>
      </w:divBdr>
    </w:div>
    <w:div w:id="2006087085">
      <w:bodyDiv w:val="1"/>
      <w:marLeft w:val="0"/>
      <w:marRight w:val="0"/>
      <w:marTop w:val="0"/>
      <w:marBottom w:val="0"/>
      <w:divBdr>
        <w:top w:val="none" w:sz="0" w:space="0" w:color="auto"/>
        <w:left w:val="none" w:sz="0" w:space="0" w:color="auto"/>
        <w:bottom w:val="none" w:sz="0" w:space="0" w:color="auto"/>
        <w:right w:val="none" w:sz="0" w:space="0" w:color="auto"/>
      </w:divBdr>
    </w:div>
    <w:div w:id="2006131697">
      <w:bodyDiv w:val="1"/>
      <w:marLeft w:val="0"/>
      <w:marRight w:val="0"/>
      <w:marTop w:val="0"/>
      <w:marBottom w:val="0"/>
      <w:divBdr>
        <w:top w:val="none" w:sz="0" w:space="0" w:color="auto"/>
        <w:left w:val="none" w:sz="0" w:space="0" w:color="auto"/>
        <w:bottom w:val="none" w:sz="0" w:space="0" w:color="auto"/>
        <w:right w:val="none" w:sz="0" w:space="0" w:color="auto"/>
      </w:divBdr>
    </w:div>
    <w:div w:id="2006202549">
      <w:bodyDiv w:val="1"/>
      <w:marLeft w:val="0"/>
      <w:marRight w:val="0"/>
      <w:marTop w:val="0"/>
      <w:marBottom w:val="0"/>
      <w:divBdr>
        <w:top w:val="none" w:sz="0" w:space="0" w:color="auto"/>
        <w:left w:val="none" w:sz="0" w:space="0" w:color="auto"/>
        <w:bottom w:val="none" w:sz="0" w:space="0" w:color="auto"/>
        <w:right w:val="none" w:sz="0" w:space="0" w:color="auto"/>
      </w:divBdr>
    </w:div>
    <w:div w:id="2006280102">
      <w:bodyDiv w:val="1"/>
      <w:marLeft w:val="0"/>
      <w:marRight w:val="0"/>
      <w:marTop w:val="0"/>
      <w:marBottom w:val="0"/>
      <w:divBdr>
        <w:top w:val="none" w:sz="0" w:space="0" w:color="auto"/>
        <w:left w:val="none" w:sz="0" w:space="0" w:color="auto"/>
        <w:bottom w:val="none" w:sz="0" w:space="0" w:color="auto"/>
        <w:right w:val="none" w:sz="0" w:space="0" w:color="auto"/>
      </w:divBdr>
    </w:div>
    <w:div w:id="2006393526">
      <w:bodyDiv w:val="1"/>
      <w:marLeft w:val="0"/>
      <w:marRight w:val="0"/>
      <w:marTop w:val="0"/>
      <w:marBottom w:val="0"/>
      <w:divBdr>
        <w:top w:val="none" w:sz="0" w:space="0" w:color="auto"/>
        <w:left w:val="none" w:sz="0" w:space="0" w:color="auto"/>
        <w:bottom w:val="none" w:sz="0" w:space="0" w:color="auto"/>
        <w:right w:val="none" w:sz="0" w:space="0" w:color="auto"/>
      </w:divBdr>
    </w:div>
    <w:div w:id="2006401063">
      <w:bodyDiv w:val="1"/>
      <w:marLeft w:val="0"/>
      <w:marRight w:val="0"/>
      <w:marTop w:val="0"/>
      <w:marBottom w:val="0"/>
      <w:divBdr>
        <w:top w:val="none" w:sz="0" w:space="0" w:color="auto"/>
        <w:left w:val="none" w:sz="0" w:space="0" w:color="auto"/>
        <w:bottom w:val="none" w:sz="0" w:space="0" w:color="auto"/>
        <w:right w:val="none" w:sz="0" w:space="0" w:color="auto"/>
      </w:divBdr>
    </w:div>
    <w:div w:id="2006472968">
      <w:bodyDiv w:val="1"/>
      <w:marLeft w:val="0"/>
      <w:marRight w:val="0"/>
      <w:marTop w:val="0"/>
      <w:marBottom w:val="0"/>
      <w:divBdr>
        <w:top w:val="none" w:sz="0" w:space="0" w:color="auto"/>
        <w:left w:val="none" w:sz="0" w:space="0" w:color="auto"/>
        <w:bottom w:val="none" w:sz="0" w:space="0" w:color="auto"/>
        <w:right w:val="none" w:sz="0" w:space="0" w:color="auto"/>
      </w:divBdr>
    </w:div>
    <w:div w:id="2006516950">
      <w:bodyDiv w:val="1"/>
      <w:marLeft w:val="0"/>
      <w:marRight w:val="0"/>
      <w:marTop w:val="0"/>
      <w:marBottom w:val="0"/>
      <w:divBdr>
        <w:top w:val="none" w:sz="0" w:space="0" w:color="auto"/>
        <w:left w:val="none" w:sz="0" w:space="0" w:color="auto"/>
        <w:bottom w:val="none" w:sz="0" w:space="0" w:color="auto"/>
        <w:right w:val="none" w:sz="0" w:space="0" w:color="auto"/>
      </w:divBdr>
    </w:div>
    <w:div w:id="2006547264">
      <w:bodyDiv w:val="1"/>
      <w:marLeft w:val="0"/>
      <w:marRight w:val="0"/>
      <w:marTop w:val="0"/>
      <w:marBottom w:val="0"/>
      <w:divBdr>
        <w:top w:val="none" w:sz="0" w:space="0" w:color="auto"/>
        <w:left w:val="none" w:sz="0" w:space="0" w:color="auto"/>
        <w:bottom w:val="none" w:sz="0" w:space="0" w:color="auto"/>
        <w:right w:val="none" w:sz="0" w:space="0" w:color="auto"/>
      </w:divBdr>
    </w:div>
    <w:div w:id="2006661658">
      <w:bodyDiv w:val="1"/>
      <w:marLeft w:val="0"/>
      <w:marRight w:val="0"/>
      <w:marTop w:val="0"/>
      <w:marBottom w:val="0"/>
      <w:divBdr>
        <w:top w:val="none" w:sz="0" w:space="0" w:color="auto"/>
        <w:left w:val="none" w:sz="0" w:space="0" w:color="auto"/>
        <w:bottom w:val="none" w:sz="0" w:space="0" w:color="auto"/>
        <w:right w:val="none" w:sz="0" w:space="0" w:color="auto"/>
      </w:divBdr>
    </w:div>
    <w:div w:id="2006740809">
      <w:bodyDiv w:val="1"/>
      <w:marLeft w:val="0"/>
      <w:marRight w:val="0"/>
      <w:marTop w:val="0"/>
      <w:marBottom w:val="0"/>
      <w:divBdr>
        <w:top w:val="none" w:sz="0" w:space="0" w:color="auto"/>
        <w:left w:val="none" w:sz="0" w:space="0" w:color="auto"/>
        <w:bottom w:val="none" w:sz="0" w:space="0" w:color="auto"/>
        <w:right w:val="none" w:sz="0" w:space="0" w:color="auto"/>
      </w:divBdr>
    </w:div>
    <w:div w:id="2006741003">
      <w:bodyDiv w:val="1"/>
      <w:marLeft w:val="0"/>
      <w:marRight w:val="0"/>
      <w:marTop w:val="0"/>
      <w:marBottom w:val="0"/>
      <w:divBdr>
        <w:top w:val="none" w:sz="0" w:space="0" w:color="auto"/>
        <w:left w:val="none" w:sz="0" w:space="0" w:color="auto"/>
        <w:bottom w:val="none" w:sz="0" w:space="0" w:color="auto"/>
        <w:right w:val="none" w:sz="0" w:space="0" w:color="auto"/>
      </w:divBdr>
    </w:div>
    <w:div w:id="2006786443">
      <w:bodyDiv w:val="1"/>
      <w:marLeft w:val="0"/>
      <w:marRight w:val="0"/>
      <w:marTop w:val="0"/>
      <w:marBottom w:val="0"/>
      <w:divBdr>
        <w:top w:val="none" w:sz="0" w:space="0" w:color="auto"/>
        <w:left w:val="none" w:sz="0" w:space="0" w:color="auto"/>
        <w:bottom w:val="none" w:sz="0" w:space="0" w:color="auto"/>
        <w:right w:val="none" w:sz="0" w:space="0" w:color="auto"/>
      </w:divBdr>
    </w:div>
    <w:div w:id="2007324914">
      <w:bodyDiv w:val="1"/>
      <w:marLeft w:val="0"/>
      <w:marRight w:val="0"/>
      <w:marTop w:val="0"/>
      <w:marBottom w:val="0"/>
      <w:divBdr>
        <w:top w:val="none" w:sz="0" w:space="0" w:color="auto"/>
        <w:left w:val="none" w:sz="0" w:space="0" w:color="auto"/>
        <w:bottom w:val="none" w:sz="0" w:space="0" w:color="auto"/>
        <w:right w:val="none" w:sz="0" w:space="0" w:color="auto"/>
      </w:divBdr>
    </w:div>
    <w:div w:id="2007391191">
      <w:bodyDiv w:val="1"/>
      <w:marLeft w:val="0"/>
      <w:marRight w:val="0"/>
      <w:marTop w:val="0"/>
      <w:marBottom w:val="0"/>
      <w:divBdr>
        <w:top w:val="none" w:sz="0" w:space="0" w:color="auto"/>
        <w:left w:val="none" w:sz="0" w:space="0" w:color="auto"/>
        <w:bottom w:val="none" w:sz="0" w:space="0" w:color="auto"/>
        <w:right w:val="none" w:sz="0" w:space="0" w:color="auto"/>
      </w:divBdr>
    </w:div>
    <w:div w:id="2007399782">
      <w:bodyDiv w:val="1"/>
      <w:marLeft w:val="0"/>
      <w:marRight w:val="0"/>
      <w:marTop w:val="0"/>
      <w:marBottom w:val="0"/>
      <w:divBdr>
        <w:top w:val="none" w:sz="0" w:space="0" w:color="auto"/>
        <w:left w:val="none" w:sz="0" w:space="0" w:color="auto"/>
        <w:bottom w:val="none" w:sz="0" w:space="0" w:color="auto"/>
        <w:right w:val="none" w:sz="0" w:space="0" w:color="auto"/>
      </w:divBdr>
    </w:div>
    <w:div w:id="2007585552">
      <w:bodyDiv w:val="1"/>
      <w:marLeft w:val="0"/>
      <w:marRight w:val="0"/>
      <w:marTop w:val="0"/>
      <w:marBottom w:val="0"/>
      <w:divBdr>
        <w:top w:val="none" w:sz="0" w:space="0" w:color="auto"/>
        <w:left w:val="none" w:sz="0" w:space="0" w:color="auto"/>
        <w:bottom w:val="none" w:sz="0" w:space="0" w:color="auto"/>
        <w:right w:val="none" w:sz="0" w:space="0" w:color="auto"/>
      </w:divBdr>
    </w:div>
    <w:div w:id="2007634595">
      <w:bodyDiv w:val="1"/>
      <w:marLeft w:val="0"/>
      <w:marRight w:val="0"/>
      <w:marTop w:val="0"/>
      <w:marBottom w:val="0"/>
      <w:divBdr>
        <w:top w:val="none" w:sz="0" w:space="0" w:color="auto"/>
        <w:left w:val="none" w:sz="0" w:space="0" w:color="auto"/>
        <w:bottom w:val="none" w:sz="0" w:space="0" w:color="auto"/>
        <w:right w:val="none" w:sz="0" w:space="0" w:color="auto"/>
      </w:divBdr>
    </w:div>
    <w:div w:id="2007778694">
      <w:bodyDiv w:val="1"/>
      <w:marLeft w:val="0"/>
      <w:marRight w:val="0"/>
      <w:marTop w:val="0"/>
      <w:marBottom w:val="0"/>
      <w:divBdr>
        <w:top w:val="none" w:sz="0" w:space="0" w:color="auto"/>
        <w:left w:val="none" w:sz="0" w:space="0" w:color="auto"/>
        <w:bottom w:val="none" w:sz="0" w:space="0" w:color="auto"/>
        <w:right w:val="none" w:sz="0" w:space="0" w:color="auto"/>
      </w:divBdr>
    </w:div>
    <w:div w:id="2007785681">
      <w:bodyDiv w:val="1"/>
      <w:marLeft w:val="0"/>
      <w:marRight w:val="0"/>
      <w:marTop w:val="0"/>
      <w:marBottom w:val="0"/>
      <w:divBdr>
        <w:top w:val="none" w:sz="0" w:space="0" w:color="auto"/>
        <w:left w:val="none" w:sz="0" w:space="0" w:color="auto"/>
        <w:bottom w:val="none" w:sz="0" w:space="0" w:color="auto"/>
        <w:right w:val="none" w:sz="0" w:space="0" w:color="auto"/>
      </w:divBdr>
    </w:div>
    <w:div w:id="2007901712">
      <w:bodyDiv w:val="1"/>
      <w:marLeft w:val="0"/>
      <w:marRight w:val="0"/>
      <w:marTop w:val="0"/>
      <w:marBottom w:val="0"/>
      <w:divBdr>
        <w:top w:val="none" w:sz="0" w:space="0" w:color="auto"/>
        <w:left w:val="none" w:sz="0" w:space="0" w:color="auto"/>
        <w:bottom w:val="none" w:sz="0" w:space="0" w:color="auto"/>
        <w:right w:val="none" w:sz="0" w:space="0" w:color="auto"/>
      </w:divBdr>
    </w:div>
    <w:div w:id="2007975455">
      <w:bodyDiv w:val="1"/>
      <w:marLeft w:val="0"/>
      <w:marRight w:val="0"/>
      <w:marTop w:val="0"/>
      <w:marBottom w:val="0"/>
      <w:divBdr>
        <w:top w:val="none" w:sz="0" w:space="0" w:color="auto"/>
        <w:left w:val="none" w:sz="0" w:space="0" w:color="auto"/>
        <w:bottom w:val="none" w:sz="0" w:space="0" w:color="auto"/>
        <w:right w:val="none" w:sz="0" w:space="0" w:color="auto"/>
      </w:divBdr>
    </w:div>
    <w:div w:id="2007977144">
      <w:bodyDiv w:val="1"/>
      <w:marLeft w:val="0"/>
      <w:marRight w:val="0"/>
      <w:marTop w:val="0"/>
      <w:marBottom w:val="0"/>
      <w:divBdr>
        <w:top w:val="none" w:sz="0" w:space="0" w:color="auto"/>
        <w:left w:val="none" w:sz="0" w:space="0" w:color="auto"/>
        <w:bottom w:val="none" w:sz="0" w:space="0" w:color="auto"/>
        <w:right w:val="none" w:sz="0" w:space="0" w:color="auto"/>
      </w:divBdr>
    </w:div>
    <w:div w:id="2007977250">
      <w:bodyDiv w:val="1"/>
      <w:marLeft w:val="0"/>
      <w:marRight w:val="0"/>
      <w:marTop w:val="0"/>
      <w:marBottom w:val="0"/>
      <w:divBdr>
        <w:top w:val="none" w:sz="0" w:space="0" w:color="auto"/>
        <w:left w:val="none" w:sz="0" w:space="0" w:color="auto"/>
        <w:bottom w:val="none" w:sz="0" w:space="0" w:color="auto"/>
        <w:right w:val="none" w:sz="0" w:space="0" w:color="auto"/>
      </w:divBdr>
    </w:div>
    <w:div w:id="2008047351">
      <w:bodyDiv w:val="1"/>
      <w:marLeft w:val="0"/>
      <w:marRight w:val="0"/>
      <w:marTop w:val="0"/>
      <w:marBottom w:val="0"/>
      <w:divBdr>
        <w:top w:val="none" w:sz="0" w:space="0" w:color="auto"/>
        <w:left w:val="none" w:sz="0" w:space="0" w:color="auto"/>
        <w:bottom w:val="none" w:sz="0" w:space="0" w:color="auto"/>
        <w:right w:val="none" w:sz="0" w:space="0" w:color="auto"/>
      </w:divBdr>
    </w:div>
    <w:div w:id="2008093587">
      <w:bodyDiv w:val="1"/>
      <w:marLeft w:val="0"/>
      <w:marRight w:val="0"/>
      <w:marTop w:val="0"/>
      <w:marBottom w:val="0"/>
      <w:divBdr>
        <w:top w:val="none" w:sz="0" w:space="0" w:color="auto"/>
        <w:left w:val="none" w:sz="0" w:space="0" w:color="auto"/>
        <w:bottom w:val="none" w:sz="0" w:space="0" w:color="auto"/>
        <w:right w:val="none" w:sz="0" w:space="0" w:color="auto"/>
      </w:divBdr>
    </w:div>
    <w:div w:id="2008168639">
      <w:bodyDiv w:val="1"/>
      <w:marLeft w:val="0"/>
      <w:marRight w:val="0"/>
      <w:marTop w:val="0"/>
      <w:marBottom w:val="0"/>
      <w:divBdr>
        <w:top w:val="none" w:sz="0" w:space="0" w:color="auto"/>
        <w:left w:val="none" w:sz="0" w:space="0" w:color="auto"/>
        <w:bottom w:val="none" w:sz="0" w:space="0" w:color="auto"/>
        <w:right w:val="none" w:sz="0" w:space="0" w:color="auto"/>
      </w:divBdr>
    </w:div>
    <w:div w:id="2008172645">
      <w:bodyDiv w:val="1"/>
      <w:marLeft w:val="0"/>
      <w:marRight w:val="0"/>
      <w:marTop w:val="0"/>
      <w:marBottom w:val="0"/>
      <w:divBdr>
        <w:top w:val="none" w:sz="0" w:space="0" w:color="auto"/>
        <w:left w:val="none" w:sz="0" w:space="0" w:color="auto"/>
        <w:bottom w:val="none" w:sz="0" w:space="0" w:color="auto"/>
        <w:right w:val="none" w:sz="0" w:space="0" w:color="auto"/>
      </w:divBdr>
    </w:div>
    <w:div w:id="2008241613">
      <w:bodyDiv w:val="1"/>
      <w:marLeft w:val="0"/>
      <w:marRight w:val="0"/>
      <w:marTop w:val="0"/>
      <w:marBottom w:val="0"/>
      <w:divBdr>
        <w:top w:val="none" w:sz="0" w:space="0" w:color="auto"/>
        <w:left w:val="none" w:sz="0" w:space="0" w:color="auto"/>
        <w:bottom w:val="none" w:sz="0" w:space="0" w:color="auto"/>
        <w:right w:val="none" w:sz="0" w:space="0" w:color="auto"/>
      </w:divBdr>
    </w:div>
    <w:div w:id="2008245250">
      <w:bodyDiv w:val="1"/>
      <w:marLeft w:val="0"/>
      <w:marRight w:val="0"/>
      <w:marTop w:val="0"/>
      <w:marBottom w:val="0"/>
      <w:divBdr>
        <w:top w:val="none" w:sz="0" w:space="0" w:color="auto"/>
        <w:left w:val="none" w:sz="0" w:space="0" w:color="auto"/>
        <w:bottom w:val="none" w:sz="0" w:space="0" w:color="auto"/>
        <w:right w:val="none" w:sz="0" w:space="0" w:color="auto"/>
      </w:divBdr>
    </w:div>
    <w:div w:id="2008248168">
      <w:bodyDiv w:val="1"/>
      <w:marLeft w:val="0"/>
      <w:marRight w:val="0"/>
      <w:marTop w:val="0"/>
      <w:marBottom w:val="0"/>
      <w:divBdr>
        <w:top w:val="none" w:sz="0" w:space="0" w:color="auto"/>
        <w:left w:val="none" w:sz="0" w:space="0" w:color="auto"/>
        <w:bottom w:val="none" w:sz="0" w:space="0" w:color="auto"/>
        <w:right w:val="none" w:sz="0" w:space="0" w:color="auto"/>
      </w:divBdr>
    </w:div>
    <w:div w:id="2008286818">
      <w:bodyDiv w:val="1"/>
      <w:marLeft w:val="0"/>
      <w:marRight w:val="0"/>
      <w:marTop w:val="0"/>
      <w:marBottom w:val="0"/>
      <w:divBdr>
        <w:top w:val="none" w:sz="0" w:space="0" w:color="auto"/>
        <w:left w:val="none" w:sz="0" w:space="0" w:color="auto"/>
        <w:bottom w:val="none" w:sz="0" w:space="0" w:color="auto"/>
        <w:right w:val="none" w:sz="0" w:space="0" w:color="auto"/>
      </w:divBdr>
    </w:div>
    <w:div w:id="2008286938">
      <w:bodyDiv w:val="1"/>
      <w:marLeft w:val="0"/>
      <w:marRight w:val="0"/>
      <w:marTop w:val="0"/>
      <w:marBottom w:val="0"/>
      <w:divBdr>
        <w:top w:val="none" w:sz="0" w:space="0" w:color="auto"/>
        <w:left w:val="none" w:sz="0" w:space="0" w:color="auto"/>
        <w:bottom w:val="none" w:sz="0" w:space="0" w:color="auto"/>
        <w:right w:val="none" w:sz="0" w:space="0" w:color="auto"/>
      </w:divBdr>
    </w:div>
    <w:div w:id="2008287421">
      <w:bodyDiv w:val="1"/>
      <w:marLeft w:val="0"/>
      <w:marRight w:val="0"/>
      <w:marTop w:val="0"/>
      <w:marBottom w:val="0"/>
      <w:divBdr>
        <w:top w:val="none" w:sz="0" w:space="0" w:color="auto"/>
        <w:left w:val="none" w:sz="0" w:space="0" w:color="auto"/>
        <w:bottom w:val="none" w:sz="0" w:space="0" w:color="auto"/>
        <w:right w:val="none" w:sz="0" w:space="0" w:color="auto"/>
      </w:divBdr>
    </w:div>
    <w:div w:id="2008365974">
      <w:bodyDiv w:val="1"/>
      <w:marLeft w:val="0"/>
      <w:marRight w:val="0"/>
      <w:marTop w:val="0"/>
      <w:marBottom w:val="0"/>
      <w:divBdr>
        <w:top w:val="none" w:sz="0" w:space="0" w:color="auto"/>
        <w:left w:val="none" w:sz="0" w:space="0" w:color="auto"/>
        <w:bottom w:val="none" w:sz="0" w:space="0" w:color="auto"/>
        <w:right w:val="none" w:sz="0" w:space="0" w:color="auto"/>
      </w:divBdr>
    </w:div>
    <w:div w:id="2008436156">
      <w:bodyDiv w:val="1"/>
      <w:marLeft w:val="0"/>
      <w:marRight w:val="0"/>
      <w:marTop w:val="0"/>
      <w:marBottom w:val="0"/>
      <w:divBdr>
        <w:top w:val="none" w:sz="0" w:space="0" w:color="auto"/>
        <w:left w:val="none" w:sz="0" w:space="0" w:color="auto"/>
        <w:bottom w:val="none" w:sz="0" w:space="0" w:color="auto"/>
        <w:right w:val="none" w:sz="0" w:space="0" w:color="auto"/>
      </w:divBdr>
    </w:div>
    <w:div w:id="2008437220">
      <w:bodyDiv w:val="1"/>
      <w:marLeft w:val="0"/>
      <w:marRight w:val="0"/>
      <w:marTop w:val="0"/>
      <w:marBottom w:val="0"/>
      <w:divBdr>
        <w:top w:val="none" w:sz="0" w:space="0" w:color="auto"/>
        <w:left w:val="none" w:sz="0" w:space="0" w:color="auto"/>
        <w:bottom w:val="none" w:sz="0" w:space="0" w:color="auto"/>
        <w:right w:val="none" w:sz="0" w:space="0" w:color="auto"/>
      </w:divBdr>
    </w:div>
    <w:div w:id="2008439671">
      <w:bodyDiv w:val="1"/>
      <w:marLeft w:val="0"/>
      <w:marRight w:val="0"/>
      <w:marTop w:val="0"/>
      <w:marBottom w:val="0"/>
      <w:divBdr>
        <w:top w:val="none" w:sz="0" w:space="0" w:color="auto"/>
        <w:left w:val="none" w:sz="0" w:space="0" w:color="auto"/>
        <w:bottom w:val="none" w:sz="0" w:space="0" w:color="auto"/>
        <w:right w:val="none" w:sz="0" w:space="0" w:color="auto"/>
      </w:divBdr>
    </w:div>
    <w:div w:id="2008510114">
      <w:bodyDiv w:val="1"/>
      <w:marLeft w:val="0"/>
      <w:marRight w:val="0"/>
      <w:marTop w:val="0"/>
      <w:marBottom w:val="0"/>
      <w:divBdr>
        <w:top w:val="none" w:sz="0" w:space="0" w:color="auto"/>
        <w:left w:val="none" w:sz="0" w:space="0" w:color="auto"/>
        <w:bottom w:val="none" w:sz="0" w:space="0" w:color="auto"/>
        <w:right w:val="none" w:sz="0" w:space="0" w:color="auto"/>
      </w:divBdr>
    </w:div>
    <w:div w:id="2008510400">
      <w:bodyDiv w:val="1"/>
      <w:marLeft w:val="0"/>
      <w:marRight w:val="0"/>
      <w:marTop w:val="0"/>
      <w:marBottom w:val="0"/>
      <w:divBdr>
        <w:top w:val="none" w:sz="0" w:space="0" w:color="auto"/>
        <w:left w:val="none" w:sz="0" w:space="0" w:color="auto"/>
        <w:bottom w:val="none" w:sz="0" w:space="0" w:color="auto"/>
        <w:right w:val="none" w:sz="0" w:space="0" w:color="auto"/>
      </w:divBdr>
    </w:div>
    <w:div w:id="2008513282">
      <w:bodyDiv w:val="1"/>
      <w:marLeft w:val="0"/>
      <w:marRight w:val="0"/>
      <w:marTop w:val="0"/>
      <w:marBottom w:val="0"/>
      <w:divBdr>
        <w:top w:val="none" w:sz="0" w:space="0" w:color="auto"/>
        <w:left w:val="none" w:sz="0" w:space="0" w:color="auto"/>
        <w:bottom w:val="none" w:sz="0" w:space="0" w:color="auto"/>
        <w:right w:val="none" w:sz="0" w:space="0" w:color="auto"/>
      </w:divBdr>
    </w:div>
    <w:div w:id="2008626189">
      <w:bodyDiv w:val="1"/>
      <w:marLeft w:val="0"/>
      <w:marRight w:val="0"/>
      <w:marTop w:val="0"/>
      <w:marBottom w:val="0"/>
      <w:divBdr>
        <w:top w:val="none" w:sz="0" w:space="0" w:color="auto"/>
        <w:left w:val="none" w:sz="0" w:space="0" w:color="auto"/>
        <w:bottom w:val="none" w:sz="0" w:space="0" w:color="auto"/>
        <w:right w:val="none" w:sz="0" w:space="0" w:color="auto"/>
      </w:divBdr>
    </w:div>
    <w:div w:id="2008626777">
      <w:bodyDiv w:val="1"/>
      <w:marLeft w:val="0"/>
      <w:marRight w:val="0"/>
      <w:marTop w:val="0"/>
      <w:marBottom w:val="0"/>
      <w:divBdr>
        <w:top w:val="none" w:sz="0" w:space="0" w:color="auto"/>
        <w:left w:val="none" w:sz="0" w:space="0" w:color="auto"/>
        <w:bottom w:val="none" w:sz="0" w:space="0" w:color="auto"/>
        <w:right w:val="none" w:sz="0" w:space="0" w:color="auto"/>
      </w:divBdr>
    </w:div>
    <w:div w:id="2008631286">
      <w:bodyDiv w:val="1"/>
      <w:marLeft w:val="0"/>
      <w:marRight w:val="0"/>
      <w:marTop w:val="0"/>
      <w:marBottom w:val="0"/>
      <w:divBdr>
        <w:top w:val="none" w:sz="0" w:space="0" w:color="auto"/>
        <w:left w:val="none" w:sz="0" w:space="0" w:color="auto"/>
        <w:bottom w:val="none" w:sz="0" w:space="0" w:color="auto"/>
        <w:right w:val="none" w:sz="0" w:space="0" w:color="auto"/>
      </w:divBdr>
    </w:div>
    <w:div w:id="2008705337">
      <w:bodyDiv w:val="1"/>
      <w:marLeft w:val="0"/>
      <w:marRight w:val="0"/>
      <w:marTop w:val="0"/>
      <w:marBottom w:val="0"/>
      <w:divBdr>
        <w:top w:val="none" w:sz="0" w:space="0" w:color="auto"/>
        <w:left w:val="none" w:sz="0" w:space="0" w:color="auto"/>
        <w:bottom w:val="none" w:sz="0" w:space="0" w:color="auto"/>
        <w:right w:val="none" w:sz="0" w:space="0" w:color="auto"/>
      </w:divBdr>
    </w:div>
    <w:div w:id="2008710361">
      <w:bodyDiv w:val="1"/>
      <w:marLeft w:val="0"/>
      <w:marRight w:val="0"/>
      <w:marTop w:val="0"/>
      <w:marBottom w:val="0"/>
      <w:divBdr>
        <w:top w:val="none" w:sz="0" w:space="0" w:color="auto"/>
        <w:left w:val="none" w:sz="0" w:space="0" w:color="auto"/>
        <w:bottom w:val="none" w:sz="0" w:space="0" w:color="auto"/>
        <w:right w:val="none" w:sz="0" w:space="0" w:color="auto"/>
      </w:divBdr>
    </w:div>
    <w:div w:id="2008746879">
      <w:bodyDiv w:val="1"/>
      <w:marLeft w:val="0"/>
      <w:marRight w:val="0"/>
      <w:marTop w:val="0"/>
      <w:marBottom w:val="0"/>
      <w:divBdr>
        <w:top w:val="none" w:sz="0" w:space="0" w:color="auto"/>
        <w:left w:val="none" w:sz="0" w:space="0" w:color="auto"/>
        <w:bottom w:val="none" w:sz="0" w:space="0" w:color="auto"/>
        <w:right w:val="none" w:sz="0" w:space="0" w:color="auto"/>
      </w:divBdr>
    </w:div>
    <w:div w:id="2008750338">
      <w:bodyDiv w:val="1"/>
      <w:marLeft w:val="0"/>
      <w:marRight w:val="0"/>
      <w:marTop w:val="0"/>
      <w:marBottom w:val="0"/>
      <w:divBdr>
        <w:top w:val="none" w:sz="0" w:space="0" w:color="auto"/>
        <w:left w:val="none" w:sz="0" w:space="0" w:color="auto"/>
        <w:bottom w:val="none" w:sz="0" w:space="0" w:color="auto"/>
        <w:right w:val="none" w:sz="0" w:space="0" w:color="auto"/>
      </w:divBdr>
    </w:div>
    <w:div w:id="2008821181">
      <w:bodyDiv w:val="1"/>
      <w:marLeft w:val="0"/>
      <w:marRight w:val="0"/>
      <w:marTop w:val="0"/>
      <w:marBottom w:val="0"/>
      <w:divBdr>
        <w:top w:val="none" w:sz="0" w:space="0" w:color="auto"/>
        <w:left w:val="none" w:sz="0" w:space="0" w:color="auto"/>
        <w:bottom w:val="none" w:sz="0" w:space="0" w:color="auto"/>
        <w:right w:val="none" w:sz="0" w:space="0" w:color="auto"/>
      </w:divBdr>
    </w:div>
    <w:div w:id="2008823297">
      <w:bodyDiv w:val="1"/>
      <w:marLeft w:val="0"/>
      <w:marRight w:val="0"/>
      <w:marTop w:val="0"/>
      <w:marBottom w:val="0"/>
      <w:divBdr>
        <w:top w:val="none" w:sz="0" w:space="0" w:color="auto"/>
        <w:left w:val="none" w:sz="0" w:space="0" w:color="auto"/>
        <w:bottom w:val="none" w:sz="0" w:space="0" w:color="auto"/>
        <w:right w:val="none" w:sz="0" w:space="0" w:color="auto"/>
      </w:divBdr>
    </w:div>
    <w:div w:id="2008826224">
      <w:bodyDiv w:val="1"/>
      <w:marLeft w:val="0"/>
      <w:marRight w:val="0"/>
      <w:marTop w:val="0"/>
      <w:marBottom w:val="0"/>
      <w:divBdr>
        <w:top w:val="none" w:sz="0" w:space="0" w:color="auto"/>
        <w:left w:val="none" w:sz="0" w:space="0" w:color="auto"/>
        <w:bottom w:val="none" w:sz="0" w:space="0" w:color="auto"/>
        <w:right w:val="none" w:sz="0" w:space="0" w:color="auto"/>
      </w:divBdr>
    </w:div>
    <w:div w:id="2008826682">
      <w:bodyDiv w:val="1"/>
      <w:marLeft w:val="0"/>
      <w:marRight w:val="0"/>
      <w:marTop w:val="0"/>
      <w:marBottom w:val="0"/>
      <w:divBdr>
        <w:top w:val="none" w:sz="0" w:space="0" w:color="auto"/>
        <w:left w:val="none" w:sz="0" w:space="0" w:color="auto"/>
        <w:bottom w:val="none" w:sz="0" w:space="0" w:color="auto"/>
        <w:right w:val="none" w:sz="0" w:space="0" w:color="auto"/>
      </w:divBdr>
    </w:div>
    <w:div w:id="2008942953">
      <w:bodyDiv w:val="1"/>
      <w:marLeft w:val="0"/>
      <w:marRight w:val="0"/>
      <w:marTop w:val="0"/>
      <w:marBottom w:val="0"/>
      <w:divBdr>
        <w:top w:val="none" w:sz="0" w:space="0" w:color="auto"/>
        <w:left w:val="none" w:sz="0" w:space="0" w:color="auto"/>
        <w:bottom w:val="none" w:sz="0" w:space="0" w:color="auto"/>
        <w:right w:val="none" w:sz="0" w:space="0" w:color="auto"/>
      </w:divBdr>
    </w:div>
    <w:div w:id="2008945229">
      <w:bodyDiv w:val="1"/>
      <w:marLeft w:val="0"/>
      <w:marRight w:val="0"/>
      <w:marTop w:val="0"/>
      <w:marBottom w:val="0"/>
      <w:divBdr>
        <w:top w:val="none" w:sz="0" w:space="0" w:color="auto"/>
        <w:left w:val="none" w:sz="0" w:space="0" w:color="auto"/>
        <w:bottom w:val="none" w:sz="0" w:space="0" w:color="auto"/>
        <w:right w:val="none" w:sz="0" w:space="0" w:color="auto"/>
      </w:divBdr>
    </w:div>
    <w:div w:id="2009089138">
      <w:bodyDiv w:val="1"/>
      <w:marLeft w:val="0"/>
      <w:marRight w:val="0"/>
      <w:marTop w:val="0"/>
      <w:marBottom w:val="0"/>
      <w:divBdr>
        <w:top w:val="none" w:sz="0" w:space="0" w:color="auto"/>
        <w:left w:val="none" w:sz="0" w:space="0" w:color="auto"/>
        <w:bottom w:val="none" w:sz="0" w:space="0" w:color="auto"/>
        <w:right w:val="none" w:sz="0" w:space="0" w:color="auto"/>
      </w:divBdr>
    </w:div>
    <w:div w:id="2009091618">
      <w:bodyDiv w:val="1"/>
      <w:marLeft w:val="0"/>
      <w:marRight w:val="0"/>
      <w:marTop w:val="0"/>
      <w:marBottom w:val="0"/>
      <w:divBdr>
        <w:top w:val="none" w:sz="0" w:space="0" w:color="auto"/>
        <w:left w:val="none" w:sz="0" w:space="0" w:color="auto"/>
        <w:bottom w:val="none" w:sz="0" w:space="0" w:color="auto"/>
        <w:right w:val="none" w:sz="0" w:space="0" w:color="auto"/>
      </w:divBdr>
    </w:div>
    <w:div w:id="2009167958">
      <w:bodyDiv w:val="1"/>
      <w:marLeft w:val="0"/>
      <w:marRight w:val="0"/>
      <w:marTop w:val="0"/>
      <w:marBottom w:val="0"/>
      <w:divBdr>
        <w:top w:val="none" w:sz="0" w:space="0" w:color="auto"/>
        <w:left w:val="none" w:sz="0" w:space="0" w:color="auto"/>
        <w:bottom w:val="none" w:sz="0" w:space="0" w:color="auto"/>
        <w:right w:val="none" w:sz="0" w:space="0" w:color="auto"/>
      </w:divBdr>
    </w:div>
    <w:div w:id="2009211516">
      <w:bodyDiv w:val="1"/>
      <w:marLeft w:val="0"/>
      <w:marRight w:val="0"/>
      <w:marTop w:val="0"/>
      <w:marBottom w:val="0"/>
      <w:divBdr>
        <w:top w:val="none" w:sz="0" w:space="0" w:color="auto"/>
        <w:left w:val="none" w:sz="0" w:space="0" w:color="auto"/>
        <w:bottom w:val="none" w:sz="0" w:space="0" w:color="auto"/>
        <w:right w:val="none" w:sz="0" w:space="0" w:color="auto"/>
      </w:divBdr>
    </w:div>
    <w:div w:id="2009360244">
      <w:bodyDiv w:val="1"/>
      <w:marLeft w:val="0"/>
      <w:marRight w:val="0"/>
      <w:marTop w:val="0"/>
      <w:marBottom w:val="0"/>
      <w:divBdr>
        <w:top w:val="none" w:sz="0" w:space="0" w:color="auto"/>
        <w:left w:val="none" w:sz="0" w:space="0" w:color="auto"/>
        <w:bottom w:val="none" w:sz="0" w:space="0" w:color="auto"/>
        <w:right w:val="none" w:sz="0" w:space="0" w:color="auto"/>
      </w:divBdr>
    </w:div>
    <w:div w:id="2009399732">
      <w:bodyDiv w:val="1"/>
      <w:marLeft w:val="0"/>
      <w:marRight w:val="0"/>
      <w:marTop w:val="0"/>
      <w:marBottom w:val="0"/>
      <w:divBdr>
        <w:top w:val="none" w:sz="0" w:space="0" w:color="auto"/>
        <w:left w:val="none" w:sz="0" w:space="0" w:color="auto"/>
        <w:bottom w:val="none" w:sz="0" w:space="0" w:color="auto"/>
        <w:right w:val="none" w:sz="0" w:space="0" w:color="auto"/>
      </w:divBdr>
    </w:div>
    <w:div w:id="2009404701">
      <w:bodyDiv w:val="1"/>
      <w:marLeft w:val="0"/>
      <w:marRight w:val="0"/>
      <w:marTop w:val="0"/>
      <w:marBottom w:val="0"/>
      <w:divBdr>
        <w:top w:val="none" w:sz="0" w:space="0" w:color="auto"/>
        <w:left w:val="none" w:sz="0" w:space="0" w:color="auto"/>
        <w:bottom w:val="none" w:sz="0" w:space="0" w:color="auto"/>
        <w:right w:val="none" w:sz="0" w:space="0" w:color="auto"/>
      </w:divBdr>
    </w:div>
    <w:div w:id="2009554359">
      <w:bodyDiv w:val="1"/>
      <w:marLeft w:val="0"/>
      <w:marRight w:val="0"/>
      <w:marTop w:val="0"/>
      <w:marBottom w:val="0"/>
      <w:divBdr>
        <w:top w:val="none" w:sz="0" w:space="0" w:color="auto"/>
        <w:left w:val="none" w:sz="0" w:space="0" w:color="auto"/>
        <w:bottom w:val="none" w:sz="0" w:space="0" w:color="auto"/>
        <w:right w:val="none" w:sz="0" w:space="0" w:color="auto"/>
      </w:divBdr>
    </w:div>
    <w:div w:id="2009627446">
      <w:bodyDiv w:val="1"/>
      <w:marLeft w:val="0"/>
      <w:marRight w:val="0"/>
      <w:marTop w:val="0"/>
      <w:marBottom w:val="0"/>
      <w:divBdr>
        <w:top w:val="none" w:sz="0" w:space="0" w:color="auto"/>
        <w:left w:val="none" w:sz="0" w:space="0" w:color="auto"/>
        <w:bottom w:val="none" w:sz="0" w:space="0" w:color="auto"/>
        <w:right w:val="none" w:sz="0" w:space="0" w:color="auto"/>
      </w:divBdr>
    </w:div>
    <w:div w:id="2009627465">
      <w:bodyDiv w:val="1"/>
      <w:marLeft w:val="0"/>
      <w:marRight w:val="0"/>
      <w:marTop w:val="0"/>
      <w:marBottom w:val="0"/>
      <w:divBdr>
        <w:top w:val="none" w:sz="0" w:space="0" w:color="auto"/>
        <w:left w:val="none" w:sz="0" w:space="0" w:color="auto"/>
        <w:bottom w:val="none" w:sz="0" w:space="0" w:color="auto"/>
        <w:right w:val="none" w:sz="0" w:space="0" w:color="auto"/>
      </w:divBdr>
    </w:div>
    <w:div w:id="2009676816">
      <w:bodyDiv w:val="1"/>
      <w:marLeft w:val="0"/>
      <w:marRight w:val="0"/>
      <w:marTop w:val="0"/>
      <w:marBottom w:val="0"/>
      <w:divBdr>
        <w:top w:val="none" w:sz="0" w:space="0" w:color="auto"/>
        <w:left w:val="none" w:sz="0" w:space="0" w:color="auto"/>
        <w:bottom w:val="none" w:sz="0" w:space="0" w:color="auto"/>
        <w:right w:val="none" w:sz="0" w:space="0" w:color="auto"/>
      </w:divBdr>
    </w:div>
    <w:div w:id="2009743483">
      <w:bodyDiv w:val="1"/>
      <w:marLeft w:val="0"/>
      <w:marRight w:val="0"/>
      <w:marTop w:val="0"/>
      <w:marBottom w:val="0"/>
      <w:divBdr>
        <w:top w:val="none" w:sz="0" w:space="0" w:color="auto"/>
        <w:left w:val="none" w:sz="0" w:space="0" w:color="auto"/>
        <w:bottom w:val="none" w:sz="0" w:space="0" w:color="auto"/>
        <w:right w:val="none" w:sz="0" w:space="0" w:color="auto"/>
      </w:divBdr>
    </w:div>
    <w:div w:id="2009823915">
      <w:bodyDiv w:val="1"/>
      <w:marLeft w:val="0"/>
      <w:marRight w:val="0"/>
      <w:marTop w:val="0"/>
      <w:marBottom w:val="0"/>
      <w:divBdr>
        <w:top w:val="none" w:sz="0" w:space="0" w:color="auto"/>
        <w:left w:val="none" w:sz="0" w:space="0" w:color="auto"/>
        <w:bottom w:val="none" w:sz="0" w:space="0" w:color="auto"/>
        <w:right w:val="none" w:sz="0" w:space="0" w:color="auto"/>
      </w:divBdr>
    </w:div>
    <w:div w:id="2009863273">
      <w:bodyDiv w:val="1"/>
      <w:marLeft w:val="0"/>
      <w:marRight w:val="0"/>
      <w:marTop w:val="0"/>
      <w:marBottom w:val="0"/>
      <w:divBdr>
        <w:top w:val="none" w:sz="0" w:space="0" w:color="auto"/>
        <w:left w:val="none" w:sz="0" w:space="0" w:color="auto"/>
        <w:bottom w:val="none" w:sz="0" w:space="0" w:color="auto"/>
        <w:right w:val="none" w:sz="0" w:space="0" w:color="auto"/>
      </w:divBdr>
    </w:div>
    <w:div w:id="2009938209">
      <w:bodyDiv w:val="1"/>
      <w:marLeft w:val="0"/>
      <w:marRight w:val="0"/>
      <w:marTop w:val="0"/>
      <w:marBottom w:val="0"/>
      <w:divBdr>
        <w:top w:val="none" w:sz="0" w:space="0" w:color="auto"/>
        <w:left w:val="none" w:sz="0" w:space="0" w:color="auto"/>
        <w:bottom w:val="none" w:sz="0" w:space="0" w:color="auto"/>
        <w:right w:val="none" w:sz="0" w:space="0" w:color="auto"/>
      </w:divBdr>
    </w:div>
    <w:div w:id="2010016490">
      <w:bodyDiv w:val="1"/>
      <w:marLeft w:val="0"/>
      <w:marRight w:val="0"/>
      <w:marTop w:val="0"/>
      <w:marBottom w:val="0"/>
      <w:divBdr>
        <w:top w:val="none" w:sz="0" w:space="0" w:color="auto"/>
        <w:left w:val="none" w:sz="0" w:space="0" w:color="auto"/>
        <w:bottom w:val="none" w:sz="0" w:space="0" w:color="auto"/>
        <w:right w:val="none" w:sz="0" w:space="0" w:color="auto"/>
      </w:divBdr>
    </w:div>
    <w:div w:id="2010064241">
      <w:bodyDiv w:val="1"/>
      <w:marLeft w:val="0"/>
      <w:marRight w:val="0"/>
      <w:marTop w:val="0"/>
      <w:marBottom w:val="0"/>
      <w:divBdr>
        <w:top w:val="none" w:sz="0" w:space="0" w:color="auto"/>
        <w:left w:val="none" w:sz="0" w:space="0" w:color="auto"/>
        <w:bottom w:val="none" w:sz="0" w:space="0" w:color="auto"/>
        <w:right w:val="none" w:sz="0" w:space="0" w:color="auto"/>
      </w:divBdr>
    </w:div>
    <w:div w:id="2010138017">
      <w:bodyDiv w:val="1"/>
      <w:marLeft w:val="0"/>
      <w:marRight w:val="0"/>
      <w:marTop w:val="0"/>
      <w:marBottom w:val="0"/>
      <w:divBdr>
        <w:top w:val="none" w:sz="0" w:space="0" w:color="auto"/>
        <w:left w:val="none" w:sz="0" w:space="0" w:color="auto"/>
        <w:bottom w:val="none" w:sz="0" w:space="0" w:color="auto"/>
        <w:right w:val="none" w:sz="0" w:space="0" w:color="auto"/>
      </w:divBdr>
    </w:div>
    <w:div w:id="2010327086">
      <w:bodyDiv w:val="1"/>
      <w:marLeft w:val="0"/>
      <w:marRight w:val="0"/>
      <w:marTop w:val="0"/>
      <w:marBottom w:val="0"/>
      <w:divBdr>
        <w:top w:val="none" w:sz="0" w:space="0" w:color="auto"/>
        <w:left w:val="none" w:sz="0" w:space="0" w:color="auto"/>
        <w:bottom w:val="none" w:sz="0" w:space="0" w:color="auto"/>
        <w:right w:val="none" w:sz="0" w:space="0" w:color="auto"/>
      </w:divBdr>
    </w:div>
    <w:div w:id="2010329733">
      <w:bodyDiv w:val="1"/>
      <w:marLeft w:val="0"/>
      <w:marRight w:val="0"/>
      <w:marTop w:val="0"/>
      <w:marBottom w:val="0"/>
      <w:divBdr>
        <w:top w:val="none" w:sz="0" w:space="0" w:color="auto"/>
        <w:left w:val="none" w:sz="0" w:space="0" w:color="auto"/>
        <w:bottom w:val="none" w:sz="0" w:space="0" w:color="auto"/>
        <w:right w:val="none" w:sz="0" w:space="0" w:color="auto"/>
      </w:divBdr>
    </w:div>
    <w:div w:id="2010332880">
      <w:bodyDiv w:val="1"/>
      <w:marLeft w:val="0"/>
      <w:marRight w:val="0"/>
      <w:marTop w:val="0"/>
      <w:marBottom w:val="0"/>
      <w:divBdr>
        <w:top w:val="none" w:sz="0" w:space="0" w:color="auto"/>
        <w:left w:val="none" w:sz="0" w:space="0" w:color="auto"/>
        <w:bottom w:val="none" w:sz="0" w:space="0" w:color="auto"/>
        <w:right w:val="none" w:sz="0" w:space="0" w:color="auto"/>
      </w:divBdr>
    </w:div>
    <w:div w:id="2010476099">
      <w:bodyDiv w:val="1"/>
      <w:marLeft w:val="0"/>
      <w:marRight w:val="0"/>
      <w:marTop w:val="0"/>
      <w:marBottom w:val="0"/>
      <w:divBdr>
        <w:top w:val="none" w:sz="0" w:space="0" w:color="auto"/>
        <w:left w:val="none" w:sz="0" w:space="0" w:color="auto"/>
        <w:bottom w:val="none" w:sz="0" w:space="0" w:color="auto"/>
        <w:right w:val="none" w:sz="0" w:space="0" w:color="auto"/>
      </w:divBdr>
    </w:div>
    <w:div w:id="2010519851">
      <w:bodyDiv w:val="1"/>
      <w:marLeft w:val="0"/>
      <w:marRight w:val="0"/>
      <w:marTop w:val="0"/>
      <w:marBottom w:val="0"/>
      <w:divBdr>
        <w:top w:val="none" w:sz="0" w:space="0" w:color="auto"/>
        <w:left w:val="none" w:sz="0" w:space="0" w:color="auto"/>
        <w:bottom w:val="none" w:sz="0" w:space="0" w:color="auto"/>
        <w:right w:val="none" w:sz="0" w:space="0" w:color="auto"/>
      </w:divBdr>
    </w:div>
    <w:div w:id="2010526177">
      <w:bodyDiv w:val="1"/>
      <w:marLeft w:val="0"/>
      <w:marRight w:val="0"/>
      <w:marTop w:val="0"/>
      <w:marBottom w:val="0"/>
      <w:divBdr>
        <w:top w:val="none" w:sz="0" w:space="0" w:color="auto"/>
        <w:left w:val="none" w:sz="0" w:space="0" w:color="auto"/>
        <w:bottom w:val="none" w:sz="0" w:space="0" w:color="auto"/>
        <w:right w:val="none" w:sz="0" w:space="0" w:color="auto"/>
      </w:divBdr>
    </w:div>
    <w:div w:id="2010667996">
      <w:bodyDiv w:val="1"/>
      <w:marLeft w:val="0"/>
      <w:marRight w:val="0"/>
      <w:marTop w:val="0"/>
      <w:marBottom w:val="0"/>
      <w:divBdr>
        <w:top w:val="none" w:sz="0" w:space="0" w:color="auto"/>
        <w:left w:val="none" w:sz="0" w:space="0" w:color="auto"/>
        <w:bottom w:val="none" w:sz="0" w:space="0" w:color="auto"/>
        <w:right w:val="none" w:sz="0" w:space="0" w:color="auto"/>
      </w:divBdr>
    </w:div>
    <w:div w:id="2010785766">
      <w:bodyDiv w:val="1"/>
      <w:marLeft w:val="0"/>
      <w:marRight w:val="0"/>
      <w:marTop w:val="0"/>
      <w:marBottom w:val="0"/>
      <w:divBdr>
        <w:top w:val="none" w:sz="0" w:space="0" w:color="auto"/>
        <w:left w:val="none" w:sz="0" w:space="0" w:color="auto"/>
        <w:bottom w:val="none" w:sz="0" w:space="0" w:color="auto"/>
        <w:right w:val="none" w:sz="0" w:space="0" w:color="auto"/>
      </w:divBdr>
    </w:div>
    <w:div w:id="2010788171">
      <w:bodyDiv w:val="1"/>
      <w:marLeft w:val="0"/>
      <w:marRight w:val="0"/>
      <w:marTop w:val="0"/>
      <w:marBottom w:val="0"/>
      <w:divBdr>
        <w:top w:val="none" w:sz="0" w:space="0" w:color="auto"/>
        <w:left w:val="none" w:sz="0" w:space="0" w:color="auto"/>
        <w:bottom w:val="none" w:sz="0" w:space="0" w:color="auto"/>
        <w:right w:val="none" w:sz="0" w:space="0" w:color="auto"/>
      </w:divBdr>
    </w:div>
    <w:div w:id="2010788612">
      <w:bodyDiv w:val="1"/>
      <w:marLeft w:val="0"/>
      <w:marRight w:val="0"/>
      <w:marTop w:val="0"/>
      <w:marBottom w:val="0"/>
      <w:divBdr>
        <w:top w:val="none" w:sz="0" w:space="0" w:color="auto"/>
        <w:left w:val="none" w:sz="0" w:space="0" w:color="auto"/>
        <w:bottom w:val="none" w:sz="0" w:space="0" w:color="auto"/>
        <w:right w:val="none" w:sz="0" w:space="0" w:color="auto"/>
      </w:divBdr>
    </w:div>
    <w:div w:id="2010791765">
      <w:bodyDiv w:val="1"/>
      <w:marLeft w:val="0"/>
      <w:marRight w:val="0"/>
      <w:marTop w:val="0"/>
      <w:marBottom w:val="0"/>
      <w:divBdr>
        <w:top w:val="none" w:sz="0" w:space="0" w:color="auto"/>
        <w:left w:val="none" w:sz="0" w:space="0" w:color="auto"/>
        <w:bottom w:val="none" w:sz="0" w:space="0" w:color="auto"/>
        <w:right w:val="none" w:sz="0" w:space="0" w:color="auto"/>
      </w:divBdr>
    </w:div>
    <w:div w:id="2010860751">
      <w:bodyDiv w:val="1"/>
      <w:marLeft w:val="0"/>
      <w:marRight w:val="0"/>
      <w:marTop w:val="0"/>
      <w:marBottom w:val="0"/>
      <w:divBdr>
        <w:top w:val="none" w:sz="0" w:space="0" w:color="auto"/>
        <w:left w:val="none" w:sz="0" w:space="0" w:color="auto"/>
        <w:bottom w:val="none" w:sz="0" w:space="0" w:color="auto"/>
        <w:right w:val="none" w:sz="0" w:space="0" w:color="auto"/>
      </w:divBdr>
    </w:div>
    <w:div w:id="2010983782">
      <w:bodyDiv w:val="1"/>
      <w:marLeft w:val="0"/>
      <w:marRight w:val="0"/>
      <w:marTop w:val="0"/>
      <w:marBottom w:val="0"/>
      <w:divBdr>
        <w:top w:val="none" w:sz="0" w:space="0" w:color="auto"/>
        <w:left w:val="none" w:sz="0" w:space="0" w:color="auto"/>
        <w:bottom w:val="none" w:sz="0" w:space="0" w:color="auto"/>
        <w:right w:val="none" w:sz="0" w:space="0" w:color="auto"/>
      </w:divBdr>
    </w:div>
    <w:div w:id="2011059857">
      <w:bodyDiv w:val="1"/>
      <w:marLeft w:val="0"/>
      <w:marRight w:val="0"/>
      <w:marTop w:val="0"/>
      <w:marBottom w:val="0"/>
      <w:divBdr>
        <w:top w:val="none" w:sz="0" w:space="0" w:color="auto"/>
        <w:left w:val="none" w:sz="0" w:space="0" w:color="auto"/>
        <w:bottom w:val="none" w:sz="0" w:space="0" w:color="auto"/>
        <w:right w:val="none" w:sz="0" w:space="0" w:color="auto"/>
      </w:divBdr>
    </w:div>
    <w:div w:id="2011061365">
      <w:bodyDiv w:val="1"/>
      <w:marLeft w:val="0"/>
      <w:marRight w:val="0"/>
      <w:marTop w:val="0"/>
      <w:marBottom w:val="0"/>
      <w:divBdr>
        <w:top w:val="none" w:sz="0" w:space="0" w:color="auto"/>
        <w:left w:val="none" w:sz="0" w:space="0" w:color="auto"/>
        <w:bottom w:val="none" w:sz="0" w:space="0" w:color="auto"/>
        <w:right w:val="none" w:sz="0" w:space="0" w:color="auto"/>
      </w:divBdr>
    </w:div>
    <w:div w:id="2011103794">
      <w:bodyDiv w:val="1"/>
      <w:marLeft w:val="0"/>
      <w:marRight w:val="0"/>
      <w:marTop w:val="0"/>
      <w:marBottom w:val="0"/>
      <w:divBdr>
        <w:top w:val="none" w:sz="0" w:space="0" w:color="auto"/>
        <w:left w:val="none" w:sz="0" w:space="0" w:color="auto"/>
        <w:bottom w:val="none" w:sz="0" w:space="0" w:color="auto"/>
        <w:right w:val="none" w:sz="0" w:space="0" w:color="auto"/>
      </w:divBdr>
    </w:div>
    <w:div w:id="2011105119">
      <w:bodyDiv w:val="1"/>
      <w:marLeft w:val="0"/>
      <w:marRight w:val="0"/>
      <w:marTop w:val="0"/>
      <w:marBottom w:val="0"/>
      <w:divBdr>
        <w:top w:val="none" w:sz="0" w:space="0" w:color="auto"/>
        <w:left w:val="none" w:sz="0" w:space="0" w:color="auto"/>
        <w:bottom w:val="none" w:sz="0" w:space="0" w:color="auto"/>
        <w:right w:val="none" w:sz="0" w:space="0" w:color="auto"/>
      </w:divBdr>
    </w:div>
    <w:div w:id="2011130518">
      <w:bodyDiv w:val="1"/>
      <w:marLeft w:val="0"/>
      <w:marRight w:val="0"/>
      <w:marTop w:val="0"/>
      <w:marBottom w:val="0"/>
      <w:divBdr>
        <w:top w:val="none" w:sz="0" w:space="0" w:color="auto"/>
        <w:left w:val="none" w:sz="0" w:space="0" w:color="auto"/>
        <w:bottom w:val="none" w:sz="0" w:space="0" w:color="auto"/>
        <w:right w:val="none" w:sz="0" w:space="0" w:color="auto"/>
      </w:divBdr>
    </w:div>
    <w:div w:id="2011134360">
      <w:bodyDiv w:val="1"/>
      <w:marLeft w:val="0"/>
      <w:marRight w:val="0"/>
      <w:marTop w:val="0"/>
      <w:marBottom w:val="0"/>
      <w:divBdr>
        <w:top w:val="none" w:sz="0" w:space="0" w:color="auto"/>
        <w:left w:val="none" w:sz="0" w:space="0" w:color="auto"/>
        <w:bottom w:val="none" w:sz="0" w:space="0" w:color="auto"/>
        <w:right w:val="none" w:sz="0" w:space="0" w:color="auto"/>
      </w:divBdr>
    </w:div>
    <w:div w:id="2011173374">
      <w:bodyDiv w:val="1"/>
      <w:marLeft w:val="0"/>
      <w:marRight w:val="0"/>
      <w:marTop w:val="0"/>
      <w:marBottom w:val="0"/>
      <w:divBdr>
        <w:top w:val="none" w:sz="0" w:space="0" w:color="auto"/>
        <w:left w:val="none" w:sz="0" w:space="0" w:color="auto"/>
        <w:bottom w:val="none" w:sz="0" w:space="0" w:color="auto"/>
        <w:right w:val="none" w:sz="0" w:space="0" w:color="auto"/>
      </w:divBdr>
    </w:div>
    <w:div w:id="2011176766">
      <w:bodyDiv w:val="1"/>
      <w:marLeft w:val="0"/>
      <w:marRight w:val="0"/>
      <w:marTop w:val="0"/>
      <w:marBottom w:val="0"/>
      <w:divBdr>
        <w:top w:val="none" w:sz="0" w:space="0" w:color="auto"/>
        <w:left w:val="none" w:sz="0" w:space="0" w:color="auto"/>
        <w:bottom w:val="none" w:sz="0" w:space="0" w:color="auto"/>
        <w:right w:val="none" w:sz="0" w:space="0" w:color="auto"/>
      </w:divBdr>
    </w:div>
    <w:div w:id="2011248996">
      <w:bodyDiv w:val="1"/>
      <w:marLeft w:val="0"/>
      <w:marRight w:val="0"/>
      <w:marTop w:val="0"/>
      <w:marBottom w:val="0"/>
      <w:divBdr>
        <w:top w:val="none" w:sz="0" w:space="0" w:color="auto"/>
        <w:left w:val="none" w:sz="0" w:space="0" w:color="auto"/>
        <w:bottom w:val="none" w:sz="0" w:space="0" w:color="auto"/>
        <w:right w:val="none" w:sz="0" w:space="0" w:color="auto"/>
      </w:divBdr>
    </w:div>
    <w:div w:id="2011253957">
      <w:bodyDiv w:val="1"/>
      <w:marLeft w:val="0"/>
      <w:marRight w:val="0"/>
      <w:marTop w:val="0"/>
      <w:marBottom w:val="0"/>
      <w:divBdr>
        <w:top w:val="none" w:sz="0" w:space="0" w:color="auto"/>
        <w:left w:val="none" w:sz="0" w:space="0" w:color="auto"/>
        <w:bottom w:val="none" w:sz="0" w:space="0" w:color="auto"/>
        <w:right w:val="none" w:sz="0" w:space="0" w:color="auto"/>
      </w:divBdr>
    </w:div>
    <w:div w:id="2011365779">
      <w:bodyDiv w:val="1"/>
      <w:marLeft w:val="0"/>
      <w:marRight w:val="0"/>
      <w:marTop w:val="0"/>
      <w:marBottom w:val="0"/>
      <w:divBdr>
        <w:top w:val="none" w:sz="0" w:space="0" w:color="auto"/>
        <w:left w:val="none" w:sz="0" w:space="0" w:color="auto"/>
        <w:bottom w:val="none" w:sz="0" w:space="0" w:color="auto"/>
        <w:right w:val="none" w:sz="0" w:space="0" w:color="auto"/>
      </w:divBdr>
    </w:div>
    <w:div w:id="2011374274">
      <w:bodyDiv w:val="1"/>
      <w:marLeft w:val="0"/>
      <w:marRight w:val="0"/>
      <w:marTop w:val="0"/>
      <w:marBottom w:val="0"/>
      <w:divBdr>
        <w:top w:val="none" w:sz="0" w:space="0" w:color="auto"/>
        <w:left w:val="none" w:sz="0" w:space="0" w:color="auto"/>
        <w:bottom w:val="none" w:sz="0" w:space="0" w:color="auto"/>
        <w:right w:val="none" w:sz="0" w:space="0" w:color="auto"/>
      </w:divBdr>
    </w:div>
    <w:div w:id="2011444509">
      <w:bodyDiv w:val="1"/>
      <w:marLeft w:val="0"/>
      <w:marRight w:val="0"/>
      <w:marTop w:val="0"/>
      <w:marBottom w:val="0"/>
      <w:divBdr>
        <w:top w:val="none" w:sz="0" w:space="0" w:color="auto"/>
        <w:left w:val="none" w:sz="0" w:space="0" w:color="auto"/>
        <w:bottom w:val="none" w:sz="0" w:space="0" w:color="auto"/>
        <w:right w:val="none" w:sz="0" w:space="0" w:color="auto"/>
      </w:divBdr>
    </w:div>
    <w:div w:id="2011445998">
      <w:bodyDiv w:val="1"/>
      <w:marLeft w:val="0"/>
      <w:marRight w:val="0"/>
      <w:marTop w:val="0"/>
      <w:marBottom w:val="0"/>
      <w:divBdr>
        <w:top w:val="none" w:sz="0" w:space="0" w:color="auto"/>
        <w:left w:val="none" w:sz="0" w:space="0" w:color="auto"/>
        <w:bottom w:val="none" w:sz="0" w:space="0" w:color="auto"/>
        <w:right w:val="none" w:sz="0" w:space="0" w:color="auto"/>
      </w:divBdr>
    </w:div>
    <w:div w:id="2011564468">
      <w:bodyDiv w:val="1"/>
      <w:marLeft w:val="0"/>
      <w:marRight w:val="0"/>
      <w:marTop w:val="0"/>
      <w:marBottom w:val="0"/>
      <w:divBdr>
        <w:top w:val="none" w:sz="0" w:space="0" w:color="auto"/>
        <w:left w:val="none" w:sz="0" w:space="0" w:color="auto"/>
        <w:bottom w:val="none" w:sz="0" w:space="0" w:color="auto"/>
        <w:right w:val="none" w:sz="0" w:space="0" w:color="auto"/>
      </w:divBdr>
    </w:div>
    <w:div w:id="2011592524">
      <w:bodyDiv w:val="1"/>
      <w:marLeft w:val="0"/>
      <w:marRight w:val="0"/>
      <w:marTop w:val="0"/>
      <w:marBottom w:val="0"/>
      <w:divBdr>
        <w:top w:val="none" w:sz="0" w:space="0" w:color="auto"/>
        <w:left w:val="none" w:sz="0" w:space="0" w:color="auto"/>
        <w:bottom w:val="none" w:sz="0" w:space="0" w:color="auto"/>
        <w:right w:val="none" w:sz="0" w:space="0" w:color="auto"/>
      </w:divBdr>
    </w:div>
    <w:div w:id="2011635055">
      <w:bodyDiv w:val="1"/>
      <w:marLeft w:val="0"/>
      <w:marRight w:val="0"/>
      <w:marTop w:val="0"/>
      <w:marBottom w:val="0"/>
      <w:divBdr>
        <w:top w:val="none" w:sz="0" w:space="0" w:color="auto"/>
        <w:left w:val="none" w:sz="0" w:space="0" w:color="auto"/>
        <w:bottom w:val="none" w:sz="0" w:space="0" w:color="auto"/>
        <w:right w:val="none" w:sz="0" w:space="0" w:color="auto"/>
      </w:divBdr>
    </w:div>
    <w:div w:id="2011637370">
      <w:bodyDiv w:val="1"/>
      <w:marLeft w:val="0"/>
      <w:marRight w:val="0"/>
      <w:marTop w:val="0"/>
      <w:marBottom w:val="0"/>
      <w:divBdr>
        <w:top w:val="none" w:sz="0" w:space="0" w:color="auto"/>
        <w:left w:val="none" w:sz="0" w:space="0" w:color="auto"/>
        <w:bottom w:val="none" w:sz="0" w:space="0" w:color="auto"/>
        <w:right w:val="none" w:sz="0" w:space="0" w:color="auto"/>
      </w:divBdr>
    </w:div>
    <w:div w:id="2011640330">
      <w:bodyDiv w:val="1"/>
      <w:marLeft w:val="0"/>
      <w:marRight w:val="0"/>
      <w:marTop w:val="0"/>
      <w:marBottom w:val="0"/>
      <w:divBdr>
        <w:top w:val="none" w:sz="0" w:space="0" w:color="auto"/>
        <w:left w:val="none" w:sz="0" w:space="0" w:color="auto"/>
        <w:bottom w:val="none" w:sz="0" w:space="0" w:color="auto"/>
        <w:right w:val="none" w:sz="0" w:space="0" w:color="auto"/>
      </w:divBdr>
    </w:div>
    <w:div w:id="2011712785">
      <w:bodyDiv w:val="1"/>
      <w:marLeft w:val="0"/>
      <w:marRight w:val="0"/>
      <w:marTop w:val="0"/>
      <w:marBottom w:val="0"/>
      <w:divBdr>
        <w:top w:val="none" w:sz="0" w:space="0" w:color="auto"/>
        <w:left w:val="none" w:sz="0" w:space="0" w:color="auto"/>
        <w:bottom w:val="none" w:sz="0" w:space="0" w:color="auto"/>
        <w:right w:val="none" w:sz="0" w:space="0" w:color="auto"/>
      </w:divBdr>
    </w:div>
    <w:div w:id="2011716798">
      <w:bodyDiv w:val="1"/>
      <w:marLeft w:val="0"/>
      <w:marRight w:val="0"/>
      <w:marTop w:val="0"/>
      <w:marBottom w:val="0"/>
      <w:divBdr>
        <w:top w:val="none" w:sz="0" w:space="0" w:color="auto"/>
        <w:left w:val="none" w:sz="0" w:space="0" w:color="auto"/>
        <w:bottom w:val="none" w:sz="0" w:space="0" w:color="auto"/>
        <w:right w:val="none" w:sz="0" w:space="0" w:color="auto"/>
      </w:divBdr>
    </w:div>
    <w:div w:id="2011788277">
      <w:bodyDiv w:val="1"/>
      <w:marLeft w:val="0"/>
      <w:marRight w:val="0"/>
      <w:marTop w:val="0"/>
      <w:marBottom w:val="0"/>
      <w:divBdr>
        <w:top w:val="none" w:sz="0" w:space="0" w:color="auto"/>
        <w:left w:val="none" w:sz="0" w:space="0" w:color="auto"/>
        <w:bottom w:val="none" w:sz="0" w:space="0" w:color="auto"/>
        <w:right w:val="none" w:sz="0" w:space="0" w:color="auto"/>
      </w:divBdr>
    </w:div>
    <w:div w:id="2011828255">
      <w:bodyDiv w:val="1"/>
      <w:marLeft w:val="0"/>
      <w:marRight w:val="0"/>
      <w:marTop w:val="0"/>
      <w:marBottom w:val="0"/>
      <w:divBdr>
        <w:top w:val="none" w:sz="0" w:space="0" w:color="auto"/>
        <w:left w:val="none" w:sz="0" w:space="0" w:color="auto"/>
        <w:bottom w:val="none" w:sz="0" w:space="0" w:color="auto"/>
        <w:right w:val="none" w:sz="0" w:space="0" w:color="auto"/>
      </w:divBdr>
    </w:div>
    <w:div w:id="2011830139">
      <w:bodyDiv w:val="1"/>
      <w:marLeft w:val="0"/>
      <w:marRight w:val="0"/>
      <w:marTop w:val="0"/>
      <w:marBottom w:val="0"/>
      <w:divBdr>
        <w:top w:val="none" w:sz="0" w:space="0" w:color="auto"/>
        <w:left w:val="none" w:sz="0" w:space="0" w:color="auto"/>
        <w:bottom w:val="none" w:sz="0" w:space="0" w:color="auto"/>
        <w:right w:val="none" w:sz="0" w:space="0" w:color="auto"/>
      </w:divBdr>
    </w:div>
    <w:div w:id="2011832666">
      <w:bodyDiv w:val="1"/>
      <w:marLeft w:val="0"/>
      <w:marRight w:val="0"/>
      <w:marTop w:val="0"/>
      <w:marBottom w:val="0"/>
      <w:divBdr>
        <w:top w:val="none" w:sz="0" w:space="0" w:color="auto"/>
        <w:left w:val="none" w:sz="0" w:space="0" w:color="auto"/>
        <w:bottom w:val="none" w:sz="0" w:space="0" w:color="auto"/>
        <w:right w:val="none" w:sz="0" w:space="0" w:color="auto"/>
      </w:divBdr>
    </w:div>
    <w:div w:id="2011986245">
      <w:bodyDiv w:val="1"/>
      <w:marLeft w:val="0"/>
      <w:marRight w:val="0"/>
      <w:marTop w:val="0"/>
      <w:marBottom w:val="0"/>
      <w:divBdr>
        <w:top w:val="none" w:sz="0" w:space="0" w:color="auto"/>
        <w:left w:val="none" w:sz="0" w:space="0" w:color="auto"/>
        <w:bottom w:val="none" w:sz="0" w:space="0" w:color="auto"/>
        <w:right w:val="none" w:sz="0" w:space="0" w:color="auto"/>
      </w:divBdr>
    </w:div>
    <w:div w:id="2012098256">
      <w:bodyDiv w:val="1"/>
      <w:marLeft w:val="0"/>
      <w:marRight w:val="0"/>
      <w:marTop w:val="0"/>
      <w:marBottom w:val="0"/>
      <w:divBdr>
        <w:top w:val="none" w:sz="0" w:space="0" w:color="auto"/>
        <w:left w:val="none" w:sz="0" w:space="0" w:color="auto"/>
        <w:bottom w:val="none" w:sz="0" w:space="0" w:color="auto"/>
        <w:right w:val="none" w:sz="0" w:space="0" w:color="auto"/>
      </w:divBdr>
    </w:div>
    <w:div w:id="2012103676">
      <w:bodyDiv w:val="1"/>
      <w:marLeft w:val="0"/>
      <w:marRight w:val="0"/>
      <w:marTop w:val="0"/>
      <w:marBottom w:val="0"/>
      <w:divBdr>
        <w:top w:val="none" w:sz="0" w:space="0" w:color="auto"/>
        <w:left w:val="none" w:sz="0" w:space="0" w:color="auto"/>
        <w:bottom w:val="none" w:sz="0" w:space="0" w:color="auto"/>
        <w:right w:val="none" w:sz="0" w:space="0" w:color="auto"/>
      </w:divBdr>
    </w:div>
    <w:div w:id="2012172427">
      <w:bodyDiv w:val="1"/>
      <w:marLeft w:val="0"/>
      <w:marRight w:val="0"/>
      <w:marTop w:val="0"/>
      <w:marBottom w:val="0"/>
      <w:divBdr>
        <w:top w:val="none" w:sz="0" w:space="0" w:color="auto"/>
        <w:left w:val="none" w:sz="0" w:space="0" w:color="auto"/>
        <w:bottom w:val="none" w:sz="0" w:space="0" w:color="auto"/>
        <w:right w:val="none" w:sz="0" w:space="0" w:color="auto"/>
      </w:divBdr>
    </w:div>
    <w:div w:id="2012219050">
      <w:bodyDiv w:val="1"/>
      <w:marLeft w:val="0"/>
      <w:marRight w:val="0"/>
      <w:marTop w:val="0"/>
      <w:marBottom w:val="0"/>
      <w:divBdr>
        <w:top w:val="none" w:sz="0" w:space="0" w:color="auto"/>
        <w:left w:val="none" w:sz="0" w:space="0" w:color="auto"/>
        <w:bottom w:val="none" w:sz="0" w:space="0" w:color="auto"/>
        <w:right w:val="none" w:sz="0" w:space="0" w:color="auto"/>
      </w:divBdr>
    </w:div>
    <w:div w:id="2012223370">
      <w:bodyDiv w:val="1"/>
      <w:marLeft w:val="0"/>
      <w:marRight w:val="0"/>
      <w:marTop w:val="0"/>
      <w:marBottom w:val="0"/>
      <w:divBdr>
        <w:top w:val="none" w:sz="0" w:space="0" w:color="auto"/>
        <w:left w:val="none" w:sz="0" w:space="0" w:color="auto"/>
        <w:bottom w:val="none" w:sz="0" w:space="0" w:color="auto"/>
        <w:right w:val="none" w:sz="0" w:space="0" w:color="auto"/>
      </w:divBdr>
    </w:div>
    <w:div w:id="2012370525">
      <w:bodyDiv w:val="1"/>
      <w:marLeft w:val="0"/>
      <w:marRight w:val="0"/>
      <w:marTop w:val="0"/>
      <w:marBottom w:val="0"/>
      <w:divBdr>
        <w:top w:val="none" w:sz="0" w:space="0" w:color="auto"/>
        <w:left w:val="none" w:sz="0" w:space="0" w:color="auto"/>
        <w:bottom w:val="none" w:sz="0" w:space="0" w:color="auto"/>
        <w:right w:val="none" w:sz="0" w:space="0" w:color="auto"/>
      </w:divBdr>
    </w:div>
    <w:div w:id="2012415498">
      <w:bodyDiv w:val="1"/>
      <w:marLeft w:val="0"/>
      <w:marRight w:val="0"/>
      <w:marTop w:val="0"/>
      <w:marBottom w:val="0"/>
      <w:divBdr>
        <w:top w:val="none" w:sz="0" w:space="0" w:color="auto"/>
        <w:left w:val="none" w:sz="0" w:space="0" w:color="auto"/>
        <w:bottom w:val="none" w:sz="0" w:space="0" w:color="auto"/>
        <w:right w:val="none" w:sz="0" w:space="0" w:color="auto"/>
      </w:divBdr>
    </w:div>
    <w:div w:id="2012488177">
      <w:bodyDiv w:val="1"/>
      <w:marLeft w:val="0"/>
      <w:marRight w:val="0"/>
      <w:marTop w:val="0"/>
      <w:marBottom w:val="0"/>
      <w:divBdr>
        <w:top w:val="none" w:sz="0" w:space="0" w:color="auto"/>
        <w:left w:val="none" w:sz="0" w:space="0" w:color="auto"/>
        <w:bottom w:val="none" w:sz="0" w:space="0" w:color="auto"/>
        <w:right w:val="none" w:sz="0" w:space="0" w:color="auto"/>
      </w:divBdr>
    </w:div>
    <w:div w:id="2012491114">
      <w:bodyDiv w:val="1"/>
      <w:marLeft w:val="0"/>
      <w:marRight w:val="0"/>
      <w:marTop w:val="0"/>
      <w:marBottom w:val="0"/>
      <w:divBdr>
        <w:top w:val="none" w:sz="0" w:space="0" w:color="auto"/>
        <w:left w:val="none" w:sz="0" w:space="0" w:color="auto"/>
        <w:bottom w:val="none" w:sz="0" w:space="0" w:color="auto"/>
        <w:right w:val="none" w:sz="0" w:space="0" w:color="auto"/>
      </w:divBdr>
    </w:div>
    <w:div w:id="2012634940">
      <w:bodyDiv w:val="1"/>
      <w:marLeft w:val="0"/>
      <w:marRight w:val="0"/>
      <w:marTop w:val="0"/>
      <w:marBottom w:val="0"/>
      <w:divBdr>
        <w:top w:val="none" w:sz="0" w:space="0" w:color="auto"/>
        <w:left w:val="none" w:sz="0" w:space="0" w:color="auto"/>
        <w:bottom w:val="none" w:sz="0" w:space="0" w:color="auto"/>
        <w:right w:val="none" w:sz="0" w:space="0" w:color="auto"/>
      </w:divBdr>
    </w:div>
    <w:div w:id="2012639266">
      <w:bodyDiv w:val="1"/>
      <w:marLeft w:val="0"/>
      <w:marRight w:val="0"/>
      <w:marTop w:val="0"/>
      <w:marBottom w:val="0"/>
      <w:divBdr>
        <w:top w:val="none" w:sz="0" w:space="0" w:color="auto"/>
        <w:left w:val="none" w:sz="0" w:space="0" w:color="auto"/>
        <w:bottom w:val="none" w:sz="0" w:space="0" w:color="auto"/>
        <w:right w:val="none" w:sz="0" w:space="0" w:color="auto"/>
      </w:divBdr>
    </w:div>
    <w:div w:id="2012758478">
      <w:bodyDiv w:val="1"/>
      <w:marLeft w:val="0"/>
      <w:marRight w:val="0"/>
      <w:marTop w:val="0"/>
      <w:marBottom w:val="0"/>
      <w:divBdr>
        <w:top w:val="none" w:sz="0" w:space="0" w:color="auto"/>
        <w:left w:val="none" w:sz="0" w:space="0" w:color="auto"/>
        <w:bottom w:val="none" w:sz="0" w:space="0" w:color="auto"/>
        <w:right w:val="none" w:sz="0" w:space="0" w:color="auto"/>
      </w:divBdr>
    </w:div>
    <w:div w:id="2012758611">
      <w:bodyDiv w:val="1"/>
      <w:marLeft w:val="0"/>
      <w:marRight w:val="0"/>
      <w:marTop w:val="0"/>
      <w:marBottom w:val="0"/>
      <w:divBdr>
        <w:top w:val="none" w:sz="0" w:space="0" w:color="auto"/>
        <w:left w:val="none" w:sz="0" w:space="0" w:color="auto"/>
        <w:bottom w:val="none" w:sz="0" w:space="0" w:color="auto"/>
        <w:right w:val="none" w:sz="0" w:space="0" w:color="auto"/>
      </w:divBdr>
    </w:div>
    <w:div w:id="2012759886">
      <w:bodyDiv w:val="1"/>
      <w:marLeft w:val="0"/>
      <w:marRight w:val="0"/>
      <w:marTop w:val="0"/>
      <w:marBottom w:val="0"/>
      <w:divBdr>
        <w:top w:val="none" w:sz="0" w:space="0" w:color="auto"/>
        <w:left w:val="none" w:sz="0" w:space="0" w:color="auto"/>
        <w:bottom w:val="none" w:sz="0" w:space="0" w:color="auto"/>
        <w:right w:val="none" w:sz="0" w:space="0" w:color="auto"/>
      </w:divBdr>
    </w:div>
    <w:div w:id="2012834903">
      <w:bodyDiv w:val="1"/>
      <w:marLeft w:val="0"/>
      <w:marRight w:val="0"/>
      <w:marTop w:val="0"/>
      <w:marBottom w:val="0"/>
      <w:divBdr>
        <w:top w:val="none" w:sz="0" w:space="0" w:color="auto"/>
        <w:left w:val="none" w:sz="0" w:space="0" w:color="auto"/>
        <w:bottom w:val="none" w:sz="0" w:space="0" w:color="auto"/>
        <w:right w:val="none" w:sz="0" w:space="0" w:color="auto"/>
      </w:divBdr>
    </w:div>
    <w:div w:id="2012878586">
      <w:bodyDiv w:val="1"/>
      <w:marLeft w:val="0"/>
      <w:marRight w:val="0"/>
      <w:marTop w:val="0"/>
      <w:marBottom w:val="0"/>
      <w:divBdr>
        <w:top w:val="none" w:sz="0" w:space="0" w:color="auto"/>
        <w:left w:val="none" w:sz="0" w:space="0" w:color="auto"/>
        <w:bottom w:val="none" w:sz="0" w:space="0" w:color="auto"/>
        <w:right w:val="none" w:sz="0" w:space="0" w:color="auto"/>
      </w:divBdr>
    </w:div>
    <w:div w:id="2012952510">
      <w:bodyDiv w:val="1"/>
      <w:marLeft w:val="0"/>
      <w:marRight w:val="0"/>
      <w:marTop w:val="0"/>
      <w:marBottom w:val="0"/>
      <w:divBdr>
        <w:top w:val="none" w:sz="0" w:space="0" w:color="auto"/>
        <w:left w:val="none" w:sz="0" w:space="0" w:color="auto"/>
        <w:bottom w:val="none" w:sz="0" w:space="0" w:color="auto"/>
        <w:right w:val="none" w:sz="0" w:space="0" w:color="auto"/>
      </w:divBdr>
    </w:div>
    <w:div w:id="2012953140">
      <w:bodyDiv w:val="1"/>
      <w:marLeft w:val="0"/>
      <w:marRight w:val="0"/>
      <w:marTop w:val="0"/>
      <w:marBottom w:val="0"/>
      <w:divBdr>
        <w:top w:val="none" w:sz="0" w:space="0" w:color="auto"/>
        <w:left w:val="none" w:sz="0" w:space="0" w:color="auto"/>
        <w:bottom w:val="none" w:sz="0" w:space="0" w:color="auto"/>
        <w:right w:val="none" w:sz="0" w:space="0" w:color="auto"/>
      </w:divBdr>
    </w:div>
    <w:div w:id="2013021993">
      <w:bodyDiv w:val="1"/>
      <w:marLeft w:val="0"/>
      <w:marRight w:val="0"/>
      <w:marTop w:val="0"/>
      <w:marBottom w:val="0"/>
      <w:divBdr>
        <w:top w:val="none" w:sz="0" w:space="0" w:color="auto"/>
        <w:left w:val="none" w:sz="0" w:space="0" w:color="auto"/>
        <w:bottom w:val="none" w:sz="0" w:space="0" w:color="auto"/>
        <w:right w:val="none" w:sz="0" w:space="0" w:color="auto"/>
      </w:divBdr>
    </w:div>
    <w:div w:id="2013028431">
      <w:bodyDiv w:val="1"/>
      <w:marLeft w:val="0"/>
      <w:marRight w:val="0"/>
      <w:marTop w:val="0"/>
      <w:marBottom w:val="0"/>
      <w:divBdr>
        <w:top w:val="none" w:sz="0" w:space="0" w:color="auto"/>
        <w:left w:val="none" w:sz="0" w:space="0" w:color="auto"/>
        <w:bottom w:val="none" w:sz="0" w:space="0" w:color="auto"/>
        <w:right w:val="none" w:sz="0" w:space="0" w:color="auto"/>
      </w:divBdr>
    </w:div>
    <w:div w:id="2013070234">
      <w:bodyDiv w:val="1"/>
      <w:marLeft w:val="0"/>
      <w:marRight w:val="0"/>
      <w:marTop w:val="0"/>
      <w:marBottom w:val="0"/>
      <w:divBdr>
        <w:top w:val="none" w:sz="0" w:space="0" w:color="auto"/>
        <w:left w:val="none" w:sz="0" w:space="0" w:color="auto"/>
        <w:bottom w:val="none" w:sz="0" w:space="0" w:color="auto"/>
        <w:right w:val="none" w:sz="0" w:space="0" w:color="auto"/>
      </w:divBdr>
    </w:div>
    <w:div w:id="2013071498">
      <w:bodyDiv w:val="1"/>
      <w:marLeft w:val="0"/>
      <w:marRight w:val="0"/>
      <w:marTop w:val="0"/>
      <w:marBottom w:val="0"/>
      <w:divBdr>
        <w:top w:val="none" w:sz="0" w:space="0" w:color="auto"/>
        <w:left w:val="none" w:sz="0" w:space="0" w:color="auto"/>
        <w:bottom w:val="none" w:sz="0" w:space="0" w:color="auto"/>
        <w:right w:val="none" w:sz="0" w:space="0" w:color="auto"/>
      </w:divBdr>
    </w:div>
    <w:div w:id="2013099422">
      <w:bodyDiv w:val="1"/>
      <w:marLeft w:val="0"/>
      <w:marRight w:val="0"/>
      <w:marTop w:val="0"/>
      <w:marBottom w:val="0"/>
      <w:divBdr>
        <w:top w:val="none" w:sz="0" w:space="0" w:color="auto"/>
        <w:left w:val="none" w:sz="0" w:space="0" w:color="auto"/>
        <w:bottom w:val="none" w:sz="0" w:space="0" w:color="auto"/>
        <w:right w:val="none" w:sz="0" w:space="0" w:color="auto"/>
      </w:divBdr>
    </w:div>
    <w:div w:id="2013100255">
      <w:bodyDiv w:val="1"/>
      <w:marLeft w:val="0"/>
      <w:marRight w:val="0"/>
      <w:marTop w:val="0"/>
      <w:marBottom w:val="0"/>
      <w:divBdr>
        <w:top w:val="none" w:sz="0" w:space="0" w:color="auto"/>
        <w:left w:val="none" w:sz="0" w:space="0" w:color="auto"/>
        <w:bottom w:val="none" w:sz="0" w:space="0" w:color="auto"/>
        <w:right w:val="none" w:sz="0" w:space="0" w:color="auto"/>
      </w:divBdr>
    </w:div>
    <w:div w:id="2013145817">
      <w:bodyDiv w:val="1"/>
      <w:marLeft w:val="0"/>
      <w:marRight w:val="0"/>
      <w:marTop w:val="0"/>
      <w:marBottom w:val="0"/>
      <w:divBdr>
        <w:top w:val="none" w:sz="0" w:space="0" w:color="auto"/>
        <w:left w:val="none" w:sz="0" w:space="0" w:color="auto"/>
        <w:bottom w:val="none" w:sz="0" w:space="0" w:color="auto"/>
        <w:right w:val="none" w:sz="0" w:space="0" w:color="auto"/>
      </w:divBdr>
    </w:div>
    <w:div w:id="2013145824">
      <w:bodyDiv w:val="1"/>
      <w:marLeft w:val="0"/>
      <w:marRight w:val="0"/>
      <w:marTop w:val="0"/>
      <w:marBottom w:val="0"/>
      <w:divBdr>
        <w:top w:val="none" w:sz="0" w:space="0" w:color="auto"/>
        <w:left w:val="none" w:sz="0" w:space="0" w:color="auto"/>
        <w:bottom w:val="none" w:sz="0" w:space="0" w:color="auto"/>
        <w:right w:val="none" w:sz="0" w:space="0" w:color="auto"/>
      </w:divBdr>
    </w:div>
    <w:div w:id="2013214005">
      <w:bodyDiv w:val="1"/>
      <w:marLeft w:val="0"/>
      <w:marRight w:val="0"/>
      <w:marTop w:val="0"/>
      <w:marBottom w:val="0"/>
      <w:divBdr>
        <w:top w:val="none" w:sz="0" w:space="0" w:color="auto"/>
        <w:left w:val="none" w:sz="0" w:space="0" w:color="auto"/>
        <w:bottom w:val="none" w:sz="0" w:space="0" w:color="auto"/>
        <w:right w:val="none" w:sz="0" w:space="0" w:color="auto"/>
      </w:divBdr>
    </w:div>
    <w:div w:id="2013219037">
      <w:bodyDiv w:val="1"/>
      <w:marLeft w:val="0"/>
      <w:marRight w:val="0"/>
      <w:marTop w:val="0"/>
      <w:marBottom w:val="0"/>
      <w:divBdr>
        <w:top w:val="none" w:sz="0" w:space="0" w:color="auto"/>
        <w:left w:val="none" w:sz="0" w:space="0" w:color="auto"/>
        <w:bottom w:val="none" w:sz="0" w:space="0" w:color="auto"/>
        <w:right w:val="none" w:sz="0" w:space="0" w:color="auto"/>
      </w:divBdr>
    </w:div>
    <w:div w:id="2013296425">
      <w:bodyDiv w:val="1"/>
      <w:marLeft w:val="0"/>
      <w:marRight w:val="0"/>
      <w:marTop w:val="0"/>
      <w:marBottom w:val="0"/>
      <w:divBdr>
        <w:top w:val="none" w:sz="0" w:space="0" w:color="auto"/>
        <w:left w:val="none" w:sz="0" w:space="0" w:color="auto"/>
        <w:bottom w:val="none" w:sz="0" w:space="0" w:color="auto"/>
        <w:right w:val="none" w:sz="0" w:space="0" w:color="auto"/>
      </w:divBdr>
    </w:div>
    <w:div w:id="2013334262">
      <w:bodyDiv w:val="1"/>
      <w:marLeft w:val="0"/>
      <w:marRight w:val="0"/>
      <w:marTop w:val="0"/>
      <w:marBottom w:val="0"/>
      <w:divBdr>
        <w:top w:val="none" w:sz="0" w:space="0" w:color="auto"/>
        <w:left w:val="none" w:sz="0" w:space="0" w:color="auto"/>
        <w:bottom w:val="none" w:sz="0" w:space="0" w:color="auto"/>
        <w:right w:val="none" w:sz="0" w:space="0" w:color="auto"/>
      </w:divBdr>
    </w:div>
    <w:div w:id="2013334444">
      <w:bodyDiv w:val="1"/>
      <w:marLeft w:val="0"/>
      <w:marRight w:val="0"/>
      <w:marTop w:val="0"/>
      <w:marBottom w:val="0"/>
      <w:divBdr>
        <w:top w:val="none" w:sz="0" w:space="0" w:color="auto"/>
        <w:left w:val="none" w:sz="0" w:space="0" w:color="auto"/>
        <w:bottom w:val="none" w:sz="0" w:space="0" w:color="auto"/>
        <w:right w:val="none" w:sz="0" w:space="0" w:color="auto"/>
      </w:divBdr>
    </w:div>
    <w:div w:id="2013410748">
      <w:bodyDiv w:val="1"/>
      <w:marLeft w:val="0"/>
      <w:marRight w:val="0"/>
      <w:marTop w:val="0"/>
      <w:marBottom w:val="0"/>
      <w:divBdr>
        <w:top w:val="none" w:sz="0" w:space="0" w:color="auto"/>
        <w:left w:val="none" w:sz="0" w:space="0" w:color="auto"/>
        <w:bottom w:val="none" w:sz="0" w:space="0" w:color="auto"/>
        <w:right w:val="none" w:sz="0" w:space="0" w:color="auto"/>
      </w:divBdr>
    </w:div>
    <w:div w:id="2013530341">
      <w:bodyDiv w:val="1"/>
      <w:marLeft w:val="0"/>
      <w:marRight w:val="0"/>
      <w:marTop w:val="0"/>
      <w:marBottom w:val="0"/>
      <w:divBdr>
        <w:top w:val="none" w:sz="0" w:space="0" w:color="auto"/>
        <w:left w:val="none" w:sz="0" w:space="0" w:color="auto"/>
        <w:bottom w:val="none" w:sz="0" w:space="0" w:color="auto"/>
        <w:right w:val="none" w:sz="0" w:space="0" w:color="auto"/>
      </w:divBdr>
    </w:div>
    <w:div w:id="2013530847">
      <w:bodyDiv w:val="1"/>
      <w:marLeft w:val="0"/>
      <w:marRight w:val="0"/>
      <w:marTop w:val="0"/>
      <w:marBottom w:val="0"/>
      <w:divBdr>
        <w:top w:val="none" w:sz="0" w:space="0" w:color="auto"/>
        <w:left w:val="none" w:sz="0" w:space="0" w:color="auto"/>
        <w:bottom w:val="none" w:sz="0" w:space="0" w:color="auto"/>
        <w:right w:val="none" w:sz="0" w:space="0" w:color="auto"/>
      </w:divBdr>
      <w:divsChild>
        <w:div w:id="1617759770">
          <w:marLeft w:val="0"/>
          <w:marRight w:val="0"/>
          <w:marTop w:val="0"/>
          <w:marBottom w:val="0"/>
          <w:divBdr>
            <w:top w:val="none" w:sz="0" w:space="0" w:color="auto"/>
            <w:left w:val="none" w:sz="0" w:space="0" w:color="auto"/>
            <w:bottom w:val="none" w:sz="0" w:space="0" w:color="auto"/>
            <w:right w:val="none" w:sz="0" w:space="0" w:color="auto"/>
          </w:divBdr>
          <w:divsChild>
            <w:div w:id="854150838">
              <w:marLeft w:val="0"/>
              <w:marRight w:val="0"/>
              <w:marTop w:val="0"/>
              <w:marBottom w:val="0"/>
              <w:divBdr>
                <w:top w:val="none" w:sz="0" w:space="0" w:color="auto"/>
                <w:left w:val="none" w:sz="0" w:space="0" w:color="auto"/>
                <w:bottom w:val="none" w:sz="0" w:space="0" w:color="auto"/>
                <w:right w:val="none" w:sz="0" w:space="0" w:color="auto"/>
              </w:divBdr>
            </w:div>
            <w:div w:id="110180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57555">
      <w:bodyDiv w:val="1"/>
      <w:marLeft w:val="0"/>
      <w:marRight w:val="0"/>
      <w:marTop w:val="0"/>
      <w:marBottom w:val="0"/>
      <w:divBdr>
        <w:top w:val="none" w:sz="0" w:space="0" w:color="auto"/>
        <w:left w:val="none" w:sz="0" w:space="0" w:color="auto"/>
        <w:bottom w:val="none" w:sz="0" w:space="0" w:color="auto"/>
        <w:right w:val="none" w:sz="0" w:space="0" w:color="auto"/>
      </w:divBdr>
    </w:div>
    <w:div w:id="2013604420">
      <w:bodyDiv w:val="1"/>
      <w:marLeft w:val="0"/>
      <w:marRight w:val="0"/>
      <w:marTop w:val="0"/>
      <w:marBottom w:val="0"/>
      <w:divBdr>
        <w:top w:val="none" w:sz="0" w:space="0" w:color="auto"/>
        <w:left w:val="none" w:sz="0" w:space="0" w:color="auto"/>
        <w:bottom w:val="none" w:sz="0" w:space="0" w:color="auto"/>
        <w:right w:val="none" w:sz="0" w:space="0" w:color="auto"/>
      </w:divBdr>
    </w:div>
    <w:div w:id="2013724865">
      <w:bodyDiv w:val="1"/>
      <w:marLeft w:val="0"/>
      <w:marRight w:val="0"/>
      <w:marTop w:val="0"/>
      <w:marBottom w:val="0"/>
      <w:divBdr>
        <w:top w:val="none" w:sz="0" w:space="0" w:color="auto"/>
        <w:left w:val="none" w:sz="0" w:space="0" w:color="auto"/>
        <w:bottom w:val="none" w:sz="0" w:space="0" w:color="auto"/>
        <w:right w:val="none" w:sz="0" w:space="0" w:color="auto"/>
      </w:divBdr>
    </w:div>
    <w:div w:id="2013754792">
      <w:bodyDiv w:val="1"/>
      <w:marLeft w:val="0"/>
      <w:marRight w:val="0"/>
      <w:marTop w:val="0"/>
      <w:marBottom w:val="0"/>
      <w:divBdr>
        <w:top w:val="none" w:sz="0" w:space="0" w:color="auto"/>
        <w:left w:val="none" w:sz="0" w:space="0" w:color="auto"/>
        <w:bottom w:val="none" w:sz="0" w:space="0" w:color="auto"/>
        <w:right w:val="none" w:sz="0" w:space="0" w:color="auto"/>
      </w:divBdr>
    </w:div>
    <w:div w:id="2013873797">
      <w:bodyDiv w:val="1"/>
      <w:marLeft w:val="0"/>
      <w:marRight w:val="0"/>
      <w:marTop w:val="0"/>
      <w:marBottom w:val="0"/>
      <w:divBdr>
        <w:top w:val="none" w:sz="0" w:space="0" w:color="auto"/>
        <w:left w:val="none" w:sz="0" w:space="0" w:color="auto"/>
        <w:bottom w:val="none" w:sz="0" w:space="0" w:color="auto"/>
        <w:right w:val="none" w:sz="0" w:space="0" w:color="auto"/>
      </w:divBdr>
    </w:div>
    <w:div w:id="2013990551">
      <w:bodyDiv w:val="1"/>
      <w:marLeft w:val="0"/>
      <w:marRight w:val="0"/>
      <w:marTop w:val="0"/>
      <w:marBottom w:val="0"/>
      <w:divBdr>
        <w:top w:val="none" w:sz="0" w:space="0" w:color="auto"/>
        <w:left w:val="none" w:sz="0" w:space="0" w:color="auto"/>
        <w:bottom w:val="none" w:sz="0" w:space="0" w:color="auto"/>
        <w:right w:val="none" w:sz="0" w:space="0" w:color="auto"/>
      </w:divBdr>
    </w:div>
    <w:div w:id="2013994307">
      <w:bodyDiv w:val="1"/>
      <w:marLeft w:val="0"/>
      <w:marRight w:val="0"/>
      <w:marTop w:val="0"/>
      <w:marBottom w:val="0"/>
      <w:divBdr>
        <w:top w:val="none" w:sz="0" w:space="0" w:color="auto"/>
        <w:left w:val="none" w:sz="0" w:space="0" w:color="auto"/>
        <w:bottom w:val="none" w:sz="0" w:space="0" w:color="auto"/>
        <w:right w:val="none" w:sz="0" w:space="0" w:color="auto"/>
      </w:divBdr>
    </w:div>
    <w:div w:id="2014141077">
      <w:bodyDiv w:val="1"/>
      <w:marLeft w:val="0"/>
      <w:marRight w:val="0"/>
      <w:marTop w:val="0"/>
      <w:marBottom w:val="0"/>
      <w:divBdr>
        <w:top w:val="none" w:sz="0" w:space="0" w:color="auto"/>
        <w:left w:val="none" w:sz="0" w:space="0" w:color="auto"/>
        <w:bottom w:val="none" w:sz="0" w:space="0" w:color="auto"/>
        <w:right w:val="none" w:sz="0" w:space="0" w:color="auto"/>
      </w:divBdr>
    </w:div>
    <w:div w:id="2014186485">
      <w:bodyDiv w:val="1"/>
      <w:marLeft w:val="0"/>
      <w:marRight w:val="0"/>
      <w:marTop w:val="0"/>
      <w:marBottom w:val="0"/>
      <w:divBdr>
        <w:top w:val="none" w:sz="0" w:space="0" w:color="auto"/>
        <w:left w:val="none" w:sz="0" w:space="0" w:color="auto"/>
        <w:bottom w:val="none" w:sz="0" w:space="0" w:color="auto"/>
        <w:right w:val="none" w:sz="0" w:space="0" w:color="auto"/>
      </w:divBdr>
    </w:div>
    <w:div w:id="2014188708">
      <w:bodyDiv w:val="1"/>
      <w:marLeft w:val="0"/>
      <w:marRight w:val="0"/>
      <w:marTop w:val="0"/>
      <w:marBottom w:val="0"/>
      <w:divBdr>
        <w:top w:val="none" w:sz="0" w:space="0" w:color="auto"/>
        <w:left w:val="none" w:sz="0" w:space="0" w:color="auto"/>
        <w:bottom w:val="none" w:sz="0" w:space="0" w:color="auto"/>
        <w:right w:val="none" w:sz="0" w:space="0" w:color="auto"/>
      </w:divBdr>
    </w:div>
    <w:div w:id="2014261294">
      <w:bodyDiv w:val="1"/>
      <w:marLeft w:val="0"/>
      <w:marRight w:val="0"/>
      <w:marTop w:val="0"/>
      <w:marBottom w:val="0"/>
      <w:divBdr>
        <w:top w:val="none" w:sz="0" w:space="0" w:color="auto"/>
        <w:left w:val="none" w:sz="0" w:space="0" w:color="auto"/>
        <w:bottom w:val="none" w:sz="0" w:space="0" w:color="auto"/>
        <w:right w:val="none" w:sz="0" w:space="0" w:color="auto"/>
      </w:divBdr>
    </w:div>
    <w:div w:id="2014334790">
      <w:bodyDiv w:val="1"/>
      <w:marLeft w:val="0"/>
      <w:marRight w:val="0"/>
      <w:marTop w:val="0"/>
      <w:marBottom w:val="0"/>
      <w:divBdr>
        <w:top w:val="none" w:sz="0" w:space="0" w:color="auto"/>
        <w:left w:val="none" w:sz="0" w:space="0" w:color="auto"/>
        <w:bottom w:val="none" w:sz="0" w:space="0" w:color="auto"/>
        <w:right w:val="none" w:sz="0" w:space="0" w:color="auto"/>
      </w:divBdr>
    </w:div>
    <w:div w:id="2014336095">
      <w:bodyDiv w:val="1"/>
      <w:marLeft w:val="0"/>
      <w:marRight w:val="0"/>
      <w:marTop w:val="0"/>
      <w:marBottom w:val="0"/>
      <w:divBdr>
        <w:top w:val="none" w:sz="0" w:space="0" w:color="auto"/>
        <w:left w:val="none" w:sz="0" w:space="0" w:color="auto"/>
        <w:bottom w:val="none" w:sz="0" w:space="0" w:color="auto"/>
        <w:right w:val="none" w:sz="0" w:space="0" w:color="auto"/>
      </w:divBdr>
    </w:div>
    <w:div w:id="2014381173">
      <w:bodyDiv w:val="1"/>
      <w:marLeft w:val="0"/>
      <w:marRight w:val="0"/>
      <w:marTop w:val="0"/>
      <w:marBottom w:val="0"/>
      <w:divBdr>
        <w:top w:val="none" w:sz="0" w:space="0" w:color="auto"/>
        <w:left w:val="none" w:sz="0" w:space="0" w:color="auto"/>
        <w:bottom w:val="none" w:sz="0" w:space="0" w:color="auto"/>
        <w:right w:val="none" w:sz="0" w:space="0" w:color="auto"/>
      </w:divBdr>
    </w:div>
    <w:div w:id="2014406225">
      <w:bodyDiv w:val="1"/>
      <w:marLeft w:val="0"/>
      <w:marRight w:val="0"/>
      <w:marTop w:val="0"/>
      <w:marBottom w:val="0"/>
      <w:divBdr>
        <w:top w:val="none" w:sz="0" w:space="0" w:color="auto"/>
        <w:left w:val="none" w:sz="0" w:space="0" w:color="auto"/>
        <w:bottom w:val="none" w:sz="0" w:space="0" w:color="auto"/>
        <w:right w:val="none" w:sz="0" w:space="0" w:color="auto"/>
      </w:divBdr>
    </w:div>
    <w:div w:id="2014407036">
      <w:bodyDiv w:val="1"/>
      <w:marLeft w:val="0"/>
      <w:marRight w:val="0"/>
      <w:marTop w:val="0"/>
      <w:marBottom w:val="0"/>
      <w:divBdr>
        <w:top w:val="none" w:sz="0" w:space="0" w:color="auto"/>
        <w:left w:val="none" w:sz="0" w:space="0" w:color="auto"/>
        <w:bottom w:val="none" w:sz="0" w:space="0" w:color="auto"/>
        <w:right w:val="none" w:sz="0" w:space="0" w:color="auto"/>
      </w:divBdr>
    </w:div>
    <w:div w:id="2014452770">
      <w:bodyDiv w:val="1"/>
      <w:marLeft w:val="0"/>
      <w:marRight w:val="0"/>
      <w:marTop w:val="0"/>
      <w:marBottom w:val="0"/>
      <w:divBdr>
        <w:top w:val="none" w:sz="0" w:space="0" w:color="auto"/>
        <w:left w:val="none" w:sz="0" w:space="0" w:color="auto"/>
        <w:bottom w:val="none" w:sz="0" w:space="0" w:color="auto"/>
        <w:right w:val="none" w:sz="0" w:space="0" w:color="auto"/>
      </w:divBdr>
    </w:div>
    <w:div w:id="2014523753">
      <w:bodyDiv w:val="1"/>
      <w:marLeft w:val="0"/>
      <w:marRight w:val="0"/>
      <w:marTop w:val="0"/>
      <w:marBottom w:val="0"/>
      <w:divBdr>
        <w:top w:val="none" w:sz="0" w:space="0" w:color="auto"/>
        <w:left w:val="none" w:sz="0" w:space="0" w:color="auto"/>
        <w:bottom w:val="none" w:sz="0" w:space="0" w:color="auto"/>
        <w:right w:val="none" w:sz="0" w:space="0" w:color="auto"/>
      </w:divBdr>
    </w:div>
    <w:div w:id="2014524346">
      <w:bodyDiv w:val="1"/>
      <w:marLeft w:val="0"/>
      <w:marRight w:val="0"/>
      <w:marTop w:val="0"/>
      <w:marBottom w:val="0"/>
      <w:divBdr>
        <w:top w:val="none" w:sz="0" w:space="0" w:color="auto"/>
        <w:left w:val="none" w:sz="0" w:space="0" w:color="auto"/>
        <w:bottom w:val="none" w:sz="0" w:space="0" w:color="auto"/>
        <w:right w:val="none" w:sz="0" w:space="0" w:color="auto"/>
      </w:divBdr>
    </w:div>
    <w:div w:id="2014604698">
      <w:bodyDiv w:val="1"/>
      <w:marLeft w:val="0"/>
      <w:marRight w:val="0"/>
      <w:marTop w:val="0"/>
      <w:marBottom w:val="0"/>
      <w:divBdr>
        <w:top w:val="none" w:sz="0" w:space="0" w:color="auto"/>
        <w:left w:val="none" w:sz="0" w:space="0" w:color="auto"/>
        <w:bottom w:val="none" w:sz="0" w:space="0" w:color="auto"/>
        <w:right w:val="none" w:sz="0" w:space="0" w:color="auto"/>
      </w:divBdr>
    </w:div>
    <w:div w:id="2014607994">
      <w:bodyDiv w:val="1"/>
      <w:marLeft w:val="0"/>
      <w:marRight w:val="0"/>
      <w:marTop w:val="0"/>
      <w:marBottom w:val="0"/>
      <w:divBdr>
        <w:top w:val="none" w:sz="0" w:space="0" w:color="auto"/>
        <w:left w:val="none" w:sz="0" w:space="0" w:color="auto"/>
        <w:bottom w:val="none" w:sz="0" w:space="0" w:color="auto"/>
        <w:right w:val="none" w:sz="0" w:space="0" w:color="auto"/>
      </w:divBdr>
    </w:div>
    <w:div w:id="2014642738">
      <w:bodyDiv w:val="1"/>
      <w:marLeft w:val="0"/>
      <w:marRight w:val="0"/>
      <w:marTop w:val="0"/>
      <w:marBottom w:val="0"/>
      <w:divBdr>
        <w:top w:val="none" w:sz="0" w:space="0" w:color="auto"/>
        <w:left w:val="none" w:sz="0" w:space="0" w:color="auto"/>
        <w:bottom w:val="none" w:sz="0" w:space="0" w:color="auto"/>
        <w:right w:val="none" w:sz="0" w:space="0" w:color="auto"/>
      </w:divBdr>
    </w:div>
    <w:div w:id="2014643018">
      <w:bodyDiv w:val="1"/>
      <w:marLeft w:val="0"/>
      <w:marRight w:val="0"/>
      <w:marTop w:val="0"/>
      <w:marBottom w:val="0"/>
      <w:divBdr>
        <w:top w:val="none" w:sz="0" w:space="0" w:color="auto"/>
        <w:left w:val="none" w:sz="0" w:space="0" w:color="auto"/>
        <w:bottom w:val="none" w:sz="0" w:space="0" w:color="auto"/>
        <w:right w:val="none" w:sz="0" w:space="0" w:color="auto"/>
      </w:divBdr>
    </w:div>
    <w:div w:id="2014650450">
      <w:bodyDiv w:val="1"/>
      <w:marLeft w:val="0"/>
      <w:marRight w:val="0"/>
      <w:marTop w:val="0"/>
      <w:marBottom w:val="0"/>
      <w:divBdr>
        <w:top w:val="none" w:sz="0" w:space="0" w:color="auto"/>
        <w:left w:val="none" w:sz="0" w:space="0" w:color="auto"/>
        <w:bottom w:val="none" w:sz="0" w:space="0" w:color="auto"/>
        <w:right w:val="none" w:sz="0" w:space="0" w:color="auto"/>
      </w:divBdr>
    </w:div>
    <w:div w:id="2014719583">
      <w:bodyDiv w:val="1"/>
      <w:marLeft w:val="0"/>
      <w:marRight w:val="0"/>
      <w:marTop w:val="0"/>
      <w:marBottom w:val="0"/>
      <w:divBdr>
        <w:top w:val="none" w:sz="0" w:space="0" w:color="auto"/>
        <w:left w:val="none" w:sz="0" w:space="0" w:color="auto"/>
        <w:bottom w:val="none" w:sz="0" w:space="0" w:color="auto"/>
        <w:right w:val="none" w:sz="0" w:space="0" w:color="auto"/>
      </w:divBdr>
    </w:div>
    <w:div w:id="2014724389">
      <w:bodyDiv w:val="1"/>
      <w:marLeft w:val="0"/>
      <w:marRight w:val="0"/>
      <w:marTop w:val="0"/>
      <w:marBottom w:val="0"/>
      <w:divBdr>
        <w:top w:val="none" w:sz="0" w:space="0" w:color="auto"/>
        <w:left w:val="none" w:sz="0" w:space="0" w:color="auto"/>
        <w:bottom w:val="none" w:sz="0" w:space="0" w:color="auto"/>
        <w:right w:val="none" w:sz="0" w:space="0" w:color="auto"/>
      </w:divBdr>
    </w:div>
    <w:div w:id="2014796434">
      <w:bodyDiv w:val="1"/>
      <w:marLeft w:val="0"/>
      <w:marRight w:val="0"/>
      <w:marTop w:val="0"/>
      <w:marBottom w:val="0"/>
      <w:divBdr>
        <w:top w:val="none" w:sz="0" w:space="0" w:color="auto"/>
        <w:left w:val="none" w:sz="0" w:space="0" w:color="auto"/>
        <w:bottom w:val="none" w:sz="0" w:space="0" w:color="auto"/>
        <w:right w:val="none" w:sz="0" w:space="0" w:color="auto"/>
      </w:divBdr>
    </w:div>
    <w:div w:id="2014911848">
      <w:bodyDiv w:val="1"/>
      <w:marLeft w:val="0"/>
      <w:marRight w:val="0"/>
      <w:marTop w:val="0"/>
      <w:marBottom w:val="0"/>
      <w:divBdr>
        <w:top w:val="none" w:sz="0" w:space="0" w:color="auto"/>
        <w:left w:val="none" w:sz="0" w:space="0" w:color="auto"/>
        <w:bottom w:val="none" w:sz="0" w:space="0" w:color="auto"/>
        <w:right w:val="none" w:sz="0" w:space="0" w:color="auto"/>
      </w:divBdr>
    </w:div>
    <w:div w:id="2014917227">
      <w:bodyDiv w:val="1"/>
      <w:marLeft w:val="0"/>
      <w:marRight w:val="0"/>
      <w:marTop w:val="0"/>
      <w:marBottom w:val="0"/>
      <w:divBdr>
        <w:top w:val="none" w:sz="0" w:space="0" w:color="auto"/>
        <w:left w:val="none" w:sz="0" w:space="0" w:color="auto"/>
        <w:bottom w:val="none" w:sz="0" w:space="0" w:color="auto"/>
        <w:right w:val="none" w:sz="0" w:space="0" w:color="auto"/>
      </w:divBdr>
    </w:div>
    <w:div w:id="2014986834">
      <w:bodyDiv w:val="1"/>
      <w:marLeft w:val="0"/>
      <w:marRight w:val="0"/>
      <w:marTop w:val="0"/>
      <w:marBottom w:val="0"/>
      <w:divBdr>
        <w:top w:val="none" w:sz="0" w:space="0" w:color="auto"/>
        <w:left w:val="none" w:sz="0" w:space="0" w:color="auto"/>
        <w:bottom w:val="none" w:sz="0" w:space="0" w:color="auto"/>
        <w:right w:val="none" w:sz="0" w:space="0" w:color="auto"/>
      </w:divBdr>
    </w:div>
    <w:div w:id="2014988501">
      <w:bodyDiv w:val="1"/>
      <w:marLeft w:val="0"/>
      <w:marRight w:val="0"/>
      <w:marTop w:val="0"/>
      <w:marBottom w:val="0"/>
      <w:divBdr>
        <w:top w:val="none" w:sz="0" w:space="0" w:color="auto"/>
        <w:left w:val="none" w:sz="0" w:space="0" w:color="auto"/>
        <w:bottom w:val="none" w:sz="0" w:space="0" w:color="auto"/>
        <w:right w:val="none" w:sz="0" w:space="0" w:color="auto"/>
      </w:divBdr>
    </w:div>
    <w:div w:id="2015112407">
      <w:bodyDiv w:val="1"/>
      <w:marLeft w:val="0"/>
      <w:marRight w:val="0"/>
      <w:marTop w:val="0"/>
      <w:marBottom w:val="0"/>
      <w:divBdr>
        <w:top w:val="none" w:sz="0" w:space="0" w:color="auto"/>
        <w:left w:val="none" w:sz="0" w:space="0" w:color="auto"/>
        <w:bottom w:val="none" w:sz="0" w:space="0" w:color="auto"/>
        <w:right w:val="none" w:sz="0" w:space="0" w:color="auto"/>
      </w:divBdr>
    </w:div>
    <w:div w:id="2015183788">
      <w:bodyDiv w:val="1"/>
      <w:marLeft w:val="0"/>
      <w:marRight w:val="0"/>
      <w:marTop w:val="0"/>
      <w:marBottom w:val="0"/>
      <w:divBdr>
        <w:top w:val="none" w:sz="0" w:space="0" w:color="auto"/>
        <w:left w:val="none" w:sz="0" w:space="0" w:color="auto"/>
        <w:bottom w:val="none" w:sz="0" w:space="0" w:color="auto"/>
        <w:right w:val="none" w:sz="0" w:space="0" w:color="auto"/>
      </w:divBdr>
    </w:div>
    <w:div w:id="2015260362">
      <w:bodyDiv w:val="1"/>
      <w:marLeft w:val="0"/>
      <w:marRight w:val="0"/>
      <w:marTop w:val="0"/>
      <w:marBottom w:val="0"/>
      <w:divBdr>
        <w:top w:val="none" w:sz="0" w:space="0" w:color="auto"/>
        <w:left w:val="none" w:sz="0" w:space="0" w:color="auto"/>
        <w:bottom w:val="none" w:sz="0" w:space="0" w:color="auto"/>
        <w:right w:val="none" w:sz="0" w:space="0" w:color="auto"/>
      </w:divBdr>
    </w:div>
    <w:div w:id="2015302460">
      <w:bodyDiv w:val="1"/>
      <w:marLeft w:val="0"/>
      <w:marRight w:val="0"/>
      <w:marTop w:val="0"/>
      <w:marBottom w:val="0"/>
      <w:divBdr>
        <w:top w:val="none" w:sz="0" w:space="0" w:color="auto"/>
        <w:left w:val="none" w:sz="0" w:space="0" w:color="auto"/>
        <w:bottom w:val="none" w:sz="0" w:space="0" w:color="auto"/>
        <w:right w:val="none" w:sz="0" w:space="0" w:color="auto"/>
      </w:divBdr>
    </w:div>
    <w:div w:id="2015303208">
      <w:bodyDiv w:val="1"/>
      <w:marLeft w:val="0"/>
      <w:marRight w:val="0"/>
      <w:marTop w:val="0"/>
      <w:marBottom w:val="0"/>
      <w:divBdr>
        <w:top w:val="none" w:sz="0" w:space="0" w:color="auto"/>
        <w:left w:val="none" w:sz="0" w:space="0" w:color="auto"/>
        <w:bottom w:val="none" w:sz="0" w:space="0" w:color="auto"/>
        <w:right w:val="none" w:sz="0" w:space="0" w:color="auto"/>
      </w:divBdr>
    </w:div>
    <w:div w:id="2015447400">
      <w:bodyDiv w:val="1"/>
      <w:marLeft w:val="0"/>
      <w:marRight w:val="0"/>
      <w:marTop w:val="0"/>
      <w:marBottom w:val="0"/>
      <w:divBdr>
        <w:top w:val="none" w:sz="0" w:space="0" w:color="auto"/>
        <w:left w:val="none" w:sz="0" w:space="0" w:color="auto"/>
        <w:bottom w:val="none" w:sz="0" w:space="0" w:color="auto"/>
        <w:right w:val="none" w:sz="0" w:space="0" w:color="auto"/>
      </w:divBdr>
    </w:div>
    <w:div w:id="2015454575">
      <w:bodyDiv w:val="1"/>
      <w:marLeft w:val="0"/>
      <w:marRight w:val="0"/>
      <w:marTop w:val="0"/>
      <w:marBottom w:val="0"/>
      <w:divBdr>
        <w:top w:val="none" w:sz="0" w:space="0" w:color="auto"/>
        <w:left w:val="none" w:sz="0" w:space="0" w:color="auto"/>
        <w:bottom w:val="none" w:sz="0" w:space="0" w:color="auto"/>
        <w:right w:val="none" w:sz="0" w:space="0" w:color="auto"/>
      </w:divBdr>
    </w:div>
    <w:div w:id="2015496709">
      <w:bodyDiv w:val="1"/>
      <w:marLeft w:val="0"/>
      <w:marRight w:val="0"/>
      <w:marTop w:val="0"/>
      <w:marBottom w:val="0"/>
      <w:divBdr>
        <w:top w:val="none" w:sz="0" w:space="0" w:color="auto"/>
        <w:left w:val="none" w:sz="0" w:space="0" w:color="auto"/>
        <w:bottom w:val="none" w:sz="0" w:space="0" w:color="auto"/>
        <w:right w:val="none" w:sz="0" w:space="0" w:color="auto"/>
      </w:divBdr>
    </w:div>
    <w:div w:id="2015566482">
      <w:bodyDiv w:val="1"/>
      <w:marLeft w:val="0"/>
      <w:marRight w:val="0"/>
      <w:marTop w:val="0"/>
      <w:marBottom w:val="0"/>
      <w:divBdr>
        <w:top w:val="none" w:sz="0" w:space="0" w:color="auto"/>
        <w:left w:val="none" w:sz="0" w:space="0" w:color="auto"/>
        <w:bottom w:val="none" w:sz="0" w:space="0" w:color="auto"/>
        <w:right w:val="none" w:sz="0" w:space="0" w:color="auto"/>
      </w:divBdr>
    </w:div>
    <w:div w:id="2015571212">
      <w:bodyDiv w:val="1"/>
      <w:marLeft w:val="0"/>
      <w:marRight w:val="0"/>
      <w:marTop w:val="0"/>
      <w:marBottom w:val="0"/>
      <w:divBdr>
        <w:top w:val="none" w:sz="0" w:space="0" w:color="auto"/>
        <w:left w:val="none" w:sz="0" w:space="0" w:color="auto"/>
        <w:bottom w:val="none" w:sz="0" w:space="0" w:color="auto"/>
        <w:right w:val="none" w:sz="0" w:space="0" w:color="auto"/>
      </w:divBdr>
    </w:div>
    <w:div w:id="2015691967">
      <w:bodyDiv w:val="1"/>
      <w:marLeft w:val="0"/>
      <w:marRight w:val="0"/>
      <w:marTop w:val="0"/>
      <w:marBottom w:val="0"/>
      <w:divBdr>
        <w:top w:val="none" w:sz="0" w:space="0" w:color="auto"/>
        <w:left w:val="none" w:sz="0" w:space="0" w:color="auto"/>
        <w:bottom w:val="none" w:sz="0" w:space="0" w:color="auto"/>
        <w:right w:val="none" w:sz="0" w:space="0" w:color="auto"/>
      </w:divBdr>
    </w:div>
    <w:div w:id="2015719910">
      <w:bodyDiv w:val="1"/>
      <w:marLeft w:val="0"/>
      <w:marRight w:val="0"/>
      <w:marTop w:val="0"/>
      <w:marBottom w:val="0"/>
      <w:divBdr>
        <w:top w:val="none" w:sz="0" w:space="0" w:color="auto"/>
        <w:left w:val="none" w:sz="0" w:space="0" w:color="auto"/>
        <w:bottom w:val="none" w:sz="0" w:space="0" w:color="auto"/>
        <w:right w:val="none" w:sz="0" w:space="0" w:color="auto"/>
      </w:divBdr>
    </w:div>
    <w:div w:id="2015834868">
      <w:bodyDiv w:val="1"/>
      <w:marLeft w:val="0"/>
      <w:marRight w:val="0"/>
      <w:marTop w:val="0"/>
      <w:marBottom w:val="0"/>
      <w:divBdr>
        <w:top w:val="none" w:sz="0" w:space="0" w:color="auto"/>
        <w:left w:val="none" w:sz="0" w:space="0" w:color="auto"/>
        <w:bottom w:val="none" w:sz="0" w:space="0" w:color="auto"/>
        <w:right w:val="none" w:sz="0" w:space="0" w:color="auto"/>
      </w:divBdr>
    </w:div>
    <w:div w:id="2015839152">
      <w:bodyDiv w:val="1"/>
      <w:marLeft w:val="0"/>
      <w:marRight w:val="0"/>
      <w:marTop w:val="0"/>
      <w:marBottom w:val="0"/>
      <w:divBdr>
        <w:top w:val="none" w:sz="0" w:space="0" w:color="auto"/>
        <w:left w:val="none" w:sz="0" w:space="0" w:color="auto"/>
        <w:bottom w:val="none" w:sz="0" w:space="0" w:color="auto"/>
        <w:right w:val="none" w:sz="0" w:space="0" w:color="auto"/>
      </w:divBdr>
    </w:div>
    <w:div w:id="2015843321">
      <w:bodyDiv w:val="1"/>
      <w:marLeft w:val="0"/>
      <w:marRight w:val="0"/>
      <w:marTop w:val="0"/>
      <w:marBottom w:val="0"/>
      <w:divBdr>
        <w:top w:val="none" w:sz="0" w:space="0" w:color="auto"/>
        <w:left w:val="none" w:sz="0" w:space="0" w:color="auto"/>
        <w:bottom w:val="none" w:sz="0" w:space="0" w:color="auto"/>
        <w:right w:val="none" w:sz="0" w:space="0" w:color="auto"/>
      </w:divBdr>
    </w:div>
    <w:div w:id="2015915205">
      <w:bodyDiv w:val="1"/>
      <w:marLeft w:val="0"/>
      <w:marRight w:val="0"/>
      <w:marTop w:val="0"/>
      <w:marBottom w:val="0"/>
      <w:divBdr>
        <w:top w:val="none" w:sz="0" w:space="0" w:color="auto"/>
        <w:left w:val="none" w:sz="0" w:space="0" w:color="auto"/>
        <w:bottom w:val="none" w:sz="0" w:space="0" w:color="auto"/>
        <w:right w:val="none" w:sz="0" w:space="0" w:color="auto"/>
      </w:divBdr>
    </w:div>
    <w:div w:id="2016035140">
      <w:bodyDiv w:val="1"/>
      <w:marLeft w:val="0"/>
      <w:marRight w:val="0"/>
      <w:marTop w:val="0"/>
      <w:marBottom w:val="0"/>
      <w:divBdr>
        <w:top w:val="none" w:sz="0" w:space="0" w:color="auto"/>
        <w:left w:val="none" w:sz="0" w:space="0" w:color="auto"/>
        <w:bottom w:val="none" w:sz="0" w:space="0" w:color="auto"/>
        <w:right w:val="none" w:sz="0" w:space="0" w:color="auto"/>
      </w:divBdr>
    </w:div>
    <w:div w:id="2016105208">
      <w:bodyDiv w:val="1"/>
      <w:marLeft w:val="0"/>
      <w:marRight w:val="0"/>
      <w:marTop w:val="0"/>
      <w:marBottom w:val="0"/>
      <w:divBdr>
        <w:top w:val="none" w:sz="0" w:space="0" w:color="auto"/>
        <w:left w:val="none" w:sz="0" w:space="0" w:color="auto"/>
        <w:bottom w:val="none" w:sz="0" w:space="0" w:color="auto"/>
        <w:right w:val="none" w:sz="0" w:space="0" w:color="auto"/>
      </w:divBdr>
    </w:div>
    <w:div w:id="2016109326">
      <w:bodyDiv w:val="1"/>
      <w:marLeft w:val="0"/>
      <w:marRight w:val="0"/>
      <w:marTop w:val="0"/>
      <w:marBottom w:val="0"/>
      <w:divBdr>
        <w:top w:val="none" w:sz="0" w:space="0" w:color="auto"/>
        <w:left w:val="none" w:sz="0" w:space="0" w:color="auto"/>
        <w:bottom w:val="none" w:sz="0" w:space="0" w:color="auto"/>
        <w:right w:val="none" w:sz="0" w:space="0" w:color="auto"/>
      </w:divBdr>
    </w:div>
    <w:div w:id="2016304151">
      <w:bodyDiv w:val="1"/>
      <w:marLeft w:val="0"/>
      <w:marRight w:val="0"/>
      <w:marTop w:val="0"/>
      <w:marBottom w:val="0"/>
      <w:divBdr>
        <w:top w:val="none" w:sz="0" w:space="0" w:color="auto"/>
        <w:left w:val="none" w:sz="0" w:space="0" w:color="auto"/>
        <w:bottom w:val="none" w:sz="0" w:space="0" w:color="auto"/>
        <w:right w:val="none" w:sz="0" w:space="0" w:color="auto"/>
      </w:divBdr>
    </w:div>
    <w:div w:id="2016372218">
      <w:bodyDiv w:val="1"/>
      <w:marLeft w:val="0"/>
      <w:marRight w:val="0"/>
      <w:marTop w:val="0"/>
      <w:marBottom w:val="0"/>
      <w:divBdr>
        <w:top w:val="none" w:sz="0" w:space="0" w:color="auto"/>
        <w:left w:val="none" w:sz="0" w:space="0" w:color="auto"/>
        <w:bottom w:val="none" w:sz="0" w:space="0" w:color="auto"/>
        <w:right w:val="none" w:sz="0" w:space="0" w:color="auto"/>
      </w:divBdr>
    </w:div>
    <w:div w:id="2016492298">
      <w:bodyDiv w:val="1"/>
      <w:marLeft w:val="0"/>
      <w:marRight w:val="0"/>
      <w:marTop w:val="0"/>
      <w:marBottom w:val="0"/>
      <w:divBdr>
        <w:top w:val="none" w:sz="0" w:space="0" w:color="auto"/>
        <w:left w:val="none" w:sz="0" w:space="0" w:color="auto"/>
        <w:bottom w:val="none" w:sz="0" w:space="0" w:color="auto"/>
        <w:right w:val="none" w:sz="0" w:space="0" w:color="auto"/>
      </w:divBdr>
    </w:div>
    <w:div w:id="2016495617">
      <w:bodyDiv w:val="1"/>
      <w:marLeft w:val="0"/>
      <w:marRight w:val="0"/>
      <w:marTop w:val="0"/>
      <w:marBottom w:val="0"/>
      <w:divBdr>
        <w:top w:val="none" w:sz="0" w:space="0" w:color="auto"/>
        <w:left w:val="none" w:sz="0" w:space="0" w:color="auto"/>
        <w:bottom w:val="none" w:sz="0" w:space="0" w:color="auto"/>
        <w:right w:val="none" w:sz="0" w:space="0" w:color="auto"/>
      </w:divBdr>
    </w:div>
    <w:div w:id="2016615273">
      <w:bodyDiv w:val="1"/>
      <w:marLeft w:val="0"/>
      <w:marRight w:val="0"/>
      <w:marTop w:val="0"/>
      <w:marBottom w:val="0"/>
      <w:divBdr>
        <w:top w:val="none" w:sz="0" w:space="0" w:color="auto"/>
        <w:left w:val="none" w:sz="0" w:space="0" w:color="auto"/>
        <w:bottom w:val="none" w:sz="0" w:space="0" w:color="auto"/>
        <w:right w:val="none" w:sz="0" w:space="0" w:color="auto"/>
      </w:divBdr>
    </w:div>
    <w:div w:id="2016616140">
      <w:bodyDiv w:val="1"/>
      <w:marLeft w:val="0"/>
      <w:marRight w:val="0"/>
      <w:marTop w:val="0"/>
      <w:marBottom w:val="0"/>
      <w:divBdr>
        <w:top w:val="none" w:sz="0" w:space="0" w:color="auto"/>
        <w:left w:val="none" w:sz="0" w:space="0" w:color="auto"/>
        <w:bottom w:val="none" w:sz="0" w:space="0" w:color="auto"/>
        <w:right w:val="none" w:sz="0" w:space="0" w:color="auto"/>
      </w:divBdr>
    </w:div>
    <w:div w:id="2016640860">
      <w:bodyDiv w:val="1"/>
      <w:marLeft w:val="0"/>
      <w:marRight w:val="0"/>
      <w:marTop w:val="0"/>
      <w:marBottom w:val="0"/>
      <w:divBdr>
        <w:top w:val="none" w:sz="0" w:space="0" w:color="auto"/>
        <w:left w:val="none" w:sz="0" w:space="0" w:color="auto"/>
        <w:bottom w:val="none" w:sz="0" w:space="0" w:color="auto"/>
        <w:right w:val="none" w:sz="0" w:space="0" w:color="auto"/>
      </w:divBdr>
    </w:div>
    <w:div w:id="2016686564">
      <w:bodyDiv w:val="1"/>
      <w:marLeft w:val="0"/>
      <w:marRight w:val="0"/>
      <w:marTop w:val="0"/>
      <w:marBottom w:val="0"/>
      <w:divBdr>
        <w:top w:val="none" w:sz="0" w:space="0" w:color="auto"/>
        <w:left w:val="none" w:sz="0" w:space="0" w:color="auto"/>
        <w:bottom w:val="none" w:sz="0" w:space="0" w:color="auto"/>
        <w:right w:val="none" w:sz="0" w:space="0" w:color="auto"/>
      </w:divBdr>
    </w:div>
    <w:div w:id="2016759755">
      <w:bodyDiv w:val="1"/>
      <w:marLeft w:val="0"/>
      <w:marRight w:val="0"/>
      <w:marTop w:val="0"/>
      <w:marBottom w:val="0"/>
      <w:divBdr>
        <w:top w:val="none" w:sz="0" w:space="0" w:color="auto"/>
        <w:left w:val="none" w:sz="0" w:space="0" w:color="auto"/>
        <w:bottom w:val="none" w:sz="0" w:space="0" w:color="auto"/>
        <w:right w:val="none" w:sz="0" w:space="0" w:color="auto"/>
      </w:divBdr>
    </w:div>
    <w:div w:id="2016834625">
      <w:bodyDiv w:val="1"/>
      <w:marLeft w:val="0"/>
      <w:marRight w:val="0"/>
      <w:marTop w:val="0"/>
      <w:marBottom w:val="0"/>
      <w:divBdr>
        <w:top w:val="none" w:sz="0" w:space="0" w:color="auto"/>
        <w:left w:val="none" w:sz="0" w:space="0" w:color="auto"/>
        <w:bottom w:val="none" w:sz="0" w:space="0" w:color="auto"/>
        <w:right w:val="none" w:sz="0" w:space="0" w:color="auto"/>
      </w:divBdr>
    </w:div>
    <w:div w:id="2016835405">
      <w:bodyDiv w:val="1"/>
      <w:marLeft w:val="0"/>
      <w:marRight w:val="0"/>
      <w:marTop w:val="0"/>
      <w:marBottom w:val="0"/>
      <w:divBdr>
        <w:top w:val="none" w:sz="0" w:space="0" w:color="auto"/>
        <w:left w:val="none" w:sz="0" w:space="0" w:color="auto"/>
        <w:bottom w:val="none" w:sz="0" w:space="0" w:color="auto"/>
        <w:right w:val="none" w:sz="0" w:space="0" w:color="auto"/>
      </w:divBdr>
    </w:div>
    <w:div w:id="2016879442">
      <w:bodyDiv w:val="1"/>
      <w:marLeft w:val="0"/>
      <w:marRight w:val="0"/>
      <w:marTop w:val="0"/>
      <w:marBottom w:val="0"/>
      <w:divBdr>
        <w:top w:val="none" w:sz="0" w:space="0" w:color="auto"/>
        <w:left w:val="none" w:sz="0" w:space="0" w:color="auto"/>
        <w:bottom w:val="none" w:sz="0" w:space="0" w:color="auto"/>
        <w:right w:val="none" w:sz="0" w:space="0" w:color="auto"/>
      </w:divBdr>
    </w:div>
    <w:div w:id="2016884180">
      <w:bodyDiv w:val="1"/>
      <w:marLeft w:val="0"/>
      <w:marRight w:val="0"/>
      <w:marTop w:val="0"/>
      <w:marBottom w:val="0"/>
      <w:divBdr>
        <w:top w:val="none" w:sz="0" w:space="0" w:color="auto"/>
        <w:left w:val="none" w:sz="0" w:space="0" w:color="auto"/>
        <w:bottom w:val="none" w:sz="0" w:space="0" w:color="auto"/>
        <w:right w:val="none" w:sz="0" w:space="0" w:color="auto"/>
      </w:divBdr>
    </w:div>
    <w:div w:id="2016952532">
      <w:bodyDiv w:val="1"/>
      <w:marLeft w:val="0"/>
      <w:marRight w:val="0"/>
      <w:marTop w:val="0"/>
      <w:marBottom w:val="0"/>
      <w:divBdr>
        <w:top w:val="none" w:sz="0" w:space="0" w:color="auto"/>
        <w:left w:val="none" w:sz="0" w:space="0" w:color="auto"/>
        <w:bottom w:val="none" w:sz="0" w:space="0" w:color="auto"/>
        <w:right w:val="none" w:sz="0" w:space="0" w:color="auto"/>
      </w:divBdr>
    </w:div>
    <w:div w:id="2016954958">
      <w:bodyDiv w:val="1"/>
      <w:marLeft w:val="0"/>
      <w:marRight w:val="0"/>
      <w:marTop w:val="0"/>
      <w:marBottom w:val="0"/>
      <w:divBdr>
        <w:top w:val="none" w:sz="0" w:space="0" w:color="auto"/>
        <w:left w:val="none" w:sz="0" w:space="0" w:color="auto"/>
        <w:bottom w:val="none" w:sz="0" w:space="0" w:color="auto"/>
        <w:right w:val="none" w:sz="0" w:space="0" w:color="auto"/>
      </w:divBdr>
    </w:div>
    <w:div w:id="2017003083">
      <w:bodyDiv w:val="1"/>
      <w:marLeft w:val="0"/>
      <w:marRight w:val="0"/>
      <w:marTop w:val="0"/>
      <w:marBottom w:val="0"/>
      <w:divBdr>
        <w:top w:val="none" w:sz="0" w:space="0" w:color="auto"/>
        <w:left w:val="none" w:sz="0" w:space="0" w:color="auto"/>
        <w:bottom w:val="none" w:sz="0" w:space="0" w:color="auto"/>
        <w:right w:val="none" w:sz="0" w:space="0" w:color="auto"/>
      </w:divBdr>
    </w:div>
    <w:div w:id="2017078715">
      <w:bodyDiv w:val="1"/>
      <w:marLeft w:val="0"/>
      <w:marRight w:val="0"/>
      <w:marTop w:val="0"/>
      <w:marBottom w:val="0"/>
      <w:divBdr>
        <w:top w:val="none" w:sz="0" w:space="0" w:color="auto"/>
        <w:left w:val="none" w:sz="0" w:space="0" w:color="auto"/>
        <w:bottom w:val="none" w:sz="0" w:space="0" w:color="auto"/>
        <w:right w:val="none" w:sz="0" w:space="0" w:color="auto"/>
      </w:divBdr>
    </w:div>
    <w:div w:id="2017145569">
      <w:bodyDiv w:val="1"/>
      <w:marLeft w:val="0"/>
      <w:marRight w:val="0"/>
      <w:marTop w:val="0"/>
      <w:marBottom w:val="0"/>
      <w:divBdr>
        <w:top w:val="none" w:sz="0" w:space="0" w:color="auto"/>
        <w:left w:val="none" w:sz="0" w:space="0" w:color="auto"/>
        <w:bottom w:val="none" w:sz="0" w:space="0" w:color="auto"/>
        <w:right w:val="none" w:sz="0" w:space="0" w:color="auto"/>
      </w:divBdr>
    </w:div>
    <w:div w:id="2017145692">
      <w:bodyDiv w:val="1"/>
      <w:marLeft w:val="0"/>
      <w:marRight w:val="0"/>
      <w:marTop w:val="0"/>
      <w:marBottom w:val="0"/>
      <w:divBdr>
        <w:top w:val="none" w:sz="0" w:space="0" w:color="auto"/>
        <w:left w:val="none" w:sz="0" w:space="0" w:color="auto"/>
        <w:bottom w:val="none" w:sz="0" w:space="0" w:color="auto"/>
        <w:right w:val="none" w:sz="0" w:space="0" w:color="auto"/>
      </w:divBdr>
    </w:div>
    <w:div w:id="2017150548">
      <w:bodyDiv w:val="1"/>
      <w:marLeft w:val="0"/>
      <w:marRight w:val="0"/>
      <w:marTop w:val="0"/>
      <w:marBottom w:val="0"/>
      <w:divBdr>
        <w:top w:val="none" w:sz="0" w:space="0" w:color="auto"/>
        <w:left w:val="none" w:sz="0" w:space="0" w:color="auto"/>
        <w:bottom w:val="none" w:sz="0" w:space="0" w:color="auto"/>
        <w:right w:val="none" w:sz="0" w:space="0" w:color="auto"/>
      </w:divBdr>
    </w:div>
    <w:div w:id="2017151594">
      <w:bodyDiv w:val="1"/>
      <w:marLeft w:val="0"/>
      <w:marRight w:val="0"/>
      <w:marTop w:val="0"/>
      <w:marBottom w:val="0"/>
      <w:divBdr>
        <w:top w:val="none" w:sz="0" w:space="0" w:color="auto"/>
        <w:left w:val="none" w:sz="0" w:space="0" w:color="auto"/>
        <w:bottom w:val="none" w:sz="0" w:space="0" w:color="auto"/>
        <w:right w:val="none" w:sz="0" w:space="0" w:color="auto"/>
      </w:divBdr>
    </w:div>
    <w:div w:id="2017268816">
      <w:bodyDiv w:val="1"/>
      <w:marLeft w:val="0"/>
      <w:marRight w:val="0"/>
      <w:marTop w:val="0"/>
      <w:marBottom w:val="0"/>
      <w:divBdr>
        <w:top w:val="none" w:sz="0" w:space="0" w:color="auto"/>
        <w:left w:val="none" w:sz="0" w:space="0" w:color="auto"/>
        <w:bottom w:val="none" w:sz="0" w:space="0" w:color="auto"/>
        <w:right w:val="none" w:sz="0" w:space="0" w:color="auto"/>
      </w:divBdr>
    </w:div>
    <w:div w:id="2017342289">
      <w:bodyDiv w:val="1"/>
      <w:marLeft w:val="0"/>
      <w:marRight w:val="0"/>
      <w:marTop w:val="0"/>
      <w:marBottom w:val="0"/>
      <w:divBdr>
        <w:top w:val="none" w:sz="0" w:space="0" w:color="auto"/>
        <w:left w:val="none" w:sz="0" w:space="0" w:color="auto"/>
        <w:bottom w:val="none" w:sz="0" w:space="0" w:color="auto"/>
        <w:right w:val="none" w:sz="0" w:space="0" w:color="auto"/>
      </w:divBdr>
    </w:div>
    <w:div w:id="2017344901">
      <w:bodyDiv w:val="1"/>
      <w:marLeft w:val="0"/>
      <w:marRight w:val="0"/>
      <w:marTop w:val="0"/>
      <w:marBottom w:val="0"/>
      <w:divBdr>
        <w:top w:val="none" w:sz="0" w:space="0" w:color="auto"/>
        <w:left w:val="none" w:sz="0" w:space="0" w:color="auto"/>
        <w:bottom w:val="none" w:sz="0" w:space="0" w:color="auto"/>
        <w:right w:val="none" w:sz="0" w:space="0" w:color="auto"/>
      </w:divBdr>
    </w:div>
    <w:div w:id="2017537236">
      <w:bodyDiv w:val="1"/>
      <w:marLeft w:val="0"/>
      <w:marRight w:val="0"/>
      <w:marTop w:val="0"/>
      <w:marBottom w:val="0"/>
      <w:divBdr>
        <w:top w:val="none" w:sz="0" w:space="0" w:color="auto"/>
        <w:left w:val="none" w:sz="0" w:space="0" w:color="auto"/>
        <w:bottom w:val="none" w:sz="0" w:space="0" w:color="auto"/>
        <w:right w:val="none" w:sz="0" w:space="0" w:color="auto"/>
      </w:divBdr>
    </w:div>
    <w:div w:id="2017539521">
      <w:bodyDiv w:val="1"/>
      <w:marLeft w:val="0"/>
      <w:marRight w:val="0"/>
      <w:marTop w:val="0"/>
      <w:marBottom w:val="0"/>
      <w:divBdr>
        <w:top w:val="none" w:sz="0" w:space="0" w:color="auto"/>
        <w:left w:val="none" w:sz="0" w:space="0" w:color="auto"/>
        <w:bottom w:val="none" w:sz="0" w:space="0" w:color="auto"/>
        <w:right w:val="none" w:sz="0" w:space="0" w:color="auto"/>
      </w:divBdr>
    </w:div>
    <w:div w:id="2017610257">
      <w:bodyDiv w:val="1"/>
      <w:marLeft w:val="0"/>
      <w:marRight w:val="0"/>
      <w:marTop w:val="0"/>
      <w:marBottom w:val="0"/>
      <w:divBdr>
        <w:top w:val="none" w:sz="0" w:space="0" w:color="auto"/>
        <w:left w:val="none" w:sz="0" w:space="0" w:color="auto"/>
        <w:bottom w:val="none" w:sz="0" w:space="0" w:color="auto"/>
        <w:right w:val="none" w:sz="0" w:space="0" w:color="auto"/>
      </w:divBdr>
    </w:div>
    <w:div w:id="2017689560">
      <w:bodyDiv w:val="1"/>
      <w:marLeft w:val="0"/>
      <w:marRight w:val="0"/>
      <w:marTop w:val="0"/>
      <w:marBottom w:val="0"/>
      <w:divBdr>
        <w:top w:val="none" w:sz="0" w:space="0" w:color="auto"/>
        <w:left w:val="none" w:sz="0" w:space="0" w:color="auto"/>
        <w:bottom w:val="none" w:sz="0" w:space="0" w:color="auto"/>
        <w:right w:val="none" w:sz="0" w:space="0" w:color="auto"/>
      </w:divBdr>
    </w:div>
    <w:div w:id="2017728031">
      <w:bodyDiv w:val="1"/>
      <w:marLeft w:val="0"/>
      <w:marRight w:val="0"/>
      <w:marTop w:val="0"/>
      <w:marBottom w:val="0"/>
      <w:divBdr>
        <w:top w:val="none" w:sz="0" w:space="0" w:color="auto"/>
        <w:left w:val="none" w:sz="0" w:space="0" w:color="auto"/>
        <w:bottom w:val="none" w:sz="0" w:space="0" w:color="auto"/>
        <w:right w:val="none" w:sz="0" w:space="0" w:color="auto"/>
      </w:divBdr>
    </w:div>
    <w:div w:id="2017876678">
      <w:bodyDiv w:val="1"/>
      <w:marLeft w:val="0"/>
      <w:marRight w:val="0"/>
      <w:marTop w:val="0"/>
      <w:marBottom w:val="0"/>
      <w:divBdr>
        <w:top w:val="none" w:sz="0" w:space="0" w:color="auto"/>
        <w:left w:val="none" w:sz="0" w:space="0" w:color="auto"/>
        <w:bottom w:val="none" w:sz="0" w:space="0" w:color="auto"/>
        <w:right w:val="none" w:sz="0" w:space="0" w:color="auto"/>
      </w:divBdr>
    </w:div>
    <w:div w:id="2017877950">
      <w:bodyDiv w:val="1"/>
      <w:marLeft w:val="0"/>
      <w:marRight w:val="0"/>
      <w:marTop w:val="0"/>
      <w:marBottom w:val="0"/>
      <w:divBdr>
        <w:top w:val="none" w:sz="0" w:space="0" w:color="auto"/>
        <w:left w:val="none" w:sz="0" w:space="0" w:color="auto"/>
        <w:bottom w:val="none" w:sz="0" w:space="0" w:color="auto"/>
        <w:right w:val="none" w:sz="0" w:space="0" w:color="auto"/>
      </w:divBdr>
    </w:div>
    <w:div w:id="2017881542">
      <w:bodyDiv w:val="1"/>
      <w:marLeft w:val="0"/>
      <w:marRight w:val="0"/>
      <w:marTop w:val="0"/>
      <w:marBottom w:val="0"/>
      <w:divBdr>
        <w:top w:val="none" w:sz="0" w:space="0" w:color="auto"/>
        <w:left w:val="none" w:sz="0" w:space="0" w:color="auto"/>
        <w:bottom w:val="none" w:sz="0" w:space="0" w:color="auto"/>
        <w:right w:val="none" w:sz="0" w:space="0" w:color="auto"/>
      </w:divBdr>
    </w:div>
    <w:div w:id="2017883335">
      <w:bodyDiv w:val="1"/>
      <w:marLeft w:val="0"/>
      <w:marRight w:val="0"/>
      <w:marTop w:val="0"/>
      <w:marBottom w:val="0"/>
      <w:divBdr>
        <w:top w:val="none" w:sz="0" w:space="0" w:color="auto"/>
        <w:left w:val="none" w:sz="0" w:space="0" w:color="auto"/>
        <w:bottom w:val="none" w:sz="0" w:space="0" w:color="auto"/>
        <w:right w:val="none" w:sz="0" w:space="0" w:color="auto"/>
      </w:divBdr>
    </w:div>
    <w:div w:id="2017994476">
      <w:bodyDiv w:val="1"/>
      <w:marLeft w:val="0"/>
      <w:marRight w:val="0"/>
      <w:marTop w:val="0"/>
      <w:marBottom w:val="0"/>
      <w:divBdr>
        <w:top w:val="none" w:sz="0" w:space="0" w:color="auto"/>
        <w:left w:val="none" w:sz="0" w:space="0" w:color="auto"/>
        <w:bottom w:val="none" w:sz="0" w:space="0" w:color="auto"/>
        <w:right w:val="none" w:sz="0" w:space="0" w:color="auto"/>
      </w:divBdr>
    </w:div>
    <w:div w:id="2018196017">
      <w:bodyDiv w:val="1"/>
      <w:marLeft w:val="0"/>
      <w:marRight w:val="0"/>
      <w:marTop w:val="0"/>
      <w:marBottom w:val="0"/>
      <w:divBdr>
        <w:top w:val="none" w:sz="0" w:space="0" w:color="auto"/>
        <w:left w:val="none" w:sz="0" w:space="0" w:color="auto"/>
        <w:bottom w:val="none" w:sz="0" w:space="0" w:color="auto"/>
        <w:right w:val="none" w:sz="0" w:space="0" w:color="auto"/>
      </w:divBdr>
    </w:div>
    <w:div w:id="2018385256">
      <w:bodyDiv w:val="1"/>
      <w:marLeft w:val="0"/>
      <w:marRight w:val="0"/>
      <w:marTop w:val="0"/>
      <w:marBottom w:val="0"/>
      <w:divBdr>
        <w:top w:val="none" w:sz="0" w:space="0" w:color="auto"/>
        <w:left w:val="none" w:sz="0" w:space="0" w:color="auto"/>
        <w:bottom w:val="none" w:sz="0" w:space="0" w:color="auto"/>
        <w:right w:val="none" w:sz="0" w:space="0" w:color="auto"/>
      </w:divBdr>
    </w:div>
    <w:div w:id="2018388822">
      <w:bodyDiv w:val="1"/>
      <w:marLeft w:val="0"/>
      <w:marRight w:val="0"/>
      <w:marTop w:val="0"/>
      <w:marBottom w:val="0"/>
      <w:divBdr>
        <w:top w:val="none" w:sz="0" w:space="0" w:color="auto"/>
        <w:left w:val="none" w:sz="0" w:space="0" w:color="auto"/>
        <w:bottom w:val="none" w:sz="0" w:space="0" w:color="auto"/>
        <w:right w:val="none" w:sz="0" w:space="0" w:color="auto"/>
      </w:divBdr>
    </w:div>
    <w:div w:id="2018389267">
      <w:bodyDiv w:val="1"/>
      <w:marLeft w:val="0"/>
      <w:marRight w:val="0"/>
      <w:marTop w:val="0"/>
      <w:marBottom w:val="0"/>
      <w:divBdr>
        <w:top w:val="none" w:sz="0" w:space="0" w:color="auto"/>
        <w:left w:val="none" w:sz="0" w:space="0" w:color="auto"/>
        <w:bottom w:val="none" w:sz="0" w:space="0" w:color="auto"/>
        <w:right w:val="none" w:sz="0" w:space="0" w:color="auto"/>
      </w:divBdr>
    </w:div>
    <w:div w:id="2018463259">
      <w:bodyDiv w:val="1"/>
      <w:marLeft w:val="0"/>
      <w:marRight w:val="0"/>
      <w:marTop w:val="0"/>
      <w:marBottom w:val="0"/>
      <w:divBdr>
        <w:top w:val="none" w:sz="0" w:space="0" w:color="auto"/>
        <w:left w:val="none" w:sz="0" w:space="0" w:color="auto"/>
        <w:bottom w:val="none" w:sz="0" w:space="0" w:color="auto"/>
        <w:right w:val="none" w:sz="0" w:space="0" w:color="auto"/>
      </w:divBdr>
    </w:div>
    <w:div w:id="2018531356">
      <w:bodyDiv w:val="1"/>
      <w:marLeft w:val="0"/>
      <w:marRight w:val="0"/>
      <w:marTop w:val="0"/>
      <w:marBottom w:val="0"/>
      <w:divBdr>
        <w:top w:val="none" w:sz="0" w:space="0" w:color="auto"/>
        <w:left w:val="none" w:sz="0" w:space="0" w:color="auto"/>
        <w:bottom w:val="none" w:sz="0" w:space="0" w:color="auto"/>
        <w:right w:val="none" w:sz="0" w:space="0" w:color="auto"/>
      </w:divBdr>
    </w:div>
    <w:div w:id="2018574687">
      <w:bodyDiv w:val="1"/>
      <w:marLeft w:val="0"/>
      <w:marRight w:val="0"/>
      <w:marTop w:val="0"/>
      <w:marBottom w:val="0"/>
      <w:divBdr>
        <w:top w:val="none" w:sz="0" w:space="0" w:color="auto"/>
        <w:left w:val="none" w:sz="0" w:space="0" w:color="auto"/>
        <w:bottom w:val="none" w:sz="0" w:space="0" w:color="auto"/>
        <w:right w:val="none" w:sz="0" w:space="0" w:color="auto"/>
      </w:divBdr>
    </w:div>
    <w:div w:id="2018653258">
      <w:bodyDiv w:val="1"/>
      <w:marLeft w:val="0"/>
      <w:marRight w:val="0"/>
      <w:marTop w:val="0"/>
      <w:marBottom w:val="0"/>
      <w:divBdr>
        <w:top w:val="none" w:sz="0" w:space="0" w:color="auto"/>
        <w:left w:val="none" w:sz="0" w:space="0" w:color="auto"/>
        <w:bottom w:val="none" w:sz="0" w:space="0" w:color="auto"/>
        <w:right w:val="none" w:sz="0" w:space="0" w:color="auto"/>
      </w:divBdr>
    </w:div>
    <w:div w:id="2018656479">
      <w:bodyDiv w:val="1"/>
      <w:marLeft w:val="0"/>
      <w:marRight w:val="0"/>
      <w:marTop w:val="0"/>
      <w:marBottom w:val="0"/>
      <w:divBdr>
        <w:top w:val="none" w:sz="0" w:space="0" w:color="auto"/>
        <w:left w:val="none" w:sz="0" w:space="0" w:color="auto"/>
        <w:bottom w:val="none" w:sz="0" w:space="0" w:color="auto"/>
        <w:right w:val="none" w:sz="0" w:space="0" w:color="auto"/>
      </w:divBdr>
    </w:div>
    <w:div w:id="2018846340">
      <w:bodyDiv w:val="1"/>
      <w:marLeft w:val="0"/>
      <w:marRight w:val="0"/>
      <w:marTop w:val="0"/>
      <w:marBottom w:val="0"/>
      <w:divBdr>
        <w:top w:val="none" w:sz="0" w:space="0" w:color="auto"/>
        <w:left w:val="none" w:sz="0" w:space="0" w:color="auto"/>
        <w:bottom w:val="none" w:sz="0" w:space="0" w:color="auto"/>
        <w:right w:val="none" w:sz="0" w:space="0" w:color="auto"/>
      </w:divBdr>
    </w:div>
    <w:div w:id="2018926210">
      <w:bodyDiv w:val="1"/>
      <w:marLeft w:val="0"/>
      <w:marRight w:val="0"/>
      <w:marTop w:val="0"/>
      <w:marBottom w:val="0"/>
      <w:divBdr>
        <w:top w:val="none" w:sz="0" w:space="0" w:color="auto"/>
        <w:left w:val="none" w:sz="0" w:space="0" w:color="auto"/>
        <w:bottom w:val="none" w:sz="0" w:space="0" w:color="auto"/>
        <w:right w:val="none" w:sz="0" w:space="0" w:color="auto"/>
      </w:divBdr>
    </w:div>
    <w:div w:id="2018997242">
      <w:bodyDiv w:val="1"/>
      <w:marLeft w:val="0"/>
      <w:marRight w:val="0"/>
      <w:marTop w:val="0"/>
      <w:marBottom w:val="0"/>
      <w:divBdr>
        <w:top w:val="none" w:sz="0" w:space="0" w:color="auto"/>
        <w:left w:val="none" w:sz="0" w:space="0" w:color="auto"/>
        <w:bottom w:val="none" w:sz="0" w:space="0" w:color="auto"/>
        <w:right w:val="none" w:sz="0" w:space="0" w:color="auto"/>
      </w:divBdr>
    </w:div>
    <w:div w:id="2019037994">
      <w:bodyDiv w:val="1"/>
      <w:marLeft w:val="0"/>
      <w:marRight w:val="0"/>
      <w:marTop w:val="0"/>
      <w:marBottom w:val="0"/>
      <w:divBdr>
        <w:top w:val="none" w:sz="0" w:space="0" w:color="auto"/>
        <w:left w:val="none" w:sz="0" w:space="0" w:color="auto"/>
        <w:bottom w:val="none" w:sz="0" w:space="0" w:color="auto"/>
        <w:right w:val="none" w:sz="0" w:space="0" w:color="auto"/>
      </w:divBdr>
    </w:div>
    <w:div w:id="2019043758">
      <w:bodyDiv w:val="1"/>
      <w:marLeft w:val="0"/>
      <w:marRight w:val="0"/>
      <w:marTop w:val="0"/>
      <w:marBottom w:val="0"/>
      <w:divBdr>
        <w:top w:val="none" w:sz="0" w:space="0" w:color="auto"/>
        <w:left w:val="none" w:sz="0" w:space="0" w:color="auto"/>
        <w:bottom w:val="none" w:sz="0" w:space="0" w:color="auto"/>
        <w:right w:val="none" w:sz="0" w:space="0" w:color="auto"/>
      </w:divBdr>
    </w:div>
    <w:div w:id="2019044519">
      <w:bodyDiv w:val="1"/>
      <w:marLeft w:val="0"/>
      <w:marRight w:val="0"/>
      <w:marTop w:val="0"/>
      <w:marBottom w:val="0"/>
      <w:divBdr>
        <w:top w:val="none" w:sz="0" w:space="0" w:color="auto"/>
        <w:left w:val="none" w:sz="0" w:space="0" w:color="auto"/>
        <w:bottom w:val="none" w:sz="0" w:space="0" w:color="auto"/>
        <w:right w:val="none" w:sz="0" w:space="0" w:color="auto"/>
      </w:divBdr>
    </w:div>
    <w:div w:id="2019111637">
      <w:bodyDiv w:val="1"/>
      <w:marLeft w:val="0"/>
      <w:marRight w:val="0"/>
      <w:marTop w:val="0"/>
      <w:marBottom w:val="0"/>
      <w:divBdr>
        <w:top w:val="none" w:sz="0" w:space="0" w:color="auto"/>
        <w:left w:val="none" w:sz="0" w:space="0" w:color="auto"/>
        <w:bottom w:val="none" w:sz="0" w:space="0" w:color="auto"/>
        <w:right w:val="none" w:sz="0" w:space="0" w:color="auto"/>
      </w:divBdr>
    </w:div>
    <w:div w:id="2019192814">
      <w:bodyDiv w:val="1"/>
      <w:marLeft w:val="0"/>
      <w:marRight w:val="0"/>
      <w:marTop w:val="0"/>
      <w:marBottom w:val="0"/>
      <w:divBdr>
        <w:top w:val="none" w:sz="0" w:space="0" w:color="auto"/>
        <w:left w:val="none" w:sz="0" w:space="0" w:color="auto"/>
        <w:bottom w:val="none" w:sz="0" w:space="0" w:color="auto"/>
        <w:right w:val="none" w:sz="0" w:space="0" w:color="auto"/>
      </w:divBdr>
    </w:div>
    <w:div w:id="2019231509">
      <w:bodyDiv w:val="1"/>
      <w:marLeft w:val="0"/>
      <w:marRight w:val="0"/>
      <w:marTop w:val="0"/>
      <w:marBottom w:val="0"/>
      <w:divBdr>
        <w:top w:val="none" w:sz="0" w:space="0" w:color="auto"/>
        <w:left w:val="none" w:sz="0" w:space="0" w:color="auto"/>
        <w:bottom w:val="none" w:sz="0" w:space="0" w:color="auto"/>
        <w:right w:val="none" w:sz="0" w:space="0" w:color="auto"/>
      </w:divBdr>
    </w:div>
    <w:div w:id="2019262090">
      <w:bodyDiv w:val="1"/>
      <w:marLeft w:val="0"/>
      <w:marRight w:val="0"/>
      <w:marTop w:val="0"/>
      <w:marBottom w:val="0"/>
      <w:divBdr>
        <w:top w:val="none" w:sz="0" w:space="0" w:color="auto"/>
        <w:left w:val="none" w:sz="0" w:space="0" w:color="auto"/>
        <w:bottom w:val="none" w:sz="0" w:space="0" w:color="auto"/>
        <w:right w:val="none" w:sz="0" w:space="0" w:color="auto"/>
      </w:divBdr>
    </w:div>
    <w:div w:id="2019310197">
      <w:bodyDiv w:val="1"/>
      <w:marLeft w:val="0"/>
      <w:marRight w:val="0"/>
      <w:marTop w:val="0"/>
      <w:marBottom w:val="0"/>
      <w:divBdr>
        <w:top w:val="none" w:sz="0" w:space="0" w:color="auto"/>
        <w:left w:val="none" w:sz="0" w:space="0" w:color="auto"/>
        <w:bottom w:val="none" w:sz="0" w:space="0" w:color="auto"/>
        <w:right w:val="none" w:sz="0" w:space="0" w:color="auto"/>
      </w:divBdr>
    </w:div>
    <w:div w:id="2019577103">
      <w:bodyDiv w:val="1"/>
      <w:marLeft w:val="0"/>
      <w:marRight w:val="0"/>
      <w:marTop w:val="0"/>
      <w:marBottom w:val="0"/>
      <w:divBdr>
        <w:top w:val="none" w:sz="0" w:space="0" w:color="auto"/>
        <w:left w:val="none" w:sz="0" w:space="0" w:color="auto"/>
        <w:bottom w:val="none" w:sz="0" w:space="0" w:color="auto"/>
        <w:right w:val="none" w:sz="0" w:space="0" w:color="auto"/>
      </w:divBdr>
    </w:div>
    <w:div w:id="2019578166">
      <w:bodyDiv w:val="1"/>
      <w:marLeft w:val="0"/>
      <w:marRight w:val="0"/>
      <w:marTop w:val="0"/>
      <w:marBottom w:val="0"/>
      <w:divBdr>
        <w:top w:val="none" w:sz="0" w:space="0" w:color="auto"/>
        <w:left w:val="none" w:sz="0" w:space="0" w:color="auto"/>
        <w:bottom w:val="none" w:sz="0" w:space="0" w:color="auto"/>
        <w:right w:val="none" w:sz="0" w:space="0" w:color="auto"/>
      </w:divBdr>
    </w:div>
    <w:div w:id="2019653621">
      <w:bodyDiv w:val="1"/>
      <w:marLeft w:val="0"/>
      <w:marRight w:val="0"/>
      <w:marTop w:val="0"/>
      <w:marBottom w:val="0"/>
      <w:divBdr>
        <w:top w:val="none" w:sz="0" w:space="0" w:color="auto"/>
        <w:left w:val="none" w:sz="0" w:space="0" w:color="auto"/>
        <w:bottom w:val="none" w:sz="0" w:space="0" w:color="auto"/>
        <w:right w:val="none" w:sz="0" w:space="0" w:color="auto"/>
      </w:divBdr>
    </w:div>
    <w:div w:id="2019655150">
      <w:bodyDiv w:val="1"/>
      <w:marLeft w:val="0"/>
      <w:marRight w:val="0"/>
      <w:marTop w:val="0"/>
      <w:marBottom w:val="0"/>
      <w:divBdr>
        <w:top w:val="none" w:sz="0" w:space="0" w:color="auto"/>
        <w:left w:val="none" w:sz="0" w:space="0" w:color="auto"/>
        <w:bottom w:val="none" w:sz="0" w:space="0" w:color="auto"/>
        <w:right w:val="none" w:sz="0" w:space="0" w:color="auto"/>
      </w:divBdr>
    </w:div>
    <w:div w:id="2019846835">
      <w:bodyDiv w:val="1"/>
      <w:marLeft w:val="0"/>
      <w:marRight w:val="0"/>
      <w:marTop w:val="0"/>
      <w:marBottom w:val="0"/>
      <w:divBdr>
        <w:top w:val="none" w:sz="0" w:space="0" w:color="auto"/>
        <w:left w:val="none" w:sz="0" w:space="0" w:color="auto"/>
        <w:bottom w:val="none" w:sz="0" w:space="0" w:color="auto"/>
        <w:right w:val="none" w:sz="0" w:space="0" w:color="auto"/>
      </w:divBdr>
    </w:div>
    <w:div w:id="2019959781">
      <w:bodyDiv w:val="1"/>
      <w:marLeft w:val="0"/>
      <w:marRight w:val="0"/>
      <w:marTop w:val="0"/>
      <w:marBottom w:val="0"/>
      <w:divBdr>
        <w:top w:val="none" w:sz="0" w:space="0" w:color="auto"/>
        <w:left w:val="none" w:sz="0" w:space="0" w:color="auto"/>
        <w:bottom w:val="none" w:sz="0" w:space="0" w:color="auto"/>
        <w:right w:val="none" w:sz="0" w:space="0" w:color="auto"/>
      </w:divBdr>
    </w:div>
    <w:div w:id="2019963016">
      <w:bodyDiv w:val="1"/>
      <w:marLeft w:val="0"/>
      <w:marRight w:val="0"/>
      <w:marTop w:val="0"/>
      <w:marBottom w:val="0"/>
      <w:divBdr>
        <w:top w:val="none" w:sz="0" w:space="0" w:color="auto"/>
        <w:left w:val="none" w:sz="0" w:space="0" w:color="auto"/>
        <w:bottom w:val="none" w:sz="0" w:space="0" w:color="auto"/>
        <w:right w:val="none" w:sz="0" w:space="0" w:color="auto"/>
      </w:divBdr>
    </w:div>
    <w:div w:id="2020042214">
      <w:bodyDiv w:val="1"/>
      <w:marLeft w:val="0"/>
      <w:marRight w:val="0"/>
      <w:marTop w:val="0"/>
      <w:marBottom w:val="0"/>
      <w:divBdr>
        <w:top w:val="none" w:sz="0" w:space="0" w:color="auto"/>
        <w:left w:val="none" w:sz="0" w:space="0" w:color="auto"/>
        <w:bottom w:val="none" w:sz="0" w:space="0" w:color="auto"/>
        <w:right w:val="none" w:sz="0" w:space="0" w:color="auto"/>
      </w:divBdr>
    </w:div>
    <w:div w:id="2020081795">
      <w:bodyDiv w:val="1"/>
      <w:marLeft w:val="0"/>
      <w:marRight w:val="0"/>
      <w:marTop w:val="0"/>
      <w:marBottom w:val="0"/>
      <w:divBdr>
        <w:top w:val="none" w:sz="0" w:space="0" w:color="auto"/>
        <w:left w:val="none" w:sz="0" w:space="0" w:color="auto"/>
        <w:bottom w:val="none" w:sz="0" w:space="0" w:color="auto"/>
        <w:right w:val="none" w:sz="0" w:space="0" w:color="auto"/>
      </w:divBdr>
    </w:div>
    <w:div w:id="2020112507">
      <w:bodyDiv w:val="1"/>
      <w:marLeft w:val="0"/>
      <w:marRight w:val="0"/>
      <w:marTop w:val="0"/>
      <w:marBottom w:val="0"/>
      <w:divBdr>
        <w:top w:val="none" w:sz="0" w:space="0" w:color="auto"/>
        <w:left w:val="none" w:sz="0" w:space="0" w:color="auto"/>
        <w:bottom w:val="none" w:sz="0" w:space="0" w:color="auto"/>
        <w:right w:val="none" w:sz="0" w:space="0" w:color="auto"/>
      </w:divBdr>
    </w:div>
    <w:div w:id="2020152888">
      <w:bodyDiv w:val="1"/>
      <w:marLeft w:val="0"/>
      <w:marRight w:val="0"/>
      <w:marTop w:val="0"/>
      <w:marBottom w:val="0"/>
      <w:divBdr>
        <w:top w:val="none" w:sz="0" w:space="0" w:color="auto"/>
        <w:left w:val="none" w:sz="0" w:space="0" w:color="auto"/>
        <w:bottom w:val="none" w:sz="0" w:space="0" w:color="auto"/>
        <w:right w:val="none" w:sz="0" w:space="0" w:color="auto"/>
      </w:divBdr>
    </w:div>
    <w:div w:id="2020227833">
      <w:bodyDiv w:val="1"/>
      <w:marLeft w:val="0"/>
      <w:marRight w:val="0"/>
      <w:marTop w:val="0"/>
      <w:marBottom w:val="0"/>
      <w:divBdr>
        <w:top w:val="none" w:sz="0" w:space="0" w:color="auto"/>
        <w:left w:val="none" w:sz="0" w:space="0" w:color="auto"/>
        <w:bottom w:val="none" w:sz="0" w:space="0" w:color="auto"/>
        <w:right w:val="none" w:sz="0" w:space="0" w:color="auto"/>
      </w:divBdr>
    </w:div>
    <w:div w:id="2020308015">
      <w:bodyDiv w:val="1"/>
      <w:marLeft w:val="0"/>
      <w:marRight w:val="0"/>
      <w:marTop w:val="0"/>
      <w:marBottom w:val="0"/>
      <w:divBdr>
        <w:top w:val="none" w:sz="0" w:space="0" w:color="auto"/>
        <w:left w:val="none" w:sz="0" w:space="0" w:color="auto"/>
        <w:bottom w:val="none" w:sz="0" w:space="0" w:color="auto"/>
        <w:right w:val="none" w:sz="0" w:space="0" w:color="auto"/>
      </w:divBdr>
    </w:div>
    <w:div w:id="2020546633">
      <w:bodyDiv w:val="1"/>
      <w:marLeft w:val="0"/>
      <w:marRight w:val="0"/>
      <w:marTop w:val="0"/>
      <w:marBottom w:val="0"/>
      <w:divBdr>
        <w:top w:val="none" w:sz="0" w:space="0" w:color="auto"/>
        <w:left w:val="none" w:sz="0" w:space="0" w:color="auto"/>
        <w:bottom w:val="none" w:sz="0" w:space="0" w:color="auto"/>
        <w:right w:val="none" w:sz="0" w:space="0" w:color="auto"/>
      </w:divBdr>
    </w:div>
    <w:div w:id="2020621581">
      <w:bodyDiv w:val="1"/>
      <w:marLeft w:val="0"/>
      <w:marRight w:val="0"/>
      <w:marTop w:val="0"/>
      <w:marBottom w:val="0"/>
      <w:divBdr>
        <w:top w:val="none" w:sz="0" w:space="0" w:color="auto"/>
        <w:left w:val="none" w:sz="0" w:space="0" w:color="auto"/>
        <w:bottom w:val="none" w:sz="0" w:space="0" w:color="auto"/>
        <w:right w:val="none" w:sz="0" w:space="0" w:color="auto"/>
      </w:divBdr>
    </w:div>
    <w:div w:id="2020622863">
      <w:bodyDiv w:val="1"/>
      <w:marLeft w:val="0"/>
      <w:marRight w:val="0"/>
      <w:marTop w:val="0"/>
      <w:marBottom w:val="0"/>
      <w:divBdr>
        <w:top w:val="none" w:sz="0" w:space="0" w:color="auto"/>
        <w:left w:val="none" w:sz="0" w:space="0" w:color="auto"/>
        <w:bottom w:val="none" w:sz="0" w:space="0" w:color="auto"/>
        <w:right w:val="none" w:sz="0" w:space="0" w:color="auto"/>
      </w:divBdr>
    </w:div>
    <w:div w:id="2020768734">
      <w:bodyDiv w:val="1"/>
      <w:marLeft w:val="0"/>
      <w:marRight w:val="0"/>
      <w:marTop w:val="0"/>
      <w:marBottom w:val="0"/>
      <w:divBdr>
        <w:top w:val="none" w:sz="0" w:space="0" w:color="auto"/>
        <w:left w:val="none" w:sz="0" w:space="0" w:color="auto"/>
        <w:bottom w:val="none" w:sz="0" w:space="0" w:color="auto"/>
        <w:right w:val="none" w:sz="0" w:space="0" w:color="auto"/>
      </w:divBdr>
    </w:div>
    <w:div w:id="2020769248">
      <w:bodyDiv w:val="1"/>
      <w:marLeft w:val="0"/>
      <w:marRight w:val="0"/>
      <w:marTop w:val="0"/>
      <w:marBottom w:val="0"/>
      <w:divBdr>
        <w:top w:val="none" w:sz="0" w:space="0" w:color="auto"/>
        <w:left w:val="none" w:sz="0" w:space="0" w:color="auto"/>
        <w:bottom w:val="none" w:sz="0" w:space="0" w:color="auto"/>
        <w:right w:val="none" w:sz="0" w:space="0" w:color="auto"/>
      </w:divBdr>
    </w:div>
    <w:div w:id="2020811743">
      <w:bodyDiv w:val="1"/>
      <w:marLeft w:val="0"/>
      <w:marRight w:val="0"/>
      <w:marTop w:val="0"/>
      <w:marBottom w:val="0"/>
      <w:divBdr>
        <w:top w:val="none" w:sz="0" w:space="0" w:color="auto"/>
        <w:left w:val="none" w:sz="0" w:space="0" w:color="auto"/>
        <w:bottom w:val="none" w:sz="0" w:space="0" w:color="auto"/>
        <w:right w:val="none" w:sz="0" w:space="0" w:color="auto"/>
      </w:divBdr>
    </w:div>
    <w:div w:id="2020892219">
      <w:bodyDiv w:val="1"/>
      <w:marLeft w:val="0"/>
      <w:marRight w:val="0"/>
      <w:marTop w:val="0"/>
      <w:marBottom w:val="0"/>
      <w:divBdr>
        <w:top w:val="none" w:sz="0" w:space="0" w:color="auto"/>
        <w:left w:val="none" w:sz="0" w:space="0" w:color="auto"/>
        <w:bottom w:val="none" w:sz="0" w:space="0" w:color="auto"/>
        <w:right w:val="none" w:sz="0" w:space="0" w:color="auto"/>
      </w:divBdr>
    </w:div>
    <w:div w:id="2021009769">
      <w:bodyDiv w:val="1"/>
      <w:marLeft w:val="0"/>
      <w:marRight w:val="0"/>
      <w:marTop w:val="0"/>
      <w:marBottom w:val="0"/>
      <w:divBdr>
        <w:top w:val="none" w:sz="0" w:space="0" w:color="auto"/>
        <w:left w:val="none" w:sz="0" w:space="0" w:color="auto"/>
        <w:bottom w:val="none" w:sz="0" w:space="0" w:color="auto"/>
        <w:right w:val="none" w:sz="0" w:space="0" w:color="auto"/>
      </w:divBdr>
    </w:div>
    <w:div w:id="2021198530">
      <w:bodyDiv w:val="1"/>
      <w:marLeft w:val="0"/>
      <w:marRight w:val="0"/>
      <w:marTop w:val="0"/>
      <w:marBottom w:val="0"/>
      <w:divBdr>
        <w:top w:val="none" w:sz="0" w:space="0" w:color="auto"/>
        <w:left w:val="none" w:sz="0" w:space="0" w:color="auto"/>
        <w:bottom w:val="none" w:sz="0" w:space="0" w:color="auto"/>
        <w:right w:val="none" w:sz="0" w:space="0" w:color="auto"/>
      </w:divBdr>
    </w:div>
    <w:div w:id="2021201440">
      <w:bodyDiv w:val="1"/>
      <w:marLeft w:val="0"/>
      <w:marRight w:val="0"/>
      <w:marTop w:val="0"/>
      <w:marBottom w:val="0"/>
      <w:divBdr>
        <w:top w:val="none" w:sz="0" w:space="0" w:color="auto"/>
        <w:left w:val="none" w:sz="0" w:space="0" w:color="auto"/>
        <w:bottom w:val="none" w:sz="0" w:space="0" w:color="auto"/>
        <w:right w:val="none" w:sz="0" w:space="0" w:color="auto"/>
      </w:divBdr>
    </w:div>
    <w:div w:id="2021203766">
      <w:bodyDiv w:val="1"/>
      <w:marLeft w:val="0"/>
      <w:marRight w:val="0"/>
      <w:marTop w:val="0"/>
      <w:marBottom w:val="0"/>
      <w:divBdr>
        <w:top w:val="none" w:sz="0" w:space="0" w:color="auto"/>
        <w:left w:val="none" w:sz="0" w:space="0" w:color="auto"/>
        <w:bottom w:val="none" w:sz="0" w:space="0" w:color="auto"/>
        <w:right w:val="none" w:sz="0" w:space="0" w:color="auto"/>
      </w:divBdr>
    </w:div>
    <w:div w:id="2021228421">
      <w:bodyDiv w:val="1"/>
      <w:marLeft w:val="0"/>
      <w:marRight w:val="0"/>
      <w:marTop w:val="0"/>
      <w:marBottom w:val="0"/>
      <w:divBdr>
        <w:top w:val="none" w:sz="0" w:space="0" w:color="auto"/>
        <w:left w:val="none" w:sz="0" w:space="0" w:color="auto"/>
        <w:bottom w:val="none" w:sz="0" w:space="0" w:color="auto"/>
        <w:right w:val="none" w:sz="0" w:space="0" w:color="auto"/>
      </w:divBdr>
    </w:div>
    <w:div w:id="2021353176">
      <w:bodyDiv w:val="1"/>
      <w:marLeft w:val="0"/>
      <w:marRight w:val="0"/>
      <w:marTop w:val="0"/>
      <w:marBottom w:val="0"/>
      <w:divBdr>
        <w:top w:val="none" w:sz="0" w:space="0" w:color="auto"/>
        <w:left w:val="none" w:sz="0" w:space="0" w:color="auto"/>
        <w:bottom w:val="none" w:sz="0" w:space="0" w:color="auto"/>
        <w:right w:val="none" w:sz="0" w:space="0" w:color="auto"/>
      </w:divBdr>
    </w:div>
    <w:div w:id="2021422290">
      <w:bodyDiv w:val="1"/>
      <w:marLeft w:val="0"/>
      <w:marRight w:val="0"/>
      <w:marTop w:val="0"/>
      <w:marBottom w:val="0"/>
      <w:divBdr>
        <w:top w:val="none" w:sz="0" w:space="0" w:color="auto"/>
        <w:left w:val="none" w:sz="0" w:space="0" w:color="auto"/>
        <w:bottom w:val="none" w:sz="0" w:space="0" w:color="auto"/>
        <w:right w:val="none" w:sz="0" w:space="0" w:color="auto"/>
      </w:divBdr>
    </w:div>
    <w:div w:id="2021469504">
      <w:bodyDiv w:val="1"/>
      <w:marLeft w:val="0"/>
      <w:marRight w:val="0"/>
      <w:marTop w:val="0"/>
      <w:marBottom w:val="0"/>
      <w:divBdr>
        <w:top w:val="none" w:sz="0" w:space="0" w:color="auto"/>
        <w:left w:val="none" w:sz="0" w:space="0" w:color="auto"/>
        <w:bottom w:val="none" w:sz="0" w:space="0" w:color="auto"/>
        <w:right w:val="none" w:sz="0" w:space="0" w:color="auto"/>
      </w:divBdr>
    </w:div>
    <w:div w:id="2021589307">
      <w:bodyDiv w:val="1"/>
      <w:marLeft w:val="0"/>
      <w:marRight w:val="0"/>
      <w:marTop w:val="0"/>
      <w:marBottom w:val="0"/>
      <w:divBdr>
        <w:top w:val="none" w:sz="0" w:space="0" w:color="auto"/>
        <w:left w:val="none" w:sz="0" w:space="0" w:color="auto"/>
        <w:bottom w:val="none" w:sz="0" w:space="0" w:color="auto"/>
        <w:right w:val="none" w:sz="0" w:space="0" w:color="auto"/>
      </w:divBdr>
    </w:div>
    <w:div w:id="2021613453">
      <w:bodyDiv w:val="1"/>
      <w:marLeft w:val="0"/>
      <w:marRight w:val="0"/>
      <w:marTop w:val="0"/>
      <w:marBottom w:val="0"/>
      <w:divBdr>
        <w:top w:val="none" w:sz="0" w:space="0" w:color="auto"/>
        <w:left w:val="none" w:sz="0" w:space="0" w:color="auto"/>
        <w:bottom w:val="none" w:sz="0" w:space="0" w:color="auto"/>
        <w:right w:val="none" w:sz="0" w:space="0" w:color="auto"/>
      </w:divBdr>
    </w:div>
    <w:div w:id="2021617537">
      <w:bodyDiv w:val="1"/>
      <w:marLeft w:val="0"/>
      <w:marRight w:val="0"/>
      <w:marTop w:val="0"/>
      <w:marBottom w:val="0"/>
      <w:divBdr>
        <w:top w:val="none" w:sz="0" w:space="0" w:color="auto"/>
        <w:left w:val="none" w:sz="0" w:space="0" w:color="auto"/>
        <w:bottom w:val="none" w:sz="0" w:space="0" w:color="auto"/>
        <w:right w:val="none" w:sz="0" w:space="0" w:color="auto"/>
      </w:divBdr>
    </w:div>
    <w:div w:id="2021618707">
      <w:bodyDiv w:val="1"/>
      <w:marLeft w:val="0"/>
      <w:marRight w:val="0"/>
      <w:marTop w:val="0"/>
      <w:marBottom w:val="0"/>
      <w:divBdr>
        <w:top w:val="none" w:sz="0" w:space="0" w:color="auto"/>
        <w:left w:val="none" w:sz="0" w:space="0" w:color="auto"/>
        <w:bottom w:val="none" w:sz="0" w:space="0" w:color="auto"/>
        <w:right w:val="none" w:sz="0" w:space="0" w:color="auto"/>
      </w:divBdr>
    </w:div>
    <w:div w:id="2021657257">
      <w:bodyDiv w:val="1"/>
      <w:marLeft w:val="0"/>
      <w:marRight w:val="0"/>
      <w:marTop w:val="0"/>
      <w:marBottom w:val="0"/>
      <w:divBdr>
        <w:top w:val="none" w:sz="0" w:space="0" w:color="auto"/>
        <w:left w:val="none" w:sz="0" w:space="0" w:color="auto"/>
        <w:bottom w:val="none" w:sz="0" w:space="0" w:color="auto"/>
        <w:right w:val="none" w:sz="0" w:space="0" w:color="auto"/>
      </w:divBdr>
    </w:div>
    <w:div w:id="2021809710">
      <w:bodyDiv w:val="1"/>
      <w:marLeft w:val="0"/>
      <w:marRight w:val="0"/>
      <w:marTop w:val="0"/>
      <w:marBottom w:val="0"/>
      <w:divBdr>
        <w:top w:val="none" w:sz="0" w:space="0" w:color="auto"/>
        <w:left w:val="none" w:sz="0" w:space="0" w:color="auto"/>
        <w:bottom w:val="none" w:sz="0" w:space="0" w:color="auto"/>
        <w:right w:val="none" w:sz="0" w:space="0" w:color="auto"/>
      </w:divBdr>
    </w:div>
    <w:div w:id="2021815538">
      <w:bodyDiv w:val="1"/>
      <w:marLeft w:val="0"/>
      <w:marRight w:val="0"/>
      <w:marTop w:val="0"/>
      <w:marBottom w:val="0"/>
      <w:divBdr>
        <w:top w:val="none" w:sz="0" w:space="0" w:color="auto"/>
        <w:left w:val="none" w:sz="0" w:space="0" w:color="auto"/>
        <w:bottom w:val="none" w:sz="0" w:space="0" w:color="auto"/>
        <w:right w:val="none" w:sz="0" w:space="0" w:color="auto"/>
      </w:divBdr>
    </w:div>
    <w:div w:id="2022077194">
      <w:bodyDiv w:val="1"/>
      <w:marLeft w:val="0"/>
      <w:marRight w:val="0"/>
      <w:marTop w:val="0"/>
      <w:marBottom w:val="0"/>
      <w:divBdr>
        <w:top w:val="none" w:sz="0" w:space="0" w:color="auto"/>
        <w:left w:val="none" w:sz="0" w:space="0" w:color="auto"/>
        <w:bottom w:val="none" w:sz="0" w:space="0" w:color="auto"/>
        <w:right w:val="none" w:sz="0" w:space="0" w:color="auto"/>
      </w:divBdr>
    </w:div>
    <w:div w:id="2022118197">
      <w:bodyDiv w:val="1"/>
      <w:marLeft w:val="0"/>
      <w:marRight w:val="0"/>
      <w:marTop w:val="0"/>
      <w:marBottom w:val="0"/>
      <w:divBdr>
        <w:top w:val="none" w:sz="0" w:space="0" w:color="auto"/>
        <w:left w:val="none" w:sz="0" w:space="0" w:color="auto"/>
        <w:bottom w:val="none" w:sz="0" w:space="0" w:color="auto"/>
        <w:right w:val="none" w:sz="0" w:space="0" w:color="auto"/>
      </w:divBdr>
    </w:div>
    <w:div w:id="2022193368">
      <w:bodyDiv w:val="1"/>
      <w:marLeft w:val="0"/>
      <w:marRight w:val="0"/>
      <w:marTop w:val="0"/>
      <w:marBottom w:val="0"/>
      <w:divBdr>
        <w:top w:val="none" w:sz="0" w:space="0" w:color="auto"/>
        <w:left w:val="none" w:sz="0" w:space="0" w:color="auto"/>
        <w:bottom w:val="none" w:sz="0" w:space="0" w:color="auto"/>
        <w:right w:val="none" w:sz="0" w:space="0" w:color="auto"/>
      </w:divBdr>
    </w:div>
    <w:div w:id="2022315973">
      <w:bodyDiv w:val="1"/>
      <w:marLeft w:val="0"/>
      <w:marRight w:val="0"/>
      <w:marTop w:val="0"/>
      <w:marBottom w:val="0"/>
      <w:divBdr>
        <w:top w:val="none" w:sz="0" w:space="0" w:color="auto"/>
        <w:left w:val="none" w:sz="0" w:space="0" w:color="auto"/>
        <w:bottom w:val="none" w:sz="0" w:space="0" w:color="auto"/>
        <w:right w:val="none" w:sz="0" w:space="0" w:color="auto"/>
      </w:divBdr>
    </w:div>
    <w:div w:id="2022318440">
      <w:bodyDiv w:val="1"/>
      <w:marLeft w:val="0"/>
      <w:marRight w:val="0"/>
      <w:marTop w:val="0"/>
      <w:marBottom w:val="0"/>
      <w:divBdr>
        <w:top w:val="none" w:sz="0" w:space="0" w:color="auto"/>
        <w:left w:val="none" w:sz="0" w:space="0" w:color="auto"/>
        <w:bottom w:val="none" w:sz="0" w:space="0" w:color="auto"/>
        <w:right w:val="none" w:sz="0" w:space="0" w:color="auto"/>
      </w:divBdr>
    </w:div>
    <w:div w:id="2022387680">
      <w:bodyDiv w:val="1"/>
      <w:marLeft w:val="0"/>
      <w:marRight w:val="0"/>
      <w:marTop w:val="0"/>
      <w:marBottom w:val="0"/>
      <w:divBdr>
        <w:top w:val="none" w:sz="0" w:space="0" w:color="auto"/>
        <w:left w:val="none" w:sz="0" w:space="0" w:color="auto"/>
        <w:bottom w:val="none" w:sz="0" w:space="0" w:color="auto"/>
        <w:right w:val="none" w:sz="0" w:space="0" w:color="auto"/>
      </w:divBdr>
    </w:div>
    <w:div w:id="2022392252">
      <w:bodyDiv w:val="1"/>
      <w:marLeft w:val="0"/>
      <w:marRight w:val="0"/>
      <w:marTop w:val="0"/>
      <w:marBottom w:val="0"/>
      <w:divBdr>
        <w:top w:val="none" w:sz="0" w:space="0" w:color="auto"/>
        <w:left w:val="none" w:sz="0" w:space="0" w:color="auto"/>
        <w:bottom w:val="none" w:sz="0" w:space="0" w:color="auto"/>
        <w:right w:val="none" w:sz="0" w:space="0" w:color="auto"/>
      </w:divBdr>
    </w:div>
    <w:div w:id="2022582274">
      <w:bodyDiv w:val="1"/>
      <w:marLeft w:val="0"/>
      <w:marRight w:val="0"/>
      <w:marTop w:val="0"/>
      <w:marBottom w:val="0"/>
      <w:divBdr>
        <w:top w:val="none" w:sz="0" w:space="0" w:color="auto"/>
        <w:left w:val="none" w:sz="0" w:space="0" w:color="auto"/>
        <w:bottom w:val="none" w:sz="0" w:space="0" w:color="auto"/>
        <w:right w:val="none" w:sz="0" w:space="0" w:color="auto"/>
      </w:divBdr>
    </w:div>
    <w:div w:id="2022585515">
      <w:bodyDiv w:val="1"/>
      <w:marLeft w:val="0"/>
      <w:marRight w:val="0"/>
      <w:marTop w:val="0"/>
      <w:marBottom w:val="0"/>
      <w:divBdr>
        <w:top w:val="none" w:sz="0" w:space="0" w:color="auto"/>
        <w:left w:val="none" w:sz="0" w:space="0" w:color="auto"/>
        <w:bottom w:val="none" w:sz="0" w:space="0" w:color="auto"/>
        <w:right w:val="none" w:sz="0" w:space="0" w:color="auto"/>
      </w:divBdr>
    </w:div>
    <w:div w:id="2022660403">
      <w:bodyDiv w:val="1"/>
      <w:marLeft w:val="0"/>
      <w:marRight w:val="0"/>
      <w:marTop w:val="0"/>
      <w:marBottom w:val="0"/>
      <w:divBdr>
        <w:top w:val="none" w:sz="0" w:space="0" w:color="auto"/>
        <w:left w:val="none" w:sz="0" w:space="0" w:color="auto"/>
        <w:bottom w:val="none" w:sz="0" w:space="0" w:color="auto"/>
        <w:right w:val="none" w:sz="0" w:space="0" w:color="auto"/>
      </w:divBdr>
    </w:div>
    <w:div w:id="2022734908">
      <w:bodyDiv w:val="1"/>
      <w:marLeft w:val="0"/>
      <w:marRight w:val="0"/>
      <w:marTop w:val="0"/>
      <w:marBottom w:val="0"/>
      <w:divBdr>
        <w:top w:val="none" w:sz="0" w:space="0" w:color="auto"/>
        <w:left w:val="none" w:sz="0" w:space="0" w:color="auto"/>
        <w:bottom w:val="none" w:sz="0" w:space="0" w:color="auto"/>
        <w:right w:val="none" w:sz="0" w:space="0" w:color="auto"/>
      </w:divBdr>
    </w:div>
    <w:div w:id="2022851502">
      <w:bodyDiv w:val="1"/>
      <w:marLeft w:val="0"/>
      <w:marRight w:val="0"/>
      <w:marTop w:val="0"/>
      <w:marBottom w:val="0"/>
      <w:divBdr>
        <w:top w:val="none" w:sz="0" w:space="0" w:color="auto"/>
        <w:left w:val="none" w:sz="0" w:space="0" w:color="auto"/>
        <w:bottom w:val="none" w:sz="0" w:space="0" w:color="auto"/>
        <w:right w:val="none" w:sz="0" w:space="0" w:color="auto"/>
      </w:divBdr>
    </w:div>
    <w:div w:id="2022858020">
      <w:bodyDiv w:val="1"/>
      <w:marLeft w:val="0"/>
      <w:marRight w:val="0"/>
      <w:marTop w:val="0"/>
      <w:marBottom w:val="0"/>
      <w:divBdr>
        <w:top w:val="none" w:sz="0" w:space="0" w:color="auto"/>
        <w:left w:val="none" w:sz="0" w:space="0" w:color="auto"/>
        <w:bottom w:val="none" w:sz="0" w:space="0" w:color="auto"/>
        <w:right w:val="none" w:sz="0" w:space="0" w:color="auto"/>
      </w:divBdr>
    </w:div>
    <w:div w:id="2022969001">
      <w:bodyDiv w:val="1"/>
      <w:marLeft w:val="0"/>
      <w:marRight w:val="0"/>
      <w:marTop w:val="0"/>
      <w:marBottom w:val="0"/>
      <w:divBdr>
        <w:top w:val="none" w:sz="0" w:space="0" w:color="auto"/>
        <w:left w:val="none" w:sz="0" w:space="0" w:color="auto"/>
        <w:bottom w:val="none" w:sz="0" w:space="0" w:color="auto"/>
        <w:right w:val="none" w:sz="0" w:space="0" w:color="auto"/>
      </w:divBdr>
    </w:div>
    <w:div w:id="2022971422">
      <w:bodyDiv w:val="1"/>
      <w:marLeft w:val="0"/>
      <w:marRight w:val="0"/>
      <w:marTop w:val="0"/>
      <w:marBottom w:val="0"/>
      <w:divBdr>
        <w:top w:val="none" w:sz="0" w:space="0" w:color="auto"/>
        <w:left w:val="none" w:sz="0" w:space="0" w:color="auto"/>
        <w:bottom w:val="none" w:sz="0" w:space="0" w:color="auto"/>
        <w:right w:val="none" w:sz="0" w:space="0" w:color="auto"/>
      </w:divBdr>
    </w:div>
    <w:div w:id="2023162362">
      <w:bodyDiv w:val="1"/>
      <w:marLeft w:val="0"/>
      <w:marRight w:val="0"/>
      <w:marTop w:val="0"/>
      <w:marBottom w:val="0"/>
      <w:divBdr>
        <w:top w:val="none" w:sz="0" w:space="0" w:color="auto"/>
        <w:left w:val="none" w:sz="0" w:space="0" w:color="auto"/>
        <w:bottom w:val="none" w:sz="0" w:space="0" w:color="auto"/>
        <w:right w:val="none" w:sz="0" w:space="0" w:color="auto"/>
      </w:divBdr>
    </w:div>
    <w:div w:id="2023318832">
      <w:bodyDiv w:val="1"/>
      <w:marLeft w:val="0"/>
      <w:marRight w:val="0"/>
      <w:marTop w:val="0"/>
      <w:marBottom w:val="0"/>
      <w:divBdr>
        <w:top w:val="none" w:sz="0" w:space="0" w:color="auto"/>
        <w:left w:val="none" w:sz="0" w:space="0" w:color="auto"/>
        <w:bottom w:val="none" w:sz="0" w:space="0" w:color="auto"/>
        <w:right w:val="none" w:sz="0" w:space="0" w:color="auto"/>
      </w:divBdr>
    </w:div>
    <w:div w:id="2023388788">
      <w:bodyDiv w:val="1"/>
      <w:marLeft w:val="0"/>
      <w:marRight w:val="0"/>
      <w:marTop w:val="0"/>
      <w:marBottom w:val="0"/>
      <w:divBdr>
        <w:top w:val="none" w:sz="0" w:space="0" w:color="auto"/>
        <w:left w:val="none" w:sz="0" w:space="0" w:color="auto"/>
        <w:bottom w:val="none" w:sz="0" w:space="0" w:color="auto"/>
        <w:right w:val="none" w:sz="0" w:space="0" w:color="auto"/>
      </w:divBdr>
    </w:div>
    <w:div w:id="2023388791">
      <w:bodyDiv w:val="1"/>
      <w:marLeft w:val="0"/>
      <w:marRight w:val="0"/>
      <w:marTop w:val="0"/>
      <w:marBottom w:val="0"/>
      <w:divBdr>
        <w:top w:val="none" w:sz="0" w:space="0" w:color="auto"/>
        <w:left w:val="none" w:sz="0" w:space="0" w:color="auto"/>
        <w:bottom w:val="none" w:sz="0" w:space="0" w:color="auto"/>
        <w:right w:val="none" w:sz="0" w:space="0" w:color="auto"/>
      </w:divBdr>
    </w:div>
    <w:div w:id="2023389714">
      <w:bodyDiv w:val="1"/>
      <w:marLeft w:val="0"/>
      <w:marRight w:val="0"/>
      <w:marTop w:val="0"/>
      <w:marBottom w:val="0"/>
      <w:divBdr>
        <w:top w:val="none" w:sz="0" w:space="0" w:color="auto"/>
        <w:left w:val="none" w:sz="0" w:space="0" w:color="auto"/>
        <w:bottom w:val="none" w:sz="0" w:space="0" w:color="auto"/>
        <w:right w:val="none" w:sz="0" w:space="0" w:color="auto"/>
      </w:divBdr>
    </w:div>
    <w:div w:id="2023390460">
      <w:bodyDiv w:val="1"/>
      <w:marLeft w:val="0"/>
      <w:marRight w:val="0"/>
      <w:marTop w:val="0"/>
      <w:marBottom w:val="0"/>
      <w:divBdr>
        <w:top w:val="none" w:sz="0" w:space="0" w:color="auto"/>
        <w:left w:val="none" w:sz="0" w:space="0" w:color="auto"/>
        <w:bottom w:val="none" w:sz="0" w:space="0" w:color="auto"/>
        <w:right w:val="none" w:sz="0" w:space="0" w:color="auto"/>
      </w:divBdr>
    </w:div>
    <w:div w:id="2023510983">
      <w:bodyDiv w:val="1"/>
      <w:marLeft w:val="0"/>
      <w:marRight w:val="0"/>
      <w:marTop w:val="0"/>
      <w:marBottom w:val="0"/>
      <w:divBdr>
        <w:top w:val="none" w:sz="0" w:space="0" w:color="auto"/>
        <w:left w:val="none" w:sz="0" w:space="0" w:color="auto"/>
        <w:bottom w:val="none" w:sz="0" w:space="0" w:color="auto"/>
        <w:right w:val="none" w:sz="0" w:space="0" w:color="auto"/>
      </w:divBdr>
    </w:div>
    <w:div w:id="2023586347">
      <w:bodyDiv w:val="1"/>
      <w:marLeft w:val="0"/>
      <w:marRight w:val="0"/>
      <w:marTop w:val="0"/>
      <w:marBottom w:val="0"/>
      <w:divBdr>
        <w:top w:val="none" w:sz="0" w:space="0" w:color="auto"/>
        <w:left w:val="none" w:sz="0" w:space="0" w:color="auto"/>
        <w:bottom w:val="none" w:sz="0" w:space="0" w:color="auto"/>
        <w:right w:val="none" w:sz="0" w:space="0" w:color="auto"/>
      </w:divBdr>
    </w:div>
    <w:div w:id="2023587028">
      <w:bodyDiv w:val="1"/>
      <w:marLeft w:val="0"/>
      <w:marRight w:val="0"/>
      <w:marTop w:val="0"/>
      <w:marBottom w:val="0"/>
      <w:divBdr>
        <w:top w:val="none" w:sz="0" w:space="0" w:color="auto"/>
        <w:left w:val="none" w:sz="0" w:space="0" w:color="auto"/>
        <w:bottom w:val="none" w:sz="0" w:space="0" w:color="auto"/>
        <w:right w:val="none" w:sz="0" w:space="0" w:color="auto"/>
      </w:divBdr>
    </w:div>
    <w:div w:id="2023628821">
      <w:bodyDiv w:val="1"/>
      <w:marLeft w:val="0"/>
      <w:marRight w:val="0"/>
      <w:marTop w:val="0"/>
      <w:marBottom w:val="0"/>
      <w:divBdr>
        <w:top w:val="none" w:sz="0" w:space="0" w:color="auto"/>
        <w:left w:val="none" w:sz="0" w:space="0" w:color="auto"/>
        <w:bottom w:val="none" w:sz="0" w:space="0" w:color="auto"/>
        <w:right w:val="none" w:sz="0" w:space="0" w:color="auto"/>
      </w:divBdr>
    </w:div>
    <w:div w:id="2023697352">
      <w:bodyDiv w:val="1"/>
      <w:marLeft w:val="0"/>
      <w:marRight w:val="0"/>
      <w:marTop w:val="0"/>
      <w:marBottom w:val="0"/>
      <w:divBdr>
        <w:top w:val="none" w:sz="0" w:space="0" w:color="auto"/>
        <w:left w:val="none" w:sz="0" w:space="0" w:color="auto"/>
        <w:bottom w:val="none" w:sz="0" w:space="0" w:color="auto"/>
        <w:right w:val="none" w:sz="0" w:space="0" w:color="auto"/>
      </w:divBdr>
    </w:div>
    <w:div w:id="2023772662">
      <w:bodyDiv w:val="1"/>
      <w:marLeft w:val="0"/>
      <w:marRight w:val="0"/>
      <w:marTop w:val="0"/>
      <w:marBottom w:val="0"/>
      <w:divBdr>
        <w:top w:val="none" w:sz="0" w:space="0" w:color="auto"/>
        <w:left w:val="none" w:sz="0" w:space="0" w:color="auto"/>
        <w:bottom w:val="none" w:sz="0" w:space="0" w:color="auto"/>
        <w:right w:val="none" w:sz="0" w:space="0" w:color="auto"/>
      </w:divBdr>
    </w:div>
    <w:div w:id="2023781021">
      <w:bodyDiv w:val="1"/>
      <w:marLeft w:val="0"/>
      <w:marRight w:val="0"/>
      <w:marTop w:val="0"/>
      <w:marBottom w:val="0"/>
      <w:divBdr>
        <w:top w:val="none" w:sz="0" w:space="0" w:color="auto"/>
        <w:left w:val="none" w:sz="0" w:space="0" w:color="auto"/>
        <w:bottom w:val="none" w:sz="0" w:space="0" w:color="auto"/>
        <w:right w:val="none" w:sz="0" w:space="0" w:color="auto"/>
      </w:divBdr>
    </w:div>
    <w:div w:id="2023967743">
      <w:bodyDiv w:val="1"/>
      <w:marLeft w:val="0"/>
      <w:marRight w:val="0"/>
      <w:marTop w:val="0"/>
      <w:marBottom w:val="0"/>
      <w:divBdr>
        <w:top w:val="none" w:sz="0" w:space="0" w:color="auto"/>
        <w:left w:val="none" w:sz="0" w:space="0" w:color="auto"/>
        <w:bottom w:val="none" w:sz="0" w:space="0" w:color="auto"/>
        <w:right w:val="none" w:sz="0" w:space="0" w:color="auto"/>
      </w:divBdr>
    </w:div>
    <w:div w:id="2023973692">
      <w:bodyDiv w:val="1"/>
      <w:marLeft w:val="0"/>
      <w:marRight w:val="0"/>
      <w:marTop w:val="0"/>
      <w:marBottom w:val="0"/>
      <w:divBdr>
        <w:top w:val="none" w:sz="0" w:space="0" w:color="auto"/>
        <w:left w:val="none" w:sz="0" w:space="0" w:color="auto"/>
        <w:bottom w:val="none" w:sz="0" w:space="0" w:color="auto"/>
        <w:right w:val="none" w:sz="0" w:space="0" w:color="auto"/>
      </w:divBdr>
    </w:div>
    <w:div w:id="2023975462">
      <w:bodyDiv w:val="1"/>
      <w:marLeft w:val="0"/>
      <w:marRight w:val="0"/>
      <w:marTop w:val="0"/>
      <w:marBottom w:val="0"/>
      <w:divBdr>
        <w:top w:val="none" w:sz="0" w:space="0" w:color="auto"/>
        <w:left w:val="none" w:sz="0" w:space="0" w:color="auto"/>
        <w:bottom w:val="none" w:sz="0" w:space="0" w:color="auto"/>
        <w:right w:val="none" w:sz="0" w:space="0" w:color="auto"/>
      </w:divBdr>
    </w:div>
    <w:div w:id="2024043749">
      <w:bodyDiv w:val="1"/>
      <w:marLeft w:val="0"/>
      <w:marRight w:val="0"/>
      <w:marTop w:val="0"/>
      <w:marBottom w:val="0"/>
      <w:divBdr>
        <w:top w:val="none" w:sz="0" w:space="0" w:color="auto"/>
        <w:left w:val="none" w:sz="0" w:space="0" w:color="auto"/>
        <w:bottom w:val="none" w:sz="0" w:space="0" w:color="auto"/>
        <w:right w:val="none" w:sz="0" w:space="0" w:color="auto"/>
      </w:divBdr>
    </w:div>
    <w:div w:id="2024044877">
      <w:bodyDiv w:val="1"/>
      <w:marLeft w:val="0"/>
      <w:marRight w:val="0"/>
      <w:marTop w:val="0"/>
      <w:marBottom w:val="0"/>
      <w:divBdr>
        <w:top w:val="none" w:sz="0" w:space="0" w:color="auto"/>
        <w:left w:val="none" w:sz="0" w:space="0" w:color="auto"/>
        <w:bottom w:val="none" w:sz="0" w:space="0" w:color="auto"/>
        <w:right w:val="none" w:sz="0" w:space="0" w:color="auto"/>
      </w:divBdr>
    </w:div>
    <w:div w:id="2024281230">
      <w:bodyDiv w:val="1"/>
      <w:marLeft w:val="0"/>
      <w:marRight w:val="0"/>
      <w:marTop w:val="0"/>
      <w:marBottom w:val="0"/>
      <w:divBdr>
        <w:top w:val="none" w:sz="0" w:space="0" w:color="auto"/>
        <w:left w:val="none" w:sz="0" w:space="0" w:color="auto"/>
        <w:bottom w:val="none" w:sz="0" w:space="0" w:color="auto"/>
        <w:right w:val="none" w:sz="0" w:space="0" w:color="auto"/>
      </w:divBdr>
    </w:div>
    <w:div w:id="2024281462">
      <w:bodyDiv w:val="1"/>
      <w:marLeft w:val="0"/>
      <w:marRight w:val="0"/>
      <w:marTop w:val="0"/>
      <w:marBottom w:val="0"/>
      <w:divBdr>
        <w:top w:val="none" w:sz="0" w:space="0" w:color="auto"/>
        <w:left w:val="none" w:sz="0" w:space="0" w:color="auto"/>
        <w:bottom w:val="none" w:sz="0" w:space="0" w:color="auto"/>
        <w:right w:val="none" w:sz="0" w:space="0" w:color="auto"/>
      </w:divBdr>
    </w:div>
    <w:div w:id="2024284207">
      <w:bodyDiv w:val="1"/>
      <w:marLeft w:val="0"/>
      <w:marRight w:val="0"/>
      <w:marTop w:val="0"/>
      <w:marBottom w:val="0"/>
      <w:divBdr>
        <w:top w:val="none" w:sz="0" w:space="0" w:color="auto"/>
        <w:left w:val="none" w:sz="0" w:space="0" w:color="auto"/>
        <w:bottom w:val="none" w:sz="0" w:space="0" w:color="auto"/>
        <w:right w:val="none" w:sz="0" w:space="0" w:color="auto"/>
      </w:divBdr>
    </w:div>
    <w:div w:id="2024355037">
      <w:bodyDiv w:val="1"/>
      <w:marLeft w:val="0"/>
      <w:marRight w:val="0"/>
      <w:marTop w:val="0"/>
      <w:marBottom w:val="0"/>
      <w:divBdr>
        <w:top w:val="none" w:sz="0" w:space="0" w:color="auto"/>
        <w:left w:val="none" w:sz="0" w:space="0" w:color="auto"/>
        <w:bottom w:val="none" w:sz="0" w:space="0" w:color="auto"/>
        <w:right w:val="none" w:sz="0" w:space="0" w:color="auto"/>
      </w:divBdr>
    </w:div>
    <w:div w:id="2024361837">
      <w:bodyDiv w:val="1"/>
      <w:marLeft w:val="0"/>
      <w:marRight w:val="0"/>
      <w:marTop w:val="0"/>
      <w:marBottom w:val="0"/>
      <w:divBdr>
        <w:top w:val="none" w:sz="0" w:space="0" w:color="auto"/>
        <w:left w:val="none" w:sz="0" w:space="0" w:color="auto"/>
        <w:bottom w:val="none" w:sz="0" w:space="0" w:color="auto"/>
        <w:right w:val="none" w:sz="0" w:space="0" w:color="auto"/>
      </w:divBdr>
    </w:div>
    <w:div w:id="2024436509">
      <w:bodyDiv w:val="1"/>
      <w:marLeft w:val="0"/>
      <w:marRight w:val="0"/>
      <w:marTop w:val="0"/>
      <w:marBottom w:val="0"/>
      <w:divBdr>
        <w:top w:val="none" w:sz="0" w:space="0" w:color="auto"/>
        <w:left w:val="none" w:sz="0" w:space="0" w:color="auto"/>
        <w:bottom w:val="none" w:sz="0" w:space="0" w:color="auto"/>
        <w:right w:val="none" w:sz="0" w:space="0" w:color="auto"/>
      </w:divBdr>
    </w:div>
    <w:div w:id="2024474358">
      <w:bodyDiv w:val="1"/>
      <w:marLeft w:val="0"/>
      <w:marRight w:val="0"/>
      <w:marTop w:val="0"/>
      <w:marBottom w:val="0"/>
      <w:divBdr>
        <w:top w:val="none" w:sz="0" w:space="0" w:color="auto"/>
        <w:left w:val="none" w:sz="0" w:space="0" w:color="auto"/>
        <w:bottom w:val="none" w:sz="0" w:space="0" w:color="auto"/>
        <w:right w:val="none" w:sz="0" w:space="0" w:color="auto"/>
      </w:divBdr>
    </w:div>
    <w:div w:id="2024478409">
      <w:bodyDiv w:val="1"/>
      <w:marLeft w:val="0"/>
      <w:marRight w:val="0"/>
      <w:marTop w:val="0"/>
      <w:marBottom w:val="0"/>
      <w:divBdr>
        <w:top w:val="none" w:sz="0" w:space="0" w:color="auto"/>
        <w:left w:val="none" w:sz="0" w:space="0" w:color="auto"/>
        <w:bottom w:val="none" w:sz="0" w:space="0" w:color="auto"/>
        <w:right w:val="none" w:sz="0" w:space="0" w:color="auto"/>
      </w:divBdr>
    </w:div>
    <w:div w:id="2024698539">
      <w:bodyDiv w:val="1"/>
      <w:marLeft w:val="0"/>
      <w:marRight w:val="0"/>
      <w:marTop w:val="0"/>
      <w:marBottom w:val="0"/>
      <w:divBdr>
        <w:top w:val="none" w:sz="0" w:space="0" w:color="auto"/>
        <w:left w:val="none" w:sz="0" w:space="0" w:color="auto"/>
        <w:bottom w:val="none" w:sz="0" w:space="0" w:color="auto"/>
        <w:right w:val="none" w:sz="0" w:space="0" w:color="auto"/>
      </w:divBdr>
    </w:div>
    <w:div w:id="2024699734">
      <w:bodyDiv w:val="1"/>
      <w:marLeft w:val="0"/>
      <w:marRight w:val="0"/>
      <w:marTop w:val="0"/>
      <w:marBottom w:val="0"/>
      <w:divBdr>
        <w:top w:val="none" w:sz="0" w:space="0" w:color="auto"/>
        <w:left w:val="none" w:sz="0" w:space="0" w:color="auto"/>
        <w:bottom w:val="none" w:sz="0" w:space="0" w:color="auto"/>
        <w:right w:val="none" w:sz="0" w:space="0" w:color="auto"/>
      </w:divBdr>
    </w:div>
    <w:div w:id="2024741630">
      <w:bodyDiv w:val="1"/>
      <w:marLeft w:val="0"/>
      <w:marRight w:val="0"/>
      <w:marTop w:val="0"/>
      <w:marBottom w:val="0"/>
      <w:divBdr>
        <w:top w:val="none" w:sz="0" w:space="0" w:color="auto"/>
        <w:left w:val="none" w:sz="0" w:space="0" w:color="auto"/>
        <w:bottom w:val="none" w:sz="0" w:space="0" w:color="auto"/>
        <w:right w:val="none" w:sz="0" w:space="0" w:color="auto"/>
      </w:divBdr>
    </w:div>
    <w:div w:id="2024743232">
      <w:bodyDiv w:val="1"/>
      <w:marLeft w:val="0"/>
      <w:marRight w:val="0"/>
      <w:marTop w:val="0"/>
      <w:marBottom w:val="0"/>
      <w:divBdr>
        <w:top w:val="none" w:sz="0" w:space="0" w:color="auto"/>
        <w:left w:val="none" w:sz="0" w:space="0" w:color="auto"/>
        <w:bottom w:val="none" w:sz="0" w:space="0" w:color="auto"/>
        <w:right w:val="none" w:sz="0" w:space="0" w:color="auto"/>
      </w:divBdr>
    </w:div>
    <w:div w:id="2024743785">
      <w:bodyDiv w:val="1"/>
      <w:marLeft w:val="0"/>
      <w:marRight w:val="0"/>
      <w:marTop w:val="0"/>
      <w:marBottom w:val="0"/>
      <w:divBdr>
        <w:top w:val="none" w:sz="0" w:space="0" w:color="auto"/>
        <w:left w:val="none" w:sz="0" w:space="0" w:color="auto"/>
        <w:bottom w:val="none" w:sz="0" w:space="0" w:color="auto"/>
        <w:right w:val="none" w:sz="0" w:space="0" w:color="auto"/>
      </w:divBdr>
    </w:div>
    <w:div w:id="2024893492">
      <w:bodyDiv w:val="1"/>
      <w:marLeft w:val="0"/>
      <w:marRight w:val="0"/>
      <w:marTop w:val="0"/>
      <w:marBottom w:val="0"/>
      <w:divBdr>
        <w:top w:val="none" w:sz="0" w:space="0" w:color="auto"/>
        <w:left w:val="none" w:sz="0" w:space="0" w:color="auto"/>
        <w:bottom w:val="none" w:sz="0" w:space="0" w:color="auto"/>
        <w:right w:val="none" w:sz="0" w:space="0" w:color="auto"/>
      </w:divBdr>
    </w:div>
    <w:div w:id="2024933859">
      <w:bodyDiv w:val="1"/>
      <w:marLeft w:val="0"/>
      <w:marRight w:val="0"/>
      <w:marTop w:val="0"/>
      <w:marBottom w:val="0"/>
      <w:divBdr>
        <w:top w:val="none" w:sz="0" w:space="0" w:color="auto"/>
        <w:left w:val="none" w:sz="0" w:space="0" w:color="auto"/>
        <w:bottom w:val="none" w:sz="0" w:space="0" w:color="auto"/>
        <w:right w:val="none" w:sz="0" w:space="0" w:color="auto"/>
      </w:divBdr>
    </w:div>
    <w:div w:id="2025016540">
      <w:bodyDiv w:val="1"/>
      <w:marLeft w:val="0"/>
      <w:marRight w:val="0"/>
      <w:marTop w:val="0"/>
      <w:marBottom w:val="0"/>
      <w:divBdr>
        <w:top w:val="none" w:sz="0" w:space="0" w:color="auto"/>
        <w:left w:val="none" w:sz="0" w:space="0" w:color="auto"/>
        <w:bottom w:val="none" w:sz="0" w:space="0" w:color="auto"/>
        <w:right w:val="none" w:sz="0" w:space="0" w:color="auto"/>
      </w:divBdr>
    </w:div>
    <w:div w:id="2025130024">
      <w:bodyDiv w:val="1"/>
      <w:marLeft w:val="0"/>
      <w:marRight w:val="0"/>
      <w:marTop w:val="0"/>
      <w:marBottom w:val="0"/>
      <w:divBdr>
        <w:top w:val="none" w:sz="0" w:space="0" w:color="auto"/>
        <w:left w:val="none" w:sz="0" w:space="0" w:color="auto"/>
        <w:bottom w:val="none" w:sz="0" w:space="0" w:color="auto"/>
        <w:right w:val="none" w:sz="0" w:space="0" w:color="auto"/>
      </w:divBdr>
    </w:div>
    <w:div w:id="2025160354">
      <w:bodyDiv w:val="1"/>
      <w:marLeft w:val="0"/>
      <w:marRight w:val="0"/>
      <w:marTop w:val="0"/>
      <w:marBottom w:val="0"/>
      <w:divBdr>
        <w:top w:val="none" w:sz="0" w:space="0" w:color="auto"/>
        <w:left w:val="none" w:sz="0" w:space="0" w:color="auto"/>
        <w:bottom w:val="none" w:sz="0" w:space="0" w:color="auto"/>
        <w:right w:val="none" w:sz="0" w:space="0" w:color="auto"/>
      </w:divBdr>
    </w:div>
    <w:div w:id="2025206780">
      <w:bodyDiv w:val="1"/>
      <w:marLeft w:val="0"/>
      <w:marRight w:val="0"/>
      <w:marTop w:val="0"/>
      <w:marBottom w:val="0"/>
      <w:divBdr>
        <w:top w:val="none" w:sz="0" w:space="0" w:color="auto"/>
        <w:left w:val="none" w:sz="0" w:space="0" w:color="auto"/>
        <w:bottom w:val="none" w:sz="0" w:space="0" w:color="auto"/>
        <w:right w:val="none" w:sz="0" w:space="0" w:color="auto"/>
      </w:divBdr>
    </w:div>
    <w:div w:id="2025207715">
      <w:bodyDiv w:val="1"/>
      <w:marLeft w:val="0"/>
      <w:marRight w:val="0"/>
      <w:marTop w:val="0"/>
      <w:marBottom w:val="0"/>
      <w:divBdr>
        <w:top w:val="none" w:sz="0" w:space="0" w:color="auto"/>
        <w:left w:val="none" w:sz="0" w:space="0" w:color="auto"/>
        <w:bottom w:val="none" w:sz="0" w:space="0" w:color="auto"/>
        <w:right w:val="none" w:sz="0" w:space="0" w:color="auto"/>
      </w:divBdr>
    </w:div>
    <w:div w:id="2025325083">
      <w:bodyDiv w:val="1"/>
      <w:marLeft w:val="0"/>
      <w:marRight w:val="0"/>
      <w:marTop w:val="0"/>
      <w:marBottom w:val="0"/>
      <w:divBdr>
        <w:top w:val="none" w:sz="0" w:space="0" w:color="auto"/>
        <w:left w:val="none" w:sz="0" w:space="0" w:color="auto"/>
        <w:bottom w:val="none" w:sz="0" w:space="0" w:color="auto"/>
        <w:right w:val="none" w:sz="0" w:space="0" w:color="auto"/>
      </w:divBdr>
    </w:div>
    <w:div w:id="2025399883">
      <w:bodyDiv w:val="1"/>
      <w:marLeft w:val="0"/>
      <w:marRight w:val="0"/>
      <w:marTop w:val="0"/>
      <w:marBottom w:val="0"/>
      <w:divBdr>
        <w:top w:val="none" w:sz="0" w:space="0" w:color="auto"/>
        <w:left w:val="none" w:sz="0" w:space="0" w:color="auto"/>
        <w:bottom w:val="none" w:sz="0" w:space="0" w:color="auto"/>
        <w:right w:val="none" w:sz="0" w:space="0" w:color="auto"/>
      </w:divBdr>
    </w:div>
    <w:div w:id="2025471170">
      <w:bodyDiv w:val="1"/>
      <w:marLeft w:val="0"/>
      <w:marRight w:val="0"/>
      <w:marTop w:val="0"/>
      <w:marBottom w:val="0"/>
      <w:divBdr>
        <w:top w:val="none" w:sz="0" w:space="0" w:color="auto"/>
        <w:left w:val="none" w:sz="0" w:space="0" w:color="auto"/>
        <w:bottom w:val="none" w:sz="0" w:space="0" w:color="auto"/>
        <w:right w:val="none" w:sz="0" w:space="0" w:color="auto"/>
      </w:divBdr>
    </w:div>
    <w:div w:id="2025478645">
      <w:bodyDiv w:val="1"/>
      <w:marLeft w:val="0"/>
      <w:marRight w:val="0"/>
      <w:marTop w:val="0"/>
      <w:marBottom w:val="0"/>
      <w:divBdr>
        <w:top w:val="none" w:sz="0" w:space="0" w:color="auto"/>
        <w:left w:val="none" w:sz="0" w:space="0" w:color="auto"/>
        <w:bottom w:val="none" w:sz="0" w:space="0" w:color="auto"/>
        <w:right w:val="none" w:sz="0" w:space="0" w:color="auto"/>
      </w:divBdr>
    </w:div>
    <w:div w:id="2025479132">
      <w:bodyDiv w:val="1"/>
      <w:marLeft w:val="0"/>
      <w:marRight w:val="0"/>
      <w:marTop w:val="0"/>
      <w:marBottom w:val="0"/>
      <w:divBdr>
        <w:top w:val="none" w:sz="0" w:space="0" w:color="auto"/>
        <w:left w:val="none" w:sz="0" w:space="0" w:color="auto"/>
        <w:bottom w:val="none" w:sz="0" w:space="0" w:color="auto"/>
        <w:right w:val="none" w:sz="0" w:space="0" w:color="auto"/>
      </w:divBdr>
    </w:div>
    <w:div w:id="2025593269">
      <w:bodyDiv w:val="1"/>
      <w:marLeft w:val="0"/>
      <w:marRight w:val="0"/>
      <w:marTop w:val="0"/>
      <w:marBottom w:val="0"/>
      <w:divBdr>
        <w:top w:val="none" w:sz="0" w:space="0" w:color="auto"/>
        <w:left w:val="none" w:sz="0" w:space="0" w:color="auto"/>
        <w:bottom w:val="none" w:sz="0" w:space="0" w:color="auto"/>
        <w:right w:val="none" w:sz="0" w:space="0" w:color="auto"/>
      </w:divBdr>
    </w:div>
    <w:div w:id="2025595556">
      <w:bodyDiv w:val="1"/>
      <w:marLeft w:val="0"/>
      <w:marRight w:val="0"/>
      <w:marTop w:val="0"/>
      <w:marBottom w:val="0"/>
      <w:divBdr>
        <w:top w:val="none" w:sz="0" w:space="0" w:color="auto"/>
        <w:left w:val="none" w:sz="0" w:space="0" w:color="auto"/>
        <w:bottom w:val="none" w:sz="0" w:space="0" w:color="auto"/>
        <w:right w:val="none" w:sz="0" w:space="0" w:color="auto"/>
      </w:divBdr>
    </w:div>
    <w:div w:id="2025746620">
      <w:bodyDiv w:val="1"/>
      <w:marLeft w:val="0"/>
      <w:marRight w:val="0"/>
      <w:marTop w:val="0"/>
      <w:marBottom w:val="0"/>
      <w:divBdr>
        <w:top w:val="none" w:sz="0" w:space="0" w:color="auto"/>
        <w:left w:val="none" w:sz="0" w:space="0" w:color="auto"/>
        <w:bottom w:val="none" w:sz="0" w:space="0" w:color="auto"/>
        <w:right w:val="none" w:sz="0" w:space="0" w:color="auto"/>
      </w:divBdr>
    </w:div>
    <w:div w:id="2025786707">
      <w:bodyDiv w:val="1"/>
      <w:marLeft w:val="0"/>
      <w:marRight w:val="0"/>
      <w:marTop w:val="0"/>
      <w:marBottom w:val="0"/>
      <w:divBdr>
        <w:top w:val="none" w:sz="0" w:space="0" w:color="auto"/>
        <w:left w:val="none" w:sz="0" w:space="0" w:color="auto"/>
        <w:bottom w:val="none" w:sz="0" w:space="0" w:color="auto"/>
        <w:right w:val="none" w:sz="0" w:space="0" w:color="auto"/>
      </w:divBdr>
    </w:div>
    <w:div w:id="2025856562">
      <w:bodyDiv w:val="1"/>
      <w:marLeft w:val="0"/>
      <w:marRight w:val="0"/>
      <w:marTop w:val="0"/>
      <w:marBottom w:val="0"/>
      <w:divBdr>
        <w:top w:val="none" w:sz="0" w:space="0" w:color="auto"/>
        <w:left w:val="none" w:sz="0" w:space="0" w:color="auto"/>
        <w:bottom w:val="none" w:sz="0" w:space="0" w:color="auto"/>
        <w:right w:val="none" w:sz="0" w:space="0" w:color="auto"/>
      </w:divBdr>
    </w:div>
    <w:div w:id="2025860580">
      <w:bodyDiv w:val="1"/>
      <w:marLeft w:val="0"/>
      <w:marRight w:val="0"/>
      <w:marTop w:val="0"/>
      <w:marBottom w:val="0"/>
      <w:divBdr>
        <w:top w:val="none" w:sz="0" w:space="0" w:color="auto"/>
        <w:left w:val="none" w:sz="0" w:space="0" w:color="auto"/>
        <w:bottom w:val="none" w:sz="0" w:space="0" w:color="auto"/>
        <w:right w:val="none" w:sz="0" w:space="0" w:color="auto"/>
      </w:divBdr>
    </w:div>
    <w:div w:id="2025862748">
      <w:bodyDiv w:val="1"/>
      <w:marLeft w:val="0"/>
      <w:marRight w:val="0"/>
      <w:marTop w:val="0"/>
      <w:marBottom w:val="0"/>
      <w:divBdr>
        <w:top w:val="none" w:sz="0" w:space="0" w:color="auto"/>
        <w:left w:val="none" w:sz="0" w:space="0" w:color="auto"/>
        <w:bottom w:val="none" w:sz="0" w:space="0" w:color="auto"/>
        <w:right w:val="none" w:sz="0" w:space="0" w:color="auto"/>
      </w:divBdr>
    </w:div>
    <w:div w:id="2026053131">
      <w:bodyDiv w:val="1"/>
      <w:marLeft w:val="0"/>
      <w:marRight w:val="0"/>
      <w:marTop w:val="0"/>
      <w:marBottom w:val="0"/>
      <w:divBdr>
        <w:top w:val="none" w:sz="0" w:space="0" w:color="auto"/>
        <w:left w:val="none" w:sz="0" w:space="0" w:color="auto"/>
        <w:bottom w:val="none" w:sz="0" w:space="0" w:color="auto"/>
        <w:right w:val="none" w:sz="0" w:space="0" w:color="auto"/>
      </w:divBdr>
    </w:div>
    <w:div w:id="2026244466">
      <w:bodyDiv w:val="1"/>
      <w:marLeft w:val="0"/>
      <w:marRight w:val="0"/>
      <w:marTop w:val="0"/>
      <w:marBottom w:val="0"/>
      <w:divBdr>
        <w:top w:val="none" w:sz="0" w:space="0" w:color="auto"/>
        <w:left w:val="none" w:sz="0" w:space="0" w:color="auto"/>
        <w:bottom w:val="none" w:sz="0" w:space="0" w:color="auto"/>
        <w:right w:val="none" w:sz="0" w:space="0" w:color="auto"/>
      </w:divBdr>
    </w:div>
    <w:div w:id="2026247818">
      <w:bodyDiv w:val="1"/>
      <w:marLeft w:val="0"/>
      <w:marRight w:val="0"/>
      <w:marTop w:val="0"/>
      <w:marBottom w:val="0"/>
      <w:divBdr>
        <w:top w:val="none" w:sz="0" w:space="0" w:color="auto"/>
        <w:left w:val="none" w:sz="0" w:space="0" w:color="auto"/>
        <w:bottom w:val="none" w:sz="0" w:space="0" w:color="auto"/>
        <w:right w:val="none" w:sz="0" w:space="0" w:color="auto"/>
      </w:divBdr>
    </w:div>
    <w:div w:id="2026250269">
      <w:bodyDiv w:val="1"/>
      <w:marLeft w:val="0"/>
      <w:marRight w:val="0"/>
      <w:marTop w:val="0"/>
      <w:marBottom w:val="0"/>
      <w:divBdr>
        <w:top w:val="none" w:sz="0" w:space="0" w:color="auto"/>
        <w:left w:val="none" w:sz="0" w:space="0" w:color="auto"/>
        <w:bottom w:val="none" w:sz="0" w:space="0" w:color="auto"/>
        <w:right w:val="none" w:sz="0" w:space="0" w:color="auto"/>
      </w:divBdr>
    </w:div>
    <w:div w:id="2026322725">
      <w:bodyDiv w:val="1"/>
      <w:marLeft w:val="0"/>
      <w:marRight w:val="0"/>
      <w:marTop w:val="0"/>
      <w:marBottom w:val="0"/>
      <w:divBdr>
        <w:top w:val="none" w:sz="0" w:space="0" w:color="auto"/>
        <w:left w:val="none" w:sz="0" w:space="0" w:color="auto"/>
        <w:bottom w:val="none" w:sz="0" w:space="0" w:color="auto"/>
        <w:right w:val="none" w:sz="0" w:space="0" w:color="auto"/>
      </w:divBdr>
    </w:div>
    <w:div w:id="2026440239">
      <w:bodyDiv w:val="1"/>
      <w:marLeft w:val="0"/>
      <w:marRight w:val="0"/>
      <w:marTop w:val="0"/>
      <w:marBottom w:val="0"/>
      <w:divBdr>
        <w:top w:val="none" w:sz="0" w:space="0" w:color="auto"/>
        <w:left w:val="none" w:sz="0" w:space="0" w:color="auto"/>
        <w:bottom w:val="none" w:sz="0" w:space="0" w:color="auto"/>
        <w:right w:val="none" w:sz="0" w:space="0" w:color="auto"/>
      </w:divBdr>
    </w:div>
    <w:div w:id="2026517432">
      <w:bodyDiv w:val="1"/>
      <w:marLeft w:val="0"/>
      <w:marRight w:val="0"/>
      <w:marTop w:val="0"/>
      <w:marBottom w:val="0"/>
      <w:divBdr>
        <w:top w:val="none" w:sz="0" w:space="0" w:color="auto"/>
        <w:left w:val="none" w:sz="0" w:space="0" w:color="auto"/>
        <w:bottom w:val="none" w:sz="0" w:space="0" w:color="auto"/>
        <w:right w:val="none" w:sz="0" w:space="0" w:color="auto"/>
      </w:divBdr>
    </w:div>
    <w:div w:id="2026520079">
      <w:bodyDiv w:val="1"/>
      <w:marLeft w:val="0"/>
      <w:marRight w:val="0"/>
      <w:marTop w:val="0"/>
      <w:marBottom w:val="0"/>
      <w:divBdr>
        <w:top w:val="none" w:sz="0" w:space="0" w:color="auto"/>
        <w:left w:val="none" w:sz="0" w:space="0" w:color="auto"/>
        <w:bottom w:val="none" w:sz="0" w:space="0" w:color="auto"/>
        <w:right w:val="none" w:sz="0" w:space="0" w:color="auto"/>
      </w:divBdr>
    </w:div>
    <w:div w:id="2026787528">
      <w:bodyDiv w:val="1"/>
      <w:marLeft w:val="0"/>
      <w:marRight w:val="0"/>
      <w:marTop w:val="0"/>
      <w:marBottom w:val="0"/>
      <w:divBdr>
        <w:top w:val="none" w:sz="0" w:space="0" w:color="auto"/>
        <w:left w:val="none" w:sz="0" w:space="0" w:color="auto"/>
        <w:bottom w:val="none" w:sz="0" w:space="0" w:color="auto"/>
        <w:right w:val="none" w:sz="0" w:space="0" w:color="auto"/>
      </w:divBdr>
    </w:div>
    <w:div w:id="2026901801">
      <w:bodyDiv w:val="1"/>
      <w:marLeft w:val="0"/>
      <w:marRight w:val="0"/>
      <w:marTop w:val="0"/>
      <w:marBottom w:val="0"/>
      <w:divBdr>
        <w:top w:val="none" w:sz="0" w:space="0" w:color="auto"/>
        <w:left w:val="none" w:sz="0" w:space="0" w:color="auto"/>
        <w:bottom w:val="none" w:sz="0" w:space="0" w:color="auto"/>
        <w:right w:val="none" w:sz="0" w:space="0" w:color="auto"/>
      </w:divBdr>
    </w:div>
    <w:div w:id="2026902512">
      <w:bodyDiv w:val="1"/>
      <w:marLeft w:val="0"/>
      <w:marRight w:val="0"/>
      <w:marTop w:val="0"/>
      <w:marBottom w:val="0"/>
      <w:divBdr>
        <w:top w:val="none" w:sz="0" w:space="0" w:color="auto"/>
        <w:left w:val="none" w:sz="0" w:space="0" w:color="auto"/>
        <w:bottom w:val="none" w:sz="0" w:space="0" w:color="auto"/>
        <w:right w:val="none" w:sz="0" w:space="0" w:color="auto"/>
      </w:divBdr>
    </w:div>
    <w:div w:id="2026904631">
      <w:bodyDiv w:val="1"/>
      <w:marLeft w:val="0"/>
      <w:marRight w:val="0"/>
      <w:marTop w:val="0"/>
      <w:marBottom w:val="0"/>
      <w:divBdr>
        <w:top w:val="none" w:sz="0" w:space="0" w:color="auto"/>
        <w:left w:val="none" w:sz="0" w:space="0" w:color="auto"/>
        <w:bottom w:val="none" w:sz="0" w:space="0" w:color="auto"/>
        <w:right w:val="none" w:sz="0" w:space="0" w:color="auto"/>
      </w:divBdr>
    </w:div>
    <w:div w:id="2027055357">
      <w:bodyDiv w:val="1"/>
      <w:marLeft w:val="0"/>
      <w:marRight w:val="0"/>
      <w:marTop w:val="0"/>
      <w:marBottom w:val="0"/>
      <w:divBdr>
        <w:top w:val="none" w:sz="0" w:space="0" w:color="auto"/>
        <w:left w:val="none" w:sz="0" w:space="0" w:color="auto"/>
        <w:bottom w:val="none" w:sz="0" w:space="0" w:color="auto"/>
        <w:right w:val="none" w:sz="0" w:space="0" w:color="auto"/>
      </w:divBdr>
    </w:div>
    <w:div w:id="2027176337">
      <w:bodyDiv w:val="1"/>
      <w:marLeft w:val="0"/>
      <w:marRight w:val="0"/>
      <w:marTop w:val="0"/>
      <w:marBottom w:val="0"/>
      <w:divBdr>
        <w:top w:val="none" w:sz="0" w:space="0" w:color="auto"/>
        <w:left w:val="none" w:sz="0" w:space="0" w:color="auto"/>
        <w:bottom w:val="none" w:sz="0" w:space="0" w:color="auto"/>
        <w:right w:val="none" w:sz="0" w:space="0" w:color="auto"/>
      </w:divBdr>
    </w:div>
    <w:div w:id="2027244465">
      <w:bodyDiv w:val="1"/>
      <w:marLeft w:val="0"/>
      <w:marRight w:val="0"/>
      <w:marTop w:val="0"/>
      <w:marBottom w:val="0"/>
      <w:divBdr>
        <w:top w:val="none" w:sz="0" w:space="0" w:color="auto"/>
        <w:left w:val="none" w:sz="0" w:space="0" w:color="auto"/>
        <w:bottom w:val="none" w:sz="0" w:space="0" w:color="auto"/>
        <w:right w:val="none" w:sz="0" w:space="0" w:color="auto"/>
      </w:divBdr>
    </w:div>
    <w:div w:id="2027322970">
      <w:bodyDiv w:val="1"/>
      <w:marLeft w:val="0"/>
      <w:marRight w:val="0"/>
      <w:marTop w:val="0"/>
      <w:marBottom w:val="0"/>
      <w:divBdr>
        <w:top w:val="none" w:sz="0" w:space="0" w:color="auto"/>
        <w:left w:val="none" w:sz="0" w:space="0" w:color="auto"/>
        <w:bottom w:val="none" w:sz="0" w:space="0" w:color="auto"/>
        <w:right w:val="none" w:sz="0" w:space="0" w:color="auto"/>
      </w:divBdr>
    </w:div>
    <w:div w:id="2027362918">
      <w:bodyDiv w:val="1"/>
      <w:marLeft w:val="0"/>
      <w:marRight w:val="0"/>
      <w:marTop w:val="0"/>
      <w:marBottom w:val="0"/>
      <w:divBdr>
        <w:top w:val="none" w:sz="0" w:space="0" w:color="auto"/>
        <w:left w:val="none" w:sz="0" w:space="0" w:color="auto"/>
        <w:bottom w:val="none" w:sz="0" w:space="0" w:color="auto"/>
        <w:right w:val="none" w:sz="0" w:space="0" w:color="auto"/>
      </w:divBdr>
    </w:div>
    <w:div w:id="2027363414">
      <w:bodyDiv w:val="1"/>
      <w:marLeft w:val="0"/>
      <w:marRight w:val="0"/>
      <w:marTop w:val="0"/>
      <w:marBottom w:val="0"/>
      <w:divBdr>
        <w:top w:val="none" w:sz="0" w:space="0" w:color="auto"/>
        <w:left w:val="none" w:sz="0" w:space="0" w:color="auto"/>
        <w:bottom w:val="none" w:sz="0" w:space="0" w:color="auto"/>
        <w:right w:val="none" w:sz="0" w:space="0" w:color="auto"/>
      </w:divBdr>
    </w:div>
    <w:div w:id="2027368771">
      <w:bodyDiv w:val="1"/>
      <w:marLeft w:val="0"/>
      <w:marRight w:val="0"/>
      <w:marTop w:val="0"/>
      <w:marBottom w:val="0"/>
      <w:divBdr>
        <w:top w:val="none" w:sz="0" w:space="0" w:color="auto"/>
        <w:left w:val="none" w:sz="0" w:space="0" w:color="auto"/>
        <w:bottom w:val="none" w:sz="0" w:space="0" w:color="auto"/>
        <w:right w:val="none" w:sz="0" w:space="0" w:color="auto"/>
      </w:divBdr>
    </w:div>
    <w:div w:id="2027704506">
      <w:bodyDiv w:val="1"/>
      <w:marLeft w:val="0"/>
      <w:marRight w:val="0"/>
      <w:marTop w:val="0"/>
      <w:marBottom w:val="0"/>
      <w:divBdr>
        <w:top w:val="none" w:sz="0" w:space="0" w:color="auto"/>
        <w:left w:val="none" w:sz="0" w:space="0" w:color="auto"/>
        <w:bottom w:val="none" w:sz="0" w:space="0" w:color="auto"/>
        <w:right w:val="none" w:sz="0" w:space="0" w:color="auto"/>
      </w:divBdr>
    </w:div>
    <w:div w:id="2027751277">
      <w:bodyDiv w:val="1"/>
      <w:marLeft w:val="0"/>
      <w:marRight w:val="0"/>
      <w:marTop w:val="0"/>
      <w:marBottom w:val="0"/>
      <w:divBdr>
        <w:top w:val="none" w:sz="0" w:space="0" w:color="auto"/>
        <w:left w:val="none" w:sz="0" w:space="0" w:color="auto"/>
        <w:bottom w:val="none" w:sz="0" w:space="0" w:color="auto"/>
        <w:right w:val="none" w:sz="0" w:space="0" w:color="auto"/>
      </w:divBdr>
    </w:div>
    <w:div w:id="2027830116">
      <w:bodyDiv w:val="1"/>
      <w:marLeft w:val="0"/>
      <w:marRight w:val="0"/>
      <w:marTop w:val="0"/>
      <w:marBottom w:val="0"/>
      <w:divBdr>
        <w:top w:val="none" w:sz="0" w:space="0" w:color="auto"/>
        <w:left w:val="none" w:sz="0" w:space="0" w:color="auto"/>
        <w:bottom w:val="none" w:sz="0" w:space="0" w:color="auto"/>
        <w:right w:val="none" w:sz="0" w:space="0" w:color="auto"/>
      </w:divBdr>
    </w:div>
    <w:div w:id="2027907119">
      <w:bodyDiv w:val="1"/>
      <w:marLeft w:val="0"/>
      <w:marRight w:val="0"/>
      <w:marTop w:val="0"/>
      <w:marBottom w:val="0"/>
      <w:divBdr>
        <w:top w:val="none" w:sz="0" w:space="0" w:color="auto"/>
        <w:left w:val="none" w:sz="0" w:space="0" w:color="auto"/>
        <w:bottom w:val="none" w:sz="0" w:space="0" w:color="auto"/>
        <w:right w:val="none" w:sz="0" w:space="0" w:color="auto"/>
      </w:divBdr>
    </w:div>
    <w:div w:id="2027978270">
      <w:bodyDiv w:val="1"/>
      <w:marLeft w:val="0"/>
      <w:marRight w:val="0"/>
      <w:marTop w:val="0"/>
      <w:marBottom w:val="0"/>
      <w:divBdr>
        <w:top w:val="none" w:sz="0" w:space="0" w:color="auto"/>
        <w:left w:val="none" w:sz="0" w:space="0" w:color="auto"/>
        <w:bottom w:val="none" w:sz="0" w:space="0" w:color="auto"/>
        <w:right w:val="none" w:sz="0" w:space="0" w:color="auto"/>
      </w:divBdr>
    </w:div>
    <w:div w:id="2027978420">
      <w:bodyDiv w:val="1"/>
      <w:marLeft w:val="0"/>
      <w:marRight w:val="0"/>
      <w:marTop w:val="0"/>
      <w:marBottom w:val="0"/>
      <w:divBdr>
        <w:top w:val="none" w:sz="0" w:space="0" w:color="auto"/>
        <w:left w:val="none" w:sz="0" w:space="0" w:color="auto"/>
        <w:bottom w:val="none" w:sz="0" w:space="0" w:color="auto"/>
        <w:right w:val="none" w:sz="0" w:space="0" w:color="auto"/>
      </w:divBdr>
    </w:div>
    <w:div w:id="2028020894">
      <w:bodyDiv w:val="1"/>
      <w:marLeft w:val="0"/>
      <w:marRight w:val="0"/>
      <w:marTop w:val="0"/>
      <w:marBottom w:val="0"/>
      <w:divBdr>
        <w:top w:val="none" w:sz="0" w:space="0" w:color="auto"/>
        <w:left w:val="none" w:sz="0" w:space="0" w:color="auto"/>
        <w:bottom w:val="none" w:sz="0" w:space="0" w:color="auto"/>
        <w:right w:val="none" w:sz="0" w:space="0" w:color="auto"/>
      </w:divBdr>
    </w:div>
    <w:div w:id="2028024948">
      <w:bodyDiv w:val="1"/>
      <w:marLeft w:val="0"/>
      <w:marRight w:val="0"/>
      <w:marTop w:val="0"/>
      <w:marBottom w:val="0"/>
      <w:divBdr>
        <w:top w:val="none" w:sz="0" w:space="0" w:color="auto"/>
        <w:left w:val="none" w:sz="0" w:space="0" w:color="auto"/>
        <w:bottom w:val="none" w:sz="0" w:space="0" w:color="auto"/>
        <w:right w:val="none" w:sz="0" w:space="0" w:color="auto"/>
      </w:divBdr>
    </w:div>
    <w:div w:id="2028168620">
      <w:bodyDiv w:val="1"/>
      <w:marLeft w:val="0"/>
      <w:marRight w:val="0"/>
      <w:marTop w:val="0"/>
      <w:marBottom w:val="0"/>
      <w:divBdr>
        <w:top w:val="none" w:sz="0" w:space="0" w:color="auto"/>
        <w:left w:val="none" w:sz="0" w:space="0" w:color="auto"/>
        <w:bottom w:val="none" w:sz="0" w:space="0" w:color="auto"/>
        <w:right w:val="none" w:sz="0" w:space="0" w:color="auto"/>
      </w:divBdr>
    </w:div>
    <w:div w:id="2028215954">
      <w:bodyDiv w:val="1"/>
      <w:marLeft w:val="0"/>
      <w:marRight w:val="0"/>
      <w:marTop w:val="0"/>
      <w:marBottom w:val="0"/>
      <w:divBdr>
        <w:top w:val="none" w:sz="0" w:space="0" w:color="auto"/>
        <w:left w:val="none" w:sz="0" w:space="0" w:color="auto"/>
        <w:bottom w:val="none" w:sz="0" w:space="0" w:color="auto"/>
        <w:right w:val="none" w:sz="0" w:space="0" w:color="auto"/>
      </w:divBdr>
    </w:div>
    <w:div w:id="2028288421">
      <w:bodyDiv w:val="1"/>
      <w:marLeft w:val="0"/>
      <w:marRight w:val="0"/>
      <w:marTop w:val="0"/>
      <w:marBottom w:val="0"/>
      <w:divBdr>
        <w:top w:val="none" w:sz="0" w:space="0" w:color="auto"/>
        <w:left w:val="none" w:sz="0" w:space="0" w:color="auto"/>
        <w:bottom w:val="none" w:sz="0" w:space="0" w:color="auto"/>
        <w:right w:val="none" w:sz="0" w:space="0" w:color="auto"/>
      </w:divBdr>
    </w:div>
    <w:div w:id="2028289952">
      <w:bodyDiv w:val="1"/>
      <w:marLeft w:val="0"/>
      <w:marRight w:val="0"/>
      <w:marTop w:val="0"/>
      <w:marBottom w:val="0"/>
      <w:divBdr>
        <w:top w:val="none" w:sz="0" w:space="0" w:color="auto"/>
        <w:left w:val="none" w:sz="0" w:space="0" w:color="auto"/>
        <w:bottom w:val="none" w:sz="0" w:space="0" w:color="auto"/>
        <w:right w:val="none" w:sz="0" w:space="0" w:color="auto"/>
      </w:divBdr>
    </w:div>
    <w:div w:id="2028359894">
      <w:bodyDiv w:val="1"/>
      <w:marLeft w:val="0"/>
      <w:marRight w:val="0"/>
      <w:marTop w:val="0"/>
      <w:marBottom w:val="0"/>
      <w:divBdr>
        <w:top w:val="none" w:sz="0" w:space="0" w:color="auto"/>
        <w:left w:val="none" w:sz="0" w:space="0" w:color="auto"/>
        <w:bottom w:val="none" w:sz="0" w:space="0" w:color="auto"/>
        <w:right w:val="none" w:sz="0" w:space="0" w:color="auto"/>
      </w:divBdr>
    </w:div>
    <w:div w:id="2028365987">
      <w:bodyDiv w:val="1"/>
      <w:marLeft w:val="0"/>
      <w:marRight w:val="0"/>
      <w:marTop w:val="0"/>
      <w:marBottom w:val="0"/>
      <w:divBdr>
        <w:top w:val="none" w:sz="0" w:space="0" w:color="auto"/>
        <w:left w:val="none" w:sz="0" w:space="0" w:color="auto"/>
        <w:bottom w:val="none" w:sz="0" w:space="0" w:color="auto"/>
        <w:right w:val="none" w:sz="0" w:space="0" w:color="auto"/>
      </w:divBdr>
    </w:div>
    <w:div w:id="2028366761">
      <w:bodyDiv w:val="1"/>
      <w:marLeft w:val="0"/>
      <w:marRight w:val="0"/>
      <w:marTop w:val="0"/>
      <w:marBottom w:val="0"/>
      <w:divBdr>
        <w:top w:val="none" w:sz="0" w:space="0" w:color="auto"/>
        <w:left w:val="none" w:sz="0" w:space="0" w:color="auto"/>
        <w:bottom w:val="none" w:sz="0" w:space="0" w:color="auto"/>
        <w:right w:val="none" w:sz="0" w:space="0" w:color="auto"/>
      </w:divBdr>
    </w:div>
    <w:div w:id="2028437434">
      <w:bodyDiv w:val="1"/>
      <w:marLeft w:val="0"/>
      <w:marRight w:val="0"/>
      <w:marTop w:val="0"/>
      <w:marBottom w:val="0"/>
      <w:divBdr>
        <w:top w:val="none" w:sz="0" w:space="0" w:color="auto"/>
        <w:left w:val="none" w:sz="0" w:space="0" w:color="auto"/>
        <w:bottom w:val="none" w:sz="0" w:space="0" w:color="auto"/>
        <w:right w:val="none" w:sz="0" w:space="0" w:color="auto"/>
      </w:divBdr>
    </w:div>
    <w:div w:id="2028556957">
      <w:bodyDiv w:val="1"/>
      <w:marLeft w:val="0"/>
      <w:marRight w:val="0"/>
      <w:marTop w:val="0"/>
      <w:marBottom w:val="0"/>
      <w:divBdr>
        <w:top w:val="none" w:sz="0" w:space="0" w:color="auto"/>
        <w:left w:val="none" w:sz="0" w:space="0" w:color="auto"/>
        <w:bottom w:val="none" w:sz="0" w:space="0" w:color="auto"/>
        <w:right w:val="none" w:sz="0" w:space="0" w:color="auto"/>
      </w:divBdr>
    </w:div>
    <w:div w:id="2028673594">
      <w:bodyDiv w:val="1"/>
      <w:marLeft w:val="0"/>
      <w:marRight w:val="0"/>
      <w:marTop w:val="0"/>
      <w:marBottom w:val="0"/>
      <w:divBdr>
        <w:top w:val="none" w:sz="0" w:space="0" w:color="auto"/>
        <w:left w:val="none" w:sz="0" w:space="0" w:color="auto"/>
        <w:bottom w:val="none" w:sz="0" w:space="0" w:color="auto"/>
        <w:right w:val="none" w:sz="0" w:space="0" w:color="auto"/>
      </w:divBdr>
    </w:div>
    <w:div w:id="2028674088">
      <w:bodyDiv w:val="1"/>
      <w:marLeft w:val="0"/>
      <w:marRight w:val="0"/>
      <w:marTop w:val="0"/>
      <w:marBottom w:val="0"/>
      <w:divBdr>
        <w:top w:val="none" w:sz="0" w:space="0" w:color="auto"/>
        <w:left w:val="none" w:sz="0" w:space="0" w:color="auto"/>
        <w:bottom w:val="none" w:sz="0" w:space="0" w:color="auto"/>
        <w:right w:val="none" w:sz="0" w:space="0" w:color="auto"/>
      </w:divBdr>
    </w:div>
    <w:div w:id="2028753655">
      <w:bodyDiv w:val="1"/>
      <w:marLeft w:val="0"/>
      <w:marRight w:val="0"/>
      <w:marTop w:val="0"/>
      <w:marBottom w:val="0"/>
      <w:divBdr>
        <w:top w:val="none" w:sz="0" w:space="0" w:color="auto"/>
        <w:left w:val="none" w:sz="0" w:space="0" w:color="auto"/>
        <w:bottom w:val="none" w:sz="0" w:space="0" w:color="auto"/>
        <w:right w:val="none" w:sz="0" w:space="0" w:color="auto"/>
      </w:divBdr>
    </w:div>
    <w:div w:id="2028864582">
      <w:bodyDiv w:val="1"/>
      <w:marLeft w:val="0"/>
      <w:marRight w:val="0"/>
      <w:marTop w:val="0"/>
      <w:marBottom w:val="0"/>
      <w:divBdr>
        <w:top w:val="none" w:sz="0" w:space="0" w:color="auto"/>
        <w:left w:val="none" w:sz="0" w:space="0" w:color="auto"/>
        <w:bottom w:val="none" w:sz="0" w:space="0" w:color="auto"/>
        <w:right w:val="none" w:sz="0" w:space="0" w:color="auto"/>
      </w:divBdr>
    </w:div>
    <w:div w:id="2028868440">
      <w:bodyDiv w:val="1"/>
      <w:marLeft w:val="0"/>
      <w:marRight w:val="0"/>
      <w:marTop w:val="0"/>
      <w:marBottom w:val="0"/>
      <w:divBdr>
        <w:top w:val="none" w:sz="0" w:space="0" w:color="auto"/>
        <w:left w:val="none" w:sz="0" w:space="0" w:color="auto"/>
        <w:bottom w:val="none" w:sz="0" w:space="0" w:color="auto"/>
        <w:right w:val="none" w:sz="0" w:space="0" w:color="auto"/>
      </w:divBdr>
    </w:div>
    <w:div w:id="2028868545">
      <w:bodyDiv w:val="1"/>
      <w:marLeft w:val="0"/>
      <w:marRight w:val="0"/>
      <w:marTop w:val="0"/>
      <w:marBottom w:val="0"/>
      <w:divBdr>
        <w:top w:val="none" w:sz="0" w:space="0" w:color="auto"/>
        <w:left w:val="none" w:sz="0" w:space="0" w:color="auto"/>
        <w:bottom w:val="none" w:sz="0" w:space="0" w:color="auto"/>
        <w:right w:val="none" w:sz="0" w:space="0" w:color="auto"/>
      </w:divBdr>
    </w:div>
    <w:div w:id="2028871012">
      <w:bodyDiv w:val="1"/>
      <w:marLeft w:val="0"/>
      <w:marRight w:val="0"/>
      <w:marTop w:val="0"/>
      <w:marBottom w:val="0"/>
      <w:divBdr>
        <w:top w:val="none" w:sz="0" w:space="0" w:color="auto"/>
        <w:left w:val="none" w:sz="0" w:space="0" w:color="auto"/>
        <w:bottom w:val="none" w:sz="0" w:space="0" w:color="auto"/>
        <w:right w:val="none" w:sz="0" w:space="0" w:color="auto"/>
      </w:divBdr>
    </w:div>
    <w:div w:id="2028939653">
      <w:bodyDiv w:val="1"/>
      <w:marLeft w:val="0"/>
      <w:marRight w:val="0"/>
      <w:marTop w:val="0"/>
      <w:marBottom w:val="0"/>
      <w:divBdr>
        <w:top w:val="none" w:sz="0" w:space="0" w:color="auto"/>
        <w:left w:val="none" w:sz="0" w:space="0" w:color="auto"/>
        <w:bottom w:val="none" w:sz="0" w:space="0" w:color="auto"/>
        <w:right w:val="none" w:sz="0" w:space="0" w:color="auto"/>
      </w:divBdr>
    </w:div>
    <w:div w:id="2028940301">
      <w:bodyDiv w:val="1"/>
      <w:marLeft w:val="0"/>
      <w:marRight w:val="0"/>
      <w:marTop w:val="0"/>
      <w:marBottom w:val="0"/>
      <w:divBdr>
        <w:top w:val="none" w:sz="0" w:space="0" w:color="auto"/>
        <w:left w:val="none" w:sz="0" w:space="0" w:color="auto"/>
        <w:bottom w:val="none" w:sz="0" w:space="0" w:color="auto"/>
        <w:right w:val="none" w:sz="0" w:space="0" w:color="auto"/>
      </w:divBdr>
    </w:div>
    <w:div w:id="2028942771">
      <w:bodyDiv w:val="1"/>
      <w:marLeft w:val="0"/>
      <w:marRight w:val="0"/>
      <w:marTop w:val="0"/>
      <w:marBottom w:val="0"/>
      <w:divBdr>
        <w:top w:val="none" w:sz="0" w:space="0" w:color="auto"/>
        <w:left w:val="none" w:sz="0" w:space="0" w:color="auto"/>
        <w:bottom w:val="none" w:sz="0" w:space="0" w:color="auto"/>
        <w:right w:val="none" w:sz="0" w:space="0" w:color="auto"/>
      </w:divBdr>
    </w:div>
    <w:div w:id="2028943640">
      <w:bodyDiv w:val="1"/>
      <w:marLeft w:val="0"/>
      <w:marRight w:val="0"/>
      <w:marTop w:val="0"/>
      <w:marBottom w:val="0"/>
      <w:divBdr>
        <w:top w:val="none" w:sz="0" w:space="0" w:color="auto"/>
        <w:left w:val="none" w:sz="0" w:space="0" w:color="auto"/>
        <w:bottom w:val="none" w:sz="0" w:space="0" w:color="auto"/>
        <w:right w:val="none" w:sz="0" w:space="0" w:color="auto"/>
      </w:divBdr>
    </w:div>
    <w:div w:id="2028947877">
      <w:bodyDiv w:val="1"/>
      <w:marLeft w:val="0"/>
      <w:marRight w:val="0"/>
      <w:marTop w:val="0"/>
      <w:marBottom w:val="0"/>
      <w:divBdr>
        <w:top w:val="none" w:sz="0" w:space="0" w:color="auto"/>
        <w:left w:val="none" w:sz="0" w:space="0" w:color="auto"/>
        <w:bottom w:val="none" w:sz="0" w:space="0" w:color="auto"/>
        <w:right w:val="none" w:sz="0" w:space="0" w:color="auto"/>
      </w:divBdr>
    </w:div>
    <w:div w:id="2029022369">
      <w:bodyDiv w:val="1"/>
      <w:marLeft w:val="0"/>
      <w:marRight w:val="0"/>
      <w:marTop w:val="0"/>
      <w:marBottom w:val="0"/>
      <w:divBdr>
        <w:top w:val="none" w:sz="0" w:space="0" w:color="auto"/>
        <w:left w:val="none" w:sz="0" w:space="0" w:color="auto"/>
        <w:bottom w:val="none" w:sz="0" w:space="0" w:color="auto"/>
        <w:right w:val="none" w:sz="0" w:space="0" w:color="auto"/>
      </w:divBdr>
    </w:div>
    <w:div w:id="2029062702">
      <w:bodyDiv w:val="1"/>
      <w:marLeft w:val="0"/>
      <w:marRight w:val="0"/>
      <w:marTop w:val="0"/>
      <w:marBottom w:val="0"/>
      <w:divBdr>
        <w:top w:val="none" w:sz="0" w:space="0" w:color="auto"/>
        <w:left w:val="none" w:sz="0" w:space="0" w:color="auto"/>
        <w:bottom w:val="none" w:sz="0" w:space="0" w:color="auto"/>
        <w:right w:val="none" w:sz="0" w:space="0" w:color="auto"/>
      </w:divBdr>
    </w:div>
    <w:div w:id="2029259772">
      <w:bodyDiv w:val="1"/>
      <w:marLeft w:val="0"/>
      <w:marRight w:val="0"/>
      <w:marTop w:val="0"/>
      <w:marBottom w:val="0"/>
      <w:divBdr>
        <w:top w:val="none" w:sz="0" w:space="0" w:color="auto"/>
        <w:left w:val="none" w:sz="0" w:space="0" w:color="auto"/>
        <w:bottom w:val="none" w:sz="0" w:space="0" w:color="auto"/>
        <w:right w:val="none" w:sz="0" w:space="0" w:color="auto"/>
      </w:divBdr>
    </w:div>
    <w:div w:id="2029401906">
      <w:bodyDiv w:val="1"/>
      <w:marLeft w:val="0"/>
      <w:marRight w:val="0"/>
      <w:marTop w:val="0"/>
      <w:marBottom w:val="0"/>
      <w:divBdr>
        <w:top w:val="none" w:sz="0" w:space="0" w:color="auto"/>
        <w:left w:val="none" w:sz="0" w:space="0" w:color="auto"/>
        <w:bottom w:val="none" w:sz="0" w:space="0" w:color="auto"/>
        <w:right w:val="none" w:sz="0" w:space="0" w:color="auto"/>
      </w:divBdr>
    </w:div>
    <w:div w:id="2029481548">
      <w:bodyDiv w:val="1"/>
      <w:marLeft w:val="0"/>
      <w:marRight w:val="0"/>
      <w:marTop w:val="0"/>
      <w:marBottom w:val="0"/>
      <w:divBdr>
        <w:top w:val="none" w:sz="0" w:space="0" w:color="auto"/>
        <w:left w:val="none" w:sz="0" w:space="0" w:color="auto"/>
        <w:bottom w:val="none" w:sz="0" w:space="0" w:color="auto"/>
        <w:right w:val="none" w:sz="0" w:space="0" w:color="auto"/>
      </w:divBdr>
    </w:div>
    <w:div w:id="2029482439">
      <w:bodyDiv w:val="1"/>
      <w:marLeft w:val="0"/>
      <w:marRight w:val="0"/>
      <w:marTop w:val="0"/>
      <w:marBottom w:val="0"/>
      <w:divBdr>
        <w:top w:val="none" w:sz="0" w:space="0" w:color="auto"/>
        <w:left w:val="none" w:sz="0" w:space="0" w:color="auto"/>
        <w:bottom w:val="none" w:sz="0" w:space="0" w:color="auto"/>
        <w:right w:val="none" w:sz="0" w:space="0" w:color="auto"/>
      </w:divBdr>
    </w:div>
    <w:div w:id="2029598683">
      <w:bodyDiv w:val="1"/>
      <w:marLeft w:val="0"/>
      <w:marRight w:val="0"/>
      <w:marTop w:val="0"/>
      <w:marBottom w:val="0"/>
      <w:divBdr>
        <w:top w:val="none" w:sz="0" w:space="0" w:color="auto"/>
        <w:left w:val="none" w:sz="0" w:space="0" w:color="auto"/>
        <w:bottom w:val="none" w:sz="0" w:space="0" w:color="auto"/>
        <w:right w:val="none" w:sz="0" w:space="0" w:color="auto"/>
      </w:divBdr>
    </w:div>
    <w:div w:id="2029602421">
      <w:bodyDiv w:val="1"/>
      <w:marLeft w:val="0"/>
      <w:marRight w:val="0"/>
      <w:marTop w:val="0"/>
      <w:marBottom w:val="0"/>
      <w:divBdr>
        <w:top w:val="none" w:sz="0" w:space="0" w:color="auto"/>
        <w:left w:val="none" w:sz="0" w:space="0" w:color="auto"/>
        <w:bottom w:val="none" w:sz="0" w:space="0" w:color="auto"/>
        <w:right w:val="none" w:sz="0" w:space="0" w:color="auto"/>
      </w:divBdr>
    </w:div>
    <w:div w:id="2029675167">
      <w:bodyDiv w:val="1"/>
      <w:marLeft w:val="0"/>
      <w:marRight w:val="0"/>
      <w:marTop w:val="0"/>
      <w:marBottom w:val="0"/>
      <w:divBdr>
        <w:top w:val="none" w:sz="0" w:space="0" w:color="auto"/>
        <w:left w:val="none" w:sz="0" w:space="0" w:color="auto"/>
        <w:bottom w:val="none" w:sz="0" w:space="0" w:color="auto"/>
        <w:right w:val="none" w:sz="0" w:space="0" w:color="auto"/>
      </w:divBdr>
    </w:div>
    <w:div w:id="2029675346">
      <w:bodyDiv w:val="1"/>
      <w:marLeft w:val="0"/>
      <w:marRight w:val="0"/>
      <w:marTop w:val="0"/>
      <w:marBottom w:val="0"/>
      <w:divBdr>
        <w:top w:val="none" w:sz="0" w:space="0" w:color="auto"/>
        <w:left w:val="none" w:sz="0" w:space="0" w:color="auto"/>
        <w:bottom w:val="none" w:sz="0" w:space="0" w:color="auto"/>
        <w:right w:val="none" w:sz="0" w:space="0" w:color="auto"/>
      </w:divBdr>
    </w:div>
    <w:div w:id="2029677468">
      <w:bodyDiv w:val="1"/>
      <w:marLeft w:val="0"/>
      <w:marRight w:val="0"/>
      <w:marTop w:val="0"/>
      <w:marBottom w:val="0"/>
      <w:divBdr>
        <w:top w:val="none" w:sz="0" w:space="0" w:color="auto"/>
        <w:left w:val="none" w:sz="0" w:space="0" w:color="auto"/>
        <w:bottom w:val="none" w:sz="0" w:space="0" w:color="auto"/>
        <w:right w:val="none" w:sz="0" w:space="0" w:color="auto"/>
      </w:divBdr>
    </w:div>
    <w:div w:id="2029716113">
      <w:bodyDiv w:val="1"/>
      <w:marLeft w:val="0"/>
      <w:marRight w:val="0"/>
      <w:marTop w:val="0"/>
      <w:marBottom w:val="0"/>
      <w:divBdr>
        <w:top w:val="none" w:sz="0" w:space="0" w:color="auto"/>
        <w:left w:val="none" w:sz="0" w:space="0" w:color="auto"/>
        <w:bottom w:val="none" w:sz="0" w:space="0" w:color="auto"/>
        <w:right w:val="none" w:sz="0" w:space="0" w:color="auto"/>
      </w:divBdr>
    </w:div>
    <w:div w:id="2029716745">
      <w:bodyDiv w:val="1"/>
      <w:marLeft w:val="0"/>
      <w:marRight w:val="0"/>
      <w:marTop w:val="0"/>
      <w:marBottom w:val="0"/>
      <w:divBdr>
        <w:top w:val="none" w:sz="0" w:space="0" w:color="auto"/>
        <w:left w:val="none" w:sz="0" w:space="0" w:color="auto"/>
        <w:bottom w:val="none" w:sz="0" w:space="0" w:color="auto"/>
        <w:right w:val="none" w:sz="0" w:space="0" w:color="auto"/>
      </w:divBdr>
    </w:div>
    <w:div w:id="2029717133">
      <w:bodyDiv w:val="1"/>
      <w:marLeft w:val="0"/>
      <w:marRight w:val="0"/>
      <w:marTop w:val="0"/>
      <w:marBottom w:val="0"/>
      <w:divBdr>
        <w:top w:val="none" w:sz="0" w:space="0" w:color="auto"/>
        <w:left w:val="none" w:sz="0" w:space="0" w:color="auto"/>
        <w:bottom w:val="none" w:sz="0" w:space="0" w:color="auto"/>
        <w:right w:val="none" w:sz="0" w:space="0" w:color="auto"/>
      </w:divBdr>
    </w:div>
    <w:div w:id="2029794513">
      <w:bodyDiv w:val="1"/>
      <w:marLeft w:val="0"/>
      <w:marRight w:val="0"/>
      <w:marTop w:val="0"/>
      <w:marBottom w:val="0"/>
      <w:divBdr>
        <w:top w:val="none" w:sz="0" w:space="0" w:color="auto"/>
        <w:left w:val="none" w:sz="0" w:space="0" w:color="auto"/>
        <w:bottom w:val="none" w:sz="0" w:space="0" w:color="auto"/>
        <w:right w:val="none" w:sz="0" w:space="0" w:color="auto"/>
      </w:divBdr>
    </w:div>
    <w:div w:id="2029867113">
      <w:bodyDiv w:val="1"/>
      <w:marLeft w:val="0"/>
      <w:marRight w:val="0"/>
      <w:marTop w:val="0"/>
      <w:marBottom w:val="0"/>
      <w:divBdr>
        <w:top w:val="none" w:sz="0" w:space="0" w:color="auto"/>
        <w:left w:val="none" w:sz="0" w:space="0" w:color="auto"/>
        <w:bottom w:val="none" w:sz="0" w:space="0" w:color="auto"/>
        <w:right w:val="none" w:sz="0" w:space="0" w:color="auto"/>
      </w:divBdr>
    </w:div>
    <w:div w:id="2029869633">
      <w:bodyDiv w:val="1"/>
      <w:marLeft w:val="0"/>
      <w:marRight w:val="0"/>
      <w:marTop w:val="0"/>
      <w:marBottom w:val="0"/>
      <w:divBdr>
        <w:top w:val="none" w:sz="0" w:space="0" w:color="auto"/>
        <w:left w:val="none" w:sz="0" w:space="0" w:color="auto"/>
        <w:bottom w:val="none" w:sz="0" w:space="0" w:color="auto"/>
        <w:right w:val="none" w:sz="0" w:space="0" w:color="auto"/>
      </w:divBdr>
    </w:div>
    <w:div w:id="2030062823">
      <w:bodyDiv w:val="1"/>
      <w:marLeft w:val="0"/>
      <w:marRight w:val="0"/>
      <w:marTop w:val="0"/>
      <w:marBottom w:val="0"/>
      <w:divBdr>
        <w:top w:val="none" w:sz="0" w:space="0" w:color="auto"/>
        <w:left w:val="none" w:sz="0" w:space="0" w:color="auto"/>
        <w:bottom w:val="none" w:sz="0" w:space="0" w:color="auto"/>
        <w:right w:val="none" w:sz="0" w:space="0" w:color="auto"/>
      </w:divBdr>
    </w:div>
    <w:div w:id="2030064763">
      <w:bodyDiv w:val="1"/>
      <w:marLeft w:val="0"/>
      <w:marRight w:val="0"/>
      <w:marTop w:val="0"/>
      <w:marBottom w:val="0"/>
      <w:divBdr>
        <w:top w:val="none" w:sz="0" w:space="0" w:color="auto"/>
        <w:left w:val="none" w:sz="0" w:space="0" w:color="auto"/>
        <w:bottom w:val="none" w:sz="0" w:space="0" w:color="auto"/>
        <w:right w:val="none" w:sz="0" w:space="0" w:color="auto"/>
      </w:divBdr>
    </w:div>
    <w:div w:id="2030137436">
      <w:bodyDiv w:val="1"/>
      <w:marLeft w:val="0"/>
      <w:marRight w:val="0"/>
      <w:marTop w:val="0"/>
      <w:marBottom w:val="0"/>
      <w:divBdr>
        <w:top w:val="none" w:sz="0" w:space="0" w:color="auto"/>
        <w:left w:val="none" w:sz="0" w:space="0" w:color="auto"/>
        <w:bottom w:val="none" w:sz="0" w:space="0" w:color="auto"/>
        <w:right w:val="none" w:sz="0" w:space="0" w:color="auto"/>
      </w:divBdr>
    </w:div>
    <w:div w:id="2030174952">
      <w:bodyDiv w:val="1"/>
      <w:marLeft w:val="0"/>
      <w:marRight w:val="0"/>
      <w:marTop w:val="0"/>
      <w:marBottom w:val="0"/>
      <w:divBdr>
        <w:top w:val="none" w:sz="0" w:space="0" w:color="auto"/>
        <w:left w:val="none" w:sz="0" w:space="0" w:color="auto"/>
        <w:bottom w:val="none" w:sz="0" w:space="0" w:color="auto"/>
        <w:right w:val="none" w:sz="0" w:space="0" w:color="auto"/>
      </w:divBdr>
    </w:div>
    <w:div w:id="2030328081">
      <w:bodyDiv w:val="1"/>
      <w:marLeft w:val="0"/>
      <w:marRight w:val="0"/>
      <w:marTop w:val="0"/>
      <w:marBottom w:val="0"/>
      <w:divBdr>
        <w:top w:val="none" w:sz="0" w:space="0" w:color="auto"/>
        <w:left w:val="none" w:sz="0" w:space="0" w:color="auto"/>
        <w:bottom w:val="none" w:sz="0" w:space="0" w:color="auto"/>
        <w:right w:val="none" w:sz="0" w:space="0" w:color="auto"/>
      </w:divBdr>
    </w:div>
    <w:div w:id="2030332459">
      <w:bodyDiv w:val="1"/>
      <w:marLeft w:val="0"/>
      <w:marRight w:val="0"/>
      <w:marTop w:val="0"/>
      <w:marBottom w:val="0"/>
      <w:divBdr>
        <w:top w:val="none" w:sz="0" w:space="0" w:color="auto"/>
        <w:left w:val="none" w:sz="0" w:space="0" w:color="auto"/>
        <w:bottom w:val="none" w:sz="0" w:space="0" w:color="auto"/>
        <w:right w:val="none" w:sz="0" w:space="0" w:color="auto"/>
      </w:divBdr>
    </w:div>
    <w:div w:id="2030373776">
      <w:bodyDiv w:val="1"/>
      <w:marLeft w:val="0"/>
      <w:marRight w:val="0"/>
      <w:marTop w:val="0"/>
      <w:marBottom w:val="0"/>
      <w:divBdr>
        <w:top w:val="none" w:sz="0" w:space="0" w:color="auto"/>
        <w:left w:val="none" w:sz="0" w:space="0" w:color="auto"/>
        <w:bottom w:val="none" w:sz="0" w:space="0" w:color="auto"/>
        <w:right w:val="none" w:sz="0" w:space="0" w:color="auto"/>
      </w:divBdr>
    </w:div>
    <w:div w:id="2030403393">
      <w:bodyDiv w:val="1"/>
      <w:marLeft w:val="0"/>
      <w:marRight w:val="0"/>
      <w:marTop w:val="0"/>
      <w:marBottom w:val="0"/>
      <w:divBdr>
        <w:top w:val="none" w:sz="0" w:space="0" w:color="auto"/>
        <w:left w:val="none" w:sz="0" w:space="0" w:color="auto"/>
        <w:bottom w:val="none" w:sz="0" w:space="0" w:color="auto"/>
        <w:right w:val="none" w:sz="0" w:space="0" w:color="auto"/>
      </w:divBdr>
    </w:div>
    <w:div w:id="2030520523">
      <w:bodyDiv w:val="1"/>
      <w:marLeft w:val="0"/>
      <w:marRight w:val="0"/>
      <w:marTop w:val="0"/>
      <w:marBottom w:val="0"/>
      <w:divBdr>
        <w:top w:val="none" w:sz="0" w:space="0" w:color="auto"/>
        <w:left w:val="none" w:sz="0" w:space="0" w:color="auto"/>
        <w:bottom w:val="none" w:sz="0" w:space="0" w:color="auto"/>
        <w:right w:val="none" w:sz="0" w:space="0" w:color="auto"/>
      </w:divBdr>
    </w:div>
    <w:div w:id="2030570408">
      <w:bodyDiv w:val="1"/>
      <w:marLeft w:val="0"/>
      <w:marRight w:val="0"/>
      <w:marTop w:val="0"/>
      <w:marBottom w:val="0"/>
      <w:divBdr>
        <w:top w:val="none" w:sz="0" w:space="0" w:color="auto"/>
        <w:left w:val="none" w:sz="0" w:space="0" w:color="auto"/>
        <w:bottom w:val="none" w:sz="0" w:space="0" w:color="auto"/>
        <w:right w:val="none" w:sz="0" w:space="0" w:color="auto"/>
      </w:divBdr>
    </w:div>
    <w:div w:id="2030598248">
      <w:bodyDiv w:val="1"/>
      <w:marLeft w:val="0"/>
      <w:marRight w:val="0"/>
      <w:marTop w:val="0"/>
      <w:marBottom w:val="0"/>
      <w:divBdr>
        <w:top w:val="none" w:sz="0" w:space="0" w:color="auto"/>
        <w:left w:val="none" w:sz="0" w:space="0" w:color="auto"/>
        <w:bottom w:val="none" w:sz="0" w:space="0" w:color="auto"/>
        <w:right w:val="none" w:sz="0" w:space="0" w:color="auto"/>
      </w:divBdr>
    </w:div>
    <w:div w:id="2030792241">
      <w:bodyDiv w:val="1"/>
      <w:marLeft w:val="0"/>
      <w:marRight w:val="0"/>
      <w:marTop w:val="0"/>
      <w:marBottom w:val="0"/>
      <w:divBdr>
        <w:top w:val="none" w:sz="0" w:space="0" w:color="auto"/>
        <w:left w:val="none" w:sz="0" w:space="0" w:color="auto"/>
        <w:bottom w:val="none" w:sz="0" w:space="0" w:color="auto"/>
        <w:right w:val="none" w:sz="0" w:space="0" w:color="auto"/>
      </w:divBdr>
    </w:div>
    <w:div w:id="2030905981">
      <w:bodyDiv w:val="1"/>
      <w:marLeft w:val="0"/>
      <w:marRight w:val="0"/>
      <w:marTop w:val="0"/>
      <w:marBottom w:val="0"/>
      <w:divBdr>
        <w:top w:val="none" w:sz="0" w:space="0" w:color="auto"/>
        <w:left w:val="none" w:sz="0" w:space="0" w:color="auto"/>
        <w:bottom w:val="none" w:sz="0" w:space="0" w:color="auto"/>
        <w:right w:val="none" w:sz="0" w:space="0" w:color="auto"/>
      </w:divBdr>
    </w:div>
    <w:div w:id="2030909293">
      <w:bodyDiv w:val="1"/>
      <w:marLeft w:val="0"/>
      <w:marRight w:val="0"/>
      <w:marTop w:val="0"/>
      <w:marBottom w:val="0"/>
      <w:divBdr>
        <w:top w:val="none" w:sz="0" w:space="0" w:color="auto"/>
        <w:left w:val="none" w:sz="0" w:space="0" w:color="auto"/>
        <w:bottom w:val="none" w:sz="0" w:space="0" w:color="auto"/>
        <w:right w:val="none" w:sz="0" w:space="0" w:color="auto"/>
      </w:divBdr>
    </w:div>
    <w:div w:id="2030910911">
      <w:bodyDiv w:val="1"/>
      <w:marLeft w:val="0"/>
      <w:marRight w:val="0"/>
      <w:marTop w:val="0"/>
      <w:marBottom w:val="0"/>
      <w:divBdr>
        <w:top w:val="none" w:sz="0" w:space="0" w:color="auto"/>
        <w:left w:val="none" w:sz="0" w:space="0" w:color="auto"/>
        <w:bottom w:val="none" w:sz="0" w:space="0" w:color="auto"/>
        <w:right w:val="none" w:sz="0" w:space="0" w:color="auto"/>
      </w:divBdr>
    </w:div>
    <w:div w:id="2030983569">
      <w:bodyDiv w:val="1"/>
      <w:marLeft w:val="0"/>
      <w:marRight w:val="0"/>
      <w:marTop w:val="0"/>
      <w:marBottom w:val="0"/>
      <w:divBdr>
        <w:top w:val="none" w:sz="0" w:space="0" w:color="auto"/>
        <w:left w:val="none" w:sz="0" w:space="0" w:color="auto"/>
        <w:bottom w:val="none" w:sz="0" w:space="0" w:color="auto"/>
        <w:right w:val="none" w:sz="0" w:space="0" w:color="auto"/>
      </w:divBdr>
    </w:div>
    <w:div w:id="2030985342">
      <w:bodyDiv w:val="1"/>
      <w:marLeft w:val="0"/>
      <w:marRight w:val="0"/>
      <w:marTop w:val="0"/>
      <w:marBottom w:val="0"/>
      <w:divBdr>
        <w:top w:val="none" w:sz="0" w:space="0" w:color="auto"/>
        <w:left w:val="none" w:sz="0" w:space="0" w:color="auto"/>
        <w:bottom w:val="none" w:sz="0" w:space="0" w:color="auto"/>
        <w:right w:val="none" w:sz="0" w:space="0" w:color="auto"/>
      </w:divBdr>
    </w:div>
    <w:div w:id="2030987019">
      <w:bodyDiv w:val="1"/>
      <w:marLeft w:val="0"/>
      <w:marRight w:val="0"/>
      <w:marTop w:val="0"/>
      <w:marBottom w:val="0"/>
      <w:divBdr>
        <w:top w:val="none" w:sz="0" w:space="0" w:color="auto"/>
        <w:left w:val="none" w:sz="0" w:space="0" w:color="auto"/>
        <w:bottom w:val="none" w:sz="0" w:space="0" w:color="auto"/>
        <w:right w:val="none" w:sz="0" w:space="0" w:color="auto"/>
      </w:divBdr>
    </w:div>
    <w:div w:id="2031105579">
      <w:bodyDiv w:val="1"/>
      <w:marLeft w:val="0"/>
      <w:marRight w:val="0"/>
      <w:marTop w:val="0"/>
      <w:marBottom w:val="0"/>
      <w:divBdr>
        <w:top w:val="none" w:sz="0" w:space="0" w:color="auto"/>
        <w:left w:val="none" w:sz="0" w:space="0" w:color="auto"/>
        <w:bottom w:val="none" w:sz="0" w:space="0" w:color="auto"/>
        <w:right w:val="none" w:sz="0" w:space="0" w:color="auto"/>
      </w:divBdr>
    </w:div>
    <w:div w:id="2031294601">
      <w:bodyDiv w:val="1"/>
      <w:marLeft w:val="0"/>
      <w:marRight w:val="0"/>
      <w:marTop w:val="0"/>
      <w:marBottom w:val="0"/>
      <w:divBdr>
        <w:top w:val="none" w:sz="0" w:space="0" w:color="auto"/>
        <w:left w:val="none" w:sz="0" w:space="0" w:color="auto"/>
        <w:bottom w:val="none" w:sz="0" w:space="0" w:color="auto"/>
        <w:right w:val="none" w:sz="0" w:space="0" w:color="auto"/>
      </w:divBdr>
    </w:div>
    <w:div w:id="2031295114">
      <w:bodyDiv w:val="1"/>
      <w:marLeft w:val="0"/>
      <w:marRight w:val="0"/>
      <w:marTop w:val="0"/>
      <w:marBottom w:val="0"/>
      <w:divBdr>
        <w:top w:val="none" w:sz="0" w:space="0" w:color="auto"/>
        <w:left w:val="none" w:sz="0" w:space="0" w:color="auto"/>
        <w:bottom w:val="none" w:sz="0" w:space="0" w:color="auto"/>
        <w:right w:val="none" w:sz="0" w:space="0" w:color="auto"/>
      </w:divBdr>
    </w:div>
    <w:div w:id="2031368011">
      <w:bodyDiv w:val="1"/>
      <w:marLeft w:val="0"/>
      <w:marRight w:val="0"/>
      <w:marTop w:val="0"/>
      <w:marBottom w:val="0"/>
      <w:divBdr>
        <w:top w:val="none" w:sz="0" w:space="0" w:color="auto"/>
        <w:left w:val="none" w:sz="0" w:space="0" w:color="auto"/>
        <w:bottom w:val="none" w:sz="0" w:space="0" w:color="auto"/>
        <w:right w:val="none" w:sz="0" w:space="0" w:color="auto"/>
      </w:divBdr>
    </w:div>
    <w:div w:id="2031370376">
      <w:bodyDiv w:val="1"/>
      <w:marLeft w:val="0"/>
      <w:marRight w:val="0"/>
      <w:marTop w:val="0"/>
      <w:marBottom w:val="0"/>
      <w:divBdr>
        <w:top w:val="none" w:sz="0" w:space="0" w:color="auto"/>
        <w:left w:val="none" w:sz="0" w:space="0" w:color="auto"/>
        <w:bottom w:val="none" w:sz="0" w:space="0" w:color="auto"/>
        <w:right w:val="none" w:sz="0" w:space="0" w:color="auto"/>
      </w:divBdr>
    </w:div>
    <w:div w:id="2031450018">
      <w:bodyDiv w:val="1"/>
      <w:marLeft w:val="0"/>
      <w:marRight w:val="0"/>
      <w:marTop w:val="0"/>
      <w:marBottom w:val="0"/>
      <w:divBdr>
        <w:top w:val="none" w:sz="0" w:space="0" w:color="auto"/>
        <w:left w:val="none" w:sz="0" w:space="0" w:color="auto"/>
        <w:bottom w:val="none" w:sz="0" w:space="0" w:color="auto"/>
        <w:right w:val="none" w:sz="0" w:space="0" w:color="auto"/>
      </w:divBdr>
    </w:div>
    <w:div w:id="2031490245">
      <w:bodyDiv w:val="1"/>
      <w:marLeft w:val="0"/>
      <w:marRight w:val="0"/>
      <w:marTop w:val="0"/>
      <w:marBottom w:val="0"/>
      <w:divBdr>
        <w:top w:val="none" w:sz="0" w:space="0" w:color="auto"/>
        <w:left w:val="none" w:sz="0" w:space="0" w:color="auto"/>
        <w:bottom w:val="none" w:sz="0" w:space="0" w:color="auto"/>
        <w:right w:val="none" w:sz="0" w:space="0" w:color="auto"/>
      </w:divBdr>
    </w:div>
    <w:div w:id="2031562865">
      <w:bodyDiv w:val="1"/>
      <w:marLeft w:val="0"/>
      <w:marRight w:val="0"/>
      <w:marTop w:val="0"/>
      <w:marBottom w:val="0"/>
      <w:divBdr>
        <w:top w:val="none" w:sz="0" w:space="0" w:color="auto"/>
        <w:left w:val="none" w:sz="0" w:space="0" w:color="auto"/>
        <w:bottom w:val="none" w:sz="0" w:space="0" w:color="auto"/>
        <w:right w:val="none" w:sz="0" w:space="0" w:color="auto"/>
      </w:divBdr>
    </w:div>
    <w:div w:id="2031564966">
      <w:bodyDiv w:val="1"/>
      <w:marLeft w:val="0"/>
      <w:marRight w:val="0"/>
      <w:marTop w:val="0"/>
      <w:marBottom w:val="0"/>
      <w:divBdr>
        <w:top w:val="none" w:sz="0" w:space="0" w:color="auto"/>
        <w:left w:val="none" w:sz="0" w:space="0" w:color="auto"/>
        <w:bottom w:val="none" w:sz="0" w:space="0" w:color="auto"/>
        <w:right w:val="none" w:sz="0" w:space="0" w:color="auto"/>
      </w:divBdr>
    </w:div>
    <w:div w:id="2031640174">
      <w:bodyDiv w:val="1"/>
      <w:marLeft w:val="0"/>
      <w:marRight w:val="0"/>
      <w:marTop w:val="0"/>
      <w:marBottom w:val="0"/>
      <w:divBdr>
        <w:top w:val="none" w:sz="0" w:space="0" w:color="auto"/>
        <w:left w:val="none" w:sz="0" w:space="0" w:color="auto"/>
        <w:bottom w:val="none" w:sz="0" w:space="0" w:color="auto"/>
        <w:right w:val="none" w:sz="0" w:space="0" w:color="auto"/>
      </w:divBdr>
    </w:div>
    <w:div w:id="2031640784">
      <w:bodyDiv w:val="1"/>
      <w:marLeft w:val="0"/>
      <w:marRight w:val="0"/>
      <w:marTop w:val="0"/>
      <w:marBottom w:val="0"/>
      <w:divBdr>
        <w:top w:val="none" w:sz="0" w:space="0" w:color="auto"/>
        <w:left w:val="none" w:sz="0" w:space="0" w:color="auto"/>
        <w:bottom w:val="none" w:sz="0" w:space="0" w:color="auto"/>
        <w:right w:val="none" w:sz="0" w:space="0" w:color="auto"/>
      </w:divBdr>
    </w:div>
    <w:div w:id="2031760646">
      <w:bodyDiv w:val="1"/>
      <w:marLeft w:val="0"/>
      <w:marRight w:val="0"/>
      <w:marTop w:val="0"/>
      <w:marBottom w:val="0"/>
      <w:divBdr>
        <w:top w:val="none" w:sz="0" w:space="0" w:color="auto"/>
        <w:left w:val="none" w:sz="0" w:space="0" w:color="auto"/>
        <w:bottom w:val="none" w:sz="0" w:space="0" w:color="auto"/>
        <w:right w:val="none" w:sz="0" w:space="0" w:color="auto"/>
      </w:divBdr>
    </w:div>
    <w:div w:id="2031763229">
      <w:bodyDiv w:val="1"/>
      <w:marLeft w:val="0"/>
      <w:marRight w:val="0"/>
      <w:marTop w:val="0"/>
      <w:marBottom w:val="0"/>
      <w:divBdr>
        <w:top w:val="none" w:sz="0" w:space="0" w:color="auto"/>
        <w:left w:val="none" w:sz="0" w:space="0" w:color="auto"/>
        <w:bottom w:val="none" w:sz="0" w:space="0" w:color="auto"/>
        <w:right w:val="none" w:sz="0" w:space="0" w:color="auto"/>
      </w:divBdr>
    </w:div>
    <w:div w:id="2031836217">
      <w:bodyDiv w:val="1"/>
      <w:marLeft w:val="0"/>
      <w:marRight w:val="0"/>
      <w:marTop w:val="0"/>
      <w:marBottom w:val="0"/>
      <w:divBdr>
        <w:top w:val="none" w:sz="0" w:space="0" w:color="auto"/>
        <w:left w:val="none" w:sz="0" w:space="0" w:color="auto"/>
        <w:bottom w:val="none" w:sz="0" w:space="0" w:color="auto"/>
        <w:right w:val="none" w:sz="0" w:space="0" w:color="auto"/>
      </w:divBdr>
    </w:div>
    <w:div w:id="2031905255">
      <w:bodyDiv w:val="1"/>
      <w:marLeft w:val="0"/>
      <w:marRight w:val="0"/>
      <w:marTop w:val="0"/>
      <w:marBottom w:val="0"/>
      <w:divBdr>
        <w:top w:val="none" w:sz="0" w:space="0" w:color="auto"/>
        <w:left w:val="none" w:sz="0" w:space="0" w:color="auto"/>
        <w:bottom w:val="none" w:sz="0" w:space="0" w:color="auto"/>
        <w:right w:val="none" w:sz="0" w:space="0" w:color="auto"/>
      </w:divBdr>
    </w:div>
    <w:div w:id="2031906825">
      <w:bodyDiv w:val="1"/>
      <w:marLeft w:val="0"/>
      <w:marRight w:val="0"/>
      <w:marTop w:val="0"/>
      <w:marBottom w:val="0"/>
      <w:divBdr>
        <w:top w:val="none" w:sz="0" w:space="0" w:color="auto"/>
        <w:left w:val="none" w:sz="0" w:space="0" w:color="auto"/>
        <w:bottom w:val="none" w:sz="0" w:space="0" w:color="auto"/>
        <w:right w:val="none" w:sz="0" w:space="0" w:color="auto"/>
      </w:divBdr>
    </w:div>
    <w:div w:id="2031947400">
      <w:bodyDiv w:val="1"/>
      <w:marLeft w:val="0"/>
      <w:marRight w:val="0"/>
      <w:marTop w:val="0"/>
      <w:marBottom w:val="0"/>
      <w:divBdr>
        <w:top w:val="none" w:sz="0" w:space="0" w:color="auto"/>
        <w:left w:val="none" w:sz="0" w:space="0" w:color="auto"/>
        <w:bottom w:val="none" w:sz="0" w:space="0" w:color="auto"/>
        <w:right w:val="none" w:sz="0" w:space="0" w:color="auto"/>
      </w:divBdr>
    </w:div>
    <w:div w:id="2031956411">
      <w:bodyDiv w:val="1"/>
      <w:marLeft w:val="0"/>
      <w:marRight w:val="0"/>
      <w:marTop w:val="0"/>
      <w:marBottom w:val="0"/>
      <w:divBdr>
        <w:top w:val="none" w:sz="0" w:space="0" w:color="auto"/>
        <w:left w:val="none" w:sz="0" w:space="0" w:color="auto"/>
        <w:bottom w:val="none" w:sz="0" w:space="0" w:color="auto"/>
        <w:right w:val="none" w:sz="0" w:space="0" w:color="auto"/>
      </w:divBdr>
    </w:div>
    <w:div w:id="2032023483">
      <w:bodyDiv w:val="1"/>
      <w:marLeft w:val="0"/>
      <w:marRight w:val="0"/>
      <w:marTop w:val="0"/>
      <w:marBottom w:val="0"/>
      <w:divBdr>
        <w:top w:val="none" w:sz="0" w:space="0" w:color="auto"/>
        <w:left w:val="none" w:sz="0" w:space="0" w:color="auto"/>
        <w:bottom w:val="none" w:sz="0" w:space="0" w:color="auto"/>
        <w:right w:val="none" w:sz="0" w:space="0" w:color="auto"/>
      </w:divBdr>
    </w:div>
    <w:div w:id="2032029048">
      <w:bodyDiv w:val="1"/>
      <w:marLeft w:val="0"/>
      <w:marRight w:val="0"/>
      <w:marTop w:val="0"/>
      <w:marBottom w:val="0"/>
      <w:divBdr>
        <w:top w:val="none" w:sz="0" w:space="0" w:color="auto"/>
        <w:left w:val="none" w:sz="0" w:space="0" w:color="auto"/>
        <w:bottom w:val="none" w:sz="0" w:space="0" w:color="auto"/>
        <w:right w:val="none" w:sz="0" w:space="0" w:color="auto"/>
      </w:divBdr>
    </w:div>
    <w:div w:id="2032103555">
      <w:bodyDiv w:val="1"/>
      <w:marLeft w:val="0"/>
      <w:marRight w:val="0"/>
      <w:marTop w:val="0"/>
      <w:marBottom w:val="0"/>
      <w:divBdr>
        <w:top w:val="none" w:sz="0" w:space="0" w:color="auto"/>
        <w:left w:val="none" w:sz="0" w:space="0" w:color="auto"/>
        <w:bottom w:val="none" w:sz="0" w:space="0" w:color="auto"/>
        <w:right w:val="none" w:sz="0" w:space="0" w:color="auto"/>
      </w:divBdr>
    </w:div>
    <w:div w:id="2032147848">
      <w:bodyDiv w:val="1"/>
      <w:marLeft w:val="0"/>
      <w:marRight w:val="0"/>
      <w:marTop w:val="0"/>
      <w:marBottom w:val="0"/>
      <w:divBdr>
        <w:top w:val="none" w:sz="0" w:space="0" w:color="auto"/>
        <w:left w:val="none" w:sz="0" w:space="0" w:color="auto"/>
        <w:bottom w:val="none" w:sz="0" w:space="0" w:color="auto"/>
        <w:right w:val="none" w:sz="0" w:space="0" w:color="auto"/>
      </w:divBdr>
    </w:div>
    <w:div w:id="2032148412">
      <w:bodyDiv w:val="1"/>
      <w:marLeft w:val="0"/>
      <w:marRight w:val="0"/>
      <w:marTop w:val="0"/>
      <w:marBottom w:val="0"/>
      <w:divBdr>
        <w:top w:val="none" w:sz="0" w:space="0" w:color="auto"/>
        <w:left w:val="none" w:sz="0" w:space="0" w:color="auto"/>
        <w:bottom w:val="none" w:sz="0" w:space="0" w:color="auto"/>
        <w:right w:val="none" w:sz="0" w:space="0" w:color="auto"/>
      </w:divBdr>
    </w:div>
    <w:div w:id="2032217902">
      <w:bodyDiv w:val="1"/>
      <w:marLeft w:val="0"/>
      <w:marRight w:val="0"/>
      <w:marTop w:val="0"/>
      <w:marBottom w:val="0"/>
      <w:divBdr>
        <w:top w:val="none" w:sz="0" w:space="0" w:color="auto"/>
        <w:left w:val="none" w:sz="0" w:space="0" w:color="auto"/>
        <w:bottom w:val="none" w:sz="0" w:space="0" w:color="auto"/>
        <w:right w:val="none" w:sz="0" w:space="0" w:color="auto"/>
      </w:divBdr>
    </w:div>
    <w:div w:id="2032222685">
      <w:bodyDiv w:val="1"/>
      <w:marLeft w:val="0"/>
      <w:marRight w:val="0"/>
      <w:marTop w:val="0"/>
      <w:marBottom w:val="0"/>
      <w:divBdr>
        <w:top w:val="none" w:sz="0" w:space="0" w:color="auto"/>
        <w:left w:val="none" w:sz="0" w:space="0" w:color="auto"/>
        <w:bottom w:val="none" w:sz="0" w:space="0" w:color="auto"/>
        <w:right w:val="none" w:sz="0" w:space="0" w:color="auto"/>
      </w:divBdr>
    </w:div>
    <w:div w:id="2032342203">
      <w:bodyDiv w:val="1"/>
      <w:marLeft w:val="0"/>
      <w:marRight w:val="0"/>
      <w:marTop w:val="0"/>
      <w:marBottom w:val="0"/>
      <w:divBdr>
        <w:top w:val="none" w:sz="0" w:space="0" w:color="auto"/>
        <w:left w:val="none" w:sz="0" w:space="0" w:color="auto"/>
        <w:bottom w:val="none" w:sz="0" w:space="0" w:color="auto"/>
        <w:right w:val="none" w:sz="0" w:space="0" w:color="auto"/>
      </w:divBdr>
    </w:div>
    <w:div w:id="2032414382">
      <w:bodyDiv w:val="1"/>
      <w:marLeft w:val="0"/>
      <w:marRight w:val="0"/>
      <w:marTop w:val="0"/>
      <w:marBottom w:val="0"/>
      <w:divBdr>
        <w:top w:val="none" w:sz="0" w:space="0" w:color="auto"/>
        <w:left w:val="none" w:sz="0" w:space="0" w:color="auto"/>
        <w:bottom w:val="none" w:sz="0" w:space="0" w:color="auto"/>
        <w:right w:val="none" w:sz="0" w:space="0" w:color="auto"/>
      </w:divBdr>
    </w:div>
    <w:div w:id="2032417801">
      <w:bodyDiv w:val="1"/>
      <w:marLeft w:val="0"/>
      <w:marRight w:val="0"/>
      <w:marTop w:val="0"/>
      <w:marBottom w:val="0"/>
      <w:divBdr>
        <w:top w:val="none" w:sz="0" w:space="0" w:color="auto"/>
        <w:left w:val="none" w:sz="0" w:space="0" w:color="auto"/>
        <w:bottom w:val="none" w:sz="0" w:space="0" w:color="auto"/>
        <w:right w:val="none" w:sz="0" w:space="0" w:color="auto"/>
      </w:divBdr>
    </w:div>
    <w:div w:id="2032486410">
      <w:bodyDiv w:val="1"/>
      <w:marLeft w:val="0"/>
      <w:marRight w:val="0"/>
      <w:marTop w:val="0"/>
      <w:marBottom w:val="0"/>
      <w:divBdr>
        <w:top w:val="none" w:sz="0" w:space="0" w:color="auto"/>
        <w:left w:val="none" w:sz="0" w:space="0" w:color="auto"/>
        <w:bottom w:val="none" w:sz="0" w:space="0" w:color="auto"/>
        <w:right w:val="none" w:sz="0" w:space="0" w:color="auto"/>
      </w:divBdr>
    </w:div>
    <w:div w:id="2032489357">
      <w:bodyDiv w:val="1"/>
      <w:marLeft w:val="0"/>
      <w:marRight w:val="0"/>
      <w:marTop w:val="0"/>
      <w:marBottom w:val="0"/>
      <w:divBdr>
        <w:top w:val="none" w:sz="0" w:space="0" w:color="auto"/>
        <w:left w:val="none" w:sz="0" w:space="0" w:color="auto"/>
        <w:bottom w:val="none" w:sz="0" w:space="0" w:color="auto"/>
        <w:right w:val="none" w:sz="0" w:space="0" w:color="auto"/>
      </w:divBdr>
    </w:div>
    <w:div w:id="2032602530">
      <w:bodyDiv w:val="1"/>
      <w:marLeft w:val="0"/>
      <w:marRight w:val="0"/>
      <w:marTop w:val="0"/>
      <w:marBottom w:val="0"/>
      <w:divBdr>
        <w:top w:val="none" w:sz="0" w:space="0" w:color="auto"/>
        <w:left w:val="none" w:sz="0" w:space="0" w:color="auto"/>
        <w:bottom w:val="none" w:sz="0" w:space="0" w:color="auto"/>
        <w:right w:val="none" w:sz="0" w:space="0" w:color="auto"/>
      </w:divBdr>
    </w:div>
    <w:div w:id="2032603364">
      <w:bodyDiv w:val="1"/>
      <w:marLeft w:val="0"/>
      <w:marRight w:val="0"/>
      <w:marTop w:val="0"/>
      <w:marBottom w:val="0"/>
      <w:divBdr>
        <w:top w:val="none" w:sz="0" w:space="0" w:color="auto"/>
        <w:left w:val="none" w:sz="0" w:space="0" w:color="auto"/>
        <w:bottom w:val="none" w:sz="0" w:space="0" w:color="auto"/>
        <w:right w:val="none" w:sz="0" w:space="0" w:color="auto"/>
      </w:divBdr>
    </w:div>
    <w:div w:id="2032799604">
      <w:bodyDiv w:val="1"/>
      <w:marLeft w:val="0"/>
      <w:marRight w:val="0"/>
      <w:marTop w:val="0"/>
      <w:marBottom w:val="0"/>
      <w:divBdr>
        <w:top w:val="none" w:sz="0" w:space="0" w:color="auto"/>
        <w:left w:val="none" w:sz="0" w:space="0" w:color="auto"/>
        <w:bottom w:val="none" w:sz="0" w:space="0" w:color="auto"/>
        <w:right w:val="none" w:sz="0" w:space="0" w:color="auto"/>
      </w:divBdr>
    </w:div>
    <w:div w:id="2032874286">
      <w:bodyDiv w:val="1"/>
      <w:marLeft w:val="0"/>
      <w:marRight w:val="0"/>
      <w:marTop w:val="0"/>
      <w:marBottom w:val="0"/>
      <w:divBdr>
        <w:top w:val="none" w:sz="0" w:space="0" w:color="auto"/>
        <w:left w:val="none" w:sz="0" w:space="0" w:color="auto"/>
        <w:bottom w:val="none" w:sz="0" w:space="0" w:color="auto"/>
        <w:right w:val="none" w:sz="0" w:space="0" w:color="auto"/>
      </w:divBdr>
    </w:div>
    <w:div w:id="2032880621">
      <w:bodyDiv w:val="1"/>
      <w:marLeft w:val="0"/>
      <w:marRight w:val="0"/>
      <w:marTop w:val="0"/>
      <w:marBottom w:val="0"/>
      <w:divBdr>
        <w:top w:val="none" w:sz="0" w:space="0" w:color="auto"/>
        <w:left w:val="none" w:sz="0" w:space="0" w:color="auto"/>
        <w:bottom w:val="none" w:sz="0" w:space="0" w:color="auto"/>
        <w:right w:val="none" w:sz="0" w:space="0" w:color="auto"/>
      </w:divBdr>
    </w:div>
    <w:div w:id="2032949220">
      <w:bodyDiv w:val="1"/>
      <w:marLeft w:val="0"/>
      <w:marRight w:val="0"/>
      <w:marTop w:val="0"/>
      <w:marBottom w:val="0"/>
      <w:divBdr>
        <w:top w:val="none" w:sz="0" w:space="0" w:color="auto"/>
        <w:left w:val="none" w:sz="0" w:space="0" w:color="auto"/>
        <w:bottom w:val="none" w:sz="0" w:space="0" w:color="auto"/>
        <w:right w:val="none" w:sz="0" w:space="0" w:color="auto"/>
      </w:divBdr>
    </w:div>
    <w:div w:id="2032955404">
      <w:bodyDiv w:val="1"/>
      <w:marLeft w:val="0"/>
      <w:marRight w:val="0"/>
      <w:marTop w:val="0"/>
      <w:marBottom w:val="0"/>
      <w:divBdr>
        <w:top w:val="none" w:sz="0" w:space="0" w:color="auto"/>
        <w:left w:val="none" w:sz="0" w:space="0" w:color="auto"/>
        <w:bottom w:val="none" w:sz="0" w:space="0" w:color="auto"/>
        <w:right w:val="none" w:sz="0" w:space="0" w:color="auto"/>
      </w:divBdr>
    </w:div>
    <w:div w:id="2033070459">
      <w:bodyDiv w:val="1"/>
      <w:marLeft w:val="0"/>
      <w:marRight w:val="0"/>
      <w:marTop w:val="0"/>
      <w:marBottom w:val="0"/>
      <w:divBdr>
        <w:top w:val="none" w:sz="0" w:space="0" w:color="auto"/>
        <w:left w:val="none" w:sz="0" w:space="0" w:color="auto"/>
        <w:bottom w:val="none" w:sz="0" w:space="0" w:color="auto"/>
        <w:right w:val="none" w:sz="0" w:space="0" w:color="auto"/>
      </w:divBdr>
    </w:div>
    <w:div w:id="2033071913">
      <w:bodyDiv w:val="1"/>
      <w:marLeft w:val="0"/>
      <w:marRight w:val="0"/>
      <w:marTop w:val="0"/>
      <w:marBottom w:val="0"/>
      <w:divBdr>
        <w:top w:val="none" w:sz="0" w:space="0" w:color="auto"/>
        <w:left w:val="none" w:sz="0" w:space="0" w:color="auto"/>
        <w:bottom w:val="none" w:sz="0" w:space="0" w:color="auto"/>
        <w:right w:val="none" w:sz="0" w:space="0" w:color="auto"/>
      </w:divBdr>
    </w:div>
    <w:div w:id="2033147490">
      <w:bodyDiv w:val="1"/>
      <w:marLeft w:val="0"/>
      <w:marRight w:val="0"/>
      <w:marTop w:val="0"/>
      <w:marBottom w:val="0"/>
      <w:divBdr>
        <w:top w:val="none" w:sz="0" w:space="0" w:color="auto"/>
        <w:left w:val="none" w:sz="0" w:space="0" w:color="auto"/>
        <w:bottom w:val="none" w:sz="0" w:space="0" w:color="auto"/>
        <w:right w:val="none" w:sz="0" w:space="0" w:color="auto"/>
      </w:divBdr>
    </w:div>
    <w:div w:id="2033264503">
      <w:bodyDiv w:val="1"/>
      <w:marLeft w:val="0"/>
      <w:marRight w:val="0"/>
      <w:marTop w:val="0"/>
      <w:marBottom w:val="0"/>
      <w:divBdr>
        <w:top w:val="none" w:sz="0" w:space="0" w:color="auto"/>
        <w:left w:val="none" w:sz="0" w:space="0" w:color="auto"/>
        <w:bottom w:val="none" w:sz="0" w:space="0" w:color="auto"/>
        <w:right w:val="none" w:sz="0" w:space="0" w:color="auto"/>
      </w:divBdr>
    </w:div>
    <w:div w:id="2033264520">
      <w:bodyDiv w:val="1"/>
      <w:marLeft w:val="0"/>
      <w:marRight w:val="0"/>
      <w:marTop w:val="0"/>
      <w:marBottom w:val="0"/>
      <w:divBdr>
        <w:top w:val="none" w:sz="0" w:space="0" w:color="auto"/>
        <w:left w:val="none" w:sz="0" w:space="0" w:color="auto"/>
        <w:bottom w:val="none" w:sz="0" w:space="0" w:color="auto"/>
        <w:right w:val="none" w:sz="0" w:space="0" w:color="auto"/>
      </w:divBdr>
    </w:div>
    <w:div w:id="2033340060">
      <w:bodyDiv w:val="1"/>
      <w:marLeft w:val="0"/>
      <w:marRight w:val="0"/>
      <w:marTop w:val="0"/>
      <w:marBottom w:val="0"/>
      <w:divBdr>
        <w:top w:val="none" w:sz="0" w:space="0" w:color="auto"/>
        <w:left w:val="none" w:sz="0" w:space="0" w:color="auto"/>
        <w:bottom w:val="none" w:sz="0" w:space="0" w:color="auto"/>
        <w:right w:val="none" w:sz="0" w:space="0" w:color="auto"/>
      </w:divBdr>
    </w:div>
    <w:div w:id="2033411275">
      <w:bodyDiv w:val="1"/>
      <w:marLeft w:val="0"/>
      <w:marRight w:val="0"/>
      <w:marTop w:val="0"/>
      <w:marBottom w:val="0"/>
      <w:divBdr>
        <w:top w:val="none" w:sz="0" w:space="0" w:color="auto"/>
        <w:left w:val="none" w:sz="0" w:space="0" w:color="auto"/>
        <w:bottom w:val="none" w:sz="0" w:space="0" w:color="auto"/>
        <w:right w:val="none" w:sz="0" w:space="0" w:color="auto"/>
      </w:divBdr>
    </w:div>
    <w:div w:id="2033416676">
      <w:bodyDiv w:val="1"/>
      <w:marLeft w:val="0"/>
      <w:marRight w:val="0"/>
      <w:marTop w:val="0"/>
      <w:marBottom w:val="0"/>
      <w:divBdr>
        <w:top w:val="none" w:sz="0" w:space="0" w:color="auto"/>
        <w:left w:val="none" w:sz="0" w:space="0" w:color="auto"/>
        <w:bottom w:val="none" w:sz="0" w:space="0" w:color="auto"/>
        <w:right w:val="none" w:sz="0" w:space="0" w:color="auto"/>
      </w:divBdr>
    </w:div>
    <w:div w:id="2033725236">
      <w:bodyDiv w:val="1"/>
      <w:marLeft w:val="0"/>
      <w:marRight w:val="0"/>
      <w:marTop w:val="0"/>
      <w:marBottom w:val="0"/>
      <w:divBdr>
        <w:top w:val="none" w:sz="0" w:space="0" w:color="auto"/>
        <w:left w:val="none" w:sz="0" w:space="0" w:color="auto"/>
        <w:bottom w:val="none" w:sz="0" w:space="0" w:color="auto"/>
        <w:right w:val="none" w:sz="0" w:space="0" w:color="auto"/>
      </w:divBdr>
    </w:div>
    <w:div w:id="2033795178">
      <w:bodyDiv w:val="1"/>
      <w:marLeft w:val="0"/>
      <w:marRight w:val="0"/>
      <w:marTop w:val="0"/>
      <w:marBottom w:val="0"/>
      <w:divBdr>
        <w:top w:val="none" w:sz="0" w:space="0" w:color="auto"/>
        <w:left w:val="none" w:sz="0" w:space="0" w:color="auto"/>
        <w:bottom w:val="none" w:sz="0" w:space="0" w:color="auto"/>
        <w:right w:val="none" w:sz="0" w:space="0" w:color="auto"/>
      </w:divBdr>
    </w:div>
    <w:div w:id="2033796490">
      <w:bodyDiv w:val="1"/>
      <w:marLeft w:val="0"/>
      <w:marRight w:val="0"/>
      <w:marTop w:val="0"/>
      <w:marBottom w:val="0"/>
      <w:divBdr>
        <w:top w:val="none" w:sz="0" w:space="0" w:color="auto"/>
        <w:left w:val="none" w:sz="0" w:space="0" w:color="auto"/>
        <w:bottom w:val="none" w:sz="0" w:space="0" w:color="auto"/>
        <w:right w:val="none" w:sz="0" w:space="0" w:color="auto"/>
      </w:divBdr>
    </w:div>
    <w:div w:id="2033798673">
      <w:bodyDiv w:val="1"/>
      <w:marLeft w:val="0"/>
      <w:marRight w:val="0"/>
      <w:marTop w:val="0"/>
      <w:marBottom w:val="0"/>
      <w:divBdr>
        <w:top w:val="none" w:sz="0" w:space="0" w:color="auto"/>
        <w:left w:val="none" w:sz="0" w:space="0" w:color="auto"/>
        <w:bottom w:val="none" w:sz="0" w:space="0" w:color="auto"/>
        <w:right w:val="none" w:sz="0" w:space="0" w:color="auto"/>
      </w:divBdr>
    </w:div>
    <w:div w:id="2033802006">
      <w:bodyDiv w:val="1"/>
      <w:marLeft w:val="0"/>
      <w:marRight w:val="0"/>
      <w:marTop w:val="0"/>
      <w:marBottom w:val="0"/>
      <w:divBdr>
        <w:top w:val="none" w:sz="0" w:space="0" w:color="auto"/>
        <w:left w:val="none" w:sz="0" w:space="0" w:color="auto"/>
        <w:bottom w:val="none" w:sz="0" w:space="0" w:color="auto"/>
        <w:right w:val="none" w:sz="0" w:space="0" w:color="auto"/>
      </w:divBdr>
    </w:div>
    <w:div w:id="2034063605">
      <w:bodyDiv w:val="1"/>
      <w:marLeft w:val="0"/>
      <w:marRight w:val="0"/>
      <w:marTop w:val="0"/>
      <w:marBottom w:val="0"/>
      <w:divBdr>
        <w:top w:val="none" w:sz="0" w:space="0" w:color="auto"/>
        <w:left w:val="none" w:sz="0" w:space="0" w:color="auto"/>
        <w:bottom w:val="none" w:sz="0" w:space="0" w:color="auto"/>
        <w:right w:val="none" w:sz="0" w:space="0" w:color="auto"/>
      </w:divBdr>
    </w:div>
    <w:div w:id="2034067024">
      <w:bodyDiv w:val="1"/>
      <w:marLeft w:val="0"/>
      <w:marRight w:val="0"/>
      <w:marTop w:val="0"/>
      <w:marBottom w:val="0"/>
      <w:divBdr>
        <w:top w:val="none" w:sz="0" w:space="0" w:color="auto"/>
        <w:left w:val="none" w:sz="0" w:space="0" w:color="auto"/>
        <w:bottom w:val="none" w:sz="0" w:space="0" w:color="auto"/>
        <w:right w:val="none" w:sz="0" w:space="0" w:color="auto"/>
      </w:divBdr>
    </w:div>
    <w:div w:id="2034067335">
      <w:bodyDiv w:val="1"/>
      <w:marLeft w:val="0"/>
      <w:marRight w:val="0"/>
      <w:marTop w:val="0"/>
      <w:marBottom w:val="0"/>
      <w:divBdr>
        <w:top w:val="none" w:sz="0" w:space="0" w:color="auto"/>
        <w:left w:val="none" w:sz="0" w:space="0" w:color="auto"/>
        <w:bottom w:val="none" w:sz="0" w:space="0" w:color="auto"/>
        <w:right w:val="none" w:sz="0" w:space="0" w:color="auto"/>
      </w:divBdr>
    </w:div>
    <w:div w:id="2034070254">
      <w:bodyDiv w:val="1"/>
      <w:marLeft w:val="0"/>
      <w:marRight w:val="0"/>
      <w:marTop w:val="0"/>
      <w:marBottom w:val="0"/>
      <w:divBdr>
        <w:top w:val="none" w:sz="0" w:space="0" w:color="auto"/>
        <w:left w:val="none" w:sz="0" w:space="0" w:color="auto"/>
        <w:bottom w:val="none" w:sz="0" w:space="0" w:color="auto"/>
        <w:right w:val="none" w:sz="0" w:space="0" w:color="auto"/>
      </w:divBdr>
    </w:div>
    <w:div w:id="2034106744">
      <w:bodyDiv w:val="1"/>
      <w:marLeft w:val="0"/>
      <w:marRight w:val="0"/>
      <w:marTop w:val="0"/>
      <w:marBottom w:val="0"/>
      <w:divBdr>
        <w:top w:val="none" w:sz="0" w:space="0" w:color="auto"/>
        <w:left w:val="none" w:sz="0" w:space="0" w:color="auto"/>
        <w:bottom w:val="none" w:sz="0" w:space="0" w:color="auto"/>
        <w:right w:val="none" w:sz="0" w:space="0" w:color="auto"/>
      </w:divBdr>
    </w:div>
    <w:div w:id="2034114242">
      <w:bodyDiv w:val="1"/>
      <w:marLeft w:val="0"/>
      <w:marRight w:val="0"/>
      <w:marTop w:val="0"/>
      <w:marBottom w:val="0"/>
      <w:divBdr>
        <w:top w:val="none" w:sz="0" w:space="0" w:color="auto"/>
        <w:left w:val="none" w:sz="0" w:space="0" w:color="auto"/>
        <w:bottom w:val="none" w:sz="0" w:space="0" w:color="auto"/>
        <w:right w:val="none" w:sz="0" w:space="0" w:color="auto"/>
      </w:divBdr>
    </w:div>
    <w:div w:id="2034114891">
      <w:bodyDiv w:val="1"/>
      <w:marLeft w:val="0"/>
      <w:marRight w:val="0"/>
      <w:marTop w:val="0"/>
      <w:marBottom w:val="0"/>
      <w:divBdr>
        <w:top w:val="none" w:sz="0" w:space="0" w:color="auto"/>
        <w:left w:val="none" w:sz="0" w:space="0" w:color="auto"/>
        <w:bottom w:val="none" w:sz="0" w:space="0" w:color="auto"/>
        <w:right w:val="none" w:sz="0" w:space="0" w:color="auto"/>
      </w:divBdr>
    </w:div>
    <w:div w:id="2034186685">
      <w:bodyDiv w:val="1"/>
      <w:marLeft w:val="0"/>
      <w:marRight w:val="0"/>
      <w:marTop w:val="0"/>
      <w:marBottom w:val="0"/>
      <w:divBdr>
        <w:top w:val="none" w:sz="0" w:space="0" w:color="auto"/>
        <w:left w:val="none" w:sz="0" w:space="0" w:color="auto"/>
        <w:bottom w:val="none" w:sz="0" w:space="0" w:color="auto"/>
        <w:right w:val="none" w:sz="0" w:space="0" w:color="auto"/>
      </w:divBdr>
    </w:div>
    <w:div w:id="2034190561">
      <w:bodyDiv w:val="1"/>
      <w:marLeft w:val="0"/>
      <w:marRight w:val="0"/>
      <w:marTop w:val="0"/>
      <w:marBottom w:val="0"/>
      <w:divBdr>
        <w:top w:val="none" w:sz="0" w:space="0" w:color="auto"/>
        <w:left w:val="none" w:sz="0" w:space="0" w:color="auto"/>
        <w:bottom w:val="none" w:sz="0" w:space="0" w:color="auto"/>
        <w:right w:val="none" w:sz="0" w:space="0" w:color="auto"/>
      </w:divBdr>
    </w:div>
    <w:div w:id="2034263268">
      <w:bodyDiv w:val="1"/>
      <w:marLeft w:val="0"/>
      <w:marRight w:val="0"/>
      <w:marTop w:val="0"/>
      <w:marBottom w:val="0"/>
      <w:divBdr>
        <w:top w:val="none" w:sz="0" w:space="0" w:color="auto"/>
        <w:left w:val="none" w:sz="0" w:space="0" w:color="auto"/>
        <w:bottom w:val="none" w:sz="0" w:space="0" w:color="auto"/>
        <w:right w:val="none" w:sz="0" w:space="0" w:color="auto"/>
      </w:divBdr>
    </w:div>
    <w:div w:id="2034265283">
      <w:bodyDiv w:val="1"/>
      <w:marLeft w:val="0"/>
      <w:marRight w:val="0"/>
      <w:marTop w:val="0"/>
      <w:marBottom w:val="0"/>
      <w:divBdr>
        <w:top w:val="none" w:sz="0" w:space="0" w:color="auto"/>
        <w:left w:val="none" w:sz="0" w:space="0" w:color="auto"/>
        <w:bottom w:val="none" w:sz="0" w:space="0" w:color="auto"/>
        <w:right w:val="none" w:sz="0" w:space="0" w:color="auto"/>
      </w:divBdr>
    </w:div>
    <w:div w:id="2034265506">
      <w:bodyDiv w:val="1"/>
      <w:marLeft w:val="0"/>
      <w:marRight w:val="0"/>
      <w:marTop w:val="0"/>
      <w:marBottom w:val="0"/>
      <w:divBdr>
        <w:top w:val="none" w:sz="0" w:space="0" w:color="auto"/>
        <w:left w:val="none" w:sz="0" w:space="0" w:color="auto"/>
        <w:bottom w:val="none" w:sz="0" w:space="0" w:color="auto"/>
        <w:right w:val="none" w:sz="0" w:space="0" w:color="auto"/>
      </w:divBdr>
    </w:div>
    <w:div w:id="2034306940">
      <w:bodyDiv w:val="1"/>
      <w:marLeft w:val="0"/>
      <w:marRight w:val="0"/>
      <w:marTop w:val="0"/>
      <w:marBottom w:val="0"/>
      <w:divBdr>
        <w:top w:val="none" w:sz="0" w:space="0" w:color="auto"/>
        <w:left w:val="none" w:sz="0" w:space="0" w:color="auto"/>
        <w:bottom w:val="none" w:sz="0" w:space="0" w:color="auto"/>
        <w:right w:val="none" w:sz="0" w:space="0" w:color="auto"/>
      </w:divBdr>
    </w:div>
    <w:div w:id="2034334731">
      <w:bodyDiv w:val="1"/>
      <w:marLeft w:val="0"/>
      <w:marRight w:val="0"/>
      <w:marTop w:val="0"/>
      <w:marBottom w:val="0"/>
      <w:divBdr>
        <w:top w:val="none" w:sz="0" w:space="0" w:color="auto"/>
        <w:left w:val="none" w:sz="0" w:space="0" w:color="auto"/>
        <w:bottom w:val="none" w:sz="0" w:space="0" w:color="auto"/>
        <w:right w:val="none" w:sz="0" w:space="0" w:color="auto"/>
      </w:divBdr>
    </w:div>
    <w:div w:id="2034458626">
      <w:bodyDiv w:val="1"/>
      <w:marLeft w:val="0"/>
      <w:marRight w:val="0"/>
      <w:marTop w:val="0"/>
      <w:marBottom w:val="0"/>
      <w:divBdr>
        <w:top w:val="none" w:sz="0" w:space="0" w:color="auto"/>
        <w:left w:val="none" w:sz="0" w:space="0" w:color="auto"/>
        <w:bottom w:val="none" w:sz="0" w:space="0" w:color="auto"/>
        <w:right w:val="none" w:sz="0" w:space="0" w:color="auto"/>
      </w:divBdr>
    </w:div>
    <w:div w:id="2034500004">
      <w:bodyDiv w:val="1"/>
      <w:marLeft w:val="0"/>
      <w:marRight w:val="0"/>
      <w:marTop w:val="0"/>
      <w:marBottom w:val="0"/>
      <w:divBdr>
        <w:top w:val="none" w:sz="0" w:space="0" w:color="auto"/>
        <w:left w:val="none" w:sz="0" w:space="0" w:color="auto"/>
        <w:bottom w:val="none" w:sz="0" w:space="0" w:color="auto"/>
        <w:right w:val="none" w:sz="0" w:space="0" w:color="auto"/>
      </w:divBdr>
    </w:div>
    <w:div w:id="2034526605">
      <w:bodyDiv w:val="1"/>
      <w:marLeft w:val="0"/>
      <w:marRight w:val="0"/>
      <w:marTop w:val="0"/>
      <w:marBottom w:val="0"/>
      <w:divBdr>
        <w:top w:val="none" w:sz="0" w:space="0" w:color="auto"/>
        <w:left w:val="none" w:sz="0" w:space="0" w:color="auto"/>
        <w:bottom w:val="none" w:sz="0" w:space="0" w:color="auto"/>
        <w:right w:val="none" w:sz="0" w:space="0" w:color="auto"/>
      </w:divBdr>
    </w:div>
    <w:div w:id="2034529961">
      <w:bodyDiv w:val="1"/>
      <w:marLeft w:val="0"/>
      <w:marRight w:val="0"/>
      <w:marTop w:val="0"/>
      <w:marBottom w:val="0"/>
      <w:divBdr>
        <w:top w:val="none" w:sz="0" w:space="0" w:color="auto"/>
        <w:left w:val="none" w:sz="0" w:space="0" w:color="auto"/>
        <w:bottom w:val="none" w:sz="0" w:space="0" w:color="auto"/>
        <w:right w:val="none" w:sz="0" w:space="0" w:color="auto"/>
      </w:divBdr>
    </w:div>
    <w:div w:id="2034531086">
      <w:bodyDiv w:val="1"/>
      <w:marLeft w:val="0"/>
      <w:marRight w:val="0"/>
      <w:marTop w:val="0"/>
      <w:marBottom w:val="0"/>
      <w:divBdr>
        <w:top w:val="none" w:sz="0" w:space="0" w:color="auto"/>
        <w:left w:val="none" w:sz="0" w:space="0" w:color="auto"/>
        <w:bottom w:val="none" w:sz="0" w:space="0" w:color="auto"/>
        <w:right w:val="none" w:sz="0" w:space="0" w:color="auto"/>
      </w:divBdr>
    </w:div>
    <w:div w:id="2034573199">
      <w:bodyDiv w:val="1"/>
      <w:marLeft w:val="0"/>
      <w:marRight w:val="0"/>
      <w:marTop w:val="0"/>
      <w:marBottom w:val="0"/>
      <w:divBdr>
        <w:top w:val="none" w:sz="0" w:space="0" w:color="auto"/>
        <w:left w:val="none" w:sz="0" w:space="0" w:color="auto"/>
        <w:bottom w:val="none" w:sz="0" w:space="0" w:color="auto"/>
        <w:right w:val="none" w:sz="0" w:space="0" w:color="auto"/>
      </w:divBdr>
    </w:div>
    <w:div w:id="2034577342">
      <w:bodyDiv w:val="1"/>
      <w:marLeft w:val="0"/>
      <w:marRight w:val="0"/>
      <w:marTop w:val="0"/>
      <w:marBottom w:val="0"/>
      <w:divBdr>
        <w:top w:val="none" w:sz="0" w:space="0" w:color="auto"/>
        <w:left w:val="none" w:sz="0" w:space="0" w:color="auto"/>
        <w:bottom w:val="none" w:sz="0" w:space="0" w:color="auto"/>
        <w:right w:val="none" w:sz="0" w:space="0" w:color="auto"/>
      </w:divBdr>
    </w:div>
    <w:div w:id="2034652029">
      <w:bodyDiv w:val="1"/>
      <w:marLeft w:val="0"/>
      <w:marRight w:val="0"/>
      <w:marTop w:val="0"/>
      <w:marBottom w:val="0"/>
      <w:divBdr>
        <w:top w:val="none" w:sz="0" w:space="0" w:color="auto"/>
        <w:left w:val="none" w:sz="0" w:space="0" w:color="auto"/>
        <w:bottom w:val="none" w:sz="0" w:space="0" w:color="auto"/>
        <w:right w:val="none" w:sz="0" w:space="0" w:color="auto"/>
      </w:divBdr>
    </w:div>
    <w:div w:id="2034723469">
      <w:bodyDiv w:val="1"/>
      <w:marLeft w:val="0"/>
      <w:marRight w:val="0"/>
      <w:marTop w:val="0"/>
      <w:marBottom w:val="0"/>
      <w:divBdr>
        <w:top w:val="none" w:sz="0" w:space="0" w:color="auto"/>
        <w:left w:val="none" w:sz="0" w:space="0" w:color="auto"/>
        <w:bottom w:val="none" w:sz="0" w:space="0" w:color="auto"/>
        <w:right w:val="none" w:sz="0" w:space="0" w:color="auto"/>
      </w:divBdr>
    </w:div>
    <w:div w:id="2034725752">
      <w:bodyDiv w:val="1"/>
      <w:marLeft w:val="0"/>
      <w:marRight w:val="0"/>
      <w:marTop w:val="0"/>
      <w:marBottom w:val="0"/>
      <w:divBdr>
        <w:top w:val="none" w:sz="0" w:space="0" w:color="auto"/>
        <w:left w:val="none" w:sz="0" w:space="0" w:color="auto"/>
        <w:bottom w:val="none" w:sz="0" w:space="0" w:color="auto"/>
        <w:right w:val="none" w:sz="0" w:space="0" w:color="auto"/>
      </w:divBdr>
    </w:div>
    <w:div w:id="2034841076">
      <w:bodyDiv w:val="1"/>
      <w:marLeft w:val="0"/>
      <w:marRight w:val="0"/>
      <w:marTop w:val="0"/>
      <w:marBottom w:val="0"/>
      <w:divBdr>
        <w:top w:val="none" w:sz="0" w:space="0" w:color="auto"/>
        <w:left w:val="none" w:sz="0" w:space="0" w:color="auto"/>
        <w:bottom w:val="none" w:sz="0" w:space="0" w:color="auto"/>
        <w:right w:val="none" w:sz="0" w:space="0" w:color="auto"/>
      </w:divBdr>
    </w:div>
    <w:div w:id="2034841655">
      <w:bodyDiv w:val="1"/>
      <w:marLeft w:val="0"/>
      <w:marRight w:val="0"/>
      <w:marTop w:val="0"/>
      <w:marBottom w:val="0"/>
      <w:divBdr>
        <w:top w:val="none" w:sz="0" w:space="0" w:color="auto"/>
        <w:left w:val="none" w:sz="0" w:space="0" w:color="auto"/>
        <w:bottom w:val="none" w:sz="0" w:space="0" w:color="auto"/>
        <w:right w:val="none" w:sz="0" w:space="0" w:color="auto"/>
      </w:divBdr>
    </w:div>
    <w:div w:id="2034915508">
      <w:bodyDiv w:val="1"/>
      <w:marLeft w:val="0"/>
      <w:marRight w:val="0"/>
      <w:marTop w:val="0"/>
      <w:marBottom w:val="0"/>
      <w:divBdr>
        <w:top w:val="none" w:sz="0" w:space="0" w:color="auto"/>
        <w:left w:val="none" w:sz="0" w:space="0" w:color="auto"/>
        <w:bottom w:val="none" w:sz="0" w:space="0" w:color="auto"/>
        <w:right w:val="none" w:sz="0" w:space="0" w:color="auto"/>
      </w:divBdr>
    </w:div>
    <w:div w:id="2034989451">
      <w:bodyDiv w:val="1"/>
      <w:marLeft w:val="0"/>
      <w:marRight w:val="0"/>
      <w:marTop w:val="0"/>
      <w:marBottom w:val="0"/>
      <w:divBdr>
        <w:top w:val="none" w:sz="0" w:space="0" w:color="auto"/>
        <w:left w:val="none" w:sz="0" w:space="0" w:color="auto"/>
        <w:bottom w:val="none" w:sz="0" w:space="0" w:color="auto"/>
        <w:right w:val="none" w:sz="0" w:space="0" w:color="auto"/>
      </w:divBdr>
    </w:div>
    <w:div w:id="2035034349">
      <w:bodyDiv w:val="1"/>
      <w:marLeft w:val="0"/>
      <w:marRight w:val="0"/>
      <w:marTop w:val="0"/>
      <w:marBottom w:val="0"/>
      <w:divBdr>
        <w:top w:val="none" w:sz="0" w:space="0" w:color="auto"/>
        <w:left w:val="none" w:sz="0" w:space="0" w:color="auto"/>
        <w:bottom w:val="none" w:sz="0" w:space="0" w:color="auto"/>
        <w:right w:val="none" w:sz="0" w:space="0" w:color="auto"/>
      </w:divBdr>
    </w:div>
    <w:div w:id="2035034481">
      <w:bodyDiv w:val="1"/>
      <w:marLeft w:val="0"/>
      <w:marRight w:val="0"/>
      <w:marTop w:val="0"/>
      <w:marBottom w:val="0"/>
      <w:divBdr>
        <w:top w:val="none" w:sz="0" w:space="0" w:color="auto"/>
        <w:left w:val="none" w:sz="0" w:space="0" w:color="auto"/>
        <w:bottom w:val="none" w:sz="0" w:space="0" w:color="auto"/>
        <w:right w:val="none" w:sz="0" w:space="0" w:color="auto"/>
      </w:divBdr>
    </w:div>
    <w:div w:id="2035155927">
      <w:bodyDiv w:val="1"/>
      <w:marLeft w:val="0"/>
      <w:marRight w:val="0"/>
      <w:marTop w:val="0"/>
      <w:marBottom w:val="0"/>
      <w:divBdr>
        <w:top w:val="none" w:sz="0" w:space="0" w:color="auto"/>
        <w:left w:val="none" w:sz="0" w:space="0" w:color="auto"/>
        <w:bottom w:val="none" w:sz="0" w:space="0" w:color="auto"/>
        <w:right w:val="none" w:sz="0" w:space="0" w:color="auto"/>
      </w:divBdr>
    </w:div>
    <w:div w:id="2035224002">
      <w:bodyDiv w:val="1"/>
      <w:marLeft w:val="0"/>
      <w:marRight w:val="0"/>
      <w:marTop w:val="0"/>
      <w:marBottom w:val="0"/>
      <w:divBdr>
        <w:top w:val="none" w:sz="0" w:space="0" w:color="auto"/>
        <w:left w:val="none" w:sz="0" w:space="0" w:color="auto"/>
        <w:bottom w:val="none" w:sz="0" w:space="0" w:color="auto"/>
        <w:right w:val="none" w:sz="0" w:space="0" w:color="auto"/>
      </w:divBdr>
    </w:div>
    <w:div w:id="2035226678">
      <w:bodyDiv w:val="1"/>
      <w:marLeft w:val="0"/>
      <w:marRight w:val="0"/>
      <w:marTop w:val="0"/>
      <w:marBottom w:val="0"/>
      <w:divBdr>
        <w:top w:val="none" w:sz="0" w:space="0" w:color="auto"/>
        <w:left w:val="none" w:sz="0" w:space="0" w:color="auto"/>
        <w:bottom w:val="none" w:sz="0" w:space="0" w:color="auto"/>
        <w:right w:val="none" w:sz="0" w:space="0" w:color="auto"/>
      </w:divBdr>
    </w:div>
    <w:div w:id="2035417480">
      <w:bodyDiv w:val="1"/>
      <w:marLeft w:val="0"/>
      <w:marRight w:val="0"/>
      <w:marTop w:val="0"/>
      <w:marBottom w:val="0"/>
      <w:divBdr>
        <w:top w:val="none" w:sz="0" w:space="0" w:color="auto"/>
        <w:left w:val="none" w:sz="0" w:space="0" w:color="auto"/>
        <w:bottom w:val="none" w:sz="0" w:space="0" w:color="auto"/>
        <w:right w:val="none" w:sz="0" w:space="0" w:color="auto"/>
      </w:divBdr>
    </w:div>
    <w:div w:id="2035420095">
      <w:bodyDiv w:val="1"/>
      <w:marLeft w:val="0"/>
      <w:marRight w:val="0"/>
      <w:marTop w:val="0"/>
      <w:marBottom w:val="0"/>
      <w:divBdr>
        <w:top w:val="none" w:sz="0" w:space="0" w:color="auto"/>
        <w:left w:val="none" w:sz="0" w:space="0" w:color="auto"/>
        <w:bottom w:val="none" w:sz="0" w:space="0" w:color="auto"/>
        <w:right w:val="none" w:sz="0" w:space="0" w:color="auto"/>
      </w:divBdr>
    </w:div>
    <w:div w:id="2035501603">
      <w:bodyDiv w:val="1"/>
      <w:marLeft w:val="0"/>
      <w:marRight w:val="0"/>
      <w:marTop w:val="0"/>
      <w:marBottom w:val="0"/>
      <w:divBdr>
        <w:top w:val="none" w:sz="0" w:space="0" w:color="auto"/>
        <w:left w:val="none" w:sz="0" w:space="0" w:color="auto"/>
        <w:bottom w:val="none" w:sz="0" w:space="0" w:color="auto"/>
        <w:right w:val="none" w:sz="0" w:space="0" w:color="auto"/>
      </w:divBdr>
    </w:div>
    <w:div w:id="2035569166">
      <w:bodyDiv w:val="1"/>
      <w:marLeft w:val="0"/>
      <w:marRight w:val="0"/>
      <w:marTop w:val="0"/>
      <w:marBottom w:val="0"/>
      <w:divBdr>
        <w:top w:val="none" w:sz="0" w:space="0" w:color="auto"/>
        <w:left w:val="none" w:sz="0" w:space="0" w:color="auto"/>
        <w:bottom w:val="none" w:sz="0" w:space="0" w:color="auto"/>
        <w:right w:val="none" w:sz="0" w:space="0" w:color="auto"/>
      </w:divBdr>
    </w:div>
    <w:div w:id="2035569778">
      <w:bodyDiv w:val="1"/>
      <w:marLeft w:val="0"/>
      <w:marRight w:val="0"/>
      <w:marTop w:val="0"/>
      <w:marBottom w:val="0"/>
      <w:divBdr>
        <w:top w:val="none" w:sz="0" w:space="0" w:color="auto"/>
        <w:left w:val="none" w:sz="0" w:space="0" w:color="auto"/>
        <w:bottom w:val="none" w:sz="0" w:space="0" w:color="auto"/>
        <w:right w:val="none" w:sz="0" w:space="0" w:color="auto"/>
      </w:divBdr>
    </w:div>
    <w:div w:id="2035574697">
      <w:bodyDiv w:val="1"/>
      <w:marLeft w:val="0"/>
      <w:marRight w:val="0"/>
      <w:marTop w:val="0"/>
      <w:marBottom w:val="0"/>
      <w:divBdr>
        <w:top w:val="none" w:sz="0" w:space="0" w:color="auto"/>
        <w:left w:val="none" w:sz="0" w:space="0" w:color="auto"/>
        <w:bottom w:val="none" w:sz="0" w:space="0" w:color="auto"/>
        <w:right w:val="none" w:sz="0" w:space="0" w:color="auto"/>
      </w:divBdr>
    </w:div>
    <w:div w:id="2035688934">
      <w:bodyDiv w:val="1"/>
      <w:marLeft w:val="0"/>
      <w:marRight w:val="0"/>
      <w:marTop w:val="0"/>
      <w:marBottom w:val="0"/>
      <w:divBdr>
        <w:top w:val="none" w:sz="0" w:space="0" w:color="auto"/>
        <w:left w:val="none" w:sz="0" w:space="0" w:color="auto"/>
        <w:bottom w:val="none" w:sz="0" w:space="0" w:color="auto"/>
        <w:right w:val="none" w:sz="0" w:space="0" w:color="auto"/>
      </w:divBdr>
    </w:div>
    <w:div w:id="2035810697">
      <w:bodyDiv w:val="1"/>
      <w:marLeft w:val="0"/>
      <w:marRight w:val="0"/>
      <w:marTop w:val="0"/>
      <w:marBottom w:val="0"/>
      <w:divBdr>
        <w:top w:val="none" w:sz="0" w:space="0" w:color="auto"/>
        <w:left w:val="none" w:sz="0" w:space="0" w:color="auto"/>
        <w:bottom w:val="none" w:sz="0" w:space="0" w:color="auto"/>
        <w:right w:val="none" w:sz="0" w:space="0" w:color="auto"/>
      </w:divBdr>
    </w:div>
    <w:div w:id="2035880140">
      <w:bodyDiv w:val="1"/>
      <w:marLeft w:val="0"/>
      <w:marRight w:val="0"/>
      <w:marTop w:val="0"/>
      <w:marBottom w:val="0"/>
      <w:divBdr>
        <w:top w:val="none" w:sz="0" w:space="0" w:color="auto"/>
        <w:left w:val="none" w:sz="0" w:space="0" w:color="auto"/>
        <w:bottom w:val="none" w:sz="0" w:space="0" w:color="auto"/>
        <w:right w:val="none" w:sz="0" w:space="0" w:color="auto"/>
      </w:divBdr>
    </w:div>
    <w:div w:id="2035881695">
      <w:bodyDiv w:val="1"/>
      <w:marLeft w:val="0"/>
      <w:marRight w:val="0"/>
      <w:marTop w:val="0"/>
      <w:marBottom w:val="0"/>
      <w:divBdr>
        <w:top w:val="none" w:sz="0" w:space="0" w:color="auto"/>
        <w:left w:val="none" w:sz="0" w:space="0" w:color="auto"/>
        <w:bottom w:val="none" w:sz="0" w:space="0" w:color="auto"/>
        <w:right w:val="none" w:sz="0" w:space="0" w:color="auto"/>
      </w:divBdr>
    </w:div>
    <w:div w:id="2036030017">
      <w:bodyDiv w:val="1"/>
      <w:marLeft w:val="0"/>
      <w:marRight w:val="0"/>
      <w:marTop w:val="0"/>
      <w:marBottom w:val="0"/>
      <w:divBdr>
        <w:top w:val="none" w:sz="0" w:space="0" w:color="auto"/>
        <w:left w:val="none" w:sz="0" w:space="0" w:color="auto"/>
        <w:bottom w:val="none" w:sz="0" w:space="0" w:color="auto"/>
        <w:right w:val="none" w:sz="0" w:space="0" w:color="auto"/>
      </w:divBdr>
    </w:div>
    <w:div w:id="2036150489">
      <w:bodyDiv w:val="1"/>
      <w:marLeft w:val="0"/>
      <w:marRight w:val="0"/>
      <w:marTop w:val="0"/>
      <w:marBottom w:val="0"/>
      <w:divBdr>
        <w:top w:val="none" w:sz="0" w:space="0" w:color="auto"/>
        <w:left w:val="none" w:sz="0" w:space="0" w:color="auto"/>
        <w:bottom w:val="none" w:sz="0" w:space="0" w:color="auto"/>
        <w:right w:val="none" w:sz="0" w:space="0" w:color="auto"/>
      </w:divBdr>
    </w:div>
    <w:div w:id="2036150561">
      <w:bodyDiv w:val="1"/>
      <w:marLeft w:val="0"/>
      <w:marRight w:val="0"/>
      <w:marTop w:val="0"/>
      <w:marBottom w:val="0"/>
      <w:divBdr>
        <w:top w:val="none" w:sz="0" w:space="0" w:color="auto"/>
        <w:left w:val="none" w:sz="0" w:space="0" w:color="auto"/>
        <w:bottom w:val="none" w:sz="0" w:space="0" w:color="auto"/>
        <w:right w:val="none" w:sz="0" w:space="0" w:color="auto"/>
      </w:divBdr>
    </w:div>
    <w:div w:id="2036152170">
      <w:bodyDiv w:val="1"/>
      <w:marLeft w:val="0"/>
      <w:marRight w:val="0"/>
      <w:marTop w:val="0"/>
      <w:marBottom w:val="0"/>
      <w:divBdr>
        <w:top w:val="none" w:sz="0" w:space="0" w:color="auto"/>
        <w:left w:val="none" w:sz="0" w:space="0" w:color="auto"/>
        <w:bottom w:val="none" w:sz="0" w:space="0" w:color="auto"/>
        <w:right w:val="none" w:sz="0" w:space="0" w:color="auto"/>
      </w:divBdr>
    </w:div>
    <w:div w:id="2036341323">
      <w:bodyDiv w:val="1"/>
      <w:marLeft w:val="0"/>
      <w:marRight w:val="0"/>
      <w:marTop w:val="0"/>
      <w:marBottom w:val="0"/>
      <w:divBdr>
        <w:top w:val="none" w:sz="0" w:space="0" w:color="auto"/>
        <w:left w:val="none" w:sz="0" w:space="0" w:color="auto"/>
        <w:bottom w:val="none" w:sz="0" w:space="0" w:color="auto"/>
        <w:right w:val="none" w:sz="0" w:space="0" w:color="auto"/>
      </w:divBdr>
    </w:div>
    <w:div w:id="2036341613">
      <w:bodyDiv w:val="1"/>
      <w:marLeft w:val="0"/>
      <w:marRight w:val="0"/>
      <w:marTop w:val="0"/>
      <w:marBottom w:val="0"/>
      <w:divBdr>
        <w:top w:val="none" w:sz="0" w:space="0" w:color="auto"/>
        <w:left w:val="none" w:sz="0" w:space="0" w:color="auto"/>
        <w:bottom w:val="none" w:sz="0" w:space="0" w:color="auto"/>
        <w:right w:val="none" w:sz="0" w:space="0" w:color="auto"/>
      </w:divBdr>
    </w:div>
    <w:div w:id="2036346319">
      <w:bodyDiv w:val="1"/>
      <w:marLeft w:val="0"/>
      <w:marRight w:val="0"/>
      <w:marTop w:val="0"/>
      <w:marBottom w:val="0"/>
      <w:divBdr>
        <w:top w:val="none" w:sz="0" w:space="0" w:color="auto"/>
        <w:left w:val="none" w:sz="0" w:space="0" w:color="auto"/>
        <w:bottom w:val="none" w:sz="0" w:space="0" w:color="auto"/>
        <w:right w:val="none" w:sz="0" w:space="0" w:color="auto"/>
      </w:divBdr>
    </w:div>
    <w:div w:id="2036349594">
      <w:bodyDiv w:val="1"/>
      <w:marLeft w:val="0"/>
      <w:marRight w:val="0"/>
      <w:marTop w:val="0"/>
      <w:marBottom w:val="0"/>
      <w:divBdr>
        <w:top w:val="none" w:sz="0" w:space="0" w:color="auto"/>
        <w:left w:val="none" w:sz="0" w:space="0" w:color="auto"/>
        <w:bottom w:val="none" w:sz="0" w:space="0" w:color="auto"/>
        <w:right w:val="none" w:sz="0" w:space="0" w:color="auto"/>
      </w:divBdr>
    </w:div>
    <w:div w:id="2036416187">
      <w:bodyDiv w:val="1"/>
      <w:marLeft w:val="0"/>
      <w:marRight w:val="0"/>
      <w:marTop w:val="0"/>
      <w:marBottom w:val="0"/>
      <w:divBdr>
        <w:top w:val="none" w:sz="0" w:space="0" w:color="auto"/>
        <w:left w:val="none" w:sz="0" w:space="0" w:color="auto"/>
        <w:bottom w:val="none" w:sz="0" w:space="0" w:color="auto"/>
        <w:right w:val="none" w:sz="0" w:space="0" w:color="auto"/>
      </w:divBdr>
    </w:div>
    <w:div w:id="2036539248">
      <w:bodyDiv w:val="1"/>
      <w:marLeft w:val="0"/>
      <w:marRight w:val="0"/>
      <w:marTop w:val="0"/>
      <w:marBottom w:val="0"/>
      <w:divBdr>
        <w:top w:val="none" w:sz="0" w:space="0" w:color="auto"/>
        <w:left w:val="none" w:sz="0" w:space="0" w:color="auto"/>
        <w:bottom w:val="none" w:sz="0" w:space="0" w:color="auto"/>
        <w:right w:val="none" w:sz="0" w:space="0" w:color="auto"/>
      </w:divBdr>
    </w:div>
    <w:div w:id="2036609708">
      <w:bodyDiv w:val="1"/>
      <w:marLeft w:val="0"/>
      <w:marRight w:val="0"/>
      <w:marTop w:val="0"/>
      <w:marBottom w:val="0"/>
      <w:divBdr>
        <w:top w:val="none" w:sz="0" w:space="0" w:color="auto"/>
        <w:left w:val="none" w:sz="0" w:space="0" w:color="auto"/>
        <w:bottom w:val="none" w:sz="0" w:space="0" w:color="auto"/>
        <w:right w:val="none" w:sz="0" w:space="0" w:color="auto"/>
      </w:divBdr>
    </w:div>
    <w:div w:id="2036609863">
      <w:bodyDiv w:val="1"/>
      <w:marLeft w:val="0"/>
      <w:marRight w:val="0"/>
      <w:marTop w:val="0"/>
      <w:marBottom w:val="0"/>
      <w:divBdr>
        <w:top w:val="none" w:sz="0" w:space="0" w:color="auto"/>
        <w:left w:val="none" w:sz="0" w:space="0" w:color="auto"/>
        <w:bottom w:val="none" w:sz="0" w:space="0" w:color="auto"/>
        <w:right w:val="none" w:sz="0" w:space="0" w:color="auto"/>
      </w:divBdr>
    </w:div>
    <w:div w:id="2036693036">
      <w:bodyDiv w:val="1"/>
      <w:marLeft w:val="0"/>
      <w:marRight w:val="0"/>
      <w:marTop w:val="0"/>
      <w:marBottom w:val="0"/>
      <w:divBdr>
        <w:top w:val="none" w:sz="0" w:space="0" w:color="auto"/>
        <w:left w:val="none" w:sz="0" w:space="0" w:color="auto"/>
        <w:bottom w:val="none" w:sz="0" w:space="0" w:color="auto"/>
        <w:right w:val="none" w:sz="0" w:space="0" w:color="auto"/>
      </w:divBdr>
    </w:div>
    <w:div w:id="2036734115">
      <w:bodyDiv w:val="1"/>
      <w:marLeft w:val="0"/>
      <w:marRight w:val="0"/>
      <w:marTop w:val="0"/>
      <w:marBottom w:val="0"/>
      <w:divBdr>
        <w:top w:val="none" w:sz="0" w:space="0" w:color="auto"/>
        <w:left w:val="none" w:sz="0" w:space="0" w:color="auto"/>
        <w:bottom w:val="none" w:sz="0" w:space="0" w:color="auto"/>
        <w:right w:val="none" w:sz="0" w:space="0" w:color="auto"/>
      </w:divBdr>
    </w:div>
    <w:div w:id="2036804394">
      <w:bodyDiv w:val="1"/>
      <w:marLeft w:val="0"/>
      <w:marRight w:val="0"/>
      <w:marTop w:val="0"/>
      <w:marBottom w:val="0"/>
      <w:divBdr>
        <w:top w:val="none" w:sz="0" w:space="0" w:color="auto"/>
        <w:left w:val="none" w:sz="0" w:space="0" w:color="auto"/>
        <w:bottom w:val="none" w:sz="0" w:space="0" w:color="auto"/>
        <w:right w:val="none" w:sz="0" w:space="0" w:color="auto"/>
      </w:divBdr>
    </w:div>
    <w:div w:id="2036807630">
      <w:bodyDiv w:val="1"/>
      <w:marLeft w:val="0"/>
      <w:marRight w:val="0"/>
      <w:marTop w:val="0"/>
      <w:marBottom w:val="0"/>
      <w:divBdr>
        <w:top w:val="none" w:sz="0" w:space="0" w:color="auto"/>
        <w:left w:val="none" w:sz="0" w:space="0" w:color="auto"/>
        <w:bottom w:val="none" w:sz="0" w:space="0" w:color="auto"/>
        <w:right w:val="none" w:sz="0" w:space="0" w:color="auto"/>
      </w:divBdr>
    </w:div>
    <w:div w:id="2036954837">
      <w:bodyDiv w:val="1"/>
      <w:marLeft w:val="0"/>
      <w:marRight w:val="0"/>
      <w:marTop w:val="0"/>
      <w:marBottom w:val="0"/>
      <w:divBdr>
        <w:top w:val="none" w:sz="0" w:space="0" w:color="auto"/>
        <w:left w:val="none" w:sz="0" w:space="0" w:color="auto"/>
        <w:bottom w:val="none" w:sz="0" w:space="0" w:color="auto"/>
        <w:right w:val="none" w:sz="0" w:space="0" w:color="auto"/>
      </w:divBdr>
    </w:div>
    <w:div w:id="2037000812">
      <w:bodyDiv w:val="1"/>
      <w:marLeft w:val="0"/>
      <w:marRight w:val="0"/>
      <w:marTop w:val="0"/>
      <w:marBottom w:val="0"/>
      <w:divBdr>
        <w:top w:val="none" w:sz="0" w:space="0" w:color="auto"/>
        <w:left w:val="none" w:sz="0" w:space="0" w:color="auto"/>
        <w:bottom w:val="none" w:sz="0" w:space="0" w:color="auto"/>
        <w:right w:val="none" w:sz="0" w:space="0" w:color="auto"/>
      </w:divBdr>
    </w:div>
    <w:div w:id="2037003063">
      <w:bodyDiv w:val="1"/>
      <w:marLeft w:val="0"/>
      <w:marRight w:val="0"/>
      <w:marTop w:val="0"/>
      <w:marBottom w:val="0"/>
      <w:divBdr>
        <w:top w:val="none" w:sz="0" w:space="0" w:color="auto"/>
        <w:left w:val="none" w:sz="0" w:space="0" w:color="auto"/>
        <w:bottom w:val="none" w:sz="0" w:space="0" w:color="auto"/>
        <w:right w:val="none" w:sz="0" w:space="0" w:color="auto"/>
      </w:divBdr>
    </w:div>
    <w:div w:id="2037074637">
      <w:bodyDiv w:val="1"/>
      <w:marLeft w:val="0"/>
      <w:marRight w:val="0"/>
      <w:marTop w:val="0"/>
      <w:marBottom w:val="0"/>
      <w:divBdr>
        <w:top w:val="none" w:sz="0" w:space="0" w:color="auto"/>
        <w:left w:val="none" w:sz="0" w:space="0" w:color="auto"/>
        <w:bottom w:val="none" w:sz="0" w:space="0" w:color="auto"/>
        <w:right w:val="none" w:sz="0" w:space="0" w:color="auto"/>
      </w:divBdr>
    </w:div>
    <w:div w:id="2037189360">
      <w:bodyDiv w:val="1"/>
      <w:marLeft w:val="0"/>
      <w:marRight w:val="0"/>
      <w:marTop w:val="0"/>
      <w:marBottom w:val="0"/>
      <w:divBdr>
        <w:top w:val="none" w:sz="0" w:space="0" w:color="auto"/>
        <w:left w:val="none" w:sz="0" w:space="0" w:color="auto"/>
        <w:bottom w:val="none" w:sz="0" w:space="0" w:color="auto"/>
        <w:right w:val="none" w:sz="0" w:space="0" w:color="auto"/>
      </w:divBdr>
    </w:div>
    <w:div w:id="2037190322">
      <w:bodyDiv w:val="1"/>
      <w:marLeft w:val="0"/>
      <w:marRight w:val="0"/>
      <w:marTop w:val="0"/>
      <w:marBottom w:val="0"/>
      <w:divBdr>
        <w:top w:val="none" w:sz="0" w:space="0" w:color="auto"/>
        <w:left w:val="none" w:sz="0" w:space="0" w:color="auto"/>
        <w:bottom w:val="none" w:sz="0" w:space="0" w:color="auto"/>
        <w:right w:val="none" w:sz="0" w:space="0" w:color="auto"/>
      </w:divBdr>
    </w:div>
    <w:div w:id="2037195824">
      <w:bodyDiv w:val="1"/>
      <w:marLeft w:val="0"/>
      <w:marRight w:val="0"/>
      <w:marTop w:val="0"/>
      <w:marBottom w:val="0"/>
      <w:divBdr>
        <w:top w:val="none" w:sz="0" w:space="0" w:color="auto"/>
        <w:left w:val="none" w:sz="0" w:space="0" w:color="auto"/>
        <w:bottom w:val="none" w:sz="0" w:space="0" w:color="auto"/>
        <w:right w:val="none" w:sz="0" w:space="0" w:color="auto"/>
      </w:divBdr>
    </w:div>
    <w:div w:id="2037196499">
      <w:bodyDiv w:val="1"/>
      <w:marLeft w:val="0"/>
      <w:marRight w:val="0"/>
      <w:marTop w:val="0"/>
      <w:marBottom w:val="0"/>
      <w:divBdr>
        <w:top w:val="none" w:sz="0" w:space="0" w:color="auto"/>
        <w:left w:val="none" w:sz="0" w:space="0" w:color="auto"/>
        <w:bottom w:val="none" w:sz="0" w:space="0" w:color="auto"/>
        <w:right w:val="none" w:sz="0" w:space="0" w:color="auto"/>
      </w:divBdr>
    </w:div>
    <w:div w:id="2037271399">
      <w:bodyDiv w:val="1"/>
      <w:marLeft w:val="0"/>
      <w:marRight w:val="0"/>
      <w:marTop w:val="0"/>
      <w:marBottom w:val="0"/>
      <w:divBdr>
        <w:top w:val="none" w:sz="0" w:space="0" w:color="auto"/>
        <w:left w:val="none" w:sz="0" w:space="0" w:color="auto"/>
        <w:bottom w:val="none" w:sz="0" w:space="0" w:color="auto"/>
        <w:right w:val="none" w:sz="0" w:space="0" w:color="auto"/>
      </w:divBdr>
    </w:div>
    <w:div w:id="2037345174">
      <w:bodyDiv w:val="1"/>
      <w:marLeft w:val="0"/>
      <w:marRight w:val="0"/>
      <w:marTop w:val="0"/>
      <w:marBottom w:val="0"/>
      <w:divBdr>
        <w:top w:val="none" w:sz="0" w:space="0" w:color="auto"/>
        <w:left w:val="none" w:sz="0" w:space="0" w:color="auto"/>
        <w:bottom w:val="none" w:sz="0" w:space="0" w:color="auto"/>
        <w:right w:val="none" w:sz="0" w:space="0" w:color="auto"/>
      </w:divBdr>
    </w:div>
    <w:div w:id="2037387591">
      <w:bodyDiv w:val="1"/>
      <w:marLeft w:val="0"/>
      <w:marRight w:val="0"/>
      <w:marTop w:val="0"/>
      <w:marBottom w:val="0"/>
      <w:divBdr>
        <w:top w:val="none" w:sz="0" w:space="0" w:color="auto"/>
        <w:left w:val="none" w:sz="0" w:space="0" w:color="auto"/>
        <w:bottom w:val="none" w:sz="0" w:space="0" w:color="auto"/>
        <w:right w:val="none" w:sz="0" w:space="0" w:color="auto"/>
      </w:divBdr>
    </w:div>
    <w:div w:id="2037389511">
      <w:bodyDiv w:val="1"/>
      <w:marLeft w:val="0"/>
      <w:marRight w:val="0"/>
      <w:marTop w:val="0"/>
      <w:marBottom w:val="0"/>
      <w:divBdr>
        <w:top w:val="none" w:sz="0" w:space="0" w:color="auto"/>
        <w:left w:val="none" w:sz="0" w:space="0" w:color="auto"/>
        <w:bottom w:val="none" w:sz="0" w:space="0" w:color="auto"/>
        <w:right w:val="none" w:sz="0" w:space="0" w:color="auto"/>
      </w:divBdr>
    </w:div>
    <w:div w:id="2037534074">
      <w:bodyDiv w:val="1"/>
      <w:marLeft w:val="0"/>
      <w:marRight w:val="0"/>
      <w:marTop w:val="0"/>
      <w:marBottom w:val="0"/>
      <w:divBdr>
        <w:top w:val="none" w:sz="0" w:space="0" w:color="auto"/>
        <w:left w:val="none" w:sz="0" w:space="0" w:color="auto"/>
        <w:bottom w:val="none" w:sz="0" w:space="0" w:color="auto"/>
        <w:right w:val="none" w:sz="0" w:space="0" w:color="auto"/>
      </w:divBdr>
    </w:div>
    <w:div w:id="2037534219">
      <w:bodyDiv w:val="1"/>
      <w:marLeft w:val="0"/>
      <w:marRight w:val="0"/>
      <w:marTop w:val="0"/>
      <w:marBottom w:val="0"/>
      <w:divBdr>
        <w:top w:val="none" w:sz="0" w:space="0" w:color="auto"/>
        <w:left w:val="none" w:sz="0" w:space="0" w:color="auto"/>
        <w:bottom w:val="none" w:sz="0" w:space="0" w:color="auto"/>
        <w:right w:val="none" w:sz="0" w:space="0" w:color="auto"/>
      </w:divBdr>
    </w:div>
    <w:div w:id="2037655787">
      <w:bodyDiv w:val="1"/>
      <w:marLeft w:val="0"/>
      <w:marRight w:val="0"/>
      <w:marTop w:val="0"/>
      <w:marBottom w:val="0"/>
      <w:divBdr>
        <w:top w:val="none" w:sz="0" w:space="0" w:color="auto"/>
        <w:left w:val="none" w:sz="0" w:space="0" w:color="auto"/>
        <w:bottom w:val="none" w:sz="0" w:space="0" w:color="auto"/>
        <w:right w:val="none" w:sz="0" w:space="0" w:color="auto"/>
      </w:divBdr>
    </w:div>
    <w:div w:id="2037660245">
      <w:bodyDiv w:val="1"/>
      <w:marLeft w:val="0"/>
      <w:marRight w:val="0"/>
      <w:marTop w:val="0"/>
      <w:marBottom w:val="0"/>
      <w:divBdr>
        <w:top w:val="none" w:sz="0" w:space="0" w:color="auto"/>
        <w:left w:val="none" w:sz="0" w:space="0" w:color="auto"/>
        <w:bottom w:val="none" w:sz="0" w:space="0" w:color="auto"/>
        <w:right w:val="none" w:sz="0" w:space="0" w:color="auto"/>
      </w:divBdr>
    </w:div>
    <w:div w:id="2037732272">
      <w:bodyDiv w:val="1"/>
      <w:marLeft w:val="0"/>
      <w:marRight w:val="0"/>
      <w:marTop w:val="0"/>
      <w:marBottom w:val="0"/>
      <w:divBdr>
        <w:top w:val="none" w:sz="0" w:space="0" w:color="auto"/>
        <w:left w:val="none" w:sz="0" w:space="0" w:color="auto"/>
        <w:bottom w:val="none" w:sz="0" w:space="0" w:color="auto"/>
        <w:right w:val="none" w:sz="0" w:space="0" w:color="auto"/>
      </w:divBdr>
    </w:div>
    <w:div w:id="2037807008">
      <w:bodyDiv w:val="1"/>
      <w:marLeft w:val="0"/>
      <w:marRight w:val="0"/>
      <w:marTop w:val="0"/>
      <w:marBottom w:val="0"/>
      <w:divBdr>
        <w:top w:val="none" w:sz="0" w:space="0" w:color="auto"/>
        <w:left w:val="none" w:sz="0" w:space="0" w:color="auto"/>
        <w:bottom w:val="none" w:sz="0" w:space="0" w:color="auto"/>
        <w:right w:val="none" w:sz="0" w:space="0" w:color="auto"/>
      </w:divBdr>
    </w:div>
    <w:div w:id="2037808031">
      <w:bodyDiv w:val="1"/>
      <w:marLeft w:val="0"/>
      <w:marRight w:val="0"/>
      <w:marTop w:val="0"/>
      <w:marBottom w:val="0"/>
      <w:divBdr>
        <w:top w:val="none" w:sz="0" w:space="0" w:color="auto"/>
        <w:left w:val="none" w:sz="0" w:space="0" w:color="auto"/>
        <w:bottom w:val="none" w:sz="0" w:space="0" w:color="auto"/>
        <w:right w:val="none" w:sz="0" w:space="0" w:color="auto"/>
      </w:divBdr>
    </w:div>
    <w:div w:id="2037850860">
      <w:bodyDiv w:val="1"/>
      <w:marLeft w:val="0"/>
      <w:marRight w:val="0"/>
      <w:marTop w:val="0"/>
      <w:marBottom w:val="0"/>
      <w:divBdr>
        <w:top w:val="none" w:sz="0" w:space="0" w:color="auto"/>
        <w:left w:val="none" w:sz="0" w:space="0" w:color="auto"/>
        <w:bottom w:val="none" w:sz="0" w:space="0" w:color="auto"/>
        <w:right w:val="none" w:sz="0" w:space="0" w:color="auto"/>
      </w:divBdr>
    </w:div>
    <w:div w:id="2037925250">
      <w:bodyDiv w:val="1"/>
      <w:marLeft w:val="0"/>
      <w:marRight w:val="0"/>
      <w:marTop w:val="0"/>
      <w:marBottom w:val="0"/>
      <w:divBdr>
        <w:top w:val="none" w:sz="0" w:space="0" w:color="auto"/>
        <w:left w:val="none" w:sz="0" w:space="0" w:color="auto"/>
        <w:bottom w:val="none" w:sz="0" w:space="0" w:color="auto"/>
        <w:right w:val="none" w:sz="0" w:space="0" w:color="auto"/>
      </w:divBdr>
    </w:div>
    <w:div w:id="2037997417">
      <w:bodyDiv w:val="1"/>
      <w:marLeft w:val="0"/>
      <w:marRight w:val="0"/>
      <w:marTop w:val="0"/>
      <w:marBottom w:val="0"/>
      <w:divBdr>
        <w:top w:val="none" w:sz="0" w:space="0" w:color="auto"/>
        <w:left w:val="none" w:sz="0" w:space="0" w:color="auto"/>
        <w:bottom w:val="none" w:sz="0" w:space="0" w:color="auto"/>
        <w:right w:val="none" w:sz="0" w:space="0" w:color="auto"/>
      </w:divBdr>
    </w:div>
    <w:div w:id="2037999499">
      <w:bodyDiv w:val="1"/>
      <w:marLeft w:val="0"/>
      <w:marRight w:val="0"/>
      <w:marTop w:val="0"/>
      <w:marBottom w:val="0"/>
      <w:divBdr>
        <w:top w:val="none" w:sz="0" w:space="0" w:color="auto"/>
        <w:left w:val="none" w:sz="0" w:space="0" w:color="auto"/>
        <w:bottom w:val="none" w:sz="0" w:space="0" w:color="auto"/>
        <w:right w:val="none" w:sz="0" w:space="0" w:color="auto"/>
      </w:divBdr>
    </w:div>
    <w:div w:id="2038002954">
      <w:bodyDiv w:val="1"/>
      <w:marLeft w:val="0"/>
      <w:marRight w:val="0"/>
      <w:marTop w:val="0"/>
      <w:marBottom w:val="0"/>
      <w:divBdr>
        <w:top w:val="none" w:sz="0" w:space="0" w:color="auto"/>
        <w:left w:val="none" w:sz="0" w:space="0" w:color="auto"/>
        <w:bottom w:val="none" w:sz="0" w:space="0" w:color="auto"/>
        <w:right w:val="none" w:sz="0" w:space="0" w:color="auto"/>
      </w:divBdr>
    </w:div>
    <w:div w:id="2038038671">
      <w:bodyDiv w:val="1"/>
      <w:marLeft w:val="0"/>
      <w:marRight w:val="0"/>
      <w:marTop w:val="0"/>
      <w:marBottom w:val="0"/>
      <w:divBdr>
        <w:top w:val="none" w:sz="0" w:space="0" w:color="auto"/>
        <w:left w:val="none" w:sz="0" w:space="0" w:color="auto"/>
        <w:bottom w:val="none" w:sz="0" w:space="0" w:color="auto"/>
        <w:right w:val="none" w:sz="0" w:space="0" w:color="auto"/>
      </w:divBdr>
    </w:div>
    <w:div w:id="2038070984">
      <w:bodyDiv w:val="1"/>
      <w:marLeft w:val="0"/>
      <w:marRight w:val="0"/>
      <w:marTop w:val="0"/>
      <w:marBottom w:val="0"/>
      <w:divBdr>
        <w:top w:val="none" w:sz="0" w:space="0" w:color="auto"/>
        <w:left w:val="none" w:sz="0" w:space="0" w:color="auto"/>
        <w:bottom w:val="none" w:sz="0" w:space="0" w:color="auto"/>
        <w:right w:val="none" w:sz="0" w:space="0" w:color="auto"/>
      </w:divBdr>
    </w:div>
    <w:div w:id="2038115430">
      <w:bodyDiv w:val="1"/>
      <w:marLeft w:val="0"/>
      <w:marRight w:val="0"/>
      <w:marTop w:val="0"/>
      <w:marBottom w:val="0"/>
      <w:divBdr>
        <w:top w:val="none" w:sz="0" w:space="0" w:color="auto"/>
        <w:left w:val="none" w:sz="0" w:space="0" w:color="auto"/>
        <w:bottom w:val="none" w:sz="0" w:space="0" w:color="auto"/>
        <w:right w:val="none" w:sz="0" w:space="0" w:color="auto"/>
      </w:divBdr>
    </w:div>
    <w:div w:id="2038239649">
      <w:bodyDiv w:val="1"/>
      <w:marLeft w:val="0"/>
      <w:marRight w:val="0"/>
      <w:marTop w:val="0"/>
      <w:marBottom w:val="0"/>
      <w:divBdr>
        <w:top w:val="none" w:sz="0" w:space="0" w:color="auto"/>
        <w:left w:val="none" w:sz="0" w:space="0" w:color="auto"/>
        <w:bottom w:val="none" w:sz="0" w:space="0" w:color="auto"/>
        <w:right w:val="none" w:sz="0" w:space="0" w:color="auto"/>
      </w:divBdr>
    </w:div>
    <w:div w:id="2038313228">
      <w:bodyDiv w:val="1"/>
      <w:marLeft w:val="0"/>
      <w:marRight w:val="0"/>
      <w:marTop w:val="0"/>
      <w:marBottom w:val="0"/>
      <w:divBdr>
        <w:top w:val="none" w:sz="0" w:space="0" w:color="auto"/>
        <w:left w:val="none" w:sz="0" w:space="0" w:color="auto"/>
        <w:bottom w:val="none" w:sz="0" w:space="0" w:color="auto"/>
        <w:right w:val="none" w:sz="0" w:space="0" w:color="auto"/>
      </w:divBdr>
    </w:div>
    <w:div w:id="2038383461">
      <w:bodyDiv w:val="1"/>
      <w:marLeft w:val="0"/>
      <w:marRight w:val="0"/>
      <w:marTop w:val="0"/>
      <w:marBottom w:val="0"/>
      <w:divBdr>
        <w:top w:val="none" w:sz="0" w:space="0" w:color="auto"/>
        <w:left w:val="none" w:sz="0" w:space="0" w:color="auto"/>
        <w:bottom w:val="none" w:sz="0" w:space="0" w:color="auto"/>
        <w:right w:val="none" w:sz="0" w:space="0" w:color="auto"/>
      </w:divBdr>
    </w:div>
    <w:div w:id="2038580818">
      <w:bodyDiv w:val="1"/>
      <w:marLeft w:val="0"/>
      <w:marRight w:val="0"/>
      <w:marTop w:val="0"/>
      <w:marBottom w:val="0"/>
      <w:divBdr>
        <w:top w:val="none" w:sz="0" w:space="0" w:color="auto"/>
        <w:left w:val="none" w:sz="0" w:space="0" w:color="auto"/>
        <w:bottom w:val="none" w:sz="0" w:space="0" w:color="auto"/>
        <w:right w:val="none" w:sz="0" w:space="0" w:color="auto"/>
      </w:divBdr>
    </w:div>
    <w:div w:id="2038583758">
      <w:bodyDiv w:val="1"/>
      <w:marLeft w:val="0"/>
      <w:marRight w:val="0"/>
      <w:marTop w:val="0"/>
      <w:marBottom w:val="0"/>
      <w:divBdr>
        <w:top w:val="none" w:sz="0" w:space="0" w:color="auto"/>
        <w:left w:val="none" w:sz="0" w:space="0" w:color="auto"/>
        <w:bottom w:val="none" w:sz="0" w:space="0" w:color="auto"/>
        <w:right w:val="none" w:sz="0" w:space="0" w:color="auto"/>
      </w:divBdr>
    </w:div>
    <w:div w:id="2038650794">
      <w:bodyDiv w:val="1"/>
      <w:marLeft w:val="0"/>
      <w:marRight w:val="0"/>
      <w:marTop w:val="0"/>
      <w:marBottom w:val="0"/>
      <w:divBdr>
        <w:top w:val="none" w:sz="0" w:space="0" w:color="auto"/>
        <w:left w:val="none" w:sz="0" w:space="0" w:color="auto"/>
        <w:bottom w:val="none" w:sz="0" w:space="0" w:color="auto"/>
        <w:right w:val="none" w:sz="0" w:space="0" w:color="auto"/>
      </w:divBdr>
    </w:div>
    <w:div w:id="2038964433">
      <w:bodyDiv w:val="1"/>
      <w:marLeft w:val="0"/>
      <w:marRight w:val="0"/>
      <w:marTop w:val="0"/>
      <w:marBottom w:val="0"/>
      <w:divBdr>
        <w:top w:val="none" w:sz="0" w:space="0" w:color="auto"/>
        <w:left w:val="none" w:sz="0" w:space="0" w:color="auto"/>
        <w:bottom w:val="none" w:sz="0" w:space="0" w:color="auto"/>
        <w:right w:val="none" w:sz="0" w:space="0" w:color="auto"/>
      </w:divBdr>
    </w:div>
    <w:div w:id="2038964507">
      <w:bodyDiv w:val="1"/>
      <w:marLeft w:val="0"/>
      <w:marRight w:val="0"/>
      <w:marTop w:val="0"/>
      <w:marBottom w:val="0"/>
      <w:divBdr>
        <w:top w:val="none" w:sz="0" w:space="0" w:color="auto"/>
        <w:left w:val="none" w:sz="0" w:space="0" w:color="auto"/>
        <w:bottom w:val="none" w:sz="0" w:space="0" w:color="auto"/>
        <w:right w:val="none" w:sz="0" w:space="0" w:color="auto"/>
      </w:divBdr>
    </w:div>
    <w:div w:id="2039039255">
      <w:bodyDiv w:val="1"/>
      <w:marLeft w:val="0"/>
      <w:marRight w:val="0"/>
      <w:marTop w:val="0"/>
      <w:marBottom w:val="0"/>
      <w:divBdr>
        <w:top w:val="none" w:sz="0" w:space="0" w:color="auto"/>
        <w:left w:val="none" w:sz="0" w:space="0" w:color="auto"/>
        <w:bottom w:val="none" w:sz="0" w:space="0" w:color="auto"/>
        <w:right w:val="none" w:sz="0" w:space="0" w:color="auto"/>
      </w:divBdr>
    </w:div>
    <w:div w:id="2039158499">
      <w:bodyDiv w:val="1"/>
      <w:marLeft w:val="0"/>
      <w:marRight w:val="0"/>
      <w:marTop w:val="0"/>
      <w:marBottom w:val="0"/>
      <w:divBdr>
        <w:top w:val="none" w:sz="0" w:space="0" w:color="auto"/>
        <w:left w:val="none" w:sz="0" w:space="0" w:color="auto"/>
        <w:bottom w:val="none" w:sz="0" w:space="0" w:color="auto"/>
        <w:right w:val="none" w:sz="0" w:space="0" w:color="auto"/>
      </w:divBdr>
    </w:div>
    <w:div w:id="2039354069">
      <w:bodyDiv w:val="1"/>
      <w:marLeft w:val="0"/>
      <w:marRight w:val="0"/>
      <w:marTop w:val="0"/>
      <w:marBottom w:val="0"/>
      <w:divBdr>
        <w:top w:val="none" w:sz="0" w:space="0" w:color="auto"/>
        <w:left w:val="none" w:sz="0" w:space="0" w:color="auto"/>
        <w:bottom w:val="none" w:sz="0" w:space="0" w:color="auto"/>
        <w:right w:val="none" w:sz="0" w:space="0" w:color="auto"/>
      </w:divBdr>
    </w:div>
    <w:div w:id="2039357655">
      <w:bodyDiv w:val="1"/>
      <w:marLeft w:val="0"/>
      <w:marRight w:val="0"/>
      <w:marTop w:val="0"/>
      <w:marBottom w:val="0"/>
      <w:divBdr>
        <w:top w:val="none" w:sz="0" w:space="0" w:color="auto"/>
        <w:left w:val="none" w:sz="0" w:space="0" w:color="auto"/>
        <w:bottom w:val="none" w:sz="0" w:space="0" w:color="auto"/>
        <w:right w:val="none" w:sz="0" w:space="0" w:color="auto"/>
      </w:divBdr>
    </w:div>
    <w:div w:id="2039425028">
      <w:bodyDiv w:val="1"/>
      <w:marLeft w:val="0"/>
      <w:marRight w:val="0"/>
      <w:marTop w:val="0"/>
      <w:marBottom w:val="0"/>
      <w:divBdr>
        <w:top w:val="none" w:sz="0" w:space="0" w:color="auto"/>
        <w:left w:val="none" w:sz="0" w:space="0" w:color="auto"/>
        <w:bottom w:val="none" w:sz="0" w:space="0" w:color="auto"/>
        <w:right w:val="none" w:sz="0" w:space="0" w:color="auto"/>
      </w:divBdr>
    </w:div>
    <w:div w:id="2039432265">
      <w:bodyDiv w:val="1"/>
      <w:marLeft w:val="0"/>
      <w:marRight w:val="0"/>
      <w:marTop w:val="0"/>
      <w:marBottom w:val="0"/>
      <w:divBdr>
        <w:top w:val="none" w:sz="0" w:space="0" w:color="auto"/>
        <w:left w:val="none" w:sz="0" w:space="0" w:color="auto"/>
        <w:bottom w:val="none" w:sz="0" w:space="0" w:color="auto"/>
        <w:right w:val="none" w:sz="0" w:space="0" w:color="auto"/>
      </w:divBdr>
    </w:div>
    <w:div w:id="2039547733">
      <w:bodyDiv w:val="1"/>
      <w:marLeft w:val="0"/>
      <w:marRight w:val="0"/>
      <w:marTop w:val="0"/>
      <w:marBottom w:val="0"/>
      <w:divBdr>
        <w:top w:val="none" w:sz="0" w:space="0" w:color="auto"/>
        <w:left w:val="none" w:sz="0" w:space="0" w:color="auto"/>
        <w:bottom w:val="none" w:sz="0" w:space="0" w:color="auto"/>
        <w:right w:val="none" w:sz="0" w:space="0" w:color="auto"/>
      </w:divBdr>
    </w:div>
    <w:div w:id="2039617052">
      <w:bodyDiv w:val="1"/>
      <w:marLeft w:val="0"/>
      <w:marRight w:val="0"/>
      <w:marTop w:val="0"/>
      <w:marBottom w:val="0"/>
      <w:divBdr>
        <w:top w:val="none" w:sz="0" w:space="0" w:color="auto"/>
        <w:left w:val="none" w:sz="0" w:space="0" w:color="auto"/>
        <w:bottom w:val="none" w:sz="0" w:space="0" w:color="auto"/>
        <w:right w:val="none" w:sz="0" w:space="0" w:color="auto"/>
      </w:divBdr>
    </w:div>
    <w:div w:id="2039620075">
      <w:bodyDiv w:val="1"/>
      <w:marLeft w:val="0"/>
      <w:marRight w:val="0"/>
      <w:marTop w:val="0"/>
      <w:marBottom w:val="0"/>
      <w:divBdr>
        <w:top w:val="none" w:sz="0" w:space="0" w:color="auto"/>
        <w:left w:val="none" w:sz="0" w:space="0" w:color="auto"/>
        <w:bottom w:val="none" w:sz="0" w:space="0" w:color="auto"/>
        <w:right w:val="none" w:sz="0" w:space="0" w:color="auto"/>
      </w:divBdr>
    </w:div>
    <w:div w:id="2039742519">
      <w:bodyDiv w:val="1"/>
      <w:marLeft w:val="0"/>
      <w:marRight w:val="0"/>
      <w:marTop w:val="0"/>
      <w:marBottom w:val="0"/>
      <w:divBdr>
        <w:top w:val="none" w:sz="0" w:space="0" w:color="auto"/>
        <w:left w:val="none" w:sz="0" w:space="0" w:color="auto"/>
        <w:bottom w:val="none" w:sz="0" w:space="0" w:color="auto"/>
        <w:right w:val="none" w:sz="0" w:space="0" w:color="auto"/>
      </w:divBdr>
    </w:div>
    <w:div w:id="2039770184">
      <w:bodyDiv w:val="1"/>
      <w:marLeft w:val="0"/>
      <w:marRight w:val="0"/>
      <w:marTop w:val="0"/>
      <w:marBottom w:val="0"/>
      <w:divBdr>
        <w:top w:val="none" w:sz="0" w:space="0" w:color="auto"/>
        <w:left w:val="none" w:sz="0" w:space="0" w:color="auto"/>
        <w:bottom w:val="none" w:sz="0" w:space="0" w:color="auto"/>
        <w:right w:val="none" w:sz="0" w:space="0" w:color="auto"/>
      </w:divBdr>
    </w:div>
    <w:div w:id="2039811163">
      <w:bodyDiv w:val="1"/>
      <w:marLeft w:val="0"/>
      <w:marRight w:val="0"/>
      <w:marTop w:val="0"/>
      <w:marBottom w:val="0"/>
      <w:divBdr>
        <w:top w:val="none" w:sz="0" w:space="0" w:color="auto"/>
        <w:left w:val="none" w:sz="0" w:space="0" w:color="auto"/>
        <w:bottom w:val="none" w:sz="0" w:space="0" w:color="auto"/>
        <w:right w:val="none" w:sz="0" w:space="0" w:color="auto"/>
      </w:divBdr>
    </w:div>
    <w:div w:id="2039814786">
      <w:bodyDiv w:val="1"/>
      <w:marLeft w:val="0"/>
      <w:marRight w:val="0"/>
      <w:marTop w:val="0"/>
      <w:marBottom w:val="0"/>
      <w:divBdr>
        <w:top w:val="none" w:sz="0" w:space="0" w:color="auto"/>
        <w:left w:val="none" w:sz="0" w:space="0" w:color="auto"/>
        <w:bottom w:val="none" w:sz="0" w:space="0" w:color="auto"/>
        <w:right w:val="none" w:sz="0" w:space="0" w:color="auto"/>
      </w:divBdr>
    </w:div>
    <w:div w:id="2039815837">
      <w:bodyDiv w:val="1"/>
      <w:marLeft w:val="0"/>
      <w:marRight w:val="0"/>
      <w:marTop w:val="0"/>
      <w:marBottom w:val="0"/>
      <w:divBdr>
        <w:top w:val="none" w:sz="0" w:space="0" w:color="auto"/>
        <w:left w:val="none" w:sz="0" w:space="0" w:color="auto"/>
        <w:bottom w:val="none" w:sz="0" w:space="0" w:color="auto"/>
        <w:right w:val="none" w:sz="0" w:space="0" w:color="auto"/>
      </w:divBdr>
    </w:div>
    <w:div w:id="2039893819">
      <w:bodyDiv w:val="1"/>
      <w:marLeft w:val="0"/>
      <w:marRight w:val="0"/>
      <w:marTop w:val="0"/>
      <w:marBottom w:val="0"/>
      <w:divBdr>
        <w:top w:val="none" w:sz="0" w:space="0" w:color="auto"/>
        <w:left w:val="none" w:sz="0" w:space="0" w:color="auto"/>
        <w:bottom w:val="none" w:sz="0" w:space="0" w:color="auto"/>
        <w:right w:val="none" w:sz="0" w:space="0" w:color="auto"/>
      </w:divBdr>
    </w:div>
    <w:div w:id="2039967084">
      <w:bodyDiv w:val="1"/>
      <w:marLeft w:val="0"/>
      <w:marRight w:val="0"/>
      <w:marTop w:val="0"/>
      <w:marBottom w:val="0"/>
      <w:divBdr>
        <w:top w:val="none" w:sz="0" w:space="0" w:color="auto"/>
        <w:left w:val="none" w:sz="0" w:space="0" w:color="auto"/>
        <w:bottom w:val="none" w:sz="0" w:space="0" w:color="auto"/>
        <w:right w:val="none" w:sz="0" w:space="0" w:color="auto"/>
      </w:divBdr>
    </w:div>
    <w:div w:id="2039967611">
      <w:bodyDiv w:val="1"/>
      <w:marLeft w:val="0"/>
      <w:marRight w:val="0"/>
      <w:marTop w:val="0"/>
      <w:marBottom w:val="0"/>
      <w:divBdr>
        <w:top w:val="none" w:sz="0" w:space="0" w:color="auto"/>
        <w:left w:val="none" w:sz="0" w:space="0" w:color="auto"/>
        <w:bottom w:val="none" w:sz="0" w:space="0" w:color="auto"/>
        <w:right w:val="none" w:sz="0" w:space="0" w:color="auto"/>
      </w:divBdr>
    </w:div>
    <w:div w:id="2040006143">
      <w:bodyDiv w:val="1"/>
      <w:marLeft w:val="0"/>
      <w:marRight w:val="0"/>
      <w:marTop w:val="0"/>
      <w:marBottom w:val="0"/>
      <w:divBdr>
        <w:top w:val="none" w:sz="0" w:space="0" w:color="auto"/>
        <w:left w:val="none" w:sz="0" w:space="0" w:color="auto"/>
        <w:bottom w:val="none" w:sz="0" w:space="0" w:color="auto"/>
        <w:right w:val="none" w:sz="0" w:space="0" w:color="auto"/>
      </w:divBdr>
    </w:div>
    <w:div w:id="2040163150">
      <w:bodyDiv w:val="1"/>
      <w:marLeft w:val="0"/>
      <w:marRight w:val="0"/>
      <w:marTop w:val="0"/>
      <w:marBottom w:val="0"/>
      <w:divBdr>
        <w:top w:val="none" w:sz="0" w:space="0" w:color="auto"/>
        <w:left w:val="none" w:sz="0" w:space="0" w:color="auto"/>
        <w:bottom w:val="none" w:sz="0" w:space="0" w:color="auto"/>
        <w:right w:val="none" w:sz="0" w:space="0" w:color="auto"/>
      </w:divBdr>
    </w:div>
    <w:div w:id="2040233309">
      <w:bodyDiv w:val="1"/>
      <w:marLeft w:val="0"/>
      <w:marRight w:val="0"/>
      <w:marTop w:val="0"/>
      <w:marBottom w:val="0"/>
      <w:divBdr>
        <w:top w:val="none" w:sz="0" w:space="0" w:color="auto"/>
        <w:left w:val="none" w:sz="0" w:space="0" w:color="auto"/>
        <w:bottom w:val="none" w:sz="0" w:space="0" w:color="auto"/>
        <w:right w:val="none" w:sz="0" w:space="0" w:color="auto"/>
      </w:divBdr>
    </w:div>
    <w:div w:id="2040277189">
      <w:bodyDiv w:val="1"/>
      <w:marLeft w:val="0"/>
      <w:marRight w:val="0"/>
      <w:marTop w:val="0"/>
      <w:marBottom w:val="0"/>
      <w:divBdr>
        <w:top w:val="none" w:sz="0" w:space="0" w:color="auto"/>
        <w:left w:val="none" w:sz="0" w:space="0" w:color="auto"/>
        <w:bottom w:val="none" w:sz="0" w:space="0" w:color="auto"/>
        <w:right w:val="none" w:sz="0" w:space="0" w:color="auto"/>
      </w:divBdr>
    </w:div>
    <w:div w:id="2040348722">
      <w:bodyDiv w:val="1"/>
      <w:marLeft w:val="0"/>
      <w:marRight w:val="0"/>
      <w:marTop w:val="0"/>
      <w:marBottom w:val="0"/>
      <w:divBdr>
        <w:top w:val="none" w:sz="0" w:space="0" w:color="auto"/>
        <w:left w:val="none" w:sz="0" w:space="0" w:color="auto"/>
        <w:bottom w:val="none" w:sz="0" w:space="0" w:color="auto"/>
        <w:right w:val="none" w:sz="0" w:space="0" w:color="auto"/>
      </w:divBdr>
    </w:div>
    <w:div w:id="2040423232">
      <w:bodyDiv w:val="1"/>
      <w:marLeft w:val="0"/>
      <w:marRight w:val="0"/>
      <w:marTop w:val="0"/>
      <w:marBottom w:val="0"/>
      <w:divBdr>
        <w:top w:val="none" w:sz="0" w:space="0" w:color="auto"/>
        <w:left w:val="none" w:sz="0" w:space="0" w:color="auto"/>
        <w:bottom w:val="none" w:sz="0" w:space="0" w:color="auto"/>
        <w:right w:val="none" w:sz="0" w:space="0" w:color="auto"/>
      </w:divBdr>
    </w:div>
    <w:div w:id="2040425452">
      <w:bodyDiv w:val="1"/>
      <w:marLeft w:val="0"/>
      <w:marRight w:val="0"/>
      <w:marTop w:val="0"/>
      <w:marBottom w:val="0"/>
      <w:divBdr>
        <w:top w:val="none" w:sz="0" w:space="0" w:color="auto"/>
        <w:left w:val="none" w:sz="0" w:space="0" w:color="auto"/>
        <w:bottom w:val="none" w:sz="0" w:space="0" w:color="auto"/>
        <w:right w:val="none" w:sz="0" w:space="0" w:color="auto"/>
      </w:divBdr>
    </w:div>
    <w:div w:id="2040466145">
      <w:bodyDiv w:val="1"/>
      <w:marLeft w:val="0"/>
      <w:marRight w:val="0"/>
      <w:marTop w:val="0"/>
      <w:marBottom w:val="0"/>
      <w:divBdr>
        <w:top w:val="none" w:sz="0" w:space="0" w:color="auto"/>
        <w:left w:val="none" w:sz="0" w:space="0" w:color="auto"/>
        <w:bottom w:val="none" w:sz="0" w:space="0" w:color="auto"/>
        <w:right w:val="none" w:sz="0" w:space="0" w:color="auto"/>
      </w:divBdr>
    </w:div>
    <w:div w:id="2040466423">
      <w:bodyDiv w:val="1"/>
      <w:marLeft w:val="0"/>
      <w:marRight w:val="0"/>
      <w:marTop w:val="0"/>
      <w:marBottom w:val="0"/>
      <w:divBdr>
        <w:top w:val="none" w:sz="0" w:space="0" w:color="auto"/>
        <w:left w:val="none" w:sz="0" w:space="0" w:color="auto"/>
        <w:bottom w:val="none" w:sz="0" w:space="0" w:color="auto"/>
        <w:right w:val="none" w:sz="0" w:space="0" w:color="auto"/>
      </w:divBdr>
    </w:div>
    <w:div w:id="2040474971">
      <w:bodyDiv w:val="1"/>
      <w:marLeft w:val="0"/>
      <w:marRight w:val="0"/>
      <w:marTop w:val="0"/>
      <w:marBottom w:val="0"/>
      <w:divBdr>
        <w:top w:val="none" w:sz="0" w:space="0" w:color="auto"/>
        <w:left w:val="none" w:sz="0" w:space="0" w:color="auto"/>
        <w:bottom w:val="none" w:sz="0" w:space="0" w:color="auto"/>
        <w:right w:val="none" w:sz="0" w:space="0" w:color="auto"/>
      </w:divBdr>
    </w:div>
    <w:div w:id="2040547030">
      <w:bodyDiv w:val="1"/>
      <w:marLeft w:val="0"/>
      <w:marRight w:val="0"/>
      <w:marTop w:val="0"/>
      <w:marBottom w:val="0"/>
      <w:divBdr>
        <w:top w:val="none" w:sz="0" w:space="0" w:color="auto"/>
        <w:left w:val="none" w:sz="0" w:space="0" w:color="auto"/>
        <w:bottom w:val="none" w:sz="0" w:space="0" w:color="auto"/>
        <w:right w:val="none" w:sz="0" w:space="0" w:color="auto"/>
      </w:divBdr>
    </w:div>
    <w:div w:id="2040619391">
      <w:bodyDiv w:val="1"/>
      <w:marLeft w:val="0"/>
      <w:marRight w:val="0"/>
      <w:marTop w:val="0"/>
      <w:marBottom w:val="0"/>
      <w:divBdr>
        <w:top w:val="none" w:sz="0" w:space="0" w:color="auto"/>
        <w:left w:val="none" w:sz="0" w:space="0" w:color="auto"/>
        <w:bottom w:val="none" w:sz="0" w:space="0" w:color="auto"/>
        <w:right w:val="none" w:sz="0" w:space="0" w:color="auto"/>
      </w:divBdr>
    </w:div>
    <w:div w:id="2040664374">
      <w:bodyDiv w:val="1"/>
      <w:marLeft w:val="0"/>
      <w:marRight w:val="0"/>
      <w:marTop w:val="0"/>
      <w:marBottom w:val="0"/>
      <w:divBdr>
        <w:top w:val="none" w:sz="0" w:space="0" w:color="auto"/>
        <w:left w:val="none" w:sz="0" w:space="0" w:color="auto"/>
        <w:bottom w:val="none" w:sz="0" w:space="0" w:color="auto"/>
        <w:right w:val="none" w:sz="0" w:space="0" w:color="auto"/>
      </w:divBdr>
    </w:div>
    <w:div w:id="2040812512">
      <w:bodyDiv w:val="1"/>
      <w:marLeft w:val="0"/>
      <w:marRight w:val="0"/>
      <w:marTop w:val="0"/>
      <w:marBottom w:val="0"/>
      <w:divBdr>
        <w:top w:val="none" w:sz="0" w:space="0" w:color="auto"/>
        <w:left w:val="none" w:sz="0" w:space="0" w:color="auto"/>
        <w:bottom w:val="none" w:sz="0" w:space="0" w:color="auto"/>
        <w:right w:val="none" w:sz="0" w:space="0" w:color="auto"/>
      </w:divBdr>
    </w:div>
    <w:div w:id="2040814077">
      <w:bodyDiv w:val="1"/>
      <w:marLeft w:val="0"/>
      <w:marRight w:val="0"/>
      <w:marTop w:val="0"/>
      <w:marBottom w:val="0"/>
      <w:divBdr>
        <w:top w:val="none" w:sz="0" w:space="0" w:color="auto"/>
        <w:left w:val="none" w:sz="0" w:space="0" w:color="auto"/>
        <w:bottom w:val="none" w:sz="0" w:space="0" w:color="auto"/>
        <w:right w:val="none" w:sz="0" w:space="0" w:color="auto"/>
      </w:divBdr>
    </w:div>
    <w:div w:id="2041123498">
      <w:bodyDiv w:val="1"/>
      <w:marLeft w:val="0"/>
      <w:marRight w:val="0"/>
      <w:marTop w:val="0"/>
      <w:marBottom w:val="0"/>
      <w:divBdr>
        <w:top w:val="none" w:sz="0" w:space="0" w:color="auto"/>
        <w:left w:val="none" w:sz="0" w:space="0" w:color="auto"/>
        <w:bottom w:val="none" w:sz="0" w:space="0" w:color="auto"/>
        <w:right w:val="none" w:sz="0" w:space="0" w:color="auto"/>
      </w:divBdr>
    </w:div>
    <w:div w:id="2041125715">
      <w:bodyDiv w:val="1"/>
      <w:marLeft w:val="0"/>
      <w:marRight w:val="0"/>
      <w:marTop w:val="0"/>
      <w:marBottom w:val="0"/>
      <w:divBdr>
        <w:top w:val="none" w:sz="0" w:space="0" w:color="auto"/>
        <w:left w:val="none" w:sz="0" w:space="0" w:color="auto"/>
        <w:bottom w:val="none" w:sz="0" w:space="0" w:color="auto"/>
        <w:right w:val="none" w:sz="0" w:space="0" w:color="auto"/>
      </w:divBdr>
    </w:div>
    <w:div w:id="2041390607">
      <w:bodyDiv w:val="1"/>
      <w:marLeft w:val="0"/>
      <w:marRight w:val="0"/>
      <w:marTop w:val="0"/>
      <w:marBottom w:val="0"/>
      <w:divBdr>
        <w:top w:val="none" w:sz="0" w:space="0" w:color="auto"/>
        <w:left w:val="none" w:sz="0" w:space="0" w:color="auto"/>
        <w:bottom w:val="none" w:sz="0" w:space="0" w:color="auto"/>
        <w:right w:val="none" w:sz="0" w:space="0" w:color="auto"/>
      </w:divBdr>
    </w:div>
    <w:div w:id="2041397491">
      <w:bodyDiv w:val="1"/>
      <w:marLeft w:val="0"/>
      <w:marRight w:val="0"/>
      <w:marTop w:val="0"/>
      <w:marBottom w:val="0"/>
      <w:divBdr>
        <w:top w:val="none" w:sz="0" w:space="0" w:color="auto"/>
        <w:left w:val="none" w:sz="0" w:space="0" w:color="auto"/>
        <w:bottom w:val="none" w:sz="0" w:space="0" w:color="auto"/>
        <w:right w:val="none" w:sz="0" w:space="0" w:color="auto"/>
      </w:divBdr>
    </w:div>
    <w:div w:id="2041397809">
      <w:bodyDiv w:val="1"/>
      <w:marLeft w:val="0"/>
      <w:marRight w:val="0"/>
      <w:marTop w:val="0"/>
      <w:marBottom w:val="0"/>
      <w:divBdr>
        <w:top w:val="none" w:sz="0" w:space="0" w:color="auto"/>
        <w:left w:val="none" w:sz="0" w:space="0" w:color="auto"/>
        <w:bottom w:val="none" w:sz="0" w:space="0" w:color="auto"/>
        <w:right w:val="none" w:sz="0" w:space="0" w:color="auto"/>
      </w:divBdr>
    </w:div>
    <w:div w:id="2041466843">
      <w:bodyDiv w:val="1"/>
      <w:marLeft w:val="0"/>
      <w:marRight w:val="0"/>
      <w:marTop w:val="0"/>
      <w:marBottom w:val="0"/>
      <w:divBdr>
        <w:top w:val="none" w:sz="0" w:space="0" w:color="auto"/>
        <w:left w:val="none" w:sz="0" w:space="0" w:color="auto"/>
        <w:bottom w:val="none" w:sz="0" w:space="0" w:color="auto"/>
        <w:right w:val="none" w:sz="0" w:space="0" w:color="auto"/>
      </w:divBdr>
    </w:div>
    <w:div w:id="2041542945">
      <w:bodyDiv w:val="1"/>
      <w:marLeft w:val="0"/>
      <w:marRight w:val="0"/>
      <w:marTop w:val="0"/>
      <w:marBottom w:val="0"/>
      <w:divBdr>
        <w:top w:val="none" w:sz="0" w:space="0" w:color="auto"/>
        <w:left w:val="none" w:sz="0" w:space="0" w:color="auto"/>
        <w:bottom w:val="none" w:sz="0" w:space="0" w:color="auto"/>
        <w:right w:val="none" w:sz="0" w:space="0" w:color="auto"/>
      </w:divBdr>
    </w:div>
    <w:div w:id="2041591688">
      <w:bodyDiv w:val="1"/>
      <w:marLeft w:val="0"/>
      <w:marRight w:val="0"/>
      <w:marTop w:val="0"/>
      <w:marBottom w:val="0"/>
      <w:divBdr>
        <w:top w:val="none" w:sz="0" w:space="0" w:color="auto"/>
        <w:left w:val="none" w:sz="0" w:space="0" w:color="auto"/>
        <w:bottom w:val="none" w:sz="0" w:space="0" w:color="auto"/>
        <w:right w:val="none" w:sz="0" w:space="0" w:color="auto"/>
      </w:divBdr>
    </w:div>
    <w:div w:id="2041661671">
      <w:bodyDiv w:val="1"/>
      <w:marLeft w:val="0"/>
      <w:marRight w:val="0"/>
      <w:marTop w:val="0"/>
      <w:marBottom w:val="0"/>
      <w:divBdr>
        <w:top w:val="none" w:sz="0" w:space="0" w:color="auto"/>
        <w:left w:val="none" w:sz="0" w:space="0" w:color="auto"/>
        <w:bottom w:val="none" w:sz="0" w:space="0" w:color="auto"/>
        <w:right w:val="none" w:sz="0" w:space="0" w:color="auto"/>
      </w:divBdr>
    </w:div>
    <w:div w:id="2041735416">
      <w:bodyDiv w:val="1"/>
      <w:marLeft w:val="0"/>
      <w:marRight w:val="0"/>
      <w:marTop w:val="0"/>
      <w:marBottom w:val="0"/>
      <w:divBdr>
        <w:top w:val="none" w:sz="0" w:space="0" w:color="auto"/>
        <w:left w:val="none" w:sz="0" w:space="0" w:color="auto"/>
        <w:bottom w:val="none" w:sz="0" w:space="0" w:color="auto"/>
        <w:right w:val="none" w:sz="0" w:space="0" w:color="auto"/>
      </w:divBdr>
    </w:div>
    <w:div w:id="2041739467">
      <w:bodyDiv w:val="1"/>
      <w:marLeft w:val="0"/>
      <w:marRight w:val="0"/>
      <w:marTop w:val="0"/>
      <w:marBottom w:val="0"/>
      <w:divBdr>
        <w:top w:val="none" w:sz="0" w:space="0" w:color="auto"/>
        <w:left w:val="none" w:sz="0" w:space="0" w:color="auto"/>
        <w:bottom w:val="none" w:sz="0" w:space="0" w:color="auto"/>
        <w:right w:val="none" w:sz="0" w:space="0" w:color="auto"/>
      </w:divBdr>
    </w:div>
    <w:div w:id="2041782497">
      <w:bodyDiv w:val="1"/>
      <w:marLeft w:val="0"/>
      <w:marRight w:val="0"/>
      <w:marTop w:val="0"/>
      <w:marBottom w:val="0"/>
      <w:divBdr>
        <w:top w:val="none" w:sz="0" w:space="0" w:color="auto"/>
        <w:left w:val="none" w:sz="0" w:space="0" w:color="auto"/>
        <w:bottom w:val="none" w:sz="0" w:space="0" w:color="auto"/>
        <w:right w:val="none" w:sz="0" w:space="0" w:color="auto"/>
      </w:divBdr>
    </w:div>
    <w:div w:id="2041783646">
      <w:bodyDiv w:val="1"/>
      <w:marLeft w:val="0"/>
      <w:marRight w:val="0"/>
      <w:marTop w:val="0"/>
      <w:marBottom w:val="0"/>
      <w:divBdr>
        <w:top w:val="none" w:sz="0" w:space="0" w:color="auto"/>
        <w:left w:val="none" w:sz="0" w:space="0" w:color="auto"/>
        <w:bottom w:val="none" w:sz="0" w:space="0" w:color="auto"/>
        <w:right w:val="none" w:sz="0" w:space="0" w:color="auto"/>
      </w:divBdr>
    </w:div>
    <w:div w:id="2041854527">
      <w:bodyDiv w:val="1"/>
      <w:marLeft w:val="0"/>
      <w:marRight w:val="0"/>
      <w:marTop w:val="0"/>
      <w:marBottom w:val="0"/>
      <w:divBdr>
        <w:top w:val="none" w:sz="0" w:space="0" w:color="auto"/>
        <w:left w:val="none" w:sz="0" w:space="0" w:color="auto"/>
        <w:bottom w:val="none" w:sz="0" w:space="0" w:color="auto"/>
        <w:right w:val="none" w:sz="0" w:space="0" w:color="auto"/>
      </w:divBdr>
    </w:div>
    <w:div w:id="2041858079">
      <w:bodyDiv w:val="1"/>
      <w:marLeft w:val="0"/>
      <w:marRight w:val="0"/>
      <w:marTop w:val="0"/>
      <w:marBottom w:val="0"/>
      <w:divBdr>
        <w:top w:val="none" w:sz="0" w:space="0" w:color="auto"/>
        <w:left w:val="none" w:sz="0" w:space="0" w:color="auto"/>
        <w:bottom w:val="none" w:sz="0" w:space="0" w:color="auto"/>
        <w:right w:val="none" w:sz="0" w:space="0" w:color="auto"/>
      </w:divBdr>
    </w:div>
    <w:div w:id="2041927181">
      <w:bodyDiv w:val="1"/>
      <w:marLeft w:val="0"/>
      <w:marRight w:val="0"/>
      <w:marTop w:val="0"/>
      <w:marBottom w:val="0"/>
      <w:divBdr>
        <w:top w:val="none" w:sz="0" w:space="0" w:color="auto"/>
        <w:left w:val="none" w:sz="0" w:space="0" w:color="auto"/>
        <w:bottom w:val="none" w:sz="0" w:space="0" w:color="auto"/>
        <w:right w:val="none" w:sz="0" w:space="0" w:color="auto"/>
      </w:divBdr>
    </w:div>
    <w:div w:id="2041978284">
      <w:bodyDiv w:val="1"/>
      <w:marLeft w:val="0"/>
      <w:marRight w:val="0"/>
      <w:marTop w:val="0"/>
      <w:marBottom w:val="0"/>
      <w:divBdr>
        <w:top w:val="none" w:sz="0" w:space="0" w:color="auto"/>
        <w:left w:val="none" w:sz="0" w:space="0" w:color="auto"/>
        <w:bottom w:val="none" w:sz="0" w:space="0" w:color="auto"/>
        <w:right w:val="none" w:sz="0" w:space="0" w:color="auto"/>
      </w:divBdr>
    </w:div>
    <w:div w:id="2042050212">
      <w:bodyDiv w:val="1"/>
      <w:marLeft w:val="0"/>
      <w:marRight w:val="0"/>
      <w:marTop w:val="0"/>
      <w:marBottom w:val="0"/>
      <w:divBdr>
        <w:top w:val="none" w:sz="0" w:space="0" w:color="auto"/>
        <w:left w:val="none" w:sz="0" w:space="0" w:color="auto"/>
        <w:bottom w:val="none" w:sz="0" w:space="0" w:color="auto"/>
        <w:right w:val="none" w:sz="0" w:space="0" w:color="auto"/>
      </w:divBdr>
    </w:div>
    <w:div w:id="2042126581">
      <w:bodyDiv w:val="1"/>
      <w:marLeft w:val="0"/>
      <w:marRight w:val="0"/>
      <w:marTop w:val="0"/>
      <w:marBottom w:val="0"/>
      <w:divBdr>
        <w:top w:val="none" w:sz="0" w:space="0" w:color="auto"/>
        <w:left w:val="none" w:sz="0" w:space="0" w:color="auto"/>
        <w:bottom w:val="none" w:sz="0" w:space="0" w:color="auto"/>
        <w:right w:val="none" w:sz="0" w:space="0" w:color="auto"/>
      </w:divBdr>
    </w:div>
    <w:div w:id="2042169090">
      <w:bodyDiv w:val="1"/>
      <w:marLeft w:val="0"/>
      <w:marRight w:val="0"/>
      <w:marTop w:val="0"/>
      <w:marBottom w:val="0"/>
      <w:divBdr>
        <w:top w:val="none" w:sz="0" w:space="0" w:color="auto"/>
        <w:left w:val="none" w:sz="0" w:space="0" w:color="auto"/>
        <w:bottom w:val="none" w:sz="0" w:space="0" w:color="auto"/>
        <w:right w:val="none" w:sz="0" w:space="0" w:color="auto"/>
      </w:divBdr>
    </w:div>
    <w:div w:id="2042169995">
      <w:bodyDiv w:val="1"/>
      <w:marLeft w:val="0"/>
      <w:marRight w:val="0"/>
      <w:marTop w:val="0"/>
      <w:marBottom w:val="0"/>
      <w:divBdr>
        <w:top w:val="none" w:sz="0" w:space="0" w:color="auto"/>
        <w:left w:val="none" w:sz="0" w:space="0" w:color="auto"/>
        <w:bottom w:val="none" w:sz="0" w:space="0" w:color="auto"/>
        <w:right w:val="none" w:sz="0" w:space="0" w:color="auto"/>
      </w:divBdr>
    </w:div>
    <w:div w:id="2042196406">
      <w:bodyDiv w:val="1"/>
      <w:marLeft w:val="0"/>
      <w:marRight w:val="0"/>
      <w:marTop w:val="0"/>
      <w:marBottom w:val="0"/>
      <w:divBdr>
        <w:top w:val="none" w:sz="0" w:space="0" w:color="auto"/>
        <w:left w:val="none" w:sz="0" w:space="0" w:color="auto"/>
        <w:bottom w:val="none" w:sz="0" w:space="0" w:color="auto"/>
        <w:right w:val="none" w:sz="0" w:space="0" w:color="auto"/>
      </w:divBdr>
    </w:div>
    <w:div w:id="2042241976">
      <w:bodyDiv w:val="1"/>
      <w:marLeft w:val="0"/>
      <w:marRight w:val="0"/>
      <w:marTop w:val="0"/>
      <w:marBottom w:val="0"/>
      <w:divBdr>
        <w:top w:val="none" w:sz="0" w:space="0" w:color="auto"/>
        <w:left w:val="none" w:sz="0" w:space="0" w:color="auto"/>
        <w:bottom w:val="none" w:sz="0" w:space="0" w:color="auto"/>
        <w:right w:val="none" w:sz="0" w:space="0" w:color="auto"/>
      </w:divBdr>
    </w:div>
    <w:div w:id="2042243797">
      <w:bodyDiv w:val="1"/>
      <w:marLeft w:val="0"/>
      <w:marRight w:val="0"/>
      <w:marTop w:val="0"/>
      <w:marBottom w:val="0"/>
      <w:divBdr>
        <w:top w:val="none" w:sz="0" w:space="0" w:color="auto"/>
        <w:left w:val="none" w:sz="0" w:space="0" w:color="auto"/>
        <w:bottom w:val="none" w:sz="0" w:space="0" w:color="auto"/>
        <w:right w:val="none" w:sz="0" w:space="0" w:color="auto"/>
      </w:divBdr>
    </w:div>
    <w:div w:id="2042245456">
      <w:bodyDiv w:val="1"/>
      <w:marLeft w:val="0"/>
      <w:marRight w:val="0"/>
      <w:marTop w:val="0"/>
      <w:marBottom w:val="0"/>
      <w:divBdr>
        <w:top w:val="none" w:sz="0" w:space="0" w:color="auto"/>
        <w:left w:val="none" w:sz="0" w:space="0" w:color="auto"/>
        <w:bottom w:val="none" w:sz="0" w:space="0" w:color="auto"/>
        <w:right w:val="none" w:sz="0" w:space="0" w:color="auto"/>
      </w:divBdr>
    </w:div>
    <w:div w:id="2042438544">
      <w:bodyDiv w:val="1"/>
      <w:marLeft w:val="0"/>
      <w:marRight w:val="0"/>
      <w:marTop w:val="0"/>
      <w:marBottom w:val="0"/>
      <w:divBdr>
        <w:top w:val="none" w:sz="0" w:space="0" w:color="auto"/>
        <w:left w:val="none" w:sz="0" w:space="0" w:color="auto"/>
        <w:bottom w:val="none" w:sz="0" w:space="0" w:color="auto"/>
        <w:right w:val="none" w:sz="0" w:space="0" w:color="auto"/>
      </w:divBdr>
    </w:div>
    <w:div w:id="2042440899">
      <w:bodyDiv w:val="1"/>
      <w:marLeft w:val="0"/>
      <w:marRight w:val="0"/>
      <w:marTop w:val="0"/>
      <w:marBottom w:val="0"/>
      <w:divBdr>
        <w:top w:val="none" w:sz="0" w:space="0" w:color="auto"/>
        <w:left w:val="none" w:sz="0" w:space="0" w:color="auto"/>
        <w:bottom w:val="none" w:sz="0" w:space="0" w:color="auto"/>
        <w:right w:val="none" w:sz="0" w:space="0" w:color="auto"/>
      </w:divBdr>
    </w:div>
    <w:div w:id="2042512735">
      <w:bodyDiv w:val="1"/>
      <w:marLeft w:val="0"/>
      <w:marRight w:val="0"/>
      <w:marTop w:val="0"/>
      <w:marBottom w:val="0"/>
      <w:divBdr>
        <w:top w:val="none" w:sz="0" w:space="0" w:color="auto"/>
        <w:left w:val="none" w:sz="0" w:space="0" w:color="auto"/>
        <w:bottom w:val="none" w:sz="0" w:space="0" w:color="auto"/>
        <w:right w:val="none" w:sz="0" w:space="0" w:color="auto"/>
      </w:divBdr>
    </w:div>
    <w:div w:id="2042514055">
      <w:bodyDiv w:val="1"/>
      <w:marLeft w:val="0"/>
      <w:marRight w:val="0"/>
      <w:marTop w:val="0"/>
      <w:marBottom w:val="0"/>
      <w:divBdr>
        <w:top w:val="none" w:sz="0" w:space="0" w:color="auto"/>
        <w:left w:val="none" w:sz="0" w:space="0" w:color="auto"/>
        <w:bottom w:val="none" w:sz="0" w:space="0" w:color="auto"/>
        <w:right w:val="none" w:sz="0" w:space="0" w:color="auto"/>
      </w:divBdr>
    </w:div>
    <w:div w:id="2042628334">
      <w:bodyDiv w:val="1"/>
      <w:marLeft w:val="0"/>
      <w:marRight w:val="0"/>
      <w:marTop w:val="0"/>
      <w:marBottom w:val="0"/>
      <w:divBdr>
        <w:top w:val="none" w:sz="0" w:space="0" w:color="auto"/>
        <w:left w:val="none" w:sz="0" w:space="0" w:color="auto"/>
        <w:bottom w:val="none" w:sz="0" w:space="0" w:color="auto"/>
        <w:right w:val="none" w:sz="0" w:space="0" w:color="auto"/>
      </w:divBdr>
    </w:div>
    <w:div w:id="2042701326">
      <w:bodyDiv w:val="1"/>
      <w:marLeft w:val="0"/>
      <w:marRight w:val="0"/>
      <w:marTop w:val="0"/>
      <w:marBottom w:val="0"/>
      <w:divBdr>
        <w:top w:val="none" w:sz="0" w:space="0" w:color="auto"/>
        <w:left w:val="none" w:sz="0" w:space="0" w:color="auto"/>
        <w:bottom w:val="none" w:sz="0" w:space="0" w:color="auto"/>
        <w:right w:val="none" w:sz="0" w:space="0" w:color="auto"/>
      </w:divBdr>
    </w:div>
    <w:div w:id="2042780205">
      <w:bodyDiv w:val="1"/>
      <w:marLeft w:val="0"/>
      <w:marRight w:val="0"/>
      <w:marTop w:val="0"/>
      <w:marBottom w:val="0"/>
      <w:divBdr>
        <w:top w:val="none" w:sz="0" w:space="0" w:color="auto"/>
        <w:left w:val="none" w:sz="0" w:space="0" w:color="auto"/>
        <w:bottom w:val="none" w:sz="0" w:space="0" w:color="auto"/>
        <w:right w:val="none" w:sz="0" w:space="0" w:color="auto"/>
      </w:divBdr>
    </w:div>
    <w:div w:id="2042825415">
      <w:bodyDiv w:val="1"/>
      <w:marLeft w:val="0"/>
      <w:marRight w:val="0"/>
      <w:marTop w:val="0"/>
      <w:marBottom w:val="0"/>
      <w:divBdr>
        <w:top w:val="none" w:sz="0" w:space="0" w:color="auto"/>
        <w:left w:val="none" w:sz="0" w:space="0" w:color="auto"/>
        <w:bottom w:val="none" w:sz="0" w:space="0" w:color="auto"/>
        <w:right w:val="none" w:sz="0" w:space="0" w:color="auto"/>
      </w:divBdr>
    </w:div>
    <w:div w:id="2042851585">
      <w:bodyDiv w:val="1"/>
      <w:marLeft w:val="0"/>
      <w:marRight w:val="0"/>
      <w:marTop w:val="0"/>
      <w:marBottom w:val="0"/>
      <w:divBdr>
        <w:top w:val="none" w:sz="0" w:space="0" w:color="auto"/>
        <w:left w:val="none" w:sz="0" w:space="0" w:color="auto"/>
        <w:bottom w:val="none" w:sz="0" w:space="0" w:color="auto"/>
        <w:right w:val="none" w:sz="0" w:space="0" w:color="auto"/>
      </w:divBdr>
    </w:div>
    <w:div w:id="2042853554">
      <w:bodyDiv w:val="1"/>
      <w:marLeft w:val="0"/>
      <w:marRight w:val="0"/>
      <w:marTop w:val="0"/>
      <w:marBottom w:val="0"/>
      <w:divBdr>
        <w:top w:val="none" w:sz="0" w:space="0" w:color="auto"/>
        <w:left w:val="none" w:sz="0" w:space="0" w:color="auto"/>
        <w:bottom w:val="none" w:sz="0" w:space="0" w:color="auto"/>
        <w:right w:val="none" w:sz="0" w:space="0" w:color="auto"/>
      </w:divBdr>
    </w:div>
    <w:div w:id="2042898454">
      <w:bodyDiv w:val="1"/>
      <w:marLeft w:val="0"/>
      <w:marRight w:val="0"/>
      <w:marTop w:val="0"/>
      <w:marBottom w:val="0"/>
      <w:divBdr>
        <w:top w:val="none" w:sz="0" w:space="0" w:color="auto"/>
        <w:left w:val="none" w:sz="0" w:space="0" w:color="auto"/>
        <w:bottom w:val="none" w:sz="0" w:space="0" w:color="auto"/>
        <w:right w:val="none" w:sz="0" w:space="0" w:color="auto"/>
      </w:divBdr>
    </w:div>
    <w:div w:id="2042901281">
      <w:bodyDiv w:val="1"/>
      <w:marLeft w:val="0"/>
      <w:marRight w:val="0"/>
      <w:marTop w:val="0"/>
      <w:marBottom w:val="0"/>
      <w:divBdr>
        <w:top w:val="none" w:sz="0" w:space="0" w:color="auto"/>
        <w:left w:val="none" w:sz="0" w:space="0" w:color="auto"/>
        <w:bottom w:val="none" w:sz="0" w:space="0" w:color="auto"/>
        <w:right w:val="none" w:sz="0" w:space="0" w:color="auto"/>
      </w:divBdr>
    </w:div>
    <w:div w:id="2042969259">
      <w:bodyDiv w:val="1"/>
      <w:marLeft w:val="0"/>
      <w:marRight w:val="0"/>
      <w:marTop w:val="0"/>
      <w:marBottom w:val="0"/>
      <w:divBdr>
        <w:top w:val="none" w:sz="0" w:space="0" w:color="auto"/>
        <w:left w:val="none" w:sz="0" w:space="0" w:color="auto"/>
        <w:bottom w:val="none" w:sz="0" w:space="0" w:color="auto"/>
        <w:right w:val="none" w:sz="0" w:space="0" w:color="auto"/>
      </w:divBdr>
    </w:div>
    <w:div w:id="2043048036">
      <w:bodyDiv w:val="1"/>
      <w:marLeft w:val="0"/>
      <w:marRight w:val="0"/>
      <w:marTop w:val="0"/>
      <w:marBottom w:val="0"/>
      <w:divBdr>
        <w:top w:val="none" w:sz="0" w:space="0" w:color="auto"/>
        <w:left w:val="none" w:sz="0" w:space="0" w:color="auto"/>
        <w:bottom w:val="none" w:sz="0" w:space="0" w:color="auto"/>
        <w:right w:val="none" w:sz="0" w:space="0" w:color="auto"/>
      </w:divBdr>
    </w:div>
    <w:div w:id="2043092090">
      <w:bodyDiv w:val="1"/>
      <w:marLeft w:val="0"/>
      <w:marRight w:val="0"/>
      <w:marTop w:val="0"/>
      <w:marBottom w:val="0"/>
      <w:divBdr>
        <w:top w:val="none" w:sz="0" w:space="0" w:color="auto"/>
        <w:left w:val="none" w:sz="0" w:space="0" w:color="auto"/>
        <w:bottom w:val="none" w:sz="0" w:space="0" w:color="auto"/>
        <w:right w:val="none" w:sz="0" w:space="0" w:color="auto"/>
      </w:divBdr>
    </w:div>
    <w:div w:id="2043282517">
      <w:bodyDiv w:val="1"/>
      <w:marLeft w:val="0"/>
      <w:marRight w:val="0"/>
      <w:marTop w:val="0"/>
      <w:marBottom w:val="0"/>
      <w:divBdr>
        <w:top w:val="none" w:sz="0" w:space="0" w:color="auto"/>
        <w:left w:val="none" w:sz="0" w:space="0" w:color="auto"/>
        <w:bottom w:val="none" w:sz="0" w:space="0" w:color="auto"/>
        <w:right w:val="none" w:sz="0" w:space="0" w:color="auto"/>
      </w:divBdr>
    </w:div>
    <w:div w:id="2043480218">
      <w:bodyDiv w:val="1"/>
      <w:marLeft w:val="0"/>
      <w:marRight w:val="0"/>
      <w:marTop w:val="0"/>
      <w:marBottom w:val="0"/>
      <w:divBdr>
        <w:top w:val="none" w:sz="0" w:space="0" w:color="auto"/>
        <w:left w:val="none" w:sz="0" w:space="0" w:color="auto"/>
        <w:bottom w:val="none" w:sz="0" w:space="0" w:color="auto"/>
        <w:right w:val="none" w:sz="0" w:space="0" w:color="auto"/>
      </w:divBdr>
    </w:div>
    <w:div w:id="2043630244">
      <w:bodyDiv w:val="1"/>
      <w:marLeft w:val="0"/>
      <w:marRight w:val="0"/>
      <w:marTop w:val="0"/>
      <w:marBottom w:val="0"/>
      <w:divBdr>
        <w:top w:val="none" w:sz="0" w:space="0" w:color="auto"/>
        <w:left w:val="none" w:sz="0" w:space="0" w:color="auto"/>
        <w:bottom w:val="none" w:sz="0" w:space="0" w:color="auto"/>
        <w:right w:val="none" w:sz="0" w:space="0" w:color="auto"/>
      </w:divBdr>
    </w:div>
    <w:div w:id="2043633541">
      <w:bodyDiv w:val="1"/>
      <w:marLeft w:val="0"/>
      <w:marRight w:val="0"/>
      <w:marTop w:val="0"/>
      <w:marBottom w:val="0"/>
      <w:divBdr>
        <w:top w:val="none" w:sz="0" w:space="0" w:color="auto"/>
        <w:left w:val="none" w:sz="0" w:space="0" w:color="auto"/>
        <w:bottom w:val="none" w:sz="0" w:space="0" w:color="auto"/>
        <w:right w:val="none" w:sz="0" w:space="0" w:color="auto"/>
      </w:divBdr>
    </w:div>
    <w:div w:id="2043674744">
      <w:bodyDiv w:val="1"/>
      <w:marLeft w:val="0"/>
      <w:marRight w:val="0"/>
      <w:marTop w:val="0"/>
      <w:marBottom w:val="0"/>
      <w:divBdr>
        <w:top w:val="none" w:sz="0" w:space="0" w:color="auto"/>
        <w:left w:val="none" w:sz="0" w:space="0" w:color="auto"/>
        <w:bottom w:val="none" w:sz="0" w:space="0" w:color="auto"/>
        <w:right w:val="none" w:sz="0" w:space="0" w:color="auto"/>
      </w:divBdr>
    </w:div>
    <w:div w:id="2043745243">
      <w:bodyDiv w:val="1"/>
      <w:marLeft w:val="0"/>
      <w:marRight w:val="0"/>
      <w:marTop w:val="0"/>
      <w:marBottom w:val="0"/>
      <w:divBdr>
        <w:top w:val="none" w:sz="0" w:space="0" w:color="auto"/>
        <w:left w:val="none" w:sz="0" w:space="0" w:color="auto"/>
        <w:bottom w:val="none" w:sz="0" w:space="0" w:color="auto"/>
        <w:right w:val="none" w:sz="0" w:space="0" w:color="auto"/>
      </w:divBdr>
    </w:div>
    <w:div w:id="2043818188">
      <w:bodyDiv w:val="1"/>
      <w:marLeft w:val="0"/>
      <w:marRight w:val="0"/>
      <w:marTop w:val="0"/>
      <w:marBottom w:val="0"/>
      <w:divBdr>
        <w:top w:val="none" w:sz="0" w:space="0" w:color="auto"/>
        <w:left w:val="none" w:sz="0" w:space="0" w:color="auto"/>
        <w:bottom w:val="none" w:sz="0" w:space="0" w:color="auto"/>
        <w:right w:val="none" w:sz="0" w:space="0" w:color="auto"/>
      </w:divBdr>
    </w:div>
    <w:div w:id="2043818655">
      <w:bodyDiv w:val="1"/>
      <w:marLeft w:val="0"/>
      <w:marRight w:val="0"/>
      <w:marTop w:val="0"/>
      <w:marBottom w:val="0"/>
      <w:divBdr>
        <w:top w:val="none" w:sz="0" w:space="0" w:color="auto"/>
        <w:left w:val="none" w:sz="0" w:space="0" w:color="auto"/>
        <w:bottom w:val="none" w:sz="0" w:space="0" w:color="auto"/>
        <w:right w:val="none" w:sz="0" w:space="0" w:color="auto"/>
      </w:divBdr>
    </w:div>
    <w:div w:id="2043894706">
      <w:bodyDiv w:val="1"/>
      <w:marLeft w:val="0"/>
      <w:marRight w:val="0"/>
      <w:marTop w:val="0"/>
      <w:marBottom w:val="0"/>
      <w:divBdr>
        <w:top w:val="none" w:sz="0" w:space="0" w:color="auto"/>
        <w:left w:val="none" w:sz="0" w:space="0" w:color="auto"/>
        <w:bottom w:val="none" w:sz="0" w:space="0" w:color="auto"/>
        <w:right w:val="none" w:sz="0" w:space="0" w:color="auto"/>
      </w:divBdr>
    </w:div>
    <w:div w:id="2043943122">
      <w:bodyDiv w:val="1"/>
      <w:marLeft w:val="0"/>
      <w:marRight w:val="0"/>
      <w:marTop w:val="0"/>
      <w:marBottom w:val="0"/>
      <w:divBdr>
        <w:top w:val="none" w:sz="0" w:space="0" w:color="auto"/>
        <w:left w:val="none" w:sz="0" w:space="0" w:color="auto"/>
        <w:bottom w:val="none" w:sz="0" w:space="0" w:color="auto"/>
        <w:right w:val="none" w:sz="0" w:space="0" w:color="auto"/>
      </w:divBdr>
    </w:div>
    <w:div w:id="2043943140">
      <w:bodyDiv w:val="1"/>
      <w:marLeft w:val="0"/>
      <w:marRight w:val="0"/>
      <w:marTop w:val="0"/>
      <w:marBottom w:val="0"/>
      <w:divBdr>
        <w:top w:val="none" w:sz="0" w:space="0" w:color="auto"/>
        <w:left w:val="none" w:sz="0" w:space="0" w:color="auto"/>
        <w:bottom w:val="none" w:sz="0" w:space="0" w:color="auto"/>
        <w:right w:val="none" w:sz="0" w:space="0" w:color="auto"/>
      </w:divBdr>
    </w:div>
    <w:div w:id="2044085956">
      <w:bodyDiv w:val="1"/>
      <w:marLeft w:val="0"/>
      <w:marRight w:val="0"/>
      <w:marTop w:val="0"/>
      <w:marBottom w:val="0"/>
      <w:divBdr>
        <w:top w:val="none" w:sz="0" w:space="0" w:color="auto"/>
        <w:left w:val="none" w:sz="0" w:space="0" w:color="auto"/>
        <w:bottom w:val="none" w:sz="0" w:space="0" w:color="auto"/>
        <w:right w:val="none" w:sz="0" w:space="0" w:color="auto"/>
      </w:divBdr>
    </w:div>
    <w:div w:id="2044204464">
      <w:bodyDiv w:val="1"/>
      <w:marLeft w:val="0"/>
      <w:marRight w:val="0"/>
      <w:marTop w:val="0"/>
      <w:marBottom w:val="0"/>
      <w:divBdr>
        <w:top w:val="none" w:sz="0" w:space="0" w:color="auto"/>
        <w:left w:val="none" w:sz="0" w:space="0" w:color="auto"/>
        <w:bottom w:val="none" w:sz="0" w:space="0" w:color="auto"/>
        <w:right w:val="none" w:sz="0" w:space="0" w:color="auto"/>
      </w:divBdr>
    </w:div>
    <w:div w:id="2044205406">
      <w:bodyDiv w:val="1"/>
      <w:marLeft w:val="0"/>
      <w:marRight w:val="0"/>
      <w:marTop w:val="0"/>
      <w:marBottom w:val="0"/>
      <w:divBdr>
        <w:top w:val="none" w:sz="0" w:space="0" w:color="auto"/>
        <w:left w:val="none" w:sz="0" w:space="0" w:color="auto"/>
        <w:bottom w:val="none" w:sz="0" w:space="0" w:color="auto"/>
        <w:right w:val="none" w:sz="0" w:space="0" w:color="auto"/>
      </w:divBdr>
    </w:div>
    <w:div w:id="2044331034">
      <w:bodyDiv w:val="1"/>
      <w:marLeft w:val="0"/>
      <w:marRight w:val="0"/>
      <w:marTop w:val="0"/>
      <w:marBottom w:val="0"/>
      <w:divBdr>
        <w:top w:val="none" w:sz="0" w:space="0" w:color="auto"/>
        <w:left w:val="none" w:sz="0" w:space="0" w:color="auto"/>
        <w:bottom w:val="none" w:sz="0" w:space="0" w:color="auto"/>
        <w:right w:val="none" w:sz="0" w:space="0" w:color="auto"/>
      </w:divBdr>
    </w:div>
    <w:div w:id="2044400948">
      <w:bodyDiv w:val="1"/>
      <w:marLeft w:val="0"/>
      <w:marRight w:val="0"/>
      <w:marTop w:val="0"/>
      <w:marBottom w:val="0"/>
      <w:divBdr>
        <w:top w:val="none" w:sz="0" w:space="0" w:color="auto"/>
        <w:left w:val="none" w:sz="0" w:space="0" w:color="auto"/>
        <w:bottom w:val="none" w:sz="0" w:space="0" w:color="auto"/>
        <w:right w:val="none" w:sz="0" w:space="0" w:color="auto"/>
      </w:divBdr>
    </w:div>
    <w:div w:id="2044401456">
      <w:bodyDiv w:val="1"/>
      <w:marLeft w:val="0"/>
      <w:marRight w:val="0"/>
      <w:marTop w:val="0"/>
      <w:marBottom w:val="0"/>
      <w:divBdr>
        <w:top w:val="none" w:sz="0" w:space="0" w:color="auto"/>
        <w:left w:val="none" w:sz="0" w:space="0" w:color="auto"/>
        <w:bottom w:val="none" w:sz="0" w:space="0" w:color="auto"/>
        <w:right w:val="none" w:sz="0" w:space="0" w:color="auto"/>
      </w:divBdr>
    </w:div>
    <w:div w:id="2044476342">
      <w:bodyDiv w:val="1"/>
      <w:marLeft w:val="0"/>
      <w:marRight w:val="0"/>
      <w:marTop w:val="0"/>
      <w:marBottom w:val="0"/>
      <w:divBdr>
        <w:top w:val="none" w:sz="0" w:space="0" w:color="auto"/>
        <w:left w:val="none" w:sz="0" w:space="0" w:color="auto"/>
        <w:bottom w:val="none" w:sz="0" w:space="0" w:color="auto"/>
        <w:right w:val="none" w:sz="0" w:space="0" w:color="auto"/>
      </w:divBdr>
    </w:div>
    <w:div w:id="2044481401">
      <w:bodyDiv w:val="1"/>
      <w:marLeft w:val="0"/>
      <w:marRight w:val="0"/>
      <w:marTop w:val="0"/>
      <w:marBottom w:val="0"/>
      <w:divBdr>
        <w:top w:val="none" w:sz="0" w:space="0" w:color="auto"/>
        <w:left w:val="none" w:sz="0" w:space="0" w:color="auto"/>
        <w:bottom w:val="none" w:sz="0" w:space="0" w:color="auto"/>
        <w:right w:val="none" w:sz="0" w:space="0" w:color="auto"/>
      </w:divBdr>
    </w:div>
    <w:div w:id="2044553612">
      <w:bodyDiv w:val="1"/>
      <w:marLeft w:val="0"/>
      <w:marRight w:val="0"/>
      <w:marTop w:val="0"/>
      <w:marBottom w:val="0"/>
      <w:divBdr>
        <w:top w:val="none" w:sz="0" w:space="0" w:color="auto"/>
        <w:left w:val="none" w:sz="0" w:space="0" w:color="auto"/>
        <w:bottom w:val="none" w:sz="0" w:space="0" w:color="auto"/>
        <w:right w:val="none" w:sz="0" w:space="0" w:color="auto"/>
      </w:divBdr>
    </w:div>
    <w:div w:id="2044555694">
      <w:bodyDiv w:val="1"/>
      <w:marLeft w:val="0"/>
      <w:marRight w:val="0"/>
      <w:marTop w:val="0"/>
      <w:marBottom w:val="0"/>
      <w:divBdr>
        <w:top w:val="none" w:sz="0" w:space="0" w:color="auto"/>
        <w:left w:val="none" w:sz="0" w:space="0" w:color="auto"/>
        <w:bottom w:val="none" w:sz="0" w:space="0" w:color="auto"/>
        <w:right w:val="none" w:sz="0" w:space="0" w:color="auto"/>
      </w:divBdr>
    </w:div>
    <w:div w:id="2044746356">
      <w:bodyDiv w:val="1"/>
      <w:marLeft w:val="0"/>
      <w:marRight w:val="0"/>
      <w:marTop w:val="0"/>
      <w:marBottom w:val="0"/>
      <w:divBdr>
        <w:top w:val="none" w:sz="0" w:space="0" w:color="auto"/>
        <w:left w:val="none" w:sz="0" w:space="0" w:color="auto"/>
        <w:bottom w:val="none" w:sz="0" w:space="0" w:color="auto"/>
        <w:right w:val="none" w:sz="0" w:space="0" w:color="auto"/>
      </w:divBdr>
    </w:div>
    <w:div w:id="2044788896">
      <w:bodyDiv w:val="1"/>
      <w:marLeft w:val="0"/>
      <w:marRight w:val="0"/>
      <w:marTop w:val="0"/>
      <w:marBottom w:val="0"/>
      <w:divBdr>
        <w:top w:val="none" w:sz="0" w:space="0" w:color="auto"/>
        <w:left w:val="none" w:sz="0" w:space="0" w:color="auto"/>
        <w:bottom w:val="none" w:sz="0" w:space="0" w:color="auto"/>
        <w:right w:val="none" w:sz="0" w:space="0" w:color="auto"/>
      </w:divBdr>
    </w:div>
    <w:div w:id="2044861498">
      <w:bodyDiv w:val="1"/>
      <w:marLeft w:val="0"/>
      <w:marRight w:val="0"/>
      <w:marTop w:val="0"/>
      <w:marBottom w:val="0"/>
      <w:divBdr>
        <w:top w:val="none" w:sz="0" w:space="0" w:color="auto"/>
        <w:left w:val="none" w:sz="0" w:space="0" w:color="auto"/>
        <w:bottom w:val="none" w:sz="0" w:space="0" w:color="auto"/>
        <w:right w:val="none" w:sz="0" w:space="0" w:color="auto"/>
      </w:divBdr>
    </w:div>
    <w:div w:id="2044864575">
      <w:bodyDiv w:val="1"/>
      <w:marLeft w:val="0"/>
      <w:marRight w:val="0"/>
      <w:marTop w:val="0"/>
      <w:marBottom w:val="0"/>
      <w:divBdr>
        <w:top w:val="none" w:sz="0" w:space="0" w:color="auto"/>
        <w:left w:val="none" w:sz="0" w:space="0" w:color="auto"/>
        <w:bottom w:val="none" w:sz="0" w:space="0" w:color="auto"/>
        <w:right w:val="none" w:sz="0" w:space="0" w:color="auto"/>
      </w:divBdr>
    </w:div>
    <w:div w:id="2044938557">
      <w:bodyDiv w:val="1"/>
      <w:marLeft w:val="0"/>
      <w:marRight w:val="0"/>
      <w:marTop w:val="0"/>
      <w:marBottom w:val="0"/>
      <w:divBdr>
        <w:top w:val="none" w:sz="0" w:space="0" w:color="auto"/>
        <w:left w:val="none" w:sz="0" w:space="0" w:color="auto"/>
        <w:bottom w:val="none" w:sz="0" w:space="0" w:color="auto"/>
        <w:right w:val="none" w:sz="0" w:space="0" w:color="auto"/>
      </w:divBdr>
    </w:div>
    <w:div w:id="2044938851">
      <w:bodyDiv w:val="1"/>
      <w:marLeft w:val="0"/>
      <w:marRight w:val="0"/>
      <w:marTop w:val="0"/>
      <w:marBottom w:val="0"/>
      <w:divBdr>
        <w:top w:val="none" w:sz="0" w:space="0" w:color="auto"/>
        <w:left w:val="none" w:sz="0" w:space="0" w:color="auto"/>
        <w:bottom w:val="none" w:sz="0" w:space="0" w:color="auto"/>
        <w:right w:val="none" w:sz="0" w:space="0" w:color="auto"/>
      </w:divBdr>
    </w:div>
    <w:div w:id="2045053817">
      <w:bodyDiv w:val="1"/>
      <w:marLeft w:val="0"/>
      <w:marRight w:val="0"/>
      <w:marTop w:val="0"/>
      <w:marBottom w:val="0"/>
      <w:divBdr>
        <w:top w:val="none" w:sz="0" w:space="0" w:color="auto"/>
        <w:left w:val="none" w:sz="0" w:space="0" w:color="auto"/>
        <w:bottom w:val="none" w:sz="0" w:space="0" w:color="auto"/>
        <w:right w:val="none" w:sz="0" w:space="0" w:color="auto"/>
      </w:divBdr>
    </w:div>
    <w:div w:id="2045129359">
      <w:bodyDiv w:val="1"/>
      <w:marLeft w:val="0"/>
      <w:marRight w:val="0"/>
      <w:marTop w:val="0"/>
      <w:marBottom w:val="0"/>
      <w:divBdr>
        <w:top w:val="none" w:sz="0" w:space="0" w:color="auto"/>
        <w:left w:val="none" w:sz="0" w:space="0" w:color="auto"/>
        <w:bottom w:val="none" w:sz="0" w:space="0" w:color="auto"/>
        <w:right w:val="none" w:sz="0" w:space="0" w:color="auto"/>
      </w:divBdr>
    </w:div>
    <w:div w:id="2045129385">
      <w:bodyDiv w:val="1"/>
      <w:marLeft w:val="0"/>
      <w:marRight w:val="0"/>
      <w:marTop w:val="0"/>
      <w:marBottom w:val="0"/>
      <w:divBdr>
        <w:top w:val="none" w:sz="0" w:space="0" w:color="auto"/>
        <w:left w:val="none" w:sz="0" w:space="0" w:color="auto"/>
        <w:bottom w:val="none" w:sz="0" w:space="0" w:color="auto"/>
        <w:right w:val="none" w:sz="0" w:space="0" w:color="auto"/>
      </w:divBdr>
    </w:div>
    <w:div w:id="2045130759">
      <w:bodyDiv w:val="1"/>
      <w:marLeft w:val="0"/>
      <w:marRight w:val="0"/>
      <w:marTop w:val="0"/>
      <w:marBottom w:val="0"/>
      <w:divBdr>
        <w:top w:val="none" w:sz="0" w:space="0" w:color="auto"/>
        <w:left w:val="none" w:sz="0" w:space="0" w:color="auto"/>
        <w:bottom w:val="none" w:sz="0" w:space="0" w:color="auto"/>
        <w:right w:val="none" w:sz="0" w:space="0" w:color="auto"/>
      </w:divBdr>
    </w:div>
    <w:div w:id="2045248142">
      <w:bodyDiv w:val="1"/>
      <w:marLeft w:val="0"/>
      <w:marRight w:val="0"/>
      <w:marTop w:val="0"/>
      <w:marBottom w:val="0"/>
      <w:divBdr>
        <w:top w:val="none" w:sz="0" w:space="0" w:color="auto"/>
        <w:left w:val="none" w:sz="0" w:space="0" w:color="auto"/>
        <w:bottom w:val="none" w:sz="0" w:space="0" w:color="auto"/>
        <w:right w:val="none" w:sz="0" w:space="0" w:color="auto"/>
      </w:divBdr>
    </w:div>
    <w:div w:id="2045278495">
      <w:bodyDiv w:val="1"/>
      <w:marLeft w:val="0"/>
      <w:marRight w:val="0"/>
      <w:marTop w:val="0"/>
      <w:marBottom w:val="0"/>
      <w:divBdr>
        <w:top w:val="none" w:sz="0" w:space="0" w:color="auto"/>
        <w:left w:val="none" w:sz="0" w:space="0" w:color="auto"/>
        <w:bottom w:val="none" w:sz="0" w:space="0" w:color="auto"/>
        <w:right w:val="none" w:sz="0" w:space="0" w:color="auto"/>
      </w:divBdr>
    </w:div>
    <w:div w:id="2045278867">
      <w:bodyDiv w:val="1"/>
      <w:marLeft w:val="0"/>
      <w:marRight w:val="0"/>
      <w:marTop w:val="0"/>
      <w:marBottom w:val="0"/>
      <w:divBdr>
        <w:top w:val="none" w:sz="0" w:space="0" w:color="auto"/>
        <w:left w:val="none" w:sz="0" w:space="0" w:color="auto"/>
        <w:bottom w:val="none" w:sz="0" w:space="0" w:color="auto"/>
        <w:right w:val="none" w:sz="0" w:space="0" w:color="auto"/>
      </w:divBdr>
    </w:div>
    <w:div w:id="2045321510">
      <w:bodyDiv w:val="1"/>
      <w:marLeft w:val="0"/>
      <w:marRight w:val="0"/>
      <w:marTop w:val="0"/>
      <w:marBottom w:val="0"/>
      <w:divBdr>
        <w:top w:val="none" w:sz="0" w:space="0" w:color="auto"/>
        <w:left w:val="none" w:sz="0" w:space="0" w:color="auto"/>
        <w:bottom w:val="none" w:sz="0" w:space="0" w:color="auto"/>
        <w:right w:val="none" w:sz="0" w:space="0" w:color="auto"/>
      </w:divBdr>
    </w:div>
    <w:div w:id="2045322763">
      <w:bodyDiv w:val="1"/>
      <w:marLeft w:val="0"/>
      <w:marRight w:val="0"/>
      <w:marTop w:val="0"/>
      <w:marBottom w:val="0"/>
      <w:divBdr>
        <w:top w:val="none" w:sz="0" w:space="0" w:color="auto"/>
        <w:left w:val="none" w:sz="0" w:space="0" w:color="auto"/>
        <w:bottom w:val="none" w:sz="0" w:space="0" w:color="auto"/>
        <w:right w:val="none" w:sz="0" w:space="0" w:color="auto"/>
      </w:divBdr>
    </w:div>
    <w:div w:id="2045328406">
      <w:bodyDiv w:val="1"/>
      <w:marLeft w:val="0"/>
      <w:marRight w:val="0"/>
      <w:marTop w:val="0"/>
      <w:marBottom w:val="0"/>
      <w:divBdr>
        <w:top w:val="none" w:sz="0" w:space="0" w:color="auto"/>
        <w:left w:val="none" w:sz="0" w:space="0" w:color="auto"/>
        <w:bottom w:val="none" w:sz="0" w:space="0" w:color="auto"/>
        <w:right w:val="none" w:sz="0" w:space="0" w:color="auto"/>
      </w:divBdr>
    </w:div>
    <w:div w:id="2045398693">
      <w:bodyDiv w:val="1"/>
      <w:marLeft w:val="0"/>
      <w:marRight w:val="0"/>
      <w:marTop w:val="0"/>
      <w:marBottom w:val="0"/>
      <w:divBdr>
        <w:top w:val="none" w:sz="0" w:space="0" w:color="auto"/>
        <w:left w:val="none" w:sz="0" w:space="0" w:color="auto"/>
        <w:bottom w:val="none" w:sz="0" w:space="0" w:color="auto"/>
        <w:right w:val="none" w:sz="0" w:space="0" w:color="auto"/>
      </w:divBdr>
    </w:div>
    <w:div w:id="2045399573">
      <w:bodyDiv w:val="1"/>
      <w:marLeft w:val="0"/>
      <w:marRight w:val="0"/>
      <w:marTop w:val="0"/>
      <w:marBottom w:val="0"/>
      <w:divBdr>
        <w:top w:val="none" w:sz="0" w:space="0" w:color="auto"/>
        <w:left w:val="none" w:sz="0" w:space="0" w:color="auto"/>
        <w:bottom w:val="none" w:sz="0" w:space="0" w:color="auto"/>
        <w:right w:val="none" w:sz="0" w:space="0" w:color="auto"/>
      </w:divBdr>
    </w:div>
    <w:div w:id="2045404044">
      <w:bodyDiv w:val="1"/>
      <w:marLeft w:val="0"/>
      <w:marRight w:val="0"/>
      <w:marTop w:val="0"/>
      <w:marBottom w:val="0"/>
      <w:divBdr>
        <w:top w:val="none" w:sz="0" w:space="0" w:color="auto"/>
        <w:left w:val="none" w:sz="0" w:space="0" w:color="auto"/>
        <w:bottom w:val="none" w:sz="0" w:space="0" w:color="auto"/>
        <w:right w:val="none" w:sz="0" w:space="0" w:color="auto"/>
      </w:divBdr>
    </w:div>
    <w:div w:id="2045474950">
      <w:bodyDiv w:val="1"/>
      <w:marLeft w:val="0"/>
      <w:marRight w:val="0"/>
      <w:marTop w:val="0"/>
      <w:marBottom w:val="0"/>
      <w:divBdr>
        <w:top w:val="none" w:sz="0" w:space="0" w:color="auto"/>
        <w:left w:val="none" w:sz="0" w:space="0" w:color="auto"/>
        <w:bottom w:val="none" w:sz="0" w:space="0" w:color="auto"/>
        <w:right w:val="none" w:sz="0" w:space="0" w:color="auto"/>
      </w:divBdr>
    </w:div>
    <w:div w:id="2045515394">
      <w:bodyDiv w:val="1"/>
      <w:marLeft w:val="0"/>
      <w:marRight w:val="0"/>
      <w:marTop w:val="0"/>
      <w:marBottom w:val="0"/>
      <w:divBdr>
        <w:top w:val="none" w:sz="0" w:space="0" w:color="auto"/>
        <w:left w:val="none" w:sz="0" w:space="0" w:color="auto"/>
        <w:bottom w:val="none" w:sz="0" w:space="0" w:color="auto"/>
        <w:right w:val="none" w:sz="0" w:space="0" w:color="auto"/>
      </w:divBdr>
    </w:div>
    <w:div w:id="2045641023">
      <w:bodyDiv w:val="1"/>
      <w:marLeft w:val="0"/>
      <w:marRight w:val="0"/>
      <w:marTop w:val="0"/>
      <w:marBottom w:val="0"/>
      <w:divBdr>
        <w:top w:val="none" w:sz="0" w:space="0" w:color="auto"/>
        <w:left w:val="none" w:sz="0" w:space="0" w:color="auto"/>
        <w:bottom w:val="none" w:sz="0" w:space="0" w:color="auto"/>
        <w:right w:val="none" w:sz="0" w:space="0" w:color="auto"/>
      </w:divBdr>
    </w:div>
    <w:div w:id="2045714208">
      <w:bodyDiv w:val="1"/>
      <w:marLeft w:val="0"/>
      <w:marRight w:val="0"/>
      <w:marTop w:val="0"/>
      <w:marBottom w:val="0"/>
      <w:divBdr>
        <w:top w:val="none" w:sz="0" w:space="0" w:color="auto"/>
        <w:left w:val="none" w:sz="0" w:space="0" w:color="auto"/>
        <w:bottom w:val="none" w:sz="0" w:space="0" w:color="auto"/>
        <w:right w:val="none" w:sz="0" w:space="0" w:color="auto"/>
      </w:divBdr>
    </w:div>
    <w:div w:id="2045786851">
      <w:bodyDiv w:val="1"/>
      <w:marLeft w:val="0"/>
      <w:marRight w:val="0"/>
      <w:marTop w:val="0"/>
      <w:marBottom w:val="0"/>
      <w:divBdr>
        <w:top w:val="none" w:sz="0" w:space="0" w:color="auto"/>
        <w:left w:val="none" w:sz="0" w:space="0" w:color="auto"/>
        <w:bottom w:val="none" w:sz="0" w:space="0" w:color="auto"/>
        <w:right w:val="none" w:sz="0" w:space="0" w:color="auto"/>
      </w:divBdr>
    </w:div>
    <w:div w:id="2046170650">
      <w:bodyDiv w:val="1"/>
      <w:marLeft w:val="0"/>
      <w:marRight w:val="0"/>
      <w:marTop w:val="0"/>
      <w:marBottom w:val="0"/>
      <w:divBdr>
        <w:top w:val="none" w:sz="0" w:space="0" w:color="auto"/>
        <w:left w:val="none" w:sz="0" w:space="0" w:color="auto"/>
        <w:bottom w:val="none" w:sz="0" w:space="0" w:color="auto"/>
        <w:right w:val="none" w:sz="0" w:space="0" w:color="auto"/>
      </w:divBdr>
    </w:div>
    <w:div w:id="2046173637">
      <w:bodyDiv w:val="1"/>
      <w:marLeft w:val="0"/>
      <w:marRight w:val="0"/>
      <w:marTop w:val="0"/>
      <w:marBottom w:val="0"/>
      <w:divBdr>
        <w:top w:val="none" w:sz="0" w:space="0" w:color="auto"/>
        <w:left w:val="none" w:sz="0" w:space="0" w:color="auto"/>
        <w:bottom w:val="none" w:sz="0" w:space="0" w:color="auto"/>
        <w:right w:val="none" w:sz="0" w:space="0" w:color="auto"/>
      </w:divBdr>
    </w:div>
    <w:div w:id="2046247566">
      <w:bodyDiv w:val="1"/>
      <w:marLeft w:val="0"/>
      <w:marRight w:val="0"/>
      <w:marTop w:val="0"/>
      <w:marBottom w:val="0"/>
      <w:divBdr>
        <w:top w:val="none" w:sz="0" w:space="0" w:color="auto"/>
        <w:left w:val="none" w:sz="0" w:space="0" w:color="auto"/>
        <w:bottom w:val="none" w:sz="0" w:space="0" w:color="auto"/>
        <w:right w:val="none" w:sz="0" w:space="0" w:color="auto"/>
      </w:divBdr>
    </w:div>
    <w:div w:id="2046366317">
      <w:bodyDiv w:val="1"/>
      <w:marLeft w:val="0"/>
      <w:marRight w:val="0"/>
      <w:marTop w:val="0"/>
      <w:marBottom w:val="0"/>
      <w:divBdr>
        <w:top w:val="none" w:sz="0" w:space="0" w:color="auto"/>
        <w:left w:val="none" w:sz="0" w:space="0" w:color="auto"/>
        <w:bottom w:val="none" w:sz="0" w:space="0" w:color="auto"/>
        <w:right w:val="none" w:sz="0" w:space="0" w:color="auto"/>
      </w:divBdr>
    </w:div>
    <w:div w:id="2046515122">
      <w:bodyDiv w:val="1"/>
      <w:marLeft w:val="0"/>
      <w:marRight w:val="0"/>
      <w:marTop w:val="0"/>
      <w:marBottom w:val="0"/>
      <w:divBdr>
        <w:top w:val="none" w:sz="0" w:space="0" w:color="auto"/>
        <w:left w:val="none" w:sz="0" w:space="0" w:color="auto"/>
        <w:bottom w:val="none" w:sz="0" w:space="0" w:color="auto"/>
        <w:right w:val="none" w:sz="0" w:space="0" w:color="auto"/>
      </w:divBdr>
    </w:div>
    <w:div w:id="2046715583">
      <w:bodyDiv w:val="1"/>
      <w:marLeft w:val="0"/>
      <w:marRight w:val="0"/>
      <w:marTop w:val="0"/>
      <w:marBottom w:val="0"/>
      <w:divBdr>
        <w:top w:val="none" w:sz="0" w:space="0" w:color="auto"/>
        <w:left w:val="none" w:sz="0" w:space="0" w:color="auto"/>
        <w:bottom w:val="none" w:sz="0" w:space="0" w:color="auto"/>
        <w:right w:val="none" w:sz="0" w:space="0" w:color="auto"/>
      </w:divBdr>
    </w:div>
    <w:div w:id="2046785315">
      <w:bodyDiv w:val="1"/>
      <w:marLeft w:val="0"/>
      <w:marRight w:val="0"/>
      <w:marTop w:val="0"/>
      <w:marBottom w:val="0"/>
      <w:divBdr>
        <w:top w:val="none" w:sz="0" w:space="0" w:color="auto"/>
        <w:left w:val="none" w:sz="0" w:space="0" w:color="auto"/>
        <w:bottom w:val="none" w:sz="0" w:space="0" w:color="auto"/>
        <w:right w:val="none" w:sz="0" w:space="0" w:color="auto"/>
      </w:divBdr>
    </w:div>
    <w:div w:id="2046826022">
      <w:bodyDiv w:val="1"/>
      <w:marLeft w:val="0"/>
      <w:marRight w:val="0"/>
      <w:marTop w:val="0"/>
      <w:marBottom w:val="0"/>
      <w:divBdr>
        <w:top w:val="none" w:sz="0" w:space="0" w:color="auto"/>
        <w:left w:val="none" w:sz="0" w:space="0" w:color="auto"/>
        <w:bottom w:val="none" w:sz="0" w:space="0" w:color="auto"/>
        <w:right w:val="none" w:sz="0" w:space="0" w:color="auto"/>
      </w:divBdr>
    </w:div>
    <w:div w:id="2046831315">
      <w:bodyDiv w:val="1"/>
      <w:marLeft w:val="0"/>
      <w:marRight w:val="0"/>
      <w:marTop w:val="0"/>
      <w:marBottom w:val="0"/>
      <w:divBdr>
        <w:top w:val="none" w:sz="0" w:space="0" w:color="auto"/>
        <w:left w:val="none" w:sz="0" w:space="0" w:color="auto"/>
        <w:bottom w:val="none" w:sz="0" w:space="0" w:color="auto"/>
        <w:right w:val="none" w:sz="0" w:space="0" w:color="auto"/>
      </w:divBdr>
    </w:div>
    <w:div w:id="2046902699">
      <w:bodyDiv w:val="1"/>
      <w:marLeft w:val="0"/>
      <w:marRight w:val="0"/>
      <w:marTop w:val="0"/>
      <w:marBottom w:val="0"/>
      <w:divBdr>
        <w:top w:val="none" w:sz="0" w:space="0" w:color="auto"/>
        <w:left w:val="none" w:sz="0" w:space="0" w:color="auto"/>
        <w:bottom w:val="none" w:sz="0" w:space="0" w:color="auto"/>
        <w:right w:val="none" w:sz="0" w:space="0" w:color="auto"/>
      </w:divBdr>
    </w:div>
    <w:div w:id="2046902743">
      <w:bodyDiv w:val="1"/>
      <w:marLeft w:val="0"/>
      <w:marRight w:val="0"/>
      <w:marTop w:val="0"/>
      <w:marBottom w:val="0"/>
      <w:divBdr>
        <w:top w:val="none" w:sz="0" w:space="0" w:color="auto"/>
        <w:left w:val="none" w:sz="0" w:space="0" w:color="auto"/>
        <w:bottom w:val="none" w:sz="0" w:space="0" w:color="auto"/>
        <w:right w:val="none" w:sz="0" w:space="0" w:color="auto"/>
      </w:divBdr>
    </w:div>
    <w:div w:id="2046907846">
      <w:bodyDiv w:val="1"/>
      <w:marLeft w:val="0"/>
      <w:marRight w:val="0"/>
      <w:marTop w:val="0"/>
      <w:marBottom w:val="0"/>
      <w:divBdr>
        <w:top w:val="none" w:sz="0" w:space="0" w:color="auto"/>
        <w:left w:val="none" w:sz="0" w:space="0" w:color="auto"/>
        <w:bottom w:val="none" w:sz="0" w:space="0" w:color="auto"/>
        <w:right w:val="none" w:sz="0" w:space="0" w:color="auto"/>
      </w:divBdr>
    </w:div>
    <w:div w:id="2047020980">
      <w:bodyDiv w:val="1"/>
      <w:marLeft w:val="0"/>
      <w:marRight w:val="0"/>
      <w:marTop w:val="0"/>
      <w:marBottom w:val="0"/>
      <w:divBdr>
        <w:top w:val="none" w:sz="0" w:space="0" w:color="auto"/>
        <w:left w:val="none" w:sz="0" w:space="0" w:color="auto"/>
        <w:bottom w:val="none" w:sz="0" w:space="0" w:color="auto"/>
        <w:right w:val="none" w:sz="0" w:space="0" w:color="auto"/>
      </w:divBdr>
    </w:div>
    <w:div w:id="2047023886">
      <w:bodyDiv w:val="1"/>
      <w:marLeft w:val="0"/>
      <w:marRight w:val="0"/>
      <w:marTop w:val="0"/>
      <w:marBottom w:val="0"/>
      <w:divBdr>
        <w:top w:val="none" w:sz="0" w:space="0" w:color="auto"/>
        <w:left w:val="none" w:sz="0" w:space="0" w:color="auto"/>
        <w:bottom w:val="none" w:sz="0" w:space="0" w:color="auto"/>
        <w:right w:val="none" w:sz="0" w:space="0" w:color="auto"/>
      </w:divBdr>
    </w:div>
    <w:div w:id="2047101287">
      <w:bodyDiv w:val="1"/>
      <w:marLeft w:val="0"/>
      <w:marRight w:val="0"/>
      <w:marTop w:val="0"/>
      <w:marBottom w:val="0"/>
      <w:divBdr>
        <w:top w:val="none" w:sz="0" w:space="0" w:color="auto"/>
        <w:left w:val="none" w:sz="0" w:space="0" w:color="auto"/>
        <w:bottom w:val="none" w:sz="0" w:space="0" w:color="auto"/>
        <w:right w:val="none" w:sz="0" w:space="0" w:color="auto"/>
      </w:divBdr>
    </w:div>
    <w:div w:id="2047172519">
      <w:bodyDiv w:val="1"/>
      <w:marLeft w:val="0"/>
      <w:marRight w:val="0"/>
      <w:marTop w:val="0"/>
      <w:marBottom w:val="0"/>
      <w:divBdr>
        <w:top w:val="none" w:sz="0" w:space="0" w:color="auto"/>
        <w:left w:val="none" w:sz="0" w:space="0" w:color="auto"/>
        <w:bottom w:val="none" w:sz="0" w:space="0" w:color="auto"/>
        <w:right w:val="none" w:sz="0" w:space="0" w:color="auto"/>
      </w:divBdr>
    </w:div>
    <w:div w:id="2047214206">
      <w:bodyDiv w:val="1"/>
      <w:marLeft w:val="0"/>
      <w:marRight w:val="0"/>
      <w:marTop w:val="0"/>
      <w:marBottom w:val="0"/>
      <w:divBdr>
        <w:top w:val="none" w:sz="0" w:space="0" w:color="auto"/>
        <w:left w:val="none" w:sz="0" w:space="0" w:color="auto"/>
        <w:bottom w:val="none" w:sz="0" w:space="0" w:color="auto"/>
        <w:right w:val="none" w:sz="0" w:space="0" w:color="auto"/>
      </w:divBdr>
    </w:div>
    <w:div w:id="2047215852">
      <w:bodyDiv w:val="1"/>
      <w:marLeft w:val="0"/>
      <w:marRight w:val="0"/>
      <w:marTop w:val="0"/>
      <w:marBottom w:val="0"/>
      <w:divBdr>
        <w:top w:val="none" w:sz="0" w:space="0" w:color="auto"/>
        <w:left w:val="none" w:sz="0" w:space="0" w:color="auto"/>
        <w:bottom w:val="none" w:sz="0" w:space="0" w:color="auto"/>
        <w:right w:val="none" w:sz="0" w:space="0" w:color="auto"/>
      </w:divBdr>
    </w:div>
    <w:div w:id="2047216564">
      <w:bodyDiv w:val="1"/>
      <w:marLeft w:val="0"/>
      <w:marRight w:val="0"/>
      <w:marTop w:val="0"/>
      <w:marBottom w:val="0"/>
      <w:divBdr>
        <w:top w:val="none" w:sz="0" w:space="0" w:color="auto"/>
        <w:left w:val="none" w:sz="0" w:space="0" w:color="auto"/>
        <w:bottom w:val="none" w:sz="0" w:space="0" w:color="auto"/>
        <w:right w:val="none" w:sz="0" w:space="0" w:color="auto"/>
      </w:divBdr>
    </w:div>
    <w:div w:id="2047413919">
      <w:bodyDiv w:val="1"/>
      <w:marLeft w:val="0"/>
      <w:marRight w:val="0"/>
      <w:marTop w:val="0"/>
      <w:marBottom w:val="0"/>
      <w:divBdr>
        <w:top w:val="none" w:sz="0" w:space="0" w:color="auto"/>
        <w:left w:val="none" w:sz="0" w:space="0" w:color="auto"/>
        <w:bottom w:val="none" w:sz="0" w:space="0" w:color="auto"/>
        <w:right w:val="none" w:sz="0" w:space="0" w:color="auto"/>
      </w:divBdr>
    </w:div>
    <w:div w:id="2047484327">
      <w:bodyDiv w:val="1"/>
      <w:marLeft w:val="0"/>
      <w:marRight w:val="0"/>
      <w:marTop w:val="0"/>
      <w:marBottom w:val="0"/>
      <w:divBdr>
        <w:top w:val="none" w:sz="0" w:space="0" w:color="auto"/>
        <w:left w:val="none" w:sz="0" w:space="0" w:color="auto"/>
        <w:bottom w:val="none" w:sz="0" w:space="0" w:color="auto"/>
        <w:right w:val="none" w:sz="0" w:space="0" w:color="auto"/>
      </w:divBdr>
    </w:div>
    <w:div w:id="2047561898">
      <w:bodyDiv w:val="1"/>
      <w:marLeft w:val="0"/>
      <w:marRight w:val="0"/>
      <w:marTop w:val="0"/>
      <w:marBottom w:val="0"/>
      <w:divBdr>
        <w:top w:val="none" w:sz="0" w:space="0" w:color="auto"/>
        <w:left w:val="none" w:sz="0" w:space="0" w:color="auto"/>
        <w:bottom w:val="none" w:sz="0" w:space="0" w:color="auto"/>
        <w:right w:val="none" w:sz="0" w:space="0" w:color="auto"/>
      </w:divBdr>
    </w:div>
    <w:div w:id="2047565292">
      <w:bodyDiv w:val="1"/>
      <w:marLeft w:val="0"/>
      <w:marRight w:val="0"/>
      <w:marTop w:val="0"/>
      <w:marBottom w:val="0"/>
      <w:divBdr>
        <w:top w:val="none" w:sz="0" w:space="0" w:color="auto"/>
        <w:left w:val="none" w:sz="0" w:space="0" w:color="auto"/>
        <w:bottom w:val="none" w:sz="0" w:space="0" w:color="auto"/>
        <w:right w:val="none" w:sz="0" w:space="0" w:color="auto"/>
      </w:divBdr>
    </w:div>
    <w:div w:id="2047674607">
      <w:bodyDiv w:val="1"/>
      <w:marLeft w:val="0"/>
      <w:marRight w:val="0"/>
      <w:marTop w:val="0"/>
      <w:marBottom w:val="0"/>
      <w:divBdr>
        <w:top w:val="none" w:sz="0" w:space="0" w:color="auto"/>
        <w:left w:val="none" w:sz="0" w:space="0" w:color="auto"/>
        <w:bottom w:val="none" w:sz="0" w:space="0" w:color="auto"/>
        <w:right w:val="none" w:sz="0" w:space="0" w:color="auto"/>
      </w:divBdr>
    </w:div>
    <w:div w:id="2047676247">
      <w:bodyDiv w:val="1"/>
      <w:marLeft w:val="0"/>
      <w:marRight w:val="0"/>
      <w:marTop w:val="0"/>
      <w:marBottom w:val="0"/>
      <w:divBdr>
        <w:top w:val="none" w:sz="0" w:space="0" w:color="auto"/>
        <w:left w:val="none" w:sz="0" w:space="0" w:color="auto"/>
        <w:bottom w:val="none" w:sz="0" w:space="0" w:color="auto"/>
        <w:right w:val="none" w:sz="0" w:space="0" w:color="auto"/>
      </w:divBdr>
    </w:div>
    <w:div w:id="2047748795">
      <w:bodyDiv w:val="1"/>
      <w:marLeft w:val="0"/>
      <w:marRight w:val="0"/>
      <w:marTop w:val="0"/>
      <w:marBottom w:val="0"/>
      <w:divBdr>
        <w:top w:val="none" w:sz="0" w:space="0" w:color="auto"/>
        <w:left w:val="none" w:sz="0" w:space="0" w:color="auto"/>
        <w:bottom w:val="none" w:sz="0" w:space="0" w:color="auto"/>
        <w:right w:val="none" w:sz="0" w:space="0" w:color="auto"/>
      </w:divBdr>
    </w:div>
    <w:div w:id="2047824647">
      <w:bodyDiv w:val="1"/>
      <w:marLeft w:val="0"/>
      <w:marRight w:val="0"/>
      <w:marTop w:val="0"/>
      <w:marBottom w:val="0"/>
      <w:divBdr>
        <w:top w:val="none" w:sz="0" w:space="0" w:color="auto"/>
        <w:left w:val="none" w:sz="0" w:space="0" w:color="auto"/>
        <w:bottom w:val="none" w:sz="0" w:space="0" w:color="auto"/>
        <w:right w:val="none" w:sz="0" w:space="0" w:color="auto"/>
      </w:divBdr>
    </w:div>
    <w:div w:id="2047829746">
      <w:bodyDiv w:val="1"/>
      <w:marLeft w:val="0"/>
      <w:marRight w:val="0"/>
      <w:marTop w:val="0"/>
      <w:marBottom w:val="0"/>
      <w:divBdr>
        <w:top w:val="none" w:sz="0" w:space="0" w:color="auto"/>
        <w:left w:val="none" w:sz="0" w:space="0" w:color="auto"/>
        <w:bottom w:val="none" w:sz="0" w:space="0" w:color="auto"/>
        <w:right w:val="none" w:sz="0" w:space="0" w:color="auto"/>
      </w:divBdr>
    </w:div>
    <w:div w:id="2047945668">
      <w:bodyDiv w:val="1"/>
      <w:marLeft w:val="0"/>
      <w:marRight w:val="0"/>
      <w:marTop w:val="0"/>
      <w:marBottom w:val="0"/>
      <w:divBdr>
        <w:top w:val="none" w:sz="0" w:space="0" w:color="auto"/>
        <w:left w:val="none" w:sz="0" w:space="0" w:color="auto"/>
        <w:bottom w:val="none" w:sz="0" w:space="0" w:color="auto"/>
        <w:right w:val="none" w:sz="0" w:space="0" w:color="auto"/>
      </w:divBdr>
    </w:div>
    <w:div w:id="2047946472">
      <w:bodyDiv w:val="1"/>
      <w:marLeft w:val="0"/>
      <w:marRight w:val="0"/>
      <w:marTop w:val="0"/>
      <w:marBottom w:val="0"/>
      <w:divBdr>
        <w:top w:val="none" w:sz="0" w:space="0" w:color="auto"/>
        <w:left w:val="none" w:sz="0" w:space="0" w:color="auto"/>
        <w:bottom w:val="none" w:sz="0" w:space="0" w:color="auto"/>
        <w:right w:val="none" w:sz="0" w:space="0" w:color="auto"/>
      </w:divBdr>
    </w:div>
    <w:div w:id="2048025674">
      <w:bodyDiv w:val="1"/>
      <w:marLeft w:val="0"/>
      <w:marRight w:val="0"/>
      <w:marTop w:val="0"/>
      <w:marBottom w:val="0"/>
      <w:divBdr>
        <w:top w:val="none" w:sz="0" w:space="0" w:color="auto"/>
        <w:left w:val="none" w:sz="0" w:space="0" w:color="auto"/>
        <w:bottom w:val="none" w:sz="0" w:space="0" w:color="auto"/>
        <w:right w:val="none" w:sz="0" w:space="0" w:color="auto"/>
      </w:divBdr>
    </w:div>
    <w:div w:id="2048066467">
      <w:bodyDiv w:val="1"/>
      <w:marLeft w:val="0"/>
      <w:marRight w:val="0"/>
      <w:marTop w:val="0"/>
      <w:marBottom w:val="0"/>
      <w:divBdr>
        <w:top w:val="none" w:sz="0" w:space="0" w:color="auto"/>
        <w:left w:val="none" w:sz="0" w:space="0" w:color="auto"/>
        <w:bottom w:val="none" w:sz="0" w:space="0" w:color="auto"/>
        <w:right w:val="none" w:sz="0" w:space="0" w:color="auto"/>
      </w:divBdr>
    </w:div>
    <w:div w:id="2048140888">
      <w:bodyDiv w:val="1"/>
      <w:marLeft w:val="0"/>
      <w:marRight w:val="0"/>
      <w:marTop w:val="0"/>
      <w:marBottom w:val="0"/>
      <w:divBdr>
        <w:top w:val="none" w:sz="0" w:space="0" w:color="auto"/>
        <w:left w:val="none" w:sz="0" w:space="0" w:color="auto"/>
        <w:bottom w:val="none" w:sz="0" w:space="0" w:color="auto"/>
        <w:right w:val="none" w:sz="0" w:space="0" w:color="auto"/>
      </w:divBdr>
    </w:div>
    <w:div w:id="2048144417">
      <w:bodyDiv w:val="1"/>
      <w:marLeft w:val="0"/>
      <w:marRight w:val="0"/>
      <w:marTop w:val="0"/>
      <w:marBottom w:val="0"/>
      <w:divBdr>
        <w:top w:val="none" w:sz="0" w:space="0" w:color="auto"/>
        <w:left w:val="none" w:sz="0" w:space="0" w:color="auto"/>
        <w:bottom w:val="none" w:sz="0" w:space="0" w:color="auto"/>
        <w:right w:val="none" w:sz="0" w:space="0" w:color="auto"/>
      </w:divBdr>
    </w:div>
    <w:div w:id="2048210991">
      <w:bodyDiv w:val="1"/>
      <w:marLeft w:val="0"/>
      <w:marRight w:val="0"/>
      <w:marTop w:val="0"/>
      <w:marBottom w:val="0"/>
      <w:divBdr>
        <w:top w:val="none" w:sz="0" w:space="0" w:color="auto"/>
        <w:left w:val="none" w:sz="0" w:space="0" w:color="auto"/>
        <w:bottom w:val="none" w:sz="0" w:space="0" w:color="auto"/>
        <w:right w:val="none" w:sz="0" w:space="0" w:color="auto"/>
      </w:divBdr>
    </w:div>
    <w:div w:id="2048219571">
      <w:bodyDiv w:val="1"/>
      <w:marLeft w:val="0"/>
      <w:marRight w:val="0"/>
      <w:marTop w:val="0"/>
      <w:marBottom w:val="0"/>
      <w:divBdr>
        <w:top w:val="none" w:sz="0" w:space="0" w:color="auto"/>
        <w:left w:val="none" w:sz="0" w:space="0" w:color="auto"/>
        <w:bottom w:val="none" w:sz="0" w:space="0" w:color="auto"/>
        <w:right w:val="none" w:sz="0" w:space="0" w:color="auto"/>
      </w:divBdr>
    </w:div>
    <w:div w:id="2048333637">
      <w:bodyDiv w:val="1"/>
      <w:marLeft w:val="0"/>
      <w:marRight w:val="0"/>
      <w:marTop w:val="0"/>
      <w:marBottom w:val="0"/>
      <w:divBdr>
        <w:top w:val="none" w:sz="0" w:space="0" w:color="auto"/>
        <w:left w:val="none" w:sz="0" w:space="0" w:color="auto"/>
        <w:bottom w:val="none" w:sz="0" w:space="0" w:color="auto"/>
        <w:right w:val="none" w:sz="0" w:space="0" w:color="auto"/>
      </w:divBdr>
    </w:div>
    <w:div w:id="2048405639">
      <w:bodyDiv w:val="1"/>
      <w:marLeft w:val="0"/>
      <w:marRight w:val="0"/>
      <w:marTop w:val="0"/>
      <w:marBottom w:val="0"/>
      <w:divBdr>
        <w:top w:val="none" w:sz="0" w:space="0" w:color="auto"/>
        <w:left w:val="none" w:sz="0" w:space="0" w:color="auto"/>
        <w:bottom w:val="none" w:sz="0" w:space="0" w:color="auto"/>
        <w:right w:val="none" w:sz="0" w:space="0" w:color="auto"/>
      </w:divBdr>
    </w:div>
    <w:div w:id="2048480896">
      <w:bodyDiv w:val="1"/>
      <w:marLeft w:val="0"/>
      <w:marRight w:val="0"/>
      <w:marTop w:val="0"/>
      <w:marBottom w:val="0"/>
      <w:divBdr>
        <w:top w:val="none" w:sz="0" w:space="0" w:color="auto"/>
        <w:left w:val="none" w:sz="0" w:space="0" w:color="auto"/>
        <w:bottom w:val="none" w:sz="0" w:space="0" w:color="auto"/>
        <w:right w:val="none" w:sz="0" w:space="0" w:color="auto"/>
      </w:divBdr>
    </w:div>
    <w:div w:id="2048488947">
      <w:bodyDiv w:val="1"/>
      <w:marLeft w:val="0"/>
      <w:marRight w:val="0"/>
      <w:marTop w:val="0"/>
      <w:marBottom w:val="0"/>
      <w:divBdr>
        <w:top w:val="none" w:sz="0" w:space="0" w:color="auto"/>
        <w:left w:val="none" w:sz="0" w:space="0" w:color="auto"/>
        <w:bottom w:val="none" w:sz="0" w:space="0" w:color="auto"/>
        <w:right w:val="none" w:sz="0" w:space="0" w:color="auto"/>
      </w:divBdr>
    </w:div>
    <w:div w:id="2048529235">
      <w:bodyDiv w:val="1"/>
      <w:marLeft w:val="0"/>
      <w:marRight w:val="0"/>
      <w:marTop w:val="0"/>
      <w:marBottom w:val="0"/>
      <w:divBdr>
        <w:top w:val="none" w:sz="0" w:space="0" w:color="auto"/>
        <w:left w:val="none" w:sz="0" w:space="0" w:color="auto"/>
        <w:bottom w:val="none" w:sz="0" w:space="0" w:color="auto"/>
        <w:right w:val="none" w:sz="0" w:space="0" w:color="auto"/>
      </w:divBdr>
    </w:div>
    <w:div w:id="2048597901">
      <w:bodyDiv w:val="1"/>
      <w:marLeft w:val="0"/>
      <w:marRight w:val="0"/>
      <w:marTop w:val="0"/>
      <w:marBottom w:val="0"/>
      <w:divBdr>
        <w:top w:val="none" w:sz="0" w:space="0" w:color="auto"/>
        <w:left w:val="none" w:sz="0" w:space="0" w:color="auto"/>
        <w:bottom w:val="none" w:sz="0" w:space="0" w:color="auto"/>
        <w:right w:val="none" w:sz="0" w:space="0" w:color="auto"/>
      </w:divBdr>
    </w:div>
    <w:div w:id="2048601081">
      <w:bodyDiv w:val="1"/>
      <w:marLeft w:val="0"/>
      <w:marRight w:val="0"/>
      <w:marTop w:val="0"/>
      <w:marBottom w:val="0"/>
      <w:divBdr>
        <w:top w:val="none" w:sz="0" w:space="0" w:color="auto"/>
        <w:left w:val="none" w:sz="0" w:space="0" w:color="auto"/>
        <w:bottom w:val="none" w:sz="0" w:space="0" w:color="auto"/>
        <w:right w:val="none" w:sz="0" w:space="0" w:color="auto"/>
      </w:divBdr>
    </w:div>
    <w:div w:id="2048724645">
      <w:bodyDiv w:val="1"/>
      <w:marLeft w:val="0"/>
      <w:marRight w:val="0"/>
      <w:marTop w:val="0"/>
      <w:marBottom w:val="0"/>
      <w:divBdr>
        <w:top w:val="none" w:sz="0" w:space="0" w:color="auto"/>
        <w:left w:val="none" w:sz="0" w:space="0" w:color="auto"/>
        <w:bottom w:val="none" w:sz="0" w:space="0" w:color="auto"/>
        <w:right w:val="none" w:sz="0" w:space="0" w:color="auto"/>
      </w:divBdr>
    </w:div>
    <w:div w:id="2048748585">
      <w:bodyDiv w:val="1"/>
      <w:marLeft w:val="0"/>
      <w:marRight w:val="0"/>
      <w:marTop w:val="0"/>
      <w:marBottom w:val="0"/>
      <w:divBdr>
        <w:top w:val="none" w:sz="0" w:space="0" w:color="auto"/>
        <w:left w:val="none" w:sz="0" w:space="0" w:color="auto"/>
        <w:bottom w:val="none" w:sz="0" w:space="0" w:color="auto"/>
        <w:right w:val="none" w:sz="0" w:space="0" w:color="auto"/>
      </w:divBdr>
    </w:div>
    <w:div w:id="2048794422">
      <w:bodyDiv w:val="1"/>
      <w:marLeft w:val="0"/>
      <w:marRight w:val="0"/>
      <w:marTop w:val="0"/>
      <w:marBottom w:val="0"/>
      <w:divBdr>
        <w:top w:val="none" w:sz="0" w:space="0" w:color="auto"/>
        <w:left w:val="none" w:sz="0" w:space="0" w:color="auto"/>
        <w:bottom w:val="none" w:sz="0" w:space="0" w:color="auto"/>
        <w:right w:val="none" w:sz="0" w:space="0" w:color="auto"/>
      </w:divBdr>
    </w:div>
    <w:div w:id="2048867794">
      <w:bodyDiv w:val="1"/>
      <w:marLeft w:val="0"/>
      <w:marRight w:val="0"/>
      <w:marTop w:val="0"/>
      <w:marBottom w:val="0"/>
      <w:divBdr>
        <w:top w:val="none" w:sz="0" w:space="0" w:color="auto"/>
        <w:left w:val="none" w:sz="0" w:space="0" w:color="auto"/>
        <w:bottom w:val="none" w:sz="0" w:space="0" w:color="auto"/>
        <w:right w:val="none" w:sz="0" w:space="0" w:color="auto"/>
      </w:divBdr>
    </w:div>
    <w:div w:id="2048944768">
      <w:bodyDiv w:val="1"/>
      <w:marLeft w:val="0"/>
      <w:marRight w:val="0"/>
      <w:marTop w:val="0"/>
      <w:marBottom w:val="0"/>
      <w:divBdr>
        <w:top w:val="none" w:sz="0" w:space="0" w:color="auto"/>
        <w:left w:val="none" w:sz="0" w:space="0" w:color="auto"/>
        <w:bottom w:val="none" w:sz="0" w:space="0" w:color="auto"/>
        <w:right w:val="none" w:sz="0" w:space="0" w:color="auto"/>
      </w:divBdr>
    </w:div>
    <w:div w:id="2048991824">
      <w:bodyDiv w:val="1"/>
      <w:marLeft w:val="0"/>
      <w:marRight w:val="0"/>
      <w:marTop w:val="0"/>
      <w:marBottom w:val="0"/>
      <w:divBdr>
        <w:top w:val="none" w:sz="0" w:space="0" w:color="auto"/>
        <w:left w:val="none" w:sz="0" w:space="0" w:color="auto"/>
        <w:bottom w:val="none" w:sz="0" w:space="0" w:color="auto"/>
        <w:right w:val="none" w:sz="0" w:space="0" w:color="auto"/>
      </w:divBdr>
    </w:div>
    <w:div w:id="2049332521">
      <w:bodyDiv w:val="1"/>
      <w:marLeft w:val="0"/>
      <w:marRight w:val="0"/>
      <w:marTop w:val="0"/>
      <w:marBottom w:val="0"/>
      <w:divBdr>
        <w:top w:val="none" w:sz="0" w:space="0" w:color="auto"/>
        <w:left w:val="none" w:sz="0" w:space="0" w:color="auto"/>
        <w:bottom w:val="none" w:sz="0" w:space="0" w:color="auto"/>
        <w:right w:val="none" w:sz="0" w:space="0" w:color="auto"/>
      </w:divBdr>
    </w:div>
    <w:div w:id="2049335661">
      <w:bodyDiv w:val="1"/>
      <w:marLeft w:val="0"/>
      <w:marRight w:val="0"/>
      <w:marTop w:val="0"/>
      <w:marBottom w:val="0"/>
      <w:divBdr>
        <w:top w:val="none" w:sz="0" w:space="0" w:color="auto"/>
        <w:left w:val="none" w:sz="0" w:space="0" w:color="auto"/>
        <w:bottom w:val="none" w:sz="0" w:space="0" w:color="auto"/>
        <w:right w:val="none" w:sz="0" w:space="0" w:color="auto"/>
      </w:divBdr>
    </w:div>
    <w:div w:id="2049407906">
      <w:bodyDiv w:val="1"/>
      <w:marLeft w:val="0"/>
      <w:marRight w:val="0"/>
      <w:marTop w:val="0"/>
      <w:marBottom w:val="0"/>
      <w:divBdr>
        <w:top w:val="none" w:sz="0" w:space="0" w:color="auto"/>
        <w:left w:val="none" w:sz="0" w:space="0" w:color="auto"/>
        <w:bottom w:val="none" w:sz="0" w:space="0" w:color="auto"/>
        <w:right w:val="none" w:sz="0" w:space="0" w:color="auto"/>
      </w:divBdr>
    </w:div>
    <w:div w:id="2049597039">
      <w:bodyDiv w:val="1"/>
      <w:marLeft w:val="0"/>
      <w:marRight w:val="0"/>
      <w:marTop w:val="0"/>
      <w:marBottom w:val="0"/>
      <w:divBdr>
        <w:top w:val="none" w:sz="0" w:space="0" w:color="auto"/>
        <w:left w:val="none" w:sz="0" w:space="0" w:color="auto"/>
        <w:bottom w:val="none" w:sz="0" w:space="0" w:color="auto"/>
        <w:right w:val="none" w:sz="0" w:space="0" w:color="auto"/>
      </w:divBdr>
    </w:div>
    <w:div w:id="2049598625">
      <w:bodyDiv w:val="1"/>
      <w:marLeft w:val="0"/>
      <w:marRight w:val="0"/>
      <w:marTop w:val="0"/>
      <w:marBottom w:val="0"/>
      <w:divBdr>
        <w:top w:val="none" w:sz="0" w:space="0" w:color="auto"/>
        <w:left w:val="none" w:sz="0" w:space="0" w:color="auto"/>
        <w:bottom w:val="none" w:sz="0" w:space="0" w:color="auto"/>
        <w:right w:val="none" w:sz="0" w:space="0" w:color="auto"/>
      </w:divBdr>
    </w:div>
    <w:div w:id="2049599102">
      <w:bodyDiv w:val="1"/>
      <w:marLeft w:val="0"/>
      <w:marRight w:val="0"/>
      <w:marTop w:val="0"/>
      <w:marBottom w:val="0"/>
      <w:divBdr>
        <w:top w:val="none" w:sz="0" w:space="0" w:color="auto"/>
        <w:left w:val="none" w:sz="0" w:space="0" w:color="auto"/>
        <w:bottom w:val="none" w:sz="0" w:space="0" w:color="auto"/>
        <w:right w:val="none" w:sz="0" w:space="0" w:color="auto"/>
      </w:divBdr>
    </w:div>
    <w:div w:id="2049604044">
      <w:bodyDiv w:val="1"/>
      <w:marLeft w:val="0"/>
      <w:marRight w:val="0"/>
      <w:marTop w:val="0"/>
      <w:marBottom w:val="0"/>
      <w:divBdr>
        <w:top w:val="none" w:sz="0" w:space="0" w:color="auto"/>
        <w:left w:val="none" w:sz="0" w:space="0" w:color="auto"/>
        <w:bottom w:val="none" w:sz="0" w:space="0" w:color="auto"/>
        <w:right w:val="none" w:sz="0" w:space="0" w:color="auto"/>
      </w:divBdr>
    </w:div>
    <w:div w:id="2049718710">
      <w:bodyDiv w:val="1"/>
      <w:marLeft w:val="0"/>
      <w:marRight w:val="0"/>
      <w:marTop w:val="0"/>
      <w:marBottom w:val="0"/>
      <w:divBdr>
        <w:top w:val="none" w:sz="0" w:space="0" w:color="auto"/>
        <w:left w:val="none" w:sz="0" w:space="0" w:color="auto"/>
        <w:bottom w:val="none" w:sz="0" w:space="0" w:color="auto"/>
        <w:right w:val="none" w:sz="0" w:space="0" w:color="auto"/>
      </w:divBdr>
    </w:div>
    <w:div w:id="2049722594">
      <w:bodyDiv w:val="1"/>
      <w:marLeft w:val="0"/>
      <w:marRight w:val="0"/>
      <w:marTop w:val="0"/>
      <w:marBottom w:val="0"/>
      <w:divBdr>
        <w:top w:val="none" w:sz="0" w:space="0" w:color="auto"/>
        <w:left w:val="none" w:sz="0" w:space="0" w:color="auto"/>
        <w:bottom w:val="none" w:sz="0" w:space="0" w:color="auto"/>
        <w:right w:val="none" w:sz="0" w:space="0" w:color="auto"/>
      </w:divBdr>
    </w:div>
    <w:div w:id="2049840283">
      <w:bodyDiv w:val="1"/>
      <w:marLeft w:val="0"/>
      <w:marRight w:val="0"/>
      <w:marTop w:val="0"/>
      <w:marBottom w:val="0"/>
      <w:divBdr>
        <w:top w:val="none" w:sz="0" w:space="0" w:color="auto"/>
        <w:left w:val="none" w:sz="0" w:space="0" w:color="auto"/>
        <w:bottom w:val="none" w:sz="0" w:space="0" w:color="auto"/>
        <w:right w:val="none" w:sz="0" w:space="0" w:color="auto"/>
      </w:divBdr>
    </w:div>
    <w:div w:id="2049913132">
      <w:bodyDiv w:val="1"/>
      <w:marLeft w:val="0"/>
      <w:marRight w:val="0"/>
      <w:marTop w:val="0"/>
      <w:marBottom w:val="0"/>
      <w:divBdr>
        <w:top w:val="none" w:sz="0" w:space="0" w:color="auto"/>
        <w:left w:val="none" w:sz="0" w:space="0" w:color="auto"/>
        <w:bottom w:val="none" w:sz="0" w:space="0" w:color="auto"/>
        <w:right w:val="none" w:sz="0" w:space="0" w:color="auto"/>
      </w:divBdr>
    </w:div>
    <w:div w:id="2049914462">
      <w:bodyDiv w:val="1"/>
      <w:marLeft w:val="0"/>
      <w:marRight w:val="0"/>
      <w:marTop w:val="0"/>
      <w:marBottom w:val="0"/>
      <w:divBdr>
        <w:top w:val="none" w:sz="0" w:space="0" w:color="auto"/>
        <w:left w:val="none" w:sz="0" w:space="0" w:color="auto"/>
        <w:bottom w:val="none" w:sz="0" w:space="0" w:color="auto"/>
        <w:right w:val="none" w:sz="0" w:space="0" w:color="auto"/>
      </w:divBdr>
    </w:div>
    <w:div w:id="2049986553">
      <w:bodyDiv w:val="1"/>
      <w:marLeft w:val="0"/>
      <w:marRight w:val="0"/>
      <w:marTop w:val="0"/>
      <w:marBottom w:val="0"/>
      <w:divBdr>
        <w:top w:val="none" w:sz="0" w:space="0" w:color="auto"/>
        <w:left w:val="none" w:sz="0" w:space="0" w:color="auto"/>
        <w:bottom w:val="none" w:sz="0" w:space="0" w:color="auto"/>
        <w:right w:val="none" w:sz="0" w:space="0" w:color="auto"/>
      </w:divBdr>
    </w:div>
    <w:div w:id="2049987419">
      <w:bodyDiv w:val="1"/>
      <w:marLeft w:val="0"/>
      <w:marRight w:val="0"/>
      <w:marTop w:val="0"/>
      <w:marBottom w:val="0"/>
      <w:divBdr>
        <w:top w:val="none" w:sz="0" w:space="0" w:color="auto"/>
        <w:left w:val="none" w:sz="0" w:space="0" w:color="auto"/>
        <w:bottom w:val="none" w:sz="0" w:space="0" w:color="auto"/>
        <w:right w:val="none" w:sz="0" w:space="0" w:color="auto"/>
      </w:divBdr>
    </w:div>
    <w:div w:id="2050034263">
      <w:bodyDiv w:val="1"/>
      <w:marLeft w:val="0"/>
      <w:marRight w:val="0"/>
      <w:marTop w:val="0"/>
      <w:marBottom w:val="0"/>
      <w:divBdr>
        <w:top w:val="none" w:sz="0" w:space="0" w:color="auto"/>
        <w:left w:val="none" w:sz="0" w:space="0" w:color="auto"/>
        <w:bottom w:val="none" w:sz="0" w:space="0" w:color="auto"/>
        <w:right w:val="none" w:sz="0" w:space="0" w:color="auto"/>
      </w:divBdr>
    </w:div>
    <w:div w:id="2050109059">
      <w:bodyDiv w:val="1"/>
      <w:marLeft w:val="0"/>
      <w:marRight w:val="0"/>
      <w:marTop w:val="0"/>
      <w:marBottom w:val="0"/>
      <w:divBdr>
        <w:top w:val="none" w:sz="0" w:space="0" w:color="auto"/>
        <w:left w:val="none" w:sz="0" w:space="0" w:color="auto"/>
        <w:bottom w:val="none" w:sz="0" w:space="0" w:color="auto"/>
        <w:right w:val="none" w:sz="0" w:space="0" w:color="auto"/>
      </w:divBdr>
    </w:div>
    <w:div w:id="2050254456">
      <w:bodyDiv w:val="1"/>
      <w:marLeft w:val="0"/>
      <w:marRight w:val="0"/>
      <w:marTop w:val="0"/>
      <w:marBottom w:val="0"/>
      <w:divBdr>
        <w:top w:val="none" w:sz="0" w:space="0" w:color="auto"/>
        <w:left w:val="none" w:sz="0" w:space="0" w:color="auto"/>
        <w:bottom w:val="none" w:sz="0" w:space="0" w:color="auto"/>
        <w:right w:val="none" w:sz="0" w:space="0" w:color="auto"/>
      </w:divBdr>
    </w:div>
    <w:div w:id="2050490577">
      <w:bodyDiv w:val="1"/>
      <w:marLeft w:val="0"/>
      <w:marRight w:val="0"/>
      <w:marTop w:val="0"/>
      <w:marBottom w:val="0"/>
      <w:divBdr>
        <w:top w:val="none" w:sz="0" w:space="0" w:color="auto"/>
        <w:left w:val="none" w:sz="0" w:space="0" w:color="auto"/>
        <w:bottom w:val="none" w:sz="0" w:space="0" w:color="auto"/>
        <w:right w:val="none" w:sz="0" w:space="0" w:color="auto"/>
      </w:divBdr>
    </w:div>
    <w:div w:id="2050496318">
      <w:bodyDiv w:val="1"/>
      <w:marLeft w:val="0"/>
      <w:marRight w:val="0"/>
      <w:marTop w:val="0"/>
      <w:marBottom w:val="0"/>
      <w:divBdr>
        <w:top w:val="none" w:sz="0" w:space="0" w:color="auto"/>
        <w:left w:val="none" w:sz="0" w:space="0" w:color="auto"/>
        <w:bottom w:val="none" w:sz="0" w:space="0" w:color="auto"/>
        <w:right w:val="none" w:sz="0" w:space="0" w:color="auto"/>
      </w:divBdr>
    </w:div>
    <w:div w:id="2050687535">
      <w:bodyDiv w:val="1"/>
      <w:marLeft w:val="0"/>
      <w:marRight w:val="0"/>
      <w:marTop w:val="0"/>
      <w:marBottom w:val="0"/>
      <w:divBdr>
        <w:top w:val="none" w:sz="0" w:space="0" w:color="auto"/>
        <w:left w:val="none" w:sz="0" w:space="0" w:color="auto"/>
        <w:bottom w:val="none" w:sz="0" w:space="0" w:color="auto"/>
        <w:right w:val="none" w:sz="0" w:space="0" w:color="auto"/>
      </w:divBdr>
    </w:div>
    <w:div w:id="2050883983">
      <w:bodyDiv w:val="1"/>
      <w:marLeft w:val="0"/>
      <w:marRight w:val="0"/>
      <w:marTop w:val="0"/>
      <w:marBottom w:val="0"/>
      <w:divBdr>
        <w:top w:val="none" w:sz="0" w:space="0" w:color="auto"/>
        <w:left w:val="none" w:sz="0" w:space="0" w:color="auto"/>
        <w:bottom w:val="none" w:sz="0" w:space="0" w:color="auto"/>
        <w:right w:val="none" w:sz="0" w:space="0" w:color="auto"/>
      </w:divBdr>
    </w:div>
    <w:div w:id="2050908495">
      <w:bodyDiv w:val="1"/>
      <w:marLeft w:val="0"/>
      <w:marRight w:val="0"/>
      <w:marTop w:val="0"/>
      <w:marBottom w:val="0"/>
      <w:divBdr>
        <w:top w:val="none" w:sz="0" w:space="0" w:color="auto"/>
        <w:left w:val="none" w:sz="0" w:space="0" w:color="auto"/>
        <w:bottom w:val="none" w:sz="0" w:space="0" w:color="auto"/>
        <w:right w:val="none" w:sz="0" w:space="0" w:color="auto"/>
      </w:divBdr>
    </w:div>
    <w:div w:id="2050915059">
      <w:bodyDiv w:val="1"/>
      <w:marLeft w:val="0"/>
      <w:marRight w:val="0"/>
      <w:marTop w:val="0"/>
      <w:marBottom w:val="0"/>
      <w:divBdr>
        <w:top w:val="none" w:sz="0" w:space="0" w:color="auto"/>
        <w:left w:val="none" w:sz="0" w:space="0" w:color="auto"/>
        <w:bottom w:val="none" w:sz="0" w:space="0" w:color="auto"/>
        <w:right w:val="none" w:sz="0" w:space="0" w:color="auto"/>
      </w:divBdr>
    </w:div>
    <w:div w:id="2050959280">
      <w:bodyDiv w:val="1"/>
      <w:marLeft w:val="0"/>
      <w:marRight w:val="0"/>
      <w:marTop w:val="0"/>
      <w:marBottom w:val="0"/>
      <w:divBdr>
        <w:top w:val="none" w:sz="0" w:space="0" w:color="auto"/>
        <w:left w:val="none" w:sz="0" w:space="0" w:color="auto"/>
        <w:bottom w:val="none" w:sz="0" w:space="0" w:color="auto"/>
        <w:right w:val="none" w:sz="0" w:space="0" w:color="auto"/>
      </w:divBdr>
    </w:div>
    <w:div w:id="2051025560">
      <w:bodyDiv w:val="1"/>
      <w:marLeft w:val="0"/>
      <w:marRight w:val="0"/>
      <w:marTop w:val="0"/>
      <w:marBottom w:val="0"/>
      <w:divBdr>
        <w:top w:val="none" w:sz="0" w:space="0" w:color="auto"/>
        <w:left w:val="none" w:sz="0" w:space="0" w:color="auto"/>
        <w:bottom w:val="none" w:sz="0" w:space="0" w:color="auto"/>
        <w:right w:val="none" w:sz="0" w:space="0" w:color="auto"/>
      </w:divBdr>
    </w:div>
    <w:div w:id="2051027750">
      <w:bodyDiv w:val="1"/>
      <w:marLeft w:val="0"/>
      <w:marRight w:val="0"/>
      <w:marTop w:val="0"/>
      <w:marBottom w:val="0"/>
      <w:divBdr>
        <w:top w:val="none" w:sz="0" w:space="0" w:color="auto"/>
        <w:left w:val="none" w:sz="0" w:space="0" w:color="auto"/>
        <w:bottom w:val="none" w:sz="0" w:space="0" w:color="auto"/>
        <w:right w:val="none" w:sz="0" w:space="0" w:color="auto"/>
      </w:divBdr>
    </w:div>
    <w:div w:id="2051107500">
      <w:bodyDiv w:val="1"/>
      <w:marLeft w:val="0"/>
      <w:marRight w:val="0"/>
      <w:marTop w:val="0"/>
      <w:marBottom w:val="0"/>
      <w:divBdr>
        <w:top w:val="none" w:sz="0" w:space="0" w:color="auto"/>
        <w:left w:val="none" w:sz="0" w:space="0" w:color="auto"/>
        <w:bottom w:val="none" w:sz="0" w:space="0" w:color="auto"/>
        <w:right w:val="none" w:sz="0" w:space="0" w:color="auto"/>
      </w:divBdr>
    </w:div>
    <w:div w:id="2051149885">
      <w:bodyDiv w:val="1"/>
      <w:marLeft w:val="0"/>
      <w:marRight w:val="0"/>
      <w:marTop w:val="0"/>
      <w:marBottom w:val="0"/>
      <w:divBdr>
        <w:top w:val="none" w:sz="0" w:space="0" w:color="auto"/>
        <w:left w:val="none" w:sz="0" w:space="0" w:color="auto"/>
        <w:bottom w:val="none" w:sz="0" w:space="0" w:color="auto"/>
        <w:right w:val="none" w:sz="0" w:space="0" w:color="auto"/>
      </w:divBdr>
    </w:div>
    <w:div w:id="2051218757">
      <w:bodyDiv w:val="1"/>
      <w:marLeft w:val="0"/>
      <w:marRight w:val="0"/>
      <w:marTop w:val="0"/>
      <w:marBottom w:val="0"/>
      <w:divBdr>
        <w:top w:val="none" w:sz="0" w:space="0" w:color="auto"/>
        <w:left w:val="none" w:sz="0" w:space="0" w:color="auto"/>
        <w:bottom w:val="none" w:sz="0" w:space="0" w:color="auto"/>
        <w:right w:val="none" w:sz="0" w:space="0" w:color="auto"/>
      </w:divBdr>
    </w:div>
    <w:div w:id="2051220564">
      <w:bodyDiv w:val="1"/>
      <w:marLeft w:val="0"/>
      <w:marRight w:val="0"/>
      <w:marTop w:val="0"/>
      <w:marBottom w:val="0"/>
      <w:divBdr>
        <w:top w:val="none" w:sz="0" w:space="0" w:color="auto"/>
        <w:left w:val="none" w:sz="0" w:space="0" w:color="auto"/>
        <w:bottom w:val="none" w:sz="0" w:space="0" w:color="auto"/>
        <w:right w:val="none" w:sz="0" w:space="0" w:color="auto"/>
      </w:divBdr>
    </w:div>
    <w:div w:id="2051225928">
      <w:bodyDiv w:val="1"/>
      <w:marLeft w:val="0"/>
      <w:marRight w:val="0"/>
      <w:marTop w:val="0"/>
      <w:marBottom w:val="0"/>
      <w:divBdr>
        <w:top w:val="none" w:sz="0" w:space="0" w:color="auto"/>
        <w:left w:val="none" w:sz="0" w:space="0" w:color="auto"/>
        <w:bottom w:val="none" w:sz="0" w:space="0" w:color="auto"/>
        <w:right w:val="none" w:sz="0" w:space="0" w:color="auto"/>
      </w:divBdr>
    </w:div>
    <w:div w:id="2051296361">
      <w:bodyDiv w:val="1"/>
      <w:marLeft w:val="0"/>
      <w:marRight w:val="0"/>
      <w:marTop w:val="0"/>
      <w:marBottom w:val="0"/>
      <w:divBdr>
        <w:top w:val="none" w:sz="0" w:space="0" w:color="auto"/>
        <w:left w:val="none" w:sz="0" w:space="0" w:color="auto"/>
        <w:bottom w:val="none" w:sz="0" w:space="0" w:color="auto"/>
        <w:right w:val="none" w:sz="0" w:space="0" w:color="auto"/>
      </w:divBdr>
    </w:div>
    <w:div w:id="2051345645">
      <w:bodyDiv w:val="1"/>
      <w:marLeft w:val="0"/>
      <w:marRight w:val="0"/>
      <w:marTop w:val="0"/>
      <w:marBottom w:val="0"/>
      <w:divBdr>
        <w:top w:val="none" w:sz="0" w:space="0" w:color="auto"/>
        <w:left w:val="none" w:sz="0" w:space="0" w:color="auto"/>
        <w:bottom w:val="none" w:sz="0" w:space="0" w:color="auto"/>
        <w:right w:val="none" w:sz="0" w:space="0" w:color="auto"/>
      </w:divBdr>
    </w:div>
    <w:div w:id="2051412206">
      <w:bodyDiv w:val="1"/>
      <w:marLeft w:val="0"/>
      <w:marRight w:val="0"/>
      <w:marTop w:val="0"/>
      <w:marBottom w:val="0"/>
      <w:divBdr>
        <w:top w:val="none" w:sz="0" w:space="0" w:color="auto"/>
        <w:left w:val="none" w:sz="0" w:space="0" w:color="auto"/>
        <w:bottom w:val="none" w:sz="0" w:space="0" w:color="auto"/>
        <w:right w:val="none" w:sz="0" w:space="0" w:color="auto"/>
      </w:divBdr>
    </w:div>
    <w:div w:id="2051417688">
      <w:bodyDiv w:val="1"/>
      <w:marLeft w:val="0"/>
      <w:marRight w:val="0"/>
      <w:marTop w:val="0"/>
      <w:marBottom w:val="0"/>
      <w:divBdr>
        <w:top w:val="none" w:sz="0" w:space="0" w:color="auto"/>
        <w:left w:val="none" w:sz="0" w:space="0" w:color="auto"/>
        <w:bottom w:val="none" w:sz="0" w:space="0" w:color="auto"/>
        <w:right w:val="none" w:sz="0" w:space="0" w:color="auto"/>
      </w:divBdr>
    </w:div>
    <w:div w:id="2051606287">
      <w:bodyDiv w:val="1"/>
      <w:marLeft w:val="0"/>
      <w:marRight w:val="0"/>
      <w:marTop w:val="0"/>
      <w:marBottom w:val="0"/>
      <w:divBdr>
        <w:top w:val="none" w:sz="0" w:space="0" w:color="auto"/>
        <w:left w:val="none" w:sz="0" w:space="0" w:color="auto"/>
        <w:bottom w:val="none" w:sz="0" w:space="0" w:color="auto"/>
        <w:right w:val="none" w:sz="0" w:space="0" w:color="auto"/>
      </w:divBdr>
    </w:div>
    <w:div w:id="2051612834">
      <w:bodyDiv w:val="1"/>
      <w:marLeft w:val="0"/>
      <w:marRight w:val="0"/>
      <w:marTop w:val="0"/>
      <w:marBottom w:val="0"/>
      <w:divBdr>
        <w:top w:val="none" w:sz="0" w:space="0" w:color="auto"/>
        <w:left w:val="none" w:sz="0" w:space="0" w:color="auto"/>
        <w:bottom w:val="none" w:sz="0" w:space="0" w:color="auto"/>
        <w:right w:val="none" w:sz="0" w:space="0" w:color="auto"/>
      </w:divBdr>
    </w:div>
    <w:div w:id="2051681302">
      <w:bodyDiv w:val="1"/>
      <w:marLeft w:val="0"/>
      <w:marRight w:val="0"/>
      <w:marTop w:val="0"/>
      <w:marBottom w:val="0"/>
      <w:divBdr>
        <w:top w:val="none" w:sz="0" w:space="0" w:color="auto"/>
        <w:left w:val="none" w:sz="0" w:space="0" w:color="auto"/>
        <w:bottom w:val="none" w:sz="0" w:space="0" w:color="auto"/>
        <w:right w:val="none" w:sz="0" w:space="0" w:color="auto"/>
      </w:divBdr>
    </w:div>
    <w:div w:id="2051688227">
      <w:bodyDiv w:val="1"/>
      <w:marLeft w:val="0"/>
      <w:marRight w:val="0"/>
      <w:marTop w:val="0"/>
      <w:marBottom w:val="0"/>
      <w:divBdr>
        <w:top w:val="none" w:sz="0" w:space="0" w:color="auto"/>
        <w:left w:val="none" w:sz="0" w:space="0" w:color="auto"/>
        <w:bottom w:val="none" w:sz="0" w:space="0" w:color="auto"/>
        <w:right w:val="none" w:sz="0" w:space="0" w:color="auto"/>
      </w:divBdr>
    </w:div>
    <w:div w:id="2051764983">
      <w:bodyDiv w:val="1"/>
      <w:marLeft w:val="0"/>
      <w:marRight w:val="0"/>
      <w:marTop w:val="0"/>
      <w:marBottom w:val="0"/>
      <w:divBdr>
        <w:top w:val="none" w:sz="0" w:space="0" w:color="auto"/>
        <w:left w:val="none" w:sz="0" w:space="0" w:color="auto"/>
        <w:bottom w:val="none" w:sz="0" w:space="0" w:color="auto"/>
        <w:right w:val="none" w:sz="0" w:space="0" w:color="auto"/>
      </w:divBdr>
    </w:div>
    <w:div w:id="2051803737">
      <w:bodyDiv w:val="1"/>
      <w:marLeft w:val="0"/>
      <w:marRight w:val="0"/>
      <w:marTop w:val="0"/>
      <w:marBottom w:val="0"/>
      <w:divBdr>
        <w:top w:val="none" w:sz="0" w:space="0" w:color="auto"/>
        <w:left w:val="none" w:sz="0" w:space="0" w:color="auto"/>
        <w:bottom w:val="none" w:sz="0" w:space="0" w:color="auto"/>
        <w:right w:val="none" w:sz="0" w:space="0" w:color="auto"/>
      </w:divBdr>
    </w:div>
    <w:div w:id="2051805863">
      <w:bodyDiv w:val="1"/>
      <w:marLeft w:val="0"/>
      <w:marRight w:val="0"/>
      <w:marTop w:val="0"/>
      <w:marBottom w:val="0"/>
      <w:divBdr>
        <w:top w:val="none" w:sz="0" w:space="0" w:color="auto"/>
        <w:left w:val="none" w:sz="0" w:space="0" w:color="auto"/>
        <w:bottom w:val="none" w:sz="0" w:space="0" w:color="auto"/>
        <w:right w:val="none" w:sz="0" w:space="0" w:color="auto"/>
      </w:divBdr>
    </w:div>
    <w:div w:id="2051832913">
      <w:bodyDiv w:val="1"/>
      <w:marLeft w:val="0"/>
      <w:marRight w:val="0"/>
      <w:marTop w:val="0"/>
      <w:marBottom w:val="0"/>
      <w:divBdr>
        <w:top w:val="none" w:sz="0" w:space="0" w:color="auto"/>
        <w:left w:val="none" w:sz="0" w:space="0" w:color="auto"/>
        <w:bottom w:val="none" w:sz="0" w:space="0" w:color="auto"/>
        <w:right w:val="none" w:sz="0" w:space="0" w:color="auto"/>
      </w:divBdr>
    </w:div>
    <w:div w:id="2051883495">
      <w:bodyDiv w:val="1"/>
      <w:marLeft w:val="0"/>
      <w:marRight w:val="0"/>
      <w:marTop w:val="0"/>
      <w:marBottom w:val="0"/>
      <w:divBdr>
        <w:top w:val="none" w:sz="0" w:space="0" w:color="auto"/>
        <w:left w:val="none" w:sz="0" w:space="0" w:color="auto"/>
        <w:bottom w:val="none" w:sz="0" w:space="0" w:color="auto"/>
        <w:right w:val="none" w:sz="0" w:space="0" w:color="auto"/>
      </w:divBdr>
    </w:div>
    <w:div w:id="2051949282">
      <w:bodyDiv w:val="1"/>
      <w:marLeft w:val="0"/>
      <w:marRight w:val="0"/>
      <w:marTop w:val="0"/>
      <w:marBottom w:val="0"/>
      <w:divBdr>
        <w:top w:val="none" w:sz="0" w:space="0" w:color="auto"/>
        <w:left w:val="none" w:sz="0" w:space="0" w:color="auto"/>
        <w:bottom w:val="none" w:sz="0" w:space="0" w:color="auto"/>
        <w:right w:val="none" w:sz="0" w:space="0" w:color="auto"/>
      </w:divBdr>
    </w:div>
    <w:div w:id="2051950789">
      <w:bodyDiv w:val="1"/>
      <w:marLeft w:val="0"/>
      <w:marRight w:val="0"/>
      <w:marTop w:val="0"/>
      <w:marBottom w:val="0"/>
      <w:divBdr>
        <w:top w:val="none" w:sz="0" w:space="0" w:color="auto"/>
        <w:left w:val="none" w:sz="0" w:space="0" w:color="auto"/>
        <w:bottom w:val="none" w:sz="0" w:space="0" w:color="auto"/>
        <w:right w:val="none" w:sz="0" w:space="0" w:color="auto"/>
      </w:divBdr>
    </w:div>
    <w:div w:id="2052026756">
      <w:bodyDiv w:val="1"/>
      <w:marLeft w:val="0"/>
      <w:marRight w:val="0"/>
      <w:marTop w:val="0"/>
      <w:marBottom w:val="0"/>
      <w:divBdr>
        <w:top w:val="none" w:sz="0" w:space="0" w:color="auto"/>
        <w:left w:val="none" w:sz="0" w:space="0" w:color="auto"/>
        <w:bottom w:val="none" w:sz="0" w:space="0" w:color="auto"/>
        <w:right w:val="none" w:sz="0" w:space="0" w:color="auto"/>
      </w:divBdr>
    </w:div>
    <w:div w:id="2052071495">
      <w:bodyDiv w:val="1"/>
      <w:marLeft w:val="0"/>
      <w:marRight w:val="0"/>
      <w:marTop w:val="0"/>
      <w:marBottom w:val="0"/>
      <w:divBdr>
        <w:top w:val="none" w:sz="0" w:space="0" w:color="auto"/>
        <w:left w:val="none" w:sz="0" w:space="0" w:color="auto"/>
        <w:bottom w:val="none" w:sz="0" w:space="0" w:color="auto"/>
        <w:right w:val="none" w:sz="0" w:space="0" w:color="auto"/>
      </w:divBdr>
    </w:div>
    <w:div w:id="2052144892">
      <w:bodyDiv w:val="1"/>
      <w:marLeft w:val="0"/>
      <w:marRight w:val="0"/>
      <w:marTop w:val="0"/>
      <w:marBottom w:val="0"/>
      <w:divBdr>
        <w:top w:val="none" w:sz="0" w:space="0" w:color="auto"/>
        <w:left w:val="none" w:sz="0" w:space="0" w:color="auto"/>
        <w:bottom w:val="none" w:sz="0" w:space="0" w:color="auto"/>
        <w:right w:val="none" w:sz="0" w:space="0" w:color="auto"/>
      </w:divBdr>
    </w:div>
    <w:div w:id="2052151373">
      <w:bodyDiv w:val="1"/>
      <w:marLeft w:val="0"/>
      <w:marRight w:val="0"/>
      <w:marTop w:val="0"/>
      <w:marBottom w:val="0"/>
      <w:divBdr>
        <w:top w:val="none" w:sz="0" w:space="0" w:color="auto"/>
        <w:left w:val="none" w:sz="0" w:space="0" w:color="auto"/>
        <w:bottom w:val="none" w:sz="0" w:space="0" w:color="auto"/>
        <w:right w:val="none" w:sz="0" w:space="0" w:color="auto"/>
      </w:divBdr>
    </w:div>
    <w:div w:id="2052218610">
      <w:bodyDiv w:val="1"/>
      <w:marLeft w:val="0"/>
      <w:marRight w:val="0"/>
      <w:marTop w:val="0"/>
      <w:marBottom w:val="0"/>
      <w:divBdr>
        <w:top w:val="none" w:sz="0" w:space="0" w:color="auto"/>
        <w:left w:val="none" w:sz="0" w:space="0" w:color="auto"/>
        <w:bottom w:val="none" w:sz="0" w:space="0" w:color="auto"/>
        <w:right w:val="none" w:sz="0" w:space="0" w:color="auto"/>
      </w:divBdr>
    </w:div>
    <w:div w:id="2052219451">
      <w:bodyDiv w:val="1"/>
      <w:marLeft w:val="0"/>
      <w:marRight w:val="0"/>
      <w:marTop w:val="0"/>
      <w:marBottom w:val="0"/>
      <w:divBdr>
        <w:top w:val="none" w:sz="0" w:space="0" w:color="auto"/>
        <w:left w:val="none" w:sz="0" w:space="0" w:color="auto"/>
        <w:bottom w:val="none" w:sz="0" w:space="0" w:color="auto"/>
        <w:right w:val="none" w:sz="0" w:space="0" w:color="auto"/>
      </w:divBdr>
    </w:div>
    <w:div w:id="2052222297">
      <w:bodyDiv w:val="1"/>
      <w:marLeft w:val="0"/>
      <w:marRight w:val="0"/>
      <w:marTop w:val="0"/>
      <w:marBottom w:val="0"/>
      <w:divBdr>
        <w:top w:val="none" w:sz="0" w:space="0" w:color="auto"/>
        <w:left w:val="none" w:sz="0" w:space="0" w:color="auto"/>
        <w:bottom w:val="none" w:sz="0" w:space="0" w:color="auto"/>
        <w:right w:val="none" w:sz="0" w:space="0" w:color="auto"/>
      </w:divBdr>
    </w:div>
    <w:div w:id="2052459543">
      <w:bodyDiv w:val="1"/>
      <w:marLeft w:val="0"/>
      <w:marRight w:val="0"/>
      <w:marTop w:val="0"/>
      <w:marBottom w:val="0"/>
      <w:divBdr>
        <w:top w:val="none" w:sz="0" w:space="0" w:color="auto"/>
        <w:left w:val="none" w:sz="0" w:space="0" w:color="auto"/>
        <w:bottom w:val="none" w:sz="0" w:space="0" w:color="auto"/>
        <w:right w:val="none" w:sz="0" w:space="0" w:color="auto"/>
      </w:divBdr>
    </w:div>
    <w:div w:id="2052459883">
      <w:bodyDiv w:val="1"/>
      <w:marLeft w:val="0"/>
      <w:marRight w:val="0"/>
      <w:marTop w:val="0"/>
      <w:marBottom w:val="0"/>
      <w:divBdr>
        <w:top w:val="none" w:sz="0" w:space="0" w:color="auto"/>
        <w:left w:val="none" w:sz="0" w:space="0" w:color="auto"/>
        <w:bottom w:val="none" w:sz="0" w:space="0" w:color="auto"/>
        <w:right w:val="none" w:sz="0" w:space="0" w:color="auto"/>
      </w:divBdr>
    </w:div>
    <w:div w:id="2052460843">
      <w:bodyDiv w:val="1"/>
      <w:marLeft w:val="0"/>
      <w:marRight w:val="0"/>
      <w:marTop w:val="0"/>
      <w:marBottom w:val="0"/>
      <w:divBdr>
        <w:top w:val="none" w:sz="0" w:space="0" w:color="auto"/>
        <w:left w:val="none" w:sz="0" w:space="0" w:color="auto"/>
        <w:bottom w:val="none" w:sz="0" w:space="0" w:color="auto"/>
        <w:right w:val="none" w:sz="0" w:space="0" w:color="auto"/>
      </w:divBdr>
    </w:div>
    <w:div w:id="2052529155">
      <w:bodyDiv w:val="1"/>
      <w:marLeft w:val="0"/>
      <w:marRight w:val="0"/>
      <w:marTop w:val="0"/>
      <w:marBottom w:val="0"/>
      <w:divBdr>
        <w:top w:val="none" w:sz="0" w:space="0" w:color="auto"/>
        <w:left w:val="none" w:sz="0" w:space="0" w:color="auto"/>
        <w:bottom w:val="none" w:sz="0" w:space="0" w:color="auto"/>
        <w:right w:val="none" w:sz="0" w:space="0" w:color="auto"/>
      </w:divBdr>
    </w:div>
    <w:div w:id="2052538496">
      <w:bodyDiv w:val="1"/>
      <w:marLeft w:val="0"/>
      <w:marRight w:val="0"/>
      <w:marTop w:val="0"/>
      <w:marBottom w:val="0"/>
      <w:divBdr>
        <w:top w:val="none" w:sz="0" w:space="0" w:color="auto"/>
        <w:left w:val="none" w:sz="0" w:space="0" w:color="auto"/>
        <w:bottom w:val="none" w:sz="0" w:space="0" w:color="auto"/>
        <w:right w:val="none" w:sz="0" w:space="0" w:color="auto"/>
      </w:divBdr>
    </w:div>
    <w:div w:id="2052610935">
      <w:bodyDiv w:val="1"/>
      <w:marLeft w:val="0"/>
      <w:marRight w:val="0"/>
      <w:marTop w:val="0"/>
      <w:marBottom w:val="0"/>
      <w:divBdr>
        <w:top w:val="none" w:sz="0" w:space="0" w:color="auto"/>
        <w:left w:val="none" w:sz="0" w:space="0" w:color="auto"/>
        <w:bottom w:val="none" w:sz="0" w:space="0" w:color="auto"/>
        <w:right w:val="none" w:sz="0" w:space="0" w:color="auto"/>
      </w:divBdr>
    </w:div>
    <w:div w:id="2052612998">
      <w:bodyDiv w:val="1"/>
      <w:marLeft w:val="0"/>
      <w:marRight w:val="0"/>
      <w:marTop w:val="0"/>
      <w:marBottom w:val="0"/>
      <w:divBdr>
        <w:top w:val="none" w:sz="0" w:space="0" w:color="auto"/>
        <w:left w:val="none" w:sz="0" w:space="0" w:color="auto"/>
        <w:bottom w:val="none" w:sz="0" w:space="0" w:color="auto"/>
        <w:right w:val="none" w:sz="0" w:space="0" w:color="auto"/>
      </w:divBdr>
    </w:div>
    <w:div w:id="2052799446">
      <w:bodyDiv w:val="1"/>
      <w:marLeft w:val="0"/>
      <w:marRight w:val="0"/>
      <w:marTop w:val="0"/>
      <w:marBottom w:val="0"/>
      <w:divBdr>
        <w:top w:val="none" w:sz="0" w:space="0" w:color="auto"/>
        <w:left w:val="none" w:sz="0" w:space="0" w:color="auto"/>
        <w:bottom w:val="none" w:sz="0" w:space="0" w:color="auto"/>
        <w:right w:val="none" w:sz="0" w:space="0" w:color="auto"/>
      </w:divBdr>
    </w:div>
    <w:div w:id="2052878770">
      <w:bodyDiv w:val="1"/>
      <w:marLeft w:val="0"/>
      <w:marRight w:val="0"/>
      <w:marTop w:val="0"/>
      <w:marBottom w:val="0"/>
      <w:divBdr>
        <w:top w:val="none" w:sz="0" w:space="0" w:color="auto"/>
        <w:left w:val="none" w:sz="0" w:space="0" w:color="auto"/>
        <w:bottom w:val="none" w:sz="0" w:space="0" w:color="auto"/>
        <w:right w:val="none" w:sz="0" w:space="0" w:color="auto"/>
      </w:divBdr>
    </w:div>
    <w:div w:id="2052881335">
      <w:bodyDiv w:val="1"/>
      <w:marLeft w:val="0"/>
      <w:marRight w:val="0"/>
      <w:marTop w:val="0"/>
      <w:marBottom w:val="0"/>
      <w:divBdr>
        <w:top w:val="none" w:sz="0" w:space="0" w:color="auto"/>
        <w:left w:val="none" w:sz="0" w:space="0" w:color="auto"/>
        <w:bottom w:val="none" w:sz="0" w:space="0" w:color="auto"/>
        <w:right w:val="none" w:sz="0" w:space="0" w:color="auto"/>
      </w:divBdr>
    </w:div>
    <w:div w:id="2052998754">
      <w:bodyDiv w:val="1"/>
      <w:marLeft w:val="0"/>
      <w:marRight w:val="0"/>
      <w:marTop w:val="0"/>
      <w:marBottom w:val="0"/>
      <w:divBdr>
        <w:top w:val="none" w:sz="0" w:space="0" w:color="auto"/>
        <w:left w:val="none" w:sz="0" w:space="0" w:color="auto"/>
        <w:bottom w:val="none" w:sz="0" w:space="0" w:color="auto"/>
        <w:right w:val="none" w:sz="0" w:space="0" w:color="auto"/>
      </w:divBdr>
    </w:div>
    <w:div w:id="2053341167">
      <w:bodyDiv w:val="1"/>
      <w:marLeft w:val="0"/>
      <w:marRight w:val="0"/>
      <w:marTop w:val="0"/>
      <w:marBottom w:val="0"/>
      <w:divBdr>
        <w:top w:val="none" w:sz="0" w:space="0" w:color="auto"/>
        <w:left w:val="none" w:sz="0" w:space="0" w:color="auto"/>
        <w:bottom w:val="none" w:sz="0" w:space="0" w:color="auto"/>
        <w:right w:val="none" w:sz="0" w:space="0" w:color="auto"/>
      </w:divBdr>
    </w:div>
    <w:div w:id="2053377602">
      <w:bodyDiv w:val="1"/>
      <w:marLeft w:val="0"/>
      <w:marRight w:val="0"/>
      <w:marTop w:val="0"/>
      <w:marBottom w:val="0"/>
      <w:divBdr>
        <w:top w:val="none" w:sz="0" w:space="0" w:color="auto"/>
        <w:left w:val="none" w:sz="0" w:space="0" w:color="auto"/>
        <w:bottom w:val="none" w:sz="0" w:space="0" w:color="auto"/>
        <w:right w:val="none" w:sz="0" w:space="0" w:color="auto"/>
      </w:divBdr>
    </w:div>
    <w:div w:id="2053458603">
      <w:bodyDiv w:val="1"/>
      <w:marLeft w:val="0"/>
      <w:marRight w:val="0"/>
      <w:marTop w:val="0"/>
      <w:marBottom w:val="0"/>
      <w:divBdr>
        <w:top w:val="none" w:sz="0" w:space="0" w:color="auto"/>
        <w:left w:val="none" w:sz="0" w:space="0" w:color="auto"/>
        <w:bottom w:val="none" w:sz="0" w:space="0" w:color="auto"/>
        <w:right w:val="none" w:sz="0" w:space="0" w:color="auto"/>
      </w:divBdr>
    </w:div>
    <w:div w:id="2053461802">
      <w:bodyDiv w:val="1"/>
      <w:marLeft w:val="0"/>
      <w:marRight w:val="0"/>
      <w:marTop w:val="0"/>
      <w:marBottom w:val="0"/>
      <w:divBdr>
        <w:top w:val="none" w:sz="0" w:space="0" w:color="auto"/>
        <w:left w:val="none" w:sz="0" w:space="0" w:color="auto"/>
        <w:bottom w:val="none" w:sz="0" w:space="0" w:color="auto"/>
        <w:right w:val="none" w:sz="0" w:space="0" w:color="auto"/>
      </w:divBdr>
    </w:div>
    <w:div w:id="2053531261">
      <w:bodyDiv w:val="1"/>
      <w:marLeft w:val="0"/>
      <w:marRight w:val="0"/>
      <w:marTop w:val="0"/>
      <w:marBottom w:val="0"/>
      <w:divBdr>
        <w:top w:val="none" w:sz="0" w:space="0" w:color="auto"/>
        <w:left w:val="none" w:sz="0" w:space="0" w:color="auto"/>
        <w:bottom w:val="none" w:sz="0" w:space="0" w:color="auto"/>
        <w:right w:val="none" w:sz="0" w:space="0" w:color="auto"/>
      </w:divBdr>
    </w:div>
    <w:div w:id="2053533234">
      <w:bodyDiv w:val="1"/>
      <w:marLeft w:val="0"/>
      <w:marRight w:val="0"/>
      <w:marTop w:val="0"/>
      <w:marBottom w:val="0"/>
      <w:divBdr>
        <w:top w:val="none" w:sz="0" w:space="0" w:color="auto"/>
        <w:left w:val="none" w:sz="0" w:space="0" w:color="auto"/>
        <w:bottom w:val="none" w:sz="0" w:space="0" w:color="auto"/>
        <w:right w:val="none" w:sz="0" w:space="0" w:color="auto"/>
      </w:divBdr>
    </w:div>
    <w:div w:id="2053649943">
      <w:bodyDiv w:val="1"/>
      <w:marLeft w:val="0"/>
      <w:marRight w:val="0"/>
      <w:marTop w:val="0"/>
      <w:marBottom w:val="0"/>
      <w:divBdr>
        <w:top w:val="none" w:sz="0" w:space="0" w:color="auto"/>
        <w:left w:val="none" w:sz="0" w:space="0" w:color="auto"/>
        <w:bottom w:val="none" w:sz="0" w:space="0" w:color="auto"/>
        <w:right w:val="none" w:sz="0" w:space="0" w:color="auto"/>
      </w:divBdr>
    </w:div>
    <w:div w:id="2053654535">
      <w:bodyDiv w:val="1"/>
      <w:marLeft w:val="0"/>
      <w:marRight w:val="0"/>
      <w:marTop w:val="0"/>
      <w:marBottom w:val="0"/>
      <w:divBdr>
        <w:top w:val="none" w:sz="0" w:space="0" w:color="auto"/>
        <w:left w:val="none" w:sz="0" w:space="0" w:color="auto"/>
        <w:bottom w:val="none" w:sz="0" w:space="0" w:color="auto"/>
        <w:right w:val="none" w:sz="0" w:space="0" w:color="auto"/>
      </w:divBdr>
    </w:div>
    <w:div w:id="2053655347">
      <w:bodyDiv w:val="1"/>
      <w:marLeft w:val="0"/>
      <w:marRight w:val="0"/>
      <w:marTop w:val="0"/>
      <w:marBottom w:val="0"/>
      <w:divBdr>
        <w:top w:val="none" w:sz="0" w:space="0" w:color="auto"/>
        <w:left w:val="none" w:sz="0" w:space="0" w:color="auto"/>
        <w:bottom w:val="none" w:sz="0" w:space="0" w:color="auto"/>
        <w:right w:val="none" w:sz="0" w:space="0" w:color="auto"/>
      </w:divBdr>
    </w:div>
    <w:div w:id="2053722395">
      <w:bodyDiv w:val="1"/>
      <w:marLeft w:val="0"/>
      <w:marRight w:val="0"/>
      <w:marTop w:val="0"/>
      <w:marBottom w:val="0"/>
      <w:divBdr>
        <w:top w:val="none" w:sz="0" w:space="0" w:color="auto"/>
        <w:left w:val="none" w:sz="0" w:space="0" w:color="auto"/>
        <w:bottom w:val="none" w:sz="0" w:space="0" w:color="auto"/>
        <w:right w:val="none" w:sz="0" w:space="0" w:color="auto"/>
      </w:divBdr>
    </w:div>
    <w:div w:id="2053727527">
      <w:bodyDiv w:val="1"/>
      <w:marLeft w:val="0"/>
      <w:marRight w:val="0"/>
      <w:marTop w:val="0"/>
      <w:marBottom w:val="0"/>
      <w:divBdr>
        <w:top w:val="none" w:sz="0" w:space="0" w:color="auto"/>
        <w:left w:val="none" w:sz="0" w:space="0" w:color="auto"/>
        <w:bottom w:val="none" w:sz="0" w:space="0" w:color="auto"/>
        <w:right w:val="none" w:sz="0" w:space="0" w:color="auto"/>
      </w:divBdr>
    </w:div>
    <w:div w:id="2053772064">
      <w:bodyDiv w:val="1"/>
      <w:marLeft w:val="0"/>
      <w:marRight w:val="0"/>
      <w:marTop w:val="0"/>
      <w:marBottom w:val="0"/>
      <w:divBdr>
        <w:top w:val="none" w:sz="0" w:space="0" w:color="auto"/>
        <w:left w:val="none" w:sz="0" w:space="0" w:color="auto"/>
        <w:bottom w:val="none" w:sz="0" w:space="0" w:color="auto"/>
        <w:right w:val="none" w:sz="0" w:space="0" w:color="auto"/>
      </w:divBdr>
    </w:div>
    <w:div w:id="2053995357">
      <w:bodyDiv w:val="1"/>
      <w:marLeft w:val="0"/>
      <w:marRight w:val="0"/>
      <w:marTop w:val="0"/>
      <w:marBottom w:val="0"/>
      <w:divBdr>
        <w:top w:val="none" w:sz="0" w:space="0" w:color="auto"/>
        <w:left w:val="none" w:sz="0" w:space="0" w:color="auto"/>
        <w:bottom w:val="none" w:sz="0" w:space="0" w:color="auto"/>
        <w:right w:val="none" w:sz="0" w:space="0" w:color="auto"/>
      </w:divBdr>
    </w:div>
    <w:div w:id="2053995740">
      <w:bodyDiv w:val="1"/>
      <w:marLeft w:val="0"/>
      <w:marRight w:val="0"/>
      <w:marTop w:val="0"/>
      <w:marBottom w:val="0"/>
      <w:divBdr>
        <w:top w:val="none" w:sz="0" w:space="0" w:color="auto"/>
        <w:left w:val="none" w:sz="0" w:space="0" w:color="auto"/>
        <w:bottom w:val="none" w:sz="0" w:space="0" w:color="auto"/>
        <w:right w:val="none" w:sz="0" w:space="0" w:color="auto"/>
      </w:divBdr>
    </w:div>
    <w:div w:id="2054041603">
      <w:bodyDiv w:val="1"/>
      <w:marLeft w:val="0"/>
      <w:marRight w:val="0"/>
      <w:marTop w:val="0"/>
      <w:marBottom w:val="0"/>
      <w:divBdr>
        <w:top w:val="none" w:sz="0" w:space="0" w:color="auto"/>
        <w:left w:val="none" w:sz="0" w:space="0" w:color="auto"/>
        <w:bottom w:val="none" w:sz="0" w:space="0" w:color="auto"/>
        <w:right w:val="none" w:sz="0" w:space="0" w:color="auto"/>
      </w:divBdr>
    </w:div>
    <w:div w:id="2054042639">
      <w:bodyDiv w:val="1"/>
      <w:marLeft w:val="0"/>
      <w:marRight w:val="0"/>
      <w:marTop w:val="0"/>
      <w:marBottom w:val="0"/>
      <w:divBdr>
        <w:top w:val="none" w:sz="0" w:space="0" w:color="auto"/>
        <w:left w:val="none" w:sz="0" w:space="0" w:color="auto"/>
        <w:bottom w:val="none" w:sz="0" w:space="0" w:color="auto"/>
        <w:right w:val="none" w:sz="0" w:space="0" w:color="auto"/>
      </w:divBdr>
    </w:div>
    <w:div w:id="2054114629">
      <w:bodyDiv w:val="1"/>
      <w:marLeft w:val="0"/>
      <w:marRight w:val="0"/>
      <w:marTop w:val="0"/>
      <w:marBottom w:val="0"/>
      <w:divBdr>
        <w:top w:val="none" w:sz="0" w:space="0" w:color="auto"/>
        <w:left w:val="none" w:sz="0" w:space="0" w:color="auto"/>
        <w:bottom w:val="none" w:sz="0" w:space="0" w:color="auto"/>
        <w:right w:val="none" w:sz="0" w:space="0" w:color="auto"/>
      </w:divBdr>
    </w:div>
    <w:div w:id="2054230592">
      <w:bodyDiv w:val="1"/>
      <w:marLeft w:val="0"/>
      <w:marRight w:val="0"/>
      <w:marTop w:val="0"/>
      <w:marBottom w:val="0"/>
      <w:divBdr>
        <w:top w:val="none" w:sz="0" w:space="0" w:color="auto"/>
        <w:left w:val="none" w:sz="0" w:space="0" w:color="auto"/>
        <w:bottom w:val="none" w:sz="0" w:space="0" w:color="auto"/>
        <w:right w:val="none" w:sz="0" w:space="0" w:color="auto"/>
      </w:divBdr>
    </w:div>
    <w:div w:id="2054308937">
      <w:bodyDiv w:val="1"/>
      <w:marLeft w:val="0"/>
      <w:marRight w:val="0"/>
      <w:marTop w:val="0"/>
      <w:marBottom w:val="0"/>
      <w:divBdr>
        <w:top w:val="none" w:sz="0" w:space="0" w:color="auto"/>
        <w:left w:val="none" w:sz="0" w:space="0" w:color="auto"/>
        <w:bottom w:val="none" w:sz="0" w:space="0" w:color="auto"/>
        <w:right w:val="none" w:sz="0" w:space="0" w:color="auto"/>
      </w:divBdr>
    </w:div>
    <w:div w:id="2054381575">
      <w:bodyDiv w:val="1"/>
      <w:marLeft w:val="0"/>
      <w:marRight w:val="0"/>
      <w:marTop w:val="0"/>
      <w:marBottom w:val="0"/>
      <w:divBdr>
        <w:top w:val="none" w:sz="0" w:space="0" w:color="auto"/>
        <w:left w:val="none" w:sz="0" w:space="0" w:color="auto"/>
        <w:bottom w:val="none" w:sz="0" w:space="0" w:color="auto"/>
        <w:right w:val="none" w:sz="0" w:space="0" w:color="auto"/>
      </w:divBdr>
    </w:div>
    <w:div w:id="2054382191">
      <w:bodyDiv w:val="1"/>
      <w:marLeft w:val="0"/>
      <w:marRight w:val="0"/>
      <w:marTop w:val="0"/>
      <w:marBottom w:val="0"/>
      <w:divBdr>
        <w:top w:val="none" w:sz="0" w:space="0" w:color="auto"/>
        <w:left w:val="none" w:sz="0" w:space="0" w:color="auto"/>
        <w:bottom w:val="none" w:sz="0" w:space="0" w:color="auto"/>
        <w:right w:val="none" w:sz="0" w:space="0" w:color="auto"/>
      </w:divBdr>
    </w:div>
    <w:div w:id="2054383633">
      <w:bodyDiv w:val="1"/>
      <w:marLeft w:val="0"/>
      <w:marRight w:val="0"/>
      <w:marTop w:val="0"/>
      <w:marBottom w:val="0"/>
      <w:divBdr>
        <w:top w:val="none" w:sz="0" w:space="0" w:color="auto"/>
        <w:left w:val="none" w:sz="0" w:space="0" w:color="auto"/>
        <w:bottom w:val="none" w:sz="0" w:space="0" w:color="auto"/>
        <w:right w:val="none" w:sz="0" w:space="0" w:color="auto"/>
      </w:divBdr>
    </w:div>
    <w:div w:id="2054428542">
      <w:bodyDiv w:val="1"/>
      <w:marLeft w:val="0"/>
      <w:marRight w:val="0"/>
      <w:marTop w:val="0"/>
      <w:marBottom w:val="0"/>
      <w:divBdr>
        <w:top w:val="none" w:sz="0" w:space="0" w:color="auto"/>
        <w:left w:val="none" w:sz="0" w:space="0" w:color="auto"/>
        <w:bottom w:val="none" w:sz="0" w:space="0" w:color="auto"/>
        <w:right w:val="none" w:sz="0" w:space="0" w:color="auto"/>
      </w:divBdr>
    </w:div>
    <w:div w:id="2054501793">
      <w:bodyDiv w:val="1"/>
      <w:marLeft w:val="0"/>
      <w:marRight w:val="0"/>
      <w:marTop w:val="0"/>
      <w:marBottom w:val="0"/>
      <w:divBdr>
        <w:top w:val="none" w:sz="0" w:space="0" w:color="auto"/>
        <w:left w:val="none" w:sz="0" w:space="0" w:color="auto"/>
        <w:bottom w:val="none" w:sz="0" w:space="0" w:color="auto"/>
        <w:right w:val="none" w:sz="0" w:space="0" w:color="auto"/>
      </w:divBdr>
    </w:div>
    <w:div w:id="2054502165">
      <w:bodyDiv w:val="1"/>
      <w:marLeft w:val="0"/>
      <w:marRight w:val="0"/>
      <w:marTop w:val="0"/>
      <w:marBottom w:val="0"/>
      <w:divBdr>
        <w:top w:val="none" w:sz="0" w:space="0" w:color="auto"/>
        <w:left w:val="none" w:sz="0" w:space="0" w:color="auto"/>
        <w:bottom w:val="none" w:sz="0" w:space="0" w:color="auto"/>
        <w:right w:val="none" w:sz="0" w:space="0" w:color="auto"/>
      </w:divBdr>
    </w:div>
    <w:div w:id="2054572073">
      <w:bodyDiv w:val="1"/>
      <w:marLeft w:val="0"/>
      <w:marRight w:val="0"/>
      <w:marTop w:val="0"/>
      <w:marBottom w:val="0"/>
      <w:divBdr>
        <w:top w:val="none" w:sz="0" w:space="0" w:color="auto"/>
        <w:left w:val="none" w:sz="0" w:space="0" w:color="auto"/>
        <w:bottom w:val="none" w:sz="0" w:space="0" w:color="auto"/>
        <w:right w:val="none" w:sz="0" w:space="0" w:color="auto"/>
      </w:divBdr>
    </w:div>
    <w:div w:id="2054572308">
      <w:bodyDiv w:val="1"/>
      <w:marLeft w:val="0"/>
      <w:marRight w:val="0"/>
      <w:marTop w:val="0"/>
      <w:marBottom w:val="0"/>
      <w:divBdr>
        <w:top w:val="none" w:sz="0" w:space="0" w:color="auto"/>
        <w:left w:val="none" w:sz="0" w:space="0" w:color="auto"/>
        <w:bottom w:val="none" w:sz="0" w:space="0" w:color="auto"/>
        <w:right w:val="none" w:sz="0" w:space="0" w:color="auto"/>
      </w:divBdr>
    </w:div>
    <w:div w:id="2054621797">
      <w:bodyDiv w:val="1"/>
      <w:marLeft w:val="0"/>
      <w:marRight w:val="0"/>
      <w:marTop w:val="0"/>
      <w:marBottom w:val="0"/>
      <w:divBdr>
        <w:top w:val="none" w:sz="0" w:space="0" w:color="auto"/>
        <w:left w:val="none" w:sz="0" w:space="0" w:color="auto"/>
        <w:bottom w:val="none" w:sz="0" w:space="0" w:color="auto"/>
        <w:right w:val="none" w:sz="0" w:space="0" w:color="auto"/>
      </w:divBdr>
    </w:div>
    <w:div w:id="2054622362">
      <w:bodyDiv w:val="1"/>
      <w:marLeft w:val="0"/>
      <w:marRight w:val="0"/>
      <w:marTop w:val="0"/>
      <w:marBottom w:val="0"/>
      <w:divBdr>
        <w:top w:val="none" w:sz="0" w:space="0" w:color="auto"/>
        <w:left w:val="none" w:sz="0" w:space="0" w:color="auto"/>
        <w:bottom w:val="none" w:sz="0" w:space="0" w:color="auto"/>
        <w:right w:val="none" w:sz="0" w:space="0" w:color="auto"/>
      </w:divBdr>
    </w:div>
    <w:div w:id="2054648162">
      <w:bodyDiv w:val="1"/>
      <w:marLeft w:val="0"/>
      <w:marRight w:val="0"/>
      <w:marTop w:val="0"/>
      <w:marBottom w:val="0"/>
      <w:divBdr>
        <w:top w:val="none" w:sz="0" w:space="0" w:color="auto"/>
        <w:left w:val="none" w:sz="0" w:space="0" w:color="auto"/>
        <w:bottom w:val="none" w:sz="0" w:space="0" w:color="auto"/>
        <w:right w:val="none" w:sz="0" w:space="0" w:color="auto"/>
      </w:divBdr>
    </w:div>
    <w:div w:id="2054649815">
      <w:bodyDiv w:val="1"/>
      <w:marLeft w:val="0"/>
      <w:marRight w:val="0"/>
      <w:marTop w:val="0"/>
      <w:marBottom w:val="0"/>
      <w:divBdr>
        <w:top w:val="none" w:sz="0" w:space="0" w:color="auto"/>
        <w:left w:val="none" w:sz="0" w:space="0" w:color="auto"/>
        <w:bottom w:val="none" w:sz="0" w:space="0" w:color="auto"/>
        <w:right w:val="none" w:sz="0" w:space="0" w:color="auto"/>
      </w:divBdr>
    </w:div>
    <w:div w:id="2054768782">
      <w:bodyDiv w:val="1"/>
      <w:marLeft w:val="0"/>
      <w:marRight w:val="0"/>
      <w:marTop w:val="0"/>
      <w:marBottom w:val="0"/>
      <w:divBdr>
        <w:top w:val="none" w:sz="0" w:space="0" w:color="auto"/>
        <w:left w:val="none" w:sz="0" w:space="0" w:color="auto"/>
        <w:bottom w:val="none" w:sz="0" w:space="0" w:color="auto"/>
        <w:right w:val="none" w:sz="0" w:space="0" w:color="auto"/>
      </w:divBdr>
    </w:div>
    <w:div w:id="2054771176">
      <w:bodyDiv w:val="1"/>
      <w:marLeft w:val="0"/>
      <w:marRight w:val="0"/>
      <w:marTop w:val="0"/>
      <w:marBottom w:val="0"/>
      <w:divBdr>
        <w:top w:val="none" w:sz="0" w:space="0" w:color="auto"/>
        <w:left w:val="none" w:sz="0" w:space="0" w:color="auto"/>
        <w:bottom w:val="none" w:sz="0" w:space="0" w:color="auto"/>
        <w:right w:val="none" w:sz="0" w:space="0" w:color="auto"/>
      </w:divBdr>
    </w:div>
    <w:div w:id="2054771728">
      <w:bodyDiv w:val="1"/>
      <w:marLeft w:val="0"/>
      <w:marRight w:val="0"/>
      <w:marTop w:val="0"/>
      <w:marBottom w:val="0"/>
      <w:divBdr>
        <w:top w:val="none" w:sz="0" w:space="0" w:color="auto"/>
        <w:left w:val="none" w:sz="0" w:space="0" w:color="auto"/>
        <w:bottom w:val="none" w:sz="0" w:space="0" w:color="auto"/>
        <w:right w:val="none" w:sz="0" w:space="0" w:color="auto"/>
      </w:divBdr>
    </w:div>
    <w:div w:id="2054882395">
      <w:bodyDiv w:val="1"/>
      <w:marLeft w:val="0"/>
      <w:marRight w:val="0"/>
      <w:marTop w:val="0"/>
      <w:marBottom w:val="0"/>
      <w:divBdr>
        <w:top w:val="none" w:sz="0" w:space="0" w:color="auto"/>
        <w:left w:val="none" w:sz="0" w:space="0" w:color="auto"/>
        <w:bottom w:val="none" w:sz="0" w:space="0" w:color="auto"/>
        <w:right w:val="none" w:sz="0" w:space="0" w:color="auto"/>
      </w:divBdr>
    </w:div>
    <w:div w:id="2054888952">
      <w:bodyDiv w:val="1"/>
      <w:marLeft w:val="0"/>
      <w:marRight w:val="0"/>
      <w:marTop w:val="0"/>
      <w:marBottom w:val="0"/>
      <w:divBdr>
        <w:top w:val="none" w:sz="0" w:space="0" w:color="auto"/>
        <w:left w:val="none" w:sz="0" w:space="0" w:color="auto"/>
        <w:bottom w:val="none" w:sz="0" w:space="0" w:color="auto"/>
        <w:right w:val="none" w:sz="0" w:space="0" w:color="auto"/>
      </w:divBdr>
    </w:div>
    <w:div w:id="2055036500">
      <w:bodyDiv w:val="1"/>
      <w:marLeft w:val="0"/>
      <w:marRight w:val="0"/>
      <w:marTop w:val="0"/>
      <w:marBottom w:val="0"/>
      <w:divBdr>
        <w:top w:val="none" w:sz="0" w:space="0" w:color="auto"/>
        <w:left w:val="none" w:sz="0" w:space="0" w:color="auto"/>
        <w:bottom w:val="none" w:sz="0" w:space="0" w:color="auto"/>
        <w:right w:val="none" w:sz="0" w:space="0" w:color="auto"/>
      </w:divBdr>
    </w:div>
    <w:div w:id="2055078133">
      <w:bodyDiv w:val="1"/>
      <w:marLeft w:val="0"/>
      <w:marRight w:val="0"/>
      <w:marTop w:val="0"/>
      <w:marBottom w:val="0"/>
      <w:divBdr>
        <w:top w:val="none" w:sz="0" w:space="0" w:color="auto"/>
        <w:left w:val="none" w:sz="0" w:space="0" w:color="auto"/>
        <w:bottom w:val="none" w:sz="0" w:space="0" w:color="auto"/>
        <w:right w:val="none" w:sz="0" w:space="0" w:color="auto"/>
      </w:divBdr>
    </w:div>
    <w:div w:id="2055107661">
      <w:bodyDiv w:val="1"/>
      <w:marLeft w:val="0"/>
      <w:marRight w:val="0"/>
      <w:marTop w:val="0"/>
      <w:marBottom w:val="0"/>
      <w:divBdr>
        <w:top w:val="none" w:sz="0" w:space="0" w:color="auto"/>
        <w:left w:val="none" w:sz="0" w:space="0" w:color="auto"/>
        <w:bottom w:val="none" w:sz="0" w:space="0" w:color="auto"/>
        <w:right w:val="none" w:sz="0" w:space="0" w:color="auto"/>
      </w:divBdr>
    </w:div>
    <w:div w:id="2055152772">
      <w:bodyDiv w:val="1"/>
      <w:marLeft w:val="0"/>
      <w:marRight w:val="0"/>
      <w:marTop w:val="0"/>
      <w:marBottom w:val="0"/>
      <w:divBdr>
        <w:top w:val="none" w:sz="0" w:space="0" w:color="auto"/>
        <w:left w:val="none" w:sz="0" w:space="0" w:color="auto"/>
        <w:bottom w:val="none" w:sz="0" w:space="0" w:color="auto"/>
        <w:right w:val="none" w:sz="0" w:space="0" w:color="auto"/>
      </w:divBdr>
    </w:div>
    <w:div w:id="2055156478">
      <w:bodyDiv w:val="1"/>
      <w:marLeft w:val="0"/>
      <w:marRight w:val="0"/>
      <w:marTop w:val="0"/>
      <w:marBottom w:val="0"/>
      <w:divBdr>
        <w:top w:val="none" w:sz="0" w:space="0" w:color="auto"/>
        <w:left w:val="none" w:sz="0" w:space="0" w:color="auto"/>
        <w:bottom w:val="none" w:sz="0" w:space="0" w:color="auto"/>
        <w:right w:val="none" w:sz="0" w:space="0" w:color="auto"/>
      </w:divBdr>
    </w:div>
    <w:div w:id="2055235094">
      <w:bodyDiv w:val="1"/>
      <w:marLeft w:val="0"/>
      <w:marRight w:val="0"/>
      <w:marTop w:val="0"/>
      <w:marBottom w:val="0"/>
      <w:divBdr>
        <w:top w:val="none" w:sz="0" w:space="0" w:color="auto"/>
        <w:left w:val="none" w:sz="0" w:space="0" w:color="auto"/>
        <w:bottom w:val="none" w:sz="0" w:space="0" w:color="auto"/>
        <w:right w:val="none" w:sz="0" w:space="0" w:color="auto"/>
      </w:divBdr>
    </w:div>
    <w:div w:id="2055345298">
      <w:bodyDiv w:val="1"/>
      <w:marLeft w:val="0"/>
      <w:marRight w:val="0"/>
      <w:marTop w:val="0"/>
      <w:marBottom w:val="0"/>
      <w:divBdr>
        <w:top w:val="none" w:sz="0" w:space="0" w:color="auto"/>
        <w:left w:val="none" w:sz="0" w:space="0" w:color="auto"/>
        <w:bottom w:val="none" w:sz="0" w:space="0" w:color="auto"/>
        <w:right w:val="none" w:sz="0" w:space="0" w:color="auto"/>
      </w:divBdr>
    </w:div>
    <w:div w:id="2055419203">
      <w:bodyDiv w:val="1"/>
      <w:marLeft w:val="0"/>
      <w:marRight w:val="0"/>
      <w:marTop w:val="0"/>
      <w:marBottom w:val="0"/>
      <w:divBdr>
        <w:top w:val="none" w:sz="0" w:space="0" w:color="auto"/>
        <w:left w:val="none" w:sz="0" w:space="0" w:color="auto"/>
        <w:bottom w:val="none" w:sz="0" w:space="0" w:color="auto"/>
        <w:right w:val="none" w:sz="0" w:space="0" w:color="auto"/>
      </w:divBdr>
    </w:div>
    <w:div w:id="2055503320">
      <w:bodyDiv w:val="1"/>
      <w:marLeft w:val="0"/>
      <w:marRight w:val="0"/>
      <w:marTop w:val="0"/>
      <w:marBottom w:val="0"/>
      <w:divBdr>
        <w:top w:val="none" w:sz="0" w:space="0" w:color="auto"/>
        <w:left w:val="none" w:sz="0" w:space="0" w:color="auto"/>
        <w:bottom w:val="none" w:sz="0" w:space="0" w:color="auto"/>
        <w:right w:val="none" w:sz="0" w:space="0" w:color="auto"/>
      </w:divBdr>
    </w:div>
    <w:div w:id="2055537474">
      <w:bodyDiv w:val="1"/>
      <w:marLeft w:val="0"/>
      <w:marRight w:val="0"/>
      <w:marTop w:val="0"/>
      <w:marBottom w:val="0"/>
      <w:divBdr>
        <w:top w:val="none" w:sz="0" w:space="0" w:color="auto"/>
        <w:left w:val="none" w:sz="0" w:space="0" w:color="auto"/>
        <w:bottom w:val="none" w:sz="0" w:space="0" w:color="auto"/>
        <w:right w:val="none" w:sz="0" w:space="0" w:color="auto"/>
      </w:divBdr>
    </w:div>
    <w:div w:id="2055614128">
      <w:bodyDiv w:val="1"/>
      <w:marLeft w:val="0"/>
      <w:marRight w:val="0"/>
      <w:marTop w:val="0"/>
      <w:marBottom w:val="0"/>
      <w:divBdr>
        <w:top w:val="none" w:sz="0" w:space="0" w:color="auto"/>
        <w:left w:val="none" w:sz="0" w:space="0" w:color="auto"/>
        <w:bottom w:val="none" w:sz="0" w:space="0" w:color="auto"/>
        <w:right w:val="none" w:sz="0" w:space="0" w:color="auto"/>
      </w:divBdr>
    </w:div>
    <w:div w:id="2055621624">
      <w:bodyDiv w:val="1"/>
      <w:marLeft w:val="0"/>
      <w:marRight w:val="0"/>
      <w:marTop w:val="0"/>
      <w:marBottom w:val="0"/>
      <w:divBdr>
        <w:top w:val="none" w:sz="0" w:space="0" w:color="auto"/>
        <w:left w:val="none" w:sz="0" w:space="0" w:color="auto"/>
        <w:bottom w:val="none" w:sz="0" w:space="0" w:color="auto"/>
        <w:right w:val="none" w:sz="0" w:space="0" w:color="auto"/>
      </w:divBdr>
    </w:div>
    <w:div w:id="2055734374">
      <w:bodyDiv w:val="1"/>
      <w:marLeft w:val="0"/>
      <w:marRight w:val="0"/>
      <w:marTop w:val="0"/>
      <w:marBottom w:val="0"/>
      <w:divBdr>
        <w:top w:val="none" w:sz="0" w:space="0" w:color="auto"/>
        <w:left w:val="none" w:sz="0" w:space="0" w:color="auto"/>
        <w:bottom w:val="none" w:sz="0" w:space="0" w:color="auto"/>
        <w:right w:val="none" w:sz="0" w:space="0" w:color="auto"/>
      </w:divBdr>
    </w:div>
    <w:div w:id="2055812034">
      <w:bodyDiv w:val="1"/>
      <w:marLeft w:val="0"/>
      <w:marRight w:val="0"/>
      <w:marTop w:val="0"/>
      <w:marBottom w:val="0"/>
      <w:divBdr>
        <w:top w:val="none" w:sz="0" w:space="0" w:color="auto"/>
        <w:left w:val="none" w:sz="0" w:space="0" w:color="auto"/>
        <w:bottom w:val="none" w:sz="0" w:space="0" w:color="auto"/>
        <w:right w:val="none" w:sz="0" w:space="0" w:color="auto"/>
      </w:divBdr>
    </w:div>
    <w:div w:id="2055886927">
      <w:bodyDiv w:val="1"/>
      <w:marLeft w:val="0"/>
      <w:marRight w:val="0"/>
      <w:marTop w:val="0"/>
      <w:marBottom w:val="0"/>
      <w:divBdr>
        <w:top w:val="none" w:sz="0" w:space="0" w:color="auto"/>
        <w:left w:val="none" w:sz="0" w:space="0" w:color="auto"/>
        <w:bottom w:val="none" w:sz="0" w:space="0" w:color="auto"/>
        <w:right w:val="none" w:sz="0" w:space="0" w:color="auto"/>
      </w:divBdr>
    </w:div>
    <w:div w:id="2055933076">
      <w:bodyDiv w:val="1"/>
      <w:marLeft w:val="0"/>
      <w:marRight w:val="0"/>
      <w:marTop w:val="0"/>
      <w:marBottom w:val="0"/>
      <w:divBdr>
        <w:top w:val="none" w:sz="0" w:space="0" w:color="auto"/>
        <w:left w:val="none" w:sz="0" w:space="0" w:color="auto"/>
        <w:bottom w:val="none" w:sz="0" w:space="0" w:color="auto"/>
        <w:right w:val="none" w:sz="0" w:space="0" w:color="auto"/>
      </w:divBdr>
    </w:div>
    <w:div w:id="2055958006">
      <w:bodyDiv w:val="1"/>
      <w:marLeft w:val="0"/>
      <w:marRight w:val="0"/>
      <w:marTop w:val="0"/>
      <w:marBottom w:val="0"/>
      <w:divBdr>
        <w:top w:val="none" w:sz="0" w:space="0" w:color="auto"/>
        <w:left w:val="none" w:sz="0" w:space="0" w:color="auto"/>
        <w:bottom w:val="none" w:sz="0" w:space="0" w:color="auto"/>
        <w:right w:val="none" w:sz="0" w:space="0" w:color="auto"/>
      </w:divBdr>
    </w:div>
    <w:div w:id="2056151074">
      <w:bodyDiv w:val="1"/>
      <w:marLeft w:val="0"/>
      <w:marRight w:val="0"/>
      <w:marTop w:val="0"/>
      <w:marBottom w:val="0"/>
      <w:divBdr>
        <w:top w:val="none" w:sz="0" w:space="0" w:color="auto"/>
        <w:left w:val="none" w:sz="0" w:space="0" w:color="auto"/>
        <w:bottom w:val="none" w:sz="0" w:space="0" w:color="auto"/>
        <w:right w:val="none" w:sz="0" w:space="0" w:color="auto"/>
      </w:divBdr>
    </w:div>
    <w:div w:id="2056193375">
      <w:bodyDiv w:val="1"/>
      <w:marLeft w:val="0"/>
      <w:marRight w:val="0"/>
      <w:marTop w:val="0"/>
      <w:marBottom w:val="0"/>
      <w:divBdr>
        <w:top w:val="none" w:sz="0" w:space="0" w:color="auto"/>
        <w:left w:val="none" w:sz="0" w:space="0" w:color="auto"/>
        <w:bottom w:val="none" w:sz="0" w:space="0" w:color="auto"/>
        <w:right w:val="none" w:sz="0" w:space="0" w:color="auto"/>
      </w:divBdr>
    </w:div>
    <w:div w:id="2056194814">
      <w:bodyDiv w:val="1"/>
      <w:marLeft w:val="0"/>
      <w:marRight w:val="0"/>
      <w:marTop w:val="0"/>
      <w:marBottom w:val="0"/>
      <w:divBdr>
        <w:top w:val="none" w:sz="0" w:space="0" w:color="auto"/>
        <w:left w:val="none" w:sz="0" w:space="0" w:color="auto"/>
        <w:bottom w:val="none" w:sz="0" w:space="0" w:color="auto"/>
        <w:right w:val="none" w:sz="0" w:space="0" w:color="auto"/>
      </w:divBdr>
    </w:div>
    <w:div w:id="2056274219">
      <w:bodyDiv w:val="1"/>
      <w:marLeft w:val="0"/>
      <w:marRight w:val="0"/>
      <w:marTop w:val="0"/>
      <w:marBottom w:val="0"/>
      <w:divBdr>
        <w:top w:val="none" w:sz="0" w:space="0" w:color="auto"/>
        <w:left w:val="none" w:sz="0" w:space="0" w:color="auto"/>
        <w:bottom w:val="none" w:sz="0" w:space="0" w:color="auto"/>
        <w:right w:val="none" w:sz="0" w:space="0" w:color="auto"/>
      </w:divBdr>
    </w:div>
    <w:div w:id="2056351762">
      <w:bodyDiv w:val="1"/>
      <w:marLeft w:val="0"/>
      <w:marRight w:val="0"/>
      <w:marTop w:val="0"/>
      <w:marBottom w:val="0"/>
      <w:divBdr>
        <w:top w:val="none" w:sz="0" w:space="0" w:color="auto"/>
        <w:left w:val="none" w:sz="0" w:space="0" w:color="auto"/>
        <w:bottom w:val="none" w:sz="0" w:space="0" w:color="auto"/>
        <w:right w:val="none" w:sz="0" w:space="0" w:color="auto"/>
      </w:divBdr>
    </w:div>
    <w:div w:id="2056390130">
      <w:bodyDiv w:val="1"/>
      <w:marLeft w:val="0"/>
      <w:marRight w:val="0"/>
      <w:marTop w:val="0"/>
      <w:marBottom w:val="0"/>
      <w:divBdr>
        <w:top w:val="none" w:sz="0" w:space="0" w:color="auto"/>
        <w:left w:val="none" w:sz="0" w:space="0" w:color="auto"/>
        <w:bottom w:val="none" w:sz="0" w:space="0" w:color="auto"/>
        <w:right w:val="none" w:sz="0" w:space="0" w:color="auto"/>
      </w:divBdr>
    </w:div>
    <w:div w:id="2056394295">
      <w:bodyDiv w:val="1"/>
      <w:marLeft w:val="0"/>
      <w:marRight w:val="0"/>
      <w:marTop w:val="0"/>
      <w:marBottom w:val="0"/>
      <w:divBdr>
        <w:top w:val="none" w:sz="0" w:space="0" w:color="auto"/>
        <w:left w:val="none" w:sz="0" w:space="0" w:color="auto"/>
        <w:bottom w:val="none" w:sz="0" w:space="0" w:color="auto"/>
        <w:right w:val="none" w:sz="0" w:space="0" w:color="auto"/>
      </w:divBdr>
    </w:div>
    <w:div w:id="2056394301">
      <w:bodyDiv w:val="1"/>
      <w:marLeft w:val="0"/>
      <w:marRight w:val="0"/>
      <w:marTop w:val="0"/>
      <w:marBottom w:val="0"/>
      <w:divBdr>
        <w:top w:val="none" w:sz="0" w:space="0" w:color="auto"/>
        <w:left w:val="none" w:sz="0" w:space="0" w:color="auto"/>
        <w:bottom w:val="none" w:sz="0" w:space="0" w:color="auto"/>
        <w:right w:val="none" w:sz="0" w:space="0" w:color="auto"/>
      </w:divBdr>
    </w:div>
    <w:div w:id="2056466985">
      <w:bodyDiv w:val="1"/>
      <w:marLeft w:val="0"/>
      <w:marRight w:val="0"/>
      <w:marTop w:val="0"/>
      <w:marBottom w:val="0"/>
      <w:divBdr>
        <w:top w:val="none" w:sz="0" w:space="0" w:color="auto"/>
        <w:left w:val="none" w:sz="0" w:space="0" w:color="auto"/>
        <w:bottom w:val="none" w:sz="0" w:space="0" w:color="auto"/>
        <w:right w:val="none" w:sz="0" w:space="0" w:color="auto"/>
      </w:divBdr>
    </w:div>
    <w:div w:id="2056586528">
      <w:bodyDiv w:val="1"/>
      <w:marLeft w:val="0"/>
      <w:marRight w:val="0"/>
      <w:marTop w:val="0"/>
      <w:marBottom w:val="0"/>
      <w:divBdr>
        <w:top w:val="none" w:sz="0" w:space="0" w:color="auto"/>
        <w:left w:val="none" w:sz="0" w:space="0" w:color="auto"/>
        <w:bottom w:val="none" w:sz="0" w:space="0" w:color="auto"/>
        <w:right w:val="none" w:sz="0" w:space="0" w:color="auto"/>
      </w:divBdr>
    </w:div>
    <w:div w:id="2056660519">
      <w:bodyDiv w:val="1"/>
      <w:marLeft w:val="0"/>
      <w:marRight w:val="0"/>
      <w:marTop w:val="0"/>
      <w:marBottom w:val="0"/>
      <w:divBdr>
        <w:top w:val="none" w:sz="0" w:space="0" w:color="auto"/>
        <w:left w:val="none" w:sz="0" w:space="0" w:color="auto"/>
        <w:bottom w:val="none" w:sz="0" w:space="0" w:color="auto"/>
        <w:right w:val="none" w:sz="0" w:space="0" w:color="auto"/>
      </w:divBdr>
    </w:div>
    <w:div w:id="2056731223">
      <w:bodyDiv w:val="1"/>
      <w:marLeft w:val="0"/>
      <w:marRight w:val="0"/>
      <w:marTop w:val="0"/>
      <w:marBottom w:val="0"/>
      <w:divBdr>
        <w:top w:val="none" w:sz="0" w:space="0" w:color="auto"/>
        <w:left w:val="none" w:sz="0" w:space="0" w:color="auto"/>
        <w:bottom w:val="none" w:sz="0" w:space="0" w:color="auto"/>
        <w:right w:val="none" w:sz="0" w:space="0" w:color="auto"/>
      </w:divBdr>
    </w:div>
    <w:div w:id="2056731990">
      <w:bodyDiv w:val="1"/>
      <w:marLeft w:val="0"/>
      <w:marRight w:val="0"/>
      <w:marTop w:val="0"/>
      <w:marBottom w:val="0"/>
      <w:divBdr>
        <w:top w:val="none" w:sz="0" w:space="0" w:color="auto"/>
        <w:left w:val="none" w:sz="0" w:space="0" w:color="auto"/>
        <w:bottom w:val="none" w:sz="0" w:space="0" w:color="auto"/>
        <w:right w:val="none" w:sz="0" w:space="0" w:color="auto"/>
      </w:divBdr>
    </w:div>
    <w:div w:id="2056805512">
      <w:bodyDiv w:val="1"/>
      <w:marLeft w:val="0"/>
      <w:marRight w:val="0"/>
      <w:marTop w:val="0"/>
      <w:marBottom w:val="0"/>
      <w:divBdr>
        <w:top w:val="none" w:sz="0" w:space="0" w:color="auto"/>
        <w:left w:val="none" w:sz="0" w:space="0" w:color="auto"/>
        <w:bottom w:val="none" w:sz="0" w:space="0" w:color="auto"/>
        <w:right w:val="none" w:sz="0" w:space="0" w:color="auto"/>
      </w:divBdr>
    </w:div>
    <w:div w:id="2056848193">
      <w:bodyDiv w:val="1"/>
      <w:marLeft w:val="0"/>
      <w:marRight w:val="0"/>
      <w:marTop w:val="0"/>
      <w:marBottom w:val="0"/>
      <w:divBdr>
        <w:top w:val="none" w:sz="0" w:space="0" w:color="auto"/>
        <w:left w:val="none" w:sz="0" w:space="0" w:color="auto"/>
        <w:bottom w:val="none" w:sz="0" w:space="0" w:color="auto"/>
        <w:right w:val="none" w:sz="0" w:space="0" w:color="auto"/>
      </w:divBdr>
    </w:div>
    <w:div w:id="2056849957">
      <w:bodyDiv w:val="1"/>
      <w:marLeft w:val="0"/>
      <w:marRight w:val="0"/>
      <w:marTop w:val="0"/>
      <w:marBottom w:val="0"/>
      <w:divBdr>
        <w:top w:val="none" w:sz="0" w:space="0" w:color="auto"/>
        <w:left w:val="none" w:sz="0" w:space="0" w:color="auto"/>
        <w:bottom w:val="none" w:sz="0" w:space="0" w:color="auto"/>
        <w:right w:val="none" w:sz="0" w:space="0" w:color="auto"/>
      </w:divBdr>
    </w:div>
    <w:div w:id="2056852063">
      <w:bodyDiv w:val="1"/>
      <w:marLeft w:val="0"/>
      <w:marRight w:val="0"/>
      <w:marTop w:val="0"/>
      <w:marBottom w:val="0"/>
      <w:divBdr>
        <w:top w:val="none" w:sz="0" w:space="0" w:color="auto"/>
        <w:left w:val="none" w:sz="0" w:space="0" w:color="auto"/>
        <w:bottom w:val="none" w:sz="0" w:space="0" w:color="auto"/>
        <w:right w:val="none" w:sz="0" w:space="0" w:color="auto"/>
      </w:divBdr>
    </w:div>
    <w:div w:id="2056855242">
      <w:bodyDiv w:val="1"/>
      <w:marLeft w:val="0"/>
      <w:marRight w:val="0"/>
      <w:marTop w:val="0"/>
      <w:marBottom w:val="0"/>
      <w:divBdr>
        <w:top w:val="none" w:sz="0" w:space="0" w:color="auto"/>
        <w:left w:val="none" w:sz="0" w:space="0" w:color="auto"/>
        <w:bottom w:val="none" w:sz="0" w:space="0" w:color="auto"/>
        <w:right w:val="none" w:sz="0" w:space="0" w:color="auto"/>
      </w:divBdr>
    </w:div>
    <w:div w:id="2057002503">
      <w:bodyDiv w:val="1"/>
      <w:marLeft w:val="0"/>
      <w:marRight w:val="0"/>
      <w:marTop w:val="0"/>
      <w:marBottom w:val="0"/>
      <w:divBdr>
        <w:top w:val="none" w:sz="0" w:space="0" w:color="auto"/>
        <w:left w:val="none" w:sz="0" w:space="0" w:color="auto"/>
        <w:bottom w:val="none" w:sz="0" w:space="0" w:color="auto"/>
        <w:right w:val="none" w:sz="0" w:space="0" w:color="auto"/>
      </w:divBdr>
    </w:div>
    <w:div w:id="2057117091">
      <w:bodyDiv w:val="1"/>
      <w:marLeft w:val="0"/>
      <w:marRight w:val="0"/>
      <w:marTop w:val="0"/>
      <w:marBottom w:val="0"/>
      <w:divBdr>
        <w:top w:val="none" w:sz="0" w:space="0" w:color="auto"/>
        <w:left w:val="none" w:sz="0" w:space="0" w:color="auto"/>
        <w:bottom w:val="none" w:sz="0" w:space="0" w:color="auto"/>
        <w:right w:val="none" w:sz="0" w:space="0" w:color="auto"/>
      </w:divBdr>
    </w:div>
    <w:div w:id="2057118077">
      <w:bodyDiv w:val="1"/>
      <w:marLeft w:val="0"/>
      <w:marRight w:val="0"/>
      <w:marTop w:val="0"/>
      <w:marBottom w:val="0"/>
      <w:divBdr>
        <w:top w:val="none" w:sz="0" w:space="0" w:color="auto"/>
        <w:left w:val="none" w:sz="0" w:space="0" w:color="auto"/>
        <w:bottom w:val="none" w:sz="0" w:space="0" w:color="auto"/>
        <w:right w:val="none" w:sz="0" w:space="0" w:color="auto"/>
      </w:divBdr>
    </w:div>
    <w:div w:id="2057309629">
      <w:bodyDiv w:val="1"/>
      <w:marLeft w:val="0"/>
      <w:marRight w:val="0"/>
      <w:marTop w:val="0"/>
      <w:marBottom w:val="0"/>
      <w:divBdr>
        <w:top w:val="none" w:sz="0" w:space="0" w:color="auto"/>
        <w:left w:val="none" w:sz="0" w:space="0" w:color="auto"/>
        <w:bottom w:val="none" w:sz="0" w:space="0" w:color="auto"/>
        <w:right w:val="none" w:sz="0" w:space="0" w:color="auto"/>
      </w:divBdr>
    </w:div>
    <w:div w:id="2057385448">
      <w:bodyDiv w:val="1"/>
      <w:marLeft w:val="0"/>
      <w:marRight w:val="0"/>
      <w:marTop w:val="0"/>
      <w:marBottom w:val="0"/>
      <w:divBdr>
        <w:top w:val="none" w:sz="0" w:space="0" w:color="auto"/>
        <w:left w:val="none" w:sz="0" w:space="0" w:color="auto"/>
        <w:bottom w:val="none" w:sz="0" w:space="0" w:color="auto"/>
        <w:right w:val="none" w:sz="0" w:space="0" w:color="auto"/>
      </w:divBdr>
    </w:div>
    <w:div w:id="2057388209">
      <w:bodyDiv w:val="1"/>
      <w:marLeft w:val="0"/>
      <w:marRight w:val="0"/>
      <w:marTop w:val="0"/>
      <w:marBottom w:val="0"/>
      <w:divBdr>
        <w:top w:val="none" w:sz="0" w:space="0" w:color="auto"/>
        <w:left w:val="none" w:sz="0" w:space="0" w:color="auto"/>
        <w:bottom w:val="none" w:sz="0" w:space="0" w:color="auto"/>
        <w:right w:val="none" w:sz="0" w:space="0" w:color="auto"/>
      </w:divBdr>
    </w:div>
    <w:div w:id="2057466955">
      <w:bodyDiv w:val="1"/>
      <w:marLeft w:val="0"/>
      <w:marRight w:val="0"/>
      <w:marTop w:val="0"/>
      <w:marBottom w:val="0"/>
      <w:divBdr>
        <w:top w:val="none" w:sz="0" w:space="0" w:color="auto"/>
        <w:left w:val="none" w:sz="0" w:space="0" w:color="auto"/>
        <w:bottom w:val="none" w:sz="0" w:space="0" w:color="auto"/>
        <w:right w:val="none" w:sz="0" w:space="0" w:color="auto"/>
      </w:divBdr>
    </w:div>
    <w:div w:id="2057655357">
      <w:bodyDiv w:val="1"/>
      <w:marLeft w:val="0"/>
      <w:marRight w:val="0"/>
      <w:marTop w:val="0"/>
      <w:marBottom w:val="0"/>
      <w:divBdr>
        <w:top w:val="none" w:sz="0" w:space="0" w:color="auto"/>
        <w:left w:val="none" w:sz="0" w:space="0" w:color="auto"/>
        <w:bottom w:val="none" w:sz="0" w:space="0" w:color="auto"/>
        <w:right w:val="none" w:sz="0" w:space="0" w:color="auto"/>
      </w:divBdr>
    </w:div>
    <w:div w:id="2057655540">
      <w:bodyDiv w:val="1"/>
      <w:marLeft w:val="0"/>
      <w:marRight w:val="0"/>
      <w:marTop w:val="0"/>
      <w:marBottom w:val="0"/>
      <w:divBdr>
        <w:top w:val="none" w:sz="0" w:space="0" w:color="auto"/>
        <w:left w:val="none" w:sz="0" w:space="0" w:color="auto"/>
        <w:bottom w:val="none" w:sz="0" w:space="0" w:color="auto"/>
        <w:right w:val="none" w:sz="0" w:space="0" w:color="auto"/>
      </w:divBdr>
    </w:div>
    <w:div w:id="2057771853">
      <w:bodyDiv w:val="1"/>
      <w:marLeft w:val="0"/>
      <w:marRight w:val="0"/>
      <w:marTop w:val="0"/>
      <w:marBottom w:val="0"/>
      <w:divBdr>
        <w:top w:val="none" w:sz="0" w:space="0" w:color="auto"/>
        <w:left w:val="none" w:sz="0" w:space="0" w:color="auto"/>
        <w:bottom w:val="none" w:sz="0" w:space="0" w:color="auto"/>
        <w:right w:val="none" w:sz="0" w:space="0" w:color="auto"/>
      </w:divBdr>
    </w:div>
    <w:div w:id="2057922291">
      <w:bodyDiv w:val="1"/>
      <w:marLeft w:val="0"/>
      <w:marRight w:val="0"/>
      <w:marTop w:val="0"/>
      <w:marBottom w:val="0"/>
      <w:divBdr>
        <w:top w:val="none" w:sz="0" w:space="0" w:color="auto"/>
        <w:left w:val="none" w:sz="0" w:space="0" w:color="auto"/>
        <w:bottom w:val="none" w:sz="0" w:space="0" w:color="auto"/>
        <w:right w:val="none" w:sz="0" w:space="0" w:color="auto"/>
      </w:divBdr>
    </w:div>
    <w:div w:id="2057964524">
      <w:bodyDiv w:val="1"/>
      <w:marLeft w:val="0"/>
      <w:marRight w:val="0"/>
      <w:marTop w:val="0"/>
      <w:marBottom w:val="0"/>
      <w:divBdr>
        <w:top w:val="none" w:sz="0" w:space="0" w:color="auto"/>
        <w:left w:val="none" w:sz="0" w:space="0" w:color="auto"/>
        <w:bottom w:val="none" w:sz="0" w:space="0" w:color="auto"/>
        <w:right w:val="none" w:sz="0" w:space="0" w:color="auto"/>
      </w:divBdr>
    </w:div>
    <w:div w:id="2057965932">
      <w:bodyDiv w:val="1"/>
      <w:marLeft w:val="0"/>
      <w:marRight w:val="0"/>
      <w:marTop w:val="0"/>
      <w:marBottom w:val="0"/>
      <w:divBdr>
        <w:top w:val="none" w:sz="0" w:space="0" w:color="auto"/>
        <w:left w:val="none" w:sz="0" w:space="0" w:color="auto"/>
        <w:bottom w:val="none" w:sz="0" w:space="0" w:color="auto"/>
        <w:right w:val="none" w:sz="0" w:space="0" w:color="auto"/>
      </w:divBdr>
    </w:div>
    <w:div w:id="2057970895">
      <w:bodyDiv w:val="1"/>
      <w:marLeft w:val="0"/>
      <w:marRight w:val="0"/>
      <w:marTop w:val="0"/>
      <w:marBottom w:val="0"/>
      <w:divBdr>
        <w:top w:val="none" w:sz="0" w:space="0" w:color="auto"/>
        <w:left w:val="none" w:sz="0" w:space="0" w:color="auto"/>
        <w:bottom w:val="none" w:sz="0" w:space="0" w:color="auto"/>
        <w:right w:val="none" w:sz="0" w:space="0" w:color="auto"/>
      </w:divBdr>
    </w:div>
    <w:div w:id="2058043460">
      <w:bodyDiv w:val="1"/>
      <w:marLeft w:val="0"/>
      <w:marRight w:val="0"/>
      <w:marTop w:val="0"/>
      <w:marBottom w:val="0"/>
      <w:divBdr>
        <w:top w:val="none" w:sz="0" w:space="0" w:color="auto"/>
        <w:left w:val="none" w:sz="0" w:space="0" w:color="auto"/>
        <w:bottom w:val="none" w:sz="0" w:space="0" w:color="auto"/>
        <w:right w:val="none" w:sz="0" w:space="0" w:color="auto"/>
      </w:divBdr>
    </w:div>
    <w:div w:id="2058046005">
      <w:bodyDiv w:val="1"/>
      <w:marLeft w:val="0"/>
      <w:marRight w:val="0"/>
      <w:marTop w:val="0"/>
      <w:marBottom w:val="0"/>
      <w:divBdr>
        <w:top w:val="none" w:sz="0" w:space="0" w:color="auto"/>
        <w:left w:val="none" w:sz="0" w:space="0" w:color="auto"/>
        <w:bottom w:val="none" w:sz="0" w:space="0" w:color="auto"/>
        <w:right w:val="none" w:sz="0" w:space="0" w:color="auto"/>
      </w:divBdr>
    </w:div>
    <w:div w:id="2058122608">
      <w:bodyDiv w:val="1"/>
      <w:marLeft w:val="0"/>
      <w:marRight w:val="0"/>
      <w:marTop w:val="0"/>
      <w:marBottom w:val="0"/>
      <w:divBdr>
        <w:top w:val="none" w:sz="0" w:space="0" w:color="auto"/>
        <w:left w:val="none" w:sz="0" w:space="0" w:color="auto"/>
        <w:bottom w:val="none" w:sz="0" w:space="0" w:color="auto"/>
        <w:right w:val="none" w:sz="0" w:space="0" w:color="auto"/>
      </w:divBdr>
    </w:div>
    <w:div w:id="2058158681">
      <w:bodyDiv w:val="1"/>
      <w:marLeft w:val="0"/>
      <w:marRight w:val="0"/>
      <w:marTop w:val="0"/>
      <w:marBottom w:val="0"/>
      <w:divBdr>
        <w:top w:val="none" w:sz="0" w:space="0" w:color="auto"/>
        <w:left w:val="none" w:sz="0" w:space="0" w:color="auto"/>
        <w:bottom w:val="none" w:sz="0" w:space="0" w:color="auto"/>
        <w:right w:val="none" w:sz="0" w:space="0" w:color="auto"/>
      </w:divBdr>
    </w:div>
    <w:div w:id="2058158867">
      <w:bodyDiv w:val="1"/>
      <w:marLeft w:val="0"/>
      <w:marRight w:val="0"/>
      <w:marTop w:val="0"/>
      <w:marBottom w:val="0"/>
      <w:divBdr>
        <w:top w:val="none" w:sz="0" w:space="0" w:color="auto"/>
        <w:left w:val="none" w:sz="0" w:space="0" w:color="auto"/>
        <w:bottom w:val="none" w:sz="0" w:space="0" w:color="auto"/>
        <w:right w:val="none" w:sz="0" w:space="0" w:color="auto"/>
      </w:divBdr>
    </w:div>
    <w:div w:id="2058163678">
      <w:bodyDiv w:val="1"/>
      <w:marLeft w:val="0"/>
      <w:marRight w:val="0"/>
      <w:marTop w:val="0"/>
      <w:marBottom w:val="0"/>
      <w:divBdr>
        <w:top w:val="none" w:sz="0" w:space="0" w:color="auto"/>
        <w:left w:val="none" w:sz="0" w:space="0" w:color="auto"/>
        <w:bottom w:val="none" w:sz="0" w:space="0" w:color="auto"/>
        <w:right w:val="none" w:sz="0" w:space="0" w:color="auto"/>
      </w:divBdr>
    </w:div>
    <w:div w:id="2058233466">
      <w:bodyDiv w:val="1"/>
      <w:marLeft w:val="0"/>
      <w:marRight w:val="0"/>
      <w:marTop w:val="0"/>
      <w:marBottom w:val="0"/>
      <w:divBdr>
        <w:top w:val="none" w:sz="0" w:space="0" w:color="auto"/>
        <w:left w:val="none" w:sz="0" w:space="0" w:color="auto"/>
        <w:bottom w:val="none" w:sz="0" w:space="0" w:color="auto"/>
        <w:right w:val="none" w:sz="0" w:space="0" w:color="auto"/>
      </w:divBdr>
    </w:div>
    <w:div w:id="2058310573">
      <w:bodyDiv w:val="1"/>
      <w:marLeft w:val="0"/>
      <w:marRight w:val="0"/>
      <w:marTop w:val="0"/>
      <w:marBottom w:val="0"/>
      <w:divBdr>
        <w:top w:val="none" w:sz="0" w:space="0" w:color="auto"/>
        <w:left w:val="none" w:sz="0" w:space="0" w:color="auto"/>
        <w:bottom w:val="none" w:sz="0" w:space="0" w:color="auto"/>
        <w:right w:val="none" w:sz="0" w:space="0" w:color="auto"/>
      </w:divBdr>
    </w:div>
    <w:div w:id="2058360335">
      <w:bodyDiv w:val="1"/>
      <w:marLeft w:val="0"/>
      <w:marRight w:val="0"/>
      <w:marTop w:val="0"/>
      <w:marBottom w:val="0"/>
      <w:divBdr>
        <w:top w:val="none" w:sz="0" w:space="0" w:color="auto"/>
        <w:left w:val="none" w:sz="0" w:space="0" w:color="auto"/>
        <w:bottom w:val="none" w:sz="0" w:space="0" w:color="auto"/>
        <w:right w:val="none" w:sz="0" w:space="0" w:color="auto"/>
      </w:divBdr>
    </w:div>
    <w:div w:id="2058385047">
      <w:bodyDiv w:val="1"/>
      <w:marLeft w:val="0"/>
      <w:marRight w:val="0"/>
      <w:marTop w:val="0"/>
      <w:marBottom w:val="0"/>
      <w:divBdr>
        <w:top w:val="none" w:sz="0" w:space="0" w:color="auto"/>
        <w:left w:val="none" w:sz="0" w:space="0" w:color="auto"/>
        <w:bottom w:val="none" w:sz="0" w:space="0" w:color="auto"/>
        <w:right w:val="none" w:sz="0" w:space="0" w:color="auto"/>
      </w:divBdr>
    </w:div>
    <w:div w:id="2058427261">
      <w:bodyDiv w:val="1"/>
      <w:marLeft w:val="0"/>
      <w:marRight w:val="0"/>
      <w:marTop w:val="0"/>
      <w:marBottom w:val="0"/>
      <w:divBdr>
        <w:top w:val="none" w:sz="0" w:space="0" w:color="auto"/>
        <w:left w:val="none" w:sz="0" w:space="0" w:color="auto"/>
        <w:bottom w:val="none" w:sz="0" w:space="0" w:color="auto"/>
        <w:right w:val="none" w:sz="0" w:space="0" w:color="auto"/>
      </w:divBdr>
    </w:div>
    <w:div w:id="2058430945">
      <w:bodyDiv w:val="1"/>
      <w:marLeft w:val="0"/>
      <w:marRight w:val="0"/>
      <w:marTop w:val="0"/>
      <w:marBottom w:val="0"/>
      <w:divBdr>
        <w:top w:val="none" w:sz="0" w:space="0" w:color="auto"/>
        <w:left w:val="none" w:sz="0" w:space="0" w:color="auto"/>
        <w:bottom w:val="none" w:sz="0" w:space="0" w:color="auto"/>
        <w:right w:val="none" w:sz="0" w:space="0" w:color="auto"/>
      </w:divBdr>
    </w:div>
    <w:div w:id="2058506914">
      <w:bodyDiv w:val="1"/>
      <w:marLeft w:val="0"/>
      <w:marRight w:val="0"/>
      <w:marTop w:val="0"/>
      <w:marBottom w:val="0"/>
      <w:divBdr>
        <w:top w:val="none" w:sz="0" w:space="0" w:color="auto"/>
        <w:left w:val="none" w:sz="0" w:space="0" w:color="auto"/>
        <w:bottom w:val="none" w:sz="0" w:space="0" w:color="auto"/>
        <w:right w:val="none" w:sz="0" w:space="0" w:color="auto"/>
      </w:divBdr>
    </w:div>
    <w:div w:id="2058553096">
      <w:bodyDiv w:val="1"/>
      <w:marLeft w:val="0"/>
      <w:marRight w:val="0"/>
      <w:marTop w:val="0"/>
      <w:marBottom w:val="0"/>
      <w:divBdr>
        <w:top w:val="none" w:sz="0" w:space="0" w:color="auto"/>
        <w:left w:val="none" w:sz="0" w:space="0" w:color="auto"/>
        <w:bottom w:val="none" w:sz="0" w:space="0" w:color="auto"/>
        <w:right w:val="none" w:sz="0" w:space="0" w:color="auto"/>
      </w:divBdr>
    </w:div>
    <w:div w:id="2058581027">
      <w:bodyDiv w:val="1"/>
      <w:marLeft w:val="0"/>
      <w:marRight w:val="0"/>
      <w:marTop w:val="0"/>
      <w:marBottom w:val="0"/>
      <w:divBdr>
        <w:top w:val="none" w:sz="0" w:space="0" w:color="auto"/>
        <w:left w:val="none" w:sz="0" w:space="0" w:color="auto"/>
        <w:bottom w:val="none" w:sz="0" w:space="0" w:color="auto"/>
        <w:right w:val="none" w:sz="0" w:space="0" w:color="auto"/>
      </w:divBdr>
    </w:div>
    <w:div w:id="2058619943">
      <w:bodyDiv w:val="1"/>
      <w:marLeft w:val="0"/>
      <w:marRight w:val="0"/>
      <w:marTop w:val="0"/>
      <w:marBottom w:val="0"/>
      <w:divBdr>
        <w:top w:val="none" w:sz="0" w:space="0" w:color="auto"/>
        <w:left w:val="none" w:sz="0" w:space="0" w:color="auto"/>
        <w:bottom w:val="none" w:sz="0" w:space="0" w:color="auto"/>
        <w:right w:val="none" w:sz="0" w:space="0" w:color="auto"/>
      </w:divBdr>
    </w:div>
    <w:div w:id="2058624331">
      <w:bodyDiv w:val="1"/>
      <w:marLeft w:val="0"/>
      <w:marRight w:val="0"/>
      <w:marTop w:val="0"/>
      <w:marBottom w:val="0"/>
      <w:divBdr>
        <w:top w:val="none" w:sz="0" w:space="0" w:color="auto"/>
        <w:left w:val="none" w:sz="0" w:space="0" w:color="auto"/>
        <w:bottom w:val="none" w:sz="0" w:space="0" w:color="auto"/>
        <w:right w:val="none" w:sz="0" w:space="0" w:color="auto"/>
      </w:divBdr>
    </w:div>
    <w:div w:id="2058695268">
      <w:bodyDiv w:val="1"/>
      <w:marLeft w:val="0"/>
      <w:marRight w:val="0"/>
      <w:marTop w:val="0"/>
      <w:marBottom w:val="0"/>
      <w:divBdr>
        <w:top w:val="none" w:sz="0" w:space="0" w:color="auto"/>
        <w:left w:val="none" w:sz="0" w:space="0" w:color="auto"/>
        <w:bottom w:val="none" w:sz="0" w:space="0" w:color="auto"/>
        <w:right w:val="none" w:sz="0" w:space="0" w:color="auto"/>
      </w:divBdr>
    </w:div>
    <w:div w:id="2058698095">
      <w:bodyDiv w:val="1"/>
      <w:marLeft w:val="0"/>
      <w:marRight w:val="0"/>
      <w:marTop w:val="0"/>
      <w:marBottom w:val="0"/>
      <w:divBdr>
        <w:top w:val="none" w:sz="0" w:space="0" w:color="auto"/>
        <w:left w:val="none" w:sz="0" w:space="0" w:color="auto"/>
        <w:bottom w:val="none" w:sz="0" w:space="0" w:color="auto"/>
        <w:right w:val="none" w:sz="0" w:space="0" w:color="auto"/>
      </w:divBdr>
    </w:div>
    <w:div w:id="2058701153">
      <w:bodyDiv w:val="1"/>
      <w:marLeft w:val="0"/>
      <w:marRight w:val="0"/>
      <w:marTop w:val="0"/>
      <w:marBottom w:val="0"/>
      <w:divBdr>
        <w:top w:val="none" w:sz="0" w:space="0" w:color="auto"/>
        <w:left w:val="none" w:sz="0" w:space="0" w:color="auto"/>
        <w:bottom w:val="none" w:sz="0" w:space="0" w:color="auto"/>
        <w:right w:val="none" w:sz="0" w:space="0" w:color="auto"/>
      </w:divBdr>
    </w:div>
    <w:div w:id="2058703847">
      <w:bodyDiv w:val="1"/>
      <w:marLeft w:val="0"/>
      <w:marRight w:val="0"/>
      <w:marTop w:val="0"/>
      <w:marBottom w:val="0"/>
      <w:divBdr>
        <w:top w:val="none" w:sz="0" w:space="0" w:color="auto"/>
        <w:left w:val="none" w:sz="0" w:space="0" w:color="auto"/>
        <w:bottom w:val="none" w:sz="0" w:space="0" w:color="auto"/>
        <w:right w:val="none" w:sz="0" w:space="0" w:color="auto"/>
      </w:divBdr>
    </w:div>
    <w:div w:id="2058771662">
      <w:bodyDiv w:val="1"/>
      <w:marLeft w:val="0"/>
      <w:marRight w:val="0"/>
      <w:marTop w:val="0"/>
      <w:marBottom w:val="0"/>
      <w:divBdr>
        <w:top w:val="none" w:sz="0" w:space="0" w:color="auto"/>
        <w:left w:val="none" w:sz="0" w:space="0" w:color="auto"/>
        <w:bottom w:val="none" w:sz="0" w:space="0" w:color="auto"/>
        <w:right w:val="none" w:sz="0" w:space="0" w:color="auto"/>
      </w:divBdr>
    </w:div>
    <w:div w:id="2058772670">
      <w:bodyDiv w:val="1"/>
      <w:marLeft w:val="0"/>
      <w:marRight w:val="0"/>
      <w:marTop w:val="0"/>
      <w:marBottom w:val="0"/>
      <w:divBdr>
        <w:top w:val="none" w:sz="0" w:space="0" w:color="auto"/>
        <w:left w:val="none" w:sz="0" w:space="0" w:color="auto"/>
        <w:bottom w:val="none" w:sz="0" w:space="0" w:color="auto"/>
        <w:right w:val="none" w:sz="0" w:space="0" w:color="auto"/>
      </w:divBdr>
    </w:div>
    <w:div w:id="2058773007">
      <w:bodyDiv w:val="1"/>
      <w:marLeft w:val="0"/>
      <w:marRight w:val="0"/>
      <w:marTop w:val="0"/>
      <w:marBottom w:val="0"/>
      <w:divBdr>
        <w:top w:val="none" w:sz="0" w:space="0" w:color="auto"/>
        <w:left w:val="none" w:sz="0" w:space="0" w:color="auto"/>
        <w:bottom w:val="none" w:sz="0" w:space="0" w:color="auto"/>
        <w:right w:val="none" w:sz="0" w:space="0" w:color="auto"/>
      </w:divBdr>
    </w:div>
    <w:div w:id="2058818177">
      <w:bodyDiv w:val="1"/>
      <w:marLeft w:val="0"/>
      <w:marRight w:val="0"/>
      <w:marTop w:val="0"/>
      <w:marBottom w:val="0"/>
      <w:divBdr>
        <w:top w:val="none" w:sz="0" w:space="0" w:color="auto"/>
        <w:left w:val="none" w:sz="0" w:space="0" w:color="auto"/>
        <w:bottom w:val="none" w:sz="0" w:space="0" w:color="auto"/>
        <w:right w:val="none" w:sz="0" w:space="0" w:color="auto"/>
      </w:divBdr>
    </w:div>
    <w:div w:id="2058893751">
      <w:bodyDiv w:val="1"/>
      <w:marLeft w:val="0"/>
      <w:marRight w:val="0"/>
      <w:marTop w:val="0"/>
      <w:marBottom w:val="0"/>
      <w:divBdr>
        <w:top w:val="none" w:sz="0" w:space="0" w:color="auto"/>
        <w:left w:val="none" w:sz="0" w:space="0" w:color="auto"/>
        <w:bottom w:val="none" w:sz="0" w:space="0" w:color="auto"/>
        <w:right w:val="none" w:sz="0" w:space="0" w:color="auto"/>
      </w:divBdr>
    </w:div>
    <w:div w:id="2058967039">
      <w:bodyDiv w:val="1"/>
      <w:marLeft w:val="0"/>
      <w:marRight w:val="0"/>
      <w:marTop w:val="0"/>
      <w:marBottom w:val="0"/>
      <w:divBdr>
        <w:top w:val="none" w:sz="0" w:space="0" w:color="auto"/>
        <w:left w:val="none" w:sz="0" w:space="0" w:color="auto"/>
        <w:bottom w:val="none" w:sz="0" w:space="0" w:color="auto"/>
        <w:right w:val="none" w:sz="0" w:space="0" w:color="auto"/>
      </w:divBdr>
    </w:div>
    <w:div w:id="2058967985">
      <w:bodyDiv w:val="1"/>
      <w:marLeft w:val="0"/>
      <w:marRight w:val="0"/>
      <w:marTop w:val="0"/>
      <w:marBottom w:val="0"/>
      <w:divBdr>
        <w:top w:val="none" w:sz="0" w:space="0" w:color="auto"/>
        <w:left w:val="none" w:sz="0" w:space="0" w:color="auto"/>
        <w:bottom w:val="none" w:sz="0" w:space="0" w:color="auto"/>
        <w:right w:val="none" w:sz="0" w:space="0" w:color="auto"/>
      </w:divBdr>
    </w:div>
    <w:div w:id="2059039877">
      <w:bodyDiv w:val="1"/>
      <w:marLeft w:val="0"/>
      <w:marRight w:val="0"/>
      <w:marTop w:val="0"/>
      <w:marBottom w:val="0"/>
      <w:divBdr>
        <w:top w:val="none" w:sz="0" w:space="0" w:color="auto"/>
        <w:left w:val="none" w:sz="0" w:space="0" w:color="auto"/>
        <w:bottom w:val="none" w:sz="0" w:space="0" w:color="auto"/>
        <w:right w:val="none" w:sz="0" w:space="0" w:color="auto"/>
      </w:divBdr>
    </w:div>
    <w:div w:id="2059086134">
      <w:bodyDiv w:val="1"/>
      <w:marLeft w:val="0"/>
      <w:marRight w:val="0"/>
      <w:marTop w:val="0"/>
      <w:marBottom w:val="0"/>
      <w:divBdr>
        <w:top w:val="none" w:sz="0" w:space="0" w:color="auto"/>
        <w:left w:val="none" w:sz="0" w:space="0" w:color="auto"/>
        <w:bottom w:val="none" w:sz="0" w:space="0" w:color="auto"/>
        <w:right w:val="none" w:sz="0" w:space="0" w:color="auto"/>
      </w:divBdr>
    </w:div>
    <w:div w:id="2059162170">
      <w:bodyDiv w:val="1"/>
      <w:marLeft w:val="0"/>
      <w:marRight w:val="0"/>
      <w:marTop w:val="0"/>
      <w:marBottom w:val="0"/>
      <w:divBdr>
        <w:top w:val="none" w:sz="0" w:space="0" w:color="auto"/>
        <w:left w:val="none" w:sz="0" w:space="0" w:color="auto"/>
        <w:bottom w:val="none" w:sz="0" w:space="0" w:color="auto"/>
        <w:right w:val="none" w:sz="0" w:space="0" w:color="auto"/>
      </w:divBdr>
    </w:div>
    <w:div w:id="2059237065">
      <w:bodyDiv w:val="1"/>
      <w:marLeft w:val="0"/>
      <w:marRight w:val="0"/>
      <w:marTop w:val="0"/>
      <w:marBottom w:val="0"/>
      <w:divBdr>
        <w:top w:val="none" w:sz="0" w:space="0" w:color="auto"/>
        <w:left w:val="none" w:sz="0" w:space="0" w:color="auto"/>
        <w:bottom w:val="none" w:sz="0" w:space="0" w:color="auto"/>
        <w:right w:val="none" w:sz="0" w:space="0" w:color="auto"/>
      </w:divBdr>
    </w:div>
    <w:div w:id="2059425709">
      <w:bodyDiv w:val="1"/>
      <w:marLeft w:val="0"/>
      <w:marRight w:val="0"/>
      <w:marTop w:val="0"/>
      <w:marBottom w:val="0"/>
      <w:divBdr>
        <w:top w:val="none" w:sz="0" w:space="0" w:color="auto"/>
        <w:left w:val="none" w:sz="0" w:space="0" w:color="auto"/>
        <w:bottom w:val="none" w:sz="0" w:space="0" w:color="auto"/>
        <w:right w:val="none" w:sz="0" w:space="0" w:color="auto"/>
      </w:divBdr>
    </w:div>
    <w:div w:id="2059430384">
      <w:bodyDiv w:val="1"/>
      <w:marLeft w:val="0"/>
      <w:marRight w:val="0"/>
      <w:marTop w:val="0"/>
      <w:marBottom w:val="0"/>
      <w:divBdr>
        <w:top w:val="none" w:sz="0" w:space="0" w:color="auto"/>
        <w:left w:val="none" w:sz="0" w:space="0" w:color="auto"/>
        <w:bottom w:val="none" w:sz="0" w:space="0" w:color="auto"/>
        <w:right w:val="none" w:sz="0" w:space="0" w:color="auto"/>
      </w:divBdr>
    </w:div>
    <w:div w:id="2059432751">
      <w:bodyDiv w:val="1"/>
      <w:marLeft w:val="0"/>
      <w:marRight w:val="0"/>
      <w:marTop w:val="0"/>
      <w:marBottom w:val="0"/>
      <w:divBdr>
        <w:top w:val="none" w:sz="0" w:space="0" w:color="auto"/>
        <w:left w:val="none" w:sz="0" w:space="0" w:color="auto"/>
        <w:bottom w:val="none" w:sz="0" w:space="0" w:color="auto"/>
        <w:right w:val="none" w:sz="0" w:space="0" w:color="auto"/>
      </w:divBdr>
    </w:div>
    <w:div w:id="2059434446">
      <w:bodyDiv w:val="1"/>
      <w:marLeft w:val="0"/>
      <w:marRight w:val="0"/>
      <w:marTop w:val="0"/>
      <w:marBottom w:val="0"/>
      <w:divBdr>
        <w:top w:val="none" w:sz="0" w:space="0" w:color="auto"/>
        <w:left w:val="none" w:sz="0" w:space="0" w:color="auto"/>
        <w:bottom w:val="none" w:sz="0" w:space="0" w:color="auto"/>
        <w:right w:val="none" w:sz="0" w:space="0" w:color="auto"/>
      </w:divBdr>
    </w:div>
    <w:div w:id="2059469424">
      <w:bodyDiv w:val="1"/>
      <w:marLeft w:val="0"/>
      <w:marRight w:val="0"/>
      <w:marTop w:val="0"/>
      <w:marBottom w:val="0"/>
      <w:divBdr>
        <w:top w:val="none" w:sz="0" w:space="0" w:color="auto"/>
        <w:left w:val="none" w:sz="0" w:space="0" w:color="auto"/>
        <w:bottom w:val="none" w:sz="0" w:space="0" w:color="auto"/>
        <w:right w:val="none" w:sz="0" w:space="0" w:color="auto"/>
      </w:divBdr>
    </w:div>
    <w:div w:id="2059627367">
      <w:bodyDiv w:val="1"/>
      <w:marLeft w:val="0"/>
      <w:marRight w:val="0"/>
      <w:marTop w:val="0"/>
      <w:marBottom w:val="0"/>
      <w:divBdr>
        <w:top w:val="none" w:sz="0" w:space="0" w:color="auto"/>
        <w:left w:val="none" w:sz="0" w:space="0" w:color="auto"/>
        <w:bottom w:val="none" w:sz="0" w:space="0" w:color="auto"/>
        <w:right w:val="none" w:sz="0" w:space="0" w:color="auto"/>
      </w:divBdr>
    </w:div>
    <w:div w:id="2059670157">
      <w:bodyDiv w:val="1"/>
      <w:marLeft w:val="0"/>
      <w:marRight w:val="0"/>
      <w:marTop w:val="0"/>
      <w:marBottom w:val="0"/>
      <w:divBdr>
        <w:top w:val="none" w:sz="0" w:space="0" w:color="auto"/>
        <w:left w:val="none" w:sz="0" w:space="0" w:color="auto"/>
        <w:bottom w:val="none" w:sz="0" w:space="0" w:color="auto"/>
        <w:right w:val="none" w:sz="0" w:space="0" w:color="auto"/>
      </w:divBdr>
    </w:div>
    <w:div w:id="2059670816">
      <w:bodyDiv w:val="1"/>
      <w:marLeft w:val="0"/>
      <w:marRight w:val="0"/>
      <w:marTop w:val="0"/>
      <w:marBottom w:val="0"/>
      <w:divBdr>
        <w:top w:val="none" w:sz="0" w:space="0" w:color="auto"/>
        <w:left w:val="none" w:sz="0" w:space="0" w:color="auto"/>
        <w:bottom w:val="none" w:sz="0" w:space="0" w:color="auto"/>
        <w:right w:val="none" w:sz="0" w:space="0" w:color="auto"/>
      </w:divBdr>
    </w:div>
    <w:div w:id="2059697298">
      <w:bodyDiv w:val="1"/>
      <w:marLeft w:val="0"/>
      <w:marRight w:val="0"/>
      <w:marTop w:val="0"/>
      <w:marBottom w:val="0"/>
      <w:divBdr>
        <w:top w:val="none" w:sz="0" w:space="0" w:color="auto"/>
        <w:left w:val="none" w:sz="0" w:space="0" w:color="auto"/>
        <w:bottom w:val="none" w:sz="0" w:space="0" w:color="auto"/>
        <w:right w:val="none" w:sz="0" w:space="0" w:color="auto"/>
      </w:divBdr>
    </w:div>
    <w:div w:id="2059745758">
      <w:bodyDiv w:val="1"/>
      <w:marLeft w:val="0"/>
      <w:marRight w:val="0"/>
      <w:marTop w:val="0"/>
      <w:marBottom w:val="0"/>
      <w:divBdr>
        <w:top w:val="none" w:sz="0" w:space="0" w:color="auto"/>
        <w:left w:val="none" w:sz="0" w:space="0" w:color="auto"/>
        <w:bottom w:val="none" w:sz="0" w:space="0" w:color="auto"/>
        <w:right w:val="none" w:sz="0" w:space="0" w:color="auto"/>
      </w:divBdr>
    </w:div>
    <w:div w:id="2059819827">
      <w:bodyDiv w:val="1"/>
      <w:marLeft w:val="0"/>
      <w:marRight w:val="0"/>
      <w:marTop w:val="0"/>
      <w:marBottom w:val="0"/>
      <w:divBdr>
        <w:top w:val="none" w:sz="0" w:space="0" w:color="auto"/>
        <w:left w:val="none" w:sz="0" w:space="0" w:color="auto"/>
        <w:bottom w:val="none" w:sz="0" w:space="0" w:color="auto"/>
        <w:right w:val="none" w:sz="0" w:space="0" w:color="auto"/>
      </w:divBdr>
    </w:div>
    <w:div w:id="2059820044">
      <w:bodyDiv w:val="1"/>
      <w:marLeft w:val="0"/>
      <w:marRight w:val="0"/>
      <w:marTop w:val="0"/>
      <w:marBottom w:val="0"/>
      <w:divBdr>
        <w:top w:val="none" w:sz="0" w:space="0" w:color="auto"/>
        <w:left w:val="none" w:sz="0" w:space="0" w:color="auto"/>
        <w:bottom w:val="none" w:sz="0" w:space="0" w:color="auto"/>
        <w:right w:val="none" w:sz="0" w:space="0" w:color="auto"/>
      </w:divBdr>
    </w:div>
    <w:div w:id="2059894672">
      <w:bodyDiv w:val="1"/>
      <w:marLeft w:val="0"/>
      <w:marRight w:val="0"/>
      <w:marTop w:val="0"/>
      <w:marBottom w:val="0"/>
      <w:divBdr>
        <w:top w:val="none" w:sz="0" w:space="0" w:color="auto"/>
        <w:left w:val="none" w:sz="0" w:space="0" w:color="auto"/>
        <w:bottom w:val="none" w:sz="0" w:space="0" w:color="auto"/>
        <w:right w:val="none" w:sz="0" w:space="0" w:color="auto"/>
      </w:divBdr>
    </w:div>
    <w:div w:id="2060007431">
      <w:bodyDiv w:val="1"/>
      <w:marLeft w:val="0"/>
      <w:marRight w:val="0"/>
      <w:marTop w:val="0"/>
      <w:marBottom w:val="0"/>
      <w:divBdr>
        <w:top w:val="none" w:sz="0" w:space="0" w:color="auto"/>
        <w:left w:val="none" w:sz="0" w:space="0" w:color="auto"/>
        <w:bottom w:val="none" w:sz="0" w:space="0" w:color="auto"/>
        <w:right w:val="none" w:sz="0" w:space="0" w:color="auto"/>
      </w:divBdr>
    </w:div>
    <w:div w:id="2060008614">
      <w:bodyDiv w:val="1"/>
      <w:marLeft w:val="0"/>
      <w:marRight w:val="0"/>
      <w:marTop w:val="0"/>
      <w:marBottom w:val="0"/>
      <w:divBdr>
        <w:top w:val="none" w:sz="0" w:space="0" w:color="auto"/>
        <w:left w:val="none" w:sz="0" w:space="0" w:color="auto"/>
        <w:bottom w:val="none" w:sz="0" w:space="0" w:color="auto"/>
        <w:right w:val="none" w:sz="0" w:space="0" w:color="auto"/>
      </w:divBdr>
    </w:div>
    <w:div w:id="2060081099">
      <w:bodyDiv w:val="1"/>
      <w:marLeft w:val="0"/>
      <w:marRight w:val="0"/>
      <w:marTop w:val="0"/>
      <w:marBottom w:val="0"/>
      <w:divBdr>
        <w:top w:val="none" w:sz="0" w:space="0" w:color="auto"/>
        <w:left w:val="none" w:sz="0" w:space="0" w:color="auto"/>
        <w:bottom w:val="none" w:sz="0" w:space="0" w:color="auto"/>
        <w:right w:val="none" w:sz="0" w:space="0" w:color="auto"/>
      </w:divBdr>
    </w:div>
    <w:div w:id="2060084691">
      <w:bodyDiv w:val="1"/>
      <w:marLeft w:val="0"/>
      <w:marRight w:val="0"/>
      <w:marTop w:val="0"/>
      <w:marBottom w:val="0"/>
      <w:divBdr>
        <w:top w:val="none" w:sz="0" w:space="0" w:color="auto"/>
        <w:left w:val="none" w:sz="0" w:space="0" w:color="auto"/>
        <w:bottom w:val="none" w:sz="0" w:space="0" w:color="auto"/>
        <w:right w:val="none" w:sz="0" w:space="0" w:color="auto"/>
      </w:divBdr>
    </w:div>
    <w:div w:id="2060127546">
      <w:bodyDiv w:val="1"/>
      <w:marLeft w:val="0"/>
      <w:marRight w:val="0"/>
      <w:marTop w:val="0"/>
      <w:marBottom w:val="0"/>
      <w:divBdr>
        <w:top w:val="none" w:sz="0" w:space="0" w:color="auto"/>
        <w:left w:val="none" w:sz="0" w:space="0" w:color="auto"/>
        <w:bottom w:val="none" w:sz="0" w:space="0" w:color="auto"/>
        <w:right w:val="none" w:sz="0" w:space="0" w:color="auto"/>
      </w:divBdr>
    </w:div>
    <w:div w:id="2060549472">
      <w:bodyDiv w:val="1"/>
      <w:marLeft w:val="0"/>
      <w:marRight w:val="0"/>
      <w:marTop w:val="0"/>
      <w:marBottom w:val="0"/>
      <w:divBdr>
        <w:top w:val="none" w:sz="0" w:space="0" w:color="auto"/>
        <w:left w:val="none" w:sz="0" w:space="0" w:color="auto"/>
        <w:bottom w:val="none" w:sz="0" w:space="0" w:color="auto"/>
        <w:right w:val="none" w:sz="0" w:space="0" w:color="auto"/>
      </w:divBdr>
    </w:div>
    <w:div w:id="2060739359">
      <w:bodyDiv w:val="1"/>
      <w:marLeft w:val="0"/>
      <w:marRight w:val="0"/>
      <w:marTop w:val="0"/>
      <w:marBottom w:val="0"/>
      <w:divBdr>
        <w:top w:val="none" w:sz="0" w:space="0" w:color="auto"/>
        <w:left w:val="none" w:sz="0" w:space="0" w:color="auto"/>
        <w:bottom w:val="none" w:sz="0" w:space="0" w:color="auto"/>
        <w:right w:val="none" w:sz="0" w:space="0" w:color="auto"/>
      </w:divBdr>
    </w:div>
    <w:div w:id="2060740516">
      <w:bodyDiv w:val="1"/>
      <w:marLeft w:val="0"/>
      <w:marRight w:val="0"/>
      <w:marTop w:val="0"/>
      <w:marBottom w:val="0"/>
      <w:divBdr>
        <w:top w:val="none" w:sz="0" w:space="0" w:color="auto"/>
        <w:left w:val="none" w:sz="0" w:space="0" w:color="auto"/>
        <w:bottom w:val="none" w:sz="0" w:space="0" w:color="auto"/>
        <w:right w:val="none" w:sz="0" w:space="0" w:color="auto"/>
      </w:divBdr>
    </w:div>
    <w:div w:id="2060743355">
      <w:bodyDiv w:val="1"/>
      <w:marLeft w:val="0"/>
      <w:marRight w:val="0"/>
      <w:marTop w:val="0"/>
      <w:marBottom w:val="0"/>
      <w:divBdr>
        <w:top w:val="none" w:sz="0" w:space="0" w:color="auto"/>
        <w:left w:val="none" w:sz="0" w:space="0" w:color="auto"/>
        <w:bottom w:val="none" w:sz="0" w:space="0" w:color="auto"/>
        <w:right w:val="none" w:sz="0" w:space="0" w:color="auto"/>
      </w:divBdr>
    </w:div>
    <w:div w:id="2060854360">
      <w:bodyDiv w:val="1"/>
      <w:marLeft w:val="0"/>
      <w:marRight w:val="0"/>
      <w:marTop w:val="0"/>
      <w:marBottom w:val="0"/>
      <w:divBdr>
        <w:top w:val="none" w:sz="0" w:space="0" w:color="auto"/>
        <w:left w:val="none" w:sz="0" w:space="0" w:color="auto"/>
        <w:bottom w:val="none" w:sz="0" w:space="0" w:color="auto"/>
        <w:right w:val="none" w:sz="0" w:space="0" w:color="auto"/>
      </w:divBdr>
    </w:div>
    <w:div w:id="2060856047">
      <w:bodyDiv w:val="1"/>
      <w:marLeft w:val="0"/>
      <w:marRight w:val="0"/>
      <w:marTop w:val="0"/>
      <w:marBottom w:val="0"/>
      <w:divBdr>
        <w:top w:val="none" w:sz="0" w:space="0" w:color="auto"/>
        <w:left w:val="none" w:sz="0" w:space="0" w:color="auto"/>
        <w:bottom w:val="none" w:sz="0" w:space="0" w:color="auto"/>
        <w:right w:val="none" w:sz="0" w:space="0" w:color="auto"/>
      </w:divBdr>
    </w:div>
    <w:div w:id="2060862812">
      <w:bodyDiv w:val="1"/>
      <w:marLeft w:val="0"/>
      <w:marRight w:val="0"/>
      <w:marTop w:val="0"/>
      <w:marBottom w:val="0"/>
      <w:divBdr>
        <w:top w:val="none" w:sz="0" w:space="0" w:color="auto"/>
        <w:left w:val="none" w:sz="0" w:space="0" w:color="auto"/>
        <w:bottom w:val="none" w:sz="0" w:space="0" w:color="auto"/>
        <w:right w:val="none" w:sz="0" w:space="0" w:color="auto"/>
      </w:divBdr>
    </w:div>
    <w:div w:id="2060980396">
      <w:bodyDiv w:val="1"/>
      <w:marLeft w:val="0"/>
      <w:marRight w:val="0"/>
      <w:marTop w:val="0"/>
      <w:marBottom w:val="0"/>
      <w:divBdr>
        <w:top w:val="none" w:sz="0" w:space="0" w:color="auto"/>
        <w:left w:val="none" w:sz="0" w:space="0" w:color="auto"/>
        <w:bottom w:val="none" w:sz="0" w:space="0" w:color="auto"/>
        <w:right w:val="none" w:sz="0" w:space="0" w:color="auto"/>
      </w:divBdr>
    </w:div>
    <w:div w:id="2061047517">
      <w:bodyDiv w:val="1"/>
      <w:marLeft w:val="0"/>
      <w:marRight w:val="0"/>
      <w:marTop w:val="0"/>
      <w:marBottom w:val="0"/>
      <w:divBdr>
        <w:top w:val="none" w:sz="0" w:space="0" w:color="auto"/>
        <w:left w:val="none" w:sz="0" w:space="0" w:color="auto"/>
        <w:bottom w:val="none" w:sz="0" w:space="0" w:color="auto"/>
        <w:right w:val="none" w:sz="0" w:space="0" w:color="auto"/>
      </w:divBdr>
    </w:div>
    <w:div w:id="2061124829">
      <w:bodyDiv w:val="1"/>
      <w:marLeft w:val="0"/>
      <w:marRight w:val="0"/>
      <w:marTop w:val="0"/>
      <w:marBottom w:val="0"/>
      <w:divBdr>
        <w:top w:val="none" w:sz="0" w:space="0" w:color="auto"/>
        <w:left w:val="none" w:sz="0" w:space="0" w:color="auto"/>
        <w:bottom w:val="none" w:sz="0" w:space="0" w:color="auto"/>
        <w:right w:val="none" w:sz="0" w:space="0" w:color="auto"/>
      </w:divBdr>
    </w:div>
    <w:div w:id="2061243671">
      <w:bodyDiv w:val="1"/>
      <w:marLeft w:val="0"/>
      <w:marRight w:val="0"/>
      <w:marTop w:val="0"/>
      <w:marBottom w:val="0"/>
      <w:divBdr>
        <w:top w:val="none" w:sz="0" w:space="0" w:color="auto"/>
        <w:left w:val="none" w:sz="0" w:space="0" w:color="auto"/>
        <w:bottom w:val="none" w:sz="0" w:space="0" w:color="auto"/>
        <w:right w:val="none" w:sz="0" w:space="0" w:color="auto"/>
      </w:divBdr>
    </w:div>
    <w:div w:id="2061316482">
      <w:bodyDiv w:val="1"/>
      <w:marLeft w:val="0"/>
      <w:marRight w:val="0"/>
      <w:marTop w:val="0"/>
      <w:marBottom w:val="0"/>
      <w:divBdr>
        <w:top w:val="none" w:sz="0" w:space="0" w:color="auto"/>
        <w:left w:val="none" w:sz="0" w:space="0" w:color="auto"/>
        <w:bottom w:val="none" w:sz="0" w:space="0" w:color="auto"/>
        <w:right w:val="none" w:sz="0" w:space="0" w:color="auto"/>
      </w:divBdr>
    </w:div>
    <w:div w:id="2061317496">
      <w:bodyDiv w:val="1"/>
      <w:marLeft w:val="0"/>
      <w:marRight w:val="0"/>
      <w:marTop w:val="0"/>
      <w:marBottom w:val="0"/>
      <w:divBdr>
        <w:top w:val="none" w:sz="0" w:space="0" w:color="auto"/>
        <w:left w:val="none" w:sz="0" w:space="0" w:color="auto"/>
        <w:bottom w:val="none" w:sz="0" w:space="0" w:color="auto"/>
        <w:right w:val="none" w:sz="0" w:space="0" w:color="auto"/>
      </w:divBdr>
    </w:div>
    <w:div w:id="2061323231">
      <w:bodyDiv w:val="1"/>
      <w:marLeft w:val="0"/>
      <w:marRight w:val="0"/>
      <w:marTop w:val="0"/>
      <w:marBottom w:val="0"/>
      <w:divBdr>
        <w:top w:val="none" w:sz="0" w:space="0" w:color="auto"/>
        <w:left w:val="none" w:sz="0" w:space="0" w:color="auto"/>
        <w:bottom w:val="none" w:sz="0" w:space="0" w:color="auto"/>
        <w:right w:val="none" w:sz="0" w:space="0" w:color="auto"/>
      </w:divBdr>
    </w:div>
    <w:div w:id="2061323398">
      <w:bodyDiv w:val="1"/>
      <w:marLeft w:val="0"/>
      <w:marRight w:val="0"/>
      <w:marTop w:val="0"/>
      <w:marBottom w:val="0"/>
      <w:divBdr>
        <w:top w:val="none" w:sz="0" w:space="0" w:color="auto"/>
        <w:left w:val="none" w:sz="0" w:space="0" w:color="auto"/>
        <w:bottom w:val="none" w:sz="0" w:space="0" w:color="auto"/>
        <w:right w:val="none" w:sz="0" w:space="0" w:color="auto"/>
      </w:divBdr>
    </w:div>
    <w:div w:id="2061585681">
      <w:bodyDiv w:val="1"/>
      <w:marLeft w:val="0"/>
      <w:marRight w:val="0"/>
      <w:marTop w:val="0"/>
      <w:marBottom w:val="0"/>
      <w:divBdr>
        <w:top w:val="none" w:sz="0" w:space="0" w:color="auto"/>
        <w:left w:val="none" w:sz="0" w:space="0" w:color="auto"/>
        <w:bottom w:val="none" w:sz="0" w:space="0" w:color="auto"/>
        <w:right w:val="none" w:sz="0" w:space="0" w:color="auto"/>
      </w:divBdr>
    </w:div>
    <w:div w:id="2061585949">
      <w:bodyDiv w:val="1"/>
      <w:marLeft w:val="0"/>
      <w:marRight w:val="0"/>
      <w:marTop w:val="0"/>
      <w:marBottom w:val="0"/>
      <w:divBdr>
        <w:top w:val="none" w:sz="0" w:space="0" w:color="auto"/>
        <w:left w:val="none" w:sz="0" w:space="0" w:color="auto"/>
        <w:bottom w:val="none" w:sz="0" w:space="0" w:color="auto"/>
        <w:right w:val="none" w:sz="0" w:space="0" w:color="auto"/>
      </w:divBdr>
    </w:div>
    <w:div w:id="2061587664">
      <w:bodyDiv w:val="1"/>
      <w:marLeft w:val="0"/>
      <w:marRight w:val="0"/>
      <w:marTop w:val="0"/>
      <w:marBottom w:val="0"/>
      <w:divBdr>
        <w:top w:val="none" w:sz="0" w:space="0" w:color="auto"/>
        <w:left w:val="none" w:sz="0" w:space="0" w:color="auto"/>
        <w:bottom w:val="none" w:sz="0" w:space="0" w:color="auto"/>
        <w:right w:val="none" w:sz="0" w:space="0" w:color="auto"/>
      </w:divBdr>
    </w:div>
    <w:div w:id="2061705787">
      <w:bodyDiv w:val="1"/>
      <w:marLeft w:val="0"/>
      <w:marRight w:val="0"/>
      <w:marTop w:val="0"/>
      <w:marBottom w:val="0"/>
      <w:divBdr>
        <w:top w:val="none" w:sz="0" w:space="0" w:color="auto"/>
        <w:left w:val="none" w:sz="0" w:space="0" w:color="auto"/>
        <w:bottom w:val="none" w:sz="0" w:space="0" w:color="auto"/>
        <w:right w:val="none" w:sz="0" w:space="0" w:color="auto"/>
      </w:divBdr>
    </w:div>
    <w:div w:id="2061784581">
      <w:bodyDiv w:val="1"/>
      <w:marLeft w:val="0"/>
      <w:marRight w:val="0"/>
      <w:marTop w:val="0"/>
      <w:marBottom w:val="0"/>
      <w:divBdr>
        <w:top w:val="none" w:sz="0" w:space="0" w:color="auto"/>
        <w:left w:val="none" w:sz="0" w:space="0" w:color="auto"/>
        <w:bottom w:val="none" w:sz="0" w:space="0" w:color="auto"/>
        <w:right w:val="none" w:sz="0" w:space="0" w:color="auto"/>
      </w:divBdr>
    </w:div>
    <w:div w:id="2061786087">
      <w:bodyDiv w:val="1"/>
      <w:marLeft w:val="0"/>
      <w:marRight w:val="0"/>
      <w:marTop w:val="0"/>
      <w:marBottom w:val="0"/>
      <w:divBdr>
        <w:top w:val="none" w:sz="0" w:space="0" w:color="auto"/>
        <w:left w:val="none" w:sz="0" w:space="0" w:color="auto"/>
        <w:bottom w:val="none" w:sz="0" w:space="0" w:color="auto"/>
        <w:right w:val="none" w:sz="0" w:space="0" w:color="auto"/>
      </w:divBdr>
    </w:div>
    <w:div w:id="2061787384">
      <w:bodyDiv w:val="1"/>
      <w:marLeft w:val="0"/>
      <w:marRight w:val="0"/>
      <w:marTop w:val="0"/>
      <w:marBottom w:val="0"/>
      <w:divBdr>
        <w:top w:val="none" w:sz="0" w:space="0" w:color="auto"/>
        <w:left w:val="none" w:sz="0" w:space="0" w:color="auto"/>
        <w:bottom w:val="none" w:sz="0" w:space="0" w:color="auto"/>
        <w:right w:val="none" w:sz="0" w:space="0" w:color="auto"/>
      </w:divBdr>
    </w:div>
    <w:div w:id="2061856768">
      <w:bodyDiv w:val="1"/>
      <w:marLeft w:val="0"/>
      <w:marRight w:val="0"/>
      <w:marTop w:val="0"/>
      <w:marBottom w:val="0"/>
      <w:divBdr>
        <w:top w:val="none" w:sz="0" w:space="0" w:color="auto"/>
        <w:left w:val="none" w:sz="0" w:space="0" w:color="auto"/>
        <w:bottom w:val="none" w:sz="0" w:space="0" w:color="auto"/>
        <w:right w:val="none" w:sz="0" w:space="0" w:color="auto"/>
      </w:divBdr>
    </w:div>
    <w:div w:id="2062047155">
      <w:bodyDiv w:val="1"/>
      <w:marLeft w:val="0"/>
      <w:marRight w:val="0"/>
      <w:marTop w:val="0"/>
      <w:marBottom w:val="0"/>
      <w:divBdr>
        <w:top w:val="none" w:sz="0" w:space="0" w:color="auto"/>
        <w:left w:val="none" w:sz="0" w:space="0" w:color="auto"/>
        <w:bottom w:val="none" w:sz="0" w:space="0" w:color="auto"/>
        <w:right w:val="none" w:sz="0" w:space="0" w:color="auto"/>
      </w:divBdr>
    </w:div>
    <w:div w:id="2062048276">
      <w:bodyDiv w:val="1"/>
      <w:marLeft w:val="0"/>
      <w:marRight w:val="0"/>
      <w:marTop w:val="0"/>
      <w:marBottom w:val="0"/>
      <w:divBdr>
        <w:top w:val="none" w:sz="0" w:space="0" w:color="auto"/>
        <w:left w:val="none" w:sz="0" w:space="0" w:color="auto"/>
        <w:bottom w:val="none" w:sz="0" w:space="0" w:color="auto"/>
        <w:right w:val="none" w:sz="0" w:space="0" w:color="auto"/>
      </w:divBdr>
    </w:div>
    <w:div w:id="2062052583">
      <w:bodyDiv w:val="1"/>
      <w:marLeft w:val="0"/>
      <w:marRight w:val="0"/>
      <w:marTop w:val="0"/>
      <w:marBottom w:val="0"/>
      <w:divBdr>
        <w:top w:val="none" w:sz="0" w:space="0" w:color="auto"/>
        <w:left w:val="none" w:sz="0" w:space="0" w:color="auto"/>
        <w:bottom w:val="none" w:sz="0" w:space="0" w:color="auto"/>
        <w:right w:val="none" w:sz="0" w:space="0" w:color="auto"/>
      </w:divBdr>
    </w:div>
    <w:div w:id="2062092056">
      <w:bodyDiv w:val="1"/>
      <w:marLeft w:val="0"/>
      <w:marRight w:val="0"/>
      <w:marTop w:val="0"/>
      <w:marBottom w:val="0"/>
      <w:divBdr>
        <w:top w:val="none" w:sz="0" w:space="0" w:color="auto"/>
        <w:left w:val="none" w:sz="0" w:space="0" w:color="auto"/>
        <w:bottom w:val="none" w:sz="0" w:space="0" w:color="auto"/>
        <w:right w:val="none" w:sz="0" w:space="0" w:color="auto"/>
      </w:divBdr>
    </w:div>
    <w:div w:id="2062168855">
      <w:bodyDiv w:val="1"/>
      <w:marLeft w:val="0"/>
      <w:marRight w:val="0"/>
      <w:marTop w:val="0"/>
      <w:marBottom w:val="0"/>
      <w:divBdr>
        <w:top w:val="none" w:sz="0" w:space="0" w:color="auto"/>
        <w:left w:val="none" w:sz="0" w:space="0" w:color="auto"/>
        <w:bottom w:val="none" w:sz="0" w:space="0" w:color="auto"/>
        <w:right w:val="none" w:sz="0" w:space="0" w:color="auto"/>
      </w:divBdr>
    </w:div>
    <w:div w:id="2062169284">
      <w:bodyDiv w:val="1"/>
      <w:marLeft w:val="0"/>
      <w:marRight w:val="0"/>
      <w:marTop w:val="0"/>
      <w:marBottom w:val="0"/>
      <w:divBdr>
        <w:top w:val="none" w:sz="0" w:space="0" w:color="auto"/>
        <w:left w:val="none" w:sz="0" w:space="0" w:color="auto"/>
        <w:bottom w:val="none" w:sz="0" w:space="0" w:color="auto"/>
        <w:right w:val="none" w:sz="0" w:space="0" w:color="auto"/>
      </w:divBdr>
    </w:div>
    <w:div w:id="2062173959">
      <w:bodyDiv w:val="1"/>
      <w:marLeft w:val="0"/>
      <w:marRight w:val="0"/>
      <w:marTop w:val="0"/>
      <w:marBottom w:val="0"/>
      <w:divBdr>
        <w:top w:val="none" w:sz="0" w:space="0" w:color="auto"/>
        <w:left w:val="none" w:sz="0" w:space="0" w:color="auto"/>
        <w:bottom w:val="none" w:sz="0" w:space="0" w:color="auto"/>
        <w:right w:val="none" w:sz="0" w:space="0" w:color="auto"/>
      </w:divBdr>
    </w:div>
    <w:div w:id="2062174300">
      <w:bodyDiv w:val="1"/>
      <w:marLeft w:val="0"/>
      <w:marRight w:val="0"/>
      <w:marTop w:val="0"/>
      <w:marBottom w:val="0"/>
      <w:divBdr>
        <w:top w:val="none" w:sz="0" w:space="0" w:color="auto"/>
        <w:left w:val="none" w:sz="0" w:space="0" w:color="auto"/>
        <w:bottom w:val="none" w:sz="0" w:space="0" w:color="auto"/>
        <w:right w:val="none" w:sz="0" w:space="0" w:color="auto"/>
      </w:divBdr>
    </w:div>
    <w:div w:id="2062249461">
      <w:bodyDiv w:val="1"/>
      <w:marLeft w:val="0"/>
      <w:marRight w:val="0"/>
      <w:marTop w:val="0"/>
      <w:marBottom w:val="0"/>
      <w:divBdr>
        <w:top w:val="none" w:sz="0" w:space="0" w:color="auto"/>
        <w:left w:val="none" w:sz="0" w:space="0" w:color="auto"/>
        <w:bottom w:val="none" w:sz="0" w:space="0" w:color="auto"/>
        <w:right w:val="none" w:sz="0" w:space="0" w:color="auto"/>
      </w:divBdr>
    </w:div>
    <w:div w:id="2062288827">
      <w:bodyDiv w:val="1"/>
      <w:marLeft w:val="0"/>
      <w:marRight w:val="0"/>
      <w:marTop w:val="0"/>
      <w:marBottom w:val="0"/>
      <w:divBdr>
        <w:top w:val="none" w:sz="0" w:space="0" w:color="auto"/>
        <w:left w:val="none" w:sz="0" w:space="0" w:color="auto"/>
        <w:bottom w:val="none" w:sz="0" w:space="0" w:color="auto"/>
        <w:right w:val="none" w:sz="0" w:space="0" w:color="auto"/>
      </w:divBdr>
    </w:div>
    <w:div w:id="2062291361">
      <w:bodyDiv w:val="1"/>
      <w:marLeft w:val="0"/>
      <w:marRight w:val="0"/>
      <w:marTop w:val="0"/>
      <w:marBottom w:val="0"/>
      <w:divBdr>
        <w:top w:val="none" w:sz="0" w:space="0" w:color="auto"/>
        <w:left w:val="none" w:sz="0" w:space="0" w:color="auto"/>
        <w:bottom w:val="none" w:sz="0" w:space="0" w:color="auto"/>
        <w:right w:val="none" w:sz="0" w:space="0" w:color="auto"/>
      </w:divBdr>
    </w:div>
    <w:div w:id="2062291795">
      <w:bodyDiv w:val="1"/>
      <w:marLeft w:val="0"/>
      <w:marRight w:val="0"/>
      <w:marTop w:val="0"/>
      <w:marBottom w:val="0"/>
      <w:divBdr>
        <w:top w:val="none" w:sz="0" w:space="0" w:color="auto"/>
        <w:left w:val="none" w:sz="0" w:space="0" w:color="auto"/>
        <w:bottom w:val="none" w:sz="0" w:space="0" w:color="auto"/>
        <w:right w:val="none" w:sz="0" w:space="0" w:color="auto"/>
      </w:divBdr>
    </w:div>
    <w:div w:id="2062364349">
      <w:bodyDiv w:val="1"/>
      <w:marLeft w:val="0"/>
      <w:marRight w:val="0"/>
      <w:marTop w:val="0"/>
      <w:marBottom w:val="0"/>
      <w:divBdr>
        <w:top w:val="none" w:sz="0" w:space="0" w:color="auto"/>
        <w:left w:val="none" w:sz="0" w:space="0" w:color="auto"/>
        <w:bottom w:val="none" w:sz="0" w:space="0" w:color="auto"/>
        <w:right w:val="none" w:sz="0" w:space="0" w:color="auto"/>
      </w:divBdr>
    </w:div>
    <w:div w:id="2062437170">
      <w:bodyDiv w:val="1"/>
      <w:marLeft w:val="0"/>
      <w:marRight w:val="0"/>
      <w:marTop w:val="0"/>
      <w:marBottom w:val="0"/>
      <w:divBdr>
        <w:top w:val="none" w:sz="0" w:space="0" w:color="auto"/>
        <w:left w:val="none" w:sz="0" w:space="0" w:color="auto"/>
        <w:bottom w:val="none" w:sz="0" w:space="0" w:color="auto"/>
        <w:right w:val="none" w:sz="0" w:space="0" w:color="auto"/>
      </w:divBdr>
    </w:div>
    <w:div w:id="2062510700">
      <w:bodyDiv w:val="1"/>
      <w:marLeft w:val="0"/>
      <w:marRight w:val="0"/>
      <w:marTop w:val="0"/>
      <w:marBottom w:val="0"/>
      <w:divBdr>
        <w:top w:val="none" w:sz="0" w:space="0" w:color="auto"/>
        <w:left w:val="none" w:sz="0" w:space="0" w:color="auto"/>
        <w:bottom w:val="none" w:sz="0" w:space="0" w:color="auto"/>
        <w:right w:val="none" w:sz="0" w:space="0" w:color="auto"/>
      </w:divBdr>
    </w:div>
    <w:div w:id="2062558632">
      <w:bodyDiv w:val="1"/>
      <w:marLeft w:val="0"/>
      <w:marRight w:val="0"/>
      <w:marTop w:val="0"/>
      <w:marBottom w:val="0"/>
      <w:divBdr>
        <w:top w:val="none" w:sz="0" w:space="0" w:color="auto"/>
        <w:left w:val="none" w:sz="0" w:space="0" w:color="auto"/>
        <w:bottom w:val="none" w:sz="0" w:space="0" w:color="auto"/>
        <w:right w:val="none" w:sz="0" w:space="0" w:color="auto"/>
      </w:divBdr>
    </w:div>
    <w:div w:id="2062559832">
      <w:bodyDiv w:val="1"/>
      <w:marLeft w:val="0"/>
      <w:marRight w:val="0"/>
      <w:marTop w:val="0"/>
      <w:marBottom w:val="0"/>
      <w:divBdr>
        <w:top w:val="none" w:sz="0" w:space="0" w:color="auto"/>
        <w:left w:val="none" w:sz="0" w:space="0" w:color="auto"/>
        <w:bottom w:val="none" w:sz="0" w:space="0" w:color="auto"/>
        <w:right w:val="none" w:sz="0" w:space="0" w:color="auto"/>
      </w:divBdr>
    </w:div>
    <w:div w:id="2062627297">
      <w:bodyDiv w:val="1"/>
      <w:marLeft w:val="0"/>
      <w:marRight w:val="0"/>
      <w:marTop w:val="0"/>
      <w:marBottom w:val="0"/>
      <w:divBdr>
        <w:top w:val="none" w:sz="0" w:space="0" w:color="auto"/>
        <w:left w:val="none" w:sz="0" w:space="0" w:color="auto"/>
        <w:bottom w:val="none" w:sz="0" w:space="0" w:color="auto"/>
        <w:right w:val="none" w:sz="0" w:space="0" w:color="auto"/>
      </w:divBdr>
    </w:div>
    <w:div w:id="2062707322">
      <w:bodyDiv w:val="1"/>
      <w:marLeft w:val="0"/>
      <w:marRight w:val="0"/>
      <w:marTop w:val="0"/>
      <w:marBottom w:val="0"/>
      <w:divBdr>
        <w:top w:val="none" w:sz="0" w:space="0" w:color="auto"/>
        <w:left w:val="none" w:sz="0" w:space="0" w:color="auto"/>
        <w:bottom w:val="none" w:sz="0" w:space="0" w:color="auto"/>
        <w:right w:val="none" w:sz="0" w:space="0" w:color="auto"/>
      </w:divBdr>
    </w:div>
    <w:div w:id="2062707448">
      <w:bodyDiv w:val="1"/>
      <w:marLeft w:val="0"/>
      <w:marRight w:val="0"/>
      <w:marTop w:val="0"/>
      <w:marBottom w:val="0"/>
      <w:divBdr>
        <w:top w:val="none" w:sz="0" w:space="0" w:color="auto"/>
        <w:left w:val="none" w:sz="0" w:space="0" w:color="auto"/>
        <w:bottom w:val="none" w:sz="0" w:space="0" w:color="auto"/>
        <w:right w:val="none" w:sz="0" w:space="0" w:color="auto"/>
      </w:divBdr>
    </w:div>
    <w:div w:id="2062820675">
      <w:bodyDiv w:val="1"/>
      <w:marLeft w:val="0"/>
      <w:marRight w:val="0"/>
      <w:marTop w:val="0"/>
      <w:marBottom w:val="0"/>
      <w:divBdr>
        <w:top w:val="none" w:sz="0" w:space="0" w:color="auto"/>
        <w:left w:val="none" w:sz="0" w:space="0" w:color="auto"/>
        <w:bottom w:val="none" w:sz="0" w:space="0" w:color="auto"/>
        <w:right w:val="none" w:sz="0" w:space="0" w:color="auto"/>
      </w:divBdr>
    </w:div>
    <w:div w:id="2062896629">
      <w:bodyDiv w:val="1"/>
      <w:marLeft w:val="0"/>
      <w:marRight w:val="0"/>
      <w:marTop w:val="0"/>
      <w:marBottom w:val="0"/>
      <w:divBdr>
        <w:top w:val="none" w:sz="0" w:space="0" w:color="auto"/>
        <w:left w:val="none" w:sz="0" w:space="0" w:color="auto"/>
        <w:bottom w:val="none" w:sz="0" w:space="0" w:color="auto"/>
        <w:right w:val="none" w:sz="0" w:space="0" w:color="auto"/>
      </w:divBdr>
    </w:div>
    <w:div w:id="2062902219">
      <w:bodyDiv w:val="1"/>
      <w:marLeft w:val="0"/>
      <w:marRight w:val="0"/>
      <w:marTop w:val="0"/>
      <w:marBottom w:val="0"/>
      <w:divBdr>
        <w:top w:val="none" w:sz="0" w:space="0" w:color="auto"/>
        <w:left w:val="none" w:sz="0" w:space="0" w:color="auto"/>
        <w:bottom w:val="none" w:sz="0" w:space="0" w:color="auto"/>
        <w:right w:val="none" w:sz="0" w:space="0" w:color="auto"/>
      </w:divBdr>
    </w:div>
    <w:div w:id="2062902427">
      <w:bodyDiv w:val="1"/>
      <w:marLeft w:val="0"/>
      <w:marRight w:val="0"/>
      <w:marTop w:val="0"/>
      <w:marBottom w:val="0"/>
      <w:divBdr>
        <w:top w:val="none" w:sz="0" w:space="0" w:color="auto"/>
        <w:left w:val="none" w:sz="0" w:space="0" w:color="auto"/>
        <w:bottom w:val="none" w:sz="0" w:space="0" w:color="auto"/>
        <w:right w:val="none" w:sz="0" w:space="0" w:color="auto"/>
      </w:divBdr>
    </w:div>
    <w:div w:id="2063091184">
      <w:bodyDiv w:val="1"/>
      <w:marLeft w:val="0"/>
      <w:marRight w:val="0"/>
      <w:marTop w:val="0"/>
      <w:marBottom w:val="0"/>
      <w:divBdr>
        <w:top w:val="none" w:sz="0" w:space="0" w:color="auto"/>
        <w:left w:val="none" w:sz="0" w:space="0" w:color="auto"/>
        <w:bottom w:val="none" w:sz="0" w:space="0" w:color="auto"/>
        <w:right w:val="none" w:sz="0" w:space="0" w:color="auto"/>
      </w:divBdr>
    </w:div>
    <w:div w:id="2063139746">
      <w:bodyDiv w:val="1"/>
      <w:marLeft w:val="0"/>
      <w:marRight w:val="0"/>
      <w:marTop w:val="0"/>
      <w:marBottom w:val="0"/>
      <w:divBdr>
        <w:top w:val="none" w:sz="0" w:space="0" w:color="auto"/>
        <w:left w:val="none" w:sz="0" w:space="0" w:color="auto"/>
        <w:bottom w:val="none" w:sz="0" w:space="0" w:color="auto"/>
        <w:right w:val="none" w:sz="0" w:space="0" w:color="auto"/>
      </w:divBdr>
    </w:div>
    <w:div w:id="2063165644">
      <w:bodyDiv w:val="1"/>
      <w:marLeft w:val="0"/>
      <w:marRight w:val="0"/>
      <w:marTop w:val="0"/>
      <w:marBottom w:val="0"/>
      <w:divBdr>
        <w:top w:val="none" w:sz="0" w:space="0" w:color="auto"/>
        <w:left w:val="none" w:sz="0" w:space="0" w:color="auto"/>
        <w:bottom w:val="none" w:sz="0" w:space="0" w:color="auto"/>
        <w:right w:val="none" w:sz="0" w:space="0" w:color="auto"/>
      </w:divBdr>
    </w:div>
    <w:div w:id="2063210488">
      <w:bodyDiv w:val="1"/>
      <w:marLeft w:val="0"/>
      <w:marRight w:val="0"/>
      <w:marTop w:val="0"/>
      <w:marBottom w:val="0"/>
      <w:divBdr>
        <w:top w:val="none" w:sz="0" w:space="0" w:color="auto"/>
        <w:left w:val="none" w:sz="0" w:space="0" w:color="auto"/>
        <w:bottom w:val="none" w:sz="0" w:space="0" w:color="auto"/>
        <w:right w:val="none" w:sz="0" w:space="0" w:color="auto"/>
      </w:divBdr>
    </w:div>
    <w:div w:id="2063214755">
      <w:bodyDiv w:val="1"/>
      <w:marLeft w:val="0"/>
      <w:marRight w:val="0"/>
      <w:marTop w:val="0"/>
      <w:marBottom w:val="0"/>
      <w:divBdr>
        <w:top w:val="none" w:sz="0" w:space="0" w:color="auto"/>
        <w:left w:val="none" w:sz="0" w:space="0" w:color="auto"/>
        <w:bottom w:val="none" w:sz="0" w:space="0" w:color="auto"/>
        <w:right w:val="none" w:sz="0" w:space="0" w:color="auto"/>
      </w:divBdr>
    </w:div>
    <w:div w:id="2063284378">
      <w:bodyDiv w:val="1"/>
      <w:marLeft w:val="0"/>
      <w:marRight w:val="0"/>
      <w:marTop w:val="0"/>
      <w:marBottom w:val="0"/>
      <w:divBdr>
        <w:top w:val="none" w:sz="0" w:space="0" w:color="auto"/>
        <w:left w:val="none" w:sz="0" w:space="0" w:color="auto"/>
        <w:bottom w:val="none" w:sz="0" w:space="0" w:color="auto"/>
        <w:right w:val="none" w:sz="0" w:space="0" w:color="auto"/>
      </w:divBdr>
    </w:div>
    <w:div w:id="2063285301">
      <w:bodyDiv w:val="1"/>
      <w:marLeft w:val="0"/>
      <w:marRight w:val="0"/>
      <w:marTop w:val="0"/>
      <w:marBottom w:val="0"/>
      <w:divBdr>
        <w:top w:val="none" w:sz="0" w:space="0" w:color="auto"/>
        <w:left w:val="none" w:sz="0" w:space="0" w:color="auto"/>
        <w:bottom w:val="none" w:sz="0" w:space="0" w:color="auto"/>
        <w:right w:val="none" w:sz="0" w:space="0" w:color="auto"/>
      </w:divBdr>
    </w:div>
    <w:div w:id="2063358813">
      <w:bodyDiv w:val="1"/>
      <w:marLeft w:val="0"/>
      <w:marRight w:val="0"/>
      <w:marTop w:val="0"/>
      <w:marBottom w:val="0"/>
      <w:divBdr>
        <w:top w:val="none" w:sz="0" w:space="0" w:color="auto"/>
        <w:left w:val="none" w:sz="0" w:space="0" w:color="auto"/>
        <w:bottom w:val="none" w:sz="0" w:space="0" w:color="auto"/>
        <w:right w:val="none" w:sz="0" w:space="0" w:color="auto"/>
      </w:divBdr>
    </w:div>
    <w:div w:id="2063359934">
      <w:bodyDiv w:val="1"/>
      <w:marLeft w:val="0"/>
      <w:marRight w:val="0"/>
      <w:marTop w:val="0"/>
      <w:marBottom w:val="0"/>
      <w:divBdr>
        <w:top w:val="none" w:sz="0" w:space="0" w:color="auto"/>
        <w:left w:val="none" w:sz="0" w:space="0" w:color="auto"/>
        <w:bottom w:val="none" w:sz="0" w:space="0" w:color="auto"/>
        <w:right w:val="none" w:sz="0" w:space="0" w:color="auto"/>
      </w:divBdr>
    </w:div>
    <w:div w:id="2063363502">
      <w:bodyDiv w:val="1"/>
      <w:marLeft w:val="0"/>
      <w:marRight w:val="0"/>
      <w:marTop w:val="0"/>
      <w:marBottom w:val="0"/>
      <w:divBdr>
        <w:top w:val="none" w:sz="0" w:space="0" w:color="auto"/>
        <w:left w:val="none" w:sz="0" w:space="0" w:color="auto"/>
        <w:bottom w:val="none" w:sz="0" w:space="0" w:color="auto"/>
        <w:right w:val="none" w:sz="0" w:space="0" w:color="auto"/>
      </w:divBdr>
    </w:div>
    <w:div w:id="2063401614">
      <w:bodyDiv w:val="1"/>
      <w:marLeft w:val="0"/>
      <w:marRight w:val="0"/>
      <w:marTop w:val="0"/>
      <w:marBottom w:val="0"/>
      <w:divBdr>
        <w:top w:val="none" w:sz="0" w:space="0" w:color="auto"/>
        <w:left w:val="none" w:sz="0" w:space="0" w:color="auto"/>
        <w:bottom w:val="none" w:sz="0" w:space="0" w:color="auto"/>
        <w:right w:val="none" w:sz="0" w:space="0" w:color="auto"/>
      </w:divBdr>
    </w:div>
    <w:div w:id="2063403448">
      <w:bodyDiv w:val="1"/>
      <w:marLeft w:val="0"/>
      <w:marRight w:val="0"/>
      <w:marTop w:val="0"/>
      <w:marBottom w:val="0"/>
      <w:divBdr>
        <w:top w:val="none" w:sz="0" w:space="0" w:color="auto"/>
        <w:left w:val="none" w:sz="0" w:space="0" w:color="auto"/>
        <w:bottom w:val="none" w:sz="0" w:space="0" w:color="auto"/>
        <w:right w:val="none" w:sz="0" w:space="0" w:color="auto"/>
      </w:divBdr>
    </w:div>
    <w:div w:id="2063483683">
      <w:bodyDiv w:val="1"/>
      <w:marLeft w:val="0"/>
      <w:marRight w:val="0"/>
      <w:marTop w:val="0"/>
      <w:marBottom w:val="0"/>
      <w:divBdr>
        <w:top w:val="none" w:sz="0" w:space="0" w:color="auto"/>
        <w:left w:val="none" w:sz="0" w:space="0" w:color="auto"/>
        <w:bottom w:val="none" w:sz="0" w:space="0" w:color="auto"/>
        <w:right w:val="none" w:sz="0" w:space="0" w:color="auto"/>
      </w:divBdr>
    </w:div>
    <w:div w:id="2063598809">
      <w:bodyDiv w:val="1"/>
      <w:marLeft w:val="0"/>
      <w:marRight w:val="0"/>
      <w:marTop w:val="0"/>
      <w:marBottom w:val="0"/>
      <w:divBdr>
        <w:top w:val="none" w:sz="0" w:space="0" w:color="auto"/>
        <w:left w:val="none" w:sz="0" w:space="0" w:color="auto"/>
        <w:bottom w:val="none" w:sz="0" w:space="0" w:color="auto"/>
        <w:right w:val="none" w:sz="0" w:space="0" w:color="auto"/>
      </w:divBdr>
    </w:div>
    <w:div w:id="2063627014">
      <w:bodyDiv w:val="1"/>
      <w:marLeft w:val="0"/>
      <w:marRight w:val="0"/>
      <w:marTop w:val="0"/>
      <w:marBottom w:val="0"/>
      <w:divBdr>
        <w:top w:val="none" w:sz="0" w:space="0" w:color="auto"/>
        <w:left w:val="none" w:sz="0" w:space="0" w:color="auto"/>
        <w:bottom w:val="none" w:sz="0" w:space="0" w:color="auto"/>
        <w:right w:val="none" w:sz="0" w:space="0" w:color="auto"/>
      </w:divBdr>
    </w:div>
    <w:div w:id="2063670434">
      <w:bodyDiv w:val="1"/>
      <w:marLeft w:val="0"/>
      <w:marRight w:val="0"/>
      <w:marTop w:val="0"/>
      <w:marBottom w:val="0"/>
      <w:divBdr>
        <w:top w:val="none" w:sz="0" w:space="0" w:color="auto"/>
        <w:left w:val="none" w:sz="0" w:space="0" w:color="auto"/>
        <w:bottom w:val="none" w:sz="0" w:space="0" w:color="auto"/>
        <w:right w:val="none" w:sz="0" w:space="0" w:color="auto"/>
      </w:divBdr>
    </w:div>
    <w:div w:id="2063744533">
      <w:bodyDiv w:val="1"/>
      <w:marLeft w:val="0"/>
      <w:marRight w:val="0"/>
      <w:marTop w:val="0"/>
      <w:marBottom w:val="0"/>
      <w:divBdr>
        <w:top w:val="none" w:sz="0" w:space="0" w:color="auto"/>
        <w:left w:val="none" w:sz="0" w:space="0" w:color="auto"/>
        <w:bottom w:val="none" w:sz="0" w:space="0" w:color="auto"/>
        <w:right w:val="none" w:sz="0" w:space="0" w:color="auto"/>
      </w:divBdr>
    </w:div>
    <w:div w:id="2063752908">
      <w:bodyDiv w:val="1"/>
      <w:marLeft w:val="0"/>
      <w:marRight w:val="0"/>
      <w:marTop w:val="0"/>
      <w:marBottom w:val="0"/>
      <w:divBdr>
        <w:top w:val="none" w:sz="0" w:space="0" w:color="auto"/>
        <w:left w:val="none" w:sz="0" w:space="0" w:color="auto"/>
        <w:bottom w:val="none" w:sz="0" w:space="0" w:color="auto"/>
        <w:right w:val="none" w:sz="0" w:space="0" w:color="auto"/>
      </w:divBdr>
    </w:div>
    <w:div w:id="2063795508">
      <w:bodyDiv w:val="1"/>
      <w:marLeft w:val="0"/>
      <w:marRight w:val="0"/>
      <w:marTop w:val="0"/>
      <w:marBottom w:val="0"/>
      <w:divBdr>
        <w:top w:val="none" w:sz="0" w:space="0" w:color="auto"/>
        <w:left w:val="none" w:sz="0" w:space="0" w:color="auto"/>
        <w:bottom w:val="none" w:sz="0" w:space="0" w:color="auto"/>
        <w:right w:val="none" w:sz="0" w:space="0" w:color="auto"/>
      </w:divBdr>
    </w:div>
    <w:div w:id="2064059729">
      <w:bodyDiv w:val="1"/>
      <w:marLeft w:val="0"/>
      <w:marRight w:val="0"/>
      <w:marTop w:val="0"/>
      <w:marBottom w:val="0"/>
      <w:divBdr>
        <w:top w:val="none" w:sz="0" w:space="0" w:color="auto"/>
        <w:left w:val="none" w:sz="0" w:space="0" w:color="auto"/>
        <w:bottom w:val="none" w:sz="0" w:space="0" w:color="auto"/>
        <w:right w:val="none" w:sz="0" w:space="0" w:color="auto"/>
      </w:divBdr>
    </w:div>
    <w:div w:id="2064061287">
      <w:bodyDiv w:val="1"/>
      <w:marLeft w:val="0"/>
      <w:marRight w:val="0"/>
      <w:marTop w:val="0"/>
      <w:marBottom w:val="0"/>
      <w:divBdr>
        <w:top w:val="none" w:sz="0" w:space="0" w:color="auto"/>
        <w:left w:val="none" w:sz="0" w:space="0" w:color="auto"/>
        <w:bottom w:val="none" w:sz="0" w:space="0" w:color="auto"/>
        <w:right w:val="none" w:sz="0" w:space="0" w:color="auto"/>
      </w:divBdr>
    </w:div>
    <w:div w:id="2064088258">
      <w:bodyDiv w:val="1"/>
      <w:marLeft w:val="0"/>
      <w:marRight w:val="0"/>
      <w:marTop w:val="0"/>
      <w:marBottom w:val="0"/>
      <w:divBdr>
        <w:top w:val="none" w:sz="0" w:space="0" w:color="auto"/>
        <w:left w:val="none" w:sz="0" w:space="0" w:color="auto"/>
        <w:bottom w:val="none" w:sz="0" w:space="0" w:color="auto"/>
        <w:right w:val="none" w:sz="0" w:space="0" w:color="auto"/>
      </w:divBdr>
    </w:div>
    <w:div w:id="2064136433">
      <w:bodyDiv w:val="1"/>
      <w:marLeft w:val="0"/>
      <w:marRight w:val="0"/>
      <w:marTop w:val="0"/>
      <w:marBottom w:val="0"/>
      <w:divBdr>
        <w:top w:val="none" w:sz="0" w:space="0" w:color="auto"/>
        <w:left w:val="none" w:sz="0" w:space="0" w:color="auto"/>
        <w:bottom w:val="none" w:sz="0" w:space="0" w:color="auto"/>
        <w:right w:val="none" w:sz="0" w:space="0" w:color="auto"/>
      </w:divBdr>
    </w:div>
    <w:div w:id="2064208851">
      <w:bodyDiv w:val="1"/>
      <w:marLeft w:val="0"/>
      <w:marRight w:val="0"/>
      <w:marTop w:val="0"/>
      <w:marBottom w:val="0"/>
      <w:divBdr>
        <w:top w:val="none" w:sz="0" w:space="0" w:color="auto"/>
        <w:left w:val="none" w:sz="0" w:space="0" w:color="auto"/>
        <w:bottom w:val="none" w:sz="0" w:space="0" w:color="auto"/>
        <w:right w:val="none" w:sz="0" w:space="0" w:color="auto"/>
      </w:divBdr>
    </w:div>
    <w:div w:id="2064215084">
      <w:bodyDiv w:val="1"/>
      <w:marLeft w:val="0"/>
      <w:marRight w:val="0"/>
      <w:marTop w:val="0"/>
      <w:marBottom w:val="0"/>
      <w:divBdr>
        <w:top w:val="none" w:sz="0" w:space="0" w:color="auto"/>
        <w:left w:val="none" w:sz="0" w:space="0" w:color="auto"/>
        <w:bottom w:val="none" w:sz="0" w:space="0" w:color="auto"/>
        <w:right w:val="none" w:sz="0" w:space="0" w:color="auto"/>
      </w:divBdr>
    </w:div>
    <w:div w:id="2064253080">
      <w:bodyDiv w:val="1"/>
      <w:marLeft w:val="0"/>
      <w:marRight w:val="0"/>
      <w:marTop w:val="0"/>
      <w:marBottom w:val="0"/>
      <w:divBdr>
        <w:top w:val="none" w:sz="0" w:space="0" w:color="auto"/>
        <w:left w:val="none" w:sz="0" w:space="0" w:color="auto"/>
        <w:bottom w:val="none" w:sz="0" w:space="0" w:color="auto"/>
        <w:right w:val="none" w:sz="0" w:space="0" w:color="auto"/>
      </w:divBdr>
    </w:div>
    <w:div w:id="2064254316">
      <w:bodyDiv w:val="1"/>
      <w:marLeft w:val="0"/>
      <w:marRight w:val="0"/>
      <w:marTop w:val="0"/>
      <w:marBottom w:val="0"/>
      <w:divBdr>
        <w:top w:val="none" w:sz="0" w:space="0" w:color="auto"/>
        <w:left w:val="none" w:sz="0" w:space="0" w:color="auto"/>
        <w:bottom w:val="none" w:sz="0" w:space="0" w:color="auto"/>
        <w:right w:val="none" w:sz="0" w:space="0" w:color="auto"/>
      </w:divBdr>
    </w:div>
    <w:div w:id="2064332600">
      <w:bodyDiv w:val="1"/>
      <w:marLeft w:val="0"/>
      <w:marRight w:val="0"/>
      <w:marTop w:val="0"/>
      <w:marBottom w:val="0"/>
      <w:divBdr>
        <w:top w:val="none" w:sz="0" w:space="0" w:color="auto"/>
        <w:left w:val="none" w:sz="0" w:space="0" w:color="auto"/>
        <w:bottom w:val="none" w:sz="0" w:space="0" w:color="auto"/>
        <w:right w:val="none" w:sz="0" w:space="0" w:color="auto"/>
      </w:divBdr>
    </w:div>
    <w:div w:id="2064400515">
      <w:bodyDiv w:val="1"/>
      <w:marLeft w:val="0"/>
      <w:marRight w:val="0"/>
      <w:marTop w:val="0"/>
      <w:marBottom w:val="0"/>
      <w:divBdr>
        <w:top w:val="none" w:sz="0" w:space="0" w:color="auto"/>
        <w:left w:val="none" w:sz="0" w:space="0" w:color="auto"/>
        <w:bottom w:val="none" w:sz="0" w:space="0" w:color="auto"/>
        <w:right w:val="none" w:sz="0" w:space="0" w:color="auto"/>
      </w:divBdr>
    </w:div>
    <w:div w:id="2064402004">
      <w:bodyDiv w:val="1"/>
      <w:marLeft w:val="0"/>
      <w:marRight w:val="0"/>
      <w:marTop w:val="0"/>
      <w:marBottom w:val="0"/>
      <w:divBdr>
        <w:top w:val="none" w:sz="0" w:space="0" w:color="auto"/>
        <w:left w:val="none" w:sz="0" w:space="0" w:color="auto"/>
        <w:bottom w:val="none" w:sz="0" w:space="0" w:color="auto"/>
        <w:right w:val="none" w:sz="0" w:space="0" w:color="auto"/>
      </w:divBdr>
    </w:div>
    <w:div w:id="2064405264">
      <w:bodyDiv w:val="1"/>
      <w:marLeft w:val="0"/>
      <w:marRight w:val="0"/>
      <w:marTop w:val="0"/>
      <w:marBottom w:val="0"/>
      <w:divBdr>
        <w:top w:val="none" w:sz="0" w:space="0" w:color="auto"/>
        <w:left w:val="none" w:sz="0" w:space="0" w:color="auto"/>
        <w:bottom w:val="none" w:sz="0" w:space="0" w:color="auto"/>
        <w:right w:val="none" w:sz="0" w:space="0" w:color="auto"/>
      </w:divBdr>
    </w:div>
    <w:div w:id="2064405864">
      <w:bodyDiv w:val="1"/>
      <w:marLeft w:val="0"/>
      <w:marRight w:val="0"/>
      <w:marTop w:val="0"/>
      <w:marBottom w:val="0"/>
      <w:divBdr>
        <w:top w:val="none" w:sz="0" w:space="0" w:color="auto"/>
        <w:left w:val="none" w:sz="0" w:space="0" w:color="auto"/>
        <w:bottom w:val="none" w:sz="0" w:space="0" w:color="auto"/>
        <w:right w:val="none" w:sz="0" w:space="0" w:color="auto"/>
      </w:divBdr>
    </w:div>
    <w:div w:id="2064480151">
      <w:bodyDiv w:val="1"/>
      <w:marLeft w:val="0"/>
      <w:marRight w:val="0"/>
      <w:marTop w:val="0"/>
      <w:marBottom w:val="0"/>
      <w:divBdr>
        <w:top w:val="none" w:sz="0" w:space="0" w:color="auto"/>
        <w:left w:val="none" w:sz="0" w:space="0" w:color="auto"/>
        <w:bottom w:val="none" w:sz="0" w:space="0" w:color="auto"/>
        <w:right w:val="none" w:sz="0" w:space="0" w:color="auto"/>
      </w:divBdr>
    </w:div>
    <w:div w:id="2064520119">
      <w:bodyDiv w:val="1"/>
      <w:marLeft w:val="0"/>
      <w:marRight w:val="0"/>
      <w:marTop w:val="0"/>
      <w:marBottom w:val="0"/>
      <w:divBdr>
        <w:top w:val="none" w:sz="0" w:space="0" w:color="auto"/>
        <w:left w:val="none" w:sz="0" w:space="0" w:color="auto"/>
        <w:bottom w:val="none" w:sz="0" w:space="0" w:color="auto"/>
        <w:right w:val="none" w:sz="0" w:space="0" w:color="auto"/>
      </w:divBdr>
    </w:div>
    <w:div w:id="2064595949">
      <w:bodyDiv w:val="1"/>
      <w:marLeft w:val="0"/>
      <w:marRight w:val="0"/>
      <w:marTop w:val="0"/>
      <w:marBottom w:val="0"/>
      <w:divBdr>
        <w:top w:val="none" w:sz="0" w:space="0" w:color="auto"/>
        <w:left w:val="none" w:sz="0" w:space="0" w:color="auto"/>
        <w:bottom w:val="none" w:sz="0" w:space="0" w:color="auto"/>
        <w:right w:val="none" w:sz="0" w:space="0" w:color="auto"/>
      </w:divBdr>
    </w:div>
    <w:div w:id="2064667877">
      <w:bodyDiv w:val="1"/>
      <w:marLeft w:val="0"/>
      <w:marRight w:val="0"/>
      <w:marTop w:val="0"/>
      <w:marBottom w:val="0"/>
      <w:divBdr>
        <w:top w:val="none" w:sz="0" w:space="0" w:color="auto"/>
        <w:left w:val="none" w:sz="0" w:space="0" w:color="auto"/>
        <w:bottom w:val="none" w:sz="0" w:space="0" w:color="auto"/>
        <w:right w:val="none" w:sz="0" w:space="0" w:color="auto"/>
      </w:divBdr>
    </w:div>
    <w:div w:id="2064674607">
      <w:bodyDiv w:val="1"/>
      <w:marLeft w:val="0"/>
      <w:marRight w:val="0"/>
      <w:marTop w:val="0"/>
      <w:marBottom w:val="0"/>
      <w:divBdr>
        <w:top w:val="none" w:sz="0" w:space="0" w:color="auto"/>
        <w:left w:val="none" w:sz="0" w:space="0" w:color="auto"/>
        <w:bottom w:val="none" w:sz="0" w:space="0" w:color="auto"/>
        <w:right w:val="none" w:sz="0" w:space="0" w:color="auto"/>
      </w:divBdr>
    </w:div>
    <w:div w:id="2064717918">
      <w:bodyDiv w:val="1"/>
      <w:marLeft w:val="0"/>
      <w:marRight w:val="0"/>
      <w:marTop w:val="0"/>
      <w:marBottom w:val="0"/>
      <w:divBdr>
        <w:top w:val="none" w:sz="0" w:space="0" w:color="auto"/>
        <w:left w:val="none" w:sz="0" w:space="0" w:color="auto"/>
        <w:bottom w:val="none" w:sz="0" w:space="0" w:color="auto"/>
        <w:right w:val="none" w:sz="0" w:space="0" w:color="auto"/>
      </w:divBdr>
    </w:div>
    <w:div w:id="2064743509">
      <w:bodyDiv w:val="1"/>
      <w:marLeft w:val="0"/>
      <w:marRight w:val="0"/>
      <w:marTop w:val="0"/>
      <w:marBottom w:val="0"/>
      <w:divBdr>
        <w:top w:val="none" w:sz="0" w:space="0" w:color="auto"/>
        <w:left w:val="none" w:sz="0" w:space="0" w:color="auto"/>
        <w:bottom w:val="none" w:sz="0" w:space="0" w:color="auto"/>
        <w:right w:val="none" w:sz="0" w:space="0" w:color="auto"/>
      </w:divBdr>
    </w:div>
    <w:div w:id="2064865661">
      <w:bodyDiv w:val="1"/>
      <w:marLeft w:val="0"/>
      <w:marRight w:val="0"/>
      <w:marTop w:val="0"/>
      <w:marBottom w:val="0"/>
      <w:divBdr>
        <w:top w:val="none" w:sz="0" w:space="0" w:color="auto"/>
        <w:left w:val="none" w:sz="0" w:space="0" w:color="auto"/>
        <w:bottom w:val="none" w:sz="0" w:space="0" w:color="auto"/>
        <w:right w:val="none" w:sz="0" w:space="0" w:color="auto"/>
      </w:divBdr>
    </w:div>
    <w:div w:id="2064867067">
      <w:bodyDiv w:val="1"/>
      <w:marLeft w:val="0"/>
      <w:marRight w:val="0"/>
      <w:marTop w:val="0"/>
      <w:marBottom w:val="0"/>
      <w:divBdr>
        <w:top w:val="none" w:sz="0" w:space="0" w:color="auto"/>
        <w:left w:val="none" w:sz="0" w:space="0" w:color="auto"/>
        <w:bottom w:val="none" w:sz="0" w:space="0" w:color="auto"/>
        <w:right w:val="none" w:sz="0" w:space="0" w:color="auto"/>
      </w:divBdr>
    </w:div>
    <w:div w:id="2064908601">
      <w:bodyDiv w:val="1"/>
      <w:marLeft w:val="0"/>
      <w:marRight w:val="0"/>
      <w:marTop w:val="0"/>
      <w:marBottom w:val="0"/>
      <w:divBdr>
        <w:top w:val="none" w:sz="0" w:space="0" w:color="auto"/>
        <w:left w:val="none" w:sz="0" w:space="0" w:color="auto"/>
        <w:bottom w:val="none" w:sz="0" w:space="0" w:color="auto"/>
        <w:right w:val="none" w:sz="0" w:space="0" w:color="auto"/>
      </w:divBdr>
    </w:div>
    <w:div w:id="2064910443">
      <w:bodyDiv w:val="1"/>
      <w:marLeft w:val="0"/>
      <w:marRight w:val="0"/>
      <w:marTop w:val="0"/>
      <w:marBottom w:val="0"/>
      <w:divBdr>
        <w:top w:val="none" w:sz="0" w:space="0" w:color="auto"/>
        <w:left w:val="none" w:sz="0" w:space="0" w:color="auto"/>
        <w:bottom w:val="none" w:sz="0" w:space="0" w:color="auto"/>
        <w:right w:val="none" w:sz="0" w:space="0" w:color="auto"/>
      </w:divBdr>
    </w:div>
    <w:div w:id="2065054656">
      <w:bodyDiv w:val="1"/>
      <w:marLeft w:val="0"/>
      <w:marRight w:val="0"/>
      <w:marTop w:val="0"/>
      <w:marBottom w:val="0"/>
      <w:divBdr>
        <w:top w:val="none" w:sz="0" w:space="0" w:color="auto"/>
        <w:left w:val="none" w:sz="0" w:space="0" w:color="auto"/>
        <w:bottom w:val="none" w:sz="0" w:space="0" w:color="auto"/>
        <w:right w:val="none" w:sz="0" w:space="0" w:color="auto"/>
      </w:divBdr>
    </w:div>
    <w:div w:id="2065059798">
      <w:bodyDiv w:val="1"/>
      <w:marLeft w:val="0"/>
      <w:marRight w:val="0"/>
      <w:marTop w:val="0"/>
      <w:marBottom w:val="0"/>
      <w:divBdr>
        <w:top w:val="none" w:sz="0" w:space="0" w:color="auto"/>
        <w:left w:val="none" w:sz="0" w:space="0" w:color="auto"/>
        <w:bottom w:val="none" w:sz="0" w:space="0" w:color="auto"/>
        <w:right w:val="none" w:sz="0" w:space="0" w:color="auto"/>
      </w:divBdr>
    </w:div>
    <w:div w:id="2065176286">
      <w:bodyDiv w:val="1"/>
      <w:marLeft w:val="0"/>
      <w:marRight w:val="0"/>
      <w:marTop w:val="0"/>
      <w:marBottom w:val="0"/>
      <w:divBdr>
        <w:top w:val="none" w:sz="0" w:space="0" w:color="auto"/>
        <w:left w:val="none" w:sz="0" w:space="0" w:color="auto"/>
        <w:bottom w:val="none" w:sz="0" w:space="0" w:color="auto"/>
        <w:right w:val="none" w:sz="0" w:space="0" w:color="auto"/>
      </w:divBdr>
    </w:div>
    <w:div w:id="2065249010">
      <w:bodyDiv w:val="1"/>
      <w:marLeft w:val="0"/>
      <w:marRight w:val="0"/>
      <w:marTop w:val="0"/>
      <w:marBottom w:val="0"/>
      <w:divBdr>
        <w:top w:val="none" w:sz="0" w:space="0" w:color="auto"/>
        <w:left w:val="none" w:sz="0" w:space="0" w:color="auto"/>
        <w:bottom w:val="none" w:sz="0" w:space="0" w:color="auto"/>
        <w:right w:val="none" w:sz="0" w:space="0" w:color="auto"/>
      </w:divBdr>
    </w:div>
    <w:div w:id="2065254544">
      <w:bodyDiv w:val="1"/>
      <w:marLeft w:val="0"/>
      <w:marRight w:val="0"/>
      <w:marTop w:val="0"/>
      <w:marBottom w:val="0"/>
      <w:divBdr>
        <w:top w:val="none" w:sz="0" w:space="0" w:color="auto"/>
        <w:left w:val="none" w:sz="0" w:space="0" w:color="auto"/>
        <w:bottom w:val="none" w:sz="0" w:space="0" w:color="auto"/>
        <w:right w:val="none" w:sz="0" w:space="0" w:color="auto"/>
      </w:divBdr>
    </w:div>
    <w:div w:id="2065323808">
      <w:bodyDiv w:val="1"/>
      <w:marLeft w:val="0"/>
      <w:marRight w:val="0"/>
      <w:marTop w:val="0"/>
      <w:marBottom w:val="0"/>
      <w:divBdr>
        <w:top w:val="none" w:sz="0" w:space="0" w:color="auto"/>
        <w:left w:val="none" w:sz="0" w:space="0" w:color="auto"/>
        <w:bottom w:val="none" w:sz="0" w:space="0" w:color="auto"/>
        <w:right w:val="none" w:sz="0" w:space="0" w:color="auto"/>
      </w:divBdr>
    </w:div>
    <w:div w:id="2065442440">
      <w:bodyDiv w:val="1"/>
      <w:marLeft w:val="0"/>
      <w:marRight w:val="0"/>
      <w:marTop w:val="0"/>
      <w:marBottom w:val="0"/>
      <w:divBdr>
        <w:top w:val="none" w:sz="0" w:space="0" w:color="auto"/>
        <w:left w:val="none" w:sz="0" w:space="0" w:color="auto"/>
        <w:bottom w:val="none" w:sz="0" w:space="0" w:color="auto"/>
        <w:right w:val="none" w:sz="0" w:space="0" w:color="auto"/>
      </w:divBdr>
    </w:div>
    <w:div w:id="2065448188">
      <w:bodyDiv w:val="1"/>
      <w:marLeft w:val="0"/>
      <w:marRight w:val="0"/>
      <w:marTop w:val="0"/>
      <w:marBottom w:val="0"/>
      <w:divBdr>
        <w:top w:val="none" w:sz="0" w:space="0" w:color="auto"/>
        <w:left w:val="none" w:sz="0" w:space="0" w:color="auto"/>
        <w:bottom w:val="none" w:sz="0" w:space="0" w:color="auto"/>
        <w:right w:val="none" w:sz="0" w:space="0" w:color="auto"/>
      </w:divBdr>
    </w:div>
    <w:div w:id="2065517931">
      <w:bodyDiv w:val="1"/>
      <w:marLeft w:val="0"/>
      <w:marRight w:val="0"/>
      <w:marTop w:val="0"/>
      <w:marBottom w:val="0"/>
      <w:divBdr>
        <w:top w:val="none" w:sz="0" w:space="0" w:color="auto"/>
        <w:left w:val="none" w:sz="0" w:space="0" w:color="auto"/>
        <w:bottom w:val="none" w:sz="0" w:space="0" w:color="auto"/>
        <w:right w:val="none" w:sz="0" w:space="0" w:color="auto"/>
      </w:divBdr>
    </w:div>
    <w:div w:id="2065595739">
      <w:bodyDiv w:val="1"/>
      <w:marLeft w:val="0"/>
      <w:marRight w:val="0"/>
      <w:marTop w:val="0"/>
      <w:marBottom w:val="0"/>
      <w:divBdr>
        <w:top w:val="none" w:sz="0" w:space="0" w:color="auto"/>
        <w:left w:val="none" w:sz="0" w:space="0" w:color="auto"/>
        <w:bottom w:val="none" w:sz="0" w:space="0" w:color="auto"/>
        <w:right w:val="none" w:sz="0" w:space="0" w:color="auto"/>
      </w:divBdr>
    </w:div>
    <w:div w:id="2065638404">
      <w:bodyDiv w:val="1"/>
      <w:marLeft w:val="0"/>
      <w:marRight w:val="0"/>
      <w:marTop w:val="0"/>
      <w:marBottom w:val="0"/>
      <w:divBdr>
        <w:top w:val="none" w:sz="0" w:space="0" w:color="auto"/>
        <w:left w:val="none" w:sz="0" w:space="0" w:color="auto"/>
        <w:bottom w:val="none" w:sz="0" w:space="0" w:color="auto"/>
        <w:right w:val="none" w:sz="0" w:space="0" w:color="auto"/>
      </w:divBdr>
    </w:div>
    <w:div w:id="2065642299">
      <w:bodyDiv w:val="1"/>
      <w:marLeft w:val="0"/>
      <w:marRight w:val="0"/>
      <w:marTop w:val="0"/>
      <w:marBottom w:val="0"/>
      <w:divBdr>
        <w:top w:val="none" w:sz="0" w:space="0" w:color="auto"/>
        <w:left w:val="none" w:sz="0" w:space="0" w:color="auto"/>
        <w:bottom w:val="none" w:sz="0" w:space="0" w:color="auto"/>
        <w:right w:val="none" w:sz="0" w:space="0" w:color="auto"/>
      </w:divBdr>
    </w:div>
    <w:div w:id="2065642880">
      <w:bodyDiv w:val="1"/>
      <w:marLeft w:val="0"/>
      <w:marRight w:val="0"/>
      <w:marTop w:val="0"/>
      <w:marBottom w:val="0"/>
      <w:divBdr>
        <w:top w:val="none" w:sz="0" w:space="0" w:color="auto"/>
        <w:left w:val="none" w:sz="0" w:space="0" w:color="auto"/>
        <w:bottom w:val="none" w:sz="0" w:space="0" w:color="auto"/>
        <w:right w:val="none" w:sz="0" w:space="0" w:color="auto"/>
      </w:divBdr>
    </w:div>
    <w:div w:id="2065832896">
      <w:bodyDiv w:val="1"/>
      <w:marLeft w:val="0"/>
      <w:marRight w:val="0"/>
      <w:marTop w:val="0"/>
      <w:marBottom w:val="0"/>
      <w:divBdr>
        <w:top w:val="none" w:sz="0" w:space="0" w:color="auto"/>
        <w:left w:val="none" w:sz="0" w:space="0" w:color="auto"/>
        <w:bottom w:val="none" w:sz="0" w:space="0" w:color="auto"/>
        <w:right w:val="none" w:sz="0" w:space="0" w:color="auto"/>
      </w:divBdr>
    </w:div>
    <w:div w:id="2065910095">
      <w:bodyDiv w:val="1"/>
      <w:marLeft w:val="0"/>
      <w:marRight w:val="0"/>
      <w:marTop w:val="0"/>
      <w:marBottom w:val="0"/>
      <w:divBdr>
        <w:top w:val="none" w:sz="0" w:space="0" w:color="auto"/>
        <w:left w:val="none" w:sz="0" w:space="0" w:color="auto"/>
        <w:bottom w:val="none" w:sz="0" w:space="0" w:color="auto"/>
        <w:right w:val="none" w:sz="0" w:space="0" w:color="auto"/>
      </w:divBdr>
    </w:div>
    <w:div w:id="2065980768">
      <w:bodyDiv w:val="1"/>
      <w:marLeft w:val="0"/>
      <w:marRight w:val="0"/>
      <w:marTop w:val="0"/>
      <w:marBottom w:val="0"/>
      <w:divBdr>
        <w:top w:val="none" w:sz="0" w:space="0" w:color="auto"/>
        <w:left w:val="none" w:sz="0" w:space="0" w:color="auto"/>
        <w:bottom w:val="none" w:sz="0" w:space="0" w:color="auto"/>
        <w:right w:val="none" w:sz="0" w:space="0" w:color="auto"/>
      </w:divBdr>
    </w:div>
    <w:div w:id="2065981914">
      <w:bodyDiv w:val="1"/>
      <w:marLeft w:val="0"/>
      <w:marRight w:val="0"/>
      <w:marTop w:val="0"/>
      <w:marBottom w:val="0"/>
      <w:divBdr>
        <w:top w:val="none" w:sz="0" w:space="0" w:color="auto"/>
        <w:left w:val="none" w:sz="0" w:space="0" w:color="auto"/>
        <w:bottom w:val="none" w:sz="0" w:space="0" w:color="auto"/>
        <w:right w:val="none" w:sz="0" w:space="0" w:color="auto"/>
      </w:divBdr>
    </w:div>
    <w:div w:id="2065986165">
      <w:bodyDiv w:val="1"/>
      <w:marLeft w:val="0"/>
      <w:marRight w:val="0"/>
      <w:marTop w:val="0"/>
      <w:marBottom w:val="0"/>
      <w:divBdr>
        <w:top w:val="none" w:sz="0" w:space="0" w:color="auto"/>
        <w:left w:val="none" w:sz="0" w:space="0" w:color="auto"/>
        <w:bottom w:val="none" w:sz="0" w:space="0" w:color="auto"/>
        <w:right w:val="none" w:sz="0" w:space="0" w:color="auto"/>
      </w:divBdr>
    </w:div>
    <w:div w:id="2065988085">
      <w:bodyDiv w:val="1"/>
      <w:marLeft w:val="0"/>
      <w:marRight w:val="0"/>
      <w:marTop w:val="0"/>
      <w:marBottom w:val="0"/>
      <w:divBdr>
        <w:top w:val="none" w:sz="0" w:space="0" w:color="auto"/>
        <w:left w:val="none" w:sz="0" w:space="0" w:color="auto"/>
        <w:bottom w:val="none" w:sz="0" w:space="0" w:color="auto"/>
        <w:right w:val="none" w:sz="0" w:space="0" w:color="auto"/>
      </w:divBdr>
    </w:div>
    <w:div w:id="2066028564">
      <w:bodyDiv w:val="1"/>
      <w:marLeft w:val="0"/>
      <w:marRight w:val="0"/>
      <w:marTop w:val="0"/>
      <w:marBottom w:val="0"/>
      <w:divBdr>
        <w:top w:val="none" w:sz="0" w:space="0" w:color="auto"/>
        <w:left w:val="none" w:sz="0" w:space="0" w:color="auto"/>
        <w:bottom w:val="none" w:sz="0" w:space="0" w:color="auto"/>
        <w:right w:val="none" w:sz="0" w:space="0" w:color="auto"/>
      </w:divBdr>
    </w:div>
    <w:div w:id="2066177492">
      <w:bodyDiv w:val="1"/>
      <w:marLeft w:val="0"/>
      <w:marRight w:val="0"/>
      <w:marTop w:val="0"/>
      <w:marBottom w:val="0"/>
      <w:divBdr>
        <w:top w:val="none" w:sz="0" w:space="0" w:color="auto"/>
        <w:left w:val="none" w:sz="0" w:space="0" w:color="auto"/>
        <w:bottom w:val="none" w:sz="0" w:space="0" w:color="auto"/>
        <w:right w:val="none" w:sz="0" w:space="0" w:color="auto"/>
      </w:divBdr>
    </w:div>
    <w:div w:id="2066223167">
      <w:bodyDiv w:val="1"/>
      <w:marLeft w:val="0"/>
      <w:marRight w:val="0"/>
      <w:marTop w:val="0"/>
      <w:marBottom w:val="0"/>
      <w:divBdr>
        <w:top w:val="none" w:sz="0" w:space="0" w:color="auto"/>
        <w:left w:val="none" w:sz="0" w:space="0" w:color="auto"/>
        <w:bottom w:val="none" w:sz="0" w:space="0" w:color="auto"/>
        <w:right w:val="none" w:sz="0" w:space="0" w:color="auto"/>
      </w:divBdr>
    </w:div>
    <w:div w:id="2066367919">
      <w:bodyDiv w:val="1"/>
      <w:marLeft w:val="0"/>
      <w:marRight w:val="0"/>
      <w:marTop w:val="0"/>
      <w:marBottom w:val="0"/>
      <w:divBdr>
        <w:top w:val="none" w:sz="0" w:space="0" w:color="auto"/>
        <w:left w:val="none" w:sz="0" w:space="0" w:color="auto"/>
        <w:bottom w:val="none" w:sz="0" w:space="0" w:color="auto"/>
        <w:right w:val="none" w:sz="0" w:space="0" w:color="auto"/>
      </w:divBdr>
    </w:div>
    <w:div w:id="2066440963">
      <w:bodyDiv w:val="1"/>
      <w:marLeft w:val="0"/>
      <w:marRight w:val="0"/>
      <w:marTop w:val="0"/>
      <w:marBottom w:val="0"/>
      <w:divBdr>
        <w:top w:val="none" w:sz="0" w:space="0" w:color="auto"/>
        <w:left w:val="none" w:sz="0" w:space="0" w:color="auto"/>
        <w:bottom w:val="none" w:sz="0" w:space="0" w:color="auto"/>
        <w:right w:val="none" w:sz="0" w:space="0" w:color="auto"/>
      </w:divBdr>
    </w:div>
    <w:div w:id="2066446394">
      <w:bodyDiv w:val="1"/>
      <w:marLeft w:val="0"/>
      <w:marRight w:val="0"/>
      <w:marTop w:val="0"/>
      <w:marBottom w:val="0"/>
      <w:divBdr>
        <w:top w:val="none" w:sz="0" w:space="0" w:color="auto"/>
        <w:left w:val="none" w:sz="0" w:space="0" w:color="auto"/>
        <w:bottom w:val="none" w:sz="0" w:space="0" w:color="auto"/>
        <w:right w:val="none" w:sz="0" w:space="0" w:color="auto"/>
      </w:divBdr>
    </w:div>
    <w:div w:id="2066487869">
      <w:bodyDiv w:val="1"/>
      <w:marLeft w:val="0"/>
      <w:marRight w:val="0"/>
      <w:marTop w:val="0"/>
      <w:marBottom w:val="0"/>
      <w:divBdr>
        <w:top w:val="none" w:sz="0" w:space="0" w:color="auto"/>
        <w:left w:val="none" w:sz="0" w:space="0" w:color="auto"/>
        <w:bottom w:val="none" w:sz="0" w:space="0" w:color="auto"/>
        <w:right w:val="none" w:sz="0" w:space="0" w:color="auto"/>
      </w:divBdr>
    </w:div>
    <w:div w:id="2066488641">
      <w:bodyDiv w:val="1"/>
      <w:marLeft w:val="0"/>
      <w:marRight w:val="0"/>
      <w:marTop w:val="0"/>
      <w:marBottom w:val="0"/>
      <w:divBdr>
        <w:top w:val="none" w:sz="0" w:space="0" w:color="auto"/>
        <w:left w:val="none" w:sz="0" w:space="0" w:color="auto"/>
        <w:bottom w:val="none" w:sz="0" w:space="0" w:color="auto"/>
        <w:right w:val="none" w:sz="0" w:space="0" w:color="auto"/>
      </w:divBdr>
    </w:div>
    <w:div w:id="2066488855">
      <w:bodyDiv w:val="1"/>
      <w:marLeft w:val="0"/>
      <w:marRight w:val="0"/>
      <w:marTop w:val="0"/>
      <w:marBottom w:val="0"/>
      <w:divBdr>
        <w:top w:val="none" w:sz="0" w:space="0" w:color="auto"/>
        <w:left w:val="none" w:sz="0" w:space="0" w:color="auto"/>
        <w:bottom w:val="none" w:sz="0" w:space="0" w:color="auto"/>
        <w:right w:val="none" w:sz="0" w:space="0" w:color="auto"/>
      </w:divBdr>
    </w:div>
    <w:div w:id="2066488992">
      <w:bodyDiv w:val="1"/>
      <w:marLeft w:val="0"/>
      <w:marRight w:val="0"/>
      <w:marTop w:val="0"/>
      <w:marBottom w:val="0"/>
      <w:divBdr>
        <w:top w:val="none" w:sz="0" w:space="0" w:color="auto"/>
        <w:left w:val="none" w:sz="0" w:space="0" w:color="auto"/>
        <w:bottom w:val="none" w:sz="0" w:space="0" w:color="auto"/>
        <w:right w:val="none" w:sz="0" w:space="0" w:color="auto"/>
      </w:divBdr>
    </w:div>
    <w:div w:id="2066492359">
      <w:bodyDiv w:val="1"/>
      <w:marLeft w:val="0"/>
      <w:marRight w:val="0"/>
      <w:marTop w:val="0"/>
      <w:marBottom w:val="0"/>
      <w:divBdr>
        <w:top w:val="none" w:sz="0" w:space="0" w:color="auto"/>
        <w:left w:val="none" w:sz="0" w:space="0" w:color="auto"/>
        <w:bottom w:val="none" w:sz="0" w:space="0" w:color="auto"/>
        <w:right w:val="none" w:sz="0" w:space="0" w:color="auto"/>
      </w:divBdr>
    </w:div>
    <w:div w:id="2066561176">
      <w:bodyDiv w:val="1"/>
      <w:marLeft w:val="0"/>
      <w:marRight w:val="0"/>
      <w:marTop w:val="0"/>
      <w:marBottom w:val="0"/>
      <w:divBdr>
        <w:top w:val="none" w:sz="0" w:space="0" w:color="auto"/>
        <w:left w:val="none" w:sz="0" w:space="0" w:color="auto"/>
        <w:bottom w:val="none" w:sz="0" w:space="0" w:color="auto"/>
        <w:right w:val="none" w:sz="0" w:space="0" w:color="auto"/>
      </w:divBdr>
    </w:div>
    <w:div w:id="2066564839">
      <w:bodyDiv w:val="1"/>
      <w:marLeft w:val="0"/>
      <w:marRight w:val="0"/>
      <w:marTop w:val="0"/>
      <w:marBottom w:val="0"/>
      <w:divBdr>
        <w:top w:val="none" w:sz="0" w:space="0" w:color="auto"/>
        <w:left w:val="none" w:sz="0" w:space="0" w:color="auto"/>
        <w:bottom w:val="none" w:sz="0" w:space="0" w:color="auto"/>
        <w:right w:val="none" w:sz="0" w:space="0" w:color="auto"/>
      </w:divBdr>
    </w:div>
    <w:div w:id="2066827921">
      <w:bodyDiv w:val="1"/>
      <w:marLeft w:val="0"/>
      <w:marRight w:val="0"/>
      <w:marTop w:val="0"/>
      <w:marBottom w:val="0"/>
      <w:divBdr>
        <w:top w:val="none" w:sz="0" w:space="0" w:color="auto"/>
        <w:left w:val="none" w:sz="0" w:space="0" w:color="auto"/>
        <w:bottom w:val="none" w:sz="0" w:space="0" w:color="auto"/>
        <w:right w:val="none" w:sz="0" w:space="0" w:color="auto"/>
      </w:divBdr>
    </w:div>
    <w:div w:id="2066952614">
      <w:bodyDiv w:val="1"/>
      <w:marLeft w:val="0"/>
      <w:marRight w:val="0"/>
      <w:marTop w:val="0"/>
      <w:marBottom w:val="0"/>
      <w:divBdr>
        <w:top w:val="none" w:sz="0" w:space="0" w:color="auto"/>
        <w:left w:val="none" w:sz="0" w:space="0" w:color="auto"/>
        <w:bottom w:val="none" w:sz="0" w:space="0" w:color="auto"/>
        <w:right w:val="none" w:sz="0" w:space="0" w:color="auto"/>
      </w:divBdr>
    </w:div>
    <w:div w:id="2067072282">
      <w:bodyDiv w:val="1"/>
      <w:marLeft w:val="0"/>
      <w:marRight w:val="0"/>
      <w:marTop w:val="0"/>
      <w:marBottom w:val="0"/>
      <w:divBdr>
        <w:top w:val="none" w:sz="0" w:space="0" w:color="auto"/>
        <w:left w:val="none" w:sz="0" w:space="0" w:color="auto"/>
        <w:bottom w:val="none" w:sz="0" w:space="0" w:color="auto"/>
        <w:right w:val="none" w:sz="0" w:space="0" w:color="auto"/>
      </w:divBdr>
    </w:div>
    <w:div w:id="2067140632">
      <w:bodyDiv w:val="1"/>
      <w:marLeft w:val="0"/>
      <w:marRight w:val="0"/>
      <w:marTop w:val="0"/>
      <w:marBottom w:val="0"/>
      <w:divBdr>
        <w:top w:val="none" w:sz="0" w:space="0" w:color="auto"/>
        <w:left w:val="none" w:sz="0" w:space="0" w:color="auto"/>
        <w:bottom w:val="none" w:sz="0" w:space="0" w:color="auto"/>
        <w:right w:val="none" w:sz="0" w:space="0" w:color="auto"/>
      </w:divBdr>
    </w:div>
    <w:div w:id="2067294250">
      <w:bodyDiv w:val="1"/>
      <w:marLeft w:val="0"/>
      <w:marRight w:val="0"/>
      <w:marTop w:val="0"/>
      <w:marBottom w:val="0"/>
      <w:divBdr>
        <w:top w:val="none" w:sz="0" w:space="0" w:color="auto"/>
        <w:left w:val="none" w:sz="0" w:space="0" w:color="auto"/>
        <w:bottom w:val="none" w:sz="0" w:space="0" w:color="auto"/>
        <w:right w:val="none" w:sz="0" w:space="0" w:color="auto"/>
      </w:divBdr>
    </w:div>
    <w:div w:id="2067294961">
      <w:bodyDiv w:val="1"/>
      <w:marLeft w:val="0"/>
      <w:marRight w:val="0"/>
      <w:marTop w:val="0"/>
      <w:marBottom w:val="0"/>
      <w:divBdr>
        <w:top w:val="none" w:sz="0" w:space="0" w:color="auto"/>
        <w:left w:val="none" w:sz="0" w:space="0" w:color="auto"/>
        <w:bottom w:val="none" w:sz="0" w:space="0" w:color="auto"/>
        <w:right w:val="none" w:sz="0" w:space="0" w:color="auto"/>
      </w:divBdr>
    </w:div>
    <w:div w:id="2067335451">
      <w:bodyDiv w:val="1"/>
      <w:marLeft w:val="0"/>
      <w:marRight w:val="0"/>
      <w:marTop w:val="0"/>
      <w:marBottom w:val="0"/>
      <w:divBdr>
        <w:top w:val="none" w:sz="0" w:space="0" w:color="auto"/>
        <w:left w:val="none" w:sz="0" w:space="0" w:color="auto"/>
        <w:bottom w:val="none" w:sz="0" w:space="0" w:color="auto"/>
        <w:right w:val="none" w:sz="0" w:space="0" w:color="auto"/>
      </w:divBdr>
    </w:div>
    <w:div w:id="2067338948">
      <w:bodyDiv w:val="1"/>
      <w:marLeft w:val="0"/>
      <w:marRight w:val="0"/>
      <w:marTop w:val="0"/>
      <w:marBottom w:val="0"/>
      <w:divBdr>
        <w:top w:val="none" w:sz="0" w:space="0" w:color="auto"/>
        <w:left w:val="none" w:sz="0" w:space="0" w:color="auto"/>
        <w:bottom w:val="none" w:sz="0" w:space="0" w:color="auto"/>
        <w:right w:val="none" w:sz="0" w:space="0" w:color="auto"/>
      </w:divBdr>
    </w:div>
    <w:div w:id="2067341036">
      <w:bodyDiv w:val="1"/>
      <w:marLeft w:val="0"/>
      <w:marRight w:val="0"/>
      <w:marTop w:val="0"/>
      <w:marBottom w:val="0"/>
      <w:divBdr>
        <w:top w:val="none" w:sz="0" w:space="0" w:color="auto"/>
        <w:left w:val="none" w:sz="0" w:space="0" w:color="auto"/>
        <w:bottom w:val="none" w:sz="0" w:space="0" w:color="auto"/>
        <w:right w:val="none" w:sz="0" w:space="0" w:color="auto"/>
      </w:divBdr>
    </w:div>
    <w:div w:id="2067486293">
      <w:bodyDiv w:val="1"/>
      <w:marLeft w:val="0"/>
      <w:marRight w:val="0"/>
      <w:marTop w:val="0"/>
      <w:marBottom w:val="0"/>
      <w:divBdr>
        <w:top w:val="none" w:sz="0" w:space="0" w:color="auto"/>
        <w:left w:val="none" w:sz="0" w:space="0" w:color="auto"/>
        <w:bottom w:val="none" w:sz="0" w:space="0" w:color="auto"/>
        <w:right w:val="none" w:sz="0" w:space="0" w:color="auto"/>
      </w:divBdr>
    </w:div>
    <w:div w:id="2067562293">
      <w:bodyDiv w:val="1"/>
      <w:marLeft w:val="0"/>
      <w:marRight w:val="0"/>
      <w:marTop w:val="0"/>
      <w:marBottom w:val="0"/>
      <w:divBdr>
        <w:top w:val="none" w:sz="0" w:space="0" w:color="auto"/>
        <w:left w:val="none" w:sz="0" w:space="0" w:color="auto"/>
        <w:bottom w:val="none" w:sz="0" w:space="0" w:color="auto"/>
        <w:right w:val="none" w:sz="0" w:space="0" w:color="auto"/>
      </w:divBdr>
    </w:div>
    <w:div w:id="2067757732">
      <w:bodyDiv w:val="1"/>
      <w:marLeft w:val="0"/>
      <w:marRight w:val="0"/>
      <w:marTop w:val="0"/>
      <w:marBottom w:val="0"/>
      <w:divBdr>
        <w:top w:val="none" w:sz="0" w:space="0" w:color="auto"/>
        <w:left w:val="none" w:sz="0" w:space="0" w:color="auto"/>
        <w:bottom w:val="none" w:sz="0" w:space="0" w:color="auto"/>
        <w:right w:val="none" w:sz="0" w:space="0" w:color="auto"/>
      </w:divBdr>
    </w:div>
    <w:div w:id="2067803040">
      <w:bodyDiv w:val="1"/>
      <w:marLeft w:val="0"/>
      <w:marRight w:val="0"/>
      <w:marTop w:val="0"/>
      <w:marBottom w:val="0"/>
      <w:divBdr>
        <w:top w:val="none" w:sz="0" w:space="0" w:color="auto"/>
        <w:left w:val="none" w:sz="0" w:space="0" w:color="auto"/>
        <w:bottom w:val="none" w:sz="0" w:space="0" w:color="auto"/>
        <w:right w:val="none" w:sz="0" w:space="0" w:color="auto"/>
      </w:divBdr>
    </w:div>
    <w:div w:id="2067944765">
      <w:bodyDiv w:val="1"/>
      <w:marLeft w:val="0"/>
      <w:marRight w:val="0"/>
      <w:marTop w:val="0"/>
      <w:marBottom w:val="0"/>
      <w:divBdr>
        <w:top w:val="none" w:sz="0" w:space="0" w:color="auto"/>
        <w:left w:val="none" w:sz="0" w:space="0" w:color="auto"/>
        <w:bottom w:val="none" w:sz="0" w:space="0" w:color="auto"/>
        <w:right w:val="none" w:sz="0" w:space="0" w:color="auto"/>
      </w:divBdr>
    </w:div>
    <w:div w:id="2068139843">
      <w:bodyDiv w:val="1"/>
      <w:marLeft w:val="0"/>
      <w:marRight w:val="0"/>
      <w:marTop w:val="0"/>
      <w:marBottom w:val="0"/>
      <w:divBdr>
        <w:top w:val="none" w:sz="0" w:space="0" w:color="auto"/>
        <w:left w:val="none" w:sz="0" w:space="0" w:color="auto"/>
        <w:bottom w:val="none" w:sz="0" w:space="0" w:color="auto"/>
        <w:right w:val="none" w:sz="0" w:space="0" w:color="auto"/>
      </w:divBdr>
    </w:div>
    <w:div w:id="2068141122">
      <w:bodyDiv w:val="1"/>
      <w:marLeft w:val="0"/>
      <w:marRight w:val="0"/>
      <w:marTop w:val="0"/>
      <w:marBottom w:val="0"/>
      <w:divBdr>
        <w:top w:val="none" w:sz="0" w:space="0" w:color="auto"/>
        <w:left w:val="none" w:sz="0" w:space="0" w:color="auto"/>
        <w:bottom w:val="none" w:sz="0" w:space="0" w:color="auto"/>
        <w:right w:val="none" w:sz="0" w:space="0" w:color="auto"/>
      </w:divBdr>
    </w:div>
    <w:div w:id="2068187984">
      <w:bodyDiv w:val="1"/>
      <w:marLeft w:val="0"/>
      <w:marRight w:val="0"/>
      <w:marTop w:val="0"/>
      <w:marBottom w:val="0"/>
      <w:divBdr>
        <w:top w:val="none" w:sz="0" w:space="0" w:color="auto"/>
        <w:left w:val="none" w:sz="0" w:space="0" w:color="auto"/>
        <w:bottom w:val="none" w:sz="0" w:space="0" w:color="auto"/>
        <w:right w:val="none" w:sz="0" w:space="0" w:color="auto"/>
      </w:divBdr>
    </w:div>
    <w:div w:id="2068256074">
      <w:bodyDiv w:val="1"/>
      <w:marLeft w:val="0"/>
      <w:marRight w:val="0"/>
      <w:marTop w:val="0"/>
      <w:marBottom w:val="0"/>
      <w:divBdr>
        <w:top w:val="none" w:sz="0" w:space="0" w:color="auto"/>
        <w:left w:val="none" w:sz="0" w:space="0" w:color="auto"/>
        <w:bottom w:val="none" w:sz="0" w:space="0" w:color="auto"/>
        <w:right w:val="none" w:sz="0" w:space="0" w:color="auto"/>
      </w:divBdr>
    </w:div>
    <w:div w:id="2068264965">
      <w:bodyDiv w:val="1"/>
      <w:marLeft w:val="0"/>
      <w:marRight w:val="0"/>
      <w:marTop w:val="0"/>
      <w:marBottom w:val="0"/>
      <w:divBdr>
        <w:top w:val="none" w:sz="0" w:space="0" w:color="auto"/>
        <w:left w:val="none" w:sz="0" w:space="0" w:color="auto"/>
        <w:bottom w:val="none" w:sz="0" w:space="0" w:color="auto"/>
        <w:right w:val="none" w:sz="0" w:space="0" w:color="auto"/>
      </w:divBdr>
    </w:div>
    <w:div w:id="2068330813">
      <w:bodyDiv w:val="1"/>
      <w:marLeft w:val="0"/>
      <w:marRight w:val="0"/>
      <w:marTop w:val="0"/>
      <w:marBottom w:val="0"/>
      <w:divBdr>
        <w:top w:val="none" w:sz="0" w:space="0" w:color="auto"/>
        <w:left w:val="none" w:sz="0" w:space="0" w:color="auto"/>
        <w:bottom w:val="none" w:sz="0" w:space="0" w:color="auto"/>
        <w:right w:val="none" w:sz="0" w:space="0" w:color="auto"/>
      </w:divBdr>
    </w:div>
    <w:div w:id="2068336698">
      <w:bodyDiv w:val="1"/>
      <w:marLeft w:val="0"/>
      <w:marRight w:val="0"/>
      <w:marTop w:val="0"/>
      <w:marBottom w:val="0"/>
      <w:divBdr>
        <w:top w:val="none" w:sz="0" w:space="0" w:color="auto"/>
        <w:left w:val="none" w:sz="0" w:space="0" w:color="auto"/>
        <w:bottom w:val="none" w:sz="0" w:space="0" w:color="auto"/>
        <w:right w:val="none" w:sz="0" w:space="0" w:color="auto"/>
      </w:divBdr>
    </w:div>
    <w:div w:id="2068407640">
      <w:bodyDiv w:val="1"/>
      <w:marLeft w:val="0"/>
      <w:marRight w:val="0"/>
      <w:marTop w:val="0"/>
      <w:marBottom w:val="0"/>
      <w:divBdr>
        <w:top w:val="none" w:sz="0" w:space="0" w:color="auto"/>
        <w:left w:val="none" w:sz="0" w:space="0" w:color="auto"/>
        <w:bottom w:val="none" w:sz="0" w:space="0" w:color="auto"/>
        <w:right w:val="none" w:sz="0" w:space="0" w:color="auto"/>
      </w:divBdr>
    </w:div>
    <w:div w:id="2068449753">
      <w:bodyDiv w:val="1"/>
      <w:marLeft w:val="0"/>
      <w:marRight w:val="0"/>
      <w:marTop w:val="0"/>
      <w:marBottom w:val="0"/>
      <w:divBdr>
        <w:top w:val="none" w:sz="0" w:space="0" w:color="auto"/>
        <w:left w:val="none" w:sz="0" w:space="0" w:color="auto"/>
        <w:bottom w:val="none" w:sz="0" w:space="0" w:color="auto"/>
        <w:right w:val="none" w:sz="0" w:space="0" w:color="auto"/>
      </w:divBdr>
    </w:div>
    <w:div w:id="2068530618">
      <w:bodyDiv w:val="1"/>
      <w:marLeft w:val="0"/>
      <w:marRight w:val="0"/>
      <w:marTop w:val="0"/>
      <w:marBottom w:val="0"/>
      <w:divBdr>
        <w:top w:val="none" w:sz="0" w:space="0" w:color="auto"/>
        <w:left w:val="none" w:sz="0" w:space="0" w:color="auto"/>
        <w:bottom w:val="none" w:sz="0" w:space="0" w:color="auto"/>
        <w:right w:val="none" w:sz="0" w:space="0" w:color="auto"/>
      </w:divBdr>
    </w:div>
    <w:div w:id="2068530950">
      <w:bodyDiv w:val="1"/>
      <w:marLeft w:val="0"/>
      <w:marRight w:val="0"/>
      <w:marTop w:val="0"/>
      <w:marBottom w:val="0"/>
      <w:divBdr>
        <w:top w:val="none" w:sz="0" w:space="0" w:color="auto"/>
        <w:left w:val="none" w:sz="0" w:space="0" w:color="auto"/>
        <w:bottom w:val="none" w:sz="0" w:space="0" w:color="auto"/>
        <w:right w:val="none" w:sz="0" w:space="0" w:color="auto"/>
      </w:divBdr>
    </w:div>
    <w:div w:id="2068601976">
      <w:bodyDiv w:val="1"/>
      <w:marLeft w:val="0"/>
      <w:marRight w:val="0"/>
      <w:marTop w:val="0"/>
      <w:marBottom w:val="0"/>
      <w:divBdr>
        <w:top w:val="none" w:sz="0" w:space="0" w:color="auto"/>
        <w:left w:val="none" w:sz="0" w:space="0" w:color="auto"/>
        <w:bottom w:val="none" w:sz="0" w:space="0" w:color="auto"/>
        <w:right w:val="none" w:sz="0" w:space="0" w:color="auto"/>
      </w:divBdr>
    </w:div>
    <w:div w:id="2068608804">
      <w:bodyDiv w:val="1"/>
      <w:marLeft w:val="0"/>
      <w:marRight w:val="0"/>
      <w:marTop w:val="0"/>
      <w:marBottom w:val="0"/>
      <w:divBdr>
        <w:top w:val="none" w:sz="0" w:space="0" w:color="auto"/>
        <w:left w:val="none" w:sz="0" w:space="0" w:color="auto"/>
        <w:bottom w:val="none" w:sz="0" w:space="0" w:color="auto"/>
        <w:right w:val="none" w:sz="0" w:space="0" w:color="auto"/>
      </w:divBdr>
    </w:div>
    <w:div w:id="2068802135">
      <w:bodyDiv w:val="1"/>
      <w:marLeft w:val="0"/>
      <w:marRight w:val="0"/>
      <w:marTop w:val="0"/>
      <w:marBottom w:val="0"/>
      <w:divBdr>
        <w:top w:val="none" w:sz="0" w:space="0" w:color="auto"/>
        <w:left w:val="none" w:sz="0" w:space="0" w:color="auto"/>
        <w:bottom w:val="none" w:sz="0" w:space="0" w:color="auto"/>
        <w:right w:val="none" w:sz="0" w:space="0" w:color="auto"/>
      </w:divBdr>
    </w:div>
    <w:div w:id="2068873086">
      <w:bodyDiv w:val="1"/>
      <w:marLeft w:val="0"/>
      <w:marRight w:val="0"/>
      <w:marTop w:val="0"/>
      <w:marBottom w:val="0"/>
      <w:divBdr>
        <w:top w:val="none" w:sz="0" w:space="0" w:color="auto"/>
        <w:left w:val="none" w:sz="0" w:space="0" w:color="auto"/>
        <w:bottom w:val="none" w:sz="0" w:space="0" w:color="auto"/>
        <w:right w:val="none" w:sz="0" w:space="0" w:color="auto"/>
      </w:divBdr>
    </w:div>
    <w:div w:id="2068913515">
      <w:bodyDiv w:val="1"/>
      <w:marLeft w:val="0"/>
      <w:marRight w:val="0"/>
      <w:marTop w:val="0"/>
      <w:marBottom w:val="0"/>
      <w:divBdr>
        <w:top w:val="none" w:sz="0" w:space="0" w:color="auto"/>
        <w:left w:val="none" w:sz="0" w:space="0" w:color="auto"/>
        <w:bottom w:val="none" w:sz="0" w:space="0" w:color="auto"/>
        <w:right w:val="none" w:sz="0" w:space="0" w:color="auto"/>
      </w:divBdr>
    </w:div>
    <w:div w:id="2068917286">
      <w:bodyDiv w:val="1"/>
      <w:marLeft w:val="0"/>
      <w:marRight w:val="0"/>
      <w:marTop w:val="0"/>
      <w:marBottom w:val="0"/>
      <w:divBdr>
        <w:top w:val="none" w:sz="0" w:space="0" w:color="auto"/>
        <w:left w:val="none" w:sz="0" w:space="0" w:color="auto"/>
        <w:bottom w:val="none" w:sz="0" w:space="0" w:color="auto"/>
        <w:right w:val="none" w:sz="0" w:space="0" w:color="auto"/>
      </w:divBdr>
    </w:div>
    <w:div w:id="2068995547">
      <w:bodyDiv w:val="1"/>
      <w:marLeft w:val="0"/>
      <w:marRight w:val="0"/>
      <w:marTop w:val="0"/>
      <w:marBottom w:val="0"/>
      <w:divBdr>
        <w:top w:val="none" w:sz="0" w:space="0" w:color="auto"/>
        <w:left w:val="none" w:sz="0" w:space="0" w:color="auto"/>
        <w:bottom w:val="none" w:sz="0" w:space="0" w:color="auto"/>
        <w:right w:val="none" w:sz="0" w:space="0" w:color="auto"/>
      </w:divBdr>
    </w:div>
    <w:div w:id="2069038435">
      <w:bodyDiv w:val="1"/>
      <w:marLeft w:val="0"/>
      <w:marRight w:val="0"/>
      <w:marTop w:val="0"/>
      <w:marBottom w:val="0"/>
      <w:divBdr>
        <w:top w:val="none" w:sz="0" w:space="0" w:color="auto"/>
        <w:left w:val="none" w:sz="0" w:space="0" w:color="auto"/>
        <w:bottom w:val="none" w:sz="0" w:space="0" w:color="auto"/>
        <w:right w:val="none" w:sz="0" w:space="0" w:color="auto"/>
      </w:divBdr>
    </w:div>
    <w:div w:id="2069062386">
      <w:bodyDiv w:val="1"/>
      <w:marLeft w:val="0"/>
      <w:marRight w:val="0"/>
      <w:marTop w:val="0"/>
      <w:marBottom w:val="0"/>
      <w:divBdr>
        <w:top w:val="none" w:sz="0" w:space="0" w:color="auto"/>
        <w:left w:val="none" w:sz="0" w:space="0" w:color="auto"/>
        <w:bottom w:val="none" w:sz="0" w:space="0" w:color="auto"/>
        <w:right w:val="none" w:sz="0" w:space="0" w:color="auto"/>
      </w:divBdr>
    </w:div>
    <w:div w:id="2069106319">
      <w:bodyDiv w:val="1"/>
      <w:marLeft w:val="0"/>
      <w:marRight w:val="0"/>
      <w:marTop w:val="0"/>
      <w:marBottom w:val="0"/>
      <w:divBdr>
        <w:top w:val="none" w:sz="0" w:space="0" w:color="auto"/>
        <w:left w:val="none" w:sz="0" w:space="0" w:color="auto"/>
        <w:bottom w:val="none" w:sz="0" w:space="0" w:color="auto"/>
        <w:right w:val="none" w:sz="0" w:space="0" w:color="auto"/>
      </w:divBdr>
    </w:div>
    <w:div w:id="2069111058">
      <w:bodyDiv w:val="1"/>
      <w:marLeft w:val="0"/>
      <w:marRight w:val="0"/>
      <w:marTop w:val="0"/>
      <w:marBottom w:val="0"/>
      <w:divBdr>
        <w:top w:val="none" w:sz="0" w:space="0" w:color="auto"/>
        <w:left w:val="none" w:sz="0" w:space="0" w:color="auto"/>
        <w:bottom w:val="none" w:sz="0" w:space="0" w:color="auto"/>
        <w:right w:val="none" w:sz="0" w:space="0" w:color="auto"/>
      </w:divBdr>
    </w:div>
    <w:div w:id="2069112250">
      <w:bodyDiv w:val="1"/>
      <w:marLeft w:val="0"/>
      <w:marRight w:val="0"/>
      <w:marTop w:val="0"/>
      <w:marBottom w:val="0"/>
      <w:divBdr>
        <w:top w:val="none" w:sz="0" w:space="0" w:color="auto"/>
        <w:left w:val="none" w:sz="0" w:space="0" w:color="auto"/>
        <w:bottom w:val="none" w:sz="0" w:space="0" w:color="auto"/>
        <w:right w:val="none" w:sz="0" w:space="0" w:color="auto"/>
      </w:divBdr>
    </w:div>
    <w:div w:id="2069186302">
      <w:bodyDiv w:val="1"/>
      <w:marLeft w:val="0"/>
      <w:marRight w:val="0"/>
      <w:marTop w:val="0"/>
      <w:marBottom w:val="0"/>
      <w:divBdr>
        <w:top w:val="none" w:sz="0" w:space="0" w:color="auto"/>
        <w:left w:val="none" w:sz="0" w:space="0" w:color="auto"/>
        <w:bottom w:val="none" w:sz="0" w:space="0" w:color="auto"/>
        <w:right w:val="none" w:sz="0" w:space="0" w:color="auto"/>
      </w:divBdr>
    </w:div>
    <w:div w:id="2069301925">
      <w:bodyDiv w:val="1"/>
      <w:marLeft w:val="0"/>
      <w:marRight w:val="0"/>
      <w:marTop w:val="0"/>
      <w:marBottom w:val="0"/>
      <w:divBdr>
        <w:top w:val="none" w:sz="0" w:space="0" w:color="auto"/>
        <w:left w:val="none" w:sz="0" w:space="0" w:color="auto"/>
        <w:bottom w:val="none" w:sz="0" w:space="0" w:color="auto"/>
        <w:right w:val="none" w:sz="0" w:space="0" w:color="auto"/>
      </w:divBdr>
    </w:div>
    <w:div w:id="2069304151">
      <w:bodyDiv w:val="1"/>
      <w:marLeft w:val="0"/>
      <w:marRight w:val="0"/>
      <w:marTop w:val="0"/>
      <w:marBottom w:val="0"/>
      <w:divBdr>
        <w:top w:val="none" w:sz="0" w:space="0" w:color="auto"/>
        <w:left w:val="none" w:sz="0" w:space="0" w:color="auto"/>
        <w:bottom w:val="none" w:sz="0" w:space="0" w:color="auto"/>
        <w:right w:val="none" w:sz="0" w:space="0" w:color="auto"/>
      </w:divBdr>
    </w:div>
    <w:div w:id="2069449058">
      <w:bodyDiv w:val="1"/>
      <w:marLeft w:val="0"/>
      <w:marRight w:val="0"/>
      <w:marTop w:val="0"/>
      <w:marBottom w:val="0"/>
      <w:divBdr>
        <w:top w:val="none" w:sz="0" w:space="0" w:color="auto"/>
        <w:left w:val="none" w:sz="0" w:space="0" w:color="auto"/>
        <w:bottom w:val="none" w:sz="0" w:space="0" w:color="auto"/>
        <w:right w:val="none" w:sz="0" w:space="0" w:color="auto"/>
      </w:divBdr>
    </w:div>
    <w:div w:id="2069450918">
      <w:bodyDiv w:val="1"/>
      <w:marLeft w:val="0"/>
      <w:marRight w:val="0"/>
      <w:marTop w:val="0"/>
      <w:marBottom w:val="0"/>
      <w:divBdr>
        <w:top w:val="none" w:sz="0" w:space="0" w:color="auto"/>
        <w:left w:val="none" w:sz="0" w:space="0" w:color="auto"/>
        <w:bottom w:val="none" w:sz="0" w:space="0" w:color="auto"/>
        <w:right w:val="none" w:sz="0" w:space="0" w:color="auto"/>
      </w:divBdr>
    </w:div>
    <w:div w:id="2069499764">
      <w:bodyDiv w:val="1"/>
      <w:marLeft w:val="0"/>
      <w:marRight w:val="0"/>
      <w:marTop w:val="0"/>
      <w:marBottom w:val="0"/>
      <w:divBdr>
        <w:top w:val="none" w:sz="0" w:space="0" w:color="auto"/>
        <w:left w:val="none" w:sz="0" w:space="0" w:color="auto"/>
        <w:bottom w:val="none" w:sz="0" w:space="0" w:color="auto"/>
        <w:right w:val="none" w:sz="0" w:space="0" w:color="auto"/>
      </w:divBdr>
    </w:div>
    <w:div w:id="2069523565">
      <w:bodyDiv w:val="1"/>
      <w:marLeft w:val="0"/>
      <w:marRight w:val="0"/>
      <w:marTop w:val="0"/>
      <w:marBottom w:val="0"/>
      <w:divBdr>
        <w:top w:val="none" w:sz="0" w:space="0" w:color="auto"/>
        <w:left w:val="none" w:sz="0" w:space="0" w:color="auto"/>
        <w:bottom w:val="none" w:sz="0" w:space="0" w:color="auto"/>
        <w:right w:val="none" w:sz="0" w:space="0" w:color="auto"/>
      </w:divBdr>
    </w:div>
    <w:div w:id="2069721906">
      <w:bodyDiv w:val="1"/>
      <w:marLeft w:val="0"/>
      <w:marRight w:val="0"/>
      <w:marTop w:val="0"/>
      <w:marBottom w:val="0"/>
      <w:divBdr>
        <w:top w:val="none" w:sz="0" w:space="0" w:color="auto"/>
        <w:left w:val="none" w:sz="0" w:space="0" w:color="auto"/>
        <w:bottom w:val="none" w:sz="0" w:space="0" w:color="auto"/>
        <w:right w:val="none" w:sz="0" w:space="0" w:color="auto"/>
      </w:divBdr>
    </w:div>
    <w:div w:id="2069844030">
      <w:bodyDiv w:val="1"/>
      <w:marLeft w:val="0"/>
      <w:marRight w:val="0"/>
      <w:marTop w:val="0"/>
      <w:marBottom w:val="0"/>
      <w:divBdr>
        <w:top w:val="none" w:sz="0" w:space="0" w:color="auto"/>
        <w:left w:val="none" w:sz="0" w:space="0" w:color="auto"/>
        <w:bottom w:val="none" w:sz="0" w:space="0" w:color="auto"/>
        <w:right w:val="none" w:sz="0" w:space="0" w:color="auto"/>
      </w:divBdr>
    </w:div>
    <w:div w:id="2069916550">
      <w:bodyDiv w:val="1"/>
      <w:marLeft w:val="0"/>
      <w:marRight w:val="0"/>
      <w:marTop w:val="0"/>
      <w:marBottom w:val="0"/>
      <w:divBdr>
        <w:top w:val="none" w:sz="0" w:space="0" w:color="auto"/>
        <w:left w:val="none" w:sz="0" w:space="0" w:color="auto"/>
        <w:bottom w:val="none" w:sz="0" w:space="0" w:color="auto"/>
        <w:right w:val="none" w:sz="0" w:space="0" w:color="auto"/>
      </w:divBdr>
    </w:div>
    <w:div w:id="2069918345">
      <w:bodyDiv w:val="1"/>
      <w:marLeft w:val="0"/>
      <w:marRight w:val="0"/>
      <w:marTop w:val="0"/>
      <w:marBottom w:val="0"/>
      <w:divBdr>
        <w:top w:val="none" w:sz="0" w:space="0" w:color="auto"/>
        <w:left w:val="none" w:sz="0" w:space="0" w:color="auto"/>
        <w:bottom w:val="none" w:sz="0" w:space="0" w:color="auto"/>
        <w:right w:val="none" w:sz="0" w:space="0" w:color="auto"/>
      </w:divBdr>
    </w:div>
    <w:div w:id="2070031390">
      <w:bodyDiv w:val="1"/>
      <w:marLeft w:val="0"/>
      <w:marRight w:val="0"/>
      <w:marTop w:val="0"/>
      <w:marBottom w:val="0"/>
      <w:divBdr>
        <w:top w:val="none" w:sz="0" w:space="0" w:color="auto"/>
        <w:left w:val="none" w:sz="0" w:space="0" w:color="auto"/>
        <w:bottom w:val="none" w:sz="0" w:space="0" w:color="auto"/>
        <w:right w:val="none" w:sz="0" w:space="0" w:color="auto"/>
      </w:divBdr>
    </w:div>
    <w:div w:id="2070032161">
      <w:bodyDiv w:val="1"/>
      <w:marLeft w:val="0"/>
      <w:marRight w:val="0"/>
      <w:marTop w:val="0"/>
      <w:marBottom w:val="0"/>
      <w:divBdr>
        <w:top w:val="none" w:sz="0" w:space="0" w:color="auto"/>
        <w:left w:val="none" w:sz="0" w:space="0" w:color="auto"/>
        <w:bottom w:val="none" w:sz="0" w:space="0" w:color="auto"/>
        <w:right w:val="none" w:sz="0" w:space="0" w:color="auto"/>
      </w:divBdr>
    </w:div>
    <w:div w:id="2070034467">
      <w:bodyDiv w:val="1"/>
      <w:marLeft w:val="0"/>
      <w:marRight w:val="0"/>
      <w:marTop w:val="0"/>
      <w:marBottom w:val="0"/>
      <w:divBdr>
        <w:top w:val="none" w:sz="0" w:space="0" w:color="auto"/>
        <w:left w:val="none" w:sz="0" w:space="0" w:color="auto"/>
        <w:bottom w:val="none" w:sz="0" w:space="0" w:color="auto"/>
        <w:right w:val="none" w:sz="0" w:space="0" w:color="auto"/>
      </w:divBdr>
    </w:div>
    <w:div w:id="2070036631">
      <w:bodyDiv w:val="1"/>
      <w:marLeft w:val="0"/>
      <w:marRight w:val="0"/>
      <w:marTop w:val="0"/>
      <w:marBottom w:val="0"/>
      <w:divBdr>
        <w:top w:val="none" w:sz="0" w:space="0" w:color="auto"/>
        <w:left w:val="none" w:sz="0" w:space="0" w:color="auto"/>
        <w:bottom w:val="none" w:sz="0" w:space="0" w:color="auto"/>
        <w:right w:val="none" w:sz="0" w:space="0" w:color="auto"/>
      </w:divBdr>
    </w:div>
    <w:div w:id="2070303005">
      <w:bodyDiv w:val="1"/>
      <w:marLeft w:val="0"/>
      <w:marRight w:val="0"/>
      <w:marTop w:val="0"/>
      <w:marBottom w:val="0"/>
      <w:divBdr>
        <w:top w:val="none" w:sz="0" w:space="0" w:color="auto"/>
        <w:left w:val="none" w:sz="0" w:space="0" w:color="auto"/>
        <w:bottom w:val="none" w:sz="0" w:space="0" w:color="auto"/>
        <w:right w:val="none" w:sz="0" w:space="0" w:color="auto"/>
      </w:divBdr>
    </w:div>
    <w:div w:id="2070303616">
      <w:bodyDiv w:val="1"/>
      <w:marLeft w:val="0"/>
      <w:marRight w:val="0"/>
      <w:marTop w:val="0"/>
      <w:marBottom w:val="0"/>
      <w:divBdr>
        <w:top w:val="none" w:sz="0" w:space="0" w:color="auto"/>
        <w:left w:val="none" w:sz="0" w:space="0" w:color="auto"/>
        <w:bottom w:val="none" w:sz="0" w:space="0" w:color="auto"/>
        <w:right w:val="none" w:sz="0" w:space="0" w:color="auto"/>
      </w:divBdr>
    </w:div>
    <w:div w:id="2070305861">
      <w:bodyDiv w:val="1"/>
      <w:marLeft w:val="0"/>
      <w:marRight w:val="0"/>
      <w:marTop w:val="0"/>
      <w:marBottom w:val="0"/>
      <w:divBdr>
        <w:top w:val="none" w:sz="0" w:space="0" w:color="auto"/>
        <w:left w:val="none" w:sz="0" w:space="0" w:color="auto"/>
        <w:bottom w:val="none" w:sz="0" w:space="0" w:color="auto"/>
        <w:right w:val="none" w:sz="0" w:space="0" w:color="auto"/>
      </w:divBdr>
    </w:div>
    <w:div w:id="2070377126">
      <w:bodyDiv w:val="1"/>
      <w:marLeft w:val="0"/>
      <w:marRight w:val="0"/>
      <w:marTop w:val="0"/>
      <w:marBottom w:val="0"/>
      <w:divBdr>
        <w:top w:val="none" w:sz="0" w:space="0" w:color="auto"/>
        <w:left w:val="none" w:sz="0" w:space="0" w:color="auto"/>
        <w:bottom w:val="none" w:sz="0" w:space="0" w:color="auto"/>
        <w:right w:val="none" w:sz="0" w:space="0" w:color="auto"/>
      </w:divBdr>
    </w:div>
    <w:div w:id="2070495346">
      <w:bodyDiv w:val="1"/>
      <w:marLeft w:val="0"/>
      <w:marRight w:val="0"/>
      <w:marTop w:val="0"/>
      <w:marBottom w:val="0"/>
      <w:divBdr>
        <w:top w:val="none" w:sz="0" w:space="0" w:color="auto"/>
        <w:left w:val="none" w:sz="0" w:space="0" w:color="auto"/>
        <w:bottom w:val="none" w:sz="0" w:space="0" w:color="auto"/>
        <w:right w:val="none" w:sz="0" w:space="0" w:color="auto"/>
      </w:divBdr>
    </w:div>
    <w:div w:id="2070570211">
      <w:bodyDiv w:val="1"/>
      <w:marLeft w:val="0"/>
      <w:marRight w:val="0"/>
      <w:marTop w:val="0"/>
      <w:marBottom w:val="0"/>
      <w:divBdr>
        <w:top w:val="none" w:sz="0" w:space="0" w:color="auto"/>
        <w:left w:val="none" w:sz="0" w:space="0" w:color="auto"/>
        <w:bottom w:val="none" w:sz="0" w:space="0" w:color="auto"/>
        <w:right w:val="none" w:sz="0" w:space="0" w:color="auto"/>
      </w:divBdr>
    </w:div>
    <w:div w:id="2070571048">
      <w:bodyDiv w:val="1"/>
      <w:marLeft w:val="0"/>
      <w:marRight w:val="0"/>
      <w:marTop w:val="0"/>
      <w:marBottom w:val="0"/>
      <w:divBdr>
        <w:top w:val="none" w:sz="0" w:space="0" w:color="auto"/>
        <w:left w:val="none" w:sz="0" w:space="0" w:color="auto"/>
        <w:bottom w:val="none" w:sz="0" w:space="0" w:color="auto"/>
        <w:right w:val="none" w:sz="0" w:space="0" w:color="auto"/>
      </w:divBdr>
    </w:div>
    <w:div w:id="2070615812">
      <w:bodyDiv w:val="1"/>
      <w:marLeft w:val="0"/>
      <w:marRight w:val="0"/>
      <w:marTop w:val="0"/>
      <w:marBottom w:val="0"/>
      <w:divBdr>
        <w:top w:val="none" w:sz="0" w:space="0" w:color="auto"/>
        <w:left w:val="none" w:sz="0" w:space="0" w:color="auto"/>
        <w:bottom w:val="none" w:sz="0" w:space="0" w:color="auto"/>
        <w:right w:val="none" w:sz="0" w:space="0" w:color="auto"/>
      </w:divBdr>
    </w:div>
    <w:div w:id="2070767754">
      <w:bodyDiv w:val="1"/>
      <w:marLeft w:val="0"/>
      <w:marRight w:val="0"/>
      <w:marTop w:val="0"/>
      <w:marBottom w:val="0"/>
      <w:divBdr>
        <w:top w:val="none" w:sz="0" w:space="0" w:color="auto"/>
        <w:left w:val="none" w:sz="0" w:space="0" w:color="auto"/>
        <w:bottom w:val="none" w:sz="0" w:space="0" w:color="auto"/>
        <w:right w:val="none" w:sz="0" w:space="0" w:color="auto"/>
      </w:divBdr>
    </w:div>
    <w:div w:id="2070807297">
      <w:bodyDiv w:val="1"/>
      <w:marLeft w:val="0"/>
      <w:marRight w:val="0"/>
      <w:marTop w:val="0"/>
      <w:marBottom w:val="0"/>
      <w:divBdr>
        <w:top w:val="none" w:sz="0" w:space="0" w:color="auto"/>
        <w:left w:val="none" w:sz="0" w:space="0" w:color="auto"/>
        <w:bottom w:val="none" w:sz="0" w:space="0" w:color="auto"/>
        <w:right w:val="none" w:sz="0" w:space="0" w:color="auto"/>
      </w:divBdr>
    </w:div>
    <w:div w:id="2070835134">
      <w:bodyDiv w:val="1"/>
      <w:marLeft w:val="0"/>
      <w:marRight w:val="0"/>
      <w:marTop w:val="0"/>
      <w:marBottom w:val="0"/>
      <w:divBdr>
        <w:top w:val="none" w:sz="0" w:space="0" w:color="auto"/>
        <w:left w:val="none" w:sz="0" w:space="0" w:color="auto"/>
        <w:bottom w:val="none" w:sz="0" w:space="0" w:color="auto"/>
        <w:right w:val="none" w:sz="0" w:space="0" w:color="auto"/>
      </w:divBdr>
    </w:div>
    <w:div w:id="2070876765">
      <w:bodyDiv w:val="1"/>
      <w:marLeft w:val="0"/>
      <w:marRight w:val="0"/>
      <w:marTop w:val="0"/>
      <w:marBottom w:val="0"/>
      <w:divBdr>
        <w:top w:val="none" w:sz="0" w:space="0" w:color="auto"/>
        <w:left w:val="none" w:sz="0" w:space="0" w:color="auto"/>
        <w:bottom w:val="none" w:sz="0" w:space="0" w:color="auto"/>
        <w:right w:val="none" w:sz="0" w:space="0" w:color="auto"/>
      </w:divBdr>
    </w:div>
    <w:div w:id="2070876825">
      <w:bodyDiv w:val="1"/>
      <w:marLeft w:val="0"/>
      <w:marRight w:val="0"/>
      <w:marTop w:val="0"/>
      <w:marBottom w:val="0"/>
      <w:divBdr>
        <w:top w:val="none" w:sz="0" w:space="0" w:color="auto"/>
        <w:left w:val="none" w:sz="0" w:space="0" w:color="auto"/>
        <w:bottom w:val="none" w:sz="0" w:space="0" w:color="auto"/>
        <w:right w:val="none" w:sz="0" w:space="0" w:color="auto"/>
      </w:divBdr>
    </w:div>
    <w:div w:id="2070954030">
      <w:bodyDiv w:val="1"/>
      <w:marLeft w:val="0"/>
      <w:marRight w:val="0"/>
      <w:marTop w:val="0"/>
      <w:marBottom w:val="0"/>
      <w:divBdr>
        <w:top w:val="none" w:sz="0" w:space="0" w:color="auto"/>
        <w:left w:val="none" w:sz="0" w:space="0" w:color="auto"/>
        <w:bottom w:val="none" w:sz="0" w:space="0" w:color="auto"/>
        <w:right w:val="none" w:sz="0" w:space="0" w:color="auto"/>
      </w:divBdr>
    </w:div>
    <w:div w:id="2070959292">
      <w:bodyDiv w:val="1"/>
      <w:marLeft w:val="0"/>
      <w:marRight w:val="0"/>
      <w:marTop w:val="0"/>
      <w:marBottom w:val="0"/>
      <w:divBdr>
        <w:top w:val="none" w:sz="0" w:space="0" w:color="auto"/>
        <w:left w:val="none" w:sz="0" w:space="0" w:color="auto"/>
        <w:bottom w:val="none" w:sz="0" w:space="0" w:color="auto"/>
        <w:right w:val="none" w:sz="0" w:space="0" w:color="auto"/>
      </w:divBdr>
    </w:div>
    <w:div w:id="2071030889">
      <w:bodyDiv w:val="1"/>
      <w:marLeft w:val="0"/>
      <w:marRight w:val="0"/>
      <w:marTop w:val="0"/>
      <w:marBottom w:val="0"/>
      <w:divBdr>
        <w:top w:val="none" w:sz="0" w:space="0" w:color="auto"/>
        <w:left w:val="none" w:sz="0" w:space="0" w:color="auto"/>
        <w:bottom w:val="none" w:sz="0" w:space="0" w:color="auto"/>
        <w:right w:val="none" w:sz="0" w:space="0" w:color="auto"/>
      </w:divBdr>
    </w:div>
    <w:div w:id="2071150970">
      <w:bodyDiv w:val="1"/>
      <w:marLeft w:val="0"/>
      <w:marRight w:val="0"/>
      <w:marTop w:val="0"/>
      <w:marBottom w:val="0"/>
      <w:divBdr>
        <w:top w:val="none" w:sz="0" w:space="0" w:color="auto"/>
        <w:left w:val="none" w:sz="0" w:space="0" w:color="auto"/>
        <w:bottom w:val="none" w:sz="0" w:space="0" w:color="auto"/>
        <w:right w:val="none" w:sz="0" w:space="0" w:color="auto"/>
      </w:divBdr>
    </w:div>
    <w:div w:id="2071226906">
      <w:bodyDiv w:val="1"/>
      <w:marLeft w:val="0"/>
      <w:marRight w:val="0"/>
      <w:marTop w:val="0"/>
      <w:marBottom w:val="0"/>
      <w:divBdr>
        <w:top w:val="none" w:sz="0" w:space="0" w:color="auto"/>
        <w:left w:val="none" w:sz="0" w:space="0" w:color="auto"/>
        <w:bottom w:val="none" w:sz="0" w:space="0" w:color="auto"/>
        <w:right w:val="none" w:sz="0" w:space="0" w:color="auto"/>
      </w:divBdr>
    </w:div>
    <w:div w:id="2071267391">
      <w:bodyDiv w:val="1"/>
      <w:marLeft w:val="0"/>
      <w:marRight w:val="0"/>
      <w:marTop w:val="0"/>
      <w:marBottom w:val="0"/>
      <w:divBdr>
        <w:top w:val="none" w:sz="0" w:space="0" w:color="auto"/>
        <w:left w:val="none" w:sz="0" w:space="0" w:color="auto"/>
        <w:bottom w:val="none" w:sz="0" w:space="0" w:color="auto"/>
        <w:right w:val="none" w:sz="0" w:space="0" w:color="auto"/>
      </w:divBdr>
    </w:div>
    <w:div w:id="2071464020">
      <w:bodyDiv w:val="1"/>
      <w:marLeft w:val="0"/>
      <w:marRight w:val="0"/>
      <w:marTop w:val="0"/>
      <w:marBottom w:val="0"/>
      <w:divBdr>
        <w:top w:val="none" w:sz="0" w:space="0" w:color="auto"/>
        <w:left w:val="none" w:sz="0" w:space="0" w:color="auto"/>
        <w:bottom w:val="none" w:sz="0" w:space="0" w:color="auto"/>
        <w:right w:val="none" w:sz="0" w:space="0" w:color="auto"/>
      </w:divBdr>
    </w:div>
    <w:div w:id="2071614016">
      <w:bodyDiv w:val="1"/>
      <w:marLeft w:val="0"/>
      <w:marRight w:val="0"/>
      <w:marTop w:val="0"/>
      <w:marBottom w:val="0"/>
      <w:divBdr>
        <w:top w:val="none" w:sz="0" w:space="0" w:color="auto"/>
        <w:left w:val="none" w:sz="0" w:space="0" w:color="auto"/>
        <w:bottom w:val="none" w:sz="0" w:space="0" w:color="auto"/>
        <w:right w:val="none" w:sz="0" w:space="0" w:color="auto"/>
      </w:divBdr>
    </w:div>
    <w:div w:id="2071688598">
      <w:bodyDiv w:val="1"/>
      <w:marLeft w:val="0"/>
      <w:marRight w:val="0"/>
      <w:marTop w:val="0"/>
      <w:marBottom w:val="0"/>
      <w:divBdr>
        <w:top w:val="none" w:sz="0" w:space="0" w:color="auto"/>
        <w:left w:val="none" w:sz="0" w:space="0" w:color="auto"/>
        <w:bottom w:val="none" w:sz="0" w:space="0" w:color="auto"/>
        <w:right w:val="none" w:sz="0" w:space="0" w:color="auto"/>
      </w:divBdr>
    </w:div>
    <w:div w:id="2071732453">
      <w:bodyDiv w:val="1"/>
      <w:marLeft w:val="0"/>
      <w:marRight w:val="0"/>
      <w:marTop w:val="0"/>
      <w:marBottom w:val="0"/>
      <w:divBdr>
        <w:top w:val="none" w:sz="0" w:space="0" w:color="auto"/>
        <w:left w:val="none" w:sz="0" w:space="0" w:color="auto"/>
        <w:bottom w:val="none" w:sz="0" w:space="0" w:color="auto"/>
        <w:right w:val="none" w:sz="0" w:space="0" w:color="auto"/>
      </w:divBdr>
    </w:div>
    <w:div w:id="2071806368">
      <w:bodyDiv w:val="1"/>
      <w:marLeft w:val="0"/>
      <w:marRight w:val="0"/>
      <w:marTop w:val="0"/>
      <w:marBottom w:val="0"/>
      <w:divBdr>
        <w:top w:val="none" w:sz="0" w:space="0" w:color="auto"/>
        <w:left w:val="none" w:sz="0" w:space="0" w:color="auto"/>
        <w:bottom w:val="none" w:sz="0" w:space="0" w:color="auto"/>
        <w:right w:val="none" w:sz="0" w:space="0" w:color="auto"/>
      </w:divBdr>
    </w:div>
    <w:div w:id="2071809097">
      <w:bodyDiv w:val="1"/>
      <w:marLeft w:val="0"/>
      <w:marRight w:val="0"/>
      <w:marTop w:val="0"/>
      <w:marBottom w:val="0"/>
      <w:divBdr>
        <w:top w:val="none" w:sz="0" w:space="0" w:color="auto"/>
        <w:left w:val="none" w:sz="0" w:space="0" w:color="auto"/>
        <w:bottom w:val="none" w:sz="0" w:space="0" w:color="auto"/>
        <w:right w:val="none" w:sz="0" w:space="0" w:color="auto"/>
      </w:divBdr>
    </w:div>
    <w:div w:id="2071878046">
      <w:bodyDiv w:val="1"/>
      <w:marLeft w:val="0"/>
      <w:marRight w:val="0"/>
      <w:marTop w:val="0"/>
      <w:marBottom w:val="0"/>
      <w:divBdr>
        <w:top w:val="none" w:sz="0" w:space="0" w:color="auto"/>
        <w:left w:val="none" w:sz="0" w:space="0" w:color="auto"/>
        <w:bottom w:val="none" w:sz="0" w:space="0" w:color="auto"/>
        <w:right w:val="none" w:sz="0" w:space="0" w:color="auto"/>
      </w:divBdr>
    </w:div>
    <w:div w:id="2071926984">
      <w:bodyDiv w:val="1"/>
      <w:marLeft w:val="0"/>
      <w:marRight w:val="0"/>
      <w:marTop w:val="0"/>
      <w:marBottom w:val="0"/>
      <w:divBdr>
        <w:top w:val="none" w:sz="0" w:space="0" w:color="auto"/>
        <w:left w:val="none" w:sz="0" w:space="0" w:color="auto"/>
        <w:bottom w:val="none" w:sz="0" w:space="0" w:color="auto"/>
        <w:right w:val="none" w:sz="0" w:space="0" w:color="auto"/>
      </w:divBdr>
    </w:div>
    <w:div w:id="2071952659">
      <w:bodyDiv w:val="1"/>
      <w:marLeft w:val="0"/>
      <w:marRight w:val="0"/>
      <w:marTop w:val="0"/>
      <w:marBottom w:val="0"/>
      <w:divBdr>
        <w:top w:val="none" w:sz="0" w:space="0" w:color="auto"/>
        <w:left w:val="none" w:sz="0" w:space="0" w:color="auto"/>
        <w:bottom w:val="none" w:sz="0" w:space="0" w:color="auto"/>
        <w:right w:val="none" w:sz="0" w:space="0" w:color="auto"/>
      </w:divBdr>
    </w:div>
    <w:div w:id="2071994427">
      <w:bodyDiv w:val="1"/>
      <w:marLeft w:val="0"/>
      <w:marRight w:val="0"/>
      <w:marTop w:val="0"/>
      <w:marBottom w:val="0"/>
      <w:divBdr>
        <w:top w:val="none" w:sz="0" w:space="0" w:color="auto"/>
        <w:left w:val="none" w:sz="0" w:space="0" w:color="auto"/>
        <w:bottom w:val="none" w:sz="0" w:space="0" w:color="auto"/>
        <w:right w:val="none" w:sz="0" w:space="0" w:color="auto"/>
      </w:divBdr>
    </w:div>
    <w:div w:id="2072073404">
      <w:bodyDiv w:val="1"/>
      <w:marLeft w:val="0"/>
      <w:marRight w:val="0"/>
      <w:marTop w:val="0"/>
      <w:marBottom w:val="0"/>
      <w:divBdr>
        <w:top w:val="none" w:sz="0" w:space="0" w:color="auto"/>
        <w:left w:val="none" w:sz="0" w:space="0" w:color="auto"/>
        <w:bottom w:val="none" w:sz="0" w:space="0" w:color="auto"/>
        <w:right w:val="none" w:sz="0" w:space="0" w:color="auto"/>
      </w:divBdr>
    </w:div>
    <w:div w:id="2072078590">
      <w:bodyDiv w:val="1"/>
      <w:marLeft w:val="0"/>
      <w:marRight w:val="0"/>
      <w:marTop w:val="0"/>
      <w:marBottom w:val="0"/>
      <w:divBdr>
        <w:top w:val="none" w:sz="0" w:space="0" w:color="auto"/>
        <w:left w:val="none" w:sz="0" w:space="0" w:color="auto"/>
        <w:bottom w:val="none" w:sz="0" w:space="0" w:color="auto"/>
        <w:right w:val="none" w:sz="0" w:space="0" w:color="auto"/>
      </w:divBdr>
    </w:div>
    <w:div w:id="2072188561">
      <w:bodyDiv w:val="1"/>
      <w:marLeft w:val="0"/>
      <w:marRight w:val="0"/>
      <w:marTop w:val="0"/>
      <w:marBottom w:val="0"/>
      <w:divBdr>
        <w:top w:val="none" w:sz="0" w:space="0" w:color="auto"/>
        <w:left w:val="none" w:sz="0" w:space="0" w:color="auto"/>
        <w:bottom w:val="none" w:sz="0" w:space="0" w:color="auto"/>
        <w:right w:val="none" w:sz="0" w:space="0" w:color="auto"/>
      </w:divBdr>
    </w:div>
    <w:div w:id="2072314095">
      <w:bodyDiv w:val="1"/>
      <w:marLeft w:val="0"/>
      <w:marRight w:val="0"/>
      <w:marTop w:val="0"/>
      <w:marBottom w:val="0"/>
      <w:divBdr>
        <w:top w:val="none" w:sz="0" w:space="0" w:color="auto"/>
        <w:left w:val="none" w:sz="0" w:space="0" w:color="auto"/>
        <w:bottom w:val="none" w:sz="0" w:space="0" w:color="auto"/>
        <w:right w:val="none" w:sz="0" w:space="0" w:color="auto"/>
      </w:divBdr>
    </w:div>
    <w:div w:id="2072314526">
      <w:bodyDiv w:val="1"/>
      <w:marLeft w:val="0"/>
      <w:marRight w:val="0"/>
      <w:marTop w:val="0"/>
      <w:marBottom w:val="0"/>
      <w:divBdr>
        <w:top w:val="none" w:sz="0" w:space="0" w:color="auto"/>
        <w:left w:val="none" w:sz="0" w:space="0" w:color="auto"/>
        <w:bottom w:val="none" w:sz="0" w:space="0" w:color="auto"/>
        <w:right w:val="none" w:sz="0" w:space="0" w:color="auto"/>
      </w:divBdr>
    </w:div>
    <w:div w:id="2072459920">
      <w:bodyDiv w:val="1"/>
      <w:marLeft w:val="0"/>
      <w:marRight w:val="0"/>
      <w:marTop w:val="0"/>
      <w:marBottom w:val="0"/>
      <w:divBdr>
        <w:top w:val="none" w:sz="0" w:space="0" w:color="auto"/>
        <w:left w:val="none" w:sz="0" w:space="0" w:color="auto"/>
        <w:bottom w:val="none" w:sz="0" w:space="0" w:color="auto"/>
        <w:right w:val="none" w:sz="0" w:space="0" w:color="auto"/>
      </w:divBdr>
    </w:div>
    <w:div w:id="2072534637">
      <w:bodyDiv w:val="1"/>
      <w:marLeft w:val="0"/>
      <w:marRight w:val="0"/>
      <w:marTop w:val="0"/>
      <w:marBottom w:val="0"/>
      <w:divBdr>
        <w:top w:val="none" w:sz="0" w:space="0" w:color="auto"/>
        <w:left w:val="none" w:sz="0" w:space="0" w:color="auto"/>
        <w:bottom w:val="none" w:sz="0" w:space="0" w:color="auto"/>
        <w:right w:val="none" w:sz="0" w:space="0" w:color="auto"/>
      </w:divBdr>
    </w:div>
    <w:div w:id="2072579653">
      <w:bodyDiv w:val="1"/>
      <w:marLeft w:val="0"/>
      <w:marRight w:val="0"/>
      <w:marTop w:val="0"/>
      <w:marBottom w:val="0"/>
      <w:divBdr>
        <w:top w:val="none" w:sz="0" w:space="0" w:color="auto"/>
        <w:left w:val="none" w:sz="0" w:space="0" w:color="auto"/>
        <w:bottom w:val="none" w:sz="0" w:space="0" w:color="auto"/>
        <w:right w:val="none" w:sz="0" w:space="0" w:color="auto"/>
      </w:divBdr>
    </w:div>
    <w:div w:id="2072581282">
      <w:bodyDiv w:val="1"/>
      <w:marLeft w:val="0"/>
      <w:marRight w:val="0"/>
      <w:marTop w:val="0"/>
      <w:marBottom w:val="0"/>
      <w:divBdr>
        <w:top w:val="none" w:sz="0" w:space="0" w:color="auto"/>
        <w:left w:val="none" w:sz="0" w:space="0" w:color="auto"/>
        <w:bottom w:val="none" w:sz="0" w:space="0" w:color="auto"/>
        <w:right w:val="none" w:sz="0" w:space="0" w:color="auto"/>
      </w:divBdr>
    </w:div>
    <w:div w:id="2072804600">
      <w:bodyDiv w:val="1"/>
      <w:marLeft w:val="0"/>
      <w:marRight w:val="0"/>
      <w:marTop w:val="0"/>
      <w:marBottom w:val="0"/>
      <w:divBdr>
        <w:top w:val="none" w:sz="0" w:space="0" w:color="auto"/>
        <w:left w:val="none" w:sz="0" w:space="0" w:color="auto"/>
        <w:bottom w:val="none" w:sz="0" w:space="0" w:color="auto"/>
        <w:right w:val="none" w:sz="0" w:space="0" w:color="auto"/>
      </w:divBdr>
    </w:div>
    <w:div w:id="2072926186">
      <w:bodyDiv w:val="1"/>
      <w:marLeft w:val="0"/>
      <w:marRight w:val="0"/>
      <w:marTop w:val="0"/>
      <w:marBottom w:val="0"/>
      <w:divBdr>
        <w:top w:val="none" w:sz="0" w:space="0" w:color="auto"/>
        <w:left w:val="none" w:sz="0" w:space="0" w:color="auto"/>
        <w:bottom w:val="none" w:sz="0" w:space="0" w:color="auto"/>
        <w:right w:val="none" w:sz="0" w:space="0" w:color="auto"/>
      </w:divBdr>
    </w:div>
    <w:div w:id="2073118164">
      <w:bodyDiv w:val="1"/>
      <w:marLeft w:val="0"/>
      <w:marRight w:val="0"/>
      <w:marTop w:val="0"/>
      <w:marBottom w:val="0"/>
      <w:divBdr>
        <w:top w:val="none" w:sz="0" w:space="0" w:color="auto"/>
        <w:left w:val="none" w:sz="0" w:space="0" w:color="auto"/>
        <w:bottom w:val="none" w:sz="0" w:space="0" w:color="auto"/>
        <w:right w:val="none" w:sz="0" w:space="0" w:color="auto"/>
      </w:divBdr>
    </w:div>
    <w:div w:id="2073311827">
      <w:bodyDiv w:val="1"/>
      <w:marLeft w:val="0"/>
      <w:marRight w:val="0"/>
      <w:marTop w:val="0"/>
      <w:marBottom w:val="0"/>
      <w:divBdr>
        <w:top w:val="none" w:sz="0" w:space="0" w:color="auto"/>
        <w:left w:val="none" w:sz="0" w:space="0" w:color="auto"/>
        <w:bottom w:val="none" w:sz="0" w:space="0" w:color="auto"/>
        <w:right w:val="none" w:sz="0" w:space="0" w:color="auto"/>
      </w:divBdr>
    </w:div>
    <w:div w:id="2073312482">
      <w:bodyDiv w:val="1"/>
      <w:marLeft w:val="0"/>
      <w:marRight w:val="0"/>
      <w:marTop w:val="0"/>
      <w:marBottom w:val="0"/>
      <w:divBdr>
        <w:top w:val="none" w:sz="0" w:space="0" w:color="auto"/>
        <w:left w:val="none" w:sz="0" w:space="0" w:color="auto"/>
        <w:bottom w:val="none" w:sz="0" w:space="0" w:color="auto"/>
        <w:right w:val="none" w:sz="0" w:space="0" w:color="auto"/>
      </w:divBdr>
    </w:div>
    <w:div w:id="2073498243">
      <w:bodyDiv w:val="1"/>
      <w:marLeft w:val="0"/>
      <w:marRight w:val="0"/>
      <w:marTop w:val="0"/>
      <w:marBottom w:val="0"/>
      <w:divBdr>
        <w:top w:val="none" w:sz="0" w:space="0" w:color="auto"/>
        <w:left w:val="none" w:sz="0" w:space="0" w:color="auto"/>
        <w:bottom w:val="none" w:sz="0" w:space="0" w:color="auto"/>
        <w:right w:val="none" w:sz="0" w:space="0" w:color="auto"/>
      </w:divBdr>
    </w:div>
    <w:div w:id="2073504600">
      <w:bodyDiv w:val="1"/>
      <w:marLeft w:val="0"/>
      <w:marRight w:val="0"/>
      <w:marTop w:val="0"/>
      <w:marBottom w:val="0"/>
      <w:divBdr>
        <w:top w:val="none" w:sz="0" w:space="0" w:color="auto"/>
        <w:left w:val="none" w:sz="0" w:space="0" w:color="auto"/>
        <w:bottom w:val="none" w:sz="0" w:space="0" w:color="auto"/>
        <w:right w:val="none" w:sz="0" w:space="0" w:color="auto"/>
      </w:divBdr>
    </w:div>
    <w:div w:id="2073574552">
      <w:bodyDiv w:val="1"/>
      <w:marLeft w:val="0"/>
      <w:marRight w:val="0"/>
      <w:marTop w:val="0"/>
      <w:marBottom w:val="0"/>
      <w:divBdr>
        <w:top w:val="none" w:sz="0" w:space="0" w:color="auto"/>
        <w:left w:val="none" w:sz="0" w:space="0" w:color="auto"/>
        <w:bottom w:val="none" w:sz="0" w:space="0" w:color="auto"/>
        <w:right w:val="none" w:sz="0" w:space="0" w:color="auto"/>
      </w:divBdr>
    </w:div>
    <w:div w:id="2073575941">
      <w:bodyDiv w:val="1"/>
      <w:marLeft w:val="0"/>
      <w:marRight w:val="0"/>
      <w:marTop w:val="0"/>
      <w:marBottom w:val="0"/>
      <w:divBdr>
        <w:top w:val="none" w:sz="0" w:space="0" w:color="auto"/>
        <w:left w:val="none" w:sz="0" w:space="0" w:color="auto"/>
        <w:bottom w:val="none" w:sz="0" w:space="0" w:color="auto"/>
        <w:right w:val="none" w:sz="0" w:space="0" w:color="auto"/>
      </w:divBdr>
    </w:div>
    <w:div w:id="2073577087">
      <w:bodyDiv w:val="1"/>
      <w:marLeft w:val="0"/>
      <w:marRight w:val="0"/>
      <w:marTop w:val="0"/>
      <w:marBottom w:val="0"/>
      <w:divBdr>
        <w:top w:val="none" w:sz="0" w:space="0" w:color="auto"/>
        <w:left w:val="none" w:sz="0" w:space="0" w:color="auto"/>
        <w:bottom w:val="none" w:sz="0" w:space="0" w:color="auto"/>
        <w:right w:val="none" w:sz="0" w:space="0" w:color="auto"/>
      </w:divBdr>
    </w:div>
    <w:div w:id="2073651554">
      <w:bodyDiv w:val="1"/>
      <w:marLeft w:val="0"/>
      <w:marRight w:val="0"/>
      <w:marTop w:val="0"/>
      <w:marBottom w:val="0"/>
      <w:divBdr>
        <w:top w:val="none" w:sz="0" w:space="0" w:color="auto"/>
        <w:left w:val="none" w:sz="0" w:space="0" w:color="auto"/>
        <w:bottom w:val="none" w:sz="0" w:space="0" w:color="auto"/>
        <w:right w:val="none" w:sz="0" w:space="0" w:color="auto"/>
      </w:divBdr>
    </w:div>
    <w:div w:id="2073691224">
      <w:bodyDiv w:val="1"/>
      <w:marLeft w:val="0"/>
      <w:marRight w:val="0"/>
      <w:marTop w:val="0"/>
      <w:marBottom w:val="0"/>
      <w:divBdr>
        <w:top w:val="none" w:sz="0" w:space="0" w:color="auto"/>
        <w:left w:val="none" w:sz="0" w:space="0" w:color="auto"/>
        <w:bottom w:val="none" w:sz="0" w:space="0" w:color="auto"/>
        <w:right w:val="none" w:sz="0" w:space="0" w:color="auto"/>
      </w:divBdr>
    </w:div>
    <w:div w:id="2073767237">
      <w:bodyDiv w:val="1"/>
      <w:marLeft w:val="0"/>
      <w:marRight w:val="0"/>
      <w:marTop w:val="0"/>
      <w:marBottom w:val="0"/>
      <w:divBdr>
        <w:top w:val="none" w:sz="0" w:space="0" w:color="auto"/>
        <w:left w:val="none" w:sz="0" w:space="0" w:color="auto"/>
        <w:bottom w:val="none" w:sz="0" w:space="0" w:color="auto"/>
        <w:right w:val="none" w:sz="0" w:space="0" w:color="auto"/>
      </w:divBdr>
    </w:div>
    <w:div w:id="2073888904">
      <w:bodyDiv w:val="1"/>
      <w:marLeft w:val="0"/>
      <w:marRight w:val="0"/>
      <w:marTop w:val="0"/>
      <w:marBottom w:val="0"/>
      <w:divBdr>
        <w:top w:val="none" w:sz="0" w:space="0" w:color="auto"/>
        <w:left w:val="none" w:sz="0" w:space="0" w:color="auto"/>
        <w:bottom w:val="none" w:sz="0" w:space="0" w:color="auto"/>
        <w:right w:val="none" w:sz="0" w:space="0" w:color="auto"/>
      </w:divBdr>
    </w:div>
    <w:div w:id="2073892449">
      <w:bodyDiv w:val="1"/>
      <w:marLeft w:val="0"/>
      <w:marRight w:val="0"/>
      <w:marTop w:val="0"/>
      <w:marBottom w:val="0"/>
      <w:divBdr>
        <w:top w:val="none" w:sz="0" w:space="0" w:color="auto"/>
        <w:left w:val="none" w:sz="0" w:space="0" w:color="auto"/>
        <w:bottom w:val="none" w:sz="0" w:space="0" w:color="auto"/>
        <w:right w:val="none" w:sz="0" w:space="0" w:color="auto"/>
      </w:divBdr>
    </w:div>
    <w:div w:id="2073893402">
      <w:bodyDiv w:val="1"/>
      <w:marLeft w:val="0"/>
      <w:marRight w:val="0"/>
      <w:marTop w:val="0"/>
      <w:marBottom w:val="0"/>
      <w:divBdr>
        <w:top w:val="none" w:sz="0" w:space="0" w:color="auto"/>
        <w:left w:val="none" w:sz="0" w:space="0" w:color="auto"/>
        <w:bottom w:val="none" w:sz="0" w:space="0" w:color="auto"/>
        <w:right w:val="none" w:sz="0" w:space="0" w:color="auto"/>
      </w:divBdr>
    </w:div>
    <w:div w:id="2073967892">
      <w:bodyDiv w:val="1"/>
      <w:marLeft w:val="0"/>
      <w:marRight w:val="0"/>
      <w:marTop w:val="0"/>
      <w:marBottom w:val="0"/>
      <w:divBdr>
        <w:top w:val="none" w:sz="0" w:space="0" w:color="auto"/>
        <w:left w:val="none" w:sz="0" w:space="0" w:color="auto"/>
        <w:bottom w:val="none" w:sz="0" w:space="0" w:color="auto"/>
        <w:right w:val="none" w:sz="0" w:space="0" w:color="auto"/>
      </w:divBdr>
    </w:div>
    <w:div w:id="2074229134">
      <w:bodyDiv w:val="1"/>
      <w:marLeft w:val="0"/>
      <w:marRight w:val="0"/>
      <w:marTop w:val="0"/>
      <w:marBottom w:val="0"/>
      <w:divBdr>
        <w:top w:val="none" w:sz="0" w:space="0" w:color="auto"/>
        <w:left w:val="none" w:sz="0" w:space="0" w:color="auto"/>
        <w:bottom w:val="none" w:sz="0" w:space="0" w:color="auto"/>
        <w:right w:val="none" w:sz="0" w:space="0" w:color="auto"/>
      </w:divBdr>
    </w:div>
    <w:div w:id="2074352134">
      <w:bodyDiv w:val="1"/>
      <w:marLeft w:val="0"/>
      <w:marRight w:val="0"/>
      <w:marTop w:val="0"/>
      <w:marBottom w:val="0"/>
      <w:divBdr>
        <w:top w:val="none" w:sz="0" w:space="0" w:color="auto"/>
        <w:left w:val="none" w:sz="0" w:space="0" w:color="auto"/>
        <w:bottom w:val="none" w:sz="0" w:space="0" w:color="auto"/>
        <w:right w:val="none" w:sz="0" w:space="0" w:color="auto"/>
      </w:divBdr>
    </w:div>
    <w:div w:id="2074355766">
      <w:bodyDiv w:val="1"/>
      <w:marLeft w:val="0"/>
      <w:marRight w:val="0"/>
      <w:marTop w:val="0"/>
      <w:marBottom w:val="0"/>
      <w:divBdr>
        <w:top w:val="none" w:sz="0" w:space="0" w:color="auto"/>
        <w:left w:val="none" w:sz="0" w:space="0" w:color="auto"/>
        <w:bottom w:val="none" w:sz="0" w:space="0" w:color="auto"/>
        <w:right w:val="none" w:sz="0" w:space="0" w:color="auto"/>
      </w:divBdr>
    </w:div>
    <w:div w:id="2074506356">
      <w:bodyDiv w:val="1"/>
      <w:marLeft w:val="0"/>
      <w:marRight w:val="0"/>
      <w:marTop w:val="0"/>
      <w:marBottom w:val="0"/>
      <w:divBdr>
        <w:top w:val="none" w:sz="0" w:space="0" w:color="auto"/>
        <w:left w:val="none" w:sz="0" w:space="0" w:color="auto"/>
        <w:bottom w:val="none" w:sz="0" w:space="0" w:color="auto"/>
        <w:right w:val="none" w:sz="0" w:space="0" w:color="auto"/>
      </w:divBdr>
    </w:div>
    <w:div w:id="2074815796">
      <w:bodyDiv w:val="1"/>
      <w:marLeft w:val="0"/>
      <w:marRight w:val="0"/>
      <w:marTop w:val="0"/>
      <w:marBottom w:val="0"/>
      <w:divBdr>
        <w:top w:val="none" w:sz="0" w:space="0" w:color="auto"/>
        <w:left w:val="none" w:sz="0" w:space="0" w:color="auto"/>
        <w:bottom w:val="none" w:sz="0" w:space="0" w:color="auto"/>
        <w:right w:val="none" w:sz="0" w:space="0" w:color="auto"/>
      </w:divBdr>
    </w:div>
    <w:div w:id="2075003245">
      <w:bodyDiv w:val="1"/>
      <w:marLeft w:val="0"/>
      <w:marRight w:val="0"/>
      <w:marTop w:val="0"/>
      <w:marBottom w:val="0"/>
      <w:divBdr>
        <w:top w:val="none" w:sz="0" w:space="0" w:color="auto"/>
        <w:left w:val="none" w:sz="0" w:space="0" w:color="auto"/>
        <w:bottom w:val="none" w:sz="0" w:space="0" w:color="auto"/>
        <w:right w:val="none" w:sz="0" w:space="0" w:color="auto"/>
      </w:divBdr>
    </w:div>
    <w:div w:id="2075079983">
      <w:bodyDiv w:val="1"/>
      <w:marLeft w:val="0"/>
      <w:marRight w:val="0"/>
      <w:marTop w:val="0"/>
      <w:marBottom w:val="0"/>
      <w:divBdr>
        <w:top w:val="none" w:sz="0" w:space="0" w:color="auto"/>
        <w:left w:val="none" w:sz="0" w:space="0" w:color="auto"/>
        <w:bottom w:val="none" w:sz="0" w:space="0" w:color="auto"/>
        <w:right w:val="none" w:sz="0" w:space="0" w:color="auto"/>
      </w:divBdr>
    </w:div>
    <w:div w:id="2075081185">
      <w:bodyDiv w:val="1"/>
      <w:marLeft w:val="0"/>
      <w:marRight w:val="0"/>
      <w:marTop w:val="0"/>
      <w:marBottom w:val="0"/>
      <w:divBdr>
        <w:top w:val="none" w:sz="0" w:space="0" w:color="auto"/>
        <w:left w:val="none" w:sz="0" w:space="0" w:color="auto"/>
        <w:bottom w:val="none" w:sz="0" w:space="0" w:color="auto"/>
        <w:right w:val="none" w:sz="0" w:space="0" w:color="auto"/>
      </w:divBdr>
    </w:div>
    <w:div w:id="2075157716">
      <w:bodyDiv w:val="1"/>
      <w:marLeft w:val="0"/>
      <w:marRight w:val="0"/>
      <w:marTop w:val="0"/>
      <w:marBottom w:val="0"/>
      <w:divBdr>
        <w:top w:val="none" w:sz="0" w:space="0" w:color="auto"/>
        <w:left w:val="none" w:sz="0" w:space="0" w:color="auto"/>
        <w:bottom w:val="none" w:sz="0" w:space="0" w:color="auto"/>
        <w:right w:val="none" w:sz="0" w:space="0" w:color="auto"/>
      </w:divBdr>
    </w:div>
    <w:div w:id="2075161552">
      <w:bodyDiv w:val="1"/>
      <w:marLeft w:val="0"/>
      <w:marRight w:val="0"/>
      <w:marTop w:val="0"/>
      <w:marBottom w:val="0"/>
      <w:divBdr>
        <w:top w:val="none" w:sz="0" w:space="0" w:color="auto"/>
        <w:left w:val="none" w:sz="0" w:space="0" w:color="auto"/>
        <w:bottom w:val="none" w:sz="0" w:space="0" w:color="auto"/>
        <w:right w:val="none" w:sz="0" w:space="0" w:color="auto"/>
      </w:divBdr>
    </w:div>
    <w:div w:id="2075350520">
      <w:bodyDiv w:val="1"/>
      <w:marLeft w:val="0"/>
      <w:marRight w:val="0"/>
      <w:marTop w:val="0"/>
      <w:marBottom w:val="0"/>
      <w:divBdr>
        <w:top w:val="none" w:sz="0" w:space="0" w:color="auto"/>
        <w:left w:val="none" w:sz="0" w:space="0" w:color="auto"/>
        <w:bottom w:val="none" w:sz="0" w:space="0" w:color="auto"/>
        <w:right w:val="none" w:sz="0" w:space="0" w:color="auto"/>
      </w:divBdr>
    </w:div>
    <w:div w:id="2075425165">
      <w:bodyDiv w:val="1"/>
      <w:marLeft w:val="0"/>
      <w:marRight w:val="0"/>
      <w:marTop w:val="0"/>
      <w:marBottom w:val="0"/>
      <w:divBdr>
        <w:top w:val="none" w:sz="0" w:space="0" w:color="auto"/>
        <w:left w:val="none" w:sz="0" w:space="0" w:color="auto"/>
        <w:bottom w:val="none" w:sz="0" w:space="0" w:color="auto"/>
        <w:right w:val="none" w:sz="0" w:space="0" w:color="auto"/>
      </w:divBdr>
    </w:div>
    <w:div w:id="2075465629">
      <w:bodyDiv w:val="1"/>
      <w:marLeft w:val="0"/>
      <w:marRight w:val="0"/>
      <w:marTop w:val="0"/>
      <w:marBottom w:val="0"/>
      <w:divBdr>
        <w:top w:val="none" w:sz="0" w:space="0" w:color="auto"/>
        <w:left w:val="none" w:sz="0" w:space="0" w:color="auto"/>
        <w:bottom w:val="none" w:sz="0" w:space="0" w:color="auto"/>
        <w:right w:val="none" w:sz="0" w:space="0" w:color="auto"/>
      </w:divBdr>
    </w:div>
    <w:div w:id="2075471705">
      <w:bodyDiv w:val="1"/>
      <w:marLeft w:val="0"/>
      <w:marRight w:val="0"/>
      <w:marTop w:val="0"/>
      <w:marBottom w:val="0"/>
      <w:divBdr>
        <w:top w:val="none" w:sz="0" w:space="0" w:color="auto"/>
        <w:left w:val="none" w:sz="0" w:space="0" w:color="auto"/>
        <w:bottom w:val="none" w:sz="0" w:space="0" w:color="auto"/>
        <w:right w:val="none" w:sz="0" w:space="0" w:color="auto"/>
      </w:divBdr>
    </w:div>
    <w:div w:id="2075539589">
      <w:bodyDiv w:val="1"/>
      <w:marLeft w:val="0"/>
      <w:marRight w:val="0"/>
      <w:marTop w:val="0"/>
      <w:marBottom w:val="0"/>
      <w:divBdr>
        <w:top w:val="none" w:sz="0" w:space="0" w:color="auto"/>
        <w:left w:val="none" w:sz="0" w:space="0" w:color="auto"/>
        <w:bottom w:val="none" w:sz="0" w:space="0" w:color="auto"/>
        <w:right w:val="none" w:sz="0" w:space="0" w:color="auto"/>
      </w:divBdr>
    </w:div>
    <w:div w:id="2075656944">
      <w:bodyDiv w:val="1"/>
      <w:marLeft w:val="0"/>
      <w:marRight w:val="0"/>
      <w:marTop w:val="0"/>
      <w:marBottom w:val="0"/>
      <w:divBdr>
        <w:top w:val="none" w:sz="0" w:space="0" w:color="auto"/>
        <w:left w:val="none" w:sz="0" w:space="0" w:color="auto"/>
        <w:bottom w:val="none" w:sz="0" w:space="0" w:color="auto"/>
        <w:right w:val="none" w:sz="0" w:space="0" w:color="auto"/>
      </w:divBdr>
    </w:div>
    <w:div w:id="2075734191">
      <w:bodyDiv w:val="1"/>
      <w:marLeft w:val="0"/>
      <w:marRight w:val="0"/>
      <w:marTop w:val="0"/>
      <w:marBottom w:val="0"/>
      <w:divBdr>
        <w:top w:val="none" w:sz="0" w:space="0" w:color="auto"/>
        <w:left w:val="none" w:sz="0" w:space="0" w:color="auto"/>
        <w:bottom w:val="none" w:sz="0" w:space="0" w:color="auto"/>
        <w:right w:val="none" w:sz="0" w:space="0" w:color="auto"/>
      </w:divBdr>
    </w:div>
    <w:div w:id="2076077390">
      <w:bodyDiv w:val="1"/>
      <w:marLeft w:val="0"/>
      <w:marRight w:val="0"/>
      <w:marTop w:val="0"/>
      <w:marBottom w:val="0"/>
      <w:divBdr>
        <w:top w:val="none" w:sz="0" w:space="0" w:color="auto"/>
        <w:left w:val="none" w:sz="0" w:space="0" w:color="auto"/>
        <w:bottom w:val="none" w:sz="0" w:space="0" w:color="auto"/>
        <w:right w:val="none" w:sz="0" w:space="0" w:color="auto"/>
      </w:divBdr>
    </w:div>
    <w:div w:id="2076199848">
      <w:bodyDiv w:val="1"/>
      <w:marLeft w:val="0"/>
      <w:marRight w:val="0"/>
      <w:marTop w:val="0"/>
      <w:marBottom w:val="0"/>
      <w:divBdr>
        <w:top w:val="none" w:sz="0" w:space="0" w:color="auto"/>
        <w:left w:val="none" w:sz="0" w:space="0" w:color="auto"/>
        <w:bottom w:val="none" w:sz="0" w:space="0" w:color="auto"/>
        <w:right w:val="none" w:sz="0" w:space="0" w:color="auto"/>
      </w:divBdr>
    </w:div>
    <w:div w:id="2076273867">
      <w:bodyDiv w:val="1"/>
      <w:marLeft w:val="0"/>
      <w:marRight w:val="0"/>
      <w:marTop w:val="0"/>
      <w:marBottom w:val="0"/>
      <w:divBdr>
        <w:top w:val="none" w:sz="0" w:space="0" w:color="auto"/>
        <w:left w:val="none" w:sz="0" w:space="0" w:color="auto"/>
        <w:bottom w:val="none" w:sz="0" w:space="0" w:color="auto"/>
        <w:right w:val="none" w:sz="0" w:space="0" w:color="auto"/>
      </w:divBdr>
    </w:div>
    <w:div w:id="2076390597">
      <w:bodyDiv w:val="1"/>
      <w:marLeft w:val="0"/>
      <w:marRight w:val="0"/>
      <w:marTop w:val="0"/>
      <w:marBottom w:val="0"/>
      <w:divBdr>
        <w:top w:val="none" w:sz="0" w:space="0" w:color="auto"/>
        <w:left w:val="none" w:sz="0" w:space="0" w:color="auto"/>
        <w:bottom w:val="none" w:sz="0" w:space="0" w:color="auto"/>
        <w:right w:val="none" w:sz="0" w:space="0" w:color="auto"/>
      </w:divBdr>
    </w:div>
    <w:div w:id="2076466099">
      <w:bodyDiv w:val="1"/>
      <w:marLeft w:val="0"/>
      <w:marRight w:val="0"/>
      <w:marTop w:val="0"/>
      <w:marBottom w:val="0"/>
      <w:divBdr>
        <w:top w:val="none" w:sz="0" w:space="0" w:color="auto"/>
        <w:left w:val="none" w:sz="0" w:space="0" w:color="auto"/>
        <w:bottom w:val="none" w:sz="0" w:space="0" w:color="auto"/>
        <w:right w:val="none" w:sz="0" w:space="0" w:color="auto"/>
      </w:divBdr>
    </w:div>
    <w:div w:id="2076662463">
      <w:bodyDiv w:val="1"/>
      <w:marLeft w:val="0"/>
      <w:marRight w:val="0"/>
      <w:marTop w:val="0"/>
      <w:marBottom w:val="0"/>
      <w:divBdr>
        <w:top w:val="none" w:sz="0" w:space="0" w:color="auto"/>
        <w:left w:val="none" w:sz="0" w:space="0" w:color="auto"/>
        <w:bottom w:val="none" w:sz="0" w:space="0" w:color="auto"/>
        <w:right w:val="none" w:sz="0" w:space="0" w:color="auto"/>
      </w:divBdr>
    </w:div>
    <w:div w:id="2076705048">
      <w:bodyDiv w:val="1"/>
      <w:marLeft w:val="0"/>
      <w:marRight w:val="0"/>
      <w:marTop w:val="0"/>
      <w:marBottom w:val="0"/>
      <w:divBdr>
        <w:top w:val="none" w:sz="0" w:space="0" w:color="auto"/>
        <w:left w:val="none" w:sz="0" w:space="0" w:color="auto"/>
        <w:bottom w:val="none" w:sz="0" w:space="0" w:color="auto"/>
        <w:right w:val="none" w:sz="0" w:space="0" w:color="auto"/>
      </w:divBdr>
    </w:div>
    <w:div w:id="2076778874">
      <w:bodyDiv w:val="1"/>
      <w:marLeft w:val="0"/>
      <w:marRight w:val="0"/>
      <w:marTop w:val="0"/>
      <w:marBottom w:val="0"/>
      <w:divBdr>
        <w:top w:val="none" w:sz="0" w:space="0" w:color="auto"/>
        <w:left w:val="none" w:sz="0" w:space="0" w:color="auto"/>
        <w:bottom w:val="none" w:sz="0" w:space="0" w:color="auto"/>
        <w:right w:val="none" w:sz="0" w:space="0" w:color="auto"/>
      </w:divBdr>
    </w:div>
    <w:div w:id="2076779736">
      <w:bodyDiv w:val="1"/>
      <w:marLeft w:val="0"/>
      <w:marRight w:val="0"/>
      <w:marTop w:val="0"/>
      <w:marBottom w:val="0"/>
      <w:divBdr>
        <w:top w:val="none" w:sz="0" w:space="0" w:color="auto"/>
        <w:left w:val="none" w:sz="0" w:space="0" w:color="auto"/>
        <w:bottom w:val="none" w:sz="0" w:space="0" w:color="auto"/>
        <w:right w:val="none" w:sz="0" w:space="0" w:color="auto"/>
      </w:divBdr>
    </w:div>
    <w:div w:id="2076782657">
      <w:bodyDiv w:val="1"/>
      <w:marLeft w:val="0"/>
      <w:marRight w:val="0"/>
      <w:marTop w:val="0"/>
      <w:marBottom w:val="0"/>
      <w:divBdr>
        <w:top w:val="none" w:sz="0" w:space="0" w:color="auto"/>
        <w:left w:val="none" w:sz="0" w:space="0" w:color="auto"/>
        <w:bottom w:val="none" w:sz="0" w:space="0" w:color="auto"/>
        <w:right w:val="none" w:sz="0" w:space="0" w:color="auto"/>
      </w:divBdr>
    </w:div>
    <w:div w:id="2076856915">
      <w:bodyDiv w:val="1"/>
      <w:marLeft w:val="0"/>
      <w:marRight w:val="0"/>
      <w:marTop w:val="0"/>
      <w:marBottom w:val="0"/>
      <w:divBdr>
        <w:top w:val="none" w:sz="0" w:space="0" w:color="auto"/>
        <w:left w:val="none" w:sz="0" w:space="0" w:color="auto"/>
        <w:bottom w:val="none" w:sz="0" w:space="0" w:color="auto"/>
        <w:right w:val="none" w:sz="0" w:space="0" w:color="auto"/>
      </w:divBdr>
    </w:div>
    <w:div w:id="2077047237">
      <w:bodyDiv w:val="1"/>
      <w:marLeft w:val="0"/>
      <w:marRight w:val="0"/>
      <w:marTop w:val="0"/>
      <w:marBottom w:val="0"/>
      <w:divBdr>
        <w:top w:val="none" w:sz="0" w:space="0" w:color="auto"/>
        <w:left w:val="none" w:sz="0" w:space="0" w:color="auto"/>
        <w:bottom w:val="none" w:sz="0" w:space="0" w:color="auto"/>
        <w:right w:val="none" w:sz="0" w:space="0" w:color="auto"/>
      </w:divBdr>
    </w:div>
    <w:div w:id="2077167617">
      <w:bodyDiv w:val="1"/>
      <w:marLeft w:val="0"/>
      <w:marRight w:val="0"/>
      <w:marTop w:val="0"/>
      <w:marBottom w:val="0"/>
      <w:divBdr>
        <w:top w:val="none" w:sz="0" w:space="0" w:color="auto"/>
        <w:left w:val="none" w:sz="0" w:space="0" w:color="auto"/>
        <w:bottom w:val="none" w:sz="0" w:space="0" w:color="auto"/>
        <w:right w:val="none" w:sz="0" w:space="0" w:color="auto"/>
      </w:divBdr>
    </w:div>
    <w:div w:id="2077196011">
      <w:bodyDiv w:val="1"/>
      <w:marLeft w:val="0"/>
      <w:marRight w:val="0"/>
      <w:marTop w:val="0"/>
      <w:marBottom w:val="0"/>
      <w:divBdr>
        <w:top w:val="none" w:sz="0" w:space="0" w:color="auto"/>
        <w:left w:val="none" w:sz="0" w:space="0" w:color="auto"/>
        <w:bottom w:val="none" w:sz="0" w:space="0" w:color="auto"/>
        <w:right w:val="none" w:sz="0" w:space="0" w:color="auto"/>
      </w:divBdr>
    </w:div>
    <w:div w:id="2077311856">
      <w:bodyDiv w:val="1"/>
      <w:marLeft w:val="0"/>
      <w:marRight w:val="0"/>
      <w:marTop w:val="0"/>
      <w:marBottom w:val="0"/>
      <w:divBdr>
        <w:top w:val="none" w:sz="0" w:space="0" w:color="auto"/>
        <w:left w:val="none" w:sz="0" w:space="0" w:color="auto"/>
        <w:bottom w:val="none" w:sz="0" w:space="0" w:color="auto"/>
        <w:right w:val="none" w:sz="0" w:space="0" w:color="auto"/>
      </w:divBdr>
    </w:div>
    <w:div w:id="2077314442">
      <w:bodyDiv w:val="1"/>
      <w:marLeft w:val="0"/>
      <w:marRight w:val="0"/>
      <w:marTop w:val="0"/>
      <w:marBottom w:val="0"/>
      <w:divBdr>
        <w:top w:val="none" w:sz="0" w:space="0" w:color="auto"/>
        <w:left w:val="none" w:sz="0" w:space="0" w:color="auto"/>
        <w:bottom w:val="none" w:sz="0" w:space="0" w:color="auto"/>
        <w:right w:val="none" w:sz="0" w:space="0" w:color="auto"/>
      </w:divBdr>
    </w:div>
    <w:div w:id="2077435738">
      <w:bodyDiv w:val="1"/>
      <w:marLeft w:val="0"/>
      <w:marRight w:val="0"/>
      <w:marTop w:val="0"/>
      <w:marBottom w:val="0"/>
      <w:divBdr>
        <w:top w:val="none" w:sz="0" w:space="0" w:color="auto"/>
        <w:left w:val="none" w:sz="0" w:space="0" w:color="auto"/>
        <w:bottom w:val="none" w:sz="0" w:space="0" w:color="auto"/>
        <w:right w:val="none" w:sz="0" w:space="0" w:color="auto"/>
      </w:divBdr>
    </w:div>
    <w:div w:id="2077511467">
      <w:bodyDiv w:val="1"/>
      <w:marLeft w:val="0"/>
      <w:marRight w:val="0"/>
      <w:marTop w:val="0"/>
      <w:marBottom w:val="0"/>
      <w:divBdr>
        <w:top w:val="none" w:sz="0" w:space="0" w:color="auto"/>
        <w:left w:val="none" w:sz="0" w:space="0" w:color="auto"/>
        <w:bottom w:val="none" w:sz="0" w:space="0" w:color="auto"/>
        <w:right w:val="none" w:sz="0" w:space="0" w:color="auto"/>
      </w:divBdr>
    </w:div>
    <w:div w:id="2077513111">
      <w:bodyDiv w:val="1"/>
      <w:marLeft w:val="0"/>
      <w:marRight w:val="0"/>
      <w:marTop w:val="0"/>
      <w:marBottom w:val="0"/>
      <w:divBdr>
        <w:top w:val="none" w:sz="0" w:space="0" w:color="auto"/>
        <w:left w:val="none" w:sz="0" w:space="0" w:color="auto"/>
        <w:bottom w:val="none" w:sz="0" w:space="0" w:color="auto"/>
        <w:right w:val="none" w:sz="0" w:space="0" w:color="auto"/>
      </w:divBdr>
    </w:div>
    <w:div w:id="2077580303">
      <w:bodyDiv w:val="1"/>
      <w:marLeft w:val="0"/>
      <w:marRight w:val="0"/>
      <w:marTop w:val="0"/>
      <w:marBottom w:val="0"/>
      <w:divBdr>
        <w:top w:val="none" w:sz="0" w:space="0" w:color="auto"/>
        <w:left w:val="none" w:sz="0" w:space="0" w:color="auto"/>
        <w:bottom w:val="none" w:sz="0" w:space="0" w:color="auto"/>
        <w:right w:val="none" w:sz="0" w:space="0" w:color="auto"/>
      </w:divBdr>
    </w:div>
    <w:div w:id="2077589389">
      <w:bodyDiv w:val="1"/>
      <w:marLeft w:val="0"/>
      <w:marRight w:val="0"/>
      <w:marTop w:val="0"/>
      <w:marBottom w:val="0"/>
      <w:divBdr>
        <w:top w:val="none" w:sz="0" w:space="0" w:color="auto"/>
        <w:left w:val="none" w:sz="0" w:space="0" w:color="auto"/>
        <w:bottom w:val="none" w:sz="0" w:space="0" w:color="auto"/>
        <w:right w:val="none" w:sz="0" w:space="0" w:color="auto"/>
      </w:divBdr>
    </w:div>
    <w:div w:id="2077702439">
      <w:bodyDiv w:val="1"/>
      <w:marLeft w:val="0"/>
      <w:marRight w:val="0"/>
      <w:marTop w:val="0"/>
      <w:marBottom w:val="0"/>
      <w:divBdr>
        <w:top w:val="none" w:sz="0" w:space="0" w:color="auto"/>
        <w:left w:val="none" w:sz="0" w:space="0" w:color="auto"/>
        <w:bottom w:val="none" w:sz="0" w:space="0" w:color="auto"/>
        <w:right w:val="none" w:sz="0" w:space="0" w:color="auto"/>
      </w:divBdr>
    </w:div>
    <w:div w:id="2077705529">
      <w:bodyDiv w:val="1"/>
      <w:marLeft w:val="0"/>
      <w:marRight w:val="0"/>
      <w:marTop w:val="0"/>
      <w:marBottom w:val="0"/>
      <w:divBdr>
        <w:top w:val="none" w:sz="0" w:space="0" w:color="auto"/>
        <w:left w:val="none" w:sz="0" w:space="0" w:color="auto"/>
        <w:bottom w:val="none" w:sz="0" w:space="0" w:color="auto"/>
        <w:right w:val="none" w:sz="0" w:space="0" w:color="auto"/>
      </w:divBdr>
    </w:div>
    <w:div w:id="2077779497">
      <w:bodyDiv w:val="1"/>
      <w:marLeft w:val="0"/>
      <w:marRight w:val="0"/>
      <w:marTop w:val="0"/>
      <w:marBottom w:val="0"/>
      <w:divBdr>
        <w:top w:val="none" w:sz="0" w:space="0" w:color="auto"/>
        <w:left w:val="none" w:sz="0" w:space="0" w:color="auto"/>
        <w:bottom w:val="none" w:sz="0" w:space="0" w:color="auto"/>
        <w:right w:val="none" w:sz="0" w:space="0" w:color="auto"/>
      </w:divBdr>
    </w:div>
    <w:div w:id="2077823970">
      <w:bodyDiv w:val="1"/>
      <w:marLeft w:val="0"/>
      <w:marRight w:val="0"/>
      <w:marTop w:val="0"/>
      <w:marBottom w:val="0"/>
      <w:divBdr>
        <w:top w:val="none" w:sz="0" w:space="0" w:color="auto"/>
        <w:left w:val="none" w:sz="0" w:space="0" w:color="auto"/>
        <w:bottom w:val="none" w:sz="0" w:space="0" w:color="auto"/>
        <w:right w:val="none" w:sz="0" w:space="0" w:color="auto"/>
      </w:divBdr>
    </w:div>
    <w:div w:id="2077892688">
      <w:bodyDiv w:val="1"/>
      <w:marLeft w:val="0"/>
      <w:marRight w:val="0"/>
      <w:marTop w:val="0"/>
      <w:marBottom w:val="0"/>
      <w:divBdr>
        <w:top w:val="none" w:sz="0" w:space="0" w:color="auto"/>
        <w:left w:val="none" w:sz="0" w:space="0" w:color="auto"/>
        <w:bottom w:val="none" w:sz="0" w:space="0" w:color="auto"/>
        <w:right w:val="none" w:sz="0" w:space="0" w:color="auto"/>
      </w:divBdr>
    </w:div>
    <w:div w:id="2077900740">
      <w:bodyDiv w:val="1"/>
      <w:marLeft w:val="0"/>
      <w:marRight w:val="0"/>
      <w:marTop w:val="0"/>
      <w:marBottom w:val="0"/>
      <w:divBdr>
        <w:top w:val="none" w:sz="0" w:space="0" w:color="auto"/>
        <w:left w:val="none" w:sz="0" w:space="0" w:color="auto"/>
        <w:bottom w:val="none" w:sz="0" w:space="0" w:color="auto"/>
        <w:right w:val="none" w:sz="0" w:space="0" w:color="auto"/>
      </w:divBdr>
    </w:div>
    <w:div w:id="2077966717">
      <w:bodyDiv w:val="1"/>
      <w:marLeft w:val="0"/>
      <w:marRight w:val="0"/>
      <w:marTop w:val="0"/>
      <w:marBottom w:val="0"/>
      <w:divBdr>
        <w:top w:val="none" w:sz="0" w:space="0" w:color="auto"/>
        <w:left w:val="none" w:sz="0" w:space="0" w:color="auto"/>
        <w:bottom w:val="none" w:sz="0" w:space="0" w:color="auto"/>
        <w:right w:val="none" w:sz="0" w:space="0" w:color="auto"/>
      </w:divBdr>
    </w:div>
    <w:div w:id="2077969154">
      <w:bodyDiv w:val="1"/>
      <w:marLeft w:val="0"/>
      <w:marRight w:val="0"/>
      <w:marTop w:val="0"/>
      <w:marBottom w:val="0"/>
      <w:divBdr>
        <w:top w:val="none" w:sz="0" w:space="0" w:color="auto"/>
        <w:left w:val="none" w:sz="0" w:space="0" w:color="auto"/>
        <w:bottom w:val="none" w:sz="0" w:space="0" w:color="auto"/>
        <w:right w:val="none" w:sz="0" w:space="0" w:color="auto"/>
      </w:divBdr>
    </w:div>
    <w:div w:id="2077970126">
      <w:bodyDiv w:val="1"/>
      <w:marLeft w:val="0"/>
      <w:marRight w:val="0"/>
      <w:marTop w:val="0"/>
      <w:marBottom w:val="0"/>
      <w:divBdr>
        <w:top w:val="none" w:sz="0" w:space="0" w:color="auto"/>
        <w:left w:val="none" w:sz="0" w:space="0" w:color="auto"/>
        <w:bottom w:val="none" w:sz="0" w:space="0" w:color="auto"/>
        <w:right w:val="none" w:sz="0" w:space="0" w:color="auto"/>
      </w:divBdr>
    </w:div>
    <w:div w:id="2078047091">
      <w:bodyDiv w:val="1"/>
      <w:marLeft w:val="0"/>
      <w:marRight w:val="0"/>
      <w:marTop w:val="0"/>
      <w:marBottom w:val="0"/>
      <w:divBdr>
        <w:top w:val="none" w:sz="0" w:space="0" w:color="auto"/>
        <w:left w:val="none" w:sz="0" w:space="0" w:color="auto"/>
        <w:bottom w:val="none" w:sz="0" w:space="0" w:color="auto"/>
        <w:right w:val="none" w:sz="0" w:space="0" w:color="auto"/>
      </w:divBdr>
    </w:div>
    <w:div w:id="2078243544">
      <w:bodyDiv w:val="1"/>
      <w:marLeft w:val="0"/>
      <w:marRight w:val="0"/>
      <w:marTop w:val="0"/>
      <w:marBottom w:val="0"/>
      <w:divBdr>
        <w:top w:val="none" w:sz="0" w:space="0" w:color="auto"/>
        <w:left w:val="none" w:sz="0" w:space="0" w:color="auto"/>
        <w:bottom w:val="none" w:sz="0" w:space="0" w:color="auto"/>
        <w:right w:val="none" w:sz="0" w:space="0" w:color="auto"/>
      </w:divBdr>
    </w:div>
    <w:div w:id="2078285357">
      <w:bodyDiv w:val="1"/>
      <w:marLeft w:val="0"/>
      <w:marRight w:val="0"/>
      <w:marTop w:val="0"/>
      <w:marBottom w:val="0"/>
      <w:divBdr>
        <w:top w:val="none" w:sz="0" w:space="0" w:color="auto"/>
        <w:left w:val="none" w:sz="0" w:space="0" w:color="auto"/>
        <w:bottom w:val="none" w:sz="0" w:space="0" w:color="auto"/>
        <w:right w:val="none" w:sz="0" w:space="0" w:color="auto"/>
      </w:divBdr>
    </w:div>
    <w:div w:id="2078354372">
      <w:bodyDiv w:val="1"/>
      <w:marLeft w:val="0"/>
      <w:marRight w:val="0"/>
      <w:marTop w:val="0"/>
      <w:marBottom w:val="0"/>
      <w:divBdr>
        <w:top w:val="none" w:sz="0" w:space="0" w:color="auto"/>
        <w:left w:val="none" w:sz="0" w:space="0" w:color="auto"/>
        <w:bottom w:val="none" w:sz="0" w:space="0" w:color="auto"/>
        <w:right w:val="none" w:sz="0" w:space="0" w:color="auto"/>
      </w:divBdr>
    </w:div>
    <w:div w:id="2078356889">
      <w:bodyDiv w:val="1"/>
      <w:marLeft w:val="0"/>
      <w:marRight w:val="0"/>
      <w:marTop w:val="0"/>
      <w:marBottom w:val="0"/>
      <w:divBdr>
        <w:top w:val="none" w:sz="0" w:space="0" w:color="auto"/>
        <w:left w:val="none" w:sz="0" w:space="0" w:color="auto"/>
        <w:bottom w:val="none" w:sz="0" w:space="0" w:color="auto"/>
        <w:right w:val="none" w:sz="0" w:space="0" w:color="auto"/>
      </w:divBdr>
    </w:div>
    <w:div w:id="2078428522">
      <w:bodyDiv w:val="1"/>
      <w:marLeft w:val="0"/>
      <w:marRight w:val="0"/>
      <w:marTop w:val="0"/>
      <w:marBottom w:val="0"/>
      <w:divBdr>
        <w:top w:val="none" w:sz="0" w:space="0" w:color="auto"/>
        <w:left w:val="none" w:sz="0" w:space="0" w:color="auto"/>
        <w:bottom w:val="none" w:sz="0" w:space="0" w:color="auto"/>
        <w:right w:val="none" w:sz="0" w:space="0" w:color="auto"/>
      </w:divBdr>
    </w:div>
    <w:div w:id="2078432312">
      <w:bodyDiv w:val="1"/>
      <w:marLeft w:val="0"/>
      <w:marRight w:val="0"/>
      <w:marTop w:val="0"/>
      <w:marBottom w:val="0"/>
      <w:divBdr>
        <w:top w:val="none" w:sz="0" w:space="0" w:color="auto"/>
        <w:left w:val="none" w:sz="0" w:space="0" w:color="auto"/>
        <w:bottom w:val="none" w:sz="0" w:space="0" w:color="auto"/>
        <w:right w:val="none" w:sz="0" w:space="0" w:color="auto"/>
      </w:divBdr>
    </w:div>
    <w:div w:id="2078436698">
      <w:bodyDiv w:val="1"/>
      <w:marLeft w:val="0"/>
      <w:marRight w:val="0"/>
      <w:marTop w:val="0"/>
      <w:marBottom w:val="0"/>
      <w:divBdr>
        <w:top w:val="none" w:sz="0" w:space="0" w:color="auto"/>
        <w:left w:val="none" w:sz="0" w:space="0" w:color="auto"/>
        <w:bottom w:val="none" w:sz="0" w:space="0" w:color="auto"/>
        <w:right w:val="none" w:sz="0" w:space="0" w:color="auto"/>
      </w:divBdr>
    </w:div>
    <w:div w:id="2078554601">
      <w:bodyDiv w:val="1"/>
      <w:marLeft w:val="0"/>
      <w:marRight w:val="0"/>
      <w:marTop w:val="0"/>
      <w:marBottom w:val="0"/>
      <w:divBdr>
        <w:top w:val="none" w:sz="0" w:space="0" w:color="auto"/>
        <w:left w:val="none" w:sz="0" w:space="0" w:color="auto"/>
        <w:bottom w:val="none" w:sz="0" w:space="0" w:color="auto"/>
        <w:right w:val="none" w:sz="0" w:space="0" w:color="auto"/>
      </w:divBdr>
    </w:div>
    <w:div w:id="2078624022">
      <w:bodyDiv w:val="1"/>
      <w:marLeft w:val="0"/>
      <w:marRight w:val="0"/>
      <w:marTop w:val="0"/>
      <w:marBottom w:val="0"/>
      <w:divBdr>
        <w:top w:val="none" w:sz="0" w:space="0" w:color="auto"/>
        <w:left w:val="none" w:sz="0" w:space="0" w:color="auto"/>
        <w:bottom w:val="none" w:sz="0" w:space="0" w:color="auto"/>
        <w:right w:val="none" w:sz="0" w:space="0" w:color="auto"/>
      </w:divBdr>
    </w:div>
    <w:div w:id="2078627304">
      <w:bodyDiv w:val="1"/>
      <w:marLeft w:val="0"/>
      <w:marRight w:val="0"/>
      <w:marTop w:val="0"/>
      <w:marBottom w:val="0"/>
      <w:divBdr>
        <w:top w:val="none" w:sz="0" w:space="0" w:color="auto"/>
        <w:left w:val="none" w:sz="0" w:space="0" w:color="auto"/>
        <w:bottom w:val="none" w:sz="0" w:space="0" w:color="auto"/>
        <w:right w:val="none" w:sz="0" w:space="0" w:color="auto"/>
      </w:divBdr>
    </w:div>
    <w:div w:id="2078628100">
      <w:bodyDiv w:val="1"/>
      <w:marLeft w:val="0"/>
      <w:marRight w:val="0"/>
      <w:marTop w:val="0"/>
      <w:marBottom w:val="0"/>
      <w:divBdr>
        <w:top w:val="none" w:sz="0" w:space="0" w:color="auto"/>
        <w:left w:val="none" w:sz="0" w:space="0" w:color="auto"/>
        <w:bottom w:val="none" w:sz="0" w:space="0" w:color="auto"/>
        <w:right w:val="none" w:sz="0" w:space="0" w:color="auto"/>
      </w:divBdr>
    </w:div>
    <w:div w:id="2078672637">
      <w:bodyDiv w:val="1"/>
      <w:marLeft w:val="0"/>
      <w:marRight w:val="0"/>
      <w:marTop w:val="0"/>
      <w:marBottom w:val="0"/>
      <w:divBdr>
        <w:top w:val="none" w:sz="0" w:space="0" w:color="auto"/>
        <w:left w:val="none" w:sz="0" w:space="0" w:color="auto"/>
        <w:bottom w:val="none" w:sz="0" w:space="0" w:color="auto"/>
        <w:right w:val="none" w:sz="0" w:space="0" w:color="auto"/>
      </w:divBdr>
    </w:div>
    <w:div w:id="2078698941">
      <w:bodyDiv w:val="1"/>
      <w:marLeft w:val="0"/>
      <w:marRight w:val="0"/>
      <w:marTop w:val="0"/>
      <w:marBottom w:val="0"/>
      <w:divBdr>
        <w:top w:val="none" w:sz="0" w:space="0" w:color="auto"/>
        <w:left w:val="none" w:sz="0" w:space="0" w:color="auto"/>
        <w:bottom w:val="none" w:sz="0" w:space="0" w:color="auto"/>
        <w:right w:val="none" w:sz="0" w:space="0" w:color="auto"/>
      </w:divBdr>
    </w:div>
    <w:div w:id="2078746340">
      <w:bodyDiv w:val="1"/>
      <w:marLeft w:val="0"/>
      <w:marRight w:val="0"/>
      <w:marTop w:val="0"/>
      <w:marBottom w:val="0"/>
      <w:divBdr>
        <w:top w:val="none" w:sz="0" w:space="0" w:color="auto"/>
        <w:left w:val="none" w:sz="0" w:space="0" w:color="auto"/>
        <w:bottom w:val="none" w:sz="0" w:space="0" w:color="auto"/>
        <w:right w:val="none" w:sz="0" w:space="0" w:color="auto"/>
      </w:divBdr>
    </w:div>
    <w:div w:id="2078822641">
      <w:bodyDiv w:val="1"/>
      <w:marLeft w:val="0"/>
      <w:marRight w:val="0"/>
      <w:marTop w:val="0"/>
      <w:marBottom w:val="0"/>
      <w:divBdr>
        <w:top w:val="none" w:sz="0" w:space="0" w:color="auto"/>
        <w:left w:val="none" w:sz="0" w:space="0" w:color="auto"/>
        <w:bottom w:val="none" w:sz="0" w:space="0" w:color="auto"/>
        <w:right w:val="none" w:sz="0" w:space="0" w:color="auto"/>
      </w:divBdr>
    </w:div>
    <w:div w:id="2079014038">
      <w:bodyDiv w:val="1"/>
      <w:marLeft w:val="0"/>
      <w:marRight w:val="0"/>
      <w:marTop w:val="0"/>
      <w:marBottom w:val="0"/>
      <w:divBdr>
        <w:top w:val="none" w:sz="0" w:space="0" w:color="auto"/>
        <w:left w:val="none" w:sz="0" w:space="0" w:color="auto"/>
        <w:bottom w:val="none" w:sz="0" w:space="0" w:color="auto"/>
        <w:right w:val="none" w:sz="0" w:space="0" w:color="auto"/>
      </w:divBdr>
    </w:div>
    <w:div w:id="2079088683">
      <w:bodyDiv w:val="1"/>
      <w:marLeft w:val="0"/>
      <w:marRight w:val="0"/>
      <w:marTop w:val="0"/>
      <w:marBottom w:val="0"/>
      <w:divBdr>
        <w:top w:val="none" w:sz="0" w:space="0" w:color="auto"/>
        <w:left w:val="none" w:sz="0" w:space="0" w:color="auto"/>
        <w:bottom w:val="none" w:sz="0" w:space="0" w:color="auto"/>
        <w:right w:val="none" w:sz="0" w:space="0" w:color="auto"/>
      </w:divBdr>
    </w:div>
    <w:div w:id="2079159518">
      <w:bodyDiv w:val="1"/>
      <w:marLeft w:val="0"/>
      <w:marRight w:val="0"/>
      <w:marTop w:val="0"/>
      <w:marBottom w:val="0"/>
      <w:divBdr>
        <w:top w:val="none" w:sz="0" w:space="0" w:color="auto"/>
        <w:left w:val="none" w:sz="0" w:space="0" w:color="auto"/>
        <w:bottom w:val="none" w:sz="0" w:space="0" w:color="auto"/>
        <w:right w:val="none" w:sz="0" w:space="0" w:color="auto"/>
      </w:divBdr>
    </w:div>
    <w:div w:id="2079203528">
      <w:bodyDiv w:val="1"/>
      <w:marLeft w:val="0"/>
      <w:marRight w:val="0"/>
      <w:marTop w:val="0"/>
      <w:marBottom w:val="0"/>
      <w:divBdr>
        <w:top w:val="none" w:sz="0" w:space="0" w:color="auto"/>
        <w:left w:val="none" w:sz="0" w:space="0" w:color="auto"/>
        <w:bottom w:val="none" w:sz="0" w:space="0" w:color="auto"/>
        <w:right w:val="none" w:sz="0" w:space="0" w:color="auto"/>
      </w:divBdr>
    </w:div>
    <w:div w:id="2079278716">
      <w:bodyDiv w:val="1"/>
      <w:marLeft w:val="0"/>
      <w:marRight w:val="0"/>
      <w:marTop w:val="0"/>
      <w:marBottom w:val="0"/>
      <w:divBdr>
        <w:top w:val="none" w:sz="0" w:space="0" w:color="auto"/>
        <w:left w:val="none" w:sz="0" w:space="0" w:color="auto"/>
        <w:bottom w:val="none" w:sz="0" w:space="0" w:color="auto"/>
        <w:right w:val="none" w:sz="0" w:space="0" w:color="auto"/>
      </w:divBdr>
    </w:div>
    <w:div w:id="2079281552">
      <w:bodyDiv w:val="1"/>
      <w:marLeft w:val="0"/>
      <w:marRight w:val="0"/>
      <w:marTop w:val="0"/>
      <w:marBottom w:val="0"/>
      <w:divBdr>
        <w:top w:val="none" w:sz="0" w:space="0" w:color="auto"/>
        <w:left w:val="none" w:sz="0" w:space="0" w:color="auto"/>
        <w:bottom w:val="none" w:sz="0" w:space="0" w:color="auto"/>
        <w:right w:val="none" w:sz="0" w:space="0" w:color="auto"/>
      </w:divBdr>
    </w:div>
    <w:div w:id="2079327394">
      <w:bodyDiv w:val="1"/>
      <w:marLeft w:val="0"/>
      <w:marRight w:val="0"/>
      <w:marTop w:val="0"/>
      <w:marBottom w:val="0"/>
      <w:divBdr>
        <w:top w:val="none" w:sz="0" w:space="0" w:color="auto"/>
        <w:left w:val="none" w:sz="0" w:space="0" w:color="auto"/>
        <w:bottom w:val="none" w:sz="0" w:space="0" w:color="auto"/>
        <w:right w:val="none" w:sz="0" w:space="0" w:color="auto"/>
      </w:divBdr>
    </w:div>
    <w:div w:id="2079353705">
      <w:bodyDiv w:val="1"/>
      <w:marLeft w:val="0"/>
      <w:marRight w:val="0"/>
      <w:marTop w:val="0"/>
      <w:marBottom w:val="0"/>
      <w:divBdr>
        <w:top w:val="none" w:sz="0" w:space="0" w:color="auto"/>
        <w:left w:val="none" w:sz="0" w:space="0" w:color="auto"/>
        <w:bottom w:val="none" w:sz="0" w:space="0" w:color="auto"/>
        <w:right w:val="none" w:sz="0" w:space="0" w:color="auto"/>
      </w:divBdr>
    </w:div>
    <w:div w:id="2079551653">
      <w:bodyDiv w:val="1"/>
      <w:marLeft w:val="0"/>
      <w:marRight w:val="0"/>
      <w:marTop w:val="0"/>
      <w:marBottom w:val="0"/>
      <w:divBdr>
        <w:top w:val="none" w:sz="0" w:space="0" w:color="auto"/>
        <w:left w:val="none" w:sz="0" w:space="0" w:color="auto"/>
        <w:bottom w:val="none" w:sz="0" w:space="0" w:color="auto"/>
        <w:right w:val="none" w:sz="0" w:space="0" w:color="auto"/>
      </w:divBdr>
    </w:div>
    <w:div w:id="2079553608">
      <w:bodyDiv w:val="1"/>
      <w:marLeft w:val="0"/>
      <w:marRight w:val="0"/>
      <w:marTop w:val="0"/>
      <w:marBottom w:val="0"/>
      <w:divBdr>
        <w:top w:val="none" w:sz="0" w:space="0" w:color="auto"/>
        <w:left w:val="none" w:sz="0" w:space="0" w:color="auto"/>
        <w:bottom w:val="none" w:sz="0" w:space="0" w:color="auto"/>
        <w:right w:val="none" w:sz="0" w:space="0" w:color="auto"/>
      </w:divBdr>
    </w:div>
    <w:div w:id="2079591187">
      <w:bodyDiv w:val="1"/>
      <w:marLeft w:val="0"/>
      <w:marRight w:val="0"/>
      <w:marTop w:val="0"/>
      <w:marBottom w:val="0"/>
      <w:divBdr>
        <w:top w:val="none" w:sz="0" w:space="0" w:color="auto"/>
        <w:left w:val="none" w:sz="0" w:space="0" w:color="auto"/>
        <w:bottom w:val="none" w:sz="0" w:space="0" w:color="auto"/>
        <w:right w:val="none" w:sz="0" w:space="0" w:color="auto"/>
      </w:divBdr>
    </w:div>
    <w:div w:id="2079740968">
      <w:bodyDiv w:val="1"/>
      <w:marLeft w:val="0"/>
      <w:marRight w:val="0"/>
      <w:marTop w:val="0"/>
      <w:marBottom w:val="0"/>
      <w:divBdr>
        <w:top w:val="none" w:sz="0" w:space="0" w:color="auto"/>
        <w:left w:val="none" w:sz="0" w:space="0" w:color="auto"/>
        <w:bottom w:val="none" w:sz="0" w:space="0" w:color="auto"/>
        <w:right w:val="none" w:sz="0" w:space="0" w:color="auto"/>
      </w:divBdr>
    </w:div>
    <w:div w:id="2079748126">
      <w:bodyDiv w:val="1"/>
      <w:marLeft w:val="0"/>
      <w:marRight w:val="0"/>
      <w:marTop w:val="0"/>
      <w:marBottom w:val="0"/>
      <w:divBdr>
        <w:top w:val="none" w:sz="0" w:space="0" w:color="auto"/>
        <w:left w:val="none" w:sz="0" w:space="0" w:color="auto"/>
        <w:bottom w:val="none" w:sz="0" w:space="0" w:color="auto"/>
        <w:right w:val="none" w:sz="0" w:space="0" w:color="auto"/>
      </w:divBdr>
    </w:div>
    <w:div w:id="2079748601">
      <w:bodyDiv w:val="1"/>
      <w:marLeft w:val="0"/>
      <w:marRight w:val="0"/>
      <w:marTop w:val="0"/>
      <w:marBottom w:val="0"/>
      <w:divBdr>
        <w:top w:val="none" w:sz="0" w:space="0" w:color="auto"/>
        <w:left w:val="none" w:sz="0" w:space="0" w:color="auto"/>
        <w:bottom w:val="none" w:sz="0" w:space="0" w:color="auto"/>
        <w:right w:val="none" w:sz="0" w:space="0" w:color="auto"/>
      </w:divBdr>
    </w:div>
    <w:div w:id="2079788315">
      <w:bodyDiv w:val="1"/>
      <w:marLeft w:val="0"/>
      <w:marRight w:val="0"/>
      <w:marTop w:val="0"/>
      <w:marBottom w:val="0"/>
      <w:divBdr>
        <w:top w:val="none" w:sz="0" w:space="0" w:color="auto"/>
        <w:left w:val="none" w:sz="0" w:space="0" w:color="auto"/>
        <w:bottom w:val="none" w:sz="0" w:space="0" w:color="auto"/>
        <w:right w:val="none" w:sz="0" w:space="0" w:color="auto"/>
      </w:divBdr>
    </w:div>
    <w:div w:id="2079864765">
      <w:bodyDiv w:val="1"/>
      <w:marLeft w:val="0"/>
      <w:marRight w:val="0"/>
      <w:marTop w:val="0"/>
      <w:marBottom w:val="0"/>
      <w:divBdr>
        <w:top w:val="none" w:sz="0" w:space="0" w:color="auto"/>
        <w:left w:val="none" w:sz="0" w:space="0" w:color="auto"/>
        <w:bottom w:val="none" w:sz="0" w:space="0" w:color="auto"/>
        <w:right w:val="none" w:sz="0" w:space="0" w:color="auto"/>
      </w:divBdr>
    </w:div>
    <w:div w:id="2079982146">
      <w:bodyDiv w:val="1"/>
      <w:marLeft w:val="0"/>
      <w:marRight w:val="0"/>
      <w:marTop w:val="0"/>
      <w:marBottom w:val="0"/>
      <w:divBdr>
        <w:top w:val="none" w:sz="0" w:space="0" w:color="auto"/>
        <w:left w:val="none" w:sz="0" w:space="0" w:color="auto"/>
        <w:bottom w:val="none" w:sz="0" w:space="0" w:color="auto"/>
        <w:right w:val="none" w:sz="0" w:space="0" w:color="auto"/>
      </w:divBdr>
    </w:div>
    <w:div w:id="2080053619">
      <w:bodyDiv w:val="1"/>
      <w:marLeft w:val="0"/>
      <w:marRight w:val="0"/>
      <w:marTop w:val="0"/>
      <w:marBottom w:val="0"/>
      <w:divBdr>
        <w:top w:val="none" w:sz="0" w:space="0" w:color="auto"/>
        <w:left w:val="none" w:sz="0" w:space="0" w:color="auto"/>
        <w:bottom w:val="none" w:sz="0" w:space="0" w:color="auto"/>
        <w:right w:val="none" w:sz="0" w:space="0" w:color="auto"/>
      </w:divBdr>
    </w:div>
    <w:div w:id="2080210763">
      <w:bodyDiv w:val="1"/>
      <w:marLeft w:val="0"/>
      <w:marRight w:val="0"/>
      <w:marTop w:val="0"/>
      <w:marBottom w:val="0"/>
      <w:divBdr>
        <w:top w:val="none" w:sz="0" w:space="0" w:color="auto"/>
        <w:left w:val="none" w:sz="0" w:space="0" w:color="auto"/>
        <w:bottom w:val="none" w:sz="0" w:space="0" w:color="auto"/>
        <w:right w:val="none" w:sz="0" w:space="0" w:color="auto"/>
      </w:divBdr>
    </w:div>
    <w:div w:id="2080318995">
      <w:bodyDiv w:val="1"/>
      <w:marLeft w:val="0"/>
      <w:marRight w:val="0"/>
      <w:marTop w:val="0"/>
      <w:marBottom w:val="0"/>
      <w:divBdr>
        <w:top w:val="none" w:sz="0" w:space="0" w:color="auto"/>
        <w:left w:val="none" w:sz="0" w:space="0" w:color="auto"/>
        <w:bottom w:val="none" w:sz="0" w:space="0" w:color="auto"/>
        <w:right w:val="none" w:sz="0" w:space="0" w:color="auto"/>
      </w:divBdr>
    </w:div>
    <w:div w:id="2080322457">
      <w:bodyDiv w:val="1"/>
      <w:marLeft w:val="0"/>
      <w:marRight w:val="0"/>
      <w:marTop w:val="0"/>
      <w:marBottom w:val="0"/>
      <w:divBdr>
        <w:top w:val="none" w:sz="0" w:space="0" w:color="auto"/>
        <w:left w:val="none" w:sz="0" w:space="0" w:color="auto"/>
        <w:bottom w:val="none" w:sz="0" w:space="0" w:color="auto"/>
        <w:right w:val="none" w:sz="0" w:space="0" w:color="auto"/>
      </w:divBdr>
    </w:div>
    <w:div w:id="2080327714">
      <w:bodyDiv w:val="1"/>
      <w:marLeft w:val="0"/>
      <w:marRight w:val="0"/>
      <w:marTop w:val="0"/>
      <w:marBottom w:val="0"/>
      <w:divBdr>
        <w:top w:val="none" w:sz="0" w:space="0" w:color="auto"/>
        <w:left w:val="none" w:sz="0" w:space="0" w:color="auto"/>
        <w:bottom w:val="none" w:sz="0" w:space="0" w:color="auto"/>
        <w:right w:val="none" w:sz="0" w:space="0" w:color="auto"/>
      </w:divBdr>
    </w:div>
    <w:div w:id="2080398284">
      <w:bodyDiv w:val="1"/>
      <w:marLeft w:val="0"/>
      <w:marRight w:val="0"/>
      <w:marTop w:val="0"/>
      <w:marBottom w:val="0"/>
      <w:divBdr>
        <w:top w:val="none" w:sz="0" w:space="0" w:color="auto"/>
        <w:left w:val="none" w:sz="0" w:space="0" w:color="auto"/>
        <w:bottom w:val="none" w:sz="0" w:space="0" w:color="auto"/>
        <w:right w:val="none" w:sz="0" w:space="0" w:color="auto"/>
      </w:divBdr>
    </w:div>
    <w:div w:id="2080444629">
      <w:bodyDiv w:val="1"/>
      <w:marLeft w:val="0"/>
      <w:marRight w:val="0"/>
      <w:marTop w:val="0"/>
      <w:marBottom w:val="0"/>
      <w:divBdr>
        <w:top w:val="none" w:sz="0" w:space="0" w:color="auto"/>
        <w:left w:val="none" w:sz="0" w:space="0" w:color="auto"/>
        <w:bottom w:val="none" w:sz="0" w:space="0" w:color="auto"/>
        <w:right w:val="none" w:sz="0" w:space="0" w:color="auto"/>
      </w:divBdr>
    </w:div>
    <w:div w:id="2080472167">
      <w:bodyDiv w:val="1"/>
      <w:marLeft w:val="0"/>
      <w:marRight w:val="0"/>
      <w:marTop w:val="0"/>
      <w:marBottom w:val="0"/>
      <w:divBdr>
        <w:top w:val="none" w:sz="0" w:space="0" w:color="auto"/>
        <w:left w:val="none" w:sz="0" w:space="0" w:color="auto"/>
        <w:bottom w:val="none" w:sz="0" w:space="0" w:color="auto"/>
        <w:right w:val="none" w:sz="0" w:space="0" w:color="auto"/>
      </w:divBdr>
    </w:div>
    <w:div w:id="2080513794">
      <w:bodyDiv w:val="1"/>
      <w:marLeft w:val="0"/>
      <w:marRight w:val="0"/>
      <w:marTop w:val="0"/>
      <w:marBottom w:val="0"/>
      <w:divBdr>
        <w:top w:val="none" w:sz="0" w:space="0" w:color="auto"/>
        <w:left w:val="none" w:sz="0" w:space="0" w:color="auto"/>
        <w:bottom w:val="none" w:sz="0" w:space="0" w:color="auto"/>
        <w:right w:val="none" w:sz="0" w:space="0" w:color="auto"/>
      </w:divBdr>
    </w:div>
    <w:div w:id="2080521075">
      <w:bodyDiv w:val="1"/>
      <w:marLeft w:val="0"/>
      <w:marRight w:val="0"/>
      <w:marTop w:val="0"/>
      <w:marBottom w:val="0"/>
      <w:divBdr>
        <w:top w:val="none" w:sz="0" w:space="0" w:color="auto"/>
        <w:left w:val="none" w:sz="0" w:space="0" w:color="auto"/>
        <w:bottom w:val="none" w:sz="0" w:space="0" w:color="auto"/>
        <w:right w:val="none" w:sz="0" w:space="0" w:color="auto"/>
      </w:divBdr>
    </w:div>
    <w:div w:id="2080591152">
      <w:bodyDiv w:val="1"/>
      <w:marLeft w:val="0"/>
      <w:marRight w:val="0"/>
      <w:marTop w:val="0"/>
      <w:marBottom w:val="0"/>
      <w:divBdr>
        <w:top w:val="none" w:sz="0" w:space="0" w:color="auto"/>
        <w:left w:val="none" w:sz="0" w:space="0" w:color="auto"/>
        <w:bottom w:val="none" w:sz="0" w:space="0" w:color="auto"/>
        <w:right w:val="none" w:sz="0" w:space="0" w:color="auto"/>
      </w:divBdr>
    </w:div>
    <w:div w:id="2080668003">
      <w:bodyDiv w:val="1"/>
      <w:marLeft w:val="0"/>
      <w:marRight w:val="0"/>
      <w:marTop w:val="0"/>
      <w:marBottom w:val="0"/>
      <w:divBdr>
        <w:top w:val="none" w:sz="0" w:space="0" w:color="auto"/>
        <w:left w:val="none" w:sz="0" w:space="0" w:color="auto"/>
        <w:bottom w:val="none" w:sz="0" w:space="0" w:color="auto"/>
        <w:right w:val="none" w:sz="0" w:space="0" w:color="auto"/>
      </w:divBdr>
    </w:div>
    <w:div w:id="2080705932">
      <w:bodyDiv w:val="1"/>
      <w:marLeft w:val="0"/>
      <w:marRight w:val="0"/>
      <w:marTop w:val="0"/>
      <w:marBottom w:val="0"/>
      <w:divBdr>
        <w:top w:val="none" w:sz="0" w:space="0" w:color="auto"/>
        <w:left w:val="none" w:sz="0" w:space="0" w:color="auto"/>
        <w:bottom w:val="none" w:sz="0" w:space="0" w:color="auto"/>
        <w:right w:val="none" w:sz="0" w:space="0" w:color="auto"/>
      </w:divBdr>
    </w:div>
    <w:div w:id="2080712722">
      <w:bodyDiv w:val="1"/>
      <w:marLeft w:val="0"/>
      <w:marRight w:val="0"/>
      <w:marTop w:val="0"/>
      <w:marBottom w:val="0"/>
      <w:divBdr>
        <w:top w:val="none" w:sz="0" w:space="0" w:color="auto"/>
        <w:left w:val="none" w:sz="0" w:space="0" w:color="auto"/>
        <w:bottom w:val="none" w:sz="0" w:space="0" w:color="auto"/>
        <w:right w:val="none" w:sz="0" w:space="0" w:color="auto"/>
      </w:divBdr>
    </w:div>
    <w:div w:id="2080714976">
      <w:bodyDiv w:val="1"/>
      <w:marLeft w:val="0"/>
      <w:marRight w:val="0"/>
      <w:marTop w:val="0"/>
      <w:marBottom w:val="0"/>
      <w:divBdr>
        <w:top w:val="none" w:sz="0" w:space="0" w:color="auto"/>
        <w:left w:val="none" w:sz="0" w:space="0" w:color="auto"/>
        <w:bottom w:val="none" w:sz="0" w:space="0" w:color="auto"/>
        <w:right w:val="none" w:sz="0" w:space="0" w:color="auto"/>
      </w:divBdr>
    </w:div>
    <w:div w:id="2080786917">
      <w:bodyDiv w:val="1"/>
      <w:marLeft w:val="0"/>
      <w:marRight w:val="0"/>
      <w:marTop w:val="0"/>
      <w:marBottom w:val="0"/>
      <w:divBdr>
        <w:top w:val="none" w:sz="0" w:space="0" w:color="auto"/>
        <w:left w:val="none" w:sz="0" w:space="0" w:color="auto"/>
        <w:bottom w:val="none" w:sz="0" w:space="0" w:color="auto"/>
        <w:right w:val="none" w:sz="0" w:space="0" w:color="auto"/>
      </w:divBdr>
    </w:div>
    <w:div w:id="2080787434">
      <w:bodyDiv w:val="1"/>
      <w:marLeft w:val="0"/>
      <w:marRight w:val="0"/>
      <w:marTop w:val="0"/>
      <w:marBottom w:val="0"/>
      <w:divBdr>
        <w:top w:val="none" w:sz="0" w:space="0" w:color="auto"/>
        <w:left w:val="none" w:sz="0" w:space="0" w:color="auto"/>
        <w:bottom w:val="none" w:sz="0" w:space="0" w:color="auto"/>
        <w:right w:val="none" w:sz="0" w:space="0" w:color="auto"/>
      </w:divBdr>
    </w:div>
    <w:div w:id="2080905377">
      <w:bodyDiv w:val="1"/>
      <w:marLeft w:val="0"/>
      <w:marRight w:val="0"/>
      <w:marTop w:val="0"/>
      <w:marBottom w:val="0"/>
      <w:divBdr>
        <w:top w:val="none" w:sz="0" w:space="0" w:color="auto"/>
        <w:left w:val="none" w:sz="0" w:space="0" w:color="auto"/>
        <w:bottom w:val="none" w:sz="0" w:space="0" w:color="auto"/>
        <w:right w:val="none" w:sz="0" w:space="0" w:color="auto"/>
      </w:divBdr>
    </w:div>
    <w:div w:id="2080974242">
      <w:bodyDiv w:val="1"/>
      <w:marLeft w:val="0"/>
      <w:marRight w:val="0"/>
      <w:marTop w:val="0"/>
      <w:marBottom w:val="0"/>
      <w:divBdr>
        <w:top w:val="none" w:sz="0" w:space="0" w:color="auto"/>
        <w:left w:val="none" w:sz="0" w:space="0" w:color="auto"/>
        <w:bottom w:val="none" w:sz="0" w:space="0" w:color="auto"/>
        <w:right w:val="none" w:sz="0" w:space="0" w:color="auto"/>
      </w:divBdr>
    </w:div>
    <w:div w:id="2080974282">
      <w:bodyDiv w:val="1"/>
      <w:marLeft w:val="0"/>
      <w:marRight w:val="0"/>
      <w:marTop w:val="0"/>
      <w:marBottom w:val="0"/>
      <w:divBdr>
        <w:top w:val="none" w:sz="0" w:space="0" w:color="auto"/>
        <w:left w:val="none" w:sz="0" w:space="0" w:color="auto"/>
        <w:bottom w:val="none" w:sz="0" w:space="0" w:color="auto"/>
        <w:right w:val="none" w:sz="0" w:space="0" w:color="auto"/>
      </w:divBdr>
    </w:div>
    <w:div w:id="2080983917">
      <w:bodyDiv w:val="1"/>
      <w:marLeft w:val="0"/>
      <w:marRight w:val="0"/>
      <w:marTop w:val="0"/>
      <w:marBottom w:val="0"/>
      <w:divBdr>
        <w:top w:val="none" w:sz="0" w:space="0" w:color="auto"/>
        <w:left w:val="none" w:sz="0" w:space="0" w:color="auto"/>
        <w:bottom w:val="none" w:sz="0" w:space="0" w:color="auto"/>
        <w:right w:val="none" w:sz="0" w:space="0" w:color="auto"/>
      </w:divBdr>
    </w:div>
    <w:div w:id="2081052416">
      <w:bodyDiv w:val="1"/>
      <w:marLeft w:val="0"/>
      <w:marRight w:val="0"/>
      <w:marTop w:val="0"/>
      <w:marBottom w:val="0"/>
      <w:divBdr>
        <w:top w:val="none" w:sz="0" w:space="0" w:color="auto"/>
        <w:left w:val="none" w:sz="0" w:space="0" w:color="auto"/>
        <w:bottom w:val="none" w:sz="0" w:space="0" w:color="auto"/>
        <w:right w:val="none" w:sz="0" w:space="0" w:color="auto"/>
      </w:divBdr>
    </w:div>
    <w:div w:id="2081056450">
      <w:bodyDiv w:val="1"/>
      <w:marLeft w:val="0"/>
      <w:marRight w:val="0"/>
      <w:marTop w:val="0"/>
      <w:marBottom w:val="0"/>
      <w:divBdr>
        <w:top w:val="none" w:sz="0" w:space="0" w:color="auto"/>
        <w:left w:val="none" w:sz="0" w:space="0" w:color="auto"/>
        <w:bottom w:val="none" w:sz="0" w:space="0" w:color="auto"/>
        <w:right w:val="none" w:sz="0" w:space="0" w:color="auto"/>
      </w:divBdr>
    </w:div>
    <w:div w:id="2081058248">
      <w:bodyDiv w:val="1"/>
      <w:marLeft w:val="0"/>
      <w:marRight w:val="0"/>
      <w:marTop w:val="0"/>
      <w:marBottom w:val="0"/>
      <w:divBdr>
        <w:top w:val="none" w:sz="0" w:space="0" w:color="auto"/>
        <w:left w:val="none" w:sz="0" w:space="0" w:color="auto"/>
        <w:bottom w:val="none" w:sz="0" w:space="0" w:color="auto"/>
        <w:right w:val="none" w:sz="0" w:space="0" w:color="auto"/>
      </w:divBdr>
    </w:div>
    <w:div w:id="2081100632">
      <w:bodyDiv w:val="1"/>
      <w:marLeft w:val="0"/>
      <w:marRight w:val="0"/>
      <w:marTop w:val="0"/>
      <w:marBottom w:val="0"/>
      <w:divBdr>
        <w:top w:val="none" w:sz="0" w:space="0" w:color="auto"/>
        <w:left w:val="none" w:sz="0" w:space="0" w:color="auto"/>
        <w:bottom w:val="none" w:sz="0" w:space="0" w:color="auto"/>
        <w:right w:val="none" w:sz="0" w:space="0" w:color="auto"/>
      </w:divBdr>
    </w:div>
    <w:div w:id="2081125977">
      <w:bodyDiv w:val="1"/>
      <w:marLeft w:val="0"/>
      <w:marRight w:val="0"/>
      <w:marTop w:val="0"/>
      <w:marBottom w:val="0"/>
      <w:divBdr>
        <w:top w:val="none" w:sz="0" w:space="0" w:color="auto"/>
        <w:left w:val="none" w:sz="0" w:space="0" w:color="auto"/>
        <w:bottom w:val="none" w:sz="0" w:space="0" w:color="auto"/>
        <w:right w:val="none" w:sz="0" w:space="0" w:color="auto"/>
      </w:divBdr>
    </w:div>
    <w:div w:id="2081244685">
      <w:bodyDiv w:val="1"/>
      <w:marLeft w:val="0"/>
      <w:marRight w:val="0"/>
      <w:marTop w:val="0"/>
      <w:marBottom w:val="0"/>
      <w:divBdr>
        <w:top w:val="none" w:sz="0" w:space="0" w:color="auto"/>
        <w:left w:val="none" w:sz="0" w:space="0" w:color="auto"/>
        <w:bottom w:val="none" w:sz="0" w:space="0" w:color="auto"/>
        <w:right w:val="none" w:sz="0" w:space="0" w:color="auto"/>
      </w:divBdr>
    </w:div>
    <w:div w:id="2081322500">
      <w:bodyDiv w:val="1"/>
      <w:marLeft w:val="0"/>
      <w:marRight w:val="0"/>
      <w:marTop w:val="0"/>
      <w:marBottom w:val="0"/>
      <w:divBdr>
        <w:top w:val="none" w:sz="0" w:space="0" w:color="auto"/>
        <w:left w:val="none" w:sz="0" w:space="0" w:color="auto"/>
        <w:bottom w:val="none" w:sz="0" w:space="0" w:color="auto"/>
        <w:right w:val="none" w:sz="0" w:space="0" w:color="auto"/>
      </w:divBdr>
    </w:div>
    <w:div w:id="2081363880">
      <w:bodyDiv w:val="1"/>
      <w:marLeft w:val="0"/>
      <w:marRight w:val="0"/>
      <w:marTop w:val="0"/>
      <w:marBottom w:val="0"/>
      <w:divBdr>
        <w:top w:val="none" w:sz="0" w:space="0" w:color="auto"/>
        <w:left w:val="none" w:sz="0" w:space="0" w:color="auto"/>
        <w:bottom w:val="none" w:sz="0" w:space="0" w:color="auto"/>
        <w:right w:val="none" w:sz="0" w:space="0" w:color="auto"/>
      </w:divBdr>
    </w:div>
    <w:div w:id="2081365869">
      <w:bodyDiv w:val="1"/>
      <w:marLeft w:val="0"/>
      <w:marRight w:val="0"/>
      <w:marTop w:val="0"/>
      <w:marBottom w:val="0"/>
      <w:divBdr>
        <w:top w:val="none" w:sz="0" w:space="0" w:color="auto"/>
        <w:left w:val="none" w:sz="0" w:space="0" w:color="auto"/>
        <w:bottom w:val="none" w:sz="0" w:space="0" w:color="auto"/>
        <w:right w:val="none" w:sz="0" w:space="0" w:color="auto"/>
      </w:divBdr>
    </w:div>
    <w:div w:id="2081368427">
      <w:bodyDiv w:val="1"/>
      <w:marLeft w:val="0"/>
      <w:marRight w:val="0"/>
      <w:marTop w:val="0"/>
      <w:marBottom w:val="0"/>
      <w:divBdr>
        <w:top w:val="none" w:sz="0" w:space="0" w:color="auto"/>
        <w:left w:val="none" w:sz="0" w:space="0" w:color="auto"/>
        <w:bottom w:val="none" w:sz="0" w:space="0" w:color="auto"/>
        <w:right w:val="none" w:sz="0" w:space="0" w:color="auto"/>
      </w:divBdr>
    </w:div>
    <w:div w:id="2081514610">
      <w:bodyDiv w:val="1"/>
      <w:marLeft w:val="0"/>
      <w:marRight w:val="0"/>
      <w:marTop w:val="0"/>
      <w:marBottom w:val="0"/>
      <w:divBdr>
        <w:top w:val="none" w:sz="0" w:space="0" w:color="auto"/>
        <w:left w:val="none" w:sz="0" w:space="0" w:color="auto"/>
        <w:bottom w:val="none" w:sz="0" w:space="0" w:color="auto"/>
        <w:right w:val="none" w:sz="0" w:space="0" w:color="auto"/>
      </w:divBdr>
    </w:div>
    <w:div w:id="2081555418">
      <w:bodyDiv w:val="1"/>
      <w:marLeft w:val="0"/>
      <w:marRight w:val="0"/>
      <w:marTop w:val="0"/>
      <w:marBottom w:val="0"/>
      <w:divBdr>
        <w:top w:val="none" w:sz="0" w:space="0" w:color="auto"/>
        <w:left w:val="none" w:sz="0" w:space="0" w:color="auto"/>
        <w:bottom w:val="none" w:sz="0" w:space="0" w:color="auto"/>
        <w:right w:val="none" w:sz="0" w:space="0" w:color="auto"/>
      </w:divBdr>
    </w:div>
    <w:div w:id="2081557612">
      <w:bodyDiv w:val="1"/>
      <w:marLeft w:val="0"/>
      <w:marRight w:val="0"/>
      <w:marTop w:val="0"/>
      <w:marBottom w:val="0"/>
      <w:divBdr>
        <w:top w:val="none" w:sz="0" w:space="0" w:color="auto"/>
        <w:left w:val="none" w:sz="0" w:space="0" w:color="auto"/>
        <w:bottom w:val="none" w:sz="0" w:space="0" w:color="auto"/>
        <w:right w:val="none" w:sz="0" w:space="0" w:color="auto"/>
      </w:divBdr>
    </w:div>
    <w:div w:id="2081559842">
      <w:bodyDiv w:val="1"/>
      <w:marLeft w:val="0"/>
      <w:marRight w:val="0"/>
      <w:marTop w:val="0"/>
      <w:marBottom w:val="0"/>
      <w:divBdr>
        <w:top w:val="none" w:sz="0" w:space="0" w:color="auto"/>
        <w:left w:val="none" w:sz="0" w:space="0" w:color="auto"/>
        <w:bottom w:val="none" w:sz="0" w:space="0" w:color="auto"/>
        <w:right w:val="none" w:sz="0" w:space="0" w:color="auto"/>
      </w:divBdr>
    </w:div>
    <w:div w:id="2081706615">
      <w:bodyDiv w:val="1"/>
      <w:marLeft w:val="0"/>
      <w:marRight w:val="0"/>
      <w:marTop w:val="0"/>
      <w:marBottom w:val="0"/>
      <w:divBdr>
        <w:top w:val="none" w:sz="0" w:space="0" w:color="auto"/>
        <w:left w:val="none" w:sz="0" w:space="0" w:color="auto"/>
        <w:bottom w:val="none" w:sz="0" w:space="0" w:color="auto"/>
        <w:right w:val="none" w:sz="0" w:space="0" w:color="auto"/>
      </w:divBdr>
    </w:div>
    <w:div w:id="2081752065">
      <w:bodyDiv w:val="1"/>
      <w:marLeft w:val="0"/>
      <w:marRight w:val="0"/>
      <w:marTop w:val="0"/>
      <w:marBottom w:val="0"/>
      <w:divBdr>
        <w:top w:val="none" w:sz="0" w:space="0" w:color="auto"/>
        <w:left w:val="none" w:sz="0" w:space="0" w:color="auto"/>
        <w:bottom w:val="none" w:sz="0" w:space="0" w:color="auto"/>
        <w:right w:val="none" w:sz="0" w:space="0" w:color="auto"/>
      </w:divBdr>
    </w:div>
    <w:div w:id="2081780554">
      <w:bodyDiv w:val="1"/>
      <w:marLeft w:val="0"/>
      <w:marRight w:val="0"/>
      <w:marTop w:val="0"/>
      <w:marBottom w:val="0"/>
      <w:divBdr>
        <w:top w:val="none" w:sz="0" w:space="0" w:color="auto"/>
        <w:left w:val="none" w:sz="0" w:space="0" w:color="auto"/>
        <w:bottom w:val="none" w:sz="0" w:space="0" w:color="auto"/>
        <w:right w:val="none" w:sz="0" w:space="0" w:color="auto"/>
      </w:divBdr>
    </w:div>
    <w:div w:id="2081781283">
      <w:bodyDiv w:val="1"/>
      <w:marLeft w:val="0"/>
      <w:marRight w:val="0"/>
      <w:marTop w:val="0"/>
      <w:marBottom w:val="0"/>
      <w:divBdr>
        <w:top w:val="none" w:sz="0" w:space="0" w:color="auto"/>
        <w:left w:val="none" w:sz="0" w:space="0" w:color="auto"/>
        <w:bottom w:val="none" w:sz="0" w:space="0" w:color="auto"/>
        <w:right w:val="none" w:sz="0" w:space="0" w:color="auto"/>
      </w:divBdr>
    </w:div>
    <w:div w:id="2081783762">
      <w:bodyDiv w:val="1"/>
      <w:marLeft w:val="0"/>
      <w:marRight w:val="0"/>
      <w:marTop w:val="0"/>
      <w:marBottom w:val="0"/>
      <w:divBdr>
        <w:top w:val="none" w:sz="0" w:space="0" w:color="auto"/>
        <w:left w:val="none" w:sz="0" w:space="0" w:color="auto"/>
        <w:bottom w:val="none" w:sz="0" w:space="0" w:color="auto"/>
        <w:right w:val="none" w:sz="0" w:space="0" w:color="auto"/>
      </w:divBdr>
    </w:div>
    <w:div w:id="2081907454">
      <w:bodyDiv w:val="1"/>
      <w:marLeft w:val="0"/>
      <w:marRight w:val="0"/>
      <w:marTop w:val="0"/>
      <w:marBottom w:val="0"/>
      <w:divBdr>
        <w:top w:val="none" w:sz="0" w:space="0" w:color="auto"/>
        <w:left w:val="none" w:sz="0" w:space="0" w:color="auto"/>
        <w:bottom w:val="none" w:sz="0" w:space="0" w:color="auto"/>
        <w:right w:val="none" w:sz="0" w:space="0" w:color="auto"/>
      </w:divBdr>
    </w:div>
    <w:div w:id="2082099786">
      <w:bodyDiv w:val="1"/>
      <w:marLeft w:val="0"/>
      <w:marRight w:val="0"/>
      <w:marTop w:val="0"/>
      <w:marBottom w:val="0"/>
      <w:divBdr>
        <w:top w:val="none" w:sz="0" w:space="0" w:color="auto"/>
        <w:left w:val="none" w:sz="0" w:space="0" w:color="auto"/>
        <w:bottom w:val="none" w:sz="0" w:space="0" w:color="auto"/>
        <w:right w:val="none" w:sz="0" w:space="0" w:color="auto"/>
      </w:divBdr>
    </w:div>
    <w:div w:id="2082174264">
      <w:bodyDiv w:val="1"/>
      <w:marLeft w:val="0"/>
      <w:marRight w:val="0"/>
      <w:marTop w:val="0"/>
      <w:marBottom w:val="0"/>
      <w:divBdr>
        <w:top w:val="none" w:sz="0" w:space="0" w:color="auto"/>
        <w:left w:val="none" w:sz="0" w:space="0" w:color="auto"/>
        <w:bottom w:val="none" w:sz="0" w:space="0" w:color="auto"/>
        <w:right w:val="none" w:sz="0" w:space="0" w:color="auto"/>
      </w:divBdr>
    </w:div>
    <w:div w:id="2082289149">
      <w:bodyDiv w:val="1"/>
      <w:marLeft w:val="0"/>
      <w:marRight w:val="0"/>
      <w:marTop w:val="0"/>
      <w:marBottom w:val="0"/>
      <w:divBdr>
        <w:top w:val="none" w:sz="0" w:space="0" w:color="auto"/>
        <w:left w:val="none" w:sz="0" w:space="0" w:color="auto"/>
        <w:bottom w:val="none" w:sz="0" w:space="0" w:color="auto"/>
        <w:right w:val="none" w:sz="0" w:space="0" w:color="auto"/>
      </w:divBdr>
    </w:div>
    <w:div w:id="2082362448">
      <w:bodyDiv w:val="1"/>
      <w:marLeft w:val="0"/>
      <w:marRight w:val="0"/>
      <w:marTop w:val="0"/>
      <w:marBottom w:val="0"/>
      <w:divBdr>
        <w:top w:val="none" w:sz="0" w:space="0" w:color="auto"/>
        <w:left w:val="none" w:sz="0" w:space="0" w:color="auto"/>
        <w:bottom w:val="none" w:sz="0" w:space="0" w:color="auto"/>
        <w:right w:val="none" w:sz="0" w:space="0" w:color="auto"/>
      </w:divBdr>
    </w:div>
    <w:div w:id="2082363207">
      <w:bodyDiv w:val="1"/>
      <w:marLeft w:val="0"/>
      <w:marRight w:val="0"/>
      <w:marTop w:val="0"/>
      <w:marBottom w:val="0"/>
      <w:divBdr>
        <w:top w:val="none" w:sz="0" w:space="0" w:color="auto"/>
        <w:left w:val="none" w:sz="0" w:space="0" w:color="auto"/>
        <w:bottom w:val="none" w:sz="0" w:space="0" w:color="auto"/>
        <w:right w:val="none" w:sz="0" w:space="0" w:color="auto"/>
      </w:divBdr>
    </w:div>
    <w:div w:id="2082367138">
      <w:bodyDiv w:val="1"/>
      <w:marLeft w:val="0"/>
      <w:marRight w:val="0"/>
      <w:marTop w:val="0"/>
      <w:marBottom w:val="0"/>
      <w:divBdr>
        <w:top w:val="none" w:sz="0" w:space="0" w:color="auto"/>
        <w:left w:val="none" w:sz="0" w:space="0" w:color="auto"/>
        <w:bottom w:val="none" w:sz="0" w:space="0" w:color="auto"/>
        <w:right w:val="none" w:sz="0" w:space="0" w:color="auto"/>
      </w:divBdr>
    </w:div>
    <w:div w:id="2082368458">
      <w:bodyDiv w:val="1"/>
      <w:marLeft w:val="0"/>
      <w:marRight w:val="0"/>
      <w:marTop w:val="0"/>
      <w:marBottom w:val="0"/>
      <w:divBdr>
        <w:top w:val="none" w:sz="0" w:space="0" w:color="auto"/>
        <w:left w:val="none" w:sz="0" w:space="0" w:color="auto"/>
        <w:bottom w:val="none" w:sz="0" w:space="0" w:color="auto"/>
        <w:right w:val="none" w:sz="0" w:space="0" w:color="auto"/>
      </w:divBdr>
    </w:div>
    <w:div w:id="2082368846">
      <w:bodyDiv w:val="1"/>
      <w:marLeft w:val="0"/>
      <w:marRight w:val="0"/>
      <w:marTop w:val="0"/>
      <w:marBottom w:val="0"/>
      <w:divBdr>
        <w:top w:val="none" w:sz="0" w:space="0" w:color="auto"/>
        <w:left w:val="none" w:sz="0" w:space="0" w:color="auto"/>
        <w:bottom w:val="none" w:sz="0" w:space="0" w:color="auto"/>
        <w:right w:val="none" w:sz="0" w:space="0" w:color="auto"/>
      </w:divBdr>
    </w:div>
    <w:div w:id="2082369291">
      <w:bodyDiv w:val="1"/>
      <w:marLeft w:val="0"/>
      <w:marRight w:val="0"/>
      <w:marTop w:val="0"/>
      <w:marBottom w:val="0"/>
      <w:divBdr>
        <w:top w:val="none" w:sz="0" w:space="0" w:color="auto"/>
        <w:left w:val="none" w:sz="0" w:space="0" w:color="auto"/>
        <w:bottom w:val="none" w:sz="0" w:space="0" w:color="auto"/>
        <w:right w:val="none" w:sz="0" w:space="0" w:color="auto"/>
      </w:divBdr>
    </w:div>
    <w:div w:id="2082479138">
      <w:bodyDiv w:val="1"/>
      <w:marLeft w:val="0"/>
      <w:marRight w:val="0"/>
      <w:marTop w:val="0"/>
      <w:marBottom w:val="0"/>
      <w:divBdr>
        <w:top w:val="none" w:sz="0" w:space="0" w:color="auto"/>
        <w:left w:val="none" w:sz="0" w:space="0" w:color="auto"/>
        <w:bottom w:val="none" w:sz="0" w:space="0" w:color="auto"/>
        <w:right w:val="none" w:sz="0" w:space="0" w:color="auto"/>
      </w:divBdr>
    </w:div>
    <w:div w:id="2082479408">
      <w:bodyDiv w:val="1"/>
      <w:marLeft w:val="0"/>
      <w:marRight w:val="0"/>
      <w:marTop w:val="0"/>
      <w:marBottom w:val="0"/>
      <w:divBdr>
        <w:top w:val="none" w:sz="0" w:space="0" w:color="auto"/>
        <w:left w:val="none" w:sz="0" w:space="0" w:color="auto"/>
        <w:bottom w:val="none" w:sz="0" w:space="0" w:color="auto"/>
        <w:right w:val="none" w:sz="0" w:space="0" w:color="auto"/>
      </w:divBdr>
    </w:div>
    <w:div w:id="2082480659">
      <w:bodyDiv w:val="1"/>
      <w:marLeft w:val="0"/>
      <w:marRight w:val="0"/>
      <w:marTop w:val="0"/>
      <w:marBottom w:val="0"/>
      <w:divBdr>
        <w:top w:val="none" w:sz="0" w:space="0" w:color="auto"/>
        <w:left w:val="none" w:sz="0" w:space="0" w:color="auto"/>
        <w:bottom w:val="none" w:sz="0" w:space="0" w:color="auto"/>
        <w:right w:val="none" w:sz="0" w:space="0" w:color="auto"/>
      </w:divBdr>
    </w:div>
    <w:div w:id="2082481650">
      <w:bodyDiv w:val="1"/>
      <w:marLeft w:val="0"/>
      <w:marRight w:val="0"/>
      <w:marTop w:val="0"/>
      <w:marBottom w:val="0"/>
      <w:divBdr>
        <w:top w:val="none" w:sz="0" w:space="0" w:color="auto"/>
        <w:left w:val="none" w:sz="0" w:space="0" w:color="auto"/>
        <w:bottom w:val="none" w:sz="0" w:space="0" w:color="auto"/>
        <w:right w:val="none" w:sz="0" w:space="0" w:color="auto"/>
      </w:divBdr>
    </w:div>
    <w:div w:id="2082629694">
      <w:bodyDiv w:val="1"/>
      <w:marLeft w:val="0"/>
      <w:marRight w:val="0"/>
      <w:marTop w:val="0"/>
      <w:marBottom w:val="0"/>
      <w:divBdr>
        <w:top w:val="none" w:sz="0" w:space="0" w:color="auto"/>
        <w:left w:val="none" w:sz="0" w:space="0" w:color="auto"/>
        <w:bottom w:val="none" w:sz="0" w:space="0" w:color="auto"/>
        <w:right w:val="none" w:sz="0" w:space="0" w:color="auto"/>
      </w:divBdr>
    </w:div>
    <w:div w:id="2082752698">
      <w:bodyDiv w:val="1"/>
      <w:marLeft w:val="0"/>
      <w:marRight w:val="0"/>
      <w:marTop w:val="0"/>
      <w:marBottom w:val="0"/>
      <w:divBdr>
        <w:top w:val="none" w:sz="0" w:space="0" w:color="auto"/>
        <w:left w:val="none" w:sz="0" w:space="0" w:color="auto"/>
        <w:bottom w:val="none" w:sz="0" w:space="0" w:color="auto"/>
        <w:right w:val="none" w:sz="0" w:space="0" w:color="auto"/>
      </w:divBdr>
    </w:div>
    <w:div w:id="2082755578">
      <w:bodyDiv w:val="1"/>
      <w:marLeft w:val="0"/>
      <w:marRight w:val="0"/>
      <w:marTop w:val="0"/>
      <w:marBottom w:val="0"/>
      <w:divBdr>
        <w:top w:val="none" w:sz="0" w:space="0" w:color="auto"/>
        <w:left w:val="none" w:sz="0" w:space="0" w:color="auto"/>
        <w:bottom w:val="none" w:sz="0" w:space="0" w:color="auto"/>
        <w:right w:val="none" w:sz="0" w:space="0" w:color="auto"/>
      </w:divBdr>
    </w:div>
    <w:div w:id="2082829034">
      <w:bodyDiv w:val="1"/>
      <w:marLeft w:val="0"/>
      <w:marRight w:val="0"/>
      <w:marTop w:val="0"/>
      <w:marBottom w:val="0"/>
      <w:divBdr>
        <w:top w:val="none" w:sz="0" w:space="0" w:color="auto"/>
        <w:left w:val="none" w:sz="0" w:space="0" w:color="auto"/>
        <w:bottom w:val="none" w:sz="0" w:space="0" w:color="auto"/>
        <w:right w:val="none" w:sz="0" w:space="0" w:color="auto"/>
      </w:divBdr>
    </w:div>
    <w:div w:id="2082946337">
      <w:bodyDiv w:val="1"/>
      <w:marLeft w:val="0"/>
      <w:marRight w:val="0"/>
      <w:marTop w:val="0"/>
      <w:marBottom w:val="0"/>
      <w:divBdr>
        <w:top w:val="none" w:sz="0" w:space="0" w:color="auto"/>
        <w:left w:val="none" w:sz="0" w:space="0" w:color="auto"/>
        <w:bottom w:val="none" w:sz="0" w:space="0" w:color="auto"/>
        <w:right w:val="none" w:sz="0" w:space="0" w:color="auto"/>
      </w:divBdr>
    </w:div>
    <w:div w:id="2083019387">
      <w:bodyDiv w:val="1"/>
      <w:marLeft w:val="0"/>
      <w:marRight w:val="0"/>
      <w:marTop w:val="0"/>
      <w:marBottom w:val="0"/>
      <w:divBdr>
        <w:top w:val="none" w:sz="0" w:space="0" w:color="auto"/>
        <w:left w:val="none" w:sz="0" w:space="0" w:color="auto"/>
        <w:bottom w:val="none" w:sz="0" w:space="0" w:color="auto"/>
        <w:right w:val="none" w:sz="0" w:space="0" w:color="auto"/>
      </w:divBdr>
    </w:div>
    <w:div w:id="2083215792">
      <w:bodyDiv w:val="1"/>
      <w:marLeft w:val="0"/>
      <w:marRight w:val="0"/>
      <w:marTop w:val="0"/>
      <w:marBottom w:val="0"/>
      <w:divBdr>
        <w:top w:val="none" w:sz="0" w:space="0" w:color="auto"/>
        <w:left w:val="none" w:sz="0" w:space="0" w:color="auto"/>
        <w:bottom w:val="none" w:sz="0" w:space="0" w:color="auto"/>
        <w:right w:val="none" w:sz="0" w:space="0" w:color="auto"/>
      </w:divBdr>
    </w:div>
    <w:div w:id="2083284134">
      <w:bodyDiv w:val="1"/>
      <w:marLeft w:val="0"/>
      <w:marRight w:val="0"/>
      <w:marTop w:val="0"/>
      <w:marBottom w:val="0"/>
      <w:divBdr>
        <w:top w:val="none" w:sz="0" w:space="0" w:color="auto"/>
        <w:left w:val="none" w:sz="0" w:space="0" w:color="auto"/>
        <w:bottom w:val="none" w:sz="0" w:space="0" w:color="auto"/>
        <w:right w:val="none" w:sz="0" w:space="0" w:color="auto"/>
      </w:divBdr>
    </w:div>
    <w:div w:id="2083327985">
      <w:bodyDiv w:val="1"/>
      <w:marLeft w:val="0"/>
      <w:marRight w:val="0"/>
      <w:marTop w:val="0"/>
      <w:marBottom w:val="0"/>
      <w:divBdr>
        <w:top w:val="none" w:sz="0" w:space="0" w:color="auto"/>
        <w:left w:val="none" w:sz="0" w:space="0" w:color="auto"/>
        <w:bottom w:val="none" w:sz="0" w:space="0" w:color="auto"/>
        <w:right w:val="none" w:sz="0" w:space="0" w:color="auto"/>
      </w:divBdr>
    </w:div>
    <w:div w:id="2083330194">
      <w:bodyDiv w:val="1"/>
      <w:marLeft w:val="0"/>
      <w:marRight w:val="0"/>
      <w:marTop w:val="0"/>
      <w:marBottom w:val="0"/>
      <w:divBdr>
        <w:top w:val="none" w:sz="0" w:space="0" w:color="auto"/>
        <w:left w:val="none" w:sz="0" w:space="0" w:color="auto"/>
        <w:bottom w:val="none" w:sz="0" w:space="0" w:color="auto"/>
        <w:right w:val="none" w:sz="0" w:space="0" w:color="auto"/>
      </w:divBdr>
    </w:div>
    <w:div w:id="2083332195">
      <w:bodyDiv w:val="1"/>
      <w:marLeft w:val="0"/>
      <w:marRight w:val="0"/>
      <w:marTop w:val="0"/>
      <w:marBottom w:val="0"/>
      <w:divBdr>
        <w:top w:val="none" w:sz="0" w:space="0" w:color="auto"/>
        <w:left w:val="none" w:sz="0" w:space="0" w:color="auto"/>
        <w:bottom w:val="none" w:sz="0" w:space="0" w:color="auto"/>
        <w:right w:val="none" w:sz="0" w:space="0" w:color="auto"/>
      </w:divBdr>
    </w:div>
    <w:div w:id="2083405905">
      <w:bodyDiv w:val="1"/>
      <w:marLeft w:val="0"/>
      <w:marRight w:val="0"/>
      <w:marTop w:val="0"/>
      <w:marBottom w:val="0"/>
      <w:divBdr>
        <w:top w:val="none" w:sz="0" w:space="0" w:color="auto"/>
        <w:left w:val="none" w:sz="0" w:space="0" w:color="auto"/>
        <w:bottom w:val="none" w:sz="0" w:space="0" w:color="auto"/>
        <w:right w:val="none" w:sz="0" w:space="0" w:color="auto"/>
      </w:divBdr>
    </w:div>
    <w:div w:id="2083480085">
      <w:bodyDiv w:val="1"/>
      <w:marLeft w:val="0"/>
      <w:marRight w:val="0"/>
      <w:marTop w:val="0"/>
      <w:marBottom w:val="0"/>
      <w:divBdr>
        <w:top w:val="none" w:sz="0" w:space="0" w:color="auto"/>
        <w:left w:val="none" w:sz="0" w:space="0" w:color="auto"/>
        <w:bottom w:val="none" w:sz="0" w:space="0" w:color="auto"/>
        <w:right w:val="none" w:sz="0" w:space="0" w:color="auto"/>
      </w:divBdr>
    </w:div>
    <w:div w:id="2083525004">
      <w:bodyDiv w:val="1"/>
      <w:marLeft w:val="0"/>
      <w:marRight w:val="0"/>
      <w:marTop w:val="0"/>
      <w:marBottom w:val="0"/>
      <w:divBdr>
        <w:top w:val="none" w:sz="0" w:space="0" w:color="auto"/>
        <w:left w:val="none" w:sz="0" w:space="0" w:color="auto"/>
        <w:bottom w:val="none" w:sz="0" w:space="0" w:color="auto"/>
        <w:right w:val="none" w:sz="0" w:space="0" w:color="auto"/>
      </w:divBdr>
    </w:div>
    <w:div w:id="2083596855">
      <w:bodyDiv w:val="1"/>
      <w:marLeft w:val="0"/>
      <w:marRight w:val="0"/>
      <w:marTop w:val="0"/>
      <w:marBottom w:val="0"/>
      <w:divBdr>
        <w:top w:val="none" w:sz="0" w:space="0" w:color="auto"/>
        <w:left w:val="none" w:sz="0" w:space="0" w:color="auto"/>
        <w:bottom w:val="none" w:sz="0" w:space="0" w:color="auto"/>
        <w:right w:val="none" w:sz="0" w:space="0" w:color="auto"/>
      </w:divBdr>
    </w:div>
    <w:div w:id="2083602621">
      <w:bodyDiv w:val="1"/>
      <w:marLeft w:val="0"/>
      <w:marRight w:val="0"/>
      <w:marTop w:val="0"/>
      <w:marBottom w:val="0"/>
      <w:divBdr>
        <w:top w:val="none" w:sz="0" w:space="0" w:color="auto"/>
        <w:left w:val="none" w:sz="0" w:space="0" w:color="auto"/>
        <w:bottom w:val="none" w:sz="0" w:space="0" w:color="auto"/>
        <w:right w:val="none" w:sz="0" w:space="0" w:color="auto"/>
      </w:divBdr>
    </w:div>
    <w:div w:id="2083671251">
      <w:bodyDiv w:val="1"/>
      <w:marLeft w:val="0"/>
      <w:marRight w:val="0"/>
      <w:marTop w:val="0"/>
      <w:marBottom w:val="0"/>
      <w:divBdr>
        <w:top w:val="none" w:sz="0" w:space="0" w:color="auto"/>
        <w:left w:val="none" w:sz="0" w:space="0" w:color="auto"/>
        <w:bottom w:val="none" w:sz="0" w:space="0" w:color="auto"/>
        <w:right w:val="none" w:sz="0" w:space="0" w:color="auto"/>
      </w:divBdr>
    </w:div>
    <w:div w:id="2083679041">
      <w:bodyDiv w:val="1"/>
      <w:marLeft w:val="0"/>
      <w:marRight w:val="0"/>
      <w:marTop w:val="0"/>
      <w:marBottom w:val="0"/>
      <w:divBdr>
        <w:top w:val="none" w:sz="0" w:space="0" w:color="auto"/>
        <w:left w:val="none" w:sz="0" w:space="0" w:color="auto"/>
        <w:bottom w:val="none" w:sz="0" w:space="0" w:color="auto"/>
        <w:right w:val="none" w:sz="0" w:space="0" w:color="auto"/>
      </w:divBdr>
    </w:div>
    <w:div w:id="2083746339">
      <w:bodyDiv w:val="1"/>
      <w:marLeft w:val="0"/>
      <w:marRight w:val="0"/>
      <w:marTop w:val="0"/>
      <w:marBottom w:val="0"/>
      <w:divBdr>
        <w:top w:val="none" w:sz="0" w:space="0" w:color="auto"/>
        <w:left w:val="none" w:sz="0" w:space="0" w:color="auto"/>
        <w:bottom w:val="none" w:sz="0" w:space="0" w:color="auto"/>
        <w:right w:val="none" w:sz="0" w:space="0" w:color="auto"/>
      </w:divBdr>
    </w:div>
    <w:div w:id="2083796371">
      <w:bodyDiv w:val="1"/>
      <w:marLeft w:val="0"/>
      <w:marRight w:val="0"/>
      <w:marTop w:val="0"/>
      <w:marBottom w:val="0"/>
      <w:divBdr>
        <w:top w:val="none" w:sz="0" w:space="0" w:color="auto"/>
        <w:left w:val="none" w:sz="0" w:space="0" w:color="auto"/>
        <w:bottom w:val="none" w:sz="0" w:space="0" w:color="auto"/>
        <w:right w:val="none" w:sz="0" w:space="0" w:color="auto"/>
      </w:divBdr>
    </w:div>
    <w:div w:id="2083864568">
      <w:bodyDiv w:val="1"/>
      <w:marLeft w:val="0"/>
      <w:marRight w:val="0"/>
      <w:marTop w:val="0"/>
      <w:marBottom w:val="0"/>
      <w:divBdr>
        <w:top w:val="none" w:sz="0" w:space="0" w:color="auto"/>
        <w:left w:val="none" w:sz="0" w:space="0" w:color="auto"/>
        <w:bottom w:val="none" w:sz="0" w:space="0" w:color="auto"/>
        <w:right w:val="none" w:sz="0" w:space="0" w:color="auto"/>
      </w:divBdr>
    </w:div>
    <w:div w:id="2083869682">
      <w:bodyDiv w:val="1"/>
      <w:marLeft w:val="0"/>
      <w:marRight w:val="0"/>
      <w:marTop w:val="0"/>
      <w:marBottom w:val="0"/>
      <w:divBdr>
        <w:top w:val="none" w:sz="0" w:space="0" w:color="auto"/>
        <w:left w:val="none" w:sz="0" w:space="0" w:color="auto"/>
        <w:bottom w:val="none" w:sz="0" w:space="0" w:color="auto"/>
        <w:right w:val="none" w:sz="0" w:space="0" w:color="auto"/>
      </w:divBdr>
    </w:div>
    <w:div w:id="2083988878">
      <w:bodyDiv w:val="1"/>
      <w:marLeft w:val="0"/>
      <w:marRight w:val="0"/>
      <w:marTop w:val="0"/>
      <w:marBottom w:val="0"/>
      <w:divBdr>
        <w:top w:val="none" w:sz="0" w:space="0" w:color="auto"/>
        <w:left w:val="none" w:sz="0" w:space="0" w:color="auto"/>
        <w:bottom w:val="none" w:sz="0" w:space="0" w:color="auto"/>
        <w:right w:val="none" w:sz="0" w:space="0" w:color="auto"/>
      </w:divBdr>
    </w:div>
    <w:div w:id="2084132759">
      <w:bodyDiv w:val="1"/>
      <w:marLeft w:val="0"/>
      <w:marRight w:val="0"/>
      <w:marTop w:val="0"/>
      <w:marBottom w:val="0"/>
      <w:divBdr>
        <w:top w:val="none" w:sz="0" w:space="0" w:color="auto"/>
        <w:left w:val="none" w:sz="0" w:space="0" w:color="auto"/>
        <w:bottom w:val="none" w:sz="0" w:space="0" w:color="auto"/>
        <w:right w:val="none" w:sz="0" w:space="0" w:color="auto"/>
      </w:divBdr>
    </w:div>
    <w:div w:id="2084178258">
      <w:bodyDiv w:val="1"/>
      <w:marLeft w:val="0"/>
      <w:marRight w:val="0"/>
      <w:marTop w:val="0"/>
      <w:marBottom w:val="0"/>
      <w:divBdr>
        <w:top w:val="none" w:sz="0" w:space="0" w:color="auto"/>
        <w:left w:val="none" w:sz="0" w:space="0" w:color="auto"/>
        <w:bottom w:val="none" w:sz="0" w:space="0" w:color="auto"/>
        <w:right w:val="none" w:sz="0" w:space="0" w:color="auto"/>
      </w:divBdr>
    </w:div>
    <w:div w:id="2084326595">
      <w:bodyDiv w:val="1"/>
      <w:marLeft w:val="0"/>
      <w:marRight w:val="0"/>
      <w:marTop w:val="0"/>
      <w:marBottom w:val="0"/>
      <w:divBdr>
        <w:top w:val="none" w:sz="0" w:space="0" w:color="auto"/>
        <w:left w:val="none" w:sz="0" w:space="0" w:color="auto"/>
        <w:bottom w:val="none" w:sz="0" w:space="0" w:color="auto"/>
        <w:right w:val="none" w:sz="0" w:space="0" w:color="auto"/>
      </w:divBdr>
    </w:div>
    <w:div w:id="2084329391">
      <w:bodyDiv w:val="1"/>
      <w:marLeft w:val="0"/>
      <w:marRight w:val="0"/>
      <w:marTop w:val="0"/>
      <w:marBottom w:val="0"/>
      <w:divBdr>
        <w:top w:val="none" w:sz="0" w:space="0" w:color="auto"/>
        <w:left w:val="none" w:sz="0" w:space="0" w:color="auto"/>
        <w:bottom w:val="none" w:sz="0" w:space="0" w:color="auto"/>
        <w:right w:val="none" w:sz="0" w:space="0" w:color="auto"/>
      </w:divBdr>
    </w:div>
    <w:div w:id="2084375042">
      <w:bodyDiv w:val="1"/>
      <w:marLeft w:val="0"/>
      <w:marRight w:val="0"/>
      <w:marTop w:val="0"/>
      <w:marBottom w:val="0"/>
      <w:divBdr>
        <w:top w:val="none" w:sz="0" w:space="0" w:color="auto"/>
        <w:left w:val="none" w:sz="0" w:space="0" w:color="auto"/>
        <w:bottom w:val="none" w:sz="0" w:space="0" w:color="auto"/>
        <w:right w:val="none" w:sz="0" w:space="0" w:color="auto"/>
      </w:divBdr>
    </w:div>
    <w:div w:id="2084376027">
      <w:bodyDiv w:val="1"/>
      <w:marLeft w:val="0"/>
      <w:marRight w:val="0"/>
      <w:marTop w:val="0"/>
      <w:marBottom w:val="0"/>
      <w:divBdr>
        <w:top w:val="none" w:sz="0" w:space="0" w:color="auto"/>
        <w:left w:val="none" w:sz="0" w:space="0" w:color="auto"/>
        <w:bottom w:val="none" w:sz="0" w:space="0" w:color="auto"/>
        <w:right w:val="none" w:sz="0" w:space="0" w:color="auto"/>
      </w:divBdr>
    </w:div>
    <w:div w:id="2084376154">
      <w:bodyDiv w:val="1"/>
      <w:marLeft w:val="0"/>
      <w:marRight w:val="0"/>
      <w:marTop w:val="0"/>
      <w:marBottom w:val="0"/>
      <w:divBdr>
        <w:top w:val="none" w:sz="0" w:space="0" w:color="auto"/>
        <w:left w:val="none" w:sz="0" w:space="0" w:color="auto"/>
        <w:bottom w:val="none" w:sz="0" w:space="0" w:color="auto"/>
        <w:right w:val="none" w:sz="0" w:space="0" w:color="auto"/>
      </w:divBdr>
    </w:div>
    <w:div w:id="2084401573">
      <w:bodyDiv w:val="1"/>
      <w:marLeft w:val="0"/>
      <w:marRight w:val="0"/>
      <w:marTop w:val="0"/>
      <w:marBottom w:val="0"/>
      <w:divBdr>
        <w:top w:val="none" w:sz="0" w:space="0" w:color="auto"/>
        <w:left w:val="none" w:sz="0" w:space="0" w:color="auto"/>
        <w:bottom w:val="none" w:sz="0" w:space="0" w:color="auto"/>
        <w:right w:val="none" w:sz="0" w:space="0" w:color="auto"/>
      </w:divBdr>
    </w:div>
    <w:div w:id="2084447339">
      <w:bodyDiv w:val="1"/>
      <w:marLeft w:val="0"/>
      <w:marRight w:val="0"/>
      <w:marTop w:val="0"/>
      <w:marBottom w:val="0"/>
      <w:divBdr>
        <w:top w:val="none" w:sz="0" w:space="0" w:color="auto"/>
        <w:left w:val="none" w:sz="0" w:space="0" w:color="auto"/>
        <w:bottom w:val="none" w:sz="0" w:space="0" w:color="auto"/>
        <w:right w:val="none" w:sz="0" w:space="0" w:color="auto"/>
      </w:divBdr>
    </w:div>
    <w:div w:id="2084448934">
      <w:bodyDiv w:val="1"/>
      <w:marLeft w:val="0"/>
      <w:marRight w:val="0"/>
      <w:marTop w:val="0"/>
      <w:marBottom w:val="0"/>
      <w:divBdr>
        <w:top w:val="none" w:sz="0" w:space="0" w:color="auto"/>
        <w:left w:val="none" w:sz="0" w:space="0" w:color="auto"/>
        <w:bottom w:val="none" w:sz="0" w:space="0" w:color="auto"/>
        <w:right w:val="none" w:sz="0" w:space="0" w:color="auto"/>
      </w:divBdr>
    </w:div>
    <w:div w:id="2084451151">
      <w:bodyDiv w:val="1"/>
      <w:marLeft w:val="0"/>
      <w:marRight w:val="0"/>
      <w:marTop w:val="0"/>
      <w:marBottom w:val="0"/>
      <w:divBdr>
        <w:top w:val="none" w:sz="0" w:space="0" w:color="auto"/>
        <w:left w:val="none" w:sz="0" w:space="0" w:color="auto"/>
        <w:bottom w:val="none" w:sz="0" w:space="0" w:color="auto"/>
        <w:right w:val="none" w:sz="0" w:space="0" w:color="auto"/>
      </w:divBdr>
    </w:div>
    <w:div w:id="2084522218">
      <w:bodyDiv w:val="1"/>
      <w:marLeft w:val="0"/>
      <w:marRight w:val="0"/>
      <w:marTop w:val="0"/>
      <w:marBottom w:val="0"/>
      <w:divBdr>
        <w:top w:val="none" w:sz="0" w:space="0" w:color="auto"/>
        <w:left w:val="none" w:sz="0" w:space="0" w:color="auto"/>
        <w:bottom w:val="none" w:sz="0" w:space="0" w:color="auto"/>
        <w:right w:val="none" w:sz="0" w:space="0" w:color="auto"/>
      </w:divBdr>
    </w:div>
    <w:div w:id="2084525771">
      <w:bodyDiv w:val="1"/>
      <w:marLeft w:val="0"/>
      <w:marRight w:val="0"/>
      <w:marTop w:val="0"/>
      <w:marBottom w:val="0"/>
      <w:divBdr>
        <w:top w:val="none" w:sz="0" w:space="0" w:color="auto"/>
        <w:left w:val="none" w:sz="0" w:space="0" w:color="auto"/>
        <w:bottom w:val="none" w:sz="0" w:space="0" w:color="auto"/>
        <w:right w:val="none" w:sz="0" w:space="0" w:color="auto"/>
      </w:divBdr>
    </w:div>
    <w:div w:id="2084527616">
      <w:bodyDiv w:val="1"/>
      <w:marLeft w:val="0"/>
      <w:marRight w:val="0"/>
      <w:marTop w:val="0"/>
      <w:marBottom w:val="0"/>
      <w:divBdr>
        <w:top w:val="none" w:sz="0" w:space="0" w:color="auto"/>
        <w:left w:val="none" w:sz="0" w:space="0" w:color="auto"/>
        <w:bottom w:val="none" w:sz="0" w:space="0" w:color="auto"/>
        <w:right w:val="none" w:sz="0" w:space="0" w:color="auto"/>
      </w:divBdr>
    </w:div>
    <w:div w:id="2084643209">
      <w:bodyDiv w:val="1"/>
      <w:marLeft w:val="0"/>
      <w:marRight w:val="0"/>
      <w:marTop w:val="0"/>
      <w:marBottom w:val="0"/>
      <w:divBdr>
        <w:top w:val="none" w:sz="0" w:space="0" w:color="auto"/>
        <w:left w:val="none" w:sz="0" w:space="0" w:color="auto"/>
        <w:bottom w:val="none" w:sz="0" w:space="0" w:color="auto"/>
        <w:right w:val="none" w:sz="0" w:space="0" w:color="auto"/>
      </w:divBdr>
    </w:div>
    <w:div w:id="2084790150">
      <w:bodyDiv w:val="1"/>
      <w:marLeft w:val="0"/>
      <w:marRight w:val="0"/>
      <w:marTop w:val="0"/>
      <w:marBottom w:val="0"/>
      <w:divBdr>
        <w:top w:val="none" w:sz="0" w:space="0" w:color="auto"/>
        <w:left w:val="none" w:sz="0" w:space="0" w:color="auto"/>
        <w:bottom w:val="none" w:sz="0" w:space="0" w:color="auto"/>
        <w:right w:val="none" w:sz="0" w:space="0" w:color="auto"/>
      </w:divBdr>
    </w:div>
    <w:div w:id="2084793520">
      <w:bodyDiv w:val="1"/>
      <w:marLeft w:val="0"/>
      <w:marRight w:val="0"/>
      <w:marTop w:val="0"/>
      <w:marBottom w:val="0"/>
      <w:divBdr>
        <w:top w:val="none" w:sz="0" w:space="0" w:color="auto"/>
        <w:left w:val="none" w:sz="0" w:space="0" w:color="auto"/>
        <w:bottom w:val="none" w:sz="0" w:space="0" w:color="auto"/>
        <w:right w:val="none" w:sz="0" w:space="0" w:color="auto"/>
      </w:divBdr>
    </w:div>
    <w:div w:id="2084834877">
      <w:bodyDiv w:val="1"/>
      <w:marLeft w:val="0"/>
      <w:marRight w:val="0"/>
      <w:marTop w:val="0"/>
      <w:marBottom w:val="0"/>
      <w:divBdr>
        <w:top w:val="none" w:sz="0" w:space="0" w:color="auto"/>
        <w:left w:val="none" w:sz="0" w:space="0" w:color="auto"/>
        <w:bottom w:val="none" w:sz="0" w:space="0" w:color="auto"/>
        <w:right w:val="none" w:sz="0" w:space="0" w:color="auto"/>
      </w:divBdr>
    </w:div>
    <w:div w:id="2084911674">
      <w:bodyDiv w:val="1"/>
      <w:marLeft w:val="0"/>
      <w:marRight w:val="0"/>
      <w:marTop w:val="0"/>
      <w:marBottom w:val="0"/>
      <w:divBdr>
        <w:top w:val="none" w:sz="0" w:space="0" w:color="auto"/>
        <w:left w:val="none" w:sz="0" w:space="0" w:color="auto"/>
        <w:bottom w:val="none" w:sz="0" w:space="0" w:color="auto"/>
        <w:right w:val="none" w:sz="0" w:space="0" w:color="auto"/>
      </w:divBdr>
    </w:div>
    <w:div w:id="2084914478">
      <w:bodyDiv w:val="1"/>
      <w:marLeft w:val="0"/>
      <w:marRight w:val="0"/>
      <w:marTop w:val="0"/>
      <w:marBottom w:val="0"/>
      <w:divBdr>
        <w:top w:val="none" w:sz="0" w:space="0" w:color="auto"/>
        <w:left w:val="none" w:sz="0" w:space="0" w:color="auto"/>
        <w:bottom w:val="none" w:sz="0" w:space="0" w:color="auto"/>
        <w:right w:val="none" w:sz="0" w:space="0" w:color="auto"/>
      </w:divBdr>
    </w:div>
    <w:div w:id="2084988559">
      <w:bodyDiv w:val="1"/>
      <w:marLeft w:val="0"/>
      <w:marRight w:val="0"/>
      <w:marTop w:val="0"/>
      <w:marBottom w:val="0"/>
      <w:divBdr>
        <w:top w:val="none" w:sz="0" w:space="0" w:color="auto"/>
        <w:left w:val="none" w:sz="0" w:space="0" w:color="auto"/>
        <w:bottom w:val="none" w:sz="0" w:space="0" w:color="auto"/>
        <w:right w:val="none" w:sz="0" w:space="0" w:color="auto"/>
      </w:divBdr>
    </w:div>
    <w:div w:id="2085059419">
      <w:bodyDiv w:val="1"/>
      <w:marLeft w:val="0"/>
      <w:marRight w:val="0"/>
      <w:marTop w:val="0"/>
      <w:marBottom w:val="0"/>
      <w:divBdr>
        <w:top w:val="none" w:sz="0" w:space="0" w:color="auto"/>
        <w:left w:val="none" w:sz="0" w:space="0" w:color="auto"/>
        <w:bottom w:val="none" w:sz="0" w:space="0" w:color="auto"/>
        <w:right w:val="none" w:sz="0" w:space="0" w:color="auto"/>
      </w:divBdr>
    </w:div>
    <w:div w:id="2085292520">
      <w:bodyDiv w:val="1"/>
      <w:marLeft w:val="0"/>
      <w:marRight w:val="0"/>
      <w:marTop w:val="0"/>
      <w:marBottom w:val="0"/>
      <w:divBdr>
        <w:top w:val="none" w:sz="0" w:space="0" w:color="auto"/>
        <w:left w:val="none" w:sz="0" w:space="0" w:color="auto"/>
        <w:bottom w:val="none" w:sz="0" w:space="0" w:color="auto"/>
        <w:right w:val="none" w:sz="0" w:space="0" w:color="auto"/>
      </w:divBdr>
    </w:div>
    <w:div w:id="2085293755">
      <w:bodyDiv w:val="1"/>
      <w:marLeft w:val="0"/>
      <w:marRight w:val="0"/>
      <w:marTop w:val="0"/>
      <w:marBottom w:val="0"/>
      <w:divBdr>
        <w:top w:val="none" w:sz="0" w:space="0" w:color="auto"/>
        <w:left w:val="none" w:sz="0" w:space="0" w:color="auto"/>
        <w:bottom w:val="none" w:sz="0" w:space="0" w:color="auto"/>
        <w:right w:val="none" w:sz="0" w:space="0" w:color="auto"/>
      </w:divBdr>
    </w:div>
    <w:div w:id="2085301228">
      <w:bodyDiv w:val="1"/>
      <w:marLeft w:val="0"/>
      <w:marRight w:val="0"/>
      <w:marTop w:val="0"/>
      <w:marBottom w:val="0"/>
      <w:divBdr>
        <w:top w:val="none" w:sz="0" w:space="0" w:color="auto"/>
        <w:left w:val="none" w:sz="0" w:space="0" w:color="auto"/>
        <w:bottom w:val="none" w:sz="0" w:space="0" w:color="auto"/>
        <w:right w:val="none" w:sz="0" w:space="0" w:color="auto"/>
      </w:divBdr>
    </w:div>
    <w:div w:id="2085375547">
      <w:bodyDiv w:val="1"/>
      <w:marLeft w:val="0"/>
      <w:marRight w:val="0"/>
      <w:marTop w:val="0"/>
      <w:marBottom w:val="0"/>
      <w:divBdr>
        <w:top w:val="none" w:sz="0" w:space="0" w:color="auto"/>
        <w:left w:val="none" w:sz="0" w:space="0" w:color="auto"/>
        <w:bottom w:val="none" w:sz="0" w:space="0" w:color="auto"/>
        <w:right w:val="none" w:sz="0" w:space="0" w:color="auto"/>
      </w:divBdr>
    </w:div>
    <w:div w:id="2085490781">
      <w:bodyDiv w:val="1"/>
      <w:marLeft w:val="0"/>
      <w:marRight w:val="0"/>
      <w:marTop w:val="0"/>
      <w:marBottom w:val="0"/>
      <w:divBdr>
        <w:top w:val="none" w:sz="0" w:space="0" w:color="auto"/>
        <w:left w:val="none" w:sz="0" w:space="0" w:color="auto"/>
        <w:bottom w:val="none" w:sz="0" w:space="0" w:color="auto"/>
        <w:right w:val="none" w:sz="0" w:space="0" w:color="auto"/>
      </w:divBdr>
    </w:div>
    <w:div w:id="2085492756">
      <w:bodyDiv w:val="1"/>
      <w:marLeft w:val="0"/>
      <w:marRight w:val="0"/>
      <w:marTop w:val="0"/>
      <w:marBottom w:val="0"/>
      <w:divBdr>
        <w:top w:val="none" w:sz="0" w:space="0" w:color="auto"/>
        <w:left w:val="none" w:sz="0" w:space="0" w:color="auto"/>
        <w:bottom w:val="none" w:sz="0" w:space="0" w:color="auto"/>
        <w:right w:val="none" w:sz="0" w:space="0" w:color="auto"/>
      </w:divBdr>
    </w:div>
    <w:div w:id="2085493649">
      <w:bodyDiv w:val="1"/>
      <w:marLeft w:val="0"/>
      <w:marRight w:val="0"/>
      <w:marTop w:val="0"/>
      <w:marBottom w:val="0"/>
      <w:divBdr>
        <w:top w:val="none" w:sz="0" w:space="0" w:color="auto"/>
        <w:left w:val="none" w:sz="0" w:space="0" w:color="auto"/>
        <w:bottom w:val="none" w:sz="0" w:space="0" w:color="auto"/>
        <w:right w:val="none" w:sz="0" w:space="0" w:color="auto"/>
      </w:divBdr>
    </w:div>
    <w:div w:id="2085493870">
      <w:bodyDiv w:val="1"/>
      <w:marLeft w:val="0"/>
      <w:marRight w:val="0"/>
      <w:marTop w:val="0"/>
      <w:marBottom w:val="0"/>
      <w:divBdr>
        <w:top w:val="none" w:sz="0" w:space="0" w:color="auto"/>
        <w:left w:val="none" w:sz="0" w:space="0" w:color="auto"/>
        <w:bottom w:val="none" w:sz="0" w:space="0" w:color="auto"/>
        <w:right w:val="none" w:sz="0" w:space="0" w:color="auto"/>
      </w:divBdr>
    </w:div>
    <w:div w:id="2085570724">
      <w:bodyDiv w:val="1"/>
      <w:marLeft w:val="0"/>
      <w:marRight w:val="0"/>
      <w:marTop w:val="0"/>
      <w:marBottom w:val="0"/>
      <w:divBdr>
        <w:top w:val="none" w:sz="0" w:space="0" w:color="auto"/>
        <w:left w:val="none" w:sz="0" w:space="0" w:color="auto"/>
        <w:bottom w:val="none" w:sz="0" w:space="0" w:color="auto"/>
        <w:right w:val="none" w:sz="0" w:space="0" w:color="auto"/>
      </w:divBdr>
    </w:div>
    <w:div w:id="2085880785">
      <w:bodyDiv w:val="1"/>
      <w:marLeft w:val="0"/>
      <w:marRight w:val="0"/>
      <w:marTop w:val="0"/>
      <w:marBottom w:val="0"/>
      <w:divBdr>
        <w:top w:val="none" w:sz="0" w:space="0" w:color="auto"/>
        <w:left w:val="none" w:sz="0" w:space="0" w:color="auto"/>
        <w:bottom w:val="none" w:sz="0" w:space="0" w:color="auto"/>
        <w:right w:val="none" w:sz="0" w:space="0" w:color="auto"/>
      </w:divBdr>
    </w:div>
    <w:div w:id="2085881083">
      <w:bodyDiv w:val="1"/>
      <w:marLeft w:val="0"/>
      <w:marRight w:val="0"/>
      <w:marTop w:val="0"/>
      <w:marBottom w:val="0"/>
      <w:divBdr>
        <w:top w:val="none" w:sz="0" w:space="0" w:color="auto"/>
        <w:left w:val="none" w:sz="0" w:space="0" w:color="auto"/>
        <w:bottom w:val="none" w:sz="0" w:space="0" w:color="auto"/>
        <w:right w:val="none" w:sz="0" w:space="0" w:color="auto"/>
      </w:divBdr>
    </w:div>
    <w:div w:id="2086028627">
      <w:bodyDiv w:val="1"/>
      <w:marLeft w:val="0"/>
      <w:marRight w:val="0"/>
      <w:marTop w:val="0"/>
      <w:marBottom w:val="0"/>
      <w:divBdr>
        <w:top w:val="none" w:sz="0" w:space="0" w:color="auto"/>
        <w:left w:val="none" w:sz="0" w:space="0" w:color="auto"/>
        <w:bottom w:val="none" w:sz="0" w:space="0" w:color="auto"/>
        <w:right w:val="none" w:sz="0" w:space="0" w:color="auto"/>
      </w:divBdr>
    </w:div>
    <w:div w:id="2086105891">
      <w:bodyDiv w:val="1"/>
      <w:marLeft w:val="0"/>
      <w:marRight w:val="0"/>
      <w:marTop w:val="0"/>
      <w:marBottom w:val="0"/>
      <w:divBdr>
        <w:top w:val="none" w:sz="0" w:space="0" w:color="auto"/>
        <w:left w:val="none" w:sz="0" w:space="0" w:color="auto"/>
        <w:bottom w:val="none" w:sz="0" w:space="0" w:color="auto"/>
        <w:right w:val="none" w:sz="0" w:space="0" w:color="auto"/>
      </w:divBdr>
    </w:div>
    <w:div w:id="2086220961">
      <w:bodyDiv w:val="1"/>
      <w:marLeft w:val="0"/>
      <w:marRight w:val="0"/>
      <w:marTop w:val="0"/>
      <w:marBottom w:val="0"/>
      <w:divBdr>
        <w:top w:val="none" w:sz="0" w:space="0" w:color="auto"/>
        <w:left w:val="none" w:sz="0" w:space="0" w:color="auto"/>
        <w:bottom w:val="none" w:sz="0" w:space="0" w:color="auto"/>
        <w:right w:val="none" w:sz="0" w:space="0" w:color="auto"/>
      </w:divBdr>
    </w:div>
    <w:div w:id="2086293641">
      <w:bodyDiv w:val="1"/>
      <w:marLeft w:val="0"/>
      <w:marRight w:val="0"/>
      <w:marTop w:val="0"/>
      <w:marBottom w:val="0"/>
      <w:divBdr>
        <w:top w:val="none" w:sz="0" w:space="0" w:color="auto"/>
        <w:left w:val="none" w:sz="0" w:space="0" w:color="auto"/>
        <w:bottom w:val="none" w:sz="0" w:space="0" w:color="auto"/>
        <w:right w:val="none" w:sz="0" w:space="0" w:color="auto"/>
      </w:divBdr>
    </w:div>
    <w:div w:id="2086295226">
      <w:bodyDiv w:val="1"/>
      <w:marLeft w:val="0"/>
      <w:marRight w:val="0"/>
      <w:marTop w:val="0"/>
      <w:marBottom w:val="0"/>
      <w:divBdr>
        <w:top w:val="none" w:sz="0" w:space="0" w:color="auto"/>
        <w:left w:val="none" w:sz="0" w:space="0" w:color="auto"/>
        <w:bottom w:val="none" w:sz="0" w:space="0" w:color="auto"/>
        <w:right w:val="none" w:sz="0" w:space="0" w:color="auto"/>
      </w:divBdr>
    </w:div>
    <w:div w:id="2086299184">
      <w:bodyDiv w:val="1"/>
      <w:marLeft w:val="0"/>
      <w:marRight w:val="0"/>
      <w:marTop w:val="0"/>
      <w:marBottom w:val="0"/>
      <w:divBdr>
        <w:top w:val="none" w:sz="0" w:space="0" w:color="auto"/>
        <w:left w:val="none" w:sz="0" w:space="0" w:color="auto"/>
        <w:bottom w:val="none" w:sz="0" w:space="0" w:color="auto"/>
        <w:right w:val="none" w:sz="0" w:space="0" w:color="auto"/>
      </w:divBdr>
    </w:div>
    <w:div w:id="2086411731">
      <w:bodyDiv w:val="1"/>
      <w:marLeft w:val="0"/>
      <w:marRight w:val="0"/>
      <w:marTop w:val="0"/>
      <w:marBottom w:val="0"/>
      <w:divBdr>
        <w:top w:val="none" w:sz="0" w:space="0" w:color="auto"/>
        <w:left w:val="none" w:sz="0" w:space="0" w:color="auto"/>
        <w:bottom w:val="none" w:sz="0" w:space="0" w:color="auto"/>
        <w:right w:val="none" w:sz="0" w:space="0" w:color="auto"/>
      </w:divBdr>
    </w:div>
    <w:div w:id="2086487381">
      <w:bodyDiv w:val="1"/>
      <w:marLeft w:val="0"/>
      <w:marRight w:val="0"/>
      <w:marTop w:val="0"/>
      <w:marBottom w:val="0"/>
      <w:divBdr>
        <w:top w:val="none" w:sz="0" w:space="0" w:color="auto"/>
        <w:left w:val="none" w:sz="0" w:space="0" w:color="auto"/>
        <w:bottom w:val="none" w:sz="0" w:space="0" w:color="auto"/>
        <w:right w:val="none" w:sz="0" w:space="0" w:color="auto"/>
      </w:divBdr>
    </w:div>
    <w:div w:id="2086561547">
      <w:bodyDiv w:val="1"/>
      <w:marLeft w:val="0"/>
      <w:marRight w:val="0"/>
      <w:marTop w:val="0"/>
      <w:marBottom w:val="0"/>
      <w:divBdr>
        <w:top w:val="none" w:sz="0" w:space="0" w:color="auto"/>
        <w:left w:val="none" w:sz="0" w:space="0" w:color="auto"/>
        <w:bottom w:val="none" w:sz="0" w:space="0" w:color="auto"/>
        <w:right w:val="none" w:sz="0" w:space="0" w:color="auto"/>
      </w:divBdr>
    </w:div>
    <w:div w:id="2086609718">
      <w:bodyDiv w:val="1"/>
      <w:marLeft w:val="0"/>
      <w:marRight w:val="0"/>
      <w:marTop w:val="0"/>
      <w:marBottom w:val="0"/>
      <w:divBdr>
        <w:top w:val="none" w:sz="0" w:space="0" w:color="auto"/>
        <w:left w:val="none" w:sz="0" w:space="0" w:color="auto"/>
        <w:bottom w:val="none" w:sz="0" w:space="0" w:color="auto"/>
        <w:right w:val="none" w:sz="0" w:space="0" w:color="auto"/>
      </w:divBdr>
    </w:div>
    <w:div w:id="2086758716">
      <w:bodyDiv w:val="1"/>
      <w:marLeft w:val="0"/>
      <w:marRight w:val="0"/>
      <w:marTop w:val="0"/>
      <w:marBottom w:val="0"/>
      <w:divBdr>
        <w:top w:val="none" w:sz="0" w:space="0" w:color="auto"/>
        <w:left w:val="none" w:sz="0" w:space="0" w:color="auto"/>
        <w:bottom w:val="none" w:sz="0" w:space="0" w:color="auto"/>
        <w:right w:val="none" w:sz="0" w:space="0" w:color="auto"/>
      </w:divBdr>
    </w:div>
    <w:div w:id="2086797472">
      <w:bodyDiv w:val="1"/>
      <w:marLeft w:val="0"/>
      <w:marRight w:val="0"/>
      <w:marTop w:val="0"/>
      <w:marBottom w:val="0"/>
      <w:divBdr>
        <w:top w:val="none" w:sz="0" w:space="0" w:color="auto"/>
        <w:left w:val="none" w:sz="0" w:space="0" w:color="auto"/>
        <w:bottom w:val="none" w:sz="0" w:space="0" w:color="auto"/>
        <w:right w:val="none" w:sz="0" w:space="0" w:color="auto"/>
      </w:divBdr>
    </w:div>
    <w:div w:id="2086801327">
      <w:bodyDiv w:val="1"/>
      <w:marLeft w:val="0"/>
      <w:marRight w:val="0"/>
      <w:marTop w:val="0"/>
      <w:marBottom w:val="0"/>
      <w:divBdr>
        <w:top w:val="none" w:sz="0" w:space="0" w:color="auto"/>
        <w:left w:val="none" w:sz="0" w:space="0" w:color="auto"/>
        <w:bottom w:val="none" w:sz="0" w:space="0" w:color="auto"/>
        <w:right w:val="none" w:sz="0" w:space="0" w:color="auto"/>
      </w:divBdr>
    </w:div>
    <w:div w:id="2086880513">
      <w:bodyDiv w:val="1"/>
      <w:marLeft w:val="0"/>
      <w:marRight w:val="0"/>
      <w:marTop w:val="0"/>
      <w:marBottom w:val="0"/>
      <w:divBdr>
        <w:top w:val="none" w:sz="0" w:space="0" w:color="auto"/>
        <w:left w:val="none" w:sz="0" w:space="0" w:color="auto"/>
        <w:bottom w:val="none" w:sz="0" w:space="0" w:color="auto"/>
        <w:right w:val="none" w:sz="0" w:space="0" w:color="auto"/>
      </w:divBdr>
    </w:div>
    <w:div w:id="2086955450">
      <w:bodyDiv w:val="1"/>
      <w:marLeft w:val="0"/>
      <w:marRight w:val="0"/>
      <w:marTop w:val="0"/>
      <w:marBottom w:val="0"/>
      <w:divBdr>
        <w:top w:val="none" w:sz="0" w:space="0" w:color="auto"/>
        <w:left w:val="none" w:sz="0" w:space="0" w:color="auto"/>
        <w:bottom w:val="none" w:sz="0" w:space="0" w:color="auto"/>
        <w:right w:val="none" w:sz="0" w:space="0" w:color="auto"/>
      </w:divBdr>
    </w:div>
    <w:div w:id="2087025054">
      <w:bodyDiv w:val="1"/>
      <w:marLeft w:val="0"/>
      <w:marRight w:val="0"/>
      <w:marTop w:val="0"/>
      <w:marBottom w:val="0"/>
      <w:divBdr>
        <w:top w:val="none" w:sz="0" w:space="0" w:color="auto"/>
        <w:left w:val="none" w:sz="0" w:space="0" w:color="auto"/>
        <w:bottom w:val="none" w:sz="0" w:space="0" w:color="auto"/>
        <w:right w:val="none" w:sz="0" w:space="0" w:color="auto"/>
      </w:divBdr>
    </w:div>
    <w:div w:id="2087025104">
      <w:bodyDiv w:val="1"/>
      <w:marLeft w:val="0"/>
      <w:marRight w:val="0"/>
      <w:marTop w:val="0"/>
      <w:marBottom w:val="0"/>
      <w:divBdr>
        <w:top w:val="none" w:sz="0" w:space="0" w:color="auto"/>
        <w:left w:val="none" w:sz="0" w:space="0" w:color="auto"/>
        <w:bottom w:val="none" w:sz="0" w:space="0" w:color="auto"/>
        <w:right w:val="none" w:sz="0" w:space="0" w:color="auto"/>
      </w:divBdr>
    </w:div>
    <w:div w:id="2087066229">
      <w:bodyDiv w:val="1"/>
      <w:marLeft w:val="0"/>
      <w:marRight w:val="0"/>
      <w:marTop w:val="0"/>
      <w:marBottom w:val="0"/>
      <w:divBdr>
        <w:top w:val="none" w:sz="0" w:space="0" w:color="auto"/>
        <w:left w:val="none" w:sz="0" w:space="0" w:color="auto"/>
        <w:bottom w:val="none" w:sz="0" w:space="0" w:color="auto"/>
        <w:right w:val="none" w:sz="0" w:space="0" w:color="auto"/>
      </w:divBdr>
    </w:div>
    <w:div w:id="2087140590">
      <w:bodyDiv w:val="1"/>
      <w:marLeft w:val="0"/>
      <w:marRight w:val="0"/>
      <w:marTop w:val="0"/>
      <w:marBottom w:val="0"/>
      <w:divBdr>
        <w:top w:val="none" w:sz="0" w:space="0" w:color="auto"/>
        <w:left w:val="none" w:sz="0" w:space="0" w:color="auto"/>
        <w:bottom w:val="none" w:sz="0" w:space="0" w:color="auto"/>
        <w:right w:val="none" w:sz="0" w:space="0" w:color="auto"/>
      </w:divBdr>
    </w:div>
    <w:div w:id="2087144001">
      <w:bodyDiv w:val="1"/>
      <w:marLeft w:val="0"/>
      <w:marRight w:val="0"/>
      <w:marTop w:val="0"/>
      <w:marBottom w:val="0"/>
      <w:divBdr>
        <w:top w:val="none" w:sz="0" w:space="0" w:color="auto"/>
        <w:left w:val="none" w:sz="0" w:space="0" w:color="auto"/>
        <w:bottom w:val="none" w:sz="0" w:space="0" w:color="auto"/>
        <w:right w:val="none" w:sz="0" w:space="0" w:color="auto"/>
      </w:divBdr>
    </w:div>
    <w:div w:id="2087145198">
      <w:bodyDiv w:val="1"/>
      <w:marLeft w:val="0"/>
      <w:marRight w:val="0"/>
      <w:marTop w:val="0"/>
      <w:marBottom w:val="0"/>
      <w:divBdr>
        <w:top w:val="none" w:sz="0" w:space="0" w:color="auto"/>
        <w:left w:val="none" w:sz="0" w:space="0" w:color="auto"/>
        <w:bottom w:val="none" w:sz="0" w:space="0" w:color="auto"/>
        <w:right w:val="none" w:sz="0" w:space="0" w:color="auto"/>
      </w:divBdr>
    </w:div>
    <w:div w:id="2087260658">
      <w:bodyDiv w:val="1"/>
      <w:marLeft w:val="0"/>
      <w:marRight w:val="0"/>
      <w:marTop w:val="0"/>
      <w:marBottom w:val="0"/>
      <w:divBdr>
        <w:top w:val="none" w:sz="0" w:space="0" w:color="auto"/>
        <w:left w:val="none" w:sz="0" w:space="0" w:color="auto"/>
        <w:bottom w:val="none" w:sz="0" w:space="0" w:color="auto"/>
        <w:right w:val="none" w:sz="0" w:space="0" w:color="auto"/>
      </w:divBdr>
    </w:div>
    <w:div w:id="2087265184">
      <w:bodyDiv w:val="1"/>
      <w:marLeft w:val="0"/>
      <w:marRight w:val="0"/>
      <w:marTop w:val="0"/>
      <w:marBottom w:val="0"/>
      <w:divBdr>
        <w:top w:val="none" w:sz="0" w:space="0" w:color="auto"/>
        <w:left w:val="none" w:sz="0" w:space="0" w:color="auto"/>
        <w:bottom w:val="none" w:sz="0" w:space="0" w:color="auto"/>
        <w:right w:val="none" w:sz="0" w:space="0" w:color="auto"/>
      </w:divBdr>
    </w:div>
    <w:div w:id="2087267958">
      <w:bodyDiv w:val="1"/>
      <w:marLeft w:val="0"/>
      <w:marRight w:val="0"/>
      <w:marTop w:val="0"/>
      <w:marBottom w:val="0"/>
      <w:divBdr>
        <w:top w:val="none" w:sz="0" w:space="0" w:color="auto"/>
        <w:left w:val="none" w:sz="0" w:space="0" w:color="auto"/>
        <w:bottom w:val="none" w:sz="0" w:space="0" w:color="auto"/>
        <w:right w:val="none" w:sz="0" w:space="0" w:color="auto"/>
      </w:divBdr>
    </w:div>
    <w:div w:id="2087337478">
      <w:bodyDiv w:val="1"/>
      <w:marLeft w:val="0"/>
      <w:marRight w:val="0"/>
      <w:marTop w:val="0"/>
      <w:marBottom w:val="0"/>
      <w:divBdr>
        <w:top w:val="none" w:sz="0" w:space="0" w:color="auto"/>
        <w:left w:val="none" w:sz="0" w:space="0" w:color="auto"/>
        <w:bottom w:val="none" w:sz="0" w:space="0" w:color="auto"/>
        <w:right w:val="none" w:sz="0" w:space="0" w:color="auto"/>
      </w:divBdr>
    </w:div>
    <w:div w:id="2087341455">
      <w:bodyDiv w:val="1"/>
      <w:marLeft w:val="0"/>
      <w:marRight w:val="0"/>
      <w:marTop w:val="0"/>
      <w:marBottom w:val="0"/>
      <w:divBdr>
        <w:top w:val="none" w:sz="0" w:space="0" w:color="auto"/>
        <w:left w:val="none" w:sz="0" w:space="0" w:color="auto"/>
        <w:bottom w:val="none" w:sz="0" w:space="0" w:color="auto"/>
        <w:right w:val="none" w:sz="0" w:space="0" w:color="auto"/>
      </w:divBdr>
    </w:div>
    <w:div w:id="2087343161">
      <w:bodyDiv w:val="1"/>
      <w:marLeft w:val="0"/>
      <w:marRight w:val="0"/>
      <w:marTop w:val="0"/>
      <w:marBottom w:val="0"/>
      <w:divBdr>
        <w:top w:val="none" w:sz="0" w:space="0" w:color="auto"/>
        <w:left w:val="none" w:sz="0" w:space="0" w:color="auto"/>
        <w:bottom w:val="none" w:sz="0" w:space="0" w:color="auto"/>
        <w:right w:val="none" w:sz="0" w:space="0" w:color="auto"/>
      </w:divBdr>
    </w:div>
    <w:div w:id="2087603972">
      <w:bodyDiv w:val="1"/>
      <w:marLeft w:val="0"/>
      <w:marRight w:val="0"/>
      <w:marTop w:val="0"/>
      <w:marBottom w:val="0"/>
      <w:divBdr>
        <w:top w:val="none" w:sz="0" w:space="0" w:color="auto"/>
        <w:left w:val="none" w:sz="0" w:space="0" w:color="auto"/>
        <w:bottom w:val="none" w:sz="0" w:space="0" w:color="auto"/>
        <w:right w:val="none" w:sz="0" w:space="0" w:color="auto"/>
      </w:divBdr>
    </w:div>
    <w:div w:id="2087607155">
      <w:bodyDiv w:val="1"/>
      <w:marLeft w:val="0"/>
      <w:marRight w:val="0"/>
      <w:marTop w:val="0"/>
      <w:marBottom w:val="0"/>
      <w:divBdr>
        <w:top w:val="none" w:sz="0" w:space="0" w:color="auto"/>
        <w:left w:val="none" w:sz="0" w:space="0" w:color="auto"/>
        <w:bottom w:val="none" w:sz="0" w:space="0" w:color="auto"/>
        <w:right w:val="none" w:sz="0" w:space="0" w:color="auto"/>
      </w:divBdr>
    </w:div>
    <w:div w:id="2087649953">
      <w:bodyDiv w:val="1"/>
      <w:marLeft w:val="0"/>
      <w:marRight w:val="0"/>
      <w:marTop w:val="0"/>
      <w:marBottom w:val="0"/>
      <w:divBdr>
        <w:top w:val="none" w:sz="0" w:space="0" w:color="auto"/>
        <w:left w:val="none" w:sz="0" w:space="0" w:color="auto"/>
        <w:bottom w:val="none" w:sz="0" w:space="0" w:color="auto"/>
        <w:right w:val="none" w:sz="0" w:space="0" w:color="auto"/>
      </w:divBdr>
    </w:div>
    <w:div w:id="2087681304">
      <w:bodyDiv w:val="1"/>
      <w:marLeft w:val="0"/>
      <w:marRight w:val="0"/>
      <w:marTop w:val="0"/>
      <w:marBottom w:val="0"/>
      <w:divBdr>
        <w:top w:val="none" w:sz="0" w:space="0" w:color="auto"/>
        <w:left w:val="none" w:sz="0" w:space="0" w:color="auto"/>
        <w:bottom w:val="none" w:sz="0" w:space="0" w:color="auto"/>
        <w:right w:val="none" w:sz="0" w:space="0" w:color="auto"/>
      </w:divBdr>
    </w:div>
    <w:div w:id="2087800683">
      <w:bodyDiv w:val="1"/>
      <w:marLeft w:val="0"/>
      <w:marRight w:val="0"/>
      <w:marTop w:val="0"/>
      <w:marBottom w:val="0"/>
      <w:divBdr>
        <w:top w:val="none" w:sz="0" w:space="0" w:color="auto"/>
        <w:left w:val="none" w:sz="0" w:space="0" w:color="auto"/>
        <w:bottom w:val="none" w:sz="0" w:space="0" w:color="auto"/>
        <w:right w:val="none" w:sz="0" w:space="0" w:color="auto"/>
      </w:divBdr>
    </w:div>
    <w:div w:id="2087847326">
      <w:bodyDiv w:val="1"/>
      <w:marLeft w:val="0"/>
      <w:marRight w:val="0"/>
      <w:marTop w:val="0"/>
      <w:marBottom w:val="0"/>
      <w:divBdr>
        <w:top w:val="none" w:sz="0" w:space="0" w:color="auto"/>
        <w:left w:val="none" w:sz="0" w:space="0" w:color="auto"/>
        <w:bottom w:val="none" w:sz="0" w:space="0" w:color="auto"/>
        <w:right w:val="none" w:sz="0" w:space="0" w:color="auto"/>
      </w:divBdr>
    </w:div>
    <w:div w:id="2087919137">
      <w:bodyDiv w:val="1"/>
      <w:marLeft w:val="0"/>
      <w:marRight w:val="0"/>
      <w:marTop w:val="0"/>
      <w:marBottom w:val="0"/>
      <w:divBdr>
        <w:top w:val="none" w:sz="0" w:space="0" w:color="auto"/>
        <w:left w:val="none" w:sz="0" w:space="0" w:color="auto"/>
        <w:bottom w:val="none" w:sz="0" w:space="0" w:color="auto"/>
        <w:right w:val="none" w:sz="0" w:space="0" w:color="auto"/>
      </w:divBdr>
    </w:div>
    <w:div w:id="2087920740">
      <w:bodyDiv w:val="1"/>
      <w:marLeft w:val="0"/>
      <w:marRight w:val="0"/>
      <w:marTop w:val="0"/>
      <w:marBottom w:val="0"/>
      <w:divBdr>
        <w:top w:val="none" w:sz="0" w:space="0" w:color="auto"/>
        <w:left w:val="none" w:sz="0" w:space="0" w:color="auto"/>
        <w:bottom w:val="none" w:sz="0" w:space="0" w:color="auto"/>
        <w:right w:val="none" w:sz="0" w:space="0" w:color="auto"/>
      </w:divBdr>
    </w:div>
    <w:div w:id="2088066786">
      <w:bodyDiv w:val="1"/>
      <w:marLeft w:val="0"/>
      <w:marRight w:val="0"/>
      <w:marTop w:val="0"/>
      <w:marBottom w:val="0"/>
      <w:divBdr>
        <w:top w:val="none" w:sz="0" w:space="0" w:color="auto"/>
        <w:left w:val="none" w:sz="0" w:space="0" w:color="auto"/>
        <w:bottom w:val="none" w:sz="0" w:space="0" w:color="auto"/>
        <w:right w:val="none" w:sz="0" w:space="0" w:color="auto"/>
      </w:divBdr>
    </w:div>
    <w:div w:id="2088182960">
      <w:bodyDiv w:val="1"/>
      <w:marLeft w:val="0"/>
      <w:marRight w:val="0"/>
      <w:marTop w:val="0"/>
      <w:marBottom w:val="0"/>
      <w:divBdr>
        <w:top w:val="none" w:sz="0" w:space="0" w:color="auto"/>
        <w:left w:val="none" w:sz="0" w:space="0" w:color="auto"/>
        <w:bottom w:val="none" w:sz="0" w:space="0" w:color="auto"/>
        <w:right w:val="none" w:sz="0" w:space="0" w:color="auto"/>
      </w:divBdr>
    </w:div>
    <w:div w:id="2088258022">
      <w:bodyDiv w:val="1"/>
      <w:marLeft w:val="0"/>
      <w:marRight w:val="0"/>
      <w:marTop w:val="0"/>
      <w:marBottom w:val="0"/>
      <w:divBdr>
        <w:top w:val="none" w:sz="0" w:space="0" w:color="auto"/>
        <w:left w:val="none" w:sz="0" w:space="0" w:color="auto"/>
        <w:bottom w:val="none" w:sz="0" w:space="0" w:color="auto"/>
        <w:right w:val="none" w:sz="0" w:space="0" w:color="auto"/>
      </w:divBdr>
    </w:div>
    <w:div w:id="2088307136">
      <w:bodyDiv w:val="1"/>
      <w:marLeft w:val="0"/>
      <w:marRight w:val="0"/>
      <w:marTop w:val="0"/>
      <w:marBottom w:val="0"/>
      <w:divBdr>
        <w:top w:val="none" w:sz="0" w:space="0" w:color="auto"/>
        <w:left w:val="none" w:sz="0" w:space="0" w:color="auto"/>
        <w:bottom w:val="none" w:sz="0" w:space="0" w:color="auto"/>
        <w:right w:val="none" w:sz="0" w:space="0" w:color="auto"/>
      </w:divBdr>
    </w:div>
    <w:div w:id="2088385254">
      <w:bodyDiv w:val="1"/>
      <w:marLeft w:val="0"/>
      <w:marRight w:val="0"/>
      <w:marTop w:val="0"/>
      <w:marBottom w:val="0"/>
      <w:divBdr>
        <w:top w:val="none" w:sz="0" w:space="0" w:color="auto"/>
        <w:left w:val="none" w:sz="0" w:space="0" w:color="auto"/>
        <w:bottom w:val="none" w:sz="0" w:space="0" w:color="auto"/>
        <w:right w:val="none" w:sz="0" w:space="0" w:color="auto"/>
      </w:divBdr>
    </w:div>
    <w:div w:id="2088457674">
      <w:bodyDiv w:val="1"/>
      <w:marLeft w:val="0"/>
      <w:marRight w:val="0"/>
      <w:marTop w:val="0"/>
      <w:marBottom w:val="0"/>
      <w:divBdr>
        <w:top w:val="none" w:sz="0" w:space="0" w:color="auto"/>
        <w:left w:val="none" w:sz="0" w:space="0" w:color="auto"/>
        <w:bottom w:val="none" w:sz="0" w:space="0" w:color="auto"/>
        <w:right w:val="none" w:sz="0" w:space="0" w:color="auto"/>
      </w:divBdr>
    </w:div>
    <w:div w:id="2088576219">
      <w:bodyDiv w:val="1"/>
      <w:marLeft w:val="0"/>
      <w:marRight w:val="0"/>
      <w:marTop w:val="0"/>
      <w:marBottom w:val="0"/>
      <w:divBdr>
        <w:top w:val="none" w:sz="0" w:space="0" w:color="auto"/>
        <w:left w:val="none" w:sz="0" w:space="0" w:color="auto"/>
        <w:bottom w:val="none" w:sz="0" w:space="0" w:color="auto"/>
        <w:right w:val="none" w:sz="0" w:space="0" w:color="auto"/>
      </w:divBdr>
    </w:div>
    <w:div w:id="2088651763">
      <w:bodyDiv w:val="1"/>
      <w:marLeft w:val="0"/>
      <w:marRight w:val="0"/>
      <w:marTop w:val="0"/>
      <w:marBottom w:val="0"/>
      <w:divBdr>
        <w:top w:val="none" w:sz="0" w:space="0" w:color="auto"/>
        <w:left w:val="none" w:sz="0" w:space="0" w:color="auto"/>
        <w:bottom w:val="none" w:sz="0" w:space="0" w:color="auto"/>
        <w:right w:val="none" w:sz="0" w:space="0" w:color="auto"/>
      </w:divBdr>
    </w:div>
    <w:div w:id="2088726310">
      <w:bodyDiv w:val="1"/>
      <w:marLeft w:val="0"/>
      <w:marRight w:val="0"/>
      <w:marTop w:val="0"/>
      <w:marBottom w:val="0"/>
      <w:divBdr>
        <w:top w:val="none" w:sz="0" w:space="0" w:color="auto"/>
        <w:left w:val="none" w:sz="0" w:space="0" w:color="auto"/>
        <w:bottom w:val="none" w:sz="0" w:space="0" w:color="auto"/>
        <w:right w:val="none" w:sz="0" w:space="0" w:color="auto"/>
      </w:divBdr>
    </w:div>
    <w:div w:id="2088726998">
      <w:bodyDiv w:val="1"/>
      <w:marLeft w:val="0"/>
      <w:marRight w:val="0"/>
      <w:marTop w:val="0"/>
      <w:marBottom w:val="0"/>
      <w:divBdr>
        <w:top w:val="none" w:sz="0" w:space="0" w:color="auto"/>
        <w:left w:val="none" w:sz="0" w:space="0" w:color="auto"/>
        <w:bottom w:val="none" w:sz="0" w:space="0" w:color="auto"/>
        <w:right w:val="none" w:sz="0" w:space="0" w:color="auto"/>
      </w:divBdr>
    </w:div>
    <w:div w:id="2088766342">
      <w:bodyDiv w:val="1"/>
      <w:marLeft w:val="0"/>
      <w:marRight w:val="0"/>
      <w:marTop w:val="0"/>
      <w:marBottom w:val="0"/>
      <w:divBdr>
        <w:top w:val="none" w:sz="0" w:space="0" w:color="auto"/>
        <w:left w:val="none" w:sz="0" w:space="0" w:color="auto"/>
        <w:bottom w:val="none" w:sz="0" w:space="0" w:color="auto"/>
        <w:right w:val="none" w:sz="0" w:space="0" w:color="auto"/>
      </w:divBdr>
    </w:div>
    <w:div w:id="2088769766">
      <w:bodyDiv w:val="1"/>
      <w:marLeft w:val="0"/>
      <w:marRight w:val="0"/>
      <w:marTop w:val="0"/>
      <w:marBottom w:val="0"/>
      <w:divBdr>
        <w:top w:val="none" w:sz="0" w:space="0" w:color="auto"/>
        <w:left w:val="none" w:sz="0" w:space="0" w:color="auto"/>
        <w:bottom w:val="none" w:sz="0" w:space="0" w:color="auto"/>
        <w:right w:val="none" w:sz="0" w:space="0" w:color="auto"/>
      </w:divBdr>
    </w:div>
    <w:div w:id="2088840862">
      <w:bodyDiv w:val="1"/>
      <w:marLeft w:val="0"/>
      <w:marRight w:val="0"/>
      <w:marTop w:val="0"/>
      <w:marBottom w:val="0"/>
      <w:divBdr>
        <w:top w:val="none" w:sz="0" w:space="0" w:color="auto"/>
        <w:left w:val="none" w:sz="0" w:space="0" w:color="auto"/>
        <w:bottom w:val="none" w:sz="0" w:space="0" w:color="auto"/>
        <w:right w:val="none" w:sz="0" w:space="0" w:color="auto"/>
      </w:divBdr>
    </w:div>
    <w:div w:id="2088843240">
      <w:bodyDiv w:val="1"/>
      <w:marLeft w:val="0"/>
      <w:marRight w:val="0"/>
      <w:marTop w:val="0"/>
      <w:marBottom w:val="0"/>
      <w:divBdr>
        <w:top w:val="none" w:sz="0" w:space="0" w:color="auto"/>
        <w:left w:val="none" w:sz="0" w:space="0" w:color="auto"/>
        <w:bottom w:val="none" w:sz="0" w:space="0" w:color="auto"/>
        <w:right w:val="none" w:sz="0" w:space="0" w:color="auto"/>
      </w:divBdr>
    </w:div>
    <w:div w:id="2088843311">
      <w:bodyDiv w:val="1"/>
      <w:marLeft w:val="0"/>
      <w:marRight w:val="0"/>
      <w:marTop w:val="0"/>
      <w:marBottom w:val="0"/>
      <w:divBdr>
        <w:top w:val="none" w:sz="0" w:space="0" w:color="auto"/>
        <w:left w:val="none" w:sz="0" w:space="0" w:color="auto"/>
        <w:bottom w:val="none" w:sz="0" w:space="0" w:color="auto"/>
        <w:right w:val="none" w:sz="0" w:space="0" w:color="auto"/>
      </w:divBdr>
    </w:div>
    <w:div w:id="2088920237">
      <w:bodyDiv w:val="1"/>
      <w:marLeft w:val="0"/>
      <w:marRight w:val="0"/>
      <w:marTop w:val="0"/>
      <w:marBottom w:val="0"/>
      <w:divBdr>
        <w:top w:val="none" w:sz="0" w:space="0" w:color="auto"/>
        <w:left w:val="none" w:sz="0" w:space="0" w:color="auto"/>
        <w:bottom w:val="none" w:sz="0" w:space="0" w:color="auto"/>
        <w:right w:val="none" w:sz="0" w:space="0" w:color="auto"/>
      </w:divBdr>
    </w:div>
    <w:div w:id="2088920856">
      <w:bodyDiv w:val="1"/>
      <w:marLeft w:val="0"/>
      <w:marRight w:val="0"/>
      <w:marTop w:val="0"/>
      <w:marBottom w:val="0"/>
      <w:divBdr>
        <w:top w:val="none" w:sz="0" w:space="0" w:color="auto"/>
        <w:left w:val="none" w:sz="0" w:space="0" w:color="auto"/>
        <w:bottom w:val="none" w:sz="0" w:space="0" w:color="auto"/>
        <w:right w:val="none" w:sz="0" w:space="0" w:color="auto"/>
      </w:divBdr>
    </w:div>
    <w:div w:id="2088963409">
      <w:bodyDiv w:val="1"/>
      <w:marLeft w:val="0"/>
      <w:marRight w:val="0"/>
      <w:marTop w:val="0"/>
      <w:marBottom w:val="0"/>
      <w:divBdr>
        <w:top w:val="none" w:sz="0" w:space="0" w:color="auto"/>
        <w:left w:val="none" w:sz="0" w:space="0" w:color="auto"/>
        <w:bottom w:val="none" w:sz="0" w:space="0" w:color="auto"/>
        <w:right w:val="none" w:sz="0" w:space="0" w:color="auto"/>
      </w:divBdr>
    </w:div>
    <w:div w:id="2089031401">
      <w:bodyDiv w:val="1"/>
      <w:marLeft w:val="0"/>
      <w:marRight w:val="0"/>
      <w:marTop w:val="0"/>
      <w:marBottom w:val="0"/>
      <w:divBdr>
        <w:top w:val="none" w:sz="0" w:space="0" w:color="auto"/>
        <w:left w:val="none" w:sz="0" w:space="0" w:color="auto"/>
        <w:bottom w:val="none" w:sz="0" w:space="0" w:color="auto"/>
        <w:right w:val="none" w:sz="0" w:space="0" w:color="auto"/>
      </w:divBdr>
    </w:div>
    <w:div w:id="2089110291">
      <w:bodyDiv w:val="1"/>
      <w:marLeft w:val="0"/>
      <w:marRight w:val="0"/>
      <w:marTop w:val="0"/>
      <w:marBottom w:val="0"/>
      <w:divBdr>
        <w:top w:val="none" w:sz="0" w:space="0" w:color="auto"/>
        <w:left w:val="none" w:sz="0" w:space="0" w:color="auto"/>
        <w:bottom w:val="none" w:sz="0" w:space="0" w:color="auto"/>
        <w:right w:val="none" w:sz="0" w:space="0" w:color="auto"/>
      </w:divBdr>
    </w:div>
    <w:div w:id="2089229608">
      <w:bodyDiv w:val="1"/>
      <w:marLeft w:val="0"/>
      <w:marRight w:val="0"/>
      <w:marTop w:val="0"/>
      <w:marBottom w:val="0"/>
      <w:divBdr>
        <w:top w:val="none" w:sz="0" w:space="0" w:color="auto"/>
        <w:left w:val="none" w:sz="0" w:space="0" w:color="auto"/>
        <w:bottom w:val="none" w:sz="0" w:space="0" w:color="auto"/>
        <w:right w:val="none" w:sz="0" w:space="0" w:color="auto"/>
      </w:divBdr>
    </w:div>
    <w:div w:id="2089232409">
      <w:bodyDiv w:val="1"/>
      <w:marLeft w:val="0"/>
      <w:marRight w:val="0"/>
      <w:marTop w:val="0"/>
      <w:marBottom w:val="0"/>
      <w:divBdr>
        <w:top w:val="none" w:sz="0" w:space="0" w:color="auto"/>
        <w:left w:val="none" w:sz="0" w:space="0" w:color="auto"/>
        <w:bottom w:val="none" w:sz="0" w:space="0" w:color="auto"/>
        <w:right w:val="none" w:sz="0" w:space="0" w:color="auto"/>
      </w:divBdr>
    </w:div>
    <w:div w:id="2089300543">
      <w:bodyDiv w:val="1"/>
      <w:marLeft w:val="0"/>
      <w:marRight w:val="0"/>
      <w:marTop w:val="0"/>
      <w:marBottom w:val="0"/>
      <w:divBdr>
        <w:top w:val="none" w:sz="0" w:space="0" w:color="auto"/>
        <w:left w:val="none" w:sz="0" w:space="0" w:color="auto"/>
        <w:bottom w:val="none" w:sz="0" w:space="0" w:color="auto"/>
        <w:right w:val="none" w:sz="0" w:space="0" w:color="auto"/>
      </w:divBdr>
    </w:div>
    <w:div w:id="2089307188">
      <w:bodyDiv w:val="1"/>
      <w:marLeft w:val="0"/>
      <w:marRight w:val="0"/>
      <w:marTop w:val="0"/>
      <w:marBottom w:val="0"/>
      <w:divBdr>
        <w:top w:val="none" w:sz="0" w:space="0" w:color="auto"/>
        <w:left w:val="none" w:sz="0" w:space="0" w:color="auto"/>
        <w:bottom w:val="none" w:sz="0" w:space="0" w:color="auto"/>
        <w:right w:val="none" w:sz="0" w:space="0" w:color="auto"/>
      </w:divBdr>
    </w:div>
    <w:div w:id="2089380887">
      <w:bodyDiv w:val="1"/>
      <w:marLeft w:val="0"/>
      <w:marRight w:val="0"/>
      <w:marTop w:val="0"/>
      <w:marBottom w:val="0"/>
      <w:divBdr>
        <w:top w:val="none" w:sz="0" w:space="0" w:color="auto"/>
        <w:left w:val="none" w:sz="0" w:space="0" w:color="auto"/>
        <w:bottom w:val="none" w:sz="0" w:space="0" w:color="auto"/>
        <w:right w:val="none" w:sz="0" w:space="0" w:color="auto"/>
      </w:divBdr>
    </w:div>
    <w:div w:id="2089381474">
      <w:bodyDiv w:val="1"/>
      <w:marLeft w:val="0"/>
      <w:marRight w:val="0"/>
      <w:marTop w:val="0"/>
      <w:marBottom w:val="0"/>
      <w:divBdr>
        <w:top w:val="none" w:sz="0" w:space="0" w:color="auto"/>
        <w:left w:val="none" w:sz="0" w:space="0" w:color="auto"/>
        <w:bottom w:val="none" w:sz="0" w:space="0" w:color="auto"/>
        <w:right w:val="none" w:sz="0" w:space="0" w:color="auto"/>
      </w:divBdr>
    </w:div>
    <w:div w:id="2089574170">
      <w:bodyDiv w:val="1"/>
      <w:marLeft w:val="0"/>
      <w:marRight w:val="0"/>
      <w:marTop w:val="0"/>
      <w:marBottom w:val="0"/>
      <w:divBdr>
        <w:top w:val="none" w:sz="0" w:space="0" w:color="auto"/>
        <w:left w:val="none" w:sz="0" w:space="0" w:color="auto"/>
        <w:bottom w:val="none" w:sz="0" w:space="0" w:color="auto"/>
        <w:right w:val="none" w:sz="0" w:space="0" w:color="auto"/>
      </w:divBdr>
    </w:div>
    <w:div w:id="2089844342">
      <w:bodyDiv w:val="1"/>
      <w:marLeft w:val="0"/>
      <w:marRight w:val="0"/>
      <w:marTop w:val="0"/>
      <w:marBottom w:val="0"/>
      <w:divBdr>
        <w:top w:val="none" w:sz="0" w:space="0" w:color="auto"/>
        <w:left w:val="none" w:sz="0" w:space="0" w:color="auto"/>
        <w:bottom w:val="none" w:sz="0" w:space="0" w:color="auto"/>
        <w:right w:val="none" w:sz="0" w:space="0" w:color="auto"/>
      </w:divBdr>
    </w:div>
    <w:div w:id="2089888172">
      <w:bodyDiv w:val="1"/>
      <w:marLeft w:val="0"/>
      <w:marRight w:val="0"/>
      <w:marTop w:val="0"/>
      <w:marBottom w:val="0"/>
      <w:divBdr>
        <w:top w:val="none" w:sz="0" w:space="0" w:color="auto"/>
        <w:left w:val="none" w:sz="0" w:space="0" w:color="auto"/>
        <w:bottom w:val="none" w:sz="0" w:space="0" w:color="auto"/>
        <w:right w:val="none" w:sz="0" w:space="0" w:color="auto"/>
      </w:divBdr>
    </w:div>
    <w:div w:id="2089888553">
      <w:bodyDiv w:val="1"/>
      <w:marLeft w:val="0"/>
      <w:marRight w:val="0"/>
      <w:marTop w:val="0"/>
      <w:marBottom w:val="0"/>
      <w:divBdr>
        <w:top w:val="none" w:sz="0" w:space="0" w:color="auto"/>
        <w:left w:val="none" w:sz="0" w:space="0" w:color="auto"/>
        <w:bottom w:val="none" w:sz="0" w:space="0" w:color="auto"/>
        <w:right w:val="none" w:sz="0" w:space="0" w:color="auto"/>
      </w:divBdr>
    </w:div>
    <w:div w:id="2089958609">
      <w:bodyDiv w:val="1"/>
      <w:marLeft w:val="0"/>
      <w:marRight w:val="0"/>
      <w:marTop w:val="0"/>
      <w:marBottom w:val="0"/>
      <w:divBdr>
        <w:top w:val="none" w:sz="0" w:space="0" w:color="auto"/>
        <w:left w:val="none" w:sz="0" w:space="0" w:color="auto"/>
        <w:bottom w:val="none" w:sz="0" w:space="0" w:color="auto"/>
        <w:right w:val="none" w:sz="0" w:space="0" w:color="auto"/>
      </w:divBdr>
    </w:div>
    <w:div w:id="2089958945">
      <w:bodyDiv w:val="1"/>
      <w:marLeft w:val="0"/>
      <w:marRight w:val="0"/>
      <w:marTop w:val="0"/>
      <w:marBottom w:val="0"/>
      <w:divBdr>
        <w:top w:val="none" w:sz="0" w:space="0" w:color="auto"/>
        <w:left w:val="none" w:sz="0" w:space="0" w:color="auto"/>
        <w:bottom w:val="none" w:sz="0" w:space="0" w:color="auto"/>
        <w:right w:val="none" w:sz="0" w:space="0" w:color="auto"/>
      </w:divBdr>
    </w:div>
    <w:div w:id="2089961287">
      <w:bodyDiv w:val="1"/>
      <w:marLeft w:val="0"/>
      <w:marRight w:val="0"/>
      <w:marTop w:val="0"/>
      <w:marBottom w:val="0"/>
      <w:divBdr>
        <w:top w:val="none" w:sz="0" w:space="0" w:color="auto"/>
        <w:left w:val="none" w:sz="0" w:space="0" w:color="auto"/>
        <w:bottom w:val="none" w:sz="0" w:space="0" w:color="auto"/>
        <w:right w:val="none" w:sz="0" w:space="0" w:color="auto"/>
      </w:divBdr>
    </w:div>
    <w:div w:id="2090076804">
      <w:bodyDiv w:val="1"/>
      <w:marLeft w:val="0"/>
      <w:marRight w:val="0"/>
      <w:marTop w:val="0"/>
      <w:marBottom w:val="0"/>
      <w:divBdr>
        <w:top w:val="none" w:sz="0" w:space="0" w:color="auto"/>
        <w:left w:val="none" w:sz="0" w:space="0" w:color="auto"/>
        <w:bottom w:val="none" w:sz="0" w:space="0" w:color="auto"/>
        <w:right w:val="none" w:sz="0" w:space="0" w:color="auto"/>
      </w:divBdr>
    </w:div>
    <w:div w:id="2090082178">
      <w:bodyDiv w:val="1"/>
      <w:marLeft w:val="0"/>
      <w:marRight w:val="0"/>
      <w:marTop w:val="0"/>
      <w:marBottom w:val="0"/>
      <w:divBdr>
        <w:top w:val="none" w:sz="0" w:space="0" w:color="auto"/>
        <w:left w:val="none" w:sz="0" w:space="0" w:color="auto"/>
        <w:bottom w:val="none" w:sz="0" w:space="0" w:color="auto"/>
        <w:right w:val="none" w:sz="0" w:space="0" w:color="auto"/>
      </w:divBdr>
    </w:div>
    <w:div w:id="2090106801">
      <w:bodyDiv w:val="1"/>
      <w:marLeft w:val="0"/>
      <w:marRight w:val="0"/>
      <w:marTop w:val="0"/>
      <w:marBottom w:val="0"/>
      <w:divBdr>
        <w:top w:val="none" w:sz="0" w:space="0" w:color="auto"/>
        <w:left w:val="none" w:sz="0" w:space="0" w:color="auto"/>
        <w:bottom w:val="none" w:sz="0" w:space="0" w:color="auto"/>
        <w:right w:val="none" w:sz="0" w:space="0" w:color="auto"/>
      </w:divBdr>
    </w:div>
    <w:div w:id="2090226109">
      <w:bodyDiv w:val="1"/>
      <w:marLeft w:val="0"/>
      <w:marRight w:val="0"/>
      <w:marTop w:val="0"/>
      <w:marBottom w:val="0"/>
      <w:divBdr>
        <w:top w:val="none" w:sz="0" w:space="0" w:color="auto"/>
        <w:left w:val="none" w:sz="0" w:space="0" w:color="auto"/>
        <w:bottom w:val="none" w:sz="0" w:space="0" w:color="auto"/>
        <w:right w:val="none" w:sz="0" w:space="0" w:color="auto"/>
      </w:divBdr>
    </w:div>
    <w:div w:id="2090229695">
      <w:bodyDiv w:val="1"/>
      <w:marLeft w:val="0"/>
      <w:marRight w:val="0"/>
      <w:marTop w:val="0"/>
      <w:marBottom w:val="0"/>
      <w:divBdr>
        <w:top w:val="none" w:sz="0" w:space="0" w:color="auto"/>
        <w:left w:val="none" w:sz="0" w:space="0" w:color="auto"/>
        <w:bottom w:val="none" w:sz="0" w:space="0" w:color="auto"/>
        <w:right w:val="none" w:sz="0" w:space="0" w:color="auto"/>
      </w:divBdr>
    </w:div>
    <w:div w:id="2090232496">
      <w:bodyDiv w:val="1"/>
      <w:marLeft w:val="0"/>
      <w:marRight w:val="0"/>
      <w:marTop w:val="0"/>
      <w:marBottom w:val="0"/>
      <w:divBdr>
        <w:top w:val="none" w:sz="0" w:space="0" w:color="auto"/>
        <w:left w:val="none" w:sz="0" w:space="0" w:color="auto"/>
        <w:bottom w:val="none" w:sz="0" w:space="0" w:color="auto"/>
        <w:right w:val="none" w:sz="0" w:space="0" w:color="auto"/>
      </w:divBdr>
    </w:div>
    <w:div w:id="2090497233">
      <w:bodyDiv w:val="1"/>
      <w:marLeft w:val="0"/>
      <w:marRight w:val="0"/>
      <w:marTop w:val="0"/>
      <w:marBottom w:val="0"/>
      <w:divBdr>
        <w:top w:val="none" w:sz="0" w:space="0" w:color="auto"/>
        <w:left w:val="none" w:sz="0" w:space="0" w:color="auto"/>
        <w:bottom w:val="none" w:sz="0" w:space="0" w:color="auto"/>
        <w:right w:val="none" w:sz="0" w:space="0" w:color="auto"/>
      </w:divBdr>
    </w:div>
    <w:div w:id="2090535623">
      <w:bodyDiv w:val="1"/>
      <w:marLeft w:val="0"/>
      <w:marRight w:val="0"/>
      <w:marTop w:val="0"/>
      <w:marBottom w:val="0"/>
      <w:divBdr>
        <w:top w:val="none" w:sz="0" w:space="0" w:color="auto"/>
        <w:left w:val="none" w:sz="0" w:space="0" w:color="auto"/>
        <w:bottom w:val="none" w:sz="0" w:space="0" w:color="auto"/>
        <w:right w:val="none" w:sz="0" w:space="0" w:color="auto"/>
      </w:divBdr>
    </w:div>
    <w:div w:id="2090539638">
      <w:bodyDiv w:val="1"/>
      <w:marLeft w:val="0"/>
      <w:marRight w:val="0"/>
      <w:marTop w:val="0"/>
      <w:marBottom w:val="0"/>
      <w:divBdr>
        <w:top w:val="none" w:sz="0" w:space="0" w:color="auto"/>
        <w:left w:val="none" w:sz="0" w:space="0" w:color="auto"/>
        <w:bottom w:val="none" w:sz="0" w:space="0" w:color="auto"/>
        <w:right w:val="none" w:sz="0" w:space="0" w:color="auto"/>
      </w:divBdr>
    </w:div>
    <w:div w:id="2090617345">
      <w:bodyDiv w:val="1"/>
      <w:marLeft w:val="0"/>
      <w:marRight w:val="0"/>
      <w:marTop w:val="0"/>
      <w:marBottom w:val="0"/>
      <w:divBdr>
        <w:top w:val="none" w:sz="0" w:space="0" w:color="auto"/>
        <w:left w:val="none" w:sz="0" w:space="0" w:color="auto"/>
        <w:bottom w:val="none" w:sz="0" w:space="0" w:color="auto"/>
        <w:right w:val="none" w:sz="0" w:space="0" w:color="auto"/>
      </w:divBdr>
    </w:div>
    <w:div w:id="2090687542">
      <w:bodyDiv w:val="1"/>
      <w:marLeft w:val="0"/>
      <w:marRight w:val="0"/>
      <w:marTop w:val="0"/>
      <w:marBottom w:val="0"/>
      <w:divBdr>
        <w:top w:val="none" w:sz="0" w:space="0" w:color="auto"/>
        <w:left w:val="none" w:sz="0" w:space="0" w:color="auto"/>
        <w:bottom w:val="none" w:sz="0" w:space="0" w:color="auto"/>
        <w:right w:val="none" w:sz="0" w:space="0" w:color="auto"/>
      </w:divBdr>
    </w:div>
    <w:div w:id="2090736541">
      <w:bodyDiv w:val="1"/>
      <w:marLeft w:val="0"/>
      <w:marRight w:val="0"/>
      <w:marTop w:val="0"/>
      <w:marBottom w:val="0"/>
      <w:divBdr>
        <w:top w:val="none" w:sz="0" w:space="0" w:color="auto"/>
        <w:left w:val="none" w:sz="0" w:space="0" w:color="auto"/>
        <w:bottom w:val="none" w:sz="0" w:space="0" w:color="auto"/>
        <w:right w:val="none" w:sz="0" w:space="0" w:color="auto"/>
      </w:divBdr>
    </w:div>
    <w:div w:id="2090803880">
      <w:bodyDiv w:val="1"/>
      <w:marLeft w:val="0"/>
      <w:marRight w:val="0"/>
      <w:marTop w:val="0"/>
      <w:marBottom w:val="0"/>
      <w:divBdr>
        <w:top w:val="none" w:sz="0" w:space="0" w:color="auto"/>
        <w:left w:val="none" w:sz="0" w:space="0" w:color="auto"/>
        <w:bottom w:val="none" w:sz="0" w:space="0" w:color="auto"/>
        <w:right w:val="none" w:sz="0" w:space="0" w:color="auto"/>
      </w:divBdr>
    </w:div>
    <w:div w:id="2090805012">
      <w:bodyDiv w:val="1"/>
      <w:marLeft w:val="0"/>
      <w:marRight w:val="0"/>
      <w:marTop w:val="0"/>
      <w:marBottom w:val="0"/>
      <w:divBdr>
        <w:top w:val="none" w:sz="0" w:space="0" w:color="auto"/>
        <w:left w:val="none" w:sz="0" w:space="0" w:color="auto"/>
        <w:bottom w:val="none" w:sz="0" w:space="0" w:color="auto"/>
        <w:right w:val="none" w:sz="0" w:space="0" w:color="auto"/>
      </w:divBdr>
    </w:div>
    <w:div w:id="2090806822">
      <w:bodyDiv w:val="1"/>
      <w:marLeft w:val="0"/>
      <w:marRight w:val="0"/>
      <w:marTop w:val="0"/>
      <w:marBottom w:val="0"/>
      <w:divBdr>
        <w:top w:val="none" w:sz="0" w:space="0" w:color="auto"/>
        <w:left w:val="none" w:sz="0" w:space="0" w:color="auto"/>
        <w:bottom w:val="none" w:sz="0" w:space="0" w:color="auto"/>
        <w:right w:val="none" w:sz="0" w:space="0" w:color="auto"/>
      </w:divBdr>
    </w:div>
    <w:div w:id="2090809553">
      <w:bodyDiv w:val="1"/>
      <w:marLeft w:val="0"/>
      <w:marRight w:val="0"/>
      <w:marTop w:val="0"/>
      <w:marBottom w:val="0"/>
      <w:divBdr>
        <w:top w:val="none" w:sz="0" w:space="0" w:color="auto"/>
        <w:left w:val="none" w:sz="0" w:space="0" w:color="auto"/>
        <w:bottom w:val="none" w:sz="0" w:space="0" w:color="auto"/>
        <w:right w:val="none" w:sz="0" w:space="0" w:color="auto"/>
      </w:divBdr>
    </w:div>
    <w:div w:id="2090811538">
      <w:bodyDiv w:val="1"/>
      <w:marLeft w:val="0"/>
      <w:marRight w:val="0"/>
      <w:marTop w:val="0"/>
      <w:marBottom w:val="0"/>
      <w:divBdr>
        <w:top w:val="none" w:sz="0" w:space="0" w:color="auto"/>
        <w:left w:val="none" w:sz="0" w:space="0" w:color="auto"/>
        <w:bottom w:val="none" w:sz="0" w:space="0" w:color="auto"/>
        <w:right w:val="none" w:sz="0" w:space="0" w:color="auto"/>
      </w:divBdr>
    </w:div>
    <w:div w:id="2090954819">
      <w:bodyDiv w:val="1"/>
      <w:marLeft w:val="0"/>
      <w:marRight w:val="0"/>
      <w:marTop w:val="0"/>
      <w:marBottom w:val="0"/>
      <w:divBdr>
        <w:top w:val="none" w:sz="0" w:space="0" w:color="auto"/>
        <w:left w:val="none" w:sz="0" w:space="0" w:color="auto"/>
        <w:bottom w:val="none" w:sz="0" w:space="0" w:color="auto"/>
        <w:right w:val="none" w:sz="0" w:space="0" w:color="auto"/>
      </w:divBdr>
    </w:div>
    <w:div w:id="2091153784">
      <w:bodyDiv w:val="1"/>
      <w:marLeft w:val="0"/>
      <w:marRight w:val="0"/>
      <w:marTop w:val="0"/>
      <w:marBottom w:val="0"/>
      <w:divBdr>
        <w:top w:val="none" w:sz="0" w:space="0" w:color="auto"/>
        <w:left w:val="none" w:sz="0" w:space="0" w:color="auto"/>
        <w:bottom w:val="none" w:sz="0" w:space="0" w:color="auto"/>
        <w:right w:val="none" w:sz="0" w:space="0" w:color="auto"/>
      </w:divBdr>
    </w:div>
    <w:div w:id="2091268102">
      <w:bodyDiv w:val="1"/>
      <w:marLeft w:val="0"/>
      <w:marRight w:val="0"/>
      <w:marTop w:val="0"/>
      <w:marBottom w:val="0"/>
      <w:divBdr>
        <w:top w:val="none" w:sz="0" w:space="0" w:color="auto"/>
        <w:left w:val="none" w:sz="0" w:space="0" w:color="auto"/>
        <w:bottom w:val="none" w:sz="0" w:space="0" w:color="auto"/>
        <w:right w:val="none" w:sz="0" w:space="0" w:color="auto"/>
      </w:divBdr>
    </w:div>
    <w:div w:id="2091345624">
      <w:bodyDiv w:val="1"/>
      <w:marLeft w:val="0"/>
      <w:marRight w:val="0"/>
      <w:marTop w:val="0"/>
      <w:marBottom w:val="0"/>
      <w:divBdr>
        <w:top w:val="none" w:sz="0" w:space="0" w:color="auto"/>
        <w:left w:val="none" w:sz="0" w:space="0" w:color="auto"/>
        <w:bottom w:val="none" w:sz="0" w:space="0" w:color="auto"/>
        <w:right w:val="none" w:sz="0" w:space="0" w:color="auto"/>
      </w:divBdr>
    </w:div>
    <w:div w:id="2091347260">
      <w:bodyDiv w:val="1"/>
      <w:marLeft w:val="0"/>
      <w:marRight w:val="0"/>
      <w:marTop w:val="0"/>
      <w:marBottom w:val="0"/>
      <w:divBdr>
        <w:top w:val="none" w:sz="0" w:space="0" w:color="auto"/>
        <w:left w:val="none" w:sz="0" w:space="0" w:color="auto"/>
        <w:bottom w:val="none" w:sz="0" w:space="0" w:color="auto"/>
        <w:right w:val="none" w:sz="0" w:space="0" w:color="auto"/>
      </w:divBdr>
    </w:div>
    <w:div w:id="2091416477">
      <w:bodyDiv w:val="1"/>
      <w:marLeft w:val="0"/>
      <w:marRight w:val="0"/>
      <w:marTop w:val="0"/>
      <w:marBottom w:val="0"/>
      <w:divBdr>
        <w:top w:val="none" w:sz="0" w:space="0" w:color="auto"/>
        <w:left w:val="none" w:sz="0" w:space="0" w:color="auto"/>
        <w:bottom w:val="none" w:sz="0" w:space="0" w:color="auto"/>
        <w:right w:val="none" w:sz="0" w:space="0" w:color="auto"/>
      </w:divBdr>
    </w:div>
    <w:div w:id="2091613519">
      <w:bodyDiv w:val="1"/>
      <w:marLeft w:val="0"/>
      <w:marRight w:val="0"/>
      <w:marTop w:val="0"/>
      <w:marBottom w:val="0"/>
      <w:divBdr>
        <w:top w:val="none" w:sz="0" w:space="0" w:color="auto"/>
        <w:left w:val="none" w:sz="0" w:space="0" w:color="auto"/>
        <w:bottom w:val="none" w:sz="0" w:space="0" w:color="auto"/>
        <w:right w:val="none" w:sz="0" w:space="0" w:color="auto"/>
      </w:divBdr>
    </w:div>
    <w:div w:id="2091658022">
      <w:bodyDiv w:val="1"/>
      <w:marLeft w:val="0"/>
      <w:marRight w:val="0"/>
      <w:marTop w:val="0"/>
      <w:marBottom w:val="0"/>
      <w:divBdr>
        <w:top w:val="none" w:sz="0" w:space="0" w:color="auto"/>
        <w:left w:val="none" w:sz="0" w:space="0" w:color="auto"/>
        <w:bottom w:val="none" w:sz="0" w:space="0" w:color="auto"/>
        <w:right w:val="none" w:sz="0" w:space="0" w:color="auto"/>
      </w:divBdr>
    </w:div>
    <w:div w:id="2091659606">
      <w:bodyDiv w:val="1"/>
      <w:marLeft w:val="0"/>
      <w:marRight w:val="0"/>
      <w:marTop w:val="0"/>
      <w:marBottom w:val="0"/>
      <w:divBdr>
        <w:top w:val="none" w:sz="0" w:space="0" w:color="auto"/>
        <w:left w:val="none" w:sz="0" w:space="0" w:color="auto"/>
        <w:bottom w:val="none" w:sz="0" w:space="0" w:color="auto"/>
        <w:right w:val="none" w:sz="0" w:space="0" w:color="auto"/>
      </w:divBdr>
    </w:div>
    <w:div w:id="2091727444">
      <w:bodyDiv w:val="1"/>
      <w:marLeft w:val="0"/>
      <w:marRight w:val="0"/>
      <w:marTop w:val="0"/>
      <w:marBottom w:val="0"/>
      <w:divBdr>
        <w:top w:val="none" w:sz="0" w:space="0" w:color="auto"/>
        <w:left w:val="none" w:sz="0" w:space="0" w:color="auto"/>
        <w:bottom w:val="none" w:sz="0" w:space="0" w:color="auto"/>
        <w:right w:val="none" w:sz="0" w:space="0" w:color="auto"/>
      </w:divBdr>
    </w:div>
    <w:div w:id="2091779163">
      <w:bodyDiv w:val="1"/>
      <w:marLeft w:val="0"/>
      <w:marRight w:val="0"/>
      <w:marTop w:val="0"/>
      <w:marBottom w:val="0"/>
      <w:divBdr>
        <w:top w:val="none" w:sz="0" w:space="0" w:color="auto"/>
        <w:left w:val="none" w:sz="0" w:space="0" w:color="auto"/>
        <w:bottom w:val="none" w:sz="0" w:space="0" w:color="auto"/>
        <w:right w:val="none" w:sz="0" w:space="0" w:color="auto"/>
      </w:divBdr>
    </w:div>
    <w:div w:id="2091846810">
      <w:bodyDiv w:val="1"/>
      <w:marLeft w:val="0"/>
      <w:marRight w:val="0"/>
      <w:marTop w:val="0"/>
      <w:marBottom w:val="0"/>
      <w:divBdr>
        <w:top w:val="none" w:sz="0" w:space="0" w:color="auto"/>
        <w:left w:val="none" w:sz="0" w:space="0" w:color="auto"/>
        <w:bottom w:val="none" w:sz="0" w:space="0" w:color="auto"/>
        <w:right w:val="none" w:sz="0" w:space="0" w:color="auto"/>
      </w:divBdr>
    </w:div>
    <w:div w:id="2091922284">
      <w:bodyDiv w:val="1"/>
      <w:marLeft w:val="0"/>
      <w:marRight w:val="0"/>
      <w:marTop w:val="0"/>
      <w:marBottom w:val="0"/>
      <w:divBdr>
        <w:top w:val="none" w:sz="0" w:space="0" w:color="auto"/>
        <w:left w:val="none" w:sz="0" w:space="0" w:color="auto"/>
        <w:bottom w:val="none" w:sz="0" w:space="0" w:color="auto"/>
        <w:right w:val="none" w:sz="0" w:space="0" w:color="auto"/>
      </w:divBdr>
    </w:div>
    <w:div w:id="2091996302">
      <w:bodyDiv w:val="1"/>
      <w:marLeft w:val="0"/>
      <w:marRight w:val="0"/>
      <w:marTop w:val="0"/>
      <w:marBottom w:val="0"/>
      <w:divBdr>
        <w:top w:val="none" w:sz="0" w:space="0" w:color="auto"/>
        <w:left w:val="none" w:sz="0" w:space="0" w:color="auto"/>
        <w:bottom w:val="none" w:sz="0" w:space="0" w:color="auto"/>
        <w:right w:val="none" w:sz="0" w:space="0" w:color="auto"/>
      </w:divBdr>
    </w:div>
    <w:div w:id="2092120383">
      <w:bodyDiv w:val="1"/>
      <w:marLeft w:val="0"/>
      <w:marRight w:val="0"/>
      <w:marTop w:val="0"/>
      <w:marBottom w:val="0"/>
      <w:divBdr>
        <w:top w:val="none" w:sz="0" w:space="0" w:color="auto"/>
        <w:left w:val="none" w:sz="0" w:space="0" w:color="auto"/>
        <w:bottom w:val="none" w:sz="0" w:space="0" w:color="auto"/>
        <w:right w:val="none" w:sz="0" w:space="0" w:color="auto"/>
      </w:divBdr>
    </w:div>
    <w:div w:id="2092189896">
      <w:bodyDiv w:val="1"/>
      <w:marLeft w:val="0"/>
      <w:marRight w:val="0"/>
      <w:marTop w:val="0"/>
      <w:marBottom w:val="0"/>
      <w:divBdr>
        <w:top w:val="none" w:sz="0" w:space="0" w:color="auto"/>
        <w:left w:val="none" w:sz="0" w:space="0" w:color="auto"/>
        <w:bottom w:val="none" w:sz="0" w:space="0" w:color="auto"/>
        <w:right w:val="none" w:sz="0" w:space="0" w:color="auto"/>
      </w:divBdr>
    </w:div>
    <w:div w:id="2092194249">
      <w:bodyDiv w:val="1"/>
      <w:marLeft w:val="0"/>
      <w:marRight w:val="0"/>
      <w:marTop w:val="0"/>
      <w:marBottom w:val="0"/>
      <w:divBdr>
        <w:top w:val="none" w:sz="0" w:space="0" w:color="auto"/>
        <w:left w:val="none" w:sz="0" w:space="0" w:color="auto"/>
        <w:bottom w:val="none" w:sz="0" w:space="0" w:color="auto"/>
        <w:right w:val="none" w:sz="0" w:space="0" w:color="auto"/>
      </w:divBdr>
    </w:div>
    <w:div w:id="2092309180">
      <w:bodyDiv w:val="1"/>
      <w:marLeft w:val="0"/>
      <w:marRight w:val="0"/>
      <w:marTop w:val="0"/>
      <w:marBottom w:val="0"/>
      <w:divBdr>
        <w:top w:val="none" w:sz="0" w:space="0" w:color="auto"/>
        <w:left w:val="none" w:sz="0" w:space="0" w:color="auto"/>
        <w:bottom w:val="none" w:sz="0" w:space="0" w:color="auto"/>
        <w:right w:val="none" w:sz="0" w:space="0" w:color="auto"/>
      </w:divBdr>
    </w:div>
    <w:div w:id="2092310479">
      <w:bodyDiv w:val="1"/>
      <w:marLeft w:val="0"/>
      <w:marRight w:val="0"/>
      <w:marTop w:val="0"/>
      <w:marBottom w:val="0"/>
      <w:divBdr>
        <w:top w:val="none" w:sz="0" w:space="0" w:color="auto"/>
        <w:left w:val="none" w:sz="0" w:space="0" w:color="auto"/>
        <w:bottom w:val="none" w:sz="0" w:space="0" w:color="auto"/>
        <w:right w:val="none" w:sz="0" w:space="0" w:color="auto"/>
      </w:divBdr>
    </w:div>
    <w:div w:id="2092313174">
      <w:bodyDiv w:val="1"/>
      <w:marLeft w:val="0"/>
      <w:marRight w:val="0"/>
      <w:marTop w:val="0"/>
      <w:marBottom w:val="0"/>
      <w:divBdr>
        <w:top w:val="none" w:sz="0" w:space="0" w:color="auto"/>
        <w:left w:val="none" w:sz="0" w:space="0" w:color="auto"/>
        <w:bottom w:val="none" w:sz="0" w:space="0" w:color="auto"/>
        <w:right w:val="none" w:sz="0" w:space="0" w:color="auto"/>
      </w:divBdr>
    </w:div>
    <w:div w:id="2092384473">
      <w:bodyDiv w:val="1"/>
      <w:marLeft w:val="0"/>
      <w:marRight w:val="0"/>
      <w:marTop w:val="0"/>
      <w:marBottom w:val="0"/>
      <w:divBdr>
        <w:top w:val="none" w:sz="0" w:space="0" w:color="auto"/>
        <w:left w:val="none" w:sz="0" w:space="0" w:color="auto"/>
        <w:bottom w:val="none" w:sz="0" w:space="0" w:color="auto"/>
        <w:right w:val="none" w:sz="0" w:space="0" w:color="auto"/>
      </w:divBdr>
    </w:div>
    <w:div w:id="2092460817">
      <w:bodyDiv w:val="1"/>
      <w:marLeft w:val="0"/>
      <w:marRight w:val="0"/>
      <w:marTop w:val="0"/>
      <w:marBottom w:val="0"/>
      <w:divBdr>
        <w:top w:val="none" w:sz="0" w:space="0" w:color="auto"/>
        <w:left w:val="none" w:sz="0" w:space="0" w:color="auto"/>
        <w:bottom w:val="none" w:sz="0" w:space="0" w:color="auto"/>
        <w:right w:val="none" w:sz="0" w:space="0" w:color="auto"/>
      </w:divBdr>
    </w:div>
    <w:div w:id="2092509703">
      <w:bodyDiv w:val="1"/>
      <w:marLeft w:val="0"/>
      <w:marRight w:val="0"/>
      <w:marTop w:val="0"/>
      <w:marBottom w:val="0"/>
      <w:divBdr>
        <w:top w:val="none" w:sz="0" w:space="0" w:color="auto"/>
        <w:left w:val="none" w:sz="0" w:space="0" w:color="auto"/>
        <w:bottom w:val="none" w:sz="0" w:space="0" w:color="auto"/>
        <w:right w:val="none" w:sz="0" w:space="0" w:color="auto"/>
      </w:divBdr>
    </w:div>
    <w:div w:id="2092657387">
      <w:bodyDiv w:val="1"/>
      <w:marLeft w:val="0"/>
      <w:marRight w:val="0"/>
      <w:marTop w:val="0"/>
      <w:marBottom w:val="0"/>
      <w:divBdr>
        <w:top w:val="none" w:sz="0" w:space="0" w:color="auto"/>
        <w:left w:val="none" w:sz="0" w:space="0" w:color="auto"/>
        <w:bottom w:val="none" w:sz="0" w:space="0" w:color="auto"/>
        <w:right w:val="none" w:sz="0" w:space="0" w:color="auto"/>
      </w:divBdr>
    </w:div>
    <w:div w:id="2092699973">
      <w:bodyDiv w:val="1"/>
      <w:marLeft w:val="0"/>
      <w:marRight w:val="0"/>
      <w:marTop w:val="0"/>
      <w:marBottom w:val="0"/>
      <w:divBdr>
        <w:top w:val="none" w:sz="0" w:space="0" w:color="auto"/>
        <w:left w:val="none" w:sz="0" w:space="0" w:color="auto"/>
        <w:bottom w:val="none" w:sz="0" w:space="0" w:color="auto"/>
        <w:right w:val="none" w:sz="0" w:space="0" w:color="auto"/>
      </w:divBdr>
    </w:div>
    <w:div w:id="2092844455">
      <w:bodyDiv w:val="1"/>
      <w:marLeft w:val="0"/>
      <w:marRight w:val="0"/>
      <w:marTop w:val="0"/>
      <w:marBottom w:val="0"/>
      <w:divBdr>
        <w:top w:val="none" w:sz="0" w:space="0" w:color="auto"/>
        <w:left w:val="none" w:sz="0" w:space="0" w:color="auto"/>
        <w:bottom w:val="none" w:sz="0" w:space="0" w:color="auto"/>
        <w:right w:val="none" w:sz="0" w:space="0" w:color="auto"/>
      </w:divBdr>
    </w:div>
    <w:div w:id="2092853668">
      <w:bodyDiv w:val="1"/>
      <w:marLeft w:val="0"/>
      <w:marRight w:val="0"/>
      <w:marTop w:val="0"/>
      <w:marBottom w:val="0"/>
      <w:divBdr>
        <w:top w:val="none" w:sz="0" w:space="0" w:color="auto"/>
        <w:left w:val="none" w:sz="0" w:space="0" w:color="auto"/>
        <w:bottom w:val="none" w:sz="0" w:space="0" w:color="auto"/>
        <w:right w:val="none" w:sz="0" w:space="0" w:color="auto"/>
      </w:divBdr>
    </w:div>
    <w:div w:id="2092895482">
      <w:bodyDiv w:val="1"/>
      <w:marLeft w:val="0"/>
      <w:marRight w:val="0"/>
      <w:marTop w:val="0"/>
      <w:marBottom w:val="0"/>
      <w:divBdr>
        <w:top w:val="none" w:sz="0" w:space="0" w:color="auto"/>
        <w:left w:val="none" w:sz="0" w:space="0" w:color="auto"/>
        <w:bottom w:val="none" w:sz="0" w:space="0" w:color="auto"/>
        <w:right w:val="none" w:sz="0" w:space="0" w:color="auto"/>
      </w:divBdr>
    </w:div>
    <w:div w:id="2092964113">
      <w:bodyDiv w:val="1"/>
      <w:marLeft w:val="0"/>
      <w:marRight w:val="0"/>
      <w:marTop w:val="0"/>
      <w:marBottom w:val="0"/>
      <w:divBdr>
        <w:top w:val="none" w:sz="0" w:space="0" w:color="auto"/>
        <w:left w:val="none" w:sz="0" w:space="0" w:color="auto"/>
        <w:bottom w:val="none" w:sz="0" w:space="0" w:color="auto"/>
        <w:right w:val="none" w:sz="0" w:space="0" w:color="auto"/>
      </w:divBdr>
    </w:div>
    <w:div w:id="2093043098">
      <w:bodyDiv w:val="1"/>
      <w:marLeft w:val="0"/>
      <w:marRight w:val="0"/>
      <w:marTop w:val="0"/>
      <w:marBottom w:val="0"/>
      <w:divBdr>
        <w:top w:val="none" w:sz="0" w:space="0" w:color="auto"/>
        <w:left w:val="none" w:sz="0" w:space="0" w:color="auto"/>
        <w:bottom w:val="none" w:sz="0" w:space="0" w:color="auto"/>
        <w:right w:val="none" w:sz="0" w:space="0" w:color="auto"/>
      </w:divBdr>
    </w:div>
    <w:div w:id="2093121005">
      <w:bodyDiv w:val="1"/>
      <w:marLeft w:val="0"/>
      <w:marRight w:val="0"/>
      <w:marTop w:val="0"/>
      <w:marBottom w:val="0"/>
      <w:divBdr>
        <w:top w:val="none" w:sz="0" w:space="0" w:color="auto"/>
        <w:left w:val="none" w:sz="0" w:space="0" w:color="auto"/>
        <w:bottom w:val="none" w:sz="0" w:space="0" w:color="auto"/>
        <w:right w:val="none" w:sz="0" w:space="0" w:color="auto"/>
      </w:divBdr>
    </w:div>
    <w:div w:id="2093162609">
      <w:bodyDiv w:val="1"/>
      <w:marLeft w:val="0"/>
      <w:marRight w:val="0"/>
      <w:marTop w:val="0"/>
      <w:marBottom w:val="0"/>
      <w:divBdr>
        <w:top w:val="none" w:sz="0" w:space="0" w:color="auto"/>
        <w:left w:val="none" w:sz="0" w:space="0" w:color="auto"/>
        <w:bottom w:val="none" w:sz="0" w:space="0" w:color="auto"/>
        <w:right w:val="none" w:sz="0" w:space="0" w:color="auto"/>
      </w:divBdr>
    </w:div>
    <w:div w:id="2093618028">
      <w:bodyDiv w:val="1"/>
      <w:marLeft w:val="0"/>
      <w:marRight w:val="0"/>
      <w:marTop w:val="0"/>
      <w:marBottom w:val="0"/>
      <w:divBdr>
        <w:top w:val="none" w:sz="0" w:space="0" w:color="auto"/>
        <w:left w:val="none" w:sz="0" w:space="0" w:color="auto"/>
        <w:bottom w:val="none" w:sz="0" w:space="0" w:color="auto"/>
        <w:right w:val="none" w:sz="0" w:space="0" w:color="auto"/>
      </w:divBdr>
    </w:div>
    <w:div w:id="2093620694">
      <w:bodyDiv w:val="1"/>
      <w:marLeft w:val="0"/>
      <w:marRight w:val="0"/>
      <w:marTop w:val="0"/>
      <w:marBottom w:val="0"/>
      <w:divBdr>
        <w:top w:val="none" w:sz="0" w:space="0" w:color="auto"/>
        <w:left w:val="none" w:sz="0" w:space="0" w:color="auto"/>
        <w:bottom w:val="none" w:sz="0" w:space="0" w:color="auto"/>
        <w:right w:val="none" w:sz="0" w:space="0" w:color="auto"/>
      </w:divBdr>
    </w:div>
    <w:div w:id="2093774576">
      <w:bodyDiv w:val="1"/>
      <w:marLeft w:val="0"/>
      <w:marRight w:val="0"/>
      <w:marTop w:val="0"/>
      <w:marBottom w:val="0"/>
      <w:divBdr>
        <w:top w:val="none" w:sz="0" w:space="0" w:color="auto"/>
        <w:left w:val="none" w:sz="0" w:space="0" w:color="auto"/>
        <w:bottom w:val="none" w:sz="0" w:space="0" w:color="auto"/>
        <w:right w:val="none" w:sz="0" w:space="0" w:color="auto"/>
      </w:divBdr>
    </w:div>
    <w:div w:id="2093811693">
      <w:bodyDiv w:val="1"/>
      <w:marLeft w:val="0"/>
      <w:marRight w:val="0"/>
      <w:marTop w:val="0"/>
      <w:marBottom w:val="0"/>
      <w:divBdr>
        <w:top w:val="none" w:sz="0" w:space="0" w:color="auto"/>
        <w:left w:val="none" w:sz="0" w:space="0" w:color="auto"/>
        <w:bottom w:val="none" w:sz="0" w:space="0" w:color="auto"/>
        <w:right w:val="none" w:sz="0" w:space="0" w:color="auto"/>
      </w:divBdr>
    </w:div>
    <w:div w:id="2093813826">
      <w:bodyDiv w:val="1"/>
      <w:marLeft w:val="0"/>
      <w:marRight w:val="0"/>
      <w:marTop w:val="0"/>
      <w:marBottom w:val="0"/>
      <w:divBdr>
        <w:top w:val="none" w:sz="0" w:space="0" w:color="auto"/>
        <w:left w:val="none" w:sz="0" w:space="0" w:color="auto"/>
        <w:bottom w:val="none" w:sz="0" w:space="0" w:color="auto"/>
        <w:right w:val="none" w:sz="0" w:space="0" w:color="auto"/>
      </w:divBdr>
    </w:div>
    <w:div w:id="2094086877">
      <w:bodyDiv w:val="1"/>
      <w:marLeft w:val="0"/>
      <w:marRight w:val="0"/>
      <w:marTop w:val="0"/>
      <w:marBottom w:val="0"/>
      <w:divBdr>
        <w:top w:val="none" w:sz="0" w:space="0" w:color="auto"/>
        <w:left w:val="none" w:sz="0" w:space="0" w:color="auto"/>
        <w:bottom w:val="none" w:sz="0" w:space="0" w:color="auto"/>
        <w:right w:val="none" w:sz="0" w:space="0" w:color="auto"/>
      </w:divBdr>
    </w:div>
    <w:div w:id="2094155156">
      <w:bodyDiv w:val="1"/>
      <w:marLeft w:val="0"/>
      <w:marRight w:val="0"/>
      <w:marTop w:val="0"/>
      <w:marBottom w:val="0"/>
      <w:divBdr>
        <w:top w:val="none" w:sz="0" w:space="0" w:color="auto"/>
        <w:left w:val="none" w:sz="0" w:space="0" w:color="auto"/>
        <w:bottom w:val="none" w:sz="0" w:space="0" w:color="auto"/>
        <w:right w:val="none" w:sz="0" w:space="0" w:color="auto"/>
      </w:divBdr>
    </w:div>
    <w:div w:id="2094159357">
      <w:bodyDiv w:val="1"/>
      <w:marLeft w:val="0"/>
      <w:marRight w:val="0"/>
      <w:marTop w:val="0"/>
      <w:marBottom w:val="0"/>
      <w:divBdr>
        <w:top w:val="none" w:sz="0" w:space="0" w:color="auto"/>
        <w:left w:val="none" w:sz="0" w:space="0" w:color="auto"/>
        <w:bottom w:val="none" w:sz="0" w:space="0" w:color="auto"/>
        <w:right w:val="none" w:sz="0" w:space="0" w:color="auto"/>
      </w:divBdr>
    </w:div>
    <w:div w:id="2094161812">
      <w:bodyDiv w:val="1"/>
      <w:marLeft w:val="0"/>
      <w:marRight w:val="0"/>
      <w:marTop w:val="0"/>
      <w:marBottom w:val="0"/>
      <w:divBdr>
        <w:top w:val="none" w:sz="0" w:space="0" w:color="auto"/>
        <w:left w:val="none" w:sz="0" w:space="0" w:color="auto"/>
        <w:bottom w:val="none" w:sz="0" w:space="0" w:color="auto"/>
        <w:right w:val="none" w:sz="0" w:space="0" w:color="auto"/>
      </w:divBdr>
    </w:div>
    <w:div w:id="2094164512">
      <w:bodyDiv w:val="1"/>
      <w:marLeft w:val="0"/>
      <w:marRight w:val="0"/>
      <w:marTop w:val="0"/>
      <w:marBottom w:val="0"/>
      <w:divBdr>
        <w:top w:val="none" w:sz="0" w:space="0" w:color="auto"/>
        <w:left w:val="none" w:sz="0" w:space="0" w:color="auto"/>
        <w:bottom w:val="none" w:sz="0" w:space="0" w:color="auto"/>
        <w:right w:val="none" w:sz="0" w:space="0" w:color="auto"/>
      </w:divBdr>
    </w:div>
    <w:div w:id="2094232986">
      <w:bodyDiv w:val="1"/>
      <w:marLeft w:val="0"/>
      <w:marRight w:val="0"/>
      <w:marTop w:val="0"/>
      <w:marBottom w:val="0"/>
      <w:divBdr>
        <w:top w:val="none" w:sz="0" w:space="0" w:color="auto"/>
        <w:left w:val="none" w:sz="0" w:space="0" w:color="auto"/>
        <w:bottom w:val="none" w:sz="0" w:space="0" w:color="auto"/>
        <w:right w:val="none" w:sz="0" w:space="0" w:color="auto"/>
      </w:divBdr>
    </w:div>
    <w:div w:id="2094279207">
      <w:bodyDiv w:val="1"/>
      <w:marLeft w:val="0"/>
      <w:marRight w:val="0"/>
      <w:marTop w:val="0"/>
      <w:marBottom w:val="0"/>
      <w:divBdr>
        <w:top w:val="none" w:sz="0" w:space="0" w:color="auto"/>
        <w:left w:val="none" w:sz="0" w:space="0" w:color="auto"/>
        <w:bottom w:val="none" w:sz="0" w:space="0" w:color="auto"/>
        <w:right w:val="none" w:sz="0" w:space="0" w:color="auto"/>
      </w:divBdr>
    </w:div>
    <w:div w:id="2094355265">
      <w:bodyDiv w:val="1"/>
      <w:marLeft w:val="0"/>
      <w:marRight w:val="0"/>
      <w:marTop w:val="0"/>
      <w:marBottom w:val="0"/>
      <w:divBdr>
        <w:top w:val="none" w:sz="0" w:space="0" w:color="auto"/>
        <w:left w:val="none" w:sz="0" w:space="0" w:color="auto"/>
        <w:bottom w:val="none" w:sz="0" w:space="0" w:color="auto"/>
        <w:right w:val="none" w:sz="0" w:space="0" w:color="auto"/>
      </w:divBdr>
    </w:div>
    <w:div w:id="2094357780">
      <w:bodyDiv w:val="1"/>
      <w:marLeft w:val="0"/>
      <w:marRight w:val="0"/>
      <w:marTop w:val="0"/>
      <w:marBottom w:val="0"/>
      <w:divBdr>
        <w:top w:val="none" w:sz="0" w:space="0" w:color="auto"/>
        <w:left w:val="none" w:sz="0" w:space="0" w:color="auto"/>
        <w:bottom w:val="none" w:sz="0" w:space="0" w:color="auto"/>
        <w:right w:val="none" w:sz="0" w:space="0" w:color="auto"/>
      </w:divBdr>
    </w:div>
    <w:div w:id="2094469141">
      <w:bodyDiv w:val="1"/>
      <w:marLeft w:val="0"/>
      <w:marRight w:val="0"/>
      <w:marTop w:val="0"/>
      <w:marBottom w:val="0"/>
      <w:divBdr>
        <w:top w:val="none" w:sz="0" w:space="0" w:color="auto"/>
        <w:left w:val="none" w:sz="0" w:space="0" w:color="auto"/>
        <w:bottom w:val="none" w:sz="0" w:space="0" w:color="auto"/>
        <w:right w:val="none" w:sz="0" w:space="0" w:color="auto"/>
      </w:divBdr>
    </w:div>
    <w:div w:id="2094471548">
      <w:bodyDiv w:val="1"/>
      <w:marLeft w:val="0"/>
      <w:marRight w:val="0"/>
      <w:marTop w:val="0"/>
      <w:marBottom w:val="0"/>
      <w:divBdr>
        <w:top w:val="none" w:sz="0" w:space="0" w:color="auto"/>
        <w:left w:val="none" w:sz="0" w:space="0" w:color="auto"/>
        <w:bottom w:val="none" w:sz="0" w:space="0" w:color="auto"/>
        <w:right w:val="none" w:sz="0" w:space="0" w:color="auto"/>
      </w:divBdr>
    </w:div>
    <w:div w:id="2094475157">
      <w:bodyDiv w:val="1"/>
      <w:marLeft w:val="0"/>
      <w:marRight w:val="0"/>
      <w:marTop w:val="0"/>
      <w:marBottom w:val="0"/>
      <w:divBdr>
        <w:top w:val="none" w:sz="0" w:space="0" w:color="auto"/>
        <w:left w:val="none" w:sz="0" w:space="0" w:color="auto"/>
        <w:bottom w:val="none" w:sz="0" w:space="0" w:color="auto"/>
        <w:right w:val="none" w:sz="0" w:space="0" w:color="auto"/>
      </w:divBdr>
    </w:div>
    <w:div w:id="2094475636">
      <w:bodyDiv w:val="1"/>
      <w:marLeft w:val="0"/>
      <w:marRight w:val="0"/>
      <w:marTop w:val="0"/>
      <w:marBottom w:val="0"/>
      <w:divBdr>
        <w:top w:val="none" w:sz="0" w:space="0" w:color="auto"/>
        <w:left w:val="none" w:sz="0" w:space="0" w:color="auto"/>
        <w:bottom w:val="none" w:sz="0" w:space="0" w:color="auto"/>
        <w:right w:val="none" w:sz="0" w:space="0" w:color="auto"/>
      </w:divBdr>
    </w:div>
    <w:div w:id="2094617014">
      <w:bodyDiv w:val="1"/>
      <w:marLeft w:val="0"/>
      <w:marRight w:val="0"/>
      <w:marTop w:val="0"/>
      <w:marBottom w:val="0"/>
      <w:divBdr>
        <w:top w:val="none" w:sz="0" w:space="0" w:color="auto"/>
        <w:left w:val="none" w:sz="0" w:space="0" w:color="auto"/>
        <w:bottom w:val="none" w:sz="0" w:space="0" w:color="auto"/>
        <w:right w:val="none" w:sz="0" w:space="0" w:color="auto"/>
      </w:divBdr>
    </w:div>
    <w:div w:id="2094620730">
      <w:bodyDiv w:val="1"/>
      <w:marLeft w:val="0"/>
      <w:marRight w:val="0"/>
      <w:marTop w:val="0"/>
      <w:marBottom w:val="0"/>
      <w:divBdr>
        <w:top w:val="none" w:sz="0" w:space="0" w:color="auto"/>
        <w:left w:val="none" w:sz="0" w:space="0" w:color="auto"/>
        <w:bottom w:val="none" w:sz="0" w:space="0" w:color="auto"/>
        <w:right w:val="none" w:sz="0" w:space="0" w:color="auto"/>
      </w:divBdr>
    </w:div>
    <w:div w:id="2094623488">
      <w:bodyDiv w:val="1"/>
      <w:marLeft w:val="0"/>
      <w:marRight w:val="0"/>
      <w:marTop w:val="0"/>
      <w:marBottom w:val="0"/>
      <w:divBdr>
        <w:top w:val="none" w:sz="0" w:space="0" w:color="auto"/>
        <w:left w:val="none" w:sz="0" w:space="0" w:color="auto"/>
        <w:bottom w:val="none" w:sz="0" w:space="0" w:color="auto"/>
        <w:right w:val="none" w:sz="0" w:space="0" w:color="auto"/>
      </w:divBdr>
    </w:div>
    <w:div w:id="2094623751">
      <w:bodyDiv w:val="1"/>
      <w:marLeft w:val="0"/>
      <w:marRight w:val="0"/>
      <w:marTop w:val="0"/>
      <w:marBottom w:val="0"/>
      <w:divBdr>
        <w:top w:val="none" w:sz="0" w:space="0" w:color="auto"/>
        <w:left w:val="none" w:sz="0" w:space="0" w:color="auto"/>
        <w:bottom w:val="none" w:sz="0" w:space="0" w:color="auto"/>
        <w:right w:val="none" w:sz="0" w:space="0" w:color="auto"/>
      </w:divBdr>
    </w:div>
    <w:div w:id="2094740110">
      <w:bodyDiv w:val="1"/>
      <w:marLeft w:val="0"/>
      <w:marRight w:val="0"/>
      <w:marTop w:val="0"/>
      <w:marBottom w:val="0"/>
      <w:divBdr>
        <w:top w:val="none" w:sz="0" w:space="0" w:color="auto"/>
        <w:left w:val="none" w:sz="0" w:space="0" w:color="auto"/>
        <w:bottom w:val="none" w:sz="0" w:space="0" w:color="auto"/>
        <w:right w:val="none" w:sz="0" w:space="0" w:color="auto"/>
      </w:divBdr>
    </w:div>
    <w:div w:id="2094859492">
      <w:bodyDiv w:val="1"/>
      <w:marLeft w:val="0"/>
      <w:marRight w:val="0"/>
      <w:marTop w:val="0"/>
      <w:marBottom w:val="0"/>
      <w:divBdr>
        <w:top w:val="none" w:sz="0" w:space="0" w:color="auto"/>
        <w:left w:val="none" w:sz="0" w:space="0" w:color="auto"/>
        <w:bottom w:val="none" w:sz="0" w:space="0" w:color="auto"/>
        <w:right w:val="none" w:sz="0" w:space="0" w:color="auto"/>
      </w:divBdr>
    </w:div>
    <w:div w:id="2094890903">
      <w:bodyDiv w:val="1"/>
      <w:marLeft w:val="0"/>
      <w:marRight w:val="0"/>
      <w:marTop w:val="0"/>
      <w:marBottom w:val="0"/>
      <w:divBdr>
        <w:top w:val="none" w:sz="0" w:space="0" w:color="auto"/>
        <w:left w:val="none" w:sz="0" w:space="0" w:color="auto"/>
        <w:bottom w:val="none" w:sz="0" w:space="0" w:color="auto"/>
        <w:right w:val="none" w:sz="0" w:space="0" w:color="auto"/>
      </w:divBdr>
    </w:div>
    <w:div w:id="2095009420">
      <w:bodyDiv w:val="1"/>
      <w:marLeft w:val="0"/>
      <w:marRight w:val="0"/>
      <w:marTop w:val="0"/>
      <w:marBottom w:val="0"/>
      <w:divBdr>
        <w:top w:val="none" w:sz="0" w:space="0" w:color="auto"/>
        <w:left w:val="none" w:sz="0" w:space="0" w:color="auto"/>
        <w:bottom w:val="none" w:sz="0" w:space="0" w:color="auto"/>
        <w:right w:val="none" w:sz="0" w:space="0" w:color="auto"/>
      </w:divBdr>
    </w:div>
    <w:div w:id="2095085817">
      <w:bodyDiv w:val="1"/>
      <w:marLeft w:val="0"/>
      <w:marRight w:val="0"/>
      <w:marTop w:val="0"/>
      <w:marBottom w:val="0"/>
      <w:divBdr>
        <w:top w:val="none" w:sz="0" w:space="0" w:color="auto"/>
        <w:left w:val="none" w:sz="0" w:space="0" w:color="auto"/>
        <w:bottom w:val="none" w:sz="0" w:space="0" w:color="auto"/>
        <w:right w:val="none" w:sz="0" w:space="0" w:color="auto"/>
      </w:divBdr>
    </w:div>
    <w:div w:id="2095197883">
      <w:bodyDiv w:val="1"/>
      <w:marLeft w:val="0"/>
      <w:marRight w:val="0"/>
      <w:marTop w:val="0"/>
      <w:marBottom w:val="0"/>
      <w:divBdr>
        <w:top w:val="none" w:sz="0" w:space="0" w:color="auto"/>
        <w:left w:val="none" w:sz="0" w:space="0" w:color="auto"/>
        <w:bottom w:val="none" w:sz="0" w:space="0" w:color="auto"/>
        <w:right w:val="none" w:sz="0" w:space="0" w:color="auto"/>
      </w:divBdr>
    </w:div>
    <w:div w:id="2095199108">
      <w:bodyDiv w:val="1"/>
      <w:marLeft w:val="0"/>
      <w:marRight w:val="0"/>
      <w:marTop w:val="0"/>
      <w:marBottom w:val="0"/>
      <w:divBdr>
        <w:top w:val="none" w:sz="0" w:space="0" w:color="auto"/>
        <w:left w:val="none" w:sz="0" w:space="0" w:color="auto"/>
        <w:bottom w:val="none" w:sz="0" w:space="0" w:color="auto"/>
        <w:right w:val="none" w:sz="0" w:space="0" w:color="auto"/>
      </w:divBdr>
    </w:div>
    <w:div w:id="2095319939">
      <w:bodyDiv w:val="1"/>
      <w:marLeft w:val="0"/>
      <w:marRight w:val="0"/>
      <w:marTop w:val="0"/>
      <w:marBottom w:val="0"/>
      <w:divBdr>
        <w:top w:val="none" w:sz="0" w:space="0" w:color="auto"/>
        <w:left w:val="none" w:sz="0" w:space="0" w:color="auto"/>
        <w:bottom w:val="none" w:sz="0" w:space="0" w:color="auto"/>
        <w:right w:val="none" w:sz="0" w:space="0" w:color="auto"/>
      </w:divBdr>
    </w:div>
    <w:div w:id="2095467740">
      <w:bodyDiv w:val="1"/>
      <w:marLeft w:val="0"/>
      <w:marRight w:val="0"/>
      <w:marTop w:val="0"/>
      <w:marBottom w:val="0"/>
      <w:divBdr>
        <w:top w:val="none" w:sz="0" w:space="0" w:color="auto"/>
        <w:left w:val="none" w:sz="0" w:space="0" w:color="auto"/>
        <w:bottom w:val="none" w:sz="0" w:space="0" w:color="auto"/>
        <w:right w:val="none" w:sz="0" w:space="0" w:color="auto"/>
      </w:divBdr>
    </w:div>
    <w:div w:id="2095516486">
      <w:bodyDiv w:val="1"/>
      <w:marLeft w:val="0"/>
      <w:marRight w:val="0"/>
      <w:marTop w:val="0"/>
      <w:marBottom w:val="0"/>
      <w:divBdr>
        <w:top w:val="none" w:sz="0" w:space="0" w:color="auto"/>
        <w:left w:val="none" w:sz="0" w:space="0" w:color="auto"/>
        <w:bottom w:val="none" w:sz="0" w:space="0" w:color="auto"/>
        <w:right w:val="none" w:sz="0" w:space="0" w:color="auto"/>
      </w:divBdr>
    </w:div>
    <w:div w:id="2095544995">
      <w:bodyDiv w:val="1"/>
      <w:marLeft w:val="0"/>
      <w:marRight w:val="0"/>
      <w:marTop w:val="0"/>
      <w:marBottom w:val="0"/>
      <w:divBdr>
        <w:top w:val="none" w:sz="0" w:space="0" w:color="auto"/>
        <w:left w:val="none" w:sz="0" w:space="0" w:color="auto"/>
        <w:bottom w:val="none" w:sz="0" w:space="0" w:color="auto"/>
        <w:right w:val="none" w:sz="0" w:space="0" w:color="auto"/>
      </w:divBdr>
    </w:div>
    <w:div w:id="2095546019">
      <w:bodyDiv w:val="1"/>
      <w:marLeft w:val="0"/>
      <w:marRight w:val="0"/>
      <w:marTop w:val="0"/>
      <w:marBottom w:val="0"/>
      <w:divBdr>
        <w:top w:val="none" w:sz="0" w:space="0" w:color="auto"/>
        <w:left w:val="none" w:sz="0" w:space="0" w:color="auto"/>
        <w:bottom w:val="none" w:sz="0" w:space="0" w:color="auto"/>
        <w:right w:val="none" w:sz="0" w:space="0" w:color="auto"/>
      </w:divBdr>
    </w:div>
    <w:div w:id="2095666379">
      <w:bodyDiv w:val="1"/>
      <w:marLeft w:val="0"/>
      <w:marRight w:val="0"/>
      <w:marTop w:val="0"/>
      <w:marBottom w:val="0"/>
      <w:divBdr>
        <w:top w:val="none" w:sz="0" w:space="0" w:color="auto"/>
        <w:left w:val="none" w:sz="0" w:space="0" w:color="auto"/>
        <w:bottom w:val="none" w:sz="0" w:space="0" w:color="auto"/>
        <w:right w:val="none" w:sz="0" w:space="0" w:color="auto"/>
      </w:divBdr>
    </w:div>
    <w:div w:id="2095783497">
      <w:bodyDiv w:val="1"/>
      <w:marLeft w:val="0"/>
      <w:marRight w:val="0"/>
      <w:marTop w:val="0"/>
      <w:marBottom w:val="0"/>
      <w:divBdr>
        <w:top w:val="none" w:sz="0" w:space="0" w:color="auto"/>
        <w:left w:val="none" w:sz="0" w:space="0" w:color="auto"/>
        <w:bottom w:val="none" w:sz="0" w:space="0" w:color="auto"/>
        <w:right w:val="none" w:sz="0" w:space="0" w:color="auto"/>
      </w:divBdr>
    </w:div>
    <w:div w:id="2095859337">
      <w:bodyDiv w:val="1"/>
      <w:marLeft w:val="0"/>
      <w:marRight w:val="0"/>
      <w:marTop w:val="0"/>
      <w:marBottom w:val="0"/>
      <w:divBdr>
        <w:top w:val="none" w:sz="0" w:space="0" w:color="auto"/>
        <w:left w:val="none" w:sz="0" w:space="0" w:color="auto"/>
        <w:bottom w:val="none" w:sz="0" w:space="0" w:color="auto"/>
        <w:right w:val="none" w:sz="0" w:space="0" w:color="auto"/>
      </w:divBdr>
    </w:div>
    <w:div w:id="2095930795">
      <w:bodyDiv w:val="1"/>
      <w:marLeft w:val="0"/>
      <w:marRight w:val="0"/>
      <w:marTop w:val="0"/>
      <w:marBottom w:val="0"/>
      <w:divBdr>
        <w:top w:val="none" w:sz="0" w:space="0" w:color="auto"/>
        <w:left w:val="none" w:sz="0" w:space="0" w:color="auto"/>
        <w:bottom w:val="none" w:sz="0" w:space="0" w:color="auto"/>
        <w:right w:val="none" w:sz="0" w:space="0" w:color="auto"/>
      </w:divBdr>
    </w:div>
    <w:div w:id="2095972595">
      <w:bodyDiv w:val="1"/>
      <w:marLeft w:val="0"/>
      <w:marRight w:val="0"/>
      <w:marTop w:val="0"/>
      <w:marBottom w:val="0"/>
      <w:divBdr>
        <w:top w:val="none" w:sz="0" w:space="0" w:color="auto"/>
        <w:left w:val="none" w:sz="0" w:space="0" w:color="auto"/>
        <w:bottom w:val="none" w:sz="0" w:space="0" w:color="auto"/>
        <w:right w:val="none" w:sz="0" w:space="0" w:color="auto"/>
      </w:divBdr>
    </w:div>
    <w:div w:id="2096052294">
      <w:bodyDiv w:val="1"/>
      <w:marLeft w:val="0"/>
      <w:marRight w:val="0"/>
      <w:marTop w:val="0"/>
      <w:marBottom w:val="0"/>
      <w:divBdr>
        <w:top w:val="none" w:sz="0" w:space="0" w:color="auto"/>
        <w:left w:val="none" w:sz="0" w:space="0" w:color="auto"/>
        <w:bottom w:val="none" w:sz="0" w:space="0" w:color="auto"/>
        <w:right w:val="none" w:sz="0" w:space="0" w:color="auto"/>
      </w:divBdr>
    </w:div>
    <w:div w:id="2096053807">
      <w:bodyDiv w:val="1"/>
      <w:marLeft w:val="0"/>
      <w:marRight w:val="0"/>
      <w:marTop w:val="0"/>
      <w:marBottom w:val="0"/>
      <w:divBdr>
        <w:top w:val="none" w:sz="0" w:space="0" w:color="auto"/>
        <w:left w:val="none" w:sz="0" w:space="0" w:color="auto"/>
        <w:bottom w:val="none" w:sz="0" w:space="0" w:color="auto"/>
        <w:right w:val="none" w:sz="0" w:space="0" w:color="auto"/>
      </w:divBdr>
    </w:div>
    <w:div w:id="2096126210">
      <w:bodyDiv w:val="1"/>
      <w:marLeft w:val="0"/>
      <w:marRight w:val="0"/>
      <w:marTop w:val="0"/>
      <w:marBottom w:val="0"/>
      <w:divBdr>
        <w:top w:val="none" w:sz="0" w:space="0" w:color="auto"/>
        <w:left w:val="none" w:sz="0" w:space="0" w:color="auto"/>
        <w:bottom w:val="none" w:sz="0" w:space="0" w:color="auto"/>
        <w:right w:val="none" w:sz="0" w:space="0" w:color="auto"/>
      </w:divBdr>
    </w:div>
    <w:div w:id="2096169330">
      <w:bodyDiv w:val="1"/>
      <w:marLeft w:val="0"/>
      <w:marRight w:val="0"/>
      <w:marTop w:val="0"/>
      <w:marBottom w:val="0"/>
      <w:divBdr>
        <w:top w:val="none" w:sz="0" w:space="0" w:color="auto"/>
        <w:left w:val="none" w:sz="0" w:space="0" w:color="auto"/>
        <w:bottom w:val="none" w:sz="0" w:space="0" w:color="auto"/>
        <w:right w:val="none" w:sz="0" w:space="0" w:color="auto"/>
      </w:divBdr>
    </w:div>
    <w:div w:id="2096314514">
      <w:bodyDiv w:val="1"/>
      <w:marLeft w:val="0"/>
      <w:marRight w:val="0"/>
      <w:marTop w:val="0"/>
      <w:marBottom w:val="0"/>
      <w:divBdr>
        <w:top w:val="none" w:sz="0" w:space="0" w:color="auto"/>
        <w:left w:val="none" w:sz="0" w:space="0" w:color="auto"/>
        <w:bottom w:val="none" w:sz="0" w:space="0" w:color="auto"/>
        <w:right w:val="none" w:sz="0" w:space="0" w:color="auto"/>
      </w:divBdr>
    </w:div>
    <w:div w:id="2096314796">
      <w:bodyDiv w:val="1"/>
      <w:marLeft w:val="0"/>
      <w:marRight w:val="0"/>
      <w:marTop w:val="0"/>
      <w:marBottom w:val="0"/>
      <w:divBdr>
        <w:top w:val="none" w:sz="0" w:space="0" w:color="auto"/>
        <w:left w:val="none" w:sz="0" w:space="0" w:color="auto"/>
        <w:bottom w:val="none" w:sz="0" w:space="0" w:color="auto"/>
        <w:right w:val="none" w:sz="0" w:space="0" w:color="auto"/>
      </w:divBdr>
    </w:div>
    <w:div w:id="2096321554">
      <w:bodyDiv w:val="1"/>
      <w:marLeft w:val="0"/>
      <w:marRight w:val="0"/>
      <w:marTop w:val="0"/>
      <w:marBottom w:val="0"/>
      <w:divBdr>
        <w:top w:val="none" w:sz="0" w:space="0" w:color="auto"/>
        <w:left w:val="none" w:sz="0" w:space="0" w:color="auto"/>
        <w:bottom w:val="none" w:sz="0" w:space="0" w:color="auto"/>
        <w:right w:val="none" w:sz="0" w:space="0" w:color="auto"/>
      </w:divBdr>
    </w:div>
    <w:div w:id="2096365757">
      <w:bodyDiv w:val="1"/>
      <w:marLeft w:val="0"/>
      <w:marRight w:val="0"/>
      <w:marTop w:val="0"/>
      <w:marBottom w:val="0"/>
      <w:divBdr>
        <w:top w:val="none" w:sz="0" w:space="0" w:color="auto"/>
        <w:left w:val="none" w:sz="0" w:space="0" w:color="auto"/>
        <w:bottom w:val="none" w:sz="0" w:space="0" w:color="auto"/>
        <w:right w:val="none" w:sz="0" w:space="0" w:color="auto"/>
      </w:divBdr>
    </w:div>
    <w:div w:id="2096390922">
      <w:bodyDiv w:val="1"/>
      <w:marLeft w:val="0"/>
      <w:marRight w:val="0"/>
      <w:marTop w:val="0"/>
      <w:marBottom w:val="0"/>
      <w:divBdr>
        <w:top w:val="none" w:sz="0" w:space="0" w:color="auto"/>
        <w:left w:val="none" w:sz="0" w:space="0" w:color="auto"/>
        <w:bottom w:val="none" w:sz="0" w:space="0" w:color="auto"/>
        <w:right w:val="none" w:sz="0" w:space="0" w:color="auto"/>
      </w:divBdr>
    </w:div>
    <w:div w:id="2096393165">
      <w:bodyDiv w:val="1"/>
      <w:marLeft w:val="0"/>
      <w:marRight w:val="0"/>
      <w:marTop w:val="0"/>
      <w:marBottom w:val="0"/>
      <w:divBdr>
        <w:top w:val="none" w:sz="0" w:space="0" w:color="auto"/>
        <w:left w:val="none" w:sz="0" w:space="0" w:color="auto"/>
        <w:bottom w:val="none" w:sz="0" w:space="0" w:color="auto"/>
        <w:right w:val="none" w:sz="0" w:space="0" w:color="auto"/>
      </w:divBdr>
    </w:div>
    <w:div w:id="2096513605">
      <w:bodyDiv w:val="1"/>
      <w:marLeft w:val="0"/>
      <w:marRight w:val="0"/>
      <w:marTop w:val="0"/>
      <w:marBottom w:val="0"/>
      <w:divBdr>
        <w:top w:val="none" w:sz="0" w:space="0" w:color="auto"/>
        <w:left w:val="none" w:sz="0" w:space="0" w:color="auto"/>
        <w:bottom w:val="none" w:sz="0" w:space="0" w:color="auto"/>
        <w:right w:val="none" w:sz="0" w:space="0" w:color="auto"/>
      </w:divBdr>
    </w:div>
    <w:div w:id="2096583361">
      <w:bodyDiv w:val="1"/>
      <w:marLeft w:val="0"/>
      <w:marRight w:val="0"/>
      <w:marTop w:val="0"/>
      <w:marBottom w:val="0"/>
      <w:divBdr>
        <w:top w:val="none" w:sz="0" w:space="0" w:color="auto"/>
        <w:left w:val="none" w:sz="0" w:space="0" w:color="auto"/>
        <w:bottom w:val="none" w:sz="0" w:space="0" w:color="auto"/>
        <w:right w:val="none" w:sz="0" w:space="0" w:color="auto"/>
      </w:divBdr>
    </w:div>
    <w:div w:id="2096589668">
      <w:bodyDiv w:val="1"/>
      <w:marLeft w:val="0"/>
      <w:marRight w:val="0"/>
      <w:marTop w:val="0"/>
      <w:marBottom w:val="0"/>
      <w:divBdr>
        <w:top w:val="none" w:sz="0" w:space="0" w:color="auto"/>
        <w:left w:val="none" w:sz="0" w:space="0" w:color="auto"/>
        <w:bottom w:val="none" w:sz="0" w:space="0" w:color="auto"/>
        <w:right w:val="none" w:sz="0" w:space="0" w:color="auto"/>
      </w:divBdr>
    </w:div>
    <w:div w:id="2096631184">
      <w:bodyDiv w:val="1"/>
      <w:marLeft w:val="0"/>
      <w:marRight w:val="0"/>
      <w:marTop w:val="0"/>
      <w:marBottom w:val="0"/>
      <w:divBdr>
        <w:top w:val="none" w:sz="0" w:space="0" w:color="auto"/>
        <w:left w:val="none" w:sz="0" w:space="0" w:color="auto"/>
        <w:bottom w:val="none" w:sz="0" w:space="0" w:color="auto"/>
        <w:right w:val="none" w:sz="0" w:space="0" w:color="auto"/>
      </w:divBdr>
    </w:div>
    <w:div w:id="2096701900">
      <w:bodyDiv w:val="1"/>
      <w:marLeft w:val="0"/>
      <w:marRight w:val="0"/>
      <w:marTop w:val="0"/>
      <w:marBottom w:val="0"/>
      <w:divBdr>
        <w:top w:val="none" w:sz="0" w:space="0" w:color="auto"/>
        <w:left w:val="none" w:sz="0" w:space="0" w:color="auto"/>
        <w:bottom w:val="none" w:sz="0" w:space="0" w:color="auto"/>
        <w:right w:val="none" w:sz="0" w:space="0" w:color="auto"/>
      </w:divBdr>
    </w:div>
    <w:div w:id="2096705731">
      <w:bodyDiv w:val="1"/>
      <w:marLeft w:val="0"/>
      <w:marRight w:val="0"/>
      <w:marTop w:val="0"/>
      <w:marBottom w:val="0"/>
      <w:divBdr>
        <w:top w:val="none" w:sz="0" w:space="0" w:color="auto"/>
        <w:left w:val="none" w:sz="0" w:space="0" w:color="auto"/>
        <w:bottom w:val="none" w:sz="0" w:space="0" w:color="auto"/>
        <w:right w:val="none" w:sz="0" w:space="0" w:color="auto"/>
      </w:divBdr>
    </w:div>
    <w:div w:id="2096778864">
      <w:bodyDiv w:val="1"/>
      <w:marLeft w:val="0"/>
      <w:marRight w:val="0"/>
      <w:marTop w:val="0"/>
      <w:marBottom w:val="0"/>
      <w:divBdr>
        <w:top w:val="none" w:sz="0" w:space="0" w:color="auto"/>
        <w:left w:val="none" w:sz="0" w:space="0" w:color="auto"/>
        <w:bottom w:val="none" w:sz="0" w:space="0" w:color="auto"/>
        <w:right w:val="none" w:sz="0" w:space="0" w:color="auto"/>
      </w:divBdr>
    </w:div>
    <w:div w:id="2096781078">
      <w:bodyDiv w:val="1"/>
      <w:marLeft w:val="0"/>
      <w:marRight w:val="0"/>
      <w:marTop w:val="0"/>
      <w:marBottom w:val="0"/>
      <w:divBdr>
        <w:top w:val="none" w:sz="0" w:space="0" w:color="auto"/>
        <w:left w:val="none" w:sz="0" w:space="0" w:color="auto"/>
        <w:bottom w:val="none" w:sz="0" w:space="0" w:color="auto"/>
        <w:right w:val="none" w:sz="0" w:space="0" w:color="auto"/>
      </w:divBdr>
    </w:div>
    <w:div w:id="2096900552">
      <w:bodyDiv w:val="1"/>
      <w:marLeft w:val="0"/>
      <w:marRight w:val="0"/>
      <w:marTop w:val="0"/>
      <w:marBottom w:val="0"/>
      <w:divBdr>
        <w:top w:val="none" w:sz="0" w:space="0" w:color="auto"/>
        <w:left w:val="none" w:sz="0" w:space="0" w:color="auto"/>
        <w:bottom w:val="none" w:sz="0" w:space="0" w:color="auto"/>
        <w:right w:val="none" w:sz="0" w:space="0" w:color="auto"/>
      </w:divBdr>
    </w:div>
    <w:div w:id="2096975901">
      <w:bodyDiv w:val="1"/>
      <w:marLeft w:val="0"/>
      <w:marRight w:val="0"/>
      <w:marTop w:val="0"/>
      <w:marBottom w:val="0"/>
      <w:divBdr>
        <w:top w:val="none" w:sz="0" w:space="0" w:color="auto"/>
        <w:left w:val="none" w:sz="0" w:space="0" w:color="auto"/>
        <w:bottom w:val="none" w:sz="0" w:space="0" w:color="auto"/>
        <w:right w:val="none" w:sz="0" w:space="0" w:color="auto"/>
      </w:divBdr>
    </w:div>
    <w:div w:id="2097087873">
      <w:bodyDiv w:val="1"/>
      <w:marLeft w:val="0"/>
      <w:marRight w:val="0"/>
      <w:marTop w:val="0"/>
      <w:marBottom w:val="0"/>
      <w:divBdr>
        <w:top w:val="none" w:sz="0" w:space="0" w:color="auto"/>
        <w:left w:val="none" w:sz="0" w:space="0" w:color="auto"/>
        <w:bottom w:val="none" w:sz="0" w:space="0" w:color="auto"/>
        <w:right w:val="none" w:sz="0" w:space="0" w:color="auto"/>
      </w:divBdr>
    </w:div>
    <w:div w:id="2097164981">
      <w:bodyDiv w:val="1"/>
      <w:marLeft w:val="0"/>
      <w:marRight w:val="0"/>
      <w:marTop w:val="0"/>
      <w:marBottom w:val="0"/>
      <w:divBdr>
        <w:top w:val="none" w:sz="0" w:space="0" w:color="auto"/>
        <w:left w:val="none" w:sz="0" w:space="0" w:color="auto"/>
        <w:bottom w:val="none" w:sz="0" w:space="0" w:color="auto"/>
        <w:right w:val="none" w:sz="0" w:space="0" w:color="auto"/>
      </w:divBdr>
    </w:div>
    <w:div w:id="2097165567">
      <w:bodyDiv w:val="1"/>
      <w:marLeft w:val="0"/>
      <w:marRight w:val="0"/>
      <w:marTop w:val="0"/>
      <w:marBottom w:val="0"/>
      <w:divBdr>
        <w:top w:val="none" w:sz="0" w:space="0" w:color="auto"/>
        <w:left w:val="none" w:sz="0" w:space="0" w:color="auto"/>
        <w:bottom w:val="none" w:sz="0" w:space="0" w:color="auto"/>
        <w:right w:val="none" w:sz="0" w:space="0" w:color="auto"/>
      </w:divBdr>
    </w:div>
    <w:div w:id="2097286258">
      <w:bodyDiv w:val="1"/>
      <w:marLeft w:val="0"/>
      <w:marRight w:val="0"/>
      <w:marTop w:val="0"/>
      <w:marBottom w:val="0"/>
      <w:divBdr>
        <w:top w:val="none" w:sz="0" w:space="0" w:color="auto"/>
        <w:left w:val="none" w:sz="0" w:space="0" w:color="auto"/>
        <w:bottom w:val="none" w:sz="0" w:space="0" w:color="auto"/>
        <w:right w:val="none" w:sz="0" w:space="0" w:color="auto"/>
      </w:divBdr>
    </w:div>
    <w:div w:id="2097361679">
      <w:bodyDiv w:val="1"/>
      <w:marLeft w:val="0"/>
      <w:marRight w:val="0"/>
      <w:marTop w:val="0"/>
      <w:marBottom w:val="0"/>
      <w:divBdr>
        <w:top w:val="none" w:sz="0" w:space="0" w:color="auto"/>
        <w:left w:val="none" w:sz="0" w:space="0" w:color="auto"/>
        <w:bottom w:val="none" w:sz="0" w:space="0" w:color="auto"/>
        <w:right w:val="none" w:sz="0" w:space="0" w:color="auto"/>
      </w:divBdr>
    </w:div>
    <w:div w:id="2097362867">
      <w:bodyDiv w:val="1"/>
      <w:marLeft w:val="0"/>
      <w:marRight w:val="0"/>
      <w:marTop w:val="0"/>
      <w:marBottom w:val="0"/>
      <w:divBdr>
        <w:top w:val="none" w:sz="0" w:space="0" w:color="auto"/>
        <w:left w:val="none" w:sz="0" w:space="0" w:color="auto"/>
        <w:bottom w:val="none" w:sz="0" w:space="0" w:color="auto"/>
        <w:right w:val="none" w:sz="0" w:space="0" w:color="auto"/>
      </w:divBdr>
    </w:div>
    <w:div w:id="2097365120">
      <w:bodyDiv w:val="1"/>
      <w:marLeft w:val="0"/>
      <w:marRight w:val="0"/>
      <w:marTop w:val="0"/>
      <w:marBottom w:val="0"/>
      <w:divBdr>
        <w:top w:val="none" w:sz="0" w:space="0" w:color="auto"/>
        <w:left w:val="none" w:sz="0" w:space="0" w:color="auto"/>
        <w:bottom w:val="none" w:sz="0" w:space="0" w:color="auto"/>
        <w:right w:val="none" w:sz="0" w:space="0" w:color="auto"/>
      </w:divBdr>
    </w:div>
    <w:div w:id="2097552250">
      <w:bodyDiv w:val="1"/>
      <w:marLeft w:val="0"/>
      <w:marRight w:val="0"/>
      <w:marTop w:val="0"/>
      <w:marBottom w:val="0"/>
      <w:divBdr>
        <w:top w:val="none" w:sz="0" w:space="0" w:color="auto"/>
        <w:left w:val="none" w:sz="0" w:space="0" w:color="auto"/>
        <w:bottom w:val="none" w:sz="0" w:space="0" w:color="auto"/>
        <w:right w:val="none" w:sz="0" w:space="0" w:color="auto"/>
      </w:divBdr>
    </w:div>
    <w:div w:id="2097632869">
      <w:bodyDiv w:val="1"/>
      <w:marLeft w:val="0"/>
      <w:marRight w:val="0"/>
      <w:marTop w:val="0"/>
      <w:marBottom w:val="0"/>
      <w:divBdr>
        <w:top w:val="none" w:sz="0" w:space="0" w:color="auto"/>
        <w:left w:val="none" w:sz="0" w:space="0" w:color="auto"/>
        <w:bottom w:val="none" w:sz="0" w:space="0" w:color="auto"/>
        <w:right w:val="none" w:sz="0" w:space="0" w:color="auto"/>
      </w:divBdr>
    </w:div>
    <w:div w:id="2097704210">
      <w:bodyDiv w:val="1"/>
      <w:marLeft w:val="0"/>
      <w:marRight w:val="0"/>
      <w:marTop w:val="0"/>
      <w:marBottom w:val="0"/>
      <w:divBdr>
        <w:top w:val="none" w:sz="0" w:space="0" w:color="auto"/>
        <w:left w:val="none" w:sz="0" w:space="0" w:color="auto"/>
        <w:bottom w:val="none" w:sz="0" w:space="0" w:color="auto"/>
        <w:right w:val="none" w:sz="0" w:space="0" w:color="auto"/>
      </w:divBdr>
    </w:div>
    <w:div w:id="2097707977">
      <w:bodyDiv w:val="1"/>
      <w:marLeft w:val="0"/>
      <w:marRight w:val="0"/>
      <w:marTop w:val="0"/>
      <w:marBottom w:val="0"/>
      <w:divBdr>
        <w:top w:val="none" w:sz="0" w:space="0" w:color="auto"/>
        <w:left w:val="none" w:sz="0" w:space="0" w:color="auto"/>
        <w:bottom w:val="none" w:sz="0" w:space="0" w:color="auto"/>
        <w:right w:val="none" w:sz="0" w:space="0" w:color="auto"/>
      </w:divBdr>
    </w:div>
    <w:div w:id="2097751773">
      <w:bodyDiv w:val="1"/>
      <w:marLeft w:val="0"/>
      <w:marRight w:val="0"/>
      <w:marTop w:val="0"/>
      <w:marBottom w:val="0"/>
      <w:divBdr>
        <w:top w:val="none" w:sz="0" w:space="0" w:color="auto"/>
        <w:left w:val="none" w:sz="0" w:space="0" w:color="auto"/>
        <w:bottom w:val="none" w:sz="0" w:space="0" w:color="auto"/>
        <w:right w:val="none" w:sz="0" w:space="0" w:color="auto"/>
      </w:divBdr>
    </w:div>
    <w:div w:id="2097822146">
      <w:bodyDiv w:val="1"/>
      <w:marLeft w:val="0"/>
      <w:marRight w:val="0"/>
      <w:marTop w:val="0"/>
      <w:marBottom w:val="0"/>
      <w:divBdr>
        <w:top w:val="none" w:sz="0" w:space="0" w:color="auto"/>
        <w:left w:val="none" w:sz="0" w:space="0" w:color="auto"/>
        <w:bottom w:val="none" w:sz="0" w:space="0" w:color="auto"/>
        <w:right w:val="none" w:sz="0" w:space="0" w:color="auto"/>
      </w:divBdr>
    </w:div>
    <w:div w:id="2097824119">
      <w:bodyDiv w:val="1"/>
      <w:marLeft w:val="0"/>
      <w:marRight w:val="0"/>
      <w:marTop w:val="0"/>
      <w:marBottom w:val="0"/>
      <w:divBdr>
        <w:top w:val="none" w:sz="0" w:space="0" w:color="auto"/>
        <w:left w:val="none" w:sz="0" w:space="0" w:color="auto"/>
        <w:bottom w:val="none" w:sz="0" w:space="0" w:color="auto"/>
        <w:right w:val="none" w:sz="0" w:space="0" w:color="auto"/>
      </w:divBdr>
    </w:div>
    <w:div w:id="2097826060">
      <w:bodyDiv w:val="1"/>
      <w:marLeft w:val="0"/>
      <w:marRight w:val="0"/>
      <w:marTop w:val="0"/>
      <w:marBottom w:val="0"/>
      <w:divBdr>
        <w:top w:val="none" w:sz="0" w:space="0" w:color="auto"/>
        <w:left w:val="none" w:sz="0" w:space="0" w:color="auto"/>
        <w:bottom w:val="none" w:sz="0" w:space="0" w:color="auto"/>
        <w:right w:val="none" w:sz="0" w:space="0" w:color="auto"/>
      </w:divBdr>
    </w:div>
    <w:div w:id="2097939396">
      <w:bodyDiv w:val="1"/>
      <w:marLeft w:val="0"/>
      <w:marRight w:val="0"/>
      <w:marTop w:val="0"/>
      <w:marBottom w:val="0"/>
      <w:divBdr>
        <w:top w:val="none" w:sz="0" w:space="0" w:color="auto"/>
        <w:left w:val="none" w:sz="0" w:space="0" w:color="auto"/>
        <w:bottom w:val="none" w:sz="0" w:space="0" w:color="auto"/>
        <w:right w:val="none" w:sz="0" w:space="0" w:color="auto"/>
      </w:divBdr>
    </w:div>
    <w:div w:id="2097941196">
      <w:bodyDiv w:val="1"/>
      <w:marLeft w:val="0"/>
      <w:marRight w:val="0"/>
      <w:marTop w:val="0"/>
      <w:marBottom w:val="0"/>
      <w:divBdr>
        <w:top w:val="none" w:sz="0" w:space="0" w:color="auto"/>
        <w:left w:val="none" w:sz="0" w:space="0" w:color="auto"/>
        <w:bottom w:val="none" w:sz="0" w:space="0" w:color="auto"/>
        <w:right w:val="none" w:sz="0" w:space="0" w:color="auto"/>
      </w:divBdr>
    </w:div>
    <w:div w:id="2098011318">
      <w:bodyDiv w:val="1"/>
      <w:marLeft w:val="0"/>
      <w:marRight w:val="0"/>
      <w:marTop w:val="0"/>
      <w:marBottom w:val="0"/>
      <w:divBdr>
        <w:top w:val="none" w:sz="0" w:space="0" w:color="auto"/>
        <w:left w:val="none" w:sz="0" w:space="0" w:color="auto"/>
        <w:bottom w:val="none" w:sz="0" w:space="0" w:color="auto"/>
        <w:right w:val="none" w:sz="0" w:space="0" w:color="auto"/>
      </w:divBdr>
    </w:div>
    <w:div w:id="2098016246">
      <w:bodyDiv w:val="1"/>
      <w:marLeft w:val="0"/>
      <w:marRight w:val="0"/>
      <w:marTop w:val="0"/>
      <w:marBottom w:val="0"/>
      <w:divBdr>
        <w:top w:val="none" w:sz="0" w:space="0" w:color="auto"/>
        <w:left w:val="none" w:sz="0" w:space="0" w:color="auto"/>
        <w:bottom w:val="none" w:sz="0" w:space="0" w:color="auto"/>
        <w:right w:val="none" w:sz="0" w:space="0" w:color="auto"/>
      </w:divBdr>
    </w:div>
    <w:div w:id="2098094530">
      <w:bodyDiv w:val="1"/>
      <w:marLeft w:val="0"/>
      <w:marRight w:val="0"/>
      <w:marTop w:val="0"/>
      <w:marBottom w:val="0"/>
      <w:divBdr>
        <w:top w:val="none" w:sz="0" w:space="0" w:color="auto"/>
        <w:left w:val="none" w:sz="0" w:space="0" w:color="auto"/>
        <w:bottom w:val="none" w:sz="0" w:space="0" w:color="auto"/>
        <w:right w:val="none" w:sz="0" w:space="0" w:color="auto"/>
      </w:divBdr>
    </w:div>
    <w:div w:id="2098165948">
      <w:bodyDiv w:val="1"/>
      <w:marLeft w:val="0"/>
      <w:marRight w:val="0"/>
      <w:marTop w:val="0"/>
      <w:marBottom w:val="0"/>
      <w:divBdr>
        <w:top w:val="none" w:sz="0" w:space="0" w:color="auto"/>
        <w:left w:val="none" w:sz="0" w:space="0" w:color="auto"/>
        <w:bottom w:val="none" w:sz="0" w:space="0" w:color="auto"/>
        <w:right w:val="none" w:sz="0" w:space="0" w:color="auto"/>
      </w:divBdr>
    </w:div>
    <w:div w:id="2098399087">
      <w:bodyDiv w:val="1"/>
      <w:marLeft w:val="0"/>
      <w:marRight w:val="0"/>
      <w:marTop w:val="0"/>
      <w:marBottom w:val="0"/>
      <w:divBdr>
        <w:top w:val="none" w:sz="0" w:space="0" w:color="auto"/>
        <w:left w:val="none" w:sz="0" w:space="0" w:color="auto"/>
        <w:bottom w:val="none" w:sz="0" w:space="0" w:color="auto"/>
        <w:right w:val="none" w:sz="0" w:space="0" w:color="auto"/>
      </w:divBdr>
    </w:div>
    <w:div w:id="2098549470">
      <w:bodyDiv w:val="1"/>
      <w:marLeft w:val="0"/>
      <w:marRight w:val="0"/>
      <w:marTop w:val="0"/>
      <w:marBottom w:val="0"/>
      <w:divBdr>
        <w:top w:val="none" w:sz="0" w:space="0" w:color="auto"/>
        <w:left w:val="none" w:sz="0" w:space="0" w:color="auto"/>
        <w:bottom w:val="none" w:sz="0" w:space="0" w:color="auto"/>
        <w:right w:val="none" w:sz="0" w:space="0" w:color="auto"/>
      </w:divBdr>
    </w:div>
    <w:div w:id="2098551147">
      <w:bodyDiv w:val="1"/>
      <w:marLeft w:val="0"/>
      <w:marRight w:val="0"/>
      <w:marTop w:val="0"/>
      <w:marBottom w:val="0"/>
      <w:divBdr>
        <w:top w:val="none" w:sz="0" w:space="0" w:color="auto"/>
        <w:left w:val="none" w:sz="0" w:space="0" w:color="auto"/>
        <w:bottom w:val="none" w:sz="0" w:space="0" w:color="auto"/>
        <w:right w:val="none" w:sz="0" w:space="0" w:color="auto"/>
      </w:divBdr>
    </w:div>
    <w:div w:id="2098552024">
      <w:bodyDiv w:val="1"/>
      <w:marLeft w:val="0"/>
      <w:marRight w:val="0"/>
      <w:marTop w:val="0"/>
      <w:marBottom w:val="0"/>
      <w:divBdr>
        <w:top w:val="none" w:sz="0" w:space="0" w:color="auto"/>
        <w:left w:val="none" w:sz="0" w:space="0" w:color="auto"/>
        <w:bottom w:val="none" w:sz="0" w:space="0" w:color="auto"/>
        <w:right w:val="none" w:sz="0" w:space="0" w:color="auto"/>
      </w:divBdr>
    </w:div>
    <w:div w:id="2098554089">
      <w:bodyDiv w:val="1"/>
      <w:marLeft w:val="0"/>
      <w:marRight w:val="0"/>
      <w:marTop w:val="0"/>
      <w:marBottom w:val="0"/>
      <w:divBdr>
        <w:top w:val="none" w:sz="0" w:space="0" w:color="auto"/>
        <w:left w:val="none" w:sz="0" w:space="0" w:color="auto"/>
        <w:bottom w:val="none" w:sz="0" w:space="0" w:color="auto"/>
        <w:right w:val="none" w:sz="0" w:space="0" w:color="auto"/>
      </w:divBdr>
    </w:div>
    <w:div w:id="2098625980">
      <w:bodyDiv w:val="1"/>
      <w:marLeft w:val="0"/>
      <w:marRight w:val="0"/>
      <w:marTop w:val="0"/>
      <w:marBottom w:val="0"/>
      <w:divBdr>
        <w:top w:val="none" w:sz="0" w:space="0" w:color="auto"/>
        <w:left w:val="none" w:sz="0" w:space="0" w:color="auto"/>
        <w:bottom w:val="none" w:sz="0" w:space="0" w:color="auto"/>
        <w:right w:val="none" w:sz="0" w:space="0" w:color="auto"/>
      </w:divBdr>
    </w:div>
    <w:div w:id="2098666993">
      <w:bodyDiv w:val="1"/>
      <w:marLeft w:val="0"/>
      <w:marRight w:val="0"/>
      <w:marTop w:val="0"/>
      <w:marBottom w:val="0"/>
      <w:divBdr>
        <w:top w:val="none" w:sz="0" w:space="0" w:color="auto"/>
        <w:left w:val="none" w:sz="0" w:space="0" w:color="auto"/>
        <w:bottom w:val="none" w:sz="0" w:space="0" w:color="auto"/>
        <w:right w:val="none" w:sz="0" w:space="0" w:color="auto"/>
      </w:divBdr>
    </w:div>
    <w:div w:id="2098793263">
      <w:bodyDiv w:val="1"/>
      <w:marLeft w:val="0"/>
      <w:marRight w:val="0"/>
      <w:marTop w:val="0"/>
      <w:marBottom w:val="0"/>
      <w:divBdr>
        <w:top w:val="none" w:sz="0" w:space="0" w:color="auto"/>
        <w:left w:val="none" w:sz="0" w:space="0" w:color="auto"/>
        <w:bottom w:val="none" w:sz="0" w:space="0" w:color="auto"/>
        <w:right w:val="none" w:sz="0" w:space="0" w:color="auto"/>
      </w:divBdr>
    </w:div>
    <w:div w:id="2098861828">
      <w:bodyDiv w:val="1"/>
      <w:marLeft w:val="0"/>
      <w:marRight w:val="0"/>
      <w:marTop w:val="0"/>
      <w:marBottom w:val="0"/>
      <w:divBdr>
        <w:top w:val="none" w:sz="0" w:space="0" w:color="auto"/>
        <w:left w:val="none" w:sz="0" w:space="0" w:color="auto"/>
        <w:bottom w:val="none" w:sz="0" w:space="0" w:color="auto"/>
        <w:right w:val="none" w:sz="0" w:space="0" w:color="auto"/>
      </w:divBdr>
    </w:div>
    <w:div w:id="2098868475">
      <w:bodyDiv w:val="1"/>
      <w:marLeft w:val="0"/>
      <w:marRight w:val="0"/>
      <w:marTop w:val="0"/>
      <w:marBottom w:val="0"/>
      <w:divBdr>
        <w:top w:val="none" w:sz="0" w:space="0" w:color="auto"/>
        <w:left w:val="none" w:sz="0" w:space="0" w:color="auto"/>
        <w:bottom w:val="none" w:sz="0" w:space="0" w:color="auto"/>
        <w:right w:val="none" w:sz="0" w:space="0" w:color="auto"/>
      </w:divBdr>
    </w:div>
    <w:div w:id="2098943870">
      <w:bodyDiv w:val="1"/>
      <w:marLeft w:val="0"/>
      <w:marRight w:val="0"/>
      <w:marTop w:val="0"/>
      <w:marBottom w:val="0"/>
      <w:divBdr>
        <w:top w:val="none" w:sz="0" w:space="0" w:color="auto"/>
        <w:left w:val="none" w:sz="0" w:space="0" w:color="auto"/>
        <w:bottom w:val="none" w:sz="0" w:space="0" w:color="auto"/>
        <w:right w:val="none" w:sz="0" w:space="0" w:color="auto"/>
      </w:divBdr>
    </w:div>
    <w:div w:id="2099011163">
      <w:bodyDiv w:val="1"/>
      <w:marLeft w:val="0"/>
      <w:marRight w:val="0"/>
      <w:marTop w:val="0"/>
      <w:marBottom w:val="0"/>
      <w:divBdr>
        <w:top w:val="none" w:sz="0" w:space="0" w:color="auto"/>
        <w:left w:val="none" w:sz="0" w:space="0" w:color="auto"/>
        <w:bottom w:val="none" w:sz="0" w:space="0" w:color="auto"/>
        <w:right w:val="none" w:sz="0" w:space="0" w:color="auto"/>
      </w:divBdr>
    </w:div>
    <w:div w:id="2099015796">
      <w:bodyDiv w:val="1"/>
      <w:marLeft w:val="0"/>
      <w:marRight w:val="0"/>
      <w:marTop w:val="0"/>
      <w:marBottom w:val="0"/>
      <w:divBdr>
        <w:top w:val="none" w:sz="0" w:space="0" w:color="auto"/>
        <w:left w:val="none" w:sz="0" w:space="0" w:color="auto"/>
        <w:bottom w:val="none" w:sz="0" w:space="0" w:color="auto"/>
        <w:right w:val="none" w:sz="0" w:space="0" w:color="auto"/>
      </w:divBdr>
    </w:div>
    <w:div w:id="2099053128">
      <w:bodyDiv w:val="1"/>
      <w:marLeft w:val="0"/>
      <w:marRight w:val="0"/>
      <w:marTop w:val="0"/>
      <w:marBottom w:val="0"/>
      <w:divBdr>
        <w:top w:val="none" w:sz="0" w:space="0" w:color="auto"/>
        <w:left w:val="none" w:sz="0" w:space="0" w:color="auto"/>
        <w:bottom w:val="none" w:sz="0" w:space="0" w:color="auto"/>
        <w:right w:val="none" w:sz="0" w:space="0" w:color="auto"/>
      </w:divBdr>
    </w:div>
    <w:div w:id="2099061780">
      <w:bodyDiv w:val="1"/>
      <w:marLeft w:val="0"/>
      <w:marRight w:val="0"/>
      <w:marTop w:val="0"/>
      <w:marBottom w:val="0"/>
      <w:divBdr>
        <w:top w:val="none" w:sz="0" w:space="0" w:color="auto"/>
        <w:left w:val="none" w:sz="0" w:space="0" w:color="auto"/>
        <w:bottom w:val="none" w:sz="0" w:space="0" w:color="auto"/>
        <w:right w:val="none" w:sz="0" w:space="0" w:color="auto"/>
      </w:divBdr>
    </w:div>
    <w:div w:id="2099131451">
      <w:bodyDiv w:val="1"/>
      <w:marLeft w:val="0"/>
      <w:marRight w:val="0"/>
      <w:marTop w:val="0"/>
      <w:marBottom w:val="0"/>
      <w:divBdr>
        <w:top w:val="none" w:sz="0" w:space="0" w:color="auto"/>
        <w:left w:val="none" w:sz="0" w:space="0" w:color="auto"/>
        <w:bottom w:val="none" w:sz="0" w:space="0" w:color="auto"/>
        <w:right w:val="none" w:sz="0" w:space="0" w:color="auto"/>
      </w:divBdr>
    </w:div>
    <w:div w:id="2099205908">
      <w:bodyDiv w:val="1"/>
      <w:marLeft w:val="0"/>
      <w:marRight w:val="0"/>
      <w:marTop w:val="0"/>
      <w:marBottom w:val="0"/>
      <w:divBdr>
        <w:top w:val="none" w:sz="0" w:space="0" w:color="auto"/>
        <w:left w:val="none" w:sz="0" w:space="0" w:color="auto"/>
        <w:bottom w:val="none" w:sz="0" w:space="0" w:color="auto"/>
        <w:right w:val="none" w:sz="0" w:space="0" w:color="auto"/>
      </w:divBdr>
    </w:div>
    <w:div w:id="2099398182">
      <w:bodyDiv w:val="1"/>
      <w:marLeft w:val="0"/>
      <w:marRight w:val="0"/>
      <w:marTop w:val="0"/>
      <w:marBottom w:val="0"/>
      <w:divBdr>
        <w:top w:val="none" w:sz="0" w:space="0" w:color="auto"/>
        <w:left w:val="none" w:sz="0" w:space="0" w:color="auto"/>
        <w:bottom w:val="none" w:sz="0" w:space="0" w:color="auto"/>
        <w:right w:val="none" w:sz="0" w:space="0" w:color="auto"/>
      </w:divBdr>
    </w:div>
    <w:div w:id="2099400005">
      <w:bodyDiv w:val="1"/>
      <w:marLeft w:val="0"/>
      <w:marRight w:val="0"/>
      <w:marTop w:val="0"/>
      <w:marBottom w:val="0"/>
      <w:divBdr>
        <w:top w:val="none" w:sz="0" w:space="0" w:color="auto"/>
        <w:left w:val="none" w:sz="0" w:space="0" w:color="auto"/>
        <w:bottom w:val="none" w:sz="0" w:space="0" w:color="auto"/>
        <w:right w:val="none" w:sz="0" w:space="0" w:color="auto"/>
      </w:divBdr>
    </w:div>
    <w:div w:id="2099473479">
      <w:bodyDiv w:val="1"/>
      <w:marLeft w:val="0"/>
      <w:marRight w:val="0"/>
      <w:marTop w:val="0"/>
      <w:marBottom w:val="0"/>
      <w:divBdr>
        <w:top w:val="none" w:sz="0" w:space="0" w:color="auto"/>
        <w:left w:val="none" w:sz="0" w:space="0" w:color="auto"/>
        <w:bottom w:val="none" w:sz="0" w:space="0" w:color="auto"/>
        <w:right w:val="none" w:sz="0" w:space="0" w:color="auto"/>
      </w:divBdr>
    </w:div>
    <w:div w:id="2099516947">
      <w:bodyDiv w:val="1"/>
      <w:marLeft w:val="0"/>
      <w:marRight w:val="0"/>
      <w:marTop w:val="0"/>
      <w:marBottom w:val="0"/>
      <w:divBdr>
        <w:top w:val="none" w:sz="0" w:space="0" w:color="auto"/>
        <w:left w:val="none" w:sz="0" w:space="0" w:color="auto"/>
        <w:bottom w:val="none" w:sz="0" w:space="0" w:color="auto"/>
        <w:right w:val="none" w:sz="0" w:space="0" w:color="auto"/>
      </w:divBdr>
    </w:div>
    <w:div w:id="2099715494">
      <w:bodyDiv w:val="1"/>
      <w:marLeft w:val="0"/>
      <w:marRight w:val="0"/>
      <w:marTop w:val="0"/>
      <w:marBottom w:val="0"/>
      <w:divBdr>
        <w:top w:val="none" w:sz="0" w:space="0" w:color="auto"/>
        <w:left w:val="none" w:sz="0" w:space="0" w:color="auto"/>
        <w:bottom w:val="none" w:sz="0" w:space="0" w:color="auto"/>
        <w:right w:val="none" w:sz="0" w:space="0" w:color="auto"/>
      </w:divBdr>
    </w:div>
    <w:div w:id="2099864183">
      <w:bodyDiv w:val="1"/>
      <w:marLeft w:val="0"/>
      <w:marRight w:val="0"/>
      <w:marTop w:val="0"/>
      <w:marBottom w:val="0"/>
      <w:divBdr>
        <w:top w:val="none" w:sz="0" w:space="0" w:color="auto"/>
        <w:left w:val="none" w:sz="0" w:space="0" w:color="auto"/>
        <w:bottom w:val="none" w:sz="0" w:space="0" w:color="auto"/>
        <w:right w:val="none" w:sz="0" w:space="0" w:color="auto"/>
      </w:divBdr>
    </w:div>
    <w:div w:id="2099981596">
      <w:bodyDiv w:val="1"/>
      <w:marLeft w:val="0"/>
      <w:marRight w:val="0"/>
      <w:marTop w:val="0"/>
      <w:marBottom w:val="0"/>
      <w:divBdr>
        <w:top w:val="none" w:sz="0" w:space="0" w:color="auto"/>
        <w:left w:val="none" w:sz="0" w:space="0" w:color="auto"/>
        <w:bottom w:val="none" w:sz="0" w:space="0" w:color="auto"/>
        <w:right w:val="none" w:sz="0" w:space="0" w:color="auto"/>
      </w:divBdr>
    </w:div>
    <w:div w:id="2100057453">
      <w:bodyDiv w:val="1"/>
      <w:marLeft w:val="0"/>
      <w:marRight w:val="0"/>
      <w:marTop w:val="0"/>
      <w:marBottom w:val="0"/>
      <w:divBdr>
        <w:top w:val="none" w:sz="0" w:space="0" w:color="auto"/>
        <w:left w:val="none" w:sz="0" w:space="0" w:color="auto"/>
        <w:bottom w:val="none" w:sz="0" w:space="0" w:color="auto"/>
        <w:right w:val="none" w:sz="0" w:space="0" w:color="auto"/>
      </w:divBdr>
    </w:div>
    <w:div w:id="2100178681">
      <w:bodyDiv w:val="1"/>
      <w:marLeft w:val="0"/>
      <w:marRight w:val="0"/>
      <w:marTop w:val="0"/>
      <w:marBottom w:val="0"/>
      <w:divBdr>
        <w:top w:val="none" w:sz="0" w:space="0" w:color="auto"/>
        <w:left w:val="none" w:sz="0" w:space="0" w:color="auto"/>
        <w:bottom w:val="none" w:sz="0" w:space="0" w:color="auto"/>
        <w:right w:val="none" w:sz="0" w:space="0" w:color="auto"/>
      </w:divBdr>
    </w:div>
    <w:div w:id="2100178717">
      <w:bodyDiv w:val="1"/>
      <w:marLeft w:val="0"/>
      <w:marRight w:val="0"/>
      <w:marTop w:val="0"/>
      <w:marBottom w:val="0"/>
      <w:divBdr>
        <w:top w:val="none" w:sz="0" w:space="0" w:color="auto"/>
        <w:left w:val="none" w:sz="0" w:space="0" w:color="auto"/>
        <w:bottom w:val="none" w:sz="0" w:space="0" w:color="auto"/>
        <w:right w:val="none" w:sz="0" w:space="0" w:color="auto"/>
      </w:divBdr>
    </w:div>
    <w:div w:id="2100245710">
      <w:bodyDiv w:val="1"/>
      <w:marLeft w:val="0"/>
      <w:marRight w:val="0"/>
      <w:marTop w:val="0"/>
      <w:marBottom w:val="0"/>
      <w:divBdr>
        <w:top w:val="none" w:sz="0" w:space="0" w:color="auto"/>
        <w:left w:val="none" w:sz="0" w:space="0" w:color="auto"/>
        <w:bottom w:val="none" w:sz="0" w:space="0" w:color="auto"/>
        <w:right w:val="none" w:sz="0" w:space="0" w:color="auto"/>
      </w:divBdr>
    </w:div>
    <w:div w:id="2100321420">
      <w:bodyDiv w:val="1"/>
      <w:marLeft w:val="0"/>
      <w:marRight w:val="0"/>
      <w:marTop w:val="0"/>
      <w:marBottom w:val="0"/>
      <w:divBdr>
        <w:top w:val="none" w:sz="0" w:space="0" w:color="auto"/>
        <w:left w:val="none" w:sz="0" w:space="0" w:color="auto"/>
        <w:bottom w:val="none" w:sz="0" w:space="0" w:color="auto"/>
        <w:right w:val="none" w:sz="0" w:space="0" w:color="auto"/>
      </w:divBdr>
    </w:div>
    <w:div w:id="2100329307">
      <w:bodyDiv w:val="1"/>
      <w:marLeft w:val="0"/>
      <w:marRight w:val="0"/>
      <w:marTop w:val="0"/>
      <w:marBottom w:val="0"/>
      <w:divBdr>
        <w:top w:val="none" w:sz="0" w:space="0" w:color="auto"/>
        <w:left w:val="none" w:sz="0" w:space="0" w:color="auto"/>
        <w:bottom w:val="none" w:sz="0" w:space="0" w:color="auto"/>
        <w:right w:val="none" w:sz="0" w:space="0" w:color="auto"/>
      </w:divBdr>
    </w:div>
    <w:div w:id="2100366697">
      <w:bodyDiv w:val="1"/>
      <w:marLeft w:val="0"/>
      <w:marRight w:val="0"/>
      <w:marTop w:val="0"/>
      <w:marBottom w:val="0"/>
      <w:divBdr>
        <w:top w:val="none" w:sz="0" w:space="0" w:color="auto"/>
        <w:left w:val="none" w:sz="0" w:space="0" w:color="auto"/>
        <w:bottom w:val="none" w:sz="0" w:space="0" w:color="auto"/>
        <w:right w:val="none" w:sz="0" w:space="0" w:color="auto"/>
      </w:divBdr>
    </w:div>
    <w:div w:id="2100441601">
      <w:bodyDiv w:val="1"/>
      <w:marLeft w:val="0"/>
      <w:marRight w:val="0"/>
      <w:marTop w:val="0"/>
      <w:marBottom w:val="0"/>
      <w:divBdr>
        <w:top w:val="none" w:sz="0" w:space="0" w:color="auto"/>
        <w:left w:val="none" w:sz="0" w:space="0" w:color="auto"/>
        <w:bottom w:val="none" w:sz="0" w:space="0" w:color="auto"/>
        <w:right w:val="none" w:sz="0" w:space="0" w:color="auto"/>
      </w:divBdr>
    </w:div>
    <w:div w:id="2100515027">
      <w:bodyDiv w:val="1"/>
      <w:marLeft w:val="0"/>
      <w:marRight w:val="0"/>
      <w:marTop w:val="0"/>
      <w:marBottom w:val="0"/>
      <w:divBdr>
        <w:top w:val="none" w:sz="0" w:space="0" w:color="auto"/>
        <w:left w:val="none" w:sz="0" w:space="0" w:color="auto"/>
        <w:bottom w:val="none" w:sz="0" w:space="0" w:color="auto"/>
        <w:right w:val="none" w:sz="0" w:space="0" w:color="auto"/>
      </w:divBdr>
    </w:div>
    <w:div w:id="2100518662">
      <w:bodyDiv w:val="1"/>
      <w:marLeft w:val="0"/>
      <w:marRight w:val="0"/>
      <w:marTop w:val="0"/>
      <w:marBottom w:val="0"/>
      <w:divBdr>
        <w:top w:val="none" w:sz="0" w:space="0" w:color="auto"/>
        <w:left w:val="none" w:sz="0" w:space="0" w:color="auto"/>
        <w:bottom w:val="none" w:sz="0" w:space="0" w:color="auto"/>
        <w:right w:val="none" w:sz="0" w:space="0" w:color="auto"/>
      </w:divBdr>
    </w:div>
    <w:div w:id="2100708631">
      <w:bodyDiv w:val="1"/>
      <w:marLeft w:val="0"/>
      <w:marRight w:val="0"/>
      <w:marTop w:val="0"/>
      <w:marBottom w:val="0"/>
      <w:divBdr>
        <w:top w:val="none" w:sz="0" w:space="0" w:color="auto"/>
        <w:left w:val="none" w:sz="0" w:space="0" w:color="auto"/>
        <w:bottom w:val="none" w:sz="0" w:space="0" w:color="auto"/>
        <w:right w:val="none" w:sz="0" w:space="0" w:color="auto"/>
      </w:divBdr>
    </w:div>
    <w:div w:id="2100756756">
      <w:bodyDiv w:val="1"/>
      <w:marLeft w:val="0"/>
      <w:marRight w:val="0"/>
      <w:marTop w:val="0"/>
      <w:marBottom w:val="0"/>
      <w:divBdr>
        <w:top w:val="none" w:sz="0" w:space="0" w:color="auto"/>
        <w:left w:val="none" w:sz="0" w:space="0" w:color="auto"/>
        <w:bottom w:val="none" w:sz="0" w:space="0" w:color="auto"/>
        <w:right w:val="none" w:sz="0" w:space="0" w:color="auto"/>
      </w:divBdr>
    </w:div>
    <w:div w:id="2100832452">
      <w:bodyDiv w:val="1"/>
      <w:marLeft w:val="0"/>
      <w:marRight w:val="0"/>
      <w:marTop w:val="0"/>
      <w:marBottom w:val="0"/>
      <w:divBdr>
        <w:top w:val="none" w:sz="0" w:space="0" w:color="auto"/>
        <w:left w:val="none" w:sz="0" w:space="0" w:color="auto"/>
        <w:bottom w:val="none" w:sz="0" w:space="0" w:color="auto"/>
        <w:right w:val="none" w:sz="0" w:space="0" w:color="auto"/>
      </w:divBdr>
    </w:div>
    <w:div w:id="2100901222">
      <w:bodyDiv w:val="1"/>
      <w:marLeft w:val="0"/>
      <w:marRight w:val="0"/>
      <w:marTop w:val="0"/>
      <w:marBottom w:val="0"/>
      <w:divBdr>
        <w:top w:val="none" w:sz="0" w:space="0" w:color="auto"/>
        <w:left w:val="none" w:sz="0" w:space="0" w:color="auto"/>
        <w:bottom w:val="none" w:sz="0" w:space="0" w:color="auto"/>
        <w:right w:val="none" w:sz="0" w:space="0" w:color="auto"/>
      </w:divBdr>
    </w:div>
    <w:div w:id="2100908978">
      <w:bodyDiv w:val="1"/>
      <w:marLeft w:val="0"/>
      <w:marRight w:val="0"/>
      <w:marTop w:val="0"/>
      <w:marBottom w:val="0"/>
      <w:divBdr>
        <w:top w:val="none" w:sz="0" w:space="0" w:color="auto"/>
        <w:left w:val="none" w:sz="0" w:space="0" w:color="auto"/>
        <w:bottom w:val="none" w:sz="0" w:space="0" w:color="auto"/>
        <w:right w:val="none" w:sz="0" w:space="0" w:color="auto"/>
      </w:divBdr>
    </w:div>
    <w:div w:id="2100909301">
      <w:bodyDiv w:val="1"/>
      <w:marLeft w:val="0"/>
      <w:marRight w:val="0"/>
      <w:marTop w:val="0"/>
      <w:marBottom w:val="0"/>
      <w:divBdr>
        <w:top w:val="none" w:sz="0" w:space="0" w:color="auto"/>
        <w:left w:val="none" w:sz="0" w:space="0" w:color="auto"/>
        <w:bottom w:val="none" w:sz="0" w:space="0" w:color="auto"/>
        <w:right w:val="none" w:sz="0" w:space="0" w:color="auto"/>
      </w:divBdr>
    </w:div>
    <w:div w:id="2100976354">
      <w:bodyDiv w:val="1"/>
      <w:marLeft w:val="0"/>
      <w:marRight w:val="0"/>
      <w:marTop w:val="0"/>
      <w:marBottom w:val="0"/>
      <w:divBdr>
        <w:top w:val="none" w:sz="0" w:space="0" w:color="auto"/>
        <w:left w:val="none" w:sz="0" w:space="0" w:color="auto"/>
        <w:bottom w:val="none" w:sz="0" w:space="0" w:color="auto"/>
        <w:right w:val="none" w:sz="0" w:space="0" w:color="auto"/>
      </w:divBdr>
    </w:div>
    <w:div w:id="2100977550">
      <w:bodyDiv w:val="1"/>
      <w:marLeft w:val="0"/>
      <w:marRight w:val="0"/>
      <w:marTop w:val="0"/>
      <w:marBottom w:val="0"/>
      <w:divBdr>
        <w:top w:val="none" w:sz="0" w:space="0" w:color="auto"/>
        <w:left w:val="none" w:sz="0" w:space="0" w:color="auto"/>
        <w:bottom w:val="none" w:sz="0" w:space="0" w:color="auto"/>
        <w:right w:val="none" w:sz="0" w:space="0" w:color="auto"/>
      </w:divBdr>
    </w:div>
    <w:div w:id="2100978566">
      <w:bodyDiv w:val="1"/>
      <w:marLeft w:val="0"/>
      <w:marRight w:val="0"/>
      <w:marTop w:val="0"/>
      <w:marBottom w:val="0"/>
      <w:divBdr>
        <w:top w:val="none" w:sz="0" w:space="0" w:color="auto"/>
        <w:left w:val="none" w:sz="0" w:space="0" w:color="auto"/>
        <w:bottom w:val="none" w:sz="0" w:space="0" w:color="auto"/>
        <w:right w:val="none" w:sz="0" w:space="0" w:color="auto"/>
      </w:divBdr>
    </w:div>
    <w:div w:id="2101026896">
      <w:bodyDiv w:val="1"/>
      <w:marLeft w:val="0"/>
      <w:marRight w:val="0"/>
      <w:marTop w:val="0"/>
      <w:marBottom w:val="0"/>
      <w:divBdr>
        <w:top w:val="none" w:sz="0" w:space="0" w:color="auto"/>
        <w:left w:val="none" w:sz="0" w:space="0" w:color="auto"/>
        <w:bottom w:val="none" w:sz="0" w:space="0" w:color="auto"/>
        <w:right w:val="none" w:sz="0" w:space="0" w:color="auto"/>
      </w:divBdr>
    </w:div>
    <w:div w:id="2101097861">
      <w:bodyDiv w:val="1"/>
      <w:marLeft w:val="0"/>
      <w:marRight w:val="0"/>
      <w:marTop w:val="0"/>
      <w:marBottom w:val="0"/>
      <w:divBdr>
        <w:top w:val="none" w:sz="0" w:space="0" w:color="auto"/>
        <w:left w:val="none" w:sz="0" w:space="0" w:color="auto"/>
        <w:bottom w:val="none" w:sz="0" w:space="0" w:color="auto"/>
        <w:right w:val="none" w:sz="0" w:space="0" w:color="auto"/>
      </w:divBdr>
    </w:div>
    <w:div w:id="2101098411">
      <w:bodyDiv w:val="1"/>
      <w:marLeft w:val="0"/>
      <w:marRight w:val="0"/>
      <w:marTop w:val="0"/>
      <w:marBottom w:val="0"/>
      <w:divBdr>
        <w:top w:val="none" w:sz="0" w:space="0" w:color="auto"/>
        <w:left w:val="none" w:sz="0" w:space="0" w:color="auto"/>
        <w:bottom w:val="none" w:sz="0" w:space="0" w:color="auto"/>
        <w:right w:val="none" w:sz="0" w:space="0" w:color="auto"/>
      </w:divBdr>
    </w:div>
    <w:div w:id="2101099391">
      <w:bodyDiv w:val="1"/>
      <w:marLeft w:val="0"/>
      <w:marRight w:val="0"/>
      <w:marTop w:val="0"/>
      <w:marBottom w:val="0"/>
      <w:divBdr>
        <w:top w:val="none" w:sz="0" w:space="0" w:color="auto"/>
        <w:left w:val="none" w:sz="0" w:space="0" w:color="auto"/>
        <w:bottom w:val="none" w:sz="0" w:space="0" w:color="auto"/>
        <w:right w:val="none" w:sz="0" w:space="0" w:color="auto"/>
      </w:divBdr>
    </w:div>
    <w:div w:id="2101101335">
      <w:bodyDiv w:val="1"/>
      <w:marLeft w:val="0"/>
      <w:marRight w:val="0"/>
      <w:marTop w:val="0"/>
      <w:marBottom w:val="0"/>
      <w:divBdr>
        <w:top w:val="none" w:sz="0" w:space="0" w:color="auto"/>
        <w:left w:val="none" w:sz="0" w:space="0" w:color="auto"/>
        <w:bottom w:val="none" w:sz="0" w:space="0" w:color="auto"/>
        <w:right w:val="none" w:sz="0" w:space="0" w:color="auto"/>
      </w:divBdr>
    </w:div>
    <w:div w:id="2101297146">
      <w:bodyDiv w:val="1"/>
      <w:marLeft w:val="0"/>
      <w:marRight w:val="0"/>
      <w:marTop w:val="0"/>
      <w:marBottom w:val="0"/>
      <w:divBdr>
        <w:top w:val="none" w:sz="0" w:space="0" w:color="auto"/>
        <w:left w:val="none" w:sz="0" w:space="0" w:color="auto"/>
        <w:bottom w:val="none" w:sz="0" w:space="0" w:color="auto"/>
        <w:right w:val="none" w:sz="0" w:space="0" w:color="auto"/>
      </w:divBdr>
    </w:div>
    <w:div w:id="2101372328">
      <w:bodyDiv w:val="1"/>
      <w:marLeft w:val="0"/>
      <w:marRight w:val="0"/>
      <w:marTop w:val="0"/>
      <w:marBottom w:val="0"/>
      <w:divBdr>
        <w:top w:val="none" w:sz="0" w:space="0" w:color="auto"/>
        <w:left w:val="none" w:sz="0" w:space="0" w:color="auto"/>
        <w:bottom w:val="none" w:sz="0" w:space="0" w:color="auto"/>
        <w:right w:val="none" w:sz="0" w:space="0" w:color="auto"/>
      </w:divBdr>
    </w:div>
    <w:div w:id="2101439401">
      <w:bodyDiv w:val="1"/>
      <w:marLeft w:val="0"/>
      <w:marRight w:val="0"/>
      <w:marTop w:val="0"/>
      <w:marBottom w:val="0"/>
      <w:divBdr>
        <w:top w:val="none" w:sz="0" w:space="0" w:color="auto"/>
        <w:left w:val="none" w:sz="0" w:space="0" w:color="auto"/>
        <w:bottom w:val="none" w:sz="0" w:space="0" w:color="auto"/>
        <w:right w:val="none" w:sz="0" w:space="0" w:color="auto"/>
      </w:divBdr>
    </w:div>
    <w:div w:id="2101641063">
      <w:bodyDiv w:val="1"/>
      <w:marLeft w:val="0"/>
      <w:marRight w:val="0"/>
      <w:marTop w:val="0"/>
      <w:marBottom w:val="0"/>
      <w:divBdr>
        <w:top w:val="none" w:sz="0" w:space="0" w:color="auto"/>
        <w:left w:val="none" w:sz="0" w:space="0" w:color="auto"/>
        <w:bottom w:val="none" w:sz="0" w:space="0" w:color="auto"/>
        <w:right w:val="none" w:sz="0" w:space="0" w:color="auto"/>
      </w:divBdr>
    </w:div>
    <w:div w:id="2101825246">
      <w:bodyDiv w:val="1"/>
      <w:marLeft w:val="0"/>
      <w:marRight w:val="0"/>
      <w:marTop w:val="0"/>
      <w:marBottom w:val="0"/>
      <w:divBdr>
        <w:top w:val="none" w:sz="0" w:space="0" w:color="auto"/>
        <w:left w:val="none" w:sz="0" w:space="0" w:color="auto"/>
        <w:bottom w:val="none" w:sz="0" w:space="0" w:color="auto"/>
        <w:right w:val="none" w:sz="0" w:space="0" w:color="auto"/>
      </w:divBdr>
    </w:div>
    <w:div w:id="2101873530">
      <w:bodyDiv w:val="1"/>
      <w:marLeft w:val="0"/>
      <w:marRight w:val="0"/>
      <w:marTop w:val="0"/>
      <w:marBottom w:val="0"/>
      <w:divBdr>
        <w:top w:val="none" w:sz="0" w:space="0" w:color="auto"/>
        <w:left w:val="none" w:sz="0" w:space="0" w:color="auto"/>
        <w:bottom w:val="none" w:sz="0" w:space="0" w:color="auto"/>
        <w:right w:val="none" w:sz="0" w:space="0" w:color="auto"/>
      </w:divBdr>
    </w:div>
    <w:div w:id="2101945478">
      <w:bodyDiv w:val="1"/>
      <w:marLeft w:val="0"/>
      <w:marRight w:val="0"/>
      <w:marTop w:val="0"/>
      <w:marBottom w:val="0"/>
      <w:divBdr>
        <w:top w:val="none" w:sz="0" w:space="0" w:color="auto"/>
        <w:left w:val="none" w:sz="0" w:space="0" w:color="auto"/>
        <w:bottom w:val="none" w:sz="0" w:space="0" w:color="auto"/>
        <w:right w:val="none" w:sz="0" w:space="0" w:color="auto"/>
      </w:divBdr>
    </w:div>
    <w:div w:id="2102025917">
      <w:bodyDiv w:val="1"/>
      <w:marLeft w:val="0"/>
      <w:marRight w:val="0"/>
      <w:marTop w:val="0"/>
      <w:marBottom w:val="0"/>
      <w:divBdr>
        <w:top w:val="none" w:sz="0" w:space="0" w:color="auto"/>
        <w:left w:val="none" w:sz="0" w:space="0" w:color="auto"/>
        <w:bottom w:val="none" w:sz="0" w:space="0" w:color="auto"/>
        <w:right w:val="none" w:sz="0" w:space="0" w:color="auto"/>
      </w:divBdr>
    </w:div>
    <w:div w:id="2102069019">
      <w:bodyDiv w:val="1"/>
      <w:marLeft w:val="0"/>
      <w:marRight w:val="0"/>
      <w:marTop w:val="0"/>
      <w:marBottom w:val="0"/>
      <w:divBdr>
        <w:top w:val="none" w:sz="0" w:space="0" w:color="auto"/>
        <w:left w:val="none" w:sz="0" w:space="0" w:color="auto"/>
        <w:bottom w:val="none" w:sz="0" w:space="0" w:color="auto"/>
        <w:right w:val="none" w:sz="0" w:space="0" w:color="auto"/>
      </w:divBdr>
    </w:div>
    <w:div w:id="2102138621">
      <w:bodyDiv w:val="1"/>
      <w:marLeft w:val="0"/>
      <w:marRight w:val="0"/>
      <w:marTop w:val="0"/>
      <w:marBottom w:val="0"/>
      <w:divBdr>
        <w:top w:val="none" w:sz="0" w:space="0" w:color="auto"/>
        <w:left w:val="none" w:sz="0" w:space="0" w:color="auto"/>
        <w:bottom w:val="none" w:sz="0" w:space="0" w:color="auto"/>
        <w:right w:val="none" w:sz="0" w:space="0" w:color="auto"/>
      </w:divBdr>
    </w:div>
    <w:div w:id="2102218588">
      <w:bodyDiv w:val="1"/>
      <w:marLeft w:val="0"/>
      <w:marRight w:val="0"/>
      <w:marTop w:val="0"/>
      <w:marBottom w:val="0"/>
      <w:divBdr>
        <w:top w:val="none" w:sz="0" w:space="0" w:color="auto"/>
        <w:left w:val="none" w:sz="0" w:space="0" w:color="auto"/>
        <w:bottom w:val="none" w:sz="0" w:space="0" w:color="auto"/>
        <w:right w:val="none" w:sz="0" w:space="0" w:color="auto"/>
      </w:divBdr>
    </w:div>
    <w:div w:id="2102290052">
      <w:bodyDiv w:val="1"/>
      <w:marLeft w:val="0"/>
      <w:marRight w:val="0"/>
      <w:marTop w:val="0"/>
      <w:marBottom w:val="0"/>
      <w:divBdr>
        <w:top w:val="none" w:sz="0" w:space="0" w:color="auto"/>
        <w:left w:val="none" w:sz="0" w:space="0" w:color="auto"/>
        <w:bottom w:val="none" w:sz="0" w:space="0" w:color="auto"/>
        <w:right w:val="none" w:sz="0" w:space="0" w:color="auto"/>
      </w:divBdr>
    </w:div>
    <w:div w:id="2102333571">
      <w:bodyDiv w:val="1"/>
      <w:marLeft w:val="0"/>
      <w:marRight w:val="0"/>
      <w:marTop w:val="0"/>
      <w:marBottom w:val="0"/>
      <w:divBdr>
        <w:top w:val="none" w:sz="0" w:space="0" w:color="auto"/>
        <w:left w:val="none" w:sz="0" w:space="0" w:color="auto"/>
        <w:bottom w:val="none" w:sz="0" w:space="0" w:color="auto"/>
        <w:right w:val="none" w:sz="0" w:space="0" w:color="auto"/>
      </w:divBdr>
    </w:div>
    <w:div w:id="2102338739">
      <w:bodyDiv w:val="1"/>
      <w:marLeft w:val="0"/>
      <w:marRight w:val="0"/>
      <w:marTop w:val="0"/>
      <w:marBottom w:val="0"/>
      <w:divBdr>
        <w:top w:val="none" w:sz="0" w:space="0" w:color="auto"/>
        <w:left w:val="none" w:sz="0" w:space="0" w:color="auto"/>
        <w:bottom w:val="none" w:sz="0" w:space="0" w:color="auto"/>
        <w:right w:val="none" w:sz="0" w:space="0" w:color="auto"/>
      </w:divBdr>
    </w:div>
    <w:div w:id="2102405045">
      <w:bodyDiv w:val="1"/>
      <w:marLeft w:val="0"/>
      <w:marRight w:val="0"/>
      <w:marTop w:val="0"/>
      <w:marBottom w:val="0"/>
      <w:divBdr>
        <w:top w:val="none" w:sz="0" w:space="0" w:color="auto"/>
        <w:left w:val="none" w:sz="0" w:space="0" w:color="auto"/>
        <w:bottom w:val="none" w:sz="0" w:space="0" w:color="auto"/>
        <w:right w:val="none" w:sz="0" w:space="0" w:color="auto"/>
      </w:divBdr>
    </w:div>
    <w:div w:id="2102405149">
      <w:bodyDiv w:val="1"/>
      <w:marLeft w:val="0"/>
      <w:marRight w:val="0"/>
      <w:marTop w:val="0"/>
      <w:marBottom w:val="0"/>
      <w:divBdr>
        <w:top w:val="none" w:sz="0" w:space="0" w:color="auto"/>
        <w:left w:val="none" w:sz="0" w:space="0" w:color="auto"/>
        <w:bottom w:val="none" w:sz="0" w:space="0" w:color="auto"/>
        <w:right w:val="none" w:sz="0" w:space="0" w:color="auto"/>
      </w:divBdr>
    </w:div>
    <w:div w:id="2102411291">
      <w:bodyDiv w:val="1"/>
      <w:marLeft w:val="0"/>
      <w:marRight w:val="0"/>
      <w:marTop w:val="0"/>
      <w:marBottom w:val="0"/>
      <w:divBdr>
        <w:top w:val="none" w:sz="0" w:space="0" w:color="auto"/>
        <w:left w:val="none" w:sz="0" w:space="0" w:color="auto"/>
        <w:bottom w:val="none" w:sz="0" w:space="0" w:color="auto"/>
        <w:right w:val="none" w:sz="0" w:space="0" w:color="auto"/>
      </w:divBdr>
    </w:div>
    <w:div w:id="2102558601">
      <w:bodyDiv w:val="1"/>
      <w:marLeft w:val="0"/>
      <w:marRight w:val="0"/>
      <w:marTop w:val="0"/>
      <w:marBottom w:val="0"/>
      <w:divBdr>
        <w:top w:val="none" w:sz="0" w:space="0" w:color="auto"/>
        <w:left w:val="none" w:sz="0" w:space="0" w:color="auto"/>
        <w:bottom w:val="none" w:sz="0" w:space="0" w:color="auto"/>
        <w:right w:val="none" w:sz="0" w:space="0" w:color="auto"/>
      </w:divBdr>
    </w:div>
    <w:div w:id="2102600480">
      <w:bodyDiv w:val="1"/>
      <w:marLeft w:val="0"/>
      <w:marRight w:val="0"/>
      <w:marTop w:val="0"/>
      <w:marBottom w:val="0"/>
      <w:divBdr>
        <w:top w:val="none" w:sz="0" w:space="0" w:color="auto"/>
        <w:left w:val="none" w:sz="0" w:space="0" w:color="auto"/>
        <w:bottom w:val="none" w:sz="0" w:space="0" w:color="auto"/>
        <w:right w:val="none" w:sz="0" w:space="0" w:color="auto"/>
      </w:divBdr>
    </w:div>
    <w:div w:id="2102673775">
      <w:bodyDiv w:val="1"/>
      <w:marLeft w:val="0"/>
      <w:marRight w:val="0"/>
      <w:marTop w:val="0"/>
      <w:marBottom w:val="0"/>
      <w:divBdr>
        <w:top w:val="none" w:sz="0" w:space="0" w:color="auto"/>
        <w:left w:val="none" w:sz="0" w:space="0" w:color="auto"/>
        <w:bottom w:val="none" w:sz="0" w:space="0" w:color="auto"/>
        <w:right w:val="none" w:sz="0" w:space="0" w:color="auto"/>
      </w:divBdr>
    </w:div>
    <w:div w:id="2102674350">
      <w:bodyDiv w:val="1"/>
      <w:marLeft w:val="0"/>
      <w:marRight w:val="0"/>
      <w:marTop w:val="0"/>
      <w:marBottom w:val="0"/>
      <w:divBdr>
        <w:top w:val="none" w:sz="0" w:space="0" w:color="auto"/>
        <w:left w:val="none" w:sz="0" w:space="0" w:color="auto"/>
        <w:bottom w:val="none" w:sz="0" w:space="0" w:color="auto"/>
        <w:right w:val="none" w:sz="0" w:space="0" w:color="auto"/>
      </w:divBdr>
    </w:div>
    <w:div w:id="2102755163">
      <w:bodyDiv w:val="1"/>
      <w:marLeft w:val="0"/>
      <w:marRight w:val="0"/>
      <w:marTop w:val="0"/>
      <w:marBottom w:val="0"/>
      <w:divBdr>
        <w:top w:val="none" w:sz="0" w:space="0" w:color="auto"/>
        <w:left w:val="none" w:sz="0" w:space="0" w:color="auto"/>
        <w:bottom w:val="none" w:sz="0" w:space="0" w:color="auto"/>
        <w:right w:val="none" w:sz="0" w:space="0" w:color="auto"/>
      </w:divBdr>
    </w:div>
    <w:div w:id="2102800155">
      <w:bodyDiv w:val="1"/>
      <w:marLeft w:val="0"/>
      <w:marRight w:val="0"/>
      <w:marTop w:val="0"/>
      <w:marBottom w:val="0"/>
      <w:divBdr>
        <w:top w:val="none" w:sz="0" w:space="0" w:color="auto"/>
        <w:left w:val="none" w:sz="0" w:space="0" w:color="auto"/>
        <w:bottom w:val="none" w:sz="0" w:space="0" w:color="auto"/>
        <w:right w:val="none" w:sz="0" w:space="0" w:color="auto"/>
      </w:divBdr>
    </w:div>
    <w:div w:id="2102800293">
      <w:bodyDiv w:val="1"/>
      <w:marLeft w:val="0"/>
      <w:marRight w:val="0"/>
      <w:marTop w:val="0"/>
      <w:marBottom w:val="0"/>
      <w:divBdr>
        <w:top w:val="none" w:sz="0" w:space="0" w:color="auto"/>
        <w:left w:val="none" w:sz="0" w:space="0" w:color="auto"/>
        <w:bottom w:val="none" w:sz="0" w:space="0" w:color="auto"/>
        <w:right w:val="none" w:sz="0" w:space="0" w:color="auto"/>
      </w:divBdr>
    </w:div>
    <w:div w:id="2102950306">
      <w:bodyDiv w:val="1"/>
      <w:marLeft w:val="0"/>
      <w:marRight w:val="0"/>
      <w:marTop w:val="0"/>
      <w:marBottom w:val="0"/>
      <w:divBdr>
        <w:top w:val="none" w:sz="0" w:space="0" w:color="auto"/>
        <w:left w:val="none" w:sz="0" w:space="0" w:color="auto"/>
        <w:bottom w:val="none" w:sz="0" w:space="0" w:color="auto"/>
        <w:right w:val="none" w:sz="0" w:space="0" w:color="auto"/>
      </w:divBdr>
    </w:div>
    <w:div w:id="2102990867">
      <w:bodyDiv w:val="1"/>
      <w:marLeft w:val="0"/>
      <w:marRight w:val="0"/>
      <w:marTop w:val="0"/>
      <w:marBottom w:val="0"/>
      <w:divBdr>
        <w:top w:val="none" w:sz="0" w:space="0" w:color="auto"/>
        <w:left w:val="none" w:sz="0" w:space="0" w:color="auto"/>
        <w:bottom w:val="none" w:sz="0" w:space="0" w:color="auto"/>
        <w:right w:val="none" w:sz="0" w:space="0" w:color="auto"/>
      </w:divBdr>
    </w:div>
    <w:div w:id="2102992978">
      <w:bodyDiv w:val="1"/>
      <w:marLeft w:val="0"/>
      <w:marRight w:val="0"/>
      <w:marTop w:val="0"/>
      <w:marBottom w:val="0"/>
      <w:divBdr>
        <w:top w:val="none" w:sz="0" w:space="0" w:color="auto"/>
        <w:left w:val="none" w:sz="0" w:space="0" w:color="auto"/>
        <w:bottom w:val="none" w:sz="0" w:space="0" w:color="auto"/>
        <w:right w:val="none" w:sz="0" w:space="0" w:color="auto"/>
      </w:divBdr>
    </w:div>
    <w:div w:id="2102993687">
      <w:bodyDiv w:val="1"/>
      <w:marLeft w:val="0"/>
      <w:marRight w:val="0"/>
      <w:marTop w:val="0"/>
      <w:marBottom w:val="0"/>
      <w:divBdr>
        <w:top w:val="none" w:sz="0" w:space="0" w:color="auto"/>
        <w:left w:val="none" w:sz="0" w:space="0" w:color="auto"/>
        <w:bottom w:val="none" w:sz="0" w:space="0" w:color="auto"/>
        <w:right w:val="none" w:sz="0" w:space="0" w:color="auto"/>
      </w:divBdr>
    </w:div>
    <w:div w:id="2103064075">
      <w:bodyDiv w:val="1"/>
      <w:marLeft w:val="0"/>
      <w:marRight w:val="0"/>
      <w:marTop w:val="0"/>
      <w:marBottom w:val="0"/>
      <w:divBdr>
        <w:top w:val="none" w:sz="0" w:space="0" w:color="auto"/>
        <w:left w:val="none" w:sz="0" w:space="0" w:color="auto"/>
        <w:bottom w:val="none" w:sz="0" w:space="0" w:color="auto"/>
        <w:right w:val="none" w:sz="0" w:space="0" w:color="auto"/>
      </w:divBdr>
    </w:div>
    <w:div w:id="2103067282">
      <w:bodyDiv w:val="1"/>
      <w:marLeft w:val="0"/>
      <w:marRight w:val="0"/>
      <w:marTop w:val="0"/>
      <w:marBottom w:val="0"/>
      <w:divBdr>
        <w:top w:val="none" w:sz="0" w:space="0" w:color="auto"/>
        <w:left w:val="none" w:sz="0" w:space="0" w:color="auto"/>
        <w:bottom w:val="none" w:sz="0" w:space="0" w:color="auto"/>
        <w:right w:val="none" w:sz="0" w:space="0" w:color="auto"/>
      </w:divBdr>
    </w:div>
    <w:div w:id="2103068524">
      <w:bodyDiv w:val="1"/>
      <w:marLeft w:val="0"/>
      <w:marRight w:val="0"/>
      <w:marTop w:val="0"/>
      <w:marBottom w:val="0"/>
      <w:divBdr>
        <w:top w:val="none" w:sz="0" w:space="0" w:color="auto"/>
        <w:left w:val="none" w:sz="0" w:space="0" w:color="auto"/>
        <w:bottom w:val="none" w:sz="0" w:space="0" w:color="auto"/>
        <w:right w:val="none" w:sz="0" w:space="0" w:color="auto"/>
      </w:divBdr>
    </w:div>
    <w:div w:id="2103137817">
      <w:bodyDiv w:val="1"/>
      <w:marLeft w:val="0"/>
      <w:marRight w:val="0"/>
      <w:marTop w:val="0"/>
      <w:marBottom w:val="0"/>
      <w:divBdr>
        <w:top w:val="none" w:sz="0" w:space="0" w:color="auto"/>
        <w:left w:val="none" w:sz="0" w:space="0" w:color="auto"/>
        <w:bottom w:val="none" w:sz="0" w:space="0" w:color="auto"/>
        <w:right w:val="none" w:sz="0" w:space="0" w:color="auto"/>
      </w:divBdr>
    </w:div>
    <w:div w:id="2103182047">
      <w:bodyDiv w:val="1"/>
      <w:marLeft w:val="0"/>
      <w:marRight w:val="0"/>
      <w:marTop w:val="0"/>
      <w:marBottom w:val="0"/>
      <w:divBdr>
        <w:top w:val="none" w:sz="0" w:space="0" w:color="auto"/>
        <w:left w:val="none" w:sz="0" w:space="0" w:color="auto"/>
        <w:bottom w:val="none" w:sz="0" w:space="0" w:color="auto"/>
        <w:right w:val="none" w:sz="0" w:space="0" w:color="auto"/>
      </w:divBdr>
    </w:div>
    <w:div w:id="2103211564">
      <w:bodyDiv w:val="1"/>
      <w:marLeft w:val="0"/>
      <w:marRight w:val="0"/>
      <w:marTop w:val="0"/>
      <w:marBottom w:val="0"/>
      <w:divBdr>
        <w:top w:val="none" w:sz="0" w:space="0" w:color="auto"/>
        <w:left w:val="none" w:sz="0" w:space="0" w:color="auto"/>
        <w:bottom w:val="none" w:sz="0" w:space="0" w:color="auto"/>
        <w:right w:val="none" w:sz="0" w:space="0" w:color="auto"/>
      </w:divBdr>
    </w:div>
    <w:div w:id="2103212439">
      <w:bodyDiv w:val="1"/>
      <w:marLeft w:val="0"/>
      <w:marRight w:val="0"/>
      <w:marTop w:val="0"/>
      <w:marBottom w:val="0"/>
      <w:divBdr>
        <w:top w:val="none" w:sz="0" w:space="0" w:color="auto"/>
        <w:left w:val="none" w:sz="0" w:space="0" w:color="auto"/>
        <w:bottom w:val="none" w:sz="0" w:space="0" w:color="auto"/>
        <w:right w:val="none" w:sz="0" w:space="0" w:color="auto"/>
      </w:divBdr>
    </w:div>
    <w:div w:id="2103258308">
      <w:bodyDiv w:val="1"/>
      <w:marLeft w:val="0"/>
      <w:marRight w:val="0"/>
      <w:marTop w:val="0"/>
      <w:marBottom w:val="0"/>
      <w:divBdr>
        <w:top w:val="none" w:sz="0" w:space="0" w:color="auto"/>
        <w:left w:val="none" w:sz="0" w:space="0" w:color="auto"/>
        <w:bottom w:val="none" w:sz="0" w:space="0" w:color="auto"/>
        <w:right w:val="none" w:sz="0" w:space="0" w:color="auto"/>
      </w:divBdr>
    </w:div>
    <w:div w:id="2103262892">
      <w:bodyDiv w:val="1"/>
      <w:marLeft w:val="0"/>
      <w:marRight w:val="0"/>
      <w:marTop w:val="0"/>
      <w:marBottom w:val="0"/>
      <w:divBdr>
        <w:top w:val="none" w:sz="0" w:space="0" w:color="auto"/>
        <w:left w:val="none" w:sz="0" w:space="0" w:color="auto"/>
        <w:bottom w:val="none" w:sz="0" w:space="0" w:color="auto"/>
        <w:right w:val="none" w:sz="0" w:space="0" w:color="auto"/>
      </w:divBdr>
    </w:div>
    <w:div w:id="2103337569">
      <w:bodyDiv w:val="1"/>
      <w:marLeft w:val="0"/>
      <w:marRight w:val="0"/>
      <w:marTop w:val="0"/>
      <w:marBottom w:val="0"/>
      <w:divBdr>
        <w:top w:val="none" w:sz="0" w:space="0" w:color="auto"/>
        <w:left w:val="none" w:sz="0" w:space="0" w:color="auto"/>
        <w:bottom w:val="none" w:sz="0" w:space="0" w:color="auto"/>
        <w:right w:val="none" w:sz="0" w:space="0" w:color="auto"/>
      </w:divBdr>
    </w:div>
    <w:div w:id="2103448964">
      <w:bodyDiv w:val="1"/>
      <w:marLeft w:val="0"/>
      <w:marRight w:val="0"/>
      <w:marTop w:val="0"/>
      <w:marBottom w:val="0"/>
      <w:divBdr>
        <w:top w:val="none" w:sz="0" w:space="0" w:color="auto"/>
        <w:left w:val="none" w:sz="0" w:space="0" w:color="auto"/>
        <w:bottom w:val="none" w:sz="0" w:space="0" w:color="auto"/>
        <w:right w:val="none" w:sz="0" w:space="0" w:color="auto"/>
      </w:divBdr>
    </w:div>
    <w:div w:id="2103524817">
      <w:bodyDiv w:val="1"/>
      <w:marLeft w:val="0"/>
      <w:marRight w:val="0"/>
      <w:marTop w:val="0"/>
      <w:marBottom w:val="0"/>
      <w:divBdr>
        <w:top w:val="none" w:sz="0" w:space="0" w:color="auto"/>
        <w:left w:val="none" w:sz="0" w:space="0" w:color="auto"/>
        <w:bottom w:val="none" w:sz="0" w:space="0" w:color="auto"/>
        <w:right w:val="none" w:sz="0" w:space="0" w:color="auto"/>
      </w:divBdr>
    </w:div>
    <w:div w:id="2103529479">
      <w:bodyDiv w:val="1"/>
      <w:marLeft w:val="0"/>
      <w:marRight w:val="0"/>
      <w:marTop w:val="0"/>
      <w:marBottom w:val="0"/>
      <w:divBdr>
        <w:top w:val="none" w:sz="0" w:space="0" w:color="auto"/>
        <w:left w:val="none" w:sz="0" w:space="0" w:color="auto"/>
        <w:bottom w:val="none" w:sz="0" w:space="0" w:color="auto"/>
        <w:right w:val="none" w:sz="0" w:space="0" w:color="auto"/>
      </w:divBdr>
    </w:div>
    <w:div w:id="2103602769">
      <w:bodyDiv w:val="1"/>
      <w:marLeft w:val="0"/>
      <w:marRight w:val="0"/>
      <w:marTop w:val="0"/>
      <w:marBottom w:val="0"/>
      <w:divBdr>
        <w:top w:val="none" w:sz="0" w:space="0" w:color="auto"/>
        <w:left w:val="none" w:sz="0" w:space="0" w:color="auto"/>
        <w:bottom w:val="none" w:sz="0" w:space="0" w:color="auto"/>
        <w:right w:val="none" w:sz="0" w:space="0" w:color="auto"/>
      </w:divBdr>
    </w:div>
    <w:div w:id="2103720641">
      <w:bodyDiv w:val="1"/>
      <w:marLeft w:val="0"/>
      <w:marRight w:val="0"/>
      <w:marTop w:val="0"/>
      <w:marBottom w:val="0"/>
      <w:divBdr>
        <w:top w:val="none" w:sz="0" w:space="0" w:color="auto"/>
        <w:left w:val="none" w:sz="0" w:space="0" w:color="auto"/>
        <w:bottom w:val="none" w:sz="0" w:space="0" w:color="auto"/>
        <w:right w:val="none" w:sz="0" w:space="0" w:color="auto"/>
      </w:divBdr>
    </w:div>
    <w:div w:id="2103722923">
      <w:bodyDiv w:val="1"/>
      <w:marLeft w:val="0"/>
      <w:marRight w:val="0"/>
      <w:marTop w:val="0"/>
      <w:marBottom w:val="0"/>
      <w:divBdr>
        <w:top w:val="none" w:sz="0" w:space="0" w:color="auto"/>
        <w:left w:val="none" w:sz="0" w:space="0" w:color="auto"/>
        <w:bottom w:val="none" w:sz="0" w:space="0" w:color="auto"/>
        <w:right w:val="none" w:sz="0" w:space="0" w:color="auto"/>
      </w:divBdr>
    </w:div>
    <w:div w:id="2103794779">
      <w:bodyDiv w:val="1"/>
      <w:marLeft w:val="0"/>
      <w:marRight w:val="0"/>
      <w:marTop w:val="0"/>
      <w:marBottom w:val="0"/>
      <w:divBdr>
        <w:top w:val="none" w:sz="0" w:space="0" w:color="auto"/>
        <w:left w:val="none" w:sz="0" w:space="0" w:color="auto"/>
        <w:bottom w:val="none" w:sz="0" w:space="0" w:color="auto"/>
        <w:right w:val="none" w:sz="0" w:space="0" w:color="auto"/>
      </w:divBdr>
    </w:div>
    <w:div w:id="2103796659">
      <w:bodyDiv w:val="1"/>
      <w:marLeft w:val="0"/>
      <w:marRight w:val="0"/>
      <w:marTop w:val="0"/>
      <w:marBottom w:val="0"/>
      <w:divBdr>
        <w:top w:val="none" w:sz="0" w:space="0" w:color="auto"/>
        <w:left w:val="none" w:sz="0" w:space="0" w:color="auto"/>
        <w:bottom w:val="none" w:sz="0" w:space="0" w:color="auto"/>
        <w:right w:val="none" w:sz="0" w:space="0" w:color="auto"/>
      </w:divBdr>
    </w:div>
    <w:div w:id="2103916055">
      <w:bodyDiv w:val="1"/>
      <w:marLeft w:val="0"/>
      <w:marRight w:val="0"/>
      <w:marTop w:val="0"/>
      <w:marBottom w:val="0"/>
      <w:divBdr>
        <w:top w:val="none" w:sz="0" w:space="0" w:color="auto"/>
        <w:left w:val="none" w:sz="0" w:space="0" w:color="auto"/>
        <w:bottom w:val="none" w:sz="0" w:space="0" w:color="auto"/>
        <w:right w:val="none" w:sz="0" w:space="0" w:color="auto"/>
      </w:divBdr>
    </w:div>
    <w:div w:id="2103984264">
      <w:bodyDiv w:val="1"/>
      <w:marLeft w:val="0"/>
      <w:marRight w:val="0"/>
      <w:marTop w:val="0"/>
      <w:marBottom w:val="0"/>
      <w:divBdr>
        <w:top w:val="none" w:sz="0" w:space="0" w:color="auto"/>
        <w:left w:val="none" w:sz="0" w:space="0" w:color="auto"/>
        <w:bottom w:val="none" w:sz="0" w:space="0" w:color="auto"/>
        <w:right w:val="none" w:sz="0" w:space="0" w:color="auto"/>
      </w:divBdr>
    </w:div>
    <w:div w:id="2103992590">
      <w:bodyDiv w:val="1"/>
      <w:marLeft w:val="0"/>
      <w:marRight w:val="0"/>
      <w:marTop w:val="0"/>
      <w:marBottom w:val="0"/>
      <w:divBdr>
        <w:top w:val="none" w:sz="0" w:space="0" w:color="auto"/>
        <w:left w:val="none" w:sz="0" w:space="0" w:color="auto"/>
        <w:bottom w:val="none" w:sz="0" w:space="0" w:color="auto"/>
        <w:right w:val="none" w:sz="0" w:space="0" w:color="auto"/>
      </w:divBdr>
    </w:div>
    <w:div w:id="2104107029">
      <w:bodyDiv w:val="1"/>
      <w:marLeft w:val="0"/>
      <w:marRight w:val="0"/>
      <w:marTop w:val="0"/>
      <w:marBottom w:val="0"/>
      <w:divBdr>
        <w:top w:val="none" w:sz="0" w:space="0" w:color="auto"/>
        <w:left w:val="none" w:sz="0" w:space="0" w:color="auto"/>
        <w:bottom w:val="none" w:sz="0" w:space="0" w:color="auto"/>
        <w:right w:val="none" w:sz="0" w:space="0" w:color="auto"/>
      </w:divBdr>
    </w:div>
    <w:div w:id="2104258327">
      <w:bodyDiv w:val="1"/>
      <w:marLeft w:val="0"/>
      <w:marRight w:val="0"/>
      <w:marTop w:val="0"/>
      <w:marBottom w:val="0"/>
      <w:divBdr>
        <w:top w:val="none" w:sz="0" w:space="0" w:color="auto"/>
        <w:left w:val="none" w:sz="0" w:space="0" w:color="auto"/>
        <w:bottom w:val="none" w:sz="0" w:space="0" w:color="auto"/>
        <w:right w:val="none" w:sz="0" w:space="0" w:color="auto"/>
      </w:divBdr>
    </w:div>
    <w:div w:id="2104300709">
      <w:bodyDiv w:val="1"/>
      <w:marLeft w:val="0"/>
      <w:marRight w:val="0"/>
      <w:marTop w:val="0"/>
      <w:marBottom w:val="0"/>
      <w:divBdr>
        <w:top w:val="none" w:sz="0" w:space="0" w:color="auto"/>
        <w:left w:val="none" w:sz="0" w:space="0" w:color="auto"/>
        <w:bottom w:val="none" w:sz="0" w:space="0" w:color="auto"/>
        <w:right w:val="none" w:sz="0" w:space="0" w:color="auto"/>
      </w:divBdr>
    </w:div>
    <w:div w:id="2104372154">
      <w:bodyDiv w:val="1"/>
      <w:marLeft w:val="0"/>
      <w:marRight w:val="0"/>
      <w:marTop w:val="0"/>
      <w:marBottom w:val="0"/>
      <w:divBdr>
        <w:top w:val="none" w:sz="0" w:space="0" w:color="auto"/>
        <w:left w:val="none" w:sz="0" w:space="0" w:color="auto"/>
        <w:bottom w:val="none" w:sz="0" w:space="0" w:color="auto"/>
        <w:right w:val="none" w:sz="0" w:space="0" w:color="auto"/>
      </w:divBdr>
    </w:div>
    <w:div w:id="2104374244">
      <w:bodyDiv w:val="1"/>
      <w:marLeft w:val="0"/>
      <w:marRight w:val="0"/>
      <w:marTop w:val="0"/>
      <w:marBottom w:val="0"/>
      <w:divBdr>
        <w:top w:val="none" w:sz="0" w:space="0" w:color="auto"/>
        <w:left w:val="none" w:sz="0" w:space="0" w:color="auto"/>
        <w:bottom w:val="none" w:sz="0" w:space="0" w:color="auto"/>
        <w:right w:val="none" w:sz="0" w:space="0" w:color="auto"/>
      </w:divBdr>
    </w:div>
    <w:div w:id="2104377220">
      <w:bodyDiv w:val="1"/>
      <w:marLeft w:val="0"/>
      <w:marRight w:val="0"/>
      <w:marTop w:val="0"/>
      <w:marBottom w:val="0"/>
      <w:divBdr>
        <w:top w:val="none" w:sz="0" w:space="0" w:color="auto"/>
        <w:left w:val="none" w:sz="0" w:space="0" w:color="auto"/>
        <w:bottom w:val="none" w:sz="0" w:space="0" w:color="auto"/>
        <w:right w:val="none" w:sz="0" w:space="0" w:color="auto"/>
      </w:divBdr>
    </w:div>
    <w:div w:id="2104448795">
      <w:bodyDiv w:val="1"/>
      <w:marLeft w:val="0"/>
      <w:marRight w:val="0"/>
      <w:marTop w:val="0"/>
      <w:marBottom w:val="0"/>
      <w:divBdr>
        <w:top w:val="none" w:sz="0" w:space="0" w:color="auto"/>
        <w:left w:val="none" w:sz="0" w:space="0" w:color="auto"/>
        <w:bottom w:val="none" w:sz="0" w:space="0" w:color="auto"/>
        <w:right w:val="none" w:sz="0" w:space="0" w:color="auto"/>
      </w:divBdr>
    </w:div>
    <w:div w:id="2104449190">
      <w:bodyDiv w:val="1"/>
      <w:marLeft w:val="0"/>
      <w:marRight w:val="0"/>
      <w:marTop w:val="0"/>
      <w:marBottom w:val="0"/>
      <w:divBdr>
        <w:top w:val="none" w:sz="0" w:space="0" w:color="auto"/>
        <w:left w:val="none" w:sz="0" w:space="0" w:color="auto"/>
        <w:bottom w:val="none" w:sz="0" w:space="0" w:color="auto"/>
        <w:right w:val="none" w:sz="0" w:space="0" w:color="auto"/>
      </w:divBdr>
    </w:div>
    <w:div w:id="2104451673">
      <w:bodyDiv w:val="1"/>
      <w:marLeft w:val="0"/>
      <w:marRight w:val="0"/>
      <w:marTop w:val="0"/>
      <w:marBottom w:val="0"/>
      <w:divBdr>
        <w:top w:val="none" w:sz="0" w:space="0" w:color="auto"/>
        <w:left w:val="none" w:sz="0" w:space="0" w:color="auto"/>
        <w:bottom w:val="none" w:sz="0" w:space="0" w:color="auto"/>
        <w:right w:val="none" w:sz="0" w:space="0" w:color="auto"/>
      </w:divBdr>
    </w:div>
    <w:div w:id="2104453096">
      <w:bodyDiv w:val="1"/>
      <w:marLeft w:val="0"/>
      <w:marRight w:val="0"/>
      <w:marTop w:val="0"/>
      <w:marBottom w:val="0"/>
      <w:divBdr>
        <w:top w:val="none" w:sz="0" w:space="0" w:color="auto"/>
        <w:left w:val="none" w:sz="0" w:space="0" w:color="auto"/>
        <w:bottom w:val="none" w:sz="0" w:space="0" w:color="auto"/>
        <w:right w:val="none" w:sz="0" w:space="0" w:color="auto"/>
      </w:divBdr>
    </w:div>
    <w:div w:id="2104495665">
      <w:bodyDiv w:val="1"/>
      <w:marLeft w:val="0"/>
      <w:marRight w:val="0"/>
      <w:marTop w:val="0"/>
      <w:marBottom w:val="0"/>
      <w:divBdr>
        <w:top w:val="none" w:sz="0" w:space="0" w:color="auto"/>
        <w:left w:val="none" w:sz="0" w:space="0" w:color="auto"/>
        <w:bottom w:val="none" w:sz="0" w:space="0" w:color="auto"/>
        <w:right w:val="none" w:sz="0" w:space="0" w:color="auto"/>
      </w:divBdr>
    </w:div>
    <w:div w:id="2104568869">
      <w:bodyDiv w:val="1"/>
      <w:marLeft w:val="0"/>
      <w:marRight w:val="0"/>
      <w:marTop w:val="0"/>
      <w:marBottom w:val="0"/>
      <w:divBdr>
        <w:top w:val="none" w:sz="0" w:space="0" w:color="auto"/>
        <w:left w:val="none" w:sz="0" w:space="0" w:color="auto"/>
        <w:bottom w:val="none" w:sz="0" w:space="0" w:color="auto"/>
        <w:right w:val="none" w:sz="0" w:space="0" w:color="auto"/>
      </w:divBdr>
    </w:div>
    <w:div w:id="2104569550">
      <w:bodyDiv w:val="1"/>
      <w:marLeft w:val="0"/>
      <w:marRight w:val="0"/>
      <w:marTop w:val="0"/>
      <w:marBottom w:val="0"/>
      <w:divBdr>
        <w:top w:val="none" w:sz="0" w:space="0" w:color="auto"/>
        <w:left w:val="none" w:sz="0" w:space="0" w:color="auto"/>
        <w:bottom w:val="none" w:sz="0" w:space="0" w:color="auto"/>
        <w:right w:val="none" w:sz="0" w:space="0" w:color="auto"/>
      </w:divBdr>
    </w:div>
    <w:div w:id="2104570386">
      <w:bodyDiv w:val="1"/>
      <w:marLeft w:val="0"/>
      <w:marRight w:val="0"/>
      <w:marTop w:val="0"/>
      <w:marBottom w:val="0"/>
      <w:divBdr>
        <w:top w:val="none" w:sz="0" w:space="0" w:color="auto"/>
        <w:left w:val="none" w:sz="0" w:space="0" w:color="auto"/>
        <w:bottom w:val="none" w:sz="0" w:space="0" w:color="auto"/>
        <w:right w:val="none" w:sz="0" w:space="0" w:color="auto"/>
      </w:divBdr>
    </w:div>
    <w:div w:id="2104715903">
      <w:bodyDiv w:val="1"/>
      <w:marLeft w:val="0"/>
      <w:marRight w:val="0"/>
      <w:marTop w:val="0"/>
      <w:marBottom w:val="0"/>
      <w:divBdr>
        <w:top w:val="none" w:sz="0" w:space="0" w:color="auto"/>
        <w:left w:val="none" w:sz="0" w:space="0" w:color="auto"/>
        <w:bottom w:val="none" w:sz="0" w:space="0" w:color="auto"/>
        <w:right w:val="none" w:sz="0" w:space="0" w:color="auto"/>
      </w:divBdr>
    </w:div>
    <w:div w:id="2104716385">
      <w:bodyDiv w:val="1"/>
      <w:marLeft w:val="0"/>
      <w:marRight w:val="0"/>
      <w:marTop w:val="0"/>
      <w:marBottom w:val="0"/>
      <w:divBdr>
        <w:top w:val="none" w:sz="0" w:space="0" w:color="auto"/>
        <w:left w:val="none" w:sz="0" w:space="0" w:color="auto"/>
        <w:bottom w:val="none" w:sz="0" w:space="0" w:color="auto"/>
        <w:right w:val="none" w:sz="0" w:space="0" w:color="auto"/>
      </w:divBdr>
    </w:div>
    <w:div w:id="2104765575">
      <w:bodyDiv w:val="1"/>
      <w:marLeft w:val="0"/>
      <w:marRight w:val="0"/>
      <w:marTop w:val="0"/>
      <w:marBottom w:val="0"/>
      <w:divBdr>
        <w:top w:val="none" w:sz="0" w:space="0" w:color="auto"/>
        <w:left w:val="none" w:sz="0" w:space="0" w:color="auto"/>
        <w:bottom w:val="none" w:sz="0" w:space="0" w:color="auto"/>
        <w:right w:val="none" w:sz="0" w:space="0" w:color="auto"/>
      </w:divBdr>
    </w:div>
    <w:div w:id="2104835722">
      <w:bodyDiv w:val="1"/>
      <w:marLeft w:val="0"/>
      <w:marRight w:val="0"/>
      <w:marTop w:val="0"/>
      <w:marBottom w:val="0"/>
      <w:divBdr>
        <w:top w:val="none" w:sz="0" w:space="0" w:color="auto"/>
        <w:left w:val="none" w:sz="0" w:space="0" w:color="auto"/>
        <w:bottom w:val="none" w:sz="0" w:space="0" w:color="auto"/>
        <w:right w:val="none" w:sz="0" w:space="0" w:color="auto"/>
      </w:divBdr>
    </w:div>
    <w:div w:id="2104957781">
      <w:bodyDiv w:val="1"/>
      <w:marLeft w:val="0"/>
      <w:marRight w:val="0"/>
      <w:marTop w:val="0"/>
      <w:marBottom w:val="0"/>
      <w:divBdr>
        <w:top w:val="none" w:sz="0" w:space="0" w:color="auto"/>
        <w:left w:val="none" w:sz="0" w:space="0" w:color="auto"/>
        <w:bottom w:val="none" w:sz="0" w:space="0" w:color="auto"/>
        <w:right w:val="none" w:sz="0" w:space="0" w:color="auto"/>
      </w:divBdr>
    </w:div>
    <w:div w:id="2104960102">
      <w:bodyDiv w:val="1"/>
      <w:marLeft w:val="0"/>
      <w:marRight w:val="0"/>
      <w:marTop w:val="0"/>
      <w:marBottom w:val="0"/>
      <w:divBdr>
        <w:top w:val="none" w:sz="0" w:space="0" w:color="auto"/>
        <w:left w:val="none" w:sz="0" w:space="0" w:color="auto"/>
        <w:bottom w:val="none" w:sz="0" w:space="0" w:color="auto"/>
        <w:right w:val="none" w:sz="0" w:space="0" w:color="auto"/>
      </w:divBdr>
    </w:div>
    <w:div w:id="2105101303">
      <w:bodyDiv w:val="1"/>
      <w:marLeft w:val="0"/>
      <w:marRight w:val="0"/>
      <w:marTop w:val="0"/>
      <w:marBottom w:val="0"/>
      <w:divBdr>
        <w:top w:val="none" w:sz="0" w:space="0" w:color="auto"/>
        <w:left w:val="none" w:sz="0" w:space="0" w:color="auto"/>
        <w:bottom w:val="none" w:sz="0" w:space="0" w:color="auto"/>
        <w:right w:val="none" w:sz="0" w:space="0" w:color="auto"/>
      </w:divBdr>
    </w:div>
    <w:div w:id="2105104196">
      <w:bodyDiv w:val="1"/>
      <w:marLeft w:val="0"/>
      <w:marRight w:val="0"/>
      <w:marTop w:val="0"/>
      <w:marBottom w:val="0"/>
      <w:divBdr>
        <w:top w:val="none" w:sz="0" w:space="0" w:color="auto"/>
        <w:left w:val="none" w:sz="0" w:space="0" w:color="auto"/>
        <w:bottom w:val="none" w:sz="0" w:space="0" w:color="auto"/>
        <w:right w:val="none" w:sz="0" w:space="0" w:color="auto"/>
      </w:divBdr>
    </w:div>
    <w:div w:id="2105109696">
      <w:bodyDiv w:val="1"/>
      <w:marLeft w:val="0"/>
      <w:marRight w:val="0"/>
      <w:marTop w:val="0"/>
      <w:marBottom w:val="0"/>
      <w:divBdr>
        <w:top w:val="none" w:sz="0" w:space="0" w:color="auto"/>
        <w:left w:val="none" w:sz="0" w:space="0" w:color="auto"/>
        <w:bottom w:val="none" w:sz="0" w:space="0" w:color="auto"/>
        <w:right w:val="none" w:sz="0" w:space="0" w:color="auto"/>
      </w:divBdr>
    </w:div>
    <w:div w:id="2105345738">
      <w:bodyDiv w:val="1"/>
      <w:marLeft w:val="0"/>
      <w:marRight w:val="0"/>
      <w:marTop w:val="0"/>
      <w:marBottom w:val="0"/>
      <w:divBdr>
        <w:top w:val="none" w:sz="0" w:space="0" w:color="auto"/>
        <w:left w:val="none" w:sz="0" w:space="0" w:color="auto"/>
        <w:bottom w:val="none" w:sz="0" w:space="0" w:color="auto"/>
        <w:right w:val="none" w:sz="0" w:space="0" w:color="auto"/>
      </w:divBdr>
    </w:div>
    <w:div w:id="2105375032">
      <w:bodyDiv w:val="1"/>
      <w:marLeft w:val="0"/>
      <w:marRight w:val="0"/>
      <w:marTop w:val="0"/>
      <w:marBottom w:val="0"/>
      <w:divBdr>
        <w:top w:val="none" w:sz="0" w:space="0" w:color="auto"/>
        <w:left w:val="none" w:sz="0" w:space="0" w:color="auto"/>
        <w:bottom w:val="none" w:sz="0" w:space="0" w:color="auto"/>
        <w:right w:val="none" w:sz="0" w:space="0" w:color="auto"/>
      </w:divBdr>
    </w:div>
    <w:div w:id="2105414054">
      <w:bodyDiv w:val="1"/>
      <w:marLeft w:val="0"/>
      <w:marRight w:val="0"/>
      <w:marTop w:val="0"/>
      <w:marBottom w:val="0"/>
      <w:divBdr>
        <w:top w:val="none" w:sz="0" w:space="0" w:color="auto"/>
        <w:left w:val="none" w:sz="0" w:space="0" w:color="auto"/>
        <w:bottom w:val="none" w:sz="0" w:space="0" w:color="auto"/>
        <w:right w:val="none" w:sz="0" w:space="0" w:color="auto"/>
      </w:divBdr>
    </w:div>
    <w:div w:id="2105565732">
      <w:bodyDiv w:val="1"/>
      <w:marLeft w:val="0"/>
      <w:marRight w:val="0"/>
      <w:marTop w:val="0"/>
      <w:marBottom w:val="0"/>
      <w:divBdr>
        <w:top w:val="none" w:sz="0" w:space="0" w:color="auto"/>
        <w:left w:val="none" w:sz="0" w:space="0" w:color="auto"/>
        <w:bottom w:val="none" w:sz="0" w:space="0" w:color="auto"/>
        <w:right w:val="none" w:sz="0" w:space="0" w:color="auto"/>
      </w:divBdr>
    </w:div>
    <w:div w:id="2105572148">
      <w:bodyDiv w:val="1"/>
      <w:marLeft w:val="0"/>
      <w:marRight w:val="0"/>
      <w:marTop w:val="0"/>
      <w:marBottom w:val="0"/>
      <w:divBdr>
        <w:top w:val="none" w:sz="0" w:space="0" w:color="auto"/>
        <w:left w:val="none" w:sz="0" w:space="0" w:color="auto"/>
        <w:bottom w:val="none" w:sz="0" w:space="0" w:color="auto"/>
        <w:right w:val="none" w:sz="0" w:space="0" w:color="auto"/>
      </w:divBdr>
    </w:div>
    <w:div w:id="2105572201">
      <w:bodyDiv w:val="1"/>
      <w:marLeft w:val="0"/>
      <w:marRight w:val="0"/>
      <w:marTop w:val="0"/>
      <w:marBottom w:val="0"/>
      <w:divBdr>
        <w:top w:val="none" w:sz="0" w:space="0" w:color="auto"/>
        <w:left w:val="none" w:sz="0" w:space="0" w:color="auto"/>
        <w:bottom w:val="none" w:sz="0" w:space="0" w:color="auto"/>
        <w:right w:val="none" w:sz="0" w:space="0" w:color="auto"/>
      </w:divBdr>
    </w:div>
    <w:div w:id="2105606268">
      <w:bodyDiv w:val="1"/>
      <w:marLeft w:val="0"/>
      <w:marRight w:val="0"/>
      <w:marTop w:val="0"/>
      <w:marBottom w:val="0"/>
      <w:divBdr>
        <w:top w:val="none" w:sz="0" w:space="0" w:color="auto"/>
        <w:left w:val="none" w:sz="0" w:space="0" w:color="auto"/>
        <w:bottom w:val="none" w:sz="0" w:space="0" w:color="auto"/>
        <w:right w:val="none" w:sz="0" w:space="0" w:color="auto"/>
      </w:divBdr>
    </w:div>
    <w:div w:id="2105612902">
      <w:bodyDiv w:val="1"/>
      <w:marLeft w:val="0"/>
      <w:marRight w:val="0"/>
      <w:marTop w:val="0"/>
      <w:marBottom w:val="0"/>
      <w:divBdr>
        <w:top w:val="none" w:sz="0" w:space="0" w:color="auto"/>
        <w:left w:val="none" w:sz="0" w:space="0" w:color="auto"/>
        <w:bottom w:val="none" w:sz="0" w:space="0" w:color="auto"/>
        <w:right w:val="none" w:sz="0" w:space="0" w:color="auto"/>
      </w:divBdr>
    </w:div>
    <w:div w:id="2105683406">
      <w:bodyDiv w:val="1"/>
      <w:marLeft w:val="0"/>
      <w:marRight w:val="0"/>
      <w:marTop w:val="0"/>
      <w:marBottom w:val="0"/>
      <w:divBdr>
        <w:top w:val="none" w:sz="0" w:space="0" w:color="auto"/>
        <w:left w:val="none" w:sz="0" w:space="0" w:color="auto"/>
        <w:bottom w:val="none" w:sz="0" w:space="0" w:color="auto"/>
        <w:right w:val="none" w:sz="0" w:space="0" w:color="auto"/>
      </w:divBdr>
    </w:div>
    <w:div w:id="2105686502">
      <w:bodyDiv w:val="1"/>
      <w:marLeft w:val="0"/>
      <w:marRight w:val="0"/>
      <w:marTop w:val="0"/>
      <w:marBottom w:val="0"/>
      <w:divBdr>
        <w:top w:val="none" w:sz="0" w:space="0" w:color="auto"/>
        <w:left w:val="none" w:sz="0" w:space="0" w:color="auto"/>
        <w:bottom w:val="none" w:sz="0" w:space="0" w:color="auto"/>
        <w:right w:val="none" w:sz="0" w:space="0" w:color="auto"/>
      </w:divBdr>
    </w:div>
    <w:div w:id="2105756781">
      <w:bodyDiv w:val="1"/>
      <w:marLeft w:val="0"/>
      <w:marRight w:val="0"/>
      <w:marTop w:val="0"/>
      <w:marBottom w:val="0"/>
      <w:divBdr>
        <w:top w:val="none" w:sz="0" w:space="0" w:color="auto"/>
        <w:left w:val="none" w:sz="0" w:space="0" w:color="auto"/>
        <w:bottom w:val="none" w:sz="0" w:space="0" w:color="auto"/>
        <w:right w:val="none" w:sz="0" w:space="0" w:color="auto"/>
      </w:divBdr>
    </w:div>
    <w:div w:id="2105759933">
      <w:bodyDiv w:val="1"/>
      <w:marLeft w:val="0"/>
      <w:marRight w:val="0"/>
      <w:marTop w:val="0"/>
      <w:marBottom w:val="0"/>
      <w:divBdr>
        <w:top w:val="none" w:sz="0" w:space="0" w:color="auto"/>
        <w:left w:val="none" w:sz="0" w:space="0" w:color="auto"/>
        <w:bottom w:val="none" w:sz="0" w:space="0" w:color="auto"/>
        <w:right w:val="none" w:sz="0" w:space="0" w:color="auto"/>
      </w:divBdr>
    </w:div>
    <w:div w:id="2105834648">
      <w:bodyDiv w:val="1"/>
      <w:marLeft w:val="0"/>
      <w:marRight w:val="0"/>
      <w:marTop w:val="0"/>
      <w:marBottom w:val="0"/>
      <w:divBdr>
        <w:top w:val="none" w:sz="0" w:space="0" w:color="auto"/>
        <w:left w:val="none" w:sz="0" w:space="0" w:color="auto"/>
        <w:bottom w:val="none" w:sz="0" w:space="0" w:color="auto"/>
        <w:right w:val="none" w:sz="0" w:space="0" w:color="auto"/>
      </w:divBdr>
    </w:div>
    <w:div w:id="2105875079">
      <w:bodyDiv w:val="1"/>
      <w:marLeft w:val="0"/>
      <w:marRight w:val="0"/>
      <w:marTop w:val="0"/>
      <w:marBottom w:val="0"/>
      <w:divBdr>
        <w:top w:val="none" w:sz="0" w:space="0" w:color="auto"/>
        <w:left w:val="none" w:sz="0" w:space="0" w:color="auto"/>
        <w:bottom w:val="none" w:sz="0" w:space="0" w:color="auto"/>
        <w:right w:val="none" w:sz="0" w:space="0" w:color="auto"/>
      </w:divBdr>
    </w:div>
    <w:div w:id="2105882612">
      <w:bodyDiv w:val="1"/>
      <w:marLeft w:val="0"/>
      <w:marRight w:val="0"/>
      <w:marTop w:val="0"/>
      <w:marBottom w:val="0"/>
      <w:divBdr>
        <w:top w:val="none" w:sz="0" w:space="0" w:color="auto"/>
        <w:left w:val="none" w:sz="0" w:space="0" w:color="auto"/>
        <w:bottom w:val="none" w:sz="0" w:space="0" w:color="auto"/>
        <w:right w:val="none" w:sz="0" w:space="0" w:color="auto"/>
      </w:divBdr>
    </w:div>
    <w:div w:id="2105958974">
      <w:bodyDiv w:val="1"/>
      <w:marLeft w:val="0"/>
      <w:marRight w:val="0"/>
      <w:marTop w:val="0"/>
      <w:marBottom w:val="0"/>
      <w:divBdr>
        <w:top w:val="none" w:sz="0" w:space="0" w:color="auto"/>
        <w:left w:val="none" w:sz="0" w:space="0" w:color="auto"/>
        <w:bottom w:val="none" w:sz="0" w:space="0" w:color="auto"/>
        <w:right w:val="none" w:sz="0" w:space="0" w:color="auto"/>
      </w:divBdr>
    </w:div>
    <w:div w:id="2106029025">
      <w:bodyDiv w:val="1"/>
      <w:marLeft w:val="0"/>
      <w:marRight w:val="0"/>
      <w:marTop w:val="0"/>
      <w:marBottom w:val="0"/>
      <w:divBdr>
        <w:top w:val="none" w:sz="0" w:space="0" w:color="auto"/>
        <w:left w:val="none" w:sz="0" w:space="0" w:color="auto"/>
        <w:bottom w:val="none" w:sz="0" w:space="0" w:color="auto"/>
        <w:right w:val="none" w:sz="0" w:space="0" w:color="auto"/>
      </w:divBdr>
    </w:div>
    <w:div w:id="2106149056">
      <w:bodyDiv w:val="1"/>
      <w:marLeft w:val="0"/>
      <w:marRight w:val="0"/>
      <w:marTop w:val="0"/>
      <w:marBottom w:val="0"/>
      <w:divBdr>
        <w:top w:val="none" w:sz="0" w:space="0" w:color="auto"/>
        <w:left w:val="none" w:sz="0" w:space="0" w:color="auto"/>
        <w:bottom w:val="none" w:sz="0" w:space="0" w:color="auto"/>
        <w:right w:val="none" w:sz="0" w:space="0" w:color="auto"/>
      </w:divBdr>
    </w:div>
    <w:div w:id="2106225526">
      <w:bodyDiv w:val="1"/>
      <w:marLeft w:val="0"/>
      <w:marRight w:val="0"/>
      <w:marTop w:val="0"/>
      <w:marBottom w:val="0"/>
      <w:divBdr>
        <w:top w:val="none" w:sz="0" w:space="0" w:color="auto"/>
        <w:left w:val="none" w:sz="0" w:space="0" w:color="auto"/>
        <w:bottom w:val="none" w:sz="0" w:space="0" w:color="auto"/>
        <w:right w:val="none" w:sz="0" w:space="0" w:color="auto"/>
      </w:divBdr>
    </w:div>
    <w:div w:id="2106225771">
      <w:bodyDiv w:val="1"/>
      <w:marLeft w:val="0"/>
      <w:marRight w:val="0"/>
      <w:marTop w:val="0"/>
      <w:marBottom w:val="0"/>
      <w:divBdr>
        <w:top w:val="none" w:sz="0" w:space="0" w:color="auto"/>
        <w:left w:val="none" w:sz="0" w:space="0" w:color="auto"/>
        <w:bottom w:val="none" w:sz="0" w:space="0" w:color="auto"/>
        <w:right w:val="none" w:sz="0" w:space="0" w:color="auto"/>
      </w:divBdr>
    </w:div>
    <w:div w:id="2106413312">
      <w:bodyDiv w:val="1"/>
      <w:marLeft w:val="0"/>
      <w:marRight w:val="0"/>
      <w:marTop w:val="0"/>
      <w:marBottom w:val="0"/>
      <w:divBdr>
        <w:top w:val="none" w:sz="0" w:space="0" w:color="auto"/>
        <w:left w:val="none" w:sz="0" w:space="0" w:color="auto"/>
        <w:bottom w:val="none" w:sz="0" w:space="0" w:color="auto"/>
        <w:right w:val="none" w:sz="0" w:space="0" w:color="auto"/>
      </w:divBdr>
    </w:div>
    <w:div w:id="2106415763">
      <w:bodyDiv w:val="1"/>
      <w:marLeft w:val="0"/>
      <w:marRight w:val="0"/>
      <w:marTop w:val="0"/>
      <w:marBottom w:val="0"/>
      <w:divBdr>
        <w:top w:val="none" w:sz="0" w:space="0" w:color="auto"/>
        <w:left w:val="none" w:sz="0" w:space="0" w:color="auto"/>
        <w:bottom w:val="none" w:sz="0" w:space="0" w:color="auto"/>
        <w:right w:val="none" w:sz="0" w:space="0" w:color="auto"/>
      </w:divBdr>
    </w:div>
    <w:div w:id="2106420349">
      <w:bodyDiv w:val="1"/>
      <w:marLeft w:val="0"/>
      <w:marRight w:val="0"/>
      <w:marTop w:val="0"/>
      <w:marBottom w:val="0"/>
      <w:divBdr>
        <w:top w:val="none" w:sz="0" w:space="0" w:color="auto"/>
        <w:left w:val="none" w:sz="0" w:space="0" w:color="auto"/>
        <w:bottom w:val="none" w:sz="0" w:space="0" w:color="auto"/>
        <w:right w:val="none" w:sz="0" w:space="0" w:color="auto"/>
      </w:divBdr>
    </w:div>
    <w:div w:id="2106530735">
      <w:bodyDiv w:val="1"/>
      <w:marLeft w:val="0"/>
      <w:marRight w:val="0"/>
      <w:marTop w:val="0"/>
      <w:marBottom w:val="0"/>
      <w:divBdr>
        <w:top w:val="none" w:sz="0" w:space="0" w:color="auto"/>
        <w:left w:val="none" w:sz="0" w:space="0" w:color="auto"/>
        <w:bottom w:val="none" w:sz="0" w:space="0" w:color="auto"/>
        <w:right w:val="none" w:sz="0" w:space="0" w:color="auto"/>
      </w:divBdr>
    </w:div>
    <w:div w:id="2106532225">
      <w:bodyDiv w:val="1"/>
      <w:marLeft w:val="0"/>
      <w:marRight w:val="0"/>
      <w:marTop w:val="0"/>
      <w:marBottom w:val="0"/>
      <w:divBdr>
        <w:top w:val="none" w:sz="0" w:space="0" w:color="auto"/>
        <w:left w:val="none" w:sz="0" w:space="0" w:color="auto"/>
        <w:bottom w:val="none" w:sz="0" w:space="0" w:color="auto"/>
        <w:right w:val="none" w:sz="0" w:space="0" w:color="auto"/>
      </w:divBdr>
    </w:div>
    <w:div w:id="2106533155">
      <w:bodyDiv w:val="1"/>
      <w:marLeft w:val="0"/>
      <w:marRight w:val="0"/>
      <w:marTop w:val="0"/>
      <w:marBottom w:val="0"/>
      <w:divBdr>
        <w:top w:val="none" w:sz="0" w:space="0" w:color="auto"/>
        <w:left w:val="none" w:sz="0" w:space="0" w:color="auto"/>
        <w:bottom w:val="none" w:sz="0" w:space="0" w:color="auto"/>
        <w:right w:val="none" w:sz="0" w:space="0" w:color="auto"/>
      </w:divBdr>
    </w:div>
    <w:div w:id="2106534426">
      <w:bodyDiv w:val="1"/>
      <w:marLeft w:val="0"/>
      <w:marRight w:val="0"/>
      <w:marTop w:val="0"/>
      <w:marBottom w:val="0"/>
      <w:divBdr>
        <w:top w:val="none" w:sz="0" w:space="0" w:color="auto"/>
        <w:left w:val="none" w:sz="0" w:space="0" w:color="auto"/>
        <w:bottom w:val="none" w:sz="0" w:space="0" w:color="auto"/>
        <w:right w:val="none" w:sz="0" w:space="0" w:color="auto"/>
      </w:divBdr>
    </w:div>
    <w:div w:id="2106536131">
      <w:bodyDiv w:val="1"/>
      <w:marLeft w:val="0"/>
      <w:marRight w:val="0"/>
      <w:marTop w:val="0"/>
      <w:marBottom w:val="0"/>
      <w:divBdr>
        <w:top w:val="none" w:sz="0" w:space="0" w:color="auto"/>
        <w:left w:val="none" w:sz="0" w:space="0" w:color="auto"/>
        <w:bottom w:val="none" w:sz="0" w:space="0" w:color="auto"/>
        <w:right w:val="none" w:sz="0" w:space="0" w:color="auto"/>
      </w:divBdr>
    </w:div>
    <w:div w:id="2106607956">
      <w:bodyDiv w:val="1"/>
      <w:marLeft w:val="0"/>
      <w:marRight w:val="0"/>
      <w:marTop w:val="0"/>
      <w:marBottom w:val="0"/>
      <w:divBdr>
        <w:top w:val="none" w:sz="0" w:space="0" w:color="auto"/>
        <w:left w:val="none" w:sz="0" w:space="0" w:color="auto"/>
        <w:bottom w:val="none" w:sz="0" w:space="0" w:color="auto"/>
        <w:right w:val="none" w:sz="0" w:space="0" w:color="auto"/>
      </w:divBdr>
    </w:div>
    <w:div w:id="2106608895">
      <w:bodyDiv w:val="1"/>
      <w:marLeft w:val="0"/>
      <w:marRight w:val="0"/>
      <w:marTop w:val="0"/>
      <w:marBottom w:val="0"/>
      <w:divBdr>
        <w:top w:val="none" w:sz="0" w:space="0" w:color="auto"/>
        <w:left w:val="none" w:sz="0" w:space="0" w:color="auto"/>
        <w:bottom w:val="none" w:sz="0" w:space="0" w:color="auto"/>
        <w:right w:val="none" w:sz="0" w:space="0" w:color="auto"/>
      </w:divBdr>
    </w:div>
    <w:div w:id="2106612424">
      <w:bodyDiv w:val="1"/>
      <w:marLeft w:val="0"/>
      <w:marRight w:val="0"/>
      <w:marTop w:val="0"/>
      <w:marBottom w:val="0"/>
      <w:divBdr>
        <w:top w:val="none" w:sz="0" w:space="0" w:color="auto"/>
        <w:left w:val="none" w:sz="0" w:space="0" w:color="auto"/>
        <w:bottom w:val="none" w:sz="0" w:space="0" w:color="auto"/>
        <w:right w:val="none" w:sz="0" w:space="0" w:color="auto"/>
      </w:divBdr>
    </w:div>
    <w:div w:id="2106729515">
      <w:bodyDiv w:val="1"/>
      <w:marLeft w:val="0"/>
      <w:marRight w:val="0"/>
      <w:marTop w:val="0"/>
      <w:marBottom w:val="0"/>
      <w:divBdr>
        <w:top w:val="none" w:sz="0" w:space="0" w:color="auto"/>
        <w:left w:val="none" w:sz="0" w:space="0" w:color="auto"/>
        <w:bottom w:val="none" w:sz="0" w:space="0" w:color="auto"/>
        <w:right w:val="none" w:sz="0" w:space="0" w:color="auto"/>
      </w:divBdr>
    </w:div>
    <w:div w:id="2106882481">
      <w:bodyDiv w:val="1"/>
      <w:marLeft w:val="0"/>
      <w:marRight w:val="0"/>
      <w:marTop w:val="0"/>
      <w:marBottom w:val="0"/>
      <w:divBdr>
        <w:top w:val="none" w:sz="0" w:space="0" w:color="auto"/>
        <w:left w:val="none" w:sz="0" w:space="0" w:color="auto"/>
        <w:bottom w:val="none" w:sz="0" w:space="0" w:color="auto"/>
        <w:right w:val="none" w:sz="0" w:space="0" w:color="auto"/>
      </w:divBdr>
    </w:div>
    <w:div w:id="2106998778">
      <w:bodyDiv w:val="1"/>
      <w:marLeft w:val="0"/>
      <w:marRight w:val="0"/>
      <w:marTop w:val="0"/>
      <w:marBottom w:val="0"/>
      <w:divBdr>
        <w:top w:val="none" w:sz="0" w:space="0" w:color="auto"/>
        <w:left w:val="none" w:sz="0" w:space="0" w:color="auto"/>
        <w:bottom w:val="none" w:sz="0" w:space="0" w:color="auto"/>
        <w:right w:val="none" w:sz="0" w:space="0" w:color="auto"/>
      </w:divBdr>
    </w:div>
    <w:div w:id="2107071918">
      <w:bodyDiv w:val="1"/>
      <w:marLeft w:val="0"/>
      <w:marRight w:val="0"/>
      <w:marTop w:val="0"/>
      <w:marBottom w:val="0"/>
      <w:divBdr>
        <w:top w:val="none" w:sz="0" w:space="0" w:color="auto"/>
        <w:left w:val="none" w:sz="0" w:space="0" w:color="auto"/>
        <w:bottom w:val="none" w:sz="0" w:space="0" w:color="auto"/>
        <w:right w:val="none" w:sz="0" w:space="0" w:color="auto"/>
      </w:divBdr>
    </w:div>
    <w:div w:id="2107076062">
      <w:bodyDiv w:val="1"/>
      <w:marLeft w:val="0"/>
      <w:marRight w:val="0"/>
      <w:marTop w:val="0"/>
      <w:marBottom w:val="0"/>
      <w:divBdr>
        <w:top w:val="none" w:sz="0" w:space="0" w:color="auto"/>
        <w:left w:val="none" w:sz="0" w:space="0" w:color="auto"/>
        <w:bottom w:val="none" w:sz="0" w:space="0" w:color="auto"/>
        <w:right w:val="none" w:sz="0" w:space="0" w:color="auto"/>
      </w:divBdr>
    </w:div>
    <w:div w:id="2107119206">
      <w:bodyDiv w:val="1"/>
      <w:marLeft w:val="0"/>
      <w:marRight w:val="0"/>
      <w:marTop w:val="0"/>
      <w:marBottom w:val="0"/>
      <w:divBdr>
        <w:top w:val="none" w:sz="0" w:space="0" w:color="auto"/>
        <w:left w:val="none" w:sz="0" w:space="0" w:color="auto"/>
        <w:bottom w:val="none" w:sz="0" w:space="0" w:color="auto"/>
        <w:right w:val="none" w:sz="0" w:space="0" w:color="auto"/>
      </w:divBdr>
    </w:div>
    <w:div w:id="2107143009">
      <w:bodyDiv w:val="1"/>
      <w:marLeft w:val="0"/>
      <w:marRight w:val="0"/>
      <w:marTop w:val="0"/>
      <w:marBottom w:val="0"/>
      <w:divBdr>
        <w:top w:val="none" w:sz="0" w:space="0" w:color="auto"/>
        <w:left w:val="none" w:sz="0" w:space="0" w:color="auto"/>
        <w:bottom w:val="none" w:sz="0" w:space="0" w:color="auto"/>
        <w:right w:val="none" w:sz="0" w:space="0" w:color="auto"/>
      </w:divBdr>
    </w:div>
    <w:div w:id="2107145172">
      <w:bodyDiv w:val="1"/>
      <w:marLeft w:val="0"/>
      <w:marRight w:val="0"/>
      <w:marTop w:val="0"/>
      <w:marBottom w:val="0"/>
      <w:divBdr>
        <w:top w:val="none" w:sz="0" w:space="0" w:color="auto"/>
        <w:left w:val="none" w:sz="0" w:space="0" w:color="auto"/>
        <w:bottom w:val="none" w:sz="0" w:space="0" w:color="auto"/>
        <w:right w:val="none" w:sz="0" w:space="0" w:color="auto"/>
      </w:divBdr>
    </w:div>
    <w:div w:id="2107193293">
      <w:bodyDiv w:val="1"/>
      <w:marLeft w:val="0"/>
      <w:marRight w:val="0"/>
      <w:marTop w:val="0"/>
      <w:marBottom w:val="0"/>
      <w:divBdr>
        <w:top w:val="none" w:sz="0" w:space="0" w:color="auto"/>
        <w:left w:val="none" w:sz="0" w:space="0" w:color="auto"/>
        <w:bottom w:val="none" w:sz="0" w:space="0" w:color="auto"/>
        <w:right w:val="none" w:sz="0" w:space="0" w:color="auto"/>
      </w:divBdr>
    </w:div>
    <w:div w:id="2107261399">
      <w:bodyDiv w:val="1"/>
      <w:marLeft w:val="0"/>
      <w:marRight w:val="0"/>
      <w:marTop w:val="0"/>
      <w:marBottom w:val="0"/>
      <w:divBdr>
        <w:top w:val="none" w:sz="0" w:space="0" w:color="auto"/>
        <w:left w:val="none" w:sz="0" w:space="0" w:color="auto"/>
        <w:bottom w:val="none" w:sz="0" w:space="0" w:color="auto"/>
        <w:right w:val="none" w:sz="0" w:space="0" w:color="auto"/>
      </w:divBdr>
    </w:div>
    <w:div w:id="2107270104">
      <w:bodyDiv w:val="1"/>
      <w:marLeft w:val="0"/>
      <w:marRight w:val="0"/>
      <w:marTop w:val="0"/>
      <w:marBottom w:val="0"/>
      <w:divBdr>
        <w:top w:val="none" w:sz="0" w:space="0" w:color="auto"/>
        <w:left w:val="none" w:sz="0" w:space="0" w:color="auto"/>
        <w:bottom w:val="none" w:sz="0" w:space="0" w:color="auto"/>
        <w:right w:val="none" w:sz="0" w:space="0" w:color="auto"/>
      </w:divBdr>
    </w:div>
    <w:div w:id="2107312667">
      <w:bodyDiv w:val="1"/>
      <w:marLeft w:val="0"/>
      <w:marRight w:val="0"/>
      <w:marTop w:val="0"/>
      <w:marBottom w:val="0"/>
      <w:divBdr>
        <w:top w:val="none" w:sz="0" w:space="0" w:color="auto"/>
        <w:left w:val="none" w:sz="0" w:space="0" w:color="auto"/>
        <w:bottom w:val="none" w:sz="0" w:space="0" w:color="auto"/>
        <w:right w:val="none" w:sz="0" w:space="0" w:color="auto"/>
      </w:divBdr>
    </w:div>
    <w:div w:id="2107383242">
      <w:bodyDiv w:val="1"/>
      <w:marLeft w:val="0"/>
      <w:marRight w:val="0"/>
      <w:marTop w:val="0"/>
      <w:marBottom w:val="0"/>
      <w:divBdr>
        <w:top w:val="none" w:sz="0" w:space="0" w:color="auto"/>
        <w:left w:val="none" w:sz="0" w:space="0" w:color="auto"/>
        <w:bottom w:val="none" w:sz="0" w:space="0" w:color="auto"/>
        <w:right w:val="none" w:sz="0" w:space="0" w:color="auto"/>
      </w:divBdr>
    </w:div>
    <w:div w:id="2107458307">
      <w:bodyDiv w:val="1"/>
      <w:marLeft w:val="0"/>
      <w:marRight w:val="0"/>
      <w:marTop w:val="0"/>
      <w:marBottom w:val="0"/>
      <w:divBdr>
        <w:top w:val="none" w:sz="0" w:space="0" w:color="auto"/>
        <w:left w:val="none" w:sz="0" w:space="0" w:color="auto"/>
        <w:bottom w:val="none" w:sz="0" w:space="0" w:color="auto"/>
        <w:right w:val="none" w:sz="0" w:space="0" w:color="auto"/>
      </w:divBdr>
    </w:div>
    <w:div w:id="2107463017">
      <w:bodyDiv w:val="1"/>
      <w:marLeft w:val="0"/>
      <w:marRight w:val="0"/>
      <w:marTop w:val="0"/>
      <w:marBottom w:val="0"/>
      <w:divBdr>
        <w:top w:val="none" w:sz="0" w:space="0" w:color="auto"/>
        <w:left w:val="none" w:sz="0" w:space="0" w:color="auto"/>
        <w:bottom w:val="none" w:sz="0" w:space="0" w:color="auto"/>
        <w:right w:val="none" w:sz="0" w:space="0" w:color="auto"/>
      </w:divBdr>
    </w:div>
    <w:div w:id="2107572722">
      <w:bodyDiv w:val="1"/>
      <w:marLeft w:val="0"/>
      <w:marRight w:val="0"/>
      <w:marTop w:val="0"/>
      <w:marBottom w:val="0"/>
      <w:divBdr>
        <w:top w:val="none" w:sz="0" w:space="0" w:color="auto"/>
        <w:left w:val="none" w:sz="0" w:space="0" w:color="auto"/>
        <w:bottom w:val="none" w:sz="0" w:space="0" w:color="auto"/>
        <w:right w:val="none" w:sz="0" w:space="0" w:color="auto"/>
      </w:divBdr>
    </w:div>
    <w:div w:id="2107576748">
      <w:bodyDiv w:val="1"/>
      <w:marLeft w:val="0"/>
      <w:marRight w:val="0"/>
      <w:marTop w:val="0"/>
      <w:marBottom w:val="0"/>
      <w:divBdr>
        <w:top w:val="none" w:sz="0" w:space="0" w:color="auto"/>
        <w:left w:val="none" w:sz="0" w:space="0" w:color="auto"/>
        <w:bottom w:val="none" w:sz="0" w:space="0" w:color="auto"/>
        <w:right w:val="none" w:sz="0" w:space="0" w:color="auto"/>
      </w:divBdr>
    </w:div>
    <w:div w:id="2107648843">
      <w:bodyDiv w:val="1"/>
      <w:marLeft w:val="0"/>
      <w:marRight w:val="0"/>
      <w:marTop w:val="0"/>
      <w:marBottom w:val="0"/>
      <w:divBdr>
        <w:top w:val="none" w:sz="0" w:space="0" w:color="auto"/>
        <w:left w:val="none" w:sz="0" w:space="0" w:color="auto"/>
        <w:bottom w:val="none" w:sz="0" w:space="0" w:color="auto"/>
        <w:right w:val="none" w:sz="0" w:space="0" w:color="auto"/>
      </w:divBdr>
    </w:div>
    <w:div w:id="2107654683">
      <w:bodyDiv w:val="1"/>
      <w:marLeft w:val="0"/>
      <w:marRight w:val="0"/>
      <w:marTop w:val="0"/>
      <w:marBottom w:val="0"/>
      <w:divBdr>
        <w:top w:val="none" w:sz="0" w:space="0" w:color="auto"/>
        <w:left w:val="none" w:sz="0" w:space="0" w:color="auto"/>
        <w:bottom w:val="none" w:sz="0" w:space="0" w:color="auto"/>
        <w:right w:val="none" w:sz="0" w:space="0" w:color="auto"/>
      </w:divBdr>
    </w:div>
    <w:div w:id="2107727613">
      <w:bodyDiv w:val="1"/>
      <w:marLeft w:val="0"/>
      <w:marRight w:val="0"/>
      <w:marTop w:val="0"/>
      <w:marBottom w:val="0"/>
      <w:divBdr>
        <w:top w:val="none" w:sz="0" w:space="0" w:color="auto"/>
        <w:left w:val="none" w:sz="0" w:space="0" w:color="auto"/>
        <w:bottom w:val="none" w:sz="0" w:space="0" w:color="auto"/>
        <w:right w:val="none" w:sz="0" w:space="0" w:color="auto"/>
      </w:divBdr>
    </w:div>
    <w:div w:id="2107729263">
      <w:bodyDiv w:val="1"/>
      <w:marLeft w:val="0"/>
      <w:marRight w:val="0"/>
      <w:marTop w:val="0"/>
      <w:marBottom w:val="0"/>
      <w:divBdr>
        <w:top w:val="none" w:sz="0" w:space="0" w:color="auto"/>
        <w:left w:val="none" w:sz="0" w:space="0" w:color="auto"/>
        <w:bottom w:val="none" w:sz="0" w:space="0" w:color="auto"/>
        <w:right w:val="none" w:sz="0" w:space="0" w:color="auto"/>
      </w:divBdr>
    </w:div>
    <w:div w:id="2107774689">
      <w:bodyDiv w:val="1"/>
      <w:marLeft w:val="0"/>
      <w:marRight w:val="0"/>
      <w:marTop w:val="0"/>
      <w:marBottom w:val="0"/>
      <w:divBdr>
        <w:top w:val="none" w:sz="0" w:space="0" w:color="auto"/>
        <w:left w:val="none" w:sz="0" w:space="0" w:color="auto"/>
        <w:bottom w:val="none" w:sz="0" w:space="0" w:color="auto"/>
        <w:right w:val="none" w:sz="0" w:space="0" w:color="auto"/>
      </w:divBdr>
    </w:div>
    <w:div w:id="2107841684">
      <w:bodyDiv w:val="1"/>
      <w:marLeft w:val="0"/>
      <w:marRight w:val="0"/>
      <w:marTop w:val="0"/>
      <w:marBottom w:val="0"/>
      <w:divBdr>
        <w:top w:val="none" w:sz="0" w:space="0" w:color="auto"/>
        <w:left w:val="none" w:sz="0" w:space="0" w:color="auto"/>
        <w:bottom w:val="none" w:sz="0" w:space="0" w:color="auto"/>
        <w:right w:val="none" w:sz="0" w:space="0" w:color="auto"/>
      </w:divBdr>
    </w:div>
    <w:div w:id="2107920458">
      <w:bodyDiv w:val="1"/>
      <w:marLeft w:val="0"/>
      <w:marRight w:val="0"/>
      <w:marTop w:val="0"/>
      <w:marBottom w:val="0"/>
      <w:divBdr>
        <w:top w:val="none" w:sz="0" w:space="0" w:color="auto"/>
        <w:left w:val="none" w:sz="0" w:space="0" w:color="auto"/>
        <w:bottom w:val="none" w:sz="0" w:space="0" w:color="auto"/>
        <w:right w:val="none" w:sz="0" w:space="0" w:color="auto"/>
      </w:divBdr>
    </w:div>
    <w:div w:id="2107965616">
      <w:bodyDiv w:val="1"/>
      <w:marLeft w:val="0"/>
      <w:marRight w:val="0"/>
      <w:marTop w:val="0"/>
      <w:marBottom w:val="0"/>
      <w:divBdr>
        <w:top w:val="none" w:sz="0" w:space="0" w:color="auto"/>
        <w:left w:val="none" w:sz="0" w:space="0" w:color="auto"/>
        <w:bottom w:val="none" w:sz="0" w:space="0" w:color="auto"/>
        <w:right w:val="none" w:sz="0" w:space="0" w:color="auto"/>
      </w:divBdr>
    </w:div>
    <w:div w:id="2108036567">
      <w:bodyDiv w:val="1"/>
      <w:marLeft w:val="0"/>
      <w:marRight w:val="0"/>
      <w:marTop w:val="0"/>
      <w:marBottom w:val="0"/>
      <w:divBdr>
        <w:top w:val="none" w:sz="0" w:space="0" w:color="auto"/>
        <w:left w:val="none" w:sz="0" w:space="0" w:color="auto"/>
        <w:bottom w:val="none" w:sz="0" w:space="0" w:color="auto"/>
        <w:right w:val="none" w:sz="0" w:space="0" w:color="auto"/>
      </w:divBdr>
    </w:div>
    <w:div w:id="2108116198">
      <w:bodyDiv w:val="1"/>
      <w:marLeft w:val="0"/>
      <w:marRight w:val="0"/>
      <w:marTop w:val="0"/>
      <w:marBottom w:val="0"/>
      <w:divBdr>
        <w:top w:val="none" w:sz="0" w:space="0" w:color="auto"/>
        <w:left w:val="none" w:sz="0" w:space="0" w:color="auto"/>
        <w:bottom w:val="none" w:sz="0" w:space="0" w:color="auto"/>
        <w:right w:val="none" w:sz="0" w:space="0" w:color="auto"/>
      </w:divBdr>
    </w:div>
    <w:div w:id="2108187051">
      <w:bodyDiv w:val="1"/>
      <w:marLeft w:val="0"/>
      <w:marRight w:val="0"/>
      <w:marTop w:val="0"/>
      <w:marBottom w:val="0"/>
      <w:divBdr>
        <w:top w:val="none" w:sz="0" w:space="0" w:color="auto"/>
        <w:left w:val="none" w:sz="0" w:space="0" w:color="auto"/>
        <w:bottom w:val="none" w:sz="0" w:space="0" w:color="auto"/>
        <w:right w:val="none" w:sz="0" w:space="0" w:color="auto"/>
      </w:divBdr>
    </w:div>
    <w:div w:id="2108310563">
      <w:bodyDiv w:val="1"/>
      <w:marLeft w:val="0"/>
      <w:marRight w:val="0"/>
      <w:marTop w:val="0"/>
      <w:marBottom w:val="0"/>
      <w:divBdr>
        <w:top w:val="none" w:sz="0" w:space="0" w:color="auto"/>
        <w:left w:val="none" w:sz="0" w:space="0" w:color="auto"/>
        <w:bottom w:val="none" w:sz="0" w:space="0" w:color="auto"/>
        <w:right w:val="none" w:sz="0" w:space="0" w:color="auto"/>
      </w:divBdr>
    </w:div>
    <w:div w:id="2108384923">
      <w:bodyDiv w:val="1"/>
      <w:marLeft w:val="0"/>
      <w:marRight w:val="0"/>
      <w:marTop w:val="0"/>
      <w:marBottom w:val="0"/>
      <w:divBdr>
        <w:top w:val="none" w:sz="0" w:space="0" w:color="auto"/>
        <w:left w:val="none" w:sz="0" w:space="0" w:color="auto"/>
        <w:bottom w:val="none" w:sz="0" w:space="0" w:color="auto"/>
        <w:right w:val="none" w:sz="0" w:space="0" w:color="auto"/>
      </w:divBdr>
    </w:div>
    <w:div w:id="2108499734">
      <w:bodyDiv w:val="1"/>
      <w:marLeft w:val="0"/>
      <w:marRight w:val="0"/>
      <w:marTop w:val="0"/>
      <w:marBottom w:val="0"/>
      <w:divBdr>
        <w:top w:val="none" w:sz="0" w:space="0" w:color="auto"/>
        <w:left w:val="none" w:sz="0" w:space="0" w:color="auto"/>
        <w:bottom w:val="none" w:sz="0" w:space="0" w:color="auto"/>
        <w:right w:val="none" w:sz="0" w:space="0" w:color="auto"/>
      </w:divBdr>
    </w:div>
    <w:div w:id="2108571288">
      <w:bodyDiv w:val="1"/>
      <w:marLeft w:val="0"/>
      <w:marRight w:val="0"/>
      <w:marTop w:val="0"/>
      <w:marBottom w:val="0"/>
      <w:divBdr>
        <w:top w:val="none" w:sz="0" w:space="0" w:color="auto"/>
        <w:left w:val="none" w:sz="0" w:space="0" w:color="auto"/>
        <w:bottom w:val="none" w:sz="0" w:space="0" w:color="auto"/>
        <w:right w:val="none" w:sz="0" w:space="0" w:color="auto"/>
      </w:divBdr>
    </w:div>
    <w:div w:id="2108573629">
      <w:bodyDiv w:val="1"/>
      <w:marLeft w:val="0"/>
      <w:marRight w:val="0"/>
      <w:marTop w:val="0"/>
      <w:marBottom w:val="0"/>
      <w:divBdr>
        <w:top w:val="none" w:sz="0" w:space="0" w:color="auto"/>
        <w:left w:val="none" w:sz="0" w:space="0" w:color="auto"/>
        <w:bottom w:val="none" w:sz="0" w:space="0" w:color="auto"/>
        <w:right w:val="none" w:sz="0" w:space="0" w:color="auto"/>
      </w:divBdr>
    </w:div>
    <w:div w:id="2108574459">
      <w:bodyDiv w:val="1"/>
      <w:marLeft w:val="0"/>
      <w:marRight w:val="0"/>
      <w:marTop w:val="0"/>
      <w:marBottom w:val="0"/>
      <w:divBdr>
        <w:top w:val="none" w:sz="0" w:space="0" w:color="auto"/>
        <w:left w:val="none" w:sz="0" w:space="0" w:color="auto"/>
        <w:bottom w:val="none" w:sz="0" w:space="0" w:color="auto"/>
        <w:right w:val="none" w:sz="0" w:space="0" w:color="auto"/>
      </w:divBdr>
    </w:div>
    <w:div w:id="2108649835">
      <w:bodyDiv w:val="1"/>
      <w:marLeft w:val="0"/>
      <w:marRight w:val="0"/>
      <w:marTop w:val="0"/>
      <w:marBottom w:val="0"/>
      <w:divBdr>
        <w:top w:val="none" w:sz="0" w:space="0" w:color="auto"/>
        <w:left w:val="none" w:sz="0" w:space="0" w:color="auto"/>
        <w:bottom w:val="none" w:sz="0" w:space="0" w:color="auto"/>
        <w:right w:val="none" w:sz="0" w:space="0" w:color="auto"/>
      </w:divBdr>
    </w:div>
    <w:div w:id="2108692972">
      <w:bodyDiv w:val="1"/>
      <w:marLeft w:val="0"/>
      <w:marRight w:val="0"/>
      <w:marTop w:val="0"/>
      <w:marBottom w:val="0"/>
      <w:divBdr>
        <w:top w:val="none" w:sz="0" w:space="0" w:color="auto"/>
        <w:left w:val="none" w:sz="0" w:space="0" w:color="auto"/>
        <w:bottom w:val="none" w:sz="0" w:space="0" w:color="auto"/>
        <w:right w:val="none" w:sz="0" w:space="0" w:color="auto"/>
      </w:divBdr>
    </w:div>
    <w:div w:id="2108959308">
      <w:bodyDiv w:val="1"/>
      <w:marLeft w:val="0"/>
      <w:marRight w:val="0"/>
      <w:marTop w:val="0"/>
      <w:marBottom w:val="0"/>
      <w:divBdr>
        <w:top w:val="none" w:sz="0" w:space="0" w:color="auto"/>
        <w:left w:val="none" w:sz="0" w:space="0" w:color="auto"/>
        <w:bottom w:val="none" w:sz="0" w:space="0" w:color="auto"/>
        <w:right w:val="none" w:sz="0" w:space="0" w:color="auto"/>
      </w:divBdr>
    </w:div>
    <w:div w:id="2109034484">
      <w:bodyDiv w:val="1"/>
      <w:marLeft w:val="0"/>
      <w:marRight w:val="0"/>
      <w:marTop w:val="0"/>
      <w:marBottom w:val="0"/>
      <w:divBdr>
        <w:top w:val="none" w:sz="0" w:space="0" w:color="auto"/>
        <w:left w:val="none" w:sz="0" w:space="0" w:color="auto"/>
        <w:bottom w:val="none" w:sz="0" w:space="0" w:color="auto"/>
        <w:right w:val="none" w:sz="0" w:space="0" w:color="auto"/>
      </w:divBdr>
    </w:div>
    <w:div w:id="2109035645">
      <w:bodyDiv w:val="1"/>
      <w:marLeft w:val="0"/>
      <w:marRight w:val="0"/>
      <w:marTop w:val="0"/>
      <w:marBottom w:val="0"/>
      <w:divBdr>
        <w:top w:val="none" w:sz="0" w:space="0" w:color="auto"/>
        <w:left w:val="none" w:sz="0" w:space="0" w:color="auto"/>
        <w:bottom w:val="none" w:sz="0" w:space="0" w:color="auto"/>
        <w:right w:val="none" w:sz="0" w:space="0" w:color="auto"/>
      </w:divBdr>
    </w:div>
    <w:div w:id="2109036237">
      <w:bodyDiv w:val="1"/>
      <w:marLeft w:val="0"/>
      <w:marRight w:val="0"/>
      <w:marTop w:val="0"/>
      <w:marBottom w:val="0"/>
      <w:divBdr>
        <w:top w:val="none" w:sz="0" w:space="0" w:color="auto"/>
        <w:left w:val="none" w:sz="0" w:space="0" w:color="auto"/>
        <w:bottom w:val="none" w:sz="0" w:space="0" w:color="auto"/>
        <w:right w:val="none" w:sz="0" w:space="0" w:color="auto"/>
      </w:divBdr>
    </w:div>
    <w:div w:id="2109112279">
      <w:bodyDiv w:val="1"/>
      <w:marLeft w:val="0"/>
      <w:marRight w:val="0"/>
      <w:marTop w:val="0"/>
      <w:marBottom w:val="0"/>
      <w:divBdr>
        <w:top w:val="none" w:sz="0" w:space="0" w:color="auto"/>
        <w:left w:val="none" w:sz="0" w:space="0" w:color="auto"/>
        <w:bottom w:val="none" w:sz="0" w:space="0" w:color="auto"/>
        <w:right w:val="none" w:sz="0" w:space="0" w:color="auto"/>
      </w:divBdr>
    </w:div>
    <w:div w:id="2109156470">
      <w:bodyDiv w:val="1"/>
      <w:marLeft w:val="0"/>
      <w:marRight w:val="0"/>
      <w:marTop w:val="0"/>
      <w:marBottom w:val="0"/>
      <w:divBdr>
        <w:top w:val="none" w:sz="0" w:space="0" w:color="auto"/>
        <w:left w:val="none" w:sz="0" w:space="0" w:color="auto"/>
        <w:bottom w:val="none" w:sz="0" w:space="0" w:color="auto"/>
        <w:right w:val="none" w:sz="0" w:space="0" w:color="auto"/>
      </w:divBdr>
    </w:div>
    <w:div w:id="2109228166">
      <w:bodyDiv w:val="1"/>
      <w:marLeft w:val="0"/>
      <w:marRight w:val="0"/>
      <w:marTop w:val="0"/>
      <w:marBottom w:val="0"/>
      <w:divBdr>
        <w:top w:val="none" w:sz="0" w:space="0" w:color="auto"/>
        <w:left w:val="none" w:sz="0" w:space="0" w:color="auto"/>
        <w:bottom w:val="none" w:sz="0" w:space="0" w:color="auto"/>
        <w:right w:val="none" w:sz="0" w:space="0" w:color="auto"/>
      </w:divBdr>
    </w:div>
    <w:div w:id="2109230823">
      <w:bodyDiv w:val="1"/>
      <w:marLeft w:val="0"/>
      <w:marRight w:val="0"/>
      <w:marTop w:val="0"/>
      <w:marBottom w:val="0"/>
      <w:divBdr>
        <w:top w:val="none" w:sz="0" w:space="0" w:color="auto"/>
        <w:left w:val="none" w:sz="0" w:space="0" w:color="auto"/>
        <w:bottom w:val="none" w:sz="0" w:space="0" w:color="auto"/>
        <w:right w:val="none" w:sz="0" w:space="0" w:color="auto"/>
      </w:divBdr>
    </w:div>
    <w:div w:id="2109235858">
      <w:bodyDiv w:val="1"/>
      <w:marLeft w:val="0"/>
      <w:marRight w:val="0"/>
      <w:marTop w:val="0"/>
      <w:marBottom w:val="0"/>
      <w:divBdr>
        <w:top w:val="none" w:sz="0" w:space="0" w:color="auto"/>
        <w:left w:val="none" w:sz="0" w:space="0" w:color="auto"/>
        <w:bottom w:val="none" w:sz="0" w:space="0" w:color="auto"/>
        <w:right w:val="none" w:sz="0" w:space="0" w:color="auto"/>
      </w:divBdr>
    </w:div>
    <w:div w:id="2109421938">
      <w:bodyDiv w:val="1"/>
      <w:marLeft w:val="0"/>
      <w:marRight w:val="0"/>
      <w:marTop w:val="0"/>
      <w:marBottom w:val="0"/>
      <w:divBdr>
        <w:top w:val="none" w:sz="0" w:space="0" w:color="auto"/>
        <w:left w:val="none" w:sz="0" w:space="0" w:color="auto"/>
        <w:bottom w:val="none" w:sz="0" w:space="0" w:color="auto"/>
        <w:right w:val="none" w:sz="0" w:space="0" w:color="auto"/>
      </w:divBdr>
    </w:div>
    <w:div w:id="2109426265">
      <w:bodyDiv w:val="1"/>
      <w:marLeft w:val="0"/>
      <w:marRight w:val="0"/>
      <w:marTop w:val="0"/>
      <w:marBottom w:val="0"/>
      <w:divBdr>
        <w:top w:val="none" w:sz="0" w:space="0" w:color="auto"/>
        <w:left w:val="none" w:sz="0" w:space="0" w:color="auto"/>
        <w:bottom w:val="none" w:sz="0" w:space="0" w:color="auto"/>
        <w:right w:val="none" w:sz="0" w:space="0" w:color="auto"/>
      </w:divBdr>
    </w:div>
    <w:div w:id="2109428616">
      <w:bodyDiv w:val="1"/>
      <w:marLeft w:val="0"/>
      <w:marRight w:val="0"/>
      <w:marTop w:val="0"/>
      <w:marBottom w:val="0"/>
      <w:divBdr>
        <w:top w:val="none" w:sz="0" w:space="0" w:color="auto"/>
        <w:left w:val="none" w:sz="0" w:space="0" w:color="auto"/>
        <w:bottom w:val="none" w:sz="0" w:space="0" w:color="auto"/>
        <w:right w:val="none" w:sz="0" w:space="0" w:color="auto"/>
      </w:divBdr>
    </w:div>
    <w:div w:id="2109614101">
      <w:bodyDiv w:val="1"/>
      <w:marLeft w:val="0"/>
      <w:marRight w:val="0"/>
      <w:marTop w:val="0"/>
      <w:marBottom w:val="0"/>
      <w:divBdr>
        <w:top w:val="none" w:sz="0" w:space="0" w:color="auto"/>
        <w:left w:val="none" w:sz="0" w:space="0" w:color="auto"/>
        <w:bottom w:val="none" w:sz="0" w:space="0" w:color="auto"/>
        <w:right w:val="none" w:sz="0" w:space="0" w:color="auto"/>
      </w:divBdr>
    </w:div>
    <w:div w:id="2109621411">
      <w:bodyDiv w:val="1"/>
      <w:marLeft w:val="0"/>
      <w:marRight w:val="0"/>
      <w:marTop w:val="0"/>
      <w:marBottom w:val="0"/>
      <w:divBdr>
        <w:top w:val="none" w:sz="0" w:space="0" w:color="auto"/>
        <w:left w:val="none" w:sz="0" w:space="0" w:color="auto"/>
        <w:bottom w:val="none" w:sz="0" w:space="0" w:color="auto"/>
        <w:right w:val="none" w:sz="0" w:space="0" w:color="auto"/>
      </w:divBdr>
    </w:div>
    <w:div w:id="2109693406">
      <w:bodyDiv w:val="1"/>
      <w:marLeft w:val="0"/>
      <w:marRight w:val="0"/>
      <w:marTop w:val="0"/>
      <w:marBottom w:val="0"/>
      <w:divBdr>
        <w:top w:val="none" w:sz="0" w:space="0" w:color="auto"/>
        <w:left w:val="none" w:sz="0" w:space="0" w:color="auto"/>
        <w:bottom w:val="none" w:sz="0" w:space="0" w:color="auto"/>
        <w:right w:val="none" w:sz="0" w:space="0" w:color="auto"/>
      </w:divBdr>
    </w:div>
    <w:div w:id="2109694144">
      <w:bodyDiv w:val="1"/>
      <w:marLeft w:val="0"/>
      <w:marRight w:val="0"/>
      <w:marTop w:val="0"/>
      <w:marBottom w:val="0"/>
      <w:divBdr>
        <w:top w:val="none" w:sz="0" w:space="0" w:color="auto"/>
        <w:left w:val="none" w:sz="0" w:space="0" w:color="auto"/>
        <w:bottom w:val="none" w:sz="0" w:space="0" w:color="auto"/>
        <w:right w:val="none" w:sz="0" w:space="0" w:color="auto"/>
      </w:divBdr>
    </w:div>
    <w:div w:id="2109695867">
      <w:bodyDiv w:val="1"/>
      <w:marLeft w:val="0"/>
      <w:marRight w:val="0"/>
      <w:marTop w:val="0"/>
      <w:marBottom w:val="0"/>
      <w:divBdr>
        <w:top w:val="none" w:sz="0" w:space="0" w:color="auto"/>
        <w:left w:val="none" w:sz="0" w:space="0" w:color="auto"/>
        <w:bottom w:val="none" w:sz="0" w:space="0" w:color="auto"/>
        <w:right w:val="none" w:sz="0" w:space="0" w:color="auto"/>
      </w:divBdr>
    </w:div>
    <w:div w:id="2109806811">
      <w:bodyDiv w:val="1"/>
      <w:marLeft w:val="0"/>
      <w:marRight w:val="0"/>
      <w:marTop w:val="0"/>
      <w:marBottom w:val="0"/>
      <w:divBdr>
        <w:top w:val="none" w:sz="0" w:space="0" w:color="auto"/>
        <w:left w:val="none" w:sz="0" w:space="0" w:color="auto"/>
        <w:bottom w:val="none" w:sz="0" w:space="0" w:color="auto"/>
        <w:right w:val="none" w:sz="0" w:space="0" w:color="auto"/>
      </w:divBdr>
    </w:div>
    <w:div w:id="2109931983">
      <w:bodyDiv w:val="1"/>
      <w:marLeft w:val="0"/>
      <w:marRight w:val="0"/>
      <w:marTop w:val="0"/>
      <w:marBottom w:val="0"/>
      <w:divBdr>
        <w:top w:val="none" w:sz="0" w:space="0" w:color="auto"/>
        <w:left w:val="none" w:sz="0" w:space="0" w:color="auto"/>
        <w:bottom w:val="none" w:sz="0" w:space="0" w:color="auto"/>
        <w:right w:val="none" w:sz="0" w:space="0" w:color="auto"/>
      </w:divBdr>
    </w:div>
    <w:div w:id="2110001875">
      <w:bodyDiv w:val="1"/>
      <w:marLeft w:val="0"/>
      <w:marRight w:val="0"/>
      <w:marTop w:val="0"/>
      <w:marBottom w:val="0"/>
      <w:divBdr>
        <w:top w:val="none" w:sz="0" w:space="0" w:color="auto"/>
        <w:left w:val="none" w:sz="0" w:space="0" w:color="auto"/>
        <w:bottom w:val="none" w:sz="0" w:space="0" w:color="auto"/>
        <w:right w:val="none" w:sz="0" w:space="0" w:color="auto"/>
      </w:divBdr>
    </w:div>
    <w:div w:id="2110003440">
      <w:bodyDiv w:val="1"/>
      <w:marLeft w:val="0"/>
      <w:marRight w:val="0"/>
      <w:marTop w:val="0"/>
      <w:marBottom w:val="0"/>
      <w:divBdr>
        <w:top w:val="none" w:sz="0" w:space="0" w:color="auto"/>
        <w:left w:val="none" w:sz="0" w:space="0" w:color="auto"/>
        <w:bottom w:val="none" w:sz="0" w:space="0" w:color="auto"/>
        <w:right w:val="none" w:sz="0" w:space="0" w:color="auto"/>
      </w:divBdr>
    </w:div>
    <w:div w:id="2110158859">
      <w:bodyDiv w:val="1"/>
      <w:marLeft w:val="0"/>
      <w:marRight w:val="0"/>
      <w:marTop w:val="0"/>
      <w:marBottom w:val="0"/>
      <w:divBdr>
        <w:top w:val="none" w:sz="0" w:space="0" w:color="auto"/>
        <w:left w:val="none" w:sz="0" w:space="0" w:color="auto"/>
        <w:bottom w:val="none" w:sz="0" w:space="0" w:color="auto"/>
        <w:right w:val="none" w:sz="0" w:space="0" w:color="auto"/>
      </w:divBdr>
    </w:div>
    <w:div w:id="2110159529">
      <w:bodyDiv w:val="1"/>
      <w:marLeft w:val="0"/>
      <w:marRight w:val="0"/>
      <w:marTop w:val="0"/>
      <w:marBottom w:val="0"/>
      <w:divBdr>
        <w:top w:val="none" w:sz="0" w:space="0" w:color="auto"/>
        <w:left w:val="none" w:sz="0" w:space="0" w:color="auto"/>
        <w:bottom w:val="none" w:sz="0" w:space="0" w:color="auto"/>
        <w:right w:val="none" w:sz="0" w:space="0" w:color="auto"/>
      </w:divBdr>
    </w:div>
    <w:div w:id="2110202401">
      <w:bodyDiv w:val="1"/>
      <w:marLeft w:val="0"/>
      <w:marRight w:val="0"/>
      <w:marTop w:val="0"/>
      <w:marBottom w:val="0"/>
      <w:divBdr>
        <w:top w:val="none" w:sz="0" w:space="0" w:color="auto"/>
        <w:left w:val="none" w:sz="0" w:space="0" w:color="auto"/>
        <w:bottom w:val="none" w:sz="0" w:space="0" w:color="auto"/>
        <w:right w:val="none" w:sz="0" w:space="0" w:color="auto"/>
      </w:divBdr>
    </w:div>
    <w:div w:id="2110226261">
      <w:bodyDiv w:val="1"/>
      <w:marLeft w:val="0"/>
      <w:marRight w:val="0"/>
      <w:marTop w:val="0"/>
      <w:marBottom w:val="0"/>
      <w:divBdr>
        <w:top w:val="none" w:sz="0" w:space="0" w:color="auto"/>
        <w:left w:val="none" w:sz="0" w:space="0" w:color="auto"/>
        <w:bottom w:val="none" w:sz="0" w:space="0" w:color="auto"/>
        <w:right w:val="none" w:sz="0" w:space="0" w:color="auto"/>
      </w:divBdr>
    </w:div>
    <w:div w:id="2110349875">
      <w:bodyDiv w:val="1"/>
      <w:marLeft w:val="0"/>
      <w:marRight w:val="0"/>
      <w:marTop w:val="0"/>
      <w:marBottom w:val="0"/>
      <w:divBdr>
        <w:top w:val="none" w:sz="0" w:space="0" w:color="auto"/>
        <w:left w:val="none" w:sz="0" w:space="0" w:color="auto"/>
        <w:bottom w:val="none" w:sz="0" w:space="0" w:color="auto"/>
        <w:right w:val="none" w:sz="0" w:space="0" w:color="auto"/>
      </w:divBdr>
    </w:div>
    <w:div w:id="2110352783">
      <w:bodyDiv w:val="1"/>
      <w:marLeft w:val="0"/>
      <w:marRight w:val="0"/>
      <w:marTop w:val="0"/>
      <w:marBottom w:val="0"/>
      <w:divBdr>
        <w:top w:val="none" w:sz="0" w:space="0" w:color="auto"/>
        <w:left w:val="none" w:sz="0" w:space="0" w:color="auto"/>
        <w:bottom w:val="none" w:sz="0" w:space="0" w:color="auto"/>
        <w:right w:val="none" w:sz="0" w:space="0" w:color="auto"/>
      </w:divBdr>
    </w:div>
    <w:div w:id="2110463751">
      <w:bodyDiv w:val="1"/>
      <w:marLeft w:val="0"/>
      <w:marRight w:val="0"/>
      <w:marTop w:val="0"/>
      <w:marBottom w:val="0"/>
      <w:divBdr>
        <w:top w:val="none" w:sz="0" w:space="0" w:color="auto"/>
        <w:left w:val="none" w:sz="0" w:space="0" w:color="auto"/>
        <w:bottom w:val="none" w:sz="0" w:space="0" w:color="auto"/>
        <w:right w:val="none" w:sz="0" w:space="0" w:color="auto"/>
      </w:divBdr>
    </w:div>
    <w:div w:id="2110618918">
      <w:bodyDiv w:val="1"/>
      <w:marLeft w:val="0"/>
      <w:marRight w:val="0"/>
      <w:marTop w:val="0"/>
      <w:marBottom w:val="0"/>
      <w:divBdr>
        <w:top w:val="none" w:sz="0" w:space="0" w:color="auto"/>
        <w:left w:val="none" w:sz="0" w:space="0" w:color="auto"/>
        <w:bottom w:val="none" w:sz="0" w:space="0" w:color="auto"/>
        <w:right w:val="none" w:sz="0" w:space="0" w:color="auto"/>
      </w:divBdr>
    </w:div>
    <w:div w:id="2110656437">
      <w:bodyDiv w:val="1"/>
      <w:marLeft w:val="0"/>
      <w:marRight w:val="0"/>
      <w:marTop w:val="0"/>
      <w:marBottom w:val="0"/>
      <w:divBdr>
        <w:top w:val="none" w:sz="0" w:space="0" w:color="auto"/>
        <w:left w:val="none" w:sz="0" w:space="0" w:color="auto"/>
        <w:bottom w:val="none" w:sz="0" w:space="0" w:color="auto"/>
        <w:right w:val="none" w:sz="0" w:space="0" w:color="auto"/>
      </w:divBdr>
    </w:div>
    <w:div w:id="2110731625">
      <w:bodyDiv w:val="1"/>
      <w:marLeft w:val="0"/>
      <w:marRight w:val="0"/>
      <w:marTop w:val="0"/>
      <w:marBottom w:val="0"/>
      <w:divBdr>
        <w:top w:val="none" w:sz="0" w:space="0" w:color="auto"/>
        <w:left w:val="none" w:sz="0" w:space="0" w:color="auto"/>
        <w:bottom w:val="none" w:sz="0" w:space="0" w:color="auto"/>
        <w:right w:val="none" w:sz="0" w:space="0" w:color="auto"/>
      </w:divBdr>
    </w:div>
    <w:div w:id="2110927861">
      <w:bodyDiv w:val="1"/>
      <w:marLeft w:val="0"/>
      <w:marRight w:val="0"/>
      <w:marTop w:val="0"/>
      <w:marBottom w:val="0"/>
      <w:divBdr>
        <w:top w:val="none" w:sz="0" w:space="0" w:color="auto"/>
        <w:left w:val="none" w:sz="0" w:space="0" w:color="auto"/>
        <w:bottom w:val="none" w:sz="0" w:space="0" w:color="auto"/>
        <w:right w:val="none" w:sz="0" w:space="0" w:color="auto"/>
      </w:divBdr>
    </w:div>
    <w:div w:id="2110928356">
      <w:bodyDiv w:val="1"/>
      <w:marLeft w:val="0"/>
      <w:marRight w:val="0"/>
      <w:marTop w:val="0"/>
      <w:marBottom w:val="0"/>
      <w:divBdr>
        <w:top w:val="none" w:sz="0" w:space="0" w:color="auto"/>
        <w:left w:val="none" w:sz="0" w:space="0" w:color="auto"/>
        <w:bottom w:val="none" w:sz="0" w:space="0" w:color="auto"/>
        <w:right w:val="none" w:sz="0" w:space="0" w:color="auto"/>
      </w:divBdr>
    </w:div>
    <w:div w:id="2111003403">
      <w:bodyDiv w:val="1"/>
      <w:marLeft w:val="0"/>
      <w:marRight w:val="0"/>
      <w:marTop w:val="0"/>
      <w:marBottom w:val="0"/>
      <w:divBdr>
        <w:top w:val="none" w:sz="0" w:space="0" w:color="auto"/>
        <w:left w:val="none" w:sz="0" w:space="0" w:color="auto"/>
        <w:bottom w:val="none" w:sz="0" w:space="0" w:color="auto"/>
        <w:right w:val="none" w:sz="0" w:space="0" w:color="auto"/>
      </w:divBdr>
    </w:div>
    <w:div w:id="2111006031">
      <w:bodyDiv w:val="1"/>
      <w:marLeft w:val="0"/>
      <w:marRight w:val="0"/>
      <w:marTop w:val="0"/>
      <w:marBottom w:val="0"/>
      <w:divBdr>
        <w:top w:val="none" w:sz="0" w:space="0" w:color="auto"/>
        <w:left w:val="none" w:sz="0" w:space="0" w:color="auto"/>
        <w:bottom w:val="none" w:sz="0" w:space="0" w:color="auto"/>
        <w:right w:val="none" w:sz="0" w:space="0" w:color="auto"/>
      </w:divBdr>
    </w:div>
    <w:div w:id="2111048822">
      <w:bodyDiv w:val="1"/>
      <w:marLeft w:val="0"/>
      <w:marRight w:val="0"/>
      <w:marTop w:val="0"/>
      <w:marBottom w:val="0"/>
      <w:divBdr>
        <w:top w:val="none" w:sz="0" w:space="0" w:color="auto"/>
        <w:left w:val="none" w:sz="0" w:space="0" w:color="auto"/>
        <w:bottom w:val="none" w:sz="0" w:space="0" w:color="auto"/>
        <w:right w:val="none" w:sz="0" w:space="0" w:color="auto"/>
      </w:divBdr>
    </w:div>
    <w:div w:id="2111074105">
      <w:bodyDiv w:val="1"/>
      <w:marLeft w:val="0"/>
      <w:marRight w:val="0"/>
      <w:marTop w:val="0"/>
      <w:marBottom w:val="0"/>
      <w:divBdr>
        <w:top w:val="none" w:sz="0" w:space="0" w:color="auto"/>
        <w:left w:val="none" w:sz="0" w:space="0" w:color="auto"/>
        <w:bottom w:val="none" w:sz="0" w:space="0" w:color="auto"/>
        <w:right w:val="none" w:sz="0" w:space="0" w:color="auto"/>
      </w:divBdr>
    </w:div>
    <w:div w:id="2111077615">
      <w:bodyDiv w:val="1"/>
      <w:marLeft w:val="0"/>
      <w:marRight w:val="0"/>
      <w:marTop w:val="0"/>
      <w:marBottom w:val="0"/>
      <w:divBdr>
        <w:top w:val="none" w:sz="0" w:space="0" w:color="auto"/>
        <w:left w:val="none" w:sz="0" w:space="0" w:color="auto"/>
        <w:bottom w:val="none" w:sz="0" w:space="0" w:color="auto"/>
        <w:right w:val="none" w:sz="0" w:space="0" w:color="auto"/>
      </w:divBdr>
    </w:div>
    <w:div w:id="2111119618">
      <w:bodyDiv w:val="1"/>
      <w:marLeft w:val="0"/>
      <w:marRight w:val="0"/>
      <w:marTop w:val="0"/>
      <w:marBottom w:val="0"/>
      <w:divBdr>
        <w:top w:val="none" w:sz="0" w:space="0" w:color="auto"/>
        <w:left w:val="none" w:sz="0" w:space="0" w:color="auto"/>
        <w:bottom w:val="none" w:sz="0" w:space="0" w:color="auto"/>
        <w:right w:val="none" w:sz="0" w:space="0" w:color="auto"/>
      </w:divBdr>
    </w:div>
    <w:div w:id="2111122971">
      <w:bodyDiv w:val="1"/>
      <w:marLeft w:val="0"/>
      <w:marRight w:val="0"/>
      <w:marTop w:val="0"/>
      <w:marBottom w:val="0"/>
      <w:divBdr>
        <w:top w:val="none" w:sz="0" w:space="0" w:color="auto"/>
        <w:left w:val="none" w:sz="0" w:space="0" w:color="auto"/>
        <w:bottom w:val="none" w:sz="0" w:space="0" w:color="auto"/>
        <w:right w:val="none" w:sz="0" w:space="0" w:color="auto"/>
      </w:divBdr>
    </w:div>
    <w:div w:id="2111198293">
      <w:bodyDiv w:val="1"/>
      <w:marLeft w:val="0"/>
      <w:marRight w:val="0"/>
      <w:marTop w:val="0"/>
      <w:marBottom w:val="0"/>
      <w:divBdr>
        <w:top w:val="none" w:sz="0" w:space="0" w:color="auto"/>
        <w:left w:val="none" w:sz="0" w:space="0" w:color="auto"/>
        <w:bottom w:val="none" w:sz="0" w:space="0" w:color="auto"/>
        <w:right w:val="none" w:sz="0" w:space="0" w:color="auto"/>
      </w:divBdr>
    </w:div>
    <w:div w:id="2111243822">
      <w:bodyDiv w:val="1"/>
      <w:marLeft w:val="0"/>
      <w:marRight w:val="0"/>
      <w:marTop w:val="0"/>
      <w:marBottom w:val="0"/>
      <w:divBdr>
        <w:top w:val="none" w:sz="0" w:space="0" w:color="auto"/>
        <w:left w:val="none" w:sz="0" w:space="0" w:color="auto"/>
        <w:bottom w:val="none" w:sz="0" w:space="0" w:color="auto"/>
        <w:right w:val="none" w:sz="0" w:space="0" w:color="auto"/>
      </w:divBdr>
    </w:div>
    <w:div w:id="2111273978">
      <w:bodyDiv w:val="1"/>
      <w:marLeft w:val="0"/>
      <w:marRight w:val="0"/>
      <w:marTop w:val="0"/>
      <w:marBottom w:val="0"/>
      <w:divBdr>
        <w:top w:val="none" w:sz="0" w:space="0" w:color="auto"/>
        <w:left w:val="none" w:sz="0" w:space="0" w:color="auto"/>
        <w:bottom w:val="none" w:sz="0" w:space="0" w:color="auto"/>
        <w:right w:val="none" w:sz="0" w:space="0" w:color="auto"/>
      </w:divBdr>
    </w:div>
    <w:div w:id="2111463770">
      <w:bodyDiv w:val="1"/>
      <w:marLeft w:val="0"/>
      <w:marRight w:val="0"/>
      <w:marTop w:val="0"/>
      <w:marBottom w:val="0"/>
      <w:divBdr>
        <w:top w:val="none" w:sz="0" w:space="0" w:color="auto"/>
        <w:left w:val="none" w:sz="0" w:space="0" w:color="auto"/>
        <w:bottom w:val="none" w:sz="0" w:space="0" w:color="auto"/>
        <w:right w:val="none" w:sz="0" w:space="0" w:color="auto"/>
      </w:divBdr>
    </w:div>
    <w:div w:id="2111467481">
      <w:bodyDiv w:val="1"/>
      <w:marLeft w:val="0"/>
      <w:marRight w:val="0"/>
      <w:marTop w:val="0"/>
      <w:marBottom w:val="0"/>
      <w:divBdr>
        <w:top w:val="none" w:sz="0" w:space="0" w:color="auto"/>
        <w:left w:val="none" w:sz="0" w:space="0" w:color="auto"/>
        <w:bottom w:val="none" w:sz="0" w:space="0" w:color="auto"/>
        <w:right w:val="none" w:sz="0" w:space="0" w:color="auto"/>
      </w:divBdr>
    </w:div>
    <w:div w:id="2111507169">
      <w:bodyDiv w:val="1"/>
      <w:marLeft w:val="0"/>
      <w:marRight w:val="0"/>
      <w:marTop w:val="0"/>
      <w:marBottom w:val="0"/>
      <w:divBdr>
        <w:top w:val="none" w:sz="0" w:space="0" w:color="auto"/>
        <w:left w:val="none" w:sz="0" w:space="0" w:color="auto"/>
        <w:bottom w:val="none" w:sz="0" w:space="0" w:color="auto"/>
        <w:right w:val="none" w:sz="0" w:space="0" w:color="auto"/>
      </w:divBdr>
    </w:div>
    <w:div w:id="2111659350">
      <w:bodyDiv w:val="1"/>
      <w:marLeft w:val="0"/>
      <w:marRight w:val="0"/>
      <w:marTop w:val="0"/>
      <w:marBottom w:val="0"/>
      <w:divBdr>
        <w:top w:val="none" w:sz="0" w:space="0" w:color="auto"/>
        <w:left w:val="none" w:sz="0" w:space="0" w:color="auto"/>
        <w:bottom w:val="none" w:sz="0" w:space="0" w:color="auto"/>
        <w:right w:val="none" w:sz="0" w:space="0" w:color="auto"/>
      </w:divBdr>
    </w:div>
    <w:div w:id="2111663677">
      <w:bodyDiv w:val="1"/>
      <w:marLeft w:val="0"/>
      <w:marRight w:val="0"/>
      <w:marTop w:val="0"/>
      <w:marBottom w:val="0"/>
      <w:divBdr>
        <w:top w:val="none" w:sz="0" w:space="0" w:color="auto"/>
        <w:left w:val="none" w:sz="0" w:space="0" w:color="auto"/>
        <w:bottom w:val="none" w:sz="0" w:space="0" w:color="auto"/>
        <w:right w:val="none" w:sz="0" w:space="0" w:color="auto"/>
      </w:divBdr>
    </w:div>
    <w:div w:id="2111849869">
      <w:bodyDiv w:val="1"/>
      <w:marLeft w:val="0"/>
      <w:marRight w:val="0"/>
      <w:marTop w:val="0"/>
      <w:marBottom w:val="0"/>
      <w:divBdr>
        <w:top w:val="none" w:sz="0" w:space="0" w:color="auto"/>
        <w:left w:val="none" w:sz="0" w:space="0" w:color="auto"/>
        <w:bottom w:val="none" w:sz="0" w:space="0" w:color="auto"/>
        <w:right w:val="none" w:sz="0" w:space="0" w:color="auto"/>
      </w:divBdr>
    </w:div>
    <w:div w:id="2111854211">
      <w:bodyDiv w:val="1"/>
      <w:marLeft w:val="0"/>
      <w:marRight w:val="0"/>
      <w:marTop w:val="0"/>
      <w:marBottom w:val="0"/>
      <w:divBdr>
        <w:top w:val="none" w:sz="0" w:space="0" w:color="auto"/>
        <w:left w:val="none" w:sz="0" w:space="0" w:color="auto"/>
        <w:bottom w:val="none" w:sz="0" w:space="0" w:color="auto"/>
        <w:right w:val="none" w:sz="0" w:space="0" w:color="auto"/>
      </w:divBdr>
    </w:div>
    <w:div w:id="2111854715">
      <w:bodyDiv w:val="1"/>
      <w:marLeft w:val="0"/>
      <w:marRight w:val="0"/>
      <w:marTop w:val="0"/>
      <w:marBottom w:val="0"/>
      <w:divBdr>
        <w:top w:val="none" w:sz="0" w:space="0" w:color="auto"/>
        <w:left w:val="none" w:sz="0" w:space="0" w:color="auto"/>
        <w:bottom w:val="none" w:sz="0" w:space="0" w:color="auto"/>
        <w:right w:val="none" w:sz="0" w:space="0" w:color="auto"/>
      </w:divBdr>
    </w:div>
    <w:div w:id="2111974467">
      <w:bodyDiv w:val="1"/>
      <w:marLeft w:val="0"/>
      <w:marRight w:val="0"/>
      <w:marTop w:val="0"/>
      <w:marBottom w:val="0"/>
      <w:divBdr>
        <w:top w:val="none" w:sz="0" w:space="0" w:color="auto"/>
        <w:left w:val="none" w:sz="0" w:space="0" w:color="auto"/>
        <w:bottom w:val="none" w:sz="0" w:space="0" w:color="auto"/>
        <w:right w:val="none" w:sz="0" w:space="0" w:color="auto"/>
      </w:divBdr>
    </w:div>
    <w:div w:id="2112042394">
      <w:bodyDiv w:val="1"/>
      <w:marLeft w:val="0"/>
      <w:marRight w:val="0"/>
      <w:marTop w:val="0"/>
      <w:marBottom w:val="0"/>
      <w:divBdr>
        <w:top w:val="none" w:sz="0" w:space="0" w:color="auto"/>
        <w:left w:val="none" w:sz="0" w:space="0" w:color="auto"/>
        <w:bottom w:val="none" w:sz="0" w:space="0" w:color="auto"/>
        <w:right w:val="none" w:sz="0" w:space="0" w:color="auto"/>
      </w:divBdr>
    </w:div>
    <w:div w:id="2112049142">
      <w:bodyDiv w:val="1"/>
      <w:marLeft w:val="0"/>
      <w:marRight w:val="0"/>
      <w:marTop w:val="0"/>
      <w:marBottom w:val="0"/>
      <w:divBdr>
        <w:top w:val="none" w:sz="0" w:space="0" w:color="auto"/>
        <w:left w:val="none" w:sz="0" w:space="0" w:color="auto"/>
        <w:bottom w:val="none" w:sz="0" w:space="0" w:color="auto"/>
        <w:right w:val="none" w:sz="0" w:space="0" w:color="auto"/>
      </w:divBdr>
    </w:div>
    <w:div w:id="2112191717">
      <w:bodyDiv w:val="1"/>
      <w:marLeft w:val="0"/>
      <w:marRight w:val="0"/>
      <w:marTop w:val="0"/>
      <w:marBottom w:val="0"/>
      <w:divBdr>
        <w:top w:val="none" w:sz="0" w:space="0" w:color="auto"/>
        <w:left w:val="none" w:sz="0" w:space="0" w:color="auto"/>
        <w:bottom w:val="none" w:sz="0" w:space="0" w:color="auto"/>
        <w:right w:val="none" w:sz="0" w:space="0" w:color="auto"/>
      </w:divBdr>
    </w:div>
    <w:div w:id="2112242845">
      <w:bodyDiv w:val="1"/>
      <w:marLeft w:val="0"/>
      <w:marRight w:val="0"/>
      <w:marTop w:val="0"/>
      <w:marBottom w:val="0"/>
      <w:divBdr>
        <w:top w:val="none" w:sz="0" w:space="0" w:color="auto"/>
        <w:left w:val="none" w:sz="0" w:space="0" w:color="auto"/>
        <w:bottom w:val="none" w:sz="0" w:space="0" w:color="auto"/>
        <w:right w:val="none" w:sz="0" w:space="0" w:color="auto"/>
      </w:divBdr>
    </w:div>
    <w:div w:id="2112310983">
      <w:bodyDiv w:val="1"/>
      <w:marLeft w:val="0"/>
      <w:marRight w:val="0"/>
      <w:marTop w:val="0"/>
      <w:marBottom w:val="0"/>
      <w:divBdr>
        <w:top w:val="none" w:sz="0" w:space="0" w:color="auto"/>
        <w:left w:val="none" w:sz="0" w:space="0" w:color="auto"/>
        <w:bottom w:val="none" w:sz="0" w:space="0" w:color="auto"/>
        <w:right w:val="none" w:sz="0" w:space="0" w:color="auto"/>
      </w:divBdr>
    </w:div>
    <w:div w:id="2112314601">
      <w:bodyDiv w:val="1"/>
      <w:marLeft w:val="0"/>
      <w:marRight w:val="0"/>
      <w:marTop w:val="0"/>
      <w:marBottom w:val="0"/>
      <w:divBdr>
        <w:top w:val="none" w:sz="0" w:space="0" w:color="auto"/>
        <w:left w:val="none" w:sz="0" w:space="0" w:color="auto"/>
        <w:bottom w:val="none" w:sz="0" w:space="0" w:color="auto"/>
        <w:right w:val="none" w:sz="0" w:space="0" w:color="auto"/>
      </w:divBdr>
    </w:div>
    <w:div w:id="2112357475">
      <w:bodyDiv w:val="1"/>
      <w:marLeft w:val="0"/>
      <w:marRight w:val="0"/>
      <w:marTop w:val="0"/>
      <w:marBottom w:val="0"/>
      <w:divBdr>
        <w:top w:val="none" w:sz="0" w:space="0" w:color="auto"/>
        <w:left w:val="none" w:sz="0" w:space="0" w:color="auto"/>
        <w:bottom w:val="none" w:sz="0" w:space="0" w:color="auto"/>
        <w:right w:val="none" w:sz="0" w:space="0" w:color="auto"/>
      </w:divBdr>
    </w:div>
    <w:div w:id="2112358410">
      <w:bodyDiv w:val="1"/>
      <w:marLeft w:val="0"/>
      <w:marRight w:val="0"/>
      <w:marTop w:val="0"/>
      <w:marBottom w:val="0"/>
      <w:divBdr>
        <w:top w:val="none" w:sz="0" w:space="0" w:color="auto"/>
        <w:left w:val="none" w:sz="0" w:space="0" w:color="auto"/>
        <w:bottom w:val="none" w:sz="0" w:space="0" w:color="auto"/>
        <w:right w:val="none" w:sz="0" w:space="0" w:color="auto"/>
      </w:divBdr>
    </w:div>
    <w:div w:id="2112388436">
      <w:bodyDiv w:val="1"/>
      <w:marLeft w:val="0"/>
      <w:marRight w:val="0"/>
      <w:marTop w:val="0"/>
      <w:marBottom w:val="0"/>
      <w:divBdr>
        <w:top w:val="none" w:sz="0" w:space="0" w:color="auto"/>
        <w:left w:val="none" w:sz="0" w:space="0" w:color="auto"/>
        <w:bottom w:val="none" w:sz="0" w:space="0" w:color="auto"/>
        <w:right w:val="none" w:sz="0" w:space="0" w:color="auto"/>
      </w:divBdr>
    </w:div>
    <w:div w:id="2112507927">
      <w:bodyDiv w:val="1"/>
      <w:marLeft w:val="0"/>
      <w:marRight w:val="0"/>
      <w:marTop w:val="0"/>
      <w:marBottom w:val="0"/>
      <w:divBdr>
        <w:top w:val="none" w:sz="0" w:space="0" w:color="auto"/>
        <w:left w:val="none" w:sz="0" w:space="0" w:color="auto"/>
        <w:bottom w:val="none" w:sz="0" w:space="0" w:color="auto"/>
        <w:right w:val="none" w:sz="0" w:space="0" w:color="auto"/>
      </w:divBdr>
    </w:div>
    <w:div w:id="2112629886">
      <w:bodyDiv w:val="1"/>
      <w:marLeft w:val="0"/>
      <w:marRight w:val="0"/>
      <w:marTop w:val="0"/>
      <w:marBottom w:val="0"/>
      <w:divBdr>
        <w:top w:val="none" w:sz="0" w:space="0" w:color="auto"/>
        <w:left w:val="none" w:sz="0" w:space="0" w:color="auto"/>
        <w:bottom w:val="none" w:sz="0" w:space="0" w:color="auto"/>
        <w:right w:val="none" w:sz="0" w:space="0" w:color="auto"/>
      </w:divBdr>
    </w:div>
    <w:div w:id="2112699107">
      <w:bodyDiv w:val="1"/>
      <w:marLeft w:val="0"/>
      <w:marRight w:val="0"/>
      <w:marTop w:val="0"/>
      <w:marBottom w:val="0"/>
      <w:divBdr>
        <w:top w:val="none" w:sz="0" w:space="0" w:color="auto"/>
        <w:left w:val="none" w:sz="0" w:space="0" w:color="auto"/>
        <w:bottom w:val="none" w:sz="0" w:space="0" w:color="auto"/>
        <w:right w:val="none" w:sz="0" w:space="0" w:color="auto"/>
      </w:divBdr>
    </w:div>
    <w:div w:id="2112703708">
      <w:bodyDiv w:val="1"/>
      <w:marLeft w:val="0"/>
      <w:marRight w:val="0"/>
      <w:marTop w:val="0"/>
      <w:marBottom w:val="0"/>
      <w:divBdr>
        <w:top w:val="none" w:sz="0" w:space="0" w:color="auto"/>
        <w:left w:val="none" w:sz="0" w:space="0" w:color="auto"/>
        <w:bottom w:val="none" w:sz="0" w:space="0" w:color="auto"/>
        <w:right w:val="none" w:sz="0" w:space="0" w:color="auto"/>
      </w:divBdr>
    </w:div>
    <w:div w:id="2112774383">
      <w:bodyDiv w:val="1"/>
      <w:marLeft w:val="0"/>
      <w:marRight w:val="0"/>
      <w:marTop w:val="0"/>
      <w:marBottom w:val="0"/>
      <w:divBdr>
        <w:top w:val="none" w:sz="0" w:space="0" w:color="auto"/>
        <w:left w:val="none" w:sz="0" w:space="0" w:color="auto"/>
        <w:bottom w:val="none" w:sz="0" w:space="0" w:color="auto"/>
        <w:right w:val="none" w:sz="0" w:space="0" w:color="auto"/>
      </w:divBdr>
    </w:div>
    <w:div w:id="2112778649">
      <w:bodyDiv w:val="1"/>
      <w:marLeft w:val="0"/>
      <w:marRight w:val="0"/>
      <w:marTop w:val="0"/>
      <w:marBottom w:val="0"/>
      <w:divBdr>
        <w:top w:val="none" w:sz="0" w:space="0" w:color="auto"/>
        <w:left w:val="none" w:sz="0" w:space="0" w:color="auto"/>
        <w:bottom w:val="none" w:sz="0" w:space="0" w:color="auto"/>
        <w:right w:val="none" w:sz="0" w:space="0" w:color="auto"/>
      </w:divBdr>
    </w:div>
    <w:div w:id="2112779725">
      <w:bodyDiv w:val="1"/>
      <w:marLeft w:val="0"/>
      <w:marRight w:val="0"/>
      <w:marTop w:val="0"/>
      <w:marBottom w:val="0"/>
      <w:divBdr>
        <w:top w:val="none" w:sz="0" w:space="0" w:color="auto"/>
        <w:left w:val="none" w:sz="0" w:space="0" w:color="auto"/>
        <w:bottom w:val="none" w:sz="0" w:space="0" w:color="auto"/>
        <w:right w:val="none" w:sz="0" w:space="0" w:color="auto"/>
      </w:divBdr>
    </w:div>
    <w:div w:id="2112818104">
      <w:bodyDiv w:val="1"/>
      <w:marLeft w:val="0"/>
      <w:marRight w:val="0"/>
      <w:marTop w:val="0"/>
      <w:marBottom w:val="0"/>
      <w:divBdr>
        <w:top w:val="none" w:sz="0" w:space="0" w:color="auto"/>
        <w:left w:val="none" w:sz="0" w:space="0" w:color="auto"/>
        <w:bottom w:val="none" w:sz="0" w:space="0" w:color="auto"/>
        <w:right w:val="none" w:sz="0" w:space="0" w:color="auto"/>
      </w:divBdr>
    </w:div>
    <w:div w:id="2113043426">
      <w:bodyDiv w:val="1"/>
      <w:marLeft w:val="0"/>
      <w:marRight w:val="0"/>
      <w:marTop w:val="0"/>
      <w:marBottom w:val="0"/>
      <w:divBdr>
        <w:top w:val="none" w:sz="0" w:space="0" w:color="auto"/>
        <w:left w:val="none" w:sz="0" w:space="0" w:color="auto"/>
        <w:bottom w:val="none" w:sz="0" w:space="0" w:color="auto"/>
        <w:right w:val="none" w:sz="0" w:space="0" w:color="auto"/>
      </w:divBdr>
    </w:div>
    <w:div w:id="2113044248">
      <w:bodyDiv w:val="1"/>
      <w:marLeft w:val="0"/>
      <w:marRight w:val="0"/>
      <w:marTop w:val="0"/>
      <w:marBottom w:val="0"/>
      <w:divBdr>
        <w:top w:val="none" w:sz="0" w:space="0" w:color="auto"/>
        <w:left w:val="none" w:sz="0" w:space="0" w:color="auto"/>
        <w:bottom w:val="none" w:sz="0" w:space="0" w:color="auto"/>
        <w:right w:val="none" w:sz="0" w:space="0" w:color="auto"/>
      </w:divBdr>
    </w:div>
    <w:div w:id="2113086038">
      <w:bodyDiv w:val="1"/>
      <w:marLeft w:val="0"/>
      <w:marRight w:val="0"/>
      <w:marTop w:val="0"/>
      <w:marBottom w:val="0"/>
      <w:divBdr>
        <w:top w:val="none" w:sz="0" w:space="0" w:color="auto"/>
        <w:left w:val="none" w:sz="0" w:space="0" w:color="auto"/>
        <w:bottom w:val="none" w:sz="0" w:space="0" w:color="auto"/>
        <w:right w:val="none" w:sz="0" w:space="0" w:color="auto"/>
      </w:divBdr>
    </w:div>
    <w:div w:id="2113208854">
      <w:bodyDiv w:val="1"/>
      <w:marLeft w:val="0"/>
      <w:marRight w:val="0"/>
      <w:marTop w:val="0"/>
      <w:marBottom w:val="0"/>
      <w:divBdr>
        <w:top w:val="none" w:sz="0" w:space="0" w:color="auto"/>
        <w:left w:val="none" w:sz="0" w:space="0" w:color="auto"/>
        <w:bottom w:val="none" w:sz="0" w:space="0" w:color="auto"/>
        <w:right w:val="none" w:sz="0" w:space="0" w:color="auto"/>
      </w:divBdr>
    </w:div>
    <w:div w:id="2113236038">
      <w:bodyDiv w:val="1"/>
      <w:marLeft w:val="0"/>
      <w:marRight w:val="0"/>
      <w:marTop w:val="0"/>
      <w:marBottom w:val="0"/>
      <w:divBdr>
        <w:top w:val="none" w:sz="0" w:space="0" w:color="auto"/>
        <w:left w:val="none" w:sz="0" w:space="0" w:color="auto"/>
        <w:bottom w:val="none" w:sz="0" w:space="0" w:color="auto"/>
        <w:right w:val="none" w:sz="0" w:space="0" w:color="auto"/>
      </w:divBdr>
    </w:div>
    <w:div w:id="2113238843">
      <w:bodyDiv w:val="1"/>
      <w:marLeft w:val="0"/>
      <w:marRight w:val="0"/>
      <w:marTop w:val="0"/>
      <w:marBottom w:val="0"/>
      <w:divBdr>
        <w:top w:val="none" w:sz="0" w:space="0" w:color="auto"/>
        <w:left w:val="none" w:sz="0" w:space="0" w:color="auto"/>
        <w:bottom w:val="none" w:sz="0" w:space="0" w:color="auto"/>
        <w:right w:val="none" w:sz="0" w:space="0" w:color="auto"/>
      </w:divBdr>
    </w:div>
    <w:div w:id="2113428718">
      <w:bodyDiv w:val="1"/>
      <w:marLeft w:val="0"/>
      <w:marRight w:val="0"/>
      <w:marTop w:val="0"/>
      <w:marBottom w:val="0"/>
      <w:divBdr>
        <w:top w:val="none" w:sz="0" w:space="0" w:color="auto"/>
        <w:left w:val="none" w:sz="0" w:space="0" w:color="auto"/>
        <w:bottom w:val="none" w:sz="0" w:space="0" w:color="auto"/>
        <w:right w:val="none" w:sz="0" w:space="0" w:color="auto"/>
      </w:divBdr>
    </w:div>
    <w:div w:id="2113433915">
      <w:bodyDiv w:val="1"/>
      <w:marLeft w:val="0"/>
      <w:marRight w:val="0"/>
      <w:marTop w:val="0"/>
      <w:marBottom w:val="0"/>
      <w:divBdr>
        <w:top w:val="none" w:sz="0" w:space="0" w:color="auto"/>
        <w:left w:val="none" w:sz="0" w:space="0" w:color="auto"/>
        <w:bottom w:val="none" w:sz="0" w:space="0" w:color="auto"/>
        <w:right w:val="none" w:sz="0" w:space="0" w:color="auto"/>
      </w:divBdr>
    </w:div>
    <w:div w:id="2113477264">
      <w:bodyDiv w:val="1"/>
      <w:marLeft w:val="0"/>
      <w:marRight w:val="0"/>
      <w:marTop w:val="0"/>
      <w:marBottom w:val="0"/>
      <w:divBdr>
        <w:top w:val="none" w:sz="0" w:space="0" w:color="auto"/>
        <w:left w:val="none" w:sz="0" w:space="0" w:color="auto"/>
        <w:bottom w:val="none" w:sz="0" w:space="0" w:color="auto"/>
        <w:right w:val="none" w:sz="0" w:space="0" w:color="auto"/>
      </w:divBdr>
    </w:div>
    <w:div w:id="2113624260">
      <w:bodyDiv w:val="1"/>
      <w:marLeft w:val="0"/>
      <w:marRight w:val="0"/>
      <w:marTop w:val="0"/>
      <w:marBottom w:val="0"/>
      <w:divBdr>
        <w:top w:val="none" w:sz="0" w:space="0" w:color="auto"/>
        <w:left w:val="none" w:sz="0" w:space="0" w:color="auto"/>
        <w:bottom w:val="none" w:sz="0" w:space="0" w:color="auto"/>
        <w:right w:val="none" w:sz="0" w:space="0" w:color="auto"/>
      </w:divBdr>
    </w:div>
    <w:div w:id="2113699647">
      <w:bodyDiv w:val="1"/>
      <w:marLeft w:val="0"/>
      <w:marRight w:val="0"/>
      <w:marTop w:val="0"/>
      <w:marBottom w:val="0"/>
      <w:divBdr>
        <w:top w:val="none" w:sz="0" w:space="0" w:color="auto"/>
        <w:left w:val="none" w:sz="0" w:space="0" w:color="auto"/>
        <w:bottom w:val="none" w:sz="0" w:space="0" w:color="auto"/>
        <w:right w:val="none" w:sz="0" w:space="0" w:color="auto"/>
      </w:divBdr>
    </w:div>
    <w:div w:id="2113739707">
      <w:bodyDiv w:val="1"/>
      <w:marLeft w:val="0"/>
      <w:marRight w:val="0"/>
      <w:marTop w:val="0"/>
      <w:marBottom w:val="0"/>
      <w:divBdr>
        <w:top w:val="none" w:sz="0" w:space="0" w:color="auto"/>
        <w:left w:val="none" w:sz="0" w:space="0" w:color="auto"/>
        <w:bottom w:val="none" w:sz="0" w:space="0" w:color="auto"/>
        <w:right w:val="none" w:sz="0" w:space="0" w:color="auto"/>
      </w:divBdr>
    </w:div>
    <w:div w:id="2113740218">
      <w:bodyDiv w:val="1"/>
      <w:marLeft w:val="0"/>
      <w:marRight w:val="0"/>
      <w:marTop w:val="0"/>
      <w:marBottom w:val="0"/>
      <w:divBdr>
        <w:top w:val="none" w:sz="0" w:space="0" w:color="auto"/>
        <w:left w:val="none" w:sz="0" w:space="0" w:color="auto"/>
        <w:bottom w:val="none" w:sz="0" w:space="0" w:color="auto"/>
        <w:right w:val="none" w:sz="0" w:space="0" w:color="auto"/>
      </w:divBdr>
    </w:div>
    <w:div w:id="2113894825">
      <w:bodyDiv w:val="1"/>
      <w:marLeft w:val="0"/>
      <w:marRight w:val="0"/>
      <w:marTop w:val="0"/>
      <w:marBottom w:val="0"/>
      <w:divBdr>
        <w:top w:val="none" w:sz="0" w:space="0" w:color="auto"/>
        <w:left w:val="none" w:sz="0" w:space="0" w:color="auto"/>
        <w:bottom w:val="none" w:sz="0" w:space="0" w:color="auto"/>
        <w:right w:val="none" w:sz="0" w:space="0" w:color="auto"/>
      </w:divBdr>
    </w:div>
    <w:div w:id="2113933187">
      <w:bodyDiv w:val="1"/>
      <w:marLeft w:val="0"/>
      <w:marRight w:val="0"/>
      <w:marTop w:val="0"/>
      <w:marBottom w:val="0"/>
      <w:divBdr>
        <w:top w:val="none" w:sz="0" w:space="0" w:color="auto"/>
        <w:left w:val="none" w:sz="0" w:space="0" w:color="auto"/>
        <w:bottom w:val="none" w:sz="0" w:space="0" w:color="auto"/>
        <w:right w:val="none" w:sz="0" w:space="0" w:color="auto"/>
      </w:divBdr>
    </w:div>
    <w:div w:id="2113938257">
      <w:bodyDiv w:val="1"/>
      <w:marLeft w:val="0"/>
      <w:marRight w:val="0"/>
      <w:marTop w:val="0"/>
      <w:marBottom w:val="0"/>
      <w:divBdr>
        <w:top w:val="none" w:sz="0" w:space="0" w:color="auto"/>
        <w:left w:val="none" w:sz="0" w:space="0" w:color="auto"/>
        <w:bottom w:val="none" w:sz="0" w:space="0" w:color="auto"/>
        <w:right w:val="none" w:sz="0" w:space="0" w:color="auto"/>
      </w:divBdr>
    </w:div>
    <w:div w:id="2113939296">
      <w:bodyDiv w:val="1"/>
      <w:marLeft w:val="0"/>
      <w:marRight w:val="0"/>
      <w:marTop w:val="0"/>
      <w:marBottom w:val="0"/>
      <w:divBdr>
        <w:top w:val="none" w:sz="0" w:space="0" w:color="auto"/>
        <w:left w:val="none" w:sz="0" w:space="0" w:color="auto"/>
        <w:bottom w:val="none" w:sz="0" w:space="0" w:color="auto"/>
        <w:right w:val="none" w:sz="0" w:space="0" w:color="auto"/>
      </w:divBdr>
    </w:div>
    <w:div w:id="2114086575">
      <w:bodyDiv w:val="1"/>
      <w:marLeft w:val="0"/>
      <w:marRight w:val="0"/>
      <w:marTop w:val="0"/>
      <w:marBottom w:val="0"/>
      <w:divBdr>
        <w:top w:val="none" w:sz="0" w:space="0" w:color="auto"/>
        <w:left w:val="none" w:sz="0" w:space="0" w:color="auto"/>
        <w:bottom w:val="none" w:sz="0" w:space="0" w:color="auto"/>
        <w:right w:val="none" w:sz="0" w:space="0" w:color="auto"/>
      </w:divBdr>
    </w:div>
    <w:div w:id="2114131716">
      <w:bodyDiv w:val="1"/>
      <w:marLeft w:val="0"/>
      <w:marRight w:val="0"/>
      <w:marTop w:val="0"/>
      <w:marBottom w:val="0"/>
      <w:divBdr>
        <w:top w:val="none" w:sz="0" w:space="0" w:color="auto"/>
        <w:left w:val="none" w:sz="0" w:space="0" w:color="auto"/>
        <w:bottom w:val="none" w:sz="0" w:space="0" w:color="auto"/>
        <w:right w:val="none" w:sz="0" w:space="0" w:color="auto"/>
      </w:divBdr>
    </w:div>
    <w:div w:id="2114282549">
      <w:bodyDiv w:val="1"/>
      <w:marLeft w:val="0"/>
      <w:marRight w:val="0"/>
      <w:marTop w:val="0"/>
      <w:marBottom w:val="0"/>
      <w:divBdr>
        <w:top w:val="none" w:sz="0" w:space="0" w:color="auto"/>
        <w:left w:val="none" w:sz="0" w:space="0" w:color="auto"/>
        <w:bottom w:val="none" w:sz="0" w:space="0" w:color="auto"/>
        <w:right w:val="none" w:sz="0" w:space="0" w:color="auto"/>
      </w:divBdr>
    </w:div>
    <w:div w:id="2114322534">
      <w:bodyDiv w:val="1"/>
      <w:marLeft w:val="0"/>
      <w:marRight w:val="0"/>
      <w:marTop w:val="0"/>
      <w:marBottom w:val="0"/>
      <w:divBdr>
        <w:top w:val="none" w:sz="0" w:space="0" w:color="auto"/>
        <w:left w:val="none" w:sz="0" w:space="0" w:color="auto"/>
        <w:bottom w:val="none" w:sz="0" w:space="0" w:color="auto"/>
        <w:right w:val="none" w:sz="0" w:space="0" w:color="auto"/>
      </w:divBdr>
    </w:div>
    <w:div w:id="2114393358">
      <w:bodyDiv w:val="1"/>
      <w:marLeft w:val="0"/>
      <w:marRight w:val="0"/>
      <w:marTop w:val="0"/>
      <w:marBottom w:val="0"/>
      <w:divBdr>
        <w:top w:val="none" w:sz="0" w:space="0" w:color="auto"/>
        <w:left w:val="none" w:sz="0" w:space="0" w:color="auto"/>
        <w:bottom w:val="none" w:sz="0" w:space="0" w:color="auto"/>
        <w:right w:val="none" w:sz="0" w:space="0" w:color="auto"/>
      </w:divBdr>
    </w:div>
    <w:div w:id="2114476307">
      <w:bodyDiv w:val="1"/>
      <w:marLeft w:val="0"/>
      <w:marRight w:val="0"/>
      <w:marTop w:val="0"/>
      <w:marBottom w:val="0"/>
      <w:divBdr>
        <w:top w:val="none" w:sz="0" w:space="0" w:color="auto"/>
        <w:left w:val="none" w:sz="0" w:space="0" w:color="auto"/>
        <w:bottom w:val="none" w:sz="0" w:space="0" w:color="auto"/>
        <w:right w:val="none" w:sz="0" w:space="0" w:color="auto"/>
      </w:divBdr>
    </w:div>
    <w:div w:id="2114477245">
      <w:bodyDiv w:val="1"/>
      <w:marLeft w:val="0"/>
      <w:marRight w:val="0"/>
      <w:marTop w:val="0"/>
      <w:marBottom w:val="0"/>
      <w:divBdr>
        <w:top w:val="none" w:sz="0" w:space="0" w:color="auto"/>
        <w:left w:val="none" w:sz="0" w:space="0" w:color="auto"/>
        <w:bottom w:val="none" w:sz="0" w:space="0" w:color="auto"/>
        <w:right w:val="none" w:sz="0" w:space="0" w:color="auto"/>
      </w:divBdr>
    </w:div>
    <w:div w:id="2114593235">
      <w:bodyDiv w:val="1"/>
      <w:marLeft w:val="0"/>
      <w:marRight w:val="0"/>
      <w:marTop w:val="0"/>
      <w:marBottom w:val="0"/>
      <w:divBdr>
        <w:top w:val="none" w:sz="0" w:space="0" w:color="auto"/>
        <w:left w:val="none" w:sz="0" w:space="0" w:color="auto"/>
        <w:bottom w:val="none" w:sz="0" w:space="0" w:color="auto"/>
        <w:right w:val="none" w:sz="0" w:space="0" w:color="auto"/>
      </w:divBdr>
    </w:div>
    <w:div w:id="2114668151">
      <w:bodyDiv w:val="1"/>
      <w:marLeft w:val="0"/>
      <w:marRight w:val="0"/>
      <w:marTop w:val="0"/>
      <w:marBottom w:val="0"/>
      <w:divBdr>
        <w:top w:val="none" w:sz="0" w:space="0" w:color="auto"/>
        <w:left w:val="none" w:sz="0" w:space="0" w:color="auto"/>
        <w:bottom w:val="none" w:sz="0" w:space="0" w:color="auto"/>
        <w:right w:val="none" w:sz="0" w:space="0" w:color="auto"/>
      </w:divBdr>
    </w:div>
    <w:div w:id="2114746143">
      <w:bodyDiv w:val="1"/>
      <w:marLeft w:val="0"/>
      <w:marRight w:val="0"/>
      <w:marTop w:val="0"/>
      <w:marBottom w:val="0"/>
      <w:divBdr>
        <w:top w:val="none" w:sz="0" w:space="0" w:color="auto"/>
        <w:left w:val="none" w:sz="0" w:space="0" w:color="auto"/>
        <w:bottom w:val="none" w:sz="0" w:space="0" w:color="auto"/>
        <w:right w:val="none" w:sz="0" w:space="0" w:color="auto"/>
      </w:divBdr>
    </w:div>
    <w:div w:id="2114930384">
      <w:bodyDiv w:val="1"/>
      <w:marLeft w:val="0"/>
      <w:marRight w:val="0"/>
      <w:marTop w:val="0"/>
      <w:marBottom w:val="0"/>
      <w:divBdr>
        <w:top w:val="none" w:sz="0" w:space="0" w:color="auto"/>
        <w:left w:val="none" w:sz="0" w:space="0" w:color="auto"/>
        <w:bottom w:val="none" w:sz="0" w:space="0" w:color="auto"/>
        <w:right w:val="none" w:sz="0" w:space="0" w:color="auto"/>
      </w:divBdr>
    </w:div>
    <w:div w:id="2114936393">
      <w:bodyDiv w:val="1"/>
      <w:marLeft w:val="0"/>
      <w:marRight w:val="0"/>
      <w:marTop w:val="0"/>
      <w:marBottom w:val="0"/>
      <w:divBdr>
        <w:top w:val="none" w:sz="0" w:space="0" w:color="auto"/>
        <w:left w:val="none" w:sz="0" w:space="0" w:color="auto"/>
        <w:bottom w:val="none" w:sz="0" w:space="0" w:color="auto"/>
        <w:right w:val="none" w:sz="0" w:space="0" w:color="auto"/>
      </w:divBdr>
    </w:div>
    <w:div w:id="2114937777">
      <w:bodyDiv w:val="1"/>
      <w:marLeft w:val="0"/>
      <w:marRight w:val="0"/>
      <w:marTop w:val="0"/>
      <w:marBottom w:val="0"/>
      <w:divBdr>
        <w:top w:val="none" w:sz="0" w:space="0" w:color="auto"/>
        <w:left w:val="none" w:sz="0" w:space="0" w:color="auto"/>
        <w:bottom w:val="none" w:sz="0" w:space="0" w:color="auto"/>
        <w:right w:val="none" w:sz="0" w:space="0" w:color="auto"/>
      </w:divBdr>
    </w:div>
    <w:div w:id="2114982002">
      <w:bodyDiv w:val="1"/>
      <w:marLeft w:val="0"/>
      <w:marRight w:val="0"/>
      <w:marTop w:val="0"/>
      <w:marBottom w:val="0"/>
      <w:divBdr>
        <w:top w:val="none" w:sz="0" w:space="0" w:color="auto"/>
        <w:left w:val="none" w:sz="0" w:space="0" w:color="auto"/>
        <w:bottom w:val="none" w:sz="0" w:space="0" w:color="auto"/>
        <w:right w:val="none" w:sz="0" w:space="0" w:color="auto"/>
      </w:divBdr>
    </w:div>
    <w:div w:id="2115051653">
      <w:bodyDiv w:val="1"/>
      <w:marLeft w:val="0"/>
      <w:marRight w:val="0"/>
      <w:marTop w:val="0"/>
      <w:marBottom w:val="0"/>
      <w:divBdr>
        <w:top w:val="none" w:sz="0" w:space="0" w:color="auto"/>
        <w:left w:val="none" w:sz="0" w:space="0" w:color="auto"/>
        <w:bottom w:val="none" w:sz="0" w:space="0" w:color="auto"/>
        <w:right w:val="none" w:sz="0" w:space="0" w:color="auto"/>
      </w:divBdr>
    </w:div>
    <w:div w:id="2115055206">
      <w:bodyDiv w:val="1"/>
      <w:marLeft w:val="0"/>
      <w:marRight w:val="0"/>
      <w:marTop w:val="0"/>
      <w:marBottom w:val="0"/>
      <w:divBdr>
        <w:top w:val="none" w:sz="0" w:space="0" w:color="auto"/>
        <w:left w:val="none" w:sz="0" w:space="0" w:color="auto"/>
        <w:bottom w:val="none" w:sz="0" w:space="0" w:color="auto"/>
        <w:right w:val="none" w:sz="0" w:space="0" w:color="auto"/>
      </w:divBdr>
    </w:div>
    <w:div w:id="2115131513">
      <w:bodyDiv w:val="1"/>
      <w:marLeft w:val="0"/>
      <w:marRight w:val="0"/>
      <w:marTop w:val="0"/>
      <w:marBottom w:val="0"/>
      <w:divBdr>
        <w:top w:val="none" w:sz="0" w:space="0" w:color="auto"/>
        <w:left w:val="none" w:sz="0" w:space="0" w:color="auto"/>
        <w:bottom w:val="none" w:sz="0" w:space="0" w:color="auto"/>
        <w:right w:val="none" w:sz="0" w:space="0" w:color="auto"/>
      </w:divBdr>
    </w:div>
    <w:div w:id="2115244891">
      <w:bodyDiv w:val="1"/>
      <w:marLeft w:val="0"/>
      <w:marRight w:val="0"/>
      <w:marTop w:val="0"/>
      <w:marBottom w:val="0"/>
      <w:divBdr>
        <w:top w:val="none" w:sz="0" w:space="0" w:color="auto"/>
        <w:left w:val="none" w:sz="0" w:space="0" w:color="auto"/>
        <w:bottom w:val="none" w:sz="0" w:space="0" w:color="auto"/>
        <w:right w:val="none" w:sz="0" w:space="0" w:color="auto"/>
      </w:divBdr>
    </w:div>
    <w:div w:id="2115245147">
      <w:bodyDiv w:val="1"/>
      <w:marLeft w:val="0"/>
      <w:marRight w:val="0"/>
      <w:marTop w:val="0"/>
      <w:marBottom w:val="0"/>
      <w:divBdr>
        <w:top w:val="none" w:sz="0" w:space="0" w:color="auto"/>
        <w:left w:val="none" w:sz="0" w:space="0" w:color="auto"/>
        <w:bottom w:val="none" w:sz="0" w:space="0" w:color="auto"/>
        <w:right w:val="none" w:sz="0" w:space="0" w:color="auto"/>
      </w:divBdr>
    </w:div>
    <w:div w:id="2115319932">
      <w:bodyDiv w:val="1"/>
      <w:marLeft w:val="0"/>
      <w:marRight w:val="0"/>
      <w:marTop w:val="0"/>
      <w:marBottom w:val="0"/>
      <w:divBdr>
        <w:top w:val="none" w:sz="0" w:space="0" w:color="auto"/>
        <w:left w:val="none" w:sz="0" w:space="0" w:color="auto"/>
        <w:bottom w:val="none" w:sz="0" w:space="0" w:color="auto"/>
        <w:right w:val="none" w:sz="0" w:space="0" w:color="auto"/>
      </w:divBdr>
    </w:div>
    <w:div w:id="2115436944">
      <w:bodyDiv w:val="1"/>
      <w:marLeft w:val="0"/>
      <w:marRight w:val="0"/>
      <w:marTop w:val="0"/>
      <w:marBottom w:val="0"/>
      <w:divBdr>
        <w:top w:val="none" w:sz="0" w:space="0" w:color="auto"/>
        <w:left w:val="none" w:sz="0" w:space="0" w:color="auto"/>
        <w:bottom w:val="none" w:sz="0" w:space="0" w:color="auto"/>
        <w:right w:val="none" w:sz="0" w:space="0" w:color="auto"/>
      </w:divBdr>
    </w:div>
    <w:div w:id="2115633921">
      <w:bodyDiv w:val="1"/>
      <w:marLeft w:val="0"/>
      <w:marRight w:val="0"/>
      <w:marTop w:val="0"/>
      <w:marBottom w:val="0"/>
      <w:divBdr>
        <w:top w:val="none" w:sz="0" w:space="0" w:color="auto"/>
        <w:left w:val="none" w:sz="0" w:space="0" w:color="auto"/>
        <w:bottom w:val="none" w:sz="0" w:space="0" w:color="auto"/>
        <w:right w:val="none" w:sz="0" w:space="0" w:color="auto"/>
      </w:divBdr>
    </w:div>
    <w:div w:id="2115635631">
      <w:bodyDiv w:val="1"/>
      <w:marLeft w:val="0"/>
      <w:marRight w:val="0"/>
      <w:marTop w:val="0"/>
      <w:marBottom w:val="0"/>
      <w:divBdr>
        <w:top w:val="none" w:sz="0" w:space="0" w:color="auto"/>
        <w:left w:val="none" w:sz="0" w:space="0" w:color="auto"/>
        <w:bottom w:val="none" w:sz="0" w:space="0" w:color="auto"/>
        <w:right w:val="none" w:sz="0" w:space="0" w:color="auto"/>
      </w:divBdr>
    </w:div>
    <w:div w:id="2115637013">
      <w:bodyDiv w:val="1"/>
      <w:marLeft w:val="0"/>
      <w:marRight w:val="0"/>
      <w:marTop w:val="0"/>
      <w:marBottom w:val="0"/>
      <w:divBdr>
        <w:top w:val="none" w:sz="0" w:space="0" w:color="auto"/>
        <w:left w:val="none" w:sz="0" w:space="0" w:color="auto"/>
        <w:bottom w:val="none" w:sz="0" w:space="0" w:color="auto"/>
        <w:right w:val="none" w:sz="0" w:space="0" w:color="auto"/>
      </w:divBdr>
    </w:div>
    <w:div w:id="2115972589">
      <w:bodyDiv w:val="1"/>
      <w:marLeft w:val="0"/>
      <w:marRight w:val="0"/>
      <w:marTop w:val="0"/>
      <w:marBottom w:val="0"/>
      <w:divBdr>
        <w:top w:val="none" w:sz="0" w:space="0" w:color="auto"/>
        <w:left w:val="none" w:sz="0" w:space="0" w:color="auto"/>
        <w:bottom w:val="none" w:sz="0" w:space="0" w:color="auto"/>
        <w:right w:val="none" w:sz="0" w:space="0" w:color="auto"/>
      </w:divBdr>
    </w:div>
    <w:div w:id="2115975145">
      <w:bodyDiv w:val="1"/>
      <w:marLeft w:val="0"/>
      <w:marRight w:val="0"/>
      <w:marTop w:val="0"/>
      <w:marBottom w:val="0"/>
      <w:divBdr>
        <w:top w:val="none" w:sz="0" w:space="0" w:color="auto"/>
        <w:left w:val="none" w:sz="0" w:space="0" w:color="auto"/>
        <w:bottom w:val="none" w:sz="0" w:space="0" w:color="auto"/>
        <w:right w:val="none" w:sz="0" w:space="0" w:color="auto"/>
      </w:divBdr>
    </w:div>
    <w:div w:id="2116094314">
      <w:bodyDiv w:val="1"/>
      <w:marLeft w:val="0"/>
      <w:marRight w:val="0"/>
      <w:marTop w:val="0"/>
      <w:marBottom w:val="0"/>
      <w:divBdr>
        <w:top w:val="none" w:sz="0" w:space="0" w:color="auto"/>
        <w:left w:val="none" w:sz="0" w:space="0" w:color="auto"/>
        <w:bottom w:val="none" w:sz="0" w:space="0" w:color="auto"/>
        <w:right w:val="none" w:sz="0" w:space="0" w:color="auto"/>
      </w:divBdr>
    </w:div>
    <w:div w:id="2116095339">
      <w:bodyDiv w:val="1"/>
      <w:marLeft w:val="0"/>
      <w:marRight w:val="0"/>
      <w:marTop w:val="0"/>
      <w:marBottom w:val="0"/>
      <w:divBdr>
        <w:top w:val="none" w:sz="0" w:space="0" w:color="auto"/>
        <w:left w:val="none" w:sz="0" w:space="0" w:color="auto"/>
        <w:bottom w:val="none" w:sz="0" w:space="0" w:color="auto"/>
        <w:right w:val="none" w:sz="0" w:space="0" w:color="auto"/>
      </w:divBdr>
    </w:div>
    <w:div w:id="2116098986">
      <w:bodyDiv w:val="1"/>
      <w:marLeft w:val="0"/>
      <w:marRight w:val="0"/>
      <w:marTop w:val="0"/>
      <w:marBottom w:val="0"/>
      <w:divBdr>
        <w:top w:val="none" w:sz="0" w:space="0" w:color="auto"/>
        <w:left w:val="none" w:sz="0" w:space="0" w:color="auto"/>
        <w:bottom w:val="none" w:sz="0" w:space="0" w:color="auto"/>
        <w:right w:val="none" w:sz="0" w:space="0" w:color="auto"/>
      </w:divBdr>
    </w:div>
    <w:div w:id="2116175227">
      <w:bodyDiv w:val="1"/>
      <w:marLeft w:val="0"/>
      <w:marRight w:val="0"/>
      <w:marTop w:val="0"/>
      <w:marBottom w:val="0"/>
      <w:divBdr>
        <w:top w:val="none" w:sz="0" w:space="0" w:color="auto"/>
        <w:left w:val="none" w:sz="0" w:space="0" w:color="auto"/>
        <w:bottom w:val="none" w:sz="0" w:space="0" w:color="auto"/>
        <w:right w:val="none" w:sz="0" w:space="0" w:color="auto"/>
      </w:divBdr>
    </w:div>
    <w:div w:id="2116241297">
      <w:bodyDiv w:val="1"/>
      <w:marLeft w:val="0"/>
      <w:marRight w:val="0"/>
      <w:marTop w:val="0"/>
      <w:marBottom w:val="0"/>
      <w:divBdr>
        <w:top w:val="none" w:sz="0" w:space="0" w:color="auto"/>
        <w:left w:val="none" w:sz="0" w:space="0" w:color="auto"/>
        <w:bottom w:val="none" w:sz="0" w:space="0" w:color="auto"/>
        <w:right w:val="none" w:sz="0" w:space="0" w:color="auto"/>
      </w:divBdr>
    </w:div>
    <w:div w:id="2116317432">
      <w:bodyDiv w:val="1"/>
      <w:marLeft w:val="0"/>
      <w:marRight w:val="0"/>
      <w:marTop w:val="0"/>
      <w:marBottom w:val="0"/>
      <w:divBdr>
        <w:top w:val="none" w:sz="0" w:space="0" w:color="auto"/>
        <w:left w:val="none" w:sz="0" w:space="0" w:color="auto"/>
        <w:bottom w:val="none" w:sz="0" w:space="0" w:color="auto"/>
        <w:right w:val="none" w:sz="0" w:space="0" w:color="auto"/>
      </w:divBdr>
    </w:div>
    <w:div w:id="2116361152">
      <w:bodyDiv w:val="1"/>
      <w:marLeft w:val="0"/>
      <w:marRight w:val="0"/>
      <w:marTop w:val="0"/>
      <w:marBottom w:val="0"/>
      <w:divBdr>
        <w:top w:val="none" w:sz="0" w:space="0" w:color="auto"/>
        <w:left w:val="none" w:sz="0" w:space="0" w:color="auto"/>
        <w:bottom w:val="none" w:sz="0" w:space="0" w:color="auto"/>
        <w:right w:val="none" w:sz="0" w:space="0" w:color="auto"/>
      </w:divBdr>
    </w:div>
    <w:div w:id="2116434528">
      <w:bodyDiv w:val="1"/>
      <w:marLeft w:val="0"/>
      <w:marRight w:val="0"/>
      <w:marTop w:val="0"/>
      <w:marBottom w:val="0"/>
      <w:divBdr>
        <w:top w:val="none" w:sz="0" w:space="0" w:color="auto"/>
        <w:left w:val="none" w:sz="0" w:space="0" w:color="auto"/>
        <w:bottom w:val="none" w:sz="0" w:space="0" w:color="auto"/>
        <w:right w:val="none" w:sz="0" w:space="0" w:color="auto"/>
      </w:divBdr>
    </w:div>
    <w:div w:id="2116438393">
      <w:bodyDiv w:val="1"/>
      <w:marLeft w:val="0"/>
      <w:marRight w:val="0"/>
      <w:marTop w:val="0"/>
      <w:marBottom w:val="0"/>
      <w:divBdr>
        <w:top w:val="none" w:sz="0" w:space="0" w:color="auto"/>
        <w:left w:val="none" w:sz="0" w:space="0" w:color="auto"/>
        <w:bottom w:val="none" w:sz="0" w:space="0" w:color="auto"/>
        <w:right w:val="none" w:sz="0" w:space="0" w:color="auto"/>
      </w:divBdr>
    </w:div>
    <w:div w:id="2116439172">
      <w:bodyDiv w:val="1"/>
      <w:marLeft w:val="0"/>
      <w:marRight w:val="0"/>
      <w:marTop w:val="0"/>
      <w:marBottom w:val="0"/>
      <w:divBdr>
        <w:top w:val="none" w:sz="0" w:space="0" w:color="auto"/>
        <w:left w:val="none" w:sz="0" w:space="0" w:color="auto"/>
        <w:bottom w:val="none" w:sz="0" w:space="0" w:color="auto"/>
        <w:right w:val="none" w:sz="0" w:space="0" w:color="auto"/>
      </w:divBdr>
    </w:div>
    <w:div w:id="2116561256">
      <w:bodyDiv w:val="1"/>
      <w:marLeft w:val="0"/>
      <w:marRight w:val="0"/>
      <w:marTop w:val="0"/>
      <w:marBottom w:val="0"/>
      <w:divBdr>
        <w:top w:val="none" w:sz="0" w:space="0" w:color="auto"/>
        <w:left w:val="none" w:sz="0" w:space="0" w:color="auto"/>
        <w:bottom w:val="none" w:sz="0" w:space="0" w:color="auto"/>
        <w:right w:val="none" w:sz="0" w:space="0" w:color="auto"/>
      </w:divBdr>
    </w:div>
    <w:div w:id="2116706647">
      <w:bodyDiv w:val="1"/>
      <w:marLeft w:val="0"/>
      <w:marRight w:val="0"/>
      <w:marTop w:val="0"/>
      <w:marBottom w:val="0"/>
      <w:divBdr>
        <w:top w:val="none" w:sz="0" w:space="0" w:color="auto"/>
        <w:left w:val="none" w:sz="0" w:space="0" w:color="auto"/>
        <w:bottom w:val="none" w:sz="0" w:space="0" w:color="auto"/>
        <w:right w:val="none" w:sz="0" w:space="0" w:color="auto"/>
      </w:divBdr>
    </w:div>
    <w:div w:id="2116753442">
      <w:bodyDiv w:val="1"/>
      <w:marLeft w:val="0"/>
      <w:marRight w:val="0"/>
      <w:marTop w:val="0"/>
      <w:marBottom w:val="0"/>
      <w:divBdr>
        <w:top w:val="none" w:sz="0" w:space="0" w:color="auto"/>
        <w:left w:val="none" w:sz="0" w:space="0" w:color="auto"/>
        <w:bottom w:val="none" w:sz="0" w:space="0" w:color="auto"/>
        <w:right w:val="none" w:sz="0" w:space="0" w:color="auto"/>
      </w:divBdr>
    </w:div>
    <w:div w:id="2116823163">
      <w:bodyDiv w:val="1"/>
      <w:marLeft w:val="0"/>
      <w:marRight w:val="0"/>
      <w:marTop w:val="0"/>
      <w:marBottom w:val="0"/>
      <w:divBdr>
        <w:top w:val="none" w:sz="0" w:space="0" w:color="auto"/>
        <w:left w:val="none" w:sz="0" w:space="0" w:color="auto"/>
        <w:bottom w:val="none" w:sz="0" w:space="0" w:color="auto"/>
        <w:right w:val="none" w:sz="0" w:space="0" w:color="auto"/>
      </w:divBdr>
    </w:div>
    <w:div w:id="2117093338">
      <w:bodyDiv w:val="1"/>
      <w:marLeft w:val="0"/>
      <w:marRight w:val="0"/>
      <w:marTop w:val="0"/>
      <w:marBottom w:val="0"/>
      <w:divBdr>
        <w:top w:val="none" w:sz="0" w:space="0" w:color="auto"/>
        <w:left w:val="none" w:sz="0" w:space="0" w:color="auto"/>
        <w:bottom w:val="none" w:sz="0" w:space="0" w:color="auto"/>
        <w:right w:val="none" w:sz="0" w:space="0" w:color="auto"/>
      </w:divBdr>
    </w:div>
    <w:div w:id="2117094847">
      <w:bodyDiv w:val="1"/>
      <w:marLeft w:val="0"/>
      <w:marRight w:val="0"/>
      <w:marTop w:val="0"/>
      <w:marBottom w:val="0"/>
      <w:divBdr>
        <w:top w:val="none" w:sz="0" w:space="0" w:color="auto"/>
        <w:left w:val="none" w:sz="0" w:space="0" w:color="auto"/>
        <w:bottom w:val="none" w:sz="0" w:space="0" w:color="auto"/>
        <w:right w:val="none" w:sz="0" w:space="0" w:color="auto"/>
      </w:divBdr>
    </w:div>
    <w:div w:id="2117096386">
      <w:bodyDiv w:val="1"/>
      <w:marLeft w:val="0"/>
      <w:marRight w:val="0"/>
      <w:marTop w:val="0"/>
      <w:marBottom w:val="0"/>
      <w:divBdr>
        <w:top w:val="none" w:sz="0" w:space="0" w:color="auto"/>
        <w:left w:val="none" w:sz="0" w:space="0" w:color="auto"/>
        <w:bottom w:val="none" w:sz="0" w:space="0" w:color="auto"/>
        <w:right w:val="none" w:sz="0" w:space="0" w:color="auto"/>
      </w:divBdr>
    </w:div>
    <w:div w:id="2117098269">
      <w:bodyDiv w:val="1"/>
      <w:marLeft w:val="0"/>
      <w:marRight w:val="0"/>
      <w:marTop w:val="0"/>
      <w:marBottom w:val="0"/>
      <w:divBdr>
        <w:top w:val="none" w:sz="0" w:space="0" w:color="auto"/>
        <w:left w:val="none" w:sz="0" w:space="0" w:color="auto"/>
        <w:bottom w:val="none" w:sz="0" w:space="0" w:color="auto"/>
        <w:right w:val="none" w:sz="0" w:space="0" w:color="auto"/>
      </w:divBdr>
    </w:div>
    <w:div w:id="2117168857">
      <w:bodyDiv w:val="1"/>
      <w:marLeft w:val="0"/>
      <w:marRight w:val="0"/>
      <w:marTop w:val="0"/>
      <w:marBottom w:val="0"/>
      <w:divBdr>
        <w:top w:val="none" w:sz="0" w:space="0" w:color="auto"/>
        <w:left w:val="none" w:sz="0" w:space="0" w:color="auto"/>
        <w:bottom w:val="none" w:sz="0" w:space="0" w:color="auto"/>
        <w:right w:val="none" w:sz="0" w:space="0" w:color="auto"/>
      </w:divBdr>
    </w:div>
    <w:div w:id="2117171038">
      <w:bodyDiv w:val="1"/>
      <w:marLeft w:val="0"/>
      <w:marRight w:val="0"/>
      <w:marTop w:val="0"/>
      <w:marBottom w:val="0"/>
      <w:divBdr>
        <w:top w:val="none" w:sz="0" w:space="0" w:color="auto"/>
        <w:left w:val="none" w:sz="0" w:space="0" w:color="auto"/>
        <w:bottom w:val="none" w:sz="0" w:space="0" w:color="auto"/>
        <w:right w:val="none" w:sz="0" w:space="0" w:color="auto"/>
      </w:divBdr>
    </w:div>
    <w:div w:id="2117482205">
      <w:bodyDiv w:val="1"/>
      <w:marLeft w:val="0"/>
      <w:marRight w:val="0"/>
      <w:marTop w:val="0"/>
      <w:marBottom w:val="0"/>
      <w:divBdr>
        <w:top w:val="none" w:sz="0" w:space="0" w:color="auto"/>
        <w:left w:val="none" w:sz="0" w:space="0" w:color="auto"/>
        <w:bottom w:val="none" w:sz="0" w:space="0" w:color="auto"/>
        <w:right w:val="none" w:sz="0" w:space="0" w:color="auto"/>
      </w:divBdr>
    </w:div>
    <w:div w:id="2117556029">
      <w:bodyDiv w:val="1"/>
      <w:marLeft w:val="0"/>
      <w:marRight w:val="0"/>
      <w:marTop w:val="0"/>
      <w:marBottom w:val="0"/>
      <w:divBdr>
        <w:top w:val="none" w:sz="0" w:space="0" w:color="auto"/>
        <w:left w:val="none" w:sz="0" w:space="0" w:color="auto"/>
        <w:bottom w:val="none" w:sz="0" w:space="0" w:color="auto"/>
        <w:right w:val="none" w:sz="0" w:space="0" w:color="auto"/>
      </w:divBdr>
    </w:div>
    <w:div w:id="2117678677">
      <w:bodyDiv w:val="1"/>
      <w:marLeft w:val="0"/>
      <w:marRight w:val="0"/>
      <w:marTop w:val="0"/>
      <w:marBottom w:val="0"/>
      <w:divBdr>
        <w:top w:val="none" w:sz="0" w:space="0" w:color="auto"/>
        <w:left w:val="none" w:sz="0" w:space="0" w:color="auto"/>
        <w:bottom w:val="none" w:sz="0" w:space="0" w:color="auto"/>
        <w:right w:val="none" w:sz="0" w:space="0" w:color="auto"/>
      </w:divBdr>
    </w:div>
    <w:div w:id="2117751220">
      <w:bodyDiv w:val="1"/>
      <w:marLeft w:val="0"/>
      <w:marRight w:val="0"/>
      <w:marTop w:val="0"/>
      <w:marBottom w:val="0"/>
      <w:divBdr>
        <w:top w:val="none" w:sz="0" w:space="0" w:color="auto"/>
        <w:left w:val="none" w:sz="0" w:space="0" w:color="auto"/>
        <w:bottom w:val="none" w:sz="0" w:space="0" w:color="auto"/>
        <w:right w:val="none" w:sz="0" w:space="0" w:color="auto"/>
      </w:divBdr>
    </w:div>
    <w:div w:id="2117820574">
      <w:bodyDiv w:val="1"/>
      <w:marLeft w:val="0"/>
      <w:marRight w:val="0"/>
      <w:marTop w:val="0"/>
      <w:marBottom w:val="0"/>
      <w:divBdr>
        <w:top w:val="none" w:sz="0" w:space="0" w:color="auto"/>
        <w:left w:val="none" w:sz="0" w:space="0" w:color="auto"/>
        <w:bottom w:val="none" w:sz="0" w:space="0" w:color="auto"/>
        <w:right w:val="none" w:sz="0" w:space="0" w:color="auto"/>
      </w:divBdr>
    </w:div>
    <w:div w:id="2117827554">
      <w:bodyDiv w:val="1"/>
      <w:marLeft w:val="0"/>
      <w:marRight w:val="0"/>
      <w:marTop w:val="0"/>
      <w:marBottom w:val="0"/>
      <w:divBdr>
        <w:top w:val="none" w:sz="0" w:space="0" w:color="auto"/>
        <w:left w:val="none" w:sz="0" w:space="0" w:color="auto"/>
        <w:bottom w:val="none" w:sz="0" w:space="0" w:color="auto"/>
        <w:right w:val="none" w:sz="0" w:space="0" w:color="auto"/>
      </w:divBdr>
    </w:div>
    <w:div w:id="2117938584">
      <w:bodyDiv w:val="1"/>
      <w:marLeft w:val="0"/>
      <w:marRight w:val="0"/>
      <w:marTop w:val="0"/>
      <w:marBottom w:val="0"/>
      <w:divBdr>
        <w:top w:val="none" w:sz="0" w:space="0" w:color="auto"/>
        <w:left w:val="none" w:sz="0" w:space="0" w:color="auto"/>
        <w:bottom w:val="none" w:sz="0" w:space="0" w:color="auto"/>
        <w:right w:val="none" w:sz="0" w:space="0" w:color="auto"/>
      </w:divBdr>
    </w:div>
    <w:div w:id="2117945168">
      <w:bodyDiv w:val="1"/>
      <w:marLeft w:val="0"/>
      <w:marRight w:val="0"/>
      <w:marTop w:val="0"/>
      <w:marBottom w:val="0"/>
      <w:divBdr>
        <w:top w:val="none" w:sz="0" w:space="0" w:color="auto"/>
        <w:left w:val="none" w:sz="0" w:space="0" w:color="auto"/>
        <w:bottom w:val="none" w:sz="0" w:space="0" w:color="auto"/>
        <w:right w:val="none" w:sz="0" w:space="0" w:color="auto"/>
      </w:divBdr>
    </w:div>
    <w:div w:id="2117946514">
      <w:bodyDiv w:val="1"/>
      <w:marLeft w:val="0"/>
      <w:marRight w:val="0"/>
      <w:marTop w:val="0"/>
      <w:marBottom w:val="0"/>
      <w:divBdr>
        <w:top w:val="none" w:sz="0" w:space="0" w:color="auto"/>
        <w:left w:val="none" w:sz="0" w:space="0" w:color="auto"/>
        <w:bottom w:val="none" w:sz="0" w:space="0" w:color="auto"/>
        <w:right w:val="none" w:sz="0" w:space="0" w:color="auto"/>
      </w:divBdr>
    </w:div>
    <w:div w:id="2117947597">
      <w:bodyDiv w:val="1"/>
      <w:marLeft w:val="0"/>
      <w:marRight w:val="0"/>
      <w:marTop w:val="0"/>
      <w:marBottom w:val="0"/>
      <w:divBdr>
        <w:top w:val="none" w:sz="0" w:space="0" w:color="auto"/>
        <w:left w:val="none" w:sz="0" w:space="0" w:color="auto"/>
        <w:bottom w:val="none" w:sz="0" w:space="0" w:color="auto"/>
        <w:right w:val="none" w:sz="0" w:space="0" w:color="auto"/>
      </w:divBdr>
    </w:div>
    <w:div w:id="2118013372">
      <w:bodyDiv w:val="1"/>
      <w:marLeft w:val="0"/>
      <w:marRight w:val="0"/>
      <w:marTop w:val="0"/>
      <w:marBottom w:val="0"/>
      <w:divBdr>
        <w:top w:val="none" w:sz="0" w:space="0" w:color="auto"/>
        <w:left w:val="none" w:sz="0" w:space="0" w:color="auto"/>
        <w:bottom w:val="none" w:sz="0" w:space="0" w:color="auto"/>
        <w:right w:val="none" w:sz="0" w:space="0" w:color="auto"/>
      </w:divBdr>
    </w:div>
    <w:div w:id="2118021056">
      <w:bodyDiv w:val="1"/>
      <w:marLeft w:val="0"/>
      <w:marRight w:val="0"/>
      <w:marTop w:val="0"/>
      <w:marBottom w:val="0"/>
      <w:divBdr>
        <w:top w:val="none" w:sz="0" w:space="0" w:color="auto"/>
        <w:left w:val="none" w:sz="0" w:space="0" w:color="auto"/>
        <w:bottom w:val="none" w:sz="0" w:space="0" w:color="auto"/>
        <w:right w:val="none" w:sz="0" w:space="0" w:color="auto"/>
      </w:divBdr>
    </w:div>
    <w:div w:id="2118329623">
      <w:bodyDiv w:val="1"/>
      <w:marLeft w:val="0"/>
      <w:marRight w:val="0"/>
      <w:marTop w:val="0"/>
      <w:marBottom w:val="0"/>
      <w:divBdr>
        <w:top w:val="none" w:sz="0" w:space="0" w:color="auto"/>
        <w:left w:val="none" w:sz="0" w:space="0" w:color="auto"/>
        <w:bottom w:val="none" w:sz="0" w:space="0" w:color="auto"/>
        <w:right w:val="none" w:sz="0" w:space="0" w:color="auto"/>
      </w:divBdr>
    </w:div>
    <w:div w:id="2118524456">
      <w:bodyDiv w:val="1"/>
      <w:marLeft w:val="0"/>
      <w:marRight w:val="0"/>
      <w:marTop w:val="0"/>
      <w:marBottom w:val="0"/>
      <w:divBdr>
        <w:top w:val="none" w:sz="0" w:space="0" w:color="auto"/>
        <w:left w:val="none" w:sz="0" w:space="0" w:color="auto"/>
        <w:bottom w:val="none" w:sz="0" w:space="0" w:color="auto"/>
        <w:right w:val="none" w:sz="0" w:space="0" w:color="auto"/>
      </w:divBdr>
    </w:div>
    <w:div w:id="2118594333">
      <w:bodyDiv w:val="1"/>
      <w:marLeft w:val="0"/>
      <w:marRight w:val="0"/>
      <w:marTop w:val="0"/>
      <w:marBottom w:val="0"/>
      <w:divBdr>
        <w:top w:val="none" w:sz="0" w:space="0" w:color="auto"/>
        <w:left w:val="none" w:sz="0" w:space="0" w:color="auto"/>
        <w:bottom w:val="none" w:sz="0" w:space="0" w:color="auto"/>
        <w:right w:val="none" w:sz="0" w:space="0" w:color="auto"/>
      </w:divBdr>
    </w:div>
    <w:div w:id="2118596971">
      <w:bodyDiv w:val="1"/>
      <w:marLeft w:val="0"/>
      <w:marRight w:val="0"/>
      <w:marTop w:val="0"/>
      <w:marBottom w:val="0"/>
      <w:divBdr>
        <w:top w:val="none" w:sz="0" w:space="0" w:color="auto"/>
        <w:left w:val="none" w:sz="0" w:space="0" w:color="auto"/>
        <w:bottom w:val="none" w:sz="0" w:space="0" w:color="auto"/>
        <w:right w:val="none" w:sz="0" w:space="0" w:color="auto"/>
      </w:divBdr>
    </w:div>
    <w:div w:id="2118602378">
      <w:bodyDiv w:val="1"/>
      <w:marLeft w:val="0"/>
      <w:marRight w:val="0"/>
      <w:marTop w:val="0"/>
      <w:marBottom w:val="0"/>
      <w:divBdr>
        <w:top w:val="none" w:sz="0" w:space="0" w:color="auto"/>
        <w:left w:val="none" w:sz="0" w:space="0" w:color="auto"/>
        <w:bottom w:val="none" w:sz="0" w:space="0" w:color="auto"/>
        <w:right w:val="none" w:sz="0" w:space="0" w:color="auto"/>
      </w:divBdr>
    </w:div>
    <w:div w:id="2118745609">
      <w:bodyDiv w:val="1"/>
      <w:marLeft w:val="0"/>
      <w:marRight w:val="0"/>
      <w:marTop w:val="0"/>
      <w:marBottom w:val="0"/>
      <w:divBdr>
        <w:top w:val="none" w:sz="0" w:space="0" w:color="auto"/>
        <w:left w:val="none" w:sz="0" w:space="0" w:color="auto"/>
        <w:bottom w:val="none" w:sz="0" w:space="0" w:color="auto"/>
        <w:right w:val="none" w:sz="0" w:space="0" w:color="auto"/>
      </w:divBdr>
    </w:div>
    <w:div w:id="2118745921">
      <w:bodyDiv w:val="1"/>
      <w:marLeft w:val="0"/>
      <w:marRight w:val="0"/>
      <w:marTop w:val="0"/>
      <w:marBottom w:val="0"/>
      <w:divBdr>
        <w:top w:val="none" w:sz="0" w:space="0" w:color="auto"/>
        <w:left w:val="none" w:sz="0" w:space="0" w:color="auto"/>
        <w:bottom w:val="none" w:sz="0" w:space="0" w:color="auto"/>
        <w:right w:val="none" w:sz="0" w:space="0" w:color="auto"/>
      </w:divBdr>
    </w:div>
    <w:div w:id="2118791038">
      <w:bodyDiv w:val="1"/>
      <w:marLeft w:val="0"/>
      <w:marRight w:val="0"/>
      <w:marTop w:val="0"/>
      <w:marBottom w:val="0"/>
      <w:divBdr>
        <w:top w:val="none" w:sz="0" w:space="0" w:color="auto"/>
        <w:left w:val="none" w:sz="0" w:space="0" w:color="auto"/>
        <w:bottom w:val="none" w:sz="0" w:space="0" w:color="auto"/>
        <w:right w:val="none" w:sz="0" w:space="0" w:color="auto"/>
      </w:divBdr>
    </w:div>
    <w:div w:id="2118793824">
      <w:bodyDiv w:val="1"/>
      <w:marLeft w:val="0"/>
      <w:marRight w:val="0"/>
      <w:marTop w:val="0"/>
      <w:marBottom w:val="0"/>
      <w:divBdr>
        <w:top w:val="none" w:sz="0" w:space="0" w:color="auto"/>
        <w:left w:val="none" w:sz="0" w:space="0" w:color="auto"/>
        <w:bottom w:val="none" w:sz="0" w:space="0" w:color="auto"/>
        <w:right w:val="none" w:sz="0" w:space="0" w:color="auto"/>
      </w:divBdr>
    </w:div>
    <w:div w:id="2118793995">
      <w:bodyDiv w:val="1"/>
      <w:marLeft w:val="0"/>
      <w:marRight w:val="0"/>
      <w:marTop w:val="0"/>
      <w:marBottom w:val="0"/>
      <w:divBdr>
        <w:top w:val="none" w:sz="0" w:space="0" w:color="auto"/>
        <w:left w:val="none" w:sz="0" w:space="0" w:color="auto"/>
        <w:bottom w:val="none" w:sz="0" w:space="0" w:color="auto"/>
        <w:right w:val="none" w:sz="0" w:space="0" w:color="auto"/>
      </w:divBdr>
    </w:div>
    <w:div w:id="2118862806">
      <w:bodyDiv w:val="1"/>
      <w:marLeft w:val="0"/>
      <w:marRight w:val="0"/>
      <w:marTop w:val="0"/>
      <w:marBottom w:val="0"/>
      <w:divBdr>
        <w:top w:val="none" w:sz="0" w:space="0" w:color="auto"/>
        <w:left w:val="none" w:sz="0" w:space="0" w:color="auto"/>
        <w:bottom w:val="none" w:sz="0" w:space="0" w:color="auto"/>
        <w:right w:val="none" w:sz="0" w:space="0" w:color="auto"/>
      </w:divBdr>
    </w:div>
    <w:div w:id="2118866276">
      <w:bodyDiv w:val="1"/>
      <w:marLeft w:val="0"/>
      <w:marRight w:val="0"/>
      <w:marTop w:val="0"/>
      <w:marBottom w:val="0"/>
      <w:divBdr>
        <w:top w:val="none" w:sz="0" w:space="0" w:color="auto"/>
        <w:left w:val="none" w:sz="0" w:space="0" w:color="auto"/>
        <w:bottom w:val="none" w:sz="0" w:space="0" w:color="auto"/>
        <w:right w:val="none" w:sz="0" w:space="0" w:color="auto"/>
      </w:divBdr>
    </w:div>
    <w:div w:id="2119132044">
      <w:bodyDiv w:val="1"/>
      <w:marLeft w:val="0"/>
      <w:marRight w:val="0"/>
      <w:marTop w:val="0"/>
      <w:marBottom w:val="0"/>
      <w:divBdr>
        <w:top w:val="none" w:sz="0" w:space="0" w:color="auto"/>
        <w:left w:val="none" w:sz="0" w:space="0" w:color="auto"/>
        <w:bottom w:val="none" w:sz="0" w:space="0" w:color="auto"/>
        <w:right w:val="none" w:sz="0" w:space="0" w:color="auto"/>
      </w:divBdr>
    </w:div>
    <w:div w:id="2119136005">
      <w:bodyDiv w:val="1"/>
      <w:marLeft w:val="0"/>
      <w:marRight w:val="0"/>
      <w:marTop w:val="0"/>
      <w:marBottom w:val="0"/>
      <w:divBdr>
        <w:top w:val="none" w:sz="0" w:space="0" w:color="auto"/>
        <w:left w:val="none" w:sz="0" w:space="0" w:color="auto"/>
        <w:bottom w:val="none" w:sz="0" w:space="0" w:color="auto"/>
        <w:right w:val="none" w:sz="0" w:space="0" w:color="auto"/>
      </w:divBdr>
    </w:div>
    <w:div w:id="2119178364">
      <w:bodyDiv w:val="1"/>
      <w:marLeft w:val="0"/>
      <w:marRight w:val="0"/>
      <w:marTop w:val="0"/>
      <w:marBottom w:val="0"/>
      <w:divBdr>
        <w:top w:val="none" w:sz="0" w:space="0" w:color="auto"/>
        <w:left w:val="none" w:sz="0" w:space="0" w:color="auto"/>
        <w:bottom w:val="none" w:sz="0" w:space="0" w:color="auto"/>
        <w:right w:val="none" w:sz="0" w:space="0" w:color="auto"/>
      </w:divBdr>
    </w:div>
    <w:div w:id="2119182083">
      <w:bodyDiv w:val="1"/>
      <w:marLeft w:val="0"/>
      <w:marRight w:val="0"/>
      <w:marTop w:val="0"/>
      <w:marBottom w:val="0"/>
      <w:divBdr>
        <w:top w:val="none" w:sz="0" w:space="0" w:color="auto"/>
        <w:left w:val="none" w:sz="0" w:space="0" w:color="auto"/>
        <w:bottom w:val="none" w:sz="0" w:space="0" w:color="auto"/>
        <w:right w:val="none" w:sz="0" w:space="0" w:color="auto"/>
      </w:divBdr>
    </w:div>
    <w:div w:id="2119182741">
      <w:bodyDiv w:val="1"/>
      <w:marLeft w:val="0"/>
      <w:marRight w:val="0"/>
      <w:marTop w:val="0"/>
      <w:marBottom w:val="0"/>
      <w:divBdr>
        <w:top w:val="none" w:sz="0" w:space="0" w:color="auto"/>
        <w:left w:val="none" w:sz="0" w:space="0" w:color="auto"/>
        <w:bottom w:val="none" w:sz="0" w:space="0" w:color="auto"/>
        <w:right w:val="none" w:sz="0" w:space="0" w:color="auto"/>
      </w:divBdr>
    </w:div>
    <w:div w:id="2119375754">
      <w:bodyDiv w:val="1"/>
      <w:marLeft w:val="0"/>
      <w:marRight w:val="0"/>
      <w:marTop w:val="0"/>
      <w:marBottom w:val="0"/>
      <w:divBdr>
        <w:top w:val="none" w:sz="0" w:space="0" w:color="auto"/>
        <w:left w:val="none" w:sz="0" w:space="0" w:color="auto"/>
        <w:bottom w:val="none" w:sz="0" w:space="0" w:color="auto"/>
        <w:right w:val="none" w:sz="0" w:space="0" w:color="auto"/>
      </w:divBdr>
    </w:div>
    <w:div w:id="2119445592">
      <w:bodyDiv w:val="1"/>
      <w:marLeft w:val="0"/>
      <w:marRight w:val="0"/>
      <w:marTop w:val="0"/>
      <w:marBottom w:val="0"/>
      <w:divBdr>
        <w:top w:val="none" w:sz="0" w:space="0" w:color="auto"/>
        <w:left w:val="none" w:sz="0" w:space="0" w:color="auto"/>
        <w:bottom w:val="none" w:sz="0" w:space="0" w:color="auto"/>
        <w:right w:val="none" w:sz="0" w:space="0" w:color="auto"/>
      </w:divBdr>
    </w:div>
    <w:div w:id="2119518814">
      <w:bodyDiv w:val="1"/>
      <w:marLeft w:val="0"/>
      <w:marRight w:val="0"/>
      <w:marTop w:val="0"/>
      <w:marBottom w:val="0"/>
      <w:divBdr>
        <w:top w:val="none" w:sz="0" w:space="0" w:color="auto"/>
        <w:left w:val="none" w:sz="0" w:space="0" w:color="auto"/>
        <w:bottom w:val="none" w:sz="0" w:space="0" w:color="auto"/>
        <w:right w:val="none" w:sz="0" w:space="0" w:color="auto"/>
      </w:divBdr>
    </w:div>
    <w:div w:id="2119519671">
      <w:bodyDiv w:val="1"/>
      <w:marLeft w:val="0"/>
      <w:marRight w:val="0"/>
      <w:marTop w:val="0"/>
      <w:marBottom w:val="0"/>
      <w:divBdr>
        <w:top w:val="none" w:sz="0" w:space="0" w:color="auto"/>
        <w:left w:val="none" w:sz="0" w:space="0" w:color="auto"/>
        <w:bottom w:val="none" w:sz="0" w:space="0" w:color="auto"/>
        <w:right w:val="none" w:sz="0" w:space="0" w:color="auto"/>
      </w:divBdr>
    </w:div>
    <w:div w:id="2119521275">
      <w:bodyDiv w:val="1"/>
      <w:marLeft w:val="0"/>
      <w:marRight w:val="0"/>
      <w:marTop w:val="0"/>
      <w:marBottom w:val="0"/>
      <w:divBdr>
        <w:top w:val="none" w:sz="0" w:space="0" w:color="auto"/>
        <w:left w:val="none" w:sz="0" w:space="0" w:color="auto"/>
        <w:bottom w:val="none" w:sz="0" w:space="0" w:color="auto"/>
        <w:right w:val="none" w:sz="0" w:space="0" w:color="auto"/>
      </w:divBdr>
    </w:div>
    <w:div w:id="2119524016">
      <w:bodyDiv w:val="1"/>
      <w:marLeft w:val="0"/>
      <w:marRight w:val="0"/>
      <w:marTop w:val="0"/>
      <w:marBottom w:val="0"/>
      <w:divBdr>
        <w:top w:val="none" w:sz="0" w:space="0" w:color="auto"/>
        <w:left w:val="none" w:sz="0" w:space="0" w:color="auto"/>
        <w:bottom w:val="none" w:sz="0" w:space="0" w:color="auto"/>
        <w:right w:val="none" w:sz="0" w:space="0" w:color="auto"/>
      </w:divBdr>
    </w:div>
    <w:div w:id="2119593178">
      <w:bodyDiv w:val="1"/>
      <w:marLeft w:val="0"/>
      <w:marRight w:val="0"/>
      <w:marTop w:val="0"/>
      <w:marBottom w:val="0"/>
      <w:divBdr>
        <w:top w:val="none" w:sz="0" w:space="0" w:color="auto"/>
        <w:left w:val="none" w:sz="0" w:space="0" w:color="auto"/>
        <w:bottom w:val="none" w:sz="0" w:space="0" w:color="auto"/>
        <w:right w:val="none" w:sz="0" w:space="0" w:color="auto"/>
      </w:divBdr>
    </w:div>
    <w:div w:id="2119595403">
      <w:bodyDiv w:val="1"/>
      <w:marLeft w:val="0"/>
      <w:marRight w:val="0"/>
      <w:marTop w:val="0"/>
      <w:marBottom w:val="0"/>
      <w:divBdr>
        <w:top w:val="none" w:sz="0" w:space="0" w:color="auto"/>
        <w:left w:val="none" w:sz="0" w:space="0" w:color="auto"/>
        <w:bottom w:val="none" w:sz="0" w:space="0" w:color="auto"/>
        <w:right w:val="none" w:sz="0" w:space="0" w:color="auto"/>
      </w:divBdr>
    </w:div>
    <w:div w:id="2119642036">
      <w:bodyDiv w:val="1"/>
      <w:marLeft w:val="0"/>
      <w:marRight w:val="0"/>
      <w:marTop w:val="0"/>
      <w:marBottom w:val="0"/>
      <w:divBdr>
        <w:top w:val="none" w:sz="0" w:space="0" w:color="auto"/>
        <w:left w:val="none" w:sz="0" w:space="0" w:color="auto"/>
        <w:bottom w:val="none" w:sz="0" w:space="0" w:color="auto"/>
        <w:right w:val="none" w:sz="0" w:space="0" w:color="auto"/>
      </w:divBdr>
    </w:div>
    <w:div w:id="2119642824">
      <w:bodyDiv w:val="1"/>
      <w:marLeft w:val="0"/>
      <w:marRight w:val="0"/>
      <w:marTop w:val="0"/>
      <w:marBottom w:val="0"/>
      <w:divBdr>
        <w:top w:val="none" w:sz="0" w:space="0" w:color="auto"/>
        <w:left w:val="none" w:sz="0" w:space="0" w:color="auto"/>
        <w:bottom w:val="none" w:sz="0" w:space="0" w:color="auto"/>
        <w:right w:val="none" w:sz="0" w:space="0" w:color="auto"/>
      </w:divBdr>
    </w:div>
    <w:div w:id="2119710606">
      <w:bodyDiv w:val="1"/>
      <w:marLeft w:val="0"/>
      <w:marRight w:val="0"/>
      <w:marTop w:val="0"/>
      <w:marBottom w:val="0"/>
      <w:divBdr>
        <w:top w:val="none" w:sz="0" w:space="0" w:color="auto"/>
        <w:left w:val="none" w:sz="0" w:space="0" w:color="auto"/>
        <w:bottom w:val="none" w:sz="0" w:space="0" w:color="auto"/>
        <w:right w:val="none" w:sz="0" w:space="0" w:color="auto"/>
      </w:divBdr>
    </w:div>
    <w:div w:id="2119711072">
      <w:bodyDiv w:val="1"/>
      <w:marLeft w:val="0"/>
      <w:marRight w:val="0"/>
      <w:marTop w:val="0"/>
      <w:marBottom w:val="0"/>
      <w:divBdr>
        <w:top w:val="none" w:sz="0" w:space="0" w:color="auto"/>
        <w:left w:val="none" w:sz="0" w:space="0" w:color="auto"/>
        <w:bottom w:val="none" w:sz="0" w:space="0" w:color="auto"/>
        <w:right w:val="none" w:sz="0" w:space="0" w:color="auto"/>
      </w:divBdr>
    </w:div>
    <w:div w:id="2119720240">
      <w:bodyDiv w:val="1"/>
      <w:marLeft w:val="0"/>
      <w:marRight w:val="0"/>
      <w:marTop w:val="0"/>
      <w:marBottom w:val="0"/>
      <w:divBdr>
        <w:top w:val="none" w:sz="0" w:space="0" w:color="auto"/>
        <w:left w:val="none" w:sz="0" w:space="0" w:color="auto"/>
        <w:bottom w:val="none" w:sz="0" w:space="0" w:color="auto"/>
        <w:right w:val="none" w:sz="0" w:space="0" w:color="auto"/>
      </w:divBdr>
    </w:div>
    <w:div w:id="2119838019">
      <w:bodyDiv w:val="1"/>
      <w:marLeft w:val="0"/>
      <w:marRight w:val="0"/>
      <w:marTop w:val="0"/>
      <w:marBottom w:val="0"/>
      <w:divBdr>
        <w:top w:val="none" w:sz="0" w:space="0" w:color="auto"/>
        <w:left w:val="none" w:sz="0" w:space="0" w:color="auto"/>
        <w:bottom w:val="none" w:sz="0" w:space="0" w:color="auto"/>
        <w:right w:val="none" w:sz="0" w:space="0" w:color="auto"/>
      </w:divBdr>
    </w:div>
    <w:div w:id="2119909656">
      <w:bodyDiv w:val="1"/>
      <w:marLeft w:val="0"/>
      <w:marRight w:val="0"/>
      <w:marTop w:val="0"/>
      <w:marBottom w:val="0"/>
      <w:divBdr>
        <w:top w:val="none" w:sz="0" w:space="0" w:color="auto"/>
        <w:left w:val="none" w:sz="0" w:space="0" w:color="auto"/>
        <w:bottom w:val="none" w:sz="0" w:space="0" w:color="auto"/>
        <w:right w:val="none" w:sz="0" w:space="0" w:color="auto"/>
      </w:divBdr>
    </w:div>
    <w:div w:id="2119982524">
      <w:bodyDiv w:val="1"/>
      <w:marLeft w:val="0"/>
      <w:marRight w:val="0"/>
      <w:marTop w:val="0"/>
      <w:marBottom w:val="0"/>
      <w:divBdr>
        <w:top w:val="none" w:sz="0" w:space="0" w:color="auto"/>
        <w:left w:val="none" w:sz="0" w:space="0" w:color="auto"/>
        <w:bottom w:val="none" w:sz="0" w:space="0" w:color="auto"/>
        <w:right w:val="none" w:sz="0" w:space="0" w:color="auto"/>
      </w:divBdr>
    </w:div>
    <w:div w:id="2120100760">
      <w:bodyDiv w:val="1"/>
      <w:marLeft w:val="0"/>
      <w:marRight w:val="0"/>
      <w:marTop w:val="0"/>
      <w:marBottom w:val="0"/>
      <w:divBdr>
        <w:top w:val="none" w:sz="0" w:space="0" w:color="auto"/>
        <w:left w:val="none" w:sz="0" w:space="0" w:color="auto"/>
        <w:bottom w:val="none" w:sz="0" w:space="0" w:color="auto"/>
        <w:right w:val="none" w:sz="0" w:space="0" w:color="auto"/>
      </w:divBdr>
    </w:div>
    <w:div w:id="2120105242">
      <w:bodyDiv w:val="1"/>
      <w:marLeft w:val="0"/>
      <w:marRight w:val="0"/>
      <w:marTop w:val="0"/>
      <w:marBottom w:val="0"/>
      <w:divBdr>
        <w:top w:val="none" w:sz="0" w:space="0" w:color="auto"/>
        <w:left w:val="none" w:sz="0" w:space="0" w:color="auto"/>
        <w:bottom w:val="none" w:sz="0" w:space="0" w:color="auto"/>
        <w:right w:val="none" w:sz="0" w:space="0" w:color="auto"/>
      </w:divBdr>
    </w:div>
    <w:div w:id="2120177605">
      <w:bodyDiv w:val="1"/>
      <w:marLeft w:val="0"/>
      <w:marRight w:val="0"/>
      <w:marTop w:val="0"/>
      <w:marBottom w:val="0"/>
      <w:divBdr>
        <w:top w:val="none" w:sz="0" w:space="0" w:color="auto"/>
        <w:left w:val="none" w:sz="0" w:space="0" w:color="auto"/>
        <w:bottom w:val="none" w:sz="0" w:space="0" w:color="auto"/>
        <w:right w:val="none" w:sz="0" w:space="0" w:color="auto"/>
      </w:divBdr>
    </w:div>
    <w:div w:id="2120178290">
      <w:bodyDiv w:val="1"/>
      <w:marLeft w:val="0"/>
      <w:marRight w:val="0"/>
      <w:marTop w:val="0"/>
      <w:marBottom w:val="0"/>
      <w:divBdr>
        <w:top w:val="none" w:sz="0" w:space="0" w:color="auto"/>
        <w:left w:val="none" w:sz="0" w:space="0" w:color="auto"/>
        <w:bottom w:val="none" w:sz="0" w:space="0" w:color="auto"/>
        <w:right w:val="none" w:sz="0" w:space="0" w:color="auto"/>
      </w:divBdr>
    </w:div>
    <w:div w:id="2120180634">
      <w:bodyDiv w:val="1"/>
      <w:marLeft w:val="0"/>
      <w:marRight w:val="0"/>
      <w:marTop w:val="0"/>
      <w:marBottom w:val="0"/>
      <w:divBdr>
        <w:top w:val="none" w:sz="0" w:space="0" w:color="auto"/>
        <w:left w:val="none" w:sz="0" w:space="0" w:color="auto"/>
        <w:bottom w:val="none" w:sz="0" w:space="0" w:color="auto"/>
        <w:right w:val="none" w:sz="0" w:space="0" w:color="auto"/>
      </w:divBdr>
    </w:div>
    <w:div w:id="2120181630">
      <w:bodyDiv w:val="1"/>
      <w:marLeft w:val="0"/>
      <w:marRight w:val="0"/>
      <w:marTop w:val="0"/>
      <w:marBottom w:val="0"/>
      <w:divBdr>
        <w:top w:val="none" w:sz="0" w:space="0" w:color="auto"/>
        <w:left w:val="none" w:sz="0" w:space="0" w:color="auto"/>
        <w:bottom w:val="none" w:sz="0" w:space="0" w:color="auto"/>
        <w:right w:val="none" w:sz="0" w:space="0" w:color="auto"/>
      </w:divBdr>
    </w:div>
    <w:div w:id="2120253285">
      <w:bodyDiv w:val="1"/>
      <w:marLeft w:val="0"/>
      <w:marRight w:val="0"/>
      <w:marTop w:val="0"/>
      <w:marBottom w:val="0"/>
      <w:divBdr>
        <w:top w:val="none" w:sz="0" w:space="0" w:color="auto"/>
        <w:left w:val="none" w:sz="0" w:space="0" w:color="auto"/>
        <w:bottom w:val="none" w:sz="0" w:space="0" w:color="auto"/>
        <w:right w:val="none" w:sz="0" w:space="0" w:color="auto"/>
      </w:divBdr>
    </w:div>
    <w:div w:id="2120290731">
      <w:bodyDiv w:val="1"/>
      <w:marLeft w:val="0"/>
      <w:marRight w:val="0"/>
      <w:marTop w:val="0"/>
      <w:marBottom w:val="0"/>
      <w:divBdr>
        <w:top w:val="none" w:sz="0" w:space="0" w:color="auto"/>
        <w:left w:val="none" w:sz="0" w:space="0" w:color="auto"/>
        <w:bottom w:val="none" w:sz="0" w:space="0" w:color="auto"/>
        <w:right w:val="none" w:sz="0" w:space="0" w:color="auto"/>
      </w:divBdr>
    </w:div>
    <w:div w:id="2120291438">
      <w:bodyDiv w:val="1"/>
      <w:marLeft w:val="0"/>
      <w:marRight w:val="0"/>
      <w:marTop w:val="0"/>
      <w:marBottom w:val="0"/>
      <w:divBdr>
        <w:top w:val="none" w:sz="0" w:space="0" w:color="auto"/>
        <w:left w:val="none" w:sz="0" w:space="0" w:color="auto"/>
        <w:bottom w:val="none" w:sz="0" w:space="0" w:color="auto"/>
        <w:right w:val="none" w:sz="0" w:space="0" w:color="auto"/>
      </w:divBdr>
    </w:div>
    <w:div w:id="2120367648">
      <w:bodyDiv w:val="1"/>
      <w:marLeft w:val="0"/>
      <w:marRight w:val="0"/>
      <w:marTop w:val="0"/>
      <w:marBottom w:val="0"/>
      <w:divBdr>
        <w:top w:val="none" w:sz="0" w:space="0" w:color="auto"/>
        <w:left w:val="none" w:sz="0" w:space="0" w:color="auto"/>
        <w:bottom w:val="none" w:sz="0" w:space="0" w:color="auto"/>
        <w:right w:val="none" w:sz="0" w:space="0" w:color="auto"/>
      </w:divBdr>
    </w:div>
    <w:div w:id="2120371986">
      <w:bodyDiv w:val="1"/>
      <w:marLeft w:val="0"/>
      <w:marRight w:val="0"/>
      <w:marTop w:val="0"/>
      <w:marBottom w:val="0"/>
      <w:divBdr>
        <w:top w:val="none" w:sz="0" w:space="0" w:color="auto"/>
        <w:left w:val="none" w:sz="0" w:space="0" w:color="auto"/>
        <w:bottom w:val="none" w:sz="0" w:space="0" w:color="auto"/>
        <w:right w:val="none" w:sz="0" w:space="0" w:color="auto"/>
      </w:divBdr>
    </w:div>
    <w:div w:id="2120374499">
      <w:bodyDiv w:val="1"/>
      <w:marLeft w:val="0"/>
      <w:marRight w:val="0"/>
      <w:marTop w:val="0"/>
      <w:marBottom w:val="0"/>
      <w:divBdr>
        <w:top w:val="none" w:sz="0" w:space="0" w:color="auto"/>
        <w:left w:val="none" w:sz="0" w:space="0" w:color="auto"/>
        <w:bottom w:val="none" w:sz="0" w:space="0" w:color="auto"/>
        <w:right w:val="none" w:sz="0" w:space="0" w:color="auto"/>
      </w:divBdr>
    </w:div>
    <w:div w:id="2120488677">
      <w:bodyDiv w:val="1"/>
      <w:marLeft w:val="0"/>
      <w:marRight w:val="0"/>
      <w:marTop w:val="0"/>
      <w:marBottom w:val="0"/>
      <w:divBdr>
        <w:top w:val="none" w:sz="0" w:space="0" w:color="auto"/>
        <w:left w:val="none" w:sz="0" w:space="0" w:color="auto"/>
        <w:bottom w:val="none" w:sz="0" w:space="0" w:color="auto"/>
        <w:right w:val="none" w:sz="0" w:space="0" w:color="auto"/>
      </w:divBdr>
    </w:div>
    <w:div w:id="2120489427">
      <w:bodyDiv w:val="1"/>
      <w:marLeft w:val="0"/>
      <w:marRight w:val="0"/>
      <w:marTop w:val="0"/>
      <w:marBottom w:val="0"/>
      <w:divBdr>
        <w:top w:val="none" w:sz="0" w:space="0" w:color="auto"/>
        <w:left w:val="none" w:sz="0" w:space="0" w:color="auto"/>
        <w:bottom w:val="none" w:sz="0" w:space="0" w:color="auto"/>
        <w:right w:val="none" w:sz="0" w:space="0" w:color="auto"/>
      </w:divBdr>
    </w:div>
    <w:div w:id="2120642107">
      <w:bodyDiv w:val="1"/>
      <w:marLeft w:val="0"/>
      <w:marRight w:val="0"/>
      <w:marTop w:val="0"/>
      <w:marBottom w:val="0"/>
      <w:divBdr>
        <w:top w:val="none" w:sz="0" w:space="0" w:color="auto"/>
        <w:left w:val="none" w:sz="0" w:space="0" w:color="auto"/>
        <w:bottom w:val="none" w:sz="0" w:space="0" w:color="auto"/>
        <w:right w:val="none" w:sz="0" w:space="0" w:color="auto"/>
      </w:divBdr>
    </w:div>
    <w:div w:id="2120946846">
      <w:bodyDiv w:val="1"/>
      <w:marLeft w:val="0"/>
      <w:marRight w:val="0"/>
      <w:marTop w:val="0"/>
      <w:marBottom w:val="0"/>
      <w:divBdr>
        <w:top w:val="none" w:sz="0" w:space="0" w:color="auto"/>
        <w:left w:val="none" w:sz="0" w:space="0" w:color="auto"/>
        <w:bottom w:val="none" w:sz="0" w:space="0" w:color="auto"/>
        <w:right w:val="none" w:sz="0" w:space="0" w:color="auto"/>
      </w:divBdr>
    </w:div>
    <w:div w:id="2121023996">
      <w:bodyDiv w:val="1"/>
      <w:marLeft w:val="0"/>
      <w:marRight w:val="0"/>
      <w:marTop w:val="0"/>
      <w:marBottom w:val="0"/>
      <w:divBdr>
        <w:top w:val="none" w:sz="0" w:space="0" w:color="auto"/>
        <w:left w:val="none" w:sz="0" w:space="0" w:color="auto"/>
        <w:bottom w:val="none" w:sz="0" w:space="0" w:color="auto"/>
        <w:right w:val="none" w:sz="0" w:space="0" w:color="auto"/>
      </w:divBdr>
    </w:div>
    <w:div w:id="2121024442">
      <w:bodyDiv w:val="1"/>
      <w:marLeft w:val="0"/>
      <w:marRight w:val="0"/>
      <w:marTop w:val="0"/>
      <w:marBottom w:val="0"/>
      <w:divBdr>
        <w:top w:val="none" w:sz="0" w:space="0" w:color="auto"/>
        <w:left w:val="none" w:sz="0" w:space="0" w:color="auto"/>
        <w:bottom w:val="none" w:sz="0" w:space="0" w:color="auto"/>
        <w:right w:val="none" w:sz="0" w:space="0" w:color="auto"/>
      </w:divBdr>
    </w:div>
    <w:div w:id="2121098701">
      <w:bodyDiv w:val="1"/>
      <w:marLeft w:val="0"/>
      <w:marRight w:val="0"/>
      <w:marTop w:val="0"/>
      <w:marBottom w:val="0"/>
      <w:divBdr>
        <w:top w:val="none" w:sz="0" w:space="0" w:color="auto"/>
        <w:left w:val="none" w:sz="0" w:space="0" w:color="auto"/>
        <w:bottom w:val="none" w:sz="0" w:space="0" w:color="auto"/>
        <w:right w:val="none" w:sz="0" w:space="0" w:color="auto"/>
      </w:divBdr>
    </w:div>
    <w:div w:id="2121218470">
      <w:bodyDiv w:val="1"/>
      <w:marLeft w:val="0"/>
      <w:marRight w:val="0"/>
      <w:marTop w:val="0"/>
      <w:marBottom w:val="0"/>
      <w:divBdr>
        <w:top w:val="none" w:sz="0" w:space="0" w:color="auto"/>
        <w:left w:val="none" w:sz="0" w:space="0" w:color="auto"/>
        <w:bottom w:val="none" w:sz="0" w:space="0" w:color="auto"/>
        <w:right w:val="none" w:sz="0" w:space="0" w:color="auto"/>
      </w:divBdr>
    </w:div>
    <w:div w:id="2121295859">
      <w:bodyDiv w:val="1"/>
      <w:marLeft w:val="0"/>
      <w:marRight w:val="0"/>
      <w:marTop w:val="0"/>
      <w:marBottom w:val="0"/>
      <w:divBdr>
        <w:top w:val="none" w:sz="0" w:space="0" w:color="auto"/>
        <w:left w:val="none" w:sz="0" w:space="0" w:color="auto"/>
        <w:bottom w:val="none" w:sz="0" w:space="0" w:color="auto"/>
        <w:right w:val="none" w:sz="0" w:space="0" w:color="auto"/>
      </w:divBdr>
    </w:div>
    <w:div w:id="2121367417">
      <w:bodyDiv w:val="1"/>
      <w:marLeft w:val="0"/>
      <w:marRight w:val="0"/>
      <w:marTop w:val="0"/>
      <w:marBottom w:val="0"/>
      <w:divBdr>
        <w:top w:val="none" w:sz="0" w:space="0" w:color="auto"/>
        <w:left w:val="none" w:sz="0" w:space="0" w:color="auto"/>
        <w:bottom w:val="none" w:sz="0" w:space="0" w:color="auto"/>
        <w:right w:val="none" w:sz="0" w:space="0" w:color="auto"/>
      </w:divBdr>
    </w:div>
    <w:div w:id="2121484740">
      <w:bodyDiv w:val="1"/>
      <w:marLeft w:val="0"/>
      <w:marRight w:val="0"/>
      <w:marTop w:val="0"/>
      <w:marBottom w:val="0"/>
      <w:divBdr>
        <w:top w:val="none" w:sz="0" w:space="0" w:color="auto"/>
        <w:left w:val="none" w:sz="0" w:space="0" w:color="auto"/>
        <w:bottom w:val="none" w:sz="0" w:space="0" w:color="auto"/>
        <w:right w:val="none" w:sz="0" w:space="0" w:color="auto"/>
      </w:divBdr>
    </w:div>
    <w:div w:id="2121492562">
      <w:bodyDiv w:val="1"/>
      <w:marLeft w:val="0"/>
      <w:marRight w:val="0"/>
      <w:marTop w:val="0"/>
      <w:marBottom w:val="0"/>
      <w:divBdr>
        <w:top w:val="none" w:sz="0" w:space="0" w:color="auto"/>
        <w:left w:val="none" w:sz="0" w:space="0" w:color="auto"/>
        <w:bottom w:val="none" w:sz="0" w:space="0" w:color="auto"/>
        <w:right w:val="none" w:sz="0" w:space="0" w:color="auto"/>
      </w:divBdr>
    </w:div>
    <w:div w:id="2121532644">
      <w:bodyDiv w:val="1"/>
      <w:marLeft w:val="0"/>
      <w:marRight w:val="0"/>
      <w:marTop w:val="0"/>
      <w:marBottom w:val="0"/>
      <w:divBdr>
        <w:top w:val="none" w:sz="0" w:space="0" w:color="auto"/>
        <w:left w:val="none" w:sz="0" w:space="0" w:color="auto"/>
        <w:bottom w:val="none" w:sz="0" w:space="0" w:color="auto"/>
        <w:right w:val="none" w:sz="0" w:space="0" w:color="auto"/>
      </w:divBdr>
    </w:div>
    <w:div w:id="2121563463">
      <w:bodyDiv w:val="1"/>
      <w:marLeft w:val="0"/>
      <w:marRight w:val="0"/>
      <w:marTop w:val="0"/>
      <w:marBottom w:val="0"/>
      <w:divBdr>
        <w:top w:val="none" w:sz="0" w:space="0" w:color="auto"/>
        <w:left w:val="none" w:sz="0" w:space="0" w:color="auto"/>
        <w:bottom w:val="none" w:sz="0" w:space="0" w:color="auto"/>
        <w:right w:val="none" w:sz="0" w:space="0" w:color="auto"/>
      </w:divBdr>
    </w:div>
    <w:div w:id="2121682701">
      <w:bodyDiv w:val="1"/>
      <w:marLeft w:val="0"/>
      <w:marRight w:val="0"/>
      <w:marTop w:val="0"/>
      <w:marBottom w:val="0"/>
      <w:divBdr>
        <w:top w:val="none" w:sz="0" w:space="0" w:color="auto"/>
        <w:left w:val="none" w:sz="0" w:space="0" w:color="auto"/>
        <w:bottom w:val="none" w:sz="0" w:space="0" w:color="auto"/>
        <w:right w:val="none" w:sz="0" w:space="0" w:color="auto"/>
      </w:divBdr>
    </w:div>
    <w:div w:id="2121728100">
      <w:bodyDiv w:val="1"/>
      <w:marLeft w:val="0"/>
      <w:marRight w:val="0"/>
      <w:marTop w:val="0"/>
      <w:marBottom w:val="0"/>
      <w:divBdr>
        <w:top w:val="none" w:sz="0" w:space="0" w:color="auto"/>
        <w:left w:val="none" w:sz="0" w:space="0" w:color="auto"/>
        <w:bottom w:val="none" w:sz="0" w:space="0" w:color="auto"/>
        <w:right w:val="none" w:sz="0" w:space="0" w:color="auto"/>
      </w:divBdr>
    </w:div>
    <w:div w:id="2121752164">
      <w:bodyDiv w:val="1"/>
      <w:marLeft w:val="0"/>
      <w:marRight w:val="0"/>
      <w:marTop w:val="0"/>
      <w:marBottom w:val="0"/>
      <w:divBdr>
        <w:top w:val="none" w:sz="0" w:space="0" w:color="auto"/>
        <w:left w:val="none" w:sz="0" w:space="0" w:color="auto"/>
        <w:bottom w:val="none" w:sz="0" w:space="0" w:color="auto"/>
        <w:right w:val="none" w:sz="0" w:space="0" w:color="auto"/>
      </w:divBdr>
    </w:div>
    <w:div w:id="2121871422">
      <w:bodyDiv w:val="1"/>
      <w:marLeft w:val="0"/>
      <w:marRight w:val="0"/>
      <w:marTop w:val="0"/>
      <w:marBottom w:val="0"/>
      <w:divBdr>
        <w:top w:val="none" w:sz="0" w:space="0" w:color="auto"/>
        <w:left w:val="none" w:sz="0" w:space="0" w:color="auto"/>
        <w:bottom w:val="none" w:sz="0" w:space="0" w:color="auto"/>
        <w:right w:val="none" w:sz="0" w:space="0" w:color="auto"/>
      </w:divBdr>
    </w:div>
    <w:div w:id="2121873770">
      <w:bodyDiv w:val="1"/>
      <w:marLeft w:val="0"/>
      <w:marRight w:val="0"/>
      <w:marTop w:val="0"/>
      <w:marBottom w:val="0"/>
      <w:divBdr>
        <w:top w:val="none" w:sz="0" w:space="0" w:color="auto"/>
        <w:left w:val="none" w:sz="0" w:space="0" w:color="auto"/>
        <w:bottom w:val="none" w:sz="0" w:space="0" w:color="auto"/>
        <w:right w:val="none" w:sz="0" w:space="0" w:color="auto"/>
      </w:divBdr>
    </w:div>
    <w:div w:id="2121952060">
      <w:bodyDiv w:val="1"/>
      <w:marLeft w:val="0"/>
      <w:marRight w:val="0"/>
      <w:marTop w:val="0"/>
      <w:marBottom w:val="0"/>
      <w:divBdr>
        <w:top w:val="none" w:sz="0" w:space="0" w:color="auto"/>
        <w:left w:val="none" w:sz="0" w:space="0" w:color="auto"/>
        <w:bottom w:val="none" w:sz="0" w:space="0" w:color="auto"/>
        <w:right w:val="none" w:sz="0" w:space="0" w:color="auto"/>
      </w:divBdr>
    </w:div>
    <w:div w:id="2122142665">
      <w:bodyDiv w:val="1"/>
      <w:marLeft w:val="0"/>
      <w:marRight w:val="0"/>
      <w:marTop w:val="0"/>
      <w:marBottom w:val="0"/>
      <w:divBdr>
        <w:top w:val="none" w:sz="0" w:space="0" w:color="auto"/>
        <w:left w:val="none" w:sz="0" w:space="0" w:color="auto"/>
        <w:bottom w:val="none" w:sz="0" w:space="0" w:color="auto"/>
        <w:right w:val="none" w:sz="0" w:space="0" w:color="auto"/>
      </w:divBdr>
    </w:div>
    <w:div w:id="2122143130">
      <w:bodyDiv w:val="1"/>
      <w:marLeft w:val="0"/>
      <w:marRight w:val="0"/>
      <w:marTop w:val="0"/>
      <w:marBottom w:val="0"/>
      <w:divBdr>
        <w:top w:val="none" w:sz="0" w:space="0" w:color="auto"/>
        <w:left w:val="none" w:sz="0" w:space="0" w:color="auto"/>
        <w:bottom w:val="none" w:sz="0" w:space="0" w:color="auto"/>
        <w:right w:val="none" w:sz="0" w:space="0" w:color="auto"/>
      </w:divBdr>
    </w:div>
    <w:div w:id="2122143995">
      <w:bodyDiv w:val="1"/>
      <w:marLeft w:val="0"/>
      <w:marRight w:val="0"/>
      <w:marTop w:val="0"/>
      <w:marBottom w:val="0"/>
      <w:divBdr>
        <w:top w:val="none" w:sz="0" w:space="0" w:color="auto"/>
        <w:left w:val="none" w:sz="0" w:space="0" w:color="auto"/>
        <w:bottom w:val="none" w:sz="0" w:space="0" w:color="auto"/>
        <w:right w:val="none" w:sz="0" w:space="0" w:color="auto"/>
      </w:divBdr>
    </w:div>
    <w:div w:id="2122214014">
      <w:bodyDiv w:val="1"/>
      <w:marLeft w:val="0"/>
      <w:marRight w:val="0"/>
      <w:marTop w:val="0"/>
      <w:marBottom w:val="0"/>
      <w:divBdr>
        <w:top w:val="none" w:sz="0" w:space="0" w:color="auto"/>
        <w:left w:val="none" w:sz="0" w:space="0" w:color="auto"/>
        <w:bottom w:val="none" w:sz="0" w:space="0" w:color="auto"/>
        <w:right w:val="none" w:sz="0" w:space="0" w:color="auto"/>
      </w:divBdr>
    </w:div>
    <w:div w:id="2122214054">
      <w:bodyDiv w:val="1"/>
      <w:marLeft w:val="0"/>
      <w:marRight w:val="0"/>
      <w:marTop w:val="0"/>
      <w:marBottom w:val="0"/>
      <w:divBdr>
        <w:top w:val="none" w:sz="0" w:space="0" w:color="auto"/>
        <w:left w:val="none" w:sz="0" w:space="0" w:color="auto"/>
        <w:bottom w:val="none" w:sz="0" w:space="0" w:color="auto"/>
        <w:right w:val="none" w:sz="0" w:space="0" w:color="auto"/>
      </w:divBdr>
    </w:div>
    <w:div w:id="2122214908">
      <w:bodyDiv w:val="1"/>
      <w:marLeft w:val="0"/>
      <w:marRight w:val="0"/>
      <w:marTop w:val="0"/>
      <w:marBottom w:val="0"/>
      <w:divBdr>
        <w:top w:val="none" w:sz="0" w:space="0" w:color="auto"/>
        <w:left w:val="none" w:sz="0" w:space="0" w:color="auto"/>
        <w:bottom w:val="none" w:sz="0" w:space="0" w:color="auto"/>
        <w:right w:val="none" w:sz="0" w:space="0" w:color="auto"/>
      </w:divBdr>
    </w:div>
    <w:div w:id="2122260554">
      <w:bodyDiv w:val="1"/>
      <w:marLeft w:val="0"/>
      <w:marRight w:val="0"/>
      <w:marTop w:val="0"/>
      <w:marBottom w:val="0"/>
      <w:divBdr>
        <w:top w:val="none" w:sz="0" w:space="0" w:color="auto"/>
        <w:left w:val="none" w:sz="0" w:space="0" w:color="auto"/>
        <w:bottom w:val="none" w:sz="0" w:space="0" w:color="auto"/>
        <w:right w:val="none" w:sz="0" w:space="0" w:color="auto"/>
      </w:divBdr>
    </w:div>
    <w:div w:id="2122407912">
      <w:bodyDiv w:val="1"/>
      <w:marLeft w:val="0"/>
      <w:marRight w:val="0"/>
      <w:marTop w:val="0"/>
      <w:marBottom w:val="0"/>
      <w:divBdr>
        <w:top w:val="none" w:sz="0" w:space="0" w:color="auto"/>
        <w:left w:val="none" w:sz="0" w:space="0" w:color="auto"/>
        <w:bottom w:val="none" w:sz="0" w:space="0" w:color="auto"/>
        <w:right w:val="none" w:sz="0" w:space="0" w:color="auto"/>
      </w:divBdr>
    </w:div>
    <w:div w:id="2122410450">
      <w:bodyDiv w:val="1"/>
      <w:marLeft w:val="0"/>
      <w:marRight w:val="0"/>
      <w:marTop w:val="0"/>
      <w:marBottom w:val="0"/>
      <w:divBdr>
        <w:top w:val="none" w:sz="0" w:space="0" w:color="auto"/>
        <w:left w:val="none" w:sz="0" w:space="0" w:color="auto"/>
        <w:bottom w:val="none" w:sz="0" w:space="0" w:color="auto"/>
        <w:right w:val="none" w:sz="0" w:space="0" w:color="auto"/>
      </w:divBdr>
    </w:div>
    <w:div w:id="2122456744">
      <w:bodyDiv w:val="1"/>
      <w:marLeft w:val="0"/>
      <w:marRight w:val="0"/>
      <w:marTop w:val="0"/>
      <w:marBottom w:val="0"/>
      <w:divBdr>
        <w:top w:val="none" w:sz="0" w:space="0" w:color="auto"/>
        <w:left w:val="none" w:sz="0" w:space="0" w:color="auto"/>
        <w:bottom w:val="none" w:sz="0" w:space="0" w:color="auto"/>
        <w:right w:val="none" w:sz="0" w:space="0" w:color="auto"/>
      </w:divBdr>
    </w:div>
    <w:div w:id="2122601026">
      <w:bodyDiv w:val="1"/>
      <w:marLeft w:val="0"/>
      <w:marRight w:val="0"/>
      <w:marTop w:val="0"/>
      <w:marBottom w:val="0"/>
      <w:divBdr>
        <w:top w:val="none" w:sz="0" w:space="0" w:color="auto"/>
        <w:left w:val="none" w:sz="0" w:space="0" w:color="auto"/>
        <w:bottom w:val="none" w:sz="0" w:space="0" w:color="auto"/>
        <w:right w:val="none" w:sz="0" w:space="0" w:color="auto"/>
      </w:divBdr>
    </w:div>
    <w:div w:id="2122604704">
      <w:bodyDiv w:val="1"/>
      <w:marLeft w:val="0"/>
      <w:marRight w:val="0"/>
      <w:marTop w:val="0"/>
      <w:marBottom w:val="0"/>
      <w:divBdr>
        <w:top w:val="none" w:sz="0" w:space="0" w:color="auto"/>
        <w:left w:val="none" w:sz="0" w:space="0" w:color="auto"/>
        <w:bottom w:val="none" w:sz="0" w:space="0" w:color="auto"/>
        <w:right w:val="none" w:sz="0" w:space="0" w:color="auto"/>
      </w:divBdr>
    </w:div>
    <w:div w:id="2122647096">
      <w:bodyDiv w:val="1"/>
      <w:marLeft w:val="0"/>
      <w:marRight w:val="0"/>
      <w:marTop w:val="0"/>
      <w:marBottom w:val="0"/>
      <w:divBdr>
        <w:top w:val="none" w:sz="0" w:space="0" w:color="auto"/>
        <w:left w:val="none" w:sz="0" w:space="0" w:color="auto"/>
        <w:bottom w:val="none" w:sz="0" w:space="0" w:color="auto"/>
        <w:right w:val="none" w:sz="0" w:space="0" w:color="auto"/>
      </w:divBdr>
    </w:div>
    <w:div w:id="2122647676">
      <w:bodyDiv w:val="1"/>
      <w:marLeft w:val="0"/>
      <w:marRight w:val="0"/>
      <w:marTop w:val="0"/>
      <w:marBottom w:val="0"/>
      <w:divBdr>
        <w:top w:val="none" w:sz="0" w:space="0" w:color="auto"/>
        <w:left w:val="none" w:sz="0" w:space="0" w:color="auto"/>
        <w:bottom w:val="none" w:sz="0" w:space="0" w:color="auto"/>
        <w:right w:val="none" w:sz="0" w:space="0" w:color="auto"/>
      </w:divBdr>
    </w:div>
    <w:div w:id="2122722542">
      <w:bodyDiv w:val="1"/>
      <w:marLeft w:val="0"/>
      <w:marRight w:val="0"/>
      <w:marTop w:val="0"/>
      <w:marBottom w:val="0"/>
      <w:divBdr>
        <w:top w:val="none" w:sz="0" w:space="0" w:color="auto"/>
        <w:left w:val="none" w:sz="0" w:space="0" w:color="auto"/>
        <w:bottom w:val="none" w:sz="0" w:space="0" w:color="auto"/>
        <w:right w:val="none" w:sz="0" w:space="0" w:color="auto"/>
      </w:divBdr>
    </w:div>
    <w:div w:id="2122727173">
      <w:bodyDiv w:val="1"/>
      <w:marLeft w:val="0"/>
      <w:marRight w:val="0"/>
      <w:marTop w:val="0"/>
      <w:marBottom w:val="0"/>
      <w:divBdr>
        <w:top w:val="none" w:sz="0" w:space="0" w:color="auto"/>
        <w:left w:val="none" w:sz="0" w:space="0" w:color="auto"/>
        <w:bottom w:val="none" w:sz="0" w:space="0" w:color="auto"/>
        <w:right w:val="none" w:sz="0" w:space="0" w:color="auto"/>
      </w:divBdr>
    </w:div>
    <w:div w:id="2122727316">
      <w:bodyDiv w:val="1"/>
      <w:marLeft w:val="0"/>
      <w:marRight w:val="0"/>
      <w:marTop w:val="0"/>
      <w:marBottom w:val="0"/>
      <w:divBdr>
        <w:top w:val="none" w:sz="0" w:space="0" w:color="auto"/>
        <w:left w:val="none" w:sz="0" w:space="0" w:color="auto"/>
        <w:bottom w:val="none" w:sz="0" w:space="0" w:color="auto"/>
        <w:right w:val="none" w:sz="0" w:space="0" w:color="auto"/>
      </w:divBdr>
    </w:div>
    <w:div w:id="2122802566">
      <w:bodyDiv w:val="1"/>
      <w:marLeft w:val="0"/>
      <w:marRight w:val="0"/>
      <w:marTop w:val="0"/>
      <w:marBottom w:val="0"/>
      <w:divBdr>
        <w:top w:val="none" w:sz="0" w:space="0" w:color="auto"/>
        <w:left w:val="none" w:sz="0" w:space="0" w:color="auto"/>
        <w:bottom w:val="none" w:sz="0" w:space="0" w:color="auto"/>
        <w:right w:val="none" w:sz="0" w:space="0" w:color="auto"/>
      </w:divBdr>
    </w:div>
    <w:div w:id="2122845175">
      <w:bodyDiv w:val="1"/>
      <w:marLeft w:val="0"/>
      <w:marRight w:val="0"/>
      <w:marTop w:val="0"/>
      <w:marBottom w:val="0"/>
      <w:divBdr>
        <w:top w:val="none" w:sz="0" w:space="0" w:color="auto"/>
        <w:left w:val="none" w:sz="0" w:space="0" w:color="auto"/>
        <w:bottom w:val="none" w:sz="0" w:space="0" w:color="auto"/>
        <w:right w:val="none" w:sz="0" w:space="0" w:color="auto"/>
      </w:divBdr>
    </w:div>
    <w:div w:id="2122845747">
      <w:bodyDiv w:val="1"/>
      <w:marLeft w:val="0"/>
      <w:marRight w:val="0"/>
      <w:marTop w:val="0"/>
      <w:marBottom w:val="0"/>
      <w:divBdr>
        <w:top w:val="none" w:sz="0" w:space="0" w:color="auto"/>
        <w:left w:val="none" w:sz="0" w:space="0" w:color="auto"/>
        <w:bottom w:val="none" w:sz="0" w:space="0" w:color="auto"/>
        <w:right w:val="none" w:sz="0" w:space="0" w:color="auto"/>
      </w:divBdr>
    </w:div>
    <w:div w:id="2123065850">
      <w:bodyDiv w:val="1"/>
      <w:marLeft w:val="0"/>
      <w:marRight w:val="0"/>
      <w:marTop w:val="0"/>
      <w:marBottom w:val="0"/>
      <w:divBdr>
        <w:top w:val="none" w:sz="0" w:space="0" w:color="auto"/>
        <w:left w:val="none" w:sz="0" w:space="0" w:color="auto"/>
        <w:bottom w:val="none" w:sz="0" w:space="0" w:color="auto"/>
        <w:right w:val="none" w:sz="0" w:space="0" w:color="auto"/>
      </w:divBdr>
    </w:div>
    <w:div w:id="2123188234">
      <w:bodyDiv w:val="1"/>
      <w:marLeft w:val="0"/>
      <w:marRight w:val="0"/>
      <w:marTop w:val="0"/>
      <w:marBottom w:val="0"/>
      <w:divBdr>
        <w:top w:val="none" w:sz="0" w:space="0" w:color="auto"/>
        <w:left w:val="none" w:sz="0" w:space="0" w:color="auto"/>
        <w:bottom w:val="none" w:sz="0" w:space="0" w:color="auto"/>
        <w:right w:val="none" w:sz="0" w:space="0" w:color="auto"/>
      </w:divBdr>
    </w:div>
    <w:div w:id="2123256954">
      <w:bodyDiv w:val="1"/>
      <w:marLeft w:val="0"/>
      <w:marRight w:val="0"/>
      <w:marTop w:val="0"/>
      <w:marBottom w:val="0"/>
      <w:divBdr>
        <w:top w:val="none" w:sz="0" w:space="0" w:color="auto"/>
        <w:left w:val="none" w:sz="0" w:space="0" w:color="auto"/>
        <w:bottom w:val="none" w:sz="0" w:space="0" w:color="auto"/>
        <w:right w:val="none" w:sz="0" w:space="0" w:color="auto"/>
      </w:divBdr>
    </w:div>
    <w:div w:id="2123261379">
      <w:bodyDiv w:val="1"/>
      <w:marLeft w:val="0"/>
      <w:marRight w:val="0"/>
      <w:marTop w:val="0"/>
      <w:marBottom w:val="0"/>
      <w:divBdr>
        <w:top w:val="none" w:sz="0" w:space="0" w:color="auto"/>
        <w:left w:val="none" w:sz="0" w:space="0" w:color="auto"/>
        <w:bottom w:val="none" w:sz="0" w:space="0" w:color="auto"/>
        <w:right w:val="none" w:sz="0" w:space="0" w:color="auto"/>
      </w:divBdr>
    </w:div>
    <w:div w:id="2123307103">
      <w:bodyDiv w:val="1"/>
      <w:marLeft w:val="0"/>
      <w:marRight w:val="0"/>
      <w:marTop w:val="0"/>
      <w:marBottom w:val="0"/>
      <w:divBdr>
        <w:top w:val="none" w:sz="0" w:space="0" w:color="auto"/>
        <w:left w:val="none" w:sz="0" w:space="0" w:color="auto"/>
        <w:bottom w:val="none" w:sz="0" w:space="0" w:color="auto"/>
        <w:right w:val="none" w:sz="0" w:space="0" w:color="auto"/>
      </w:divBdr>
    </w:div>
    <w:div w:id="2123379537">
      <w:bodyDiv w:val="1"/>
      <w:marLeft w:val="0"/>
      <w:marRight w:val="0"/>
      <w:marTop w:val="0"/>
      <w:marBottom w:val="0"/>
      <w:divBdr>
        <w:top w:val="none" w:sz="0" w:space="0" w:color="auto"/>
        <w:left w:val="none" w:sz="0" w:space="0" w:color="auto"/>
        <w:bottom w:val="none" w:sz="0" w:space="0" w:color="auto"/>
        <w:right w:val="none" w:sz="0" w:space="0" w:color="auto"/>
      </w:divBdr>
    </w:div>
    <w:div w:id="2123457316">
      <w:bodyDiv w:val="1"/>
      <w:marLeft w:val="0"/>
      <w:marRight w:val="0"/>
      <w:marTop w:val="0"/>
      <w:marBottom w:val="0"/>
      <w:divBdr>
        <w:top w:val="none" w:sz="0" w:space="0" w:color="auto"/>
        <w:left w:val="none" w:sz="0" w:space="0" w:color="auto"/>
        <w:bottom w:val="none" w:sz="0" w:space="0" w:color="auto"/>
        <w:right w:val="none" w:sz="0" w:space="0" w:color="auto"/>
      </w:divBdr>
    </w:div>
    <w:div w:id="2123458052">
      <w:bodyDiv w:val="1"/>
      <w:marLeft w:val="0"/>
      <w:marRight w:val="0"/>
      <w:marTop w:val="0"/>
      <w:marBottom w:val="0"/>
      <w:divBdr>
        <w:top w:val="none" w:sz="0" w:space="0" w:color="auto"/>
        <w:left w:val="none" w:sz="0" w:space="0" w:color="auto"/>
        <w:bottom w:val="none" w:sz="0" w:space="0" w:color="auto"/>
        <w:right w:val="none" w:sz="0" w:space="0" w:color="auto"/>
      </w:divBdr>
    </w:div>
    <w:div w:id="2123572066">
      <w:bodyDiv w:val="1"/>
      <w:marLeft w:val="0"/>
      <w:marRight w:val="0"/>
      <w:marTop w:val="0"/>
      <w:marBottom w:val="0"/>
      <w:divBdr>
        <w:top w:val="none" w:sz="0" w:space="0" w:color="auto"/>
        <w:left w:val="none" w:sz="0" w:space="0" w:color="auto"/>
        <w:bottom w:val="none" w:sz="0" w:space="0" w:color="auto"/>
        <w:right w:val="none" w:sz="0" w:space="0" w:color="auto"/>
      </w:divBdr>
    </w:div>
    <w:div w:id="2123573530">
      <w:bodyDiv w:val="1"/>
      <w:marLeft w:val="0"/>
      <w:marRight w:val="0"/>
      <w:marTop w:val="0"/>
      <w:marBottom w:val="0"/>
      <w:divBdr>
        <w:top w:val="none" w:sz="0" w:space="0" w:color="auto"/>
        <w:left w:val="none" w:sz="0" w:space="0" w:color="auto"/>
        <w:bottom w:val="none" w:sz="0" w:space="0" w:color="auto"/>
        <w:right w:val="none" w:sz="0" w:space="0" w:color="auto"/>
      </w:divBdr>
    </w:div>
    <w:div w:id="2123651115">
      <w:bodyDiv w:val="1"/>
      <w:marLeft w:val="0"/>
      <w:marRight w:val="0"/>
      <w:marTop w:val="0"/>
      <w:marBottom w:val="0"/>
      <w:divBdr>
        <w:top w:val="none" w:sz="0" w:space="0" w:color="auto"/>
        <w:left w:val="none" w:sz="0" w:space="0" w:color="auto"/>
        <w:bottom w:val="none" w:sz="0" w:space="0" w:color="auto"/>
        <w:right w:val="none" w:sz="0" w:space="0" w:color="auto"/>
      </w:divBdr>
    </w:div>
    <w:div w:id="2123719273">
      <w:bodyDiv w:val="1"/>
      <w:marLeft w:val="0"/>
      <w:marRight w:val="0"/>
      <w:marTop w:val="0"/>
      <w:marBottom w:val="0"/>
      <w:divBdr>
        <w:top w:val="none" w:sz="0" w:space="0" w:color="auto"/>
        <w:left w:val="none" w:sz="0" w:space="0" w:color="auto"/>
        <w:bottom w:val="none" w:sz="0" w:space="0" w:color="auto"/>
        <w:right w:val="none" w:sz="0" w:space="0" w:color="auto"/>
      </w:divBdr>
    </w:div>
    <w:div w:id="2123719850">
      <w:bodyDiv w:val="1"/>
      <w:marLeft w:val="0"/>
      <w:marRight w:val="0"/>
      <w:marTop w:val="0"/>
      <w:marBottom w:val="0"/>
      <w:divBdr>
        <w:top w:val="none" w:sz="0" w:space="0" w:color="auto"/>
        <w:left w:val="none" w:sz="0" w:space="0" w:color="auto"/>
        <w:bottom w:val="none" w:sz="0" w:space="0" w:color="auto"/>
        <w:right w:val="none" w:sz="0" w:space="0" w:color="auto"/>
      </w:divBdr>
    </w:div>
    <w:div w:id="2123724116">
      <w:bodyDiv w:val="1"/>
      <w:marLeft w:val="0"/>
      <w:marRight w:val="0"/>
      <w:marTop w:val="0"/>
      <w:marBottom w:val="0"/>
      <w:divBdr>
        <w:top w:val="none" w:sz="0" w:space="0" w:color="auto"/>
        <w:left w:val="none" w:sz="0" w:space="0" w:color="auto"/>
        <w:bottom w:val="none" w:sz="0" w:space="0" w:color="auto"/>
        <w:right w:val="none" w:sz="0" w:space="0" w:color="auto"/>
      </w:divBdr>
    </w:div>
    <w:div w:id="2123725648">
      <w:bodyDiv w:val="1"/>
      <w:marLeft w:val="0"/>
      <w:marRight w:val="0"/>
      <w:marTop w:val="0"/>
      <w:marBottom w:val="0"/>
      <w:divBdr>
        <w:top w:val="none" w:sz="0" w:space="0" w:color="auto"/>
        <w:left w:val="none" w:sz="0" w:space="0" w:color="auto"/>
        <w:bottom w:val="none" w:sz="0" w:space="0" w:color="auto"/>
        <w:right w:val="none" w:sz="0" w:space="0" w:color="auto"/>
      </w:divBdr>
    </w:div>
    <w:div w:id="2123764119">
      <w:bodyDiv w:val="1"/>
      <w:marLeft w:val="0"/>
      <w:marRight w:val="0"/>
      <w:marTop w:val="0"/>
      <w:marBottom w:val="0"/>
      <w:divBdr>
        <w:top w:val="none" w:sz="0" w:space="0" w:color="auto"/>
        <w:left w:val="none" w:sz="0" w:space="0" w:color="auto"/>
        <w:bottom w:val="none" w:sz="0" w:space="0" w:color="auto"/>
        <w:right w:val="none" w:sz="0" w:space="0" w:color="auto"/>
      </w:divBdr>
    </w:div>
    <w:div w:id="2123911187">
      <w:bodyDiv w:val="1"/>
      <w:marLeft w:val="0"/>
      <w:marRight w:val="0"/>
      <w:marTop w:val="0"/>
      <w:marBottom w:val="0"/>
      <w:divBdr>
        <w:top w:val="none" w:sz="0" w:space="0" w:color="auto"/>
        <w:left w:val="none" w:sz="0" w:space="0" w:color="auto"/>
        <w:bottom w:val="none" w:sz="0" w:space="0" w:color="auto"/>
        <w:right w:val="none" w:sz="0" w:space="0" w:color="auto"/>
      </w:divBdr>
    </w:div>
    <w:div w:id="2123917281">
      <w:bodyDiv w:val="1"/>
      <w:marLeft w:val="0"/>
      <w:marRight w:val="0"/>
      <w:marTop w:val="0"/>
      <w:marBottom w:val="0"/>
      <w:divBdr>
        <w:top w:val="none" w:sz="0" w:space="0" w:color="auto"/>
        <w:left w:val="none" w:sz="0" w:space="0" w:color="auto"/>
        <w:bottom w:val="none" w:sz="0" w:space="0" w:color="auto"/>
        <w:right w:val="none" w:sz="0" w:space="0" w:color="auto"/>
      </w:divBdr>
    </w:div>
    <w:div w:id="2124033132">
      <w:bodyDiv w:val="1"/>
      <w:marLeft w:val="0"/>
      <w:marRight w:val="0"/>
      <w:marTop w:val="0"/>
      <w:marBottom w:val="0"/>
      <w:divBdr>
        <w:top w:val="none" w:sz="0" w:space="0" w:color="auto"/>
        <w:left w:val="none" w:sz="0" w:space="0" w:color="auto"/>
        <w:bottom w:val="none" w:sz="0" w:space="0" w:color="auto"/>
        <w:right w:val="none" w:sz="0" w:space="0" w:color="auto"/>
      </w:divBdr>
    </w:div>
    <w:div w:id="2124179429">
      <w:bodyDiv w:val="1"/>
      <w:marLeft w:val="0"/>
      <w:marRight w:val="0"/>
      <w:marTop w:val="0"/>
      <w:marBottom w:val="0"/>
      <w:divBdr>
        <w:top w:val="none" w:sz="0" w:space="0" w:color="auto"/>
        <w:left w:val="none" w:sz="0" w:space="0" w:color="auto"/>
        <w:bottom w:val="none" w:sz="0" w:space="0" w:color="auto"/>
        <w:right w:val="none" w:sz="0" w:space="0" w:color="auto"/>
      </w:divBdr>
    </w:div>
    <w:div w:id="2124223793">
      <w:bodyDiv w:val="1"/>
      <w:marLeft w:val="0"/>
      <w:marRight w:val="0"/>
      <w:marTop w:val="0"/>
      <w:marBottom w:val="0"/>
      <w:divBdr>
        <w:top w:val="none" w:sz="0" w:space="0" w:color="auto"/>
        <w:left w:val="none" w:sz="0" w:space="0" w:color="auto"/>
        <w:bottom w:val="none" w:sz="0" w:space="0" w:color="auto"/>
        <w:right w:val="none" w:sz="0" w:space="0" w:color="auto"/>
      </w:divBdr>
    </w:div>
    <w:div w:id="2124226523">
      <w:bodyDiv w:val="1"/>
      <w:marLeft w:val="0"/>
      <w:marRight w:val="0"/>
      <w:marTop w:val="0"/>
      <w:marBottom w:val="0"/>
      <w:divBdr>
        <w:top w:val="none" w:sz="0" w:space="0" w:color="auto"/>
        <w:left w:val="none" w:sz="0" w:space="0" w:color="auto"/>
        <w:bottom w:val="none" w:sz="0" w:space="0" w:color="auto"/>
        <w:right w:val="none" w:sz="0" w:space="0" w:color="auto"/>
      </w:divBdr>
    </w:div>
    <w:div w:id="2124229831">
      <w:bodyDiv w:val="1"/>
      <w:marLeft w:val="0"/>
      <w:marRight w:val="0"/>
      <w:marTop w:val="0"/>
      <w:marBottom w:val="0"/>
      <w:divBdr>
        <w:top w:val="none" w:sz="0" w:space="0" w:color="auto"/>
        <w:left w:val="none" w:sz="0" w:space="0" w:color="auto"/>
        <w:bottom w:val="none" w:sz="0" w:space="0" w:color="auto"/>
        <w:right w:val="none" w:sz="0" w:space="0" w:color="auto"/>
      </w:divBdr>
    </w:div>
    <w:div w:id="2124374184">
      <w:bodyDiv w:val="1"/>
      <w:marLeft w:val="0"/>
      <w:marRight w:val="0"/>
      <w:marTop w:val="0"/>
      <w:marBottom w:val="0"/>
      <w:divBdr>
        <w:top w:val="none" w:sz="0" w:space="0" w:color="auto"/>
        <w:left w:val="none" w:sz="0" w:space="0" w:color="auto"/>
        <w:bottom w:val="none" w:sz="0" w:space="0" w:color="auto"/>
        <w:right w:val="none" w:sz="0" w:space="0" w:color="auto"/>
      </w:divBdr>
    </w:div>
    <w:div w:id="2124491443">
      <w:bodyDiv w:val="1"/>
      <w:marLeft w:val="0"/>
      <w:marRight w:val="0"/>
      <w:marTop w:val="0"/>
      <w:marBottom w:val="0"/>
      <w:divBdr>
        <w:top w:val="none" w:sz="0" w:space="0" w:color="auto"/>
        <w:left w:val="none" w:sz="0" w:space="0" w:color="auto"/>
        <w:bottom w:val="none" w:sz="0" w:space="0" w:color="auto"/>
        <w:right w:val="none" w:sz="0" w:space="0" w:color="auto"/>
      </w:divBdr>
    </w:div>
    <w:div w:id="2124496649">
      <w:bodyDiv w:val="1"/>
      <w:marLeft w:val="0"/>
      <w:marRight w:val="0"/>
      <w:marTop w:val="0"/>
      <w:marBottom w:val="0"/>
      <w:divBdr>
        <w:top w:val="none" w:sz="0" w:space="0" w:color="auto"/>
        <w:left w:val="none" w:sz="0" w:space="0" w:color="auto"/>
        <w:bottom w:val="none" w:sz="0" w:space="0" w:color="auto"/>
        <w:right w:val="none" w:sz="0" w:space="0" w:color="auto"/>
      </w:divBdr>
    </w:div>
    <w:div w:id="2124497027">
      <w:bodyDiv w:val="1"/>
      <w:marLeft w:val="0"/>
      <w:marRight w:val="0"/>
      <w:marTop w:val="0"/>
      <w:marBottom w:val="0"/>
      <w:divBdr>
        <w:top w:val="none" w:sz="0" w:space="0" w:color="auto"/>
        <w:left w:val="none" w:sz="0" w:space="0" w:color="auto"/>
        <w:bottom w:val="none" w:sz="0" w:space="0" w:color="auto"/>
        <w:right w:val="none" w:sz="0" w:space="0" w:color="auto"/>
      </w:divBdr>
    </w:div>
    <w:div w:id="2124641991">
      <w:bodyDiv w:val="1"/>
      <w:marLeft w:val="0"/>
      <w:marRight w:val="0"/>
      <w:marTop w:val="0"/>
      <w:marBottom w:val="0"/>
      <w:divBdr>
        <w:top w:val="none" w:sz="0" w:space="0" w:color="auto"/>
        <w:left w:val="none" w:sz="0" w:space="0" w:color="auto"/>
        <w:bottom w:val="none" w:sz="0" w:space="0" w:color="auto"/>
        <w:right w:val="none" w:sz="0" w:space="0" w:color="auto"/>
      </w:divBdr>
    </w:div>
    <w:div w:id="2124688641">
      <w:bodyDiv w:val="1"/>
      <w:marLeft w:val="0"/>
      <w:marRight w:val="0"/>
      <w:marTop w:val="0"/>
      <w:marBottom w:val="0"/>
      <w:divBdr>
        <w:top w:val="none" w:sz="0" w:space="0" w:color="auto"/>
        <w:left w:val="none" w:sz="0" w:space="0" w:color="auto"/>
        <w:bottom w:val="none" w:sz="0" w:space="0" w:color="auto"/>
        <w:right w:val="none" w:sz="0" w:space="0" w:color="auto"/>
      </w:divBdr>
    </w:div>
    <w:div w:id="2124760195">
      <w:bodyDiv w:val="1"/>
      <w:marLeft w:val="0"/>
      <w:marRight w:val="0"/>
      <w:marTop w:val="0"/>
      <w:marBottom w:val="0"/>
      <w:divBdr>
        <w:top w:val="none" w:sz="0" w:space="0" w:color="auto"/>
        <w:left w:val="none" w:sz="0" w:space="0" w:color="auto"/>
        <w:bottom w:val="none" w:sz="0" w:space="0" w:color="auto"/>
        <w:right w:val="none" w:sz="0" w:space="0" w:color="auto"/>
      </w:divBdr>
    </w:div>
    <w:div w:id="2124768761">
      <w:bodyDiv w:val="1"/>
      <w:marLeft w:val="0"/>
      <w:marRight w:val="0"/>
      <w:marTop w:val="0"/>
      <w:marBottom w:val="0"/>
      <w:divBdr>
        <w:top w:val="none" w:sz="0" w:space="0" w:color="auto"/>
        <w:left w:val="none" w:sz="0" w:space="0" w:color="auto"/>
        <w:bottom w:val="none" w:sz="0" w:space="0" w:color="auto"/>
        <w:right w:val="none" w:sz="0" w:space="0" w:color="auto"/>
      </w:divBdr>
    </w:div>
    <w:div w:id="2124838440">
      <w:bodyDiv w:val="1"/>
      <w:marLeft w:val="0"/>
      <w:marRight w:val="0"/>
      <w:marTop w:val="0"/>
      <w:marBottom w:val="0"/>
      <w:divBdr>
        <w:top w:val="none" w:sz="0" w:space="0" w:color="auto"/>
        <w:left w:val="none" w:sz="0" w:space="0" w:color="auto"/>
        <w:bottom w:val="none" w:sz="0" w:space="0" w:color="auto"/>
        <w:right w:val="none" w:sz="0" w:space="0" w:color="auto"/>
      </w:divBdr>
    </w:div>
    <w:div w:id="2124881616">
      <w:bodyDiv w:val="1"/>
      <w:marLeft w:val="0"/>
      <w:marRight w:val="0"/>
      <w:marTop w:val="0"/>
      <w:marBottom w:val="0"/>
      <w:divBdr>
        <w:top w:val="none" w:sz="0" w:space="0" w:color="auto"/>
        <w:left w:val="none" w:sz="0" w:space="0" w:color="auto"/>
        <w:bottom w:val="none" w:sz="0" w:space="0" w:color="auto"/>
        <w:right w:val="none" w:sz="0" w:space="0" w:color="auto"/>
      </w:divBdr>
    </w:div>
    <w:div w:id="2125071358">
      <w:bodyDiv w:val="1"/>
      <w:marLeft w:val="0"/>
      <w:marRight w:val="0"/>
      <w:marTop w:val="0"/>
      <w:marBottom w:val="0"/>
      <w:divBdr>
        <w:top w:val="none" w:sz="0" w:space="0" w:color="auto"/>
        <w:left w:val="none" w:sz="0" w:space="0" w:color="auto"/>
        <w:bottom w:val="none" w:sz="0" w:space="0" w:color="auto"/>
        <w:right w:val="none" w:sz="0" w:space="0" w:color="auto"/>
      </w:divBdr>
    </w:div>
    <w:div w:id="2125080080">
      <w:bodyDiv w:val="1"/>
      <w:marLeft w:val="0"/>
      <w:marRight w:val="0"/>
      <w:marTop w:val="0"/>
      <w:marBottom w:val="0"/>
      <w:divBdr>
        <w:top w:val="none" w:sz="0" w:space="0" w:color="auto"/>
        <w:left w:val="none" w:sz="0" w:space="0" w:color="auto"/>
        <w:bottom w:val="none" w:sz="0" w:space="0" w:color="auto"/>
        <w:right w:val="none" w:sz="0" w:space="0" w:color="auto"/>
      </w:divBdr>
    </w:div>
    <w:div w:id="2125150221">
      <w:bodyDiv w:val="1"/>
      <w:marLeft w:val="0"/>
      <w:marRight w:val="0"/>
      <w:marTop w:val="0"/>
      <w:marBottom w:val="0"/>
      <w:divBdr>
        <w:top w:val="none" w:sz="0" w:space="0" w:color="auto"/>
        <w:left w:val="none" w:sz="0" w:space="0" w:color="auto"/>
        <w:bottom w:val="none" w:sz="0" w:space="0" w:color="auto"/>
        <w:right w:val="none" w:sz="0" w:space="0" w:color="auto"/>
      </w:divBdr>
    </w:div>
    <w:div w:id="2125150753">
      <w:bodyDiv w:val="1"/>
      <w:marLeft w:val="0"/>
      <w:marRight w:val="0"/>
      <w:marTop w:val="0"/>
      <w:marBottom w:val="0"/>
      <w:divBdr>
        <w:top w:val="none" w:sz="0" w:space="0" w:color="auto"/>
        <w:left w:val="none" w:sz="0" w:space="0" w:color="auto"/>
        <w:bottom w:val="none" w:sz="0" w:space="0" w:color="auto"/>
        <w:right w:val="none" w:sz="0" w:space="0" w:color="auto"/>
      </w:divBdr>
    </w:div>
    <w:div w:id="2125155033">
      <w:bodyDiv w:val="1"/>
      <w:marLeft w:val="0"/>
      <w:marRight w:val="0"/>
      <w:marTop w:val="0"/>
      <w:marBottom w:val="0"/>
      <w:divBdr>
        <w:top w:val="none" w:sz="0" w:space="0" w:color="auto"/>
        <w:left w:val="none" w:sz="0" w:space="0" w:color="auto"/>
        <w:bottom w:val="none" w:sz="0" w:space="0" w:color="auto"/>
        <w:right w:val="none" w:sz="0" w:space="0" w:color="auto"/>
      </w:divBdr>
    </w:div>
    <w:div w:id="2125221735">
      <w:bodyDiv w:val="1"/>
      <w:marLeft w:val="0"/>
      <w:marRight w:val="0"/>
      <w:marTop w:val="0"/>
      <w:marBottom w:val="0"/>
      <w:divBdr>
        <w:top w:val="none" w:sz="0" w:space="0" w:color="auto"/>
        <w:left w:val="none" w:sz="0" w:space="0" w:color="auto"/>
        <w:bottom w:val="none" w:sz="0" w:space="0" w:color="auto"/>
        <w:right w:val="none" w:sz="0" w:space="0" w:color="auto"/>
      </w:divBdr>
    </w:div>
    <w:div w:id="2125222447">
      <w:bodyDiv w:val="1"/>
      <w:marLeft w:val="0"/>
      <w:marRight w:val="0"/>
      <w:marTop w:val="0"/>
      <w:marBottom w:val="0"/>
      <w:divBdr>
        <w:top w:val="none" w:sz="0" w:space="0" w:color="auto"/>
        <w:left w:val="none" w:sz="0" w:space="0" w:color="auto"/>
        <w:bottom w:val="none" w:sz="0" w:space="0" w:color="auto"/>
        <w:right w:val="none" w:sz="0" w:space="0" w:color="auto"/>
      </w:divBdr>
    </w:div>
    <w:div w:id="2125344214">
      <w:bodyDiv w:val="1"/>
      <w:marLeft w:val="0"/>
      <w:marRight w:val="0"/>
      <w:marTop w:val="0"/>
      <w:marBottom w:val="0"/>
      <w:divBdr>
        <w:top w:val="none" w:sz="0" w:space="0" w:color="auto"/>
        <w:left w:val="none" w:sz="0" w:space="0" w:color="auto"/>
        <w:bottom w:val="none" w:sz="0" w:space="0" w:color="auto"/>
        <w:right w:val="none" w:sz="0" w:space="0" w:color="auto"/>
      </w:divBdr>
    </w:div>
    <w:div w:id="2125347387">
      <w:bodyDiv w:val="1"/>
      <w:marLeft w:val="0"/>
      <w:marRight w:val="0"/>
      <w:marTop w:val="0"/>
      <w:marBottom w:val="0"/>
      <w:divBdr>
        <w:top w:val="none" w:sz="0" w:space="0" w:color="auto"/>
        <w:left w:val="none" w:sz="0" w:space="0" w:color="auto"/>
        <w:bottom w:val="none" w:sz="0" w:space="0" w:color="auto"/>
        <w:right w:val="none" w:sz="0" w:space="0" w:color="auto"/>
      </w:divBdr>
    </w:div>
    <w:div w:id="2125417914">
      <w:bodyDiv w:val="1"/>
      <w:marLeft w:val="0"/>
      <w:marRight w:val="0"/>
      <w:marTop w:val="0"/>
      <w:marBottom w:val="0"/>
      <w:divBdr>
        <w:top w:val="none" w:sz="0" w:space="0" w:color="auto"/>
        <w:left w:val="none" w:sz="0" w:space="0" w:color="auto"/>
        <w:bottom w:val="none" w:sz="0" w:space="0" w:color="auto"/>
        <w:right w:val="none" w:sz="0" w:space="0" w:color="auto"/>
      </w:divBdr>
    </w:div>
    <w:div w:id="2125490443">
      <w:bodyDiv w:val="1"/>
      <w:marLeft w:val="0"/>
      <w:marRight w:val="0"/>
      <w:marTop w:val="0"/>
      <w:marBottom w:val="0"/>
      <w:divBdr>
        <w:top w:val="none" w:sz="0" w:space="0" w:color="auto"/>
        <w:left w:val="none" w:sz="0" w:space="0" w:color="auto"/>
        <w:bottom w:val="none" w:sz="0" w:space="0" w:color="auto"/>
        <w:right w:val="none" w:sz="0" w:space="0" w:color="auto"/>
      </w:divBdr>
    </w:div>
    <w:div w:id="2125536597">
      <w:bodyDiv w:val="1"/>
      <w:marLeft w:val="0"/>
      <w:marRight w:val="0"/>
      <w:marTop w:val="0"/>
      <w:marBottom w:val="0"/>
      <w:divBdr>
        <w:top w:val="none" w:sz="0" w:space="0" w:color="auto"/>
        <w:left w:val="none" w:sz="0" w:space="0" w:color="auto"/>
        <w:bottom w:val="none" w:sz="0" w:space="0" w:color="auto"/>
        <w:right w:val="none" w:sz="0" w:space="0" w:color="auto"/>
      </w:divBdr>
    </w:div>
    <w:div w:id="2125689623">
      <w:bodyDiv w:val="1"/>
      <w:marLeft w:val="0"/>
      <w:marRight w:val="0"/>
      <w:marTop w:val="0"/>
      <w:marBottom w:val="0"/>
      <w:divBdr>
        <w:top w:val="none" w:sz="0" w:space="0" w:color="auto"/>
        <w:left w:val="none" w:sz="0" w:space="0" w:color="auto"/>
        <w:bottom w:val="none" w:sz="0" w:space="0" w:color="auto"/>
        <w:right w:val="none" w:sz="0" w:space="0" w:color="auto"/>
      </w:divBdr>
    </w:div>
    <w:div w:id="2125735206">
      <w:bodyDiv w:val="1"/>
      <w:marLeft w:val="0"/>
      <w:marRight w:val="0"/>
      <w:marTop w:val="0"/>
      <w:marBottom w:val="0"/>
      <w:divBdr>
        <w:top w:val="none" w:sz="0" w:space="0" w:color="auto"/>
        <w:left w:val="none" w:sz="0" w:space="0" w:color="auto"/>
        <w:bottom w:val="none" w:sz="0" w:space="0" w:color="auto"/>
        <w:right w:val="none" w:sz="0" w:space="0" w:color="auto"/>
      </w:divBdr>
    </w:div>
    <w:div w:id="2125810961">
      <w:bodyDiv w:val="1"/>
      <w:marLeft w:val="0"/>
      <w:marRight w:val="0"/>
      <w:marTop w:val="0"/>
      <w:marBottom w:val="0"/>
      <w:divBdr>
        <w:top w:val="none" w:sz="0" w:space="0" w:color="auto"/>
        <w:left w:val="none" w:sz="0" w:space="0" w:color="auto"/>
        <w:bottom w:val="none" w:sz="0" w:space="0" w:color="auto"/>
        <w:right w:val="none" w:sz="0" w:space="0" w:color="auto"/>
      </w:divBdr>
    </w:div>
    <w:div w:id="2125880067">
      <w:bodyDiv w:val="1"/>
      <w:marLeft w:val="0"/>
      <w:marRight w:val="0"/>
      <w:marTop w:val="0"/>
      <w:marBottom w:val="0"/>
      <w:divBdr>
        <w:top w:val="none" w:sz="0" w:space="0" w:color="auto"/>
        <w:left w:val="none" w:sz="0" w:space="0" w:color="auto"/>
        <w:bottom w:val="none" w:sz="0" w:space="0" w:color="auto"/>
        <w:right w:val="none" w:sz="0" w:space="0" w:color="auto"/>
      </w:divBdr>
    </w:div>
    <w:div w:id="2125884418">
      <w:bodyDiv w:val="1"/>
      <w:marLeft w:val="0"/>
      <w:marRight w:val="0"/>
      <w:marTop w:val="0"/>
      <w:marBottom w:val="0"/>
      <w:divBdr>
        <w:top w:val="none" w:sz="0" w:space="0" w:color="auto"/>
        <w:left w:val="none" w:sz="0" w:space="0" w:color="auto"/>
        <w:bottom w:val="none" w:sz="0" w:space="0" w:color="auto"/>
        <w:right w:val="none" w:sz="0" w:space="0" w:color="auto"/>
      </w:divBdr>
    </w:div>
    <w:div w:id="2125952393">
      <w:bodyDiv w:val="1"/>
      <w:marLeft w:val="0"/>
      <w:marRight w:val="0"/>
      <w:marTop w:val="0"/>
      <w:marBottom w:val="0"/>
      <w:divBdr>
        <w:top w:val="none" w:sz="0" w:space="0" w:color="auto"/>
        <w:left w:val="none" w:sz="0" w:space="0" w:color="auto"/>
        <w:bottom w:val="none" w:sz="0" w:space="0" w:color="auto"/>
        <w:right w:val="none" w:sz="0" w:space="0" w:color="auto"/>
      </w:divBdr>
    </w:div>
    <w:div w:id="2125994668">
      <w:bodyDiv w:val="1"/>
      <w:marLeft w:val="0"/>
      <w:marRight w:val="0"/>
      <w:marTop w:val="0"/>
      <w:marBottom w:val="0"/>
      <w:divBdr>
        <w:top w:val="none" w:sz="0" w:space="0" w:color="auto"/>
        <w:left w:val="none" w:sz="0" w:space="0" w:color="auto"/>
        <w:bottom w:val="none" w:sz="0" w:space="0" w:color="auto"/>
        <w:right w:val="none" w:sz="0" w:space="0" w:color="auto"/>
      </w:divBdr>
    </w:div>
    <w:div w:id="2125996298">
      <w:bodyDiv w:val="1"/>
      <w:marLeft w:val="0"/>
      <w:marRight w:val="0"/>
      <w:marTop w:val="0"/>
      <w:marBottom w:val="0"/>
      <w:divBdr>
        <w:top w:val="none" w:sz="0" w:space="0" w:color="auto"/>
        <w:left w:val="none" w:sz="0" w:space="0" w:color="auto"/>
        <w:bottom w:val="none" w:sz="0" w:space="0" w:color="auto"/>
        <w:right w:val="none" w:sz="0" w:space="0" w:color="auto"/>
      </w:divBdr>
    </w:div>
    <w:div w:id="2126188146">
      <w:bodyDiv w:val="1"/>
      <w:marLeft w:val="0"/>
      <w:marRight w:val="0"/>
      <w:marTop w:val="0"/>
      <w:marBottom w:val="0"/>
      <w:divBdr>
        <w:top w:val="none" w:sz="0" w:space="0" w:color="auto"/>
        <w:left w:val="none" w:sz="0" w:space="0" w:color="auto"/>
        <w:bottom w:val="none" w:sz="0" w:space="0" w:color="auto"/>
        <w:right w:val="none" w:sz="0" w:space="0" w:color="auto"/>
      </w:divBdr>
    </w:div>
    <w:div w:id="2126189128">
      <w:bodyDiv w:val="1"/>
      <w:marLeft w:val="0"/>
      <w:marRight w:val="0"/>
      <w:marTop w:val="0"/>
      <w:marBottom w:val="0"/>
      <w:divBdr>
        <w:top w:val="none" w:sz="0" w:space="0" w:color="auto"/>
        <w:left w:val="none" w:sz="0" w:space="0" w:color="auto"/>
        <w:bottom w:val="none" w:sz="0" w:space="0" w:color="auto"/>
        <w:right w:val="none" w:sz="0" w:space="0" w:color="auto"/>
      </w:divBdr>
    </w:div>
    <w:div w:id="2126192544">
      <w:bodyDiv w:val="1"/>
      <w:marLeft w:val="0"/>
      <w:marRight w:val="0"/>
      <w:marTop w:val="0"/>
      <w:marBottom w:val="0"/>
      <w:divBdr>
        <w:top w:val="none" w:sz="0" w:space="0" w:color="auto"/>
        <w:left w:val="none" w:sz="0" w:space="0" w:color="auto"/>
        <w:bottom w:val="none" w:sz="0" w:space="0" w:color="auto"/>
        <w:right w:val="none" w:sz="0" w:space="0" w:color="auto"/>
      </w:divBdr>
    </w:div>
    <w:div w:id="2126197582">
      <w:bodyDiv w:val="1"/>
      <w:marLeft w:val="0"/>
      <w:marRight w:val="0"/>
      <w:marTop w:val="0"/>
      <w:marBottom w:val="0"/>
      <w:divBdr>
        <w:top w:val="none" w:sz="0" w:space="0" w:color="auto"/>
        <w:left w:val="none" w:sz="0" w:space="0" w:color="auto"/>
        <w:bottom w:val="none" w:sz="0" w:space="0" w:color="auto"/>
        <w:right w:val="none" w:sz="0" w:space="0" w:color="auto"/>
      </w:divBdr>
    </w:div>
    <w:div w:id="2126267400">
      <w:bodyDiv w:val="1"/>
      <w:marLeft w:val="0"/>
      <w:marRight w:val="0"/>
      <w:marTop w:val="0"/>
      <w:marBottom w:val="0"/>
      <w:divBdr>
        <w:top w:val="none" w:sz="0" w:space="0" w:color="auto"/>
        <w:left w:val="none" w:sz="0" w:space="0" w:color="auto"/>
        <w:bottom w:val="none" w:sz="0" w:space="0" w:color="auto"/>
        <w:right w:val="none" w:sz="0" w:space="0" w:color="auto"/>
      </w:divBdr>
    </w:div>
    <w:div w:id="2126343873">
      <w:bodyDiv w:val="1"/>
      <w:marLeft w:val="0"/>
      <w:marRight w:val="0"/>
      <w:marTop w:val="0"/>
      <w:marBottom w:val="0"/>
      <w:divBdr>
        <w:top w:val="none" w:sz="0" w:space="0" w:color="auto"/>
        <w:left w:val="none" w:sz="0" w:space="0" w:color="auto"/>
        <w:bottom w:val="none" w:sz="0" w:space="0" w:color="auto"/>
        <w:right w:val="none" w:sz="0" w:space="0" w:color="auto"/>
      </w:divBdr>
    </w:div>
    <w:div w:id="2126345972">
      <w:bodyDiv w:val="1"/>
      <w:marLeft w:val="0"/>
      <w:marRight w:val="0"/>
      <w:marTop w:val="0"/>
      <w:marBottom w:val="0"/>
      <w:divBdr>
        <w:top w:val="none" w:sz="0" w:space="0" w:color="auto"/>
        <w:left w:val="none" w:sz="0" w:space="0" w:color="auto"/>
        <w:bottom w:val="none" w:sz="0" w:space="0" w:color="auto"/>
        <w:right w:val="none" w:sz="0" w:space="0" w:color="auto"/>
      </w:divBdr>
    </w:div>
    <w:div w:id="2126347895">
      <w:bodyDiv w:val="1"/>
      <w:marLeft w:val="0"/>
      <w:marRight w:val="0"/>
      <w:marTop w:val="0"/>
      <w:marBottom w:val="0"/>
      <w:divBdr>
        <w:top w:val="none" w:sz="0" w:space="0" w:color="auto"/>
        <w:left w:val="none" w:sz="0" w:space="0" w:color="auto"/>
        <w:bottom w:val="none" w:sz="0" w:space="0" w:color="auto"/>
        <w:right w:val="none" w:sz="0" w:space="0" w:color="auto"/>
      </w:divBdr>
    </w:div>
    <w:div w:id="2126387334">
      <w:bodyDiv w:val="1"/>
      <w:marLeft w:val="0"/>
      <w:marRight w:val="0"/>
      <w:marTop w:val="0"/>
      <w:marBottom w:val="0"/>
      <w:divBdr>
        <w:top w:val="none" w:sz="0" w:space="0" w:color="auto"/>
        <w:left w:val="none" w:sz="0" w:space="0" w:color="auto"/>
        <w:bottom w:val="none" w:sz="0" w:space="0" w:color="auto"/>
        <w:right w:val="none" w:sz="0" w:space="0" w:color="auto"/>
      </w:divBdr>
    </w:div>
    <w:div w:id="2126535834">
      <w:bodyDiv w:val="1"/>
      <w:marLeft w:val="0"/>
      <w:marRight w:val="0"/>
      <w:marTop w:val="0"/>
      <w:marBottom w:val="0"/>
      <w:divBdr>
        <w:top w:val="none" w:sz="0" w:space="0" w:color="auto"/>
        <w:left w:val="none" w:sz="0" w:space="0" w:color="auto"/>
        <w:bottom w:val="none" w:sz="0" w:space="0" w:color="auto"/>
        <w:right w:val="none" w:sz="0" w:space="0" w:color="auto"/>
      </w:divBdr>
    </w:div>
    <w:div w:id="2126541181">
      <w:bodyDiv w:val="1"/>
      <w:marLeft w:val="0"/>
      <w:marRight w:val="0"/>
      <w:marTop w:val="0"/>
      <w:marBottom w:val="0"/>
      <w:divBdr>
        <w:top w:val="none" w:sz="0" w:space="0" w:color="auto"/>
        <w:left w:val="none" w:sz="0" w:space="0" w:color="auto"/>
        <w:bottom w:val="none" w:sz="0" w:space="0" w:color="auto"/>
        <w:right w:val="none" w:sz="0" w:space="0" w:color="auto"/>
      </w:divBdr>
    </w:div>
    <w:div w:id="2126658044">
      <w:bodyDiv w:val="1"/>
      <w:marLeft w:val="0"/>
      <w:marRight w:val="0"/>
      <w:marTop w:val="0"/>
      <w:marBottom w:val="0"/>
      <w:divBdr>
        <w:top w:val="none" w:sz="0" w:space="0" w:color="auto"/>
        <w:left w:val="none" w:sz="0" w:space="0" w:color="auto"/>
        <w:bottom w:val="none" w:sz="0" w:space="0" w:color="auto"/>
        <w:right w:val="none" w:sz="0" w:space="0" w:color="auto"/>
      </w:divBdr>
    </w:div>
    <w:div w:id="2126658434">
      <w:bodyDiv w:val="1"/>
      <w:marLeft w:val="0"/>
      <w:marRight w:val="0"/>
      <w:marTop w:val="0"/>
      <w:marBottom w:val="0"/>
      <w:divBdr>
        <w:top w:val="none" w:sz="0" w:space="0" w:color="auto"/>
        <w:left w:val="none" w:sz="0" w:space="0" w:color="auto"/>
        <w:bottom w:val="none" w:sz="0" w:space="0" w:color="auto"/>
        <w:right w:val="none" w:sz="0" w:space="0" w:color="auto"/>
      </w:divBdr>
    </w:div>
    <w:div w:id="2126731574">
      <w:bodyDiv w:val="1"/>
      <w:marLeft w:val="0"/>
      <w:marRight w:val="0"/>
      <w:marTop w:val="0"/>
      <w:marBottom w:val="0"/>
      <w:divBdr>
        <w:top w:val="none" w:sz="0" w:space="0" w:color="auto"/>
        <w:left w:val="none" w:sz="0" w:space="0" w:color="auto"/>
        <w:bottom w:val="none" w:sz="0" w:space="0" w:color="auto"/>
        <w:right w:val="none" w:sz="0" w:space="0" w:color="auto"/>
      </w:divBdr>
    </w:div>
    <w:div w:id="2126732168">
      <w:bodyDiv w:val="1"/>
      <w:marLeft w:val="0"/>
      <w:marRight w:val="0"/>
      <w:marTop w:val="0"/>
      <w:marBottom w:val="0"/>
      <w:divBdr>
        <w:top w:val="none" w:sz="0" w:space="0" w:color="auto"/>
        <w:left w:val="none" w:sz="0" w:space="0" w:color="auto"/>
        <w:bottom w:val="none" w:sz="0" w:space="0" w:color="auto"/>
        <w:right w:val="none" w:sz="0" w:space="0" w:color="auto"/>
      </w:divBdr>
    </w:div>
    <w:div w:id="2126844604">
      <w:bodyDiv w:val="1"/>
      <w:marLeft w:val="0"/>
      <w:marRight w:val="0"/>
      <w:marTop w:val="0"/>
      <w:marBottom w:val="0"/>
      <w:divBdr>
        <w:top w:val="none" w:sz="0" w:space="0" w:color="auto"/>
        <w:left w:val="none" w:sz="0" w:space="0" w:color="auto"/>
        <w:bottom w:val="none" w:sz="0" w:space="0" w:color="auto"/>
        <w:right w:val="none" w:sz="0" w:space="0" w:color="auto"/>
      </w:divBdr>
    </w:div>
    <w:div w:id="2126850104">
      <w:bodyDiv w:val="1"/>
      <w:marLeft w:val="0"/>
      <w:marRight w:val="0"/>
      <w:marTop w:val="0"/>
      <w:marBottom w:val="0"/>
      <w:divBdr>
        <w:top w:val="none" w:sz="0" w:space="0" w:color="auto"/>
        <w:left w:val="none" w:sz="0" w:space="0" w:color="auto"/>
        <w:bottom w:val="none" w:sz="0" w:space="0" w:color="auto"/>
        <w:right w:val="none" w:sz="0" w:space="0" w:color="auto"/>
      </w:divBdr>
    </w:div>
    <w:div w:id="2126921282">
      <w:bodyDiv w:val="1"/>
      <w:marLeft w:val="0"/>
      <w:marRight w:val="0"/>
      <w:marTop w:val="0"/>
      <w:marBottom w:val="0"/>
      <w:divBdr>
        <w:top w:val="none" w:sz="0" w:space="0" w:color="auto"/>
        <w:left w:val="none" w:sz="0" w:space="0" w:color="auto"/>
        <w:bottom w:val="none" w:sz="0" w:space="0" w:color="auto"/>
        <w:right w:val="none" w:sz="0" w:space="0" w:color="auto"/>
      </w:divBdr>
    </w:div>
    <w:div w:id="2126999530">
      <w:bodyDiv w:val="1"/>
      <w:marLeft w:val="0"/>
      <w:marRight w:val="0"/>
      <w:marTop w:val="0"/>
      <w:marBottom w:val="0"/>
      <w:divBdr>
        <w:top w:val="none" w:sz="0" w:space="0" w:color="auto"/>
        <w:left w:val="none" w:sz="0" w:space="0" w:color="auto"/>
        <w:bottom w:val="none" w:sz="0" w:space="0" w:color="auto"/>
        <w:right w:val="none" w:sz="0" w:space="0" w:color="auto"/>
      </w:divBdr>
    </w:div>
    <w:div w:id="2127002771">
      <w:bodyDiv w:val="1"/>
      <w:marLeft w:val="0"/>
      <w:marRight w:val="0"/>
      <w:marTop w:val="0"/>
      <w:marBottom w:val="0"/>
      <w:divBdr>
        <w:top w:val="none" w:sz="0" w:space="0" w:color="auto"/>
        <w:left w:val="none" w:sz="0" w:space="0" w:color="auto"/>
        <w:bottom w:val="none" w:sz="0" w:space="0" w:color="auto"/>
        <w:right w:val="none" w:sz="0" w:space="0" w:color="auto"/>
      </w:divBdr>
    </w:div>
    <w:div w:id="2127039022">
      <w:bodyDiv w:val="1"/>
      <w:marLeft w:val="0"/>
      <w:marRight w:val="0"/>
      <w:marTop w:val="0"/>
      <w:marBottom w:val="0"/>
      <w:divBdr>
        <w:top w:val="none" w:sz="0" w:space="0" w:color="auto"/>
        <w:left w:val="none" w:sz="0" w:space="0" w:color="auto"/>
        <w:bottom w:val="none" w:sz="0" w:space="0" w:color="auto"/>
        <w:right w:val="none" w:sz="0" w:space="0" w:color="auto"/>
      </w:divBdr>
    </w:div>
    <w:div w:id="2127194686">
      <w:bodyDiv w:val="1"/>
      <w:marLeft w:val="0"/>
      <w:marRight w:val="0"/>
      <w:marTop w:val="0"/>
      <w:marBottom w:val="0"/>
      <w:divBdr>
        <w:top w:val="none" w:sz="0" w:space="0" w:color="auto"/>
        <w:left w:val="none" w:sz="0" w:space="0" w:color="auto"/>
        <w:bottom w:val="none" w:sz="0" w:space="0" w:color="auto"/>
        <w:right w:val="none" w:sz="0" w:space="0" w:color="auto"/>
      </w:divBdr>
    </w:div>
    <w:div w:id="2127314255">
      <w:bodyDiv w:val="1"/>
      <w:marLeft w:val="0"/>
      <w:marRight w:val="0"/>
      <w:marTop w:val="0"/>
      <w:marBottom w:val="0"/>
      <w:divBdr>
        <w:top w:val="none" w:sz="0" w:space="0" w:color="auto"/>
        <w:left w:val="none" w:sz="0" w:space="0" w:color="auto"/>
        <w:bottom w:val="none" w:sz="0" w:space="0" w:color="auto"/>
        <w:right w:val="none" w:sz="0" w:space="0" w:color="auto"/>
      </w:divBdr>
    </w:div>
    <w:div w:id="2127383676">
      <w:bodyDiv w:val="1"/>
      <w:marLeft w:val="0"/>
      <w:marRight w:val="0"/>
      <w:marTop w:val="0"/>
      <w:marBottom w:val="0"/>
      <w:divBdr>
        <w:top w:val="none" w:sz="0" w:space="0" w:color="auto"/>
        <w:left w:val="none" w:sz="0" w:space="0" w:color="auto"/>
        <w:bottom w:val="none" w:sz="0" w:space="0" w:color="auto"/>
        <w:right w:val="none" w:sz="0" w:space="0" w:color="auto"/>
      </w:divBdr>
    </w:div>
    <w:div w:id="2127456931">
      <w:bodyDiv w:val="1"/>
      <w:marLeft w:val="0"/>
      <w:marRight w:val="0"/>
      <w:marTop w:val="0"/>
      <w:marBottom w:val="0"/>
      <w:divBdr>
        <w:top w:val="none" w:sz="0" w:space="0" w:color="auto"/>
        <w:left w:val="none" w:sz="0" w:space="0" w:color="auto"/>
        <w:bottom w:val="none" w:sz="0" w:space="0" w:color="auto"/>
        <w:right w:val="none" w:sz="0" w:space="0" w:color="auto"/>
      </w:divBdr>
    </w:div>
    <w:div w:id="2127505578">
      <w:bodyDiv w:val="1"/>
      <w:marLeft w:val="0"/>
      <w:marRight w:val="0"/>
      <w:marTop w:val="0"/>
      <w:marBottom w:val="0"/>
      <w:divBdr>
        <w:top w:val="none" w:sz="0" w:space="0" w:color="auto"/>
        <w:left w:val="none" w:sz="0" w:space="0" w:color="auto"/>
        <w:bottom w:val="none" w:sz="0" w:space="0" w:color="auto"/>
        <w:right w:val="none" w:sz="0" w:space="0" w:color="auto"/>
      </w:divBdr>
    </w:div>
    <w:div w:id="2127574990">
      <w:bodyDiv w:val="1"/>
      <w:marLeft w:val="0"/>
      <w:marRight w:val="0"/>
      <w:marTop w:val="0"/>
      <w:marBottom w:val="0"/>
      <w:divBdr>
        <w:top w:val="none" w:sz="0" w:space="0" w:color="auto"/>
        <w:left w:val="none" w:sz="0" w:space="0" w:color="auto"/>
        <w:bottom w:val="none" w:sz="0" w:space="0" w:color="auto"/>
        <w:right w:val="none" w:sz="0" w:space="0" w:color="auto"/>
      </w:divBdr>
    </w:div>
    <w:div w:id="2127649488">
      <w:bodyDiv w:val="1"/>
      <w:marLeft w:val="0"/>
      <w:marRight w:val="0"/>
      <w:marTop w:val="0"/>
      <w:marBottom w:val="0"/>
      <w:divBdr>
        <w:top w:val="none" w:sz="0" w:space="0" w:color="auto"/>
        <w:left w:val="none" w:sz="0" w:space="0" w:color="auto"/>
        <w:bottom w:val="none" w:sz="0" w:space="0" w:color="auto"/>
        <w:right w:val="none" w:sz="0" w:space="0" w:color="auto"/>
      </w:divBdr>
    </w:div>
    <w:div w:id="2127652192">
      <w:bodyDiv w:val="1"/>
      <w:marLeft w:val="0"/>
      <w:marRight w:val="0"/>
      <w:marTop w:val="0"/>
      <w:marBottom w:val="0"/>
      <w:divBdr>
        <w:top w:val="none" w:sz="0" w:space="0" w:color="auto"/>
        <w:left w:val="none" w:sz="0" w:space="0" w:color="auto"/>
        <w:bottom w:val="none" w:sz="0" w:space="0" w:color="auto"/>
        <w:right w:val="none" w:sz="0" w:space="0" w:color="auto"/>
      </w:divBdr>
    </w:div>
    <w:div w:id="2127695566">
      <w:bodyDiv w:val="1"/>
      <w:marLeft w:val="0"/>
      <w:marRight w:val="0"/>
      <w:marTop w:val="0"/>
      <w:marBottom w:val="0"/>
      <w:divBdr>
        <w:top w:val="none" w:sz="0" w:space="0" w:color="auto"/>
        <w:left w:val="none" w:sz="0" w:space="0" w:color="auto"/>
        <w:bottom w:val="none" w:sz="0" w:space="0" w:color="auto"/>
        <w:right w:val="none" w:sz="0" w:space="0" w:color="auto"/>
      </w:divBdr>
    </w:div>
    <w:div w:id="2127847102">
      <w:bodyDiv w:val="1"/>
      <w:marLeft w:val="0"/>
      <w:marRight w:val="0"/>
      <w:marTop w:val="0"/>
      <w:marBottom w:val="0"/>
      <w:divBdr>
        <w:top w:val="none" w:sz="0" w:space="0" w:color="auto"/>
        <w:left w:val="none" w:sz="0" w:space="0" w:color="auto"/>
        <w:bottom w:val="none" w:sz="0" w:space="0" w:color="auto"/>
        <w:right w:val="none" w:sz="0" w:space="0" w:color="auto"/>
      </w:divBdr>
    </w:div>
    <w:div w:id="2127890400">
      <w:bodyDiv w:val="1"/>
      <w:marLeft w:val="0"/>
      <w:marRight w:val="0"/>
      <w:marTop w:val="0"/>
      <w:marBottom w:val="0"/>
      <w:divBdr>
        <w:top w:val="none" w:sz="0" w:space="0" w:color="auto"/>
        <w:left w:val="none" w:sz="0" w:space="0" w:color="auto"/>
        <w:bottom w:val="none" w:sz="0" w:space="0" w:color="auto"/>
        <w:right w:val="none" w:sz="0" w:space="0" w:color="auto"/>
      </w:divBdr>
    </w:div>
    <w:div w:id="2127892049">
      <w:bodyDiv w:val="1"/>
      <w:marLeft w:val="0"/>
      <w:marRight w:val="0"/>
      <w:marTop w:val="0"/>
      <w:marBottom w:val="0"/>
      <w:divBdr>
        <w:top w:val="none" w:sz="0" w:space="0" w:color="auto"/>
        <w:left w:val="none" w:sz="0" w:space="0" w:color="auto"/>
        <w:bottom w:val="none" w:sz="0" w:space="0" w:color="auto"/>
        <w:right w:val="none" w:sz="0" w:space="0" w:color="auto"/>
      </w:divBdr>
    </w:div>
    <w:div w:id="2128086088">
      <w:bodyDiv w:val="1"/>
      <w:marLeft w:val="0"/>
      <w:marRight w:val="0"/>
      <w:marTop w:val="0"/>
      <w:marBottom w:val="0"/>
      <w:divBdr>
        <w:top w:val="none" w:sz="0" w:space="0" w:color="auto"/>
        <w:left w:val="none" w:sz="0" w:space="0" w:color="auto"/>
        <w:bottom w:val="none" w:sz="0" w:space="0" w:color="auto"/>
        <w:right w:val="none" w:sz="0" w:space="0" w:color="auto"/>
      </w:divBdr>
    </w:div>
    <w:div w:id="2128112420">
      <w:bodyDiv w:val="1"/>
      <w:marLeft w:val="0"/>
      <w:marRight w:val="0"/>
      <w:marTop w:val="0"/>
      <w:marBottom w:val="0"/>
      <w:divBdr>
        <w:top w:val="none" w:sz="0" w:space="0" w:color="auto"/>
        <w:left w:val="none" w:sz="0" w:space="0" w:color="auto"/>
        <w:bottom w:val="none" w:sz="0" w:space="0" w:color="auto"/>
        <w:right w:val="none" w:sz="0" w:space="0" w:color="auto"/>
      </w:divBdr>
    </w:div>
    <w:div w:id="2128113680">
      <w:bodyDiv w:val="1"/>
      <w:marLeft w:val="0"/>
      <w:marRight w:val="0"/>
      <w:marTop w:val="0"/>
      <w:marBottom w:val="0"/>
      <w:divBdr>
        <w:top w:val="none" w:sz="0" w:space="0" w:color="auto"/>
        <w:left w:val="none" w:sz="0" w:space="0" w:color="auto"/>
        <w:bottom w:val="none" w:sz="0" w:space="0" w:color="auto"/>
        <w:right w:val="none" w:sz="0" w:space="0" w:color="auto"/>
      </w:divBdr>
    </w:div>
    <w:div w:id="2128544688">
      <w:bodyDiv w:val="1"/>
      <w:marLeft w:val="0"/>
      <w:marRight w:val="0"/>
      <w:marTop w:val="0"/>
      <w:marBottom w:val="0"/>
      <w:divBdr>
        <w:top w:val="none" w:sz="0" w:space="0" w:color="auto"/>
        <w:left w:val="none" w:sz="0" w:space="0" w:color="auto"/>
        <w:bottom w:val="none" w:sz="0" w:space="0" w:color="auto"/>
        <w:right w:val="none" w:sz="0" w:space="0" w:color="auto"/>
      </w:divBdr>
    </w:div>
    <w:div w:id="2128623455">
      <w:bodyDiv w:val="1"/>
      <w:marLeft w:val="0"/>
      <w:marRight w:val="0"/>
      <w:marTop w:val="0"/>
      <w:marBottom w:val="0"/>
      <w:divBdr>
        <w:top w:val="none" w:sz="0" w:space="0" w:color="auto"/>
        <w:left w:val="none" w:sz="0" w:space="0" w:color="auto"/>
        <w:bottom w:val="none" w:sz="0" w:space="0" w:color="auto"/>
        <w:right w:val="none" w:sz="0" w:space="0" w:color="auto"/>
      </w:divBdr>
    </w:div>
    <w:div w:id="2128695375">
      <w:bodyDiv w:val="1"/>
      <w:marLeft w:val="0"/>
      <w:marRight w:val="0"/>
      <w:marTop w:val="0"/>
      <w:marBottom w:val="0"/>
      <w:divBdr>
        <w:top w:val="none" w:sz="0" w:space="0" w:color="auto"/>
        <w:left w:val="none" w:sz="0" w:space="0" w:color="auto"/>
        <w:bottom w:val="none" w:sz="0" w:space="0" w:color="auto"/>
        <w:right w:val="none" w:sz="0" w:space="0" w:color="auto"/>
      </w:divBdr>
    </w:div>
    <w:div w:id="2128811727">
      <w:bodyDiv w:val="1"/>
      <w:marLeft w:val="0"/>
      <w:marRight w:val="0"/>
      <w:marTop w:val="0"/>
      <w:marBottom w:val="0"/>
      <w:divBdr>
        <w:top w:val="none" w:sz="0" w:space="0" w:color="auto"/>
        <w:left w:val="none" w:sz="0" w:space="0" w:color="auto"/>
        <w:bottom w:val="none" w:sz="0" w:space="0" w:color="auto"/>
        <w:right w:val="none" w:sz="0" w:space="0" w:color="auto"/>
      </w:divBdr>
    </w:div>
    <w:div w:id="2128893327">
      <w:bodyDiv w:val="1"/>
      <w:marLeft w:val="0"/>
      <w:marRight w:val="0"/>
      <w:marTop w:val="0"/>
      <w:marBottom w:val="0"/>
      <w:divBdr>
        <w:top w:val="none" w:sz="0" w:space="0" w:color="auto"/>
        <w:left w:val="none" w:sz="0" w:space="0" w:color="auto"/>
        <w:bottom w:val="none" w:sz="0" w:space="0" w:color="auto"/>
        <w:right w:val="none" w:sz="0" w:space="0" w:color="auto"/>
      </w:divBdr>
    </w:div>
    <w:div w:id="2128893683">
      <w:bodyDiv w:val="1"/>
      <w:marLeft w:val="0"/>
      <w:marRight w:val="0"/>
      <w:marTop w:val="0"/>
      <w:marBottom w:val="0"/>
      <w:divBdr>
        <w:top w:val="none" w:sz="0" w:space="0" w:color="auto"/>
        <w:left w:val="none" w:sz="0" w:space="0" w:color="auto"/>
        <w:bottom w:val="none" w:sz="0" w:space="0" w:color="auto"/>
        <w:right w:val="none" w:sz="0" w:space="0" w:color="auto"/>
      </w:divBdr>
    </w:div>
    <w:div w:id="2128963469">
      <w:bodyDiv w:val="1"/>
      <w:marLeft w:val="0"/>
      <w:marRight w:val="0"/>
      <w:marTop w:val="0"/>
      <w:marBottom w:val="0"/>
      <w:divBdr>
        <w:top w:val="none" w:sz="0" w:space="0" w:color="auto"/>
        <w:left w:val="none" w:sz="0" w:space="0" w:color="auto"/>
        <w:bottom w:val="none" w:sz="0" w:space="0" w:color="auto"/>
        <w:right w:val="none" w:sz="0" w:space="0" w:color="auto"/>
      </w:divBdr>
    </w:div>
    <w:div w:id="2129002829">
      <w:bodyDiv w:val="1"/>
      <w:marLeft w:val="0"/>
      <w:marRight w:val="0"/>
      <w:marTop w:val="0"/>
      <w:marBottom w:val="0"/>
      <w:divBdr>
        <w:top w:val="none" w:sz="0" w:space="0" w:color="auto"/>
        <w:left w:val="none" w:sz="0" w:space="0" w:color="auto"/>
        <w:bottom w:val="none" w:sz="0" w:space="0" w:color="auto"/>
        <w:right w:val="none" w:sz="0" w:space="0" w:color="auto"/>
      </w:divBdr>
    </w:div>
    <w:div w:id="2129154440">
      <w:bodyDiv w:val="1"/>
      <w:marLeft w:val="0"/>
      <w:marRight w:val="0"/>
      <w:marTop w:val="0"/>
      <w:marBottom w:val="0"/>
      <w:divBdr>
        <w:top w:val="none" w:sz="0" w:space="0" w:color="auto"/>
        <w:left w:val="none" w:sz="0" w:space="0" w:color="auto"/>
        <w:bottom w:val="none" w:sz="0" w:space="0" w:color="auto"/>
        <w:right w:val="none" w:sz="0" w:space="0" w:color="auto"/>
      </w:divBdr>
    </w:div>
    <w:div w:id="2129201050">
      <w:bodyDiv w:val="1"/>
      <w:marLeft w:val="0"/>
      <w:marRight w:val="0"/>
      <w:marTop w:val="0"/>
      <w:marBottom w:val="0"/>
      <w:divBdr>
        <w:top w:val="none" w:sz="0" w:space="0" w:color="auto"/>
        <w:left w:val="none" w:sz="0" w:space="0" w:color="auto"/>
        <w:bottom w:val="none" w:sz="0" w:space="0" w:color="auto"/>
        <w:right w:val="none" w:sz="0" w:space="0" w:color="auto"/>
      </w:divBdr>
    </w:div>
    <w:div w:id="2129231120">
      <w:bodyDiv w:val="1"/>
      <w:marLeft w:val="0"/>
      <w:marRight w:val="0"/>
      <w:marTop w:val="0"/>
      <w:marBottom w:val="0"/>
      <w:divBdr>
        <w:top w:val="none" w:sz="0" w:space="0" w:color="auto"/>
        <w:left w:val="none" w:sz="0" w:space="0" w:color="auto"/>
        <w:bottom w:val="none" w:sz="0" w:space="0" w:color="auto"/>
        <w:right w:val="none" w:sz="0" w:space="0" w:color="auto"/>
      </w:divBdr>
    </w:div>
    <w:div w:id="2129348224">
      <w:bodyDiv w:val="1"/>
      <w:marLeft w:val="0"/>
      <w:marRight w:val="0"/>
      <w:marTop w:val="0"/>
      <w:marBottom w:val="0"/>
      <w:divBdr>
        <w:top w:val="none" w:sz="0" w:space="0" w:color="auto"/>
        <w:left w:val="none" w:sz="0" w:space="0" w:color="auto"/>
        <w:bottom w:val="none" w:sz="0" w:space="0" w:color="auto"/>
        <w:right w:val="none" w:sz="0" w:space="0" w:color="auto"/>
      </w:divBdr>
    </w:div>
    <w:div w:id="2129354018">
      <w:bodyDiv w:val="1"/>
      <w:marLeft w:val="0"/>
      <w:marRight w:val="0"/>
      <w:marTop w:val="0"/>
      <w:marBottom w:val="0"/>
      <w:divBdr>
        <w:top w:val="none" w:sz="0" w:space="0" w:color="auto"/>
        <w:left w:val="none" w:sz="0" w:space="0" w:color="auto"/>
        <w:bottom w:val="none" w:sz="0" w:space="0" w:color="auto"/>
        <w:right w:val="none" w:sz="0" w:space="0" w:color="auto"/>
      </w:divBdr>
    </w:div>
    <w:div w:id="2129396135">
      <w:bodyDiv w:val="1"/>
      <w:marLeft w:val="0"/>
      <w:marRight w:val="0"/>
      <w:marTop w:val="0"/>
      <w:marBottom w:val="0"/>
      <w:divBdr>
        <w:top w:val="none" w:sz="0" w:space="0" w:color="auto"/>
        <w:left w:val="none" w:sz="0" w:space="0" w:color="auto"/>
        <w:bottom w:val="none" w:sz="0" w:space="0" w:color="auto"/>
        <w:right w:val="none" w:sz="0" w:space="0" w:color="auto"/>
      </w:divBdr>
    </w:div>
    <w:div w:id="2129465225">
      <w:bodyDiv w:val="1"/>
      <w:marLeft w:val="0"/>
      <w:marRight w:val="0"/>
      <w:marTop w:val="0"/>
      <w:marBottom w:val="0"/>
      <w:divBdr>
        <w:top w:val="none" w:sz="0" w:space="0" w:color="auto"/>
        <w:left w:val="none" w:sz="0" w:space="0" w:color="auto"/>
        <w:bottom w:val="none" w:sz="0" w:space="0" w:color="auto"/>
        <w:right w:val="none" w:sz="0" w:space="0" w:color="auto"/>
      </w:divBdr>
    </w:div>
    <w:div w:id="2129466351">
      <w:bodyDiv w:val="1"/>
      <w:marLeft w:val="0"/>
      <w:marRight w:val="0"/>
      <w:marTop w:val="0"/>
      <w:marBottom w:val="0"/>
      <w:divBdr>
        <w:top w:val="none" w:sz="0" w:space="0" w:color="auto"/>
        <w:left w:val="none" w:sz="0" w:space="0" w:color="auto"/>
        <w:bottom w:val="none" w:sz="0" w:space="0" w:color="auto"/>
        <w:right w:val="none" w:sz="0" w:space="0" w:color="auto"/>
      </w:divBdr>
    </w:div>
    <w:div w:id="2129467933">
      <w:bodyDiv w:val="1"/>
      <w:marLeft w:val="0"/>
      <w:marRight w:val="0"/>
      <w:marTop w:val="0"/>
      <w:marBottom w:val="0"/>
      <w:divBdr>
        <w:top w:val="none" w:sz="0" w:space="0" w:color="auto"/>
        <w:left w:val="none" w:sz="0" w:space="0" w:color="auto"/>
        <w:bottom w:val="none" w:sz="0" w:space="0" w:color="auto"/>
        <w:right w:val="none" w:sz="0" w:space="0" w:color="auto"/>
      </w:divBdr>
    </w:div>
    <w:div w:id="2129666225">
      <w:bodyDiv w:val="1"/>
      <w:marLeft w:val="0"/>
      <w:marRight w:val="0"/>
      <w:marTop w:val="0"/>
      <w:marBottom w:val="0"/>
      <w:divBdr>
        <w:top w:val="none" w:sz="0" w:space="0" w:color="auto"/>
        <w:left w:val="none" w:sz="0" w:space="0" w:color="auto"/>
        <w:bottom w:val="none" w:sz="0" w:space="0" w:color="auto"/>
        <w:right w:val="none" w:sz="0" w:space="0" w:color="auto"/>
      </w:divBdr>
    </w:div>
    <w:div w:id="2129667113">
      <w:bodyDiv w:val="1"/>
      <w:marLeft w:val="0"/>
      <w:marRight w:val="0"/>
      <w:marTop w:val="0"/>
      <w:marBottom w:val="0"/>
      <w:divBdr>
        <w:top w:val="none" w:sz="0" w:space="0" w:color="auto"/>
        <w:left w:val="none" w:sz="0" w:space="0" w:color="auto"/>
        <w:bottom w:val="none" w:sz="0" w:space="0" w:color="auto"/>
        <w:right w:val="none" w:sz="0" w:space="0" w:color="auto"/>
      </w:divBdr>
    </w:div>
    <w:div w:id="2129738045">
      <w:bodyDiv w:val="1"/>
      <w:marLeft w:val="0"/>
      <w:marRight w:val="0"/>
      <w:marTop w:val="0"/>
      <w:marBottom w:val="0"/>
      <w:divBdr>
        <w:top w:val="none" w:sz="0" w:space="0" w:color="auto"/>
        <w:left w:val="none" w:sz="0" w:space="0" w:color="auto"/>
        <w:bottom w:val="none" w:sz="0" w:space="0" w:color="auto"/>
        <w:right w:val="none" w:sz="0" w:space="0" w:color="auto"/>
      </w:divBdr>
    </w:div>
    <w:div w:id="2129926486">
      <w:bodyDiv w:val="1"/>
      <w:marLeft w:val="0"/>
      <w:marRight w:val="0"/>
      <w:marTop w:val="0"/>
      <w:marBottom w:val="0"/>
      <w:divBdr>
        <w:top w:val="none" w:sz="0" w:space="0" w:color="auto"/>
        <w:left w:val="none" w:sz="0" w:space="0" w:color="auto"/>
        <w:bottom w:val="none" w:sz="0" w:space="0" w:color="auto"/>
        <w:right w:val="none" w:sz="0" w:space="0" w:color="auto"/>
      </w:divBdr>
    </w:div>
    <w:div w:id="2129930811">
      <w:bodyDiv w:val="1"/>
      <w:marLeft w:val="0"/>
      <w:marRight w:val="0"/>
      <w:marTop w:val="0"/>
      <w:marBottom w:val="0"/>
      <w:divBdr>
        <w:top w:val="none" w:sz="0" w:space="0" w:color="auto"/>
        <w:left w:val="none" w:sz="0" w:space="0" w:color="auto"/>
        <w:bottom w:val="none" w:sz="0" w:space="0" w:color="auto"/>
        <w:right w:val="none" w:sz="0" w:space="0" w:color="auto"/>
      </w:divBdr>
    </w:div>
    <w:div w:id="2129935814">
      <w:bodyDiv w:val="1"/>
      <w:marLeft w:val="0"/>
      <w:marRight w:val="0"/>
      <w:marTop w:val="0"/>
      <w:marBottom w:val="0"/>
      <w:divBdr>
        <w:top w:val="none" w:sz="0" w:space="0" w:color="auto"/>
        <w:left w:val="none" w:sz="0" w:space="0" w:color="auto"/>
        <w:bottom w:val="none" w:sz="0" w:space="0" w:color="auto"/>
        <w:right w:val="none" w:sz="0" w:space="0" w:color="auto"/>
      </w:divBdr>
    </w:div>
    <w:div w:id="2130078478">
      <w:bodyDiv w:val="1"/>
      <w:marLeft w:val="0"/>
      <w:marRight w:val="0"/>
      <w:marTop w:val="0"/>
      <w:marBottom w:val="0"/>
      <w:divBdr>
        <w:top w:val="none" w:sz="0" w:space="0" w:color="auto"/>
        <w:left w:val="none" w:sz="0" w:space="0" w:color="auto"/>
        <w:bottom w:val="none" w:sz="0" w:space="0" w:color="auto"/>
        <w:right w:val="none" w:sz="0" w:space="0" w:color="auto"/>
      </w:divBdr>
    </w:div>
    <w:div w:id="2130199806">
      <w:bodyDiv w:val="1"/>
      <w:marLeft w:val="0"/>
      <w:marRight w:val="0"/>
      <w:marTop w:val="0"/>
      <w:marBottom w:val="0"/>
      <w:divBdr>
        <w:top w:val="none" w:sz="0" w:space="0" w:color="auto"/>
        <w:left w:val="none" w:sz="0" w:space="0" w:color="auto"/>
        <w:bottom w:val="none" w:sz="0" w:space="0" w:color="auto"/>
        <w:right w:val="none" w:sz="0" w:space="0" w:color="auto"/>
      </w:divBdr>
    </w:div>
    <w:div w:id="2130203065">
      <w:bodyDiv w:val="1"/>
      <w:marLeft w:val="0"/>
      <w:marRight w:val="0"/>
      <w:marTop w:val="0"/>
      <w:marBottom w:val="0"/>
      <w:divBdr>
        <w:top w:val="none" w:sz="0" w:space="0" w:color="auto"/>
        <w:left w:val="none" w:sz="0" w:space="0" w:color="auto"/>
        <w:bottom w:val="none" w:sz="0" w:space="0" w:color="auto"/>
        <w:right w:val="none" w:sz="0" w:space="0" w:color="auto"/>
      </w:divBdr>
    </w:div>
    <w:div w:id="2130272459">
      <w:bodyDiv w:val="1"/>
      <w:marLeft w:val="0"/>
      <w:marRight w:val="0"/>
      <w:marTop w:val="0"/>
      <w:marBottom w:val="0"/>
      <w:divBdr>
        <w:top w:val="none" w:sz="0" w:space="0" w:color="auto"/>
        <w:left w:val="none" w:sz="0" w:space="0" w:color="auto"/>
        <w:bottom w:val="none" w:sz="0" w:space="0" w:color="auto"/>
        <w:right w:val="none" w:sz="0" w:space="0" w:color="auto"/>
      </w:divBdr>
    </w:div>
    <w:div w:id="2130464317">
      <w:bodyDiv w:val="1"/>
      <w:marLeft w:val="0"/>
      <w:marRight w:val="0"/>
      <w:marTop w:val="0"/>
      <w:marBottom w:val="0"/>
      <w:divBdr>
        <w:top w:val="none" w:sz="0" w:space="0" w:color="auto"/>
        <w:left w:val="none" w:sz="0" w:space="0" w:color="auto"/>
        <w:bottom w:val="none" w:sz="0" w:space="0" w:color="auto"/>
        <w:right w:val="none" w:sz="0" w:space="0" w:color="auto"/>
      </w:divBdr>
    </w:div>
    <w:div w:id="2130587025">
      <w:bodyDiv w:val="1"/>
      <w:marLeft w:val="0"/>
      <w:marRight w:val="0"/>
      <w:marTop w:val="0"/>
      <w:marBottom w:val="0"/>
      <w:divBdr>
        <w:top w:val="none" w:sz="0" w:space="0" w:color="auto"/>
        <w:left w:val="none" w:sz="0" w:space="0" w:color="auto"/>
        <w:bottom w:val="none" w:sz="0" w:space="0" w:color="auto"/>
        <w:right w:val="none" w:sz="0" w:space="0" w:color="auto"/>
      </w:divBdr>
    </w:div>
    <w:div w:id="2130656980">
      <w:bodyDiv w:val="1"/>
      <w:marLeft w:val="0"/>
      <w:marRight w:val="0"/>
      <w:marTop w:val="0"/>
      <w:marBottom w:val="0"/>
      <w:divBdr>
        <w:top w:val="none" w:sz="0" w:space="0" w:color="auto"/>
        <w:left w:val="none" w:sz="0" w:space="0" w:color="auto"/>
        <w:bottom w:val="none" w:sz="0" w:space="0" w:color="auto"/>
        <w:right w:val="none" w:sz="0" w:space="0" w:color="auto"/>
      </w:divBdr>
    </w:div>
    <w:div w:id="2130661044">
      <w:bodyDiv w:val="1"/>
      <w:marLeft w:val="0"/>
      <w:marRight w:val="0"/>
      <w:marTop w:val="0"/>
      <w:marBottom w:val="0"/>
      <w:divBdr>
        <w:top w:val="none" w:sz="0" w:space="0" w:color="auto"/>
        <w:left w:val="none" w:sz="0" w:space="0" w:color="auto"/>
        <w:bottom w:val="none" w:sz="0" w:space="0" w:color="auto"/>
        <w:right w:val="none" w:sz="0" w:space="0" w:color="auto"/>
      </w:divBdr>
    </w:div>
    <w:div w:id="2130706789">
      <w:bodyDiv w:val="1"/>
      <w:marLeft w:val="0"/>
      <w:marRight w:val="0"/>
      <w:marTop w:val="0"/>
      <w:marBottom w:val="0"/>
      <w:divBdr>
        <w:top w:val="none" w:sz="0" w:space="0" w:color="auto"/>
        <w:left w:val="none" w:sz="0" w:space="0" w:color="auto"/>
        <w:bottom w:val="none" w:sz="0" w:space="0" w:color="auto"/>
        <w:right w:val="none" w:sz="0" w:space="0" w:color="auto"/>
      </w:divBdr>
    </w:div>
    <w:div w:id="2130737448">
      <w:bodyDiv w:val="1"/>
      <w:marLeft w:val="0"/>
      <w:marRight w:val="0"/>
      <w:marTop w:val="0"/>
      <w:marBottom w:val="0"/>
      <w:divBdr>
        <w:top w:val="none" w:sz="0" w:space="0" w:color="auto"/>
        <w:left w:val="none" w:sz="0" w:space="0" w:color="auto"/>
        <w:bottom w:val="none" w:sz="0" w:space="0" w:color="auto"/>
        <w:right w:val="none" w:sz="0" w:space="0" w:color="auto"/>
      </w:divBdr>
    </w:div>
    <w:div w:id="2130783282">
      <w:bodyDiv w:val="1"/>
      <w:marLeft w:val="0"/>
      <w:marRight w:val="0"/>
      <w:marTop w:val="0"/>
      <w:marBottom w:val="0"/>
      <w:divBdr>
        <w:top w:val="none" w:sz="0" w:space="0" w:color="auto"/>
        <w:left w:val="none" w:sz="0" w:space="0" w:color="auto"/>
        <w:bottom w:val="none" w:sz="0" w:space="0" w:color="auto"/>
        <w:right w:val="none" w:sz="0" w:space="0" w:color="auto"/>
      </w:divBdr>
    </w:div>
    <w:div w:id="2130784408">
      <w:bodyDiv w:val="1"/>
      <w:marLeft w:val="0"/>
      <w:marRight w:val="0"/>
      <w:marTop w:val="0"/>
      <w:marBottom w:val="0"/>
      <w:divBdr>
        <w:top w:val="none" w:sz="0" w:space="0" w:color="auto"/>
        <w:left w:val="none" w:sz="0" w:space="0" w:color="auto"/>
        <w:bottom w:val="none" w:sz="0" w:space="0" w:color="auto"/>
        <w:right w:val="none" w:sz="0" w:space="0" w:color="auto"/>
      </w:divBdr>
    </w:div>
    <w:div w:id="2130850950">
      <w:bodyDiv w:val="1"/>
      <w:marLeft w:val="0"/>
      <w:marRight w:val="0"/>
      <w:marTop w:val="0"/>
      <w:marBottom w:val="0"/>
      <w:divBdr>
        <w:top w:val="none" w:sz="0" w:space="0" w:color="auto"/>
        <w:left w:val="none" w:sz="0" w:space="0" w:color="auto"/>
        <w:bottom w:val="none" w:sz="0" w:space="0" w:color="auto"/>
        <w:right w:val="none" w:sz="0" w:space="0" w:color="auto"/>
      </w:divBdr>
    </w:div>
    <w:div w:id="2130850982">
      <w:bodyDiv w:val="1"/>
      <w:marLeft w:val="0"/>
      <w:marRight w:val="0"/>
      <w:marTop w:val="0"/>
      <w:marBottom w:val="0"/>
      <w:divBdr>
        <w:top w:val="none" w:sz="0" w:space="0" w:color="auto"/>
        <w:left w:val="none" w:sz="0" w:space="0" w:color="auto"/>
        <w:bottom w:val="none" w:sz="0" w:space="0" w:color="auto"/>
        <w:right w:val="none" w:sz="0" w:space="0" w:color="auto"/>
      </w:divBdr>
    </w:div>
    <w:div w:id="2130932469">
      <w:bodyDiv w:val="1"/>
      <w:marLeft w:val="0"/>
      <w:marRight w:val="0"/>
      <w:marTop w:val="0"/>
      <w:marBottom w:val="0"/>
      <w:divBdr>
        <w:top w:val="none" w:sz="0" w:space="0" w:color="auto"/>
        <w:left w:val="none" w:sz="0" w:space="0" w:color="auto"/>
        <w:bottom w:val="none" w:sz="0" w:space="0" w:color="auto"/>
        <w:right w:val="none" w:sz="0" w:space="0" w:color="auto"/>
      </w:divBdr>
    </w:div>
    <w:div w:id="2131048219">
      <w:bodyDiv w:val="1"/>
      <w:marLeft w:val="0"/>
      <w:marRight w:val="0"/>
      <w:marTop w:val="0"/>
      <w:marBottom w:val="0"/>
      <w:divBdr>
        <w:top w:val="none" w:sz="0" w:space="0" w:color="auto"/>
        <w:left w:val="none" w:sz="0" w:space="0" w:color="auto"/>
        <w:bottom w:val="none" w:sz="0" w:space="0" w:color="auto"/>
        <w:right w:val="none" w:sz="0" w:space="0" w:color="auto"/>
      </w:divBdr>
    </w:div>
    <w:div w:id="2131051468">
      <w:bodyDiv w:val="1"/>
      <w:marLeft w:val="0"/>
      <w:marRight w:val="0"/>
      <w:marTop w:val="0"/>
      <w:marBottom w:val="0"/>
      <w:divBdr>
        <w:top w:val="none" w:sz="0" w:space="0" w:color="auto"/>
        <w:left w:val="none" w:sz="0" w:space="0" w:color="auto"/>
        <w:bottom w:val="none" w:sz="0" w:space="0" w:color="auto"/>
        <w:right w:val="none" w:sz="0" w:space="0" w:color="auto"/>
      </w:divBdr>
    </w:div>
    <w:div w:id="2131119792">
      <w:bodyDiv w:val="1"/>
      <w:marLeft w:val="0"/>
      <w:marRight w:val="0"/>
      <w:marTop w:val="0"/>
      <w:marBottom w:val="0"/>
      <w:divBdr>
        <w:top w:val="none" w:sz="0" w:space="0" w:color="auto"/>
        <w:left w:val="none" w:sz="0" w:space="0" w:color="auto"/>
        <w:bottom w:val="none" w:sz="0" w:space="0" w:color="auto"/>
        <w:right w:val="none" w:sz="0" w:space="0" w:color="auto"/>
      </w:divBdr>
    </w:div>
    <w:div w:id="2131240781">
      <w:bodyDiv w:val="1"/>
      <w:marLeft w:val="0"/>
      <w:marRight w:val="0"/>
      <w:marTop w:val="0"/>
      <w:marBottom w:val="0"/>
      <w:divBdr>
        <w:top w:val="none" w:sz="0" w:space="0" w:color="auto"/>
        <w:left w:val="none" w:sz="0" w:space="0" w:color="auto"/>
        <w:bottom w:val="none" w:sz="0" w:space="0" w:color="auto"/>
        <w:right w:val="none" w:sz="0" w:space="0" w:color="auto"/>
      </w:divBdr>
    </w:div>
    <w:div w:id="2131241050">
      <w:bodyDiv w:val="1"/>
      <w:marLeft w:val="0"/>
      <w:marRight w:val="0"/>
      <w:marTop w:val="0"/>
      <w:marBottom w:val="0"/>
      <w:divBdr>
        <w:top w:val="none" w:sz="0" w:space="0" w:color="auto"/>
        <w:left w:val="none" w:sz="0" w:space="0" w:color="auto"/>
        <w:bottom w:val="none" w:sz="0" w:space="0" w:color="auto"/>
        <w:right w:val="none" w:sz="0" w:space="0" w:color="auto"/>
      </w:divBdr>
    </w:div>
    <w:div w:id="2131391076">
      <w:bodyDiv w:val="1"/>
      <w:marLeft w:val="0"/>
      <w:marRight w:val="0"/>
      <w:marTop w:val="0"/>
      <w:marBottom w:val="0"/>
      <w:divBdr>
        <w:top w:val="none" w:sz="0" w:space="0" w:color="auto"/>
        <w:left w:val="none" w:sz="0" w:space="0" w:color="auto"/>
        <w:bottom w:val="none" w:sz="0" w:space="0" w:color="auto"/>
        <w:right w:val="none" w:sz="0" w:space="0" w:color="auto"/>
      </w:divBdr>
    </w:div>
    <w:div w:id="2131434554">
      <w:bodyDiv w:val="1"/>
      <w:marLeft w:val="0"/>
      <w:marRight w:val="0"/>
      <w:marTop w:val="0"/>
      <w:marBottom w:val="0"/>
      <w:divBdr>
        <w:top w:val="none" w:sz="0" w:space="0" w:color="auto"/>
        <w:left w:val="none" w:sz="0" w:space="0" w:color="auto"/>
        <w:bottom w:val="none" w:sz="0" w:space="0" w:color="auto"/>
        <w:right w:val="none" w:sz="0" w:space="0" w:color="auto"/>
      </w:divBdr>
    </w:div>
    <w:div w:id="2131507205">
      <w:bodyDiv w:val="1"/>
      <w:marLeft w:val="0"/>
      <w:marRight w:val="0"/>
      <w:marTop w:val="0"/>
      <w:marBottom w:val="0"/>
      <w:divBdr>
        <w:top w:val="none" w:sz="0" w:space="0" w:color="auto"/>
        <w:left w:val="none" w:sz="0" w:space="0" w:color="auto"/>
        <w:bottom w:val="none" w:sz="0" w:space="0" w:color="auto"/>
        <w:right w:val="none" w:sz="0" w:space="0" w:color="auto"/>
      </w:divBdr>
    </w:div>
    <w:div w:id="2131581025">
      <w:bodyDiv w:val="1"/>
      <w:marLeft w:val="0"/>
      <w:marRight w:val="0"/>
      <w:marTop w:val="0"/>
      <w:marBottom w:val="0"/>
      <w:divBdr>
        <w:top w:val="none" w:sz="0" w:space="0" w:color="auto"/>
        <w:left w:val="none" w:sz="0" w:space="0" w:color="auto"/>
        <w:bottom w:val="none" w:sz="0" w:space="0" w:color="auto"/>
        <w:right w:val="none" w:sz="0" w:space="0" w:color="auto"/>
      </w:divBdr>
    </w:div>
    <w:div w:id="2131581983">
      <w:bodyDiv w:val="1"/>
      <w:marLeft w:val="0"/>
      <w:marRight w:val="0"/>
      <w:marTop w:val="0"/>
      <w:marBottom w:val="0"/>
      <w:divBdr>
        <w:top w:val="none" w:sz="0" w:space="0" w:color="auto"/>
        <w:left w:val="none" w:sz="0" w:space="0" w:color="auto"/>
        <w:bottom w:val="none" w:sz="0" w:space="0" w:color="auto"/>
        <w:right w:val="none" w:sz="0" w:space="0" w:color="auto"/>
      </w:divBdr>
    </w:div>
    <w:div w:id="2131585613">
      <w:bodyDiv w:val="1"/>
      <w:marLeft w:val="0"/>
      <w:marRight w:val="0"/>
      <w:marTop w:val="0"/>
      <w:marBottom w:val="0"/>
      <w:divBdr>
        <w:top w:val="none" w:sz="0" w:space="0" w:color="auto"/>
        <w:left w:val="none" w:sz="0" w:space="0" w:color="auto"/>
        <w:bottom w:val="none" w:sz="0" w:space="0" w:color="auto"/>
        <w:right w:val="none" w:sz="0" w:space="0" w:color="auto"/>
      </w:divBdr>
    </w:div>
    <w:div w:id="2131624293">
      <w:bodyDiv w:val="1"/>
      <w:marLeft w:val="0"/>
      <w:marRight w:val="0"/>
      <w:marTop w:val="0"/>
      <w:marBottom w:val="0"/>
      <w:divBdr>
        <w:top w:val="none" w:sz="0" w:space="0" w:color="auto"/>
        <w:left w:val="none" w:sz="0" w:space="0" w:color="auto"/>
        <w:bottom w:val="none" w:sz="0" w:space="0" w:color="auto"/>
        <w:right w:val="none" w:sz="0" w:space="0" w:color="auto"/>
      </w:divBdr>
    </w:div>
    <w:div w:id="2131628062">
      <w:bodyDiv w:val="1"/>
      <w:marLeft w:val="0"/>
      <w:marRight w:val="0"/>
      <w:marTop w:val="0"/>
      <w:marBottom w:val="0"/>
      <w:divBdr>
        <w:top w:val="none" w:sz="0" w:space="0" w:color="auto"/>
        <w:left w:val="none" w:sz="0" w:space="0" w:color="auto"/>
        <w:bottom w:val="none" w:sz="0" w:space="0" w:color="auto"/>
        <w:right w:val="none" w:sz="0" w:space="0" w:color="auto"/>
      </w:divBdr>
    </w:div>
    <w:div w:id="2131628660">
      <w:bodyDiv w:val="1"/>
      <w:marLeft w:val="0"/>
      <w:marRight w:val="0"/>
      <w:marTop w:val="0"/>
      <w:marBottom w:val="0"/>
      <w:divBdr>
        <w:top w:val="none" w:sz="0" w:space="0" w:color="auto"/>
        <w:left w:val="none" w:sz="0" w:space="0" w:color="auto"/>
        <w:bottom w:val="none" w:sz="0" w:space="0" w:color="auto"/>
        <w:right w:val="none" w:sz="0" w:space="0" w:color="auto"/>
      </w:divBdr>
    </w:div>
    <w:div w:id="2131782442">
      <w:bodyDiv w:val="1"/>
      <w:marLeft w:val="0"/>
      <w:marRight w:val="0"/>
      <w:marTop w:val="0"/>
      <w:marBottom w:val="0"/>
      <w:divBdr>
        <w:top w:val="none" w:sz="0" w:space="0" w:color="auto"/>
        <w:left w:val="none" w:sz="0" w:space="0" w:color="auto"/>
        <w:bottom w:val="none" w:sz="0" w:space="0" w:color="auto"/>
        <w:right w:val="none" w:sz="0" w:space="0" w:color="auto"/>
      </w:divBdr>
    </w:div>
    <w:div w:id="2131783541">
      <w:bodyDiv w:val="1"/>
      <w:marLeft w:val="0"/>
      <w:marRight w:val="0"/>
      <w:marTop w:val="0"/>
      <w:marBottom w:val="0"/>
      <w:divBdr>
        <w:top w:val="none" w:sz="0" w:space="0" w:color="auto"/>
        <w:left w:val="none" w:sz="0" w:space="0" w:color="auto"/>
        <w:bottom w:val="none" w:sz="0" w:space="0" w:color="auto"/>
        <w:right w:val="none" w:sz="0" w:space="0" w:color="auto"/>
      </w:divBdr>
    </w:div>
    <w:div w:id="2131824391">
      <w:bodyDiv w:val="1"/>
      <w:marLeft w:val="0"/>
      <w:marRight w:val="0"/>
      <w:marTop w:val="0"/>
      <w:marBottom w:val="0"/>
      <w:divBdr>
        <w:top w:val="none" w:sz="0" w:space="0" w:color="auto"/>
        <w:left w:val="none" w:sz="0" w:space="0" w:color="auto"/>
        <w:bottom w:val="none" w:sz="0" w:space="0" w:color="auto"/>
        <w:right w:val="none" w:sz="0" w:space="0" w:color="auto"/>
      </w:divBdr>
    </w:div>
    <w:div w:id="2131895461">
      <w:bodyDiv w:val="1"/>
      <w:marLeft w:val="0"/>
      <w:marRight w:val="0"/>
      <w:marTop w:val="0"/>
      <w:marBottom w:val="0"/>
      <w:divBdr>
        <w:top w:val="none" w:sz="0" w:space="0" w:color="auto"/>
        <w:left w:val="none" w:sz="0" w:space="0" w:color="auto"/>
        <w:bottom w:val="none" w:sz="0" w:space="0" w:color="auto"/>
        <w:right w:val="none" w:sz="0" w:space="0" w:color="auto"/>
      </w:divBdr>
    </w:div>
    <w:div w:id="2131898965">
      <w:bodyDiv w:val="1"/>
      <w:marLeft w:val="0"/>
      <w:marRight w:val="0"/>
      <w:marTop w:val="0"/>
      <w:marBottom w:val="0"/>
      <w:divBdr>
        <w:top w:val="none" w:sz="0" w:space="0" w:color="auto"/>
        <w:left w:val="none" w:sz="0" w:space="0" w:color="auto"/>
        <w:bottom w:val="none" w:sz="0" w:space="0" w:color="auto"/>
        <w:right w:val="none" w:sz="0" w:space="0" w:color="auto"/>
      </w:divBdr>
    </w:div>
    <w:div w:id="2131975614">
      <w:bodyDiv w:val="1"/>
      <w:marLeft w:val="0"/>
      <w:marRight w:val="0"/>
      <w:marTop w:val="0"/>
      <w:marBottom w:val="0"/>
      <w:divBdr>
        <w:top w:val="none" w:sz="0" w:space="0" w:color="auto"/>
        <w:left w:val="none" w:sz="0" w:space="0" w:color="auto"/>
        <w:bottom w:val="none" w:sz="0" w:space="0" w:color="auto"/>
        <w:right w:val="none" w:sz="0" w:space="0" w:color="auto"/>
      </w:divBdr>
    </w:div>
    <w:div w:id="2132049275">
      <w:bodyDiv w:val="1"/>
      <w:marLeft w:val="0"/>
      <w:marRight w:val="0"/>
      <w:marTop w:val="0"/>
      <w:marBottom w:val="0"/>
      <w:divBdr>
        <w:top w:val="none" w:sz="0" w:space="0" w:color="auto"/>
        <w:left w:val="none" w:sz="0" w:space="0" w:color="auto"/>
        <w:bottom w:val="none" w:sz="0" w:space="0" w:color="auto"/>
        <w:right w:val="none" w:sz="0" w:space="0" w:color="auto"/>
      </w:divBdr>
    </w:div>
    <w:div w:id="2132091856">
      <w:bodyDiv w:val="1"/>
      <w:marLeft w:val="0"/>
      <w:marRight w:val="0"/>
      <w:marTop w:val="0"/>
      <w:marBottom w:val="0"/>
      <w:divBdr>
        <w:top w:val="none" w:sz="0" w:space="0" w:color="auto"/>
        <w:left w:val="none" w:sz="0" w:space="0" w:color="auto"/>
        <w:bottom w:val="none" w:sz="0" w:space="0" w:color="auto"/>
        <w:right w:val="none" w:sz="0" w:space="0" w:color="auto"/>
      </w:divBdr>
    </w:div>
    <w:div w:id="2132166428">
      <w:bodyDiv w:val="1"/>
      <w:marLeft w:val="0"/>
      <w:marRight w:val="0"/>
      <w:marTop w:val="0"/>
      <w:marBottom w:val="0"/>
      <w:divBdr>
        <w:top w:val="none" w:sz="0" w:space="0" w:color="auto"/>
        <w:left w:val="none" w:sz="0" w:space="0" w:color="auto"/>
        <w:bottom w:val="none" w:sz="0" w:space="0" w:color="auto"/>
        <w:right w:val="none" w:sz="0" w:space="0" w:color="auto"/>
      </w:divBdr>
    </w:div>
    <w:div w:id="2132239355">
      <w:bodyDiv w:val="1"/>
      <w:marLeft w:val="0"/>
      <w:marRight w:val="0"/>
      <w:marTop w:val="0"/>
      <w:marBottom w:val="0"/>
      <w:divBdr>
        <w:top w:val="none" w:sz="0" w:space="0" w:color="auto"/>
        <w:left w:val="none" w:sz="0" w:space="0" w:color="auto"/>
        <w:bottom w:val="none" w:sz="0" w:space="0" w:color="auto"/>
        <w:right w:val="none" w:sz="0" w:space="0" w:color="auto"/>
      </w:divBdr>
    </w:div>
    <w:div w:id="2132281234">
      <w:bodyDiv w:val="1"/>
      <w:marLeft w:val="0"/>
      <w:marRight w:val="0"/>
      <w:marTop w:val="0"/>
      <w:marBottom w:val="0"/>
      <w:divBdr>
        <w:top w:val="none" w:sz="0" w:space="0" w:color="auto"/>
        <w:left w:val="none" w:sz="0" w:space="0" w:color="auto"/>
        <w:bottom w:val="none" w:sz="0" w:space="0" w:color="auto"/>
        <w:right w:val="none" w:sz="0" w:space="0" w:color="auto"/>
      </w:divBdr>
    </w:div>
    <w:div w:id="2132281343">
      <w:bodyDiv w:val="1"/>
      <w:marLeft w:val="0"/>
      <w:marRight w:val="0"/>
      <w:marTop w:val="0"/>
      <w:marBottom w:val="0"/>
      <w:divBdr>
        <w:top w:val="none" w:sz="0" w:space="0" w:color="auto"/>
        <w:left w:val="none" w:sz="0" w:space="0" w:color="auto"/>
        <w:bottom w:val="none" w:sz="0" w:space="0" w:color="auto"/>
        <w:right w:val="none" w:sz="0" w:space="0" w:color="auto"/>
      </w:divBdr>
    </w:div>
    <w:div w:id="2132359397">
      <w:bodyDiv w:val="1"/>
      <w:marLeft w:val="0"/>
      <w:marRight w:val="0"/>
      <w:marTop w:val="0"/>
      <w:marBottom w:val="0"/>
      <w:divBdr>
        <w:top w:val="none" w:sz="0" w:space="0" w:color="auto"/>
        <w:left w:val="none" w:sz="0" w:space="0" w:color="auto"/>
        <w:bottom w:val="none" w:sz="0" w:space="0" w:color="auto"/>
        <w:right w:val="none" w:sz="0" w:space="0" w:color="auto"/>
      </w:divBdr>
    </w:div>
    <w:div w:id="2132437479">
      <w:bodyDiv w:val="1"/>
      <w:marLeft w:val="0"/>
      <w:marRight w:val="0"/>
      <w:marTop w:val="0"/>
      <w:marBottom w:val="0"/>
      <w:divBdr>
        <w:top w:val="none" w:sz="0" w:space="0" w:color="auto"/>
        <w:left w:val="none" w:sz="0" w:space="0" w:color="auto"/>
        <w:bottom w:val="none" w:sz="0" w:space="0" w:color="auto"/>
        <w:right w:val="none" w:sz="0" w:space="0" w:color="auto"/>
      </w:divBdr>
    </w:div>
    <w:div w:id="2132624387">
      <w:bodyDiv w:val="1"/>
      <w:marLeft w:val="0"/>
      <w:marRight w:val="0"/>
      <w:marTop w:val="0"/>
      <w:marBottom w:val="0"/>
      <w:divBdr>
        <w:top w:val="none" w:sz="0" w:space="0" w:color="auto"/>
        <w:left w:val="none" w:sz="0" w:space="0" w:color="auto"/>
        <w:bottom w:val="none" w:sz="0" w:space="0" w:color="auto"/>
        <w:right w:val="none" w:sz="0" w:space="0" w:color="auto"/>
      </w:divBdr>
    </w:div>
    <w:div w:id="2132746966">
      <w:bodyDiv w:val="1"/>
      <w:marLeft w:val="0"/>
      <w:marRight w:val="0"/>
      <w:marTop w:val="0"/>
      <w:marBottom w:val="0"/>
      <w:divBdr>
        <w:top w:val="none" w:sz="0" w:space="0" w:color="auto"/>
        <w:left w:val="none" w:sz="0" w:space="0" w:color="auto"/>
        <w:bottom w:val="none" w:sz="0" w:space="0" w:color="auto"/>
        <w:right w:val="none" w:sz="0" w:space="0" w:color="auto"/>
      </w:divBdr>
    </w:div>
    <w:div w:id="2132749443">
      <w:bodyDiv w:val="1"/>
      <w:marLeft w:val="0"/>
      <w:marRight w:val="0"/>
      <w:marTop w:val="0"/>
      <w:marBottom w:val="0"/>
      <w:divBdr>
        <w:top w:val="none" w:sz="0" w:space="0" w:color="auto"/>
        <w:left w:val="none" w:sz="0" w:space="0" w:color="auto"/>
        <w:bottom w:val="none" w:sz="0" w:space="0" w:color="auto"/>
        <w:right w:val="none" w:sz="0" w:space="0" w:color="auto"/>
      </w:divBdr>
    </w:div>
    <w:div w:id="2132938236">
      <w:bodyDiv w:val="1"/>
      <w:marLeft w:val="0"/>
      <w:marRight w:val="0"/>
      <w:marTop w:val="0"/>
      <w:marBottom w:val="0"/>
      <w:divBdr>
        <w:top w:val="none" w:sz="0" w:space="0" w:color="auto"/>
        <w:left w:val="none" w:sz="0" w:space="0" w:color="auto"/>
        <w:bottom w:val="none" w:sz="0" w:space="0" w:color="auto"/>
        <w:right w:val="none" w:sz="0" w:space="0" w:color="auto"/>
      </w:divBdr>
    </w:div>
    <w:div w:id="2133009845">
      <w:bodyDiv w:val="1"/>
      <w:marLeft w:val="0"/>
      <w:marRight w:val="0"/>
      <w:marTop w:val="0"/>
      <w:marBottom w:val="0"/>
      <w:divBdr>
        <w:top w:val="none" w:sz="0" w:space="0" w:color="auto"/>
        <w:left w:val="none" w:sz="0" w:space="0" w:color="auto"/>
        <w:bottom w:val="none" w:sz="0" w:space="0" w:color="auto"/>
        <w:right w:val="none" w:sz="0" w:space="0" w:color="auto"/>
      </w:divBdr>
    </w:div>
    <w:div w:id="2133012204">
      <w:bodyDiv w:val="1"/>
      <w:marLeft w:val="0"/>
      <w:marRight w:val="0"/>
      <w:marTop w:val="0"/>
      <w:marBottom w:val="0"/>
      <w:divBdr>
        <w:top w:val="none" w:sz="0" w:space="0" w:color="auto"/>
        <w:left w:val="none" w:sz="0" w:space="0" w:color="auto"/>
        <w:bottom w:val="none" w:sz="0" w:space="0" w:color="auto"/>
        <w:right w:val="none" w:sz="0" w:space="0" w:color="auto"/>
      </w:divBdr>
    </w:div>
    <w:div w:id="2133013139">
      <w:bodyDiv w:val="1"/>
      <w:marLeft w:val="0"/>
      <w:marRight w:val="0"/>
      <w:marTop w:val="0"/>
      <w:marBottom w:val="0"/>
      <w:divBdr>
        <w:top w:val="none" w:sz="0" w:space="0" w:color="auto"/>
        <w:left w:val="none" w:sz="0" w:space="0" w:color="auto"/>
        <w:bottom w:val="none" w:sz="0" w:space="0" w:color="auto"/>
        <w:right w:val="none" w:sz="0" w:space="0" w:color="auto"/>
      </w:divBdr>
    </w:div>
    <w:div w:id="2133090702">
      <w:bodyDiv w:val="1"/>
      <w:marLeft w:val="0"/>
      <w:marRight w:val="0"/>
      <w:marTop w:val="0"/>
      <w:marBottom w:val="0"/>
      <w:divBdr>
        <w:top w:val="none" w:sz="0" w:space="0" w:color="auto"/>
        <w:left w:val="none" w:sz="0" w:space="0" w:color="auto"/>
        <w:bottom w:val="none" w:sz="0" w:space="0" w:color="auto"/>
        <w:right w:val="none" w:sz="0" w:space="0" w:color="auto"/>
      </w:divBdr>
    </w:div>
    <w:div w:id="2133133745">
      <w:bodyDiv w:val="1"/>
      <w:marLeft w:val="0"/>
      <w:marRight w:val="0"/>
      <w:marTop w:val="0"/>
      <w:marBottom w:val="0"/>
      <w:divBdr>
        <w:top w:val="none" w:sz="0" w:space="0" w:color="auto"/>
        <w:left w:val="none" w:sz="0" w:space="0" w:color="auto"/>
        <w:bottom w:val="none" w:sz="0" w:space="0" w:color="auto"/>
        <w:right w:val="none" w:sz="0" w:space="0" w:color="auto"/>
      </w:divBdr>
    </w:div>
    <w:div w:id="2133160133">
      <w:bodyDiv w:val="1"/>
      <w:marLeft w:val="0"/>
      <w:marRight w:val="0"/>
      <w:marTop w:val="0"/>
      <w:marBottom w:val="0"/>
      <w:divBdr>
        <w:top w:val="none" w:sz="0" w:space="0" w:color="auto"/>
        <w:left w:val="none" w:sz="0" w:space="0" w:color="auto"/>
        <w:bottom w:val="none" w:sz="0" w:space="0" w:color="auto"/>
        <w:right w:val="none" w:sz="0" w:space="0" w:color="auto"/>
      </w:divBdr>
    </w:div>
    <w:div w:id="2133163085">
      <w:bodyDiv w:val="1"/>
      <w:marLeft w:val="0"/>
      <w:marRight w:val="0"/>
      <w:marTop w:val="0"/>
      <w:marBottom w:val="0"/>
      <w:divBdr>
        <w:top w:val="none" w:sz="0" w:space="0" w:color="auto"/>
        <w:left w:val="none" w:sz="0" w:space="0" w:color="auto"/>
        <w:bottom w:val="none" w:sz="0" w:space="0" w:color="auto"/>
        <w:right w:val="none" w:sz="0" w:space="0" w:color="auto"/>
      </w:divBdr>
    </w:div>
    <w:div w:id="2133163175">
      <w:bodyDiv w:val="1"/>
      <w:marLeft w:val="0"/>
      <w:marRight w:val="0"/>
      <w:marTop w:val="0"/>
      <w:marBottom w:val="0"/>
      <w:divBdr>
        <w:top w:val="none" w:sz="0" w:space="0" w:color="auto"/>
        <w:left w:val="none" w:sz="0" w:space="0" w:color="auto"/>
        <w:bottom w:val="none" w:sz="0" w:space="0" w:color="auto"/>
        <w:right w:val="none" w:sz="0" w:space="0" w:color="auto"/>
      </w:divBdr>
    </w:div>
    <w:div w:id="2133206565">
      <w:bodyDiv w:val="1"/>
      <w:marLeft w:val="0"/>
      <w:marRight w:val="0"/>
      <w:marTop w:val="0"/>
      <w:marBottom w:val="0"/>
      <w:divBdr>
        <w:top w:val="none" w:sz="0" w:space="0" w:color="auto"/>
        <w:left w:val="none" w:sz="0" w:space="0" w:color="auto"/>
        <w:bottom w:val="none" w:sz="0" w:space="0" w:color="auto"/>
        <w:right w:val="none" w:sz="0" w:space="0" w:color="auto"/>
      </w:divBdr>
    </w:div>
    <w:div w:id="2133328800">
      <w:bodyDiv w:val="1"/>
      <w:marLeft w:val="0"/>
      <w:marRight w:val="0"/>
      <w:marTop w:val="0"/>
      <w:marBottom w:val="0"/>
      <w:divBdr>
        <w:top w:val="none" w:sz="0" w:space="0" w:color="auto"/>
        <w:left w:val="none" w:sz="0" w:space="0" w:color="auto"/>
        <w:bottom w:val="none" w:sz="0" w:space="0" w:color="auto"/>
        <w:right w:val="none" w:sz="0" w:space="0" w:color="auto"/>
      </w:divBdr>
    </w:div>
    <w:div w:id="2133354415">
      <w:bodyDiv w:val="1"/>
      <w:marLeft w:val="0"/>
      <w:marRight w:val="0"/>
      <w:marTop w:val="0"/>
      <w:marBottom w:val="0"/>
      <w:divBdr>
        <w:top w:val="none" w:sz="0" w:space="0" w:color="auto"/>
        <w:left w:val="none" w:sz="0" w:space="0" w:color="auto"/>
        <w:bottom w:val="none" w:sz="0" w:space="0" w:color="auto"/>
        <w:right w:val="none" w:sz="0" w:space="0" w:color="auto"/>
      </w:divBdr>
    </w:div>
    <w:div w:id="2133358364">
      <w:bodyDiv w:val="1"/>
      <w:marLeft w:val="0"/>
      <w:marRight w:val="0"/>
      <w:marTop w:val="0"/>
      <w:marBottom w:val="0"/>
      <w:divBdr>
        <w:top w:val="none" w:sz="0" w:space="0" w:color="auto"/>
        <w:left w:val="none" w:sz="0" w:space="0" w:color="auto"/>
        <w:bottom w:val="none" w:sz="0" w:space="0" w:color="auto"/>
        <w:right w:val="none" w:sz="0" w:space="0" w:color="auto"/>
      </w:divBdr>
    </w:div>
    <w:div w:id="2133396780">
      <w:bodyDiv w:val="1"/>
      <w:marLeft w:val="0"/>
      <w:marRight w:val="0"/>
      <w:marTop w:val="0"/>
      <w:marBottom w:val="0"/>
      <w:divBdr>
        <w:top w:val="none" w:sz="0" w:space="0" w:color="auto"/>
        <w:left w:val="none" w:sz="0" w:space="0" w:color="auto"/>
        <w:bottom w:val="none" w:sz="0" w:space="0" w:color="auto"/>
        <w:right w:val="none" w:sz="0" w:space="0" w:color="auto"/>
      </w:divBdr>
    </w:div>
    <w:div w:id="2133400565">
      <w:bodyDiv w:val="1"/>
      <w:marLeft w:val="0"/>
      <w:marRight w:val="0"/>
      <w:marTop w:val="0"/>
      <w:marBottom w:val="0"/>
      <w:divBdr>
        <w:top w:val="none" w:sz="0" w:space="0" w:color="auto"/>
        <w:left w:val="none" w:sz="0" w:space="0" w:color="auto"/>
        <w:bottom w:val="none" w:sz="0" w:space="0" w:color="auto"/>
        <w:right w:val="none" w:sz="0" w:space="0" w:color="auto"/>
      </w:divBdr>
    </w:div>
    <w:div w:id="2133475456">
      <w:bodyDiv w:val="1"/>
      <w:marLeft w:val="0"/>
      <w:marRight w:val="0"/>
      <w:marTop w:val="0"/>
      <w:marBottom w:val="0"/>
      <w:divBdr>
        <w:top w:val="none" w:sz="0" w:space="0" w:color="auto"/>
        <w:left w:val="none" w:sz="0" w:space="0" w:color="auto"/>
        <w:bottom w:val="none" w:sz="0" w:space="0" w:color="auto"/>
        <w:right w:val="none" w:sz="0" w:space="0" w:color="auto"/>
      </w:divBdr>
    </w:div>
    <w:div w:id="2133476672">
      <w:bodyDiv w:val="1"/>
      <w:marLeft w:val="0"/>
      <w:marRight w:val="0"/>
      <w:marTop w:val="0"/>
      <w:marBottom w:val="0"/>
      <w:divBdr>
        <w:top w:val="none" w:sz="0" w:space="0" w:color="auto"/>
        <w:left w:val="none" w:sz="0" w:space="0" w:color="auto"/>
        <w:bottom w:val="none" w:sz="0" w:space="0" w:color="auto"/>
        <w:right w:val="none" w:sz="0" w:space="0" w:color="auto"/>
      </w:divBdr>
    </w:div>
    <w:div w:id="2133590349">
      <w:bodyDiv w:val="1"/>
      <w:marLeft w:val="0"/>
      <w:marRight w:val="0"/>
      <w:marTop w:val="0"/>
      <w:marBottom w:val="0"/>
      <w:divBdr>
        <w:top w:val="none" w:sz="0" w:space="0" w:color="auto"/>
        <w:left w:val="none" w:sz="0" w:space="0" w:color="auto"/>
        <w:bottom w:val="none" w:sz="0" w:space="0" w:color="auto"/>
        <w:right w:val="none" w:sz="0" w:space="0" w:color="auto"/>
      </w:divBdr>
    </w:div>
    <w:div w:id="2133672586">
      <w:bodyDiv w:val="1"/>
      <w:marLeft w:val="0"/>
      <w:marRight w:val="0"/>
      <w:marTop w:val="0"/>
      <w:marBottom w:val="0"/>
      <w:divBdr>
        <w:top w:val="none" w:sz="0" w:space="0" w:color="auto"/>
        <w:left w:val="none" w:sz="0" w:space="0" w:color="auto"/>
        <w:bottom w:val="none" w:sz="0" w:space="0" w:color="auto"/>
        <w:right w:val="none" w:sz="0" w:space="0" w:color="auto"/>
      </w:divBdr>
    </w:div>
    <w:div w:id="2133741444">
      <w:bodyDiv w:val="1"/>
      <w:marLeft w:val="0"/>
      <w:marRight w:val="0"/>
      <w:marTop w:val="0"/>
      <w:marBottom w:val="0"/>
      <w:divBdr>
        <w:top w:val="none" w:sz="0" w:space="0" w:color="auto"/>
        <w:left w:val="none" w:sz="0" w:space="0" w:color="auto"/>
        <w:bottom w:val="none" w:sz="0" w:space="0" w:color="auto"/>
        <w:right w:val="none" w:sz="0" w:space="0" w:color="auto"/>
      </w:divBdr>
    </w:div>
    <w:div w:id="2133743524">
      <w:bodyDiv w:val="1"/>
      <w:marLeft w:val="0"/>
      <w:marRight w:val="0"/>
      <w:marTop w:val="0"/>
      <w:marBottom w:val="0"/>
      <w:divBdr>
        <w:top w:val="none" w:sz="0" w:space="0" w:color="auto"/>
        <w:left w:val="none" w:sz="0" w:space="0" w:color="auto"/>
        <w:bottom w:val="none" w:sz="0" w:space="0" w:color="auto"/>
        <w:right w:val="none" w:sz="0" w:space="0" w:color="auto"/>
      </w:divBdr>
    </w:div>
    <w:div w:id="2133749388">
      <w:bodyDiv w:val="1"/>
      <w:marLeft w:val="0"/>
      <w:marRight w:val="0"/>
      <w:marTop w:val="0"/>
      <w:marBottom w:val="0"/>
      <w:divBdr>
        <w:top w:val="none" w:sz="0" w:space="0" w:color="auto"/>
        <w:left w:val="none" w:sz="0" w:space="0" w:color="auto"/>
        <w:bottom w:val="none" w:sz="0" w:space="0" w:color="auto"/>
        <w:right w:val="none" w:sz="0" w:space="0" w:color="auto"/>
      </w:divBdr>
    </w:div>
    <w:div w:id="2133790835">
      <w:bodyDiv w:val="1"/>
      <w:marLeft w:val="0"/>
      <w:marRight w:val="0"/>
      <w:marTop w:val="0"/>
      <w:marBottom w:val="0"/>
      <w:divBdr>
        <w:top w:val="none" w:sz="0" w:space="0" w:color="auto"/>
        <w:left w:val="none" w:sz="0" w:space="0" w:color="auto"/>
        <w:bottom w:val="none" w:sz="0" w:space="0" w:color="auto"/>
        <w:right w:val="none" w:sz="0" w:space="0" w:color="auto"/>
      </w:divBdr>
    </w:div>
    <w:div w:id="2133860798">
      <w:bodyDiv w:val="1"/>
      <w:marLeft w:val="0"/>
      <w:marRight w:val="0"/>
      <w:marTop w:val="0"/>
      <w:marBottom w:val="0"/>
      <w:divBdr>
        <w:top w:val="none" w:sz="0" w:space="0" w:color="auto"/>
        <w:left w:val="none" w:sz="0" w:space="0" w:color="auto"/>
        <w:bottom w:val="none" w:sz="0" w:space="0" w:color="auto"/>
        <w:right w:val="none" w:sz="0" w:space="0" w:color="auto"/>
      </w:divBdr>
    </w:div>
    <w:div w:id="2133863942">
      <w:bodyDiv w:val="1"/>
      <w:marLeft w:val="0"/>
      <w:marRight w:val="0"/>
      <w:marTop w:val="0"/>
      <w:marBottom w:val="0"/>
      <w:divBdr>
        <w:top w:val="none" w:sz="0" w:space="0" w:color="auto"/>
        <w:left w:val="none" w:sz="0" w:space="0" w:color="auto"/>
        <w:bottom w:val="none" w:sz="0" w:space="0" w:color="auto"/>
        <w:right w:val="none" w:sz="0" w:space="0" w:color="auto"/>
      </w:divBdr>
    </w:div>
    <w:div w:id="2133934413">
      <w:bodyDiv w:val="1"/>
      <w:marLeft w:val="0"/>
      <w:marRight w:val="0"/>
      <w:marTop w:val="0"/>
      <w:marBottom w:val="0"/>
      <w:divBdr>
        <w:top w:val="none" w:sz="0" w:space="0" w:color="auto"/>
        <w:left w:val="none" w:sz="0" w:space="0" w:color="auto"/>
        <w:bottom w:val="none" w:sz="0" w:space="0" w:color="auto"/>
        <w:right w:val="none" w:sz="0" w:space="0" w:color="auto"/>
      </w:divBdr>
    </w:div>
    <w:div w:id="2133938857">
      <w:bodyDiv w:val="1"/>
      <w:marLeft w:val="0"/>
      <w:marRight w:val="0"/>
      <w:marTop w:val="0"/>
      <w:marBottom w:val="0"/>
      <w:divBdr>
        <w:top w:val="none" w:sz="0" w:space="0" w:color="auto"/>
        <w:left w:val="none" w:sz="0" w:space="0" w:color="auto"/>
        <w:bottom w:val="none" w:sz="0" w:space="0" w:color="auto"/>
        <w:right w:val="none" w:sz="0" w:space="0" w:color="auto"/>
      </w:divBdr>
    </w:div>
    <w:div w:id="2134010198">
      <w:bodyDiv w:val="1"/>
      <w:marLeft w:val="0"/>
      <w:marRight w:val="0"/>
      <w:marTop w:val="0"/>
      <w:marBottom w:val="0"/>
      <w:divBdr>
        <w:top w:val="none" w:sz="0" w:space="0" w:color="auto"/>
        <w:left w:val="none" w:sz="0" w:space="0" w:color="auto"/>
        <w:bottom w:val="none" w:sz="0" w:space="0" w:color="auto"/>
        <w:right w:val="none" w:sz="0" w:space="0" w:color="auto"/>
      </w:divBdr>
    </w:div>
    <w:div w:id="2134054334">
      <w:bodyDiv w:val="1"/>
      <w:marLeft w:val="0"/>
      <w:marRight w:val="0"/>
      <w:marTop w:val="0"/>
      <w:marBottom w:val="0"/>
      <w:divBdr>
        <w:top w:val="none" w:sz="0" w:space="0" w:color="auto"/>
        <w:left w:val="none" w:sz="0" w:space="0" w:color="auto"/>
        <w:bottom w:val="none" w:sz="0" w:space="0" w:color="auto"/>
        <w:right w:val="none" w:sz="0" w:space="0" w:color="auto"/>
      </w:divBdr>
    </w:div>
    <w:div w:id="2134203838">
      <w:bodyDiv w:val="1"/>
      <w:marLeft w:val="0"/>
      <w:marRight w:val="0"/>
      <w:marTop w:val="0"/>
      <w:marBottom w:val="0"/>
      <w:divBdr>
        <w:top w:val="none" w:sz="0" w:space="0" w:color="auto"/>
        <w:left w:val="none" w:sz="0" w:space="0" w:color="auto"/>
        <w:bottom w:val="none" w:sz="0" w:space="0" w:color="auto"/>
        <w:right w:val="none" w:sz="0" w:space="0" w:color="auto"/>
      </w:divBdr>
    </w:div>
    <w:div w:id="2134248144">
      <w:bodyDiv w:val="1"/>
      <w:marLeft w:val="0"/>
      <w:marRight w:val="0"/>
      <w:marTop w:val="0"/>
      <w:marBottom w:val="0"/>
      <w:divBdr>
        <w:top w:val="none" w:sz="0" w:space="0" w:color="auto"/>
        <w:left w:val="none" w:sz="0" w:space="0" w:color="auto"/>
        <w:bottom w:val="none" w:sz="0" w:space="0" w:color="auto"/>
        <w:right w:val="none" w:sz="0" w:space="0" w:color="auto"/>
      </w:divBdr>
    </w:div>
    <w:div w:id="2134249701">
      <w:bodyDiv w:val="1"/>
      <w:marLeft w:val="0"/>
      <w:marRight w:val="0"/>
      <w:marTop w:val="0"/>
      <w:marBottom w:val="0"/>
      <w:divBdr>
        <w:top w:val="none" w:sz="0" w:space="0" w:color="auto"/>
        <w:left w:val="none" w:sz="0" w:space="0" w:color="auto"/>
        <w:bottom w:val="none" w:sz="0" w:space="0" w:color="auto"/>
        <w:right w:val="none" w:sz="0" w:space="0" w:color="auto"/>
      </w:divBdr>
    </w:div>
    <w:div w:id="2134252372">
      <w:bodyDiv w:val="1"/>
      <w:marLeft w:val="0"/>
      <w:marRight w:val="0"/>
      <w:marTop w:val="0"/>
      <w:marBottom w:val="0"/>
      <w:divBdr>
        <w:top w:val="none" w:sz="0" w:space="0" w:color="auto"/>
        <w:left w:val="none" w:sz="0" w:space="0" w:color="auto"/>
        <w:bottom w:val="none" w:sz="0" w:space="0" w:color="auto"/>
        <w:right w:val="none" w:sz="0" w:space="0" w:color="auto"/>
      </w:divBdr>
    </w:div>
    <w:div w:id="2134325482">
      <w:bodyDiv w:val="1"/>
      <w:marLeft w:val="0"/>
      <w:marRight w:val="0"/>
      <w:marTop w:val="0"/>
      <w:marBottom w:val="0"/>
      <w:divBdr>
        <w:top w:val="none" w:sz="0" w:space="0" w:color="auto"/>
        <w:left w:val="none" w:sz="0" w:space="0" w:color="auto"/>
        <w:bottom w:val="none" w:sz="0" w:space="0" w:color="auto"/>
        <w:right w:val="none" w:sz="0" w:space="0" w:color="auto"/>
      </w:divBdr>
    </w:div>
    <w:div w:id="2134398823">
      <w:bodyDiv w:val="1"/>
      <w:marLeft w:val="0"/>
      <w:marRight w:val="0"/>
      <w:marTop w:val="0"/>
      <w:marBottom w:val="0"/>
      <w:divBdr>
        <w:top w:val="none" w:sz="0" w:space="0" w:color="auto"/>
        <w:left w:val="none" w:sz="0" w:space="0" w:color="auto"/>
        <w:bottom w:val="none" w:sz="0" w:space="0" w:color="auto"/>
        <w:right w:val="none" w:sz="0" w:space="0" w:color="auto"/>
      </w:divBdr>
    </w:div>
    <w:div w:id="2134403212">
      <w:bodyDiv w:val="1"/>
      <w:marLeft w:val="0"/>
      <w:marRight w:val="0"/>
      <w:marTop w:val="0"/>
      <w:marBottom w:val="0"/>
      <w:divBdr>
        <w:top w:val="none" w:sz="0" w:space="0" w:color="auto"/>
        <w:left w:val="none" w:sz="0" w:space="0" w:color="auto"/>
        <w:bottom w:val="none" w:sz="0" w:space="0" w:color="auto"/>
        <w:right w:val="none" w:sz="0" w:space="0" w:color="auto"/>
      </w:divBdr>
    </w:div>
    <w:div w:id="2134516935">
      <w:bodyDiv w:val="1"/>
      <w:marLeft w:val="0"/>
      <w:marRight w:val="0"/>
      <w:marTop w:val="0"/>
      <w:marBottom w:val="0"/>
      <w:divBdr>
        <w:top w:val="none" w:sz="0" w:space="0" w:color="auto"/>
        <w:left w:val="none" w:sz="0" w:space="0" w:color="auto"/>
        <w:bottom w:val="none" w:sz="0" w:space="0" w:color="auto"/>
        <w:right w:val="none" w:sz="0" w:space="0" w:color="auto"/>
      </w:divBdr>
    </w:div>
    <w:div w:id="2134594839">
      <w:bodyDiv w:val="1"/>
      <w:marLeft w:val="0"/>
      <w:marRight w:val="0"/>
      <w:marTop w:val="0"/>
      <w:marBottom w:val="0"/>
      <w:divBdr>
        <w:top w:val="none" w:sz="0" w:space="0" w:color="auto"/>
        <w:left w:val="none" w:sz="0" w:space="0" w:color="auto"/>
        <w:bottom w:val="none" w:sz="0" w:space="0" w:color="auto"/>
        <w:right w:val="none" w:sz="0" w:space="0" w:color="auto"/>
      </w:divBdr>
    </w:div>
    <w:div w:id="2134669637">
      <w:bodyDiv w:val="1"/>
      <w:marLeft w:val="0"/>
      <w:marRight w:val="0"/>
      <w:marTop w:val="0"/>
      <w:marBottom w:val="0"/>
      <w:divBdr>
        <w:top w:val="none" w:sz="0" w:space="0" w:color="auto"/>
        <w:left w:val="none" w:sz="0" w:space="0" w:color="auto"/>
        <w:bottom w:val="none" w:sz="0" w:space="0" w:color="auto"/>
        <w:right w:val="none" w:sz="0" w:space="0" w:color="auto"/>
      </w:divBdr>
    </w:div>
    <w:div w:id="2134708052">
      <w:bodyDiv w:val="1"/>
      <w:marLeft w:val="0"/>
      <w:marRight w:val="0"/>
      <w:marTop w:val="0"/>
      <w:marBottom w:val="0"/>
      <w:divBdr>
        <w:top w:val="none" w:sz="0" w:space="0" w:color="auto"/>
        <w:left w:val="none" w:sz="0" w:space="0" w:color="auto"/>
        <w:bottom w:val="none" w:sz="0" w:space="0" w:color="auto"/>
        <w:right w:val="none" w:sz="0" w:space="0" w:color="auto"/>
      </w:divBdr>
    </w:div>
    <w:div w:id="2134710376">
      <w:bodyDiv w:val="1"/>
      <w:marLeft w:val="0"/>
      <w:marRight w:val="0"/>
      <w:marTop w:val="0"/>
      <w:marBottom w:val="0"/>
      <w:divBdr>
        <w:top w:val="none" w:sz="0" w:space="0" w:color="auto"/>
        <w:left w:val="none" w:sz="0" w:space="0" w:color="auto"/>
        <w:bottom w:val="none" w:sz="0" w:space="0" w:color="auto"/>
        <w:right w:val="none" w:sz="0" w:space="0" w:color="auto"/>
      </w:divBdr>
    </w:div>
    <w:div w:id="2134714686">
      <w:bodyDiv w:val="1"/>
      <w:marLeft w:val="0"/>
      <w:marRight w:val="0"/>
      <w:marTop w:val="0"/>
      <w:marBottom w:val="0"/>
      <w:divBdr>
        <w:top w:val="none" w:sz="0" w:space="0" w:color="auto"/>
        <w:left w:val="none" w:sz="0" w:space="0" w:color="auto"/>
        <w:bottom w:val="none" w:sz="0" w:space="0" w:color="auto"/>
        <w:right w:val="none" w:sz="0" w:space="0" w:color="auto"/>
      </w:divBdr>
    </w:div>
    <w:div w:id="2134788670">
      <w:bodyDiv w:val="1"/>
      <w:marLeft w:val="0"/>
      <w:marRight w:val="0"/>
      <w:marTop w:val="0"/>
      <w:marBottom w:val="0"/>
      <w:divBdr>
        <w:top w:val="none" w:sz="0" w:space="0" w:color="auto"/>
        <w:left w:val="none" w:sz="0" w:space="0" w:color="auto"/>
        <w:bottom w:val="none" w:sz="0" w:space="0" w:color="auto"/>
        <w:right w:val="none" w:sz="0" w:space="0" w:color="auto"/>
      </w:divBdr>
    </w:div>
    <w:div w:id="2134791162">
      <w:bodyDiv w:val="1"/>
      <w:marLeft w:val="0"/>
      <w:marRight w:val="0"/>
      <w:marTop w:val="0"/>
      <w:marBottom w:val="0"/>
      <w:divBdr>
        <w:top w:val="none" w:sz="0" w:space="0" w:color="auto"/>
        <w:left w:val="none" w:sz="0" w:space="0" w:color="auto"/>
        <w:bottom w:val="none" w:sz="0" w:space="0" w:color="auto"/>
        <w:right w:val="none" w:sz="0" w:space="0" w:color="auto"/>
      </w:divBdr>
    </w:div>
    <w:div w:id="2134863097">
      <w:bodyDiv w:val="1"/>
      <w:marLeft w:val="0"/>
      <w:marRight w:val="0"/>
      <w:marTop w:val="0"/>
      <w:marBottom w:val="0"/>
      <w:divBdr>
        <w:top w:val="none" w:sz="0" w:space="0" w:color="auto"/>
        <w:left w:val="none" w:sz="0" w:space="0" w:color="auto"/>
        <w:bottom w:val="none" w:sz="0" w:space="0" w:color="auto"/>
        <w:right w:val="none" w:sz="0" w:space="0" w:color="auto"/>
      </w:divBdr>
    </w:div>
    <w:div w:id="2134932353">
      <w:bodyDiv w:val="1"/>
      <w:marLeft w:val="0"/>
      <w:marRight w:val="0"/>
      <w:marTop w:val="0"/>
      <w:marBottom w:val="0"/>
      <w:divBdr>
        <w:top w:val="none" w:sz="0" w:space="0" w:color="auto"/>
        <w:left w:val="none" w:sz="0" w:space="0" w:color="auto"/>
        <w:bottom w:val="none" w:sz="0" w:space="0" w:color="auto"/>
        <w:right w:val="none" w:sz="0" w:space="0" w:color="auto"/>
      </w:divBdr>
    </w:div>
    <w:div w:id="2134976125">
      <w:bodyDiv w:val="1"/>
      <w:marLeft w:val="0"/>
      <w:marRight w:val="0"/>
      <w:marTop w:val="0"/>
      <w:marBottom w:val="0"/>
      <w:divBdr>
        <w:top w:val="none" w:sz="0" w:space="0" w:color="auto"/>
        <w:left w:val="none" w:sz="0" w:space="0" w:color="auto"/>
        <w:bottom w:val="none" w:sz="0" w:space="0" w:color="auto"/>
        <w:right w:val="none" w:sz="0" w:space="0" w:color="auto"/>
      </w:divBdr>
    </w:div>
    <w:div w:id="2134978480">
      <w:bodyDiv w:val="1"/>
      <w:marLeft w:val="0"/>
      <w:marRight w:val="0"/>
      <w:marTop w:val="0"/>
      <w:marBottom w:val="0"/>
      <w:divBdr>
        <w:top w:val="none" w:sz="0" w:space="0" w:color="auto"/>
        <w:left w:val="none" w:sz="0" w:space="0" w:color="auto"/>
        <w:bottom w:val="none" w:sz="0" w:space="0" w:color="auto"/>
        <w:right w:val="none" w:sz="0" w:space="0" w:color="auto"/>
      </w:divBdr>
    </w:div>
    <w:div w:id="2134979671">
      <w:bodyDiv w:val="1"/>
      <w:marLeft w:val="0"/>
      <w:marRight w:val="0"/>
      <w:marTop w:val="0"/>
      <w:marBottom w:val="0"/>
      <w:divBdr>
        <w:top w:val="none" w:sz="0" w:space="0" w:color="auto"/>
        <w:left w:val="none" w:sz="0" w:space="0" w:color="auto"/>
        <w:bottom w:val="none" w:sz="0" w:space="0" w:color="auto"/>
        <w:right w:val="none" w:sz="0" w:space="0" w:color="auto"/>
      </w:divBdr>
    </w:div>
    <w:div w:id="2134980653">
      <w:bodyDiv w:val="1"/>
      <w:marLeft w:val="0"/>
      <w:marRight w:val="0"/>
      <w:marTop w:val="0"/>
      <w:marBottom w:val="0"/>
      <w:divBdr>
        <w:top w:val="none" w:sz="0" w:space="0" w:color="auto"/>
        <w:left w:val="none" w:sz="0" w:space="0" w:color="auto"/>
        <w:bottom w:val="none" w:sz="0" w:space="0" w:color="auto"/>
        <w:right w:val="none" w:sz="0" w:space="0" w:color="auto"/>
      </w:divBdr>
    </w:div>
    <w:div w:id="2135054698">
      <w:bodyDiv w:val="1"/>
      <w:marLeft w:val="0"/>
      <w:marRight w:val="0"/>
      <w:marTop w:val="0"/>
      <w:marBottom w:val="0"/>
      <w:divBdr>
        <w:top w:val="none" w:sz="0" w:space="0" w:color="auto"/>
        <w:left w:val="none" w:sz="0" w:space="0" w:color="auto"/>
        <w:bottom w:val="none" w:sz="0" w:space="0" w:color="auto"/>
        <w:right w:val="none" w:sz="0" w:space="0" w:color="auto"/>
      </w:divBdr>
    </w:div>
    <w:div w:id="2135056978">
      <w:bodyDiv w:val="1"/>
      <w:marLeft w:val="0"/>
      <w:marRight w:val="0"/>
      <w:marTop w:val="0"/>
      <w:marBottom w:val="0"/>
      <w:divBdr>
        <w:top w:val="none" w:sz="0" w:space="0" w:color="auto"/>
        <w:left w:val="none" w:sz="0" w:space="0" w:color="auto"/>
        <w:bottom w:val="none" w:sz="0" w:space="0" w:color="auto"/>
        <w:right w:val="none" w:sz="0" w:space="0" w:color="auto"/>
      </w:divBdr>
    </w:div>
    <w:div w:id="2135057327">
      <w:bodyDiv w:val="1"/>
      <w:marLeft w:val="0"/>
      <w:marRight w:val="0"/>
      <w:marTop w:val="0"/>
      <w:marBottom w:val="0"/>
      <w:divBdr>
        <w:top w:val="none" w:sz="0" w:space="0" w:color="auto"/>
        <w:left w:val="none" w:sz="0" w:space="0" w:color="auto"/>
        <w:bottom w:val="none" w:sz="0" w:space="0" w:color="auto"/>
        <w:right w:val="none" w:sz="0" w:space="0" w:color="auto"/>
      </w:divBdr>
    </w:div>
    <w:div w:id="2135099393">
      <w:bodyDiv w:val="1"/>
      <w:marLeft w:val="0"/>
      <w:marRight w:val="0"/>
      <w:marTop w:val="0"/>
      <w:marBottom w:val="0"/>
      <w:divBdr>
        <w:top w:val="none" w:sz="0" w:space="0" w:color="auto"/>
        <w:left w:val="none" w:sz="0" w:space="0" w:color="auto"/>
        <w:bottom w:val="none" w:sz="0" w:space="0" w:color="auto"/>
        <w:right w:val="none" w:sz="0" w:space="0" w:color="auto"/>
      </w:divBdr>
    </w:div>
    <w:div w:id="2135168931">
      <w:bodyDiv w:val="1"/>
      <w:marLeft w:val="0"/>
      <w:marRight w:val="0"/>
      <w:marTop w:val="0"/>
      <w:marBottom w:val="0"/>
      <w:divBdr>
        <w:top w:val="none" w:sz="0" w:space="0" w:color="auto"/>
        <w:left w:val="none" w:sz="0" w:space="0" w:color="auto"/>
        <w:bottom w:val="none" w:sz="0" w:space="0" w:color="auto"/>
        <w:right w:val="none" w:sz="0" w:space="0" w:color="auto"/>
      </w:divBdr>
    </w:div>
    <w:div w:id="2135243846">
      <w:bodyDiv w:val="1"/>
      <w:marLeft w:val="0"/>
      <w:marRight w:val="0"/>
      <w:marTop w:val="0"/>
      <w:marBottom w:val="0"/>
      <w:divBdr>
        <w:top w:val="none" w:sz="0" w:space="0" w:color="auto"/>
        <w:left w:val="none" w:sz="0" w:space="0" w:color="auto"/>
        <w:bottom w:val="none" w:sz="0" w:space="0" w:color="auto"/>
        <w:right w:val="none" w:sz="0" w:space="0" w:color="auto"/>
      </w:divBdr>
    </w:div>
    <w:div w:id="2135246405">
      <w:bodyDiv w:val="1"/>
      <w:marLeft w:val="0"/>
      <w:marRight w:val="0"/>
      <w:marTop w:val="0"/>
      <w:marBottom w:val="0"/>
      <w:divBdr>
        <w:top w:val="none" w:sz="0" w:space="0" w:color="auto"/>
        <w:left w:val="none" w:sz="0" w:space="0" w:color="auto"/>
        <w:bottom w:val="none" w:sz="0" w:space="0" w:color="auto"/>
        <w:right w:val="none" w:sz="0" w:space="0" w:color="auto"/>
      </w:divBdr>
    </w:div>
    <w:div w:id="2135249696">
      <w:bodyDiv w:val="1"/>
      <w:marLeft w:val="0"/>
      <w:marRight w:val="0"/>
      <w:marTop w:val="0"/>
      <w:marBottom w:val="0"/>
      <w:divBdr>
        <w:top w:val="none" w:sz="0" w:space="0" w:color="auto"/>
        <w:left w:val="none" w:sz="0" w:space="0" w:color="auto"/>
        <w:bottom w:val="none" w:sz="0" w:space="0" w:color="auto"/>
        <w:right w:val="none" w:sz="0" w:space="0" w:color="auto"/>
      </w:divBdr>
    </w:div>
    <w:div w:id="2135252697">
      <w:bodyDiv w:val="1"/>
      <w:marLeft w:val="0"/>
      <w:marRight w:val="0"/>
      <w:marTop w:val="0"/>
      <w:marBottom w:val="0"/>
      <w:divBdr>
        <w:top w:val="none" w:sz="0" w:space="0" w:color="auto"/>
        <w:left w:val="none" w:sz="0" w:space="0" w:color="auto"/>
        <w:bottom w:val="none" w:sz="0" w:space="0" w:color="auto"/>
        <w:right w:val="none" w:sz="0" w:space="0" w:color="auto"/>
      </w:divBdr>
    </w:div>
    <w:div w:id="2135320217">
      <w:bodyDiv w:val="1"/>
      <w:marLeft w:val="0"/>
      <w:marRight w:val="0"/>
      <w:marTop w:val="0"/>
      <w:marBottom w:val="0"/>
      <w:divBdr>
        <w:top w:val="none" w:sz="0" w:space="0" w:color="auto"/>
        <w:left w:val="none" w:sz="0" w:space="0" w:color="auto"/>
        <w:bottom w:val="none" w:sz="0" w:space="0" w:color="auto"/>
        <w:right w:val="none" w:sz="0" w:space="0" w:color="auto"/>
      </w:divBdr>
    </w:div>
    <w:div w:id="2135369165">
      <w:bodyDiv w:val="1"/>
      <w:marLeft w:val="0"/>
      <w:marRight w:val="0"/>
      <w:marTop w:val="0"/>
      <w:marBottom w:val="0"/>
      <w:divBdr>
        <w:top w:val="none" w:sz="0" w:space="0" w:color="auto"/>
        <w:left w:val="none" w:sz="0" w:space="0" w:color="auto"/>
        <w:bottom w:val="none" w:sz="0" w:space="0" w:color="auto"/>
        <w:right w:val="none" w:sz="0" w:space="0" w:color="auto"/>
      </w:divBdr>
    </w:div>
    <w:div w:id="2135518236">
      <w:bodyDiv w:val="1"/>
      <w:marLeft w:val="0"/>
      <w:marRight w:val="0"/>
      <w:marTop w:val="0"/>
      <w:marBottom w:val="0"/>
      <w:divBdr>
        <w:top w:val="none" w:sz="0" w:space="0" w:color="auto"/>
        <w:left w:val="none" w:sz="0" w:space="0" w:color="auto"/>
        <w:bottom w:val="none" w:sz="0" w:space="0" w:color="auto"/>
        <w:right w:val="none" w:sz="0" w:space="0" w:color="auto"/>
      </w:divBdr>
    </w:div>
    <w:div w:id="2135556414">
      <w:bodyDiv w:val="1"/>
      <w:marLeft w:val="0"/>
      <w:marRight w:val="0"/>
      <w:marTop w:val="0"/>
      <w:marBottom w:val="0"/>
      <w:divBdr>
        <w:top w:val="none" w:sz="0" w:space="0" w:color="auto"/>
        <w:left w:val="none" w:sz="0" w:space="0" w:color="auto"/>
        <w:bottom w:val="none" w:sz="0" w:space="0" w:color="auto"/>
        <w:right w:val="none" w:sz="0" w:space="0" w:color="auto"/>
      </w:divBdr>
    </w:div>
    <w:div w:id="2135634039">
      <w:bodyDiv w:val="1"/>
      <w:marLeft w:val="0"/>
      <w:marRight w:val="0"/>
      <w:marTop w:val="0"/>
      <w:marBottom w:val="0"/>
      <w:divBdr>
        <w:top w:val="none" w:sz="0" w:space="0" w:color="auto"/>
        <w:left w:val="none" w:sz="0" w:space="0" w:color="auto"/>
        <w:bottom w:val="none" w:sz="0" w:space="0" w:color="auto"/>
        <w:right w:val="none" w:sz="0" w:space="0" w:color="auto"/>
      </w:divBdr>
    </w:div>
    <w:div w:id="2135634303">
      <w:bodyDiv w:val="1"/>
      <w:marLeft w:val="0"/>
      <w:marRight w:val="0"/>
      <w:marTop w:val="0"/>
      <w:marBottom w:val="0"/>
      <w:divBdr>
        <w:top w:val="none" w:sz="0" w:space="0" w:color="auto"/>
        <w:left w:val="none" w:sz="0" w:space="0" w:color="auto"/>
        <w:bottom w:val="none" w:sz="0" w:space="0" w:color="auto"/>
        <w:right w:val="none" w:sz="0" w:space="0" w:color="auto"/>
      </w:divBdr>
    </w:div>
    <w:div w:id="2135635877">
      <w:bodyDiv w:val="1"/>
      <w:marLeft w:val="0"/>
      <w:marRight w:val="0"/>
      <w:marTop w:val="0"/>
      <w:marBottom w:val="0"/>
      <w:divBdr>
        <w:top w:val="none" w:sz="0" w:space="0" w:color="auto"/>
        <w:left w:val="none" w:sz="0" w:space="0" w:color="auto"/>
        <w:bottom w:val="none" w:sz="0" w:space="0" w:color="auto"/>
        <w:right w:val="none" w:sz="0" w:space="0" w:color="auto"/>
      </w:divBdr>
    </w:div>
    <w:div w:id="2135637003">
      <w:bodyDiv w:val="1"/>
      <w:marLeft w:val="0"/>
      <w:marRight w:val="0"/>
      <w:marTop w:val="0"/>
      <w:marBottom w:val="0"/>
      <w:divBdr>
        <w:top w:val="none" w:sz="0" w:space="0" w:color="auto"/>
        <w:left w:val="none" w:sz="0" w:space="0" w:color="auto"/>
        <w:bottom w:val="none" w:sz="0" w:space="0" w:color="auto"/>
        <w:right w:val="none" w:sz="0" w:space="0" w:color="auto"/>
      </w:divBdr>
    </w:div>
    <w:div w:id="2135639741">
      <w:bodyDiv w:val="1"/>
      <w:marLeft w:val="0"/>
      <w:marRight w:val="0"/>
      <w:marTop w:val="0"/>
      <w:marBottom w:val="0"/>
      <w:divBdr>
        <w:top w:val="none" w:sz="0" w:space="0" w:color="auto"/>
        <w:left w:val="none" w:sz="0" w:space="0" w:color="auto"/>
        <w:bottom w:val="none" w:sz="0" w:space="0" w:color="auto"/>
        <w:right w:val="none" w:sz="0" w:space="0" w:color="auto"/>
      </w:divBdr>
    </w:div>
    <w:div w:id="2135752910">
      <w:bodyDiv w:val="1"/>
      <w:marLeft w:val="0"/>
      <w:marRight w:val="0"/>
      <w:marTop w:val="0"/>
      <w:marBottom w:val="0"/>
      <w:divBdr>
        <w:top w:val="none" w:sz="0" w:space="0" w:color="auto"/>
        <w:left w:val="none" w:sz="0" w:space="0" w:color="auto"/>
        <w:bottom w:val="none" w:sz="0" w:space="0" w:color="auto"/>
        <w:right w:val="none" w:sz="0" w:space="0" w:color="auto"/>
      </w:divBdr>
    </w:div>
    <w:div w:id="2135830442">
      <w:bodyDiv w:val="1"/>
      <w:marLeft w:val="0"/>
      <w:marRight w:val="0"/>
      <w:marTop w:val="0"/>
      <w:marBottom w:val="0"/>
      <w:divBdr>
        <w:top w:val="none" w:sz="0" w:space="0" w:color="auto"/>
        <w:left w:val="none" w:sz="0" w:space="0" w:color="auto"/>
        <w:bottom w:val="none" w:sz="0" w:space="0" w:color="auto"/>
        <w:right w:val="none" w:sz="0" w:space="0" w:color="auto"/>
      </w:divBdr>
    </w:div>
    <w:div w:id="2135904814">
      <w:bodyDiv w:val="1"/>
      <w:marLeft w:val="0"/>
      <w:marRight w:val="0"/>
      <w:marTop w:val="0"/>
      <w:marBottom w:val="0"/>
      <w:divBdr>
        <w:top w:val="none" w:sz="0" w:space="0" w:color="auto"/>
        <w:left w:val="none" w:sz="0" w:space="0" w:color="auto"/>
        <w:bottom w:val="none" w:sz="0" w:space="0" w:color="auto"/>
        <w:right w:val="none" w:sz="0" w:space="0" w:color="auto"/>
      </w:divBdr>
    </w:div>
    <w:div w:id="2136018695">
      <w:bodyDiv w:val="1"/>
      <w:marLeft w:val="0"/>
      <w:marRight w:val="0"/>
      <w:marTop w:val="0"/>
      <w:marBottom w:val="0"/>
      <w:divBdr>
        <w:top w:val="none" w:sz="0" w:space="0" w:color="auto"/>
        <w:left w:val="none" w:sz="0" w:space="0" w:color="auto"/>
        <w:bottom w:val="none" w:sz="0" w:space="0" w:color="auto"/>
        <w:right w:val="none" w:sz="0" w:space="0" w:color="auto"/>
      </w:divBdr>
    </w:div>
    <w:div w:id="2136174993">
      <w:bodyDiv w:val="1"/>
      <w:marLeft w:val="0"/>
      <w:marRight w:val="0"/>
      <w:marTop w:val="0"/>
      <w:marBottom w:val="0"/>
      <w:divBdr>
        <w:top w:val="none" w:sz="0" w:space="0" w:color="auto"/>
        <w:left w:val="none" w:sz="0" w:space="0" w:color="auto"/>
        <w:bottom w:val="none" w:sz="0" w:space="0" w:color="auto"/>
        <w:right w:val="none" w:sz="0" w:space="0" w:color="auto"/>
      </w:divBdr>
    </w:div>
    <w:div w:id="2136213617">
      <w:bodyDiv w:val="1"/>
      <w:marLeft w:val="0"/>
      <w:marRight w:val="0"/>
      <w:marTop w:val="0"/>
      <w:marBottom w:val="0"/>
      <w:divBdr>
        <w:top w:val="none" w:sz="0" w:space="0" w:color="auto"/>
        <w:left w:val="none" w:sz="0" w:space="0" w:color="auto"/>
        <w:bottom w:val="none" w:sz="0" w:space="0" w:color="auto"/>
        <w:right w:val="none" w:sz="0" w:space="0" w:color="auto"/>
      </w:divBdr>
    </w:div>
    <w:div w:id="2136363588">
      <w:bodyDiv w:val="1"/>
      <w:marLeft w:val="0"/>
      <w:marRight w:val="0"/>
      <w:marTop w:val="0"/>
      <w:marBottom w:val="0"/>
      <w:divBdr>
        <w:top w:val="none" w:sz="0" w:space="0" w:color="auto"/>
        <w:left w:val="none" w:sz="0" w:space="0" w:color="auto"/>
        <w:bottom w:val="none" w:sz="0" w:space="0" w:color="auto"/>
        <w:right w:val="none" w:sz="0" w:space="0" w:color="auto"/>
      </w:divBdr>
    </w:div>
    <w:div w:id="2136483835">
      <w:bodyDiv w:val="1"/>
      <w:marLeft w:val="0"/>
      <w:marRight w:val="0"/>
      <w:marTop w:val="0"/>
      <w:marBottom w:val="0"/>
      <w:divBdr>
        <w:top w:val="none" w:sz="0" w:space="0" w:color="auto"/>
        <w:left w:val="none" w:sz="0" w:space="0" w:color="auto"/>
        <w:bottom w:val="none" w:sz="0" w:space="0" w:color="auto"/>
        <w:right w:val="none" w:sz="0" w:space="0" w:color="auto"/>
      </w:divBdr>
    </w:div>
    <w:div w:id="2136486072">
      <w:bodyDiv w:val="1"/>
      <w:marLeft w:val="0"/>
      <w:marRight w:val="0"/>
      <w:marTop w:val="0"/>
      <w:marBottom w:val="0"/>
      <w:divBdr>
        <w:top w:val="none" w:sz="0" w:space="0" w:color="auto"/>
        <w:left w:val="none" w:sz="0" w:space="0" w:color="auto"/>
        <w:bottom w:val="none" w:sz="0" w:space="0" w:color="auto"/>
        <w:right w:val="none" w:sz="0" w:space="0" w:color="auto"/>
      </w:divBdr>
    </w:div>
    <w:div w:id="2136555917">
      <w:bodyDiv w:val="1"/>
      <w:marLeft w:val="0"/>
      <w:marRight w:val="0"/>
      <w:marTop w:val="0"/>
      <w:marBottom w:val="0"/>
      <w:divBdr>
        <w:top w:val="none" w:sz="0" w:space="0" w:color="auto"/>
        <w:left w:val="none" w:sz="0" w:space="0" w:color="auto"/>
        <w:bottom w:val="none" w:sz="0" w:space="0" w:color="auto"/>
        <w:right w:val="none" w:sz="0" w:space="0" w:color="auto"/>
      </w:divBdr>
    </w:div>
    <w:div w:id="2136556889">
      <w:bodyDiv w:val="1"/>
      <w:marLeft w:val="0"/>
      <w:marRight w:val="0"/>
      <w:marTop w:val="0"/>
      <w:marBottom w:val="0"/>
      <w:divBdr>
        <w:top w:val="none" w:sz="0" w:space="0" w:color="auto"/>
        <w:left w:val="none" w:sz="0" w:space="0" w:color="auto"/>
        <w:bottom w:val="none" w:sz="0" w:space="0" w:color="auto"/>
        <w:right w:val="none" w:sz="0" w:space="0" w:color="auto"/>
      </w:divBdr>
    </w:div>
    <w:div w:id="2136559368">
      <w:bodyDiv w:val="1"/>
      <w:marLeft w:val="0"/>
      <w:marRight w:val="0"/>
      <w:marTop w:val="0"/>
      <w:marBottom w:val="0"/>
      <w:divBdr>
        <w:top w:val="none" w:sz="0" w:space="0" w:color="auto"/>
        <w:left w:val="none" w:sz="0" w:space="0" w:color="auto"/>
        <w:bottom w:val="none" w:sz="0" w:space="0" w:color="auto"/>
        <w:right w:val="none" w:sz="0" w:space="0" w:color="auto"/>
      </w:divBdr>
    </w:div>
    <w:div w:id="2136631751">
      <w:bodyDiv w:val="1"/>
      <w:marLeft w:val="0"/>
      <w:marRight w:val="0"/>
      <w:marTop w:val="0"/>
      <w:marBottom w:val="0"/>
      <w:divBdr>
        <w:top w:val="none" w:sz="0" w:space="0" w:color="auto"/>
        <w:left w:val="none" w:sz="0" w:space="0" w:color="auto"/>
        <w:bottom w:val="none" w:sz="0" w:space="0" w:color="auto"/>
        <w:right w:val="none" w:sz="0" w:space="0" w:color="auto"/>
      </w:divBdr>
    </w:div>
    <w:div w:id="2136944916">
      <w:bodyDiv w:val="1"/>
      <w:marLeft w:val="0"/>
      <w:marRight w:val="0"/>
      <w:marTop w:val="0"/>
      <w:marBottom w:val="0"/>
      <w:divBdr>
        <w:top w:val="none" w:sz="0" w:space="0" w:color="auto"/>
        <w:left w:val="none" w:sz="0" w:space="0" w:color="auto"/>
        <w:bottom w:val="none" w:sz="0" w:space="0" w:color="auto"/>
        <w:right w:val="none" w:sz="0" w:space="0" w:color="auto"/>
      </w:divBdr>
    </w:div>
    <w:div w:id="2137094371">
      <w:bodyDiv w:val="1"/>
      <w:marLeft w:val="0"/>
      <w:marRight w:val="0"/>
      <w:marTop w:val="0"/>
      <w:marBottom w:val="0"/>
      <w:divBdr>
        <w:top w:val="none" w:sz="0" w:space="0" w:color="auto"/>
        <w:left w:val="none" w:sz="0" w:space="0" w:color="auto"/>
        <w:bottom w:val="none" w:sz="0" w:space="0" w:color="auto"/>
        <w:right w:val="none" w:sz="0" w:space="0" w:color="auto"/>
      </w:divBdr>
    </w:div>
    <w:div w:id="2137135098">
      <w:bodyDiv w:val="1"/>
      <w:marLeft w:val="0"/>
      <w:marRight w:val="0"/>
      <w:marTop w:val="0"/>
      <w:marBottom w:val="0"/>
      <w:divBdr>
        <w:top w:val="none" w:sz="0" w:space="0" w:color="auto"/>
        <w:left w:val="none" w:sz="0" w:space="0" w:color="auto"/>
        <w:bottom w:val="none" w:sz="0" w:space="0" w:color="auto"/>
        <w:right w:val="none" w:sz="0" w:space="0" w:color="auto"/>
      </w:divBdr>
    </w:div>
    <w:div w:id="2137136844">
      <w:bodyDiv w:val="1"/>
      <w:marLeft w:val="0"/>
      <w:marRight w:val="0"/>
      <w:marTop w:val="0"/>
      <w:marBottom w:val="0"/>
      <w:divBdr>
        <w:top w:val="none" w:sz="0" w:space="0" w:color="auto"/>
        <w:left w:val="none" w:sz="0" w:space="0" w:color="auto"/>
        <w:bottom w:val="none" w:sz="0" w:space="0" w:color="auto"/>
        <w:right w:val="none" w:sz="0" w:space="0" w:color="auto"/>
      </w:divBdr>
    </w:div>
    <w:div w:id="2137143037">
      <w:bodyDiv w:val="1"/>
      <w:marLeft w:val="0"/>
      <w:marRight w:val="0"/>
      <w:marTop w:val="0"/>
      <w:marBottom w:val="0"/>
      <w:divBdr>
        <w:top w:val="none" w:sz="0" w:space="0" w:color="auto"/>
        <w:left w:val="none" w:sz="0" w:space="0" w:color="auto"/>
        <w:bottom w:val="none" w:sz="0" w:space="0" w:color="auto"/>
        <w:right w:val="none" w:sz="0" w:space="0" w:color="auto"/>
      </w:divBdr>
    </w:div>
    <w:div w:id="2137214614">
      <w:bodyDiv w:val="1"/>
      <w:marLeft w:val="0"/>
      <w:marRight w:val="0"/>
      <w:marTop w:val="0"/>
      <w:marBottom w:val="0"/>
      <w:divBdr>
        <w:top w:val="none" w:sz="0" w:space="0" w:color="auto"/>
        <w:left w:val="none" w:sz="0" w:space="0" w:color="auto"/>
        <w:bottom w:val="none" w:sz="0" w:space="0" w:color="auto"/>
        <w:right w:val="none" w:sz="0" w:space="0" w:color="auto"/>
      </w:divBdr>
    </w:div>
    <w:div w:id="2137288833">
      <w:bodyDiv w:val="1"/>
      <w:marLeft w:val="0"/>
      <w:marRight w:val="0"/>
      <w:marTop w:val="0"/>
      <w:marBottom w:val="0"/>
      <w:divBdr>
        <w:top w:val="none" w:sz="0" w:space="0" w:color="auto"/>
        <w:left w:val="none" w:sz="0" w:space="0" w:color="auto"/>
        <w:bottom w:val="none" w:sz="0" w:space="0" w:color="auto"/>
        <w:right w:val="none" w:sz="0" w:space="0" w:color="auto"/>
      </w:divBdr>
    </w:div>
    <w:div w:id="2137290327">
      <w:bodyDiv w:val="1"/>
      <w:marLeft w:val="0"/>
      <w:marRight w:val="0"/>
      <w:marTop w:val="0"/>
      <w:marBottom w:val="0"/>
      <w:divBdr>
        <w:top w:val="none" w:sz="0" w:space="0" w:color="auto"/>
        <w:left w:val="none" w:sz="0" w:space="0" w:color="auto"/>
        <w:bottom w:val="none" w:sz="0" w:space="0" w:color="auto"/>
        <w:right w:val="none" w:sz="0" w:space="0" w:color="auto"/>
      </w:divBdr>
    </w:div>
    <w:div w:id="2137407861">
      <w:bodyDiv w:val="1"/>
      <w:marLeft w:val="0"/>
      <w:marRight w:val="0"/>
      <w:marTop w:val="0"/>
      <w:marBottom w:val="0"/>
      <w:divBdr>
        <w:top w:val="none" w:sz="0" w:space="0" w:color="auto"/>
        <w:left w:val="none" w:sz="0" w:space="0" w:color="auto"/>
        <w:bottom w:val="none" w:sz="0" w:space="0" w:color="auto"/>
        <w:right w:val="none" w:sz="0" w:space="0" w:color="auto"/>
      </w:divBdr>
    </w:div>
    <w:div w:id="2137478123">
      <w:bodyDiv w:val="1"/>
      <w:marLeft w:val="0"/>
      <w:marRight w:val="0"/>
      <w:marTop w:val="0"/>
      <w:marBottom w:val="0"/>
      <w:divBdr>
        <w:top w:val="none" w:sz="0" w:space="0" w:color="auto"/>
        <w:left w:val="none" w:sz="0" w:space="0" w:color="auto"/>
        <w:bottom w:val="none" w:sz="0" w:space="0" w:color="auto"/>
        <w:right w:val="none" w:sz="0" w:space="0" w:color="auto"/>
      </w:divBdr>
    </w:div>
    <w:div w:id="2137486909">
      <w:bodyDiv w:val="1"/>
      <w:marLeft w:val="0"/>
      <w:marRight w:val="0"/>
      <w:marTop w:val="0"/>
      <w:marBottom w:val="0"/>
      <w:divBdr>
        <w:top w:val="none" w:sz="0" w:space="0" w:color="auto"/>
        <w:left w:val="none" w:sz="0" w:space="0" w:color="auto"/>
        <w:bottom w:val="none" w:sz="0" w:space="0" w:color="auto"/>
        <w:right w:val="none" w:sz="0" w:space="0" w:color="auto"/>
      </w:divBdr>
    </w:div>
    <w:div w:id="2137525850">
      <w:bodyDiv w:val="1"/>
      <w:marLeft w:val="0"/>
      <w:marRight w:val="0"/>
      <w:marTop w:val="0"/>
      <w:marBottom w:val="0"/>
      <w:divBdr>
        <w:top w:val="none" w:sz="0" w:space="0" w:color="auto"/>
        <w:left w:val="none" w:sz="0" w:space="0" w:color="auto"/>
        <w:bottom w:val="none" w:sz="0" w:space="0" w:color="auto"/>
        <w:right w:val="none" w:sz="0" w:space="0" w:color="auto"/>
      </w:divBdr>
    </w:div>
    <w:div w:id="2137528021">
      <w:bodyDiv w:val="1"/>
      <w:marLeft w:val="0"/>
      <w:marRight w:val="0"/>
      <w:marTop w:val="0"/>
      <w:marBottom w:val="0"/>
      <w:divBdr>
        <w:top w:val="none" w:sz="0" w:space="0" w:color="auto"/>
        <w:left w:val="none" w:sz="0" w:space="0" w:color="auto"/>
        <w:bottom w:val="none" w:sz="0" w:space="0" w:color="auto"/>
        <w:right w:val="none" w:sz="0" w:space="0" w:color="auto"/>
      </w:divBdr>
    </w:div>
    <w:div w:id="2137675435">
      <w:bodyDiv w:val="1"/>
      <w:marLeft w:val="0"/>
      <w:marRight w:val="0"/>
      <w:marTop w:val="0"/>
      <w:marBottom w:val="0"/>
      <w:divBdr>
        <w:top w:val="none" w:sz="0" w:space="0" w:color="auto"/>
        <w:left w:val="none" w:sz="0" w:space="0" w:color="auto"/>
        <w:bottom w:val="none" w:sz="0" w:space="0" w:color="auto"/>
        <w:right w:val="none" w:sz="0" w:space="0" w:color="auto"/>
      </w:divBdr>
    </w:div>
    <w:div w:id="2137677683">
      <w:bodyDiv w:val="1"/>
      <w:marLeft w:val="0"/>
      <w:marRight w:val="0"/>
      <w:marTop w:val="0"/>
      <w:marBottom w:val="0"/>
      <w:divBdr>
        <w:top w:val="none" w:sz="0" w:space="0" w:color="auto"/>
        <w:left w:val="none" w:sz="0" w:space="0" w:color="auto"/>
        <w:bottom w:val="none" w:sz="0" w:space="0" w:color="auto"/>
        <w:right w:val="none" w:sz="0" w:space="0" w:color="auto"/>
      </w:divBdr>
    </w:div>
    <w:div w:id="2137720198">
      <w:bodyDiv w:val="1"/>
      <w:marLeft w:val="0"/>
      <w:marRight w:val="0"/>
      <w:marTop w:val="0"/>
      <w:marBottom w:val="0"/>
      <w:divBdr>
        <w:top w:val="none" w:sz="0" w:space="0" w:color="auto"/>
        <w:left w:val="none" w:sz="0" w:space="0" w:color="auto"/>
        <w:bottom w:val="none" w:sz="0" w:space="0" w:color="auto"/>
        <w:right w:val="none" w:sz="0" w:space="0" w:color="auto"/>
      </w:divBdr>
    </w:div>
    <w:div w:id="2137720444">
      <w:bodyDiv w:val="1"/>
      <w:marLeft w:val="0"/>
      <w:marRight w:val="0"/>
      <w:marTop w:val="0"/>
      <w:marBottom w:val="0"/>
      <w:divBdr>
        <w:top w:val="none" w:sz="0" w:space="0" w:color="auto"/>
        <w:left w:val="none" w:sz="0" w:space="0" w:color="auto"/>
        <w:bottom w:val="none" w:sz="0" w:space="0" w:color="auto"/>
        <w:right w:val="none" w:sz="0" w:space="0" w:color="auto"/>
      </w:divBdr>
    </w:div>
    <w:div w:id="2137793966">
      <w:bodyDiv w:val="1"/>
      <w:marLeft w:val="0"/>
      <w:marRight w:val="0"/>
      <w:marTop w:val="0"/>
      <w:marBottom w:val="0"/>
      <w:divBdr>
        <w:top w:val="none" w:sz="0" w:space="0" w:color="auto"/>
        <w:left w:val="none" w:sz="0" w:space="0" w:color="auto"/>
        <w:bottom w:val="none" w:sz="0" w:space="0" w:color="auto"/>
        <w:right w:val="none" w:sz="0" w:space="0" w:color="auto"/>
      </w:divBdr>
    </w:div>
    <w:div w:id="2137871883">
      <w:bodyDiv w:val="1"/>
      <w:marLeft w:val="0"/>
      <w:marRight w:val="0"/>
      <w:marTop w:val="0"/>
      <w:marBottom w:val="0"/>
      <w:divBdr>
        <w:top w:val="none" w:sz="0" w:space="0" w:color="auto"/>
        <w:left w:val="none" w:sz="0" w:space="0" w:color="auto"/>
        <w:bottom w:val="none" w:sz="0" w:space="0" w:color="auto"/>
        <w:right w:val="none" w:sz="0" w:space="0" w:color="auto"/>
      </w:divBdr>
    </w:div>
    <w:div w:id="2138058987">
      <w:bodyDiv w:val="1"/>
      <w:marLeft w:val="0"/>
      <w:marRight w:val="0"/>
      <w:marTop w:val="0"/>
      <w:marBottom w:val="0"/>
      <w:divBdr>
        <w:top w:val="none" w:sz="0" w:space="0" w:color="auto"/>
        <w:left w:val="none" w:sz="0" w:space="0" w:color="auto"/>
        <w:bottom w:val="none" w:sz="0" w:space="0" w:color="auto"/>
        <w:right w:val="none" w:sz="0" w:space="0" w:color="auto"/>
      </w:divBdr>
    </w:div>
    <w:div w:id="2138060959">
      <w:bodyDiv w:val="1"/>
      <w:marLeft w:val="0"/>
      <w:marRight w:val="0"/>
      <w:marTop w:val="0"/>
      <w:marBottom w:val="0"/>
      <w:divBdr>
        <w:top w:val="none" w:sz="0" w:space="0" w:color="auto"/>
        <w:left w:val="none" w:sz="0" w:space="0" w:color="auto"/>
        <w:bottom w:val="none" w:sz="0" w:space="0" w:color="auto"/>
        <w:right w:val="none" w:sz="0" w:space="0" w:color="auto"/>
      </w:divBdr>
    </w:div>
    <w:div w:id="2138067404">
      <w:bodyDiv w:val="1"/>
      <w:marLeft w:val="0"/>
      <w:marRight w:val="0"/>
      <w:marTop w:val="0"/>
      <w:marBottom w:val="0"/>
      <w:divBdr>
        <w:top w:val="none" w:sz="0" w:space="0" w:color="auto"/>
        <w:left w:val="none" w:sz="0" w:space="0" w:color="auto"/>
        <w:bottom w:val="none" w:sz="0" w:space="0" w:color="auto"/>
        <w:right w:val="none" w:sz="0" w:space="0" w:color="auto"/>
      </w:divBdr>
    </w:div>
    <w:div w:id="2138184344">
      <w:bodyDiv w:val="1"/>
      <w:marLeft w:val="0"/>
      <w:marRight w:val="0"/>
      <w:marTop w:val="0"/>
      <w:marBottom w:val="0"/>
      <w:divBdr>
        <w:top w:val="none" w:sz="0" w:space="0" w:color="auto"/>
        <w:left w:val="none" w:sz="0" w:space="0" w:color="auto"/>
        <w:bottom w:val="none" w:sz="0" w:space="0" w:color="auto"/>
        <w:right w:val="none" w:sz="0" w:space="0" w:color="auto"/>
      </w:divBdr>
    </w:div>
    <w:div w:id="2138209738">
      <w:bodyDiv w:val="1"/>
      <w:marLeft w:val="0"/>
      <w:marRight w:val="0"/>
      <w:marTop w:val="0"/>
      <w:marBottom w:val="0"/>
      <w:divBdr>
        <w:top w:val="none" w:sz="0" w:space="0" w:color="auto"/>
        <w:left w:val="none" w:sz="0" w:space="0" w:color="auto"/>
        <w:bottom w:val="none" w:sz="0" w:space="0" w:color="auto"/>
        <w:right w:val="none" w:sz="0" w:space="0" w:color="auto"/>
      </w:divBdr>
    </w:div>
    <w:div w:id="2138252602">
      <w:bodyDiv w:val="1"/>
      <w:marLeft w:val="0"/>
      <w:marRight w:val="0"/>
      <w:marTop w:val="0"/>
      <w:marBottom w:val="0"/>
      <w:divBdr>
        <w:top w:val="none" w:sz="0" w:space="0" w:color="auto"/>
        <w:left w:val="none" w:sz="0" w:space="0" w:color="auto"/>
        <w:bottom w:val="none" w:sz="0" w:space="0" w:color="auto"/>
        <w:right w:val="none" w:sz="0" w:space="0" w:color="auto"/>
      </w:divBdr>
    </w:div>
    <w:div w:id="2138254658">
      <w:bodyDiv w:val="1"/>
      <w:marLeft w:val="0"/>
      <w:marRight w:val="0"/>
      <w:marTop w:val="0"/>
      <w:marBottom w:val="0"/>
      <w:divBdr>
        <w:top w:val="none" w:sz="0" w:space="0" w:color="auto"/>
        <w:left w:val="none" w:sz="0" w:space="0" w:color="auto"/>
        <w:bottom w:val="none" w:sz="0" w:space="0" w:color="auto"/>
        <w:right w:val="none" w:sz="0" w:space="0" w:color="auto"/>
      </w:divBdr>
    </w:div>
    <w:div w:id="2138256832">
      <w:bodyDiv w:val="1"/>
      <w:marLeft w:val="0"/>
      <w:marRight w:val="0"/>
      <w:marTop w:val="0"/>
      <w:marBottom w:val="0"/>
      <w:divBdr>
        <w:top w:val="none" w:sz="0" w:space="0" w:color="auto"/>
        <w:left w:val="none" w:sz="0" w:space="0" w:color="auto"/>
        <w:bottom w:val="none" w:sz="0" w:space="0" w:color="auto"/>
        <w:right w:val="none" w:sz="0" w:space="0" w:color="auto"/>
      </w:divBdr>
    </w:div>
    <w:div w:id="2138328954">
      <w:bodyDiv w:val="1"/>
      <w:marLeft w:val="0"/>
      <w:marRight w:val="0"/>
      <w:marTop w:val="0"/>
      <w:marBottom w:val="0"/>
      <w:divBdr>
        <w:top w:val="none" w:sz="0" w:space="0" w:color="auto"/>
        <w:left w:val="none" w:sz="0" w:space="0" w:color="auto"/>
        <w:bottom w:val="none" w:sz="0" w:space="0" w:color="auto"/>
        <w:right w:val="none" w:sz="0" w:space="0" w:color="auto"/>
      </w:divBdr>
    </w:div>
    <w:div w:id="2138377866">
      <w:bodyDiv w:val="1"/>
      <w:marLeft w:val="0"/>
      <w:marRight w:val="0"/>
      <w:marTop w:val="0"/>
      <w:marBottom w:val="0"/>
      <w:divBdr>
        <w:top w:val="none" w:sz="0" w:space="0" w:color="auto"/>
        <w:left w:val="none" w:sz="0" w:space="0" w:color="auto"/>
        <w:bottom w:val="none" w:sz="0" w:space="0" w:color="auto"/>
        <w:right w:val="none" w:sz="0" w:space="0" w:color="auto"/>
      </w:divBdr>
    </w:div>
    <w:div w:id="2138406351">
      <w:bodyDiv w:val="1"/>
      <w:marLeft w:val="0"/>
      <w:marRight w:val="0"/>
      <w:marTop w:val="0"/>
      <w:marBottom w:val="0"/>
      <w:divBdr>
        <w:top w:val="none" w:sz="0" w:space="0" w:color="auto"/>
        <w:left w:val="none" w:sz="0" w:space="0" w:color="auto"/>
        <w:bottom w:val="none" w:sz="0" w:space="0" w:color="auto"/>
        <w:right w:val="none" w:sz="0" w:space="0" w:color="auto"/>
      </w:divBdr>
    </w:div>
    <w:div w:id="2138445933">
      <w:bodyDiv w:val="1"/>
      <w:marLeft w:val="0"/>
      <w:marRight w:val="0"/>
      <w:marTop w:val="0"/>
      <w:marBottom w:val="0"/>
      <w:divBdr>
        <w:top w:val="none" w:sz="0" w:space="0" w:color="auto"/>
        <w:left w:val="none" w:sz="0" w:space="0" w:color="auto"/>
        <w:bottom w:val="none" w:sz="0" w:space="0" w:color="auto"/>
        <w:right w:val="none" w:sz="0" w:space="0" w:color="auto"/>
      </w:divBdr>
    </w:div>
    <w:div w:id="2138522218">
      <w:bodyDiv w:val="1"/>
      <w:marLeft w:val="0"/>
      <w:marRight w:val="0"/>
      <w:marTop w:val="0"/>
      <w:marBottom w:val="0"/>
      <w:divBdr>
        <w:top w:val="none" w:sz="0" w:space="0" w:color="auto"/>
        <w:left w:val="none" w:sz="0" w:space="0" w:color="auto"/>
        <w:bottom w:val="none" w:sz="0" w:space="0" w:color="auto"/>
        <w:right w:val="none" w:sz="0" w:space="0" w:color="auto"/>
      </w:divBdr>
    </w:div>
    <w:div w:id="2138526830">
      <w:bodyDiv w:val="1"/>
      <w:marLeft w:val="0"/>
      <w:marRight w:val="0"/>
      <w:marTop w:val="0"/>
      <w:marBottom w:val="0"/>
      <w:divBdr>
        <w:top w:val="none" w:sz="0" w:space="0" w:color="auto"/>
        <w:left w:val="none" w:sz="0" w:space="0" w:color="auto"/>
        <w:bottom w:val="none" w:sz="0" w:space="0" w:color="auto"/>
        <w:right w:val="none" w:sz="0" w:space="0" w:color="auto"/>
      </w:divBdr>
    </w:div>
    <w:div w:id="2138639883">
      <w:bodyDiv w:val="1"/>
      <w:marLeft w:val="0"/>
      <w:marRight w:val="0"/>
      <w:marTop w:val="0"/>
      <w:marBottom w:val="0"/>
      <w:divBdr>
        <w:top w:val="none" w:sz="0" w:space="0" w:color="auto"/>
        <w:left w:val="none" w:sz="0" w:space="0" w:color="auto"/>
        <w:bottom w:val="none" w:sz="0" w:space="0" w:color="auto"/>
        <w:right w:val="none" w:sz="0" w:space="0" w:color="auto"/>
      </w:divBdr>
    </w:div>
    <w:div w:id="2138642986">
      <w:bodyDiv w:val="1"/>
      <w:marLeft w:val="0"/>
      <w:marRight w:val="0"/>
      <w:marTop w:val="0"/>
      <w:marBottom w:val="0"/>
      <w:divBdr>
        <w:top w:val="none" w:sz="0" w:space="0" w:color="auto"/>
        <w:left w:val="none" w:sz="0" w:space="0" w:color="auto"/>
        <w:bottom w:val="none" w:sz="0" w:space="0" w:color="auto"/>
        <w:right w:val="none" w:sz="0" w:space="0" w:color="auto"/>
      </w:divBdr>
    </w:div>
    <w:div w:id="2138644102">
      <w:bodyDiv w:val="1"/>
      <w:marLeft w:val="0"/>
      <w:marRight w:val="0"/>
      <w:marTop w:val="0"/>
      <w:marBottom w:val="0"/>
      <w:divBdr>
        <w:top w:val="none" w:sz="0" w:space="0" w:color="auto"/>
        <w:left w:val="none" w:sz="0" w:space="0" w:color="auto"/>
        <w:bottom w:val="none" w:sz="0" w:space="0" w:color="auto"/>
        <w:right w:val="none" w:sz="0" w:space="0" w:color="auto"/>
      </w:divBdr>
    </w:div>
    <w:div w:id="2138719939">
      <w:bodyDiv w:val="1"/>
      <w:marLeft w:val="0"/>
      <w:marRight w:val="0"/>
      <w:marTop w:val="0"/>
      <w:marBottom w:val="0"/>
      <w:divBdr>
        <w:top w:val="none" w:sz="0" w:space="0" w:color="auto"/>
        <w:left w:val="none" w:sz="0" w:space="0" w:color="auto"/>
        <w:bottom w:val="none" w:sz="0" w:space="0" w:color="auto"/>
        <w:right w:val="none" w:sz="0" w:space="0" w:color="auto"/>
      </w:divBdr>
    </w:div>
    <w:div w:id="2138795794">
      <w:bodyDiv w:val="1"/>
      <w:marLeft w:val="0"/>
      <w:marRight w:val="0"/>
      <w:marTop w:val="0"/>
      <w:marBottom w:val="0"/>
      <w:divBdr>
        <w:top w:val="none" w:sz="0" w:space="0" w:color="auto"/>
        <w:left w:val="none" w:sz="0" w:space="0" w:color="auto"/>
        <w:bottom w:val="none" w:sz="0" w:space="0" w:color="auto"/>
        <w:right w:val="none" w:sz="0" w:space="0" w:color="auto"/>
      </w:divBdr>
    </w:div>
    <w:div w:id="2138983949">
      <w:bodyDiv w:val="1"/>
      <w:marLeft w:val="0"/>
      <w:marRight w:val="0"/>
      <w:marTop w:val="0"/>
      <w:marBottom w:val="0"/>
      <w:divBdr>
        <w:top w:val="none" w:sz="0" w:space="0" w:color="auto"/>
        <w:left w:val="none" w:sz="0" w:space="0" w:color="auto"/>
        <w:bottom w:val="none" w:sz="0" w:space="0" w:color="auto"/>
        <w:right w:val="none" w:sz="0" w:space="0" w:color="auto"/>
      </w:divBdr>
    </w:div>
    <w:div w:id="2138986656">
      <w:bodyDiv w:val="1"/>
      <w:marLeft w:val="0"/>
      <w:marRight w:val="0"/>
      <w:marTop w:val="0"/>
      <w:marBottom w:val="0"/>
      <w:divBdr>
        <w:top w:val="none" w:sz="0" w:space="0" w:color="auto"/>
        <w:left w:val="none" w:sz="0" w:space="0" w:color="auto"/>
        <w:bottom w:val="none" w:sz="0" w:space="0" w:color="auto"/>
        <w:right w:val="none" w:sz="0" w:space="0" w:color="auto"/>
      </w:divBdr>
    </w:div>
    <w:div w:id="2139031108">
      <w:bodyDiv w:val="1"/>
      <w:marLeft w:val="0"/>
      <w:marRight w:val="0"/>
      <w:marTop w:val="0"/>
      <w:marBottom w:val="0"/>
      <w:divBdr>
        <w:top w:val="none" w:sz="0" w:space="0" w:color="auto"/>
        <w:left w:val="none" w:sz="0" w:space="0" w:color="auto"/>
        <w:bottom w:val="none" w:sz="0" w:space="0" w:color="auto"/>
        <w:right w:val="none" w:sz="0" w:space="0" w:color="auto"/>
      </w:divBdr>
    </w:div>
    <w:div w:id="2139058089">
      <w:bodyDiv w:val="1"/>
      <w:marLeft w:val="0"/>
      <w:marRight w:val="0"/>
      <w:marTop w:val="0"/>
      <w:marBottom w:val="0"/>
      <w:divBdr>
        <w:top w:val="none" w:sz="0" w:space="0" w:color="auto"/>
        <w:left w:val="none" w:sz="0" w:space="0" w:color="auto"/>
        <w:bottom w:val="none" w:sz="0" w:space="0" w:color="auto"/>
        <w:right w:val="none" w:sz="0" w:space="0" w:color="auto"/>
      </w:divBdr>
    </w:div>
    <w:div w:id="2139180707">
      <w:bodyDiv w:val="1"/>
      <w:marLeft w:val="0"/>
      <w:marRight w:val="0"/>
      <w:marTop w:val="0"/>
      <w:marBottom w:val="0"/>
      <w:divBdr>
        <w:top w:val="none" w:sz="0" w:space="0" w:color="auto"/>
        <w:left w:val="none" w:sz="0" w:space="0" w:color="auto"/>
        <w:bottom w:val="none" w:sz="0" w:space="0" w:color="auto"/>
        <w:right w:val="none" w:sz="0" w:space="0" w:color="auto"/>
      </w:divBdr>
    </w:div>
    <w:div w:id="2139254604">
      <w:bodyDiv w:val="1"/>
      <w:marLeft w:val="0"/>
      <w:marRight w:val="0"/>
      <w:marTop w:val="0"/>
      <w:marBottom w:val="0"/>
      <w:divBdr>
        <w:top w:val="none" w:sz="0" w:space="0" w:color="auto"/>
        <w:left w:val="none" w:sz="0" w:space="0" w:color="auto"/>
        <w:bottom w:val="none" w:sz="0" w:space="0" w:color="auto"/>
        <w:right w:val="none" w:sz="0" w:space="0" w:color="auto"/>
      </w:divBdr>
    </w:div>
    <w:div w:id="2139371940">
      <w:bodyDiv w:val="1"/>
      <w:marLeft w:val="0"/>
      <w:marRight w:val="0"/>
      <w:marTop w:val="0"/>
      <w:marBottom w:val="0"/>
      <w:divBdr>
        <w:top w:val="none" w:sz="0" w:space="0" w:color="auto"/>
        <w:left w:val="none" w:sz="0" w:space="0" w:color="auto"/>
        <w:bottom w:val="none" w:sz="0" w:space="0" w:color="auto"/>
        <w:right w:val="none" w:sz="0" w:space="0" w:color="auto"/>
      </w:divBdr>
    </w:div>
    <w:div w:id="2139374945">
      <w:bodyDiv w:val="1"/>
      <w:marLeft w:val="0"/>
      <w:marRight w:val="0"/>
      <w:marTop w:val="0"/>
      <w:marBottom w:val="0"/>
      <w:divBdr>
        <w:top w:val="none" w:sz="0" w:space="0" w:color="auto"/>
        <w:left w:val="none" w:sz="0" w:space="0" w:color="auto"/>
        <w:bottom w:val="none" w:sz="0" w:space="0" w:color="auto"/>
        <w:right w:val="none" w:sz="0" w:space="0" w:color="auto"/>
      </w:divBdr>
    </w:div>
    <w:div w:id="2139377810">
      <w:bodyDiv w:val="1"/>
      <w:marLeft w:val="0"/>
      <w:marRight w:val="0"/>
      <w:marTop w:val="0"/>
      <w:marBottom w:val="0"/>
      <w:divBdr>
        <w:top w:val="none" w:sz="0" w:space="0" w:color="auto"/>
        <w:left w:val="none" w:sz="0" w:space="0" w:color="auto"/>
        <w:bottom w:val="none" w:sz="0" w:space="0" w:color="auto"/>
        <w:right w:val="none" w:sz="0" w:space="0" w:color="auto"/>
      </w:divBdr>
    </w:div>
    <w:div w:id="2139445287">
      <w:bodyDiv w:val="1"/>
      <w:marLeft w:val="0"/>
      <w:marRight w:val="0"/>
      <w:marTop w:val="0"/>
      <w:marBottom w:val="0"/>
      <w:divBdr>
        <w:top w:val="none" w:sz="0" w:space="0" w:color="auto"/>
        <w:left w:val="none" w:sz="0" w:space="0" w:color="auto"/>
        <w:bottom w:val="none" w:sz="0" w:space="0" w:color="auto"/>
        <w:right w:val="none" w:sz="0" w:space="0" w:color="auto"/>
      </w:divBdr>
    </w:div>
    <w:div w:id="2139446427">
      <w:bodyDiv w:val="1"/>
      <w:marLeft w:val="0"/>
      <w:marRight w:val="0"/>
      <w:marTop w:val="0"/>
      <w:marBottom w:val="0"/>
      <w:divBdr>
        <w:top w:val="none" w:sz="0" w:space="0" w:color="auto"/>
        <w:left w:val="none" w:sz="0" w:space="0" w:color="auto"/>
        <w:bottom w:val="none" w:sz="0" w:space="0" w:color="auto"/>
        <w:right w:val="none" w:sz="0" w:space="0" w:color="auto"/>
      </w:divBdr>
    </w:div>
    <w:div w:id="2139492296">
      <w:bodyDiv w:val="1"/>
      <w:marLeft w:val="0"/>
      <w:marRight w:val="0"/>
      <w:marTop w:val="0"/>
      <w:marBottom w:val="0"/>
      <w:divBdr>
        <w:top w:val="none" w:sz="0" w:space="0" w:color="auto"/>
        <w:left w:val="none" w:sz="0" w:space="0" w:color="auto"/>
        <w:bottom w:val="none" w:sz="0" w:space="0" w:color="auto"/>
        <w:right w:val="none" w:sz="0" w:space="0" w:color="auto"/>
      </w:divBdr>
    </w:div>
    <w:div w:id="2139568702">
      <w:bodyDiv w:val="1"/>
      <w:marLeft w:val="0"/>
      <w:marRight w:val="0"/>
      <w:marTop w:val="0"/>
      <w:marBottom w:val="0"/>
      <w:divBdr>
        <w:top w:val="none" w:sz="0" w:space="0" w:color="auto"/>
        <w:left w:val="none" w:sz="0" w:space="0" w:color="auto"/>
        <w:bottom w:val="none" w:sz="0" w:space="0" w:color="auto"/>
        <w:right w:val="none" w:sz="0" w:space="0" w:color="auto"/>
      </w:divBdr>
    </w:div>
    <w:div w:id="2139717557">
      <w:bodyDiv w:val="1"/>
      <w:marLeft w:val="0"/>
      <w:marRight w:val="0"/>
      <w:marTop w:val="0"/>
      <w:marBottom w:val="0"/>
      <w:divBdr>
        <w:top w:val="none" w:sz="0" w:space="0" w:color="auto"/>
        <w:left w:val="none" w:sz="0" w:space="0" w:color="auto"/>
        <w:bottom w:val="none" w:sz="0" w:space="0" w:color="auto"/>
        <w:right w:val="none" w:sz="0" w:space="0" w:color="auto"/>
      </w:divBdr>
    </w:div>
    <w:div w:id="2139759609">
      <w:bodyDiv w:val="1"/>
      <w:marLeft w:val="0"/>
      <w:marRight w:val="0"/>
      <w:marTop w:val="0"/>
      <w:marBottom w:val="0"/>
      <w:divBdr>
        <w:top w:val="none" w:sz="0" w:space="0" w:color="auto"/>
        <w:left w:val="none" w:sz="0" w:space="0" w:color="auto"/>
        <w:bottom w:val="none" w:sz="0" w:space="0" w:color="auto"/>
        <w:right w:val="none" w:sz="0" w:space="0" w:color="auto"/>
      </w:divBdr>
    </w:div>
    <w:div w:id="2139763716">
      <w:bodyDiv w:val="1"/>
      <w:marLeft w:val="0"/>
      <w:marRight w:val="0"/>
      <w:marTop w:val="0"/>
      <w:marBottom w:val="0"/>
      <w:divBdr>
        <w:top w:val="none" w:sz="0" w:space="0" w:color="auto"/>
        <w:left w:val="none" w:sz="0" w:space="0" w:color="auto"/>
        <w:bottom w:val="none" w:sz="0" w:space="0" w:color="auto"/>
        <w:right w:val="none" w:sz="0" w:space="0" w:color="auto"/>
      </w:divBdr>
    </w:div>
    <w:div w:id="2139836733">
      <w:bodyDiv w:val="1"/>
      <w:marLeft w:val="0"/>
      <w:marRight w:val="0"/>
      <w:marTop w:val="0"/>
      <w:marBottom w:val="0"/>
      <w:divBdr>
        <w:top w:val="none" w:sz="0" w:space="0" w:color="auto"/>
        <w:left w:val="none" w:sz="0" w:space="0" w:color="auto"/>
        <w:bottom w:val="none" w:sz="0" w:space="0" w:color="auto"/>
        <w:right w:val="none" w:sz="0" w:space="0" w:color="auto"/>
      </w:divBdr>
    </w:div>
    <w:div w:id="2139906676">
      <w:bodyDiv w:val="1"/>
      <w:marLeft w:val="0"/>
      <w:marRight w:val="0"/>
      <w:marTop w:val="0"/>
      <w:marBottom w:val="0"/>
      <w:divBdr>
        <w:top w:val="none" w:sz="0" w:space="0" w:color="auto"/>
        <w:left w:val="none" w:sz="0" w:space="0" w:color="auto"/>
        <w:bottom w:val="none" w:sz="0" w:space="0" w:color="auto"/>
        <w:right w:val="none" w:sz="0" w:space="0" w:color="auto"/>
      </w:divBdr>
    </w:div>
    <w:div w:id="2139957505">
      <w:bodyDiv w:val="1"/>
      <w:marLeft w:val="0"/>
      <w:marRight w:val="0"/>
      <w:marTop w:val="0"/>
      <w:marBottom w:val="0"/>
      <w:divBdr>
        <w:top w:val="none" w:sz="0" w:space="0" w:color="auto"/>
        <w:left w:val="none" w:sz="0" w:space="0" w:color="auto"/>
        <w:bottom w:val="none" w:sz="0" w:space="0" w:color="auto"/>
        <w:right w:val="none" w:sz="0" w:space="0" w:color="auto"/>
      </w:divBdr>
    </w:div>
    <w:div w:id="2139957901">
      <w:bodyDiv w:val="1"/>
      <w:marLeft w:val="0"/>
      <w:marRight w:val="0"/>
      <w:marTop w:val="0"/>
      <w:marBottom w:val="0"/>
      <w:divBdr>
        <w:top w:val="none" w:sz="0" w:space="0" w:color="auto"/>
        <w:left w:val="none" w:sz="0" w:space="0" w:color="auto"/>
        <w:bottom w:val="none" w:sz="0" w:space="0" w:color="auto"/>
        <w:right w:val="none" w:sz="0" w:space="0" w:color="auto"/>
      </w:divBdr>
    </w:div>
    <w:div w:id="2140025892">
      <w:bodyDiv w:val="1"/>
      <w:marLeft w:val="0"/>
      <w:marRight w:val="0"/>
      <w:marTop w:val="0"/>
      <w:marBottom w:val="0"/>
      <w:divBdr>
        <w:top w:val="none" w:sz="0" w:space="0" w:color="auto"/>
        <w:left w:val="none" w:sz="0" w:space="0" w:color="auto"/>
        <w:bottom w:val="none" w:sz="0" w:space="0" w:color="auto"/>
        <w:right w:val="none" w:sz="0" w:space="0" w:color="auto"/>
      </w:divBdr>
    </w:div>
    <w:div w:id="2140106905">
      <w:bodyDiv w:val="1"/>
      <w:marLeft w:val="0"/>
      <w:marRight w:val="0"/>
      <w:marTop w:val="0"/>
      <w:marBottom w:val="0"/>
      <w:divBdr>
        <w:top w:val="none" w:sz="0" w:space="0" w:color="auto"/>
        <w:left w:val="none" w:sz="0" w:space="0" w:color="auto"/>
        <w:bottom w:val="none" w:sz="0" w:space="0" w:color="auto"/>
        <w:right w:val="none" w:sz="0" w:space="0" w:color="auto"/>
      </w:divBdr>
    </w:div>
    <w:div w:id="2140108533">
      <w:bodyDiv w:val="1"/>
      <w:marLeft w:val="0"/>
      <w:marRight w:val="0"/>
      <w:marTop w:val="0"/>
      <w:marBottom w:val="0"/>
      <w:divBdr>
        <w:top w:val="none" w:sz="0" w:space="0" w:color="auto"/>
        <w:left w:val="none" w:sz="0" w:space="0" w:color="auto"/>
        <w:bottom w:val="none" w:sz="0" w:space="0" w:color="auto"/>
        <w:right w:val="none" w:sz="0" w:space="0" w:color="auto"/>
      </w:divBdr>
    </w:div>
    <w:div w:id="2140221159">
      <w:bodyDiv w:val="1"/>
      <w:marLeft w:val="0"/>
      <w:marRight w:val="0"/>
      <w:marTop w:val="0"/>
      <w:marBottom w:val="0"/>
      <w:divBdr>
        <w:top w:val="none" w:sz="0" w:space="0" w:color="auto"/>
        <w:left w:val="none" w:sz="0" w:space="0" w:color="auto"/>
        <w:bottom w:val="none" w:sz="0" w:space="0" w:color="auto"/>
        <w:right w:val="none" w:sz="0" w:space="0" w:color="auto"/>
      </w:divBdr>
    </w:div>
    <w:div w:id="2140294420">
      <w:bodyDiv w:val="1"/>
      <w:marLeft w:val="0"/>
      <w:marRight w:val="0"/>
      <w:marTop w:val="0"/>
      <w:marBottom w:val="0"/>
      <w:divBdr>
        <w:top w:val="none" w:sz="0" w:space="0" w:color="auto"/>
        <w:left w:val="none" w:sz="0" w:space="0" w:color="auto"/>
        <w:bottom w:val="none" w:sz="0" w:space="0" w:color="auto"/>
        <w:right w:val="none" w:sz="0" w:space="0" w:color="auto"/>
      </w:divBdr>
    </w:div>
    <w:div w:id="2140295782">
      <w:bodyDiv w:val="1"/>
      <w:marLeft w:val="0"/>
      <w:marRight w:val="0"/>
      <w:marTop w:val="0"/>
      <w:marBottom w:val="0"/>
      <w:divBdr>
        <w:top w:val="none" w:sz="0" w:space="0" w:color="auto"/>
        <w:left w:val="none" w:sz="0" w:space="0" w:color="auto"/>
        <w:bottom w:val="none" w:sz="0" w:space="0" w:color="auto"/>
        <w:right w:val="none" w:sz="0" w:space="0" w:color="auto"/>
      </w:divBdr>
    </w:div>
    <w:div w:id="2140300139">
      <w:bodyDiv w:val="1"/>
      <w:marLeft w:val="0"/>
      <w:marRight w:val="0"/>
      <w:marTop w:val="0"/>
      <w:marBottom w:val="0"/>
      <w:divBdr>
        <w:top w:val="none" w:sz="0" w:space="0" w:color="auto"/>
        <w:left w:val="none" w:sz="0" w:space="0" w:color="auto"/>
        <w:bottom w:val="none" w:sz="0" w:space="0" w:color="auto"/>
        <w:right w:val="none" w:sz="0" w:space="0" w:color="auto"/>
      </w:divBdr>
    </w:div>
    <w:div w:id="2140410552">
      <w:bodyDiv w:val="1"/>
      <w:marLeft w:val="0"/>
      <w:marRight w:val="0"/>
      <w:marTop w:val="0"/>
      <w:marBottom w:val="0"/>
      <w:divBdr>
        <w:top w:val="none" w:sz="0" w:space="0" w:color="auto"/>
        <w:left w:val="none" w:sz="0" w:space="0" w:color="auto"/>
        <w:bottom w:val="none" w:sz="0" w:space="0" w:color="auto"/>
        <w:right w:val="none" w:sz="0" w:space="0" w:color="auto"/>
      </w:divBdr>
    </w:div>
    <w:div w:id="2140492825">
      <w:bodyDiv w:val="1"/>
      <w:marLeft w:val="0"/>
      <w:marRight w:val="0"/>
      <w:marTop w:val="0"/>
      <w:marBottom w:val="0"/>
      <w:divBdr>
        <w:top w:val="none" w:sz="0" w:space="0" w:color="auto"/>
        <w:left w:val="none" w:sz="0" w:space="0" w:color="auto"/>
        <w:bottom w:val="none" w:sz="0" w:space="0" w:color="auto"/>
        <w:right w:val="none" w:sz="0" w:space="0" w:color="auto"/>
      </w:divBdr>
    </w:div>
    <w:div w:id="2140537454">
      <w:bodyDiv w:val="1"/>
      <w:marLeft w:val="0"/>
      <w:marRight w:val="0"/>
      <w:marTop w:val="0"/>
      <w:marBottom w:val="0"/>
      <w:divBdr>
        <w:top w:val="none" w:sz="0" w:space="0" w:color="auto"/>
        <w:left w:val="none" w:sz="0" w:space="0" w:color="auto"/>
        <w:bottom w:val="none" w:sz="0" w:space="0" w:color="auto"/>
        <w:right w:val="none" w:sz="0" w:space="0" w:color="auto"/>
      </w:divBdr>
    </w:div>
    <w:div w:id="2140563439">
      <w:bodyDiv w:val="1"/>
      <w:marLeft w:val="0"/>
      <w:marRight w:val="0"/>
      <w:marTop w:val="0"/>
      <w:marBottom w:val="0"/>
      <w:divBdr>
        <w:top w:val="none" w:sz="0" w:space="0" w:color="auto"/>
        <w:left w:val="none" w:sz="0" w:space="0" w:color="auto"/>
        <w:bottom w:val="none" w:sz="0" w:space="0" w:color="auto"/>
        <w:right w:val="none" w:sz="0" w:space="0" w:color="auto"/>
      </w:divBdr>
    </w:div>
    <w:div w:id="2140604256">
      <w:bodyDiv w:val="1"/>
      <w:marLeft w:val="0"/>
      <w:marRight w:val="0"/>
      <w:marTop w:val="0"/>
      <w:marBottom w:val="0"/>
      <w:divBdr>
        <w:top w:val="none" w:sz="0" w:space="0" w:color="auto"/>
        <w:left w:val="none" w:sz="0" w:space="0" w:color="auto"/>
        <w:bottom w:val="none" w:sz="0" w:space="0" w:color="auto"/>
        <w:right w:val="none" w:sz="0" w:space="0" w:color="auto"/>
      </w:divBdr>
    </w:div>
    <w:div w:id="2140611706">
      <w:bodyDiv w:val="1"/>
      <w:marLeft w:val="0"/>
      <w:marRight w:val="0"/>
      <w:marTop w:val="0"/>
      <w:marBottom w:val="0"/>
      <w:divBdr>
        <w:top w:val="none" w:sz="0" w:space="0" w:color="auto"/>
        <w:left w:val="none" w:sz="0" w:space="0" w:color="auto"/>
        <w:bottom w:val="none" w:sz="0" w:space="0" w:color="auto"/>
        <w:right w:val="none" w:sz="0" w:space="0" w:color="auto"/>
      </w:divBdr>
    </w:div>
    <w:div w:id="2140612747">
      <w:bodyDiv w:val="1"/>
      <w:marLeft w:val="0"/>
      <w:marRight w:val="0"/>
      <w:marTop w:val="0"/>
      <w:marBottom w:val="0"/>
      <w:divBdr>
        <w:top w:val="none" w:sz="0" w:space="0" w:color="auto"/>
        <w:left w:val="none" w:sz="0" w:space="0" w:color="auto"/>
        <w:bottom w:val="none" w:sz="0" w:space="0" w:color="auto"/>
        <w:right w:val="none" w:sz="0" w:space="0" w:color="auto"/>
      </w:divBdr>
      <w:divsChild>
        <w:div w:id="1429885370">
          <w:marLeft w:val="0"/>
          <w:marRight w:val="0"/>
          <w:marTop w:val="0"/>
          <w:marBottom w:val="0"/>
          <w:divBdr>
            <w:top w:val="none" w:sz="0" w:space="0" w:color="auto"/>
            <w:left w:val="none" w:sz="0" w:space="0" w:color="auto"/>
            <w:bottom w:val="none" w:sz="0" w:space="0" w:color="auto"/>
            <w:right w:val="none" w:sz="0" w:space="0" w:color="auto"/>
          </w:divBdr>
          <w:divsChild>
            <w:div w:id="10228326">
              <w:marLeft w:val="0"/>
              <w:marRight w:val="0"/>
              <w:marTop w:val="0"/>
              <w:marBottom w:val="0"/>
              <w:divBdr>
                <w:top w:val="none" w:sz="0" w:space="0" w:color="auto"/>
                <w:left w:val="none" w:sz="0" w:space="0" w:color="auto"/>
                <w:bottom w:val="none" w:sz="0" w:space="0" w:color="auto"/>
                <w:right w:val="none" w:sz="0" w:space="0" w:color="auto"/>
              </w:divBdr>
            </w:div>
            <w:div w:id="43675614">
              <w:marLeft w:val="0"/>
              <w:marRight w:val="0"/>
              <w:marTop w:val="0"/>
              <w:marBottom w:val="0"/>
              <w:divBdr>
                <w:top w:val="none" w:sz="0" w:space="0" w:color="auto"/>
                <w:left w:val="none" w:sz="0" w:space="0" w:color="auto"/>
                <w:bottom w:val="none" w:sz="0" w:space="0" w:color="auto"/>
                <w:right w:val="none" w:sz="0" w:space="0" w:color="auto"/>
              </w:divBdr>
            </w:div>
            <w:div w:id="57016791">
              <w:marLeft w:val="0"/>
              <w:marRight w:val="0"/>
              <w:marTop w:val="0"/>
              <w:marBottom w:val="0"/>
              <w:divBdr>
                <w:top w:val="none" w:sz="0" w:space="0" w:color="auto"/>
                <w:left w:val="none" w:sz="0" w:space="0" w:color="auto"/>
                <w:bottom w:val="none" w:sz="0" w:space="0" w:color="auto"/>
                <w:right w:val="none" w:sz="0" w:space="0" w:color="auto"/>
              </w:divBdr>
            </w:div>
            <w:div w:id="90056698">
              <w:marLeft w:val="0"/>
              <w:marRight w:val="0"/>
              <w:marTop w:val="0"/>
              <w:marBottom w:val="0"/>
              <w:divBdr>
                <w:top w:val="none" w:sz="0" w:space="0" w:color="auto"/>
                <w:left w:val="none" w:sz="0" w:space="0" w:color="auto"/>
                <w:bottom w:val="none" w:sz="0" w:space="0" w:color="auto"/>
                <w:right w:val="none" w:sz="0" w:space="0" w:color="auto"/>
              </w:divBdr>
            </w:div>
            <w:div w:id="131413142">
              <w:marLeft w:val="0"/>
              <w:marRight w:val="0"/>
              <w:marTop w:val="0"/>
              <w:marBottom w:val="0"/>
              <w:divBdr>
                <w:top w:val="none" w:sz="0" w:space="0" w:color="auto"/>
                <w:left w:val="none" w:sz="0" w:space="0" w:color="auto"/>
                <w:bottom w:val="none" w:sz="0" w:space="0" w:color="auto"/>
                <w:right w:val="none" w:sz="0" w:space="0" w:color="auto"/>
              </w:divBdr>
            </w:div>
            <w:div w:id="144248220">
              <w:marLeft w:val="0"/>
              <w:marRight w:val="0"/>
              <w:marTop w:val="0"/>
              <w:marBottom w:val="0"/>
              <w:divBdr>
                <w:top w:val="none" w:sz="0" w:space="0" w:color="auto"/>
                <w:left w:val="none" w:sz="0" w:space="0" w:color="auto"/>
                <w:bottom w:val="none" w:sz="0" w:space="0" w:color="auto"/>
                <w:right w:val="none" w:sz="0" w:space="0" w:color="auto"/>
              </w:divBdr>
            </w:div>
            <w:div w:id="254095715">
              <w:marLeft w:val="0"/>
              <w:marRight w:val="0"/>
              <w:marTop w:val="0"/>
              <w:marBottom w:val="0"/>
              <w:divBdr>
                <w:top w:val="none" w:sz="0" w:space="0" w:color="auto"/>
                <w:left w:val="none" w:sz="0" w:space="0" w:color="auto"/>
                <w:bottom w:val="none" w:sz="0" w:space="0" w:color="auto"/>
                <w:right w:val="none" w:sz="0" w:space="0" w:color="auto"/>
              </w:divBdr>
            </w:div>
            <w:div w:id="325599322">
              <w:marLeft w:val="0"/>
              <w:marRight w:val="0"/>
              <w:marTop w:val="0"/>
              <w:marBottom w:val="0"/>
              <w:divBdr>
                <w:top w:val="none" w:sz="0" w:space="0" w:color="auto"/>
                <w:left w:val="none" w:sz="0" w:space="0" w:color="auto"/>
                <w:bottom w:val="none" w:sz="0" w:space="0" w:color="auto"/>
                <w:right w:val="none" w:sz="0" w:space="0" w:color="auto"/>
              </w:divBdr>
            </w:div>
            <w:div w:id="348679482">
              <w:marLeft w:val="0"/>
              <w:marRight w:val="0"/>
              <w:marTop w:val="0"/>
              <w:marBottom w:val="0"/>
              <w:divBdr>
                <w:top w:val="none" w:sz="0" w:space="0" w:color="auto"/>
                <w:left w:val="none" w:sz="0" w:space="0" w:color="auto"/>
                <w:bottom w:val="none" w:sz="0" w:space="0" w:color="auto"/>
                <w:right w:val="none" w:sz="0" w:space="0" w:color="auto"/>
              </w:divBdr>
            </w:div>
            <w:div w:id="437415183">
              <w:marLeft w:val="0"/>
              <w:marRight w:val="0"/>
              <w:marTop w:val="0"/>
              <w:marBottom w:val="0"/>
              <w:divBdr>
                <w:top w:val="none" w:sz="0" w:space="0" w:color="auto"/>
                <w:left w:val="none" w:sz="0" w:space="0" w:color="auto"/>
                <w:bottom w:val="none" w:sz="0" w:space="0" w:color="auto"/>
                <w:right w:val="none" w:sz="0" w:space="0" w:color="auto"/>
              </w:divBdr>
            </w:div>
            <w:div w:id="534661192">
              <w:marLeft w:val="0"/>
              <w:marRight w:val="0"/>
              <w:marTop w:val="0"/>
              <w:marBottom w:val="0"/>
              <w:divBdr>
                <w:top w:val="none" w:sz="0" w:space="0" w:color="auto"/>
                <w:left w:val="none" w:sz="0" w:space="0" w:color="auto"/>
                <w:bottom w:val="none" w:sz="0" w:space="0" w:color="auto"/>
                <w:right w:val="none" w:sz="0" w:space="0" w:color="auto"/>
              </w:divBdr>
            </w:div>
            <w:div w:id="599412321">
              <w:marLeft w:val="0"/>
              <w:marRight w:val="0"/>
              <w:marTop w:val="0"/>
              <w:marBottom w:val="0"/>
              <w:divBdr>
                <w:top w:val="none" w:sz="0" w:space="0" w:color="auto"/>
                <w:left w:val="none" w:sz="0" w:space="0" w:color="auto"/>
                <w:bottom w:val="none" w:sz="0" w:space="0" w:color="auto"/>
                <w:right w:val="none" w:sz="0" w:space="0" w:color="auto"/>
              </w:divBdr>
            </w:div>
            <w:div w:id="734013787">
              <w:marLeft w:val="0"/>
              <w:marRight w:val="0"/>
              <w:marTop w:val="0"/>
              <w:marBottom w:val="0"/>
              <w:divBdr>
                <w:top w:val="none" w:sz="0" w:space="0" w:color="auto"/>
                <w:left w:val="none" w:sz="0" w:space="0" w:color="auto"/>
                <w:bottom w:val="none" w:sz="0" w:space="0" w:color="auto"/>
                <w:right w:val="none" w:sz="0" w:space="0" w:color="auto"/>
              </w:divBdr>
            </w:div>
            <w:div w:id="810055507">
              <w:marLeft w:val="0"/>
              <w:marRight w:val="0"/>
              <w:marTop w:val="0"/>
              <w:marBottom w:val="0"/>
              <w:divBdr>
                <w:top w:val="none" w:sz="0" w:space="0" w:color="auto"/>
                <w:left w:val="none" w:sz="0" w:space="0" w:color="auto"/>
                <w:bottom w:val="none" w:sz="0" w:space="0" w:color="auto"/>
                <w:right w:val="none" w:sz="0" w:space="0" w:color="auto"/>
              </w:divBdr>
            </w:div>
            <w:div w:id="960497991">
              <w:marLeft w:val="0"/>
              <w:marRight w:val="0"/>
              <w:marTop w:val="0"/>
              <w:marBottom w:val="0"/>
              <w:divBdr>
                <w:top w:val="none" w:sz="0" w:space="0" w:color="auto"/>
                <w:left w:val="none" w:sz="0" w:space="0" w:color="auto"/>
                <w:bottom w:val="none" w:sz="0" w:space="0" w:color="auto"/>
                <w:right w:val="none" w:sz="0" w:space="0" w:color="auto"/>
              </w:divBdr>
            </w:div>
            <w:div w:id="965549524">
              <w:marLeft w:val="0"/>
              <w:marRight w:val="0"/>
              <w:marTop w:val="0"/>
              <w:marBottom w:val="0"/>
              <w:divBdr>
                <w:top w:val="none" w:sz="0" w:space="0" w:color="auto"/>
                <w:left w:val="none" w:sz="0" w:space="0" w:color="auto"/>
                <w:bottom w:val="none" w:sz="0" w:space="0" w:color="auto"/>
                <w:right w:val="none" w:sz="0" w:space="0" w:color="auto"/>
              </w:divBdr>
            </w:div>
            <w:div w:id="1018115069">
              <w:marLeft w:val="0"/>
              <w:marRight w:val="0"/>
              <w:marTop w:val="0"/>
              <w:marBottom w:val="0"/>
              <w:divBdr>
                <w:top w:val="none" w:sz="0" w:space="0" w:color="auto"/>
                <w:left w:val="none" w:sz="0" w:space="0" w:color="auto"/>
                <w:bottom w:val="none" w:sz="0" w:space="0" w:color="auto"/>
                <w:right w:val="none" w:sz="0" w:space="0" w:color="auto"/>
              </w:divBdr>
            </w:div>
            <w:div w:id="1019434238">
              <w:marLeft w:val="0"/>
              <w:marRight w:val="0"/>
              <w:marTop w:val="0"/>
              <w:marBottom w:val="0"/>
              <w:divBdr>
                <w:top w:val="none" w:sz="0" w:space="0" w:color="auto"/>
                <w:left w:val="none" w:sz="0" w:space="0" w:color="auto"/>
                <w:bottom w:val="none" w:sz="0" w:space="0" w:color="auto"/>
                <w:right w:val="none" w:sz="0" w:space="0" w:color="auto"/>
              </w:divBdr>
            </w:div>
            <w:div w:id="1024283461">
              <w:marLeft w:val="0"/>
              <w:marRight w:val="0"/>
              <w:marTop w:val="0"/>
              <w:marBottom w:val="0"/>
              <w:divBdr>
                <w:top w:val="none" w:sz="0" w:space="0" w:color="auto"/>
                <w:left w:val="none" w:sz="0" w:space="0" w:color="auto"/>
                <w:bottom w:val="none" w:sz="0" w:space="0" w:color="auto"/>
                <w:right w:val="none" w:sz="0" w:space="0" w:color="auto"/>
              </w:divBdr>
            </w:div>
            <w:div w:id="1180123662">
              <w:marLeft w:val="0"/>
              <w:marRight w:val="0"/>
              <w:marTop w:val="0"/>
              <w:marBottom w:val="0"/>
              <w:divBdr>
                <w:top w:val="none" w:sz="0" w:space="0" w:color="auto"/>
                <w:left w:val="none" w:sz="0" w:space="0" w:color="auto"/>
                <w:bottom w:val="none" w:sz="0" w:space="0" w:color="auto"/>
                <w:right w:val="none" w:sz="0" w:space="0" w:color="auto"/>
              </w:divBdr>
            </w:div>
            <w:div w:id="1268152742">
              <w:marLeft w:val="0"/>
              <w:marRight w:val="0"/>
              <w:marTop w:val="0"/>
              <w:marBottom w:val="0"/>
              <w:divBdr>
                <w:top w:val="none" w:sz="0" w:space="0" w:color="auto"/>
                <w:left w:val="none" w:sz="0" w:space="0" w:color="auto"/>
                <w:bottom w:val="none" w:sz="0" w:space="0" w:color="auto"/>
                <w:right w:val="none" w:sz="0" w:space="0" w:color="auto"/>
              </w:divBdr>
            </w:div>
            <w:div w:id="1392733314">
              <w:marLeft w:val="0"/>
              <w:marRight w:val="0"/>
              <w:marTop w:val="0"/>
              <w:marBottom w:val="0"/>
              <w:divBdr>
                <w:top w:val="none" w:sz="0" w:space="0" w:color="auto"/>
                <w:left w:val="none" w:sz="0" w:space="0" w:color="auto"/>
                <w:bottom w:val="none" w:sz="0" w:space="0" w:color="auto"/>
                <w:right w:val="none" w:sz="0" w:space="0" w:color="auto"/>
              </w:divBdr>
            </w:div>
            <w:div w:id="1422753336">
              <w:marLeft w:val="0"/>
              <w:marRight w:val="0"/>
              <w:marTop w:val="0"/>
              <w:marBottom w:val="0"/>
              <w:divBdr>
                <w:top w:val="none" w:sz="0" w:space="0" w:color="auto"/>
                <w:left w:val="none" w:sz="0" w:space="0" w:color="auto"/>
                <w:bottom w:val="none" w:sz="0" w:space="0" w:color="auto"/>
                <w:right w:val="none" w:sz="0" w:space="0" w:color="auto"/>
              </w:divBdr>
            </w:div>
            <w:div w:id="1652831441">
              <w:marLeft w:val="0"/>
              <w:marRight w:val="0"/>
              <w:marTop w:val="0"/>
              <w:marBottom w:val="0"/>
              <w:divBdr>
                <w:top w:val="none" w:sz="0" w:space="0" w:color="auto"/>
                <w:left w:val="none" w:sz="0" w:space="0" w:color="auto"/>
                <w:bottom w:val="none" w:sz="0" w:space="0" w:color="auto"/>
                <w:right w:val="none" w:sz="0" w:space="0" w:color="auto"/>
              </w:divBdr>
            </w:div>
            <w:div w:id="1670866417">
              <w:marLeft w:val="0"/>
              <w:marRight w:val="0"/>
              <w:marTop w:val="0"/>
              <w:marBottom w:val="0"/>
              <w:divBdr>
                <w:top w:val="none" w:sz="0" w:space="0" w:color="auto"/>
                <w:left w:val="none" w:sz="0" w:space="0" w:color="auto"/>
                <w:bottom w:val="none" w:sz="0" w:space="0" w:color="auto"/>
                <w:right w:val="none" w:sz="0" w:space="0" w:color="auto"/>
              </w:divBdr>
            </w:div>
            <w:div w:id="1675186919">
              <w:marLeft w:val="0"/>
              <w:marRight w:val="0"/>
              <w:marTop w:val="0"/>
              <w:marBottom w:val="0"/>
              <w:divBdr>
                <w:top w:val="none" w:sz="0" w:space="0" w:color="auto"/>
                <w:left w:val="none" w:sz="0" w:space="0" w:color="auto"/>
                <w:bottom w:val="none" w:sz="0" w:space="0" w:color="auto"/>
                <w:right w:val="none" w:sz="0" w:space="0" w:color="auto"/>
              </w:divBdr>
            </w:div>
            <w:div w:id="1730953806">
              <w:marLeft w:val="0"/>
              <w:marRight w:val="0"/>
              <w:marTop w:val="0"/>
              <w:marBottom w:val="0"/>
              <w:divBdr>
                <w:top w:val="none" w:sz="0" w:space="0" w:color="auto"/>
                <w:left w:val="none" w:sz="0" w:space="0" w:color="auto"/>
                <w:bottom w:val="none" w:sz="0" w:space="0" w:color="auto"/>
                <w:right w:val="none" w:sz="0" w:space="0" w:color="auto"/>
              </w:divBdr>
            </w:div>
            <w:div w:id="1818573088">
              <w:marLeft w:val="0"/>
              <w:marRight w:val="0"/>
              <w:marTop w:val="0"/>
              <w:marBottom w:val="0"/>
              <w:divBdr>
                <w:top w:val="none" w:sz="0" w:space="0" w:color="auto"/>
                <w:left w:val="none" w:sz="0" w:space="0" w:color="auto"/>
                <w:bottom w:val="none" w:sz="0" w:space="0" w:color="auto"/>
                <w:right w:val="none" w:sz="0" w:space="0" w:color="auto"/>
              </w:divBdr>
            </w:div>
            <w:div w:id="1906336971">
              <w:marLeft w:val="0"/>
              <w:marRight w:val="0"/>
              <w:marTop w:val="0"/>
              <w:marBottom w:val="0"/>
              <w:divBdr>
                <w:top w:val="none" w:sz="0" w:space="0" w:color="auto"/>
                <w:left w:val="none" w:sz="0" w:space="0" w:color="auto"/>
                <w:bottom w:val="none" w:sz="0" w:space="0" w:color="auto"/>
                <w:right w:val="none" w:sz="0" w:space="0" w:color="auto"/>
              </w:divBdr>
            </w:div>
            <w:div w:id="1981303867">
              <w:marLeft w:val="0"/>
              <w:marRight w:val="0"/>
              <w:marTop w:val="0"/>
              <w:marBottom w:val="0"/>
              <w:divBdr>
                <w:top w:val="none" w:sz="0" w:space="0" w:color="auto"/>
                <w:left w:val="none" w:sz="0" w:space="0" w:color="auto"/>
                <w:bottom w:val="none" w:sz="0" w:space="0" w:color="auto"/>
                <w:right w:val="none" w:sz="0" w:space="0" w:color="auto"/>
              </w:divBdr>
            </w:div>
            <w:div w:id="2136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1237">
      <w:bodyDiv w:val="1"/>
      <w:marLeft w:val="0"/>
      <w:marRight w:val="0"/>
      <w:marTop w:val="0"/>
      <w:marBottom w:val="0"/>
      <w:divBdr>
        <w:top w:val="none" w:sz="0" w:space="0" w:color="auto"/>
        <w:left w:val="none" w:sz="0" w:space="0" w:color="auto"/>
        <w:bottom w:val="none" w:sz="0" w:space="0" w:color="auto"/>
        <w:right w:val="none" w:sz="0" w:space="0" w:color="auto"/>
      </w:divBdr>
    </w:div>
    <w:div w:id="2140802401">
      <w:bodyDiv w:val="1"/>
      <w:marLeft w:val="0"/>
      <w:marRight w:val="0"/>
      <w:marTop w:val="0"/>
      <w:marBottom w:val="0"/>
      <w:divBdr>
        <w:top w:val="none" w:sz="0" w:space="0" w:color="auto"/>
        <w:left w:val="none" w:sz="0" w:space="0" w:color="auto"/>
        <w:bottom w:val="none" w:sz="0" w:space="0" w:color="auto"/>
        <w:right w:val="none" w:sz="0" w:space="0" w:color="auto"/>
      </w:divBdr>
    </w:div>
    <w:div w:id="2140951763">
      <w:bodyDiv w:val="1"/>
      <w:marLeft w:val="0"/>
      <w:marRight w:val="0"/>
      <w:marTop w:val="0"/>
      <w:marBottom w:val="0"/>
      <w:divBdr>
        <w:top w:val="none" w:sz="0" w:space="0" w:color="auto"/>
        <w:left w:val="none" w:sz="0" w:space="0" w:color="auto"/>
        <w:bottom w:val="none" w:sz="0" w:space="0" w:color="auto"/>
        <w:right w:val="none" w:sz="0" w:space="0" w:color="auto"/>
      </w:divBdr>
    </w:div>
    <w:div w:id="2140955059">
      <w:bodyDiv w:val="1"/>
      <w:marLeft w:val="0"/>
      <w:marRight w:val="0"/>
      <w:marTop w:val="0"/>
      <w:marBottom w:val="0"/>
      <w:divBdr>
        <w:top w:val="none" w:sz="0" w:space="0" w:color="auto"/>
        <w:left w:val="none" w:sz="0" w:space="0" w:color="auto"/>
        <w:bottom w:val="none" w:sz="0" w:space="0" w:color="auto"/>
        <w:right w:val="none" w:sz="0" w:space="0" w:color="auto"/>
      </w:divBdr>
    </w:div>
    <w:div w:id="2141072164">
      <w:bodyDiv w:val="1"/>
      <w:marLeft w:val="0"/>
      <w:marRight w:val="0"/>
      <w:marTop w:val="0"/>
      <w:marBottom w:val="0"/>
      <w:divBdr>
        <w:top w:val="none" w:sz="0" w:space="0" w:color="auto"/>
        <w:left w:val="none" w:sz="0" w:space="0" w:color="auto"/>
        <w:bottom w:val="none" w:sz="0" w:space="0" w:color="auto"/>
        <w:right w:val="none" w:sz="0" w:space="0" w:color="auto"/>
      </w:divBdr>
    </w:div>
    <w:div w:id="2141146052">
      <w:bodyDiv w:val="1"/>
      <w:marLeft w:val="0"/>
      <w:marRight w:val="0"/>
      <w:marTop w:val="0"/>
      <w:marBottom w:val="0"/>
      <w:divBdr>
        <w:top w:val="none" w:sz="0" w:space="0" w:color="auto"/>
        <w:left w:val="none" w:sz="0" w:space="0" w:color="auto"/>
        <w:bottom w:val="none" w:sz="0" w:space="0" w:color="auto"/>
        <w:right w:val="none" w:sz="0" w:space="0" w:color="auto"/>
      </w:divBdr>
    </w:div>
    <w:div w:id="2141146366">
      <w:bodyDiv w:val="1"/>
      <w:marLeft w:val="0"/>
      <w:marRight w:val="0"/>
      <w:marTop w:val="0"/>
      <w:marBottom w:val="0"/>
      <w:divBdr>
        <w:top w:val="none" w:sz="0" w:space="0" w:color="auto"/>
        <w:left w:val="none" w:sz="0" w:space="0" w:color="auto"/>
        <w:bottom w:val="none" w:sz="0" w:space="0" w:color="auto"/>
        <w:right w:val="none" w:sz="0" w:space="0" w:color="auto"/>
      </w:divBdr>
    </w:div>
    <w:div w:id="2141149194">
      <w:bodyDiv w:val="1"/>
      <w:marLeft w:val="0"/>
      <w:marRight w:val="0"/>
      <w:marTop w:val="0"/>
      <w:marBottom w:val="0"/>
      <w:divBdr>
        <w:top w:val="none" w:sz="0" w:space="0" w:color="auto"/>
        <w:left w:val="none" w:sz="0" w:space="0" w:color="auto"/>
        <w:bottom w:val="none" w:sz="0" w:space="0" w:color="auto"/>
        <w:right w:val="none" w:sz="0" w:space="0" w:color="auto"/>
      </w:divBdr>
    </w:div>
    <w:div w:id="2141218007">
      <w:bodyDiv w:val="1"/>
      <w:marLeft w:val="0"/>
      <w:marRight w:val="0"/>
      <w:marTop w:val="0"/>
      <w:marBottom w:val="0"/>
      <w:divBdr>
        <w:top w:val="none" w:sz="0" w:space="0" w:color="auto"/>
        <w:left w:val="none" w:sz="0" w:space="0" w:color="auto"/>
        <w:bottom w:val="none" w:sz="0" w:space="0" w:color="auto"/>
        <w:right w:val="none" w:sz="0" w:space="0" w:color="auto"/>
      </w:divBdr>
    </w:div>
    <w:div w:id="2141221976">
      <w:bodyDiv w:val="1"/>
      <w:marLeft w:val="0"/>
      <w:marRight w:val="0"/>
      <w:marTop w:val="0"/>
      <w:marBottom w:val="0"/>
      <w:divBdr>
        <w:top w:val="none" w:sz="0" w:space="0" w:color="auto"/>
        <w:left w:val="none" w:sz="0" w:space="0" w:color="auto"/>
        <w:bottom w:val="none" w:sz="0" w:space="0" w:color="auto"/>
        <w:right w:val="none" w:sz="0" w:space="0" w:color="auto"/>
      </w:divBdr>
    </w:div>
    <w:div w:id="2141266883">
      <w:bodyDiv w:val="1"/>
      <w:marLeft w:val="0"/>
      <w:marRight w:val="0"/>
      <w:marTop w:val="0"/>
      <w:marBottom w:val="0"/>
      <w:divBdr>
        <w:top w:val="none" w:sz="0" w:space="0" w:color="auto"/>
        <w:left w:val="none" w:sz="0" w:space="0" w:color="auto"/>
        <w:bottom w:val="none" w:sz="0" w:space="0" w:color="auto"/>
        <w:right w:val="none" w:sz="0" w:space="0" w:color="auto"/>
      </w:divBdr>
    </w:div>
    <w:div w:id="2141459084">
      <w:bodyDiv w:val="1"/>
      <w:marLeft w:val="0"/>
      <w:marRight w:val="0"/>
      <w:marTop w:val="0"/>
      <w:marBottom w:val="0"/>
      <w:divBdr>
        <w:top w:val="none" w:sz="0" w:space="0" w:color="auto"/>
        <w:left w:val="none" w:sz="0" w:space="0" w:color="auto"/>
        <w:bottom w:val="none" w:sz="0" w:space="0" w:color="auto"/>
        <w:right w:val="none" w:sz="0" w:space="0" w:color="auto"/>
      </w:divBdr>
    </w:div>
    <w:div w:id="2141528467">
      <w:bodyDiv w:val="1"/>
      <w:marLeft w:val="0"/>
      <w:marRight w:val="0"/>
      <w:marTop w:val="0"/>
      <w:marBottom w:val="0"/>
      <w:divBdr>
        <w:top w:val="none" w:sz="0" w:space="0" w:color="auto"/>
        <w:left w:val="none" w:sz="0" w:space="0" w:color="auto"/>
        <w:bottom w:val="none" w:sz="0" w:space="0" w:color="auto"/>
        <w:right w:val="none" w:sz="0" w:space="0" w:color="auto"/>
      </w:divBdr>
    </w:div>
    <w:div w:id="2141529765">
      <w:bodyDiv w:val="1"/>
      <w:marLeft w:val="0"/>
      <w:marRight w:val="0"/>
      <w:marTop w:val="0"/>
      <w:marBottom w:val="0"/>
      <w:divBdr>
        <w:top w:val="none" w:sz="0" w:space="0" w:color="auto"/>
        <w:left w:val="none" w:sz="0" w:space="0" w:color="auto"/>
        <w:bottom w:val="none" w:sz="0" w:space="0" w:color="auto"/>
        <w:right w:val="none" w:sz="0" w:space="0" w:color="auto"/>
      </w:divBdr>
    </w:div>
    <w:div w:id="2141608861">
      <w:bodyDiv w:val="1"/>
      <w:marLeft w:val="0"/>
      <w:marRight w:val="0"/>
      <w:marTop w:val="0"/>
      <w:marBottom w:val="0"/>
      <w:divBdr>
        <w:top w:val="none" w:sz="0" w:space="0" w:color="auto"/>
        <w:left w:val="none" w:sz="0" w:space="0" w:color="auto"/>
        <w:bottom w:val="none" w:sz="0" w:space="0" w:color="auto"/>
        <w:right w:val="none" w:sz="0" w:space="0" w:color="auto"/>
      </w:divBdr>
    </w:div>
    <w:div w:id="2141652627">
      <w:bodyDiv w:val="1"/>
      <w:marLeft w:val="0"/>
      <w:marRight w:val="0"/>
      <w:marTop w:val="0"/>
      <w:marBottom w:val="0"/>
      <w:divBdr>
        <w:top w:val="none" w:sz="0" w:space="0" w:color="auto"/>
        <w:left w:val="none" w:sz="0" w:space="0" w:color="auto"/>
        <w:bottom w:val="none" w:sz="0" w:space="0" w:color="auto"/>
        <w:right w:val="none" w:sz="0" w:space="0" w:color="auto"/>
      </w:divBdr>
    </w:div>
    <w:div w:id="2141682660">
      <w:bodyDiv w:val="1"/>
      <w:marLeft w:val="0"/>
      <w:marRight w:val="0"/>
      <w:marTop w:val="0"/>
      <w:marBottom w:val="0"/>
      <w:divBdr>
        <w:top w:val="none" w:sz="0" w:space="0" w:color="auto"/>
        <w:left w:val="none" w:sz="0" w:space="0" w:color="auto"/>
        <w:bottom w:val="none" w:sz="0" w:space="0" w:color="auto"/>
        <w:right w:val="none" w:sz="0" w:space="0" w:color="auto"/>
      </w:divBdr>
    </w:div>
    <w:div w:id="2141729840">
      <w:bodyDiv w:val="1"/>
      <w:marLeft w:val="0"/>
      <w:marRight w:val="0"/>
      <w:marTop w:val="0"/>
      <w:marBottom w:val="0"/>
      <w:divBdr>
        <w:top w:val="none" w:sz="0" w:space="0" w:color="auto"/>
        <w:left w:val="none" w:sz="0" w:space="0" w:color="auto"/>
        <w:bottom w:val="none" w:sz="0" w:space="0" w:color="auto"/>
        <w:right w:val="none" w:sz="0" w:space="0" w:color="auto"/>
      </w:divBdr>
    </w:div>
    <w:div w:id="2141848193">
      <w:bodyDiv w:val="1"/>
      <w:marLeft w:val="0"/>
      <w:marRight w:val="0"/>
      <w:marTop w:val="0"/>
      <w:marBottom w:val="0"/>
      <w:divBdr>
        <w:top w:val="none" w:sz="0" w:space="0" w:color="auto"/>
        <w:left w:val="none" w:sz="0" w:space="0" w:color="auto"/>
        <w:bottom w:val="none" w:sz="0" w:space="0" w:color="auto"/>
        <w:right w:val="none" w:sz="0" w:space="0" w:color="auto"/>
      </w:divBdr>
    </w:div>
    <w:div w:id="2141872620">
      <w:bodyDiv w:val="1"/>
      <w:marLeft w:val="0"/>
      <w:marRight w:val="0"/>
      <w:marTop w:val="0"/>
      <w:marBottom w:val="0"/>
      <w:divBdr>
        <w:top w:val="none" w:sz="0" w:space="0" w:color="auto"/>
        <w:left w:val="none" w:sz="0" w:space="0" w:color="auto"/>
        <w:bottom w:val="none" w:sz="0" w:space="0" w:color="auto"/>
        <w:right w:val="none" w:sz="0" w:space="0" w:color="auto"/>
      </w:divBdr>
    </w:div>
    <w:div w:id="2141914701">
      <w:bodyDiv w:val="1"/>
      <w:marLeft w:val="0"/>
      <w:marRight w:val="0"/>
      <w:marTop w:val="0"/>
      <w:marBottom w:val="0"/>
      <w:divBdr>
        <w:top w:val="none" w:sz="0" w:space="0" w:color="auto"/>
        <w:left w:val="none" w:sz="0" w:space="0" w:color="auto"/>
        <w:bottom w:val="none" w:sz="0" w:space="0" w:color="auto"/>
        <w:right w:val="none" w:sz="0" w:space="0" w:color="auto"/>
      </w:divBdr>
    </w:div>
    <w:div w:id="2141916853">
      <w:bodyDiv w:val="1"/>
      <w:marLeft w:val="0"/>
      <w:marRight w:val="0"/>
      <w:marTop w:val="0"/>
      <w:marBottom w:val="0"/>
      <w:divBdr>
        <w:top w:val="none" w:sz="0" w:space="0" w:color="auto"/>
        <w:left w:val="none" w:sz="0" w:space="0" w:color="auto"/>
        <w:bottom w:val="none" w:sz="0" w:space="0" w:color="auto"/>
        <w:right w:val="none" w:sz="0" w:space="0" w:color="auto"/>
      </w:divBdr>
    </w:div>
    <w:div w:id="2141919353">
      <w:bodyDiv w:val="1"/>
      <w:marLeft w:val="0"/>
      <w:marRight w:val="0"/>
      <w:marTop w:val="0"/>
      <w:marBottom w:val="0"/>
      <w:divBdr>
        <w:top w:val="none" w:sz="0" w:space="0" w:color="auto"/>
        <w:left w:val="none" w:sz="0" w:space="0" w:color="auto"/>
        <w:bottom w:val="none" w:sz="0" w:space="0" w:color="auto"/>
        <w:right w:val="none" w:sz="0" w:space="0" w:color="auto"/>
      </w:divBdr>
    </w:div>
    <w:div w:id="2142070101">
      <w:bodyDiv w:val="1"/>
      <w:marLeft w:val="0"/>
      <w:marRight w:val="0"/>
      <w:marTop w:val="0"/>
      <w:marBottom w:val="0"/>
      <w:divBdr>
        <w:top w:val="none" w:sz="0" w:space="0" w:color="auto"/>
        <w:left w:val="none" w:sz="0" w:space="0" w:color="auto"/>
        <w:bottom w:val="none" w:sz="0" w:space="0" w:color="auto"/>
        <w:right w:val="none" w:sz="0" w:space="0" w:color="auto"/>
      </w:divBdr>
    </w:div>
    <w:div w:id="2142111707">
      <w:bodyDiv w:val="1"/>
      <w:marLeft w:val="0"/>
      <w:marRight w:val="0"/>
      <w:marTop w:val="0"/>
      <w:marBottom w:val="0"/>
      <w:divBdr>
        <w:top w:val="none" w:sz="0" w:space="0" w:color="auto"/>
        <w:left w:val="none" w:sz="0" w:space="0" w:color="auto"/>
        <w:bottom w:val="none" w:sz="0" w:space="0" w:color="auto"/>
        <w:right w:val="none" w:sz="0" w:space="0" w:color="auto"/>
      </w:divBdr>
    </w:div>
    <w:div w:id="2142183862">
      <w:bodyDiv w:val="1"/>
      <w:marLeft w:val="0"/>
      <w:marRight w:val="0"/>
      <w:marTop w:val="0"/>
      <w:marBottom w:val="0"/>
      <w:divBdr>
        <w:top w:val="none" w:sz="0" w:space="0" w:color="auto"/>
        <w:left w:val="none" w:sz="0" w:space="0" w:color="auto"/>
        <w:bottom w:val="none" w:sz="0" w:space="0" w:color="auto"/>
        <w:right w:val="none" w:sz="0" w:space="0" w:color="auto"/>
      </w:divBdr>
    </w:div>
    <w:div w:id="2142191573">
      <w:bodyDiv w:val="1"/>
      <w:marLeft w:val="0"/>
      <w:marRight w:val="0"/>
      <w:marTop w:val="0"/>
      <w:marBottom w:val="0"/>
      <w:divBdr>
        <w:top w:val="none" w:sz="0" w:space="0" w:color="auto"/>
        <w:left w:val="none" w:sz="0" w:space="0" w:color="auto"/>
        <w:bottom w:val="none" w:sz="0" w:space="0" w:color="auto"/>
        <w:right w:val="none" w:sz="0" w:space="0" w:color="auto"/>
      </w:divBdr>
    </w:div>
    <w:div w:id="2142307732">
      <w:bodyDiv w:val="1"/>
      <w:marLeft w:val="0"/>
      <w:marRight w:val="0"/>
      <w:marTop w:val="0"/>
      <w:marBottom w:val="0"/>
      <w:divBdr>
        <w:top w:val="none" w:sz="0" w:space="0" w:color="auto"/>
        <w:left w:val="none" w:sz="0" w:space="0" w:color="auto"/>
        <w:bottom w:val="none" w:sz="0" w:space="0" w:color="auto"/>
        <w:right w:val="none" w:sz="0" w:space="0" w:color="auto"/>
      </w:divBdr>
    </w:div>
    <w:div w:id="2142460027">
      <w:bodyDiv w:val="1"/>
      <w:marLeft w:val="0"/>
      <w:marRight w:val="0"/>
      <w:marTop w:val="0"/>
      <w:marBottom w:val="0"/>
      <w:divBdr>
        <w:top w:val="none" w:sz="0" w:space="0" w:color="auto"/>
        <w:left w:val="none" w:sz="0" w:space="0" w:color="auto"/>
        <w:bottom w:val="none" w:sz="0" w:space="0" w:color="auto"/>
        <w:right w:val="none" w:sz="0" w:space="0" w:color="auto"/>
      </w:divBdr>
    </w:div>
    <w:div w:id="2142535626">
      <w:bodyDiv w:val="1"/>
      <w:marLeft w:val="0"/>
      <w:marRight w:val="0"/>
      <w:marTop w:val="0"/>
      <w:marBottom w:val="0"/>
      <w:divBdr>
        <w:top w:val="none" w:sz="0" w:space="0" w:color="auto"/>
        <w:left w:val="none" w:sz="0" w:space="0" w:color="auto"/>
        <w:bottom w:val="none" w:sz="0" w:space="0" w:color="auto"/>
        <w:right w:val="none" w:sz="0" w:space="0" w:color="auto"/>
      </w:divBdr>
    </w:div>
    <w:div w:id="2142578943">
      <w:bodyDiv w:val="1"/>
      <w:marLeft w:val="0"/>
      <w:marRight w:val="0"/>
      <w:marTop w:val="0"/>
      <w:marBottom w:val="0"/>
      <w:divBdr>
        <w:top w:val="none" w:sz="0" w:space="0" w:color="auto"/>
        <w:left w:val="none" w:sz="0" w:space="0" w:color="auto"/>
        <w:bottom w:val="none" w:sz="0" w:space="0" w:color="auto"/>
        <w:right w:val="none" w:sz="0" w:space="0" w:color="auto"/>
      </w:divBdr>
    </w:div>
    <w:div w:id="2142648726">
      <w:bodyDiv w:val="1"/>
      <w:marLeft w:val="0"/>
      <w:marRight w:val="0"/>
      <w:marTop w:val="0"/>
      <w:marBottom w:val="0"/>
      <w:divBdr>
        <w:top w:val="none" w:sz="0" w:space="0" w:color="auto"/>
        <w:left w:val="none" w:sz="0" w:space="0" w:color="auto"/>
        <w:bottom w:val="none" w:sz="0" w:space="0" w:color="auto"/>
        <w:right w:val="none" w:sz="0" w:space="0" w:color="auto"/>
      </w:divBdr>
    </w:div>
    <w:div w:id="2142649140">
      <w:bodyDiv w:val="1"/>
      <w:marLeft w:val="0"/>
      <w:marRight w:val="0"/>
      <w:marTop w:val="0"/>
      <w:marBottom w:val="0"/>
      <w:divBdr>
        <w:top w:val="none" w:sz="0" w:space="0" w:color="auto"/>
        <w:left w:val="none" w:sz="0" w:space="0" w:color="auto"/>
        <w:bottom w:val="none" w:sz="0" w:space="0" w:color="auto"/>
        <w:right w:val="none" w:sz="0" w:space="0" w:color="auto"/>
      </w:divBdr>
    </w:div>
    <w:div w:id="2142771825">
      <w:bodyDiv w:val="1"/>
      <w:marLeft w:val="0"/>
      <w:marRight w:val="0"/>
      <w:marTop w:val="0"/>
      <w:marBottom w:val="0"/>
      <w:divBdr>
        <w:top w:val="none" w:sz="0" w:space="0" w:color="auto"/>
        <w:left w:val="none" w:sz="0" w:space="0" w:color="auto"/>
        <w:bottom w:val="none" w:sz="0" w:space="0" w:color="auto"/>
        <w:right w:val="none" w:sz="0" w:space="0" w:color="auto"/>
      </w:divBdr>
    </w:div>
    <w:div w:id="2142797263">
      <w:bodyDiv w:val="1"/>
      <w:marLeft w:val="0"/>
      <w:marRight w:val="0"/>
      <w:marTop w:val="0"/>
      <w:marBottom w:val="0"/>
      <w:divBdr>
        <w:top w:val="none" w:sz="0" w:space="0" w:color="auto"/>
        <w:left w:val="none" w:sz="0" w:space="0" w:color="auto"/>
        <w:bottom w:val="none" w:sz="0" w:space="0" w:color="auto"/>
        <w:right w:val="none" w:sz="0" w:space="0" w:color="auto"/>
      </w:divBdr>
    </w:div>
    <w:div w:id="2142842093">
      <w:bodyDiv w:val="1"/>
      <w:marLeft w:val="0"/>
      <w:marRight w:val="0"/>
      <w:marTop w:val="0"/>
      <w:marBottom w:val="0"/>
      <w:divBdr>
        <w:top w:val="none" w:sz="0" w:space="0" w:color="auto"/>
        <w:left w:val="none" w:sz="0" w:space="0" w:color="auto"/>
        <w:bottom w:val="none" w:sz="0" w:space="0" w:color="auto"/>
        <w:right w:val="none" w:sz="0" w:space="0" w:color="auto"/>
      </w:divBdr>
    </w:div>
    <w:div w:id="2142842377">
      <w:bodyDiv w:val="1"/>
      <w:marLeft w:val="0"/>
      <w:marRight w:val="0"/>
      <w:marTop w:val="0"/>
      <w:marBottom w:val="0"/>
      <w:divBdr>
        <w:top w:val="none" w:sz="0" w:space="0" w:color="auto"/>
        <w:left w:val="none" w:sz="0" w:space="0" w:color="auto"/>
        <w:bottom w:val="none" w:sz="0" w:space="0" w:color="auto"/>
        <w:right w:val="none" w:sz="0" w:space="0" w:color="auto"/>
      </w:divBdr>
    </w:div>
    <w:div w:id="2142843172">
      <w:bodyDiv w:val="1"/>
      <w:marLeft w:val="0"/>
      <w:marRight w:val="0"/>
      <w:marTop w:val="0"/>
      <w:marBottom w:val="0"/>
      <w:divBdr>
        <w:top w:val="none" w:sz="0" w:space="0" w:color="auto"/>
        <w:left w:val="none" w:sz="0" w:space="0" w:color="auto"/>
        <w:bottom w:val="none" w:sz="0" w:space="0" w:color="auto"/>
        <w:right w:val="none" w:sz="0" w:space="0" w:color="auto"/>
      </w:divBdr>
    </w:div>
    <w:div w:id="2142922082">
      <w:bodyDiv w:val="1"/>
      <w:marLeft w:val="0"/>
      <w:marRight w:val="0"/>
      <w:marTop w:val="0"/>
      <w:marBottom w:val="0"/>
      <w:divBdr>
        <w:top w:val="none" w:sz="0" w:space="0" w:color="auto"/>
        <w:left w:val="none" w:sz="0" w:space="0" w:color="auto"/>
        <w:bottom w:val="none" w:sz="0" w:space="0" w:color="auto"/>
        <w:right w:val="none" w:sz="0" w:space="0" w:color="auto"/>
      </w:divBdr>
    </w:div>
    <w:div w:id="2142922799">
      <w:bodyDiv w:val="1"/>
      <w:marLeft w:val="0"/>
      <w:marRight w:val="0"/>
      <w:marTop w:val="0"/>
      <w:marBottom w:val="0"/>
      <w:divBdr>
        <w:top w:val="none" w:sz="0" w:space="0" w:color="auto"/>
        <w:left w:val="none" w:sz="0" w:space="0" w:color="auto"/>
        <w:bottom w:val="none" w:sz="0" w:space="0" w:color="auto"/>
        <w:right w:val="none" w:sz="0" w:space="0" w:color="auto"/>
      </w:divBdr>
    </w:div>
    <w:div w:id="2143032919">
      <w:bodyDiv w:val="1"/>
      <w:marLeft w:val="0"/>
      <w:marRight w:val="0"/>
      <w:marTop w:val="0"/>
      <w:marBottom w:val="0"/>
      <w:divBdr>
        <w:top w:val="none" w:sz="0" w:space="0" w:color="auto"/>
        <w:left w:val="none" w:sz="0" w:space="0" w:color="auto"/>
        <w:bottom w:val="none" w:sz="0" w:space="0" w:color="auto"/>
        <w:right w:val="none" w:sz="0" w:space="0" w:color="auto"/>
      </w:divBdr>
    </w:div>
    <w:div w:id="2143038545">
      <w:bodyDiv w:val="1"/>
      <w:marLeft w:val="0"/>
      <w:marRight w:val="0"/>
      <w:marTop w:val="0"/>
      <w:marBottom w:val="0"/>
      <w:divBdr>
        <w:top w:val="none" w:sz="0" w:space="0" w:color="auto"/>
        <w:left w:val="none" w:sz="0" w:space="0" w:color="auto"/>
        <w:bottom w:val="none" w:sz="0" w:space="0" w:color="auto"/>
        <w:right w:val="none" w:sz="0" w:space="0" w:color="auto"/>
      </w:divBdr>
    </w:div>
    <w:div w:id="2143112224">
      <w:bodyDiv w:val="1"/>
      <w:marLeft w:val="0"/>
      <w:marRight w:val="0"/>
      <w:marTop w:val="0"/>
      <w:marBottom w:val="0"/>
      <w:divBdr>
        <w:top w:val="none" w:sz="0" w:space="0" w:color="auto"/>
        <w:left w:val="none" w:sz="0" w:space="0" w:color="auto"/>
        <w:bottom w:val="none" w:sz="0" w:space="0" w:color="auto"/>
        <w:right w:val="none" w:sz="0" w:space="0" w:color="auto"/>
      </w:divBdr>
    </w:div>
    <w:div w:id="2143115329">
      <w:bodyDiv w:val="1"/>
      <w:marLeft w:val="0"/>
      <w:marRight w:val="0"/>
      <w:marTop w:val="0"/>
      <w:marBottom w:val="0"/>
      <w:divBdr>
        <w:top w:val="none" w:sz="0" w:space="0" w:color="auto"/>
        <w:left w:val="none" w:sz="0" w:space="0" w:color="auto"/>
        <w:bottom w:val="none" w:sz="0" w:space="0" w:color="auto"/>
        <w:right w:val="none" w:sz="0" w:space="0" w:color="auto"/>
      </w:divBdr>
    </w:div>
    <w:div w:id="2143115652">
      <w:bodyDiv w:val="1"/>
      <w:marLeft w:val="0"/>
      <w:marRight w:val="0"/>
      <w:marTop w:val="0"/>
      <w:marBottom w:val="0"/>
      <w:divBdr>
        <w:top w:val="none" w:sz="0" w:space="0" w:color="auto"/>
        <w:left w:val="none" w:sz="0" w:space="0" w:color="auto"/>
        <w:bottom w:val="none" w:sz="0" w:space="0" w:color="auto"/>
        <w:right w:val="none" w:sz="0" w:space="0" w:color="auto"/>
      </w:divBdr>
    </w:div>
    <w:div w:id="2143301260">
      <w:bodyDiv w:val="1"/>
      <w:marLeft w:val="0"/>
      <w:marRight w:val="0"/>
      <w:marTop w:val="0"/>
      <w:marBottom w:val="0"/>
      <w:divBdr>
        <w:top w:val="none" w:sz="0" w:space="0" w:color="auto"/>
        <w:left w:val="none" w:sz="0" w:space="0" w:color="auto"/>
        <w:bottom w:val="none" w:sz="0" w:space="0" w:color="auto"/>
        <w:right w:val="none" w:sz="0" w:space="0" w:color="auto"/>
      </w:divBdr>
    </w:div>
    <w:div w:id="2143302109">
      <w:bodyDiv w:val="1"/>
      <w:marLeft w:val="0"/>
      <w:marRight w:val="0"/>
      <w:marTop w:val="0"/>
      <w:marBottom w:val="0"/>
      <w:divBdr>
        <w:top w:val="none" w:sz="0" w:space="0" w:color="auto"/>
        <w:left w:val="none" w:sz="0" w:space="0" w:color="auto"/>
        <w:bottom w:val="none" w:sz="0" w:space="0" w:color="auto"/>
        <w:right w:val="none" w:sz="0" w:space="0" w:color="auto"/>
      </w:divBdr>
    </w:div>
    <w:div w:id="2143307466">
      <w:bodyDiv w:val="1"/>
      <w:marLeft w:val="0"/>
      <w:marRight w:val="0"/>
      <w:marTop w:val="0"/>
      <w:marBottom w:val="0"/>
      <w:divBdr>
        <w:top w:val="none" w:sz="0" w:space="0" w:color="auto"/>
        <w:left w:val="none" w:sz="0" w:space="0" w:color="auto"/>
        <w:bottom w:val="none" w:sz="0" w:space="0" w:color="auto"/>
        <w:right w:val="none" w:sz="0" w:space="0" w:color="auto"/>
      </w:divBdr>
    </w:div>
    <w:div w:id="2143379928">
      <w:bodyDiv w:val="1"/>
      <w:marLeft w:val="0"/>
      <w:marRight w:val="0"/>
      <w:marTop w:val="0"/>
      <w:marBottom w:val="0"/>
      <w:divBdr>
        <w:top w:val="none" w:sz="0" w:space="0" w:color="auto"/>
        <w:left w:val="none" w:sz="0" w:space="0" w:color="auto"/>
        <w:bottom w:val="none" w:sz="0" w:space="0" w:color="auto"/>
        <w:right w:val="none" w:sz="0" w:space="0" w:color="auto"/>
      </w:divBdr>
    </w:div>
    <w:div w:id="2143380806">
      <w:bodyDiv w:val="1"/>
      <w:marLeft w:val="0"/>
      <w:marRight w:val="0"/>
      <w:marTop w:val="0"/>
      <w:marBottom w:val="0"/>
      <w:divBdr>
        <w:top w:val="none" w:sz="0" w:space="0" w:color="auto"/>
        <w:left w:val="none" w:sz="0" w:space="0" w:color="auto"/>
        <w:bottom w:val="none" w:sz="0" w:space="0" w:color="auto"/>
        <w:right w:val="none" w:sz="0" w:space="0" w:color="auto"/>
      </w:divBdr>
    </w:div>
    <w:div w:id="2143495183">
      <w:bodyDiv w:val="1"/>
      <w:marLeft w:val="0"/>
      <w:marRight w:val="0"/>
      <w:marTop w:val="0"/>
      <w:marBottom w:val="0"/>
      <w:divBdr>
        <w:top w:val="none" w:sz="0" w:space="0" w:color="auto"/>
        <w:left w:val="none" w:sz="0" w:space="0" w:color="auto"/>
        <w:bottom w:val="none" w:sz="0" w:space="0" w:color="auto"/>
        <w:right w:val="none" w:sz="0" w:space="0" w:color="auto"/>
      </w:divBdr>
    </w:div>
    <w:div w:id="2143573188">
      <w:bodyDiv w:val="1"/>
      <w:marLeft w:val="0"/>
      <w:marRight w:val="0"/>
      <w:marTop w:val="0"/>
      <w:marBottom w:val="0"/>
      <w:divBdr>
        <w:top w:val="none" w:sz="0" w:space="0" w:color="auto"/>
        <w:left w:val="none" w:sz="0" w:space="0" w:color="auto"/>
        <w:bottom w:val="none" w:sz="0" w:space="0" w:color="auto"/>
        <w:right w:val="none" w:sz="0" w:space="0" w:color="auto"/>
      </w:divBdr>
    </w:div>
    <w:div w:id="2143576260">
      <w:bodyDiv w:val="1"/>
      <w:marLeft w:val="0"/>
      <w:marRight w:val="0"/>
      <w:marTop w:val="0"/>
      <w:marBottom w:val="0"/>
      <w:divBdr>
        <w:top w:val="none" w:sz="0" w:space="0" w:color="auto"/>
        <w:left w:val="none" w:sz="0" w:space="0" w:color="auto"/>
        <w:bottom w:val="none" w:sz="0" w:space="0" w:color="auto"/>
        <w:right w:val="none" w:sz="0" w:space="0" w:color="auto"/>
      </w:divBdr>
    </w:div>
    <w:div w:id="2143647292">
      <w:bodyDiv w:val="1"/>
      <w:marLeft w:val="0"/>
      <w:marRight w:val="0"/>
      <w:marTop w:val="0"/>
      <w:marBottom w:val="0"/>
      <w:divBdr>
        <w:top w:val="none" w:sz="0" w:space="0" w:color="auto"/>
        <w:left w:val="none" w:sz="0" w:space="0" w:color="auto"/>
        <w:bottom w:val="none" w:sz="0" w:space="0" w:color="auto"/>
        <w:right w:val="none" w:sz="0" w:space="0" w:color="auto"/>
      </w:divBdr>
    </w:div>
    <w:div w:id="2143814105">
      <w:bodyDiv w:val="1"/>
      <w:marLeft w:val="0"/>
      <w:marRight w:val="0"/>
      <w:marTop w:val="0"/>
      <w:marBottom w:val="0"/>
      <w:divBdr>
        <w:top w:val="none" w:sz="0" w:space="0" w:color="auto"/>
        <w:left w:val="none" w:sz="0" w:space="0" w:color="auto"/>
        <w:bottom w:val="none" w:sz="0" w:space="0" w:color="auto"/>
        <w:right w:val="none" w:sz="0" w:space="0" w:color="auto"/>
      </w:divBdr>
    </w:div>
    <w:div w:id="2143845771">
      <w:bodyDiv w:val="1"/>
      <w:marLeft w:val="0"/>
      <w:marRight w:val="0"/>
      <w:marTop w:val="0"/>
      <w:marBottom w:val="0"/>
      <w:divBdr>
        <w:top w:val="none" w:sz="0" w:space="0" w:color="auto"/>
        <w:left w:val="none" w:sz="0" w:space="0" w:color="auto"/>
        <w:bottom w:val="none" w:sz="0" w:space="0" w:color="auto"/>
        <w:right w:val="none" w:sz="0" w:space="0" w:color="auto"/>
      </w:divBdr>
    </w:div>
    <w:div w:id="2144152704">
      <w:bodyDiv w:val="1"/>
      <w:marLeft w:val="0"/>
      <w:marRight w:val="0"/>
      <w:marTop w:val="0"/>
      <w:marBottom w:val="0"/>
      <w:divBdr>
        <w:top w:val="none" w:sz="0" w:space="0" w:color="auto"/>
        <w:left w:val="none" w:sz="0" w:space="0" w:color="auto"/>
        <w:bottom w:val="none" w:sz="0" w:space="0" w:color="auto"/>
        <w:right w:val="none" w:sz="0" w:space="0" w:color="auto"/>
      </w:divBdr>
    </w:div>
    <w:div w:id="2144153070">
      <w:bodyDiv w:val="1"/>
      <w:marLeft w:val="0"/>
      <w:marRight w:val="0"/>
      <w:marTop w:val="0"/>
      <w:marBottom w:val="0"/>
      <w:divBdr>
        <w:top w:val="none" w:sz="0" w:space="0" w:color="auto"/>
        <w:left w:val="none" w:sz="0" w:space="0" w:color="auto"/>
        <w:bottom w:val="none" w:sz="0" w:space="0" w:color="auto"/>
        <w:right w:val="none" w:sz="0" w:space="0" w:color="auto"/>
      </w:divBdr>
    </w:div>
    <w:div w:id="2144227173">
      <w:bodyDiv w:val="1"/>
      <w:marLeft w:val="0"/>
      <w:marRight w:val="0"/>
      <w:marTop w:val="0"/>
      <w:marBottom w:val="0"/>
      <w:divBdr>
        <w:top w:val="none" w:sz="0" w:space="0" w:color="auto"/>
        <w:left w:val="none" w:sz="0" w:space="0" w:color="auto"/>
        <w:bottom w:val="none" w:sz="0" w:space="0" w:color="auto"/>
        <w:right w:val="none" w:sz="0" w:space="0" w:color="auto"/>
      </w:divBdr>
    </w:div>
    <w:div w:id="2144274184">
      <w:bodyDiv w:val="1"/>
      <w:marLeft w:val="0"/>
      <w:marRight w:val="0"/>
      <w:marTop w:val="0"/>
      <w:marBottom w:val="0"/>
      <w:divBdr>
        <w:top w:val="none" w:sz="0" w:space="0" w:color="auto"/>
        <w:left w:val="none" w:sz="0" w:space="0" w:color="auto"/>
        <w:bottom w:val="none" w:sz="0" w:space="0" w:color="auto"/>
        <w:right w:val="none" w:sz="0" w:space="0" w:color="auto"/>
      </w:divBdr>
    </w:div>
    <w:div w:id="2144274811">
      <w:bodyDiv w:val="1"/>
      <w:marLeft w:val="0"/>
      <w:marRight w:val="0"/>
      <w:marTop w:val="0"/>
      <w:marBottom w:val="0"/>
      <w:divBdr>
        <w:top w:val="none" w:sz="0" w:space="0" w:color="auto"/>
        <w:left w:val="none" w:sz="0" w:space="0" w:color="auto"/>
        <w:bottom w:val="none" w:sz="0" w:space="0" w:color="auto"/>
        <w:right w:val="none" w:sz="0" w:space="0" w:color="auto"/>
      </w:divBdr>
    </w:div>
    <w:div w:id="2144301394">
      <w:bodyDiv w:val="1"/>
      <w:marLeft w:val="0"/>
      <w:marRight w:val="0"/>
      <w:marTop w:val="0"/>
      <w:marBottom w:val="0"/>
      <w:divBdr>
        <w:top w:val="none" w:sz="0" w:space="0" w:color="auto"/>
        <w:left w:val="none" w:sz="0" w:space="0" w:color="auto"/>
        <w:bottom w:val="none" w:sz="0" w:space="0" w:color="auto"/>
        <w:right w:val="none" w:sz="0" w:space="0" w:color="auto"/>
      </w:divBdr>
    </w:div>
    <w:div w:id="2144303950">
      <w:bodyDiv w:val="1"/>
      <w:marLeft w:val="0"/>
      <w:marRight w:val="0"/>
      <w:marTop w:val="0"/>
      <w:marBottom w:val="0"/>
      <w:divBdr>
        <w:top w:val="none" w:sz="0" w:space="0" w:color="auto"/>
        <w:left w:val="none" w:sz="0" w:space="0" w:color="auto"/>
        <w:bottom w:val="none" w:sz="0" w:space="0" w:color="auto"/>
        <w:right w:val="none" w:sz="0" w:space="0" w:color="auto"/>
      </w:divBdr>
    </w:div>
    <w:div w:id="2144420110">
      <w:bodyDiv w:val="1"/>
      <w:marLeft w:val="0"/>
      <w:marRight w:val="0"/>
      <w:marTop w:val="0"/>
      <w:marBottom w:val="0"/>
      <w:divBdr>
        <w:top w:val="none" w:sz="0" w:space="0" w:color="auto"/>
        <w:left w:val="none" w:sz="0" w:space="0" w:color="auto"/>
        <w:bottom w:val="none" w:sz="0" w:space="0" w:color="auto"/>
        <w:right w:val="none" w:sz="0" w:space="0" w:color="auto"/>
      </w:divBdr>
    </w:div>
    <w:div w:id="2144423087">
      <w:bodyDiv w:val="1"/>
      <w:marLeft w:val="0"/>
      <w:marRight w:val="0"/>
      <w:marTop w:val="0"/>
      <w:marBottom w:val="0"/>
      <w:divBdr>
        <w:top w:val="none" w:sz="0" w:space="0" w:color="auto"/>
        <w:left w:val="none" w:sz="0" w:space="0" w:color="auto"/>
        <w:bottom w:val="none" w:sz="0" w:space="0" w:color="auto"/>
        <w:right w:val="none" w:sz="0" w:space="0" w:color="auto"/>
      </w:divBdr>
    </w:div>
    <w:div w:id="2144495962">
      <w:bodyDiv w:val="1"/>
      <w:marLeft w:val="0"/>
      <w:marRight w:val="0"/>
      <w:marTop w:val="0"/>
      <w:marBottom w:val="0"/>
      <w:divBdr>
        <w:top w:val="none" w:sz="0" w:space="0" w:color="auto"/>
        <w:left w:val="none" w:sz="0" w:space="0" w:color="auto"/>
        <w:bottom w:val="none" w:sz="0" w:space="0" w:color="auto"/>
        <w:right w:val="none" w:sz="0" w:space="0" w:color="auto"/>
      </w:divBdr>
    </w:div>
    <w:div w:id="2144539565">
      <w:bodyDiv w:val="1"/>
      <w:marLeft w:val="0"/>
      <w:marRight w:val="0"/>
      <w:marTop w:val="0"/>
      <w:marBottom w:val="0"/>
      <w:divBdr>
        <w:top w:val="none" w:sz="0" w:space="0" w:color="auto"/>
        <w:left w:val="none" w:sz="0" w:space="0" w:color="auto"/>
        <w:bottom w:val="none" w:sz="0" w:space="0" w:color="auto"/>
        <w:right w:val="none" w:sz="0" w:space="0" w:color="auto"/>
      </w:divBdr>
    </w:div>
    <w:div w:id="2144541662">
      <w:bodyDiv w:val="1"/>
      <w:marLeft w:val="0"/>
      <w:marRight w:val="0"/>
      <w:marTop w:val="0"/>
      <w:marBottom w:val="0"/>
      <w:divBdr>
        <w:top w:val="none" w:sz="0" w:space="0" w:color="auto"/>
        <w:left w:val="none" w:sz="0" w:space="0" w:color="auto"/>
        <w:bottom w:val="none" w:sz="0" w:space="0" w:color="auto"/>
        <w:right w:val="none" w:sz="0" w:space="0" w:color="auto"/>
      </w:divBdr>
    </w:div>
    <w:div w:id="2144734328">
      <w:bodyDiv w:val="1"/>
      <w:marLeft w:val="0"/>
      <w:marRight w:val="0"/>
      <w:marTop w:val="0"/>
      <w:marBottom w:val="0"/>
      <w:divBdr>
        <w:top w:val="none" w:sz="0" w:space="0" w:color="auto"/>
        <w:left w:val="none" w:sz="0" w:space="0" w:color="auto"/>
        <w:bottom w:val="none" w:sz="0" w:space="0" w:color="auto"/>
        <w:right w:val="none" w:sz="0" w:space="0" w:color="auto"/>
      </w:divBdr>
    </w:div>
    <w:div w:id="2144763835">
      <w:bodyDiv w:val="1"/>
      <w:marLeft w:val="0"/>
      <w:marRight w:val="0"/>
      <w:marTop w:val="0"/>
      <w:marBottom w:val="0"/>
      <w:divBdr>
        <w:top w:val="none" w:sz="0" w:space="0" w:color="auto"/>
        <w:left w:val="none" w:sz="0" w:space="0" w:color="auto"/>
        <w:bottom w:val="none" w:sz="0" w:space="0" w:color="auto"/>
        <w:right w:val="none" w:sz="0" w:space="0" w:color="auto"/>
      </w:divBdr>
    </w:div>
    <w:div w:id="2144812305">
      <w:bodyDiv w:val="1"/>
      <w:marLeft w:val="0"/>
      <w:marRight w:val="0"/>
      <w:marTop w:val="0"/>
      <w:marBottom w:val="0"/>
      <w:divBdr>
        <w:top w:val="none" w:sz="0" w:space="0" w:color="auto"/>
        <w:left w:val="none" w:sz="0" w:space="0" w:color="auto"/>
        <w:bottom w:val="none" w:sz="0" w:space="0" w:color="auto"/>
        <w:right w:val="none" w:sz="0" w:space="0" w:color="auto"/>
      </w:divBdr>
    </w:div>
    <w:div w:id="2144928821">
      <w:bodyDiv w:val="1"/>
      <w:marLeft w:val="0"/>
      <w:marRight w:val="0"/>
      <w:marTop w:val="0"/>
      <w:marBottom w:val="0"/>
      <w:divBdr>
        <w:top w:val="none" w:sz="0" w:space="0" w:color="auto"/>
        <w:left w:val="none" w:sz="0" w:space="0" w:color="auto"/>
        <w:bottom w:val="none" w:sz="0" w:space="0" w:color="auto"/>
        <w:right w:val="none" w:sz="0" w:space="0" w:color="auto"/>
      </w:divBdr>
    </w:div>
    <w:div w:id="2144929175">
      <w:bodyDiv w:val="1"/>
      <w:marLeft w:val="0"/>
      <w:marRight w:val="0"/>
      <w:marTop w:val="0"/>
      <w:marBottom w:val="0"/>
      <w:divBdr>
        <w:top w:val="none" w:sz="0" w:space="0" w:color="auto"/>
        <w:left w:val="none" w:sz="0" w:space="0" w:color="auto"/>
        <w:bottom w:val="none" w:sz="0" w:space="0" w:color="auto"/>
        <w:right w:val="none" w:sz="0" w:space="0" w:color="auto"/>
      </w:divBdr>
    </w:div>
    <w:div w:id="2144931548">
      <w:bodyDiv w:val="1"/>
      <w:marLeft w:val="0"/>
      <w:marRight w:val="0"/>
      <w:marTop w:val="0"/>
      <w:marBottom w:val="0"/>
      <w:divBdr>
        <w:top w:val="none" w:sz="0" w:space="0" w:color="auto"/>
        <w:left w:val="none" w:sz="0" w:space="0" w:color="auto"/>
        <w:bottom w:val="none" w:sz="0" w:space="0" w:color="auto"/>
        <w:right w:val="none" w:sz="0" w:space="0" w:color="auto"/>
      </w:divBdr>
    </w:div>
    <w:div w:id="2144960042">
      <w:bodyDiv w:val="1"/>
      <w:marLeft w:val="0"/>
      <w:marRight w:val="0"/>
      <w:marTop w:val="0"/>
      <w:marBottom w:val="0"/>
      <w:divBdr>
        <w:top w:val="none" w:sz="0" w:space="0" w:color="auto"/>
        <w:left w:val="none" w:sz="0" w:space="0" w:color="auto"/>
        <w:bottom w:val="none" w:sz="0" w:space="0" w:color="auto"/>
        <w:right w:val="none" w:sz="0" w:space="0" w:color="auto"/>
      </w:divBdr>
    </w:div>
    <w:div w:id="2145191885">
      <w:bodyDiv w:val="1"/>
      <w:marLeft w:val="0"/>
      <w:marRight w:val="0"/>
      <w:marTop w:val="0"/>
      <w:marBottom w:val="0"/>
      <w:divBdr>
        <w:top w:val="none" w:sz="0" w:space="0" w:color="auto"/>
        <w:left w:val="none" w:sz="0" w:space="0" w:color="auto"/>
        <w:bottom w:val="none" w:sz="0" w:space="0" w:color="auto"/>
        <w:right w:val="none" w:sz="0" w:space="0" w:color="auto"/>
      </w:divBdr>
    </w:div>
    <w:div w:id="2145270146">
      <w:bodyDiv w:val="1"/>
      <w:marLeft w:val="0"/>
      <w:marRight w:val="0"/>
      <w:marTop w:val="0"/>
      <w:marBottom w:val="0"/>
      <w:divBdr>
        <w:top w:val="none" w:sz="0" w:space="0" w:color="auto"/>
        <w:left w:val="none" w:sz="0" w:space="0" w:color="auto"/>
        <w:bottom w:val="none" w:sz="0" w:space="0" w:color="auto"/>
        <w:right w:val="none" w:sz="0" w:space="0" w:color="auto"/>
      </w:divBdr>
    </w:div>
    <w:div w:id="2145344221">
      <w:bodyDiv w:val="1"/>
      <w:marLeft w:val="0"/>
      <w:marRight w:val="0"/>
      <w:marTop w:val="0"/>
      <w:marBottom w:val="0"/>
      <w:divBdr>
        <w:top w:val="none" w:sz="0" w:space="0" w:color="auto"/>
        <w:left w:val="none" w:sz="0" w:space="0" w:color="auto"/>
        <w:bottom w:val="none" w:sz="0" w:space="0" w:color="auto"/>
        <w:right w:val="none" w:sz="0" w:space="0" w:color="auto"/>
      </w:divBdr>
    </w:div>
    <w:div w:id="2145346777">
      <w:bodyDiv w:val="1"/>
      <w:marLeft w:val="0"/>
      <w:marRight w:val="0"/>
      <w:marTop w:val="0"/>
      <w:marBottom w:val="0"/>
      <w:divBdr>
        <w:top w:val="none" w:sz="0" w:space="0" w:color="auto"/>
        <w:left w:val="none" w:sz="0" w:space="0" w:color="auto"/>
        <w:bottom w:val="none" w:sz="0" w:space="0" w:color="auto"/>
        <w:right w:val="none" w:sz="0" w:space="0" w:color="auto"/>
      </w:divBdr>
    </w:div>
    <w:div w:id="2145388496">
      <w:bodyDiv w:val="1"/>
      <w:marLeft w:val="0"/>
      <w:marRight w:val="0"/>
      <w:marTop w:val="0"/>
      <w:marBottom w:val="0"/>
      <w:divBdr>
        <w:top w:val="none" w:sz="0" w:space="0" w:color="auto"/>
        <w:left w:val="none" w:sz="0" w:space="0" w:color="auto"/>
        <w:bottom w:val="none" w:sz="0" w:space="0" w:color="auto"/>
        <w:right w:val="none" w:sz="0" w:space="0" w:color="auto"/>
      </w:divBdr>
    </w:div>
    <w:div w:id="2145461271">
      <w:bodyDiv w:val="1"/>
      <w:marLeft w:val="0"/>
      <w:marRight w:val="0"/>
      <w:marTop w:val="0"/>
      <w:marBottom w:val="0"/>
      <w:divBdr>
        <w:top w:val="none" w:sz="0" w:space="0" w:color="auto"/>
        <w:left w:val="none" w:sz="0" w:space="0" w:color="auto"/>
        <w:bottom w:val="none" w:sz="0" w:space="0" w:color="auto"/>
        <w:right w:val="none" w:sz="0" w:space="0" w:color="auto"/>
      </w:divBdr>
    </w:div>
    <w:div w:id="2145463895">
      <w:bodyDiv w:val="1"/>
      <w:marLeft w:val="0"/>
      <w:marRight w:val="0"/>
      <w:marTop w:val="0"/>
      <w:marBottom w:val="0"/>
      <w:divBdr>
        <w:top w:val="none" w:sz="0" w:space="0" w:color="auto"/>
        <w:left w:val="none" w:sz="0" w:space="0" w:color="auto"/>
        <w:bottom w:val="none" w:sz="0" w:space="0" w:color="auto"/>
        <w:right w:val="none" w:sz="0" w:space="0" w:color="auto"/>
      </w:divBdr>
    </w:div>
    <w:div w:id="2145467634">
      <w:bodyDiv w:val="1"/>
      <w:marLeft w:val="0"/>
      <w:marRight w:val="0"/>
      <w:marTop w:val="0"/>
      <w:marBottom w:val="0"/>
      <w:divBdr>
        <w:top w:val="none" w:sz="0" w:space="0" w:color="auto"/>
        <w:left w:val="none" w:sz="0" w:space="0" w:color="auto"/>
        <w:bottom w:val="none" w:sz="0" w:space="0" w:color="auto"/>
        <w:right w:val="none" w:sz="0" w:space="0" w:color="auto"/>
      </w:divBdr>
    </w:div>
    <w:div w:id="2145468377">
      <w:bodyDiv w:val="1"/>
      <w:marLeft w:val="0"/>
      <w:marRight w:val="0"/>
      <w:marTop w:val="0"/>
      <w:marBottom w:val="0"/>
      <w:divBdr>
        <w:top w:val="none" w:sz="0" w:space="0" w:color="auto"/>
        <w:left w:val="none" w:sz="0" w:space="0" w:color="auto"/>
        <w:bottom w:val="none" w:sz="0" w:space="0" w:color="auto"/>
        <w:right w:val="none" w:sz="0" w:space="0" w:color="auto"/>
      </w:divBdr>
    </w:div>
    <w:div w:id="2145468720">
      <w:bodyDiv w:val="1"/>
      <w:marLeft w:val="0"/>
      <w:marRight w:val="0"/>
      <w:marTop w:val="0"/>
      <w:marBottom w:val="0"/>
      <w:divBdr>
        <w:top w:val="none" w:sz="0" w:space="0" w:color="auto"/>
        <w:left w:val="none" w:sz="0" w:space="0" w:color="auto"/>
        <w:bottom w:val="none" w:sz="0" w:space="0" w:color="auto"/>
        <w:right w:val="none" w:sz="0" w:space="0" w:color="auto"/>
      </w:divBdr>
    </w:div>
    <w:div w:id="2145535235">
      <w:bodyDiv w:val="1"/>
      <w:marLeft w:val="0"/>
      <w:marRight w:val="0"/>
      <w:marTop w:val="0"/>
      <w:marBottom w:val="0"/>
      <w:divBdr>
        <w:top w:val="none" w:sz="0" w:space="0" w:color="auto"/>
        <w:left w:val="none" w:sz="0" w:space="0" w:color="auto"/>
        <w:bottom w:val="none" w:sz="0" w:space="0" w:color="auto"/>
        <w:right w:val="none" w:sz="0" w:space="0" w:color="auto"/>
      </w:divBdr>
    </w:div>
    <w:div w:id="2145537996">
      <w:bodyDiv w:val="1"/>
      <w:marLeft w:val="0"/>
      <w:marRight w:val="0"/>
      <w:marTop w:val="0"/>
      <w:marBottom w:val="0"/>
      <w:divBdr>
        <w:top w:val="none" w:sz="0" w:space="0" w:color="auto"/>
        <w:left w:val="none" w:sz="0" w:space="0" w:color="auto"/>
        <w:bottom w:val="none" w:sz="0" w:space="0" w:color="auto"/>
        <w:right w:val="none" w:sz="0" w:space="0" w:color="auto"/>
      </w:divBdr>
    </w:div>
    <w:div w:id="2145541531">
      <w:bodyDiv w:val="1"/>
      <w:marLeft w:val="0"/>
      <w:marRight w:val="0"/>
      <w:marTop w:val="0"/>
      <w:marBottom w:val="0"/>
      <w:divBdr>
        <w:top w:val="none" w:sz="0" w:space="0" w:color="auto"/>
        <w:left w:val="none" w:sz="0" w:space="0" w:color="auto"/>
        <w:bottom w:val="none" w:sz="0" w:space="0" w:color="auto"/>
        <w:right w:val="none" w:sz="0" w:space="0" w:color="auto"/>
      </w:divBdr>
    </w:div>
    <w:div w:id="2145730715">
      <w:bodyDiv w:val="1"/>
      <w:marLeft w:val="0"/>
      <w:marRight w:val="0"/>
      <w:marTop w:val="0"/>
      <w:marBottom w:val="0"/>
      <w:divBdr>
        <w:top w:val="none" w:sz="0" w:space="0" w:color="auto"/>
        <w:left w:val="none" w:sz="0" w:space="0" w:color="auto"/>
        <w:bottom w:val="none" w:sz="0" w:space="0" w:color="auto"/>
        <w:right w:val="none" w:sz="0" w:space="0" w:color="auto"/>
      </w:divBdr>
    </w:div>
    <w:div w:id="2145731564">
      <w:bodyDiv w:val="1"/>
      <w:marLeft w:val="0"/>
      <w:marRight w:val="0"/>
      <w:marTop w:val="0"/>
      <w:marBottom w:val="0"/>
      <w:divBdr>
        <w:top w:val="none" w:sz="0" w:space="0" w:color="auto"/>
        <w:left w:val="none" w:sz="0" w:space="0" w:color="auto"/>
        <w:bottom w:val="none" w:sz="0" w:space="0" w:color="auto"/>
        <w:right w:val="none" w:sz="0" w:space="0" w:color="auto"/>
      </w:divBdr>
    </w:div>
    <w:div w:id="2145735442">
      <w:bodyDiv w:val="1"/>
      <w:marLeft w:val="0"/>
      <w:marRight w:val="0"/>
      <w:marTop w:val="0"/>
      <w:marBottom w:val="0"/>
      <w:divBdr>
        <w:top w:val="none" w:sz="0" w:space="0" w:color="auto"/>
        <w:left w:val="none" w:sz="0" w:space="0" w:color="auto"/>
        <w:bottom w:val="none" w:sz="0" w:space="0" w:color="auto"/>
        <w:right w:val="none" w:sz="0" w:space="0" w:color="auto"/>
      </w:divBdr>
    </w:div>
    <w:div w:id="2145736299">
      <w:bodyDiv w:val="1"/>
      <w:marLeft w:val="0"/>
      <w:marRight w:val="0"/>
      <w:marTop w:val="0"/>
      <w:marBottom w:val="0"/>
      <w:divBdr>
        <w:top w:val="none" w:sz="0" w:space="0" w:color="auto"/>
        <w:left w:val="none" w:sz="0" w:space="0" w:color="auto"/>
        <w:bottom w:val="none" w:sz="0" w:space="0" w:color="auto"/>
        <w:right w:val="none" w:sz="0" w:space="0" w:color="auto"/>
      </w:divBdr>
    </w:div>
    <w:div w:id="2145806625">
      <w:bodyDiv w:val="1"/>
      <w:marLeft w:val="0"/>
      <w:marRight w:val="0"/>
      <w:marTop w:val="0"/>
      <w:marBottom w:val="0"/>
      <w:divBdr>
        <w:top w:val="none" w:sz="0" w:space="0" w:color="auto"/>
        <w:left w:val="none" w:sz="0" w:space="0" w:color="auto"/>
        <w:bottom w:val="none" w:sz="0" w:space="0" w:color="auto"/>
        <w:right w:val="none" w:sz="0" w:space="0" w:color="auto"/>
      </w:divBdr>
    </w:div>
    <w:div w:id="2145924028">
      <w:bodyDiv w:val="1"/>
      <w:marLeft w:val="0"/>
      <w:marRight w:val="0"/>
      <w:marTop w:val="0"/>
      <w:marBottom w:val="0"/>
      <w:divBdr>
        <w:top w:val="none" w:sz="0" w:space="0" w:color="auto"/>
        <w:left w:val="none" w:sz="0" w:space="0" w:color="auto"/>
        <w:bottom w:val="none" w:sz="0" w:space="0" w:color="auto"/>
        <w:right w:val="none" w:sz="0" w:space="0" w:color="auto"/>
      </w:divBdr>
    </w:div>
    <w:div w:id="2145998069">
      <w:bodyDiv w:val="1"/>
      <w:marLeft w:val="0"/>
      <w:marRight w:val="0"/>
      <w:marTop w:val="0"/>
      <w:marBottom w:val="0"/>
      <w:divBdr>
        <w:top w:val="none" w:sz="0" w:space="0" w:color="auto"/>
        <w:left w:val="none" w:sz="0" w:space="0" w:color="auto"/>
        <w:bottom w:val="none" w:sz="0" w:space="0" w:color="auto"/>
        <w:right w:val="none" w:sz="0" w:space="0" w:color="auto"/>
      </w:divBdr>
    </w:div>
    <w:div w:id="2146115169">
      <w:bodyDiv w:val="1"/>
      <w:marLeft w:val="0"/>
      <w:marRight w:val="0"/>
      <w:marTop w:val="0"/>
      <w:marBottom w:val="0"/>
      <w:divBdr>
        <w:top w:val="none" w:sz="0" w:space="0" w:color="auto"/>
        <w:left w:val="none" w:sz="0" w:space="0" w:color="auto"/>
        <w:bottom w:val="none" w:sz="0" w:space="0" w:color="auto"/>
        <w:right w:val="none" w:sz="0" w:space="0" w:color="auto"/>
      </w:divBdr>
    </w:div>
    <w:div w:id="2146115893">
      <w:bodyDiv w:val="1"/>
      <w:marLeft w:val="0"/>
      <w:marRight w:val="0"/>
      <w:marTop w:val="0"/>
      <w:marBottom w:val="0"/>
      <w:divBdr>
        <w:top w:val="none" w:sz="0" w:space="0" w:color="auto"/>
        <w:left w:val="none" w:sz="0" w:space="0" w:color="auto"/>
        <w:bottom w:val="none" w:sz="0" w:space="0" w:color="auto"/>
        <w:right w:val="none" w:sz="0" w:space="0" w:color="auto"/>
      </w:divBdr>
    </w:div>
    <w:div w:id="2146122536">
      <w:bodyDiv w:val="1"/>
      <w:marLeft w:val="0"/>
      <w:marRight w:val="0"/>
      <w:marTop w:val="0"/>
      <w:marBottom w:val="0"/>
      <w:divBdr>
        <w:top w:val="none" w:sz="0" w:space="0" w:color="auto"/>
        <w:left w:val="none" w:sz="0" w:space="0" w:color="auto"/>
        <w:bottom w:val="none" w:sz="0" w:space="0" w:color="auto"/>
        <w:right w:val="none" w:sz="0" w:space="0" w:color="auto"/>
      </w:divBdr>
    </w:div>
    <w:div w:id="2146123366">
      <w:bodyDiv w:val="1"/>
      <w:marLeft w:val="0"/>
      <w:marRight w:val="0"/>
      <w:marTop w:val="0"/>
      <w:marBottom w:val="0"/>
      <w:divBdr>
        <w:top w:val="none" w:sz="0" w:space="0" w:color="auto"/>
        <w:left w:val="none" w:sz="0" w:space="0" w:color="auto"/>
        <w:bottom w:val="none" w:sz="0" w:space="0" w:color="auto"/>
        <w:right w:val="none" w:sz="0" w:space="0" w:color="auto"/>
      </w:divBdr>
    </w:div>
    <w:div w:id="2146124110">
      <w:bodyDiv w:val="1"/>
      <w:marLeft w:val="0"/>
      <w:marRight w:val="0"/>
      <w:marTop w:val="0"/>
      <w:marBottom w:val="0"/>
      <w:divBdr>
        <w:top w:val="none" w:sz="0" w:space="0" w:color="auto"/>
        <w:left w:val="none" w:sz="0" w:space="0" w:color="auto"/>
        <w:bottom w:val="none" w:sz="0" w:space="0" w:color="auto"/>
        <w:right w:val="none" w:sz="0" w:space="0" w:color="auto"/>
      </w:divBdr>
    </w:div>
    <w:div w:id="2146239480">
      <w:bodyDiv w:val="1"/>
      <w:marLeft w:val="0"/>
      <w:marRight w:val="0"/>
      <w:marTop w:val="0"/>
      <w:marBottom w:val="0"/>
      <w:divBdr>
        <w:top w:val="none" w:sz="0" w:space="0" w:color="auto"/>
        <w:left w:val="none" w:sz="0" w:space="0" w:color="auto"/>
        <w:bottom w:val="none" w:sz="0" w:space="0" w:color="auto"/>
        <w:right w:val="none" w:sz="0" w:space="0" w:color="auto"/>
      </w:divBdr>
    </w:div>
    <w:div w:id="2146242205">
      <w:bodyDiv w:val="1"/>
      <w:marLeft w:val="0"/>
      <w:marRight w:val="0"/>
      <w:marTop w:val="0"/>
      <w:marBottom w:val="0"/>
      <w:divBdr>
        <w:top w:val="none" w:sz="0" w:space="0" w:color="auto"/>
        <w:left w:val="none" w:sz="0" w:space="0" w:color="auto"/>
        <w:bottom w:val="none" w:sz="0" w:space="0" w:color="auto"/>
        <w:right w:val="none" w:sz="0" w:space="0" w:color="auto"/>
      </w:divBdr>
    </w:div>
    <w:div w:id="2146270318">
      <w:bodyDiv w:val="1"/>
      <w:marLeft w:val="0"/>
      <w:marRight w:val="0"/>
      <w:marTop w:val="0"/>
      <w:marBottom w:val="0"/>
      <w:divBdr>
        <w:top w:val="none" w:sz="0" w:space="0" w:color="auto"/>
        <w:left w:val="none" w:sz="0" w:space="0" w:color="auto"/>
        <w:bottom w:val="none" w:sz="0" w:space="0" w:color="auto"/>
        <w:right w:val="none" w:sz="0" w:space="0" w:color="auto"/>
      </w:divBdr>
    </w:div>
    <w:div w:id="2146386798">
      <w:bodyDiv w:val="1"/>
      <w:marLeft w:val="0"/>
      <w:marRight w:val="0"/>
      <w:marTop w:val="0"/>
      <w:marBottom w:val="0"/>
      <w:divBdr>
        <w:top w:val="none" w:sz="0" w:space="0" w:color="auto"/>
        <w:left w:val="none" w:sz="0" w:space="0" w:color="auto"/>
        <w:bottom w:val="none" w:sz="0" w:space="0" w:color="auto"/>
        <w:right w:val="none" w:sz="0" w:space="0" w:color="auto"/>
      </w:divBdr>
    </w:div>
    <w:div w:id="2146389396">
      <w:bodyDiv w:val="1"/>
      <w:marLeft w:val="0"/>
      <w:marRight w:val="0"/>
      <w:marTop w:val="0"/>
      <w:marBottom w:val="0"/>
      <w:divBdr>
        <w:top w:val="none" w:sz="0" w:space="0" w:color="auto"/>
        <w:left w:val="none" w:sz="0" w:space="0" w:color="auto"/>
        <w:bottom w:val="none" w:sz="0" w:space="0" w:color="auto"/>
        <w:right w:val="none" w:sz="0" w:space="0" w:color="auto"/>
      </w:divBdr>
    </w:div>
    <w:div w:id="2146505114">
      <w:bodyDiv w:val="1"/>
      <w:marLeft w:val="0"/>
      <w:marRight w:val="0"/>
      <w:marTop w:val="0"/>
      <w:marBottom w:val="0"/>
      <w:divBdr>
        <w:top w:val="none" w:sz="0" w:space="0" w:color="auto"/>
        <w:left w:val="none" w:sz="0" w:space="0" w:color="auto"/>
        <w:bottom w:val="none" w:sz="0" w:space="0" w:color="auto"/>
        <w:right w:val="none" w:sz="0" w:space="0" w:color="auto"/>
      </w:divBdr>
    </w:div>
    <w:div w:id="2146698084">
      <w:bodyDiv w:val="1"/>
      <w:marLeft w:val="0"/>
      <w:marRight w:val="0"/>
      <w:marTop w:val="0"/>
      <w:marBottom w:val="0"/>
      <w:divBdr>
        <w:top w:val="none" w:sz="0" w:space="0" w:color="auto"/>
        <w:left w:val="none" w:sz="0" w:space="0" w:color="auto"/>
        <w:bottom w:val="none" w:sz="0" w:space="0" w:color="auto"/>
        <w:right w:val="none" w:sz="0" w:space="0" w:color="auto"/>
      </w:divBdr>
    </w:div>
    <w:div w:id="2146772312">
      <w:bodyDiv w:val="1"/>
      <w:marLeft w:val="0"/>
      <w:marRight w:val="0"/>
      <w:marTop w:val="0"/>
      <w:marBottom w:val="0"/>
      <w:divBdr>
        <w:top w:val="none" w:sz="0" w:space="0" w:color="auto"/>
        <w:left w:val="none" w:sz="0" w:space="0" w:color="auto"/>
        <w:bottom w:val="none" w:sz="0" w:space="0" w:color="auto"/>
        <w:right w:val="none" w:sz="0" w:space="0" w:color="auto"/>
      </w:divBdr>
    </w:div>
    <w:div w:id="2147044265">
      <w:bodyDiv w:val="1"/>
      <w:marLeft w:val="0"/>
      <w:marRight w:val="0"/>
      <w:marTop w:val="0"/>
      <w:marBottom w:val="0"/>
      <w:divBdr>
        <w:top w:val="none" w:sz="0" w:space="0" w:color="auto"/>
        <w:left w:val="none" w:sz="0" w:space="0" w:color="auto"/>
        <w:bottom w:val="none" w:sz="0" w:space="0" w:color="auto"/>
        <w:right w:val="none" w:sz="0" w:space="0" w:color="auto"/>
      </w:divBdr>
    </w:div>
    <w:div w:id="2147120890">
      <w:bodyDiv w:val="1"/>
      <w:marLeft w:val="0"/>
      <w:marRight w:val="0"/>
      <w:marTop w:val="0"/>
      <w:marBottom w:val="0"/>
      <w:divBdr>
        <w:top w:val="none" w:sz="0" w:space="0" w:color="auto"/>
        <w:left w:val="none" w:sz="0" w:space="0" w:color="auto"/>
        <w:bottom w:val="none" w:sz="0" w:space="0" w:color="auto"/>
        <w:right w:val="none" w:sz="0" w:space="0" w:color="auto"/>
      </w:divBdr>
    </w:div>
    <w:div w:id="2147157536">
      <w:bodyDiv w:val="1"/>
      <w:marLeft w:val="0"/>
      <w:marRight w:val="0"/>
      <w:marTop w:val="0"/>
      <w:marBottom w:val="0"/>
      <w:divBdr>
        <w:top w:val="none" w:sz="0" w:space="0" w:color="auto"/>
        <w:left w:val="none" w:sz="0" w:space="0" w:color="auto"/>
        <w:bottom w:val="none" w:sz="0" w:space="0" w:color="auto"/>
        <w:right w:val="none" w:sz="0" w:space="0" w:color="auto"/>
      </w:divBdr>
    </w:div>
    <w:div w:id="2147310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5.bin"/><Relationship Id="rId170" Type="http://schemas.openxmlformats.org/officeDocument/2006/relationships/hyperlink" Target="https://en.wikipedia.org/wiki/Bart_Kosko" TargetMode="External"/><Relationship Id="rId268" Type="http://schemas.openxmlformats.org/officeDocument/2006/relationships/oleObject" Target="embeddings/oleObject117.bin"/><Relationship Id="rId475" Type="http://schemas.openxmlformats.org/officeDocument/2006/relationships/image" Target="media/image226.wmf"/><Relationship Id="rId682" Type="http://schemas.openxmlformats.org/officeDocument/2006/relationships/oleObject" Target="embeddings/oleObject313.bin"/><Relationship Id="rId128" Type="http://schemas.openxmlformats.org/officeDocument/2006/relationships/image" Target="media/image57.wmf"/><Relationship Id="rId335" Type="http://schemas.openxmlformats.org/officeDocument/2006/relationships/image" Target="media/image156.wmf"/><Relationship Id="rId542" Type="http://schemas.openxmlformats.org/officeDocument/2006/relationships/image" Target="media/image260.wmf"/><Relationship Id="rId987" Type="http://schemas.openxmlformats.org/officeDocument/2006/relationships/image" Target="media/image472.wmf"/><Relationship Id="rId402" Type="http://schemas.openxmlformats.org/officeDocument/2006/relationships/oleObject" Target="embeddings/oleObject183.bin"/><Relationship Id="rId847" Type="http://schemas.openxmlformats.org/officeDocument/2006/relationships/image" Target="media/image403.wmf"/><Relationship Id="rId1032" Type="http://schemas.openxmlformats.org/officeDocument/2006/relationships/oleObject" Target="embeddings/oleObject498.bin"/><Relationship Id="rId707" Type="http://schemas.openxmlformats.org/officeDocument/2006/relationships/image" Target="media/image337.wmf"/><Relationship Id="rId914" Type="http://schemas.openxmlformats.org/officeDocument/2006/relationships/image" Target="media/image436.wmf"/><Relationship Id="rId43" Type="http://schemas.openxmlformats.org/officeDocument/2006/relationships/oleObject" Target="embeddings/oleObject16.bin"/><Relationship Id="rId192" Type="http://schemas.openxmlformats.org/officeDocument/2006/relationships/image" Target="media/image83.wmf"/><Relationship Id="rId497" Type="http://schemas.openxmlformats.org/officeDocument/2006/relationships/image" Target="media/image237.wmf"/><Relationship Id="rId357" Type="http://schemas.openxmlformats.org/officeDocument/2006/relationships/image" Target="media/image167.wmf"/><Relationship Id="rId217" Type="http://schemas.openxmlformats.org/officeDocument/2006/relationships/image" Target="media/image97.wmf"/><Relationship Id="rId564" Type="http://schemas.openxmlformats.org/officeDocument/2006/relationships/image" Target="media/image270.wmf"/><Relationship Id="rId771" Type="http://schemas.openxmlformats.org/officeDocument/2006/relationships/oleObject" Target="embeddings/oleObject360.bin"/><Relationship Id="rId869" Type="http://schemas.openxmlformats.org/officeDocument/2006/relationships/oleObject" Target="embeddings/oleObject410.bin"/><Relationship Id="rId424" Type="http://schemas.openxmlformats.org/officeDocument/2006/relationships/oleObject" Target="embeddings/oleObject194.bin"/><Relationship Id="rId631" Type="http://schemas.openxmlformats.org/officeDocument/2006/relationships/image" Target="media/image297.wmf"/><Relationship Id="rId729" Type="http://schemas.openxmlformats.org/officeDocument/2006/relationships/oleObject" Target="embeddings/oleObject337.bin"/><Relationship Id="rId1054" Type="http://schemas.openxmlformats.org/officeDocument/2006/relationships/oleObject" Target="embeddings/oleObject510.bin"/><Relationship Id="rId936" Type="http://schemas.openxmlformats.org/officeDocument/2006/relationships/oleObject" Target="embeddings/oleObject444.bin"/><Relationship Id="rId65" Type="http://schemas.openxmlformats.org/officeDocument/2006/relationships/oleObject" Target="embeddings/oleObject26.bin"/><Relationship Id="rId281" Type="http://schemas.openxmlformats.org/officeDocument/2006/relationships/image" Target="media/image129.wmf"/><Relationship Id="rId76" Type="http://schemas.openxmlformats.org/officeDocument/2006/relationships/image" Target="media/image32.wmf"/><Relationship Id="rId141" Type="http://schemas.openxmlformats.org/officeDocument/2006/relationships/oleObject" Target="embeddings/oleObject62.bin"/><Relationship Id="rId379" Type="http://schemas.openxmlformats.org/officeDocument/2006/relationships/image" Target="media/image178.wmf"/><Relationship Id="rId586" Type="http://schemas.openxmlformats.org/officeDocument/2006/relationships/image" Target="media/image279.wmf"/><Relationship Id="rId793" Type="http://schemas.openxmlformats.org/officeDocument/2006/relationships/oleObject" Target="embeddings/oleObject371.bin"/><Relationship Id="rId807" Type="http://schemas.openxmlformats.org/officeDocument/2006/relationships/image" Target="media/image383.wmf"/><Relationship Id="rId7" Type="http://schemas.openxmlformats.org/officeDocument/2006/relationships/endnotes" Target="endnotes.xml"/><Relationship Id="rId239" Type="http://schemas.openxmlformats.org/officeDocument/2006/relationships/image" Target="media/image108.wmf"/><Relationship Id="rId446" Type="http://schemas.openxmlformats.org/officeDocument/2006/relationships/oleObject" Target="embeddings/oleObject204.bin"/><Relationship Id="rId653" Type="http://schemas.openxmlformats.org/officeDocument/2006/relationships/image" Target="media/image310.wmf"/><Relationship Id="rId1076" Type="http://schemas.openxmlformats.org/officeDocument/2006/relationships/image" Target="media/image510.emf"/><Relationship Id="rId292" Type="http://schemas.openxmlformats.org/officeDocument/2006/relationships/oleObject" Target="embeddings/oleObject128.bin"/><Relationship Id="rId306" Type="http://schemas.openxmlformats.org/officeDocument/2006/relationships/image" Target="media/image142.wmf"/><Relationship Id="rId860" Type="http://schemas.openxmlformats.org/officeDocument/2006/relationships/image" Target="media/image409.wmf"/><Relationship Id="rId958" Type="http://schemas.openxmlformats.org/officeDocument/2006/relationships/oleObject" Target="embeddings/oleObject455.bin"/><Relationship Id="rId87" Type="http://schemas.openxmlformats.org/officeDocument/2006/relationships/oleObject" Target="embeddings/oleObject36.bin"/><Relationship Id="rId513" Type="http://schemas.openxmlformats.org/officeDocument/2006/relationships/image" Target="media/image245.wmf"/><Relationship Id="rId597" Type="http://schemas.openxmlformats.org/officeDocument/2006/relationships/oleObject" Target="embeddings/oleObject281.bin"/><Relationship Id="rId720" Type="http://schemas.openxmlformats.org/officeDocument/2006/relationships/oleObject" Target="embeddings/oleObject332.bin"/><Relationship Id="rId818" Type="http://schemas.openxmlformats.org/officeDocument/2006/relationships/oleObject" Target="embeddings/oleObject384.bin"/><Relationship Id="rId152" Type="http://schemas.openxmlformats.org/officeDocument/2006/relationships/image" Target="media/image69.wmf"/><Relationship Id="rId457" Type="http://schemas.openxmlformats.org/officeDocument/2006/relationships/image" Target="media/image217.wmf"/><Relationship Id="rId1003" Type="http://schemas.openxmlformats.org/officeDocument/2006/relationships/oleObject" Target="embeddings/oleObject480.bin"/><Relationship Id="rId1087" Type="http://schemas.openxmlformats.org/officeDocument/2006/relationships/image" Target="media/image516.emf"/><Relationship Id="rId664" Type="http://schemas.openxmlformats.org/officeDocument/2006/relationships/oleObject" Target="embeddings/oleObject306.bin"/><Relationship Id="rId871" Type="http://schemas.openxmlformats.org/officeDocument/2006/relationships/oleObject" Target="embeddings/oleObject411.bin"/><Relationship Id="rId969" Type="http://schemas.openxmlformats.org/officeDocument/2006/relationships/oleObject" Target="embeddings/oleObject461.bin"/><Relationship Id="rId14" Type="http://schemas.openxmlformats.org/officeDocument/2006/relationships/image" Target="media/image2.wmf"/><Relationship Id="rId317" Type="http://schemas.openxmlformats.org/officeDocument/2006/relationships/oleObject" Target="embeddings/oleObject140.bin"/><Relationship Id="rId524" Type="http://schemas.openxmlformats.org/officeDocument/2006/relationships/oleObject" Target="embeddings/oleObject242.bin"/><Relationship Id="rId731" Type="http://schemas.openxmlformats.org/officeDocument/2006/relationships/oleObject" Target="embeddings/oleObject338.bin"/><Relationship Id="rId98" Type="http://schemas.openxmlformats.org/officeDocument/2006/relationships/hyperlink" Target="https://en.wikipedia.org/wiki/Massachusetts" TargetMode="External"/><Relationship Id="rId163" Type="http://schemas.openxmlformats.org/officeDocument/2006/relationships/oleObject" Target="embeddings/oleObject73.bin"/><Relationship Id="rId370" Type="http://schemas.openxmlformats.org/officeDocument/2006/relationships/oleObject" Target="embeddings/oleObject167.bin"/><Relationship Id="rId829" Type="http://schemas.openxmlformats.org/officeDocument/2006/relationships/image" Target="media/image394.wmf"/><Relationship Id="rId1014" Type="http://schemas.openxmlformats.org/officeDocument/2006/relationships/oleObject" Target="embeddings/oleObject487.bin"/><Relationship Id="rId230" Type="http://schemas.openxmlformats.org/officeDocument/2006/relationships/oleObject" Target="embeddings/oleObject98.bin"/><Relationship Id="rId468" Type="http://schemas.openxmlformats.org/officeDocument/2006/relationships/oleObject" Target="embeddings/oleObject214.bin"/><Relationship Id="rId675" Type="http://schemas.openxmlformats.org/officeDocument/2006/relationships/image" Target="media/image321.wmf"/><Relationship Id="rId882" Type="http://schemas.openxmlformats.org/officeDocument/2006/relationships/image" Target="media/image420.wmf"/><Relationship Id="rId25" Type="http://schemas.openxmlformats.org/officeDocument/2006/relationships/oleObject" Target="embeddings/oleObject7.bin"/><Relationship Id="rId328" Type="http://schemas.openxmlformats.org/officeDocument/2006/relationships/oleObject" Target="embeddings/oleObject146.bin"/><Relationship Id="rId535" Type="http://schemas.openxmlformats.org/officeDocument/2006/relationships/oleObject" Target="embeddings/oleObject247.bin"/><Relationship Id="rId742" Type="http://schemas.openxmlformats.org/officeDocument/2006/relationships/image" Target="media/image354.wmf"/><Relationship Id="rId174" Type="http://schemas.openxmlformats.org/officeDocument/2006/relationships/oleObject" Target="embeddings/oleObject77.bin"/><Relationship Id="rId381" Type="http://schemas.openxmlformats.org/officeDocument/2006/relationships/image" Target="media/image179.wmf"/><Relationship Id="rId602" Type="http://schemas.openxmlformats.org/officeDocument/2006/relationships/image" Target="media/image287.wmf"/><Relationship Id="rId1025" Type="http://schemas.openxmlformats.org/officeDocument/2006/relationships/image" Target="media/image487.wmf"/><Relationship Id="rId241" Type="http://schemas.openxmlformats.org/officeDocument/2006/relationships/image" Target="media/image109.wmf"/><Relationship Id="rId479" Type="http://schemas.openxmlformats.org/officeDocument/2006/relationships/image" Target="media/image228.wmf"/><Relationship Id="rId686" Type="http://schemas.openxmlformats.org/officeDocument/2006/relationships/oleObject" Target="embeddings/oleObject315.bin"/><Relationship Id="rId893" Type="http://schemas.openxmlformats.org/officeDocument/2006/relationships/oleObject" Target="embeddings/oleObject422.bin"/><Relationship Id="rId907" Type="http://schemas.openxmlformats.org/officeDocument/2006/relationships/oleObject" Target="embeddings/oleObject429.bin"/><Relationship Id="rId36" Type="http://schemas.openxmlformats.org/officeDocument/2006/relationships/image" Target="media/image13.wmf"/><Relationship Id="rId339" Type="http://schemas.openxmlformats.org/officeDocument/2006/relationships/image" Target="media/image158.wmf"/><Relationship Id="rId546" Type="http://schemas.openxmlformats.org/officeDocument/2006/relationships/image" Target="media/image262.wmf"/><Relationship Id="rId753" Type="http://schemas.openxmlformats.org/officeDocument/2006/relationships/image" Target="media/image358.wmf"/><Relationship Id="rId101" Type="http://schemas.openxmlformats.org/officeDocument/2006/relationships/image" Target="media/image44.wmf"/><Relationship Id="rId185" Type="http://schemas.openxmlformats.org/officeDocument/2006/relationships/image" Target="media/image81.wmf"/><Relationship Id="rId406" Type="http://schemas.openxmlformats.org/officeDocument/2006/relationships/oleObject" Target="embeddings/oleObject185.bin"/><Relationship Id="rId960" Type="http://schemas.openxmlformats.org/officeDocument/2006/relationships/oleObject" Target="embeddings/oleObject456.bin"/><Relationship Id="rId1036" Type="http://schemas.openxmlformats.org/officeDocument/2006/relationships/oleObject" Target="embeddings/oleObject500.bin"/><Relationship Id="rId392" Type="http://schemas.openxmlformats.org/officeDocument/2006/relationships/oleObject" Target="embeddings/oleObject178.bin"/><Relationship Id="rId613" Type="http://schemas.openxmlformats.org/officeDocument/2006/relationships/oleObject" Target="embeddings/oleObject289.bin"/><Relationship Id="rId697" Type="http://schemas.openxmlformats.org/officeDocument/2006/relationships/image" Target="media/image332.wmf"/><Relationship Id="rId820" Type="http://schemas.openxmlformats.org/officeDocument/2006/relationships/oleObject" Target="embeddings/oleObject385.bin"/><Relationship Id="rId918" Type="http://schemas.openxmlformats.org/officeDocument/2006/relationships/image" Target="media/image438.wmf"/><Relationship Id="rId252" Type="http://schemas.openxmlformats.org/officeDocument/2006/relationships/oleObject" Target="embeddings/oleObject109.bin"/><Relationship Id="rId47" Type="http://schemas.openxmlformats.org/officeDocument/2006/relationships/oleObject" Target="embeddings/oleObject18.bin"/><Relationship Id="rId112" Type="http://schemas.openxmlformats.org/officeDocument/2006/relationships/oleObject" Target="embeddings/oleObject47.bin"/><Relationship Id="rId557" Type="http://schemas.openxmlformats.org/officeDocument/2006/relationships/image" Target="media/image267.wmf"/><Relationship Id="rId764" Type="http://schemas.openxmlformats.org/officeDocument/2006/relationships/oleObject" Target="embeddings/oleObject355.bin"/><Relationship Id="rId971" Type="http://schemas.openxmlformats.org/officeDocument/2006/relationships/oleObject" Target="embeddings/oleObject462.bin"/><Relationship Id="rId196" Type="http://schemas.openxmlformats.org/officeDocument/2006/relationships/image" Target="media/image85.png"/><Relationship Id="rId417" Type="http://schemas.openxmlformats.org/officeDocument/2006/relationships/image" Target="media/image197.wmf"/><Relationship Id="rId624" Type="http://schemas.openxmlformats.org/officeDocument/2006/relationships/hyperlink" Target="https://en.wikipedia.org/wiki/Fingerprint_recognition" TargetMode="External"/><Relationship Id="rId831" Type="http://schemas.openxmlformats.org/officeDocument/2006/relationships/image" Target="media/image395.wmf"/><Relationship Id="rId1047" Type="http://schemas.openxmlformats.org/officeDocument/2006/relationships/image" Target="media/image496.png"/><Relationship Id="rId263" Type="http://schemas.openxmlformats.org/officeDocument/2006/relationships/image" Target="media/image120.wmf"/><Relationship Id="rId470" Type="http://schemas.openxmlformats.org/officeDocument/2006/relationships/oleObject" Target="embeddings/oleObject215.bin"/><Relationship Id="rId929" Type="http://schemas.openxmlformats.org/officeDocument/2006/relationships/image" Target="media/image443.wmf"/><Relationship Id="rId58" Type="http://schemas.openxmlformats.org/officeDocument/2006/relationships/header" Target="header3.xml"/><Relationship Id="rId123" Type="http://schemas.openxmlformats.org/officeDocument/2006/relationships/oleObject" Target="embeddings/oleObject53.bin"/><Relationship Id="rId330" Type="http://schemas.openxmlformats.org/officeDocument/2006/relationships/oleObject" Target="embeddings/oleObject147.bin"/><Relationship Id="rId568" Type="http://schemas.openxmlformats.org/officeDocument/2006/relationships/oleObject" Target="embeddings/oleObject265.bin"/><Relationship Id="rId775" Type="http://schemas.openxmlformats.org/officeDocument/2006/relationships/oleObject" Target="embeddings/oleObject362.bin"/><Relationship Id="rId982" Type="http://schemas.openxmlformats.org/officeDocument/2006/relationships/image" Target="media/image469.wmf"/><Relationship Id="rId428" Type="http://schemas.openxmlformats.org/officeDocument/2006/relationships/oleObject" Target="embeddings/oleObject196.bin"/><Relationship Id="rId635" Type="http://schemas.openxmlformats.org/officeDocument/2006/relationships/image" Target="media/image299.wmf"/><Relationship Id="rId842" Type="http://schemas.openxmlformats.org/officeDocument/2006/relationships/oleObject" Target="embeddings/oleObject396.bin"/><Relationship Id="rId1058" Type="http://schemas.openxmlformats.org/officeDocument/2006/relationships/image" Target="media/image499.wmf"/><Relationship Id="rId274" Type="http://schemas.openxmlformats.org/officeDocument/2006/relationships/oleObject" Target="embeddings/oleObject120.bin"/><Relationship Id="rId481" Type="http://schemas.openxmlformats.org/officeDocument/2006/relationships/image" Target="media/image229.wmf"/><Relationship Id="rId702" Type="http://schemas.openxmlformats.org/officeDocument/2006/relationships/oleObject" Target="embeddings/oleObject323.bin"/><Relationship Id="rId69" Type="http://schemas.openxmlformats.org/officeDocument/2006/relationships/package" Target="embeddings/Microsoft_Visio_Drawing.vsdx"/><Relationship Id="rId134" Type="http://schemas.openxmlformats.org/officeDocument/2006/relationships/image" Target="media/image60.wmf"/><Relationship Id="rId579" Type="http://schemas.openxmlformats.org/officeDocument/2006/relationships/oleObject" Target="embeddings/oleObject272.bin"/><Relationship Id="rId786" Type="http://schemas.openxmlformats.org/officeDocument/2006/relationships/image" Target="media/image373.wmf"/><Relationship Id="rId993" Type="http://schemas.openxmlformats.org/officeDocument/2006/relationships/oleObject" Target="embeddings/oleObject473.bin"/><Relationship Id="rId341" Type="http://schemas.openxmlformats.org/officeDocument/2006/relationships/image" Target="media/image159.wmf"/><Relationship Id="rId439" Type="http://schemas.openxmlformats.org/officeDocument/2006/relationships/image" Target="media/image208.wmf"/><Relationship Id="rId646" Type="http://schemas.openxmlformats.org/officeDocument/2006/relationships/oleObject" Target="embeddings/oleObject299.bin"/><Relationship Id="rId1069" Type="http://schemas.openxmlformats.org/officeDocument/2006/relationships/oleObject" Target="embeddings/oleObject519.bin"/><Relationship Id="rId201" Type="http://schemas.openxmlformats.org/officeDocument/2006/relationships/image" Target="media/image89.wmf"/><Relationship Id="rId285" Type="http://schemas.openxmlformats.org/officeDocument/2006/relationships/image" Target="media/image131.wmf"/><Relationship Id="rId506" Type="http://schemas.openxmlformats.org/officeDocument/2006/relationships/oleObject" Target="embeddings/oleObject233.bin"/><Relationship Id="rId853" Type="http://schemas.openxmlformats.org/officeDocument/2006/relationships/image" Target="media/image406.wmf"/><Relationship Id="rId492" Type="http://schemas.openxmlformats.org/officeDocument/2006/relationships/oleObject" Target="embeddings/oleObject226.bin"/><Relationship Id="rId713" Type="http://schemas.openxmlformats.org/officeDocument/2006/relationships/image" Target="media/image340.wmf"/><Relationship Id="rId797" Type="http://schemas.openxmlformats.org/officeDocument/2006/relationships/oleObject" Target="embeddings/oleObject373.bin"/><Relationship Id="rId920" Type="http://schemas.openxmlformats.org/officeDocument/2006/relationships/image" Target="media/image439.wmf"/><Relationship Id="rId145" Type="http://schemas.openxmlformats.org/officeDocument/2006/relationships/oleObject" Target="embeddings/oleObject64.bin"/><Relationship Id="rId352" Type="http://schemas.openxmlformats.org/officeDocument/2006/relationships/oleObject" Target="embeddings/oleObject158.bin"/><Relationship Id="rId212" Type="http://schemas.openxmlformats.org/officeDocument/2006/relationships/oleObject" Target="embeddings/oleObject89.bin"/><Relationship Id="rId657" Type="http://schemas.openxmlformats.org/officeDocument/2006/relationships/image" Target="media/image312.wmf"/><Relationship Id="rId864" Type="http://schemas.openxmlformats.org/officeDocument/2006/relationships/image" Target="media/image411.wmf"/><Relationship Id="rId296" Type="http://schemas.openxmlformats.org/officeDocument/2006/relationships/image" Target="media/image137.wmf"/><Relationship Id="rId517" Type="http://schemas.openxmlformats.org/officeDocument/2006/relationships/image" Target="media/image247.wmf"/><Relationship Id="rId724" Type="http://schemas.openxmlformats.org/officeDocument/2006/relationships/image" Target="media/image345.wmf"/><Relationship Id="rId931" Type="http://schemas.openxmlformats.org/officeDocument/2006/relationships/image" Target="media/image444.wmf"/><Relationship Id="rId60" Type="http://schemas.openxmlformats.org/officeDocument/2006/relationships/image" Target="media/image24.wmf"/><Relationship Id="rId156" Type="http://schemas.openxmlformats.org/officeDocument/2006/relationships/image" Target="media/image71.wmf"/><Relationship Id="rId363" Type="http://schemas.openxmlformats.org/officeDocument/2006/relationships/image" Target="media/image170.wmf"/><Relationship Id="rId570" Type="http://schemas.openxmlformats.org/officeDocument/2006/relationships/oleObject" Target="embeddings/oleObject267.bin"/><Relationship Id="rId1007" Type="http://schemas.openxmlformats.org/officeDocument/2006/relationships/image" Target="media/image479.wmf"/><Relationship Id="rId223" Type="http://schemas.openxmlformats.org/officeDocument/2006/relationships/image" Target="media/image100.wmf"/><Relationship Id="rId430" Type="http://schemas.openxmlformats.org/officeDocument/2006/relationships/oleObject" Target="embeddings/oleObject197.bin"/><Relationship Id="rId668" Type="http://schemas.openxmlformats.org/officeDocument/2006/relationships/oleObject" Target="embeddings/oleObject308.bin"/><Relationship Id="rId875" Type="http://schemas.openxmlformats.org/officeDocument/2006/relationships/oleObject" Target="embeddings/oleObject413.bin"/><Relationship Id="rId1060" Type="http://schemas.openxmlformats.org/officeDocument/2006/relationships/image" Target="media/image500.wmf"/><Relationship Id="rId18" Type="http://schemas.openxmlformats.org/officeDocument/2006/relationships/image" Target="media/image4.wmf"/><Relationship Id="rId528" Type="http://schemas.openxmlformats.org/officeDocument/2006/relationships/image" Target="media/image253.wmf"/><Relationship Id="rId735" Type="http://schemas.openxmlformats.org/officeDocument/2006/relationships/oleObject" Target="embeddings/oleObject340.bin"/><Relationship Id="rId942" Type="http://schemas.openxmlformats.org/officeDocument/2006/relationships/oleObject" Target="embeddings/oleObject447.bin"/><Relationship Id="rId167" Type="http://schemas.openxmlformats.org/officeDocument/2006/relationships/oleObject" Target="embeddings/oleObject75.bin"/><Relationship Id="rId374" Type="http://schemas.openxmlformats.org/officeDocument/2006/relationships/oleObject" Target="embeddings/oleObject169.bin"/><Relationship Id="rId581" Type="http://schemas.openxmlformats.org/officeDocument/2006/relationships/oleObject" Target="embeddings/oleObject273.bin"/><Relationship Id="rId1018" Type="http://schemas.openxmlformats.org/officeDocument/2006/relationships/oleObject" Target="embeddings/oleObject489.bin"/><Relationship Id="rId71" Type="http://schemas.openxmlformats.org/officeDocument/2006/relationships/oleObject" Target="embeddings/oleObject28.bin"/><Relationship Id="rId234" Type="http://schemas.openxmlformats.org/officeDocument/2006/relationships/oleObject" Target="embeddings/oleObject100.bin"/><Relationship Id="rId679" Type="http://schemas.openxmlformats.org/officeDocument/2006/relationships/image" Target="media/image323.wmf"/><Relationship Id="rId802" Type="http://schemas.openxmlformats.org/officeDocument/2006/relationships/oleObject" Target="embeddings/oleObject376.bin"/><Relationship Id="rId886" Type="http://schemas.openxmlformats.org/officeDocument/2006/relationships/image" Target="media/image422.wmf"/><Relationship Id="rId2" Type="http://schemas.openxmlformats.org/officeDocument/2006/relationships/numbering" Target="numbering.xml"/><Relationship Id="rId29" Type="http://schemas.openxmlformats.org/officeDocument/2006/relationships/oleObject" Target="embeddings/oleObject9.bin"/><Relationship Id="rId441" Type="http://schemas.openxmlformats.org/officeDocument/2006/relationships/image" Target="media/image209.wmf"/><Relationship Id="rId539" Type="http://schemas.openxmlformats.org/officeDocument/2006/relationships/oleObject" Target="embeddings/oleObject249.bin"/><Relationship Id="rId746" Type="http://schemas.openxmlformats.org/officeDocument/2006/relationships/oleObject" Target="embeddings/oleObject346.bin"/><Relationship Id="rId1071" Type="http://schemas.openxmlformats.org/officeDocument/2006/relationships/oleObject" Target="embeddings/oleObject520.bin"/><Relationship Id="rId178" Type="http://schemas.openxmlformats.org/officeDocument/2006/relationships/image" Target="media/image81.png"/><Relationship Id="rId301" Type="http://schemas.openxmlformats.org/officeDocument/2006/relationships/oleObject" Target="embeddings/oleObject132.bin"/><Relationship Id="rId953" Type="http://schemas.openxmlformats.org/officeDocument/2006/relationships/image" Target="media/image455.wmf"/><Relationship Id="rId1029" Type="http://schemas.openxmlformats.org/officeDocument/2006/relationships/oleObject" Target="embeddings/oleObject495.bin"/><Relationship Id="rId82" Type="http://schemas.openxmlformats.org/officeDocument/2006/relationships/image" Target="media/image35.wmf"/><Relationship Id="rId385" Type="http://schemas.openxmlformats.org/officeDocument/2006/relationships/image" Target="media/image181.wmf"/><Relationship Id="rId592" Type="http://schemas.openxmlformats.org/officeDocument/2006/relationships/image" Target="media/image282.wmf"/><Relationship Id="rId606" Type="http://schemas.openxmlformats.org/officeDocument/2006/relationships/image" Target="media/image289.wmf"/><Relationship Id="rId813" Type="http://schemas.openxmlformats.org/officeDocument/2006/relationships/image" Target="media/image386.wmf"/><Relationship Id="rId245" Type="http://schemas.openxmlformats.org/officeDocument/2006/relationships/image" Target="media/image111.wmf"/><Relationship Id="rId452" Type="http://schemas.openxmlformats.org/officeDocument/2006/relationships/oleObject" Target="embeddings/oleObject207.bin"/><Relationship Id="rId897" Type="http://schemas.openxmlformats.org/officeDocument/2006/relationships/oleObject" Target="embeddings/oleObject424.bin"/><Relationship Id="rId1082" Type="http://schemas.openxmlformats.org/officeDocument/2006/relationships/package" Target="embeddings/Microsoft_Visio_Drawing12.vsdx"/><Relationship Id="rId105" Type="http://schemas.openxmlformats.org/officeDocument/2006/relationships/image" Target="media/image46.wmf"/><Relationship Id="rId312" Type="http://schemas.openxmlformats.org/officeDocument/2006/relationships/image" Target="media/image145.wmf"/><Relationship Id="rId757" Type="http://schemas.openxmlformats.org/officeDocument/2006/relationships/image" Target="media/image360.wmf"/><Relationship Id="rId964" Type="http://schemas.openxmlformats.org/officeDocument/2006/relationships/oleObject" Target="embeddings/oleObject458.bin"/><Relationship Id="rId93" Type="http://schemas.openxmlformats.org/officeDocument/2006/relationships/oleObject" Target="embeddings/oleObject39.bin"/><Relationship Id="rId189" Type="http://schemas.openxmlformats.org/officeDocument/2006/relationships/image" Target="media/image86.png"/><Relationship Id="rId396" Type="http://schemas.openxmlformats.org/officeDocument/2006/relationships/oleObject" Target="embeddings/oleObject180.bin"/><Relationship Id="rId617" Type="http://schemas.openxmlformats.org/officeDocument/2006/relationships/hyperlink" Target="https://en.wikipedia.org/wiki/Image_compression" TargetMode="External"/><Relationship Id="rId824" Type="http://schemas.openxmlformats.org/officeDocument/2006/relationships/oleObject" Target="embeddings/oleObject387.bin"/><Relationship Id="rId256" Type="http://schemas.openxmlformats.org/officeDocument/2006/relationships/oleObject" Target="embeddings/oleObject111.bin"/><Relationship Id="rId463" Type="http://schemas.openxmlformats.org/officeDocument/2006/relationships/image" Target="media/image220.wmf"/><Relationship Id="rId670" Type="http://schemas.openxmlformats.org/officeDocument/2006/relationships/oleObject" Target="embeddings/oleObject309.bin"/><Relationship Id="rId116" Type="http://schemas.openxmlformats.org/officeDocument/2006/relationships/oleObject" Target="embeddings/oleObject49.bin"/><Relationship Id="rId323" Type="http://schemas.openxmlformats.org/officeDocument/2006/relationships/oleObject" Target="embeddings/oleObject143.bin"/><Relationship Id="rId530" Type="http://schemas.openxmlformats.org/officeDocument/2006/relationships/image" Target="media/image254.wmf"/><Relationship Id="rId768" Type="http://schemas.openxmlformats.org/officeDocument/2006/relationships/oleObject" Target="embeddings/oleObject358.bin"/><Relationship Id="rId975" Type="http://schemas.openxmlformats.org/officeDocument/2006/relationships/oleObject" Target="embeddings/oleObject464.bin"/><Relationship Id="rId20" Type="http://schemas.openxmlformats.org/officeDocument/2006/relationships/image" Target="media/image5.wmf"/><Relationship Id="rId628" Type="http://schemas.openxmlformats.org/officeDocument/2006/relationships/oleObject" Target="embeddings/oleObject290.bin"/><Relationship Id="rId835" Type="http://schemas.openxmlformats.org/officeDocument/2006/relationships/image" Target="media/image397.wmf"/><Relationship Id="rId267" Type="http://schemas.openxmlformats.org/officeDocument/2006/relationships/image" Target="media/image122.wmf"/><Relationship Id="rId474" Type="http://schemas.openxmlformats.org/officeDocument/2006/relationships/oleObject" Target="embeddings/oleObject217.bin"/><Relationship Id="rId1020" Type="http://schemas.openxmlformats.org/officeDocument/2006/relationships/oleObject" Target="embeddings/oleObject490.bin"/><Relationship Id="rId127" Type="http://schemas.openxmlformats.org/officeDocument/2006/relationships/oleObject" Target="embeddings/oleObject55.bin"/><Relationship Id="rId681" Type="http://schemas.openxmlformats.org/officeDocument/2006/relationships/image" Target="media/image324.wmf"/><Relationship Id="rId779" Type="http://schemas.openxmlformats.org/officeDocument/2006/relationships/oleObject" Target="embeddings/oleObject364.bin"/><Relationship Id="rId902" Type="http://schemas.openxmlformats.org/officeDocument/2006/relationships/image" Target="media/image430.wmf"/><Relationship Id="rId986" Type="http://schemas.openxmlformats.org/officeDocument/2006/relationships/oleObject" Target="embeddings/oleObject469.bin"/><Relationship Id="rId31" Type="http://schemas.openxmlformats.org/officeDocument/2006/relationships/oleObject" Target="embeddings/oleObject10.bin"/><Relationship Id="rId334" Type="http://schemas.openxmlformats.org/officeDocument/2006/relationships/oleObject" Target="embeddings/oleObject149.bin"/><Relationship Id="rId541" Type="http://schemas.openxmlformats.org/officeDocument/2006/relationships/oleObject" Target="embeddings/oleObject250.bin"/><Relationship Id="rId639" Type="http://schemas.openxmlformats.org/officeDocument/2006/relationships/image" Target="media/image301.wmf"/><Relationship Id="rId180" Type="http://schemas.openxmlformats.org/officeDocument/2006/relationships/oleObject" Target="embeddings/oleObject78.bin"/><Relationship Id="rId278" Type="http://schemas.openxmlformats.org/officeDocument/2006/relationships/oleObject" Target="embeddings/oleObject122.bin"/><Relationship Id="rId401" Type="http://schemas.openxmlformats.org/officeDocument/2006/relationships/image" Target="media/image189.wmf"/><Relationship Id="rId846" Type="http://schemas.openxmlformats.org/officeDocument/2006/relationships/oleObject" Target="embeddings/oleObject398.bin"/><Relationship Id="rId1031" Type="http://schemas.openxmlformats.org/officeDocument/2006/relationships/oleObject" Target="embeddings/oleObject497.bin"/><Relationship Id="rId485" Type="http://schemas.openxmlformats.org/officeDocument/2006/relationships/image" Target="media/image231.wmf"/><Relationship Id="rId692" Type="http://schemas.openxmlformats.org/officeDocument/2006/relationships/oleObject" Target="embeddings/oleObject318.bin"/><Relationship Id="rId706" Type="http://schemas.openxmlformats.org/officeDocument/2006/relationships/oleObject" Target="embeddings/oleObject325.bin"/><Relationship Id="rId913" Type="http://schemas.openxmlformats.org/officeDocument/2006/relationships/oleObject" Target="embeddings/oleObject432.bin"/><Relationship Id="rId42" Type="http://schemas.openxmlformats.org/officeDocument/2006/relationships/image" Target="media/image16.wmf"/><Relationship Id="rId138" Type="http://schemas.openxmlformats.org/officeDocument/2006/relationships/image" Target="media/image62.wmf"/><Relationship Id="rId345" Type="http://schemas.openxmlformats.org/officeDocument/2006/relationships/image" Target="media/image161.wmf"/><Relationship Id="rId552" Type="http://schemas.openxmlformats.org/officeDocument/2006/relationships/image" Target="media/image265.wmf"/><Relationship Id="rId997" Type="http://schemas.openxmlformats.org/officeDocument/2006/relationships/oleObject" Target="embeddings/oleObject475.bin"/><Relationship Id="rId191" Type="http://schemas.openxmlformats.org/officeDocument/2006/relationships/oleObject" Target="embeddings/oleObject80.bin"/><Relationship Id="rId205" Type="http://schemas.openxmlformats.org/officeDocument/2006/relationships/image" Target="media/image91.wmf"/><Relationship Id="rId412" Type="http://schemas.openxmlformats.org/officeDocument/2006/relationships/image" Target="media/image194.png"/><Relationship Id="rId857" Type="http://schemas.openxmlformats.org/officeDocument/2006/relationships/oleObject" Target="embeddings/oleObject404.bin"/><Relationship Id="rId1042" Type="http://schemas.openxmlformats.org/officeDocument/2006/relationships/oleObject" Target="embeddings/oleObject503.bin"/><Relationship Id="rId289" Type="http://schemas.openxmlformats.org/officeDocument/2006/relationships/image" Target="media/image133.wmf"/><Relationship Id="rId496" Type="http://schemas.openxmlformats.org/officeDocument/2006/relationships/oleObject" Target="embeddings/oleObject228.bin"/><Relationship Id="rId717" Type="http://schemas.openxmlformats.org/officeDocument/2006/relationships/image" Target="media/image342.wmf"/><Relationship Id="rId924" Type="http://schemas.openxmlformats.org/officeDocument/2006/relationships/image" Target="media/image441.wmf"/><Relationship Id="rId53" Type="http://schemas.openxmlformats.org/officeDocument/2006/relationships/oleObject" Target="embeddings/oleObject21.bin"/><Relationship Id="rId149" Type="http://schemas.openxmlformats.org/officeDocument/2006/relationships/oleObject" Target="embeddings/oleObject66.bin"/><Relationship Id="rId356" Type="http://schemas.openxmlformats.org/officeDocument/2006/relationships/oleObject" Target="embeddings/oleObject160.bin"/><Relationship Id="rId563" Type="http://schemas.openxmlformats.org/officeDocument/2006/relationships/oleObject" Target="embeddings/oleObject262.bin"/><Relationship Id="rId770" Type="http://schemas.openxmlformats.org/officeDocument/2006/relationships/image" Target="media/image365.wmf"/><Relationship Id="rId216" Type="http://schemas.openxmlformats.org/officeDocument/2006/relationships/oleObject" Target="embeddings/oleObject91.bin"/><Relationship Id="rId423" Type="http://schemas.openxmlformats.org/officeDocument/2006/relationships/image" Target="media/image200.wmf"/><Relationship Id="rId868" Type="http://schemas.openxmlformats.org/officeDocument/2006/relationships/image" Target="media/image413.wmf"/><Relationship Id="rId1053" Type="http://schemas.openxmlformats.org/officeDocument/2006/relationships/oleObject" Target="embeddings/oleObject509.bin"/><Relationship Id="rId630" Type="http://schemas.openxmlformats.org/officeDocument/2006/relationships/oleObject" Target="embeddings/oleObject291.bin"/><Relationship Id="rId728" Type="http://schemas.openxmlformats.org/officeDocument/2006/relationships/image" Target="media/image347.wmf"/><Relationship Id="rId935" Type="http://schemas.openxmlformats.org/officeDocument/2006/relationships/image" Target="media/image446.wmf"/><Relationship Id="rId64" Type="http://schemas.openxmlformats.org/officeDocument/2006/relationships/image" Target="media/image26.wmf"/><Relationship Id="rId367" Type="http://schemas.openxmlformats.org/officeDocument/2006/relationships/image" Target="media/image172.wmf"/><Relationship Id="rId574" Type="http://schemas.openxmlformats.org/officeDocument/2006/relationships/image" Target="media/image273.wmf"/><Relationship Id="rId227" Type="http://schemas.openxmlformats.org/officeDocument/2006/relationships/image" Target="media/image102.wmf"/><Relationship Id="rId781" Type="http://schemas.openxmlformats.org/officeDocument/2006/relationships/oleObject" Target="embeddings/oleObject365.bin"/><Relationship Id="rId879" Type="http://schemas.openxmlformats.org/officeDocument/2006/relationships/oleObject" Target="embeddings/oleObject415.bin"/><Relationship Id="rId434" Type="http://schemas.openxmlformats.org/officeDocument/2006/relationships/oleObject" Target="embeddings/oleObject199.bin"/><Relationship Id="rId641" Type="http://schemas.openxmlformats.org/officeDocument/2006/relationships/image" Target="media/image302.wmf"/><Relationship Id="rId739" Type="http://schemas.openxmlformats.org/officeDocument/2006/relationships/oleObject" Target="embeddings/oleObject342.bin"/><Relationship Id="rId1064" Type="http://schemas.openxmlformats.org/officeDocument/2006/relationships/image" Target="media/image502.wmf"/><Relationship Id="rId280" Type="http://schemas.openxmlformats.org/officeDocument/2006/relationships/oleObject" Target="embeddings/oleObject123.bin"/><Relationship Id="rId501" Type="http://schemas.openxmlformats.org/officeDocument/2006/relationships/image" Target="media/image239.wmf"/><Relationship Id="rId946" Type="http://schemas.openxmlformats.org/officeDocument/2006/relationships/oleObject" Target="embeddings/oleObject449.bin"/><Relationship Id="rId75" Type="http://schemas.openxmlformats.org/officeDocument/2006/relationships/oleObject" Target="embeddings/oleObject30.bin"/><Relationship Id="rId140" Type="http://schemas.openxmlformats.org/officeDocument/2006/relationships/image" Target="media/image63.wmf"/><Relationship Id="rId378" Type="http://schemas.openxmlformats.org/officeDocument/2006/relationships/oleObject" Target="embeddings/oleObject171.bin"/><Relationship Id="rId585" Type="http://schemas.openxmlformats.org/officeDocument/2006/relationships/oleObject" Target="embeddings/oleObject275.bin"/><Relationship Id="rId792" Type="http://schemas.openxmlformats.org/officeDocument/2006/relationships/image" Target="media/image376.wmf"/><Relationship Id="rId806" Type="http://schemas.openxmlformats.org/officeDocument/2006/relationships/oleObject" Target="embeddings/oleObject378.bin"/><Relationship Id="rId6" Type="http://schemas.openxmlformats.org/officeDocument/2006/relationships/footnotes" Target="footnotes.xml"/><Relationship Id="rId238" Type="http://schemas.openxmlformats.org/officeDocument/2006/relationships/oleObject" Target="embeddings/oleObject102.bin"/><Relationship Id="rId445" Type="http://schemas.openxmlformats.org/officeDocument/2006/relationships/image" Target="media/image211.wmf"/><Relationship Id="rId652" Type="http://schemas.openxmlformats.org/officeDocument/2006/relationships/oleObject" Target="embeddings/oleObject300.bin"/><Relationship Id="rId1075" Type="http://schemas.openxmlformats.org/officeDocument/2006/relationships/image" Target="media/image509.png"/><Relationship Id="rId291" Type="http://schemas.openxmlformats.org/officeDocument/2006/relationships/image" Target="media/image134.wmf"/><Relationship Id="rId305" Type="http://schemas.openxmlformats.org/officeDocument/2006/relationships/oleObject" Target="embeddings/oleObject134.bin"/><Relationship Id="rId512" Type="http://schemas.openxmlformats.org/officeDocument/2006/relationships/oleObject" Target="embeddings/oleObject236.bin"/><Relationship Id="rId957" Type="http://schemas.openxmlformats.org/officeDocument/2006/relationships/image" Target="media/image457.wmf"/><Relationship Id="rId86" Type="http://schemas.openxmlformats.org/officeDocument/2006/relationships/image" Target="media/image37.wmf"/><Relationship Id="rId151" Type="http://schemas.openxmlformats.org/officeDocument/2006/relationships/oleObject" Target="embeddings/oleObject67.bin"/><Relationship Id="rId389" Type="http://schemas.openxmlformats.org/officeDocument/2006/relationships/image" Target="media/image183.wmf"/><Relationship Id="rId596" Type="http://schemas.openxmlformats.org/officeDocument/2006/relationships/image" Target="media/image284.wmf"/><Relationship Id="rId817" Type="http://schemas.openxmlformats.org/officeDocument/2006/relationships/image" Target="media/image388.wmf"/><Relationship Id="rId1002" Type="http://schemas.openxmlformats.org/officeDocument/2006/relationships/oleObject" Target="embeddings/oleObject479.bin"/><Relationship Id="rId249" Type="http://schemas.openxmlformats.org/officeDocument/2006/relationships/image" Target="media/image113.wmf"/><Relationship Id="rId456" Type="http://schemas.openxmlformats.org/officeDocument/2006/relationships/oleObject" Target="embeddings/oleObject208.bin"/><Relationship Id="rId663" Type="http://schemas.openxmlformats.org/officeDocument/2006/relationships/image" Target="media/image315.wmf"/><Relationship Id="rId870" Type="http://schemas.openxmlformats.org/officeDocument/2006/relationships/image" Target="media/image414.wmf"/><Relationship Id="rId1086" Type="http://schemas.openxmlformats.org/officeDocument/2006/relationships/package" Target="embeddings/Microsoft_Visio_Drawing14.vsdx"/><Relationship Id="rId13" Type="http://schemas.openxmlformats.org/officeDocument/2006/relationships/oleObject" Target="embeddings/oleObject1.bin"/><Relationship Id="rId109" Type="http://schemas.openxmlformats.org/officeDocument/2006/relationships/image" Target="media/image48.wmf"/><Relationship Id="rId316" Type="http://schemas.openxmlformats.org/officeDocument/2006/relationships/image" Target="media/image147.wmf"/><Relationship Id="rId523" Type="http://schemas.openxmlformats.org/officeDocument/2006/relationships/image" Target="media/image250.wmf"/><Relationship Id="rId968" Type="http://schemas.openxmlformats.org/officeDocument/2006/relationships/image" Target="media/image462.wmf"/><Relationship Id="rId97" Type="http://schemas.openxmlformats.org/officeDocument/2006/relationships/oleObject" Target="embeddings/oleObject41.bin"/><Relationship Id="rId730" Type="http://schemas.openxmlformats.org/officeDocument/2006/relationships/image" Target="media/image348.wmf"/><Relationship Id="rId828" Type="http://schemas.openxmlformats.org/officeDocument/2006/relationships/oleObject" Target="embeddings/oleObject389.bin"/><Relationship Id="rId1013" Type="http://schemas.openxmlformats.org/officeDocument/2006/relationships/image" Target="media/image481.wmf"/><Relationship Id="rId162" Type="http://schemas.openxmlformats.org/officeDocument/2006/relationships/image" Target="media/image74.wmf"/><Relationship Id="rId467" Type="http://schemas.openxmlformats.org/officeDocument/2006/relationships/image" Target="media/image222.wmf"/><Relationship Id="rId674" Type="http://schemas.openxmlformats.org/officeDocument/2006/relationships/package" Target="embeddings/Microsoft_Visio_Drawing8.vsdx"/><Relationship Id="rId881" Type="http://schemas.openxmlformats.org/officeDocument/2006/relationships/oleObject" Target="embeddings/oleObject416.bin"/><Relationship Id="rId979" Type="http://schemas.openxmlformats.org/officeDocument/2006/relationships/oleObject" Target="embeddings/oleObject466.bin"/><Relationship Id="rId24" Type="http://schemas.openxmlformats.org/officeDocument/2006/relationships/image" Target="media/image7.wmf"/><Relationship Id="rId327" Type="http://schemas.openxmlformats.org/officeDocument/2006/relationships/image" Target="media/image152.wmf"/><Relationship Id="rId534" Type="http://schemas.openxmlformats.org/officeDocument/2006/relationships/image" Target="media/image256.wmf"/><Relationship Id="rId741" Type="http://schemas.openxmlformats.org/officeDocument/2006/relationships/oleObject" Target="embeddings/oleObject343.bin"/><Relationship Id="rId839" Type="http://schemas.openxmlformats.org/officeDocument/2006/relationships/image" Target="media/image399.wmf"/><Relationship Id="rId173" Type="http://schemas.openxmlformats.org/officeDocument/2006/relationships/image" Target="media/image79.wmf"/><Relationship Id="rId380" Type="http://schemas.openxmlformats.org/officeDocument/2006/relationships/oleObject" Target="embeddings/oleObject172.bin"/><Relationship Id="rId601" Type="http://schemas.openxmlformats.org/officeDocument/2006/relationships/oleObject" Target="embeddings/oleObject283.bin"/><Relationship Id="rId1024" Type="http://schemas.openxmlformats.org/officeDocument/2006/relationships/oleObject" Target="embeddings/oleObject492.bin"/><Relationship Id="rId240" Type="http://schemas.openxmlformats.org/officeDocument/2006/relationships/oleObject" Target="embeddings/oleObject103.bin"/><Relationship Id="rId478" Type="http://schemas.openxmlformats.org/officeDocument/2006/relationships/oleObject" Target="embeddings/oleObject219.bin"/><Relationship Id="rId685" Type="http://schemas.openxmlformats.org/officeDocument/2006/relationships/image" Target="media/image326.wmf"/><Relationship Id="rId892" Type="http://schemas.openxmlformats.org/officeDocument/2006/relationships/image" Target="media/image425.wmf"/><Relationship Id="rId906" Type="http://schemas.openxmlformats.org/officeDocument/2006/relationships/image" Target="media/image432.wmf"/><Relationship Id="rId35" Type="http://schemas.openxmlformats.org/officeDocument/2006/relationships/oleObject" Target="embeddings/oleObject12.bin"/><Relationship Id="rId100" Type="http://schemas.openxmlformats.org/officeDocument/2006/relationships/oleObject" Target="embeddings/oleObject42.bin"/><Relationship Id="rId338" Type="http://schemas.openxmlformats.org/officeDocument/2006/relationships/oleObject" Target="embeddings/oleObject151.bin"/><Relationship Id="rId545" Type="http://schemas.openxmlformats.org/officeDocument/2006/relationships/oleObject" Target="embeddings/oleObject252.bin"/><Relationship Id="rId752" Type="http://schemas.openxmlformats.org/officeDocument/2006/relationships/package" Target="embeddings/Microsoft_Visio_Drawing9.vsdx"/><Relationship Id="rId184" Type="http://schemas.openxmlformats.org/officeDocument/2006/relationships/image" Target="media/image84.png"/><Relationship Id="rId391" Type="http://schemas.openxmlformats.org/officeDocument/2006/relationships/image" Target="media/image184.wmf"/><Relationship Id="rId405" Type="http://schemas.openxmlformats.org/officeDocument/2006/relationships/image" Target="media/image191.wmf"/><Relationship Id="rId612" Type="http://schemas.openxmlformats.org/officeDocument/2006/relationships/image" Target="media/image292.wmf"/><Relationship Id="rId1035" Type="http://schemas.openxmlformats.org/officeDocument/2006/relationships/image" Target="media/image490.wmf"/><Relationship Id="rId251" Type="http://schemas.openxmlformats.org/officeDocument/2006/relationships/image" Target="media/image114.wmf"/><Relationship Id="rId489" Type="http://schemas.openxmlformats.org/officeDocument/2006/relationships/image" Target="media/image233.wmf"/><Relationship Id="rId696" Type="http://schemas.openxmlformats.org/officeDocument/2006/relationships/oleObject" Target="embeddings/oleObject320.bin"/><Relationship Id="rId917" Type="http://schemas.openxmlformats.org/officeDocument/2006/relationships/oleObject" Target="embeddings/oleObject434.bin"/><Relationship Id="rId46" Type="http://schemas.openxmlformats.org/officeDocument/2006/relationships/image" Target="media/image18.wmf"/><Relationship Id="rId349" Type="http://schemas.openxmlformats.org/officeDocument/2006/relationships/image" Target="media/image163.wmf"/><Relationship Id="rId556" Type="http://schemas.openxmlformats.org/officeDocument/2006/relationships/oleObject" Target="embeddings/oleObject258.bin"/><Relationship Id="rId763" Type="http://schemas.openxmlformats.org/officeDocument/2006/relationships/image" Target="media/image363.wmf"/><Relationship Id="rId111" Type="http://schemas.openxmlformats.org/officeDocument/2006/relationships/image" Target="media/image49.wmf"/><Relationship Id="rId195" Type="http://schemas.openxmlformats.org/officeDocument/2006/relationships/oleObject" Target="embeddings/oleObject82.bin"/><Relationship Id="rId209" Type="http://schemas.openxmlformats.org/officeDocument/2006/relationships/image" Target="media/image93.wmf"/><Relationship Id="rId416" Type="http://schemas.openxmlformats.org/officeDocument/2006/relationships/oleObject" Target="embeddings/oleObject190.bin"/><Relationship Id="rId970" Type="http://schemas.openxmlformats.org/officeDocument/2006/relationships/image" Target="media/image463.wmf"/><Relationship Id="rId1046" Type="http://schemas.openxmlformats.org/officeDocument/2006/relationships/oleObject" Target="embeddings/oleObject505.bin"/><Relationship Id="rId623" Type="http://schemas.openxmlformats.org/officeDocument/2006/relationships/hyperlink" Target="https://en.wikipedia.org/wiki/Biometrics" TargetMode="External"/><Relationship Id="rId830" Type="http://schemas.openxmlformats.org/officeDocument/2006/relationships/oleObject" Target="embeddings/oleObject390.bin"/><Relationship Id="rId928" Type="http://schemas.openxmlformats.org/officeDocument/2006/relationships/oleObject" Target="embeddings/oleObject440.bin"/><Relationship Id="rId57" Type="http://schemas.openxmlformats.org/officeDocument/2006/relationships/oleObject" Target="embeddings/oleObject23.bin"/><Relationship Id="rId262" Type="http://schemas.openxmlformats.org/officeDocument/2006/relationships/oleObject" Target="embeddings/oleObject114.bin"/><Relationship Id="rId567" Type="http://schemas.openxmlformats.org/officeDocument/2006/relationships/oleObject" Target="embeddings/oleObject264.bin"/><Relationship Id="rId122" Type="http://schemas.openxmlformats.org/officeDocument/2006/relationships/image" Target="media/image54.wmf"/><Relationship Id="rId774" Type="http://schemas.openxmlformats.org/officeDocument/2006/relationships/image" Target="media/image367.wmf"/><Relationship Id="rId981" Type="http://schemas.openxmlformats.org/officeDocument/2006/relationships/oleObject" Target="embeddings/oleObject467.bin"/><Relationship Id="rId1057" Type="http://schemas.openxmlformats.org/officeDocument/2006/relationships/oleObject" Target="embeddings/oleObject513.bin"/><Relationship Id="rId427" Type="http://schemas.openxmlformats.org/officeDocument/2006/relationships/image" Target="media/image202.wmf"/><Relationship Id="rId634" Type="http://schemas.openxmlformats.org/officeDocument/2006/relationships/oleObject" Target="embeddings/oleObject293.bin"/><Relationship Id="rId841" Type="http://schemas.openxmlformats.org/officeDocument/2006/relationships/image" Target="media/image400.wmf"/><Relationship Id="rId273" Type="http://schemas.openxmlformats.org/officeDocument/2006/relationships/image" Target="media/image125.wmf"/><Relationship Id="rId480" Type="http://schemas.openxmlformats.org/officeDocument/2006/relationships/oleObject" Target="embeddings/oleObject220.bin"/><Relationship Id="rId701" Type="http://schemas.openxmlformats.org/officeDocument/2006/relationships/image" Target="media/image334.wmf"/><Relationship Id="rId939" Type="http://schemas.openxmlformats.org/officeDocument/2006/relationships/image" Target="media/image448.wmf"/><Relationship Id="rId68" Type="http://schemas.openxmlformats.org/officeDocument/2006/relationships/image" Target="media/image28.emf"/><Relationship Id="rId133" Type="http://schemas.openxmlformats.org/officeDocument/2006/relationships/oleObject" Target="embeddings/oleObject58.bin"/><Relationship Id="rId340" Type="http://schemas.openxmlformats.org/officeDocument/2006/relationships/oleObject" Target="embeddings/oleObject152.bin"/><Relationship Id="rId578" Type="http://schemas.openxmlformats.org/officeDocument/2006/relationships/image" Target="media/image275.wmf"/><Relationship Id="rId785" Type="http://schemas.openxmlformats.org/officeDocument/2006/relationships/oleObject" Target="embeddings/oleObject367.bin"/><Relationship Id="rId992" Type="http://schemas.openxmlformats.org/officeDocument/2006/relationships/oleObject" Target="embeddings/oleObject472.bin"/><Relationship Id="rId200" Type="http://schemas.openxmlformats.org/officeDocument/2006/relationships/oleObject" Target="embeddings/oleObject83.bin"/><Relationship Id="rId438" Type="http://schemas.openxmlformats.org/officeDocument/2006/relationships/package" Target="embeddings/Microsoft_Visio_Drawing4.vsdx"/><Relationship Id="rId645" Type="http://schemas.openxmlformats.org/officeDocument/2006/relationships/image" Target="media/image304.wmf"/><Relationship Id="rId852" Type="http://schemas.openxmlformats.org/officeDocument/2006/relationships/oleObject" Target="embeddings/oleObject401.bin"/><Relationship Id="rId1068" Type="http://schemas.openxmlformats.org/officeDocument/2006/relationships/image" Target="media/image504.wmf"/><Relationship Id="rId284" Type="http://schemas.openxmlformats.org/officeDocument/2006/relationships/package" Target="embeddings/Microsoft_Visio_Drawing3.vsdx"/><Relationship Id="rId491" Type="http://schemas.openxmlformats.org/officeDocument/2006/relationships/image" Target="media/image234.wmf"/><Relationship Id="rId505" Type="http://schemas.openxmlformats.org/officeDocument/2006/relationships/image" Target="media/image241.wmf"/><Relationship Id="rId712" Type="http://schemas.openxmlformats.org/officeDocument/2006/relationships/oleObject" Target="embeddings/oleObject328.bin"/><Relationship Id="rId79" Type="http://schemas.openxmlformats.org/officeDocument/2006/relationships/oleObject" Target="embeddings/oleObject32.bin"/><Relationship Id="rId144" Type="http://schemas.openxmlformats.org/officeDocument/2006/relationships/image" Target="media/image65.wmf"/><Relationship Id="rId589" Type="http://schemas.openxmlformats.org/officeDocument/2006/relationships/oleObject" Target="embeddings/oleObject277.bin"/><Relationship Id="rId796" Type="http://schemas.openxmlformats.org/officeDocument/2006/relationships/image" Target="media/image378.wmf"/><Relationship Id="rId351" Type="http://schemas.openxmlformats.org/officeDocument/2006/relationships/image" Target="media/image164.wmf"/><Relationship Id="rId449" Type="http://schemas.openxmlformats.org/officeDocument/2006/relationships/image" Target="media/image213.wmf"/><Relationship Id="rId656" Type="http://schemas.openxmlformats.org/officeDocument/2006/relationships/oleObject" Target="embeddings/oleObject302.bin"/><Relationship Id="rId863" Type="http://schemas.openxmlformats.org/officeDocument/2006/relationships/oleObject" Target="embeddings/oleObject407.bin"/><Relationship Id="rId1079" Type="http://schemas.openxmlformats.org/officeDocument/2006/relationships/image" Target="media/image512.emf"/><Relationship Id="rId211" Type="http://schemas.openxmlformats.org/officeDocument/2006/relationships/image" Target="media/image94.wmf"/><Relationship Id="rId295" Type="http://schemas.openxmlformats.org/officeDocument/2006/relationships/oleObject" Target="embeddings/oleObject129.bin"/><Relationship Id="rId309" Type="http://schemas.openxmlformats.org/officeDocument/2006/relationships/oleObject" Target="embeddings/oleObject136.bin"/><Relationship Id="rId516" Type="http://schemas.openxmlformats.org/officeDocument/2006/relationships/oleObject" Target="embeddings/oleObject238.bin"/><Relationship Id="rId723" Type="http://schemas.openxmlformats.org/officeDocument/2006/relationships/oleObject" Target="embeddings/oleObject334.bin"/><Relationship Id="rId930" Type="http://schemas.openxmlformats.org/officeDocument/2006/relationships/oleObject" Target="embeddings/oleObject441.bin"/><Relationship Id="rId1006" Type="http://schemas.openxmlformats.org/officeDocument/2006/relationships/oleObject" Target="embeddings/oleObject482.bin"/><Relationship Id="rId155" Type="http://schemas.openxmlformats.org/officeDocument/2006/relationships/oleObject" Target="embeddings/oleObject69.bin"/><Relationship Id="rId362" Type="http://schemas.openxmlformats.org/officeDocument/2006/relationships/oleObject" Target="embeddings/oleObject163.bin"/><Relationship Id="rId222" Type="http://schemas.openxmlformats.org/officeDocument/2006/relationships/oleObject" Target="embeddings/oleObject94.bin"/><Relationship Id="rId667" Type="http://schemas.openxmlformats.org/officeDocument/2006/relationships/image" Target="media/image317.wmf"/><Relationship Id="rId874" Type="http://schemas.openxmlformats.org/officeDocument/2006/relationships/image" Target="media/image416.wmf"/><Relationship Id="rId17" Type="http://schemas.openxmlformats.org/officeDocument/2006/relationships/oleObject" Target="embeddings/oleObject3.bin"/><Relationship Id="rId527" Type="http://schemas.openxmlformats.org/officeDocument/2006/relationships/image" Target="media/image252.png"/><Relationship Id="rId734" Type="http://schemas.openxmlformats.org/officeDocument/2006/relationships/image" Target="media/image350.wmf"/><Relationship Id="rId941" Type="http://schemas.openxmlformats.org/officeDocument/2006/relationships/image" Target="media/image449.wmf"/><Relationship Id="rId70" Type="http://schemas.openxmlformats.org/officeDocument/2006/relationships/image" Target="media/image29.wmf"/><Relationship Id="rId166" Type="http://schemas.openxmlformats.org/officeDocument/2006/relationships/image" Target="media/image76.wmf"/><Relationship Id="rId373" Type="http://schemas.openxmlformats.org/officeDocument/2006/relationships/image" Target="media/image175.wmf"/><Relationship Id="rId580" Type="http://schemas.openxmlformats.org/officeDocument/2006/relationships/image" Target="media/image276.wmf"/><Relationship Id="rId801" Type="http://schemas.openxmlformats.org/officeDocument/2006/relationships/image" Target="media/image380.wmf"/><Relationship Id="rId1017" Type="http://schemas.openxmlformats.org/officeDocument/2006/relationships/image" Target="media/image483.wmf"/><Relationship Id="rId1" Type="http://schemas.openxmlformats.org/officeDocument/2006/relationships/customXml" Target="../customXml/item1.xml"/><Relationship Id="rId233" Type="http://schemas.openxmlformats.org/officeDocument/2006/relationships/image" Target="media/image105.wmf"/><Relationship Id="rId440" Type="http://schemas.openxmlformats.org/officeDocument/2006/relationships/oleObject" Target="embeddings/oleObject201.bin"/><Relationship Id="rId678" Type="http://schemas.openxmlformats.org/officeDocument/2006/relationships/oleObject" Target="embeddings/oleObject311.bin"/><Relationship Id="rId885" Type="http://schemas.openxmlformats.org/officeDocument/2006/relationships/oleObject" Target="embeddings/oleObject418.bin"/><Relationship Id="rId1070" Type="http://schemas.openxmlformats.org/officeDocument/2006/relationships/image" Target="media/image505.wmf"/><Relationship Id="rId28" Type="http://schemas.openxmlformats.org/officeDocument/2006/relationships/image" Target="media/image9.wmf"/><Relationship Id="rId300" Type="http://schemas.openxmlformats.org/officeDocument/2006/relationships/image" Target="media/image139.wmf"/><Relationship Id="rId538" Type="http://schemas.openxmlformats.org/officeDocument/2006/relationships/image" Target="media/image258.wmf"/><Relationship Id="rId745" Type="http://schemas.openxmlformats.org/officeDocument/2006/relationships/oleObject" Target="embeddings/oleObject345.bin"/><Relationship Id="rId952" Type="http://schemas.openxmlformats.org/officeDocument/2006/relationships/oleObject" Target="embeddings/oleObject452.bin"/><Relationship Id="rId81" Type="http://schemas.openxmlformats.org/officeDocument/2006/relationships/oleObject" Target="embeddings/oleObject33.bin"/><Relationship Id="rId384" Type="http://schemas.openxmlformats.org/officeDocument/2006/relationships/oleObject" Target="embeddings/oleObject174.bin"/><Relationship Id="rId591" Type="http://schemas.openxmlformats.org/officeDocument/2006/relationships/oleObject" Target="embeddings/oleObject278.bin"/><Relationship Id="rId605" Type="http://schemas.openxmlformats.org/officeDocument/2006/relationships/oleObject" Target="embeddings/oleObject285.bin"/><Relationship Id="rId812" Type="http://schemas.openxmlformats.org/officeDocument/2006/relationships/oleObject" Target="embeddings/oleObject381.bin"/><Relationship Id="rId1028" Type="http://schemas.openxmlformats.org/officeDocument/2006/relationships/oleObject" Target="embeddings/oleObject494.bin"/><Relationship Id="rId244" Type="http://schemas.openxmlformats.org/officeDocument/2006/relationships/oleObject" Target="embeddings/oleObject105.bin"/><Relationship Id="rId689" Type="http://schemas.openxmlformats.org/officeDocument/2006/relationships/image" Target="media/image328.wmf"/><Relationship Id="rId896" Type="http://schemas.openxmlformats.org/officeDocument/2006/relationships/image" Target="media/image427.wmf"/><Relationship Id="rId1081" Type="http://schemas.openxmlformats.org/officeDocument/2006/relationships/image" Target="media/image513.emf"/><Relationship Id="rId39" Type="http://schemas.openxmlformats.org/officeDocument/2006/relationships/oleObject" Target="embeddings/oleObject14.bin"/><Relationship Id="rId451" Type="http://schemas.openxmlformats.org/officeDocument/2006/relationships/image" Target="media/image214.wmf"/><Relationship Id="rId549" Type="http://schemas.openxmlformats.org/officeDocument/2006/relationships/oleObject" Target="embeddings/oleObject254.bin"/><Relationship Id="rId756" Type="http://schemas.openxmlformats.org/officeDocument/2006/relationships/oleObject" Target="embeddings/oleObject351.bin"/><Relationship Id="rId104" Type="http://schemas.openxmlformats.org/officeDocument/2006/relationships/oleObject" Target="embeddings/oleObject44.bin"/><Relationship Id="rId188" Type="http://schemas.openxmlformats.org/officeDocument/2006/relationships/customXml" Target="ink/ink5.xml"/><Relationship Id="rId311" Type="http://schemas.openxmlformats.org/officeDocument/2006/relationships/oleObject" Target="embeddings/oleObject137.bin"/><Relationship Id="rId395" Type="http://schemas.openxmlformats.org/officeDocument/2006/relationships/image" Target="media/image186.wmf"/><Relationship Id="rId409" Type="http://schemas.openxmlformats.org/officeDocument/2006/relationships/image" Target="media/image193.wmf"/><Relationship Id="rId963" Type="http://schemas.openxmlformats.org/officeDocument/2006/relationships/image" Target="media/image460.wmf"/><Relationship Id="rId1039" Type="http://schemas.openxmlformats.org/officeDocument/2006/relationships/image" Target="media/image492.wmf"/><Relationship Id="rId92" Type="http://schemas.openxmlformats.org/officeDocument/2006/relationships/image" Target="media/image40.wmf"/><Relationship Id="rId616" Type="http://schemas.openxmlformats.org/officeDocument/2006/relationships/hyperlink" Target="https://en.wikipedia.org/wiki/Deconvolution" TargetMode="External"/><Relationship Id="rId823" Type="http://schemas.openxmlformats.org/officeDocument/2006/relationships/image" Target="media/image391.wmf"/><Relationship Id="rId255" Type="http://schemas.openxmlformats.org/officeDocument/2006/relationships/image" Target="media/image116.wmf"/><Relationship Id="rId462" Type="http://schemas.openxmlformats.org/officeDocument/2006/relationships/oleObject" Target="embeddings/oleObject211.bin"/><Relationship Id="rId1092" Type="http://schemas.openxmlformats.org/officeDocument/2006/relationships/theme" Target="theme/theme1.xml"/><Relationship Id="rId115" Type="http://schemas.openxmlformats.org/officeDocument/2006/relationships/image" Target="media/image51.wmf"/><Relationship Id="rId322" Type="http://schemas.openxmlformats.org/officeDocument/2006/relationships/image" Target="media/image150.wmf"/><Relationship Id="rId767" Type="http://schemas.openxmlformats.org/officeDocument/2006/relationships/oleObject" Target="embeddings/oleObject357.bin"/><Relationship Id="rId974" Type="http://schemas.openxmlformats.org/officeDocument/2006/relationships/image" Target="media/image465.wmf"/><Relationship Id="rId199" Type="http://schemas.openxmlformats.org/officeDocument/2006/relationships/image" Target="media/image88.wmf"/><Relationship Id="rId627" Type="http://schemas.openxmlformats.org/officeDocument/2006/relationships/image" Target="media/image295.wmf"/><Relationship Id="rId834" Type="http://schemas.openxmlformats.org/officeDocument/2006/relationships/oleObject" Target="embeddings/oleObject392.bin"/><Relationship Id="rId266" Type="http://schemas.openxmlformats.org/officeDocument/2006/relationships/oleObject" Target="embeddings/oleObject116.bin"/><Relationship Id="rId473" Type="http://schemas.openxmlformats.org/officeDocument/2006/relationships/image" Target="media/image225.wmf"/><Relationship Id="rId680" Type="http://schemas.openxmlformats.org/officeDocument/2006/relationships/oleObject" Target="embeddings/oleObject312.bin"/><Relationship Id="rId901" Type="http://schemas.openxmlformats.org/officeDocument/2006/relationships/oleObject" Target="embeddings/oleObject426.bin"/><Relationship Id="rId30" Type="http://schemas.openxmlformats.org/officeDocument/2006/relationships/image" Target="media/image10.wmf"/><Relationship Id="rId126" Type="http://schemas.openxmlformats.org/officeDocument/2006/relationships/image" Target="media/image56.wmf"/><Relationship Id="rId333" Type="http://schemas.openxmlformats.org/officeDocument/2006/relationships/image" Target="media/image155.wmf"/><Relationship Id="rId540" Type="http://schemas.openxmlformats.org/officeDocument/2006/relationships/image" Target="media/image259.wmf"/><Relationship Id="rId778" Type="http://schemas.openxmlformats.org/officeDocument/2006/relationships/image" Target="media/image369.wmf"/><Relationship Id="rId985" Type="http://schemas.openxmlformats.org/officeDocument/2006/relationships/image" Target="media/image471.wmf"/><Relationship Id="rId638" Type="http://schemas.openxmlformats.org/officeDocument/2006/relationships/oleObject" Target="embeddings/oleObject295.bin"/><Relationship Id="rId845" Type="http://schemas.openxmlformats.org/officeDocument/2006/relationships/image" Target="media/image402.wmf"/><Relationship Id="rId1030" Type="http://schemas.openxmlformats.org/officeDocument/2006/relationships/oleObject" Target="embeddings/oleObject496.bin"/><Relationship Id="rId277" Type="http://schemas.openxmlformats.org/officeDocument/2006/relationships/image" Target="media/image127.wmf"/><Relationship Id="rId400" Type="http://schemas.openxmlformats.org/officeDocument/2006/relationships/oleObject" Target="embeddings/oleObject182.bin"/><Relationship Id="rId484" Type="http://schemas.openxmlformats.org/officeDocument/2006/relationships/oleObject" Target="embeddings/oleObject222.bin"/><Relationship Id="rId705" Type="http://schemas.openxmlformats.org/officeDocument/2006/relationships/image" Target="media/image336.wmf"/><Relationship Id="rId137" Type="http://schemas.openxmlformats.org/officeDocument/2006/relationships/oleObject" Target="embeddings/oleObject60.bin"/><Relationship Id="rId344" Type="http://schemas.openxmlformats.org/officeDocument/2006/relationships/oleObject" Target="embeddings/oleObject154.bin"/><Relationship Id="rId691" Type="http://schemas.openxmlformats.org/officeDocument/2006/relationships/image" Target="media/image329.wmf"/><Relationship Id="rId789" Type="http://schemas.openxmlformats.org/officeDocument/2006/relationships/oleObject" Target="embeddings/oleObject369.bin"/><Relationship Id="rId912" Type="http://schemas.openxmlformats.org/officeDocument/2006/relationships/image" Target="media/image435.wmf"/><Relationship Id="rId996" Type="http://schemas.openxmlformats.org/officeDocument/2006/relationships/image" Target="media/image476.wmf"/><Relationship Id="rId41" Type="http://schemas.openxmlformats.org/officeDocument/2006/relationships/oleObject" Target="embeddings/oleObject15.bin"/><Relationship Id="rId551" Type="http://schemas.openxmlformats.org/officeDocument/2006/relationships/oleObject" Target="embeddings/oleObject255.bin"/><Relationship Id="rId649" Type="http://schemas.openxmlformats.org/officeDocument/2006/relationships/image" Target="media/image307.png"/><Relationship Id="rId856" Type="http://schemas.openxmlformats.org/officeDocument/2006/relationships/oleObject" Target="embeddings/oleObject403.bin"/><Relationship Id="rId190" Type="http://schemas.openxmlformats.org/officeDocument/2006/relationships/image" Target="media/image82.wmf"/><Relationship Id="rId204" Type="http://schemas.openxmlformats.org/officeDocument/2006/relationships/oleObject" Target="embeddings/oleObject85.bin"/><Relationship Id="rId288" Type="http://schemas.openxmlformats.org/officeDocument/2006/relationships/oleObject" Target="embeddings/oleObject126.bin"/><Relationship Id="rId411" Type="http://schemas.openxmlformats.org/officeDocument/2006/relationships/oleObject" Target="embeddings/oleObject188.bin"/><Relationship Id="rId509" Type="http://schemas.openxmlformats.org/officeDocument/2006/relationships/image" Target="media/image243.wmf"/><Relationship Id="rId1041" Type="http://schemas.openxmlformats.org/officeDocument/2006/relationships/image" Target="media/image493.wmf"/><Relationship Id="rId495" Type="http://schemas.openxmlformats.org/officeDocument/2006/relationships/image" Target="media/image236.wmf"/><Relationship Id="rId716" Type="http://schemas.openxmlformats.org/officeDocument/2006/relationships/oleObject" Target="embeddings/oleObject330.bin"/><Relationship Id="rId923" Type="http://schemas.openxmlformats.org/officeDocument/2006/relationships/oleObject" Target="embeddings/oleObject437.bin"/><Relationship Id="rId52" Type="http://schemas.openxmlformats.org/officeDocument/2006/relationships/image" Target="media/image21.wmf"/><Relationship Id="rId148" Type="http://schemas.openxmlformats.org/officeDocument/2006/relationships/image" Target="media/image67.wmf"/><Relationship Id="rId355" Type="http://schemas.openxmlformats.org/officeDocument/2006/relationships/image" Target="media/image166.wmf"/><Relationship Id="rId562" Type="http://schemas.openxmlformats.org/officeDocument/2006/relationships/oleObject" Target="embeddings/oleObject261.bin"/><Relationship Id="rId215" Type="http://schemas.openxmlformats.org/officeDocument/2006/relationships/image" Target="media/image96.wmf"/><Relationship Id="rId422" Type="http://schemas.openxmlformats.org/officeDocument/2006/relationships/oleObject" Target="embeddings/oleObject193.bin"/><Relationship Id="rId867" Type="http://schemas.openxmlformats.org/officeDocument/2006/relationships/oleObject" Target="embeddings/oleObject409.bin"/><Relationship Id="rId1052" Type="http://schemas.openxmlformats.org/officeDocument/2006/relationships/oleObject" Target="embeddings/oleObject508.bin"/><Relationship Id="rId299" Type="http://schemas.openxmlformats.org/officeDocument/2006/relationships/oleObject" Target="embeddings/oleObject131.bin"/><Relationship Id="rId727" Type="http://schemas.openxmlformats.org/officeDocument/2006/relationships/oleObject" Target="embeddings/oleObject336.bin"/><Relationship Id="rId934" Type="http://schemas.openxmlformats.org/officeDocument/2006/relationships/oleObject" Target="embeddings/oleObject443.bin"/><Relationship Id="rId63" Type="http://schemas.openxmlformats.org/officeDocument/2006/relationships/oleObject" Target="embeddings/oleObject25.bin"/><Relationship Id="rId159" Type="http://schemas.openxmlformats.org/officeDocument/2006/relationships/oleObject" Target="embeddings/oleObject71.bin"/><Relationship Id="rId366" Type="http://schemas.openxmlformats.org/officeDocument/2006/relationships/oleObject" Target="embeddings/oleObject165.bin"/><Relationship Id="rId573" Type="http://schemas.openxmlformats.org/officeDocument/2006/relationships/oleObject" Target="embeddings/oleObject269.bin"/><Relationship Id="rId780" Type="http://schemas.openxmlformats.org/officeDocument/2006/relationships/image" Target="media/image370.wmf"/><Relationship Id="rId226" Type="http://schemas.openxmlformats.org/officeDocument/2006/relationships/oleObject" Target="embeddings/oleObject96.bin"/><Relationship Id="rId433" Type="http://schemas.openxmlformats.org/officeDocument/2006/relationships/image" Target="media/image205.wmf"/><Relationship Id="rId878" Type="http://schemas.openxmlformats.org/officeDocument/2006/relationships/image" Target="media/image418.wmf"/><Relationship Id="rId1063" Type="http://schemas.openxmlformats.org/officeDocument/2006/relationships/oleObject" Target="embeddings/oleObject516.bin"/><Relationship Id="rId640" Type="http://schemas.openxmlformats.org/officeDocument/2006/relationships/oleObject" Target="embeddings/oleObject296.bin"/><Relationship Id="rId738" Type="http://schemas.openxmlformats.org/officeDocument/2006/relationships/image" Target="media/image352.wmf"/><Relationship Id="rId945" Type="http://schemas.openxmlformats.org/officeDocument/2006/relationships/image" Target="media/image451.wmf"/><Relationship Id="rId74" Type="http://schemas.openxmlformats.org/officeDocument/2006/relationships/image" Target="media/image31.wmf"/><Relationship Id="rId377" Type="http://schemas.openxmlformats.org/officeDocument/2006/relationships/image" Target="media/image177.wmf"/><Relationship Id="rId500" Type="http://schemas.openxmlformats.org/officeDocument/2006/relationships/oleObject" Target="embeddings/oleObject230.bin"/><Relationship Id="rId584" Type="http://schemas.openxmlformats.org/officeDocument/2006/relationships/image" Target="media/image278.wmf"/><Relationship Id="rId805" Type="http://schemas.openxmlformats.org/officeDocument/2006/relationships/image" Target="media/image382.wmf"/><Relationship Id="rId5" Type="http://schemas.openxmlformats.org/officeDocument/2006/relationships/webSettings" Target="webSettings.xml"/><Relationship Id="rId237" Type="http://schemas.openxmlformats.org/officeDocument/2006/relationships/image" Target="media/image107.wmf"/><Relationship Id="rId791" Type="http://schemas.openxmlformats.org/officeDocument/2006/relationships/oleObject" Target="embeddings/oleObject370.bin"/><Relationship Id="rId889" Type="http://schemas.openxmlformats.org/officeDocument/2006/relationships/oleObject" Target="embeddings/oleObject420.bin"/><Relationship Id="rId1074" Type="http://schemas.openxmlformats.org/officeDocument/2006/relationships/image" Target="media/image508.png"/><Relationship Id="rId444" Type="http://schemas.openxmlformats.org/officeDocument/2006/relationships/oleObject" Target="embeddings/oleObject203.bin"/><Relationship Id="rId651" Type="http://schemas.openxmlformats.org/officeDocument/2006/relationships/image" Target="media/image309.wmf"/><Relationship Id="rId749" Type="http://schemas.openxmlformats.org/officeDocument/2006/relationships/oleObject" Target="embeddings/oleObject348.bin"/><Relationship Id="rId290" Type="http://schemas.openxmlformats.org/officeDocument/2006/relationships/oleObject" Target="embeddings/oleObject127.bin"/><Relationship Id="rId304" Type="http://schemas.openxmlformats.org/officeDocument/2006/relationships/image" Target="media/image141.wmf"/><Relationship Id="rId388" Type="http://schemas.openxmlformats.org/officeDocument/2006/relationships/oleObject" Target="embeddings/oleObject176.bin"/><Relationship Id="rId511" Type="http://schemas.openxmlformats.org/officeDocument/2006/relationships/image" Target="media/image244.wmf"/><Relationship Id="rId609" Type="http://schemas.openxmlformats.org/officeDocument/2006/relationships/oleObject" Target="embeddings/oleObject287.bin"/><Relationship Id="rId956" Type="http://schemas.openxmlformats.org/officeDocument/2006/relationships/oleObject" Target="embeddings/oleObject454.bin"/><Relationship Id="rId85" Type="http://schemas.openxmlformats.org/officeDocument/2006/relationships/oleObject" Target="embeddings/oleObject35.bin"/><Relationship Id="rId150" Type="http://schemas.openxmlformats.org/officeDocument/2006/relationships/image" Target="media/image68.wmf"/><Relationship Id="rId595" Type="http://schemas.openxmlformats.org/officeDocument/2006/relationships/oleObject" Target="embeddings/oleObject280.bin"/><Relationship Id="rId816" Type="http://schemas.openxmlformats.org/officeDocument/2006/relationships/oleObject" Target="embeddings/oleObject383.bin"/><Relationship Id="rId1001" Type="http://schemas.openxmlformats.org/officeDocument/2006/relationships/oleObject" Target="embeddings/oleObject478.bin"/><Relationship Id="rId248" Type="http://schemas.openxmlformats.org/officeDocument/2006/relationships/oleObject" Target="embeddings/oleObject107.bin"/><Relationship Id="rId455" Type="http://schemas.openxmlformats.org/officeDocument/2006/relationships/image" Target="media/image216.wmf"/><Relationship Id="rId662" Type="http://schemas.openxmlformats.org/officeDocument/2006/relationships/oleObject" Target="embeddings/oleObject305.bin"/><Relationship Id="rId1085" Type="http://schemas.openxmlformats.org/officeDocument/2006/relationships/image" Target="media/image515.emf"/><Relationship Id="rId12" Type="http://schemas.openxmlformats.org/officeDocument/2006/relationships/image" Target="media/image1.wmf"/><Relationship Id="rId108" Type="http://schemas.openxmlformats.org/officeDocument/2006/relationships/package" Target="embeddings/Microsoft_Visio_Drawing1.vsdx"/><Relationship Id="rId315" Type="http://schemas.openxmlformats.org/officeDocument/2006/relationships/oleObject" Target="embeddings/oleObject139.bin"/><Relationship Id="rId522" Type="http://schemas.openxmlformats.org/officeDocument/2006/relationships/oleObject" Target="embeddings/oleObject241.bin"/><Relationship Id="rId967" Type="http://schemas.openxmlformats.org/officeDocument/2006/relationships/oleObject" Target="embeddings/oleObject460.bin"/><Relationship Id="rId96" Type="http://schemas.openxmlformats.org/officeDocument/2006/relationships/image" Target="media/image42.wmf"/><Relationship Id="rId161" Type="http://schemas.openxmlformats.org/officeDocument/2006/relationships/oleObject" Target="embeddings/oleObject72.bin"/><Relationship Id="rId399" Type="http://schemas.openxmlformats.org/officeDocument/2006/relationships/image" Target="media/image188.wmf"/><Relationship Id="rId827" Type="http://schemas.openxmlformats.org/officeDocument/2006/relationships/image" Target="media/image393.wmf"/><Relationship Id="rId1012" Type="http://schemas.openxmlformats.org/officeDocument/2006/relationships/oleObject" Target="embeddings/oleObject486.bin"/><Relationship Id="rId259" Type="http://schemas.openxmlformats.org/officeDocument/2006/relationships/image" Target="media/image118.wmf"/><Relationship Id="rId466" Type="http://schemas.openxmlformats.org/officeDocument/2006/relationships/oleObject" Target="embeddings/oleObject213.bin"/><Relationship Id="rId673" Type="http://schemas.openxmlformats.org/officeDocument/2006/relationships/image" Target="media/image320.emf"/><Relationship Id="rId880" Type="http://schemas.openxmlformats.org/officeDocument/2006/relationships/image" Target="media/image419.wmf"/><Relationship Id="rId23" Type="http://schemas.openxmlformats.org/officeDocument/2006/relationships/oleObject" Target="embeddings/oleObject6.bin"/><Relationship Id="rId119" Type="http://schemas.openxmlformats.org/officeDocument/2006/relationships/oleObject" Target="embeddings/oleObject51.bin"/><Relationship Id="rId326" Type="http://schemas.openxmlformats.org/officeDocument/2006/relationships/oleObject" Target="embeddings/oleObject145.bin"/><Relationship Id="rId533" Type="http://schemas.openxmlformats.org/officeDocument/2006/relationships/oleObject" Target="embeddings/oleObject246.bin"/><Relationship Id="rId978" Type="http://schemas.openxmlformats.org/officeDocument/2006/relationships/image" Target="media/image467.wmf"/><Relationship Id="rId740" Type="http://schemas.openxmlformats.org/officeDocument/2006/relationships/image" Target="media/image353.wmf"/><Relationship Id="rId838" Type="http://schemas.openxmlformats.org/officeDocument/2006/relationships/oleObject" Target="embeddings/oleObject394.bin"/><Relationship Id="rId1023" Type="http://schemas.openxmlformats.org/officeDocument/2006/relationships/image" Target="media/image486.wmf"/><Relationship Id="rId172" Type="http://schemas.openxmlformats.org/officeDocument/2006/relationships/package" Target="embeddings/Microsoft_Visio_Drawing2.vsdx"/><Relationship Id="rId477" Type="http://schemas.openxmlformats.org/officeDocument/2006/relationships/image" Target="media/image227.wmf"/><Relationship Id="rId600" Type="http://schemas.openxmlformats.org/officeDocument/2006/relationships/image" Target="media/image286.wmf"/><Relationship Id="rId684" Type="http://schemas.openxmlformats.org/officeDocument/2006/relationships/oleObject" Target="embeddings/oleObject314.bin"/><Relationship Id="rId337" Type="http://schemas.openxmlformats.org/officeDocument/2006/relationships/image" Target="media/image157.wmf"/><Relationship Id="rId891" Type="http://schemas.openxmlformats.org/officeDocument/2006/relationships/oleObject" Target="embeddings/oleObject421.bin"/><Relationship Id="rId905" Type="http://schemas.openxmlformats.org/officeDocument/2006/relationships/oleObject" Target="embeddings/oleObject428.bin"/><Relationship Id="rId989" Type="http://schemas.openxmlformats.org/officeDocument/2006/relationships/image" Target="media/image473.wmf"/><Relationship Id="rId34" Type="http://schemas.openxmlformats.org/officeDocument/2006/relationships/image" Target="media/image12.wmf"/><Relationship Id="rId544" Type="http://schemas.openxmlformats.org/officeDocument/2006/relationships/image" Target="media/image261.wmf"/><Relationship Id="rId751" Type="http://schemas.openxmlformats.org/officeDocument/2006/relationships/image" Target="media/image357.emf"/><Relationship Id="rId849" Type="http://schemas.openxmlformats.org/officeDocument/2006/relationships/image" Target="media/image404.wmf"/><Relationship Id="rId183" Type="http://schemas.openxmlformats.org/officeDocument/2006/relationships/customXml" Target="ink/ink3.xml"/><Relationship Id="rId390" Type="http://schemas.openxmlformats.org/officeDocument/2006/relationships/oleObject" Target="embeddings/oleObject177.bin"/><Relationship Id="rId404" Type="http://schemas.openxmlformats.org/officeDocument/2006/relationships/oleObject" Target="embeddings/oleObject184.bin"/><Relationship Id="rId611" Type="http://schemas.openxmlformats.org/officeDocument/2006/relationships/oleObject" Target="embeddings/oleObject288.bin"/><Relationship Id="rId1034" Type="http://schemas.openxmlformats.org/officeDocument/2006/relationships/oleObject" Target="embeddings/oleObject499.bin"/><Relationship Id="rId250" Type="http://schemas.openxmlformats.org/officeDocument/2006/relationships/oleObject" Target="embeddings/oleObject108.bin"/><Relationship Id="rId488" Type="http://schemas.openxmlformats.org/officeDocument/2006/relationships/oleObject" Target="embeddings/oleObject224.bin"/><Relationship Id="rId695" Type="http://schemas.openxmlformats.org/officeDocument/2006/relationships/image" Target="media/image331.wmf"/><Relationship Id="rId709" Type="http://schemas.openxmlformats.org/officeDocument/2006/relationships/image" Target="media/image338.wmf"/><Relationship Id="rId916" Type="http://schemas.openxmlformats.org/officeDocument/2006/relationships/image" Target="media/image437.wmf"/><Relationship Id="rId45" Type="http://schemas.openxmlformats.org/officeDocument/2006/relationships/oleObject" Target="embeddings/oleObject17.bin"/><Relationship Id="rId110" Type="http://schemas.openxmlformats.org/officeDocument/2006/relationships/oleObject" Target="embeddings/oleObject46.bin"/><Relationship Id="rId348" Type="http://schemas.openxmlformats.org/officeDocument/2006/relationships/oleObject" Target="embeddings/oleObject156.bin"/><Relationship Id="rId555" Type="http://schemas.openxmlformats.org/officeDocument/2006/relationships/oleObject" Target="embeddings/oleObject257.bin"/><Relationship Id="rId762" Type="http://schemas.openxmlformats.org/officeDocument/2006/relationships/oleObject" Target="embeddings/oleObject354.bin"/><Relationship Id="rId194" Type="http://schemas.openxmlformats.org/officeDocument/2006/relationships/image" Target="media/image84.wmf"/><Relationship Id="rId208" Type="http://schemas.openxmlformats.org/officeDocument/2006/relationships/oleObject" Target="embeddings/oleObject87.bin"/><Relationship Id="rId415" Type="http://schemas.openxmlformats.org/officeDocument/2006/relationships/image" Target="media/image196.wmf"/><Relationship Id="rId622" Type="http://schemas.openxmlformats.org/officeDocument/2006/relationships/hyperlink" Target="https://en.wikipedia.org/wiki/Cellular_neural_network" TargetMode="External"/><Relationship Id="rId1045" Type="http://schemas.openxmlformats.org/officeDocument/2006/relationships/image" Target="media/image495.wmf"/><Relationship Id="rId261" Type="http://schemas.openxmlformats.org/officeDocument/2006/relationships/image" Target="media/image119.wmf"/><Relationship Id="rId499" Type="http://schemas.openxmlformats.org/officeDocument/2006/relationships/image" Target="media/image238.wmf"/><Relationship Id="rId927" Type="http://schemas.openxmlformats.org/officeDocument/2006/relationships/image" Target="media/image442.wmf"/><Relationship Id="rId56" Type="http://schemas.openxmlformats.org/officeDocument/2006/relationships/image" Target="media/image23.wmf"/><Relationship Id="rId359" Type="http://schemas.openxmlformats.org/officeDocument/2006/relationships/image" Target="media/image168.wmf"/><Relationship Id="rId566" Type="http://schemas.openxmlformats.org/officeDocument/2006/relationships/image" Target="media/image271.wmf"/><Relationship Id="rId773" Type="http://schemas.openxmlformats.org/officeDocument/2006/relationships/oleObject" Target="embeddings/oleObject361.bin"/><Relationship Id="rId121" Type="http://schemas.openxmlformats.org/officeDocument/2006/relationships/oleObject" Target="embeddings/oleObject52.bin"/><Relationship Id="rId219" Type="http://schemas.openxmlformats.org/officeDocument/2006/relationships/image" Target="media/image98.wmf"/><Relationship Id="rId426" Type="http://schemas.openxmlformats.org/officeDocument/2006/relationships/oleObject" Target="embeddings/oleObject195.bin"/><Relationship Id="rId633" Type="http://schemas.openxmlformats.org/officeDocument/2006/relationships/image" Target="media/image298.wmf"/><Relationship Id="rId980" Type="http://schemas.openxmlformats.org/officeDocument/2006/relationships/image" Target="media/image468.wmf"/><Relationship Id="rId1056" Type="http://schemas.openxmlformats.org/officeDocument/2006/relationships/oleObject" Target="embeddings/oleObject512.bin"/><Relationship Id="rId840" Type="http://schemas.openxmlformats.org/officeDocument/2006/relationships/oleObject" Target="embeddings/oleObject395.bin"/><Relationship Id="rId938" Type="http://schemas.openxmlformats.org/officeDocument/2006/relationships/oleObject" Target="embeddings/oleObject445.bin"/><Relationship Id="rId67" Type="http://schemas.openxmlformats.org/officeDocument/2006/relationships/oleObject" Target="embeddings/oleObject27.bin"/><Relationship Id="rId272" Type="http://schemas.openxmlformats.org/officeDocument/2006/relationships/oleObject" Target="embeddings/oleObject119.bin"/><Relationship Id="rId577" Type="http://schemas.openxmlformats.org/officeDocument/2006/relationships/oleObject" Target="embeddings/oleObject271.bin"/><Relationship Id="rId700" Type="http://schemas.openxmlformats.org/officeDocument/2006/relationships/oleObject" Target="embeddings/oleObject322.bin"/><Relationship Id="rId132" Type="http://schemas.openxmlformats.org/officeDocument/2006/relationships/image" Target="media/image59.wmf"/><Relationship Id="rId784" Type="http://schemas.openxmlformats.org/officeDocument/2006/relationships/image" Target="media/image372.wmf"/><Relationship Id="rId991" Type="http://schemas.openxmlformats.org/officeDocument/2006/relationships/image" Target="media/image474.wmf"/><Relationship Id="rId1067" Type="http://schemas.openxmlformats.org/officeDocument/2006/relationships/oleObject" Target="embeddings/oleObject518.bin"/><Relationship Id="rId437" Type="http://schemas.openxmlformats.org/officeDocument/2006/relationships/image" Target="media/image207.emf"/><Relationship Id="rId644" Type="http://schemas.openxmlformats.org/officeDocument/2006/relationships/oleObject" Target="embeddings/oleObject298.bin"/><Relationship Id="rId851" Type="http://schemas.openxmlformats.org/officeDocument/2006/relationships/image" Target="media/image405.wmf"/><Relationship Id="rId283" Type="http://schemas.openxmlformats.org/officeDocument/2006/relationships/image" Target="media/image130.emf"/><Relationship Id="rId490" Type="http://schemas.openxmlformats.org/officeDocument/2006/relationships/oleObject" Target="embeddings/oleObject225.bin"/><Relationship Id="rId504" Type="http://schemas.openxmlformats.org/officeDocument/2006/relationships/oleObject" Target="embeddings/oleObject232.bin"/><Relationship Id="rId711" Type="http://schemas.openxmlformats.org/officeDocument/2006/relationships/image" Target="media/image339.wmf"/><Relationship Id="rId949" Type="http://schemas.openxmlformats.org/officeDocument/2006/relationships/image" Target="media/image453.wmf"/><Relationship Id="rId78" Type="http://schemas.openxmlformats.org/officeDocument/2006/relationships/image" Target="media/image33.wmf"/><Relationship Id="rId143" Type="http://schemas.openxmlformats.org/officeDocument/2006/relationships/oleObject" Target="embeddings/oleObject63.bin"/><Relationship Id="rId350" Type="http://schemas.openxmlformats.org/officeDocument/2006/relationships/oleObject" Target="embeddings/oleObject157.bin"/><Relationship Id="rId588" Type="http://schemas.openxmlformats.org/officeDocument/2006/relationships/image" Target="media/image280.wmf"/><Relationship Id="rId795" Type="http://schemas.openxmlformats.org/officeDocument/2006/relationships/oleObject" Target="embeddings/oleObject372.bin"/><Relationship Id="rId809" Type="http://schemas.openxmlformats.org/officeDocument/2006/relationships/image" Target="media/image384.wmf"/><Relationship Id="rId9" Type="http://schemas.openxmlformats.org/officeDocument/2006/relationships/header" Target="header2.xml"/><Relationship Id="rId210" Type="http://schemas.openxmlformats.org/officeDocument/2006/relationships/oleObject" Target="embeddings/oleObject88.bin"/><Relationship Id="rId448" Type="http://schemas.openxmlformats.org/officeDocument/2006/relationships/oleObject" Target="embeddings/oleObject205.bin"/><Relationship Id="rId655" Type="http://schemas.openxmlformats.org/officeDocument/2006/relationships/image" Target="media/image311.wmf"/><Relationship Id="rId862" Type="http://schemas.openxmlformats.org/officeDocument/2006/relationships/image" Target="media/image410.wmf"/><Relationship Id="rId1078" Type="http://schemas.openxmlformats.org/officeDocument/2006/relationships/package" Target="embeddings/Microsoft_Visio_Drawing10.vsdx"/><Relationship Id="rId294" Type="http://schemas.openxmlformats.org/officeDocument/2006/relationships/image" Target="media/image136.wmf"/><Relationship Id="rId308" Type="http://schemas.openxmlformats.org/officeDocument/2006/relationships/image" Target="media/image143.wmf"/><Relationship Id="rId515" Type="http://schemas.openxmlformats.org/officeDocument/2006/relationships/image" Target="media/image246.wmf"/><Relationship Id="rId722" Type="http://schemas.openxmlformats.org/officeDocument/2006/relationships/image" Target="media/image344.wmf"/><Relationship Id="rId89" Type="http://schemas.openxmlformats.org/officeDocument/2006/relationships/oleObject" Target="embeddings/oleObject37.bin"/><Relationship Id="rId154" Type="http://schemas.openxmlformats.org/officeDocument/2006/relationships/image" Target="media/image70.wmf"/><Relationship Id="rId361" Type="http://schemas.openxmlformats.org/officeDocument/2006/relationships/image" Target="media/image169.wmf"/><Relationship Id="rId599" Type="http://schemas.openxmlformats.org/officeDocument/2006/relationships/oleObject" Target="embeddings/oleObject282.bin"/><Relationship Id="rId1005" Type="http://schemas.openxmlformats.org/officeDocument/2006/relationships/image" Target="media/image478.wmf"/><Relationship Id="rId459" Type="http://schemas.openxmlformats.org/officeDocument/2006/relationships/image" Target="media/image218.wmf"/><Relationship Id="rId666" Type="http://schemas.openxmlformats.org/officeDocument/2006/relationships/oleObject" Target="embeddings/oleObject307.bin"/><Relationship Id="rId873" Type="http://schemas.openxmlformats.org/officeDocument/2006/relationships/oleObject" Target="embeddings/oleObject412.bin"/><Relationship Id="rId1089" Type="http://schemas.openxmlformats.org/officeDocument/2006/relationships/header" Target="header4.xml"/><Relationship Id="rId16" Type="http://schemas.openxmlformats.org/officeDocument/2006/relationships/image" Target="media/image3.wmf"/><Relationship Id="rId221" Type="http://schemas.openxmlformats.org/officeDocument/2006/relationships/image" Target="media/image99.wmf"/><Relationship Id="rId319" Type="http://schemas.openxmlformats.org/officeDocument/2006/relationships/oleObject" Target="embeddings/oleObject141.bin"/><Relationship Id="rId526" Type="http://schemas.openxmlformats.org/officeDocument/2006/relationships/oleObject" Target="embeddings/oleObject243.bin"/><Relationship Id="rId733" Type="http://schemas.openxmlformats.org/officeDocument/2006/relationships/oleObject" Target="embeddings/oleObject339.bin"/><Relationship Id="rId940" Type="http://schemas.openxmlformats.org/officeDocument/2006/relationships/oleObject" Target="embeddings/oleObject446.bin"/><Relationship Id="rId1016" Type="http://schemas.openxmlformats.org/officeDocument/2006/relationships/oleObject" Target="embeddings/oleObject488.bin"/><Relationship Id="rId165" Type="http://schemas.openxmlformats.org/officeDocument/2006/relationships/oleObject" Target="embeddings/oleObject74.bin"/><Relationship Id="rId372" Type="http://schemas.openxmlformats.org/officeDocument/2006/relationships/oleObject" Target="embeddings/oleObject168.bin"/><Relationship Id="rId677" Type="http://schemas.openxmlformats.org/officeDocument/2006/relationships/image" Target="media/image322.wmf"/><Relationship Id="rId800" Type="http://schemas.openxmlformats.org/officeDocument/2006/relationships/oleObject" Target="embeddings/oleObject375.bin"/><Relationship Id="rId232" Type="http://schemas.openxmlformats.org/officeDocument/2006/relationships/oleObject" Target="embeddings/oleObject99.bin"/><Relationship Id="rId884" Type="http://schemas.openxmlformats.org/officeDocument/2006/relationships/image" Target="media/image421.wmf"/><Relationship Id="rId27" Type="http://schemas.openxmlformats.org/officeDocument/2006/relationships/oleObject" Target="embeddings/oleObject8.bin"/><Relationship Id="rId537" Type="http://schemas.openxmlformats.org/officeDocument/2006/relationships/oleObject" Target="embeddings/oleObject248.bin"/><Relationship Id="rId744" Type="http://schemas.openxmlformats.org/officeDocument/2006/relationships/image" Target="media/image355.wmf"/><Relationship Id="rId951" Type="http://schemas.openxmlformats.org/officeDocument/2006/relationships/image" Target="media/image454.wmf"/><Relationship Id="rId80" Type="http://schemas.openxmlformats.org/officeDocument/2006/relationships/image" Target="media/image34.wmf"/><Relationship Id="rId383" Type="http://schemas.openxmlformats.org/officeDocument/2006/relationships/image" Target="media/image180.wmf"/><Relationship Id="rId590" Type="http://schemas.openxmlformats.org/officeDocument/2006/relationships/image" Target="media/image281.wmf"/><Relationship Id="rId604" Type="http://schemas.openxmlformats.org/officeDocument/2006/relationships/image" Target="media/image288.wmf"/><Relationship Id="rId811" Type="http://schemas.openxmlformats.org/officeDocument/2006/relationships/image" Target="media/image385.wmf"/><Relationship Id="rId1027" Type="http://schemas.openxmlformats.org/officeDocument/2006/relationships/image" Target="media/image488.wmf"/><Relationship Id="rId243" Type="http://schemas.openxmlformats.org/officeDocument/2006/relationships/image" Target="media/image110.wmf"/><Relationship Id="rId450" Type="http://schemas.openxmlformats.org/officeDocument/2006/relationships/oleObject" Target="embeddings/oleObject206.bin"/><Relationship Id="rId688" Type="http://schemas.openxmlformats.org/officeDocument/2006/relationships/oleObject" Target="embeddings/oleObject316.bin"/><Relationship Id="rId895" Type="http://schemas.openxmlformats.org/officeDocument/2006/relationships/oleObject" Target="embeddings/oleObject423.bin"/><Relationship Id="rId909" Type="http://schemas.openxmlformats.org/officeDocument/2006/relationships/oleObject" Target="embeddings/oleObject430.bin"/><Relationship Id="rId1080" Type="http://schemas.openxmlformats.org/officeDocument/2006/relationships/package" Target="embeddings/Microsoft_Visio_Drawing11.vsdx"/><Relationship Id="rId38" Type="http://schemas.openxmlformats.org/officeDocument/2006/relationships/image" Target="media/image14.wmf"/><Relationship Id="rId103" Type="http://schemas.openxmlformats.org/officeDocument/2006/relationships/image" Target="media/image45.wmf"/><Relationship Id="rId310" Type="http://schemas.openxmlformats.org/officeDocument/2006/relationships/image" Target="media/image144.wmf"/><Relationship Id="rId548" Type="http://schemas.openxmlformats.org/officeDocument/2006/relationships/image" Target="media/image263.wmf"/><Relationship Id="rId755" Type="http://schemas.openxmlformats.org/officeDocument/2006/relationships/image" Target="media/image359.wmf"/><Relationship Id="rId962" Type="http://schemas.openxmlformats.org/officeDocument/2006/relationships/oleObject" Target="embeddings/oleObject457.bin"/><Relationship Id="rId91" Type="http://schemas.openxmlformats.org/officeDocument/2006/relationships/oleObject" Target="embeddings/oleObject38.bin"/><Relationship Id="rId187" Type="http://schemas.openxmlformats.org/officeDocument/2006/relationships/customXml" Target="ink/ink4.xml"/><Relationship Id="rId394" Type="http://schemas.openxmlformats.org/officeDocument/2006/relationships/oleObject" Target="embeddings/oleObject179.bin"/><Relationship Id="rId408" Type="http://schemas.openxmlformats.org/officeDocument/2006/relationships/oleObject" Target="embeddings/oleObject186.bin"/><Relationship Id="rId615" Type="http://schemas.openxmlformats.org/officeDocument/2006/relationships/hyperlink" Target="https://en.wikipedia.org/wiki/Supercomputer" TargetMode="External"/><Relationship Id="rId822" Type="http://schemas.openxmlformats.org/officeDocument/2006/relationships/oleObject" Target="embeddings/oleObject386.bin"/><Relationship Id="rId1038" Type="http://schemas.openxmlformats.org/officeDocument/2006/relationships/oleObject" Target="embeddings/oleObject501.bin"/><Relationship Id="rId254" Type="http://schemas.openxmlformats.org/officeDocument/2006/relationships/oleObject" Target="embeddings/oleObject110.bin"/><Relationship Id="rId699" Type="http://schemas.openxmlformats.org/officeDocument/2006/relationships/image" Target="media/image333.wmf"/><Relationship Id="rId1091" Type="http://schemas.openxmlformats.org/officeDocument/2006/relationships/fontTable" Target="fontTable.xml"/><Relationship Id="rId49" Type="http://schemas.openxmlformats.org/officeDocument/2006/relationships/oleObject" Target="embeddings/oleObject19.bin"/><Relationship Id="rId114" Type="http://schemas.openxmlformats.org/officeDocument/2006/relationships/oleObject" Target="embeddings/oleObject48.bin"/><Relationship Id="rId461" Type="http://schemas.openxmlformats.org/officeDocument/2006/relationships/image" Target="media/image219.wmf"/><Relationship Id="rId559" Type="http://schemas.openxmlformats.org/officeDocument/2006/relationships/image" Target="media/image268.wmf"/><Relationship Id="rId766" Type="http://schemas.openxmlformats.org/officeDocument/2006/relationships/image" Target="media/image364.wmf"/><Relationship Id="rId198" Type="http://schemas.openxmlformats.org/officeDocument/2006/relationships/image" Target="media/image87.png"/><Relationship Id="rId321" Type="http://schemas.openxmlformats.org/officeDocument/2006/relationships/oleObject" Target="embeddings/oleObject142.bin"/><Relationship Id="rId419" Type="http://schemas.openxmlformats.org/officeDocument/2006/relationships/image" Target="media/image198.wmf"/><Relationship Id="rId626" Type="http://schemas.openxmlformats.org/officeDocument/2006/relationships/package" Target="embeddings/Microsoft_Visio_Drawing6.vsdx"/><Relationship Id="rId973" Type="http://schemas.openxmlformats.org/officeDocument/2006/relationships/oleObject" Target="embeddings/oleObject463.bin"/><Relationship Id="rId1049" Type="http://schemas.openxmlformats.org/officeDocument/2006/relationships/oleObject" Target="embeddings/oleObject506.bin"/><Relationship Id="rId833" Type="http://schemas.openxmlformats.org/officeDocument/2006/relationships/image" Target="media/image396.wmf"/><Relationship Id="rId265" Type="http://schemas.openxmlformats.org/officeDocument/2006/relationships/image" Target="media/image121.wmf"/><Relationship Id="rId472" Type="http://schemas.openxmlformats.org/officeDocument/2006/relationships/oleObject" Target="embeddings/oleObject216.bin"/><Relationship Id="rId900" Type="http://schemas.openxmlformats.org/officeDocument/2006/relationships/image" Target="media/image429.wmf"/><Relationship Id="rId125" Type="http://schemas.openxmlformats.org/officeDocument/2006/relationships/oleObject" Target="embeddings/oleObject54.bin"/><Relationship Id="rId332" Type="http://schemas.openxmlformats.org/officeDocument/2006/relationships/oleObject" Target="embeddings/oleObject148.bin"/><Relationship Id="rId777" Type="http://schemas.openxmlformats.org/officeDocument/2006/relationships/oleObject" Target="embeddings/oleObject363.bin"/><Relationship Id="rId984" Type="http://schemas.openxmlformats.org/officeDocument/2006/relationships/image" Target="media/image470.png"/><Relationship Id="rId637" Type="http://schemas.openxmlformats.org/officeDocument/2006/relationships/image" Target="media/image300.wmf"/><Relationship Id="rId844" Type="http://schemas.openxmlformats.org/officeDocument/2006/relationships/oleObject" Target="embeddings/oleObject397.bin"/><Relationship Id="rId276" Type="http://schemas.openxmlformats.org/officeDocument/2006/relationships/oleObject" Target="embeddings/oleObject121.bin"/><Relationship Id="rId483" Type="http://schemas.openxmlformats.org/officeDocument/2006/relationships/image" Target="media/image230.wmf"/><Relationship Id="rId690" Type="http://schemas.openxmlformats.org/officeDocument/2006/relationships/oleObject" Target="embeddings/oleObject317.bin"/><Relationship Id="rId704" Type="http://schemas.openxmlformats.org/officeDocument/2006/relationships/oleObject" Target="embeddings/oleObject324.bin"/><Relationship Id="rId911" Type="http://schemas.openxmlformats.org/officeDocument/2006/relationships/oleObject" Target="embeddings/oleObject431.bin"/><Relationship Id="rId40" Type="http://schemas.openxmlformats.org/officeDocument/2006/relationships/image" Target="media/image15.wmf"/><Relationship Id="rId136" Type="http://schemas.openxmlformats.org/officeDocument/2006/relationships/image" Target="media/image61.wmf"/><Relationship Id="rId343" Type="http://schemas.openxmlformats.org/officeDocument/2006/relationships/image" Target="media/image160.wmf"/><Relationship Id="rId550" Type="http://schemas.openxmlformats.org/officeDocument/2006/relationships/image" Target="media/image264.wmf"/><Relationship Id="rId788" Type="http://schemas.openxmlformats.org/officeDocument/2006/relationships/image" Target="media/image374.wmf"/><Relationship Id="rId995" Type="http://schemas.openxmlformats.org/officeDocument/2006/relationships/oleObject" Target="embeddings/oleObject474.bin"/><Relationship Id="rId203" Type="http://schemas.openxmlformats.org/officeDocument/2006/relationships/image" Target="media/image90.wmf"/><Relationship Id="rId648" Type="http://schemas.openxmlformats.org/officeDocument/2006/relationships/image" Target="media/image306.png"/><Relationship Id="rId855" Type="http://schemas.openxmlformats.org/officeDocument/2006/relationships/image" Target="media/image407.wmf"/><Relationship Id="rId1040" Type="http://schemas.openxmlformats.org/officeDocument/2006/relationships/oleObject" Target="embeddings/oleObject502.bin"/><Relationship Id="rId287" Type="http://schemas.openxmlformats.org/officeDocument/2006/relationships/image" Target="media/image132.wmf"/><Relationship Id="rId410" Type="http://schemas.openxmlformats.org/officeDocument/2006/relationships/oleObject" Target="embeddings/oleObject187.bin"/><Relationship Id="rId494" Type="http://schemas.openxmlformats.org/officeDocument/2006/relationships/oleObject" Target="embeddings/oleObject227.bin"/><Relationship Id="rId508" Type="http://schemas.openxmlformats.org/officeDocument/2006/relationships/oleObject" Target="embeddings/oleObject234.bin"/><Relationship Id="rId715" Type="http://schemas.openxmlformats.org/officeDocument/2006/relationships/image" Target="media/image341.wmf"/><Relationship Id="rId922" Type="http://schemas.openxmlformats.org/officeDocument/2006/relationships/image" Target="media/image440.wmf"/><Relationship Id="rId147" Type="http://schemas.openxmlformats.org/officeDocument/2006/relationships/oleObject" Target="embeddings/oleObject65.bin"/><Relationship Id="rId354" Type="http://schemas.openxmlformats.org/officeDocument/2006/relationships/oleObject" Target="embeddings/oleObject159.bin"/><Relationship Id="rId799" Type="http://schemas.openxmlformats.org/officeDocument/2006/relationships/image" Target="media/image379.wmf"/><Relationship Id="rId51" Type="http://schemas.openxmlformats.org/officeDocument/2006/relationships/oleObject" Target="embeddings/oleObject20.bin"/><Relationship Id="rId561" Type="http://schemas.openxmlformats.org/officeDocument/2006/relationships/image" Target="media/image269.wmf"/><Relationship Id="rId659" Type="http://schemas.openxmlformats.org/officeDocument/2006/relationships/image" Target="media/image313.wmf"/><Relationship Id="rId866" Type="http://schemas.openxmlformats.org/officeDocument/2006/relationships/image" Target="media/image412.wmf"/><Relationship Id="rId214" Type="http://schemas.openxmlformats.org/officeDocument/2006/relationships/oleObject" Target="embeddings/oleObject90.bin"/><Relationship Id="rId298" Type="http://schemas.openxmlformats.org/officeDocument/2006/relationships/image" Target="media/image138.wmf"/><Relationship Id="rId421" Type="http://schemas.openxmlformats.org/officeDocument/2006/relationships/image" Target="media/image199.wmf"/><Relationship Id="rId519" Type="http://schemas.openxmlformats.org/officeDocument/2006/relationships/image" Target="media/image248.wmf"/><Relationship Id="rId1051" Type="http://schemas.openxmlformats.org/officeDocument/2006/relationships/image" Target="media/image498.wmf"/><Relationship Id="rId158" Type="http://schemas.openxmlformats.org/officeDocument/2006/relationships/image" Target="media/image72.wmf"/><Relationship Id="rId726" Type="http://schemas.openxmlformats.org/officeDocument/2006/relationships/image" Target="media/image346.wmf"/><Relationship Id="rId933" Type="http://schemas.openxmlformats.org/officeDocument/2006/relationships/image" Target="media/image445.wmf"/><Relationship Id="rId1009" Type="http://schemas.openxmlformats.org/officeDocument/2006/relationships/oleObject" Target="embeddings/oleObject484.bin"/><Relationship Id="rId62" Type="http://schemas.openxmlformats.org/officeDocument/2006/relationships/image" Target="media/image25.wmf"/><Relationship Id="rId365" Type="http://schemas.openxmlformats.org/officeDocument/2006/relationships/image" Target="media/image171.wmf"/><Relationship Id="rId572" Type="http://schemas.openxmlformats.org/officeDocument/2006/relationships/image" Target="media/image272.wmf"/><Relationship Id="rId225" Type="http://schemas.openxmlformats.org/officeDocument/2006/relationships/image" Target="media/image101.wmf"/><Relationship Id="rId432" Type="http://schemas.openxmlformats.org/officeDocument/2006/relationships/oleObject" Target="embeddings/oleObject198.bin"/><Relationship Id="rId877" Type="http://schemas.openxmlformats.org/officeDocument/2006/relationships/oleObject" Target="embeddings/oleObject414.bin"/><Relationship Id="rId1062" Type="http://schemas.openxmlformats.org/officeDocument/2006/relationships/image" Target="media/image501.wmf"/><Relationship Id="rId737" Type="http://schemas.openxmlformats.org/officeDocument/2006/relationships/oleObject" Target="embeddings/oleObject341.bin"/><Relationship Id="rId944" Type="http://schemas.openxmlformats.org/officeDocument/2006/relationships/oleObject" Target="embeddings/oleObject448.bin"/><Relationship Id="rId73" Type="http://schemas.openxmlformats.org/officeDocument/2006/relationships/oleObject" Target="embeddings/oleObject29.bin"/><Relationship Id="rId169" Type="http://schemas.openxmlformats.org/officeDocument/2006/relationships/oleObject" Target="embeddings/oleObject76.bin"/><Relationship Id="rId376" Type="http://schemas.openxmlformats.org/officeDocument/2006/relationships/oleObject" Target="embeddings/oleObject170.bin"/><Relationship Id="rId583" Type="http://schemas.openxmlformats.org/officeDocument/2006/relationships/oleObject" Target="embeddings/oleObject274.bin"/><Relationship Id="rId790" Type="http://schemas.openxmlformats.org/officeDocument/2006/relationships/image" Target="media/image375.wmf"/><Relationship Id="rId804" Type="http://schemas.openxmlformats.org/officeDocument/2006/relationships/oleObject" Target="embeddings/oleObject377.bin"/><Relationship Id="rId4" Type="http://schemas.openxmlformats.org/officeDocument/2006/relationships/settings" Target="settings.xml"/><Relationship Id="rId236" Type="http://schemas.openxmlformats.org/officeDocument/2006/relationships/oleObject" Target="embeddings/oleObject101.bin"/><Relationship Id="rId443" Type="http://schemas.openxmlformats.org/officeDocument/2006/relationships/image" Target="media/image210.wmf"/><Relationship Id="rId650" Type="http://schemas.openxmlformats.org/officeDocument/2006/relationships/image" Target="media/image308.png"/><Relationship Id="rId888" Type="http://schemas.openxmlformats.org/officeDocument/2006/relationships/image" Target="media/image423.wmf"/><Relationship Id="rId1073" Type="http://schemas.openxmlformats.org/officeDocument/2006/relationships/image" Target="media/image507.png"/><Relationship Id="rId303" Type="http://schemas.openxmlformats.org/officeDocument/2006/relationships/oleObject" Target="embeddings/oleObject133.bin"/><Relationship Id="rId748" Type="http://schemas.openxmlformats.org/officeDocument/2006/relationships/oleObject" Target="embeddings/oleObject347.bin"/><Relationship Id="rId955" Type="http://schemas.openxmlformats.org/officeDocument/2006/relationships/image" Target="media/image456.wmf"/><Relationship Id="rId84" Type="http://schemas.openxmlformats.org/officeDocument/2006/relationships/image" Target="media/image36.wmf"/><Relationship Id="rId387" Type="http://schemas.openxmlformats.org/officeDocument/2006/relationships/image" Target="media/image182.wmf"/><Relationship Id="rId510" Type="http://schemas.openxmlformats.org/officeDocument/2006/relationships/oleObject" Target="embeddings/oleObject235.bin"/><Relationship Id="rId594" Type="http://schemas.openxmlformats.org/officeDocument/2006/relationships/image" Target="media/image283.wmf"/><Relationship Id="rId608" Type="http://schemas.openxmlformats.org/officeDocument/2006/relationships/image" Target="media/image290.wmf"/><Relationship Id="rId815" Type="http://schemas.openxmlformats.org/officeDocument/2006/relationships/image" Target="media/image387.wmf"/><Relationship Id="rId247" Type="http://schemas.openxmlformats.org/officeDocument/2006/relationships/image" Target="media/image112.wmf"/><Relationship Id="rId899" Type="http://schemas.openxmlformats.org/officeDocument/2006/relationships/oleObject" Target="embeddings/oleObject425.bin"/><Relationship Id="rId1000" Type="http://schemas.openxmlformats.org/officeDocument/2006/relationships/oleObject" Target="embeddings/oleObject477.bin"/><Relationship Id="rId1084" Type="http://schemas.openxmlformats.org/officeDocument/2006/relationships/package" Target="embeddings/Microsoft_Visio_Drawing13.vsdx"/><Relationship Id="rId107" Type="http://schemas.openxmlformats.org/officeDocument/2006/relationships/image" Target="media/image47.emf"/><Relationship Id="rId454" Type="http://schemas.openxmlformats.org/officeDocument/2006/relationships/package" Target="embeddings/Microsoft_Visio_Drawing5.vsdx"/><Relationship Id="rId661" Type="http://schemas.openxmlformats.org/officeDocument/2006/relationships/image" Target="media/image314.wmf"/><Relationship Id="rId759" Type="http://schemas.openxmlformats.org/officeDocument/2006/relationships/image" Target="media/image361.wmf"/><Relationship Id="rId966" Type="http://schemas.openxmlformats.org/officeDocument/2006/relationships/image" Target="media/image461.wmf"/><Relationship Id="rId11" Type="http://schemas.openxmlformats.org/officeDocument/2006/relationships/footer" Target="footer2.xml"/><Relationship Id="rId314" Type="http://schemas.openxmlformats.org/officeDocument/2006/relationships/image" Target="media/image146.wmf"/><Relationship Id="rId398" Type="http://schemas.openxmlformats.org/officeDocument/2006/relationships/oleObject" Target="embeddings/oleObject181.bin"/><Relationship Id="rId521" Type="http://schemas.openxmlformats.org/officeDocument/2006/relationships/image" Target="media/image249.wmf"/><Relationship Id="rId619" Type="http://schemas.openxmlformats.org/officeDocument/2006/relationships/hyperlink" Target="https://en.wikipedia.org/wiki/Image_segmentation" TargetMode="External"/><Relationship Id="rId95" Type="http://schemas.openxmlformats.org/officeDocument/2006/relationships/oleObject" Target="embeddings/oleObject40.bin"/><Relationship Id="rId160" Type="http://schemas.openxmlformats.org/officeDocument/2006/relationships/image" Target="media/image73.wmf"/><Relationship Id="rId826" Type="http://schemas.openxmlformats.org/officeDocument/2006/relationships/oleObject" Target="embeddings/oleObject388.bin"/><Relationship Id="rId1011" Type="http://schemas.openxmlformats.org/officeDocument/2006/relationships/oleObject" Target="embeddings/oleObject485.bin"/><Relationship Id="rId258" Type="http://schemas.openxmlformats.org/officeDocument/2006/relationships/oleObject" Target="embeddings/oleObject112.bin"/><Relationship Id="rId465" Type="http://schemas.openxmlformats.org/officeDocument/2006/relationships/image" Target="media/image221.wmf"/><Relationship Id="rId672" Type="http://schemas.openxmlformats.org/officeDocument/2006/relationships/package" Target="embeddings/Microsoft_Visio_Drawing7.vsdx"/><Relationship Id="rId22" Type="http://schemas.openxmlformats.org/officeDocument/2006/relationships/image" Target="media/image6.wmf"/><Relationship Id="rId118" Type="http://schemas.openxmlformats.org/officeDocument/2006/relationships/image" Target="media/image52.wmf"/><Relationship Id="rId325" Type="http://schemas.openxmlformats.org/officeDocument/2006/relationships/image" Target="media/image151.wmf"/><Relationship Id="rId532" Type="http://schemas.openxmlformats.org/officeDocument/2006/relationships/image" Target="media/image255.wmf"/><Relationship Id="rId977" Type="http://schemas.openxmlformats.org/officeDocument/2006/relationships/oleObject" Target="embeddings/oleObject465.bin"/><Relationship Id="rId171" Type="http://schemas.openxmlformats.org/officeDocument/2006/relationships/image" Target="media/image78.emf"/><Relationship Id="rId837" Type="http://schemas.openxmlformats.org/officeDocument/2006/relationships/image" Target="media/image398.wmf"/><Relationship Id="rId1022" Type="http://schemas.openxmlformats.org/officeDocument/2006/relationships/oleObject" Target="embeddings/oleObject491.bin"/><Relationship Id="rId269" Type="http://schemas.openxmlformats.org/officeDocument/2006/relationships/image" Target="media/image123.wmf"/><Relationship Id="rId476" Type="http://schemas.openxmlformats.org/officeDocument/2006/relationships/oleObject" Target="embeddings/oleObject218.bin"/><Relationship Id="rId683" Type="http://schemas.openxmlformats.org/officeDocument/2006/relationships/image" Target="media/image325.wmf"/><Relationship Id="rId890" Type="http://schemas.openxmlformats.org/officeDocument/2006/relationships/image" Target="media/image424.wmf"/><Relationship Id="rId904" Type="http://schemas.openxmlformats.org/officeDocument/2006/relationships/image" Target="media/image431.wmf"/><Relationship Id="rId33" Type="http://schemas.openxmlformats.org/officeDocument/2006/relationships/oleObject" Target="embeddings/oleObject11.bin"/><Relationship Id="rId129" Type="http://schemas.openxmlformats.org/officeDocument/2006/relationships/oleObject" Target="embeddings/oleObject56.bin"/><Relationship Id="rId336" Type="http://schemas.openxmlformats.org/officeDocument/2006/relationships/oleObject" Target="embeddings/oleObject150.bin"/><Relationship Id="rId543" Type="http://schemas.openxmlformats.org/officeDocument/2006/relationships/oleObject" Target="embeddings/oleObject251.bin"/><Relationship Id="rId988" Type="http://schemas.openxmlformats.org/officeDocument/2006/relationships/oleObject" Target="embeddings/oleObject470.bin"/><Relationship Id="rId182" Type="http://schemas.openxmlformats.org/officeDocument/2006/relationships/image" Target="media/image83.png"/><Relationship Id="rId403" Type="http://schemas.openxmlformats.org/officeDocument/2006/relationships/image" Target="media/image190.wmf"/><Relationship Id="rId750" Type="http://schemas.openxmlformats.org/officeDocument/2006/relationships/oleObject" Target="embeddings/oleObject349.bin"/><Relationship Id="rId848" Type="http://schemas.openxmlformats.org/officeDocument/2006/relationships/oleObject" Target="embeddings/oleObject399.bin"/><Relationship Id="rId1033" Type="http://schemas.openxmlformats.org/officeDocument/2006/relationships/image" Target="media/image489.wmf"/><Relationship Id="rId487" Type="http://schemas.openxmlformats.org/officeDocument/2006/relationships/image" Target="media/image232.wmf"/><Relationship Id="rId610" Type="http://schemas.openxmlformats.org/officeDocument/2006/relationships/image" Target="media/image291.wmf"/><Relationship Id="rId694" Type="http://schemas.openxmlformats.org/officeDocument/2006/relationships/oleObject" Target="embeddings/oleObject319.bin"/><Relationship Id="rId708" Type="http://schemas.openxmlformats.org/officeDocument/2006/relationships/oleObject" Target="embeddings/oleObject326.bin"/><Relationship Id="rId915" Type="http://schemas.openxmlformats.org/officeDocument/2006/relationships/oleObject" Target="embeddings/oleObject433.bin"/><Relationship Id="rId347" Type="http://schemas.openxmlformats.org/officeDocument/2006/relationships/image" Target="media/image162.wmf"/><Relationship Id="rId999" Type="http://schemas.openxmlformats.org/officeDocument/2006/relationships/oleObject" Target="embeddings/oleObject476.bin"/><Relationship Id="rId44" Type="http://schemas.openxmlformats.org/officeDocument/2006/relationships/image" Target="media/image17.wmf"/><Relationship Id="rId554" Type="http://schemas.openxmlformats.org/officeDocument/2006/relationships/image" Target="media/image266.wmf"/><Relationship Id="rId761" Type="http://schemas.openxmlformats.org/officeDocument/2006/relationships/image" Target="media/image362.wmf"/><Relationship Id="rId859" Type="http://schemas.openxmlformats.org/officeDocument/2006/relationships/oleObject" Target="embeddings/oleObject405.bin"/><Relationship Id="rId193" Type="http://schemas.openxmlformats.org/officeDocument/2006/relationships/oleObject" Target="embeddings/oleObject81.bin"/><Relationship Id="rId207" Type="http://schemas.openxmlformats.org/officeDocument/2006/relationships/image" Target="media/image92.wmf"/><Relationship Id="rId414" Type="http://schemas.openxmlformats.org/officeDocument/2006/relationships/oleObject" Target="embeddings/oleObject189.bin"/><Relationship Id="rId498" Type="http://schemas.openxmlformats.org/officeDocument/2006/relationships/oleObject" Target="embeddings/oleObject229.bin"/><Relationship Id="rId621" Type="http://schemas.openxmlformats.org/officeDocument/2006/relationships/hyperlink" Target="https://en.wikipedia.org/wiki/Moving_object_detection" TargetMode="External"/><Relationship Id="rId1044" Type="http://schemas.openxmlformats.org/officeDocument/2006/relationships/oleObject" Target="embeddings/oleObject504.bin"/><Relationship Id="rId260" Type="http://schemas.openxmlformats.org/officeDocument/2006/relationships/oleObject" Target="embeddings/oleObject113.bin"/><Relationship Id="rId719" Type="http://schemas.openxmlformats.org/officeDocument/2006/relationships/image" Target="media/image343.wmf"/><Relationship Id="rId926" Type="http://schemas.openxmlformats.org/officeDocument/2006/relationships/oleObject" Target="embeddings/oleObject439.bin"/><Relationship Id="rId55" Type="http://schemas.openxmlformats.org/officeDocument/2006/relationships/oleObject" Target="embeddings/oleObject22.bin"/><Relationship Id="rId120" Type="http://schemas.openxmlformats.org/officeDocument/2006/relationships/image" Target="media/image53.wmf"/><Relationship Id="rId358" Type="http://schemas.openxmlformats.org/officeDocument/2006/relationships/oleObject" Target="embeddings/oleObject161.bin"/><Relationship Id="rId565" Type="http://schemas.openxmlformats.org/officeDocument/2006/relationships/oleObject" Target="embeddings/oleObject263.bin"/><Relationship Id="rId772" Type="http://schemas.openxmlformats.org/officeDocument/2006/relationships/image" Target="media/image366.wmf"/><Relationship Id="rId218" Type="http://schemas.openxmlformats.org/officeDocument/2006/relationships/oleObject" Target="embeddings/oleObject92.bin"/><Relationship Id="rId425" Type="http://schemas.openxmlformats.org/officeDocument/2006/relationships/image" Target="media/image201.wmf"/><Relationship Id="rId632" Type="http://schemas.openxmlformats.org/officeDocument/2006/relationships/oleObject" Target="embeddings/oleObject292.bin"/><Relationship Id="rId1055" Type="http://schemas.openxmlformats.org/officeDocument/2006/relationships/oleObject" Target="embeddings/oleObject511.bin"/><Relationship Id="rId271" Type="http://schemas.openxmlformats.org/officeDocument/2006/relationships/image" Target="media/image124.wmf"/><Relationship Id="rId937" Type="http://schemas.openxmlformats.org/officeDocument/2006/relationships/image" Target="media/image447.wmf"/><Relationship Id="rId66" Type="http://schemas.openxmlformats.org/officeDocument/2006/relationships/image" Target="media/image27.wmf"/><Relationship Id="rId131" Type="http://schemas.openxmlformats.org/officeDocument/2006/relationships/oleObject" Target="embeddings/oleObject57.bin"/><Relationship Id="rId369" Type="http://schemas.openxmlformats.org/officeDocument/2006/relationships/image" Target="media/image173.wmf"/><Relationship Id="rId576" Type="http://schemas.openxmlformats.org/officeDocument/2006/relationships/image" Target="media/image274.wmf"/><Relationship Id="rId783" Type="http://schemas.openxmlformats.org/officeDocument/2006/relationships/oleObject" Target="embeddings/oleObject366.bin"/><Relationship Id="rId990" Type="http://schemas.openxmlformats.org/officeDocument/2006/relationships/oleObject" Target="embeddings/oleObject471.bin"/><Relationship Id="rId229" Type="http://schemas.openxmlformats.org/officeDocument/2006/relationships/image" Target="media/image103.wmf"/><Relationship Id="rId436" Type="http://schemas.openxmlformats.org/officeDocument/2006/relationships/oleObject" Target="embeddings/oleObject200.bin"/><Relationship Id="rId643" Type="http://schemas.openxmlformats.org/officeDocument/2006/relationships/image" Target="media/image303.wmf"/><Relationship Id="rId1066" Type="http://schemas.openxmlformats.org/officeDocument/2006/relationships/image" Target="media/image503.wmf"/><Relationship Id="rId850" Type="http://schemas.openxmlformats.org/officeDocument/2006/relationships/oleObject" Target="embeddings/oleObject400.bin"/><Relationship Id="rId948" Type="http://schemas.openxmlformats.org/officeDocument/2006/relationships/oleObject" Target="embeddings/oleObject450.bin"/><Relationship Id="rId77" Type="http://schemas.openxmlformats.org/officeDocument/2006/relationships/oleObject" Target="embeddings/oleObject31.bin"/><Relationship Id="rId282" Type="http://schemas.openxmlformats.org/officeDocument/2006/relationships/oleObject" Target="embeddings/oleObject124.bin"/><Relationship Id="rId503" Type="http://schemas.openxmlformats.org/officeDocument/2006/relationships/image" Target="media/image240.wmf"/><Relationship Id="rId587" Type="http://schemas.openxmlformats.org/officeDocument/2006/relationships/oleObject" Target="embeddings/oleObject276.bin"/><Relationship Id="rId710" Type="http://schemas.openxmlformats.org/officeDocument/2006/relationships/oleObject" Target="embeddings/oleObject327.bin"/><Relationship Id="rId808" Type="http://schemas.openxmlformats.org/officeDocument/2006/relationships/oleObject" Target="embeddings/oleObject379.bin"/><Relationship Id="rId8" Type="http://schemas.openxmlformats.org/officeDocument/2006/relationships/header" Target="header1.xml"/><Relationship Id="rId142" Type="http://schemas.openxmlformats.org/officeDocument/2006/relationships/image" Target="media/image64.wmf"/><Relationship Id="rId447" Type="http://schemas.openxmlformats.org/officeDocument/2006/relationships/image" Target="media/image212.wmf"/><Relationship Id="rId794" Type="http://schemas.openxmlformats.org/officeDocument/2006/relationships/image" Target="media/image377.wmf"/><Relationship Id="rId1077" Type="http://schemas.openxmlformats.org/officeDocument/2006/relationships/image" Target="media/image511.emf"/><Relationship Id="rId654" Type="http://schemas.openxmlformats.org/officeDocument/2006/relationships/oleObject" Target="embeddings/oleObject301.bin"/><Relationship Id="rId861" Type="http://schemas.openxmlformats.org/officeDocument/2006/relationships/oleObject" Target="embeddings/oleObject406.bin"/><Relationship Id="rId959" Type="http://schemas.openxmlformats.org/officeDocument/2006/relationships/image" Target="media/image458.wmf"/><Relationship Id="rId293" Type="http://schemas.openxmlformats.org/officeDocument/2006/relationships/image" Target="media/image135.png"/><Relationship Id="rId307" Type="http://schemas.openxmlformats.org/officeDocument/2006/relationships/oleObject" Target="embeddings/oleObject135.bin"/><Relationship Id="rId514" Type="http://schemas.openxmlformats.org/officeDocument/2006/relationships/oleObject" Target="embeddings/oleObject237.bin"/><Relationship Id="rId721" Type="http://schemas.openxmlformats.org/officeDocument/2006/relationships/oleObject" Target="embeddings/oleObject333.bin"/><Relationship Id="rId88" Type="http://schemas.openxmlformats.org/officeDocument/2006/relationships/image" Target="media/image38.wmf"/><Relationship Id="rId153" Type="http://schemas.openxmlformats.org/officeDocument/2006/relationships/oleObject" Target="embeddings/oleObject68.bin"/><Relationship Id="rId360" Type="http://schemas.openxmlformats.org/officeDocument/2006/relationships/oleObject" Target="embeddings/oleObject162.bin"/><Relationship Id="rId598" Type="http://schemas.openxmlformats.org/officeDocument/2006/relationships/image" Target="media/image285.wmf"/><Relationship Id="rId819" Type="http://schemas.openxmlformats.org/officeDocument/2006/relationships/image" Target="media/image389.wmf"/><Relationship Id="rId1004" Type="http://schemas.openxmlformats.org/officeDocument/2006/relationships/oleObject" Target="embeddings/oleObject481.bin"/><Relationship Id="rId220" Type="http://schemas.openxmlformats.org/officeDocument/2006/relationships/oleObject" Target="embeddings/oleObject93.bin"/><Relationship Id="rId458" Type="http://schemas.openxmlformats.org/officeDocument/2006/relationships/oleObject" Target="embeddings/oleObject209.bin"/><Relationship Id="rId665" Type="http://schemas.openxmlformats.org/officeDocument/2006/relationships/image" Target="media/image316.wmf"/><Relationship Id="rId872" Type="http://schemas.openxmlformats.org/officeDocument/2006/relationships/image" Target="media/image415.wmf"/><Relationship Id="rId1088" Type="http://schemas.openxmlformats.org/officeDocument/2006/relationships/package" Target="embeddings/Microsoft_Visio_Drawing15.vsdx"/><Relationship Id="rId15" Type="http://schemas.openxmlformats.org/officeDocument/2006/relationships/oleObject" Target="embeddings/oleObject2.bin"/><Relationship Id="rId318" Type="http://schemas.openxmlformats.org/officeDocument/2006/relationships/image" Target="media/image148.wmf"/><Relationship Id="rId525" Type="http://schemas.openxmlformats.org/officeDocument/2006/relationships/image" Target="media/image251.wmf"/><Relationship Id="rId732" Type="http://schemas.openxmlformats.org/officeDocument/2006/relationships/image" Target="media/image349.wmf"/><Relationship Id="rId99" Type="http://schemas.openxmlformats.org/officeDocument/2006/relationships/image" Target="media/image43.wmf"/><Relationship Id="rId164" Type="http://schemas.openxmlformats.org/officeDocument/2006/relationships/image" Target="media/image75.wmf"/><Relationship Id="rId371" Type="http://schemas.openxmlformats.org/officeDocument/2006/relationships/image" Target="media/image174.wmf"/><Relationship Id="rId1015" Type="http://schemas.openxmlformats.org/officeDocument/2006/relationships/image" Target="media/image482.wmf"/><Relationship Id="rId469" Type="http://schemas.openxmlformats.org/officeDocument/2006/relationships/image" Target="media/image223.wmf"/><Relationship Id="rId676" Type="http://schemas.openxmlformats.org/officeDocument/2006/relationships/oleObject" Target="embeddings/oleObject310.bin"/><Relationship Id="rId883" Type="http://schemas.openxmlformats.org/officeDocument/2006/relationships/oleObject" Target="embeddings/oleObject417.bin"/><Relationship Id="rId26" Type="http://schemas.openxmlformats.org/officeDocument/2006/relationships/image" Target="media/image8.wmf"/><Relationship Id="rId231" Type="http://schemas.openxmlformats.org/officeDocument/2006/relationships/image" Target="media/image104.wmf"/><Relationship Id="rId329" Type="http://schemas.openxmlformats.org/officeDocument/2006/relationships/image" Target="media/image153.wmf"/><Relationship Id="rId536" Type="http://schemas.openxmlformats.org/officeDocument/2006/relationships/image" Target="media/image257.wmf"/><Relationship Id="rId175" Type="http://schemas.openxmlformats.org/officeDocument/2006/relationships/customXml" Target="ink/ink1.xml"/><Relationship Id="rId743" Type="http://schemas.openxmlformats.org/officeDocument/2006/relationships/oleObject" Target="embeddings/oleObject344.bin"/><Relationship Id="rId950" Type="http://schemas.openxmlformats.org/officeDocument/2006/relationships/oleObject" Target="embeddings/oleObject451.bin"/><Relationship Id="rId1026" Type="http://schemas.openxmlformats.org/officeDocument/2006/relationships/oleObject" Target="embeddings/oleObject493.bin"/><Relationship Id="rId382" Type="http://schemas.openxmlformats.org/officeDocument/2006/relationships/oleObject" Target="embeddings/oleObject173.bin"/><Relationship Id="rId603" Type="http://schemas.openxmlformats.org/officeDocument/2006/relationships/oleObject" Target="embeddings/oleObject284.bin"/><Relationship Id="rId687" Type="http://schemas.openxmlformats.org/officeDocument/2006/relationships/image" Target="media/image327.wmf"/><Relationship Id="rId810" Type="http://schemas.openxmlformats.org/officeDocument/2006/relationships/oleObject" Target="embeddings/oleObject380.bin"/><Relationship Id="rId908" Type="http://schemas.openxmlformats.org/officeDocument/2006/relationships/image" Target="media/image433.wmf"/><Relationship Id="rId242" Type="http://schemas.openxmlformats.org/officeDocument/2006/relationships/oleObject" Target="embeddings/oleObject104.bin"/><Relationship Id="rId894" Type="http://schemas.openxmlformats.org/officeDocument/2006/relationships/image" Target="media/image426.wmf"/><Relationship Id="rId37" Type="http://schemas.openxmlformats.org/officeDocument/2006/relationships/oleObject" Target="embeddings/oleObject13.bin"/><Relationship Id="rId102" Type="http://schemas.openxmlformats.org/officeDocument/2006/relationships/oleObject" Target="embeddings/oleObject43.bin"/><Relationship Id="rId547" Type="http://schemas.openxmlformats.org/officeDocument/2006/relationships/oleObject" Target="embeddings/oleObject253.bin"/><Relationship Id="rId754" Type="http://schemas.openxmlformats.org/officeDocument/2006/relationships/oleObject" Target="embeddings/oleObject350.bin"/><Relationship Id="rId961" Type="http://schemas.openxmlformats.org/officeDocument/2006/relationships/image" Target="media/image459.wmf"/><Relationship Id="rId90" Type="http://schemas.openxmlformats.org/officeDocument/2006/relationships/image" Target="media/image39.wmf"/><Relationship Id="rId186" Type="http://schemas.openxmlformats.org/officeDocument/2006/relationships/oleObject" Target="embeddings/oleObject79.bin"/><Relationship Id="rId393" Type="http://schemas.openxmlformats.org/officeDocument/2006/relationships/image" Target="media/image185.wmf"/><Relationship Id="rId407" Type="http://schemas.openxmlformats.org/officeDocument/2006/relationships/image" Target="media/image192.wmf"/><Relationship Id="rId614" Type="http://schemas.openxmlformats.org/officeDocument/2006/relationships/image" Target="media/image293.emf"/><Relationship Id="rId821" Type="http://schemas.openxmlformats.org/officeDocument/2006/relationships/image" Target="media/image390.wmf"/><Relationship Id="rId1037" Type="http://schemas.openxmlformats.org/officeDocument/2006/relationships/image" Target="media/image491.wmf"/><Relationship Id="rId253" Type="http://schemas.openxmlformats.org/officeDocument/2006/relationships/image" Target="media/image115.wmf"/><Relationship Id="rId460" Type="http://schemas.openxmlformats.org/officeDocument/2006/relationships/oleObject" Target="embeddings/oleObject210.bin"/><Relationship Id="rId698" Type="http://schemas.openxmlformats.org/officeDocument/2006/relationships/oleObject" Target="embeddings/oleObject321.bin"/><Relationship Id="rId919" Type="http://schemas.openxmlformats.org/officeDocument/2006/relationships/oleObject" Target="embeddings/oleObject435.bin"/><Relationship Id="rId1090" Type="http://schemas.openxmlformats.org/officeDocument/2006/relationships/footer" Target="footer4.xml"/><Relationship Id="rId48" Type="http://schemas.openxmlformats.org/officeDocument/2006/relationships/image" Target="media/image19.wmf"/><Relationship Id="rId113" Type="http://schemas.openxmlformats.org/officeDocument/2006/relationships/image" Target="media/image50.wmf"/><Relationship Id="rId320" Type="http://schemas.openxmlformats.org/officeDocument/2006/relationships/image" Target="media/image149.wmf"/><Relationship Id="rId558" Type="http://schemas.openxmlformats.org/officeDocument/2006/relationships/oleObject" Target="embeddings/oleObject259.bin"/><Relationship Id="rId765" Type="http://schemas.openxmlformats.org/officeDocument/2006/relationships/oleObject" Target="embeddings/oleObject356.bin"/><Relationship Id="rId972" Type="http://schemas.openxmlformats.org/officeDocument/2006/relationships/image" Target="media/image464.wmf"/><Relationship Id="rId197" Type="http://schemas.microsoft.com/office/2007/relationships/hdphoto" Target="media/hdphoto1.wdp"/><Relationship Id="rId418" Type="http://schemas.openxmlformats.org/officeDocument/2006/relationships/oleObject" Target="embeddings/oleObject191.bin"/><Relationship Id="rId625" Type="http://schemas.openxmlformats.org/officeDocument/2006/relationships/image" Target="media/image294.emf"/><Relationship Id="rId832" Type="http://schemas.openxmlformats.org/officeDocument/2006/relationships/oleObject" Target="embeddings/oleObject391.bin"/><Relationship Id="rId1048" Type="http://schemas.openxmlformats.org/officeDocument/2006/relationships/image" Target="media/image497.wmf"/><Relationship Id="rId264" Type="http://schemas.openxmlformats.org/officeDocument/2006/relationships/oleObject" Target="embeddings/oleObject115.bin"/><Relationship Id="rId471" Type="http://schemas.openxmlformats.org/officeDocument/2006/relationships/image" Target="media/image224.wmf"/><Relationship Id="rId59" Type="http://schemas.openxmlformats.org/officeDocument/2006/relationships/footer" Target="footer3.xml"/><Relationship Id="rId124" Type="http://schemas.openxmlformats.org/officeDocument/2006/relationships/image" Target="media/image55.wmf"/><Relationship Id="rId569" Type="http://schemas.openxmlformats.org/officeDocument/2006/relationships/oleObject" Target="embeddings/oleObject266.bin"/><Relationship Id="rId776" Type="http://schemas.openxmlformats.org/officeDocument/2006/relationships/image" Target="media/image368.wmf"/><Relationship Id="rId983" Type="http://schemas.openxmlformats.org/officeDocument/2006/relationships/oleObject" Target="embeddings/oleObject468.bin"/><Relationship Id="rId331" Type="http://schemas.openxmlformats.org/officeDocument/2006/relationships/image" Target="media/image154.wmf"/><Relationship Id="rId429" Type="http://schemas.openxmlformats.org/officeDocument/2006/relationships/image" Target="media/image203.wmf"/><Relationship Id="rId636" Type="http://schemas.openxmlformats.org/officeDocument/2006/relationships/oleObject" Target="embeddings/oleObject294.bin"/><Relationship Id="rId1059" Type="http://schemas.openxmlformats.org/officeDocument/2006/relationships/oleObject" Target="embeddings/oleObject514.bin"/><Relationship Id="rId843" Type="http://schemas.openxmlformats.org/officeDocument/2006/relationships/image" Target="media/image401.wmf"/><Relationship Id="rId275" Type="http://schemas.openxmlformats.org/officeDocument/2006/relationships/image" Target="media/image126.wmf"/><Relationship Id="rId482" Type="http://schemas.openxmlformats.org/officeDocument/2006/relationships/oleObject" Target="embeddings/oleObject221.bin"/><Relationship Id="rId703" Type="http://schemas.openxmlformats.org/officeDocument/2006/relationships/image" Target="media/image335.wmf"/><Relationship Id="rId910" Type="http://schemas.openxmlformats.org/officeDocument/2006/relationships/image" Target="media/image434.wmf"/><Relationship Id="rId135" Type="http://schemas.openxmlformats.org/officeDocument/2006/relationships/oleObject" Target="embeddings/oleObject59.bin"/><Relationship Id="rId342" Type="http://schemas.openxmlformats.org/officeDocument/2006/relationships/oleObject" Target="embeddings/oleObject153.bin"/><Relationship Id="rId787" Type="http://schemas.openxmlformats.org/officeDocument/2006/relationships/oleObject" Target="embeddings/oleObject368.bin"/><Relationship Id="rId994" Type="http://schemas.openxmlformats.org/officeDocument/2006/relationships/image" Target="media/image475.wmf"/><Relationship Id="rId202" Type="http://schemas.openxmlformats.org/officeDocument/2006/relationships/oleObject" Target="embeddings/oleObject84.bin"/><Relationship Id="rId647" Type="http://schemas.openxmlformats.org/officeDocument/2006/relationships/image" Target="media/image305.png"/><Relationship Id="rId854" Type="http://schemas.openxmlformats.org/officeDocument/2006/relationships/oleObject" Target="embeddings/oleObject402.bin"/><Relationship Id="rId286" Type="http://schemas.openxmlformats.org/officeDocument/2006/relationships/oleObject" Target="embeddings/oleObject125.bin"/><Relationship Id="rId493" Type="http://schemas.openxmlformats.org/officeDocument/2006/relationships/image" Target="media/image235.wmf"/><Relationship Id="rId507" Type="http://schemas.openxmlformats.org/officeDocument/2006/relationships/image" Target="media/image242.wmf"/><Relationship Id="rId714" Type="http://schemas.openxmlformats.org/officeDocument/2006/relationships/oleObject" Target="embeddings/oleObject329.bin"/><Relationship Id="rId921" Type="http://schemas.openxmlformats.org/officeDocument/2006/relationships/oleObject" Target="embeddings/oleObject436.bin"/><Relationship Id="rId50" Type="http://schemas.openxmlformats.org/officeDocument/2006/relationships/image" Target="media/image20.wmf"/><Relationship Id="rId146" Type="http://schemas.openxmlformats.org/officeDocument/2006/relationships/image" Target="media/image66.wmf"/><Relationship Id="rId353" Type="http://schemas.openxmlformats.org/officeDocument/2006/relationships/image" Target="media/image165.wmf"/><Relationship Id="rId560" Type="http://schemas.openxmlformats.org/officeDocument/2006/relationships/oleObject" Target="embeddings/oleObject260.bin"/><Relationship Id="rId798" Type="http://schemas.openxmlformats.org/officeDocument/2006/relationships/oleObject" Target="embeddings/oleObject374.bin"/><Relationship Id="rId213" Type="http://schemas.openxmlformats.org/officeDocument/2006/relationships/image" Target="media/image95.wmf"/><Relationship Id="rId420" Type="http://schemas.openxmlformats.org/officeDocument/2006/relationships/oleObject" Target="embeddings/oleObject192.bin"/><Relationship Id="rId658" Type="http://schemas.openxmlformats.org/officeDocument/2006/relationships/oleObject" Target="embeddings/oleObject303.bin"/><Relationship Id="rId865" Type="http://schemas.openxmlformats.org/officeDocument/2006/relationships/oleObject" Target="embeddings/oleObject408.bin"/><Relationship Id="rId1050" Type="http://schemas.openxmlformats.org/officeDocument/2006/relationships/oleObject" Target="embeddings/oleObject507.bin"/><Relationship Id="rId297" Type="http://schemas.openxmlformats.org/officeDocument/2006/relationships/oleObject" Target="embeddings/oleObject130.bin"/><Relationship Id="rId518" Type="http://schemas.openxmlformats.org/officeDocument/2006/relationships/oleObject" Target="embeddings/oleObject239.bin"/><Relationship Id="rId725" Type="http://schemas.openxmlformats.org/officeDocument/2006/relationships/oleObject" Target="embeddings/oleObject335.bin"/><Relationship Id="rId932" Type="http://schemas.openxmlformats.org/officeDocument/2006/relationships/oleObject" Target="embeddings/oleObject442.bin"/><Relationship Id="rId157" Type="http://schemas.openxmlformats.org/officeDocument/2006/relationships/oleObject" Target="embeddings/oleObject70.bin"/><Relationship Id="rId364" Type="http://schemas.openxmlformats.org/officeDocument/2006/relationships/oleObject" Target="embeddings/oleObject164.bin"/><Relationship Id="rId1008" Type="http://schemas.openxmlformats.org/officeDocument/2006/relationships/oleObject" Target="embeddings/oleObject483.bin"/><Relationship Id="rId61" Type="http://schemas.openxmlformats.org/officeDocument/2006/relationships/oleObject" Target="embeddings/oleObject24.bin"/><Relationship Id="rId571" Type="http://schemas.openxmlformats.org/officeDocument/2006/relationships/oleObject" Target="embeddings/oleObject268.bin"/><Relationship Id="rId669" Type="http://schemas.openxmlformats.org/officeDocument/2006/relationships/image" Target="media/image318.wmf"/><Relationship Id="rId876" Type="http://schemas.openxmlformats.org/officeDocument/2006/relationships/image" Target="media/image417.wmf"/><Relationship Id="rId19" Type="http://schemas.openxmlformats.org/officeDocument/2006/relationships/oleObject" Target="embeddings/oleObject4.bin"/><Relationship Id="rId224" Type="http://schemas.openxmlformats.org/officeDocument/2006/relationships/oleObject" Target="embeddings/oleObject95.bin"/><Relationship Id="rId431" Type="http://schemas.openxmlformats.org/officeDocument/2006/relationships/image" Target="media/image204.wmf"/><Relationship Id="rId529" Type="http://schemas.openxmlformats.org/officeDocument/2006/relationships/oleObject" Target="embeddings/oleObject244.bin"/><Relationship Id="rId736" Type="http://schemas.openxmlformats.org/officeDocument/2006/relationships/image" Target="media/image351.wmf"/><Relationship Id="rId1061" Type="http://schemas.openxmlformats.org/officeDocument/2006/relationships/oleObject" Target="embeddings/oleObject515.bin"/><Relationship Id="rId168" Type="http://schemas.openxmlformats.org/officeDocument/2006/relationships/image" Target="media/image77.wmf"/><Relationship Id="rId943" Type="http://schemas.openxmlformats.org/officeDocument/2006/relationships/image" Target="media/image450.wmf"/><Relationship Id="rId1019" Type="http://schemas.openxmlformats.org/officeDocument/2006/relationships/image" Target="media/image484.wmf"/><Relationship Id="rId72" Type="http://schemas.openxmlformats.org/officeDocument/2006/relationships/image" Target="media/image30.wmf"/><Relationship Id="rId375" Type="http://schemas.openxmlformats.org/officeDocument/2006/relationships/image" Target="media/image176.wmf"/><Relationship Id="rId582" Type="http://schemas.openxmlformats.org/officeDocument/2006/relationships/image" Target="media/image277.wmf"/><Relationship Id="rId803" Type="http://schemas.openxmlformats.org/officeDocument/2006/relationships/image" Target="media/image381.wmf"/><Relationship Id="rId3" Type="http://schemas.openxmlformats.org/officeDocument/2006/relationships/styles" Target="styles.xml"/><Relationship Id="rId235" Type="http://schemas.openxmlformats.org/officeDocument/2006/relationships/image" Target="media/image106.wmf"/><Relationship Id="rId442" Type="http://schemas.openxmlformats.org/officeDocument/2006/relationships/oleObject" Target="embeddings/oleObject202.bin"/><Relationship Id="rId887" Type="http://schemas.openxmlformats.org/officeDocument/2006/relationships/oleObject" Target="embeddings/oleObject419.bin"/><Relationship Id="rId1072" Type="http://schemas.openxmlformats.org/officeDocument/2006/relationships/image" Target="media/image506.png"/><Relationship Id="rId302" Type="http://schemas.openxmlformats.org/officeDocument/2006/relationships/image" Target="media/image140.wmf"/><Relationship Id="rId747" Type="http://schemas.openxmlformats.org/officeDocument/2006/relationships/image" Target="media/image356.wmf"/><Relationship Id="rId954" Type="http://schemas.openxmlformats.org/officeDocument/2006/relationships/oleObject" Target="embeddings/oleObject453.bin"/><Relationship Id="rId83" Type="http://schemas.openxmlformats.org/officeDocument/2006/relationships/oleObject" Target="embeddings/oleObject34.bin"/><Relationship Id="rId179" Type="http://schemas.openxmlformats.org/officeDocument/2006/relationships/image" Target="media/image80.wmf"/><Relationship Id="rId386" Type="http://schemas.openxmlformats.org/officeDocument/2006/relationships/oleObject" Target="embeddings/oleObject175.bin"/><Relationship Id="rId593" Type="http://schemas.openxmlformats.org/officeDocument/2006/relationships/oleObject" Target="embeddings/oleObject279.bin"/><Relationship Id="rId607" Type="http://schemas.openxmlformats.org/officeDocument/2006/relationships/oleObject" Target="embeddings/oleObject286.bin"/><Relationship Id="rId814" Type="http://schemas.openxmlformats.org/officeDocument/2006/relationships/oleObject" Target="embeddings/oleObject382.bin"/><Relationship Id="rId246" Type="http://schemas.openxmlformats.org/officeDocument/2006/relationships/oleObject" Target="embeddings/oleObject106.bin"/><Relationship Id="rId453" Type="http://schemas.openxmlformats.org/officeDocument/2006/relationships/image" Target="media/image215.emf"/><Relationship Id="rId660" Type="http://schemas.openxmlformats.org/officeDocument/2006/relationships/oleObject" Target="embeddings/oleObject304.bin"/><Relationship Id="rId898" Type="http://schemas.openxmlformats.org/officeDocument/2006/relationships/image" Target="media/image428.wmf"/><Relationship Id="rId1083" Type="http://schemas.openxmlformats.org/officeDocument/2006/relationships/image" Target="media/image514.emf"/><Relationship Id="rId106" Type="http://schemas.openxmlformats.org/officeDocument/2006/relationships/oleObject" Target="embeddings/oleObject45.bin"/><Relationship Id="rId313" Type="http://schemas.openxmlformats.org/officeDocument/2006/relationships/oleObject" Target="embeddings/oleObject138.bin"/><Relationship Id="rId758" Type="http://schemas.openxmlformats.org/officeDocument/2006/relationships/oleObject" Target="embeddings/oleObject352.bin"/><Relationship Id="rId965" Type="http://schemas.openxmlformats.org/officeDocument/2006/relationships/oleObject" Target="embeddings/oleObject459.bin"/><Relationship Id="rId10" Type="http://schemas.openxmlformats.org/officeDocument/2006/relationships/footer" Target="footer1.xml"/><Relationship Id="rId94" Type="http://schemas.openxmlformats.org/officeDocument/2006/relationships/image" Target="media/image41.wmf"/><Relationship Id="rId397" Type="http://schemas.openxmlformats.org/officeDocument/2006/relationships/image" Target="media/image187.wmf"/><Relationship Id="rId520" Type="http://schemas.openxmlformats.org/officeDocument/2006/relationships/oleObject" Target="embeddings/oleObject240.bin"/><Relationship Id="rId618" Type="http://schemas.openxmlformats.org/officeDocument/2006/relationships/hyperlink" Target="https://en.wikipedia.org/wiki/Motion_estimation" TargetMode="External"/><Relationship Id="rId825" Type="http://schemas.openxmlformats.org/officeDocument/2006/relationships/image" Target="media/image392.wmf"/><Relationship Id="rId257" Type="http://schemas.openxmlformats.org/officeDocument/2006/relationships/image" Target="media/image117.wmf"/><Relationship Id="rId464" Type="http://schemas.openxmlformats.org/officeDocument/2006/relationships/oleObject" Target="embeddings/oleObject212.bin"/><Relationship Id="rId1010" Type="http://schemas.openxmlformats.org/officeDocument/2006/relationships/image" Target="media/image480.wmf"/><Relationship Id="rId117" Type="http://schemas.openxmlformats.org/officeDocument/2006/relationships/oleObject" Target="embeddings/oleObject50.bin"/><Relationship Id="rId671" Type="http://schemas.openxmlformats.org/officeDocument/2006/relationships/image" Target="media/image319.emf"/><Relationship Id="rId769" Type="http://schemas.openxmlformats.org/officeDocument/2006/relationships/oleObject" Target="embeddings/oleObject359.bin"/><Relationship Id="rId976" Type="http://schemas.openxmlformats.org/officeDocument/2006/relationships/image" Target="media/image466.wmf"/><Relationship Id="rId324" Type="http://schemas.openxmlformats.org/officeDocument/2006/relationships/oleObject" Target="embeddings/oleObject144.bin"/><Relationship Id="rId531" Type="http://schemas.openxmlformats.org/officeDocument/2006/relationships/oleObject" Target="embeddings/oleObject245.bin"/><Relationship Id="rId629" Type="http://schemas.openxmlformats.org/officeDocument/2006/relationships/image" Target="media/image296.wmf"/><Relationship Id="rId836" Type="http://schemas.openxmlformats.org/officeDocument/2006/relationships/oleObject" Target="embeddings/oleObject393.bin"/><Relationship Id="rId1021" Type="http://schemas.openxmlformats.org/officeDocument/2006/relationships/image" Target="media/image485.wmf"/><Relationship Id="rId903" Type="http://schemas.openxmlformats.org/officeDocument/2006/relationships/oleObject" Target="embeddings/oleObject427.bin"/><Relationship Id="rId32" Type="http://schemas.openxmlformats.org/officeDocument/2006/relationships/image" Target="media/image11.wmf"/><Relationship Id="rId181" Type="http://schemas.openxmlformats.org/officeDocument/2006/relationships/customXml" Target="ink/ink2.xml"/><Relationship Id="rId279" Type="http://schemas.openxmlformats.org/officeDocument/2006/relationships/image" Target="media/image128.wmf"/><Relationship Id="rId486" Type="http://schemas.openxmlformats.org/officeDocument/2006/relationships/oleObject" Target="embeddings/oleObject223.bin"/><Relationship Id="rId693" Type="http://schemas.openxmlformats.org/officeDocument/2006/relationships/image" Target="media/image330.wmf"/><Relationship Id="rId139" Type="http://schemas.openxmlformats.org/officeDocument/2006/relationships/oleObject" Target="embeddings/oleObject61.bin"/><Relationship Id="rId346" Type="http://schemas.openxmlformats.org/officeDocument/2006/relationships/oleObject" Target="embeddings/oleObject155.bin"/><Relationship Id="rId553" Type="http://schemas.openxmlformats.org/officeDocument/2006/relationships/oleObject" Target="embeddings/oleObject256.bin"/><Relationship Id="rId760" Type="http://schemas.openxmlformats.org/officeDocument/2006/relationships/oleObject" Target="embeddings/oleObject353.bin"/><Relationship Id="rId998" Type="http://schemas.openxmlformats.org/officeDocument/2006/relationships/image" Target="media/image477.wmf"/><Relationship Id="rId206" Type="http://schemas.openxmlformats.org/officeDocument/2006/relationships/oleObject" Target="embeddings/oleObject86.bin"/><Relationship Id="rId413" Type="http://schemas.openxmlformats.org/officeDocument/2006/relationships/image" Target="media/image195.wmf"/><Relationship Id="rId858" Type="http://schemas.openxmlformats.org/officeDocument/2006/relationships/image" Target="media/image408.wmf"/><Relationship Id="rId1043" Type="http://schemas.openxmlformats.org/officeDocument/2006/relationships/image" Target="media/image494.wmf"/><Relationship Id="rId620" Type="http://schemas.openxmlformats.org/officeDocument/2006/relationships/hyperlink" Target="https://en.wikipedia.org/wiki/Image_stabilization" TargetMode="External"/><Relationship Id="rId718" Type="http://schemas.openxmlformats.org/officeDocument/2006/relationships/oleObject" Target="embeddings/oleObject331.bin"/><Relationship Id="rId925" Type="http://schemas.openxmlformats.org/officeDocument/2006/relationships/oleObject" Target="embeddings/oleObject438.bin"/><Relationship Id="rId54" Type="http://schemas.openxmlformats.org/officeDocument/2006/relationships/image" Target="media/image22.wmf"/><Relationship Id="rId270" Type="http://schemas.openxmlformats.org/officeDocument/2006/relationships/oleObject" Target="embeddings/oleObject118.bin"/><Relationship Id="rId130" Type="http://schemas.openxmlformats.org/officeDocument/2006/relationships/image" Target="media/image58.wmf"/><Relationship Id="rId368" Type="http://schemas.openxmlformats.org/officeDocument/2006/relationships/oleObject" Target="embeddings/oleObject166.bin"/><Relationship Id="rId575" Type="http://schemas.openxmlformats.org/officeDocument/2006/relationships/oleObject" Target="embeddings/oleObject270.bin"/><Relationship Id="rId782" Type="http://schemas.openxmlformats.org/officeDocument/2006/relationships/image" Target="media/image371.wmf"/><Relationship Id="rId228" Type="http://schemas.openxmlformats.org/officeDocument/2006/relationships/oleObject" Target="embeddings/oleObject97.bin"/><Relationship Id="rId435" Type="http://schemas.openxmlformats.org/officeDocument/2006/relationships/image" Target="media/image206.wmf"/><Relationship Id="rId642" Type="http://schemas.openxmlformats.org/officeDocument/2006/relationships/oleObject" Target="embeddings/oleObject297.bin"/><Relationship Id="rId1065" Type="http://schemas.openxmlformats.org/officeDocument/2006/relationships/oleObject" Target="embeddings/oleObject517.bin"/><Relationship Id="rId502" Type="http://schemas.openxmlformats.org/officeDocument/2006/relationships/oleObject" Target="embeddings/oleObject231.bin"/><Relationship Id="rId947" Type="http://schemas.openxmlformats.org/officeDocument/2006/relationships/image" Target="media/image452.w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2T09:19:21.476"/>
    </inkml:context>
    <inkml:brush xml:id="br0">
      <inkml:brushProperty name="width" value="0.025" units="cm"/>
      <inkml:brushProperty name="height" value="0.025" units="cm"/>
    </inkml:brush>
  </inkml:definitions>
  <inkml:trace contextRef="#ctx0" brushRef="#br0">98 339 24575,'-17'0'0,"3"-13"0,-14-6 0,-11-1-8191</inkml:trace>
  <inkml:trace contextRef="#ctx0" brushRef="#br0" timeOffset="1.02">345 0 24575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2T09:19:21.478"/>
    </inkml:context>
    <inkml:brush xml:id="br0">
      <inkml:brushProperty name="width" value="0.025" units="cm"/>
      <inkml:brushProperty name="height" value="0.025" units="cm"/>
      <inkml:brushProperty name="color" value="#FF0066"/>
    </inkml:brush>
  </inkml:definitions>
  <inkml:trace contextRef="#ctx0" brushRef="#br0">296 296 24575,'-296'-296'0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2T09:19:21.479"/>
    </inkml:context>
    <inkml:brush xml:id="br0">
      <inkml:brushProperty name="width" value="0.025" units="cm"/>
      <inkml:brushProperty name="height" value="0.025" units="cm"/>
    </inkml:brush>
  </inkml:definitions>
  <inkml:trace contextRef="#ctx0" brushRef="#br0">0 0 24575,'3'0'0,"9"0"0,-2 0-8191</inkml:trace>
  <inkml:trace contextRef="#ctx0" brushRef="#br0" timeOffset="1">373 296 24575,'5'0'0</inkml:trace>
  <inkml:trace contextRef="#ctx0" brushRef="#br0" timeOffset="2">597 279 24575,'3'0'0,"6"0"0,4 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2T09:19:21.482"/>
    </inkml:context>
    <inkml:brush xml:id="br0">
      <inkml:brushProperty name="width" value="0.025" units="cm"/>
      <inkml:brushProperty name="height" value="0.025" units="cm"/>
    </inkml:brush>
  </inkml:definitions>
  <inkml:trace contextRef="#ctx0" brushRef="#br0">98 339 24575,'-17'0'0,"3"-13"0,-14-6 0,-11-1-8191</inkml:trace>
  <inkml:trace contextRef="#ctx0" brushRef="#br0" timeOffset="1">345 0 24575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2T09:19:21.484"/>
    </inkml:context>
    <inkml:brush xml:id="br0">
      <inkml:brushProperty name="width" value="0.025" units="cm"/>
      <inkml:brushProperty name="height" value="0.025" units="cm"/>
    </inkml:brush>
  </inkml:definitions>
  <inkml:trace contextRef="#ctx0" brushRef="#br0">0 0 24575,'0'0'-8191</inkml:trace>
  <inkml:trace contextRef="#ctx0" brushRef="#br0" timeOffset="1">230 0 24575,'0'0'-8191</inkml:trace>
  <inkml:trace contextRef="#ctx0" brushRef="#br0" timeOffset="2">466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73E669-3925-4276-A56A-0AE7DD7B6BA1}">
  <we:reference id="wa104381909" version="2.3.0.0" store="en-US" storeType="OMEX"/>
  <we:alternateReferences>
    <we:reference id="WA104381909" version="2.3.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Gal90</b:Tag>
    <b:SourceType>JournalArticle</b:SourceType>
    <b:Guid>{48BDE2EB-754B-46B2-945B-CE0B59A8C2AE}</b:Guid>
    <b:Author>
      <b:Author>
        <b:NameList>
          <b:Person>
            <b:Last>Gallant</b:Last>
            <b:First>S.I.</b:First>
          </b:Person>
        </b:NameList>
      </b:Author>
    </b:Author>
    <b:Title>Perceptron-Based Learning Algorithms</b:Title>
    <b:Year>1990</b:Year>
    <b:JournalName>IEEE Transactions on Neural Networks</b:JournalName>
    <b:Pages>179 - 191</b:Pages>
    <b:Volume>1</b:Volume>
    <b:Issue>2</b:Issue>
    <b:RefOrder>7</b:RefOrder>
  </b:Source>
  <b:Source>
    <b:Tag>Wid</b:Tag>
    <b:SourceType>Report</b:SourceType>
    <b:Guid>{7DFC34E4-DB78-4DDF-BCB5-0C2B494D6B0C}</b:Guid>
    <b:Title>An Adaptive "ADALINE" Neuron Using Chemical "Memistors"</b:Title>
    <b:Author>
      <b:Author>
        <b:NameList>
          <b:Person>
            <b:Last>B.Widrow</b:Last>
          </b:Person>
        </b:NameList>
      </b:Author>
    </b:Author>
    <b:Year>1960</b:Year>
    <b:Publisher>Stanford University</b:Publisher>
    <b:City>California</b:City>
    <b:RefOrder>8</b:RefOrder>
  </b:Source>
  <b:Source>
    <b:Tag>HBJ13</b:Tag>
    <b:SourceType>JournalArticle</b:SourceType>
    <b:Guid>{12E94DDD-EC8A-4BB3-8EFB-C046A9538FC5}</b:Guid>
    <b:Author>
      <b:Author>
        <b:NameList>
          <b:Person>
            <b:Last>H.B.Jethva</b:Last>
          </b:Person>
        </b:NameList>
      </b:Author>
    </b:Author>
    <b:Title>A Review on Back Propagation Algorithms for Feedforward</b:Title>
    <b:Year>2013</b:Year>
    <b:JournalName>Global Research Analysis</b:JournalName>
    <b:Pages>73-75</b:Pages>
    <b:Volume>2</b:Volume>
    <b:Issue>1</b:Issue>
    <b:RefOrder>10</b:RefOrder>
  </b:Source>
  <b:Source>
    <b:Tag>SYe92</b:Tag>
    <b:SourceType>ConferenceProceedings</b:SourceType>
    <b:Guid>{36206BF1-50F3-43A9-8C1C-53FE8B2DA1AF}</b:Guid>
    <b:Author>
      <b:Author>
        <b:Corporate>S. Yeh, H. Stark</b:Corporate>
      </b:Author>
    </b:Author>
    <b:Title>A New Learning Rule for Multilayer Neural Net</b:Title>
    <b:Year>1992</b:Year>
    <b:ConferenceName>1992 IEEE International Conference on Systems, Man, and Cybernetics</b:ConferenceName>
    <b:City>Chicago, IL, USA</b:City>
    <b:RefOrder>11</b:RefOrder>
  </b:Source>
  <b:Source>
    <b:Tag>LOC881</b:Tag>
    <b:SourceType>JournalArticle</b:SourceType>
    <b:Guid>{44902D71-371E-4A6C-876B-973AAD12ECF5}</b:Guid>
    <b:Author>
      <b:Author>
        <b:Corporate>L.O. Chua, L. Yang</b:Corporate>
      </b:Author>
    </b:Author>
    <b:Title>Cellular Neural Networks: Applications</b:Title>
    <b:JournalName>IEEE Transactions on Circuits and Systems</b:JournalName>
    <b:Year>1988</b:Year>
    <b:Pages>1273-1290</b:Pages>
    <b:Volume>35</b:Volume>
    <b:Publisher>IEEE</b:Publisher>
    <b:DOI>10.1109/31.7601</b:DOI>
    <b:RefOrder>21</b:RefOrder>
  </b:Source>
  <b:Source>
    <b:Tag>Pud01</b:Tag>
    <b:SourceType>JournalArticle</b:SourceType>
    <b:Guid>{78CB70E3-1D83-4EEC-BD97-7922E11D91C1}</b:Guid>
    <b:Author>
      <b:Author>
        <b:NameList>
          <b:Person>
            <b:Last>Pudov</b:Last>
            <b:First>Sergey</b:First>
          </b:Person>
        </b:NameList>
      </b:Author>
    </b:Author>
    <b:Title>Learning of Cellular Neural Networks</b:Title>
    <b:Year>2001</b:Year>
    <b:JournalName>Future Generation Computer Systems</b:JournalName>
    <b:Pages>689-697</b:Pages>
    <b:Volume>17</b:Volume>
    <b:Issue>6</b:Issue>
    <b:RefOrder>25</b:RefOrder>
  </b:Source>
  <b:Source>
    <b:Tag>Xia14</b:Tag>
    <b:SourceType>JournalArticle</b:SourceType>
    <b:Guid>{9E36D4B9-2495-48AF-8B61-1B3A04EBBEC1}</b:Guid>
    <b:Author>
      <b:Author>
        <b:NameList>
          <b:Person>
            <b:Last>Li</b:Last>
            <b:First>Xiaoai</b:First>
          </b:Person>
        </b:NameList>
      </b:Author>
    </b:Author>
    <b:Title>Existence and Exponential Stability of Solutions for Stochastic Cellular Neural Networks with Piecewise Constant Argument</b:Title>
    <b:JournalName>Applied Mathematics</b:JournalName>
    <b:Year>2014</b:Year>
    <b:Volume>2014</b:Volume>
    <b:Pages>1-11</b:Pages>
    <b:RefOrder>22</b:RefOrder>
  </b:Source>
  <b:Source>
    <b:Tag>MIB13</b:Tag>
    <b:SourceType>ConferenceProceedings</b:SourceType>
    <b:Guid>{CDA35992-0D1E-4101-93CA-305DAE62F45E}</b:Guid>
    <b:Title>Image Processing by Three-layer Cellular Neural Networks with a New Layer Arrangement</b:Title>
    <b:Year>2013</b:Year>
    <b:Author>
      <b:Author>
        <b:Corporate>M.I.B Mohd Idrus, Y. Kato, Y. Uwate, Y. Nishio</b:Corporate>
      </b:Author>
    </b:Author>
    <b:ConferenceName> IEEE International Symposium on Circuits and Systems (ISCAS)</b:ConferenceName>
    <b:City>Beijing, China</b:City>
    <b:RefOrder>59</b:RefOrder>
  </b:Source>
  <b:Source>
    <b:Tag>MTa92</b:Tag>
    <b:SourceType>ConferenceProceedings</b:SourceType>
    <b:Guid>{DF87DBC2-4DCA-4F6E-A65D-C153A545118E}</b:Guid>
    <b:Author>
      <b:Author>
        <b:Corporate>M. Tanaka, K.R. Crounse, T. Roska</b:Corporate>
      </b:Author>
    </b:Author>
    <b:Title>Template Synthesis of Cellular Neural Networks for Information Coding and Decoding</b:Title>
    <b:Year>1992</b:Year>
    <b:ConferenceName>Proceedings Second International Workshop on Cellular Neural Networks and Their Applications</b:ConferenceName>
    <b:City>Munich, Germany</b:City>
    <b:RefOrder>78</b:RefOrder>
  </b:Source>
  <b:Source>
    <b:Tag>Ass06</b:Tag>
    <b:SourceType>JournalArticle</b:SourceType>
    <b:Guid>{99B798BA-CBB8-44C4-AD62-665890EA15B5}</b:Guid>
    <b:Title>Associative Memory Design for 256 Gray-level Images Using a Multilayer Neural Network</b:Title>
    <b:Year>2006</b:Year>
    <b:JournalName>IEEE Transactions on Neural Networks</b:JournalName>
    <b:Pages>519 - 522</b:Pages>
    <b:Volume>17</b:Volume>
    <b:Issue>2</b:Issue>
    <b:Author>
      <b:Author>
        <b:Corporate>G. Costantini, D. Casali, R. Perfetti</b:Corporate>
      </b:Author>
    </b:Author>
    <b:RefOrder>79</b:RefOrder>
  </b:Source>
  <b:Source>
    <b:Tag>TKo96</b:Tag>
    <b:SourceType>ConferenceProceedings</b:SourceType>
    <b:Guid>{7B011484-97C2-4404-8BBD-C45D499CA605}</b:Guid>
    <b:Author>
      <b:Author>
        <b:Corporate>T. Kozek, K.R. Crounse, T. Roska, L.O. Chua</b:Corporate>
      </b:Author>
    </b:Author>
    <b:Title>Multi-scale Image Analysis on the CNN Universal Machine</b:Title>
    <b:Year>1996</b:Year>
    <b:ConferenceName>Fourth IEEE International Workshop on Cellular Neural Networks and their Applications Proceedings</b:ConferenceName>
    <b:City>Seville, Spain</b:City>
    <b:RefOrder>80</b:RefOrder>
  </b:Source>
  <b:Source>
    <b:Tag>LBe00</b:Tag>
    <b:SourceType>ConferenceProceedings</b:SourceType>
    <b:Guid>{E1F9EDBC-9D5F-4F79-B9C9-814149E31936}</b:Guid>
    <b:Author>
      <b:Author>
        <b:Corporate>L. Bertucco, A. Fichera, G. Nunnari, A. Pagano</b:Corporate>
      </b:Author>
    </b:Author>
    <b:Title>A Cellular Neural Networks Approach to Flame Image Analysis for Combustion Monitoring</b:Title>
    <b:Year>2000</b:Year>
    <b:ConferenceName>International Workshop on Cellular Neural Networks and their Applications</b:ConferenceName>
    <b:City>Catania, Italy</b:City>
    <b:RefOrder>96</b:RefOrder>
  </b:Source>
  <b:Source>
    <b:Tag>EBi02</b:Tag>
    <b:SourceType>ConferenceProceedings</b:SourceType>
    <b:Guid>{BFDA48FF-8F6D-4E87-9DCE-C356A47428CD}</b:Guid>
    <b:Author>
      <b:Author>
        <b:Corporate>E. Bilgili, O. Nucan, A. Muhittin Albora, I. Cem Goknar</b:Corporate>
      </b:Author>
    </b:Author>
    <b:Title>Potential Anomaly Separation Using Genetically Trained Multi-Level Cellular Neural Networks</b:Title>
    <b:Year>2002</b:Year>
    <b:ConferenceName>IEEE International Workshop on Cellular Neural Networks and Their Applications</b:ConferenceName>
    <b:City>Frankfurt, Germany</b:City>
    <b:RefOrder>97</b:RefOrder>
  </b:Source>
  <b:Source>
    <b:Tag>CCh02</b:Tag>
    <b:SourceType>ConferenceProceedings</b:SourceType>
    <b:Guid>{F0A1DC87-D2D1-4F8F-8CDD-EAF33FFE5894}</b:Guid>
    <b:Author>
      <b:Author>
        <b:Corporate>C. Chiu-Hung, W. Chung-Yu</b:Corporate>
      </b:Author>
    </b:Author>
    <b:Title>The Design of Cellular Neural Network with Ratio Memory for Pattern Learning and Recognition</b:Title>
    <b:Year>2002</b:Year>
    <b:ConferenceName>IEEE International Workshop on Cellular Neural Networks and Their Applications</b:ConferenceName>
    <b:City>Frankfurt, Germany</b:City>
    <b:RefOrder>88</b:RefOrder>
  </b:Source>
  <b:Source>
    <b:Tag>GTi06</b:Tag>
    <b:SourceType>ConferenceProceedings</b:SourceType>
    <b:Guid>{394C693D-F6FA-4722-A33D-06B04AD25AB6}</b:Guid>
    <b:Author>
      <b:Author>
        <b:Corporate>G. Timar, C. Rekeczky</b:Corporate>
      </b:Author>
    </b:Author>
    <b:Title>Multitarget Tracking Applications of the Bi-I Platform: Attention-selection, Tracking and Navigation</b:Title>
    <b:Year>2006</b:Year>
    <b:ConferenceName>International Workshop on Cellular Neural Networks and Their Applications</b:ConferenceName>
    <b:City>Istanbul, Turkey</b:City>
    <b:RefOrder>89</b:RefOrder>
  </b:Source>
  <b:Source>
    <b:Tag>CYi05</b:Tag>
    <b:SourceType>ConferenceProceedings</b:SourceType>
    <b:Guid>{858D1BBE-C576-4F24-BAD2-CE8B878D2F2F}</b:Guid>
    <b:Author>
      <b:Author>
        <b:Corporate>C. Ying-Chang,C. Jen-Feng, L. Chin-Teng, H. Sheng-Che</b:Corporate>
      </b:Author>
    </b:Author>
    <b:Title>Local Motion Estimation Based On Cellular Neural Network Technology for Image Stabilization Processing</b:Title>
    <b:Year>2005</b:Year>
    <b:ConferenceName>International Workshop on Cellular Neural Networks and Their Applications</b:ConferenceName>
    <b:City>Hsinchu, Taiwan</b:City>
    <b:RefOrder>90</b:RefOrder>
  </b:Source>
  <b:Source>
    <b:Tag>TOt06</b:Tag>
    <b:SourceType>ConferenceProceedings</b:SourceType>
    <b:Guid>{7F10B406-860C-4F3C-9B9A-AE579B17ED41}</b:Guid>
    <b:Author>
      <b:Author>
        <b:Corporate>T. Otake, T. Konishi, H. Aomori, N. Takahashi, M. Tanaka</b:Corporate>
      </b:Author>
    </b:Author>
    <b:Title>Image Resolution Upscaling Via Two-Layered Discrete Cellular Neural Network</b:Title>
    <b:Year>2006</b:Year>
    <b:ConferenceName>International Workshop on Cellular Neural Networks and Their Applications</b:ConferenceName>
    <b:City>Istanbul, Turkey</b:City>
    <b:RefOrder>91</b:RefOrder>
  </b:Source>
  <b:Source>
    <b:Tag>GCo06</b:Tag>
    <b:SourceType>ConferenceProceedings</b:SourceType>
    <b:Guid>{B504C6CF-8A75-4DEF-8CD8-58DCBD592349}</b:Guid>
    <b:Author>
      <b:Author>
        <b:Corporate>G. Costantini, D. Casali, R. Perfetti</b:Corporate>
      </b:Author>
    </b:Author>
    <b:Title>Detection of Moving Objects in a Binocular Video Sequence</b:Title>
    <b:Year>2006</b:Year>
    <b:ConferenceName>International Workshop on Cellular Neural Networks and Their Applications</b:ConferenceName>
    <b:City>Istanbul, Turkey</b:City>
    <b:RefOrder>93</b:RefOrder>
  </b:Source>
  <b:Source>
    <b:Tag>LOr00</b:Tag>
    <b:SourceType>ConferenceProceedings</b:SourceType>
    <b:Guid>{C9678B45-C45B-4929-82F0-86B6B6E19C42}</b:Guid>
    <b:Author>
      <b:Author>
        <b:NameList>
          <b:Person>
            <b:Last>Orzo</b:Last>
            <b:First>L.</b:First>
          </b:Person>
        </b:NameList>
      </b:Author>
    </b:Author>
    <b:Title>Optimal CNN Templates for Deconvolution</b:Title>
    <b:Year>2000</b:Year>
    <b:ConferenceName>IEEE International Workshop on Cellular Neural Networks and their Applications</b:ConferenceName>
    <b:City>Catania, Italy</b:City>
    <b:RefOrder>83</b:RefOrder>
  </b:Source>
  <b:Source>
    <b:Tag>OLa05</b:Tag>
    <b:SourceType>ConferenceProceedings</b:SourceType>
    <b:Guid>{CAAF1F7C-C9C0-4F24-87C5-E03239C2A5C0}</b:Guid>
    <b:Author>
      <b:Author>
        <b:Corporate>O. Lahdenoja, M. Laiho and A. Paasio</b:Corporate>
      </b:Author>
    </b:Author>
    <b:Title>Local Binary Pattern Feature Vector Extraction with CNN</b:Title>
    <b:Year>2005</b:Year>
    <b:ConferenceName> International Workshop on Cellular Neural Networks and Their Applications</b:ConferenceName>
    <b:City>Hsinchu, Taiwan</b:City>
    <b:RefOrder>81</b:RefOrder>
  </b:Source>
  <b:Source>
    <b:Tag>AGa06</b:Tag>
    <b:SourceType>ConferenceProceedings</b:SourceType>
    <b:Guid>{3FD7FC35-75CB-41D0-9BC6-2E1C2F6E3B11}</b:Guid>
    <b:Author>
      <b:Author>
        <b:Corporate>A. Gacsadi, C. Grava, V. Tiponut, and P. Szolgay</b:Corporate>
      </b:Author>
    </b:Author>
    <b:Title>A CNN Implementation of the Horn &amp; Schunck Motion Estimation Method</b:Title>
    <b:Year>2006</b:Year>
    <b:ConferenceName>International Workshop on Cellular Neural Networks and Their Applications</b:ConferenceName>
    <b:City>Istanbul, Turkey</b:City>
    <b:RefOrder>85</b:RefOrder>
  </b:Source>
  <b:Source>
    <b:Tag>Ank18</b:Tag>
    <b:SourceType>DocumentFromInternetSite</b:SourceType>
    <b:Guid>{3EA445FE-3612-46E8-AE65-B860B5FA535D}</b:Guid>
    <b:Author>
      <b:Author>
        <b:NameList>
          <b:Person>
            <b:Last>Aggarwal</b:Last>
            <b:First>Ankit</b:First>
          </b:Person>
        </b:NameList>
      </b:Author>
    </b:Author>
    <b:Title>https://github.com/</b:Title>
    <b:Year>2018</b:Year>
    <b:Month>11</b:Month>
    <b:Day>2</b:Day>
    <b:YearAccessed>2023</b:YearAccessed>
    <b:MonthAccessed>8</b:MonthAccessed>
    <b:DayAccessed>1</b:DayAccessed>
    <b:URL>https://github.com/ankitaggarwal011/PyCNN</b:URL>
    <b:RefOrder>105</b:RefOrder>
  </b:Source>
  <b:Source>
    <b:Tag>Wik231</b:Tag>
    <b:SourceType>InternetSite</b:SourceType>
    <b:Guid>{97AAF372-0B37-477F-AF32-4376920A0D6C}</b:Guid>
    <b:Title>Wikipedia</b:Title>
    <b:YearAccessed>2023</b:YearAccessed>
    <b:MonthAccessed>06</b:MonthAccessed>
    <b:DayAccessed>10</b:DayAccessed>
    <b:URL>https://en.wikipedia.org/wiki/Cellular_neural_network#Applications</b:URL>
    <b:RefOrder>74</b:RefOrder>
  </b:Source>
  <b:Source>
    <b:Tag>YYu22</b:Tag>
    <b:SourceType>JournalArticle</b:SourceType>
    <b:Guid>{15616F17-0AB1-474B-BD43-047891260115}</b:Guid>
    <b:Title>Design of multilayer Cellular Neural Network Based on Memristor Crossbar and its Application to Edge Detection</b:Title>
    <b:Year>2022</b:Year>
    <b:Author>
      <b:Author>
        <b:Corporate>Y. Yu, H. Tang, X. Feng, X. Wang, H. Huang</b:Corporate>
      </b:Author>
    </b:Author>
    <b:JournalName>Journal of Systems Engineering and Electronics </b:JournalName>
    <b:Pages> 641 - 649</b:Pages>
    <b:Volume>34</b:Volume>
    <b:Issue>3</b:Issue>
    <b:RefOrder>37</b:RefOrder>
  </b:Source>
  <b:Source>
    <b:Tag>JCB13</b:Tag>
    <b:SourceType>JournalArticle</b:SourceType>
    <b:Guid>{FBC0A65C-15D0-4D29-8E40-5F648BE6176D}</b:Guid>
    <b:Author>
      <b:Author>
        <b:Corporate>J.C. Ban, C.H. Chang</b:Corporate>
      </b:Author>
    </b:Author>
    <b:Title>The Layer Effect on Multi-Layer Cellular Neural Networks</b:Title>
    <b:JournalName>Applied Mathematics Letters</b:JournalName>
    <b:Year>2013</b:Year>
    <b:Pages>706-709</b:Pages>
    <b:Volume>26</b:Volume>
    <b:Issue>7</b:Issue>
    <b:RefOrder>36</b:RefOrder>
  </b:Source>
  <b:Source>
    <b:Tag>JCB131</b:Tag>
    <b:SourceType>JournalArticle</b:SourceType>
    <b:Guid>{FE783567-7521-48B2-A25A-CE5B090D0DDD}</b:Guid>
    <b:Author>
      <b:Author>
        <b:Corporate>J.C. Ban, C.H. Chang</b:Corporate>
      </b:Author>
    </b:Author>
    <b:Title>The Learning Problem of Multi-layer Neural Networks</b:Title>
    <b:JournalName>Neural Networks</b:JournalName>
    <b:Year>2013</b:Year>
    <b:Pages>116-123</b:Pages>
    <b:Volume>46</b:Volume>
    <b:RefOrder>56</b:RefOrder>
  </b:Source>
  <b:Source>
    <b:Tag>PMa15</b:Tag>
    <b:SourceType>BookSection</b:SourceType>
    <b:Guid>{1E09D8A5-30AD-48E6-BE61-B6CBC0D07D26}</b:Guid>
    <b:Title>Memristor-Based Cellular Nonlinear/Neural Network: Design, Analysis, and Applications</b:Title>
    <b:JournalName>IEEE Transactions on Neural Networks and Learning Systems</b:JournalName>
    <b:Year>2018</b:Year>
    <b:Pages>275-302</b:Pages>
    <b:Author>
      <b:Author>
        <b:Corporate>P. Mazumder, Y. Yilmaz, I. Ebong, W.H. Lee</b:Corporate>
      </b:Author>
    </b:Author>
    <b:BookTitle>Neuromorphic Circuits for Nanoscale Devices</b:BookTitle>
    <b:City>Gistrup</b:City>
    <b:Publisher>River Publishers</b:Publisher>
    <b:RefOrder>58</b:RefOrder>
  </b:Source>
  <b:Source>
    <b:Tag>YYo23</b:Tag>
    <b:SourceType>JournalArticle</b:SourceType>
    <b:Guid>{CE7C2ACC-FF50-4B8C-878A-376AFC194A32}</b:Guid>
    <b:Title>Design of Multilayer Cellular Neural Network Based on Memristor Crossbar and its Application to Edge Detection</b:Title>
    <b:Year>2023</b:Year>
    <b:Pages>641-649</b:Pages>
    <b:Author>
      <b:Author>
        <b:Corporate>Y. Yongbin, T. Haowen, F. Xiao, W. Xiangxiang, H. Hang</b:Corporate>
      </b:Author>
    </b:Author>
    <b:JournalName>Journal of Systems Engineering and Electronics</b:JournalName>
    <b:Volume>34</b:Volume>
    <b:Issue>3</b:Issue>
    <b:RefOrder>38</b:RefOrder>
  </b:Source>
  <b:Source>
    <b:Tag>Xue09</b:Tag>
    <b:SourceType>JournalArticle</b:SourceType>
    <b:Guid>{7BF7E325-8BAF-48BF-B544-8BC2BFFB8C87}</b:Guid>
    <b:Author>
      <b:Author>
        <b:NameList>
          <b:Person>
            <b:Last>Li</b:Last>
            <b:First>Xuemei</b:First>
          </b:Person>
        </b:NameList>
      </b:Author>
    </b:Author>
    <b:Title>Analysis of Complete Stability for Discrete-Time Cellular Neural Networks with Piecewise Linear Output Functions</b:Title>
    <b:JournalName>Neural Computation</b:JournalName>
    <b:Year>2009</b:Year>
    <b:Pages>1434-1458</b:Pages>
    <b:Volume>21</b:Volume>
    <b:Issue>5</b:Issue>
    <b:RefOrder>40</b:RefOrder>
  </b:Source>
  <b:Source>
    <b:Tag>ZYi04</b:Tag>
    <b:SourceType>JournalArticle</b:SourceType>
    <b:Guid>{6A7FEA4F-81A6-49AC-9FED-6FD258892769}</b:Guid>
    <b:Author>
      <b:Author>
        <b:Corporate>Z. Yi, K.K. Tan</b:Corporate>
      </b:Author>
    </b:Author>
    <b:Title>Multistability of Discrete-time Recurrent Neural Networks with Unsaturating Piecewise-linear Activation Functions</b:Title>
    <b:JournalName>IEEE Transactions on Neural Networks</b:JournalName>
    <b:Year>2004</b:Year>
    <b:Pages>329-336</b:Pages>
    <b:Volume>15</b:Volume>
    <b:Issue>2</b:Issue>
    <b:RefOrder>39</b:RefOrder>
  </b:Source>
  <b:Source>
    <b:Tag>TRo93</b:Tag>
    <b:SourceType>JournalArticle</b:SourceType>
    <b:Guid>{BB333F1A-61E8-430A-A437-D74B9E40D255}</b:Guid>
    <b:Author>
      <b:Author>
        <b:Corporate>T. Roska, L.O. Chua</b:Corporate>
      </b:Author>
    </b:Author>
    <b:Title>The CNN Universal Machine: an Analogic Array Computer</b:Title>
    <b:JournalName>IEEE Transactions on Circuits and Systems II: Analog and Digital Signal Processing</b:JournalName>
    <b:Year>1993</b:Year>
    <b:Pages>163-173</b:Pages>
    <b:Volume>40</b:Volume>
    <b:Issue>3</b:Issue>
    <b:RefOrder>65</b:RefOrder>
  </b:Source>
  <b:Source>
    <b:Tag>EKö17</b:Tag>
    <b:SourceType>ConferenceProceedings</b:SourceType>
    <b:Guid>{D01D1070-BD88-48F1-AF5C-766936380B6B}</b:Guid>
    <b:Title>Emulating CNN with Template Learning on FPGA</b:Title>
    <b:Year>2017</b:Year>
    <b:Author>
      <b:Author>
        <b:Corporate>E. Köse, M.E. Yalçın</b:Corporate>
      </b:Author>
    </b:Author>
    <b:ConferenceName>European Conference on Circuit Theory and Design</b:ConferenceName>
    <b:City>Catania, Italy</b:City>
    <b:RefOrder>63</b:RefOrder>
  </b:Source>
  <b:Source>
    <b:Tag>BLu12</b:Tag>
    <b:SourceType>JournalArticle</b:SourceType>
    <b:Guid>{B061C396-5F16-48A0-A9AC-74D1BEFBE9AD}</b:Guid>
    <b:Author>
      <b:Author>
        <b:Corporate>B.Luitel, G.K. Venayagamoorthy</b:Corporate>
      </b:Author>
    </b:Author>
    <b:Title>Decentralized Asynchronous Learning in Cellular Neural Networks</b:Title>
    <b:JournalName>IEEE Transactions on Neural Networks and Learning Systems</b:JournalName>
    <b:Year>2012</b:Year>
    <b:Pages>1755-1766</b:Pages>
    <b:Volume>23</b:Volume>
    <b:Issue>11</b:Issue>
    <b:RefOrder>54</b:RefOrder>
  </b:Source>
  <b:Source>
    <b:Tag>BMi98</b:Tag>
    <b:SourceType>ConferenceProceedings</b:SourceType>
    <b:Guid>{644D8F57-7A87-4C94-90BD-BB181A0237FA}</b:Guid>
    <b:Title>Learning Algorithms For Cellular Neural Networks</b:Title>
    <b:Year>1998</b:Year>
    <b:Author>
      <b:Author>
        <b:Corporate>B. Mirzai, Z. Cheng, G.S. Moschytz</b:Corporate>
      </b:Author>
    </b:Author>
    <b:ConferenceName> IEEE International Symposium on Circuits and Systems </b:ConferenceName>
    <b:City>Monterey, CA, USA</b:City>
    <b:RefOrder>55</b:RefOrder>
  </b:Source>
  <b:Source>
    <b:Tag>Hai09</b:Tag>
    <b:SourceType>JournalArticle</b:SourceType>
    <b:Guid>{2AA4BE1D-7E0F-405A-9151-9B7F3CF9ACF2}</b:Guid>
    <b:Author>
      <b:Author>
        <b:Corporate>H. Gu, H. Jiang, Z. Teng</b:Corporate>
      </b:Author>
    </b:Author>
    <b:Title>On the Dynamics in High-Order Cellular Neural Networks with Time-Varying Delays</b:Title>
    <b:JournalName>Differential Equations and Dynamical Systems </b:JournalName>
    <b:Year>2011</b:Year>
    <b:Pages>119-132</b:Pages>
    <b:Volume>19</b:Volume>
    <b:Issue>1</b:Issue>
    <b:RefOrder>43</b:RefOrder>
  </b:Source>
  <b:Source>
    <b:Tag>JCB15</b:Tag>
    <b:SourceType>ArticleInAPeriodical</b:SourceType>
    <b:Guid>{42A618B5-4173-4628-B3B6-668C87A55F3A}</b:Guid>
    <b:Title>On the Structure of Multi-Layer Cellular Neural Networks: Complexity between Two Layers</b:Title>
    <b:Year>2015</b:Year>
    <b:Month>October</b:Month>
    <b:Day>3</b:Day>
    <b:JournalName>Mathematics </b:JournalName>
    <b:Pages>1-39</b:Pages>
    <b:Author>
      <b:Author>
        <b:Corporate>J.C. Ban, C.H. Chang</b:Corporate>
      </b:Author>
    </b:Author>
    <b:PeriodicalTitle>Dynamical Systems</b:PeriodicalTitle>
    <b:RefOrder>35</b:RefOrder>
  </b:Source>
  <b:Source>
    <b:Tag>Pin88</b:Tag>
    <b:SourceType>ConferenceProceedings</b:SourceType>
    <b:Guid>{E6717F3D-25FB-4986-94DC-75614FAA557E}</b:Guid>
    <b:Author>
      <b:Author>
        <b:NameList>
          <b:Person>
            <b:Last>FJ</b:Last>
            <b:First>Pineda</b:First>
          </b:Person>
        </b:NameList>
      </b:Author>
    </b:Author>
    <b:Title>Generalization of Backpropagation to Recurrent and Higher Order Neural Networks</b:Title>
    <b:Year>1988</b:Year>
    <b:ConferenceName>Neural Information Processing Systems</b:ConferenceName>
    <b:City>New York, USA</b:City>
    <b:RefOrder>53</b:RefOrder>
  </b:Source>
  <b:Source>
    <b:Tag>AJS92</b:Tag>
    <b:SourceType>ConferenceProceedings</b:SourceType>
    <b:Guid>{C6AC40F3-6A3C-49D2-A114-7B2B94D0AA1B}</b:Guid>
    <b:Author>
      <b:Author>
        <b:Corporate>A.J. Schuler, P. Nachbar, J.A. Nossek, L.O. Chua</b:Corporate>
      </b:Author>
    </b:Author>
    <b:Title>Learning State Space Trajectories in Cellular Neural Networks</b:Title>
    <b:Year>1992</b:Year>
    <b:ConferenceName>The Second International Workshop on Cellular Neural Networks and Their Applications</b:ConferenceName>
    <b:City> Munich, Germany</b:City>
    <b:RefOrder>52</b:RefOrder>
  </b:Source>
  <b:Source>
    <b:Tag>FAM16</b:Tag>
    <b:SourceType>JournalArticle</b:SourceType>
    <b:Guid>{5E7707FE-B85F-448F-96AA-68D69F904858}</b:Guid>
    <b:Title>Real-time Raindrop Detection Based on Cellular Neural Networks for ADAS</b:Title>
    <b:Year>2016</b:Year>
    <b:Author>
      <b:Author>
        <b:Corporate>F. A. Machot, M. Ali, A. H. Mosa, C. Schwarzlmüller, M. Gutmann, K. Kyamakya </b:Corporate>
      </b:Author>
    </b:Author>
    <b:JournalName> Journal of Real-Time Image Processing</b:JournalName>
    <b:Pages>931-946</b:Pages>
    <b:Volume>16</b:Volume>
    <b:RefOrder>60</b:RefOrder>
  </b:Source>
  <b:Source>
    <b:Tag>SHu22</b:Tag>
    <b:SourceType>JournalArticle</b:SourceType>
    <b:Guid>{3824A663-CAE5-4863-8100-C74474D6F92B}</b:Guid>
    <b:Author>
      <b:Author>
        <b:Corporate>S. Husain, M. Imran, A. Ahmad, Y. Ahmad, K. Elahi</b:Corporate>
      </b:Author>
    </b:Author>
    <b:Title>A Study of Cellular Neural Networks with Vertex-Edge Topological Descriptors</b:Title>
    <b:JournalName>Computers, Materials &amp; Continua</b:JournalName>
    <b:Year>2022</b:Year>
    <b:Pages>3433-3447</b:Pages>
    <b:Volume>70</b:Volume>
    <b:Issue>2</b:Issue>
    <b:RefOrder>61</b:RefOrder>
  </b:Source>
  <b:Source>
    <b:Tag>TRo06</b:Tag>
    <b:SourceType>ConferenceProceedings</b:SourceType>
    <b:Guid>{7426A522-5A8B-4F04-9F15-E74086224417}</b:Guid>
    <b:Author>
      <b:Author>
        <b:Corporate>T. Roska, D. Balya, A. Lazar, K. Karacs, R. Wagner, M. Szuhaj</b:Corporate>
      </b:Author>
    </b:Author>
    <b:Title>System Aspects of a Bionic Eyeglass</b:Title>
    <b:Year>2006</b:Year>
    <b:ConferenceName>IEEE International Symposium on Circuits and Systems</b:ConferenceName>
    <b:City>Kos, Greece</b:City>
    <b:RefOrder>66</b:RefOrder>
  </b:Source>
  <b:Source>
    <b:Tag>PAA18</b:Tag>
    <b:SourceType>JournalArticle</b:SourceType>
    <b:Guid>{E7D3C2A7-C23F-4FCC-A40A-F51B576199B9}</b:Guid>
    <b:Author>
      <b:Author>
        <b:Corporate>P.A. Adhikari,H.  Kim, C. Yang, L.O. Chua</b:Corporate>
      </b:Author>
    </b:Author>
    <b:Title>Building Cellular Neural Network Templates with a Hardware Friendly Learning Algorithm</b:Title>
    <b:JournalName>Neurocomputing</b:JournalName>
    <b:Year>2018</b:Year>
    <b:Pages>276-284</b:Pages>
    <b:Volume>312</b:Volume>
    <b:Issue>10</b:Issue>
    <b:RefOrder>62</b:RefOrder>
  </b:Source>
  <b:Source>
    <b:Tag>Adn22</b:Tag>
    <b:SourceType>JournalArticle</b:SourceType>
    <b:Guid>{E340D14A-933E-43AA-8CA1-988A957C3DED}</b:Guid>
    <b:Author>
      <b:Author>
        <b:Corporate>A. Arbi, J. Cao, M. Es-saiydy, M. Zarhouni, M. Zitane</b:Corporate>
      </b:Author>
    </b:Author>
    <b:Title>Dynamics of Delayed Cellular Neural Networks in the Stepanov Pseudo Almost Automorphic Space</b:Title>
    <b:JournalName>Discrete and Continuous Dynamical Systems - Series S</b:JournalName>
    <b:Year>2022</b:Year>
    <b:Pages>3097-3109</b:Pages>
    <b:Volume>15</b:Volume>
    <b:Issue>11</b:Issue>
    <b:RefOrder>42</b:RefOrder>
  </b:Source>
  <b:Source>
    <b:Tag>Ont20</b:Tag>
    <b:SourceType>JournalArticle</b:SourceType>
    <b:Guid>{E23D918E-9198-48A4-8F56-0B50A279055A}</b:Guid>
    <b:Title>On the almost Periodic Solutions of Fuzzy Cellular Neural Networks of High-Order with Multiple Time Lags</b:Title>
    <b:JournalName>International Journal of Mathematics and Computer Science</b:JournalName>
    <b:Year>2020</b:Year>
    <b:Pages>183-198</b:Pages>
    <b:Volume>15</b:Volume>
    <b:Issue>1</b:Issue>
    <b:Author>
      <b:Author>
        <b:Corporate>R. Yazgan, C. Tun</b:Corporate>
      </b:Author>
    </b:Author>
    <b:RefOrder>49</b:RefOrder>
  </b:Source>
  <b:Source>
    <b:Tag>Dav13</b:Tag>
    <b:SourceType>JournalArticle</b:SourceType>
    <b:Guid>{BEF6648F-1CED-4313-89C8-A5CE17D6EEFB}</b:Guid>
    <b:Author>
      <b:Author>
        <b:Corporate>D. Aydogan</b:Corporate>
      </b:Author>
    </b:Author>
    <b:Title>Training of Cellular Neural Networks and Application to Geophysics</b:Title>
    <b:JournalName>İstanbul Yerbilimleri Dergisi</b:JournalName>
    <b:Year>2013</b:Year>
    <b:Pages>53-64</b:Pages>
    <b:Volume>1</b:Volume>
    <b:Issue>26</b:Issue>
    <b:RefOrder>51</b:RefOrder>
  </b:Source>
  <b:Source>
    <b:Tag>Zha17</b:Tag>
    <b:SourceType>JournalArticle</b:SourceType>
    <b:Guid>{E74E61F0-D0CD-4602-A718-94A852131C49}</b:Guid>
    <b:Author>
      <b:Author>
        <b:Corporate>Z. Aiping</b:Corporate>
      </b:Author>
    </b:Author>
    <b:Title>Pseudo almost Periodic High-order Cellular Neural Networks with Complex Deviating Arguments</b:Title>
    <b:JournalName>International Journal of Machine Learning and Cybernetics</b:JournalName>
    <b:Year>2017</b:Year>
    <b:Pages>301-309</b:Pages>
    <b:Volume>10</b:Volume>
    <b:Issue>3</b:Issue>
    <b:RefOrder>50</b:RefOrder>
  </b:Source>
  <b:Source>
    <b:Tag>Chu20</b:Tag>
    <b:SourceType>JournalArticle</b:SourceType>
    <b:Guid>{1FE220DB-91C5-4D38-90D0-FEE3AE56A80E}</b:Guid>
    <b:Author>
      <b:Author>
        <b:Corporate>C. Huang, R. Sua, J. Cao, S. Xiao</b:Corporate>
      </b:Author>
    </b:Author>
    <b:Title>Asymptotically Stable High-order Neutral Cellular Neural Networks with Proportional Delays and D Operators</b:Title>
    <b:JournalName>Mathematics and Computers in Simulation</b:JournalName>
    <b:Year>2020</b:Year>
    <b:Pages>127-135</b:Pages>
    <b:Volume>171</b:Volume>
    <b:Issue>1</b:Issue>
    <b:RefOrder>45</b:RefOrder>
  </b:Source>
  <b:Source>
    <b:Tag>Shu13</b:Tag>
    <b:SourceType>ConferenceProceedings</b:SourceType>
    <b:Guid>{2B6E72A6-FAC1-4B9C-AD47-3283CAF6D25D}</b:Guid>
    <b:Author>
      <b:Author>
        <b:Corporate>S.  Xu, M. Tan, H. Liao</b:Corporate>
      </b:Author>
    </b:Author>
    <b:Title>Delays, Convergence Behavior of High-order Fuzzy Cellular Neural Networks with Time-varying</b:Title>
    <b:Year>2013</b:Year>
    <b:ConferenceName>25th Chinese Control and Decision Conference</b:ConferenceName>
    <b:City>Guiyang, China</b:City>
    <b:RefOrder>46</b:RefOrder>
  </b:Source>
  <b:Source>
    <b:Tag>Man15</b:Tag>
    <b:SourceType>JournalArticle</b:SourceType>
    <b:Guid>{D5CA0646-C185-4834-8F92-71F486CA4FBB}</b:Guid>
    <b:Author>
      <b:Author>
        <b:Corporate>M. Tana, S. Xua, Z. Li</b:Corporate>
      </b:Author>
    </b:Author>
    <b:Title>Dynamics of High-order Fuzzy Cellular Neural Networks with Time-varying Delays</b:Title>
    <b:Year>2015</b:Year>
    <b:JournalName>International Journal of Computational Intelligence Systems</b:JournalName>
    <b:Pages>381-394</b:Pages>
    <b:Volume>8</b:Volume>
    <b:Issue>2</b:Issue>
    <b:RefOrder>47</b:RefOrder>
  </b:Source>
  <b:Source>
    <b:Tag>Ank21</b:Tag>
    <b:SourceType>JournalArticle</b:SourceType>
    <b:Guid>{00EB28B6-C25B-4716-8542-6B794C4520D3}</b:Guid>
    <b:Author>
      <b:Author>
        <b:Corporate>A. Kumar, S. Das, V. K. Yadav, Rajeev, J. Cao, C. Huang</b:Corporate>
      </b:Author>
    </b:Author>
    <b:Title>Synchronizations of Fuzzy Cellular Neural Networks with Proportional Time-Delay</b:Title>
    <b:JournalName>AIMS Mathematics</b:JournalName>
    <b:Year>2021</b:Year>
    <b:Pages>10620-10641</b:Pages>
    <b:Volume>6</b:Volume>
    <b:Issue>10</b:Issue>
    <b:RefOrder>48</b:RefOrder>
  </b:Source>
  <b:Source>
    <b:Tag>RBa82</b:Tag>
    <b:SourceType>Report</b:SourceType>
    <b:Guid>{66CA4453-BBF9-4E46-BDD5-3049BA19B640}</b:Guid>
    <b:Author>
      <b:Author>
        <b:Corporate>R. Bart</b:Corporate>
      </b:Author>
    </b:Author>
    <b:Title>Convergence of the Widrow-Hoff Algorithm</b:Title>
    <b:Year>1982</b:Year>
    <b:City>Maryland, USA</b:City>
    <b:Publisher>Mathematics</b:Publisher>
    <b:RefOrder>108</b:RefOrder>
  </b:Source>
  <b:Source>
    <b:Tag>SKa17</b:Tag>
    <b:SourceType>Report</b:SourceType>
    <b:Guid>{5B1E02FD-575A-4343-A543-D72939EC46D3}</b:Guid>
    <b:Title>The Perceptron Learning Algorithm and its Convergence</b:Title>
    <b:Year>2017</b:Year>
    <b:City>Bombay, India</b:City>
    <b:Publisher>Indian Institute of Technology Bombay</b:Publisher>
    <b:Author>
      <b:Author>
        <b:Corporate>S. Kalyanakrishnan</b:Corporate>
      </b:Author>
    </b:Author>
    <b:RefOrder>106</b:RefOrder>
  </b:Source>
  <b:Source>
    <b:Tag>Col12</b:Tag>
    <b:SourceType>Misc</b:SourceType>
    <b:Guid>{462345B3-B239-4907-91A0-CECEB876D540}</b:Guid>
    <b:Title>Convergence Proof for the Perceptron Algorithm</b:Title>
    <b:Year>2012</b:Year>
    <b:Publisher>Columbia University</b:Publisher>
    <b:City>Columbia</b:City>
    <b:Author>
      <b:Author>
        <b:NameList>
          <b:Person>
            <b:Last>Collins</b:Last>
            <b:First>Michael</b:First>
          </b:Person>
        </b:NameList>
      </b:Author>
    </b:Author>
    <b:RefOrder>107</b:RefOrder>
  </b:Source>
  <b:Source>
    <b:Tag>YCh05</b:Tag>
    <b:SourceType>ConferenceProceedings</b:SourceType>
    <b:Guid>{4E973F55-3F1F-48D7-A27A-E7067BFDEB95}</b:Guid>
    <b:Author>
      <b:Author>
        <b:Corporate>M. Pethő, T. Zsedrovits</b:Corporate>
      </b:Author>
    </b:Author>
    <b:Title>UAV Obstacle Detection with Bio-motivated Computer Vision</b:Title>
    <b:Year>2021</b:Year>
    <b:ConferenceName>17th International Workshop on Cellular Nanoscale Networks and their Applications</b:ConferenceName>
    <b:City>Catania, Italy</b:City>
    <b:RefOrder>84</b:RefOrder>
  </b:Source>
  <b:Source>
    <b:Tag>ZSz06</b:Tag>
    <b:SourceType>ConferenceProceedings</b:SourceType>
    <b:Guid>{015BD811-382A-4876-84BF-150B247A157C}</b:Guid>
    <b:Author>
      <b:Author>
        <b:Corporate>T. Iriyama, M. Sato, T. Otake, H. Aomori, M. Tanaka</b:Corporate>
      </b:Author>
    </b:Author>
    <b:Title>Color Filter Array Interpolation Using Cellular Neural Networks Considering Self-Congruence</b:Title>
    <b:Year>2018</b:Year>
    <b:ConferenceName>International Workshop on Cellular Neural Networks and Their Applications</b:ConferenceName>
    <b:City>Budapest, Hungary</b:City>
    <b:RefOrder>92</b:RefOrder>
  </b:Source>
  <b:Source>
    <b:Tag>IMa21</b:Tag>
    <b:SourceType>ConferenceProceedings</b:SourceType>
    <b:Guid>{CC4CFCE1-BAE5-4741-9180-C9330E1721AB}</b:Guid>
    <b:Author>
      <b:Author>
        <b:Corporate>I. Mazzilli, G. Mirabile, P. Lino, G. Maione, A. V. Rybakov, N. Svishchev, I. Blanco, L. D. Bellis, A. Luvisi</b:Corporate>
      </b:Author>
    </b:Author>
    <b:Title>UAV Inspection of Olive Trees for the Detection of Xylella Fastidiosa Disease Using Neural Networks</b:Title>
    <b:Year>2021</b:Year>
    <b:City>Catania, Italy</b:City>
    <b:ConferenceName>17th International Workshop on Cellular Nanoscale Networks and their Applications</b:ConferenceName>
    <b:RefOrder>82</b:RefOrder>
  </b:Source>
  <b:Source>
    <b:Tag>GCo061</b:Tag>
    <b:SourceType>ConferenceProceedings</b:SourceType>
    <b:Guid>{CD0A4B00-A1AA-4FD1-B05D-02DAEDA1A441}</b:Guid>
    <b:Author>
      <b:Author>
        <b:Corporate>T. Suzuki, T. Saito</b:Corporate>
      </b:Author>
    </b:Author>
    <b:Title>Synthesis of Three-Layer Dynamic Binary Neural Networks for Control of Hexapod Walking Robots</b:Title>
    <b:Year>2021</b:Year>
    <b:ConferenceName>17th  International Workshop on Cellular Neural Networks and Their Applications</b:ConferenceName>
    <b:City>Catania, Italy</b:City>
    <b:RefOrder>94</b:RefOrder>
  </b:Source>
  <b:Source>
    <b:Tag>RDo02</b:Tag>
    <b:SourceType>ConferenceProceedings</b:SourceType>
    <b:Guid>{07C3FC6B-253E-449A-83CA-9DD29A32ACCF}</b:Guid>
    <b:Author>
      <b:Author>
        <b:Corporate>S. Erguenay, Y. Leblebici</b:Corporate>
      </b:Author>
    </b:Author>
    <b:Title>A Smart Camera Architecture with Keypoint Description and Hybrid Processor Population</b:Title>
    <b:Year>2018</b:Year>
    <b:ConferenceName>16th International Workshop on Cellular Nanoscale Networks and their Applications</b:ConferenceName>
    <b:City>Budapest, Hungary</b:City>
    <b:RefOrder>99</b:RefOrder>
  </b:Source>
  <b:Source>
    <b:Tag>YMo18</b:Tag>
    <b:SourceType>ConferenceProceedings</b:SourceType>
    <b:Guid>{F9602F1B-4206-44CE-919A-73DD6BD356FB}</b:Guid>
    <b:Author>
      <b:Author>
        <b:Corporate>Y. Moshaei-Nezhad, J. Mueller, R. Tetzlaff, N. Hoffmann</b:Corporate>
      </b:Author>
    </b:Author>
    <b:Title>A New Approach for Motion Estimation and Correction of Thermographic Images in Brain Surgery</b:Title>
    <b:Year>2018</b:Year>
    <b:ConferenceName>The 16th International Workshop on Cellular Nanoscale Networks and their Applications</b:ConferenceName>
    <b:City>Budapest, Hungary</b:City>
    <b:RefOrder>95</b:RefOrder>
  </b:Source>
  <b:Source>
    <b:Tag>OHe18</b:Tag>
    <b:SourceType>ConferenceProceedings</b:SourceType>
    <b:Guid>{D674E13E-1DA0-43E8-B0D7-3264E6308FCC}</b:Guid>
    <b:Author>
      <b:Author>
        <b:Corporate>O. Heri, A. Hiba, A. Zarandy</b:Corporate>
      </b:Author>
    </b:Author>
    <b:Title>Automatic Skin Lesion Analysis Using Relatively Small Learning Set</b:Title>
    <b:Year>2018</b:Year>
    <b:ConferenceName>16th International Workshop on Cellular Nanoscale Networks and their Applications</b:ConferenceName>
    <b:City>Budapest, Hungary</b:City>
    <b:RefOrder>102</b:RefOrder>
  </b:Source>
  <b:Source>
    <b:Tag>AHi18</b:Tag>
    <b:SourceType>ConferenceProceedings</b:SourceType>
    <b:Guid>{D47A8767-1BAC-4628-8711-822A4C73BE5E}</b:Guid>
    <b:Author>
      <b:Author>
        <b:Corporate>A. Hiba, T. Zsedrovits, O. Heri, A. Zarandy</b:Corporate>
      </b:Author>
    </b:Author>
    <b:Title>Runway Detection for UAV Landing System</b:Title>
    <b:Year>2018</b:Year>
    <b:ConferenceName>16th International Workshop on Cellular Nanoscale Networks and their Applications</b:ConferenceName>
    <b:City>Budapest, Hungary</b:City>
    <b:RefOrder>64</b:RefOrder>
  </b:Source>
  <b:Source>
    <b:Tag>JMu16</b:Tag>
    <b:SourceType>ConferenceProceedings</b:SourceType>
    <b:Guid>{4FC87CAC-1356-490A-B6F7-AF7577E6F757}</b:Guid>
    <b:Author>
      <b:Author>
        <b:Corporate>J. Mueller, S. Walz, R. Tetzlaff</b:Corporate>
      </b:Author>
    </b:Author>
    <b:Title>Learning Deep CNN Structures</b:Title>
    <b:Year>2016</b:Year>
    <b:ConferenceName>15th International Workshop on Cellular Nanoscale Networks and their Applications</b:ConferenceName>
    <b:City>Dresden, Germany</b:City>
    <b:RefOrder>57</b:RefOrder>
  </b:Source>
  <b:Source>
    <b:Tag>SXa061</b:Tag>
    <b:SourceType>ConferenceProceedings</b:SourceType>
    <b:Guid>{964C4FF4-8458-4F6B-BAF5-1C660EB3775A}</b:Guid>
    <b:Author>
      <b:Author>
        <b:Corporate>S. Xavier-de-Souza, M. Van Dyck, J. Suykens and J. Vandewalle</b:Corporate>
      </b:Author>
    </b:Author>
    <b:Title>Wrist Pulse Detection and Analysis Using Three In-line Sensors and Linear Actuators</b:Title>
    <b:Year>2016</b:Year>
    <b:ConferenceName>15th International Workshop on Cellular Neural Networks and Their Applications</b:ConferenceName>
    <b:City>Dresden, Germany</b:City>
    <b:RefOrder>101</b:RefOrder>
  </b:Source>
  <b:Source>
    <b:Tag>TSu06</b:Tag>
    <b:SourceType>ConferenceProceedings</b:SourceType>
    <b:Guid>{E7550152-037D-4F56-B190-C9908025CB8E}</b:Guid>
    <b:Author>
      <b:Author>
        <b:Corporate>F. Cairone, M. Bucolo</b:Corporate>
      </b:Author>
    </b:Author>
    <b:Title>Complex Spatio-Temporal Patterns in Red Blood Cells Flows</b:Title>
    <b:Year>2018</b:Year>
    <b:ConferenceName>International Workshop on Cellular Neural Networks and Their Applications</b:ConferenceName>
    <b:City>Budapest, Hungary</b:City>
    <b:RefOrder>100</b:RefOrder>
  </b:Source>
  <b:Source>
    <b:Tag>HLa21</b:Tag>
    <b:SourceType>ConferenceProceedings</b:SourceType>
    <b:Guid>{E167F590-EF9E-4869-B6C8-9C5C97AC5EEA}</b:Guid>
    <b:Author>
      <b:Author>
        <b:Corporate>H. Laczkó, B. Jánossy; T. Zsedrovits</b:Corporate>
      </b:Author>
    </b:Author>
    <b:Title>Towards 3D Cave Mapping with UAVs</b:Title>
    <b:Year>2021</b:Year>
    <b:ConferenceName>17th International Workshop on Cellular Nanoscale Networks and their Applications</b:ConferenceName>
    <b:City>Catania, Italy</b:City>
    <b:RefOrder>87</b:RefOrder>
  </b:Source>
  <b:Source>
    <b:Tag>ZYa22</b:Tag>
    <b:SourceType>JournalArticle</b:SourceType>
    <b:Guid>{C14F1F90-132B-4F5D-B475-85CBAA5BAB48}</b:Guid>
    <b:Author>
      <b:Author>
        <b:Corporate>Z. Yang, L. Zhang, K. Aras, I. R Efimov, G. C Adam</b:Corporate>
      </b:Author>
    </b:Author>
    <b:Title>Hardware-Mappable Cellular Neural Networks for Distributed Wavefront Detection in Next-Generation Cardiac Implants</b:Title>
    <b:Year>2022</b:Year>
    <b:JournalName>Advanced Intelligent Systems</b:JournalName>
    <b:Pages>1-16</b:Pages>
    <b:Volume>2022</b:Volume>
    <b:Issue>4</b:Issue>
    <b:RefOrder>103</b:RefOrder>
  </b:Source>
  <b:Source>
    <b:Tag>MSe21</b:Tag>
    <b:SourceType>ConferenceProceedings</b:SourceType>
    <b:Guid>{1C4C06AB-EB6C-4A1B-83BB-B685E28186AD}</b:Guid>
    <b:Title>Proposal of Optimization of Depth Values in Wet Gap CrProposal of Optimization of Depth Values in Wet Gap Crossing Military Operations</b:Title>
    <b:Year>2021</b:Year>
    <b:City>Czech Republic</b:City>
    <b:Author>
      <b:Author>
        <b:Corporate>M. Sedláček, F. Dohnal</b:Corporate>
      </b:Author>
    </b:Author>
    <b:ConferenceName>Advances in Military Technology </b:ConferenceName>
    <b:RefOrder>12</b:RefOrder>
  </b:Source>
  <b:Source>
    <b:Tag>KGa94</b:Tag>
    <b:SourceType>JournalArticle</b:SourceType>
    <b:Guid>{8832F663-8FFB-4B71-A8FB-726E8BBD587F}</b:Guid>
    <b:Title>Genetic algorithms: A Powerful Tool for Large-Scale Nonlinear Optimization Problems</b:Title>
    <b:Year>1994</b:Year>
    <b:Author>
      <b:Author>
        <b:Corporate>K. Gallagher, M. Sambridge</b:Corporate>
      </b:Author>
    </b:Author>
    <b:JournalName>Computers &amp; Geosciences</b:JournalName>
    <b:Pages>1229-1236</b:Pages>
    <b:Volume>20</b:Volume>
    <b:Issue>7-8</b:Issue>
    <b:RefOrder>110</b:RefOrder>
  </b:Source>
  <b:Source>
    <b:Tag>JLi15</b:Tag>
    <b:SourceType>JournalArticle</b:SourceType>
    <b:Guid>{93577DE1-A07E-467B-B59D-76AF30FE84E6}</b:Guid>
    <b:Author>
      <b:Author>
        <b:Corporate>J. Li, Z. Peng</b:Corporate>
      </b:Author>
    </b:Author>
    <b:Title>Multi-source Image Fusion Algorithm Based on Cellular Neural Networks with Genetic Algorithm</b:Title>
    <b:Year>2015</b:Year>
    <b:JournalName>Optik</b:JournalName>
    <b:Pages>5230-5236</b:Pages>
    <b:Volume>126</b:Volume>
    <b:Issue>24</b:Issue>
    <b:RefOrder>113</b:RefOrder>
  </b:Source>
  <b:Source>
    <b:Tag>Mic97</b:Tag>
    <b:SourceType>JournalArticle</b:SourceType>
    <b:Guid>{77B8EDB2-70CF-4254-88C1-2FB17104FD2B}</b:Guid>
    <b:Author>
      <b:Author>
        <b:NameList>
          <b:Person>
            <b:Last>Zamparelli</b:Last>
            <b:First>Michele</b:First>
          </b:Person>
        </b:NameList>
      </b:Author>
    </b:Author>
    <b:Title>Genetically Trained Cellular Neural Networks</b:Title>
    <b:JournalName>Neural Networks</b:JournalName>
    <b:Year>1997</b:Year>
    <b:Pages>1143-1151</b:Pages>
    <b:Volume>10</b:Volume>
    <b:Issue>6</b:Issue>
    <b:RefOrder>27</b:RefOrder>
  </b:Source>
  <b:Source>
    <b:Tag>Mic05</b:Tag>
    <b:SourceType>Book</b:SourceType>
    <b:Guid>{1C293EB9-9832-4B97-BAFF-71815786BF18}</b:Guid>
    <b:Title>Artificial Intelligence</b:Title>
    <b:Year>2005</b:Year>
    <b:Author>
      <b:Author>
        <b:NameList>
          <b:Person>
            <b:Last>Negnevitsky</b:Last>
            <b:First>Michael</b:First>
          </b:Person>
        </b:NameList>
      </b:Author>
    </b:Author>
    <b:City>London, England</b:City>
    <b:Publisher>Addison-Wesley</b:Publisher>
    <b:RefOrder>112</b:RefOrder>
  </b:Source>
  <b:Source>
    <b:Tag>DJM891</b:Tag>
    <b:SourceType>ConferenceProceedings</b:SourceType>
    <b:Guid>{5211E5E5-1C59-402D-AAB9-20147D27E3B5}</b:Guid>
    <b:Author>
      <b:Author>
        <b:Corporate>D.J. Montana, L. Davis</b:Corporate>
      </b:Author>
    </b:Author>
    <b:Title>Training Feedforward Neural Networks Using Genetic Algorithms </b:Title>
    <b:Year>1989</b:Year>
    <b:ConferenceName>The International Joint Conferences on Artificial Intelligence</b:ConferenceName>
    <b:City>CA, United States</b:City>
    <b:RefOrder>114</b:RefOrder>
  </b:Source>
  <b:Source>
    <b:Tag>KKa141</b:Tag>
    <b:SourceType>Book</b:SourceType>
    <b:Guid>{A8C5CE45-73E9-4431-96AD-4D91F0146FF9}</b:Guid>
    <b:Title>Software Library for Cellular Wave Computing Engines</b:Title>
    <b:Year>2014</b:Year>
    <b:Author>
      <b:Author>
        <b:Corporate>K. Karacs, Gy. Cserey, Á. Zarándy, P. Szolgay, Cs. Rekeczky, L. Kék, V. Szabó,G. Pazienza, M. Marczell, G. Quintz, T. Roska</b:Corporate>
      </b:Author>
    </b:Author>
    <b:City>Budapest, Hungary</b:City>
    <b:Publisher>Cellular Sensory Wave Computers Laboratory, Hungarian Academy of Sciences (MTA SZTAKI) and the Jedlik Laboratories of the Pázmány University</b:Publisher>
    <b:RefOrder>73</b:RefOrder>
  </b:Source>
  <b:Source>
    <b:Tag>Kuo22</b:Tag>
    <b:SourceType>JournalArticle</b:SourceType>
    <b:Guid>{4467F2FD-A560-4021-B4D0-3195B621AF77}</b:Guid>
    <b:Author>
      <b:Author>
        <b:Corporate>K.S. Chiu, T. Li</b:Corporate>
      </b:Author>
    </b:Author>
    <b:Title>New Stability Results for Bidirectional Associative Memory Neural Networks Model Involving Generalized Piecewise Constant Delay</b:Title>
    <b:JournalName>Mathematics and Computers in Simulation</b:JournalName>
    <b:Year>2022</b:Year>
    <b:Pages>719-743</b:Pages>
    <b:Volume>194</b:Volume>
    <b:RefOrder>19</b:RefOrder>
  </b:Source>
  <b:Source>
    <b:Tag>3CGu99</b:Tag>
    <b:SourceType>JournalArticle</b:SourceType>
    <b:Guid>{73DE2C6D-A7A6-491E-A0E4-8F52E561C8C5}</b:Guid>
    <b:Author>
      <b:Author>
        <b:Corporate>C. GuK zelis, S. Karamamut, I0 . Genc</b:Corporate>
      </b:Author>
    </b:Author>
    <b:Title>A Recurrent Perceptron Learning Algorithm for Cellular Neural Networks</b:Title>
    <b:JournalName>ARI - An International Journal for Physical and Engineering Sciences</b:JournalName>
    <b:Year>1999</b:Year>
    <b:Pages>296-309</b:Pages>
    <b:DOI>DOI:10.1007/s007770050065</b:DOI>
    <b:Volume>51</b:Volume>
    <b:Issue>1998</b:Issue>
    <b:RefOrder>2</b:RefOrder>
  </b:Source>
  <b:Source>
    <b:Tag>SPo18</b:Tag>
    <b:SourceType>JournalArticle</b:SourceType>
    <b:Guid>{817651BC-A892-4412-A905-91B0C3014323}</b:Guid>
    <b:Title>A Survey on Deep Learning: Algorithms, Techniques, and Aplication</b:Title>
    <b:Year>2018</b:Year>
    <b:Author>
      <b:Author>
        <b:Corporate>S.Pouyanfar, S.Sadiq and Y.Yan, H.Tian, Y.Tao, M.P.Reyes, M.L.Shyu, S.C.Chen and S. S. Iyengar</b:Corporate>
      </b:Author>
    </b:Author>
    <b:JournalName>ACM Computing Surveys</b:JournalName>
    <b:Pages>50-62</b:Pages>
    <b:Volume>51</b:Volume>
    <b:Issue>5</b:Issue>
    <b:RefOrder>30</b:RefOrder>
  </b:Source>
  <b:Source>
    <b:Tag>ZSz061</b:Tag>
    <b:SourceType>ConferenceProceedings</b:SourceType>
    <b:Guid>{C7DA3BCC-7900-4B9B-99A5-A65599E8DCA9}</b:Guid>
    <b:Author>
      <b:Author>
        <b:Corporate>F. Marrone; G. Zoppo; L. Vescovi; F. Begarani; A. Palama; J. Secco</b:Corporate>
      </b:Author>
    </b:Author>
    <b:Title>Automatic Visual Inspection Machine for Pharmaceutical Infusion Bags Implementing Cellular Neural Networks</b:Title>
    <b:Year>2021</b:Year>
    <b:ConferenceName>International Workshop on Cellular Nanoscale Networks and their Applications</b:ConferenceName>
    <b:City>Catania, Italy</b:City>
    <b:RefOrder>98</b:RefOrder>
  </b:Source>
  <b:Source>
    <b:Tag>Leo04</b:Tag>
    <b:SourceType>Book</b:SourceType>
    <b:Guid>{2899E51E-FFE2-4692-8ACF-6FFF125DA969}</b:Guid>
    <b:Author>
      <b:Author>
        <b:Corporate>L. Chua, T. Roska</b:Corporate>
      </b:Author>
    </b:Author>
    <b:Title>Cellular Neural Networks and Visual Computing</b:Title>
    <b:Year>2004</b:Year>
    <b:City>Cambridge, United Kingdom</b:City>
    <b:Publisher>Cambridge University</b:Publisher>
    <b:RefOrder>104</b:RefOrder>
  </b:Source>
  <b:Source>
    <b:Tag>GGr05</b:Tag>
    <b:SourceType>ConferenceProceedings</b:SourceType>
    <b:Guid>{3F8C39D2-A9E5-4EA6-9C47-DFF25D800493}</b:Guid>
    <b:Title>CNN-based Image Predictive Coding</b:Title>
    <b:Year>2014</b:Year>
    <b:ConferenceName>International Workshop on Cellular Neural Networks and Their Applications</b:ConferenceName>
    <b:City>Notre Dame, Indiana, USA</b:City>
    <b:Author>
      <b:Author>
        <b:Corporate>T. Tang, R. Tetzlaff</b:Corporate>
      </b:Author>
    </b:Author>
    <b:RefOrder>86</b:RefOrder>
  </b:Source>
  <b:Source>
    <b:Tag>Nos96</b:Tag>
    <b:SourceType>ConferenceProceedings</b:SourceType>
    <b:Guid>{8EBD9E05-A3D4-47A8-A4B2-CB091ADDE12E}</b:Guid>
    <b:Author>
      <b:Author>
        <b:NameList>
          <b:Person>
            <b:Last>Nossek</b:Last>
            <b:First>J.A.</b:First>
          </b:Person>
        </b:NameList>
      </b:Author>
    </b:Author>
    <b:Title>Design and Learning with Cellular Neural Networks +</b:Title>
    <b:Year>1996</b:Year>
    <b:ConferenceName>International Workshop on Cellular Neural Networks and Their Applications</b:ConferenceName>
    <b:Pages>15-24</b:Pages>
    <b:Publisher>John Wiley and Sons</b:Publisher>
    <b:DOI>10.1002/(SICI)1097-007X(199601/02)24:1&lt;15::AID-CTA900&gt;3.0.CO;2-5</b:DOI>
    <b:JournalName>International Jounal of Circuit Theory and Application</b:JournalName>
    <b:Volume>24</b:Volume>
    <b:City>Rome, Italy</b:City>
    <b:RefOrder>72</b:RefOrder>
  </b:Source>
  <b:Source>
    <b:Tag>Gab21</b:Tag>
    <b:SourceType>ConferenceProceedings</b:SourceType>
    <b:Guid>{49D2D8CD-4394-4A30-8021-6272EF8E1FDF}</b:Guid>
    <b:Author>
      <b:Author>
        <b:NameList>
          <b:Person>
            <b:Last>Manganaro</b:Last>
            <b:First>Gabriele</b:First>
          </b:Person>
        </b:NameList>
      </b:Author>
    </b:Author>
    <b:Title>Another Look at Cellular Neural Networks</b:Title>
    <b:Year>2021</b:Year>
    <b:ConferenceName>International Workshop on Cellular Nanoscale Networks and their Applications (CNNA)</b:ConferenceName>
    <b:City>Catania, Italy</b:City>
    <b:RefOrder>34</b:RefOrder>
  </b:Source>
  <b:Source>
    <b:Tag>LCh94</b:Tag>
    <b:SourceType>Book</b:SourceType>
    <b:Guid>{00C855EE-DB56-43EE-8D31-DE9271322820}</b:Guid>
    <b:Author>
      <b:Author>
        <b:Corporate>L. Chin-Teng</b:Corporate>
      </b:Author>
    </b:Author>
    <b:Title>Neural Fuzzy Control Systems with Structure and Parameter Learning</b:Title>
    <b:Year>1994</b:Year>
    <b:City>Singapore,</b:City>
    <b:Publisher>World Scientific Publishing Company</b:Publisher>
    <b:RefOrder>5</b:RefOrder>
  </b:Source>
  <b:Source>
    <b:Tag>HWC15</b:Tag>
    <b:SourceType>JournalArticle</b:SourceType>
    <b:Guid>{0304D7E5-2563-454E-A832-2A2251B028FD}</b:Guid>
    <b:Title>Reinforcement Learning Models and Their Neural Correlates: An Activation Likelihood Estimation Meta-analysis</b:Title>
    <b:Year>2015</b:Year>
    <b:Author>
      <b:Author>
        <b:Corporate>H.W. Chase, P. Kumar, S. B. Eickhoff, A. Y. Dombrovski  </b:Corporate>
      </b:Author>
    </b:Author>
    <b:JournalName>Cognitive, Affective, &amp; Behavioral Neuroscience volume </b:JournalName>
    <b:Pages>435-459</b:Pages>
    <b:Volume>15</b:Volume>
    <b:Issue>2015</b:Issue>
    <b:RefOrder>6</b:RefOrder>
  </b:Source>
  <b:Source>
    <b:Tag>Wei08</b:Tag>
    <b:SourceType>ConferenceProceedings</b:SourceType>
    <b:Guid>{8A03C657-98DA-4328-B087-4A5B6382F2C9}</b:Guid>
    <b:Author>
      <b:Author>
        <b:Corporate>W. Li, L. Min</b:Corporate>
      </b:Author>
    </b:Author>
    <b:Title>Analysis and Robust Design for Illusion CNNs</b:Title>
    <b:Year>2008</b:Year>
    <b:ConferenceName>IEEE International Conference on Networking, Sensing and Control</b:ConferenceName>
    <b:City>Sanya, China</b:City>
    <b:RefOrder>76</b:RefOrder>
  </b:Source>
  <b:Source>
    <b:Tag>Mar00</b:Tag>
    <b:SourceType>Book</b:SourceType>
    <b:Guid>{72A01E1F-027C-4FC8-9A79-FEF9B5583749}</b:Guid>
    <b:Title>Cellular Neural Networks</b:Title>
    <b:Year>2000</b:Year>
    <b:City>Zurich, Switzerland</b:City>
    <b:Author>
      <b:Author>
        <b:Corporate>M. Hänggi, G. S. Moschytz</b:Corporate>
      </b:Author>
    </b:Author>
    <b:Publisher>Springer</b:Publisher>
    <b:RefOrder>3</b:RefOrder>
  </b:Source>
  <b:Source>
    <b:Tag>Guo06</b:Tag>
    <b:SourceType>ConferenceProceedings</b:SourceType>
    <b:Guid>{0202686C-F700-4634-A6E9-4958F6FEC432}</b:Guid>
    <b:Author>
      <b:Author>
        <b:Corporate>G. Li, Z. Zhao, D. Chen, Z. Ye</b:Corporate>
      </b:Author>
    </b:Author>
    <b:Title>Design for Robustness Contour Detection CNN</b:Title>
    <b:Year>2006</b:Year>
    <b:City>Dalian, China</b:City>
    <b:ConferenceName>International Conference on Machine Learning and Cybernetics</b:ConferenceName>
    <b:RefOrder>77</b:RefOrder>
  </b:Source>
  <b:Source>
    <b:Tag>Chi09</b:Tag>
    <b:SourceType>ConferenceProceedings</b:SourceType>
    <b:Guid>{59CCC0B9-CC42-4FF6-BCE2-335CE94A42F6}</b:Guid>
    <b:Title>High-Order Hopfield-Based Neural Network for Nonlinear System Identification</b:Title>
    <b:Year>2009</b:Year>
    <b:City>San Antonio, USA</b:City>
    <b:Author>
      <b:Author>
        <b:Corporate>C. Wang, K. Hung</b:Corporate>
      </b:Author>
    </b:Author>
    <b:ConferenceName>IEEE</b:ConferenceName>
    <b:RefOrder>14</b:RefOrder>
  </b:Source>
  <b:Source>
    <b:Tag>Don19</b:Tag>
    <b:SourceType>ConferenceProceedings</b:SourceType>
    <b:Guid>{EF9003DA-AA09-4CEC-A45A-31006A2457D6}</b:Guid>
    <b:Author>
      <b:Author>
        <b:Corporate>D. Liang, J. Zhang, S. Jiang, X. Zhang, J. Wu, Q. Sun</b:Corporate>
      </b:Author>
    </b:Author>
    <b:Title>Mobile Traffic Prediction Based on Densely Connected CNN for Cellular Networks in Highway Scenarios</b:Title>
    <b:Year>2019</b:Year>
    <b:ConferenceName>11th International Conference on Wireless Communications and Signal Processing (WCSP)</b:ConferenceName>
    <b:City>Xi'an, China</b:City>
    <b:RefOrder>20</b:RefOrder>
  </b:Source>
  <b:Source>
    <b:Tag>Rev</b:Tag>
    <b:SourceType>BookSection</b:SourceType>
    <b:Guid>{C44CF893-260B-49FE-976A-32AA88F48ECC}</b:Guid>
    <b:City>Taiwan</b:City>
    <b:Publisher>National Chiao Tung University</b:Publisher>
    <b:BookTitle>Review of Cellular Nonlinear Networks and their Applications</b:BookTitle>
    <b:Year>2003</b:Year>
    <b:Pages>19-53</b:Pages>
    <b:RefOrder>75</b:RefOrder>
  </b:Source>
  <b:Source>
    <b:Tag>Zhe22</b:Tag>
    <b:SourceType>JournalArticle</b:SourceType>
    <b:Guid>{8760D2FA-C2A0-495D-A47B-8473A6B71808}</b:Guid>
    <b:Author>
      <b:Author>
        <b:Corporate>Z. Bai, T. Yang</b:Corporate>
      </b:Author>
    </b:Author>
    <b:Title>Spreading Speeds of Cellular Neural Networks Model with Time Delay</b:Title>
    <b:JournalName>Chaos, Solitons &amp; Fractals</b:JournalName>
    <b:Year>2022</b:Year>
    <b:Volume>160</b:Volume>
    <b:Pages>1-8</b:Pages>
    <b:Issue>7</b:Issue>
    <b:RefOrder>41</b:RefOrder>
  </b:Source>
  <b:Source>
    <b:Tag>Ros62</b:Tag>
    <b:SourceType>Book</b:SourceType>
    <b:Guid>{0869F849-2A68-4833-A4BB-831C66829F3B}</b:Guid>
    <b:Title>Principles of Neurodynamics: Perceptrons and the Theory of Brain Mechanisms</b:Title>
    <b:Year>1962</b:Year>
    <b:Author>
      <b:Author>
        <b:Corporate>F. Rosenblatt</b:Corporate>
      </b:Author>
    </b:Author>
    <b:Publisher>Spartan</b:Publisher>
    <b:City>Italy</b:City>
    <b:ConferenceName>Brain Theory</b:ConferenceName>
    <b:RefOrder>28</b:RefOrder>
  </b:Source>
  <b:Source>
    <b:Tag>Xia22</b:Tag>
    <b:SourceType>JournalArticle</b:SourceType>
    <b:Guid>{477B2BAD-B3C1-47F2-849D-5814C877EB2D}</b:Guid>
    <b:Author>
      <b:Author>
        <b:Corporate>X. Guo, C. Huang, Z. Yang, J. Zhang, J. Cao</b:Corporate>
      </b:Author>
    </b:Author>
    <b:Title>Stability Analysis of High-order Proportional Delayed Cellular Neural Networks with D Operators</b:Title>
    <b:JournalName>International Journal of Control, Automation and Systems</b:JournalName>
    <b:Year>2022</b:Year>
    <b:Pages>660-668</b:Pages>
    <b:Volume>20</b:Volume>
    <b:Issue>2</b:Issue>
    <b:RefOrder>44</b:RefOrder>
  </b:Source>
  <b:Source>
    <b:Tag>Aym21</b:Tag>
    <b:SourceType>Book</b:SourceType>
    <b:Guid>{773ACCE2-DE43-4C8F-A7E8-CA4F0CBAE898}</b:Guid>
    <b:Title>Qualities, Challenges and Future of Genetic Algorithms: a Literature Review</b:Title>
    <b:Year>2021</b:Year>
    <b:City>Oxford, United Kingdom</b:City>
    <b:Author>
      <b:Author>
        <b:NameList>
          <b:Person>
            <b:Last>Vié</b:Last>
            <b:First>A.</b:First>
          </b:Person>
        </b:NameList>
      </b:Author>
    </b:Author>
    <b:Publisher>University of Oxford</b:Publisher>
    <b:RefOrder>111</b:RefOrder>
  </b:Source>
  <b:Source>
    <b:Tag>Rau96</b:Tag>
    <b:SourceType>Book</b:SourceType>
    <b:Guid>{E015CD40-2C60-4504-A810-2013C4599E00}</b:Guid>
    <b:Title>Neural Networks</b:Title>
    <b:Year>1996</b:Year>
    <b:Publisher>Springer-Verlag</b:Publisher>
    <b:Author>
      <b:Author>
        <b:Corporate>R. Rojas</b:Corporate>
      </b:Author>
    </b:Author>
    <b:BookTitle>Neural Networks - A Systematic Introduction</b:BookTitle>
    <b:Pages>337-370</b:Pages>
    <b:City>Berlin</b:City>
    <b:RefOrder>15</b:RefOrder>
  </b:Source>
  <b:Source>
    <b:Tag>Hop82</b:Tag>
    <b:SourceType>JournalArticle</b:SourceType>
    <b:Guid>{6475F44D-0FFA-4CC5-9BA0-5A25428ABB60}</b:Guid>
    <b:Author>
      <b:Author>
        <b:Corporate>J.J. Hopfield</b:Corporate>
      </b:Author>
    </b:Author>
    <b:Title>Neural Networks and Physical Systems with Emergent Collective Computational Abilities</b:Title>
    <b:JournalName>National Academy of Sciences</b:JournalName>
    <b:Year>1982</b:Year>
    <b:Pages>2554–2558</b:Pages>
    <b:Volume>79</b:Volume>
    <b:Issue>8</b:Issue>
    <b:RefOrder>13</b:RefOrder>
  </b:Source>
  <b:Source>
    <b:Tag>JMi10</b:Tag>
    <b:SourceType>JournalArticle</b:SourceType>
    <b:Guid>{A774627F-C8AF-4084-B127-F062011DB73F}</b:Guid>
    <b:Title>Artificial Neural Networks in Hardware: A survey of Two Decades of Progress</b:Title>
    <b:Year>2010</b:Year>
    <b:Author>
      <b:Author>
        <b:Corporate>J. Misra,  I. Saha </b:Corporate>
      </b:Author>
    </b:Author>
    <b:JournalName>Neurocomputing</b:JournalName>
    <b:Pages>239-255</b:Pages>
    <b:Volume>74</b:Volume>
    <b:Issue>1-3</b:Issue>
    <b:RefOrder>4</b:RefOrder>
  </b:Source>
  <b:Source>
    <b:Tag>Jin99</b:Tag>
    <b:SourceType>ConferenceProceedings</b:SourceType>
    <b:Guid>{7DBDF7AA-F2FC-4813-AD69-24DEC6D9D412}</b:Guid>
    <b:Title>Stability in Cellular Neural Networks with Delays</b:Title>
    <b:Year>1999</b:Year>
    <b:Author>
      <b:Author>
        <b:Corporate>C. Jinde</b:Corporate>
      </b:Author>
    </b:Author>
    <b:ConferenceName>IFAC</b:ConferenceName>
    <b:City>Beijing, China</b:City>
    <b:RefOrder>23</b:RefOrder>
  </b:Source>
  <b:Source>
    <b:Tag>Ang</b:Tag>
    <b:SourceType>Book</b:SourceType>
    <b:Guid>{C37878D3-7103-495C-B8D9-6AB02AB1B2CD}</b:Guid>
    <b:Author>
      <b:Author>
        <b:Corporate>A. Slavova</b:Corporate>
      </b:Author>
    </b:Author>
    <b:Title>Cellular Neural Networks: Dynamics and Modelling</b:Title>
    <b:Year>2003</b:Year>
    <b:Publisher>Kluwer Academi</b:Publisher>
    <b:City>Sofia, Bulgaria</b:City>
    <b:RefOrder>24</b:RefOrder>
  </b:Source>
  <b:Source>
    <b:Tag>LOC88</b:Tag>
    <b:SourceType>JournalArticle</b:SourceType>
    <b:Guid>{CFAECFFA-206C-4C62-A300-9ABB787248D4}</b:Guid>
    <b:Author>
      <b:Author>
        <b:Corporate>L. Chua, L. Yang</b:Corporate>
      </b:Author>
    </b:Author>
    <b:Title>Cellular Neural Networks: Theory</b:Title>
    <b:Year>1988</b:Year>
    <b:JournalName>IEEE Transactions on Circuits and Systems</b:JournalName>
    <b:Pages>1257-1272</b:Pages>
    <b:Volume>35</b:Volume>
    <b:Issue>10</b:Issue>
    <b:DOI>10.1109/31.7600</b:DOI>
    <b:RefOrder>1</b:RefOrder>
  </b:Source>
  <b:Source>
    <b:Tag>LAl21</b:Tag>
    <b:SourceType>JournalArticle</b:SourceType>
    <b:Guid>{D1EA62D8-C22C-44AC-A734-3CADC5F125A1}</b:Guid>
    <b:Title>Review of Deep learning: Concepts, CNN Architectures, Challenges, Applications, Future Directions</b:Title>
    <b:Year>2021</b:Year>
    <b:Author>
      <b:Author>
        <b:Corporate>L. Alzubaidi, J. Zhang, A.J. Humaidi, A. Al-Dujaili, Y. Duan, O. Al-Shamma, J. Santamaría, M.  A. Fadhel, M. Al-Amidie, L. Farhan </b:Corporate>
      </b:Author>
    </b:Author>
    <b:JournalName>Journal of Big Data</b:JournalName>
    <b:Pages>1-74</b:Pages>
    <b:Volume>8</b:Volume>
    <b:Issue>53</b:Issue>
    <b:RefOrder>29</b:RefOrder>
  </b:Source>
  <b:Source>
    <b:Tag>AHo17</b:Tag>
    <b:SourceType>ConferenceProceedings</b:SourceType>
    <b:Guid>{60DAA93F-6F31-4E14-A0D5-E09CD9C31654}</b:Guid>
    <b:Title>Cellular Neural Network Friendly Convolutional Neural Networks — CNNs with CNNs</b:Title>
    <b:Year>2017</b:Year>
    <b:Author>
      <b:Author>
        <b:Corporate>A. Horváth, M. Hillmer, Q. Lou, X. S. Hu; M. Niemier</b:Corporate>
      </b:Author>
    </b:Author>
    <b:ConferenceName>Design, Automation &amp; Test in Europe Conference &amp; Exhibition</b:ConferenceName>
    <b:City>Lausanne, Switzerland</b:City>
    <b:RefOrder>31</b:RefOrder>
  </b:Source>
  <b:Source>
    <b:Tag>ZHa19</b:Tag>
    <b:SourceType>ConferenceProceedings</b:SourceType>
    <b:Guid>{793269B9-B847-42CE-9653-7FDB4A643E3E}</b:Guid>
    <b:Author>
      <b:Author>
        <b:Corporate>Z. Hao</b:Corporate>
      </b:Author>
    </b:Author>
    <b:Title>Deep Learning Review and Discussion of Its Future</b:Title>
    <b:Year>2019</b:Year>
    <b:ConferenceName>International Joint Conference on Metallurgical and Materials Engineering </b:ConferenceName>
    <b:City>Wellington, New Zealand</b:City>
    <b:RefOrder>33</b:RefOrder>
  </b:Source>
  <b:Source>
    <b:Tag>SCo23</b:Tag>
    <b:SourceType>JournalArticle</b:SourceType>
    <b:Guid>{3D3B6C07-18A5-4B31-B38C-E354EDE55A33}</b:Guid>
    <b:Title>A Review of Convolutional Neural Network Architectures and Their Optimizations</b:Title>
    <b:Year>2023</b:Year>
    <b:Author>
      <b:Author>
        <b:Corporate>S. Cong, Y. Zhou </b:Corporate>
      </b:Author>
    </b:Author>
    <b:JournalName>Artificial Intelligence Review </b:JournalName>
    <b:Pages>1905-1969</b:Pages>
    <b:Volume>56</b:Volume>
    <b:Issue>3</b:Issue>
    <b:RefOrder>32</b:RefOrder>
  </b:Source>
  <b:Source>
    <b:Tag>BKo88</b:Tag>
    <b:SourceType>JournalArticle</b:SourceType>
    <b:Guid>{F056E651-C340-4D89-AC84-CA8AEC4F6012}</b:Guid>
    <b:Author>
      <b:Author>
        <b:Corporate>B. Kosko</b:Corporate>
      </b:Author>
    </b:Author>
    <b:Title>Bidirectional Associative Memories</b:Title>
    <b:JournalName>Transactions on Systems</b:JournalName>
    <b:Year>1988</b:Year>
    <b:Pages>49-60</b:Pages>
    <b:Volume>18</b:Volume>
    <b:Issue>1</b:Issue>
    <b:RefOrder>17</b:RefOrder>
  </b:Source>
  <b:Source>
    <b:Tag>Chi97</b:Tag>
    <b:SourceType>JournalArticle</b:SourceType>
    <b:Guid>{44B81D2A-AA9A-4720-B7EB-C85EB544B663}</b:Guid>
    <b:Author>
      <b:Author>
        <b:Corporate>C. S. Leung, L. W. Chan, E.M.K. Lai</b:Corporate>
      </b:Author>
    </b:Author>
    <b:Title>Stability and Statistical Properties of Second-Order Bidirectional Associative Memory</b:Title>
    <b:Year>1997</b:Year>
    <b:Pages>267 - 277</b:Pages>
    <b:JournalName>IEEE Transactions on Neural Networks</b:JournalName>
    <b:Volume>8</b:Volume>
    <b:Issue>2</b:Issue>
    <b:RefOrder>18</b:RefOrder>
  </b:Source>
  <b:Source>
    <b:Tag>Wid90</b:Tag>
    <b:SourceType>JournalArticle</b:SourceType>
    <b:Guid>{B3EAE547-50B3-40FA-9238-4920E704F675}</b:Guid>
    <b:Title>30 Years of Adaptive Neural Networks: Perceptron, Madaline, and Backpropagation</b:Title>
    <b:Year>1990</b:Year>
    <b:Author>
      <b:Author>
        <b:Corporate>B. Widrow, L.A. Michael</b:Corporate>
      </b:Author>
    </b:Author>
    <b:JournalName>IEEE</b:JournalName>
    <b:Pages>1415–1442</b:Pages>
    <b:Volume>78</b:Volume>
    <b:Issue>9</b:Issue>
    <b:RefOrder>9</b:RefOrder>
  </b:Source>
  <b:Source>
    <b:Tag>Tuy222</b:Tag>
    <b:SourceType>Report</b:SourceType>
    <b:Guid>{34363E95-B5BD-4181-9AFF-919B3B75E80B}</b:Guid>
    <b:Author>
      <b:Author>
        <b:NameList>
          <b:Person>
            <b:Last>Tuyen</b:Last>
            <b:First>N.</b:First>
            <b:Middle>T.</b:Middle>
          </b:Person>
        </b:NameList>
      </b:Author>
    </b:Author>
    <b:Title>Phát triển mạng Nơ ron tế bào đa tương tác và khả năng ứng dụng</b:Title>
    <b:Year>2022</b:Year>
    <b:Publisher>Luận án Tiến sỹ Kỹ thuật, Viện nghiên cứu Điện tử, Tin học, Tự động hóa</b:Publisher>
    <b:City>Hà Nội</b:City>
    <b:RefOrder>71</b:RefOrder>
  </b:Source>
  <b:Source>
    <b:Tag>Ổnđ96</b:Tag>
    <b:SourceType>Report</b:SourceType>
    <b:Guid>{67EB5323-80C1-4E4D-AC06-5E6B63BE824E}</b:Guid>
    <b:Title>Ổn định mạng nơron Hopfield bậc cao và khả năng ứng dụng trong điều khiển Rôbốt</b:Title>
    <b:Publisher>Luận án Tiến Sỹ, Viện Công nghệ Thông Tin</b:Publisher>
    <b:City>Hà Nội</b:City>
    <b:Author>
      <b:Author>
        <b:Corporate>N. Q. Hoan</b:Corporate>
      </b:Author>
    </b:Author>
    <b:Year>1996</b:Year>
    <b:RefOrder>16</b:RefOrder>
  </b:Source>
  <b:Source>
    <b:Tag>Dục99</b:Tag>
    <b:SourceType>Report</b:SourceType>
    <b:Guid>{8A13A488-50A0-4C03-B142-29F5A937FABB}</b:Guid>
    <b:Author>
      <b:Author>
        <b:Corporate>P. H. Đ. Dục</b:Corporate>
      </b:Author>
    </b:Author>
    <b:Title>Nghiên cứu ứng dụng mạng nơron trong điều khiển thích nghi hệ thống có thông số biến thiên</b:Title>
    <b:Year>1999</b:Year>
    <b:Publisher>Luận án Tiến Sỹ, Đại học Bách Khoa Hà Nội</b:Publisher>
    <b:City>Hà Nội</b:City>
    <b:RefOrder>68</b:RefOrder>
  </b:Source>
  <b:Source>
    <b:Tag>Cát07</b:Tag>
    <b:SourceType>Report</b:SourceType>
    <b:Guid>{D6CCDE42-C3CF-49BD-8847-4582424BC600}</b:Guid>
    <b:Author>
      <b:Author>
        <b:Corporate>P. T. Cát</b:Corporate>
      </b:Author>
    </b:Author>
    <b:Title>Hợp tác nghiên cứu phát triển các hệ thống xử lý ảnh nhanh trên cơ sở áp dụng công nghệ mạng nơ ron phi tuyến tế bào</b:Title>
    <b:Year>2007</b:Year>
    <b:Publisher>Đề tài cấp Nhà nước, Viện Khoa học và Công nghệ Việt Nam</b:Publisher>
    <b:City>Hà Nội</b:City>
    <b:RefOrder>69</b:RefOrder>
  </b:Source>
  <b:Source>
    <b:Tag>Phạ12</b:Tag>
    <b:SourceType>Report</b:SourceType>
    <b:Guid>{9C3F7D69-26E5-4032-A0B2-AFC8B17EC66B}</b:Guid>
    <b:Author>
      <b:Author>
        <b:NameList>
          <b:Person>
            <b:Last>Long</b:Last>
            <b:First>Phạm</b:First>
            <b:Middle>Đức</b:Middle>
          </b:Person>
        </b:NameList>
      </b:Author>
    </b:Author>
    <b:Title>Phát triển một số thuật toán xử lý ảnh sử dụng mạng nơ ron tế bào</b:Title>
    <b:Year>2012</b:Year>
    <b:Publisher>Luận án Tiến Sỹ, Viện Công nghệ Thông tin</b:Publisher>
    <b:City>Hà Nội</b:City>
    <b:RefOrder>70</b:RefOrder>
  </b:Source>
  <b:Source>
    <b:Tag>Hoa96</b:Tag>
    <b:SourceType>JournalArticle</b:SourceType>
    <b:Guid>{1F552AEF-ACBF-47AD-9317-5EAE6F6FA434}</b:Guid>
    <b:Author>
      <b:Author>
        <b:Corporate>N.Q, Hoan</b:Corporate>
      </b:Author>
    </b:Author>
    <b:Title>Mở rộng cấu trúc và hàm Lyapunov cho mạng nơ ron Hopfield</b:Title>
    <b:JournalName>Tạp chí Tin học và Điều khiển</b:JournalName>
    <b:Year>1996</b:Year>
    <b:Pages>45-55</b:Pages>
    <b:Volume>12</b:Volume>
    <b:Issue>4</b:Issue>
    <b:RefOrder>67</b:RefOrder>
  </b:Source>
  <b:Source>
    <b:Tag>CGu94</b:Tag>
    <b:SourceType>ConferenceProceedings</b:SourceType>
    <b:Guid>{DB9BACB3-688B-471B-AFAB-65A8F1A62E78}</b:Guid>
    <b:Author>
      <b:Author>
        <b:Corporate>C. GuKzelis; S. Karamahmut</b:Corporate>
      </b:Author>
    </b:Author>
    <b:Title>Recurrent Perceptron Learning Algorithm for Completely Stable Cellular Neural Networks</b:Title>
    <b:Year>1994</b:Year>
    <b:ConferenceName>The Third IEEE International Workshop on Cellular Neural Networks and their Applications</b:ConferenceName>
    <b:City>Rome, Italy</b:City>
    <b:RefOrder>26</b:RefOrder>
  </b:Source>
  <b:Source>
    <b:Tag>MGR22</b:Tag>
    <b:SourceType>JournalArticle</b:SourceType>
    <b:Guid>{B087B42E-D612-4705-B8B9-81EE2E8C17F0}</b:Guid>
    <b:Author>
      <b:Author>
        <b:Corporate>M. G. Rojas,  A. C. Olivera, P. J. Vidal</b:Corporate>
      </b:Author>
    </b:Author>
    <b:Title>Optimising Multilayer Perceptron Weights and Biases through a Cellular Genetic Algorithm for Medical Data Classification</b:Title>
    <b:JournalName>Array</b:JournalName>
    <b:Year>2022</b:Year>
    <b:Pages>1-15</b:Pages>
    <b:Volume>14</b:Volume>
    <b:Issue>2022</b:Issue>
    <b:RefOrder>109</b:RefOrder>
  </b:Source>
</b:Sources>
</file>

<file path=customXml/itemProps1.xml><?xml version="1.0" encoding="utf-8"?>
<ds:datastoreItem xmlns:ds="http://schemas.openxmlformats.org/officeDocument/2006/customXml" ds:itemID="{BD4FE63E-9BD4-457B-9B45-D76EE5684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130</Pages>
  <Words>31612</Words>
  <Characters>180189</Characters>
  <Application>Microsoft Office Word</Application>
  <DocSecurity>0</DocSecurity>
  <Lines>1501</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Tuấn Phạm Duy</cp:lastModifiedBy>
  <cp:revision>3</cp:revision>
  <cp:lastPrinted>2023-10-27T08:09:00Z</cp:lastPrinted>
  <dcterms:created xsi:type="dcterms:W3CDTF">2023-11-02T22:44:00Z</dcterms:created>
  <dcterms:modified xsi:type="dcterms:W3CDTF">2023-12-31T14:47:00Z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